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0505D" w14:textId="1DB69CF0" w:rsidR="006C4461" w:rsidRDefault="006C4461" w:rsidP="006C4461"/>
    <w:p w14:paraId="2E47CFCF" w14:textId="07860301" w:rsidR="006C4461" w:rsidRDefault="006C4461" w:rsidP="006C4461">
      <w:r>
        <w:t>Rompetrol</w:t>
      </w:r>
      <w:r w:rsidR="00BA78D7">
        <w:t xml:space="preserve"> </w:t>
      </w:r>
      <w:r>
        <w:t>Rafinare</w:t>
      </w:r>
      <w:r w:rsidR="00BA78D7">
        <w:t xml:space="preserve"> </w:t>
      </w:r>
      <w:r>
        <w:t>și-a</w:t>
      </w:r>
      <w:r w:rsidR="00BA78D7">
        <w:t xml:space="preserve"> </w:t>
      </w:r>
      <w:r>
        <w:t>mărit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6</w:t>
      </w:r>
      <w:r w:rsidR="00BA78D7">
        <w:t xml:space="preserve"> </w:t>
      </w:r>
      <w:r>
        <w:t>ori</w:t>
      </w:r>
      <w:r w:rsidR="00BA78D7">
        <w:t xml:space="preserve"> </w:t>
      </w:r>
      <w:r>
        <w:t>pierderile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Rompetrol</w:t>
      </w:r>
      <w:r w:rsidR="00BA78D7">
        <w:t xml:space="preserve"> </w:t>
      </w:r>
      <w:r>
        <w:t>Rafinare,</w:t>
      </w:r>
      <w:r w:rsidR="00BA78D7">
        <w:t xml:space="preserve"> </w:t>
      </w:r>
      <w:r>
        <w:t>companie</w:t>
      </w:r>
      <w:r w:rsidR="00BA78D7">
        <w:t xml:space="preserve"> </w:t>
      </w:r>
      <w:r>
        <w:t>membră</w:t>
      </w:r>
      <w:r w:rsidR="00BA78D7">
        <w:t xml:space="preserve"> </w:t>
      </w:r>
      <w:r>
        <w:t>a</w:t>
      </w:r>
      <w:r w:rsidR="00BA78D7">
        <w:t xml:space="preserve"> </w:t>
      </w:r>
      <w:r>
        <w:t>KMG</w:t>
      </w:r>
      <w:r w:rsidR="00BA78D7">
        <w:t xml:space="preserve"> </w:t>
      </w:r>
      <w:r>
        <w:t>International,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o</w:t>
      </w:r>
      <w:r w:rsidR="00BA78D7">
        <w:t xml:space="preserve"> </w:t>
      </w:r>
      <w:r>
        <w:t>cifră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brută</w:t>
      </w:r>
      <w:r w:rsidR="00BA78D7">
        <w:t xml:space="preserve"> </w:t>
      </w:r>
      <w:r>
        <w:t>de</w:t>
      </w:r>
      <w:r w:rsidR="00BA78D7">
        <w:t xml:space="preserve"> </w:t>
      </w:r>
      <w:r>
        <w:t>2,5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35,8%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rezultat</w:t>
      </w:r>
      <w:r w:rsidR="00BA78D7">
        <w:t xml:space="preserve"> </w:t>
      </w:r>
      <w:r>
        <w:t>de</w:t>
      </w:r>
      <w:r w:rsidR="00BA78D7">
        <w:t xml:space="preserve"> </w:t>
      </w:r>
      <w:r>
        <w:t>3,9</w:t>
      </w:r>
      <w:r w:rsidR="00BA78D7">
        <w:t xml:space="preserve"> </w:t>
      </w:r>
      <w:r>
        <w:t>miliarde</w:t>
      </w:r>
      <w:r w:rsidR="00BA78D7">
        <w:t xml:space="preserve"> </w:t>
      </w:r>
      <w:r>
        <w:t>dolari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informează</w:t>
      </w:r>
      <w:r w:rsidR="00BA78D7">
        <w:t xml:space="preserve"> </w:t>
      </w:r>
      <w:r>
        <w:t>compania</w:t>
      </w:r>
      <w:r w:rsidR="00BA78D7">
        <w:t xml:space="preserve"> </w:t>
      </w:r>
      <w:r>
        <w:t>citat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Pierderile</w:t>
      </w:r>
      <w:r w:rsidR="00BA78D7">
        <w:t xml:space="preserve"> </w:t>
      </w:r>
      <w:r>
        <w:t>nete</w:t>
      </w:r>
      <w:r w:rsidR="00BA78D7">
        <w:t xml:space="preserve"> </w:t>
      </w:r>
      <w:r>
        <w:t>s-au</w:t>
      </w:r>
      <w:r w:rsidR="00BA78D7">
        <w:t xml:space="preserve"> </w:t>
      </w:r>
      <w:r>
        <w:t>cifrat</w:t>
      </w:r>
      <w:r w:rsidR="00BA78D7">
        <w:t xml:space="preserve"> </w:t>
      </w:r>
      <w:r>
        <w:t>la</w:t>
      </w:r>
      <w:r w:rsidR="00BA78D7">
        <w:t xml:space="preserve"> </w:t>
      </w:r>
      <w:r>
        <w:t>156,1</w:t>
      </w:r>
      <w:r w:rsidR="00BA78D7">
        <w:t xml:space="preserve"> </w:t>
      </w:r>
      <w:r>
        <w:t>milioane</w:t>
      </w:r>
      <w:r w:rsidR="00BA78D7">
        <w:t xml:space="preserve"> </w:t>
      </w:r>
      <w:r>
        <w:t>dolari,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480%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pierderile</w:t>
      </w:r>
      <w:r w:rsidR="00BA78D7">
        <w:t xml:space="preserve"> </w:t>
      </w:r>
      <w:r>
        <w:t>de</w:t>
      </w:r>
      <w:r w:rsidR="00BA78D7">
        <w:t xml:space="preserve"> </w:t>
      </w:r>
      <w:r>
        <w:t>26,9</w:t>
      </w:r>
      <w:r w:rsidR="00BA78D7">
        <w:t xml:space="preserve"> </w:t>
      </w:r>
      <w:r>
        <w:t>milioane</w:t>
      </w:r>
      <w:r w:rsidR="00BA78D7">
        <w:t xml:space="preserve"> </w:t>
      </w:r>
      <w:r>
        <w:t>dolari</w:t>
      </w:r>
      <w:r w:rsidR="00BA78D7">
        <w:t xml:space="preserve"> </w:t>
      </w:r>
      <w:r>
        <w:t>consemnate</w:t>
      </w:r>
      <w:r w:rsidR="00BA78D7">
        <w:t xml:space="preserve"> </w:t>
      </w:r>
      <w:r>
        <w:t>în</w:t>
      </w:r>
      <w:r w:rsidR="00BA78D7">
        <w:t xml:space="preserve"> </w:t>
      </w:r>
      <w:r>
        <w:t>intervalul</w:t>
      </w:r>
      <w:r w:rsidR="00BA78D7">
        <w:t xml:space="preserve"> </w:t>
      </w:r>
      <w:r>
        <w:t>similar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. </w:t>
      </w:r>
      <w:r>
        <w:t>Aceste</w:t>
      </w:r>
      <w:r w:rsidR="00BA78D7">
        <w:t xml:space="preserve"> </w:t>
      </w:r>
      <w:r>
        <w:t>rezultate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influenţelor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noul</w:t>
      </w:r>
      <w:r w:rsidR="00BA78D7">
        <w:t xml:space="preserve"> </w:t>
      </w:r>
      <w:r>
        <w:t>coronavirus,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volatilităţii</w:t>
      </w:r>
      <w:r w:rsidR="00BA78D7">
        <w:t xml:space="preserve"> </w:t>
      </w:r>
      <w:r>
        <w:t>fără</w:t>
      </w:r>
      <w:r w:rsidR="00BA78D7">
        <w:t xml:space="preserve"> </w:t>
      </w:r>
      <w:r>
        <w:t>precedent</w:t>
      </w:r>
      <w:r w:rsidR="00BA78D7">
        <w:t xml:space="preserve"> </w:t>
      </w:r>
      <w:r>
        <w:t>din</w:t>
      </w:r>
      <w:r w:rsidR="00BA78D7">
        <w:t xml:space="preserve"> </w:t>
      </w:r>
      <w:r>
        <w:t>piaţa</w:t>
      </w:r>
      <w:r w:rsidR="00BA78D7">
        <w:t xml:space="preserve"> </w:t>
      </w:r>
      <w:r>
        <w:t>petrolului</w:t>
      </w:r>
      <w:r w:rsidR="00BA78D7">
        <w:t xml:space="preserve">. </w:t>
      </w:r>
      <w:r>
        <w:t>"Rezultatul</w:t>
      </w:r>
      <w:r w:rsidR="00BA78D7">
        <w:t xml:space="preserve"> </w:t>
      </w:r>
      <w:r>
        <w:t>operaţional</w:t>
      </w:r>
      <w:r w:rsidR="00BA78D7">
        <w:t xml:space="preserve"> </w:t>
      </w:r>
      <w:r>
        <w:t>consolidat</w:t>
      </w:r>
      <w:r w:rsidR="00BA78D7">
        <w:t xml:space="preserve"> </w:t>
      </w:r>
      <w:r>
        <w:t>(EBITDA)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negativ</w:t>
      </w:r>
      <w:r w:rsidR="00BA78D7">
        <w:t xml:space="preserve"> </w:t>
      </w:r>
      <w:r>
        <w:t>de</w:t>
      </w:r>
      <w:r w:rsidR="00BA78D7">
        <w:t xml:space="preserve"> </w:t>
      </w:r>
      <w:r>
        <w:t>21,6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iar</w:t>
      </w:r>
      <w:r w:rsidR="00BA78D7">
        <w:t xml:space="preserve"> </w:t>
      </w:r>
      <w:r>
        <w:t>rezultatul</w:t>
      </w:r>
      <w:r w:rsidR="00BA78D7">
        <w:t xml:space="preserve"> </w:t>
      </w:r>
      <w:r>
        <w:t>net</w:t>
      </w:r>
      <w:r w:rsidR="00BA78D7">
        <w:t xml:space="preserve"> </w:t>
      </w:r>
      <w:r>
        <w:t>consolidat</w:t>
      </w:r>
      <w:r w:rsidR="00BA78D7">
        <w:t xml:space="preserve"> </w:t>
      </w:r>
      <w:r>
        <w:t>a</w:t>
      </w:r>
      <w:r w:rsidR="00BA78D7">
        <w:t xml:space="preserve"> </w:t>
      </w:r>
      <w:r>
        <w:t>consemnat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negativă</w:t>
      </w:r>
      <w:r w:rsidR="00BA78D7">
        <w:t xml:space="preserve"> </w:t>
      </w:r>
      <w:r>
        <w:t>de</w:t>
      </w:r>
      <w:r w:rsidR="00BA78D7">
        <w:t xml:space="preserve"> </w:t>
      </w:r>
      <w:r>
        <w:t>156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dolari",</w:t>
      </w:r>
      <w:r w:rsidR="00BA78D7">
        <w:t xml:space="preserve"> </w:t>
      </w:r>
      <w:r>
        <w:t>precizează</w:t>
      </w:r>
      <w:r w:rsidR="00BA78D7">
        <w:t xml:space="preserve"> </w:t>
      </w:r>
      <w:r>
        <w:t>compania</w:t>
      </w:r>
      <w:r w:rsidR="00BA78D7">
        <w:t xml:space="preserve">. </w:t>
      </w:r>
      <w:r>
        <w:t>Activitatea</w:t>
      </w:r>
      <w:r w:rsidR="00BA78D7">
        <w:t xml:space="preserve"> </w:t>
      </w:r>
      <w:r>
        <w:t>rafinăriei</w:t>
      </w:r>
      <w:r w:rsidR="00BA78D7">
        <w:t xml:space="preserve"> </w:t>
      </w:r>
      <w:r>
        <w:t>Petromidia</w:t>
      </w:r>
      <w:r w:rsidR="00BA78D7">
        <w:t xml:space="preserve"> </w:t>
      </w:r>
      <w:r>
        <w:t>Năvodari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oprită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martie</w:t>
      </w:r>
      <w:r w:rsidR="00BA78D7">
        <w:t xml:space="preserve"> </w:t>
      </w:r>
      <w:r>
        <w:t>aprilie</w:t>
      </w:r>
      <w:r w:rsidR="00BA78D7">
        <w:t xml:space="preserve"> </w:t>
      </w:r>
      <w:r>
        <w:t>pentru</w:t>
      </w:r>
      <w:r w:rsidR="00BA78D7">
        <w:t xml:space="preserve"> </w:t>
      </w:r>
      <w:r>
        <w:t>realizarea</w:t>
      </w:r>
      <w:r w:rsidR="00BA78D7">
        <w:t xml:space="preserve"> </w:t>
      </w:r>
      <w:r>
        <w:t>reviziei</w:t>
      </w:r>
      <w:r w:rsidR="00BA78D7">
        <w:t xml:space="preserve"> </w:t>
      </w:r>
      <w:r>
        <w:t>generale,</w:t>
      </w:r>
      <w:r w:rsidR="00BA78D7">
        <w:t xml:space="preserve"> </w:t>
      </w:r>
      <w:r>
        <w:t>o</w:t>
      </w:r>
      <w:r w:rsidR="00BA78D7">
        <w:t xml:space="preserve"> </w:t>
      </w:r>
      <w:r>
        <w:t>măsură</w:t>
      </w:r>
      <w:r w:rsidR="00BA78D7">
        <w:t xml:space="preserve"> </w:t>
      </w:r>
      <w:r>
        <w:t>obligatorie</w:t>
      </w:r>
      <w:r w:rsidR="00BA78D7">
        <w:t xml:space="preserve"> </w:t>
      </w:r>
      <w:r>
        <w:t>şi</w:t>
      </w:r>
      <w:r w:rsidR="00BA78D7">
        <w:t xml:space="preserve"> </w:t>
      </w:r>
      <w:r>
        <w:t>necesară</w:t>
      </w:r>
      <w:r w:rsidR="00BA78D7">
        <w:t xml:space="preserve"> </w:t>
      </w:r>
      <w:r>
        <w:t>pentru</w:t>
      </w:r>
      <w:r w:rsidR="00BA78D7">
        <w:t xml:space="preserve"> </w:t>
      </w:r>
      <w:r>
        <w:t>asigurarea</w:t>
      </w:r>
      <w:r w:rsidR="00BA78D7">
        <w:t xml:space="preserve"> </w:t>
      </w:r>
      <w:r>
        <w:t>funcţionării</w:t>
      </w:r>
      <w:r w:rsidR="00BA78D7">
        <w:t xml:space="preserve"> </w:t>
      </w:r>
      <w:r>
        <w:t>unităţilor</w:t>
      </w:r>
      <w:r w:rsidR="00BA78D7">
        <w:t xml:space="preserve"> </w:t>
      </w:r>
      <w:r>
        <w:t>de</w:t>
      </w:r>
      <w:r w:rsidR="00BA78D7">
        <w:t xml:space="preserve"> </w:t>
      </w:r>
      <w:r>
        <w:t>producţie</w:t>
      </w:r>
      <w:r w:rsidR="00BA78D7">
        <w:t xml:space="preserve"> </w:t>
      </w:r>
      <w:r>
        <w:t>în</w:t>
      </w:r>
      <w:r w:rsidR="00BA78D7">
        <w:t xml:space="preserve"> </w:t>
      </w:r>
      <w:r>
        <w:t>condiţii</w:t>
      </w:r>
      <w:r w:rsidR="00BA78D7">
        <w:t xml:space="preserve"> </w:t>
      </w:r>
      <w:r>
        <w:t>de</w:t>
      </w:r>
      <w:r w:rsidR="00BA78D7">
        <w:t xml:space="preserve"> </w:t>
      </w:r>
      <w:r>
        <w:t>maximă</w:t>
      </w:r>
      <w:r w:rsidR="00BA78D7">
        <w:t xml:space="preserve"> </w:t>
      </w:r>
      <w:r>
        <w:t>siguranţă</w:t>
      </w:r>
      <w:r w:rsidR="00BA78D7">
        <w:t xml:space="preserve"> </w:t>
      </w:r>
      <w:r>
        <w:t>si</w:t>
      </w:r>
      <w:r w:rsidR="00BA78D7">
        <w:t xml:space="preserve"> </w:t>
      </w:r>
      <w:r>
        <w:t>eficienta</w:t>
      </w:r>
      <w:r w:rsidR="008E73B9">
        <w:t xml:space="preserve">.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executate</w:t>
      </w:r>
      <w:r w:rsidR="00BA78D7">
        <w:t xml:space="preserve"> </w:t>
      </w:r>
      <w:r>
        <w:t>lucrări</w:t>
      </w:r>
      <w:r w:rsidR="00BA78D7">
        <w:t xml:space="preserve"> </w:t>
      </w:r>
      <w:r>
        <w:t>de</w:t>
      </w:r>
      <w:r w:rsidR="00BA78D7">
        <w:t xml:space="preserve"> </w:t>
      </w:r>
      <w:r>
        <w:t>mentenanţă</w:t>
      </w:r>
      <w:r w:rsidR="00BA78D7">
        <w:t xml:space="preserve"> </w:t>
      </w:r>
      <w:r>
        <w:t>preventivă</w:t>
      </w:r>
      <w:r w:rsidR="00BA78D7">
        <w:t xml:space="preserve"> </w:t>
      </w:r>
      <w:r>
        <w:t>şi</w:t>
      </w:r>
      <w:r w:rsidR="00BA78D7">
        <w:t xml:space="preserve"> </w:t>
      </w:r>
      <w:r>
        <w:t>corectivă,</w:t>
      </w:r>
      <w:r w:rsidR="00BA78D7">
        <w:t xml:space="preserve"> </w:t>
      </w:r>
      <w:r>
        <w:t>inspecţii</w:t>
      </w:r>
      <w:r w:rsidR="00BA78D7">
        <w:t xml:space="preserve"> </w:t>
      </w:r>
      <w:r>
        <w:t>şi</w:t>
      </w:r>
      <w:r w:rsidR="00BA78D7">
        <w:t xml:space="preserve"> </w:t>
      </w:r>
      <w:r>
        <w:t>verificări</w:t>
      </w:r>
      <w:r w:rsidR="00BA78D7">
        <w:t xml:space="preserve"> </w:t>
      </w:r>
      <w:r>
        <w:t>tehnologice,</w:t>
      </w:r>
      <w:r w:rsidR="00BA78D7">
        <w:t xml:space="preserve"> </w:t>
      </w:r>
      <w:r>
        <w:t>înlocuirea</w:t>
      </w:r>
      <w:r w:rsidR="00BA78D7">
        <w:t xml:space="preserve"> </w:t>
      </w:r>
      <w:r>
        <w:t>catalizatorilor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lucrări</w:t>
      </w:r>
      <w:r w:rsidR="00BA78D7">
        <w:t xml:space="preserve"> </w:t>
      </w:r>
      <w:r>
        <w:t>conexe</w:t>
      </w:r>
      <w:r w:rsidR="00BA78D7">
        <w:t xml:space="preserve"> </w:t>
      </w:r>
      <w:r>
        <w:t>la</w:t>
      </w:r>
      <w:r w:rsidR="00BA78D7">
        <w:t xml:space="preserve"> </w:t>
      </w:r>
      <w:r>
        <w:t>instalaţiile</w:t>
      </w:r>
      <w:r w:rsidR="00BA78D7">
        <w:t xml:space="preserve"> </w:t>
      </w:r>
      <w:r>
        <w:t>rafinare</w:t>
      </w:r>
      <w:r w:rsidR="00BA78D7">
        <w:t xml:space="preserve"> </w:t>
      </w:r>
      <w:r>
        <w:t>şi</w:t>
      </w:r>
      <w:r w:rsidR="00BA78D7">
        <w:t xml:space="preserve"> </w:t>
      </w:r>
      <w:r>
        <w:t>petrochimie</w:t>
      </w:r>
      <w:r w:rsidR="00BA78D7">
        <w:t xml:space="preserve">. </w:t>
      </w:r>
      <w:r>
        <w:t>Potrivit</w:t>
      </w:r>
      <w:r w:rsidR="00BA78D7">
        <w:t xml:space="preserve"> </w:t>
      </w:r>
      <w:r>
        <w:t>datelor</w:t>
      </w:r>
      <w:r w:rsidR="00BA78D7">
        <w:t xml:space="preserve"> </w:t>
      </w:r>
      <w:r>
        <w:t>transmise</w:t>
      </w:r>
      <w:r w:rsidR="00BA78D7">
        <w:t xml:space="preserve"> </w:t>
      </w:r>
      <w:r>
        <w:t>de</w:t>
      </w:r>
      <w:r w:rsidR="00BA78D7">
        <w:t xml:space="preserve"> </w:t>
      </w:r>
      <w:r>
        <w:t>companie,</w:t>
      </w:r>
      <w:r w:rsidR="00BA78D7">
        <w:t xml:space="preserve"> </w:t>
      </w:r>
      <w:r>
        <w:t>valoarea</w:t>
      </w:r>
      <w:r w:rsidR="00BA78D7">
        <w:t xml:space="preserve"> </w:t>
      </w:r>
      <w:r>
        <w:t>totală</w:t>
      </w:r>
      <w:r w:rsidR="00BA78D7">
        <w:t xml:space="preserve"> </w:t>
      </w:r>
      <w:r>
        <w:t>a</w:t>
      </w:r>
      <w:r w:rsidR="00BA78D7">
        <w:t xml:space="preserve"> </w:t>
      </w:r>
      <w:r>
        <w:t>exporturilor</w:t>
      </w:r>
      <w:r w:rsidR="00BA78D7">
        <w:t xml:space="preserve"> </w:t>
      </w:r>
      <w:r>
        <w:t>realizate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ianuarie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de</w:t>
      </w:r>
      <w:r w:rsidR="00BA78D7">
        <w:t xml:space="preserve"> </w:t>
      </w:r>
      <w:r>
        <w:t>rafinăriile</w:t>
      </w:r>
      <w:r w:rsidR="00BA78D7">
        <w:t xml:space="preserve"> </w:t>
      </w:r>
      <w:r>
        <w:t>Petromidia,</w:t>
      </w:r>
      <w:r w:rsidR="00BA78D7">
        <w:t xml:space="preserve"> </w:t>
      </w:r>
      <w:r>
        <w:t>Vega</w:t>
      </w:r>
      <w:r w:rsidR="00BA78D7">
        <w:t xml:space="preserve"> </w:t>
      </w:r>
      <w:r>
        <w:t>şi</w:t>
      </w:r>
      <w:r w:rsidR="00BA78D7">
        <w:t xml:space="preserve"> </w:t>
      </w:r>
      <w:r>
        <w:t>Divizia</w:t>
      </w:r>
      <w:r w:rsidR="00BA78D7">
        <w:t xml:space="preserve"> </w:t>
      </w:r>
      <w:r>
        <w:t>de</w:t>
      </w:r>
      <w:r w:rsidR="00BA78D7">
        <w:t xml:space="preserve"> </w:t>
      </w:r>
      <w:r>
        <w:t>Petrochimie</w:t>
      </w:r>
      <w:r w:rsidR="00BA78D7">
        <w:t xml:space="preserve"> </w:t>
      </w:r>
      <w:r>
        <w:t>a</w:t>
      </w:r>
      <w:r w:rsidR="00BA78D7">
        <w:t xml:space="preserve"> </w:t>
      </w:r>
      <w:r>
        <w:t>Rompetrol</w:t>
      </w:r>
      <w:r w:rsidR="00BA78D7">
        <w:t xml:space="preserve"> </w:t>
      </w:r>
      <w:r>
        <w:t>Rafinare</w:t>
      </w:r>
      <w:r w:rsidR="00BA78D7">
        <w:t xml:space="preserve"> </w:t>
      </w:r>
      <w:r>
        <w:t>s-a</w:t>
      </w:r>
      <w:r w:rsidR="00BA78D7">
        <w:t xml:space="preserve"> </w:t>
      </w:r>
      <w:r>
        <w:t>ridicat</w:t>
      </w:r>
      <w:r w:rsidR="00BA78D7">
        <w:t xml:space="preserve"> </w:t>
      </w:r>
      <w:r>
        <w:t>la</w:t>
      </w:r>
      <w:r w:rsidR="00BA78D7">
        <w:t xml:space="preserve"> </w:t>
      </w:r>
      <w:r>
        <w:t>aproximativ</w:t>
      </w:r>
      <w:r w:rsidR="00BA78D7">
        <w:t xml:space="preserve"> </w:t>
      </w:r>
      <w:r>
        <w:t>468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semnificativă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exporturile</w:t>
      </w:r>
      <w:r w:rsidR="00BA78D7">
        <w:t xml:space="preserve"> </w:t>
      </w:r>
      <w:r>
        <w:t>de</w:t>
      </w:r>
      <w:r w:rsidR="00BA78D7">
        <w:t xml:space="preserve"> </w:t>
      </w:r>
      <w:r>
        <w:t>1,15</w:t>
      </w:r>
      <w:r w:rsidR="00BA78D7">
        <w:t xml:space="preserve"> </w:t>
      </w:r>
      <w:r>
        <w:t>miliarde</w:t>
      </w:r>
      <w:r w:rsidR="00BA78D7">
        <w:t xml:space="preserve"> </w:t>
      </w:r>
      <w:r>
        <w:t>dolari</w:t>
      </w:r>
      <w:r w:rsidR="00BA78D7">
        <w:t xml:space="preserve"> </w:t>
      </w:r>
      <w:r>
        <w:t>din</w:t>
      </w:r>
      <w:r w:rsidR="00BA78D7">
        <w:t xml:space="preserve"> </w:t>
      </w:r>
      <w:r>
        <w:t>primele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.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de</w:t>
      </w:r>
      <w:r w:rsidR="00BA78D7">
        <w:t xml:space="preserve"> </w:t>
      </w:r>
      <w:r>
        <w:t>rafinare,</w:t>
      </w:r>
      <w:r w:rsidR="00BA78D7">
        <w:t xml:space="preserve"> </w:t>
      </w:r>
      <w:r>
        <w:t>care</w:t>
      </w:r>
      <w:r w:rsidR="00BA78D7">
        <w:t xml:space="preserve"> </w:t>
      </w:r>
      <w:r>
        <w:t>cuprinde</w:t>
      </w:r>
      <w:r w:rsidR="00BA78D7">
        <w:t xml:space="preserve"> </w:t>
      </w:r>
      <w:r>
        <w:t>rezultatele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rafinăriile</w:t>
      </w:r>
      <w:r w:rsidR="00BA78D7">
        <w:t xml:space="preserve"> </w:t>
      </w:r>
      <w:r>
        <w:t>Petromidia</w:t>
      </w:r>
      <w:r w:rsidR="00BA78D7">
        <w:t xml:space="preserve"> </w:t>
      </w:r>
      <w:r>
        <w:t>şi</w:t>
      </w:r>
      <w:r w:rsidR="00BA78D7">
        <w:t xml:space="preserve"> </w:t>
      </w:r>
      <w:r>
        <w:t>Vega,</w:t>
      </w:r>
      <w:r w:rsidR="00BA78D7">
        <w:t xml:space="preserve"> </w:t>
      </w:r>
      <w:r>
        <w:t>compania</w:t>
      </w:r>
      <w:r w:rsidR="00BA78D7">
        <w:t xml:space="preserve"> </w:t>
      </w:r>
      <w:r>
        <w:t>a</w:t>
      </w:r>
      <w:r w:rsidR="00BA78D7">
        <w:t xml:space="preserve"> </w:t>
      </w:r>
      <w:r>
        <w:t>consemnat</w:t>
      </w:r>
      <w:r w:rsidR="00BA78D7">
        <w:t xml:space="preserve"> </w:t>
      </w:r>
      <w:r>
        <w:t>o</w:t>
      </w:r>
      <w:r w:rsidR="00BA78D7">
        <w:t xml:space="preserve"> </w:t>
      </w:r>
      <w:r>
        <w:t>cifră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brută</w:t>
      </w:r>
      <w:r w:rsidR="00BA78D7">
        <w:t xml:space="preserve"> </w:t>
      </w:r>
      <w:r>
        <w:t>de</w:t>
      </w:r>
      <w:r w:rsidR="00BA78D7">
        <w:t xml:space="preserve"> </w:t>
      </w:r>
      <w:r>
        <w:t>1,9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63%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3,3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Totodată,</w:t>
      </w:r>
      <w:r w:rsidR="00BA78D7">
        <w:t xml:space="preserve"> </w:t>
      </w:r>
      <w:r>
        <w:t>rezultatul</w:t>
      </w:r>
      <w:r w:rsidR="00BA78D7">
        <w:t xml:space="preserve"> </w:t>
      </w:r>
      <w:r>
        <w:t>operaţional</w:t>
      </w:r>
      <w:r w:rsidR="00BA78D7">
        <w:t xml:space="preserve"> </w:t>
      </w:r>
      <w:r>
        <w:t>EBITDA</w:t>
      </w:r>
      <w:r w:rsidR="00BA78D7">
        <w:t xml:space="preserve"> </w:t>
      </w:r>
      <w:r>
        <w:t>a</w:t>
      </w:r>
      <w:r w:rsidR="00BA78D7">
        <w:t xml:space="preserve"> </w:t>
      </w:r>
      <w:r>
        <w:t>scăzut,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profit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72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dolari,</w:t>
      </w:r>
      <w:r w:rsidR="00BA78D7">
        <w:t xml:space="preserve"> </w:t>
      </w:r>
      <w:r>
        <w:t>la</w:t>
      </w:r>
      <w:r w:rsidR="00BA78D7">
        <w:t xml:space="preserve"> </w:t>
      </w:r>
      <w:r>
        <w:t>unul</w:t>
      </w:r>
      <w:r w:rsidR="00BA78D7">
        <w:t xml:space="preserve"> </w:t>
      </w:r>
      <w:r>
        <w:t>de</w:t>
      </w:r>
      <w:r w:rsidR="00BA78D7">
        <w:t xml:space="preserve"> </w:t>
      </w:r>
      <w:r>
        <w:t>48,4</w:t>
      </w:r>
      <w:r w:rsidR="00BA78D7">
        <w:t xml:space="preserve"> </w:t>
      </w:r>
      <w:r>
        <w:t>milioane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ianuarie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. </w:t>
      </w:r>
      <w:r>
        <w:t>"Rafinăria</w:t>
      </w:r>
      <w:r w:rsidR="00BA78D7">
        <w:t xml:space="preserve"> </w:t>
      </w:r>
      <w:r>
        <w:t>Petromidia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programele</w:t>
      </w:r>
      <w:r w:rsidR="00BA78D7">
        <w:t xml:space="preserve"> </w:t>
      </w:r>
      <w:r>
        <w:t>de</w:t>
      </w:r>
      <w:r w:rsidR="00BA78D7">
        <w:t xml:space="preserve"> </w:t>
      </w:r>
      <w:r>
        <w:t>optimizare</w:t>
      </w:r>
      <w:r w:rsidR="00BA78D7">
        <w:t xml:space="preserve"> </w:t>
      </w:r>
      <w:r>
        <w:t>a</w:t>
      </w:r>
      <w:r w:rsidR="00BA78D7">
        <w:t xml:space="preserve"> </w:t>
      </w:r>
      <w:r>
        <w:t>proceselor</w:t>
      </w:r>
      <w:r w:rsidR="00BA78D7">
        <w:t xml:space="preserve"> </w:t>
      </w:r>
      <w:r>
        <w:t>de</w:t>
      </w:r>
      <w:r w:rsidR="00BA78D7">
        <w:t xml:space="preserve"> </w:t>
      </w:r>
      <w:r>
        <w:t>producţie</w:t>
      </w:r>
      <w:r w:rsidR="00BA78D7">
        <w:t xml:space="preserve"> </w:t>
      </w:r>
      <w:r>
        <w:t>(creşterea</w:t>
      </w:r>
      <w:r w:rsidR="00BA78D7">
        <w:t xml:space="preserve"> </w:t>
      </w:r>
      <w:r>
        <w:t>capacităţii</w:t>
      </w:r>
      <w:r w:rsidR="00BA78D7">
        <w:t xml:space="preserve"> </w:t>
      </w:r>
      <w:r>
        <w:t>de</w:t>
      </w:r>
      <w:r w:rsidR="00BA78D7">
        <w:t xml:space="preserve"> </w:t>
      </w:r>
      <w:r>
        <w:t>procesare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creşterea</w:t>
      </w:r>
      <w:r w:rsidR="00BA78D7">
        <w:t xml:space="preserve"> </w:t>
      </w:r>
      <w:r>
        <w:t>productivităţii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valoroase,</w:t>
      </w:r>
      <w:r w:rsidR="00BA78D7">
        <w:t xml:space="preserve"> </w:t>
      </w:r>
      <w:r>
        <w:t>reducerea</w:t>
      </w:r>
      <w:r w:rsidR="00BA78D7">
        <w:t xml:space="preserve"> </w:t>
      </w:r>
      <w:r>
        <w:t>pierderilor</w:t>
      </w:r>
      <w:r w:rsidR="00BA78D7">
        <w:t xml:space="preserve"> </w:t>
      </w:r>
      <w:r>
        <w:t>tehnologice,</w:t>
      </w:r>
      <w:r w:rsidR="00BA78D7">
        <w:t xml:space="preserve"> </w:t>
      </w:r>
      <w:r>
        <w:t>optimizare</w:t>
      </w:r>
      <w:r w:rsidR="00BA78D7">
        <w:t xml:space="preserve"> </w:t>
      </w:r>
      <w:r>
        <w:t>reţetelor</w:t>
      </w:r>
      <w:r w:rsidR="00BA78D7">
        <w:t xml:space="preserve"> </w:t>
      </w:r>
      <w:r>
        <w:t>de</w:t>
      </w:r>
      <w:r w:rsidR="00BA78D7">
        <w:t xml:space="preserve"> </w:t>
      </w:r>
      <w:r>
        <w:t>materii</w:t>
      </w:r>
      <w:r w:rsidR="00BA78D7">
        <w:t xml:space="preserve"> </w:t>
      </w:r>
      <w:r>
        <w:t>prime,</w:t>
      </w:r>
      <w:r w:rsidR="00BA78D7">
        <w:t xml:space="preserve"> </w:t>
      </w:r>
      <w:r>
        <w:t>etc</w:t>
      </w:r>
      <w:r w:rsidR="00F96609">
        <w:t>.)</w:t>
      </w:r>
      <w:r w:rsidR="00BA78D7">
        <w:t xml:space="preserve"> </w:t>
      </w:r>
      <w:r>
        <w:t>şi</w:t>
      </w:r>
      <w:r w:rsidR="00BA78D7">
        <w:t xml:space="preserve"> </w:t>
      </w:r>
      <w:r>
        <w:t>eficientizare</w:t>
      </w:r>
      <w:r w:rsidR="00BA78D7">
        <w:t xml:space="preserve"> </w:t>
      </w:r>
      <w:r>
        <w:t>a</w:t>
      </w:r>
      <w:r w:rsidR="00BA78D7">
        <w:t xml:space="preserve"> </w:t>
      </w:r>
      <w:r>
        <w:t>costurilor</w:t>
      </w:r>
      <w:r w:rsidR="00BA78D7">
        <w:t xml:space="preserve"> </w:t>
      </w:r>
      <w:r>
        <w:t>de</w:t>
      </w:r>
      <w:r w:rsidR="00BA78D7">
        <w:t xml:space="preserve"> </w:t>
      </w:r>
      <w:r>
        <w:t>operare</w:t>
      </w:r>
      <w:r w:rsidR="00BA78D7">
        <w:t xml:space="preserve"> </w:t>
      </w:r>
      <w:r>
        <w:t>(eficienţă</w:t>
      </w:r>
      <w:r w:rsidR="00BA78D7">
        <w:t xml:space="preserve"> </w:t>
      </w:r>
      <w:r>
        <w:t>energetică</w:t>
      </w:r>
      <w:r w:rsidR="00BA78D7">
        <w:t xml:space="preserve"> </w:t>
      </w:r>
      <w:r>
        <w:t>şi</w:t>
      </w:r>
      <w:r w:rsidR="00BA78D7">
        <w:t xml:space="preserve"> </w:t>
      </w:r>
      <w:r>
        <w:t>reducerea</w:t>
      </w:r>
      <w:r w:rsidR="00BA78D7">
        <w:t xml:space="preserve"> </w:t>
      </w:r>
      <w:r>
        <w:t>costurilor</w:t>
      </w:r>
      <w:r w:rsidR="00BA78D7">
        <w:t xml:space="preserve"> </w:t>
      </w:r>
      <w:r>
        <w:t>de</w:t>
      </w:r>
      <w:r w:rsidR="00BA78D7">
        <w:t xml:space="preserve"> </w:t>
      </w:r>
      <w:r>
        <w:t>procesare),</w:t>
      </w:r>
      <w:r w:rsidR="00BA78D7">
        <w:t xml:space="preserve"> </w:t>
      </w:r>
      <w:r>
        <w:t>programe</w:t>
      </w:r>
      <w:r w:rsidR="00BA78D7">
        <w:t xml:space="preserve"> </w:t>
      </w:r>
      <w:r>
        <w:t>începute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2014</w:t>
      </w:r>
      <w:r w:rsidR="00BA78D7">
        <w:t xml:space="preserve"> </w:t>
      </w:r>
      <w:r>
        <w:t>şi</w:t>
      </w:r>
      <w:r w:rsidR="00BA78D7">
        <w:t xml:space="preserve"> </w:t>
      </w:r>
      <w:r>
        <w:t>continuate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prezent",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comunicat</w:t>
      </w:r>
      <w:r w:rsidR="00BA78D7">
        <w:t xml:space="preserve">.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distribuţie,</w:t>
      </w:r>
      <w:r w:rsidR="00BA78D7">
        <w:t xml:space="preserve"> </w:t>
      </w:r>
      <w:r>
        <w:t>care</w:t>
      </w:r>
      <w:r w:rsidR="00BA78D7">
        <w:t xml:space="preserve"> </w:t>
      </w:r>
      <w:r>
        <w:t>cuprinde</w:t>
      </w:r>
      <w:r w:rsidR="00BA78D7">
        <w:t xml:space="preserve"> </w:t>
      </w:r>
      <w:r>
        <w:t>rezultatele</w:t>
      </w:r>
      <w:r w:rsidR="00BA78D7">
        <w:t xml:space="preserve"> </w:t>
      </w:r>
      <w:r>
        <w:t>subsidiarelor</w:t>
      </w:r>
      <w:r w:rsidR="00BA78D7">
        <w:t xml:space="preserve"> </w:t>
      </w:r>
      <w:r>
        <w:t>Rompetrol</w:t>
      </w:r>
      <w:r w:rsidR="00BA78D7">
        <w:t xml:space="preserve"> </w:t>
      </w:r>
      <w:r>
        <w:t>Downstream,</w:t>
      </w:r>
      <w:r w:rsidR="00BA78D7">
        <w:t xml:space="preserve"> </w:t>
      </w:r>
      <w:r>
        <w:t>Rom</w:t>
      </w:r>
      <w:r w:rsidR="00BA78D7">
        <w:t xml:space="preserve"> </w:t>
      </w:r>
      <w:r>
        <w:t>Oil,</w:t>
      </w:r>
      <w:r w:rsidR="00BA78D7">
        <w:t xml:space="preserve"> </w:t>
      </w:r>
      <w:r>
        <w:t>Rompetrol</w:t>
      </w:r>
      <w:r w:rsidR="00BA78D7">
        <w:t xml:space="preserve"> </w:t>
      </w:r>
      <w:r>
        <w:t>Quality</w:t>
      </w:r>
      <w:r w:rsidR="00BA78D7">
        <w:t xml:space="preserve"> </w:t>
      </w:r>
      <w:r>
        <w:t>Control,</w:t>
      </w:r>
      <w:r w:rsidR="00BA78D7">
        <w:t xml:space="preserve"> </w:t>
      </w:r>
      <w:r>
        <w:t>Rompetrol</w:t>
      </w:r>
      <w:r w:rsidR="00BA78D7">
        <w:t xml:space="preserve"> </w:t>
      </w:r>
      <w:r>
        <w:t>Logistics</w:t>
      </w:r>
      <w:r w:rsidR="00BA78D7">
        <w:t xml:space="preserve"> </w:t>
      </w:r>
      <w:r>
        <w:t>şi</w:t>
      </w:r>
      <w:r w:rsidR="00BA78D7">
        <w:t xml:space="preserve"> </w:t>
      </w:r>
      <w:r>
        <w:t>Rompetrol</w:t>
      </w:r>
      <w:r w:rsidR="00BA78D7">
        <w:t xml:space="preserve"> </w:t>
      </w:r>
      <w:r>
        <w:t>Gas,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brută</w:t>
      </w:r>
      <w:r w:rsidR="00BA78D7">
        <w:t xml:space="preserve"> </w:t>
      </w:r>
      <w:r>
        <w:t>consolidată</w:t>
      </w:r>
      <w:r w:rsidR="00BA78D7">
        <w:t xml:space="preserve"> </w:t>
      </w:r>
      <w:r>
        <w:t>pentru</w:t>
      </w:r>
      <w:r w:rsidR="00BA78D7">
        <w:t xml:space="preserve"> </w:t>
      </w:r>
      <w:r>
        <w:t>segmentul</w:t>
      </w:r>
      <w:r w:rsidR="00BA78D7">
        <w:t xml:space="preserve"> </w:t>
      </w:r>
      <w:r>
        <w:t>de</w:t>
      </w:r>
      <w:r w:rsidR="00BA78D7">
        <w:t xml:space="preserve"> </w:t>
      </w:r>
      <w:r>
        <w:t>distribuţie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peste</w:t>
      </w:r>
      <w:r w:rsidR="00BA78D7">
        <w:t xml:space="preserve"> </w:t>
      </w:r>
      <w:r>
        <w:t>1,7</w:t>
      </w:r>
      <w:r w:rsidR="00BA78D7">
        <w:t xml:space="preserve"> </w:t>
      </w:r>
      <w:r>
        <w:t>miliarde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aproape</w:t>
      </w:r>
      <w:r w:rsidR="00BA78D7">
        <w:t xml:space="preserve"> </w:t>
      </w:r>
      <w:r>
        <w:t>30%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segmentul</w:t>
      </w:r>
      <w:r w:rsidR="00BA78D7">
        <w:t xml:space="preserve"> </w:t>
      </w:r>
      <w:r>
        <w:t>de</w:t>
      </w:r>
      <w:r w:rsidR="00BA78D7">
        <w:t xml:space="preserve"> </w:t>
      </w:r>
      <w:r>
        <w:t>distribuţie</w:t>
      </w:r>
      <w:r w:rsidR="00BA78D7">
        <w:t xml:space="preserve"> </w:t>
      </w:r>
      <w:r>
        <w:t>a</w:t>
      </w:r>
      <w:r w:rsidR="00BA78D7">
        <w:t xml:space="preserve"> </w:t>
      </w:r>
      <w:r>
        <w:t>atins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al</w:t>
      </w:r>
      <w:r w:rsidR="00BA78D7">
        <w:t xml:space="preserve"> </w:t>
      </w:r>
      <w:r>
        <w:t>indicatorului</w:t>
      </w:r>
      <w:r w:rsidR="00BA78D7">
        <w:t xml:space="preserve"> </w:t>
      </w:r>
      <w:r>
        <w:t>EBITDA</w:t>
      </w:r>
      <w:r w:rsidR="00BA78D7">
        <w:t xml:space="preserve"> </w:t>
      </w:r>
      <w:r>
        <w:t>de</w:t>
      </w:r>
      <w:r w:rsidR="00BA78D7">
        <w:t xml:space="preserve"> </w:t>
      </w:r>
      <w:r>
        <w:t>44,5</w:t>
      </w:r>
      <w:r w:rsidR="00BA78D7">
        <w:t xml:space="preserve"> </w:t>
      </w:r>
      <w:r>
        <w:t>milioane</w:t>
      </w:r>
      <w:r w:rsidR="00BA78D7">
        <w:t xml:space="preserve"> </w:t>
      </w:r>
      <w:r>
        <w:t>dolari,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11%</w:t>
      </w:r>
      <w:r w:rsidR="00BA78D7">
        <w:t xml:space="preserve"> </w:t>
      </w:r>
      <w:r>
        <w:t>peste</w:t>
      </w:r>
      <w:r w:rsidR="00BA78D7">
        <w:t xml:space="preserve"> </w:t>
      </w:r>
      <w:r>
        <w:t>nivelul</w:t>
      </w:r>
      <w:r w:rsidR="00BA78D7">
        <w:t xml:space="preserve"> </w:t>
      </w:r>
      <w:r>
        <w:t>perioadei</w:t>
      </w:r>
      <w:r w:rsidR="00BA78D7">
        <w:t xml:space="preserve"> </w:t>
      </w:r>
      <w:r>
        <w:t>ianuarie</w:t>
      </w:r>
      <w:r w:rsidR="00BA78D7">
        <w:t xml:space="preserve"> </w:t>
      </w:r>
      <w:r>
        <w:t>septembrie</w:t>
      </w:r>
      <w:r w:rsidR="00BA78D7">
        <w:t xml:space="preserve"> </w:t>
      </w:r>
      <w:r>
        <w:t>2019</w:t>
      </w:r>
      <w:r w:rsidR="00BA78D7">
        <w:t>.”</w:t>
      </w:r>
      <w:r>
        <w:t>Profitul</w:t>
      </w:r>
      <w:r w:rsidR="00BA78D7">
        <w:t xml:space="preserve"> </w:t>
      </w:r>
      <w:r>
        <w:t>net</w:t>
      </w:r>
      <w:r w:rsidR="00BA78D7">
        <w:t xml:space="preserve"> </w:t>
      </w:r>
      <w:r>
        <w:t>atins</w:t>
      </w:r>
      <w:r w:rsidR="00BA78D7">
        <w:t xml:space="preserve"> </w:t>
      </w:r>
      <w:r>
        <w:t>de</w:t>
      </w:r>
      <w:r w:rsidR="00BA78D7">
        <w:t xml:space="preserve"> </w:t>
      </w:r>
      <w:r>
        <w:t>segmentul</w:t>
      </w:r>
      <w:r w:rsidR="00BA78D7">
        <w:t xml:space="preserve"> </w:t>
      </w:r>
      <w:r>
        <w:t>de</w:t>
      </w:r>
      <w:r w:rsidR="00BA78D7">
        <w:t xml:space="preserve"> </w:t>
      </w:r>
      <w:r>
        <w:t>distribuţie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22,7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înregistrând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sensibilă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atins</w:t>
      </w:r>
      <w:r w:rsidR="00BA78D7">
        <w:t xml:space="preserve"> </w:t>
      </w:r>
      <w:r>
        <w:t>în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2019"</w:t>
      </w:r>
      <w:r w:rsidR="00BA78D7">
        <w:t xml:space="preserve"> </w:t>
      </w:r>
      <w:r>
        <w:t>(-22</w:t>
      </w:r>
      <w:r w:rsidR="00BA78D7">
        <w:t xml:space="preserve"> </w:t>
      </w:r>
      <w:r>
        <w:t>milioane</w:t>
      </w:r>
      <w:r w:rsidR="00BA78D7">
        <w:t xml:space="preserve"> </w:t>
      </w:r>
      <w:r>
        <w:t>dolari-nr</w:t>
      </w:r>
      <w:r w:rsidR="00F96609">
        <w:t>.)</w:t>
      </w:r>
      <w:r>
        <w:t>,</w:t>
      </w:r>
      <w:r w:rsidR="00BA78D7">
        <w:t xml:space="preserve"> </w:t>
      </w:r>
      <w:r>
        <w:t>precizează</w:t>
      </w:r>
      <w:r w:rsidR="00BA78D7">
        <w:t xml:space="preserve"> </w:t>
      </w:r>
      <w:r>
        <w:t>companiaPotrivit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vânzările</w:t>
      </w:r>
      <w:r w:rsidR="00BA78D7">
        <w:t xml:space="preserve"> </w:t>
      </w:r>
      <w:r>
        <w:t>totale</w:t>
      </w:r>
      <w:r w:rsidR="00BA78D7">
        <w:t xml:space="preserve"> </w:t>
      </w:r>
      <w:r>
        <w:t>de</w:t>
      </w:r>
      <w:r w:rsidR="00BA78D7">
        <w:t xml:space="preserve"> </w:t>
      </w:r>
      <w:r>
        <w:t>carburanţi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intern</w:t>
      </w:r>
      <w:r w:rsidR="00BA78D7">
        <w:t xml:space="preserve"> </w:t>
      </w:r>
      <w:r>
        <w:t>s-au</w:t>
      </w:r>
      <w:r w:rsidR="00BA78D7">
        <w:t xml:space="preserve"> </w:t>
      </w:r>
      <w:r>
        <w:t>ridicat</w:t>
      </w:r>
      <w:r w:rsidR="00BA78D7">
        <w:t xml:space="preserve"> </w:t>
      </w:r>
      <w:r>
        <w:t>la</w:t>
      </w:r>
      <w:r w:rsidR="00BA78D7">
        <w:t xml:space="preserve"> </w:t>
      </w:r>
      <w:r>
        <w:t>1,45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tone,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1,87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tone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ianuarie-septembrie</w:t>
      </w:r>
      <w:r w:rsidR="00BA78D7">
        <w:t xml:space="preserve"> </w:t>
      </w:r>
      <w:r>
        <w:t>2019</w:t>
      </w:r>
      <w:r w:rsidR="008E73B9">
        <w:t xml:space="preserve">.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lunii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segmentul</w:t>
      </w:r>
      <w:r w:rsidR="00BA78D7">
        <w:t xml:space="preserve"> </w:t>
      </w:r>
      <w:r>
        <w:t>de</w:t>
      </w:r>
      <w:r w:rsidR="00BA78D7">
        <w:t xml:space="preserve"> </w:t>
      </w:r>
      <w:r>
        <w:t>distribuţie</w:t>
      </w:r>
      <w:r w:rsidR="00BA78D7">
        <w:t xml:space="preserve"> </w:t>
      </w:r>
      <w:r>
        <w:t>al</w:t>
      </w:r>
      <w:r w:rsidR="00BA78D7">
        <w:t xml:space="preserve"> </w:t>
      </w:r>
      <w:r>
        <w:t>Rompetrol</w:t>
      </w:r>
      <w:r w:rsidR="00BA78D7">
        <w:t xml:space="preserve"> </w:t>
      </w:r>
      <w:r>
        <w:t>Downstream</w:t>
      </w:r>
      <w:r w:rsidR="00BA78D7">
        <w:t xml:space="preserve"> </w:t>
      </w:r>
      <w:r>
        <w:t>cuprindea</w:t>
      </w:r>
      <w:r w:rsidR="00BA78D7">
        <w:t xml:space="preserve"> </w:t>
      </w:r>
      <w:r>
        <w:t>1</w:t>
      </w:r>
      <w:r w:rsidR="00BA78D7">
        <w:t xml:space="preserve">. </w:t>
      </w:r>
      <w:r>
        <w:t>048</w:t>
      </w:r>
      <w:r w:rsidR="00BA78D7">
        <w:t xml:space="preserve"> </w:t>
      </w:r>
      <w:r>
        <w:t>puncte</w:t>
      </w:r>
      <w:r w:rsidR="00BA78D7">
        <w:t xml:space="preserve"> </w:t>
      </w:r>
      <w:r>
        <w:t>de</w:t>
      </w:r>
      <w:r w:rsidR="00BA78D7">
        <w:t xml:space="preserve"> </w:t>
      </w:r>
      <w:r>
        <w:t>comercializare</w:t>
      </w:r>
      <w:r w:rsidR="00BA78D7">
        <w:t xml:space="preserve"> </w:t>
      </w:r>
      <w:r>
        <w:t>staţii</w:t>
      </w:r>
      <w:r w:rsidR="00BA78D7">
        <w:t xml:space="preserve"> </w:t>
      </w:r>
      <w:r>
        <w:t>proprii,</w:t>
      </w:r>
      <w:r w:rsidR="00BA78D7">
        <w:t xml:space="preserve"> </w:t>
      </w:r>
      <w:r>
        <w:t>staţii</w:t>
      </w:r>
      <w:r w:rsidR="00BA78D7">
        <w:t xml:space="preserve"> </w:t>
      </w:r>
      <w:r>
        <w:t>partener,</w:t>
      </w:r>
      <w:r w:rsidR="00BA78D7">
        <w:t xml:space="preserve"> </w:t>
      </w:r>
      <w:r>
        <w:t>staţii</w:t>
      </w:r>
      <w:r w:rsidR="00BA78D7">
        <w:t xml:space="preserve"> </w:t>
      </w:r>
      <w:r>
        <w:t>expres</w:t>
      </w:r>
      <w:r w:rsidR="00BA78D7">
        <w:t xml:space="preserve"> </w:t>
      </w:r>
      <w:r>
        <w:t>şi</w:t>
      </w:r>
      <w:r w:rsidR="00BA78D7">
        <w:t xml:space="preserve"> </w:t>
      </w:r>
      <w:r>
        <w:t>baze</w:t>
      </w:r>
      <w:r w:rsidR="00BA78D7">
        <w:t xml:space="preserve"> </w:t>
      </w:r>
      <w:r>
        <w:t>interne</w:t>
      </w:r>
      <w:r w:rsidR="00BA78D7">
        <w:t xml:space="preserve">. </w:t>
      </w:r>
      <w:r>
        <w:t>Rompetrol</w:t>
      </w:r>
      <w:r w:rsidR="00BA78D7">
        <w:t xml:space="preserve"> </w:t>
      </w:r>
      <w:r>
        <w:t>Rafinare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un</w:t>
      </w:r>
      <w:r w:rsidR="00BA78D7">
        <w:t xml:space="preserve"> </w:t>
      </w:r>
      <w:r>
        <w:t>contribuabil</w:t>
      </w:r>
      <w:r w:rsidR="00BA78D7">
        <w:t xml:space="preserve"> </w:t>
      </w:r>
      <w:r>
        <w:t>important</w:t>
      </w:r>
      <w:r w:rsidR="00BA78D7">
        <w:t xml:space="preserve"> </w:t>
      </w:r>
      <w:r>
        <w:t>la</w:t>
      </w:r>
      <w:r w:rsidR="00BA78D7">
        <w:t xml:space="preserve"> </w:t>
      </w:r>
      <w:r>
        <w:lastRenderedPageBreak/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al</w:t>
      </w:r>
      <w:r w:rsidR="00BA78D7">
        <w:t xml:space="preserve"> </w:t>
      </w:r>
      <w:r>
        <w:t>României,</w:t>
      </w:r>
      <w:r w:rsidR="00BA78D7">
        <w:t xml:space="preserve"> </w:t>
      </w:r>
      <w:r>
        <w:t>plătind</w:t>
      </w:r>
      <w:r w:rsidR="00BA78D7">
        <w:t xml:space="preserve"> </w:t>
      </w:r>
      <w:r>
        <w:t>304</w:t>
      </w:r>
      <w:r w:rsidR="00BA78D7">
        <w:t xml:space="preserve"> </w:t>
      </w:r>
      <w:r>
        <w:t>milioane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şi</w:t>
      </w:r>
      <w:r w:rsidR="00BA78D7">
        <w:t xml:space="preserve"> </w:t>
      </w:r>
      <w:r>
        <w:t>peste</w:t>
      </w:r>
      <w:r w:rsidR="00BA78D7">
        <w:t xml:space="preserve"> </w:t>
      </w:r>
      <w:r>
        <w:t>772</w:t>
      </w:r>
      <w:r w:rsidR="00BA78D7">
        <w:t xml:space="preserve"> </w:t>
      </w:r>
      <w:r>
        <w:t>milioane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. </w:t>
      </w:r>
      <w:r>
        <w:t>Principalii</w:t>
      </w:r>
      <w:r w:rsidR="00BA78D7">
        <w:t xml:space="preserve"> </w:t>
      </w:r>
      <w:r>
        <w:t>acţionari</w:t>
      </w:r>
      <w:r w:rsidR="00BA78D7">
        <w:t xml:space="preserve"> </w:t>
      </w:r>
      <w:r>
        <w:t>ai</w:t>
      </w:r>
      <w:r w:rsidR="00BA78D7">
        <w:t xml:space="preserve"> </w:t>
      </w:r>
      <w:r>
        <w:t>Rompetrol</w:t>
      </w:r>
      <w:r w:rsidR="00BA78D7">
        <w:t xml:space="preserve"> </w:t>
      </w:r>
      <w:r>
        <w:t>Rafinare</w:t>
      </w:r>
      <w:r w:rsidR="00BA78D7">
        <w:t xml:space="preserve"> </w:t>
      </w:r>
      <w:r>
        <w:t>SA</w:t>
      </w:r>
      <w:r w:rsidR="00BA78D7">
        <w:t xml:space="preserve"> </w:t>
      </w:r>
      <w:r>
        <w:t>sunt</w:t>
      </w:r>
      <w:r w:rsidR="00BA78D7">
        <w:t xml:space="preserve"> </w:t>
      </w:r>
      <w:r>
        <w:t>KMG</w:t>
      </w:r>
      <w:r w:rsidR="00BA78D7">
        <w:t xml:space="preserve"> </w:t>
      </w:r>
      <w:r>
        <w:t>International</w:t>
      </w:r>
      <w:r w:rsidR="00BA78D7">
        <w:t xml:space="preserve"> </w:t>
      </w:r>
      <w:r>
        <w:t>(54,63%</w:t>
      </w:r>
      <w:r w:rsidR="00BA78D7">
        <w:t xml:space="preserve"> </w:t>
      </w:r>
      <w:r>
        <w:t>direct</w:t>
      </w:r>
      <w:r w:rsidR="00BA78D7">
        <w:t xml:space="preserve"> </w:t>
      </w:r>
      <w:r>
        <w:t>şi</w:t>
      </w:r>
      <w:r w:rsidR="00BA78D7">
        <w:t xml:space="preserve"> </w:t>
      </w:r>
      <w:r>
        <w:t>indirect)</w:t>
      </w:r>
      <w:r w:rsidR="00BA78D7">
        <w:t xml:space="preserve"> </w:t>
      </w:r>
      <w:r>
        <w:t>şi</w:t>
      </w:r>
      <w:r w:rsidR="00BA78D7">
        <w:t xml:space="preserve"> </w:t>
      </w:r>
      <w:r>
        <w:t>Statul</w:t>
      </w:r>
      <w:r w:rsidR="00BA78D7">
        <w:t xml:space="preserve"> </w:t>
      </w:r>
      <w:r>
        <w:t>Român,</w:t>
      </w:r>
      <w:r w:rsidR="00BA78D7">
        <w:t xml:space="preserve"> </w:t>
      </w:r>
      <w:r>
        <w:t>prin</w:t>
      </w:r>
      <w:r w:rsidR="00BA78D7">
        <w:t xml:space="preserve"> </w:t>
      </w:r>
      <w:r>
        <w:t>Ministerul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(44,7%)</w:t>
      </w:r>
      <w:r w:rsidR="00BA78D7">
        <w:t xml:space="preserve">. </w:t>
      </w:r>
    </w:p>
    <w:p w14:paraId="13FC11BE" w14:textId="6BE4E0A1" w:rsidR="006C4461" w:rsidRDefault="006C4461" w:rsidP="006C4461">
      <w:r>
        <w:t>Ministrul</w:t>
      </w:r>
      <w:r w:rsidR="00BA78D7">
        <w:t xml:space="preserve"> </w:t>
      </w:r>
      <w:r>
        <w:t>Economiei:</w:t>
      </w:r>
      <w:r w:rsidR="00BA78D7">
        <w:t xml:space="preserve"> </w:t>
      </w:r>
      <w:r>
        <w:t>Primele</w:t>
      </w:r>
      <w:r w:rsidR="00BA78D7">
        <w:t xml:space="preserve"> </w:t>
      </w:r>
      <w:r>
        <w:t>firme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în</w:t>
      </w:r>
      <w:r w:rsidR="00BA78D7">
        <w:t xml:space="preserve"> </w:t>
      </w:r>
      <w:r>
        <w:t>trei</w:t>
      </w:r>
      <w:r w:rsidR="00BA78D7">
        <w:t xml:space="preserve"> </w:t>
      </w:r>
      <w:r>
        <w:t>zile</w:t>
      </w:r>
      <w:r w:rsidR="00BA78D7">
        <w:t xml:space="preserve"> </w:t>
      </w:r>
      <w:r>
        <w:t>banii</w:t>
      </w:r>
      <w:r w:rsidR="00BA78D7">
        <w:t xml:space="preserve"> </w:t>
      </w:r>
      <w:r>
        <w:t>din</w:t>
      </w:r>
      <w:r w:rsidR="00BA78D7">
        <w:t xml:space="preserve"> </w:t>
      </w:r>
      <w:r>
        <w:t>granturile</w:t>
      </w:r>
      <w:r w:rsidR="00BA78D7">
        <w:t xml:space="preserve"> </w:t>
      </w:r>
      <w:r>
        <w:t>acordate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"Astăzi</w:t>
      </w:r>
      <w:r w:rsidR="00BA78D7">
        <w:t xml:space="preserve"> </w:t>
      </w:r>
      <w:r>
        <w:t>(miercuri</w:t>
      </w:r>
      <w:r w:rsidR="00BA78D7">
        <w:t xml:space="preserve"> </w:t>
      </w:r>
      <w:r>
        <w:t>n</w:t>
      </w:r>
      <w:r w:rsidR="008E73B9">
        <w:t xml:space="preserve">. </w:t>
      </w:r>
      <w:r>
        <w:t>r</w:t>
      </w:r>
      <w:r w:rsidR="00F96609">
        <w:t>.)</w:t>
      </w:r>
      <w:r w:rsidR="00BA78D7">
        <w:t xml:space="preserve"> </w:t>
      </w:r>
      <w:r>
        <w:t>este</w:t>
      </w:r>
      <w:r w:rsidR="00BA78D7">
        <w:t xml:space="preserve"> </w:t>
      </w:r>
      <w:r>
        <w:t>pe</w:t>
      </w:r>
      <w:r w:rsidR="00BA78D7">
        <w:t xml:space="preserve"> </w:t>
      </w:r>
      <w:r>
        <w:t>ordinea</w:t>
      </w:r>
      <w:r w:rsidR="00BA78D7">
        <w:t xml:space="preserve"> </w:t>
      </w:r>
      <w:r>
        <w:t>de</w:t>
      </w:r>
      <w:r w:rsidR="00BA78D7">
        <w:t xml:space="preserve"> </w:t>
      </w:r>
      <w:r>
        <w:t>zi</w:t>
      </w:r>
      <w:r w:rsidR="00BA78D7">
        <w:t xml:space="preserve"> </w:t>
      </w:r>
      <w:r>
        <w:t>în</w:t>
      </w:r>
      <w:r w:rsidR="00BA78D7">
        <w:t xml:space="preserve"> </w:t>
      </w:r>
      <w:r>
        <w:t>Guvern</w:t>
      </w:r>
      <w:r w:rsidR="00BA78D7">
        <w:t xml:space="preserve"> </w:t>
      </w:r>
      <w:r>
        <w:t>ordonanţa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suplimenta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miliard</w:t>
      </w:r>
      <w:r w:rsidR="00BA78D7">
        <w:t xml:space="preserve"> </w:t>
      </w:r>
      <w:r>
        <w:t>la</w:t>
      </w:r>
      <w:r w:rsidR="00BA78D7">
        <w:t xml:space="preserve"> </w:t>
      </w:r>
      <w:r>
        <w:t>1,5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bugetul</w:t>
      </w:r>
      <w:r w:rsidR="00BA78D7">
        <w:t xml:space="preserve"> </w:t>
      </w:r>
      <w:r>
        <w:t>pentru</w:t>
      </w:r>
      <w:r w:rsidR="00BA78D7">
        <w:t xml:space="preserve"> </w:t>
      </w:r>
      <w:r>
        <w:t>granturile</w:t>
      </w:r>
      <w:r w:rsidR="00BA78D7">
        <w:t xml:space="preserve"> </w:t>
      </w:r>
      <w:r>
        <w:t>oferite</w:t>
      </w:r>
      <w:r w:rsidR="00BA78D7">
        <w:t xml:space="preserve"> </w:t>
      </w:r>
      <w:r>
        <w:t>IMM-urilor</w:t>
      </w:r>
      <w:r w:rsidR="00BA78D7">
        <w:t xml:space="preserve"> </w:t>
      </w:r>
      <w:r>
        <w:t>pentru</w:t>
      </w:r>
      <w:r w:rsidR="00BA78D7">
        <w:t xml:space="preserve"> </w:t>
      </w:r>
      <w:r>
        <w:t>cele</w:t>
      </w:r>
      <w:r w:rsidR="00BA78D7">
        <w:t xml:space="preserve"> </w:t>
      </w:r>
      <w:r>
        <w:t>trei</w:t>
      </w:r>
      <w:r w:rsidR="00BA78D7">
        <w:t xml:space="preserve"> </w:t>
      </w:r>
      <w:r>
        <w:t>măsuri,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toţi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depus</w:t>
      </w:r>
      <w:r w:rsidR="00BA78D7">
        <w:t xml:space="preserve"> </w:t>
      </w:r>
      <w:r>
        <w:t>pe</w:t>
      </w:r>
      <w:r w:rsidR="00BA78D7">
        <w:t xml:space="preserve"> </w:t>
      </w:r>
      <w:r>
        <w:t>măsura</w:t>
      </w:r>
      <w:r w:rsidR="00BA78D7">
        <w:t xml:space="preserve"> </w:t>
      </w:r>
      <w:r>
        <w:t>1</w:t>
      </w:r>
      <w:r w:rsidR="00BA78D7">
        <w:t xml:space="preserve"> </w:t>
      </w:r>
      <w:r>
        <w:t>şi</w:t>
      </w:r>
      <w:r w:rsidR="00BA78D7">
        <w:t xml:space="preserve"> </w:t>
      </w:r>
      <w:r>
        <w:t>măsura</w:t>
      </w:r>
      <w:r w:rsidR="00BA78D7">
        <w:t xml:space="preserve"> </w:t>
      </w:r>
      <w:r>
        <w:t>2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fi</w:t>
      </w:r>
      <w:r w:rsidR="00BA78D7">
        <w:t xml:space="preserve"> </w:t>
      </w:r>
      <w:r>
        <w:t>finanţaţi",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Popescu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s-au</w:t>
      </w:r>
      <w:r w:rsidR="00BA78D7">
        <w:t xml:space="preserve"> </w:t>
      </w:r>
      <w:r>
        <w:t>înscris</w:t>
      </w:r>
      <w:r w:rsidR="00BA78D7">
        <w:t xml:space="preserve"> </w:t>
      </w:r>
      <w:r>
        <w:t>peste</w:t>
      </w:r>
      <w:r w:rsidR="00BA78D7">
        <w:t xml:space="preserve"> </w:t>
      </w:r>
      <w:r>
        <w:t>29</w:t>
      </w:r>
      <w:r w:rsidR="00BA78D7">
        <w:t>.000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pentru</w:t>
      </w:r>
      <w:r w:rsidR="00BA78D7">
        <w:t xml:space="preserve"> </w:t>
      </w:r>
      <w:r>
        <w:t>măsura</w:t>
      </w:r>
      <w:r w:rsidR="00BA78D7">
        <w:t xml:space="preserve"> </w:t>
      </w:r>
      <w:r>
        <w:t>1</w:t>
      </w:r>
      <w:r w:rsidR="00BA78D7">
        <w:t xml:space="preserve"> </w:t>
      </w:r>
      <w:r>
        <w:t>şi</w:t>
      </w:r>
      <w:r w:rsidR="00BA78D7">
        <w:t xml:space="preserve"> </w:t>
      </w:r>
      <w:r>
        <w:t>peste</w:t>
      </w:r>
      <w:r w:rsidR="00BA78D7">
        <w:t xml:space="preserve"> </w:t>
      </w:r>
      <w:r>
        <w:t>22</w:t>
      </w:r>
      <w:r w:rsidR="00BA78D7">
        <w:t>.000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pentru</w:t>
      </w:r>
      <w:r w:rsidR="00BA78D7">
        <w:t xml:space="preserve"> </w:t>
      </w:r>
      <w:r>
        <w:t>măsura</w:t>
      </w:r>
      <w:r w:rsidR="00BA78D7">
        <w:t xml:space="preserve"> </w:t>
      </w:r>
      <w:r>
        <w:t>2</w:t>
      </w:r>
      <w:r w:rsidR="00BA78D7">
        <w:t xml:space="preserve">. </w:t>
      </w:r>
      <w:r>
        <w:t>"Trebuie</w:t>
      </w:r>
      <w:r w:rsidR="00BA78D7">
        <w:t xml:space="preserve"> </w:t>
      </w:r>
      <w:r>
        <w:t>să</w:t>
      </w:r>
      <w:r w:rsidR="00BA78D7">
        <w:t xml:space="preserve"> </w:t>
      </w:r>
      <w:r>
        <w:t>vedem</w:t>
      </w:r>
      <w:r w:rsidR="00BA78D7">
        <w:t xml:space="preserve"> </w:t>
      </w:r>
      <w:r>
        <w:t>care</w:t>
      </w:r>
      <w:r w:rsidR="00BA78D7">
        <w:t xml:space="preserve"> </w:t>
      </w:r>
      <w:r>
        <w:t>dintre</w:t>
      </w:r>
      <w:r w:rsidR="00BA78D7">
        <w:t xml:space="preserve"> </w:t>
      </w:r>
      <w:r>
        <w:t>ele</w:t>
      </w:r>
      <w:r w:rsidR="00BA78D7">
        <w:t xml:space="preserve"> </w:t>
      </w:r>
      <w:r>
        <w:t>sunt</w:t>
      </w:r>
      <w:r w:rsidR="00BA78D7">
        <w:t xml:space="preserve"> </w:t>
      </w:r>
      <w:r>
        <w:t>eligibile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</w:t>
      </w:r>
      <w:r w:rsidR="00BA78D7">
        <w:t xml:space="preserve"> </w:t>
      </w:r>
      <w:r>
        <w:t>sunt</w:t>
      </w:r>
      <w:r w:rsidR="00BA78D7">
        <w:t xml:space="preserve"> </w:t>
      </w:r>
      <w:r>
        <w:t>peste</w:t>
      </w:r>
      <w:r w:rsidR="00BA78D7">
        <w:t xml:space="preserve"> </w:t>
      </w:r>
      <w:r>
        <w:t>3</w:t>
      </w:r>
      <w:r w:rsidR="00BA78D7">
        <w:t>.000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din</w:t>
      </w:r>
      <w:r w:rsidR="00BA78D7">
        <w:t xml:space="preserve"> </w:t>
      </w:r>
      <w:r>
        <w:t>măsura</w:t>
      </w:r>
      <w:r w:rsidR="00BA78D7">
        <w:t xml:space="preserve"> </w:t>
      </w:r>
      <w:r>
        <w:t>1</w:t>
      </w:r>
      <w:r w:rsidR="00BA78D7">
        <w:t xml:space="preserve"> </w:t>
      </w:r>
      <w:r>
        <w:t>evaluate</w:t>
      </w:r>
      <w:r w:rsidR="008E73B9">
        <w:t xml:space="preserve">. </w:t>
      </w:r>
      <w:r>
        <w:t>Banii</w:t>
      </w:r>
      <w:r w:rsidR="00BA78D7">
        <w:t xml:space="preserve"> </w:t>
      </w:r>
      <w:r>
        <w:t>sunt</w:t>
      </w:r>
      <w:r w:rsidR="00BA78D7">
        <w:t xml:space="preserve"> </w:t>
      </w:r>
      <w:r>
        <w:t>deja</w:t>
      </w:r>
      <w:r w:rsidR="00BA78D7">
        <w:t xml:space="preserve"> </w:t>
      </w:r>
      <w:r>
        <w:t>în</w:t>
      </w:r>
      <w:r w:rsidR="00BA78D7">
        <w:t xml:space="preserve"> </w:t>
      </w:r>
      <w:r>
        <w:t>conturile</w:t>
      </w:r>
      <w:r w:rsidR="00BA78D7">
        <w:t xml:space="preserve"> </w:t>
      </w:r>
      <w:r>
        <w:t>agenţiilor</w:t>
      </w:r>
      <w:r w:rsidR="00BA78D7">
        <w:t xml:space="preserve"> </w:t>
      </w:r>
      <w:r>
        <w:t>pentru</w:t>
      </w:r>
      <w:r w:rsidR="00BA78D7">
        <w:t xml:space="preserve"> </w:t>
      </w:r>
      <w:r>
        <w:t>IMM-uri</w:t>
      </w:r>
      <w:r w:rsidR="00BA78D7">
        <w:t xml:space="preserve"> </w:t>
      </w:r>
      <w:r>
        <w:t>şi</w:t>
      </w:r>
      <w:r w:rsidR="00BA78D7">
        <w:t xml:space="preserve"> </w:t>
      </w:r>
      <w:r>
        <w:t>astăzi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plătiţi</w:t>
      </w:r>
      <w:r w:rsidR="00BA78D7">
        <w:t xml:space="preserve"> </w:t>
      </w:r>
      <w:r>
        <w:t>către</w:t>
      </w:r>
      <w:r w:rsidR="00BA78D7">
        <w:t xml:space="preserve"> </w:t>
      </w:r>
      <w:r>
        <w:t>bănci</w:t>
      </w:r>
      <w:r w:rsidR="008E73B9">
        <w:t xml:space="preserve">. </w:t>
      </w:r>
      <w:r>
        <w:t>Mâine,</w:t>
      </w:r>
      <w:r w:rsidR="00BA78D7">
        <w:t xml:space="preserve"> </w:t>
      </w:r>
      <w:r>
        <w:t>firmele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în</w:t>
      </w:r>
      <w:r w:rsidR="00BA78D7">
        <w:t xml:space="preserve"> </w:t>
      </w:r>
      <w:r>
        <w:t>aplicaţia</w:t>
      </w:r>
      <w:r w:rsidR="00BA78D7">
        <w:t xml:space="preserve"> </w:t>
      </w:r>
      <w:r>
        <w:t>informatică</w:t>
      </w:r>
      <w:r w:rsidR="00BA78D7">
        <w:t xml:space="preserve"> </w:t>
      </w:r>
      <w:r>
        <w:t>folosită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primi</w:t>
      </w:r>
      <w:r w:rsidR="00BA78D7">
        <w:t xml:space="preserve"> </w:t>
      </w:r>
      <w:r>
        <w:t>aceşti</w:t>
      </w:r>
      <w:r w:rsidR="00BA78D7">
        <w:t xml:space="preserve"> </w:t>
      </w:r>
      <w:r>
        <w:t>bani</w:t>
      </w:r>
      <w:r w:rsidR="00BA78D7">
        <w:t xml:space="preserve"> </w:t>
      </w:r>
      <w:r>
        <w:t>contractul</w:t>
      </w:r>
      <w:r w:rsidR="00BA78D7">
        <w:t xml:space="preserve"> </w:t>
      </w:r>
      <w:r>
        <w:t>pentru</w:t>
      </w:r>
      <w:r w:rsidR="00BA78D7">
        <w:t xml:space="preserve"> </w:t>
      </w:r>
      <w:r>
        <w:t>finanţare</w:t>
      </w:r>
      <w:r w:rsidR="008E73B9">
        <w:t xml:space="preserve">.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decât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downloadeze,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semneze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urce</w:t>
      </w:r>
      <w:r w:rsidR="00BA78D7">
        <w:t xml:space="preserve"> </w:t>
      </w:r>
      <w:r>
        <w:t>înapoi</w:t>
      </w:r>
      <w:r w:rsidR="00BA78D7">
        <w:t xml:space="preserve"> </w:t>
      </w:r>
      <w:r>
        <w:t>în</w:t>
      </w:r>
      <w:r w:rsidR="00BA78D7">
        <w:t xml:space="preserve"> </w:t>
      </w:r>
      <w:r>
        <w:t>aplicaţie,</w:t>
      </w:r>
      <w:r w:rsidR="00BA78D7">
        <w:t xml:space="preserve"> </w:t>
      </w:r>
      <w:r>
        <w:t>acestea</w:t>
      </w:r>
      <w:r w:rsidR="00BA78D7">
        <w:t xml:space="preserve"> </w:t>
      </w:r>
      <w:r>
        <w:t>automat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duce</w:t>
      </w:r>
      <w:r w:rsidR="00BA78D7">
        <w:t xml:space="preserve"> </w:t>
      </w:r>
      <w:r>
        <w:t>către</w:t>
      </w:r>
      <w:r w:rsidR="00BA78D7">
        <w:t xml:space="preserve"> </w:t>
      </w:r>
      <w:r>
        <w:t>bănci</w:t>
      </w:r>
      <w:r w:rsidR="00BA78D7">
        <w:t xml:space="preserve"> </w:t>
      </w:r>
      <w:r>
        <w:t>şi</w:t>
      </w:r>
      <w:r w:rsidR="00BA78D7">
        <w:t xml:space="preserve"> </w:t>
      </w:r>
      <w:r>
        <w:t>într-o</w:t>
      </w:r>
      <w:r w:rsidR="00BA78D7">
        <w:t xml:space="preserve"> </w:t>
      </w:r>
      <w:r>
        <w:t>zi,</w:t>
      </w:r>
      <w:r w:rsidR="00BA78D7">
        <w:t xml:space="preserve"> </w:t>
      </w:r>
      <w:r>
        <w:t>două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banii</w:t>
      </w:r>
      <w:r w:rsidR="00BA78D7">
        <w:t xml:space="preserve"> </w:t>
      </w:r>
      <w:r>
        <w:t>în</w:t>
      </w:r>
      <w:r w:rsidR="00BA78D7">
        <w:t xml:space="preserve"> </w:t>
      </w:r>
      <w:r>
        <w:t>cont",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ministrul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aceasta</w:t>
      </w:r>
      <w:r w:rsidR="00BA78D7">
        <w:t xml:space="preserve"> </w:t>
      </w:r>
      <w:r>
        <w:t>este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aplicaţie</w:t>
      </w:r>
      <w:r w:rsidR="00BA78D7">
        <w:t xml:space="preserve"> </w:t>
      </w:r>
      <w:r>
        <w:t>informatică</w:t>
      </w:r>
      <w:r w:rsidR="00BA78D7">
        <w:t xml:space="preserve"> </w:t>
      </w:r>
      <w:r>
        <w:t>ambiţioasă</w:t>
      </w:r>
      <w:r w:rsidR="00BA78D7">
        <w:t xml:space="preserve"> </w:t>
      </w:r>
      <w:r>
        <w:t>a</w:t>
      </w:r>
      <w:r w:rsidR="00BA78D7">
        <w:t xml:space="preserve"> </w:t>
      </w:r>
      <w:r>
        <w:t>ministerului,</w:t>
      </w:r>
      <w:r w:rsidR="00BA78D7">
        <w:t xml:space="preserve"> </w:t>
      </w:r>
      <w:r>
        <w:t>după</w:t>
      </w:r>
      <w:r w:rsidR="00BA78D7">
        <w:t xml:space="preserve"> </w:t>
      </w:r>
      <w:r>
        <w:t>certificatele</w:t>
      </w:r>
      <w:r w:rsidR="00BA78D7">
        <w:t xml:space="preserve"> </w:t>
      </w:r>
      <w:r>
        <w:t>pentru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. </w:t>
      </w:r>
      <w:r>
        <w:t>"Oamenii</w:t>
      </w:r>
      <w:r w:rsidR="00BA78D7">
        <w:t xml:space="preserve"> </w:t>
      </w:r>
      <w:r>
        <w:t>trebuie</w:t>
      </w:r>
      <w:r w:rsidR="00BA78D7">
        <w:t xml:space="preserve"> </w:t>
      </w:r>
      <w:r>
        <w:t>doar</w:t>
      </w:r>
      <w:r w:rsidR="00BA78D7">
        <w:t xml:space="preserve"> </w:t>
      </w:r>
      <w:r>
        <w:t>să</w:t>
      </w:r>
      <w:r w:rsidR="00BA78D7">
        <w:t xml:space="preserve"> </w:t>
      </w:r>
      <w:r>
        <w:t>stea</w:t>
      </w:r>
      <w:r w:rsidR="00BA78D7">
        <w:t xml:space="preserve"> </w:t>
      </w:r>
      <w:r>
        <w:t>în</w:t>
      </w:r>
      <w:r w:rsidR="00BA78D7">
        <w:t xml:space="preserve"> </w:t>
      </w:r>
      <w:r>
        <w:t>faţa</w:t>
      </w:r>
      <w:r w:rsidR="00BA78D7">
        <w:t xml:space="preserve"> </w:t>
      </w:r>
      <w:r>
        <w:t>calculatorului,</w:t>
      </w:r>
      <w:r w:rsidR="00BA78D7">
        <w:t xml:space="preserve"> </w:t>
      </w:r>
      <w:r>
        <w:t>apasă</w:t>
      </w:r>
      <w:r w:rsidR="00BA78D7">
        <w:t xml:space="preserve"> </w:t>
      </w:r>
      <w:r>
        <w:t>pe</w:t>
      </w:r>
      <w:r w:rsidR="00BA78D7">
        <w:t xml:space="preserve"> </w:t>
      </w:r>
      <w:r>
        <w:t>buton,</w:t>
      </w:r>
      <w:r w:rsidR="00BA78D7">
        <w:t xml:space="preserve"> </w:t>
      </w:r>
      <w:r>
        <w:t>semnează</w:t>
      </w:r>
      <w:r w:rsidR="00BA78D7">
        <w:t xml:space="preserve"> </w:t>
      </w:r>
      <w:r>
        <w:t>electronic</w:t>
      </w:r>
      <w:r w:rsidR="00BA78D7">
        <w:t xml:space="preserve"> </w:t>
      </w:r>
      <w:r>
        <w:t>şi</w:t>
      </w:r>
      <w:r w:rsidR="00BA78D7">
        <w:t xml:space="preserve"> </w:t>
      </w:r>
      <w:r>
        <w:t>încarcă</w:t>
      </w:r>
      <w:r w:rsidR="00BA78D7">
        <w:t xml:space="preserve"> </w:t>
      </w:r>
      <w:r>
        <w:t>înapoi</w:t>
      </w:r>
      <w:r w:rsidR="00BA78D7">
        <w:t xml:space="preserve"> </w:t>
      </w:r>
      <w:r>
        <w:t>în</w:t>
      </w:r>
      <w:r w:rsidR="00BA78D7">
        <w:t xml:space="preserve"> </w:t>
      </w:r>
      <w:r>
        <w:t>sistem</w:t>
      </w:r>
      <w:r w:rsidR="008E73B9">
        <w:t xml:space="preserve">. </w:t>
      </w:r>
      <w:r>
        <w:t>De</w:t>
      </w:r>
      <w:r w:rsidR="00BA78D7">
        <w:t xml:space="preserve"> </w:t>
      </w:r>
      <w:r>
        <w:t>luni,</w:t>
      </w:r>
      <w:r w:rsidR="00BA78D7">
        <w:t xml:space="preserve"> </w:t>
      </w:r>
      <w:r>
        <w:t>acelaşi</w:t>
      </w:r>
      <w:r w:rsidR="00BA78D7">
        <w:t xml:space="preserve"> </w:t>
      </w:r>
      <w:r>
        <w:t>lucru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întâmpla</w:t>
      </w:r>
      <w:r w:rsidR="00BA78D7">
        <w:t xml:space="preserve"> </w:t>
      </w:r>
      <w:r>
        <w:t>cu</w:t>
      </w:r>
      <w:r w:rsidR="00BA78D7">
        <w:t xml:space="preserve"> </w:t>
      </w:r>
      <w:r>
        <w:t>măsura</w:t>
      </w:r>
      <w:r w:rsidR="00BA78D7">
        <w:t xml:space="preserve"> </w:t>
      </w:r>
      <w:r>
        <w:t>2</w:t>
      </w:r>
      <w:r w:rsidR="008E73B9">
        <w:t xml:space="preserve">. </w:t>
      </w:r>
      <w:r>
        <w:t>Sper</w:t>
      </w:r>
      <w:r w:rsidR="00BA78D7">
        <w:t xml:space="preserve"> </w:t>
      </w:r>
      <w:r>
        <w:t>ca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acestei</w:t>
      </w:r>
      <w:r w:rsidR="00BA78D7">
        <w:t xml:space="preserve"> </w:t>
      </w:r>
      <w:r>
        <w:t>luni</w:t>
      </w:r>
      <w:r w:rsidR="00BA78D7">
        <w:t xml:space="preserve"> </w:t>
      </w:r>
      <w:r>
        <w:t>toată</w:t>
      </w:r>
      <w:r w:rsidR="00BA78D7">
        <w:t xml:space="preserve"> </w:t>
      </w:r>
      <w:r>
        <w:t>măsura</w:t>
      </w:r>
      <w:r w:rsidR="00BA78D7">
        <w:t xml:space="preserve"> </w:t>
      </w:r>
      <w:r>
        <w:t>2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achitată</w:t>
      </w:r>
      <w:r w:rsidR="008E73B9">
        <w:t xml:space="preserve">.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important:</w:t>
      </w:r>
      <w:r w:rsidR="00BA78D7">
        <w:t xml:space="preserve">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cinci</w:t>
      </w:r>
      <w:r w:rsidR="00BA78D7">
        <w:t xml:space="preserve"> </w:t>
      </w:r>
      <w:r>
        <w:t>zile</w:t>
      </w:r>
      <w:r w:rsidR="00BA78D7">
        <w:t xml:space="preserve"> </w:t>
      </w:r>
      <w:r>
        <w:t>nu</w:t>
      </w:r>
      <w:r w:rsidR="00BA78D7">
        <w:t xml:space="preserve"> </w:t>
      </w:r>
      <w:r>
        <w:t>semnează</w:t>
      </w:r>
      <w:r w:rsidR="00BA78D7">
        <w:t xml:space="preserve"> </w:t>
      </w:r>
      <w:r>
        <w:t>acest</w:t>
      </w:r>
      <w:r w:rsidR="00BA78D7">
        <w:t xml:space="preserve"> </w:t>
      </w:r>
      <w:r>
        <w:t>contract,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renunţă</w:t>
      </w:r>
      <w:r w:rsidR="00BA78D7">
        <w:t xml:space="preserve"> </w:t>
      </w:r>
      <w:r>
        <w:t>să</w:t>
      </w:r>
      <w:r w:rsidR="00BA78D7">
        <w:t xml:space="preserve"> </w:t>
      </w:r>
      <w:r>
        <w:t>beneficieze</w:t>
      </w:r>
      <w:r w:rsidR="00BA78D7">
        <w:t xml:space="preserve"> </w:t>
      </w:r>
      <w:r>
        <w:t>de</w:t>
      </w:r>
      <w:r w:rsidR="00BA78D7">
        <w:t xml:space="preserve"> </w:t>
      </w:r>
      <w:r>
        <w:t>acest</w:t>
      </w:r>
      <w:r w:rsidR="00BA78D7">
        <w:t xml:space="preserve"> </w:t>
      </w:r>
      <w:r>
        <w:t>ajutor</w:t>
      </w:r>
      <w:r w:rsidR="008E73B9">
        <w:t xml:space="preserve">. </w:t>
      </w:r>
      <w:r>
        <w:t>Este</w:t>
      </w:r>
      <w:r w:rsidR="00BA78D7">
        <w:t xml:space="preserve"> </w:t>
      </w:r>
      <w:r>
        <w:t>valabil</w:t>
      </w:r>
      <w:r w:rsidR="00BA78D7">
        <w:t xml:space="preserve"> </w:t>
      </w:r>
      <w:r>
        <w:t>pentru</w:t>
      </w:r>
      <w:r w:rsidR="00BA78D7">
        <w:t xml:space="preserve"> </w:t>
      </w:r>
      <w:r>
        <w:t>ambele</w:t>
      </w:r>
      <w:r w:rsidR="00BA78D7">
        <w:t xml:space="preserve"> </w:t>
      </w:r>
      <w:r>
        <w:t>măsuri",</w:t>
      </w:r>
      <w:r w:rsidR="00BA78D7">
        <w:t xml:space="preserve"> </w:t>
      </w:r>
      <w:r>
        <w:t>a</w:t>
      </w:r>
      <w:r w:rsidR="00BA78D7">
        <w:t xml:space="preserve"> </w:t>
      </w:r>
      <w:r>
        <w:t>atras</w:t>
      </w:r>
      <w:r w:rsidR="00BA78D7">
        <w:t xml:space="preserve"> </w:t>
      </w:r>
      <w:r>
        <w:t>atenţia</w:t>
      </w:r>
      <w:r w:rsidR="00BA78D7">
        <w:t xml:space="preserve"> </w:t>
      </w:r>
      <w:r>
        <w:t>Popescu</w:t>
      </w:r>
      <w:r w:rsidR="00BA78D7">
        <w:t xml:space="preserve">. </w:t>
      </w:r>
      <w:r>
        <w:t>Săptămâna</w:t>
      </w:r>
      <w:r w:rsidR="00BA78D7">
        <w:t xml:space="preserve"> </w:t>
      </w:r>
      <w:r>
        <w:t>viitoare,</w:t>
      </w:r>
      <w:r w:rsidR="00BA78D7">
        <w:t xml:space="preserve"> </w:t>
      </w:r>
      <w:r>
        <w:t>după</w:t>
      </w:r>
      <w:r w:rsidR="00BA78D7">
        <w:t xml:space="preserve"> </w:t>
      </w:r>
      <w:r>
        <w:t>modificarea</w:t>
      </w:r>
      <w:r w:rsidR="00BA78D7">
        <w:t xml:space="preserve"> </w:t>
      </w:r>
      <w:r>
        <w:t>OUG</w:t>
      </w:r>
      <w:r w:rsidR="00BA78D7">
        <w:t xml:space="preserve"> </w:t>
      </w:r>
      <w:r>
        <w:t>130,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lansată</w:t>
      </w:r>
      <w:r w:rsidR="00BA78D7">
        <w:t xml:space="preserve"> </w:t>
      </w:r>
      <w:r>
        <w:t>şi</w:t>
      </w:r>
      <w:r w:rsidR="00BA78D7">
        <w:t xml:space="preserve"> </w:t>
      </w:r>
      <w:r>
        <w:t>măsura</w:t>
      </w:r>
      <w:r w:rsidR="00BA78D7">
        <w:t xml:space="preserve"> </w:t>
      </w:r>
      <w:r>
        <w:t>3,</w:t>
      </w:r>
      <w:r w:rsidR="00BA78D7">
        <w:t xml:space="preserve"> </w:t>
      </w:r>
      <w:r>
        <w:t>cea</w:t>
      </w:r>
      <w:r w:rsidR="00BA78D7">
        <w:t xml:space="preserve"> </w:t>
      </w:r>
      <w:r>
        <w:t>privind</w:t>
      </w:r>
      <w:r w:rsidR="00BA78D7">
        <w:t xml:space="preserve"> </w:t>
      </w:r>
      <w:r>
        <w:t>investiţiile,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ministrul</w:t>
      </w:r>
      <w:r w:rsidR="00BA78D7">
        <w:t xml:space="preserve">. </w:t>
      </w:r>
      <w:r>
        <w:t>Pe</w:t>
      </w:r>
      <w:r w:rsidR="00BA78D7">
        <w:t xml:space="preserve"> </w:t>
      </w:r>
      <w:r>
        <w:t>12</w:t>
      </w:r>
      <w:r w:rsidR="00BA78D7">
        <w:t xml:space="preserve"> </w:t>
      </w:r>
      <w:r>
        <w:t>noiembrie,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aprobat,</w:t>
      </w:r>
      <w:r w:rsidR="00BA78D7">
        <w:t xml:space="preserve"> </w:t>
      </w:r>
      <w:r>
        <w:t>în</w:t>
      </w:r>
      <w:r w:rsidR="00BA78D7">
        <w:t xml:space="preserve"> </w:t>
      </w:r>
      <w:r>
        <w:t>primă</w:t>
      </w:r>
      <w:r w:rsidR="00BA78D7">
        <w:t xml:space="preserve"> </w:t>
      </w:r>
      <w:r>
        <w:t>lectură,</w:t>
      </w:r>
      <w:r w:rsidR="00BA78D7">
        <w:t xml:space="preserve"> </w:t>
      </w:r>
      <w:r>
        <w:t>proiectul</w:t>
      </w:r>
      <w:r w:rsidR="00BA78D7">
        <w:t xml:space="preserve"> </w:t>
      </w:r>
      <w:r>
        <w:t>de</w:t>
      </w:r>
      <w:r w:rsidR="00BA78D7">
        <w:t xml:space="preserve"> </w:t>
      </w:r>
      <w:r>
        <w:t>ordonanţă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suplimentează</w:t>
      </w:r>
      <w:r w:rsidR="00BA78D7">
        <w:t xml:space="preserve"> </w:t>
      </w:r>
      <w:r>
        <w:t>bugetul</w:t>
      </w:r>
      <w:r w:rsidR="00BA78D7">
        <w:t xml:space="preserve"> </w:t>
      </w:r>
      <w:r>
        <w:t>alocat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granturi</w:t>
      </w:r>
      <w:r w:rsidR="00BA78D7">
        <w:t xml:space="preserve"> </w:t>
      </w:r>
      <w:r>
        <w:t>pentru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pentru</w:t>
      </w:r>
      <w:r w:rsidR="00BA78D7">
        <w:t xml:space="preserve"> </w:t>
      </w:r>
      <w:r>
        <w:t>companiile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şeful</w:t>
      </w:r>
      <w:r w:rsidR="00BA78D7">
        <w:t xml:space="preserve"> </w:t>
      </w:r>
      <w:r>
        <w:t>Cancelariei</w:t>
      </w:r>
      <w:r w:rsidR="00BA78D7">
        <w:t xml:space="preserve"> </w:t>
      </w:r>
      <w:r>
        <w:t>prim-ministrului,</w:t>
      </w:r>
      <w:r w:rsidR="00BA78D7">
        <w:t xml:space="preserve"> </w:t>
      </w:r>
      <w:r>
        <w:t>Ionel</w:t>
      </w:r>
      <w:r w:rsidR="00BA78D7">
        <w:t xml:space="preserve"> </w:t>
      </w:r>
      <w:r>
        <w:t>Dancă</w:t>
      </w:r>
      <w:r w:rsidR="00BA78D7">
        <w:t xml:space="preserve">. </w:t>
      </w:r>
      <w:r>
        <w:t>"A</w:t>
      </w:r>
      <w:r w:rsidR="00BA78D7">
        <w:t xml:space="preserve"> </w:t>
      </w:r>
      <w:r>
        <w:t>fost</w:t>
      </w:r>
      <w:r w:rsidR="00BA78D7">
        <w:t xml:space="preserve"> </w:t>
      </w:r>
      <w:r>
        <w:t>adoptată</w:t>
      </w:r>
      <w:r w:rsidR="00BA78D7">
        <w:t xml:space="preserve"> </w:t>
      </w:r>
      <w:r>
        <w:t>în</w:t>
      </w:r>
      <w:r w:rsidR="00BA78D7">
        <w:t xml:space="preserve"> </w:t>
      </w:r>
      <w:r>
        <w:t>primă</w:t>
      </w:r>
      <w:r w:rsidR="00BA78D7">
        <w:t xml:space="preserve"> </w:t>
      </w:r>
      <w:r>
        <w:t>lectură</w:t>
      </w:r>
      <w:r w:rsidR="00BA78D7">
        <w:t xml:space="preserve"> </w:t>
      </w:r>
      <w:r>
        <w:t>o</w:t>
      </w:r>
      <w:r w:rsidR="00BA78D7">
        <w:t xml:space="preserve"> </w:t>
      </w:r>
      <w:r>
        <w:t>ordonanţă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înaintată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Fondurilor</w:t>
      </w:r>
      <w:r w:rsidR="00BA78D7">
        <w:t xml:space="preserve"> </w:t>
      </w:r>
      <w:r>
        <w:t>Europene,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suplimentează</w:t>
      </w:r>
      <w:r w:rsidR="00BA78D7">
        <w:t xml:space="preserve"> </w:t>
      </w:r>
      <w:r>
        <w:t>bugetul</w:t>
      </w:r>
      <w:r w:rsidR="00BA78D7">
        <w:t xml:space="preserve"> </w:t>
      </w:r>
      <w:r>
        <w:t>alocat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granturi</w:t>
      </w:r>
      <w:r w:rsidR="00BA78D7">
        <w:t xml:space="preserve"> </w:t>
      </w:r>
      <w:r>
        <w:t>pentru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pentru</w:t>
      </w:r>
      <w:r w:rsidR="00BA78D7">
        <w:t xml:space="preserve"> </w:t>
      </w:r>
      <w:r>
        <w:t>companiile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derulat</w:t>
      </w:r>
      <w:r w:rsidR="00BA78D7">
        <w:t xml:space="preserve"> </w:t>
      </w:r>
      <w:r>
        <w:t>prin</w:t>
      </w:r>
      <w:r w:rsidR="00BA78D7">
        <w:t xml:space="preserve"> </w:t>
      </w:r>
      <w:r>
        <w:t>Ministerul</w:t>
      </w:r>
      <w:r w:rsidR="00BA78D7">
        <w:t xml:space="preserve"> </w:t>
      </w:r>
      <w:r>
        <w:t>Economiei,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acoperite</w:t>
      </w:r>
      <w:r w:rsidR="00BA78D7">
        <w:t xml:space="preserve"> </w:t>
      </w:r>
      <w:r>
        <w:t>toate</w:t>
      </w:r>
      <w:r w:rsidR="00BA78D7">
        <w:t xml:space="preserve"> </w:t>
      </w:r>
      <w:r>
        <w:t>solicitările</w:t>
      </w:r>
      <w:r w:rsidR="00BA78D7">
        <w:t xml:space="preserve"> </w:t>
      </w:r>
      <w:r>
        <w:t>depuse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acestui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22</w:t>
      </w:r>
      <w:r w:rsidR="00BA78D7">
        <w:t>.000</w:t>
      </w:r>
      <w:r>
        <w:t>de</w:t>
      </w:r>
      <w:r w:rsidR="00BA78D7">
        <w:t xml:space="preserve"> </w:t>
      </w:r>
      <w:r>
        <w:t>IMM-uri</w:t>
      </w:r>
      <w:r w:rsidR="008E73B9">
        <w:t xml:space="preserve">. </w:t>
      </w:r>
      <w:r>
        <w:t>Aşadar,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devine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1,5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prin</w:t>
      </w:r>
      <w:r w:rsidR="00BA78D7">
        <w:t xml:space="preserve"> </w:t>
      </w:r>
      <w:r>
        <w:t>suplimentarea</w:t>
      </w:r>
      <w:r w:rsidR="00BA78D7">
        <w:t xml:space="preserve"> </w:t>
      </w:r>
      <w:r>
        <w:t>bugetului</w:t>
      </w:r>
      <w:r w:rsidR="00BA78D7">
        <w:t xml:space="preserve"> </w:t>
      </w:r>
      <w:r>
        <w:t>pentru</w:t>
      </w:r>
      <w:r w:rsidR="00BA78D7">
        <w:t xml:space="preserve"> </w:t>
      </w:r>
      <w:r>
        <w:t>această</w:t>
      </w:r>
      <w:r w:rsidR="00BA78D7">
        <w:t xml:space="preserve"> </w:t>
      </w:r>
      <w:r>
        <w:t>măsură,</w:t>
      </w:r>
      <w:r w:rsidR="00BA78D7">
        <w:t xml:space="preserve"> </w:t>
      </w:r>
      <w:r>
        <w:t>granturi</w:t>
      </w:r>
      <w:r w:rsidR="00BA78D7">
        <w:t xml:space="preserve"> </w:t>
      </w:r>
      <w:r>
        <w:t>pentru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pentru</w:t>
      </w:r>
      <w:r w:rsidR="00BA78D7">
        <w:t xml:space="preserve"> </w:t>
      </w:r>
      <w:r>
        <w:t>IMM-uri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efectele</w:t>
      </w:r>
      <w:r w:rsidR="00BA78D7">
        <w:t xml:space="preserve"> </w:t>
      </w:r>
      <w:r>
        <w:t>pandemiei</w:t>
      </w:r>
      <w:r w:rsidR="00BA78D7">
        <w:t xml:space="preserve"> </w:t>
      </w:r>
      <w:r>
        <w:t>COVID-19",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Dancă</w:t>
      </w:r>
      <w:r w:rsidR="00BA78D7">
        <w:t xml:space="preserve">. </w:t>
      </w:r>
    </w:p>
    <w:p w14:paraId="48415BD2" w14:textId="71CF3266" w:rsidR="006C4461" w:rsidRDefault="006C4461" w:rsidP="006C4461">
      <w:r>
        <w:t>Rectificarea</w:t>
      </w:r>
      <w:r w:rsidR="00BA78D7">
        <w:t xml:space="preserve"> </w:t>
      </w:r>
      <w:r>
        <w:t>bugetară,</w:t>
      </w:r>
      <w:r w:rsidR="00BA78D7">
        <w:t xml:space="preserve"> </w:t>
      </w:r>
      <w:r>
        <w:t>discutată</w:t>
      </w:r>
      <w:r w:rsidR="00BA78D7">
        <w:t xml:space="preserve"> </w:t>
      </w:r>
      <w:r>
        <w:t>în</w:t>
      </w:r>
      <w:r w:rsidR="00BA78D7">
        <w:t xml:space="preserve"> </w:t>
      </w:r>
      <w:r>
        <w:t>şedinţa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8E73B9">
        <w:t xml:space="preserve">. </w:t>
      </w:r>
      <w:r>
        <w:t>Ce</w:t>
      </w:r>
      <w:r w:rsidR="00BA78D7">
        <w:t xml:space="preserve"> </w:t>
      </w:r>
      <w:r>
        <w:t>ministere</w:t>
      </w:r>
      <w:r w:rsidR="00BA78D7">
        <w:t xml:space="preserve"> </w:t>
      </w:r>
      <w:r>
        <w:t>primesc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bani</w:t>
      </w:r>
      <w:r w:rsidR="00BA78D7">
        <w:t xml:space="preserve"> </w:t>
      </w:r>
      <w:r>
        <w:t>"Vom</w:t>
      </w:r>
      <w:r w:rsidR="00BA78D7">
        <w:t xml:space="preserve"> </w:t>
      </w:r>
      <w:r>
        <w:t>avea</w:t>
      </w:r>
      <w:r w:rsidR="00BA78D7">
        <w:t xml:space="preserve"> </w:t>
      </w:r>
      <w:r>
        <w:t>în</w:t>
      </w:r>
      <w:r w:rsidR="00BA78D7">
        <w:t xml:space="preserve"> </w:t>
      </w:r>
      <w:r>
        <w:t>primă</w:t>
      </w:r>
      <w:r w:rsidR="00BA78D7">
        <w:t xml:space="preserve"> </w:t>
      </w:r>
      <w:r>
        <w:t>lectură</w:t>
      </w:r>
      <w:r w:rsidR="00BA78D7">
        <w:t xml:space="preserve"> </w:t>
      </w:r>
      <w:r>
        <w:t>ordonanţa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privind</w:t>
      </w:r>
      <w:r w:rsidR="00BA78D7">
        <w:t xml:space="preserve"> </w:t>
      </w:r>
      <w:r>
        <w:t>rectificarea</w:t>
      </w:r>
      <w:r w:rsidR="00BA78D7">
        <w:t xml:space="preserve"> </w:t>
      </w:r>
      <w:r>
        <w:t>bugetului,</w:t>
      </w:r>
      <w:r w:rsidR="00BA78D7">
        <w:t xml:space="preserve"> </w:t>
      </w:r>
      <w:r>
        <w:t>vor</w:t>
      </w:r>
      <w:r w:rsidR="00BA78D7">
        <w:t xml:space="preserve"> </w:t>
      </w:r>
      <w:r>
        <w:t>exista</w:t>
      </w:r>
      <w:r w:rsidR="00BA78D7">
        <w:t xml:space="preserve"> </w:t>
      </w:r>
      <w:r>
        <w:t>creşteri</w:t>
      </w:r>
      <w:r w:rsidR="00BA78D7">
        <w:t xml:space="preserve"> </w:t>
      </w:r>
      <w:r>
        <w:t>la</w:t>
      </w:r>
      <w:r w:rsidR="00BA78D7">
        <w:t xml:space="preserve"> </w:t>
      </w:r>
      <w:r>
        <w:t>câteva</w:t>
      </w:r>
      <w:r w:rsidR="00BA78D7">
        <w:t xml:space="preserve"> </w:t>
      </w:r>
      <w:r>
        <w:t>ministere</w:t>
      </w:r>
      <w:r w:rsidR="008E73B9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rând,</w:t>
      </w:r>
      <w:r w:rsidR="00BA78D7">
        <w:t xml:space="preserve"> </w:t>
      </w:r>
      <w:r>
        <w:t>Ministerul</w:t>
      </w:r>
      <w:r w:rsidR="00BA78D7">
        <w:t xml:space="preserve"> </w:t>
      </w:r>
      <w:r>
        <w:t>Sănătăţii,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1</w:t>
      </w:r>
      <w:r w:rsidR="00BA78D7">
        <w:t xml:space="preserve"> </w:t>
      </w:r>
      <w:r>
        <w:t>miliard,</w:t>
      </w:r>
      <w:r w:rsidR="00BA78D7">
        <w:t xml:space="preserve"> </w:t>
      </w:r>
      <w:r>
        <w:t>care,</w:t>
      </w:r>
      <w:r w:rsidR="00BA78D7">
        <w:t xml:space="preserve"> </w:t>
      </w:r>
      <w:r>
        <w:t>evident,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necesară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faţă</w:t>
      </w:r>
      <w:r w:rsidR="00BA78D7">
        <w:t xml:space="preserve"> </w:t>
      </w:r>
      <w:r>
        <w:t>creşterii</w:t>
      </w:r>
      <w:r w:rsidR="00BA78D7">
        <w:t xml:space="preserve"> </w:t>
      </w:r>
      <w:r>
        <w:t>cheltuielilor</w:t>
      </w:r>
      <w:r w:rsidR="00BA78D7">
        <w:t xml:space="preserve"> </w:t>
      </w:r>
      <w:r>
        <w:t>sistemului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în</w:t>
      </w:r>
      <w:r w:rsidR="00BA78D7">
        <w:t xml:space="preserve"> </w:t>
      </w:r>
      <w:r>
        <w:t>lupta</w:t>
      </w:r>
      <w:r w:rsidR="00BA78D7">
        <w:t xml:space="preserve"> </w:t>
      </w:r>
      <w:r>
        <w:t>anti</w:t>
      </w:r>
      <w:r w:rsidR="00BA78D7">
        <w:t xml:space="preserve"> </w:t>
      </w:r>
      <w:r>
        <w:t>COVID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la</w:t>
      </w:r>
      <w:r w:rsidR="00BA78D7">
        <w:t xml:space="preserve"> </w:t>
      </w:r>
      <w:r>
        <w:t>investiţii,</w:t>
      </w:r>
      <w:r w:rsidR="00BA78D7">
        <w:t xml:space="preserve"> </w:t>
      </w:r>
      <w:r>
        <w:t>la</w:t>
      </w:r>
      <w:r w:rsidR="00BA78D7">
        <w:t xml:space="preserve"> </w:t>
      </w:r>
      <w:r>
        <w:t>Ministerul</w:t>
      </w:r>
      <w:r w:rsidR="00BA78D7">
        <w:t xml:space="preserve"> </w:t>
      </w:r>
      <w:r>
        <w:t>Lucrărilor</w:t>
      </w:r>
      <w:r w:rsidR="00BA78D7">
        <w:t xml:space="preserve"> </w:t>
      </w:r>
      <w:r>
        <w:t>Publice,</w:t>
      </w:r>
      <w:r w:rsidR="00BA78D7">
        <w:t xml:space="preserve"> </w:t>
      </w:r>
      <w:r>
        <w:t>Dezvoltării</w:t>
      </w:r>
      <w:r w:rsidR="00BA78D7">
        <w:t xml:space="preserve"> </w:t>
      </w:r>
      <w:r>
        <w:t>şi</w:t>
      </w:r>
      <w:r w:rsidR="00BA78D7">
        <w:t xml:space="preserve"> </w:t>
      </w:r>
      <w:r>
        <w:t>Administraţiei</w:t>
      </w:r>
      <w:r w:rsidR="008E73B9">
        <w:t xml:space="preserve">. </w:t>
      </w:r>
      <w:r>
        <w:t>Vom</w:t>
      </w:r>
      <w:r w:rsidR="00BA78D7">
        <w:t xml:space="preserve"> </w:t>
      </w:r>
      <w:r>
        <w:t>avea,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la</w:t>
      </w:r>
      <w:r w:rsidR="00BA78D7">
        <w:t xml:space="preserve"> </w:t>
      </w:r>
      <w:r>
        <w:t>Ministerul</w:t>
      </w:r>
      <w:r w:rsidR="00BA78D7">
        <w:t xml:space="preserve"> </w:t>
      </w:r>
      <w:r>
        <w:t>Agriculturii,</w:t>
      </w:r>
      <w:r w:rsidR="00BA78D7">
        <w:t xml:space="preserve"> </w:t>
      </w:r>
      <w:r>
        <w:t>unde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finalizăm</w:t>
      </w:r>
      <w:r w:rsidR="00BA78D7">
        <w:t xml:space="preserve"> </w:t>
      </w:r>
      <w:r>
        <w:t>plăţile</w:t>
      </w:r>
      <w:r w:rsidR="00BA78D7">
        <w:t xml:space="preserve"> </w:t>
      </w:r>
      <w:r>
        <w:t>pentru</w:t>
      </w:r>
      <w:r w:rsidR="00BA78D7">
        <w:t xml:space="preserve"> </w:t>
      </w:r>
      <w:r>
        <w:t>despăgubirea</w:t>
      </w:r>
      <w:r w:rsidR="00BA78D7">
        <w:t xml:space="preserve"> </w:t>
      </w:r>
      <w:r>
        <w:t>fermierilor</w:t>
      </w:r>
      <w:r w:rsidR="00BA78D7">
        <w:t xml:space="preserve"> </w:t>
      </w:r>
      <w:r>
        <w:t>ale</w:t>
      </w:r>
      <w:r w:rsidR="00BA78D7">
        <w:t xml:space="preserve"> </w:t>
      </w:r>
      <w:r>
        <w:t>căror</w:t>
      </w:r>
      <w:r w:rsidR="00BA78D7">
        <w:t xml:space="preserve"> </w:t>
      </w:r>
      <w:r>
        <w:t>suprafeţe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secetă,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să</w:t>
      </w:r>
      <w:r w:rsidR="00BA78D7">
        <w:t xml:space="preserve"> </w:t>
      </w:r>
      <w:r>
        <w:t>suplimentăm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susţine</w:t>
      </w:r>
      <w:r w:rsidR="00BA78D7">
        <w:t xml:space="preserve"> </w:t>
      </w:r>
      <w:r>
        <w:t>financiar</w:t>
      </w:r>
      <w:r w:rsidR="00BA78D7">
        <w:t xml:space="preserve"> </w:t>
      </w:r>
      <w:r>
        <w:t>câteva</w:t>
      </w:r>
      <w:r w:rsidR="00BA78D7">
        <w:t xml:space="preserve"> </w:t>
      </w:r>
      <w:r>
        <w:t>forme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ale</w:t>
      </w:r>
      <w:r w:rsidR="00BA78D7">
        <w:t xml:space="preserve"> </w:t>
      </w:r>
      <w:r>
        <w:t>fermierilor</w:t>
      </w:r>
      <w:r w:rsidR="008E73B9">
        <w:t xml:space="preserve">. </w:t>
      </w:r>
      <w:r>
        <w:t>Sunt</w:t>
      </w:r>
      <w:r w:rsidR="00BA78D7">
        <w:t xml:space="preserve"> </w:t>
      </w:r>
      <w:r>
        <w:t>principalele</w:t>
      </w:r>
      <w:r w:rsidR="00BA78D7">
        <w:t xml:space="preserve"> </w:t>
      </w:r>
      <w:r>
        <w:t>creşteri,</w:t>
      </w:r>
      <w:r w:rsidR="00BA78D7">
        <w:t xml:space="preserve"> </w:t>
      </w:r>
      <w:r>
        <w:t>dar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lastRenderedPageBreak/>
        <w:t>proiectul</w:t>
      </w:r>
      <w:r w:rsidR="00BA78D7">
        <w:t xml:space="preserve"> </w:t>
      </w:r>
      <w:r>
        <w:t>de</w:t>
      </w:r>
      <w:r w:rsidR="00BA78D7">
        <w:t xml:space="preserve"> </w:t>
      </w:r>
      <w:r>
        <w:t>ordonanţă</w:t>
      </w:r>
      <w:r w:rsidR="00BA78D7">
        <w:t xml:space="preserve"> </w:t>
      </w:r>
      <w:r>
        <w:t>în</w:t>
      </w:r>
      <w:r w:rsidR="00BA78D7">
        <w:t xml:space="preserve"> </w:t>
      </w:r>
      <w:r>
        <w:t>primă</w:t>
      </w:r>
      <w:r w:rsidR="00BA78D7">
        <w:t xml:space="preserve"> </w:t>
      </w:r>
      <w:r>
        <w:t>lectură</w:t>
      </w:r>
      <w:r w:rsidR="00BA78D7">
        <w:t xml:space="preserve"> </w:t>
      </w:r>
      <w:r>
        <w:t>la</w:t>
      </w:r>
      <w:r w:rsidR="00BA78D7">
        <w:t xml:space="preserve"> </w:t>
      </w:r>
      <w:r>
        <w:t>şedinţa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de</w:t>
      </w:r>
      <w:r w:rsidR="00BA78D7">
        <w:t xml:space="preserve"> </w:t>
      </w:r>
      <w:r>
        <w:t>miercuri”,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Ludovic</w:t>
      </w:r>
      <w:r w:rsidR="00BA78D7">
        <w:t xml:space="preserve"> </w:t>
      </w:r>
      <w:r>
        <w:t>Orban</w:t>
      </w:r>
      <w:r w:rsidR="008E73B9">
        <w:t xml:space="preserve">. </w:t>
      </w:r>
      <w:r>
        <w:t>Premierul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rectificării</w:t>
      </w:r>
      <w:r w:rsidR="00BA78D7">
        <w:t xml:space="preserve"> </w:t>
      </w:r>
      <w:r>
        <w:t>bugetare</w:t>
      </w:r>
      <w:r w:rsidR="00BA78D7">
        <w:t xml:space="preserve"> </w:t>
      </w:r>
      <w:r>
        <w:t>anunţată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va</w:t>
      </w:r>
      <w:r w:rsidR="00BA78D7">
        <w:t xml:space="preserve"> </w:t>
      </w:r>
      <w:r>
        <w:t>exista</w:t>
      </w:r>
      <w:r w:rsidR="00BA78D7">
        <w:t xml:space="preserve"> </w:t>
      </w:r>
      <w:r>
        <w:t>"o</w:t>
      </w:r>
      <w:r w:rsidR="00BA78D7">
        <w:t xml:space="preserve"> </w:t>
      </w:r>
      <w:r>
        <w:t>reconstituire"</w:t>
      </w:r>
      <w:r w:rsidR="00BA78D7">
        <w:t xml:space="preserve"> </w:t>
      </w:r>
      <w:r>
        <w:t>a</w:t>
      </w:r>
      <w:r w:rsidR="00BA78D7">
        <w:t xml:space="preserve"> </w:t>
      </w:r>
      <w:r>
        <w:t>Fondului</w:t>
      </w:r>
      <w:r w:rsidR="00BA78D7">
        <w:t xml:space="preserve"> </w:t>
      </w:r>
      <w:r>
        <w:t>de</w:t>
      </w:r>
      <w:r w:rsidR="00BA78D7">
        <w:t xml:space="preserve"> </w:t>
      </w:r>
      <w:r>
        <w:t>rezervă</w:t>
      </w:r>
      <w:r w:rsidR="00BA78D7">
        <w:t xml:space="preserve"> </w:t>
      </w:r>
      <w:r>
        <w:t>al</w:t>
      </w:r>
      <w:r w:rsidR="00BA78D7">
        <w:t xml:space="preserve"> </w:t>
      </w:r>
      <w:r>
        <w:t>Guvernului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sumă</w:t>
      </w:r>
      <w:r w:rsidR="00BA78D7">
        <w:t xml:space="preserve"> </w:t>
      </w:r>
      <w:r>
        <w:t>necesară</w:t>
      </w:r>
      <w:r w:rsidR="00BA78D7">
        <w:t xml:space="preserve"> </w:t>
      </w:r>
      <w:r>
        <w:t>pentru</w:t>
      </w:r>
      <w:r w:rsidR="00BA78D7">
        <w:t xml:space="preserve"> </w:t>
      </w:r>
      <w:r>
        <w:t>„echilibrarea</w:t>
      </w:r>
      <w:r w:rsidR="00BA78D7">
        <w:t xml:space="preserve"> </w:t>
      </w:r>
      <w:r>
        <w:t>bugetelor</w:t>
      </w:r>
      <w:r w:rsidR="00BA78D7">
        <w:t xml:space="preserve"> </w:t>
      </w:r>
      <w:r>
        <w:t>locale</w:t>
      </w:r>
      <w:r w:rsidR="00BA78D7">
        <w:t xml:space="preserve"> </w:t>
      </w:r>
      <w:r>
        <w:t>la</w:t>
      </w:r>
      <w:r w:rsidR="00BA78D7">
        <w:t xml:space="preserve"> </w:t>
      </w:r>
      <w:r>
        <w:t>final</w:t>
      </w:r>
      <w:r w:rsidR="00BA78D7">
        <w:t xml:space="preserve"> </w:t>
      </w:r>
      <w:r>
        <w:t>de</w:t>
      </w:r>
      <w:r w:rsidR="00BA78D7">
        <w:t xml:space="preserve"> </w:t>
      </w:r>
      <w:r>
        <w:t>an”,</w:t>
      </w:r>
      <w:r w:rsidR="00BA78D7">
        <w:t xml:space="preserve"> </w:t>
      </w:r>
      <w:r>
        <w:t>banii</w:t>
      </w:r>
      <w:r w:rsidR="00BA78D7">
        <w:t xml:space="preserve"> </w:t>
      </w:r>
      <w:r>
        <w:t>urmând</w:t>
      </w:r>
      <w:r w:rsidR="00BA78D7">
        <w:t xml:space="preserve"> </w:t>
      </w:r>
      <w:r>
        <w:t>să</w:t>
      </w:r>
      <w:r w:rsidR="00BA78D7">
        <w:t xml:space="preserve"> </w:t>
      </w:r>
      <w:r>
        <w:t>aibă,</w:t>
      </w:r>
      <w:r w:rsidR="00BA78D7">
        <w:t xml:space="preserve"> </w:t>
      </w:r>
      <w:r>
        <w:t>însă,</w:t>
      </w:r>
      <w:r w:rsidR="00BA78D7">
        <w:t xml:space="preserve"> </w:t>
      </w:r>
      <w:r>
        <w:t>o</w:t>
      </w:r>
      <w:r w:rsidR="00BA78D7">
        <w:t xml:space="preserve"> </w:t>
      </w:r>
      <w:r>
        <w:t>destinaţie</w:t>
      </w:r>
      <w:r w:rsidR="00BA78D7">
        <w:t xml:space="preserve"> </w:t>
      </w:r>
      <w:r>
        <w:t>clară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alocaţi</w:t>
      </w:r>
      <w:r w:rsidR="00BA78D7">
        <w:t xml:space="preserve"> </w:t>
      </w:r>
      <w:r>
        <w:t>pe</w:t>
      </w:r>
      <w:r w:rsidR="00BA78D7">
        <w:t xml:space="preserve"> </w:t>
      </w:r>
      <w:r>
        <w:t>„ochi</w:t>
      </w:r>
      <w:r w:rsidR="00BA78D7">
        <w:t xml:space="preserve"> </w:t>
      </w:r>
      <w:r>
        <w:t>frumoşi”</w:t>
      </w:r>
      <w:r w:rsidR="00BA78D7">
        <w:t>.”</w:t>
      </w:r>
      <w:r>
        <w:t>Va</w:t>
      </w:r>
      <w:r w:rsidR="00BA78D7">
        <w:t xml:space="preserve"> </w:t>
      </w:r>
      <w:r>
        <w:t>exista</w:t>
      </w:r>
      <w:r w:rsidR="00BA78D7">
        <w:t xml:space="preserve"> </w:t>
      </w:r>
      <w:r>
        <w:t>o</w:t>
      </w:r>
      <w:r w:rsidR="00BA78D7">
        <w:t xml:space="preserve"> </w:t>
      </w:r>
      <w:r>
        <w:t>reconstituire</w:t>
      </w:r>
      <w:r w:rsidR="00BA78D7">
        <w:t xml:space="preserve"> </w:t>
      </w:r>
      <w:r>
        <w:t>a</w:t>
      </w:r>
      <w:r w:rsidR="00BA78D7">
        <w:t xml:space="preserve"> </w:t>
      </w:r>
      <w:r>
        <w:t>Fondului</w:t>
      </w:r>
      <w:r w:rsidR="00BA78D7">
        <w:t xml:space="preserve"> </w:t>
      </w:r>
      <w:r>
        <w:t>de</w:t>
      </w:r>
      <w:r w:rsidR="00BA78D7">
        <w:t xml:space="preserve"> </w:t>
      </w:r>
      <w:r>
        <w:t>rezervă</w:t>
      </w:r>
      <w:r w:rsidR="00BA78D7">
        <w:t xml:space="preserve"> </w:t>
      </w:r>
      <w:r>
        <w:t>al</w:t>
      </w:r>
      <w:r w:rsidR="00BA78D7">
        <w:t xml:space="preserve"> </w:t>
      </w:r>
      <w:r>
        <w:t>Guvernului,</w:t>
      </w:r>
      <w:r w:rsidR="00BA78D7">
        <w:t xml:space="preserve"> </w:t>
      </w:r>
      <w:r>
        <w:t>suma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necesară</w:t>
      </w:r>
      <w:r w:rsidR="00BA78D7">
        <w:t xml:space="preserve"> </w:t>
      </w:r>
      <w:r>
        <w:t>pentru</w:t>
      </w:r>
      <w:r w:rsidR="00BA78D7">
        <w:t xml:space="preserve"> </w:t>
      </w:r>
      <w:r>
        <w:t>echilibrarea</w:t>
      </w:r>
      <w:r w:rsidR="00BA78D7">
        <w:t xml:space="preserve"> </w:t>
      </w:r>
      <w:r>
        <w:t>bugetelor</w:t>
      </w:r>
      <w:r w:rsidR="00BA78D7">
        <w:t xml:space="preserve"> </w:t>
      </w:r>
      <w:r>
        <w:t>locale</w:t>
      </w:r>
      <w:r w:rsidR="00BA78D7">
        <w:t xml:space="preserve"> </w:t>
      </w:r>
      <w:r>
        <w:t>la</w:t>
      </w:r>
      <w:r w:rsidR="00BA78D7">
        <w:t xml:space="preserve"> </w:t>
      </w:r>
      <w:r>
        <w:t>final</w:t>
      </w:r>
      <w:r w:rsidR="00BA78D7">
        <w:t xml:space="preserve"> </w:t>
      </w:r>
      <w:r>
        <w:t>de</w:t>
      </w:r>
      <w:r w:rsidR="00BA78D7">
        <w:t xml:space="preserve"> </w:t>
      </w:r>
      <w:r>
        <w:t>an</w:t>
      </w:r>
      <w:r w:rsidR="008E73B9">
        <w:t xml:space="preserve">. </w:t>
      </w:r>
      <w:r>
        <w:t>Vă</w:t>
      </w:r>
      <w:r w:rsidR="00BA78D7">
        <w:t xml:space="preserve"> </w:t>
      </w:r>
      <w:r>
        <w:t>spun</w:t>
      </w:r>
      <w:r w:rsidR="00BA78D7">
        <w:t xml:space="preserve"> </w:t>
      </w:r>
      <w:r>
        <w:t>de</w:t>
      </w:r>
      <w:r w:rsidR="00BA78D7">
        <w:t xml:space="preserve"> </w:t>
      </w:r>
      <w:r>
        <w:t>acum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destinaţia,</w:t>
      </w:r>
      <w:r w:rsidR="00BA78D7">
        <w:t xml:space="preserve"> </w:t>
      </w:r>
      <w:r>
        <w:t>să</w:t>
      </w:r>
      <w:r w:rsidR="00BA78D7">
        <w:t xml:space="preserve"> </w:t>
      </w:r>
      <w:r>
        <w:t>nu-şi</w:t>
      </w:r>
      <w:r w:rsidR="00BA78D7">
        <w:t xml:space="preserve"> </w:t>
      </w:r>
      <w:r>
        <w:t>imagineze</w:t>
      </w:r>
      <w:r w:rsidR="00BA78D7">
        <w:t xml:space="preserve"> </w:t>
      </w:r>
      <w:r>
        <w:t>vreun</w:t>
      </w:r>
      <w:r w:rsidR="00BA78D7">
        <w:t xml:space="preserve"> </w:t>
      </w:r>
      <w:r>
        <w:t>primar</w:t>
      </w:r>
      <w:r w:rsidR="00BA78D7">
        <w:t xml:space="preserve"> </w:t>
      </w:r>
      <w:r>
        <w:t>că</w:t>
      </w:r>
      <w:r w:rsidR="00BA78D7">
        <w:t xml:space="preserve"> </w:t>
      </w:r>
      <w:r>
        <w:t>primeşte</w:t>
      </w:r>
      <w:r w:rsidR="00BA78D7">
        <w:t xml:space="preserve"> </w:t>
      </w:r>
      <w:r>
        <w:t>bani</w:t>
      </w:r>
      <w:r w:rsidR="00BA78D7">
        <w:t xml:space="preserve"> </w:t>
      </w:r>
      <w:r>
        <w:t>pe</w:t>
      </w:r>
      <w:r w:rsidR="00BA78D7">
        <w:t xml:space="preserve"> </w:t>
      </w:r>
      <w:r>
        <w:t>ochi</w:t>
      </w:r>
      <w:r w:rsidR="00BA78D7">
        <w:t xml:space="preserve"> </w:t>
      </w:r>
      <w:r>
        <w:t>frumoşi</w:t>
      </w:r>
      <w:r w:rsidR="00BA78D7">
        <w:t xml:space="preserve"> </w:t>
      </w:r>
      <w:r>
        <w:t>pe</w:t>
      </w:r>
      <w:r w:rsidR="00BA78D7">
        <w:t xml:space="preserve"> </w:t>
      </w:r>
      <w:r>
        <w:t>lucruri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necesare</w:t>
      </w:r>
      <w:r w:rsidR="008E73B9">
        <w:t xml:space="preserve">. </w:t>
      </w:r>
      <w:r>
        <w:t>Vom</w:t>
      </w:r>
      <w:r w:rsidR="00BA78D7">
        <w:t xml:space="preserve"> </w:t>
      </w:r>
      <w:r>
        <w:t>echilibra</w:t>
      </w:r>
      <w:r w:rsidR="00BA78D7">
        <w:t xml:space="preserve"> </w:t>
      </w:r>
      <w:r>
        <w:t>bugetele</w:t>
      </w:r>
      <w:r w:rsidR="00BA78D7">
        <w:t xml:space="preserve"> </w:t>
      </w:r>
      <w:r>
        <w:t>locale,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asigurăm</w:t>
      </w:r>
      <w:r w:rsidR="00BA78D7">
        <w:t xml:space="preserve"> </w:t>
      </w:r>
      <w:r>
        <w:t>resursele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asistenţilor</w:t>
      </w:r>
      <w:r w:rsidR="00BA78D7">
        <w:t xml:space="preserve"> </w:t>
      </w:r>
      <w:r>
        <w:t>personali</w:t>
      </w:r>
      <w:r w:rsidR="00BA78D7">
        <w:t xml:space="preserve"> </w:t>
      </w:r>
      <w:r>
        <w:t>ai</w:t>
      </w:r>
      <w:r w:rsidR="00BA78D7">
        <w:t xml:space="preserve"> </w:t>
      </w:r>
      <w:r>
        <w:t>persoanelor</w:t>
      </w:r>
      <w:r w:rsidR="00BA78D7">
        <w:t xml:space="preserve"> </w:t>
      </w:r>
      <w:r>
        <w:t>cu</w:t>
      </w:r>
      <w:r w:rsidR="00BA78D7">
        <w:t xml:space="preserve"> </w:t>
      </w:r>
      <w:r>
        <w:t>dizabilităţi,</w:t>
      </w:r>
      <w:r w:rsidR="00BA78D7">
        <w:t xml:space="preserve"> </w:t>
      </w:r>
      <w:r>
        <w:t>pentru</w:t>
      </w:r>
      <w:r w:rsidR="00BA78D7">
        <w:t xml:space="preserve"> </w:t>
      </w:r>
      <w:r>
        <w:t>cheltuieli</w:t>
      </w:r>
      <w:r w:rsidR="00BA78D7">
        <w:t xml:space="preserve"> </w:t>
      </w:r>
      <w:r>
        <w:t>de</w:t>
      </w:r>
      <w:r w:rsidR="00BA78D7">
        <w:t xml:space="preserve"> </w:t>
      </w:r>
      <w:r>
        <w:t>funcţionare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existat,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evident,</w:t>
      </w:r>
      <w:r w:rsidR="00BA78D7">
        <w:t xml:space="preserve"> </w:t>
      </w:r>
      <w:r>
        <w:t>resurse,</w:t>
      </w:r>
      <w:r w:rsidR="00BA78D7">
        <w:t xml:space="preserve"> </w:t>
      </w:r>
      <w:r>
        <w:t>dacă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bani,</w:t>
      </w:r>
      <w:r w:rsidR="00BA78D7">
        <w:t xml:space="preserve"> </w:t>
      </w:r>
      <w:r>
        <w:t>dar</w:t>
      </w:r>
      <w:r w:rsidR="00BA78D7">
        <w:t xml:space="preserve"> </w:t>
      </w:r>
      <w:r>
        <w:t>i-au</w:t>
      </w:r>
      <w:r w:rsidR="00BA78D7">
        <w:t xml:space="preserve"> </w:t>
      </w:r>
      <w:r>
        <w:t>cheltuit</w:t>
      </w:r>
      <w:r w:rsidR="00BA78D7">
        <w:t xml:space="preserve"> </w:t>
      </w:r>
      <w:r>
        <w:t>pentru</w:t>
      </w:r>
      <w:r w:rsidR="00BA78D7">
        <w:t xml:space="preserve"> </w:t>
      </w:r>
      <w:r>
        <w:t>alte</w:t>
      </w:r>
      <w:r w:rsidR="00BA78D7">
        <w:t xml:space="preserve"> </w:t>
      </w:r>
      <w:r>
        <w:t>lucruri,</w:t>
      </w:r>
      <w:r w:rsidR="00BA78D7">
        <w:t xml:space="preserve"> </w:t>
      </w:r>
      <w:r>
        <w:t>decât</w:t>
      </w:r>
      <w:r w:rsidR="00BA78D7">
        <w:t xml:space="preserve"> </w:t>
      </w:r>
      <w:r>
        <w:t>pentru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funcţionare,</w:t>
      </w:r>
      <w:r w:rsidR="00BA78D7">
        <w:t xml:space="preserve"> </w:t>
      </w:r>
      <w:r>
        <w:t>adică</w:t>
      </w:r>
      <w:r w:rsidR="00BA78D7">
        <w:t xml:space="preserve"> </w:t>
      </w:r>
      <w:r>
        <w:t>plata</w:t>
      </w:r>
      <w:r w:rsidR="00BA78D7">
        <w:t xml:space="preserve"> </w:t>
      </w:r>
      <w:r>
        <w:t>salariilor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funcţionare,</w:t>
      </w:r>
      <w:r w:rsidR="00BA78D7">
        <w:t xml:space="preserve"> </w:t>
      </w:r>
      <w:r>
        <w:t>nu</w:t>
      </w:r>
      <w:r w:rsidR="00BA78D7">
        <w:t xml:space="preserve"> </w:t>
      </w:r>
      <w:r>
        <w:t>le</w:t>
      </w:r>
      <w:r w:rsidR="00BA78D7">
        <w:t xml:space="preserve"> </w:t>
      </w:r>
      <w:r>
        <w:t>vom</w:t>
      </w:r>
      <w:r w:rsidR="00BA78D7">
        <w:t xml:space="preserve"> </w:t>
      </w:r>
      <w:r>
        <w:t>aloca</w:t>
      </w:r>
      <w:r w:rsidR="00BA78D7">
        <w:t xml:space="preserve"> </w:t>
      </w:r>
      <w:r>
        <w:t>bani</w:t>
      </w:r>
      <w:r w:rsidR="008E73B9">
        <w:t xml:space="preserve">. </w:t>
      </w:r>
      <w:r>
        <w:t>Ci,</w:t>
      </w:r>
      <w:r w:rsidR="00BA78D7">
        <w:t xml:space="preserve"> </w:t>
      </w:r>
      <w:r>
        <w:t>doar</w:t>
      </w:r>
      <w:r w:rsidR="00BA78D7">
        <w:t xml:space="preserve"> </w:t>
      </w:r>
      <w:r>
        <w:t>aceia</w:t>
      </w:r>
      <w:r w:rsidR="00BA78D7">
        <w:t xml:space="preserve"> </w:t>
      </w:r>
      <w:r>
        <w:t>care,</w:t>
      </w:r>
      <w:r w:rsidR="00BA78D7">
        <w:t xml:space="preserve"> </w:t>
      </w:r>
      <w:r>
        <w:t>într-adevăr,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reducerii</w:t>
      </w:r>
      <w:r w:rsidR="00BA78D7">
        <w:t xml:space="preserve"> </w:t>
      </w:r>
      <w:r>
        <w:t>veniturilor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local,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resurse</w:t>
      </w:r>
      <w:r w:rsidR="00BA78D7">
        <w:t xml:space="preserve"> </w:t>
      </w:r>
      <w:r>
        <w:t>pentru</w:t>
      </w:r>
      <w:r w:rsidR="00BA78D7">
        <w:t xml:space="preserve"> </w:t>
      </w:r>
      <w:r>
        <w:t>cheltuieli</w:t>
      </w:r>
      <w:r w:rsidR="00BA78D7">
        <w:t xml:space="preserve"> </w:t>
      </w:r>
      <w:r>
        <w:t>de</w:t>
      </w:r>
      <w:r w:rsidR="00BA78D7">
        <w:t xml:space="preserve"> </w:t>
      </w:r>
      <w:r>
        <w:t>funcţionare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acolo,</w:t>
      </w:r>
      <w:r w:rsidR="00BA78D7">
        <w:t xml:space="preserve"> </w:t>
      </w:r>
      <w:r>
        <w:t>unde,</w:t>
      </w:r>
      <w:r w:rsidR="00BA78D7">
        <w:t xml:space="preserve">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analiză,</w:t>
      </w:r>
      <w:r w:rsidR="00BA78D7">
        <w:t xml:space="preserve"> </w:t>
      </w:r>
      <w:r>
        <w:t>vom</w:t>
      </w:r>
      <w:r w:rsidR="00BA78D7">
        <w:t xml:space="preserve"> </w:t>
      </w:r>
      <w:r>
        <w:t>constata</w:t>
      </w:r>
      <w:r w:rsidR="00BA78D7">
        <w:t xml:space="preserve"> </w:t>
      </w:r>
      <w:r>
        <w:t>că</w:t>
      </w:r>
      <w:r w:rsidR="00BA78D7">
        <w:t xml:space="preserve"> </w:t>
      </w:r>
      <w:r>
        <w:t>aşa</w:t>
      </w:r>
      <w:r w:rsidR="00BA78D7">
        <w:t xml:space="preserve"> </w:t>
      </w:r>
      <w:r>
        <w:t>este,</w:t>
      </w:r>
      <w:r w:rsidR="00BA78D7">
        <w:t xml:space="preserve"> </w:t>
      </w:r>
      <w:r>
        <w:t>vom</w:t>
      </w:r>
      <w:r w:rsidR="00BA78D7">
        <w:t xml:space="preserve"> </w:t>
      </w:r>
      <w:r>
        <w:t>aloca</w:t>
      </w:r>
      <w:r w:rsidR="00BA78D7">
        <w:t xml:space="preserve"> </w:t>
      </w:r>
      <w:r>
        <w:t>sume</w:t>
      </w:r>
      <w:r w:rsidR="00BA78D7">
        <w:t xml:space="preserve"> </w:t>
      </w:r>
      <w:r>
        <w:t>de</w:t>
      </w:r>
      <w:r w:rsidR="00BA78D7">
        <w:t xml:space="preserve"> </w:t>
      </w:r>
      <w:r>
        <w:t>echilibrare</w:t>
      </w:r>
      <w:r w:rsidR="00BA78D7">
        <w:t xml:space="preserve"> </w:t>
      </w:r>
      <w:r>
        <w:t>pentru</w:t>
      </w:r>
      <w:r w:rsidR="00BA78D7">
        <w:t xml:space="preserve"> </w:t>
      </w:r>
      <w:r>
        <w:t>cofinanţarea</w:t>
      </w:r>
      <w:r w:rsidR="00BA78D7">
        <w:t xml:space="preserve"> </w:t>
      </w:r>
      <w:r>
        <w:t>unor</w:t>
      </w:r>
      <w:r w:rsidR="00BA78D7">
        <w:t xml:space="preserve"> </w:t>
      </w:r>
      <w:r>
        <w:t>proiecte</w:t>
      </w:r>
      <w:r w:rsidR="00BA78D7">
        <w:t xml:space="preserve"> </w:t>
      </w:r>
      <w:r>
        <w:t>cofinanţate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 </w:t>
      </w:r>
      <w:r>
        <w:t>care</w:t>
      </w:r>
      <w:r w:rsidR="00BA78D7">
        <w:t xml:space="preserve"> </w:t>
      </w:r>
      <w:r>
        <w:t>riscă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poată</w:t>
      </w:r>
      <w:r w:rsidR="00BA78D7">
        <w:t xml:space="preserve"> </w:t>
      </w:r>
      <w:r>
        <w:t>fi</w:t>
      </w:r>
      <w:r w:rsidR="00BA78D7">
        <w:t xml:space="preserve"> </w:t>
      </w:r>
      <w:r>
        <w:t>finalizate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incapacităţii</w:t>
      </w:r>
      <w:r w:rsidR="00BA78D7">
        <w:t xml:space="preserve"> </w:t>
      </w:r>
      <w:r>
        <w:t>autorităţii</w:t>
      </w:r>
      <w:r w:rsidR="00BA78D7">
        <w:t xml:space="preserve"> </w:t>
      </w:r>
      <w:r>
        <w:t>locale</w:t>
      </w:r>
      <w:r w:rsidR="00BA78D7">
        <w:t xml:space="preserve"> </w:t>
      </w:r>
      <w:r>
        <w:t>de</w:t>
      </w:r>
      <w:r w:rsidR="00BA78D7">
        <w:t xml:space="preserve"> </w:t>
      </w:r>
      <w:r>
        <w:t>asigura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cofinanţare”,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Ludovic</w:t>
      </w:r>
      <w:r w:rsidR="00BA78D7">
        <w:t xml:space="preserve"> </w:t>
      </w:r>
      <w:r>
        <w:t>Orban</w:t>
      </w:r>
      <w:r w:rsidR="008E73B9">
        <w:t xml:space="preserve">. </w:t>
      </w:r>
      <w:r>
        <w:t>Premierul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întrebat</w:t>
      </w:r>
      <w:r w:rsidR="00BA78D7">
        <w:t xml:space="preserve"> </w:t>
      </w:r>
      <w:r>
        <w:t>despre</w:t>
      </w:r>
      <w:r w:rsidR="00BA78D7">
        <w:t xml:space="preserve"> </w:t>
      </w:r>
      <w:r>
        <w:t>solicitările</w:t>
      </w:r>
      <w:r w:rsidR="00BA78D7">
        <w:t xml:space="preserve"> </w:t>
      </w:r>
      <w:r>
        <w:t>de</w:t>
      </w:r>
      <w:r w:rsidR="00BA78D7">
        <w:t xml:space="preserve"> </w:t>
      </w:r>
      <w:r>
        <w:t>suplimentare</w:t>
      </w:r>
      <w:r w:rsidR="00BA78D7">
        <w:t xml:space="preserve"> </w:t>
      </w:r>
      <w:r>
        <w:t>a</w:t>
      </w:r>
      <w:r w:rsidR="00BA78D7">
        <w:t xml:space="preserve"> </w:t>
      </w:r>
      <w:r>
        <w:t>bugetelor</w:t>
      </w:r>
      <w:r w:rsidR="00BA78D7">
        <w:t xml:space="preserve"> </w:t>
      </w:r>
      <w:r>
        <w:t>prin</w:t>
      </w:r>
      <w:r w:rsidR="00BA78D7">
        <w:t xml:space="preserve"> </w:t>
      </w:r>
      <w:r>
        <w:t>rectificarea</w:t>
      </w:r>
      <w:r w:rsidR="00BA78D7">
        <w:t xml:space="preserve"> </w:t>
      </w:r>
      <w:r>
        <w:t>bugetară,</w:t>
      </w:r>
      <w:r w:rsidR="00BA78D7">
        <w:t xml:space="preserve"> </w:t>
      </w:r>
      <w:r>
        <w:t>venite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unor</w:t>
      </w:r>
      <w:r w:rsidR="00BA78D7">
        <w:t xml:space="preserve"> </w:t>
      </w:r>
      <w:r>
        <w:t>primari</w:t>
      </w:r>
      <w:r w:rsidR="00BA78D7">
        <w:t xml:space="preserve"> </w:t>
      </w:r>
      <w:r>
        <w:t>din</w:t>
      </w:r>
      <w:r w:rsidR="00BA78D7">
        <w:t xml:space="preserve"> </w:t>
      </w:r>
      <w:r>
        <w:t>ţară</w:t>
      </w:r>
      <w:r w:rsidR="008E73B9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că</w:t>
      </w:r>
      <w:r w:rsidR="00BA78D7">
        <w:t xml:space="preserve"> </w:t>
      </w:r>
      <w:r>
        <w:t>suma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alocată</w:t>
      </w:r>
      <w:r w:rsidR="00BA78D7">
        <w:t xml:space="preserve"> </w:t>
      </w:r>
      <w:r>
        <w:t>pentru</w:t>
      </w:r>
      <w:r w:rsidR="00BA78D7">
        <w:t xml:space="preserve"> </w:t>
      </w:r>
      <w:r>
        <w:t>echilibrarea</w:t>
      </w:r>
      <w:r w:rsidR="00BA78D7">
        <w:t xml:space="preserve"> </w:t>
      </w:r>
      <w:r>
        <w:t>bugetelor</w:t>
      </w:r>
      <w:r w:rsidR="00BA78D7">
        <w:t xml:space="preserve"> </w:t>
      </w:r>
      <w:r>
        <w:t>locale</w:t>
      </w:r>
      <w:r w:rsidR="00BA78D7">
        <w:t xml:space="preserve"> </w:t>
      </w:r>
      <w:r>
        <w:t>este</w:t>
      </w:r>
      <w:r w:rsidR="00BA78D7">
        <w:t xml:space="preserve"> </w:t>
      </w:r>
      <w:r>
        <w:t>între</w:t>
      </w:r>
      <w:r w:rsidR="00BA78D7">
        <w:t xml:space="preserve"> </w:t>
      </w:r>
      <w:r>
        <w:t>1,2</w:t>
      </w:r>
      <w:r w:rsidR="00BA78D7">
        <w:t xml:space="preserve"> </w:t>
      </w:r>
      <w:r>
        <w:t>miliarde</w:t>
      </w:r>
      <w:r w:rsidR="00BA78D7">
        <w:t xml:space="preserve"> </w:t>
      </w:r>
      <w:r>
        <w:t>şi</w:t>
      </w:r>
      <w:r w:rsidR="00BA78D7">
        <w:t xml:space="preserve"> </w:t>
      </w:r>
      <w:r>
        <w:t>1,5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8E73B9">
        <w:t xml:space="preserve">. </w:t>
      </w:r>
      <w:r>
        <w:t>În</w:t>
      </w:r>
      <w:r w:rsidR="00BA78D7">
        <w:t xml:space="preserve"> </w:t>
      </w:r>
      <w:r>
        <w:t>context,</w:t>
      </w:r>
      <w:r w:rsidR="00BA78D7">
        <w:t xml:space="preserve"> </w:t>
      </w:r>
      <w:r>
        <w:t>şeful</w:t>
      </w:r>
      <w:r w:rsidR="00BA78D7">
        <w:t xml:space="preserve"> </w:t>
      </w:r>
      <w:r>
        <w:t>Executivului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că</w:t>
      </w:r>
      <w:r w:rsidR="00BA78D7">
        <w:t xml:space="preserve"> </w:t>
      </w:r>
      <w:r>
        <w:t>Guvernul</w:t>
      </w:r>
      <w:r w:rsidR="00BA78D7">
        <w:t xml:space="preserve"> </w:t>
      </w:r>
      <w:r>
        <w:t>va</w:t>
      </w:r>
      <w:r w:rsidR="00BA78D7">
        <w:t xml:space="preserve"> </w:t>
      </w:r>
      <w:r>
        <w:t>dezbate</w:t>
      </w:r>
      <w:r w:rsidR="00BA78D7">
        <w:t xml:space="preserve"> </w:t>
      </w:r>
      <w:r>
        <w:t>în</w:t>
      </w:r>
      <w:r w:rsidR="00BA78D7">
        <w:t xml:space="preserve"> </w:t>
      </w:r>
      <w:r>
        <w:t>primă</w:t>
      </w:r>
      <w:r w:rsidR="00BA78D7">
        <w:t xml:space="preserve"> </w:t>
      </w:r>
      <w:r>
        <w:t>lectură</w:t>
      </w:r>
      <w:r w:rsidR="00BA78D7">
        <w:t xml:space="preserve"> </w:t>
      </w:r>
      <w:r>
        <w:t>în</w:t>
      </w:r>
      <w:r w:rsidR="00BA78D7">
        <w:t xml:space="preserve"> </w:t>
      </w:r>
      <w:r>
        <w:t>şedinţa</w:t>
      </w:r>
      <w:r w:rsidR="00BA78D7">
        <w:t xml:space="preserve"> </w:t>
      </w:r>
      <w:r>
        <w:t>de</w:t>
      </w:r>
      <w:r w:rsidR="00BA78D7">
        <w:t xml:space="preserve"> </w:t>
      </w:r>
      <w:r>
        <w:t>miercuri,</w:t>
      </w:r>
      <w:r w:rsidR="00BA78D7">
        <w:t xml:space="preserve"> </w:t>
      </w:r>
      <w:r>
        <w:t>proiectul</w:t>
      </w:r>
      <w:r w:rsidR="00BA78D7">
        <w:t xml:space="preserve"> </w:t>
      </w:r>
      <w:r>
        <w:t>de</w:t>
      </w:r>
      <w:r w:rsidR="00BA78D7">
        <w:t xml:space="preserve"> </w:t>
      </w:r>
      <w:r>
        <w:t>ordonanţă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privind</w:t>
      </w:r>
      <w:r w:rsidR="00BA78D7">
        <w:t xml:space="preserve"> </w:t>
      </w:r>
      <w:r>
        <w:t>rectificarea</w:t>
      </w:r>
      <w:r w:rsidR="00BA78D7">
        <w:t xml:space="preserve"> </w:t>
      </w:r>
      <w:r>
        <w:t>bugetară</w:t>
      </w:r>
      <w:r w:rsidR="00BA78D7">
        <w:t xml:space="preserve">. </w:t>
      </w:r>
      <w:r>
        <w:t>"</w:t>
      </w:r>
    </w:p>
    <w:p w14:paraId="0E6C712B" w14:textId="66854116" w:rsidR="006C4461" w:rsidRDefault="006C4461" w:rsidP="006C4461">
      <w:r>
        <w:t>Avertisment:</w:t>
      </w:r>
      <w:r w:rsidR="00BA78D7">
        <w:t xml:space="preserve"> </w:t>
      </w:r>
      <w:r>
        <w:t>Valul</w:t>
      </w:r>
      <w:r w:rsidR="00BA78D7">
        <w:t xml:space="preserve"> </w:t>
      </w:r>
      <w:r>
        <w:t>trei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în</w:t>
      </w:r>
      <w:r w:rsidR="00BA78D7">
        <w:t xml:space="preserve"> </w:t>
      </w:r>
      <w:r>
        <w:t>februarie-martie</w:t>
      </w:r>
      <w:r w:rsidR="00BA78D7">
        <w:t xml:space="preserve"> </w:t>
      </w:r>
      <w:r>
        <w:t>2021</w:t>
      </w:r>
      <w:r w:rsidR="00BA78D7">
        <w:t xml:space="preserve"> </w:t>
      </w:r>
      <w:r>
        <w:t>secretarul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Societăţii</w:t>
      </w:r>
      <w:r w:rsidR="00BA78D7">
        <w:t xml:space="preserve"> </w:t>
      </w:r>
      <w:r>
        <w:t>Române</w:t>
      </w:r>
      <w:r w:rsidR="00BA78D7">
        <w:t xml:space="preserve"> </w:t>
      </w:r>
      <w:r>
        <w:t>de</w:t>
      </w:r>
      <w:r w:rsidR="00BA78D7">
        <w:t xml:space="preserve"> </w:t>
      </w:r>
      <w:r>
        <w:t>Pneumologie</w:t>
      </w:r>
      <w:r w:rsidR="00BA78D7">
        <w:t xml:space="preserve"> </w:t>
      </w:r>
      <w:r>
        <w:t>"În</w:t>
      </w:r>
      <w:r w:rsidR="00BA78D7">
        <w:t xml:space="preserve"> </w:t>
      </w:r>
      <w:r>
        <w:t>ultimul</w:t>
      </w:r>
      <w:r w:rsidR="00BA78D7">
        <w:t xml:space="preserve"> </w:t>
      </w:r>
      <w:r>
        <w:t>timp,</w:t>
      </w:r>
      <w:r w:rsidR="00BA78D7">
        <w:t xml:space="preserve"> </w:t>
      </w:r>
      <w:r>
        <w:t>unii</w:t>
      </w:r>
      <w:r w:rsidR="00BA78D7">
        <w:t xml:space="preserve"> </w:t>
      </w:r>
      <w:r>
        <w:t>experţi</w:t>
      </w:r>
      <w:r w:rsidR="00BA78D7">
        <w:t xml:space="preserve"> </w:t>
      </w:r>
      <w:r>
        <w:t>au</w:t>
      </w:r>
      <w:r w:rsidR="00BA78D7">
        <w:t xml:space="preserve"> </w:t>
      </w:r>
      <w:r>
        <w:t>atras</w:t>
      </w:r>
      <w:r w:rsidR="00BA78D7">
        <w:t xml:space="preserve"> </w:t>
      </w:r>
      <w:r>
        <w:t>atenţia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internaţional</w:t>
      </w:r>
      <w:r w:rsidR="00BA78D7">
        <w:t xml:space="preserve"> </w:t>
      </w:r>
      <w:r>
        <w:t>şi</w:t>
      </w:r>
      <w:r w:rsidR="00BA78D7">
        <w:t xml:space="preserve"> </w:t>
      </w:r>
      <w:r>
        <w:t>naţional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urma</w:t>
      </w:r>
      <w:r w:rsidR="00BA78D7">
        <w:t xml:space="preserve"> </w:t>
      </w:r>
      <w:r>
        <w:t>şi</w:t>
      </w:r>
      <w:r w:rsidR="00BA78D7">
        <w:t xml:space="preserve"> </w:t>
      </w:r>
      <w:r>
        <w:t>valul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al</w:t>
      </w:r>
      <w:r w:rsidR="00BA78D7">
        <w:t xml:space="preserve"> </w:t>
      </w:r>
      <w:r>
        <w:t>pandemiei,</w:t>
      </w:r>
      <w:r w:rsidR="00BA78D7">
        <w:t xml:space="preserve"> </w:t>
      </w:r>
      <w:r>
        <w:t>în</w:t>
      </w:r>
      <w:r w:rsidR="00BA78D7">
        <w:t xml:space="preserve"> </w:t>
      </w:r>
      <w:r>
        <w:t>februarie</w:t>
      </w:r>
      <w:r w:rsidR="00BA78D7">
        <w:t xml:space="preserve"> </w:t>
      </w:r>
      <w:r>
        <w:t>martie,</w:t>
      </w:r>
      <w:r w:rsidR="00BA78D7">
        <w:t xml:space="preserve"> </w:t>
      </w:r>
      <w:r>
        <w:t>şi</w:t>
      </w:r>
      <w:r w:rsidR="00BA78D7">
        <w:t xml:space="preserve"> </w:t>
      </w:r>
      <w:r>
        <w:t>este</w:t>
      </w:r>
      <w:r w:rsidR="00BA78D7">
        <w:t xml:space="preserve"> </w:t>
      </w:r>
      <w:r>
        <w:t>posibil</w:t>
      </w:r>
      <w:r w:rsidR="00BA78D7">
        <w:t xml:space="preserve"> </w:t>
      </w:r>
      <w:r>
        <w:t>ca</w:t>
      </w:r>
      <w:r w:rsidR="00BA78D7">
        <w:t xml:space="preserve"> </w:t>
      </w:r>
      <w:r>
        <w:t>acest</w:t>
      </w:r>
      <w:r w:rsidR="00BA78D7">
        <w:t xml:space="preserve"> </w:t>
      </w:r>
      <w:r>
        <w:t>val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prindă</w:t>
      </w:r>
      <w:r w:rsidR="00BA78D7">
        <w:t xml:space="preserve"> </w:t>
      </w:r>
      <w:r>
        <w:t>cu</w:t>
      </w:r>
      <w:r w:rsidR="00BA78D7">
        <w:t xml:space="preserve"> </w:t>
      </w:r>
      <w:r>
        <w:t>spitalele</w:t>
      </w:r>
      <w:r w:rsidR="00BA78D7">
        <w:t xml:space="preserve"> </w:t>
      </w:r>
      <w:r>
        <w:t>pline</w:t>
      </w:r>
      <w:r w:rsidR="008E73B9">
        <w:t xml:space="preserve">. </w:t>
      </w:r>
      <w:r>
        <w:t>Vaccinările</w:t>
      </w:r>
      <w:r w:rsidR="00BA78D7">
        <w:t xml:space="preserve"> </w:t>
      </w:r>
      <w:r>
        <w:t>trebuie</w:t>
      </w:r>
      <w:r w:rsidR="00BA78D7">
        <w:t xml:space="preserve"> </w:t>
      </w:r>
      <w:r>
        <w:t>obligatoriu</w:t>
      </w:r>
      <w:r w:rsidR="00BA78D7">
        <w:t xml:space="preserve"> </w:t>
      </w:r>
      <w:r>
        <w:t>făcute</w:t>
      </w:r>
      <w:r w:rsidR="00BA78D7">
        <w:t xml:space="preserve"> </w:t>
      </w:r>
      <w:r>
        <w:t>antigripal</w:t>
      </w:r>
      <w:r w:rsidR="00BA78D7">
        <w:t xml:space="preserve"> </w:t>
      </w:r>
      <w:r>
        <w:t>şi</w:t>
      </w:r>
      <w:r w:rsidR="00BA78D7">
        <w:t xml:space="preserve"> </w:t>
      </w:r>
      <w:r>
        <w:t>antipneumpcocic</w:t>
      </w:r>
      <w:r w:rsidR="008E73B9">
        <w:t xml:space="preserve">. </w:t>
      </w:r>
      <w:r>
        <w:t>Personal,</w:t>
      </w:r>
      <w:r w:rsidR="00BA78D7">
        <w:t xml:space="preserve"> </w:t>
      </w:r>
      <w:r>
        <w:t>m-am</w:t>
      </w:r>
      <w:r w:rsidR="00BA78D7">
        <w:t xml:space="preserve"> </w:t>
      </w:r>
      <w:r>
        <w:t>vaccinat</w:t>
      </w:r>
      <w:r w:rsidR="00BA78D7">
        <w:t xml:space="preserve"> </w:t>
      </w:r>
      <w:r>
        <w:t>cu</w:t>
      </w:r>
      <w:r w:rsidR="00BA78D7">
        <w:t xml:space="preserve"> </w:t>
      </w:r>
      <w:r>
        <w:t>ambele,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8E73B9">
        <w:t xml:space="preserve">. </w:t>
      </w:r>
      <w:r>
        <w:t>Dar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ţinem</w:t>
      </w:r>
      <w:r w:rsidR="00BA78D7">
        <w:t xml:space="preserve"> </w:t>
      </w:r>
      <w:r>
        <w:t>minte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acesta</w:t>
      </w:r>
      <w:r w:rsidR="00BA78D7">
        <w:t xml:space="preserve"> </w:t>
      </w:r>
      <w:r>
        <w:t>este</w:t>
      </w:r>
      <w:r w:rsidR="00BA78D7">
        <w:t xml:space="preserve"> </w:t>
      </w:r>
      <w:r>
        <w:t>vaccinul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protejeze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Vaccinările</w:t>
      </w:r>
      <w:r w:rsidR="00BA78D7">
        <w:t xml:space="preserve"> </w:t>
      </w:r>
      <w:r>
        <w:t>antigripale</w:t>
      </w:r>
      <w:r w:rsidR="00BA78D7">
        <w:t xml:space="preserve"> </w:t>
      </w:r>
      <w:r>
        <w:t>şi</w:t>
      </w:r>
      <w:r w:rsidR="00BA78D7">
        <w:t xml:space="preserve"> </w:t>
      </w:r>
      <w:r>
        <w:t>antipneumococice</w:t>
      </w:r>
      <w:r w:rsidR="00BA78D7">
        <w:t xml:space="preserve"> </w:t>
      </w:r>
      <w:r>
        <w:t>nu</w:t>
      </w:r>
      <w:r w:rsidR="00BA78D7">
        <w:t xml:space="preserve"> </w:t>
      </w:r>
      <w:r>
        <w:t>protejează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dar</w:t>
      </w:r>
      <w:r w:rsidR="00BA78D7">
        <w:t xml:space="preserve"> </w:t>
      </w:r>
      <w:r>
        <w:t>conform</w:t>
      </w:r>
      <w:r w:rsidR="00BA78D7">
        <w:t xml:space="preserve"> </w:t>
      </w:r>
      <w:r>
        <w:t>unor</w:t>
      </w:r>
      <w:r w:rsidR="00BA78D7">
        <w:t xml:space="preserve"> </w:t>
      </w:r>
      <w:r>
        <w:t>studii,</w:t>
      </w:r>
      <w:r w:rsidR="00BA78D7">
        <w:t xml:space="preserve"> </w:t>
      </w:r>
      <w:r>
        <w:t>vaccinarea</w:t>
      </w:r>
      <w:r w:rsidR="00BA78D7">
        <w:t xml:space="preserve"> </w:t>
      </w:r>
      <w:r>
        <w:t>antigripală</w:t>
      </w:r>
      <w:r w:rsidR="00BA78D7">
        <w:t xml:space="preserve"> </w:t>
      </w:r>
      <w:r>
        <w:t>reduce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cu</w:t>
      </w:r>
      <w:r w:rsidR="00BA78D7">
        <w:t xml:space="preserve"> </w:t>
      </w:r>
      <w:r>
        <w:t>coronavirus,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important</w:t>
      </w:r>
      <w:r w:rsidR="008E73B9">
        <w:t xml:space="preserve">. </w:t>
      </w:r>
      <w:r>
        <w:t>Ele</w:t>
      </w:r>
      <w:r w:rsidR="00BA78D7">
        <w:t xml:space="preserve"> </w:t>
      </w:r>
      <w:r>
        <w:t>reduc</w:t>
      </w:r>
      <w:r w:rsidR="00BA78D7">
        <w:t xml:space="preserve"> </w:t>
      </w:r>
      <w:r>
        <w:t>morbiditatea</w:t>
      </w:r>
      <w:r w:rsidR="00BA78D7">
        <w:t xml:space="preserve"> </w:t>
      </w:r>
      <w:r>
        <w:t>şi</w:t>
      </w:r>
      <w:r w:rsidR="00BA78D7">
        <w:t xml:space="preserve"> </w:t>
      </w:r>
      <w:r>
        <w:t>mortalitatea</w:t>
      </w:r>
      <w:r w:rsidR="00BA78D7">
        <w:t xml:space="preserve"> </w:t>
      </w:r>
      <w:r>
        <w:t>la</w:t>
      </w:r>
      <w:r w:rsidR="00BA78D7">
        <w:t xml:space="preserve"> </w:t>
      </w:r>
      <w:r>
        <w:t>grupurile</w:t>
      </w:r>
      <w:r w:rsidR="00BA78D7">
        <w:t xml:space="preserve"> </w:t>
      </w:r>
      <w:r>
        <w:t>de</w:t>
      </w:r>
      <w:r w:rsidR="00BA78D7">
        <w:t xml:space="preserve"> </w:t>
      </w:r>
      <w:r>
        <w:t>risc,</w:t>
      </w:r>
      <w:r w:rsidR="00BA78D7">
        <w:t xml:space="preserve"> </w:t>
      </w:r>
      <w:r>
        <w:t>inclusiv</w:t>
      </w:r>
      <w:r w:rsidR="00BA78D7">
        <w:t xml:space="preserve"> </w:t>
      </w:r>
      <w:r>
        <w:t>la</w:t>
      </w:r>
      <w:r w:rsidR="00BA78D7">
        <w:t xml:space="preserve"> </w:t>
      </w:r>
      <w:r>
        <w:t>personalul</w:t>
      </w:r>
      <w:r w:rsidR="00BA78D7">
        <w:t xml:space="preserve"> </w:t>
      </w:r>
      <w:r>
        <w:t>medico-sanitar</w:t>
      </w:r>
      <w:r w:rsidR="008E73B9">
        <w:t xml:space="preserve">. </w:t>
      </w:r>
      <w:r>
        <w:t>Accentuez</w:t>
      </w:r>
      <w:r w:rsidR="00BA78D7">
        <w:t xml:space="preserve"> </w:t>
      </w:r>
      <w:r>
        <w:t>acest</w:t>
      </w:r>
      <w:r w:rsidR="00BA78D7">
        <w:t xml:space="preserve"> </w:t>
      </w:r>
      <w:r>
        <w:t>aspect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convins</w:t>
      </w:r>
      <w:r w:rsidR="00BA78D7">
        <w:t xml:space="preserve"> </w:t>
      </w:r>
      <w:r>
        <w:t>că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apariţia</w:t>
      </w:r>
      <w:r w:rsidR="00BA78D7">
        <w:t xml:space="preserve"> </w:t>
      </w:r>
      <w:r>
        <w:t>vaccinului</w:t>
      </w:r>
      <w:r w:rsidR="00BA78D7">
        <w:t xml:space="preserve"> </w:t>
      </w:r>
      <w:r>
        <w:t>va</w:t>
      </w:r>
      <w:r w:rsidR="00BA78D7">
        <w:t xml:space="preserve"> </w:t>
      </w:r>
      <w:r>
        <w:t>exista</w:t>
      </w:r>
      <w:r w:rsidR="00BA78D7">
        <w:t xml:space="preserve"> </w:t>
      </w:r>
      <w:r>
        <w:t>iarăşi</w:t>
      </w:r>
      <w:r w:rsidR="00BA78D7">
        <w:t xml:space="preserve"> </w:t>
      </w:r>
      <w:r>
        <w:t>un</w:t>
      </w:r>
      <w:r w:rsidR="00BA78D7">
        <w:t xml:space="preserve"> </w:t>
      </w:r>
      <w:r>
        <w:t>curent</w:t>
      </w:r>
      <w:r w:rsidR="00BA78D7">
        <w:t xml:space="preserve"> </w:t>
      </w:r>
      <w:r>
        <w:t>de</w:t>
      </w:r>
      <w:r w:rsidR="00BA78D7">
        <w:t xml:space="preserve"> </w:t>
      </w:r>
      <w:r>
        <w:t>conspiraţionişti,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metale</w:t>
      </w:r>
      <w:r w:rsidR="00BA78D7">
        <w:t xml:space="preserve"> </w:t>
      </w:r>
      <w:r>
        <w:t>grele,</w:t>
      </w:r>
      <w:r w:rsidR="00BA78D7">
        <w:t xml:space="preserve"> </w:t>
      </w:r>
      <w:r>
        <w:t>că</w:t>
      </w:r>
      <w:r w:rsidR="00BA78D7">
        <w:t xml:space="preserve"> </w:t>
      </w:r>
      <w:r>
        <w:t>omorâm</w:t>
      </w:r>
      <w:r w:rsidR="00BA78D7">
        <w:t xml:space="preserve"> </w:t>
      </w:r>
      <w:r>
        <w:t>oamenii</w:t>
      </w:r>
      <w:r w:rsidR="00BA78D7">
        <w:t xml:space="preserve"> </w:t>
      </w:r>
      <w:r>
        <w:t>etc</w:t>
      </w:r>
      <w:r w:rsidR="008E73B9">
        <w:t xml:space="preserve">. </w:t>
      </w:r>
      <w:r>
        <w:t>Ne</w:t>
      </w:r>
      <w:r w:rsidR="00BA78D7">
        <w:t xml:space="preserve"> </w:t>
      </w:r>
      <w:r>
        <w:t>trebuie</w:t>
      </w:r>
      <w:r w:rsidR="00BA78D7">
        <w:t xml:space="preserve"> </w:t>
      </w:r>
      <w:r>
        <w:t>inclusiv</w:t>
      </w:r>
      <w:r w:rsidR="00BA78D7">
        <w:t xml:space="preserve"> </w:t>
      </w:r>
      <w:r>
        <w:t>o</w:t>
      </w:r>
      <w:r w:rsidR="00BA78D7">
        <w:t xml:space="preserve"> </w:t>
      </w:r>
      <w:r>
        <w:t>lege</w:t>
      </w:r>
      <w:r w:rsidR="00BA78D7">
        <w:t xml:space="preserve"> </w:t>
      </w:r>
      <w:r>
        <w:t>a</w:t>
      </w:r>
      <w:r w:rsidR="00BA78D7">
        <w:t xml:space="preserve"> </w:t>
      </w:r>
      <w:r>
        <w:t>vaccinării",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managerul</w:t>
      </w:r>
      <w:r w:rsidR="00BA78D7">
        <w:t xml:space="preserve"> </w:t>
      </w:r>
      <w:r>
        <w:t>Spitalului</w:t>
      </w:r>
      <w:r w:rsidR="00BA78D7">
        <w:t xml:space="preserve"> </w:t>
      </w:r>
      <w:r>
        <w:t>de</w:t>
      </w:r>
      <w:r w:rsidR="00BA78D7">
        <w:t xml:space="preserve"> </w:t>
      </w:r>
      <w:r>
        <w:t>Boli</w:t>
      </w:r>
      <w:r w:rsidR="00BA78D7">
        <w:t xml:space="preserve"> </w:t>
      </w:r>
      <w:r>
        <w:t>Infecţioase</w:t>
      </w:r>
      <w:r w:rsidR="00BA78D7">
        <w:t xml:space="preserve"> </w:t>
      </w:r>
      <w:r>
        <w:t>"Victor</w:t>
      </w:r>
      <w:r w:rsidR="00BA78D7">
        <w:t xml:space="preserve"> </w:t>
      </w:r>
      <w:r>
        <w:t>Babeş"</w:t>
      </w:r>
      <w:r w:rsidR="00BA78D7">
        <w:t xml:space="preserve"> </w:t>
      </w:r>
      <w:r>
        <w:t>din</w:t>
      </w:r>
      <w:r w:rsidR="00BA78D7">
        <w:t xml:space="preserve"> </w:t>
      </w:r>
      <w:r>
        <w:t>Timişoara,</w:t>
      </w:r>
      <w:r w:rsidR="00BA78D7">
        <w:t xml:space="preserve"> </w:t>
      </w:r>
      <w:r>
        <w:t>Cristian</w:t>
      </w:r>
      <w:r w:rsidR="00BA78D7">
        <w:t xml:space="preserve"> </w:t>
      </w:r>
      <w:r>
        <w:t>Oancea</w:t>
      </w:r>
      <w:r w:rsidR="00BA78D7">
        <w:t xml:space="preserve">. </w:t>
      </w:r>
      <w:r>
        <w:t>Pneumologul</w:t>
      </w:r>
      <w:r w:rsidR="00BA78D7">
        <w:t xml:space="preserve"> </w:t>
      </w:r>
      <w:r>
        <w:t>a</w:t>
      </w:r>
      <w:r w:rsidR="00BA78D7">
        <w:t xml:space="preserve"> </w:t>
      </w:r>
      <w:r>
        <w:t>reiterat</w:t>
      </w:r>
      <w:r w:rsidR="00BA78D7">
        <w:t xml:space="preserve"> </w:t>
      </w:r>
      <w:r>
        <w:t>că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prevenire</w:t>
      </w:r>
      <w:r w:rsidR="00BA78D7">
        <w:t xml:space="preserve"> </w:t>
      </w:r>
      <w:r>
        <w:t>şi</w:t>
      </w:r>
      <w:r w:rsidR="00BA78D7">
        <w:t xml:space="preserve"> </w:t>
      </w:r>
      <w:r>
        <w:t>control</w:t>
      </w:r>
      <w:r w:rsidR="00BA78D7">
        <w:t xml:space="preserve"> </w:t>
      </w:r>
      <w:r>
        <w:t>al</w:t>
      </w:r>
      <w:r w:rsidR="00BA78D7">
        <w:t xml:space="preserve"> </w:t>
      </w:r>
      <w:r>
        <w:t>contaminărilor</w:t>
      </w:r>
      <w:r w:rsidR="00BA78D7">
        <w:t xml:space="preserve"> </w:t>
      </w:r>
      <w:r>
        <w:t>cu</w:t>
      </w:r>
      <w:r w:rsidR="00BA78D7">
        <w:t xml:space="preserve"> </w:t>
      </w:r>
      <w:r>
        <w:t>SARS-CoV-2,</w:t>
      </w:r>
      <w:r w:rsidR="00BA78D7">
        <w:t xml:space="preserve"> </w:t>
      </w:r>
      <w:r>
        <w:t>ca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civilizaţie,</w:t>
      </w:r>
      <w:r w:rsidR="00BA78D7">
        <w:t xml:space="preserve"> </w:t>
      </w:r>
      <w:r>
        <w:t>rămân</w:t>
      </w:r>
      <w:r w:rsidR="00BA78D7">
        <w:t xml:space="preserve"> </w:t>
      </w:r>
      <w:r>
        <w:t>aceleaşi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medicii</w:t>
      </w:r>
      <w:r w:rsidR="00BA78D7">
        <w:t xml:space="preserve"> </w:t>
      </w:r>
      <w:r>
        <w:t>le</w:t>
      </w:r>
      <w:r w:rsidR="00BA78D7">
        <w:t xml:space="preserve"> </w:t>
      </w:r>
      <w:r>
        <w:t>repetă</w:t>
      </w:r>
      <w:r w:rsidR="00BA78D7">
        <w:t xml:space="preserve"> </w:t>
      </w:r>
      <w:r>
        <w:t>de</w:t>
      </w:r>
      <w:r w:rsidR="00BA78D7">
        <w:t xml:space="preserve"> </w:t>
      </w:r>
      <w:r>
        <w:t>nouă</w:t>
      </w:r>
      <w:r w:rsidR="00BA78D7">
        <w:t xml:space="preserve"> </w:t>
      </w:r>
      <w:r>
        <w:t>luni,</w:t>
      </w:r>
      <w:r w:rsidR="00BA78D7">
        <w:t xml:space="preserve"> </w:t>
      </w:r>
      <w:r>
        <w:t>respectiv</w:t>
      </w:r>
      <w:r w:rsidR="00BA78D7">
        <w:t xml:space="preserve"> </w:t>
      </w:r>
      <w:r>
        <w:t>purtatul</w:t>
      </w:r>
      <w:r w:rsidR="00BA78D7">
        <w:t xml:space="preserve"> </w:t>
      </w:r>
      <w:r>
        <w:t>măştii,</w:t>
      </w:r>
      <w:r w:rsidR="00BA78D7">
        <w:t xml:space="preserve"> </w:t>
      </w:r>
      <w:r>
        <w:t>distanţarea</w:t>
      </w:r>
      <w:r w:rsidR="00BA78D7">
        <w:t xml:space="preserve"> </w:t>
      </w:r>
      <w:r>
        <w:t>sanitară,</w:t>
      </w:r>
      <w:r w:rsidR="00BA78D7">
        <w:t xml:space="preserve"> </w:t>
      </w:r>
      <w:r>
        <w:t>spălarea</w:t>
      </w:r>
      <w:r w:rsidR="00BA78D7">
        <w:t xml:space="preserve"> </w:t>
      </w:r>
      <w:r>
        <w:t>mâinilor</w:t>
      </w:r>
      <w:r w:rsidR="00BA78D7">
        <w:t xml:space="preserve"> </w:t>
      </w:r>
      <w:r>
        <w:t>şi</w:t>
      </w:r>
      <w:r w:rsidR="00BA78D7">
        <w:t xml:space="preserve"> </w:t>
      </w:r>
      <w:r>
        <w:t>neatingerea</w:t>
      </w:r>
      <w:r w:rsidR="00BA78D7">
        <w:t xml:space="preserve"> </w:t>
      </w:r>
      <w:r>
        <w:t>nasului,</w:t>
      </w:r>
      <w:r w:rsidR="00BA78D7">
        <w:t xml:space="preserve"> </w:t>
      </w:r>
      <w:r>
        <w:t>a</w:t>
      </w:r>
      <w:r w:rsidR="00BA78D7">
        <w:t xml:space="preserve"> </w:t>
      </w:r>
      <w:r>
        <w:t>feţei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ochilor</w:t>
      </w:r>
      <w:r w:rsidR="00BA78D7">
        <w:t xml:space="preserve"> </w:t>
      </w:r>
      <w:r>
        <w:t>cu</w:t>
      </w:r>
      <w:r w:rsidR="00BA78D7">
        <w:t xml:space="preserve"> </w:t>
      </w:r>
      <w:r>
        <w:t>mâinile</w:t>
      </w:r>
      <w:r w:rsidR="00BA78D7">
        <w:t xml:space="preserve"> </w:t>
      </w:r>
      <w:r>
        <w:t>nespălate,</w:t>
      </w:r>
      <w:r w:rsidR="00BA78D7">
        <w:t xml:space="preserve"> </w:t>
      </w:r>
      <w:r>
        <w:t>acestea</w:t>
      </w:r>
      <w:r w:rsidR="00BA78D7">
        <w:t xml:space="preserve"> </w:t>
      </w:r>
      <w:r>
        <w:t>fiind</w:t>
      </w:r>
      <w:r w:rsidR="00BA78D7">
        <w:t xml:space="preserve"> </w:t>
      </w:r>
      <w:r>
        <w:t>principalele</w:t>
      </w:r>
      <w:r w:rsidR="00BA78D7">
        <w:t xml:space="preserve"> </w:t>
      </w:r>
      <w:r>
        <w:t>porţi</w:t>
      </w:r>
      <w:r w:rsidR="00BA78D7">
        <w:t xml:space="preserve"> </w:t>
      </w:r>
      <w:r>
        <w:t>de</w:t>
      </w:r>
      <w:r w:rsidR="00BA78D7">
        <w:t xml:space="preserve"> </w:t>
      </w:r>
      <w:r>
        <w:t>intrare</w:t>
      </w:r>
      <w:r w:rsidR="00BA78D7">
        <w:t xml:space="preserve"> </w:t>
      </w:r>
      <w:r>
        <w:t>a</w:t>
      </w:r>
      <w:r w:rsidR="00BA78D7">
        <w:t xml:space="preserve"> </w:t>
      </w:r>
      <w:r>
        <w:t>virusului</w:t>
      </w:r>
      <w:r w:rsidR="00BA78D7">
        <w:t xml:space="preserve"> </w:t>
      </w:r>
      <w:r>
        <w:t>în</w:t>
      </w:r>
      <w:r w:rsidR="00BA78D7">
        <w:t xml:space="preserve"> </w:t>
      </w:r>
      <w:r>
        <w:t>organism</w:t>
      </w:r>
      <w:r w:rsidR="00BA78D7">
        <w:t xml:space="preserve">. </w:t>
      </w:r>
      <w:r>
        <w:t>Cristian</w:t>
      </w:r>
      <w:r w:rsidR="00BA78D7">
        <w:t xml:space="preserve"> </w:t>
      </w:r>
      <w:r>
        <w:t>Oancea</w:t>
      </w:r>
      <w:r w:rsidR="00BA78D7">
        <w:t xml:space="preserve"> </w:t>
      </w:r>
      <w:r>
        <w:t>a</w:t>
      </w:r>
      <w:r w:rsidR="00BA78D7">
        <w:t xml:space="preserve"> </w:t>
      </w:r>
      <w:r>
        <w:t>recomandat</w:t>
      </w:r>
      <w:r w:rsidR="00BA78D7">
        <w:t xml:space="preserve"> </w:t>
      </w:r>
      <w:r>
        <w:t>purtarea</w:t>
      </w:r>
      <w:r w:rsidR="00BA78D7">
        <w:t xml:space="preserve"> </w:t>
      </w:r>
      <w:r>
        <w:t>măştilor</w:t>
      </w:r>
      <w:r w:rsidR="00BA78D7">
        <w:t xml:space="preserve"> </w:t>
      </w:r>
      <w:r>
        <w:t>medicale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celor</w:t>
      </w:r>
      <w:r w:rsidR="00BA78D7">
        <w:t xml:space="preserve"> </w:t>
      </w:r>
      <w:r>
        <w:t>din</w:t>
      </w:r>
      <w:r w:rsidR="00BA78D7">
        <w:t xml:space="preserve"> </w:t>
      </w:r>
      <w:r>
        <w:t>alte</w:t>
      </w:r>
      <w:r w:rsidR="00BA78D7">
        <w:t xml:space="preserve"> </w:t>
      </w:r>
      <w:r>
        <w:t>textile,</w:t>
      </w:r>
      <w:r w:rsidR="00BA78D7">
        <w:t xml:space="preserve"> </w:t>
      </w:r>
      <w:r>
        <w:t>întrucât</w:t>
      </w:r>
      <w:r w:rsidR="00BA78D7">
        <w:t xml:space="preserve"> </w:t>
      </w:r>
      <w:r>
        <w:t>dacă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virus</w:t>
      </w:r>
      <w:r w:rsidR="00BA78D7">
        <w:t xml:space="preserve"> </w:t>
      </w:r>
      <w:r>
        <w:t>sau</w:t>
      </w:r>
      <w:r w:rsidR="00BA78D7">
        <w:t xml:space="preserve"> </w:t>
      </w:r>
      <w:r>
        <w:t>un</w:t>
      </w:r>
      <w:r w:rsidR="00BA78D7">
        <w:t xml:space="preserve"> </w:t>
      </w:r>
      <w:r>
        <w:t>contact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pacient</w:t>
      </w:r>
      <w:r w:rsidR="00BA78D7">
        <w:t xml:space="preserve"> </w:t>
      </w:r>
      <w:r>
        <w:t>infectat,</w:t>
      </w:r>
      <w:r w:rsidR="00BA78D7">
        <w:t xml:space="preserve"> </w:t>
      </w:r>
      <w:r>
        <w:t>microparticulele</w:t>
      </w:r>
      <w:r w:rsidR="00BA78D7">
        <w:t xml:space="preserve"> </w:t>
      </w:r>
      <w:r>
        <w:t>de</w:t>
      </w:r>
      <w:r w:rsidR="00BA78D7">
        <w:t xml:space="preserve"> </w:t>
      </w:r>
      <w:r>
        <w:t>virus</w:t>
      </w:r>
      <w:r w:rsidR="00BA78D7">
        <w:t xml:space="preserve"> </w:t>
      </w:r>
      <w:r>
        <w:t>pot</w:t>
      </w:r>
      <w:r w:rsidR="00BA78D7">
        <w:t xml:space="preserve"> </w:t>
      </w:r>
      <w:r>
        <w:t>să</w:t>
      </w:r>
      <w:r w:rsidR="00BA78D7">
        <w:t xml:space="preserve"> </w:t>
      </w:r>
      <w:r>
        <w:t>adere</w:t>
      </w:r>
      <w:r w:rsidR="00BA78D7">
        <w:t xml:space="preserve"> </w:t>
      </w:r>
      <w:r>
        <w:t>pe</w:t>
      </w:r>
      <w:r w:rsidR="00BA78D7">
        <w:t xml:space="preserve"> </w:t>
      </w:r>
      <w:r>
        <w:t>masca</w:t>
      </w:r>
      <w:r w:rsidR="00BA78D7">
        <w:t xml:space="preserve"> </w:t>
      </w:r>
      <w:r>
        <w:t>de</w:t>
      </w:r>
      <w:r w:rsidR="00BA78D7">
        <w:t xml:space="preserve"> </w:t>
      </w:r>
      <w:r>
        <w:t>bumbac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pânză</w:t>
      </w:r>
      <w:r w:rsidR="00BA78D7">
        <w:t xml:space="preserve"> </w:t>
      </w:r>
      <w:r>
        <w:t>şi</w:t>
      </w:r>
      <w:r w:rsidR="00BA78D7">
        <w:t xml:space="preserve"> </w:t>
      </w:r>
      <w:r>
        <w:t>rămân</w:t>
      </w:r>
      <w:r w:rsidR="00BA78D7">
        <w:t xml:space="preserve"> </w:t>
      </w:r>
      <w:r>
        <w:t>acolo,</w:t>
      </w:r>
      <w:r w:rsidR="00BA78D7">
        <w:t xml:space="preserve"> </w:t>
      </w:r>
      <w:r>
        <w:t>putând</w:t>
      </w:r>
      <w:r w:rsidR="00BA78D7">
        <w:t xml:space="preserve"> </w:t>
      </w:r>
      <w:r>
        <w:t>fi</w:t>
      </w:r>
      <w:r w:rsidR="00BA78D7">
        <w:t xml:space="preserve"> </w:t>
      </w:r>
      <w:r>
        <w:t>inhalate</w:t>
      </w:r>
      <w:r w:rsidR="00BA78D7">
        <w:t xml:space="preserve"> </w:t>
      </w:r>
      <w:r>
        <w:t>de</w:t>
      </w:r>
      <w:r w:rsidR="00BA78D7">
        <w:t xml:space="preserve"> </w:t>
      </w:r>
      <w:r>
        <w:t>purtătorul</w:t>
      </w:r>
      <w:r w:rsidR="00BA78D7">
        <w:t xml:space="preserve"> </w:t>
      </w:r>
      <w:r>
        <w:t>ei</w:t>
      </w:r>
      <w:r w:rsidR="008E73B9">
        <w:t xml:space="preserve">. </w:t>
      </w:r>
      <w:r>
        <w:t>Aceasta,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toţi</w:t>
      </w:r>
      <w:r w:rsidR="00BA78D7">
        <w:t xml:space="preserve"> </w:t>
      </w:r>
      <w:r>
        <w:t>îşi</w:t>
      </w:r>
      <w:r w:rsidR="00BA78D7">
        <w:t xml:space="preserve"> </w:t>
      </w:r>
      <w:r>
        <w:t>dezinfectează</w:t>
      </w:r>
      <w:r w:rsidR="00BA78D7">
        <w:t xml:space="preserve"> </w:t>
      </w:r>
      <w:r>
        <w:t>zilnic</w:t>
      </w:r>
      <w:r w:rsidR="00BA78D7">
        <w:t xml:space="preserve"> </w:t>
      </w:r>
      <w:r>
        <w:t>masca</w:t>
      </w:r>
      <w:r w:rsidR="00BA78D7">
        <w:t xml:space="preserve"> </w:t>
      </w:r>
      <w:r>
        <w:t>de</w:t>
      </w:r>
      <w:r w:rsidR="00BA78D7">
        <w:t xml:space="preserve"> </w:t>
      </w:r>
      <w:r>
        <w:t>pânză,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toţi</w:t>
      </w:r>
      <w:r w:rsidR="00BA78D7">
        <w:t xml:space="preserve"> </w:t>
      </w:r>
      <w:r>
        <w:t>o</w:t>
      </w:r>
      <w:r w:rsidR="00BA78D7">
        <w:t xml:space="preserve"> </w:t>
      </w:r>
      <w:r>
        <w:t>sterilizează</w:t>
      </w:r>
      <w:r w:rsidR="00BA78D7">
        <w:t xml:space="preserve">. </w:t>
      </w:r>
      <w:r>
        <w:t>"S-a</w:t>
      </w:r>
      <w:r w:rsidR="00BA78D7">
        <w:t xml:space="preserve"> </w:t>
      </w:r>
      <w:r>
        <w:t>observat</w:t>
      </w:r>
      <w:r w:rsidR="00BA78D7">
        <w:t xml:space="preserve"> </w:t>
      </w:r>
      <w:r>
        <w:t>că</w:t>
      </w:r>
      <w:r w:rsidR="00BA78D7">
        <w:t xml:space="preserve"> </w:t>
      </w:r>
      <w:r>
        <w:t>prin</w:t>
      </w:r>
      <w:r w:rsidR="00BA78D7">
        <w:t xml:space="preserve"> </w:t>
      </w:r>
      <w:r>
        <w:t>purtarea</w:t>
      </w:r>
      <w:r w:rsidR="00BA78D7">
        <w:t xml:space="preserve"> </w:t>
      </w:r>
      <w:r>
        <w:t>măştii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vară,</w:t>
      </w:r>
      <w:r w:rsidR="00BA78D7">
        <w:t xml:space="preserve"> </w:t>
      </w:r>
      <w:r>
        <w:t>la</w:t>
      </w:r>
      <w:r w:rsidR="00BA78D7">
        <w:t xml:space="preserve"> </w:t>
      </w:r>
      <w:r>
        <w:t>astmaticii</w:t>
      </w:r>
      <w:r w:rsidR="00BA78D7">
        <w:t xml:space="preserve"> </w:t>
      </w:r>
      <w:r>
        <w:t>alergici</w:t>
      </w:r>
      <w:r w:rsidR="00BA78D7">
        <w:t xml:space="preserve"> </w:t>
      </w:r>
      <w:r>
        <w:t>la</w:t>
      </w:r>
      <w:r w:rsidR="00BA78D7">
        <w:t xml:space="preserve"> </w:t>
      </w:r>
      <w:r>
        <w:t>polen</w:t>
      </w:r>
      <w:r w:rsidR="00BA78D7">
        <w:t xml:space="preserve"> </w:t>
      </w:r>
      <w:r>
        <w:t>s-a</w:t>
      </w:r>
      <w:r w:rsidR="00BA78D7">
        <w:t xml:space="preserve"> </w:t>
      </w:r>
      <w:r>
        <w:t>redus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exacerbare</w:t>
      </w:r>
      <w:r w:rsidR="008E73B9">
        <w:t xml:space="preserve">. </w:t>
      </w:r>
      <w:r>
        <w:t>Măştile</w:t>
      </w:r>
      <w:r w:rsidR="00BA78D7">
        <w:t xml:space="preserve"> </w:t>
      </w:r>
      <w:r>
        <w:t>FFP3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sigure,</w:t>
      </w:r>
      <w:r w:rsidR="00BA78D7">
        <w:t xml:space="preserve"> </w:t>
      </w:r>
      <w:r>
        <w:t>având</w:t>
      </w:r>
      <w:r w:rsidR="00BA78D7">
        <w:t xml:space="preserve"> </w:t>
      </w:r>
      <w:r>
        <w:t>un</w:t>
      </w:r>
      <w:r w:rsidR="00BA78D7">
        <w:t xml:space="preserve"> </w:t>
      </w:r>
      <w:r>
        <w:t>grad</w:t>
      </w:r>
      <w:r w:rsidR="00BA78D7">
        <w:t xml:space="preserve"> </w:t>
      </w:r>
      <w:r>
        <w:t>de</w:t>
      </w:r>
      <w:r w:rsidR="00BA78D7">
        <w:t xml:space="preserve"> </w:t>
      </w:r>
      <w:r>
        <w:t>filtrare</w:t>
      </w:r>
      <w:r w:rsidR="00BA78D7">
        <w:t xml:space="preserve"> </w:t>
      </w:r>
      <w:r>
        <w:t>a</w:t>
      </w:r>
      <w:r w:rsidR="00BA78D7">
        <w:t xml:space="preserve"> </w:t>
      </w:r>
      <w:r>
        <w:t>virusului</w:t>
      </w:r>
      <w:r w:rsidR="00BA78D7">
        <w:t xml:space="preserve"> </w:t>
      </w:r>
      <w:r>
        <w:t>de</w:t>
      </w:r>
      <w:r w:rsidR="00BA78D7">
        <w:t xml:space="preserve"> </w:t>
      </w:r>
      <w:r>
        <w:t>99,5%,</w:t>
      </w:r>
      <w:r w:rsidR="00BA78D7">
        <w:t xml:space="preserve"> </w:t>
      </w:r>
      <w:r>
        <w:t>reţinând</w:t>
      </w:r>
      <w:r w:rsidR="00BA78D7">
        <w:t xml:space="preserve"> </w:t>
      </w:r>
      <w:r>
        <w:t>inclusiv</w:t>
      </w:r>
      <w:r w:rsidR="00BA78D7">
        <w:t xml:space="preserve"> </w:t>
      </w:r>
      <w:r>
        <w:t>azbestul</w:t>
      </w:r>
      <w:r w:rsidR="00BA78D7">
        <w:t xml:space="preserve"> </w:t>
      </w:r>
      <w:r>
        <w:t>care</w:t>
      </w:r>
      <w:r w:rsidR="00BA78D7">
        <w:t xml:space="preserve"> </w:t>
      </w:r>
      <w:r>
        <w:t>cauzează</w:t>
      </w:r>
      <w:r w:rsidR="00BA78D7">
        <w:t xml:space="preserve"> </w:t>
      </w:r>
      <w:r>
        <w:t>cancerul</w:t>
      </w:r>
      <w:r w:rsidR="00BA78D7">
        <w:t xml:space="preserve"> </w:t>
      </w:r>
      <w:r>
        <w:t>pulmonar",</w:t>
      </w:r>
      <w:r w:rsidR="00BA78D7">
        <w:t xml:space="preserve"> </w:t>
      </w:r>
      <w:r>
        <w:t>a</w:t>
      </w:r>
      <w:r w:rsidR="00BA78D7">
        <w:t xml:space="preserve"> </w:t>
      </w:r>
      <w:r>
        <w:t>punctat</w:t>
      </w:r>
      <w:r w:rsidR="00BA78D7">
        <w:t xml:space="preserve"> </w:t>
      </w:r>
      <w:r>
        <w:t>medicul</w:t>
      </w:r>
      <w:r w:rsidR="00BA78D7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prezentării</w:t>
      </w:r>
      <w:r w:rsidR="00BA78D7">
        <w:t xml:space="preserve"> </w:t>
      </w:r>
      <w:r>
        <w:t>intitulate</w:t>
      </w:r>
      <w:r w:rsidR="00BA78D7">
        <w:t xml:space="preserve"> </w:t>
      </w:r>
      <w:r>
        <w:t>"Forme</w:t>
      </w:r>
      <w:r w:rsidR="00BA78D7">
        <w:t xml:space="preserve"> </w:t>
      </w:r>
      <w:r>
        <w:t>grave</w:t>
      </w:r>
      <w:r w:rsidR="00BA78D7">
        <w:t xml:space="preserve"> </w:t>
      </w:r>
      <w:r>
        <w:t>de</w:t>
      </w:r>
      <w:r w:rsidR="00BA78D7">
        <w:t xml:space="preserve"> </w:t>
      </w:r>
      <w:r>
        <w:t>pneumonie</w:t>
      </w:r>
      <w:r w:rsidR="00BA78D7">
        <w:t xml:space="preserve"> </w:t>
      </w:r>
      <w:r>
        <w:t>în</w:t>
      </w:r>
      <w:r w:rsidR="00BA78D7">
        <w:t xml:space="preserve"> </w:t>
      </w:r>
      <w:r>
        <w:t>infecţia</w:t>
      </w:r>
      <w:r w:rsidR="00BA78D7">
        <w:t xml:space="preserve"> </w:t>
      </w:r>
      <w:r>
        <w:t>SARS-CoV-2</w:t>
      </w:r>
      <w:r w:rsidR="008E73B9">
        <w:t xml:space="preserve">. </w:t>
      </w:r>
      <w:r>
        <w:t>Susţinerea</w:t>
      </w:r>
      <w:r w:rsidR="00BA78D7">
        <w:t xml:space="preserve"> </w:t>
      </w:r>
      <w:r>
        <w:t>pacientului</w:t>
      </w:r>
      <w:r w:rsidR="00BA78D7">
        <w:t xml:space="preserve"> </w:t>
      </w:r>
      <w:r>
        <w:t>român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personalului</w:t>
      </w:r>
      <w:r w:rsidR="00BA78D7">
        <w:t xml:space="preserve"> </w:t>
      </w:r>
      <w:r>
        <w:t>medical",</w:t>
      </w:r>
      <w:r w:rsidR="00BA78D7">
        <w:t xml:space="preserve"> </w:t>
      </w:r>
      <w:r>
        <w:t>Cristian</w:t>
      </w:r>
      <w:r w:rsidR="00BA78D7">
        <w:t xml:space="preserve"> </w:t>
      </w:r>
      <w:r>
        <w:t>Oancea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această</w:t>
      </w:r>
      <w:r w:rsidR="00BA78D7">
        <w:t xml:space="preserve"> </w:t>
      </w:r>
      <w:r>
        <w:t>pandemie</w:t>
      </w:r>
      <w:r w:rsidR="00BA78D7">
        <w:t xml:space="preserve"> </w:t>
      </w:r>
      <w:r>
        <w:t>este,</w:t>
      </w:r>
      <w:r w:rsidR="00BA78D7">
        <w:t xml:space="preserve"> </w:t>
      </w:r>
      <w:r>
        <w:t>între</w:t>
      </w:r>
      <w:r w:rsidR="00BA78D7">
        <w:t xml:space="preserve"> </w:t>
      </w:r>
      <w:r>
        <w:t>altele,</w:t>
      </w:r>
      <w:r w:rsidR="00BA78D7">
        <w:t xml:space="preserve"> </w:t>
      </w:r>
      <w:r>
        <w:t>un</w:t>
      </w:r>
      <w:r w:rsidR="00BA78D7">
        <w:t xml:space="preserve"> </w:t>
      </w:r>
      <w:r>
        <w:t>teren</w:t>
      </w:r>
      <w:r w:rsidR="00BA78D7">
        <w:t xml:space="preserve"> </w:t>
      </w:r>
      <w:r>
        <w:t>al</w:t>
      </w:r>
      <w:r w:rsidR="00BA78D7">
        <w:t xml:space="preserve"> </w:t>
      </w:r>
      <w:r>
        <w:t>incertitudinilor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controverselor,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mondial,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astăzi</w:t>
      </w:r>
      <w:r w:rsidR="00BA78D7">
        <w:t xml:space="preserve"> </w:t>
      </w:r>
      <w:r>
        <w:t>este</w:t>
      </w:r>
      <w:r w:rsidR="00BA78D7">
        <w:t xml:space="preserve"> </w:t>
      </w:r>
      <w:r>
        <w:t>tratament,</w:t>
      </w:r>
      <w:r w:rsidR="00BA78D7">
        <w:t xml:space="preserve"> </w:t>
      </w:r>
      <w:r>
        <w:t>mâine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e</w:t>
      </w:r>
      <w:r w:rsidR="00BA78D7">
        <w:t xml:space="preserve"> </w:t>
      </w:r>
      <w:r>
        <w:t>valabil</w:t>
      </w:r>
      <w:r w:rsidR="008E73B9">
        <w:t xml:space="preserve">; </w:t>
      </w:r>
      <w:r>
        <w:t>un</w:t>
      </w:r>
      <w:r w:rsidR="00BA78D7">
        <w:t xml:space="preserve"> </w:t>
      </w:r>
      <w:r>
        <w:t>teren</w:t>
      </w:r>
      <w:r w:rsidR="00BA78D7">
        <w:t xml:space="preserve"> </w:t>
      </w:r>
      <w:r>
        <w:t>al</w:t>
      </w:r>
      <w:r w:rsidR="00BA78D7">
        <w:t xml:space="preserve"> </w:t>
      </w:r>
      <w:r>
        <w:t>schimbărilor,</w:t>
      </w:r>
      <w:r w:rsidR="00BA78D7">
        <w:t xml:space="preserve"> </w:t>
      </w:r>
      <w:r>
        <w:t>ţinând</w:t>
      </w:r>
      <w:r w:rsidR="00BA78D7">
        <w:t xml:space="preserve"> </w:t>
      </w:r>
      <w:r>
        <w:t>cont</w:t>
      </w:r>
      <w:r w:rsidR="00BA78D7">
        <w:t xml:space="preserve"> </w:t>
      </w:r>
      <w:r>
        <w:t>că</w:t>
      </w:r>
      <w:r w:rsidR="00BA78D7">
        <w:t xml:space="preserve"> </w:t>
      </w:r>
      <w:r>
        <w:t>inclusiv</w:t>
      </w:r>
      <w:r w:rsidR="00BA78D7">
        <w:t xml:space="preserve"> </w:t>
      </w:r>
      <w:r>
        <w:t>viaţa</w:t>
      </w:r>
      <w:r w:rsidR="00BA78D7">
        <w:t xml:space="preserve"> </w:t>
      </w:r>
      <w:r>
        <w:t>tuturor</w:t>
      </w:r>
      <w:r w:rsidR="00BA78D7">
        <w:t xml:space="preserve"> </w:t>
      </w:r>
      <w:r>
        <w:t>s-a</w:t>
      </w:r>
      <w:r w:rsidR="00BA78D7">
        <w:t xml:space="preserve"> </w:t>
      </w:r>
      <w:r>
        <w:t>schimbat</w:t>
      </w:r>
      <w:r w:rsidR="00BA78D7">
        <w:t xml:space="preserve"> </w:t>
      </w:r>
      <w:r>
        <w:t>radical</w:t>
      </w:r>
      <w:r w:rsidR="00BA78D7">
        <w:t xml:space="preserve"> </w:t>
      </w:r>
      <w:r>
        <w:t>şi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învăţăm</w:t>
      </w:r>
      <w:r w:rsidR="00BA78D7">
        <w:t xml:space="preserve"> </w:t>
      </w:r>
      <w:r>
        <w:t>să</w:t>
      </w:r>
      <w:r w:rsidR="00BA78D7">
        <w:t xml:space="preserve"> </w:t>
      </w:r>
      <w:r>
        <w:t>trăim</w:t>
      </w:r>
      <w:r w:rsidR="00BA78D7">
        <w:t xml:space="preserve"> </w:t>
      </w:r>
      <w:r>
        <w:t>cu</w:t>
      </w:r>
      <w:r w:rsidR="00BA78D7">
        <w:t xml:space="preserve"> </w:t>
      </w:r>
      <w:r>
        <w:t>acest</w:t>
      </w:r>
      <w:r w:rsidR="00BA78D7">
        <w:t xml:space="preserve"> </w:t>
      </w:r>
      <w:r>
        <w:t>virus,</w:t>
      </w:r>
      <w:r w:rsidR="00BA78D7">
        <w:t xml:space="preserve"> </w:t>
      </w:r>
      <w:r>
        <w:t>un</w:t>
      </w:r>
      <w:r w:rsidR="00BA78D7">
        <w:t xml:space="preserve"> </w:t>
      </w:r>
      <w:r>
        <w:t>teren</w:t>
      </w:r>
      <w:r w:rsidR="00BA78D7">
        <w:t xml:space="preserve"> </w:t>
      </w:r>
      <w:r>
        <w:t>al</w:t>
      </w:r>
      <w:r w:rsidR="00BA78D7">
        <w:t xml:space="preserve"> </w:t>
      </w:r>
      <w:r>
        <w:t>fricii</w:t>
      </w:r>
      <w:r w:rsidR="00BA78D7">
        <w:t xml:space="preserve"> </w:t>
      </w:r>
      <w:r>
        <w:t>sociale,</w:t>
      </w:r>
      <w:r w:rsidR="00BA78D7">
        <w:t xml:space="preserve"> </w:t>
      </w:r>
      <w:r>
        <w:t>profesionale,</w:t>
      </w:r>
      <w:r w:rsidR="00BA78D7">
        <w:t xml:space="preserve"> </w:t>
      </w:r>
      <w:r>
        <w:t>"al</w:t>
      </w:r>
      <w:r w:rsidR="00BA78D7">
        <w:t xml:space="preserve"> </w:t>
      </w:r>
      <w:r>
        <w:t>fricii</w:t>
      </w:r>
      <w:r w:rsidR="00BA78D7">
        <w:t xml:space="preserve"> </w:t>
      </w:r>
      <w:r>
        <w:t>noastre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înşine,</w:t>
      </w:r>
      <w:r w:rsidR="00BA78D7">
        <w:t xml:space="preserve"> </w:t>
      </w:r>
      <w:r>
        <w:t>al</w:t>
      </w:r>
      <w:r w:rsidR="00BA78D7">
        <w:t xml:space="preserve"> </w:t>
      </w:r>
      <w:r>
        <w:t>fricii</w:t>
      </w:r>
      <w:r w:rsidR="00BA78D7">
        <w:t xml:space="preserve"> </w:t>
      </w:r>
      <w:r>
        <w:t>care</w:t>
      </w:r>
      <w:r w:rsidR="00BA78D7">
        <w:t xml:space="preserve"> </w:t>
      </w:r>
      <w:r>
        <w:t>încercăm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ne</w:t>
      </w:r>
      <w:r w:rsidR="00BA78D7">
        <w:t xml:space="preserve"> </w:t>
      </w:r>
      <w:r>
        <w:t>doboare"</w:t>
      </w:r>
      <w:r w:rsidR="00BA78D7">
        <w:t xml:space="preserve">. </w:t>
      </w:r>
      <w:r>
        <w:t>"Cercetătorii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şase</w:t>
      </w:r>
      <w:r w:rsidR="00BA78D7">
        <w:t xml:space="preserve"> </w:t>
      </w:r>
      <w:r>
        <w:t>clustere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prezice</w:t>
      </w:r>
      <w:r w:rsidR="00BA78D7">
        <w:t xml:space="preserve"> </w:t>
      </w:r>
      <w:r>
        <w:t>o</w:t>
      </w:r>
      <w:r w:rsidR="00BA78D7">
        <w:t xml:space="preserve"> </w:t>
      </w:r>
      <w:r>
        <w:t>evoluţie</w:t>
      </w:r>
      <w:r w:rsidR="00BA78D7">
        <w:t xml:space="preserve"> </w:t>
      </w:r>
      <w:r>
        <w:t>severă,</w:t>
      </w:r>
      <w:r w:rsidR="00BA78D7">
        <w:t xml:space="preserve"> </w:t>
      </w:r>
      <w:r>
        <w:t>dar</w:t>
      </w:r>
      <w:r w:rsidR="00BA78D7">
        <w:t xml:space="preserve"> </w:t>
      </w:r>
      <w:r>
        <w:t>fiecare</w:t>
      </w:r>
      <w:r w:rsidR="00BA78D7">
        <w:t xml:space="preserve"> </w:t>
      </w:r>
      <w:r>
        <w:t>pacient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patologie</w:t>
      </w:r>
      <w:r w:rsidR="00BA78D7">
        <w:t xml:space="preserve"> </w:t>
      </w:r>
      <w:r>
        <w:t>particulară</w:t>
      </w:r>
      <w:r w:rsidR="008E73B9">
        <w:t xml:space="preserve">. </w:t>
      </w:r>
      <w:r>
        <w:t>Ne</w:t>
      </w:r>
      <w:r w:rsidR="00BA78D7">
        <w:t xml:space="preserve"> </w:t>
      </w:r>
      <w:r>
        <w:t>bazăm</w:t>
      </w:r>
      <w:r w:rsidR="00BA78D7">
        <w:t xml:space="preserve"> </w:t>
      </w:r>
      <w:r>
        <w:t>foarte</w:t>
      </w:r>
      <w:r w:rsidR="00BA78D7">
        <w:t xml:space="preserve"> </w:t>
      </w:r>
      <w:r>
        <w:t>mult</w:t>
      </w:r>
      <w:r w:rsidR="00BA78D7">
        <w:t xml:space="preserve"> </w:t>
      </w:r>
      <w:r>
        <w:t>în</w:t>
      </w:r>
      <w:r w:rsidR="00BA78D7">
        <w:t xml:space="preserve"> </w:t>
      </w:r>
      <w:r>
        <w:t>practica</w:t>
      </w:r>
      <w:r w:rsidR="00BA78D7">
        <w:t xml:space="preserve"> </w:t>
      </w:r>
      <w:r>
        <w:t>noastră</w:t>
      </w:r>
      <w:r w:rsidR="00BA78D7">
        <w:t xml:space="preserve"> </w:t>
      </w:r>
      <w:r>
        <w:t>pneumologică</w:t>
      </w:r>
      <w:r w:rsidR="00BA78D7">
        <w:t xml:space="preserve"> </w:t>
      </w:r>
      <w:r>
        <w:t>pe</w:t>
      </w:r>
      <w:r w:rsidR="00BA78D7">
        <w:t xml:space="preserve"> </w:t>
      </w:r>
      <w:r>
        <w:t>imagistică</w:t>
      </w:r>
      <w:r w:rsidR="00BA78D7">
        <w:t xml:space="preserve"> </w:t>
      </w:r>
      <w:r>
        <w:t>în</w:t>
      </w:r>
      <w:r w:rsidR="00BA78D7">
        <w:t xml:space="preserve"> </w:t>
      </w:r>
      <w:r>
        <w:t>COVID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facem</w:t>
      </w:r>
      <w:r w:rsidR="00BA78D7">
        <w:t xml:space="preserve"> </w:t>
      </w:r>
      <w:r>
        <w:t>din</w:t>
      </w:r>
      <w:r w:rsidR="00BA78D7">
        <w:t xml:space="preserve"> </w:t>
      </w:r>
      <w:r>
        <w:t>computer</w:t>
      </w:r>
      <w:r w:rsidR="00BA78D7">
        <w:t xml:space="preserve"> </w:t>
      </w:r>
      <w:r>
        <w:t>tomograf</w:t>
      </w:r>
      <w:r w:rsidR="00BA78D7">
        <w:t xml:space="preserve"> </w:t>
      </w:r>
      <w:r>
        <w:t>o</w:t>
      </w:r>
      <w:r w:rsidR="00BA78D7">
        <w:t xml:space="preserve"> </w:t>
      </w:r>
      <w:r>
        <w:t>metodă</w:t>
      </w:r>
      <w:r w:rsidR="00BA78D7">
        <w:t xml:space="preserve"> </w:t>
      </w:r>
      <w:r>
        <w:t>de</w:t>
      </w:r>
      <w:r w:rsidR="00BA78D7">
        <w:t xml:space="preserve"> </w:t>
      </w:r>
      <w:r>
        <w:t>sceening</w:t>
      </w:r>
      <w:r w:rsidR="008E73B9">
        <w:t xml:space="preserve">. </w:t>
      </w:r>
      <w:r>
        <w:t>În</w:t>
      </w:r>
      <w:r w:rsidR="00BA78D7">
        <w:t xml:space="preserve"> </w:t>
      </w:r>
      <w:r>
        <w:t>ţara</w:t>
      </w:r>
      <w:r w:rsidR="00BA78D7">
        <w:t xml:space="preserve"> </w:t>
      </w:r>
      <w:r>
        <w:t>noastră,</w:t>
      </w:r>
      <w:r w:rsidR="00BA78D7">
        <w:t xml:space="preserve"> </w:t>
      </w:r>
      <w:r>
        <w:t>diagnosticul</w:t>
      </w:r>
      <w:r w:rsidR="00BA78D7">
        <w:t xml:space="preserve"> </w:t>
      </w:r>
      <w:r>
        <w:t>încă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pe</w:t>
      </w:r>
      <w:r w:rsidR="00BA78D7">
        <w:t xml:space="preserve"> </w:t>
      </w:r>
      <w:r>
        <w:t>RT-PCR</w:t>
      </w:r>
      <w:r w:rsidR="00BA78D7">
        <w:t xml:space="preserve"> </w:t>
      </w:r>
      <w:r>
        <w:t>şi</w:t>
      </w:r>
      <w:r w:rsidR="00BA78D7">
        <w:t xml:space="preserve"> </w:t>
      </w:r>
      <w:r>
        <w:t>s-a</w:t>
      </w:r>
      <w:r w:rsidR="00BA78D7">
        <w:t xml:space="preserve"> </w:t>
      </w:r>
      <w:r>
        <w:t>introdus</w:t>
      </w:r>
      <w:r w:rsidR="00BA78D7">
        <w:t xml:space="preserve"> </w:t>
      </w:r>
      <w:r>
        <w:t>în</w:t>
      </w:r>
      <w:r w:rsidR="00BA78D7">
        <w:t xml:space="preserve"> </w:t>
      </w:r>
      <w:r>
        <w:t>spitalele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unităţi</w:t>
      </w:r>
      <w:r w:rsidR="00BA78D7">
        <w:t xml:space="preserve"> </w:t>
      </w:r>
      <w:r>
        <w:t>de</w:t>
      </w:r>
      <w:r w:rsidR="00BA78D7">
        <w:t xml:space="preserve"> </w:t>
      </w:r>
      <w:r>
        <w:t>primiri</w:t>
      </w:r>
      <w:r w:rsidR="00BA78D7">
        <w:t xml:space="preserve"> </w:t>
      </w:r>
      <w:r>
        <w:t>urgenţe</w:t>
      </w:r>
      <w:r w:rsidR="00BA78D7">
        <w:t xml:space="preserve"> </w:t>
      </w:r>
      <w:r>
        <w:t>testele</w:t>
      </w:r>
      <w:r w:rsidR="00BA78D7">
        <w:t xml:space="preserve"> </w:t>
      </w:r>
      <w:r>
        <w:t>rapide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grad</w:t>
      </w:r>
      <w:r w:rsidR="00BA78D7">
        <w:t xml:space="preserve"> </w:t>
      </w:r>
      <w:r>
        <w:t>de</w:t>
      </w:r>
      <w:r w:rsidR="00BA78D7">
        <w:t xml:space="preserve"> </w:t>
      </w:r>
      <w:r>
        <w:t>sensibilitate</w:t>
      </w:r>
      <w:r w:rsidR="00BA78D7">
        <w:t xml:space="preserve"> </w:t>
      </w:r>
      <w:r>
        <w:t>ridicat,</w:t>
      </w:r>
      <w:r w:rsidR="00BA78D7">
        <w:t xml:space="preserve"> </w:t>
      </w:r>
      <w:r>
        <w:t>de</w:t>
      </w:r>
      <w:r w:rsidR="00BA78D7">
        <w:t xml:space="preserve"> </w:t>
      </w:r>
      <w:r>
        <w:t>90</w:t>
      </w:r>
      <w:r w:rsidR="00BA78D7">
        <w:t xml:space="preserve"> </w:t>
      </w:r>
      <w:r>
        <w:t>93%",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pneumologul</w:t>
      </w:r>
      <w:r w:rsidR="00BA78D7">
        <w:t xml:space="preserve">. </w:t>
      </w:r>
      <w:r>
        <w:t>Cristian</w:t>
      </w:r>
      <w:r w:rsidR="00BA78D7">
        <w:t xml:space="preserve"> </w:t>
      </w:r>
      <w:r>
        <w:t>Oancea</w:t>
      </w:r>
      <w:r w:rsidR="00BA78D7">
        <w:t xml:space="preserve"> </w:t>
      </w:r>
      <w:r>
        <w:t>şi-a</w:t>
      </w:r>
      <w:r w:rsidR="00BA78D7">
        <w:t xml:space="preserve"> </w:t>
      </w:r>
      <w:r>
        <w:t>concluzionat</w:t>
      </w:r>
      <w:r w:rsidR="00BA78D7">
        <w:t xml:space="preserve"> </w:t>
      </w:r>
      <w:r>
        <w:t>intervenţia</w:t>
      </w:r>
      <w:r w:rsidR="00BA78D7">
        <w:t xml:space="preserve"> </w:t>
      </w:r>
      <w:r>
        <w:t>cu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COVID-19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boală</w:t>
      </w:r>
      <w:r w:rsidR="00BA78D7">
        <w:t xml:space="preserve"> </w:t>
      </w:r>
      <w:r>
        <w:t>nouă,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evoluţie</w:t>
      </w:r>
      <w:r w:rsidR="00BA78D7">
        <w:t xml:space="preserve"> </w:t>
      </w:r>
      <w:r>
        <w:t>clinică</w:t>
      </w:r>
      <w:r w:rsidR="00BA78D7">
        <w:t xml:space="preserve"> </w:t>
      </w:r>
      <w:r>
        <w:t>impredictibilă,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pentru</w:t>
      </w:r>
      <w:r w:rsidR="00BA78D7">
        <w:t xml:space="preserve"> </w:t>
      </w:r>
      <w:r>
        <w:t>populaţii</w:t>
      </w:r>
      <w:r w:rsidR="00BA78D7">
        <w:t xml:space="preserve"> </w:t>
      </w:r>
      <w:r>
        <w:t>vulnerabile,</w:t>
      </w:r>
      <w:r w:rsidR="00BA78D7">
        <w:t xml:space="preserve"> </w:t>
      </w:r>
      <w:r>
        <w:t>factorii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ştiuţi</w:t>
      </w:r>
      <w:r w:rsidR="00BA78D7">
        <w:t xml:space="preserve"> </w:t>
      </w:r>
      <w:r>
        <w:t>fiind</w:t>
      </w:r>
      <w:r w:rsidR="00BA78D7">
        <w:t xml:space="preserve"> </w:t>
      </w:r>
      <w:r>
        <w:t>diabetul,</w:t>
      </w:r>
      <w:r w:rsidR="00BA78D7">
        <w:t xml:space="preserve"> </w:t>
      </w:r>
      <w:r>
        <w:t>obezitatea,</w:t>
      </w:r>
      <w:r w:rsidR="00BA78D7">
        <w:t xml:space="preserve"> </w:t>
      </w:r>
      <w:r>
        <w:t>HTA,</w:t>
      </w:r>
      <w:r w:rsidR="00BA78D7">
        <w:t xml:space="preserve"> </w:t>
      </w:r>
      <w:r>
        <w:t>neoplaziile</w:t>
      </w:r>
      <w:r w:rsidR="00BA78D7">
        <w:t xml:space="preserve">. </w:t>
      </w:r>
      <w:r>
        <w:t>"Am</w:t>
      </w:r>
      <w:r w:rsidR="00BA78D7">
        <w:t xml:space="preserve"> </w:t>
      </w:r>
      <w:r>
        <w:t>făcut</w:t>
      </w:r>
      <w:r w:rsidR="00BA78D7">
        <w:t xml:space="preserve"> </w:t>
      </w:r>
      <w:r>
        <w:t>un</w:t>
      </w:r>
      <w:r w:rsidR="00BA78D7">
        <w:t xml:space="preserve"> </w:t>
      </w:r>
      <w:r>
        <w:t>studiu</w:t>
      </w:r>
      <w:r w:rsidR="00BA78D7">
        <w:t xml:space="preserve"> </w:t>
      </w:r>
      <w:r>
        <w:t>care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rată</w:t>
      </w:r>
      <w:r w:rsidR="00BA78D7">
        <w:t xml:space="preserve"> </w:t>
      </w:r>
      <w:r>
        <w:t>de</w:t>
      </w:r>
      <w:r w:rsidR="00BA78D7">
        <w:t xml:space="preserve"> </w:t>
      </w:r>
      <w:r>
        <w:t>mortalitate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ATI</w:t>
      </w:r>
      <w:r w:rsidR="008E73B9">
        <w:t xml:space="preserve">. </w:t>
      </w:r>
      <w:r>
        <w:t>La</w:t>
      </w:r>
      <w:r w:rsidR="00BA78D7">
        <w:t xml:space="preserve"> </w:t>
      </w:r>
      <w:r>
        <w:t>pacienţii</w:t>
      </w:r>
      <w:r w:rsidR="00BA78D7">
        <w:t xml:space="preserve"> </w:t>
      </w:r>
      <w:r>
        <w:t>intubaţi</w:t>
      </w:r>
      <w:r w:rsidR="00BA78D7">
        <w:t xml:space="preserve"> </w:t>
      </w:r>
      <w:r>
        <w:t>am</w:t>
      </w:r>
      <w:r w:rsidR="00BA78D7">
        <w:t xml:space="preserve"> </w:t>
      </w:r>
      <w:r>
        <w:t>făcut</w:t>
      </w:r>
      <w:r w:rsidR="00BA78D7">
        <w:t xml:space="preserve"> </w:t>
      </w:r>
      <w:r>
        <w:t>un</w:t>
      </w:r>
      <w:r w:rsidR="00BA78D7">
        <w:t xml:space="preserve"> </w:t>
      </w:r>
      <w:r>
        <w:t>studiu</w:t>
      </w:r>
      <w:r w:rsidR="00BA78D7">
        <w:t xml:space="preserve"> </w:t>
      </w:r>
      <w:r>
        <w:t>care</w:t>
      </w:r>
      <w:r w:rsidR="00BA78D7">
        <w:t xml:space="preserve"> </w:t>
      </w:r>
      <w:r>
        <w:t>indică</w:t>
      </w:r>
      <w:r w:rsidR="00BA78D7">
        <w:t xml:space="preserve"> </w:t>
      </w:r>
      <w:r>
        <w:t>sub</w:t>
      </w:r>
      <w:r w:rsidR="00BA78D7">
        <w:t xml:space="preserve"> </w:t>
      </w:r>
      <w:r>
        <w:t>10%</w:t>
      </w:r>
      <w:r w:rsidR="00BA78D7">
        <w:t xml:space="preserve"> </w:t>
      </w:r>
      <w:r>
        <w:t>rata</w:t>
      </w:r>
      <w:r w:rsidR="00BA78D7">
        <w:t xml:space="preserve"> </w:t>
      </w:r>
      <w:r>
        <w:t>de</w:t>
      </w:r>
      <w:r w:rsidR="00BA78D7">
        <w:t xml:space="preserve"> </w:t>
      </w:r>
      <w:r>
        <w:t>supravieţuire</w:t>
      </w:r>
      <w:r w:rsidR="008E73B9">
        <w:t xml:space="preserve">. </w:t>
      </w:r>
      <w:r>
        <w:t>La</w:t>
      </w:r>
      <w:r w:rsidR="00BA78D7">
        <w:t xml:space="preserve"> </w:t>
      </w:r>
      <w:r>
        <w:t>noi</w:t>
      </w:r>
      <w:r w:rsidR="00BA78D7">
        <w:t xml:space="preserve"> </w:t>
      </w:r>
      <w:r>
        <w:t>în</w:t>
      </w:r>
      <w:r w:rsidR="00BA78D7">
        <w:t xml:space="preserve"> </w:t>
      </w:r>
      <w:r>
        <w:t>spital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6%</w:t>
      </w:r>
      <w:r w:rsidR="008E73B9">
        <w:t xml:space="preserve">. </w:t>
      </w:r>
      <w:r>
        <w:t>Per</w:t>
      </w:r>
      <w:r w:rsidR="00BA78D7">
        <w:t xml:space="preserve"> </w:t>
      </w:r>
      <w:r>
        <w:t>total,</w:t>
      </w:r>
      <w:r w:rsidR="00BA78D7">
        <w:t xml:space="preserve"> </w:t>
      </w:r>
      <w:r>
        <w:t>la</w:t>
      </w:r>
      <w:r w:rsidR="00BA78D7">
        <w:t xml:space="preserve"> </w:t>
      </w:r>
      <w:r>
        <w:t>ATI,</w:t>
      </w:r>
      <w:r w:rsidR="00BA78D7">
        <w:t xml:space="preserve"> </w:t>
      </w:r>
      <w:r>
        <w:t>incluzându-i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intubaţi,</w:t>
      </w:r>
      <w:r w:rsidR="00BA78D7">
        <w:t xml:space="preserve"> </w:t>
      </w:r>
      <w:r>
        <w:t>rata</w:t>
      </w:r>
      <w:r w:rsidR="00BA78D7">
        <w:t xml:space="preserve"> </w:t>
      </w:r>
      <w:r>
        <w:t>de</w:t>
      </w:r>
      <w:r w:rsidR="00BA78D7">
        <w:t xml:space="preserve"> </w:t>
      </w:r>
      <w:r>
        <w:t>supravieţuire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33-34%</w:t>
      </w:r>
      <w:r w:rsidR="008E73B9">
        <w:t xml:space="preserve">. </w:t>
      </w:r>
      <w:r>
        <w:t>Încă,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această</w:t>
      </w:r>
      <w:r w:rsidR="00BA78D7">
        <w:t xml:space="preserve"> </w:t>
      </w:r>
      <w:r>
        <w:t>dată,</w:t>
      </w:r>
      <w:r w:rsidR="00BA78D7">
        <w:t xml:space="preserve"> </w:t>
      </w:r>
      <w:r>
        <w:t>nu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strategie</w:t>
      </w:r>
      <w:r w:rsidR="00BA78D7">
        <w:t xml:space="preserve"> </w:t>
      </w:r>
      <w:r>
        <w:t>eficientă</w:t>
      </w:r>
      <w:r w:rsidR="00BA78D7">
        <w:t xml:space="preserve"> </w:t>
      </w:r>
      <w:r>
        <w:t>de</w:t>
      </w:r>
      <w:r w:rsidR="00BA78D7">
        <w:t xml:space="preserve"> </w:t>
      </w:r>
      <w:r>
        <w:t>tratament,</w:t>
      </w:r>
      <w:r w:rsidR="00BA78D7">
        <w:t xml:space="preserve"> </w:t>
      </w:r>
      <w:r>
        <w:t>aşteptăm</w:t>
      </w:r>
      <w:r w:rsidR="00BA78D7">
        <w:t xml:space="preserve"> </w:t>
      </w:r>
      <w:r>
        <w:t>vaccinul</w:t>
      </w:r>
      <w:r w:rsidR="00BA78D7">
        <w:t xml:space="preserve"> </w:t>
      </w:r>
      <w:r>
        <w:t>care</w:t>
      </w:r>
      <w:r w:rsidR="00BA78D7">
        <w:t xml:space="preserve"> </w:t>
      </w:r>
      <w:r>
        <w:t>sperăm</w:t>
      </w:r>
      <w:r w:rsidR="00BA78D7">
        <w:t xml:space="preserve"> </w:t>
      </w:r>
      <w:r>
        <w:t>să</w:t>
      </w:r>
      <w:r w:rsidR="00BA78D7">
        <w:t xml:space="preserve"> </w:t>
      </w:r>
      <w:r>
        <w:t>vină</w:t>
      </w:r>
      <w:r w:rsidR="00BA78D7">
        <w:t xml:space="preserve"> </w:t>
      </w:r>
      <w:r>
        <w:t>în</w:t>
      </w:r>
      <w:r w:rsidR="00BA78D7">
        <w:t xml:space="preserve"> </w:t>
      </w:r>
      <w:r>
        <w:t>ianuarie</w:t>
      </w:r>
      <w:r w:rsidR="00BA78D7">
        <w:t xml:space="preserve"> </w:t>
      </w:r>
      <w:r>
        <w:t>şi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personalizăm</w:t>
      </w:r>
      <w:r w:rsidR="00BA78D7">
        <w:t xml:space="preserve"> </w:t>
      </w:r>
      <w:r>
        <w:t>schema</w:t>
      </w:r>
      <w:r w:rsidR="00BA78D7">
        <w:t xml:space="preserve"> </w:t>
      </w:r>
      <w:r>
        <w:t>de</w:t>
      </w:r>
      <w:r w:rsidR="00BA78D7">
        <w:t xml:space="preserve"> </w:t>
      </w:r>
      <w:r>
        <w:t>terapie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caz</w:t>
      </w:r>
      <w:r w:rsidR="00BA78D7">
        <w:t xml:space="preserve"> </w:t>
      </w:r>
      <w:r>
        <w:t>la</w:t>
      </w:r>
      <w:r w:rsidR="00BA78D7">
        <w:t xml:space="preserve"> </w:t>
      </w:r>
      <w:r>
        <w:t>caz",</w:t>
      </w:r>
      <w:r w:rsidR="00BA78D7">
        <w:t xml:space="preserve"> </w:t>
      </w:r>
      <w:r>
        <w:t>a</w:t>
      </w:r>
      <w:r w:rsidR="00BA78D7">
        <w:t xml:space="preserve"> </w:t>
      </w:r>
      <w:r>
        <w:t>încheiat</w:t>
      </w:r>
      <w:r w:rsidR="00BA78D7">
        <w:t xml:space="preserve"> </w:t>
      </w:r>
      <w:r>
        <w:t>Cristian</w:t>
      </w:r>
      <w:r w:rsidR="00BA78D7">
        <w:t xml:space="preserve"> </w:t>
      </w:r>
      <w:r>
        <w:t>Oancea</w:t>
      </w:r>
      <w:r w:rsidR="00BA78D7">
        <w:t xml:space="preserve">. </w:t>
      </w:r>
    </w:p>
    <w:p w14:paraId="713E24FB" w14:textId="7CCC9EB4" w:rsidR="006C4461" w:rsidRDefault="006C4461" w:rsidP="006C4461">
      <w:r>
        <w:t>Guvernul</w:t>
      </w:r>
      <w:r w:rsidR="00BA78D7">
        <w:t xml:space="preserve"> </w:t>
      </w:r>
      <w:r>
        <w:t>redeschide</w:t>
      </w:r>
      <w:r w:rsidR="00BA78D7">
        <w:t xml:space="preserve"> </w:t>
      </w:r>
      <w:r>
        <w:t>problema</w:t>
      </w:r>
      <w:r w:rsidR="00BA78D7">
        <w:t xml:space="preserve"> </w:t>
      </w:r>
      <w:r>
        <w:t>decontării</w:t>
      </w:r>
      <w:r w:rsidR="00BA78D7">
        <w:t xml:space="preserve"> </w:t>
      </w:r>
      <w:r>
        <w:t>cheltuielilor</w:t>
      </w:r>
      <w:r w:rsidR="00BA78D7">
        <w:t xml:space="preserve"> </w:t>
      </w:r>
      <w:r>
        <w:t>pentru</w:t>
      </w:r>
      <w:r w:rsidR="00BA78D7">
        <w:t xml:space="preserve"> </w:t>
      </w:r>
      <w:r>
        <w:t>dotarea</w:t>
      </w:r>
      <w:r w:rsidR="00BA78D7">
        <w:t xml:space="preserve"> </w:t>
      </w:r>
      <w:r>
        <w:t>unităților</w:t>
      </w:r>
      <w:r w:rsidR="00BA78D7">
        <w:t xml:space="preserve"> </w:t>
      </w:r>
      <w:r>
        <w:t>medicale</w:t>
      </w:r>
      <w:r w:rsidR="00BA78D7">
        <w:t xml:space="preserve"> </w:t>
      </w:r>
      <w:r>
        <w:t>cu</w:t>
      </w:r>
      <w:r w:rsidR="00BA78D7">
        <w:t xml:space="preserve"> </w:t>
      </w:r>
      <w:r>
        <w:t>spitale</w:t>
      </w:r>
      <w:r w:rsidR="00BA78D7">
        <w:t xml:space="preserve"> </w:t>
      </w:r>
      <w:r>
        <w:t>modulare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aprobat</w:t>
      </w:r>
      <w:r w:rsidR="00BA78D7">
        <w:t xml:space="preserve"> </w:t>
      </w:r>
      <w:r>
        <w:t>redeschiderea</w:t>
      </w:r>
      <w:r w:rsidR="00BA78D7">
        <w:t xml:space="preserve"> </w:t>
      </w:r>
      <w:r>
        <w:t>apelului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privind</w:t>
      </w:r>
      <w:r w:rsidR="00BA78D7">
        <w:t xml:space="preserve"> </w:t>
      </w:r>
      <w:r>
        <w:t>decontarea</w:t>
      </w:r>
      <w:r w:rsidR="00BA78D7">
        <w:t xml:space="preserve"> </w:t>
      </w:r>
      <w:r>
        <w:t>cheltuielilor</w:t>
      </w:r>
      <w:r w:rsidR="00BA78D7">
        <w:t xml:space="preserve"> </w:t>
      </w:r>
      <w:r>
        <w:t>pentru</w:t>
      </w:r>
      <w:r w:rsidR="00BA78D7">
        <w:t xml:space="preserve"> </w:t>
      </w:r>
      <w:r>
        <w:t>dotarea</w:t>
      </w:r>
      <w:r w:rsidR="00BA78D7">
        <w:t xml:space="preserve"> </w:t>
      </w:r>
      <w:r>
        <w:t>unităţilor</w:t>
      </w:r>
      <w:r w:rsidR="00BA78D7">
        <w:t xml:space="preserve"> </w:t>
      </w:r>
      <w:r>
        <w:t>medicale</w:t>
      </w:r>
      <w:r w:rsidR="00BA78D7">
        <w:t xml:space="preserve"> </w:t>
      </w:r>
      <w:r>
        <w:t>cu</w:t>
      </w:r>
      <w:r w:rsidR="00BA78D7">
        <w:t xml:space="preserve"> </w:t>
      </w:r>
      <w:r>
        <w:t>spitale</w:t>
      </w:r>
      <w:r w:rsidR="00BA78D7">
        <w:t xml:space="preserve"> </w:t>
      </w:r>
      <w:r>
        <w:t>modulare</w:t>
      </w:r>
      <w:r w:rsidR="00BA78D7">
        <w:t xml:space="preserve"> </w:t>
      </w:r>
      <w:r>
        <w:t>şi</w:t>
      </w:r>
      <w:r w:rsidR="00BA78D7">
        <w:t xml:space="preserve"> </w:t>
      </w:r>
      <w:r>
        <w:t>containere</w:t>
      </w:r>
      <w:r w:rsidR="00BA78D7">
        <w:t xml:space="preserve"> </w:t>
      </w:r>
      <w:r>
        <w:t>de</w:t>
      </w:r>
      <w:r w:rsidR="00BA78D7">
        <w:t xml:space="preserve"> </w:t>
      </w:r>
      <w:r>
        <w:t>logistică</w:t>
      </w:r>
      <w:r w:rsidR="00BA78D7">
        <w:t xml:space="preserve"> </w:t>
      </w:r>
      <w:r>
        <w:t>medicală,</w:t>
      </w:r>
      <w:r w:rsidR="00BA78D7">
        <w:t xml:space="preserve"> </w:t>
      </w:r>
      <w:r>
        <w:t>introducând</w:t>
      </w:r>
      <w:r w:rsidR="00BA78D7">
        <w:t xml:space="preserve"> </w:t>
      </w:r>
      <w:r>
        <w:t>printre</w:t>
      </w:r>
      <w:r w:rsidR="00BA78D7">
        <w:t xml:space="preserve"> </w:t>
      </w:r>
      <w:r>
        <w:t>beneficiari</w:t>
      </w:r>
      <w:r w:rsidR="00BA78D7">
        <w:t xml:space="preserve"> </w:t>
      </w:r>
      <w:r>
        <w:t>spitalele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şi</w:t>
      </w:r>
      <w:r w:rsidR="00BA78D7">
        <w:t xml:space="preserve"> </w:t>
      </w:r>
      <w:r>
        <w:t>institutele</w:t>
      </w:r>
      <w:r w:rsidR="00BA78D7">
        <w:t xml:space="preserve"> </w:t>
      </w:r>
      <w:r>
        <w:t>medicale,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şeful</w:t>
      </w:r>
      <w:r w:rsidR="00BA78D7">
        <w:t xml:space="preserve"> </w:t>
      </w:r>
      <w:r>
        <w:t>Cancelariei</w:t>
      </w:r>
      <w:r w:rsidR="00BA78D7">
        <w:t xml:space="preserve"> </w:t>
      </w:r>
      <w:r>
        <w:t>prim-ministrului,</w:t>
      </w:r>
      <w:r w:rsidR="00BA78D7">
        <w:t xml:space="preserve"> </w:t>
      </w:r>
      <w:r>
        <w:t>Ionel</w:t>
      </w:r>
      <w:r w:rsidR="00BA78D7">
        <w:t xml:space="preserve"> </w:t>
      </w:r>
      <w:r>
        <w:t>Dancă,</w:t>
      </w:r>
      <w:r w:rsidR="00BA78D7">
        <w:t xml:space="preserve"> </w:t>
      </w:r>
      <w:r>
        <w:t>citat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"Tot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fondurilor</w:t>
      </w:r>
      <w:r w:rsidR="00BA78D7">
        <w:t xml:space="preserve"> </w:t>
      </w:r>
      <w:r>
        <w:t>europene,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redeschis</w:t>
      </w:r>
      <w:r w:rsidR="00BA78D7">
        <w:t xml:space="preserve"> </w:t>
      </w:r>
      <w:r>
        <w:t>apelul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pentru</w:t>
      </w:r>
      <w:r w:rsidR="00BA78D7">
        <w:t xml:space="preserve"> </w:t>
      </w:r>
      <w:r>
        <w:t>dotarea</w:t>
      </w:r>
      <w:r w:rsidR="00BA78D7">
        <w:t xml:space="preserve"> </w:t>
      </w:r>
      <w:r>
        <w:t>unor</w:t>
      </w:r>
      <w:r w:rsidR="00BA78D7">
        <w:t xml:space="preserve"> </w:t>
      </w:r>
      <w:r>
        <w:t>unităţi</w:t>
      </w:r>
      <w:r w:rsidR="00BA78D7">
        <w:t xml:space="preserve"> </w:t>
      </w:r>
      <w:r>
        <w:t>medicale</w:t>
      </w:r>
      <w:r w:rsidR="008E73B9">
        <w:t xml:space="preserve">. </w:t>
      </w:r>
      <w:r>
        <w:t>Este</w:t>
      </w:r>
      <w:r w:rsidR="00BA78D7">
        <w:t xml:space="preserve"> </w:t>
      </w:r>
      <w:r>
        <w:t>vorba</w:t>
      </w:r>
      <w:r w:rsidR="00BA78D7">
        <w:t xml:space="preserve"> </w:t>
      </w:r>
      <w:r>
        <w:t>despre</w:t>
      </w:r>
      <w:r w:rsidR="00BA78D7">
        <w:t xml:space="preserve"> </w:t>
      </w:r>
      <w:r>
        <w:t>apelul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Programului</w:t>
      </w:r>
      <w:r w:rsidR="00BA78D7">
        <w:t xml:space="preserve"> </w:t>
      </w:r>
      <w:r>
        <w:t>Operaţional</w:t>
      </w:r>
      <w:r w:rsidR="00BA78D7">
        <w:t xml:space="preserve"> </w:t>
      </w:r>
      <w:r>
        <w:t>Infrastructură</w:t>
      </w:r>
      <w:r w:rsidR="00BA78D7">
        <w:t xml:space="preserve"> </w:t>
      </w:r>
      <w:r>
        <w:t>Mare</w:t>
      </w:r>
      <w:r w:rsidR="00BA78D7">
        <w:t xml:space="preserve"> </w:t>
      </w:r>
      <w:r>
        <w:t>pentru</w:t>
      </w:r>
      <w:r w:rsidR="00BA78D7">
        <w:t xml:space="preserve"> </w:t>
      </w:r>
      <w:r>
        <w:t>capabilităţi</w:t>
      </w:r>
      <w:r w:rsidR="00BA78D7">
        <w:t xml:space="preserve"> </w:t>
      </w:r>
      <w:r>
        <w:t>medicale</w:t>
      </w:r>
      <w:r w:rsidR="00BA78D7">
        <w:t xml:space="preserve"> </w:t>
      </w:r>
      <w:r>
        <w:t>mobile,</w:t>
      </w:r>
      <w:r w:rsidR="00BA78D7">
        <w:t xml:space="preserve"> </w:t>
      </w:r>
      <w:r>
        <w:t>de</w:t>
      </w:r>
      <w:r w:rsidR="00BA78D7">
        <w:t xml:space="preserve"> </w:t>
      </w:r>
      <w:r>
        <w:t>diagnostic</w:t>
      </w:r>
      <w:r w:rsidR="00BA78D7">
        <w:t xml:space="preserve"> </w:t>
      </w:r>
      <w:r>
        <w:t>şi</w:t>
      </w:r>
      <w:r w:rsidR="00BA78D7">
        <w:t xml:space="preserve"> </w:t>
      </w:r>
      <w:r>
        <w:t>tratament,</w:t>
      </w:r>
      <w:r w:rsidR="00BA78D7">
        <w:t xml:space="preserve"> </w:t>
      </w:r>
      <w:r>
        <w:t>utilizate</w:t>
      </w:r>
      <w:r w:rsidR="00BA78D7">
        <w:t xml:space="preserve"> </w:t>
      </w:r>
      <w:r>
        <w:t>în</w:t>
      </w:r>
      <w:r w:rsidR="00BA78D7">
        <w:t xml:space="preserve"> </w:t>
      </w:r>
      <w:r>
        <w:t>combaterea</w:t>
      </w:r>
      <w:r w:rsidR="00BA78D7">
        <w:t xml:space="preserve"> </w:t>
      </w:r>
      <w:r>
        <w:t>răspândirii</w:t>
      </w:r>
      <w:r w:rsidR="00BA78D7">
        <w:t xml:space="preserve"> </w:t>
      </w:r>
      <w:r>
        <w:t>COVID-19</w:t>
      </w:r>
      <w:r w:rsidR="008E73B9">
        <w:t xml:space="preserve">. </w:t>
      </w:r>
      <w:r>
        <w:t>Este</w:t>
      </w:r>
      <w:r w:rsidR="00BA78D7">
        <w:t xml:space="preserve"> </w:t>
      </w:r>
      <w:r>
        <w:t>vorba</w:t>
      </w:r>
      <w:r w:rsidR="00BA78D7">
        <w:t xml:space="preserve"> </w:t>
      </w:r>
      <w:r>
        <w:t>despre</w:t>
      </w:r>
      <w:r w:rsidR="00BA78D7">
        <w:t xml:space="preserve"> </w:t>
      </w:r>
      <w:r>
        <w:t>acele</w:t>
      </w:r>
      <w:r w:rsidR="00BA78D7">
        <w:t xml:space="preserve"> </w:t>
      </w:r>
      <w:r>
        <w:t>spitale</w:t>
      </w:r>
      <w:r w:rsidR="00BA78D7">
        <w:t xml:space="preserve"> </w:t>
      </w:r>
      <w:r>
        <w:t>modulare</w:t>
      </w:r>
      <w:r w:rsidR="00BA78D7">
        <w:t xml:space="preserve"> </w:t>
      </w:r>
      <w:r>
        <w:t>şi</w:t>
      </w:r>
      <w:r w:rsidR="00BA78D7">
        <w:t xml:space="preserve"> </w:t>
      </w:r>
      <w:r>
        <w:t>containere</w:t>
      </w:r>
      <w:r w:rsidR="00BA78D7">
        <w:t xml:space="preserve"> </w:t>
      </w:r>
      <w:r>
        <w:t>de</w:t>
      </w:r>
      <w:r w:rsidR="00BA78D7">
        <w:t xml:space="preserve"> </w:t>
      </w:r>
      <w:r>
        <w:t>logistică</w:t>
      </w:r>
      <w:r w:rsidR="00BA78D7">
        <w:t xml:space="preserve"> </w:t>
      </w:r>
      <w:r>
        <w:t>medicală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ataşate</w:t>
      </w:r>
      <w:r w:rsidR="00BA78D7">
        <w:t xml:space="preserve"> </w:t>
      </w:r>
      <w:r>
        <w:t>unor</w:t>
      </w:r>
      <w:r w:rsidR="00BA78D7">
        <w:t xml:space="preserve"> </w:t>
      </w:r>
      <w:r>
        <w:t>unităţi</w:t>
      </w:r>
      <w:r w:rsidR="00BA78D7">
        <w:t xml:space="preserve"> </w:t>
      </w:r>
      <w:r>
        <w:t>sanitare</w:t>
      </w:r>
      <w:r w:rsidR="008E73B9">
        <w:t xml:space="preserve">. </w:t>
      </w:r>
      <w:r>
        <w:t>Se</w:t>
      </w:r>
      <w:r w:rsidR="00BA78D7">
        <w:t xml:space="preserve"> </w:t>
      </w:r>
      <w:r>
        <w:t>redeschide</w:t>
      </w:r>
      <w:r w:rsidR="00BA78D7">
        <w:t xml:space="preserve"> </w:t>
      </w:r>
      <w:r>
        <w:t>acest</w:t>
      </w:r>
      <w:r w:rsidR="00BA78D7">
        <w:t xml:space="preserve"> </w:t>
      </w:r>
      <w:r>
        <w:t>apel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ariei</w:t>
      </w:r>
      <w:r w:rsidR="00BA78D7">
        <w:t xml:space="preserve"> </w:t>
      </w:r>
      <w:r>
        <w:t>de</w:t>
      </w:r>
      <w:r w:rsidR="00BA78D7">
        <w:t xml:space="preserve"> </w:t>
      </w:r>
      <w:r>
        <w:t>aplicare</w:t>
      </w:r>
      <w:r w:rsidR="00BA78D7">
        <w:t xml:space="preserve"> </w:t>
      </w:r>
      <w:r>
        <w:t>şi</w:t>
      </w:r>
      <w:r w:rsidR="00BA78D7">
        <w:t xml:space="preserve"> </w:t>
      </w:r>
      <w:r>
        <w:t>către</w:t>
      </w:r>
      <w:r w:rsidR="00BA78D7">
        <w:t xml:space="preserve"> </w:t>
      </w:r>
      <w:r>
        <w:t>alte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beneficiari</w:t>
      </w:r>
      <w:r w:rsidR="00BA78D7">
        <w:t xml:space="preserve"> </w:t>
      </w:r>
      <w:r>
        <w:t>din</w:t>
      </w:r>
      <w:r w:rsidR="00BA78D7">
        <w:t xml:space="preserve"> </w:t>
      </w:r>
      <w:r>
        <w:t>sistemul</w:t>
      </w:r>
      <w:r w:rsidR="00BA78D7">
        <w:t xml:space="preserve"> </w:t>
      </w:r>
      <w:r>
        <w:t>sanitar,</w:t>
      </w:r>
      <w:r w:rsidR="00BA78D7">
        <w:t xml:space="preserve"> </w:t>
      </w:r>
      <w:r>
        <w:t>respectiv</w:t>
      </w:r>
      <w:r w:rsidR="00BA78D7">
        <w:t xml:space="preserve"> </w:t>
      </w:r>
      <w:r>
        <w:t>spitalele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institutele</w:t>
      </w:r>
      <w:r w:rsidR="00BA78D7">
        <w:t xml:space="preserve"> </w:t>
      </w:r>
      <w:r>
        <w:t>medicale</w:t>
      </w:r>
      <w:r w:rsidR="008E73B9">
        <w:t xml:space="preserve">. </w:t>
      </w:r>
      <w:r>
        <w:t>Practic,</w:t>
      </w:r>
      <w:r w:rsidR="00BA78D7">
        <w:t xml:space="preserve"> </w:t>
      </w:r>
      <w:r>
        <w:t>orice</w:t>
      </w:r>
      <w:r w:rsidR="00BA78D7">
        <w:t xml:space="preserve"> </w:t>
      </w:r>
      <w:r>
        <w:t>unitate</w:t>
      </w:r>
      <w:r w:rsidR="00BA78D7">
        <w:t xml:space="preserve"> </w:t>
      </w:r>
      <w:r>
        <w:t>sanitară</w:t>
      </w:r>
      <w:r w:rsidR="00BA78D7">
        <w:t xml:space="preserve"> </w:t>
      </w:r>
      <w:r>
        <w:t>va</w:t>
      </w:r>
      <w:r w:rsidR="00BA78D7">
        <w:t xml:space="preserve"> </w:t>
      </w:r>
      <w:r>
        <w:t>putea</w:t>
      </w:r>
      <w:r w:rsidR="00BA78D7">
        <w:t xml:space="preserve"> </w:t>
      </w:r>
      <w:r>
        <w:t>depune</w:t>
      </w:r>
      <w:r w:rsidR="00BA78D7">
        <w:t xml:space="preserve"> </w:t>
      </w:r>
      <w:r>
        <w:t>şi</w:t>
      </w:r>
      <w:r w:rsidR="00BA78D7">
        <w:t xml:space="preserve"> </w:t>
      </w:r>
      <w:r>
        <w:t>solicita</w:t>
      </w:r>
      <w:r w:rsidR="00BA78D7">
        <w:t xml:space="preserve"> </w:t>
      </w:r>
      <w:r>
        <w:t>decontarea</w:t>
      </w:r>
      <w:r w:rsidR="00BA78D7">
        <w:t xml:space="preserve"> </w:t>
      </w:r>
      <w:r>
        <w:t>cheltuielilor</w:t>
      </w:r>
      <w:r w:rsidR="00BA78D7">
        <w:t xml:space="preserve"> </w:t>
      </w:r>
      <w:r>
        <w:t>pentru</w:t>
      </w:r>
      <w:r w:rsidR="00BA78D7">
        <w:t xml:space="preserve"> </w:t>
      </w:r>
      <w:r>
        <w:t>realizarea</w:t>
      </w:r>
      <w:r w:rsidR="00BA78D7">
        <w:t xml:space="preserve"> </w:t>
      </w:r>
      <w:r>
        <w:t>unor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obiective</w:t>
      </w:r>
      <w:r w:rsidR="00BA78D7">
        <w:t xml:space="preserve"> </w:t>
      </w:r>
      <w:r>
        <w:t>medicale</w:t>
      </w:r>
      <w:r w:rsidR="00BA78D7">
        <w:t xml:space="preserve"> </w:t>
      </w:r>
      <w:r>
        <w:t>mobile</w:t>
      </w:r>
      <w:r w:rsidR="00BA78D7">
        <w:t xml:space="preserve"> </w:t>
      </w:r>
      <w:r>
        <w:t>asociate</w:t>
      </w:r>
      <w:r w:rsidR="00BA78D7">
        <w:t xml:space="preserve"> </w:t>
      </w:r>
      <w:r>
        <w:t>unităţilor</w:t>
      </w:r>
      <w:r w:rsidR="00BA78D7">
        <w:t xml:space="preserve"> </w:t>
      </w:r>
      <w:r>
        <w:t>sanitare</w:t>
      </w:r>
      <w:r w:rsidR="00BA78D7">
        <w:t xml:space="preserve"> </w:t>
      </w:r>
      <w:r>
        <w:t>respective",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Ionel</w:t>
      </w:r>
      <w:r w:rsidR="00BA78D7">
        <w:t xml:space="preserve"> </w:t>
      </w:r>
      <w:r>
        <w:t>Dancă,</w:t>
      </w:r>
      <w:r w:rsidR="00BA78D7">
        <w:t xml:space="preserve"> </w:t>
      </w:r>
      <w:r>
        <w:t>la</w:t>
      </w:r>
      <w:r w:rsidR="00BA78D7">
        <w:t xml:space="preserve"> </w:t>
      </w:r>
      <w:r>
        <w:t>Palatul</w:t>
      </w:r>
      <w:r w:rsidR="00BA78D7">
        <w:t xml:space="preserve"> </w:t>
      </w:r>
      <w:r>
        <w:t>Victoria</w:t>
      </w:r>
      <w:r w:rsidR="00BA78D7">
        <w:t xml:space="preserve">. </w:t>
      </w:r>
    </w:p>
    <w:p w14:paraId="781DB162" w14:textId="0EEBF726" w:rsidR="006C4461" w:rsidRDefault="006C4461" w:rsidP="006C4461"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şoferii</w:t>
      </w:r>
      <w:r w:rsidR="00BA78D7">
        <w:t xml:space="preserve"> </w:t>
      </w:r>
      <w:r>
        <w:t>români</w:t>
      </w:r>
      <w:r w:rsidR="00BA78D7">
        <w:t xml:space="preserve"> </w:t>
      </w:r>
      <w:r>
        <w:t>afectaţi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Covid-19</w:t>
      </w:r>
      <w:r w:rsidR="00BA78D7">
        <w:t xml:space="preserve"> </w:t>
      </w:r>
      <w:r>
        <w:t>au</w:t>
      </w:r>
      <w:r w:rsidR="00BA78D7">
        <w:t xml:space="preserve"> </w:t>
      </w:r>
      <w:r>
        <w:t>amânat</w:t>
      </w:r>
      <w:r w:rsidR="00BA78D7">
        <w:t xml:space="preserve"> </w:t>
      </w:r>
      <w:r>
        <w:t>achiziţia</w:t>
      </w:r>
      <w:r w:rsidR="00BA78D7">
        <w:t xml:space="preserve"> </w:t>
      </w:r>
      <w:r>
        <w:t>unei</w:t>
      </w:r>
      <w:r w:rsidR="00BA78D7">
        <w:t xml:space="preserve"> </w:t>
      </w:r>
      <w:r>
        <w:t>maşini</w:t>
      </w:r>
      <w:r w:rsidR="00BA78D7">
        <w:t xml:space="preserve"> </w:t>
      </w:r>
      <w:r>
        <w:t>sondaj</w:t>
      </w:r>
      <w:r w:rsidR="00BA78D7">
        <w:t xml:space="preserve"> </w:t>
      </w:r>
      <w:r>
        <w:t>Astfel,</w:t>
      </w:r>
      <w:r w:rsidR="00BA78D7">
        <w:t xml:space="preserve"> </w:t>
      </w:r>
      <w:r>
        <w:t>20%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afectaţi</w:t>
      </w:r>
      <w:r w:rsidR="00BA78D7">
        <w:t xml:space="preserve"> </w:t>
      </w:r>
      <w:r>
        <w:t>au</w:t>
      </w:r>
      <w:r w:rsidR="00BA78D7">
        <w:t xml:space="preserve"> </w:t>
      </w:r>
      <w:r>
        <w:t>ales</w:t>
      </w:r>
      <w:r w:rsidR="00BA78D7">
        <w:t xml:space="preserve"> </w:t>
      </w:r>
      <w:r>
        <w:t>să</w:t>
      </w:r>
      <w:r w:rsidR="00BA78D7">
        <w:t xml:space="preserve"> </w:t>
      </w:r>
      <w:r>
        <w:t>amâne</w:t>
      </w:r>
      <w:r w:rsidR="00BA78D7">
        <w:t xml:space="preserve"> </w:t>
      </w:r>
      <w:r>
        <w:t>cumpărarea</w:t>
      </w:r>
      <w:r w:rsidR="00BA78D7">
        <w:t xml:space="preserve"> </w:t>
      </w:r>
      <w:r>
        <w:t>unei</w:t>
      </w:r>
      <w:r w:rsidR="00BA78D7">
        <w:t xml:space="preserve"> </w:t>
      </w:r>
      <w:r>
        <w:t>maşini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6-24</w:t>
      </w:r>
      <w:r w:rsidR="00BA78D7">
        <w:t xml:space="preserve"> </w:t>
      </w:r>
      <w:r>
        <w:t>de</w:t>
      </w:r>
      <w:r w:rsidR="00BA78D7">
        <w:t xml:space="preserve"> </w:t>
      </w:r>
      <w:r>
        <w:t>luni</w:t>
      </w:r>
      <w:r w:rsidR="00BA78D7">
        <w:t xml:space="preserve"> </w:t>
      </w:r>
      <w:r>
        <w:t>sau</w:t>
      </w:r>
      <w:r w:rsidR="00BA78D7">
        <w:t xml:space="preserve"> </w:t>
      </w:r>
      <w:r>
        <w:t>până</w:t>
      </w:r>
      <w:r w:rsidR="00BA78D7">
        <w:t xml:space="preserve"> </w:t>
      </w:r>
      <w:r>
        <w:t>când</w:t>
      </w:r>
      <w:r w:rsidR="00BA78D7">
        <w:t xml:space="preserve"> </w:t>
      </w:r>
      <w:r>
        <w:t>achiziţia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absolut</w:t>
      </w:r>
      <w:r w:rsidR="00BA78D7">
        <w:t xml:space="preserve"> </w:t>
      </w:r>
      <w:r>
        <w:t>necesară</w:t>
      </w:r>
      <w:r w:rsidR="00BA78D7">
        <w:t xml:space="preserve"> </w:t>
      </w:r>
      <w:r>
        <w:t>(15%)</w:t>
      </w:r>
      <w:r w:rsidR="008E73B9">
        <w:t xml:space="preserve">. </w:t>
      </w:r>
      <w:r>
        <w:t>Alţi</w:t>
      </w:r>
      <w:r w:rsidR="00BA78D7">
        <w:t xml:space="preserve"> </w:t>
      </w:r>
      <w:r>
        <w:t>10%</w:t>
      </w:r>
      <w:r w:rsidR="00BA78D7">
        <w:t xml:space="preserve"> </w:t>
      </w:r>
      <w:r>
        <w:t>au</w:t>
      </w:r>
      <w:r w:rsidR="00BA78D7">
        <w:t xml:space="preserve"> </w:t>
      </w:r>
      <w:r>
        <w:t>optat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maşina</w:t>
      </w:r>
      <w:r w:rsidR="00BA78D7">
        <w:t xml:space="preserve"> </w:t>
      </w:r>
      <w:r>
        <w:t>nouă,</w:t>
      </w:r>
      <w:r w:rsidR="00BA78D7">
        <w:t xml:space="preserve"> </w:t>
      </w:r>
      <w:r>
        <w:t>dar</w:t>
      </w:r>
      <w:r w:rsidR="00BA78D7">
        <w:t xml:space="preserve"> </w:t>
      </w:r>
      <w:r>
        <w:t>dintr-o</w:t>
      </w:r>
      <w:r w:rsidR="00BA78D7">
        <w:t xml:space="preserve"> </w:t>
      </w:r>
      <w:r>
        <w:t>clasă</w:t>
      </w:r>
      <w:r w:rsidR="00BA78D7">
        <w:t xml:space="preserve"> </w:t>
      </w:r>
      <w:r>
        <w:t>inferioară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ieftină,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5%</w:t>
      </w:r>
      <w:r w:rsidR="00BA78D7">
        <w:t xml:space="preserve"> </w:t>
      </w:r>
      <w:r>
        <w:t>s-au</w:t>
      </w:r>
      <w:r w:rsidR="00BA78D7">
        <w:t xml:space="preserve"> </w:t>
      </w:r>
      <w:r>
        <w:t>reorientat</w:t>
      </w:r>
      <w:r w:rsidR="00BA78D7">
        <w:t xml:space="preserve"> </w:t>
      </w:r>
      <w:r>
        <w:t>către</w:t>
      </w:r>
      <w:r w:rsidR="00BA78D7">
        <w:t xml:space="preserve"> </w:t>
      </w:r>
      <w:r>
        <w:t>o</w:t>
      </w:r>
      <w:r w:rsidR="00BA78D7">
        <w:t xml:space="preserve"> </w:t>
      </w:r>
      <w:r>
        <w:t>maşină</w:t>
      </w:r>
      <w:r w:rsidR="00BA78D7">
        <w:t xml:space="preserve"> </w:t>
      </w:r>
      <w:r>
        <w:t>rulată</w:t>
      </w:r>
      <w:r w:rsidR="00BA78D7">
        <w:t xml:space="preserve">.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celorlalte</w:t>
      </w:r>
      <w:r w:rsidR="00BA78D7">
        <w:t xml:space="preserve"> </w:t>
      </w:r>
      <w:r>
        <w:t>ţări</w:t>
      </w:r>
      <w:r w:rsidR="00BA78D7">
        <w:t xml:space="preserve"> </w:t>
      </w:r>
      <w:r>
        <w:t>analizate,</w:t>
      </w:r>
      <w:r w:rsidR="00BA78D7">
        <w:t xml:space="preserve"> </w:t>
      </w:r>
      <w:r>
        <w:t>pandemia</w:t>
      </w:r>
      <w:r w:rsidR="00BA78D7">
        <w:t xml:space="preserve"> </w:t>
      </w:r>
      <w:r>
        <w:t>a</w:t>
      </w:r>
      <w:r w:rsidR="00BA78D7">
        <w:t xml:space="preserve"> </w:t>
      </w:r>
      <w:r>
        <w:t>generat</w:t>
      </w:r>
      <w:r w:rsidR="00BA78D7">
        <w:t xml:space="preserve"> </w:t>
      </w:r>
      <w:r>
        <w:t>o</w:t>
      </w:r>
      <w:r w:rsidR="00BA78D7">
        <w:t xml:space="preserve"> </w:t>
      </w:r>
      <w:r>
        <w:t>modificare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intenţiilor</w:t>
      </w:r>
      <w:r w:rsidR="00BA78D7">
        <w:t xml:space="preserve"> </w:t>
      </w:r>
      <w:r>
        <w:t>de</w:t>
      </w:r>
      <w:r w:rsidR="00BA78D7">
        <w:t xml:space="preserve"> </w:t>
      </w:r>
      <w:r>
        <w:t>achiziţie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şoferilor</w:t>
      </w:r>
      <w:r w:rsidR="00BA78D7">
        <w:t xml:space="preserve"> </w:t>
      </w:r>
      <w:r>
        <w:t>din</w:t>
      </w:r>
      <w:r w:rsidR="00BA78D7">
        <w:t xml:space="preserve"> </w:t>
      </w:r>
      <w:r>
        <w:t>Turcia</w:t>
      </w:r>
      <w:r w:rsidR="00BA78D7">
        <w:t xml:space="preserve"> </w:t>
      </w:r>
      <w:r>
        <w:t>(71%)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Ungaria</w:t>
      </w:r>
      <w:r w:rsidR="00BA78D7">
        <w:t xml:space="preserve"> </w:t>
      </w:r>
      <w:r>
        <w:t>(44%),</w:t>
      </w:r>
      <w:r w:rsidR="00BA78D7">
        <w:t xml:space="preserve"> </w:t>
      </w:r>
      <w:r>
        <w:lastRenderedPageBreak/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două</w:t>
      </w:r>
      <w:r w:rsidR="00BA78D7">
        <w:t xml:space="preserve"> </w:t>
      </w:r>
      <w:r>
        <w:t>treimi</w:t>
      </w:r>
      <w:r w:rsidR="00BA78D7">
        <w:t xml:space="preserve"> </w:t>
      </w:r>
      <w:r>
        <w:t>dintre</w:t>
      </w:r>
      <w:r w:rsidR="00BA78D7">
        <w:t xml:space="preserve"> </w:t>
      </w:r>
      <w:r>
        <w:t>şoferii</w:t>
      </w:r>
      <w:r w:rsidR="00BA78D7">
        <w:t xml:space="preserve"> </w:t>
      </w:r>
      <w:r>
        <w:t>din</w:t>
      </w:r>
      <w:r w:rsidR="00BA78D7">
        <w:t xml:space="preserve"> </w:t>
      </w:r>
      <w:r>
        <w:t>Cehia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le-au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planurile</w:t>
      </w:r>
      <w:r w:rsidR="00BA78D7">
        <w:t xml:space="preserve"> </w:t>
      </w:r>
      <w:r>
        <w:t>iniţiale</w:t>
      </w:r>
      <w:r w:rsidR="00BA78D7">
        <w:t xml:space="preserve"> </w:t>
      </w:r>
      <w:r>
        <w:t>de</w:t>
      </w:r>
      <w:r w:rsidR="00BA78D7">
        <w:t xml:space="preserve"> </w:t>
      </w:r>
      <w:r>
        <w:t>achiziţie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maşini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preferinţa</w:t>
      </w:r>
      <w:r w:rsidR="00BA78D7">
        <w:t xml:space="preserve"> </w:t>
      </w:r>
      <w:r>
        <w:t>pentru</w:t>
      </w:r>
      <w:r w:rsidR="00BA78D7">
        <w:t xml:space="preserve"> </w:t>
      </w:r>
      <w:r>
        <w:t>noile</w:t>
      </w:r>
      <w:r w:rsidR="00BA78D7">
        <w:t xml:space="preserve"> </w:t>
      </w:r>
      <w:r>
        <w:t>tipuri</w:t>
      </w:r>
      <w:r w:rsidR="00BA78D7">
        <w:t xml:space="preserve"> </w:t>
      </w:r>
      <w:r>
        <w:t>de</w:t>
      </w:r>
      <w:r w:rsidR="00BA78D7">
        <w:t xml:space="preserve"> </w:t>
      </w:r>
      <w:r>
        <w:t>maşini,</w:t>
      </w:r>
      <w:r w:rsidR="00BA78D7">
        <w:t xml:space="preserve"> </w:t>
      </w:r>
      <w:r>
        <w:t>30%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respondenţii</w:t>
      </w:r>
      <w:r w:rsidR="00BA78D7">
        <w:t xml:space="preserve"> </w:t>
      </w:r>
      <w:r>
        <w:t>români</w:t>
      </w:r>
      <w:r w:rsidR="00BA78D7">
        <w:t xml:space="preserve"> </w:t>
      </w:r>
      <w:r>
        <w:t>îşi</w:t>
      </w:r>
      <w:r w:rsidR="00BA78D7">
        <w:t xml:space="preserve"> </w:t>
      </w:r>
      <w:r>
        <w:t>doresc</w:t>
      </w:r>
      <w:r w:rsidR="00BA78D7">
        <w:t xml:space="preserve"> </w:t>
      </w:r>
      <w:r>
        <w:t>ca</w:t>
      </w:r>
      <w:r w:rsidR="00BA78D7">
        <w:t xml:space="preserve"> </w:t>
      </w:r>
      <w:r>
        <w:t>următoarea</w:t>
      </w:r>
      <w:r w:rsidR="00BA78D7">
        <w:t xml:space="preserve"> </w:t>
      </w:r>
      <w:r>
        <w:t>achiziţie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o</w:t>
      </w:r>
      <w:r w:rsidR="00BA78D7">
        <w:t xml:space="preserve"> </w:t>
      </w:r>
      <w:r>
        <w:t>maşină</w:t>
      </w:r>
      <w:r w:rsidR="00BA78D7">
        <w:t xml:space="preserve"> </w:t>
      </w:r>
      <w:r>
        <w:t>hibridă</w:t>
      </w:r>
      <w:r w:rsidR="00BA78D7">
        <w:t xml:space="preserve"> </w:t>
      </w:r>
      <w:r>
        <w:t>(24%)</w:t>
      </w:r>
      <w:r w:rsidR="00BA78D7">
        <w:t xml:space="preserve"> </w:t>
      </w:r>
      <w:r>
        <w:t>sau</w:t>
      </w:r>
      <w:r w:rsidR="00BA78D7">
        <w:t xml:space="preserve"> </w:t>
      </w:r>
      <w:r>
        <w:t>electrică</w:t>
      </w:r>
      <w:r w:rsidR="00BA78D7">
        <w:t xml:space="preserve"> </w:t>
      </w:r>
      <w:r>
        <w:t>(6%)</w:t>
      </w:r>
      <w:r w:rsidR="008E73B9">
        <w:t xml:space="preserve">. </w:t>
      </w:r>
      <w:r>
        <w:t>Mai</w:t>
      </w:r>
      <w:r w:rsidR="00BA78D7">
        <w:t xml:space="preserve"> </w:t>
      </w:r>
      <w:r>
        <w:t>populare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segmentului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45</w:t>
      </w:r>
      <w:r w:rsidR="00BA78D7">
        <w:t xml:space="preserve"> </w:t>
      </w:r>
      <w:r>
        <w:t>60</w:t>
      </w:r>
      <w:r w:rsidR="00BA78D7">
        <w:t xml:space="preserve"> </w:t>
      </w:r>
      <w:r>
        <w:t>ani,</w:t>
      </w:r>
      <w:r w:rsidR="00BA78D7">
        <w:t xml:space="preserve"> </w:t>
      </w:r>
      <w:r>
        <w:t>41%</w:t>
      </w:r>
      <w:r w:rsidR="00BA78D7">
        <w:t xml:space="preserve"> </w:t>
      </w:r>
      <w:r>
        <w:t>dintre</w:t>
      </w:r>
      <w:r w:rsidR="00BA78D7">
        <w:t xml:space="preserve"> </w:t>
      </w:r>
      <w:r>
        <w:t>aceşti</w:t>
      </w:r>
      <w:r w:rsidR="00BA78D7">
        <w:t xml:space="preserve"> </w:t>
      </w:r>
      <w:r>
        <w:t>respondenţi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preferă</w:t>
      </w:r>
      <w:r w:rsidR="00BA78D7">
        <w:t xml:space="preserve"> </w:t>
      </w:r>
      <w:r>
        <w:t>autovehicule</w:t>
      </w:r>
      <w:r w:rsidR="00BA78D7">
        <w:t xml:space="preserve"> </w:t>
      </w:r>
      <w:r>
        <w:t>hibride</w:t>
      </w:r>
      <w:r w:rsidR="00BA78D7">
        <w:t xml:space="preserve"> </w:t>
      </w:r>
      <w:r>
        <w:t>sau</w:t>
      </w:r>
      <w:r w:rsidR="00BA78D7">
        <w:t xml:space="preserve"> </w:t>
      </w:r>
      <w:r>
        <w:t>electrice,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21%</w:t>
      </w:r>
      <w:r w:rsidR="00BA78D7">
        <w:t xml:space="preserve"> </w:t>
      </w:r>
      <w:r>
        <w:t>şi</w:t>
      </w:r>
      <w:r w:rsidR="00BA78D7">
        <w:t xml:space="preserve"> </w:t>
      </w:r>
      <w:r>
        <w:t>20%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situaţi</w:t>
      </w:r>
      <w:r w:rsidR="00BA78D7">
        <w:t xml:space="preserve"> </w:t>
      </w:r>
      <w:r>
        <w:t>în</w:t>
      </w:r>
      <w:r w:rsidR="00BA78D7">
        <w:t xml:space="preserve"> </w:t>
      </w:r>
      <w:r>
        <w:t>segmentele</w:t>
      </w:r>
      <w:r w:rsidR="00BA78D7">
        <w:t xml:space="preserve"> </w:t>
      </w:r>
      <w:r>
        <w:t>30</w:t>
      </w:r>
      <w:r w:rsidR="00BA78D7">
        <w:t xml:space="preserve"> </w:t>
      </w:r>
      <w:r>
        <w:t>44,</w:t>
      </w:r>
      <w:r w:rsidR="00BA78D7">
        <w:t xml:space="preserve"> </w:t>
      </w:r>
      <w:r>
        <w:t>respectiv</w:t>
      </w:r>
      <w:r w:rsidR="00BA78D7">
        <w:t xml:space="preserve"> </w:t>
      </w:r>
      <w:r>
        <w:t>20</w:t>
      </w:r>
      <w:r w:rsidR="00BA78D7">
        <w:t xml:space="preserve"> </w:t>
      </w:r>
      <w:r>
        <w:t>29</w:t>
      </w:r>
      <w:r w:rsidR="00BA78D7">
        <w:t xml:space="preserve"> </w:t>
      </w:r>
      <w:r>
        <w:t>ani</w:t>
      </w:r>
      <w:r w:rsidR="008E73B9">
        <w:t xml:space="preserve">. </w:t>
      </w:r>
      <w:r>
        <w:t>Deşi</w:t>
      </w:r>
      <w:r w:rsidR="00BA78D7">
        <w:t xml:space="preserve"> </w:t>
      </w:r>
      <w:r>
        <w:t>România</w:t>
      </w:r>
      <w:r w:rsidR="00BA78D7">
        <w:t xml:space="preserve"> </w:t>
      </w:r>
      <w:r>
        <w:t>oferă</w:t>
      </w:r>
      <w:r w:rsidR="00BA78D7">
        <w:t xml:space="preserve"> </w:t>
      </w:r>
      <w:r>
        <w:t>printre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stimulente</w:t>
      </w:r>
      <w:r w:rsidR="00BA78D7">
        <w:t xml:space="preserve"> </w:t>
      </w:r>
      <w:r>
        <w:t>pentru</w:t>
      </w:r>
      <w:r w:rsidR="00BA78D7">
        <w:t xml:space="preserve"> </w:t>
      </w:r>
      <w:r>
        <w:t>achiziţia</w:t>
      </w:r>
      <w:r w:rsidR="00BA78D7">
        <w:t xml:space="preserve"> </w:t>
      </w:r>
      <w:r>
        <w:t>unei</w:t>
      </w:r>
      <w:r w:rsidR="00BA78D7">
        <w:t xml:space="preserve"> </w:t>
      </w:r>
      <w:r>
        <w:t>maşini</w:t>
      </w:r>
      <w:r w:rsidR="00BA78D7">
        <w:t xml:space="preserve"> </w:t>
      </w:r>
      <w:r>
        <w:t>electrice</w:t>
      </w:r>
      <w:r w:rsidR="00BA78D7">
        <w:t xml:space="preserve"> </w:t>
      </w:r>
      <w:r>
        <w:t>din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Europeană,</w:t>
      </w:r>
      <w:r w:rsidR="00BA78D7">
        <w:t xml:space="preserve"> </w:t>
      </w:r>
      <w:r>
        <w:t>preţul</w:t>
      </w:r>
      <w:r w:rsidR="00BA78D7">
        <w:t xml:space="preserve"> </w:t>
      </w:r>
      <w:r>
        <w:t>acestora</w:t>
      </w:r>
      <w:r w:rsidR="00BA78D7">
        <w:t xml:space="preserve"> </w:t>
      </w:r>
      <w:r>
        <w:t>rămâne</w:t>
      </w:r>
      <w:r w:rsidR="00BA78D7">
        <w:t xml:space="preserve"> </w:t>
      </w:r>
      <w:r>
        <w:t>obstacolul</w:t>
      </w:r>
      <w:r w:rsidR="00BA78D7">
        <w:t xml:space="preserve"> </w:t>
      </w:r>
      <w:r>
        <w:t>principal</w:t>
      </w:r>
      <w:r w:rsidR="00BA78D7">
        <w:t xml:space="preserve">. </w:t>
      </w:r>
      <w:r>
        <w:t>"În</w:t>
      </w:r>
      <w:r w:rsidR="00BA78D7">
        <w:t xml:space="preserve"> </w:t>
      </w:r>
      <w:r>
        <w:t>România,</w:t>
      </w:r>
      <w:r w:rsidR="00BA78D7">
        <w:t xml:space="preserve"> </w:t>
      </w:r>
      <w:r>
        <w:t>interesul</w:t>
      </w:r>
      <w:r w:rsidR="00BA78D7">
        <w:t xml:space="preserve"> </w:t>
      </w:r>
      <w:r>
        <w:t>pentru</w:t>
      </w:r>
      <w:r w:rsidR="00BA78D7">
        <w:t xml:space="preserve"> </w:t>
      </w:r>
      <w:r>
        <w:t>maşini</w:t>
      </w:r>
      <w:r w:rsidR="00BA78D7">
        <w:t xml:space="preserve"> </w:t>
      </w:r>
      <w:r>
        <w:t>electrice</w:t>
      </w:r>
      <w:r w:rsidR="00BA78D7">
        <w:t xml:space="preserve"> </w:t>
      </w:r>
      <w:r>
        <w:t>şi</w:t>
      </w:r>
      <w:r w:rsidR="00BA78D7">
        <w:t xml:space="preserve"> </w:t>
      </w:r>
      <w:r>
        <w:t>hibride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continuă</w:t>
      </w:r>
      <w:r w:rsidR="00BA78D7">
        <w:t xml:space="preserve"> </w:t>
      </w:r>
      <w:r>
        <w:t>creştere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vedea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preferinţele</w:t>
      </w:r>
      <w:r w:rsidR="00BA78D7">
        <w:t xml:space="preserve"> </w:t>
      </w:r>
      <w:r>
        <w:t>populaţiei,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investiţiile</w:t>
      </w:r>
      <w:r w:rsidR="00BA78D7">
        <w:t xml:space="preserve"> </w:t>
      </w:r>
      <w:r>
        <w:t>companiilor</w:t>
      </w:r>
      <w:r w:rsidR="00BA78D7">
        <w:t xml:space="preserve"> </w:t>
      </w:r>
      <w:r>
        <w:t>în</w:t>
      </w:r>
      <w:r w:rsidR="00BA78D7">
        <w:t xml:space="preserve"> </w:t>
      </w:r>
      <w:r>
        <w:t>servicii</w:t>
      </w:r>
      <w:r w:rsidR="00BA78D7">
        <w:t xml:space="preserve"> </w:t>
      </w:r>
      <w:r>
        <w:t>pentru</w:t>
      </w:r>
      <w:r w:rsidR="00BA78D7">
        <w:t xml:space="preserve"> </w:t>
      </w:r>
      <w:r>
        <w:t>autovehiculele</w:t>
      </w:r>
      <w:r w:rsidR="00BA78D7">
        <w:t xml:space="preserve"> </w:t>
      </w:r>
      <w:r>
        <w:t>cu</w:t>
      </w:r>
      <w:r w:rsidR="00BA78D7">
        <w:t xml:space="preserve"> </w:t>
      </w:r>
      <w:r>
        <w:t>motor</w:t>
      </w:r>
      <w:r w:rsidR="00BA78D7">
        <w:t xml:space="preserve"> </w:t>
      </w:r>
      <w:r>
        <w:t>electric,</w:t>
      </w:r>
      <w:r w:rsidR="00BA78D7">
        <w:t xml:space="preserve"> </w:t>
      </w:r>
      <w:r>
        <w:t>precum</w:t>
      </w:r>
      <w:r w:rsidR="00BA78D7">
        <w:t xml:space="preserve"> </w:t>
      </w:r>
      <w:r>
        <w:t>staţiile</w:t>
      </w:r>
      <w:r w:rsidR="00BA78D7">
        <w:t xml:space="preserve"> </w:t>
      </w:r>
      <w:r>
        <w:t>de</w:t>
      </w:r>
      <w:r w:rsidR="00BA78D7">
        <w:t xml:space="preserve"> </w:t>
      </w:r>
      <w:r>
        <w:t>încărcare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stimulentul</w:t>
      </w:r>
      <w:r w:rsidR="00BA78D7">
        <w:t xml:space="preserve"> </w:t>
      </w:r>
      <w:r>
        <w:t>acordat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achiziţie</w:t>
      </w:r>
      <w:r w:rsidR="00BA78D7">
        <w:t xml:space="preserve"> </w:t>
      </w:r>
      <w:r>
        <w:t>a</w:t>
      </w:r>
      <w:r w:rsidR="00BA78D7">
        <w:t xml:space="preserve"> </w:t>
      </w:r>
      <w:r>
        <w:t>contribuit</w:t>
      </w:r>
      <w:r w:rsidR="00BA78D7">
        <w:t xml:space="preserve"> </w:t>
      </w:r>
      <w:r>
        <w:t>la</w:t>
      </w:r>
      <w:r w:rsidR="00BA78D7">
        <w:t xml:space="preserve"> </w:t>
      </w:r>
      <w:r>
        <w:t>creşterea</w:t>
      </w:r>
      <w:r w:rsidR="00BA78D7">
        <w:t xml:space="preserve"> </w:t>
      </w:r>
      <w:r>
        <w:t>popularităţii,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ţări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acesta</w:t>
      </w:r>
      <w:r w:rsidR="00BA78D7">
        <w:t xml:space="preserve"> </w:t>
      </w:r>
      <w:r>
        <w:t>nu</w:t>
      </w:r>
      <w:r w:rsidR="00BA78D7">
        <w:t xml:space="preserve"> </w:t>
      </w:r>
      <w:r>
        <w:t>există,</w:t>
      </w:r>
      <w:r w:rsidR="00BA78D7">
        <w:t xml:space="preserve"> </w:t>
      </w:r>
      <w:r>
        <w:t>precum</w:t>
      </w:r>
      <w:r w:rsidR="00BA78D7">
        <w:t xml:space="preserve"> </w:t>
      </w:r>
      <w:r>
        <w:t>Cehia,</w:t>
      </w:r>
      <w:r w:rsidR="00BA78D7">
        <w:t xml:space="preserve"> </w:t>
      </w:r>
      <w:r>
        <w:t>modelele</w:t>
      </w:r>
      <w:r w:rsidR="00BA78D7">
        <w:t xml:space="preserve"> </w:t>
      </w:r>
      <w:r>
        <w:t>electrice</w:t>
      </w:r>
      <w:r w:rsidR="00BA78D7">
        <w:t xml:space="preserve"> </w:t>
      </w:r>
      <w:r>
        <w:t>şi</w:t>
      </w:r>
      <w:r w:rsidR="00BA78D7">
        <w:t xml:space="preserve"> </w:t>
      </w:r>
      <w:r>
        <w:t>hibride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luate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unei</w:t>
      </w:r>
      <w:r w:rsidR="00BA78D7">
        <w:t xml:space="preserve"> </w:t>
      </w:r>
      <w:r>
        <w:t>achiziţii</w:t>
      </w:r>
      <w:r w:rsidR="00BA78D7">
        <w:t xml:space="preserve"> </w:t>
      </w:r>
      <w:r>
        <w:t>noi",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Cristian</w:t>
      </w:r>
      <w:r w:rsidR="00BA78D7">
        <w:t xml:space="preserve"> </w:t>
      </w:r>
      <w:r>
        <w:t>Cârstoiu,</w:t>
      </w:r>
      <w:r w:rsidR="00BA78D7">
        <w:t xml:space="preserve"> </w:t>
      </w:r>
      <w:r>
        <w:t>partener</w:t>
      </w:r>
      <w:r w:rsidR="00BA78D7">
        <w:t xml:space="preserve"> </w:t>
      </w:r>
      <w:r>
        <w:t>Consultanţă</w:t>
      </w:r>
      <w:r w:rsidR="00BA78D7">
        <w:t xml:space="preserve"> </w:t>
      </w:r>
      <w:r>
        <w:t>în</w:t>
      </w:r>
      <w:r w:rsidR="00BA78D7">
        <w:t xml:space="preserve"> </w:t>
      </w:r>
      <w:r>
        <w:t>Afaceri</w:t>
      </w:r>
      <w:r w:rsidR="00BA78D7">
        <w:t xml:space="preserve"> </w:t>
      </w:r>
      <w:r>
        <w:t>EY</w:t>
      </w:r>
      <w:r w:rsidR="00BA78D7">
        <w:t xml:space="preserve"> </w:t>
      </w:r>
      <w:r>
        <w:t>România,</w:t>
      </w:r>
      <w:r w:rsidR="00BA78D7">
        <w:t xml:space="preserve"> </w:t>
      </w:r>
      <w:r>
        <w:t>responsabil</w:t>
      </w:r>
      <w:r w:rsidR="00BA78D7">
        <w:t xml:space="preserve"> </w:t>
      </w:r>
      <w:r>
        <w:t>de</w:t>
      </w:r>
      <w:r w:rsidR="00BA78D7">
        <w:t xml:space="preserve"> </w:t>
      </w:r>
      <w:r>
        <w:t>sectorul</w:t>
      </w:r>
      <w:r w:rsidR="00BA78D7">
        <w:t xml:space="preserve"> </w:t>
      </w:r>
      <w:r>
        <w:t>Automotive,</w:t>
      </w:r>
      <w:r w:rsidR="00BA78D7">
        <w:t xml:space="preserve"> </w:t>
      </w:r>
      <w:r>
        <w:t>Transformare</w:t>
      </w:r>
      <w:r w:rsidR="00BA78D7">
        <w:t xml:space="preserve"> </w:t>
      </w:r>
      <w:r>
        <w:t>Digitală</w:t>
      </w:r>
      <w:r w:rsidR="00BA78D7">
        <w:t xml:space="preserve"> </w:t>
      </w:r>
      <w:r>
        <w:t>şi</w:t>
      </w:r>
      <w:r w:rsidR="00BA78D7">
        <w:t xml:space="preserve"> </w:t>
      </w:r>
      <w:r>
        <w:t>Inovaţie</w:t>
      </w:r>
      <w:r w:rsidR="00BA78D7">
        <w:t xml:space="preserve">. </w:t>
      </w:r>
      <w:r>
        <w:t>Dintre</w:t>
      </w:r>
      <w:r w:rsidR="00BA78D7">
        <w:t xml:space="preserve"> </w:t>
      </w:r>
      <w:r>
        <w:t>ţările</w:t>
      </w:r>
      <w:r w:rsidR="00BA78D7">
        <w:t xml:space="preserve"> </w:t>
      </w:r>
      <w:r>
        <w:t>analizate,</w:t>
      </w:r>
      <w:r w:rsidR="00BA78D7">
        <w:t xml:space="preserve"> </w:t>
      </w:r>
      <w:r>
        <w:t>românii</w:t>
      </w:r>
      <w:r w:rsidR="00BA78D7">
        <w:t xml:space="preserve"> </w:t>
      </w:r>
      <w:r>
        <w:t>prezintă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interes</w:t>
      </w:r>
      <w:r w:rsidR="00BA78D7">
        <w:t xml:space="preserve"> </w:t>
      </w:r>
      <w:r>
        <w:t>pentru</w:t>
      </w:r>
      <w:r w:rsidR="00BA78D7">
        <w:t xml:space="preserve"> </w:t>
      </w:r>
      <w:r>
        <w:t>combustibilii</w:t>
      </w:r>
      <w:r w:rsidR="00BA78D7">
        <w:t xml:space="preserve"> </w:t>
      </w:r>
      <w:r>
        <w:t>alternativi</w:t>
      </w:r>
      <w:r w:rsidR="008E73B9">
        <w:t xml:space="preserve">. </w:t>
      </w:r>
      <w:r>
        <w:t>În</w:t>
      </w:r>
      <w:r w:rsidR="00BA78D7">
        <w:t xml:space="preserve"> </w:t>
      </w:r>
      <w:r>
        <w:t>Ungaria,</w:t>
      </w:r>
      <w:r w:rsidR="00BA78D7">
        <w:t xml:space="preserve"> </w:t>
      </w:r>
      <w:r>
        <w:t>intenţia</w:t>
      </w:r>
      <w:r w:rsidR="00BA78D7">
        <w:t xml:space="preserve"> </w:t>
      </w:r>
      <w:r>
        <w:t>de</w:t>
      </w:r>
      <w:r w:rsidR="00BA78D7">
        <w:t xml:space="preserve"> </w:t>
      </w:r>
      <w:r>
        <w:t>cumpărare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24%,</w:t>
      </w:r>
      <w:r w:rsidR="00BA78D7">
        <w:t xml:space="preserve"> </w:t>
      </w:r>
      <w:r>
        <w:t>16%</w:t>
      </w:r>
      <w:r w:rsidR="00BA78D7">
        <w:t xml:space="preserve"> </w:t>
      </w:r>
      <w:r>
        <w:t>în</w:t>
      </w:r>
      <w:r w:rsidR="00BA78D7">
        <w:t xml:space="preserve"> </w:t>
      </w:r>
      <w:r>
        <w:t>Turcia</w:t>
      </w:r>
      <w:r w:rsidR="00BA78D7">
        <w:t xml:space="preserve"> </w:t>
      </w:r>
      <w:r>
        <w:t>şi</w:t>
      </w:r>
      <w:r w:rsidR="00BA78D7">
        <w:t xml:space="preserve"> </w:t>
      </w:r>
      <w:r>
        <w:t>8%</w:t>
      </w:r>
      <w:r w:rsidR="00BA78D7">
        <w:t xml:space="preserve"> </w:t>
      </w:r>
      <w:r>
        <w:t>în</w:t>
      </w:r>
      <w:r w:rsidR="00BA78D7">
        <w:t xml:space="preserve"> </w:t>
      </w:r>
      <w:r>
        <w:t>Cehia</w:t>
      </w:r>
      <w:r w:rsidR="008E73B9">
        <w:t xml:space="preserve">. </w:t>
      </w:r>
      <w:r>
        <w:t>În</w:t>
      </w:r>
      <w:r w:rsidR="00BA78D7">
        <w:t xml:space="preserve"> </w:t>
      </w:r>
      <w:r>
        <w:t>Rusia,</w:t>
      </w:r>
      <w:r w:rsidR="00BA78D7">
        <w:t xml:space="preserve"> </w:t>
      </w:r>
      <w:r>
        <w:t>unde</w:t>
      </w:r>
      <w:r w:rsidR="00BA78D7">
        <w:t xml:space="preserve"> </w:t>
      </w:r>
      <w:r>
        <w:t>normele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 </w:t>
      </w:r>
      <w:r>
        <w:t>în</w:t>
      </w:r>
      <w:r w:rsidR="00BA78D7">
        <w:t xml:space="preserve"> </w:t>
      </w:r>
      <w:r>
        <w:t>privinţa</w:t>
      </w:r>
      <w:r w:rsidR="00BA78D7">
        <w:t xml:space="preserve"> </w:t>
      </w:r>
      <w:r>
        <w:t>emisiilor</w:t>
      </w:r>
      <w:r w:rsidR="00BA78D7">
        <w:t xml:space="preserve"> </w:t>
      </w:r>
      <w:r>
        <w:t>de</w:t>
      </w:r>
      <w:r w:rsidR="00BA78D7">
        <w:t xml:space="preserve"> </w:t>
      </w:r>
      <w:r>
        <w:t>gaze</w:t>
      </w:r>
      <w:r w:rsidR="00BA78D7">
        <w:t xml:space="preserve"> </w:t>
      </w:r>
      <w:r>
        <w:t>de</w:t>
      </w:r>
      <w:r w:rsidR="00BA78D7">
        <w:t xml:space="preserve"> </w:t>
      </w:r>
      <w:r>
        <w:t>seră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aplică,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65%</w:t>
      </w:r>
      <w:r w:rsidR="00BA78D7">
        <w:t xml:space="preserve"> </w:t>
      </w:r>
      <w:r>
        <w:t>dintre</w:t>
      </w:r>
      <w:r w:rsidR="00BA78D7">
        <w:t xml:space="preserve"> </w:t>
      </w:r>
      <w:r>
        <w:t>şoferi</w:t>
      </w:r>
      <w:r w:rsidR="00BA78D7">
        <w:t xml:space="preserve"> </w:t>
      </w:r>
      <w:r>
        <w:t>sunt</w:t>
      </w:r>
      <w:r w:rsidR="00BA78D7">
        <w:t xml:space="preserve"> </w:t>
      </w:r>
      <w:r>
        <w:t>interesaţi</w:t>
      </w:r>
      <w:r w:rsidR="00BA78D7">
        <w:t xml:space="preserve"> </w:t>
      </w:r>
      <w:r>
        <w:t>de</w:t>
      </w:r>
      <w:r w:rsidR="00BA78D7">
        <w:t xml:space="preserve"> </w:t>
      </w:r>
      <w:r>
        <w:t>motoarele</w:t>
      </w:r>
      <w:r w:rsidR="00BA78D7">
        <w:t xml:space="preserve"> </w:t>
      </w:r>
      <w:r>
        <w:t>clasice,</w:t>
      </w:r>
      <w:r w:rsidR="00BA78D7">
        <w:t xml:space="preserve"> </w:t>
      </w:r>
      <w:r>
        <w:t>pe</w:t>
      </w:r>
      <w:r w:rsidR="00BA78D7">
        <w:t xml:space="preserve"> </w:t>
      </w:r>
      <w:r>
        <w:t>benzină</w:t>
      </w:r>
      <w:r w:rsidR="00BA78D7">
        <w:t xml:space="preserve"> </w:t>
      </w:r>
      <w:r>
        <w:t>sau</w:t>
      </w:r>
      <w:r w:rsidR="00BA78D7">
        <w:t xml:space="preserve"> </w:t>
      </w:r>
      <w:r>
        <w:t>motorină,</w:t>
      </w:r>
      <w:r w:rsidR="00BA78D7">
        <w:t xml:space="preserve"> </w:t>
      </w:r>
      <w:r>
        <w:t>iar</w:t>
      </w:r>
      <w:r w:rsidR="00BA78D7">
        <w:t xml:space="preserve"> </w:t>
      </w:r>
      <w:r>
        <w:t>maşinile</w:t>
      </w:r>
      <w:r w:rsidR="00BA78D7">
        <w:t xml:space="preserve"> </w:t>
      </w:r>
      <w:r>
        <w:t>hibride</w:t>
      </w:r>
      <w:r w:rsidR="00BA78D7">
        <w:t xml:space="preserve"> </w:t>
      </w:r>
      <w:r>
        <w:t>sau</w:t>
      </w:r>
      <w:r w:rsidR="00BA78D7">
        <w:t xml:space="preserve"> </w:t>
      </w:r>
      <w:r>
        <w:t>electrice</w:t>
      </w:r>
      <w:r w:rsidR="00BA78D7">
        <w:t xml:space="preserve"> </w:t>
      </w:r>
      <w:r>
        <w:t>sunt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populare</w:t>
      </w:r>
      <w:r w:rsidR="00BA78D7">
        <w:t xml:space="preserve"> </w:t>
      </w:r>
      <w:r>
        <w:t>(8%)</w:t>
      </w:r>
      <w:r w:rsidR="00BA78D7">
        <w:t xml:space="preserve">. </w:t>
      </w:r>
      <w:r>
        <w:t>Întrebaţi</w:t>
      </w:r>
      <w:r w:rsidR="00BA78D7">
        <w:t xml:space="preserve"> </w:t>
      </w:r>
      <w:r>
        <w:t>dacă</w:t>
      </w:r>
      <w:r w:rsidR="00BA78D7">
        <w:t xml:space="preserve"> </w:t>
      </w:r>
      <w:r>
        <w:t>vor</w:t>
      </w:r>
      <w:r w:rsidR="00BA78D7">
        <w:t xml:space="preserve"> </w:t>
      </w:r>
      <w:r>
        <w:t>achiziţiona</w:t>
      </w:r>
      <w:r w:rsidR="00BA78D7">
        <w:t xml:space="preserve"> </w:t>
      </w:r>
      <w:r>
        <w:t>o</w:t>
      </w:r>
      <w:r w:rsidR="00BA78D7">
        <w:t xml:space="preserve"> </w:t>
      </w:r>
      <w:r>
        <w:t>maşină</w:t>
      </w:r>
      <w:r w:rsidR="00BA78D7">
        <w:t xml:space="preserve"> </w:t>
      </w:r>
      <w:r>
        <w:t>electrică</w:t>
      </w:r>
      <w:r w:rsidR="00BA78D7">
        <w:t xml:space="preserve"> </w:t>
      </w:r>
      <w:r>
        <w:t>sau</w:t>
      </w:r>
      <w:r w:rsidR="00BA78D7">
        <w:t xml:space="preserve"> </w:t>
      </w:r>
      <w:r>
        <w:t>hibridă</w:t>
      </w:r>
      <w:r w:rsidR="00BA78D7">
        <w:t xml:space="preserve"> </w:t>
      </w:r>
      <w:r>
        <w:t>în</w:t>
      </w:r>
      <w:r w:rsidR="00BA78D7">
        <w:t xml:space="preserve"> </w:t>
      </w:r>
      <w:r>
        <w:t>viitor,</w:t>
      </w:r>
      <w:r w:rsidR="00BA78D7">
        <w:t xml:space="preserve"> </w:t>
      </w:r>
      <w:r>
        <w:t>majoritatea</w:t>
      </w:r>
      <w:r w:rsidR="00BA78D7">
        <w:t xml:space="preserve"> </w:t>
      </w:r>
      <w:r>
        <w:t>respondenţilor</w:t>
      </w:r>
      <w:r w:rsidR="00BA78D7">
        <w:t xml:space="preserve"> </w:t>
      </w:r>
      <w:r>
        <w:t>români</w:t>
      </w:r>
      <w:r w:rsidR="00BA78D7">
        <w:t xml:space="preserve"> </w:t>
      </w:r>
      <w:r>
        <w:t>(60%)</w:t>
      </w:r>
      <w:r w:rsidR="00BA78D7">
        <w:t xml:space="preserve"> </w:t>
      </w:r>
      <w:r>
        <w:t>au</w:t>
      </w:r>
      <w:r w:rsidR="00BA78D7">
        <w:t xml:space="preserve"> </w:t>
      </w:r>
      <w:r>
        <w:t>răspuns</w:t>
      </w:r>
      <w:r w:rsidR="00BA78D7">
        <w:t xml:space="preserve"> </w:t>
      </w:r>
      <w:r>
        <w:t>că</w:t>
      </w:r>
      <w:r w:rsidR="00BA78D7">
        <w:t xml:space="preserve"> </w:t>
      </w:r>
      <w:r>
        <w:t>ar</w:t>
      </w:r>
      <w:r w:rsidR="00BA78D7">
        <w:t xml:space="preserve"> </w:t>
      </w:r>
      <w:r>
        <w:t>lua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această</w:t>
      </w:r>
      <w:r w:rsidR="00BA78D7">
        <w:t xml:space="preserve"> </w:t>
      </w:r>
      <w:r>
        <w:t>opţiune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unei</w:t>
      </w:r>
      <w:r w:rsidR="00BA78D7">
        <w:t xml:space="preserve"> </w:t>
      </w:r>
      <w:r>
        <w:t>oferte</w:t>
      </w:r>
      <w:r w:rsidR="00BA78D7">
        <w:t xml:space="preserve"> </w:t>
      </w:r>
      <w:r>
        <w:t>bune,</w:t>
      </w:r>
      <w:r w:rsidR="00BA78D7">
        <w:t xml:space="preserve"> </w:t>
      </w:r>
      <w:r>
        <w:t>iar</w:t>
      </w:r>
      <w:r w:rsidR="00BA78D7">
        <w:t xml:space="preserve"> </w:t>
      </w:r>
      <w:r>
        <w:t>25%</w:t>
      </w:r>
      <w:r w:rsidR="00BA78D7">
        <w:t xml:space="preserve"> </w:t>
      </w:r>
      <w:r>
        <w:t>sunt</w:t>
      </w:r>
      <w:r w:rsidR="00BA78D7">
        <w:t xml:space="preserve"> </w:t>
      </w:r>
      <w:r>
        <w:t>siguri</w:t>
      </w:r>
      <w:r w:rsidR="00BA78D7">
        <w:t xml:space="preserve"> </w:t>
      </w:r>
      <w:r>
        <w:t>că</w:t>
      </w:r>
      <w:r w:rsidR="00BA78D7">
        <w:t xml:space="preserve"> </w:t>
      </w:r>
      <w:r>
        <w:t>îşi</w:t>
      </w:r>
      <w:r w:rsidR="00BA78D7">
        <w:t xml:space="preserve"> </w:t>
      </w:r>
      <w:r>
        <w:t>vor</w:t>
      </w:r>
      <w:r w:rsidR="00BA78D7">
        <w:t xml:space="preserve"> </w:t>
      </w:r>
      <w:r>
        <w:t>cumpăra</w:t>
      </w:r>
      <w:r w:rsidR="00BA78D7">
        <w:t xml:space="preserve"> </w:t>
      </w:r>
      <w:r>
        <w:t>aceste</w:t>
      </w:r>
      <w:r w:rsidR="00BA78D7">
        <w:t xml:space="preserve"> </w:t>
      </w:r>
      <w:r>
        <w:t>tipuri</w:t>
      </w:r>
      <w:r w:rsidR="00BA78D7">
        <w:t xml:space="preserve"> </w:t>
      </w:r>
      <w:r>
        <w:t>de</w:t>
      </w:r>
      <w:r w:rsidR="00BA78D7">
        <w:t xml:space="preserve"> </w:t>
      </w:r>
      <w:r>
        <w:t>maşini</w:t>
      </w:r>
      <w:r w:rsidR="008E73B9">
        <w:t xml:space="preserve">. </w:t>
      </w:r>
      <w:r>
        <w:t>Preţul</w:t>
      </w:r>
      <w:r w:rsidR="00BA78D7">
        <w:t xml:space="preserve"> </w:t>
      </w:r>
      <w:r>
        <w:t>este</w:t>
      </w:r>
      <w:r w:rsidR="00BA78D7">
        <w:t xml:space="preserve"> </w:t>
      </w:r>
      <w:r>
        <w:t>considerat</w:t>
      </w:r>
      <w:r w:rsidR="00BA78D7">
        <w:t xml:space="preserve"> </w:t>
      </w:r>
      <w:r>
        <w:t>principalul</w:t>
      </w:r>
      <w:r w:rsidR="00BA78D7">
        <w:t xml:space="preserve"> </w:t>
      </w:r>
      <w:r>
        <w:t>impediment</w:t>
      </w:r>
      <w:r w:rsidR="00BA78D7">
        <w:t xml:space="preserve"> </w:t>
      </w:r>
      <w:r>
        <w:t>(36%),</w:t>
      </w:r>
      <w:r w:rsidR="00BA78D7">
        <w:t xml:space="preserve"> </w:t>
      </w:r>
      <w:r>
        <w:t>urmat</w:t>
      </w:r>
      <w:r w:rsidR="00BA78D7">
        <w:t xml:space="preserve"> </w:t>
      </w:r>
      <w:r>
        <w:t>de</w:t>
      </w:r>
      <w:r w:rsidR="00BA78D7">
        <w:t xml:space="preserve"> </w:t>
      </w:r>
      <w:r>
        <w:t>lipsa</w:t>
      </w:r>
      <w:r w:rsidR="00BA78D7">
        <w:t xml:space="preserve"> </w:t>
      </w:r>
      <w:r>
        <w:t>staţiilor</w:t>
      </w:r>
      <w:r w:rsidR="00BA78D7">
        <w:t xml:space="preserve"> </w:t>
      </w:r>
      <w:r>
        <w:t>de</w:t>
      </w:r>
      <w:r w:rsidR="00BA78D7">
        <w:t xml:space="preserve"> </w:t>
      </w:r>
      <w:r>
        <w:t>încărcare</w:t>
      </w:r>
      <w:r w:rsidR="00BA78D7">
        <w:t xml:space="preserve"> </w:t>
      </w:r>
      <w:r>
        <w:t>(27%)</w:t>
      </w:r>
      <w:r w:rsidR="008E73B9">
        <w:t xml:space="preserve">.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emisii</w:t>
      </w:r>
      <w:r w:rsidR="00BA78D7">
        <w:t xml:space="preserve"> </w:t>
      </w:r>
      <w:r>
        <w:t>reduse</w:t>
      </w:r>
      <w:r w:rsidR="00BA78D7">
        <w:t xml:space="preserve"> </w:t>
      </w:r>
      <w:r>
        <w:t>sau</w:t>
      </w:r>
      <w:r w:rsidR="00BA78D7">
        <w:t xml:space="preserve"> </w:t>
      </w:r>
      <w:r>
        <w:t>inexistente</w:t>
      </w:r>
      <w:r w:rsidR="00BA78D7">
        <w:t xml:space="preserve"> </w:t>
      </w:r>
      <w:r>
        <w:t>şi</w:t>
      </w:r>
      <w:r w:rsidR="00BA78D7">
        <w:t xml:space="preserve"> </w:t>
      </w:r>
      <w:r>
        <w:t>costuri</w:t>
      </w:r>
      <w:r w:rsidR="00BA78D7">
        <w:t xml:space="preserve"> </w:t>
      </w:r>
      <w:r>
        <w:t>mai</w:t>
      </w:r>
      <w:r w:rsidR="00BA78D7">
        <w:t xml:space="preserve"> </w:t>
      </w:r>
      <w:r>
        <w:t>reduse</w:t>
      </w:r>
      <w:r w:rsidR="00BA78D7">
        <w:t xml:space="preserve"> </w:t>
      </w:r>
      <w:r>
        <w:t>de</w:t>
      </w:r>
      <w:r w:rsidR="00BA78D7">
        <w:t xml:space="preserve"> </w:t>
      </w:r>
      <w:r>
        <w:t>întreţinere</w:t>
      </w:r>
      <w:r w:rsidR="00BA78D7">
        <w:t xml:space="preserve"> </w:t>
      </w:r>
      <w:r>
        <w:t>reprezintă</w:t>
      </w:r>
      <w:r w:rsidR="00BA78D7">
        <w:t xml:space="preserve"> </w:t>
      </w:r>
      <w:r>
        <w:t>principalele</w:t>
      </w:r>
      <w:r w:rsidR="00BA78D7">
        <w:t xml:space="preserve"> </w:t>
      </w:r>
      <w:r>
        <w:t>avantajele</w:t>
      </w:r>
      <w:r w:rsidR="00BA78D7">
        <w:t xml:space="preserve"> </w:t>
      </w:r>
      <w:r>
        <w:t>apreciate</w:t>
      </w:r>
      <w:r w:rsidR="00BA78D7">
        <w:t xml:space="preserve"> </w:t>
      </w:r>
      <w:r>
        <w:t>de</w:t>
      </w:r>
      <w:r w:rsidR="00BA78D7">
        <w:t xml:space="preserve"> </w:t>
      </w:r>
      <w:r>
        <w:t>41%,</w:t>
      </w:r>
      <w:r w:rsidR="00BA78D7">
        <w:t xml:space="preserve"> </w:t>
      </w:r>
      <w:r>
        <w:t>respectiv</w:t>
      </w:r>
      <w:r w:rsidR="00BA78D7">
        <w:t xml:space="preserve"> </w:t>
      </w:r>
      <w:r>
        <w:t>27%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alegerea</w:t>
      </w:r>
      <w:r w:rsidR="00BA78D7">
        <w:t xml:space="preserve"> </w:t>
      </w:r>
      <w:r>
        <w:t>dealerului</w:t>
      </w:r>
      <w:r w:rsidR="00BA78D7">
        <w:t xml:space="preserve"> </w:t>
      </w:r>
      <w:r>
        <w:t>auto,</w:t>
      </w:r>
      <w:r w:rsidR="00BA78D7">
        <w:t xml:space="preserve"> </w:t>
      </w:r>
      <w:r>
        <w:t>47%</w:t>
      </w:r>
      <w:r w:rsidR="00BA78D7">
        <w:t xml:space="preserve"> </w:t>
      </w:r>
      <w:r>
        <w:t>dintre</w:t>
      </w:r>
      <w:r w:rsidR="00BA78D7">
        <w:t xml:space="preserve"> </w:t>
      </w:r>
      <w:r>
        <w:t>şoferii</w:t>
      </w:r>
      <w:r w:rsidR="00BA78D7">
        <w:t xml:space="preserve"> </w:t>
      </w:r>
      <w:r>
        <w:t>români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pe</w:t>
      </w:r>
      <w:r w:rsidR="00BA78D7">
        <w:t xml:space="preserve"> </w:t>
      </w:r>
      <w:r>
        <w:t>experienţa</w:t>
      </w:r>
      <w:r w:rsidR="00BA78D7">
        <w:t xml:space="preserve"> </w:t>
      </w:r>
      <w:r>
        <w:t>personală,</w:t>
      </w:r>
      <w:r w:rsidR="00BA78D7">
        <w:t xml:space="preserve"> </w:t>
      </w:r>
      <w:r>
        <w:t>acesta</w:t>
      </w:r>
      <w:r w:rsidR="00BA78D7">
        <w:t xml:space="preserve"> </w:t>
      </w:r>
      <w:r>
        <w:t>fiind</w:t>
      </w:r>
      <w:r w:rsidR="00BA78D7">
        <w:t xml:space="preserve"> </w:t>
      </w:r>
      <w:r>
        <w:t>principalul</w:t>
      </w:r>
      <w:r w:rsidR="00BA78D7">
        <w:t xml:space="preserve"> </w:t>
      </w:r>
      <w:r>
        <w:t>criteriu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vârstă,</w:t>
      </w:r>
      <w:r w:rsidR="00BA78D7">
        <w:t xml:space="preserve"> </w:t>
      </w:r>
      <w:r>
        <w:t>sex</w:t>
      </w:r>
      <w:r w:rsidR="00BA78D7">
        <w:t xml:space="preserve"> </w:t>
      </w:r>
      <w:r>
        <w:t>sau</w:t>
      </w:r>
      <w:r w:rsidR="00BA78D7">
        <w:t xml:space="preserve"> </w:t>
      </w:r>
      <w:r>
        <w:t>educaţie,</w:t>
      </w:r>
      <w:r w:rsidR="00BA78D7">
        <w:t xml:space="preserve"> </w:t>
      </w:r>
      <w:r>
        <w:t>iar</w:t>
      </w:r>
      <w:r w:rsidR="00BA78D7">
        <w:t xml:space="preserve"> </w:t>
      </w:r>
      <w:r>
        <w:t>38%</w:t>
      </w:r>
      <w:r w:rsidR="00BA78D7">
        <w:t xml:space="preserve"> </w:t>
      </w:r>
      <w:r>
        <w:t>aleg</w:t>
      </w:r>
      <w:r w:rsidR="00BA78D7">
        <w:t xml:space="preserve"> </w:t>
      </w:r>
      <w:r>
        <w:t>dealerii</w:t>
      </w:r>
      <w:r w:rsidR="00BA78D7">
        <w:t xml:space="preserve"> </w:t>
      </w:r>
      <w:r>
        <w:t>care</w:t>
      </w:r>
      <w:r w:rsidR="00BA78D7">
        <w:t xml:space="preserve"> </w:t>
      </w:r>
      <w:r>
        <w:t>oferă</w:t>
      </w:r>
      <w:r w:rsidR="00BA78D7">
        <w:t xml:space="preserve"> </w:t>
      </w:r>
      <w:r>
        <w:t>o</w:t>
      </w:r>
      <w:r w:rsidR="00BA78D7">
        <w:t xml:space="preserve"> </w:t>
      </w:r>
      <w:r>
        <w:t>gamă</w:t>
      </w:r>
      <w:r w:rsidR="00BA78D7">
        <w:t xml:space="preserve"> </w:t>
      </w:r>
      <w:r>
        <w:t>mai</w:t>
      </w:r>
      <w:r w:rsidR="00BA78D7">
        <w:t xml:space="preserve"> </w:t>
      </w:r>
      <w:r>
        <w:t>diversificată</w:t>
      </w:r>
      <w:r w:rsidR="00BA78D7">
        <w:t xml:space="preserve"> </w:t>
      </w:r>
      <w:r>
        <w:t>de</w:t>
      </w:r>
      <w:r w:rsidR="00BA78D7">
        <w:t xml:space="preserve"> </w:t>
      </w:r>
      <w:r>
        <w:t>modele</w:t>
      </w:r>
      <w:r w:rsidR="008E73B9">
        <w:t xml:space="preserve">.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maşinilor</w:t>
      </w:r>
      <w:r w:rsidR="00BA78D7">
        <w:t xml:space="preserve"> </w:t>
      </w:r>
      <w:r>
        <w:t>rulate,</w:t>
      </w:r>
      <w:r w:rsidR="00BA78D7">
        <w:t xml:space="preserve"> </w:t>
      </w:r>
      <w:r>
        <w:t>principalul</w:t>
      </w:r>
      <w:r w:rsidR="00BA78D7">
        <w:t xml:space="preserve"> </w:t>
      </w:r>
      <w:r>
        <w:t>factor</w:t>
      </w:r>
      <w:r w:rsidR="00BA78D7">
        <w:t xml:space="preserve"> </w:t>
      </w:r>
      <w:r>
        <w:t>îl</w:t>
      </w:r>
      <w:r w:rsidR="00BA78D7">
        <w:t xml:space="preserve"> </w:t>
      </w:r>
      <w:r>
        <w:t>reprezintă</w:t>
      </w:r>
      <w:r w:rsidR="00BA78D7">
        <w:t xml:space="preserve"> </w:t>
      </w:r>
      <w:r>
        <w:t>varietatea</w:t>
      </w:r>
      <w:r w:rsidR="00BA78D7">
        <w:t xml:space="preserve"> </w:t>
      </w:r>
      <w:r>
        <w:t>de</w:t>
      </w:r>
      <w:r w:rsidR="00BA78D7">
        <w:t xml:space="preserve"> </w:t>
      </w:r>
      <w:r>
        <w:t>modele</w:t>
      </w:r>
      <w:r w:rsidR="00BA78D7">
        <w:t xml:space="preserve"> </w:t>
      </w:r>
      <w:r>
        <w:t>disponibile,</w:t>
      </w:r>
      <w:r w:rsidR="00BA78D7">
        <w:t xml:space="preserve"> </w:t>
      </w:r>
      <w:r>
        <w:t>56%</w:t>
      </w:r>
      <w:r w:rsidR="00BA78D7">
        <w:t xml:space="preserve"> </w:t>
      </w:r>
      <w:r>
        <w:t>dintre</w:t>
      </w:r>
      <w:r w:rsidR="00BA78D7">
        <w:t xml:space="preserve"> </w:t>
      </w:r>
      <w:r>
        <w:t>şoferi</w:t>
      </w:r>
      <w:r w:rsidR="00BA78D7">
        <w:t xml:space="preserve"> </w:t>
      </w:r>
      <w:r>
        <w:t>ghidându-se</w:t>
      </w:r>
      <w:r w:rsidR="00BA78D7">
        <w:t xml:space="preserve"> </w:t>
      </w:r>
      <w:r>
        <w:t>după</w:t>
      </w:r>
      <w:r w:rsidR="00BA78D7">
        <w:t xml:space="preserve"> </w:t>
      </w:r>
      <w:r>
        <w:t>această</w:t>
      </w:r>
      <w:r w:rsidR="00BA78D7">
        <w:t xml:space="preserve"> </w:t>
      </w:r>
      <w:r>
        <w:t>opţiune</w:t>
      </w:r>
      <w:r w:rsidR="00BA78D7">
        <w:t xml:space="preserve">. </w:t>
      </w:r>
      <w:r>
        <w:t>Potrivit</w:t>
      </w:r>
      <w:r w:rsidR="00BA78D7">
        <w:t xml:space="preserve"> </w:t>
      </w:r>
      <w:r>
        <w:t>sondajului,</w:t>
      </w:r>
      <w:r w:rsidR="00BA78D7">
        <w:t xml:space="preserve"> </w:t>
      </w:r>
      <w:r>
        <w:t>şoferii</w:t>
      </w:r>
      <w:r w:rsidR="00BA78D7">
        <w:t xml:space="preserve"> </w:t>
      </w:r>
      <w:r>
        <w:t>români</w:t>
      </w:r>
      <w:r w:rsidR="00BA78D7">
        <w:t xml:space="preserve"> </w:t>
      </w:r>
      <w:r>
        <w:t>din</w:t>
      </w:r>
      <w:r w:rsidR="00BA78D7">
        <w:t xml:space="preserve"> </w:t>
      </w:r>
      <w:r>
        <w:t>categoria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45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sensibili</w:t>
      </w:r>
      <w:r w:rsidR="00BA78D7">
        <w:t xml:space="preserve"> </w:t>
      </w:r>
      <w:r>
        <w:t>la</w:t>
      </w:r>
      <w:r w:rsidR="00BA78D7">
        <w:t xml:space="preserve"> </w:t>
      </w:r>
      <w:r>
        <w:t>campaniile</w:t>
      </w:r>
      <w:r w:rsidR="00BA78D7">
        <w:t xml:space="preserve"> </w:t>
      </w:r>
      <w:r>
        <w:t>de</w:t>
      </w:r>
      <w:r w:rsidR="00BA78D7">
        <w:t xml:space="preserve"> </w:t>
      </w:r>
      <w:r>
        <w:t>marketing,</w:t>
      </w:r>
      <w:r w:rsidR="00BA78D7">
        <w:t xml:space="preserve"> </w:t>
      </w:r>
      <w:r>
        <w:t>cu</w:t>
      </w:r>
      <w:r w:rsidR="00BA78D7">
        <w:t xml:space="preserve"> </w:t>
      </w:r>
      <w:r>
        <w:t>34%</w:t>
      </w:r>
      <w:r w:rsidR="00BA78D7">
        <w:t xml:space="preserve"> </w:t>
      </w:r>
      <w:r>
        <w:t>dintre</w:t>
      </w:r>
      <w:r w:rsidR="00BA78D7">
        <w:t xml:space="preserve"> </w:t>
      </w:r>
      <w:r>
        <w:t>aceştia</w:t>
      </w:r>
      <w:r w:rsidR="00BA78D7">
        <w:t xml:space="preserve"> </w:t>
      </w:r>
      <w:r>
        <w:t>care</w:t>
      </w:r>
      <w:r w:rsidR="00BA78D7">
        <w:t xml:space="preserve"> </w:t>
      </w:r>
      <w:r>
        <w:t>admit</w:t>
      </w:r>
      <w:r w:rsidR="00BA78D7">
        <w:t xml:space="preserve"> </w:t>
      </w:r>
      <w:r>
        <w:t>că</w:t>
      </w:r>
      <w:r w:rsidR="00BA78D7">
        <w:t xml:space="preserve"> </w:t>
      </w:r>
      <w:r>
        <w:t>le</w:t>
      </w:r>
      <w:r w:rsidR="00BA78D7">
        <w:t xml:space="preserve"> </w:t>
      </w:r>
      <w:r>
        <w:t>iau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în</w:t>
      </w:r>
      <w:r w:rsidR="00BA78D7">
        <w:t xml:space="preserve"> </w:t>
      </w:r>
      <w:r>
        <w:t>alegerile</w:t>
      </w:r>
      <w:r w:rsidR="00BA78D7">
        <w:t xml:space="preserve"> </w:t>
      </w:r>
      <w:r>
        <w:t>lor,</w:t>
      </w:r>
      <w:r w:rsidR="00BA78D7">
        <w:t xml:space="preserve"> </w:t>
      </w:r>
      <w:r>
        <w:t>faţă</w:t>
      </w:r>
      <w:r w:rsidR="00BA78D7">
        <w:t xml:space="preserve"> </w:t>
      </w:r>
      <w:r>
        <w:t>29%</w:t>
      </w:r>
      <w:r w:rsidR="00BA78D7">
        <w:t xml:space="preserve"> </w:t>
      </w:r>
      <w:r>
        <w:t>şi</w:t>
      </w:r>
      <w:r w:rsidR="00BA78D7">
        <w:t xml:space="preserve"> </w:t>
      </w:r>
      <w:r>
        <w:t>28%</w:t>
      </w:r>
      <w:r w:rsidR="00BA78D7">
        <w:t xml:space="preserve"> </w:t>
      </w:r>
      <w:r>
        <w:t>pentru</w:t>
      </w:r>
      <w:r w:rsidR="00BA78D7">
        <w:t xml:space="preserve"> </w:t>
      </w:r>
      <w:r>
        <w:t>categoriile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20</w:t>
      </w:r>
      <w:r w:rsidR="00BA78D7">
        <w:t xml:space="preserve"> </w:t>
      </w:r>
      <w:r>
        <w:t>29,</w:t>
      </w:r>
      <w:r w:rsidR="00BA78D7">
        <w:t xml:space="preserve"> </w:t>
      </w:r>
      <w:r>
        <w:t>respectiv</w:t>
      </w:r>
      <w:r w:rsidR="00BA78D7">
        <w:t xml:space="preserve"> </w:t>
      </w:r>
      <w:r>
        <w:t>30</w:t>
      </w:r>
      <w:r w:rsidR="00BA78D7">
        <w:t xml:space="preserve"> </w:t>
      </w:r>
      <w:r>
        <w:t>44</w:t>
      </w:r>
      <w:r w:rsidR="00BA78D7">
        <w:t xml:space="preserve"> </w:t>
      </w:r>
      <w:r>
        <w:t>ani</w:t>
      </w:r>
      <w:r w:rsidR="008E73B9">
        <w:t xml:space="preserve">. </w:t>
      </w:r>
      <w:r>
        <w:t>Comparativ,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şoferilor</w:t>
      </w:r>
      <w:r w:rsidR="00BA78D7">
        <w:t xml:space="preserve"> </w:t>
      </w:r>
      <w:r>
        <w:t>din</w:t>
      </w:r>
      <w:r w:rsidR="00BA78D7">
        <w:t xml:space="preserve"> </w:t>
      </w:r>
      <w:r>
        <w:t>Cehia</w:t>
      </w:r>
      <w:r w:rsidR="00BA78D7">
        <w:t xml:space="preserve"> </w:t>
      </w:r>
      <w:r>
        <w:t>(62%)</w:t>
      </w:r>
      <w:r w:rsidR="00BA78D7">
        <w:t xml:space="preserve"> </w:t>
      </w:r>
      <w:r>
        <w:t>şi</w:t>
      </w:r>
      <w:r w:rsidR="00BA78D7">
        <w:t xml:space="preserve"> </w:t>
      </w:r>
      <w:r>
        <w:t>Ungaria</w:t>
      </w:r>
      <w:r w:rsidR="00BA78D7">
        <w:t xml:space="preserve"> </w:t>
      </w:r>
      <w:r>
        <w:t>(46%)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tot</w:t>
      </w:r>
      <w:r w:rsidR="00BA78D7">
        <w:t xml:space="preserve"> </w:t>
      </w:r>
      <w:r>
        <w:t>pe</w:t>
      </w:r>
      <w:r w:rsidR="00BA78D7">
        <w:t xml:space="preserve"> </w:t>
      </w:r>
      <w:r>
        <w:t>experienţa</w:t>
      </w:r>
      <w:r w:rsidR="00BA78D7">
        <w:t xml:space="preserve"> </w:t>
      </w:r>
      <w:r>
        <w:t>personală</w:t>
      </w:r>
      <w:r w:rsidR="00BA78D7">
        <w:t xml:space="preserve"> </w:t>
      </w:r>
      <w:r>
        <w:t>în</w:t>
      </w:r>
      <w:r w:rsidR="00BA78D7">
        <w:t xml:space="preserve"> </w:t>
      </w:r>
      <w:r>
        <w:t>achiziţia</w:t>
      </w:r>
      <w:r w:rsidR="00BA78D7">
        <w:t xml:space="preserve"> </w:t>
      </w:r>
      <w:r>
        <w:t>unei</w:t>
      </w:r>
      <w:r w:rsidR="00BA78D7">
        <w:t xml:space="preserve"> </w:t>
      </w:r>
      <w:r>
        <w:t>maşini,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pentru</w:t>
      </w:r>
      <w:r w:rsidR="00BA78D7">
        <w:t xml:space="preserve"> </w:t>
      </w:r>
      <w:r>
        <w:t>cei</w:t>
      </w:r>
      <w:r w:rsidR="00BA78D7">
        <w:t xml:space="preserve"> </w:t>
      </w:r>
      <w:r>
        <w:t>din</w:t>
      </w:r>
      <w:r w:rsidR="00BA78D7">
        <w:t xml:space="preserve"> </w:t>
      </w:r>
      <w:r>
        <w:t>Turcia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important</w:t>
      </w:r>
      <w:r w:rsidR="00BA78D7">
        <w:t xml:space="preserve"> </w:t>
      </w:r>
      <w:r>
        <w:t>factor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influenţează</w:t>
      </w:r>
      <w:r w:rsidR="00BA78D7">
        <w:t xml:space="preserve"> </w:t>
      </w:r>
      <w:r>
        <w:t>alegerile</w:t>
      </w:r>
      <w:r w:rsidR="00BA78D7">
        <w:t xml:space="preserve"> </w:t>
      </w:r>
      <w:r>
        <w:t>e</w:t>
      </w:r>
      <w:r w:rsidR="00BA78D7">
        <w:t xml:space="preserve"> </w:t>
      </w:r>
      <w:r>
        <w:t>reprezentat</w:t>
      </w:r>
      <w:r w:rsidR="00BA78D7">
        <w:t xml:space="preserve"> </w:t>
      </w:r>
      <w:r>
        <w:t>de</w:t>
      </w:r>
      <w:r w:rsidR="00BA78D7">
        <w:t xml:space="preserve"> </w:t>
      </w:r>
      <w:r>
        <w:t>campaniile</w:t>
      </w:r>
      <w:r w:rsidR="00BA78D7">
        <w:t xml:space="preserve"> </w:t>
      </w:r>
      <w:r>
        <w:t>de</w:t>
      </w:r>
      <w:r w:rsidR="00BA78D7">
        <w:t xml:space="preserve"> </w:t>
      </w:r>
      <w:r>
        <w:t>marketing</w:t>
      </w:r>
      <w:r w:rsidR="00BA78D7">
        <w:t xml:space="preserve"> </w:t>
      </w:r>
      <w:r>
        <w:t>(62%)</w:t>
      </w:r>
      <w:r w:rsidR="00BA78D7">
        <w:t xml:space="preserve">. </w:t>
      </w:r>
      <w:r>
        <w:t>Dintre</w:t>
      </w:r>
      <w:r w:rsidR="00BA78D7">
        <w:t xml:space="preserve"> </w:t>
      </w:r>
      <w:r>
        <w:t>şoferii</w:t>
      </w:r>
      <w:r w:rsidR="00BA78D7">
        <w:t xml:space="preserve"> </w:t>
      </w:r>
      <w:r>
        <w:t>români,</w:t>
      </w:r>
      <w:r w:rsidR="00BA78D7">
        <w:t xml:space="preserve"> </w:t>
      </w:r>
      <w:r>
        <w:t>68%</w:t>
      </w:r>
      <w:r w:rsidR="00BA78D7">
        <w:t xml:space="preserve"> </w:t>
      </w:r>
      <w:r>
        <w:t>ar</w:t>
      </w:r>
      <w:r w:rsidR="00BA78D7">
        <w:t xml:space="preserve"> </w:t>
      </w:r>
      <w:r>
        <w:t>alege</w:t>
      </w:r>
      <w:r w:rsidR="00BA78D7">
        <w:t xml:space="preserve"> </w:t>
      </w:r>
      <w:r>
        <w:t>să</w:t>
      </w:r>
      <w:r w:rsidR="00BA78D7">
        <w:t xml:space="preserve"> </w:t>
      </w:r>
      <w:r>
        <w:t>viziteze</w:t>
      </w:r>
      <w:r w:rsidR="00BA78D7">
        <w:t xml:space="preserve"> </w:t>
      </w:r>
      <w:r>
        <w:t>un</w:t>
      </w:r>
      <w:r w:rsidR="00BA78D7">
        <w:t xml:space="preserve"> </w:t>
      </w:r>
      <w:r>
        <w:t>dealer</w:t>
      </w:r>
      <w:r w:rsidR="00BA78D7">
        <w:t xml:space="preserve"> </w:t>
      </w:r>
      <w:r>
        <w:t>auto,</w:t>
      </w:r>
      <w:r w:rsidR="00BA78D7">
        <w:t xml:space="preserve"> </w:t>
      </w:r>
      <w:r>
        <w:t>în</w:t>
      </w:r>
      <w:r w:rsidR="00BA78D7">
        <w:t xml:space="preserve"> </w:t>
      </w:r>
      <w:r>
        <w:t>comparaţie</w:t>
      </w:r>
      <w:r w:rsidR="00BA78D7">
        <w:t xml:space="preserve"> </w:t>
      </w:r>
      <w:r>
        <w:t>cu</w:t>
      </w:r>
      <w:r w:rsidR="00BA78D7">
        <w:t xml:space="preserve"> </w:t>
      </w:r>
      <w:r>
        <w:t>doar</w:t>
      </w:r>
      <w:r w:rsidR="00BA78D7">
        <w:t xml:space="preserve"> </w:t>
      </w:r>
      <w:r>
        <w:t>9%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prefera</w:t>
      </w:r>
      <w:r w:rsidR="00BA78D7">
        <w:t xml:space="preserve"> </w:t>
      </w:r>
      <w:r>
        <w:t>ca</w:t>
      </w:r>
      <w:r w:rsidR="00BA78D7">
        <w:t xml:space="preserve"> </w:t>
      </w:r>
      <w:r>
        <w:t>totul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online</w:t>
      </w:r>
      <w:r w:rsidR="008E73B9">
        <w:t xml:space="preserve">. </w:t>
      </w:r>
      <w:r>
        <w:t>În</w:t>
      </w:r>
      <w:r w:rsidR="00BA78D7">
        <w:t xml:space="preserve"> </w:t>
      </w:r>
      <w:r>
        <w:t>Cehia</w:t>
      </w:r>
      <w:r w:rsidR="00BA78D7">
        <w:t xml:space="preserve"> </w:t>
      </w:r>
      <w:r>
        <w:t>şi</w:t>
      </w:r>
      <w:r w:rsidR="00BA78D7">
        <w:t xml:space="preserve"> </w:t>
      </w:r>
      <w:r>
        <w:t>Ungaria,</w:t>
      </w:r>
      <w:r w:rsidR="00BA78D7">
        <w:t xml:space="preserve"> </w:t>
      </w:r>
      <w:r>
        <w:t>şoferii</w:t>
      </w:r>
      <w:r w:rsidR="00BA78D7">
        <w:t xml:space="preserve"> </w:t>
      </w:r>
      <w:r>
        <w:t>par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determinaţi</w:t>
      </w:r>
      <w:r w:rsidR="00BA78D7">
        <w:t xml:space="preserve"> </w:t>
      </w:r>
      <w:r>
        <w:t>să</w:t>
      </w:r>
      <w:r w:rsidR="00BA78D7">
        <w:t xml:space="preserve"> </w:t>
      </w:r>
      <w:r>
        <w:t>continue</w:t>
      </w:r>
      <w:r w:rsidR="00BA78D7">
        <w:t xml:space="preserve"> </w:t>
      </w:r>
      <w:r>
        <w:t>demersul</w:t>
      </w:r>
      <w:r w:rsidR="00BA78D7">
        <w:t xml:space="preserve"> </w:t>
      </w:r>
      <w:r>
        <w:t>de</w:t>
      </w:r>
      <w:r w:rsidR="00BA78D7">
        <w:t xml:space="preserve"> </w:t>
      </w:r>
      <w:r>
        <w:t>cumpărare</w:t>
      </w:r>
      <w:r w:rsidR="00BA78D7">
        <w:t xml:space="preserve"> </w:t>
      </w:r>
      <w:r>
        <w:t>prin</w:t>
      </w:r>
      <w:r w:rsidR="00BA78D7">
        <w:t xml:space="preserve"> </w:t>
      </w:r>
      <w:r>
        <w:t>dealeri</w:t>
      </w:r>
      <w:r w:rsidR="00BA78D7">
        <w:t xml:space="preserve"> </w:t>
      </w:r>
      <w:r>
        <w:t>auto,</w:t>
      </w:r>
      <w:r w:rsidR="00BA78D7">
        <w:t xml:space="preserve"> </w:t>
      </w:r>
      <w:r>
        <w:t>cu</w:t>
      </w:r>
      <w:r w:rsidR="00BA78D7">
        <w:t xml:space="preserve"> </w:t>
      </w:r>
      <w:r>
        <w:t>86%</w:t>
      </w:r>
      <w:r w:rsidR="00BA78D7">
        <w:t xml:space="preserve"> </w:t>
      </w:r>
      <w:r>
        <w:t>şi</w:t>
      </w:r>
      <w:r w:rsidR="00BA78D7">
        <w:t xml:space="preserve"> </w:t>
      </w:r>
      <w:r>
        <w:t>respectiv</w:t>
      </w:r>
      <w:r w:rsidR="00BA78D7">
        <w:t xml:space="preserve"> </w:t>
      </w:r>
      <w:r>
        <w:t>79%</w:t>
      </w:r>
      <w:r w:rsidR="00BA78D7">
        <w:t xml:space="preserve"> </w:t>
      </w:r>
      <w:r>
        <w:t>dintre</w:t>
      </w:r>
      <w:r w:rsidR="00BA78D7">
        <w:t xml:space="preserve"> </w:t>
      </w:r>
      <w:r>
        <w:t>aceştia,</w:t>
      </w:r>
      <w:r w:rsidR="00BA78D7">
        <w:t xml:space="preserve"> </w:t>
      </w:r>
      <w:r>
        <w:t>care</w:t>
      </w:r>
      <w:r w:rsidR="00BA78D7">
        <w:t xml:space="preserve"> </w:t>
      </w:r>
      <w:r>
        <w:t>indică</w:t>
      </w:r>
      <w:r w:rsidR="00BA78D7">
        <w:t xml:space="preserve"> </w:t>
      </w:r>
      <w:r>
        <w:t>această</w:t>
      </w:r>
      <w:r w:rsidR="00BA78D7">
        <w:t xml:space="preserve"> </w:t>
      </w:r>
      <w:r>
        <w:t>variantă</w:t>
      </w:r>
      <w:r w:rsidR="008E73B9">
        <w:t xml:space="preserve">. </w:t>
      </w:r>
      <w:r>
        <w:t>În</w:t>
      </w:r>
      <w:r w:rsidR="00BA78D7">
        <w:t xml:space="preserve"> </w:t>
      </w:r>
      <w:r>
        <w:t>privinţa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vizite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îl</w:t>
      </w:r>
      <w:r w:rsidR="00BA78D7">
        <w:t xml:space="preserve"> </w:t>
      </w:r>
      <w:r>
        <w:t>vor</w:t>
      </w:r>
      <w:r w:rsidR="00BA78D7">
        <w:t xml:space="preserve"> </w:t>
      </w:r>
      <w:r>
        <w:t>face</w:t>
      </w:r>
      <w:r w:rsidR="00BA78D7">
        <w:t xml:space="preserve"> </w:t>
      </w:r>
      <w:r>
        <w:t>la</w:t>
      </w:r>
      <w:r w:rsidR="00BA78D7">
        <w:t xml:space="preserve"> </w:t>
      </w:r>
      <w:r>
        <w:t>dealerul</w:t>
      </w:r>
      <w:r w:rsidR="00BA78D7">
        <w:t xml:space="preserve"> </w:t>
      </w:r>
      <w:r>
        <w:t>auto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achiziţia</w:t>
      </w:r>
      <w:r w:rsidR="00BA78D7">
        <w:t xml:space="preserve"> </w:t>
      </w:r>
      <w:r>
        <w:t>unui</w:t>
      </w:r>
      <w:r w:rsidR="00BA78D7">
        <w:t xml:space="preserve"> </w:t>
      </w:r>
      <w:r>
        <w:t>autovehicul,</w:t>
      </w:r>
      <w:r w:rsidR="00BA78D7">
        <w:t xml:space="preserve"> </w:t>
      </w:r>
      <w:r>
        <w:t>37%</w:t>
      </w:r>
      <w:r w:rsidR="00BA78D7">
        <w:t xml:space="preserve"> </w:t>
      </w:r>
      <w:r>
        <w:t>dintre</w:t>
      </w:r>
      <w:r w:rsidR="00BA78D7">
        <w:t xml:space="preserve"> </w:t>
      </w:r>
      <w:r>
        <w:t>toţi</w:t>
      </w:r>
      <w:r w:rsidR="00BA78D7">
        <w:t xml:space="preserve"> </w:t>
      </w:r>
      <w:r>
        <w:t>respondenţii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ar</w:t>
      </w:r>
      <w:r w:rsidR="00BA78D7">
        <w:t xml:space="preserve"> </w:t>
      </w:r>
      <w:r>
        <w:t>opta,</w:t>
      </w:r>
      <w:r w:rsidR="00BA78D7">
        <w:t xml:space="preserve"> </w:t>
      </w:r>
      <w:r>
        <w:t>în</w:t>
      </w:r>
      <w:r w:rsidR="00BA78D7">
        <w:t xml:space="preserve"> </w:t>
      </w:r>
      <w:r>
        <w:t>medie,</w:t>
      </w:r>
      <w:r w:rsidR="00BA78D7">
        <w:t xml:space="preserve"> </w:t>
      </w:r>
      <w:r>
        <w:t>pentru</w:t>
      </w:r>
      <w:r w:rsidR="00BA78D7">
        <w:t xml:space="preserve"> </w:t>
      </w:r>
      <w:r>
        <w:t>două</w:t>
      </w:r>
      <w:r w:rsidR="00BA78D7">
        <w:t xml:space="preserve"> </w:t>
      </w:r>
      <w:r>
        <w:t>vizite</w:t>
      </w:r>
      <w:r w:rsidR="00BA78D7">
        <w:t xml:space="preserve"> </w:t>
      </w:r>
      <w:r>
        <w:t>şi</w:t>
      </w:r>
      <w:r w:rsidR="00BA78D7">
        <w:t xml:space="preserve"> </w:t>
      </w:r>
      <w:r>
        <w:t>22%</w:t>
      </w:r>
      <w:r w:rsidR="00BA78D7">
        <w:t xml:space="preserve"> </w:t>
      </w:r>
      <w:r>
        <w:t>pentru</w:t>
      </w:r>
      <w:r w:rsidR="00BA78D7">
        <w:t xml:space="preserve"> </w:t>
      </w:r>
      <w:r>
        <w:t>3</w:t>
      </w:r>
      <w:r w:rsidR="00BA78D7">
        <w:t xml:space="preserve"> </w:t>
      </w:r>
      <w:r>
        <w:t>vizite</w:t>
      </w:r>
      <w:r w:rsidR="00BA78D7">
        <w:t xml:space="preserve">. </w:t>
      </w:r>
      <w:r>
        <w:t>"Românii</w:t>
      </w:r>
      <w:r w:rsidR="00BA78D7">
        <w:t xml:space="preserve"> </w:t>
      </w:r>
      <w:r>
        <w:t>preferă</w:t>
      </w:r>
      <w:r w:rsidR="00BA78D7">
        <w:t xml:space="preserve"> </w:t>
      </w:r>
      <w:r>
        <w:t>să</w:t>
      </w:r>
      <w:r w:rsidR="00BA78D7">
        <w:t xml:space="preserve"> </w:t>
      </w:r>
      <w:r>
        <w:t>prospecteze</w:t>
      </w:r>
      <w:r w:rsidR="00BA78D7">
        <w:t xml:space="preserve"> </w:t>
      </w:r>
      <w:r>
        <w:t>piaţa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oferte,</w:t>
      </w:r>
      <w:r w:rsidR="00BA78D7">
        <w:t xml:space="preserve"> </w:t>
      </w:r>
      <w:r>
        <w:t>41%</w:t>
      </w:r>
      <w:r w:rsidR="00BA78D7">
        <w:t xml:space="preserve"> </w:t>
      </w:r>
      <w:r>
        <w:t>menţionând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vizita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dealeri</w:t>
      </w:r>
      <w:r w:rsidR="00BA78D7">
        <w:t xml:space="preserve"> </w:t>
      </w:r>
      <w:r>
        <w:t>auto</w:t>
      </w:r>
      <w:r w:rsidR="00BA78D7">
        <w:t xml:space="preserve"> </w:t>
      </w:r>
      <w:r>
        <w:t>ai</w:t>
      </w:r>
      <w:r w:rsidR="00BA78D7">
        <w:t xml:space="preserve"> </w:t>
      </w:r>
      <w:r>
        <w:t>diferitelor</w:t>
      </w:r>
      <w:r w:rsidR="00BA78D7">
        <w:t xml:space="preserve"> </w:t>
      </w:r>
      <w:r>
        <w:t>branduri</w:t>
      </w:r>
      <w:r w:rsidR="00BA78D7">
        <w:t xml:space="preserve"> </w:t>
      </w:r>
      <w:r>
        <w:t>de</w:t>
      </w:r>
      <w:r w:rsidR="00BA78D7">
        <w:t xml:space="preserve"> </w:t>
      </w:r>
      <w:r>
        <w:t>maşini</w:t>
      </w:r>
      <w:r w:rsidR="008E73B9">
        <w:t xml:space="preserve">.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vor</w:t>
      </w:r>
      <w:r w:rsidR="00BA78D7">
        <w:t xml:space="preserve"> </w:t>
      </w:r>
      <w:r>
        <w:t>acţiona</w:t>
      </w:r>
      <w:r w:rsidR="00BA78D7">
        <w:t xml:space="preserve"> </w:t>
      </w:r>
      <w:r>
        <w:t>şi</w:t>
      </w:r>
      <w:r w:rsidR="00BA78D7">
        <w:t xml:space="preserve"> </w:t>
      </w:r>
      <w:r>
        <w:t>cei</w:t>
      </w:r>
      <w:r w:rsidR="00BA78D7">
        <w:t xml:space="preserve"> </w:t>
      </w:r>
      <w:r>
        <w:t>din</w:t>
      </w:r>
      <w:r w:rsidR="00BA78D7">
        <w:t xml:space="preserve"> </w:t>
      </w:r>
      <w:r>
        <w:t>Turcia</w:t>
      </w:r>
      <w:r w:rsidR="00BA78D7">
        <w:t xml:space="preserve"> </w:t>
      </w:r>
      <w:r>
        <w:t>(45%)</w:t>
      </w:r>
      <w:r w:rsidR="00BA78D7">
        <w:t xml:space="preserve"> </w:t>
      </w:r>
      <w:r>
        <w:t>şi</w:t>
      </w:r>
      <w:r w:rsidR="00BA78D7">
        <w:t xml:space="preserve"> </w:t>
      </w:r>
      <w:r>
        <w:t>Rusia</w:t>
      </w:r>
      <w:r w:rsidR="00BA78D7">
        <w:t xml:space="preserve"> </w:t>
      </w:r>
      <w:r>
        <w:t>(55%),</w:t>
      </w:r>
      <w:r w:rsidR="00BA78D7">
        <w:t xml:space="preserve"> </w:t>
      </w:r>
      <w:r>
        <w:t>cehii</w:t>
      </w:r>
      <w:r w:rsidR="00BA78D7">
        <w:t xml:space="preserve"> </w:t>
      </w:r>
      <w:r>
        <w:t>şi</w:t>
      </w:r>
      <w:r w:rsidR="00BA78D7">
        <w:t xml:space="preserve"> </w:t>
      </w:r>
      <w:r>
        <w:t>ungurii</w:t>
      </w:r>
      <w:r w:rsidR="00BA78D7">
        <w:t xml:space="preserve"> </w:t>
      </w:r>
      <w:r>
        <w:t>par</w:t>
      </w:r>
      <w:r w:rsidR="00BA78D7">
        <w:t xml:space="preserve"> </w:t>
      </w:r>
      <w:r>
        <w:t>însă</w:t>
      </w:r>
      <w:r w:rsidR="00BA78D7">
        <w:t xml:space="preserve"> </w:t>
      </w:r>
      <w:r>
        <w:t>mai</w:t>
      </w:r>
      <w:r w:rsidR="00BA78D7">
        <w:t xml:space="preserve"> </w:t>
      </w:r>
      <w:r>
        <w:lastRenderedPageBreak/>
        <w:t>fideli</w:t>
      </w:r>
      <w:r w:rsidR="00BA78D7">
        <w:t xml:space="preserve"> </w:t>
      </w:r>
      <w:r>
        <w:t>mărcii</w:t>
      </w:r>
      <w:r w:rsidR="00BA78D7">
        <w:t xml:space="preserve"> </w:t>
      </w:r>
      <w:r>
        <w:t>preferate,</w:t>
      </w:r>
      <w:r w:rsidR="00BA78D7">
        <w:t xml:space="preserve"> </w:t>
      </w:r>
      <w:r>
        <w:t>intenţionând</w:t>
      </w:r>
      <w:r w:rsidR="00BA78D7">
        <w:t xml:space="preserve"> </w:t>
      </w:r>
      <w:r>
        <w:t>să</w:t>
      </w:r>
      <w:r w:rsidR="00BA78D7">
        <w:t xml:space="preserve"> </w:t>
      </w:r>
      <w:r>
        <w:t>viziteze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dealeri</w:t>
      </w:r>
      <w:r w:rsidR="00BA78D7">
        <w:t xml:space="preserve"> </w:t>
      </w:r>
      <w:r>
        <w:t>ai</w:t>
      </w:r>
      <w:r w:rsidR="00BA78D7">
        <w:t xml:space="preserve"> </w:t>
      </w:r>
      <w:r>
        <w:t>aceluiaşi</w:t>
      </w:r>
      <w:r w:rsidR="00BA78D7">
        <w:t xml:space="preserve"> </w:t>
      </w:r>
      <w:r>
        <w:t>brand</w:t>
      </w:r>
      <w:r w:rsidR="00BA78D7">
        <w:t xml:space="preserve"> </w:t>
      </w:r>
      <w:r>
        <w:t>de</w:t>
      </w:r>
      <w:r w:rsidR="00BA78D7">
        <w:t xml:space="preserve"> </w:t>
      </w:r>
      <w:r>
        <w:t>maşină</w:t>
      </w:r>
      <w:r w:rsidR="00BA78D7">
        <w:t xml:space="preserve"> </w:t>
      </w:r>
      <w:r>
        <w:t>(41%</w:t>
      </w:r>
      <w:r w:rsidR="00BA78D7">
        <w:t xml:space="preserve"> </w:t>
      </w:r>
      <w:r>
        <w:t>Cehia,</w:t>
      </w:r>
      <w:r w:rsidR="00BA78D7">
        <w:t xml:space="preserve"> </w:t>
      </w:r>
      <w:r>
        <w:t>52%</w:t>
      </w:r>
      <w:r w:rsidR="00BA78D7">
        <w:t xml:space="preserve"> </w:t>
      </w:r>
      <w:r>
        <w:t>Ungaria)</w:t>
      </w:r>
      <w:r w:rsidR="008E73B9">
        <w:t xml:space="preserve">. </w:t>
      </w:r>
      <w:r>
        <w:t>Românii,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ruşii,</w:t>
      </w:r>
      <w:r w:rsidR="00BA78D7">
        <w:t xml:space="preserve"> </w:t>
      </w:r>
      <w:r>
        <w:t>sunt</w:t>
      </w:r>
      <w:r w:rsidR="00BA78D7">
        <w:t xml:space="preserve"> </w:t>
      </w:r>
      <w:r>
        <w:t>dispuşi</w:t>
      </w:r>
      <w:r w:rsidR="00BA78D7">
        <w:t xml:space="preserve"> </w:t>
      </w:r>
      <w:r>
        <w:t>să</w:t>
      </w:r>
      <w:r w:rsidR="00BA78D7">
        <w:t xml:space="preserve"> </w:t>
      </w:r>
      <w:r>
        <w:t>aştepte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primi</w:t>
      </w:r>
      <w:r w:rsidR="00BA78D7">
        <w:t xml:space="preserve"> </w:t>
      </w:r>
      <w:r>
        <w:t>o</w:t>
      </w:r>
      <w:r w:rsidR="00BA78D7">
        <w:t xml:space="preserve"> </w:t>
      </w:r>
      <w:r>
        <w:t>maşină</w:t>
      </w:r>
      <w:r w:rsidR="00BA78D7">
        <w:t xml:space="preserve"> </w:t>
      </w:r>
      <w:r>
        <w:t>configurată</w:t>
      </w:r>
      <w:r w:rsidR="00BA78D7">
        <w:t xml:space="preserve"> </w:t>
      </w:r>
      <w:r>
        <w:t>conform</w:t>
      </w:r>
      <w:r w:rsidR="00BA78D7">
        <w:t xml:space="preserve"> </w:t>
      </w:r>
      <w:r>
        <w:t>cerinţelor</w:t>
      </w:r>
      <w:r w:rsidR="00BA78D7">
        <w:t xml:space="preserve"> </w:t>
      </w:r>
      <w:r>
        <w:t>lor</w:t>
      </w:r>
      <w:r w:rsidR="008E73B9">
        <w:t xml:space="preserve">. </w:t>
      </w:r>
      <w:r>
        <w:t>De</w:t>
      </w:r>
      <w:r w:rsidR="00BA78D7">
        <w:t xml:space="preserve"> </w:t>
      </w:r>
      <w:r>
        <w:t>cealaltă</w:t>
      </w:r>
      <w:r w:rsidR="00BA78D7">
        <w:t xml:space="preserve"> </w:t>
      </w:r>
      <w:r>
        <w:t>parte,</w:t>
      </w:r>
      <w:r w:rsidR="00BA78D7">
        <w:t xml:space="preserve"> </w:t>
      </w:r>
      <w:r>
        <w:t>cehii</w:t>
      </w:r>
      <w:r w:rsidR="00BA78D7">
        <w:t xml:space="preserve"> </w:t>
      </w:r>
      <w:r>
        <w:t>şi</w:t>
      </w:r>
      <w:r w:rsidR="00BA78D7">
        <w:t xml:space="preserve"> </w:t>
      </w:r>
      <w:r>
        <w:t>ungurii</w:t>
      </w:r>
      <w:r w:rsidR="00BA78D7">
        <w:t xml:space="preserve"> </w:t>
      </w:r>
      <w:r>
        <w:t>preferă</w:t>
      </w:r>
      <w:r w:rsidR="00BA78D7">
        <w:t xml:space="preserve"> </w:t>
      </w:r>
      <w:r>
        <w:t>un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livrare</w:t>
      </w:r>
      <w:r w:rsidR="00BA78D7">
        <w:t xml:space="preserve"> </w:t>
      </w:r>
      <w:r>
        <w:t>mai</w:t>
      </w:r>
      <w:r w:rsidR="00BA78D7">
        <w:t xml:space="preserve"> </w:t>
      </w:r>
      <w:r>
        <w:t>scăzut,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au</w:t>
      </w:r>
      <w:r w:rsidR="00BA78D7">
        <w:t xml:space="preserve"> </w:t>
      </w:r>
      <w:r>
        <w:t>mai</w:t>
      </w:r>
      <w:r w:rsidR="00BA78D7">
        <w:t xml:space="preserve"> </w:t>
      </w:r>
      <w:r>
        <w:t>puţine</w:t>
      </w:r>
      <w:r w:rsidR="00BA78D7">
        <w:t xml:space="preserve"> </w:t>
      </w:r>
      <w:r>
        <w:t>opţiuni</w:t>
      </w:r>
      <w:r w:rsidR="00BA78D7">
        <w:t xml:space="preserve"> </w:t>
      </w:r>
      <w:r>
        <w:t>disponibile",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companiei</w:t>
      </w:r>
      <w:r w:rsidR="00BA78D7">
        <w:t xml:space="preserve"> </w:t>
      </w:r>
      <w:r>
        <w:t>de</w:t>
      </w:r>
      <w:r w:rsidR="00BA78D7">
        <w:t xml:space="preserve"> </w:t>
      </w:r>
      <w:r>
        <w:t>analiza</w:t>
      </w:r>
      <w:r w:rsidR="00BA78D7">
        <w:t xml:space="preserve"> </w:t>
      </w:r>
      <w:r>
        <w:t>şi</w:t>
      </w:r>
      <w:r w:rsidR="00BA78D7">
        <w:t xml:space="preserve"> </w:t>
      </w:r>
      <w:r>
        <w:t>consultanţă</w:t>
      </w:r>
      <w:r w:rsidR="00BA78D7">
        <w:t xml:space="preserve">. </w:t>
      </w:r>
      <w:r>
        <w:t>Conform</w:t>
      </w:r>
      <w:r w:rsidR="00BA78D7">
        <w:t xml:space="preserve"> </w:t>
      </w:r>
      <w:r>
        <w:t>sondajului,</w:t>
      </w:r>
      <w:r w:rsidR="00BA78D7">
        <w:t xml:space="preserve"> </w:t>
      </w:r>
      <w:r>
        <w:t>în</w:t>
      </w:r>
      <w:r w:rsidR="00BA78D7">
        <w:t xml:space="preserve"> </w:t>
      </w:r>
      <w:r>
        <w:t>achiziţia</w:t>
      </w:r>
      <w:r w:rsidR="00BA78D7">
        <w:t xml:space="preserve"> </w:t>
      </w:r>
      <w:r>
        <w:t>unei</w:t>
      </w:r>
      <w:r w:rsidR="00BA78D7">
        <w:t xml:space="preserve"> </w:t>
      </w:r>
      <w:r>
        <w:t>maşini</w:t>
      </w:r>
      <w:r w:rsidR="00BA78D7">
        <w:t xml:space="preserve"> </w:t>
      </w:r>
      <w:r>
        <w:t>rulate,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(30%)</w:t>
      </w:r>
      <w:r w:rsidR="00BA78D7">
        <w:t xml:space="preserve"> </w:t>
      </w:r>
      <w:r>
        <w:t>preferă</w:t>
      </w:r>
      <w:r w:rsidR="00BA78D7">
        <w:t xml:space="preserve"> </w:t>
      </w:r>
      <w:r>
        <w:t>să</w:t>
      </w:r>
      <w:r w:rsidR="00BA78D7">
        <w:t xml:space="preserve"> </w:t>
      </w:r>
      <w:r>
        <w:t>apeleze</w:t>
      </w:r>
      <w:r w:rsidR="00BA78D7">
        <w:t xml:space="preserve"> </w:t>
      </w:r>
      <w:r>
        <w:t>la</w:t>
      </w:r>
      <w:r w:rsidR="00BA78D7">
        <w:t xml:space="preserve"> </w:t>
      </w:r>
      <w:r>
        <w:t>serviciile</w:t>
      </w:r>
      <w:r w:rsidR="00BA78D7">
        <w:t xml:space="preserve"> </w:t>
      </w:r>
      <w:r>
        <w:t>unui</w:t>
      </w:r>
      <w:r w:rsidR="00BA78D7">
        <w:t xml:space="preserve"> </w:t>
      </w:r>
      <w:r>
        <w:t>dealer</w:t>
      </w:r>
      <w:r w:rsidR="00BA78D7">
        <w:t xml:space="preserve"> </w:t>
      </w:r>
      <w:r>
        <w:t>autorizat,</w:t>
      </w:r>
      <w:r w:rsidR="00BA78D7">
        <w:t xml:space="preserve"> </w:t>
      </w:r>
      <w:r>
        <w:t>iar</w:t>
      </w:r>
      <w:r w:rsidR="00BA78D7">
        <w:t xml:space="preserve"> </w:t>
      </w:r>
      <w:r>
        <w:t>25%</w:t>
      </w:r>
      <w:r w:rsidR="00BA78D7">
        <w:t xml:space="preserve"> </w:t>
      </w:r>
      <w:r>
        <w:t>ar</w:t>
      </w:r>
      <w:r w:rsidR="00BA78D7">
        <w:t xml:space="preserve"> </w:t>
      </w:r>
      <w:r>
        <w:t>cumpăra</w:t>
      </w:r>
      <w:r w:rsidR="00BA78D7">
        <w:t xml:space="preserve"> </w:t>
      </w:r>
      <w:r>
        <w:t>maşini</w:t>
      </w:r>
      <w:r w:rsidR="00BA78D7">
        <w:t xml:space="preserve"> </w:t>
      </w:r>
      <w:r>
        <w:t>importate</w:t>
      </w:r>
      <w:r w:rsidR="008E73B9">
        <w:t xml:space="preserve">.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opţiunea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cumpăra</w:t>
      </w:r>
      <w:r w:rsidR="00BA78D7">
        <w:t xml:space="preserve"> </w:t>
      </w:r>
      <w:r>
        <w:t>o</w:t>
      </w:r>
      <w:r w:rsidR="00BA78D7">
        <w:t xml:space="preserve"> </w:t>
      </w:r>
      <w:r>
        <w:t>maşină</w:t>
      </w:r>
      <w:r w:rsidR="00BA78D7">
        <w:t xml:space="preserve"> </w:t>
      </w:r>
      <w:r>
        <w:t>second-hand</w:t>
      </w:r>
      <w:r w:rsidR="00BA78D7">
        <w:t xml:space="preserve"> </w:t>
      </w:r>
      <w:r>
        <w:t>online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menţionată</w:t>
      </w:r>
      <w:r w:rsidR="00BA78D7">
        <w:t xml:space="preserve"> </w:t>
      </w:r>
      <w:r>
        <w:t>doar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respondenţi,</w:t>
      </w:r>
      <w:r w:rsidR="00BA78D7">
        <w:t xml:space="preserve"> </w:t>
      </w:r>
      <w:r>
        <w:t>în</w:t>
      </w:r>
      <w:r w:rsidR="00BA78D7">
        <w:t xml:space="preserve"> </w:t>
      </w:r>
      <w:r>
        <w:t>Rusia</w:t>
      </w:r>
      <w:r w:rsidR="00BA78D7">
        <w:t xml:space="preserve"> </w:t>
      </w:r>
      <w:r>
        <w:t>este</w:t>
      </w:r>
      <w:r w:rsidR="00BA78D7">
        <w:t xml:space="preserve"> </w:t>
      </w:r>
      <w:r>
        <w:t>preferată</w:t>
      </w:r>
      <w:r w:rsidR="00BA78D7">
        <w:t xml:space="preserve"> </w:t>
      </w:r>
      <w:r>
        <w:t>de</w:t>
      </w:r>
      <w:r w:rsidR="00BA78D7">
        <w:t xml:space="preserve"> </w:t>
      </w:r>
      <w:r>
        <w:t>25%</w:t>
      </w:r>
      <w:r w:rsidR="00BA78D7">
        <w:t xml:space="preserve"> </w:t>
      </w:r>
      <w:r>
        <w:t>dintre</w:t>
      </w:r>
      <w:r w:rsidR="00BA78D7">
        <w:t xml:space="preserve"> </w:t>
      </w:r>
      <w:r>
        <w:t>şoferi</w:t>
      </w:r>
      <w:r w:rsidR="00BA78D7">
        <w:t xml:space="preserve">. </w:t>
      </w:r>
      <w:r>
        <w:t>Principalele</w:t>
      </w:r>
      <w:r w:rsidR="00BA78D7">
        <w:t xml:space="preserve"> </w:t>
      </w:r>
      <w:r>
        <w:t>servicii</w:t>
      </w:r>
      <w:r w:rsidR="00BA78D7">
        <w:t xml:space="preserve"> </w:t>
      </w:r>
      <w:r>
        <w:t>care</w:t>
      </w:r>
      <w:r w:rsidR="00BA78D7">
        <w:t xml:space="preserve"> </w:t>
      </w:r>
      <w:r>
        <w:t>contează</w:t>
      </w:r>
      <w:r w:rsidR="00BA78D7">
        <w:t xml:space="preserve"> </w:t>
      </w:r>
      <w:r>
        <w:t>în</w:t>
      </w:r>
      <w:r w:rsidR="00BA78D7">
        <w:t xml:space="preserve"> </w:t>
      </w:r>
      <w:r>
        <w:t>alegerea</w:t>
      </w:r>
      <w:r w:rsidR="00BA78D7">
        <w:t xml:space="preserve"> </w:t>
      </w:r>
      <w:r>
        <w:t>unui</w:t>
      </w:r>
      <w:r w:rsidR="00BA78D7">
        <w:t xml:space="preserve"> </w:t>
      </w:r>
      <w:r>
        <w:t>anumit</w:t>
      </w:r>
      <w:r w:rsidR="00BA78D7">
        <w:t xml:space="preserve"> </w:t>
      </w:r>
      <w:r>
        <w:t>vânzător</w:t>
      </w:r>
      <w:r w:rsidR="00BA78D7">
        <w:t xml:space="preserve"> </w:t>
      </w:r>
      <w:r>
        <w:t>de</w:t>
      </w:r>
      <w:r w:rsidR="00BA78D7">
        <w:t xml:space="preserve"> </w:t>
      </w:r>
      <w:r>
        <w:t>maşini</w:t>
      </w:r>
      <w:r w:rsidR="00BA78D7">
        <w:t xml:space="preserve"> </w:t>
      </w:r>
      <w:r>
        <w:t>rulate</w:t>
      </w:r>
      <w:r w:rsidR="00BA78D7">
        <w:t xml:space="preserve"> </w:t>
      </w:r>
      <w:r>
        <w:t>sunt</w:t>
      </w:r>
      <w:r w:rsidR="00BA78D7">
        <w:t xml:space="preserve"> </w:t>
      </w:r>
      <w:r>
        <w:t>garanţia</w:t>
      </w:r>
      <w:r w:rsidR="00BA78D7">
        <w:t xml:space="preserve"> </w:t>
      </w:r>
      <w:r>
        <w:t>kilometrajului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originii</w:t>
      </w:r>
      <w:r w:rsidR="00BA78D7">
        <w:t xml:space="preserve"> </w:t>
      </w:r>
      <w:r>
        <w:t>maşinii,</w:t>
      </w:r>
      <w:r w:rsidR="00BA78D7">
        <w:t xml:space="preserve"> </w:t>
      </w:r>
      <w:r>
        <w:t>conform</w:t>
      </w:r>
      <w:r w:rsidR="00BA78D7">
        <w:t xml:space="preserve"> </w:t>
      </w:r>
      <w:r>
        <w:t>răspunsurilor</w:t>
      </w:r>
      <w:r w:rsidR="00BA78D7">
        <w:t xml:space="preserve"> </w:t>
      </w:r>
      <w:r>
        <w:t>a</w:t>
      </w:r>
      <w:r w:rsidR="00BA78D7">
        <w:t xml:space="preserve"> </w:t>
      </w:r>
      <w:r>
        <w:t>71%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respondenţii</w:t>
      </w:r>
      <w:r w:rsidR="00BA78D7">
        <w:t xml:space="preserve"> </w:t>
      </w:r>
      <w:r>
        <w:t>români,</w:t>
      </w:r>
      <w:r w:rsidR="00BA78D7">
        <w:t xml:space="preserve"> </w:t>
      </w:r>
      <w:r>
        <w:t>urmate</w:t>
      </w:r>
      <w:r w:rsidR="00BA78D7">
        <w:t xml:space="preserve"> </w:t>
      </w:r>
      <w:r>
        <w:t>de</w:t>
      </w:r>
      <w:r w:rsidR="00BA78D7">
        <w:t xml:space="preserve"> </w:t>
      </w:r>
      <w:r>
        <w:t>garanţii</w:t>
      </w:r>
      <w:r w:rsidR="00BA78D7">
        <w:t xml:space="preserve"> </w:t>
      </w:r>
      <w:r>
        <w:t>suplimentare</w:t>
      </w:r>
      <w:r w:rsidR="00BA78D7">
        <w:t xml:space="preserve"> </w:t>
      </w:r>
      <w:r>
        <w:t>(34%)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gamă</w:t>
      </w:r>
      <w:r w:rsidR="00BA78D7">
        <w:t xml:space="preserve"> </w:t>
      </w:r>
      <w:r>
        <w:t>variată</w:t>
      </w:r>
      <w:r w:rsidR="00BA78D7">
        <w:t xml:space="preserve"> </w:t>
      </w:r>
      <w:r>
        <w:t>de</w:t>
      </w:r>
      <w:r w:rsidR="00BA78D7">
        <w:t xml:space="preserve"> </w:t>
      </w:r>
      <w:r>
        <w:t>modele</w:t>
      </w:r>
      <w:r w:rsidR="00BA78D7">
        <w:t xml:space="preserve"> </w:t>
      </w:r>
      <w:r>
        <w:t>(34%)</w:t>
      </w:r>
      <w:r w:rsidR="00BA78D7">
        <w:t xml:space="preserve">. </w:t>
      </w:r>
      <w:r>
        <w:t>Pentru</w:t>
      </w:r>
      <w:r w:rsidR="00BA78D7">
        <w:t xml:space="preserve"> </w:t>
      </w:r>
      <w:r>
        <w:t>achiziţia</w:t>
      </w:r>
      <w:r w:rsidR="00BA78D7">
        <w:t xml:space="preserve"> </w:t>
      </w:r>
      <w:r>
        <w:t>unui</w:t>
      </w:r>
      <w:r w:rsidR="00BA78D7">
        <w:t xml:space="preserve"> </w:t>
      </w:r>
      <w:r>
        <w:t>autovehicul,</w:t>
      </w:r>
      <w:r w:rsidR="00BA78D7">
        <w:t xml:space="preserve"> </w:t>
      </w:r>
      <w:r>
        <w:t>45%</w:t>
      </w:r>
      <w:r w:rsidR="00BA78D7">
        <w:t xml:space="preserve"> </w:t>
      </w:r>
      <w:r>
        <w:t>dintre</w:t>
      </w:r>
      <w:r w:rsidR="00BA78D7">
        <w:t xml:space="preserve"> </w:t>
      </w:r>
      <w:r>
        <w:t>şoferii</w:t>
      </w:r>
      <w:r w:rsidR="00BA78D7">
        <w:t xml:space="preserve"> </w:t>
      </w:r>
      <w:r>
        <w:t>români</w:t>
      </w:r>
      <w:r w:rsidR="00BA78D7">
        <w:t xml:space="preserve"> </w:t>
      </w:r>
      <w:r>
        <w:t>preferă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folosească</w:t>
      </w:r>
      <w:r w:rsidR="00BA78D7">
        <w:t xml:space="preserve"> </w:t>
      </w:r>
      <w:r>
        <w:t>propriile</w:t>
      </w:r>
      <w:r w:rsidR="00BA78D7">
        <w:t xml:space="preserve"> </w:t>
      </w:r>
      <w:r>
        <w:t>fonduri,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aleg</w:t>
      </w:r>
      <w:r w:rsidR="00BA78D7">
        <w:t xml:space="preserve"> </w:t>
      </w:r>
      <w:r>
        <w:t>să</w:t>
      </w:r>
      <w:r w:rsidR="00BA78D7">
        <w:t xml:space="preserve"> </w:t>
      </w:r>
      <w:r>
        <w:t>cumpere</w:t>
      </w:r>
      <w:r w:rsidR="00BA78D7">
        <w:t xml:space="preserve"> </w:t>
      </w:r>
      <w:r>
        <w:t>o</w:t>
      </w:r>
      <w:r w:rsidR="00BA78D7">
        <w:t xml:space="preserve"> </w:t>
      </w:r>
      <w:r>
        <w:t>maşină</w:t>
      </w:r>
      <w:r w:rsidR="00BA78D7">
        <w:t xml:space="preserve"> </w:t>
      </w:r>
      <w:r>
        <w:t>rulată</w:t>
      </w:r>
      <w:r w:rsidR="008E73B9">
        <w:t xml:space="preserve">. </w:t>
      </w:r>
      <w:r>
        <w:t>Pentru</w:t>
      </w:r>
      <w:r w:rsidR="00BA78D7">
        <w:t xml:space="preserve"> </w:t>
      </w:r>
      <w:r>
        <w:t>maşini</w:t>
      </w:r>
      <w:r w:rsidR="00BA78D7">
        <w:t xml:space="preserve"> </w:t>
      </w:r>
      <w:r>
        <w:t>noi,</w:t>
      </w:r>
      <w:r w:rsidR="00BA78D7">
        <w:t xml:space="preserve"> </w:t>
      </w:r>
      <w:r>
        <w:t>majoritatea</w:t>
      </w:r>
      <w:r w:rsidR="00BA78D7">
        <w:t xml:space="preserve"> </w:t>
      </w:r>
      <w:r>
        <w:t>respondenţilor</w:t>
      </w:r>
      <w:r w:rsidR="00BA78D7">
        <w:t xml:space="preserve"> </w:t>
      </w:r>
      <w:r>
        <w:t>aleg</w:t>
      </w:r>
      <w:r w:rsidR="00BA78D7">
        <w:t xml:space="preserve"> </w:t>
      </w:r>
      <w:r>
        <w:t>să</w:t>
      </w:r>
      <w:r w:rsidR="00BA78D7">
        <w:t xml:space="preserve"> </w:t>
      </w:r>
      <w:r>
        <w:t>folosească</w:t>
      </w:r>
      <w:r w:rsidR="00BA78D7">
        <w:t xml:space="preserve"> </w:t>
      </w:r>
      <w:r>
        <w:t>atât</w:t>
      </w:r>
      <w:r w:rsidR="00BA78D7">
        <w:t xml:space="preserve"> </w:t>
      </w:r>
      <w:r>
        <w:t>fonduri</w:t>
      </w:r>
      <w:r w:rsidR="00BA78D7">
        <w:t xml:space="preserve"> </w:t>
      </w:r>
      <w:r>
        <w:t>proprii,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fonduri</w:t>
      </w:r>
      <w:r w:rsidR="00BA78D7">
        <w:t xml:space="preserve"> </w:t>
      </w:r>
      <w:r>
        <w:t>din</w:t>
      </w:r>
      <w:r w:rsidR="00BA78D7">
        <w:t xml:space="preserve"> </w:t>
      </w:r>
      <w:r>
        <w:t>alte</w:t>
      </w:r>
      <w:r w:rsidR="00BA78D7">
        <w:t xml:space="preserve"> </w:t>
      </w:r>
      <w:r>
        <w:t>surse</w:t>
      </w:r>
      <w:r w:rsidR="008E73B9">
        <w:t xml:space="preserve">. </w:t>
      </w:r>
      <w:r>
        <w:t>Doar</w:t>
      </w:r>
      <w:r w:rsidR="00BA78D7">
        <w:t xml:space="preserve"> </w:t>
      </w:r>
      <w:r>
        <w:t>23%</w:t>
      </w:r>
      <w:r w:rsidR="00BA78D7">
        <w:t xml:space="preserve"> </w:t>
      </w:r>
      <w:r>
        <w:t>au</w:t>
      </w:r>
      <w:r w:rsidR="00BA78D7">
        <w:t xml:space="preserve"> </w:t>
      </w:r>
      <w:r>
        <w:t>optat</w:t>
      </w:r>
      <w:r w:rsidR="00BA78D7">
        <w:t xml:space="preserve"> </w:t>
      </w:r>
      <w:r>
        <w:t>pentru</w:t>
      </w:r>
      <w:r w:rsidR="00BA78D7">
        <w:t xml:space="preserve"> </w:t>
      </w:r>
      <w:r>
        <w:t>surse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externe,</w:t>
      </w:r>
      <w:r w:rsidR="00BA78D7">
        <w:t xml:space="preserve"> </w:t>
      </w:r>
      <w:r>
        <w:t>principala</w:t>
      </w:r>
      <w:r w:rsidR="00BA78D7">
        <w:t xml:space="preserve"> </w:t>
      </w:r>
      <w:r>
        <w:t>opţiune</w:t>
      </w:r>
      <w:r w:rsidR="00BA78D7">
        <w:t xml:space="preserve"> </w:t>
      </w:r>
      <w:r>
        <w:t>fiind</w:t>
      </w:r>
      <w:r w:rsidR="00BA78D7">
        <w:t xml:space="preserve"> </w:t>
      </w:r>
      <w:r>
        <w:t>un</w:t>
      </w:r>
      <w:r w:rsidR="00BA78D7">
        <w:t xml:space="preserve"> </w:t>
      </w:r>
      <w:r>
        <w:t>împrumut</w:t>
      </w:r>
      <w:r w:rsidR="00BA78D7">
        <w:t xml:space="preserve"> </w:t>
      </w:r>
      <w:r>
        <w:t>bancar</w:t>
      </w:r>
      <w:r w:rsidR="00BA78D7">
        <w:t xml:space="preserve">. </w:t>
      </w:r>
      <w:r>
        <w:t>Sondajul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printre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importante</w:t>
      </w:r>
      <w:r w:rsidR="00BA78D7">
        <w:t xml:space="preserve"> </w:t>
      </w:r>
      <w:r>
        <w:t>aspecte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ţin</w:t>
      </w:r>
      <w:r w:rsidR="00BA78D7">
        <w:t xml:space="preserve"> </w:t>
      </w:r>
      <w:r>
        <w:t>cont</w:t>
      </w:r>
      <w:r w:rsidR="00BA78D7">
        <w:t xml:space="preserve"> </w:t>
      </w:r>
      <w:r>
        <w:t>şoferii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când</w:t>
      </w:r>
      <w:r w:rsidR="00BA78D7">
        <w:t xml:space="preserve"> </w:t>
      </w:r>
      <w:r>
        <w:t>îşi</w:t>
      </w:r>
      <w:r w:rsidR="00BA78D7">
        <w:t xml:space="preserve"> </w:t>
      </w:r>
      <w:r>
        <w:t>aleg</w:t>
      </w:r>
      <w:r w:rsidR="00BA78D7">
        <w:t xml:space="preserve"> </w:t>
      </w:r>
      <w:r>
        <w:t>marca</w:t>
      </w:r>
      <w:r w:rsidR="00BA78D7">
        <w:t xml:space="preserve"> </w:t>
      </w:r>
      <w:r>
        <w:t>maşinii</w:t>
      </w:r>
      <w:r w:rsidR="00BA78D7">
        <w:t xml:space="preserve"> </w:t>
      </w:r>
      <w:r>
        <w:t>sunt</w:t>
      </w:r>
      <w:r w:rsidR="00BA78D7">
        <w:t xml:space="preserve"> </w:t>
      </w:r>
      <w:r>
        <w:t>siguranţa</w:t>
      </w:r>
      <w:r w:rsidR="00BA78D7">
        <w:t xml:space="preserve"> </w:t>
      </w:r>
      <w:r>
        <w:t>(70%),</w:t>
      </w:r>
      <w:r w:rsidR="00BA78D7">
        <w:t xml:space="preserve"> </w:t>
      </w:r>
      <w:r>
        <w:t>preţul</w:t>
      </w:r>
      <w:r w:rsidR="00BA78D7">
        <w:t xml:space="preserve"> </w:t>
      </w:r>
      <w:r>
        <w:t>(68%)</w:t>
      </w:r>
      <w:r w:rsidR="00BA78D7">
        <w:t xml:space="preserve"> </w:t>
      </w:r>
      <w:r>
        <w:t>şi</w:t>
      </w:r>
      <w:r w:rsidR="00BA78D7">
        <w:t xml:space="preserve"> </w:t>
      </w:r>
      <w:r>
        <w:t>consumul</w:t>
      </w:r>
      <w:r w:rsidR="00BA78D7">
        <w:t xml:space="preserve"> </w:t>
      </w:r>
      <w:r>
        <w:t>de</w:t>
      </w:r>
      <w:r w:rsidR="00BA78D7">
        <w:t xml:space="preserve"> </w:t>
      </w:r>
      <w:r>
        <w:t>combustibil</w:t>
      </w:r>
      <w:r w:rsidR="00BA78D7">
        <w:t xml:space="preserve"> </w:t>
      </w:r>
      <w:r>
        <w:t>(62%),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sex,</w:t>
      </w:r>
      <w:r w:rsidR="00BA78D7">
        <w:t xml:space="preserve"> </w:t>
      </w:r>
      <w:r>
        <w:t>vârstă</w:t>
      </w:r>
      <w:r w:rsidR="00BA78D7">
        <w:t xml:space="preserve"> </w:t>
      </w:r>
      <w:r>
        <w:t>sau</w:t>
      </w:r>
      <w:r w:rsidR="00BA78D7">
        <w:t xml:space="preserve"> </w:t>
      </w:r>
      <w:r>
        <w:t>educaţie</w:t>
      </w:r>
      <w:r w:rsidR="008E73B9">
        <w:t xml:space="preserve">. </w:t>
      </w:r>
      <w:r>
        <w:t>Brandul</w:t>
      </w:r>
      <w:r w:rsidR="00BA78D7">
        <w:t xml:space="preserve"> </w:t>
      </w:r>
      <w:r>
        <w:t>maşinii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important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pentru</w:t>
      </w:r>
      <w:r w:rsidR="00BA78D7">
        <w:t xml:space="preserve"> </w:t>
      </w:r>
      <w:r>
        <w:t>cei</w:t>
      </w:r>
      <w:r w:rsidR="00BA78D7">
        <w:t xml:space="preserve"> </w:t>
      </w:r>
      <w:r>
        <w:t>cuprinşi</w:t>
      </w:r>
      <w:r w:rsidR="00BA78D7">
        <w:t xml:space="preserve"> </w:t>
      </w:r>
      <w:r>
        <w:t>în</w:t>
      </w:r>
      <w:r w:rsidR="00BA78D7">
        <w:t xml:space="preserve"> </w:t>
      </w:r>
      <w:r>
        <w:t>segmentul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20</w:t>
      </w:r>
      <w:r w:rsidR="00BA78D7">
        <w:t xml:space="preserve"> </w:t>
      </w:r>
      <w:r>
        <w:t>29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percep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o</w:t>
      </w:r>
      <w:r w:rsidR="00BA78D7">
        <w:t xml:space="preserve"> </w:t>
      </w:r>
      <w:r>
        <w:t>extensie</w:t>
      </w:r>
      <w:r w:rsidR="00BA78D7">
        <w:t xml:space="preserve"> </w:t>
      </w:r>
      <w:r>
        <w:t>a</w:t>
      </w:r>
      <w:r w:rsidR="00BA78D7">
        <w:t xml:space="preserve"> </w:t>
      </w:r>
      <w:r>
        <w:t>propriei</w:t>
      </w:r>
      <w:r w:rsidR="00BA78D7">
        <w:t xml:space="preserve"> </w:t>
      </w:r>
      <w:r>
        <w:t>personalităţi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în</w:t>
      </w:r>
      <w:r w:rsidR="00BA78D7">
        <w:t xml:space="preserve"> </w:t>
      </w:r>
      <w:r>
        <w:t>Cehia,</w:t>
      </w:r>
      <w:r w:rsidR="00BA78D7">
        <w:t xml:space="preserve"> </w:t>
      </w:r>
      <w:r>
        <w:t>şoferii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indiferenţi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percep</w:t>
      </w:r>
      <w:r w:rsidR="00BA78D7">
        <w:t xml:space="preserve"> </w:t>
      </w:r>
      <w:r>
        <w:t>marca</w:t>
      </w:r>
      <w:r w:rsidR="00BA78D7">
        <w:t xml:space="preserve"> </w:t>
      </w:r>
      <w:r>
        <w:t>maşinii</w:t>
      </w:r>
      <w:r w:rsidR="00BA78D7">
        <w:t xml:space="preserve"> </w:t>
      </w:r>
      <w:r>
        <w:t>ca</w:t>
      </w:r>
      <w:r w:rsidR="00BA78D7">
        <w:t xml:space="preserve"> </w:t>
      </w:r>
      <w:r>
        <w:t>un</w:t>
      </w:r>
      <w:r w:rsidR="00BA78D7">
        <w:t xml:space="preserve"> </w:t>
      </w:r>
      <w:r>
        <w:t>factor</w:t>
      </w:r>
      <w:r w:rsidR="00BA78D7">
        <w:t xml:space="preserve"> </w:t>
      </w:r>
      <w:r>
        <w:t>important</w:t>
      </w:r>
      <w:r w:rsidR="00BA78D7">
        <w:t xml:space="preserve">. </w:t>
      </w:r>
      <w:r>
        <w:t>Pentru</w:t>
      </w:r>
      <w:r w:rsidR="00BA78D7">
        <w:t xml:space="preserve"> </w:t>
      </w:r>
      <w:r>
        <w:t>întreţinerea</w:t>
      </w:r>
      <w:r w:rsidR="00BA78D7">
        <w:t xml:space="preserve"> </w:t>
      </w:r>
      <w:r>
        <w:t>maşinii,</w:t>
      </w:r>
      <w:r w:rsidR="00BA78D7">
        <w:t xml:space="preserve"> </w:t>
      </w:r>
      <w:r>
        <w:t>un</w:t>
      </w:r>
      <w:r w:rsidR="00BA78D7">
        <w:t xml:space="preserve"> </w:t>
      </w:r>
      <w:r>
        <w:t>service</w:t>
      </w:r>
      <w:r w:rsidR="00BA78D7">
        <w:t xml:space="preserve"> </w:t>
      </w:r>
      <w:r>
        <w:t>independent</w:t>
      </w:r>
      <w:r w:rsidR="00BA78D7">
        <w:t xml:space="preserve"> </w:t>
      </w:r>
      <w:r>
        <w:t>este</w:t>
      </w:r>
      <w:r w:rsidR="00BA78D7">
        <w:t xml:space="preserve"> </w:t>
      </w:r>
      <w:r>
        <w:t>preferinţa</w:t>
      </w:r>
      <w:r w:rsidR="00BA78D7">
        <w:t xml:space="preserve"> </w:t>
      </w:r>
      <w:r>
        <w:t>principală</w:t>
      </w:r>
      <w:r w:rsidR="00BA78D7">
        <w:t xml:space="preserve"> </w:t>
      </w:r>
      <w:r>
        <w:t>a</w:t>
      </w:r>
      <w:r w:rsidR="00BA78D7">
        <w:t xml:space="preserve"> </w:t>
      </w:r>
      <w:r>
        <w:t>românilor</w:t>
      </w:r>
      <w:r w:rsidR="00BA78D7">
        <w:t xml:space="preserve"> </w:t>
      </w:r>
      <w:r>
        <w:t>(54%),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cei</w:t>
      </w:r>
      <w:r w:rsidR="00BA78D7">
        <w:t xml:space="preserve"> </w:t>
      </w:r>
      <w:r>
        <w:t>ce</w:t>
      </w:r>
      <w:r w:rsidR="00BA78D7">
        <w:t xml:space="preserve"> </w:t>
      </w:r>
      <w:r>
        <w:t>aleg</w:t>
      </w:r>
      <w:r w:rsidR="00BA78D7">
        <w:t xml:space="preserve"> </w:t>
      </w:r>
      <w:r>
        <w:t>maşini</w:t>
      </w:r>
      <w:r w:rsidR="00BA78D7">
        <w:t xml:space="preserve"> </w:t>
      </w:r>
      <w:r>
        <w:t>second-hand,</w:t>
      </w:r>
      <w:r w:rsidR="00BA78D7">
        <w:t xml:space="preserve"> </w:t>
      </w:r>
      <w:r>
        <w:t>urmată</w:t>
      </w:r>
      <w:r w:rsidR="00BA78D7">
        <w:t xml:space="preserve"> </w:t>
      </w:r>
      <w:r>
        <w:t>apoi</w:t>
      </w:r>
      <w:r w:rsidR="00BA78D7">
        <w:t xml:space="preserve"> </w:t>
      </w:r>
      <w:r>
        <w:t>de</w:t>
      </w:r>
      <w:r w:rsidR="00BA78D7">
        <w:t xml:space="preserve"> </w:t>
      </w:r>
      <w:r>
        <w:t>reprezentanţa</w:t>
      </w:r>
      <w:r w:rsidR="00BA78D7">
        <w:t xml:space="preserve"> </w:t>
      </w:r>
      <w:r>
        <w:t>de</w:t>
      </w:r>
      <w:r w:rsidR="00BA78D7">
        <w:t xml:space="preserve"> </w:t>
      </w:r>
      <w:r>
        <w:t>unde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cumpărată</w:t>
      </w:r>
      <w:r w:rsidR="00BA78D7">
        <w:t xml:space="preserve"> </w:t>
      </w:r>
      <w:r>
        <w:t>maşina</w:t>
      </w:r>
      <w:r w:rsidR="00BA78D7">
        <w:t xml:space="preserve"> </w:t>
      </w:r>
      <w:r>
        <w:t>(40%)</w:t>
      </w:r>
      <w:r w:rsidR="008E73B9">
        <w:t xml:space="preserve">. </w:t>
      </w:r>
      <w:r>
        <w:t>Românii</w:t>
      </w:r>
      <w:r w:rsidR="00BA78D7">
        <w:t xml:space="preserve"> </w:t>
      </w:r>
      <w:r>
        <w:t>ar</w:t>
      </w:r>
      <w:r w:rsidR="00BA78D7">
        <w:t xml:space="preserve"> </w:t>
      </w:r>
      <w:r>
        <w:t>alege</w:t>
      </w:r>
      <w:r w:rsidR="00BA78D7">
        <w:t xml:space="preserve"> </w:t>
      </w:r>
      <w:r>
        <w:t>un</w:t>
      </w:r>
      <w:r w:rsidR="00BA78D7">
        <w:t xml:space="preserve"> </w:t>
      </w:r>
      <w:r>
        <w:t>service</w:t>
      </w:r>
      <w:r w:rsidR="00BA78D7">
        <w:t xml:space="preserve"> </w:t>
      </w:r>
      <w:r>
        <w:t>autorizat</w:t>
      </w:r>
      <w:r w:rsidR="00BA78D7">
        <w:t xml:space="preserve"> </w:t>
      </w:r>
      <w:r>
        <w:t>pentru</w:t>
      </w:r>
      <w:r w:rsidR="00BA78D7">
        <w:t xml:space="preserve"> </w:t>
      </w:r>
      <w:r>
        <w:t>serviciile</w:t>
      </w:r>
      <w:r w:rsidR="00BA78D7">
        <w:t xml:space="preserve"> </w:t>
      </w:r>
      <w:r>
        <w:t>orientate</w:t>
      </w:r>
      <w:r w:rsidR="00BA78D7">
        <w:t xml:space="preserve"> </w:t>
      </w:r>
      <w:r>
        <w:t>către</w:t>
      </w:r>
      <w:r w:rsidR="00BA78D7">
        <w:t xml:space="preserve"> </w:t>
      </w:r>
      <w:r>
        <w:t>client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timp</w:t>
      </w:r>
      <w:r w:rsidR="00BA78D7">
        <w:t xml:space="preserve"> </w:t>
      </w:r>
      <w:r>
        <w:t>mai</w:t>
      </w:r>
      <w:r w:rsidR="00BA78D7">
        <w:t xml:space="preserve"> </w:t>
      </w:r>
      <w:r>
        <w:t>scăzut</w:t>
      </w:r>
      <w:r w:rsidR="00BA78D7">
        <w:t xml:space="preserve"> </w:t>
      </w:r>
      <w:r>
        <w:t>de</w:t>
      </w:r>
      <w:r w:rsidR="00BA78D7">
        <w:t xml:space="preserve"> </w:t>
      </w:r>
      <w:r>
        <w:t>aşteptare</w:t>
      </w:r>
      <w:r w:rsidR="008E73B9">
        <w:t xml:space="preserve">. </w:t>
      </w:r>
      <w:r>
        <w:t>Întrebaţi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arăta</w:t>
      </w:r>
      <w:r w:rsidR="00BA78D7">
        <w:t xml:space="preserve"> </w:t>
      </w:r>
      <w:r>
        <w:t>atelierul</w:t>
      </w:r>
      <w:r w:rsidR="00BA78D7">
        <w:t xml:space="preserve"> </w:t>
      </w:r>
      <w:r>
        <w:t>auto</w:t>
      </w:r>
      <w:r w:rsidR="00BA78D7">
        <w:t xml:space="preserve"> </w:t>
      </w:r>
      <w:r>
        <w:t>preferat,</w:t>
      </w:r>
      <w:r w:rsidR="00BA78D7">
        <w:t xml:space="preserve"> </w:t>
      </w:r>
      <w:r>
        <w:t>românii</w:t>
      </w:r>
      <w:r w:rsidR="00BA78D7">
        <w:t xml:space="preserve"> </w:t>
      </w:r>
      <w:r>
        <w:t>menţionează</w:t>
      </w:r>
      <w:r w:rsidR="00BA78D7">
        <w:t xml:space="preserve"> </w:t>
      </w:r>
      <w:r>
        <w:t>un</w:t>
      </w:r>
      <w:r w:rsidR="00BA78D7">
        <w:t xml:space="preserve"> </w:t>
      </w:r>
      <w:r>
        <w:t>service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ofere</w:t>
      </w:r>
      <w:r w:rsidR="00BA78D7">
        <w:t xml:space="preserve"> </w:t>
      </w:r>
      <w:r>
        <w:t>servicii</w:t>
      </w:r>
      <w:r w:rsidR="00BA78D7">
        <w:t xml:space="preserve"> </w:t>
      </w:r>
      <w:r>
        <w:t>rapide</w:t>
      </w:r>
      <w:r w:rsidR="00BA78D7">
        <w:t xml:space="preserve"> </w:t>
      </w:r>
      <w:r>
        <w:t>pentru</w:t>
      </w:r>
      <w:r w:rsidR="00BA78D7">
        <w:t xml:space="preserve"> </w:t>
      </w:r>
      <w:r>
        <w:t>operaţiuni</w:t>
      </w:r>
      <w:r w:rsidR="00BA78D7">
        <w:t xml:space="preserve"> </w:t>
      </w:r>
      <w:r>
        <w:t>simple</w:t>
      </w:r>
      <w:r w:rsidR="00BA78D7">
        <w:t xml:space="preserve"> </w:t>
      </w:r>
      <w:r>
        <w:t>(ex:</w:t>
      </w:r>
      <w:r w:rsidR="00BA78D7">
        <w:t xml:space="preserve"> </w:t>
      </w:r>
      <w:r>
        <w:t>schimbul</w:t>
      </w:r>
      <w:r w:rsidR="00BA78D7">
        <w:t xml:space="preserve"> </w:t>
      </w:r>
      <w:r>
        <w:t>de</w:t>
      </w:r>
      <w:r w:rsidR="00BA78D7">
        <w:t xml:space="preserve"> </w:t>
      </w:r>
      <w:r>
        <w:t>ulei),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încadreze</w:t>
      </w:r>
      <w:r w:rsidR="00BA78D7">
        <w:t xml:space="preserve"> </w:t>
      </w:r>
      <w:r>
        <w:t>într-un</w:t>
      </w:r>
      <w:r w:rsidR="00BA78D7">
        <w:t xml:space="preserve"> </w:t>
      </w:r>
      <w:r>
        <w:t>maxim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ore</w:t>
      </w:r>
      <w:r w:rsidR="00BA78D7">
        <w:t xml:space="preserve">.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pandemiei,</w:t>
      </w:r>
      <w:r w:rsidR="00BA78D7">
        <w:t xml:space="preserve"> </w:t>
      </w:r>
      <w:r>
        <w:t>şoferii</w:t>
      </w:r>
      <w:r w:rsidR="00BA78D7">
        <w:t xml:space="preserve"> </w:t>
      </w:r>
      <w:r>
        <w:t>ar</w:t>
      </w:r>
      <w:r w:rsidR="00BA78D7">
        <w:t xml:space="preserve"> </w:t>
      </w:r>
      <w:r>
        <w:t>prefera</w:t>
      </w:r>
      <w:r w:rsidR="00BA78D7">
        <w:t xml:space="preserve"> </w:t>
      </w:r>
      <w:r>
        <w:t>ca</w:t>
      </w:r>
      <w:r w:rsidR="00BA78D7">
        <w:t xml:space="preserve"> </w:t>
      </w:r>
      <w:r>
        <w:t>maşina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fie</w:t>
      </w:r>
      <w:r w:rsidR="00BA78D7">
        <w:t xml:space="preserve"> </w:t>
      </w:r>
      <w:r>
        <w:t>dezinfectată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le</w:t>
      </w:r>
      <w:r w:rsidR="00BA78D7">
        <w:t xml:space="preserve"> </w:t>
      </w:r>
      <w:r>
        <w:t>fi</w:t>
      </w:r>
      <w:r w:rsidR="00BA78D7">
        <w:t xml:space="preserve"> </w:t>
      </w:r>
      <w:r>
        <w:t>predată</w:t>
      </w:r>
      <w:r w:rsidR="00BA78D7">
        <w:t xml:space="preserve"> </w:t>
      </w:r>
      <w:r>
        <w:t>(53%),</w:t>
      </w:r>
      <w:r w:rsidR="00BA78D7">
        <w:t xml:space="preserve"> </w:t>
      </w:r>
      <w:r>
        <w:t>iar</w:t>
      </w:r>
      <w:r w:rsidR="00BA78D7">
        <w:t xml:space="preserve"> </w:t>
      </w:r>
      <w:r>
        <w:t>comunicarea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realizată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tehnician</w:t>
      </w:r>
      <w:r w:rsidR="00BA78D7">
        <w:t xml:space="preserve"> </w:t>
      </w:r>
      <w:r>
        <w:t>ce</w:t>
      </w:r>
      <w:r w:rsidR="00BA78D7">
        <w:t xml:space="preserve"> </w:t>
      </w:r>
      <w:r>
        <w:t>poartă</w:t>
      </w:r>
      <w:r w:rsidR="00BA78D7">
        <w:t xml:space="preserve"> </w:t>
      </w:r>
      <w:r>
        <w:t>mască</w:t>
      </w:r>
      <w:r w:rsidR="00BA78D7">
        <w:t xml:space="preserve"> </w:t>
      </w:r>
      <w:r>
        <w:t>(41%)</w:t>
      </w:r>
      <w:r w:rsidR="00BA78D7">
        <w:t xml:space="preserve">. </w:t>
      </w:r>
      <w:r>
        <w:t>Achiziţia</w:t>
      </w:r>
      <w:r w:rsidR="00BA78D7">
        <w:t xml:space="preserve"> </w:t>
      </w:r>
      <w:r>
        <w:t>unei</w:t>
      </w:r>
      <w:r w:rsidR="00BA78D7">
        <w:t xml:space="preserve"> </w:t>
      </w:r>
      <w:r>
        <w:t>maşini</w:t>
      </w:r>
      <w:r w:rsidR="00BA78D7">
        <w:t xml:space="preserve"> </w:t>
      </w:r>
      <w:r>
        <w:t>online</w:t>
      </w:r>
      <w:r w:rsidR="00BA78D7">
        <w:t xml:space="preserve"> </w:t>
      </w:r>
      <w:r>
        <w:t>este</w:t>
      </w:r>
      <w:r w:rsidR="00BA78D7">
        <w:t xml:space="preserve"> </w:t>
      </w:r>
      <w:r>
        <w:t>departe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printre</w:t>
      </w:r>
      <w:r w:rsidR="00BA78D7">
        <w:t xml:space="preserve"> </w:t>
      </w:r>
      <w:r>
        <w:t>preferinţele</w:t>
      </w:r>
      <w:r w:rsidR="00BA78D7">
        <w:t xml:space="preserve"> </w:t>
      </w:r>
      <w:r>
        <w:t>românilor</w:t>
      </w:r>
      <w:r w:rsidR="008E73B9">
        <w:t xml:space="preserve">.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vedea</w:t>
      </w:r>
      <w:r w:rsidR="00BA78D7">
        <w:t xml:space="preserve"> </w:t>
      </w:r>
      <w:r>
        <w:t>personal</w:t>
      </w:r>
      <w:r w:rsidR="00BA78D7">
        <w:t xml:space="preserve"> </w:t>
      </w:r>
      <w:r>
        <w:t>maşina</w:t>
      </w:r>
      <w:r w:rsidR="00BA78D7">
        <w:t xml:space="preserve"> </w:t>
      </w:r>
      <w:r>
        <w:t>şi</w:t>
      </w:r>
      <w:r w:rsidR="00BA78D7">
        <w:t xml:space="preserve"> </w:t>
      </w:r>
      <w:r>
        <w:t>realiza</w:t>
      </w:r>
      <w:r w:rsidR="00BA78D7">
        <w:t xml:space="preserve"> </w:t>
      </w:r>
      <w:r>
        <w:t>un</w:t>
      </w:r>
      <w:r w:rsidR="00BA78D7">
        <w:t xml:space="preserve"> </w:t>
      </w:r>
      <w:r>
        <w:t>test</w:t>
      </w:r>
      <w:r w:rsidR="00BA78D7">
        <w:t xml:space="preserve"> </w:t>
      </w:r>
      <w:r>
        <w:t>drive</w:t>
      </w:r>
      <w:r w:rsidR="00BA78D7">
        <w:t xml:space="preserve"> </w:t>
      </w:r>
      <w:r>
        <w:t>îi</w:t>
      </w:r>
      <w:r w:rsidR="00BA78D7">
        <w:t xml:space="preserve"> </w:t>
      </w:r>
      <w:r>
        <w:t>determină</w:t>
      </w:r>
      <w:r w:rsidR="00BA78D7">
        <w:t xml:space="preserve"> </w:t>
      </w:r>
      <w:r>
        <w:t>pe</w:t>
      </w:r>
      <w:r w:rsidR="00BA78D7">
        <w:t xml:space="preserve"> </w:t>
      </w:r>
      <w:r>
        <w:t>români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cumpere</w:t>
      </w:r>
      <w:r w:rsidR="00BA78D7">
        <w:t xml:space="preserve"> </w:t>
      </w:r>
      <w:r>
        <w:t>o</w:t>
      </w:r>
      <w:r w:rsidR="00BA78D7">
        <w:t xml:space="preserve"> </w:t>
      </w:r>
      <w:r>
        <w:t>maşină</w:t>
      </w:r>
      <w:r w:rsidR="00BA78D7">
        <w:t xml:space="preserve"> </w:t>
      </w:r>
      <w:r>
        <w:t>online,</w:t>
      </w:r>
      <w:r w:rsidR="00BA78D7">
        <w:t xml:space="preserve"> </w:t>
      </w:r>
      <w:r>
        <w:t>preferând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contactul</w:t>
      </w:r>
      <w:r w:rsidR="00BA78D7">
        <w:t xml:space="preserve"> </w:t>
      </w:r>
      <w:r>
        <w:t>cu</w:t>
      </w:r>
      <w:r w:rsidR="00BA78D7">
        <w:t xml:space="preserve"> </w:t>
      </w:r>
      <w:r>
        <w:t>reprezentanţa</w:t>
      </w:r>
      <w:r w:rsidR="00BA78D7">
        <w:t xml:space="preserve"> </w:t>
      </w:r>
      <w:r>
        <w:t>auto</w:t>
      </w:r>
      <w:r w:rsidR="00BA78D7">
        <w:t xml:space="preserve"> </w:t>
      </w:r>
      <w:r>
        <w:t>(84%)</w:t>
      </w:r>
      <w:r w:rsidR="008E73B9">
        <w:t xml:space="preserve">. </w:t>
      </w:r>
      <w:r>
        <w:t>Totuşi,</w:t>
      </w:r>
      <w:r w:rsidR="00BA78D7">
        <w:t xml:space="preserve"> </w:t>
      </w:r>
      <w:r>
        <w:t>nu</w:t>
      </w:r>
      <w:r w:rsidR="00BA78D7">
        <w:t xml:space="preserve"> </w:t>
      </w:r>
      <w:r>
        <w:t>ezită</w:t>
      </w:r>
      <w:r w:rsidR="00BA78D7">
        <w:t xml:space="preserve"> </w:t>
      </w:r>
      <w:r>
        <w:t>să</w:t>
      </w:r>
      <w:r w:rsidR="00BA78D7">
        <w:t xml:space="preserve"> </w:t>
      </w:r>
      <w:r>
        <w:t>folosească</w:t>
      </w:r>
      <w:r w:rsidR="00BA78D7">
        <w:t xml:space="preserve"> </w:t>
      </w:r>
      <w:r>
        <w:t>instrumente</w:t>
      </w:r>
      <w:r w:rsidR="00BA78D7">
        <w:t xml:space="preserve"> </w:t>
      </w:r>
      <w:r>
        <w:t>online,</w:t>
      </w:r>
      <w:r w:rsidR="00BA78D7">
        <w:t xml:space="preserve"> </w:t>
      </w:r>
      <w:r>
        <w:t>preferatele</w:t>
      </w:r>
      <w:r w:rsidR="00BA78D7">
        <w:t xml:space="preserve"> </w:t>
      </w:r>
      <w:r>
        <w:t>fiind</w:t>
      </w:r>
      <w:r w:rsidR="00BA78D7">
        <w:t xml:space="preserve"> </w:t>
      </w:r>
      <w:r>
        <w:t>de</w:t>
      </w:r>
      <w:r w:rsidR="00BA78D7">
        <w:t xml:space="preserve"> </w:t>
      </w:r>
      <w:r>
        <w:t>departe</w:t>
      </w:r>
      <w:r w:rsidR="00BA78D7">
        <w:t xml:space="preserve"> </w:t>
      </w:r>
      <w:r>
        <w:t>configuratorul</w:t>
      </w:r>
      <w:r w:rsidR="00BA78D7">
        <w:t xml:space="preserve"> </w:t>
      </w:r>
      <w:r>
        <w:t>maşinii,</w:t>
      </w:r>
      <w:r w:rsidR="00BA78D7">
        <w:t xml:space="preserve"> </w:t>
      </w:r>
      <w:r>
        <w:t>calculatorul</w:t>
      </w:r>
      <w:r w:rsidR="00BA78D7">
        <w:t xml:space="preserve"> </w:t>
      </w:r>
      <w:r>
        <w:t>de</w:t>
      </w:r>
      <w:r w:rsidR="00BA78D7">
        <w:t xml:space="preserve"> </w:t>
      </w:r>
      <w:r>
        <w:t>preţ</w:t>
      </w:r>
      <w:r w:rsidR="00BA78D7">
        <w:t xml:space="preserve"> </w:t>
      </w:r>
      <w:r>
        <w:t>şi</w:t>
      </w:r>
      <w:r w:rsidR="00BA78D7">
        <w:t xml:space="preserve"> </w:t>
      </w:r>
      <w:r>
        <w:t>rezervarea</w:t>
      </w:r>
      <w:r w:rsidR="00BA78D7">
        <w:t xml:space="preserve"> </w:t>
      </w:r>
      <w:r>
        <w:t>test</w:t>
      </w:r>
      <w:r w:rsidR="00BA78D7">
        <w:t xml:space="preserve"> </w:t>
      </w:r>
      <w:r>
        <w:t>drive-ului,</w:t>
      </w:r>
      <w:r w:rsidR="00BA78D7">
        <w:t xml:space="preserve"> </w:t>
      </w:r>
      <w:r>
        <w:t>iar</w:t>
      </w:r>
      <w:r w:rsidR="00BA78D7">
        <w:t xml:space="preserve"> </w:t>
      </w:r>
      <w:r>
        <w:t>site-urile</w:t>
      </w:r>
      <w:r w:rsidR="00BA78D7">
        <w:t xml:space="preserve"> </w:t>
      </w:r>
      <w:r>
        <w:t>preferate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ale</w:t>
      </w:r>
      <w:r w:rsidR="00BA78D7">
        <w:t xml:space="preserve"> </w:t>
      </w:r>
      <w:r>
        <w:t>dealerului</w:t>
      </w:r>
      <w:r w:rsidR="00BA78D7">
        <w:t xml:space="preserve"> </w:t>
      </w:r>
      <w:r>
        <w:t>şi</w:t>
      </w:r>
      <w:r w:rsidR="00BA78D7">
        <w:t xml:space="preserve"> </w:t>
      </w:r>
      <w:r>
        <w:t>ale</w:t>
      </w:r>
      <w:r w:rsidR="00BA78D7">
        <w:t xml:space="preserve"> </w:t>
      </w:r>
      <w:r>
        <w:t>mărcii</w:t>
      </w:r>
      <w:r w:rsidR="00BA78D7">
        <w:t xml:space="preserve"> </w:t>
      </w:r>
      <w:r>
        <w:t>auto</w:t>
      </w:r>
      <w:r w:rsidR="008E73B9">
        <w:t xml:space="preserve">. </w:t>
      </w:r>
      <w:r>
        <w:t>În</w:t>
      </w:r>
      <w:r w:rsidR="00BA78D7">
        <w:t xml:space="preserve"> </w:t>
      </w:r>
      <w:r>
        <w:t>Cehia</w:t>
      </w:r>
      <w:r w:rsidR="00BA78D7">
        <w:t xml:space="preserve"> </w:t>
      </w:r>
      <w:r>
        <w:t>(20%),</w:t>
      </w:r>
      <w:r w:rsidR="00BA78D7">
        <w:t xml:space="preserve"> </w:t>
      </w:r>
      <w:r>
        <w:t>Rusia</w:t>
      </w:r>
      <w:r w:rsidR="00BA78D7">
        <w:t xml:space="preserve"> </w:t>
      </w:r>
      <w:r>
        <w:t>(27%)</w:t>
      </w:r>
      <w:r w:rsidR="00BA78D7">
        <w:t xml:space="preserve"> </w:t>
      </w:r>
      <w:r>
        <w:t>şi</w:t>
      </w:r>
      <w:r w:rsidR="00BA78D7">
        <w:t xml:space="preserve"> </w:t>
      </w:r>
      <w:r>
        <w:t>Turcia</w:t>
      </w:r>
      <w:r w:rsidR="00BA78D7">
        <w:t xml:space="preserve"> </w:t>
      </w:r>
      <w:r>
        <w:t>(30%)</w:t>
      </w:r>
      <w:r w:rsidR="00BA78D7">
        <w:t xml:space="preserve">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modalitatea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cumpăra</w:t>
      </w:r>
      <w:r w:rsidR="00BA78D7">
        <w:t xml:space="preserve"> </w:t>
      </w:r>
      <w:r>
        <w:t>maşina</w:t>
      </w:r>
      <w:r w:rsidR="00BA78D7">
        <w:t xml:space="preserve"> </w:t>
      </w:r>
      <w:r>
        <w:t>online</w:t>
      </w:r>
      <w:r w:rsidR="00BA78D7">
        <w:t xml:space="preserve"> </w:t>
      </w:r>
      <w:r>
        <w:t>este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utilizată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şoferii</w:t>
      </w:r>
      <w:r w:rsidR="00BA78D7">
        <w:t xml:space="preserve"> </w:t>
      </w:r>
      <w:r>
        <w:t>români</w:t>
      </w:r>
      <w:r w:rsidR="00BA78D7">
        <w:t xml:space="preserve"> </w:t>
      </w:r>
      <w:r>
        <w:t>şi-ar</w:t>
      </w:r>
      <w:r w:rsidR="00BA78D7">
        <w:t xml:space="preserve"> </w:t>
      </w:r>
      <w:r>
        <w:t>conecta</w:t>
      </w:r>
      <w:r w:rsidR="00BA78D7">
        <w:t xml:space="preserve"> </w:t>
      </w:r>
      <w:r>
        <w:t>maşina</w:t>
      </w:r>
      <w:r w:rsidR="00BA78D7">
        <w:t xml:space="preserve"> </w:t>
      </w:r>
      <w:r>
        <w:t>la</w:t>
      </w:r>
      <w:r w:rsidR="00BA78D7">
        <w:t xml:space="preserve"> </w:t>
      </w:r>
      <w:r>
        <w:t>internet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primi</w:t>
      </w:r>
      <w:r w:rsidR="00BA78D7">
        <w:t xml:space="preserve"> </w:t>
      </w:r>
      <w:r>
        <w:t>informaţii</w:t>
      </w:r>
      <w:r w:rsidR="00BA78D7">
        <w:t xml:space="preserve"> </w:t>
      </w:r>
      <w:r>
        <w:t>despre</w:t>
      </w:r>
      <w:r w:rsidR="00BA78D7">
        <w:t xml:space="preserve"> </w:t>
      </w:r>
      <w:r>
        <w:t>trafic</w:t>
      </w:r>
      <w:r w:rsidR="00BA78D7">
        <w:t xml:space="preserve"> </w:t>
      </w:r>
      <w:r>
        <w:t>(66%),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putea</w:t>
      </w:r>
      <w:r w:rsidR="00BA78D7">
        <w:t xml:space="preserve"> </w:t>
      </w:r>
      <w:r>
        <w:t>monitoriza</w:t>
      </w:r>
      <w:r w:rsidR="00BA78D7">
        <w:t xml:space="preserve"> </w:t>
      </w:r>
      <w:r>
        <w:t>şi</w:t>
      </w:r>
      <w:r w:rsidR="00BA78D7">
        <w:t xml:space="preserve"> </w:t>
      </w:r>
      <w:r>
        <w:t>localiza</w:t>
      </w:r>
      <w:r w:rsidR="00BA78D7">
        <w:t xml:space="preserve"> </w:t>
      </w:r>
      <w:r>
        <w:t>vehiculul</w:t>
      </w:r>
      <w:r w:rsidR="00BA78D7">
        <w:t xml:space="preserve"> </w:t>
      </w:r>
      <w:r>
        <w:t>(64%)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dispuşi</w:t>
      </w:r>
      <w:r w:rsidR="00BA78D7">
        <w:t xml:space="preserve"> </w:t>
      </w:r>
      <w:r>
        <w:t>să</w:t>
      </w:r>
      <w:r w:rsidR="00BA78D7">
        <w:t xml:space="preserve"> </w:t>
      </w:r>
      <w:r>
        <w:t>furnizeze</w:t>
      </w:r>
      <w:r w:rsidR="00BA78D7">
        <w:t xml:space="preserve"> </w:t>
      </w:r>
      <w:r>
        <w:t>date</w:t>
      </w:r>
      <w:r w:rsidR="00BA78D7">
        <w:t xml:space="preserve"> </w:t>
      </w:r>
      <w:r>
        <w:t>despre</w:t>
      </w:r>
      <w:r w:rsidR="00BA78D7">
        <w:t xml:space="preserve"> </w:t>
      </w:r>
      <w:r>
        <w:t>ei</w:t>
      </w:r>
      <w:r w:rsidR="00BA78D7">
        <w:t xml:space="preserve"> </w:t>
      </w:r>
      <w:r>
        <w:t>şi</w:t>
      </w:r>
      <w:r w:rsidR="00BA78D7">
        <w:t xml:space="preserve"> </w:t>
      </w:r>
      <w:r>
        <w:t>maşina</w:t>
      </w:r>
      <w:r w:rsidR="00BA78D7">
        <w:t xml:space="preserve"> </w:t>
      </w:r>
      <w:r>
        <w:t>lor</w:t>
      </w:r>
      <w:r w:rsidR="00BA78D7">
        <w:t xml:space="preserve"> </w:t>
      </w:r>
      <w:r>
        <w:t>către</w:t>
      </w:r>
      <w:r w:rsidR="00BA78D7">
        <w:t xml:space="preserve"> </w:t>
      </w:r>
      <w:r>
        <w:t>asigurător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determina</w:t>
      </w:r>
      <w:r w:rsidR="00BA78D7">
        <w:t xml:space="preserve"> </w:t>
      </w:r>
      <w:r>
        <w:t>valoarea</w:t>
      </w:r>
      <w:r w:rsidR="00BA78D7">
        <w:t xml:space="preserve"> </w:t>
      </w:r>
      <w:r>
        <w:t>poliţei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stilului</w:t>
      </w:r>
      <w:r w:rsidR="00BA78D7">
        <w:t xml:space="preserve"> </w:t>
      </w:r>
      <w:r>
        <w:t>de</w:t>
      </w:r>
      <w:r w:rsidR="00BA78D7">
        <w:t xml:space="preserve"> </w:t>
      </w:r>
      <w:r>
        <w:t>condus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kilometrajului</w:t>
      </w:r>
      <w:r w:rsidR="00BA78D7">
        <w:t xml:space="preserve"> </w:t>
      </w:r>
      <w:r>
        <w:t>(50%)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managementul</w:t>
      </w:r>
      <w:r w:rsidR="00BA78D7">
        <w:t xml:space="preserve"> </w:t>
      </w:r>
      <w:r>
        <w:t>traficului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municipalitate</w:t>
      </w:r>
      <w:r w:rsidR="00BA78D7">
        <w:t xml:space="preserve">. </w:t>
      </w:r>
      <w:r>
        <w:t>Nu</w:t>
      </w:r>
      <w:r w:rsidR="00BA78D7">
        <w:t xml:space="preserve"> </w:t>
      </w:r>
      <w:r>
        <w:t>în</w:t>
      </w:r>
      <w:r w:rsidR="00BA78D7">
        <w:t xml:space="preserve"> </w:t>
      </w:r>
      <w:r>
        <w:t>ultimul</w:t>
      </w:r>
      <w:r w:rsidR="00BA78D7">
        <w:t xml:space="preserve"> </w:t>
      </w:r>
      <w:r>
        <w:t>rând,</w:t>
      </w:r>
      <w:r w:rsidR="00BA78D7">
        <w:t xml:space="preserve"> </w:t>
      </w:r>
      <w:r>
        <w:t>sondajul</w:t>
      </w:r>
      <w:r w:rsidR="00BA78D7">
        <w:t xml:space="preserve"> </w:t>
      </w:r>
      <w:r>
        <w:t>mai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majoritatea</w:t>
      </w:r>
      <w:r w:rsidR="00BA78D7">
        <w:t xml:space="preserve"> </w:t>
      </w:r>
      <w:r>
        <w:t>românilor</w:t>
      </w:r>
      <w:r w:rsidR="00BA78D7">
        <w:t xml:space="preserve"> </w:t>
      </w:r>
      <w:r>
        <w:t>intervievaţi</w:t>
      </w:r>
      <w:r w:rsidR="00BA78D7">
        <w:t xml:space="preserve"> </w:t>
      </w:r>
      <w:r>
        <w:t>(85%)</w:t>
      </w:r>
      <w:r w:rsidR="00BA78D7">
        <w:t xml:space="preserve"> </w:t>
      </w:r>
      <w:r>
        <w:t>preferă</w:t>
      </w:r>
      <w:r w:rsidR="00BA78D7">
        <w:t xml:space="preserve"> </w:t>
      </w:r>
      <w:r>
        <w:t>maşina</w:t>
      </w:r>
      <w:r w:rsidR="00BA78D7">
        <w:t xml:space="preserve"> </w:t>
      </w:r>
      <w:r>
        <w:t>personală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deplasa</w:t>
      </w:r>
      <w:r w:rsidR="00BA78D7">
        <w:t xml:space="preserve"> </w:t>
      </w:r>
      <w:r>
        <w:t>în</w:t>
      </w:r>
      <w:r w:rsidR="00BA78D7">
        <w:t xml:space="preserve"> </w:t>
      </w:r>
      <w:r>
        <w:t>interiorul</w:t>
      </w:r>
      <w:r w:rsidR="00BA78D7">
        <w:t xml:space="preserve"> </w:t>
      </w:r>
      <w:r>
        <w:t>oraşului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preajma</w:t>
      </w:r>
      <w:r w:rsidR="00BA78D7">
        <w:t xml:space="preserve"> </w:t>
      </w:r>
      <w:r>
        <w:t>acestuia</w:t>
      </w:r>
      <w:r w:rsidR="008E73B9">
        <w:t xml:space="preserve">. </w:t>
      </w:r>
      <w:r>
        <w:t>Printre</w:t>
      </w:r>
      <w:r w:rsidR="00BA78D7">
        <w:t xml:space="preserve"> </w:t>
      </w:r>
      <w:r>
        <w:t>celelalte</w:t>
      </w:r>
      <w:r w:rsidR="00BA78D7">
        <w:t xml:space="preserve"> </w:t>
      </w:r>
      <w:r>
        <w:t>preferinţe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numără</w:t>
      </w:r>
      <w:r w:rsidR="00BA78D7">
        <w:t xml:space="preserve"> </w:t>
      </w:r>
      <w:r>
        <w:t>transportul</w:t>
      </w:r>
      <w:r w:rsidR="00BA78D7">
        <w:t xml:space="preserve"> </w:t>
      </w:r>
      <w:r>
        <w:t>în</w:t>
      </w:r>
      <w:r w:rsidR="00BA78D7">
        <w:t xml:space="preserve"> </w:t>
      </w:r>
      <w:r>
        <w:t>comun</w:t>
      </w:r>
      <w:r w:rsidR="00BA78D7">
        <w:t xml:space="preserve"> </w:t>
      </w:r>
      <w:r>
        <w:t>şi</w:t>
      </w:r>
      <w:r w:rsidR="00BA78D7">
        <w:t xml:space="preserve"> </w:t>
      </w:r>
      <w:r>
        <w:t>taxiul</w:t>
      </w:r>
      <w:r w:rsidR="008E73B9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metodelor</w:t>
      </w:r>
      <w:r w:rsidR="00BA78D7">
        <w:t xml:space="preserve"> </w:t>
      </w:r>
      <w:r>
        <w:t>alternative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(biciclete,</w:t>
      </w:r>
      <w:r w:rsidR="00BA78D7">
        <w:t xml:space="preserve"> </w:t>
      </w:r>
      <w:r>
        <w:t>trotinete,</w:t>
      </w:r>
      <w:r w:rsidR="00BA78D7">
        <w:t xml:space="preserve"> </w:t>
      </w:r>
      <w:r>
        <w:t>car</w:t>
      </w:r>
      <w:r w:rsidR="00BA78D7">
        <w:t xml:space="preserve"> </w:t>
      </w:r>
      <w:r>
        <w:t>sharing),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importante</w:t>
      </w:r>
      <w:r w:rsidR="00BA78D7">
        <w:t xml:space="preserve"> </w:t>
      </w:r>
      <w:r>
        <w:lastRenderedPageBreak/>
        <w:t>aspecte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ţin</w:t>
      </w:r>
      <w:r w:rsidR="00BA78D7">
        <w:t xml:space="preserve"> </w:t>
      </w:r>
      <w:r>
        <w:t>cont</w:t>
      </w:r>
      <w:r w:rsidR="00BA78D7">
        <w:t xml:space="preserve"> </w:t>
      </w:r>
      <w:r>
        <w:t>sunt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preţ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disponibilitate</w:t>
      </w:r>
      <w:r w:rsidR="00BA78D7">
        <w:t xml:space="preserve"> </w:t>
      </w:r>
      <w:r>
        <w:t>acestora</w:t>
      </w:r>
      <w:r w:rsidR="00BA78D7">
        <w:t xml:space="preserve">. </w:t>
      </w:r>
      <w:r>
        <w:t>Sondajul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</w:t>
      </w:r>
      <w:r w:rsidR="00BA78D7">
        <w:t xml:space="preserve"> </w:t>
      </w:r>
      <w:r>
        <w:t>de</w:t>
      </w:r>
      <w:r w:rsidR="00BA78D7">
        <w:t xml:space="preserve"> </w:t>
      </w:r>
      <w:r>
        <w:t>EY</w:t>
      </w:r>
      <w:r w:rsidR="00BA78D7">
        <w:t xml:space="preserve"> </w:t>
      </w:r>
      <w:r>
        <w:t>în</w:t>
      </w:r>
      <w:r w:rsidR="00BA78D7">
        <w:t xml:space="preserve"> </w:t>
      </w:r>
      <w:r>
        <w:t>cooperare</w:t>
      </w:r>
      <w:r w:rsidR="00BA78D7">
        <w:t xml:space="preserve"> </w:t>
      </w:r>
      <w:r>
        <w:t>cu</w:t>
      </w:r>
      <w:r w:rsidR="00BA78D7">
        <w:t xml:space="preserve"> </w:t>
      </w:r>
      <w:r>
        <w:t>InsightLab</w:t>
      </w:r>
      <w:r w:rsidR="00BA78D7">
        <w:t xml:space="preserve"> </w:t>
      </w:r>
      <w:r>
        <w:t>în</w:t>
      </w:r>
      <w:r w:rsidR="00BA78D7">
        <w:t xml:space="preserve"> </w:t>
      </w:r>
      <w:r>
        <w:t>septembrie</w:t>
      </w:r>
      <w:r w:rsidR="00BA78D7">
        <w:t xml:space="preserve"> </w:t>
      </w:r>
      <w:r>
        <w:t>şi</w:t>
      </w:r>
      <w:r w:rsidR="00BA78D7">
        <w:t xml:space="preserve"> </w:t>
      </w:r>
      <w:r>
        <w:t>octombrie</w:t>
      </w:r>
      <w:r w:rsidR="00BA78D7">
        <w:t xml:space="preserve"> </w:t>
      </w:r>
      <w:r>
        <w:t>2020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afla</w:t>
      </w:r>
      <w:r w:rsidR="00BA78D7">
        <w:t xml:space="preserve"> </w:t>
      </w:r>
      <w:r>
        <w:t>tendinţele</w:t>
      </w:r>
      <w:r w:rsidR="00BA78D7">
        <w:t xml:space="preserve"> </w:t>
      </w:r>
      <w:r>
        <w:t>actuale</w:t>
      </w:r>
      <w:r w:rsidR="00BA78D7">
        <w:t xml:space="preserve"> </w:t>
      </w:r>
      <w:r>
        <w:t>în</w:t>
      </w:r>
      <w:r w:rsidR="00BA78D7">
        <w:t xml:space="preserve"> </w:t>
      </w:r>
      <w:r>
        <w:t>achiziţionarea</w:t>
      </w:r>
      <w:r w:rsidR="00BA78D7">
        <w:t xml:space="preserve"> </w:t>
      </w:r>
      <w:r>
        <w:t>de</w:t>
      </w:r>
      <w:r w:rsidR="00BA78D7">
        <w:t xml:space="preserve"> </w:t>
      </w:r>
      <w:r>
        <w:t>vehicule</w:t>
      </w:r>
      <w:r w:rsidR="00BA78D7">
        <w:t xml:space="preserve"> </w:t>
      </w:r>
      <w:r>
        <w:t>noi</w:t>
      </w:r>
      <w:r w:rsidR="00BA78D7">
        <w:t xml:space="preserve"> </w:t>
      </w:r>
      <w:r>
        <w:t>şi</w:t>
      </w:r>
      <w:r w:rsidR="00BA78D7">
        <w:t xml:space="preserve"> </w:t>
      </w:r>
      <w:r>
        <w:t>second</w:t>
      </w:r>
      <w:r w:rsidR="00BA78D7">
        <w:t xml:space="preserve"> </w:t>
      </w:r>
      <w:r>
        <w:t>hand</w:t>
      </w:r>
      <w:r w:rsidR="00BA78D7">
        <w:t xml:space="preserve"> </w:t>
      </w:r>
      <w:r>
        <w:t>şi</w:t>
      </w:r>
      <w:r w:rsidR="00BA78D7">
        <w:t xml:space="preserve"> </w:t>
      </w:r>
      <w:r>
        <w:t>opinia</w:t>
      </w:r>
      <w:r w:rsidR="00BA78D7">
        <w:t xml:space="preserve"> </w:t>
      </w:r>
      <w:r>
        <w:t>clienţilor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posibile</w:t>
      </w:r>
      <w:r w:rsidR="00BA78D7">
        <w:t xml:space="preserve"> </w:t>
      </w:r>
      <w:r>
        <w:t>soluţii</w:t>
      </w:r>
      <w:r w:rsidR="00BA78D7">
        <w:t xml:space="preserve"> </w:t>
      </w:r>
      <w:r>
        <w:t>inovatoare</w:t>
      </w:r>
      <w:r w:rsidR="00BA78D7">
        <w:t xml:space="preserve"> </w:t>
      </w:r>
      <w:r>
        <w:t>din</w:t>
      </w:r>
      <w:r w:rsidR="00BA78D7">
        <w:t xml:space="preserve"> </w:t>
      </w:r>
      <w:r>
        <w:t>industria</w:t>
      </w:r>
      <w:r w:rsidR="00BA78D7">
        <w:t xml:space="preserve"> </w:t>
      </w:r>
      <w:r>
        <w:t>auto</w:t>
      </w:r>
      <w:r w:rsidR="008E73B9">
        <w:t xml:space="preserve">. </w:t>
      </w:r>
      <w:r>
        <w:t>Sondajul</w:t>
      </w:r>
      <w:r w:rsidR="00BA78D7">
        <w:t xml:space="preserve"> </w:t>
      </w:r>
      <w:r>
        <w:t>principal</w:t>
      </w:r>
      <w:r w:rsidR="00BA78D7">
        <w:t xml:space="preserve"> </w:t>
      </w:r>
      <w:r>
        <w:t>a</w:t>
      </w:r>
      <w:r w:rsidR="00BA78D7">
        <w:t xml:space="preserve"> </w:t>
      </w:r>
      <w:r>
        <w:t>inclus</w:t>
      </w:r>
      <w:r w:rsidR="00BA78D7">
        <w:t xml:space="preserve"> </w:t>
      </w:r>
      <w:r>
        <w:t>513</w:t>
      </w:r>
      <w:r w:rsidR="00BA78D7">
        <w:t xml:space="preserve"> </w:t>
      </w:r>
      <w:r>
        <w:t>respondenţi</w:t>
      </w:r>
      <w:r w:rsidR="00BA78D7">
        <w:t xml:space="preserve"> </w:t>
      </w:r>
      <w:r>
        <w:t>din</w:t>
      </w:r>
      <w:r w:rsidR="00BA78D7">
        <w:t xml:space="preserve"> </w:t>
      </w:r>
      <w:r>
        <w:t>Republica</w:t>
      </w:r>
      <w:r w:rsidR="00BA78D7">
        <w:t xml:space="preserve"> </w:t>
      </w:r>
      <w:r>
        <w:t>Cehă,</w:t>
      </w:r>
      <w:r w:rsidR="00BA78D7">
        <w:t xml:space="preserve"> </w:t>
      </w:r>
      <w:r>
        <w:t>513</w:t>
      </w:r>
      <w:r w:rsidR="00BA78D7">
        <w:t xml:space="preserve"> </w:t>
      </w:r>
      <w:r>
        <w:t>respondenţi</w:t>
      </w:r>
      <w:r w:rsidR="00BA78D7">
        <w:t xml:space="preserve"> </w:t>
      </w:r>
      <w:r>
        <w:t>din</w:t>
      </w:r>
      <w:r w:rsidR="00BA78D7">
        <w:t xml:space="preserve"> </w:t>
      </w:r>
      <w:r>
        <w:t>Ungaria,</w:t>
      </w:r>
      <w:r w:rsidR="00BA78D7">
        <w:t xml:space="preserve"> </w:t>
      </w:r>
      <w:r>
        <w:t>507</w:t>
      </w:r>
      <w:r w:rsidR="00BA78D7">
        <w:t xml:space="preserve"> </w:t>
      </w:r>
      <w:r>
        <w:t>respondenţi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613</w:t>
      </w:r>
      <w:r w:rsidR="00BA78D7">
        <w:t xml:space="preserve"> </w:t>
      </w:r>
      <w:r>
        <w:t>respondenţi</w:t>
      </w:r>
      <w:r w:rsidR="00BA78D7">
        <w:t xml:space="preserve"> </w:t>
      </w:r>
      <w:r>
        <w:t>din</w:t>
      </w:r>
      <w:r w:rsidR="00BA78D7">
        <w:t xml:space="preserve"> </w:t>
      </w:r>
      <w:r>
        <w:t>Turcia</w:t>
      </w:r>
      <w:r w:rsidR="00BA78D7">
        <w:t xml:space="preserve"> </w:t>
      </w:r>
      <w:r>
        <w:t>şi</w:t>
      </w:r>
      <w:r w:rsidR="00BA78D7">
        <w:t xml:space="preserve"> </w:t>
      </w:r>
      <w:r>
        <w:t>1</w:t>
      </w:r>
      <w:r w:rsidR="00BA78D7">
        <w:t xml:space="preserve">. </w:t>
      </w:r>
      <w:r>
        <w:t>589</w:t>
      </w:r>
      <w:r w:rsidR="00BA78D7">
        <w:t xml:space="preserve"> </w:t>
      </w:r>
      <w:r>
        <w:t>respondenţi</w:t>
      </w:r>
      <w:r w:rsidR="00BA78D7">
        <w:t xml:space="preserve"> </w:t>
      </w:r>
      <w:r>
        <w:t>din</w:t>
      </w:r>
      <w:r w:rsidR="00BA78D7">
        <w:t xml:space="preserve"> </w:t>
      </w:r>
      <w:r>
        <w:t>Rusia</w:t>
      </w:r>
      <w:r w:rsidR="008E73B9">
        <w:t xml:space="preserve">. </w:t>
      </w:r>
      <w:r>
        <w:t>Condiţiile</w:t>
      </w:r>
      <w:r w:rsidR="00BA78D7">
        <w:t xml:space="preserve"> </w:t>
      </w:r>
      <w:r>
        <w:t>pentru</w:t>
      </w:r>
      <w:r w:rsidR="00BA78D7">
        <w:t xml:space="preserve"> </w:t>
      </w:r>
      <w:r>
        <w:t>includerea</w:t>
      </w:r>
      <w:r w:rsidR="00BA78D7">
        <w:t xml:space="preserve"> </w:t>
      </w:r>
      <w:r>
        <w:t>în</w:t>
      </w:r>
      <w:r w:rsidR="00BA78D7">
        <w:t xml:space="preserve"> </w:t>
      </w:r>
      <w:r>
        <w:t>sondaj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deţinerea</w:t>
      </w:r>
      <w:r w:rsidR="00BA78D7">
        <w:t xml:space="preserve"> </w:t>
      </w:r>
      <w:r>
        <w:t>unui</w:t>
      </w:r>
      <w:r w:rsidR="00BA78D7">
        <w:t xml:space="preserve"> </w:t>
      </w:r>
      <w:r>
        <w:t>permis</w:t>
      </w:r>
      <w:r w:rsidR="00BA78D7">
        <w:t xml:space="preserve"> </w:t>
      </w:r>
      <w:r>
        <w:t>de</w:t>
      </w:r>
      <w:r w:rsidR="00BA78D7">
        <w:t xml:space="preserve"> </w:t>
      </w:r>
      <w:r>
        <w:t>conducere,</w:t>
      </w:r>
      <w:r w:rsidR="00BA78D7">
        <w:t xml:space="preserve"> </w:t>
      </w:r>
      <w:r>
        <w:t>utilizarea</w:t>
      </w:r>
      <w:r w:rsidR="00BA78D7">
        <w:t xml:space="preserve"> </w:t>
      </w:r>
      <w:r>
        <w:t>regulată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maşini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vârstă</w:t>
      </w:r>
      <w:r w:rsidR="00BA78D7">
        <w:t xml:space="preserve"> </w:t>
      </w:r>
      <w:r>
        <w:t>cuprinsă</w:t>
      </w:r>
      <w:r w:rsidR="00BA78D7">
        <w:t xml:space="preserve"> </w:t>
      </w:r>
      <w:r>
        <w:t>între</w:t>
      </w:r>
      <w:r w:rsidR="00BA78D7">
        <w:t xml:space="preserve"> </w:t>
      </w:r>
      <w:r>
        <w:t>20</w:t>
      </w:r>
      <w:r w:rsidR="00BA78D7">
        <w:t xml:space="preserve"> </w:t>
      </w:r>
      <w:r>
        <w:t>şi</w:t>
      </w:r>
      <w:r w:rsidR="00BA78D7">
        <w:t xml:space="preserve"> </w:t>
      </w:r>
      <w:r>
        <w:t>60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. </w:t>
      </w:r>
    </w:p>
    <w:p w14:paraId="262AF4B7" w14:textId="41AC9D21" w:rsidR="006C4461" w:rsidRDefault="006C4461" w:rsidP="006C4461">
      <w:r>
        <w:t>Cum</w:t>
      </w:r>
      <w:r w:rsidR="00BA78D7">
        <w:t xml:space="preserve"> </w:t>
      </w:r>
      <w:r>
        <w:t>s-a</w:t>
      </w:r>
      <w:r w:rsidR="00BA78D7">
        <w:t xml:space="preserve"> </w:t>
      </w:r>
      <w:r>
        <w:t>descurcat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prin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europene</w:t>
      </w:r>
      <w:r w:rsidR="00BA78D7">
        <w:t xml:space="preserve"> </w:t>
      </w:r>
      <w:r>
        <w:t>Analiză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5,6%,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treilea,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8E73B9">
        <w:t xml:space="preserve">. </w:t>
      </w:r>
      <w:r>
        <w:t>Vine</w:t>
      </w:r>
      <w:r w:rsidR="00BA78D7">
        <w:t xml:space="preserve">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12,3%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primul</w:t>
      </w:r>
      <w:r w:rsidR="00BA78D7">
        <w:t xml:space="preserve"> </w:t>
      </w:r>
      <w:r>
        <w:t>și</w:t>
      </w:r>
      <w:r w:rsidR="00BA78D7">
        <w:t xml:space="preserve"> </w:t>
      </w:r>
      <w:r>
        <w:t>rămâne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agregată</w:t>
      </w:r>
      <w:r w:rsidR="00BA78D7">
        <w:t xml:space="preserve"> </w:t>
      </w:r>
      <w:r>
        <w:t>pe</w:t>
      </w:r>
      <w:r w:rsidR="00BA78D7">
        <w:t xml:space="preserve"> </w:t>
      </w:r>
      <w:r>
        <w:t>cele</w:t>
      </w:r>
      <w:r w:rsidR="00BA78D7">
        <w:t xml:space="preserve"> </w:t>
      </w:r>
      <w:r>
        <w:t>trei</w:t>
      </w:r>
      <w:r w:rsidR="00BA78D7">
        <w:t xml:space="preserve"> </w:t>
      </w:r>
      <w:r>
        <w:t>trimestre</w:t>
      </w:r>
      <w:r w:rsidR="00BA78D7">
        <w:t xml:space="preserve"> </w:t>
      </w:r>
      <w:r>
        <w:t>de</w:t>
      </w:r>
      <w:r w:rsidR="00BA78D7">
        <w:t xml:space="preserve"> </w:t>
      </w:r>
      <w:r>
        <w:t>5,1%</w:t>
      </w:r>
      <w:r w:rsidR="00BA78D7">
        <w:t xml:space="preserve"> </w:t>
      </w:r>
      <w:r>
        <w:t>pe</w:t>
      </w:r>
      <w:r w:rsidR="00BA78D7">
        <w:t xml:space="preserve"> </w:t>
      </w:r>
      <w:r>
        <w:t>trei</w:t>
      </w:r>
      <w:r w:rsidR="00BA78D7">
        <w:t xml:space="preserve"> </w:t>
      </w:r>
      <w:r>
        <w:t>trimestre</w:t>
      </w:r>
      <w:r w:rsidR="00BA78D7">
        <w:t xml:space="preserve"> </w:t>
      </w:r>
      <w:r>
        <w:t>anualizat,</w:t>
      </w:r>
      <w:r w:rsidR="00BA78D7">
        <w:t xml:space="preserve"> </w:t>
      </w:r>
      <w:r>
        <w:t>puțin</w:t>
      </w:r>
      <w:r w:rsidR="00BA78D7">
        <w:t xml:space="preserve"> </w:t>
      </w:r>
      <w:r>
        <w:t>sub</w:t>
      </w:r>
      <w:r w:rsidR="00BA78D7">
        <w:t xml:space="preserve"> </w:t>
      </w:r>
      <w:r>
        <w:t>ritmul</w:t>
      </w:r>
      <w:r w:rsidR="00BA78D7">
        <w:t xml:space="preserve"> </w:t>
      </w:r>
      <w:r>
        <w:t>economiilor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8E73B9">
        <w:t xml:space="preserve">. </w:t>
      </w:r>
      <w:r>
        <w:t>Estimarea</w:t>
      </w:r>
      <w:r w:rsidR="00BA78D7">
        <w:t xml:space="preserve"> </w:t>
      </w:r>
      <w:r>
        <w:t>pentru</w:t>
      </w:r>
      <w:r w:rsidR="00BA78D7">
        <w:t xml:space="preserve"> </w:t>
      </w:r>
      <w:r>
        <w:t>finalul</w:t>
      </w:r>
      <w:r w:rsidR="00BA78D7">
        <w:t xml:space="preserve"> </w:t>
      </w:r>
      <w:r>
        <w:t>anului,</w:t>
      </w:r>
      <w:r w:rsidR="00BA78D7">
        <w:t xml:space="preserve"> </w:t>
      </w:r>
      <w:r>
        <w:t>făcută</w:t>
      </w:r>
      <w:r w:rsidR="00BA78D7">
        <w:t xml:space="preserve"> </w:t>
      </w:r>
      <w:r>
        <w:t>în</w:t>
      </w:r>
      <w:r w:rsidR="00BA78D7">
        <w:t xml:space="preserve"> </w:t>
      </w:r>
      <w:r>
        <w:t>vară</w:t>
      </w:r>
      <w:r w:rsidR="00BA78D7">
        <w:t xml:space="preserve"> </w:t>
      </w:r>
      <w:r>
        <w:t>de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pentru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6%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probabil,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rezultatelor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trimestru</w:t>
      </w:r>
      <w:r w:rsidR="00BA78D7">
        <w:t xml:space="preserve"> </w:t>
      </w:r>
      <w:r>
        <w:t>toate</w:t>
      </w:r>
      <w:r w:rsidR="00BA78D7">
        <w:t xml:space="preserve"> </w:t>
      </w:r>
      <w:r>
        <w:t>previziunile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revizuite</w:t>
      </w:r>
      <w:r w:rsidR="00BA78D7">
        <w:t xml:space="preserve">.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economia</w:t>
      </w:r>
      <w:r w:rsidR="00BA78D7">
        <w:t xml:space="preserve"> </w:t>
      </w:r>
      <w:r>
        <w:t>fanion</w:t>
      </w:r>
      <w:r w:rsidR="00BA78D7">
        <w:t xml:space="preserve"> </w:t>
      </w:r>
      <w:r>
        <w:t>a</w:t>
      </w:r>
      <w:r w:rsidR="00BA78D7">
        <w:t xml:space="preserve"> </w:t>
      </w:r>
      <w:r>
        <w:t>Europei,</w:t>
      </w:r>
      <w:r w:rsidR="00BA78D7">
        <w:t xml:space="preserve"> </w:t>
      </w:r>
      <w:r>
        <w:t>a</w:t>
      </w:r>
      <w:r w:rsidR="00BA78D7">
        <w:t xml:space="preserve"> </w:t>
      </w:r>
      <w:r>
        <w:t>Germaniei,</w:t>
      </w:r>
      <w:r w:rsidR="00BA78D7">
        <w:t xml:space="preserve"> </w:t>
      </w:r>
      <w:r>
        <w:t>a</w:t>
      </w:r>
      <w:r w:rsidR="00BA78D7">
        <w:t xml:space="preserve"> </w:t>
      </w:r>
      <w:r>
        <w:t>noastră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o</w:t>
      </w:r>
      <w:r w:rsidR="00BA78D7">
        <w:t xml:space="preserve"> </w:t>
      </w:r>
      <w:r>
        <w:t>mișcare</w:t>
      </w:r>
      <w:r w:rsidR="00BA78D7">
        <w:t xml:space="preserve"> </w:t>
      </w:r>
      <w:r>
        <w:t>mai</w:t>
      </w:r>
      <w:r w:rsidR="00BA78D7">
        <w:t xml:space="preserve"> </w:t>
      </w:r>
      <w:r>
        <w:t>amplă</w:t>
      </w:r>
      <w:r w:rsidR="00BA78D7">
        <w:t xml:space="preserve"> </w:t>
      </w:r>
      <w:r>
        <w:t>pe</w:t>
      </w:r>
      <w:r w:rsidR="00BA78D7">
        <w:t xml:space="preserve"> </w:t>
      </w:r>
      <w:r>
        <w:t>scădere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recuperare</w:t>
      </w:r>
      <w:r w:rsidR="00BA78D7">
        <w:t xml:space="preserve"> </w:t>
      </w:r>
      <w:r>
        <w:t>mai</w:t>
      </w:r>
      <w:r w:rsidR="00BA78D7">
        <w:t xml:space="preserve"> </w:t>
      </w:r>
      <w:r>
        <w:t>mică</w:t>
      </w:r>
      <w:r w:rsidR="00BA78D7">
        <w:t xml:space="preserve"> </w:t>
      </w:r>
      <w:r>
        <w:t>în</w:t>
      </w:r>
      <w:r w:rsidR="00BA78D7">
        <w:t xml:space="preserve"> </w:t>
      </w:r>
      <w:r>
        <w:t>T3,</w:t>
      </w:r>
      <w:r w:rsidR="00BA78D7">
        <w:t xml:space="preserve"> </w:t>
      </w:r>
      <w:r>
        <w:t>dar</w:t>
      </w:r>
      <w:r w:rsidR="00BA78D7">
        <w:t xml:space="preserve"> </w:t>
      </w:r>
      <w:r>
        <w:t>rezultatul</w:t>
      </w:r>
      <w:r w:rsidR="00BA78D7">
        <w:t xml:space="preserve"> </w:t>
      </w:r>
      <w:r>
        <w:t>anualizat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cu</w:t>
      </w:r>
      <w:r w:rsidR="00BA78D7">
        <w:t xml:space="preserve"> </w:t>
      </w:r>
      <w:r>
        <w:t>mult</w:t>
      </w:r>
      <w:r w:rsidR="00BA78D7">
        <w:t xml:space="preserve"> </w:t>
      </w:r>
      <w:r>
        <w:t>diferit,</w:t>
      </w:r>
      <w:r w:rsidR="00BA78D7">
        <w:t xml:space="preserve"> </w:t>
      </w:r>
      <w:r>
        <w:t>sub</w:t>
      </w:r>
      <w:r w:rsidR="00BA78D7">
        <w:t xml:space="preserve"> </w:t>
      </w:r>
      <w:r>
        <w:t>un</w:t>
      </w:r>
      <w:r w:rsidR="00BA78D7">
        <w:t xml:space="preserve"> </w:t>
      </w:r>
      <w:r>
        <w:t>punct</w:t>
      </w:r>
      <w:r w:rsidR="00BA78D7">
        <w:t xml:space="preserve"> </w:t>
      </w:r>
      <w:r>
        <w:t>procentual</w:t>
      </w:r>
      <w:r w:rsidR="00BA78D7">
        <w:t xml:space="preserve">.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al</w:t>
      </w:r>
      <w:r w:rsidR="00BA78D7">
        <w:t xml:space="preserve"> </w:t>
      </w:r>
      <w:r>
        <w:t>Germaniei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record</w:t>
      </w:r>
      <w:r w:rsidR="00BA78D7">
        <w:t xml:space="preserve"> </w:t>
      </w:r>
      <w:r>
        <w:t>de</w:t>
      </w:r>
      <w:r w:rsidR="00BA78D7">
        <w:t xml:space="preserve"> </w:t>
      </w:r>
      <w:r>
        <w:t>8,2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în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trimestru,</w:t>
      </w:r>
      <w:r w:rsidR="00BA78D7">
        <w:t xml:space="preserve"> </w:t>
      </w:r>
      <w:r>
        <w:t>în</w:t>
      </w:r>
      <w:r w:rsidR="00BA78D7">
        <w:t xml:space="preserve"> </w:t>
      </w:r>
      <w:r>
        <w:t>efortul</w:t>
      </w:r>
      <w:r w:rsidR="00BA78D7">
        <w:t xml:space="preserve"> </w:t>
      </w:r>
      <w:r>
        <w:t>de</w:t>
      </w:r>
      <w:r w:rsidR="00BA78D7">
        <w:t xml:space="preserve"> </w:t>
      </w:r>
      <w:r>
        <w:t>recuperare,</w:t>
      </w:r>
      <w:r w:rsidR="00BA78D7">
        <w:t xml:space="preserve"> </w:t>
      </w:r>
      <w:r>
        <w:t>după</w:t>
      </w:r>
      <w:r w:rsidR="00BA78D7">
        <w:t xml:space="preserve"> </w:t>
      </w:r>
      <w:r>
        <w:t>scăderea</w:t>
      </w:r>
      <w:r w:rsidR="00BA78D7">
        <w:t xml:space="preserve"> </w:t>
      </w:r>
      <w:r>
        <w:t>istorică</w:t>
      </w:r>
      <w:r w:rsidR="00BA78D7">
        <w:t xml:space="preserve"> </w:t>
      </w:r>
      <w:r>
        <w:t>de</w:t>
      </w:r>
      <w:r w:rsidR="00BA78D7">
        <w:t xml:space="preserve"> </w:t>
      </w:r>
      <w:r>
        <w:t>9,8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din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trimestru</w:t>
      </w:r>
      <w:r w:rsidR="008E73B9">
        <w:t xml:space="preserve">. </w:t>
      </w:r>
      <w:r>
        <w:t>Creșterea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susținută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a</w:t>
      </w:r>
      <w:r w:rsidR="00BA78D7">
        <w:t xml:space="preserve"> </w:t>
      </w:r>
      <w:r>
        <w:t>consumului</w:t>
      </w:r>
      <w:r w:rsidR="00BA78D7">
        <w:t xml:space="preserve"> </w:t>
      </w:r>
      <w:r>
        <w:t>gospodăriilor,</w:t>
      </w:r>
      <w:r w:rsidR="00BA78D7">
        <w:t xml:space="preserve"> </w:t>
      </w:r>
      <w:r>
        <w:t>investiții</w:t>
      </w:r>
      <w:r w:rsidR="00BA78D7">
        <w:t xml:space="preserve"> </w:t>
      </w:r>
      <w:r>
        <w:t>puternice</w:t>
      </w:r>
      <w:r w:rsidR="00BA78D7">
        <w:t xml:space="preserve"> </w:t>
      </w:r>
      <w:r>
        <w:t>în</w:t>
      </w:r>
      <w:r w:rsidR="00BA78D7">
        <w:t xml:space="preserve"> </w:t>
      </w:r>
      <w:r>
        <w:t>utilaje</w:t>
      </w:r>
      <w:r w:rsidR="00BA78D7">
        <w:t xml:space="preserve"> </w:t>
      </w:r>
      <w:r>
        <w:t>și</w:t>
      </w:r>
      <w:r w:rsidR="00BA78D7">
        <w:t xml:space="preserve"> </w:t>
      </w:r>
      <w:r>
        <w:t>echipamente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bruscă</w:t>
      </w:r>
      <w:r w:rsidR="00BA78D7">
        <w:t xml:space="preserve"> </w:t>
      </w:r>
      <w:r>
        <w:t>a</w:t>
      </w:r>
      <w:r w:rsidR="00BA78D7">
        <w:t xml:space="preserve"> </w:t>
      </w:r>
      <w:r>
        <w:t>exporturilor</w:t>
      </w:r>
      <w:r w:rsidR="008E73B9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 </w:t>
      </w:r>
      <w:r>
        <w:t>la</w:t>
      </w:r>
      <w:r w:rsidR="00BA78D7">
        <w:t xml:space="preserve"> </w:t>
      </w:r>
      <w:r>
        <w:t>altul,</w:t>
      </w:r>
      <w:r w:rsidR="00BA78D7">
        <w:t xml:space="preserve"> </w:t>
      </w:r>
      <w:r>
        <w:t>economia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4,3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la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trimestru,</w:t>
      </w:r>
      <w:r w:rsidR="00BA78D7">
        <w:t xml:space="preserve"> </w:t>
      </w:r>
      <w:r>
        <w:t>recuperând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contracție</w:t>
      </w:r>
      <w:r w:rsidR="00BA78D7">
        <w:t xml:space="preserve"> </w:t>
      </w:r>
      <w:r>
        <w:t>record</w:t>
      </w:r>
      <w:r w:rsidR="00BA78D7">
        <w:t xml:space="preserve"> </w:t>
      </w:r>
      <w:r>
        <w:t>de</w:t>
      </w:r>
      <w:r w:rsidR="00BA78D7">
        <w:t xml:space="preserve"> </w:t>
      </w:r>
      <w:r>
        <w:t>11,3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precedentă</w:t>
      </w:r>
      <w:r w:rsidR="00BA78D7">
        <w:t xml:space="preserve">. </w:t>
      </w:r>
      <w:r>
        <w:t>Vizavi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mare</w:t>
      </w:r>
      <w:r w:rsidR="00BA78D7">
        <w:t xml:space="preserve"> </w:t>
      </w:r>
      <w:r>
        <w:t>economie</w:t>
      </w:r>
      <w:r w:rsidR="00BA78D7">
        <w:t xml:space="preserve"> </w:t>
      </w:r>
      <w:r>
        <w:t>a</w:t>
      </w:r>
      <w:r w:rsidR="00BA78D7">
        <w:t xml:space="preserve"> </w:t>
      </w:r>
      <w:r>
        <w:t>Uniunii,</w:t>
      </w:r>
      <w:r w:rsidR="00BA78D7">
        <w:t xml:space="preserve"> </w:t>
      </w:r>
      <w:r>
        <w:t>Franța,</w:t>
      </w:r>
      <w:r w:rsidR="00BA78D7">
        <w:t xml:space="preserve"> </w:t>
      </w:r>
      <w:r>
        <w:t>amplitudinea</w:t>
      </w:r>
      <w:r w:rsidR="00BA78D7">
        <w:t xml:space="preserve"> </w:t>
      </w:r>
      <w:r>
        <w:t>mișcărilor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mai</w:t>
      </w:r>
      <w:r w:rsidR="00BA78D7">
        <w:t xml:space="preserve"> </w:t>
      </w:r>
      <w:r>
        <w:t>mică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8E73B9">
        <w:t xml:space="preserve">. </w:t>
      </w:r>
      <w:r>
        <w:t>Franța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13,7%,</w:t>
      </w:r>
      <w:r w:rsidR="00BA78D7">
        <w:t xml:space="preserve"> </w:t>
      </w:r>
      <w:r>
        <w:t>dar</w:t>
      </w:r>
      <w:r w:rsidR="00BA78D7">
        <w:t xml:space="preserve"> </w:t>
      </w:r>
      <w:r>
        <w:t>a</w:t>
      </w:r>
      <w:r w:rsidR="00BA78D7">
        <w:t xml:space="preserve"> </w:t>
      </w:r>
      <w:r>
        <w:t>recuperat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puternic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treilea,</w:t>
      </w:r>
      <w:r w:rsidR="00BA78D7">
        <w:t xml:space="preserve"> </w:t>
      </w:r>
      <w:r>
        <w:t>cu</w:t>
      </w:r>
      <w:r w:rsidR="00BA78D7">
        <w:t xml:space="preserve"> </w:t>
      </w:r>
      <w:r>
        <w:t>18,2%</w:t>
      </w:r>
      <w:r w:rsidR="008E73B9">
        <w:t xml:space="preserve">. </w:t>
      </w:r>
      <w:r>
        <w:t>Franța</w:t>
      </w:r>
      <w:r w:rsidR="00BA78D7">
        <w:t xml:space="preserve"> </w:t>
      </w:r>
      <w:r>
        <w:t>are</w:t>
      </w:r>
      <w:r w:rsidR="00BA78D7">
        <w:t xml:space="preserve"> </w:t>
      </w:r>
      <w:r>
        <w:t>estimată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anuală</w:t>
      </w:r>
      <w:r w:rsidR="00BA78D7">
        <w:t xml:space="preserve"> </w:t>
      </w:r>
      <w:r>
        <w:t>de</w:t>
      </w:r>
      <w:r w:rsidR="00BA78D7">
        <w:t xml:space="preserve"> </w:t>
      </w:r>
      <w:r>
        <w:t>4,3%</w:t>
      </w:r>
      <w:r w:rsidR="00BA78D7">
        <w:t xml:space="preserve">. </w:t>
      </w:r>
      <w:r>
        <w:t>Stăm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decât</w:t>
      </w:r>
      <w:r w:rsidR="00BA78D7">
        <w:t xml:space="preserve"> </w:t>
      </w:r>
      <w:r>
        <w:t>Spania,</w:t>
      </w:r>
      <w:r w:rsidR="00BA78D7">
        <w:t xml:space="preserve"> </w:t>
      </w:r>
      <w:r>
        <w:t>care</w:t>
      </w:r>
      <w:r w:rsidR="00BA78D7">
        <w:t xml:space="preserve">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17,8%</w:t>
      </w:r>
      <w:r w:rsidR="00BA78D7">
        <w:t xml:space="preserve"> </w:t>
      </w:r>
      <w:r>
        <w:t>în</w:t>
      </w:r>
      <w:r w:rsidR="00BA78D7">
        <w:t xml:space="preserve"> </w:t>
      </w:r>
      <w:r>
        <w:t>T2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recuperare</w:t>
      </w:r>
      <w:r w:rsidR="00BA78D7">
        <w:t xml:space="preserve"> </w:t>
      </w:r>
      <w:r>
        <w:t>de</w:t>
      </w:r>
      <w:r w:rsidR="00BA78D7">
        <w:t xml:space="preserve"> </w:t>
      </w:r>
      <w:r>
        <w:t>16,7,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rată</w:t>
      </w:r>
      <w:r w:rsidR="00BA78D7">
        <w:t xml:space="preserve"> </w:t>
      </w:r>
      <w:r>
        <w:t>anuală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8,7%</w:t>
      </w:r>
      <w:r w:rsidR="00BA78D7">
        <w:t xml:space="preserve">.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mare</w:t>
      </w:r>
      <w:r w:rsidR="00BA78D7">
        <w:t xml:space="preserve"> </w:t>
      </w:r>
      <w:r>
        <w:t>destinație</w:t>
      </w:r>
      <w:r w:rsidR="00BA78D7">
        <w:t xml:space="preserve"> </w:t>
      </w:r>
      <w:r>
        <w:t>a</w:t>
      </w:r>
      <w:r w:rsidR="00BA78D7">
        <w:t xml:space="preserve"> </w:t>
      </w:r>
      <w:r>
        <w:t>muncitorilor</w:t>
      </w:r>
      <w:r w:rsidR="00BA78D7">
        <w:t xml:space="preserve"> </w:t>
      </w:r>
      <w:r>
        <w:t>români,</w:t>
      </w:r>
      <w:r w:rsidR="00BA78D7">
        <w:t xml:space="preserve"> </w:t>
      </w:r>
      <w:r>
        <w:t>Marea</w:t>
      </w:r>
      <w:r w:rsidR="00BA78D7">
        <w:t xml:space="preserve"> </w:t>
      </w:r>
      <w:r>
        <w:t>Britanie,</w:t>
      </w:r>
      <w:r w:rsidR="00BA78D7">
        <w:t xml:space="preserve"> </w:t>
      </w:r>
      <w:r>
        <w:t>s-a</w:t>
      </w:r>
      <w:r w:rsidR="00BA78D7">
        <w:t xml:space="preserve"> </w:t>
      </w:r>
      <w:r>
        <w:t>chinuit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rău</w:t>
      </w:r>
      <w:r w:rsidR="00BA78D7">
        <w:t xml:space="preserve"> </w:t>
      </w:r>
      <w:r>
        <w:t>cu</w:t>
      </w:r>
      <w:r w:rsidR="00BA78D7">
        <w:t xml:space="preserve"> </w:t>
      </w:r>
      <w:r>
        <w:t>criza</w:t>
      </w:r>
      <w:r w:rsidR="008E73B9">
        <w:t xml:space="preserve">.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în</w:t>
      </w:r>
      <w:r w:rsidR="00BA78D7">
        <w:t xml:space="preserve"> </w:t>
      </w:r>
      <w:r>
        <w:t>T2</w:t>
      </w:r>
      <w:r w:rsidR="00BA78D7">
        <w:t xml:space="preserve"> </w:t>
      </w:r>
      <w:r>
        <w:t>cu</w:t>
      </w:r>
      <w:r w:rsidR="00BA78D7">
        <w:t xml:space="preserve"> </w:t>
      </w:r>
      <w:r>
        <w:t>19,8%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recuperat</w:t>
      </w:r>
      <w:r w:rsidR="00BA78D7">
        <w:t xml:space="preserve"> </w:t>
      </w:r>
      <w:r>
        <w:t>în</w:t>
      </w:r>
      <w:r w:rsidR="00BA78D7">
        <w:t xml:space="preserve"> </w:t>
      </w:r>
      <w:r>
        <w:t>T3</w:t>
      </w:r>
      <w:r w:rsidR="00BA78D7">
        <w:t xml:space="preserve"> </w:t>
      </w:r>
      <w:r>
        <w:t>15%</w:t>
      </w:r>
      <w:r w:rsidR="008E73B9">
        <w:t xml:space="preserve">. </w:t>
      </w:r>
      <w:r>
        <w:t>Estimarea</w:t>
      </w:r>
      <w:r w:rsidR="00BA78D7">
        <w:t xml:space="preserve"> </w:t>
      </w:r>
      <w:r>
        <w:t>anuală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contracție</w:t>
      </w:r>
      <w:r w:rsidR="00BA78D7">
        <w:t xml:space="preserve"> </w:t>
      </w:r>
      <w:r>
        <w:t>de</w:t>
      </w:r>
      <w:r w:rsidR="00BA78D7">
        <w:t xml:space="preserve"> </w:t>
      </w:r>
      <w:r>
        <w:t>9,6%</w:t>
      </w:r>
      <w:r w:rsidR="00BA78D7">
        <w:t xml:space="preserve">. </w:t>
      </w:r>
      <w:r>
        <w:t>Italia,</w:t>
      </w:r>
      <w:r w:rsidR="00BA78D7">
        <w:t xml:space="preserve"> </w:t>
      </w:r>
      <w:r>
        <w:t>o</w:t>
      </w:r>
      <w:r w:rsidR="00BA78D7">
        <w:t xml:space="preserve"> </w:t>
      </w:r>
      <w:r>
        <w:t>altă</w:t>
      </w:r>
      <w:r w:rsidR="00BA78D7">
        <w:t xml:space="preserve"> </w:t>
      </w:r>
      <w:r>
        <w:t>destinație</w:t>
      </w:r>
      <w:r w:rsidR="00BA78D7">
        <w:t xml:space="preserve"> </w:t>
      </w:r>
      <w:r>
        <w:t>pentru</w:t>
      </w:r>
      <w:r w:rsidR="00BA78D7">
        <w:t xml:space="preserve"> </w:t>
      </w:r>
      <w:r>
        <w:t>muncitorii</w:t>
      </w:r>
      <w:r w:rsidR="00BA78D7">
        <w:t xml:space="preserve"> </w:t>
      </w:r>
      <w:r>
        <w:t>români</w:t>
      </w:r>
      <w:r w:rsidR="00BA78D7">
        <w:t xml:space="preserve"> </w:t>
      </w:r>
      <w:r>
        <w:t>s-a</w:t>
      </w:r>
      <w:r w:rsidR="00BA78D7">
        <w:t xml:space="preserve"> </w:t>
      </w:r>
      <w:r>
        <w:t>descurcat</w:t>
      </w:r>
      <w:r w:rsidR="00BA78D7">
        <w:t xml:space="preserve"> </w:t>
      </w:r>
      <w:r>
        <w:t>foarte</w:t>
      </w:r>
      <w:r w:rsidR="00BA78D7">
        <w:t xml:space="preserve"> </w:t>
      </w:r>
      <w:r>
        <w:t>bine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</w:t>
      </w:r>
      <w:r w:rsidR="008E73B9">
        <w:t xml:space="preserve">.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13%</w:t>
      </w:r>
      <w:r w:rsidR="00BA78D7">
        <w:t xml:space="preserve"> </w:t>
      </w:r>
      <w:r>
        <w:t>în</w:t>
      </w:r>
      <w:r w:rsidR="00BA78D7">
        <w:t xml:space="preserve"> </w:t>
      </w:r>
      <w:r>
        <w:t>T2,</w:t>
      </w:r>
      <w:r w:rsidR="00BA78D7">
        <w:t xml:space="preserve"> </w:t>
      </w:r>
      <w:r>
        <w:t>a</w:t>
      </w:r>
      <w:r w:rsidR="00BA78D7">
        <w:t xml:space="preserve"> </w:t>
      </w:r>
      <w:r>
        <w:t>revenit</w:t>
      </w:r>
      <w:r w:rsidR="00BA78D7">
        <w:t xml:space="preserve"> </w:t>
      </w:r>
      <w:r>
        <w:t>puternic</w:t>
      </w:r>
      <w:r w:rsidR="00BA78D7">
        <w:t xml:space="preserve"> </w:t>
      </w:r>
      <w:r>
        <w:t>în</w:t>
      </w:r>
      <w:r w:rsidR="00BA78D7">
        <w:t xml:space="preserve"> </w:t>
      </w:r>
      <w:r>
        <w:t>T3</w:t>
      </w:r>
      <w:r w:rsidR="00BA78D7">
        <w:t xml:space="preserve"> </w:t>
      </w:r>
      <w:r>
        <w:t>cu</w:t>
      </w:r>
      <w:r w:rsidR="00BA78D7">
        <w:t xml:space="preserve"> </w:t>
      </w:r>
      <w:r>
        <w:t>16,1%</w:t>
      </w:r>
      <w:r w:rsidR="008E73B9">
        <w:t xml:space="preserve">. </w:t>
      </w:r>
      <w:r>
        <w:t>Scăderea</w:t>
      </w:r>
      <w:r w:rsidR="00BA78D7">
        <w:t xml:space="preserve"> </w:t>
      </w:r>
      <w:r>
        <w:t>per</w:t>
      </w:r>
      <w:r w:rsidR="00BA78D7">
        <w:t xml:space="preserve"> </w:t>
      </w:r>
      <w:r>
        <w:t>total</w:t>
      </w:r>
      <w:r w:rsidR="00BA78D7">
        <w:t xml:space="preserve"> </w:t>
      </w:r>
      <w:r>
        <w:t>an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4,7%</w:t>
      </w:r>
      <w:r w:rsidR="00BA78D7">
        <w:t xml:space="preserve">. </w:t>
      </w:r>
      <w:r>
        <w:t>În</w:t>
      </w:r>
      <w:r w:rsidR="00BA78D7">
        <w:t xml:space="preserve"> </w:t>
      </w:r>
      <w:r>
        <w:t>ansamblul</w:t>
      </w:r>
      <w:r w:rsidR="00BA78D7">
        <w:t xml:space="preserve"> </w:t>
      </w:r>
      <w:r>
        <w:t>zonei</w:t>
      </w:r>
      <w:r w:rsidR="00BA78D7">
        <w:t xml:space="preserve"> </w:t>
      </w:r>
      <w:r>
        <w:t>euro,</w:t>
      </w:r>
      <w:r w:rsidR="00BA78D7">
        <w:t xml:space="preserve"> </w:t>
      </w:r>
      <w:r>
        <w:t>scăderea</w:t>
      </w:r>
      <w:r w:rsidR="00BA78D7">
        <w:t xml:space="preserve"> </w:t>
      </w:r>
      <w:r>
        <w:t>din</w:t>
      </w:r>
      <w:r w:rsidR="00BA78D7">
        <w:t xml:space="preserve"> </w:t>
      </w:r>
      <w:r>
        <w:t>T2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11,2%,</w:t>
      </w:r>
      <w:r w:rsidR="00BA78D7">
        <w:t xml:space="preserve"> </w:t>
      </w:r>
      <w:r>
        <w:t>ceva</w:t>
      </w:r>
      <w:r w:rsidR="00BA78D7">
        <w:t xml:space="preserve"> </w:t>
      </w:r>
      <w:r>
        <w:t>mai</w:t>
      </w:r>
      <w:r w:rsidR="00BA78D7">
        <w:t xml:space="preserve"> </w:t>
      </w:r>
      <w:r>
        <w:t>mică</w:t>
      </w:r>
      <w:r w:rsidR="00BA78D7">
        <w:t xml:space="preserve"> </w:t>
      </w:r>
      <w:r>
        <w:t>decât</w:t>
      </w:r>
      <w:r w:rsidR="00BA78D7">
        <w:t xml:space="preserve"> </w:t>
      </w:r>
      <w:r>
        <w:t>a</w:t>
      </w:r>
      <w:r w:rsidR="00BA78D7">
        <w:t xml:space="preserve"> </w:t>
      </w:r>
      <w:r>
        <w:t>României,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cu</w:t>
      </w:r>
      <w:r w:rsidR="00BA78D7">
        <w:t xml:space="preserve"> </w:t>
      </w:r>
      <w:r>
        <w:t>mult,</w:t>
      </w:r>
      <w:r w:rsidR="00BA78D7">
        <w:t xml:space="preserve"> </w:t>
      </w:r>
      <w:r>
        <w:t>dar</w:t>
      </w:r>
      <w:r w:rsidR="00BA78D7">
        <w:t xml:space="preserve"> </w:t>
      </w:r>
      <w:r>
        <w:t>revenirea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consistent</w:t>
      </w:r>
      <w:r w:rsidR="00BA78D7">
        <w:t xml:space="preserve"> </w:t>
      </w:r>
      <w:r>
        <w:t>mai</w:t>
      </w:r>
      <w:r w:rsidR="00BA78D7">
        <w:t xml:space="preserve"> </w:t>
      </w:r>
      <w:r>
        <w:t>mare,</w:t>
      </w:r>
      <w:r w:rsidR="00BA78D7">
        <w:t xml:space="preserve"> </w:t>
      </w:r>
      <w:r>
        <w:t>de</w:t>
      </w:r>
      <w:r w:rsidR="00BA78D7">
        <w:t xml:space="preserve"> </w:t>
      </w:r>
      <w:r>
        <w:t>12,7</w:t>
      </w:r>
      <w:r w:rsidR="00BA78D7">
        <w:t xml:space="preserve"> </w:t>
      </w:r>
      <w:r>
        <w:t>în</w:t>
      </w:r>
      <w:r w:rsidR="00BA78D7">
        <w:t xml:space="preserve"> </w:t>
      </w:r>
      <w:r>
        <w:t>T3</w:t>
      </w:r>
      <w:r w:rsidR="008E73B9">
        <w:t xml:space="preserve">. </w:t>
      </w:r>
      <w:r>
        <w:t>Rata</w:t>
      </w:r>
      <w:r w:rsidR="00BA78D7">
        <w:t xml:space="preserve"> </w:t>
      </w:r>
      <w:r>
        <w:t>anuală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4,3%</w:t>
      </w:r>
      <w:r w:rsidR="00BA78D7">
        <w:t xml:space="preserve">. </w:t>
      </w:r>
      <w:r>
        <w:t>Bulgaria</w:t>
      </w:r>
      <w:r w:rsidR="00BA78D7">
        <w:t xml:space="preserve"> </w:t>
      </w:r>
      <w:r>
        <w:t>a</w:t>
      </w:r>
      <w:r w:rsidR="00BA78D7">
        <w:t xml:space="preserve"> </w:t>
      </w:r>
      <w:r>
        <w:t>reușit</w:t>
      </w:r>
      <w:r w:rsidR="00BA78D7">
        <w:t xml:space="preserve">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10%</w:t>
      </w:r>
      <w:r w:rsidR="00BA78D7">
        <w:t xml:space="preserve"> </w:t>
      </w:r>
      <w:r>
        <w:t>în</w:t>
      </w:r>
      <w:r w:rsidR="00BA78D7">
        <w:t xml:space="preserve"> </w:t>
      </w:r>
      <w:r>
        <w:t>T2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mai</w:t>
      </w:r>
      <w:r w:rsidR="00BA78D7">
        <w:t xml:space="preserve"> </w:t>
      </w:r>
      <w:r>
        <w:t>slabă</w:t>
      </w:r>
      <w:r w:rsidR="00BA78D7">
        <w:t xml:space="preserve"> </w:t>
      </w:r>
      <w:r>
        <w:t>decât</w:t>
      </w:r>
      <w:r w:rsidR="00BA78D7">
        <w:t xml:space="preserve"> </w:t>
      </w:r>
      <w:r>
        <w:t>a</w:t>
      </w:r>
      <w:r w:rsidR="00BA78D7">
        <w:t xml:space="preserve"> </w:t>
      </w:r>
      <w:r>
        <w:t>României,de</w:t>
      </w:r>
      <w:r w:rsidR="00BA78D7">
        <w:t xml:space="preserve"> </w:t>
      </w:r>
      <w:r>
        <w:t>4,3%</w:t>
      </w:r>
      <w:r w:rsidR="00BA78D7">
        <w:t xml:space="preserve"> </w:t>
      </w:r>
      <w:r>
        <w:t>în</w:t>
      </w:r>
      <w:r w:rsidR="00BA78D7">
        <w:t xml:space="preserve"> </w:t>
      </w:r>
      <w:r>
        <w:t>T3</w:t>
      </w:r>
      <w:r w:rsidR="00BA78D7">
        <w:t xml:space="preserve"> </w:t>
      </w:r>
      <w:r>
        <w:t>să</w:t>
      </w:r>
      <w:r w:rsidR="00BA78D7">
        <w:t xml:space="preserve"> </w:t>
      </w:r>
      <w:r>
        <w:t>ajungă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5,2%,</w:t>
      </w:r>
      <w:r w:rsidR="00BA78D7">
        <w:t xml:space="preserve"> </w:t>
      </w:r>
      <w:r>
        <w:t>asemănătoare</w:t>
      </w:r>
      <w:r w:rsidR="00BA78D7">
        <w:t xml:space="preserve"> </w:t>
      </w:r>
      <w:r>
        <w:t>cu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. </w:t>
      </w:r>
      <w:r>
        <w:t>Cazul</w:t>
      </w:r>
      <w:r w:rsidR="00BA78D7">
        <w:t xml:space="preserve"> </w:t>
      </w:r>
      <w:r>
        <w:t>PolonieiPolonia</w:t>
      </w:r>
      <w:r w:rsidR="00BA78D7">
        <w:t xml:space="preserve"> </w:t>
      </w:r>
      <w:r>
        <w:t>iese</w:t>
      </w:r>
      <w:r w:rsidR="00BA78D7">
        <w:t xml:space="preserve"> </w:t>
      </w:r>
      <w:r>
        <w:t>din</w:t>
      </w:r>
      <w:r w:rsidR="00BA78D7">
        <w:t xml:space="preserve"> </w:t>
      </w:r>
      <w:r>
        <w:t>tipare</w:t>
      </w:r>
      <w:r w:rsidR="00BA78D7">
        <w:t xml:space="preserve"> </w:t>
      </w:r>
      <w:r>
        <w:t>și</w:t>
      </w:r>
      <w:r w:rsidR="00BA78D7">
        <w:t xml:space="preserve"> </w:t>
      </w:r>
      <w:r>
        <w:t>reușește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de</w:t>
      </w:r>
      <w:r w:rsidR="00BA78D7">
        <w:t xml:space="preserve"> </w:t>
      </w:r>
      <w:r>
        <w:t>doar</w:t>
      </w:r>
      <w:r w:rsidR="00BA78D7">
        <w:t xml:space="preserve"> </w:t>
      </w:r>
      <w:r>
        <w:t>de</w:t>
      </w:r>
      <w:r w:rsidR="00BA78D7">
        <w:t xml:space="preserve"> </w:t>
      </w:r>
      <w:r>
        <w:t>1,6%</w:t>
      </w:r>
      <w:r w:rsidR="008E73B9">
        <w:t xml:space="preserve">.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numai</w:t>
      </w:r>
      <w:r w:rsidR="00BA78D7">
        <w:t xml:space="preserve"> </w:t>
      </w:r>
      <w:r>
        <w:t>8,9%</w:t>
      </w:r>
      <w:r w:rsidR="00BA78D7">
        <w:t xml:space="preserve"> </w:t>
      </w:r>
      <w:r>
        <w:t>în</w:t>
      </w:r>
      <w:r w:rsidR="00BA78D7">
        <w:t xml:space="preserve"> </w:t>
      </w:r>
      <w:r>
        <w:t>T2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de</w:t>
      </w:r>
      <w:r w:rsidR="00BA78D7">
        <w:t xml:space="preserve"> </w:t>
      </w:r>
      <w:r>
        <w:t>7,7%</w:t>
      </w:r>
      <w:r w:rsidR="00BA78D7">
        <w:t xml:space="preserve"> </w:t>
      </w:r>
      <w:r>
        <w:t>în</w:t>
      </w:r>
      <w:r w:rsidR="00BA78D7">
        <w:t xml:space="preserve"> </w:t>
      </w:r>
      <w:r>
        <w:t>T3</w:t>
      </w:r>
      <w:r w:rsidR="008E73B9">
        <w:t xml:space="preserve">. </w:t>
      </w:r>
      <w:r>
        <w:t>Estimările</w:t>
      </w:r>
      <w:r w:rsidR="00BA78D7">
        <w:t xml:space="preserve"> </w:t>
      </w:r>
      <w:r>
        <w:t>UE</w:t>
      </w:r>
      <w:r w:rsidR="00BA78D7">
        <w:t xml:space="preserve"> </w:t>
      </w:r>
      <w:r>
        <w:t>pentru</w:t>
      </w:r>
      <w:r w:rsidR="00BA78D7">
        <w:t xml:space="preserve"> </w:t>
      </w:r>
      <w:r>
        <w:t>Polonia</w:t>
      </w:r>
      <w:r w:rsidR="00BA78D7">
        <w:t xml:space="preserve"> </w:t>
      </w:r>
      <w:r>
        <w:t>erau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4,3%</w:t>
      </w:r>
      <w:r w:rsidR="00BA78D7">
        <w:t xml:space="preserve">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8E73B9">
        <w:t xml:space="preserve">. </w:t>
      </w:r>
      <w:r>
        <w:t>Polonia</w:t>
      </w:r>
      <w:r w:rsidR="00BA78D7">
        <w:t xml:space="preserve"> </w:t>
      </w:r>
      <w:r>
        <w:t>a</w:t>
      </w:r>
      <w:r w:rsidR="00BA78D7">
        <w:t xml:space="preserve"> </w:t>
      </w:r>
      <w:r>
        <w:t>luat</w:t>
      </w:r>
      <w:r w:rsidR="00BA78D7">
        <w:t xml:space="preserve"> </w:t>
      </w:r>
      <w:r>
        <w:t>în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BA78D7">
        <w:t xml:space="preserve"> </w:t>
      </w:r>
      <w:r>
        <w:t>măsuri</w:t>
      </w:r>
      <w:r w:rsidR="00BA78D7">
        <w:t xml:space="preserve"> </w:t>
      </w:r>
      <w:r>
        <w:t>asemănătoare</w:t>
      </w:r>
      <w:r w:rsidR="00BA78D7">
        <w:t xml:space="preserve"> </w:t>
      </w:r>
      <w:r>
        <w:t>cu</w:t>
      </w:r>
      <w:r w:rsidR="00BA78D7">
        <w:t xml:space="preserve"> </w:t>
      </w:r>
      <w:r>
        <w:t>ale</w:t>
      </w:r>
      <w:r w:rsidR="00BA78D7">
        <w:t xml:space="preserve"> </w:t>
      </w:r>
      <w:r>
        <w:t>României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cam</w:t>
      </w:r>
      <w:r w:rsidR="00BA78D7">
        <w:t xml:space="preserve"> </w:t>
      </w:r>
      <w:r>
        <w:t>același</w:t>
      </w:r>
      <w:r w:rsidR="00BA78D7">
        <w:t xml:space="preserve"> </w:t>
      </w:r>
      <w:r>
        <w:t>timp,</w:t>
      </w:r>
      <w:r w:rsidR="00BA78D7">
        <w:t xml:space="preserve"> </w:t>
      </w:r>
      <w:r>
        <w:t>însă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un</w:t>
      </w:r>
      <w:r w:rsidR="00BA78D7">
        <w:t xml:space="preserve"> </w:t>
      </w:r>
      <w:r>
        <w:t>pachet</w:t>
      </w:r>
      <w:r w:rsidR="00BA78D7">
        <w:t xml:space="preserve"> </w:t>
      </w:r>
      <w:r>
        <w:t>foarte</w:t>
      </w:r>
      <w:r w:rsidR="00BA78D7">
        <w:t xml:space="preserve"> </w:t>
      </w:r>
      <w:r>
        <w:t>mare</w:t>
      </w:r>
      <w:r w:rsidR="00BA78D7">
        <w:t xml:space="preserve"> </w:t>
      </w:r>
      <w:r>
        <w:t>alocat</w:t>
      </w:r>
      <w:r w:rsidR="00BA78D7">
        <w:t xml:space="preserve"> </w:t>
      </w:r>
      <w:r>
        <w:t>investițiilor</w:t>
      </w:r>
      <w:r w:rsidR="00BA78D7">
        <w:t xml:space="preserve">. </w:t>
      </w:r>
    </w:p>
    <w:p w14:paraId="58FACA8C" w14:textId="296B68EA" w:rsidR="006C4461" w:rsidRDefault="006C4461" w:rsidP="006C4461">
      <w:r>
        <w:t>Studiu:</w:t>
      </w:r>
      <w:r w:rsidR="00BA78D7">
        <w:t xml:space="preserve"> </w:t>
      </w:r>
      <w:r>
        <w:t>Plăţile</w:t>
      </w:r>
      <w:r w:rsidR="00BA78D7">
        <w:t xml:space="preserve"> </w:t>
      </w:r>
      <w:r>
        <w:t>online</w:t>
      </w:r>
      <w:r w:rsidR="00BA78D7">
        <w:t xml:space="preserve"> </w:t>
      </w:r>
      <w:r>
        <w:t>cresc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fraudă</w:t>
      </w:r>
      <w:r w:rsidR="008E73B9">
        <w:t xml:space="preserve">. </w:t>
      </w:r>
      <w:r>
        <w:t>Tentativele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35%</w:t>
      </w:r>
      <w:r w:rsidR="00BA78D7">
        <w:t xml:space="preserve"> </w:t>
      </w:r>
      <w:r>
        <w:t>într-un</w:t>
      </w:r>
      <w:r w:rsidR="00BA78D7">
        <w:t xml:space="preserve"> </w:t>
      </w:r>
      <w:r>
        <w:t>an</w:t>
      </w:r>
      <w:r w:rsidR="00BA78D7">
        <w:t xml:space="preserve"> </w:t>
      </w:r>
      <w:r>
        <w:t>„Din</w:t>
      </w:r>
      <w:r w:rsidR="00BA78D7">
        <w:t xml:space="preserve"> </w:t>
      </w:r>
      <w:r>
        <w:t>perspectiva</w:t>
      </w:r>
      <w:r w:rsidR="00BA78D7">
        <w:t xml:space="preserve"> </w:t>
      </w:r>
      <w:r>
        <w:t>monitorizării</w:t>
      </w:r>
      <w:r w:rsidR="00BA78D7">
        <w:t xml:space="preserve"> </w:t>
      </w:r>
      <w:r>
        <w:t>tranzacţiilor</w:t>
      </w:r>
      <w:r w:rsidR="00BA78D7">
        <w:t xml:space="preserve"> </w:t>
      </w:r>
      <w:r>
        <w:t>online,</w:t>
      </w:r>
      <w:r w:rsidR="00BA78D7">
        <w:t xml:space="preserve"> </w:t>
      </w:r>
      <w:r>
        <w:t>anul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cu</w:t>
      </w:r>
      <w:r w:rsidR="00BA78D7">
        <w:t xml:space="preserve"> </w:t>
      </w:r>
      <w:r>
        <w:t>totul</w:t>
      </w:r>
      <w:r w:rsidR="00BA78D7">
        <w:t xml:space="preserve"> </w:t>
      </w:r>
      <w:r>
        <w:t>atipic</w:t>
      </w:r>
      <w:r w:rsidR="008E73B9">
        <w:t xml:space="preserve">. </w:t>
      </w:r>
      <w:r>
        <w:t>Încercările</w:t>
      </w:r>
      <w:r w:rsidR="00BA78D7">
        <w:t xml:space="preserve"> </w:t>
      </w:r>
      <w:r>
        <w:t>de</w:t>
      </w:r>
      <w:r w:rsidR="00BA78D7">
        <w:t xml:space="preserve"> </w:t>
      </w:r>
      <w:r>
        <w:t>fraudă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aproape</w:t>
      </w:r>
      <w:r w:rsidR="00BA78D7">
        <w:t xml:space="preserve"> </w:t>
      </w:r>
      <w:r>
        <w:t>35%,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ne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infractorii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activi</w:t>
      </w:r>
      <w:r w:rsidR="00BA78D7">
        <w:t xml:space="preserve"> </w:t>
      </w:r>
      <w:r>
        <w:t>în</w:t>
      </w:r>
      <w:r w:rsidR="00BA78D7">
        <w:t xml:space="preserve"> </w:t>
      </w:r>
      <w:r>
        <w:t>încercările</w:t>
      </w:r>
      <w:r w:rsidR="00BA78D7">
        <w:t xml:space="preserve"> </w:t>
      </w:r>
      <w:r>
        <w:t>de</w:t>
      </w:r>
      <w:r w:rsidR="00BA78D7">
        <w:t xml:space="preserve"> </w:t>
      </w:r>
      <w:r>
        <w:t>fraudare</w:t>
      </w:r>
      <w:r w:rsidR="00BA78D7">
        <w:t xml:space="preserve"> </w:t>
      </w:r>
      <w:r>
        <w:t>a</w:t>
      </w:r>
      <w:r w:rsidR="00BA78D7">
        <w:t xml:space="preserve"> </w:t>
      </w:r>
      <w:r>
        <w:t>canalelor</w:t>
      </w:r>
      <w:r w:rsidR="00BA78D7">
        <w:t xml:space="preserve"> </w:t>
      </w:r>
      <w:r>
        <w:t>digitale</w:t>
      </w:r>
      <w:r w:rsidR="008E73B9">
        <w:t xml:space="preserve">. </w:t>
      </w:r>
      <w:r>
        <w:t>Instituţiile</w:t>
      </w:r>
      <w:r w:rsidR="00BA78D7">
        <w:t xml:space="preserve"> </w:t>
      </w:r>
      <w:r>
        <w:t>financiare</w:t>
      </w:r>
      <w:r w:rsidR="00BA78D7">
        <w:t xml:space="preserve"> </w:t>
      </w:r>
      <w:r>
        <w:t>sunt</w:t>
      </w:r>
      <w:r w:rsidR="00BA78D7">
        <w:t xml:space="preserve"> </w:t>
      </w:r>
      <w:r>
        <w:t>nevoite,</w:t>
      </w:r>
      <w:r w:rsidR="00BA78D7">
        <w:t xml:space="preserve"> </w:t>
      </w:r>
      <w:r>
        <w:t>aşadar,</w:t>
      </w:r>
      <w:r w:rsidR="00BA78D7">
        <w:t xml:space="preserve"> </w:t>
      </w:r>
      <w:r>
        <w:t>să-şi</w:t>
      </w:r>
      <w:r w:rsidR="00BA78D7">
        <w:t xml:space="preserve"> </w:t>
      </w:r>
      <w:r>
        <w:t>redefinească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protejează</w:t>
      </w:r>
      <w:r w:rsidR="00BA78D7">
        <w:t xml:space="preserve"> </w:t>
      </w:r>
      <w:r>
        <w:t>pe</w:t>
      </w:r>
      <w:r w:rsidR="00BA78D7">
        <w:t xml:space="preserve"> </w:t>
      </w:r>
      <w:r>
        <w:t>ele</w:t>
      </w:r>
      <w:r w:rsidR="00BA78D7">
        <w:t xml:space="preserve"> </w:t>
      </w:r>
      <w:r>
        <w:t>însele,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clienţi,</w:t>
      </w:r>
      <w:r w:rsidR="00BA78D7">
        <w:t xml:space="preserve"> </w:t>
      </w:r>
      <w:r>
        <w:t>de</w:t>
      </w:r>
      <w:r w:rsidR="00BA78D7">
        <w:t xml:space="preserve"> </w:t>
      </w:r>
      <w:r>
        <w:t>riscurile</w:t>
      </w:r>
      <w:r w:rsidR="00BA78D7">
        <w:t xml:space="preserve"> </w:t>
      </w:r>
      <w:r>
        <w:t>asociate</w:t>
      </w:r>
      <w:r w:rsidR="00BA78D7">
        <w:t xml:space="preserve"> </w:t>
      </w:r>
      <w:r>
        <w:t>acestor</w:t>
      </w:r>
      <w:r w:rsidR="00BA78D7">
        <w:t xml:space="preserve"> </w:t>
      </w:r>
      <w:r>
        <w:t>schimbări,</w:t>
      </w:r>
      <w:r w:rsidR="00BA78D7">
        <w:t xml:space="preserve"> </w:t>
      </w:r>
      <w:r>
        <w:lastRenderedPageBreak/>
        <w:t>respectiv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tehnologiile</w:t>
      </w:r>
      <w:r w:rsidR="00BA78D7">
        <w:t xml:space="preserve"> </w:t>
      </w:r>
      <w:r>
        <w:t>antifraudă</w:t>
      </w:r>
      <w:r w:rsidR="00BA78D7">
        <w:t xml:space="preserve"> </w:t>
      </w:r>
      <w:r>
        <w:t>disponibile”,</w:t>
      </w:r>
      <w:r w:rsidR="00BA78D7">
        <w:t xml:space="preserve"> </w:t>
      </w:r>
      <w:r>
        <w:t>declară</w:t>
      </w:r>
      <w:r w:rsidR="00BA78D7">
        <w:t xml:space="preserve"> </w:t>
      </w:r>
      <w:r>
        <w:t>Ştefan</w:t>
      </w:r>
      <w:r w:rsidR="00BA78D7">
        <w:t xml:space="preserve"> </w:t>
      </w:r>
      <w:r>
        <w:t>Baciu,</w:t>
      </w:r>
      <w:r w:rsidR="00BA78D7">
        <w:t xml:space="preserve"> </w:t>
      </w:r>
      <w:r>
        <w:t>country</w:t>
      </w:r>
      <w:r w:rsidR="00BA78D7">
        <w:t xml:space="preserve"> </w:t>
      </w:r>
      <w:r>
        <w:t>manager</w:t>
      </w:r>
      <w:r w:rsidR="00BA78D7">
        <w:t xml:space="preserve"> </w:t>
      </w:r>
      <w:r>
        <w:t>SAS</w:t>
      </w:r>
      <w:r w:rsidR="00BA78D7">
        <w:t xml:space="preserve"> </w:t>
      </w:r>
      <w:r>
        <w:t>România</w:t>
      </w:r>
      <w:r w:rsidR="00BA78D7">
        <w:t xml:space="preserve"> </w:t>
      </w:r>
      <w:r>
        <w:t>&amp;</w:t>
      </w:r>
      <w:r w:rsidR="00BA78D7">
        <w:t xml:space="preserve"> </w:t>
      </w:r>
      <w:r>
        <w:t>Republica</w:t>
      </w:r>
      <w:r w:rsidR="00BA78D7">
        <w:t xml:space="preserve"> </w:t>
      </w:r>
      <w:r>
        <w:t>Moldova</w:t>
      </w:r>
      <w:r w:rsidR="008E73B9">
        <w:t xml:space="preserve">. </w:t>
      </w:r>
      <w:r>
        <w:t>Alte</w:t>
      </w:r>
      <w:r w:rsidR="00BA78D7">
        <w:t xml:space="preserve"> </w:t>
      </w:r>
      <w:r>
        <w:t>concluzii</w:t>
      </w:r>
      <w:r w:rsidR="00BA78D7">
        <w:t xml:space="preserve"> </w:t>
      </w:r>
      <w:r>
        <w:t>ale</w:t>
      </w:r>
      <w:r w:rsidR="00BA78D7">
        <w:t xml:space="preserve"> </w:t>
      </w:r>
      <w:r>
        <w:t>cercetării</w:t>
      </w:r>
      <w:r w:rsidR="00BA78D7">
        <w:t xml:space="preserve"> </w:t>
      </w:r>
      <w:r>
        <w:t>relevă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plăţile</w:t>
      </w:r>
      <w:r w:rsidR="00BA78D7">
        <w:t xml:space="preserve"> </w:t>
      </w:r>
      <w:r>
        <w:t>digitale</w:t>
      </w:r>
      <w:r w:rsidR="00BA78D7">
        <w:t xml:space="preserve"> </w:t>
      </w:r>
      <w:r>
        <w:t>cresc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fraudă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global,</w:t>
      </w:r>
      <w:r w:rsidR="00BA78D7">
        <w:t xml:space="preserve"> </w:t>
      </w:r>
      <w:r>
        <w:t>cum</w:t>
      </w:r>
      <w:r w:rsidR="00BA78D7">
        <w:t xml:space="preserve"> </w:t>
      </w:r>
      <w:r>
        <w:t>frauda</w:t>
      </w:r>
      <w:r w:rsidR="00BA78D7">
        <w:t xml:space="preserve"> </w:t>
      </w:r>
      <w:r>
        <w:t>digitală</w:t>
      </w:r>
      <w:r w:rsidR="00BA78D7">
        <w:t xml:space="preserve"> </w:t>
      </w:r>
      <w:r>
        <w:t>creşte</w:t>
      </w:r>
      <w:r w:rsidR="00BA78D7">
        <w:t xml:space="preserve"> </w:t>
      </w:r>
      <w:r>
        <w:t>în</w:t>
      </w:r>
      <w:r w:rsidR="00BA78D7">
        <w:t xml:space="preserve"> </w:t>
      </w:r>
      <w:r>
        <w:t>frecvenţă</w:t>
      </w:r>
      <w:r w:rsidR="00BA78D7">
        <w:t xml:space="preserve"> </w:t>
      </w:r>
      <w:r>
        <w:t>şi</w:t>
      </w:r>
      <w:r w:rsidR="00BA78D7">
        <w:t xml:space="preserve"> </w:t>
      </w:r>
      <w:r>
        <w:t>devine</w:t>
      </w:r>
      <w:r w:rsidR="00BA78D7">
        <w:t xml:space="preserve"> </w:t>
      </w:r>
      <w:r>
        <w:t>mai</w:t>
      </w:r>
      <w:r w:rsidR="00BA78D7">
        <w:t xml:space="preserve"> </w:t>
      </w:r>
      <w:r>
        <w:t>sofisticată,</w:t>
      </w:r>
      <w:r w:rsidR="00BA78D7">
        <w:t xml:space="preserve"> </w:t>
      </w:r>
      <w:r>
        <w:t>că</w:t>
      </w:r>
      <w:r w:rsidR="00BA78D7">
        <w:t xml:space="preserve"> </w:t>
      </w:r>
      <w:r>
        <w:t>instituţiile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financiare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tehnologii</w:t>
      </w:r>
      <w:r w:rsidR="00BA78D7">
        <w:t xml:space="preserve"> </w:t>
      </w:r>
      <w:r>
        <w:t>multilayer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capacităţi</w:t>
      </w:r>
      <w:r w:rsidR="00BA78D7">
        <w:t xml:space="preserve"> </w:t>
      </w:r>
      <w:r>
        <w:t>analitice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identifica</w:t>
      </w:r>
      <w:r w:rsidR="00BA78D7">
        <w:t xml:space="preserve"> </w:t>
      </w:r>
      <w:r>
        <w:t>ameninţările</w:t>
      </w:r>
      <w:r w:rsidR="00BA78D7">
        <w:t xml:space="preserve"> </w:t>
      </w:r>
      <w:r>
        <w:t>suprapuse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real,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că</w:t>
      </w:r>
      <w:r w:rsidR="00BA78D7">
        <w:t xml:space="preserve"> </w:t>
      </w:r>
      <w:r>
        <w:t>datele</w:t>
      </w:r>
      <w:r w:rsidR="00BA78D7">
        <w:t xml:space="preserve"> </w:t>
      </w:r>
      <w:r>
        <w:t>sunt</w:t>
      </w:r>
      <w:r w:rsidR="00BA78D7">
        <w:t xml:space="preserve"> </w:t>
      </w:r>
      <w:r>
        <w:t>critice</w:t>
      </w:r>
      <w:r w:rsidR="00BA78D7">
        <w:t>.”</w:t>
      </w:r>
      <w:r>
        <w:t>Deşi</w:t>
      </w:r>
      <w:r w:rsidR="00BA78D7">
        <w:t xml:space="preserve"> </w:t>
      </w:r>
      <w:r>
        <w:t>tehnologiile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predominante</w:t>
      </w:r>
      <w:r w:rsidR="00BA78D7">
        <w:t xml:space="preserve"> </w:t>
      </w:r>
      <w:r>
        <w:t>variază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regiune,</w:t>
      </w:r>
      <w:r w:rsidR="00BA78D7">
        <w:t xml:space="preserve"> </w:t>
      </w:r>
      <w:r>
        <w:t>tendinţele</w:t>
      </w:r>
      <w:r w:rsidR="00BA78D7">
        <w:t xml:space="preserve"> </w:t>
      </w:r>
      <w:r>
        <w:t>de</w:t>
      </w:r>
      <w:r w:rsidR="00BA78D7">
        <w:t xml:space="preserve"> </w:t>
      </w:r>
      <w:r>
        <w:t>fraudă</w:t>
      </w:r>
      <w:r w:rsidR="00BA78D7">
        <w:t xml:space="preserve"> </w:t>
      </w:r>
      <w:r>
        <w:t>au</w:t>
      </w:r>
      <w:r w:rsidR="00BA78D7">
        <w:t xml:space="preserve"> </w:t>
      </w:r>
      <w:r>
        <w:t>puncte</w:t>
      </w:r>
      <w:r w:rsidR="00BA78D7">
        <w:t xml:space="preserve"> </w:t>
      </w:r>
      <w:r>
        <w:t>comune</w:t>
      </w:r>
      <w:r w:rsidR="00BA78D7">
        <w:t xml:space="preserve"> </w:t>
      </w:r>
      <w:r>
        <w:t>semnificative,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poziţionarea</w:t>
      </w:r>
      <w:r w:rsidR="00BA78D7">
        <w:t xml:space="preserve"> </w:t>
      </w:r>
      <w:r>
        <w:t>geografică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demonstrează</w:t>
      </w:r>
      <w:r w:rsidR="00BA78D7">
        <w:t xml:space="preserve"> </w:t>
      </w:r>
      <w:r>
        <w:t>că</w:t>
      </w:r>
      <w:r w:rsidR="00BA78D7">
        <w:t xml:space="preserve"> </w:t>
      </w:r>
      <w:r>
        <w:t>infractorii</w:t>
      </w:r>
      <w:r w:rsidR="00BA78D7">
        <w:t xml:space="preserve"> </w:t>
      </w:r>
      <w:r>
        <w:t>se</w:t>
      </w:r>
      <w:r w:rsidR="00BA78D7">
        <w:t xml:space="preserve"> </w:t>
      </w:r>
      <w:r>
        <w:t>coordonează</w:t>
      </w:r>
      <w:r w:rsidR="00BA78D7">
        <w:t xml:space="preserve"> </w:t>
      </w:r>
      <w:r>
        <w:t>şi</w:t>
      </w:r>
      <w:r w:rsidR="00BA78D7">
        <w:t xml:space="preserve"> </w:t>
      </w:r>
      <w:r>
        <w:t>împărtăşesc</w:t>
      </w:r>
      <w:r w:rsidR="00BA78D7">
        <w:t xml:space="preserve"> </w:t>
      </w:r>
      <w:r>
        <w:t>informaţii</w:t>
      </w:r>
      <w:r w:rsidR="00BA78D7">
        <w:t xml:space="preserve"> </w:t>
      </w:r>
      <w:r>
        <w:t>mai</w:t>
      </w:r>
      <w:r w:rsidR="00BA78D7">
        <w:t xml:space="preserve"> </w:t>
      </w:r>
      <w:r>
        <w:t>deschis</w:t>
      </w:r>
      <w:r w:rsidR="00BA78D7">
        <w:t xml:space="preserve"> </w:t>
      </w:r>
      <w:r>
        <w:t>decât</w:t>
      </w:r>
      <w:r w:rsidR="00BA78D7">
        <w:t xml:space="preserve"> </w:t>
      </w:r>
      <w:r>
        <w:t>instituţiile</w:t>
      </w:r>
      <w:r w:rsidR="00BA78D7">
        <w:t xml:space="preserve"> </w:t>
      </w:r>
      <w:r>
        <w:t>financiare,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le</w:t>
      </w:r>
      <w:r w:rsidR="00BA78D7">
        <w:t xml:space="preserve"> </w:t>
      </w:r>
      <w:r>
        <w:t>conferă</w:t>
      </w:r>
      <w:r w:rsidR="00BA78D7">
        <w:t xml:space="preserve"> </w:t>
      </w:r>
      <w:r>
        <w:t>un</w:t>
      </w:r>
      <w:r w:rsidR="00BA78D7">
        <w:t xml:space="preserve"> </w:t>
      </w:r>
      <w:r>
        <w:t>avantaj</w:t>
      </w:r>
      <w:r w:rsidR="00BA78D7">
        <w:t xml:space="preserve"> </w:t>
      </w:r>
      <w:r>
        <w:t>semnificativ</w:t>
      </w:r>
      <w:r w:rsidR="00BA78D7">
        <w:t xml:space="preserve"> </w:t>
      </w:r>
      <w:r>
        <w:t>în</w:t>
      </w:r>
      <w:r w:rsidR="00BA78D7">
        <w:t xml:space="preserve"> </w:t>
      </w:r>
      <w:r>
        <w:t>zădărnicirea</w:t>
      </w:r>
      <w:r w:rsidR="00BA78D7">
        <w:t xml:space="preserve"> </w:t>
      </w:r>
      <w:r>
        <w:t>eforturilor</w:t>
      </w:r>
      <w:r w:rsidR="00BA78D7">
        <w:t xml:space="preserve"> </w:t>
      </w:r>
      <w:r>
        <w:t>de</w:t>
      </w:r>
      <w:r w:rsidR="00BA78D7">
        <w:t xml:space="preserve"> </w:t>
      </w:r>
      <w:r>
        <w:t>depistare</w:t>
      </w:r>
      <w:r w:rsidR="00BA78D7">
        <w:t xml:space="preserve"> </w:t>
      </w:r>
      <w:r>
        <w:t>a</w:t>
      </w:r>
      <w:r w:rsidR="00BA78D7">
        <w:t xml:space="preserve"> </w:t>
      </w:r>
      <w:r>
        <w:t>fraudelor</w:t>
      </w:r>
      <w:r w:rsidR="008E73B9">
        <w:t xml:space="preserve">. </w:t>
      </w:r>
      <w:r>
        <w:t>Frauda</w:t>
      </w:r>
      <w:r w:rsidR="00BA78D7">
        <w:t xml:space="preserve"> </w:t>
      </w:r>
      <w:r>
        <w:t>transfrontalieră</w:t>
      </w:r>
      <w:r w:rsidR="00BA78D7">
        <w:t xml:space="preserve"> </w:t>
      </w:r>
      <w:r>
        <w:t>este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frecventă</w:t>
      </w:r>
      <w:r w:rsidR="008E73B9">
        <w:t xml:space="preserve">. </w:t>
      </w:r>
      <w:r>
        <w:t>Arsenalul</w:t>
      </w:r>
      <w:r w:rsidR="00BA78D7">
        <w:t xml:space="preserve"> </w:t>
      </w:r>
      <w:r>
        <w:t>de</w:t>
      </w:r>
      <w:r w:rsidR="00BA78D7">
        <w:t xml:space="preserve"> </w:t>
      </w:r>
      <w:r>
        <w:t>trucuri</w:t>
      </w:r>
      <w:r w:rsidR="00BA78D7">
        <w:t xml:space="preserve"> </w:t>
      </w:r>
      <w:r>
        <w:t>al</w:t>
      </w:r>
      <w:r w:rsidR="00BA78D7">
        <w:t xml:space="preserve"> </w:t>
      </w:r>
      <w:r>
        <w:t>fraudatorilor</w:t>
      </w:r>
      <w:r w:rsidR="00BA78D7">
        <w:t xml:space="preserve"> </w:t>
      </w:r>
      <w:r>
        <w:t>şi</w:t>
      </w:r>
      <w:r w:rsidR="00BA78D7">
        <w:t xml:space="preserve"> </w:t>
      </w:r>
      <w:r>
        <w:t>reţelelor</w:t>
      </w:r>
      <w:r w:rsidR="00BA78D7">
        <w:t xml:space="preserve"> </w:t>
      </w:r>
      <w:r>
        <w:t>acestora</w:t>
      </w:r>
      <w:r w:rsidR="00BA78D7">
        <w:t xml:space="preserve"> </w:t>
      </w:r>
      <w:r>
        <w:t>devine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avansat</w:t>
      </w:r>
      <w:r w:rsidR="00BA78D7">
        <w:t xml:space="preserve"> </w:t>
      </w:r>
      <w:r>
        <w:t>ca</w:t>
      </w:r>
      <w:r w:rsidR="00BA78D7">
        <w:t xml:space="preserve"> </w:t>
      </w:r>
      <w:r>
        <w:t>tehnologiile</w:t>
      </w:r>
      <w:r w:rsidR="00BA78D7">
        <w:t xml:space="preserve"> </w:t>
      </w:r>
      <w:r>
        <w:t>utilizate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le</w:t>
      </w:r>
      <w:r w:rsidR="00BA78D7">
        <w:t xml:space="preserve"> </w:t>
      </w:r>
      <w:r>
        <w:t>detecta</w:t>
      </w:r>
      <w:r w:rsidR="00BA78D7">
        <w:t xml:space="preserve"> </w:t>
      </w:r>
      <w:r>
        <w:t>activităţile</w:t>
      </w:r>
      <w:r w:rsidR="008E73B9">
        <w:t xml:space="preserve">. </w:t>
      </w:r>
      <w:r>
        <w:t>Social</w:t>
      </w:r>
      <w:r w:rsidR="00BA78D7">
        <w:t xml:space="preserve"> </w:t>
      </w:r>
      <w:r>
        <w:t>engineering,</w:t>
      </w:r>
      <w:r w:rsidR="00BA78D7">
        <w:t xml:space="preserve"> </w:t>
      </w:r>
      <w:r>
        <w:t>phishing</w:t>
      </w:r>
      <w:r w:rsidR="00BA78D7">
        <w:t xml:space="preserve"> </w:t>
      </w:r>
      <w:r>
        <w:t>şi</w:t>
      </w:r>
      <w:r w:rsidR="00BA78D7">
        <w:t xml:space="preserve"> </w:t>
      </w:r>
      <w:r>
        <w:t>furtul</w:t>
      </w:r>
      <w:r w:rsidR="00BA78D7">
        <w:t xml:space="preserve"> </w:t>
      </w:r>
      <w:r>
        <w:t>de</w:t>
      </w:r>
      <w:r w:rsidR="00BA78D7">
        <w:t xml:space="preserve"> </w:t>
      </w:r>
      <w:r>
        <w:t>identitate,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amploarea</w:t>
      </w:r>
      <w:r w:rsidR="00BA78D7">
        <w:t xml:space="preserve"> </w:t>
      </w:r>
      <w:r>
        <w:t>metodelor</w:t>
      </w:r>
      <w:r w:rsidR="00BA78D7">
        <w:t xml:space="preserve"> </w:t>
      </w:r>
      <w:r>
        <w:t>digitale</w:t>
      </w:r>
      <w:r w:rsidR="00BA78D7">
        <w:t xml:space="preserve"> </w:t>
      </w:r>
      <w:r>
        <w:t>de</w:t>
      </w:r>
      <w:r w:rsidR="00BA78D7">
        <w:t xml:space="preserve"> </w:t>
      </w:r>
      <w:r>
        <w:t>plată,</w:t>
      </w:r>
      <w:r w:rsidR="00BA78D7">
        <w:t xml:space="preserve"> </w:t>
      </w:r>
      <w:r>
        <w:t>le</w:t>
      </w:r>
      <w:r w:rsidR="00BA78D7">
        <w:t xml:space="preserve"> </w:t>
      </w:r>
      <w:r>
        <w:t>oferă</w:t>
      </w:r>
      <w:r w:rsidR="00BA78D7">
        <w:t xml:space="preserve"> </w:t>
      </w:r>
      <w:r>
        <w:t>acestora</w:t>
      </w:r>
      <w:r w:rsidR="00BA78D7">
        <w:t xml:space="preserve"> </w:t>
      </w:r>
      <w:r>
        <w:t>un</w:t>
      </w:r>
      <w:r w:rsidR="00BA78D7">
        <w:t xml:space="preserve"> </w:t>
      </w:r>
      <w:r>
        <w:t>avantaj</w:t>
      </w:r>
      <w:r w:rsidR="008E73B9">
        <w:t xml:space="preserve">. </w:t>
      </w:r>
      <w:r>
        <w:t>Companiile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conştiente</w:t>
      </w:r>
      <w:r w:rsidR="00BA78D7">
        <w:t xml:space="preserve"> </w:t>
      </w:r>
      <w:r>
        <w:t>de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noile</w:t>
      </w:r>
      <w:r w:rsidR="00BA78D7">
        <w:t xml:space="preserve"> </w:t>
      </w:r>
      <w:r>
        <w:t>mecanisme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vizate</w:t>
      </w:r>
      <w:r w:rsidR="00BA78D7">
        <w:t xml:space="preserve"> </w:t>
      </w:r>
      <w:r>
        <w:t>de</w:t>
      </w:r>
      <w:r w:rsidR="00BA78D7">
        <w:t xml:space="preserve"> </w:t>
      </w:r>
      <w:r>
        <w:t>aceste</w:t>
      </w:r>
      <w:r w:rsidR="00BA78D7">
        <w:t xml:space="preserve"> </w:t>
      </w:r>
      <w:r>
        <w:t>atacuri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controalelor</w:t>
      </w:r>
      <w:r w:rsidR="00BA78D7">
        <w:t xml:space="preserve"> </w:t>
      </w:r>
      <w:r>
        <w:t>ineficiente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supuse</w:t>
      </w:r>
      <w:r w:rsidR="00BA78D7">
        <w:t xml:space="preserve"> </w:t>
      </w:r>
      <w:r>
        <w:t>iniţial”,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8E73B9">
        <w:t xml:space="preserve">. </w:t>
      </w:r>
      <w:r>
        <w:t>Specialiştii</w:t>
      </w:r>
      <w:r w:rsidR="00BA78D7">
        <w:t xml:space="preserve"> </w:t>
      </w:r>
      <w:r>
        <w:t>în</w:t>
      </w:r>
      <w:r w:rsidR="00BA78D7">
        <w:t xml:space="preserve"> </w:t>
      </w:r>
      <w:r>
        <w:t>domeniu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părere</w:t>
      </w:r>
      <w:r w:rsidR="00BA78D7">
        <w:t xml:space="preserve"> </w:t>
      </w:r>
      <w:r>
        <w:t>că</w:t>
      </w:r>
      <w:r w:rsidR="00BA78D7">
        <w:t xml:space="preserve"> </w:t>
      </w:r>
      <w:r>
        <w:t>o</w:t>
      </w:r>
      <w:r w:rsidR="00BA78D7">
        <w:t xml:space="preserve"> </w:t>
      </w:r>
      <w:r>
        <w:t>metodă</w:t>
      </w:r>
      <w:r w:rsidR="00BA78D7">
        <w:t xml:space="preserve"> </w:t>
      </w:r>
      <w:r>
        <w:t>eficientă</w:t>
      </w:r>
      <w:r w:rsidR="00BA78D7">
        <w:t xml:space="preserve"> </w:t>
      </w:r>
      <w:r>
        <w:t>de</w:t>
      </w:r>
      <w:r w:rsidR="00BA78D7">
        <w:t xml:space="preserve"> </w:t>
      </w:r>
      <w:r>
        <w:t>contracarare</w:t>
      </w:r>
      <w:r w:rsidR="00BA78D7">
        <w:t xml:space="preserve"> </w:t>
      </w:r>
      <w:r>
        <w:t>a</w:t>
      </w:r>
      <w:r w:rsidR="00BA78D7">
        <w:t xml:space="preserve"> </w:t>
      </w:r>
      <w:r>
        <w:t>atacurilor</w:t>
      </w:r>
      <w:r w:rsidR="00BA78D7">
        <w:t xml:space="preserve"> </w:t>
      </w:r>
      <w:r>
        <w:t>venite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infractorilor</w:t>
      </w:r>
      <w:r w:rsidR="00BA78D7">
        <w:t xml:space="preserve"> </w:t>
      </w:r>
      <w:r>
        <w:t>cibernetici</w:t>
      </w:r>
      <w:r w:rsidR="00BA78D7">
        <w:t xml:space="preserve"> </w:t>
      </w:r>
      <w:r>
        <w:t>o</w:t>
      </w:r>
      <w:r w:rsidR="00BA78D7">
        <w:t xml:space="preserve"> </w:t>
      </w:r>
      <w:r>
        <w:t>reprezintă</w:t>
      </w:r>
      <w:r w:rsidR="00BA78D7">
        <w:t xml:space="preserve"> </w:t>
      </w:r>
      <w:r>
        <w:t>acţiunile</w:t>
      </w:r>
      <w:r w:rsidR="00BA78D7">
        <w:t xml:space="preserve"> </w:t>
      </w:r>
      <w:r>
        <w:t>automatizate</w:t>
      </w:r>
      <w:r w:rsidR="00BA78D7">
        <w:t xml:space="preserve"> </w:t>
      </w:r>
      <w:r>
        <w:t>şi</w:t>
      </w:r>
      <w:r w:rsidR="00BA78D7">
        <w:t xml:space="preserve"> </w:t>
      </w:r>
      <w:r>
        <w:t>gestionarea</w:t>
      </w:r>
      <w:r w:rsidR="00BA78D7">
        <w:t xml:space="preserve"> </w:t>
      </w:r>
      <w:r>
        <w:t>predictivă</w:t>
      </w:r>
      <w:r w:rsidR="00BA78D7">
        <w:t xml:space="preserve"> </w:t>
      </w:r>
      <w:r>
        <w:t>a</w:t>
      </w:r>
      <w:r w:rsidR="00BA78D7">
        <w:t xml:space="preserve"> </w:t>
      </w:r>
      <w:r>
        <w:t>cazurilor,</w:t>
      </w:r>
      <w:r w:rsidR="00BA78D7">
        <w:t xml:space="preserve"> </w:t>
      </w:r>
      <w:r>
        <w:t>bazate</w:t>
      </w:r>
      <w:r w:rsidR="00BA78D7">
        <w:t xml:space="preserve"> </w:t>
      </w:r>
      <w:r>
        <w:t>pe</w:t>
      </w:r>
      <w:r w:rsidR="00BA78D7">
        <w:t xml:space="preserve"> </w:t>
      </w:r>
      <w:r>
        <w:t>inteligenţă</w:t>
      </w:r>
      <w:r w:rsidR="00BA78D7">
        <w:t xml:space="preserve"> </w:t>
      </w:r>
      <w:r>
        <w:t>artificială</w:t>
      </w:r>
      <w:r w:rsidR="00BA78D7">
        <w:t xml:space="preserve"> </w:t>
      </w:r>
      <w:r>
        <w:t>şi</w:t>
      </w:r>
      <w:r w:rsidR="00BA78D7">
        <w:t xml:space="preserve"> </w:t>
      </w:r>
      <w:r>
        <w:t>machine</w:t>
      </w:r>
      <w:r w:rsidR="00BA78D7">
        <w:t xml:space="preserve"> </w:t>
      </w:r>
      <w:r>
        <w:t>learning</w:t>
      </w:r>
      <w:r w:rsidR="00BA78D7">
        <w:t>.”</w:t>
      </w:r>
      <w:r>
        <w:t>Utilizarea</w:t>
      </w:r>
      <w:r w:rsidR="00BA78D7">
        <w:t xml:space="preserve"> </w:t>
      </w:r>
      <w:r>
        <w:t>datelor</w:t>
      </w:r>
      <w:r w:rsidR="00BA78D7">
        <w:t xml:space="preserve"> </w:t>
      </w:r>
      <w:r>
        <w:t>pentru</w:t>
      </w:r>
      <w:r w:rsidR="00BA78D7">
        <w:t xml:space="preserve"> </w:t>
      </w:r>
      <w:r>
        <w:t>analize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real</w:t>
      </w:r>
      <w:r w:rsidR="00BA78D7">
        <w:t xml:space="preserve"> </w:t>
      </w:r>
      <w:r>
        <w:t>şi</w:t>
      </w:r>
      <w:r w:rsidR="00BA78D7">
        <w:t xml:space="preserve"> </w:t>
      </w:r>
      <w:r>
        <w:t>acţiuni</w:t>
      </w:r>
      <w:r w:rsidR="00BA78D7">
        <w:t xml:space="preserve"> </w:t>
      </w:r>
      <w:r>
        <w:t>automate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crucială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prospera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nou</w:t>
      </w:r>
      <w:r w:rsidR="00BA78D7">
        <w:t xml:space="preserve"> </w:t>
      </w:r>
      <w:r>
        <w:t>normal</w:t>
      </w:r>
      <w:r w:rsidR="00BA78D7">
        <w:t xml:space="preserve"> </w:t>
      </w:r>
      <w:r>
        <w:t>digital</w:t>
      </w:r>
      <w:r w:rsidR="008E73B9">
        <w:t xml:space="preserve">. </w:t>
      </w:r>
      <w:r>
        <w:t>Capacităţile</w:t>
      </w:r>
      <w:r w:rsidR="00BA78D7">
        <w:t xml:space="preserve"> </w:t>
      </w:r>
      <w:r>
        <w:t>vor</w:t>
      </w:r>
      <w:r w:rsidR="00BA78D7">
        <w:t xml:space="preserve"> </w:t>
      </w:r>
      <w:r>
        <w:t>varia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maturitatea</w:t>
      </w:r>
      <w:r w:rsidR="00BA78D7">
        <w:t xml:space="preserve"> </w:t>
      </w:r>
      <w:r>
        <w:t>tehnologică,</w:t>
      </w:r>
      <w:r w:rsidR="00BA78D7">
        <w:t xml:space="preserve"> </w:t>
      </w:r>
      <w:r>
        <w:t>însă</w:t>
      </w:r>
      <w:r w:rsidR="00BA78D7">
        <w:t xml:space="preserve"> </w:t>
      </w:r>
      <w:r>
        <w:t>orice</w:t>
      </w:r>
      <w:r w:rsidR="00BA78D7">
        <w:t xml:space="preserve"> </w:t>
      </w:r>
      <w:r>
        <w:t>companie,</w:t>
      </w:r>
      <w:r w:rsidR="00BA78D7">
        <w:t xml:space="preserve"> </w:t>
      </w:r>
      <w:r>
        <w:t>de</w:t>
      </w:r>
      <w:r w:rsidR="00BA78D7">
        <w:t xml:space="preserve"> </w:t>
      </w:r>
      <w:r>
        <w:t>orice</w:t>
      </w:r>
      <w:r w:rsidR="00BA78D7">
        <w:t xml:space="preserve"> </w:t>
      </w:r>
      <w:r>
        <w:t>nivel,</w:t>
      </w:r>
      <w:r w:rsidR="00BA78D7">
        <w:t xml:space="preserve"> </w:t>
      </w:r>
      <w:r>
        <w:t>are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date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lua</w:t>
      </w:r>
      <w:r w:rsidR="00BA78D7">
        <w:t xml:space="preserve"> </w:t>
      </w:r>
      <w:r>
        <w:t>decizii</w:t>
      </w:r>
      <w:r w:rsidR="00BA78D7">
        <w:t xml:space="preserve"> </w:t>
      </w:r>
      <w:r>
        <w:t>eficiente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real</w:t>
      </w:r>
      <w:r w:rsidR="008E73B9">
        <w:t xml:space="preserve">. </w:t>
      </w:r>
      <w:r>
        <w:t>Este</w:t>
      </w:r>
      <w:r w:rsidR="00BA78D7">
        <w:t xml:space="preserve"> </w:t>
      </w:r>
      <w:r>
        <w:t>important</w:t>
      </w:r>
      <w:r w:rsidR="00BA78D7">
        <w:t xml:space="preserve"> </w:t>
      </w:r>
      <w:r>
        <w:t>de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implementarea</w:t>
      </w:r>
      <w:r w:rsidR="00BA78D7">
        <w:t xml:space="preserve"> </w:t>
      </w:r>
      <w:r>
        <w:t>infrastructurii</w:t>
      </w:r>
      <w:r w:rsidR="00BA78D7">
        <w:t xml:space="preserve"> </w:t>
      </w:r>
      <w:r>
        <w:t>cloud</w:t>
      </w:r>
      <w:r w:rsidR="00BA78D7">
        <w:t xml:space="preserve"> </w:t>
      </w:r>
      <w:r>
        <w:t>pentru</w:t>
      </w:r>
      <w:r w:rsidR="00BA78D7">
        <w:t xml:space="preserve"> </w:t>
      </w:r>
      <w:r>
        <w:t>sistemele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fraudei</w:t>
      </w:r>
      <w:r w:rsidR="00BA78D7">
        <w:t xml:space="preserve"> </w:t>
      </w:r>
      <w:r>
        <w:t>măreşte</w:t>
      </w:r>
      <w:r w:rsidR="00BA78D7">
        <w:t xml:space="preserve"> </w:t>
      </w:r>
      <w:r>
        <w:t>capacităţile</w:t>
      </w:r>
      <w:r w:rsidR="00BA78D7">
        <w:t xml:space="preserve"> </w:t>
      </w:r>
      <w:r>
        <w:t>de</w:t>
      </w:r>
      <w:r w:rsidR="00BA78D7">
        <w:t xml:space="preserve"> </w:t>
      </w:r>
      <w:r>
        <w:t>ingestie</w:t>
      </w:r>
      <w:r w:rsidR="00BA78D7">
        <w:t xml:space="preserve"> </w:t>
      </w:r>
      <w:r>
        <w:t>de</w:t>
      </w:r>
      <w:r w:rsidR="00BA78D7">
        <w:t xml:space="preserve"> </w:t>
      </w:r>
      <w:r>
        <w:t>date”,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rezultatele</w:t>
      </w:r>
      <w:r w:rsidR="00BA78D7">
        <w:t xml:space="preserve"> </w:t>
      </w:r>
      <w:r>
        <w:t>cercetării</w:t>
      </w:r>
      <w:r w:rsidR="008E73B9">
        <w:t xml:space="preserve">. </w:t>
      </w:r>
      <w:r>
        <w:t>Studiul</w:t>
      </w:r>
      <w:r w:rsidR="00BA78D7">
        <w:t xml:space="preserve"> </w:t>
      </w:r>
      <w:r>
        <w:t>SAS,</w:t>
      </w:r>
      <w:r w:rsidR="00BA78D7">
        <w:t xml:space="preserve"> </w:t>
      </w:r>
      <w:r>
        <w:t>întocmit</w:t>
      </w:r>
      <w:r w:rsidR="00BA78D7">
        <w:t xml:space="preserve"> </w:t>
      </w:r>
      <w:r>
        <w:t>în</w:t>
      </w:r>
      <w:r w:rsidR="00BA78D7">
        <w:t xml:space="preserve"> </w:t>
      </w:r>
      <w:r>
        <w:t>colaborare</w:t>
      </w:r>
      <w:r w:rsidR="00BA78D7">
        <w:t xml:space="preserve"> </w:t>
      </w:r>
      <w:r>
        <w:t>cu</w:t>
      </w:r>
      <w:r w:rsidR="00BA78D7">
        <w:t xml:space="preserve"> </w:t>
      </w:r>
      <w:r>
        <w:t>Javelin</w:t>
      </w:r>
      <w:r w:rsidR="00BA78D7">
        <w:t xml:space="preserve"> </w:t>
      </w:r>
      <w:r>
        <w:t>Strategy</w:t>
      </w:r>
      <w:r w:rsidR="00BA78D7">
        <w:t xml:space="preserve"> </w:t>
      </w:r>
      <w:r>
        <w:t>&amp;</w:t>
      </w:r>
      <w:r w:rsidR="00BA78D7">
        <w:t xml:space="preserve"> </w:t>
      </w:r>
      <w:r>
        <w:t>Research,</w:t>
      </w:r>
      <w:r w:rsidR="00BA78D7">
        <w:t xml:space="preserve"> </w:t>
      </w:r>
      <w:r>
        <w:t>s-a</w:t>
      </w:r>
      <w:r w:rsidR="00BA78D7">
        <w:t xml:space="preserve"> </w:t>
      </w:r>
      <w:r>
        <w:t>bazat</w:t>
      </w:r>
      <w:r w:rsidR="00BA78D7">
        <w:t xml:space="preserve"> </w:t>
      </w:r>
      <w:r>
        <w:t>pe</w:t>
      </w:r>
      <w:r w:rsidR="00BA78D7">
        <w:t xml:space="preserve"> </w:t>
      </w:r>
      <w:r>
        <w:t>interviuri</w:t>
      </w:r>
      <w:r w:rsidR="00BA78D7">
        <w:t xml:space="preserve"> </w:t>
      </w:r>
      <w:r>
        <w:t>independente</w:t>
      </w:r>
      <w:r w:rsidR="00BA78D7">
        <w:t xml:space="preserve"> </w:t>
      </w:r>
      <w:r>
        <w:t>cu</w:t>
      </w:r>
      <w:r w:rsidR="00BA78D7">
        <w:t xml:space="preserve"> </w:t>
      </w:r>
      <w:r>
        <w:t>directori</w:t>
      </w:r>
      <w:r w:rsidR="00BA78D7">
        <w:t xml:space="preserve"> </w:t>
      </w:r>
      <w:r>
        <w:t>de</w:t>
      </w:r>
      <w:r w:rsidR="00BA78D7">
        <w:t xml:space="preserve"> </w:t>
      </w:r>
      <w:r>
        <w:t>plăţi</w:t>
      </w:r>
      <w:r w:rsidR="00BA78D7">
        <w:t xml:space="preserve"> </w:t>
      </w:r>
      <w:r>
        <w:t>şi</w:t>
      </w:r>
      <w:r w:rsidR="00BA78D7">
        <w:t xml:space="preserve"> </w:t>
      </w:r>
      <w:r>
        <w:t>securitate</w:t>
      </w:r>
      <w:r w:rsidR="00BA78D7">
        <w:t xml:space="preserve"> </w:t>
      </w:r>
      <w:r>
        <w:t>din</w:t>
      </w:r>
      <w:r w:rsidR="00BA78D7">
        <w:t xml:space="preserve"> </w:t>
      </w:r>
      <w:r>
        <w:t>20</w:t>
      </w:r>
      <w:r w:rsidR="00BA78D7">
        <w:t xml:space="preserve"> </w:t>
      </w:r>
      <w:r>
        <w:t>de</w:t>
      </w:r>
      <w:r w:rsidR="00BA78D7">
        <w:t xml:space="preserve"> </w:t>
      </w:r>
      <w:r>
        <w:t>ţări</w:t>
      </w:r>
      <w:r w:rsidR="00BA78D7">
        <w:t xml:space="preserve"> </w:t>
      </w:r>
      <w:r>
        <w:t>şi</w:t>
      </w:r>
      <w:r w:rsidR="00BA78D7">
        <w:t xml:space="preserve"> </w:t>
      </w:r>
      <w:r>
        <w:t>cinci</w:t>
      </w:r>
      <w:r w:rsidR="00BA78D7">
        <w:t xml:space="preserve"> </w:t>
      </w:r>
      <w:r>
        <w:t>regiuni</w:t>
      </w:r>
      <w:r w:rsidR="00BA78D7">
        <w:t xml:space="preserve"> </w:t>
      </w:r>
      <w:r>
        <w:t>America</w:t>
      </w:r>
      <w:r w:rsidR="00BA78D7">
        <w:t xml:space="preserve"> </w:t>
      </w:r>
      <w:r>
        <w:t>de</w:t>
      </w:r>
      <w:r w:rsidR="00BA78D7">
        <w:t xml:space="preserve"> </w:t>
      </w:r>
      <w:r>
        <w:t>Nord,</w:t>
      </w:r>
      <w:r w:rsidR="00BA78D7">
        <w:t xml:space="preserve"> </w:t>
      </w:r>
      <w:r>
        <w:t>America</w:t>
      </w:r>
      <w:r w:rsidR="00BA78D7">
        <w:t xml:space="preserve"> </w:t>
      </w:r>
      <w:r>
        <w:t>de</w:t>
      </w:r>
      <w:r w:rsidR="00BA78D7">
        <w:t xml:space="preserve"> </w:t>
      </w:r>
      <w:r>
        <w:t>Sud,</w:t>
      </w:r>
      <w:r w:rsidR="00BA78D7">
        <w:t xml:space="preserve"> </w:t>
      </w:r>
      <w:r>
        <w:t>Europa,</w:t>
      </w:r>
      <w:r w:rsidR="00BA78D7">
        <w:t xml:space="preserve"> </w:t>
      </w:r>
      <w:r>
        <w:t>Africa</w:t>
      </w:r>
      <w:r w:rsidR="00BA78D7">
        <w:t xml:space="preserve"> </w:t>
      </w:r>
      <w:r>
        <w:t>şi</w:t>
      </w:r>
      <w:r w:rsidR="00BA78D7">
        <w:t xml:space="preserve"> </w:t>
      </w:r>
      <w:r>
        <w:t>Asia</w:t>
      </w:r>
      <w:r w:rsidR="00BA78D7">
        <w:t xml:space="preserve"> </w:t>
      </w:r>
      <w:r>
        <w:t>Pacifică,</w:t>
      </w:r>
      <w:r w:rsidR="00BA78D7">
        <w:t xml:space="preserve"> </w:t>
      </w:r>
      <w:r>
        <w:t>realizate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ianuarie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context,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consultanţi,</w:t>
      </w:r>
      <w:r w:rsidR="00BA78D7">
        <w:t xml:space="preserve"> </w:t>
      </w:r>
      <w:r>
        <w:t>lideri</w:t>
      </w:r>
      <w:r w:rsidR="00BA78D7">
        <w:t xml:space="preserve"> </w:t>
      </w:r>
      <w:r>
        <w:t>de</w:t>
      </w:r>
      <w:r w:rsidR="00BA78D7">
        <w:t xml:space="preserve"> </w:t>
      </w:r>
      <w:r>
        <w:t>opinie</w:t>
      </w:r>
      <w:r w:rsidR="00BA78D7">
        <w:t xml:space="preserve"> </w:t>
      </w:r>
      <w:r>
        <w:t>şi</w:t>
      </w:r>
      <w:r w:rsidR="00BA78D7">
        <w:t xml:space="preserve"> </w:t>
      </w:r>
      <w:r>
        <w:t>profesionişti</w:t>
      </w:r>
      <w:r w:rsidR="00BA78D7">
        <w:t xml:space="preserve"> </w:t>
      </w:r>
      <w:r>
        <w:t>din</w:t>
      </w:r>
      <w:r w:rsidR="00BA78D7">
        <w:t xml:space="preserve"> </w:t>
      </w:r>
      <w:r>
        <w:t>domeniu,</w:t>
      </w:r>
      <w:r w:rsidR="00BA78D7">
        <w:t xml:space="preserve"> </w:t>
      </w:r>
      <w:r>
        <w:t>ce</w:t>
      </w:r>
      <w:r w:rsidR="00BA78D7">
        <w:t xml:space="preserve"> </w:t>
      </w:r>
      <w:r>
        <w:t>activează</w:t>
      </w:r>
      <w:r w:rsidR="00BA78D7">
        <w:t xml:space="preserve"> </w:t>
      </w:r>
      <w:r>
        <w:t>în</w:t>
      </w:r>
      <w:r w:rsidR="00BA78D7">
        <w:t xml:space="preserve"> </w:t>
      </w:r>
      <w:r>
        <w:t>companii</w:t>
      </w:r>
      <w:r w:rsidR="00BA78D7">
        <w:t xml:space="preserve"> </w:t>
      </w:r>
      <w:r>
        <w:t>de</w:t>
      </w:r>
      <w:r w:rsidR="00BA78D7">
        <w:t xml:space="preserve"> </w:t>
      </w:r>
      <w:r>
        <w:t>top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Centrală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Est,</w:t>
      </w:r>
      <w:r w:rsidR="00BA78D7">
        <w:t xml:space="preserve"> </w:t>
      </w:r>
      <w:r>
        <w:t>Orientul</w:t>
      </w:r>
      <w:r w:rsidR="00BA78D7">
        <w:t xml:space="preserve"> </w:t>
      </w:r>
      <w:r>
        <w:t>Mijlociu</w:t>
      </w:r>
      <w:r w:rsidR="00BA78D7">
        <w:t xml:space="preserve"> </w:t>
      </w:r>
      <w:r>
        <w:t>şi</w:t>
      </w:r>
      <w:r w:rsidR="00BA78D7">
        <w:t xml:space="preserve"> </w:t>
      </w:r>
      <w:r>
        <w:t>Africa,</w:t>
      </w:r>
      <w:r w:rsidR="00BA78D7">
        <w:t xml:space="preserve"> </w:t>
      </w:r>
      <w:r>
        <w:t>vor</w:t>
      </w:r>
      <w:r w:rsidR="00BA78D7">
        <w:t xml:space="preserve"> </w:t>
      </w:r>
      <w:r>
        <w:t>dezbate</w:t>
      </w:r>
      <w:r w:rsidR="00BA78D7">
        <w:t xml:space="preserve"> </w:t>
      </w:r>
      <w:r>
        <w:t>această</w:t>
      </w:r>
      <w:r w:rsidR="00BA78D7">
        <w:t xml:space="preserve"> </w:t>
      </w:r>
      <w:r>
        <w:t>temă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panelului</w:t>
      </w:r>
      <w:r w:rsidR="00BA78D7">
        <w:t xml:space="preserve"> </w:t>
      </w:r>
      <w:r>
        <w:t>Fradu</w:t>
      </w:r>
      <w:r w:rsidR="00BA78D7">
        <w:t xml:space="preserve"> </w:t>
      </w:r>
      <w:r>
        <w:t>&amp;</w:t>
      </w:r>
      <w:r w:rsidR="00BA78D7">
        <w:t xml:space="preserve"> </w:t>
      </w:r>
      <w:r>
        <w:t>AML</w:t>
      </w:r>
      <w:r w:rsidR="00BA78D7">
        <w:t xml:space="preserve"> </w:t>
      </w:r>
      <w:r>
        <w:t>a</w:t>
      </w:r>
      <w:r w:rsidR="00BA78D7">
        <w:t xml:space="preserve"> </w:t>
      </w:r>
      <w:r>
        <w:t>secţiunii</w:t>
      </w:r>
      <w:r w:rsidR="00BA78D7">
        <w:t xml:space="preserve"> </w:t>
      </w:r>
      <w:r>
        <w:t>Industry</w:t>
      </w:r>
      <w:r w:rsidR="00BA78D7">
        <w:t xml:space="preserve"> </w:t>
      </w:r>
      <w:r>
        <w:t>Talk/Banking,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evenimentului</w:t>
      </w:r>
      <w:r w:rsidR="00BA78D7">
        <w:t xml:space="preserve"> </w:t>
      </w:r>
      <w:r>
        <w:t>virtual</w:t>
      </w:r>
      <w:r w:rsidR="00BA78D7">
        <w:t xml:space="preserve"> </w:t>
      </w:r>
      <w:r>
        <w:t>Beyond</w:t>
      </w:r>
      <w:r w:rsidR="00BA78D7">
        <w:t xml:space="preserve"> </w:t>
      </w:r>
      <w:r>
        <w:t>Tomorrow,</w:t>
      </w:r>
      <w:r w:rsidR="00BA78D7">
        <w:t xml:space="preserve"> </w:t>
      </w:r>
      <w:r>
        <w:t>organizat</w:t>
      </w:r>
      <w:r w:rsidR="00BA78D7">
        <w:t xml:space="preserve"> </w:t>
      </w:r>
      <w:r>
        <w:t>de</w:t>
      </w:r>
      <w:r w:rsidR="00BA78D7">
        <w:t xml:space="preserve"> </w:t>
      </w:r>
      <w:r>
        <w:t>SAS</w:t>
      </w:r>
      <w:r w:rsidR="00BA78D7">
        <w:t xml:space="preserve"> </w:t>
      </w:r>
      <w:r>
        <w:t>între</w:t>
      </w:r>
      <w:r w:rsidR="00BA78D7">
        <w:t xml:space="preserve"> </w:t>
      </w:r>
      <w:r>
        <w:t>23</w:t>
      </w:r>
      <w:r w:rsidR="00BA78D7">
        <w:t xml:space="preserve"> </w:t>
      </w:r>
      <w:r>
        <w:t>şi</w:t>
      </w:r>
      <w:r w:rsidR="00BA78D7">
        <w:t xml:space="preserve"> </w:t>
      </w:r>
      <w:r>
        <w:t>25</w:t>
      </w:r>
      <w:r w:rsidR="00BA78D7">
        <w:t xml:space="preserve"> </w:t>
      </w:r>
      <w:r>
        <w:t>noiembrie</w:t>
      </w:r>
      <w:r w:rsidR="008E73B9">
        <w:t xml:space="preserve">. </w:t>
      </w:r>
      <w:r>
        <w:t>SAS</w:t>
      </w:r>
      <w:r w:rsidR="00BA78D7">
        <w:t xml:space="preserve"> </w:t>
      </w:r>
      <w:r>
        <w:t>este</w:t>
      </w:r>
      <w:r w:rsidR="00BA78D7">
        <w:t xml:space="preserve"> </w:t>
      </w:r>
      <w:r>
        <w:t>lider</w:t>
      </w:r>
      <w:r w:rsidR="00BA78D7">
        <w:t xml:space="preserve"> </w:t>
      </w:r>
      <w:r>
        <w:t>în</w:t>
      </w:r>
      <w:r w:rsidR="00BA78D7">
        <w:t xml:space="preserve"> </w:t>
      </w:r>
      <w:r>
        <w:t>soluţii</w:t>
      </w:r>
      <w:r w:rsidR="00BA78D7">
        <w:t xml:space="preserve"> </w:t>
      </w:r>
      <w:r>
        <w:t>de</w:t>
      </w:r>
      <w:r w:rsidR="00BA78D7">
        <w:t xml:space="preserve"> </w:t>
      </w:r>
      <w:r>
        <w:t>analytics</w:t>
      </w:r>
      <w:r w:rsidR="00BA78D7">
        <w:t xml:space="preserve"> </w:t>
      </w:r>
      <w:r>
        <w:t>şi</w:t>
      </w:r>
      <w:r w:rsidR="00BA78D7">
        <w:t xml:space="preserve"> </w:t>
      </w:r>
      <w:r>
        <w:t>oferă</w:t>
      </w:r>
      <w:r w:rsidR="00BA78D7">
        <w:t xml:space="preserve"> </w:t>
      </w:r>
      <w:r>
        <w:t>servicii</w:t>
      </w:r>
      <w:r w:rsidR="00BA78D7">
        <w:t xml:space="preserve"> </w:t>
      </w:r>
      <w:r>
        <w:t>şi</w:t>
      </w:r>
      <w:r w:rsidR="00BA78D7">
        <w:t xml:space="preserve"> </w:t>
      </w:r>
      <w:r>
        <w:t>software</w:t>
      </w:r>
      <w:r w:rsidR="00BA78D7">
        <w:t xml:space="preserve"> </w:t>
      </w:r>
      <w:r>
        <w:t>inovatoare</w:t>
      </w:r>
      <w:r w:rsidR="00BA78D7">
        <w:t xml:space="preserve">. </w:t>
      </w:r>
      <w:r>
        <w:t>"</w:t>
      </w:r>
    </w:p>
    <w:p w14:paraId="2839544C" w14:textId="59D738D5" w:rsidR="006C4461" w:rsidRDefault="006C4461" w:rsidP="006C4461">
      <w:r>
        <w:t>Profitul</w:t>
      </w:r>
      <w:r w:rsidR="00BA78D7">
        <w:t xml:space="preserve"> </w:t>
      </w:r>
      <w:r>
        <w:t>trimestrial</w:t>
      </w:r>
      <w:r w:rsidR="00BA78D7">
        <w:t xml:space="preserve"> </w:t>
      </w:r>
      <w:r>
        <w:t>al</w:t>
      </w:r>
      <w:r w:rsidR="00BA78D7">
        <w:t xml:space="preserve"> </w:t>
      </w:r>
      <w:r>
        <w:t>Raiffeisen</w:t>
      </w:r>
      <w:r w:rsidR="00BA78D7">
        <w:t xml:space="preserve"> </w:t>
      </w:r>
      <w:r>
        <w:t>Bank</w:t>
      </w:r>
      <w:r w:rsidR="00BA78D7">
        <w:t xml:space="preserve"> </w:t>
      </w:r>
      <w:r>
        <w:t>International</w:t>
      </w:r>
      <w:r w:rsidR="00BA78D7">
        <w:t xml:space="preserve"> </w:t>
      </w:r>
      <w:r>
        <w:t>a</w:t>
      </w:r>
      <w:r w:rsidR="00BA78D7">
        <w:t xml:space="preserve"> </w:t>
      </w:r>
      <w:r>
        <w:t>depăşit</w:t>
      </w:r>
      <w:r w:rsidR="00BA78D7">
        <w:t xml:space="preserve"> </w:t>
      </w:r>
      <w:r>
        <w:t>estimările</w:t>
      </w:r>
      <w:r w:rsidR="00BA78D7">
        <w:t xml:space="preserve"> </w:t>
      </w:r>
      <w:r>
        <w:t>analiştilor</w:t>
      </w:r>
      <w:r w:rsidR="00BA78D7">
        <w:t xml:space="preserve"> </w:t>
      </w:r>
      <w:r>
        <w:t>Creditorul</w:t>
      </w:r>
      <w:r w:rsidR="00BA78D7">
        <w:t xml:space="preserve"> </w:t>
      </w:r>
      <w:r>
        <w:t>austriac,</w:t>
      </w:r>
      <w:r w:rsidR="00BA78D7">
        <w:t xml:space="preserve"> </w:t>
      </w:r>
      <w:r>
        <w:t>care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prezenţă</w:t>
      </w:r>
      <w:r w:rsidR="00BA78D7">
        <w:t xml:space="preserve"> </w:t>
      </w:r>
      <w:r>
        <w:t>importantă</w:t>
      </w:r>
      <w:r w:rsidR="00BA78D7">
        <w:t xml:space="preserve"> </w:t>
      </w:r>
      <w:r>
        <w:t>în</w:t>
      </w:r>
      <w:r w:rsidR="00BA78D7">
        <w:t xml:space="preserve"> </w:t>
      </w:r>
      <w:r>
        <w:t>Europa</w:t>
      </w:r>
      <w:r w:rsidR="00BA78D7">
        <w:t xml:space="preserve"> </w:t>
      </w:r>
      <w:r>
        <w:t>Centrală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Est,</w:t>
      </w:r>
      <w:r w:rsidR="00BA78D7">
        <w:t xml:space="preserve"> </w:t>
      </w:r>
      <w:r>
        <w:t>a</w:t>
      </w:r>
      <w:r w:rsidR="00BA78D7">
        <w:t xml:space="preserve"> </w:t>
      </w:r>
      <w:r>
        <w:t>confirmat</w:t>
      </w:r>
      <w:r w:rsidR="00BA78D7">
        <w:t xml:space="preserve"> </w:t>
      </w:r>
      <w:r>
        <w:t>estimările</w:t>
      </w:r>
      <w:r w:rsidR="00BA78D7">
        <w:t xml:space="preserve"> </w:t>
      </w:r>
      <w:r>
        <w:t>sale</w:t>
      </w:r>
      <w:r w:rsidR="00BA78D7">
        <w:t xml:space="preserve"> </w:t>
      </w:r>
      <w:r>
        <w:t>anuale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informat</w:t>
      </w:r>
      <w:r w:rsidR="00BA78D7">
        <w:t xml:space="preserve"> </w:t>
      </w:r>
      <w:r>
        <w:t>că</w:t>
      </w:r>
      <w:r w:rsidR="00BA78D7">
        <w:t xml:space="preserve"> </w:t>
      </w:r>
      <w:r>
        <w:t>nivelul</w:t>
      </w:r>
      <w:r w:rsidR="00BA78D7">
        <w:t xml:space="preserve"> </w:t>
      </w:r>
      <w:r>
        <w:t>creditelor</w:t>
      </w:r>
      <w:r w:rsidR="00BA78D7">
        <w:t xml:space="preserve"> </w:t>
      </w:r>
      <w:r>
        <w:t>în</w:t>
      </w:r>
      <w:r w:rsidR="00BA78D7">
        <w:t xml:space="preserve"> </w:t>
      </w:r>
      <w:r>
        <w:t>euro</w:t>
      </w:r>
      <w:r w:rsidR="00BA78D7">
        <w:t xml:space="preserve"> </w:t>
      </w:r>
      <w:r>
        <w:t>acordate</w:t>
      </w:r>
      <w:r w:rsidR="00BA78D7">
        <w:t xml:space="preserve"> </w:t>
      </w:r>
      <w:r>
        <w:t>clienţilor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stabil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monedă</w:t>
      </w:r>
      <w:r w:rsidR="00BA78D7">
        <w:t xml:space="preserve"> </w:t>
      </w:r>
      <w:r>
        <w:t>locală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majoritatea</w:t>
      </w:r>
      <w:r w:rsidR="00BA78D7">
        <w:t xml:space="preserve"> </w:t>
      </w:r>
      <w:r>
        <w:t>ţărilor</w:t>
      </w:r>
      <w:r w:rsidR="00BA78D7">
        <w:t xml:space="preserve">. </w:t>
      </w:r>
      <w:r>
        <w:t>Profitul</w:t>
      </w:r>
      <w:r w:rsidR="00BA78D7">
        <w:t xml:space="preserve"> </w:t>
      </w:r>
      <w:r>
        <w:t>net</w:t>
      </w:r>
      <w:r w:rsidR="00BA78D7">
        <w:t xml:space="preserve"> </w:t>
      </w:r>
      <w:r>
        <w:t>consolidat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trei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s-a</w:t>
      </w:r>
      <w:r w:rsidR="00BA78D7">
        <w:t xml:space="preserve"> </w:t>
      </w:r>
      <w:r>
        <w:t>situat</w:t>
      </w:r>
      <w:r w:rsidR="00BA78D7">
        <w:t xml:space="preserve"> </w:t>
      </w:r>
      <w:r>
        <w:t>la</w:t>
      </w:r>
      <w:r w:rsidR="00BA78D7">
        <w:t xml:space="preserve"> </w:t>
      </w:r>
      <w:r>
        <w:t>230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analiştii</w:t>
      </w:r>
      <w:r w:rsidR="00BA78D7">
        <w:t xml:space="preserve"> </w:t>
      </w:r>
      <w:r>
        <w:t>se</w:t>
      </w:r>
      <w:r w:rsidR="00BA78D7">
        <w:t xml:space="preserve"> </w:t>
      </w:r>
      <w:r>
        <w:t>aşteptau</w:t>
      </w:r>
      <w:r w:rsidR="00BA78D7">
        <w:t xml:space="preserve"> </w:t>
      </w:r>
      <w:r>
        <w:t>la</w:t>
      </w:r>
      <w:r w:rsidR="00BA78D7">
        <w:t xml:space="preserve"> </w:t>
      </w:r>
      <w:r>
        <w:t>215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Veniturile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dobânzi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11%,</w:t>
      </w:r>
      <w:r w:rsidR="00BA78D7">
        <w:t xml:space="preserve"> </w:t>
      </w:r>
      <w:r>
        <w:t>la</w:t>
      </w:r>
      <w:r w:rsidR="00BA78D7">
        <w:t xml:space="preserve"> </w:t>
      </w:r>
      <w:r>
        <w:t>770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sub</w:t>
      </w:r>
      <w:r w:rsidR="00BA78D7">
        <w:t xml:space="preserve"> </w:t>
      </w:r>
      <w:r>
        <w:t>previziunile</w:t>
      </w:r>
      <w:r w:rsidR="00BA78D7">
        <w:t xml:space="preserve"> </w:t>
      </w:r>
      <w:r>
        <w:t>analiştilor,</w:t>
      </w:r>
      <w:r w:rsidR="00BA78D7">
        <w:t xml:space="preserve"> </w:t>
      </w:r>
      <w:r>
        <w:t>de</w:t>
      </w:r>
      <w:r w:rsidR="00BA78D7">
        <w:t xml:space="preserve"> </w:t>
      </w:r>
      <w:r>
        <w:t>815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În</w:t>
      </w:r>
      <w:r w:rsidR="00BA78D7">
        <w:t xml:space="preserve"> </w:t>
      </w:r>
      <w:r>
        <w:t>Rusia,</w:t>
      </w:r>
      <w:r w:rsidR="00BA78D7">
        <w:t xml:space="preserve"> </w:t>
      </w:r>
      <w:r>
        <w:t>o</w:t>
      </w:r>
      <w:r w:rsidR="00BA78D7">
        <w:t xml:space="preserve"> </w:t>
      </w:r>
      <w:r>
        <w:t>piaţă</w:t>
      </w:r>
      <w:r w:rsidR="00BA78D7">
        <w:t xml:space="preserve"> </w:t>
      </w:r>
      <w:r>
        <w:t>importantă</w:t>
      </w:r>
      <w:r w:rsidR="00BA78D7">
        <w:t xml:space="preserve"> </w:t>
      </w:r>
      <w:r>
        <w:t>a</w:t>
      </w:r>
      <w:r w:rsidR="00BA78D7">
        <w:t xml:space="preserve"> </w:t>
      </w:r>
      <w:r>
        <w:t>Raiffeisen,</w:t>
      </w:r>
      <w:r w:rsidR="00BA78D7">
        <w:t xml:space="preserve"> </w:t>
      </w:r>
      <w:r>
        <w:t>veniturile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dobânzi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la</w:t>
      </w:r>
      <w:r w:rsidR="00BA78D7">
        <w:t xml:space="preserve"> </w:t>
      </w:r>
      <w:r>
        <w:t>21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deprecierii</w:t>
      </w:r>
      <w:r w:rsidR="00BA78D7">
        <w:t xml:space="preserve"> </w:t>
      </w:r>
      <w:r>
        <w:t>rublei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reducerilor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8E73B9">
        <w:t xml:space="preserve">. </w:t>
      </w:r>
      <w:r>
        <w:t>Aceste</w:t>
      </w:r>
      <w:r w:rsidR="00BA78D7">
        <w:t xml:space="preserve"> </w:t>
      </w:r>
      <w:r>
        <w:t>evoluţii</w:t>
      </w:r>
      <w:r w:rsidR="00BA78D7">
        <w:t xml:space="preserve"> </w:t>
      </w:r>
      <w:r>
        <w:t>au</w:t>
      </w:r>
      <w:r w:rsidR="00BA78D7">
        <w:t xml:space="preserve"> </w:t>
      </w:r>
      <w:r>
        <w:t>afectat</w:t>
      </w:r>
      <w:r w:rsidR="00BA78D7">
        <w:t xml:space="preserve"> </w:t>
      </w:r>
      <w:r>
        <w:t>şi</w:t>
      </w:r>
      <w:r w:rsidR="00BA78D7">
        <w:t xml:space="preserve"> </w:t>
      </w:r>
      <w:r>
        <w:t>rezultatele</w:t>
      </w:r>
      <w:r w:rsidR="00BA78D7">
        <w:t xml:space="preserve"> </w:t>
      </w:r>
      <w:r>
        <w:t>din</w:t>
      </w:r>
      <w:r w:rsidR="00BA78D7">
        <w:t xml:space="preserve"> </w:t>
      </w:r>
      <w:r>
        <w:t>Cehia</w:t>
      </w:r>
      <w:r w:rsidR="00BA78D7">
        <w:t xml:space="preserve"> </w:t>
      </w:r>
      <w:r>
        <w:t>şi</w:t>
      </w:r>
      <w:r w:rsidR="00BA78D7">
        <w:t xml:space="preserve"> </w:t>
      </w:r>
      <w:r>
        <w:t>Ucraina</w:t>
      </w:r>
      <w:r w:rsidR="00BA78D7">
        <w:t xml:space="preserve">. </w:t>
      </w:r>
      <w:r>
        <w:t>Expunerea</w:t>
      </w:r>
      <w:r w:rsidR="00BA78D7">
        <w:t xml:space="preserve"> </w:t>
      </w:r>
      <w:r>
        <w:t>totală</w:t>
      </w:r>
      <w:r w:rsidR="00BA78D7">
        <w:t xml:space="preserve"> </w:t>
      </w:r>
      <w:r>
        <w:t>a</w:t>
      </w:r>
      <w:r w:rsidR="00BA78D7">
        <w:t xml:space="preserve"> </w:t>
      </w:r>
      <w:r>
        <w:t>Raiffeisen</w:t>
      </w:r>
      <w:r w:rsidR="00BA78D7">
        <w:t xml:space="preserve"> </w:t>
      </w:r>
      <w:r>
        <w:t>a</w:t>
      </w:r>
      <w:r w:rsidR="00BA78D7">
        <w:t xml:space="preserve"> </w:t>
      </w:r>
      <w:r>
        <w:t>urcat</w:t>
      </w:r>
      <w:r w:rsidR="00BA78D7">
        <w:t xml:space="preserve"> </w:t>
      </w:r>
      <w:r>
        <w:t>cu</w:t>
      </w:r>
      <w:r w:rsidR="00BA78D7">
        <w:t xml:space="preserve"> </w:t>
      </w:r>
      <w:r>
        <w:t>2,3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trei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extinderii</w:t>
      </w:r>
      <w:r w:rsidR="00BA78D7">
        <w:t xml:space="preserve"> </w:t>
      </w:r>
      <w:r>
        <w:t>afacerilor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corporate</w:t>
      </w:r>
      <w:r w:rsidR="00BA78D7">
        <w:t xml:space="preserve"> </w:t>
      </w:r>
      <w:r>
        <w:t>şi</w:t>
      </w:r>
      <w:r w:rsidR="00BA78D7">
        <w:t xml:space="preserve"> </w:t>
      </w:r>
      <w:r>
        <w:t>pieţe</w:t>
      </w:r>
      <w:r w:rsidR="00BA78D7">
        <w:t xml:space="preserve">. </w:t>
      </w:r>
      <w:r>
        <w:t>Nivelul</w:t>
      </w:r>
      <w:r w:rsidR="00BA78D7">
        <w:t xml:space="preserve"> </w:t>
      </w:r>
      <w:r>
        <w:t>ridicat</w:t>
      </w:r>
      <w:r w:rsidR="00BA78D7">
        <w:t xml:space="preserve"> </w:t>
      </w:r>
      <w:r>
        <w:t>al</w:t>
      </w:r>
      <w:r w:rsidR="00BA78D7">
        <w:t xml:space="preserve"> </w:t>
      </w:r>
      <w:r>
        <w:lastRenderedPageBreak/>
        <w:t>tranzacţiilor</w:t>
      </w:r>
      <w:r w:rsidR="00BA78D7">
        <w:t xml:space="preserve"> </w:t>
      </w:r>
      <w:r>
        <w:t>au</w:t>
      </w:r>
      <w:r w:rsidR="00BA78D7">
        <w:t xml:space="preserve"> </w:t>
      </w:r>
      <w:r>
        <w:t>ajutat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mari</w:t>
      </w:r>
      <w:r w:rsidR="00BA78D7">
        <w:t xml:space="preserve"> </w:t>
      </w:r>
      <w:r>
        <w:t>bănci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să</w:t>
      </w:r>
      <w:r w:rsidR="00BA78D7">
        <w:t xml:space="preserve"> </w:t>
      </w:r>
      <w:r>
        <w:t>raporteze</w:t>
      </w:r>
      <w:r w:rsidR="00BA78D7">
        <w:t xml:space="preserve"> </w:t>
      </w:r>
      <w:r>
        <w:t>rezultate</w:t>
      </w:r>
      <w:r w:rsidR="00BA78D7">
        <w:t xml:space="preserve"> </w:t>
      </w:r>
      <w:r>
        <w:t>trimestriale</w:t>
      </w:r>
      <w:r w:rsidR="00BA78D7">
        <w:t xml:space="preserve"> </w:t>
      </w:r>
      <w:r>
        <w:t>peste</w:t>
      </w:r>
      <w:r w:rsidR="00BA78D7">
        <w:t xml:space="preserve"> </w:t>
      </w:r>
      <w:r>
        <w:t>aşteptări</w:t>
      </w:r>
      <w:r w:rsidR="00BA78D7">
        <w:t xml:space="preserve">. </w:t>
      </w:r>
      <w:r>
        <w:t>Activele</w:t>
      </w:r>
      <w:r w:rsidR="00BA78D7">
        <w:t xml:space="preserve"> </w:t>
      </w:r>
      <w:r>
        <w:t>ponderate</w:t>
      </w:r>
      <w:r w:rsidR="00BA78D7">
        <w:t xml:space="preserve"> </w:t>
      </w:r>
      <w:r>
        <w:t>la</w:t>
      </w:r>
      <w:r w:rsidR="00BA78D7">
        <w:t xml:space="preserve"> </w:t>
      </w:r>
      <w:r>
        <w:t>risc</w:t>
      </w:r>
      <w:r w:rsidR="00BA78D7">
        <w:t xml:space="preserve"> </w:t>
      </w:r>
      <w:r>
        <w:t>ale</w:t>
      </w:r>
      <w:r w:rsidR="00BA78D7">
        <w:t xml:space="preserve"> </w:t>
      </w:r>
      <w:r>
        <w:t>RBI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iulie-septembrie</w:t>
      </w:r>
      <w:r w:rsidR="00BA78D7">
        <w:t xml:space="preserve"> </w:t>
      </w:r>
      <w:r>
        <w:t>2020</w:t>
      </w:r>
      <w:r w:rsidR="00BA78D7">
        <w:t xml:space="preserve"> </w:t>
      </w:r>
      <w:r>
        <w:t>cu</w:t>
      </w:r>
      <w:r w:rsidR="00BA78D7">
        <w:t xml:space="preserve"> </w:t>
      </w:r>
      <w:r>
        <w:t>0,4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la</w:t>
      </w:r>
      <w:r w:rsidR="00BA78D7">
        <w:t xml:space="preserve"> </w:t>
      </w:r>
      <w:r>
        <w:t>80,1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noilor</w:t>
      </w:r>
      <w:r w:rsidR="00BA78D7">
        <w:t xml:space="preserve"> </w:t>
      </w:r>
      <w:r>
        <w:t>afaceri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corporate</w:t>
      </w:r>
      <w:r w:rsidR="00BA78D7">
        <w:t xml:space="preserve"> </w:t>
      </w:r>
      <w:r>
        <w:t>din</w:t>
      </w:r>
      <w:r w:rsidR="00BA78D7">
        <w:t xml:space="preserve"> </w:t>
      </w:r>
      <w:r>
        <w:t>Austria</w:t>
      </w:r>
      <w:r w:rsidR="00BA78D7">
        <w:t xml:space="preserve"> </w:t>
      </w:r>
      <w:r>
        <w:t>şi</w:t>
      </w:r>
      <w:r w:rsidR="00BA78D7">
        <w:t xml:space="preserve"> </w:t>
      </w:r>
      <w:r>
        <w:t>România</w:t>
      </w:r>
      <w:r w:rsidR="008E73B9">
        <w:t xml:space="preserve">. </w:t>
      </w:r>
      <w:r>
        <w:t>Aceste</w:t>
      </w:r>
      <w:r w:rsidR="00BA78D7">
        <w:t xml:space="preserve"> </w:t>
      </w:r>
      <w:r>
        <w:t>evoluţii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să-i</w:t>
      </w:r>
      <w:r w:rsidR="00BA78D7">
        <w:t xml:space="preserve"> </w:t>
      </w:r>
      <w:r>
        <w:t>reasigure</w:t>
      </w:r>
      <w:r w:rsidR="00BA78D7">
        <w:t xml:space="preserve"> </w:t>
      </w:r>
      <w:r>
        <w:t>pe</w:t>
      </w:r>
      <w:r w:rsidR="00BA78D7">
        <w:t xml:space="preserve"> </w:t>
      </w:r>
      <w:r>
        <w:t>investitori</w:t>
      </w:r>
      <w:r w:rsidR="00BA78D7">
        <w:t xml:space="preserve"> </w:t>
      </w:r>
      <w:r>
        <w:t>că</w:t>
      </w:r>
      <w:r w:rsidR="00BA78D7">
        <w:t xml:space="preserve"> </w:t>
      </w:r>
      <w:r>
        <w:t>banca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nevoie</w:t>
      </w:r>
      <w:r w:rsidR="00BA78D7">
        <w:t xml:space="preserve"> </w:t>
      </w:r>
      <w:r>
        <w:t>să</w:t>
      </w:r>
      <w:r w:rsidR="00BA78D7">
        <w:t xml:space="preserve"> </w:t>
      </w:r>
      <w:r>
        <w:t>majoreze</w:t>
      </w:r>
      <w:r w:rsidR="00BA78D7">
        <w:t xml:space="preserve"> </w:t>
      </w:r>
      <w:r>
        <w:t>provizioanele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acoperi</w:t>
      </w:r>
      <w:r w:rsidR="00BA78D7">
        <w:t xml:space="preserve"> </w:t>
      </w:r>
      <w:r>
        <w:t>potenţialele</w:t>
      </w:r>
      <w:r w:rsidR="00BA78D7">
        <w:t xml:space="preserve"> </w:t>
      </w:r>
      <w:r>
        <w:t>pierderi</w:t>
      </w:r>
      <w:r w:rsidR="00BA78D7">
        <w:t xml:space="preserve"> </w:t>
      </w:r>
      <w:r>
        <w:t>din</w:t>
      </w:r>
      <w:r w:rsidR="00BA78D7">
        <w:t xml:space="preserve"> </w:t>
      </w:r>
      <w:r>
        <w:t>împrumuturi,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. </w:t>
      </w:r>
      <w:r>
        <w:t>RBI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moderată</w:t>
      </w:r>
      <w:r w:rsidR="00BA78D7">
        <w:t xml:space="preserve"> </w:t>
      </w:r>
      <w:r>
        <w:t>a</w:t>
      </w:r>
      <w:r w:rsidR="00BA78D7">
        <w:t xml:space="preserve"> </w:t>
      </w:r>
      <w:r>
        <w:t>creditelor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rentabilitate</w:t>
      </w:r>
      <w:r w:rsidR="00BA78D7">
        <w:t xml:space="preserve"> </w:t>
      </w:r>
      <w:r>
        <w:t>consolidată</w:t>
      </w:r>
      <w:r w:rsidR="00BA78D7">
        <w:t xml:space="preserve"> </w:t>
      </w:r>
      <w:r>
        <w:t>a</w:t>
      </w:r>
      <w:r w:rsidR="00BA78D7">
        <w:t xml:space="preserve"> </w:t>
      </w:r>
      <w:r>
        <w:t>capitalului</w:t>
      </w:r>
      <w:r w:rsidR="00BA78D7">
        <w:t xml:space="preserve"> </w:t>
      </w:r>
      <w:r>
        <w:t>propriu</w:t>
      </w:r>
      <w:r w:rsidR="00BA78D7">
        <w:t xml:space="preserve"> </w:t>
      </w:r>
      <w:r>
        <w:t>în</w:t>
      </w:r>
      <w:r w:rsidR="00BA78D7">
        <w:t xml:space="preserve"> </w:t>
      </w:r>
      <w:r>
        <w:t>jur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. </w:t>
      </w:r>
      <w:r>
        <w:t>Raiffeisen</w:t>
      </w:r>
      <w:r w:rsidR="00BA78D7">
        <w:t xml:space="preserve"> </w:t>
      </w:r>
      <w:r>
        <w:t>Bank,</w:t>
      </w:r>
      <w:r w:rsidR="00BA78D7">
        <w:t xml:space="preserve"> </w:t>
      </w:r>
      <w:r>
        <w:t>o</w:t>
      </w:r>
      <w:r w:rsidR="00BA78D7">
        <w:t xml:space="preserve"> </w:t>
      </w:r>
      <w:r>
        <w:t>subsidiară</w:t>
      </w:r>
      <w:r w:rsidR="00BA78D7">
        <w:t xml:space="preserve"> </w:t>
      </w:r>
      <w:r>
        <w:t>a</w:t>
      </w:r>
      <w:r w:rsidR="00BA78D7">
        <w:t xml:space="preserve"> </w:t>
      </w:r>
      <w:r>
        <w:t>Raiffeisen</w:t>
      </w:r>
      <w:r w:rsidR="00BA78D7">
        <w:t xml:space="preserve"> </w:t>
      </w:r>
      <w:r>
        <w:t>Bank</w:t>
      </w:r>
      <w:r w:rsidR="00BA78D7">
        <w:t xml:space="preserve"> </w:t>
      </w:r>
      <w:r>
        <w:t>International</w:t>
      </w:r>
      <w:r w:rsidR="00BA78D7">
        <w:t xml:space="preserve"> </w:t>
      </w:r>
      <w:r>
        <w:t>Austria,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cinci</w:t>
      </w:r>
      <w:r w:rsidR="00BA78D7">
        <w:t xml:space="preserve"> </w:t>
      </w:r>
      <w:r>
        <w:t>bănci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cu</w:t>
      </w:r>
      <w:r w:rsidR="00BA78D7">
        <w:t xml:space="preserve"> </w:t>
      </w:r>
      <w:r>
        <w:t>active</w:t>
      </w:r>
      <w:r w:rsidR="00BA78D7">
        <w:t xml:space="preserve"> </w:t>
      </w:r>
      <w:r>
        <w:t>totale</w:t>
      </w:r>
      <w:r w:rsidR="00BA78D7">
        <w:t xml:space="preserve"> </w:t>
      </w:r>
      <w:r>
        <w:t>de</w:t>
      </w:r>
      <w:r w:rsidR="00BA78D7">
        <w:t xml:space="preserve"> </w:t>
      </w:r>
      <w:r>
        <w:t>42,4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venituri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două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(la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2019)</w:t>
      </w:r>
      <w:r w:rsidR="008E73B9">
        <w:t xml:space="preserve">. </w:t>
      </w:r>
      <w:r>
        <w:t>Banca</w:t>
      </w:r>
      <w:r w:rsidR="00BA78D7">
        <w:t xml:space="preserve"> </w:t>
      </w:r>
      <w:r>
        <w:t>deserveşte</w:t>
      </w:r>
      <w:r w:rsidR="00BA78D7">
        <w:t xml:space="preserve"> </w:t>
      </w:r>
      <w:r>
        <w:t>peste</w:t>
      </w:r>
      <w:r w:rsidR="00BA78D7">
        <w:t xml:space="preserve"> </w:t>
      </w:r>
      <w:r>
        <w:t>două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clienţi</w:t>
      </w:r>
      <w:r w:rsidR="00BA78D7">
        <w:t xml:space="preserve"> </w:t>
      </w:r>
      <w:r>
        <w:t>persoane</w:t>
      </w:r>
      <w:r w:rsidR="00BA78D7">
        <w:t xml:space="preserve"> </w:t>
      </w:r>
      <w:r>
        <w:t>fizice,</w:t>
      </w:r>
      <w:r w:rsidR="00BA78D7">
        <w:t xml:space="preserve"> </w:t>
      </w:r>
      <w:r>
        <w:t>aproximativ</w:t>
      </w:r>
      <w:r w:rsidR="00BA78D7">
        <w:t xml:space="preserve"> </w:t>
      </w:r>
      <w:r>
        <w:t>91</w:t>
      </w:r>
      <w:r w:rsidR="00BA78D7">
        <w:t>.000</w:t>
      </w:r>
      <w:r>
        <w:t>de</w:t>
      </w:r>
      <w:r w:rsidR="00BA78D7">
        <w:t xml:space="preserve"> </w:t>
      </w:r>
      <w:r>
        <w:t>IMM-uri</w:t>
      </w:r>
      <w:r w:rsidR="00BA78D7">
        <w:t xml:space="preserve"> </w:t>
      </w:r>
      <w:r>
        <w:t>şi</w:t>
      </w:r>
      <w:r w:rsidR="00BA78D7">
        <w:t xml:space="preserve"> </w:t>
      </w:r>
      <w:r>
        <w:t>peste</w:t>
      </w:r>
      <w:r w:rsidR="00BA78D7">
        <w:t xml:space="preserve"> </w:t>
      </w:r>
      <w:r>
        <w:t>5</w:t>
      </w:r>
      <w:r w:rsidR="00BA78D7">
        <w:t xml:space="preserve">. </w:t>
      </w:r>
      <w:r>
        <w:t>750</w:t>
      </w:r>
      <w:r w:rsidR="00BA78D7">
        <w:t xml:space="preserve"> </w:t>
      </w:r>
      <w:r>
        <w:t>de</w:t>
      </w:r>
      <w:r w:rsidR="00BA78D7">
        <w:t xml:space="preserve"> </w:t>
      </w:r>
      <w:r>
        <w:t>societăţi</w:t>
      </w:r>
      <w:r w:rsidR="00BA78D7">
        <w:t xml:space="preserve"> </w:t>
      </w:r>
      <w:r>
        <w:t>comerciale</w:t>
      </w:r>
      <w:r w:rsidR="00BA78D7">
        <w:t xml:space="preserve"> </w:t>
      </w:r>
      <w:r>
        <w:t>de</w:t>
      </w:r>
      <w:r w:rsidR="00BA78D7">
        <w:t xml:space="preserve"> </w:t>
      </w:r>
      <w:r>
        <w:t>dimensiuni</w:t>
      </w:r>
      <w:r w:rsidR="00BA78D7">
        <w:t xml:space="preserve"> </w:t>
      </w:r>
      <w:r>
        <w:t>medii</w:t>
      </w:r>
      <w:r w:rsidR="00BA78D7">
        <w:t xml:space="preserve"> </w:t>
      </w:r>
      <w:r>
        <w:t>şi</w:t>
      </w:r>
      <w:r w:rsidR="00BA78D7">
        <w:t xml:space="preserve"> </w:t>
      </w:r>
      <w:r>
        <w:t>mari</w:t>
      </w:r>
      <w:r w:rsidR="00BA78D7">
        <w:t xml:space="preserve">. </w:t>
      </w:r>
    </w:p>
    <w:p w14:paraId="3A63AF9E" w14:textId="25924DA1" w:rsidR="006C4461" w:rsidRDefault="006C4461" w:rsidP="006C4461">
      <w:r>
        <w:t>Dan</w:t>
      </w:r>
      <w:r w:rsidR="00BA78D7">
        <w:t xml:space="preserve"> </w:t>
      </w:r>
      <w:r>
        <w:t>Luca,</w:t>
      </w:r>
      <w:r w:rsidR="00BA78D7">
        <w:t xml:space="preserve"> </w:t>
      </w:r>
      <w:r>
        <w:t>trainer:</w:t>
      </w:r>
      <w:r w:rsidR="00BA78D7">
        <w:t xml:space="preserve"> </w:t>
      </w:r>
      <w:r>
        <w:t>Productivitatea</w:t>
      </w:r>
      <w:r w:rsidR="00BA78D7">
        <w:t xml:space="preserve"> </w:t>
      </w:r>
      <w:r>
        <w:t>nu</w:t>
      </w:r>
      <w:r w:rsidR="00BA78D7">
        <w:t xml:space="preserve"> </w:t>
      </w:r>
      <w:r>
        <w:t>începe</w:t>
      </w:r>
      <w:r w:rsidR="00BA78D7">
        <w:t xml:space="preserve"> </w:t>
      </w:r>
      <w:r>
        <w:t>când</w:t>
      </w:r>
      <w:r w:rsidR="00BA78D7">
        <w:t xml:space="preserve"> </w:t>
      </w:r>
      <w:r>
        <w:t>ne</w:t>
      </w:r>
      <w:r w:rsidR="00BA78D7">
        <w:t xml:space="preserve"> </w:t>
      </w:r>
      <w:r>
        <w:t>așezăm</w:t>
      </w:r>
      <w:r w:rsidR="00BA78D7">
        <w:t xml:space="preserve"> </w:t>
      </w:r>
      <w:r>
        <w:t>la</w:t>
      </w:r>
      <w:r w:rsidR="00BA78D7">
        <w:t xml:space="preserve"> </w:t>
      </w:r>
      <w:r>
        <w:t>birou</w:t>
      </w:r>
      <w:r w:rsidR="00BA78D7">
        <w:t xml:space="preserve"> </w:t>
      </w:r>
      <w:r>
        <w:t>să</w:t>
      </w:r>
      <w:r w:rsidR="00BA78D7">
        <w:t xml:space="preserve"> </w:t>
      </w:r>
      <w:r>
        <w:t>lucrăm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sfârșește</w:t>
      </w:r>
      <w:r w:rsidR="00BA78D7">
        <w:t xml:space="preserve"> </w:t>
      </w:r>
      <w:r>
        <w:t>când</w:t>
      </w:r>
      <w:r w:rsidR="00BA78D7">
        <w:t xml:space="preserve"> </w:t>
      </w:r>
      <w:r>
        <w:t>închidem</w:t>
      </w:r>
      <w:r w:rsidR="00BA78D7">
        <w:t xml:space="preserve"> </w:t>
      </w:r>
      <w:r>
        <w:t>laptopul</w:t>
      </w:r>
      <w:r w:rsidR="00BA78D7">
        <w:t xml:space="preserve"> </w:t>
      </w:r>
      <w:r>
        <w:t>Oamenii</w:t>
      </w:r>
      <w:r w:rsidR="00BA78D7">
        <w:t xml:space="preserve"> </w:t>
      </w:r>
      <w:r>
        <w:t>reprezintă</w:t>
      </w:r>
      <w:r w:rsidR="00BA78D7">
        <w:t xml:space="preserve"> </w:t>
      </w:r>
      <w:r>
        <w:t>motorul</w:t>
      </w:r>
      <w:r w:rsidR="00BA78D7">
        <w:t xml:space="preserve"> </w:t>
      </w:r>
      <w:r>
        <w:t>după</w:t>
      </w:r>
      <w:r w:rsidR="00BA78D7">
        <w:t xml:space="preserve"> </w:t>
      </w:r>
      <w:r>
        <w:t>care</w:t>
      </w:r>
      <w:r w:rsidR="00BA78D7">
        <w:t xml:space="preserve"> </w:t>
      </w:r>
      <w:r>
        <w:t>funcționează</w:t>
      </w:r>
      <w:r w:rsidR="00BA78D7">
        <w:t xml:space="preserve"> </w:t>
      </w:r>
      <w:r>
        <w:t>orice</w:t>
      </w:r>
      <w:r w:rsidR="00BA78D7">
        <w:t xml:space="preserve"> </w:t>
      </w:r>
      <w:r>
        <w:t>organizație</w:t>
      </w:r>
      <w:r w:rsidR="008E73B9">
        <w:t xml:space="preserve">. </w:t>
      </w:r>
      <w:r>
        <w:t>Ascensiunea</w:t>
      </w:r>
      <w:r w:rsidR="00BA78D7">
        <w:t xml:space="preserve"> </w:t>
      </w:r>
      <w:r>
        <w:t>unui</w:t>
      </w:r>
      <w:r w:rsidR="00BA78D7">
        <w:t xml:space="preserve"> </w:t>
      </w:r>
      <w:r>
        <w:t>departament,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întregii</w:t>
      </w:r>
      <w:r w:rsidR="00BA78D7">
        <w:t xml:space="preserve"> </w:t>
      </w:r>
      <w:r>
        <w:t>companii</w:t>
      </w:r>
      <w:r w:rsidR="00BA78D7">
        <w:t xml:space="preserve"> </w:t>
      </w:r>
      <w:r>
        <w:t>depinde</w:t>
      </w:r>
      <w:r w:rsidR="00BA78D7">
        <w:t xml:space="preserve"> </w:t>
      </w:r>
      <w:r>
        <w:t>foarte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productivitatea</w:t>
      </w:r>
      <w:r w:rsidR="00BA78D7">
        <w:t xml:space="preserve"> </w:t>
      </w:r>
      <w:r>
        <w:t>angajaților</w:t>
      </w:r>
      <w:r w:rsidR="008E73B9">
        <w:t xml:space="preserve">.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se</w:t>
      </w:r>
      <w:r w:rsidR="00BA78D7">
        <w:t xml:space="preserve"> </w:t>
      </w:r>
      <w:r>
        <w:t>nasc</w:t>
      </w:r>
      <w:r w:rsidR="00BA78D7">
        <w:t xml:space="preserve"> </w:t>
      </w:r>
      <w:r>
        <w:t>mereu</w:t>
      </w:r>
      <w:r w:rsidR="00BA78D7">
        <w:t xml:space="preserve"> </w:t>
      </w:r>
      <w:r>
        <w:t>și</w:t>
      </w:r>
      <w:r w:rsidR="00BA78D7">
        <w:t xml:space="preserve"> </w:t>
      </w:r>
      <w:r>
        <w:t>constant</w:t>
      </w:r>
      <w:r w:rsidR="00BA78D7">
        <w:t xml:space="preserve"> </w:t>
      </w:r>
      <w:r>
        <w:t>întrebrări</w:t>
      </w:r>
      <w:r w:rsidR="00BA78D7">
        <w:t xml:space="preserve"> </w:t>
      </w:r>
      <w:r>
        <w:t>ca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tipul</w:t>
      </w:r>
      <w:r w:rsidR="00BA78D7">
        <w:t xml:space="preserve"> </w:t>
      </w:r>
      <w:r>
        <w:t>"cum</w:t>
      </w:r>
      <w:r w:rsidR="00BA78D7">
        <w:t xml:space="preserve"> </w:t>
      </w:r>
      <w:r>
        <w:t>putem</w:t>
      </w:r>
      <w:r w:rsidR="00BA78D7">
        <w:t xml:space="preserve"> </w:t>
      </w:r>
      <w:r>
        <w:t>să</w:t>
      </w:r>
      <w:r w:rsidR="00BA78D7">
        <w:t xml:space="preserve"> </w:t>
      </w:r>
      <w:r>
        <w:t>fim</w:t>
      </w:r>
      <w:r w:rsidR="00BA78D7">
        <w:t xml:space="preserve"> </w:t>
      </w:r>
      <w:r>
        <w:t>mai</w:t>
      </w:r>
      <w:r w:rsidR="00BA78D7">
        <w:t xml:space="preserve"> </w:t>
      </w:r>
      <w:r>
        <w:t>productivi?",</w:t>
      </w:r>
      <w:r w:rsidR="00BA78D7">
        <w:t xml:space="preserve"> </w:t>
      </w:r>
      <w:r>
        <w:t>"ce</w:t>
      </w:r>
      <w:r w:rsidR="00BA78D7">
        <w:t xml:space="preserve"> </w:t>
      </w:r>
      <w:r>
        <w:t>anume</w:t>
      </w:r>
      <w:r w:rsidR="00BA78D7">
        <w:t xml:space="preserve"> </w:t>
      </w:r>
      <w:r>
        <w:t>declanșează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randamentului</w:t>
      </w:r>
      <w:r w:rsidR="00BA78D7">
        <w:t xml:space="preserve"> </w:t>
      </w:r>
      <w:r>
        <w:t>la</w:t>
      </w:r>
      <w:r w:rsidR="00BA78D7">
        <w:t xml:space="preserve"> </w:t>
      </w:r>
      <w:r>
        <w:t>job?"</w:t>
      </w:r>
      <w:r w:rsidR="00BA78D7">
        <w:t xml:space="preserve"> </w:t>
      </w:r>
      <w:r>
        <w:t>și</w:t>
      </w:r>
      <w:r w:rsidR="00BA78D7">
        <w:t xml:space="preserve"> </w:t>
      </w:r>
      <w:r>
        <w:t>"cum</w:t>
      </w:r>
      <w:r w:rsidR="00BA78D7">
        <w:t xml:space="preserve"> </w:t>
      </w:r>
      <w:r>
        <w:t>putem</w:t>
      </w:r>
      <w:r w:rsidR="00BA78D7">
        <w:t xml:space="preserve"> </w:t>
      </w:r>
      <w:r>
        <w:t>aduce</w:t>
      </w:r>
      <w:r w:rsidR="00BA78D7">
        <w:t xml:space="preserve"> </w:t>
      </w:r>
      <w:r>
        <w:t>valoare</w:t>
      </w:r>
      <w:r w:rsidR="00BA78D7">
        <w:t xml:space="preserve"> </w:t>
      </w:r>
      <w:r>
        <w:t>adăugată</w:t>
      </w:r>
      <w:r w:rsidR="00BA78D7">
        <w:t xml:space="preserve"> </w:t>
      </w:r>
      <w:r>
        <w:t>muncii</w:t>
      </w:r>
      <w:r w:rsidR="00BA78D7">
        <w:t xml:space="preserve"> </w:t>
      </w:r>
      <w:r>
        <w:t>noastre?"</w:t>
      </w:r>
      <w:r w:rsidR="00BA78D7">
        <w:t xml:space="preserve">. </w:t>
      </w:r>
      <w:r>
        <w:t>Dan</w:t>
      </w:r>
      <w:r w:rsidR="00BA78D7">
        <w:t xml:space="preserve"> </w:t>
      </w:r>
      <w:r>
        <w:t>Luca,</w:t>
      </w:r>
      <w:r w:rsidR="00BA78D7">
        <w:t xml:space="preserve"> </w:t>
      </w:r>
      <w:r>
        <w:t>coach,</w:t>
      </w:r>
      <w:r w:rsidR="00BA78D7">
        <w:t xml:space="preserve"> </w:t>
      </w:r>
      <w:r>
        <w:t>trainer</w:t>
      </w:r>
      <w:r w:rsidR="00BA78D7">
        <w:t xml:space="preserve"> </w:t>
      </w:r>
      <w:r>
        <w:t>și</w:t>
      </w:r>
      <w:r w:rsidR="00BA78D7">
        <w:t xml:space="preserve"> </w:t>
      </w:r>
      <w:r>
        <w:t>speaker</w:t>
      </w:r>
      <w:r w:rsidR="00BA78D7">
        <w:t xml:space="preserve"> </w:t>
      </w:r>
      <w:r>
        <w:t>specializat</w:t>
      </w:r>
      <w:r w:rsidR="00BA78D7">
        <w:t xml:space="preserve"> </w:t>
      </w:r>
      <w:r>
        <w:t>în</w:t>
      </w:r>
      <w:r w:rsidR="00BA78D7">
        <w:t xml:space="preserve"> </w:t>
      </w:r>
      <w:r>
        <w:t>productivitate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valoarea</w:t>
      </w:r>
      <w:r w:rsidR="00BA78D7">
        <w:t xml:space="preserve"> </w:t>
      </w:r>
      <w:r>
        <w:t>adăugată</w:t>
      </w:r>
      <w:r w:rsidR="00BA78D7">
        <w:t xml:space="preserve"> </w:t>
      </w:r>
      <w:r>
        <w:t>este</w:t>
      </w:r>
      <w:r w:rsidR="00BA78D7">
        <w:t xml:space="preserve"> </w:t>
      </w:r>
      <w:r>
        <w:t>maximizată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un</w:t>
      </w:r>
      <w:r w:rsidR="00BA78D7">
        <w:t xml:space="preserve"> </w:t>
      </w:r>
      <w:r>
        <w:t>angajat</w:t>
      </w:r>
      <w:r w:rsidR="00BA78D7">
        <w:t xml:space="preserve"> </w:t>
      </w:r>
      <w:r>
        <w:t>acordă</w:t>
      </w:r>
      <w:r w:rsidR="00BA78D7">
        <w:t xml:space="preserve"> </w:t>
      </w:r>
      <w:r>
        <w:t>o</w:t>
      </w:r>
      <w:r w:rsidR="00BA78D7">
        <w:t xml:space="preserve"> </w:t>
      </w:r>
      <w:r>
        <w:t>semnificație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înaltă,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rând</w:t>
      </w:r>
      <w:r w:rsidR="00BA78D7">
        <w:t xml:space="preserve"> </w:t>
      </w:r>
      <w:r>
        <w:t>pentru</w:t>
      </w:r>
      <w:r w:rsidR="00BA78D7">
        <w:t xml:space="preserve"> </w:t>
      </w:r>
      <w:r>
        <w:t>el</w:t>
      </w:r>
      <w:r w:rsidR="00BA78D7">
        <w:t xml:space="preserve"> </w:t>
      </w:r>
      <w:r>
        <w:t>însuși,</w:t>
      </w:r>
      <w:r w:rsidR="00BA78D7">
        <w:t xml:space="preserve"> </w:t>
      </w:r>
      <w:r>
        <w:t>apoi</w:t>
      </w:r>
      <w:r w:rsidR="00BA78D7">
        <w:t xml:space="preserve"> </w:t>
      </w:r>
      <w:r>
        <w:t>pentru</w:t>
      </w:r>
      <w:r w:rsidR="00BA78D7">
        <w:t xml:space="preserve"> </w:t>
      </w:r>
      <w:r>
        <w:t>compania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face</w:t>
      </w:r>
      <w:r w:rsidR="00BA78D7">
        <w:t xml:space="preserve"> </w:t>
      </w:r>
      <w:r>
        <w:t>parte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beneficiază</w:t>
      </w:r>
      <w:r w:rsidR="00BA78D7">
        <w:t xml:space="preserve"> </w:t>
      </w:r>
      <w:r>
        <w:t>din</w:t>
      </w:r>
      <w:r w:rsidR="00BA78D7">
        <w:t xml:space="preserve"> </w:t>
      </w:r>
      <w:r>
        <w:t>urma</w:t>
      </w:r>
      <w:r w:rsidR="00BA78D7">
        <w:t xml:space="preserve"> </w:t>
      </w:r>
      <w:r>
        <w:t>acesteia</w:t>
      </w:r>
      <w:r w:rsidR="00BA78D7">
        <w:t xml:space="preserve">. </w:t>
      </w:r>
      <w:r>
        <w:t>„Fără</w:t>
      </w:r>
      <w:r w:rsidR="00BA78D7">
        <w:t xml:space="preserve"> </w:t>
      </w:r>
      <w:r>
        <w:t>semnificație,</w:t>
      </w:r>
      <w:r w:rsidR="00BA78D7">
        <w:t xml:space="preserve"> </w:t>
      </w:r>
      <w:r>
        <w:t>fără</w:t>
      </w:r>
      <w:r w:rsidR="00BA78D7">
        <w:t xml:space="preserve"> </w:t>
      </w:r>
      <w:r>
        <w:t>o</w:t>
      </w:r>
      <w:r w:rsidR="00BA78D7">
        <w:t xml:space="preserve"> </w:t>
      </w:r>
      <w:r>
        <w:t>consecință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conteze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viețile</w:t>
      </w:r>
      <w:r w:rsidR="00BA78D7">
        <w:t xml:space="preserve"> </w:t>
      </w:r>
      <w:r>
        <w:t>altora,</w:t>
      </w:r>
      <w:r w:rsidR="00BA78D7">
        <w:t xml:space="preserve"> </w:t>
      </w:r>
      <w:r>
        <w:t>munca</w:t>
      </w:r>
      <w:r w:rsidR="00BA78D7">
        <w:t xml:space="preserve"> </w:t>
      </w:r>
      <w:r>
        <w:t>este</w:t>
      </w:r>
      <w:r w:rsidR="00BA78D7">
        <w:t xml:space="preserve"> </w:t>
      </w:r>
      <w:r>
        <w:t>doar</w:t>
      </w:r>
      <w:r w:rsidR="00BA78D7">
        <w:t xml:space="preserve"> </w:t>
      </w:r>
      <w:r>
        <w:t>o</w:t>
      </w:r>
      <w:r w:rsidR="00BA78D7">
        <w:t xml:space="preserve"> </w:t>
      </w:r>
      <w:r>
        <w:t>zbatere,</w:t>
      </w:r>
      <w:r w:rsidR="00BA78D7">
        <w:t xml:space="preserve"> </w:t>
      </w:r>
      <w:r>
        <w:t>doar</w:t>
      </w:r>
      <w:r w:rsidR="00BA78D7">
        <w:t xml:space="preserve"> </w:t>
      </w:r>
      <w:r>
        <w:t>o</w:t>
      </w:r>
      <w:r w:rsidR="00BA78D7">
        <w:t xml:space="preserve"> </w:t>
      </w:r>
      <w:r>
        <w:t>tranzacție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vinde</w:t>
      </w:r>
      <w:r w:rsidR="00BA78D7">
        <w:t xml:space="preserve"> </w:t>
      </w:r>
      <w:r>
        <w:t>timp</w:t>
      </w:r>
      <w:r w:rsidR="00BA78D7">
        <w:t xml:space="preserve"> </w:t>
      </w:r>
      <w:r>
        <w:t>contra</w:t>
      </w:r>
      <w:r w:rsidR="00BA78D7">
        <w:t xml:space="preserve"> </w:t>
      </w:r>
      <w:r>
        <w:t>bani</w:t>
      </w:r>
      <w:r w:rsidR="008E73B9">
        <w:t xml:space="preserve">. </w:t>
      </w:r>
      <w:r>
        <w:t>E</w:t>
      </w:r>
      <w:r w:rsidR="00BA78D7">
        <w:t xml:space="preserve"> </w:t>
      </w:r>
      <w:r>
        <w:t>suficient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supraviețuiesti,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e</w:t>
      </w:r>
      <w:r w:rsidR="00BA78D7">
        <w:t xml:space="preserve"> </w:t>
      </w:r>
      <w:r>
        <w:t>suficient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creezi</w:t>
      </w:r>
      <w:r w:rsidR="00BA78D7">
        <w:t xml:space="preserve"> </w:t>
      </w:r>
      <w:r>
        <w:t>valoarea</w:t>
      </w:r>
      <w:r w:rsidR="00BA78D7">
        <w:t xml:space="preserve"> </w:t>
      </w:r>
      <w:r>
        <w:t>adaugată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ești</w:t>
      </w:r>
      <w:r w:rsidR="00BA78D7">
        <w:t xml:space="preserve"> </w:t>
      </w:r>
      <w:r>
        <w:t>capabil</w:t>
      </w:r>
      <w:r w:rsidR="00BA78D7">
        <w:t xml:space="preserve">. </w:t>
      </w:r>
      <w:r>
        <w:t>Aceste</w:t>
      </w:r>
      <w:r w:rsidR="00BA78D7">
        <w:t xml:space="preserve"> </w:t>
      </w:r>
      <w:r>
        <w:t>principii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cumva</w:t>
      </w:r>
      <w:r w:rsidR="00BA78D7">
        <w:t xml:space="preserve"> </w:t>
      </w:r>
      <w:r>
        <w:t>impuse</w:t>
      </w:r>
      <w:r w:rsidR="00BA78D7">
        <w:t xml:space="preserve"> </w:t>
      </w:r>
      <w:r>
        <w:t>generațiilor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apropie</w:t>
      </w:r>
      <w:r w:rsidR="00BA78D7">
        <w:t xml:space="preserve"> </w:t>
      </w:r>
      <w:r>
        <w:t>de</w:t>
      </w:r>
      <w:r w:rsidR="00BA78D7">
        <w:t xml:space="preserve"> </w:t>
      </w:r>
      <w:r>
        <w:t>pensionare,</w:t>
      </w:r>
      <w:r w:rsidR="00BA78D7">
        <w:t xml:space="preserve"> </w:t>
      </w:r>
      <w:r>
        <w:t>însă</w:t>
      </w:r>
      <w:r w:rsidR="00BA78D7">
        <w:t xml:space="preserve"> </w:t>
      </w:r>
      <w:r>
        <w:t>generația</w:t>
      </w:r>
      <w:r w:rsidR="00BA78D7">
        <w:t xml:space="preserve"> </w:t>
      </w:r>
      <w:r>
        <w:t>Millennials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nevoie</w:t>
      </w:r>
      <w:r w:rsidR="00BA78D7">
        <w:t xml:space="preserve"> </w:t>
      </w:r>
      <w:r>
        <w:t>acută</w:t>
      </w:r>
      <w:r w:rsidR="00BA78D7">
        <w:t xml:space="preserve"> </w:t>
      </w:r>
      <w:r>
        <w:t>de</w:t>
      </w:r>
      <w:r w:rsidR="00BA78D7">
        <w:t xml:space="preserve"> </w:t>
      </w:r>
      <w:r>
        <w:t>semnificație</w:t>
      </w:r>
      <w:r w:rsidR="00BA78D7">
        <w:t xml:space="preserve"> </w:t>
      </w:r>
      <w:r>
        <w:t>și</w:t>
      </w:r>
      <w:r w:rsidR="00BA78D7">
        <w:t xml:space="preserve"> </w:t>
      </w:r>
      <w:r>
        <w:t>are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răspunsuri</w:t>
      </w:r>
      <w:r w:rsidR="00BA78D7">
        <w:t xml:space="preserve"> </w:t>
      </w:r>
      <w:r>
        <w:t>pertinente</w:t>
      </w:r>
      <w:r w:rsidR="00BA78D7">
        <w:t xml:space="preserve"> </w:t>
      </w:r>
      <w:r>
        <w:t>la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întrebări:</w:t>
      </w:r>
      <w:r w:rsidR="00BA78D7">
        <w:t xml:space="preserve"> </w:t>
      </w:r>
      <w:r>
        <w:t>«De</w:t>
      </w:r>
      <w:r w:rsidR="00BA78D7">
        <w:t xml:space="preserve"> </w:t>
      </w:r>
      <w:r>
        <w:t>ce</w:t>
      </w:r>
      <w:r w:rsidR="00BA78D7">
        <w:t xml:space="preserve"> </w:t>
      </w:r>
      <w:r>
        <w:t>să</w:t>
      </w:r>
      <w:r w:rsidR="00BA78D7">
        <w:t xml:space="preserve"> </w:t>
      </w:r>
      <w:r>
        <w:t>fac</w:t>
      </w:r>
      <w:r w:rsidR="00BA78D7">
        <w:t xml:space="preserve"> </w:t>
      </w:r>
      <w:r>
        <w:t>acest</w:t>
      </w:r>
      <w:r w:rsidR="00BA78D7">
        <w:t xml:space="preserve"> </w:t>
      </w:r>
      <w:r>
        <w:t>lucru?»,</w:t>
      </w:r>
      <w:r w:rsidR="00BA78D7">
        <w:t xml:space="preserve"> </w:t>
      </w:r>
      <w:r>
        <w:t>«Cum</w:t>
      </w:r>
      <w:r w:rsidR="00BA78D7">
        <w:t xml:space="preserve"> </w:t>
      </w:r>
      <w:r>
        <w:t>mă</w:t>
      </w:r>
      <w:r w:rsidR="00BA78D7">
        <w:t xml:space="preserve"> </w:t>
      </w:r>
      <w:r>
        <w:t>ajută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să</w:t>
      </w:r>
      <w:r w:rsidR="00BA78D7">
        <w:t xml:space="preserve"> </w:t>
      </w:r>
      <w:r>
        <w:t>mă</w:t>
      </w:r>
      <w:r w:rsidR="00BA78D7">
        <w:t xml:space="preserve"> </w:t>
      </w:r>
      <w:r>
        <w:t>dezvolt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cresc?»</w:t>
      </w:r>
      <w:r w:rsidR="00BA78D7">
        <w:t xml:space="preserve">. </w:t>
      </w:r>
      <w:r>
        <w:t>”,</w:t>
      </w:r>
      <w:r w:rsidR="00BA78D7">
        <w:t xml:space="preserve"> </w:t>
      </w:r>
      <w:r>
        <w:t>a</w:t>
      </w:r>
      <w:r w:rsidR="00BA78D7">
        <w:t xml:space="preserve"> </w:t>
      </w:r>
      <w:r>
        <w:t>declarat,</w:t>
      </w:r>
      <w:r w:rsidR="00BA78D7">
        <w:t xml:space="preserve"> </w:t>
      </w:r>
      <w:r>
        <w:t>pentru</w:t>
      </w:r>
      <w:r w:rsidR="00BA78D7">
        <w:t xml:space="preserve"> </w:t>
      </w:r>
      <w:r>
        <w:t>wall-street</w:t>
      </w:r>
      <w:r w:rsidR="00BA78D7">
        <w:t xml:space="preserve">. </w:t>
      </w:r>
      <w:r>
        <w:t>ro,</w:t>
      </w:r>
      <w:r w:rsidR="00BA78D7">
        <w:t xml:space="preserve"> </w:t>
      </w:r>
      <w:r>
        <w:t>Dan</w:t>
      </w:r>
      <w:r w:rsidR="00BA78D7">
        <w:t xml:space="preserve"> </w:t>
      </w:r>
      <w:r>
        <w:t>Luca,</w:t>
      </w:r>
      <w:r w:rsidR="00BA78D7">
        <w:t xml:space="preserve"> </w:t>
      </w:r>
      <w:r>
        <w:t>coach,</w:t>
      </w:r>
      <w:r w:rsidR="00BA78D7">
        <w:t xml:space="preserve"> </w:t>
      </w:r>
      <w:r>
        <w:t>trainer,</w:t>
      </w:r>
      <w:r w:rsidR="00BA78D7">
        <w:t xml:space="preserve"> </w:t>
      </w:r>
      <w:r>
        <w:t>speaker</w:t>
      </w:r>
      <w:r w:rsidR="00BA78D7">
        <w:t xml:space="preserve"> </w:t>
      </w:r>
      <w:r>
        <w:t>specializat</w:t>
      </w:r>
      <w:r w:rsidR="00BA78D7">
        <w:t xml:space="preserve"> </w:t>
      </w:r>
      <w:r>
        <w:t>în</w:t>
      </w:r>
      <w:r w:rsidR="00BA78D7">
        <w:t xml:space="preserve"> </w:t>
      </w:r>
      <w:r>
        <w:t>productivitate</w:t>
      </w:r>
      <w:r w:rsidR="00BA78D7">
        <w:t xml:space="preserve">.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luni,</w:t>
      </w:r>
      <w:r w:rsidR="00BA78D7">
        <w:t xml:space="preserve"> </w:t>
      </w:r>
      <w:r>
        <w:t>pandemia</w:t>
      </w:r>
      <w:r w:rsidR="00BA78D7">
        <w:t xml:space="preserve"> </w:t>
      </w:r>
      <w:r>
        <w:t>a</w:t>
      </w:r>
      <w:r w:rsidR="00BA78D7">
        <w:t xml:space="preserve"> </w:t>
      </w:r>
      <w:r>
        <w:t>generat</w:t>
      </w:r>
      <w:r w:rsidR="00BA78D7">
        <w:t xml:space="preserve"> </w:t>
      </w:r>
      <w:r>
        <w:t>schimbări</w:t>
      </w:r>
      <w:r w:rsidR="00BA78D7">
        <w:t xml:space="preserve"> </w:t>
      </w:r>
      <w:r>
        <w:t>majore</w:t>
      </w:r>
      <w:r w:rsidR="00BA78D7">
        <w:t xml:space="preserve"> </w:t>
      </w:r>
      <w:r>
        <w:t>ale</w:t>
      </w:r>
      <w:r w:rsidR="00BA78D7">
        <w:t xml:space="preserve"> </w:t>
      </w:r>
      <w:r>
        <w:t>modului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lucrăm,</w:t>
      </w:r>
      <w:r w:rsidR="00BA78D7">
        <w:t xml:space="preserve"> </w:t>
      </w:r>
      <w:r>
        <w:t>timp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s-au</w:t>
      </w:r>
      <w:r w:rsidR="00BA78D7">
        <w:t xml:space="preserve"> </w:t>
      </w:r>
      <w:r>
        <w:t>modificat</w:t>
      </w:r>
      <w:r w:rsidR="00BA78D7">
        <w:t xml:space="preserve"> </w:t>
      </w:r>
      <w:r>
        <w:t>atitudini</w:t>
      </w:r>
      <w:r w:rsidR="00BA78D7">
        <w:t xml:space="preserve"> </w:t>
      </w:r>
      <w:r>
        <w:t>și</w:t>
      </w:r>
      <w:r w:rsidR="00BA78D7">
        <w:t xml:space="preserve"> </w:t>
      </w:r>
      <w:r>
        <w:t>comportamente</w:t>
      </w:r>
      <w:r w:rsidR="008E73B9">
        <w:t xml:space="preserve">. </w:t>
      </w:r>
      <w:r>
        <w:t>Mulți</w:t>
      </w:r>
      <w:r w:rsidR="00BA78D7">
        <w:t xml:space="preserve"> </w:t>
      </w:r>
      <w:r>
        <w:t>dintre</w:t>
      </w:r>
      <w:r w:rsidR="00BA78D7">
        <w:t xml:space="preserve"> </w:t>
      </w:r>
      <w:r>
        <w:t>noi</w:t>
      </w:r>
      <w:r w:rsidR="00BA78D7">
        <w:t xml:space="preserve"> </w:t>
      </w:r>
      <w:r>
        <w:t>lucrăm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nu</w:t>
      </w:r>
      <w:r w:rsidR="00BA78D7">
        <w:t xml:space="preserve"> </w:t>
      </w:r>
      <w:r>
        <w:t>ne</w:t>
      </w:r>
      <w:r w:rsidR="00BA78D7">
        <w:t xml:space="preserve"> </w:t>
      </w:r>
      <w:r>
        <w:t>mai</w:t>
      </w:r>
      <w:r w:rsidR="00BA78D7">
        <w:t xml:space="preserve"> </w:t>
      </w:r>
      <w:r>
        <w:t>vedem</w:t>
      </w:r>
      <w:r w:rsidR="00BA78D7">
        <w:t xml:space="preserve"> </w:t>
      </w:r>
      <w:r>
        <w:t>colegii,</w:t>
      </w:r>
      <w:r w:rsidR="00BA78D7">
        <w:t xml:space="preserve"> </w:t>
      </w:r>
      <w:r>
        <w:t>șefii,</w:t>
      </w:r>
      <w:r w:rsidR="00BA78D7">
        <w:t xml:space="preserve"> </w:t>
      </w:r>
      <w:r>
        <w:t>colaboratorii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ședințele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Zoom</w:t>
      </w:r>
      <w:r w:rsidR="008E73B9">
        <w:t xml:space="preserve">. </w:t>
      </w:r>
      <w:r>
        <w:t>Lipsa</w:t>
      </w:r>
      <w:r w:rsidR="00BA78D7">
        <w:t xml:space="preserve"> </w:t>
      </w:r>
      <w:r>
        <w:t>interacțiunii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aveam</w:t>
      </w:r>
      <w:r w:rsidR="00BA78D7">
        <w:t xml:space="preserve"> </w:t>
      </w:r>
      <w:r>
        <w:t>înainte,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anxietatea</w:t>
      </w:r>
      <w:r w:rsidR="00BA78D7">
        <w:t xml:space="preserve"> </w:t>
      </w:r>
      <w:r>
        <w:t>și</w:t>
      </w:r>
      <w:r w:rsidR="00BA78D7">
        <w:t xml:space="preserve"> </w:t>
      </w:r>
      <w:r>
        <w:t>neliniștea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sanitară,</w:t>
      </w:r>
      <w:r w:rsidR="00BA78D7">
        <w:t xml:space="preserve"> </w:t>
      </w:r>
      <w:r>
        <w:t>lasă</w:t>
      </w:r>
      <w:r w:rsidR="00BA78D7">
        <w:t xml:space="preserve"> </w:t>
      </w:r>
      <w:r>
        <w:t>o</w:t>
      </w:r>
      <w:r w:rsidR="00BA78D7">
        <w:t xml:space="preserve"> </w:t>
      </w:r>
      <w:r>
        <w:t>amprentă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puterea</w:t>
      </w:r>
      <w:r w:rsidR="00BA78D7">
        <w:t xml:space="preserve"> </w:t>
      </w:r>
      <w:r>
        <w:t>noastră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creativi</w:t>
      </w:r>
      <w:r w:rsidR="00BA78D7">
        <w:t xml:space="preserve"> </w:t>
      </w:r>
      <w:r>
        <w:t>și</w:t>
      </w:r>
      <w:r w:rsidR="00BA78D7">
        <w:t xml:space="preserve"> </w:t>
      </w:r>
      <w:r>
        <w:t>productivi</w:t>
      </w:r>
      <w:r w:rsidR="00BA78D7">
        <w:t xml:space="preserve"> </w:t>
      </w:r>
      <w:r>
        <w:t>atât</w:t>
      </w:r>
      <w:r w:rsidR="00BA78D7">
        <w:t xml:space="preserve"> </w:t>
      </w:r>
      <w:r>
        <w:t>la</w:t>
      </w:r>
      <w:r w:rsidR="00BA78D7">
        <w:t xml:space="preserve"> </w:t>
      </w:r>
      <w:r>
        <w:t>job,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activitățile</w:t>
      </w:r>
      <w:r w:rsidR="00BA78D7">
        <w:t xml:space="preserve"> </w:t>
      </w:r>
      <w:r>
        <w:t>de</w:t>
      </w:r>
      <w:r w:rsidR="00BA78D7">
        <w:t xml:space="preserve"> </w:t>
      </w:r>
      <w:r>
        <w:t>zi</w:t>
      </w:r>
      <w:r w:rsidR="00BA78D7">
        <w:t xml:space="preserve"> </w:t>
      </w:r>
      <w:r>
        <w:t>cu</w:t>
      </w:r>
      <w:r w:rsidR="00BA78D7">
        <w:t xml:space="preserve"> </w:t>
      </w:r>
      <w:r>
        <w:t>zi</w:t>
      </w:r>
      <w:r w:rsidR="00BA78D7">
        <w:t xml:space="preserve">. </w:t>
      </w:r>
      <w:r>
        <w:t>„În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primim</w:t>
      </w:r>
      <w:r w:rsidR="00BA78D7">
        <w:t xml:space="preserve"> </w:t>
      </w:r>
      <w:r>
        <w:t>o</w:t>
      </w:r>
      <w:r w:rsidR="00BA78D7">
        <w:t xml:space="preserve"> </w:t>
      </w:r>
      <w:r>
        <w:t>abundență</w:t>
      </w:r>
      <w:r w:rsidR="00BA78D7">
        <w:t xml:space="preserve"> </w:t>
      </w:r>
      <w:r>
        <w:t>de</w:t>
      </w:r>
      <w:r w:rsidR="00BA78D7">
        <w:t xml:space="preserve"> </w:t>
      </w:r>
      <w:r>
        <w:t>stimuli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pun</w:t>
      </w:r>
      <w:r w:rsidR="00BA78D7">
        <w:t xml:space="preserve"> </w:t>
      </w:r>
      <w:r>
        <w:t>într-o</w:t>
      </w:r>
      <w:r w:rsidR="00BA78D7">
        <w:t xml:space="preserve"> </w:t>
      </w:r>
      <w:r>
        <w:t>zonă</w:t>
      </w:r>
      <w:r w:rsidR="00BA78D7">
        <w:t xml:space="preserve"> </w:t>
      </w:r>
      <w:r>
        <w:t>de</w:t>
      </w:r>
      <w:r w:rsidR="00BA78D7">
        <w:t xml:space="preserve"> </w:t>
      </w:r>
      <w:r>
        <w:t>incertitudine</w:t>
      </w:r>
      <w:r w:rsidR="00BA78D7">
        <w:t xml:space="preserve"> </w:t>
      </w:r>
      <w:r>
        <w:t>și</w:t>
      </w:r>
      <w:r w:rsidR="00BA78D7">
        <w:t xml:space="preserve"> </w:t>
      </w:r>
      <w:r>
        <w:t>nesiguranță</w:t>
      </w:r>
      <w:r w:rsidR="00BA78D7">
        <w:t xml:space="preserve"> </w:t>
      </w:r>
      <w:r>
        <w:t>și</w:t>
      </w:r>
      <w:r w:rsidR="00BA78D7">
        <w:t xml:space="preserve"> </w:t>
      </w:r>
      <w:r>
        <w:t>noi</w:t>
      </w:r>
      <w:r w:rsidR="00BA78D7">
        <w:t xml:space="preserve"> </w:t>
      </w:r>
      <w:r>
        <w:t>căutăm</w:t>
      </w:r>
      <w:r w:rsidR="00BA78D7">
        <w:t xml:space="preserve"> </w:t>
      </w:r>
      <w:r>
        <w:t>tot</w:t>
      </w:r>
      <w:r w:rsidR="00BA78D7">
        <w:t xml:space="preserve"> </w:t>
      </w:r>
      <w:r>
        <w:t>timpul</w:t>
      </w:r>
      <w:r w:rsidR="00BA78D7">
        <w:t xml:space="preserve"> </w:t>
      </w:r>
      <w:r>
        <w:t>repere</w:t>
      </w:r>
      <w:r w:rsidR="00BA78D7">
        <w:t xml:space="preserve"> </w:t>
      </w:r>
      <w:r>
        <w:t>după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gestionăm</w:t>
      </w:r>
      <w:r w:rsidR="008E73B9">
        <w:t xml:space="preserve">. </w:t>
      </w:r>
      <w:r>
        <w:t>Avem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structură,</w:t>
      </w:r>
      <w:r w:rsidR="00BA78D7">
        <w:t xml:space="preserve"> </w:t>
      </w:r>
      <w:r>
        <w:t>de</w:t>
      </w:r>
      <w:r w:rsidR="00BA78D7">
        <w:t xml:space="preserve"> </w:t>
      </w:r>
      <w:r>
        <w:t>rutine</w:t>
      </w:r>
      <w:r w:rsidR="00BA78D7">
        <w:t xml:space="preserve"> </w:t>
      </w:r>
      <w:r>
        <w:t>și</w:t>
      </w:r>
      <w:r w:rsidR="00BA78D7">
        <w:t xml:space="preserve"> </w:t>
      </w:r>
      <w:r>
        <w:t>ritualuri,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fixe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zi</w:t>
      </w:r>
      <w:r w:rsidR="00BA78D7">
        <w:t xml:space="preserve"> </w:t>
      </w:r>
      <w:r>
        <w:t>la</w:t>
      </w:r>
      <w:r w:rsidR="00BA78D7">
        <w:t xml:space="preserve"> </w:t>
      </w:r>
      <w:r>
        <w:t>alta</w:t>
      </w:r>
      <w:r w:rsidR="00BA78D7">
        <w:t xml:space="preserve"> </w:t>
      </w:r>
      <w:r>
        <w:t>și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dau</w:t>
      </w:r>
      <w:r w:rsidR="00BA78D7">
        <w:t xml:space="preserve"> </w:t>
      </w:r>
      <w:r>
        <w:t>șansa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câștigăm</w:t>
      </w:r>
      <w:r w:rsidR="00BA78D7">
        <w:t xml:space="preserve"> </w:t>
      </w:r>
      <w:r>
        <w:t>reperele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avem</w:t>
      </w:r>
      <w:r w:rsidR="00BA78D7">
        <w:t xml:space="preserve"> </w:t>
      </w:r>
      <w:r>
        <w:t>nevoie</w:t>
      </w:r>
      <w:r w:rsidR="00BA78D7">
        <w:t xml:space="preserve"> </w:t>
      </w:r>
      <w:r>
        <w:t>și</w:t>
      </w:r>
      <w:r w:rsidR="00BA78D7">
        <w:t xml:space="preserve"> </w:t>
      </w:r>
      <w:r>
        <w:t>fără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putem</w:t>
      </w:r>
      <w:r w:rsidR="00BA78D7">
        <w:t xml:space="preserve"> </w:t>
      </w:r>
      <w:r>
        <w:t>gestiona</w:t>
      </w:r>
      <w:r w:rsidR="00BA78D7">
        <w:t xml:space="preserve"> </w:t>
      </w:r>
      <w:r>
        <w:t>multitudinea</w:t>
      </w:r>
      <w:r w:rsidR="00BA78D7">
        <w:t xml:space="preserve"> </w:t>
      </w:r>
      <w:r>
        <w:t>de</w:t>
      </w:r>
      <w:r w:rsidR="00BA78D7">
        <w:t xml:space="preserve"> </w:t>
      </w:r>
      <w:r>
        <w:t>situații</w:t>
      </w:r>
      <w:r w:rsidR="00BA78D7">
        <w:t xml:space="preserve"> </w:t>
      </w:r>
      <w:r>
        <w:t>diverse</w:t>
      </w:r>
      <w:r w:rsidR="00BA78D7">
        <w:t xml:space="preserve"> </w:t>
      </w:r>
      <w:r>
        <w:t>care</w:t>
      </w:r>
      <w:r w:rsidR="00BA78D7">
        <w:t xml:space="preserve"> </w:t>
      </w:r>
      <w:r>
        <w:t>apar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zi</w:t>
      </w:r>
      <w:r w:rsidR="00BA78D7">
        <w:t xml:space="preserve"> </w:t>
      </w:r>
      <w:r>
        <w:t>la</w:t>
      </w:r>
      <w:r w:rsidR="00BA78D7">
        <w:t xml:space="preserve"> </w:t>
      </w:r>
      <w:r>
        <w:t>alta”,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explicat</w:t>
      </w:r>
      <w:r w:rsidR="00BA78D7">
        <w:t xml:space="preserve"> </w:t>
      </w:r>
      <w:r>
        <w:t>specialistul</w:t>
      </w:r>
      <w:r w:rsidR="00BA78D7">
        <w:t xml:space="preserve">. </w:t>
      </w:r>
      <w:r>
        <w:t>Avem</w:t>
      </w:r>
      <w:r w:rsidR="00BA78D7">
        <w:t xml:space="preserve"> </w:t>
      </w:r>
      <w:r>
        <w:t>nevoie</w:t>
      </w:r>
      <w:r w:rsidR="00BA78D7">
        <w:t xml:space="preserve"> </w:t>
      </w:r>
      <w:r>
        <w:t>așadar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gestionăm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timpul,</w:t>
      </w:r>
      <w:r w:rsidR="00BA78D7">
        <w:t xml:space="preserve"> </w:t>
      </w:r>
      <w:r>
        <w:t>să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organizare</w:t>
      </w:r>
      <w:r w:rsidR="00BA78D7">
        <w:t xml:space="preserve"> </w:t>
      </w:r>
      <w:r>
        <w:t>mai</w:t>
      </w:r>
      <w:r w:rsidR="00BA78D7">
        <w:t xml:space="preserve"> </w:t>
      </w:r>
      <w:r>
        <w:t>eficientă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zile</w:t>
      </w:r>
      <w:r w:rsidR="00BA78D7">
        <w:t xml:space="preserve"> </w:t>
      </w:r>
      <w:r>
        <w:t>din</w:t>
      </w:r>
      <w:r w:rsidR="00BA78D7">
        <w:t xml:space="preserve"> </w:t>
      </w:r>
      <w:r>
        <w:t>viața</w:t>
      </w:r>
      <w:r w:rsidR="00BA78D7">
        <w:t xml:space="preserve"> </w:t>
      </w:r>
      <w:r>
        <w:t>noastră</w:t>
      </w:r>
      <w:r w:rsidR="008E73B9">
        <w:t xml:space="preserve">.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avem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bine</w:t>
      </w:r>
      <w:r w:rsidR="00BA78D7">
        <w:t xml:space="preserve"> </w:t>
      </w:r>
      <w:r>
        <w:t>gândit</w:t>
      </w:r>
      <w:r w:rsidR="00BA78D7">
        <w:t xml:space="preserve"> </w:t>
      </w:r>
      <w:r>
        <w:t>numai</w:t>
      </w:r>
      <w:r w:rsidR="00BA78D7">
        <w:t xml:space="preserve"> </w:t>
      </w:r>
      <w:r>
        <w:t>pentru</w:t>
      </w:r>
      <w:r w:rsidR="00BA78D7">
        <w:t xml:space="preserve"> </w:t>
      </w:r>
      <w:r>
        <w:t>muncă,</w:t>
      </w:r>
      <w:r w:rsidR="00BA78D7">
        <w:t xml:space="preserve"> </w:t>
      </w:r>
      <w:r>
        <w:t>ci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activitățile</w:t>
      </w:r>
      <w:r w:rsidR="00BA78D7">
        <w:t xml:space="preserve"> </w:t>
      </w:r>
      <w:r>
        <w:t>care</w:t>
      </w:r>
      <w:r w:rsidR="00BA78D7">
        <w:t xml:space="preserve"> </w:t>
      </w:r>
      <w:r>
        <w:t>încep</w:t>
      </w:r>
      <w:r w:rsidR="00BA78D7">
        <w:t xml:space="preserve"> </w:t>
      </w:r>
      <w:r>
        <w:t>după</w:t>
      </w:r>
      <w:r w:rsidR="00BA78D7">
        <w:t xml:space="preserve"> </w:t>
      </w:r>
      <w:r>
        <w:t>terminarea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job</w:t>
      </w:r>
      <w:r w:rsidR="00BA78D7">
        <w:t xml:space="preserve">. </w:t>
      </w:r>
      <w:r>
        <w:t>Productivitatea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continuum</w:t>
      </w:r>
      <w:r w:rsidR="008E73B9">
        <w:t xml:space="preserve">. </w:t>
      </w:r>
      <w:r>
        <w:t>Nu</w:t>
      </w:r>
      <w:r w:rsidR="00BA78D7">
        <w:t xml:space="preserve"> </w:t>
      </w:r>
      <w:r>
        <w:t>începe</w:t>
      </w:r>
      <w:r w:rsidR="00BA78D7">
        <w:t xml:space="preserve"> </w:t>
      </w:r>
      <w:r>
        <w:t>când</w:t>
      </w:r>
      <w:r w:rsidR="00BA78D7">
        <w:t xml:space="preserve"> </w:t>
      </w:r>
      <w:r>
        <w:t>ne</w:t>
      </w:r>
      <w:r w:rsidR="00BA78D7">
        <w:t xml:space="preserve"> </w:t>
      </w:r>
      <w:r>
        <w:t>așezăm</w:t>
      </w:r>
      <w:r w:rsidR="00BA78D7">
        <w:t xml:space="preserve"> </w:t>
      </w:r>
      <w:r>
        <w:t>la</w:t>
      </w:r>
      <w:r w:rsidR="00BA78D7">
        <w:t xml:space="preserve"> </w:t>
      </w:r>
      <w:r>
        <w:t>birou</w:t>
      </w:r>
      <w:r w:rsidR="00BA78D7">
        <w:t xml:space="preserve"> </w:t>
      </w:r>
      <w:r>
        <w:t>să</w:t>
      </w:r>
      <w:r w:rsidR="00BA78D7">
        <w:t xml:space="preserve"> </w:t>
      </w:r>
      <w:r>
        <w:t>lucrăm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sfârșește</w:t>
      </w:r>
      <w:r w:rsidR="00BA78D7">
        <w:t xml:space="preserve"> </w:t>
      </w:r>
      <w:r>
        <w:t>când</w:t>
      </w:r>
      <w:r w:rsidR="00BA78D7">
        <w:t xml:space="preserve"> </w:t>
      </w:r>
      <w:r>
        <w:t>închidem</w:t>
      </w:r>
      <w:r w:rsidR="00BA78D7">
        <w:t xml:space="preserve"> </w:t>
      </w:r>
      <w:r>
        <w:t>laptopul</w:t>
      </w:r>
      <w:r w:rsidR="008E73B9">
        <w:t xml:space="preserve">. </w:t>
      </w:r>
      <w:r>
        <w:t>Contează</w:t>
      </w:r>
      <w:r w:rsidR="00BA78D7">
        <w:t xml:space="preserve"> </w:t>
      </w:r>
      <w:r>
        <w:t>enorm</w:t>
      </w:r>
      <w:r w:rsidR="00BA78D7">
        <w:t xml:space="preserve"> </w:t>
      </w:r>
      <w:r>
        <w:t>ce</w:t>
      </w:r>
      <w:r w:rsidR="00BA78D7">
        <w:t xml:space="preserve"> </w:t>
      </w:r>
      <w:r>
        <w:t>facem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încheiem</w:t>
      </w:r>
      <w:r w:rsidR="00BA78D7">
        <w:t xml:space="preserve"> </w:t>
      </w:r>
      <w:r>
        <w:t>ziua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cum</w:t>
      </w:r>
      <w:r w:rsidR="00BA78D7">
        <w:t xml:space="preserve"> </w:t>
      </w:r>
      <w:r>
        <w:t>ne</w:t>
      </w:r>
      <w:r w:rsidR="00BA78D7">
        <w:t xml:space="preserve"> </w:t>
      </w:r>
      <w:r>
        <w:t>relaxăm,</w:t>
      </w:r>
      <w:r w:rsidR="00BA78D7">
        <w:t xml:space="preserve"> </w:t>
      </w:r>
      <w:r>
        <w:t>cum</w:t>
      </w:r>
      <w:r w:rsidR="00BA78D7">
        <w:t xml:space="preserve"> </w:t>
      </w:r>
      <w:r>
        <w:t>vorbim</w:t>
      </w:r>
      <w:r w:rsidR="00BA78D7">
        <w:t xml:space="preserve"> </w:t>
      </w:r>
      <w:r>
        <w:t>cu</w:t>
      </w:r>
      <w:r w:rsidR="00BA78D7">
        <w:t xml:space="preserve"> </w:t>
      </w:r>
      <w:r>
        <w:t>familia,</w:t>
      </w:r>
      <w:r w:rsidR="00BA78D7">
        <w:t xml:space="preserve"> </w:t>
      </w:r>
      <w:r>
        <w:t>cu</w:t>
      </w:r>
      <w:r w:rsidR="00BA78D7">
        <w:t xml:space="preserve"> </w:t>
      </w:r>
      <w:r>
        <w:t>prietenii</w:t>
      </w:r>
      <w:r w:rsidR="008E73B9">
        <w:t xml:space="preserve">. </w:t>
      </w:r>
      <w:r>
        <w:t>Contează</w:t>
      </w:r>
      <w:r w:rsidR="00BA78D7">
        <w:t xml:space="preserve"> </w:t>
      </w:r>
      <w:r>
        <w:t>cum</w:t>
      </w:r>
      <w:r w:rsidR="00BA78D7">
        <w:t xml:space="preserve"> </w:t>
      </w:r>
      <w:r>
        <w:t>ne</w:t>
      </w:r>
      <w:r w:rsidR="00BA78D7">
        <w:t xml:space="preserve"> </w:t>
      </w:r>
      <w:r>
        <w:t>pregătim</w:t>
      </w:r>
      <w:r w:rsidR="00BA78D7">
        <w:t xml:space="preserve"> </w:t>
      </w:r>
      <w:r>
        <w:t>pentru</w:t>
      </w:r>
      <w:r w:rsidR="00BA78D7">
        <w:t xml:space="preserve"> </w:t>
      </w:r>
      <w:r>
        <w:t>somn</w:t>
      </w:r>
      <w:r w:rsidR="008E73B9">
        <w:t xml:space="preserve">. </w:t>
      </w:r>
      <w:r>
        <w:lastRenderedPageBreak/>
        <w:t>Contează</w:t>
      </w:r>
      <w:r w:rsidR="00BA78D7">
        <w:t xml:space="preserve"> </w:t>
      </w:r>
      <w:r>
        <w:t>calitatea</w:t>
      </w:r>
      <w:r w:rsidR="00BA78D7">
        <w:t xml:space="preserve"> </w:t>
      </w:r>
      <w:r>
        <w:t>somnului,</w:t>
      </w:r>
      <w:r w:rsidR="00BA78D7">
        <w:t xml:space="preserve"> </w:t>
      </w:r>
      <w:r>
        <w:t>ora</w:t>
      </w:r>
      <w:r w:rsidR="00BA78D7">
        <w:t xml:space="preserve"> </w:t>
      </w:r>
      <w:r>
        <w:t>de</w:t>
      </w:r>
      <w:r w:rsidR="00BA78D7">
        <w:t xml:space="preserve"> </w:t>
      </w:r>
      <w:r>
        <w:t>culcare,</w:t>
      </w:r>
      <w:r w:rsidR="00BA78D7">
        <w:t xml:space="preserve"> </w:t>
      </w:r>
      <w:r>
        <w:t>ora</w:t>
      </w:r>
      <w:r w:rsidR="00BA78D7">
        <w:t xml:space="preserve"> </w:t>
      </w:r>
      <w:r>
        <w:t>de</w:t>
      </w:r>
      <w:r w:rsidR="00BA78D7">
        <w:t xml:space="preserve"> </w:t>
      </w:r>
      <w:r>
        <w:t>trezire,</w:t>
      </w:r>
      <w:r w:rsidR="00BA78D7">
        <w:t xml:space="preserve"> </w:t>
      </w:r>
      <w:r>
        <w:t>ritualul</w:t>
      </w:r>
      <w:r w:rsidR="00BA78D7">
        <w:t xml:space="preserve"> </w:t>
      </w:r>
      <w:r>
        <w:t>de</w:t>
      </w:r>
      <w:r w:rsidR="00BA78D7">
        <w:t xml:space="preserve"> </w:t>
      </w:r>
      <w:r>
        <w:t>dimineață,</w:t>
      </w:r>
      <w:r w:rsidR="00BA78D7">
        <w:t xml:space="preserve"> </w:t>
      </w:r>
      <w:r>
        <w:t>încărcarea</w:t>
      </w:r>
      <w:r w:rsidR="00BA78D7">
        <w:t xml:space="preserve"> </w:t>
      </w:r>
      <w:r>
        <w:t>cu</w:t>
      </w:r>
      <w:r w:rsidR="00BA78D7">
        <w:t xml:space="preserve"> </w:t>
      </w:r>
      <w:r>
        <w:t>energie,</w:t>
      </w:r>
      <w:r w:rsidR="00BA78D7">
        <w:t xml:space="preserve"> </w:t>
      </w:r>
      <w:r>
        <w:t>să</w:t>
      </w:r>
      <w:r w:rsidR="00BA78D7">
        <w:t xml:space="preserve"> </w:t>
      </w:r>
      <w:r>
        <w:t>avem</w:t>
      </w:r>
      <w:r w:rsidR="00BA78D7">
        <w:t xml:space="preserve"> </w:t>
      </w:r>
      <w:r>
        <w:t>claritate</w:t>
      </w:r>
      <w:r w:rsidR="00BA78D7">
        <w:t xml:space="preserve"> </w:t>
      </w:r>
      <w:r>
        <w:t>și</w:t>
      </w:r>
      <w:r w:rsidR="00BA78D7">
        <w:t xml:space="preserve"> </w:t>
      </w:r>
      <w:r>
        <w:t>încredere</w:t>
      </w:r>
      <w:r w:rsidR="00BA78D7">
        <w:t xml:space="preserve">. </w:t>
      </w:r>
      <w:r>
        <w:t>-Dan</w:t>
      </w:r>
      <w:r w:rsidR="00BA78D7">
        <w:t xml:space="preserve"> </w:t>
      </w:r>
      <w:r>
        <w:t>Luca-Expertul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regulile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urmărm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avea</w:t>
      </w:r>
      <w:r w:rsidR="00BA78D7">
        <w:t xml:space="preserve"> </w:t>
      </w:r>
      <w:r>
        <w:t>un</w:t>
      </w:r>
      <w:r w:rsidR="00BA78D7">
        <w:t xml:space="preserve"> </w:t>
      </w:r>
      <w:r>
        <w:t>randament</w:t>
      </w:r>
      <w:r w:rsidR="00BA78D7">
        <w:t xml:space="preserve"> </w:t>
      </w:r>
      <w:r>
        <w:t>crescut</w:t>
      </w:r>
      <w:r w:rsidR="00BA78D7">
        <w:t xml:space="preserve"> </w:t>
      </w:r>
      <w:r>
        <w:t>al</w:t>
      </w:r>
      <w:r w:rsidR="00BA78D7">
        <w:t xml:space="preserve"> </w:t>
      </w:r>
      <w:r>
        <w:t>productivității</w:t>
      </w:r>
      <w:r w:rsidR="00BA78D7">
        <w:t xml:space="preserve"> </w:t>
      </w:r>
      <w:r>
        <w:t>implică</w:t>
      </w:r>
      <w:r w:rsidR="00BA78D7">
        <w:t xml:space="preserve"> </w:t>
      </w:r>
      <w:r>
        <w:t>o</w:t>
      </w:r>
      <w:r w:rsidR="00BA78D7">
        <w:t xml:space="preserve"> </w:t>
      </w:r>
      <w:r>
        <w:t>prioritizare</w:t>
      </w:r>
      <w:r w:rsidR="00BA78D7">
        <w:t xml:space="preserve"> </w:t>
      </w:r>
      <w:r>
        <w:t>a</w:t>
      </w:r>
      <w:r w:rsidR="00BA78D7">
        <w:t xml:space="preserve"> </w:t>
      </w:r>
      <w:r>
        <w:t>sarcinilor</w:t>
      </w:r>
      <w:r w:rsidR="00BA78D7">
        <w:t xml:space="preserve"> </w:t>
      </w:r>
      <w:r>
        <w:t>după</w:t>
      </w:r>
      <w:r w:rsidR="00BA78D7">
        <w:t xml:space="preserve"> </w:t>
      </w:r>
      <w:r>
        <w:t>principiul</w:t>
      </w:r>
      <w:r w:rsidR="00BA78D7">
        <w:t xml:space="preserve"> </w:t>
      </w:r>
      <w:r>
        <w:t>„must</w:t>
      </w:r>
      <w:r w:rsidR="00BA78D7">
        <w:t xml:space="preserve"> </w:t>
      </w:r>
      <w:r>
        <w:t>have,</w:t>
      </w:r>
      <w:r w:rsidR="00BA78D7">
        <w:t xml:space="preserve"> </w:t>
      </w:r>
      <w:r>
        <w:t>nice</w:t>
      </w:r>
      <w:r w:rsidR="00BA78D7">
        <w:t xml:space="preserve"> </w:t>
      </w:r>
      <w:r>
        <w:t>to</w:t>
      </w:r>
      <w:r w:rsidR="00BA78D7">
        <w:t xml:space="preserve"> </w:t>
      </w:r>
      <w:r>
        <w:t>have,</w:t>
      </w:r>
      <w:r w:rsidR="00BA78D7">
        <w:t xml:space="preserve"> </w:t>
      </w:r>
      <w:r>
        <w:t>extraordinary</w:t>
      </w:r>
      <w:r w:rsidR="00BA78D7">
        <w:t xml:space="preserve"> </w:t>
      </w:r>
      <w:r>
        <w:t>to</w:t>
      </w:r>
      <w:r w:rsidR="00BA78D7">
        <w:t xml:space="preserve"> </w:t>
      </w:r>
      <w:r>
        <w:t>have”</w:t>
      </w:r>
      <w:r w:rsidR="008E73B9">
        <w:t xml:space="preserve">. </w:t>
      </w:r>
      <w:r>
        <w:t>Totodată,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uităm</w:t>
      </w:r>
      <w:r w:rsidR="00BA78D7">
        <w:t xml:space="preserve"> </w:t>
      </w:r>
      <w:r>
        <w:t>să</w:t>
      </w:r>
      <w:r w:rsidR="00BA78D7">
        <w:t xml:space="preserve"> </w:t>
      </w:r>
      <w:r>
        <w:t>începem</w:t>
      </w:r>
      <w:r w:rsidR="00BA78D7">
        <w:t xml:space="preserve"> </w:t>
      </w:r>
      <w:r>
        <w:t>cu</w:t>
      </w:r>
      <w:r w:rsidR="00BA78D7">
        <w:t xml:space="preserve"> </w:t>
      </w:r>
      <w:r>
        <w:t>task-ul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dificil,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muncii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acordăm</w:t>
      </w:r>
      <w:r w:rsidR="00BA78D7">
        <w:t xml:space="preserve"> </w:t>
      </w:r>
      <w:r>
        <w:t>pauze</w:t>
      </w:r>
      <w:r w:rsidR="00BA78D7">
        <w:t xml:space="preserve"> </w:t>
      </w:r>
      <w:r>
        <w:t>de</w:t>
      </w:r>
      <w:r w:rsidR="00BA78D7">
        <w:t xml:space="preserve"> </w:t>
      </w:r>
      <w:r>
        <w:t>câte</w:t>
      </w:r>
      <w:r w:rsidR="00BA78D7">
        <w:t xml:space="preserve"> </w:t>
      </w:r>
      <w:r>
        <w:t>cinci</w:t>
      </w:r>
      <w:r w:rsidR="00BA78D7">
        <w:t xml:space="preserve"> </w:t>
      </w:r>
      <w:r>
        <w:t>minute,</w:t>
      </w:r>
      <w:r w:rsidR="00BA78D7">
        <w:t xml:space="preserve"> </w:t>
      </w:r>
      <w:r>
        <w:t>la</w:t>
      </w:r>
      <w:r w:rsidR="00BA78D7">
        <w:t xml:space="preserve"> </w:t>
      </w:r>
      <w:r>
        <w:t>fiecare</w:t>
      </w:r>
      <w:r w:rsidR="00BA78D7">
        <w:t xml:space="preserve"> </w:t>
      </w:r>
      <w:r>
        <w:t>25</w:t>
      </w:r>
      <w:r w:rsidR="00BA78D7">
        <w:t xml:space="preserve"> </w:t>
      </w:r>
      <w:r>
        <w:t>de</w:t>
      </w:r>
      <w:r w:rsidR="00BA78D7">
        <w:t xml:space="preserve"> </w:t>
      </w:r>
      <w:r>
        <w:t>minute</w:t>
      </w:r>
      <w:r w:rsidR="00BA78D7">
        <w:t xml:space="preserve"> </w:t>
      </w:r>
      <w:r>
        <w:t>lucrate</w:t>
      </w:r>
      <w:r w:rsidR="00BA78D7">
        <w:t xml:space="preserve">. </w:t>
      </w:r>
      <w:r>
        <w:t>Citește</w:t>
      </w:r>
      <w:r w:rsidR="00BA78D7">
        <w:t xml:space="preserve"> </w:t>
      </w:r>
      <w:r>
        <w:t>și:</w:t>
      </w:r>
      <w:r w:rsidR="00BA78D7">
        <w:t xml:space="preserve"> </w:t>
      </w:r>
      <w:r>
        <w:t>Anul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companiile</w:t>
      </w:r>
      <w:r w:rsidR="00BA78D7">
        <w:t xml:space="preserve"> </w:t>
      </w:r>
      <w:r>
        <w:t>conduc</w:t>
      </w:r>
      <w:r w:rsidR="00BA78D7">
        <w:t xml:space="preserve"> </w:t>
      </w:r>
      <w:r>
        <w:t>pe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ceață</w:t>
      </w:r>
      <w:r w:rsidR="008E73B9">
        <w:t xml:space="preserve">. </w:t>
      </w:r>
      <w:r>
        <w:t>Nici</w:t>
      </w:r>
      <w:r w:rsidR="00BA78D7">
        <w:t xml:space="preserve"> </w:t>
      </w:r>
      <w:r>
        <w:t>angajații</w:t>
      </w:r>
      <w:r w:rsidR="00BA78D7">
        <w:t xml:space="preserve"> </w:t>
      </w:r>
      <w:r>
        <w:t>nu</w:t>
      </w:r>
      <w:r w:rsidR="00BA78D7">
        <w:t xml:space="preserve"> </w:t>
      </w:r>
      <w:r>
        <w:t>stau</w:t>
      </w:r>
      <w:r w:rsidR="00BA78D7">
        <w:t xml:space="preserve"> </w:t>
      </w:r>
      <w:r>
        <w:t>prea</w:t>
      </w:r>
      <w:r w:rsidR="00BA78D7">
        <w:t xml:space="preserve"> </w:t>
      </w:r>
      <w:r>
        <w:t>bine</w:t>
      </w:r>
      <w:r w:rsidR="00BA78D7">
        <w:t xml:space="preserve"> </w:t>
      </w:r>
      <w:r>
        <w:t>cu</w:t>
      </w:r>
      <w:r w:rsidR="00BA78D7">
        <w:t xml:space="preserve"> </w:t>
      </w:r>
      <w:r>
        <w:t>vizibilitateaDacă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săptămâni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debutul</w:t>
      </w:r>
      <w:r w:rsidR="00BA78D7">
        <w:t xml:space="preserve"> </w:t>
      </w:r>
      <w:r>
        <w:t>carantinei</w:t>
      </w:r>
      <w:r w:rsidR="00BA78D7">
        <w:t xml:space="preserve"> </w:t>
      </w:r>
      <w:r>
        <w:t>din</w:t>
      </w:r>
      <w:r w:rsidR="00BA78D7">
        <w:t xml:space="preserve"> </w:t>
      </w:r>
      <w:r>
        <w:t>primăvară,</w:t>
      </w:r>
      <w:r w:rsidR="00BA78D7">
        <w:t xml:space="preserve"> </w:t>
      </w:r>
      <w:r>
        <w:t>gradul</w:t>
      </w:r>
      <w:r w:rsidR="00BA78D7">
        <w:t xml:space="preserve"> </w:t>
      </w:r>
      <w:r>
        <w:t>de</w:t>
      </w:r>
      <w:r w:rsidR="00BA78D7">
        <w:t xml:space="preserve"> </w:t>
      </w:r>
      <w:r>
        <w:t>productivitate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considerabil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eliminării</w:t>
      </w:r>
      <w:r w:rsidR="00BA78D7">
        <w:t xml:space="preserve"> </w:t>
      </w:r>
      <w:r>
        <w:t>factorilor</w:t>
      </w:r>
      <w:r w:rsidR="00BA78D7">
        <w:t xml:space="preserve"> </w:t>
      </w:r>
      <w:r>
        <w:t>perturbatori,</w:t>
      </w:r>
      <w:r w:rsidR="00BA78D7">
        <w:t xml:space="preserve"> </w:t>
      </w:r>
      <w:r>
        <w:t>acum,</w:t>
      </w:r>
      <w:r w:rsidR="00BA78D7">
        <w:t xml:space="preserve"> </w:t>
      </w:r>
      <w:r>
        <w:t>pe</w:t>
      </w:r>
      <w:r w:rsidR="00BA78D7">
        <w:t xml:space="preserve"> </w:t>
      </w:r>
      <w:r>
        <w:t>final</w:t>
      </w:r>
      <w:r w:rsidR="00BA78D7">
        <w:t xml:space="preserve"> </w:t>
      </w:r>
      <w:r>
        <w:t>de</w:t>
      </w:r>
      <w:r w:rsidR="00BA78D7">
        <w:t xml:space="preserve"> </w:t>
      </w:r>
      <w:r>
        <w:t>toamnă,</w:t>
      </w:r>
      <w:r w:rsidR="00BA78D7">
        <w:t xml:space="preserve"> </w:t>
      </w:r>
      <w:r>
        <w:t>productivitatea</w:t>
      </w:r>
      <w:r w:rsidR="00BA78D7">
        <w:t xml:space="preserve"> </w:t>
      </w:r>
      <w:r>
        <w:t>tinde</w:t>
      </w:r>
      <w:r w:rsidR="00BA78D7">
        <w:t xml:space="preserve"> </w:t>
      </w:r>
      <w:r>
        <w:t>să</w:t>
      </w:r>
      <w:r w:rsidR="00BA78D7">
        <w:t xml:space="preserve"> </w:t>
      </w:r>
      <w:r>
        <w:t>scadă</w:t>
      </w:r>
      <w:r w:rsidR="00BA78D7">
        <w:t xml:space="preserve"> </w:t>
      </w:r>
      <w:r>
        <w:t>abrupt,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poate</w:t>
      </w:r>
      <w:r w:rsidR="00BA78D7">
        <w:t xml:space="preserve"> </w:t>
      </w:r>
      <w:r>
        <w:t>duce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epuizare</w:t>
      </w:r>
      <w:r w:rsidR="00BA78D7">
        <w:t xml:space="preserve"> </w:t>
      </w:r>
      <w:r>
        <w:t>fizică</w:t>
      </w:r>
      <w:r w:rsidR="00BA78D7">
        <w:t xml:space="preserve"> </w:t>
      </w:r>
      <w:r>
        <w:t>și</w:t>
      </w:r>
      <w:r w:rsidR="00BA78D7">
        <w:t xml:space="preserve"> </w:t>
      </w:r>
      <w:r>
        <w:t>mentală</w:t>
      </w:r>
      <w:r w:rsidR="00BA78D7">
        <w:t xml:space="preserve">. </w:t>
      </w:r>
      <w:r>
        <w:t>„În</w:t>
      </w:r>
      <w:r w:rsidR="00BA78D7">
        <w:t xml:space="preserve"> </w:t>
      </w:r>
      <w:r>
        <w:t>primăvară,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fost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drumul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birou,</w:t>
      </w:r>
      <w:r w:rsidR="00BA78D7">
        <w:t xml:space="preserve"> </w:t>
      </w:r>
      <w:r>
        <w:t>când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eliminate</w:t>
      </w:r>
      <w:r w:rsidR="00BA78D7">
        <w:t xml:space="preserve"> </w:t>
      </w:r>
      <w:r>
        <w:t>întreruperile</w:t>
      </w:r>
      <w:r w:rsidR="00BA78D7">
        <w:t xml:space="preserve"> </w:t>
      </w:r>
      <w:r>
        <w:t>uzuale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parcursul</w:t>
      </w:r>
      <w:r w:rsidR="00BA78D7">
        <w:t xml:space="preserve"> </w:t>
      </w:r>
      <w:r>
        <w:t>zilei</w:t>
      </w:r>
      <w:r w:rsidR="00BA78D7">
        <w:t xml:space="preserve"> </w:t>
      </w:r>
      <w:r>
        <w:t>și</w:t>
      </w:r>
      <w:r w:rsidR="00BA78D7">
        <w:t xml:space="preserve"> </w:t>
      </w:r>
      <w:r>
        <w:t>când</w:t>
      </w:r>
      <w:r w:rsidR="00BA78D7">
        <w:t xml:space="preserve"> </w:t>
      </w:r>
      <w:r>
        <w:t>comunicarea</w:t>
      </w:r>
      <w:r w:rsidR="00BA78D7">
        <w:t xml:space="preserve"> </w:t>
      </w:r>
      <w:r>
        <w:t>se</w:t>
      </w:r>
      <w:r w:rsidR="00BA78D7">
        <w:t xml:space="preserve"> </w:t>
      </w:r>
      <w:r>
        <w:t>făcea</w:t>
      </w:r>
      <w:r w:rsidR="00BA78D7">
        <w:t xml:space="preserve"> </w:t>
      </w:r>
      <w:r>
        <w:t>doar</w:t>
      </w:r>
      <w:r w:rsidR="00BA78D7">
        <w:t xml:space="preserve"> </w:t>
      </w:r>
      <w:r>
        <w:t>la</w:t>
      </w:r>
      <w:r w:rsidR="00BA78D7">
        <w:t xml:space="preserve"> </w:t>
      </w:r>
      <w:r>
        <w:t>distanță,</w:t>
      </w:r>
      <w:r w:rsidR="00BA78D7">
        <w:t xml:space="preserve"> </w:t>
      </w:r>
      <w:r>
        <w:t>productivitatea</w:t>
      </w:r>
      <w:r w:rsidR="00BA78D7">
        <w:t xml:space="preserve"> </w:t>
      </w:r>
      <w:r>
        <w:t>a</w:t>
      </w:r>
      <w:r w:rsidR="00BA78D7">
        <w:t xml:space="preserve"> </w:t>
      </w:r>
      <w:r>
        <w:t>explodat</w:t>
      </w:r>
      <w:r w:rsidR="008E73B9">
        <w:t xml:space="preserve">. </w:t>
      </w:r>
      <w:r>
        <w:t>Se</w:t>
      </w:r>
      <w:r w:rsidR="00BA78D7">
        <w:t xml:space="preserve"> </w:t>
      </w:r>
      <w:r>
        <w:t>vorbea</w:t>
      </w:r>
      <w:r w:rsidR="00BA78D7">
        <w:t xml:space="preserve"> </w:t>
      </w:r>
      <w:r>
        <w:t>chiar</w:t>
      </w:r>
      <w:r w:rsidR="00BA78D7">
        <w:t xml:space="preserve"> </w:t>
      </w:r>
      <w:r>
        <w:t>că</w:t>
      </w:r>
      <w:r w:rsidR="00BA78D7">
        <w:t xml:space="preserve"> </w:t>
      </w:r>
      <w:r>
        <w:t>lucrul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a</w:t>
      </w:r>
      <w:r w:rsidR="00BA78D7">
        <w:t xml:space="preserve"> </w:t>
      </w:r>
      <w:r>
        <w:t>câștigat</w:t>
      </w:r>
      <w:r w:rsidR="00BA78D7">
        <w:t xml:space="preserve"> </w:t>
      </w:r>
      <w:r>
        <w:t>definitiv</w:t>
      </w:r>
      <w:r w:rsidR="00BA78D7">
        <w:t xml:space="preserve"> </w:t>
      </w:r>
      <w:r>
        <w:t>lupta</w:t>
      </w:r>
      <w:r w:rsidR="00BA78D7">
        <w:t xml:space="preserve"> </w:t>
      </w:r>
      <w:r>
        <w:t>pentru</w:t>
      </w:r>
      <w:r w:rsidR="00BA78D7">
        <w:t xml:space="preserve"> </w:t>
      </w:r>
      <w:r>
        <w:t>creșterea</w:t>
      </w:r>
      <w:r w:rsidR="00BA78D7">
        <w:t xml:space="preserve"> </w:t>
      </w:r>
      <w:r>
        <w:t>productivității</w:t>
      </w:r>
      <w:r w:rsidR="00BA78D7">
        <w:t xml:space="preserve"> </w:t>
      </w:r>
      <w:r>
        <w:t>și</w:t>
      </w:r>
      <w:r w:rsidR="00BA78D7">
        <w:t xml:space="preserve"> </w:t>
      </w:r>
      <w:r>
        <w:t>trendul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ireversibil</w:t>
      </w:r>
      <w:r w:rsidR="008E73B9">
        <w:t xml:space="preserve">. </w:t>
      </w:r>
      <w:r>
        <w:t>Aproape</w:t>
      </w:r>
      <w:r w:rsidR="00BA78D7">
        <w:t xml:space="preserve"> </w:t>
      </w:r>
      <w:r>
        <w:t>fără</w:t>
      </w:r>
      <w:r w:rsidR="00BA78D7">
        <w:t xml:space="preserve"> </w:t>
      </w:r>
      <w:r>
        <w:t>excepție,</w:t>
      </w:r>
      <w:r w:rsidR="00BA78D7">
        <w:t xml:space="preserve"> </w:t>
      </w:r>
      <w:r>
        <w:t>fiecare</w:t>
      </w:r>
      <w:r w:rsidR="00BA78D7">
        <w:t xml:space="preserve"> </w:t>
      </w:r>
      <w:r>
        <w:t>persoană</w:t>
      </w:r>
      <w:r w:rsidR="00BA78D7">
        <w:t xml:space="preserve"> </w:t>
      </w:r>
      <w:r>
        <w:t>a</w:t>
      </w:r>
      <w:r w:rsidR="00BA78D7">
        <w:t xml:space="preserve"> </w:t>
      </w:r>
      <w:r>
        <w:t>reușit</w:t>
      </w:r>
      <w:r w:rsidR="00BA78D7">
        <w:t xml:space="preserve"> </w:t>
      </w:r>
      <w:r>
        <w:t>să</w:t>
      </w:r>
      <w:r w:rsidR="00BA78D7">
        <w:t xml:space="preserve"> </w:t>
      </w:r>
      <w:r>
        <w:t>producă</w:t>
      </w:r>
      <w:r w:rsidR="00BA78D7">
        <w:t xml:space="preserve">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să</w:t>
      </w:r>
      <w:r w:rsidR="00BA78D7">
        <w:t xml:space="preserve"> </w:t>
      </w:r>
      <w:r>
        <w:t>muncească</w:t>
      </w:r>
      <w:r w:rsidR="00BA78D7">
        <w:t xml:space="preserve"> </w:t>
      </w:r>
      <w:r>
        <w:t>activ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ore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simtă</w:t>
      </w:r>
      <w:r w:rsidR="00BA78D7">
        <w:t xml:space="preserve"> </w:t>
      </w:r>
      <w:r>
        <w:t>că</w:t>
      </w:r>
      <w:r w:rsidR="00BA78D7">
        <w:t xml:space="preserve"> </w:t>
      </w:r>
      <w:r>
        <w:t>face</w:t>
      </w:r>
      <w:r w:rsidR="00BA78D7">
        <w:t xml:space="preserve"> </w:t>
      </w:r>
      <w:r>
        <w:t>un</w:t>
      </w:r>
      <w:r w:rsidR="00BA78D7">
        <w:t xml:space="preserve"> </w:t>
      </w:r>
      <w:r>
        <w:t>sacrificiu</w:t>
      </w:r>
      <w:r w:rsidR="00BA78D7">
        <w:t xml:space="preserve"> </w:t>
      </w:r>
      <w:r>
        <w:t>pentru</w:t>
      </w:r>
      <w:r w:rsidR="00BA78D7">
        <w:t xml:space="preserve"> </w:t>
      </w:r>
      <w:r>
        <w:t>momentul</w:t>
      </w:r>
      <w:r w:rsidR="00BA78D7">
        <w:t xml:space="preserve"> </w:t>
      </w:r>
      <w:r>
        <w:t>când</w:t>
      </w:r>
      <w:r w:rsidR="00BA78D7">
        <w:t xml:space="preserve"> </w:t>
      </w:r>
      <w:r>
        <w:t>lucrurile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reîntoarce</w:t>
      </w:r>
      <w:r w:rsidR="00BA78D7">
        <w:t xml:space="preserve"> </w:t>
      </w:r>
      <w:r>
        <w:t>la</w:t>
      </w:r>
      <w:r w:rsidR="00BA78D7">
        <w:t xml:space="preserve"> </w:t>
      </w:r>
      <w:r>
        <w:t>normal</w:t>
      </w:r>
      <w:r w:rsidR="00BA78D7">
        <w:t xml:space="preserve">. </w:t>
      </w:r>
      <w:r>
        <w:t>Problema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că</w:t>
      </w:r>
      <w:r w:rsidR="00BA78D7">
        <w:t xml:space="preserve"> </w:t>
      </w:r>
      <w:r>
        <w:t>deși</w:t>
      </w:r>
      <w:r w:rsidR="00BA78D7">
        <w:t xml:space="preserve"> </w:t>
      </w:r>
      <w:r>
        <w:t>lucrurile</w:t>
      </w:r>
      <w:r w:rsidR="00BA78D7">
        <w:t xml:space="preserve"> </w:t>
      </w:r>
      <w:r>
        <w:t>au</w:t>
      </w:r>
      <w:r w:rsidR="00BA78D7">
        <w:t xml:space="preserve"> </w:t>
      </w:r>
      <w:r>
        <w:t>arătat</w:t>
      </w:r>
      <w:r w:rsidR="00BA78D7">
        <w:t xml:space="preserve"> </w:t>
      </w:r>
      <w:r>
        <w:t>bine</w:t>
      </w:r>
      <w:r w:rsidR="00BA78D7">
        <w:t xml:space="preserve"> </w:t>
      </w:r>
      <w:r>
        <w:t>o</w:t>
      </w:r>
      <w:r w:rsidR="00BA78D7">
        <w:t xml:space="preserve"> </w:t>
      </w:r>
      <w:r>
        <w:t>perioadă,</w:t>
      </w:r>
      <w:r w:rsidR="00BA78D7">
        <w:t xml:space="preserve"> </w:t>
      </w:r>
      <w:r>
        <w:t>lucrul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temea</w:t>
      </w:r>
      <w:r w:rsidR="00BA78D7">
        <w:t xml:space="preserve"> </w:t>
      </w:r>
      <w:r>
        <w:t>toată</w:t>
      </w:r>
      <w:r w:rsidR="00BA78D7">
        <w:t xml:space="preserve"> </w:t>
      </w:r>
      <w:r>
        <w:t>lumea</w:t>
      </w:r>
      <w:r w:rsidR="00BA78D7">
        <w:t xml:space="preserve"> </w:t>
      </w:r>
      <w:r>
        <w:t>s-a</w:t>
      </w:r>
      <w:r w:rsidR="00BA78D7">
        <w:t xml:space="preserve"> </w:t>
      </w:r>
      <w:r>
        <w:t>întâmplat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venit</w:t>
      </w:r>
      <w:r w:rsidR="00BA78D7">
        <w:t xml:space="preserve"> </w:t>
      </w:r>
      <w:r>
        <w:t>valul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toamnă,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serios</w:t>
      </w:r>
      <w:r w:rsidR="00BA78D7">
        <w:t xml:space="preserve"> </w:t>
      </w:r>
      <w:r>
        <w:t>decât</w:t>
      </w:r>
      <w:r w:rsidR="00BA78D7">
        <w:t xml:space="preserve"> </w:t>
      </w:r>
      <w:r>
        <w:t>primul</w:t>
      </w:r>
      <w:r w:rsidR="00BA78D7">
        <w:t xml:space="preserve"> </w:t>
      </w:r>
      <w:r>
        <w:t>val”,</w:t>
      </w:r>
      <w:r w:rsidR="00BA78D7">
        <w:t xml:space="preserve"> </w:t>
      </w:r>
      <w:r>
        <w:t>explică</w:t>
      </w:r>
      <w:r w:rsidR="00BA78D7">
        <w:t xml:space="preserve"> </w:t>
      </w:r>
      <w:r>
        <w:t>Dan</w:t>
      </w:r>
      <w:r w:rsidR="00BA78D7">
        <w:t xml:space="preserve"> </w:t>
      </w:r>
      <w:r>
        <w:t>Luca,</w:t>
      </w:r>
      <w:r w:rsidR="00BA78D7">
        <w:t xml:space="preserve"> </w:t>
      </w:r>
      <w:r>
        <w:t>expert</w:t>
      </w:r>
      <w:r w:rsidR="00BA78D7">
        <w:t xml:space="preserve"> </w:t>
      </w:r>
      <w:r>
        <w:t>în</w:t>
      </w:r>
      <w:r w:rsidR="00BA78D7">
        <w:t xml:space="preserve"> </w:t>
      </w:r>
      <w:r>
        <w:t>productivitate</w:t>
      </w:r>
      <w:r w:rsidR="00BA78D7">
        <w:t xml:space="preserve"> </w:t>
      </w:r>
      <w:r>
        <w:t>și</w:t>
      </w:r>
      <w:r w:rsidR="00BA78D7">
        <w:t xml:space="preserve"> </w:t>
      </w:r>
      <w:r>
        <w:t>fondator</w:t>
      </w:r>
      <w:r w:rsidR="00BA78D7">
        <w:t xml:space="preserve"> </w:t>
      </w:r>
      <w:r>
        <w:t>al</w:t>
      </w:r>
      <w:r w:rsidR="00BA78D7">
        <w:t xml:space="preserve"> </w:t>
      </w:r>
      <w:r>
        <w:t>comunității</w:t>
      </w:r>
      <w:r w:rsidR="00BA78D7">
        <w:t xml:space="preserve"> </w:t>
      </w:r>
      <w:r>
        <w:t>5AM</w:t>
      </w:r>
      <w:r w:rsidR="00BA78D7">
        <w:t xml:space="preserve">. </w:t>
      </w:r>
      <w:r>
        <w:t>Dan</w:t>
      </w:r>
      <w:r w:rsidR="00BA78D7">
        <w:t xml:space="preserve"> </w:t>
      </w:r>
      <w:r>
        <w:t>Luca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pentru</w:t>
      </w:r>
      <w:r w:rsidR="00BA78D7">
        <w:t xml:space="preserve"> </w:t>
      </w:r>
      <w:r>
        <w:t>manageri,</w:t>
      </w:r>
      <w:r w:rsidR="00BA78D7">
        <w:t xml:space="preserve"> </w:t>
      </w:r>
      <w:r>
        <w:t>o</w:t>
      </w:r>
      <w:r w:rsidR="00BA78D7">
        <w:t xml:space="preserve"> </w:t>
      </w:r>
      <w:r>
        <w:t>bună</w:t>
      </w:r>
      <w:r w:rsidR="00BA78D7">
        <w:t xml:space="preserve"> </w:t>
      </w:r>
      <w:r>
        <w:t>practică</w:t>
      </w:r>
      <w:r w:rsidR="00BA78D7">
        <w:t xml:space="preserve"> </w:t>
      </w:r>
      <w:r>
        <w:t>în</w:t>
      </w:r>
      <w:r w:rsidR="00BA78D7">
        <w:t xml:space="preserve"> </w:t>
      </w:r>
      <w:r>
        <w:t>creșterea</w:t>
      </w:r>
      <w:r w:rsidR="00BA78D7">
        <w:t xml:space="preserve"> </w:t>
      </w:r>
      <w:r>
        <w:t>productivității</w:t>
      </w:r>
      <w:r w:rsidR="00BA78D7">
        <w:t xml:space="preserve"> </w:t>
      </w:r>
      <w:r>
        <w:t>este</w:t>
      </w:r>
      <w:r w:rsidR="00BA78D7">
        <w:t xml:space="preserve"> </w:t>
      </w:r>
      <w:r>
        <w:t>rutina</w:t>
      </w:r>
      <w:r w:rsidR="00BA78D7">
        <w:t xml:space="preserve"> </w:t>
      </w:r>
      <w:r>
        <w:t>de</w:t>
      </w:r>
      <w:r w:rsidR="00BA78D7">
        <w:t xml:space="preserve"> </w:t>
      </w:r>
      <w:r>
        <w:t>dimineață,</w:t>
      </w:r>
      <w:r w:rsidR="00BA78D7">
        <w:t xml:space="preserve"> </w:t>
      </w:r>
      <w:r>
        <w:t>un</w:t>
      </w:r>
      <w:r w:rsidR="00BA78D7">
        <w:t xml:space="preserve"> </w:t>
      </w:r>
      <w:r>
        <w:t>aspect</w:t>
      </w:r>
      <w:r w:rsidR="00BA78D7">
        <w:t xml:space="preserve"> </w:t>
      </w:r>
      <w:r>
        <w:t>important</w:t>
      </w:r>
      <w:r w:rsidR="00BA78D7">
        <w:t xml:space="preserve"> </w:t>
      </w:r>
      <w:r>
        <w:t>care</w:t>
      </w:r>
      <w:r w:rsidR="00BA78D7">
        <w:t xml:space="preserve"> </w:t>
      </w:r>
      <w:r>
        <w:t>poate</w:t>
      </w:r>
      <w:r w:rsidR="00BA78D7">
        <w:t xml:space="preserve"> </w:t>
      </w:r>
      <w:r>
        <w:t>decide</w:t>
      </w:r>
      <w:r w:rsidR="00BA78D7">
        <w:t xml:space="preserve"> </w:t>
      </w:r>
      <w:r>
        <w:t>parcursul</w:t>
      </w:r>
      <w:r w:rsidR="00BA78D7">
        <w:t xml:space="preserve"> </w:t>
      </w:r>
      <w:r>
        <w:t>întreagii</w:t>
      </w:r>
      <w:r w:rsidR="00BA78D7">
        <w:t xml:space="preserve"> </w:t>
      </w:r>
      <w:r>
        <w:t>zile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un</w:t>
      </w:r>
      <w:r w:rsidR="00BA78D7">
        <w:t xml:space="preserve"> </w:t>
      </w:r>
      <w:r>
        <w:t>bun</w:t>
      </w:r>
      <w:r w:rsidR="00BA78D7">
        <w:t xml:space="preserve"> </w:t>
      </w:r>
      <w:r>
        <w:t>principiu</w:t>
      </w:r>
      <w:r w:rsidR="00BA78D7">
        <w:t xml:space="preserve"> </w:t>
      </w:r>
      <w:r>
        <w:t>după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pot</w:t>
      </w:r>
      <w:r w:rsidR="00BA78D7">
        <w:t xml:space="preserve"> </w:t>
      </w:r>
      <w:r>
        <w:t>ghida</w:t>
      </w:r>
      <w:r w:rsidR="00BA78D7">
        <w:t xml:space="preserve"> </w:t>
      </w:r>
      <w:r>
        <w:t>liderii</w:t>
      </w:r>
      <w:r w:rsidR="00BA78D7">
        <w:t xml:space="preserve"> </w:t>
      </w:r>
      <w:r>
        <w:t>este</w:t>
      </w:r>
      <w:r w:rsidR="00BA78D7">
        <w:t xml:space="preserve"> </w:t>
      </w:r>
      <w:r>
        <w:t>„Work</w:t>
      </w:r>
      <w:r w:rsidR="00BA78D7">
        <w:t xml:space="preserve"> </w:t>
      </w:r>
      <w:r>
        <w:t>Hard,</w:t>
      </w:r>
      <w:r w:rsidR="00BA78D7">
        <w:t xml:space="preserve"> </w:t>
      </w:r>
      <w:r>
        <w:t>Recover</w:t>
      </w:r>
      <w:r w:rsidR="00BA78D7">
        <w:t xml:space="preserve"> </w:t>
      </w:r>
      <w:r>
        <w:t>Harder”</w:t>
      </w:r>
      <w:r w:rsidR="00BA78D7">
        <w:t xml:space="preserve"> </w:t>
      </w:r>
      <w:r>
        <w:t>întrucât</w:t>
      </w:r>
      <w:r w:rsidR="00BA78D7">
        <w:t xml:space="preserve"> </w:t>
      </w:r>
      <w:r>
        <w:t>recuperarea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importantă</w:t>
      </w:r>
      <w:r w:rsidR="00BA78D7">
        <w:t xml:space="preserve"> </w:t>
      </w:r>
      <w:r>
        <w:t>că</w:t>
      </w:r>
      <w:r w:rsidR="00BA78D7">
        <w:t xml:space="preserve"> </w:t>
      </w:r>
      <w:r>
        <w:t>antrenamentul</w:t>
      </w:r>
      <w:r w:rsidR="00BA78D7">
        <w:t xml:space="preserve"> </w:t>
      </w:r>
      <w:r>
        <w:t>în</w:t>
      </w:r>
      <w:r w:rsidR="00BA78D7">
        <w:t xml:space="preserve"> </w:t>
      </w:r>
      <w:r>
        <w:t>sine</w:t>
      </w:r>
      <w:r w:rsidR="008E73B9">
        <w:t xml:space="preserve">.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recuperarea</w:t>
      </w:r>
      <w:r w:rsidR="00BA78D7">
        <w:t xml:space="preserve"> </w:t>
      </w:r>
      <w:r>
        <w:t>este</w:t>
      </w:r>
      <w:r w:rsidR="00BA78D7">
        <w:t xml:space="preserve"> </w:t>
      </w:r>
      <w:r>
        <w:t>ratată,</w:t>
      </w:r>
      <w:r w:rsidR="00BA78D7">
        <w:t xml:space="preserve"> </w:t>
      </w:r>
      <w:r>
        <w:t>se</w:t>
      </w:r>
      <w:r w:rsidR="00BA78D7">
        <w:t xml:space="preserve"> </w:t>
      </w:r>
      <w:r>
        <w:t>pierde</w:t>
      </w:r>
      <w:r w:rsidR="00BA78D7">
        <w:t xml:space="preserve"> </w:t>
      </w:r>
      <w:r>
        <w:t>din</w:t>
      </w:r>
      <w:r w:rsidR="00BA78D7">
        <w:t xml:space="preserve"> </w:t>
      </w:r>
      <w:r>
        <w:t>performanța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zi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1D55093B" w14:textId="36082153" w:rsidR="006C4461" w:rsidRDefault="006C4461" w:rsidP="006C4461">
      <w:r>
        <w:t>A</w:t>
      </w:r>
      <w:r w:rsidR="00BA78D7">
        <w:t xml:space="preserve"> </w:t>
      </w:r>
      <w:r>
        <w:t>apărut</w:t>
      </w:r>
      <w:r w:rsidR="00BA78D7">
        <w:t xml:space="preserve"> </w:t>
      </w:r>
      <w:r>
        <w:t>asigurarea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8E73B9">
        <w:t xml:space="preserve">. </w:t>
      </w:r>
      <w:r>
        <w:t>Cât</w:t>
      </w:r>
      <w:r w:rsidR="00BA78D7">
        <w:t xml:space="preserve"> </w:t>
      </w:r>
      <w:r>
        <w:t>te</w:t>
      </w:r>
      <w:r w:rsidR="00BA78D7">
        <w:t xml:space="preserve"> </w:t>
      </w:r>
      <w:r>
        <w:t>costă</w:t>
      </w:r>
      <w:r w:rsidR="00BA78D7">
        <w:t xml:space="preserve"> </w:t>
      </w:r>
      <w:r>
        <w:t>să</w:t>
      </w:r>
      <w:r w:rsidR="00BA78D7">
        <w:t xml:space="preserve"> </w:t>
      </w:r>
      <w:r>
        <w:t>acoperi</w:t>
      </w:r>
      <w:r w:rsidR="00BA78D7">
        <w:t xml:space="preserve"> </w:t>
      </w:r>
      <w:r>
        <w:t>toate</w:t>
      </w:r>
      <w:r w:rsidR="00BA78D7">
        <w:t xml:space="preserve"> </w:t>
      </w:r>
      <w:r>
        <w:t>riscurile,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boală</w:t>
      </w:r>
      <w:r w:rsidR="00BA78D7">
        <w:t xml:space="preserve"> </w:t>
      </w:r>
      <w:r>
        <w:t>și</w:t>
      </w:r>
      <w:r w:rsidR="00BA78D7">
        <w:t xml:space="preserve"> </w:t>
      </w:r>
      <w:r>
        <w:t>șomaj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moștenirea</w:t>
      </w:r>
      <w:r w:rsidR="00BA78D7">
        <w:t xml:space="preserve"> </w:t>
      </w:r>
      <w:r>
        <w:t>copiilor</w:t>
      </w:r>
      <w:r w:rsidR="00BA78D7">
        <w:t xml:space="preserve"> </w:t>
      </w:r>
      <w:r>
        <w:t>Prețul</w:t>
      </w:r>
      <w:r w:rsidR="00BA78D7">
        <w:t xml:space="preserve"> </w:t>
      </w:r>
      <w:r>
        <w:t>pachetului</w:t>
      </w:r>
      <w:r w:rsidR="00BA78D7">
        <w:t xml:space="preserve"> </w:t>
      </w:r>
      <w:r>
        <w:t>pleacă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120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lună,</w:t>
      </w:r>
      <w:r w:rsidR="00BA78D7">
        <w:t xml:space="preserve"> </w:t>
      </w:r>
      <w:r>
        <w:t>adică</w:t>
      </w:r>
      <w:r w:rsidR="00BA78D7">
        <w:t xml:space="preserve"> </w:t>
      </w:r>
      <w:r>
        <w:t>1</w:t>
      </w:r>
      <w:r w:rsidR="00BA78D7">
        <w:t xml:space="preserve">. </w:t>
      </w:r>
      <w:r>
        <w:t>440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pe</w:t>
      </w:r>
      <w:r w:rsidR="00BA78D7">
        <w:t xml:space="preserve"> </w:t>
      </w:r>
      <w:r>
        <w:t>an,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acești</w:t>
      </w:r>
      <w:r w:rsidR="00BA78D7">
        <w:t xml:space="preserve"> </w:t>
      </w:r>
      <w:r>
        <w:t>bai</w:t>
      </w:r>
      <w:r w:rsidR="00BA78D7">
        <w:t xml:space="preserve"> </w:t>
      </w:r>
      <w:r>
        <w:t>mergând</w:t>
      </w:r>
      <w:r w:rsidR="00BA78D7">
        <w:t xml:space="preserve"> </w:t>
      </w:r>
      <w:r>
        <w:t>către</w:t>
      </w:r>
      <w:r w:rsidR="00BA78D7">
        <w:t xml:space="preserve"> </w:t>
      </w:r>
      <w:r>
        <w:t>componenta</w:t>
      </w:r>
      <w:r w:rsidR="00BA78D7">
        <w:t xml:space="preserve"> </w:t>
      </w:r>
      <w:r>
        <w:t>de</w:t>
      </w:r>
      <w:r w:rsidR="00BA78D7">
        <w:t xml:space="preserve"> </w:t>
      </w:r>
      <w:r>
        <w:t>economisire</w:t>
      </w:r>
      <w:r w:rsidR="00BA78D7">
        <w:t xml:space="preserve">. </w:t>
      </w:r>
      <w:r>
        <w:t>Asigurarea</w:t>
      </w:r>
      <w:r w:rsidR="00BA78D7">
        <w:t xml:space="preserve"> </w:t>
      </w:r>
      <w:r>
        <w:t>Prima,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se</w:t>
      </w:r>
      <w:r w:rsidR="00BA78D7">
        <w:t xml:space="preserve"> </w:t>
      </w:r>
      <w:r>
        <w:t>numește</w:t>
      </w:r>
      <w:r w:rsidR="00BA78D7">
        <w:t xml:space="preserve"> </w:t>
      </w:r>
      <w:r>
        <w:t>produsul,</w:t>
      </w:r>
      <w:r w:rsidR="00BA78D7">
        <w:t xml:space="preserve"> </w:t>
      </w:r>
      <w:r>
        <w:t>acoperă</w:t>
      </w:r>
      <w:r w:rsidR="00BA78D7">
        <w:t xml:space="preserve"> </w:t>
      </w:r>
      <w:r>
        <w:t>economisirea</w:t>
      </w:r>
      <w:r w:rsidR="00BA78D7">
        <w:t xml:space="preserve"> </w:t>
      </w:r>
      <w:r>
        <w:t>(la</w:t>
      </w:r>
      <w:r w:rsidR="00BA78D7">
        <w:t xml:space="preserve"> </w:t>
      </w:r>
      <w:r>
        <w:t>finalul</w:t>
      </w:r>
      <w:r w:rsidR="00BA78D7">
        <w:t xml:space="preserve"> </w:t>
      </w:r>
      <w:r>
        <w:t>contractului</w:t>
      </w:r>
      <w:r w:rsidR="00BA78D7">
        <w:t xml:space="preserve"> </w:t>
      </w:r>
      <w:r>
        <w:t>copilul</w:t>
      </w:r>
      <w:r w:rsidR="00BA78D7">
        <w:t xml:space="preserve"> </w:t>
      </w:r>
      <w:r>
        <w:t>va</w:t>
      </w:r>
      <w:r w:rsidR="00BA78D7">
        <w:t xml:space="preserve"> </w:t>
      </w:r>
      <w:r>
        <w:t>primi</w:t>
      </w:r>
      <w:r w:rsidR="00BA78D7">
        <w:t xml:space="preserve"> </w:t>
      </w:r>
      <w:r>
        <w:t>suma</w:t>
      </w:r>
      <w:r w:rsidR="00BA78D7">
        <w:t xml:space="preserve"> </w:t>
      </w:r>
      <w:r>
        <w:t>asigurată</w:t>
      </w:r>
      <w:r w:rsidR="00BA78D7">
        <w:t xml:space="preserve"> </w:t>
      </w:r>
      <w:r>
        <w:t>garantată</w:t>
      </w:r>
      <w:r w:rsidR="00BA78D7">
        <w:t xml:space="preserve"> </w:t>
      </w:r>
      <w:r>
        <w:t>ce</w:t>
      </w:r>
      <w:r w:rsidR="00BA78D7">
        <w:t xml:space="preserve"> </w:t>
      </w:r>
      <w:r>
        <w:t>depinde</w:t>
      </w:r>
      <w:r w:rsidR="00BA78D7">
        <w:t xml:space="preserve"> </w:t>
      </w:r>
      <w:r>
        <w:t>de</w:t>
      </w:r>
      <w:r w:rsidR="00BA78D7">
        <w:t xml:space="preserve"> </w:t>
      </w:r>
      <w:r>
        <w:t>valoarea</w:t>
      </w:r>
      <w:r w:rsidR="00BA78D7">
        <w:t xml:space="preserve"> </w:t>
      </w:r>
      <w:r>
        <w:t>primei,</w:t>
      </w:r>
      <w:r w:rsidR="00BA78D7">
        <w:t xml:space="preserve"> </w:t>
      </w:r>
      <w:r>
        <w:t>și</w:t>
      </w:r>
      <w:r w:rsidR="00BA78D7">
        <w:t xml:space="preserve"> </w:t>
      </w:r>
      <w:r>
        <w:t>asta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situațiile</w:t>
      </w:r>
      <w:r w:rsidR="00BA78D7">
        <w:t xml:space="preserve"> </w:t>
      </w:r>
      <w:r>
        <w:t>neprevăzute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apărea,</w:t>
      </w:r>
      <w:r w:rsidR="00BA78D7">
        <w:t xml:space="preserve"> </w:t>
      </w:r>
      <w:r>
        <w:t>inclusiv</w:t>
      </w:r>
      <w:r w:rsidR="00BA78D7">
        <w:t xml:space="preserve"> </w:t>
      </w:r>
      <w:r>
        <w:t>deces</w:t>
      </w:r>
      <w:r w:rsidR="00BA78D7">
        <w:t xml:space="preserve"> </w:t>
      </w:r>
      <w:r>
        <w:t>al</w:t>
      </w:r>
      <w:r w:rsidR="00BA78D7">
        <w:t xml:space="preserve"> </w:t>
      </w:r>
      <w:r>
        <w:t>părintelui),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deces</w:t>
      </w:r>
      <w:r w:rsidR="00BA78D7">
        <w:t xml:space="preserve"> </w:t>
      </w:r>
      <w:r>
        <w:t>din</w:t>
      </w:r>
      <w:r w:rsidR="00BA78D7">
        <w:t xml:space="preserve"> </w:t>
      </w:r>
      <w:r>
        <w:t>accident</w:t>
      </w:r>
      <w:r w:rsidR="00BA78D7">
        <w:t xml:space="preserve"> </w:t>
      </w:r>
      <w:r>
        <w:t>al</w:t>
      </w:r>
      <w:r w:rsidR="00BA78D7">
        <w:t xml:space="preserve"> </w:t>
      </w:r>
      <w:r>
        <w:t>părintelui</w:t>
      </w:r>
      <w:r w:rsidR="00BA78D7">
        <w:t xml:space="preserve"> </w:t>
      </w:r>
      <w:r>
        <w:t>(situație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copilul</w:t>
      </w:r>
      <w:r w:rsidR="00BA78D7">
        <w:t xml:space="preserve"> </w:t>
      </w:r>
      <w:r>
        <w:t>primește</w:t>
      </w:r>
      <w:r w:rsidR="00BA78D7">
        <w:t xml:space="preserve"> </w:t>
      </w:r>
      <w:r>
        <w:t>la</w:t>
      </w:r>
      <w:r w:rsidR="00BA78D7">
        <w:t xml:space="preserve"> </w:t>
      </w:r>
      <w:r>
        <w:t>acel</w:t>
      </w:r>
      <w:r w:rsidR="00BA78D7">
        <w:t xml:space="preserve"> </w:t>
      </w:r>
      <w:r>
        <w:t>moment</w:t>
      </w:r>
      <w:r w:rsidR="00BA78D7">
        <w:t xml:space="preserve"> </w:t>
      </w:r>
      <w:r>
        <w:t>în</w:t>
      </w:r>
      <w:r w:rsidR="00BA78D7">
        <w:t xml:space="preserve"> </w:t>
      </w:r>
      <w:r>
        <w:t>plus</w:t>
      </w:r>
      <w:r w:rsidR="00BA78D7">
        <w:t xml:space="preserve"> </w:t>
      </w:r>
      <w:r>
        <w:t>50</w:t>
      </w:r>
      <w:r w:rsidR="00BA78D7">
        <w:t>.000</w:t>
      </w:r>
      <w:r>
        <w:t>lei</w:t>
      </w:r>
      <w:r w:rsidR="00BA78D7">
        <w:t xml:space="preserve"> </w:t>
      </w:r>
      <w:r>
        <w:t>sumă</w:t>
      </w:r>
      <w:r w:rsidR="00BA78D7">
        <w:t xml:space="preserve"> </w:t>
      </w:r>
      <w:r>
        <w:t>asigurată</w:t>
      </w:r>
      <w:r w:rsidR="00BA78D7">
        <w:t xml:space="preserve"> </w:t>
      </w:r>
      <w:r>
        <w:t>fixă),</w:t>
      </w:r>
      <w:r w:rsidR="00BA78D7">
        <w:t xml:space="preserve"> </w:t>
      </w:r>
      <w:r>
        <w:t>acoperiri</w:t>
      </w:r>
      <w:r w:rsidR="00BA78D7">
        <w:t xml:space="preserve"> </w:t>
      </w:r>
      <w:r>
        <w:t>medicale</w:t>
      </w:r>
      <w:r w:rsidR="00BA78D7">
        <w:t xml:space="preserve"> </w:t>
      </w:r>
      <w:r>
        <w:t>pentru</w:t>
      </w:r>
      <w:r w:rsidR="00BA78D7">
        <w:t xml:space="preserve"> </w:t>
      </w:r>
      <w:r>
        <w:t>copil</w:t>
      </w:r>
      <w:r w:rsidR="00BA78D7">
        <w:t xml:space="preserve"> </w:t>
      </w:r>
      <w:r>
        <w:t>(6</w:t>
      </w:r>
      <w:r w:rsidR="00BA78D7">
        <w:t>.000</w:t>
      </w:r>
      <w:r>
        <w:t>lei/an</w:t>
      </w:r>
      <w:r w:rsidR="00BA78D7">
        <w:t xml:space="preserve"> </w:t>
      </w:r>
      <w:r>
        <w:t>contractual,</w:t>
      </w:r>
      <w:r w:rsidR="00BA78D7">
        <w:t xml:space="preserve"> </w:t>
      </w:r>
      <w:r>
        <w:t>suma</w:t>
      </w:r>
      <w:r w:rsidR="00BA78D7">
        <w:t xml:space="preserve"> </w:t>
      </w:r>
      <w:r>
        <w:t>asigurată</w:t>
      </w:r>
      <w:r w:rsidR="00BA78D7">
        <w:t xml:space="preserve"> </w:t>
      </w:r>
      <w:r>
        <w:t>pentru</w:t>
      </w:r>
      <w:r w:rsidR="00BA78D7">
        <w:t xml:space="preserve"> </w:t>
      </w:r>
      <w:r>
        <w:t>intervenție</w:t>
      </w:r>
      <w:r w:rsidR="00BA78D7">
        <w:t xml:space="preserve"> </w:t>
      </w:r>
      <w:r>
        <w:t>chirurgicală</w:t>
      </w:r>
      <w:r w:rsidR="00BA78D7">
        <w:t xml:space="preserve"> </w:t>
      </w:r>
      <w:r>
        <w:t>din</w:t>
      </w:r>
      <w:r w:rsidR="00BA78D7">
        <w:t xml:space="preserve"> </w:t>
      </w:r>
      <w:r>
        <w:t>accident</w:t>
      </w:r>
      <w:r w:rsidR="00BA78D7">
        <w:t xml:space="preserve"> </w:t>
      </w:r>
      <w:r>
        <w:t>și</w:t>
      </w:r>
      <w:r w:rsidR="00BA78D7">
        <w:t xml:space="preserve"> </w:t>
      </w:r>
      <w:r>
        <w:t>intervenție</w:t>
      </w:r>
      <w:r w:rsidR="00BA78D7">
        <w:t xml:space="preserve"> </w:t>
      </w:r>
      <w:r>
        <w:t>chirurgicală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apendicelui,</w:t>
      </w:r>
      <w:r w:rsidR="00BA78D7">
        <w:t xml:space="preserve"> </w:t>
      </w:r>
      <w:r>
        <w:t>amigdalelor,</w:t>
      </w:r>
      <w:r w:rsidR="00BA78D7">
        <w:t xml:space="preserve"> </w:t>
      </w:r>
      <w:r>
        <w:t>polipilor</w:t>
      </w:r>
      <w:r w:rsidR="00BA78D7">
        <w:t xml:space="preserve"> </w:t>
      </w:r>
      <w:r>
        <w:t>nazali</w:t>
      </w:r>
      <w:r w:rsidR="008E73B9">
        <w:t xml:space="preserve">; </w:t>
      </w:r>
      <w:r>
        <w:t>respectiv</w:t>
      </w:r>
      <w:r w:rsidR="00BA78D7">
        <w:t xml:space="preserve"> </w:t>
      </w:r>
      <w:r>
        <w:t>200</w:t>
      </w:r>
      <w:r w:rsidR="00BA78D7">
        <w:t xml:space="preserve"> </w:t>
      </w:r>
      <w:r>
        <w:t>lei/zi</w:t>
      </w:r>
      <w:r w:rsidR="00BA78D7">
        <w:t xml:space="preserve"> </w:t>
      </w:r>
      <w:r>
        <w:t>pentru</w:t>
      </w:r>
      <w:r w:rsidR="00BA78D7">
        <w:t xml:space="preserve"> </w:t>
      </w:r>
      <w:r>
        <w:t>spitalizare</w:t>
      </w:r>
      <w:r w:rsidR="00BA78D7">
        <w:t xml:space="preserve"> </w:t>
      </w:r>
      <w:r>
        <w:t>din</w:t>
      </w:r>
      <w:r w:rsidR="00BA78D7">
        <w:t xml:space="preserve"> </w:t>
      </w:r>
      <w:r>
        <w:t>accident,</w:t>
      </w:r>
      <w:r w:rsidR="00BA78D7">
        <w:t xml:space="preserve"> </w:t>
      </w:r>
      <w:r>
        <w:t>apendicită,</w:t>
      </w:r>
      <w:r w:rsidR="00BA78D7">
        <w:t xml:space="preserve"> </w:t>
      </w:r>
      <w:r>
        <w:t>amigdalită,</w:t>
      </w:r>
      <w:r w:rsidR="00BA78D7">
        <w:t xml:space="preserve"> </w:t>
      </w:r>
      <w:r>
        <w:t>polipi</w:t>
      </w:r>
      <w:r w:rsidR="00BA78D7">
        <w:t xml:space="preserve"> </w:t>
      </w:r>
      <w:r>
        <w:t>nazali</w:t>
      </w:r>
      <w:r w:rsidR="00BA78D7">
        <w:t xml:space="preserve"> </w:t>
      </w:r>
      <w:r>
        <w:t>și</w:t>
      </w:r>
      <w:r w:rsidR="00BA78D7">
        <w:t xml:space="preserve"> </w:t>
      </w:r>
      <w:r>
        <w:t>imobilizare</w:t>
      </w:r>
      <w:r w:rsidR="00BA78D7">
        <w:t xml:space="preserve"> </w:t>
      </w:r>
      <w:r>
        <w:t>în</w:t>
      </w:r>
      <w:r w:rsidR="00BA78D7">
        <w:t xml:space="preserve"> </w:t>
      </w:r>
      <w:r>
        <w:t>aparat</w:t>
      </w:r>
      <w:r w:rsidR="00BA78D7">
        <w:t xml:space="preserve"> </w:t>
      </w:r>
      <w:r>
        <w:t>gipsat)</w:t>
      </w:r>
      <w:r w:rsidR="008E73B9">
        <w:t xml:space="preserve">. </w:t>
      </w:r>
      <w:r>
        <w:t>Opțional,</w:t>
      </w:r>
      <w:r w:rsidR="00BA78D7">
        <w:t xml:space="preserve"> </w:t>
      </w:r>
      <w:r>
        <w:t>pachetul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completat</w:t>
      </w:r>
      <w:r w:rsidR="00BA78D7">
        <w:t xml:space="preserve"> </w:t>
      </w:r>
      <w:r>
        <w:t>cu</w:t>
      </w:r>
      <w:r w:rsidR="00BA78D7">
        <w:t xml:space="preserve"> </w:t>
      </w:r>
      <w:r>
        <w:t>extraopțiunea</w:t>
      </w:r>
      <w:r w:rsidR="00BA78D7">
        <w:t xml:space="preserve"> </w:t>
      </w:r>
      <w:r>
        <w:t>de</w:t>
      </w:r>
      <w:r w:rsidR="00BA78D7">
        <w:t xml:space="preserve"> </w:t>
      </w:r>
      <w:r>
        <w:t>șomaj</w:t>
      </w:r>
      <w:r w:rsidR="00BA78D7">
        <w:t xml:space="preserve"> </w:t>
      </w:r>
      <w:r>
        <w:t>(caz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asigurarea</w:t>
      </w:r>
      <w:r w:rsidR="00BA78D7">
        <w:t xml:space="preserve"> </w:t>
      </w:r>
      <w:r>
        <w:t>acoperă</w:t>
      </w:r>
      <w:r w:rsidR="00BA78D7">
        <w:t xml:space="preserve"> </w:t>
      </w:r>
      <w:r>
        <w:t>o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2400</w:t>
      </w:r>
      <w:r w:rsidR="00BA78D7">
        <w:t xml:space="preserve"> </w:t>
      </w:r>
      <w:r>
        <w:t>lei/lună,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3</w:t>
      </w:r>
      <w:r w:rsidR="00BA78D7">
        <w:t xml:space="preserve"> </w:t>
      </w:r>
      <w:r>
        <w:t>luni</w:t>
      </w:r>
      <w:r w:rsidR="00BA78D7">
        <w:t xml:space="preserve"> </w:t>
      </w:r>
      <w:r>
        <w:t>/</w:t>
      </w:r>
      <w:r w:rsidR="00BA78D7">
        <w:t xml:space="preserve"> </w:t>
      </w:r>
      <w:r>
        <w:t>an</w:t>
      </w:r>
      <w:r w:rsidR="00BA78D7">
        <w:t xml:space="preserve"> </w:t>
      </w:r>
      <w:r>
        <w:t>contractual</w:t>
      </w:r>
      <w:r w:rsidR="00BA78D7">
        <w:t xml:space="preserve"> </w:t>
      </w:r>
      <w:r>
        <w:t>pentru</w:t>
      </w:r>
      <w:r w:rsidR="00BA78D7">
        <w:t xml:space="preserve"> </w:t>
      </w:r>
      <w:r>
        <w:t>susținerea</w:t>
      </w:r>
      <w:r w:rsidR="00BA78D7">
        <w:t xml:space="preserve"> </w:t>
      </w:r>
      <w:r>
        <w:t>activităților</w:t>
      </w:r>
      <w:r w:rsidR="00BA78D7">
        <w:t xml:space="preserve"> </w:t>
      </w:r>
      <w:r>
        <w:t>celui</w:t>
      </w:r>
      <w:r w:rsidR="00BA78D7">
        <w:t xml:space="preserve"> </w:t>
      </w:r>
      <w:r>
        <w:t>mic)</w:t>
      </w:r>
      <w:r w:rsidR="00BA78D7">
        <w:t xml:space="preserve">. </w:t>
      </w:r>
      <w:r>
        <w:t>Asigurările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au</w:t>
      </w:r>
      <w:r w:rsidR="00BA78D7">
        <w:t xml:space="preserve"> </w:t>
      </w:r>
      <w:r>
        <w:t>prins</w:t>
      </w:r>
      <w:r w:rsidR="00BA78D7">
        <w:t xml:space="preserve"> </w:t>
      </w:r>
      <w:r>
        <w:t>avânt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debutul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19,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arătat</w:t>
      </w:r>
      <w:r w:rsidR="00BA78D7">
        <w:t xml:space="preserve"> </w:t>
      </w:r>
      <w:r>
        <w:t>Economica,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românii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teamă</w:t>
      </w:r>
      <w:r w:rsidR="00BA78D7">
        <w:t xml:space="preserve"> </w:t>
      </w:r>
      <w:r>
        <w:t>pentru</w:t>
      </w:r>
      <w:r w:rsidR="00BA78D7">
        <w:t xml:space="preserve"> </w:t>
      </w:r>
      <w:r>
        <w:t>sănătatea</w:t>
      </w:r>
      <w:r w:rsidR="00BA78D7">
        <w:t xml:space="preserve"> </w:t>
      </w:r>
      <w:r>
        <w:t>lor</w:t>
      </w:r>
      <w:r w:rsidR="008E73B9">
        <w:t xml:space="preserve">.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vedea</w:t>
      </w:r>
      <w:r w:rsidR="00BA78D7">
        <w:t xml:space="preserve"> </w:t>
      </w:r>
      <w:r>
        <w:t>și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asigurărilor</w:t>
      </w:r>
      <w:r w:rsidR="00BA78D7">
        <w:t xml:space="preserve"> </w:t>
      </w:r>
      <w:r>
        <w:t>de</w:t>
      </w:r>
      <w:r w:rsidR="00BA78D7">
        <w:t xml:space="preserve"> </w:t>
      </w:r>
      <w:r>
        <w:t>viață,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firme</w:t>
      </w:r>
      <w:r w:rsidR="00BA78D7">
        <w:t xml:space="preserve"> </w:t>
      </w:r>
      <w:r>
        <w:t>mari,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Generali,</w:t>
      </w:r>
      <w:r w:rsidR="00BA78D7">
        <w:t xml:space="preserve"> </w:t>
      </w:r>
      <w:r>
        <w:t>Groupama,</w:t>
      </w:r>
      <w:r w:rsidR="00BA78D7">
        <w:t xml:space="preserve"> </w:t>
      </w:r>
      <w:r>
        <w:t>NN,</w:t>
      </w:r>
      <w:r w:rsidR="00BA78D7">
        <w:t xml:space="preserve"> </w:t>
      </w:r>
      <w:r>
        <w:t>Metropolitan</w:t>
      </w:r>
      <w:r w:rsidR="00BA78D7">
        <w:t xml:space="preserve"> </w:t>
      </w:r>
      <w:r>
        <w:t>Life</w:t>
      </w:r>
      <w:r w:rsidR="00BA78D7">
        <w:t xml:space="preserve"> </w:t>
      </w:r>
      <w:r>
        <w:t>sau</w:t>
      </w:r>
      <w:r w:rsidR="00BA78D7">
        <w:t xml:space="preserve"> </w:t>
      </w:r>
      <w:r>
        <w:t>Allianz</w:t>
      </w:r>
      <w:r w:rsidR="00BA78D7">
        <w:t xml:space="preserve"> </w:t>
      </w:r>
      <w:r>
        <w:t>Țiriac</w:t>
      </w:r>
      <w:r w:rsidR="00BA78D7">
        <w:t xml:space="preserve"> </w:t>
      </w:r>
      <w:r>
        <w:t>au</w:t>
      </w:r>
      <w:r w:rsidR="00BA78D7">
        <w:t xml:space="preserve"> </w:t>
      </w:r>
      <w:r>
        <w:t>dezvoltat</w:t>
      </w:r>
      <w:r w:rsidR="00BA78D7">
        <w:t xml:space="preserve"> </w:t>
      </w:r>
      <w:r>
        <w:t>produse</w:t>
      </w:r>
      <w:r w:rsidR="00BA78D7">
        <w:t xml:space="preserve"> </w:t>
      </w:r>
      <w:r>
        <w:t>interesante</w:t>
      </w:r>
      <w:r w:rsidR="008E73B9">
        <w:t xml:space="preserve">. </w:t>
      </w:r>
      <w:r>
        <w:t>Toate</w:t>
      </w:r>
      <w:r w:rsidR="00BA78D7">
        <w:t xml:space="preserve"> </w:t>
      </w:r>
      <w:r>
        <w:t>acese</w:t>
      </w:r>
      <w:r w:rsidR="00BA78D7">
        <w:t xml:space="preserve"> </w:t>
      </w:r>
      <w:r>
        <w:t>companii</w:t>
      </w:r>
      <w:r w:rsidR="00BA78D7">
        <w:t xml:space="preserve"> </w:t>
      </w:r>
      <w:r>
        <w:t>enumerate,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altele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oferă</w:t>
      </w:r>
      <w:r w:rsidR="00BA78D7">
        <w:t xml:space="preserve"> </w:t>
      </w:r>
      <w:r>
        <w:t>asigurări</w:t>
      </w:r>
      <w:r w:rsidR="00BA78D7">
        <w:t xml:space="preserve"> </w:t>
      </w:r>
      <w:r>
        <w:t>de</w:t>
      </w:r>
      <w:r w:rsidR="00BA78D7">
        <w:t xml:space="preserve"> </w:t>
      </w:r>
      <w:r>
        <w:t>viață</w:t>
      </w:r>
      <w:r w:rsidR="00BA78D7">
        <w:t xml:space="preserve"> </w:t>
      </w:r>
      <w:r>
        <w:t>cu</w:t>
      </w:r>
      <w:r w:rsidR="00BA78D7">
        <w:t xml:space="preserve"> </w:t>
      </w:r>
      <w:r>
        <w:t>componentă</w:t>
      </w:r>
      <w:r w:rsidR="00BA78D7">
        <w:t xml:space="preserve"> </w:t>
      </w:r>
      <w:r>
        <w:t>investițională</w:t>
      </w:r>
      <w:r w:rsidR="00BA78D7">
        <w:t xml:space="preserve"> </w:t>
      </w:r>
      <w:r>
        <w:t>sau</w:t>
      </w:r>
      <w:r w:rsidR="00BA78D7">
        <w:t xml:space="preserve"> </w:t>
      </w:r>
      <w:r>
        <w:t>cu</w:t>
      </w:r>
      <w:r w:rsidR="00BA78D7">
        <w:t xml:space="preserve"> </w:t>
      </w:r>
      <w:r>
        <w:t>acumulare,</w:t>
      </w:r>
      <w:r w:rsidR="00BA78D7">
        <w:t xml:space="preserve"> </w:t>
      </w:r>
      <w:r>
        <w:t>unele</w:t>
      </w:r>
      <w:r w:rsidR="00BA78D7">
        <w:t xml:space="preserve"> </w:t>
      </w:r>
      <w:r>
        <w:t>mai</w:t>
      </w:r>
      <w:r w:rsidR="00BA78D7">
        <w:t xml:space="preserve"> </w:t>
      </w:r>
      <w:r>
        <w:t>avantajoase</w:t>
      </w:r>
      <w:r w:rsidR="00BA78D7">
        <w:t xml:space="preserve"> </w:t>
      </w:r>
      <w:r>
        <w:t>decât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Eurolife</w:t>
      </w:r>
      <w:r w:rsidR="00BA78D7">
        <w:t xml:space="preserve"> </w:t>
      </w:r>
      <w:r>
        <w:t>FFH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majoritatea</w:t>
      </w:r>
      <w:r w:rsidR="00BA78D7">
        <w:t xml:space="preserve"> </w:t>
      </w:r>
      <w:r>
        <w:lastRenderedPageBreak/>
        <w:t>includ,</w:t>
      </w:r>
      <w:r w:rsidR="00BA78D7">
        <w:t xml:space="preserve"> </w:t>
      </w:r>
      <w:r>
        <w:t>opțional</w:t>
      </w:r>
      <w:r w:rsidR="00BA78D7">
        <w:t xml:space="preserve"> </w:t>
      </w:r>
      <w:r>
        <w:t>și</w:t>
      </w:r>
      <w:r w:rsidR="00BA78D7">
        <w:t xml:space="preserve"> </w:t>
      </w:r>
      <w:r>
        <w:t>riscurile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8E73B9">
        <w:t xml:space="preserve">. </w:t>
      </w:r>
      <w:r>
        <w:t>Și</w:t>
      </w:r>
      <w:r w:rsidR="00BA78D7">
        <w:t xml:space="preserve"> </w:t>
      </w:r>
      <w:r>
        <w:t>oferta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foarte</w:t>
      </w:r>
      <w:r w:rsidR="00BA78D7">
        <w:t xml:space="preserve"> </w:t>
      </w:r>
      <w:r>
        <w:t>variată,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interesante</w:t>
      </w:r>
      <w:r w:rsidR="00BA78D7">
        <w:t xml:space="preserve"> </w:t>
      </w:r>
      <w:r>
        <w:t>oferte</w:t>
      </w:r>
      <w:r w:rsidR="00BA78D7">
        <w:t xml:space="preserve"> </w:t>
      </w:r>
      <w:r>
        <w:t>venind</w:t>
      </w:r>
      <w:r w:rsidR="00BA78D7">
        <w:t xml:space="preserve"> </w:t>
      </w:r>
      <w:r>
        <w:t>tot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firmele</w:t>
      </w:r>
      <w:r w:rsidR="00BA78D7">
        <w:t xml:space="preserve"> </w:t>
      </w:r>
      <w:r>
        <w:t>citate</w:t>
      </w:r>
      <w:r w:rsidR="00BA78D7">
        <w:t xml:space="preserve"> </w:t>
      </w:r>
      <w:r>
        <w:t>mai</w:t>
      </w:r>
      <w:r w:rsidR="00BA78D7">
        <w:t xml:space="preserve"> </w:t>
      </w:r>
      <w:r>
        <w:t>sus</w:t>
      </w:r>
      <w:r w:rsidR="00BA78D7">
        <w:t xml:space="preserve">. </w:t>
      </w:r>
    </w:p>
    <w:p w14:paraId="624FE530" w14:textId="3FA113D3" w:rsidR="006C4461" w:rsidRDefault="006C4461" w:rsidP="006C4461">
      <w:r>
        <w:t>Bancherii</w:t>
      </w:r>
      <w:r w:rsidR="00BA78D7">
        <w:t xml:space="preserve"> </w:t>
      </w:r>
      <w:r>
        <w:t>previzionează</w:t>
      </w:r>
      <w:r w:rsidR="00BA78D7">
        <w:t xml:space="preserve"> </w:t>
      </w:r>
      <w:r>
        <w:t>5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1</w:t>
      </w:r>
      <w:r w:rsidR="00BA78D7">
        <w:t xml:space="preserve"> </w:t>
      </w:r>
      <w:r>
        <w:t>euro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8E73B9">
        <w:t xml:space="preserve">. </w:t>
      </w:r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întâmpla</w:t>
      </w:r>
      <w:r w:rsidR="00BA78D7">
        <w:t xml:space="preserve"> </w:t>
      </w:r>
      <w:r>
        <w:t>cu</w:t>
      </w:r>
      <w:r w:rsidR="00BA78D7">
        <w:t xml:space="preserve"> </w:t>
      </w:r>
      <w:r>
        <w:t>dobânzile</w:t>
      </w:r>
      <w:r w:rsidR="00BA78D7">
        <w:t xml:space="preserve"> </w:t>
      </w:r>
      <w:r>
        <w:t>„Având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incertitudinea</w:t>
      </w:r>
      <w:r w:rsidR="00BA78D7">
        <w:t xml:space="preserve"> </w:t>
      </w:r>
      <w:r>
        <w:t>economică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infecţiei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altor</w:t>
      </w:r>
      <w:r w:rsidR="00BA78D7">
        <w:t xml:space="preserve"> </w:t>
      </w:r>
      <w:r>
        <w:t>potenţiale</w:t>
      </w:r>
      <w:r w:rsidR="00BA78D7">
        <w:t xml:space="preserve"> </w:t>
      </w:r>
      <w:r>
        <w:t>efecte</w:t>
      </w:r>
      <w:r w:rsidR="00BA78D7">
        <w:t xml:space="preserve"> </w:t>
      </w:r>
      <w:r>
        <w:t>negative</w:t>
      </w:r>
      <w:r w:rsidR="00BA78D7">
        <w:t xml:space="preserve"> </w:t>
      </w:r>
      <w:r>
        <w:t>ale</w:t>
      </w:r>
      <w:r w:rsidR="00BA78D7">
        <w:t xml:space="preserve"> </w:t>
      </w:r>
      <w:r>
        <w:t>acesteia,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creşterii</w:t>
      </w:r>
      <w:r w:rsidR="00BA78D7">
        <w:t xml:space="preserve"> </w:t>
      </w:r>
      <w:r>
        <w:t>deficitelor</w:t>
      </w:r>
      <w:r w:rsidR="00BA78D7">
        <w:t xml:space="preserve"> </w:t>
      </w:r>
      <w:r>
        <w:t>gemene,</w:t>
      </w:r>
      <w:r w:rsidR="00BA78D7">
        <w:t xml:space="preserve"> </w:t>
      </w:r>
      <w:r>
        <w:t>cursul</w:t>
      </w:r>
      <w:r w:rsidR="00BA78D7">
        <w:t xml:space="preserve"> </w:t>
      </w:r>
      <w:r>
        <w:t>de</w:t>
      </w:r>
      <w:r w:rsidR="00BA78D7">
        <w:t xml:space="preserve"> </w:t>
      </w:r>
      <w:r>
        <w:t>schimb</w:t>
      </w:r>
      <w:r w:rsidR="00BA78D7">
        <w:t xml:space="preserve"> </w:t>
      </w:r>
      <w:r>
        <w:t>al</w:t>
      </w:r>
      <w:r w:rsidR="00BA78D7">
        <w:t xml:space="preserve"> </w:t>
      </w:r>
      <w:r>
        <w:t>monedei</w:t>
      </w:r>
      <w:r w:rsidR="00BA78D7">
        <w:t xml:space="preserve"> </w:t>
      </w:r>
      <w:r>
        <w:t>naţionale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moneda</w:t>
      </w:r>
      <w:r w:rsidR="00BA78D7">
        <w:t xml:space="preserve"> </w:t>
      </w:r>
      <w:r>
        <w:t>europeana</w:t>
      </w:r>
      <w:r w:rsidR="00BA78D7">
        <w:t xml:space="preserve"> </w:t>
      </w:r>
      <w:r>
        <w:t>euro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apropia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4,90,</w:t>
      </w:r>
      <w:r w:rsidR="00BA78D7">
        <w:t xml:space="preserve"> </w:t>
      </w:r>
      <w:r>
        <w:t>existând</w:t>
      </w:r>
      <w:r w:rsidR="00BA78D7">
        <w:t xml:space="preserve"> </w:t>
      </w:r>
      <w:r>
        <w:t>o</w:t>
      </w:r>
      <w:r w:rsidR="00BA78D7">
        <w:t xml:space="preserve"> </w:t>
      </w:r>
      <w:r>
        <w:t>probabilitate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ridicată</w:t>
      </w:r>
      <w:r w:rsidR="00BA78D7">
        <w:t xml:space="preserve"> </w:t>
      </w:r>
      <w:r>
        <w:t>ca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 </w:t>
      </w:r>
      <w:r>
        <w:t>să</w:t>
      </w:r>
      <w:r w:rsidR="00BA78D7">
        <w:t xml:space="preserve"> </w:t>
      </w:r>
      <w:r>
        <w:t>vedem</w:t>
      </w:r>
      <w:r w:rsidR="00BA78D7">
        <w:t xml:space="preserve"> </w:t>
      </w:r>
      <w:r>
        <w:t>atingerea</w:t>
      </w:r>
      <w:r w:rsidR="00BA78D7">
        <w:t xml:space="preserve"> </w:t>
      </w:r>
      <w:r>
        <w:t>unui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5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euro</w:t>
      </w:r>
      <w:r w:rsidR="008E73B9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evoluţia</w:t>
      </w:r>
      <w:r w:rsidR="00BA78D7">
        <w:t xml:space="preserve"> </w:t>
      </w:r>
      <w:r>
        <w:t>dobânzilor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şi</w:t>
      </w:r>
      <w:r w:rsidR="00BA78D7">
        <w:t xml:space="preserve"> </w:t>
      </w:r>
      <w:r>
        <w:t>lung,</w:t>
      </w:r>
      <w:r w:rsidR="00BA78D7">
        <w:t xml:space="preserve"> </w:t>
      </w:r>
      <w:r>
        <w:t>ne</w:t>
      </w:r>
      <w:r w:rsidR="00BA78D7">
        <w:t xml:space="preserve"> </w:t>
      </w:r>
      <w:r>
        <w:t>aşteptăm</w:t>
      </w:r>
      <w:r w:rsidR="00BA78D7">
        <w:t xml:space="preserve"> </w:t>
      </w:r>
      <w:r>
        <w:t>ca</w:t>
      </w:r>
      <w:r w:rsidR="00BA78D7">
        <w:t xml:space="preserve"> </w:t>
      </w:r>
      <w:r>
        <w:t>acestea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reducă,</w:t>
      </w:r>
      <w:r w:rsidR="00BA78D7">
        <w:t xml:space="preserve"> </w:t>
      </w:r>
      <w:r>
        <w:t>ţinând</w:t>
      </w:r>
      <w:r w:rsidR="00BA78D7">
        <w:t xml:space="preserve"> </w:t>
      </w:r>
      <w:r>
        <w:t>cont</w:t>
      </w:r>
      <w:r w:rsidR="00BA78D7">
        <w:t xml:space="preserve"> </w:t>
      </w:r>
      <w:r>
        <w:t>de</w:t>
      </w:r>
      <w:r w:rsidR="00BA78D7">
        <w:t xml:space="preserve"> </w:t>
      </w:r>
      <w:r>
        <w:t>'premium'-ul</w:t>
      </w:r>
      <w:r w:rsidR="00BA78D7">
        <w:t xml:space="preserve"> </w:t>
      </w:r>
      <w:r>
        <w:t>existent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ţările</w:t>
      </w:r>
      <w:r w:rsidR="00BA78D7">
        <w:t xml:space="preserve"> </w:t>
      </w:r>
      <w:r>
        <w:t>cu</w:t>
      </w:r>
      <w:r w:rsidR="00BA78D7">
        <w:t xml:space="preserve"> </w:t>
      </w:r>
      <w:r>
        <w:t>acelaşi</w:t>
      </w:r>
      <w:r w:rsidR="00BA78D7">
        <w:t xml:space="preserve"> </w:t>
      </w:r>
      <w:r>
        <w:t>rating</w:t>
      </w:r>
      <w:r w:rsidR="00BA78D7">
        <w:t xml:space="preserve"> </w:t>
      </w:r>
      <w:r>
        <w:t>de</w:t>
      </w:r>
      <w:r w:rsidR="00BA78D7">
        <w:t xml:space="preserve"> </w:t>
      </w:r>
      <w:r>
        <w:t>ţară</w:t>
      </w:r>
      <w:r w:rsidR="00BA78D7">
        <w:t xml:space="preserve"> </w:t>
      </w:r>
      <w:r>
        <w:t>ca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României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nu</w:t>
      </w:r>
      <w:r w:rsidR="00BA78D7">
        <w:t xml:space="preserve"> </w:t>
      </w:r>
      <w:r>
        <w:t>excludem</w:t>
      </w:r>
      <w:r w:rsidR="00BA78D7">
        <w:t xml:space="preserve"> </w:t>
      </w:r>
      <w:r>
        <w:t>posibilitatea</w:t>
      </w:r>
      <w:r w:rsidR="00BA78D7">
        <w:t xml:space="preserve"> </w:t>
      </w:r>
      <w:r>
        <w:t>ca</w:t>
      </w:r>
      <w:r w:rsidR="00BA78D7">
        <w:t xml:space="preserve"> </w:t>
      </w:r>
      <w:r>
        <w:t>BNR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dobânzilor</w:t>
      </w:r>
      <w:r w:rsidR="00BA78D7">
        <w:t xml:space="preserve"> </w:t>
      </w:r>
      <w:r>
        <w:t>din</w:t>
      </w:r>
      <w:r w:rsidR="00BA78D7">
        <w:t xml:space="preserve"> </w:t>
      </w:r>
      <w:r>
        <w:t>coridorul</w:t>
      </w:r>
      <w:r w:rsidR="00BA78D7">
        <w:t xml:space="preserve"> </w:t>
      </w:r>
      <w:r>
        <w:t>instrumentelor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va</w:t>
      </w:r>
      <w:r w:rsidR="00BA78D7">
        <w:t xml:space="preserve"> </w:t>
      </w:r>
      <w:r>
        <w:t>atrage</w:t>
      </w:r>
      <w:r w:rsidR="00BA78D7">
        <w:t xml:space="preserve"> </w:t>
      </w:r>
      <w:r>
        <w:t>după</w:t>
      </w:r>
      <w:r w:rsidR="00BA78D7">
        <w:t xml:space="preserve"> </w:t>
      </w:r>
      <w:r>
        <w:t>sine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dobânzilor</w:t>
      </w:r>
      <w:r w:rsidR="00BA78D7">
        <w:t xml:space="preserve"> </w:t>
      </w:r>
      <w:r>
        <w:t>pe</w:t>
      </w:r>
      <w:r w:rsidR="00BA78D7">
        <w:t xml:space="preserve"> </w:t>
      </w:r>
      <w:r>
        <w:t>curba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</w:t>
      </w:r>
      <w:r w:rsidR="00BA78D7">
        <w:t xml:space="preserve"> </w:t>
      </w:r>
      <w:r>
        <w:t>şi</w:t>
      </w:r>
      <w:r w:rsidR="00BA78D7">
        <w:t xml:space="preserve"> </w:t>
      </w:r>
      <w:r>
        <w:t>mediu”,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Patria</w:t>
      </w:r>
      <w:r w:rsidR="00BA78D7">
        <w:t xml:space="preserve"> </w:t>
      </w:r>
      <w:r>
        <w:t>Bank</w:t>
      </w:r>
      <w:r w:rsidR="008E73B9">
        <w:t xml:space="preserve">. </w:t>
      </w:r>
      <w:r>
        <w:t>Potrivit</w:t>
      </w:r>
      <w:r w:rsidR="00BA78D7">
        <w:t xml:space="preserve"> </w:t>
      </w:r>
      <w:r>
        <w:t>acestuia,</w:t>
      </w:r>
      <w:r w:rsidR="00BA78D7">
        <w:t xml:space="preserve"> </w:t>
      </w:r>
      <w:r>
        <w:t>profitul</w:t>
      </w:r>
      <w:r w:rsidR="00BA78D7">
        <w:t xml:space="preserve"> </w:t>
      </w:r>
      <w:r>
        <w:t>net</w:t>
      </w:r>
      <w:r w:rsidR="00BA78D7">
        <w:t xml:space="preserve"> </w:t>
      </w:r>
      <w:r>
        <w:t>al</w:t>
      </w:r>
      <w:r w:rsidR="00BA78D7">
        <w:t xml:space="preserve"> </w:t>
      </w:r>
      <w:r>
        <w:t>Patria</w:t>
      </w:r>
      <w:r w:rsidR="00BA78D7">
        <w:t xml:space="preserve"> </w:t>
      </w:r>
      <w:r>
        <w:t>Bank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</w:t>
      </w:r>
      <w:r w:rsidR="00BA78D7">
        <w:t xml:space="preserve"> </w:t>
      </w:r>
      <w:r>
        <w:t>2%,</w:t>
      </w:r>
      <w:r w:rsidR="00BA78D7">
        <w:t xml:space="preserve"> </w:t>
      </w:r>
      <w:r>
        <w:t>la</w:t>
      </w:r>
      <w:r w:rsidR="00BA78D7">
        <w:t xml:space="preserve"> </w:t>
      </w:r>
      <w:r>
        <w:t>5,98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>.”</w:t>
      </w:r>
      <w:r>
        <w:t>Rezultatele</w:t>
      </w:r>
      <w:r w:rsidR="00BA78D7">
        <w:t xml:space="preserve"> </w:t>
      </w:r>
      <w:r>
        <w:t>financiare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(9</w:t>
      </w:r>
      <w:r w:rsidR="00BA78D7">
        <w:t xml:space="preserve"> </w:t>
      </w:r>
      <w:r>
        <w:t>luni)</w:t>
      </w:r>
      <w:r w:rsidR="00BA78D7">
        <w:t xml:space="preserve"> </w:t>
      </w:r>
      <w:r>
        <w:t>prezintă</w:t>
      </w:r>
      <w:r w:rsidR="00BA78D7">
        <w:t xml:space="preserve"> </w:t>
      </w:r>
      <w:r>
        <w:t>un</w:t>
      </w:r>
      <w:r w:rsidR="00BA78D7">
        <w:t xml:space="preserve"> </w:t>
      </w:r>
      <w:r>
        <w:t>profit</w:t>
      </w:r>
      <w:r w:rsidR="00BA78D7">
        <w:t xml:space="preserve"> </w:t>
      </w:r>
      <w:r>
        <w:t>net</w:t>
      </w:r>
      <w:r w:rsidR="00BA78D7">
        <w:t xml:space="preserve"> </w:t>
      </w:r>
      <w:r>
        <w:t>de</w:t>
      </w:r>
      <w:r w:rsidR="00BA78D7">
        <w:t xml:space="preserve"> </w:t>
      </w:r>
      <w:r>
        <w:t>5,98</w:t>
      </w:r>
      <w:r w:rsidR="00BA78D7">
        <w:t xml:space="preserve"> </w:t>
      </w:r>
      <w:r>
        <w:t>milioane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2%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</w:t>
      </w:r>
      <w:r w:rsidR="008E73B9">
        <w:t xml:space="preserve">. </w:t>
      </w:r>
      <w:r>
        <w:t>Această</w:t>
      </w:r>
      <w:r w:rsidR="00BA78D7">
        <w:t xml:space="preserve"> </w:t>
      </w:r>
      <w:r>
        <w:t>performanţă</w:t>
      </w:r>
      <w:r w:rsidR="00BA78D7">
        <w:t xml:space="preserve"> </w:t>
      </w:r>
      <w:r>
        <w:t>financiară</w:t>
      </w:r>
      <w:r w:rsidR="00BA78D7">
        <w:t xml:space="preserve"> </w:t>
      </w:r>
      <w:r>
        <w:t>a</w:t>
      </w:r>
      <w:r w:rsidR="00BA78D7">
        <w:t xml:space="preserve"> </w:t>
      </w:r>
      <w:r>
        <w:t>survenit</w:t>
      </w:r>
      <w:r w:rsidR="00BA78D7">
        <w:t xml:space="preserve"> </w:t>
      </w:r>
      <w:r>
        <w:t>într-un</w:t>
      </w:r>
      <w:r w:rsidR="00BA78D7">
        <w:t xml:space="preserve"> </w:t>
      </w:r>
      <w:r>
        <w:t>mediu</w:t>
      </w:r>
      <w:r w:rsidR="00BA78D7">
        <w:t xml:space="preserve"> </w:t>
      </w:r>
      <w:r>
        <w:t>pandemic</w:t>
      </w:r>
      <w:r w:rsidR="00BA78D7">
        <w:t xml:space="preserve"> </w:t>
      </w:r>
      <w:r>
        <w:t>neanticipat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predictibilitatea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foarte</w:t>
      </w:r>
      <w:r w:rsidR="00BA78D7">
        <w:t xml:space="preserve"> </w:t>
      </w:r>
      <w:r>
        <w:t>redusă,</w:t>
      </w:r>
      <w:r w:rsidR="00BA78D7">
        <w:t xml:space="preserve"> </w:t>
      </w:r>
      <w:r>
        <w:t>iar</w:t>
      </w:r>
      <w:r w:rsidR="00BA78D7">
        <w:t xml:space="preserve"> </w:t>
      </w:r>
      <w:r>
        <w:t>volatilitatea</w:t>
      </w:r>
      <w:r w:rsidR="00BA78D7">
        <w:t xml:space="preserve"> </w:t>
      </w:r>
      <w:r>
        <w:t>condiţiilor</w:t>
      </w:r>
      <w:r w:rsidR="00BA78D7">
        <w:t xml:space="preserve"> </w:t>
      </w:r>
      <w:r>
        <w:t>macroeconomice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ridicată</w:t>
      </w:r>
      <w:r w:rsidR="008E73B9">
        <w:t xml:space="preserve">.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precedent,</w:t>
      </w:r>
      <w:r w:rsidR="00BA78D7">
        <w:t xml:space="preserve"> </w:t>
      </w:r>
      <w:r>
        <w:t>când</w:t>
      </w:r>
      <w:r w:rsidR="00BA78D7">
        <w:t xml:space="preserve"> </w:t>
      </w:r>
      <w:r>
        <w:t>banca</w:t>
      </w:r>
      <w:r w:rsidR="00BA78D7">
        <w:t xml:space="preserve"> </w:t>
      </w:r>
      <w:r>
        <w:t>a</w:t>
      </w:r>
      <w:r w:rsidR="00BA78D7">
        <w:t xml:space="preserve"> </w:t>
      </w:r>
      <w:r>
        <w:t>raportat</w:t>
      </w:r>
      <w:r w:rsidR="00BA78D7">
        <w:t xml:space="preserve"> </w:t>
      </w:r>
      <w:r>
        <w:t>un</w:t>
      </w:r>
      <w:r w:rsidR="00BA78D7">
        <w:t xml:space="preserve"> </w:t>
      </w:r>
      <w:r>
        <w:t>profit</w:t>
      </w:r>
      <w:r w:rsidR="00BA78D7">
        <w:t xml:space="preserve"> </w:t>
      </w:r>
      <w:r>
        <w:t>anual</w:t>
      </w:r>
      <w:r w:rsidR="00BA78D7">
        <w:t xml:space="preserve"> </w:t>
      </w:r>
      <w:r>
        <w:t>net</w:t>
      </w:r>
      <w:r w:rsidR="00BA78D7">
        <w:t xml:space="preserve"> </w:t>
      </w:r>
      <w:r>
        <w:t>de</w:t>
      </w:r>
      <w:r w:rsidR="00BA78D7">
        <w:t xml:space="preserve"> </w:t>
      </w:r>
      <w:r>
        <w:t>5,3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(12</w:t>
      </w:r>
      <w:r w:rsidR="00BA78D7">
        <w:t xml:space="preserve"> </w:t>
      </w:r>
      <w:r>
        <w:t>luni),</w:t>
      </w:r>
      <w:r w:rsidR="00BA78D7">
        <w:t xml:space="preserve"> </w:t>
      </w:r>
      <w:r>
        <w:t>se</w:t>
      </w:r>
      <w:r w:rsidR="00BA78D7">
        <w:t xml:space="preserve"> </w:t>
      </w:r>
      <w:r>
        <w:t>observă</w:t>
      </w:r>
      <w:r w:rsidR="00BA78D7">
        <w:t xml:space="preserve"> </w:t>
      </w:r>
      <w:r>
        <w:t>o</w:t>
      </w:r>
      <w:r w:rsidR="00BA78D7">
        <w:t xml:space="preserve"> </w:t>
      </w:r>
      <w:r>
        <w:t>îmbunătăţire</w:t>
      </w:r>
      <w:r w:rsidR="00BA78D7">
        <w:t xml:space="preserve"> </w:t>
      </w:r>
      <w:r>
        <w:t>a</w:t>
      </w:r>
      <w:r w:rsidR="00BA78D7">
        <w:t xml:space="preserve"> </w:t>
      </w:r>
      <w:r>
        <w:t>rezultatelor</w:t>
      </w:r>
      <w:r w:rsidR="00BA78D7">
        <w:t xml:space="preserve"> </w:t>
      </w:r>
      <w:r>
        <w:t>financiare</w:t>
      </w:r>
      <w:r w:rsidR="00BA78D7">
        <w:t xml:space="preserve"> </w:t>
      </w:r>
      <w:r>
        <w:t>la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profit</w:t>
      </w:r>
      <w:r w:rsidR="00BA78D7">
        <w:t xml:space="preserve"> </w:t>
      </w:r>
      <w:r>
        <w:t>5,98</w:t>
      </w:r>
      <w:r w:rsidR="00BA78D7">
        <w:t xml:space="preserve"> </w:t>
      </w:r>
      <w:r>
        <w:t>milioane</w:t>
      </w:r>
      <w:r w:rsidR="00BA78D7">
        <w:t xml:space="preserve"> </w:t>
      </w:r>
      <w:r>
        <w:t>lei,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criza</w:t>
      </w:r>
      <w:r w:rsidR="00BA78D7">
        <w:t xml:space="preserve"> </w:t>
      </w:r>
      <w:r>
        <w:t>sanitară</w:t>
      </w:r>
      <w:r w:rsidR="00BA78D7">
        <w:t xml:space="preserve"> </w:t>
      </w:r>
      <w:r>
        <w:t>a</w:t>
      </w:r>
      <w:r w:rsidR="00BA78D7">
        <w:t xml:space="preserve"> </w:t>
      </w:r>
      <w:r>
        <w:t>adus</w:t>
      </w:r>
      <w:r w:rsidR="00BA78D7">
        <w:t xml:space="preserve"> </w:t>
      </w:r>
      <w:r>
        <w:t>efecte</w:t>
      </w:r>
      <w:r w:rsidR="00BA78D7">
        <w:t xml:space="preserve"> </w:t>
      </w:r>
      <w:r>
        <w:t>negative</w:t>
      </w:r>
      <w:r w:rsidR="00BA78D7">
        <w:t xml:space="preserve"> </w:t>
      </w:r>
      <w:r>
        <w:t>asupra</w:t>
      </w:r>
      <w:r w:rsidR="00BA78D7">
        <w:t xml:space="preserve"> </w:t>
      </w:r>
      <w:r>
        <w:t>sistemului</w:t>
      </w:r>
      <w:r w:rsidR="00BA78D7">
        <w:t xml:space="preserve"> </w:t>
      </w:r>
      <w:r>
        <w:t>bancar”,</w:t>
      </w:r>
      <w:r w:rsidR="00BA78D7">
        <w:t xml:space="preserve"> </w:t>
      </w:r>
      <w:r>
        <w:t>arată</w:t>
      </w:r>
      <w:r w:rsidR="00BA78D7">
        <w:t xml:space="preserve"> </w:t>
      </w:r>
      <w:r>
        <w:t>raportul</w:t>
      </w:r>
      <w:r w:rsidR="00BA78D7">
        <w:t xml:space="preserve"> </w:t>
      </w:r>
      <w:r>
        <w:t>băncii</w:t>
      </w:r>
      <w:r w:rsidR="008E73B9">
        <w:t xml:space="preserve">. </w:t>
      </w:r>
      <w:r>
        <w:t>Patria</w:t>
      </w:r>
      <w:r w:rsidR="00BA78D7">
        <w:t xml:space="preserve"> </w:t>
      </w:r>
      <w:r>
        <w:t>Bank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credite</w:t>
      </w:r>
      <w:r w:rsidR="00BA78D7">
        <w:t xml:space="preserve"> </w:t>
      </w:r>
      <w:r>
        <w:t>nou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603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(într-un</w:t>
      </w:r>
      <w:r w:rsidR="00BA78D7">
        <w:t xml:space="preserve"> </w:t>
      </w:r>
      <w:r>
        <w:t>ritm</w:t>
      </w:r>
      <w:r w:rsidR="00BA78D7">
        <w:t xml:space="preserve"> </w:t>
      </w:r>
      <w:r>
        <w:t>mai</w:t>
      </w:r>
      <w:r w:rsidR="00BA78D7">
        <w:t xml:space="preserve"> </w:t>
      </w:r>
      <w:r>
        <w:t>accelerat</w:t>
      </w:r>
      <w:r w:rsidR="00BA78D7">
        <w:t xml:space="preserve"> </w:t>
      </w:r>
      <w:r>
        <w:t>decât</w:t>
      </w:r>
      <w:r w:rsidR="00BA78D7">
        <w:t xml:space="preserve"> </w:t>
      </w:r>
      <w:r>
        <w:t>media</w:t>
      </w:r>
      <w:r w:rsidR="00BA78D7">
        <w:t xml:space="preserve"> </w:t>
      </w:r>
      <w:r>
        <w:t>sistemului</w:t>
      </w:r>
      <w:r w:rsidR="00BA78D7">
        <w:t xml:space="preserve"> </w:t>
      </w:r>
      <w:r>
        <w:t>bancar),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portofoliului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performante</w:t>
      </w:r>
      <w:r w:rsidR="00BA78D7">
        <w:t xml:space="preserve"> </w:t>
      </w:r>
      <w:r>
        <w:t>cu</w:t>
      </w:r>
      <w:r w:rsidR="00BA78D7">
        <w:t xml:space="preserve"> </w:t>
      </w:r>
      <w:r>
        <w:t>13%,</w:t>
      </w:r>
      <w:r w:rsidR="00BA78D7">
        <w:t xml:space="preserve"> </w:t>
      </w:r>
      <w:r>
        <w:t>respectiv</w:t>
      </w:r>
      <w:r w:rsidR="00BA78D7">
        <w:t xml:space="preserve"> </w:t>
      </w:r>
      <w:r>
        <w:t>+194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decembrie</w:t>
      </w:r>
      <w:r w:rsidR="00BA78D7">
        <w:t xml:space="preserve"> </w:t>
      </w:r>
      <w:r>
        <w:t>2019</w:t>
      </w:r>
      <w:r w:rsidR="00BA78D7">
        <w:t>.”</w:t>
      </w:r>
      <w:r>
        <w:t>Impactarea</w:t>
      </w:r>
      <w:r w:rsidR="00BA78D7">
        <w:t xml:space="preserve"> </w:t>
      </w:r>
      <w:r>
        <w:t>rezultatului</w:t>
      </w:r>
      <w:r w:rsidR="00BA78D7">
        <w:t xml:space="preserve"> </w:t>
      </w:r>
      <w:r>
        <w:t>net</w:t>
      </w:r>
      <w:r w:rsidR="00BA78D7">
        <w:t xml:space="preserve"> </w:t>
      </w:r>
      <w:r>
        <w:t>cumulat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de</w:t>
      </w:r>
      <w:r w:rsidR="00BA78D7">
        <w:t xml:space="preserve"> </w:t>
      </w:r>
      <w:r>
        <w:t>anumite</w:t>
      </w:r>
      <w:r w:rsidR="00BA78D7">
        <w:t xml:space="preserve"> </w:t>
      </w:r>
      <w:r>
        <w:t>evoluţii</w:t>
      </w:r>
      <w:r w:rsidR="00BA78D7">
        <w:t xml:space="preserve"> </w:t>
      </w:r>
      <w:r>
        <w:t>ale</w:t>
      </w:r>
      <w:r w:rsidR="00BA78D7">
        <w:t xml:space="preserve"> </w:t>
      </w:r>
      <w:r>
        <w:t>pieţei</w:t>
      </w:r>
      <w:r w:rsidR="00BA78D7">
        <w:t xml:space="preserve"> </w:t>
      </w:r>
      <w:r>
        <w:t>şi</w:t>
      </w:r>
      <w:r w:rsidR="00BA78D7">
        <w:t xml:space="preserve"> </w:t>
      </w:r>
      <w:r>
        <w:t>comportamentului</w:t>
      </w:r>
      <w:r w:rsidR="00BA78D7">
        <w:t xml:space="preserve"> </w:t>
      </w:r>
      <w:r>
        <w:t>clienţilor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contextului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declanşată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lunii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8E73B9">
        <w:t xml:space="preserve">. </w:t>
      </w:r>
      <w:r>
        <w:t>Astfel,</w:t>
      </w:r>
      <w:r w:rsidR="00BA78D7">
        <w:t xml:space="preserve"> </w:t>
      </w:r>
      <w:r>
        <w:t>profitul</w:t>
      </w:r>
      <w:r w:rsidR="00BA78D7">
        <w:t xml:space="preserve"> </w:t>
      </w:r>
      <w:r>
        <w:t>net</w:t>
      </w:r>
      <w:r w:rsidR="00BA78D7">
        <w:t xml:space="preserve"> </w:t>
      </w:r>
      <w:r>
        <w:t>raportat</w:t>
      </w:r>
      <w:r w:rsidR="00BA78D7">
        <w:t xml:space="preserve"> </w:t>
      </w:r>
      <w:r>
        <w:t>încorporează</w:t>
      </w:r>
      <w:r w:rsidR="00BA78D7">
        <w:t xml:space="preserve"> </w:t>
      </w:r>
      <w:r>
        <w:t>elemente</w:t>
      </w:r>
      <w:r w:rsidR="00BA78D7">
        <w:t xml:space="preserve"> </w:t>
      </w:r>
      <w:r>
        <w:t>de</w:t>
      </w:r>
      <w:r w:rsidR="00BA78D7">
        <w:t xml:space="preserve"> </w:t>
      </w:r>
      <w:r>
        <w:t>natură</w:t>
      </w:r>
      <w:r w:rsidR="00BA78D7">
        <w:t xml:space="preserve"> </w:t>
      </w:r>
      <w:r>
        <w:t>nerecurentă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impactului</w:t>
      </w:r>
      <w:r w:rsidR="00BA78D7">
        <w:t xml:space="preserve"> </w:t>
      </w:r>
      <w:r>
        <w:t>cauzat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-7,8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8E73B9">
        <w:t xml:space="preserve">; </w:t>
      </w:r>
      <w:r>
        <w:t>fără</w:t>
      </w:r>
      <w:r w:rsidR="00BA78D7">
        <w:t xml:space="preserve"> </w:t>
      </w:r>
      <w:r>
        <w:t>aceste</w:t>
      </w:r>
      <w:r w:rsidR="00BA78D7">
        <w:t xml:space="preserve"> </w:t>
      </w:r>
      <w:r>
        <w:t>elemente</w:t>
      </w:r>
      <w:r w:rsidR="00BA78D7">
        <w:t xml:space="preserve"> </w:t>
      </w:r>
      <w:r>
        <w:t>extraordinare</w:t>
      </w:r>
      <w:r w:rsidR="00BA78D7">
        <w:t xml:space="preserve"> </w:t>
      </w:r>
      <w:r>
        <w:t>rezultatul</w:t>
      </w:r>
      <w:r w:rsidR="00BA78D7">
        <w:t xml:space="preserve"> </w:t>
      </w:r>
      <w:r>
        <w:t>net</w:t>
      </w:r>
      <w:r w:rsidR="00BA78D7">
        <w:t xml:space="preserve"> </w:t>
      </w:r>
      <w:r>
        <w:t>cumulat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fost</w:t>
      </w:r>
      <w:r w:rsidR="00BA78D7">
        <w:t xml:space="preserve"> </w:t>
      </w:r>
      <w:r>
        <w:t>profit</w:t>
      </w:r>
      <w:r w:rsidR="00BA78D7">
        <w:t xml:space="preserve"> </w:t>
      </w:r>
      <w:r>
        <w:t>net</w:t>
      </w:r>
      <w:r w:rsidR="00BA78D7">
        <w:t xml:space="preserve"> </w:t>
      </w:r>
      <w:r>
        <w:t>de</w:t>
      </w:r>
      <w:r w:rsidR="00BA78D7">
        <w:t xml:space="preserve"> </w:t>
      </w:r>
      <w:r>
        <w:t>13,8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8E73B9">
        <w:t xml:space="preserve">.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analizei</w:t>
      </w:r>
      <w:r w:rsidR="00BA78D7">
        <w:t xml:space="preserve"> </w:t>
      </w:r>
      <w:r>
        <w:t>rezultatelor</w:t>
      </w:r>
      <w:r w:rsidR="00BA78D7">
        <w:t xml:space="preserve"> </w:t>
      </w:r>
      <w:r>
        <w:t>financiare,</w:t>
      </w:r>
      <w:r w:rsidR="00BA78D7">
        <w:t xml:space="preserve"> </w:t>
      </w:r>
      <w:r>
        <w:t>managementul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Patria</w:t>
      </w:r>
      <w:r w:rsidR="00BA78D7">
        <w:t xml:space="preserve"> </w:t>
      </w:r>
      <w:r>
        <w:t>Bank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deja</w:t>
      </w:r>
      <w:r w:rsidR="00BA78D7">
        <w:t xml:space="preserve"> </w:t>
      </w:r>
      <w:r>
        <w:t>impactată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COVID-19,</w:t>
      </w:r>
      <w:r w:rsidR="00BA78D7">
        <w:t xml:space="preserve"> </w:t>
      </w:r>
      <w:r>
        <w:t>dar</w:t>
      </w:r>
      <w:r w:rsidR="00BA78D7">
        <w:t xml:space="preserve"> </w:t>
      </w:r>
      <w:r>
        <w:t>efectele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atenuate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întreprinse</w:t>
      </w:r>
      <w:r w:rsidR="00BA78D7">
        <w:t xml:space="preserve"> </w:t>
      </w:r>
      <w:r>
        <w:t>de</w:t>
      </w:r>
      <w:r w:rsidR="00BA78D7">
        <w:t xml:space="preserve"> </w:t>
      </w:r>
      <w:r>
        <w:t>bancă,</w:t>
      </w:r>
      <w:r w:rsidR="00BA78D7">
        <w:t xml:space="preserve"> </w:t>
      </w:r>
      <w:r>
        <w:t>de</w:t>
      </w:r>
      <w:r w:rsidR="00BA78D7">
        <w:t xml:space="preserve"> </w:t>
      </w:r>
      <w:r>
        <w:t>evoluţiile</w:t>
      </w:r>
      <w:r w:rsidR="00BA78D7">
        <w:t xml:space="preserve"> </w:t>
      </w:r>
      <w:r>
        <w:t>pieţelor</w:t>
      </w:r>
      <w:r w:rsidR="00BA78D7">
        <w:t xml:space="preserve"> </w:t>
      </w:r>
      <w:r>
        <w:t>financiare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</w:t>
      </w:r>
      <w:r w:rsidR="00BA78D7">
        <w:t xml:space="preserve"> </w:t>
      </w:r>
      <w:r>
        <w:t>iniţiate</w:t>
      </w:r>
      <w:r w:rsidR="00BA78D7">
        <w:t xml:space="preserve"> </w:t>
      </w:r>
      <w:r>
        <w:t>de</w:t>
      </w:r>
      <w:r w:rsidR="00BA78D7">
        <w:t xml:space="preserve"> </w:t>
      </w:r>
      <w:r>
        <w:t>Guvern”,</w:t>
      </w:r>
      <w:r w:rsidR="00BA78D7">
        <w:t xml:space="preserve"> </w:t>
      </w:r>
      <w:r>
        <w:t>spun</w:t>
      </w:r>
      <w:r w:rsidR="00BA78D7">
        <w:t xml:space="preserve"> </w:t>
      </w:r>
      <w:r>
        <w:t>reprezentanţii</w:t>
      </w:r>
      <w:r w:rsidR="00BA78D7">
        <w:t xml:space="preserve"> </w:t>
      </w:r>
      <w:r>
        <w:t>băncii</w:t>
      </w:r>
      <w:r w:rsidR="008E73B9">
        <w:t xml:space="preserve">. </w:t>
      </w:r>
      <w:r>
        <w:t>Potrivit</w:t>
      </w:r>
      <w:r w:rsidR="00BA78D7">
        <w:t xml:space="preserve"> </w:t>
      </w:r>
      <w:r>
        <w:t>acestora,</w:t>
      </w:r>
      <w:r w:rsidR="00BA78D7">
        <w:t xml:space="preserve"> </w:t>
      </w:r>
      <w:r>
        <w:t>contextul</w:t>
      </w:r>
      <w:r w:rsidR="00BA78D7">
        <w:t xml:space="preserve"> </w:t>
      </w:r>
      <w:r>
        <w:t>actual</w:t>
      </w:r>
      <w:r w:rsidR="00BA78D7">
        <w:t xml:space="preserve"> </w:t>
      </w:r>
      <w:r>
        <w:t>aduce</w:t>
      </w:r>
      <w:r w:rsidR="00BA78D7">
        <w:t xml:space="preserve"> </w:t>
      </w:r>
      <w:r>
        <w:t>efecte</w:t>
      </w:r>
      <w:r w:rsidR="00BA78D7">
        <w:t xml:space="preserve"> </w:t>
      </w:r>
      <w:r>
        <w:t>negative,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nivelul</w:t>
      </w:r>
      <w:r w:rsidR="00BA78D7">
        <w:t xml:space="preserve"> </w:t>
      </w:r>
      <w:r>
        <w:t>potenţial</w:t>
      </w:r>
      <w:r w:rsidR="00BA78D7">
        <w:t xml:space="preserve"> </w:t>
      </w:r>
      <w:r>
        <w:t>al</w:t>
      </w:r>
      <w:r w:rsidR="00BA78D7">
        <w:t xml:space="preserve"> </w:t>
      </w:r>
      <w:r>
        <w:t>costului</w:t>
      </w:r>
      <w:r w:rsidR="00BA78D7">
        <w:t xml:space="preserve"> </w:t>
      </w:r>
      <w:r>
        <w:t>riscului,</w:t>
      </w:r>
      <w:r w:rsidR="00BA78D7">
        <w:t xml:space="preserve"> </w:t>
      </w:r>
      <w:r>
        <w:t>dar</w:t>
      </w:r>
      <w:r w:rsidR="00BA78D7">
        <w:t xml:space="preserve"> </w:t>
      </w:r>
      <w:r>
        <w:t>poate</w:t>
      </w:r>
      <w:r w:rsidR="00BA78D7">
        <w:t xml:space="preserve"> </w:t>
      </w:r>
      <w:r>
        <w:t>genera</w:t>
      </w:r>
      <w:r w:rsidR="00BA78D7">
        <w:t xml:space="preserve"> </w:t>
      </w:r>
      <w:r>
        <w:t>şi</w:t>
      </w:r>
      <w:r w:rsidR="00BA78D7">
        <w:t xml:space="preserve"> </w:t>
      </w:r>
      <w:r>
        <w:t>oportunităţi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şi</w:t>
      </w:r>
      <w:r w:rsidR="00BA78D7">
        <w:t xml:space="preserve"> </w:t>
      </w:r>
      <w:r>
        <w:t>dezvoltare</w:t>
      </w:r>
      <w:r w:rsidR="00BA78D7">
        <w:t xml:space="preserve"> </w:t>
      </w:r>
      <w:r>
        <w:t>prin</w:t>
      </w:r>
      <w:r w:rsidR="00BA78D7">
        <w:t xml:space="preserve"> </w:t>
      </w:r>
      <w:r>
        <w:t>atragerea</w:t>
      </w:r>
      <w:r w:rsidR="00BA78D7">
        <w:t xml:space="preserve"> </w:t>
      </w:r>
      <w:r>
        <w:t>accelerată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clienţi</w:t>
      </w:r>
      <w:r w:rsidR="00BA78D7">
        <w:t>.”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trei,</w:t>
      </w:r>
      <w:r w:rsidR="00BA78D7">
        <w:t xml:space="preserve"> </w:t>
      </w:r>
      <w:r>
        <w:t>Patria</w:t>
      </w:r>
      <w:r w:rsidR="00BA78D7">
        <w:t xml:space="preserve"> </w:t>
      </w:r>
      <w:r>
        <w:t>Bank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eforturile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a</w:t>
      </w:r>
      <w:r w:rsidR="00BA78D7">
        <w:t xml:space="preserve"> </w:t>
      </w:r>
      <w:r>
        <w:t>portofoliului</w:t>
      </w:r>
      <w:r w:rsidR="00BA78D7">
        <w:t xml:space="preserve"> </w:t>
      </w:r>
      <w:r>
        <w:t>de</w:t>
      </w:r>
      <w:r w:rsidR="00BA78D7">
        <w:t xml:space="preserve"> </w:t>
      </w:r>
      <w:r>
        <w:t>clienţi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volumelor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acordate,</w:t>
      </w:r>
      <w:r w:rsidR="00BA78D7">
        <w:t xml:space="preserve"> </w:t>
      </w:r>
      <w:r>
        <w:t>reuşind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într-un</w:t>
      </w:r>
      <w:r w:rsidR="00BA78D7">
        <w:t xml:space="preserve"> </w:t>
      </w:r>
      <w:r>
        <w:t>ritm</w:t>
      </w:r>
      <w:r w:rsidR="00BA78D7">
        <w:t xml:space="preserve"> </w:t>
      </w:r>
      <w:r>
        <w:t>mai</w:t>
      </w:r>
      <w:r w:rsidR="00BA78D7">
        <w:t xml:space="preserve"> </w:t>
      </w:r>
      <w:r>
        <w:t>accelerat</w:t>
      </w:r>
      <w:r w:rsidR="00BA78D7">
        <w:t xml:space="preserve"> </w:t>
      </w:r>
      <w:r>
        <w:t>decât</w:t>
      </w:r>
      <w:r w:rsidR="00BA78D7">
        <w:t xml:space="preserve"> </w:t>
      </w:r>
      <w:r>
        <w:t>sistemul</w:t>
      </w:r>
      <w:r w:rsidR="00BA78D7">
        <w:t xml:space="preserve"> </w:t>
      </w:r>
      <w:r>
        <w:t>bancar</w:t>
      </w:r>
      <w:r w:rsidR="008E73B9">
        <w:t xml:space="preserve">. </w:t>
      </w:r>
      <w:r>
        <w:t>Astfel,</w:t>
      </w:r>
      <w:r w:rsidR="00BA78D7">
        <w:t xml:space="preserve"> </w:t>
      </w:r>
      <w:r>
        <w:t>cota</w:t>
      </w:r>
      <w:r w:rsidR="00BA78D7">
        <w:t xml:space="preserve"> </w:t>
      </w:r>
      <w:r>
        <w:t>de</w:t>
      </w:r>
      <w:r w:rsidR="00BA78D7">
        <w:t xml:space="preserve"> </w:t>
      </w:r>
      <w:r>
        <w:t>piaţă</w:t>
      </w:r>
      <w:r w:rsidR="00BA78D7">
        <w:t xml:space="preserve"> </w:t>
      </w:r>
      <w:r>
        <w:t>a</w:t>
      </w:r>
      <w:r w:rsidR="00BA78D7">
        <w:t xml:space="preserve"> </w:t>
      </w:r>
      <w:r>
        <w:t>creditelor</w:t>
      </w:r>
      <w:r w:rsidR="00BA78D7">
        <w:t xml:space="preserve"> </w:t>
      </w:r>
      <w:r>
        <w:t>acordate</w:t>
      </w:r>
      <w:r w:rsidR="00BA78D7">
        <w:t xml:space="preserve"> </w:t>
      </w:r>
      <w:r>
        <w:t>persoanelor</w:t>
      </w:r>
      <w:r w:rsidR="00BA78D7">
        <w:t xml:space="preserve"> </w:t>
      </w:r>
      <w:r>
        <w:t>fizice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10%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cota</w:t>
      </w:r>
      <w:r w:rsidR="00BA78D7">
        <w:t xml:space="preserve"> </w:t>
      </w:r>
      <w:r>
        <w:t>de</w:t>
      </w:r>
      <w:r w:rsidR="00BA78D7">
        <w:t xml:space="preserve"> </w:t>
      </w:r>
      <w:r>
        <w:t>piaţă</w:t>
      </w:r>
      <w:r w:rsidR="00BA78D7">
        <w:t xml:space="preserve"> </w:t>
      </w:r>
      <w:r>
        <w:t>a</w:t>
      </w:r>
      <w:r w:rsidR="00BA78D7">
        <w:t xml:space="preserve"> </w:t>
      </w:r>
      <w:r>
        <w:t>creditelor</w:t>
      </w:r>
      <w:r w:rsidR="00BA78D7">
        <w:t xml:space="preserve"> </w:t>
      </w:r>
      <w:r>
        <w:t>acordate</w:t>
      </w:r>
      <w:r w:rsidR="00BA78D7">
        <w:t xml:space="preserve"> </w:t>
      </w:r>
      <w:r>
        <w:t>companiilor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7%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31</w:t>
      </w:r>
      <w:r w:rsidR="00BA78D7">
        <w:t xml:space="preserve"> </w:t>
      </w:r>
      <w:r>
        <w:t>decembrie</w:t>
      </w:r>
      <w:r w:rsidR="00BA78D7">
        <w:t xml:space="preserve"> </w:t>
      </w:r>
      <w:r>
        <w:t>2019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2020”,</w:t>
      </w:r>
      <w:r w:rsidR="00BA78D7">
        <w:t xml:space="preserve"> </w:t>
      </w:r>
      <w:r>
        <w:t>mai</w:t>
      </w:r>
      <w:r w:rsidR="00BA78D7">
        <w:t xml:space="preserve"> </w:t>
      </w:r>
      <w:r>
        <w:t>arată</w:t>
      </w:r>
      <w:r w:rsidR="00BA78D7">
        <w:t xml:space="preserve"> </w:t>
      </w:r>
      <w:r>
        <w:t>raportul</w:t>
      </w:r>
      <w:r w:rsidR="00BA78D7">
        <w:t xml:space="preserve"> </w:t>
      </w:r>
      <w:r>
        <w:t>băncii</w:t>
      </w:r>
      <w:r w:rsidR="008E73B9">
        <w:t xml:space="preserve">. </w:t>
      </w:r>
      <w:r>
        <w:t>Banca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totodată</w:t>
      </w:r>
      <w:r w:rsidR="00BA78D7">
        <w:t xml:space="preserve"> </w:t>
      </w:r>
      <w:r>
        <w:t>proiectului</w:t>
      </w:r>
      <w:r w:rsidR="00BA78D7">
        <w:t xml:space="preserve"> </w:t>
      </w:r>
      <w:r>
        <w:t>POS</w:t>
      </w:r>
      <w:r w:rsidR="00BA78D7">
        <w:t xml:space="preserve"> </w:t>
      </w:r>
      <w:r>
        <w:t>la</w:t>
      </w:r>
      <w:r w:rsidR="00BA78D7">
        <w:t xml:space="preserve"> </w:t>
      </w:r>
      <w:r>
        <w:t>Piaţă</w:t>
      </w:r>
      <w:r w:rsidR="00BA78D7">
        <w:t xml:space="preserve"> </w:t>
      </w:r>
      <w:r>
        <w:t>prin</w:t>
      </w:r>
      <w:r w:rsidR="00BA78D7">
        <w:t xml:space="preserve"> </w:t>
      </w:r>
      <w:r>
        <w:t>instalarea</w:t>
      </w:r>
      <w:r w:rsidR="00BA78D7">
        <w:t xml:space="preserve"> </w:t>
      </w:r>
      <w:r>
        <w:t>de</w:t>
      </w:r>
      <w:r w:rsidR="00BA78D7">
        <w:t xml:space="preserve"> </w:t>
      </w:r>
      <w:r>
        <w:t>POS-uri</w:t>
      </w:r>
      <w:r w:rsidR="00BA78D7">
        <w:t xml:space="preserve"> </w:t>
      </w:r>
      <w:r>
        <w:t>în</w:t>
      </w:r>
      <w:r w:rsidR="00BA78D7">
        <w:t xml:space="preserve"> </w:t>
      </w:r>
      <w:r>
        <w:t>alte</w:t>
      </w:r>
      <w:r w:rsidR="00BA78D7">
        <w:t xml:space="preserve"> </w:t>
      </w:r>
      <w:r>
        <w:t>şapte</w:t>
      </w:r>
      <w:r w:rsidR="00BA78D7">
        <w:t xml:space="preserve"> </w:t>
      </w:r>
      <w:r>
        <w:t>pieţe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2020</w:t>
      </w:r>
      <w:r w:rsidR="008E73B9">
        <w:t xml:space="preserve">. </w:t>
      </w:r>
      <w:r>
        <w:t>Volumele</w:t>
      </w:r>
      <w:r w:rsidR="00BA78D7">
        <w:t xml:space="preserve"> </w:t>
      </w:r>
      <w:r>
        <w:t>tranzacţionate</w:t>
      </w:r>
      <w:r w:rsidR="00BA78D7">
        <w:t xml:space="preserve"> </w:t>
      </w:r>
      <w:r>
        <w:t>prin</w:t>
      </w:r>
      <w:r w:rsidR="00BA78D7">
        <w:t xml:space="preserve"> </w:t>
      </w:r>
      <w:r>
        <w:t>POS-urile</w:t>
      </w:r>
      <w:r w:rsidR="00BA78D7">
        <w:t xml:space="preserve"> </w:t>
      </w:r>
      <w:r>
        <w:t>din</w:t>
      </w:r>
      <w:r w:rsidR="00BA78D7">
        <w:t xml:space="preserve"> </w:t>
      </w:r>
      <w:r>
        <w:t>pieţele</w:t>
      </w:r>
      <w:r w:rsidR="00BA78D7">
        <w:t xml:space="preserve"> </w:t>
      </w:r>
      <w:r>
        <w:t>agroalimentare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cinci</w:t>
      </w:r>
      <w:r w:rsidR="00BA78D7">
        <w:t xml:space="preserve"> </w:t>
      </w:r>
      <w:r>
        <w:t>ori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lastRenderedPageBreak/>
        <w:t>2020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an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lansat</w:t>
      </w:r>
      <w:r w:rsidR="00BA78D7">
        <w:t xml:space="preserve"> </w:t>
      </w:r>
      <w:r>
        <w:t>acest</w:t>
      </w:r>
      <w:r w:rsidR="00BA78D7">
        <w:t xml:space="preserve"> </w:t>
      </w:r>
      <w:r>
        <w:t>program</w:t>
      </w:r>
      <w:r w:rsidR="008E73B9">
        <w:t xml:space="preserve">. </w:t>
      </w:r>
      <w:r>
        <w:t>Totalul</w:t>
      </w:r>
      <w:r w:rsidR="00BA78D7">
        <w:t xml:space="preserve"> </w:t>
      </w:r>
      <w:r>
        <w:t>activelor</w:t>
      </w:r>
      <w:r w:rsidR="00BA78D7">
        <w:t xml:space="preserve"> </w:t>
      </w:r>
      <w:r>
        <w:t>băncii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valoarea</w:t>
      </w:r>
      <w:r w:rsidR="00BA78D7">
        <w:t xml:space="preserve"> </w:t>
      </w:r>
      <w:r>
        <w:t>de</w:t>
      </w:r>
      <w:r w:rsidR="00BA78D7">
        <w:t xml:space="preserve"> </w:t>
      </w:r>
      <w:r>
        <w:t>3,267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prezintă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2%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sfârşitul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concomitent</w:t>
      </w:r>
      <w:r w:rsidR="00BA78D7">
        <w:t xml:space="preserve"> </w:t>
      </w:r>
      <w:r>
        <w:t>cu</w:t>
      </w:r>
      <w:r w:rsidR="00BA78D7">
        <w:t xml:space="preserve"> </w:t>
      </w:r>
      <w:r>
        <w:t>modificarea</w:t>
      </w:r>
      <w:r w:rsidR="00BA78D7">
        <w:t xml:space="preserve"> </w:t>
      </w:r>
      <w:r>
        <w:t>structurii</w:t>
      </w:r>
      <w:r w:rsidR="00BA78D7">
        <w:t xml:space="preserve"> </w:t>
      </w:r>
      <w:r>
        <w:t>bilanţiere</w:t>
      </w:r>
      <w:r w:rsidR="00BA78D7">
        <w:t xml:space="preserve"> </w:t>
      </w:r>
      <w:r>
        <w:t>a</w:t>
      </w:r>
      <w:r w:rsidR="00BA78D7">
        <w:t xml:space="preserve"> </w:t>
      </w:r>
      <w:r>
        <w:t>băncii:</w:t>
      </w:r>
      <w:r w:rsidR="00BA78D7">
        <w:t xml:space="preserve"> </w:t>
      </w:r>
      <w:r>
        <w:t>creşterea</w:t>
      </w:r>
      <w:r w:rsidR="00BA78D7">
        <w:t xml:space="preserve"> </w:t>
      </w:r>
      <w:r>
        <w:t>creditelor</w:t>
      </w:r>
      <w:r w:rsidR="00BA78D7">
        <w:t xml:space="preserve"> </w:t>
      </w:r>
      <w:r>
        <w:t>nete</w:t>
      </w:r>
      <w:r w:rsidR="00BA78D7">
        <w:t xml:space="preserve"> </w:t>
      </w:r>
      <w:r>
        <w:t>+198</w:t>
      </w:r>
      <w:r w:rsidR="00BA78D7">
        <w:t xml:space="preserve"> </w:t>
      </w:r>
      <w:r>
        <w:t>milioane</w:t>
      </w:r>
      <w:r w:rsidR="00BA78D7">
        <w:t xml:space="preserve"> </w:t>
      </w:r>
      <w:r>
        <w:t>lei,</w:t>
      </w:r>
      <w:r w:rsidR="00BA78D7">
        <w:t xml:space="preserve"> </w:t>
      </w:r>
      <w:r>
        <w:t>+12%</w:t>
      </w:r>
      <w:r w:rsidR="00BA78D7">
        <w:t xml:space="preserve"> </w:t>
      </w:r>
      <w:r>
        <w:t>şi</w:t>
      </w:r>
      <w:r w:rsidR="00BA78D7">
        <w:t xml:space="preserve"> </w:t>
      </w:r>
      <w:r>
        <w:t>reducerea</w:t>
      </w:r>
      <w:r w:rsidR="00BA78D7">
        <w:t xml:space="preserve"> </w:t>
      </w:r>
      <w:r>
        <w:t>activelor</w:t>
      </w:r>
      <w:r w:rsidR="00BA78D7">
        <w:t xml:space="preserve"> </w:t>
      </w:r>
      <w:r>
        <w:t>lichide</w:t>
      </w:r>
      <w:r w:rsidR="00BA78D7">
        <w:t xml:space="preserve"> </w:t>
      </w:r>
      <w:r>
        <w:t>cu</w:t>
      </w:r>
      <w:r w:rsidR="00BA78D7">
        <w:t xml:space="preserve"> </w:t>
      </w:r>
      <w:r>
        <w:t>119</w:t>
      </w:r>
      <w:r w:rsidR="00BA78D7">
        <w:t xml:space="preserve"> </w:t>
      </w:r>
      <w:r>
        <w:t>milioane</w:t>
      </w:r>
      <w:r w:rsidR="00BA78D7">
        <w:t xml:space="preserve"> </w:t>
      </w:r>
      <w:r>
        <w:t>lei,</w:t>
      </w:r>
      <w:r w:rsidR="00BA78D7">
        <w:t xml:space="preserve"> </w:t>
      </w:r>
      <w:r>
        <w:t>excedentul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fiind</w:t>
      </w:r>
      <w:r w:rsidR="00BA78D7">
        <w:t xml:space="preserve"> </w:t>
      </w:r>
      <w:r>
        <w:t>plasat</w:t>
      </w:r>
      <w:r w:rsidR="00BA78D7">
        <w:t xml:space="preserve"> </w:t>
      </w:r>
      <w:r>
        <w:t>în</w:t>
      </w:r>
      <w:r w:rsidR="00BA78D7">
        <w:t xml:space="preserve"> </w:t>
      </w:r>
      <w:r>
        <w:t>credite</w:t>
      </w:r>
      <w:r w:rsidR="00BA78D7">
        <w:t xml:space="preserve"> </w:t>
      </w:r>
      <w:r>
        <w:t>(active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rentabilitate)</w:t>
      </w:r>
      <w:r w:rsidR="008E73B9">
        <w:t xml:space="preserve">. </w:t>
      </w:r>
      <w:r>
        <w:t>Venitul</w:t>
      </w:r>
      <w:r w:rsidR="00BA78D7">
        <w:t xml:space="preserve"> </w:t>
      </w:r>
      <w:r>
        <w:t>net</w:t>
      </w:r>
      <w:r w:rsidR="00BA78D7">
        <w:t xml:space="preserve"> </w:t>
      </w:r>
      <w:r>
        <w:t>bancar</w:t>
      </w:r>
      <w:r w:rsidR="00BA78D7">
        <w:t xml:space="preserve"> </w:t>
      </w:r>
      <w:r>
        <w:t>înregistrează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13%,</w:t>
      </w:r>
      <w:r w:rsidR="00BA78D7">
        <w:t xml:space="preserve"> </w:t>
      </w:r>
      <w:r>
        <w:t>la</w:t>
      </w:r>
      <w:r w:rsidR="00BA78D7">
        <w:t xml:space="preserve"> </w:t>
      </w:r>
      <w:r>
        <w:t>113</w:t>
      </w:r>
      <w:r w:rsidR="00BA78D7">
        <w:t xml:space="preserve"> </w:t>
      </w:r>
      <w:r>
        <w:t>milioane</w:t>
      </w:r>
      <w:r w:rsidR="00BA78D7">
        <w:t xml:space="preserve"> </w:t>
      </w:r>
      <w:r>
        <w:t>lei,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2019</w:t>
      </w:r>
      <w:r w:rsidR="00BA78D7">
        <w:t xml:space="preserve"> </w:t>
      </w:r>
      <w:r>
        <w:t>(-17</w:t>
      </w:r>
      <w:r w:rsidR="00BA78D7">
        <w:t xml:space="preserve"> </w:t>
      </w:r>
      <w:r>
        <w:t>milioane</w:t>
      </w:r>
      <w:r w:rsidR="00BA78D7">
        <w:t xml:space="preserve"> </w:t>
      </w:r>
      <w:r>
        <w:t>lei),</w:t>
      </w:r>
      <w:r w:rsidR="00BA78D7">
        <w:t xml:space="preserve"> </w:t>
      </w:r>
      <w:r>
        <w:t>evoluţie</w:t>
      </w:r>
      <w:r w:rsidR="00BA78D7">
        <w:t xml:space="preserve"> </w:t>
      </w:r>
      <w:r>
        <w:t>negativă</w:t>
      </w:r>
      <w:r w:rsidR="00BA78D7">
        <w:t xml:space="preserve"> </w:t>
      </w:r>
      <w:r>
        <w:t>cauzată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COVID-19,</w:t>
      </w:r>
      <w:r w:rsidR="00BA78D7">
        <w:t xml:space="preserve"> </w:t>
      </w:r>
      <w:r>
        <w:t>evoluţiei</w:t>
      </w:r>
      <w:r w:rsidR="00BA78D7">
        <w:t xml:space="preserve"> </w:t>
      </w:r>
      <w:r>
        <w:t>indexului</w:t>
      </w:r>
      <w:r w:rsidR="00BA78D7">
        <w:t xml:space="preserve"> </w:t>
      </w:r>
      <w:r>
        <w:t>de</w:t>
      </w:r>
      <w:r w:rsidR="00BA78D7">
        <w:t xml:space="preserve"> </w:t>
      </w:r>
      <w:r>
        <w:t>dobânda</w:t>
      </w:r>
      <w:r w:rsidR="00BA78D7">
        <w:t xml:space="preserve"> </w:t>
      </w:r>
      <w:r>
        <w:t>ROBOR,</w:t>
      </w:r>
      <w:r w:rsidR="00BA78D7">
        <w:t xml:space="preserve"> </w:t>
      </w:r>
      <w:r>
        <w:t>a</w:t>
      </w:r>
      <w:r w:rsidR="00BA78D7">
        <w:t xml:space="preserve"> </w:t>
      </w:r>
      <w:r>
        <w:t>scăderii</w:t>
      </w:r>
      <w:r w:rsidR="00BA78D7">
        <w:t xml:space="preserve"> </w:t>
      </w:r>
      <w:r>
        <w:t>volumului</w:t>
      </w:r>
      <w:r w:rsidR="00BA78D7">
        <w:t xml:space="preserve"> </w:t>
      </w:r>
      <w:r>
        <w:t>de</w:t>
      </w:r>
      <w:r w:rsidR="00BA78D7">
        <w:t xml:space="preserve"> </w:t>
      </w:r>
      <w:r>
        <w:t>tranzacţionare</w:t>
      </w:r>
      <w:r w:rsidR="00BA78D7">
        <w:t xml:space="preserve"> </w:t>
      </w:r>
      <w:r>
        <w:t>clientelă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a</w:t>
      </w:r>
      <w:r w:rsidR="00BA78D7">
        <w:t xml:space="preserve"> </w:t>
      </w:r>
      <w:r>
        <w:t>impactului</w:t>
      </w:r>
      <w:r w:rsidR="00BA78D7">
        <w:t xml:space="preserve"> </w:t>
      </w:r>
      <w:r>
        <w:t>negativ</w:t>
      </w:r>
      <w:r w:rsidR="00BA78D7">
        <w:t xml:space="preserve"> </w:t>
      </w:r>
      <w:r>
        <w:t>din</w:t>
      </w:r>
      <w:r w:rsidR="00BA78D7">
        <w:t xml:space="preserve"> </w:t>
      </w:r>
      <w:r>
        <w:t>marcările</w:t>
      </w:r>
      <w:r w:rsidR="00BA78D7">
        <w:t xml:space="preserve"> </w:t>
      </w:r>
      <w:r>
        <w:t>la</w:t>
      </w:r>
      <w:r w:rsidR="00BA78D7">
        <w:t xml:space="preserve"> </w:t>
      </w:r>
      <w:r>
        <w:t>piaţă</w:t>
      </w:r>
      <w:r w:rsidR="00BA78D7">
        <w:t xml:space="preserve"> </w:t>
      </w:r>
      <w:r>
        <w:t>a</w:t>
      </w:r>
      <w:r w:rsidR="00BA78D7">
        <w:t xml:space="preserve"> </w:t>
      </w:r>
      <w:r>
        <w:t>activelor</w:t>
      </w:r>
      <w:r w:rsidR="00BA78D7">
        <w:t xml:space="preserve"> </w:t>
      </w:r>
      <w:r>
        <w:t>financiare</w:t>
      </w:r>
      <w:r w:rsidR="00BA78D7">
        <w:t xml:space="preserve"> </w:t>
      </w:r>
      <w:r>
        <w:t>evaluate</w:t>
      </w:r>
      <w:r w:rsidR="00BA78D7">
        <w:t xml:space="preserve"> </w:t>
      </w:r>
      <w:r>
        <w:t>la</w:t>
      </w:r>
      <w:r w:rsidR="00BA78D7">
        <w:t xml:space="preserve"> </w:t>
      </w:r>
      <w:r>
        <w:t>valoare</w:t>
      </w:r>
      <w:r w:rsidR="00BA78D7">
        <w:t xml:space="preserve"> </w:t>
      </w:r>
      <w:r>
        <w:t>justă</w:t>
      </w:r>
      <w:r w:rsidR="00BA78D7">
        <w:t xml:space="preserve"> </w:t>
      </w:r>
      <w:r>
        <w:t>prin</w:t>
      </w:r>
      <w:r w:rsidR="00BA78D7">
        <w:t xml:space="preserve"> </w:t>
      </w:r>
      <w:r>
        <w:t>contul</w:t>
      </w:r>
      <w:r w:rsidR="00BA78D7">
        <w:t xml:space="preserve"> </w:t>
      </w:r>
      <w:r>
        <w:t>de</w:t>
      </w:r>
      <w:r w:rsidR="00BA78D7">
        <w:t xml:space="preserve"> </w:t>
      </w:r>
      <w:r>
        <w:t>profit</w:t>
      </w:r>
      <w:r w:rsidR="00BA78D7">
        <w:t xml:space="preserve"> </w:t>
      </w:r>
      <w:r>
        <w:t>sau</w:t>
      </w:r>
      <w:r w:rsidR="00BA78D7">
        <w:t xml:space="preserve"> </w:t>
      </w:r>
      <w:r>
        <w:t>pierdere</w:t>
      </w:r>
      <w:r w:rsidR="008E73B9">
        <w:t xml:space="preserve">.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aceste</w:t>
      </w:r>
      <w:r w:rsidR="00BA78D7">
        <w:t xml:space="preserve"> </w:t>
      </w:r>
      <w:r>
        <w:t>efecte</w:t>
      </w:r>
      <w:r w:rsidR="00BA78D7">
        <w:t xml:space="preserve"> </w:t>
      </w:r>
      <w:r>
        <w:t>s-au</w:t>
      </w:r>
      <w:r w:rsidR="00BA78D7">
        <w:t xml:space="preserve"> </w:t>
      </w:r>
      <w:r>
        <w:t>atenuat,</w:t>
      </w:r>
      <w:r w:rsidR="00BA78D7">
        <w:t xml:space="preserve"> </w:t>
      </w:r>
      <w:r>
        <w:t>iar</w:t>
      </w:r>
      <w:r w:rsidR="00BA78D7">
        <w:t xml:space="preserve"> </w:t>
      </w:r>
      <w:r>
        <w:t>trimestru</w:t>
      </w:r>
      <w:r w:rsidR="00BA78D7">
        <w:t xml:space="preserve"> </w:t>
      </w:r>
      <w:r>
        <w:t>III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înregistrează</w:t>
      </w:r>
      <w:r w:rsidR="00BA78D7">
        <w:t xml:space="preserve"> </w:t>
      </w:r>
      <w:r>
        <w:t>evoluţii</w:t>
      </w:r>
      <w:r w:rsidR="00BA78D7">
        <w:t xml:space="preserve"> </w:t>
      </w:r>
      <w:r>
        <w:t>pozitive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. </w:t>
      </w:r>
      <w:r>
        <w:t>"</w:t>
      </w:r>
    </w:p>
    <w:p w14:paraId="2E184A97" w14:textId="7B186A2D" w:rsidR="006C4461" w:rsidRDefault="006C4461" w:rsidP="006C4461">
      <w:r>
        <w:t>Pandemia</w:t>
      </w:r>
      <w:r w:rsidR="00BA78D7">
        <w:t xml:space="preserve"> </w:t>
      </w:r>
      <w:r>
        <w:t>i-a</w:t>
      </w:r>
      <w:r w:rsidR="00BA78D7">
        <w:t xml:space="preserve"> </w:t>
      </w:r>
      <w:r>
        <w:t>dezvățat</w:t>
      </w:r>
      <w:r w:rsidR="00BA78D7">
        <w:t xml:space="preserve"> </w:t>
      </w:r>
      <w:r>
        <w:t>pe</w:t>
      </w:r>
      <w:r w:rsidR="00BA78D7">
        <w:t xml:space="preserve"> </w:t>
      </w:r>
      <w:r>
        <w:t>români</w:t>
      </w:r>
      <w:r w:rsidR="00BA78D7">
        <w:t xml:space="preserve"> </w:t>
      </w:r>
      <w:r>
        <w:t>de</w:t>
      </w:r>
      <w:r w:rsidR="00BA78D7">
        <w:t xml:space="preserve"> </w:t>
      </w:r>
      <w:r>
        <w:t>window</w:t>
      </w:r>
      <w:r w:rsidR="00BA78D7">
        <w:t xml:space="preserve"> </w:t>
      </w:r>
      <w:r>
        <w:t>shopping</w:t>
      </w:r>
      <w:r w:rsidR="008E73B9">
        <w:t xml:space="preserve">. </w:t>
      </w:r>
      <w:r>
        <w:t>Stau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în</w:t>
      </w:r>
      <w:r w:rsidR="00BA78D7">
        <w:t xml:space="preserve"> </w:t>
      </w:r>
      <w:r>
        <w:t>mall,</w:t>
      </w:r>
      <w:r w:rsidR="00BA78D7">
        <w:t xml:space="preserve"> </w:t>
      </w:r>
      <w:r>
        <w:t>dar</w:t>
      </w:r>
      <w:r w:rsidR="00BA78D7">
        <w:t xml:space="preserve"> </w:t>
      </w:r>
      <w:r>
        <w:t>cheltuie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Produsele</w:t>
      </w:r>
      <w:r w:rsidR="00BA78D7">
        <w:t xml:space="preserve"> </w:t>
      </w:r>
      <w:r>
        <w:t>pentru</w:t>
      </w:r>
      <w:r w:rsidR="00BA78D7">
        <w:t xml:space="preserve"> </w:t>
      </w:r>
      <w:r>
        <w:t>casă,</w:t>
      </w:r>
      <w:r w:rsidR="00BA78D7">
        <w:t xml:space="preserve"> </w:t>
      </w:r>
      <w:r>
        <w:t>din</w:t>
      </w:r>
      <w:r w:rsidR="00BA78D7">
        <w:t xml:space="preserve"> </w:t>
      </w:r>
      <w:r>
        <w:t>categoria</w:t>
      </w:r>
      <w:r w:rsidR="00BA78D7">
        <w:t xml:space="preserve"> </w:t>
      </w:r>
      <w:r>
        <w:t>Home&amp;Deco,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cumpărate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români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pandemiei,</w:t>
      </w:r>
      <w:r w:rsidR="00BA78D7">
        <w:t xml:space="preserve"> </w:t>
      </w:r>
      <w:r>
        <w:t>angajații</w:t>
      </w:r>
      <w:r w:rsidR="00BA78D7">
        <w:t xml:space="preserve"> </w:t>
      </w:r>
      <w:r>
        <w:t>fiind</w:t>
      </w:r>
      <w:r w:rsidR="00BA78D7">
        <w:t xml:space="preserve"> </w:t>
      </w:r>
      <w:r>
        <w:t>nevoiți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domiciliu,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Maria</w:t>
      </w:r>
      <w:r w:rsidR="00BA78D7">
        <w:t xml:space="preserve"> </w:t>
      </w:r>
      <w:r>
        <w:t>Crăciun,</w:t>
      </w:r>
      <w:r w:rsidR="00BA78D7">
        <w:t xml:space="preserve"> </w:t>
      </w:r>
      <w:r>
        <w:t>central</w:t>
      </w:r>
      <w:r w:rsidR="00BA78D7">
        <w:t xml:space="preserve"> </w:t>
      </w:r>
      <w:r>
        <w:t>manager</w:t>
      </w:r>
      <w:r w:rsidR="00BA78D7">
        <w:t xml:space="preserve"> </w:t>
      </w:r>
      <w:r>
        <w:t>Veranda</w:t>
      </w:r>
      <w:r w:rsidR="00BA78D7">
        <w:t xml:space="preserve"> </w:t>
      </w:r>
      <w:r>
        <w:t>Mall,</w:t>
      </w:r>
      <w:r w:rsidR="00BA78D7">
        <w:t xml:space="preserve"> </w:t>
      </w:r>
      <w:r>
        <w:t>într-un</w:t>
      </w:r>
      <w:r w:rsidR="00BA78D7">
        <w:t xml:space="preserve"> </w:t>
      </w:r>
      <w:r>
        <w:t>interviu</w:t>
      </w:r>
      <w:r w:rsidR="00BA78D7">
        <w:t xml:space="preserve"> </w:t>
      </w:r>
      <w:r>
        <w:t>Wall-Street</w:t>
      </w:r>
      <w:r w:rsidR="00BA78D7">
        <w:t xml:space="preserve">. </w:t>
      </w:r>
      <w:r>
        <w:t>ro„Schimbarea</w:t>
      </w:r>
      <w:r w:rsidR="00BA78D7">
        <w:t xml:space="preserve"> </w:t>
      </w:r>
      <w:r>
        <w:t>obiceiului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există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pe</w:t>
      </w:r>
      <w:r w:rsidR="00BA78D7">
        <w:t xml:space="preserve"> </w:t>
      </w:r>
      <w:r>
        <w:t>categoriile</w:t>
      </w:r>
      <w:r w:rsidR="00BA78D7">
        <w:t xml:space="preserve"> </w:t>
      </w:r>
      <w:r>
        <w:t>Home&amp;Deco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oamenii</w:t>
      </w:r>
      <w:r w:rsidR="00BA78D7">
        <w:t xml:space="preserve"> </w:t>
      </w:r>
      <w:r>
        <w:t>stând</w:t>
      </w:r>
      <w:r w:rsidR="00BA78D7">
        <w:t xml:space="preserve"> </w:t>
      </w:r>
      <w:r>
        <w:t>și</w:t>
      </w:r>
      <w:r w:rsidR="00BA78D7">
        <w:t xml:space="preserve"> </w:t>
      </w:r>
      <w:r>
        <w:t>lucrând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amenajeze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locuința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am</w:t>
      </w:r>
      <w:r w:rsidR="00BA78D7">
        <w:t xml:space="preserve"> </w:t>
      </w:r>
      <w:r>
        <w:t>avut</w:t>
      </w:r>
      <w:r w:rsidR="00BA78D7">
        <w:t xml:space="preserve"> </w:t>
      </w:r>
      <w:r>
        <w:t>creșteri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de</w:t>
      </w:r>
      <w:r w:rsidR="00BA78D7">
        <w:t xml:space="preserve"> </w:t>
      </w:r>
      <w:r>
        <w:t>petshop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produsele</w:t>
      </w:r>
      <w:r w:rsidR="00BA78D7">
        <w:t xml:space="preserve"> </w:t>
      </w:r>
      <w:r>
        <w:t>cosmetice”,</w:t>
      </w:r>
      <w:r w:rsidR="00BA78D7">
        <w:t xml:space="preserve"> </w:t>
      </w:r>
      <w:r>
        <w:t>spune</w:t>
      </w:r>
      <w:r w:rsidR="00BA78D7">
        <w:t xml:space="preserve"> </w:t>
      </w:r>
      <w:r>
        <w:t>Maria</w:t>
      </w:r>
      <w:r w:rsidR="00BA78D7">
        <w:t xml:space="preserve"> </w:t>
      </w:r>
      <w:r>
        <w:t>Crăciun</w:t>
      </w:r>
      <w:r w:rsidR="00BA78D7">
        <w:t xml:space="preserve">.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unele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vânzări,</w:t>
      </w:r>
      <w:r w:rsidR="00BA78D7">
        <w:t xml:space="preserve"> </w:t>
      </w:r>
      <w:r>
        <w:t>retailerii</w:t>
      </w:r>
      <w:r w:rsidR="00BA78D7">
        <w:t xml:space="preserve"> </w:t>
      </w:r>
      <w:r>
        <w:t>de</w:t>
      </w:r>
      <w:r w:rsidR="00BA78D7">
        <w:t xml:space="preserve"> </w:t>
      </w:r>
      <w:r>
        <w:t>fashion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suferit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8E73B9">
        <w:t xml:space="preserve">. </w:t>
      </w:r>
      <w:r>
        <w:t>Românii</w:t>
      </w:r>
      <w:r w:rsidR="00BA78D7">
        <w:t xml:space="preserve"> </w:t>
      </w:r>
      <w:r>
        <w:t>s-au</w:t>
      </w:r>
      <w:r w:rsidR="00BA78D7">
        <w:t xml:space="preserve"> </w:t>
      </w:r>
      <w:r>
        <w:t>deplasat</w:t>
      </w:r>
      <w:r w:rsidR="00BA78D7">
        <w:t xml:space="preserve"> </w:t>
      </w:r>
      <w:r>
        <w:t>mai</w:t>
      </w:r>
      <w:r w:rsidR="00BA78D7">
        <w:t xml:space="preserve"> </w:t>
      </w:r>
      <w:r>
        <w:t>rar</w:t>
      </w:r>
      <w:r w:rsidR="00BA78D7">
        <w:t xml:space="preserve"> </w:t>
      </w:r>
      <w:r>
        <w:t>și</w:t>
      </w:r>
      <w:r w:rsidR="00BA78D7">
        <w:t xml:space="preserve"> </w:t>
      </w:r>
      <w:r>
        <w:t>au</w:t>
      </w:r>
      <w:r w:rsidR="00BA78D7">
        <w:t xml:space="preserve"> </w:t>
      </w:r>
      <w:r>
        <w:t>cumpărat</w:t>
      </w:r>
      <w:r w:rsidR="00BA78D7">
        <w:t xml:space="preserve"> </w:t>
      </w:r>
      <w:r>
        <w:t>mai</w:t>
      </w:r>
      <w:r w:rsidR="00BA78D7">
        <w:t xml:space="preserve"> </w:t>
      </w:r>
      <w:r>
        <w:t>puține</w:t>
      </w:r>
      <w:r w:rsidR="00BA78D7">
        <w:t xml:space="preserve"> </w:t>
      </w:r>
      <w:r>
        <w:t>haine</w:t>
      </w:r>
      <w:r w:rsidR="00BA78D7">
        <w:t xml:space="preserve">. </w:t>
      </w:r>
      <w:r>
        <w:t>Dacă</w:t>
      </w:r>
      <w:r w:rsidR="00BA78D7">
        <w:t xml:space="preserve"> </w:t>
      </w:r>
      <w:r>
        <w:t>înainte</w:t>
      </w:r>
      <w:r w:rsidR="00BA78D7">
        <w:t xml:space="preserve"> </w:t>
      </w:r>
      <w:r>
        <w:t>clienții</w:t>
      </w:r>
      <w:r w:rsidR="00BA78D7">
        <w:t xml:space="preserve"> </w:t>
      </w:r>
      <w:r>
        <w:t>vedeau</w:t>
      </w:r>
      <w:r w:rsidR="00BA78D7">
        <w:t xml:space="preserve"> </w:t>
      </w:r>
      <w:r>
        <w:t>plimbarea</w:t>
      </w:r>
      <w:r w:rsidR="00BA78D7">
        <w:t xml:space="preserve"> </w:t>
      </w:r>
      <w:r>
        <w:t>la</w:t>
      </w:r>
      <w:r w:rsidR="00BA78D7">
        <w:t xml:space="preserve"> </w:t>
      </w:r>
      <w:r>
        <w:t>mall</w:t>
      </w:r>
      <w:r w:rsidR="00BA78D7">
        <w:t xml:space="preserve"> </w:t>
      </w:r>
      <w:r>
        <w:t>și</w:t>
      </w:r>
      <w:r w:rsidR="00BA78D7">
        <w:t xml:space="preserve"> </w:t>
      </w:r>
      <w:r>
        <w:t>ca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activitate</w:t>
      </w:r>
      <w:r w:rsidR="00BA78D7">
        <w:t xml:space="preserve"> </w:t>
      </w:r>
      <w:r>
        <w:t>socială</w:t>
      </w:r>
      <w:r w:rsidR="00BA78D7">
        <w:t xml:space="preserve"> </w:t>
      </w:r>
      <w:r>
        <w:t>și</w:t>
      </w:r>
      <w:r w:rsidR="00BA78D7">
        <w:t xml:space="preserve"> </w:t>
      </w:r>
      <w:r>
        <w:t>veneau</w:t>
      </w:r>
      <w:r w:rsidR="00BA78D7">
        <w:t xml:space="preserve"> </w:t>
      </w:r>
      <w:r>
        <w:t>în</w:t>
      </w:r>
      <w:r w:rsidR="00BA78D7">
        <w:t xml:space="preserve"> </w:t>
      </w:r>
      <w:r>
        <w:t>centrele</w:t>
      </w:r>
      <w:r w:rsidR="00BA78D7">
        <w:t xml:space="preserve"> </w:t>
      </w:r>
      <w:r>
        <w:t>comerciale</w:t>
      </w:r>
      <w:r w:rsidR="00BA78D7">
        <w:t xml:space="preserve"> </w:t>
      </w:r>
      <w:r>
        <w:t>fără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neapărat</w:t>
      </w:r>
      <w:r w:rsidR="00BA78D7">
        <w:t xml:space="preserve"> </w:t>
      </w:r>
      <w:r>
        <w:t>o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cumpărare</w:t>
      </w:r>
      <w:r w:rsidR="00BA78D7">
        <w:t xml:space="preserve"> </w:t>
      </w:r>
      <w:r>
        <w:t>strictă,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pandemiei</w:t>
      </w:r>
      <w:r w:rsidR="00BA78D7">
        <w:t xml:space="preserve"> </w:t>
      </w:r>
      <w:r>
        <w:t>însă</w:t>
      </w:r>
      <w:r w:rsidR="00BA78D7">
        <w:t xml:space="preserve"> </w:t>
      </w:r>
      <w:r>
        <w:t>s-a</w:t>
      </w:r>
      <w:r w:rsidR="00BA78D7">
        <w:t xml:space="preserve"> </w:t>
      </w:r>
      <w:r>
        <w:t>schimbat</w:t>
      </w:r>
      <w:r w:rsidR="00BA78D7">
        <w:t xml:space="preserve"> </w:t>
      </w:r>
      <w:r>
        <w:t>inclusiv</w:t>
      </w:r>
      <w:r w:rsidR="00BA78D7">
        <w:t xml:space="preserve"> </w:t>
      </w:r>
      <w:r>
        <w:t>și</w:t>
      </w:r>
      <w:r w:rsidR="00BA78D7">
        <w:t xml:space="preserve"> </w:t>
      </w:r>
      <w:r>
        <w:t>această</w:t>
      </w:r>
      <w:r w:rsidR="00BA78D7">
        <w:t xml:space="preserve"> </w:t>
      </w:r>
      <w:r>
        <w:t>percepție</w:t>
      </w:r>
      <w:r w:rsidR="00BA78D7">
        <w:t xml:space="preserve"> </w:t>
      </w:r>
      <w:r>
        <w:t>a</w:t>
      </w:r>
      <w:r w:rsidR="00BA78D7">
        <w:t xml:space="preserve"> </w:t>
      </w:r>
      <w:r>
        <w:t>mersului</w:t>
      </w:r>
      <w:r w:rsidR="00BA78D7">
        <w:t xml:space="preserve"> </w:t>
      </w:r>
      <w:r>
        <w:t>la</w:t>
      </w:r>
      <w:r w:rsidR="00BA78D7">
        <w:t xml:space="preserve"> </w:t>
      </w:r>
      <w:r>
        <w:t>mall</w:t>
      </w:r>
      <w:r w:rsidR="00BA78D7">
        <w:t xml:space="preserve">. </w:t>
      </w:r>
      <w:r>
        <w:t>Potrivit</w:t>
      </w:r>
      <w:r w:rsidR="00BA78D7">
        <w:t xml:space="preserve"> </w:t>
      </w:r>
      <w:r>
        <w:t>reprezentanților</w:t>
      </w:r>
      <w:r w:rsidR="00BA78D7">
        <w:t xml:space="preserve"> </w:t>
      </w:r>
      <w:r>
        <w:t>Veranda</w:t>
      </w:r>
      <w:r w:rsidR="00BA78D7">
        <w:t xml:space="preserve"> </w:t>
      </w:r>
      <w:r>
        <w:t>Mall,</w:t>
      </w:r>
      <w:r w:rsidR="00BA78D7">
        <w:t xml:space="preserve"> </w:t>
      </w:r>
      <w:r>
        <w:t>românii</w:t>
      </w:r>
      <w:r w:rsidR="00BA78D7">
        <w:t xml:space="preserve"> </w:t>
      </w:r>
      <w:r>
        <w:t>vin</w:t>
      </w:r>
      <w:r w:rsidR="00BA78D7">
        <w:t xml:space="preserve"> </w:t>
      </w:r>
      <w:r>
        <w:t>în</w:t>
      </w:r>
      <w:r w:rsidR="00BA78D7">
        <w:t xml:space="preserve"> </w:t>
      </w:r>
      <w:r>
        <w:t>centrul</w:t>
      </w:r>
      <w:r w:rsidR="00BA78D7">
        <w:t xml:space="preserve"> </w:t>
      </w:r>
      <w:r>
        <w:t>comercial,</w:t>
      </w:r>
      <w:r w:rsidR="00BA78D7">
        <w:t xml:space="preserve"> </w:t>
      </w:r>
      <w:r>
        <w:t>caută</w:t>
      </w:r>
      <w:r w:rsidR="00BA78D7">
        <w:t xml:space="preserve"> </w:t>
      </w:r>
      <w:r>
        <w:t>obiectul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îl</w:t>
      </w:r>
      <w:r w:rsidR="00BA78D7">
        <w:t xml:space="preserve"> </w:t>
      </w:r>
      <w:r>
        <w:t>achiziționeze,</w:t>
      </w:r>
      <w:r w:rsidR="00BA78D7">
        <w:t xml:space="preserve"> </w:t>
      </w:r>
      <w:r>
        <w:t>fără</w:t>
      </w:r>
      <w:r w:rsidR="00BA78D7">
        <w:t xml:space="preserve"> </w:t>
      </w:r>
      <w:r>
        <w:t>să</w:t>
      </w:r>
      <w:r w:rsidR="00BA78D7">
        <w:t xml:space="preserve"> </w:t>
      </w:r>
      <w:r>
        <w:t>mai</w:t>
      </w:r>
      <w:r w:rsidR="00BA78D7">
        <w:t xml:space="preserve"> </w:t>
      </w:r>
      <w:r>
        <w:t>cumpere</w:t>
      </w:r>
      <w:r w:rsidR="00BA78D7">
        <w:t xml:space="preserve"> </w:t>
      </w:r>
      <w:r>
        <w:t>și</w:t>
      </w:r>
      <w:r w:rsidR="00BA78D7">
        <w:t xml:space="preserve"> </w:t>
      </w:r>
      <w:r>
        <w:t>alte</w:t>
      </w:r>
      <w:r w:rsidR="00BA78D7">
        <w:t xml:space="preserve"> </w:t>
      </w:r>
      <w:r>
        <w:t>produse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erau</w:t>
      </w:r>
      <w:r w:rsidR="00BA78D7">
        <w:t xml:space="preserve"> </w:t>
      </w:r>
      <w:r>
        <w:t>pe</w:t>
      </w:r>
      <w:r w:rsidR="00BA78D7">
        <w:t xml:space="preserve"> </w:t>
      </w:r>
      <w:r>
        <w:t>lista</w:t>
      </w:r>
      <w:r w:rsidR="00BA78D7">
        <w:t xml:space="preserve"> </w:t>
      </w:r>
      <w:r>
        <w:t>de</w:t>
      </w:r>
      <w:r w:rsidR="00BA78D7">
        <w:t xml:space="preserve"> </w:t>
      </w:r>
      <w:r>
        <w:t>cumpărături</w:t>
      </w:r>
      <w:r w:rsidR="00BA78D7">
        <w:t xml:space="preserve">. </w:t>
      </w:r>
      <w:r>
        <w:t>„Clienții</w:t>
      </w:r>
      <w:r w:rsidR="00BA78D7">
        <w:t xml:space="preserve"> </w:t>
      </w:r>
      <w:r>
        <w:t>Veranda</w:t>
      </w:r>
      <w:r w:rsidR="00BA78D7">
        <w:t xml:space="preserve"> </w:t>
      </w:r>
      <w:r>
        <w:t>Mall</w:t>
      </w:r>
      <w:r w:rsidR="00BA78D7">
        <w:t xml:space="preserve"> </w:t>
      </w:r>
      <w:r>
        <w:t>vin</w:t>
      </w:r>
      <w:r w:rsidR="00BA78D7">
        <w:t xml:space="preserve"> </w:t>
      </w:r>
      <w:r>
        <w:t>când</w:t>
      </w:r>
      <w:r w:rsidR="00BA78D7">
        <w:t xml:space="preserve"> </w:t>
      </w:r>
      <w:r>
        <w:t>au</w:t>
      </w:r>
      <w:r w:rsidR="00BA78D7">
        <w:t xml:space="preserve"> </w:t>
      </w:r>
      <w:r>
        <w:t>o</w:t>
      </w:r>
      <w:r w:rsidR="00BA78D7">
        <w:t xml:space="preserve"> </w:t>
      </w:r>
      <w:r>
        <w:t>nevoie</w:t>
      </w:r>
      <w:r w:rsidR="00BA78D7">
        <w:t xml:space="preserve"> </w:t>
      </w:r>
      <w:r>
        <w:t>specifică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își</w:t>
      </w:r>
      <w:r w:rsidR="00BA78D7">
        <w:t xml:space="preserve"> </w:t>
      </w:r>
      <w:r>
        <w:t>mai</w:t>
      </w:r>
      <w:r w:rsidR="00BA78D7">
        <w:t xml:space="preserve"> </w:t>
      </w:r>
      <w:r>
        <w:t>petrec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mult</w:t>
      </w:r>
      <w:r w:rsidR="00BA78D7">
        <w:t xml:space="preserve"> </w:t>
      </w:r>
      <w:r>
        <w:t>timp</w:t>
      </w:r>
      <w:r w:rsidR="00BA78D7">
        <w:t xml:space="preserve"> </w:t>
      </w:r>
      <w:r>
        <w:t>ca</w:t>
      </w:r>
      <w:r w:rsidR="00BA78D7">
        <w:t xml:space="preserve"> </w:t>
      </w:r>
      <w:r>
        <w:t>înainte,</w:t>
      </w:r>
      <w:r w:rsidR="00BA78D7">
        <w:t xml:space="preserve"> </w:t>
      </w:r>
      <w:r>
        <w:t>când</w:t>
      </w:r>
      <w:r w:rsidR="00BA78D7">
        <w:t xml:space="preserve"> </w:t>
      </w:r>
      <w:r>
        <w:t>stăteau</w:t>
      </w:r>
      <w:r w:rsidR="00BA78D7">
        <w:t xml:space="preserve"> </w:t>
      </w:r>
      <w:r>
        <w:t>chiar</w:t>
      </w:r>
      <w:r w:rsidR="00BA78D7">
        <w:t xml:space="preserve"> </w:t>
      </w:r>
      <w:r>
        <w:t>și</w:t>
      </w:r>
      <w:r w:rsidR="00BA78D7">
        <w:t xml:space="preserve"> </w:t>
      </w:r>
      <w:r>
        <w:t>4-5</w:t>
      </w:r>
      <w:r w:rsidR="00BA78D7">
        <w:t xml:space="preserve"> </w:t>
      </w:r>
      <w:r>
        <w:t>ore</w:t>
      </w:r>
      <w:r w:rsidR="00BA78D7">
        <w:t xml:space="preserve"> </w:t>
      </w:r>
      <w:r>
        <w:t>în</w:t>
      </w:r>
      <w:r w:rsidR="00BA78D7">
        <w:t xml:space="preserve"> </w:t>
      </w:r>
      <w:r>
        <w:t>mall”,</w:t>
      </w:r>
      <w:r w:rsidR="00BA78D7">
        <w:t xml:space="preserve"> </w:t>
      </w:r>
      <w:r>
        <w:t>spune</w:t>
      </w:r>
      <w:r w:rsidR="00BA78D7">
        <w:t xml:space="preserve"> </w:t>
      </w:r>
      <w:r>
        <w:t>Maria</w:t>
      </w:r>
      <w:r w:rsidR="00BA78D7">
        <w:t xml:space="preserve"> </w:t>
      </w:r>
      <w:r>
        <w:t>Crăciun,</w:t>
      </w:r>
      <w:r w:rsidR="00BA78D7">
        <w:t xml:space="preserve"> </w:t>
      </w:r>
      <w:r>
        <w:t>central</w:t>
      </w:r>
      <w:r w:rsidR="00BA78D7">
        <w:t xml:space="preserve"> </w:t>
      </w:r>
      <w:r>
        <w:t>manager</w:t>
      </w:r>
      <w:r w:rsidR="00BA78D7">
        <w:t xml:space="preserve"> </w:t>
      </w:r>
      <w:r>
        <w:t>Veranda</w:t>
      </w:r>
      <w:r w:rsidR="00BA78D7">
        <w:t xml:space="preserve"> </w:t>
      </w:r>
      <w:r>
        <w:t>Mall</w:t>
      </w:r>
      <w:r w:rsidR="00BA78D7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și</w:t>
      </w:r>
      <w:r w:rsidR="00BA78D7">
        <w:t xml:space="preserve"> </w:t>
      </w:r>
      <w:r>
        <w:t>schimbării</w:t>
      </w:r>
      <w:r w:rsidR="00BA78D7">
        <w:t xml:space="preserve"> </w:t>
      </w:r>
      <w:r>
        <w:t>de</w:t>
      </w:r>
      <w:r w:rsidR="00BA78D7">
        <w:t xml:space="preserve"> </w:t>
      </w:r>
      <w:r>
        <w:t>comportament</w:t>
      </w:r>
      <w:r w:rsidR="00BA78D7">
        <w:t xml:space="preserve"> </w:t>
      </w:r>
      <w:r>
        <w:t>a</w:t>
      </w:r>
      <w:r w:rsidR="00BA78D7">
        <w:t xml:space="preserve"> </w:t>
      </w:r>
      <w:r>
        <w:t>clienților,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faptului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există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entertainment,</w:t>
      </w:r>
      <w:r w:rsidR="00BA78D7">
        <w:t xml:space="preserve"> </w:t>
      </w:r>
      <w:r>
        <w:t>cinematografele</w:t>
      </w:r>
      <w:r w:rsidR="00BA78D7">
        <w:t xml:space="preserve"> </w:t>
      </w:r>
      <w:r>
        <w:t>fiind</w:t>
      </w:r>
      <w:r w:rsidR="00BA78D7">
        <w:t xml:space="preserve"> </w:t>
      </w:r>
      <w:r>
        <w:t>închise</w:t>
      </w:r>
      <w:r w:rsidR="00BA78D7">
        <w:t xml:space="preserve">. </w:t>
      </w:r>
      <w:r>
        <w:t>Românii</w:t>
      </w:r>
      <w:r w:rsidR="00BA78D7">
        <w:t xml:space="preserve"> </w:t>
      </w:r>
      <w:r>
        <w:t>merg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la</w:t>
      </w:r>
      <w:r w:rsidR="00BA78D7">
        <w:t xml:space="preserve"> </w:t>
      </w:r>
      <w:r>
        <w:t>mall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și</w:t>
      </w:r>
      <w:r w:rsidR="00BA78D7">
        <w:t xml:space="preserve"> </w:t>
      </w:r>
      <w:r>
        <w:t>cumpără</w:t>
      </w:r>
      <w:r w:rsidR="00BA78D7">
        <w:t xml:space="preserve">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după</w:t>
      </w:r>
      <w:r w:rsidR="00BA78D7">
        <w:t xml:space="preserve"> </w:t>
      </w:r>
      <w:r>
        <w:t>cum</w:t>
      </w:r>
      <w:r w:rsidR="00BA78D7">
        <w:t xml:space="preserve"> </w:t>
      </w:r>
      <w:r>
        <w:t>arată</w:t>
      </w:r>
      <w:r w:rsidR="00BA78D7">
        <w:t xml:space="preserve"> </w:t>
      </w:r>
      <w:r>
        <w:t>și</w:t>
      </w:r>
      <w:r w:rsidR="00BA78D7">
        <w:t xml:space="preserve"> </w:t>
      </w:r>
      <w:r>
        <w:t>creșterea</w:t>
      </w:r>
      <w:r w:rsidR="00BA78D7">
        <w:t xml:space="preserve"> </w:t>
      </w:r>
      <w:r>
        <w:t>bonului</w:t>
      </w:r>
      <w:r w:rsidR="00BA78D7">
        <w:t xml:space="preserve"> </w:t>
      </w:r>
      <w:r>
        <w:t>mediu</w:t>
      </w:r>
      <w:r w:rsidR="00BA78D7">
        <w:t xml:space="preserve"> </w:t>
      </w:r>
      <w:r>
        <w:t>din</w:t>
      </w:r>
      <w:r w:rsidR="00BA78D7">
        <w:t xml:space="preserve"> </w:t>
      </w:r>
      <w:r>
        <w:t>Veranda</w:t>
      </w:r>
      <w:r w:rsidR="00BA78D7">
        <w:t xml:space="preserve"> </w:t>
      </w:r>
      <w:r>
        <w:t>Mall</w:t>
      </w:r>
      <w:r w:rsidR="00BA78D7">
        <w:t xml:space="preserve"> </w:t>
      </w:r>
      <w:r>
        <w:t>cu</w:t>
      </w:r>
      <w:r w:rsidR="00BA78D7">
        <w:t xml:space="preserve"> </w:t>
      </w:r>
      <w:r>
        <w:t>aproximativ</w:t>
      </w:r>
      <w:r w:rsidR="00BA78D7">
        <w:t xml:space="preserve"> </w:t>
      </w:r>
      <w:r>
        <w:t>15-20%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„Ne</w:t>
      </w:r>
      <w:r w:rsidR="00BA78D7">
        <w:t xml:space="preserve"> </w:t>
      </w:r>
      <w:r>
        <w:t>confruntăm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traficului</w:t>
      </w:r>
      <w:r w:rsidR="00BA78D7">
        <w:t xml:space="preserve"> </w:t>
      </w:r>
      <w:r>
        <w:t>nu</w:t>
      </w:r>
      <w:r w:rsidR="00BA78D7">
        <w:t xml:space="preserve"> </w:t>
      </w:r>
      <w:r>
        <w:t>exagerat</w:t>
      </w:r>
      <w:r w:rsidR="00BA78D7">
        <w:t xml:space="preserve"> </w:t>
      </w:r>
      <w:r>
        <w:t>de</w:t>
      </w:r>
      <w:r w:rsidR="00BA78D7">
        <w:t xml:space="preserve"> </w:t>
      </w:r>
      <w:r>
        <w:t>mare,</w:t>
      </w:r>
      <w:r w:rsidR="00BA78D7">
        <w:t xml:space="preserve"> </w:t>
      </w:r>
      <w:r>
        <w:t>de</w:t>
      </w:r>
      <w:r w:rsidR="00BA78D7">
        <w:t xml:space="preserve"> </w:t>
      </w:r>
      <w:r>
        <w:t>17%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însă</w:t>
      </w:r>
      <w:r w:rsidR="00BA78D7">
        <w:t xml:space="preserve"> </w:t>
      </w:r>
      <w:r>
        <w:t>valoarea</w:t>
      </w:r>
      <w:r w:rsidR="00BA78D7">
        <w:t xml:space="preserve"> </w:t>
      </w:r>
      <w:r>
        <w:t>bonul</w:t>
      </w:r>
      <w:r w:rsidR="00BA78D7">
        <w:t xml:space="preserve"> </w:t>
      </w:r>
      <w:r>
        <w:t>mediu</w:t>
      </w:r>
      <w:r w:rsidR="00BA78D7">
        <w:t xml:space="preserve"> </w:t>
      </w:r>
      <w:r>
        <w:t>a</w:t>
      </w:r>
      <w:r w:rsidR="00BA78D7">
        <w:t xml:space="preserve"> </w:t>
      </w:r>
      <w:r>
        <w:t>crescut,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ne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lumea</w:t>
      </w:r>
      <w:r w:rsidR="00BA78D7">
        <w:t xml:space="preserve"> </w:t>
      </w:r>
      <w:r>
        <w:t>vine</w:t>
      </w:r>
      <w:r w:rsidR="00BA78D7">
        <w:t xml:space="preserve"> </w:t>
      </w:r>
      <w:r>
        <w:t>mai</w:t>
      </w:r>
      <w:r w:rsidR="00BA78D7">
        <w:t xml:space="preserve"> </w:t>
      </w:r>
      <w:r>
        <w:t>mai</w:t>
      </w:r>
      <w:r w:rsidR="00BA78D7">
        <w:t xml:space="preserve"> </w:t>
      </w:r>
      <w:r>
        <w:t>rar</w:t>
      </w:r>
      <w:r w:rsidR="00BA78D7">
        <w:t xml:space="preserve"> </w:t>
      </w:r>
      <w:r>
        <w:t>la</w:t>
      </w:r>
      <w:r w:rsidR="00BA78D7">
        <w:t xml:space="preserve"> </w:t>
      </w:r>
      <w:r>
        <w:t>mall,</w:t>
      </w:r>
      <w:r w:rsidR="00BA78D7">
        <w:t xml:space="preserve"> </w:t>
      </w:r>
      <w:r>
        <w:t>dar</w:t>
      </w:r>
      <w:r w:rsidR="00BA78D7">
        <w:t xml:space="preserve">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timp</w:t>
      </w:r>
      <w:r w:rsidR="00BA78D7">
        <w:t xml:space="preserve"> </w:t>
      </w:r>
      <w:r>
        <w:t>își</w:t>
      </w:r>
      <w:r w:rsidR="00BA78D7">
        <w:t xml:space="preserve"> </w:t>
      </w:r>
      <w:r>
        <w:t>face</w:t>
      </w:r>
      <w:r w:rsidR="00BA78D7">
        <w:t xml:space="preserve"> </w:t>
      </w:r>
      <w:r>
        <w:t>cumpărături</w:t>
      </w:r>
      <w:r w:rsidR="00BA78D7">
        <w:t xml:space="preserve"> </w:t>
      </w:r>
      <w:r>
        <w:t>mai</w:t>
      </w:r>
      <w:r w:rsidR="00BA78D7">
        <w:t xml:space="preserve"> </w:t>
      </w:r>
      <w:r>
        <w:t>consistente”,</w:t>
      </w:r>
      <w:r w:rsidR="00BA78D7">
        <w:t xml:space="preserve"> </w:t>
      </w:r>
      <w:r>
        <w:t>precizează</w:t>
      </w:r>
      <w:r w:rsidR="00BA78D7">
        <w:t xml:space="preserve"> </w:t>
      </w:r>
      <w:r>
        <w:t>Maria</w:t>
      </w:r>
      <w:r w:rsidR="00BA78D7">
        <w:t xml:space="preserve"> </w:t>
      </w:r>
      <w:r>
        <w:t>Crăciun</w:t>
      </w:r>
      <w:r w:rsidR="00BA78D7">
        <w:t xml:space="preserve">.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măsurile</w:t>
      </w:r>
      <w:r w:rsidR="00BA78D7">
        <w:t xml:space="preserve"> </w:t>
      </w:r>
      <w:r>
        <w:t>tradiționale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combaterea</w:t>
      </w:r>
      <w:r w:rsidR="00BA78D7">
        <w:t xml:space="preserve"> </w:t>
      </w:r>
      <w:r>
        <w:t>a</w:t>
      </w:r>
      <w:r w:rsidR="00BA78D7">
        <w:t xml:space="preserve"> </w:t>
      </w:r>
      <w:r>
        <w:t>noului</w:t>
      </w:r>
      <w:r w:rsidR="00BA78D7">
        <w:t xml:space="preserve"> </w:t>
      </w:r>
      <w:r>
        <w:t>coronavirus,</w:t>
      </w:r>
      <w:r w:rsidR="00BA78D7">
        <w:t xml:space="preserve"> </w:t>
      </w:r>
      <w:r>
        <w:t>Veranda</w:t>
      </w:r>
      <w:r w:rsidR="00BA78D7">
        <w:t xml:space="preserve"> </w:t>
      </w:r>
      <w:r>
        <w:t>Mall</w:t>
      </w:r>
      <w:r w:rsidR="00BA78D7">
        <w:t xml:space="preserve"> </w:t>
      </w:r>
      <w:r>
        <w:t>plănuiește</w:t>
      </w:r>
      <w:r w:rsidR="00BA78D7">
        <w:t xml:space="preserve"> </w:t>
      </w:r>
      <w:r>
        <w:t>să</w:t>
      </w:r>
      <w:r w:rsidR="00BA78D7">
        <w:t xml:space="preserve"> </w:t>
      </w:r>
      <w:r>
        <w:t>ofere</w:t>
      </w:r>
      <w:r w:rsidR="00BA78D7">
        <w:t xml:space="preserve"> </w:t>
      </w:r>
      <w:r>
        <w:t>consumatorilor</w:t>
      </w:r>
      <w:r w:rsidR="00BA78D7">
        <w:t xml:space="preserve"> </w:t>
      </w:r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program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limiteze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timpul</w:t>
      </w:r>
      <w:r w:rsidR="00BA78D7">
        <w:t xml:space="preserve"> </w:t>
      </w:r>
      <w:r>
        <w:t>petrecut</w:t>
      </w:r>
      <w:r w:rsidR="00BA78D7">
        <w:t xml:space="preserve"> </w:t>
      </w:r>
      <w:r>
        <w:t>în</w:t>
      </w:r>
      <w:r w:rsidR="00BA78D7">
        <w:t xml:space="preserve"> </w:t>
      </w:r>
      <w:r>
        <w:t>aglomerație,</w:t>
      </w:r>
      <w:r w:rsidR="00BA78D7">
        <w:t xml:space="preserve"> </w:t>
      </w:r>
      <w:r>
        <w:t>și</w:t>
      </w:r>
      <w:r w:rsidR="00BA78D7">
        <w:t xml:space="preserve"> </w:t>
      </w:r>
      <w:r>
        <w:t>implicit</w:t>
      </w:r>
      <w:r w:rsidR="00BA78D7">
        <w:t xml:space="preserve"> </w:t>
      </w:r>
      <w:r>
        <w:t>cumpărăturile</w:t>
      </w:r>
      <w:r w:rsidR="00BA78D7">
        <w:t xml:space="preserve"> </w:t>
      </w:r>
      <w:r>
        <w:t>clienților</w:t>
      </w:r>
      <w:r w:rsidR="008E73B9">
        <w:t xml:space="preserve">. </w:t>
      </w:r>
      <w:r>
        <w:t>Reprezentanții</w:t>
      </w:r>
      <w:r w:rsidR="00BA78D7">
        <w:t xml:space="preserve"> </w:t>
      </w:r>
      <w:r>
        <w:t>centrului</w:t>
      </w:r>
      <w:r w:rsidR="00BA78D7">
        <w:t xml:space="preserve"> </w:t>
      </w:r>
      <w:r>
        <w:t>comercial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proiectul</w:t>
      </w:r>
      <w:r w:rsidR="00BA78D7">
        <w:t xml:space="preserve"> </w:t>
      </w:r>
      <w:r>
        <w:t>va</w:t>
      </w:r>
      <w:r w:rsidR="00BA78D7">
        <w:t xml:space="preserve"> </w:t>
      </w:r>
      <w:r>
        <w:t>putea</w:t>
      </w:r>
      <w:r w:rsidR="00BA78D7">
        <w:t xml:space="preserve"> </w:t>
      </w:r>
      <w:r>
        <w:t>funcționa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sfărșitul</w:t>
      </w:r>
      <w:r w:rsidR="00BA78D7">
        <w:t xml:space="preserve"> </w:t>
      </w:r>
      <w:r>
        <w:t>lunii</w:t>
      </w:r>
      <w:r w:rsidR="00BA78D7">
        <w:t xml:space="preserve"> </w:t>
      </w:r>
      <w:r>
        <w:t>noiembrie</w:t>
      </w:r>
      <w:r w:rsidR="00BA78D7">
        <w:t xml:space="preserve">. </w:t>
      </w:r>
      <w:r>
        <w:t>„Proiectul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un</w:t>
      </w:r>
      <w:r w:rsidR="00BA78D7">
        <w:t xml:space="preserve"> </w:t>
      </w:r>
      <w:r>
        <w:t>soi</w:t>
      </w:r>
      <w:r w:rsidR="00BA78D7">
        <w:t xml:space="preserve"> </w:t>
      </w:r>
      <w:r>
        <w:t>de</w:t>
      </w:r>
      <w:r w:rsidR="00BA78D7">
        <w:t xml:space="preserve"> </w:t>
      </w:r>
      <w:r>
        <w:t>căsuță</w:t>
      </w:r>
      <w:r w:rsidR="00BA78D7">
        <w:t xml:space="preserve"> </w:t>
      </w:r>
      <w:r>
        <w:t>poștală</w:t>
      </w:r>
      <w:r w:rsidR="00BA78D7">
        <w:t xml:space="preserve"> </w:t>
      </w:r>
      <w:r>
        <w:t>a</w:t>
      </w:r>
      <w:r w:rsidR="00BA78D7">
        <w:t xml:space="preserve"> </w:t>
      </w:r>
      <w:r>
        <w:t>lui</w:t>
      </w:r>
      <w:r w:rsidR="00BA78D7">
        <w:t xml:space="preserve"> </w:t>
      </w:r>
      <w:r>
        <w:t>Moș</w:t>
      </w:r>
      <w:r w:rsidR="00BA78D7">
        <w:t xml:space="preserve"> </w:t>
      </w:r>
      <w:r>
        <w:t>Crăciun,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românii</w:t>
      </w:r>
      <w:r w:rsidR="00BA78D7">
        <w:t xml:space="preserve"> </w:t>
      </w:r>
      <w:r>
        <w:t>pot</w:t>
      </w:r>
      <w:r w:rsidR="00BA78D7">
        <w:t xml:space="preserve"> </w:t>
      </w:r>
      <w:r>
        <w:t>alege</w:t>
      </w:r>
      <w:r w:rsidR="00BA78D7">
        <w:t xml:space="preserve"> </w:t>
      </w:r>
      <w:r>
        <w:t>dintr-un</w:t>
      </w:r>
      <w:r w:rsidR="00BA78D7">
        <w:t xml:space="preserve"> </w:t>
      </w:r>
      <w:r>
        <w:t>număr</w:t>
      </w:r>
      <w:r w:rsidR="00BA78D7">
        <w:t xml:space="preserve"> </w:t>
      </w:r>
      <w:r>
        <w:t>finit</w:t>
      </w:r>
      <w:r w:rsidR="00BA78D7">
        <w:t xml:space="preserve"> </w:t>
      </w:r>
      <w:r>
        <w:t>al</w:t>
      </w:r>
      <w:r w:rsidR="00BA78D7">
        <w:t xml:space="preserve"> </w:t>
      </w:r>
      <w:r>
        <w:t>produselor</w:t>
      </w:r>
      <w:r w:rsidR="00BA78D7">
        <w:t xml:space="preserve"> </w:t>
      </w:r>
      <w:r>
        <w:t>din</w:t>
      </w:r>
      <w:r w:rsidR="00BA78D7">
        <w:t xml:space="preserve"> </w:t>
      </w:r>
      <w:r>
        <w:t>magazinele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Veranda</w:t>
      </w:r>
      <w:r w:rsidR="00BA78D7">
        <w:t xml:space="preserve"> </w:t>
      </w:r>
      <w:r>
        <w:t>Mall,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pot</w:t>
      </w:r>
      <w:r w:rsidR="00BA78D7">
        <w:t xml:space="preserve"> </w:t>
      </w:r>
      <w:r>
        <w:t>face</w:t>
      </w:r>
      <w:r w:rsidR="00BA78D7">
        <w:t xml:space="preserve"> </w:t>
      </w:r>
      <w:r>
        <w:t>cadouri</w:t>
      </w:r>
      <w:r w:rsidR="00BA78D7">
        <w:t xml:space="preserve"> </w:t>
      </w:r>
      <w:r>
        <w:t>prietenilor</w:t>
      </w:r>
      <w:r w:rsidR="00BA78D7">
        <w:t xml:space="preserve"> </w:t>
      </w:r>
      <w:r>
        <w:t>sau</w:t>
      </w:r>
      <w:r w:rsidR="00BA78D7">
        <w:t xml:space="preserve"> </w:t>
      </w:r>
      <w:r>
        <w:t>familiei”,</w:t>
      </w:r>
      <w:r w:rsidR="00BA78D7">
        <w:t xml:space="preserve"> </w:t>
      </w:r>
      <w:r>
        <w:t>spune</w:t>
      </w:r>
      <w:r w:rsidR="00BA78D7">
        <w:t xml:space="preserve"> </w:t>
      </w:r>
      <w:r>
        <w:t>Maria</w:t>
      </w:r>
      <w:r w:rsidR="00BA78D7">
        <w:t xml:space="preserve"> </w:t>
      </w:r>
      <w:r>
        <w:t>Crăciun</w:t>
      </w:r>
      <w:r w:rsidR="00BA78D7">
        <w:t xml:space="preserve">. </w:t>
      </w:r>
      <w:r>
        <w:t>Clienții</w:t>
      </w:r>
      <w:r w:rsidR="00BA78D7">
        <w:t xml:space="preserve"> </w:t>
      </w:r>
      <w:r>
        <w:t>își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comanda</w:t>
      </w:r>
      <w:r w:rsidR="00BA78D7">
        <w:t xml:space="preserve"> </w:t>
      </w:r>
      <w:r>
        <w:t>produsele</w:t>
      </w:r>
      <w:r w:rsidR="00BA78D7">
        <w:t xml:space="preserve"> </w:t>
      </w:r>
      <w:r>
        <w:t>respective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infotouch</w:t>
      </w:r>
      <w:r w:rsidR="00BA78D7">
        <w:t xml:space="preserve"> </w:t>
      </w:r>
      <w:r>
        <w:t>unde</w:t>
      </w:r>
      <w:r w:rsidR="00BA78D7">
        <w:t xml:space="preserve"> </w:t>
      </w:r>
      <w:r>
        <w:t>vor</w:t>
      </w:r>
      <w:r w:rsidR="00BA78D7">
        <w:t xml:space="preserve"> </w:t>
      </w:r>
      <w:r>
        <w:t>și</w:t>
      </w:r>
      <w:r w:rsidR="00BA78D7">
        <w:t xml:space="preserve"> </w:t>
      </w:r>
      <w:r>
        <w:t>plăti</w:t>
      </w:r>
      <w:r w:rsidR="00BA78D7">
        <w:t xml:space="preserve"> </w:t>
      </w:r>
      <w:r>
        <w:t>pentru</w:t>
      </w:r>
      <w:r w:rsidR="00BA78D7">
        <w:t xml:space="preserve"> </w:t>
      </w:r>
      <w:r>
        <w:t>ele,</w:t>
      </w:r>
      <w:r w:rsidR="00BA78D7">
        <w:t xml:space="preserve"> </w:t>
      </w:r>
      <w:r>
        <w:t>iar</w:t>
      </w:r>
      <w:r w:rsidR="00BA78D7">
        <w:t xml:space="preserve"> </w:t>
      </w:r>
      <w:r>
        <w:t>apoi</w:t>
      </w:r>
      <w:r w:rsidR="00BA78D7">
        <w:t xml:space="preserve"> </w:t>
      </w:r>
      <w:r>
        <w:t>acestea</w:t>
      </w:r>
      <w:r w:rsidR="00BA78D7">
        <w:t xml:space="preserve"> </w:t>
      </w:r>
      <w:r>
        <w:lastRenderedPageBreak/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livrate</w:t>
      </w:r>
      <w:r w:rsidR="00BA78D7">
        <w:t xml:space="preserve"> </w:t>
      </w:r>
      <w:r>
        <w:t>acasă</w:t>
      </w:r>
      <w:r w:rsidR="00BA78D7">
        <w:t xml:space="preserve"> </w:t>
      </w:r>
      <w:r>
        <w:t>fie</w:t>
      </w:r>
      <w:r w:rsidR="00BA78D7">
        <w:t xml:space="preserve"> </w:t>
      </w:r>
      <w:r>
        <w:t>persoanei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achiziționat</w:t>
      </w:r>
      <w:r w:rsidR="00BA78D7">
        <w:t xml:space="preserve"> </w:t>
      </w:r>
      <w:r>
        <w:t>articolele,</w:t>
      </w:r>
      <w:r w:rsidR="00BA78D7">
        <w:t xml:space="preserve"> </w:t>
      </w:r>
      <w:r>
        <w:t>fie</w:t>
      </w:r>
      <w:r w:rsidR="00BA78D7">
        <w:t xml:space="preserve"> </w:t>
      </w:r>
      <w:r>
        <w:t>persoanei</w:t>
      </w:r>
      <w:r w:rsidR="00BA78D7">
        <w:t xml:space="preserve"> </w:t>
      </w:r>
      <w:r>
        <w:t>căreia</w:t>
      </w:r>
      <w:r w:rsidR="00BA78D7">
        <w:t xml:space="preserve"> </w:t>
      </w:r>
      <w:r>
        <w:t>îi</w:t>
      </w:r>
      <w:r w:rsidR="00BA78D7">
        <w:t xml:space="preserve"> </w:t>
      </w:r>
      <w:r>
        <w:t>este</w:t>
      </w:r>
      <w:r w:rsidR="00BA78D7">
        <w:t xml:space="preserve"> </w:t>
      </w:r>
      <w:r>
        <w:t>adresat</w:t>
      </w:r>
      <w:r w:rsidR="00BA78D7">
        <w:t xml:space="preserve"> </w:t>
      </w:r>
      <w:r>
        <w:t>cadoul</w:t>
      </w:r>
      <w:r w:rsidR="00BA78D7">
        <w:t xml:space="preserve">. </w:t>
      </w:r>
      <w:r>
        <w:t>„Vrem</w:t>
      </w:r>
      <w:r w:rsidR="00BA78D7">
        <w:t xml:space="preserve"> </w:t>
      </w:r>
      <w:r>
        <w:t>să</w:t>
      </w:r>
      <w:r w:rsidR="00BA78D7">
        <w:t xml:space="preserve"> </w:t>
      </w:r>
      <w:r>
        <w:t>dăm</w:t>
      </w:r>
      <w:r w:rsidR="00BA78D7">
        <w:t xml:space="preserve"> </w:t>
      </w:r>
      <w:r>
        <w:t>șansa</w:t>
      </w:r>
      <w:r w:rsidR="00BA78D7">
        <w:t xml:space="preserve"> </w:t>
      </w:r>
      <w:r>
        <w:t>cumpărătorilor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rapizi</w:t>
      </w:r>
      <w:r w:rsidR="00BA78D7">
        <w:t xml:space="preserve"> </w:t>
      </w:r>
      <w:r>
        <w:t>în</w:t>
      </w:r>
      <w:r w:rsidR="00BA78D7">
        <w:t xml:space="preserve"> </w:t>
      </w:r>
      <w:r>
        <w:t>a</w:t>
      </w:r>
      <w:r w:rsidR="00BA78D7">
        <w:t xml:space="preserve"> </w:t>
      </w:r>
      <w:r>
        <w:t>găsi</w:t>
      </w:r>
      <w:r w:rsidR="00BA78D7">
        <w:t xml:space="preserve"> </w:t>
      </w:r>
      <w:r>
        <w:t>cadoul</w:t>
      </w:r>
      <w:r w:rsidR="00BA78D7">
        <w:t xml:space="preserve"> </w:t>
      </w:r>
      <w:r>
        <w:t>potrivit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simți</w:t>
      </w:r>
      <w:r w:rsidR="00BA78D7">
        <w:t xml:space="preserve"> </w:t>
      </w:r>
      <w:r>
        <w:t>mai</w:t>
      </w:r>
      <w:r w:rsidR="00BA78D7">
        <w:t xml:space="preserve"> </w:t>
      </w:r>
      <w:r>
        <w:t>în</w:t>
      </w:r>
      <w:r w:rsidR="00BA78D7">
        <w:t xml:space="preserve"> </w:t>
      </w:r>
      <w:r>
        <w:t>siguranță</w:t>
      </w:r>
      <w:r w:rsidR="00BA78D7">
        <w:t xml:space="preserve"> </w:t>
      </w:r>
      <w:r>
        <w:t>când</w:t>
      </w:r>
      <w:r w:rsidR="00BA78D7">
        <w:t xml:space="preserve"> </w:t>
      </w:r>
      <w:r>
        <w:t>vin</w:t>
      </w:r>
      <w:r w:rsidR="00BA78D7">
        <w:t xml:space="preserve"> </w:t>
      </w:r>
      <w:r>
        <w:t>la</w:t>
      </w:r>
      <w:r w:rsidR="00BA78D7">
        <w:t xml:space="preserve"> </w:t>
      </w:r>
      <w:r>
        <w:t>cumpărături”,</w:t>
      </w:r>
      <w:r w:rsidR="00BA78D7">
        <w:t xml:space="preserve"> </w:t>
      </w:r>
      <w:r>
        <w:t>adaugă</w:t>
      </w:r>
      <w:r w:rsidR="00BA78D7">
        <w:t xml:space="preserve"> </w:t>
      </w:r>
      <w:r>
        <w:t>aceasta</w:t>
      </w:r>
      <w:r w:rsidR="00BA78D7">
        <w:t xml:space="preserve">. </w:t>
      </w:r>
    </w:p>
    <w:p w14:paraId="74F248C3" w14:textId="48A34D0D" w:rsidR="006C4461" w:rsidRDefault="006C4461" w:rsidP="006C4461">
      <w:r>
        <w:t>Guvernul</w:t>
      </w:r>
      <w:r w:rsidR="00BA78D7">
        <w:t xml:space="preserve"> </w:t>
      </w:r>
      <w:r>
        <w:t>analizează</w:t>
      </w:r>
      <w:r w:rsidR="00BA78D7">
        <w:t xml:space="preserve"> </w:t>
      </w:r>
      <w:r>
        <w:t>prelungirea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pentru</w:t>
      </w:r>
      <w:r w:rsidR="00BA78D7">
        <w:t xml:space="preserve"> </w:t>
      </w:r>
      <w:r>
        <w:t>companii</w:t>
      </w:r>
      <w:r w:rsidR="00BA78D7">
        <w:t xml:space="preserve"> </w:t>
      </w:r>
      <w:r>
        <w:t>şi</w:t>
      </w:r>
      <w:r w:rsidR="00BA78D7">
        <w:t xml:space="preserve"> </w:t>
      </w:r>
      <w:r>
        <w:t>angajaţi,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31</w:t>
      </w:r>
      <w:r w:rsidR="00BA78D7">
        <w:t xml:space="preserve"> </w:t>
      </w:r>
      <w:r>
        <w:t>iunie</w:t>
      </w:r>
      <w:r w:rsidR="00BA78D7">
        <w:t xml:space="preserve"> </w:t>
      </w:r>
      <w:r>
        <w:t>2021</w:t>
      </w:r>
      <w:r w:rsidR="00BA78D7">
        <w:t xml:space="preserve"> </w:t>
      </w:r>
      <w:r>
        <w:t>"A</w:t>
      </w:r>
      <w:r w:rsidR="00BA78D7">
        <w:t xml:space="preserve"> </w:t>
      </w:r>
      <w:r>
        <w:t>fost</w:t>
      </w:r>
      <w:r w:rsidR="00BA78D7">
        <w:t xml:space="preserve"> </w:t>
      </w:r>
      <w:r>
        <w:t>propus</w:t>
      </w:r>
      <w:r w:rsidR="00BA78D7">
        <w:t xml:space="preserve"> </w:t>
      </w:r>
      <w:r>
        <w:t>un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ordonanţă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iniţiat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Muncii,</w:t>
      </w:r>
      <w:r w:rsidR="00BA78D7">
        <w:t xml:space="preserve"> </w:t>
      </w:r>
      <w:r>
        <w:t>care</w:t>
      </w:r>
      <w:r w:rsidR="00BA78D7">
        <w:t xml:space="preserve"> </w:t>
      </w:r>
      <w:r>
        <w:t>priveşte</w:t>
      </w:r>
      <w:r w:rsidR="00BA78D7">
        <w:t xml:space="preserve"> </w:t>
      </w:r>
      <w:r>
        <w:t>aplicarea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pentru</w:t>
      </w:r>
      <w:r w:rsidR="00BA78D7">
        <w:t xml:space="preserve"> </w:t>
      </w:r>
      <w:r>
        <w:t>companiile</w:t>
      </w:r>
      <w:r w:rsidR="00BA78D7">
        <w:t xml:space="preserve"> </w:t>
      </w:r>
      <w:r>
        <w:t>şi</w:t>
      </w:r>
      <w:r w:rsidR="00BA78D7">
        <w:t xml:space="preserve"> </w:t>
      </w:r>
      <w:r>
        <w:t>angajaţii</w:t>
      </w:r>
      <w:r w:rsidR="00BA78D7">
        <w:t xml:space="preserve"> </w:t>
      </w:r>
      <w:r>
        <w:t>afectaţi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cu</w:t>
      </w:r>
      <w:r w:rsidR="00BA78D7">
        <w:t xml:space="preserve"> </w:t>
      </w:r>
      <w:r>
        <w:t>şase</w:t>
      </w:r>
      <w:r w:rsidR="00BA78D7">
        <w:t xml:space="preserve"> </w:t>
      </w:r>
      <w:r>
        <w:t>luni,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31</w:t>
      </w:r>
      <w:r w:rsidR="00BA78D7">
        <w:t xml:space="preserve"> </w:t>
      </w:r>
      <w:r>
        <w:t>iunie</w:t>
      </w:r>
      <w:r w:rsidR="00BA78D7">
        <w:t xml:space="preserve"> </w:t>
      </w:r>
      <w:r>
        <w:t>2021</w:t>
      </w:r>
      <w:r w:rsidR="008E73B9">
        <w:t xml:space="preserve">. </w:t>
      </w:r>
      <w:r>
        <w:t>Vorbim</w:t>
      </w:r>
      <w:r w:rsidR="00BA78D7">
        <w:t xml:space="preserve"> </w:t>
      </w:r>
      <w:r>
        <w:t>atât</w:t>
      </w:r>
      <w:r w:rsidR="00BA78D7">
        <w:t xml:space="preserve"> </w:t>
      </w:r>
      <w:r>
        <w:t>de</w:t>
      </w:r>
      <w:r w:rsidR="00BA78D7">
        <w:t xml:space="preserve"> </w:t>
      </w:r>
      <w:r>
        <w:t>indemnizaţia</w:t>
      </w:r>
      <w:r w:rsidR="00BA78D7">
        <w:t xml:space="preserve"> </w:t>
      </w:r>
      <w:r>
        <w:t>de</w:t>
      </w:r>
      <w:r w:rsidR="00BA78D7">
        <w:t xml:space="preserve"> </w:t>
      </w:r>
      <w:r>
        <w:t>şomaj</w:t>
      </w:r>
      <w:r w:rsidR="00BA78D7">
        <w:t xml:space="preserve"> </w:t>
      </w:r>
      <w:r>
        <w:t>tehnic,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aplicarea</w:t>
      </w:r>
      <w:r w:rsidR="00BA78D7">
        <w:t xml:space="preserve"> </w:t>
      </w:r>
      <w:r>
        <w:t>programului</w:t>
      </w:r>
      <w:r w:rsidR="00BA78D7">
        <w:t xml:space="preserve"> </w:t>
      </w:r>
      <w:r>
        <w:t>flexibil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8E73B9">
        <w:t xml:space="preserve">. </w:t>
      </w:r>
      <w:r>
        <w:t>Practic,</w:t>
      </w:r>
      <w:r w:rsidR="00BA78D7">
        <w:t xml:space="preserve"> </w:t>
      </w:r>
      <w:r>
        <w:t>prin</w:t>
      </w:r>
      <w:r w:rsidR="00BA78D7">
        <w:t xml:space="preserve"> </w:t>
      </w:r>
      <w:r>
        <w:t>această</w:t>
      </w:r>
      <w:r w:rsidR="00BA78D7">
        <w:t xml:space="preserve"> </w:t>
      </w:r>
      <w:r>
        <w:t>ordonanţă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adoptate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prelungite</w:t>
      </w:r>
      <w:r w:rsidR="00BA78D7">
        <w:t xml:space="preserve"> </w:t>
      </w:r>
      <w:r>
        <w:t>la</w:t>
      </w:r>
      <w:r w:rsidR="00BA78D7">
        <w:t xml:space="preserve"> </w:t>
      </w:r>
      <w:r>
        <w:t>31</w:t>
      </w:r>
      <w:r w:rsidR="00BA78D7">
        <w:t xml:space="preserve"> </w:t>
      </w:r>
      <w:r>
        <w:t>iunie</w:t>
      </w:r>
      <w:r w:rsidR="00BA78D7">
        <w:t xml:space="preserve"> </w:t>
      </w:r>
      <w:r>
        <w:t>2021</w:t>
      </w:r>
      <w:r w:rsidR="00BA78D7">
        <w:t xml:space="preserve"> </w:t>
      </w:r>
      <w:r>
        <w:t>pentru</w:t>
      </w:r>
      <w:r w:rsidR="00BA78D7">
        <w:t xml:space="preserve"> </w:t>
      </w:r>
      <w:r>
        <w:t>domeniile</w:t>
      </w:r>
      <w:r w:rsidR="00BA78D7">
        <w:t xml:space="preserve"> </w:t>
      </w:r>
      <w:r>
        <w:t>unde</w:t>
      </w:r>
      <w:r w:rsidR="00BA78D7">
        <w:t xml:space="preserve"> </w:t>
      </w:r>
      <w:r>
        <w:t>există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restricţii</w:t>
      </w:r>
      <w:r w:rsidR="00BA78D7">
        <w:t xml:space="preserve"> </w:t>
      </w:r>
      <w:r>
        <w:t>privind</w:t>
      </w:r>
      <w:r w:rsidR="00BA78D7">
        <w:t xml:space="preserve"> </w:t>
      </w:r>
      <w:r>
        <w:t>desfăşurarea</w:t>
      </w:r>
      <w:r w:rsidR="00BA78D7">
        <w:t xml:space="preserve"> </w:t>
      </w:r>
      <w:r>
        <w:t>activităţilor</w:t>
      </w:r>
      <w:r w:rsidR="00BA78D7">
        <w:t xml:space="preserve"> </w:t>
      </w:r>
      <w:r>
        <w:t>sau</w:t>
      </w:r>
      <w:r w:rsidR="00BA78D7">
        <w:t xml:space="preserve"> </w:t>
      </w:r>
      <w:r>
        <w:t>pentru</w:t>
      </w:r>
      <w:r w:rsidR="00BA78D7">
        <w:t xml:space="preserve"> </w:t>
      </w:r>
      <w:r>
        <w:t>companiile</w:t>
      </w:r>
      <w:r w:rsidR="00BA78D7">
        <w:t xml:space="preserve"> </w:t>
      </w:r>
      <w:r>
        <w:t>care</w:t>
      </w:r>
      <w:r w:rsidR="00BA78D7">
        <w:t xml:space="preserve"> </w:t>
      </w:r>
      <w:r>
        <w:t>solicită</w:t>
      </w:r>
      <w:r w:rsidR="00BA78D7">
        <w:t xml:space="preserve"> </w:t>
      </w:r>
      <w:r>
        <w:t>program</w:t>
      </w:r>
      <w:r w:rsidR="00BA78D7">
        <w:t xml:space="preserve"> </w:t>
      </w:r>
      <w:r>
        <w:t>flexibil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pentru</w:t>
      </w:r>
      <w:r w:rsidR="00BA78D7">
        <w:t xml:space="preserve"> </w:t>
      </w:r>
      <w:r>
        <w:t>angajaţi",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Dancă</w:t>
      </w:r>
      <w:r w:rsidR="00BA78D7">
        <w:t xml:space="preserve">. </w:t>
      </w:r>
      <w:r>
        <w:t>Totodată,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el,</w:t>
      </w:r>
      <w:r w:rsidR="00BA78D7">
        <w:t xml:space="preserve"> </w:t>
      </w:r>
      <w:r>
        <w:t>Executivul</w:t>
      </w:r>
      <w:r w:rsidR="00BA78D7">
        <w:t xml:space="preserve"> </w:t>
      </w:r>
      <w:r>
        <w:t>a</w:t>
      </w:r>
      <w:r w:rsidR="00BA78D7">
        <w:t xml:space="preserve"> </w:t>
      </w:r>
      <w:r>
        <w:t>dezbătut</w:t>
      </w:r>
      <w:r w:rsidR="00BA78D7">
        <w:t xml:space="preserve"> </w:t>
      </w:r>
      <w:r>
        <w:t>în</w:t>
      </w:r>
      <w:r w:rsidR="00BA78D7">
        <w:t xml:space="preserve"> </w:t>
      </w:r>
      <w:r>
        <w:t>primă</w:t>
      </w:r>
      <w:r w:rsidR="00BA78D7">
        <w:t xml:space="preserve"> </w:t>
      </w:r>
      <w:r>
        <w:t>lectură,</w:t>
      </w:r>
      <w:r w:rsidR="00BA78D7">
        <w:t xml:space="preserve"> </w:t>
      </w:r>
      <w:r>
        <w:t>în</w:t>
      </w:r>
      <w:r w:rsidR="00BA78D7">
        <w:t xml:space="preserve"> </w:t>
      </w:r>
      <w:r>
        <w:t>şedinţa</w:t>
      </w:r>
      <w:r w:rsidR="00BA78D7">
        <w:t xml:space="preserve"> </w:t>
      </w:r>
      <w:r>
        <w:t>de</w:t>
      </w:r>
      <w:r w:rsidR="00BA78D7">
        <w:t xml:space="preserve"> </w:t>
      </w:r>
      <w:r>
        <w:t>joi</w:t>
      </w:r>
      <w:r w:rsidR="00BA78D7">
        <w:t xml:space="preserve"> </w:t>
      </w:r>
      <w:r>
        <w:t>seară,</w:t>
      </w:r>
      <w:r w:rsidR="00BA78D7">
        <w:t xml:space="preserve"> </w:t>
      </w:r>
      <w:r>
        <w:t>un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ordonanţă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privind</w:t>
      </w:r>
      <w:r w:rsidR="00BA78D7">
        <w:t xml:space="preserve"> </w:t>
      </w:r>
      <w:r>
        <w:t>introducerea</w:t>
      </w:r>
      <w:r w:rsidR="00BA78D7">
        <w:t xml:space="preserve"> </w:t>
      </w:r>
      <w:r>
        <w:t>semnăturii</w:t>
      </w:r>
      <w:r w:rsidR="00BA78D7">
        <w:t xml:space="preserve"> </w:t>
      </w:r>
      <w:r>
        <w:t>electronice</w:t>
      </w:r>
      <w:r w:rsidR="00BA78D7">
        <w:t xml:space="preserve"> </w:t>
      </w:r>
      <w:r>
        <w:t>în</w:t>
      </w:r>
      <w:r w:rsidR="00BA78D7">
        <w:t xml:space="preserve"> </w:t>
      </w:r>
      <w:r>
        <w:t>contractele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>.”</w:t>
      </w:r>
      <w:r>
        <w:t>Este</w:t>
      </w:r>
      <w:r w:rsidR="00BA78D7">
        <w:t xml:space="preserve"> </w:t>
      </w:r>
      <w:r>
        <w:t>încă</w:t>
      </w:r>
      <w:r w:rsidR="00BA78D7">
        <w:t xml:space="preserve"> </w:t>
      </w:r>
      <w:r>
        <w:t>un</w:t>
      </w:r>
      <w:r w:rsidR="00BA78D7">
        <w:t xml:space="preserve"> </w:t>
      </w:r>
      <w:r>
        <w:t>pas</w:t>
      </w:r>
      <w:r w:rsidR="00BA78D7">
        <w:t xml:space="preserve"> </w:t>
      </w:r>
      <w:r>
        <w:t>în</w:t>
      </w:r>
      <w:r w:rsidR="00BA78D7">
        <w:t xml:space="preserve"> </w:t>
      </w:r>
      <w:r>
        <w:t>digitalizarea</w:t>
      </w:r>
      <w:r w:rsidR="00BA78D7">
        <w:t xml:space="preserve"> </w:t>
      </w:r>
      <w:r>
        <w:t>relaţiilor</w:t>
      </w:r>
      <w:r w:rsidR="00BA78D7">
        <w:t xml:space="preserve"> </w:t>
      </w:r>
      <w:r>
        <w:t>dintre</w:t>
      </w:r>
      <w:r w:rsidR="00BA78D7">
        <w:t xml:space="preserve"> </w:t>
      </w:r>
      <w:r>
        <w:t>instituţiile</w:t>
      </w:r>
      <w:r w:rsidR="00BA78D7">
        <w:t xml:space="preserve"> </w:t>
      </w:r>
      <w:r>
        <w:t>statului</w:t>
      </w:r>
      <w:r w:rsidR="00BA78D7">
        <w:t xml:space="preserve"> </w:t>
      </w:r>
      <w:r>
        <w:t>şi</w:t>
      </w:r>
      <w:r w:rsidR="00BA78D7">
        <w:t xml:space="preserve"> </w:t>
      </w:r>
      <w:r>
        <w:t>cetăţeni",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Ionel</w:t>
      </w:r>
      <w:r w:rsidR="00BA78D7">
        <w:t xml:space="preserve"> </w:t>
      </w:r>
      <w:r>
        <w:t>Dancă</w:t>
      </w:r>
      <w:r w:rsidR="00BA78D7">
        <w:t xml:space="preserve">. </w:t>
      </w:r>
    </w:p>
    <w:p w14:paraId="0DDE4CBD" w14:textId="595F5EF5" w:rsidR="006C4461" w:rsidRDefault="006C4461" w:rsidP="006C4461">
      <w:r>
        <w:t>Angajatorii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aduce</w:t>
      </w:r>
      <w:r w:rsidR="00BA78D7">
        <w:t xml:space="preserve"> </w:t>
      </w:r>
      <w:r>
        <w:t>la</w:t>
      </w:r>
      <w:r w:rsidR="00BA78D7">
        <w:t xml:space="preserve"> </w:t>
      </w:r>
      <w:r>
        <w:t>muncă,</w:t>
      </w:r>
      <w:r w:rsidR="00BA78D7">
        <w:t xml:space="preserve"> </w:t>
      </w:r>
      <w:r>
        <w:t>în</w:t>
      </w:r>
      <w:r w:rsidR="00BA78D7">
        <w:t xml:space="preserve"> </w:t>
      </w:r>
      <w:r>
        <w:t>ţară,</w:t>
      </w:r>
      <w:r w:rsidR="00BA78D7">
        <w:t xml:space="preserve"> </w:t>
      </w:r>
      <w:r>
        <w:t>tot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30</w:t>
      </w:r>
      <w:r w:rsidR="00BA78D7">
        <w:t>.000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lucrători</w:t>
      </w:r>
      <w:r w:rsidR="00BA78D7">
        <w:t xml:space="preserve"> </w:t>
      </w:r>
      <w:r>
        <w:t>din</w:t>
      </w:r>
      <w:r w:rsidR="00BA78D7">
        <w:t xml:space="preserve"> </w:t>
      </w:r>
      <w:r>
        <w:t>afara</w:t>
      </w:r>
      <w:r w:rsidR="00BA78D7">
        <w:t xml:space="preserve"> </w:t>
      </w:r>
      <w:r>
        <w:t>UE,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Angajatorii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aduce</w:t>
      </w:r>
      <w:r w:rsidR="00BA78D7">
        <w:t xml:space="preserve"> </w:t>
      </w:r>
      <w:r>
        <w:t>la</w:t>
      </w:r>
      <w:r w:rsidR="00BA78D7">
        <w:t xml:space="preserve"> </w:t>
      </w:r>
      <w:r>
        <w:t>muncă,</w:t>
      </w:r>
      <w:r w:rsidR="00BA78D7">
        <w:t xml:space="preserve"> </w:t>
      </w:r>
      <w:r>
        <w:t>în</w:t>
      </w:r>
      <w:r w:rsidR="00BA78D7">
        <w:t xml:space="preserve"> </w:t>
      </w:r>
      <w:r>
        <w:t>ţara</w:t>
      </w:r>
      <w:r w:rsidR="00BA78D7">
        <w:t xml:space="preserve"> </w:t>
      </w:r>
      <w:r>
        <w:t>noastră,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30</w:t>
      </w:r>
      <w:r w:rsidR="00BA78D7">
        <w:t>.000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lucrători</w:t>
      </w:r>
      <w:r w:rsidR="00BA78D7">
        <w:t xml:space="preserve"> </w:t>
      </w:r>
      <w:r>
        <w:t>extracomunitari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2021,</w:t>
      </w:r>
      <w:r w:rsidR="00BA78D7">
        <w:t xml:space="preserve"> </w:t>
      </w:r>
      <w:r>
        <w:t>dacă</w:t>
      </w:r>
      <w:r w:rsidR="00BA78D7">
        <w:t xml:space="preserve"> </w:t>
      </w:r>
      <w:r>
        <w:t>proiectul</w:t>
      </w:r>
      <w:r w:rsidR="00BA78D7">
        <w:t xml:space="preserve"> </w:t>
      </w:r>
      <w:r>
        <w:t>de</w:t>
      </w:r>
      <w:r w:rsidR="00BA78D7">
        <w:t xml:space="preserve"> </w:t>
      </w:r>
      <w:r>
        <w:t>Hotărâre,</w:t>
      </w:r>
      <w:r w:rsidR="00BA78D7">
        <w:t xml:space="preserve"> </w:t>
      </w:r>
      <w:r>
        <w:t>lansat</w:t>
      </w:r>
      <w:r w:rsidR="00BA78D7">
        <w:t xml:space="preserve"> </w:t>
      </w:r>
      <w:r>
        <w:t>în</w:t>
      </w:r>
      <w:r w:rsidR="00BA78D7">
        <w:t xml:space="preserve"> </w:t>
      </w:r>
      <w:r>
        <w:t>dezbatere</w:t>
      </w:r>
      <w:r w:rsidR="00BA78D7">
        <w:t xml:space="preserve"> </w:t>
      </w:r>
      <w:r>
        <w:t>publică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lunii</w:t>
      </w:r>
      <w:r w:rsidR="00BA78D7">
        <w:t xml:space="preserve"> </w:t>
      </w:r>
      <w:r>
        <w:t>octombrie,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adoptat</w:t>
      </w:r>
      <w:r w:rsidR="00BA78D7">
        <w:t xml:space="preserve"> </w:t>
      </w:r>
      <w:r>
        <w:t>în</w:t>
      </w:r>
      <w:r w:rsidR="00BA78D7">
        <w:t xml:space="preserve"> </w:t>
      </w:r>
      <w:r>
        <w:t>forma</w:t>
      </w:r>
      <w:r w:rsidR="00BA78D7">
        <w:t xml:space="preserve"> </w:t>
      </w:r>
      <w:r>
        <w:t>iniţială</w:t>
      </w:r>
      <w:r w:rsidR="00BA78D7">
        <w:t xml:space="preserve">.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a</w:t>
      </w:r>
      <w:r w:rsidR="00BA78D7">
        <w:t xml:space="preserve"> </w:t>
      </w:r>
      <w:r>
        <w:t>scris,</w:t>
      </w:r>
      <w:r w:rsidR="00BA78D7">
        <w:t xml:space="preserve"> </w:t>
      </w:r>
      <w:r>
        <w:t>în</w:t>
      </w:r>
      <w:r w:rsidR="00BA78D7">
        <w:t xml:space="preserve"> </w:t>
      </w:r>
      <w:r>
        <w:t>repetate</w:t>
      </w:r>
      <w:r w:rsidR="00BA78D7">
        <w:t xml:space="preserve"> </w:t>
      </w:r>
      <w:r>
        <w:t>rânduri,</w:t>
      </w:r>
      <w:r w:rsidR="00BA78D7">
        <w:t xml:space="preserve"> </w:t>
      </w:r>
      <w:r>
        <w:t>că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încoace,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decis</w:t>
      </w:r>
      <w:r w:rsidR="00BA78D7">
        <w:t xml:space="preserve"> </w:t>
      </w:r>
      <w:r>
        <w:t>ca</w:t>
      </w:r>
      <w:r w:rsidR="00BA78D7">
        <w:t xml:space="preserve"> </w:t>
      </w:r>
      <w:r>
        <w:t>angajatorii</w:t>
      </w:r>
      <w:r w:rsidR="00BA78D7">
        <w:t xml:space="preserve"> </w:t>
      </w:r>
      <w:r>
        <w:t>pot</w:t>
      </w:r>
      <w:r w:rsidR="00BA78D7">
        <w:t xml:space="preserve"> </w:t>
      </w:r>
      <w:r>
        <w:t>aduce</w:t>
      </w:r>
      <w:r w:rsidR="00BA78D7">
        <w:t xml:space="preserve"> </w:t>
      </w:r>
      <w:r>
        <w:t>la</w:t>
      </w:r>
      <w:r w:rsidR="00BA78D7">
        <w:t xml:space="preserve"> </w:t>
      </w:r>
      <w:r>
        <w:t>muncă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maximum</w:t>
      </w:r>
      <w:r w:rsidR="00BA78D7">
        <w:t xml:space="preserve"> </w:t>
      </w:r>
      <w:r>
        <w:t>30</w:t>
      </w:r>
      <w:r w:rsidR="00BA78D7">
        <w:t>.000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lucrători</w:t>
      </w:r>
      <w:r w:rsidR="00BA78D7">
        <w:t xml:space="preserve"> </w:t>
      </w:r>
      <w:r>
        <w:t>din</w:t>
      </w:r>
      <w:r w:rsidR="00BA78D7">
        <w:t xml:space="preserve"> </w:t>
      </w:r>
      <w:r>
        <w:t>afara</w:t>
      </w:r>
      <w:r w:rsidR="00BA78D7">
        <w:t xml:space="preserve"> </w:t>
      </w:r>
      <w:r>
        <w:t>UE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8E73B9">
        <w:t xml:space="preserve">.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creşterii</w:t>
      </w:r>
      <w:r w:rsidR="00BA78D7">
        <w:t xml:space="preserve"> </w:t>
      </w:r>
      <w:r>
        <w:t>şomajului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revenirii</w:t>
      </w:r>
      <w:r w:rsidR="00BA78D7">
        <w:t xml:space="preserve"> </w:t>
      </w:r>
      <w:r>
        <w:t>în</w:t>
      </w:r>
      <w:r w:rsidR="00BA78D7">
        <w:t xml:space="preserve"> </w:t>
      </w:r>
      <w:r>
        <w:t>ţară</w:t>
      </w:r>
      <w:r w:rsidR="00BA78D7">
        <w:t xml:space="preserve"> </w:t>
      </w:r>
      <w:r>
        <w:t>a</w:t>
      </w:r>
      <w:r w:rsidR="00BA78D7">
        <w:t xml:space="preserve"> </w:t>
      </w:r>
      <w:r>
        <w:t>unui</w:t>
      </w:r>
      <w:r w:rsidR="00BA78D7">
        <w:t xml:space="preserve"> </w:t>
      </w:r>
      <w:r>
        <w:t>număr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români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muncit</w:t>
      </w:r>
      <w:r w:rsidR="00BA78D7">
        <w:t xml:space="preserve"> </w:t>
      </w:r>
      <w:r>
        <w:t>în</w:t>
      </w:r>
      <w:r w:rsidR="00BA78D7">
        <w:t xml:space="preserve"> </w:t>
      </w:r>
      <w:r>
        <w:t>străinătate,</w:t>
      </w:r>
      <w:r w:rsidR="00BA78D7">
        <w:t xml:space="preserve"> </w:t>
      </w:r>
      <w:r>
        <w:t>avem</w:t>
      </w:r>
      <w:r w:rsidR="00BA78D7">
        <w:t xml:space="preserve"> </w:t>
      </w:r>
      <w:r>
        <w:t>în</w:t>
      </w:r>
      <w:r w:rsidR="00BA78D7">
        <w:t xml:space="preserve"> </w:t>
      </w:r>
      <w:r>
        <w:t>continuare,</w:t>
      </w:r>
      <w:r w:rsidR="00BA78D7">
        <w:t xml:space="preserve"> </w:t>
      </w:r>
      <w:r>
        <w:t>în</w:t>
      </w:r>
      <w:r w:rsidR="00BA78D7">
        <w:t xml:space="preserve"> </w:t>
      </w:r>
      <w:r>
        <w:t>medie,</w:t>
      </w:r>
      <w:r w:rsidR="00BA78D7">
        <w:t xml:space="preserve"> </w:t>
      </w:r>
      <w:r>
        <w:t>lunar,</w:t>
      </w:r>
      <w:r w:rsidR="00BA78D7">
        <w:t xml:space="preserve"> </w:t>
      </w:r>
      <w:r>
        <w:t>circa</w:t>
      </w:r>
      <w:r w:rsidR="00BA78D7">
        <w:t xml:space="preserve"> </w:t>
      </w:r>
      <w:r>
        <w:t>6</w:t>
      </w:r>
      <w:r w:rsidR="00BA78D7">
        <w:t xml:space="preserve">. </w:t>
      </w:r>
      <w:r>
        <w:t>800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vacante,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le</w:t>
      </w:r>
      <w:r w:rsidR="00BA78D7">
        <w:t xml:space="preserve"> </w:t>
      </w:r>
      <w:r>
        <w:t>vrea</w:t>
      </w:r>
      <w:r w:rsidR="00BA78D7">
        <w:t xml:space="preserve"> </w:t>
      </w:r>
      <w:r>
        <w:t>nimeni,</w:t>
      </w:r>
      <w:r w:rsidR="00BA78D7">
        <w:t xml:space="preserve"> </w:t>
      </w:r>
      <w:r>
        <w:t>reiese</w:t>
      </w:r>
      <w:r w:rsidR="00BA78D7">
        <w:t xml:space="preserve"> </w:t>
      </w:r>
      <w:r>
        <w:t>din</w:t>
      </w:r>
      <w:r w:rsidR="00BA78D7">
        <w:t xml:space="preserve"> </w:t>
      </w:r>
      <w:r>
        <w:t>explicaţiile</w:t>
      </w:r>
      <w:r w:rsidR="00BA78D7">
        <w:t xml:space="preserve"> </w:t>
      </w:r>
      <w:r>
        <w:t>Guvernului</w:t>
      </w:r>
      <w:r w:rsidR="00BA78D7">
        <w:t xml:space="preserve"> </w:t>
      </w:r>
      <w:r>
        <w:t>în</w:t>
      </w:r>
      <w:r w:rsidR="00BA78D7">
        <w:t xml:space="preserve"> </w:t>
      </w:r>
      <w:r>
        <w:t>nota</w:t>
      </w:r>
      <w:r w:rsidR="00BA78D7">
        <w:t xml:space="preserve"> </w:t>
      </w:r>
      <w:r>
        <w:t>de</w:t>
      </w:r>
      <w:r w:rsidR="00BA78D7">
        <w:t xml:space="preserve"> </w:t>
      </w:r>
      <w:r>
        <w:t>fundamentare</w:t>
      </w:r>
      <w:r w:rsidR="00BA78D7">
        <w:t xml:space="preserve"> </w:t>
      </w:r>
      <w:r>
        <w:t>a</w:t>
      </w:r>
      <w:r w:rsidR="00BA78D7">
        <w:t xml:space="preserve"> </w:t>
      </w:r>
      <w:r>
        <w:t>proiectului</w:t>
      </w:r>
      <w:r w:rsidR="00BA78D7">
        <w:t xml:space="preserve"> </w:t>
      </w:r>
      <w:r>
        <w:t>de</w:t>
      </w:r>
      <w:r w:rsidR="00BA78D7">
        <w:t xml:space="preserve"> </w:t>
      </w:r>
      <w:r>
        <w:t>act</w:t>
      </w:r>
      <w:r w:rsidR="00BA78D7">
        <w:t xml:space="preserve"> </w:t>
      </w:r>
      <w:r>
        <w:t>normativ,</w:t>
      </w:r>
      <w:r w:rsidR="00BA78D7">
        <w:t xml:space="preserve"> </w:t>
      </w:r>
      <w:r>
        <w:t>consultat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am</w:t>
      </w:r>
      <w:r w:rsidR="00BA78D7">
        <w:t xml:space="preserve"> </w:t>
      </w:r>
      <w:r>
        <w:t>avut</w:t>
      </w:r>
      <w:r w:rsidR="00BA78D7">
        <w:t xml:space="preserve"> </w:t>
      </w:r>
      <w:r>
        <w:t>aproape</w:t>
      </w:r>
      <w:r w:rsidR="00BA78D7">
        <w:t xml:space="preserve"> </w:t>
      </w:r>
      <w:r>
        <w:t>55</w:t>
      </w:r>
      <w:r w:rsidR="00BA78D7">
        <w:t>.000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vacante,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le-a</w:t>
      </w:r>
      <w:r w:rsidR="00BA78D7">
        <w:t xml:space="preserve"> </w:t>
      </w:r>
      <w:r>
        <w:t>vrut</w:t>
      </w:r>
      <w:r w:rsidR="00BA78D7">
        <w:t xml:space="preserve"> </w:t>
      </w:r>
      <w:r>
        <w:t>nimeni,</w:t>
      </w:r>
      <w:r w:rsidR="00BA78D7">
        <w:t xml:space="preserve"> </w:t>
      </w:r>
      <w:r>
        <w:t>deşi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declarate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disponibile,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repetat,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angajatori,</w:t>
      </w:r>
      <w:r w:rsidR="00BA78D7">
        <w:t xml:space="preserve"> </w:t>
      </w:r>
      <w:r>
        <w:t>explică</w:t>
      </w:r>
      <w:r w:rsidR="00BA78D7">
        <w:t xml:space="preserve"> </w:t>
      </w:r>
      <w:r>
        <w:t>Guvernul</w:t>
      </w:r>
      <w:r w:rsidR="00BA78D7">
        <w:t xml:space="preserve"> </w:t>
      </w:r>
      <w:r>
        <w:t>în</w:t>
      </w:r>
      <w:r w:rsidR="00BA78D7">
        <w:t xml:space="preserve"> </w:t>
      </w:r>
      <w:r>
        <w:t>nota</w:t>
      </w:r>
      <w:r w:rsidR="00BA78D7">
        <w:t xml:space="preserve"> </w:t>
      </w:r>
      <w:r>
        <w:t>de</w:t>
      </w:r>
      <w:r w:rsidR="00BA78D7">
        <w:t xml:space="preserve"> </w:t>
      </w:r>
      <w:r>
        <w:t>de</w:t>
      </w:r>
      <w:r w:rsidR="00BA78D7">
        <w:t xml:space="preserve"> </w:t>
      </w:r>
      <w:r>
        <w:t>fundamentare</w:t>
      </w:r>
      <w:r w:rsidR="00BA78D7">
        <w:t xml:space="preserve"> </w:t>
      </w:r>
      <w:r>
        <w:t>a</w:t>
      </w:r>
      <w:r w:rsidR="00BA78D7">
        <w:t xml:space="preserve"> </w:t>
      </w:r>
      <w:r>
        <w:t>proiectului</w:t>
      </w:r>
      <w:r w:rsidR="00BA78D7">
        <w:t xml:space="preserve"> </w:t>
      </w:r>
      <w:r>
        <w:t>de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. </w:t>
      </w:r>
      <w:r>
        <w:t>Mulţi</w:t>
      </w:r>
      <w:r w:rsidR="00BA78D7">
        <w:t xml:space="preserve"> </w:t>
      </w:r>
      <w:r>
        <w:t>dintre</w:t>
      </w:r>
      <w:r w:rsidR="00BA78D7">
        <w:t xml:space="preserve"> </w:t>
      </w:r>
      <w:r>
        <w:t>şomeri</w:t>
      </w:r>
      <w:r w:rsidR="00BA78D7">
        <w:t xml:space="preserve"> </w:t>
      </w:r>
      <w:r>
        <w:t>şi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revenit</w:t>
      </w:r>
      <w:r w:rsidR="00BA78D7">
        <w:t xml:space="preserve"> </w:t>
      </w:r>
      <w:r>
        <w:t>în</w:t>
      </w:r>
      <w:r w:rsidR="00BA78D7">
        <w:t xml:space="preserve"> </w:t>
      </w:r>
      <w:r>
        <w:t>ţară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nu</w:t>
      </w:r>
      <w:r w:rsidR="00BA78D7">
        <w:t xml:space="preserve"> </w:t>
      </w:r>
      <w:r>
        <w:t>acceptă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jos</w:t>
      </w:r>
      <w:r w:rsidR="00BA78D7">
        <w:t xml:space="preserve">.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ianuarie</w:t>
      </w:r>
      <w:r w:rsidR="00BA78D7">
        <w:t xml:space="preserve"> </w:t>
      </w:r>
      <w:r>
        <w:t>august</w:t>
      </w:r>
      <w:r w:rsidR="00BA78D7">
        <w:t xml:space="preserve"> </w:t>
      </w:r>
      <w:r>
        <w:t>2020,</w:t>
      </w:r>
      <w:r w:rsidR="00BA78D7">
        <w:t xml:space="preserve"> </w:t>
      </w:r>
      <w:r>
        <w:t>peste</w:t>
      </w:r>
      <w:r w:rsidR="00BA78D7">
        <w:t xml:space="preserve"> </w:t>
      </w:r>
      <w:r>
        <w:t>4</w:t>
      </w:r>
      <w:r w:rsidR="00BA78D7">
        <w:t xml:space="preserve">.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demersurile</w:t>
      </w:r>
      <w:r w:rsidR="00BA78D7">
        <w:t xml:space="preserve"> </w:t>
      </w:r>
      <w:r>
        <w:t>necesare</w:t>
      </w:r>
      <w:r w:rsidR="00BA78D7">
        <w:t xml:space="preserve"> </w:t>
      </w:r>
      <w:r>
        <w:t>la</w:t>
      </w:r>
      <w:r w:rsidR="00BA78D7">
        <w:t xml:space="preserve"> </w:t>
      </w:r>
      <w:r>
        <w:t>Inspectoratul</w:t>
      </w:r>
      <w:r w:rsidR="00BA78D7">
        <w:t xml:space="preserve"> </w:t>
      </w:r>
      <w:r>
        <w:t>pentru</w:t>
      </w:r>
      <w:r w:rsidR="00BA78D7">
        <w:t xml:space="preserve"> </w:t>
      </w:r>
      <w:r>
        <w:t>Imigrări</w:t>
      </w:r>
      <w:r w:rsidR="00BA78D7">
        <w:t xml:space="preserve"> </w:t>
      </w:r>
      <w:r>
        <w:t>să</w:t>
      </w:r>
      <w:r w:rsidR="00BA78D7">
        <w:t xml:space="preserve"> </w:t>
      </w:r>
      <w:r>
        <w:t>aducă</w:t>
      </w:r>
      <w:r w:rsidR="00BA78D7">
        <w:t xml:space="preserve"> </w:t>
      </w:r>
      <w:r>
        <w:t>la</w:t>
      </w:r>
      <w:r w:rsidR="00BA78D7">
        <w:t xml:space="preserve"> </w:t>
      </w:r>
      <w:r>
        <w:t>muncă</w:t>
      </w:r>
      <w:r w:rsidR="00BA78D7">
        <w:t xml:space="preserve"> </w:t>
      </w:r>
      <w:r>
        <w:t>lucrători</w:t>
      </w:r>
      <w:r w:rsidR="00BA78D7">
        <w:t xml:space="preserve"> </w:t>
      </w:r>
      <w:r>
        <w:t>extracomunitari</w:t>
      </w:r>
      <w:r w:rsidR="00BA78D7">
        <w:t xml:space="preserve"> </w:t>
      </w:r>
      <w:r>
        <w:t>pentru</w:t>
      </w:r>
      <w:r w:rsidR="00BA78D7">
        <w:t xml:space="preserve"> </w:t>
      </w:r>
      <w:r>
        <w:t>49</w:t>
      </w:r>
      <w:r w:rsidR="00BA78D7">
        <w:t xml:space="preserve">. </w:t>
      </w:r>
      <w:r>
        <w:t>200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vacante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reuşit</w:t>
      </w:r>
      <w:r w:rsidR="00BA78D7">
        <w:t xml:space="preserve"> </w:t>
      </w:r>
      <w:r>
        <w:t>să</w:t>
      </w:r>
      <w:r w:rsidR="00BA78D7">
        <w:t xml:space="preserve"> </w:t>
      </w:r>
      <w:r>
        <w:t>găsească</w:t>
      </w:r>
      <w:r w:rsidR="00BA78D7">
        <w:t xml:space="preserve"> </w:t>
      </w:r>
      <w:r>
        <w:t>forţă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deşi</w:t>
      </w:r>
      <w:r w:rsidR="00BA78D7">
        <w:t xml:space="preserve"> </w:t>
      </w:r>
      <w:r>
        <w:t>le-au</w:t>
      </w:r>
      <w:r w:rsidR="00BA78D7">
        <w:t xml:space="preserve"> </w:t>
      </w:r>
      <w:r>
        <w:t>declarat</w:t>
      </w:r>
      <w:r w:rsidR="00BA78D7">
        <w:t xml:space="preserve"> </w:t>
      </w:r>
      <w:r>
        <w:t>vacante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repetat</w:t>
      </w:r>
      <w:r w:rsidR="008E73B9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aceste</w:t>
      </w:r>
      <w:r w:rsidR="00BA78D7">
        <w:t xml:space="preserve"> </w:t>
      </w:r>
      <w:r>
        <w:t>posturi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construcţii,</w:t>
      </w:r>
      <w:r w:rsidR="00BA78D7">
        <w:t xml:space="preserve"> </w:t>
      </w:r>
      <w:r>
        <w:t>restaurante</w:t>
      </w:r>
      <w:r w:rsidR="00BA78D7">
        <w:t xml:space="preserve"> </w:t>
      </w:r>
      <w:r>
        <w:t>şi</w:t>
      </w:r>
      <w:r w:rsidR="00BA78D7">
        <w:t xml:space="preserve"> </w:t>
      </w:r>
      <w:r>
        <w:t>hoteluri,</w:t>
      </w:r>
      <w:r w:rsidR="00BA78D7">
        <w:t xml:space="preserve"> </w:t>
      </w:r>
      <w:r>
        <w:t>arată</w:t>
      </w:r>
      <w:r w:rsidR="00BA78D7">
        <w:t xml:space="preserve"> </w:t>
      </w:r>
      <w:r>
        <w:t>datele</w:t>
      </w:r>
      <w:r w:rsidR="00BA78D7">
        <w:t xml:space="preserve"> </w:t>
      </w:r>
      <w:r>
        <w:t>citate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. </w:t>
      </w:r>
      <w:r>
        <w:t>Punctual,</w:t>
      </w:r>
      <w:r w:rsidR="00BA78D7">
        <w:t xml:space="preserve"> </w:t>
      </w:r>
      <w:r>
        <w:t>angajatorii</w:t>
      </w:r>
      <w:r w:rsidR="00BA78D7">
        <w:t xml:space="preserve"> </w:t>
      </w:r>
      <w:r>
        <w:t>au</w:t>
      </w:r>
      <w:r w:rsidR="00BA78D7">
        <w:t xml:space="preserve"> </w:t>
      </w:r>
      <w:r>
        <w:t>căutat</w:t>
      </w:r>
      <w:r w:rsidR="00BA78D7">
        <w:t xml:space="preserve"> </w:t>
      </w:r>
      <w:r>
        <w:t>din</w:t>
      </w:r>
      <w:r w:rsidR="00BA78D7">
        <w:t xml:space="preserve"> </w:t>
      </w:r>
      <w:r>
        <w:t>spaţiul</w:t>
      </w:r>
      <w:r w:rsidR="00BA78D7">
        <w:t xml:space="preserve"> </w:t>
      </w:r>
      <w:r>
        <w:t>extracomunitari,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antemenţionată,</w:t>
      </w:r>
      <w:r w:rsidR="00BA78D7">
        <w:t xml:space="preserve"> </w:t>
      </w:r>
      <w:r>
        <w:t>peste</w:t>
      </w:r>
      <w:r w:rsidR="00BA78D7">
        <w:t xml:space="preserve"> </w:t>
      </w:r>
      <w:r>
        <w:t>10</w:t>
      </w:r>
      <w:r w:rsidR="00BA78D7">
        <w:t xml:space="preserve">.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muncitori</w:t>
      </w:r>
      <w:r w:rsidR="00BA78D7">
        <w:t xml:space="preserve"> </w:t>
      </w:r>
      <w:r>
        <w:t>necalificaţi</w:t>
      </w:r>
      <w:r w:rsidR="00BA78D7">
        <w:t xml:space="preserve"> </w:t>
      </w:r>
      <w:r>
        <w:t>în</w:t>
      </w:r>
      <w:r w:rsidR="00BA78D7">
        <w:t xml:space="preserve"> </w:t>
      </w:r>
      <w:r>
        <w:t>construcţii,</w:t>
      </w:r>
      <w:r w:rsidR="00BA78D7">
        <w:t xml:space="preserve"> </w:t>
      </w:r>
      <w:r>
        <w:t>circa</w:t>
      </w:r>
      <w:r w:rsidR="00BA78D7">
        <w:t xml:space="preserve"> </w:t>
      </w:r>
      <w:r>
        <w:t>5</w:t>
      </w:r>
      <w:r w:rsidR="00BA78D7">
        <w:t xml:space="preserve">. </w:t>
      </w:r>
      <w:r>
        <w:t>900</w:t>
      </w:r>
      <w:r w:rsidR="00BA78D7">
        <w:t xml:space="preserve"> </w:t>
      </w:r>
      <w:r>
        <w:t>de</w:t>
      </w:r>
      <w:r w:rsidR="00BA78D7">
        <w:t xml:space="preserve"> </w:t>
      </w:r>
      <w:r>
        <w:t>zidari,</w:t>
      </w:r>
      <w:r w:rsidR="00BA78D7">
        <w:t xml:space="preserve"> </w:t>
      </w:r>
      <w:r>
        <w:t>fierari,</w:t>
      </w:r>
      <w:r w:rsidR="00BA78D7">
        <w:t xml:space="preserve"> </w:t>
      </w:r>
      <w:r>
        <w:t>dulgheri,</w:t>
      </w:r>
      <w:r w:rsidR="00BA78D7">
        <w:t xml:space="preserve"> </w:t>
      </w:r>
      <w:r>
        <w:t>sudori,</w:t>
      </w:r>
      <w:r w:rsidR="00BA78D7">
        <w:t xml:space="preserve"> </w:t>
      </w:r>
      <w:r>
        <w:t>1</w:t>
      </w:r>
      <w:r w:rsidR="00BA78D7">
        <w:t xml:space="preserve">. </w:t>
      </w:r>
      <w:r>
        <w:t>400</w:t>
      </w:r>
      <w:r w:rsidR="00BA78D7">
        <w:t xml:space="preserve"> </w:t>
      </w:r>
      <w:r>
        <w:t>de</w:t>
      </w:r>
      <w:r w:rsidR="00BA78D7">
        <w:t xml:space="preserve"> </w:t>
      </w:r>
      <w:r>
        <w:t>oameni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ca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bucătar</w:t>
      </w:r>
      <w:r w:rsidR="00BA78D7">
        <w:t xml:space="preserve"> </w:t>
      </w:r>
      <w:r>
        <w:t>şi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 xml:space="preserve">.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oameni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ca</w:t>
      </w:r>
      <w:r w:rsidR="00BA78D7">
        <w:t xml:space="preserve"> </w:t>
      </w:r>
      <w:r>
        <w:t>spălător</w:t>
      </w:r>
      <w:r w:rsidR="00BA78D7">
        <w:t xml:space="preserve"> </w:t>
      </w:r>
      <w:r>
        <w:t>de</w:t>
      </w:r>
      <w:r w:rsidR="00BA78D7">
        <w:t xml:space="preserve"> </w:t>
      </w:r>
      <w:r>
        <w:t>vase</w:t>
      </w:r>
      <w:r w:rsidR="00BA78D7">
        <w:t xml:space="preserve"> </w:t>
      </w:r>
      <w:r>
        <w:t>în</w:t>
      </w:r>
      <w:r w:rsidR="00BA78D7">
        <w:t xml:space="preserve"> </w:t>
      </w:r>
      <w:r>
        <w:t>bucătărie,</w:t>
      </w:r>
      <w:r w:rsidR="00BA78D7">
        <w:t xml:space="preserve"> </w:t>
      </w:r>
      <w:r>
        <w:t>reiese</w:t>
      </w:r>
      <w:r w:rsidR="00BA78D7">
        <w:t xml:space="preserve"> </w:t>
      </w:r>
      <w:r>
        <w:t>din</w:t>
      </w:r>
      <w:r w:rsidR="00BA78D7">
        <w:t xml:space="preserve"> </w:t>
      </w:r>
      <w:r>
        <w:t>datele</w:t>
      </w:r>
      <w:r w:rsidR="00BA78D7">
        <w:t xml:space="preserve"> </w:t>
      </w:r>
      <w:r>
        <w:t>furnizate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în</w:t>
      </w:r>
      <w:r w:rsidR="00BA78D7">
        <w:t xml:space="preserve"> </w:t>
      </w:r>
      <w:r>
        <w:t>nota</w:t>
      </w:r>
      <w:r w:rsidR="00BA78D7">
        <w:t xml:space="preserve"> </w:t>
      </w:r>
      <w:r>
        <w:t>de</w:t>
      </w:r>
      <w:r w:rsidR="00BA78D7">
        <w:t xml:space="preserve"> </w:t>
      </w:r>
      <w:r>
        <w:t>fundamentare</w:t>
      </w:r>
      <w:r w:rsidR="00BA78D7">
        <w:t xml:space="preserve"> </w:t>
      </w:r>
      <w:r>
        <w:t>a</w:t>
      </w:r>
      <w:r w:rsidR="00BA78D7">
        <w:t xml:space="preserve"> </w:t>
      </w:r>
      <w:r>
        <w:t>proiectului</w:t>
      </w:r>
      <w:r w:rsidR="00BA78D7">
        <w:t xml:space="preserve">. </w:t>
      </w:r>
      <w:r>
        <w:t>ExplicaţiiPe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parte,</w:t>
      </w:r>
      <w:r w:rsidR="00BA78D7">
        <w:t xml:space="preserve"> </w:t>
      </w:r>
      <w:r>
        <w:t>locurile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neocupate</w:t>
      </w:r>
      <w:r w:rsidR="00BA78D7">
        <w:t xml:space="preserve"> </w:t>
      </w:r>
      <w:r>
        <w:t>sunt</w:t>
      </w:r>
      <w:r w:rsidR="00BA78D7">
        <w:t xml:space="preserve"> </w:t>
      </w:r>
      <w:r>
        <w:t>considerate</w:t>
      </w:r>
      <w:r w:rsidR="00BA78D7">
        <w:t xml:space="preserve"> </w:t>
      </w:r>
      <w:r>
        <w:t>neatractive</w:t>
      </w:r>
      <w:r w:rsidR="00BA78D7">
        <w:t xml:space="preserve"> </w:t>
      </w:r>
      <w:r>
        <w:t>pentru</w:t>
      </w:r>
      <w:r w:rsidR="00BA78D7">
        <w:t xml:space="preserve"> </w:t>
      </w:r>
      <w:r>
        <w:t>forţa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locală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salariilor</w:t>
      </w:r>
      <w:r w:rsidR="00BA78D7">
        <w:t xml:space="preserve"> </w:t>
      </w:r>
      <w:r>
        <w:t>şi</w:t>
      </w:r>
      <w:r w:rsidR="00BA78D7">
        <w:t xml:space="preserve"> </w:t>
      </w:r>
      <w:r>
        <w:t>beneficiilor</w:t>
      </w:r>
      <w:r w:rsidR="00BA78D7">
        <w:t xml:space="preserve"> </w:t>
      </w:r>
      <w:r>
        <w:t>modeste,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programului,</w:t>
      </w:r>
      <w:r w:rsidR="00BA78D7">
        <w:t xml:space="preserve"> </w:t>
      </w:r>
      <w:r>
        <w:t>volumului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şi,</w:t>
      </w:r>
      <w:r w:rsidR="00BA78D7">
        <w:t xml:space="preserve"> </w:t>
      </w:r>
      <w:r>
        <w:t>uneori,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distanţei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locul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reiese</w:t>
      </w:r>
      <w:r w:rsidR="00BA78D7">
        <w:t xml:space="preserve"> </w:t>
      </w:r>
      <w:r>
        <w:t>din</w:t>
      </w:r>
      <w:r w:rsidR="00BA78D7">
        <w:t xml:space="preserve"> </w:t>
      </w:r>
      <w:r>
        <w:t>discuţiile</w:t>
      </w:r>
      <w:r w:rsidR="00BA78D7">
        <w:t xml:space="preserve"> </w:t>
      </w:r>
      <w:r>
        <w:t>avute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cu</w:t>
      </w:r>
      <w:r w:rsidR="00BA78D7">
        <w:t xml:space="preserve"> </w:t>
      </w:r>
      <w:r>
        <w:t>recrutorii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lucrătorii</w:t>
      </w:r>
      <w:r w:rsidR="00BA78D7">
        <w:t xml:space="preserve"> </w:t>
      </w:r>
      <w:r>
        <w:t>din</w:t>
      </w:r>
      <w:r w:rsidR="00BA78D7">
        <w:t xml:space="preserve"> </w:t>
      </w:r>
      <w:r>
        <w:t>afara</w:t>
      </w:r>
      <w:r w:rsidR="00BA78D7">
        <w:t xml:space="preserve"> </w:t>
      </w:r>
      <w:r>
        <w:t>UE,</w:t>
      </w:r>
      <w:r w:rsidR="00BA78D7">
        <w:t xml:space="preserve"> </w:t>
      </w:r>
      <w:r>
        <w:t>motivaţi</w:t>
      </w:r>
      <w:r w:rsidR="00BA78D7">
        <w:t xml:space="preserve"> </w:t>
      </w:r>
      <w:r>
        <w:t>de</w:t>
      </w:r>
      <w:r w:rsidR="00BA78D7">
        <w:t xml:space="preserve"> </w:t>
      </w:r>
      <w:r>
        <w:t>sărăcie,</w:t>
      </w:r>
      <w:r w:rsidR="00BA78D7">
        <w:t xml:space="preserve"> </w:t>
      </w:r>
      <w:r>
        <w:t>muncesc</w:t>
      </w:r>
      <w:r w:rsidR="00BA78D7">
        <w:t xml:space="preserve"> </w:t>
      </w:r>
      <w:r>
        <w:t>mult,</w:t>
      </w:r>
      <w:r w:rsidR="00BA78D7">
        <w:t xml:space="preserve"> </w:t>
      </w:r>
      <w:r>
        <w:t>bine</w:t>
      </w:r>
      <w:r w:rsidR="00BA78D7">
        <w:t xml:space="preserve"> </w:t>
      </w:r>
      <w:r>
        <w:t>şi</w:t>
      </w:r>
      <w:r w:rsidR="00BA78D7">
        <w:t xml:space="preserve"> </w:t>
      </w:r>
      <w:r>
        <w:t>eficient,</w:t>
      </w:r>
      <w:r w:rsidR="00BA78D7">
        <w:t xml:space="preserve"> </w:t>
      </w:r>
      <w:r>
        <w:t>iar</w:t>
      </w:r>
      <w:r w:rsidR="00BA78D7">
        <w:t xml:space="preserve"> </w:t>
      </w:r>
      <w:r>
        <w:t>pentru</w:t>
      </w:r>
      <w:r w:rsidR="00BA78D7">
        <w:t xml:space="preserve"> </w:t>
      </w:r>
      <w:r>
        <w:t>ei</w:t>
      </w:r>
      <w:r w:rsidR="00BA78D7">
        <w:t xml:space="preserve"> </w:t>
      </w:r>
      <w:r>
        <w:t>salariul</w:t>
      </w:r>
      <w:r w:rsidR="00BA78D7">
        <w:t xml:space="preserve"> </w:t>
      </w:r>
      <w:r>
        <w:t>minim</w:t>
      </w:r>
      <w:r w:rsidR="00BA78D7">
        <w:t xml:space="preserve"> </w:t>
      </w:r>
      <w:r>
        <w:t>pe</w:t>
      </w:r>
      <w:r w:rsidR="00BA78D7">
        <w:t xml:space="preserve"> </w:t>
      </w:r>
      <w:r>
        <w:lastRenderedPageBreak/>
        <w:t>care-l</w:t>
      </w:r>
      <w:r w:rsidR="00BA78D7">
        <w:t xml:space="preserve"> </w:t>
      </w:r>
      <w:r>
        <w:t>primesc</w:t>
      </w:r>
      <w:r w:rsidR="00BA78D7">
        <w:t xml:space="preserve"> </w:t>
      </w:r>
      <w:r>
        <w:t>aici</w:t>
      </w:r>
      <w:r w:rsidR="00BA78D7">
        <w:t xml:space="preserve"> </w:t>
      </w:r>
      <w:r>
        <w:t>e</w:t>
      </w:r>
      <w:r w:rsidR="00BA78D7">
        <w:t xml:space="preserve"> </w:t>
      </w:r>
      <w:r>
        <w:t>semnificativ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ar</w:t>
      </w:r>
      <w:r w:rsidR="00BA78D7">
        <w:t xml:space="preserve"> </w:t>
      </w:r>
      <w:r>
        <w:t>câştiga</w:t>
      </w:r>
      <w:r w:rsidR="00BA78D7">
        <w:t xml:space="preserve"> </w:t>
      </w:r>
      <w:r>
        <w:t>în</w:t>
      </w:r>
      <w:r w:rsidR="00BA78D7">
        <w:t xml:space="preserve"> </w:t>
      </w:r>
      <w:r>
        <w:t>ţara</w:t>
      </w:r>
      <w:r w:rsidR="00BA78D7">
        <w:t xml:space="preserve"> </w:t>
      </w:r>
      <w:r>
        <w:t>de</w:t>
      </w:r>
      <w:r w:rsidR="00BA78D7">
        <w:t xml:space="preserve"> </w:t>
      </w:r>
      <w:r>
        <w:t>origine</w:t>
      </w:r>
      <w:r w:rsidR="008E73B9">
        <w:t xml:space="preserve">. </w:t>
      </w:r>
      <w:r>
        <w:t>Vă</w:t>
      </w:r>
      <w:r w:rsidR="00BA78D7">
        <w:t xml:space="preserve"> </w:t>
      </w:r>
      <w:r>
        <w:t>amintim</w:t>
      </w:r>
      <w:r w:rsidR="00BA78D7">
        <w:t xml:space="preserve"> </w:t>
      </w:r>
      <w:r>
        <w:t>că</w:t>
      </w:r>
      <w:r w:rsidR="00BA78D7">
        <w:t xml:space="preserve"> </w:t>
      </w:r>
      <w:r>
        <w:t>legea</w:t>
      </w:r>
      <w:r w:rsidR="00BA78D7">
        <w:t xml:space="preserve"> </w:t>
      </w:r>
      <w:r>
        <w:t>obligă</w:t>
      </w:r>
      <w:r w:rsidR="00BA78D7">
        <w:t xml:space="preserve"> </w:t>
      </w:r>
      <w:r>
        <w:t>angajatorii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lucrătorii</w:t>
      </w:r>
      <w:r w:rsidR="00BA78D7">
        <w:t xml:space="preserve"> </w:t>
      </w:r>
      <w:r>
        <w:t>extracomunitari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salariul</w:t>
      </w:r>
      <w:r w:rsidR="00BA78D7">
        <w:t xml:space="preserve"> </w:t>
      </w:r>
      <w:r>
        <w:t>minim</w:t>
      </w:r>
      <w:r w:rsidR="00BA78D7">
        <w:t xml:space="preserve"> </w:t>
      </w:r>
      <w:r>
        <w:t>pe</w:t>
      </w:r>
      <w:r w:rsidR="00BA78D7">
        <w:t xml:space="preserve"> </w:t>
      </w:r>
      <w:r>
        <w:t>economie</w:t>
      </w:r>
      <w:r w:rsidR="00BA78D7">
        <w:t xml:space="preserve">. </w:t>
      </w:r>
      <w:r>
        <w:t>Cum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până</w:t>
      </w:r>
      <w:r w:rsidR="00BA78D7">
        <w:t xml:space="preserve"> </w:t>
      </w:r>
      <w:r>
        <w:t>acumÎn</w:t>
      </w:r>
      <w:r w:rsidR="00BA78D7">
        <w:t xml:space="preserve"> </w:t>
      </w:r>
      <w:r>
        <w:t>perioada</w:t>
      </w:r>
      <w:r w:rsidR="00BA78D7">
        <w:t xml:space="preserve"> </w:t>
      </w:r>
      <w:r>
        <w:t>anilor</w:t>
      </w:r>
      <w:r w:rsidR="00BA78D7">
        <w:t xml:space="preserve"> </w:t>
      </w:r>
      <w:r>
        <w:t>2014</w:t>
      </w:r>
      <w:r w:rsidR="00BA78D7">
        <w:t xml:space="preserve"> </w:t>
      </w:r>
      <w:r>
        <w:t>2016</w:t>
      </w:r>
      <w:r w:rsidR="00BA78D7">
        <w:t xml:space="preserve"> </w:t>
      </w:r>
      <w:r>
        <w:t>inclusiv,</w:t>
      </w:r>
      <w:r w:rsidR="00BA78D7">
        <w:t xml:space="preserve"> </w:t>
      </w:r>
      <w:r>
        <w:t>numărul</w:t>
      </w:r>
      <w:r w:rsidR="00BA78D7">
        <w:t xml:space="preserve"> </w:t>
      </w:r>
      <w:r>
        <w:t>maxim</w:t>
      </w:r>
      <w:r w:rsidR="00BA78D7">
        <w:t xml:space="preserve"> </w:t>
      </w:r>
      <w:r>
        <w:t>al</w:t>
      </w:r>
      <w:r w:rsidR="00BA78D7">
        <w:t xml:space="preserve"> </w:t>
      </w:r>
      <w:r>
        <w:t>lucrătorilor</w:t>
      </w:r>
      <w:r w:rsidR="00BA78D7">
        <w:t xml:space="preserve"> </w:t>
      </w:r>
      <w:r>
        <w:t>din</w:t>
      </w:r>
      <w:r w:rsidR="00BA78D7">
        <w:t xml:space="preserve"> </w:t>
      </w:r>
      <w:r>
        <w:t>spaţiul</w:t>
      </w:r>
      <w:r w:rsidR="00BA78D7">
        <w:t xml:space="preserve"> </w:t>
      </w:r>
      <w:r>
        <w:t>extracomunitar,</w:t>
      </w:r>
      <w:r w:rsidR="00BA78D7">
        <w:t xml:space="preserve"> </w:t>
      </w:r>
      <w:r>
        <w:t>nou-admişi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muncii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acelaşi:</w:t>
      </w:r>
      <w:r w:rsidR="00BA78D7">
        <w:t xml:space="preserve"> </w:t>
      </w:r>
      <w:r>
        <w:t>5</w:t>
      </w:r>
      <w:r w:rsidR="00BA78D7">
        <w:t xml:space="preserve">.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oameni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8E73B9">
        <w:t xml:space="preserve">.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2017</w:t>
      </w:r>
      <w:r w:rsidR="00BA78D7">
        <w:t xml:space="preserve"> </w:t>
      </w:r>
      <w:r>
        <w:t>Guvernul</w:t>
      </w:r>
      <w:r w:rsidR="00BA78D7">
        <w:t xml:space="preserve"> </w:t>
      </w:r>
      <w:r>
        <w:t>hotărâre</w:t>
      </w:r>
      <w:r w:rsidR="00BA78D7">
        <w:t xml:space="preserve"> </w:t>
      </w:r>
      <w:r>
        <w:t>iniţial</w:t>
      </w:r>
      <w:r w:rsidR="00BA78D7">
        <w:t xml:space="preserve"> </w:t>
      </w:r>
      <w:r>
        <w:t>că</w:t>
      </w:r>
      <w:r w:rsidR="00BA78D7">
        <w:t xml:space="preserve"> </w:t>
      </w:r>
      <w:r>
        <w:t>piaţa</w:t>
      </w:r>
      <w:r w:rsidR="00BA78D7">
        <w:t xml:space="preserve"> </w:t>
      </w:r>
      <w:r>
        <w:t>muncii</w:t>
      </w:r>
      <w:r w:rsidR="00BA78D7">
        <w:t xml:space="preserve"> </w:t>
      </w:r>
      <w:r>
        <w:t>are</w:t>
      </w:r>
      <w:r w:rsidR="00BA78D7">
        <w:t xml:space="preserve"> </w:t>
      </w:r>
      <w:r>
        <w:t>nevoie</w:t>
      </w:r>
      <w:r w:rsidR="00BA78D7">
        <w:t xml:space="preserve"> </w:t>
      </w:r>
      <w:r>
        <w:t>tot</w:t>
      </w:r>
      <w:r w:rsidR="00BA78D7">
        <w:t xml:space="preserve"> </w:t>
      </w:r>
      <w:r>
        <w:t>de</w:t>
      </w:r>
      <w:r w:rsidR="00BA78D7">
        <w:t xml:space="preserve"> </w:t>
      </w:r>
      <w:r>
        <w:t>maximum</w:t>
      </w:r>
      <w:r w:rsidR="00BA78D7">
        <w:t xml:space="preserve"> </w:t>
      </w:r>
      <w:r>
        <w:t>5</w:t>
      </w:r>
      <w:r w:rsidR="00BA78D7">
        <w:t xml:space="preserve">.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lucrători</w:t>
      </w:r>
      <w:r w:rsidR="00BA78D7">
        <w:t xml:space="preserve"> </w:t>
      </w:r>
      <w:r>
        <w:t>extracomunicari,</w:t>
      </w:r>
      <w:r w:rsidR="00BA78D7">
        <w:t xml:space="preserve"> </w:t>
      </w:r>
      <w:r>
        <w:t>potrivit</w:t>
      </w:r>
      <w:r w:rsidR="00BA78D7">
        <w:t xml:space="preserve"> </w:t>
      </w:r>
      <w:r>
        <w:t>HG</w:t>
      </w:r>
      <w:r w:rsidR="00BA78D7">
        <w:t xml:space="preserve"> </w:t>
      </w:r>
      <w:r>
        <w:t>nr</w:t>
      </w:r>
      <w:r w:rsidR="008E73B9">
        <w:t xml:space="preserve">. </w:t>
      </w:r>
      <w:r>
        <w:t>35</w:t>
      </w:r>
      <w:r w:rsidR="00BA78D7">
        <w:t xml:space="preserve"> </w:t>
      </w:r>
      <w:r>
        <w:t>din</w:t>
      </w:r>
      <w:r w:rsidR="00BA78D7">
        <w:t xml:space="preserve"> </w:t>
      </w:r>
      <w:r>
        <w:t>2017</w:t>
      </w:r>
      <w:r w:rsidR="008E73B9">
        <w:t xml:space="preserve">. </w:t>
      </w:r>
      <w:r>
        <w:t>În</w:t>
      </w:r>
      <w:r w:rsidR="00BA78D7">
        <w:t xml:space="preserve"> </w:t>
      </w:r>
      <w:r>
        <w:t>premieră,</w:t>
      </w:r>
      <w:r w:rsidR="00BA78D7">
        <w:t xml:space="preserve"> </w:t>
      </w:r>
      <w:r>
        <w:t>pe</w:t>
      </w:r>
      <w:r w:rsidR="00BA78D7">
        <w:t xml:space="preserve"> </w:t>
      </w:r>
      <w:r>
        <w:t>26</w:t>
      </w:r>
      <w:r w:rsidR="00BA78D7">
        <w:t xml:space="preserve"> </w:t>
      </w:r>
      <w:r>
        <w:t>octombrie</w:t>
      </w:r>
      <w:r w:rsidR="00BA78D7">
        <w:t xml:space="preserve"> </w:t>
      </w:r>
      <w:r>
        <w:t>2017,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suplimenta</w:t>
      </w:r>
      <w:r w:rsidR="00BA78D7">
        <w:t xml:space="preserve"> </w:t>
      </w:r>
      <w:r>
        <w:t>cu</w:t>
      </w:r>
      <w:r w:rsidR="00BA78D7">
        <w:t xml:space="preserve"> </w:t>
      </w:r>
      <w:r>
        <w:t>3</w:t>
      </w:r>
      <w:r w:rsidR="00BA78D7">
        <w:t>.000</w:t>
      </w:r>
      <w:r>
        <w:t>numărul</w:t>
      </w:r>
      <w:r w:rsidR="00BA78D7">
        <w:t xml:space="preserve"> </w:t>
      </w:r>
      <w:r>
        <w:t>străinilor</w:t>
      </w:r>
      <w:r w:rsidR="00BA78D7">
        <w:t xml:space="preserve"> </w:t>
      </w:r>
      <w:r>
        <w:t>din</w:t>
      </w:r>
      <w:r w:rsidR="00BA78D7">
        <w:t xml:space="preserve"> </w:t>
      </w:r>
      <w:r>
        <w:t>spaţiul</w:t>
      </w:r>
      <w:r w:rsidR="00BA78D7">
        <w:t xml:space="preserve"> </w:t>
      </w:r>
      <w:r>
        <w:t>extracomunitar,</w:t>
      </w:r>
      <w:r w:rsidR="00BA78D7">
        <w:t xml:space="preserve"> </w:t>
      </w:r>
      <w:r>
        <w:t>nou-admişi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în</w:t>
      </w:r>
      <w:r w:rsidR="00BA78D7">
        <w:t xml:space="preserve"> </w:t>
      </w:r>
      <w:r>
        <w:t>ţara</w:t>
      </w:r>
      <w:r w:rsidR="00BA78D7">
        <w:t xml:space="preserve"> </w:t>
      </w:r>
      <w:r>
        <w:t>noastră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2017</w:t>
      </w:r>
      <w:r w:rsidR="008E73B9">
        <w:t xml:space="preserve">. </w:t>
      </w:r>
      <w:r>
        <w:t>Intenţia</w:t>
      </w:r>
      <w:r w:rsidR="00BA78D7">
        <w:t xml:space="preserve"> </w:t>
      </w:r>
      <w:r>
        <w:t>Guvernului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creşte</w:t>
      </w:r>
      <w:r w:rsidR="00BA78D7">
        <w:t xml:space="preserve"> </w:t>
      </w:r>
      <w:r>
        <w:t>numărul</w:t>
      </w:r>
      <w:r w:rsidR="00BA78D7">
        <w:t xml:space="preserve"> </w:t>
      </w:r>
      <w:r>
        <w:t>lucrătorilor</w:t>
      </w:r>
      <w:r w:rsidR="00BA78D7">
        <w:t xml:space="preserve"> </w:t>
      </w:r>
      <w:r>
        <w:t>nou-admişi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muncii</w:t>
      </w:r>
      <w:r w:rsidR="00BA78D7">
        <w:t xml:space="preserve"> </w:t>
      </w:r>
      <w:r>
        <w:t>în</w:t>
      </w:r>
      <w:r w:rsidR="00BA78D7">
        <w:t xml:space="preserve"> </w:t>
      </w:r>
      <w:r>
        <w:t>2017</w:t>
      </w:r>
      <w:r w:rsidR="00BA78D7">
        <w:t xml:space="preserve"> </w:t>
      </w:r>
      <w:r>
        <w:t>s-a</w:t>
      </w:r>
      <w:r w:rsidR="00BA78D7">
        <w:t xml:space="preserve"> </w:t>
      </w:r>
      <w:r>
        <w:t>concretizat</w:t>
      </w:r>
      <w:r w:rsidR="00BA78D7">
        <w:t xml:space="preserve"> </w:t>
      </w:r>
      <w:r>
        <w:t>prin</w:t>
      </w:r>
      <w:r w:rsidR="00BA78D7">
        <w:t xml:space="preserve"> </w:t>
      </w:r>
      <w:r>
        <w:t>HG</w:t>
      </w:r>
      <w:r w:rsidR="00BA78D7">
        <w:t xml:space="preserve"> </w:t>
      </w:r>
      <w:r>
        <w:t>nr</w:t>
      </w:r>
      <w:r w:rsidR="008E73B9">
        <w:t xml:space="preserve">. </w:t>
      </w:r>
      <w:r>
        <w:t>891</w:t>
      </w:r>
      <w:r w:rsidR="00BA78D7">
        <w:t xml:space="preserve"> </w:t>
      </w:r>
      <w:r>
        <w:t>din</w:t>
      </w:r>
      <w:r w:rsidR="00BA78D7">
        <w:t xml:space="preserve"> </w:t>
      </w:r>
      <w:r>
        <w:t>2017</w:t>
      </w:r>
      <w:r w:rsidR="008E73B9">
        <w:t xml:space="preserve">.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2017,</w:t>
      </w:r>
      <w:r w:rsidR="00BA78D7">
        <w:t xml:space="preserve"> </w:t>
      </w:r>
      <w:r>
        <w:t>Guvernul</w:t>
      </w:r>
      <w:r w:rsidR="00BA78D7">
        <w:t xml:space="preserve"> </w:t>
      </w:r>
      <w:r>
        <w:t>le-a</w:t>
      </w:r>
      <w:r w:rsidR="00BA78D7">
        <w:t xml:space="preserve"> </w:t>
      </w:r>
      <w:r>
        <w:t>permis</w:t>
      </w:r>
      <w:r w:rsidR="00BA78D7">
        <w:t xml:space="preserve"> </w:t>
      </w:r>
      <w:r>
        <w:t>angajatorilor</w:t>
      </w:r>
      <w:r w:rsidR="00BA78D7">
        <w:t xml:space="preserve"> </w:t>
      </w:r>
      <w:r>
        <w:t>să</w:t>
      </w:r>
      <w:r w:rsidR="00BA78D7">
        <w:t xml:space="preserve"> </w:t>
      </w:r>
      <w:r>
        <w:t>aducă</w:t>
      </w:r>
      <w:r w:rsidR="00BA78D7">
        <w:t xml:space="preserve"> </w:t>
      </w:r>
      <w:r>
        <w:t>la</w:t>
      </w:r>
      <w:r w:rsidR="00BA78D7">
        <w:t xml:space="preserve"> </w:t>
      </w:r>
      <w:r>
        <w:t>muncă</w:t>
      </w:r>
      <w:r w:rsidR="00BA78D7">
        <w:t xml:space="preserve"> </w:t>
      </w:r>
      <w:r>
        <w:t>în</w:t>
      </w:r>
      <w:r w:rsidR="00BA78D7">
        <w:t xml:space="preserve"> </w:t>
      </w:r>
      <w:r>
        <w:t>ţară,</w:t>
      </w:r>
      <w:r w:rsidR="00BA78D7">
        <w:t xml:space="preserve"> </w:t>
      </w:r>
      <w:r>
        <w:t>în</w:t>
      </w:r>
      <w:r w:rsidR="00BA78D7">
        <w:t xml:space="preserve"> </w:t>
      </w:r>
      <w:r>
        <w:t>total,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8</w:t>
      </w:r>
      <w:r w:rsidR="00BA78D7">
        <w:t xml:space="preserve">.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lucrători</w:t>
      </w:r>
      <w:r w:rsidR="00BA78D7">
        <w:t xml:space="preserve"> </w:t>
      </w:r>
      <w:r>
        <w:t>extracomunitari</w:t>
      </w:r>
      <w:r w:rsidR="00BA78D7">
        <w:t xml:space="preserve">. </w:t>
      </w:r>
      <w:r>
        <w:t>În</w:t>
      </w:r>
      <w:r w:rsidR="00BA78D7">
        <w:t xml:space="preserve"> </w:t>
      </w:r>
      <w:r>
        <w:t>2018,</w:t>
      </w:r>
      <w:r w:rsidR="00BA78D7">
        <w:t xml:space="preserve"> </w:t>
      </w:r>
      <w:r>
        <w:t>numărul</w:t>
      </w:r>
      <w:r w:rsidR="00BA78D7">
        <w:t xml:space="preserve"> </w:t>
      </w:r>
      <w:r>
        <w:t>maxim</w:t>
      </w:r>
      <w:r w:rsidR="00BA78D7">
        <w:t xml:space="preserve"> </w:t>
      </w:r>
      <w:r>
        <w:t>al</w:t>
      </w:r>
      <w:r w:rsidR="00BA78D7">
        <w:t xml:space="preserve"> </w:t>
      </w:r>
      <w:r>
        <w:t>lucrătorilor</w:t>
      </w:r>
      <w:r w:rsidR="00BA78D7">
        <w:t xml:space="preserve"> </w:t>
      </w:r>
      <w:r>
        <w:t>din</w:t>
      </w:r>
      <w:r w:rsidR="00BA78D7">
        <w:t xml:space="preserve"> </w:t>
      </w:r>
      <w:r>
        <w:t>afara</w:t>
      </w:r>
      <w:r w:rsidR="00BA78D7">
        <w:t xml:space="preserve"> </w:t>
      </w:r>
      <w:r>
        <w:t>UE,</w:t>
      </w:r>
      <w:r w:rsidR="00BA78D7">
        <w:t xml:space="preserve"> </w:t>
      </w:r>
      <w:r>
        <w:t>nou-admişi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muncii,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15</w:t>
      </w:r>
      <w:r w:rsidR="00BA78D7">
        <w:t>.000</w:t>
      </w:r>
      <w:r>
        <w:t>de</w:t>
      </w:r>
      <w:r w:rsidR="00BA78D7">
        <w:t xml:space="preserve"> </w:t>
      </w:r>
      <w:r>
        <w:t>oameni,</w:t>
      </w:r>
      <w:r w:rsidR="00BA78D7">
        <w:t xml:space="preserve"> </w:t>
      </w:r>
      <w:r>
        <w:t>potrivit</w:t>
      </w:r>
      <w:r w:rsidR="00BA78D7">
        <w:t xml:space="preserve"> </w:t>
      </w:r>
      <w:r>
        <w:t>HG</w:t>
      </w:r>
      <w:r w:rsidR="00BA78D7">
        <w:t xml:space="preserve"> </w:t>
      </w:r>
      <w:r>
        <w:t>nr</w:t>
      </w:r>
      <w:r w:rsidR="008E73B9">
        <w:t xml:space="preserve">. </w:t>
      </w:r>
      <w:r>
        <w:t>946</w:t>
      </w:r>
      <w:r w:rsidR="00BA78D7">
        <w:t xml:space="preserve"> </w:t>
      </w:r>
      <w:r>
        <w:t>din</w:t>
      </w:r>
      <w:r w:rsidR="00BA78D7">
        <w:t xml:space="preserve"> </w:t>
      </w:r>
      <w:r>
        <w:t>2017,</w:t>
      </w:r>
      <w:r w:rsidR="00BA78D7">
        <w:t xml:space="preserve"> </w:t>
      </w:r>
      <w:r>
        <w:t>actualizată</w:t>
      </w:r>
      <w:r w:rsidR="00BA78D7">
        <w:t xml:space="preserve"> </w:t>
      </w:r>
      <w:r>
        <w:t>prin</w:t>
      </w:r>
      <w:r w:rsidR="00BA78D7">
        <w:t xml:space="preserve"> </w:t>
      </w:r>
      <w:r>
        <w:t>HG</w:t>
      </w:r>
      <w:r w:rsidR="00BA78D7">
        <w:t xml:space="preserve"> </w:t>
      </w:r>
      <w:r>
        <w:t>nr</w:t>
      </w:r>
      <w:r w:rsidR="008E73B9">
        <w:t xml:space="preserve">. </w:t>
      </w:r>
      <w:r>
        <w:t>596</w:t>
      </w:r>
      <w:r w:rsidR="00BA78D7">
        <w:t xml:space="preserve"> </w:t>
      </w:r>
      <w:r>
        <w:t>din</w:t>
      </w:r>
      <w:r w:rsidR="00BA78D7">
        <w:t xml:space="preserve"> </w:t>
      </w:r>
      <w:r>
        <w:t>2018</w:t>
      </w:r>
      <w:r w:rsidR="008E73B9">
        <w:t xml:space="preserve">.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aprobat</w:t>
      </w:r>
      <w:r w:rsidR="00BA78D7">
        <w:t xml:space="preserve"> </w:t>
      </w:r>
      <w:r>
        <w:t>un</w:t>
      </w:r>
      <w:r w:rsidR="00BA78D7">
        <w:t xml:space="preserve"> </w:t>
      </w:r>
      <w:r>
        <w:t>contingent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>.000</w:t>
      </w:r>
      <w:r>
        <w:t>de</w:t>
      </w:r>
      <w:r w:rsidR="00BA78D7">
        <w:t xml:space="preserve"> </w:t>
      </w:r>
      <w:r>
        <w:t>lucrători</w:t>
      </w:r>
      <w:r w:rsidR="00BA78D7">
        <w:t xml:space="preserve"> </w:t>
      </w:r>
      <w:r>
        <w:t>extracomunitari,</w:t>
      </w:r>
      <w:r w:rsidR="00BA78D7">
        <w:t xml:space="preserve"> </w:t>
      </w:r>
      <w:r>
        <w:t>nou-admiși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muncii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dublu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anului</w:t>
      </w:r>
      <w:r w:rsidR="00BA78D7">
        <w:t xml:space="preserve"> </w:t>
      </w:r>
      <w:r>
        <w:t>2018,</w:t>
      </w:r>
      <w:r w:rsidR="00BA78D7">
        <w:t xml:space="preserve"> </w:t>
      </w:r>
      <w:r>
        <w:t>potrivit</w:t>
      </w:r>
      <w:r w:rsidR="00BA78D7">
        <w:t xml:space="preserve"> </w:t>
      </w:r>
      <w:r>
        <w:t>Hotărârii</w:t>
      </w:r>
      <w:r w:rsidR="00BA78D7">
        <w:t xml:space="preserve"> </w:t>
      </w:r>
      <w:r>
        <w:t>nr</w:t>
      </w:r>
      <w:r w:rsidR="008E73B9">
        <w:t xml:space="preserve">. </w:t>
      </w:r>
      <w:r>
        <w:t>634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din</w:t>
      </w:r>
      <w:r w:rsidR="00BA78D7">
        <w:t xml:space="preserve"> </w:t>
      </w:r>
      <w:r>
        <w:t>30</w:t>
      </w:r>
      <w:r w:rsidR="00BA78D7">
        <w:t xml:space="preserve"> </w:t>
      </w:r>
      <w:r>
        <w:t>august</w:t>
      </w:r>
      <w:r w:rsidR="00BA78D7">
        <w:t xml:space="preserve"> </w:t>
      </w:r>
      <w:r>
        <w:t>2019</w:t>
      </w:r>
      <w:r w:rsidR="00BA78D7">
        <w:t xml:space="preserve">.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2020,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aprobat</w:t>
      </w:r>
      <w:r w:rsidR="00BA78D7">
        <w:t xml:space="preserve"> </w:t>
      </w:r>
      <w:r>
        <w:t>un</w:t>
      </w:r>
      <w:r w:rsidR="00BA78D7">
        <w:t xml:space="preserve"> </w:t>
      </w:r>
      <w:r>
        <w:t>contingent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>.000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lucrători</w:t>
      </w:r>
      <w:r w:rsidR="00BA78D7">
        <w:t xml:space="preserve"> </w:t>
      </w:r>
      <w:r>
        <w:t>din</w:t>
      </w:r>
      <w:r w:rsidR="00BA78D7">
        <w:t xml:space="preserve"> </w:t>
      </w:r>
      <w:r>
        <w:t>afara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 </w:t>
      </w:r>
      <w:r>
        <w:t>şi</w:t>
      </w:r>
      <w:r w:rsidR="00BA78D7">
        <w:t xml:space="preserve"> </w:t>
      </w:r>
      <w:r>
        <w:t>Spaţiului</w:t>
      </w:r>
      <w:r w:rsidR="00BA78D7">
        <w:t xml:space="preserve"> </w:t>
      </w:r>
      <w:r>
        <w:t>Economic</w:t>
      </w:r>
      <w:r w:rsidR="00BA78D7">
        <w:t xml:space="preserve"> </w:t>
      </w:r>
      <w:r>
        <w:t>European</w:t>
      </w:r>
      <w:r w:rsidR="00BA78D7">
        <w:t xml:space="preserve">. </w:t>
      </w:r>
      <w:r>
        <w:t>Citeşte</w:t>
      </w:r>
      <w:r w:rsidR="00BA78D7">
        <w:t xml:space="preserve"> </w:t>
      </w:r>
      <w:r>
        <w:t>în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şi:Peste</w:t>
      </w:r>
      <w:r w:rsidR="00BA78D7">
        <w:t xml:space="preserve"> </w:t>
      </w:r>
      <w:r>
        <w:t>25</w:t>
      </w:r>
      <w:r w:rsidR="00BA78D7">
        <w:t>.000</w:t>
      </w:r>
      <w:r>
        <w:t>de</w:t>
      </w:r>
      <w:r w:rsidR="00BA78D7">
        <w:t xml:space="preserve"> </w:t>
      </w:r>
      <w:r>
        <w:t>cetăţeni</w:t>
      </w:r>
      <w:r w:rsidR="00BA78D7">
        <w:t xml:space="preserve"> </w:t>
      </w:r>
      <w:r>
        <w:t>din</w:t>
      </w:r>
      <w:r w:rsidR="00BA78D7">
        <w:t xml:space="preserve"> </w:t>
      </w:r>
      <w:r>
        <w:t>afara</w:t>
      </w:r>
      <w:r w:rsidR="00BA78D7">
        <w:t xml:space="preserve"> </w:t>
      </w:r>
      <w:r>
        <w:t>UE</w:t>
      </w:r>
      <w:r w:rsidR="00BA78D7">
        <w:t xml:space="preserve"> </w:t>
      </w:r>
      <w:r>
        <w:t>muncesc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8E73B9">
        <w:t xml:space="preserve">; </w:t>
      </w:r>
      <w:r>
        <w:t>majoritatea</w:t>
      </w:r>
      <w:r w:rsidR="00BA78D7">
        <w:t xml:space="preserve"> </w:t>
      </w:r>
      <w:r>
        <w:t>din</w:t>
      </w:r>
      <w:r w:rsidR="00BA78D7">
        <w:t xml:space="preserve"> </w:t>
      </w:r>
      <w:r>
        <w:t>Vietnam,</w:t>
      </w:r>
      <w:r w:rsidR="00BA78D7">
        <w:t xml:space="preserve"> </w:t>
      </w:r>
      <w:r>
        <w:t>Turcia,</w:t>
      </w:r>
      <w:r w:rsidR="00BA78D7">
        <w:t xml:space="preserve"> </w:t>
      </w:r>
      <w:r>
        <w:t>NepalPeste</w:t>
      </w:r>
      <w:r w:rsidR="00BA78D7">
        <w:t xml:space="preserve"> </w:t>
      </w:r>
      <w:r>
        <w:t>1</w:t>
      </w:r>
      <w:r w:rsidR="00BA78D7">
        <w:t xml:space="preserve">. </w:t>
      </w:r>
      <w:r>
        <w:t>400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din</w:t>
      </w:r>
      <w:r w:rsidR="00BA78D7">
        <w:t xml:space="preserve"> </w:t>
      </w:r>
      <w:r>
        <w:t>afara</w:t>
      </w:r>
      <w:r w:rsidR="00BA78D7">
        <w:t xml:space="preserve"> </w:t>
      </w:r>
      <w:r>
        <w:t>UE,</w:t>
      </w:r>
      <w:r w:rsidR="00BA78D7">
        <w:t xml:space="preserve"> </w:t>
      </w:r>
      <w:r>
        <w:t>aflaţi</w:t>
      </w:r>
      <w:r w:rsidR="00BA78D7">
        <w:t xml:space="preserve"> </w:t>
      </w:r>
      <w:r>
        <w:t>la</w:t>
      </w:r>
      <w:r w:rsidR="00BA78D7">
        <w:t xml:space="preserve"> </w:t>
      </w:r>
      <w:r>
        <w:t>muncă</w:t>
      </w:r>
      <w:r w:rsidR="00BA78D7">
        <w:t xml:space="preserve"> </w:t>
      </w:r>
      <w:r>
        <w:t>în</w:t>
      </w:r>
      <w:r w:rsidR="00BA78D7">
        <w:t xml:space="preserve"> </w:t>
      </w:r>
      <w:r>
        <w:t>ţară,</w:t>
      </w:r>
      <w:r w:rsidR="00BA78D7">
        <w:t xml:space="preserve"> </w:t>
      </w:r>
      <w:r>
        <w:t>şi-au</w:t>
      </w:r>
      <w:r w:rsidR="00BA78D7">
        <w:t xml:space="preserve"> </w:t>
      </w:r>
      <w:r>
        <w:t>pierdut</w:t>
      </w:r>
      <w:r w:rsidR="00BA78D7">
        <w:t xml:space="preserve"> </w:t>
      </w:r>
      <w:r>
        <w:t>locurile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în</w:t>
      </w:r>
      <w:r w:rsidR="00BA78D7">
        <w:t xml:space="preserve"> </w:t>
      </w:r>
      <w:r>
        <w:t>pandemie</w:t>
      </w:r>
      <w:r w:rsidR="008E73B9">
        <w:t xml:space="preserve">; </w:t>
      </w:r>
      <w:r>
        <w:t>sub</w:t>
      </w:r>
      <w:r w:rsidR="00BA78D7">
        <w:t xml:space="preserve"> </w:t>
      </w:r>
      <w:r>
        <w:t>20%</w:t>
      </w:r>
      <w:r w:rsidR="00BA78D7">
        <w:t xml:space="preserve"> </w:t>
      </w:r>
      <w:r>
        <w:t>dintre</w:t>
      </w:r>
      <w:r w:rsidR="00BA78D7">
        <w:t xml:space="preserve"> </w:t>
      </w:r>
      <w:r>
        <w:t>ei</w:t>
      </w:r>
      <w:r w:rsidR="00BA78D7">
        <w:t xml:space="preserve"> </w:t>
      </w:r>
      <w:r>
        <w:t>s-au</w:t>
      </w:r>
      <w:r w:rsidR="00BA78D7">
        <w:t xml:space="preserve"> </w:t>
      </w:r>
      <w:r>
        <w:t>reangajatAcoperirea</w:t>
      </w:r>
      <w:r w:rsidR="00BA78D7">
        <w:t xml:space="preserve"> </w:t>
      </w:r>
      <w:r>
        <w:t>deficitului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muncii</w:t>
      </w:r>
      <w:r w:rsidR="00BA78D7">
        <w:t xml:space="preserve"> </w:t>
      </w:r>
      <w:r>
        <w:t>cu</w:t>
      </w:r>
      <w:r w:rsidR="00BA78D7">
        <w:t xml:space="preserve"> </w:t>
      </w:r>
      <w:r>
        <w:t>cetăţeni</w:t>
      </w:r>
      <w:r w:rsidR="00BA78D7">
        <w:t xml:space="preserve"> </w:t>
      </w:r>
      <w:r>
        <w:t>extracomunitari</w:t>
      </w:r>
      <w:r w:rsidR="00BA78D7">
        <w:t xml:space="preserve"> </w:t>
      </w:r>
      <w:r>
        <w:t>devine</w:t>
      </w:r>
      <w:r w:rsidR="00BA78D7">
        <w:t xml:space="preserve"> </w:t>
      </w:r>
      <w:r>
        <w:t>obiectiv</w:t>
      </w:r>
      <w:r w:rsidR="00BA78D7">
        <w:t xml:space="preserve"> </w:t>
      </w:r>
      <w:r>
        <w:t>al</w:t>
      </w:r>
      <w:r w:rsidR="00BA78D7">
        <w:t xml:space="preserve"> </w:t>
      </w:r>
      <w:r>
        <w:t>strategiei</w:t>
      </w:r>
      <w:r w:rsidR="00BA78D7">
        <w:t xml:space="preserve"> </w:t>
      </w:r>
      <w:r>
        <w:t>naţionale</w:t>
      </w:r>
      <w:r w:rsidR="00BA78D7">
        <w:t xml:space="preserve"> </w:t>
      </w:r>
      <w:r>
        <w:t>privind</w:t>
      </w:r>
      <w:r w:rsidR="00BA78D7">
        <w:t xml:space="preserve"> </w:t>
      </w:r>
      <w:r>
        <w:t>imigraţia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2023</w:t>
      </w:r>
    </w:p>
    <w:p w14:paraId="2432B7B8" w14:textId="11F71E8D" w:rsidR="006C4461" w:rsidRDefault="006C4461" w:rsidP="006C4461">
      <w:r>
        <w:t>Secretarul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Societății</w:t>
      </w:r>
      <w:r w:rsidR="00BA78D7">
        <w:t xml:space="preserve"> </w:t>
      </w:r>
      <w:r>
        <w:t>Române</w:t>
      </w:r>
      <w:r w:rsidR="00BA78D7">
        <w:t xml:space="preserve"> </w:t>
      </w:r>
      <w:r>
        <w:t>de</w:t>
      </w:r>
      <w:r w:rsidR="00BA78D7">
        <w:t xml:space="preserve"> </w:t>
      </w:r>
      <w:r>
        <w:t>Pneumologie,</w:t>
      </w:r>
      <w:r w:rsidR="00BA78D7">
        <w:t xml:space="preserve"> </w:t>
      </w:r>
      <w:r>
        <w:t>Cristian</w:t>
      </w:r>
      <w:r w:rsidR="00BA78D7">
        <w:t xml:space="preserve"> </w:t>
      </w:r>
      <w:r>
        <w:t>Oancea:</w:t>
      </w:r>
      <w:r w:rsidR="00BA78D7">
        <w:t xml:space="preserve"> </w:t>
      </w:r>
      <w:r>
        <w:t>Valul</w:t>
      </w:r>
      <w:r w:rsidR="00BA78D7">
        <w:t xml:space="preserve"> </w:t>
      </w:r>
      <w:r>
        <w:t>trei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în</w:t>
      </w:r>
      <w:r w:rsidR="00BA78D7">
        <w:t xml:space="preserve"> </w:t>
      </w:r>
      <w:r>
        <w:t>februarie-martie</w:t>
      </w:r>
      <w:r w:rsidR="00BA78D7">
        <w:t xml:space="preserve"> </w:t>
      </w:r>
      <w:r>
        <w:t>2021</w:t>
      </w:r>
      <w:r w:rsidR="00BA78D7">
        <w:t xml:space="preserve"> </w:t>
      </w:r>
      <w:r>
        <w:t>Un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val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SARS-CoV-2,</w:t>
      </w:r>
      <w:r w:rsidR="00BA78D7">
        <w:t xml:space="preserve"> </w:t>
      </w:r>
      <w:r>
        <w:t>aşteptat</w:t>
      </w:r>
      <w:r w:rsidR="00BA78D7">
        <w:t xml:space="preserve"> </w:t>
      </w:r>
      <w:r>
        <w:t>de</w:t>
      </w:r>
      <w:r w:rsidR="00BA78D7">
        <w:t xml:space="preserve"> </w:t>
      </w:r>
      <w:r>
        <w:t>pneumologi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februarie</w:t>
      </w:r>
      <w:r w:rsidR="00BA78D7">
        <w:t xml:space="preserve"> </w:t>
      </w:r>
      <w:r>
        <w:t>martie</w:t>
      </w:r>
      <w:r w:rsidR="00BA78D7">
        <w:t xml:space="preserve"> </w:t>
      </w:r>
      <w:r>
        <w:t>2021,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găsi</w:t>
      </w:r>
      <w:r w:rsidR="00BA78D7">
        <w:t xml:space="preserve"> </w:t>
      </w:r>
      <w:r>
        <w:t>spitalele</w:t>
      </w:r>
      <w:r w:rsidR="00BA78D7">
        <w:t xml:space="preserve">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locurile</w:t>
      </w:r>
      <w:r w:rsidR="00BA78D7">
        <w:t xml:space="preserve"> </w:t>
      </w:r>
      <w:r>
        <w:t>ocupate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aceea</w:t>
      </w:r>
      <w:r w:rsidR="00BA78D7">
        <w:t xml:space="preserve"> </w:t>
      </w:r>
      <w:r>
        <w:t>este</w:t>
      </w:r>
      <w:r w:rsidR="00BA78D7">
        <w:t xml:space="preserve"> </w:t>
      </w:r>
      <w:r>
        <w:t>recomandată</w:t>
      </w:r>
      <w:r w:rsidR="00BA78D7">
        <w:t xml:space="preserve"> </w:t>
      </w:r>
      <w:r>
        <w:t>vaccinarea</w:t>
      </w:r>
      <w:r w:rsidR="00BA78D7">
        <w:t xml:space="preserve"> </w:t>
      </w:r>
      <w:r>
        <w:t>antigripală</w:t>
      </w:r>
      <w:r w:rsidR="00BA78D7">
        <w:t xml:space="preserve"> </w:t>
      </w:r>
      <w:r>
        <w:t>şi</w:t>
      </w:r>
      <w:r w:rsidR="00BA78D7">
        <w:t xml:space="preserve"> </w:t>
      </w:r>
      <w:r>
        <w:t>antipneumococică,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secretarul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Societăţii</w:t>
      </w:r>
      <w:r w:rsidR="00BA78D7">
        <w:t xml:space="preserve"> </w:t>
      </w:r>
      <w:r>
        <w:t>Române</w:t>
      </w:r>
      <w:r w:rsidR="00BA78D7">
        <w:t xml:space="preserve"> </w:t>
      </w:r>
      <w:r>
        <w:t>de</w:t>
      </w:r>
      <w:r w:rsidR="00BA78D7">
        <w:t xml:space="preserve"> </w:t>
      </w:r>
      <w:r>
        <w:t>Pneumologie</w:t>
      </w:r>
      <w:r w:rsidR="00BA78D7">
        <w:t xml:space="preserve"> </w:t>
      </w:r>
      <w:r>
        <w:t>(SRP),</w:t>
      </w:r>
      <w:r w:rsidR="00BA78D7">
        <w:t xml:space="preserve"> </w:t>
      </w:r>
      <w:r>
        <w:t>dr</w:t>
      </w:r>
      <w:r w:rsidR="008E73B9">
        <w:t xml:space="preserve">. </w:t>
      </w:r>
      <w:r>
        <w:t>Cristian</w:t>
      </w:r>
      <w:r w:rsidR="00BA78D7">
        <w:t xml:space="preserve"> </w:t>
      </w:r>
      <w:r>
        <w:t>Oancea</w:t>
      </w:r>
      <w:r w:rsidR="00BA78D7">
        <w:t xml:space="preserve">. </w:t>
      </w:r>
      <w:r>
        <w:t>"În</w:t>
      </w:r>
      <w:r w:rsidR="00BA78D7">
        <w:t xml:space="preserve"> </w:t>
      </w:r>
      <w:r>
        <w:t>ultimul</w:t>
      </w:r>
      <w:r w:rsidR="00BA78D7">
        <w:t xml:space="preserve"> </w:t>
      </w:r>
      <w:r>
        <w:t>timp,</w:t>
      </w:r>
      <w:r w:rsidR="00BA78D7">
        <w:t xml:space="preserve"> </w:t>
      </w:r>
      <w:r>
        <w:t>unii</w:t>
      </w:r>
      <w:r w:rsidR="00BA78D7">
        <w:t xml:space="preserve"> </w:t>
      </w:r>
      <w:r>
        <w:t>experţi</w:t>
      </w:r>
      <w:r w:rsidR="00BA78D7">
        <w:t xml:space="preserve"> </w:t>
      </w:r>
      <w:r>
        <w:t>au</w:t>
      </w:r>
      <w:r w:rsidR="00BA78D7">
        <w:t xml:space="preserve"> </w:t>
      </w:r>
      <w:r>
        <w:t>atras</w:t>
      </w:r>
      <w:r w:rsidR="00BA78D7">
        <w:t xml:space="preserve"> </w:t>
      </w:r>
      <w:r>
        <w:t>atenţia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internaţional</w:t>
      </w:r>
      <w:r w:rsidR="00BA78D7">
        <w:t xml:space="preserve"> </w:t>
      </w:r>
      <w:r>
        <w:t>şi</w:t>
      </w:r>
      <w:r w:rsidR="00BA78D7">
        <w:t xml:space="preserve"> </w:t>
      </w:r>
      <w:r>
        <w:t>naţional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urma</w:t>
      </w:r>
      <w:r w:rsidR="00BA78D7">
        <w:t xml:space="preserve"> </w:t>
      </w:r>
      <w:r>
        <w:t>şi</w:t>
      </w:r>
      <w:r w:rsidR="00BA78D7">
        <w:t xml:space="preserve"> </w:t>
      </w:r>
      <w:r>
        <w:t>valul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al</w:t>
      </w:r>
      <w:r w:rsidR="00BA78D7">
        <w:t xml:space="preserve"> </w:t>
      </w:r>
      <w:r>
        <w:t>pandemiei,</w:t>
      </w:r>
      <w:r w:rsidR="00BA78D7">
        <w:t xml:space="preserve"> </w:t>
      </w:r>
      <w:r>
        <w:t>în</w:t>
      </w:r>
      <w:r w:rsidR="00BA78D7">
        <w:t xml:space="preserve"> </w:t>
      </w:r>
      <w:r>
        <w:t>februarie</w:t>
      </w:r>
      <w:r w:rsidR="00BA78D7">
        <w:t xml:space="preserve"> </w:t>
      </w:r>
      <w:r>
        <w:t>martie,</w:t>
      </w:r>
      <w:r w:rsidR="00BA78D7">
        <w:t xml:space="preserve"> </w:t>
      </w:r>
      <w:r>
        <w:t>şi</w:t>
      </w:r>
      <w:r w:rsidR="00BA78D7">
        <w:t xml:space="preserve"> </w:t>
      </w:r>
      <w:r>
        <w:t>este</w:t>
      </w:r>
      <w:r w:rsidR="00BA78D7">
        <w:t xml:space="preserve"> </w:t>
      </w:r>
      <w:r>
        <w:t>posibil</w:t>
      </w:r>
      <w:r w:rsidR="00BA78D7">
        <w:t xml:space="preserve"> </w:t>
      </w:r>
      <w:r>
        <w:t>ca</w:t>
      </w:r>
      <w:r w:rsidR="00BA78D7">
        <w:t xml:space="preserve"> </w:t>
      </w:r>
      <w:r>
        <w:t>acest</w:t>
      </w:r>
      <w:r w:rsidR="00BA78D7">
        <w:t xml:space="preserve"> </w:t>
      </w:r>
      <w:r>
        <w:t>val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prindă</w:t>
      </w:r>
      <w:r w:rsidR="00BA78D7">
        <w:t xml:space="preserve"> </w:t>
      </w:r>
      <w:r>
        <w:t>cu</w:t>
      </w:r>
      <w:r w:rsidR="00BA78D7">
        <w:t xml:space="preserve"> </w:t>
      </w:r>
      <w:r>
        <w:t>spitalele</w:t>
      </w:r>
      <w:r w:rsidR="00BA78D7">
        <w:t xml:space="preserve"> </w:t>
      </w:r>
      <w:r>
        <w:t>pline</w:t>
      </w:r>
      <w:r w:rsidR="008E73B9">
        <w:t xml:space="preserve">. </w:t>
      </w:r>
      <w:r>
        <w:t>Vaccinările</w:t>
      </w:r>
      <w:r w:rsidR="00BA78D7">
        <w:t xml:space="preserve"> </w:t>
      </w:r>
      <w:r>
        <w:t>trebuie</w:t>
      </w:r>
      <w:r w:rsidR="00BA78D7">
        <w:t xml:space="preserve"> </w:t>
      </w:r>
      <w:r>
        <w:t>obligatoriu</w:t>
      </w:r>
      <w:r w:rsidR="00BA78D7">
        <w:t xml:space="preserve"> </w:t>
      </w:r>
      <w:r>
        <w:t>făcute</w:t>
      </w:r>
      <w:r w:rsidR="00BA78D7">
        <w:t xml:space="preserve"> </w:t>
      </w:r>
      <w:r>
        <w:t>antigripal</w:t>
      </w:r>
      <w:r w:rsidR="00BA78D7">
        <w:t xml:space="preserve"> </w:t>
      </w:r>
      <w:r>
        <w:t>şi</w:t>
      </w:r>
      <w:r w:rsidR="00BA78D7">
        <w:t xml:space="preserve"> </w:t>
      </w:r>
      <w:r>
        <w:t>antipneumpcocic</w:t>
      </w:r>
      <w:r w:rsidR="008E73B9">
        <w:t xml:space="preserve">. </w:t>
      </w:r>
      <w:r>
        <w:t>Personal,</w:t>
      </w:r>
      <w:r w:rsidR="00BA78D7">
        <w:t xml:space="preserve"> </w:t>
      </w:r>
      <w:r>
        <w:t>m-am</w:t>
      </w:r>
      <w:r w:rsidR="00BA78D7">
        <w:t xml:space="preserve"> </w:t>
      </w:r>
      <w:r>
        <w:t>vaccinat</w:t>
      </w:r>
      <w:r w:rsidR="00BA78D7">
        <w:t xml:space="preserve"> </w:t>
      </w:r>
      <w:r>
        <w:t>cu</w:t>
      </w:r>
      <w:r w:rsidR="00BA78D7">
        <w:t xml:space="preserve"> </w:t>
      </w:r>
      <w:r>
        <w:t>ambele,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8E73B9">
        <w:t xml:space="preserve">. </w:t>
      </w:r>
      <w:r>
        <w:t>Dar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ţinem</w:t>
      </w:r>
      <w:r w:rsidR="00BA78D7">
        <w:t xml:space="preserve"> </w:t>
      </w:r>
      <w:r>
        <w:t>minte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acesta</w:t>
      </w:r>
      <w:r w:rsidR="00BA78D7">
        <w:t xml:space="preserve"> </w:t>
      </w:r>
      <w:r>
        <w:t>este</w:t>
      </w:r>
      <w:r w:rsidR="00BA78D7">
        <w:t xml:space="preserve"> </w:t>
      </w:r>
      <w:r>
        <w:t>vaccinul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protejeze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Vaccinările</w:t>
      </w:r>
      <w:r w:rsidR="00BA78D7">
        <w:t xml:space="preserve"> </w:t>
      </w:r>
      <w:r>
        <w:t>antigripale</w:t>
      </w:r>
      <w:r w:rsidR="00BA78D7">
        <w:t xml:space="preserve"> </w:t>
      </w:r>
      <w:r>
        <w:t>şi</w:t>
      </w:r>
      <w:r w:rsidR="00BA78D7">
        <w:t xml:space="preserve"> </w:t>
      </w:r>
      <w:r>
        <w:t>antipneumococice</w:t>
      </w:r>
      <w:r w:rsidR="00BA78D7">
        <w:t xml:space="preserve"> </w:t>
      </w:r>
      <w:r>
        <w:t>nu</w:t>
      </w:r>
      <w:r w:rsidR="00BA78D7">
        <w:t xml:space="preserve"> </w:t>
      </w:r>
      <w:r>
        <w:t>protejează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dar</w:t>
      </w:r>
      <w:r w:rsidR="00BA78D7">
        <w:t xml:space="preserve"> </w:t>
      </w:r>
      <w:r>
        <w:t>conform</w:t>
      </w:r>
      <w:r w:rsidR="00BA78D7">
        <w:t xml:space="preserve"> </w:t>
      </w:r>
      <w:r>
        <w:t>unor</w:t>
      </w:r>
      <w:r w:rsidR="00BA78D7">
        <w:t xml:space="preserve"> </w:t>
      </w:r>
      <w:r>
        <w:t>studii,</w:t>
      </w:r>
      <w:r w:rsidR="00BA78D7">
        <w:t xml:space="preserve"> </w:t>
      </w:r>
      <w:r>
        <w:t>vaccinarea</w:t>
      </w:r>
      <w:r w:rsidR="00BA78D7">
        <w:t xml:space="preserve"> </w:t>
      </w:r>
      <w:r>
        <w:t>antigripală</w:t>
      </w:r>
      <w:r w:rsidR="00BA78D7">
        <w:t xml:space="preserve"> </w:t>
      </w:r>
      <w:r>
        <w:t>reduce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cu</w:t>
      </w:r>
      <w:r w:rsidR="00BA78D7">
        <w:t xml:space="preserve"> </w:t>
      </w:r>
      <w:r>
        <w:t>coronavirus,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important</w:t>
      </w:r>
      <w:r w:rsidR="008E73B9">
        <w:t xml:space="preserve">. </w:t>
      </w:r>
      <w:r>
        <w:t>Ele</w:t>
      </w:r>
      <w:r w:rsidR="00BA78D7">
        <w:t xml:space="preserve"> </w:t>
      </w:r>
      <w:r>
        <w:t>reduc</w:t>
      </w:r>
      <w:r w:rsidR="00BA78D7">
        <w:t xml:space="preserve"> </w:t>
      </w:r>
      <w:r>
        <w:t>morbiditatea</w:t>
      </w:r>
      <w:r w:rsidR="00BA78D7">
        <w:t xml:space="preserve"> </w:t>
      </w:r>
      <w:r>
        <w:t>şi</w:t>
      </w:r>
      <w:r w:rsidR="00BA78D7">
        <w:t xml:space="preserve"> </w:t>
      </w:r>
      <w:r>
        <w:t>mortalitatea</w:t>
      </w:r>
      <w:r w:rsidR="00BA78D7">
        <w:t xml:space="preserve"> </w:t>
      </w:r>
      <w:r>
        <w:t>la</w:t>
      </w:r>
      <w:r w:rsidR="00BA78D7">
        <w:t xml:space="preserve"> </w:t>
      </w:r>
      <w:r>
        <w:t>grupurile</w:t>
      </w:r>
      <w:r w:rsidR="00BA78D7">
        <w:t xml:space="preserve"> </w:t>
      </w:r>
      <w:r>
        <w:t>de</w:t>
      </w:r>
      <w:r w:rsidR="00BA78D7">
        <w:t xml:space="preserve"> </w:t>
      </w:r>
      <w:r>
        <w:t>risc,</w:t>
      </w:r>
      <w:r w:rsidR="00BA78D7">
        <w:t xml:space="preserve"> </w:t>
      </w:r>
      <w:r>
        <w:t>inclusiv</w:t>
      </w:r>
      <w:r w:rsidR="00BA78D7">
        <w:t xml:space="preserve"> </w:t>
      </w:r>
      <w:r>
        <w:t>la</w:t>
      </w:r>
      <w:r w:rsidR="00BA78D7">
        <w:t xml:space="preserve"> </w:t>
      </w:r>
      <w:r>
        <w:t>personalul</w:t>
      </w:r>
      <w:r w:rsidR="00BA78D7">
        <w:t xml:space="preserve"> </w:t>
      </w:r>
      <w:r>
        <w:t>medico-sanitar</w:t>
      </w:r>
      <w:r w:rsidR="008E73B9">
        <w:t xml:space="preserve">. </w:t>
      </w:r>
      <w:r>
        <w:t>Accentuez</w:t>
      </w:r>
      <w:r w:rsidR="00BA78D7">
        <w:t xml:space="preserve"> </w:t>
      </w:r>
      <w:r>
        <w:t>acest</w:t>
      </w:r>
      <w:r w:rsidR="00BA78D7">
        <w:t xml:space="preserve"> </w:t>
      </w:r>
      <w:r>
        <w:t>aspect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convins</w:t>
      </w:r>
      <w:r w:rsidR="00BA78D7">
        <w:t xml:space="preserve"> </w:t>
      </w:r>
      <w:r>
        <w:t>că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apariţia</w:t>
      </w:r>
      <w:r w:rsidR="00BA78D7">
        <w:t xml:space="preserve"> </w:t>
      </w:r>
      <w:r>
        <w:t>vaccinului</w:t>
      </w:r>
      <w:r w:rsidR="00BA78D7">
        <w:t xml:space="preserve"> </w:t>
      </w:r>
      <w:r>
        <w:t>va</w:t>
      </w:r>
      <w:r w:rsidR="00BA78D7">
        <w:t xml:space="preserve"> </w:t>
      </w:r>
      <w:r>
        <w:t>exista</w:t>
      </w:r>
      <w:r w:rsidR="00BA78D7">
        <w:t xml:space="preserve"> </w:t>
      </w:r>
      <w:r>
        <w:t>iarăşi</w:t>
      </w:r>
      <w:r w:rsidR="00BA78D7">
        <w:t xml:space="preserve"> </w:t>
      </w:r>
      <w:r>
        <w:t>un</w:t>
      </w:r>
      <w:r w:rsidR="00BA78D7">
        <w:t xml:space="preserve"> </w:t>
      </w:r>
      <w:r>
        <w:t>curent</w:t>
      </w:r>
      <w:r w:rsidR="00BA78D7">
        <w:t xml:space="preserve"> </w:t>
      </w:r>
      <w:r>
        <w:t>de</w:t>
      </w:r>
      <w:r w:rsidR="00BA78D7">
        <w:t xml:space="preserve"> </w:t>
      </w:r>
      <w:r>
        <w:t>conspiraţionişti,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metale</w:t>
      </w:r>
      <w:r w:rsidR="00BA78D7">
        <w:t xml:space="preserve"> </w:t>
      </w:r>
      <w:r>
        <w:t>grele,</w:t>
      </w:r>
      <w:r w:rsidR="00BA78D7">
        <w:t xml:space="preserve"> </w:t>
      </w:r>
      <w:r>
        <w:t>că</w:t>
      </w:r>
      <w:r w:rsidR="00BA78D7">
        <w:t xml:space="preserve"> </w:t>
      </w:r>
      <w:r>
        <w:t>omorâm</w:t>
      </w:r>
      <w:r w:rsidR="00BA78D7">
        <w:t xml:space="preserve"> </w:t>
      </w:r>
      <w:r>
        <w:t>oamenii</w:t>
      </w:r>
      <w:r w:rsidR="00BA78D7">
        <w:t xml:space="preserve"> </w:t>
      </w:r>
      <w:r>
        <w:t>etc</w:t>
      </w:r>
      <w:r w:rsidR="008E73B9">
        <w:t xml:space="preserve">. </w:t>
      </w:r>
      <w:r>
        <w:t>Ne</w:t>
      </w:r>
      <w:r w:rsidR="00BA78D7">
        <w:t xml:space="preserve"> </w:t>
      </w:r>
      <w:r>
        <w:t>trebuie</w:t>
      </w:r>
      <w:r w:rsidR="00BA78D7">
        <w:t xml:space="preserve"> </w:t>
      </w:r>
      <w:r>
        <w:t>inclusiv</w:t>
      </w:r>
      <w:r w:rsidR="00BA78D7">
        <w:t xml:space="preserve"> </w:t>
      </w:r>
      <w:r>
        <w:t>o</w:t>
      </w:r>
      <w:r w:rsidR="00BA78D7">
        <w:t xml:space="preserve"> </w:t>
      </w:r>
      <w:r>
        <w:t>lege</w:t>
      </w:r>
      <w:r w:rsidR="00BA78D7">
        <w:t xml:space="preserve"> </w:t>
      </w:r>
      <w:r>
        <w:t>a</w:t>
      </w:r>
      <w:r w:rsidR="00BA78D7">
        <w:t xml:space="preserve"> </w:t>
      </w:r>
      <w:r>
        <w:t>vaccinării",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managerul</w:t>
      </w:r>
      <w:r w:rsidR="00BA78D7">
        <w:t xml:space="preserve"> </w:t>
      </w:r>
      <w:r>
        <w:t>Spitalului</w:t>
      </w:r>
      <w:r w:rsidR="00BA78D7">
        <w:t xml:space="preserve"> </w:t>
      </w:r>
      <w:r>
        <w:t>de</w:t>
      </w:r>
      <w:r w:rsidR="00BA78D7">
        <w:t xml:space="preserve"> </w:t>
      </w:r>
      <w:r>
        <w:t>Boli</w:t>
      </w:r>
      <w:r w:rsidR="00BA78D7">
        <w:t xml:space="preserve"> </w:t>
      </w:r>
      <w:r>
        <w:t>Infecţioase</w:t>
      </w:r>
      <w:r w:rsidR="00BA78D7">
        <w:t xml:space="preserve"> </w:t>
      </w:r>
      <w:r>
        <w:t>"Victor</w:t>
      </w:r>
      <w:r w:rsidR="00BA78D7">
        <w:t xml:space="preserve"> </w:t>
      </w:r>
      <w:r>
        <w:t>Babeş"</w:t>
      </w:r>
      <w:r w:rsidR="00BA78D7">
        <w:t xml:space="preserve"> </w:t>
      </w:r>
      <w:r>
        <w:t>din</w:t>
      </w:r>
      <w:r w:rsidR="00BA78D7">
        <w:t xml:space="preserve"> </w:t>
      </w:r>
      <w:r>
        <w:t>Timişoara,</w:t>
      </w:r>
      <w:r w:rsidR="00BA78D7">
        <w:t xml:space="preserve"> </w:t>
      </w:r>
      <w:r>
        <w:t>Cristian</w:t>
      </w:r>
      <w:r w:rsidR="00BA78D7">
        <w:t xml:space="preserve"> </w:t>
      </w:r>
      <w:r>
        <w:t>Oancea,</w:t>
      </w:r>
      <w:r w:rsidR="00BA78D7">
        <w:t xml:space="preserve"> </w:t>
      </w:r>
      <w:r>
        <w:t>citat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Pneumologul</w:t>
      </w:r>
      <w:r w:rsidR="00BA78D7">
        <w:t xml:space="preserve"> </w:t>
      </w:r>
      <w:r>
        <w:t>a</w:t>
      </w:r>
      <w:r w:rsidR="00BA78D7">
        <w:t xml:space="preserve"> </w:t>
      </w:r>
      <w:r>
        <w:t>reiterat</w:t>
      </w:r>
      <w:r w:rsidR="00BA78D7">
        <w:t xml:space="preserve"> </w:t>
      </w:r>
      <w:r>
        <w:t>că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prevenire</w:t>
      </w:r>
      <w:r w:rsidR="00BA78D7">
        <w:t xml:space="preserve"> </w:t>
      </w:r>
      <w:r>
        <w:t>şi</w:t>
      </w:r>
      <w:r w:rsidR="00BA78D7">
        <w:t xml:space="preserve"> </w:t>
      </w:r>
      <w:r>
        <w:t>control</w:t>
      </w:r>
      <w:r w:rsidR="00BA78D7">
        <w:t xml:space="preserve"> </w:t>
      </w:r>
      <w:r>
        <w:t>al</w:t>
      </w:r>
      <w:r w:rsidR="00BA78D7">
        <w:t xml:space="preserve"> </w:t>
      </w:r>
      <w:r>
        <w:t>contaminărilor</w:t>
      </w:r>
      <w:r w:rsidR="00BA78D7">
        <w:t xml:space="preserve"> </w:t>
      </w:r>
      <w:r>
        <w:t>cu</w:t>
      </w:r>
      <w:r w:rsidR="00BA78D7">
        <w:t xml:space="preserve"> </w:t>
      </w:r>
      <w:r>
        <w:t>SARS-CoV-2,</w:t>
      </w:r>
      <w:r w:rsidR="00BA78D7">
        <w:t xml:space="preserve"> </w:t>
      </w:r>
      <w:r>
        <w:t>ca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civilizaţie,</w:t>
      </w:r>
      <w:r w:rsidR="00BA78D7">
        <w:t xml:space="preserve"> </w:t>
      </w:r>
      <w:r>
        <w:t>rămân</w:t>
      </w:r>
      <w:r w:rsidR="00BA78D7">
        <w:t xml:space="preserve"> </w:t>
      </w:r>
      <w:r>
        <w:t>aceleaşi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medicii</w:t>
      </w:r>
      <w:r w:rsidR="00BA78D7">
        <w:t xml:space="preserve"> </w:t>
      </w:r>
      <w:r>
        <w:t>le</w:t>
      </w:r>
      <w:r w:rsidR="00BA78D7">
        <w:t xml:space="preserve"> </w:t>
      </w:r>
      <w:r>
        <w:t>repetă</w:t>
      </w:r>
      <w:r w:rsidR="00BA78D7">
        <w:t xml:space="preserve"> </w:t>
      </w:r>
      <w:r>
        <w:t>de</w:t>
      </w:r>
      <w:r w:rsidR="00BA78D7">
        <w:t xml:space="preserve"> </w:t>
      </w:r>
      <w:r>
        <w:t>nouă</w:t>
      </w:r>
      <w:r w:rsidR="00BA78D7">
        <w:t xml:space="preserve"> </w:t>
      </w:r>
      <w:r>
        <w:t>luni,</w:t>
      </w:r>
      <w:r w:rsidR="00BA78D7">
        <w:t xml:space="preserve"> </w:t>
      </w:r>
      <w:r>
        <w:t>respectiv</w:t>
      </w:r>
      <w:r w:rsidR="00BA78D7">
        <w:t xml:space="preserve"> </w:t>
      </w:r>
      <w:r>
        <w:t>purtatul</w:t>
      </w:r>
      <w:r w:rsidR="00BA78D7">
        <w:t xml:space="preserve"> </w:t>
      </w:r>
      <w:r>
        <w:t>măştii,</w:t>
      </w:r>
      <w:r w:rsidR="00BA78D7">
        <w:t xml:space="preserve"> </w:t>
      </w:r>
      <w:r>
        <w:t>distanţarea</w:t>
      </w:r>
      <w:r w:rsidR="00BA78D7">
        <w:t xml:space="preserve"> </w:t>
      </w:r>
      <w:r>
        <w:t>sanitară,</w:t>
      </w:r>
      <w:r w:rsidR="00BA78D7">
        <w:t xml:space="preserve"> </w:t>
      </w:r>
      <w:r>
        <w:t>spălarea</w:t>
      </w:r>
      <w:r w:rsidR="00BA78D7">
        <w:t xml:space="preserve"> </w:t>
      </w:r>
      <w:r>
        <w:t>mâinilor</w:t>
      </w:r>
      <w:r w:rsidR="00BA78D7">
        <w:t xml:space="preserve"> </w:t>
      </w:r>
      <w:r>
        <w:t>şi</w:t>
      </w:r>
      <w:r w:rsidR="00BA78D7">
        <w:t xml:space="preserve"> </w:t>
      </w:r>
      <w:r>
        <w:t>neatingerea</w:t>
      </w:r>
      <w:r w:rsidR="00BA78D7">
        <w:t xml:space="preserve"> </w:t>
      </w:r>
      <w:r>
        <w:t>nasului,</w:t>
      </w:r>
      <w:r w:rsidR="00BA78D7">
        <w:t xml:space="preserve"> </w:t>
      </w:r>
      <w:r>
        <w:t>a</w:t>
      </w:r>
      <w:r w:rsidR="00BA78D7">
        <w:t xml:space="preserve"> </w:t>
      </w:r>
      <w:r>
        <w:t>feţei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ochilor</w:t>
      </w:r>
      <w:r w:rsidR="00BA78D7">
        <w:t xml:space="preserve"> </w:t>
      </w:r>
      <w:r>
        <w:t>cu</w:t>
      </w:r>
      <w:r w:rsidR="00BA78D7">
        <w:t xml:space="preserve"> </w:t>
      </w:r>
      <w:r>
        <w:t>mâinile</w:t>
      </w:r>
      <w:r w:rsidR="00BA78D7">
        <w:t xml:space="preserve"> </w:t>
      </w:r>
      <w:r>
        <w:t>nespălate,</w:t>
      </w:r>
      <w:r w:rsidR="00BA78D7">
        <w:t xml:space="preserve"> </w:t>
      </w:r>
      <w:r>
        <w:t>acestea</w:t>
      </w:r>
      <w:r w:rsidR="00BA78D7">
        <w:t xml:space="preserve"> </w:t>
      </w:r>
      <w:r>
        <w:t>fiind</w:t>
      </w:r>
      <w:r w:rsidR="00BA78D7">
        <w:t xml:space="preserve"> </w:t>
      </w:r>
      <w:r>
        <w:t>principalele</w:t>
      </w:r>
      <w:r w:rsidR="00BA78D7">
        <w:t xml:space="preserve"> </w:t>
      </w:r>
      <w:r>
        <w:t>porţi</w:t>
      </w:r>
      <w:r w:rsidR="00BA78D7">
        <w:t xml:space="preserve"> </w:t>
      </w:r>
      <w:r>
        <w:t>de</w:t>
      </w:r>
      <w:r w:rsidR="00BA78D7">
        <w:t xml:space="preserve"> </w:t>
      </w:r>
      <w:r>
        <w:t>intrare</w:t>
      </w:r>
      <w:r w:rsidR="00BA78D7">
        <w:t xml:space="preserve"> </w:t>
      </w:r>
      <w:r>
        <w:t>a</w:t>
      </w:r>
      <w:r w:rsidR="00BA78D7">
        <w:t xml:space="preserve"> </w:t>
      </w:r>
      <w:r>
        <w:t>virusului</w:t>
      </w:r>
      <w:r w:rsidR="00BA78D7">
        <w:t xml:space="preserve"> </w:t>
      </w:r>
      <w:r>
        <w:t>în</w:t>
      </w:r>
      <w:r w:rsidR="00BA78D7">
        <w:t xml:space="preserve"> </w:t>
      </w:r>
      <w:r>
        <w:t>organism</w:t>
      </w:r>
      <w:r w:rsidR="00BA78D7">
        <w:t xml:space="preserve">. </w:t>
      </w:r>
      <w:r>
        <w:lastRenderedPageBreak/>
        <w:t>Cristian</w:t>
      </w:r>
      <w:r w:rsidR="00BA78D7">
        <w:t xml:space="preserve"> </w:t>
      </w:r>
      <w:r>
        <w:t>Oancea</w:t>
      </w:r>
      <w:r w:rsidR="00BA78D7">
        <w:t xml:space="preserve"> </w:t>
      </w:r>
      <w:r>
        <w:t>a</w:t>
      </w:r>
      <w:r w:rsidR="00BA78D7">
        <w:t xml:space="preserve"> </w:t>
      </w:r>
      <w:r>
        <w:t>recomandat</w:t>
      </w:r>
      <w:r w:rsidR="00BA78D7">
        <w:t xml:space="preserve"> </w:t>
      </w:r>
      <w:r>
        <w:t>purtarea</w:t>
      </w:r>
      <w:r w:rsidR="00BA78D7">
        <w:t xml:space="preserve"> </w:t>
      </w:r>
      <w:r>
        <w:t>măştilor</w:t>
      </w:r>
      <w:r w:rsidR="00BA78D7">
        <w:t xml:space="preserve"> </w:t>
      </w:r>
      <w:r>
        <w:t>medicale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celor</w:t>
      </w:r>
      <w:r w:rsidR="00BA78D7">
        <w:t xml:space="preserve"> </w:t>
      </w:r>
      <w:r>
        <w:t>din</w:t>
      </w:r>
      <w:r w:rsidR="00BA78D7">
        <w:t xml:space="preserve"> </w:t>
      </w:r>
      <w:r>
        <w:t>alte</w:t>
      </w:r>
      <w:r w:rsidR="00BA78D7">
        <w:t xml:space="preserve"> </w:t>
      </w:r>
      <w:r>
        <w:t>textile,</w:t>
      </w:r>
      <w:r w:rsidR="00BA78D7">
        <w:t xml:space="preserve"> </w:t>
      </w:r>
      <w:r>
        <w:t>întrucât</w:t>
      </w:r>
      <w:r w:rsidR="00BA78D7">
        <w:t xml:space="preserve"> </w:t>
      </w:r>
      <w:r>
        <w:t>dacă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virus</w:t>
      </w:r>
      <w:r w:rsidR="00BA78D7">
        <w:t xml:space="preserve"> </w:t>
      </w:r>
      <w:r>
        <w:t>sau</w:t>
      </w:r>
      <w:r w:rsidR="00BA78D7">
        <w:t xml:space="preserve"> </w:t>
      </w:r>
      <w:r>
        <w:t>un</w:t>
      </w:r>
      <w:r w:rsidR="00BA78D7">
        <w:t xml:space="preserve"> </w:t>
      </w:r>
      <w:r>
        <w:t>contact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pacient</w:t>
      </w:r>
      <w:r w:rsidR="00BA78D7">
        <w:t xml:space="preserve"> </w:t>
      </w:r>
      <w:r>
        <w:t>infectat,</w:t>
      </w:r>
      <w:r w:rsidR="00BA78D7">
        <w:t xml:space="preserve"> </w:t>
      </w:r>
      <w:r>
        <w:t>microparticulele</w:t>
      </w:r>
      <w:r w:rsidR="00BA78D7">
        <w:t xml:space="preserve"> </w:t>
      </w:r>
      <w:r>
        <w:t>de</w:t>
      </w:r>
      <w:r w:rsidR="00BA78D7">
        <w:t xml:space="preserve"> </w:t>
      </w:r>
      <w:r>
        <w:t>virus</w:t>
      </w:r>
      <w:r w:rsidR="00BA78D7">
        <w:t xml:space="preserve"> </w:t>
      </w:r>
      <w:r>
        <w:t>pot</w:t>
      </w:r>
      <w:r w:rsidR="00BA78D7">
        <w:t xml:space="preserve"> </w:t>
      </w:r>
      <w:r>
        <w:t>să</w:t>
      </w:r>
      <w:r w:rsidR="00BA78D7">
        <w:t xml:space="preserve"> </w:t>
      </w:r>
      <w:r>
        <w:t>adere</w:t>
      </w:r>
      <w:r w:rsidR="00BA78D7">
        <w:t xml:space="preserve"> </w:t>
      </w:r>
      <w:r>
        <w:t>pe</w:t>
      </w:r>
      <w:r w:rsidR="00BA78D7">
        <w:t xml:space="preserve"> </w:t>
      </w:r>
      <w:r>
        <w:t>masca</w:t>
      </w:r>
      <w:r w:rsidR="00BA78D7">
        <w:t xml:space="preserve"> </w:t>
      </w:r>
      <w:r>
        <w:t>de</w:t>
      </w:r>
      <w:r w:rsidR="00BA78D7">
        <w:t xml:space="preserve"> </w:t>
      </w:r>
      <w:r>
        <w:t>bumbac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pânză</w:t>
      </w:r>
      <w:r w:rsidR="00BA78D7">
        <w:t xml:space="preserve"> </w:t>
      </w:r>
      <w:r>
        <w:t>şi</w:t>
      </w:r>
      <w:r w:rsidR="00BA78D7">
        <w:t xml:space="preserve"> </w:t>
      </w:r>
      <w:r>
        <w:t>rămân</w:t>
      </w:r>
      <w:r w:rsidR="00BA78D7">
        <w:t xml:space="preserve"> </w:t>
      </w:r>
      <w:r>
        <w:t>acolo,</w:t>
      </w:r>
      <w:r w:rsidR="00BA78D7">
        <w:t xml:space="preserve"> </w:t>
      </w:r>
      <w:r>
        <w:t>putând</w:t>
      </w:r>
      <w:r w:rsidR="00BA78D7">
        <w:t xml:space="preserve"> </w:t>
      </w:r>
      <w:r>
        <w:t>fi</w:t>
      </w:r>
      <w:r w:rsidR="00BA78D7">
        <w:t xml:space="preserve"> </w:t>
      </w:r>
      <w:r>
        <w:t>inhalate</w:t>
      </w:r>
      <w:r w:rsidR="00BA78D7">
        <w:t xml:space="preserve"> </w:t>
      </w:r>
      <w:r>
        <w:t>de</w:t>
      </w:r>
      <w:r w:rsidR="00BA78D7">
        <w:t xml:space="preserve"> </w:t>
      </w:r>
      <w:r>
        <w:t>purtătorul</w:t>
      </w:r>
      <w:r w:rsidR="00BA78D7">
        <w:t xml:space="preserve"> </w:t>
      </w:r>
      <w:r>
        <w:t>ei</w:t>
      </w:r>
      <w:r w:rsidR="008E73B9">
        <w:t xml:space="preserve">. </w:t>
      </w:r>
      <w:r>
        <w:t>Aceasta,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toţi</w:t>
      </w:r>
      <w:r w:rsidR="00BA78D7">
        <w:t xml:space="preserve"> </w:t>
      </w:r>
      <w:r>
        <w:t>îşi</w:t>
      </w:r>
      <w:r w:rsidR="00BA78D7">
        <w:t xml:space="preserve"> </w:t>
      </w:r>
      <w:r>
        <w:t>dezinfectează</w:t>
      </w:r>
      <w:r w:rsidR="00BA78D7">
        <w:t xml:space="preserve"> </w:t>
      </w:r>
      <w:r>
        <w:t>zilnic</w:t>
      </w:r>
      <w:r w:rsidR="00BA78D7">
        <w:t xml:space="preserve"> </w:t>
      </w:r>
      <w:r>
        <w:t>masca</w:t>
      </w:r>
      <w:r w:rsidR="00BA78D7">
        <w:t xml:space="preserve"> </w:t>
      </w:r>
      <w:r>
        <w:t>de</w:t>
      </w:r>
      <w:r w:rsidR="00BA78D7">
        <w:t xml:space="preserve"> </w:t>
      </w:r>
      <w:r>
        <w:t>pânză,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toţi</w:t>
      </w:r>
      <w:r w:rsidR="00BA78D7">
        <w:t xml:space="preserve"> </w:t>
      </w:r>
      <w:r>
        <w:t>o</w:t>
      </w:r>
      <w:r w:rsidR="00BA78D7">
        <w:t xml:space="preserve"> </w:t>
      </w:r>
      <w:r>
        <w:t>sterilizează</w:t>
      </w:r>
      <w:r w:rsidR="00BA78D7">
        <w:t xml:space="preserve">. </w:t>
      </w:r>
      <w:r>
        <w:t>"S-a</w:t>
      </w:r>
      <w:r w:rsidR="00BA78D7">
        <w:t xml:space="preserve"> </w:t>
      </w:r>
      <w:r>
        <w:t>observat</w:t>
      </w:r>
      <w:r w:rsidR="00BA78D7">
        <w:t xml:space="preserve"> </w:t>
      </w:r>
      <w:r>
        <w:t>că</w:t>
      </w:r>
      <w:r w:rsidR="00BA78D7">
        <w:t xml:space="preserve"> </w:t>
      </w:r>
      <w:r>
        <w:t>prin</w:t>
      </w:r>
      <w:r w:rsidR="00BA78D7">
        <w:t xml:space="preserve"> </w:t>
      </w:r>
      <w:r>
        <w:t>purtarea</w:t>
      </w:r>
      <w:r w:rsidR="00BA78D7">
        <w:t xml:space="preserve"> </w:t>
      </w:r>
      <w:r>
        <w:t>măştii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vară,</w:t>
      </w:r>
      <w:r w:rsidR="00BA78D7">
        <w:t xml:space="preserve"> </w:t>
      </w:r>
      <w:r>
        <w:t>la</w:t>
      </w:r>
      <w:r w:rsidR="00BA78D7">
        <w:t xml:space="preserve"> </w:t>
      </w:r>
      <w:r>
        <w:t>astmaticii</w:t>
      </w:r>
      <w:r w:rsidR="00BA78D7">
        <w:t xml:space="preserve"> </w:t>
      </w:r>
      <w:r>
        <w:t>alergici</w:t>
      </w:r>
      <w:r w:rsidR="00BA78D7">
        <w:t xml:space="preserve"> </w:t>
      </w:r>
      <w:r>
        <w:t>la</w:t>
      </w:r>
      <w:r w:rsidR="00BA78D7">
        <w:t xml:space="preserve"> </w:t>
      </w:r>
      <w:r>
        <w:t>polen</w:t>
      </w:r>
      <w:r w:rsidR="00BA78D7">
        <w:t xml:space="preserve"> </w:t>
      </w:r>
      <w:r>
        <w:t>s-a</w:t>
      </w:r>
      <w:r w:rsidR="00BA78D7">
        <w:t xml:space="preserve"> </w:t>
      </w:r>
      <w:r>
        <w:t>redus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exacerbare</w:t>
      </w:r>
      <w:r w:rsidR="008E73B9">
        <w:t xml:space="preserve">. </w:t>
      </w:r>
      <w:r>
        <w:t>Măştile</w:t>
      </w:r>
      <w:r w:rsidR="00BA78D7">
        <w:t xml:space="preserve"> </w:t>
      </w:r>
      <w:r>
        <w:t>FFP3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sigure,</w:t>
      </w:r>
      <w:r w:rsidR="00BA78D7">
        <w:t xml:space="preserve"> </w:t>
      </w:r>
      <w:r>
        <w:t>având</w:t>
      </w:r>
      <w:r w:rsidR="00BA78D7">
        <w:t xml:space="preserve"> </w:t>
      </w:r>
      <w:r>
        <w:t>un</w:t>
      </w:r>
      <w:r w:rsidR="00BA78D7">
        <w:t xml:space="preserve"> </w:t>
      </w:r>
      <w:r>
        <w:t>grad</w:t>
      </w:r>
      <w:r w:rsidR="00BA78D7">
        <w:t xml:space="preserve"> </w:t>
      </w:r>
      <w:r>
        <w:t>de</w:t>
      </w:r>
      <w:r w:rsidR="00BA78D7">
        <w:t xml:space="preserve"> </w:t>
      </w:r>
      <w:r>
        <w:t>filtrare</w:t>
      </w:r>
      <w:r w:rsidR="00BA78D7">
        <w:t xml:space="preserve"> </w:t>
      </w:r>
      <w:r>
        <w:t>a</w:t>
      </w:r>
      <w:r w:rsidR="00BA78D7">
        <w:t xml:space="preserve"> </w:t>
      </w:r>
      <w:r>
        <w:t>virusului</w:t>
      </w:r>
      <w:r w:rsidR="00BA78D7">
        <w:t xml:space="preserve"> </w:t>
      </w:r>
      <w:r>
        <w:t>de</w:t>
      </w:r>
      <w:r w:rsidR="00BA78D7">
        <w:t xml:space="preserve"> </w:t>
      </w:r>
      <w:r>
        <w:t>99,5%,</w:t>
      </w:r>
      <w:r w:rsidR="00BA78D7">
        <w:t xml:space="preserve"> </w:t>
      </w:r>
      <w:r>
        <w:t>reţinând</w:t>
      </w:r>
      <w:r w:rsidR="00BA78D7">
        <w:t xml:space="preserve"> </w:t>
      </w:r>
      <w:r>
        <w:t>inclusiv</w:t>
      </w:r>
      <w:r w:rsidR="00BA78D7">
        <w:t xml:space="preserve"> </w:t>
      </w:r>
      <w:r>
        <w:t>azbestul</w:t>
      </w:r>
      <w:r w:rsidR="00BA78D7">
        <w:t xml:space="preserve"> </w:t>
      </w:r>
      <w:r>
        <w:t>care</w:t>
      </w:r>
      <w:r w:rsidR="00BA78D7">
        <w:t xml:space="preserve"> </w:t>
      </w:r>
      <w:r>
        <w:t>cauzează</w:t>
      </w:r>
      <w:r w:rsidR="00BA78D7">
        <w:t xml:space="preserve"> </w:t>
      </w:r>
      <w:r>
        <w:t>cancerul</w:t>
      </w:r>
      <w:r w:rsidR="00BA78D7">
        <w:t xml:space="preserve"> </w:t>
      </w:r>
      <w:r>
        <w:t>pulmonar",</w:t>
      </w:r>
      <w:r w:rsidR="00BA78D7">
        <w:t xml:space="preserve"> </w:t>
      </w:r>
      <w:r>
        <w:t>a</w:t>
      </w:r>
      <w:r w:rsidR="00BA78D7">
        <w:t xml:space="preserve"> </w:t>
      </w:r>
      <w:r>
        <w:t>punctat</w:t>
      </w:r>
      <w:r w:rsidR="00BA78D7">
        <w:t xml:space="preserve"> </w:t>
      </w:r>
      <w:r>
        <w:t>medicul</w:t>
      </w:r>
      <w:r w:rsidR="00BA78D7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prezentării</w:t>
      </w:r>
      <w:r w:rsidR="00BA78D7">
        <w:t xml:space="preserve"> </w:t>
      </w:r>
      <w:r>
        <w:t>intitulate</w:t>
      </w:r>
      <w:r w:rsidR="00BA78D7">
        <w:t xml:space="preserve"> </w:t>
      </w:r>
      <w:r>
        <w:t>"Forme</w:t>
      </w:r>
      <w:r w:rsidR="00BA78D7">
        <w:t xml:space="preserve"> </w:t>
      </w:r>
      <w:r>
        <w:t>grave</w:t>
      </w:r>
      <w:r w:rsidR="00BA78D7">
        <w:t xml:space="preserve"> </w:t>
      </w:r>
      <w:r>
        <w:t>de</w:t>
      </w:r>
      <w:r w:rsidR="00BA78D7">
        <w:t xml:space="preserve"> </w:t>
      </w:r>
      <w:r>
        <w:t>pneumonie</w:t>
      </w:r>
      <w:r w:rsidR="00BA78D7">
        <w:t xml:space="preserve"> </w:t>
      </w:r>
      <w:r>
        <w:t>în</w:t>
      </w:r>
      <w:r w:rsidR="00BA78D7">
        <w:t xml:space="preserve"> </w:t>
      </w:r>
      <w:r>
        <w:t>infecţia</w:t>
      </w:r>
      <w:r w:rsidR="00BA78D7">
        <w:t xml:space="preserve"> </w:t>
      </w:r>
      <w:r>
        <w:t>SARS-CoV-2</w:t>
      </w:r>
      <w:r w:rsidR="008E73B9">
        <w:t xml:space="preserve">. </w:t>
      </w:r>
      <w:r>
        <w:t>Susţinerea</w:t>
      </w:r>
      <w:r w:rsidR="00BA78D7">
        <w:t xml:space="preserve"> </w:t>
      </w:r>
      <w:r>
        <w:t>pacientului</w:t>
      </w:r>
      <w:r w:rsidR="00BA78D7">
        <w:t xml:space="preserve"> </w:t>
      </w:r>
      <w:r>
        <w:t>român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personalului</w:t>
      </w:r>
      <w:r w:rsidR="00BA78D7">
        <w:t xml:space="preserve"> </w:t>
      </w:r>
      <w:r>
        <w:t>medical",</w:t>
      </w:r>
      <w:r w:rsidR="00BA78D7">
        <w:t xml:space="preserve"> </w:t>
      </w:r>
      <w:r>
        <w:t>Cristian</w:t>
      </w:r>
      <w:r w:rsidR="00BA78D7">
        <w:t xml:space="preserve"> </w:t>
      </w:r>
      <w:r>
        <w:t>Oancea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această</w:t>
      </w:r>
      <w:r w:rsidR="00BA78D7">
        <w:t xml:space="preserve"> </w:t>
      </w:r>
      <w:r>
        <w:t>pandemie</w:t>
      </w:r>
      <w:r w:rsidR="00BA78D7">
        <w:t xml:space="preserve"> </w:t>
      </w:r>
      <w:r>
        <w:t>este,</w:t>
      </w:r>
      <w:r w:rsidR="00BA78D7">
        <w:t xml:space="preserve"> </w:t>
      </w:r>
      <w:r>
        <w:t>între</w:t>
      </w:r>
      <w:r w:rsidR="00BA78D7">
        <w:t xml:space="preserve"> </w:t>
      </w:r>
      <w:r>
        <w:t>altele,</w:t>
      </w:r>
      <w:r w:rsidR="00BA78D7">
        <w:t xml:space="preserve"> </w:t>
      </w:r>
      <w:r>
        <w:t>un</w:t>
      </w:r>
      <w:r w:rsidR="00BA78D7">
        <w:t xml:space="preserve"> </w:t>
      </w:r>
      <w:r>
        <w:t>teren</w:t>
      </w:r>
      <w:r w:rsidR="00BA78D7">
        <w:t xml:space="preserve"> </w:t>
      </w:r>
      <w:r>
        <w:t>al</w:t>
      </w:r>
      <w:r w:rsidR="00BA78D7">
        <w:t xml:space="preserve"> </w:t>
      </w:r>
      <w:r>
        <w:t>incertitudinilor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controverselor,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mondial,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astăzi</w:t>
      </w:r>
      <w:r w:rsidR="00BA78D7">
        <w:t xml:space="preserve"> </w:t>
      </w:r>
      <w:r>
        <w:t>este</w:t>
      </w:r>
      <w:r w:rsidR="00BA78D7">
        <w:t xml:space="preserve"> </w:t>
      </w:r>
      <w:r>
        <w:t>tratament,</w:t>
      </w:r>
      <w:r w:rsidR="00BA78D7">
        <w:t xml:space="preserve"> </w:t>
      </w:r>
      <w:r>
        <w:t>mâine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e</w:t>
      </w:r>
      <w:r w:rsidR="00BA78D7">
        <w:t xml:space="preserve"> </w:t>
      </w:r>
      <w:r>
        <w:t>valabil</w:t>
      </w:r>
      <w:r w:rsidR="008E73B9">
        <w:t xml:space="preserve">; </w:t>
      </w:r>
      <w:r>
        <w:t>un</w:t>
      </w:r>
      <w:r w:rsidR="00BA78D7">
        <w:t xml:space="preserve"> </w:t>
      </w:r>
      <w:r>
        <w:t>teren</w:t>
      </w:r>
      <w:r w:rsidR="00BA78D7">
        <w:t xml:space="preserve"> </w:t>
      </w:r>
      <w:r>
        <w:t>al</w:t>
      </w:r>
      <w:r w:rsidR="00BA78D7">
        <w:t xml:space="preserve"> </w:t>
      </w:r>
      <w:r>
        <w:t>schimbărilor,</w:t>
      </w:r>
      <w:r w:rsidR="00BA78D7">
        <w:t xml:space="preserve"> </w:t>
      </w:r>
      <w:r>
        <w:t>ţinând</w:t>
      </w:r>
      <w:r w:rsidR="00BA78D7">
        <w:t xml:space="preserve"> </w:t>
      </w:r>
      <w:r>
        <w:t>cont</w:t>
      </w:r>
      <w:r w:rsidR="00BA78D7">
        <w:t xml:space="preserve"> </w:t>
      </w:r>
      <w:r>
        <w:t>că</w:t>
      </w:r>
      <w:r w:rsidR="00BA78D7">
        <w:t xml:space="preserve"> </w:t>
      </w:r>
      <w:r>
        <w:t>inclusiv</w:t>
      </w:r>
      <w:r w:rsidR="00BA78D7">
        <w:t xml:space="preserve"> </w:t>
      </w:r>
      <w:r>
        <w:t>viaţa</w:t>
      </w:r>
      <w:r w:rsidR="00BA78D7">
        <w:t xml:space="preserve"> </w:t>
      </w:r>
      <w:r>
        <w:t>tuturor</w:t>
      </w:r>
      <w:r w:rsidR="00BA78D7">
        <w:t xml:space="preserve"> </w:t>
      </w:r>
      <w:r>
        <w:t>s-a</w:t>
      </w:r>
      <w:r w:rsidR="00BA78D7">
        <w:t xml:space="preserve"> </w:t>
      </w:r>
      <w:r>
        <w:t>schimbat</w:t>
      </w:r>
      <w:r w:rsidR="00BA78D7">
        <w:t xml:space="preserve"> </w:t>
      </w:r>
      <w:r>
        <w:t>radical</w:t>
      </w:r>
      <w:r w:rsidR="00BA78D7">
        <w:t xml:space="preserve"> </w:t>
      </w:r>
      <w:r>
        <w:t>şi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învăţăm</w:t>
      </w:r>
      <w:r w:rsidR="00BA78D7">
        <w:t xml:space="preserve"> </w:t>
      </w:r>
      <w:r>
        <w:t>să</w:t>
      </w:r>
      <w:r w:rsidR="00BA78D7">
        <w:t xml:space="preserve"> </w:t>
      </w:r>
      <w:r>
        <w:t>trăim</w:t>
      </w:r>
      <w:r w:rsidR="00BA78D7">
        <w:t xml:space="preserve"> </w:t>
      </w:r>
      <w:r>
        <w:t>cu</w:t>
      </w:r>
      <w:r w:rsidR="00BA78D7">
        <w:t xml:space="preserve"> </w:t>
      </w:r>
      <w:r>
        <w:t>acest</w:t>
      </w:r>
      <w:r w:rsidR="00BA78D7">
        <w:t xml:space="preserve"> </w:t>
      </w:r>
      <w:r>
        <w:t>virus,</w:t>
      </w:r>
      <w:r w:rsidR="00BA78D7">
        <w:t xml:space="preserve"> </w:t>
      </w:r>
      <w:r>
        <w:t>un</w:t>
      </w:r>
      <w:r w:rsidR="00BA78D7">
        <w:t xml:space="preserve"> </w:t>
      </w:r>
      <w:r>
        <w:t>teren</w:t>
      </w:r>
      <w:r w:rsidR="00BA78D7">
        <w:t xml:space="preserve"> </w:t>
      </w:r>
      <w:r>
        <w:t>al</w:t>
      </w:r>
      <w:r w:rsidR="00BA78D7">
        <w:t xml:space="preserve"> </w:t>
      </w:r>
      <w:r>
        <w:t>fricii</w:t>
      </w:r>
      <w:r w:rsidR="00BA78D7">
        <w:t xml:space="preserve"> </w:t>
      </w:r>
      <w:r>
        <w:t>sociale,</w:t>
      </w:r>
      <w:r w:rsidR="00BA78D7">
        <w:t xml:space="preserve"> </w:t>
      </w:r>
      <w:r>
        <w:t>profesionale,</w:t>
      </w:r>
      <w:r w:rsidR="00BA78D7">
        <w:t xml:space="preserve"> </w:t>
      </w:r>
      <w:r>
        <w:t>"al</w:t>
      </w:r>
      <w:r w:rsidR="00BA78D7">
        <w:t xml:space="preserve"> </w:t>
      </w:r>
      <w:r>
        <w:t>fricii</w:t>
      </w:r>
      <w:r w:rsidR="00BA78D7">
        <w:t xml:space="preserve"> </w:t>
      </w:r>
      <w:r>
        <w:t>noastre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înşine,</w:t>
      </w:r>
      <w:r w:rsidR="00BA78D7">
        <w:t xml:space="preserve"> </w:t>
      </w:r>
      <w:r>
        <w:t>al</w:t>
      </w:r>
      <w:r w:rsidR="00BA78D7">
        <w:t xml:space="preserve"> </w:t>
      </w:r>
      <w:r>
        <w:t>fricii</w:t>
      </w:r>
      <w:r w:rsidR="00BA78D7">
        <w:t xml:space="preserve"> </w:t>
      </w:r>
      <w:r>
        <w:t>care</w:t>
      </w:r>
      <w:r w:rsidR="00BA78D7">
        <w:t xml:space="preserve"> </w:t>
      </w:r>
      <w:r>
        <w:t>încercăm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ne</w:t>
      </w:r>
      <w:r w:rsidR="00BA78D7">
        <w:t xml:space="preserve"> </w:t>
      </w:r>
      <w:r>
        <w:t>doboare"</w:t>
      </w:r>
      <w:r w:rsidR="00BA78D7">
        <w:t xml:space="preserve">. </w:t>
      </w:r>
      <w:r>
        <w:t>"Cercetătorii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şase</w:t>
      </w:r>
      <w:r w:rsidR="00BA78D7">
        <w:t xml:space="preserve"> </w:t>
      </w:r>
      <w:r>
        <w:t>clustere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prezice</w:t>
      </w:r>
      <w:r w:rsidR="00BA78D7">
        <w:t xml:space="preserve"> </w:t>
      </w:r>
      <w:r>
        <w:t>o</w:t>
      </w:r>
      <w:r w:rsidR="00BA78D7">
        <w:t xml:space="preserve"> </w:t>
      </w:r>
      <w:r>
        <w:t>evoluţie</w:t>
      </w:r>
      <w:r w:rsidR="00BA78D7">
        <w:t xml:space="preserve"> </w:t>
      </w:r>
      <w:r>
        <w:t>severă,</w:t>
      </w:r>
      <w:r w:rsidR="00BA78D7">
        <w:t xml:space="preserve"> </w:t>
      </w:r>
      <w:r>
        <w:t>dar</w:t>
      </w:r>
      <w:r w:rsidR="00BA78D7">
        <w:t xml:space="preserve"> </w:t>
      </w:r>
      <w:r>
        <w:t>fiecare</w:t>
      </w:r>
      <w:r w:rsidR="00BA78D7">
        <w:t xml:space="preserve"> </w:t>
      </w:r>
      <w:r>
        <w:t>pacient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patologie</w:t>
      </w:r>
      <w:r w:rsidR="00BA78D7">
        <w:t xml:space="preserve"> </w:t>
      </w:r>
      <w:r>
        <w:t>particulară</w:t>
      </w:r>
      <w:r w:rsidR="008E73B9">
        <w:t xml:space="preserve">. </w:t>
      </w:r>
      <w:r>
        <w:t>Ne</w:t>
      </w:r>
      <w:r w:rsidR="00BA78D7">
        <w:t xml:space="preserve"> </w:t>
      </w:r>
      <w:r>
        <w:t>bazăm</w:t>
      </w:r>
      <w:r w:rsidR="00BA78D7">
        <w:t xml:space="preserve"> </w:t>
      </w:r>
      <w:r>
        <w:t>foarte</w:t>
      </w:r>
      <w:r w:rsidR="00BA78D7">
        <w:t xml:space="preserve"> </w:t>
      </w:r>
      <w:r>
        <w:t>mult</w:t>
      </w:r>
      <w:r w:rsidR="00BA78D7">
        <w:t xml:space="preserve"> </w:t>
      </w:r>
      <w:r>
        <w:t>în</w:t>
      </w:r>
      <w:r w:rsidR="00BA78D7">
        <w:t xml:space="preserve"> </w:t>
      </w:r>
      <w:r>
        <w:t>practica</w:t>
      </w:r>
      <w:r w:rsidR="00BA78D7">
        <w:t xml:space="preserve"> </w:t>
      </w:r>
      <w:r>
        <w:t>noastră</w:t>
      </w:r>
      <w:r w:rsidR="00BA78D7">
        <w:t xml:space="preserve"> </w:t>
      </w:r>
      <w:r>
        <w:t>pneumologică</w:t>
      </w:r>
      <w:r w:rsidR="00BA78D7">
        <w:t xml:space="preserve"> </w:t>
      </w:r>
      <w:r>
        <w:t>pe</w:t>
      </w:r>
      <w:r w:rsidR="00BA78D7">
        <w:t xml:space="preserve"> </w:t>
      </w:r>
      <w:r>
        <w:t>imagistică</w:t>
      </w:r>
      <w:r w:rsidR="00BA78D7">
        <w:t xml:space="preserve"> </w:t>
      </w:r>
      <w:r>
        <w:t>în</w:t>
      </w:r>
      <w:r w:rsidR="00BA78D7">
        <w:t xml:space="preserve"> </w:t>
      </w:r>
      <w:r>
        <w:t>COVID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facem</w:t>
      </w:r>
      <w:r w:rsidR="00BA78D7">
        <w:t xml:space="preserve"> </w:t>
      </w:r>
      <w:r>
        <w:t>din</w:t>
      </w:r>
      <w:r w:rsidR="00BA78D7">
        <w:t xml:space="preserve"> </w:t>
      </w:r>
      <w:r>
        <w:t>computer</w:t>
      </w:r>
      <w:r w:rsidR="00BA78D7">
        <w:t xml:space="preserve"> </w:t>
      </w:r>
      <w:r>
        <w:t>tomograf</w:t>
      </w:r>
      <w:r w:rsidR="00BA78D7">
        <w:t xml:space="preserve"> </w:t>
      </w:r>
      <w:r>
        <w:t>o</w:t>
      </w:r>
      <w:r w:rsidR="00BA78D7">
        <w:t xml:space="preserve"> </w:t>
      </w:r>
      <w:r>
        <w:t>metodă</w:t>
      </w:r>
      <w:r w:rsidR="00BA78D7">
        <w:t xml:space="preserve"> </w:t>
      </w:r>
      <w:r>
        <w:t>de</w:t>
      </w:r>
      <w:r w:rsidR="00BA78D7">
        <w:t xml:space="preserve"> </w:t>
      </w:r>
      <w:r>
        <w:t>sceening</w:t>
      </w:r>
      <w:r w:rsidR="008E73B9">
        <w:t xml:space="preserve">. </w:t>
      </w:r>
      <w:r>
        <w:t>În</w:t>
      </w:r>
      <w:r w:rsidR="00BA78D7">
        <w:t xml:space="preserve"> </w:t>
      </w:r>
      <w:r>
        <w:t>ţara</w:t>
      </w:r>
      <w:r w:rsidR="00BA78D7">
        <w:t xml:space="preserve"> </w:t>
      </w:r>
      <w:r>
        <w:t>noastră,</w:t>
      </w:r>
      <w:r w:rsidR="00BA78D7">
        <w:t xml:space="preserve"> </w:t>
      </w:r>
      <w:r>
        <w:t>diagnosticul</w:t>
      </w:r>
      <w:r w:rsidR="00BA78D7">
        <w:t xml:space="preserve"> </w:t>
      </w:r>
      <w:r>
        <w:t>încă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pe</w:t>
      </w:r>
      <w:r w:rsidR="00BA78D7">
        <w:t xml:space="preserve"> </w:t>
      </w:r>
      <w:r>
        <w:t>RT-PCR</w:t>
      </w:r>
      <w:r w:rsidR="00BA78D7">
        <w:t xml:space="preserve"> </w:t>
      </w:r>
      <w:r>
        <w:t>şi</w:t>
      </w:r>
      <w:r w:rsidR="00BA78D7">
        <w:t xml:space="preserve"> </w:t>
      </w:r>
      <w:r>
        <w:t>s-a</w:t>
      </w:r>
      <w:r w:rsidR="00BA78D7">
        <w:t xml:space="preserve"> </w:t>
      </w:r>
      <w:r>
        <w:t>introdus</w:t>
      </w:r>
      <w:r w:rsidR="00BA78D7">
        <w:t xml:space="preserve"> </w:t>
      </w:r>
      <w:r>
        <w:t>în</w:t>
      </w:r>
      <w:r w:rsidR="00BA78D7">
        <w:t xml:space="preserve"> </w:t>
      </w:r>
      <w:r>
        <w:t>spitalele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unităţi</w:t>
      </w:r>
      <w:r w:rsidR="00BA78D7">
        <w:t xml:space="preserve"> </w:t>
      </w:r>
      <w:r>
        <w:t>de</w:t>
      </w:r>
      <w:r w:rsidR="00BA78D7">
        <w:t xml:space="preserve"> </w:t>
      </w:r>
      <w:r>
        <w:t>primiri</w:t>
      </w:r>
      <w:r w:rsidR="00BA78D7">
        <w:t xml:space="preserve"> </w:t>
      </w:r>
      <w:r>
        <w:t>urgenţe</w:t>
      </w:r>
      <w:r w:rsidR="00BA78D7">
        <w:t xml:space="preserve"> </w:t>
      </w:r>
      <w:r>
        <w:t>testele</w:t>
      </w:r>
      <w:r w:rsidR="00BA78D7">
        <w:t xml:space="preserve"> </w:t>
      </w:r>
      <w:r>
        <w:t>rapide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grad</w:t>
      </w:r>
      <w:r w:rsidR="00BA78D7">
        <w:t xml:space="preserve"> </w:t>
      </w:r>
      <w:r>
        <w:t>de</w:t>
      </w:r>
      <w:r w:rsidR="00BA78D7">
        <w:t xml:space="preserve"> </w:t>
      </w:r>
      <w:r>
        <w:t>sensibilitate</w:t>
      </w:r>
      <w:r w:rsidR="00BA78D7">
        <w:t xml:space="preserve"> </w:t>
      </w:r>
      <w:r>
        <w:t>ridicat,</w:t>
      </w:r>
      <w:r w:rsidR="00BA78D7">
        <w:t xml:space="preserve"> </w:t>
      </w:r>
      <w:r>
        <w:t>de</w:t>
      </w:r>
      <w:r w:rsidR="00BA78D7">
        <w:t xml:space="preserve"> </w:t>
      </w:r>
      <w:r>
        <w:t>90</w:t>
      </w:r>
      <w:r w:rsidR="00BA78D7">
        <w:t xml:space="preserve"> </w:t>
      </w:r>
      <w:r>
        <w:t>93%",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pneumologul</w:t>
      </w:r>
      <w:r w:rsidR="00BA78D7">
        <w:t xml:space="preserve">. </w:t>
      </w:r>
      <w:r>
        <w:t>Cristian</w:t>
      </w:r>
      <w:r w:rsidR="00BA78D7">
        <w:t xml:space="preserve"> </w:t>
      </w:r>
      <w:r>
        <w:t>Oancea</w:t>
      </w:r>
      <w:r w:rsidR="00BA78D7">
        <w:t xml:space="preserve"> </w:t>
      </w:r>
      <w:r>
        <w:t>şi-a</w:t>
      </w:r>
      <w:r w:rsidR="00BA78D7">
        <w:t xml:space="preserve"> </w:t>
      </w:r>
      <w:r>
        <w:t>concluzionat</w:t>
      </w:r>
      <w:r w:rsidR="00BA78D7">
        <w:t xml:space="preserve"> </w:t>
      </w:r>
      <w:r>
        <w:t>intervenţia</w:t>
      </w:r>
      <w:r w:rsidR="00BA78D7">
        <w:t xml:space="preserve"> </w:t>
      </w:r>
      <w:r>
        <w:t>cu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COVID-19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boală</w:t>
      </w:r>
      <w:r w:rsidR="00BA78D7">
        <w:t xml:space="preserve"> </w:t>
      </w:r>
      <w:r>
        <w:t>nouă,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evoluţie</w:t>
      </w:r>
      <w:r w:rsidR="00BA78D7">
        <w:t xml:space="preserve"> </w:t>
      </w:r>
      <w:r>
        <w:t>clinică</w:t>
      </w:r>
      <w:r w:rsidR="00BA78D7">
        <w:t xml:space="preserve"> </w:t>
      </w:r>
      <w:r>
        <w:t>impredictibilă,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pentru</w:t>
      </w:r>
      <w:r w:rsidR="00BA78D7">
        <w:t xml:space="preserve"> </w:t>
      </w:r>
      <w:r>
        <w:t>populaţii</w:t>
      </w:r>
      <w:r w:rsidR="00BA78D7">
        <w:t xml:space="preserve"> </w:t>
      </w:r>
      <w:r>
        <w:t>vulnerabile,</w:t>
      </w:r>
      <w:r w:rsidR="00BA78D7">
        <w:t xml:space="preserve"> </w:t>
      </w:r>
      <w:r>
        <w:t>factorii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ştiuţi</w:t>
      </w:r>
      <w:r w:rsidR="00BA78D7">
        <w:t xml:space="preserve"> </w:t>
      </w:r>
      <w:r>
        <w:t>fiind</w:t>
      </w:r>
      <w:r w:rsidR="00BA78D7">
        <w:t xml:space="preserve"> </w:t>
      </w:r>
      <w:r>
        <w:t>diabetul,</w:t>
      </w:r>
      <w:r w:rsidR="00BA78D7">
        <w:t xml:space="preserve"> </w:t>
      </w:r>
      <w:r>
        <w:t>obezitatea,</w:t>
      </w:r>
      <w:r w:rsidR="00BA78D7">
        <w:t xml:space="preserve"> </w:t>
      </w:r>
      <w:r>
        <w:t>HTA,</w:t>
      </w:r>
      <w:r w:rsidR="00BA78D7">
        <w:t xml:space="preserve"> </w:t>
      </w:r>
      <w:r>
        <w:t>neoplaziile</w:t>
      </w:r>
      <w:r w:rsidR="00BA78D7">
        <w:t>.”</w:t>
      </w:r>
      <w:r>
        <w:t>Am</w:t>
      </w:r>
      <w:r w:rsidR="00BA78D7">
        <w:t xml:space="preserve"> </w:t>
      </w:r>
      <w:r>
        <w:t>făcut</w:t>
      </w:r>
      <w:r w:rsidR="00BA78D7">
        <w:t xml:space="preserve"> </w:t>
      </w:r>
      <w:r>
        <w:t>un</w:t>
      </w:r>
      <w:r w:rsidR="00BA78D7">
        <w:t xml:space="preserve"> </w:t>
      </w:r>
      <w:r>
        <w:t>studiu</w:t>
      </w:r>
      <w:r w:rsidR="00BA78D7">
        <w:t xml:space="preserve"> </w:t>
      </w:r>
      <w:r>
        <w:t>care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rată</w:t>
      </w:r>
      <w:r w:rsidR="00BA78D7">
        <w:t xml:space="preserve"> </w:t>
      </w:r>
      <w:r>
        <w:t>de</w:t>
      </w:r>
      <w:r w:rsidR="00BA78D7">
        <w:t xml:space="preserve"> </w:t>
      </w:r>
      <w:r>
        <w:t>mortalitate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ATI</w:t>
      </w:r>
      <w:r w:rsidR="008E73B9">
        <w:t xml:space="preserve">. </w:t>
      </w:r>
      <w:r>
        <w:t>La</w:t>
      </w:r>
      <w:r w:rsidR="00BA78D7">
        <w:t xml:space="preserve"> </w:t>
      </w:r>
      <w:r>
        <w:t>pacienţii</w:t>
      </w:r>
      <w:r w:rsidR="00BA78D7">
        <w:t xml:space="preserve"> </w:t>
      </w:r>
      <w:r>
        <w:t>intubaţi</w:t>
      </w:r>
      <w:r w:rsidR="00BA78D7">
        <w:t xml:space="preserve"> </w:t>
      </w:r>
      <w:r>
        <w:t>am</w:t>
      </w:r>
      <w:r w:rsidR="00BA78D7">
        <w:t xml:space="preserve"> </w:t>
      </w:r>
      <w:r>
        <w:t>făcut</w:t>
      </w:r>
      <w:r w:rsidR="00BA78D7">
        <w:t xml:space="preserve"> </w:t>
      </w:r>
      <w:r>
        <w:t>un</w:t>
      </w:r>
      <w:r w:rsidR="00BA78D7">
        <w:t xml:space="preserve"> </w:t>
      </w:r>
      <w:r>
        <w:t>studiu</w:t>
      </w:r>
      <w:r w:rsidR="00BA78D7">
        <w:t xml:space="preserve"> </w:t>
      </w:r>
      <w:r>
        <w:t>care</w:t>
      </w:r>
      <w:r w:rsidR="00BA78D7">
        <w:t xml:space="preserve"> </w:t>
      </w:r>
      <w:r>
        <w:t>indică</w:t>
      </w:r>
      <w:r w:rsidR="00BA78D7">
        <w:t xml:space="preserve"> </w:t>
      </w:r>
      <w:r>
        <w:t>sub</w:t>
      </w:r>
      <w:r w:rsidR="00BA78D7">
        <w:t xml:space="preserve"> </w:t>
      </w:r>
      <w:r>
        <w:t>10%</w:t>
      </w:r>
      <w:r w:rsidR="00BA78D7">
        <w:t xml:space="preserve"> </w:t>
      </w:r>
      <w:r>
        <w:t>rata</w:t>
      </w:r>
      <w:r w:rsidR="00BA78D7">
        <w:t xml:space="preserve"> </w:t>
      </w:r>
      <w:r>
        <w:t>de</w:t>
      </w:r>
      <w:r w:rsidR="00BA78D7">
        <w:t xml:space="preserve"> </w:t>
      </w:r>
      <w:r>
        <w:t>supravieţuire</w:t>
      </w:r>
      <w:r w:rsidR="008E73B9">
        <w:t xml:space="preserve">. </w:t>
      </w:r>
      <w:r>
        <w:t>La</w:t>
      </w:r>
      <w:r w:rsidR="00BA78D7">
        <w:t xml:space="preserve"> </w:t>
      </w:r>
      <w:r>
        <w:t>noi</w:t>
      </w:r>
      <w:r w:rsidR="00BA78D7">
        <w:t xml:space="preserve"> </w:t>
      </w:r>
      <w:r>
        <w:t>în</w:t>
      </w:r>
      <w:r w:rsidR="00BA78D7">
        <w:t xml:space="preserve"> </w:t>
      </w:r>
      <w:r>
        <w:t>spital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6%</w:t>
      </w:r>
      <w:r w:rsidR="008E73B9">
        <w:t xml:space="preserve">. </w:t>
      </w:r>
      <w:r>
        <w:t>Per</w:t>
      </w:r>
      <w:r w:rsidR="00BA78D7">
        <w:t xml:space="preserve"> </w:t>
      </w:r>
      <w:r>
        <w:t>total,</w:t>
      </w:r>
      <w:r w:rsidR="00BA78D7">
        <w:t xml:space="preserve"> </w:t>
      </w:r>
      <w:r>
        <w:t>la</w:t>
      </w:r>
      <w:r w:rsidR="00BA78D7">
        <w:t xml:space="preserve"> </w:t>
      </w:r>
      <w:r>
        <w:t>ATI,</w:t>
      </w:r>
      <w:r w:rsidR="00BA78D7">
        <w:t xml:space="preserve"> </w:t>
      </w:r>
      <w:r>
        <w:t>incluzându-i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intubaţi,</w:t>
      </w:r>
      <w:r w:rsidR="00BA78D7">
        <w:t xml:space="preserve"> </w:t>
      </w:r>
      <w:r>
        <w:t>rata</w:t>
      </w:r>
      <w:r w:rsidR="00BA78D7">
        <w:t xml:space="preserve"> </w:t>
      </w:r>
      <w:r>
        <w:t>de</w:t>
      </w:r>
      <w:r w:rsidR="00BA78D7">
        <w:t xml:space="preserve"> </w:t>
      </w:r>
      <w:r>
        <w:t>supravieţuire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33-34%</w:t>
      </w:r>
      <w:r w:rsidR="008E73B9">
        <w:t xml:space="preserve">. </w:t>
      </w:r>
      <w:r>
        <w:t>Încă,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această</w:t>
      </w:r>
      <w:r w:rsidR="00BA78D7">
        <w:t xml:space="preserve"> </w:t>
      </w:r>
      <w:r>
        <w:t>dată,</w:t>
      </w:r>
      <w:r w:rsidR="00BA78D7">
        <w:t xml:space="preserve"> </w:t>
      </w:r>
      <w:r>
        <w:t>nu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strategie</w:t>
      </w:r>
      <w:r w:rsidR="00BA78D7">
        <w:t xml:space="preserve"> </w:t>
      </w:r>
      <w:r>
        <w:t>eficientă</w:t>
      </w:r>
      <w:r w:rsidR="00BA78D7">
        <w:t xml:space="preserve"> </w:t>
      </w:r>
      <w:r>
        <w:t>de</w:t>
      </w:r>
      <w:r w:rsidR="00BA78D7">
        <w:t xml:space="preserve"> </w:t>
      </w:r>
      <w:r>
        <w:t>tratament,</w:t>
      </w:r>
      <w:r w:rsidR="00BA78D7">
        <w:t xml:space="preserve"> </w:t>
      </w:r>
      <w:r>
        <w:t>aşteptăm</w:t>
      </w:r>
      <w:r w:rsidR="00BA78D7">
        <w:t xml:space="preserve"> </w:t>
      </w:r>
      <w:r>
        <w:t>vaccinul</w:t>
      </w:r>
      <w:r w:rsidR="00BA78D7">
        <w:t xml:space="preserve"> </w:t>
      </w:r>
      <w:r>
        <w:t>care</w:t>
      </w:r>
      <w:r w:rsidR="00BA78D7">
        <w:t xml:space="preserve"> </w:t>
      </w:r>
      <w:r>
        <w:t>sperăm</w:t>
      </w:r>
      <w:r w:rsidR="00BA78D7">
        <w:t xml:space="preserve"> </w:t>
      </w:r>
      <w:r>
        <w:t>să</w:t>
      </w:r>
      <w:r w:rsidR="00BA78D7">
        <w:t xml:space="preserve"> </w:t>
      </w:r>
      <w:r>
        <w:t>vină</w:t>
      </w:r>
      <w:r w:rsidR="00BA78D7">
        <w:t xml:space="preserve"> </w:t>
      </w:r>
      <w:r>
        <w:t>în</w:t>
      </w:r>
      <w:r w:rsidR="00BA78D7">
        <w:t xml:space="preserve"> </w:t>
      </w:r>
      <w:r>
        <w:t>ianuarie</w:t>
      </w:r>
      <w:r w:rsidR="00BA78D7">
        <w:t xml:space="preserve"> </w:t>
      </w:r>
      <w:r>
        <w:t>şi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personalizăm</w:t>
      </w:r>
      <w:r w:rsidR="00BA78D7">
        <w:t xml:space="preserve"> </w:t>
      </w:r>
      <w:r>
        <w:t>schema</w:t>
      </w:r>
      <w:r w:rsidR="00BA78D7">
        <w:t xml:space="preserve"> </w:t>
      </w:r>
      <w:r>
        <w:t>de</w:t>
      </w:r>
      <w:r w:rsidR="00BA78D7">
        <w:t xml:space="preserve"> </w:t>
      </w:r>
      <w:r>
        <w:t>terapie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caz</w:t>
      </w:r>
      <w:r w:rsidR="00BA78D7">
        <w:t xml:space="preserve"> </w:t>
      </w:r>
      <w:r>
        <w:t>la</w:t>
      </w:r>
      <w:r w:rsidR="00BA78D7">
        <w:t xml:space="preserve"> </w:t>
      </w:r>
      <w:r>
        <w:t>caz",</w:t>
      </w:r>
      <w:r w:rsidR="00BA78D7">
        <w:t xml:space="preserve"> </w:t>
      </w:r>
      <w:r>
        <w:t>a</w:t>
      </w:r>
      <w:r w:rsidR="00BA78D7">
        <w:t xml:space="preserve"> </w:t>
      </w:r>
      <w:r>
        <w:t>încheiat</w:t>
      </w:r>
      <w:r w:rsidR="00BA78D7">
        <w:t xml:space="preserve"> </w:t>
      </w:r>
      <w:r>
        <w:t>Cristian</w:t>
      </w:r>
      <w:r w:rsidR="00BA78D7">
        <w:t xml:space="preserve"> </w:t>
      </w:r>
      <w:r>
        <w:t>Oancea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48BEC524" w14:textId="7FCF3F8A" w:rsidR="006C4461" w:rsidRDefault="006C4461" w:rsidP="006C4461">
      <w:r>
        <w:t>Companiile</w:t>
      </w:r>
      <w:r w:rsidR="00BA78D7">
        <w:t xml:space="preserve"> </w:t>
      </w:r>
      <w:r>
        <w:t>sunt</w:t>
      </w:r>
      <w:r w:rsidR="00BA78D7">
        <w:t xml:space="preserve"> </w:t>
      </w:r>
      <w:r>
        <w:t>îngrijorate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financiară,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sănătatea</w:t>
      </w:r>
      <w:r w:rsidR="00BA78D7">
        <w:t xml:space="preserve"> </w:t>
      </w:r>
      <w:r>
        <w:t>angajaţilor</w:t>
      </w:r>
      <w:r w:rsidR="00BA78D7">
        <w:t xml:space="preserve"> </w:t>
      </w:r>
      <w:r>
        <w:t>studiu</w:t>
      </w:r>
      <w:r w:rsidR="00BA78D7">
        <w:t xml:space="preserve"> </w:t>
      </w:r>
      <w:r>
        <w:t>În</w:t>
      </w:r>
      <w:r w:rsidR="00BA78D7">
        <w:t xml:space="preserve"> </w:t>
      </w:r>
      <w:r>
        <w:t>privinţa</w:t>
      </w:r>
      <w:r w:rsidR="00BA78D7">
        <w:t xml:space="preserve"> </w:t>
      </w:r>
      <w:r>
        <w:t>reevaluării</w:t>
      </w:r>
      <w:r w:rsidR="00BA78D7">
        <w:t xml:space="preserve"> </w:t>
      </w:r>
      <w:r>
        <w:t>duratei</w:t>
      </w:r>
      <w:r w:rsidR="00BA78D7">
        <w:t xml:space="preserve"> </w:t>
      </w:r>
      <w:r>
        <w:t>impactului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propriilor</w:t>
      </w:r>
      <w:r w:rsidR="00BA78D7">
        <w:t xml:space="preserve"> </w:t>
      </w:r>
      <w:r>
        <w:t>activităţi,</w:t>
      </w:r>
      <w:r w:rsidR="00BA78D7">
        <w:t xml:space="preserve">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2020</w:t>
      </w:r>
      <w:r w:rsidR="00BA78D7">
        <w:t xml:space="preserve"> </w:t>
      </w:r>
      <w:r>
        <w:t>aproape</w:t>
      </w:r>
      <w:r w:rsidR="00BA78D7">
        <w:t xml:space="preserve"> </w:t>
      </w:r>
      <w:r>
        <w:t>30%</w:t>
      </w:r>
      <w:r w:rsidR="00BA78D7">
        <w:t xml:space="preserve"> </w:t>
      </w:r>
      <w:r>
        <w:t>dintre</w:t>
      </w:r>
      <w:r w:rsidR="00BA78D7">
        <w:t xml:space="preserve"> </w:t>
      </w:r>
      <w:r>
        <w:t>companiile</w:t>
      </w:r>
      <w:r w:rsidR="00BA78D7">
        <w:t xml:space="preserve"> </w:t>
      </w:r>
      <w:r>
        <w:t>chestionate</w:t>
      </w:r>
      <w:r w:rsidR="00BA78D7">
        <w:t xml:space="preserve"> </w:t>
      </w:r>
      <w:r>
        <w:t>anticipau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dura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7</w:t>
      </w:r>
      <w:r w:rsidR="00BA78D7">
        <w:t xml:space="preserve"> </w:t>
      </w:r>
      <w:r>
        <w:t>luni,</w:t>
      </w:r>
      <w:r w:rsidR="00BA78D7">
        <w:t xml:space="preserve"> </w:t>
      </w:r>
      <w:r>
        <w:t>în</w:t>
      </w:r>
      <w:r w:rsidR="00BA78D7">
        <w:t xml:space="preserve"> </w:t>
      </w:r>
      <w:r>
        <w:t>septembrie,</w:t>
      </w:r>
      <w:r w:rsidR="00BA78D7">
        <w:t xml:space="preserve"> </w:t>
      </w:r>
      <w:r>
        <w:t>70%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le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afectată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organizaţiile</w:t>
      </w:r>
      <w:r w:rsidR="00BA78D7">
        <w:t xml:space="preserve"> </w:t>
      </w:r>
      <w:r>
        <w:t>par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optimiste</w:t>
      </w:r>
      <w:r w:rsidR="00BA78D7">
        <w:t xml:space="preserve"> </w:t>
      </w:r>
      <w:r>
        <w:t>în</w:t>
      </w:r>
      <w:r w:rsidR="00BA78D7">
        <w:t xml:space="preserve"> </w:t>
      </w:r>
      <w:r>
        <w:t>legătură</w:t>
      </w:r>
      <w:r w:rsidR="00BA78D7">
        <w:t xml:space="preserve"> </w:t>
      </w:r>
      <w:r>
        <w:t>cu</w:t>
      </w:r>
      <w:r w:rsidR="00BA78D7">
        <w:t xml:space="preserve"> </w:t>
      </w:r>
      <w:r>
        <w:t>rezultatele</w:t>
      </w:r>
      <w:r w:rsidR="00BA78D7">
        <w:t xml:space="preserve"> </w:t>
      </w:r>
      <w:r>
        <w:t>financiare</w:t>
      </w:r>
      <w:r w:rsidR="00BA78D7">
        <w:t xml:space="preserve"> </w:t>
      </w:r>
      <w:r>
        <w:t>anticipate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8E73B9">
        <w:t xml:space="preserve">. </w:t>
      </w:r>
      <w:r>
        <w:t>Astfel,</w:t>
      </w:r>
      <w:r w:rsidR="00BA78D7">
        <w:t xml:space="preserve"> </w:t>
      </w:r>
      <w:r>
        <w:t>aproape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(49%)</w:t>
      </w:r>
      <w:r w:rsidR="00BA78D7">
        <w:t xml:space="preserve"> </w:t>
      </w:r>
      <w:r>
        <w:t>au</w:t>
      </w:r>
      <w:r w:rsidR="00BA78D7">
        <w:t xml:space="preserve"> </w:t>
      </w:r>
      <w:r>
        <w:t>anticipat,</w:t>
      </w:r>
      <w:r w:rsidR="00BA78D7">
        <w:t xml:space="preserve"> </w:t>
      </w:r>
      <w:r>
        <w:t>în</w:t>
      </w:r>
      <w:r w:rsidR="00BA78D7">
        <w:t xml:space="preserve"> </w:t>
      </w:r>
      <w:r>
        <w:t>septembrie,</w:t>
      </w:r>
      <w:r w:rsidR="00BA78D7">
        <w:t xml:space="preserve"> </w:t>
      </w:r>
      <w:r>
        <w:t>diminuarea</w:t>
      </w:r>
      <w:r w:rsidR="00BA78D7">
        <w:t xml:space="preserve"> </w:t>
      </w:r>
      <w:r>
        <w:t>indicatorilor</w:t>
      </w:r>
      <w:r w:rsidR="00BA78D7">
        <w:t xml:space="preserve"> </w:t>
      </w:r>
      <w:r>
        <w:t>financiari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datele</w:t>
      </w:r>
      <w:r w:rsidR="00BA78D7">
        <w:t xml:space="preserve"> </w:t>
      </w:r>
      <w:r>
        <w:t>din</w:t>
      </w:r>
      <w:r w:rsidR="00BA78D7">
        <w:t xml:space="preserve"> </w:t>
      </w:r>
      <w:r>
        <w:t>aprilie,</w:t>
      </w:r>
      <w:r w:rsidR="00BA78D7">
        <w:t xml:space="preserve"> </w:t>
      </w:r>
      <w:r>
        <w:t>când</w:t>
      </w:r>
      <w:r w:rsidR="00BA78D7">
        <w:t xml:space="preserve"> </w:t>
      </w:r>
      <w:r>
        <w:t>ponderea</w:t>
      </w:r>
      <w:r w:rsidR="00BA78D7">
        <w:t xml:space="preserve"> </w:t>
      </w:r>
      <w:r>
        <w:t>era</w:t>
      </w:r>
      <w:r w:rsidR="00BA78D7">
        <w:t xml:space="preserve"> </w:t>
      </w:r>
      <w:r>
        <w:t>de</w:t>
      </w:r>
      <w:r w:rsidR="00BA78D7">
        <w:t xml:space="preserve"> </w:t>
      </w:r>
      <w:r>
        <w:t>72%</w:t>
      </w:r>
      <w:r w:rsidR="00BA78D7">
        <w:t xml:space="preserve">. </w:t>
      </w:r>
      <w:r>
        <w:t>Conform</w:t>
      </w:r>
      <w:r w:rsidR="00BA78D7">
        <w:t xml:space="preserve"> </w:t>
      </w:r>
      <w:r>
        <w:t>cercetării,</w:t>
      </w:r>
      <w:r w:rsidR="00BA78D7">
        <w:t xml:space="preserve"> </w:t>
      </w:r>
      <w:r>
        <w:t>criza</w:t>
      </w:r>
      <w:r w:rsidR="00BA78D7">
        <w:t xml:space="preserve"> </w:t>
      </w:r>
      <w:r>
        <w:t>financiară</w:t>
      </w:r>
      <w:r w:rsidR="00BA78D7">
        <w:t xml:space="preserve"> </w:t>
      </w:r>
      <w:r>
        <w:t>(35,5%),</w:t>
      </w:r>
      <w:r w:rsidR="00BA78D7">
        <w:t xml:space="preserve"> </w:t>
      </w:r>
      <w:r>
        <w:t>îmbolnăvirea</w:t>
      </w:r>
      <w:r w:rsidR="00BA78D7">
        <w:t xml:space="preserve"> </w:t>
      </w:r>
      <w:r>
        <w:t>angajaţilor</w:t>
      </w:r>
      <w:r w:rsidR="00BA78D7">
        <w:t xml:space="preserve"> </w:t>
      </w:r>
      <w:r>
        <w:t>(12,9%)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(11,3%)</w:t>
      </w:r>
      <w:r w:rsidR="00BA78D7">
        <w:t xml:space="preserve"> </w:t>
      </w:r>
      <w:r>
        <w:t>reprezintă</w:t>
      </w:r>
      <w:r w:rsidR="00BA78D7">
        <w:t xml:space="preserve"> </w:t>
      </w:r>
      <w:r>
        <w:t>Top</w:t>
      </w:r>
      <w:r w:rsidR="00BA78D7">
        <w:t xml:space="preserve"> </w:t>
      </w:r>
      <w:r>
        <w:t>3</w:t>
      </w:r>
      <w:r w:rsidR="00BA78D7">
        <w:t xml:space="preserve"> </w:t>
      </w:r>
      <w:r>
        <w:t>riscuri</w:t>
      </w:r>
      <w:r w:rsidR="00BA78D7">
        <w:t xml:space="preserve"> </w:t>
      </w:r>
      <w:r>
        <w:t>a</w:t>
      </w:r>
      <w:r w:rsidR="00BA78D7">
        <w:t xml:space="preserve"> </w:t>
      </w:r>
      <w:r>
        <w:t>căror</w:t>
      </w:r>
      <w:r w:rsidR="00BA78D7">
        <w:t xml:space="preserve"> </w:t>
      </w:r>
      <w:r>
        <w:t>expunere</w:t>
      </w:r>
      <w:r w:rsidR="00BA78D7">
        <w:t xml:space="preserve"> </w:t>
      </w:r>
      <w:r>
        <w:t>a</w:t>
      </w:r>
      <w:r w:rsidR="00BA78D7">
        <w:t xml:space="preserve"> </w:t>
      </w:r>
      <w:r>
        <w:t>crescut,</w:t>
      </w:r>
      <w:r w:rsidR="00BA78D7">
        <w:t xml:space="preserve"> </w:t>
      </w:r>
      <w:r>
        <w:t>din</w:t>
      </w:r>
      <w:r w:rsidR="00BA78D7">
        <w:t xml:space="preserve"> </w:t>
      </w:r>
      <w:r>
        <w:t>perspectiva</w:t>
      </w:r>
      <w:r w:rsidR="00BA78D7">
        <w:t xml:space="preserve"> </w:t>
      </w:r>
      <w:r>
        <w:t>organizaţiilor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transmis</w:t>
      </w:r>
      <w:r w:rsidR="00BA78D7">
        <w:t xml:space="preserve"> </w:t>
      </w:r>
      <w:r>
        <w:t>informaţii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sondajului</w:t>
      </w:r>
      <w:r w:rsidR="00BA78D7">
        <w:t xml:space="preserve"> </w:t>
      </w:r>
      <w:r>
        <w:t>de</w:t>
      </w:r>
      <w:r w:rsidR="00BA78D7">
        <w:t xml:space="preserve"> </w:t>
      </w:r>
      <w:r>
        <w:t>specialitate</w:t>
      </w:r>
      <w:r w:rsidR="00BA78D7">
        <w:t xml:space="preserve">. </w:t>
      </w:r>
      <w:r>
        <w:t>Totodată,</w:t>
      </w:r>
      <w:r w:rsidR="00BA78D7">
        <w:t xml:space="preserve"> </w:t>
      </w:r>
      <w:r>
        <w:t>circa</w:t>
      </w:r>
      <w:r w:rsidR="00BA78D7">
        <w:t xml:space="preserve"> </w:t>
      </w:r>
      <w:r>
        <w:t>40%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confrunta</w:t>
      </w:r>
      <w:r w:rsidR="00BA78D7">
        <w:t xml:space="preserve"> </w:t>
      </w:r>
      <w:r>
        <w:t>cu</w:t>
      </w:r>
      <w:r w:rsidR="00BA78D7">
        <w:t xml:space="preserve"> </w:t>
      </w:r>
      <w:r>
        <w:t>instabilitate</w:t>
      </w:r>
      <w:r w:rsidR="00BA78D7">
        <w:t xml:space="preserve"> </w:t>
      </w:r>
      <w:r>
        <w:t>financiară</w:t>
      </w:r>
      <w:r w:rsidR="00BA78D7">
        <w:t xml:space="preserve"> </w:t>
      </w:r>
      <w:r>
        <w:t>şi</w:t>
      </w:r>
      <w:r w:rsidR="00BA78D7">
        <w:t xml:space="preserve"> </w:t>
      </w:r>
      <w:r>
        <w:t>scăderi</w:t>
      </w:r>
      <w:r w:rsidR="00BA78D7">
        <w:t xml:space="preserve"> </w:t>
      </w:r>
      <w:r>
        <w:t>în</w:t>
      </w:r>
      <w:r w:rsidR="00BA78D7">
        <w:t xml:space="preserve"> </w:t>
      </w:r>
      <w:r>
        <w:t>vânzări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efectelor</w:t>
      </w:r>
      <w:r w:rsidR="00BA78D7">
        <w:t xml:space="preserve"> </w:t>
      </w:r>
      <w:r>
        <w:t>coronavirusului,</w:t>
      </w:r>
      <w:r w:rsidR="00BA78D7">
        <w:t xml:space="preserve"> </w:t>
      </w:r>
      <w:r>
        <w:t>iar</w:t>
      </w:r>
      <w:r w:rsidR="00BA78D7">
        <w:t xml:space="preserve"> </w:t>
      </w:r>
      <w:r>
        <w:t>circa</w:t>
      </w:r>
      <w:r w:rsidR="00BA78D7">
        <w:t xml:space="preserve"> </w:t>
      </w:r>
      <w:r>
        <w:t>trei</w:t>
      </w:r>
      <w:r w:rsidR="00BA78D7">
        <w:t xml:space="preserve"> </w:t>
      </w:r>
      <w:r>
        <w:t>sferturi</w:t>
      </w:r>
      <w:r w:rsidR="00BA78D7">
        <w:t xml:space="preserve"> </w:t>
      </w:r>
      <w:r>
        <w:t>(73%)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implementat,</w:t>
      </w:r>
      <w:r w:rsidR="00BA78D7">
        <w:t xml:space="preserve"> </w:t>
      </w:r>
      <w:r>
        <w:t>deja,</w:t>
      </w:r>
      <w:r w:rsidR="00BA78D7">
        <w:t xml:space="preserve"> </w:t>
      </w:r>
      <w:r>
        <w:t>măsuri</w:t>
      </w:r>
      <w:r w:rsidR="00BA78D7">
        <w:t xml:space="preserve"> </w:t>
      </w:r>
      <w:r>
        <w:t>suplimentare</w:t>
      </w:r>
      <w:r w:rsidR="00BA78D7">
        <w:t xml:space="preserve"> </w:t>
      </w:r>
      <w:r>
        <w:t>împotriva</w:t>
      </w:r>
      <w:r w:rsidR="00BA78D7">
        <w:t xml:space="preserve"> </w:t>
      </w:r>
      <w:r>
        <w:t>riscurilor</w:t>
      </w:r>
      <w:r w:rsidR="00BA78D7">
        <w:t xml:space="preserve"> </w:t>
      </w:r>
      <w:r>
        <w:t>cibernetice</w:t>
      </w:r>
      <w:r w:rsidR="00BA78D7">
        <w:t xml:space="preserve">. </w:t>
      </w:r>
      <w:r>
        <w:t>Studiul</w:t>
      </w:r>
      <w:r w:rsidR="00BA78D7">
        <w:t xml:space="preserve"> </w:t>
      </w:r>
      <w:r>
        <w:t>Marsh</w:t>
      </w:r>
      <w:r w:rsidR="00BA78D7">
        <w:t xml:space="preserve"> </w:t>
      </w:r>
      <w:r>
        <w:t>Risk</w:t>
      </w:r>
      <w:r w:rsidR="00BA78D7">
        <w:t xml:space="preserve"> </w:t>
      </w:r>
      <w:r>
        <w:t>Monitor</w:t>
      </w:r>
      <w:r w:rsidR="00BA78D7">
        <w:t xml:space="preserve"> </w:t>
      </w:r>
      <w:r>
        <w:t>a</w:t>
      </w:r>
      <w:r w:rsidR="00BA78D7">
        <w:t xml:space="preserve"> </w:t>
      </w:r>
      <w:r>
        <w:t>analizat</w:t>
      </w:r>
      <w:r w:rsidR="00BA78D7">
        <w:t xml:space="preserve"> </w:t>
      </w:r>
      <w:r>
        <w:t>răspunsurile</w:t>
      </w:r>
      <w:r w:rsidR="00BA78D7">
        <w:t xml:space="preserve"> </w:t>
      </w:r>
      <w:r>
        <w:t>transmise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aproape</w:t>
      </w:r>
      <w:r w:rsidR="00BA78D7">
        <w:t xml:space="preserve"> </w:t>
      </w:r>
      <w:r>
        <w:t>80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în</w:t>
      </w:r>
      <w:r w:rsidR="00BA78D7">
        <w:t xml:space="preserve"> </w:t>
      </w:r>
      <w:r>
        <w:t>sesiunea</w:t>
      </w:r>
      <w:r w:rsidR="00BA78D7">
        <w:t xml:space="preserve"> </w:t>
      </w:r>
      <w:r>
        <w:t>1</w:t>
      </w:r>
      <w:r w:rsidR="00BA78D7">
        <w:t xml:space="preserve"> </w:t>
      </w:r>
      <w:r>
        <w:t>(aprilie),</w:t>
      </w:r>
      <w:r w:rsidR="00BA78D7">
        <w:t xml:space="preserve"> </w:t>
      </w:r>
      <w:r>
        <w:t>respectiv</w:t>
      </w:r>
      <w:r w:rsidR="00BA78D7">
        <w:t xml:space="preserve"> </w:t>
      </w:r>
      <w:r>
        <w:t>60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în</w:t>
      </w:r>
      <w:r w:rsidR="00BA78D7">
        <w:t xml:space="preserve"> </w:t>
      </w:r>
      <w:r>
        <w:t>sesiunea</w:t>
      </w:r>
      <w:r w:rsidR="00BA78D7">
        <w:t xml:space="preserve"> </w:t>
      </w:r>
      <w:r>
        <w:t>a</w:t>
      </w:r>
      <w:r w:rsidR="00BA78D7">
        <w:t xml:space="preserve"> </w:t>
      </w:r>
      <w:r>
        <w:t>2-a</w:t>
      </w:r>
      <w:r w:rsidR="00BA78D7">
        <w:t xml:space="preserve"> </w:t>
      </w:r>
      <w:r>
        <w:t>(septembrie)</w:t>
      </w:r>
      <w:r w:rsidR="00BA78D7">
        <w:t xml:space="preserve">. </w:t>
      </w:r>
      <w:r>
        <w:t>Potrivit</w:t>
      </w:r>
      <w:r w:rsidR="00BA78D7">
        <w:t xml:space="preserve"> </w:t>
      </w:r>
      <w:r>
        <w:t>realizatorilor</w:t>
      </w:r>
      <w:r w:rsidR="00BA78D7">
        <w:t xml:space="preserve"> </w:t>
      </w:r>
      <w:r>
        <w:t>cercetării,</w:t>
      </w:r>
      <w:r w:rsidR="00BA78D7">
        <w:t xml:space="preserve">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măsurile</w:t>
      </w:r>
      <w:r w:rsidR="00BA78D7">
        <w:t xml:space="preserve"> </w:t>
      </w:r>
      <w:r>
        <w:t>standard</w:t>
      </w:r>
      <w:r w:rsidR="00BA78D7">
        <w:t xml:space="preserve"> </w:t>
      </w:r>
      <w:r>
        <w:t>de</w:t>
      </w:r>
      <w:r w:rsidR="00BA78D7">
        <w:t xml:space="preserve"> </w:t>
      </w:r>
      <w:r>
        <w:t>management</w:t>
      </w:r>
      <w:r w:rsidR="00BA78D7">
        <w:t xml:space="preserve"> </w:t>
      </w:r>
      <w:r>
        <w:t>al</w:t>
      </w:r>
      <w:r w:rsidR="00BA78D7">
        <w:t xml:space="preserve"> </w:t>
      </w:r>
      <w:r>
        <w:t>riscului</w:t>
      </w:r>
      <w:r w:rsidR="00BA78D7">
        <w:t xml:space="preserve"> </w:t>
      </w:r>
      <w:r>
        <w:t>monitorizate</w:t>
      </w:r>
      <w:r w:rsidR="00BA78D7">
        <w:t xml:space="preserve"> </w:t>
      </w:r>
      <w:r>
        <w:t>(existenţa</w:t>
      </w:r>
      <w:r w:rsidR="00BA78D7">
        <w:t xml:space="preserve"> </w:t>
      </w:r>
      <w:r>
        <w:t>şi</w:t>
      </w:r>
      <w:r w:rsidR="00BA78D7">
        <w:t xml:space="preserve"> </w:t>
      </w:r>
      <w:r>
        <w:t>aplicarea</w:t>
      </w:r>
      <w:r w:rsidR="00BA78D7">
        <w:t xml:space="preserve"> </w:t>
      </w:r>
      <w:r>
        <w:t>planurilor</w:t>
      </w:r>
      <w:r w:rsidR="00BA78D7">
        <w:t xml:space="preserve"> </w:t>
      </w:r>
      <w:r>
        <w:t>de</w:t>
      </w:r>
      <w:r w:rsidR="00BA78D7">
        <w:t xml:space="preserve"> </w:t>
      </w:r>
      <w:r>
        <w:t>continuitate</w:t>
      </w:r>
      <w:r w:rsidR="00BA78D7">
        <w:t xml:space="preserve"> </w:t>
      </w:r>
      <w:r>
        <w:t>a</w:t>
      </w:r>
      <w:r w:rsidR="00BA78D7">
        <w:t xml:space="preserve"> </w:t>
      </w:r>
      <w:r>
        <w:t>afacerii,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ca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efectele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COVID-19),</w:t>
      </w:r>
      <w:r w:rsidR="00BA78D7">
        <w:t xml:space="preserve"> </w:t>
      </w:r>
      <w:r>
        <w:t>documentul</w:t>
      </w:r>
      <w:r w:rsidR="00BA78D7">
        <w:t xml:space="preserve"> </w:t>
      </w:r>
      <w:r>
        <w:t>a</w:t>
      </w:r>
      <w:r w:rsidR="00BA78D7">
        <w:t xml:space="preserve"> </w:t>
      </w:r>
      <w:r>
        <w:t>sintetizat</w:t>
      </w:r>
      <w:r w:rsidR="00BA78D7">
        <w:t xml:space="preserve"> </w:t>
      </w:r>
      <w:r>
        <w:t>răspunsurile</w:t>
      </w:r>
      <w:r w:rsidR="00BA78D7">
        <w:t xml:space="preserve"> </w:t>
      </w:r>
      <w:r>
        <w:t>companiilor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impactul</w:t>
      </w:r>
      <w:r w:rsidR="00BA78D7">
        <w:t xml:space="preserve"> </w:t>
      </w:r>
      <w:r>
        <w:t>financiar</w:t>
      </w:r>
      <w:r w:rsidR="00BA78D7">
        <w:t xml:space="preserve"> </w:t>
      </w:r>
      <w:r>
        <w:t>anticipat</w:t>
      </w:r>
      <w:r w:rsidR="00BA78D7">
        <w:t xml:space="preserve"> </w:t>
      </w:r>
      <w:r>
        <w:t>şi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organizaţiile</w:t>
      </w:r>
      <w:r w:rsidR="00BA78D7">
        <w:t xml:space="preserve"> </w:t>
      </w:r>
      <w:r>
        <w:t>şi-au</w:t>
      </w:r>
      <w:r w:rsidR="00BA78D7">
        <w:t xml:space="preserve"> </w:t>
      </w:r>
      <w:r>
        <w:t>modificat</w:t>
      </w:r>
      <w:r w:rsidR="00BA78D7">
        <w:t xml:space="preserve"> </w:t>
      </w:r>
      <w:r>
        <w:t>percepţia</w:t>
      </w:r>
      <w:r w:rsidR="00BA78D7">
        <w:t xml:space="preserve"> </w:t>
      </w:r>
      <w:r>
        <w:t>asupra</w:t>
      </w:r>
      <w:r w:rsidR="00BA78D7">
        <w:t xml:space="preserve"> </w:t>
      </w:r>
      <w:r>
        <w:t>riscurilor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expuse</w:t>
      </w:r>
      <w:r w:rsidR="00BA78D7">
        <w:t xml:space="preserve">. </w:t>
      </w:r>
      <w:r>
        <w:t>Marsh,</w:t>
      </w:r>
      <w:r w:rsidR="00BA78D7">
        <w:t xml:space="preserve"> </w:t>
      </w:r>
      <w:r>
        <w:t>lider</w:t>
      </w:r>
      <w:r w:rsidR="00BA78D7">
        <w:t xml:space="preserve"> </w:t>
      </w:r>
      <w:r>
        <w:t>global</w:t>
      </w:r>
      <w:r w:rsidR="00BA78D7">
        <w:t xml:space="preserve"> </w:t>
      </w:r>
      <w:r>
        <w:t>în</w:t>
      </w:r>
      <w:r w:rsidR="00BA78D7">
        <w:t xml:space="preserve"> </w:t>
      </w:r>
      <w:r>
        <w:t>brokerajul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şi</w:t>
      </w:r>
      <w:r w:rsidR="00BA78D7">
        <w:t xml:space="preserve"> </w:t>
      </w:r>
      <w:r>
        <w:t>consultanţă</w:t>
      </w:r>
      <w:r w:rsidR="00BA78D7">
        <w:t xml:space="preserve"> </w:t>
      </w:r>
      <w:r>
        <w:t>de</w:t>
      </w:r>
      <w:r w:rsidR="00BA78D7">
        <w:t xml:space="preserve"> </w:t>
      </w:r>
      <w:r>
        <w:t>risc,</w:t>
      </w:r>
      <w:r w:rsidR="00BA78D7">
        <w:t xml:space="preserve"> </w:t>
      </w:r>
      <w:r>
        <w:t>este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Marsh</w:t>
      </w:r>
      <w:r w:rsidR="00BA78D7">
        <w:t xml:space="preserve"> </w:t>
      </w:r>
      <w:r>
        <w:t>&amp;</w:t>
      </w:r>
      <w:r w:rsidR="00BA78D7">
        <w:t xml:space="preserve"> </w:t>
      </w:r>
      <w:r>
        <w:t>McLennan</w:t>
      </w:r>
      <w:r w:rsidR="00BA78D7">
        <w:t xml:space="preserve"> </w:t>
      </w:r>
      <w:r>
        <w:t>Companies</w:t>
      </w:r>
      <w:r w:rsidR="00BA78D7">
        <w:t xml:space="preserve"> </w:t>
      </w:r>
      <w:r>
        <w:t>(NYSE:</w:t>
      </w:r>
      <w:r w:rsidR="00BA78D7">
        <w:t xml:space="preserve"> </w:t>
      </w:r>
      <w:r>
        <w:t>MMC),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importantă</w:t>
      </w:r>
      <w:r w:rsidR="00BA78D7">
        <w:t xml:space="preserve"> </w:t>
      </w:r>
      <w:r>
        <w:t>companie</w:t>
      </w:r>
      <w:r w:rsidR="00BA78D7">
        <w:t xml:space="preserve"> </w:t>
      </w:r>
      <w:r>
        <w:t>globală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profesioniste</w:t>
      </w:r>
      <w:r w:rsidR="00BA78D7">
        <w:t xml:space="preserve"> </w:t>
      </w:r>
      <w:r>
        <w:t>de</w:t>
      </w:r>
      <w:r w:rsidR="00BA78D7">
        <w:t xml:space="preserve"> </w:t>
      </w:r>
      <w:r>
        <w:t>consultanţă</w:t>
      </w:r>
      <w:r w:rsidR="00BA78D7">
        <w:t xml:space="preserve"> </w:t>
      </w:r>
      <w:r>
        <w:t>în</w:t>
      </w:r>
      <w:r w:rsidR="00BA78D7">
        <w:t xml:space="preserve"> </w:t>
      </w:r>
      <w:r>
        <w:t>risc,</w:t>
      </w:r>
      <w:r w:rsidR="00BA78D7">
        <w:t xml:space="preserve"> </w:t>
      </w:r>
      <w:r>
        <w:t>strategie</w:t>
      </w:r>
      <w:r w:rsidR="00BA78D7">
        <w:t xml:space="preserve"> </w:t>
      </w:r>
      <w:r>
        <w:t>şi</w:t>
      </w:r>
      <w:r w:rsidR="00BA78D7">
        <w:t xml:space="preserve"> </w:t>
      </w:r>
      <w:r>
        <w:t>resurse</w:t>
      </w:r>
      <w:r w:rsidR="00BA78D7">
        <w:t xml:space="preserve"> </w:t>
      </w:r>
      <w:r>
        <w:t>umane</w:t>
      </w:r>
      <w:r w:rsidR="00BA78D7">
        <w:t xml:space="preserve">. </w:t>
      </w:r>
      <w:r>
        <w:t>Cu</w:t>
      </w:r>
      <w:r w:rsidR="00BA78D7">
        <w:t xml:space="preserve"> </w:t>
      </w:r>
      <w:r>
        <w:t>venituri</w:t>
      </w:r>
      <w:r w:rsidR="00BA78D7">
        <w:t xml:space="preserve"> </w:t>
      </w:r>
      <w:r>
        <w:t>anuale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17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76</w:t>
      </w:r>
      <w:r w:rsidR="00BA78D7">
        <w:t>.000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8E73B9">
        <w:t xml:space="preserve">.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Marsh,</w:t>
      </w:r>
      <w:r w:rsidR="00BA78D7">
        <w:t xml:space="preserve"> </w:t>
      </w:r>
      <w:r>
        <w:t>MMC</w:t>
      </w:r>
      <w:r w:rsidR="00BA78D7">
        <w:t xml:space="preserve"> </w:t>
      </w:r>
      <w:r>
        <w:t>este</w:t>
      </w:r>
      <w:r w:rsidR="00BA78D7">
        <w:t xml:space="preserve"> </w:t>
      </w:r>
      <w:r>
        <w:t>compania</w:t>
      </w:r>
      <w:r w:rsidR="00BA78D7">
        <w:t xml:space="preserve"> </w:t>
      </w:r>
      <w:r>
        <w:t>mamă</w:t>
      </w:r>
      <w:r w:rsidR="00BA78D7">
        <w:t xml:space="preserve"> </w:t>
      </w:r>
      <w:r>
        <w:t>a</w:t>
      </w:r>
      <w:r w:rsidR="00BA78D7">
        <w:t xml:space="preserve"> </w:t>
      </w:r>
      <w:r>
        <w:t>Guy</w:t>
      </w:r>
      <w:r w:rsidR="00BA78D7">
        <w:t xml:space="preserve"> </w:t>
      </w:r>
      <w:r>
        <w:t>Carpenter,</w:t>
      </w:r>
      <w:r w:rsidR="00BA78D7">
        <w:t xml:space="preserve"> </w:t>
      </w:r>
      <w:r>
        <w:t>Mercer</w:t>
      </w:r>
      <w:r w:rsidR="00BA78D7">
        <w:t xml:space="preserve"> </w:t>
      </w:r>
      <w:r>
        <w:t>şi</w:t>
      </w:r>
      <w:r w:rsidR="00BA78D7">
        <w:t xml:space="preserve"> </w:t>
      </w:r>
      <w:r>
        <w:t>Oliver</w:t>
      </w:r>
      <w:r w:rsidR="00BA78D7">
        <w:t xml:space="preserve"> </w:t>
      </w:r>
      <w:r>
        <w:t>Wyman</w:t>
      </w:r>
      <w:r w:rsidR="00BA78D7">
        <w:t xml:space="preserve">. </w:t>
      </w:r>
    </w:p>
    <w:p w14:paraId="599DD1DD" w14:textId="22E3063C" w:rsidR="006C4461" w:rsidRDefault="006C4461" w:rsidP="006C4461">
      <w:r>
        <w:t>Pandemia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afacerile</w:t>
      </w:r>
      <w:r w:rsidR="00BA78D7">
        <w:t xml:space="preserve"> </w:t>
      </w:r>
      <w:r>
        <w:t>Orange</w:t>
      </w:r>
      <w:r w:rsidR="00BA78D7">
        <w:t xml:space="preserve"> </w:t>
      </w:r>
      <w:r>
        <w:t>România</w:t>
      </w:r>
      <w:r w:rsidR="00BA78D7">
        <w:t xml:space="preserve"> </w:t>
      </w:r>
      <w:r>
        <w:t>în</w:t>
      </w:r>
      <w:r w:rsidR="00BA78D7">
        <w:t xml:space="preserve"> </w:t>
      </w:r>
      <w:r>
        <w:t>T3</w:t>
      </w:r>
      <w:r w:rsidR="00BA78D7">
        <w:t xml:space="preserve"> </w:t>
      </w:r>
      <w:r>
        <w:t>cu</w:t>
      </w:r>
      <w:r w:rsidR="00BA78D7">
        <w:t xml:space="preserve"> </w:t>
      </w:r>
      <w:r>
        <w:t>2,1%,</w:t>
      </w:r>
      <w:r w:rsidR="00BA78D7">
        <w:t xml:space="preserve"> </w:t>
      </w:r>
      <w:r>
        <w:t>la</w:t>
      </w:r>
      <w:r w:rsidR="00BA78D7">
        <w:t xml:space="preserve"> </w:t>
      </w:r>
      <w:r>
        <w:t>peste</w:t>
      </w:r>
      <w:r w:rsidR="00BA78D7">
        <w:t xml:space="preserve"> </w:t>
      </w:r>
      <w:r>
        <w:t>273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Baza</w:t>
      </w:r>
      <w:r w:rsidR="00BA78D7">
        <w:t xml:space="preserve"> </w:t>
      </w:r>
      <w:r>
        <w:t>de</w:t>
      </w:r>
      <w:r w:rsidR="00BA78D7">
        <w:t xml:space="preserve"> </w:t>
      </w:r>
      <w:r>
        <w:t>clienţi</w:t>
      </w:r>
      <w:r w:rsidR="00BA78D7">
        <w:t xml:space="preserve"> </w:t>
      </w:r>
      <w:r>
        <w:t>a</w:t>
      </w:r>
      <w:r w:rsidR="00BA78D7">
        <w:t xml:space="preserve"> </w:t>
      </w:r>
      <w:r>
        <w:t>rămas</w:t>
      </w:r>
      <w:r w:rsidR="00BA78D7">
        <w:t xml:space="preserve"> </w:t>
      </w:r>
      <w:r>
        <w:t>neschimbată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Orange</w:t>
      </w:r>
      <w:r w:rsidR="00BA78D7">
        <w:t xml:space="preserve"> </w:t>
      </w:r>
      <w:r>
        <w:t>România</w:t>
      </w:r>
      <w:r w:rsidR="00BA78D7">
        <w:t xml:space="preserve"> </w:t>
      </w:r>
      <w:r>
        <w:t>oferea</w:t>
      </w:r>
      <w:r w:rsidR="00BA78D7">
        <w:t xml:space="preserve"> </w:t>
      </w:r>
      <w:r>
        <w:t>servicii</w:t>
      </w:r>
      <w:r w:rsidR="00BA78D7">
        <w:t xml:space="preserve"> </w:t>
      </w:r>
      <w:r>
        <w:t>mobile,</w:t>
      </w:r>
      <w:r w:rsidR="00BA78D7">
        <w:t xml:space="preserve"> </w:t>
      </w:r>
      <w:r>
        <w:t>fixe</w:t>
      </w:r>
      <w:r w:rsidR="00BA78D7">
        <w:t xml:space="preserve"> </w:t>
      </w:r>
      <w:r>
        <w:t>și</w:t>
      </w:r>
      <w:r w:rsidR="00BA78D7">
        <w:t xml:space="preserve"> </w:t>
      </w:r>
      <w:r>
        <w:t>TV</w:t>
      </w:r>
      <w:r w:rsidR="00BA78D7">
        <w:t xml:space="preserve"> </w:t>
      </w:r>
      <w:r>
        <w:t>pentru</w:t>
      </w:r>
      <w:r w:rsidR="00BA78D7">
        <w:t xml:space="preserve"> </w:t>
      </w:r>
      <w:r>
        <w:t>10</w:t>
      </w:r>
      <w:r w:rsidR="00BA78D7">
        <w:t xml:space="preserve">. </w:t>
      </w:r>
      <w:r>
        <w:t>613</w:t>
      </w:r>
      <w:r w:rsidR="00BA78D7">
        <w:t xml:space="preserve">. </w:t>
      </w:r>
      <w:r>
        <w:t>176</w:t>
      </w:r>
      <w:r w:rsidR="00BA78D7">
        <w:t xml:space="preserve"> </w:t>
      </w:r>
      <w:r>
        <w:t>de</w:t>
      </w:r>
      <w:r w:rsidR="00BA78D7">
        <w:t xml:space="preserve"> </w:t>
      </w:r>
      <w:r>
        <w:t>clienți,</w:t>
      </w:r>
      <w:r w:rsidR="00BA78D7">
        <w:t xml:space="preserve"> </w:t>
      </w:r>
      <w:r>
        <w:t>menținându-se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T3</w:t>
      </w:r>
      <w:r w:rsidR="00BA78D7">
        <w:t xml:space="preserve"> </w:t>
      </w:r>
      <w:r>
        <w:t>2019</w:t>
      </w:r>
      <w:r w:rsidR="00BA78D7">
        <w:t xml:space="preserve">. </w:t>
      </w:r>
      <w:r>
        <w:t>Serviciul</w:t>
      </w:r>
      <w:r w:rsidR="00BA78D7">
        <w:t xml:space="preserve"> </w:t>
      </w:r>
      <w:r>
        <w:t>de</w:t>
      </w:r>
      <w:r w:rsidR="00BA78D7">
        <w:t xml:space="preserve"> </w:t>
      </w:r>
      <w:r>
        <w:t>televiziune</w:t>
      </w:r>
      <w:r w:rsidR="00BA78D7">
        <w:t xml:space="preserve"> </w:t>
      </w:r>
      <w:r>
        <w:t>prin</w:t>
      </w:r>
      <w:r w:rsidR="00BA78D7">
        <w:t xml:space="preserve"> </w:t>
      </w:r>
      <w:r>
        <w:t>cablu</w:t>
      </w:r>
      <w:r w:rsidR="00BA78D7">
        <w:t xml:space="preserve"> </w:t>
      </w:r>
      <w:r>
        <w:t>și</w:t>
      </w:r>
      <w:r w:rsidR="00BA78D7">
        <w:t xml:space="preserve"> </w:t>
      </w:r>
      <w:r>
        <w:t>satelit,</w:t>
      </w:r>
      <w:r w:rsidR="00BA78D7">
        <w:t xml:space="preserve"> </w:t>
      </w:r>
      <w:r>
        <w:t>Orange</w:t>
      </w:r>
      <w:r w:rsidR="00BA78D7">
        <w:t xml:space="preserve"> </w:t>
      </w:r>
      <w:r>
        <w:t>Home</w:t>
      </w:r>
      <w:r w:rsidR="00BA78D7">
        <w:t xml:space="preserve"> </w:t>
      </w:r>
      <w:r>
        <w:t>TV,</w:t>
      </w:r>
      <w:r w:rsidR="00BA78D7">
        <w:t xml:space="preserve"> </w:t>
      </w:r>
      <w:r>
        <w:t>număra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lunii</w:t>
      </w:r>
      <w:r w:rsidR="00BA78D7">
        <w:t xml:space="preserve"> </w:t>
      </w:r>
      <w:r>
        <w:t>septembrie</w:t>
      </w:r>
      <w:r w:rsidR="00BA78D7">
        <w:t xml:space="preserve"> </w:t>
      </w:r>
      <w:r>
        <w:t>519</w:t>
      </w:r>
      <w:r w:rsidR="00BA78D7">
        <w:t xml:space="preserve">. </w:t>
      </w:r>
      <w:r>
        <w:t>869</w:t>
      </w:r>
      <w:r w:rsidR="00BA78D7">
        <w:t xml:space="preserve"> </w:t>
      </w:r>
      <w:r>
        <w:t>clienți,</w:t>
      </w:r>
      <w:r w:rsidR="00BA78D7">
        <w:t xml:space="preserve"> </w:t>
      </w:r>
      <w:r>
        <w:t>în</w:t>
      </w:r>
      <w:r w:rsidR="00BA78D7">
        <w:t xml:space="preserve"> </w:t>
      </w:r>
      <w:r>
        <w:t>ușoară</w:t>
      </w:r>
      <w:r w:rsidR="00BA78D7">
        <w:t xml:space="preserve"> </w:t>
      </w:r>
      <w:r>
        <w:t>scădere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T3</w:t>
      </w:r>
      <w:r w:rsidR="00BA78D7">
        <w:t xml:space="preserve"> </w:t>
      </w:r>
      <w:r>
        <w:t>2019,</w:t>
      </w:r>
      <w:r w:rsidR="00BA78D7">
        <w:t xml:space="preserve"> </w:t>
      </w:r>
      <w:r>
        <w:t>iar</w:t>
      </w:r>
      <w:r w:rsidR="00BA78D7">
        <w:t xml:space="preserve"> </w:t>
      </w:r>
      <w:r>
        <w:t>serviciile</w:t>
      </w:r>
      <w:r w:rsidR="00BA78D7">
        <w:t xml:space="preserve"> </w:t>
      </w:r>
      <w:r>
        <w:t>fixe</w:t>
      </w:r>
      <w:r w:rsidR="00BA78D7">
        <w:t xml:space="preserve"> </w:t>
      </w:r>
      <w:r>
        <w:t>în</w:t>
      </w:r>
      <w:r w:rsidR="00BA78D7">
        <w:t xml:space="preserve"> </w:t>
      </w:r>
      <w:r>
        <w:t>bandă</w:t>
      </w:r>
      <w:r w:rsidR="00BA78D7">
        <w:t xml:space="preserve"> </w:t>
      </w:r>
      <w:r>
        <w:t>largă</w:t>
      </w:r>
      <w:r w:rsidR="00BA78D7">
        <w:t xml:space="preserve"> </w:t>
      </w:r>
      <w:r>
        <w:t>aveau</w:t>
      </w:r>
      <w:r w:rsidR="00BA78D7">
        <w:t xml:space="preserve"> </w:t>
      </w:r>
      <w:r>
        <w:t>377</w:t>
      </w:r>
      <w:r w:rsidR="00BA78D7">
        <w:t xml:space="preserve">. </w:t>
      </w:r>
      <w:r>
        <w:t>272</w:t>
      </w:r>
      <w:r w:rsidR="00BA78D7">
        <w:t xml:space="preserve"> </w:t>
      </w:r>
      <w:r>
        <w:t>de</w:t>
      </w:r>
      <w:r w:rsidR="00BA78D7">
        <w:t xml:space="preserve"> </w:t>
      </w:r>
      <w:r>
        <w:t>clienți,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13%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. </w:t>
      </w:r>
      <w:r>
        <w:t>RețeaDezvoltarea</w:t>
      </w:r>
      <w:r w:rsidR="00BA78D7">
        <w:t xml:space="preserve"> </w:t>
      </w:r>
      <w:r>
        <w:t>rețelei</w:t>
      </w:r>
      <w:r w:rsidR="00BA78D7">
        <w:t xml:space="preserve"> </w:t>
      </w:r>
      <w:r>
        <w:t>Orange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iulie</w:t>
      </w:r>
      <w:r w:rsidR="00BA78D7">
        <w:t xml:space="preserve"> </w:t>
      </w:r>
      <w:r>
        <w:t>–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când</w:t>
      </w:r>
      <w:r w:rsidR="00BA78D7">
        <w:t xml:space="preserve"> </w:t>
      </w:r>
      <w:r>
        <w:t>1</w:t>
      </w:r>
      <w:r w:rsidR="00BA78D7">
        <w:t xml:space="preserve">. </w:t>
      </w:r>
      <w:r>
        <w:t>297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localități</w:t>
      </w:r>
      <w:r w:rsidR="00BA78D7">
        <w:t xml:space="preserve"> </w:t>
      </w:r>
      <w:r>
        <w:t>au</w:t>
      </w:r>
      <w:r w:rsidR="00BA78D7">
        <w:t xml:space="preserve"> </w:t>
      </w:r>
      <w:r>
        <w:t>primit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conectivitate</w:t>
      </w:r>
      <w:r w:rsidR="00BA78D7">
        <w:t xml:space="preserve"> </w:t>
      </w:r>
      <w:r>
        <w:t>4G+,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845</w:t>
      </w:r>
      <w:r w:rsidR="00BA78D7">
        <w:t>.000</w:t>
      </w:r>
      <w:r>
        <w:t>de</w:t>
      </w:r>
      <w:r w:rsidR="00BA78D7">
        <w:t xml:space="preserve"> </w:t>
      </w:r>
      <w:r>
        <w:t>locuitori</w:t>
      </w:r>
      <w:r w:rsidR="008E73B9">
        <w:t xml:space="preserve">. </w:t>
      </w:r>
      <w:r>
        <w:t>Astfel,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lunii</w:t>
      </w:r>
      <w:r w:rsidR="00BA78D7">
        <w:t xml:space="preserve"> </w:t>
      </w:r>
      <w:r>
        <w:t>septembrie,</w:t>
      </w:r>
      <w:r w:rsidR="00BA78D7">
        <w:t xml:space="preserve"> </w:t>
      </w:r>
      <w:r>
        <w:t>63,84%</w:t>
      </w:r>
      <w:r w:rsidR="00BA78D7">
        <w:t xml:space="preserve"> </w:t>
      </w:r>
      <w:r>
        <w:t>din</w:t>
      </w:r>
      <w:r w:rsidR="00BA78D7">
        <w:t xml:space="preserve"> </w:t>
      </w:r>
      <w:r>
        <w:t>populația</w:t>
      </w:r>
      <w:r w:rsidR="00BA78D7">
        <w:t xml:space="preserve"> </w:t>
      </w:r>
      <w:r>
        <w:t>țării</w:t>
      </w:r>
      <w:r w:rsidR="00BA78D7">
        <w:t xml:space="preserve"> </w:t>
      </w:r>
      <w:r>
        <w:t>avea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viteze</w:t>
      </w:r>
      <w:r w:rsidR="00BA78D7">
        <w:t xml:space="preserve"> </w:t>
      </w:r>
      <w:r>
        <w:t>4G+</w:t>
      </w:r>
      <w:r w:rsidR="008E73B9">
        <w:t xml:space="preserve">. </w:t>
      </w:r>
      <w:r>
        <w:t>Rețeaua</w:t>
      </w:r>
      <w:r w:rsidR="00BA78D7">
        <w:t xml:space="preserve"> </w:t>
      </w:r>
      <w:r>
        <w:t>4G,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celui</w:t>
      </w:r>
      <w:r w:rsidR="00BA78D7">
        <w:t xml:space="preserve"> </w:t>
      </w:r>
      <w:r>
        <w:t>de-al</w:t>
      </w:r>
      <w:r w:rsidR="00BA78D7">
        <w:t xml:space="preserve"> </w:t>
      </w:r>
      <w:r>
        <w:t>treilea</w:t>
      </w:r>
      <w:r w:rsidR="00BA78D7">
        <w:t xml:space="preserve"> </w:t>
      </w:r>
      <w:r>
        <w:t>trimestru,</w:t>
      </w:r>
      <w:r w:rsidR="00BA78D7">
        <w:t xml:space="preserve"> </w:t>
      </w:r>
      <w:r>
        <w:t>acoperea</w:t>
      </w:r>
      <w:r w:rsidR="00BA78D7">
        <w:t xml:space="preserve"> </w:t>
      </w:r>
      <w:r>
        <w:t>98</w:t>
      </w:r>
      <w:r w:rsidR="00BA78D7">
        <w:t xml:space="preserve">. </w:t>
      </w:r>
      <w:r>
        <w:t>99%</w:t>
      </w:r>
      <w:r w:rsidR="00BA78D7">
        <w:t xml:space="preserve"> </w:t>
      </w:r>
      <w:r>
        <w:t>din</w:t>
      </w:r>
      <w:r w:rsidR="00BA78D7">
        <w:t xml:space="preserve"> </w:t>
      </w:r>
      <w:r>
        <w:t>populația</w:t>
      </w:r>
      <w:r w:rsidR="00BA78D7">
        <w:t xml:space="preserve"> </w:t>
      </w:r>
      <w:r>
        <w:t>țării</w:t>
      </w:r>
      <w:r w:rsidR="00BA78D7">
        <w:t xml:space="preserve"> </w:t>
      </w:r>
      <w:r>
        <w:t>și</w:t>
      </w:r>
      <w:r w:rsidR="00BA78D7">
        <w:t xml:space="preserve"> </w:t>
      </w:r>
      <w:r>
        <w:t>100%</w:t>
      </w:r>
      <w:r w:rsidR="00BA78D7">
        <w:t xml:space="preserve"> </w:t>
      </w:r>
      <w:r>
        <w:t>din</w:t>
      </w:r>
      <w:r w:rsidR="00BA78D7">
        <w:t xml:space="preserve"> </w:t>
      </w:r>
      <w:r>
        <w:t>cea</w:t>
      </w:r>
      <w:r w:rsidR="00BA78D7">
        <w:t xml:space="preserve"> </w:t>
      </w:r>
      <w:r>
        <w:t>urbană</w:t>
      </w:r>
      <w:r w:rsidR="00BA78D7">
        <w:t xml:space="preserve">.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creșterii</w:t>
      </w:r>
      <w:r w:rsidR="00BA78D7">
        <w:t xml:space="preserve"> </w:t>
      </w:r>
      <w:r>
        <w:t>nevoii</w:t>
      </w:r>
      <w:r w:rsidR="00BA78D7">
        <w:t xml:space="preserve"> </w:t>
      </w:r>
      <w:r>
        <w:t>utilizatorilor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conectați</w:t>
      </w:r>
      <w:r w:rsidR="00BA78D7">
        <w:t xml:space="preserve"> </w:t>
      </w:r>
      <w:r>
        <w:t>online,</w:t>
      </w:r>
      <w:r w:rsidR="00BA78D7">
        <w:t xml:space="preserve"> </w:t>
      </w:r>
      <w:r>
        <w:t>consumul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BA78D7">
        <w:t xml:space="preserve"> </w:t>
      </w:r>
      <w:r>
        <w:t>mobile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37%</w:t>
      </w:r>
      <w:r w:rsidR="00BA78D7">
        <w:t xml:space="preserve"> </w:t>
      </w:r>
      <w:r>
        <w:t>în</w:t>
      </w:r>
      <w:r w:rsidR="00BA78D7">
        <w:t xml:space="preserve"> </w:t>
      </w:r>
      <w:r>
        <w:t>T3</w:t>
      </w:r>
      <w:r w:rsidR="00BA78D7">
        <w:t xml:space="preserve"> </w:t>
      </w:r>
      <w:r>
        <w:t>2020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T3</w:t>
      </w:r>
      <w:r w:rsidR="00BA78D7">
        <w:t xml:space="preserve"> </w:t>
      </w:r>
      <w:r>
        <w:t>2019</w:t>
      </w:r>
      <w:r w:rsidR="008E73B9">
        <w:t xml:space="preserve">.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creșterii</w:t>
      </w:r>
      <w:r w:rsidR="00BA78D7">
        <w:t xml:space="preserve"> </w:t>
      </w:r>
      <w:r>
        <w:t>traficului,</w:t>
      </w:r>
      <w:r w:rsidR="00BA78D7">
        <w:t xml:space="preserve"> </w:t>
      </w:r>
      <w:r>
        <w:t>experienţa</w:t>
      </w:r>
      <w:r w:rsidR="00BA78D7">
        <w:t xml:space="preserve"> </w:t>
      </w:r>
      <w:r>
        <w:t>superioară</w:t>
      </w:r>
      <w:r w:rsidR="00BA78D7">
        <w:t xml:space="preserve"> </w:t>
      </w:r>
      <w:r>
        <w:t>a</w:t>
      </w:r>
      <w:r w:rsidR="00BA78D7">
        <w:t xml:space="preserve"> </w:t>
      </w:r>
      <w:r>
        <w:t>clienţilor</w:t>
      </w:r>
      <w:r w:rsidR="00BA78D7">
        <w:t xml:space="preserve"> </w:t>
      </w:r>
      <w:r>
        <w:t>în</w:t>
      </w:r>
      <w:r w:rsidR="00BA78D7">
        <w:t xml:space="preserve"> </w:t>
      </w:r>
      <w:r>
        <w:t>reţeaua</w:t>
      </w:r>
      <w:r w:rsidR="00BA78D7">
        <w:t xml:space="preserve"> </w:t>
      </w:r>
      <w:r>
        <w:t>Orange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confirmată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raportul</w:t>
      </w:r>
      <w:r w:rsidR="00BA78D7">
        <w:t xml:space="preserve"> </w:t>
      </w:r>
      <w:r>
        <w:t>netograf</w:t>
      </w:r>
      <w:r w:rsidR="00BA78D7">
        <w:t xml:space="preserve">. </w:t>
      </w:r>
      <w:r>
        <w:t>ro</w:t>
      </w:r>
      <w:r w:rsidR="008E73B9">
        <w:t xml:space="preserve">. </w:t>
      </w:r>
      <w:r>
        <w:t>Conform</w:t>
      </w:r>
      <w:r w:rsidR="00BA78D7">
        <w:t xml:space="preserve"> </w:t>
      </w:r>
      <w:r>
        <w:t>raportului,</w:t>
      </w:r>
      <w:r w:rsidR="00BA78D7">
        <w:t xml:space="preserve"> </w:t>
      </w:r>
      <w:r>
        <w:t>reţeaua</w:t>
      </w:r>
      <w:r w:rsidR="00BA78D7">
        <w:t xml:space="preserve"> </w:t>
      </w:r>
      <w:r>
        <w:t>Orange</w:t>
      </w:r>
      <w:r w:rsidR="00BA78D7">
        <w:t xml:space="preserve"> </w:t>
      </w:r>
      <w:r>
        <w:t>înregistrează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viteze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serviciilor</w:t>
      </w:r>
      <w:r w:rsidR="00BA78D7">
        <w:t xml:space="preserve"> </w:t>
      </w:r>
      <w:r>
        <w:t>de</w:t>
      </w:r>
      <w:r w:rsidR="00BA78D7">
        <w:t xml:space="preserve"> </w:t>
      </w:r>
      <w:r>
        <w:t>internet</w:t>
      </w:r>
      <w:r w:rsidR="00BA78D7">
        <w:t xml:space="preserve"> </w:t>
      </w:r>
      <w:r>
        <w:t>mobil,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celor</w:t>
      </w:r>
      <w:r w:rsidR="00BA78D7">
        <w:t xml:space="preserve"> </w:t>
      </w:r>
      <w:r>
        <w:t>de</w:t>
      </w:r>
      <w:r w:rsidR="00BA78D7">
        <w:t xml:space="preserve"> </w:t>
      </w:r>
      <w:r>
        <w:t>internet</w:t>
      </w:r>
      <w:r w:rsidR="00BA78D7">
        <w:t xml:space="preserve"> </w:t>
      </w:r>
      <w:r>
        <w:t>fix</w:t>
      </w:r>
      <w:r w:rsidR="00BA78D7">
        <w:t xml:space="preserve">. </w:t>
      </w:r>
      <w:r>
        <w:t>În</w:t>
      </w:r>
      <w:r w:rsidR="00BA78D7">
        <w:t xml:space="preserve"> </w:t>
      </w:r>
      <w:r>
        <w:t>august</w:t>
      </w:r>
      <w:r w:rsidR="00BA78D7">
        <w:t xml:space="preserve"> </w:t>
      </w:r>
      <w:r>
        <w:t>2020,</w:t>
      </w:r>
      <w:r w:rsidR="00BA78D7">
        <w:t xml:space="preserve"> </w:t>
      </w:r>
      <w:r>
        <w:t>Orange</w:t>
      </w:r>
      <w:r w:rsidR="00BA78D7">
        <w:t xml:space="preserve"> </w:t>
      </w:r>
      <w:r>
        <w:t>a</w:t>
      </w:r>
      <w:r w:rsidR="00BA78D7">
        <w:t xml:space="preserve"> </w:t>
      </w:r>
      <w:r>
        <w:t>anunțat</w:t>
      </w:r>
      <w:r w:rsidR="00BA78D7">
        <w:t xml:space="preserve"> </w:t>
      </w:r>
      <w:r>
        <w:t>acoperire</w:t>
      </w:r>
      <w:r w:rsidR="00BA78D7">
        <w:t xml:space="preserve"> </w:t>
      </w:r>
      <w:r>
        <w:t>100%</w:t>
      </w:r>
      <w:r w:rsidR="00BA78D7">
        <w:t xml:space="preserve"> </w:t>
      </w:r>
      <w:r>
        <w:t>5G</w:t>
      </w:r>
      <w:r w:rsidR="00BA78D7">
        <w:t xml:space="preserve"> </w:t>
      </w:r>
      <w:r>
        <w:t>pentru</w:t>
      </w:r>
      <w:r w:rsidR="00BA78D7">
        <w:t xml:space="preserve"> </w:t>
      </w:r>
      <w:r>
        <w:t>București,</w:t>
      </w:r>
      <w:r w:rsidR="00BA78D7">
        <w:t xml:space="preserve"> </w:t>
      </w:r>
      <w:r>
        <w:t>efort</w:t>
      </w:r>
      <w:r w:rsidR="00BA78D7">
        <w:t xml:space="preserve"> </w:t>
      </w:r>
      <w:r>
        <w:t>ce</w:t>
      </w:r>
      <w:r w:rsidR="00BA78D7">
        <w:t xml:space="preserve"> </w:t>
      </w:r>
      <w:r>
        <w:t>plasează</w:t>
      </w:r>
      <w:r w:rsidR="00BA78D7">
        <w:t xml:space="preserve"> </w:t>
      </w:r>
      <w:r>
        <w:t>capitala</w:t>
      </w:r>
      <w:r w:rsidR="00BA78D7">
        <w:t xml:space="preserve"> </w:t>
      </w:r>
      <w:r>
        <w:t>în</w:t>
      </w:r>
      <w:r w:rsidR="00BA78D7">
        <w:t xml:space="preserve"> </w:t>
      </w:r>
      <w:r>
        <w:t>topul</w:t>
      </w:r>
      <w:r w:rsidR="00BA78D7">
        <w:t xml:space="preserve"> </w:t>
      </w:r>
      <w:r>
        <w:t>oraşelor</w:t>
      </w:r>
      <w:r w:rsidR="00BA78D7">
        <w:t xml:space="preserve"> </w:t>
      </w:r>
      <w:r>
        <w:t>europene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conectivităţii</w:t>
      </w:r>
      <w:r w:rsidR="008E73B9">
        <w:t xml:space="preserve">.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reţeaua</w:t>
      </w:r>
      <w:r w:rsidR="00BA78D7">
        <w:t xml:space="preserve"> </w:t>
      </w:r>
      <w:r>
        <w:t>Orange</w:t>
      </w:r>
      <w:r w:rsidR="00BA78D7">
        <w:t xml:space="preserve"> </w:t>
      </w:r>
      <w:r>
        <w:t>5G</w:t>
      </w:r>
      <w:r w:rsidR="00BA78D7">
        <w:t xml:space="preserve"> </w:t>
      </w:r>
      <w:r>
        <w:t>este</w:t>
      </w:r>
      <w:r w:rsidR="00BA78D7">
        <w:t xml:space="preserve"> </w:t>
      </w:r>
      <w:r>
        <w:t>disponibilă</w:t>
      </w:r>
      <w:r w:rsidR="00BA78D7">
        <w:t xml:space="preserve"> </w:t>
      </w:r>
      <w:r>
        <w:t>în</w:t>
      </w:r>
      <w:r w:rsidR="00BA78D7">
        <w:t xml:space="preserve"> </w:t>
      </w:r>
      <w:r>
        <w:t>Bucureşti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alte</w:t>
      </w:r>
      <w:r w:rsidR="00BA78D7">
        <w:t xml:space="preserve"> </w:t>
      </w:r>
      <w:r>
        <w:t>14</w:t>
      </w:r>
      <w:r w:rsidR="00BA78D7">
        <w:t xml:space="preserve"> </w:t>
      </w:r>
      <w:r>
        <w:t>orașe:</w:t>
      </w:r>
      <w:r w:rsidR="00BA78D7">
        <w:t xml:space="preserve"> </w:t>
      </w:r>
      <w:r>
        <w:t>Bragadiru,</w:t>
      </w:r>
      <w:r w:rsidR="00BA78D7">
        <w:t xml:space="preserve"> </w:t>
      </w:r>
      <w:r>
        <w:t>Brașov,</w:t>
      </w:r>
      <w:r w:rsidR="00BA78D7">
        <w:t xml:space="preserve"> </w:t>
      </w:r>
      <w:r>
        <w:t>Chitila,</w:t>
      </w:r>
      <w:r w:rsidR="00BA78D7">
        <w:t xml:space="preserve"> </w:t>
      </w:r>
      <w:r>
        <w:t>Cluj-Napoca,</w:t>
      </w:r>
      <w:r w:rsidR="00BA78D7">
        <w:t xml:space="preserve"> </w:t>
      </w:r>
      <w:r>
        <w:t>Constanța,</w:t>
      </w:r>
      <w:r w:rsidR="00BA78D7">
        <w:t xml:space="preserve"> </w:t>
      </w:r>
      <w:r>
        <w:t>Iași,</w:t>
      </w:r>
      <w:r w:rsidR="00BA78D7">
        <w:t xml:space="preserve"> </w:t>
      </w:r>
      <w:r>
        <w:t>Măgurele,</w:t>
      </w:r>
      <w:r w:rsidR="00BA78D7">
        <w:t xml:space="preserve"> </w:t>
      </w:r>
      <w:r>
        <w:t>Otopeni,</w:t>
      </w:r>
      <w:r w:rsidR="00BA78D7">
        <w:t xml:space="preserve"> </w:t>
      </w:r>
      <w:r>
        <w:t>Ovidiu,</w:t>
      </w:r>
      <w:r w:rsidR="00BA78D7">
        <w:t xml:space="preserve"> </w:t>
      </w:r>
      <w:r>
        <w:t>Pantelimon,</w:t>
      </w:r>
      <w:r w:rsidR="00BA78D7">
        <w:t xml:space="preserve"> </w:t>
      </w:r>
      <w:r>
        <w:t>Popești-Leordeni,</w:t>
      </w:r>
      <w:r w:rsidR="00BA78D7">
        <w:t xml:space="preserve"> </w:t>
      </w:r>
      <w:r>
        <w:t>Predeal,</w:t>
      </w:r>
      <w:r w:rsidR="00BA78D7">
        <w:t xml:space="preserve"> </w:t>
      </w:r>
      <w:r>
        <w:t>Timișoara</w:t>
      </w:r>
      <w:r w:rsidR="00BA78D7">
        <w:t xml:space="preserve"> </w:t>
      </w:r>
      <w:r>
        <w:t>și</w:t>
      </w:r>
      <w:r w:rsidR="00BA78D7">
        <w:t xml:space="preserve"> </w:t>
      </w:r>
      <w:r>
        <w:t>Voluntari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3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extinderea</w:t>
      </w:r>
      <w:r w:rsidR="00BA78D7">
        <w:t xml:space="preserve"> </w:t>
      </w:r>
      <w:r>
        <w:t>reţelei</w:t>
      </w:r>
      <w:r w:rsidR="00BA78D7">
        <w:t xml:space="preserve"> </w:t>
      </w:r>
      <w:r>
        <w:t>proprii</w:t>
      </w:r>
      <w:r w:rsidR="00BA78D7">
        <w:t xml:space="preserve"> </w:t>
      </w:r>
      <w:r>
        <w:t>de</w:t>
      </w:r>
      <w:r w:rsidR="00BA78D7">
        <w:t xml:space="preserve"> </w:t>
      </w:r>
      <w:r>
        <w:t>fibră</w:t>
      </w:r>
      <w:r w:rsidR="00BA78D7">
        <w:t xml:space="preserve"> </w:t>
      </w:r>
      <w:r>
        <w:t>optică,</w:t>
      </w:r>
      <w:r w:rsidR="00BA78D7">
        <w:t xml:space="preserve"> </w:t>
      </w:r>
      <w:r>
        <w:t>disponibilă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național</w:t>
      </w:r>
      <w:r w:rsidR="00BA78D7">
        <w:t xml:space="preserve"> </w:t>
      </w:r>
      <w:r>
        <w:t>în</w:t>
      </w:r>
      <w:r w:rsidR="00BA78D7">
        <w:t xml:space="preserve"> </w:t>
      </w:r>
      <w:r>
        <w:t>178</w:t>
      </w:r>
      <w:r w:rsidR="00BA78D7">
        <w:t xml:space="preserve"> </w:t>
      </w:r>
      <w:r>
        <w:t>localități</w:t>
      </w:r>
      <w:r w:rsidR="00BA78D7">
        <w:t xml:space="preserve">. </w:t>
      </w:r>
      <w:r>
        <w:t>Servicii</w:t>
      </w:r>
      <w:r w:rsidR="00BA78D7">
        <w:t xml:space="preserve"> </w:t>
      </w:r>
      <w:r>
        <w:t>pentru</w:t>
      </w:r>
      <w:r w:rsidR="00BA78D7">
        <w:t xml:space="preserve"> </w:t>
      </w:r>
      <w:r>
        <w:t>companiiDigitalizarea</w:t>
      </w:r>
      <w:r w:rsidR="00BA78D7">
        <w:t xml:space="preserve"> </w:t>
      </w:r>
      <w:r>
        <w:t>accelerată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din</w:t>
      </w:r>
      <w:r w:rsidR="00BA78D7">
        <w:t xml:space="preserve"> </w:t>
      </w:r>
      <w:r>
        <w:t>perioada</w:t>
      </w:r>
      <w:r w:rsidR="00BA78D7">
        <w:t xml:space="preserve"> </w:t>
      </w:r>
      <w:r>
        <w:t>pandemiei</w:t>
      </w:r>
      <w:r w:rsidR="00BA78D7">
        <w:t xml:space="preserve"> </w:t>
      </w:r>
      <w:r>
        <w:t>și</w:t>
      </w:r>
      <w:r w:rsidR="00BA78D7">
        <w:t xml:space="preserve"> </w:t>
      </w:r>
      <w:r>
        <w:t>nevoia</w:t>
      </w:r>
      <w:r w:rsidR="00BA78D7">
        <w:t xml:space="preserve"> </w:t>
      </w:r>
      <w:r>
        <w:t>crescută</w:t>
      </w:r>
      <w:r w:rsidR="00BA78D7">
        <w:t xml:space="preserve"> </w:t>
      </w:r>
      <w:r>
        <w:t>de</w:t>
      </w:r>
      <w:r w:rsidR="00BA78D7">
        <w:t xml:space="preserve"> </w:t>
      </w:r>
      <w:r>
        <w:t>soluții</w:t>
      </w:r>
      <w:r w:rsidR="00BA78D7">
        <w:t xml:space="preserve"> </w:t>
      </w:r>
      <w:r>
        <w:t>IT</w:t>
      </w:r>
      <w:r w:rsidR="00BA78D7">
        <w:t xml:space="preserve"> </w:t>
      </w:r>
      <w:r>
        <w:t>a</w:t>
      </w:r>
      <w:r w:rsidR="00BA78D7">
        <w:t xml:space="preserve"> </w:t>
      </w:r>
      <w:r>
        <w:t>influențat</w:t>
      </w:r>
      <w:r w:rsidR="00BA78D7">
        <w:t xml:space="preserve"> </w:t>
      </w:r>
      <w:r>
        <w:t>și</w:t>
      </w:r>
      <w:r w:rsidR="00BA78D7">
        <w:t xml:space="preserve"> </w:t>
      </w:r>
      <w:r>
        <w:t>sectorul</w:t>
      </w:r>
      <w:r w:rsidR="00BA78D7">
        <w:t xml:space="preserve"> </w:t>
      </w:r>
      <w:r>
        <w:t>B2B</w:t>
      </w:r>
      <w:r w:rsidR="008E73B9">
        <w:t xml:space="preserve">. </w:t>
      </w:r>
      <w:r>
        <w:t>Veniturile</w:t>
      </w:r>
      <w:r w:rsidR="00BA78D7">
        <w:t xml:space="preserve"> </w:t>
      </w:r>
      <w:r>
        <w:t>pentru</w:t>
      </w:r>
      <w:r w:rsidR="00BA78D7">
        <w:t xml:space="preserve"> </w:t>
      </w:r>
      <w:r>
        <w:t>produsele</w:t>
      </w:r>
      <w:r w:rsidR="00BA78D7">
        <w:t xml:space="preserve"> </w:t>
      </w:r>
      <w:r>
        <w:t>IT&amp;C</w:t>
      </w:r>
      <w:r w:rsidR="00BA78D7">
        <w:t xml:space="preserve"> </w:t>
      </w:r>
      <w:r>
        <w:t>oferite</w:t>
      </w:r>
      <w:r w:rsidR="00BA78D7">
        <w:t xml:space="preserve"> </w:t>
      </w:r>
      <w:r>
        <w:t>de</w:t>
      </w:r>
      <w:r w:rsidR="00BA78D7">
        <w:t xml:space="preserve"> </w:t>
      </w:r>
      <w:r>
        <w:t>Orange</w:t>
      </w:r>
      <w:r w:rsidR="00BA78D7">
        <w:t xml:space="preserve"> </w:t>
      </w:r>
      <w:r>
        <w:t>Business</w:t>
      </w:r>
      <w:r w:rsidR="00BA78D7">
        <w:t xml:space="preserve"> </w:t>
      </w:r>
      <w:r>
        <w:t>Services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21%</w:t>
      </w:r>
      <w:r w:rsidR="00BA78D7">
        <w:t xml:space="preserve"> </w:t>
      </w:r>
      <w:r>
        <w:t>în</w:t>
      </w:r>
      <w:r w:rsidR="00BA78D7">
        <w:t xml:space="preserve"> </w:t>
      </w:r>
      <w:r>
        <w:t>comparație</w:t>
      </w:r>
      <w:r w:rsidR="00BA78D7">
        <w:t xml:space="preserve"> </w:t>
      </w:r>
      <w:r>
        <w:t>cu</w:t>
      </w:r>
      <w:r w:rsidR="00BA78D7">
        <w:t xml:space="preserve"> </w:t>
      </w:r>
      <w:r>
        <w:t>T3</w:t>
      </w:r>
      <w:r w:rsidR="00BA78D7">
        <w:t xml:space="preserve"> </w:t>
      </w:r>
      <w:r>
        <w:t>2019,</w:t>
      </w:r>
      <w:r w:rsidR="00BA78D7">
        <w:t xml:space="preserve"> </w:t>
      </w:r>
      <w:r>
        <w:t>iar</w:t>
      </w:r>
      <w:r w:rsidR="00BA78D7">
        <w:t xml:space="preserve"> </w:t>
      </w:r>
      <w:r>
        <w:t>interesul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pentru</w:t>
      </w:r>
      <w:r w:rsidR="00BA78D7">
        <w:t xml:space="preserve"> </w:t>
      </w:r>
      <w:r>
        <w:t>securitate</w:t>
      </w:r>
      <w:r w:rsidR="00BA78D7">
        <w:t xml:space="preserve"> </w:t>
      </w:r>
      <w:r>
        <w:t>cibernetică,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mutării</w:t>
      </w:r>
      <w:r w:rsidR="00BA78D7">
        <w:t xml:space="preserve"> </w:t>
      </w:r>
      <w:r>
        <w:t>activității</w:t>
      </w:r>
      <w:r w:rsidR="00BA78D7">
        <w:t xml:space="preserve"> </w:t>
      </w:r>
      <w:r>
        <w:t>angajaților</w:t>
      </w:r>
      <w:r w:rsidR="00BA78D7">
        <w:t xml:space="preserve"> </w:t>
      </w:r>
      <w:r>
        <w:t>în</w:t>
      </w:r>
      <w:r w:rsidR="00BA78D7">
        <w:t xml:space="preserve"> </w:t>
      </w:r>
      <w:r>
        <w:t>online,</w:t>
      </w:r>
      <w:r w:rsidR="00BA78D7">
        <w:t xml:space="preserve"> </w:t>
      </w:r>
      <w:r>
        <w:t>a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26%</w:t>
      </w:r>
      <w:r w:rsidR="00BA78D7">
        <w:t xml:space="preserve"> </w:t>
      </w:r>
      <w:r>
        <w:t>pentru</w:t>
      </w:r>
      <w:r w:rsidR="00BA78D7">
        <w:t xml:space="preserve"> </w:t>
      </w:r>
      <w:r>
        <w:t>soluția</w:t>
      </w:r>
      <w:r w:rsidR="00BA78D7">
        <w:t xml:space="preserve"> </w:t>
      </w:r>
      <w:r>
        <w:t>Business</w:t>
      </w:r>
      <w:r w:rsidR="00BA78D7">
        <w:t xml:space="preserve"> </w:t>
      </w:r>
      <w:r>
        <w:t>Internet</w:t>
      </w:r>
      <w:r w:rsidR="00BA78D7">
        <w:t xml:space="preserve"> </w:t>
      </w:r>
      <w:r>
        <w:t>Security</w:t>
      </w:r>
      <w:r w:rsidR="00BA78D7">
        <w:t xml:space="preserve">. </w:t>
      </w:r>
      <w:r>
        <w:t>Servicii</w:t>
      </w:r>
      <w:r w:rsidR="00BA78D7">
        <w:t xml:space="preserve"> </w:t>
      </w:r>
      <w:r>
        <w:t>financiare</w:t>
      </w:r>
      <w:r w:rsidR="00BA78D7">
        <w:t xml:space="preserve"> </w:t>
      </w:r>
      <w:r>
        <w:t>mobileNumărul</w:t>
      </w:r>
      <w:r w:rsidR="00BA78D7">
        <w:t xml:space="preserve"> </w:t>
      </w:r>
      <w:r>
        <w:t>clienților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ales</w:t>
      </w:r>
      <w:r w:rsidR="00BA78D7">
        <w:t xml:space="preserve"> </w:t>
      </w:r>
      <w:r>
        <w:t>pentru</w:t>
      </w:r>
      <w:r w:rsidR="00BA78D7">
        <w:t xml:space="preserve"> </w:t>
      </w:r>
      <w:r>
        <w:t>operațiuni</w:t>
      </w:r>
      <w:r w:rsidR="00BA78D7">
        <w:t xml:space="preserve"> </w:t>
      </w:r>
      <w:r>
        <w:t>financiare</w:t>
      </w:r>
      <w:r w:rsidR="00BA78D7">
        <w:t xml:space="preserve"> </w:t>
      </w:r>
      <w:r>
        <w:t>Orange</w:t>
      </w:r>
      <w:r w:rsidR="00BA78D7">
        <w:t xml:space="preserve"> </w:t>
      </w:r>
      <w:r>
        <w:t>Money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cu</w:t>
      </w:r>
      <w:r w:rsidR="00BA78D7">
        <w:t xml:space="preserve"> </w:t>
      </w:r>
      <w:r>
        <w:t>60%</w:t>
      </w:r>
      <w:r w:rsidR="00BA78D7">
        <w:t xml:space="preserve"> </w:t>
      </w:r>
      <w:r>
        <w:t>în</w:t>
      </w:r>
      <w:r w:rsidR="00BA78D7">
        <w:t xml:space="preserve"> </w:t>
      </w:r>
      <w:r>
        <w:t>T3</w:t>
      </w:r>
      <w:r w:rsidR="00BA78D7">
        <w:t xml:space="preserve"> </w:t>
      </w:r>
      <w:r>
        <w:t>2020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T3</w:t>
      </w:r>
      <w:r w:rsidR="00BA78D7">
        <w:t xml:space="preserve"> </w:t>
      </w:r>
      <w:r>
        <w:t>2019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245</w:t>
      </w:r>
      <w:r w:rsidR="00BA78D7">
        <w:t>.000</w:t>
      </w:r>
      <w:r>
        <w:t>de</w:t>
      </w:r>
      <w:r w:rsidR="00BA78D7">
        <w:t xml:space="preserve"> </w:t>
      </w:r>
      <w:r>
        <w:t>utilizatori</w:t>
      </w:r>
      <w:r w:rsidR="008E73B9">
        <w:t xml:space="preserve">. </w:t>
      </w:r>
      <w:r>
        <w:t>După</w:t>
      </w:r>
      <w:r w:rsidR="00BA78D7">
        <w:t xml:space="preserve"> </w:t>
      </w:r>
      <w:r>
        <w:t>numărul</w:t>
      </w:r>
      <w:r w:rsidR="00BA78D7">
        <w:t xml:space="preserve"> </w:t>
      </w:r>
      <w:r>
        <w:t>record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tranzacții</w:t>
      </w:r>
      <w:r w:rsidR="00BA78D7">
        <w:t xml:space="preserve"> </w:t>
      </w:r>
      <w:r>
        <w:t>atins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anterior,</w:t>
      </w:r>
      <w:r w:rsidR="00BA78D7">
        <w:t xml:space="preserve"> </w:t>
      </w:r>
      <w:r>
        <w:t>tranzacțiile</w:t>
      </w:r>
      <w:r w:rsidR="00BA78D7">
        <w:t xml:space="preserve"> </w:t>
      </w:r>
      <w:r>
        <w:t>Orange</w:t>
      </w:r>
      <w:r w:rsidR="00BA78D7">
        <w:t xml:space="preserve"> </w:t>
      </w:r>
      <w:r>
        <w:t>Money</w:t>
      </w:r>
      <w:r w:rsidR="00BA78D7">
        <w:t xml:space="preserve"> </w:t>
      </w:r>
      <w:r>
        <w:t>au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prag</w:t>
      </w:r>
      <w:r w:rsidR="00BA78D7">
        <w:t xml:space="preserve"> </w:t>
      </w:r>
      <w:r>
        <w:t>de</w:t>
      </w:r>
      <w:r w:rsidR="00BA78D7">
        <w:t xml:space="preserve"> </w:t>
      </w:r>
      <w:r>
        <w:t>1,3</w:t>
      </w:r>
      <w:r w:rsidR="00BA78D7">
        <w:t xml:space="preserve"> </w:t>
      </w:r>
      <w:r>
        <w:t>milioane</w:t>
      </w:r>
      <w:r w:rsidR="00BA78D7">
        <w:t xml:space="preserve"> </w:t>
      </w:r>
      <w:r>
        <w:t>în</w:t>
      </w:r>
      <w:r w:rsidR="00BA78D7">
        <w:t xml:space="preserve"> </w:t>
      </w:r>
      <w:r>
        <w:t>T3</w:t>
      </w:r>
      <w:r w:rsidR="00BA78D7">
        <w:t xml:space="preserve"> </w:t>
      </w:r>
      <w:r>
        <w:t>2020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T3</w:t>
      </w:r>
      <w:r w:rsidR="00BA78D7">
        <w:t xml:space="preserve"> </w:t>
      </w:r>
      <w:r>
        <w:t>2019,</w:t>
      </w:r>
      <w:r w:rsidR="00BA78D7">
        <w:t xml:space="preserve"> </w:t>
      </w:r>
      <w:r>
        <w:t>s-a</w:t>
      </w:r>
      <w:r w:rsidR="00BA78D7">
        <w:t xml:space="preserve"> </w:t>
      </w:r>
      <w:r>
        <w:t>dublat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tranzacții</w:t>
      </w:r>
      <w:r w:rsidR="00BA78D7">
        <w:t xml:space="preserve"> </w:t>
      </w:r>
      <w:r>
        <w:t>cu</w:t>
      </w:r>
      <w:r w:rsidR="00BA78D7">
        <w:t xml:space="preserve"> </w:t>
      </w:r>
      <w:r>
        <w:t>cardurile</w:t>
      </w:r>
      <w:r w:rsidR="00BA78D7">
        <w:t xml:space="preserve"> </w:t>
      </w:r>
      <w:r>
        <w:t>de</w:t>
      </w:r>
      <w:r w:rsidR="00BA78D7">
        <w:t xml:space="preserve"> </w:t>
      </w:r>
      <w:r>
        <w:t>debit</w:t>
      </w:r>
      <w:r w:rsidR="00BA78D7">
        <w:t xml:space="preserve"> </w:t>
      </w:r>
      <w:r>
        <w:t>Orange</w:t>
      </w:r>
      <w:r w:rsidR="00BA78D7">
        <w:t xml:space="preserve"> </w:t>
      </w:r>
      <w:r>
        <w:t>Money,</w:t>
      </w:r>
      <w:r w:rsidR="00BA78D7">
        <w:t xml:space="preserve"> </w:t>
      </w:r>
      <w:r>
        <w:t>la</w:t>
      </w:r>
      <w:r w:rsidR="00BA78D7">
        <w:t xml:space="preserve"> </w:t>
      </w:r>
      <w:r>
        <w:t>peste</w:t>
      </w:r>
      <w:r w:rsidR="00BA78D7">
        <w:t xml:space="preserve"> </w:t>
      </w:r>
      <w:r>
        <w:t>500</w:t>
      </w:r>
      <w:r w:rsidR="00BA78D7">
        <w:t xml:space="preserve">. </w:t>
      </w:r>
      <w:r>
        <w:t>000</w:t>
      </w:r>
      <w:r w:rsidR="00BA78D7">
        <w:t xml:space="preserve">. </w:t>
      </w:r>
      <w:r>
        <w:t>DigitalLa</w:t>
      </w:r>
      <w:r w:rsidR="00BA78D7">
        <w:t xml:space="preserve"> </w:t>
      </w:r>
      <w:r>
        <w:t>șase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începerea</w:t>
      </w:r>
      <w:r w:rsidR="00BA78D7">
        <w:t xml:space="preserve"> </w:t>
      </w:r>
      <w:r>
        <w:t>crizei</w:t>
      </w:r>
      <w:r w:rsidR="00BA78D7">
        <w:t xml:space="preserve"> </w:t>
      </w:r>
      <w:r>
        <w:lastRenderedPageBreak/>
        <w:t>sanitare,</w:t>
      </w:r>
      <w:r w:rsidR="00BA78D7">
        <w:t xml:space="preserve"> </w:t>
      </w:r>
      <w:r>
        <w:t>trendul</w:t>
      </w:r>
      <w:r w:rsidR="00BA78D7">
        <w:t xml:space="preserve"> </w:t>
      </w:r>
      <w:r>
        <w:t>de</w:t>
      </w:r>
      <w:r w:rsidR="00BA78D7">
        <w:t xml:space="preserve"> </w:t>
      </w:r>
      <w:r>
        <w:t>alegere</w:t>
      </w:r>
      <w:r w:rsidR="00BA78D7">
        <w:t xml:space="preserve"> </w:t>
      </w:r>
      <w:r>
        <w:t>a</w:t>
      </w:r>
      <w:r w:rsidR="00BA78D7">
        <w:t xml:space="preserve"> </w:t>
      </w:r>
      <w:r>
        <w:t>soluțiilor</w:t>
      </w:r>
      <w:r w:rsidR="00BA78D7">
        <w:t xml:space="preserve"> </w:t>
      </w:r>
      <w:r>
        <w:t>digitale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interacțiunilor</w:t>
      </w:r>
      <w:r w:rsidR="00BA78D7">
        <w:t xml:space="preserve"> </w:t>
      </w:r>
      <w:r>
        <w:t>online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ascendent</w:t>
      </w:r>
      <w:r w:rsidR="008E73B9">
        <w:t xml:space="preserve">. </w:t>
      </w:r>
      <w:r>
        <w:t>Numărul</w:t>
      </w:r>
      <w:r w:rsidR="00BA78D7">
        <w:t xml:space="preserve"> </w:t>
      </w:r>
      <w:r>
        <w:t>clienților</w:t>
      </w:r>
      <w:r w:rsidR="00BA78D7">
        <w:t xml:space="preserve"> </w:t>
      </w:r>
      <w:r>
        <w:t>care</w:t>
      </w:r>
      <w:r w:rsidR="00BA78D7">
        <w:t xml:space="preserve"> </w:t>
      </w:r>
      <w:r>
        <w:t>utilizează</w:t>
      </w:r>
      <w:r w:rsidR="00BA78D7">
        <w:t xml:space="preserve"> </w:t>
      </w:r>
      <w:r>
        <w:t>aplicația</w:t>
      </w:r>
      <w:r w:rsidR="00BA78D7">
        <w:t xml:space="preserve"> </w:t>
      </w:r>
      <w:r>
        <w:t>My</w:t>
      </w:r>
      <w:r w:rsidR="00BA78D7">
        <w:t xml:space="preserve"> </w:t>
      </w:r>
      <w:r>
        <w:t>Orange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20%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trimestrul</w:t>
      </w:r>
      <w:r w:rsidR="00BA78D7">
        <w:t xml:space="preserve"> </w:t>
      </w:r>
      <w:r>
        <w:t>anterior,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comenzile</w:t>
      </w:r>
      <w:r w:rsidR="00BA78D7">
        <w:t xml:space="preserve"> </w:t>
      </w:r>
      <w:r>
        <w:t>din</w:t>
      </w:r>
      <w:r w:rsidR="00BA78D7">
        <w:t xml:space="preserve"> </w:t>
      </w:r>
      <w:r>
        <w:t>magazinul</w:t>
      </w:r>
      <w:r w:rsidR="00BA78D7">
        <w:t xml:space="preserve"> </w:t>
      </w:r>
      <w:r>
        <w:t>online</w:t>
      </w:r>
      <w:r w:rsidR="00BA78D7">
        <w:t xml:space="preserve"> </w:t>
      </w:r>
      <w:r>
        <w:t>Orange</w:t>
      </w:r>
      <w:r w:rsidR="00BA78D7">
        <w:t xml:space="preserve"> </w:t>
      </w:r>
      <w:r>
        <w:t>s-au</w:t>
      </w:r>
      <w:r w:rsidR="00BA78D7">
        <w:t xml:space="preserve"> </w:t>
      </w:r>
      <w:r>
        <w:t>dublat</w:t>
      </w:r>
      <w:r w:rsidR="008E73B9">
        <w:t xml:space="preserve">. </w:t>
      </w:r>
      <w:r>
        <w:t>Oferta</w:t>
      </w:r>
      <w:r w:rsidR="00BA78D7">
        <w:t xml:space="preserve"> </w:t>
      </w:r>
      <w:r>
        <w:t>digitală</w:t>
      </w:r>
      <w:r w:rsidR="00BA78D7">
        <w:t xml:space="preserve"> </w:t>
      </w:r>
      <w:r>
        <w:t>YOXO,</w:t>
      </w:r>
      <w:r w:rsidR="00BA78D7">
        <w:t xml:space="preserve"> </w:t>
      </w:r>
      <w:r>
        <w:t>abonamentul</w:t>
      </w:r>
      <w:r w:rsidR="00BA78D7">
        <w:t xml:space="preserve"> </w:t>
      </w:r>
      <w:r>
        <w:t>ce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gestionat</w:t>
      </w:r>
      <w:r w:rsidR="00BA78D7">
        <w:t xml:space="preserve"> </w:t>
      </w:r>
      <w:r>
        <w:t>exclusiv</w:t>
      </w:r>
      <w:r w:rsidR="00BA78D7">
        <w:t xml:space="preserve"> </w:t>
      </w:r>
      <w:r>
        <w:t>din</w:t>
      </w:r>
      <w:r w:rsidR="00BA78D7">
        <w:t xml:space="preserve"> </w:t>
      </w:r>
      <w:r>
        <w:t>aplicația</w:t>
      </w:r>
      <w:r w:rsidR="00BA78D7">
        <w:t xml:space="preserve"> </w:t>
      </w:r>
      <w:r>
        <w:t>mobilă</w:t>
      </w:r>
      <w:r w:rsidR="00BA78D7">
        <w:t xml:space="preserve"> </w:t>
      </w:r>
      <w:r>
        <w:t>dedicată,</w:t>
      </w:r>
      <w:r w:rsidR="00BA78D7">
        <w:t xml:space="preserve"> </w:t>
      </w:r>
      <w:r>
        <w:t>se</w:t>
      </w:r>
      <w:r w:rsidR="00BA78D7">
        <w:t xml:space="preserve"> </w:t>
      </w:r>
      <w:r>
        <w:t>dovedește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atractivă</w:t>
      </w:r>
      <w:r w:rsidR="00BA78D7">
        <w:t xml:space="preserve"> </w:t>
      </w:r>
      <w:r>
        <w:t>pentru</w:t>
      </w:r>
      <w:r w:rsidR="00BA78D7">
        <w:t xml:space="preserve"> </w:t>
      </w:r>
      <w:r>
        <w:t>clienți,</w:t>
      </w:r>
      <w:r w:rsidR="00BA78D7">
        <w:t xml:space="preserve"> </w:t>
      </w:r>
      <w:r>
        <w:t>iar</w:t>
      </w:r>
      <w:r w:rsidR="00BA78D7">
        <w:t xml:space="preserve"> </w:t>
      </w:r>
      <w:r>
        <w:t>numărul</w:t>
      </w:r>
      <w:r w:rsidR="00BA78D7">
        <w:t xml:space="preserve"> </w:t>
      </w:r>
      <w:r>
        <w:t>utilizatorilor</w:t>
      </w:r>
      <w:r w:rsidR="00BA78D7">
        <w:t xml:space="preserve"> </w:t>
      </w:r>
      <w:r>
        <w:t>crește</w:t>
      </w:r>
      <w:r w:rsidR="00BA78D7">
        <w:t xml:space="preserve"> </w:t>
      </w:r>
      <w:r>
        <w:t>constant</w:t>
      </w:r>
      <w:r w:rsidR="00BA78D7">
        <w:t xml:space="preserve">. </w:t>
      </w:r>
      <w:r>
        <w:t>"Deși</w:t>
      </w:r>
      <w:r w:rsidR="00BA78D7">
        <w:t xml:space="preserve"> </w:t>
      </w:r>
      <w:r>
        <w:t>traversăm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cu</w:t>
      </w:r>
      <w:r w:rsidR="00BA78D7">
        <w:t xml:space="preserve"> </w:t>
      </w:r>
      <w:r>
        <w:t>multiple</w:t>
      </w:r>
      <w:r w:rsidR="00BA78D7">
        <w:t xml:space="preserve"> </w:t>
      </w:r>
      <w:r>
        <w:t>incertitudini,</w:t>
      </w:r>
      <w:r w:rsidR="00BA78D7">
        <w:t xml:space="preserve"> </w:t>
      </w:r>
      <w:r>
        <w:t>în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vedem</w:t>
      </w:r>
      <w:r w:rsidR="00BA78D7">
        <w:t xml:space="preserve"> </w:t>
      </w:r>
      <w:r>
        <w:t>o</w:t>
      </w:r>
      <w:r w:rsidR="00BA78D7">
        <w:t xml:space="preserve"> </w:t>
      </w:r>
      <w:r>
        <w:t>ușoară</w:t>
      </w:r>
      <w:r w:rsidR="00BA78D7">
        <w:t xml:space="preserve"> </w:t>
      </w:r>
      <w:r>
        <w:t>revenire</w:t>
      </w:r>
      <w:r w:rsidR="00BA78D7">
        <w:t xml:space="preserve"> </w:t>
      </w:r>
      <w:r>
        <w:t>a</w:t>
      </w:r>
      <w:r w:rsidR="00BA78D7">
        <w:t xml:space="preserve"> </w:t>
      </w:r>
      <w:r>
        <w:t>consumului</w:t>
      </w:r>
      <w:r w:rsidR="008E73B9">
        <w:t xml:space="preserve">. </w:t>
      </w:r>
      <w:r>
        <w:t>Comportamentele</w:t>
      </w:r>
      <w:r w:rsidR="00BA78D7">
        <w:t xml:space="preserve"> </w:t>
      </w:r>
      <w:r>
        <w:t>digitale</w:t>
      </w:r>
      <w:r w:rsidR="00BA78D7">
        <w:t xml:space="preserve"> </w:t>
      </w:r>
      <w:r>
        <w:t>nou</w:t>
      </w:r>
      <w:r w:rsidR="00BA78D7">
        <w:t xml:space="preserve"> </w:t>
      </w:r>
      <w:r>
        <w:t>formate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clienților</w:t>
      </w:r>
      <w:r w:rsidR="00BA78D7">
        <w:t xml:space="preserve"> </w:t>
      </w:r>
      <w:r>
        <w:t>devin</w:t>
      </w:r>
      <w:r w:rsidR="00BA78D7">
        <w:t xml:space="preserve"> </w:t>
      </w:r>
      <w:r>
        <w:t>obișnuințe</w:t>
      </w:r>
      <w:r w:rsidR="00BA78D7">
        <w:t xml:space="preserve"> </w:t>
      </w:r>
      <w:r>
        <w:t>și</w:t>
      </w:r>
      <w:r w:rsidR="00BA78D7">
        <w:t xml:space="preserve"> </w:t>
      </w:r>
      <w:r>
        <w:t>sunt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trend</w:t>
      </w:r>
      <w:r w:rsidR="00BA78D7">
        <w:t xml:space="preserve"> </w:t>
      </w:r>
      <w:r>
        <w:t>ascendent</w:t>
      </w:r>
      <w:r w:rsidR="008E73B9">
        <w:t xml:space="preserve">. </w:t>
      </w:r>
      <w:r>
        <w:t>Orange</w:t>
      </w:r>
      <w:r w:rsidR="00BA78D7">
        <w:t xml:space="preserve"> </w:t>
      </w:r>
      <w:r>
        <w:t>Money</w:t>
      </w:r>
      <w:r w:rsidR="00BA78D7">
        <w:t xml:space="preserve"> </w:t>
      </w:r>
      <w:r>
        <w:t>a</w:t>
      </w:r>
      <w:r w:rsidR="00BA78D7">
        <w:t xml:space="preserve"> </w:t>
      </w:r>
      <w:r>
        <w:t>atins</w:t>
      </w:r>
      <w:r w:rsidR="00BA78D7">
        <w:t xml:space="preserve"> </w:t>
      </w:r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prag</w:t>
      </w:r>
      <w:r w:rsidR="00BA78D7">
        <w:t xml:space="preserve"> </w:t>
      </w:r>
      <w:r>
        <w:t>de</w:t>
      </w:r>
      <w:r w:rsidR="00BA78D7">
        <w:t xml:space="preserve"> </w:t>
      </w:r>
      <w:r>
        <w:t>1,3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tranzacții,</w:t>
      </w:r>
      <w:r w:rsidR="00BA78D7">
        <w:t xml:space="preserve"> </w:t>
      </w:r>
      <w:r>
        <w:t>semn</w:t>
      </w:r>
      <w:r w:rsidR="00BA78D7">
        <w:t xml:space="preserve"> </w:t>
      </w:r>
      <w:r>
        <w:t>că</w:t>
      </w:r>
      <w:r w:rsidR="00BA78D7">
        <w:t xml:space="preserve"> </w:t>
      </w:r>
      <w:r>
        <w:t>oamenii</w:t>
      </w:r>
      <w:r w:rsidR="00BA78D7">
        <w:t xml:space="preserve"> </w:t>
      </w:r>
      <w:r>
        <w:t>se</w:t>
      </w:r>
      <w:r w:rsidR="00BA78D7">
        <w:t xml:space="preserve"> </w:t>
      </w:r>
      <w:r>
        <w:t>îndreaptă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spre</w:t>
      </w:r>
      <w:r w:rsidR="00BA78D7">
        <w:t xml:space="preserve"> </w:t>
      </w:r>
      <w:r>
        <w:t>aplicații</w:t>
      </w:r>
      <w:r w:rsidR="00BA78D7">
        <w:t xml:space="preserve"> </w:t>
      </w:r>
      <w:r>
        <w:t>mobile</w:t>
      </w:r>
      <w:r w:rsidR="00BA78D7">
        <w:t xml:space="preserve"> </w:t>
      </w:r>
      <w:r>
        <w:t>pentru</w:t>
      </w:r>
      <w:r w:rsidR="00BA78D7">
        <w:t xml:space="preserve"> </w:t>
      </w:r>
      <w:r>
        <w:t>servicii</w:t>
      </w:r>
      <w:r w:rsidR="00BA78D7">
        <w:t xml:space="preserve"> </w:t>
      </w:r>
      <w:r>
        <w:t>financiare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vedem</w:t>
      </w:r>
      <w:r w:rsidR="00BA78D7">
        <w:t xml:space="preserve"> </w:t>
      </w:r>
      <w:r>
        <w:t>o</w:t>
      </w:r>
      <w:r w:rsidR="00BA78D7">
        <w:t xml:space="preserve"> </w:t>
      </w:r>
      <w:r>
        <w:t>continuă</w:t>
      </w:r>
      <w:r w:rsidR="00BA78D7">
        <w:t xml:space="preserve"> </w:t>
      </w:r>
      <w:r>
        <w:t>creștere,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pandemiei,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de</w:t>
      </w:r>
      <w:r w:rsidR="00BA78D7">
        <w:t xml:space="preserve"> </w:t>
      </w:r>
      <w:r>
        <w:t>business,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companiile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soluții</w:t>
      </w:r>
      <w:r w:rsidR="00BA78D7">
        <w:t xml:space="preserve"> </w:t>
      </w:r>
      <w:r>
        <w:t>diverse</w:t>
      </w:r>
      <w:r w:rsidR="00BA78D7">
        <w:t xml:space="preserve"> </w:t>
      </w:r>
      <w:r>
        <w:t>de</w:t>
      </w:r>
      <w:r w:rsidR="00BA78D7">
        <w:t xml:space="preserve"> </w:t>
      </w:r>
      <w:r>
        <w:t>IT&amp;C</w:t>
      </w:r>
      <w:r w:rsidR="00BA78D7">
        <w:t xml:space="preserve">.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a</w:t>
      </w:r>
      <w:r w:rsidR="00BA78D7">
        <w:t xml:space="preserve"> </w:t>
      </w:r>
      <w:r>
        <w:t>însemnat</w:t>
      </w:r>
      <w:r w:rsidR="00BA78D7">
        <w:t xml:space="preserve"> </w:t>
      </w:r>
      <w:r>
        <w:t>pentru</w:t>
      </w:r>
      <w:r w:rsidR="00BA78D7">
        <w:t xml:space="preserve"> </w:t>
      </w:r>
      <w:r>
        <w:t>Orange</w:t>
      </w:r>
      <w:r w:rsidR="00BA78D7">
        <w:t xml:space="preserve"> </w:t>
      </w:r>
      <w:r>
        <w:t>pași</w:t>
      </w:r>
      <w:r w:rsidR="00BA78D7">
        <w:t xml:space="preserve"> </w:t>
      </w:r>
      <w:r>
        <w:t>mari</w:t>
      </w:r>
      <w:r w:rsidR="00BA78D7">
        <w:t xml:space="preserve"> </w:t>
      </w:r>
      <w:r>
        <w:t>făcuți</w:t>
      </w:r>
      <w:r w:rsidR="00BA78D7">
        <w:t xml:space="preserve"> </w:t>
      </w:r>
      <w:r>
        <w:t>în</w:t>
      </w:r>
      <w:r w:rsidR="00BA78D7">
        <w:t xml:space="preserve"> </w:t>
      </w:r>
      <w:r>
        <w:t>direcția</w:t>
      </w:r>
      <w:r w:rsidR="00BA78D7">
        <w:t xml:space="preserve"> </w:t>
      </w:r>
      <w:r>
        <w:t>dezvoltării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și</w:t>
      </w:r>
      <w:r w:rsidR="00BA78D7">
        <w:t xml:space="preserve"> </w:t>
      </w:r>
      <w:r>
        <w:t>servicii</w:t>
      </w:r>
      <w:r w:rsidR="00BA78D7">
        <w:t xml:space="preserve"> </w:t>
      </w:r>
      <w:r>
        <w:t>din</w:t>
      </w:r>
      <w:r w:rsidR="00BA78D7">
        <w:t xml:space="preserve"> </w:t>
      </w:r>
      <w:r>
        <w:t>universul</w:t>
      </w:r>
      <w:r w:rsidR="00BA78D7">
        <w:t xml:space="preserve"> </w:t>
      </w:r>
      <w:r>
        <w:t>digital</w:t>
      </w:r>
      <w:r w:rsidR="00BA78D7">
        <w:t xml:space="preserve"> </w:t>
      </w:r>
      <w:r>
        <w:t>și</w:t>
      </w:r>
      <w:r w:rsidR="00BA78D7">
        <w:t xml:space="preserve"> </w:t>
      </w:r>
      <w:r>
        <w:t>5G</w:t>
      </w:r>
      <w:r w:rsidR="008E73B9">
        <w:t xml:space="preserve">. </w:t>
      </w:r>
      <w:r>
        <w:t>Prin</w:t>
      </w:r>
      <w:r w:rsidR="00BA78D7">
        <w:t xml:space="preserve"> </w:t>
      </w:r>
      <w:r>
        <w:t>acoperirea</w:t>
      </w:r>
      <w:r w:rsidR="00BA78D7">
        <w:t xml:space="preserve"> </w:t>
      </w:r>
      <w:r>
        <w:t>100%</w:t>
      </w:r>
      <w:r w:rsidR="00BA78D7">
        <w:t xml:space="preserve"> </w:t>
      </w:r>
      <w:r>
        <w:t>5G</w:t>
      </w:r>
      <w:r w:rsidR="00BA78D7">
        <w:t xml:space="preserve"> </w:t>
      </w:r>
      <w:r>
        <w:t>a</w:t>
      </w:r>
      <w:r w:rsidR="00BA78D7">
        <w:t xml:space="preserve"> </w:t>
      </w:r>
      <w:r>
        <w:t>centrului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României,</w:t>
      </w:r>
      <w:r w:rsidR="00BA78D7">
        <w:t xml:space="preserve"> </w:t>
      </w:r>
      <w:r>
        <w:t>București,</w:t>
      </w:r>
      <w:r w:rsidR="00BA78D7">
        <w:t xml:space="preserve"> </w:t>
      </w:r>
      <w:r>
        <w:t>punem</w:t>
      </w:r>
      <w:r w:rsidR="00BA78D7">
        <w:t xml:space="preserve"> </w:t>
      </w:r>
      <w:r>
        <w:t>bazele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infrastructură</w:t>
      </w:r>
      <w:r w:rsidR="00BA78D7">
        <w:t xml:space="preserve"> </w:t>
      </w:r>
      <w:r>
        <w:t>telecom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susține</w:t>
      </w:r>
      <w:r w:rsidR="00BA78D7">
        <w:t xml:space="preserve"> </w:t>
      </w:r>
      <w:r>
        <w:t>viitorul</w:t>
      </w:r>
      <w:r w:rsidR="00BA78D7">
        <w:t xml:space="preserve"> </w:t>
      </w:r>
      <w:r>
        <w:t>economiei</w:t>
      </w:r>
      <w:r w:rsidR="00BA78D7">
        <w:t xml:space="preserve"> </w:t>
      </w:r>
      <w:r>
        <w:t>digitale</w:t>
      </w:r>
      <w:r w:rsidR="00BA78D7">
        <w:t xml:space="preserve"> </w:t>
      </w:r>
      <w:r>
        <w:t>și</w:t>
      </w:r>
      <w:r w:rsidR="00BA78D7">
        <w:t xml:space="preserve"> </w:t>
      </w:r>
      <w:r>
        <w:t>va</w:t>
      </w:r>
      <w:r w:rsidR="00BA78D7">
        <w:t xml:space="preserve"> </w:t>
      </w:r>
      <w:r>
        <w:t>revoluționa</w:t>
      </w:r>
      <w:r w:rsidR="00BA78D7">
        <w:t xml:space="preserve"> </w:t>
      </w:r>
      <w:r>
        <w:t>importante</w:t>
      </w:r>
      <w:r w:rsidR="00BA78D7">
        <w:t xml:space="preserve"> </w:t>
      </w:r>
      <w:r>
        <w:t>sectoare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precum</w:t>
      </w:r>
      <w:r w:rsidR="00BA78D7">
        <w:t xml:space="preserve"> </w:t>
      </w:r>
      <w:r>
        <w:t>cele</w:t>
      </w:r>
      <w:r w:rsidR="00BA78D7">
        <w:t xml:space="preserve"> </w:t>
      </w:r>
      <w:r>
        <w:t>destinate</w:t>
      </w:r>
      <w:r w:rsidR="00BA78D7">
        <w:t xml:space="preserve"> </w:t>
      </w:r>
      <w:r>
        <w:t>orașelor</w:t>
      </w:r>
      <w:r w:rsidR="00BA78D7">
        <w:t xml:space="preserve"> </w:t>
      </w:r>
      <w:r>
        <w:t>inteligente,</w:t>
      </w:r>
      <w:r w:rsidR="00BA78D7">
        <w:t xml:space="preserve"> </w:t>
      </w:r>
      <w:r>
        <w:t>sănătate,</w:t>
      </w:r>
      <w:r w:rsidR="00BA78D7">
        <w:t xml:space="preserve"> </w:t>
      </w:r>
      <w:r>
        <w:t>media</w:t>
      </w:r>
      <w:r w:rsidR="00BA78D7">
        <w:t xml:space="preserve"> </w:t>
      </w:r>
      <w:r>
        <w:t>ori</w:t>
      </w:r>
      <w:r w:rsidR="00BA78D7">
        <w:t xml:space="preserve"> </w:t>
      </w:r>
      <w:r>
        <w:t>automotive",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Liudmila</w:t>
      </w:r>
      <w:r w:rsidR="00BA78D7">
        <w:t xml:space="preserve"> </w:t>
      </w:r>
      <w:r>
        <w:t>Climoc,</w:t>
      </w:r>
      <w:r w:rsidR="00BA78D7">
        <w:t xml:space="preserve"> </w:t>
      </w:r>
      <w:r>
        <w:t>CEO</w:t>
      </w:r>
      <w:r w:rsidR="00BA78D7">
        <w:t xml:space="preserve"> </w:t>
      </w:r>
      <w:r>
        <w:t>Orange</w:t>
      </w:r>
      <w:r w:rsidR="00BA78D7">
        <w:t xml:space="preserve"> </w:t>
      </w:r>
      <w:r>
        <w:t>România</w:t>
      </w:r>
      <w:r w:rsidR="00BA78D7">
        <w:t xml:space="preserve">. </w:t>
      </w:r>
    </w:p>
    <w:p w14:paraId="1688F8AF" w14:textId="4DB3FF41" w:rsidR="006C4461" w:rsidRDefault="006C4461" w:rsidP="006C4461">
      <w:r>
        <w:t>Preţul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e</w:t>
      </w:r>
      <w:r w:rsidR="00BA78D7">
        <w:t xml:space="preserve"> </w:t>
      </w:r>
      <w:r>
        <w:t>prima</w:t>
      </w:r>
      <w:r w:rsidR="00BA78D7">
        <w:t xml:space="preserve"> </w:t>
      </w:r>
      <w:r>
        <w:t>prioritate</w:t>
      </w:r>
      <w:r w:rsidR="00BA78D7">
        <w:t xml:space="preserve"> </w:t>
      </w:r>
      <w:r>
        <w:t>pentru</w:t>
      </w:r>
      <w:r w:rsidR="00BA78D7">
        <w:t xml:space="preserve"> </w:t>
      </w:r>
      <w:r>
        <w:t>cumpărătorii</w:t>
      </w:r>
      <w:r w:rsidR="00BA78D7">
        <w:t xml:space="preserve"> </w:t>
      </w:r>
      <w:r>
        <w:t>de</w:t>
      </w:r>
      <w:r w:rsidR="00BA78D7">
        <w:t xml:space="preserve"> </w:t>
      </w:r>
      <w:r>
        <w:t>locuinţe</w:t>
      </w:r>
      <w:r w:rsidR="008E73B9">
        <w:t xml:space="preserve">. </w:t>
      </w:r>
      <w:r>
        <w:t>Aceştia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interesaţi</w:t>
      </w:r>
      <w:r w:rsidR="00BA78D7">
        <w:t xml:space="preserve"> </w:t>
      </w:r>
      <w:r>
        <w:t>de</w:t>
      </w:r>
      <w:r w:rsidR="00BA78D7">
        <w:t xml:space="preserve"> </w:t>
      </w:r>
      <w:r>
        <w:t>legalitatea</w:t>
      </w:r>
      <w:r w:rsidR="00BA78D7">
        <w:t xml:space="preserve"> </w:t>
      </w:r>
      <w:r>
        <w:t>şi</w:t>
      </w:r>
      <w:r w:rsidR="00BA78D7">
        <w:t xml:space="preserve"> </w:t>
      </w:r>
      <w:r>
        <w:t>caracteristicile</w:t>
      </w:r>
      <w:r w:rsidR="00BA78D7">
        <w:t xml:space="preserve"> </w:t>
      </w:r>
      <w:r>
        <w:t>acesteia</w:t>
      </w:r>
      <w:r w:rsidR="00BA78D7">
        <w:t xml:space="preserve"> </w:t>
      </w:r>
      <w:r>
        <w:t>În</w:t>
      </w:r>
      <w:r w:rsidR="00BA78D7">
        <w:t xml:space="preserve"> </w:t>
      </w:r>
      <w:r>
        <w:t>lista</w:t>
      </w:r>
      <w:r w:rsidR="00BA78D7">
        <w:t xml:space="preserve"> </w:t>
      </w:r>
      <w:r>
        <w:t>criteriilor</w:t>
      </w:r>
      <w:r w:rsidR="00BA78D7">
        <w:t xml:space="preserve"> </w:t>
      </w:r>
      <w:r>
        <w:t>urmează</w:t>
      </w:r>
      <w:r w:rsidR="00BA78D7">
        <w:t xml:space="preserve"> </w:t>
      </w:r>
      <w:r>
        <w:t>facilitățile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oferă</w:t>
      </w:r>
      <w:r w:rsidR="00BA78D7">
        <w:t xml:space="preserve"> </w:t>
      </w:r>
      <w:r>
        <w:t>dezvoltatorul</w:t>
      </w:r>
      <w:r w:rsidR="008E73B9">
        <w:t xml:space="preserve">.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modificat</w:t>
      </w:r>
      <w:r w:rsidR="00BA78D7">
        <w:t xml:space="preserve"> </w:t>
      </w:r>
      <w:r>
        <w:t>preferințele</w:t>
      </w:r>
      <w:r w:rsidR="00BA78D7">
        <w:t xml:space="preserve"> </w:t>
      </w:r>
      <w:r>
        <w:t>românilor</w:t>
      </w:r>
      <w:r w:rsidR="00BA78D7">
        <w:t xml:space="preserve"> </w:t>
      </w:r>
      <w:r>
        <w:t>și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perspectivă,</w:t>
      </w:r>
      <w:r w:rsidR="00BA78D7">
        <w:t xml:space="preserve"> </w:t>
      </w:r>
      <w:r>
        <w:t>iar</w:t>
      </w:r>
      <w:r w:rsidR="00BA78D7">
        <w:t xml:space="preserve"> </w:t>
      </w:r>
      <w:r>
        <w:t>existența</w:t>
      </w:r>
      <w:r w:rsidR="00BA78D7">
        <w:t xml:space="preserve"> </w:t>
      </w:r>
      <w:r>
        <w:t>posibilității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avea</w:t>
      </w:r>
      <w:r w:rsidR="00BA78D7">
        <w:t xml:space="preserve"> </w:t>
      </w:r>
      <w:r>
        <w:t>în</w:t>
      </w:r>
      <w:r w:rsidR="00BA78D7">
        <w:t xml:space="preserve"> </w:t>
      </w:r>
      <w:r>
        <w:t>vecinătate</w:t>
      </w:r>
      <w:r w:rsidR="00BA78D7">
        <w:t xml:space="preserve"> </w:t>
      </w:r>
      <w:r>
        <w:t>un</w:t>
      </w:r>
      <w:r w:rsidR="00BA78D7">
        <w:t xml:space="preserve"> </w:t>
      </w:r>
      <w:r>
        <w:t>co-working</w:t>
      </w:r>
      <w:r w:rsidR="00BA78D7">
        <w:t xml:space="preserve"> </w:t>
      </w:r>
      <w:r>
        <w:t>space,</w:t>
      </w:r>
      <w:r w:rsidR="00BA78D7">
        <w:t xml:space="preserve"> </w:t>
      </w:r>
      <w:r>
        <w:t>spații</w:t>
      </w:r>
      <w:r w:rsidR="00BA78D7">
        <w:t xml:space="preserve"> </w:t>
      </w:r>
      <w:r>
        <w:t>de</w:t>
      </w:r>
      <w:r w:rsidR="00BA78D7">
        <w:t xml:space="preserve"> </w:t>
      </w:r>
      <w:r>
        <w:t>petrecere</w:t>
      </w:r>
      <w:r w:rsidR="00BA78D7">
        <w:t xml:space="preserve"> </w:t>
      </w:r>
      <w:r>
        <w:t>a</w:t>
      </w:r>
      <w:r w:rsidR="00BA78D7">
        <w:t xml:space="preserve"> </w:t>
      </w:r>
      <w:r>
        <w:t>timpului</w:t>
      </w:r>
      <w:r w:rsidR="00BA78D7">
        <w:t xml:space="preserve"> </w:t>
      </w:r>
      <w:r>
        <w:t>liber</w:t>
      </w:r>
      <w:r w:rsidR="00BA78D7">
        <w:t xml:space="preserve"> </w:t>
      </w:r>
      <w:r>
        <w:t>sau</w:t>
      </w:r>
      <w:r w:rsidR="00BA78D7">
        <w:t xml:space="preserve"> </w:t>
      </w:r>
      <w:r>
        <w:t>o</w:t>
      </w:r>
      <w:r w:rsidR="00BA78D7">
        <w:t xml:space="preserve"> </w:t>
      </w:r>
      <w:r>
        <w:t>grădiniță</w:t>
      </w:r>
      <w:r w:rsidR="00BA78D7">
        <w:t xml:space="preserve"> </w:t>
      </w:r>
      <w:r>
        <w:t>pentru</w:t>
      </w:r>
      <w:r w:rsidR="00BA78D7">
        <w:t xml:space="preserve"> </w:t>
      </w:r>
      <w:r>
        <w:t>copii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prioritară</w:t>
      </w:r>
      <w:r w:rsidR="00BA78D7">
        <w:t xml:space="preserve"> </w:t>
      </w:r>
      <w:r>
        <w:t>pentru</w:t>
      </w:r>
      <w:r w:rsidR="00BA78D7">
        <w:t xml:space="preserve"> </w:t>
      </w:r>
      <w:r>
        <w:t>viitorii</w:t>
      </w:r>
      <w:r w:rsidR="00BA78D7">
        <w:t xml:space="preserve"> </w:t>
      </w:r>
      <w:r>
        <w:t>proprietari</w:t>
      </w:r>
      <w:r w:rsidR="008E73B9">
        <w:t xml:space="preserve">. </w:t>
      </w:r>
      <w:r>
        <w:t>De</w:t>
      </w:r>
      <w:r w:rsidR="00BA78D7">
        <w:t xml:space="preserve"> </w:t>
      </w:r>
      <w:r>
        <w:t>aceea,</w:t>
      </w:r>
      <w:r w:rsidR="00BA78D7">
        <w:t xml:space="preserve"> </w:t>
      </w:r>
      <w:r>
        <w:t>dezvoltatorii</w:t>
      </w:r>
      <w:r w:rsidR="00BA78D7">
        <w:t xml:space="preserve"> </w:t>
      </w:r>
      <w:r>
        <w:t>gândesc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ansambluri</w:t>
      </w:r>
      <w:r w:rsidR="00BA78D7">
        <w:t xml:space="preserve"> </w:t>
      </w:r>
      <w:r>
        <w:t>rezidențiale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includă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facilități</w:t>
      </w:r>
      <w:r w:rsidR="00BA78D7">
        <w:t xml:space="preserve"> </w:t>
      </w:r>
      <w:r>
        <w:t>de</w:t>
      </w:r>
      <w:r w:rsidR="00BA78D7">
        <w:t xml:space="preserve"> </w:t>
      </w:r>
      <w:r>
        <w:t>acest</w:t>
      </w:r>
      <w:r w:rsidR="00BA78D7">
        <w:t xml:space="preserve"> </w:t>
      </w:r>
      <w:r>
        <w:t>fel,</w:t>
      </w:r>
      <w:r w:rsidR="00BA78D7">
        <w:t xml:space="preserve"> </w:t>
      </w:r>
      <w:r>
        <w:t>precum:</w:t>
      </w:r>
      <w:r w:rsidR="00BA78D7">
        <w:t xml:space="preserve"> </w:t>
      </w:r>
      <w:r>
        <w:t>centre</w:t>
      </w:r>
      <w:r w:rsidR="00BA78D7">
        <w:t xml:space="preserve"> </w:t>
      </w:r>
      <w:r>
        <w:t>SPA,</w:t>
      </w:r>
      <w:r w:rsidR="00BA78D7">
        <w:t xml:space="preserve"> </w:t>
      </w:r>
      <w:r>
        <w:t>săli</w:t>
      </w:r>
      <w:r w:rsidR="00BA78D7">
        <w:t xml:space="preserve"> </w:t>
      </w:r>
      <w:r>
        <w:t>de</w:t>
      </w:r>
      <w:r w:rsidR="00BA78D7">
        <w:t xml:space="preserve"> </w:t>
      </w:r>
      <w:r>
        <w:t>fitness</w:t>
      </w:r>
      <w:r w:rsidR="00BA78D7">
        <w:t xml:space="preserve"> </w:t>
      </w:r>
      <w:r>
        <w:t>sau</w:t>
      </w:r>
      <w:r w:rsidR="00BA78D7">
        <w:t xml:space="preserve"> </w:t>
      </w:r>
      <w:r>
        <w:t>kinetoterapie,</w:t>
      </w:r>
      <w:r w:rsidR="00BA78D7">
        <w:t xml:space="preserve"> </w:t>
      </w:r>
      <w:r>
        <w:t>rasteluri</w:t>
      </w:r>
      <w:r w:rsidR="00BA78D7">
        <w:t xml:space="preserve"> </w:t>
      </w:r>
      <w:r>
        <w:t>pentru</w:t>
      </w:r>
      <w:r w:rsidR="00BA78D7">
        <w:t xml:space="preserve"> </w:t>
      </w:r>
      <w:r>
        <w:t>biciclete,</w:t>
      </w:r>
      <w:r w:rsidR="00BA78D7">
        <w:t xml:space="preserve"> </w:t>
      </w:r>
      <w:r>
        <w:t>stații</w:t>
      </w:r>
      <w:r w:rsidR="00BA78D7">
        <w:t xml:space="preserve"> </w:t>
      </w:r>
      <w:r>
        <w:t>de</w:t>
      </w:r>
      <w:r w:rsidR="00BA78D7">
        <w:t xml:space="preserve"> </w:t>
      </w:r>
      <w:r>
        <w:t>încărcare</w:t>
      </w:r>
      <w:r w:rsidR="00BA78D7">
        <w:t xml:space="preserve"> </w:t>
      </w:r>
      <w:r>
        <w:t>pentru</w:t>
      </w:r>
      <w:r w:rsidR="00BA78D7">
        <w:t xml:space="preserve"> </w:t>
      </w:r>
      <w:r>
        <w:t>vehicule</w:t>
      </w:r>
      <w:r w:rsidR="00BA78D7">
        <w:t xml:space="preserve"> </w:t>
      </w:r>
      <w:r>
        <w:t>electrice,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joacă</w:t>
      </w:r>
      <w:r w:rsidR="00BA78D7">
        <w:t xml:space="preserve"> </w:t>
      </w:r>
      <w:r>
        <w:t>pentru</w:t>
      </w:r>
      <w:r w:rsidR="00BA78D7">
        <w:t xml:space="preserve"> </w:t>
      </w:r>
      <w:r>
        <w:t>copii,</w:t>
      </w:r>
      <w:r w:rsidR="00BA78D7">
        <w:t xml:space="preserve"> </w:t>
      </w:r>
      <w:r>
        <w:t>terenuri</w:t>
      </w:r>
      <w:r w:rsidR="00BA78D7">
        <w:t xml:space="preserve"> </w:t>
      </w:r>
      <w:r>
        <w:t>de</w:t>
      </w:r>
      <w:r w:rsidR="00BA78D7">
        <w:t xml:space="preserve"> </w:t>
      </w:r>
      <w:r>
        <w:t>tenis</w:t>
      </w:r>
      <w:r w:rsidR="00BA78D7">
        <w:t xml:space="preserve"> </w:t>
      </w:r>
      <w:r>
        <w:t>și</w:t>
      </w:r>
      <w:r w:rsidR="00BA78D7">
        <w:t xml:space="preserve"> </w:t>
      </w:r>
      <w:r>
        <w:t>minifotbal,</w:t>
      </w:r>
      <w:r w:rsidR="00BA78D7">
        <w:t xml:space="preserve"> </w:t>
      </w:r>
      <w:r>
        <w:t>piste</w:t>
      </w:r>
      <w:r w:rsidR="00BA78D7">
        <w:t xml:space="preserve"> </w:t>
      </w:r>
      <w:r>
        <w:t>de</w:t>
      </w:r>
      <w:r w:rsidR="00BA78D7">
        <w:t xml:space="preserve"> </w:t>
      </w:r>
      <w:r>
        <w:t>alergat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biciclete</w:t>
      </w:r>
      <w:r w:rsidR="00BA78D7">
        <w:t xml:space="preserve">. </w:t>
      </w:r>
      <w:r>
        <w:t>Studiul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documentație,</w:t>
      </w:r>
      <w:r w:rsidR="00BA78D7">
        <w:t xml:space="preserve"> </w:t>
      </w:r>
      <w:r>
        <w:t>românii</w:t>
      </w:r>
      <w:r w:rsidR="00BA78D7">
        <w:t xml:space="preserve"> </w:t>
      </w:r>
      <w:r>
        <w:t>din</w:t>
      </w:r>
      <w:r w:rsidR="00BA78D7">
        <w:t xml:space="preserve"> </w:t>
      </w:r>
      <w:r>
        <w:t>mediul</w:t>
      </w:r>
      <w:r w:rsidR="00BA78D7">
        <w:t xml:space="preserve"> </w:t>
      </w:r>
      <w:r>
        <w:t>urban</w:t>
      </w:r>
      <w:r w:rsidR="00BA78D7">
        <w:t xml:space="preserve"> </w:t>
      </w:r>
      <w:r>
        <w:t>se</w:t>
      </w:r>
      <w:r w:rsidR="00BA78D7">
        <w:t xml:space="preserve"> </w:t>
      </w:r>
      <w:r>
        <w:t>interesează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alte</w:t>
      </w:r>
      <w:r w:rsidR="00BA78D7">
        <w:t xml:space="preserve"> </w:t>
      </w:r>
      <w:r>
        <w:t>detalii</w:t>
      </w:r>
      <w:r w:rsidR="00BA78D7">
        <w:t xml:space="preserve"> </w:t>
      </w:r>
      <w:r>
        <w:t>tehnice</w:t>
      </w:r>
      <w:r w:rsidR="00BA78D7">
        <w:t xml:space="preserve"> </w:t>
      </w:r>
      <w:r>
        <w:t>înainte</w:t>
      </w:r>
      <w:r w:rsidR="00BA78D7">
        <w:t xml:space="preserve"> </w:t>
      </w:r>
      <w:r>
        <w:t>să-și</w:t>
      </w:r>
      <w:r w:rsidR="00BA78D7">
        <w:t xml:space="preserve"> </w:t>
      </w:r>
      <w:r>
        <w:t>cumpere</w:t>
      </w:r>
      <w:r w:rsidR="00BA78D7">
        <w:t xml:space="preserve"> </w:t>
      </w:r>
      <w:r>
        <w:t>un</w:t>
      </w:r>
      <w:r w:rsidR="00BA78D7">
        <w:t xml:space="preserve"> </w:t>
      </w:r>
      <w:r>
        <w:t>apartament,</w:t>
      </w:r>
      <w:r w:rsidR="00BA78D7">
        <w:t xml:space="preserve"> </w:t>
      </w:r>
      <w:r>
        <w:t>precum</w:t>
      </w:r>
      <w:r w:rsidR="00BA78D7">
        <w:t xml:space="preserve"> </w:t>
      </w:r>
      <w:r>
        <w:t>calitatea</w:t>
      </w:r>
      <w:r w:rsidR="00BA78D7">
        <w:t xml:space="preserve"> </w:t>
      </w:r>
      <w:r>
        <w:t>materialelor</w:t>
      </w:r>
      <w:r w:rsidR="00BA78D7">
        <w:t xml:space="preserve"> </w:t>
      </w:r>
      <w:r>
        <w:t>de</w:t>
      </w:r>
      <w:r w:rsidR="00BA78D7">
        <w:t xml:space="preserve"> </w:t>
      </w:r>
      <w:r>
        <w:t>construcție</w:t>
      </w:r>
      <w:r w:rsidR="008E73B9">
        <w:t xml:space="preserve">. </w:t>
      </w:r>
      <w:r>
        <w:t>Tipul</w:t>
      </w:r>
      <w:r w:rsidR="00BA78D7">
        <w:t xml:space="preserve"> </w:t>
      </w:r>
      <w:r>
        <w:t>de</w:t>
      </w:r>
      <w:r w:rsidR="00BA78D7">
        <w:t xml:space="preserve"> </w:t>
      </w:r>
      <w:r>
        <w:t>materiale</w:t>
      </w:r>
      <w:r w:rsidR="00BA78D7">
        <w:t xml:space="preserve"> </w:t>
      </w:r>
      <w:r>
        <w:t>folosite</w:t>
      </w:r>
      <w:r w:rsidR="00BA78D7">
        <w:t xml:space="preserve"> </w:t>
      </w:r>
      <w:r>
        <w:t>și</w:t>
      </w:r>
      <w:r w:rsidR="00BA78D7">
        <w:t xml:space="preserve"> </w:t>
      </w:r>
      <w:r>
        <w:t>furnizorii</w:t>
      </w:r>
      <w:r w:rsidR="00BA78D7">
        <w:t xml:space="preserve"> </w:t>
      </w:r>
      <w:r>
        <w:t>aleși</w:t>
      </w:r>
      <w:r w:rsidR="00BA78D7">
        <w:t xml:space="preserve"> </w:t>
      </w:r>
      <w:r>
        <w:t>se</w:t>
      </w:r>
      <w:r w:rsidR="00BA78D7">
        <w:t xml:space="preserve"> </w:t>
      </w:r>
      <w:r>
        <w:t>regăsesc</w:t>
      </w:r>
      <w:r w:rsidR="00BA78D7">
        <w:t xml:space="preserve"> </w:t>
      </w:r>
      <w:r>
        <w:t>așadar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poziție</w:t>
      </w:r>
      <w:r w:rsidR="00BA78D7">
        <w:t xml:space="preserve"> </w:t>
      </w:r>
      <w:r>
        <w:t>fruntașă</w:t>
      </w:r>
      <w:r w:rsidR="00BA78D7">
        <w:t xml:space="preserve"> </w:t>
      </w:r>
      <w:r>
        <w:t>în</w:t>
      </w:r>
      <w:r w:rsidR="00BA78D7">
        <w:t xml:space="preserve"> </w:t>
      </w:r>
      <w:r>
        <w:t>topul</w:t>
      </w:r>
      <w:r w:rsidR="00BA78D7">
        <w:t xml:space="preserve"> </w:t>
      </w:r>
      <w:r>
        <w:t>întrebărilor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aceștia</w:t>
      </w:r>
      <w:r w:rsidR="00BA78D7">
        <w:t xml:space="preserve"> </w:t>
      </w:r>
      <w:r>
        <w:t>le-ar</w:t>
      </w:r>
      <w:r w:rsidR="00BA78D7">
        <w:t xml:space="preserve"> </w:t>
      </w:r>
      <w:r>
        <w:t>pune</w:t>
      </w:r>
      <w:r w:rsidR="00BA78D7">
        <w:t xml:space="preserve"> </w:t>
      </w:r>
      <w:r>
        <w:t>unui</w:t>
      </w:r>
      <w:r w:rsidR="00BA78D7">
        <w:t xml:space="preserve"> </w:t>
      </w:r>
      <w:r>
        <w:t>dezvoltator</w:t>
      </w:r>
      <w:r w:rsidR="00BA78D7">
        <w:t xml:space="preserve"> </w:t>
      </w:r>
      <w:r>
        <w:t>imobiliar</w:t>
      </w:r>
      <w:r w:rsidR="00BA78D7">
        <w:t xml:space="preserve">. </w:t>
      </w:r>
      <w:r>
        <w:t>În</w:t>
      </w:r>
      <w:r w:rsidR="00BA78D7">
        <w:t xml:space="preserve"> </w:t>
      </w:r>
      <w:r>
        <w:t>continuare,</w:t>
      </w:r>
      <w:r w:rsidR="00BA78D7">
        <w:t xml:space="preserve"> </w:t>
      </w:r>
      <w:r>
        <w:t>subiectele</w:t>
      </w:r>
      <w:r w:rsidR="00BA78D7">
        <w:t xml:space="preserve"> </w:t>
      </w:r>
      <w:r>
        <w:t>de</w:t>
      </w:r>
      <w:r w:rsidR="00BA78D7">
        <w:t xml:space="preserve"> </w:t>
      </w:r>
      <w:r>
        <w:t>interes</w:t>
      </w:r>
      <w:r w:rsidR="00BA78D7">
        <w:t xml:space="preserve"> </w:t>
      </w:r>
      <w:r>
        <w:t>se</w:t>
      </w:r>
      <w:r w:rsidR="00BA78D7">
        <w:t xml:space="preserve"> </w:t>
      </w:r>
      <w:r>
        <w:t>referă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conectivitatea</w:t>
      </w:r>
      <w:r w:rsidR="00BA78D7">
        <w:t xml:space="preserve"> </w:t>
      </w:r>
      <w:r>
        <w:t>cu</w:t>
      </w:r>
      <w:r w:rsidR="00BA78D7">
        <w:t xml:space="preserve"> </w:t>
      </w:r>
      <w:r>
        <w:t>mijloacele</w:t>
      </w:r>
      <w:r w:rsidR="00BA78D7">
        <w:t xml:space="preserve"> </w:t>
      </w:r>
      <w:r>
        <w:t>de</w:t>
      </w:r>
      <w:r w:rsidR="00BA78D7">
        <w:t xml:space="preserve"> </w:t>
      </w:r>
      <w:r>
        <w:t>transport,</w:t>
      </w:r>
      <w:r w:rsidR="00BA78D7">
        <w:t xml:space="preserve"> </w:t>
      </w:r>
      <w:r>
        <w:t>costurile</w:t>
      </w:r>
      <w:r w:rsidR="00BA78D7">
        <w:t xml:space="preserve"> </w:t>
      </w:r>
      <w:r>
        <w:t>de</w:t>
      </w:r>
      <w:r w:rsidR="00BA78D7">
        <w:t xml:space="preserve"> </w:t>
      </w:r>
      <w:r>
        <w:t>întreținere</w:t>
      </w:r>
      <w:r w:rsidR="00BA78D7">
        <w:t xml:space="preserve"> </w:t>
      </w:r>
      <w:r>
        <w:t>sau</w:t>
      </w:r>
      <w:r w:rsidR="00BA78D7">
        <w:t xml:space="preserve"> </w:t>
      </w:r>
      <w:r>
        <w:t>prețul</w:t>
      </w:r>
      <w:r w:rsidR="00BA78D7">
        <w:t xml:space="preserve"> </w:t>
      </w:r>
      <w:r>
        <w:t>locului</w:t>
      </w:r>
      <w:r w:rsidR="00BA78D7">
        <w:t xml:space="preserve"> </w:t>
      </w:r>
      <w:r>
        <w:t>de</w:t>
      </w:r>
      <w:r w:rsidR="00BA78D7">
        <w:t xml:space="preserve"> </w:t>
      </w:r>
      <w:r>
        <w:t>parcare</w:t>
      </w:r>
      <w:r w:rsidR="008E73B9">
        <w:t xml:space="preserve">. </w:t>
      </w:r>
      <w:r>
        <w:t>Pe</w:t>
      </w:r>
      <w:r w:rsidR="00BA78D7">
        <w:t xml:space="preserve"> </w:t>
      </w:r>
      <w:r>
        <w:t>ultimele</w:t>
      </w:r>
      <w:r w:rsidR="00BA78D7">
        <w:t xml:space="preserve"> </w:t>
      </w:r>
      <w:r>
        <w:t>locuri</w:t>
      </w:r>
      <w:r w:rsidR="00BA78D7">
        <w:t xml:space="preserve"> </w:t>
      </w:r>
      <w:r>
        <w:t>se</w:t>
      </w:r>
      <w:r w:rsidR="00BA78D7">
        <w:t xml:space="preserve"> </w:t>
      </w:r>
      <w:r>
        <w:t>situează</w:t>
      </w:r>
      <w:r w:rsidR="00BA78D7">
        <w:t xml:space="preserve"> </w:t>
      </w:r>
      <w:r>
        <w:t>întrebări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randamentul</w:t>
      </w:r>
      <w:r w:rsidR="00BA78D7">
        <w:t xml:space="preserve"> </w:t>
      </w:r>
      <w:r>
        <w:t>proprietății</w:t>
      </w:r>
      <w:r w:rsidR="00BA78D7">
        <w:t xml:space="preserve"> </w:t>
      </w:r>
      <w:r>
        <w:t>la</w:t>
      </w:r>
      <w:r w:rsidR="00BA78D7">
        <w:t xml:space="preserve"> </w:t>
      </w:r>
      <w:r>
        <w:t>închiriere</w:t>
      </w:r>
      <w:r w:rsidR="00BA78D7">
        <w:t xml:space="preserve"> </w:t>
      </w:r>
      <w:r>
        <w:t>sau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apartamente</w:t>
      </w:r>
      <w:r w:rsidR="00BA78D7">
        <w:t xml:space="preserve"> </w:t>
      </w:r>
      <w:r>
        <w:t>vândute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momentul</w:t>
      </w:r>
      <w:r w:rsidR="00BA78D7">
        <w:t xml:space="preserve"> </w:t>
      </w:r>
      <w:r>
        <w:t>achiziției,</w:t>
      </w:r>
      <w:r w:rsidR="00BA78D7">
        <w:t xml:space="preserve"> </w:t>
      </w:r>
      <w:r>
        <w:t>semn</w:t>
      </w:r>
      <w:r w:rsidR="00BA78D7">
        <w:t xml:space="preserve"> </w:t>
      </w:r>
      <w:r>
        <w:t>că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detalii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prioritare</w:t>
      </w:r>
      <w:r w:rsidR="00BA78D7">
        <w:t xml:space="preserve"> </w:t>
      </w:r>
      <w:r>
        <w:t>pentru</w:t>
      </w:r>
      <w:r w:rsidR="00BA78D7">
        <w:t xml:space="preserve"> </w:t>
      </w:r>
      <w:r>
        <w:t>cumpărătorul</w:t>
      </w:r>
      <w:r w:rsidR="00BA78D7">
        <w:t xml:space="preserve"> </w:t>
      </w:r>
      <w:r>
        <w:t>român</w:t>
      </w:r>
      <w:r w:rsidR="00BA78D7">
        <w:t xml:space="preserve">. </w:t>
      </w:r>
      <w:r>
        <w:t>“Cercetarea</w:t>
      </w:r>
      <w:r w:rsidR="00BA78D7">
        <w:t xml:space="preserve"> </w:t>
      </w:r>
      <w:r>
        <w:t>de</w:t>
      </w:r>
      <w:r w:rsidR="00BA78D7">
        <w:t xml:space="preserve"> </w:t>
      </w:r>
      <w:r>
        <w:t>față</w:t>
      </w:r>
      <w:r w:rsidR="00BA78D7">
        <w:t xml:space="preserve"> </w:t>
      </w:r>
      <w:r>
        <w:t>ne</w:t>
      </w:r>
      <w:r w:rsidR="00BA78D7">
        <w:t xml:space="preserve"> </w:t>
      </w:r>
      <w:r>
        <w:t>arată</w:t>
      </w:r>
      <w:r w:rsidR="00BA78D7">
        <w:t xml:space="preserve"> </w:t>
      </w:r>
      <w:r>
        <w:t>un</w:t>
      </w:r>
      <w:r w:rsidR="00BA78D7">
        <w:t xml:space="preserve"> </w:t>
      </w:r>
      <w:r>
        <w:t>cumpărător</w:t>
      </w:r>
      <w:r w:rsidR="00BA78D7">
        <w:t xml:space="preserve"> </w:t>
      </w:r>
      <w:r>
        <w:t>educat,</w:t>
      </w:r>
      <w:r w:rsidR="00BA78D7">
        <w:t xml:space="preserve"> </w:t>
      </w:r>
      <w:r>
        <w:t>atent</w:t>
      </w:r>
      <w:r w:rsidR="00BA78D7">
        <w:t xml:space="preserve"> </w:t>
      </w:r>
      <w:r>
        <w:t>la</w:t>
      </w:r>
      <w:r w:rsidR="00BA78D7">
        <w:t xml:space="preserve"> </w:t>
      </w:r>
      <w:r>
        <w:t>detalii</w:t>
      </w:r>
      <w:r w:rsidR="00BA78D7">
        <w:t xml:space="preserve"> </w:t>
      </w:r>
      <w:r>
        <w:t>și</w:t>
      </w:r>
      <w:r w:rsidR="00BA78D7">
        <w:t xml:space="preserve"> </w:t>
      </w:r>
      <w:r>
        <w:t>care</w:t>
      </w:r>
      <w:r w:rsidR="00BA78D7">
        <w:t xml:space="preserve"> </w:t>
      </w:r>
      <w:r>
        <w:t>vrea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aibă</w:t>
      </w:r>
      <w:r w:rsidR="00BA78D7">
        <w:t xml:space="preserve"> </w:t>
      </w:r>
      <w:r>
        <w:t>suspiciuni</w:t>
      </w:r>
      <w:r w:rsidR="00BA78D7">
        <w:t xml:space="preserve"> </w:t>
      </w:r>
      <w:r>
        <w:t>când</w:t>
      </w:r>
      <w:r w:rsidR="00BA78D7">
        <w:t xml:space="preserve"> </w:t>
      </w:r>
      <w:r>
        <w:t>face</w:t>
      </w:r>
      <w:r w:rsidR="00BA78D7">
        <w:t xml:space="preserve"> </w:t>
      </w:r>
      <w:r>
        <w:t>o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investiție</w:t>
      </w:r>
      <w:r w:rsidR="008E73B9">
        <w:t xml:space="preserve">.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public,</w:t>
      </w:r>
      <w:r w:rsidR="00BA78D7">
        <w:t xml:space="preserve"> </w:t>
      </w:r>
      <w:r>
        <w:t>oferta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reprezinte</w:t>
      </w:r>
      <w:r w:rsidR="00BA78D7">
        <w:t xml:space="preserve"> </w:t>
      </w:r>
      <w:r>
        <w:t>un</w:t>
      </w:r>
      <w:r w:rsidR="00BA78D7">
        <w:t xml:space="preserve"> </w:t>
      </w:r>
      <w:r>
        <w:t>mix</w:t>
      </w:r>
      <w:r w:rsidR="00BA78D7">
        <w:t xml:space="preserve"> </w:t>
      </w:r>
      <w:r>
        <w:t>de</w:t>
      </w:r>
      <w:r w:rsidR="00BA78D7">
        <w:t xml:space="preserve"> </w:t>
      </w:r>
      <w:r>
        <w:t>seriozitate,</w:t>
      </w:r>
      <w:r w:rsidR="00BA78D7">
        <w:t xml:space="preserve"> </w:t>
      </w:r>
      <w:r>
        <w:t>prețuri</w:t>
      </w:r>
      <w:r w:rsidR="00BA78D7">
        <w:t xml:space="preserve"> </w:t>
      </w:r>
      <w:r>
        <w:t>competitive</w:t>
      </w:r>
      <w:r w:rsidR="00BA78D7">
        <w:t xml:space="preserve"> </w:t>
      </w:r>
      <w:r>
        <w:t>și</w:t>
      </w:r>
      <w:r w:rsidR="00BA78D7">
        <w:t xml:space="preserve"> </w:t>
      </w:r>
      <w:r>
        <w:t>facilități</w:t>
      </w:r>
      <w:r w:rsidR="00BA78D7">
        <w:t xml:space="preserve"> </w:t>
      </w:r>
      <w:r>
        <w:t>variate</w:t>
      </w:r>
      <w:r w:rsidR="008E73B9">
        <w:t xml:space="preserve">. </w:t>
      </w:r>
      <w:r>
        <w:t>Cumpărarea</w:t>
      </w:r>
      <w:r w:rsidR="00BA78D7">
        <w:t xml:space="preserve"> </w:t>
      </w:r>
      <w:r>
        <w:t>unui</w:t>
      </w:r>
      <w:r w:rsidR="00BA78D7">
        <w:t xml:space="preserve"> </w:t>
      </w:r>
      <w:r>
        <w:t>apartament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decizie</w:t>
      </w:r>
      <w:r w:rsidR="00BA78D7">
        <w:t xml:space="preserve"> </w:t>
      </w:r>
      <w:r>
        <w:t>majoră,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influența</w:t>
      </w:r>
      <w:r w:rsidR="00BA78D7">
        <w:t xml:space="preserve"> </w:t>
      </w:r>
      <w:r>
        <w:t>viața</w:t>
      </w:r>
      <w:r w:rsidR="00BA78D7">
        <w:t xml:space="preserve"> </w:t>
      </w:r>
      <w:r>
        <w:t>fiecăruia</w:t>
      </w:r>
      <w:r w:rsidR="00BA78D7">
        <w:t xml:space="preserve"> </w:t>
      </w:r>
      <w:r>
        <w:t>dintre</w:t>
      </w:r>
      <w:r w:rsidR="00BA78D7">
        <w:t xml:space="preserve"> </w:t>
      </w:r>
      <w:r>
        <w:t>noi,</w:t>
      </w:r>
      <w:r w:rsidR="00BA78D7">
        <w:t xml:space="preserve"> </w:t>
      </w:r>
      <w:r>
        <w:t>de</w:t>
      </w:r>
      <w:r w:rsidR="00BA78D7">
        <w:t xml:space="preserve"> </w:t>
      </w:r>
      <w:r>
        <w:t>aceea</w:t>
      </w:r>
      <w:r w:rsidR="00BA78D7">
        <w:t xml:space="preserve"> </w:t>
      </w:r>
      <w:r>
        <w:t>apartenența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comunitate</w:t>
      </w:r>
      <w:r w:rsidR="00BA78D7">
        <w:t xml:space="preserve"> </w:t>
      </w:r>
      <w:r>
        <w:t>dinamică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cartier</w:t>
      </w:r>
      <w:r w:rsidR="00BA78D7">
        <w:t xml:space="preserve"> </w:t>
      </w:r>
      <w:r>
        <w:t>modern</w:t>
      </w:r>
      <w:r w:rsidR="00BA78D7">
        <w:t xml:space="preserve"> </w:t>
      </w:r>
      <w:r>
        <w:t>devin</w:t>
      </w:r>
      <w:r w:rsidR="00BA78D7">
        <w:t xml:space="preserve"> </w:t>
      </w:r>
      <w:r>
        <w:t>condiții</w:t>
      </w:r>
      <w:r w:rsidR="00BA78D7">
        <w:t xml:space="preserve"> </w:t>
      </w:r>
      <w:r>
        <w:t>esențiale”,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Adrian</w:t>
      </w:r>
      <w:r w:rsidR="00BA78D7">
        <w:t xml:space="preserve"> </w:t>
      </w:r>
      <w:r>
        <w:t>Rus,</w:t>
      </w:r>
      <w:r w:rsidR="00BA78D7">
        <w:t xml:space="preserve"> </w:t>
      </w:r>
      <w:r>
        <w:t>directorul</w:t>
      </w:r>
      <w:r w:rsidR="00BA78D7">
        <w:t xml:space="preserve"> </w:t>
      </w:r>
      <w:r>
        <w:t>de</w:t>
      </w:r>
      <w:r w:rsidR="00BA78D7">
        <w:t xml:space="preserve"> </w:t>
      </w:r>
      <w:r>
        <w:t>marketing</w:t>
      </w:r>
      <w:r w:rsidR="00BA78D7">
        <w:t xml:space="preserve"> </w:t>
      </w:r>
      <w:r>
        <w:t>și</w:t>
      </w:r>
      <w:r w:rsidR="00BA78D7">
        <w:t xml:space="preserve"> </w:t>
      </w:r>
      <w:r>
        <w:t>vânzări</w:t>
      </w:r>
      <w:r w:rsidR="00BA78D7">
        <w:t xml:space="preserve"> </w:t>
      </w:r>
      <w:r>
        <w:t>al</w:t>
      </w:r>
      <w:r w:rsidR="00BA78D7">
        <w:t xml:space="preserve"> </w:t>
      </w:r>
      <w:r>
        <w:t>AQUA</w:t>
      </w:r>
      <w:r w:rsidR="00BA78D7">
        <w:t xml:space="preserve"> </w:t>
      </w:r>
      <w:r>
        <w:t>CITY</w:t>
      </w:r>
      <w:r w:rsidR="00BA78D7">
        <w:t xml:space="preserve">. </w:t>
      </w:r>
      <w:r>
        <w:t>Datele</w:t>
      </w:r>
      <w:r w:rsidR="00BA78D7">
        <w:t xml:space="preserve"> </w:t>
      </w:r>
      <w:r>
        <w:t>prezentate</w:t>
      </w:r>
      <w:r w:rsidR="00BA78D7">
        <w:t xml:space="preserve"> </w:t>
      </w:r>
      <w:r>
        <w:t>fac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studiul</w:t>
      </w:r>
      <w:r w:rsidR="00BA78D7">
        <w:t xml:space="preserve"> </w:t>
      </w:r>
      <w:r>
        <w:t>omnibus</w:t>
      </w:r>
      <w:r w:rsidR="00BA78D7">
        <w:t xml:space="preserve"> </w:t>
      </w:r>
      <w:r>
        <w:t>săptămânal,</w:t>
      </w:r>
      <w:r w:rsidR="00BA78D7">
        <w:t xml:space="preserve"> </w:t>
      </w:r>
      <w:r>
        <w:t>reprezentativ</w:t>
      </w:r>
      <w:r w:rsidR="00BA78D7">
        <w:t xml:space="preserve"> </w:t>
      </w:r>
      <w:r>
        <w:t>pentru</w:t>
      </w:r>
      <w:r w:rsidR="00BA78D7">
        <w:t xml:space="preserve"> </w:t>
      </w:r>
      <w:r>
        <w:t>mediul</w:t>
      </w:r>
      <w:r w:rsidR="00BA78D7">
        <w:t xml:space="preserve"> </w:t>
      </w:r>
      <w:r>
        <w:t>urban</w:t>
      </w:r>
      <w:r w:rsidR="00BA78D7">
        <w:t xml:space="preserve"> </w:t>
      </w:r>
      <w:r>
        <w:t>și</w:t>
      </w:r>
      <w:r w:rsidR="00BA78D7">
        <w:t xml:space="preserve"> </w:t>
      </w:r>
      <w:r>
        <w:t>realizat</w:t>
      </w:r>
      <w:r w:rsidR="00BA78D7">
        <w:t xml:space="preserve"> </w:t>
      </w:r>
      <w:r>
        <w:t>de</w:t>
      </w:r>
      <w:r w:rsidR="00BA78D7">
        <w:t xml:space="preserve"> </w:t>
      </w:r>
      <w:r>
        <w:t>iSense</w:t>
      </w:r>
      <w:r w:rsidR="00BA78D7">
        <w:t xml:space="preserve"> </w:t>
      </w:r>
      <w:r>
        <w:t>Solutions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octombrie</w:t>
      </w:r>
      <w:r w:rsidR="00BA78D7">
        <w:t xml:space="preserve"> </w:t>
      </w:r>
      <w:r>
        <w:t>pentru</w:t>
      </w:r>
      <w:r w:rsidR="00BA78D7">
        <w:t xml:space="preserve"> </w:t>
      </w:r>
      <w:r>
        <w:t>înțelegerea</w:t>
      </w:r>
      <w:r w:rsidR="00BA78D7">
        <w:t xml:space="preserve"> </w:t>
      </w:r>
      <w:r>
        <w:t>comportamentului</w:t>
      </w:r>
      <w:r w:rsidR="00BA78D7">
        <w:t xml:space="preserve"> </w:t>
      </w:r>
      <w:r>
        <w:t>românilor,</w:t>
      </w:r>
      <w:r w:rsidR="00BA78D7">
        <w:t xml:space="preserve"> </w:t>
      </w:r>
      <w:r>
        <w:t>având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interviuri</w:t>
      </w:r>
      <w:r w:rsidR="00BA78D7">
        <w:t xml:space="preserve"> </w:t>
      </w:r>
      <w:r>
        <w:t>online</w:t>
      </w:r>
      <w:r w:rsidR="00BA78D7">
        <w:t xml:space="preserve"> </w:t>
      </w:r>
      <w:r>
        <w:t>în</w:t>
      </w:r>
      <w:r w:rsidR="00BA78D7">
        <w:t xml:space="preserve"> </w:t>
      </w:r>
      <w:r>
        <w:t>fiecare</w:t>
      </w:r>
      <w:r w:rsidR="00BA78D7">
        <w:t xml:space="preserve"> </w:t>
      </w:r>
      <w:r>
        <w:t>săptămână,</w:t>
      </w:r>
      <w:r w:rsidR="00BA78D7">
        <w:t xml:space="preserve"> </w:t>
      </w:r>
      <w:r>
        <w:t>grad</w:t>
      </w:r>
      <w:r w:rsidR="00BA78D7">
        <w:t xml:space="preserve"> </w:t>
      </w:r>
      <w:r>
        <w:t>de</w:t>
      </w:r>
      <w:r w:rsidR="00BA78D7">
        <w:t xml:space="preserve"> </w:t>
      </w:r>
      <w:r>
        <w:t>eroare</w:t>
      </w:r>
      <w:r w:rsidR="00BA78D7">
        <w:t xml:space="preserve"> </w:t>
      </w:r>
      <w:r>
        <w:t>+/</w:t>
      </w:r>
      <w:r w:rsidR="00BA78D7">
        <w:t xml:space="preserve"> </w:t>
      </w:r>
      <w:r>
        <w:t>4,38%,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lastRenderedPageBreak/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de</w:t>
      </w:r>
      <w:r w:rsidR="00BA78D7">
        <w:t xml:space="preserve"> </w:t>
      </w:r>
      <w:r>
        <w:t>95%</w:t>
      </w:r>
      <w:r w:rsidR="00BA78D7">
        <w:t xml:space="preserve">. </w:t>
      </w:r>
      <w:r>
        <w:t>AQUA</w:t>
      </w:r>
      <w:r w:rsidR="00BA78D7">
        <w:t xml:space="preserve"> </w:t>
      </w:r>
      <w:r>
        <w:t>CITY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ansamblu</w:t>
      </w:r>
      <w:r w:rsidR="00BA78D7">
        <w:t xml:space="preserve"> </w:t>
      </w:r>
      <w:r>
        <w:t>rezidențial</w:t>
      </w:r>
      <w:r w:rsidR="00BA78D7">
        <w:t xml:space="preserve"> </w:t>
      </w:r>
      <w:r>
        <w:t>dezvoltat</w:t>
      </w:r>
      <w:r w:rsidR="00BA78D7">
        <w:t xml:space="preserve"> </w:t>
      </w:r>
      <w:r>
        <w:t>de</w:t>
      </w:r>
      <w:r w:rsidR="00BA78D7">
        <w:t xml:space="preserve"> </w:t>
      </w:r>
      <w:r>
        <w:t>Aquacity</w:t>
      </w:r>
      <w:r w:rsidR="00BA78D7">
        <w:t xml:space="preserve"> </w:t>
      </w:r>
      <w:r>
        <w:t>Development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suprafață</w:t>
      </w:r>
      <w:r w:rsidR="00BA78D7">
        <w:t xml:space="preserve"> </w:t>
      </w:r>
      <w:r>
        <w:t>totală</w:t>
      </w:r>
      <w:r w:rsidR="00BA78D7">
        <w:t xml:space="preserve"> </w:t>
      </w:r>
      <w:r>
        <w:t>de</w:t>
      </w:r>
      <w:r w:rsidR="00BA78D7">
        <w:t xml:space="preserve"> </w:t>
      </w:r>
      <w:r>
        <w:t>75</w:t>
      </w:r>
      <w:r w:rsidR="00BA78D7">
        <w:t>.000</w:t>
      </w:r>
      <w:r>
        <w:t>mp</w:t>
      </w:r>
      <w:r w:rsidR="00BA78D7">
        <w:t xml:space="preserve"> </w:t>
      </w:r>
      <w:r>
        <w:t>de</w:t>
      </w:r>
      <w:r w:rsidR="00BA78D7">
        <w:t xml:space="preserve"> </w:t>
      </w:r>
      <w:r>
        <w:t>teren</w:t>
      </w:r>
      <w:r w:rsidR="00BA78D7">
        <w:t xml:space="preserve"> </w:t>
      </w:r>
      <w:r>
        <w:t>și</w:t>
      </w:r>
      <w:r w:rsidR="00BA78D7">
        <w:t xml:space="preserve"> </w:t>
      </w:r>
      <w:r>
        <w:t>situat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N-V</w:t>
      </w:r>
      <w:r w:rsidR="00BA78D7">
        <w:t xml:space="preserve"> </w:t>
      </w:r>
      <w:r>
        <w:t>a</w:t>
      </w:r>
      <w:r w:rsidR="00BA78D7">
        <w:t xml:space="preserve"> </w:t>
      </w:r>
      <w:r>
        <w:t>Bucureștiului,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6,</w:t>
      </w:r>
      <w:r w:rsidR="00BA78D7">
        <w:t xml:space="preserve"> </w:t>
      </w:r>
      <w:r>
        <w:t>lângă</w:t>
      </w:r>
      <w:r w:rsidR="00BA78D7">
        <w:t xml:space="preserve"> </w:t>
      </w:r>
      <w:r>
        <w:t>Lacul</w:t>
      </w:r>
      <w:r w:rsidR="00BA78D7">
        <w:t xml:space="preserve"> </w:t>
      </w:r>
      <w:r>
        <w:t>Morii,</w:t>
      </w:r>
      <w:r w:rsidR="00BA78D7">
        <w:t xml:space="preserve"> </w:t>
      </w:r>
      <w:r>
        <w:t>cu</w:t>
      </w:r>
      <w:r w:rsidR="00BA78D7">
        <w:t xml:space="preserve"> </w:t>
      </w:r>
      <w:r>
        <w:t>acces</w:t>
      </w:r>
      <w:r w:rsidR="00BA78D7">
        <w:t xml:space="preserve"> </w:t>
      </w:r>
      <w:r>
        <w:t>direct</w:t>
      </w:r>
      <w:r w:rsidR="00BA78D7">
        <w:t xml:space="preserve"> </w:t>
      </w:r>
      <w:r>
        <w:t>din</w:t>
      </w:r>
      <w:r w:rsidR="00BA78D7">
        <w:t xml:space="preserve"> </w:t>
      </w:r>
      <w:r>
        <w:t>Calea</w:t>
      </w:r>
      <w:r w:rsidR="00BA78D7">
        <w:t xml:space="preserve"> </w:t>
      </w:r>
      <w:r>
        <w:t>Giulești</w:t>
      </w:r>
      <w:r w:rsidR="00BA78D7">
        <w:t xml:space="preserve">. </w:t>
      </w:r>
    </w:p>
    <w:p w14:paraId="1FB90C8C" w14:textId="5B1E089E" w:rsidR="006C4461" w:rsidRDefault="006C4461" w:rsidP="006C4461">
      <w:r>
        <w:t>Finanțele</w:t>
      </w:r>
      <w:r w:rsidR="00BA78D7">
        <w:t xml:space="preserve"> </w:t>
      </w:r>
      <w:r>
        <w:t>României,</w:t>
      </w:r>
      <w:r w:rsidR="00BA78D7">
        <w:t xml:space="preserve"> </w:t>
      </w:r>
      <w:r>
        <w:t>devastate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COVID:</w:t>
      </w:r>
      <w:r w:rsidR="00BA78D7">
        <w:t xml:space="preserve"> </w:t>
      </w:r>
      <w:r>
        <w:t>deficit</w:t>
      </w:r>
      <w:r w:rsidR="00BA78D7">
        <w:t xml:space="preserve"> </w:t>
      </w:r>
      <w:r>
        <w:t>bugetar</w:t>
      </w:r>
      <w:r w:rsidR="00BA78D7">
        <w:t xml:space="preserve"> </w:t>
      </w:r>
      <w:r>
        <w:t>de</w:t>
      </w:r>
      <w:r w:rsidR="00BA78D7">
        <w:t xml:space="preserve"> </w:t>
      </w:r>
      <w:r>
        <w:t>6,36%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execuția</w:t>
      </w:r>
      <w:r w:rsidR="00BA78D7">
        <w:t xml:space="preserve"> </w:t>
      </w:r>
      <w:r>
        <w:t>bugetară</w:t>
      </w:r>
      <w:r w:rsidR="00BA78D7">
        <w:t xml:space="preserve"> </w:t>
      </w:r>
      <w:r>
        <w:t>pe</w:t>
      </w:r>
      <w:r w:rsidR="00BA78D7">
        <w:t xml:space="preserve"> </w:t>
      </w:r>
      <w:r>
        <w:t>septembrie</w:t>
      </w:r>
      <w:r w:rsidR="00BA78D7">
        <w:t xml:space="preserve"> </w:t>
      </w:r>
      <w:r>
        <w:t>Aici</w:t>
      </w:r>
      <w:r w:rsidR="00BA78D7">
        <w:t xml:space="preserve"> </w:t>
      </w:r>
      <w:r>
        <w:t>aveți</w:t>
      </w:r>
      <w:r w:rsidR="00BA78D7">
        <w:t xml:space="preserve"> </w:t>
      </w:r>
      <w:r>
        <w:t>sinteza</w:t>
      </w:r>
      <w:r w:rsidR="00BA78D7">
        <w:t xml:space="preserve"> </w:t>
      </w:r>
      <w:r>
        <w:t>execuției</w:t>
      </w:r>
      <w:r w:rsidR="00BA78D7">
        <w:t xml:space="preserve"> </w:t>
      </w:r>
      <w:r>
        <w:t>bugetare</w:t>
      </w:r>
      <w:r w:rsidR="00BA78D7">
        <w:t xml:space="preserve"> </w:t>
      </w:r>
      <w:r>
        <w:t>din</w:t>
      </w:r>
      <w:r w:rsidR="00BA78D7">
        <w:t xml:space="preserve"> </w:t>
      </w:r>
      <w:r>
        <w:t>septembrie</w:t>
      </w:r>
      <w:r w:rsidR="00BA78D7">
        <w:t xml:space="preserve"> </w:t>
      </w:r>
      <w:r>
        <w:t>2020Iată</w:t>
      </w:r>
      <w:r w:rsidR="00BA78D7">
        <w:t xml:space="preserve"> </w:t>
      </w:r>
      <w:r>
        <w:t>explicațiile</w:t>
      </w:r>
      <w:r w:rsidR="00BA78D7">
        <w:t xml:space="preserve"> </w:t>
      </w:r>
      <w:r>
        <w:t>Ministerului</w:t>
      </w:r>
      <w:r w:rsidR="00BA78D7">
        <w:t xml:space="preserve"> </w:t>
      </w:r>
      <w:r>
        <w:t>pentru</w:t>
      </w:r>
      <w:r w:rsidR="00BA78D7">
        <w:t xml:space="preserve"> </w:t>
      </w:r>
      <w:r>
        <w:t>starea</w:t>
      </w:r>
      <w:r w:rsidR="00BA78D7">
        <w:t xml:space="preserve"> </w:t>
      </w:r>
      <w:r>
        <w:t>finanțelor</w:t>
      </w:r>
      <w:r w:rsidR="00BA78D7">
        <w:t xml:space="preserve"> </w:t>
      </w:r>
      <w:r>
        <w:t>țării</w:t>
      </w:r>
      <w:r w:rsidR="008E73B9">
        <w:t xml:space="preserve">. </w:t>
      </w:r>
      <w:r>
        <w:t>Sume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37,12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(3,51%</w:t>
      </w:r>
      <w:r w:rsidR="00BA78D7">
        <w:t xml:space="preserve"> </w:t>
      </w:r>
      <w:r>
        <w:t>din</w:t>
      </w:r>
      <w:r w:rsidR="00BA78D7">
        <w:t xml:space="preserve"> </w:t>
      </w:r>
      <w:r>
        <w:t>PIB)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lăsate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economic</w:t>
      </w:r>
      <w:r w:rsidR="00BA78D7">
        <w:t xml:space="preserve"> </w:t>
      </w:r>
      <w:r>
        <w:t>prin</w:t>
      </w:r>
      <w:r w:rsidR="00BA78D7">
        <w:t xml:space="preserve"> </w:t>
      </w:r>
      <w:r>
        <w:t>facilitățile</w:t>
      </w:r>
      <w:r w:rsidR="00BA78D7">
        <w:t xml:space="preserve"> </w:t>
      </w:r>
      <w:r>
        <w:t>fiscale,</w:t>
      </w:r>
      <w:r w:rsidR="00BA78D7">
        <w:t xml:space="preserve"> </w:t>
      </w:r>
      <w:r>
        <w:t>investiții</w:t>
      </w:r>
      <w:r w:rsidR="00BA78D7">
        <w:t xml:space="preserve"> </w:t>
      </w:r>
      <w:r>
        <w:t>și</w:t>
      </w:r>
      <w:r w:rsidR="00BA78D7">
        <w:t xml:space="preserve"> </w:t>
      </w:r>
      <w:r>
        <w:t>cheltuieli</w:t>
      </w:r>
      <w:r w:rsidR="00BA78D7">
        <w:t xml:space="preserve"> </w:t>
      </w:r>
      <w:r>
        <w:t>excepționale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efectelor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scrie</w:t>
      </w:r>
      <w:r w:rsidR="00BA78D7">
        <w:t xml:space="preserve"> </w:t>
      </w:r>
      <w:r>
        <w:t>Ministerul</w:t>
      </w:r>
      <w:r w:rsidR="00BA78D7">
        <w:t xml:space="preserve"> </w:t>
      </w:r>
      <w:r>
        <w:t>Finanțelor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asupra</w:t>
      </w:r>
      <w:r w:rsidR="00BA78D7">
        <w:t xml:space="preserve"> </w:t>
      </w:r>
      <w:r>
        <w:t>execuției</w:t>
      </w:r>
      <w:r w:rsidR="00BA78D7">
        <w:t xml:space="preserve"> </w:t>
      </w:r>
      <w:r>
        <w:t>bugetare</w:t>
      </w:r>
      <w:r w:rsidR="00BA78D7">
        <w:t xml:space="preserve"> </w:t>
      </w:r>
      <w:r>
        <w:t>pe</w:t>
      </w:r>
      <w:r w:rsidR="00BA78D7">
        <w:t xml:space="preserve"> </w:t>
      </w:r>
      <w:r>
        <w:t>septembrie</w:t>
      </w:r>
      <w:r w:rsidR="00BA78D7">
        <w:t xml:space="preserve">. </w:t>
      </w:r>
      <w:r>
        <w:t>Creșterea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aferent</w:t>
      </w:r>
      <w:r w:rsidR="00BA78D7">
        <w:t xml:space="preserve"> </w:t>
      </w:r>
      <w:r>
        <w:t>primelor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este</w:t>
      </w:r>
      <w:r w:rsidR="00BA78D7">
        <w:t xml:space="preserve"> </w:t>
      </w:r>
      <w:r>
        <w:t>explicată,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venituri,</w:t>
      </w:r>
      <w:r w:rsidR="00BA78D7">
        <w:t xml:space="preserve"> </w:t>
      </w:r>
      <w:r>
        <w:t>de</w:t>
      </w:r>
      <w:r w:rsidR="00BA78D7">
        <w:t xml:space="preserve"> </w:t>
      </w:r>
      <w:r>
        <w:t>evoluția</w:t>
      </w:r>
      <w:r w:rsidR="00BA78D7">
        <w:t xml:space="preserve"> </w:t>
      </w:r>
      <w:r>
        <w:t>nefavorabilă</w:t>
      </w:r>
      <w:r w:rsidR="00BA78D7">
        <w:t xml:space="preserve"> </w:t>
      </w:r>
      <w:r>
        <w:t>a</w:t>
      </w:r>
      <w:r w:rsidR="00BA78D7">
        <w:t xml:space="preserve"> </w:t>
      </w:r>
      <w:r>
        <w:t>încasărilor</w:t>
      </w:r>
      <w:r w:rsidR="00BA78D7">
        <w:t xml:space="preserve"> </w:t>
      </w:r>
      <w:r>
        <w:t>bugetare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martie-septembrie</w:t>
      </w:r>
      <w:r w:rsidR="00BA78D7">
        <w:t xml:space="preserve"> </w:t>
      </w:r>
      <w:r>
        <w:t>datorită</w:t>
      </w:r>
      <w:r w:rsidR="00BA78D7">
        <w:t xml:space="preserve"> </w:t>
      </w:r>
      <w:r>
        <w:t>crizei,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amânării</w:t>
      </w:r>
      <w:r w:rsidR="00BA78D7">
        <w:t xml:space="preserve"> </w:t>
      </w:r>
      <w:r>
        <w:t>plății</w:t>
      </w:r>
      <w:r w:rsidR="00BA78D7">
        <w:t xml:space="preserve"> </w:t>
      </w:r>
      <w:r>
        <w:t>unor</w:t>
      </w:r>
      <w:r w:rsidR="00BA78D7">
        <w:t xml:space="preserve"> </w:t>
      </w:r>
      <w:r>
        <w:t>obligații</w:t>
      </w:r>
      <w:r w:rsidR="00BA78D7">
        <w:t xml:space="preserve"> </w:t>
      </w:r>
      <w:r>
        <w:t>fiscale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agenții</w:t>
      </w:r>
      <w:r w:rsidR="00BA78D7">
        <w:t xml:space="preserve"> </w:t>
      </w:r>
      <w:r>
        <w:t>economici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crizei</w:t>
      </w:r>
      <w:r w:rsidR="00BA78D7">
        <w:t xml:space="preserve"> </w:t>
      </w:r>
      <w:r>
        <w:t>(16,15</w:t>
      </w:r>
      <w:r w:rsidR="00BA78D7">
        <w:t xml:space="preserve"> </w:t>
      </w:r>
      <w:r>
        <w:t>mld</w:t>
      </w:r>
      <w:r w:rsidR="00BA78D7">
        <w:t xml:space="preserve"> </w:t>
      </w:r>
      <w:r>
        <w:t>lei)</w:t>
      </w:r>
      <w:r w:rsidR="008E73B9">
        <w:t xml:space="preserve">.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cu</w:t>
      </w:r>
      <w:r w:rsidR="00BA78D7">
        <w:t xml:space="preserve"> </w:t>
      </w:r>
      <w:r>
        <w:t>3,22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a</w:t>
      </w:r>
      <w:r w:rsidR="00BA78D7">
        <w:t xml:space="preserve"> </w:t>
      </w:r>
      <w:r>
        <w:t>restituirilor</w:t>
      </w:r>
      <w:r w:rsidR="00BA78D7">
        <w:t xml:space="preserve"> </w:t>
      </w:r>
      <w:r>
        <w:t>de</w:t>
      </w:r>
      <w:r w:rsidR="00BA78D7">
        <w:t xml:space="preserve"> </w:t>
      </w:r>
      <w:r>
        <w:t>TVA,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aferent</w:t>
      </w:r>
      <w:r w:rsidR="00BA78D7">
        <w:t xml:space="preserve"> </w:t>
      </w:r>
      <w:r>
        <w:t>perioadei</w:t>
      </w:r>
      <w:r w:rsidR="00BA78D7">
        <w:t xml:space="preserve"> </w:t>
      </w:r>
      <w:r>
        <w:t>ianuarie-septembrie</w:t>
      </w:r>
      <w:r w:rsidR="00BA78D7">
        <w:t xml:space="preserve"> </w:t>
      </w:r>
      <w:r>
        <w:t>2019,</w:t>
      </w:r>
      <w:r w:rsidR="00BA78D7">
        <w:t xml:space="preserve"> </w:t>
      </w:r>
      <w:r>
        <w:t>pentru</w:t>
      </w:r>
      <w:r w:rsidR="00BA78D7">
        <w:t xml:space="preserve"> </w:t>
      </w:r>
      <w:r>
        <w:t>susținerea</w:t>
      </w:r>
      <w:r w:rsidR="00BA78D7">
        <w:t xml:space="preserve"> </w:t>
      </w:r>
      <w:r>
        <w:t>lichidității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privat</w:t>
      </w:r>
      <w:r w:rsidR="008E73B9">
        <w:t xml:space="preserve">.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bonificațiile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la</w:t>
      </w:r>
      <w:r w:rsidR="00BA78D7">
        <w:t xml:space="preserve"> </w:t>
      </w:r>
      <w:r>
        <w:t>scadență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celui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microîntreprinderilor,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0,57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spun</w:t>
      </w:r>
      <w:r w:rsidR="00BA78D7">
        <w:t xml:space="preserve"> </w:t>
      </w:r>
      <w:r>
        <w:t>Finanțele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cheltuieli,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bugetară</w:t>
      </w:r>
      <w:r w:rsidR="00BA78D7">
        <w:t xml:space="preserve"> </w:t>
      </w:r>
      <w:r>
        <w:t>prin</w:t>
      </w:r>
      <w:r w:rsidR="00BA78D7">
        <w:t xml:space="preserve"> </w:t>
      </w:r>
      <w:r>
        <w:t>efectul</w:t>
      </w:r>
      <w:r w:rsidR="00BA78D7">
        <w:t xml:space="preserve"> </w:t>
      </w:r>
      <w:r>
        <w:t>legilor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cu</w:t>
      </w:r>
      <w:r w:rsidR="00BA78D7">
        <w:t xml:space="preserve"> </w:t>
      </w:r>
      <w:r>
        <w:t>6,83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plăți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excepțional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epidemia</w:t>
      </w:r>
      <w:r w:rsidR="00BA78D7">
        <w:t xml:space="preserve"> </w:t>
      </w:r>
      <w:r>
        <w:t>COVID-19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10,35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. </w:t>
      </w:r>
      <w:r>
        <w:t>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general,</w:t>
      </w:r>
      <w:r w:rsidR="00BA78D7">
        <w:t xml:space="preserve"> </w:t>
      </w:r>
      <w:r>
        <w:t>în</w:t>
      </w:r>
      <w:r w:rsidR="00BA78D7">
        <w:t xml:space="preserve"> </w:t>
      </w:r>
      <w:r>
        <w:t>scădereVeniturile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227,72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0,4%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încasat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pondere</w:t>
      </w:r>
      <w:r w:rsidR="00BA78D7">
        <w:t xml:space="preserve"> </w:t>
      </w:r>
      <w:r>
        <w:t>în</w:t>
      </w:r>
      <w:r w:rsidR="00BA78D7">
        <w:t xml:space="preserve"> </w:t>
      </w:r>
      <w:r>
        <w:t>PIB</w:t>
      </w:r>
      <w:r w:rsidR="00BA78D7">
        <w:t xml:space="preserve"> </w:t>
      </w:r>
      <w:r>
        <w:t>estimat,</w:t>
      </w:r>
      <w:r w:rsidR="00BA78D7">
        <w:t xml:space="preserve"> </w:t>
      </w:r>
      <w:r>
        <w:t>veniturile</w:t>
      </w:r>
      <w:r w:rsidR="00BA78D7">
        <w:t xml:space="preserve"> </w:t>
      </w:r>
      <w:r>
        <w:t>bugetare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marginală,</w:t>
      </w:r>
      <w:r w:rsidR="00BA78D7">
        <w:t xml:space="preserve"> </w:t>
      </w:r>
      <w:r>
        <w:t>de</w:t>
      </w:r>
      <w:r w:rsidR="00BA78D7">
        <w:t xml:space="preserve"> </w:t>
      </w:r>
      <w:r>
        <w:t>0,05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(an/an),</w:t>
      </w:r>
      <w:r w:rsidR="00BA78D7">
        <w:t xml:space="preserve"> </w:t>
      </w:r>
      <w:r>
        <w:t>cauzată</w:t>
      </w:r>
      <w:r w:rsidR="00BA78D7">
        <w:t xml:space="preserve"> </w:t>
      </w:r>
      <w:r>
        <w:t>cu</w:t>
      </w:r>
      <w:r w:rsidR="00BA78D7">
        <w:t xml:space="preserve"> </w:t>
      </w:r>
      <w:r>
        <w:t>precădere</w:t>
      </w:r>
      <w:r w:rsidR="00BA78D7">
        <w:t xml:space="preserve"> </w:t>
      </w:r>
      <w:r>
        <w:t>de</w:t>
      </w:r>
      <w:r w:rsidR="00BA78D7">
        <w:t xml:space="preserve"> </w:t>
      </w:r>
      <w:r>
        <w:t>contracția</w:t>
      </w:r>
      <w:r w:rsidR="00BA78D7">
        <w:t xml:space="preserve"> </w:t>
      </w:r>
      <w:r>
        <w:t>încasărilor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.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evoluția</w:t>
      </w:r>
      <w:r w:rsidR="00BA78D7">
        <w:t xml:space="preserve"> </w:t>
      </w:r>
      <w:r>
        <w:t>lunară,</w:t>
      </w:r>
      <w:r w:rsidR="00BA78D7">
        <w:t xml:space="preserve"> </w:t>
      </w:r>
      <w:r>
        <w:t>dinamica</w:t>
      </w:r>
      <w:r w:rsidR="00BA78D7">
        <w:t xml:space="preserve"> </w:t>
      </w:r>
      <w:r>
        <w:t>veniturilor</w:t>
      </w:r>
      <w:r w:rsidR="00BA78D7">
        <w:t xml:space="preserve"> </w:t>
      </w:r>
      <w:r>
        <w:t>totale</w:t>
      </w:r>
      <w:r w:rsidR="00BA78D7">
        <w:t xml:space="preserve"> </w:t>
      </w:r>
      <w:r>
        <w:t>se</w:t>
      </w:r>
      <w:r w:rsidR="00BA78D7">
        <w:t xml:space="preserve"> </w:t>
      </w:r>
      <w:r>
        <w:t>menține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septembrie</w:t>
      </w:r>
      <w:r w:rsidR="00BA78D7">
        <w:t xml:space="preserve"> </w:t>
      </w:r>
      <w:r>
        <w:t>în</w:t>
      </w:r>
      <w:r w:rsidR="00BA78D7">
        <w:t xml:space="preserve"> </w:t>
      </w:r>
      <w:r>
        <w:t>teritoriul</w:t>
      </w:r>
      <w:r w:rsidR="00BA78D7">
        <w:t xml:space="preserve"> </w:t>
      </w:r>
      <w:r>
        <w:t>pozitiv</w:t>
      </w:r>
      <w:r w:rsidR="00BA78D7">
        <w:t xml:space="preserve"> </w:t>
      </w:r>
      <w:r>
        <w:t>(7,6%</w:t>
      </w:r>
      <w:r w:rsidR="00BA78D7">
        <w:t xml:space="preserve"> </w:t>
      </w:r>
      <w:r>
        <w:t>an/an),</w:t>
      </w:r>
      <w:r w:rsidR="00BA78D7">
        <w:t xml:space="preserve"> </w:t>
      </w:r>
      <w:r>
        <w:t>fiind</w:t>
      </w:r>
      <w:r w:rsidR="00BA78D7">
        <w:t xml:space="preserve"> </w:t>
      </w:r>
      <w:r>
        <w:t>determinată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avansul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europene,</w:t>
      </w:r>
      <w:r w:rsidR="00BA78D7">
        <w:t xml:space="preserve"> </w:t>
      </w:r>
      <w:r>
        <w:t>al</w:t>
      </w:r>
      <w:r w:rsidR="00BA78D7">
        <w:t xml:space="preserve"> </w:t>
      </w:r>
      <w:r>
        <w:t>celor</w:t>
      </w:r>
      <w:r w:rsidR="00BA78D7">
        <w:t xml:space="preserve"> </w:t>
      </w:r>
      <w:r>
        <w:t>nefiscale,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contribuțiilor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8E73B9">
        <w:t xml:space="preserve">. </w:t>
      </w:r>
      <w:r>
        <w:t>Volatilitatea</w:t>
      </w:r>
      <w:r w:rsidR="00BA78D7">
        <w:t xml:space="preserve"> </w:t>
      </w:r>
      <w:r>
        <w:t>crescută</w:t>
      </w:r>
      <w:r w:rsidR="00BA78D7">
        <w:t xml:space="preserve"> </w:t>
      </w:r>
      <w:r>
        <w:t>a</w:t>
      </w:r>
      <w:r w:rsidR="00BA78D7">
        <w:t xml:space="preserve"> </w:t>
      </w:r>
      <w:r>
        <w:t>încasărilor</w:t>
      </w:r>
      <w:r w:rsidR="00BA78D7">
        <w:t xml:space="preserve"> </w:t>
      </w:r>
      <w:r>
        <w:t>lunare,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martie,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de</w:t>
      </w:r>
      <w:r w:rsidR="00BA78D7">
        <w:t xml:space="preserve"> </w:t>
      </w:r>
      <w:r>
        <w:t>facilitățile</w:t>
      </w:r>
      <w:r w:rsidR="00BA78D7">
        <w:t xml:space="preserve"> </w:t>
      </w:r>
      <w:r>
        <w:t>fiscale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conjuctura</w:t>
      </w:r>
      <w:r w:rsidR="00BA78D7">
        <w:t xml:space="preserve"> </w:t>
      </w:r>
      <w:r>
        <w:t>actuală,</w:t>
      </w:r>
      <w:r w:rsidR="00BA78D7">
        <w:t xml:space="preserve"> </w:t>
      </w:r>
      <w:r>
        <w:t>arată</w:t>
      </w:r>
      <w:r w:rsidR="00BA78D7">
        <w:t xml:space="preserve"> </w:t>
      </w:r>
      <w:r>
        <w:t>raportul</w:t>
      </w:r>
      <w:r w:rsidR="00BA78D7">
        <w:t xml:space="preserve"> </w:t>
      </w:r>
      <w:r>
        <w:t>citat</w:t>
      </w:r>
      <w:r w:rsidR="00BA78D7">
        <w:t xml:space="preserve">.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și</w:t>
      </w:r>
      <w:r w:rsidR="00BA78D7">
        <w:t xml:space="preserve"> </w:t>
      </w:r>
      <w:r>
        <w:t>venit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18,08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consemnând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5,1%</w:t>
      </w:r>
      <w:r w:rsidR="00BA78D7">
        <w:t xml:space="preserve"> </w:t>
      </w:r>
      <w:r>
        <w:t>(an/an)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aport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avans</w:t>
      </w:r>
      <w:r w:rsidR="00BA78D7">
        <w:t xml:space="preserve"> </w:t>
      </w:r>
      <w:r>
        <w:t>l-au</w:t>
      </w:r>
      <w:r w:rsidR="00BA78D7">
        <w:t xml:space="preserve"> </w:t>
      </w:r>
      <w:r>
        <w:t>avut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pensii,</w:t>
      </w:r>
      <w:r w:rsidR="00BA78D7">
        <w:t xml:space="preserve"> </w:t>
      </w:r>
      <w:r>
        <w:t>cu</w:t>
      </w:r>
      <w:r w:rsidR="00BA78D7">
        <w:t xml:space="preserve"> </w:t>
      </w:r>
      <w:r>
        <w:t>41,4%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Totodată,</w:t>
      </w:r>
      <w:r w:rsidR="00BA78D7">
        <w:t xml:space="preserve"> </w:t>
      </w:r>
      <w:r>
        <w:t>evoluția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sursă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susținută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sporul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dividende</w:t>
      </w:r>
      <w:r w:rsidR="00BA78D7">
        <w:t xml:space="preserve"> </w:t>
      </w:r>
      <w:r>
        <w:t>cele</w:t>
      </w:r>
      <w:r w:rsidR="00BA78D7">
        <w:t xml:space="preserve"> </w:t>
      </w:r>
      <w:r>
        <w:t>aferente</w:t>
      </w:r>
      <w:r w:rsidR="00BA78D7">
        <w:t xml:space="preserve"> </w:t>
      </w:r>
      <w:r>
        <w:t>Declarației</w:t>
      </w:r>
      <w:r w:rsidR="00BA78D7">
        <w:t xml:space="preserve"> </w:t>
      </w:r>
      <w:r>
        <w:t>unice</w:t>
      </w:r>
      <w:r w:rsidR="00BA78D7">
        <w:t xml:space="preserve"> </w:t>
      </w:r>
      <w:r>
        <w:t>(12,2%,</w:t>
      </w:r>
      <w:r w:rsidR="00BA78D7">
        <w:t xml:space="preserve"> </w:t>
      </w:r>
      <w:r>
        <w:t>respectiv</w:t>
      </w:r>
      <w:r w:rsidR="00BA78D7">
        <w:t xml:space="preserve"> </w:t>
      </w:r>
      <w:r>
        <w:t>19%</w:t>
      </w:r>
      <w:r w:rsidR="00BA78D7">
        <w:t xml:space="preserve"> </w:t>
      </w:r>
      <w:r>
        <w:t>an/an)</w:t>
      </w:r>
      <w:r w:rsidR="00BA78D7">
        <w:t xml:space="preserve">.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unei</w:t>
      </w:r>
      <w:r w:rsidR="00BA78D7">
        <w:t xml:space="preserve"> </w:t>
      </w:r>
      <w:r>
        <w:t>dinamici</w:t>
      </w:r>
      <w:r w:rsidR="00BA78D7">
        <w:t xml:space="preserve"> </w:t>
      </w:r>
      <w:r>
        <w:t>pozitive</w:t>
      </w:r>
      <w:r w:rsidR="00BA78D7">
        <w:t xml:space="preserve"> </w:t>
      </w:r>
      <w:r>
        <w:t>a</w:t>
      </w:r>
      <w:r w:rsidR="00BA78D7">
        <w:t xml:space="preserve"> </w:t>
      </w:r>
      <w:r>
        <w:t>fondului</w:t>
      </w:r>
      <w:r w:rsidR="00BA78D7">
        <w:t xml:space="preserve"> </w:t>
      </w:r>
      <w:r>
        <w:t>de</w:t>
      </w:r>
      <w:r w:rsidR="00BA78D7">
        <w:t xml:space="preserve"> </w:t>
      </w:r>
      <w:r>
        <w:t>salarii</w:t>
      </w:r>
      <w:r w:rsidR="00BA78D7">
        <w:t xml:space="preserve"> </w:t>
      </w:r>
      <w:r>
        <w:t>din</w:t>
      </w:r>
      <w:r w:rsidR="00BA78D7">
        <w:t xml:space="preserve"> </w:t>
      </w:r>
      <w:r>
        <w:t>economie,</w:t>
      </w:r>
      <w:r w:rsidR="00BA78D7">
        <w:t xml:space="preserve"> </w:t>
      </w:r>
      <w:r>
        <w:t>de</w:t>
      </w:r>
      <w:r w:rsidR="00BA78D7">
        <w:t xml:space="preserve"> </w:t>
      </w:r>
      <w:r>
        <w:t>5,6%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dec19-aug20</w:t>
      </w:r>
      <w:r w:rsidR="00BA78D7">
        <w:t xml:space="preserve"> </w:t>
      </w:r>
      <w:r>
        <w:t>(an/an)1,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salarii2au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1,1%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a</w:t>
      </w:r>
      <w:r w:rsidR="00BA78D7">
        <w:t xml:space="preserve">. </w:t>
      </w:r>
      <w:r>
        <w:t>c</w:t>
      </w:r>
      <w:r w:rsidR="00BA78D7">
        <w:t xml:space="preserve">. </w:t>
      </w:r>
      <w:r>
        <w:t>,</w:t>
      </w:r>
      <w:r w:rsidR="00BA78D7">
        <w:t xml:space="preserve"> </w:t>
      </w:r>
      <w:r>
        <w:t>evoluție</w:t>
      </w:r>
      <w:r w:rsidR="00BA78D7">
        <w:t xml:space="preserve"> </w:t>
      </w:r>
      <w:r>
        <w:t>explicată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fiscale3</w:t>
      </w:r>
      <w:r w:rsidR="00BA78D7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septembrie</w:t>
      </w:r>
      <w:r w:rsidR="00BA78D7">
        <w:t xml:space="preserve"> </w:t>
      </w:r>
      <w:r>
        <w:t>prezintă</w:t>
      </w:r>
      <w:r w:rsidR="00BA78D7">
        <w:t xml:space="preserve"> </w:t>
      </w:r>
      <w:r>
        <w:t>o</w:t>
      </w:r>
      <w:r w:rsidR="00BA78D7">
        <w:t xml:space="preserve"> </w:t>
      </w:r>
      <w:r>
        <w:t>accelerare</w:t>
      </w:r>
      <w:r w:rsidR="00BA78D7">
        <w:t xml:space="preserve"> </w:t>
      </w:r>
      <w:r>
        <w:t>(+5,3%</w:t>
      </w:r>
      <w:r w:rsidR="00BA78D7">
        <w:t xml:space="preserve"> </w:t>
      </w:r>
      <w:r>
        <w:t>an/an),</w:t>
      </w:r>
      <w:r w:rsidR="00BA78D7">
        <w:t xml:space="preserve"> </w:t>
      </w:r>
      <w:r>
        <w:t>în</w:t>
      </w:r>
      <w:r w:rsidR="00BA78D7">
        <w:t xml:space="preserve"> </w:t>
      </w:r>
      <w:r>
        <w:t>concordanță</w:t>
      </w:r>
      <w:r w:rsidR="00BA78D7">
        <w:t xml:space="preserve"> </w:t>
      </w:r>
      <w:r>
        <w:t>cu</w:t>
      </w:r>
      <w:r w:rsidR="00BA78D7">
        <w:t xml:space="preserve"> </w:t>
      </w:r>
      <w:r>
        <w:t>baza</w:t>
      </w:r>
      <w:r w:rsidR="00BA78D7">
        <w:t xml:space="preserve"> </w:t>
      </w:r>
      <w:r>
        <w:t>macroeconomică</w:t>
      </w:r>
      <w:r w:rsidR="00BA78D7">
        <w:t xml:space="preserve"> </w:t>
      </w:r>
      <w:r>
        <w:t>(Fig</w:t>
      </w:r>
      <w:r w:rsidR="008E73B9">
        <w:t xml:space="preserve">. </w:t>
      </w:r>
      <w:r>
        <w:t>1)</w:t>
      </w:r>
      <w:r w:rsidR="00BA78D7">
        <w:t xml:space="preserve">. </w:t>
      </w:r>
      <w:r>
        <w:t>Contribuțiile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au</w:t>
      </w:r>
      <w:r w:rsidR="00BA78D7">
        <w:t xml:space="preserve"> </w:t>
      </w:r>
      <w:r>
        <w:t>totalizat</w:t>
      </w:r>
      <w:r w:rsidR="00BA78D7">
        <w:t xml:space="preserve"> </w:t>
      </w:r>
      <w:r>
        <w:t>82,92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stagnare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Totuși,</w:t>
      </w:r>
      <w:r w:rsidR="00BA78D7">
        <w:t xml:space="preserve"> </w:t>
      </w:r>
      <w:r>
        <w:t>evoluția</w:t>
      </w:r>
      <w:r w:rsidR="00BA78D7">
        <w:t xml:space="preserve"> </w:t>
      </w:r>
      <w:r>
        <w:t>lunară</w:t>
      </w:r>
      <w:r w:rsidR="00BA78D7">
        <w:t xml:space="preserve"> </w:t>
      </w:r>
      <w:r>
        <w:t>reflectă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a</w:t>
      </w:r>
      <w:r w:rsidR="00BA78D7">
        <w:t xml:space="preserve"> </w:t>
      </w:r>
      <w:r>
        <w:t>dinamicii</w:t>
      </w:r>
      <w:r w:rsidR="00BA78D7">
        <w:t xml:space="preserve"> </w:t>
      </w:r>
      <w:r>
        <w:t>contribuțiilor</w:t>
      </w:r>
      <w:r w:rsidR="00BA78D7">
        <w:t xml:space="preserve"> </w:t>
      </w:r>
      <w:r>
        <w:t>în</w:t>
      </w:r>
      <w:r w:rsidR="00BA78D7">
        <w:t xml:space="preserve"> </w:t>
      </w:r>
      <w:r>
        <w:t>septembrie</w:t>
      </w:r>
      <w:r w:rsidR="00BA78D7">
        <w:t xml:space="preserve"> </w:t>
      </w:r>
      <w:r>
        <w:t>(+2,7%</w:t>
      </w:r>
      <w:r w:rsidR="00BA78D7">
        <w:t xml:space="preserve"> </w:t>
      </w:r>
      <w:r>
        <w:t>an/an),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majorării</w:t>
      </w:r>
      <w:r w:rsidR="00BA78D7">
        <w:t xml:space="preserve"> </w:t>
      </w:r>
      <w:r>
        <w:t>fondului</w:t>
      </w:r>
      <w:r w:rsidR="00BA78D7">
        <w:t xml:space="preserve"> </w:t>
      </w:r>
      <w:r>
        <w:t>de</w:t>
      </w:r>
      <w:r w:rsidR="00BA78D7">
        <w:t xml:space="preserve"> </w:t>
      </w:r>
      <w:r>
        <w:t>salarii</w:t>
      </w:r>
      <w:r w:rsidR="00BA78D7">
        <w:t xml:space="preserve"> </w:t>
      </w:r>
      <w:r>
        <w:t>din</w:t>
      </w:r>
      <w:r w:rsidR="00BA78D7">
        <w:t xml:space="preserve"> </w:t>
      </w:r>
      <w:r>
        <w:lastRenderedPageBreak/>
        <w:t>economie</w:t>
      </w:r>
      <w:r w:rsidR="00BA78D7">
        <w:t xml:space="preserve"> </w:t>
      </w:r>
      <w:r>
        <w:t>cu</w:t>
      </w:r>
      <w:r w:rsidR="00BA78D7">
        <w:t xml:space="preserve"> </w:t>
      </w:r>
      <w:r>
        <w:t>5,6%4(Fig</w:t>
      </w:r>
      <w:r w:rsidR="008E73B9">
        <w:t xml:space="preserve">. </w:t>
      </w:r>
      <w:r>
        <w:t>2)</w:t>
      </w:r>
      <w:r w:rsidR="00BA78D7">
        <w:t xml:space="preserve">. </w:t>
      </w:r>
      <w:r>
        <w:t>Cu</w:t>
      </w:r>
      <w:r w:rsidR="00BA78D7">
        <w:t xml:space="preserve"> </w:t>
      </w:r>
      <w:r>
        <w:t>13,8%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încasările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profitul</w:t>
      </w:r>
      <w:r w:rsidR="00BA78D7">
        <w:t xml:space="preserve"> </w:t>
      </w:r>
      <w:r>
        <w:t>firmelorÎncasările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10,81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trei</w:t>
      </w:r>
      <w:r w:rsidR="00BA78D7">
        <w:t xml:space="preserve"> </w:t>
      </w:r>
      <w:r>
        <w:t>trimestre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-13,8%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 </w:t>
      </w:r>
      <w:r>
        <w:t>(luna</w:t>
      </w:r>
      <w:r w:rsidR="00BA78D7">
        <w:t xml:space="preserve"> </w:t>
      </w:r>
      <w:r>
        <w:t>septembrie</w:t>
      </w:r>
      <w:r w:rsidR="00BA78D7">
        <w:t xml:space="preserve"> </w:t>
      </w:r>
      <w:r>
        <w:t>consemnând</w:t>
      </w:r>
      <w:r w:rsidR="00BA78D7">
        <w:t xml:space="preserve"> </w:t>
      </w:r>
      <w:r>
        <w:t>totuși</w:t>
      </w:r>
      <w:r w:rsidR="00BA78D7">
        <w:t xml:space="preserve"> </w:t>
      </w:r>
      <w:r>
        <w:t>o</w:t>
      </w:r>
      <w:r w:rsidR="00BA78D7">
        <w:t xml:space="preserve"> </w:t>
      </w:r>
      <w:r>
        <w:t>dinamică</w:t>
      </w:r>
      <w:r w:rsidR="00BA78D7">
        <w:t xml:space="preserve"> </w:t>
      </w:r>
      <w:r>
        <w:t>pozitivă,</w:t>
      </w:r>
      <w:r w:rsidR="00BA78D7">
        <w:t xml:space="preserve"> </w:t>
      </w:r>
      <w:r>
        <w:t>de</w:t>
      </w:r>
      <w:r w:rsidR="00BA78D7">
        <w:t xml:space="preserve"> </w:t>
      </w:r>
      <w:r>
        <w:t>28,1%</w:t>
      </w:r>
      <w:r w:rsidR="00BA78D7">
        <w:t xml:space="preserve"> </w:t>
      </w:r>
      <w:r>
        <w:t>an/an)</w:t>
      </w:r>
      <w:r w:rsidR="008E73B9">
        <w:t xml:space="preserve">. </w:t>
      </w:r>
      <w:r>
        <w:t>În</w:t>
      </w:r>
      <w:r w:rsidR="00BA78D7">
        <w:t xml:space="preserve"> </w:t>
      </w:r>
      <w:r>
        <w:t>structură,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agenții</w:t>
      </w:r>
      <w:r w:rsidR="00BA78D7">
        <w:t xml:space="preserve"> </w:t>
      </w:r>
      <w:r>
        <w:t>economici</w:t>
      </w:r>
      <w:r w:rsidR="00BA78D7">
        <w:t xml:space="preserve"> </w:t>
      </w:r>
      <w:r>
        <w:t>s-au</w:t>
      </w:r>
      <w:r w:rsidR="00BA78D7">
        <w:t xml:space="preserve"> </w:t>
      </w:r>
      <w:r>
        <w:t>diminuat</w:t>
      </w:r>
      <w:r w:rsidR="00BA78D7">
        <w:t xml:space="preserve"> </w:t>
      </w:r>
      <w:r>
        <w:t>cu</w:t>
      </w:r>
      <w:r w:rsidR="00BA78D7">
        <w:t xml:space="preserve"> </w:t>
      </w:r>
      <w:r>
        <w:t>9,3%6,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băncile</w:t>
      </w:r>
      <w:r w:rsidR="00BA78D7">
        <w:t xml:space="preserve"> </w:t>
      </w:r>
      <w:r>
        <w:t>comerciale</w:t>
      </w:r>
      <w:r w:rsidR="00BA78D7">
        <w:t xml:space="preserve"> </w:t>
      </w:r>
      <w:r>
        <w:t>s-au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51,5%</w:t>
      </w:r>
      <w:r w:rsidR="00BA78D7">
        <w:t xml:space="preserve">. </w:t>
      </w:r>
      <w:r>
        <w:t>Evoluția</w:t>
      </w:r>
      <w:r w:rsidR="00BA78D7">
        <w:t xml:space="preserve"> </w:t>
      </w:r>
      <w:r>
        <w:t>negativă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contracția</w:t>
      </w:r>
      <w:r w:rsidR="00BA78D7">
        <w:t xml:space="preserve"> </w:t>
      </w:r>
      <w:r>
        <w:t>activității</w:t>
      </w:r>
      <w:r w:rsidR="00BA78D7">
        <w:t xml:space="preserve"> </w:t>
      </w:r>
      <w:r>
        <w:t>economice,</w:t>
      </w:r>
      <w:r w:rsidR="00BA78D7">
        <w:t xml:space="preserve"> </w:t>
      </w:r>
      <w:r>
        <w:t>amânarea</w:t>
      </w:r>
      <w:r w:rsidR="00BA78D7">
        <w:t xml:space="preserve"> </w:t>
      </w:r>
      <w:r>
        <w:t>achitării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contribuabilii</w:t>
      </w:r>
      <w:r w:rsidR="00BA78D7">
        <w:t xml:space="preserve"> </w:t>
      </w:r>
      <w:r>
        <w:t>plătitori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profit7,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bonificațiile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pentru</w:t>
      </w:r>
      <w:r w:rsidR="00BA78D7">
        <w:t xml:space="preserve"> </w:t>
      </w:r>
      <w:r>
        <w:t>marii</w:t>
      </w:r>
      <w:r w:rsidR="00BA78D7">
        <w:t xml:space="preserve"> </w:t>
      </w:r>
      <w:r>
        <w:t>contribuabili,</w:t>
      </w:r>
      <w:r w:rsidR="00BA78D7">
        <w:t xml:space="preserve"> </w:t>
      </w:r>
      <w:r>
        <w:t>respectiv</w:t>
      </w:r>
      <w:r w:rsidR="00BA78D7">
        <w:t xml:space="preserve"> </w:t>
      </w:r>
      <w:r>
        <w:t>10%</w:t>
      </w:r>
      <w:r w:rsidR="00BA78D7">
        <w:t xml:space="preserve"> </w:t>
      </w:r>
      <w:r>
        <w:t>pentru</w:t>
      </w:r>
      <w:r w:rsidR="00BA78D7">
        <w:t xml:space="preserve"> </w:t>
      </w:r>
      <w:r>
        <w:t>contribuabilii</w:t>
      </w:r>
      <w:r w:rsidR="00BA78D7">
        <w:t xml:space="preserve"> </w:t>
      </w:r>
      <w:r>
        <w:t>mici</w:t>
      </w:r>
      <w:r w:rsidR="00BA78D7">
        <w:t xml:space="preserve"> </w:t>
      </w:r>
      <w:r>
        <w:t>și</w:t>
      </w:r>
      <w:r w:rsidR="00BA78D7">
        <w:t xml:space="preserve"> </w:t>
      </w:r>
      <w:r>
        <w:t>mijlocii,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la</w:t>
      </w:r>
      <w:r w:rsidR="00BA78D7">
        <w:t xml:space="preserve"> </w:t>
      </w:r>
      <w:r>
        <w:t>scadență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(OUG</w:t>
      </w:r>
      <w:r w:rsidR="00BA78D7">
        <w:t xml:space="preserve"> </w:t>
      </w:r>
      <w:r>
        <w:t>33/2020,</w:t>
      </w:r>
      <w:r w:rsidR="00BA78D7">
        <w:t xml:space="preserve"> </w:t>
      </w:r>
      <w:r>
        <w:t>bonificații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cca</w:t>
      </w:r>
      <w:r w:rsidR="00BA78D7">
        <w:t xml:space="preserve"> </w:t>
      </w:r>
      <w:r>
        <w:t>0,57</w:t>
      </w:r>
      <w:r w:rsidR="00BA78D7">
        <w:t xml:space="preserve"> </w:t>
      </w:r>
      <w:r>
        <w:t>mld</w:t>
      </w:r>
      <w:r w:rsidR="00BA78D7">
        <w:t xml:space="preserve"> </w:t>
      </w:r>
      <w:r>
        <w:t>lei)</w:t>
      </w:r>
      <w:r w:rsidR="00BA78D7">
        <w:t xml:space="preserve">.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14,3%Încasările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40,72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14,3%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revenirii</w:t>
      </w:r>
      <w:r w:rsidR="00BA78D7">
        <w:t xml:space="preserve"> </w:t>
      </w:r>
      <w:r>
        <w:t>comerțului,</w:t>
      </w:r>
      <w:r w:rsidR="00BA78D7">
        <w:t xml:space="preserve"> </w:t>
      </w:r>
      <w:r>
        <w:t>dinamica</w:t>
      </w:r>
      <w:r w:rsidR="00BA78D7">
        <w:t xml:space="preserve"> </w:t>
      </w:r>
      <w:r>
        <w:t>negativă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brute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amelioreze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septembrie</w:t>
      </w:r>
      <w:r w:rsidR="00BA78D7">
        <w:t xml:space="preserve"> </w:t>
      </w:r>
      <w:r>
        <w:t>(-1,7%)</w:t>
      </w:r>
      <w:r w:rsidR="00BA78D7">
        <w:t xml:space="preserve">. </w:t>
      </w:r>
      <w:r>
        <w:t>Evoluția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trei</w:t>
      </w:r>
      <w:r w:rsidR="00BA78D7">
        <w:t xml:space="preserve"> </w:t>
      </w:r>
      <w:r>
        <w:t>trimestre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influențată</w:t>
      </w:r>
      <w:r w:rsidR="00BA78D7">
        <w:t xml:space="preserve"> </w:t>
      </w:r>
      <w:r>
        <w:t>negativ</w:t>
      </w:r>
      <w:r w:rsidR="00BA78D7">
        <w:t xml:space="preserve"> </w:t>
      </w:r>
      <w:r>
        <w:t>de:</w:t>
      </w:r>
      <w:r w:rsidR="00BA78D7">
        <w:t xml:space="preserve"> </w:t>
      </w:r>
      <w:r>
        <w:t>creșterea</w:t>
      </w:r>
      <w:r w:rsidR="00BA78D7">
        <w:t xml:space="preserve"> </w:t>
      </w:r>
      <w:r>
        <w:t>rambursărilor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cu</w:t>
      </w:r>
      <w:r w:rsidR="00BA78D7">
        <w:t xml:space="preserve"> </w:t>
      </w:r>
      <w:r>
        <w:t>23,8%,</w:t>
      </w:r>
      <w:r w:rsidR="00BA78D7">
        <w:t xml:space="preserve"> </w:t>
      </w:r>
      <w:r>
        <w:t>an/an</w:t>
      </w:r>
      <w:r w:rsidR="00BA78D7">
        <w:t xml:space="preserve"> </w:t>
      </w:r>
      <w:r>
        <w:t>(+3,22</w:t>
      </w:r>
      <w:r w:rsidR="00BA78D7">
        <w:t xml:space="preserve"> </w:t>
      </w:r>
      <w:r>
        <w:t>mld</w:t>
      </w:r>
      <w:r w:rsidR="00BA78D7">
        <w:t xml:space="preserve"> </w:t>
      </w:r>
      <w:r>
        <w:t>lei)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asigura</w:t>
      </w:r>
      <w:r w:rsidR="00BA78D7">
        <w:t xml:space="preserve"> </w:t>
      </w:r>
      <w:r>
        <w:t>companiilor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suplimentar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crizei</w:t>
      </w:r>
      <w:r w:rsidR="008E73B9">
        <w:t xml:space="preserve">.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BA78D7">
        <w:t xml:space="preserve">. </w:t>
      </w:r>
      <w:r>
        <w:t>Evoluțiile</w:t>
      </w:r>
      <w:r w:rsidR="00BA78D7">
        <w:t xml:space="preserve"> </w:t>
      </w:r>
      <w:r>
        <w:t>nefavorabile</w:t>
      </w:r>
      <w:r w:rsidR="00BA78D7">
        <w:t xml:space="preserve"> </w:t>
      </w:r>
      <w:r>
        <w:t>din</w:t>
      </w:r>
      <w:r w:rsidR="00BA78D7">
        <w:t xml:space="preserve"> </w:t>
      </w:r>
      <w:r>
        <w:t>sectoarele</w:t>
      </w:r>
      <w:r w:rsidR="00BA78D7">
        <w:t xml:space="preserve"> </w:t>
      </w:r>
      <w:r>
        <w:t>economice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martie</w:t>
      </w:r>
      <w:r w:rsidR="00BA78D7">
        <w:t xml:space="preserve"> </w:t>
      </w:r>
      <w:r>
        <w:t>(cu</w:t>
      </w:r>
      <w:r w:rsidR="00BA78D7">
        <w:t xml:space="preserve"> </w:t>
      </w:r>
      <w:r>
        <w:t>precădere</w:t>
      </w:r>
      <w:r w:rsidR="00BA78D7">
        <w:t xml:space="preserve"> </w:t>
      </w:r>
      <w:r>
        <w:t>industrie,</w:t>
      </w:r>
      <w:r w:rsidR="00BA78D7">
        <w:t xml:space="preserve"> </w:t>
      </w:r>
      <w:r>
        <w:t>servicii</w:t>
      </w:r>
      <w:r w:rsidR="00BA78D7">
        <w:t xml:space="preserve"> </w:t>
      </w:r>
      <w:r>
        <w:t>pentru</w:t>
      </w:r>
      <w:r w:rsidR="00BA78D7">
        <w:t xml:space="preserve"> </w:t>
      </w:r>
      <w:r>
        <w:t>populație</w:t>
      </w:r>
      <w:r w:rsidR="00BA78D7">
        <w:t xml:space="preserve"> </w:t>
      </w:r>
      <w:r>
        <w:t>și</w:t>
      </w:r>
      <w:r w:rsidR="00BA78D7">
        <w:t xml:space="preserve"> </w:t>
      </w:r>
      <w:r>
        <w:t>comerțul</w:t>
      </w:r>
      <w:r w:rsidR="00BA78D7">
        <w:t xml:space="preserve"> </w:t>
      </w:r>
      <w:r>
        <w:t>cu</w:t>
      </w:r>
      <w:r w:rsidR="00BA78D7">
        <w:t xml:space="preserve"> </w:t>
      </w:r>
      <w:r>
        <w:t>autovehicule)</w:t>
      </w:r>
      <w:r w:rsidR="00BA78D7">
        <w:t xml:space="preserve">. </w:t>
      </w:r>
      <w:r>
        <w:t>Accizele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3%Veniturile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22,2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prezentând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3,0%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Declinul</w:t>
      </w:r>
      <w:r w:rsidR="00BA78D7">
        <w:t xml:space="preserve"> </w:t>
      </w:r>
      <w:r>
        <w:t>este</w:t>
      </w:r>
      <w:r w:rsidR="00BA78D7">
        <w:t xml:space="preserve"> </w:t>
      </w:r>
      <w:r>
        <w:t>explicat</w:t>
      </w:r>
      <w:r w:rsidR="00BA78D7">
        <w:t xml:space="preserve"> </w:t>
      </w:r>
      <w:r>
        <w:t>de</w:t>
      </w:r>
      <w:r w:rsidR="00BA78D7">
        <w:t xml:space="preserve"> </w:t>
      </w:r>
      <w:r>
        <w:t>contracția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</w:t>
      </w:r>
      <w:r w:rsidR="00BA78D7">
        <w:t xml:space="preserve"> </w:t>
      </w:r>
      <w:r>
        <w:t>energetice9,</w:t>
      </w:r>
      <w:r w:rsidR="00BA78D7">
        <w:t xml:space="preserve"> </w:t>
      </w:r>
      <w:r>
        <w:t>de</w:t>
      </w:r>
      <w:r w:rsidR="00BA78D7">
        <w:t xml:space="preserve"> </w:t>
      </w:r>
      <w:r>
        <w:t>20,0%</w:t>
      </w:r>
      <w:r w:rsidR="00BA78D7">
        <w:t xml:space="preserve"> </w:t>
      </w:r>
      <w:r>
        <w:t>(an/an)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mar-sept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reducerii</w:t>
      </w:r>
      <w:r w:rsidR="00BA78D7">
        <w:t xml:space="preserve"> </w:t>
      </w:r>
      <w:r>
        <w:t>consumului</w:t>
      </w:r>
      <w:r w:rsidR="00BA78D7">
        <w:t xml:space="preserve"> </w:t>
      </w:r>
      <w:r>
        <w:t>de</w:t>
      </w:r>
      <w:r w:rsidR="00BA78D7">
        <w:t xml:space="preserve"> </w:t>
      </w:r>
      <w:r>
        <w:t>carburanți</w:t>
      </w:r>
      <w:r w:rsidR="00BA78D7">
        <w:t xml:space="preserve"> </w:t>
      </w:r>
      <w:r>
        <w:t>în</w:t>
      </w:r>
      <w:r w:rsidR="00BA78D7">
        <w:t xml:space="preserve"> </w:t>
      </w:r>
      <w:r>
        <w:t>conjuctura</w:t>
      </w:r>
      <w:r w:rsidR="00BA78D7">
        <w:t xml:space="preserve"> </w:t>
      </w:r>
      <w:r>
        <w:t>actuală</w:t>
      </w:r>
      <w:r w:rsidR="00BA78D7">
        <w:t xml:space="preserve"> </w:t>
      </w:r>
      <w:r>
        <w:t>(limitarea</w:t>
      </w:r>
      <w:r w:rsidR="00BA78D7">
        <w:t xml:space="preserve"> </w:t>
      </w:r>
      <w:r>
        <w:t>consumului</w:t>
      </w:r>
      <w:r w:rsidR="00BA78D7">
        <w:t xml:space="preserve"> </w:t>
      </w:r>
      <w:r>
        <w:t>anumitor</w:t>
      </w:r>
      <w:r w:rsidR="00BA78D7">
        <w:t xml:space="preserve"> </w:t>
      </w:r>
      <w:r>
        <w:t>servicii</w:t>
      </w:r>
      <w:r w:rsidR="00BA78D7">
        <w:t xml:space="preserve"> </w:t>
      </w:r>
      <w:r>
        <w:t>–</w:t>
      </w:r>
      <w:r w:rsidR="00BA78D7">
        <w:t xml:space="preserve"> </w:t>
      </w:r>
      <w:r>
        <w:t>turism</w:t>
      </w:r>
      <w:r w:rsidR="00BA78D7">
        <w:t xml:space="preserve"> </w:t>
      </w:r>
      <w:r>
        <w:t>și</w:t>
      </w:r>
      <w:r w:rsidR="00BA78D7">
        <w:t xml:space="preserve"> </w:t>
      </w:r>
      <w:r>
        <w:t>creșterea</w:t>
      </w:r>
      <w:r w:rsidR="00BA78D7">
        <w:t xml:space="preserve"> </w:t>
      </w:r>
      <w:r>
        <w:t>incidenței</w:t>
      </w:r>
      <w:r w:rsidR="00BA78D7">
        <w:t xml:space="preserve"> </w:t>
      </w:r>
      <w:r>
        <w:t>muncii</w:t>
      </w:r>
      <w:r w:rsidR="00BA78D7">
        <w:t xml:space="preserve"> </w:t>
      </w:r>
      <w:r>
        <w:t>la</w:t>
      </w:r>
      <w:r w:rsidR="00BA78D7">
        <w:t xml:space="preserve"> </w:t>
      </w:r>
      <w:r>
        <w:t>domiliciu)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produsele</w:t>
      </w:r>
      <w:r w:rsidR="00BA78D7">
        <w:t xml:space="preserve"> </w:t>
      </w:r>
      <w:r>
        <w:t>din</w:t>
      </w:r>
      <w:r w:rsidR="00BA78D7">
        <w:t xml:space="preserve"> </w:t>
      </w:r>
      <w:r>
        <w:t>tutun</w:t>
      </w:r>
      <w:r w:rsidR="00BA78D7">
        <w:t xml:space="preserve"> </w:t>
      </w:r>
      <w:r>
        <w:t>au</w:t>
      </w:r>
      <w:r w:rsidR="00BA78D7">
        <w:t xml:space="preserve"> </w:t>
      </w:r>
      <w:r>
        <w:t>consemnat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13,0%</w:t>
      </w:r>
      <w:r w:rsidR="00BA78D7">
        <w:t xml:space="preserve"> </w:t>
      </w:r>
      <w:r>
        <w:t>(an/an),</w:t>
      </w:r>
      <w:r w:rsidR="00BA78D7">
        <w:t xml:space="preserve"> </w:t>
      </w:r>
      <w:r>
        <w:t>susținută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nivelului</w:t>
      </w:r>
      <w:r w:rsidR="00BA78D7">
        <w:t xml:space="preserve"> </w:t>
      </w:r>
      <w:r>
        <w:t>accizei</w:t>
      </w:r>
      <w:r w:rsidR="00BA78D7">
        <w:t xml:space="preserve"> </w:t>
      </w:r>
      <w:r>
        <w:t>la</w:t>
      </w:r>
      <w:r w:rsidR="00BA78D7">
        <w:t xml:space="preserve"> </w:t>
      </w:r>
      <w:r>
        <w:t>țigarete</w:t>
      </w:r>
      <w:r w:rsidR="00BA78D7">
        <w:t xml:space="preserve">. </w:t>
      </w:r>
      <w:r>
        <w:t>Vărsăminte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BNRVeniturile</w:t>
      </w:r>
      <w:r w:rsidR="00BA78D7">
        <w:t xml:space="preserve"> </w:t>
      </w:r>
      <w:r>
        <w:t>nefiscale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20,65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trei</w:t>
      </w:r>
      <w:r w:rsidR="00BA78D7">
        <w:t xml:space="preserve"> </w:t>
      </w:r>
      <w:r>
        <w:t>trimestre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și</w:t>
      </w:r>
      <w:r w:rsidR="00BA78D7">
        <w:t xml:space="preserve"> </w:t>
      </w:r>
      <w:r>
        <w:t>prezintă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2,2%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Dinamica</w:t>
      </w:r>
      <w:r w:rsidR="00BA78D7">
        <w:t xml:space="preserve"> </w:t>
      </w:r>
      <w:r>
        <w:t>acestora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influențată</w:t>
      </w:r>
      <w:r w:rsidR="00BA78D7">
        <w:t xml:space="preserve"> </w:t>
      </w:r>
      <w:r>
        <w:t>pozitiv</w:t>
      </w:r>
      <w:r w:rsidR="00BA78D7">
        <w:t xml:space="preserve"> </w:t>
      </w:r>
      <w:r>
        <w:t>de</w:t>
      </w:r>
      <w:r w:rsidR="00BA78D7">
        <w:t xml:space="preserve"> </w:t>
      </w:r>
      <w:r>
        <w:t>vărsămintele</w:t>
      </w:r>
      <w:r w:rsidR="00BA78D7">
        <w:t xml:space="preserve"> </w:t>
      </w:r>
      <w:r>
        <w:t>din</w:t>
      </w:r>
      <w:r w:rsidR="00BA78D7">
        <w:t xml:space="preserve"> </w:t>
      </w:r>
      <w:r>
        <w:t>veniturile</w:t>
      </w:r>
      <w:r w:rsidR="00BA78D7">
        <w:t xml:space="preserve"> </w:t>
      </w:r>
      <w:r>
        <w:t>nete</w:t>
      </w:r>
      <w:r w:rsidR="00BA78D7">
        <w:t xml:space="preserve"> </w:t>
      </w:r>
      <w:r>
        <w:t>ale</w:t>
      </w:r>
      <w:r w:rsidR="00BA78D7">
        <w:t xml:space="preserve"> </w:t>
      </w:r>
      <w:r>
        <w:t>BNR</w:t>
      </w:r>
      <w:r w:rsidR="00BA78D7">
        <w:t xml:space="preserve"> </w:t>
      </w:r>
      <w:r>
        <w:t>(+0,6</w:t>
      </w:r>
      <w:r w:rsidR="00BA78D7">
        <w:t xml:space="preserve"> </w:t>
      </w:r>
      <w:r>
        <w:t>mld</w:t>
      </w:r>
      <w:r w:rsidR="00BA78D7">
        <w:t xml:space="preserve"> </w:t>
      </w:r>
      <w:r>
        <w:t>lei)</w:t>
      </w:r>
      <w:r w:rsidR="00BA78D7">
        <w:t xml:space="preserve">. </w:t>
      </w:r>
      <w:r>
        <w:t>Cheltuielile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15,4%Cheltuielile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294,99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nominali</w:t>
      </w:r>
      <w:r w:rsidR="00BA78D7">
        <w:t xml:space="preserve"> </w:t>
      </w:r>
      <w:r>
        <w:t>cu</w:t>
      </w:r>
      <w:r w:rsidR="00BA78D7">
        <w:t xml:space="preserve"> </w:t>
      </w:r>
      <w:r>
        <w:t>15,4%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procent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Brut,</w:t>
      </w:r>
      <w:r w:rsidR="00BA78D7">
        <w:t xml:space="preserve"> </w:t>
      </w:r>
      <w:r>
        <w:t>cheltuielile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3,8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24,1%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27,9%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Majorarea</w:t>
      </w:r>
      <w:r w:rsidR="00BA78D7">
        <w:t xml:space="preserve"> </w:t>
      </w:r>
      <w:r>
        <w:t>cheltuielilor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și</w:t>
      </w:r>
      <w:r w:rsidR="00BA78D7">
        <w:t xml:space="preserve"> </w:t>
      </w:r>
      <w:r>
        <w:t>măsurilor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avute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respectiv</w:t>
      </w:r>
      <w:r w:rsidR="00BA78D7">
        <w:t xml:space="preserve"> </w:t>
      </w:r>
      <w:r>
        <w:t>a</w:t>
      </w:r>
      <w:r w:rsidR="00BA78D7">
        <w:t xml:space="preserve"> </w:t>
      </w:r>
      <w:r>
        <w:t>sumelor</w:t>
      </w:r>
      <w:r w:rsidR="00BA78D7">
        <w:t xml:space="preserve"> </w:t>
      </w:r>
      <w:r>
        <w:t>necesare</w:t>
      </w:r>
      <w:r w:rsidR="00BA78D7">
        <w:t xml:space="preserve"> </w:t>
      </w:r>
      <w:r>
        <w:t>finanțării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situației</w:t>
      </w:r>
      <w:r w:rsidR="00BA78D7">
        <w:t xml:space="preserve"> </w:t>
      </w:r>
      <w:r>
        <w:t>epidemiologice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parte,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excepțional,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și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limitarea</w:t>
      </w:r>
      <w:r w:rsidR="00BA78D7">
        <w:t xml:space="preserve"> </w:t>
      </w:r>
      <w:r>
        <w:t>infectării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populației</w:t>
      </w:r>
      <w:r w:rsidR="008E73B9">
        <w:t xml:space="preserve">. </w:t>
      </w:r>
      <w:r>
        <w:t>Astfel,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lunii</w:t>
      </w:r>
      <w:r w:rsidR="00BA78D7">
        <w:t xml:space="preserve"> </w:t>
      </w:r>
      <w:r>
        <w:t>septembrie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4,07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îndemnizații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inițiativa</w:t>
      </w:r>
      <w:r w:rsidR="00BA78D7">
        <w:t xml:space="preserve"> </w:t>
      </w:r>
      <w:r>
        <w:t>angajatorului,</w:t>
      </w:r>
      <w:r w:rsidR="00BA78D7">
        <w:t xml:space="preserve"> </w:t>
      </w:r>
      <w:r>
        <w:t>842,49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îndemnizații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alți</w:t>
      </w:r>
      <w:r w:rsidR="00BA78D7">
        <w:t xml:space="preserve"> </w:t>
      </w:r>
      <w:r>
        <w:t>profesioniștii,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convenții</w:t>
      </w:r>
      <w:r w:rsidR="00BA78D7">
        <w:t xml:space="preserve"> </w:t>
      </w:r>
      <w:r>
        <w:lastRenderedPageBreak/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care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SARS-CoV-2,</w:t>
      </w:r>
      <w:r w:rsidR="00BA78D7">
        <w:t xml:space="preserve"> </w:t>
      </w:r>
      <w:r>
        <w:t>1,66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reprezentând</w:t>
      </w:r>
      <w:r w:rsidR="00BA78D7">
        <w:t xml:space="preserve"> </w:t>
      </w:r>
      <w:r>
        <w:t>sume</w:t>
      </w:r>
      <w:r w:rsidR="00BA78D7">
        <w:t xml:space="preserve"> </w:t>
      </w:r>
      <w:r>
        <w:t>acordate</w:t>
      </w:r>
      <w:r w:rsidR="00BA78D7">
        <w:t xml:space="preserve"> </w:t>
      </w:r>
      <w:r>
        <w:t>angajatorilor</w:t>
      </w:r>
      <w:r w:rsidR="00BA78D7">
        <w:t xml:space="preserve">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unei</w:t>
      </w:r>
      <w:r w:rsidR="00BA78D7">
        <w:t xml:space="preserve"> </w:t>
      </w:r>
      <w:r>
        <w:t>părți</w:t>
      </w:r>
      <w:r w:rsidR="00BA78D7">
        <w:t xml:space="preserve"> </w:t>
      </w:r>
      <w:r>
        <w:t>a</w:t>
      </w:r>
      <w:r w:rsidR="00BA78D7">
        <w:t xml:space="preserve"> </w:t>
      </w:r>
      <w:r>
        <w:t>salariului</w:t>
      </w:r>
      <w:r w:rsidR="00BA78D7">
        <w:t xml:space="preserve"> </w:t>
      </w:r>
      <w:r>
        <w:t>brut</w:t>
      </w:r>
      <w:r w:rsidR="00BA78D7">
        <w:t xml:space="preserve"> </w:t>
      </w:r>
      <w:r>
        <w:t>al</w:t>
      </w:r>
      <w:r w:rsidR="00BA78D7">
        <w:t xml:space="preserve"> </w:t>
      </w:r>
      <w:r>
        <w:t>angajaților</w:t>
      </w:r>
      <w:r w:rsidR="00BA78D7">
        <w:t xml:space="preserve"> </w:t>
      </w:r>
      <w:r>
        <w:t>menținuți</w:t>
      </w:r>
      <w:r w:rsidR="00BA78D7">
        <w:t xml:space="preserve"> </w:t>
      </w:r>
      <w:r>
        <w:t>în</w:t>
      </w:r>
      <w:r w:rsidR="00BA78D7">
        <w:t xml:space="preserve"> </w:t>
      </w:r>
      <w:r>
        <w:t>muncă</w:t>
      </w:r>
      <w:r w:rsidR="00BA78D7">
        <w:t xml:space="preserve"> </w:t>
      </w:r>
      <w:r>
        <w:t>(41,5%),</w:t>
      </w:r>
      <w:r w:rsidR="00BA78D7">
        <w:t xml:space="preserve"> </w:t>
      </w:r>
      <w:r>
        <w:t>87,8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îndemnizații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părinților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închiderii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unităților</w:t>
      </w:r>
      <w:r w:rsidR="00BA78D7">
        <w:t xml:space="preserve"> </w:t>
      </w:r>
      <w:r>
        <w:t>de</w:t>
      </w:r>
      <w:r w:rsidR="00BA78D7">
        <w:t xml:space="preserve"> </w:t>
      </w:r>
      <w:r>
        <w:t>învățământ</w:t>
      </w:r>
      <w:r w:rsidR="00BA78D7">
        <w:t xml:space="preserve">.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septembrie,</w:t>
      </w:r>
      <w:r w:rsidR="00BA78D7">
        <w:t xml:space="preserve"> </w:t>
      </w:r>
      <w:r>
        <w:t>s-a</w:t>
      </w:r>
      <w:r w:rsidR="00BA78D7">
        <w:t xml:space="preserve"> </w:t>
      </w:r>
      <w:r>
        <w:t>reflectat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plăți</w:t>
      </w:r>
      <w:r w:rsidR="00BA78D7">
        <w:t xml:space="preserve"> </w:t>
      </w:r>
      <w:r>
        <w:t>aferente</w:t>
      </w:r>
      <w:r w:rsidR="00BA78D7">
        <w:t xml:space="preserve"> </w:t>
      </w:r>
      <w:r>
        <w:t>unei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2020,</w:t>
      </w:r>
      <w:r w:rsidR="00BA78D7">
        <w:t xml:space="preserve"> </w:t>
      </w:r>
      <w:r>
        <w:t>respectiv</w:t>
      </w:r>
      <w:r w:rsidR="00BA78D7">
        <w:t xml:space="preserve"> </w:t>
      </w:r>
      <w:r>
        <w:t>38,9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medie</w:t>
      </w:r>
      <w:r w:rsidR="00BA78D7">
        <w:t xml:space="preserve"> </w:t>
      </w:r>
      <w:r>
        <w:t>lunară</w:t>
      </w:r>
      <w:r w:rsidR="00BA78D7">
        <w:t xml:space="preserve"> </w:t>
      </w:r>
      <w:r>
        <w:t>de</w:t>
      </w:r>
      <w:r w:rsidR="00BA78D7">
        <w:t xml:space="preserve"> </w:t>
      </w:r>
      <w:r>
        <w:t>32,0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8E73B9">
        <w:t xml:space="preserve">. </w:t>
      </w:r>
      <w:r>
        <w:t>Acesta</w:t>
      </w:r>
      <w:r w:rsidR="00BA78D7">
        <w:t xml:space="preserve"> </w:t>
      </w:r>
      <w:r>
        <w:t>se</w:t>
      </w:r>
      <w:r w:rsidR="00BA78D7">
        <w:t xml:space="preserve"> </w:t>
      </w:r>
      <w:r>
        <w:t>explică</w:t>
      </w:r>
      <w:r w:rsidR="00BA78D7">
        <w:t xml:space="preserve"> </w:t>
      </w:r>
      <w:r>
        <w:t>prin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plățile</w:t>
      </w:r>
      <w:r w:rsidR="00BA78D7">
        <w:t xml:space="preserve"> </w:t>
      </w:r>
      <w:r>
        <w:t>lunare</w:t>
      </w:r>
      <w:r w:rsidR="00BA78D7">
        <w:t xml:space="preserve"> </w:t>
      </w:r>
      <w:r>
        <w:t>din</w:t>
      </w:r>
      <w:r w:rsidR="00BA78D7">
        <w:t xml:space="preserve"> </w:t>
      </w:r>
      <w:r>
        <w:t>ultima</w:t>
      </w:r>
      <w:r w:rsidR="00BA78D7">
        <w:t xml:space="preserve"> </w:t>
      </w:r>
      <w:r>
        <w:t>perioadă,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septembrie</w:t>
      </w:r>
      <w:r w:rsidR="00BA78D7">
        <w:t xml:space="preserve"> </w:t>
      </w:r>
      <w:r>
        <w:t>se</w:t>
      </w:r>
      <w:r w:rsidR="00BA78D7">
        <w:t xml:space="preserve"> </w:t>
      </w:r>
      <w:r>
        <w:t>reflectă</w:t>
      </w:r>
      <w:r w:rsidR="00BA78D7">
        <w:t xml:space="preserve"> </w:t>
      </w:r>
      <w:r>
        <w:t>și</w:t>
      </w:r>
      <w:r w:rsidR="00BA78D7">
        <w:t xml:space="preserve"> </w:t>
      </w:r>
      <w:r>
        <w:t>sumele</w:t>
      </w:r>
      <w:r w:rsidR="00BA78D7">
        <w:t xml:space="preserve"> </w:t>
      </w:r>
      <w:r>
        <w:t>suplimentare</w:t>
      </w:r>
      <w:r w:rsidR="00BA78D7">
        <w:t xml:space="preserve"> </w:t>
      </w:r>
      <w:r>
        <w:t>de</w:t>
      </w:r>
      <w:r w:rsidR="00BA78D7">
        <w:t xml:space="preserve"> </w:t>
      </w:r>
      <w:r>
        <w:t>1,1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aferente</w:t>
      </w:r>
      <w:r w:rsidR="00BA78D7">
        <w:t xml:space="preserve"> </w:t>
      </w:r>
      <w:r>
        <w:t>majorării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</w:t>
      </w:r>
      <w:r w:rsidR="00BA78D7">
        <w:t xml:space="preserve"> </w:t>
      </w:r>
      <w:r>
        <w:t>cu</w:t>
      </w:r>
      <w:r w:rsidR="00BA78D7">
        <w:t xml:space="preserve"> </w:t>
      </w:r>
      <w:r>
        <w:t>177</w:t>
      </w:r>
      <w:r w:rsidR="00BA78D7">
        <w:t xml:space="preserve"> </w:t>
      </w:r>
      <w:r>
        <w:t>lei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și</w:t>
      </w:r>
      <w:r w:rsidR="00BA78D7">
        <w:t xml:space="preserve"> </w:t>
      </w:r>
      <w:r>
        <w:t>majorării</w:t>
      </w:r>
      <w:r w:rsidR="00BA78D7">
        <w:t xml:space="preserve"> </w:t>
      </w:r>
      <w:r>
        <w:t>alocațiilor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copii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august</w:t>
      </w:r>
      <w:r w:rsidR="00BA78D7">
        <w:t xml:space="preserve"> </w:t>
      </w:r>
      <w:r>
        <w:t>cu</w:t>
      </w:r>
      <w:r w:rsidR="00BA78D7">
        <w:t xml:space="preserve"> </w:t>
      </w:r>
      <w:r>
        <w:t>aprox</w:t>
      </w:r>
      <w:r w:rsidR="008E73B9">
        <w:t xml:space="preserve">. </w:t>
      </w:r>
      <w:r>
        <w:t>20%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cea</w:t>
      </w:r>
      <w:r w:rsidR="00BA78D7">
        <w:t xml:space="preserve"> </w:t>
      </w:r>
      <w:r>
        <w:t>din</w:t>
      </w:r>
      <w:r w:rsidR="00BA78D7">
        <w:t xml:space="preserve"> </w:t>
      </w:r>
      <w:r>
        <w:t>iulie</w:t>
      </w:r>
      <w:r w:rsidR="00BA78D7">
        <w:t xml:space="preserve"> </w:t>
      </w:r>
      <w:r>
        <w:t>a</w:t>
      </w:r>
      <w:r w:rsidR="00BA78D7">
        <w:t xml:space="preserve">. </w:t>
      </w:r>
      <w:r>
        <w:t>c</w:t>
      </w:r>
      <w:r w:rsidR="008E73B9">
        <w:t xml:space="preserve">.; </w:t>
      </w:r>
      <w:r>
        <w:t>0,84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sume</w:t>
      </w:r>
      <w:r w:rsidR="00BA78D7">
        <w:t xml:space="preserve"> </w:t>
      </w:r>
      <w:r>
        <w:t>pentru</w:t>
      </w:r>
      <w:r w:rsidR="00BA78D7">
        <w:t xml:space="preserve"> </w:t>
      </w:r>
      <w:r>
        <w:t>despăgubirea</w:t>
      </w:r>
      <w:r w:rsidR="00BA78D7">
        <w:t xml:space="preserve"> </w:t>
      </w:r>
      <w:r>
        <w:t>producătorilor</w:t>
      </w:r>
      <w:r w:rsidR="00BA78D7">
        <w:t xml:space="preserve"> </w:t>
      </w:r>
      <w:r>
        <w:t>agricoli</w:t>
      </w:r>
      <w:r w:rsidR="00BA78D7">
        <w:t xml:space="preserve"> </w:t>
      </w:r>
      <w:r>
        <w:t>pentru</w:t>
      </w:r>
      <w:r w:rsidR="00BA78D7">
        <w:t xml:space="preserve"> </w:t>
      </w:r>
      <w:r>
        <w:t>culturile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seceta</w:t>
      </w:r>
      <w:r w:rsidR="008E73B9">
        <w:t xml:space="preserve">; </w:t>
      </w:r>
      <w:r>
        <w:t>0,3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sume</w:t>
      </w:r>
      <w:r w:rsidR="00BA78D7">
        <w:t xml:space="preserve"> </w:t>
      </w:r>
      <w:r>
        <w:t>din</w:t>
      </w:r>
      <w:r w:rsidR="00BA78D7">
        <w:t xml:space="preserve"> </w:t>
      </w:r>
      <w:r>
        <w:t>vanzarea</w:t>
      </w:r>
      <w:r w:rsidR="00BA78D7">
        <w:t xml:space="preserve"> </w:t>
      </w:r>
      <w:r>
        <w:t>certificatelor</w:t>
      </w:r>
      <w:r w:rsidR="00BA78D7">
        <w:t xml:space="preserve"> </w:t>
      </w:r>
      <w:r>
        <w:t>de</w:t>
      </w:r>
      <w:r w:rsidR="00BA78D7">
        <w:t xml:space="preserve"> </w:t>
      </w:r>
      <w:r>
        <w:t>emisii</w:t>
      </w:r>
      <w:r w:rsidR="00BA78D7">
        <w:t xml:space="preserve"> </w:t>
      </w:r>
      <w:r>
        <w:t>de</w:t>
      </w:r>
      <w:r w:rsidR="00BA78D7">
        <w:t xml:space="preserve"> </w:t>
      </w:r>
      <w:r>
        <w:t>gaze</w:t>
      </w:r>
      <w:r w:rsidR="00BA78D7">
        <w:t xml:space="preserve"> </w:t>
      </w:r>
      <w:r>
        <w:t>cu</w:t>
      </w:r>
      <w:r w:rsidR="00BA78D7">
        <w:t xml:space="preserve"> </w:t>
      </w:r>
      <w:r>
        <w:t>efect</w:t>
      </w:r>
      <w:r w:rsidR="00BA78D7">
        <w:t xml:space="preserve"> </w:t>
      </w:r>
      <w:r>
        <w:t>de</w:t>
      </w:r>
      <w:r w:rsidR="00BA78D7">
        <w:t xml:space="preserve"> </w:t>
      </w:r>
      <w:r>
        <w:t>sera</w:t>
      </w:r>
      <w:r w:rsidR="00BA78D7">
        <w:t xml:space="preserve"> </w:t>
      </w:r>
      <w:r>
        <w:t>pentru</w:t>
      </w:r>
      <w:r w:rsidR="00BA78D7">
        <w:t xml:space="preserve"> </w:t>
      </w:r>
      <w:r>
        <w:t>implementarea</w:t>
      </w:r>
      <w:r w:rsidR="00BA78D7">
        <w:t xml:space="preserve"> </w:t>
      </w:r>
      <w:r>
        <w:t>de</w:t>
      </w:r>
      <w:r w:rsidR="00BA78D7">
        <w:t xml:space="preserve"> </w:t>
      </w:r>
      <w:r>
        <w:t>masuri</w:t>
      </w:r>
      <w:r w:rsidR="00BA78D7">
        <w:t xml:space="preserve"> </w:t>
      </w:r>
      <w:r>
        <w:t>financiare</w:t>
      </w:r>
      <w:r w:rsidR="00BA78D7">
        <w:t xml:space="preserve"> </w:t>
      </w:r>
      <w:r>
        <w:t>in</w:t>
      </w:r>
      <w:r w:rsidR="00BA78D7">
        <w:t xml:space="preserve"> </w:t>
      </w:r>
      <w:r>
        <w:t>sectoare</w:t>
      </w:r>
      <w:r w:rsidR="00BA78D7">
        <w:t xml:space="preserve"> </w:t>
      </w:r>
      <w:r>
        <w:t>cu</w:t>
      </w:r>
      <w:r w:rsidR="00BA78D7">
        <w:t xml:space="preserve"> </w:t>
      </w:r>
      <w:r>
        <w:t>riscuri</w:t>
      </w:r>
      <w:r w:rsidR="00BA78D7">
        <w:t xml:space="preserve"> </w:t>
      </w:r>
      <w:r>
        <w:t>semnificative</w:t>
      </w:r>
      <w:r w:rsidR="00BA78D7">
        <w:t xml:space="preserve"> </w:t>
      </w:r>
      <w:r>
        <w:t>de</w:t>
      </w:r>
      <w:r w:rsidR="00BA78D7">
        <w:t xml:space="preserve"> </w:t>
      </w:r>
      <w:r>
        <w:t>relocare</w:t>
      </w:r>
      <w:r w:rsidR="00BA78D7">
        <w:t xml:space="preserve"> </w:t>
      </w:r>
      <w:r>
        <w:t>a</w:t>
      </w:r>
      <w:r w:rsidR="00BA78D7">
        <w:t xml:space="preserve"> </w:t>
      </w:r>
      <w:r>
        <w:t>emisiilor</w:t>
      </w:r>
      <w:r w:rsidR="00BA78D7">
        <w:t xml:space="preserve"> </w:t>
      </w:r>
      <w:r>
        <w:t>de</w:t>
      </w:r>
      <w:r w:rsidR="00BA78D7">
        <w:t xml:space="preserve"> </w:t>
      </w:r>
      <w:r>
        <w:t>dioxid</w:t>
      </w:r>
      <w:r w:rsidR="00BA78D7">
        <w:t xml:space="preserve"> </w:t>
      </w:r>
      <w:r>
        <w:t>de</w:t>
      </w:r>
      <w:r w:rsidR="00BA78D7">
        <w:t xml:space="preserve"> </w:t>
      </w:r>
      <w:r>
        <w:t>carbon</w:t>
      </w:r>
      <w:r w:rsidR="008E73B9">
        <w:t xml:space="preserve">. </w:t>
      </w:r>
      <w:r>
        <w:t>De</w:t>
      </w:r>
      <w:r w:rsidR="00BA78D7">
        <w:t xml:space="preserve"> </w:t>
      </w:r>
      <w:r>
        <w:t>asemnea,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plăți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media</w:t>
      </w:r>
      <w:r w:rsidR="00BA78D7">
        <w:t xml:space="preserve"> </w:t>
      </w:r>
      <w:r>
        <w:t>lunară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aferente</w:t>
      </w:r>
      <w:r w:rsidR="00BA78D7">
        <w:t xml:space="preserve"> </w:t>
      </w:r>
      <w:r>
        <w:t>proiectelor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(2,64</w:t>
      </w:r>
      <w:r w:rsidR="00BA78D7">
        <w:t xml:space="preserve"> </w:t>
      </w:r>
      <w:r>
        <w:t>mld</w:t>
      </w:r>
      <w:r w:rsidR="00BA78D7">
        <w:t xml:space="preserve"> </w:t>
      </w:r>
      <w:r>
        <w:t>lei),</w:t>
      </w:r>
      <w:r w:rsidR="00BA78D7">
        <w:t xml:space="preserve"> </w:t>
      </w:r>
      <w:r>
        <w:t>bunurilor</w:t>
      </w:r>
      <w:r w:rsidR="00BA78D7">
        <w:t xml:space="preserve"> </w:t>
      </w:r>
      <w:r>
        <w:t>și</w:t>
      </w:r>
      <w:r w:rsidR="00BA78D7">
        <w:t xml:space="preserve"> </w:t>
      </w:r>
      <w:r>
        <w:t>serviciilor,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pentru</w:t>
      </w:r>
      <w:r w:rsidR="00BA78D7">
        <w:t xml:space="preserve"> </w:t>
      </w:r>
      <w:r>
        <w:t>medicamente</w:t>
      </w:r>
      <w:r w:rsidR="00BA78D7">
        <w:t xml:space="preserve"> </w:t>
      </w:r>
      <w:r>
        <w:t>și</w:t>
      </w:r>
      <w:r w:rsidR="00BA78D7">
        <w:t xml:space="preserve"> </w:t>
      </w:r>
      <w:r>
        <w:t>produse</w:t>
      </w:r>
      <w:r w:rsidR="00BA78D7">
        <w:t xml:space="preserve"> </w:t>
      </w:r>
      <w:r>
        <w:t>sanitare</w:t>
      </w:r>
      <w:r w:rsidR="00BA78D7">
        <w:t xml:space="preserve"> </w:t>
      </w:r>
      <w:r>
        <w:t>(1,0</w:t>
      </w:r>
      <w:r w:rsidR="00BA78D7">
        <w:t xml:space="preserve"> </w:t>
      </w:r>
      <w:r>
        <w:t>mld</w:t>
      </w:r>
      <w:r w:rsidR="00BA78D7">
        <w:t xml:space="preserve"> </w:t>
      </w:r>
      <w:r>
        <w:t>lei),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aferente</w:t>
      </w:r>
      <w:r w:rsidR="00BA78D7">
        <w:t xml:space="preserve"> </w:t>
      </w:r>
      <w:r>
        <w:t>măsurilor</w:t>
      </w:r>
      <w:r w:rsidR="00BA78D7">
        <w:t xml:space="preserve"> </w:t>
      </w:r>
      <w:r>
        <w:t>active</w:t>
      </w:r>
      <w:r w:rsidR="00BA78D7">
        <w:t xml:space="preserve"> </w:t>
      </w:r>
      <w:r>
        <w:t>și</w:t>
      </w:r>
      <w:r w:rsidR="00BA78D7">
        <w:t xml:space="preserve"> </w:t>
      </w:r>
      <w:r>
        <w:t>concediilor</w:t>
      </w:r>
      <w:r w:rsidR="00BA78D7">
        <w:t xml:space="preserve"> </w:t>
      </w:r>
      <w:r>
        <w:t>medicale</w:t>
      </w:r>
      <w:r w:rsidR="00BA78D7">
        <w:t xml:space="preserve"> </w:t>
      </w:r>
      <w:r>
        <w:t>(0,9</w:t>
      </w:r>
      <w:r w:rsidR="00BA78D7">
        <w:t xml:space="preserve"> </w:t>
      </w:r>
      <w:r>
        <w:t>mld</w:t>
      </w:r>
      <w:r w:rsidR="00BA78D7">
        <w:t xml:space="preserve"> </w:t>
      </w:r>
      <w:r>
        <w:t>lei)</w:t>
      </w:r>
      <w:r w:rsidR="00BA78D7">
        <w:t xml:space="preserve">.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ale</w:t>
      </w:r>
      <w:r w:rsidR="00BA78D7">
        <w:t xml:space="preserve"> </w:t>
      </w:r>
      <w:r>
        <w:t>statului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6,5%Cheltuielile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80,99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6,5%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reflectându-se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salariale,</w:t>
      </w:r>
      <w:r w:rsidR="00BA78D7">
        <w:t xml:space="preserve"> </w:t>
      </w:r>
      <w:r>
        <w:t>îndemnizația</w:t>
      </w:r>
      <w:r w:rsidR="00BA78D7">
        <w:t xml:space="preserve"> </w:t>
      </w:r>
      <w:r>
        <w:t>de</w:t>
      </w:r>
      <w:r w:rsidR="00BA78D7">
        <w:t xml:space="preserve"> </w:t>
      </w:r>
      <w:r>
        <w:t>hrană,</w:t>
      </w:r>
      <w:r w:rsidR="00BA78D7">
        <w:t xml:space="preserve"> </w:t>
      </w:r>
      <w:r>
        <w:t>atât</w:t>
      </w:r>
      <w:r w:rsidR="00BA78D7">
        <w:t xml:space="preserve"> </w:t>
      </w:r>
      <w:r>
        <w:t>cele</w:t>
      </w:r>
      <w:r w:rsidR="00BA78D7">
        <w:t xml:space="preserve"> </w:t>
      </w:r>
      <w:r>
        <w:t>aplicate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2019,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temeiul</w:t>
      </w:r>
      <w:r w:rsidR="00BA78D7">
        <w:t xml:space="preserve"> </w:t>
      </w:r>
      <w:r>
        <w:t>Legii</w:t>
      </w:r>
      <w:r w:rsidR="00BA78D7">
        <w:t xml:space="preserve"> </w:t>
      </w:r>
      <w:r>
        <w:t>cadru</w:t>
      </w:r>
      <w:r w:rsidR="00BA78D7">
        <w:t xml:space="preserve"> </w:t>
      </w:r>
      <w:r>
        <w:t>nr</w:t>
      </w:r>
      <w:r w:rsidR="00BA78D7">
        <w:t xml:space="preserve">. </w:t>
      </w:r>
      <w:r>
        <w:t>153/2017</w:t>
      </w:r>
      <w:r w:rsidR="00BA78D7">
        <w:t xml:space="preserve"> </w:t>
      </w:r>
      <w:r>
        <w:t>privind</w:t>
      </w:r>
      <w:r w:rsidR="00BA78D7">
        <w:t xml:space="preserve"> </w:t>
      </w:r>
      <w:r>
        <w:t>salarizarea</w:t>
      </w:r>
      <w:r w:rsidR="00BA78D7">
        <w:t xml:space="preserve"> </w:t>
      </w:r>
      <w:r>
        <w:t>personalului</w:t>
      </w:r>
      <w:r w:rsidR="00BA78D7">
        <w:t xml:space="preserve"> </w:t>
      </w:r>
      <w:r>
        <w:t>plătit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publice,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</w:t>
      </w:r>
      <w:r w:rsidR="00BA78D7">
        <w:t xml:space="preserve"> </w:t>
      </w:r>
      <w:r>
        <w:t>aplicate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pondere</w:t>
      </w:r>
      <w:r w:rsidR="00BA78D7">
        <w:t xml:space="preserve"> </w:t>
      </w:r>
      <w:r>
        <w:t>în</w:t>
      </w:r>
      <w:r w:rsidR="00BA78D7">
        <w:t xml:space="preserve"> </w:t>
      </w:r>
      <w:r>
        <w:t>PIB,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7,7%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cu</w:t>
      </w:r>
      <w:r w:rsidR="00BA78D7">
        <w:t xml:space="preserve"> </w:t>
      </w:r>
      <w:r>
        <w:t>0,5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peste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8E73B9">
        <w:t xml:space="preserve">. </w:t>
      </w:r>
      <w:r>
        <w:t>Din</w:t>
      </w:r>
      <w:r w:rsidR="00BA78D7">
        <w:t xml:space="preserve"> </w:t>
      </w:r>
      <w:r>
        <w:t>total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personal,</w:t>
      </w:r>
      <w:r w:rsidR="00BA78D7">
        <w:t xml:space="preserve"> </w:t>
      </w:r>
      <w:r>
        <w:t>plățile</w:t>
      </w:r>
      <w:r w:rsidR="00BA78D7">
        <w:t xml:space="preserve"> </w:t>
      </w:r>
      <w:r>
        <w:t>reprezentând</w:t>
      </w:r>
      <w:r w:rsidR="00BA78D7">
        <w:t xml:space="preserve"> </w:t>
      </w:r>
      <w:r>
        <w:t>stimulentul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acordat</w:t>
      </w:r>
      <w:r w:rsidR="00BA78D7">
        <w:t xml:space="preserve"> </w:t>
      </w:r>
      <w:r>
        <w:t>pentru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247,5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bunuri</w:t>
      </w:r>
      <w:r w:rsidR="00BA78D7">
        <w:t xml:space="preserve"> </w:t>
      </w:r>
      <w:r>
        <w:t>și</w:t>
      </w:r>
      <w:r w:rsidR="00BA78D7">
        <w:t xml:space="preserve"> </w:t>
      </w:r>
      <w:r>
        <w:t>servicii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39,61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12,7%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precedent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medie</w:t>
      </w:r>
      <w:r w:rsidR="00BA78D7">
        <w:t xml:space="preserve"> </w:t>
      </w:r>
      <w:r>
        <w:t>se</w:t>
      </w:r>
      <w:r w:rsidR="00BA78D7">
        <w:t xml:space="preserve"> </w:t>
      </w:r>
      <w:r>
        <w:t>înregistrează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administrației</w:t>
      </w:r>
      <w:r w:rsidR="00BA78D7">
        <w:t xml:space="preserve"> </w:t>
      </w:r>
      <w:r>
        <w:t>locale</w:t>
      </w:r>
      <w:r w:rsidR="00BA78D7">
        <w:t xml:space="preserve"> </w:t>
      </w:r>
      <w:r>
        <w:t>inclusiv</w:t>
      </w:r>
      <w:r w:rsidR="00BA78D7">
        <w:t xml:space="preserve"> </w:t>
      </w:r>
      <w:r>
        <w:t>spitalele</w:t>
      </w:r>
      <w:r w:rsidR="00BA78D7">
        <w:t xml:space="preserve"> </w:t>
      </w:r>
      <w:r>
        <w:t>din</w:t>
      </w:r>
      <w:r w:rsidR="00BA78D7">
        <w:t xml:space="preserve"> </w:t>
      </w:r>
      <w:r>
        <w:t>subordinea</w:t>
      </w:r>
      <w:r w:rsidR="00BA78D7">
        <w:t xml:space="preserve"> </w:t>
      </w:r>
      <w:r>
        <w:t>acestora,</w:t>
      </w:r>
      <w:r w:rsidR="00BA78D7">
        <w:t xml:space="preserve"> </w:t>
      </w:r>
      <w:r>
        <w:t>majorări</w:t>
      </w:r>
      <w:r w:rsidR="00BA78D7">
        <w:t xml:space="preserve"> </w:t>
      </w:r>
      <w:r>
        <w:t>determinate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de</w:t>
      </w:r>
      <w:r w:rsidR="00BA78D7">
        <w:t xml:space="preserve"> </w:t>
      </w:r>
      <w:r>
        <w:t>plăți</w:t>
      </w:r>
      <w:r w:rsidR="00BA78D7">
        <w:t xml:space="preserve"> </w:t>
      </w:r>
      <w:r>
        <w:t>suplimentare</w:t>
      </w:r>
      <w:r w:rsidR="00BA78D7">
        <w:t xml:space="preserve"> </w:t>
      </w:r>
      <w:r>
        <w:t>pentru</w:t>
      </w:r>
      <w:r w:rsidR="00BA78D7">
        <w:t xml:space="preserve"> </w:t>
      </w:r>
      <w:r>
        <w:t>medicamente,</w:t>
      </w:r>
      <w:r w:rsidR="00BA78D7">
        <w:t xml:space="preserve"> </w:t>
      </w:r>
      <w:r>
        <w:t>materiale</w:t>
      </w:r>
      <w:r w:rsidR="00BA78D7">
        <w:t xml:space="preserve"> </w:t>
      </w:r>
      <w:r>
        <w:t>sanitare,</w:t>
      </w:r>
      <w:r w:rsidR="00BA78D7">
        <w:t xml:space="preserve"> </w:t>
      </w:r>
      <w:r>
        <w:t>reactivi</w:t>
      </w:r>
      <w:r w:rsidR="00BA78D7">
        <w:t xml:space="preserve"> </w:t>
      </w:r>
      <w:r>
        <w:t>și</w:t>
      </w:r>
      <w:r w:rsidR="00BA78D7">
        <w:t xml:space="preserve"> </w:t>
      </w:r>
      <w:r>
        <w:t>alte</w:t>
      </w:r>
      <w:r w:rsidR="00BA78D7">
        <w:t xml:space="preserve"> </w:t>
      </w:r>
      <w:r>
        <w:t>produse</w:t>
      </w:r>
      <w:r w:rsidR="00BA78D7">
        <w:t xml:space="preserve"> </w:t>
      </w:r>
      <w:r>
        <w:t>necesare</w:t>
      </w:r>
      <w:r w:rsidR="00BA78D7">
        <w:t xml:space="preserve"> </w:t>
      </w:r>
      <w:r>
        <w:t>diagnosticării</w:t>
      </w:r>
      <w:r w:rsidR="00BA78D7">
        <w:t xml:space="preserve"> </w:t>
      </w:r>
      <w:r>
        <w:t>și</w:t>
      </w:r>
      <w:r w:rsidR="00BA78D7">
        <w:t xml:space="preserve"> </w:t>
      </w:r>
      <w:r>
        <w:t>tratării</w:t>
      </w:r>
      <w:r w:rsidR="00BA78D7">
        <w:t xml:space="preserve"> </w:t>
      </w:r>
      <w:r>
        <w:t>pacienților</w:t>
      </w:r>
      <w:r w:rsidR="00BA78D7">
        <w:t xml:space="preserve"> </w:t>
      </w:r>
      <w:r>
        <w:t>infectați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se</w:t>
      </w:r>
      <w:r w:rsidR="00BA78D7">
        <w:t xml:space="preserve"> </w:t>
      </w:r>
      <w:r>
        <w:t>reflectă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Fondului</w:t>
      </w:r>
      <w:r w:rsidR="00BA78D7">
        <w:t xml:space="preserve"> </w:t>
      </w:r>
      <w:r>
        <w:t>național</w:t>
      </w:r>
      <w:r w:rsidR="00BA78D7">
        <w:t xml:space="preserve"> </w:t>
      </w:r>
      <w:r>
        <w:t>unic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de</w:t>
      </w:r>
      <w:r w:rsidR="00BA78D7">
        <w:t xml:space="preserve"> </w:t>
      </w:r>
      <w:r>
        <w:t>8,1%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deconturile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medicamentelor</w:t>
      </w:r>
      <w:r w:rsidR="00BA78D7">
        <w:t xml:space="preserve"> </w:t>
      </w:r>
      <w:r>
        <w:t>care</w:t>
      </w:r>
      <w:r w:rsidR="00BA78D7">
        <w:t xml:space="preserve"> </w:t>
      </w:r>
      <w:r>
        <w:t>fac</w:t>
      </w:r>
      <w:r w:rsidR="00BA78D7">
        <w:t xml:space="preserve"> </w:t>
      </w:r>
      <w:r>
        <w:t>obiectul</w:t>
      </w:r>
      <w:r w:rsidR="00BA78D7">
        <w:t xml:space="preserve"> </w:t>
      </w:r>
      <w:r>
        <w:t>contractelor</w:t>
      </w:r>
      <w:r w:rsidR="00BA78D7">
        <w:t xml:space="preserve"> </w:t>
      </w:r>
      <w:r>
        <w:t>cost-volum</w:t>
      </w:r>
      <w:r w:rsidR="00BA78D7">
        <w:t xml:space="preserve"> </w:t>
      </w:r>
      <w:r>
        <w:t>rezultat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serviciilor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ambulatoriu</w:t>
      </w:r>
      <w:r w:rsidR="00BA78D7">
        <w:t xml:space="preserve">. </w:t>
      </w:r>
      <w:r>
        <w:t>Asistența</w:t>
      </w:r>
      <w:r w:rsidR="00BA78D7">
        <w:t xml:space="preserve"> </w:t>
      </w:r>
      <w:r>
        <w:t>socială,</w:t>
      </w:r>
      <w:r w:rsidR="00BA78D7">
        <w:t xml:space="preserve"> </w:t>
      </w:r>
      <w:r>
        <w:t>plus</w:t>
      </w:r>
      <w:r w:rsidR="00BA78D7">
        <w:t xml:space="preserve"> </w:t>
      </w:r>
      <w:r>
        <w:t>22,9%Cheltuielile</w:t>
      </w:r>
      <w:r w:rsidR="00BA78D7">
        <w:t xml:space="preserve"> </w:t>
      </w:r>
      <w:r>
        <w:t>cu</w:t>
      </w:r>
      <w:r w:rsidR="00BA78D7">
        <w:t xml:space="preserve"> </w:t>
      </w:r>
      <w:r>
        <w:t>asistența</w:t>
      </w:r>
      <w:r w:rsidR="00BA78D7">
        <w:t xml:space="preserve"> </w:t>
      </w:r>
      <w:r>
        <w:t>socială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104,01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22,9%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Evoluția</w:t>
      </w:r>
      <w:r w:rsidR="00BA78D7">
        <w:t xml:space="preserve"> </w:t>
      </w:r>
      <w:r>
        <w:t>cheltuielilor</w:t>
      </w:r>
      <w:r w:rsidR="00BA78D7">
        <w:t xml:space="preserve"> </w:t>
      </w:r>
      <w:r>
        <w:t>cu</w:t>
      </w:r>
      <w:r w:rsidR="00BA78D7">
        <w:t xml:space="preserve"> </w:t>
      </w:r>
      <w:r>
        <w:t>asistența</w:t>
      </w:r>
      <w:r w:rsidR="00BA78D7">
        <w:t xml:space="preserve"> </w:t>
      </w:r>
      <w:r>
        <w:t>socială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influențată,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2019,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cu</w:t>
      </w:r>
      <w:r w:rsidR="00BA78D7">
        <w:t xml:space="preserve"> </w:t>
      </w:r>
      <w:r>
        <w:t>177</w:t>
      </w:r>
      <w:r w:rsidR="00BA78D7">
        <w:t xml:space="preserve"> </w:t>
      </w:r>
      <w:r>
        <w:t>lei,</w:t>
      </w:r>
      <w:r w:rsidR="00BA78D7">
        <w:t xml:space="preserve"> </w:t>
      </w:r>
      <w:r>
        <w:t>respectiv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265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442</w:t>
      </w:r>
      <w:r w:rsidR="00BA78D7">
        <w:t xml:space="preserve"> </w:t>
      </w:r>
      <w:r>
        <w:t>lei</w:t>
      </w:r>
      <w:r w:rsidR="008E73B9">
        <w:t xml:space="preserve">. </w:t>
      </w:r>
      <w:r>
        <w:t>De</w:t>
      </w:r>
      <w:r w:rsidR="00BA78D7">
        <w:t xml:space="preserve"> </w:t>
      </w:r>
      <w:r>
        <w:t>asemnea,</w:t>
      </w:r>
      <w:r w:rsidR="00BA78D7">
        <w:t xml:space="preserve"> </w:t>
      </w:r>
      <w:r>
        <w:t>se</w:t>
      </w:r>
      <w:r w:rsidR="00BA78D7">
        <w:t xml:space="preserve"> </w:t>
      </w:r>
      <w:r>
        <w:t>reflectă</w:t>
      </w:r>
      <w:r w:rsidR="00BA78D7">
        <w:t xml:space="preserve"> </w:t>
      </w:r>
      <w:r>
        <w:t>și</w:t>
      </w:r>
      <w:r w:rsidR="00BA78D7">
        <w:t xml:space="preserve"> </w:t>
      </w:r>
      <w:r>
        <w:t>majorarea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a</w:t>
      </w:r>
      <w:r w:rsidR="00BA78D7">
        <w:t xml:space="preserve">. </w:t>
      </w:r>
      <w:r>
        <w:t>c</w:t>
      </w:r>
      <w:r w:rsidR="008E73B9">
        <w:t xml:space="preserve">. </w:t>
      </w:r>
      <w:r>
        <w:t>a</w:t>
      </w:r>
      <w:r w:rsidR="00BA78D7">
        <w:t xml:space="preserve"> </w:t>
      </w:r>
      <w:r>
        <w:t>nivelului</w:t>
      </w:r>
      <w:r w:rsidR="00BA78D7">
        <w:t xml:space="preserve"> </w:t>
      </w:r>
      <w:r>
        <w:t>îndemnizației</w:t>
      </w:r>
      <w:r w:rsidR="00BA78D7">
        <w:t xml:space="preserve"> </w:t>
      </w:r>
      <w:r>
        <w:t>sociale</w:t>
      </w:r>
      <w:r w:rsidR="00BA78D7">
        <w:t xml:space="preserve"> </w:t>
      </w:r>
      <w:r>
        <w:t>pentru</w:t>
      </w:r>
      <w:r w:rsidR="00BA78D7">
        <w:t xml:space="preserve"> </w:t>
      </w:r>
      <w:r>
        <w:t>pensionari</w:t>
      </w:r>
      <w:r w:rsidR="00BA78D7">
        <w:t xml:space="preserve"> </w:t>
      </w:r>
      <w:r>
        <w:t>garantată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704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800</w:t>
      </w:r>
      <w:r w:rsidR="00BA78D7">
        <w:t xml:space="preserve"> </w:t>
      </w:r>
      <w:r>
        <w:t>lei,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majorările</w:t>
      </w:r>
      <w:r w:rsidR="00BA78D7">
        <w:t xml:space="preserve"> </w:t>
      </w:r>
      <w:r>
        <w:t>privind</w:t>
      </w:r>
      <w:r w:rsidR="00BA78D7">
        <w:t xml:space="preserve"> </w:t>
      </w:r>
      <w:r>
        <w:t>alocațiile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copii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mai</w:t>
      </w:r>
      <w:r w:rsidR="00BA78D7">
        <w:t xml:space="preserve"> </w:t>
      </w:r>
      <w:r>
        <w:t>2019,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BA78D7">
        <w:t xml:space="preserve"> </w:t>
      </w:r>
      <w:r>
        <w:t>și</w:t>
      </w:r>
      <w:r w:rsidR="00BA78D7">
        <w:t xml:space="preserve"> </w:t>
      </w:r>
      <w:r>
        <w:t>cea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august</w:t>
      </w:r>
      <w:r w:rsidR="00BA78D7">
        <w:t xml:space="preserve"> </w:t>
      </w:r>
      <w:r>
        <w:t>2020</w:t>
      </w:r>
      <w:r w:rsidR="00BA78D7">
        <w:t xml:space="preserve"> </w:t>
      </w:r>
      <w:r>
        <w:t>care</w:t>
      </w:r>
      <w:r w:rsidR="00BA78D7">
        <w:t xml:space="preserve"> </w:t>
      </w:r>
      <w:r>
        <w:t>reprezintă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alocației</w:t>
      </w:r>
      <w:r w:rsidR="00BA78D7">
        <w:t xml:space="preserve"> </w:t>
      </w:r>
      <w:r>
        <w:t>cu</w:t>
      </w:r>
      <w:r w:rsidR="00BA78D7">
        <w:t xml:space="preserve"> </w:t>
      </w:r>
      <w:r>
        <w:t>aprox</w:t>
      </w:r>
      <w:r w:rsidR="008E73B9">
        <w:t xml:space="preserve">. </w:t>
      </w:r>
      <w:r>
        <w:t>20%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cea</w:t>
      </w:r>
      <w:r w:rsidR="00BA78D7">
        <w:t xml:space="preserve"> </w:t>
      </w:r>
      <w:r>
        <w:t>plătită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iulie</w:t>
      </w:r>
      <w:r w:rsidR="00BA78D7">
        <w:t xml:space="preserve"> </w:t>
      </w:r>
      <w:r>
        <w:t>2020</w:t>
      </w:r>
      <w:r w:rsidR="00BA78D7">
        <w:t xml:space="preserve">. </w:t>
      </w:r>
      <w:r>
        <w:t>Totodată,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s-au</w:t>
      </w:r>
      <w:r w:rsidR="00BA78D7">
        <w:t xml:space="preserve"> </w:t>
      </w:r>
      <w:r>
        <w:t>realizat</w:t>
      </w:r>
      <w:r w:rsidR="00BA78D7">
        <w:t xml:space="preserve"> </w:t>
      </w:r>
      <w:r>
        <w:t>plăți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luate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excepțional,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și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lastRenderedPageBreak/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plata</w:t>
      </w:r>
      <w:r w:rsidR="00BA78D7">
        <w:t xml:space="preserve"> </w:t>
      </w:r>
      <w:r>
        <w:t>pentru</w:t>
      </w:r>
      <w:r w:rsidR="00BA78D7">
        <w:t xml:space="preserve"> </w:t>
      </w:r>
      <w:r>
        <w:t>îndemnizații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inițiativa</w:t>
      </w:r>
      <w:r w:rsidR="00BA78D7">
        <w:t xml:space="preserve"> </w:t>
      </w:r>
      <w:r>
        <w:t>angajatorului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4,07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îndemnizații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alți</w:t>
      </w:r>
      <w:r w:rsidR="00BA78D7">
        <w:t xml:space="preserve"> </w:t>
      </w:r>
      <w:r>
        <w:t>profesioniștii,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convenții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care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842,49</w:t>
      </w:r>
      <w:r w:rsidR="00BA78D7">
        <w:t xml:space="preserve"> </w:t>
      </w:r>
      <w:r>
        <w:t>mil</w:t>
      </w:r>
      <w:r w:rsidR="00BA78D7">
        <w:t xml:space="preserve"> </w:t>
      </w:r>
      <w:r>
        <w:t>lei,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sume</w:t>
      </w:r>
      <w:r w:rsidR="00BA78D7">
        <w:t xml:space="preserve"> </w:t>
      </w:r>
      <w:r>
        <w:t>acordate</w:t>
      </w:r>
      <w:r w:rsidR="00BA78D7">
        <w:t xml:space="preserve"> </w:t>
      </w:r>
      <w:r>
        <w:t>angajatorilor</w:t>
      </w:r>
      <w:r w:rsidR="00BA78D7">
        <w:t xml:space="preserve">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unei</w:t>
      </w:r>
      <w:r w:rsidR="00BA78D7">
        <w:t xml:space="preserve"> </w:t>
      </w:r>
      <w:r>
        <w:t>părți</w:t>
      </w:r>
      <w:r w:rsidR="00BA78D7">
        <w:t xml:space="preserve"> </w:t>
      </w:r>
      <w:r>
        <w:t>a</w:t>
      </w:r>
      <w:r w:rsidR="00BA78D7">
        <w:t xml:space="preserve"> </w:t>
      </w:r>
      <w:r>
        <w:t>salariului</w:t>
      </w:r>
      <w:r w:rsidR="00BA78D7">
        <w:t xml:space="preserve"> </w:t>
      </w:r>
      <w:r>
        <w:t>brut</w:t>
      </w:r>
      <w:r w:rsidR="00BA78D7">
        <w:t xml:space="preserve"> </w:t>
      </w:r>
      <w:r>
        <w:t>al</w:t>
      </w:r>
      <w:r w:rsidR="00BA78D7">
        <w:t xml:space="preserve"> </w:t>
      </w:r>
      <w:r>
        <w:t>angajaților</w:t>
      </w:r>
      <w:r w:rsidR="00BA78D7">
        <w:t xml:space="preserve"> </w:t>
      </w:r>
      <w:r>
        <w:t>menținuți</w:t>
      </w:r>
      <w:r w:rsidR="00BA78D7">
        <w:t xml:space="preserve"> </w:t>
      </w:r>
      <w:r>
        <w:t>în</w:t>
      </w:r>
      <w:r w:rsidR="00BA78D7">
        <w:t xml:space="preserve"> </w:t>
      </w:r>
      <w:r>
        <w:t>muncă</w:t>
      </w:r>
      <w:r w:rsidR="00BA78D7">
        <w:t xml:space="preserve"> </w:t>
      </w:r>
      <w:r>
        <w:t>(41,5%)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1,66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se</w:t>
      </w:r>
      <w:r w:rsidR="00BA78D7">
        <w:t xml:space="preserve"> </w:t>
      </w:r>
      <w:r>
        <w:t>continuă</w:t>
      </w:r>
      <w:r w:rsidR="00BA78D7">
        <w:t xml:space="preserve"> </w:t>
      </w:r>
      <w:r>
        <w:t>decontările</w:t>
      </w:r>
      <w:r w:rsidR="00BA78D7">
        <w:t xml:space="preserve"> </w:t>
      </w:r>
      <w:r>
        <w:t>îndemnizațiilor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pentru</w:t>
      </w:r>
      <w:r w:rsidR="00BA78D7">
        <w:t xml:space="preserve"> </w:t>
      </w:r>
      <w:r>
        <w:t>concedii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diminuării</w:t>
      </w:r>
      <w:r w:rsidR="00BA78D7">
        <w:t xml:space="preserve"> </w:t>
      </w:r>
      <w:r>
        <w:t>stocului</w:t>
      </w:r>
      <w:r w:rsidR="00BA78D7">
        <w:t xml:space="preserve"> </w:t>
      </w:r>
      <w:r>
        <w:t>de</w:t>
      </w:r>
      <w:r w:rsidR="00BA78D7">
        <w:t xml:space="preserve"> </w:t>
      </w:r>
      <w:r>
        <w:t>plăți</w:t>
      </w:r>
      <w:r w:rsidR="00BA78D7">
        <w:t xml:space="preserve"> </w:t>
      </w:r>
      <w:r>
        <w:t>restante</w:t>
      </w:r>
      <w:r w:rsidR="00BA78D7">
        <w:t xml:space="preserve"> </w:t>
      </w:r>
      <w:r>
        <w:t>aferente</w:t>
      </w:r>
      <w:r w:rsidR="00BA78D7">
        <w:t xml:space="preserve"> </w:t>
      </w:r>
      <w:r>
        <w:t>acestora,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pâna</w:t>
      </w:r>
      <w:r w:rsidR="00BA78D7">
        <w:t xml:space="preserve">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lunii</w:t>
      </w:r>
      <w:r w:rsidR="00BA78D7">
        <w:t xml:space="preserve"> </w:t>
      </w:r>
      <w:r>
        <w:t>septembrie</w:t>
      </w:r>
      <w:r w:rsidR="00BA78D7">
        <w:t xml:space="preserve"> </w:t>
      </w:r>
      <w:r>
        <w:t>plățile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3,08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subvențiile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5,59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fiind</w:t>
      </w:r>
      <w:r w:rsidR="00BA78D7">
        <w:t xml:space="preserve"> </w:t>
      </w:r>
      <w:r>
        <w:t>alocate</w:t>
      </w:r>
      <w:r w:rsidR="00BA78D7">
        <w:t xml:space="preserve"> </w:t>
      </w:r>
      <w:r>
        <w:t>către</w:t>
      </w:r>
      <w:r w:rsidR="00BA78D7">
        <w:t xml:space="preserve"> </w:t>
      </w:r>
      <w:r>
        <w:t>sectorul</w:t>
      </w:r>
      <w:r w:rsidR="00BA78D7">
        <w:t xml:space="preserve"> </w:t>
      </w:r>
      <w:r>
        <w:t>agricol</w:t>
      </w:r>
      <w:r w:rsidR="00BA78D7">
        <w:t xml:space="preserve"> </w:t>
      </w:r>
      <w:r>
        <w:t>și</w:t>
      </w:r>
      <w:r w:rsidR="00BA78D7">
        <w:t xml:space="preserve"> </w:t>
      </w:r>
      <w:r>
        <w:t>transporturi,</w:t>
      </w:r>
      <w:r w:rsidR="00BA78D7">
        <w:t xml:space="preserve"> </w:t>
      </w:r>
      <w:r>
        <w:t>respectiv</w:t>
      </w:r>
      <w:r w:rsidR="00BA78D7">
        <w:t xml:space="preserve"> </w:t>
      </w:r>
      <w:r>
        <w:t>subvenții</w:t>
      </w:r>
      <w:r w:rsidR="00BA78D7">
        <w:t xml:space="preserve"> </w:t>
      </w:r>
      <w:r>
        <w:t>pentru</w:t>
      </w:r>
      <w:r w:rsidR="00BA78D7">
        <w:t xml:space="preserve"> </w:t>
      </w:r>
      <w:r>
        <w:t>sprijinirea</w:t>
      </w:r>
      <w:r w:rsidR="00BA78D7">
        <w:t xml:space="preserve"> </w:t>
      </w:r>
      <w:r>
        <w:t>producătorilor</w:t>
      </w:r>
      <w:r w:rsidR="00BA78D7">
        <w:t xml:space="preserve"> </w:t>
      </w:r>
      <w:r>
        <w:t>agricoli,</w:t>
      </w:r>
      <w:r w:rsidR="00BA78D7">
        <w:t xml:space="preserve"> </w:t>
      </w:r>
      <w:r>
        <w:t>subvenții</w:t>
      </w:r>
      <w:r w:rsidR="00BA78D7">
        <w:t xml:space="preserve"> </w:t>
      </w:r>
      <w:r>
        <w:t>pentru</w:t>
      </w:r>
      <w:r w:rsidR="00BA78D7">
        <w:t xml:space="preserve"> </w:t>
      </w:r>
      <w:r>
        <w:t>transportul</w:t>
      </w:r>
      <w:r w:rsidR="00BA78D7">
        <w:t xml:space="preserve"> </w:t>
      </w:r>
      <w:r>
        <w:t>călătorilor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diferențe</w:t>
      </w:r>
      <w:r w:rsidR="00BA78D7">
        <w:t xml:space="preserve"> </w:t>
      </w:r>
      <w:r>
        <w:t>de</w:t>
      </w:r>
      <w:r w:rsidR="00BA78D7">
        <w:t xml:space="preserve"> </w:t>
      </w:r>
      <w:r>
        <w:t>preț</w:t>
      </w:r>
      <w:r w:rsidR="00BA78D7">
        <w:t xml:space="preserve"> </w:t>
      </w:r>
      <w:r>
        <w:t>și</w:t>
      </w:r>
      <w:r w:rsidR="00BA78D7">
        <w:t xml:space="preserve"> </w:t>
      </w:r>
      <w:r>
        <w:t>tarif</w:t>
      </w:r>
      <w:r w:rsidR="00BA78D7">
        <w:t xml:space="preserve">. </w:t>
      </w:r>
      <w:r>
        <w:t>Alte</w:t>
      </w:r>
      <w:r w:rsidR="00BA78D7">
        <w:t xml:space="preserve"> </w:t>
      </w:r>
      <w:r>
        <w:t>cheltuieli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5,6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reprezentând,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sume</w:t>
      </w:r>
      <w:r w:rsidR="00BA78D7">
        <w:t xml:space="preserve"> </w:t>
      </w:r>
      <w:r>
        <w:t>aferente</w:t>
      </w:r>
      <w:r w:rsidR="00BA78D7">
        <w:t xml:space="preserve"> </w:t>
      </w:r>
      <w:r>
        <w:t>titlurilor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emise</w:t>
      </w:r>
      <w:r w:rsidR="00BA78D7">
        <w:t xml:space="preserve"> </w:t>
      </w:r>
      <w:r>
        <w:t>de</w:t>
      </w:r>
      <w:r w:rsidR="00BA78D7">
        <w:t xml:space="preserve"> </w:t>
      </w:r>
      <w:r>
        <w:t>Autoritatea</w:t>
      </w:r>
      <w:r w:rsidR="00BA78D7">
        <w:t xml:space="preserve"> </w:t>
      </w:r>
      <w:r>
        <w:t>Națională</w:t>
      </w:r>
      <w:r w:rsidR="00BA78D7">
        <w:t xml:space="preserve"> </w:t>
      </w:r>
      <w:r>
        <w:t>pentru</w:t>
      </w:r>
      <w:r w:rsidR="00BA78D7">
        <w:t xml:space="preserve"> </w:t>
      </w:r>
      <w:r>
        <w:t>Restituirea</w:t>
      </w:r>
      <w:r w:rsidR="00BA78D7">
        <w:t xml:space="preserve"> </w:t>
      </w:r>
      <w:r>
        <w:t>Proprietăților,</w:t>
      </w:r>
      <w:r w:rsidR="00BA78D7">
        <w:t xml:space="preserve"> </w:t>
      </w:r>
      <w:r>
        <w:t>conform</w:t>
      </w:r>
      <w:r w:rsidR="00BA78D7">
        <w:t xml:space="preserve"> </w:t>
      </w:r>
      <w:r>
        <w:t>legislației</w:t>
      </w:r>
      <w:r w:rsidR="00BA78D7">
        <w:t xml:space="preserve"> </w:t>
      </w:r>
      <w:r>
        <w:t>în</w:t>
      </w:r>
      <w:r w:rsidR="00BA78D7">
        <w:t xml:space="preserve"> </w:t>
      </w:r>
      <w:r>
        <w:t>vigoare,</w:t>
      </w:r>
      <w:r w:rsidR="00BA78D7">
        <w:t xml:space="preserve"> </w:t>
      </w:r>
      <w:r>
        <w:t>burse</w:t>
      </w:r>
      <w:r w:rsidR="00BA78D7">
        <w:t xml:space="preserve"> </w:t>
      </w:r>
      <w:r>
        <w:t>pentru</w:t>
      </w:r>
      <w:r w:rsidR="00BA78D7">
        <w:t xml:space="preserve"> </w:t>
      </w:r>
      <w:r>
        <w:t>elevi</w:t>
      </w:r>
      <w:r w:rsidR="00BA78D7">
        <w:t xml:space="preserve"> </w:t>
      </w:r>
      <w:r>
        <w:t>și</w:t>
      </w:r>
      <w:r w:rsidR="00BA78D7">
        <w:t xml:space="preserve"> </w:t>
      </w:r>
      <w:r>
        <w:t>studenți,</w:t>
      </w:r>
      <w:r w:rsidR="00BA78D7">
        <w:t xml:space="preserve"> </w:t>
      </w:r>
      <w:r>
        <w:t>alte</w:t>
      </w:r>
      <w:r w:rsidR="00BA78D7">
        <w:t xml:space="preserve"> </w:t>
      </w:r>
      <w:r>
        <w:t>despăgubiri</w:t>
      </w:r>
      <w:r w:rsidR="00BA78D7">
        <w:t xml:space="preserve"> </w:t>
      </w:r>
      <w:r>
        <w:t>civile,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îndemnizații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părinților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închiderii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unităților</w:t>
      </w:r>
      <w:r w:rsidR="00BA78D7">
        <w:t xml:space="preserve"> </w:t>
      </w:r>
      <w:r>
        <w:t>de</w:t>
      </w:r>
      <w:r w:rsidR="00BA78D7">
        <w:t xml:space="preserve"> </w:t>
      </w:r>
      <w:r>
        <w:t>învățământ</w:t>
      </w:r>
      <w:r w:rsidR="00BA78D7">
        <w:t xml:space="preserve"> </w:t>
      </w:r>
      <w:r>
        <w:t>(87,8</w:t>
      </w:r>
      <w:r w:rsidR="00BA78D7">
        <w:t xml:space="preserve"> </w:t>
      </w:r>
      <w:r>
        <w:t>milioane</w:t>
      </w:r>
      <w:r w:rsidR="00BA78D7">
        <w:t xml:space="preserve"> </w:t>
      </w:r>
      <w:r>
        <w:t>lei)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septembrie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schemele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acordate</w:t>
      </w:r>
      <w:r w:rsidR="00BA78D7">
        <w:t xml:space="preserve"> </w:t>
      </w:r>
      <w:r>
        <w:t>producătorilor</w:t>
      </w:r>
      <w:r w:rsidR="00BA78D7">
        <w:t xml:space="preserve"> </w:t>
      </w:r>
      <w:r>
        <w:t>agricoli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afectați</w:t>
      </w:r>
      <w:r w:rsidR="00BA78D7">
        <w:t xml:space="preserve"> </w:t>
      </w:r>
      <w:r>
        <w:t>de</w:t>
      </w:r>
      <w:r w:rsidR="00BA78D7">
        <w:t xml:space="preserve"> </w:t>
      </w:r>
      <w:r>
        <w:t>secetă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842,74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. </w:t>
      </w:r>
      <w:r>
        <w:t>Cheltuielile</w:t>
      </w:r>
      <w:r w:rsidR="00BA78D7">
        <w:t xml:space="preserve"> </w:t>
      </w:r>
      <w:r>
        <w:t>privind</w:t>
      </w:r>
      <w:r w:rsidR="00BA78D7">
        <w:t xml:space="preserve"> </w:t>
      </w:r>
      <w:r>
        <w:t>proiectele</w:t>
      </w:r>
      <w:r w:rsidR="00BA78D7">
        <w:t xml:space="preserve"> </w:t>
      </w:r>
      <w:r>
        <w:t>finanțate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 </w:t>
      </w:r>
      <w:r>
        <w:t>(inclusiv</w:t>
      </w:r>
      <w:r w:rsidR="00BA78D7">
        <w:t xml:space="preserve"> </w:t>
      </w:r>
      <w:r>
        <w:t>subvențiile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aferente</w:t>
      </w:r>
      <w:r w:rsidR="00BA78D7">
        <w:t xml:space="preserve"> </w:t>
      </w:r>
      <w:r>
        <w:t>agriculturii)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16,7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cu</w:t>
      </w:r>
      <w:r w:rsidR="00BA78D7">
        <w:t xml:space="preserve"> </w:t>
      </w:r>
      <w:r>
        <w:t>29,2%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BA78D7">
        <w:t xml:space="preserve">. </w:t>
      </w:r>
      <w:r>
        <w:t>Cheltuielile</w:t>
      </w:r>
      <w:r w:rsidR="00BA78D7">
        <w:t xml:space="preserve"> </w:t>
      </w:r>
      <w:r>
        <w:t>pentru</w:t>
      </w:r>
      <w:r w:rsidR="00BA78D7">
        <w:t xml:space="preserve"> </w:t>
      </w:r>
      <w:r>
        <w:t>investiții,</w:t>
      </w:r>
      <w:r w:rsidR="00BA78D7">
        <w:t xml:space="preserve"> </w:t>
      </w:r>
      <w:r>
        <w:t>care</w:t>
      </w:r>
      <w:r w:rsidR="00BA78D7">
        <w:t xml:space="preserve"> </w:t>
      </w:r>
      <w:r>
        <w:t>includ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capital,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cele</w:t>
      </w:r>
      <w:r w:rsidR="00BA78D7">
        <w:t xml:space="preserve"> </w:t>
      </w:r>
      <w:r>
        <w:t>aferente</w:t>
      </w:r>
      <w:r w:rsidR="00BA78D7">
        <w:t xml:space="preserve"> </w:t>
      </w:r>
      <w:r>
        <w:t>programelor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finanțate</w:t>
      </w:r>
      <w:r w:rsidR="00BA78D7">
        <w:t xml:space="preserve"> </w:t>
      </w:r>
      <w:r>
        <w:t>din</w:t>
      </w:r>
      <w:r w:rsidR="00BA78D7">
        <w:t xml:space="preserve"> </w:t>
      </w:r>
      <w:r>
        <w:t>surse</w:t>
      </w:r>
      <w:r w:rsidR="00BA78D7">
        <w:t xml:space="preserve"> </w:t>
      </w:r>
      <w:r>
        <w:t>interne</w:t>
      </w:r>
      <w:r w:rsidR="00BA78D7">
        <w:t xml:space="preserve"> </w:t>
      </w:r>
      <w:r>
        <w:t>și</w:t>
      </w:r>
      <w:r w:rsidR="00BA78D7">
        <w:t xml:space="preserve"> </w:t>
      </w:r>
      <w:r>
        <w:t>externe,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29,8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sumă</w:t>
      </w:r>
      <w:r w:rsidR="00BA78D7">
        <w:t xml:space="preserve"> </w:t>
      </w:r>
      <w:r>
        <w:t>investită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10</w:t>
      </w:r>
      <w:r w:rsidR="00BA78D7">
        <w:t xml:space="preserve"> </w:t>
      </w:r>
      <w:r>
        <w:t>ani</w:t>
      </w:r>
      <w:r w:rsidR="00BA78D7">
        <w:t xml:space="preserve"> </w:t>
      </w:r>
      <w:r>
        <w:t>aferentă</w:t>
      </w:r>
      <w:r w:rsidR="00BA78D7">
        <w:t xml:space="preserve"> </w:t>
      </w:r>
      <w:r>
        <w:t>primelor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29,8%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depășind</w:t>
      </w:r>
      <w:r w:rsidR="00BA78D7">
        <w:t xml:space="preserve"> </w:t>
      </w:r>
      <w:r>
        <w:t>sumele</w:t>
      </w:r>
      <w:r w:rsidR="00BA78D7">
        <w:t xml:space="preserve"> </w:t>
      </w:r>
      <w:r>
        <w:t>investite</w:t>
      </w:r>
      <w:r w:rsidR="00BA78D7">
        <w:t xml:space="preserve"> </w:t>
      </w:r>
      <w:r>
        <w:t>pe</w:t>
      </w:r>
      <w:r w:rsidR="00BA78D7">
        <w:t xml:space="preserve"> </w:t>
      </w:r>
      <w:r>
        <w:t>tot</w:t>
      </w:r>
      <w:r w:rsidR="00BA78D7">
        <w:t xml:space="preserve"> </w:t>
      </w:r>
      <w:r>
        <w:t>anul</w:t>
      </w:r>
      <w:r w:rsidR="00BA78D7">
        <w:t xml:space="preserve"> </w:t>
      </w:r>
      <w:r>
        <w:t>în</w:t>
      </w:r>
      <w:r w:rsidR="00BA78D7">
        <w:t xml:space="preserve"> </w:t>
      </w:r>
      <w:r>
        <w:t>2016,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2017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apar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bugetele</w:t>
      </w:r>
      <w:r w:rsidR="00BA78D7">
        <w:t xml:space="preserve"> </w:t>
      </w:r>
      <w:r>
        <w:t>locale</w:t>
      </w:r>
      <w:r w:rsidR="00BA78D7">
        <w:t xml:space="preserve"> </w:t>
      </w:r>
      <w:r>
        <w:t>atât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naționale,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aferente</w:t>
      </w:r>
      <w:r w:rsidR="00BA78D7">
        <w:t xml:space="preserve"> </w:t>
      </w:r>
      <w:r>
        <w:t>proiectelor</w:t>
      </w:r>
      <w:r w:rsidR="00BA78D7">
        <w:t xml:space="preserve"> </w:t>
      </w:r>
      <w:r>
        <w:t>finanțate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8E73B9">
        <w:t xml:space="preserve">. </w:t>
      </w:r>
      <w:r>
        <w:t>Astfel,</w:t>
      </w:r>
      <w:r w:rsidR="00BA78D7">
        <w:t xml:space="preserve"> </w:t>
      </w:r>
      <w:r>
        <w:t>administrația</w:t>
      </w:r>
      <w:r w:rsidR="00BA78D7">
        <w:t xml:space="preserve"> </w:t>
      </w:r>
      <w:r>
        <w:t>locală</w:t>
      </w:r>
      <w:r w:rsidR="00BA78D7">
        <w:t xml:space="preserve"> </w:t>
      </w:r>
      <w:r>
        <w:t>a</w:t>
      </w:r>
      <w:r w:rsidR="00BA78D7">
        <w:t xml:space="preserve"> </w:t>
      </w:r>
      <w:r>
        <w:t>investit</w:t>
      </w:r>
      <w:r w:rsidR="00BA78D7">
        <w:t xml:space="preserve"> </w:t>
      </w:r>
      <w:r>
        <w:t>cu</w:t>
      </w:r>
      <w:r w:rsidR="00BA78D7">
        <w:t xml:space="preserve"> </w:t>
      </w:r>
      <w:r>
        <w:t>77,5%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 </w:t>
      </w:r>
      <w:r>
        <w:t>în</w:t>
      </w:r>
      <w:r w:rsidR="00BA78D7">
        <w:t xml:space="preserve"> </w:t>
      </w:r>
      <w:r>
        <w:t>proiecte</w:t>
      </w:r>
      <w:r w:rsidR="00BA78D7">
        <w:t xml:space="preserve"> </w:t>
      </w:r>
      <w:r>
        <w:t>finanțate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 </w:t>
      </w:r>
      <w:r>
        <w:t>aferente</w:t>
      </w:r>
      <w:r w:rsidR="00BA78D7">
        <w:t xml:space="preserve"> </w:t>
      </w:r>
      <w:r>
        <w:t>cadrului</w:t>
      </w:r>
      <w:r w:rsidR="00BA78D7">
        <w:t xml:space="preserve"> </w:t>
      </w:r>
      <w:r>
        <w:t>financiar</w:t>
      </w:r>
      <w:r w:rsidR="00BA78D7">
        <w:t xml:space="preserve"> </w:t>
      </w:r>
      <w:r>
        <w:t>2014-2021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Ministerului</w:t>
      </w:r>
      <w:r w:rsidR="00BA78D7">
        <w:t xml:space="preserve"> </w:t>
      </w:r>
      <w:r>
        <w:t>Afacerilor</w:t>
      </w:r>
      <w:r w:rsidR="00BA78D7">
        <w:t xml:space="preserve"> </w:t>
      </w:r>
      <w:r>
        <w:t>Interne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327,5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achiziționarea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stocuri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medicală,</w:t>
      </w:r>
      <w:r w:rsidR="00BA78D7">
        <w:t xml:space="preserve"> </w:t>
      </w:r>
      <w:r>
        <w:t>inclusiv</w:t>
      </w:r>
      <w:r w:rsidR="00BA78D7">
        <w:t xml:space="preserve"> </w:t>
      </w:r>
      <w:r>
        <w:t>scannere</w:t>
      </w:r>
      <w:r w:rsidR="00BA78D7">
        <w:t xml:space="preserve"> </w:t>
      </w:r>
      <w:r>
        <w:t>termice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răspândirii</w:t>
      </w:r>
      <w:r w:rsidR="00BA78D7">
        <w:t xml:space="preserve"> </w:t>
      </w:r>
      <w:r>
        <w:t>infecției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BA78D7">
        <w:t xml:space="preserve">. </w:t>
      </w:r>
    </w:p>
    <w:p w14:paraId="19230877" w14:textId="42754D43" w:rsidR="006C4461" w:rsidRDefault="006C4461" w:rsidP="006C4461">
      <w:r>
        <w:t>Orban:</w:t>
      </w:r>
      <w:r w:rsidR="00BA78D7">
        <w:t xml:space="preserve"> </w:t>
      </w:r>
      <w:r>
        <w:t>Obiectivul</w:t>
      </w:r>
      <w:r w:rsidR="00BA78D7">
        <w:t xml:space="preserve"> </w:t>
      </w:r>
      <w:r>
        <w:t>nostru</w:t>
      </w:r>
      <w:r w:rsidR="00BA78D7">
        <w:t xml:space="preserve"> </w:t>
      </w:r>
      <w:r>
        <w:t>să</w:t>
      </w:r>
      <w:r w:rsidR="00BA78D7">
        <w:t xml:space="preserve"> </w:t>
      </w:r>
      <w:r>
        <w:t>stăvilim</w:t>
      </w:r>
      <w:r w:rsidR="00BA78D7">
        <w:t xml:space="preserve"> </w:t>
      </w:r>
      <w:r>
        <w:t>creşterea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fără</w:t>
      </w:r>
      <w:r w:rsidR="00BA78D7">
        <w:t xml:space="preserve"> </w:t>
      </w:r>
      <w:r>
        <w:t>afectarea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BA78D7">
        <w:t xml:space="preserve"> </w:t>
      </w:r>
      <w:r>
        <w:t>"După</w:t>
      </w:r>
      <w:r w:rsidR="00BA78D7">
        <w:t xml:space="preserve"> </w:t>
      </w:r>
      <w:r>
        <w:t>cum</w:t>
      </w:r>
      <w:r w:rsidR="00BA78D7">
        <w:t xml:space="preserve"> </w:t>
      </w:r>
      <w:r>
        <w:t>vedeţi,</w:t>
      </w:r>
      <w:r w:rsidR="00BA78D7">
        <w:t xml:space="preserve"> </w:t>
      </w:r>
      <w:r>
        <w:t>Europa</w:t>
      </w:r>
      <w:r w:rsidR="00BA78D7">
        <w:t xml:space="preserve"> </w:t>
      </w:r>
      <w:r>
        <w:t>este</w:t>
      </w:r>
      <w:r w:rsidR="00BA78D7">
        <w:t xml:space="preserve"> </w:t>
      </w:r>
      <w:r>
        <w:t>confruntată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dramatică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infectări</w:t>
      </w:r>
      <w:r w:rsidR="00BA78D7">
        <w:t xml:space="preserve"> </w:t>
      </w:r>
      <w:r>
        <w:t>cu</w:t>
      </w:r>
      <w:r w:rsidR="00BA78D7">
        <w:t xml:space="preserve"> </w:t>
      </w:r>
      <w:r>
        <w:t>coronavirus</w:t>
      </w:r>
      <w:r w:rsidR="008E73B9">
        <w:t xml:space="preserve">. </w:t>
      </w:r>
      <w:r>
        <w:t>Sigur,</w:t>
      </w:r>
      <w:r w:rsidR="00BA78D7">
        <w:t xml:space="preserve"> </w:t>
      </w:r>
      <w:r>
        <w:t>situaţia</w:t>
      </w:r>
      <w:r w:rsidR="00BA78D7">
        <w:t xml:space="preserve"> </w:t>
      </w:r>
      <w:r>
        <w:t>comparativă</w:t>
      </w:r>
      <w:r w:rsidR="00BA78D7">
        <w:t xml:space="preserve"> </w:t>
      </w:r>
      <w:r>
        <w:t>cu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ne-ar</w:t>
      </w:r>
      <w:r w:rsidR="00BA78D7">
        <w:t xml:space="preserve"> </w:t>
      </w:r>
      <w:r>
        <w:t>putea</w:t>
      </w:r>
      <w:r w:rsidR="00BA78D7">
        <w:t xml:space="preserve"> </w:t>
      </w:r>
      <w:r>
        <w:t>genera,</w:t>
      </w:r>
      <w:r w:rsidR="00BA78D7">
        <w:t xml:space="preserve"> </w:t>
      </w:r>
      <w:r>
        <w:t>aşa,</w:t>
      </w:r>
      <w:r w:rsidR="00BA78D7">
        <w:t xml:space="preserve"> </w:t>
      </w:r>
      <w:r>
        <w:t>o</w:t>
      </w:r>
      <w:r w:rsidR="00BA78D7">
        <w:t xml:space="preserve"> </w:t>
      </w:r>
      <w:r>
        <w:t>oarecare</w:t>
      </w:r>
      <w:r w:rsidR="00BA78D7">
        <w:t xml:space="preserve"> </w:t>
      </w:r>
      <w:r>
        <w:t>stare</w:t>
      </w:r>
      <w:r w:rsidR="00BA78D7">
        <w:t xml:space="preserve"> </w:t>
      </w:r>
      <w:r>
        <w:t>de</w:t>
      </w:r>
      <w:r w:rsidR="00BA78D7">
        <w:t xml:space="preserve"> </w:t>
      </w:r>
      <w:r>
        <w:t>satisfacţie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vă</w:t>
      </w:r>
      <w:r w:rsidR="00BA78D7">
        <w:t xml:space="preserve"> </w:t>
      </w:r>
      <w:r>
        <w:t>mărturisesc</w:t>
      </w:r>
      <w:r w:rsidR="00BA78D7">
        <w:t xml:space="preserve"> </w:t>
      </w:r>
      <w:r>
        <w:t>că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fim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atenţi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vigilenţi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acţiunea</w:t>
      </w:r>
      <w:r w:rsidR="00BA78D7">
        <w:t xml:space="preserve"> </w:t>
      </w:r>
      <w:r>
        <w:t>noastră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</w:t>
      </w:r>
      <w:r w:rsidR="00BA78D7">
        <w:t xml:space="preserve"> </w:t>
      </w:r>
      <w:r>
        <w:t>în</w:t>
      </w:r>
      <w:r w:rsidR="00BA78D7">
        <w:t xml:space="preserve"> </w:t>
      </w:r>
      <w:r>
        <w:t>bătălia</w:t>
      </w:r>
      <w:r w:rsidR="00BA78D7">
        <w:t xml:space="preserve"> </w:t>
      </w:r>
      <w:r>
        <w:t>contra</w:t>
      </w:r>
      <w:r w:rsidR="00BA78D7">
        <w:t xml:space="preserve"> </w:t>
      </w:r>
      <w:r>
        <w:t>COVID-19</w:t>
      </w:r>
      <w:r w:rsidR="008E73B9">
        <w:t xml:space="preserve">. </w:t>
      </w:r>
      <w:r>
        <w:t>Este</w:t>
      </w:r>
      <w:r w:rsidR="00BA78D7">
        <w:t xml:space="preserve"> </w:t>
      </w:r>
      <w:r>
        <w:t>clar</w:t>
      </w:r>
      <w:r w:rsidR="00BA78D7">
        <w:t xml:space="preserve"> </w:t>
      </w:r>
      <w:r>
        <w:t>că</w:t>
      </w:r>
      <w:r w:rsidR="00BA78D7">
        <w:t xml:space="preserve"> </w:t>
      </w:r>
      <w:r>
        <w:t>foarte</w:t>
      </w:r>
      <w:r w:rsidR="00BA78D7">
        <w:t xml:space="preserve"> </w:t>
      </w:r>
      <w:r>
        <w:t>multe</w:t>
      </w:r>
      <w:r w:rsidR="00BA78D7">
        <w:t xml:space="preserve"> </w:t>
      </w:r>
      <w:r>
        <w:t>ţări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cu</w:t>
      </w:r>
      <w:r w:rsidR="00BA78D7">
        <w:t xml:space="preserve"> </w:t>
      </w:r>
      <w:r>
        <w:t>creşteri</w:t>
      </w:r>
      <w:r w:rsidR="00BA78D7">
        <w:t xml:space="preserve"> </w:t>
      </w:r>
      <w:r>
        <w:t>aproape</w:t>
      </w:r>
      <w:r w:rsidR="00BA78D7">
        <w:t xml:space="preserve"> </w:t>
      </w:r>
      <w:r>
        <w:t>inexplicabile</w:t>
      </w:r>
      <w:r w:rsidR="00BA78D7">
        <w:t xml:space="preserve"> </w:t>
      </w:r>
      <w:r>
        <w:t>ale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şi</w:t>
      </w:r>
      <w:r w:rsidR="00BA78D7">
        <w:t xml:space="preserve"> </w:t>
      </w:r>
      <w:r>
        <w:t>vedem</w:t>
      </w:r>
      <w:r w:rsidR="00BA78D7">
        <w:t xml:space="preserve"> </w:t>
      </w:r>
      <w:r>
        <w:t>că</w:t>
      </w:r>
      <w:r w:rsidR="00BA78D7">
        <w:t xml:space="preserve"> </w:t>
      </w:r>
      <w:r>
        <w:t>multe</w:t>
      </w:r>
      <w:r w:rsidR="00BA78D7">
        <w:t xml:space="preserve"> </w:t>
      </w:r>
      <w:r>
        <w:t>ţări</w:t>
      </w:r>
      <w:r w:rsidR="00BA78D7">
        <w:t xml:space="preserve"> </w:t>
      </w:r>
      <w:r>
        <w:t>europene</w:t>
      </w:r>
      <w:r w:rsidR="00BA78D7">
        <w:t xml:space="preserve"> </w:t>
      </w:r>
      <w:r>
        <w:t>iau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restricţie,</w:t>
      </w:r>
      <w:r w:rsidR="00BA78D7">
        <w:t xml:space="preserve"> </w:t>
      </w:r>
      <w:r>
        <w:t>aproape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primului</w:t>
      </w:r>
      <w:r w:rsidR="00BA78D7">
        <w:t xml:space="preserve"> </w:t>
      </w:r>
      <w:r>
        <w:t>val,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afecteze</w:t>
      </w:r>
      <w:r w:rsidR="00BA78D7">
        <w:t xml:space="preserve"> </w:t>
      </w:r>
      <w:r>
        <w:t>economia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să</w:t>
      </w:r>
      <w:r w:rsidR="00BA78D7">
        <w:t xml:space="preserve"> </w:t>
      </w:r>
      <w:r>
        <w:t>genereze</w:t>
      </w:r>
      <w:r w:rsidR="00BA78D7">
        <w:t xml:space="preserve"> </w:t>
      </w:r>
      <w:r>
        <w:t>efecte</w:t>
      </w:r>
      <w:r w:rsidR="00BA78D7">
        <w:t xml:space="preserve"> </w:t>
      </w:r>
      <w:r>
        <w:t>sociale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negative</w:t>
      </w:r>
      <w:r w:rsidR="008E73B9">
        <w:t xml:space="preserve">. </w:t>
      </w:r>
      <w:r>
        <w:t>Obiectivul</w:t>
      </w:r>
      <w:r w:rsidR="00BA78D7">
        <w:t xml:space="preserve"> </w:t>
      </w:r>
      <w:r>
        <w:t>nostru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să</w:t>
      </w:r>
      <w:r w:rsidR="00BA78D7">
        <w:t xml:space="preserve"> </w:t>
      </w:r>
      <w:r>
        <w:lastRenderedPageBreak/>
        <w:t>stăvilim</w:t>
      </w:r>
      <w:r w:rsidR="00BA78D7">
        <w:t xml:space="preserve"> </w:t>
      </w:r>
      <w:r>
        <w:t>cu</w:t>
      </w:r>
      <w:r w:rsidR="00BA78D7">
        <w:t xml:space="preserve"> </w:t>
      </w:r>
      <w:r>
        <w:t>orice</w:t>
      </w:r>
      <w:r w:rsidR="00BA78D7">
        <w:t xml:space="preserve"> </w:t>
      </w:r>
      <w:r>
        <w:t>preţ</w:t>
      </w:r>
      <w:r w:rsidR="00BA78D7">
        <w:t xml:space="preserve"> </w:t>
      </w:r>
      <w:r>
        <w:t>creşterea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cazuri,</w:t>
      </w:r>
      <w:r w:rsidR="00BA78D7">
        <w:t xml:space="preserve"> </w:t>
      </w:r>
      <w:r>
        <w:t>evident,</w:t>
      </w:r>
      <w:r w:rsidR="00BA78D7">
        <w:t xml:space="preserve"> </w:t>
      </w:r>
      <w:r>
        <w:t>păstrând</w:t>
      </w:r>
      <w:r w:rsidR="00BA78D7">
        <w:t xml:space="preserve"> </w:t>
      </w:r>
      <w:r>
        <w:t>economia</w:t>
      </w:r>
      <w:r w:rsidR="00BA78D7">
        <w:t xml:space="preserve"> </w:t>
      </w:r>
      <w:r>
        <w:t>într-o</w:t>
      </w:r>
      <w:r w:rsidR="00BA78D7">
        <w:t xml:space="preserve"> </w:t>
      </w:r>
      <w:r>
        <w:t>stare</w:t>
      </w:r>
      <w:r w:rsidR="00BA78D7">
        <w:t xml:space="preserve"> </w:t>
      </w:r>
      <w:r>
        <w:t>de</w:t>
      </w:r>
      <w:r w:rsidR="00BA78D7">
        <w:t xml:space="preserve"> </w:t>
      </w:r>
      <w:r>
        <w:t>funcţionare</w:t>
      </w:r>
      <w:r w:rsidR="00BA78D7">
        <w:t xml:space="preserve"> </w:t>
      </w:r>
      <w:r>
        <w:t>fără</w:t>
      </w:r>
      <w:r w:rsidR="00BA78D7">
        <w:t xml:space="preserve"> </w:t>
      </w:r>
      <w:r>
        <w:t>să</w:t>
      </w:r>
      <w:r w:rsidR="00BA78D7">
        <w:t xml:space="preserve"> </w:t>
      </w:r>
      <w:r>
        <w:t>afectăm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economică,</w:t>
      </w:r>
      <w:r w:rsidR="00BA78D7">
        <w:t xml:space="preserve"> </w:t>
      </w:r>
      <w:r>
        <w:t>fără</w:t>
      </w:r>
      <w:r w:rsidR="00BA78D7">
        <w:t xml:space="preserve"> </w:t>
      </w:r>
      <w:r>
        <w:t>să</w:t>
      </w:r>
      <w:r w:rsidR="00BA78D7">
        <w:t xml:space="preserve"> </w:t>
      </w:r>
      <w:r>
        <w:t>punem</w:t>
      </w:r>
      <w:r w:rsidR="00BA78D7">
        <w:t xml:space="preserve"> </w:t>
      </w:r>
      <w:r>
        <w:t>în</w:t>
      </w:r>
      <w:r w:rsidR="00BA78D7">
        <w:t xml:space="preserve"> </w:t>
      </w:r>
      <w:r>
        <w:t>pericol</w:t>
      </w:r>
      <w:r w:rsidR="00BA78D7">
        <w:t xml:space="preserve"> </w:t>
      </w:r>
      <w:r>
        <w:t>locurile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ale</w:t>
      </w:r>
      <w:r w:rsidR="00BA78D7">
        <w:t xml:space="preserve"> </w:t>
      </w:r>
      <w:r>
        <w:t>cetăţenilor</w:t>
      </w:r>
      <w:r w:rsidR="00BA78D7">
        <w:t xml:space="preserve"> </w:t>
      </w:r>
      <w:r>
        <w:t>români,</w:t>
      </w:r>
      <w:r w:rsidR="00BA78D7">
        <w:t xml:space="preserve"> </w:t>
      </w:r>
      <w:r>
        <w:t>dar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</w:t>
      </w:r>
      <w:r w:rsidR="00BA78D7">
        <w:t xml:space="preserve"> </w:t>
      </w:r>
      <w:r>
        <w:t>să</w:t>
      </w:r>
      <w:r w:rsidR="00BA78D7">
        <w:t xml:space="preserve"> </w:t>
      </w:r>
      <w:r>
        <w:t>implementăm</w:t>
      </w:r>
      <w:r w:rsidR="00BA78D7">
        <w:t xml:space="preserve"> </w:t>
      </w:r>
      <w:r>
        <w:t>cu</w:t>
      </w:r>
      <w:r w:rsidR="00BA78D7">
        <w:t xml:space="preserve"> </w:t>
      </w:r>
      <w:r>
        <w:t>fermitate</w:t>
      </w:r>
      <w:r w:rsidR="00BA78D7">
        <w:t xml:space="preserve"> </w:t>
      </w:r>
      <w:r>
        <w:t>toate</w:t>
      </w:r>
      <w:r w:rsidR="00BA78D7">
        <w:t xml:space="preserve"> </w:t>
      </w:r>
      <w:r>
        <w:t>deciziile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le-am</w:t>
      </w:r>
      <w:r w:rsidR="00BA78D7">
        <w:t xml:space="preserve"> </w:t>
      </w:r>
      <w:r>
        <w:t>luat",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Ludovic</w:t>
      </w:r>
      <w:r w:rsidR="00BA78D7">
        <w:t xml:space="preserve"> </w:t>
      </w:r>
      <w:r>
        <w:t>Orban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şedinţei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. </w:t>
      </w:r>
    </w:p>
    <w:p w14:paraId="70087A25" w14:textId="7FB385B7" w:rsidR="006C4461" w:rsidRDefault="006C4461" w:rsidP="006C4461">
      <w:r>
        <w:t>Orban:</w:t>
      </w:r>
      <w:r w:rsidR="00BA78D7">
        <w:t xml:space="preserve"> </w:t>
      </w:r>
      <w:r>
        <w:t>La</w:t>
      </w:r>
      <w:r w:rsidR="00BA78D7">
        <w:t xml:space="preserve"> </w:t>
      </w:r>
      <w:r>
        <w:t>ora</w:t>
      </w:r>
      <w:r w:rsidR="00BA78D7">
        <w:t xml:space="preserve"> </w:t>
      </w:r>
      <w:r>
        <w:t>actuală,</w:t>
      </w:r>
      <w:r w:rsidR="00BA78D7">
        <w:t xml:space="preserve"> </w:t>
      </w:r>
      <w:r>
        <w:t>nu</w:t>
      </w:r>
      <w:r w:rsidR="00BA78D7">
        <w:t xml:space="preserve"> </w:t>
      </w:r>
      <w:r>
        <w:t>intenţionăm</w:t>
      </w:r>
      <w:r w:rsidR="00BA78D7">
        <w:t xml:space="preserve"> </w:t>
      </w:r>
      <w:r>
        <w:t>să</w:t>
      </w:r>
      <w:r w:rsidR="00BA78D7">
        <w:t xml:space="preserve"> </w:t>
      </w:r>
      <w:r>
        <w:t>luăm</w:t>
      </w:r>
      <w:r w:rsidR="00BA78D7">
        <w:t xml:space="preserve"> </w:t>
      </w:r>
      <w:r>
        <w:t>alte</w:t>
      </w:r>
      <w:r w:rsidR="00BA78D7">
        <w:t xml:space="preserve"> </w:t>
      </w:r>
      <w:r>
        <w:t>măsuri</w:t>
      </w:r>
      <w:r w:rsidR="00BA78D7">
        <w:t xml:space="preserve"> </w:t>
      </w:r>
      <w:r>
        <w:t>restrictive</w:t>
      </w:r>
      <w:r w:rsidR="00BA78D7">
        <w:t xml:space="preserve">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întrebat</w:t>
      </w:r>
      <w:r w:rsidR="00BA78D7">
        <w:t xml:space="preserve"> </w:t>
      </w:r>
      <w:r>
        <w:t>despre</w:t>
      </w:r>
      <w:r w:rsidR="00BA78D7">
        <w:t xml:space="preserve"> </w:t>
      </w:r>
      <w:r>
        <w:t>declaraţiile</w:t>
      </w:r>
      <w:r w:rsidR="00BA78D7">
        <w:t xml:space="preserve"> </w:t>
      </w:r>
      <w:r>
        <w:t>făcute</w:t>
      </w:r>
      <w:r w:rsidR="00BA78D7">
        <w:t xml:space="preserve"> </w:t>
      </w:r>
      <w:r>
        <w:t>de</w:t>
      </w:r>
      <w:r w:rsidR="00BA78D7">
        <w:t xml:space="preserve"> </w:t>
      </w:r>
      <w:r>
        <w:t>vicepremierul</w:t>
      </w:r>
      <w:r w:rsidR="00BA78D7">
        <w:t xml:space="preserve"> </w:t>
      </w:r>
      <w:r>
        <w:t>Raluca</w:t>
      </w:r>
      <w:r w:rsidR="00BA78D7">
        <w:t xml:space="preserve"> </w:t>
      </w:r>
      <w:r>
        <w:t>Turcan,</w:t>
      </w:r>
      <w:r w:rsidR="00BA78D7">
        <w:t xml:space="preserve"> </w:t>
      </w:r>
      <w:r>
        <w:t>luni,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post</w:t>
      </w:r>
      <w:r w:rsidR="00BA78D7">
        <w:t xml:space="preserve"> </w:t>
      </w:r>
      <w:r>
        <w:t>tv,</w:t>
      </w:r>
      <w:r w:rsidR="00BA78D7">
        <w:t xml:space="preserve"> </w:t>
      </w:r>
      <w:r>
        <w:t>ocazie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aceasta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vorbit</w:t>
      </w:r>
      <w:r w:rsidR="00BA78D7">
        <w:t xml:space="preserve"> </w:t>
      </w:r>
      <w:r>
        <w:t>despre</w:t>
      </w:r>
      <w:r w:rsidR="00BA78D7">
        <w:t xml:space="preserve"> </w:t>
      </w:r>
      <w:r>
        <w:t>noi</w:t>
      </w:r>
      <w:r w:rsidR="00BA78D7">
        <w:t xml:space="preserve"> </w:t>
      </w:r>
      <w:r>
        <w:t>măsuri</w:t>
      </w:r>
      <w:r w:rsidR="00BA78D7">
        <w:t xml:space="preserve"> </w:t>
      </w:r>
      <w:r>
        <w:t>restrictive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ia</w:t>
      </w:r>
      <w:r w:rsidR="00BA78D7">
        <w:t xml:space="preserve"> </w:t>
      </w:r>
      <w:r>
        <w:t>Guvernul</w:t>
      </w:r>
      <w:r w:rsidR="00BA78D7">
        <w:t xml:space="preserve"> </w:t>
      </w:r>
      <w:r>
        <w:t>în</w:t>
      </w:r>
      <w:r w:rsidR="00BA78D7">
        <w:t xml:space="preserve"> </w:t>
      </w:r>
      <w:r>
        <w:t>privinţa</w:t>
      </w:r>
      <w:r w:rsidR="00BA78D7">
        <w:t xml:space="preserve"> </w:t>
      </w:r>
      <w:r>
        <w:t>mall-urilor</w:t>
      </w:r>
      <w:r w:rsidR="00BA78D7">
        <w:t xml:space="preserve">. </w:t>
      </w:r>
      <w:r>
        <w:t>"Nu</w:t>
      </w:r>
      <w:r w:rsidR="00BA78D7">
        <w:t xml:space="preserve"> </w:t>
      </w:r>
      <w:r>
        <w:t>cunosc</w:t>
      </w:r>
      <w:r w:rsidR="00BA78D7">
        <w:t xml:space="preserve"> </w:t>
      </w:r>
      <w:r>
        <w:t>aceste</w:t>
      </w:r>
      <w:r w:rsidR="00BA78D7">
        <w:t xml:space="preserve"> </w:t>
      </w:r>
      <w:r>
        <w:t>declaraţii,</w:t>
      </w:r>
      <w:r w:rsidR="00BA78D7">
        <w:t xml:space="preserve"> </w:t>
      </w:r>
      <w:r>
        <w:t>noi</w:t>
      </w:r>
      <w:r w:rsidR="00BA78D7">
        <w:t xml:space="preserve"> </w:t>
      </w:r>
      <w:r>
        <w:t>luăm</w:t>
      </w:r>
      <w:r w:rsidR="00BA78D7">
        <w:t xml:space="preserve"> </w:t>
      </w:r>
      <w:r>
        <w:t>decizii,</w:t>
      </w:r>
      <w:r w:rsidR="00BA78D7">
        <w:t xml:space="preserve"> </w:t>
      </w:r>
      <w:r>
        <w:t>când</w:t>
      </w:r>
      <w:r w:rsidR="00BA78D7">
        <w:t xml:space="preserve"> </w:t>
      </w:r>
      <w:r>
        <w:t>avem</w:t>
      </w:r>
      <w:r w:rsidR="00BA78D7">
        <w:t xml:space="preserve"> </w:t>
      </w:r>
      <w:r>
        <w:t>de</w:t>
      </w:r>
      <w:r w:rsidR="00BA78D7">
        <w:t xml:space="preserve"> </w:t>
      </w:r>
      <w:r>
        <w:t>anunţat</w:t>
      </w:r>
      <w:r w:rsidR="00BA78D7">
        <w:t xml:space="preserve"> </w:t>
      </w:r>
      <w:r>
        <w:t>decizii</w:t>
      </w:r>
      <w:r w:rsidR="00BA78D7">
        <w:t xml:space="preserve"> </w:t>
      </w:r>
      <w:r>
        <w:t>le</w:t>
      </w:r>
      <w:r w:rsidR="00BA78D7">
        <w:t xml:space="preserve"> </w:t>
      </w:r>
      <w:r>
        <w:t>anunţăm</w:t>
      </w:r>
      <w:r w:rsidR="00BA78D7">
        <w:t xml:space="preserve"> </w:t>
      </w:r>
      <w:r>
        <w:t>public</w:t>
      </w:r>
      <w:r w:rsidR="008E73B9">
        <w:t xml:space="preserve">. </w:t>
      </w:r>
      <w:r>
        <w:t>Poate</w:t>
      </w:r>
      <w:r w:rsidR="00BA78D7">
        <w:t xml:space="preserve"> </w:t>
      </w:r>
      <w:r>
        <w:t>s-a</w:t>
      </w:r>
      <w:r w:rsidR="00BA78D7">
        <w:t xml:space="preserve"> </w:t>
      </w:r>
      <w:r>
        <w:t>referit</w:t>
      </w:r>
      <w:r w:rsidR="00BA78D7">
        <w:t xml:space="preserve"> </w:t>
      </w:r>
      <w:r>
        <w:t>la</w:t>
      </w:r>
      <w:r w:rsidR="00BA78D7">
        <w:t xml:space="preserve"> </w:t>
      </w:r>
      <w:r>
        <w:t>cinematografele</w:t>
      </w:r>
      <w:r w:rsidR="00BA78D7">
        <w:t xml:space="preserve"> </w:t>
      </w:r>
      <w:r>
        <w:t>din</w:t>
      </w:r>
      <w:r w:rsidR="00BA78D7">
        <w:t xml:space="preserve"> </w:t>
      </w:r>
      <w:r>
        <w:t>malluri</w:t>
      </w:r>
      <w:r w:rsidR="00BA78D7">
        <w:t xml:space="preserve"> </w:t>
      </w:r>
      <w:r>
        <w:t>sau</w:t>
      </w:r>
      <w:r w:rsidR="00BA78D7">
        <w:t xml:space="preserve"> </w:t>
      </w:r>
      <w:r>
        <w:t>restaurantele</w:t>
      </w:r>
      <w:r w:rsidR="00BA78D7">
        <w:t xml:space="preserve"> </w:t>
      </w:r>
      <w:r>
        <w:t>din</w:t>
      </w:r>
      <w:r w:rsidR="00BA78D7">
        <w:t xml:space="preserve"> </w:t>
      </w:r>
      <w:r>
        <w:t>malluri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restricţiile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impuse</w:t>
      </w:r>
      <w:r w:rsidR="00BA78D7">
        <w:t xml:space="preserve"> </w:t>
      </w:r>
      <w:r>
        <w:t>când</w:t>
      </w:r>
      <w:r w:rsidR="00BA78D7">
        <w:t xml:space="preserve"> </w:t>
      </w:r>
      <w:r>
        <w:t>se</w:t>
      </w:r>
      <w:r w:rsidR="00BA78D7">
        <w:t xml:space="preserve"> </w:t>
      </w:r>
      <w:r>
        <w:t>depăşeşte</w:t>
      </w:r>
      <w:r w:rsidR="00BA78D7">
        <w:t xml:space="preserve"> </w:t>
      </w:r>
      <w:r>
        <w:t>indicele</w:t>
      </w:r>
      <w:r w:rsidR="00BA78D7">
        <w:t xml:space="preserve"> </w:t>
      </w:r>
      <w:r>
        <w:t>de</w:t>
      </w:r>
      <w:r w:rsidR="00BA78D7">
        <w:t xml:space="preserve"> </w:t>
      </w:r>
      <w:r>
        <w:t>3</w:t>
      </w:r>
      <w:r w:rsidR="00BA78D7">
        <w:t xml:space="preserve"> </w:t>
      </w:r>
      <w:r>
        <w:t>la</w:t>
      </w:r>
      <w:r w:rsidR="00BA78D7">
        <w:t xml:space="preserve"> </w:t>
      </w:r>
      <w:r>
        <w:t>mie,</w:t>
      </w:r>
      <w:r w:rsidR="00BA78D7">
        <w:t xml:space="preserve"> </w:t>
      </w:r>
      <w:r>
        <w:t>nu</w:t>
      </w:r>
      <w:r w:rsidR="00BA78D7">
        <w:t xml:space="preserve"> </w:t>
      </w:r>
      <w:r>
        <w:t>cunosc</w:t>
      </w:r>
      <w:r w:rsidR="00BA78D7">
        <w:t xml:space="preserve"> </w:t>
      </w:r>
      <w:r>
        <w:t>exact</w:t>
      </w:r>
      <w:r w:rsidR="00BA78D7">
        <w:t xml:space="preserve"> </w:t>
      </w:r>
      <w:r>
        <w:t>conţinutul</w:t>
      </w:r>
      <w:r w:rsidR="00BA78D7">
        <w:t xml:space="preserve"> </w:t>
      </w:r>
      <w:r>
        <w:t>declaraţiei</w:t>
      </w:r>
      <w:r w:rsidR="008E73B9">
        <w:t xml:space="preserve">. </w:t>
      </w:r>
      <w:r>
        <w:t>La</w:t>
      </w:r>
      <w:r w:rsidR="00BA78D7">
        <w:t xml:space="preserve"> </w:t>
      </w:r>
      <w:r>
        <w:t>ora</w:t>
      </w:r>
      <w:r w:rsidR="00BA78D7">
        <w:t xml:space="preserve"> </w:t>
      </w:r>
      <w:r>
        <w:t>actuală,</w:t>
      </w:r>
      <w:r w:rsidR="00BA78D7">
        <w:t xml:space="preserve"> </w:t>
      </w:r>
      <w:r>
        <w:t>nu</w:t>
      </w:r>
      <w:r w:rsidR="00BA78D7">
        <w:t xml:space="preserve"> </w:t>
      </w:r>
      <w:r>
        <w:t>intenţionăm</w:t>
      </w:r>
      <w:r w:rsidR="00BA78D7">
        <w:t xml:space="preserve"> </w:t>
      </w:r>
      <w:r>
        <w:t>să</w:t>
      </w:r>
      <w:r w:rsidR="00BA78D7">
        <w:t xml:space="preserve"> </w:t>
      </w:r>
      <w:r>
        <w:t>luăm</w:t>
      </w:r>
      <w:r w:rsidR="00BA78D7">
        <w:t xml:space="preserve"> </w:t>
      </w:r>
      <w:r>
        <w:t>alte</w:t>
      </w:r>
      <w:r w:rsidR="00BA78D7">
        <w:t xml:space="preserve"> </w:t>
      </w:r>
      <w:r>
        <w:t>măsuri</w:t>
      </w:r>
      <w:r w:rsidR="00BA78D7">
        <w:t xml:space="preserve"> </w:t>
      </w:r>
      <w:r>
        <w:t>restrictive,</w:t>
      </w:r>
      <w:r w:rsidR="00BA78D7">
        <w:t xml:space="preserve"> </w:t>
      </w:r>
      <w:r>
        <w:t>ci</w:t>
      </w:r>
      <w:r w:rsidR="00BA78D7">
        <w:t xml:space="preserve"> </w:t>
      </w:r>
      <w:r>
        <w:t>intenţionăm</w:t>
      </w:r>
      <w:r w:rsidR="00BA78D7">
        <w:t xml:space="preserve"> </w:t>
      </w:r>
      <w:r>
        <w:t>să</w:t>
      </w:r>
      <w:r w:rsidR="00BA78D7">
        <w:t xml:space="preserve"> </w:t>
      </w:r>
      <w:r>
        <w:t>aplicăm</w:t>
      </w:r>
      <w:r w:rsidR="00BA78D7">
        <w:t xml:space="preserve"> </w:t>
      </w:r>
      <w:r>
        <w:t>legislaţia,</w:t>
      </w:r>
      <w:r w:rsidR="00BA78D7">
        <w:t xml:space="preserve"> </w:t>
      </w:r>
      <w:r>
        <w:t>hotărârea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privind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alertă,</w:t>
      </w:r>
      <w:r w:rsidR="00BA78D7">
        <w:t xml:space="preserve"> </w:t>
      </w:r>
      <w:r>
        <w:t>ordinele</w:t>
      </w:r>
      <w:r w:rsidR="00BA78D7">
        <w:t xml:space="preserve"> </w:t>
      </w:r>
      <w:r>
        <w:t>comune</w:t>
      </w:r>
      <w:r w:rsidR="008E73B9">
        <w:t xml:space="preserve">. </w:t>
      </w:r>
      <w:r>
        <w:t>Practic,</w:t>
      </w:r>
      <w:r w:rsidR="00BA78D7">
        <w:t xml:space="preserve"> </w:t>
      </w:r>
      <w:r>
        <w:t>să</w:t>
      </w:r>
      <w:r w:rsidR="00BA78D7">
        <w:t xml:space="preserve"> </w:t>
      </w:r>
      <w:r>
        <w:t>implementăm</w:t>
      </w:r>
      <w:r w:rsidR="00BA78D7">
        <w:t xml:space="preserve"> </w:t>
      </w:r>
      <w:r>
        <w:t>măsurile</w:t>
      </w:r>
      <w:r w:rsidR="00BA78D7">
        <w:t xml:space="preserve"> </w:t>
      </w:r>
      <w:r>
        <w:t>dispuse</w:t>
      </w:r>
      <w:r w:rsidR="00BA78D7">
        <w:t xml:space="preserve"> </w:t>
      </w:r>
      <w:r>
        <w:t>pentru</w:t>
      </w:r>
      <w:r w:rsidR="00BA78D7">
        <w:t xml:space="preserve"> </w:t>
      </w:r>
      <w:r>
        <w:t>depăşirea</w:t>
      </w:r>
      <w:r w:rsidR="00BA78D7">
        <w:t xml:space="preserve"> </w:t>
      </w:r>
      <w:r>
        <w:t>fiecărui</w:t>
      </w:r>
      <w:r w:rsidR="00BA78D7">
        <w:t xml:space="preserve"> </w:t>
      </w:r>
      <w:r>
        <w:t>prag</w:t>
      </w:r>
      <w:r w:rsidR="00BA78D7">
        <w:t xml:space="preserve"> </w:t>
      </w:r>
      <w:r>
        <w:t>stabilit",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Ludovic</w:t>
      </w:r>
      <w:r w:rsidR="00BA78D7">
        <w:t xml:space="preserve"> </w:t>
      </w:r>
      <w:r>
        <w:t>Orban,</w:t>
      </w:r>
      <w:r w:rsidR="00BA78D7">
        <w:t xml:space="preserve"> </w:t>
      </w:r>
      <w:r>
        <w:t>la</w:t>
      </w:r>
      <w:r w:rsidR="00BA78D7">
        <w:t xml:space="preserve"> </w:t>
      </w:r>
      <w:r>
        <w:t>Paris</w:t>
      </w:r>
      <w:r w:rsidR="00BA78D7">
        <w:t xml:space="preserve">. </w:t>
      </w:r>
      <w:r>
        <w:t>Premierul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finalul</w:t>
      </w:r>
      <w:r w:rsidR="00BA78D7">
        <w:t xml:space="preserve"> </w:t>
      </w:r>
      <w:r>
        <w:t>vizitei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desfăşoară</w:t>
      </w:r>
      <w:r w:rsidR="00BA78D7">
        <w:t xml:space="preserve"> </w:t>
      </w:r>
      <w:r>
        <w:t>la</w:t>
      </w:r>
      <w:r w:rsidR="00BA78D7">
        <w:t xml:space="preserve"> </w:t>
      </w:r>
      <w:r>
        <w:t>Paris</w:t>
      </w:r>
      <w:r w:rsidR="00BA78D7">
        <w:t xml:space="preserve"> </w:t>
      </w:r>
      <w:r>
        <w:t>are</w:t>
      </w:r>
      <w:r w:rsidR="00BA78D7">
        <w:t xml:space="preserve"> </w:t>
      </w:r>
      <w:r>
        <w:t>stabilită,</w:t>
      </w:r>
      <w:r w:rsidR="00BA78D7">
        <w:t xml:space="preserve"> </w:t>
      </w:r>
      <w:r>
        <w:t>marţi</w:t>
      </w:r>
      <w:r w:rsidR="00BA78D7">
        <w:t xml:space="preserve"> </w:t>
      </w:r>
      <w:r>
        <w:t>seară,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întâlnire</w:t>
      </w:r>
      <w:r w:rsidR="00BA78D7">
        <w:t xml:space="preserve"> </w:t>
      </w:r>
      <w:r>
        <w:t>cu</w:t>
      </w:r>
      <w:r w:rsidR="00BA78D7">
        <w:t xml:space="preserve"> </w:t>
      </w:r>
      <w:r>
        <w:t>membri</w:t>
      </w:r>
      <w:r w:rsidR="00BA78D7">
        <w:t xml:space="preserve"> </w:t>
      </w:r>
      <w:r>
        <w:t>ai</w:t>
      </w:r>
      <w:r w:rsidR="00BA78D7">
        <w:t xml:space="preserve"> </w:t>
      </w:r>
      <w:r>
        <w:t>comunităţii</w:t>
      </w:r>
      <w:r w:rsidR="00BA78D7">
        <w:t xml:space="preserve"> </w:t>
      </w:r>
      <w:r>
        <w:t>de</w:t>
      </w:r>
      <w:r w:rsidR="00BA78D7">
        <w:t xml:space="preserve"> </w:t>
      </w:r>
      <w:r>
        <w:t>români</w:t>
      </w:r>
      <w:r w:rsidR="00BA78D7">
        <w:t xml:space="preserve"> </w:t>
      </w:r>
      <w:r>
        <w:t>din</w:t>
      </w:r>
      <w:r w:rsidR="00BA78D7">
        <w:t xml:space="preserve"> </w:t>
      </w:r>
      <w:r>
        <w:t>Franţa</w:t>
      </w:r>
      <w:r w:rsidR="00BA78D7">
        <w:t xml:space="preserve">. </w:t>
      </w:r>
    </w:p>
    <w:p w14:paraId="1042D122" w14:textId="66D01542" w:rsidR="006C4461" w:rsidRDefault="006C4461" w:rsidP="006C4461">
      <w:r>
        <w:t>Aegon</w:t>
      </w:r>
      <w:r w:rsidR="00BA78D7">
        <w:t xml:space="preserve"> </w:t>
      </w:r>
      <w:r>
        <w:t>vinde</w:t>
      </w:r>
      <w:r w:rsidR="00BA78D7">
        <w:t xml:space="preserve"> </w:t>
      </w:r>
      <w:r>
        <w:t>activele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Acestea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tranzacţia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evaluată</w:t>
      </w:r>
      <w:r w:rsidR="00BA78D7">
        <w:t xml:space="preserve"> </w:t>
      </w:r>
      <w:r>
        <w:t>la</w:t>
      </w:r>
      <w:r w:rsidR="00BA78D7">
        <w:t xml:space="preserve"> </w:t>
      </w:r>
      <w:r>
        <w:t>aproximativ</w:t>
      </w:r>
      <w:r w:rsidR="00BA78D7">
        <w:t xml:space="preserve"> </w:t>
      </w:r>
      <w:r>
        <w:t>650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(767,85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dolari)</w:t>
      </w:r>
      <w:r w:rsidR="00BA78D7">
        <w:t xml:space="preserve"> </w:t>
      </w:r>
      <w:r>
        <w:t>şi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vândută</w:t>
      </w:r>
      <w:r w:rsidR="00BA78D7">
        <w:t xml:space="preserve"> </w:t>
      </w:r>
      <w:r>
        <w:t>ca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unui</w:t>
      </w:r>
      <w:r w:rsidR="00BA78D7">
        <w:t xml:space="preserve"> </w:t>
      </w:r>
      <w:r>
        <w:t>proces</w:t>
      </w:r>
      <w:r w:rsidR="00BA78D7">
        <w:t xml:space="preserve"> </w:t>
      </w:r>
      <w:r>
        <w:t>de</w:t>
      </w:r>
      <w:r w:rsidR="00BA78D7">
        <w:t xml:space="preserve"> </w:t>
      </w:r>
      <w:r>
        <w:t>licitaţie</w:t>
      </w:r>
      <w:r w:rsidR="00BA78D7">
        <w:t xml:space="preserve">. </w:t>
      </w:r>
      <w:r>
        <w:t>Companiile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NN</w:t>
      </w:r>
      <w:r w:rsidR="00BA78D7">
        <w:t xml:space="preserve"> </w:t>
      </w:r>
      <w:r>
        <w:t>Group</w:t>
      </w:r>
      <w:r w:rsidR="00BA78D7">
        <w:t xml:space="preserve"> </w:t>
      </w:r>
      <w:r>
        <w:t>(Olanda)</w:t>
      </w:r>
      <w:r w:rsidR="00BA78D7">
        <w:t xml:space="preserve"> </w:t>
      </w:r>
      <w:r>
        <w:t>şi</w:t>
      </w:r>
      <w:r w:rsidR="00BA78D7">
        <w:t xml:space="preserve"> </w:t>
      </w:r>
      <w:r>
        <w:t>KBC</w:t>
      </w:r>
      <w:r w:rsidR="00BA78D7">
        <w:t xml:space="preserve"> </w:t>
      </w:r>
      <w:r>
        <w:t>(Belgia)</w:t>
      </w:r>
      <w:r w:rsidR="00BA78D7">
        <w:t xml:space="preserve"> </w:t>
      </w:r>
      <w:r>
        <w:t>studiază</w:t>
      </w:r>
      <w:r w:rsidR="00BA78D7">
        <w:t xml:space="preserve"> </w:t>
      </w:r>
      <w:r>
        <w:t>depunerea</w:t>
      </w:r>
      <w:r w:rsidR="00BA78D7">
        <w:t xml:space="preserve"> </w:t>
      </w:r>
      <w:r>
        <w:t>unor</w:t>
      </w:r>
      <w:r w:rsidR="00BA78D7">
        <w:t xml:space="preserve"> </w:t>
      </w:r>
      <w:r>
        <w:t>oferte</w:t>
      </w:r>
      <w:r w:rsidR="00BA78D7">
        <w:t xml:space="preserve"> </w:t>
      </w:r>
      <w:r>
        <w:t>pentru</w:t>
      </w:r>
      <w:r w:rsidR="00BA78D7">
        <w:t xml:space="preserve"> </w:t>
      </w:r>
      <w:r>
        <w:t>aceste</w:t>
      </w:r>
      <w:r w:rsidR="00BA78D7">
        <w:t xml:space="preserve"> </w:t>
      </w:r>
      <w:r>
        <w:t>active,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grupul</w:t>
      </w:r>
      <w:r w:rsidR="00BA78D7">
        <w:t xml:space="preserve"> </w:t>
      </w:r>
      <w:r>
        <w:t>german</w:t>
      </w:r>
      <w:r w:rsidR="00BA78D7">
        <w:t xml:space="preserve"> </w:t>
      </w:r>
      <w:r>
        <w:t>Allianz</w:t>
      </w:r>
      <w:r w:rsidR="00BA78D7">
        <w:t xml:space="preserve"> </w:t>
      </w:r>
      <w:r>
        <w:t>şi-a</w:t>
      </w:r>
      <w:r w:rsidR="00BA78D7">
        <w:t xml:space="preserve"> </w:t>
      </w:r>
      <w:r>
        <w:t>exprimat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interesul,</w:t>
      </w:r>
      <w:r w:rsidR="00BA78D7">
        <w:t xml:space="preserve"> </w:t>
      </w:r>
      <w:r>
        <w:t>susţin</w:t>
      </w:r>
      <w:r w:rsidR="00BA78D7">
        <w:t xml:space="preserve"> </w:t>
      </w:r>
      <w:r>
        <w:t>surseleReprezentanţii</w:t>
      </w:r>
      <w:r w:rsidR="00BA78D7">
        <w:t xml:space="preserve"> </w:t>
      </w:r>
      <w:r>
        <w:t>Aegon,</w:t>
      </w:r>
      <w:r w:rsidR="00BA78D7">
        <w:t xml:space="preserve"> </w:t>
      </w:r>
      <w:r>
        <w:t>Allianz,</w:t>
      </w:r>
      <w:r w:rsidR="00BA78D7">
        <w:t xml:space="preserve"> </w:t>
      </w:r>
      <w:r>
        <w:t>NN</w:t>
      </w:r>
      <w:r w:rsidR="00BA78D7">
        <w:t xml:space="preserve"> </w:t>
      </w:r>
      <w:r>
        <w:t>Group</w:t>
      </w:r>
      <w:r w:rsidR="00BA78D7">
        <w:t xml:space="preserve"> </w:t>
      </w:r>
      <w:r>
        <w:t>şi</w:t>
      </w:r>
      <w:r w:rsidR="00BA78D7">
        <w:t xml:space="preserve"> </w:t>
      </w:r>
      <w:r>
        <w:t>KBC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comentat</w:t>
      </w:r>
      <w:r w:rsidR="00BA78D7">
        <w:t xml:space="preserve"> </w:t>
      </w:r>
      <w:r>
        <w:t>informaţia</w:t>
      </w:r>
      <w:r w:rsidR="00BA78D7">
        <w:t xml:space="preserve">. </w:t>
      </w:r>
      <w:r>
        <w:t>Aegon</w:t>
      </w:r>
      <w:r w:rsidR="00BA78D7">
        <w:t xml:space="preserve"> </w:t>
      </w:r>
      <w:r>
        <w:t>oferă</w:t>
      </w:r>
      <w:r w:rsidR="00BA78D7">
        <w:t xml:space="preserve"> </w:t>
      </w:r>
      <w:r>
        <w:t>asigurări</w:t>
      </w:r>
      <w:r w:rsidR="00BA78D7">
        <w:t xml:space="preserve"> </w:t>
      </w:r>
      <w:r>
        <w:t>de</w:t>
      </w:r>
      <w:r w:rsidR="00BA78D7">
        <w:t xml:space="preserve"> </w:t>
      </w:r>
      <w:r>
        <w:t>viaţă</w:t>
      </w:r>
      <w:r w:rsidR="00BA78D7">
        <w:t xml:space="preserve"> </w:t>
      </w:r>
      <w:r>
        <w:t>şi</w:t>
      </w:r>
      <w:r w:rsidR="00BA78D7">
        <w:t xml:space="preserve"> </w:t>
      </w:r>
      <w:r>
        <w:t>generale</w:t>
      </w:r>
      <w:r w:rsidR="00BA78D7">
        <w:t xml:space="preserve"> </w:t>
      </w:r>
      <w:r>
        <w:t>în</w:t>
      </w:r>
      <w:r w:rsidR="00BA78D7">
        <w:t xml:space="preserve"> </w:t>
      </w:r>
      <w:r>
        <w:t>Ungaria,</w:t>
      </w:r>
      <w:r w:rsidR="00BA78D7">
        <w:t xml:space="preserve"> </w:t>
      </w:r>
      <w:r>
        <w:t>unde</w:t>
      </w:r>
      <w:r w:rsidR="00BA78D7">
        <w:t xml:space="preserve"> </w:t>
      </w:r>
      <w:r>
        <w:t>este</w:t>
      </w:r>
      <w:r w:rsidR="00BA78D7">
        <w:t xml:space="preserve"> </w:t>
      </w:r>
      <w:r>
        <w:t>prezentă</w:t>
      </w:r>
      <w:r w:rsidR="00BA78D7">
        <w:t xml:space="preserve"> </w:t>
      </w:r>
      <w:r>
        <w:t>din</w:t>
      </w:r>
      <w:r w:rsidR="00BA78D7">
        <w:t xml:space="preserve"> </w:t>
      </w:r>
      <w:r>
        <w:t>1992,</w:t>
      </w:r>
      <w:r w:rsidR="00BA78D7">
        <w:t xml:space="preserve"> </w:t>
      </w:r>
      <w:r>
        <w:t>când</w:t>
      </w:r>
      <w:r w:rsidR="00BA78D7">
        <w:t xml:space="preserve"> </w:t>
      </w:r>
      <w:r>
        <w:t>a</w:t>
      </w:r>
      <w:r w:rsidR="00BA78D7">
        <w:t xml:space="preserve"> </w:t>
      </w:r>
      <w:r>
        <w:t>achiziţionat</w:t>
      </w:r>
      <w:r w:rsidR="00BA78D7">
        <w:t xml:space="preserve"> </w:t>
      </w:r>
      <w:r>
        <w:t>fosta</w:t>
      </w:r>
      <w:r w:rsidR="00BA78D7">
        <w:t xml:space="preserve"> </w:t>
      </w:r>
      <w:r>
        <w:t>companie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Állami</w:t>
      </w:r>
      <w:r w:rsidR="00BA78D7">
        <w:t xml:space="preserve"> </w:t>
      </w:r>
      <w:r>
        <w:t>Biztosító</w:t>
      </w:r>
      <w:r w:rsidR="00BA78D7">
        <w:t xml:space="preserve"> </w:t>
      </w:r>
      <w:r>
        <w:t>şi</w:t>
      </w:r>
      <w:r w:rsidR="00BA78D7">
        <w:t xml:space="preserve"> </w:t>
      </w:r>
      <w:r>
        <w:t>apoi</w:t>
      </w:r>
      <w:r w:rsidR="00BA78D7">
        <w:t xml:space="preserve"> </w:t>
      </w:r>
      <w:r>
        <w:t>a</w:t>
      </w:r>
      <w:r w:rsidR="00BA78D7">
        <w:t xml:space="preserve"> </w:t>
      </w:r>
      <w:r>
        <w:t>folosit</w:t>
      </w:r>
      <w:r w:rsidR="00BA78D7">
        <w:t xml:space="preserve"> </w:t>
      </w:r>
      <w:r>
        <w:t>divizia</w:t>
      </w:r>
      <w:r w:rsidR="00BA78D7">
        <w:t xml:space="preserve"> </w:t>
      </w:r>
      <w:r>
        <w:t>ca</w:t>
      </w:r>
      <w:r w:rsidR="00BA78D7">
        <w:t xml:space="preserve"> </w:t>
      </w:r>
      <w:r>
        <w:t>ca</w:t>
      </w:r>
      <w:r w:rsidR="00BA78D7">
        <w:t xml:space="preserve"> </w:t>
      </w:r>
      <w:r>
        <w:t>o</w:t>
      </w:r>
      <w:r w:rsidR="00BA78D7">
        <w:t xml:space="preserve"> </w:t>
      </w:r>
      <w:r>
        <w:t>platformă</w:t>
      </w:r>
      <w:r w:rsidR="00BA78D7">
        <w:t xml:space="preserve"> </w:t>
      </w:r>
      <w:r>
        <w:t>pentru</w:t>
      </w:r>
      <w:r w:rsidR="00BA78D7">
        <w:t xml:space="preserve"> </w:t>
      </w:r>
      <w:r>
        <w:t>noi</w:t>
      </w:r>
      <w:r w:rsidR="00BA78D7">
        <w:t xml:space="preserve"> </w:t>
      </w:r>
      <w:r>
        <w:t>achiziţii</w:t>
      </w:r>
      <w:r w:rsidR="00BA78D7">
        <w:t xml:space="preserve"> </w:t>
      </w:r>
      <w:r>
        <w:t>în</w:t>
      </w:r>
      <w:r w:rsidR="00BA78D7">
        <w:t xml:space="preserve"> </w:t>
      </w:r>
      <w:r>
        <w:t>Europa</w:t>
      </w:r>
      <w:r w:rsidR="00BA78D7">
        <w:t xml:space="preserve"> </w:t>
      </w:r>
      <w:r>
        <w:t>Centrală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Est</w:t>
      </w:r>
      <w:r w:rsidR="00BA78D7">
        <w:t xml:space="preserve">. </w:t>
      </w:r>
      <w:r>
        <w:t>Directorul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Aegon,</w:t>
      </w:r>
      <w:r w:rsidR="00BA78D7">
        <w:t xml:space="preserve"> </w:t>
      </w:r>
      <w:r>
        <w:t>Lard</w:t>
      </w:r>
      <w:r w:rsidR="00BA78D7">
        <w:t xml:space="preserve"> </w:t>
      </w:r>
      <w:r>
        <w:t>Friese,</w:t>
      </w:r>
      <w:r w:rsidR="00BA78D7">
        <w:t xml:space="preserve"> </w:t>
      </w:r>
      <w:r>
        <w:t>anunţa</w:t>
      </w:r>
      <w:r w:rsidR="00BA78D7">
        <w:t xml:space="preserve"> </w:t>
      </w:r>
      <w:r>
        <w:t>în</w:t>
      </w:r>
      <w:r w:rsidR="00BA78D7">
        <w:t xml:space="preserve"> </w:t>
      </w:r>
      <w:r>
        <w:t>august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urma</w:t>
      </w:r>
      <w:r w:rsidR="00BA78D7">
        <w:t xml:space="preserve"> </w:t>
      </w:r>
      <w:r>
        <w:t>o</w:t>
      </w:r>
      <w:r w:rsidR="00BA78D7">
        <w:t xml:space="preserve"> </w:t>
      </w:r>
      <w:r>
        <w:t>revizuire</w:t>
      </w:r>
      <w:r w:rsidR="00BA78D7">
        <w:t xml:space="preserve"> </w:t>
      </w:r>
      <w:r>
        <w:t>a</w:t>
      </w:r>
      <w:r w:rsidR="00BA78D7">
        <w:t xml:space="preserve"> </w:t>
      </w:r>
      <w:r>
        <w:t>operaţiunilor</w:t>
      </w:r>
      <w:r w:rsidR="00BA78D7">
        <w:t xml:space="preserve"> </w:t>
      </w:r>
      <w:r>
        <w:t>companiei</w:t>
      </w:r>
      <w:r w:rsidR="00BA78D7">
        <w:t xml:space="preserve"> </w:t>
      </w:r>
      <w:r>
        <w:t>pe</w:t>
      </w:r>
      <w:r w:rsidR="00BA78D7">
        <w:t xml:space="preserve"> </w:t>
      </w:r>
      <w:r>
        <w:t>unele</w:t>
      </w:r>
      <w:r w:rsidR="00BA78D7">
        <w:t xml:space="preserve"> </w:t>
      </w:r>
      <w:r>
        <w:t>din</w:t>
      </w:r>
      <w:r w:rsidR="00BA78D7">
        <w:t xml:space="preserve"> </w:t>
      </w:r>
      <w:r>
        <w:t>cele</w:t>
      </w:r>
      <w:r w:rsidR="00BA78D7">
        <w:t xml:space="preserve"> </w:t>
      </w:r>
      <w:r>
        <w:t>20</w:t>
      </w:r>
      <w:r w:rsidR="00BA78D7">
        <w:t xml:space="preserve"> </w:t>
      </w:r>
      <w:r>
        <w:t>de</w:t>
      </w:r>
      <w:r w:rsidR="00BA78D7">
        <w:t xml:space="preserve"> </w:t>
      </w:r>
      <w:r>
        <w:t>pieţe</w:t>
      </w:r>
      <w:r w:rsidR="00BA78D7">
        <w:t xml:space="preserve"> </w:t>
      </w:r>
      <w:r>
        <w:t>unde</w:t>
      </w:r>
      <w:r w:rsidR="00BA78D7">
        <w:t xml:space="preserve"> </w:t>
      </w:r>
      <w:r>
        <w:t>operează,</w:t>
      </w:r>
      <w:r w:rsidR="00BA78D7">
        <w:t xml:space="preserve"> </w:t>
      </w:r>
      <w:r>
        <w:t>ca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eforturilor</w:t>
      </w:r>
      <w:r w:rsidR="00BA78D7">
        <w:t xml:space="preserve"> </w:t>
      </w:r>
      <w:r>
        <w:t>de</w:t>
      </w:r>
      <w:r w:rsidR="00BA78D7">
        <w:t xml:space="preserve"> </w:t>
      </w:r>
      <w:r>
        <w:t>prezervare</w:t>
      </w:r>
      <w:r w:rsidR="00BA78D7">
        <w:t xml:space="preserve"> </w:t>
      </w:r>
      <w:r>
        <w:t>a</w:t>
      </w:r>
      <w:r w:rsidR="00BA78D7">
        <w:t xml:space="preserve"> </w:t>
      </w:r>
      <w:r>
        <w:t>capitalului</w:t>
      </w:r>
      <w:r w:rsidR="00BA78D7">
        <w:t xml:space="preserve">. </w:t>
      </w:r>
      <w:r>
        <w:t>În</w:t>
      </w:r>
      <w:r w:rsidR="00BA78D7">
        <w:t xml:space="preserve"> </w:t>
      </w:r>
      <w:r>
        <w:t>2018,</w:t>
      </w:r>
      <w:r w:rsidR="00BA78D7">
        <w:t xml:space="preserve"> </w:t>
      </w:r>
      <w:r>
        <w:t>compania</w:t>
      </w:r>
      <w:r w:rsidR="00BA78D7">
        <w:t xml:space="preserve"> </w:t>
      </w:r>
      <w:r>
        <w:t>olandeză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a</w:t>
      </w:r>
      <w:r w:rsidR="00BA78D7">
        <w:t xml:space="preserve"> </w:t>
      </w:r>
      <w:r>
        <w:t>vândut</w:t>
      </w:r>
      <w:r w:rsidR="00BA78D7">
        <w:t xml:space="preserve"> </w:t>
      </w:r>
      <w:r>
        <w:t>operaţiunile</w:t>
      </w:r>
      <w:r w:rsidR="00BA78D7">
        <w:t xml:space="preserve"> </w:t>
      </w:r>
      <w:r>
        <w:t>sale</w:t>
      </w:r>
      <w:r w:rsidR="00BA78D7">
        <w:t xml:space="preserve"> </w:t>
      </w:r>
      <w:r>
        <w:t>din</w:t>
      </w:r>
      <w:r w:rsidR="00BA78D7">
        <w:t xml:space="preserve"> </w:t>
      </w:r>
      <w:r>
        <w:t>Cehia</w:t>
      </w:r>
      <w:r w:rsidR="00BA78D7">
        <w:t xml:space="preserve"> </w:t>
      </w:r>
      <w:r>
        <w:t>şi</w:t>
      </w:r>
      <w:r w:rsidR="00BA78D7">
        <w:t xml:space="preserve"> </w:t>
      </w:r>
      <w:r>
        <w:t>Slovacia</w:t>
      </w:r>
      <w:r w:rsidR="00BA78D7">
        <w:t xml:space="preserve"> </w:t>
      </w:r>
      <w:r>
        <w:t>către</w:t>
      </w:r>
      <w:r w:rsidR="00BA78D7">
        <w:t xml:space="preserve"> </w:t>
      </w:r>
      <w:r>
        <w:t>NN</w:t>
      </w:r>
      <w:r w:rsidR="00BA78D7">
        <w:t xml:space="preserve"> </w:t>
      </w:r>
      <w:r>
        <w:t>Group</w:t>
      </w:r>
      <w:r w:rsidR="00BA78D7">
        <w:t xml:space="preserve"> </w:t>
      </w:r>
      <w:r>
        <w:t>pentru</w:t>
      </w:r>
      <w:r w:rsidR="00BA78D7">
        <w:t xml:space="preserve"> </w:t>
      </w:r>
      <w:r>
        <w:t>155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</w:p>
    <w:p w14:paraId="6E5DCA35" w14:textId="6E98F16D" w:rsidR="006C4461" w:rsidRDefault="006C4461" w:rsidP="006C4461"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angajaţii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clădirile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au</w:t>
      </w:r>
      <w:r w:rsidR="00BA78D7">
        <w:t xml:space="preserve"> </w:t>
      </w:r>
      <w:r>
        <w:t>continuat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de</w:t>
      </w:r>
      <w:r w:rsidR="00BA78D7">
        <w:t xml:space="preserve"> </w:t>
      </w:r>
      <w:r>
        <w:t>acasa</w:t>
      </w:r>
      <w:r w:rsidR="00BA78D7">
        <w:t xml:space="preserve"> </w:t>
      </w:r>
      <w:r>
        <w:t>după</w:t>
      </w:r>
      <w:r w:rsidR="00BA78D7">
        <w:t xml:space="preserve"> </w:t>
      </w:r>
      <w:r>
        <w:t>ridicarea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Astfel,</w:t>
      </w:r>
      <w:r w:rsidR="00BA78D7">
        <w:t xml:space="preserve">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(martie</w:t>
      </w:r>
      <w:r w:rsidR="00BA78D7">
        <w:t xml:space="preserve"> </w:t>
      </w:r>
      <w:r>
        <w:t>–</w:t>
      </w:r>
      <w:r w:rsidR="00BA78D7">
        <w:t xml:space="preserve"> </w:t>
      </w:r>
      <w:r>
        <w:t>mai</w:t>
      </w:r>
      <w:r w:rsidR="00BA78D7">
        <w:t xml:space="preserve"> </w:t>
      </w:r>
      <w:r>
        <w:t>2020)</w:t>
      </w:r>
      <w:r w:rsidR="00BA78D7">
        <w:t xml:space="preserve"> </w:t>
      </w:r>
      <w:r>
        <w:t>83%</w:t>
      </w:r>
      <w:r w:rsidR="00BA78D7">
        <w:t xml:space="preserve"> </w:t>
      </w:r>
      <w:r>
        <w:t>dintre</w:t>
      </w:r>
      <w:r w:rsidR="00BA78D7">
        <w:t xml:space="preserve"> </w:t>
      </w:r>
      <w:r>
        <w:t>angajați</w:t>
      </w:r>
      <w:r w:rsidR="00BA78D7">
        <w:t xml:space="preserve"> </w:t>
      </w:r>
      <w:r>
        <w:t>au</w:t>
      </w:r>
      <w:r w:rsidR="00BA78D7">
        <w:t xml:space="preserve"> </w:t>
      </w:r>
      <w:r>
        <w:t>lucrat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numărul</w:t>
      </w:r>
      <w:r w:rsidR="00BA78D7">
        <w:t xml:space="preserve"> </w:t>
      </w:r>
      <w:r>
        <w:t>acestora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la</w:t>
      </w:r>
      <w:r w:rsidR="00BA78D7">
        <w:t xml:space="preserve"> </w:t>
      </w:r>
      <w:r>
        <w:t>50%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(Iunie</w:t>
      </w:r>
      <w:r w:rsidR="00BA78D7">
        <w:t xml:space="preserve"> </w:t>
      </w:r>
      <w:r>
        <w:t>–</w:t>
      </w:r>
      <w:r w:rsidR="00BA78D7">
        <w:t xml:space="preserve"> </w:t>
      </w:r>
      <w:r>
        <w:t>Septembrie</w:t>
      </w:r>
      <w:r w:rsidR="00BA78D7">
        <w:t xml:space="preserve"> </w:t>
      </w:r>
      <w:r>
        <w:t>2020),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22%</w:t>
      </w:r>
      <w:r w:rsidR="00BA78D7">
        <w:t xml:space="preserve"> </w:t>
      </w:r>
      <w:r>
        <w:t>dintre</w:t>
      </w:r>
      <w:r w:rsidR="00BA78D7">
        <w:t xml:space="preserve"> </w:t>
      </w:r>
      <w:r>
        <w:t>angajați</w:t>
      </w:r>
      <w:r w:rsidR="00BA78D7">
        <w:t xml:space="preserve"> </w:t>
      </w:r>
      <w:r>
        <w:t>și-au</w:t>
      </w:r>
      <w:r w:rsidR="00BA78D7">
        <w:t xml:space="preserve"> </w:t>
      </w:r>
      <w:r>
        <w:t>reluat</w:t>
      </w:r>
      <w:r w:rsidR="00BA78D7">
        <w:t xml:space="preserve"> </w:t>
      </w:r>
      <w:r>
        <w:t>integral</w:t>
      </w:r>
      <w:r w:rsidR="00BA78D7">
        <w:t xml:space="preserve"> </w:t>
      </w:r>
      <w:r>
        <w:t>activitatea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birou,</w:t>
      </w:r>
      <w:r w:rsidR="00BA78D7">
        <w:t xml:space="preserve"> </w:t>
      </w:r>
      <w:r>
        <w:t>iar</w:t>
      </w:r>
      <w:r w:rsidR="00BA78D7">
        <w:t xml:space="preserve"> </w:t>
      </w:r>
      <w:r>
        <w:t>28%</w:t>
      </w:r>
      <w:r w:rsidR="00BA78D7">
        <w:t xml:space="preserve"> </w:t>
      </w:r>
      <w:r>
        <w:t>au</w:t>
      </w:r>
      <w:r w:rsidR="00BA78D7">
        <w:t xml:space="preserve"> </w:t>
      </w:r>
      <w:r>
        <w:t>practicat</w:t>
      </w:r>
      <w:r w:rsidR="00BA78D7">
        <w:t xml:space="preserve"> </w:t>
      </w:r>
      <w:r>
        <w:t>un</w:t>
      </w:r>
      <w:r w:rsidR="00BA78D7">
        <w:t xml:space="preserve"> </w:t>
      </w:r>
      <w:r>
        <w:t>mix</w:t>
      </w:r>
      <w:r w:rsidR="00BA78D7">
        <w:t xml:space="preserve"> </w:t>
      </w:r>
      <w:r>
        <w:t>între</w:t>
      </w:r>
      <w:r w:rsidR="00BA78D7">
        <w:t xml:space="preserve"> </w:t>
      </w:r>
      <w:r>
        <w:t>muncă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birou</w:t>
      </w:r>
      <w:r w:rsidR="00BA78D7">
        <w:t xml:space="preserve"> </w:t>
      </w:r>
      <w:r>
        <w:t>și</w:t>
      </w:r>
      <w:r w:rsidR="00BA78D7">
        <w:t xml:space="preserve"> </w:t>
      </w:r>
      <w:r>
        <w:t>cea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studiu</w:t>
      </w:r>
      <w:r w:rsidR="00BA78D7">
        <w:t xml:space="preserve"> </w:t>
      </w:r>
      <w:r>
        <w:t>realizat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eșantion</w:t>
      </w:r>
      <w:r w:rsidR="00BA78D7">
        <w:t xml:space="preserve"> </w:t>
      </w:r>
      <w:r>
        <w:t>de</w:t>
      </w:r>
      <w:r w:rsidR="00BA78D7">
        <w:t xml:space="preserve"> </w:t>
      </w:r>
      <w:r>
        <w:t>205</w:t>
      </w:r>
      <w:r w:rsidR="00BA78D7">
        <w:t xml:space="preserve"> </w:t>
      </w:r>
      <w:r>
        <w:t>angajați</w:t>
      </w:r>
      <w:r w:rsidR="00BA78D7">
        <w:t xml:space="preserve">.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angajaților</w:t>
      </w:r>
      <w:r w:rsidR="00BA78D7">
        <w:t xml:space="preserve"> </w:t>
      </w:r>
      <w:r>
        <w:t>au</w:t>
      </w:r>
      <w:r w:rsidR="00BA78D7">
        <w:t xml:space="preserve"> </w:t>
      </w:r>
      <w:r>
        <w:t>reușit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adapteze</w:t>
      </w:r>
      <w:r w:rsidR="00BA78D7">
        <w:t xml:space="preserve"> </w:t>
      </w:r>
      <w:r>
        <w:t>noilor</w:t>
      </w:r>
      <w:r w:rsidR="00BA78D7">
        <w:t xml:space="preserve"> </w:t>
      </w:r>
      <w:r>
        <w:t>condiții</w:t>
      </w:r>
      <w:r w:rsidR="00BA78D7">
        <w:t xml:space="preserve"> </w:t>
      </w:r>
      <w:r>
        <w:t>de</w:t>
      </w:r>
      <w:r w:rsidR="00BA78D7">
        <w:t xml:space="preserve"> </w:t>
      </w:r>
      <w:r>
        <w:t>lucru,</w:t>
      </w:r>
      <w:r w:rsidR="00BA78D7">
        <w:t xml:space="preserve"> </w:t>
      </w:r>
      <w:r>
        <w:t>ținând</w:t>
      </w:r>
      <w:r w:rsidR="00BA78D7">
        <w:t xml:space="preserve"> </w:t>
      </w:r>
      <w:r>
        <w:t>cont</w:t>
      </w:r>
      <w:r w:rsidR="00BA78D7">
        <w:t xml:space="preserve"> </w:t>
      </w:r>
      <w:r>
        <w:t>că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era</w:t>
      </w:r>
      <w:r w:rsidR="00BA78D7">
        <w:t xml:space="preserve"> </w:t>
      </w:r>
      <w:r>
        <w:t>un</w:t>
      </w:r>
      <w:r w:rsidR="00BA78D7">
        <w:t xml:space="preserve"> </w:t>
      </w:r>
      <w:r>
        <w:t>concept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răspândit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locală,</w:t>
      </w:r>
      <w:r w:rsidR="00BA78D7">
        <w:t xml:space="preserve"> </w:t>
      </w:r>
      <w:r>
        <w:t>iar</w:t>
      </w:r>
      <w:r w:rsidR="00BA78D7">
        <w:t xml:space="preserve"> </w:t>
      </w:r>
      <w:r>
        <w:t>revenirea</w:t>
      </w:r>
      <w:r w:rsidR="00BA78D7">
        <w:t xml:space="preserve"> </w:t>
      </w:r>
      <w:r>
        <w:t>la</w:t>
      </w:r>
      <w:r w:rsidR="00BA78D7">
        <w:t xml:space="preserve"> </w:t>
      </w:r>
      <w:r>
        <w:t>birou</w:t>
      </w:r>
      <w:r w:rsidR="00BA78D7">
        <w:t xml:space="preserve"> </w:t>
      </w:r>
      <w:r>
        <w:t>s-a</w:t>
      </w:r>
      <w:r w:rsidR="00BA78D7">
        <w:t xml:space="preserve"> </w:t>
      </w:r>
      <w:r>
        <w:t>făcut</w:t>
      </w:r>
      <w:r w:rsidR="00BA78D7">
        <w:t xml:space="preserve"> </w:t>
      </w:r>
      <w:r>
        <w:t>în</w:t>
      </w:r>
      <w:r w:rsidR="00BA78D7">
        <w:t xml:space="preserve"> </w:t>
      </w:r>
      <w:r>
        <w:t>condiții</w:t>
      </w:r>
      <w:r w:rsidR="00BA78D7">
        <w:t xml:space="preserve"> </w:t>
      </w:r>
      <w:r>
        <w:t>speciale,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unor</w:t>
      </w:r>
      <w:r w:rsidR="00BA78D7">
        <w:t xml:space="preserve"> </w:t>
      </w:r>
      <w:r>
        <w:t>norme</w:t>
      </w:r>
      <w:r w:rsidR="00BA78D7">
        <w:t xml:space="preserve"> </w:t>
      </w:r>
      <w:r>
        <w:t>de</w:t>
      </w:r>
      <w:r w:rsidR="00BA78D7">
        <w:t xml:space="preserve"> </w:t>
      </w:r>
      <w:r>
        <w:t>securitate</w:t>
      </w:r>
      <w:r w:rsidR="00BA78D7">
        <w:t xml:space="preserve"> </w:t>
      </w:r>
      <w:r>
        <w:t>medicală</w:t>
      </w:r>
      <w:r w:rsidR="00BA78D7">
        <w:t xml:space="preserve"> </w:t>
      </w:r>
      <w:r>
        <w:t>și</w:t>
      </w:r>
      <w:r w:rsidR="00BA78D7">
        <w:t xml:space="preserve"> </w:t>
      </w:r>
      <w:r>
        <w:t>distanțare</w:t>
      </w:r>
      <w:r w:rsidR="00BA78D7">
        <w:t xml:space="preserve"> </w:t>
      </w:r>
      <w:r>
        <w:t>fizică</w:t>
      </w:r>
      <w:r w:rsidR="00BA78D7">
        <w:t xml:space="preserve">. </w:t>
      </w:r>
      <w:r>
        <w:t>Astfel,</w:t>
      </w:r>
      <w:r w:rsidR="00BA78D7">
        <w:t xml:space="preserve"> </w:t>
      </w:r>
      <w:r>
        <w:t>83%</w:t>
      </w:r>
      <w:r w:rsidR="00BA78D7">
        <w:t xml:space="preserve"> </w:t>
      </w:r>
      <w:r>
        <w:t>dintre</w:t>
      </w:r>
      <w:r w:rsidR="00BA78D7">
        <w:t xml:space="preserve"> </w:t>
      </w:r>
      <w:r>
        <w:t>angajați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o</w:t>
      </w:r>
      <w:r w:rsidR="00BA78D7">
        <w:t xml:space="preserve"> </w:t>
      </w:r>
      <w:r>
        <w:t>experiență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bună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birou</w:t>
      </w:r>
      <w:r w:rsidR="00BA78D7">
        <w:t xml:space="preserve"> </w:t>
      </w:r>
      <w:r>
        <w:t>după</w:t>
      </w:r>
      <w:r w:rsidR="00BA78D7">
        <w:t xml:space="preserve"> </w:t>
      </w:r>
      <w:r>
        <w:t>revenirea</w:t>
      </w:r>
      <w:r w:rsidR="00BA78D7">
        <w:t xml:space="preserve"> </w:t>
      </w:r>
      <w:r>
        <w:t>din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alertă,</w:t>
      </w:r>
      <w:r w:rsidR="00BA78D7">
        <w:t xml:space="preserve"> </w:t>
      </w:r>
      <w:r>
        <w:t>ceilalți</w:t>
      </w:r>
      <w:r w:rsidR="00BA78D7">
        <w:t xml:space="preserve"> </w:t>
      </w:r>
      <w:r>
        <w:t>găsind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nesatisfăcătoare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demoralizantă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profesional</w:t>
      </w:r>
      <w:r w:rsidR="00BA78D7">
        <w:t xml:space="preserve">. </w:t>
      </w:r>
      <w:r>
        <w:t>„Observăm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angajaților</w:t>
      </w:r>
      <w:r w:rsidR="00BA78D7">
        <w:t xml:space="preserve"> </w:t>
      </w:r>
      <w:r>
        <w:t>locali</w:t>
      </w:r>
      <w:r w:rsidR="00BA78D7">
        <w:t xml:space="preserve"> </w:t>
      </w:r>
      <w:r>
        <w:t>un</w:t>
      </w:r>
      <w:r w:rsidR="00BA78D7">
        <w:t xml:space="preserve"> </w:t>
      </w:r>
      <w:r>
        <w:t>grad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adaptabilitate</w:t>
      </w:r>
      <w:r w:rsidR="00BA78D7">
        <w:t xml:space="preserve"> </w:t>
      </w:r>
      <w:r>
        <w:t>la</w:t>
      </w:r>
      <w:r w:rsidR="00BA78D7">
        <w:t xml:space="preserve"> </w:t>
      </w:r>
      <w:r>
        <w:t>actualul</w:t>
      </w:r>
      <w:r w:rsidR="00BA78D7">
        <w:t xml:space="preserve"> </w:t>
      </w:r>
      <w:r>
        <w:t>context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volatilitatea</w:t>
      </w:r>
      <w:r w:rsidR="00BA78D7">
        <w:t xml:space="preserve"> </w:t>
      </w:r>
      <w:r>
        <w:t>situației</w:t>
      </w:r>
      <w:r w:rsidR="00BA78D7">
        <w:t xml:space="preserve"> </w:t>
      </w:r>
      <w:r>
        <w:t>medicale</w:t>
      </w:r>
      <w:r w:rsidR="00BA78D7">
        <w:t xml:space="preserve"> </w:t>
      </w:r>
      <w:r>
        <w:t>impune</w:t>
      </w:r>
      <w:r w:rsidR="00BA78D7">
        <w:t xml:space="preserve"> </w:t>
      </w:r>
      <w:r>
        <w:t>un</w:t>
      </w:r>
      <w:r w:rsidR="00BA78D7">
        <w:t xml:space="preserve"> </w:t>
      </w:r>
      <w:r>
        <w:t>grad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flexibilitate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muncii</w:t>
      </w:r>
      <w:r w:rsidR="008E73B9">
        <w:t xml:space="preserve">. </w:t>
      </w:r>
      <w:r>
        <w:t>Analizând</w:t>
      </w:r>
      <w:r w:rsidR="00BA78D7">
        <w:t xml:space="preserve"> </w:t>
      </w:r>
      <w:r>
        <w:t>pe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vârstă,</w:t>
      </w:r>
      <w:r w:rsidR="00BA78D7">
        <w:t xml:space="preserve"> </w:t>
      </w:r>
      <w:r>
        <w:t>observăm</w:t>
      </w:r>
      <w:r w:rsidR="00BA78D7">
        <w:t xml:space="preserve"> </w:t>
      </w:r>
      <w:r>
        <w:t>o</w:t>
      </w:r>
      <w:r w:rsidR="00BA78D7">
        <w:t xml:space="preserve"> </w:t>
      </w:r>
      <w:r>
        <w:lastRenderedPageBreak/>
        <w:t>predilecție</w:t>
      </w:r>
      <w:r w:rsidR="00BA78D7">
        <w:t xml:space="preserve"> </w:t>
      </w:r>
      <w:r>
        <w:t>a</w:t>
      </w:r>
      <w:r w:rsidR="00BA78D7">
        <w:t xml:space="preserve"> </w:t>
      </w:r>
      <w:r>
        <w:t>generațiilor</w:t>
      </w:r>
      <w:r w:rsidR="00BA78D7">
        <w:t xml:space="preserve"> </w:t>
      </w:r>
      <w:r>
        <w:t>tinere,</w:t>
      </w:r>
      <w:r w:rsidR="00BA78D7">
        <w:t xml:space="preserve"> </w:t>
      </w:r>
      <w:r>
        <w:t>fără</w:t>
      </w:r>
      <w:r w:rsidR="00BA78D7">
        <w:t xml:space="preserve"> </w:t>
      </w:r>
      <w:r>
        <w:t>copii,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prefera</w:t>
      </w:r>
      <w:r w:rsidR="00BA78D7">
        <w:t xml:space="preserve"> </w:t>
      </w:r>
      <w:r>
        <w:t>într-o</w:t>
      </w:r>
      <w:r w:rsidR="00BA78D7">
        <w:t xml:space="preserve"> </w:t>
      </w:r>
      <w:r>
        <w:t>proporție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celor</w:t>
      </w:r>
      <w:r w:rsidR="00BA78D7">
        <w:t xml:space="preserve"> </w:t>
      </w:r>
      <w:r>
        <w:t>peste</w:t>
      </w:r>
      <w:r w:rsidR="00BA78D7">
        <w:t xml:space="preserve"> </w:t>
      </w:r>
      <w:r>
        <w:t>40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există</w:t>
      </w:r>
      <w:r w:rsidR="00BA78D7">
        <w:t xml:space="preserve"> </w:t>
      </w:r>
      <w:r>
        <w:t>o</w:t>
      </w:r>
      <w:r w:rsidR="00BA78D7">
        <w:t xml:space="preserve"> </w:t>
      </w:r>
      <w:r>
        <w:t>dorință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întoarce</w:t>
      </w:r>
      <w:r w:rsidR="00BA78D7">
        <w:t xml:space="preserve"> </w:t>
      </w:r>
      <w:r>
        <w:t>la</w:t>
      </w:r>
      <w:r w:rsidR="00BA78D7">
        <w:t xml:space="preserve"> </w:t>
      </w:r>
      <w:r>
        <w:t>birou</w:t>
      </w:r>
      <w:r w:rsidR="008E73B9">
        <w:t xml:space="preserve">. </w:t>
      </w:r>
      <w:r>
        <w:t>Majoritatea</w:t>
      </w:r>
      <w:r w:rsidR="00BA78D7">
        <w:t xml:space="preserve"> </w:t>
      </w:r>
      <w:r>
        <w:t>companiilor</w:t>
      </w:r>
      <w:r w:rsidR="00BA78D7">
        <w:t xml:space="preserve"> </w:t>
      </w:r>
      <w:r>
        <w:t>încă</w:t>
      </w:r>
      <w:r w:rsidR="00BA78D7">
        <w:t xml:space="preserve"> </w:t>
      </w:r>
      <w:r>
        <w:t>analizează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își</w:t>
      </w:r>
      <w:r w:rsidR="00BA78D7">
        <w:t xml:space="preserve"> </w:t>
      </w:r>
      <w:r>
        <w:t>vor</w:t>
      </w:r>
      <w:r w:rsidR="00BA78D7">
        <w:t xml:space="preserve"> </w:t>
      </w:r>
      <w:r>
        <w:t>desfășura</w:t>
      </w:r>
      <w:r w:rsidR="00BA78D7">
        <w:t xml:space="preserve"> </w:t>
      </w:r>
      <w:r>
        <w:t>activitatea</w:t>
      </w:r>
      <w:r w:rsidR="00BA78D7">
        <w:t xml:space="preserve"> </w:t>
      </w:r>
      <w:r>
        <w:t>după</w:t>
      </w:r>
      <w:r w:rsidR="00BA78D7">
        <w:t xml:space="preserve"> </w:t>
      </w:r>
      <w:r>
        <w:t>depășirea</w:t>
      </w:r>
      <w:r w:rsidR="00BA78D7">
        <w:t xml:space="preserve"> </w:t>
      </w:r>
      <w:r>
        <w:t>pandemiei,</w:t>
      </w:r>
      <w:r w:rsidR="00BA78D7">
        <w:t xml:space="preserve"> </w:t>
      </w:r>
      <w:r>
        <w:t>dar</w:t>
      </w:r>
      <w:r w:rsidR="00BA78D7">
        <w:t xml:space="preserve"> </w:t>
      </w:r>
      <w:r>
        <w:t>devine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evident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alese</w:t>
      </w:r>
      <w:r w:rsidR="00BA78D7">
        <w:t xml:space="preserve"> </w:t>
      </w:r>
      <w:r>
        <w:t>soluții</w:t>
      </w:r>
      <w:r w:rsidR="00BA78D7">
        <w:t xml:space="preserve"> </w:t>
      </w:r>
      <w:r>
        <w:t>hibride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adaptate</w:t>
      </w:r>
      <w:r w:rsidR="00BA78D7">
        <w:t xml:space="preserve"> </w:t>
      </w:r>
      <w:r>
        <w:t>fiecărei</w:t>
      </w:r>
      <w:r w:rsidR="00BA78D7">
        <w:t xml:space="preserve"> </w:t>
      </w:r>
      <w:r>
        <w:t>organizații</w:t>
      </w:r>
      <w:r w:rsidR="00BA78D7">
        <w:t xml:space="preserve"> </w:t>
      </w:r>
      <w:r>
        <w:t>în</w:t>
      </w:r>
      <w:r w:rsidR="00BA78D7">
        <w:t xml:space="preserve"> </w:t>
      </w:r>
      <w:r>
        <w:t>parte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spațiul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își</w:t>
      </w:r>
      <w:r w:rsidR="00BA78D7">
        <w:t xml:space="preserve"> </w:t>
      </w:r>
      <w:r>
        <w:t>va</w:t>
      </w:r>
      <w:r w:rsidR="00BA78D7">
        <w:t xml:space="preserve"> </w:t>
      </w:r>
      <w:r>
        <w:t>păstra</w:t>
      </w:r>
      <w:r w:rsidR="00BA78D7">
        <w:t xml:space="preserve"> </w:t>
      </w:r>
      <w:r>
        <w:t>un</w:t>
      </w:r>
      <w:r w:rsidR="00BA78D7">
        <w:t xml:space="preserve"> </w:t>
      </w:r>
      <w:r>
        <w:t>rol</w:t>
      </w:r>
      <w:r w:rsidR="00BA78D7">
        <w:t xml:space="preserve"> </w:t>
      </w:r>
      <w:r>
        <w:t>central”,</w:t>
      </w:r>
      <w:r w:rsidR="00BA78D7">
        <w:t xml:space="preserve"> </w:t>
      </w:r>
      <w:r>
        <w:t>spune</w:t>
      </w:r>
      <w:r w:rsidR="00BA78D7">
        <w:t xml:space="preserve"> </w:t>
      </w:r>
      <w:r>
        <w:t>Mădălina</w:t>
      </w:r>
      <w:r w:rsidR="00BA78D7">
        <w:t xml:space="preserve"> </w:t>
      </w:r>
      <w:r>
        <w:t>Cojocaru,</w:t>
      </w:r>
      <w:r w:rsidR="00BA78D7">
        <w:t xml:space="preserve"> </w:t>
      </w:r>
      <w:r>
        <w:t>Partner</w:t>
      </w:r>
      <w:r w:rsidR="00BA78D7">
        <w:t xml:space="preserve"> </w:t>
      </w:r>
      <w:r>
        <w:t>Office</w:t>
      </w:r>
      <w:r w:rsidR="00BA78D7">
        <w:t xml:space="preserve"> </w:t>
      </w:r>
      <w:r>
        <w:t>Agency,</w:t>
      </w:r>
      <w:r w:rsidR="00BA78D7">
        <w:t xml:space="preserve"> </w:t>
      </w:r>
      <w:r>
        <w:t>Cushman</w:t>
      </w:r>
      <w:r w:rsidR="00BA78D7">
        <w:t xml:space="preserve"> </w:t>
      </w:r>
      <w:r>
        <w:t>&amp;</w:t>
      </w:r>
      <w:r w:rsidR="00BA78D7">
        <w:t xml:space="preserve"> </w:t>
      </w:r>
      <w:r>
        <w:t>Wakefield</w:t>
      </w:r>
      <w:r w:rsidR="00BA78D7">
        <w:t xml:space="preserve"> </w:t>
      </w:r>
      <w:r>
        <w:t>Echinox</w:t>
      </w:r>
      <w:r w:rsidR="00BA78D7">
        <w:t xml:space="preserve">. </w:t>
      </w:r>
      <w:r>
        <w:t>Timpul</w:t>
      </w:r>
      <w:r w:rsidR="00BA78D7">
        <w:t xml:space="preserve"> </w:t>
      </w:r>
      <w:r>
        <w:t>salvat</w:t>
      </w:r>
      <w:r w:rsidR="00BA78D7">
        <w:t xml:space="preserve"> </w:t>
      </w:r>
      <w:r>
        <w:t>în</w:t>
      </w:r>
      <w:r w:rsidR="00BA78D7">
        <w:t xml:space="preserve"> </w:t>
      </w:r>
      <w:r>
        <w:t>trafic</w:t>
      </w:r>
      <w:r w:rsidR="00BA78D7">
        <w:t xml:space="preserve"> </w:t>
      </w:r>
      <w:r>
        <w:t>rămâne</w:t>
      </w:r>
      <w:r w:rsidR="00BA78D7">
        <w:t xml:space="preserve"> </w:t>
      </w:r>
      <w:r>
        <w:t>principalul</w:t>
      </w:r>
      <w:r w:rsidR="00BA78D7">
        <w:t xml:space="preserve"> </w:t>
      </w:r>
      <w:r>
        <w:t>avantaj</w:t>
      </w:r>
      <w:r w:rsidR="00BA78D7">
        <w:t xml:space="preserve"> </w:t>
      </w:r>
      <w:r>
        <w:t>al</w:t>
      </w:r>
      <w:r w:rsidR="00BA78D7">
        <w:t xml:space="preserve"> </w:t>
      </w:r>
      <w:r>
        <w:t>muncii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beneficiu</w:t>
      </w:r>
      <w:r w:rsidR="00BA78D7">
        <w:t xml:space="preserve"> </w:t>
      </w:r>
      <w:r>
        <w:t>apreciat</w:t>
      </w:r>
      <w:r w:rsidR="00BA78D7">
        <w:t xml:space="preserve"> </w:t>
      </w:r>
      <w:r>
        <w:t>de</w:t>
      </w:r>
      <w:r w:rsidR="00BA78D7">
        <w:t xml:space="preserve"> </w:t>
      </w:r>
      <w:r>
        <w:t>83%</w:t>
      </w:r>
      <w:r w:rsidR="00BA78D7">
        <w:t xml:space="preserve"> </w:t>
      </w:r>
      <w:r>
        <w:t>dintre</w:t>
      </w:r>
      <w:r w:rsidR="00BA78D7">
        <w:t xml:space="preserve"> </w:t>
      </w:r>
      <w:r>
        <w:t>angajați,</w:t>
      </w:r>
      <w:r w:rsidR="00BA78D7">
        <w:t xml:space="preserve"> </w:t>
      </w:r>
      <w:r>
        <w:t>următoarele</w:t>
      </w:r>
      <w:r w:rsidR="00BA78D7">
        <w:t xml:space="preserve"> </w:t>
      </w:r>
      <w:r>
        <w:t>aspecte</w:t>
      </w:r>
      <w:r w:rsidR="00BA78D7">
        <w:t xml:space="preserve"> </w:t>
      </w:r>
      <w:r>
        <w:t>favorabile</w:t>
      </w:r>
      <w:r w:rsidR="00BA78D7">
        <w:t xml:space="preserve"> </w:t>
      </w:r>
      <w:r>
        <w:t>fiind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libertate</w:t>
      </w:r>
      <w:r w:rsidR="00BA78D7">
        <w:t xml:space="preserve"> </w:t>
      </w:r>
      <w:r>
        <w:t>suplimentară</w:t>
      </w:r>
      <w:r w:rsidR="00BA78D7">
        <w:t xml:space="preserve"> </w:t>
      </w:r>
      <w:r>
        <w:t>în</w:t>
      </w:r>
      <w:r w:rsidR="00BA78D7">
        <w:t xml:space="preserve"> </w:t>
      </w:r>
      <w:r>
        <w:t>gestionarea</w:t>
      </w:r>
      <w:r w:rsidR="00BA78D7">
        <w:t xml:space="preserve"> </w:t>
      </w:r>
      <w:r>
        <w:t>orelor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(56%)</w:t>
      </w:r>
      <w:r w:rsidR="00BA78D7">
        <w:t xml:space="preserve"> </w:t>
      </w:r>
      <w:r>
        <w:t>și</w:t>
      </w:r>
      <w:r w:rsidR="00BA78D7">
        <w:t xml:space="preserve"> </w:t>
      </w:r>
      <w:r>
        <w:t>realizarea</w:t>
      </w:r>
      <w:r w:rsidR="00BA78D7">
        <w:t xml:space="preserve"> </w:t>
      </w:r>
      <w:r>
        <w:t>de</w:t>
      </w:r>
      <w:r w:rsidR="00BA78D7">
        <w:t xml:space="preserve"> </w:t>
      </w:r>
      <w:r>
        <w:t>economii</w:t>
      </w:r>
      <w:r w:rsidR="00BA78D7">
        <w:t xml:space="preserve"> </w:t>
      </w:r>
      <w:r>
        <w:t>(52%)</w:t>
      </w:r>
      <w:r w:rsidR="008E73B9">
        <w:t xml:space="preserve">. </w:t>
      </w:r>
      <w:r>
        <w:t>În</w:t>
      </w:r>
      <w:r w:rsidR="00BA78D7">
        <w:t xml:space="preserve"> </w:t>
      </w:r>
      <w:r>
        <w:t>contrapondere,</w:t>
      </w:r>
      <w:r w:rsidR="00BA78D7">
        <w:t xml:space="preserve"> </w:t>
      </w:r>
      <w:r>
        <w:t>76%</w:t>
      </w:r>
      <w:r w:rsidR="00BA78D7">
        <w:t xml:space="preserve"> </w:t>
      </w:r>
      <w:r>
        <w:t>dintre</w:t>
      </w:r>
      <w:r w:rsidR="00BA78D7">
        <w:t xml:space="preserve"> </w:t>
      </w:r>
      <w:r>
        <w:t>angajați</w:t>
      </w:r>
      <w:r w:rsidR="00BA78D7">
        <w:t xml:space="preserve"> </w:t>
      </w:r>
      <w:r>
        <w:t>resimt</w:t>
      </w:r>
      <w:r w:rsidR="00BA78D7">
        <w:t xml:space="preserve"> </w:t>
      </w:r>
      <w:r>
        <w:t>lipsa</w:t>
      </w:r>
      <w:r w:rsidR="00BA78D7">
        <w:t xml:space="preserve"> </w:t>
      </w:r>
      <w:r>
        <w:t>socializării</w:t>
      </w:r>
      <w:r w:rsidR="00BA78D7">
        <w:t xml:space="preserve"> </w:t>
      </w:r>
      <w:r>
        <w:t>directe</w:t>
      </w:r>
      <w:r w:rsidR="00BA78D7">
        <w:t xml:space="preserve"> </w:t>
      </w:r>
      <w:r>
        <w:t>cu</w:t>
      </w:r>
      <w:r w:rsidR="00BA78D7">
        <w:t xml:space="preserve"> </w:t>
      </w:r>
      <w:r>
        <w:t>colegii,</w:t>
      </w:r>
      <w:r w:rsidR="00BA78D7">
        <w:t xml:space="preserve"> </w:t>
      </w:r>
      <w:r>
        <w:t>aproape</w:t>
      </w:r>
      <w:r w:rsidR="00BA78D7">
        <w:t xml:space="preserve"> </w:t>
      </w:r>
      <w:r>
        <w:t>jumătate</w:t>
      </w:r>
      <w:r w:rsidR="00BA78D7">
        <w:t xml:space="preserve"> </w:t>
      </w:r>
      <w:r>
        <w:t>(48%)</w:t>
      </w:r>
      <w:r w:rsidR="00BA78D7">
        <w:t xml:space="preserve"> </w:t>
      </w:r>
      <w:r>
        <w:t>au</w:t>
      </w:r>
      <w:r w:rsidR="00BA78D7">
        <w:t xml:space="preserve"> </w:t>
      </w:r>
      <w:r>
        <w:t>dificultăți</w:t>
      </w:r>
      <w:r w:rsidR="00BA78D7">
        <w:t xml:space="preserve"> </w:t>
      </w:r>
      <w:r>
        <w:t>în</w:t>
      </w:r>
      <w:r w:rsidR="00BA78D7">
        <w:t xml:space="preserve"> </w:t>
      </w:r>
      <w:r>
        <w:t>delimitarea</w:t>
      </w:r>
      <w:r w:rsidR="00BA78D7">
        <w:t xml:space="preserve"> </w:t>
      </w:r>
      <w:r>
        <w:t>timpului</w:t>
      </w:r>
      <w:r w:rsidR="00BA78D7">
        <w:t xml:space="preserve"> </w:t>
      </w:r>
      <w:r>
        <w:t>personal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profesional,</w:t>
      </w:r>
      <w:r w:rsidR="00BA78D7">
        <w:t xml:space="preserve"> </w:t>
      </w:r>
      <w:r>
        <w:t>iar</w:t>
      </w:r>
      <w:r w:rsidR="00BA78D7">
        <w:t xml:space="preserve"> </w:t>
      </w:r>
      <w:r>
        <w:t>39%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un</w:t>
      </w:r>
      <w:r w:rsidR="00BA78D7">
        <w:t xml:space="preserve"> </w:t>
      </w:r>
      <w:r>
        <w:t>spațiu</w:t>
      </w:r>
      <w:r w:rsidR="00BA78D7">
        <w:t xml:space="preserve"> </w:t>
      </w:r>
      <w:r>
        <w:t>potrivit</w:t>
      </w:r>
      <w:r w:rsidR="00BA78D7">
        <w:t xml:space="preserve"> </w:t>
      </w:r>
      <w:r>
        <w:t>pentru</w:t>
      </w:r>
      <w:r w:rsidR="00BA78D7">
        <w:t xml:space="preserve"> </w:t>
      </w:r>
      <w:r>
        <w:t>desfășurarea</w:t>
      </w:r>
      <w:r w:rsidR="00BA78D7">
        <w:t xml:space="preserve"> </w:t>
      </w:r>
      <w:r>
        <w:t>muncii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.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32%</w:t>
      </w:r>
      <w:r w:rsidR="00BA78D7">
        <w:t xml:space="preserve"> </w:t>
      </w:r>
      <w:r>
        <w:t>dintre</w:t>
      </w:r>
      <w:r w:rsidR="00BA78D7">
        <w:t xml:space="preserve"> </w:t>
      </w:r>
      <w:r>
        <w:t>angajați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relația</w:t>
      </w:r>
      <w:r w:rsidR="00BA78D7">
        <w:t xml:space="preserve"> </w:t>
      </w:r>
      <w:r>
        <w:t>cu</w:t>
      </w:r>
      <w:r w:rsidR="00BA78D7">
        <w:t xml:space="preserve"> </w:t>
      </w:r>
      <w:r>
        <w:t>colegii</w:t>
      </w:r>
      <w:r w:rsidR="00BA78D7">
        <w:t xml:space="preserve"> </w:t>
      </w:r>
      <w:r>
        <w:t>s-a</w:t>
      </w:r>
      <w:r w:rsidR="00BA78D7">
        <w:t xml:space="preserve"> </w:t>
      </w:r>
      <w:r>
        <w:t>înrăutățit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muncii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iar</w:t>
      </w:r>
      <w:r w:rsidR="00BA78D7">
        <w:t xml:space="preserve"> </w:t>
      </w:r>
      <w:r>
        <w:t>21%</w:t>
      </w:r>
      <w:r w:rsidR="00BA78D7">
        <w:t xml:space="preserve"> </w:t>
      </w:r>
      <w:r>
        <w:t>au</w:t>
      </w:r>
      <w:r w:rsidR="00BA78D7">
        <w:t xml:space="preserve"> </w:t>
      </w:r>
      <w:r>
        <w:t>dificultăți</w:t>
      </w:r>
      <w:r w:rsidR="00BA78D7">
        <w:t xml:space="preserve"> </w:t>
      </w:r>
      <w:r>
        <w:t>în</w:t>
      </w:r>
      <w:r w:rsidR="00BA78D7">
        <w:t xml:space="preserve"> </w:t>
      </w:r>
      <w:r>
        <w:t>gestionarea</w:t>
      </w:r>
      <w:r w:rsidR="00BA78D7">
        <w:t xml:space="preserve"> </w:t>
      </w:r>
      <w:r>
        <w:t>relației</w:t>
      </w:r>
      <w:r w:rsidR="00BA78D7">
        <w:t xml:space="preserve"> </w:t>
      </w:r>
      <w:r>
        <w:t>cu</w:t>
      </w:r>
      <w:r w:rsidR="00BA78D7">
        <w:t xml:space="preserve"> </w:t>
      </w:r>
      <w:r>
        <w:t>clienții,</w:t>
      </w:r>
      <w:r w:rsidR="00BA78D7">
        <w:t xml:space="preserve"> </w:t>
      </w:r>
      <w:r>
        <w:t>colaboratorii</w:t>
      </w:r>
      <w:r w:rsidR="00BA78D7">
        <w:t xml:space="preserve"> </w:t>
      </w:r>
      <w:r>
        <w:t>și</w:t>
      </w:r>
      <w:r w:rsidR="00BA78D7">
        <w:t xml:space="preserve"> </w:t>
      </w:r>
      <w:r>
        <w:t>partenerii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context,</w:t>
      </w:r>
      <w:r w:rsidR="00BA78D7">
        <w:t xml:space="preserve"> </w:t>
      </w:r>
      <w:r>
        <w:t>doar</w:t>
      </w:r>
      <w:r w:rsidR="00BA78D7">
        <w:t xml:space="preserve"> </w:t>
      </w:r>
      <w:r>
        <w:t>7%</w:t>
      </w:r>
      <w:r w:rsidR="00BA78D7">
        <w:t xml:space="preserve"> </w:t>
      </w:r>
      <w:r>
        <w:t>dintre</w:t>
      </w:r>
      <w:r w:rsidR="00BA78D7">
        <w:t xml:space="preserve"> </w:t>
      </w:r>
      <w:r>
        <w:t>angajați</w:t>
      </w:r>
      <w:r w:rsidR="00BA78D7">
        <w:t xml:space="preserve"> </w:t>
      </w:r>
      <w:r>
        <w:t>și-ar</w:t>
      </w:r>
      <w:r w:rsidR="00BA78D7">
        <w:t xml:space="preserve"> </w:t>
      </w:r>
      <w:r>
        <w:t>dori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exclusiv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după</w:t>
      </w:r>
      <w:r w:rsidR="00BA78D7">
        <w:t xml:space="preserve"> </w:t>
      </w:r>
      <w:r>
        <w:t>depășirea</w:t>
      </w:r>
      <w:r w:rsidR="00BA78D7">
        <w:t xml:space="preserve"> </w:t>
      </w:r>
      <w:r>
        <w:t>pandemiei,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dorit</w:t>
      </w:r>
      <w:r w:rsidR="00BA78D7">
        <w:t xml:space="preserve"> </w:t>
      </w:r>
      <w:r>
        <w:t>program</w:t>
      </w:r>
      <w:r w:rsidR="00BA78D7">
        <w:t xml:space="preserve"> </w:t>
      </w:r>
      <w:r>
        <w:t>fiind</w:t>
      </w:r>
      <w:r w:rsidR="00BA78D7">
        <w:t xml:space="preserve"> </w:t>
      </w:r>
      <w:r>
        <w:t>un</w:t>
      </w:r>
      <w:r w:rsidR="00BA78D7">
        <w:t xml:space="preserve"> </w:t>
      </w:r>
      <w:r>
        <w:t>mix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3</w:t>
      </w:r>
      <w:r w:rsidR="00BA78D7">
        <w:t xml:space="preserve"> </w:t>
      </w:r>
      <w:r>
        <w:t>zile</w:t>
      </w:r>
      <w:r w:rsidR="00BA78D7">
        <w:t xml:space="preserve"> </w:t>
      </w:r>
      <w:r>
        <w:t>la</w:t>
      </w:r>
      <w:r w:rsidR="00BA78D7">
        <w:t xml:space="preserve"> </w:t>
      </w:r>
      <w:r>
        <w:t>birou</w:t>
      </w:r>
      <w:r w:rsidR="00BA78D7">
        <w:t xml:space="preserve"> </w:t>
      </w:r>
      <w:r>
        <w:t>și</w:t>
      </w:r>
      <w:r w:rsidR="00BA78D7">
        <w:t xml:space="preserve"> </w:t>
      </w:r>
      <w:r>
        <w:t>2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opțiune</w:t>
      </w:r>
      <w:r w:rsidR="00BA78D7">
        <w:t xml:space="preserve"> </w:t>
      </w:r>
      <w:r>
        <w:t>aleasă</w:t>
      </w:r>
      <w:r w:rsidR="00BA78D7">
        <w:t xml:space="preserve"> </w:t>
      </w:r>
      <w:r>
        <w:t>de</w:t>
      </w:r>
      <w:r w:rsidR="00BA78D7">
        <w:t xml:space="preserve"> </w:t>
      </w:r>
      <w:r>
        <w:t>26%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.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birourile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crească</w:t>
      </w:r>
      <w:r w:rsidR="00BA78D7">
        <w:t xml:space="preserve"> </w:t>
      </w:r>
      <w:r>
        <w:t>atractivitatea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angajaților,</w:t>
      </w:r>
      <w:r w:rsidR="00BA78D7">
        <w:t xml:space="preserve"> </w:t>
      </w:r>
      <w:r>
        <w:t>acestea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situate</w:t>
      </w:r>
      <w:r w:rsidR="00BA78D7">
        <w:t xml:space="preserve"> </w:t>
      </w:r>
      <w:r>
        <w:t>mai</w:t>
      </w:r>
      <w:r w:rsidR="00BA78D7">
        <w:t xml:space="preserve"> </w:t>
      </w:r>
      <w:r>
        <w:t>aproape</w:t>
      </w:r>
      <w:r w:rsidR="00BA78D7">
        <w:t xml:space="preserve"> </w:t>
      </w:r>
      <w:r>
        <w:t>de</w:t>
      </w:r>
      <w:r w:rsidR="00BA78D7">
        <w:t xml:space="preserve"> </w:t>
      </w:r>
      <w:r>
        <w:t>casă</w:t>
      </w:r>
      <w:r w:rsidR="00BA78D7">
        <w:t xml:space="preserve"> </w:t>
      </w:r>
      <w:r>
        <w:t>(59%),</w:t>
      </w:r>
      <w:r w:rsidR="00BA78D7">
        <w:t xml:space="preserve"> </w:t>
      </w:r>
      <w:r>
        <w:t>să</w:t>
      </w:r>
      <w:r w:rsidR="00BA78D7">
        <w:t xml:space="preserve"> </w:t>
      </w:r>
      <w:r>
        <w:t>beneficieze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spații</w:t>
      </w:r>
      <w:r w:rsidR="00BA78D7">
        <w:t xml:space="preserve"> </w:t>
      </w:r>
      <w:r>
        <w:t>verzi</w:t>
      </w:r>
      <w:r w:rsidR="00BA78D7">
        <w:t xml:space="preserve"> </w:t>
      </w:r>
      <w:r>
        <w:t>(44%)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mai</w:t>
      </w:r>
      <w:r w:rsidR="00BA78D7">
        <w:t xml:space="preserve"> </w:t>
      </w:r>
      <w:r>
        <w:t>sigure,</w:t>
      </w:r>
      <w:r w:rsidR="00BA78D7">
        <w:t xml:space="preserve"> </w:t>
      </w:r>
      <w:r>
        <w:t>având</w:t>
      </w:r>
      <w:r w:rsidR="00BA78D7">
        <w:t xml:space="preserve"> </w:t>
      </w:r>
      <w:r>
        <w:t>un</w:t>
      </w:r>
      <w:r w:rsidR="00BA78D7">
        <w:t xml:space="preserve"> </w:t>
      </w:r>
      <w:r>
        <w:t>grad</w:t>
      </w:r>
      <w:r w:rsidR="00BA78D7">
        <w:t xml:space="preserve"> </w:t>
      </w:r>
      <w:r>
        <w:t>de</w:t>
      </w:r>
      <w:r w:rsidR="00BA78D7">
        <w:t xml:space="preserve"> </w:t>
      </w:r>
      <w:r>
        <w:t>densitate</w:t>
      </w:r>
      <w:r w:rsidR="00BA78D7">
        <w:t xml:space="preserve"> </w:t>
      </w:r>
      <w:r>
        <w:t>mai</w:t>
      </w:r>
      <w:r w:rsidR="00BA78D7">
        <w:t xml:space="preserve"> </w:t>
      </w:r>
      <w:r>
        <w:t>scăzut</w:t>
      </w:r>
      <w:r w:rsidR="00BA78D7">
        <w:t xml:space="preserve"> </w:t>
      </w:r>
      <w:r>
        <w:t>(39%)</w:t>
      </w:r>
      <w:r w:rsidR="00BA78D7">
        <w:t xml:space="preserve"> </w:t>
      </w:r>
      <w:r>
        <w:t>și</w:t>
      </w:r>
      <w:r w:rsidR="00BA78D7">
        <w:t xml:space="preserve"> </w:t>
      </w:r>
      <w:r>
        <w:t>fiind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ventilate</w:t>
      </w:r>
      <w:r w:rsidR="00BA78D7">
        <w:t xml:space="preserve"> </w:t>
      </w:r>
      <w:r>
        <w:t>(30%)</w:t>
      </w:r>
      <w:r w:rsidR="008E73B9">
        <w:t xml:space="preserve">. </w:t>
      </w:r>
      <w:r>
        <w:t>O</w:t>
      </w:r>
      <w:r w:rsidR="00BA78D7">
        <w:t xml:space="preserve"> </w:t>
      </w:r>
      <w:r>
        <w:t>proximitate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mijloacele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în</w:t>
      </w:r>
      <w:r w:rsidR="00BA78D7">
        <w:t xml:space="preserve"> </w:t>
      </w:r>
      <w:r>
        <w:t>comun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reprezintă</w:t>
      </w:r>
      <w:r w:rsidR="00BA78D7">
        <w:t xml:space="preserve"> </w:t>
      </w:r>
      <w:r>
        <w:t>momentan</w:t>
      </w:r>
      <w:r w:rsidR="00BA78D7">
        <w:t xml:space="preserve"> </w:t>
      </w:r>
      <w:r>
        <w:t>o</w:t>
      </w:r>
      <w:r w:rsidR="00BA78D7">
        <w:t xml:space="preserve"> </w:t>
      </w:r>
      <w:r>
        <w:t>prioritate</w:t>
      </w:r>
      <w:r w:rsidR="00BA78D7">
        <w:t xml:space="preserve"> </w:t>
      </w:r>
      <w:r>
        <w:t>majoră,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acest</w:t>
      </w:r>
      <w:r w:rsidR="00BA78D7">
        <w:t xml:space="preserve"> </w:t>
      </w:r>
      <w:r>
        <w:t>criteriu</w:t>
      </w:r>
      <w:r w:rsidR="00BA78D7">
        <w:t xml:space="preserve"> </w:t>
      </w:r>
      <w:r>
        <w:t>este</w:t>
      </w:r>
      <w:r w:rsidR="00BA78D7">
        <w:t xml:space="preserve"> </w:t>
      </w:r>
      <w:r>
        <w:t>menționat</w:t>
      </w:r>
      <w:r w:rsidR="00BA78D7">
        <w:t xml:space="preserve"> </w:t>
      </w:r>
      <w:r>
        <w:t>de</w:t>
      </w:r>
      <w:r w:rsidR="00BA78D7">
        <w:t xml:space="preserve"> </w:t>
      </w:r>
      <w:r>
        <w:t>doar</w:t>
      </w:r>
      <w:r w:rsidR="00BA78D7">
        <w:t xml:space="preserve"> </w:t>
      </w:r>
      <w:r>
        <w:t>17%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. </w:t>
      </w:r>
    </w:p>
    <w:p w14:paraId="1F2350B0" w14:textId="266FDDCD" w:rsidR="006C4461" w:rsidRDefault="006C4461" w:rsidP="006C4461"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contractează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BEI</w:t>
      </w:r>
      <w:r w:rsidR="00BA78D7">
        <w:t xml:space="preserve"> </w:t>
      </w:r>
      <w:r>
        <w:t>pentru</w:t>
      </w:r>
      <w:r w:rsidR="00BA78D7">
        <w:t xml:space="preserve"> </w:t>
      </w:r>
      <w:r>
        <w:t>finanțarea</w:t>
      </w:r>
      <w:r w:rsidR="00BA78D7">
        <w:t xml:space="preserve"> </w:t>
      </w:r>
      <w:r>
        <w:t>companiilor,</w:t>
      </w:r>
      <w:r w:rsidR="00BA78D7">
        <w:t xml:space="preserve"> </w:t>
      </w:r>
      <w:r>
        <w:t>la</w:t>
      </w:r>
      <w:r w:rsidR="00BA78D7">
        <w:t xml:space="preserve"> </w:t>
      </w:r>
      <w:r>
        <w:t>costuri</w:t>
      </w:r>
      <w:r w:rsidR="00BA78D7">
        <w:t xml:space="preserve"> </w:t>
      </w:r>
      <w:r>
        <w:t>cu</w:t>
      </w:r>
      <w:r w:rsidR="00BA78D7">
        <w:t xml:space="preserve"> </w:t>
      </w:r>
      <w:r>
        <w:t>0,25%</w:t>
      </w:r>
      <w:r w:rsidR="00BA78D7">
        <w:t xml:space="preserve"> </w:t>
      </w:r>
      <w:r>
        <w:t>sub</w:t>
      </w:r>
      <w:r w:rsidR="00BA78D7">
        <w:t xml:space="preserve"> </w:t>
      </w:r>
      <w:r>
        <w:t>dobânda</w:t>
      </w:r>
      <w:r w:rsidR="00BA78D7">
        <w:t xml:space="preserve"> </w:t>
      </w:r>
      <w:r>
        <w:t>standard</w:t>
      </w:r>
      <w:r w:rsidR="00BA78D7">
        <w:t xml:space="preserve"> </w:t>
      </w:r>
      <w:r>
        <w:t>"Prin</w:t>
      </w:r>
      <w:r w:rsidR="00BA78D7">
        <w:t xml:space="preserve"> </w:t>
      </w:r>
      <w:r>
        <w:t>acest</w:t>
      </w:r>
      <w:r w:rsidR="00BA78D7">
        <w:t xml:space="preserve"> </w:t>
      </w:r>
      <w:r>
        <w:t>nou</w:t>
      </w:r>
      <w:r w:rsidR="00BA78D7">
        <w:t xml:space="preserve"> </w:t>
      </w:r>
      <w:r>
        <w:t>acord</w:t>
      </w:r>
      <w:r w:rsidR="00BA78D7">
        <w:t xml:space="preserve"> </w:t>
      </w:r>
      <w:r>
        <w:t>de</w:t>
      </w:r>
      <w:r w:rsidR="00BA78D7">
        <w:t xml:space="preserve"> </w:t>
      </w:r>
      <w:r>
        <w:t>finanțare,</w:t>
      </w:r>
      <w:r w:rsidR="00BA78D7">
        <w:t xml:space="preserve"> </w:t>
      </w:r>
      <w:r>
        <w:t>continuăm</w:t>
      </w:r>
      <w:r w:rsidR="00BA78D7">
        <w:t xml:space="preserve"> </w:t>
      </w:r>
      <w:r>
        <w:t>buna</w:t>
      </w:r>
      <w:r w:rsidR="00BA78D7">
        <w:t xml:space="preserve"> </w:t>
      </w:r>
      <w:r>
        <w:t>colaborare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avem</w:t>
      </w:r>
      <w:r w:rsidR="00BA78D7">
        <w:t xml:space="preserve"> </w:t>
      </w:r>
      <w:r>
        <w:t>cu</w:t>
      </w:r>
      <w:r w:rsidR="00BA78D7">
        <w:t xml:space="preserve"> </w:t>
      </w:r>
      <w:r>
        <w:t>BEI</w:t>
      </w:r>
      <w:r w:rsidR="00BA78D7">
        <w:t xml:space="preserve"> </w:t>
      </w:r>
      <w:r>
        <w:t>încă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2013</w:t>
      </w:r>
      <w:r w:rsidR="00BA78D7">
        <w:t xml:space="preserve"> </w:t>
      </w:r>
      <w:r>
        <w:t>și</w:t>
      </w:r>
      <w:r w:rsidR="00BA78D7">
        <w:t xml:space="preserve"> </w:t>
      </w:r>
      <w:r>
        <w:t>ne</w:t>
      </w:r>
      <w:r w:rsidR="00BA78D7">
        <w:t xml:space="preserve"> </w:t>
      </w:r>
      <w:r>
        <w:t>diversificăm</w:t>
      </w:r>
      <w:r w:rsidR="00BA78D7">
        <w:t xml:space="preserve"> </w:t>
      </w:r>
      <w:r>
        <w:t>resursele</w:t>
      </w:r>
      <w:r w:rsidR="00BA78D7">
        <w:t xml:space="preserve"> </w:t>
      </w:r>
      <w:r>
        <w:t>disponibile</w:t>
      </w:r>
      <w:r w:rsidR="00BA78D7">
        <w:t xml:space="preserve"> </w:t>
      </w:r>
      <w:r>
        <w:t>pentru</w:t>
      </w:r>
      <w:r w:rsidR="00BA78D7">
        <w:t xml:space="preserve"> </w:t>
      </w:r>
      <w:r>
        <w:t>finanțarea</w:t>
      </w:r>
      <w:r w:rsidR="00BA78D7">
        <w:t xml:space="preserve"> </w:t>
      </w:r>
      <w:r>
        <w:t>economiei,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pentru</w:t>
      </w:r>
      <w:r w:rsidR="00BA78D7">
        <w:t xml:space="preserve"> </w:t>
      </w:r>
      <w:r>
        <w:t>IMM-uri</w:t>
      </w:r>
      <w:r w:rsidR="00BA78D7">
        <w:t xml:space="preserve"> </w:t>
      </w:r>
      <w:r>
        <w:t>și</w:t>
      </w:r>
      <w:r w:rsidR="00BA78D7">
        <w:t xml:space="preserve"> </w:t>
      </w:r>
      <w:r>
        <w:t>companii</w:t>
      </w:r>
      <w:r w:rsidR="00BA78D7">
        <w:t xml:space="preserve"> </w:t>
      </w:r>
      <w:r>
        <w:t>cu</w:t>
      </w:r>
      <w:r w:rsidR="00BA78D7">
        <w:t xml:space="preserve"> </w:t>
      </w:r>
      <w:r>
        <w:t>capitalizare</w:t>
      </w:r>
      <w:r w:rsidR="00BA78D7">
        <w:t xml:space="preserve"> </w:t>
      </w:r>
      <w:r>
        <w:t>medie</w:t>
      </w:r>
      <w:r w:rsidR="008E73B9">
        <w:t xml:space="preserve">. </w:t>
      </w:r>
      <w:r>
        <w:t>Finanțarea</w:t>
      </w:r>
      <w:r w:rsidR="00BA78D7">
        <w:t xml:space="preserve"> </w:t>
      </w:r>
      <w:r>
        <w:t>pusă</w:t>
      </w:r>
      <w:r w:rsidR="00BA78D7">
        <w:t xml:space="preserve"> </w:t>
      </w:r>
      <w:r>
        <w:t>la</w:t>
      </w:r>
      <w:r w:rsidR="00BA78D7">
        <w:t xml:space="preserve"> </w:t>
      </w:r>
      <w:r>
        <w:t>dispoziție</w:t>
      </w:r>
      <w:r w:rsidR="00BA78D7">
        <w:t xml:space="preserve"> </w:t>
      </w:r>
      <w:r>
        <w:t>de</w:t>
      </w:r>
      <w:r w:rsidR="00BA78D7">
        <w:t xml:space="preserve"> </w:t>
      </w:r>
      <w:r>
        <w:t>BEI</w:t>
      </w:r>
      <w:r w:rsidR="00BA78D7">
        <w:t xml:space="preserve"> </w:t>
      </w:r>
      <w:r>
        <w:t>contribuie</w:t>
      </w:r>
      <w:r w:rsidR="00BA78D7">
        <w:t xml:space="preserve"> </w:t>
      </w:r>
      <w:r>
        <w:t>la</w:t>
      </w:r>
      <w:r w:rsidR="00BA78D7">
        <w:t xml:space="preserve"> </w:t>
      </w:r>
      <w:r>
        <w:t>îmbunătățirea</w:t>
      </w:r>
      <w:r w:rsidR="00BA78D7">
        <w:t xml:space="preserve"> </w:t>
      </w:r>
      <w:r>
        <w:t>accesului</w:t>
      </w:r>
      <w:r w:rsidR="00BA78D7">
        <w:t xml:space="preserve"> </w:t>
      </w:r>
      <w:r>
        <w:t>companiilor</w:t>
      </w:r>
      <w:r w:rsidR="00BA78D7">
        <w:t xml:space="preserve"> </w:t>
      </w:r>
      <w:r>
        <w:t>la</w:t>
      </w:r>
      <w:r w:rsidR="00BA78D7">
        <w:t xml:space="preserve"> </w:t>
      </w:r>
      <w:r>
        <w:t>credite</w:t>
      </w:r>
      <w:r w:rsidR="00BA78D7">
        <w:t xml:space="preserve"> </w:t>
      </w:r>
      <w:r>
        <w:t>și</w:t>
      </w:r>
      <w:r w:rsidR="00BA78D7">
        <w:t xml:space="preserve"> </w:t>
      </w:r>
      <w:r>
        <w:t>ne</w:t>
      </w:r>
      <w:r w:rsidR="00BA78D7">
        <w:t xml:space="preserve"> </w:t>
      </w:r>
      <w:r>
        <w:t>permite</w:t>
      </w:r>
      <w:r w:rsidR="00BA78D7">
        <w:t xml:space="preserve"> </w:t>
      </w:r>
      <w:r>
        <w:t>să</w:t>
      </w:r>
      <w:r w:rsidR="00BA78D7">
        <w:t xml:space="preserve"> </w:t>
      </w:r>
      <w:r>
        <w:t>susținem</w:t>
      </w:r>
      <w:r w:rsidR="00BA78D7">
        <w:t xml:space="preserve"> </w:t>
      </w:r>
      <w:r>
        <w:t>proiecte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care</w:t>
      </w:r>
      <w:r w:rsidR="00BA78D7">
        <w:t xml:space="preserve"> </w:t>
      </w:r>
      <w:r>
        <w:t>contribuie</w:t>
      </w:r>
      <w:r w:rsidR="00BA78D7">
        <w:t xml:space="preserve"> </w:t>
      </w:r>
      <w:r>
        <w:t>la</w:t>
      </w:r>
      <w:r w:rsidR="00BA78D7">
        <w:t xml:space="preserve"> </w:t>
      </w:r>
      <w:r>
        <w:t>modernizarea</w:t>
      </w:r>
      <w:r w:rsidR="00BA78D7">
        <w:t xml:space="preserve"> </w:t>
      </w:r>
      <w:r>
        <w:t>și</w:t>
      </w:r>
      <w:r w:rsidR="00BA78D7">
        <w:t xml:space="preserve"> </w:t>
      </w:r>
      <w:r>
        <w:t>diversificarea</w:t>
      </w:r>
      <w:r w:rsidR="00BA78D7">
        <w:t xml:space="preserve"> </w:t>
      </w:r>
      <w:r>
        <w:t>activității</w:t>
      </w:r>
      <w:r w:rsidR="00BA78D7">
        <w:t xml:space="preserve"> </w:t>
      </w:r>
      <w:r>
        <w:t>economice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menținerea</w:t>
      </w:r>
      <w:r w:rsidR="00BA78D7">
        <w:t xml:space="preserve"> </w:t>
      </w:r>
      <w:r>
        <w:t>și/sau</w:t>
      </w:r>
      <w:r w:rsidR="00BA78D7">
        <w:t xml:space="preserve"> </w:t>
      </w:r>
      <w:r>
        <w:t>crearea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Bogdan</w:t>
      </w:r>
      <w:r w:rsidR="00BA78D7">
        <w:t xml:space="preserve"> </w:t>
      </w:r>
      <w:r>
        <w:t>Neacșu,</w:t>
      </w:r>
      <w:r w:rsidR="00BA78D7">
        <w:t xml:space="preserve"> </w:t>
      </w:r>
      <w:r>
        <w:t>Președinte,</w:t>
      </w:r>
      <w:r w:rsidR="00BA78D7">
        <w:t xml:space="preserve"> </w:t>
      </w:r>
      <w:r>
        <w:t>Director</w:t>
      </w:r>
      <w:r w:rsidR="00BA78D7">
        <w:t xml:space="preserve"> </w:t>
      </w:r>
      <w:r>
        <w:t>General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. </w:t>
      </w:r>
      <w:r>
        <w:t>Acesta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tip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dezvoltat</w:t>
      </w:r>
      <w:r w:rsidR="00BA78D7">
        <w:t xml:space="preserve"> </w:t>
      </w:r>
      <w:r>
        <w:t>de</w:t>
      </w:r>
      <w:r w:rsidR="00BA78D7">
        <w:t xml:space="preserve"> </w:t>
      </w:r>
      <w:r>
        <w:t>BEI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 </w:t>
      </w:r>
      <w:r>
        <w:t>COVID-19,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sprijini</w:t>
      </w:r>
      <w:r w:rsidR="00BA78D7">
        <w:t xml:space="preserve"> </w:t>
      </w:r>
      <w:r>
        <w:t>revenirea</w:t>
      </w:r>
      <w:r w:rsidR="00BA78D7">
        <w:t xml:space="preserve"> </w:t>
      </w:r>
      <w:r>
        <w:t>sectorului</w:t>
      </w:r>
      <w:r w:rsidR="00BA78D7">
        <w:t xml:space="preserve"> </w:t>
      </w:r>
      <w:r>
        <w:t>IMM,</w:t>
      </w:r>
      <w:r w:rsidR="00BA78D7">
        <w:t xml:space="preserve"> </w:t>
      </w:r>
      <w:r>
        <w:t>iar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este</w:t>
      </w:r>
      <w:r w:rsidR="00BA78D7">
        <w:t xml:space="preserve"> </w:t>
      </w:r>
      <w:r>
        <w:t>prima</w:t>
      </w:r>
      <w:r w:rsidR="00BA78D7">
        <w:t xml:space="preserve"> </w:t>
      </w:r>
      <w:r>
        <w:t>bancă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accesat</w:t>
      </w:r>
      <w:r w:rsidR="00BA78D7">
        <w:t xml:space="preserve"> </w:t>
      </w:r>
      <w:r>
        <w:t>finanțările</w:t>
      </w:r>
      <w:r w:rsidR="00BA78D7">
        <w:t xml:space="preserve"> </w:t>
      </w:r>
      <w:r>
        <w:t>dezvoltate</w:t>
      </w:r>
      <w:r w:rsidR="00BA78D7">
        <w:t xml:space="preserve"> </w:t>
      </w:r>
      <w:r>
        <w:t>de</w:t>
      </w:r>
      <w:r w:rsidR="00BA78D7">
        <w:t xml:space="preserve"> </w:t>
      </w:r>
      <w:r>
        <w:t>BEI</w:t>
      </w:r>
      <w:r w:rsidR="00BA78D7">
        <w:t xml:space="preserve"> </w:t>
      </w:r>
      <w:r>
        <w:t>ca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COVID-19</w:t>
      </w:r>
      <w:r w:rsidR="00BA78D7">
        <w:t xml:space="preserve">. </w:t>
      </w:r>
      <w:r>
        <w:t>Colaborarea</w:t>
      </w:r>
      <w:r w:rsidR="00BA78D7">
        <w:t xml:space="preserve"> </w:t>
      </w:r>
      <w:r>
        <w:t>dintre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și</w:t>
      </w:r>
      <w:r w:rsidR="00BA78D7">
        <w:t xml:space="preserve"> </w:t>
      </w:r>
      <w:r>
        <w:t>BEI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în</w:t>
      </w:r>
      <w:r w:rsidR="00BA78D7">
        <w:t xml:space="preserve"> </w:t>
      </w:r>
      <w:r>
        <w:t>2013,</w:t>
      </w:r>
      <w:r w:rsidR="00BA78D7">
        <w:t xml:space="preserve"> </w:t>
      </w:r>
      <w:r>
        <w:t>iar</w:t>
      </w:r>
      <w:r w:rsidR="00BA78D7">
        <w:t xml:space="preserve"> </w:t>
      </w:r>
      <w:r>
        <w:t>acesta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de-al</w:t>
      </w:r>
      <w:r w:rsidR="00BA78D7">
        <w:t xml:space="preserve"> </w:t>
      </w:r>
      <w:r>
        <w:t>treilea</w:t>
      </w:r>
      <w:r w:rsidR="00BA78D7">
        <w:t xml:space="preserve"> </w:t>
      </w:r>
      <w:r>
        <w:t>acord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semnat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două</w:t>
      </w:r>
      <w:r w:rsidR="00BA78D7">
        <w:t xml:space="preserve"> </w:t>
      </w:r>
      <w:r>
        <w:t>parți</w:t>
      </w:r>
      <w:r w:rsidR="008E73B9">
        <w:t xml:space="preserve">. </w:t>
      </w:r>
      <w:r>
        <w:t>Precedentele</w:t>
      </w:r>
      <w:r w:rsidR="00BA78D7">
        <w:t xml:space="preserve"> </w:t>
      </w:r>
      <w:r>
        <w:t>acorduri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semnate</w:t>
      </w:r>
      <w:r w:rsidR="00BA78D7">
        <w:t xml:space="preserve"> </w:t>
      </w:r>
      <w:r>
        <w:t>în</w:t>
      </w:r>
      <w:r w:rsidR="00BA78D7">
        <w:t xml:space="preserve"> </w:t>
      </w:r>
      <w:r>
        <w:t>2013,</w:t>
      </w:r>
      <w:r w:rsidR="00BA78D7">
        <w:t xml:space="preserve"> </w:t>
      </w:r>
      <w:r>
        <w:t>respectiv</w:t>
      </w:r>
      <w:r w:rsidR="00BA78D7">
        <w:t xml:space="preserve"> </w:t>
      </w:r>
      <w:r>
        <w:t>2014</w:t>
      </w:r>
      <w:r w:rsidR="00BA78D7">
        <w:t xml:space="preserve"> </w:t>
      </w:r>
      <w:r>
        <w:t>și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cumulată</w:t>
      </w:r>
      <w:r w:rsidR="00BA78D7">
        <w:t xml:space="preserve"> </w:t>
      </w:r>
      <w:r>
        <w:t>de</w:t>
      </w:r>
      <w:r w:rsidR="00BA78D7">
        <w:t xml:space="preserve"> </w:t>
      </w:r>
      <w:r>
        <w:t>145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. </w:t>
      </w:r>
      <w:r>
        <w:t>Prin</w:t>
      </w:r>
      <w:r w:rsidR="00BA78D7">
        <w:t xml:space="preserve"> </w:t>
      </w:r>
      <w:r>
        <w:t>sursele</w:t>
      </w:r>
      <w:r w:rsidR="00BA78D7">
        <w:t xml:space="preserve"> </w:t>
      </w:r>
      <w:r>
        <w:t>atrase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BEI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a</w:t>
      </w:r>
      <w:r w:rsidR="00BA78D7">
        <w:t xml:space="preserve"> </w:t>
      </w:r>
      <w:r>
        <w:t>oferit</w:t>
      </w:r>
      <w:r w:rsidR="00BA78D7">
        <w:t xml:space="preserve"> </w:t>
      </w:r>
      <w:r>
        <w:t>finanțări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circa</w:t>
      </w:r>
      <w:r w:rsidR="00BA78D7">
        <w:t xml:space="preserve"> </w:t>
      </w:r>
      <w:r>
        <w:t>1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pentru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 xml:space="preserve">.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companii,</w:t>
      </w:r>
      <w:r w:rsidR="00BA78D7">
        <w:t xml:space="preserve"> </w:t>
      </w:r>
      <w:r>
        <w:t>iar</w:t>
      </w:r>
      <w:r w:rsidR="00BA78D7">
        <w:t xml:space="preserve"> </w:t>
      </w:r>
      <w:r>
        <w:t>prin</w:t>
      </w:r>
      <w:r w:rsidR="00BA78D7">
        <w:t xml:space="preserve"> </w:t>
      </w:r>
      <w:r>
        <w:t>noul</w:t>
      </w:r>
      <w:r w:rsidR="00BA78D7">
        <w:t xml:space="preserve"> </w:t>
      </w:r>
      <w:r>
        <w:t>acord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poate</w:t>
      </w:r>
      <w:r w:rsidR="00BA78D7">
        <w:t xml:space="preserve"> </w:t>
      </w:r>
      <w:r>
        <w:t>oferi</w:t>
      </w:r>
      <w:r w:rsidR="00BA78D7">
        <w:t xml:space="preserve"> </w:t>
      </w:r>
      <w:r>
        <w:t>credite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(până</w:t>
      </w:r>
      <w:r w:rsidR="00BA78D7">
        <w:t xml:space="preserve"> </w:t>
      </w:r>
      <w:r>
        <w:t>la</w:t>
      </w:r>
      <w:r w:rsidR="00BA78D7">
        <w:t xml:space="preserve"> </w:t>
      </w:r>
      <w:r>
        <w:t>5</w:t>
      </w:r>
      <w:r w:rsidR="00BA78D7">
        <w:t xml:space="preserve"> </w:t>
      </w:r>
      <w:r>
        <w:t>ani),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al</w:t>
      </w:r>
      <w:r w:rsidR="00BA78D7">
        <w:t xml:space="preserve"> </w:t>
      </w:r>
      <w:r>
        <w:t>dobânzii</w:t>
      </w:r>
      <w:r w:rsidR="00BA78D7">
        <w:t xml:space="preserve"> </w:t>
      </w:r>
      <w:r>
        <w:t>redus</w:t>
      </w:r>
      <w:r w:rsidR="00BA78D7">
        <w:t xml:space="preserve"> </w:t>
      </w:r>
      <w:r>
        <w:t>cu</w:t>
      </w:r>
      <w:r w:rsidR="00BA78D7">
        <w:t xml:space="preserve"> </w:t>
      </w:r>
      <w:r>
        <w:t>minimum</w:t>
      </w:r>
      <w:r w:rsidR="00BA78D7">
        <w:t xml:space="preserve"> </w:t>
      </w:r>
      <w:r>
        <w:t>0,25%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dobânda</w:t>
      </w:r>
      <w:r w:rsidR="00BA78D7">
        <w:t xml:space="preserve"> </w:t>
      </w:r>
      <w:r>
        <w:t>standard</w:t>
      </w:r>
      <w:r w:rsidR="00BA78D7">
        <w:t xml:space="preserve">. </w:t>
      </w:r>
    </w:p>
    <w:p w14:paraId="28DB261D" w14:textId="432BCEAF" w:rsidR="006C4461" w:rsidRDefault="006C4461" w:rsidP="006C4461">
      <w:r>
        <w:t>RE/MAX</w:t>
      </w:r>
      <w:r w:rsidR="00BA78D7">
        <w:t xml:space="preserve"> </w:t>
      </w:r>
      <w:r>
        <w:t>Romania:</w:t>
      </w:r>
      <w:r w:rsidR="00BA78D7">
        <w:t xml:space="preserve"> </w:t>
      </w:r>
      <w:r>
        <w:t>cererea</w:t>
      </w:r>
      <w:r w:rsidR="00BA78D7">
        <w:t xml:space="preserve"> </w:t>
      </w:r>
      <w:r>
        <w:t>de</w:t>
      </w:r>
      <w:r w:rsidR="00BA78D7">
        <w:t xml:space="preserve"> </w:t>
      </w:r>
      <w:r>
        <w:t>case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50%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 </w:t>
      </w:r>
      <w:r>
        <w:t>"Starea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respectiv</w:t>
      </w:r>
      <w:r w:rsidR="00BA78D7">
        <w:t xml:space="preserve"> </w:t>
      </w:r>
      <w:r>
        <w:t>izolarea</w:t>
      </w:r>
      <w:r w:rsidR="00BA78D7">
        <w:t xml:space="preserve"> </w:t>
      </w:r>
      <w:r>
        <w:t>socială,</w:t>
      </w:r>
      <w:r w:rsidR="00BA78D7">
        <w:t xml:space="preserve"> </w:t>
      </w:r>
      <w:r>
        <w:t>a</w:t>
      </w:r>
      <w:r w:rsidR="00BA78D7">
        <w:t xml:space="preserve"> </w:t>
      </w:r>
      <w:r>
        <w:t>reprezentat</w:t>
      </w:r>
      <w:r w:rsidR="00BA78D7">
        <w:t xml:space="preserve"> </w:t>
      </w:r>
      <w:r>
        <w:t>factorul</w:t>
      </w:r>
      <w:r w:rsidR="00BA78D7">
        <w:t xml:space="preserve"> </w:t>
      </w:r>
      <w:r>
        <w:t>declanşator</w:t>
      </w:r>
      <w:r w:rsidR="00BA78D7">
        <w:t xml:space="preserve"> </w:t>
      </w:r>
      <w:r>
        <w:t>al</w:t>
      </w:r>
      <w:r w:rsidR="00BA78D7">
        <w:t xml:space="preserve"> </w:t>
      </w:r>
      <w:r>
        <w:t>acestor</w:t>
      </w:r>
      <w:r w:rsidR="00BA78D7">
        <w:t xml:space="preserve"> </w:t>
      </w:r>
      <w:r>
        <w:t>schimbări,</w:t>
      </w:r>
      <w:r w:rsidR="00BA78D7">
        <w:t xml:space="preserve"> </w:t>
      </w:r>
      <w:r>
        <w:t>iar</w:t>
      </w:r>
      <w:r w:rsidR="00BA78D7">
        <w:t xml:space="preserve"> </w:t>
      </w:r>
      <w:r>
        <w:t>potrivit</w:t>
      </w:r>
      <w:r w:rsidR="00BA78D7">
        <w:t xml:space="preserve"> </w:t>
      </w:r>
      <w:r>
        <w:t>informaţiilor</w:t>
      </w:r>
      <w:r w:rsidR="00BA78D7">
        <w:t xml:space="preserve"> </w:t>
      </w:r>
      <w:r>
        <w:t>noastre</w:t>
      </w:r>
      <w:r w:rsidR="00BA78D7">
        <w:t xml:space="preserve"> </w:t>
      </w:r>
      <w:r>
        <w:t>tendinţa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menţine</w:t>
      </w:r>
      <w:r w:rsidR="008E73B9">
        <w:t xml:space="preserve">.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evoluţia</w:t>
      </w:r>
      <w:r w:rsidR="00BA78D7">
        <w:t xml:space="preserve"> </w:t>
      </w:r>
      <w:r>
        <w:t>pandemiei</w:t>
      </w:r>
      <w:r w:rsidR="00BA78D7">
        <w:t xml:space="preserve"> </w:t>
      </w:r>
      <w:r>
        <w:t>şi</w:t>
      </w:r>
      <w:r w:rsidR="00BA78D7">
        <w:t xml:space="preserve"> </w:t>
      </w:r>
      <w:r>
        <w:t>ameninţarea</w:t>
      </w:r>
      <w:r w:rsidR="00BA78D7">
        <w:t xml:space="preserve"> </w:t>
      </w:r>
      <w:r>
        <w:t>unei</w:t>
      </w:r>
      <w:r w:rsidR="00BA78D7">
        <w:t xml:space="preserve"> </w:t>
      </w:r>
      <w:r>
        <w:t>noi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lockdown,</w:t>
      </w:r>
      <w:r w:rsidR="00BA78D7">
        <w:t xml:space="preserve"> </w:t>
      </w:r>
      <w:r>
        <w:t>dar</w:t>
      </w:r>
      <w:r w:rsidR="00BA78D7">
        <w:t xml:space="preserve"> </w:t>
      </w:r>
      <w:r>
        <w:lastRenderedPageBreak/>
        <w:t>şi</w:t>
      </w:r>
      <w:r w:rsidR="00BA78D7">
        <w:t xml:space="preserve"> </w:t>
      </w:r>
      <w:r>
        <w:t>accesul</w:t>
      </w:r>
      <w:r w:rsidR="00BA78D7">
        <w:t xml:space="preserve"> </w:t>
      </w:r>
      <w:r>
        <w:t>facil</w:t>
      </w:r>
      <w:r w:rsidR="00BA78D7">
        <w:t xml:space="preserve"> </w:t>
      </w:r>
      <w:r>
        <w:t>la</w:t>
      </w:r>
      <w:r w:rsidR="00BA78D7">
        <w:t xml:space="preserve"> </w:t>
      </w:r>
      <w:r>
        <w:t>creditare,</w:t>
      </w:r>
      <w:r w:rsidR="00BA78D7">
        <w:t xml:space="preserve"> </w:t>
      </w:r>
      <w:r>
        <w:t>considerăm</w:t>
      </w:r>
      <w:r w:rsidR="00BA78D7">
        <w:t xml:space="preserve"> </w:t>
      </w:r>
      <w:r>
        <w:t>că</w:t>
      </w:r>
      <w:r w:rsidR="00BA78D7">
        <w:t xml:space="preserve"> </w:t>
      </w:r>
      <w:r>
        <w:t>cererea</w:t>
      </w:r>
      <w:r w:rsidR="00BA78D7">
        <w:t xml:space="preserve"> </w:t>
      </w:r>
      <w:r>
        <w:t>pentru</w:t>
      </w:r>
      <w:r w:rsidR="00BA78D7">
        <w:t xml:space="preserve"> </w:t>
      </w:r>
      <w:r>
        <w:t>case</w:t>
      </w:r>
      <w:r w:rsidR="00BA78D7">
        <w:t xml:space="preserve"> </w:t>
      </w:r>
      <w:r>
        <w:t>atât</w:t>
      </w:r>
      <w:r w:rsidR="00BA78D7">
        <w:t xml:space="preserve"> </w:t>
      </w:r>
      <w:r>
        <w:t>urbane,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limitrofe</w:t>
      </w:r>
      <w:r w:rsidR="00BA78D7">
        <w:t xml:space="preserve"> </w:t>
      </w:r>
      <w:r>
        <w:t>marilor</w:t>
      </w:r>
      <w:r w:rsidR="00BA78D7">
        <w:t xml:space="preserve"> </w:t>
      </w:r>
      <w:r>
        <w:t>oraşe,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Răzvan</w:t>
      </w:r>
      <w:r w:rsidR="00BA78D7">
        <w:t xml:space="preserve"> </w:t>
      </w:r>
      <w:r>
        <w:t>Cuc,</w:t>
      </w:r>
      <w:r w:rsidR="00BA78D7">
        <w:t xml:space="preserve"> </w:t>
      </w:r>
      <w:r>
        <w:t>preşedinte</w:t>
      </w:r>
      <w:r w:rsidR="00BA78D7">
        <w:t xml:space="preserve"> </w:t>
      </w:r>
      <w:r>
        <w:t>RE/MAX</w:t>
      </w:r>
      <w:r w:rsidR="00BA78D7">
        <w:t xml:space="preserve"> </w:t>
      </w:r>
      <w:r>
        <w:t>România</w:t>
      </w:r>
      <w:r w:rsidR="00BA78D7">
        <w:t xml:space="preserve">. </w:t>
      </w:r>
      <w:r>
        <w:t>Potrivit</w:t>
      </w:r>
      <w:r w:rsidR="00BA78D7">
        <w:t xml:space="preserve"> </w:t>
      </w:r>
      <w:r>
        <w:t>reprezentanţilor</w:t>
      </w:r>
      <w:r w:rsidR="00BA78D7">
        <w:t xml:space="preserve"> </w:t>
      </w:r>
      <w:r>
        <w:t>RE/MAX,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cu</w:t>
      </w:r>
      <w:r w:rsidR="00BA78D7">
        <w:t xml:space="preserve"> </w:t>
      </w:r>
      <w:r>
        <w:t>54,3%</w:t>
      </w:r>
      <w:r w:rsidR="00BA78D7">
        <w:t xml:space="preserve"> </w:t>
      </w:r>
      <w:r>
        <w:t>pe</w:t>
      </w:r>
      <w:r w:rsidR="00BA78D7">
        <w:t xml:space="preserve"> </w:t>
      </w:r>
      <w:r>
        <w:t>acest</w:t>
      </w:r>
      <w:r w:rsidR="00BA78D7">
        <w:t xml:space="preserve"> </w:t>
      </w:r>
      <w:r>
        <w:t>tip</w:t>
      </w:r>
      <w:r w:rsidR="00BA78D7">
        <w:t xml:space="preserve"> </w:t>
      </w:r>
      <w:r>
        <w:t>de</w:t>
      </w:r>
      <w:r w:rsidR="00BA78D7">
        <w:t xml:space="preserve"> </w:t>
      </w:r>
      <w:r>
        <w:t>proprietăţi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Totodată,</w:t>
      </w:r>
      <w:r w:rsidR="00BA78D7">
        <w:t xml:space="preserve"> </w:t>
      </w:r>
      <w:r>
        <w:t>cererea</w:t>
      </w:r>
      <w:r w:rsidR="00BA78D7">
        <w:t xml:space="preserve"> </w:t>
      </w:r>
      <w:r>
        <w:t>de</w:t>
      </w:r>
      <w:r w:rsidR="00BA78D7">
        <w:t xml:space="preserve"> </w:t>
      </w:r>
      <w:r>
        <w:t>case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circa</w:t>
      </w:r>
      <w:r w:rsidR="00BA78D7">
        <w:t xml:space="preserve"> </w:t>
      </w:r>
      <w:r>
        <w:t>125%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ulterioare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respectiv</w:t>
      </w:r>
      <w:r w:rsidR="00BA78D7">
        <w:t xml:space="preserve"> </w:t>
      </w:r>
      <w:r>
        <w:t>iunie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ianuarie-martie</w:t>
      </w:r>
      <w:r w:rsidR="00BA78D7">
        <w:t xml:space="preserve"> </w:t>
      </w:r>
      <w:r>
        <w:t>2020,</w:t>
      </w:r>
      <w:r w:rsidR="00BA78D7">
        <w:t xml:space="preserve"> </w:t>
      </w:r>
      <w:r>
        <w:t>procente</w:t>
      </w:r>
      <w:r w:rsidR="00BA78D7">
        <w:t xml:space="preserve"> </w:t>
      </w:r>
      <w:r>
        <w:t>înregistrate</w:t>
      </w:r>
      <w:r w:rsidR="00BA78D7">
        <w:t xml:space="preserve"> </w:t>
      </w:r>
      <w:r>
        <w:t>cumulat</w:t>
      </w:r>
      <w:r w:rsidR="00BA78D7">
        <w:t xml:space="preserve"> </w:t>
      </w:r>
      <w:r>
        <w:t>pe</w:t>
      </w:r>
      <w:r w:rsidR="00BA78D7">
        <w:t xml:space="preserve"> </w:t>
      </w:r>
      <w:r>
        <w:t>segmentele</w:t>
      </w:r>
      <w:r w:rsidR="00BA78D7">
        <w:t xml:space="preserve"> </w:t>
      </w:r>
      <w:r>
        <w:t>vânzare</w:t>
      </w:r>
      <w:r w:rsidR="00BA78D7">
        <w:t xml:space="preserve"> </w:t>
      </w:r>
      <w:r>
        <w:t>şi</w:t>
      </w:r>
      <w:r w:rsidR="00BA78D7">
        <w:t xml:space="preserve"> </w:t>
      </w:r>
      <w:r>
        <w:t>închiriere</w:t>
      </w:r>
      <w:r w:rsidR="00BA78D7">
        <w:t xml:space="preserve">. </w:t>
      </w:r>
      <w:r>
        <w:t>"Cele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cereri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oraşe</w:t>
      </w:r>
      <w:r w:rsidR="00BA78D7">
        <w:t xml:space="preserve"> </w:t>
      </w:r>
      <w:r>
        <w:t>mari</w:t>
      </w:r>
      <w:r w:rsidR="00BA78D7">
        <w:t xml:space="preserve"> </w:t>
      </w:r>
      <w:r>
        <w:t>ale</w:t>
      </w:r>
      <w:r w:rsidR="00BA78D7">
        <w:t xml:space="preserve"> </w:t>
      </w:r>
      <w:r>
        <w:t>ţării,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puternică</w:t>
      </w:r>
      <w:r w:rsidR="00BA78D7">
        <w:t xml:space="preserve"> </w:t>
      </w:r>
      <w:r>
        <w:t>piaţă</w:t>
      </w:r>
      <w:r w:rsidR="00BA78D7">
        <w:t xml:space="preserve"> </w:t>
      </w:r>
      <w:r>
        <w:t>imobiliară,</w:t>
      </w:r>
      <w:r w:rsidR="00BA78D7">
        <w:t xml:space="preserve"> </w:t>
      </w:r>
      <w:r>
        <w:t>în</w:t>
      </w:r>
      <w:r w:rsidR="00BA78D7">
        <w:t xml:space="preserve"> </w:t>
      </w:r>
      <w:r>
        <w:t>top</w:t>
      </w:r>
      <w:r w:rsidR="00BA78D7">
        <w:t xml:space="preserve"> </w:t>
      </w:r>
      <w:r>
        <w:t>trei</w:t>
      </w:r>
      <w:r w:rsidR="00BA78D7">
        <w:t xml:space="preserve"> </w:t>
      </w:r>
      <w:r>
        <w:t>fiind</w:t>
      </w:r>
      <w:r w:rsidR="00BA78D7">
        <w:t xml:space="preserve"> </w:t>
      </w:r>
      <w:r>
        <w:t>Bucureşti,</w:t>
      </w:r>
      <w:r w:rsidR="00BA78D7">
        <w:t xml:space="preserve"> </w:t>
      </w:r>
      <w:r>
        <w:t>Cluj</w:t>
      </w:r>
      <w:r w:rsidR="00BA78D7">
        <w:t xml:space="preserve"> </w:t>
      </w:r>
      <w:r>
        <w:t>şi</w:t>
      </w:r>
      <w:r w:rsidR="00BA78D7">
        <w:t xml:space="preserve"> </w:t>
      </w:r>
      <w:r>
        <w:t>Braşov</w:t>
      </w:r>
      <w:r w:rsidR="008E73B9">
        <w:t xml:space="preserve">. </w:t>
      </w:r>
      <w:r>
        <w:t>Printre</w:t>
      </w:r>
      <w:r w:rsidR="00BA78D7">
        <w:t xml:space="preserve"> </w:t>
      </w:r>
      <w:r>
        <w:t>principalele</w:t>
      </w:r>
      <w:r w:rsidR="00BA78D7">
        <w:t xml:space="preserve"> </w:t>
      </w:r>
      <w:r>
        <w:t>criterii</w:t>
      </w:r>
      <w:r w:rsidR="00BA78D7">
        <w:t xml:space="preserve"> </w:t>
      </w:r>
      <w:r>
        <w:t>de</w:t>
      </w:r>
      <w:r w:rsidR="00BA78D7">
        <w:t xml:space="preserve"> </w:t>
      </w:r>
      <w:r>
        <w:t>selecţie</w:t>
      </w:r>
      <w:r w:rsidR="00BA78D7">
        <w:t xml:space="preserve"> </w:t>
      </w:r>
      <w:r>
        <w:t>solicitate</w:t>
      </w:r>
      <w:r w:rsidR="00BA78D7">
        <w:t xml:space="preserve"> </w:t>
      </w:r>
      <w:r>
        <w:t>de</w:t>
      </w:r>
      <w:r w:rsidR="00BA78D7">
        <w:t xml:space="preserve"> </w:t>
      </w:r>
      <w:r>
        <w:t>posibilii</w:t>
      </w:r>
      <w:r w:rsidR="00BA78D7">
        <w:t xml:space="preserve"> </w:t>
      </w:r>
      <w:r>
        <w:t>cumpărători</w:t>
      </w:r>
      <w:r w:rsidR="00BA78D7">
        <w:t xml:space="preserve"> </w:t>
      </w:r>
      <w:r>
        <w:t>sau</w:t>
      </w:r>
      <w:r w:rsidR="00BA78D7">
        <w:t xml:space="preserve"> </w:t>
      </w:r>
      <w:r>
        <w:t>chiriaşi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preponderent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ordine</w:t>
      </w:r>
      <w:r w:rsidR="00BA78D7">
        <w:t xml:space="preserve"> </w:t>
      </w:r>
      <w:r>
        <w:t>suprafaţa</w:t>
      </w:r>
      <w:r w:rsidR="00BA78D7">
        <w:t xml:space="preserve"> </w:t>
      </w:r>
      <w:r>
        <w:t>construită,</w:t>
      </w:r>
      <w:r w:rsidR="00BA78D7">
        <w:t xml:space="preserve"> </w:t>
      </w:r>
      <w:r>
        <w:t>suprafaţa</w:t>
      </w:r>
      <w:r w:rsidR="00BA78D7">
        <w:t xml:space="preserve"> </w:t>
      </w:r>
      <w:r>
        <w:t>terenului,</w:t>
      </w:r>
      <w:r w:rsidR="00BA78D7">
        <w:t xml:space="preserve"> </w:t>
      </w:r>
      <w:r>
        <w:t>locaţia</w:t>
      </w:r>
      <w:r w:rsidR="00BA78D7">
        <w:t xml:space="preserve"> </w:t>
      </w:r>
      <w:r>
        <w:t>şi</w:t>
      </w:r>
      <w:r w:rsidR="00BA78D7">
        <w:t xml:space="preserve"> </w:t>
      </w:r>
      <w:r>
        <w:t>preţul",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în</w:t>
      </w:r>
      <w:r w:rsidR="00BA78D7">
        <w:t xml:space="preserve"> </w:t>
      </w:r>
      <w:r>
        <w:t>comunicat</w:t>
      </w:r>
      <w:r w:rsidR="00BA78D7">
        <w:t xml:space="preserve">. </w:t>
      </w:r>
      <w:r>
        <w:t>Totodată,</w:t>
      </w:r>
      <w:r w:rsidR="00BA78D7">
        <w:t xml:space="preserve"> </w:t>
      </w:r>
      <w:r>
        <w:t>specialiştii</w:t>
      </w:r>
      <w:r w:rsidR="00BA78D7">
        <w:t xml:space="preserve"> </w:t>
      </w:r>
      <w:r>
        <w:t>au</w:t>
      </w:r>
      <w:r w:rsidR="00BA78D7">
        <w:t xml:space="preserve"> </w:t>
      </w:r>
      <w:r>
        <w:t>remarcat</w:t>
      </w:r>
      <w:r w:rsidR="00BA78D7">
        <w:t xml:space="preserve"> </w:t>
      </w:r>
      <w:r>
        <w:t>şi</w:t>
      </w:r>
      <w:r w:rsidR="00BA78D7">
        <w:t xml:space="preserve"> </w:t>
      </w:r>
      <w:r>
        <w:t>creşterea</w:t>
      </w:r>
      <w:r w:rsidR="00BA78D7">
        <w:t xml:space="preserve"> </w:t>
      </w:r>
      <w:r>
        <w:t>interesului</w:t>
      </w:r>
      <w:r w:rsidR="00BA78D7">
        <w:t xml:space="preserve"> </w:t>
      </w:r>
      <w:r>
        <w:t>pentru</w:t>
      </w:r>
      <w:r w:rsidR="00BA78D7">
        <w:t xml:space="preserve"> </w:t>
      </w:r>
      <w:r>
        <w:t>apartamentele</w:t>
      </w:r>
      <w:r w:rsidR="00BA78D7">
        <w:t xml:space="preserve"> </w:t>
      </w:r>
      <w:r>
        <w:t>mai</w:t>
      </w:r>
      <w:r w:rsidR="00BA78D7">
        <w:t xml:space="preserve"> </w:t>
      </w:r>
      <w:r>
        <w:t>mari,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pentru</w:t>
      </w:r>
      <w:r w:rsidR="00BA78D7">
        <w:t xml:space="preserve"> </w:t>
      </w:r>
      <w:r>
        <w:t>cele</w:t>
      </w:r>
      <w:r w:rsidR="00BA78D7">
        <w:t xml:space="preserve"> </w:t>
      </w:r>
      <w:r>
        <w:t>cu</w:t>
      </w:r>
      <w:r w:rsidR="00BA78D7">
        <w:t xml:space="preserve"> </w:t>
      </w:r>
      <w:r>
        <w:t>terase</w:t>
      </w:r>
      <w:r w:rsidR="00BA78D7">
        <w:t xml:space="preserve"> </w:t>
      </w:r>
      <w:r>
        <w:t>generoase</w:t>
      </w:r>
      <w:r w:rsidR="00BA78D7">
        <w:t xml:space="preserve"> </w:t>
      </w:r>
      <w:r>
        <w:t>sau</w:t>
      </w:r>
      <w:r w:rsidR="00BA78D7">
        <w:t xml:space="preserve"> </w:t>
      </w:r>
      <w:r>
        <w:t>grădini</w:t>
      </w:r>
      <w:r w:rsidR="008E73B9">
        <w:t xml:space="preserve">.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general,</w:t>
      </w:r>
      <w:r w:rsidR="00BA78D7">
        <w:t xml:space="preserve"> </w:t>
      </w:r>
      <w:r>
        <w:t>cererea</w:t>
      </w:r>
      <w:r w:rsidR="00BA78D7">
        <w:t xml:space="preserve"> </w:t>
      </w:r>
      <w:r>
        <w:t>pentru</w:t>
      </w:r>
      <w:r w:rsidR="00BA78D7">
        <w:t xml:space="preserve"> </w:t>
      </w:r>
      <w:r>
        <w:t>apartamente</w:t>
      </w:r>
      <w:r w:rsidR="00BA78D7">
        <w:t xml:space="preserve"> </w:t>
      </w:r>
      <w:r>
        <w:t>a</w:t>
      </w:r>
      <w:r w:rsidR="00BA78D7">
        <w:t xml:space="preserve"> </w:t>
      </w:r>
      <w:r>
        <w:t>cunoscut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17,5%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.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RE/MAX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reţea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imobiliare</w:t>
      </w:r>
      <w:r w:rsidR="00BA78D7">
        <w:t xml:space="preserve"> </w:t>
      </w:r>
      <w:r>
        <w:t>francizate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francize</w:t>
      </w:r>
      <w:r w:rsidR="00BA78D7">
        <w:t xml:space="preserve"> </w:t>
      </w:r>
      <w:r>
        <w:t>şi</w:t>
      </w:r>
      <w:r w:rsidR="00BA78D7">
        <w:t xml:space="preserve"> </w:t>
      </w:r>
      <w:r>
        <w:t>peste</w:t>
      </w:r>
      <w:r w:rsidR="00BA78D7">
        <w:t xml:space="preserve"> </w:t>
      </w:r>
      <w:r>
        <w:t>600</w:t>
      </w:r>
      <w:r w:rsidR="00BA78D7">
        <w:t xml:space="preserve"> </w:t>
      </w:r>
      <w:r>
        <w:t>de</w:t>
      </w:r>
      <w:r w:rsidR="00BA78D7">
        <w:t xml:space="preserve"> </w:t>
      </w:r>
      <w:r>
        <w:t>membri</w:t>
      </w:r>
      <w:r w:rsidR="008E73B9">
        <w:t xml:space="preserve">. </w:t>
      </w:r>
      <w:r>
        <w:t>Planul</w:t>
      </w:r>
      <w:r w:rsidR="00BA78D7">
        <w:t xml:space="preserve"> </w:t>
      </w:r>
      <w:r>
        <w:t>de</w:t>
      </w:r>
      <w:r w:rsidR="00BA78D7">
        <w:t xml:space="preserve"> </w:t>
      </w:r>
      <w:r>
        <w:t>extindere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naţional</w:t>
      </w:r>
      <w:r w:rsidR="00BA78D7">
        <w:t xml:space="preserve"> </w:t>
      </w:r>
      <w:r>
        <w:t>al</w:t>
      </w:r>
      <w:r w:rsidR="00BA78D7">
        <w:t xml:space="preserve"> </w:t>
      </w:r>
      <w:r>
        <w:t>RE/MAX</w:t>
      </w:r>
      <w:r w:rsidR="00BA78D7">
        <w:t xml:space="preserve"> </w:t>
      </w:r>
      <w:r>
        <w:t>România</w:t>
      </w:r>
      <w:r w:rsidR="00BA78D7">
        <w:t xml:space="preserve"> </w:t>
      </w:r>
      <w:r>
        <w:t>vizează,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2023,</w:t>
      </w:r>
      <w:r w:rsidR="00BA78D7">
        <w:t xml:space="preserve"> </w:t>
      </w:r>
      <w:r>
        <w:t>110</w:t>
      </w:r>
      <w:r w:rsidR="00BA78D7">
        <w:t xml:space="preserve"> </w:t>
      </w:r>
      <w:r>
        <w:t>birouri</w:t>
      </w:r>
      <w:r w:rsidR="00BA78D7">
        <w:t xml:space="preserve"> </w:t>
      </w:r>
      <w:r>
        <w:t>francizate</w:t>
      </w:r>
      <w:r w:rsidR="00BA78D7">
        <w:t xml:space="preserve"> </w:t>
      </w:r>
      <w:r>
        <w:t>şi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>.000</w:t>
      </w:r>
      <w:r>
        <w:t>de</w:t>
      </w:r>
      <w:r w:rsidR="00BA78D7">
        <w:t xml:space="preserve"> </w:t>
      </w:r>
      <w:r>
        <w:t>agenţi</w:t>
      </w:r>
      <w:r w:rsidR="00BA78D7">
        <w:t xml:space="preserve"> </w:t>
      </w:r>
      <w:r>
        <w:t>imobiliari</w:t>
      </w:r>
      <w:r w:rsidR="00BA78D7">
        <w:t xml:space="preserve">.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mondial,</w:t>
      </w:r>
      <w:r w:rsidR="00BA78D7">
        <w:t xml:space="preserve"> </w:t>
      </w:r>
      <w:r>
        <w:t>RE/MAX</w:t>
      </w:r>
      <w:r w:rsidR="00BA78D7">
        <w:t xml:space="preserve"> </w:t>
      </w:r>
      <w:r>
        <w:t>este</w:t>
      </w:r>
      <w:r w:rsidR="00BA78D7">
        <w:t xml:space="preserve"> </w:t>
      </w:r>
      <w:r>
        <w:t>lider</w:t>
      </w:r>
      <w:r w:rsidR="00BA78D7">
        <w:t xml:space="preserve"> </w:t>
      </w:r>
      <w:r>
        <w:t>în</w:t>
      </w:r>
      <w:r w:rsidR="00BA78D7">
        <w:t xml:space="preserve"> </w:t>
      </w:r>
      <w:r>
        <w:t>real-estate,</w:t>
      </w:r>
      <w:r w:rsidR="00BA78D7">
        <w:t xml:space="preserve"> </w:t>
      </w:r>
      <w:r>
        <w:t>fiind</w:t>
      </w:r>
      <w:r w:rsidR="00BA78D7">
        <w:t xml:space="preserve"> </w:t>
      </w:r>
      <w:r>
        <w:t>franciza</w:t>
      </w:r>
      <w:r w:rsidR="00BA78D7">
        <w:t xml:space="preserve"> </w:t>
      </w:r>
      <w:r>
        <w:t>numărul</w:t>
      </w:r>
      <w:r w:rsidR="00BA78D7">
        <w:t xml:space="preserve"> </w:t>
      </w:r>
      <w:r>
        <w:t>1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BA78D7">
        <w:t xml:space="preserve"> </w:t>
      </w:r>
      <w:r>
        <w:t>pe</w:t>
      </w:r>
      <w:r w:rsidR="00BA78D7">
        <w:t xml:space="preserve"> </w:t>
      </w:r>
      <w:r>
        <w:t>acest</w:t>
      </w:r>
      <w:r w:rsidR="00BA78D7">
        <w:t xml:space="preserve"> </w:t>
      </w:r>
      <w:r>
        <w:t>segment</w:t>
      </w:r>
      <w:r w:rsidR="00BA78D7">
        <w:t xml:space="preserve">. </w:t>
      </w:r>
    </w:p>
    <w:p w14:paraId="7A51E685" w14:textId="0A6AE20A" w:rsidR="006C4461" w:rsidRDefault="006C4461" w:rsidP="006C4461">
      <w:r>
        <w:t>Cu</w:t>
      </w:r>
      <w:r w:rsidR="00BA78D7">
        <w:t xml:space="preserve"> </w:t>
      </w:r>
      <w:r>
        <w:t>exporturile</w:t>
      </w:r>
      <w:r w:rsidR="00BA78D7">
        <w:t xml:space="preserve"> </w:t>
      </w:r>
      <w:r>
        <w:t>aproape</w:t>
      </w:r>
      <w:r w:rsidR="00BA78D7">
        <w:t xml:space="preserve"> </w:t>
      </w:r>
      <w:r>
        <w:t>blocate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şi</w:t>
      </w:r>
      <w:r w:rsidR="00BA78D7">
        <w:t xml:space="preserve"> </w:t>
      </w:r>
      <w:r>
        <w:t>consumul</w:t>
      </w:r>
      <w:r w:rsidR="00BA78D7">
        <w:t xml:space="preserve"> </w:t>
      </w:r>
      <w:r>
        <w:t>din</w:t>
      </w:r>
      <w:r w:rsidR="00BA78D7">
        <w:t xml:space="preserve"> </w:t>
      </w:r>
      <w:r>
        <w:t>HoReCa</w:t>
      </w:r>
      <w:r w:rsidR="00BA78D7">
        <w:t xml:space="preserve"> </w:t>
      </w:r>
      <w:r>
        <w:t>redus,</w:t>
      </w:r>
      <w:r w:rsidR="00BA78D7">
        <w:t xml:space="preserve"> </w:t>
      </w:r>
      <w:r>
        <w:t>cramele</w:t>
      </w:r>
      <w:r w:rsidR="00BA78D7">
        <w:t xml:space="preserve"> </w:t>
      </w:r>
      <w:r>
        <w:t>mici</w:t>
      </w:r>
      <w:r w:rsidR="00BA78D7">
        <w:t xml:space="preserve"> </w:t>
      </w:r>
      <w:r>
        <w:t>caută</w:t>
      </w:r>
      <w:r w:rsidR="00BA78D7">
        <w:t xml:space="preserve"> </w:t>
      </w:r>
      <w:r>
        <w:t>soluţia</w:t>
      </w:r>
      <w:r w:rsidR="00BA78D7">
        <w:t xml:space="preserve"> </w:t>
      </w:r>
      <w:r>
        <w:t>salvatoare</w:t>
      </w:r>
      <w:r w:rsidR="00BA78D7">
        <w:t xml:space="preserve"> </w:t>
      </w:r>
      <w:r>
        <w:t>în</w:t>
      </w:r>
      <w:r w:rsidR="00BA78D7">
        <w:t xml:space="preserve"> </w:t>
      </w:r>
      <w:r>
        <w:t>deschiderea</w:t>
      </w:r>
      <w:r w:rsidR="00BA78D7">
        <w:t xml:space="preserve"> </w:t>
      </w:r>
      <w:r>
        <w:t>de</w:t>
      </w:r>
      <w:r w:rsidR="00BA78D7">
        <w:t xml:space="preserve"> </w:t>
      </w:r>
      <w:r>
        <w:t>magazine</w:t>
      </w:r>
      <w:r w:rsidR="00BA78D7">
        <w:t xml:space="preserve"> </w:t>
      </w:r>
      <w:r>
        <w:t>online</w:t>
      </w:r>
      <w:r w:rsidR="00BA78D7">
        <w:t xml:space="preserve"> </w:t>
      </w:r>
      <w:r>
        <w:t>Veniturile</w:t>
      </w:r>
      <w:r w:rsidR="00BA78D7">
        <w:t xml:space="preserve"> </w:t>
      </w:r>
      <w:r>
        <w:t>cramelor,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ale</w:t>
      </w:r>
      <w:r w:rsidR="00BA78D7">
        <w:t xml:space="preserve"> </w:t>
      </w:r>
      <w:r>
        <w:t>celor</w:t>
      </w:r>
      <w:r w:rsidR="00BA78D7">
        <w:t xml:space="preserve"> </w:t>
      </w:r>
      <w:r>
        <w:t>mici,</w:t>
      </w:r>
      <w:r w:rsidR="00BA78D7">
        <w:t xml:space="preserve"> </w:t>
      </w:r>
      <w:r>
        <w:t>s-au</w:t>
      </w:r>
      <w:r w:rsidR="00BA78D7">
        <w:t xml:space="preserve"> </w:t>
      </w:r>
      <w:r>
        <w:t>redus</w:t>
      </w:r>
      <w:r w:rsidR="00BA78D7">
        <w:t xml:space="preserve"> </w:t>
      </w:r>
      <w:r>
        <w:t>considerabil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piața</w:t>
      </w:r>
      <w:r w:rsidR="00BA78D7">
        <w:t xml:space="preserve"> </w:t>
      </w:r>
      <w:r>
        <w:t>de</w:t>
      </w:r>
      <w:r w:rsidR="00BA78D7">
        <w:t xml:space="preserve"> </w:t>
      </w:r>
      <w:r>
        <w:t>desfacere</w:t>
      </w:r>
      <w:r w:rsidR="00BA78D7">
        <w:t xml:space="preserve"> </w:t>
      </w:r>
      <w:r>
        <w:t>a</w:t>
      </w:r>
      <w:r w:rsidR="00BA78D7">
        <w:t xml:space="preserve"> </w:t>
      </w:r>
      <w:r>
        <w:t>dispărut</w:t>
      </w:r>
      <w:r w:rsidR="00BA78D7">
        <w:t xml:space="preserve">.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organizate</w:t>
      </w:r>
      <w:r w:rsidR="00BA78D7">
        <w:t xml:space="preserve"> </w:t>
      </w:r>
      <w:r>
        <w:t>festivaluri,</w:t>
      </w:r>
      <w:r w:rsidR="00BA78D7">
        <w:t xml:space="preserve"> </w:t>
      </w:r>
      <w:r>
        <w:t>livrările</w:t>
      </w:r>
      <w:r w:rsidR="00BA78D7">
        <w:t xml:space="preserve"> </w:t>
      </w:r>
      <w:r>
        <w:t>către</w:t>
      </w:r>
      <w:r w:rsidR="00BA78D7">
        <w:t xml:space="preserve"> </w:t>
      </w:r>
      <w:r>
        <w:t>HoReCa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considerabil,</w:t>
      </w:r>
      <w:r w:rsidR="00BA78D7">
        <w:t xml:space="preserve"> </w:t>
      </w:r>
      <w:r>
        <w:t>iar</w:t>
      </w:r>
      <w:r w:rsidR="00BA78D7">
        <w:t xml:space="preserve"> </w:t>
      </w:r>
      <w:r>
        <w:t>Asia</w:t>
      </w:r>
      <w:r w:rsidR="00BA78D7">
        <w:t xml:space="preserve"> </w:t>
      </w:r>
      <w:r>
        <w:t>a</w:t>
      </w:r>
      <w:r w:rsidR="00BA78D7">
        <w:t xml:space="preserve"> </w:t>
      </w:r>
      <w:r>
        <w:t>redus</w:t>
      </w:r>
      <w:r w:rsidR="00BA78D7">
        <w:t xml:space="preserve"> </w:t>
      </w:r>
      <w:r>
        <w:t>importurile</w:t>
      </w:r>
      <w:r w:rsidR="00BA78D7">
        <w:t xml:space="preserve"> </w:t>
      </w:r>
      <w:r>
        <w:t>de</w:t>
      </w:r>
      <w:r w:rsidR="00BA78D7">
        <w:t xml:space="preserve"> </w:t>
      </w:r>
      <w:r>
        <w:t>vin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europeană,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declanșarea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Practic,</w:t>
      </w:r>
      <w:r w:rsidR="00BA78D7">
        <w:t xml:space="preserve"> </w:t>
      </w:r>
      <w:r>
        <w:t>cramele</w:t>
      </w:r>
      <w:r w:rsidR="00BA78D7">
        <w:t xml:space="preserve"> </w:t>
      </w:r>
      <w:r>
        <w:t>mici</w:t>
      </w:r>
      <w:r w:rsidR="00BA78D7">
        <w:t xml:space="preserve"> </w:t>
      </w:r>
      <w:r>
        <w:t>funcționează</w:t>
      </w:r>
      <w:r w:rsidR="00BA78D7">
        <w:t xml:space="preserve"> </w:t>
      </w:r>
      <w:r>
        <w:t>la</w:t>
      </w:r>
      <w:r w:rsidR="00BA78D7">
        <w:t xml:space="preserve"> </w:t>
      </w:r>
      <w:r>
        <w:t>limita</w:t>
      </w:r>
      <w:r w:rsidR="00BA78D7">
        <w:t xml:space="preserve"> </w:t>
      </w:r>
      <w:r>
        <w:t>supraviețuirii</w:t>
      </w:r>
      <w:r w:rsidR="00BA78D7">
        <w:t xml:space="preserve"> </w:t>
      </w:r>
      <w:r>
        <w:t>și</w:t>
      </w:r>
      <w:r w:rsidR="00BA78D7">
        <w:t xml:space="preserve"> </w:t>
      </w:r>
      <w:r>
        <w:t>este</w:t>
      </w:r>
      <w:r w:rsidR="00BA78D7">
        <w:t xml:space="preserve"> </w:t>
      </w:r>
      <w:r>
        <w:t>greu</w:t>
      </w:r>
      <w:r w:rsidR="00BA78D7">
        <w:t xml:space="preserve"> </w:t>
      </w:r>
      <w:r>
        <w:t>de</w:t>
      </w:r>
      <w:r w:rsidR="00BA78D7">
        <w:t xml:space="preserve"> </w:t>
      </w:r>
      <w:r>
        <w:t>crezut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rezista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fel,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. </w:t>
      </w:r>
      <w:r>
        <w:t>Crama</w:t>
      </w:r>
      <w:r w:rsidR="00BA78D7">
        <w:t xml:space="preserve"> </w:t>
      </w:r>
      <w:r>
        <w:t>Dealul</w:t>
      </w:r>
      <w:r w:rsidR="00BA78D7">
        <w:t xml:space="preserve"> </w:t>
      </w:r>
      <w:r>
        <w:t>Dorului</w:t>
      </w:r>
      <w:r w:rsidR="00BA78D7">
        <w:t xml:space="preserve"> </w:t>
      </w:r>
      <w:r>
        <w:t>din</w:t>
      </w:r>
      <w:r w:rsidR="00BA78D7">
        <w:t xml:space="preserve"> </w:t>
      </w:r>
      <w:r>
        <w:t>Silagiu,</w:t>
      </w:r>
      <w:r w:rsidR="00BA78D7">
        <w:t xml:space="preserve"> </w:t>
      </w:r>
      <w:r>
        <w:t>județul</w:t>
      </w:r>
      <w:r w:rsidR="00BA78D7">
        <w:t xml:space="preserve"> </w:t>
      </w:r>
      <w:r>
        <w:t>Timiș,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februarie</w:t>
      </w:r>
      <w:r w:rsidR="00BA78D7">
        <w:t xml:space="preserve"> </w:t>
      </w:r>
      <w:r>
        <w:t>2020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50%</w:t>
      </w:r>
      <w:r w:rsidR="00BA78D7">
        <w:t xml:space="preserve"> </w:t>
      </w:r>
      <w:r>
        <w:t>a</w:t>
      </w:r>
      <w:r w:rsidR="00BA78D7">
        <w:t xml:space="preserve"> </w:t>
      </w:r>
      <w:r>
        <w:t>vânzărilor</w:t>
      </w:r>
      <w:r w:rsidR="008E73B9">
        <w:t xml:space="preserve">. </w:t>
      </w:r>
      <w:r>
        <w:t>Singurele</w:t>
      </w:r>
      <w:r w:rsidR="00BA78D7">
        <w:t xml:space="preserve"> </w:t>
      </w:r>
      <w:r>
        <w:t>puncte</w:t>
      </w:r>
      <w:r w:rsidR="00BA78D7">
        <w:t xml:space="preserve"> </w:t>
      </w:r>
      <w:r>
        <w:t>de</w:t>
      </w:r>
      <w:r w:rsidR="00BA78D7">
        <w:t xml:space="preserve"> </w:t>
      </w:r>
      <w:r>
        <w:t>vânzare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rămas</w:t>
      </w:r>
      <w:r w:rsidR="00BA78D7">
        <w:t xml:space="preserve"> </w:t>
      </w:r>
      <w:r>
        <w:t>în</w:t>
      </w:r>
      <w:r w:rsidR="00BA78D7">
        <w:t xml:space="preserve"> </w:t>
      </w:r>
      <w:r>
        <w:t>picioare</w:t>
      </w:r>
      <w:r w:rsidR="00BA78D7">
        <w:t xml:space="preserve"> </w:t>
      </w:r>
      <w:r>
        <w:t>sunt</w:t>
      </w:r>
      <w:r w:rsidR="00BA78D7">
        <w:t xml:space="preserve"> </w:t>
      </w:r>
      <w:r>
        <w:t>magazinele</w:t>
      </w:r>
      <w:r w:rsidR="00BA78D7">
        <w:t xml:space="preserve"> </w:t>
      </w:r>
      <w:r>
        <w:t>proprii</w:t>
      </w:r>
      <w:r w:rsidR="00BA78D7">
        <w:t xml:space="preserve"> </w:t>
      </w:r>
      <w:r>
        <w:t>și</w:t>
      </w:r>
      <w:r w:rsidR="00BA78D7">
        <w:t xml:space="preserve"> </w:t>
      </w:r>
      <w:r>
        <w:t>supermarketurile,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aici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scăderi</w:t>
      </w:r>
      <w:r w:rsidR="00BA78D7">
        <w:t xml:space="preserve">. </w:t>
      </w:r>
      <w:r>
        <w:t>“Perioada</w:t>
      </w:r>
      <w:r w:rsidR="00BA78D7">
        <w:t xml:space="preserve"> </w:t>
      </w:r>
      <w:r>
        <w:t>verii</w:t>
      </w:r>
      <w:r w:rsidR="00BA78D7">
        <w:t xml:space="preserve"> </w:t>
      </w:r>
      <w:r>
        <w:t>și</w:t>
      </w:r>
      <w:r w:rsidR="00BA78D7">
        <w:t xml:space="preserve"> </w:t>
      </w:r>
      <w:r>
        <w:t>începutul</w:t>
      </w:r>
      <w:r w:rsidR="00BA78D7">
        <w:t xml:space="preserve"> </w:t>
      </w:r>
      <w:r>
        <w:t>de</w:t>
      </w:r>
      <w:r w:rsidR="00BA78D7">
        <w:t xml:space="preserve"> </w:t>
      </w:r>
      <w:r>
        <w:t>toamnă,</w:t>
      </w:r>
      <w:r w:rsidR="00BA78D7">
        <w:t xml:space="preserve"> </w:t>
      </w:r>
      <w:r>
        <w:t>de</w:t>
      </w:r>
      <w:r w:rsidR="00BA78D7">
        <w:t xml:space="preserve"> </w:t>
      </w:r>
      <w:r>
        <w:t>obicei,</w:t>
      </w:r>
      <w:r w:rsidR="00BA78D7">
        <w:t xml:space="preserve"> </w:t>
      </w:r>
      <w:r>
        <w:t>aduceau</w:t>
      </w:r>
      <w:r w:rsidR="00BA78D7">
        <w:t xml:space="preserve"> </w:t>
      </w:r>
      <w:r>
        <w:t>o</w:t>
      </w:r>
      <w:r w:rsidR="00BA78D7">
        <w:t xml:space="preserve"> </w:t>
      </w:r>
      <w:r>
        <w:t>activitate</w:t>
      </w:r>
      <w:r w:rsidR="00BA78D7">
        <w:t xml:space="preserve"> </w:t>
      </w:r>
      <w:r>
        <w:t>de</w:t>
      </w:r>
      <w:r w:rsidR="00BA78D7">
        <w:t xml:space="preserve"> </w:t>
      </w:r>
      <w:r>
        <w:t>nedescris</w:t>
      </w:r>
      <w:r w:rsidR="00BA78D7">
        <w:t xml:space="preserve"> </w:t>
      </w:r>
      <w:r>
        <w:t>în</w:t>
      </w:r>
      <w:r w:rsidR="00BA78D7">
        <w:t xml:space="preserve"> </w:t>
      </w:r>
      <w:r>
        <w:t>cramă</w:t>
      </w:r>
      <w:r w:rsidR="008E73B9">
        <w:t xml:space="preserve">. </w:t>
      </w:r>
      <w:r>
        <w:t>Eram</w:t>
      </w:r>
      <w:r w:rsidR="00BA78D7">
        <w:t xml:space="preserve"> </w:t>
      </w:r>
      <w:r>
        <w:t>solicitați</w:t>
      </w:r>
      <w:r w:rsidR="00BA78D7">
        <w:t xml:space="preserve"> </w:t>
      </w:r>
      <w:r>
        <w:t>la</w:t>
      </w:r>
      <w:r w:rsidR="00BA78D7">
        <w:t xml:space="preserve"> </w:t>
      </w:r>
      <w:r>
        <w:t>numeroase</w:t>
      </w:r>
      <w:r w:rsidR="00BA78D7">
        <w:t xml:space="preserve"> </w:t>
      </w:r>
      <w:r>
        <w:t>festivaluri,</w:t>
      </w:r>
      <w:r w:rsidR="00BA78D7">
        <w:t xml:space="preserve"> </w:t>
      </w:r>
      <w:r>
        <w:t>livram</w:t>
      </w:r>
      <w:r w:rsidR="00BA78D7">
        <w:t xml:space="preserve"> </w:t>
      </w:r>
      <w:r>
        <w:t>către</w:t>
      </w:r>
      <w:r w:rsidR="00BA78D7">
        <w:t xml:space="preserve"> </w:t>
      </w:r>
      <w:r>
        <w:t>China,</w:t>
      </w:r>
      <w:r w:rsidR="00BA78D7">
        <w:t xml:space="preserve"> </w:t>
      </w:r>
      <w:r>
        <w:t>distribuitorii</w:t>
      </w:r>
      <w:r w:rsidR="00BA78D7">
        <w:t xml:space="preserve"> </w:t>
      </w:r>
      <w:r>
        <w:t>ne</w:t>
      </w:r>
      <w:r w:rsidR="00BA78D7">
        <w:t xml:space="preserve"> </w:t>
      </w:r>
      <w:r>
        <w:t>cereau</w:t>
      </w:r>
      <w:r w:rsidR="00BA78D7">
        <w:t xml:space="preserve"> </w:t>
      </w:r>
      <w:r>
        <w:t>stocuri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vin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le</w:t>
      </w:r>
      <w:r w:rsidR="00BA78D7">
        <w:t xml:space="preserve"> </w:t>
      </w:r>
      <w:r>
        <w:t>livra,</w:t>
      </w:r>
      <w:r w:rsidR="00BA78D7">
        <w:t xml:space="preserve"> </w:t>
      </w:r>
      <w:r>
        <w:t>acum</w:t>
      </w:r>
      <w:r w:rsidR="00BA78D7">
        <w:t xml:space="preserve"> </w:t>
      </w:r>
      <w:r>
        <w:t>suntem</w:t>
      </w:r>
      <w:r w:rsidR="00BA78D7">
        <w:t xml:space="preserve"> </w:t>
      </w:r>
      <w:r>
        <w:t>șocați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liniște</w:t>
      </w:r>
      <w:r w:rsidR="008E73B9">
        <w:t xml:space="preserve">. </w:t>
      </w:r>
      <w:r>
        <w:t>Este</w:t>
      </w:r>
      <w:r w:rsidR="00BA78D7">
        <w:t xml:space="preserve"> </w:t>
      </w:r>
      <w:r>
        <w:t>dificil</w:t>
      </w:r>
      <w:r w:rsidR="00BA78D7">
        <w:t xml:space="preserve"> </w:t>
      </w:r>
      <w:r>
        <w:t>să</w:t>
      </w:r>
      <w:r w:rsidR="00BA78D7">
        <w:t xml:space="preserve"> </w:t>
      </w:r>
      <w:r>
        <w:t>reziști</w:t>
      </w:r>
      <w:r w:rsidR="00BA78D7">
        <w:t xml:space="preserve"> </w:t>
      </w:r>
      <w:r>
        <w:t>în</w:t>
      </w:r>
      <w:r w:rsidR="00BA78D7">
        <w:t xml:space="preserve"> </w:t>
      </w:r>
      <w:r>
        <w:t>asemenea</w:t>
      </w:r>
      <w:r w:rsidR="00BA78D7">
        <w:t xml:space="preserve"> </w:t>
      </w:r>
      <w:r>
        <w:t>condiții,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restaurantelor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restrânsă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era</w:t>
      </w:r>
      <w:r w:rsidR="008E73B9">
        <w:t xml:space="preserve">.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importantă</w:t>
      </w:r>
      <w:r w:rsidR="00BA78D7">
        <w:t xml:space="preserve"> </w:t>
      </w:r>
      <w:r>
        <w:t>pierdere</w:t>
      </w:r>
      <w:r w:rsidR="00BA78D7">
        <w:t xml:space="preserve"> </w:t>
      </w:r>
      <w:r>
        <w:t>este</w:t>
      </w:r>
      <w:r w:rsidR="00BA78D7">
        <w:t xml:space="preserve"> </w:t>
      </w:r>
      <w:r>
        <w:t>a</w:t>
      </w:r>
      <w:r w:rsidR="00BA78D7">
        <w:t xml:space="preserve"> </w:t>
      </w:r>
      <w:r>
        <w:t>pieței</w:t>
      </w:r>
      <w:r w:rsidR="00BA78D7">
        <w:t xml:space="preserve"> </w:t>
      </w:r>
      <w:r>
        <w:t>asiatice,</w:t>
      </w:r>
      <w:r w:rsidR="00BA78D7">
        <w:t xml:space="preserve"> </w:t>
      </w:r>
      <w:r>
        <w:t>despre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știm</w:t>
      </w:r>
      <w:r w:rsidR="00BA78D7">
        <w:t xml:space="preserve"> </w:t>
      </w:r>
      <w:r>
        <w:t>dacă</w:t>
      </w:r>
      <w:r w:rsidR="00BA78D7">
        <w:t xml:space="preserve"> </w:t>
      </w:r>
      <w:r>
        <w:t>vor</w:t>
      </w:r>
      <w:r w:rsidR="00BA78D7">
        <w:t xml:space="preserve"> </w:t>
      </w:r>
      <w:r>
        <w:t>mai</w:t>
      </w:r>
      <w:r w:rsidR="00BA78D7">
        <w:t xml:space="preserve"> </w:t>
      </w:r>
      <w:r>
        <w:t>fi</w:t>
      </w:r>
      <w:r w:rsidR="00BA78D7">
        <w:t xml:space="preserve"> </w:t>
      </w:r>
      <w:r>
        <w:t>reluate</w:t>
      </w:r>
      <w:r w:rsidR="00BA78D7">
        <w:t xml:space="preserve"> </w:t>
      </w:r>
      <w:r>
        <w:t>legăturile</w:t>
      </w:r>
      <w:r w:rsidR="00BA78D7">
        <w:t xml:space="preserve"> </w:t>
      </w:r>
      <w:r>
        <w:t>comerciale“,</w:t>
      </w:r>
      <w:r w:rsidR="00BA78D7">
        <w:t xml:space="preserve"> </w:t>
      </w:r>
      <w:r>
        <w:t>susține</w:t>
      </w:r>
      <w:r w:rsidR="00BA78D7">
        <w:t xml:space="preserve"> </w:t>
      </w:r>
      <w:r>
        <w:t>Doru</w:t>
      </w:r>
      <w:r w:rsidR="00BA78D7">
        <w:t xml:space="preserve"> </w:t>
      </w:r>
      <w:r>
        <w:t>Husarciuc,</w:t>
      </w:r>
      <w:r w:rsidR="00BA78D7">
        <w:t xml:space="preserve"> </w:t>
      </w:r>
      <w:r>
        <w:t>proprietarul</w:t>
      </w:r>
      <w:r w:rsidR="00BA78D7">
        <w:t xml:space="preserve"> </w:t>
      </w:r>
      <w:r>
        <w:t>cramei</w:t>
      </w:r>
      <w:r w:rsidR="00BA78D7">
        <w:t xml:space="preserve"> </w:t>
      </w:r>
      <w:r>
        <w:t>Dealul</w:t>
      </w:r>
      <w:r w:rsidR="00BA78D7">
        <w:t xml:space="preserve"> </w:t>
      </w:r>
      <w:r>
        <w:t>Dorului,</w:t>
      </w:r>
      <w:r w:rsidR="00BA78D7">
        <w:t xml:space="preserve"> </w:t>
      </w:r>
      <w:r>
        <w:t>din</w:t>
      </w:r>
      <w:r w:rsidR="00BA78D7">
        <w:t xml:space="preserve"> </w:t>
      </w:r>
      <w:r>
        <w:t>Timiș</w:t>
      </w:r>
      <w:r w:rsidR="00BA78D7">
        <w:t xml:space="preserve">.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acoperi</w:t>
      </w:r>
      <w:r w:rsidR="00BA78D7">
        <w:t xml:space="preserve"> </w:t>
      </w:r>
      <w:r>
        <w:t>această</w:t>
      </w:r>
      <w:r w:rsidR="00BA78D7">
        <w:t xml:space="preserve"> </w:t>
      </w:r>
      <w:r>
        <w:t>pierdere,</w:t>
      </w:r>
      <w:r w:rsidR="00BA78D7">
        <w:t xml:space="preserve"> </w:t>
      </w:r>
      <w:r>
        <w:t>Crama</w:t>
      </w:r>
      <w:r w:rsidR="00BA78D7">
        <w:t xml:space="preserve"> </w:t>
      </w:r>
      <w:r>
        <w:t>Dealul</w:t>
      </w:r>
      <w:r w:rsidR="00BA78D7">
        <w:t xml:space="preserve"> </w:t>
      </w:r>
      <w:r>
        <w:t>Dorului</w:t>
      </w:r>
      <w:r w:rsidR="00BA78D7">
        <w:t xml:space="preserve"> </w:t>
      </w:r>
      <w:r>
        <w:t>a</w:t>
      </w:r>
      <w:r w:rsidR="00BA78D7">
        <w:t xml:space="preserve"> </w:t>
      </w:r>
      <w:r>
        <w:t>lansat</w:t>
      </w:r>
      <w:r w:rsidR="00BA78D7">
        <w:t xml:space="preserve"> </w:t>
      </w:r>
      <w:r>
        <w:t>recent</w:t>
      </w:r>
      <w:r w:rsidR="00BA78D7">
        <w:t xml:space="preserve"> </w:t>
      </w:r>
      <w:r>
        <w:t>magazinul</w:t>
      </w:r>
      <w:r w:rsidR="00BA78D7">
        <w:t xml:space="preserve"> </w:t>
      </w:r>
      <w:r>
        <w:t>online</w:t>
      </w:r>
      <w:r w:rsidR="00BA78D7">
        <w:t xml:space="preserve"> </w:t>
      </w:r>
      <w:r>
        <w:t>www</w:t>
      </w:r>
      <w:r w:rsidR="00BA78D7">
        <w:t xml:space="preserve">. </w:t>
      </w:r>
      <w:r>
        <w:t>cramadealuldorului</w:t>
      </w:r>
      <w:r w:rsidR="00BA78D7">
        <w:t xml:space="preserve">. </w:t>
      </w:r>
      <w:r>
        <w:t>ro</w:t>
      </w:r>
      <w:r w:rsidR="008E73B9">
        <w:t xml:space="preserve">. </w:t>
      </w:r>
      <w:r>
        <w:t>Aici,</w:t>
      </w:r>
      <w:r w:rsidR="00BA78D7">
        <w:t xml:space="preserve"> </w:t>
      </w:r>
      <w:r>
        <w:t>consumatorii</w:t>
      </w:r>
      <w:r w:rsidR="00BA78D7">
        <w:t xml:space="preserve"> </w:t>
      </w:r>
      <w:r>
        <w:t>de</w:t>
      </w:r>
      <w:r w:rsidR="00BA78D7">
        <w:t xml:space="preserve"> </w:t>
      </w:r>
      <w:r>
        <w:t>vin</w:t>
      </w:r>
      <w:r w:rsidR="00BA78D7">
        <w:t xml:space="preserve"> </w:t>
      </w:r>
      <w:r>
        <w:t>de</w:t>
      </w:r>
      <w:r w:rsidR="00BA78D7">
        <w:t xml:space="preserve"> </w:t>
      </w:r>
      <w:r>
        <w:t>calitate</w:t>
      </w:r>
      <w:r w:rsidR="00BA78D7">
        <w:t xml:space="preserve"> </w:t>
      </w:r>
      <w:r>
        <w:t>pot</w:t>
      </w:r>
      <w:r w:rsidR="00BA78D7">
        <w:t xml:space="preserve"> </w:t>
      </w:r>
      <w:r>
        <w:t>consulta</w:t>
      </w:r>
      <w:r w:rsidR="00BA78D7">
        <w:t xml:space="preserve"> </w:t>
      </w:r>
      <w:r>
        <w:t>oferta</w:t>
      </w:r>
      <w:r w:rsidR="00BA78D7">
        <w:t xml:space="preserve"> </w:t>
      </w:r>
      <w:r>
        <w:t>și</w:t>
      </w:r>
      <w:r w:rsidR="00BA78D7">
        <w:t xml:space="preserve"> </w:t>
      </w:r>
      <w:r>
        <w:t>pot</w:t>
      </w:r>
      <w:r w:rsidR="00BA78D7">
        <w:t xml:space="preserve"> </w:t>
      </w:r>
      <w:r>
        <w:t>comanda</w:t>
      </w:r>
      <w:r w:rsidR="00BA78D7">
        <w:t xml:space="preserve"> </w:t>
      </w:r>
      <w:r>
        <w:t>orice</w:t>
      </w:r>
      <w:r w:rsidR="00BA78D7">
        <w:t xml:space="preserve"> </w:t>
      </w:r>
      <w:r>
        <w:t>sortiment</w:t>
      </w:r>
      <w:r w:rsidR="00BA78D7">
        <w:t xml:space="preserve"> </w:t>
      </w:r>
      <w:r>
        <w:t>de</w:t>
      </w:r>
      <w:r w:rsidR="00BA78D7">
        <w:t xml:space="preserve"> </w:t>
      </w:r>
      <w:r>
        <w:t>vin,</w:t>
      </w:r>
      <w:r w:rsidR="00BA78D7">
        <w:t xml:space="preserve"> </w:t>
      </w:r>
      <w:r>
        <w:t>care</w:t>
      </w:r>
      <w:r w:rsidR="00BA78D7">
        <w:t xml:space="preserve"> </w:t>
      </w:r>
      <w:r>
        <w:t>există</w:t>
      </w:r>
      <w:r w:rsidR="00BA78D7">
        <w:t xml:space="preserve"> </w:t>
      </w:r>
      <w:r>
        <w:t>pe</w:t>
      </w:r>
      <w:r w:rsidR="00BA78D7">
        <w:t xml:space="preserve"> </w:t>
      </w:r>
      <w:r>
        <w:t>stoc</w:t>
      </w:r>
      <w:r w:rsidR="008E73B9">
        <w:t xml:space="preserve">. </w:t>
      </w:r>
      <w:r>
        <w:t>Tot</w:t>
      </w:r>
      <w:r w:rsidR="00BA78D7">
        <w:t xml:space="preserve"> </w:t>
      </w:r>
      <w:r>
        <w:t>aici,</w:t>
      </w:r>
      <w:r w:rsidR="00BA78D7">
        <w:t xml:space="preserve"> </w:t>
      </w:r>
      <w:r>
        <w:t>este</w:t>
      </w:r>
      <w:r w:rsidR="00BA78D7">
        <w:t xml:space="preserve"> </w:t>
      </w:r>
      <w:r>
        <w:t>disponibilă</w:t>
      </w:r>
      <w:r w:rsidR="00BA78D7">
        <w:t xml:space="preserve"> </w:t>
      </w:r>
      <w:r>
        <w:t>și</w:t>
      </w:r>
      <w:r w:rsidR="00BA78D7">
        <w:t xml:space="preserve"> </w:t>
      </w:r>
      <w:r>
        <w:t>gama</w:t>
      </w:r>
      <w:r w:rsidR="00BA78D7">
        <w:t xml:space="preserve"> </w:t>
      </w:r>
      <w:r>
        <w:t>MAESTOSO,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destinată</w:t>
      </w:r>
      <w:r w:rsidR="00BA78D7">
        <w:t xml:space="preserve"> </w:t>
      </w:r>
      <w:r>
        <w:t>pentru</w:t>
      </w:r>
      <w:r w:rsidR="00BA78D7">
        <w:t xml:space="preserve"> </w:t>
      </w:r>
      <w:r>
        <w:t>consumul</w:t>
      </w:r>
      <w:r w:rsidR="00BA78D7">
        <w:t xml:space="preserve"> </w:t>
      </w:r>
      <w:r>
        <w:t>din</w:t>
      </w:r>
      <w:r w:rsidR="00BA78D7">
        <w:t xml:space="preserve"> </w:t>
      </w:r>
      <w:r>
        <w:t>HoReCa</w:t>
      </w:r>
      <w:r w:rsidR="00BA78D7">
        <w:t xml:space="preserve">. </w:t>
      </w:r>
      <w:r>
        <w:t>“Să</w:t>
      </w:r>
      <w:r w:rsidR="00BA78D7">
        <w:t xml:space="preserve"> </w:t>
      </w:r>
      <w:r>
        <w:t>lansăm</w:t>
      </w:r>
      <w:r w:rsidR="00BA78D7">
        <w:t xml:space="preserve"> </w:t>
      </w:r>
      <w:r>
        <w:t>un</w:t>
      </w:r>
      <w:r w:rsidR="00BA78D7">
        <w:t xml:space="preserve"> </w:t>
      </w:r>
      <w:r>
        <w:t>magazin</w:t>
      </w:r>
      <w:r w:rsidR="00BA78D7">
        <w:t xml:space="preserve"> </w:t>
      </w:r>
      <w:r>
        <w:t>online,</w:t>
      </w:r>
      <w:r w:rsidR="00BA78D7">
        <w:t xml:space="preserve"> </w:t>
      </w:r>
      <w:r>
        <w:t>era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logică</w:t>
      </w:r>
      <w:r w:rsidR="00BA78D7">
        <w:t xml:space="preserve"> </w:t>
      </w:r>
      <w:r>
        <w:t>mișcare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actuale</w:t>
      </w:r>
      <w:r w:rsidR="008E73B9">
        <w:t xml:space="preserve">. </w:t>
      </w:r>
      <w:r>
        <w:t>Ne</w:t>
      </w:r>
      <w:r w:rsidR="00BA78D7">
        <w:t xml:space="preserve"> </w:t>
      </w:r>
      <w:r>
        <w:t>adresăm</w:t>
      </w:r>
      <w:r w:rsidR="00BA78D7">
        <w:t xml:space="preserve"> </w:t>
      </w:r>
      <w:r>
        <w:t>celor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percep</w:t>
      </w:r>
      <w:r w:rsidR="00BA78D7">
        <w:t xml:space="preserve"> </w:t>
      </w:r>
      <w:r>
        <w:t>cina</w:t>
      </w:r>
      <w:r w:rsidR="00BA78D7">
        <w:t xml:space="preserve"> </w:t>
      </w:r>
      <w:r>
        <w:t>fără</w:t>
      </w:r>
      <w:r w:rsidR="00BA78D7">
        <w:t xml:space="preserve"> </w:t>
      </w:r>
      <w:r>
        <w:t>un</w:t>
      </w:r>
      <w:r w:rsidR="00BA78D7">
        <w:t xml:space="preserve"> </w:t>
      </w:r>
      <w:r>
        <w:t>pahar</w:t>
      </w:r>
      <w:r w:rsidR="00BA78D7">
        <w:t xml:space="preserve"> </w:t>
      </w:r>
      <w:r>
        <w:t>de</w:t>
      </w:r>
      <w:r w:rsidR="00BA78D7">
        <w:t xml:space="preserve"> </w:t>
      </w:r>
      <w:r>
        <w:t>vin</w:t>
      </w:r>
      <w:r w:rsidR="008E73B9">
        <w:t xml:space="preserve">. </w:t>
      </w:r>
      <w:r>
        <w:t>Le</w:t>
      </w:r>
      <w:r w:rsidR="00BA78D7">
        <w:t xml:space="preserve"> </w:t>
      </w:r>
      <w:r>
        <w:t>garantăm</w:t>
      </w:r>
      <w:r w:rsidR="00BA78D7">
        <w:t xml:space="preserve"> </w:t>
      </w:r>
      <w:r>
        <w:t>produse</w:t>
      </w:r>
      <w:r w:rsidR="00BA78D7">
        <w:t xml:space="preserve"> </w:t>
      </w:r>
      <w:r>
        <w:t>de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calitate</w:t>
      </w:r>
      <w:r w:rsidR="008E73B9">
        <w:t xml:space="preserve">. </w:t>
      </w:r>
      <w:r>
        <w:t>Suntem</w:t>
      </w:r>
      <w:r w:rsidR="00BA78D7">
        <w:t xml:space="preserve"> </w:t>
      </w:r>
      <w:r>
        <w:t>producători</w:t>
      </w:r>
      <w:r w:rsidR="00BA78D7">
        <w:t xml:space="preserve"> </w:t>
      </w:r>
      <w:r>
        <w:t>locali</w:t>
      </w:r>
      <w:r w:rsidR="00BA78D7">
        <w:t xml:space="preserve"> </w:t>
      </w:r>
      <w:r>
        <w:t>și</w:t>
      </w:r>
      <w:r w:rsidR="00BA78D7">
        <w:t xml:space="preserve"> </w:t>
      </w:r>
      <w:r>
        <w:t>punem</w:t>
      </w:r>
      <w:r w:rsidR="00BA78D7">
        <w:t xml:space="preserve"> </w:t>
      </w:r>
      <w:r>
        <w:t>mare</w:t>
      </w:r>
      <w:r w:rsidR="00BA78D7">
        <w:t xml:space="preserve"> </w:t>
      </w:r>
      <w:r>
        <w:t>accent</w:t>
      </w:r>
      <w:r w:rsidR="00BA78D7">
        <w:t xml:space="preserve"> </w:t>
      </w:r>
      <w:r>
        <w:t>pe</w:t>
      </w:r>
      <w:r w:rsidR="00BA78D7">
        <w:t xml:space="preserve"> </w:t>
      </w:r>
      <w:r>
        <w:t>calitatea</w:t>
      </w:r>
      <w:r w:rsidR="00BA78D7">
        <w:t xml:space="preserve"> </w:t>
      </w:r>
      <w:r>
        <w:t>vinului</w:t>
      </w:r>
      <w:r w:rsidR="008E73B9">
        <w:t xml:space="preserve">. </w:t>
      </w:r>
      <w:r>
        <w:t>Limităm</w:t>
      </w:r>
      <w:r w:rsidR="00BA78D7">
        <w:t xml:space="preserve"> </w:t>
      </w:r>
      <w:r>
        <w:t>producția</w:t>
      </w:r>
      <w:r w:rsidR="00BA78D7">
        <w:t xml:space="preserve"> </w:t>
      </w:r>
      <w:r>
        <w:t>de</w:t>
      </w:r>
      <w:r w:rsidR="00BA78D7">
        <w:t xml:space="preserve"> </w:t>
      </w:r>
      <w:r>
        <w:t>struguri,</w:t>
      </w:r>
      <w:r w:rsidR="00BA78D7">
        <w:t xml:space="preserve"> </w:t>
      </w:r>
      <w:r>
        <w:t>încă</w:t>
      </w:r>
      <w:r w:rsidR="00BA78D7">
        <w:t xml:space="preserve"> </w:t>
      </w:r>
      <w:r>
        <w:t>din</w:t>
      </w:r>
      <w:r w:rsidR="00BA78D7">
        <w:t xml:space="preserve"> </w:t>
      </w:r>
      <w:r>
        <w:t>iarnă,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tăierea</w:t>
      </w:r>
      <w:r w:rsidR="00BA78D7">
        <w:t xml:space="preserve"> </w:t>
      </w:r>
      <w:r>
        <w:t>viței-de-vie,</w:t>
      </w:r>
      <w:r w:rsidR="00BA78D7">
        <w:t xml:space="preserve"> </w:t>
      </w:r>
      <w:r>
        <w:t>iar</w:t>
      </w:r>
      <w:r w:rsidR="00BA78D7">
        <w:t xml:space="preserve"> </w:t>
      </w:r>
      <w:r>
        <w:t>mai</w:t>
      </w:r>
      <w:r w:rsidR="00BA78D7">
        <w:t xml:space="preserve"> </w:t>
      </w:r>
      <w:r>
        <w:t>târziu</w:t>
      </w:r>
      <w:r w:rsidR="00BA78D7">
        <w:t xml:space="preserve"> </w:t>
      </w:r>
      <w:r>
        <w:t>prin</w:t>
      </w:r>
      <w:r w:rsidR="00BA78D7">
        <w:t xml:space="preserve"> </w:t>
      </w:r>
      <w:r>
        <w:t>tăiere</w:t>
      </w:r>
      <w:r w:rsidR="00BA78D7">
        <w:t xml:space="preserve"> </w:t>
      </w:r>
      <w:r>
        <w:t>în</w:t>
      </w:r>
      <w:r w:rsidR="00BA78D7">
        <w:t xml:space="preserve"> </w:t>
      </w:r>
      <w:r>
        <w:t>verde,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obținem</w:t>
      </w:r>
      <w:r w:rsidR="00BA78D7">
        <w:t xml:space="preserve"> </w:t>
      </w:r>
      <w:r>
        <w:t>strict</w:t>
      </w:r>
      <w:r w:rsidR="00BA78D7">
        <w:t xml:space="preserve"> </w:t>
      </w:r>
      <w:r>
        <w:t>cantitatea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avem</w:t>
      </w:r>
      <w:r w:rsidR="00BA78D7">
        <w:t xml:space="preserve"> </w:t>
      </w:r>
      <w:r>
        <w:t>nevoie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calitate</w:t>
      </w:r>
      <w:r w:rsidR="00BA78D7">
        <w:t xml:space="preserve"> </w:t>
      </w:r>
      <w:r>
        <w:t>superioară</w:t>
      </w:r>
      <w:r w:rsidR="00BA78D7">
        <w:t xml:space="preserve"> </w:t>
      </w:r>
      <w:r>
        <w:t>a</w:t>
      </w:r>
      <w:r w:rsidR="00BA78D7">
        <w:t xml:space="preserve"> </w:t>
      </w:r>
      <w:r>
        <w:t>vinului!</w:t>
      </w:r>
      <w:r w:rsidR="00BA78D7">
        <w:t xml:space="preserve"> </w:t>
      </w:r>
      <w:r>
        <w:t>Doar</w:t>
      </w:r>
      <w:r w:rsidR="00BA78D7">
        <w:t xml:space="preserve"> </w:t>
      </w:r>
      <w:r>
        <w:t>cramele</w:t>
      </w:r>
      <w:r w:rsidR="00BA78D7">
        <w:t xml:space="preserve"> </w:t>
      </w:r>
      <w:r>
        <w:t>care</w:t>
      </w:r>
      <w:r w:rsidR="00BA78D7">
        <w:t xml:space="preserve"> </w:t>
      </w:r>
      <w:r>
        <w:lastRenderedPageBreak/>
        <w:t>într-adevăr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obțină</w:t>
      </w:r>
      <w:r w:rsidR="00BA78D7">
        <w:t xml:space="preserve"> </w:t>
      </w:r>
      <w:r>
        <w:t>calitate</w:t>
      </w:r>
      <w:r w:rsidR="00BA78D7">
        <w:t xml:space="preserve"> </w:t>
      </w:r>
      <w:r>
        <w:t>fac</w:t>
      </w:r>
      <w:r w:rsidR="00BA78D7">
        <w:t xml:space="preserve"> </w:t>
      </w:r>
      <w:r>
        <w:t>această</w:t>
      </w:r>
      <w:r w:rsidR="00BA78D7">
        <w:t xml:space="preserve"> </w:t>
      </w:r>
      <w:r>
        <w:t>limitare</w:t>
      </w:r>
      <w:r w:rsidR="00BA78D7">
        <w:t xml:space="preserve"> </w:t>
      </w:r>
      <w:r>
        <w:t>și</w:t>
      </w:r>
      <w:r w:rsidR="00BA78D7">
        <w:t xml:space="preserve"> </w:t>
      </w:r>
      <w:r>
        <w:t>ne</w:t>
      </w:r>
      <w:r w:rsidR="00BA78D7">
        <w:t xml:space="preserve"> </w:t>
      </w:r>
      <w:r>
        <w:t>bucurăm</w:t>
      </w:r>
      <w:r w:rsidR="00BA78D7">
        <w:t xml:space="preserve"> </w:t>
      </w:r>
      <w:r>
        <w:t>că</w:t>
      </w:r>
      <w:r w:rsidR="00BA78D7">
        <w:t xml:space="preserve"> </w:t>
      </w:r>
      <w:r>
        <w:t>noi</w:t>
      </w:r>
      <w:r w:rsidR="00BA78D7">
        <w:t xml:space="preserve"> </w:t>
      </w:r>
      <w:r>
        <w:t>putem</w:t>
      </w:r>
      <w:r w:rsidR="00BA78D7">
        <w:t xml:space="preserve"> </w:t>
      </w:r>
      <w:r>
        <w:t>oferi</w:t>
      </w:r>
      <w:r w:rsidR="00BA78D7">
        <w:t xml:space="preserve"> </w:t>
      </w:r>
      <w:r>
        <w:t>un</w:t>
      </w:r>
      <w:r w:rsidR="00BA78D7">
        <w:t xml:space="preserve"> </w:t>
      </w:r>
      <w:r>
        <w:t>vin</w:t>
      </w:r>
      <w:r w:rsidR="00BA78D7">
        <w:t xml:space="preserve"> </w:t>
      </w:r>
      <w:r>
        <w:t>pentru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rafinate</w:t>
      </w:r>
      <w:r w:rsidR="00BA78D7">
        <w:t xml:space="preserve"> </w:t>
      </w:r>
      <w:r>
        <w:t>gusturi”,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Doru</w:t>
      </w:r>
      <w:r w:rsidR="00BA78D7">
        <w:t xml:space="preserve"> </w:t>
      </w:r>
      <w:r>
        <w:t>Husarciuc</w:t>
      </w:r>
      <w:r w:rsidR="00BA78D7">
        <w:t xml:space="preserve">. </w:t>
      </w:r>
      <w:r>
        <w:t>Livrarea</w:t>
      </w:r>
      <w:r w:rsidR="00BA78D7">
        <w:t xml:space="preserve"> </w:t>
      </w:r>
      <w:r>
        <w:t>se</w:t>
      </w:r>
      <w:r w:rsidR="00BA78D7">
        <w:t xml:space="preserve"> </w:t>
      </w:r>
      <w:r>
        <w:t>face</w:t>
      </w:r>
      <w:r w:rsidR="00BA78D7">
        <w:t xml:space="preserve"> </w:t>
      </w:r>
      <w:r>
        <w:t>în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sigure</w:t>
      </w:r>
      <w:r w:rsidR="00BA78D7">
        <w:t xml:space="preserve"> </w:t>
      </w:r>
      <w:r>
        <w:t>condiții,</w:t>
      </w:r>
      <w:r w:rsidR="00BA78D7">
        <w:t xml:space="preserve"> </w:t>
      </w:r>
      <w:r>
        <w:t>fiecare</w:t>
      </w:r>
      <w:r w:rsidR="00BA78D7">
        <w:t xml:space="preserve"> </w:t>
      </w:r>
      <w:r>
        <w:t>sticlă</w:t>
      </w:r>
      <w:r w:rsidR="00BA78D7">
        <w:t xml:space="preserve"> </w:t>
      </w:r>
      <w:r>
        <w:t>de</w:t>
      </w:r>
      <w:r w:rsidR="00BA78D7">
        <w:t xml:space="preserve"> </w:t>
      </w:r>
      <w:r>
        <w:t>vin</w:t>
      </w:r>
      <w:r w:rsidR="00BA78D7">
        <w:t xml:space="preserve"> </w:t>
      </w:r>
      <w:r>
        <w:t>este</w:t>
      </w:r>
      <w:r w:rsidR="00BA78D7">
        <w:t xml:space="preserve"> </w:t>
      </w:r>
      <w:r>
        <w:t>împachetată</w:t>
      </w:r>
      <w:r w:rsidR="00BA78D7">
        <w:t xml:space="preserve"> </w:t>
      </w:r>
      <w:r>
        <w:t>separat,</w:t>
      </w:r>
      <w:r w:rsidR="00BA78D7">
        <w:t xml:space="preserve"> </w:t>
      </w:r>
      <w:r>
        <w:t>iar</w:t>
      </w:r>
      <w:r w:rsidR="00BA78D7">
        <w:t xml:space="preserve"> </w:t>
      </w:r>
      <w:r>
        <w:t>comenzile</w:t>
      </w:r>
      <w:r w:rsidR="00BA78D7">
        <w:t xml:space="preserve"> </w:t>
      </w:r>
      <w:r>
        <w:t>din</w:t>
      </w:r>
      <w:r w:rsidR="00BA78D7">
        <w:t xml:space="preserve"> </w:t>
      </w:r>
      <w:r>
        <w:t>Timișoara</w:t>
      </w:r>
      <w:r w:rsidR="00BA78D7">
        <w:t xml:space="preserve"> </w:t>
      </w:r>
      <w:r>
        <w:t>și</w:t>
      </w:r>
      <w:r w:rsidR="00BA78D7">
        <w:t xml:space="preserve"> </w:t>
      </w:r>
      <w:r>
        <w:t>împrejurimi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gratuit</w:t>
      </w:r>
      <w:r w:rsidR="00BA78D7">
        <w:t xml:space="preserve">. </w:t>
      </w:r>
      <w:r>
        <w:t>Crama</w:t>
      </w:r>
      <w:r w:rsidR="00BA78D7">
        <w:t xml:space="preserve"> </w:t>
      </w:r>
      <w:r>
        <w:t>Dealul</w:t>
      </w:r>
      <w:r w:rsidR="00BA78D7">
        <w:t xml:space="preserve"> </w:t>
      </w:r>
      <w:r>
        <w:t>Dorului</w:t>
      </w:r>
      <w:r w:rsidR="00BA78D7">
        <w:t xml:space="preserve"> </w:t>
      </w:r>
      <w:r>
        <w:t>produce</w:t>
      </w:r>
      <w:r w:rsidR="00BA78D7">
        <w:t xml:space="preserve"> </w:t>
      </w:r>
      <w:r>
        <w:t>anual</w:t>
      </w:r>
      <w:r w:rsidR="00BA78D7">
        <w:t xml:space="preserve"> </w:t>
      </w:r>
      <w:r>
        <w:t>aproximativ</w:t>
      </w:r>
      <w:r w:rsidR="00BA78D7">
        <w:t xml:space="preserve"> </w:t>
      </w:r>
      <w:r>
        <w:t>100</w:t>
      </w:r>
      <w:r w:rsidR="00BA78D7">
        <w:t>.000</w:t>
      </w:r>
      <w:r>
        <w:t>de</w:t>
      </w:r>
      <w:r w:rsidR="00BA78D7">
        <w:t xml:space="preserve"> </w:t>
      </w:r>
      <w:r>
        <w:t>sticle</w:t>
      </w:r>
      <w:r w:rsidR="00BA78D7">
        <w:t xml:space="preserve"> </w:t>
      </w:r>
      <w:r>
        <w:t>de</w:t>
      </w:r>
      <w:r w:rsidR="00BA78D7">
        <w:t xml:space="preserve"> </w:t>
      </w:r>
      <w:r>
        <w:t>vin</w:t>
      </w:r>
      <w:r w:rsidR="008E73B9">
        <w:t xml:space="preserve">. </w:t>
      </w:r>
      <w:r>
        <w:t>Podgoria</w:t>
      </w:r>
      <w:r w:rsidR="00BA78D7">
        <w:t xml:space="preserve"> </w:t>
      </w:r>
      <w:r>
        <w:t>este</w:t>
      </w:r>
      <w:r w:rsidR="00BA78D7">
        <w:t xml:space="preserve"> </w:t>
      </w:r>
      <w:r>
        <w:t>întinsă</w:t>
      </w:r>
      <w:r w:rsidR="00BA78D7">
        <w:t xml:space="preserve"> </w:t>
      </w:r>
      <w:r>
        <w:t>pe</w:t>
      </w:r>
      <w:r w:rsidR="00BA78D7">
        <w:t xml:space="preserve"> </w:t>
      </w:r>
      <w:r>
        <w:t>17</w:t>
      </w:r>
      <w:r w:rsidR="00BA78D7">
        <w:t xml:space="preserve"> </w:t>
      </w:r>
      <w:r>
        <w:t>hectare</w:t>
      </w:r>
      <w:r w:rsidR="00BA78D7">
        <w:t xml:space="preserve"> </w:t>
      </w:r>
      <w:r>
        <w:t>în</w:t>
      </w:r>
      <w:r w:rsidR="00BA78D7">
        <w:t xml:space="preserve"> </w:t>
      </w:r>
      <w:r>
        <w:t>producție</w:t>
      </w:r>
      <w:r w:rsidR="00BA78D7">
        <w:t xml:space="preserve"> </w:t>
      </w:r>
      <w:r>
        <w:t>și</w:t>
      </w:r>
      <w:r w:rsidR="00BA78D7">
        <w:t xml:space="preserve"> </w:t>
      </w:r>
      <w:r>
        <w:t>include</w:t>
      </w:r>
      <w:r w:rsidR="00BA78D7">
        <w:t xml:space="preserve"> </w:t>
      </w:r>
      <w:r>
        <w:t>următoarele</w:t>
      </w:r>
      <w:r w:rsidR="00BA78D7">
        <w:t xml:space="preserve"> </w:t>
      </w:r>
      <w:r>
        <w:t>soiuri</w:t>
      </w:r>
      <w:r w:rsidR="00BA78D7">
        <w:t xml:space="preserve"> </w:t>
      </w:r>
      <w:r>
        <w:t>de</w:t>
      </w:r>
      <w:r w:rsidR="00BA78D7">
        <w:t xml:space="preserve"> </w:t>
      </w:r>
      <w:r>
        <w:t>viță</w:t>
      </w:r>
      <w:r w:rsidR="00BA78D7">
        <w:t xml:space="preserve"> </w:t>
      </w:r>
      <w:r>
        <w:t>de</w:t>
      </w:r>
      <w:r w:rsidR="00BA78D7">
        <w:t xml:space="preserve"> </w:t>
      </w:r>
      <w:r>
        <w:t>vie:</w:t>
      </w:r>
      <w:r w:rsidR="00BA78D7">
        <w:t xml:space="preserve"> </w:t>
      </w:r>
      <w:r>
        <w:t>Merlot,</w:t>
      </w:r>
      <w:r w:rsidR="00BA78D7">
        <w:t xml:space="preserve"> </w:t>
      </w:r>
      <w:r>
        <w:t>Cabernet</w:t>
      </w:r>
      <w:r w:rsidR="00BA78D7">
        <w:t xml:space="preserve"> </w:t>
      </w:r>
      <w:r>
        <w:t>Sauvignon,</w:t>
      </w:r>
      <w:r w:rsidR="00BA78D7">
        <w:t xml:space="preserve"> </w:t>
      </w:r>
      <w:r>
        <w:t>Burgund</w:t>
      </w:r>
      <w:r w:rsidR="00BA78D7">
        <w:t xml:space="preserve"> </w:t>
      </w:r>
      <w:r>
        <w:t>Mare,</w:t>
      </w:r>
      <w:r w:rsidR="00BA78D7">
        <w:t xml:space="preserve"> </w:t>
      </w:r>
      <w:r>
        <w:t>Riesling</w:t>
      </w:r>
      <w:r w:rsidR="00BA78D7">
        <w:t xml:space="preserve"> </w:t>
      </w:r>
      <w:r>
        <w:t>Italian</w:t>
      </w:r>
      <w:r w:rsidR="00BA78D7">
        <w:t xml:space="preserve"> </w:t>
      </w:r>
      <w:r>
        <w:t>și</w:t>
      </w:r>
      <w:r w:rsidR="00BA78D7">
        <w:t xml:space="preserve"> </w:t>
      </w:r>
      <w:r>
        <w:t>Muscat</w:t>
      </w:r>
      <w:r w:rsidR="00BA78D7">
        <w:t xml:space="preserve"> </w:t>
      </w:r>
      <w:r>
        <w:t>Ottonel</w:t>
      </w:r>
      <w:r w:rsidR="008E73B9">
        <w:t xml:space="preserve">.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dezvolta</w:t>
      </w:r>
      <w:r w:rsidR="00BA78D7">
        <w:t xml:space="preserve"> </w:t>
      </w:r>
      <w:r>
        <w:t>un</w:t>
      </w:r>
      <w:r w:rsidR="00BA78D7">
        <w:t xml:space="preserve"> </w:t>
      </w:r>
      <w:r>
        <w:t>proiect</w:t>
      </w:r>
      <w:r w:rsidR="00BA78D7">
        <w:t xml:space="preserve"> </w:t>
      </w:r>
      <w:r>
        <w:t>ambițios,</w:t>
      </w:r>
      <w:r w:rsidR="00BA78D7">
        <w:t xml:space="preserve">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doi</w:t>
      </w:r>
      <w:r w:rsidR="00BA78D7">
        <w:t xml:space="preserve"> </w:t>
      </w:r>
      <w:r>
        <w:t>ani</w:t>
      </w:r>
      <w:r w:rsidR="00BA78D7">
        <w:t xml:space="preserve"> </w:t>
      </w:r>
      <w:r>
        <w:t>vor</w:t>
      </w:r>
      <w:r w:rsidR="00BA78D7">
        <w:t xml:space="preserve"> </w:t>
      </w:r>
      <w:r>
        <w:t>mai</w:t>
      </w:r>
      <w:r w:rsidR="00BA78D7">
        <w:t xml:space="preserve"> </w:t>
      </w:r>
      <w:r>
        <w:t>intra</w:t>
      </w:r>
      <w:r w:rsidR="00BA78D7">
        <w:t xml:space="preserve"> </w:t>
      </w:r>
      <w:r>
        <w:t>în</w:t>
      </w:r>
      <w:r w:rsidR="00BA78D7">
        <w:t xml:space="preserve"> </w:t>
      </w:r>
      <w:r>
        <w:t>producție</w:t>
      </w:r>
      <w:r w:rsidR="00BA78D7">
        <w:t xml:space="preserve"> </w:t>
      </w:r>
      <w:r>
        <w:t>încă</w:t>
      </w:r>
      <w:r w:rsidR="00BA78D7">
        <w:t xml:space="preserve"> </w:t>
      </w:r>
      <w:r>
        <w:t>26</w:t>
      </w:r>
      <w:r w:rsidR="00BA78D7">
        <w:t xml:space="preserve"> </w:t>
      </w:r>
      <w:r>
        <w:t>de</w:t>
      </w:r>
      <w:r w:rsidR="00BA78D7">
        <w:t xml:space="preserve"> </w:t>
      </w:r>
      <w:r>
        <w:t>hectare</w:t>
      </w:r>
      <w:r w:rsidR="00BA78D7">
        <w:t xml:space="preserve"> </w:t>
      </w:r>
      <w:r>
        <w:t>de</w:t>
      </w:r>
      <w:r w:rsidR="00BA78D7">
        <w:t xml:space="preserve"> </w:t>
      </w:r>
      <w:r>
        <w:t>viță</w:t>
      </w:r>
      <w:r w:rsidR="00BA78D7">
        <w:t xml:space="preserve"> </w:t>
      </w:r>
      <w:r>
        <w:t>de</w:t>
      </w:r>
      <w:r w:rsidR="00BA78D7">
        <w:t xml:space="preserve"> </w:t>
      </w:r>
      <w:r>
        <w:t>vie</w:t>
      </w:r>
      <w:r w:rsidR="00BA78D7">
        <w:t xml:space="preserve"> </w:t>
      </w:r>
      <w:r>
        <w:t>cu</w:t>
      </w:r>
      <w:r w:rsidR="00BA78D7">
        <w:t xml:space="preserve"> </w:t>
      </w:r>
      <w:r>
        <w:t>soiurile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sus,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Fetească</w:t>
      </w:r>
      <w:r w:rsidR="00BA78D7">
        <w:t xml:space="preserve"> </w:t>
      </w:r>
      <w:r>
        <w:t>Neagră</w:t>
      </w:r>
      <w:r w:rsidR="00BA78D7">
        <w:t xml:space="preserve"> </w:t>
      </w:r>
      <w:r>
        <w:t>și</w:t>
      </w:r>
      <w:r w:rsidR="00BA78D7">
        <w:t xml:space="preserve"> </w:t>
      </w:r>
      <w:r>
        <w:t>Sauvignon</w:t>
      </w:r>
      <w:r w:rsidR="00BA78D7">
        <w:t xml:space="preserve"> </w:t>
      </w:r>
      <w:r>
        <w:t>Blanc</w:t>
      </w:r>
      <w:r w:rsidR="00BA78D7">
        <w:t xml:space="preserve">. </w:t>
      </w:r>
    </w:p>
    <w:p w14:paraId="3305812A" w14:textId="13CCD2B8" w:rsidR="006C4461" w:rsidRDefault="006C4461" w:rsidP="006C4461">
      <w:r>
        <w:t>62%</w:t>
      </w:r>
      <w:r w:rsidR="00BA78D7">
        <w:t xml:space="preserve"> </w:t>
      </w:r>
      <w:r>
        <w:t>dintre</w:t>
      </w:r>
      <w:r w:rsidR="00BA78D7">
        <w:t xml:space="preserve"> </w:t>
      </w:r>
      <w:r>
        <w:t>investitorii</w:t>
      </w:r>
      <w:r w:rsidR="00BA78D7">
        <w:t xml:space="preserve"> </w:t>
      </w:r>
      <w:r>
        <w:t>imobiliari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confirmă</w:t>
      </w:r>
      <w:r w:rsidR="00BA78D7">
        <w:t xml:space="preserve"> </w:t>
      </w:r>
      <w:r>
        <w:t>interesul</w:t>
      </w:r>
      <w:r w:rsidR="00BA78D7">
        <w:t xml:space="preserve"> </w:t>
      </w:r>
      <w:r>
        <w:t>pentru</w:t>
      </w:r>
      <w:r w:rsidR="00BA78D7">
        <w:t xml:space="preserve"> </w:t>
      </w:r>
      <w:r>
        <w:t>achiziţii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proiecte,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Bucureşti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oraşele</w:t>
      </w:r>
      <w:r w:rsidR="00BA78D7">
        <w:t xml:space="preserve"> </w:t>
      </w:r>
      <w:r>
        <w:t>regionale</w:t>
      </w:r>
      <w:r w:rsidR="00BA78D7">
        <w:t xml:space="preserve"> </w:t>
      </w:r>
      <w:r>
        <w:t>Investitorii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arate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interes</w:t>
      </w:r>
      <w:r w:rsidR="00BA78D7">
        <w:t xml:space="preserve"> </w:t>
      </w:r>
      <w:r>
        <w:t>pentru</w:t>
      </w:r>
      <w:r w:rsidR="00BA78D7">
        <w:t xml:space="preserve"> </w:t>
      </w:r>
      <w:r>
        <w:t>proiectele</w:t>
      </w:r>
      <w:r w:rsidR="00BA78D7">
        <w:t xml:space="preserve"> </w:t>
      </w:r>
      <w:r>
        <w:t>industriale</w:t>
      </w:r>
      <w:r w:rsidR="00BA78D7">
        <w:t xml:space="preserve"> </w:t>
      </w:r>
      <w:r>
        <w:t>și</w:t>
      </w:r>
      <w:r w:rsidR="00BA78D7">
        <w:t xml:space="preserve"> </w:t>
      </w:r>
      <w:r>
        <w:t>logistice,</w:t>
      </w:r>
      <w:r w:rsidR="00BA78D7">
        <w:t xml:space="preserve"> </w:t>
      </w:r>
      <w:r>
        <w:t>optimismul</w:t>
      </w:r>
      <w:r w:rsidR="00BA78D7">
        <w:t xml:space="preserve"> </w:t>
      </w:r>
      <w:r>
        <w:t>crescând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aprilie,</w:t>
      </w:r>
      <w:r w:rsidR="00BA78D7">
        <w:t xml:space="preserve"> </w:t>
      </w:r>
      <w:r>
        <w:t>când</w:t>
      </w:r>
      <w:r w:rsidR="00BA78D7">
        <w:t xml:space="preserve"> </w:t>
      </w:r>
      <w:r>
        <w:t>Colliers</w:t>
      </w:r>
      <w:r w:rsidR="00BA78D7">
        <w:t xml:space="preserve"> </w:t>
      </w:r>
      <w:r>
        <w:t>a</w:t>
      </w:r>
      <w:r w:rsidR="00BA78D7">
        <w:t xml:space="preserve"> </w:t>
      </w:r>
      <w:r>
        <w:t>realizat</w:t>
      </w:r>
      <w:r w:rsidR="00BA78D7">
        <w:t xml:space="preserve"> </w:t>
      </w:r>
      <w:r>
        <w:t>un</w:t>
      </w:r>
      <w:r w:rsidR="00BA78D7">
        <w:t xml:space="preserve"> </w:t>
      </w:r>
      <w:r>
        <w:t>sondaj</w:t>
      </w:r>
      <w:r w:rsidR="00BA78D7">
        <w:t xml:space="preserve"> </w:t>
      </w:r>
      <w:r>
        <w:t>similar</w:t>
      </w:r>
      <w:r w:rsidR="008E73B9">
        <w:t xml:space="preserve">. </w:t>
      </w:r>
      <w:r>
        <w:t>Ponderea</w:t>
      </w:r>
      <w:r w:rsidR="00BA78D7">
        <w:t xml:space="preserve"> </w:t>
      </w:r>
      <w:r>
        <w:t>respondenților</w:t>
      </w:r>
      <w:r w:rsidR="00BA78D7">
        <w:t xml:space="preserve"> </w:t>
      </w:r>
      <w:r>
        <w:t>care</w:t>
      </w:r>
      <w:r w:rsidR="00BA78D7">
        <w:t xml:space="preserve"> </w:t>
      </w:r>
      <w:r>
        <w:t>afirmă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înțeleagă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situația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o</w:t>
      </w:r>
      <w:r w:rsidR="00BA78D7">
        <w:t xml:space="preserve"> </w:t>
      </w:r>
      <w:r>
        <w:t>mișcare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67%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la</w:t>
      </w:r>
      <w:r w:rsidR="00BA78D7">
        <w:t xml:space="preserve"> </w:t>
      </w:r>
      <w:r>
        <w:t>30%</w:t>
      </w:r>
      <w:r w:rsidR="00BA78D7">
        <w:t xml:space="preserve"> </w:t>
      </w:r>
      <w:r>
        <w:t>în</w:t>
      </w:r>
      <w:r w:rsidR="00BA78D7">
        <w:t xml:space="preserve"> </w:t>
      </w:r>
      <w:r>
        <w:t>octombrie</w:t>
      </w:r>
      <w:r w:rsidR="008E73B9">
        <w:t xml:space="preserve">.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procentul</w:t>
      </w:r>
      <w:r w:rsidR="00BA78D7">
        <w:t xml:space="preserve"> </w:t>
      </w:r>
      <w:r>
        <w:t>de</w:t>
      </w:r>
      <w:r w:rsidR="00BA78D7">
        <w:t xml:space="preserve"> </w:t>
      </w:r>
      <w:r>
        <w:t>investitori</w:t>
      </w:r>
      <w:r w:rsidR="00BA78D7">
        <w:t xml:space="preserve"> </w:t>
      </w:r>
      <w:r>
        <w:t>gata</w:t>
      </w:r>
      <w:r w:rsidR="00BA78D7">
        <w:t xml:space="preserve"> </w:t>
      </w:r>
      <w:r>
        <w:t>să</w:t>
      </w:r>
      <w:r w:rsidR="00BA78D7">
        <w:t xml:space="preserve"> </w:t>
      </w:r>
      <w:r>
        <w:t>„cumpere</w:t>
      </w:r>
      <w:r w:rsidR="00BA78D7">
        <w:t xml:space="preserve"> </w:t>
      </w:r>
      <w:r>
        <w:t>în</w:t>
      </w:r>
      <w:r w:rsidR="00BA78D7">
        <w:t xml:space="preserve"> </w:t>
      </w:r>
      <w:r>
        <w:t>condiții</w:t>
      </w:r>
      <w:r w:rsidR="00BA78D7">
        <w:t xml:space="preserve"> </w:t>
      </w:r>
      <w:r>
        <w:t>mai</w:t>
      </w:r>
      <w:r w:rsidR="00BA78D7">
        <w:t xml:space="preserve"> </w:t>
      </w:r>
      <w:r>
        <w:t>bune”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23%</w:t>
      </w:r>
      <w:r w:rsidR="00BA78D7">
        <w:t xml:space="preserve"> </w:t>
      </w:r>
      <w:r>
        <w:t>la</w:t>
      </w:r>
      <w:r w:rsidR="00BA78D7">
        <w:t xml:space="preserve"> </w:t>
      </w:r>
      <w:r>
        <w:t>62%</w:t>
      </w:r>
      <w:r w:rsidR="008E73B9">
        <w:t xml:space="preserve">.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creșterea</w:t>
      </w:r>
      <w:r w:rsidR="00BA78D7">
        <w:t xml:space="preserve"> </w:t>
      </w:r>
      <w:r>
        <w:t>interesului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Colliers</w:t>
      </w:r>
      <w:r w:rsidR="00BA78D7">
        <w:t xml:space="preserve"> </w:t>
      </w:r>
      <w:r>
        <w:t>îl</w:t>
      </w:r>
      <w:r w:rsidR="00BA78D7">
        <w:t xml:space="preserve"> </w:t>
      </w:r>
      <w:r>
        <w:t>evaluează</w:t>
      </w:r>
      <w:r w:rsidR="00BA78D7">
        <w:t xml:space="preserve"> </w:t>
      </w:r>
      <w:r>
        <w:t>în</w:t>
      </w:r>
      <w:r w:rsidR="00BA78D7">
        <w:t xml:space="preserve"> </w:t>
      </w:r>
      <w:r>
        <w:t>discuțiile</w:t>
      </w:r>
      <w:r w:rsidR="00BA78D7">
        <w:t xml:space="preserve"> </w:t>
      </w:r>
      <w:r>
        <w:t>constante</w:t>
      </w:r>
      <w:r w:rsidR="00BA78D7">
        <w:t xml:space="preserve"> </w:t>
      </w:r>
      <w:r>
        <w:t>cu</w:t>
      </w:r>
      <w:r w:rsidR="00BA78D7">
        <w:t xml:space="preserve"> </w:t>
      </w:r>
      <w:r>
        <w:t>clienții,</w:t>
      </w:r>
      <w:r w:rsidR="00BA78D7">
        <w:t xml:space="preserve"> </w:t>
      </w:r>
      <w:r>
        <w:t>există</w:t>
      </w:r>
      <w:r w:rsidR="00BA78D7">
        <w:t xml:space="preserve"> </w:t>
      </w:r>
      <w:r>
        <w:t>un</w:t>
      </w:r>
      <w:r w:rsidR="00BA78D7">
        <w:t xml:space="preserve"> </w:t>
      </w:r>
      <w:r>
        <w:t>argument</w:t>
      </w:r>
      <w:r w:rsidR="00BA78D7">
        <w:t xml:space="preserve"> </w:t>
      </w:r>
      <w:r>
        <w:t>puternic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pieței</w:t>
      </w:r>
      <w:r w:rsidR="00BA78D7">
        <w:t xml:space="preserve"> </w:t>
      </w:r>
      <w:r>
        <w:t>urmează</w:t>
      </w:r>
      <w:r w:rsidR="00BA78D7">
        <w:t xml:space="preserve"> </w:t>
      </w:r>
      <w:r>
        <w:t>o</w:t>
      </w:r>
      <w:r w:rsidR="00BA78D7">
        <w:t xml:space="preserve"> </w:t>
      </w:r>
      <w:r>
        <w:t>tendință</w:t>
      </w:r>
      <w:r w:rsidR="00BA78D7">
        <w:t xml:space="preserve"> </w:t>
      </w:r>
      <w:r>
        <w:t>ascendentă</w:t>
      </w:r>
      <w:r w:rsidR="00BA78D7">
        <w:t xml:space="preserve">. </w:t>
      </w:r>
      <w:r>
        <w:t>„Activele</w:t>
      </w:r>
      <w:r w:rsidR="00BA78D7">
        <w:t xml:space="preserve"> </w:t>
      </w:r>
      <w:r>
        <w:t>industriale</w:t>
      </w:r>
      <w:r w:rsidR="00BA78D7">
        <w:t xml:space="preserve"> </w:t>
      </w:r>
      <w:r>
        <w:t>și</w:t>
      </w:r>
      <w:r w:rsidR="00BA78D7">
        <w:t xml:space="preserve"> </w:t>
      </w:r>
      <w:r>
        <w:t>logistice</w:t>
      </w:r>
      <w:r w:rsidR="00BA78D7">
        <w:t xml:space="preserve"> </w:t>
      </w:r>
      <w:r>
        <w:t>intră</w:t>
      </w:r>
      <w:r w:rsidR="00BA78D7">
        <w:t xml:space="preserve"> </w:t>
      </w:r>
      <w:r>
        <w:t>în</w:t>
      </w:r>
      <w:r w:rsidR="00BA78D7">
        <w:t xml:space="preserve"> </w:t>
      </w:r>
      <w:r>
        <w:t>centrul</w:t>
      </w:r>
      <w:r w:rsidR="00BA78D7">
        <w:t xml:space="preserve"> </w:t>
      </w:r>
      <w:r>
        <w:t>atenției</w:t>
      </w:r>
      <w:r w:rsidR="00BA78D7">
        <w:t xml:space="preserve"> </w:t>
      </w:r>
      <w:r>
        <w:t>pentru</w:t>
      </w:r>
      <w:r w:rsidR="00BA78D7">
        <w:t xml:space="preserve"> </w:t>
      </w:r>
      <w:r>
        <w:t>investitori,</w:t>
      </w:r>
      <w:r w:rsidR="00BA78D7">
        <w:t xml:space="preserve"> </w:t>
      </w:r>
      <w:r>
        <w:t>optimismul</w:t>
      </w:r>
      <w:r w:rsidR="00BA78D7">
        <w:t xml:space="preserve"> </w:t>
      </w:r>
      <w:r>
        <w:t>crescând</w:t>
      </w:r>
      <w:r w:rsidR="00BA78D7">
        <w:t xml:space="preserve"> </w:t>
      </w:r>
      <w:r>
        <w:t>din</w:t>
      </w:r>
      <w:r w:rsidR="00BA78D7">
        <w:t xml:space="preserve"> </w:t>
      </w:r>
      <w:r>
        <w:t>aprilie</w:t>
      </w:r>
      <w:r w:rsidR="008E73B9">
        <w:t xml:space="preserve">. </w:t>
      </w:r>
      <w:r>
        <w:t>Percepția</w:t>
      </w:r>
      <w:r w:rsidR="00BA78D7">
        <w:t xml:space="preserve"> </w:t>
      </w:r>
      <w:r>
        <w:t>îmbunătățită</w:t>
      </w:r>
      <w:r w:rsidR="00BA78D7">
        <w:t xml:space="preserve"> </w:t>
      </w:r>
      <w:r>
        <w:t>despre</w:t>
      </w:r>
      <w:r w:rsidR="00BA78D7">
        <w:t xml:space="preserve"> </w:t>
      </w:r>
      <w:r>
        <w:t>proiectele</w:t>
      </w:r>
      <w:r w:rsidR="00BA78D7">
        <w:t xml:space="preserve"> </w:t>
      </w:r>
      <w:r>
        <w:t>industriale</w:t>
      </w:r>
      <w:r w:rsidR="00BA78D7">
        <w:t xml:space="preserve"> </w:t>
      </w:r>
      <w:r>
        <w:t>este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vizibilă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se</w:t>
      </w:r>
      <w:r w:rsidR="00BA78D7">
        <w:t xml:space="preserve"> </w:t>
      </w:r>
      <w:r>
        <w:t>face</w:t>
      </w:r>
      <w:r w:rsidR="00BA78D7">
        <w:t xml:space="preserve"> </w:t>
      </w:r>
      <w:r>
        <w:t>referire</w:t>
      </w:r>
      <w:r w:rsidR="00BA78D7">
        <w:t xml:space="preserve"> </w:t>
      </w:r>
      <w:r>
        <w:t>la</w:t>
      </w:r>
      <w:r w:rsidR="00BA78D7">
        <w:t xml:space="preserve"> </w:t>
      </w:r>
      <w:r>
        <w:t>prețurile</w:t>
      </w:r>
      <w:r w:rsidR="00BA78D7">
        <w:t xml:space="preserve"> </w:t>
      </w:r>
      <w:r>
        <w:t>de</w:t>
      </w:r>
      <w:r w:rsidR="00BA78D7">
        <w:t xml:space="preserve"> </w:t>
      </w:r>
      <w:r>
        <w:t>achiziție,</w:t>
      </w:r>
      <w:r w:rsidR="00BA78D7">
        <w:t xml:space="preserve"> </w:t>
      </w:r>
      <w:r>
        <w:t>51%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 </w:t>
      </w:r>
      <w:r>
        <w:t>așteptându-se</w:t>
      </w:r>
      <w:r w:rsidR="00BA78D7">
        <w:t xml:space="preserve"> </w:t>
      </w:r>
      <w:r>
        <w:t>la</w:t>
      </w:r>
      <w:r w:rsidR="00BA78D7">
        <w:t xml:space="preserve"> </w:t>
      </w:r>
      <w:r>
        <w:t>prețuri</w:t>
      </w:r>
      <w:r w:rsidR="00BA78D7">
        <w:t xml:space="preserve"> </w:t>
      </w:r>
      <w:r>
        <w:t>de</w:t>
      </w:r>
      <w:r w:rsidR="00BA78D7">
        <w:t xml:space="preserve"> </w:t>
      </w:r>
      <w:r>
        <w:t>achiziție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pentru</w:t>
      </w:r>
      <w:r w:rsidR="00BA78D7">
        <w:t xml:space="preserve"> </w:t>
      </w:r>
      <w:r>
        <w:t>aceste</w:t>
      </w:r>
      <w:r w:rsidR="00BA78D7">
        <w:t xml:space="preserve"> </w:t>
      </w:r>
      <w:r>
        <w:t>active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următor,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16%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8E73B9">
        <w:t xml:space="preserve">. </w:t>
      </w:r>
      <w:r>
        <w:t>Percepția</w:t>
      </w:r>
      <w:r w:rsidR="00BA78D7">
        <w:t xml:space="preserve"> </w:t>
      </w:r>
      <w:r>
        <w:t>privind</w:t>
      </w:r>
      <w:r w:rsidR="00BA78D7">
        <w:t xml:space="preserve"> </w:t>
      </w:r>
      <w:r>
        <w:t>hotelurile</w:t>
      </w:r>
      <w:r w:rsidR="00BA78D7">
        <w:t xml:space="preserve"> </w:t>
      </w:r>
      <w:r>
        <w:t>și</w:t>
      </w:r>
      <w:r w:rsidR="00BA78D7">
        <w:t xml:space="preserve"> </w:t>
      </w:r>
      <w:r>
        <w:t>comerțul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rămâne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slabă,</w:t>
      </w:r>
      <w:r w:rsidR="00BA78D7">
        <w:t xml:space="preserve"> </w:t>
      </w:r>
      <w:r>
        <w:t>in</w:t>
      </w:r>
      <w:r w:rsidR="00BA78D7">
        <w:t xml:space="preserve"> </w:t>
      </w:r>
      <w:r>
        <w:t>linie</w:t>
      </w:r>
      <w:r w:rsidR="00BA78D7">
        <w:t xml:space="preserve"> </w:t>
      </w:r>
      <w:r>
        <w:t>cu</w:t>
      </w:r>
      <w:r w:rsidR="00BA78D7">
        <w:t xml:space="preserve"> </w:t>
      </w:r>
      <w:r>
        <w:t>sondajul</w:t>
      </w:r>
      <w:r w:rsidR="00BA78D7">
        <w:t xml:space="preserve"> </w:t>
      </w:r>
      <w:r>
        <w:t>anterior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încă</w:t>
      </w:r>
      <w:r w:rsidR="00BA78D7">
        <w:t xml:space="preserve"> </w:t>
      </w:r>
      <w:r>
        <w:t>vedem</w:t>
      </w:r>
      <w:r w:rsidR="00BA78D7">
        <w:t xml:space="preserve"> </w:t>
      </w:r>
      <w:r>
        <w:t>unii</w:t>
      </w:r>
      <w:r w:rsidR="00BA78D7">
        <w:t xml:space="preserve"> </w:t>
      </w:r>
      <w:r>
        <w:t>investitori</w:t>
      </w:r>
      <w:r w:rsidR="00BA78D7">
        <w:t xml:space="preserve"> </w:t>
      </w:r>
      <w:r>
        <w:t>în</w:t>
      </w:r>
      <w:r w:rsidR="00BA78D7">
        <w:t xml:space="preserve"> </w:t>
      </w:r>
      <w:r>
        <w:t>căutare</w:t>
      </w:r>
      <w:r w:rsidR="00BA78D7">
        <w:t xml:space="preserve"> </w:t>
      </w:r>
      <w:r>
        <w:t>de</w:t>
      </w:r>
      <w:r w:rsidR="00BA78D7">
        <w:t xml:space="preserve"> </w:t>
      </w:r>
      <w:r>
        <w:t>achiziții</w:t>
      </w:r>
      <w:r w:rsidR="00BA78D7">
        <w:t xml:space="preserve"> </w:t>
      </w:r>
      <w:r>
        <w:t>oportuniste</w:t>
      </w:r>
      <w:r w:rsidR="008E73B9">
        <w:t xml:space="preserve">. </w:t>
      </w:r>
      <w:r>
        <w:t>Continuarea</w:t>
      </w:r>
      <w:r w:rsidR="00BA78D7">
        <w:t xml:space="preserve"> </w:t>
      </w:r>
      <w:r>
        <w:t>crizei</w:t>
      </w:r>
      <w:r w:rsidR="00BA78D7">
        <w:t xml:space="preserve"> </w:t>
      </w:r>
      <w:r>
        <w:t>medicale</w:t>
      </w:r>
      <w:r w:rsidR="00BA78D7">
        <w:t xml:space="preserve"> </w:t>
      </w:r>
      <w:r>
        <w:t>a</w:t>
      </w:r>
      <w:r w:rsidR="00BA78D7">
        <w:t xml:space="preserve"> </w:t>
      </w:r>
      <w:r>
        <w:t>menținut</w:t>
      </w:r>
      <w:r w:rsidR="00BA78D7">
        <w:t xml:space="preserve"> </w:t>
      </w:r>
      <w:r>
        <w:t>percepția</w:t>
      </w:r>
      <w:r w:rsidR="00BA78D7">
        <w:t xml:space="preserve"> </w:t>
      </w:r>
      <w:r>
        <w:t>asupra</w:t>
      </w:r>
      <w:r w:rsidR="00BA78D7">
        <w:t xml:space="preserve"> </w:t>
      </w:r>
      <w:r>
        <w:t>birourilor</w:t>
      </w:r>
      <w:r w:rsidR="00BA78D7">
        <w:t xml:space="preserve"> </w:t>
      </w:r>
      <w:r>
        <w:t>într-o</w:t>
      </w:r>
      <w:r w:rsidR="00BA78D7">
        <w:t xml:space="preserve"> </w:t>
      </w:r>
      <w:r>
        <w:t>zonă</w:t>
      </w:r>
      <w:r w:rsidR="00BA78D7">
        <w:t xml:space="preserve"> </w:t>
      </w:r>
      <w:r>
        <w:t>de</w:t>
      </w:r>
      <w:r w:rsidR="00BA78D7">
        <w:t xml:space="preserve"> </w:t>
      </w:r>
      <w:r>
        <w:t>reajustare,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încurajat</w:t>
      </w:r>
      <w:r w:rsidR="00BA78D7">
        <w:t xml:space="preserve"> </w:t>
      </w:r>
      <w:r>
        <w:t>o</w:t>
      </w:r>
      <w:r w:rsidR="00BA78D7">
        <w:t xml:space="preserve"> </w:t>
      </w:r>
      <w:r>
        <w:t>segmentare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între</w:t>
      </w:r>
      <w:r w:rsidR="00BA78D7">
        <w:t xml:space="preserve"> </w:t>
      </w:r>
      <w:r>
        <w:t>diferitele</w:t>
      </w:r>
      <w:r w:rsidR="00BA78D7">
        <w:t xml:space="preserve"> </w:t>
      </w:r>
      <w:r>
        <w:t>tipuri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și</w:t>
      </w:r>
      <w:r w:rsidR="00BA78D7">
        <w:t xml:space="preserve"> </w:t>
      </w:r>
      <w:r>
        <w:t>prețuri”,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Mihai</w:t>
      </w:r>
      <w:r w:rsidR="00BA78D7">
        <w:t xml:space="preserve"> </w:t>
      </w:r>
      <w:r>
        <w:t>Pătrulescu,</w:t>
      </w:r>
      <w:r w:rsidR="00BA78D7">
        <w:t xml:space="preserve"> </w:t>
      </w:r>
      <w:r>
        <w:t>Senior</w:t>
      </w:r>
      <w:r w:rsidR="00BA78D7">
        <w:t xml:space="preserve"> </w:t>
      </w:r>
      <w:r>
        <w:t>Associate</w:t>
      </w:r>
      <w:r w:rsidR="00BA78D7">
        <w:t xml:space="preserve"> </w:t>
      </w:r>
      <w:r>
        <w:t>Investment</w:t>
      </w:r>
      <w:r w:rsidR="00BA78D7">
        <w:t xml:space="preserve"> </w:t>
      </w:r>
      <w:r>
        <w:t>Services</w:t>
      </w:r>
      <w:r w:rsidR="00BA78D7">
        <w:t xml:space="preserve"> </w:t>
      </w:r>
      <w:r>
        <w:t>la</w:t>
      </w:r>
      <w:r w:rsidR="00BA78D7">
        <w:t xml:space="preserve"> </w:t>
      </w:r>
      <w:r>
        <w:t>Colliers</w:t>
      </w:r>
      <w:r w:rsidR="00BA78D7">
        <w:t xml:space="preserve"> </w:t>
      </w:r>
      <w:r>
        <w:t>International</w:t>
      </w:r>
      <w:r w:rsidR="00BA78D7">
        <w:t xml:space="preserve">. </w:t>
      </w:r>
      <w:r>
        <w:t>Ponderea</w:t>
      </w:r>
      <w:r w:rsidR="00BA78D7">
        <w:t xml:space="preserve"> </w:t>
      </w:r>
      <w:r>
        <w:t>participanților</w:t>
      </w:r>
      <w:r w:rsidR="00BA78D7">
        <w:t xml:space="preserve"> </w:t>
      </w:r>
      <w:r>
        <w:t>din</w:t>
      </w:r>
      <w:r w:rsidR="00BA78D7">
        <w:t xml:space="preserve"> </w:t>
      </w:r>
      <w:r>
        <w:t>piață</w:t>
      </w:r>
      <w:r w:rsidR="00BA78D7">
        <w:t xml:space="preserve"> </w:t>
      </w:r>
      <w:r>
        <w:t>care</w:t>
      </w:r>
      <w:r w:rsidR="00BA78D7">
        <w:t xml:space="preserve"> </w:t>
      </w:r>
      <w:r>
        <w:t>doresc</w:t>
      </w:r>
      <w:r w:rsidR="00BA78D7">
        <w:t xml:space="preserve"> </w:t>
      </w:r>
      <w:r>
        <w:t>să-și</w:t>
      </w:r>
      <w:r w:rsidR="00BA78D7">
        <w:t xml:space="preserve"> </w:t>
      </w:r>
      <w:r>
        <w:t>extindă</w:t>
      </w:r>
      <w:r w:rsidR="00BA78D7">
        <w:t xml:space="preserve"> </w:t>
      </w:r>
      <w:r>
        <w:t>portofoliile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București,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orașele</w:t>
      </w:r>
      <w:r w:rsidR="00BA78D7">
        <w:t xml:space="preserve"> </w:t>
      </w:r>
      <w:r>
        <w:t>regionale,</w:t>
      </w:r>
      <w:r w:rsidR="00BA78D7">
        <w:t xml:space="preserve"> </w:t>
      </w:r>
      <w:r>
        <w:t>depășește</w:t>
      </w:r>
      <w:r w:rsidR="00BA78D7">
        <w:t xml:space="preserve"> </w:t>
      </w:r>
      <w:r>
        <w:t>cu</w:t>
      </w:r>
      <w:r w:rsidR="00BA78D7">
        <w:t xml:space="preserve"> </w:t>
      </w:r>
      <w:r>
        <w:t>mult</w:t>
      </w:r>
      <w:r w:rsidR="00BA78D7">
        <w:t xml:space="preserve"> </w:t>
      </w:r>
      <w:r>
        <w:t>cea</w:t>
      </w:r>
      <w:r w:rsidR="00BA78D7">
        <w:t xml:space="preserve"> </w:t>
      </w:r>
      <w:r>
        <w:t>a</w:t>
      </w:r>
      <w:r w:rsidR="00BA78D7">
        <w:t xml:space="preserve"> </w:t>
      </w:r>
      <w:r>
        <w:t>investitorilor</w:t>
      </w:r>
      <w:r w:rsidR="00BA78D7">
        <w:t xml:space="preserve"> </w:t>
      </w:r>
      <w:r>
        <w:t>care</w:t>
      </w:r>
      <w:r w:rsidR="00BA78D7">
        <w:t xml:space="preserve"> </w:t>
      </w:r>
      <w:r>
        <w:t>caută</w:t>
      </w:r>
      <w:r w:rsidR="00BA78D7">
        <w:t xml:space="preserve"> </w:t>
      </w:r>
      <w:r>
        <w:t>să</w:t>
      </w:r>
      <w:r w:rsidR="00BA78D7">
        <w:t xml:space="preserve"> </w:t>
      </w:r>
      <w:r>
        <w:t>vândă,</w:t>
      </w:r>
      <w:r w:rsidR="00BA78D7">
        <w:t xml:space="preserve"> </w:t>
      </w:r>
      <w:r>
        <w:t>conform</w:t>
      </w:r>
      <w:r w:rsidR="00BA78D7">
        <w:t xml:space="preserve"> </w:t>
      </w:r>
      <w:r>
        <w:t>unui</w:t>
      </w:r>
      <w:r w:rsidR="00BA78D7">
        <w:t xml:space="preserve"> </w:t>
      </w:r>
      <w:r>
        <w:t>alt</w:t>
      </w:r>
      <w:r w:rsidR="00BA78D7">
        <w:t xml:space="preserve"> </w:t>
      </w:r>
      <w:r>
        <w:t>grafic</w:t>
      </w:r>
      <w:r w:rsidR="00BA78D7">
        <w:t xml:space="preserve"> </w:t>
      </w:r>
      <w:r>
        <w:t>pozitiv</w:t>
      </w:r>
      <w:r w:rsidR="00BA78D7">
        <w:t xml:space="preserve"> </w:t>
      </w:r>
      <w:r>
        <w:t>din</w:t>
      </w:r>
      <w:r w:rsidR="00BA78D7">
        <w:t xml:space="preserve"> </w:t>
      </w:r>
      <w:r>
        <w:t>raport</w:t>
      </w:r>
      <w:r w:rsidR="008E73B9">
        <w:t xml:space="preserve">. </w:t>
      </w:r>
      <w:r>
        <w:t>Aproximativ</w:t>
      </w:r>
      <w:r w:rsidR="00BA78D7">
        <w:t xml:space="preserve"> </w:t>
      </w:r>
      <w:r>
        <w:t>57%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respondenții</w:t>
      </w:r>
      <w:r w:rsidR="00BA78D7">
        <w:t xml:space="preserve"> </w:t>
      </w:r>
      <w:r>
        <w:t>cu</w:t>
      </w:r>
      <w:r w:rsidR="00BA78D7">
        <w:t xml:space="preserve"> </w:t>
      </w:r>
      <w:r>
        <w:t>active</w:t>
      </w:r>
      <w:r w:rsidR="00BA78D7">
        <w:t xml:space="preserve"> </w:t>
      </w:r>
      <w:r>
        <w:t>/</w:t>
      </w:r>
      <w:r w:rsidR="00BA78D7">
        <w:t xml:space="preserve"> </w:t>
      </w:r>
      <w:r>
        <w:t>focus</w:t>
      </w:r>
      <w:r w:rsidR="00BA78D7">
        <w:t xml:space="preserve"> </w:t>
      </w:r>
      <w:r>
        <w:t>în</w:t>
      </w:r>
      <w:r w:rsidR="00BA78D7">
        <w:t xml:space="preserve"> </w:t>
      </w:r>
      <w:r>
        <w:t>București</w:t>
      </w:r>
      <w:r w:rsidR="00BA78D7">
        <w:t xml:space="preserve"> </w:t>
      </w:r>
      <w:r>
        <w:t>caută</w:t>
      </w:r>
      <w:r w:rsidR="00BA78D7">
        <w:t xml:space="preserve"> </w:t>
      </w:r>
      <w:r>
        <w:t>oportunități,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și</w:t>
      </w:r>
      <w:r w:rsidR="00BA78D7">
        <w:t xml:space="preserve"> </w:t>
      </w:r>
      <w:r>
        <w:t>32%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respondenții</w:t>
      </w:r>
      <w:r w:rsidR="00BA78D7">
        <w:t xml:space="preserve"> </w:t>
      </w:r>
      <w:r>
        <w:t>cu</w:t>
      </w:r>
      <w:r w:rsidR="00BA78D7">
        <w:t xml:space="preserve"> </w:t>
      </w:r>
      <w:r>
        <w:t>active</w:t>
      </w:r>
      <w:r w:rsidR="00BA78D7">
        <w:t xml:space="preserve"> </w:t>
      </w:r>
      <w:r>
        <w:t>în</w:t>
      </w:r>
      <w:r w:rsidR="00BA78D7">
        <w:t xml:space="preserve"> </w:t>
      </w:r>
      <w:r>
        <w:t>orașele</w:t>
      </w:r>
      <w:r w:rsidR="00BA78D7">
        <w:t xml:space="preserve"> </w:t>
      </w:r>
      <w:r>
        <w:t>regionale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disponibilitatea</w:t>
      </w:r>
      <w:r w:rsidR="00BA78D7">
        <w:t xml:space="preserve"> </w:t>
      </w:r>
      <w:r>
        <w:t>finanțării,</w:t>
      </w:r>
      <w:r w:rsidR="00BA78D7">
        <w:t xml:space="preserve"> </w:t>
      </w:r>
      <w:r>
        <w:t>există</w:t>
      </w:r>
      <w:r w:rsidR="00BA78D7">
        <w:t xml:space="preserve"> </w:t>
      </w:r>
      <w:r>
        <w:t>unele</w:t>
      </w:r>
      <w:r w:rsidR="00BA78D7">
        <w:t xml:space="preserve"> </w:t>
      </w:r>
      <w:r>
        <w:t>îmbunătățiri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sondajul</w:t>
      </w:r>
      <w:r w:rsidR="00BA78D7">
        <w:t xml:space="preserve"> </w:t>
      </w:r>
      <w:r>
        <w:t>realizat</w:t>
      </w:r>
      <w:r w:rsidR="00BA78D7">
        <w:t xml:space="preserve"> </w:t>
      </w:r>
      <w:r>
        <w:t>de</w:t>
      </w:r>
      <w:r w:rsidR="00BA78D7">
        <w:t xml:space="preserve"> </w:t>
      </w:r>
      <w:r>
        <w:t>Colliers</w:t>
      </w:r>
      <w:r w:rsidR="00BA78D7">
        <w:t xml:space="preserve"> </w:t>
      </w:r>
      <w:r>
        <w:t>în</w:t>
      </w:r>
      <w:r w:rsidR="00BA78D7">
        <w:t xml:space="preserve"> </w:t>
      </w:r>
      <w:r>
        <w:t>aprilie,</w:t>
      </w:r>
      <w:r w:rsidR="00BA78D7">
        <w:t xml:space="preserve"> </w:t>
      </w:r>
      <w:r>
        <w:t>deși</w:t>
      </w:r>
      <w:r w:rsidR="00BA78D7">
        <w:t xml:space="preserve"> </w:t>
      </w:r>
      <w:r>
        <w:t>majoritatea</w:t>
      </w:r>
      <w:r w:rsidR="00BA78D7">
        <w:t xml:space="preserve"> </w:t>
      </w:r>
      <w:r>
        <w:t>investitorilor</w:t>
      </w:r>
      <w:r w:rsidR="00BA78D7">
        <w:t xml:space="preserve"> </w:t>
      </w:r>
      <w:r>
        <w:t>(55%)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înrăutățire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74%</w:t>
      </w:r>
      <w:r w:rsidR="00BA78D7">
        <w:t xml:space="preserve"> </w:t>
      </w:r>
      <w:r>
        <w:t>în</w:t>
      </w:r>
      <w:r w:rsidR="00BA78D7">
        <w:t xml:space="preserve"> </w:t>
      </w:r>
      <w:r>
        <w:t>sondajul</w:t>
      </w:r>
      <w:r w:rsidR="00BA78D7">
        <w:t xml:space="preserve"> </w:t>
      </w:r>
      <w:r>
        <w:t>din</w:t>
      </w:r>
      <w:r w:rsidR="00BA78D7">
        <w:t xml:space="preserve"> </w:t>
      </w:r>
      <w:r>
        <w:t>aprilie</w:t>
      </w:r>
      <w:r w:rsidR="008E73B9">
        <w:t xml:space="preserve">. </w:t>
      </w:r>
      <w:r>
        <w:t>Se</w:t>
      </w:r>
      <w:r w:rsidR="00BA78D7">
        <w:t xml:space="preserve"> </w:t>
      </w:r>
      <w:r>
        <w:t>remarcă,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unele</w:t>
      </w:r>
      <w:r w:rsidR="00BA78D7">
        <w:t xml:space="preserve"> </w:t>
      </w:r>
      <w:r>
        <w:t>îmbunătățiri</w:t>
      </w:r>
      <w:r w:rsidR="00BA78D7">
        <w:t xml:space="preserve"> </w:t>
      </w:r>
      <w:r>
        <w:t>modeste</w:t>
      </w:r>
      <w:r w:rsidR="00BA78D7">
        <w:t xml:space="preserve"> </w:t>
      </w:r>
      <w:r>
        <w:t>în</w:t>
      </w:r>
      <w:r w:rsidR="00BA78D7">
        <w:t xml:space="preserve"> </w:t>
      </w:r>
      <w:r>
        <w:t>ponderea</w:t>
      </w:r>
      <w:r w:rsidR="00BA78D7">
        <w:t xml:space="preserve"> </w:t>
      </w:r>
      <w:r>
        <w:t>răspunsurilor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costurile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8E73B9">
        <w:t xml:space="preserve">. </w:t>
      </w:r>
      <w:r>
        <w:t>Aversiunea</w:t>
      </w:r>
      <w:r w:rsidR="00BA78D7">
        <w:t xml:space="preserve"> </w:t>
      </w:r>
      <w:r>
        <w:t>băncilor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rămâne</w:t>
      </w:r>
      <w:r w:rsidR="00BA78D7">
        <w:t xml:space="preserve"> </w:t>
      </w:r>
      <w:r>
        <w:t>o</w:t>
      </w:r>
      <w:r w:rsidR="00BA78D7">
        <w:t xml:space="preserve"> </w:t>
      </w:r>
      <w:r>
        <w:t>problemă</w:t>
      </w:r>
      <w:r w:rsidR="00BA78D7">
        <w:t xml:space="preserve"> </w:t>
      </w:r>
      <w:r>
        <w:t>potențială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scurt,</w:t>
      </w:r>
      <w:r w:rsidR="00BA78D7">
        <w:t xml:space="preserve"> </w:t>
      </w:r>
      <w:r>
        <w:t>evidențiind</w:t>
      </w:r>
      <w:r w:rsidR="00BA78D7">
        <w:t xml:space="preserve"> </w:t>
      </w:r>
      <w:r>
        <w:t>o</w:t>
      </w:r>
      <w:r w:rsidR="00BA78D7">
        <w:t xml:space="preserve"> </w:t>
      </w:r>
      <w:r>
        <w:t>piață</w:t>
      </w:r>
      <w:r w:rsidR="00BA78D7">
        <w:t xml:space="preserve"> </w:t>
      </w:r>
      <w:r>
        <w:t>încă</w:t>
      </w:r>
      <w:r w:rsidR="00BA78D7">
        <w:t xml:space="preserve"> </w:t>
      </w:r>
      <w:r>
        <w:t>tensionată</w:t>
      </w:r>
      <w:r w:rsidR="00BA78D7">
        <w:t xml:space="preserve">. </w:t>
      </w:r>
      <w:r>
        <w:t>Între</w:t>
      </w:r>
      <w:r w:rsidR="00BA78D7">
        <w:t xml:space="preserve"> </w:t>
      </w:r>
      <w:r>
        <w:t>timp,</w:t>
      </w:r>
      <w:r w:rsidR="00BA78D7">
        <w:t xml:space="preserve"> </w:t>
      </w:r>
      <w:r>
        <w:t>volumele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imobiliară</w:t>
      </w:r>
      <w:r w:rsidR="00BA78D7">
        <w:t xml:space="preserve"> </w:t>
      </w:r>
      <w:r>
        <w:t>locală</w:t>
      </w:r>
      <w:r w:rsidR="00BA78D7">
        <w:t xml:space="preserve"> </w:t>
      </w:r>
      <w:r>
        <w:t>au</w:t>
      </w:r>
      <w:r w:rsidR="00BA78D7">
        <w:t xml:space="preserve"> </w:t>
      </w:r>
      <w:r>
        <w:t>atins</w:t>
      </w:r>
      <w:r w:rsidR="00BA78D7">
        <w:t xml:space="preserve"> </w:t>
      </w:r>
      <w:r>
        <w:t>aproape</w:t>
      </w:r>
      <w:r w:rsidR="00BA78D7">
        <w:t xml:space="preserve"> </w:t>
      </w:r>
      <w:r>
        <w:t>820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45%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27%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tot</w:t>
      </w:r>
      <w:r w:rsidR="00BA78D7">
        <w:t xml:space="preserve"> </w:t>
      </w:r>
      <w:r>
        <w:t>anul</w:t>
      </w:r>
      <w:r w:rsidR="00BA78D7">
        <w:t xml:space="preserve"> </w:t>
      </w:r>
      <w:r>
        <w:t>trecut,</w:t>
      </w:r>
      <w:r w:rsidR="00BA78D7">
        <w:t xml:space="preserve"> </w:t>
      </w:r>
      <w:r>
        <w:t>reprezentând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trei</w:t>
      </w:r>
      <w:r w:rsidR="00BA78D7">
        <w:t xml:space="preserve"> </w:t>
      </w:r>
      <w:r>
        <w:t>trimestre</w:t>
      </w:r>
      <w:r w:rsidR="00BA78D7">
        <w:t xml:space="preserve"> </w:t>
      </w:r>
      <w:r>
        <w:t>din</w:t>
      </w:r>
      <w:r w:rsidR="00BA78D7">
        <w:t xml:space="preserve"> </w:t>
      </w:r>
      <w:r>
        <w:t>ultimul</w:t>
      </w:r>
      <w:r w:rsidR="00BA78D7">
        <w:t xml:space="preserve"> </w:t>
      </w:r>
      <w:r>
        <w:t>deceniu,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activele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au</w:t>
      </w:r>
      <w:r w:rsidR="00BA78D7">
        <w:t xml:space="preserve"> </w:t>
      </w:r>
      <w:r>
        <w:t>reprezentat</w:t>
      </w:r>
      <w:r w:rsidR="00BA78D7">
        <w:t xml:space="preserve"> </w:t>
      </w:r>
      <w:r>
        <w:t>peste</w:t>
      </w:r>
      <w:r w:rsidR="00BA78D7">
        <w:t xml:space="preserve"> </w:t>
      </w:r>
      <w:r>
        <w:t>90%</w:t>
      </w:r>
      <w:r w:rsidR="008E73B9">
        <w:t xml:space="preserve">. </w:t>
      </w:r>
      <w:r>
        <w:t>Deși</w:t>
      </w:r>
      <w:r w:rsidR="00BA78D7">
        <w:t xml:space="preserve"> </w:t>
      </w:r>
      <w:r>
        <w:t>există</w:t>
      </w:r>
      <w:r w:rsidR="00BA78D7">
        <w:t xml:space="preserve"> </w:t>
      </w:r>
      <w:r>
        <w:t>o</w:t>
      </w:r>
      <w:r w:rsidR="00BA78D7">
        <w:t xml:space="preserve"> </w:t>
      </w:r>
      <w:r>
        <w:t>oarecare</w:t>
      </w:r>
      <w:r w:rsidR="00BA78D7">
        <w:t xml:space="preserve"> </w:t>
      </w:r>
      <w:r>
        <w:t>inerție,</w:t>
      </w:r>
      <w:r w:rsidR="00BA78D7">
        <w:t xml:space="preserve"> </w:t>
      </w:r>
      <w:r>
        <w:t>este</w:t>
      </w:r>
      <w:r w:rsidR="00BA78D7">
        <w:t xml:space="preserve"> </w:t>
      </w:r>
      <w:r>
        <w:t>încurajator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oferte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vânzarea</w:t>
      </w:r>
      <w:r w:rsidR="00BA78D7">
        <w:t xml:space="preserve"> </w:t>
      </w:r>
      <w:r>
        <w:t>portofoliului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NEPI</w:t>
      </w:r>
      <w:r w:rsidR="00BA78D7">
        <w:t xml:space="preserve"> </w:t>
      </w:r>
      <w:r>
        <w:t>Rockcastle</w:t>
      </w:r>
      <w:r w:rsidR="00BA78D7">
        <w:t xml:space="preserve"> </w:t>
      </w:r>
      <w:r>
        <w:t>pentru</w:t>
      </w:r>
      <w:r w:rsidR="00BA78D7">
        <w:t xml:space="preserve"> </w:t>
      </w:r>
      <w:r>
        <w:t>peste</w:t>
      </w:r>
      <w:r w:rsidR="00BA78D7">
        <w:t xml:space="preserve"> </w:t>
      </w:r>
      <w:r>
        <w:t>300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către</w:t>
      </w:r>
      <w:r w:rsidR="00BA78D7">
        <w:t xml:space="preserve"> </w:t>
      </w:r>
      <w:r>
        <w:t>AFI</w:t>
      </w:r>
      <w:r w:rsidR="00BA78D7">
        <w:t xml:space="preserve"> </w:t>
      </w:r>
      <w:r>
        <w:t>Europa</w:t>
      </w:r>
      <w:r w:rsidR="00BA78D7">
        <w:t xml:space="preserve"> </w:t>
      </w:r>
      <w:r>
        <w:t>și</w:t>
      </w:r>
      <w:r w:rsidR="00BA78D7">
        <w:t xml:space="preserve"> </w:t>
      </w:r>
      <w:r>
        <w:t>vânzarea</w:t>
      </w:r>
      <w:r w:rsidR="00BA78D7">
        <w:t xml:space="preserve"> </w:t>
      </w:r>
      <w:r>
        <w:t>Parcului</w:t>
      </w:r>
      <w:r w:rsidR="00BA78D7">
        <w:t xml:space="preserve"> </w:t>
      </w:r>
      <w:r>
        <w:t>Floreasca</w:t>
      </w:r>
      <w:r w:rsidR="00BA78D7">
        <w:t xml:space="preserve"> </w:t>
      </w:r>
      <w:r>
        <w:t>către</w:t>
      </w:r>
      <w:r w:rsidR="00BA78D7">
        <w:t xml:space="preserve"> </w:t>
      </w:r>
      <w:r>
        <w:t>Fosun</w:t>
      </w:r>
      <w:r w:rsidR="00BA78D7">
        <w:t xml:space="preserve"> </w:t>
      </w:r>
      <w:r>
        <w:t>/</w:t>
      </w:r>
      <w:r w:rsidR="00BA78D7">
        <w:t xml:space="preserve"> </w:t>
      </w:r>
      <w:r>
        <w:t>Zeus</w:t>
      </w:r>
      <w:r w:rsidR="00BA78D7">
        <w:t xml:space="preserve"> </w:t>
      </w:r>
      <w:r>
        <w:t>JV</w:t>
      </w:r>
      <w:r w:rsidR="00BA78D7">
        <w:t xml:space="preserve"> </w:t>
      </w:r>
      <w:r>
        <w:t>pentru</w:t>
      </w:r>
      <w:r w:rsidR="00BA78D7">
        <w:t xml:space="preserve"> </w:t>
      </w:r>
      <w:r>
        <w:lastRenderedPageBreak/>
        <w:t>peste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ambele</w:t>
      </w:r>
      <w:r w:rsidR="00BA78D7">
        <w:t xml:space="preserve"> </w:t>
      </w:r>
      <w:r>
        <w:t>finalizate</w:t>
      </w:r>
      <w:r w:rsidR="00BA78D7">
        <w:t xml:space="preserve"> </w:t>
      </w:r>
      <w:r>
        <w:t>în</w:t>
      </w:r>
      <w:r w:rsidR="00BA78D7">
        <w:t xml:space="preserve"> </w:t>
      </w:r>
      <w:r>
        <w:t>august,</w:t>
      </w:r>
      <w:r w:rsidR="00BA78D7">
        <w:t xml:space="preserve">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pandemiei</w:t>
      </w:r>
      <w:r w:rsidR="00BA78D7">
        <w:t xml:space="preserve">. </w:t>
      </w:r>
      <w:r>
        <w:t>Investitorii</w:t>
      </w:r>
      <w:r w:rsidR="00BA78D7">
        <w:t xml:space="preserve"> </w:t>
      </w:r>
      <w:r>
        <w:t>încă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recesiune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rapidă</w:t>
      </w:r>
      <w:r w:rsidR="00BA78D7">
        <w:t xml:space="preserve"> </w:t>
      </w:r>
      <w:r>
        <w:t>decât</w:t>
      </w:r>
      <w:r w:rsidR="00BA78D7">
        <w:t xml:space="preserve"> </w:t>
      </w:r>
      <w:r>
        <w:t>cea</w:t>
      </w:r>
      <w:r w:rsidR="00BA78D7">
        <w:t xml:space="preserve"> </w:t>
      </w:r>
      <w:r>
        <w:t>din</w:t>
      </w:r>
      <w:r w:rsidR="00BA78D7">
        <w:t xml:space="preserve"> </w:t>
      </w:r>
      <w:r>
        <w:t>2009,</w:t>
      </w:r>
      <w:r w:rsidR="00BA78D7">
        <w:t xml:space="preserve"> </w:t>
      </w:r>
      <w:r>
        <w:t>segmentul</w:t>
      </w:r>
      <w:r w:rsidR="00BA78D7">
        <w:t xml:space="preserve"> </w:t>
      </w:r>
      <w:r>
        <w:t>imobiliar</w:t>
      </w:r>
      <w:r w:rsidR="00BA78D7">
        <w:t xml:space="preserve"> </w:t>
      </w:r>
      <w:r>
        <w:t>fiind</w:t>
      </w:r>
      <w:r w:rsidR="00BA78D7">
        <w:t xml:space="preserve"> </w:t>
      </w:r>
      <w:r>
        <w:t>rezistent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</w:t>
      </w:r>
      <w:r w:rsidR="008E73B9">
        <w:t xml:space="preserve">. </w:t>
      </w:r>
      <w:r>
        <w:t>Problema</w:t>
      </w:r>
      <w:r w:rsidR="00BA78D7">
        <w:t xml:space="preserve"> </w:t>
      </w:r>
      <w:r>
        <w:t>principală</w:t>
      </w:r>
      <w:r w:rsidR="00BA78D7">
        <w:t xml:space="preserve"> </w:t>
      </w:r>
      <w:r>
        <w:t>a</w:t>
      </w:r>
      <w:r w:rsidR="00BA78D7">
        <w:t xml:space="preserve"> </w:t>
      </w:r>
      <w:r>
        <w:t>investitorilor</w:t>
      </w:r>
      <w:r w:rsidR="00BA78D7">
        <w:t xml:space="preserve"> </w:t>
      </w:r>
      <w:r>
        <w:t>din</w:t>
      </w:r>
      <w:r w:rsidR="00BA78D7">
        <w:t xml:space="preserve"> </w:t>
      </w:r>
      <w:r>
        <w:t>piața</w:t>
      </w:r>
      <w:r w:rsidR="00BA78D7">
        <w:t xml:space="preserve"> </w:t>
      </w:r>
      <w:r>
        <w:t>imobiliară</w:t>
      </w:r>
      <w:r w:rsidR="00BA78D7">
        <w:t xml:space="preserve"> </w:t>
      </w:r>
      <w:r>
        <w:t>este</w:t>
      </w:r>
      <w:r w:rsidR="00BA78D7">
        <w:t xml:space="preserve"> </w:t>
      </w:r>
      <w:r>
        <w:t>contextul</w:t>
      </w:r>
      <w:r w:rsidR="00BA78D7">
        <w:t xml:space="preserve"> </w:t>
      </w:r>
      <w:r>
        <w:t>economic</w:t>
      </w:r>
      <w:r w:rsidR="00BA78D7">
        <w:t xml:space="preserve"> </w:t>
      </w:r>
      <w:r>
        <w:t>global</w:t>
      </w:r>
      <w:r w:rsidR="00BA78D7">
        <w:t xml:space="preserve"> </w:t>
      </w:r>
      <w:r>
        <w:t>incert</w:t>
      </w:r>
      <w:r w:rsidR="00BA78D7">
        <w:t xml:space="preserve"> </w:t>
      </w:r>
      <w:r>
        <w:t>(51%</w:t>
      </w:r>
      <w:r w:rsidR="00BA78D7">
        <w:t xml:space="preserve"> </w:t>
      </w:r>
      <w:r>
        <w:t>din</w:t>
      </w:r>
      <w:r w:rsidR="00BA78D7">
        <w:t xml:space="preserve"> </w:t>
      </w:r>
      <w:r>
        <w:t>răspunsuri),</w:t>
      </w:r>
      <w:r w:rsidR="00BA78D7">
        <w:t xml:space="preserve"> </w:t>
      </w:r>
      <w:r>
        <w:t>urmat</w:t>
      </w:r>
      <w:r w:rsidR="00BA78D7">
        <w:t xml:space="preserve"> </w:t>
      </w:r>
      <w:r>
        <w:t>de</w:t>
      </w:r>
      <w:r w:rsidR="00BA78D7">
        <w:t xml:space="preserve"> </w:t>
      </w:r>
      <w:r>
        <w:t>îngrijorări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fundamentele</w:t>
      </w:r>
      <w:r w:rsidR="00BA78D7">
        <w:t xml:space="preserve"> </w:t>
      </w:r>
      <w:r>
        <w:t>României,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dezechilibrele</w:t>
      </w:r>
      <w:r w:rsidR="00BA78D7">
        <w:t xml:space="preserve"> </w:t>
      </w:r>
      <w:r>
        <w:t>fiscale</w:t>
      </w:r>
      <w:r w:rsidR="00BA78D7">
        <w:t xml:space="preserve"> </w:t>
      </w:r>
      <w:r>
        <w:t>(40%</w:t>
      </w:r>
      <w:r w:rsidR="00BA78D7">
        <w:t xml:space="preserve"> </w:t>
      </w:r>
      <w:r>
        <w:t>din</w:t>
      </w:r>
      <w:r w:rsidR="00BA78D7">
        <w:t xml:space="preserve"> </w:t>
      </w:r>
      <w:r>
        <w:t>răspunsuri)</w:t>
      </w:r>
      <w:r w:rsidR="00BA78D7">
        <w:t xml:space="preserve"> </w:t>
      </w:r>
      <w:r>
        <w:t>și</w:t>
      </w:r>
      <w:r w:rsidR="00BA78D7">
        <w:t xml:space="preserve"> </w:t>
      </w:r>
      <w:r>
        <w:t>incertitudinile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imobiliare</w:t>
      </w:r>
      <w:r w:rsidR="00BA78D7">
        <w:t xml:space="preserve"> </w:t>
      </w:r>
      <w:r>
        <w:t>în</w:t>
      </w:r>
      <w:r w:rsidR="00BA78D7">
        <w:t xml:space="preserve"> </w:t>
      </w:r>
      <w:r>
        <w:t>general</w:t>
      </w:r>
      <w:r w:rsidR="00BA78D7">
        <w:t xml:space="preserve"> </w:t>
      </w:r>
      <w:r>
        <w:t>(38%</w:t>
      </w:r>
      <w:r w:rsidR="00BA78D7">
        <w:t xml:space="preserve"> </w:t>
      </w:r>
      <w:r>
        <w:t>din</w:t>
      </w:r>
      <w:r w:rsidR="00BA78D7">
        <w:t xml:space="preserve"> </w:t>
      </w:r>
      <w:r>
        <w:t>răspunsuri)</w:t>
      </w:r>
      <w:r w:rsidR="008E73B9">
        <w:t xml:space="preserve">. </w:t>
      </w:r>
      <w:r>
        <w:t>Acestea</w:t>
      </w:r>
      <w:r w:rsidR="00BA78D7">
        <w:t xml:space="preserve"> </w:t>
      </w:r>
      <w:r>
        <w:t>sugerează</w:t>
      </w:r>
      <w:r w:rsidR="00BA78D7">
        <w:t xml:space="preserve"> </w:t>
      </w:r>
      <w:r>
        <w:t>un</w:t>
      </w:r>
      <w:r w:rsidR="00BA78D7">
        <w:t xml:space="preserve"> </w:t>
      </w:r>
      <w:r>
        <w:t>context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dificil</w:t>
      </w:r>
      <w:r w:rsidR="00BA78D7">
        <w:t xml:space="preserve"> </w:t>
      </w:r>
      <w:r>
        <w:t>pentru</w:t>
      </w:r>
      <w:r w:rsidR="00BA78D7">
        <w:t xml:space="preserve"> </w:t>
      </w:r>
      <w:r>
        <w:t>derularea</w:t>
      </w:r>
      <w:r w:rsidR="00BA78D7">
        <w:t xml:space="preserve"> </w:t>
      </w:r>
      <w:r>
        <w:t>tranzacțiilor,</w:t>
      </w:r>
      <w:r w:rsidR="00BA78D7">
        <w:t xml:space="preserve"> </w:t>
      </w:r>
      <w:r>
        <w:t>dar</w:t>
      </w:r>
      <w:r w:rsidR="00BA78D7">
        <w:t xml:space="preserve"> </w:t>
      </w:r>
      <w:r>
        <w:t>se</w:t>
      </w:r>
      <w:r w:rsidR="00BA78D7">
        <w:t xml:space="preserve"> </w:t>
      </w:r>
      <w:r>
        <w:t>pare</w:t>
      </w:r>
      <w:r w:rsidR="00BA78D7">
        <w:t xml:space="preserve"> </w:t>
      </w:r>
      <w:r>
        <w:t>că</w:t>
      </w:r>
      <w:r w:rsidR="00BA78D7">
        <w:t xml:space="preserve"> </w:t>
      </w:r>
      <w:r>
        <w:t>preocupările</w:t>
      </w:r>
      <w:r w:rsidR="00BA78D7">
        <w:t xml:space="preserve"> </w:t>
      </w:r>
      <w:r>
        <w:t>generale</w:t>
      </w:r>
      <w:r w:rsidR="00BA78D7">
        <w:t xml:space="preserve"> </w:t>
      </w:r>
      <w:r>
        <w:t>cântăresc</w:t>
      </w:r>
      <w:r w:rsidR="00BA78D7">
        <w:t xml:space="preserve"> </w:t>
      </w:r>
      <w:r>
        <w:t>ceva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problemele</w:t>
      </w:r>
      <w:r w:rsidR="00BA78D7">
        <w:t xml:space="preserve"> </w:t>
      </w:r>
      <w:r>
        <w:t>specifice</w:t>
      </w:r>
      <w:r w:rsidR="00BA78D7">
        <w:t xml:space="preserve"> </w:t>
      </w:r>
      <w:r>
        <w:t>ale</w:t>
      </w:r>
      <w:r w:rsidR="00BA78D7">
        <w:t xml:space="preserve"> </w:t>
      </w:r>
      <w:r>
        <w:t>României</w:t>
      </w:r>
      <w:r w:rsidR="00BA78D7">
        <w:t xml:space="preserve">. </w:t>
      </w:r>
      <w:r>
        <w:t>„În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a</w:t>
      </w:r>
      <w:r w:rsidR="00BA78D7">
        <w:t xml:space="preserve"> </w:t>
      </w:r>
      <w:r>
        <w:t>existat</w:t>
      </w:r>
      <w:r w:rsidR="00BA78D7">
        <w:t xml:space="preserve"> </w:t>
      </w:r>
      <w:r>
        <w:t>un</w:t>
      </w:r>
      <w:r w:rsidR="00BA78D7">
        <w:t xml:space="preserve"> </w:t>
      </w:r>
      <w:r>
        <w:t>consens</w:t>
      </w:r>
      <w:r w:rsidR="00BA78D7">
        <w:t xml:space="preserve"> </w:t>
      </w:r>
      <w:r>
        <w:t>clar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valorile</w:t>
      </w:r>
      <w:r w:rsidR="00BA78D7">
        <w:t xml:space="preserve"> </w:t>
      </w:r>
      <w:r>
        <w:t>mobiliare,</w:t>
      </w:r>
      <w:r w:rsidR="00BA78D7">
        <w:t xml:space="preserve"> </w:t>
      </w:r>
      <w:r>
        <w:t>atât</w:t>
      </w:r>
      <w:r w:rsidR="00BA78D7">
        <w:t xml:space="preserve"> </w:t>
      </w:r>
      <w:r>
        <w:t>reprezentările</w:t>
      </w:r>
      <w:r w:rsidR="00BA78D7">
        <w:t xml:space="preserve"> </w:t>
      </w:r>
      <w:r>
        <w:t>și</w:t>
      </w:r>
      <w:r w:rsidR="00BA78D7">
        <w:t xml:space="preserve"> </w:t>
      </w:r>
      <w:r>
        <w:t>garanțiile,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condițiile</w:t>
      </w:r>
      <w:r w:rsidR="00BA78D7">
        <w:t xml:space="preserve"> </w:t>
      </w:r>
      <w:r>
        <w:t>de</w:t>
      </w:r>
      <w:r w:rsidR="00BA78D7">
        <w:t xml:space="preserve"> </w:t>
      </w:r>
      <w:r>
        <w:t>asigurare</w:t>
      </w:r>
      <w:r w:rsidR="00BA78D7">
        <w:t xml:space="preserve"> </w:t>
      </w:r>
      <w:r>
        <w:t>ar</w:t>
      </w:r>
      <w:r w:rsidR="00BA78D7">
        <w:t xml:space="preserve"> </w:t>
      </w:r>
      <w:r>
        <w:t>deveni</w:t>
      </w:r>
      <w:r w:rsidR="00BA78D7">
        <w:t xml:space="preserve"> </w:t>
      </w:r>
      <w:r>
        <w:t>mai</w:t>
      </w:r>
      <w:r w:rsidR="00BA78D7">
        <w:t xml:space="preserve"> </w:t>
      </w:r>
      <w:r>
        <w:t>dure,</w:t>
      </w:r>
      <w:r w:rsidR="00BA78D7">
        <w:t xml:space="preserve"> </w:t>
      </w:r>
      <w:r>
        <w:t>lucrurile</w:t>
      </w:r>
      <w:r w:rsidR="00BA78D7">
        <w:t xml:space="preserve"> </w:t>
      </w:r>
      <w:r>
        <w:t>par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fi</w:t>
      </w:r>
      <w:r w:rsidR="00BA78D7">
        <w:t xml:space="preserve"> </w:t>
      </w:r>
      <w:r>
        <w:t>stabilizat</w:t>
      </w:r>
      <w:r w:rsidR="00BA78D7">
        <w:t xml:space="preserve"> </w:t>
      </w:r>
      <w:r>
        <w:t>acum</w:t>
      </w:r>
      <w:r w:rsidR="008E73B9">
        <w:t xml:space="preserve">.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asigurările,</w:t>
      </w:r>
      <w:r w:rsidR="00BA78D7">
        <w:t xml:space="preserve"> </w:t>
      </w:r>
      <w:r>
        <w:t>38%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la</w:t>
      </w:r>
      <w:r w:rsidR="00BA78D7">
        <w:t xml:space="preserve"> </w:t>
      </w:r>
      <w:r>
        <w:t>înăspriri,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66%</w:t>
      </w:r>
      <w:r w:rsidR="00BA78D7">
        <w:t xml:space="preserve"> </w:t>
      </w:r>
      <w:r>
        <w:t>în</w:t>
      </w:r>
      <w:r w:rsidR="00BA78D7">
        <w:t xml:space="preserve"> </w:t>
      </w:r>
      <w:r>
        <w:t>aprilie,</w:t>
      </w:r>
      <w:r w:rsidR="00BA78D7">
        <w:t xml:space="preserve"> </w:t>
      </w:r>
      <w:r>
        <w:t>iar</w:t>
      </w:r>
      <w:r w:rsidR="00BA78D7">
        <w:t xml:space="preserve"> </w:t>
      </w:r>
      <w:r>
        <w:t>pentru</w:t>
      </w:r>
      <w:r w:rsidR="00BA78D7">
        <w:t xml:space="preserve"> </w:t>
      </w:r>
      <w:r>
        <w:t>reprezentări</w:t>
      </w:r>
      <w:r w:rsidR="00BA78D7">
        <w:t xml:space="preserve"> </w:t>
      </w:r>
      <w:r>
        <w:t>și</w:t>
      </w:r>
      <w:r w:rsidR="00BA78D7">
        <w:t xml:space="preserve"> </w:t>
      </w:r>
      <w:r>
        <w:t>garanții</w:t>
      </w:r>
      <w:r w:rsidR="00BA78D7">
        <w:t xml:space="preserve"> </w:t>
      </w:r>
      <w:r>
        <w:t>55%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la</w:t>
      </w:r>
      <w:r w:rsidR="00BA78D7">
        <w:t xml:space="preserve"> </w:t>
      </w:r>
      <w:r>
        <w:t>înăspriri,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64%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8E73B9">
        <w:t xml:space="preserve">. </w:t>
      </w:r>
      <w:r>
        <w:t>Procesul</w:t>
      </w:r>
      <w:r w:rsidR="00BA78D7">
        <w:t xml:space="preserve"> </w:t>
      </w:r>
      <w:r>
        <w:t>de</w:t>
      </w:r>
      <w:r w:rsidR="00BA78D7">
        <w:t xml:space="preserve"> </w:t>
      </w:r>
      <w:r>
        <w:t>due-diligence</w:t>
      </w:r>
      <w:r w:rsidR="00BA78D7">
        <w:t xml:space="preserve"> </w:t>
      </w:r>
      <w:r>
        <w:t>pare</w:t>
      </w:r>
      <w:r w:rsidR="00BA78D7">
        <w:t xml:space="preserve"> </w:t>
      </w:r>
      <w:r>
        <w:t>să</w:t>
      </w:r>
      <w:r w:rsidR="00BA78D7">
        <w:t xml:space="preserve"> </w:t>
      </w:r>
      <w:r>
        <w:t>fi</w:t>
      </w:r>
      <w:r w:rsidR="00BA78D7">
        <w:t xml:space="preserve"> </w:t>
      </w:r>
      <w:r>
        <w:t>atins</w:t>
      </w:r>
      <w:r w:rsidR="00BA78D7">
        <w:t xml:space="preserve"> </w:t>
      </w:r>
      <w:r>
        <w:t>și</w:t>
      </w:r>
      <w:r w:rsidR="00BA78D7">
        <w:t xml:space="preserve"> </w:t>
      </w:r>
      <w:r>
        <w:t>el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mai</w:t>
      </w:r>
      <w:r w:rsidR="00BA78D7">
        <w:t xml:space="preserve"> </w:t>
      </w:r>
      <w:r>
        <w:t>confortabil</w:t>
      </w:r>
      <w:r w:rsidR="00BA78D7">
        <w:t xml:space="preserve"> </w:t>
      </w:r>
      <w:r>
        <w:t>și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este,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pozitiv</w:t>
      </w:r>
      <w:r w:rsidR="00BA78D7">
        <w:t xml:space="preserve"> </w:t>
      </w:r>
      <w:r>
        <w:t>pentru</w:t>
      </w:r>
      <w:r w:rsidR="00BA78D7">
        <w:t xml:space="preserve"> </w:t>
      </w:r>
      <w:r>
        <w:t>tranzacțiile</w:t>
      </w:r>
      <w:r w:rsidR="00BA78D7">
        <w:t xml:space="preserve"> </w:t>
      </w:r>
      <w:r>
        <w:t>viitoare,</w:t>
      </w:r>
      <w:r w:rsidR="00BA78D7">
        <w:t xml:space="preserve"> </w:t>
      </w:r>
      <w:r>
        <w:t>potrivit</w:t>
      </w:r>
      <w:r w:rsidR="00BA78D7">
        <w:t xml:space="preserve"> </w:t>
      </w:r>
      <w:r>
        <w:t>sondajului</w:t>
      </w:r>
      <w:r w:rsidR="008E73B9">
        <w:t xml:space="preserve">. </w:t>
      </w:r>
      <w:r>
        <w:t>În</w:t>
      </w:r>
      <w:r w:rsidR="00BA78D7">
        <w:t xml:space="preserve"> </w:t>
      </w:r>
      <w:r>
        <w:t>concluzie,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piață</w:t>
      </w:r>
      <w:r w:rsidR="00BA78D7">
        <w:t xml:space="preserve"> </w:t>
      </w:r>
      <w:r>
        <w:t>aflată</w:t>
      </w:r>
      <w:r w:rsidR="00BA78D7">
        <w:t xml:space="preserve"> </w:t>
      </w:r>
      <w:r>
        <w:t>în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revenire,</w:t>
      </w:r>
      <w:r w:rsidR="00BA78D7">
        <w:t xml:space="preserve"> </w:t>
      </w:r>
      <w:r>
        <w:t>deși</w:t>
      </w:r>
      <w:r w:rsidR="00BA78D7">
        <w:t xml:space="preserve"> </w:t>
      </w:r>
      <w:r>
        <w:t>sondajul</w:t>
      </w:r>
      <w:r w:rsidR="00BA78D7">
        <w:t xml:space="preserve"> </w:t>
      </w:r>
      <w:r>
        <w:t>evidențiază</w:t>
      </w:r>
      <w:r w:rsidR="00BA78D7">
        <w:t xml:space="preserve"> </w:t>
      </w:r>
      <w:r>
        <w:t>și</w:t>
      </w:r>
      <w:r w:rsidR="00BA78D7">
        <w:t xml:space="preserve"> </w:t>
      </w:r>
      <w:r>
        <w:t>așa-numita</w:t>
      </w:r>
      <w:r w:rsidR="00BA78D7">
        <w:t xml:space="preserve"> </w:t>
      </w:r>
      <w:r>
        <w:t>revenire</w:t>
      </w:r>
      <w:r w:rsidR="00BA78D7">
        <w:t xml:space="preserve"> </w:t>
      </w:r>
      <w:r>
        <w:t>în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K,</w:t>
      </w:r>
      <w:r w:rsidR="00BA78D7">
        <w:t xml:space="preserve"> </w:t>
      </w:r>
      <w:r>
        <w:t>deoarece</w:t>
      </w:r>
      <w:r w:rsidR="00BA78D7">
        <w:t xml:space="preserve"> </w:t>
      </w:r>
      <w:r>
        <w:t>unele</w:t>
      </w:r>
      <w:r w:rsidR="00BA78D7">
        <w:t xml:space="preserve"> </w:t>
      </w:r>
      <w:r>
        <w:t>sectoare</w:t>
      </w:r>
      <w:r w:rsidR="00BA78D7">
        <w:t xml:space="preserve"> </w:t>
      </w:r>
      <w:r>
        <w:t>recuperează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repede</w:t>
      </w:r>
      <w:r w:rsidR="00BA78D7">
        <w:t xml:space="preserve"> </w:t>
      </w:r>
      <w:r>
        <w:t>decât</w:t>
      </w:r>
      <w:r w:rsidR="00BA78D7">
        <w:t xml:space="preserve"> </w:t>
      </w:r>
      <w:r>
        <w:t>altele</w:t>
      </w:r>
      <w:r w:rsidR="008E73B9">
        <w:t xml:space="preserve">. </w:t>
      </w:r>
      <w:r>
        <w:t>Activele</w:t>
      </w:r>
      <w:r w:rsidR="00BA78D7">
        <w:t xml:space="preserve"> </w:t>
      </w:r>
      <w:r>
        <w:t>industriale</w:t>
      </w:r>
      <w:r w:rsidR="00BA78D7">
        <w:t xml:space="preserve"> </w:t>
      </w:r>
      <w:r>
        <w:t>sunt</w:t>
      </w:r>
      <w:r w:rsidR="00BA78D7">
        <w:t xml:space="preserve"> </w:t>
      </w:r>
      <w:r>
        <w:t>câștigătoare</w:t>
      </w:r>
      <w:r w:rsidR="00BA78D7">
        <w:t xml:space="preserve"> </w:t>
      </w:r>
      <w:r>
        <w:t>clare,</w:t>
      </w:r>
      <w:r w:rsidR="00BA78D7">
        <w:t xml:space="preserve"> </w:t>
      </w:r>
      <w:r>
        <w:t>urmate</w:t>
      </w:r>
      <w:r w:rsidR="00BA78D7">
        <w:t xml:space="preserve"> </w:t>
      </w:r>
      <w:r>
        <w:t>la</w:t>
      </w:r>
      <w:r w:rsidR="00BA78D7">
        <w:t xml:space="preserve"> </w:t>
      </w:r>
      <w:r>
        <w:t>distanță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8E73B9">
        <w:t xml:space="preserve">; </w:t>
      </w:r>
      <w:r>
        <w:t>retailul</w:t>
      </w:r>
      <w:r w:rsidR="00BA78D7">
        <w:t xml:space="preserve"> </w:t>
      </w:r>
      <w:r>
        <w:t>și</w:t>
      </w:r>
      <w:r w:rsidR="00BA78D7">
        <w:t xml:space="preserve"> </w:t>
      </w:r>
      <w:r>
        <w:t>hotelurile</w:t>
      </w:r>
      <w:r w:rsidR="00BA78D7">
        <w:t xml:space="preserve"> </w:t>
      </w:r>
      <w:r>
        <w:t>încă</w:t>
      </w:r>
      <w:r w:rsidR="00BA78D7">
        <w:t xml:space="preserve"> </w:t>
      </w:r>
      <w:r>
        <w:t>suferă”,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Anca</w:t>
      </w:r>
      <w:r w:rsidR="00BA78D7">
        <w:t xml:space="preserve"> </w:t>
      </w:r>
      <w:r>
        <w:t>Merdescu,</w:t>
      </w:r>
      <w:r w:rsidR="00BA78D7">
        <w:t xml:space="preserve"> </w:t>
      </w:r>
      <w:r>
        <w:t>Associate</w:t>
      </w:r>
      <w:r w:rsidR="00BA78D7">
        <w:t xml:space="preserve"> </w:t>
      </w:r>
      <w:r>
        <w:t>Director</w:t>
      </w:r>
      <w:r w:rsidR="00BA78D7">
        <w:t xml:space="preserve"> </w:t>
      </w:r>
      <w:r>
        <w:t>Investment</w:t>
      </w:r>
      <w:r w:rsidR="00BA78D7">
        <w:t xml:space="preserve"> </w:t>
      </w:r>
      <w:r>
        <w:t>Services</w:t>
      </w:r>
      <w:r w:rsidR="00BA78D7">
        <w:t xml:space="preserve"> </w:t>
      </w:r>
      <w:r>
        <w:t>la</w:t>
      </w:r>
      <w:r w:rsidR="00BA78D7">
        <w:t xml:space="preserve"> </w:t>
      </w:r>
      <w:r>
        <w:t>Colliers</w:t>
      </w:r>
      <w:r w:rsidR="00BA78D7">
        <w:t xml:space="preserve"> </w:t>
      </w:r>
      <w:r>
        <w:t>International</w:t>
      </w:r>
      <w:r w:rsidR="00BA78D7">
        <w:t xml:space="preserve">. </w:t>
      </w:r>
    </w:p>
    <w:p w14:paraId="7539040B" w14:textId="10B2105D" w:rsidR="006C4461" w:rsidRDefault="006C4461" w:rsidP="006C4461"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schimbat</w:t>
      </w:r>
      <w:r w:rsidR="00BA78D7">
        <w:t xml:space="preserve"> </w:t>
      </w:r>
      <w:r>
        <w:t>semnificativ</w:t>
      </w:r>
      <w:r w:rsidR="00BA78D7">
        <w:t xml:space="preserve"> </w:t>
      </w:r>
      <w:r>
        <w:t>piaţa</w:t>
      </w:r>
      <w:r w:rsidR="00BA78D7">
        <w:t xml:space="preserve"> </w:t>
      </w:r>
      <w:r>
        <w:t>muncii</w:t>
      </w:r>
      <w:r w:rsidR="008E73B9">
        <w:t xml:space="preserve">. </w:t>
      </w:r>
      <w:r>
        <w:t>60%</w:t>
      </w:r>
      <w:r w:rsidR="00BA78D7">
        <w:t xml:space="preserve"> </w:t>
      </w:r>
      <w:r>
        <w:t>dintre</w:t>
      </w:r>
      <w:r w:rsidR="00BA78D7">
        <w:t xml:space="preserve"> </w:t>
      </w:r>
      <w:r>
        <w:t>angajatori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afacerea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"mare</w:t>
      </w:r>
      <w:r w:rsidR="00BA78D7">
        <w:t xml:space="preserve"> </w:t>
      </w:r>
      <w:r>
        <w:t>dificultate"</w:t>
      </w:r>
      <w:r w:rsidR="00BA78D7">
        <w:t xml:space="preserve"> </w:t>
      </w:r>
      <w:r>
        <w:t>"COVID-19</w:t>
      </w:r>
      <w:r w:rsidR="00BA78D7">
        <w:t xml:space="preserve"> </w:t>
      </w:r>
      <w:r>
        <w:t>a</w:t>
      </w:r>
      <w:r w:rsidR="00BA78D7">
        <w:t xml:space="preserve"> </w:t>
      </w:r>
      <w:r>
        <w:t>schimbat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semnificativ</w:t>
      </w:r>
      <w:r w:rsidR="00BA78D7">
        <w:t xml:space="preserve"> </w:t>
      </w:r>
      <w:r>
        <w:t>piaţa</w:t>
      </w:r>
      <w:r w:rsidR="00BA78D7">
        <w:t xml:space="preserve"> </w:t>
      </w:r>
      <w:r>
        <w:t>muncii,</w:t>
      </w:r>
      <w:r w:rsidR="00BA78D7">
        <w:t xml:space="preserve"> </w:t>
      </w:r>
      <w:r>
        <w:t>perturbând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organizaţiile</w:t>
      </w:r>
      <w:r w:rsidR="00BA78D7">
        <w:t xml:space="preserve"> </w:t>
      </w:r>
      <w:r>
        <w:t>îşi</w:t>
      </w:r>
      <w:r w:rsidR="00BA78D7">
        <w:t xml:space="preserve"> </w:t>
      </w:r>
      <w:r>
        <w:t>gestionează</w:t>
      </w:r>
      <w:r w:rsidR="00BA78D7">
        <w:t xml:space="preserve"> </w:t>
      </w:r>
      <w:r>
        <w:t>afacerile</w:t>
      </w:r>
      <w:r w:rsidR="00BA78D7">
        <w:t xml:space="preserve"> </w:t>
      </w:r>
      <w:r>
        <w:t>şi</w:t>
      </w:r>
      <w:r w:rsidR="00BA78D7">
        <w:t xml:space="preserve"> </w:t>
      </w:r>
      <w:r>
        <w:t>forţând</w:t>
      </w:r>
      <w:r w:rsidR="00BA78D7">
        <w:t xml:space="preserve"> </w:t>
      </w:r>
      <w:r>
        <w:t>adoptarea</w:t>
      </w:r>
      <w:r w:rsidR="00BA78D7">
        <w:t xml:space="preserve"> </w:t>
      </w:r>
      <w:r>
        <w:t>peste</w:t>
      </w:r>
      <w:r w:rsidR="00BA78D7">
        <w:t xml:space="preserve"> </w:t>
      </w:r>
      <w:r>
        <w:t>noapte</w:t>
      </w:r>
      <w:r w:rsidR="00BA78D7">
        <w:t xml:space="preserve"> </w:t>
      </w:r>
      <w:r>
        <w:t>a</w:t>
      </w:r>
      <w:r w:rsidR="00BA78D7">
        <w:t xml:space="preserve"> </w:t>
      </w:r>
      <w:r>
        <w:t>unor</w:t>
      </w:r>
      <w:r w:rsidR="00BA78D7">
        <w:t xml:space="preserve"> </w:t>
      </w:r>
      <w:r>
        <w:t>soluţii</w:t>
      </w:r>
      <w:r w:rsidR="00BA78D7">
        <w:t xml:space="preserve"> </w:t>
      </w:r>
      <w:r>
        <w:t>ce</w:t>
      </w:r>
      <w:r w:rsidR="00BA78D7">
        <w:t xml:space="preserve"> </w:t>
      </w:r>
      <w:r>
        <w:t>ţineau,</w:t>
      </w:r>
      <w:r w:rsidR="00BA78D7">
        <w:t xml:space="preserve"> </w:t>
      </w:r>
      <w:r>
        <w:t>mai</w:t>
      </w:r>
      <w:r w:rsidR="00BA78D7">
        <w:t xml:space="preserve"> </w:t>
      </w:r>
      <w:r>
        <w:t>degrabă,</w:t>
      </w:r>
      <w:r w:rsidR="00BA78D7">
        <w:t xml:space="preserve"> </w:t>
      </w:r>
      <w:r>
        <w:t>de</w:t>
      </w:r>
      <w:r w:rsidR="00BA78D7">
        <w:t xml:space="preserve"> </w:t>
      </w:r>
      <w:r>
        <w:t>tendinţe</w:t>
      </w:r>
      <w:r w:rsidR="00BA78D7">
        <w:t xml:space="preserve"> </w:t>
      </w:r>
      <w:r>
        <w:t>latente</w:t>
      </w:r>
      <w:r w:rsidR="008E73B9">
        <w:t xml:space="preserve">.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obişnuiască</w:t>
      </w:r>
      <w:r w:rsidR="00BA78D7">
        <w:t xml:space="preserve"> </w:t>
      </w:r>
      <w:r>
        <w:t>cu</w:t>
      </w:r>
      <w:r w:rsidR="00BA78D7">
        <w:t xml:space="preserve"> </w:t>
      </w:r>
      <w:r>
        <w:t>noua</w:t>
      </w:r>
      <w:r w:rsidR="00BA78D7">
        <w:t xml:space="preserve"> </w:t>
      </w:r>
      <w:r>
        <w:t>realitate,</w:t>
      </w:r>
      <w:r w:rsidR="00BA78D7">
        <w:t xml:space="preserve"> </w:t>
      </w:r>
      <w:r>
        <w:t>a</w:t>
      </w:r>
      <w:r w:rsidR="00BA78D7">
        <w:t xml:space="preserve"> </w:t>
      </w:r>
      <w:r>
        <w:t>apărut</w:t>
      </w:r>
      <w:r w:rsidR="00BA78D7">
        <w:t xml:space="preserve"> </w:t>
      </w:r>
      <w:r>
        <w:t>întrebarea</w:t>
      </w:r>
      <w:r w:rsidR="00BA78D7">
        <w:t xml:space="preserve"> </w:t>
      </w:r>
      <w:r>
        <w:t>"ce</w:t>
      </w:r>
      <w:r w:rsidR="00BA78D7">
        <w:t xml:space="preserve"> </w:t>
      </w:r>
      <w:r>
        <w:t>urmează"?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înţelege</w:t>
      </w:r>
      <w:r w:rsidR="00BA78D7">
        <w:t xml:space="preserve"> </w:t>
      </w:r>
      <w:r>
        <w:t>cum</w:t>
      </w:r>
      <w:r w:rsidR="00BA78D7">
        <w:t xml:space="preserve"> </w:t>
      </w:r>
      <w:r>
        <w:t>arată</w:t>
      </w:r>
      <w:r w:rsidR="00BA78D7">
        <w:t xml:space="preserve"> </w:t>
      </w:r>
      <w:r>
        <w:t>noua</w:t>
      </w:r>
      <w:r w:rsidR="00BA78D7">
        <w:t xml:space="preserve"> </w:t>
      </w:r>
      <w:r>
        <w:t>normalitate,</w:t>
      </w:r>
      <w:r w:rsidR="00BA78D7">
        <w:t xml:space="preserve"> </w:t>
      </w:r>
      <w:r>
        <w:t>EY</w:t>
      </w:r>
      <w:r w:rsidR="00BA78D7">
        <w:t xml:space="preserve"> </w:t>
      </w:r>
      <w:r>
        <w:t>a</w:t>
      </w:r>
      <w:r w:rsidR="00BA78D7">
        <w:t xml:space="preserve"> </w:t>
      </w:r>
      <w:r>
        <w:t>derulat</w:t>
      </w:r>
      <w:r w:rsidR="00BA78D7">
        <w:t xml:space="preserve"> </w:t>
      </w:r>
      <w:r>
        <w:t>studiul</w:t>
      </w:r>
      <w:r w:rsidR="00BA78D7">
        <w:t xml:space="preserve"> </w:t>
      </w:r>
      <w:r>
        <w:t>Physical</w:t>
      </w:r>
      <w:r w:rsidR="00BA78D7">
        <w:t xml:space="preserve"> </w:t>
      </w:r>
      <w:r>
        <w:t>Return</w:t>
      </w:r>
      <w:r w:rsidR="00BA78D7">
        <w:t xml:space="preserve"> </w:t>
      </w:r>
      <w:r>
        <w:t>to</w:t>
      </w:r>
      <w:r w:rsidR="00BA78D7">
        <w:t xml:space="preserve"> </w:t>
      </w:r>
      <w:r>
        <w:t>Work</w:t>
      </w:r>
      <w:r w:rsidR="00BA78D7">
        <w:t xml:space="preserve"> </w:t>
      </w:r>
      <w:r>
        <w:t>Reimagined</w:t>
      </w:r>
      <w:r w:rsidR="00BA78D7">
        <w:t xml:space="preserve"> </w:t>
      </w:r>
      <w:r>
        <w:t>(PRWR)</w:t>
      </w:r>
      <w:r w:rsidR="00BA78D7">
        <w:t xml:space="preserve"> </w:t>
      </w:r>
      <w:r>
        <w:t>pe</w:t>
      </w:r>
      <w:r w:rsidR="00BA78D7">
        <w:t xml:space="preserve"> </w:t>
      </w:r>
      <w:r>
        <w:t>platforma</w:t>
      </w:r>
      <w:r w:rsidR="00BA78D7">
        <w:t xml:space="preserve"> </w:t>
      </w:r>
      <w:r>
        <w:t>proprie</w:t>
      </w:r>
      <w:r w:rsidR="00BA78D7">
        <w:t xml:space="preserve"> </w:t>
      </w:r>
      <w:r>
        <w:t>de</w:t>
      </w:r>
      <w:r w:rsidR="00BA78D7">
        <w:t xml:space="preserve"> </w:t>
      </w:r>
      <w:r>
        <w:t>crowd-sourcing</w:t>
      </w:r>
      <w:r w:rsidR="00BA78D7">
        <w:t xml:space="preserve"> </w:t>
      </w:r>
      <w:r>
        <w:t>MillionYou,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iunie</w:t>
      </w:r>
      <w:r w:rsidR="00BA78D7">
        <w:t xml:space="preserve"> </w:t>
      </w:r>
      <w:r>
        <w:t>iulie</w:t>
      </w:r>
      <w:r w:rsidR="00BA78D7">
        <w:t xml:space="preserve"> </w:t>
      </w:r>
      <w:r>
        <w:t>2020,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eşantion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700</w:t>
      </w:r>
      <w:r w:rsidR="00BA78D7">
        <w:t xml:space="preserve"> </w:t>
      </w:r>
      <w:r>
        <w:t>de</w:t>
      </w:r>
      <w:r w:rsidR="00BA78D7">
        <w:t xml:space="preserve"> </w:t>
      </w:r>
      <w:r>
        <w:t>angajatori</w:t>
      </w:r>
      <w:r w:rsidR="00BA78D7">
        <w:t xml:space="preserve"> </w:t>
      </w:r>
      <w:r>
        <w:t>din</w:t>
      </w:r>
      <w:r w:rsidR="00BA78D7">
        <w:t xml:space="preserve"> </w:t>
      </w:r>
      <w:r>
        <w:t>SUA,</w:t>
      </w:r>
      <w:r w:rsidR="00BA78D7">
        <w:t xml:space="preserve"> </w:t>
      </w:r>
      <w:r>
        <w:t>Marea</w:t>
      </w:r>
      <w:r w:rsidR="00BA78D7">
        <w:t xml:space="preserve"> </w:t>
      </w:r>
      <w:r>
        <w:t>Britanie</w:t>
      </w:r>
      <w:r w:rsidR="00BA78D7">
        <w:t xml:space="preserve"> </w:t>
      </w:r>
      <w:r>
        <w:t>şi</w:t>
      </w:r>
      <w:r w:rsidR="00BA78D7">
        <w:t xml:space="preserve"> </w:t>
      </w:r>
      <w:r>
        <w:t>Europa,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companiei</w:t>
      </w:r>
      <w:r w:rsidR="00BA78D7">
        <w:t xml:space="preserve"> </w:t>
      </w:r>
      <w:r>
        <w:t>remis</w:t>
      </w:r>
      <w:r w:rsidR="00BA78D7">
        <w:t xml:space="preserve"> </w:t>
      </w:r>
      <w:r>
        <w:t>miercuri</w:t>
      </w:r>
      <w:r w:rsidR="00BA78D7">
        <w:t xml:space="preserve"> </w:t>
      </w:r>
      <w:r>
        <w:t>&lt;a</w:t>
      </w:r>
      <w:r w:rsidR="00BA78D7">
        <w:t xml:space="preserve"> </w:t>
      </w:r>
      <w:r>
        <w:t>href="http://www</w:t>
      </w:r>
      <w:r w:rsidR="00BA78D7">
        <w:t xml:space="preserve">. </w:t>
      </w:r>
      <w:r>
        <w:t>agerpres</w:t>
      </w:r>
      <w:r w:rsidR="00BA78D7">
        <w:t xml:space="preserve">. </w:t>
      </w:r>
      <w:r>
        <w:t>ro/"</w:t>
      </w:r>
      <w:r w:rsidR="00BA78D7">
        <w:t xml:space="preserve"> </w:t>
      </w:r>
      <w:r>
        <w:t>target="_blank"</w:t>
      </w:r>
      <w:r w:rsidR="00BA78D7">
        <w:t xml:space="preserve"> </w:t>
      </w:r>
      <w:r>
        <w:t>rel="noopener</w:t>
      </w:r>
      <w:r w:rsidR="00BA78D7">
        <w:t xml:space="preserve"> </w:t>
      </w:r>
      <w:r>
        <w:t>noreferrer"&gt;Agerpres&lt;/a&gt;Potrivit</w:t>
      </w:r>
      <w:r w:rsidR="00BA78D7">
        <w:t xml:space="preserve"> </w:t>
      </w:r>
      <w:r>
        <w:t>studiului,</w:t>
      </w:r>
      <w:r w:rsidR="00BA78D7">
        <w:t xml:space="preserve"> </w:t>
      </w:r>
      <w:r>
        <w:t>59%</w:t>
      </w:r>
      <w:r w:rsidR="00BA78D7">
        <w:t xml:space="preserve"> </w:t>
      </w:r>
      <w:r>
        <w:t>dintre</w:t>
      </w:r>
      <w:r w:rsidR="00BA78D7">
        <w:t xml:space="preserve"> </w:t>
      </w:r>
      <w:r>
        <w:t>salariaţi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organizaţiile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muncesc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încă</w:t>
      </w:r>
      <w:r w:rsidR="00BA78D7">
        <w:t xml:space="preserve"> </w:t>
      </w:r>
      <w:r>
        <w:t>pregătite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adapteze</w:t>
      </w:r>
      <w:r w:rsidR="00BA78D7">
        <w:t xml:space="preserve"> </w:t>
      </w:r>
      <w:r>
        <w:t>la</w:t>
      </w:r>
      <w:r w:rsidR="00BA78D7">
        <w:t xml:space="preserve"> </w:t>
      </w:r>
      <w:r>
        <w:t>cerinţele</w:t>
      </w:r>
      <w:r w:rsidR="00BA78D7">
        <w:t xml:space="preserve"> </w:t>
      </w:r>
      <w:r>
        <w:t>şi</w:t>
      </w:r>
      <w:r w:rsidR="00BA78D7">
        <w:t xml:space="preserve"> </w:t>
      </w:r>
      <w:r>
        <w:t>comportamentele</w:t>
      </w:r>
      <w:r w:rsidR="00BA78D7">
        <w:t xml:space="preserve"> </w:t>
      </w:r>
      <w:r>
        <w:t>clienţilor</w:t>
      </w:r>
      <w:r w:rsidR="00BA78D7">
        <w:t xml:space="preserve"> </w:t>
      </w:r>
      <w:r>
        <w:t>post-pandemie</w:t>
      </w:r>
      <w:r w:rsidR="00BA78D7">
        <w:t xml:space="preserve">. </w:t>
      </w:r>
      <w:r>
        <w:t>În</w:t>
      </w:r>
      <w:r w:rsidR="00BA78D7">
        <w:t xml:space="preserve"> </w:t>
      </w:r>
      <w:r>
        <w:t>detaliu,</w:t>
      </w:r>
      <w:r w:rsidR="00BA78D7">
        <w:t xml:space="preserve"> </w:t>
      </w:r>
      <w:r>
        <w:t>studiul</w:t>
      </w:r>
      <w:r w:rsidR="00BA78D7">
        <w:t xml:space="preserve"> </w:t>
      </w:r>
      <w:r>
        <w:t>a</w:t>
      </w:r>
      <w:r w:rsidR="00BA78D7">
        <w:t xml:space="preserve"> </w:t>
      </w:r>
      <w:r>
        <w:t>analizat</w:t>
      </w:r>
      <w:r w:rsidR="00BA78D7">
        <w:t xml:space="preserve"> </w:t>
      </w:r>
      <w:r>
        <w:t>schimbările</w:t>
      </w:r>
      <w:r w:rsidR="00BA78D7">
        <w:t xml:space="preserve"> </w:t>
      </w:r>
      <w:r>
        <w:t>din</w:t>
      </w:r>
      <w:r w:rsidR="00BA78D7">
        <w:t xml:space="preserve"> </w:t>
      </w:r>
      <w:r>
        <w:t>şase</w:t>
      </w:r>
      <w:r w:rsidR="00BA78D7">
        <w:t xml:space="preserve"> </w:t>
      </w:r>
      <w:r>
        <w:t>zone</w:t>
      </w:r>
      <w:r w:rsidR="00BA78D7">
        <w:t xml:space="preserve"> </w:t>
      </w:r>
      <w:r>
        <w:t>cheie</w:t>
      </w:r>
      <w:r w:rsidR="00BA78D7">
        <w:t xml:space="preserve"> </w:t>
      </w:r>
      <w:r>
        <w:t>ale</w:t>
      </w:r>
      <w:r w:rsidR="00BA78D7">
        <w:t xml:space="preserve"> </w:t>
      </w:r>
      <w:r>
        <w:t>pieţei</w:t>
      </w:r>
      <w:r w:rsidR="00BA78D7">
        <w:t xml:space="preserve"> </w:t>
      </w:r>
      <w:r>
        <w:t>muncii:</w:t>
      </w:r>
      <w:r w:rsidR="00BA78D7">
        <w:t xml:space="preserve"> </w:t>
      </w:r>
      <w:r>
        <w:t>amprenta</w:t>
      </w:r>
      <w:r w:rsidR="00BA78D7">
        <w:t xml:space="preserve"> </w:t>
      </w:r>
      <w:r>
        <w:t>imobiliară,</w:t>
      </w:r>
      <w:r w:rsidR="00BA78D7">
        <w:t xml:space="preserve"> </w:t>
      </w:r>
      <w:r>
        <w:t>călătoriile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şi</w:t>
      </w:r>
      <w:r w:rsidR="00BA78D7">
        <w:t xml:space="preserve"> </w:t>
      </w:r>
      <w:r>
        <w:t>mobilitatea,</w:t>
      </w:r>
      <w:r w:rsidR="00BA78D7">
        <w:t xml:space="preserve"> </w:t>
      </w:r>
      <w:r>
        <w:t>învăţare</w:t>
      </w:r>
      <w:r w:rsidR="00BA78D7">
        <w:t xml:space="preserve"> </w:t>
      </w:r>
      <w:r>
        <w:t>şi</w:t>
      </w:r>
      <w:r w:rsidR="00BA78D7">
        <w:t xml:space="preserve"> </w:t>
      </w:r>
      <w:r>
        <w:t>dezvoltare,</w:t>
      </w:r>
      <w:r w:rsidR="00BA78D7">
        <w:t xml:space="preserve"> </w:t>
      </w:r>
      <w:r>
        <w:t>gestionarea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şi</w:t>
      </w:r>
      <w:r w:rsidR="00BA78D7">
        <w:t xml:space="preserve"> </w:t>
      </w:r>
      <w:r>
        <w:t>tehnologia,</w:t>
      </w:r>
      <w:r w:rsidR="00BA78D7">
        <w:t xml:space="preserve"> </w:t>
      </w:r>
      <w:r>
        <w:t>flexibilitatea</w:t>
      </w:r>
      <w:r w:rsidR="00BA78D7">
        <w:t xml:space="preserve"> </w:t>
      </w:r>
      <w:r>
        <w:t>muncii</w:t>
      </w:r>
      <w:r w:rsidR="00BA78D7">
        <w:t xml:space="preserve">. </w:t>
      </w:r>
      <w:r>
        <w:t>Astfel,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amprenta</w:t>
      </w:r>
      <w:r w:rsidR="00BA78D7">
        <w:t xml:space="preserve"> </w:t>
      </w:r>
      <w:r>
        <w:t>imobiliară,</w:t>
      </w:r>
      <w:r w:rsidR="00BA78D7">
        <w:t xml:space="preserve"> </w:t>
      </w:r>
      <w:r>
        <w:t>74%</w:t>
      </w:r>
      <w:r w:rsidR="00BA78D7">
        <w:t xml:space="preserve"> </w:t>
      </w:r>
      <w:r>
        <w:t>dintre</w:t>
      </w:r>
      <w:r w:rsidR="00BA78D7">
        <w:t xml:space="preserve"> </w:t>
      </w:r>
      <w:r>
        <w:t>companiile</w:t>
      </w:r>
      <w:r w:rsidR="00BA78D7">
        <w:t xml:space="preserve"> </w:t>
      </w:r>
      <w:r>
        <w:t>chestionate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plănuiesc</w:t>
      </w:r>
      <w:r w:rsidR="00BA78D7">
        <w:t xml:space="preserve"> </w:t>
      </w:r>
      <w:r>
        <w:t>schimbări</w:t>
      </w:r>
      <w:r w:rsidR="00BA78D7">
        <w:t xml:space="preserve"> </w:t>
      </w:r>
      <w:r>
        <w:t>semnificative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clădirile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tot</w:t>
      </w:r>
      <w:r w:rsidR="00BA78D7">
        <w:t xml:space="preserve"> </w:t>
      </w:r>
      <w:r>
        <w:t>74%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să</w:t>
      </w:r>
      <w:r w:rsidR="00BA78D7">
        <w:t xml:space="preserve"> </w:t>
      </w:r>
      <w:r>
        <w:t>îşimodifice</w:t>
      </w:r>
      <w:r w:rsidR="00BA78D7">
        <w:t xml:space="preserve"> </w:t>
      </w:r>
      <w:r>
        <w:t>substanţial</w:t>
      </w:r>
      <w:r w:rsidR="00BA78D7">
        <w:t xml:space="preserve"> </w:t>
      </w:r>
      <w:r>
        <w:t>politica</w:t>
      </w:r>
      <w:r w:rsidR="00BA78D7">
        <w:t xml:space="preserve"> </w:t>
      </w:r>
      <w:r>
        <w:t>şi</w:t>
      </w:r>
      <w:r w:rsidR="00BA78D7">
        <w:t xml:space="preserve"> </w:t>
      </w:r>
      <w:r>
        <w:t>abordarea</w:t>
      </w:r>
      <w:r w:rsidR="00BA78D7">
        <w:t xml:space="preserve"> </w:t>
      </w:r>
      <w:r>
        <w:t>călătoriilor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. </w:t>
      </w:r>
      <w:r>
        <w:t>Cât</w:t>
      </w:r>
      <w:r w:rsidR="00BA78D7">
        <w:t xml:space="preserve"> </w:t>
      </w:r>
      <w:r>
        <w:t>priveşte</w:t>
      </w:r>
      <w:r w:rsidR="00BA78D7">
        <w:t xml:space="preserve"> </w:t>
      </w:r>
      <w:r>
        <w:t>învăţarea</w:t>
      </w:r>
      <w:r w:rsidR="00BA78D7">
        <w:t xml:space="preserve"> </w:t>
      </w:r>
      <w:r>
        <w:t>şi</w:t>
      </w:r>
      <w:r w:rsidR="00BA78D7">
        <w:t xml:space="preserve"> </w:t>
      </w:r>
      <w:r>
        <w:t>dezvoltarea,</w:t>
      </w:r>
      <w:r w:rsidR="00BA78D7">
        <w:t xml:space="preserve"> </w:t>
      </w:r>
      <w:r>
        <w:t>75%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îşi</w:t>
      </w:r>
      <w:r w:rsidR="00BA78D7">
        <w:t xml:space="preserve"> </w:t>
      </w:r>
      <w:r>
        <w:t>propun</w:t>
      </w:r>
      <w:r w:rsidR="00BA78D7">
        <w:t xml:space="preserve"> </w:t>
      </w:r>
      <w:r>
        <w:t>schimbări</w:t>
      </w:r>
      <w:r w:rsidR="00BA78D7">
        <w:t xml:space="preserve"> </w:t>
      </w:r>
      <w:r>
        <w:t>importante</w:t>
      </w:r>
      <w:r w:rsidR="00BA78D7">
        <w:t xml:space="preserve"> </w:t>
      </w:r>
      <w:r>
        <w:t>în</w:t>
      </w:r>
      <w:r w:rsidR="00BA78D7">
        <w:t xml:space="preserve"> </w:t>
      </w:r>
      <w:r>
        <w:t>dezvoltarea</w:t>
      </w:r>
      <w:r w:rsidR="00BA78D7">
        <w:t xml:space="preserve"> </w:t>
      </w:r>
      <w:r>
        <w:t>abilităţilor</w:t>
      </w:r>
      <w:r w:rsidR="00BA78D7">
        <w:t xml:space="preserve"> </w:t>
      </w:r>
      <w:r>
        <w:t>angajaţilor,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prin</w:t>
      </w:r>
      <w:r w:rsidR="00BA78D7">
        <w:t xml:space="preserve"> </w:t>
      </w:r>
      <w:r>
        <w:t>dezvoltarea</w:t>
      </w:r>
      <w:r w:rsidR="00BA78D7">
        <w:t xml:space="preserve"> </w:t>
      </w:r>
      <w:r>
        <w:t>de</w:t>
      </w:r>
      <w:r w:rsidR="00BA78D7">
        <w:t xml:space="preserve"> </w:t>
      </w:r>
      <w:r>
        <w:t>platforme</w:t>
      </w:r>
      <w:r w:rsidR="00BA78D7">
        <w:t xml:space="preserve"> </w:t>
      </w:r>
      <w:r>
        <w:t>de</w:t>
      </w:r>
      <w:r w:rsidR="00BA78D7">
        <w:t xml:space="preserve"> </w:t>
      </w:r>
      <w:r>
        <w:t>învăţare</w:t>
      </w:r>
      <w:r w:rsidR="00BA78D7">
        <w:t xml:space="preserve"> </w:t>
      </w:r>
      <w:r>
        <w:t>la</w:t>
      </w:r>
      <w:r w:rsidR="00BA78D7">
        <w:t xml:space="preserve"> </w:t>
      </w:r>
      <w:r>
        <w:t>distanţă</w:t>
      </w:r>
      <w:r w:rsidR="00BA78D7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49%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doresc</w:t>
      </w:r>
      <w:r w:rsidR="00BA78D7">
        <w:t xml:space="preserve"> </w:t>
      </w:r>
      <w:r>
        <w:t>să</w:t>
      </w:r>
      <w:r w:rsidR="00BA78D7">
        <w:t xml:space="preserve"> </w:t>
      </w:r>
      <w:r>
        <w:t>modifice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măsoară</w:t>
      </w:r>
      <w:r w:rsidR="00BA78D7">
        <w:t xml:space="preserve"> </w:t>
      </w:r>
      <w:r>
        <w:t>productivitatea</w:t>
      </w:r>
      <w:r w:rsidR="00BA78D7">
        <w:t xml:space="preserve"> </w:t>
      </w:r>
      <w:r>
        <w:t>angajaţilor</w:t>
      </w:r>
      <w:r w:rsidR="00BA78D7">
        <w:t xml:space="preserve"> </w:t>
      </w:r>
      <w:r>
        <w:t>proprii</w:t>
      </w:r>
      <w:r w:rsidR="00BA78D7">
        <w:t xml:space="preserve"> </w:t>
      </w:r>
      <w:r>
        <w:t>iar</w:t>
      </w:r>
      <w:r w:rsidR="00BA78D7">
        <w:t xml:space="preserve"> </w:t>
      </w:r>
      <w:r>
        <w:t>79%</w:t>
      </w:r>
      <w:r w:rsidR="00BA78D7">
        <w:t xml:space="preserve"> </w:t>
      </w:r>
      <w:r>
        <w:t>dintre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căutare</w:t>
      </w:r>
      <w:r w:rsidR="00BA78D7">
        <w:t xml:space="preserve"> </w:t>
      </w:r>
      <w:r>
        <w:t>de</w:t>
      </w:r>
      <w:r w:rsidR="00BA78D7">
        <w:t xml:space="preserve"> </w:t>
      </w:r>
      <w:r>
        <w:t>echipamente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permită</w:t>
      </w:r>
      <w:r w:rsidR="00BA78D7">
        <w:t xml:space="preserve"> </w:t>
      </w:r>
      <w:r>
        <w:t>angajaţilor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. </w:t>
      </w:r>
      <w:r>
        <w:t>Cât</w:t>
      </w:r>
      <w:r w:rsidR="00BA78D7">
        <w:t xml:space="preserve"> </w:t>
      </w:r>
      <w:r>
        <w:t>priveşte</w:t>
      </w:r>
      <w:r w:rsidR="00BA78D7">
        <w:t xml:space="preserve"> </w:t>
      </w:r>
      <w:r>
        <w:t>flexibilitatea</w:t>
      </w:r>
      <w:r w:rsidR="00BA78D7">
        <w:t xml:space="preserve"> </w:t>
      </w:r>
      <w:r>
        <w:t>muncii,</w:t>
      </w:r>
      <w:r w:rsidR="00BA78D7">
        <w:t xml:space="preserve"> </w:t>
      </w:r>
      <w:r>
        <w:t>78%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plănuiesc</w:t>
      </w:r>
      <w:r w:rsidR="00BA78D7">
        <w:t xml:space="preserve"> </w:t>
      </w:r>
      <w:r>
        <w:t>schimbări</w:t>
      </w:r>
      <w:r w:rsidR="00BA78D7">
        <w:t xml:space="preserve"> </w:t>
      </w:r>
      <w:r>
        <w:t>semnificative</w:t>
      </w:r>
      <w:r w:rsidR="00BA78D7">
        <w:t xml:space="preserve"> </w:t>
      </w:r>
      <w:r>
        <w:t>ale</w:t>
      </w:r>
      <w:r w:rsidR="00BA78D7">
        <w:t xml:space="preserve"> </w:t>
      </w:r>
      <w:r>
        <w:t>politicii</w:t>
      </w:r>
      <w:r w:rsidR="00BA78D7">
        <w:t xml:space="preserve"> </w:t>
      </w:r>
      <w:r>
        <w:t>privind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arată</w:t>
      </w:r>
      <w:r w:rsidR="00BA78D7">
        <w:t xml:space="preserve"> </w:t>
      </w:r>
      <w:r>
        <w:t>studiul</w:t>
      </w:r>
      <w:r w:rsidR="00BA78D7">
        <w:t xml:space="preserve"> </w:t>
      </w:r>
      <w:r>
        <w:t>EY</w:t>
      </w:r>
      <w:r w:rsidR="00BA78D7">
        <w:t xml:space="preserve">. </w:t>
      </w:r>
      <w:r>
        <w:t>"Lucrul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alţii</w:t>
      </w:r>
      <w:r w:rsidR="00BA78D7">
        <w:t xml:space="preserve"> </w:t>
      </w:r>
      <w:r>
        <w:t>rămâne,</w:t>
      </w:r>
      <w:r w:rsidR="00BA78D7">
        <w:t xml:space="preserve"> </w:t>
      </w:r>
      <w:r>
        <w:t>însă,</w:t>
      </w:r>
      <w:r w:rsidR="00BA78D7">
        <w:t xml:space="preserve"> </w:t>
      </w:r>
      <w:r>
        <w:t>un</w:t>
      </w:r>
      <w:r w:rsidR="00BA78D7">
        <w:t xml:space="preserve"> </w:t>
      </w:r>
      <w:r>
        <w:t>element</w:t>
      </w:r>
      <w:r w:rsidR="00BA78D7">
        <w:t xml:space="preserve"> </w:t>
      </w:r>
      <w:r>
        <w:t>cheie</w:t>
      </w:r>
      <w:r w:rsidR="00BA78D7">
        <w:t xml:space="preserve"> </w:t>
      </w:r>
      <w:r>
        <w:t>al</w:t>
      </w:r>
      <w:r w:rsidR="00BA78D7">
        <w:t xml:space="preserve"> </w:t>
      </w:r>
      <w:r>
        <w:t>experienţei</w:t>
      </w:r>
      <w:r w:rsidR="00BA78D7">
        <w:t xml:space="preserve"> </w:t>
      </w:r>
      <w:r>
        <w:t>angajaţilor,</w:t>
      </w:r>
      <w:r w:rsidR="00BA78D7">
        <w:t xml:space="preserve"> </w:t>
      </w:r>
      <w:r>
        <w:t>cărora</w:t>
      </w:r>
      <w:r w:rsidR="00BA78D7">
        <w:t xml:space="preserve"> </w:t>
      </w:r>
      <w:r>
        <w:t>le</w:t>
      </w:r>
      <w:r w:rsidR="00BA78D7">
        <w:t xml:space="preserve"> </w:t>
      </w:r>
      <w:r>
        <w:lastRenderedPageBreak/>
        <w:t>lipseşte</w:t>
      </w:r>
      <w:r w:rsidR="00BA78D7">
        <w:t xml:space="preserve"> </w:t>
      </w:r>
      <w:r>
        <w:t>aspectul</w:t>
      </w:r>
      <w:r w:rsidR="00BA78D7">
        <w:t xml:space="preserve"> </w:t>
      </w:r>
      <w:r>
        <w:t>social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cu</w:t>
      </w:r>
      <w:r w:rsidR="00BA78D7">
        <w:t xml:space="preserve"> </w:t>
      </w:r>
      <w:r>
        <w:t>colegii</w:t>
      </w:r>
      <w:r w:rsidR="008E73B9">
        <w:t xml:space="preserve">. </w:t>
      </w:r>
      <w:r>
        <w:t>Astfel,</w:t>
      </w:r>
      <w:r w:rsidR="00BA78D7">
        <w:t xml:space="preserve"> </w:t>
      </w:r>
      <w:r>
        <w:t>la</w:t>
      </w:r>
      <w:r w:rsidR="00BA78D7">
        <w:t xml:space="preserve"> </w:t>
      </w:r>
      <w:r>
        <w:t>întrebarea</w:t>
      </w:r>
      <w:r w:rsidR="00BA78D7">
        <w:t xml:space="preserve"> </w:t>
      </w:r>
      <w:r>
        <w:t>"De</w:t>
      </w:r>
      <w:r w:rsidR="00BA78D7">
        <w:t xml:space="preserve"> </w:t>
      </w:r>
      <w:r>
        <w:t>ce</w:t>
      </w:r>
      <w:r w:rsidR="00BA78D7">
        <w:t xml:space="preserve"> </w:t>
      </w:r>
      <w:r>
        <w:t>v-ar</w:t>
      </w:r>
      <w:r w:rsidR="00BA78D7">
        <w:t xml:space="preserve"> </w:t>
      </w:r>
      <w:r>
        <w:t>plăcea</w:t>
      </w:r>
      <w:r w:rsidR="00BA78D7">
        <w:t xml:space="preserve"> </w:t>
      </w:r>
      <w:r>
        <w:t>să</w:t>
      </w:r>
      <w:r w:rsidR="00BA78D7">
        <w:t xml:space="preserve"> </w:t>
      </w:r>
      <w:r>
        <w:t>vă</w:t>
      </w:r>
      <w:r w:rsidR="00BA78D7">
        <w:t xml:space="preserve"> </w:t>
      </w:r>
      <w:r>
        <w:t>întoarceţi</w:t>
      </w:r>
      <w:r w:rsidR="00BA78D7">
        <w:t xml:space="preserve"> </w:t>
      </w:r>
      <w:r>
        <w:t>la</w:t>
      </w:r>
      <w:r w:rsidR="00BA78D7">
        <w:t xml:space="preserve"> </w:t>
      </w:r>
      <w:r>
        <w:t>birou?",</w:t>
      </w:r>
      <w:r w:rsidR="00BA78D7">
        <w:t xml:space="preserve">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BA78D7">
        <w:t xml:space="preserve"> </w:t>
      </w:r>
      <w:r>
        <w:t>în</w:t>
      </w:r>
      <w:r w:rsidR="00BA78D7">
        <w:t xml:space="preserve"> </w:t>
      </w:r>
      <w:r>
        <w:t>ierarhia</w:t>
      </w:r>
      <w:r w:rsidR="00BA78D7">
        <w:t xml:space="preserve"> </w:t>
      </w:r>
      <w:r>
        <w:t>răspunsurilor</w:t>
      </w:r>
      <w:r w:rsidR="00BA78D7">
        <w:t xml:space="preserve"> </w:t>
      </w:r>
      <w:r>
        <w:t>oferite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"vreau</w:t>
      </w:r>
      <w:r w:rsidR="00BA78D7">
        <w:t xml:space="preserve"> </w:t>
      </w:r>
      <w:r>
        <w:t>să</w:t>
      </w:r>
      <w:r w:rsidR="00BA78D7">
        <w:t xml:space="preserve"> </w:t>
      </w:r>
      <w:r>
        <w:t>rămân</w:t>
      </w:r>
      <w:r w:rsidR="00BA78D7">
        <w:t xml:space="preserve"> </w:t>
      </w:r>
      <w:r>
        <w:t>integrat</w:t>
      </w:r>
      <w:r w:rsidR="00BA78D7">
        <w:t xml:space="preserve"> </w:t>
      </w:r>
      <w:r>
        <w:t>social"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angajaţii</w:t>
      </w:r>
      <w:r w:rsidR="00BA78D7">
        <w:t xml:space="preserve"> </w:t>
      </w:r>
      <w:r>
        <w:t>îşi</w:t>
      </w:r>
      <w:r w:rsidR="00BA78D7">
        <w:t xml:space="preserve"> </w:t>
      </w:r>
      <w:r>
        <w:t>exprimă</w:t>
      </w:r>
      <w:r w:rsidR="00BA78D7">
        <w:t xml:space="preserve"> </w:t>
      </w:r>
      <w:r>
        <w:t>interesul</w:t>
      </w:r>
      <w:r w:rsidR="00BA78D7">
        <w:t xml:space="preserve"> </w:t>
      </w:r>
      <w:r>
        <w:t>în</w:t>
      </w:r>
      <w:r w:rsidR="00BA78D7">
        <w:t xml:space="preserve"> </w:t>
      </w:r>
      <w:r>
        <w:t>menţinerea</w:t>
      </w:r>
      <w:r w:rsidR="00BA78D7">
        <w:t xml:space="preserve"> </w:t>
      </w:r>
      <w:r>
        <w:t>unui</w:t>
      </w:r>
      <w:r w:rsidR="00BA78D7">
        <w:t xml:space="preserve"> </w:t>
      </w:r>
      <w:r>
        <w:t>anumit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telemuncă,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această</w:t>
      </w:r>
      <w:r w:rsidR="00BA78D7">
        <w:t xml:space="preserve"> </w:t>
      </w:r>
      <w:r>
        <w:t>opţiune</w:t>
      </w:r>
      <w:r w:rsidR="00BA78D7">
        <w:t xml:space="preserve"> </w:t>
      </w:r>
      <w:r>
        <w:t>nu</w:t>
      </w:r>
      <w:r w:rsidR="00BA78D7">
        <w:t xml:space="preserve"> </w:t>
      </w:r>
      <w:r>
        <w:t>existase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pandemie:</w:t>
      </w:r>
      <w:r w:rsidR="00BA78D7">
        <w:t xml:space="preserve"> </w:t>
      </w:r>
      <w:r>
        <w:t>63%</w:t>
      </w:r>
      <w:r w:rsidR="00BA78D7">
        <w:t xml:space="preserve"> </w:t>
      </w:r>
      <w:r>
        <w:t>dintre</w:t>
      </w:r>
      <w:r w:rsidR="00BA78D7">
        <w:t xml:space="preserve"> </w:t>
      </w:r>
      <w:r>
        <w:t>angajaţii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lucrat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distanţă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îşi</w:t>
      </w:r>
      <w:r w:rsidR="00BA78D7">
        <w:t xml:space="preserve"> </w:t>
      </w:r>
      <w:r>
        <w:t>doresc</w:t>
      </w:r>
      <w:r w:rsidR="00BA78D7">
        <w:t xml:space="preserve"> </w:t>
      </w:r>
      <w:r>
        <w:t>să</w:t>
      </w:r>
      <w:r w:rsidR="00BA78D7">
        <w:t xml:space="preserve"> </w:t>
      </w:r>
      <w:r>
        <w:t>muncească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o</w:t>
      </w:r>
      <w:r w:rsidR="00BA78D7">
        <w:t xml:space="preserve"> </w:t>
      </w:r>
      <w:r>
        <w:t>zi</w:t>
      </w:r>
      <w:r w:rsidR="00BA78D7">
        <w:t xml:space="preserve"> </w:t>
      </w:r>
      <w:r>
        <w:t>pe</w:t>
      </w:r>
      <w:r w:rsidR="00BA78D7">
        <w:t xml:space="preserve"> </w:t>
      </w:r>
      <w:r>
        <w:t>săptămână",</w:t>
      </w:r>
      <w:r w:rsidR="00BA78D7">
        <w:t xml:space="preserve"> </w:t>
      </w:r>
      <w:r>
        <w:t>precizează</w:t>
      </w:r>
      <w:r w:rsidR="00BA78D7">
        <w:t xml:space="preserve"> </w:t>
      </w:r>
      <w:r>
        <w:t>sursa</w:t>
      </w:r>
      <w:r w:rsidR="00BA78D7">
        <w:t xml:space="preserve"> </w:t>
      </w:r>
      <w:r>
        <w:t>citată</w:t>
      </w:r>
      <w:r w:rsidR="00BA78D7">
        <w:t xml:space="preserve">. </w:t>
      </w:r>
      <w:r>
        <w:t>Dintre</w:t>
      </w:r>
      <w:r w:rsidR="00BA78D7">
        <w:t xml:space="preserve"> </w:t>
      </w:r>
      <w:r>
        <w:t>industriile</w:t>
      </w:r>
      <w:r w:rsidR="00BA78D7">
        <w:t xml:space="preserve"> </w:t>
      </w:r>
      <w:r>
        <w:t>analizate,</w:t>
      </w:r>
      <w:r w:rsidR="00BA78D7">
        <w:t xml:space="preserve"> </w:t>
      </w:r>
      <w:r>
        <w:t>companiile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tehnologiei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cel</w:t>
      </w:r>
      <w:r w:rsidR="00BA78D7">
        <w:t xml:space="preserve"> </w:t>
      </w:r>
      <w:r>
        <w:t>bancar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hotărâte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schimbări</w:t>
      </w:r>
      <w:r w:rsidR="00BA78D7">
        <w:t xml:space="preserve"> </w:t>
      </w:r>
      <w:r>
        <w:t>radicale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supravieţui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peste</w:t>
      </w:r>
      <w:r w:rsidR="00BA78D7">
        <w:t xml:space="preserve"> </w:t>
      </w:r>
      <w:r>
        <w:t>50%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şi-au</w:t>
      </w:r>
      <w:r w:rsidR="00BA78D7">
        <w:t xml:space="preserve"> </w:t>
      </w:r>
      <w:r>
        <w:t>declarat</w:t>
      </w:r>
      <w:r w:rsidR="00BA78D7">
        <w:t xml:space="preserve"> </w:t>
      </w:r>
      <w:r>
        <w:t>această</w:t>
      </w:r>
      <w:r w:rsidR="00BA78D7">
        <w:t xml:space="preserve"> </w:t>
      </w:r>
      <w:r>
        <w:t>intenţie</w:t>
      </w:r>
      <w:r w:rsidR="00BA78D7">
        <w:t xml:space="preserve">. </w:t>
      </w:r>
      <w:r>
        <w:t>Studiul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38%</w:t>
      </w:r>
      <w:r w:rsidR="00BA78D7">
        <w:t xml:space="preserve"> </w:t>
      </w:r>
      <w:r>
        <w:t>dintre</w:t>
      </w:r>
      <w:r w:rsidR="00BA78D7">
        <w:t xml:space="preserve"> </w:t>
      </w:r>
      <w:r>
        <w:t>angajaţi</w:t>
      </w:r>
      <w:r w:rsidR="00BA78D7">
        <w:t xml:space="preserve"> </w:t>
      </w:r>
      <w:r>
        <w:t>îşi</w:t>
      </w:r>
      <w:r w:rsidR="00BA78D7">
        <w:t xml:space="preserve"> </w:t>
      </w:r>
      <w:r>
        <w:t>doresc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salariului</w:t>
      </w:r>
      <w:r w:rsidR="00BA78D7">
        <w:t xml:space="preserve"> </w:t>
      </w:r>
      <w:r>
        <w:t>sau</w:t>
      </w:r>
      <w:r w:rsidR="00BA78D7">
        <w:t xml:space="preserve"> </w:t>
      </w:r>
      <w:r>
        <w:t>o</w:t>
      </w:r>
      <w:r w:rsidR="00BA78D7">
        <w:t xml:space="preserve"> </w:t>
      </w:r>
      <w:r>
        <w:t>îmbunătăţire</w:t>
      </w:r>
      <w:r w:rsidR="00BA78D7">
        <w:t xml:space="preserve"> </w:t>
      </w:r>
      <w:r>
        <w:t>a</w:t>
      </w:r>
      <w:r w:rsidR="00BA78D7">
        <w:t xml:space="preserve"> </w:t>
      </w:r>
      <w:r>
        <w:t>planurilor</w:t>
      </w:r>
      <w:r w:rsidR="00BA78D7">
        <w:t xml:space="preserve"> </w:t>
      </w:r>
      <w:r>
        <w:t>de</w:t>
      </w:r>
      <w:r w:rsidR="00BA78D7">
        <w:t xml:space="preserve"> </w:t>
      </w:r>
      <w:r>
        <w:t>bonusare,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eforturilor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le-au</w:t>
      </w:r>
      <w:r w:rsidR="00BA78D7">
        <w:t xml:space="preserve"> </w:t>
      </w:r>
      <w:r>
        <w:t>depus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declanşarea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8E73B9">
        <w:t xml:space="preserve">. </w:t>
      </w:r>
      <w:r>
        <w:t>Această</w:t>
      </w:r>
      <w:r w:rsidR="00BA78D7">
        <w:t xml:space="preserve"> </w:t>
      </w:r>
      <w:r>
        <w:t>afirmaţie</w:t>
      </w:r>
      <w:r w:rsidR="00BA78D7">
        <w:t xml:space="preserve"> </w:t>
      </w:r>
      <w:r>
        <w:t>este</w:t>
      </w:r>
      <w:r w:rsidR="00BA78D7">
        <w:t xml:space="preserve"> </w:t>
      </w:r>
      <w:r>
        <w:t>corelată</w:t>
      </w:r>
      <w:r w:rsidR="00BA78D7">
        <w:t xml:space="preserve"> </w:t>
      </w:r>
      <w:r>
        <w:t>cu</w:t>
      </w:r>
      <w:r w:rsidR="00BA78D7">
        <w:t xml:space="preserve"> </w:t>
      </w:r>
      <w:r>
        <w:t>declaraţia</w:t>
      </w:r>
      <w:r w:rsidR="00BA78D7">
        <w:t xml:space="preserve"> </w:t>
      </w:r>
      <w:r>
        <w:t>a</w:t>
      </w:r>
      <w:r w:rsidR="00BA78D7">
        <w:t xml:space="preserve"> </w:t>
      </w:r>
      <w:r>
        <w:t>47%</w:t>
      </w:r>
      <w:r w:rsidR="00BA78D7">
        <w:t xml:space="preserve"> </w:t>
      </w:r>
      <w:r>
        <w:t>dintre</w:t>
      </w:r>
      <w:r w:rsidR="00BA78D7">
        <w:t xml:space="preserve"> </w:t>
      </w:r>
      <w:r>
        <w:t>angajaţi,</w:t>
      </w:r>
      <w:r w:rsidR="00BA78D7">
        <w:t xml:space="preserve"> </w:t>
      </w:r>
      <w:r>
        <w:t>care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le-a</w:t>
      </w:r>
      <w:r w:rsidR="00BA78D7">
        <w:t xml:space="preserve"> </w:t>
      </w:r>
      <w:r>
        <w:t>crescut</w:t>
      </w:r>
      <w:r w:rsidR="00BA78D7">
        <w:t xml:space="preserve"> </w:t>
      </w:r>
      <w:r>
        <w:t>productivitatea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perioadă,</w:t>
      </w:r>
      <w:r w:rsidR="00BA78D7">
        <w:t xml:space="preserve"> </w:t>
      </w:r>
      <w:r>
        <w:t>subliniază</w:t>
      </w:r>
      <w:r w:rsidR="00BA78D7">
        <w:t xml:space="preserve"> </w:t>
      </w:r>
      <w:r>
        <w:t>autorii</w:t>
      </w:r>
      <w:r w:rsidR="00BA78D7">
        <w:t xml:space="preserve"> </w:t>
      </w:r>
      <w:r>
        <w:t>studiului</w:t>
      </w:r>
      <w:r w:rsidR="00BA78D7">
        <w:t xml:space="preserve">.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eficienţei</w:t>
      </w:r>
      <w:r w:rsidR="00BA78D7">
        <w:t xml:space="preserve"> </w:t>
      </w:r>
      <w:r>
        <w:t>este</w:t>
      </w:r>
      <w:r w:rsidR="00BA78D7">
        <w:t xml:space="preserve"> </w:t>
      </w:r>
      <w:r>
        <w:t>menţionată</w:t>
      </w:r>
      <w:r w:rsidR="00BA78D7">
        <w:t xml:space="preserve"> </w:t>
      </w:r>
      <w:r>
        <w:t>în</w:t>
      </w:r>
      <w:r w:rsidR="00BA78D7">
        <w:t xml:space="preserve"> </w:t>
      </w:r>
      <w:r>
        <w:t>răspunsurile</w:t>
      </w:r>
      <w:r w:rsidR="00BA78D7">
        <w:t xml:space="preserve"> </w:t>
      </w:r>
      <w:r>
        <w:t>reprezentanţilor</w:t>
      </w:r>
      <w:r w:rsidR="00BA78D7">
        <w:t xml:space="preserve"> </w:t>
      </w:r>
      <w:r>
        <w:t>generaţiilor</w:t>
      </w:r>
      <w:r w:rsidR="00BA78D7">
        <w:t xml:space="preserve"> </w:t>
      </w:r>
      <w:r>
        <w:t>Y</w:t>
      </w:r>
      <w:r w:rsidR="00BA78D7">
        <w:t xml:space="preserve"> </w:t>
      </w:r>
      <w:r>
        <w:t>persoane</w:t>
      </w:r>
      <w:r w:rsidR="00BA78D7">
        <w:t xml:space="preserve"> </w:t>
      </w:r>
      <w:r>
        <w:t>născute</w:t>
      </w:r>
      <w:r w:rsidR="00BA78D7">
        <w:t xml:space="preserve"> </w:t>
      </w:r>
      <w:r>
        <w:t>între</w:t>
      </w:r>
      <w:r w:rsidR="00BA78D7">
        <w:t xml:space="preserve"> </w:t>
      </w:r>
      <w:r>
        <w:t>1980</w:t>
      </w:r>
      <w:r w:rsidR="00BA78D7">
        <w:t xml:space="preserve"> </w:t>
      </w:r>
      <w:r>
        <w:t>şi</w:t>
      </w:r>
      <w:r w:rsidR="00BA78D7">
        <w:t xml:space="preserve"> </w:t>
      </w:r>
      <w:r>
        <w:t>1996,</w:t>
      </w:r>
      <w:r w:rsidR="00BA78D7">
        <w:t xml:space="preserve"> </w:t>
      </w:r>
      <w:r>
        <w:t>şi</w:t>
      </w:r>
      <w:r w:rsidR="00BA78D7">
        <w:t xml:space="preserve"> </w:t>
      </w:r>
      <w:r>
        <w:t>Z</w:t>
      </w:r>
      <w:r w:rsidR="00BA78D7">
        <w:t xml:space="preserve"> </w:t>
      </w:r>
      <w:r>
        <w:t>persoane</w:t>
      </w:r>
      <w:r w:rsidR="00BA78D7">
        <w:t xml:space="preserve"> </w:t>
      </w:r>
      <w:r>
        <w:t>născute</w:t>
      </w:r>
      <w:r w:rsidR="00BA78D7">
        <w:t xml:space="preserve"> </w:t>
      </w:r>
      <w:r>
        <w:t>între</w:t>
      </w:r>
      <w:r w:rsidR="00BA78D7">
        <w:t xml:space="preserve"> </w:t>
      </w:r>
      <w:r>
        <w:t>1996</w:t>
      </w:r>
      <w:r w:rsidR="00BA78D7">
        <w:t xml:space="preserve"> </w:t>
      </w:r>
      <w:r>
        <w:t>şi</w:t>
      </w:r>
      <w:r w:rsidR="00BA78D7">
        <w:t xml:space="preserve"> </w:t>
      </w:r>
      <w:r>
        <w:t>2010</w:t>
      </w:r>
      <w:r w:rsidR="008E73B9">
        <w:t xml:space="preserve">. </w:t>
      </w:r>
      <w:r>
        <w:t>Această</w:t>
      </w:r>
      <w:r w:rsidR="00BA78D7">
        <w:t xml:space="preserve"> </w:t>
      </w:r>
      <w:r>
        <w:t>aşteptare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nivelului</w:t>
      </w:r>
      <w:r w:rsidR="00BA78D7">
        <w:t xml:space="preserve"> </w:t>
      </w:r>
      <w:r>
        <w:t>de</w:t>
      </w:r>
      <w:r w:rsidR="00BA78D7">
        <w:t xml:space="preserve"> </w:t>
      </w:r>
      <w:r>
        <w:t>compensaţii</w:t>
      </w:r>
      <w:r w:rsidR="00BA78D7">
        <w:t xml:space="preserve"> </w:t>
      </w:r>
      <w:r>
        <w:t>nu</w:t>
      </w:r>
      <w:r w:rsidR="00BA78D7">
        <w:t xml:space="preserve"> </w:t>
      </w:r>
      <w:r>
        <w:t>îşi</w:t>
      </w:r>
      <w:r w:rsidR="00BA78D7">
        <w:t xml:space="preserve"> </w:t>
      </w:r>
      <w:r>
        <w:t>găseşte,</w:t>
      </w:r>
      <w:r w:rsidR="00BA78D7">
        <w:t xml:space="preserve"> </w:t>
      </w:r>
      <w:r>
        <w:t>însă,</w:t>
      </w:r>
      <w:r w:rsidR="00BA78D7">
        <w:t xml:space="preserve"> </w:t>
      </w:r>
      <w:r>
        <w:t>răspuns,</w:t>
      </w:r>
      <w:r w:rsidR="00BA78D7">
        <w:t xml:space="preserve"> </w:t>
      </w:r>
      <w:r>
        <w:t>în</w:t>
      </w:r>
      <w:r w:rsidR="00BA78D7">
        <w:t xml:space="preserve"> </w:t>
      </w:r>
      <w:r>
        <w:t>intenţiile</w:t>
      </w:r>
      <w:r w:rsidR="00BA78D7">
        <w:t xml:space="preserve"> </w:t>
      </w:r>
      <w:r>
        <w:t>companiilor:</w:t>
      </w:r>
      <w:r w:rsidR="00BA78D7">
        <w:t xml:space="preserve"> </w:t>
      </w:r>
      <w:r>
        <w:t>77%</w:t>
      </w:r>
      <w:r w:rsidR="00BA78D7">
        <w:t xml:space="preserve"> </w:t>
      </w:r>
      <w:r>
        <w:t>dintre</w:t>
      </w:r>
      <w:r w:rsidR="00BA78D7">
        <w:t xml:space="preserve"> </w:t>
      </w:r>
      <w:r>
        <w:t>organizaţii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scăderi</w:t>
      </w:r>
      <w:r w:rsidR="00BA78D7">
        <w:t xml:space="preserve"> </w:t>
      </w:r>
      <w:r>
        <w:t>semnificative</w:t>
      </w:r>
      <w:r w:rsidR="00BA78D7">
        <w:t xml:space="preserve"> </w:t>
      </w:r>
      <w:r>
        <w:t>ale</w:t>
      </w:r>
      <w:r w:rsidR="00BA78D7">
        <w:t xml:space="preserve"> </w:t>
      </w:r>
      <w:r>
        <w:t>costului</w:t>
      </w:r>
      <w:r w:rsidR="00BA78D7">
        <w:t xml:space="preserve"> </w:t>
      </w:r>
      <w:r>
        <w:t>cu</w:t>
      </w:r>
      <w:r w:rsidR="00BA78D7">
        <w:t xml:space="preserve"> </w:t>
      </w:r>
      <w:r>
        <w:t>forţa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. </w:t>
      </w:r>
      <w:r>
        <w:t>Întrebaţi</w:t>
      </w:r>
      <w:r w:rsidR="00BA78D7">
        <w:t xml:space="preserve"> </w:t>
      </w:r>
      <w:r>
        <w:t>despre</w:t>
      </w:r>
      <w:r w:rsidR="00BA78D7">
        <w:t xml:space="preserve"> </w:t>
      </w:r>
      <w:r>
        <w:t>îngrijorările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le-au</w:t>
      </w:r>
      <w:r w:rsidR="00BA78D7">
        <w:t xml:space="preserve"> </w:t>
      </w:r>
      <w:r>
        <w:t>resimţit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perioadă,</w:t>
      </w:r>
      <w:r w:rsidR="00BA78D7">
        <w:t xml:space="preserve"> </w:t>
      </w:r>
      <w:r>
        <w:t>între</w:t>
      </w:r>
      <w:r w:rsidR="00BA78D7">
        <w:t xml:space="preserve"> </w:t>
      </w:r>
      <w:r>
        <w:t>50</w:t>
      </w:r>
      <w:r w:rsidR="00BA78D7">
        <w:t xml:space="preserve"> </w:t>
      </w:r>
      <w:r>
        <w:t>şi</w:t>
      </w:r>
      <w:r w:rsidR="00BA78D7">
        <w:t xml:space="preserve"> </w:t>
      </w:r>
      <w:r>
        <w:t>70%</w:t>
      </w:r>
      <w:r w:rsidR="00BA78D7">
        <w:t xml:space="preserve"> </w:t>
      </w:r>
      <w:r>
        <w:t>dintre</w:t>
      </w:r>
      <w:r w:rsidR="00BA78D7">
        <w:t xml:space="preserve"> </w:t>
      </w:r>
      <w:r>
        <w:t>angajaţi</w:t>
      </w:r>
      <w:r w:rsidR="00BA78D7">
        <w:t xml:space="preserve"> </w:t>
      </w:r>
      <w:r>
        <w:t>au</w:t>
      </w:r>
      <w:r w:rsidR="00BA78D7">
        <w:t xml:space="preserve"> </w:t>
      </w:r>
      <w:r>
        <w:t>plasat</w:t>
      </w:r>
      <w:r w:rsidR="00BA78D7">
        <w:t xml:space="preserve">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locuri</w:t>
      </w:r>
      <w:r w:rsidR="00BA78D7">
        <w:t xml:space="preserve"> </w:t>
      </w:r>
      <w:r>
        <w:t>situaţia</w:t>
      </w:r>
      <w:r w:rsidR="00BA78D7">
        <w:t xml:space="preserve"> </w:t>
      </w:r>
      <w:r>
        <w:t>financiară</w:t>
      </w:r>
      <w:r w:rsidR="00BA78D7">
        <w:t xml:space="preserve"> </w:t>
      </w:r>
      <w:r>
        <w:t>personală,</w:t>
      </w:r>
      <w:r w:rsidR="00BA78D7">
        <w:t xml:space="preserve"> </w:t>
      </w:r>
      <w:r>
        <w:t>locul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sănătatea</w:t>
      </w:r>
      <w:r w:rsidR="00BA78D7">
        <w:t xml:space="preserve"> </w:t>
      </w:r>
      <w:r>
        <w:t>lor,</w:t>
      </w:r>
      <w:r w:rsidR="00BA78D7">
        <w:t xml:space="preserve"> </w:t>
      </w:r>
      <w:r>
        <w:t>situaţia</w:t>
      </w:r>
      <w:r w:rsidR="00BA78D7">
        <w:t xml:space="preserve"> </w:t>
      </w:r>
      <w:r>
        <w:t>celor</w:t>
      </w:r>
      <w:r w:rsidR="00BA78D7">
        <w:t xml:space="preserve"> </w:t>
      </w:r>
      <w:r>
        <w:t>dragi,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evoluţia</w:t>
      </w:r>
      <w:r w:rsidR="00BA78D7">
        <w:t xml:space="preserve"> </w:t>
      </w:r>
      <w:r>
        <w:t>economiei</w:t>
      </w:r>
      <w:r w:rsidR="00BA78D7">
        <w:t xml:space="preserve"> </w:t>
      </w:r>
      <w:r>
        <w:t>ţării</w:t>
      </w:r>
      <w:r w:rsidR="00BA78D7">
        <w:t xml:space="preserve">. </w:t>
      </w:r>
      <w:r>
        <w:t>Potrivit</w:t>
      </w:r>
      <w:r w:rsidR="00BA78D7">
        <w:t xml:space="preserve"> </w:t>
      </w:r>
      <w:r>
        <w:t>EY,</w:t>
      </w:r>
      <w:r w:rsidR="00BA78D7">
        <w:t xml:space="preserve"> </w:t>
      </w:r>
      <w:r>
        <w:t>fără</w:t>
      </w:r>
      <w:r w:rsidR="00BA78D7">
        <w:t xml:space="preserve"> </w:t>
      </w:r>
      <w:r>
        <w:t>să</w:t>
      </w:r>
      <w:r w:rsidR="00BA78D7">
        <w:t xml:space="preserve"> </w:t>
      </w:r>
      <w:r>
        <w:t>existe</w:t>
      </w:r>
      <w:r w:rsidR="00BA78D7">
        <w:t xml:space="preserve"> </w:t>
      </w:r>
      <w:r>
        <w:t>variaţii</w:t>
      </w:r>
      <w:r w:rsidR="00BA78D7">
        <w:t xml:space="preserve"> </w:t>
      </w:r>
      <w:r>
        <w:t>semnificative</w:t>
      </w:r>
      <w:r w:rsidR="00BA78D7">
        <w:t xml:space="preserve"> </w:t>
      </w:r>
      <w:r>
        <w:t>între</w:t>
      </w:r>
      <w:r w:rsidR="00BA78D7">
        <w:t xml:space="preserve"> </w:t>
      </w:r>
      <w:r>
        <w:t>ţări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temerile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angajaţii,</w:t>
      </w:r>
      <w:r w:rsidR="00BA78D7">
        <w:t xml:space="preserve"> </w:t>
      </w:r>
      <w:r>
        <w:t>studiul</w:t>
      </w:r>
      <w:r w:rsidR="00BA78D7">
        <w:t xml:space="preserve"> </w:t>
      </w:r>
      <w:r>
        <w:t>EY</w:t>
      </w:r>
      <w:r w:rsidR="00BA78D7">
        <w:t xml:space="preserve"> </w:t>
      </w:r>
      <w:r>
        <w:t>a</w:t>
      </w:r>
      <w:r w:rsidR="00BA78D7">
        <w:t xml:space="preserve"> </w:t>
      </w:r>
      <w:r>
        <w:t>constatat,</w:t>
      </w:r>
      <w:r w:rsidR="00BA78D7">
        <w:t xml:space="preserve">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diferenţe</w:t>
      </w:r>
      <w:r w:rsidR="00BA78D7">
        <w:t xml:space="preserve"> </w:t>
      </w:r>
      <w:r>
        <w:t>generaţionale</w:t>
      </w:r>
      <w:r w:rsidR="008E73B9">
        <w:t xml:space="preserve">. </w:t>
      </w:r>
      <w:r>
        <w:t>Astfel,</w:t>
      </w:r>
      <w:r w:rsidR="00BA78D7">
        <w:t xml:space="preserve"> </w:t>
      </w:r>
      <w:r>
        <w:t>72%</w:t>
      </w:r>
      <w:r w:rsidR="00BA78D7">
        <w:t xml:space="preserve"> </w:t>
      </w:r>
      <w:r>
        <w:t>din</w:t>
      </w:r>
      <w:r w:rsidR="00BA78D7">
        <w:t xml:space="preserve"> </w:t>
      </w:r>
      <w:r>
        <w:t>respondenţii</w:t>
      </w:r>
      <w:r w:rsidR="00BA78D7">
        <w:t xml:space="preserve"> </w:t>
      </w:r>
      <w:r>
        <w:t>generaţiei</w:t>
      </w:r>
      <w:r w:rsidR="00BA78D7">
        <w:t xml:space="preserve"> </w:t>
      </w:r>
      <w:r>
        <w:t>baby-boomers</w:t>
      </w:r>
      <w:r w:rsidR="00BA78D7">
        <w:t xml:space="preserve"> </w:t>
      </w:r>
      <w:r>
        <w:t>(persoane</w:t>
      </w:r>
      <w:r w:rsidR="00BA78D7">
        <w:t xml:space="preserve"> </w:t>
      </w:r>
      <w:r>
        <w:t>născute</w:t>
      </w:r>
      <w:r w:rsidR="00BA78D7">
        <w:t xml:space="preserve"> </w:t>
      </w:r>
      <w:r>
        <w:t>după</w:t>
      </w:r>
      <w:r w:rsidR="00BA78D7">
        <w:t xml:space="preserve"> </w:t>
      </w:r>
      <w:r>
        <w:t>război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1965)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interesaţi</w:t>
      </w:r>
      <w:r w:rsidR="00BA78D7">
        <w:t xml:space="preserve"> </w:t>
      </w:r>
      <w:r>
        <w:t>de</w:t>
      </w:r>
      <w:r w:rsidR="00BA78D7">
        <w:t xml:space="preserve"> </w:t>
      </w:r>
      <w:r>
        <w:t>mersul</w:t>
      </w:r>
      <w:r w:rsidR="00BA78D7">
        <w:t xml:space="preserve"> </w:t>
      </w:r>
      <w:r>
        <w:t>economiei</w:t>
      </w:r>
      <w:r w:rsidR="00BA78D7">
        <w:t xml:space="preserve"> </w:t>
      </w:r>
      <w:r>
        <w:t>(cifra</w:t>
      </w:r>
      <w:r w:rsidR="00BA78D7">
        <w:t xml:space="preserve"> </w:t>
      </w:r>
      <w:r>
        <w:t>cu</w:t>
      </w:r>
      <w:r w:rsidR="00BA78D7">
        <w:t xml:space="preserve"> </w:t>
      </w:r>
      <w:r>
        <w:t>15-20%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a</w:t>
      </w:r>
      <w:r w:rsidR="00BA78D7">
        <w:t xml:space="preserve"> </w:t>
      </w:r>
      <w:r>
        <w:t>celorlalte</w:t>
      </w:r>
      <w:r w:rsidR="00BA78D7">
        <w:t xml:space="preserve"> </w:t>
      </w:r>
      <w:r>
        <w:t>generaţii</w:t>
      </w:r>
      <w:r w:rsidR="00BA78D7">
        <w:t xml:space="preserve"> </w:t>
      </w:r>
      <w:r>
        <w:t>analizate)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</w:t>
      </w:r>
      <w:r w:rsidR="00BA78D7">
        <w:t xml:space="preserve"> </w:t>
      </w:r>
      <w:r>
        <w:t>propriul</w:t>
      </w:r>
      <w:r w:rsidR="00BA78D7">
        <w:t xml:space="preserve"> </w:t>
      </w:r>
      <w:r>
        <w:t>loc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(46%</w:t>
      </w:r>
      <w:r w:rsidR="00BA78D7">
        <w:t xml:space="preserve"> </w:t>
      </w:r>
      <w:r>
        <w:t>dintre</w:t>
      </w:r>
      <w:r w:rsidR="00BA78D7">
        <w:t xml:space="preserve"> </w:t>
      </w:r>
      <w:r>
        <w:t>aceşti</w:t>
      </w:r>
      <w:r w:rsidR="00BA78D7">
        <w:t xml:space="preserve"> </w:t>
      </w:r>
      <w:r>
        <w:t>angajaţi</w:t>
      </w:r>
      <w:r w:rsidR="00BA78D7">
        <w:t xml:space="preserve"> </w:t>
      </w:r>
      <w:r>
        <w:t>sunt</w:t>
      </w:r>
      <w:r w:rsidR="00BA78D7">
        <w:t xml:space="preserve"> </w:t>
      </w:r>
      <w:r>
        <w:t>îngrijoraţi</w:t>
      </w:r>
      <w:r w:rsidR="00BA78D7">
        <w:t xml:space="preserve"> </w:t>
      </w:r>
      <w:r>
        <w:t>de</w:t>
      </w:r>
      <w:r w:rsidR="00BA78D7">
        <w:t xml:space="preserve"> </w:t>
      </w:r>
      <w:r>
        <w:t>pierderea</w:t>
      </w:r>
      <w:r w:rsidR="00BA78D7">
        <w:t xml:space="preserve"> </w:t>
      </w:r>
      <w:r>
        <w:t>locului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cu</w:t>
      </w:r>
      <w:r w:rsidR="00BA78D7">
        <w:t xml:space="preserve"> </w:t>
      </w:r>
      <w:r>
        <w:t>aproximativ</w:t>
      </w:r>
      <w:r w:rsidR="00BA78D7">
        <w:t xml:space="preserve"> </w:t>
      </w:r>
      <w:r>
        <w:t>15%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decât</w:t>
      </w:r>
      <w:r w:rsidR="00BA78D7">
        <w:t xml:space="preserve"> </w:t>
      </w:r>
      <w:r>
        <w:t>cei</w:t>
      </w:r>
      <w:r w:rsidR="00BA78D7">
        <w:t xml:space="preserve"> </w:t>
      </w:r>
      <w:r>
        <w:t>proveniţi</w:t>
      </w:r>
      <w:r w:rsidR="00BA78D7">
        <w:t xml:space="preserve"> </w:t>
      </w:r>
      <w:r>
        <w:t>din</w:t>
      </w:r>
      <w:r w:rsidR="00BA78D7">
        <w:t xml:space="preserve"> </w:t>
      </w:r>
      <w:r>
        <w:t>celelalte</w:t>
      </w:r>
      <w:r w:rsidR="00BA78D7">
        <w:t xml:space="preserve"> </w:t>
      </w:r>
      <w:r>
        <w:t>generaţii)</w:t>
      </w:r>
      <w:r w:rsidR="00BA78D7">
        <w:t xml:space="preserve">. </w:t>
      </w:r>
      <w:r>
        <w:t>"Viaţa</w:t>
      </w:r>
      <w:r w:rsidR="00BA78D7">
        <w:t xml:space="preserve"> </w:t>
      </w:r>
      <w:r>
        <w:t>merge</w:t>
      </w:r>
      <w:r w:rsidR="00BA78D7">
        <w:t xml:space="preserve"> </w:t>
      </w:r>
      <w:r>
        <w:t>înainte</w:t>
      </w:r>
      <w:r w:rsidR="00BA78D7">
        <w:t xml:space="preserve">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ne-o</w:t>
      </w:r>
      <w:r w:rsidR="00BA78D7">
        <w:t xml:space="preserve"> </w:t>
      </w:r>
      <w:r>
        <w:t>creionăm</w:t>
      </w:r>
      <w:r w:rsidR="00BA78D7">
        <w:t xml:space="preserve"> </w:t>
      </w:r>
      <w:r>
        <w:t>noi</w:t>
      </w:r>
      <w:r w:rsidR="00BA78D7">
        <w:t xml:space="preserve"> </w:t>
      </w:r>
      <w:r>
        <w:t>înşine</w:t>
      </w:r>
      <w:r w:rsidR="008E73B9">
        <w:t xml:space="preserve">.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momentul</w:t>
      </w:r>
      <w:r w:rsidR="00BA78D7">
        <w:t xml:space="preserve"> </w:t>
      </w:r>
      <w:r>
        <w:t>să</w:t>
      </w:r>
      <w:r w:rsidR="00BA78D7">
        <w:t xml:space="preserve"> </w:t>
      </w:r>
      <w:r>
        <w:t>lăsăm</w:t>
      </w:r>
      <w:r w:rsidR="00BA78D7">
        <w:t xml:space="preserve"> </w:t>
      </w:r>
      <w:r>
        <w:t>viziunea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conducă,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că,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moment,</w:t>
      </w:r>
      <w:r w:rsidR="00BA78D7">
        <w:t xml:space="preserve"> </w:t>
      </w:r>
      <w:r>
        <w:t>nu</w:t>
      </w:r>
      <w:r w:rsidR="00BA78D7">
        <w:t xml:space="preserve"> </w:t>
      </w:r>
      <w:r>
        <w:t>avem</w:t>
      </w:r>
      <w:r w:rsidR="00BA78D7">
        <w:t xml:space="preserve"> </w:t>
      </w:r>
      <w:r>
        <w:t>fundamente</w:t>
      </w:r>
      <w:r w:rsidR="00BA78D7">
        <w:t xml:space="preserve"> </w:t>
      </w:r>
      <w:r>
        <w:t>anterior</w:t>
      </w:r>
      <w:r w:rsidR="00BA78D7">
        <w:t xml:space="preserve"> </w:t>
      </w:r>
      <w:r>
        <w:t>testate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lua</w:t>
      </w:r>
      <w:r w:rsidR="00BA78D7">
        <w:t xml:space="preserve"> </w:t>
      </w:r>
      <w:r>
        <w:t>decizii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cultura</w:t>
      </w:r>
      <w:r w:rsidR="00BA78D7">
        <w:t xml:space="preserve"> </w:t>
      </w:r>
      <w:r>
        <w:t>organizaţională</w:t>
      </w:r>
      <w:r w:rsidR="00BA78D7">
        <w:t xml:space="preserve"> </w:t>
      </w:r>
      <w:r>
        <w:t>şi</w:t>
      </w:r>
      <w:r w:rsidR="00BA78D7">
        <w:t xml:space="preserve"> </w:t>
      </w:r>
      <w:r>
        <w:t>climatul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sunt</w:t>
      </w:r>
      <w:r w:rsidR="00BA78D7">
        <w:t xml:space="preserve"> </w:t>
      </w:r>
      <w:r>
        <w:t>acum</w:t>
      </w:r>
      <w:r w:rsidR="00BA78D7">
        <w:t xml:space="preserve"> </w:t>
      </w:r>
      <w:r>
        <w:t>în</w:t>
      </w:r>
      <w:r w:rsidR="00BA78D7">
        <w:t xml:space="preserve"> </w:t>
      </w:r>
      <w:r>
        <w:t>dezechilibru</w:t>
      </w:r>
      <w:r w:rsidR="00BA78D7">
        <w:t xml:space="preserve"> </w:t>
      </w:r>
      <w:r>
        <w:t>şi</w:t>
      </w:r>
      <w:r w:rsidR="00BA78D7">
        <w:t xml:space="preserve"> </w:t>
      </w:r>
      <w:r>
        <w:t>ţine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stabilizăm</w:t>
      </w:r>
      <w:r w:rsidR="008E73B9">
        <w:t xml:space="preserve">. </w:t>
      </w:r>
      <w:r>
        <w:t>În</w:t>
      </w:r>
      <w:r w:rsidR="00BA78D7">
        <w:t xml:space="preserve"> </w:t>
      </w:r>
      <w:r>
        <w:t>implementarea</w:t>
      </w:r>
      <w:r w:rsidR="00BA78D7">
        <w:t xml:space="preserve"> </w:t>
      </w:r>
      <w:r>
        <w:t>noii</w:t>
      </w:r>
      <w:r w:rsidR="00BA78D7">
        <w:t xml:space="preserve"> </w:t>
      </w:r>
      <w:r>
        <w:t>viziuni</w:t>
      </w:r>
      <w:r w:rsidR="00BA78D7">
        <w:t xml:space="preserve"> </w:t>
      </w:r>
      <w:r>
        <w:t>putem</w:t>
      </w:r>
      <w:r w:rsidR="00BA78D7">
        <w:t xml:space="preserve"> </w:t>
      </w:r>
      <w:r>
        <w:t>lua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o</w:t>
      </w:r>
      <w:r w:rsidR="00BA78D7">
        <w:t xml:space="preserve"> </w:t>
      </w:r>
      <w:r>
        <w:t>flexibilizare</w:t>
      </w:r>
      <w:r w:rsidR="00BA78D7">
        <w:t xml:space="preserve"> </w:t>
      </w:r>
      <w:r>
        <w:t>a</w:t>
      </w:r>
      <w:r w:rsidR="00BA78D7">
        <w:t xml:space="preserve"> </w:t>
      </w:r>
      <w:r>
        <w:t>locului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subiectul</w:t>
      </w:r>
      <w:r w:rsidR="00BA78D7">
        <w:t xml:space="preserve"> </w:t>
      </w:r>
      <w:r>
        <w:t>zilei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programului,</w:t>
      </w:r>
      <w:r w:rsidR="00BA78D7">
        <w:t xml:space="preserve"> </w:t>
      </w:r>
      <w:r>
        <w:t>a</w:t>
      </w:r>
      <w:r w:rsidR="00BA78D7">
        <w:t xml:space="preserve"> </w:t>
      </w:r>
      <w:r>
        <w:t>tipului</w:t>
      </w:r>
      <w:r w:rsidR="00BA78D7">
        <w:t xml:space="preserve"> </w:t>
      </w:r>
      <w:r>
        <w:t>de</w:t>
      </w:r>
      <w:r w:rsidR="00BA78D7">
        <w:t xml:space="preserve"> </w:t>
      </w:r>
      <w:r>
        <w:t>normă</w:t>
      </w:r>
      <w:r w:rsidR="00BA78D7">
        <w:t xml:space="preserve"> </w:t>
      </w:r>
      <w:r>
        <w:t>de</w:t>
      </w:r>
      <w:r w:rsidR="00BA78D7">
        <w:t xml:space="preserve"> </w:t>
      </w:r>
      <w:r>
        <w:t>lucru,</w:t>
      </w:r>
      <w:r w:rsidR="00BA78D7">
        <w:t xml:space="preserve"> </w:t>
      </w:r>
      <w:r>
        <w:t>precum</w:t>
      </w:r>
      <w:r w:rsidR="00BA78D7">
        <w:t xml:space="preserve"> </w:t>
      </w:r>
      <w:r>
        <w:t>şi,</w:t>
      </w:r>
      <w:r w:rsidR="00BA78D7">
        <w:t xml:space="preserve">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a</w:t>
      </w:r>
      <w:r w:rsidR="00BA78D7">
        <w:t xml:space="preserve"> </w:t>
      </w:r>
      <w:r>
        <w:t>modului</w:t>
      </w:r>
      <w:r w:rsidR="00BA78D7">
        <w:t xml:space="preserve"> </w:t>
      </w:r>
      <w:r>
        <w:t>de</w:t>
      </w:r>
      <w:r w:rsidR="00BA78D7">
        <w:t xml:space="preserve"> </w:t>
      </w:r>
      <w:r>
        <w:t>contractare</w:t>
      </w:r>
      <w:r w:rsidR="00BA78D7">
        <w:t xml:space="preserve"> </w:t>
      </w:r>
      <w:r>
        <w:t>a</w:t>
      </w:r>
      <w:r w:rsidR="00BA78D7">
        <w:t xml:space="preserve"> </w:t>
      </w:r>
      <w:r>
        <w:t>muncii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trasare</w:t>
      </w:r>
      <w:r w:rsidR="00BA78D7">
        <w:t xml:space="preserve"> </w:t>
      </w:r>
      <w:r>
        <w:t>a</w:t>
      </w:r>
      <w:r w:rsidR="00BA78D7">
        <w:t xml:space="preserve"> </w:t>
      </w:r>
      <w:r>
        <w:t>responsabilităţilor</w:t>
      </w:r>
      <w:r w:rsidR="00BA78D7">
        <w:t xml:space="preserve"> </w:t>
      </w:r>
      <w:r>
        <w:t>individuale</w:t>
      </w:r>
      <w:r w:rsidR="00BA78D7">
        <w:t xml:space="preserve"> </w:t>
      </w:r>
      <w:r>
        <w:t>sau</w:t>
      </w:r>
      <w:r w:rsidR="00BA78D7">
        <w:t xml:space="preserve"> </w:t>
      </w:r>
      <w:r>
        <w:t>colective",</w:t>
      </w:r>
      <w:r w:rsidR="00BA78D7">
        <w:t xml:space="preserve"> </w:t>
      </w:r>
      <w:r>
        <w:t>a</w:t>
      </w:r>
      <w:r w:rsidR="00BA78D7">
        <w:t xml:space="preserve"> </w:t>
      </w:r>
      <w:r>
        <w:t>conchis</w:t>
      </w:r>
      <w:r w:rsidR="00BA78D7">
        <w:t xml:space="preserve"> </w:t>
      </w:r>
      <w:r>
        <w:t>Horaţiu</w:t>
      </w:r>
      <w:r w:rsidR="00BA78D7">
        <w:t xml:space="preserve"> </w:t>
      </w:r>
      <w:r>
        <w:t>Cocheci,</w:t>
      </w:r>
      <w:r w:rsidR="00BA78D7">
        <w:t xml:space="preserve"> </w:t>
      </w:r>
      <w:r>
        <w:t>director,</w:t>
      </w:r>
      <w:r w:rsidR="00BA78D7">
        <w:t xml:space="preserve"> </w:t>
      </w:r>
      <w:r>
        <w:t>People</w:t>
      </w:r>
      <w:r w:rsidR="00BA78D7">
        <w:t xml:space="preserve"> </w:t>
      </w:r>
      <w:r>
        <w:t>Advisory</w:t>
      </w:r>
      <w:r w:rsidR="00BA78D7">
        <w:t xml:space="preserve"> </w:t>
      </w:r>
      <w:r>
        <w:t>Services,</w:t>
      </w:r>
      <w:r w:rsidR="00BA78D7">
        <w:t xml:space="preserve"> </w:t>
      </w:r>
      <w:r>
        <w:t>EY</w:t>
      </w:r>
      <w:r w:rsidR="00BA78D7">
        <w:t xml:space="preserve"> </w:t>
      </w:r>
      <w:r>
        <w:t>România</w:t>
      </w:r>
      <w:r w:rsidR="00BA78D7">
        <w:t xml:space="preserve">. </w:t>
      </w:r>
    </w:p>
    <w:p w14:paraId="275D0765" w14:textId="32441823" w:rsidR="006C4461" w:rsidRDefault="006C4461" w:rsidP="006C4461"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COVID-19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duce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la</w:t>
      </w:r>
      <w:r w:rsidR="00BA78D7">
        <w:t xml:space="preserve"> </w:t>
      </w:r>
      <w:r>
        <w:t>peste</w:t>
      </w:r>
      <w:r w:rsidR="00BA78D7">
        <w:t xml:space="preserve"> </w:t>
      </w:r>
      <w:r>
        <w:t>500</w:t>
      </w:r>
      <w:r w:rsidR="00BA78D7">
        <w:t>.000</w:t>
      </w:r>
      <w:r>
        <w:t>de</w:t>
      </w:r>
      <w:r w:rsidR="00BA78D7">
        <w:t xml:space="preserve"> </w:t>
      </w:r>
      <w:r>
        <w:t>şomeri</w:t>
      </w:r>
      <w:r w:rsidR="00BA78D7">
        <w:t xml:space="preserve"> </w:t>
      </w:r>
      <w:r>
        <w:t>şi</w:t>
      </w:r>
      <w:r w:rsidR="00BA78D7">
        <w:t xml:space="preserve"> </w:t>
      </w:r>
      <w:r>
        <w:t>300</w:t>
      </w:r>
      <w:r w:rsidR="00BA78D7">
        <w:t>.000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ar</w:t>
      </w:r>
      <w:r w:rsidR="00BA78D7">
        <w:t xml:space="preserve"> </w:t>
      </w:r>
      <w:r>
        <w:t>intra</w:t>
      </w:r>
      <w:r w:rsidR="00BA78D7">
        <w:t xml:space="preserve"> </w:t>
      </w:r>
      <w:r>
        <w:t>în</w:t>
      </w:r>
      <w:r w:rsidR="00BA78D7">
        <w:t xml:space="preserve"> </w:t>
      </w:r>
      <w:r>
        <w:t>insolvenţă</w:t>
      </w:r>
      <w:r w:rsidR="00BA78D7">
        <w:t xml:space="preserve"> </w:t>
      </w:r>
      <w:r>
        <w:t>Conform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efectele</w:t>
      </w:r>
      <w:r w:rsidR="00BA78D7">
        <w:t xml:space="preserve"> </w:t>
      </w:r>
      <w:r>
        <w:t>problemelor</w:t>
      </w:r>
      <w:r w:rsidR="00BA78D7">
        <w:t xml:space="preserve"> </w:t>
      </w:r>
      <w:r>
        <w:t>economice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confrunta</w:t>
      </w:r>
      <w:r w:rsidR="00BA78D7">
        <w:t xml:space="preserve"> </w:t>
      </w:r>
      <w:r>
        <w:t>atât</w:t>
      </w:r>
      <w:r w:rsidR="00BA78D7">
        <w:t xml:space="preserve"> </w:t>
      </w:r>
      <w:r>
        <w:t>angajatorii,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angajaţii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resimţi</w:t>
      </w:r>
      <w:r w:rsidR="00BA78D7">
        <w:t xml:space="preserve"> </w:t>
      </w:r>
      <w:r>
        <w:t>abia</w:t>
      </w:r>
      <w:r w:rsidR="00BA78D7">
        <w:t xml:space="preserve"> </w:t>
      </w:r>
      <w:r>
        <w:t>începând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. </w:t>
      </w:r>
      <w:r>
        <w:t>Potrivit</w:t>
      </w:r>
      <w:r w:rsidR="00BA78D7">
        <w:t xml:space="preserve"> </w:t>
      </w:r>
      <w:r>
        <w:t>REI</w:t>
      </w:r>
      <w:r w:rsidR="00BA78D7">
        <w:t xml:space="preserve"> </w:t>
      </w:r>
      <w:r>
        <w:t>Finance</w:t>
      </w:r>
      <w:r w:rsidR="00BA78D7">
        <w:t xml:space="preserve"> </w:t>
      </w:r>
      <w:r>
        <w:t>Advisors,</w:t>
      </w:r>
      <w:r w:rsidR="00BA78D7">
        <w:t xml:space="preserve"> </w:t>
      </w:r>
      <w:r>
        <w:t>o</w:t>
      </w:r>
      <w:r w:rsidR="00BA78D7">
        <w:t xml:space="preserve"> </w:t>
      </w:r>
      <w:r>
        <w:t>companie</w:t>
      </w:r>
      <w:r w:rsidR="00BA78D7">
        <w:t xml:space="preserve"> </w:t>
      </w:r>
      <w:r>
        <w:t>de</w:t>
      </w:r>
      <w:r w:rsidR="00BA78D7">
        <w:t xml:space="preserve"> </w:t>
      </w:r>
      <w:r>
        <w:t>consultanţă</w:t>
      </w:r>
      <w:r w:rsidR="00BA78D7">
        <w:t xml:space="preserve"> </w:t>
      </w:r>
      <w:r>
        <w:t>specializată</w:t>
      </w:r>
      <w:r w:rsidR="00BA78D7">
        <w:t xml:space="preserve"> </w:t>
      </w:r>
      <w:r>
        <w:t>în</w:t>
      </w:r>
      <w:r w:rsidR="00BA78D7">
        <w:t xml:space="preserve"> </w:t>
      </w:r>
      <w:r>
        <w:t>atragerea</w:t>
      </w:r>
      <w:r w:rsidR="00BA78D7">
        <w:t xml:space="preserve"> </w:t>
      </w:r>
      <w:r>
        <w:t>de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 </w:t>
      </w:r>
      <w:r>
        <w:t>şi</w:t>
      </w:r>
      <w:r w:rsidR="00BA78D7">
        <w:t xml:space="preserve"> </w:t>
      </w:r>
      <w:r>
        <w:t>ajutoare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companii</w:t>
      </w:r>
      <w:r w:rsidR="00BA78D7">
        <w:t xml:space="preserve"> </w:t>
      </w:r>
      <w:r>
        <w:t>cu</w:t>
      </w:r>
      <w:r w:rsidR="00BA78D7">
        <w:t xml:space="preserve"> </w:t>
      </w:r>
      <w:r>
        <w:t>activitate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o</w:t>
      </w:r>
      <w:r w:rsidR="00BA78D7">
        <w:t xml:space="preserve"> </w:t>
      </w:r>
      <w:r>
        <w:t>soluţie</w:t>
      </w:r>
      <w:r w:rsidR="00BA78D7">
        <w:t xml:space="preserve"> </w:t>
      </w:r>
      <w:r>
        <w:t>pentru</w:t>
      </w:r>
      <w:r w:rsidR="00BA78D7">
        <w:t xml:space="preserve"> </w:t>
      </w:r>
      <w:r>
        <w:t>depăşirea</w:t>
      </w:r>
      <w:r w:rsidR="00BA78D7">
        <w:t xml:space="preserve"> </w:t>
      </w:r>
      <w:r>
        <w:t>acestui</w:t>
      </w:r>
      <w:r w:rsidR="00BA78D7">
        <w:t xml:space="preserve"> </w:t>
      </w:r>
      <w:r>
        <w:t>impas</w:t>
      </w:r>
      <w:r w:rsidR="00BA78D7">
        <w:t xml:space="preserve"> </w:t>
      </w:r>
      <w:r>
        <w:t>economic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accesarea</w:t>
      </w:r>
      <w:r w:rsidR="00BA78D7">
        <w:t xml:space="preserve"> </w:t>
      </w:r>
      <w:r>
        <w:t>de</w:t>
      </w:r>
      <w:r w:rsidR="00BA78D7">
        <w:t xml:space="preserve"> </w:t>
      </w:r>
      <w:r>
        <w:t>fonduri</w:t>
      </w:r>
      <w:r w:rsidR="00BA78D7">
        <w:t xml:space="preserve"> </w:t>
      </w:r>
      <w:r>
        <w:t>nerambursabile,</w:t>
      </w:r>
      <w:r w:rsidR="00BA78D7">
        <w:t xml:space="preserve"> </w:t>
      </w:r>
      <w:r>
        <w:t>cu</w:t>
      </w:r>
      <w:r w:rsidR="00BA78D7">
        <w:t xml:space="preserve"> </w:t>
      </w:r>
      <w:r>
        <w:t>sprijin</w:t>
      </w:r>
      <w:r w:rsidR="00BA78D7">
        <w:t xml:space="preserve"> </w:t>
      </w:r>
      <w:r>
        <w:t>european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Guvernul</w:t>
      </w:r>
      <w:r w:rsidR="00BA78D7">
        <w:t xml:space="preserve"> </w:t>
      </w:r>
      <w:r>
        <w:t>României</w:t>
      </w:r>
      <w:r w:rsidR="00BA78D7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granturile</w:t>
      </w:r>
      <w:r w:rsidR="00BA78D7">
        <w:t xml:space="preserve"> </w:t>
      </w:r>
      <w:r>
        <w:t>pentru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lucru,</w:t>
      </w:r>
      <w:r w:rsidR="00BA78D7">
        <w:t xml:space="preserve"> </w:t>
      </w:r>
      <w:r>
        <w:t>prin</w:t>
      </w:r>
      <w:r w:rsidR="00BA78D7">
        <w:t xml:space="preserve"> </w:t>
      </w:r>
      <w:r>
        <w:t>OUG</w:t>
      </w:r>
      <w:r w:rsidR="00BA78D7">
        <w:t xml:space="preserve"> </w:t>
      </w:r>
      <w:r>
        <w:t>130/2020,</w:t>
      </w:r>
      <w:r w:rsidR="00BA78D7">
        <w:t xml:space="preserve"> </w:t>
      </w:r>
      <w:r>
        <w:t>cunoscută</w:t>
      </w:r>
      <w:r w:rsidR="00BA78D7">
        <w:t xml:space="preserve"> </w:t>
      </w:r>
      <w:r>
        <w:t>şi</w:t>
      </w:r>
      <w:r w:rsidR="00BA78D7">
        <w:t xml:space="preserve"> </w:t>
      </w:r>
      <w:r>
        <w:t>sub</w:t>
      </w:r>
      <w:r w:rsidR="00BA78D7">
        <w:t xml:space="preserve"> </w:t>
      </w:r>
      <w:r>
        <w:t>denumirea</w:t>
      </w:r>
      <w:r w:rsidR="00BA78D7">
        <w:t xml:space="preserve"> </w:t>
      </w:r>
      <w:r>
        <w:t>generică</w:t>
      </w:r>
      <w:r w:rsidR="00BA78D7">
        <w:t xml:space="preserve"> </w:t>
      </w:r>
      <w:r>
        <w:t>de</w:t>
      </w:r>
      <w:r w:rsidR="00BA78D7">
        <w:t xml:space="preserve"> </w:t>
      </w:r>
      <w:r>
        <w:t>Măsura</w:t>
      </w:r>
      <w:r w:rsidR="00BA78D7">
        <w:t xml:space="preserve"> </w:t>
      </w:r>
      <w:r>
        <w:t>2,</w:t>
      </w:r>
      <w:r w:rsidR="00BA78D7">
        <w:t xml:space="preserve"> </w:t>
      </w:r>
      <w:r>
        <w:t>reprezintă</w:t>
      </w:r>
      <w:r w:rsidR="00BA78D7">
        <w:t xml:space="preserve"> </w:t>
      </w:r>
      <w:r>
        <w:t>"o</w:t>
      </w:r>
      <w:r w:rsidR="00BA78D7">
        <w:t xml:space="preserve"> </w:t>
      </w:r>
      <w:r>
        <w:t>adevărată</w:t>
      </w:r>
      <w:r w:rsidR="00BA78D7">
        <w:t xml:space="preserve"> </w:t>
      </w:r>
      <w:r>
        <w:t>gură</w:t>
      </w:r>
      <w:r w:rsidR="00BA78D7">
        <w:t xml:space="preserve"> </w:t>
      </w:r>
      <w:r>
        <w:t>de</w:t>
      </w:r>
      <w:r w:rsidR="00BA78D7">
        <w:t xml:space="preserve"> </w:t>
      </w:r>
      <w:r>
        <w:t>oxigen</w:t>
      </w:r>
      <w:r w:rsidR="00BA78D7">
        <w:t xml:space="preserve"> </w:t>
      </w:r>
      <w:r>
        <w:t>pentru</w:t>
      </w:r>
      <w:r w:rsidR="00BA78D7">
        <w:t xml:space="preserve"> </w:t>
      </w:r>
      <w:r>
        <w:t>foarte</w:t>
      </w:r>
      <w:r w:rsidR="00BA78D7">
        <w:t xml:space="preserve"> </w:t>
      </w:r>
      <w:r>
        <w:t>multe</w:t>
      </w:r>
      <w:r w:rsidR="00BA78D7">
        <w:t xml:space="preserve"> </w:t>
      </w:r>
      <w:r>
        <w:t>companii"</w:t>
      </w:r>
      <w:r w:rsidR="00BA78D7">
        <w:t xml:space="preserve">. </w:t>
      </w:r>
      <w:r>
        <w:t>"Hotelurile,</w:t>
      </w:r>
      <w:r w:rsidR="00BA78D7">
        <w:t xml:space="preserve"> </w:t>
      </w:r>
      <w:r>
        <w:t>restaurantele</w:t>
      </w:r>
      <w:r w:rsidR="00BA78D7">
        <w:t xml:space="preserve"> </w:t>
      </w:r>
      <w:r>
        <w:t>(industria</w:t>
      </w:r>
      <w:r w:rsidR="00BA78D7">
        <w:t xml:space="preserve"> </w:t>
      </w:r>
      <w:r>
        <w:t>HoReCa),</w:t>
      </w:r>
      <w:r w:rsidR="00BA78D7">
        <w:t xml:space="preserve"> </w:t>
      </w:r>
      <w:r>
        <w:t>companiile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sau</w:t>
      </w:r>
      <w:r w:rsidR="00BA78D7">
        <w:t xml:space="preserve"> </w:t>
      </w:r>
      <w:r>
        <w:t>editurile,</w:t>
      </w:r>
      <w:r w:rsidR="00BA78D7">
        <w:t xml:space="preserve"> </w:t>
      </w:r>
      <w:r>
        <w:t>domenii</w:t>
      </w:r>
      <w:r w:rsidR="00BA78D7">
        <w:t xml:space="preserve"> </w:t>
      </w:r>
      <w:r>
        <w:t>puternic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lastRenderedPageBreak/>
        <w:t>COVID,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depună</w:t>
      </w:r>
      <w:r w:rsidR="00BA78D7">
        <w:t xml:space="preserve"> </w:t>
      </w:r>
      <w:r>
        <w:t>proiectele</w:t>
      </w:r>
      <w:r w:rsidR="00BA78D7">
        <w:t xml:space="preserve"> </w:t>
      </w:r>
      <w:r>
        <w:t>pe</w:t>
      </w:r>
      <w:r w:rsidR="00BA78D7">
        <w:t xml:space="preserve"> </w:t>
      </w:r>
      <w:r>
        <w:t>22</w:t>
      </w:r>
      <w:r w:rsidR="00BA78D7">
        <w:t xml:space="preserve"> </w:t>
      </w:r>
      <w:r>
        <w:t>octombrie,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orele</w:t>
      </w:r>
      <w:r w:rsidR="00BA78D7">
        <w:t xml:space="preserve"> </w:t>
      </w:r>
      <w:r>
        <w:t>10:00,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10</w:t>
      </w:r>
      <w:r w:rsidR="00BA78D7">
        <w:t xml:space="preserve"> </w:t>
      </w:r>
      <w:r>
        <w:t>20</w:t>
      </w:r>
      <w:r w:rsidR="00BA78D7">
        <w:t xml:space="preserve"> </w:t>
      </w:r>
      <w:r>
        <w:t>minute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deschidere,</w:t>
      </w:r>
      <w:r w:rsidR="00BA78D7">
        <w:t xml:space="preserve"> </w:t>
      </w:r>
      <w:r>
        <w:t>întrucât</w:t>
      </w:r>
      <w:r w:rsidR="00BA78D7">
        <w:t xml:space="preserve"> </w:t>
      </w:r>
      <w:r>
        <w:t>există</w:t>
      </w:r>
      <w:r w:rsidR="00BA78D7">
        <w:t xml:space="preserve"> </w:t>
      </w:r>
      <w:r>
        <w:t>riscul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epuizeze</w:t>
      </w:r>
      <w:r w:rsidR="00BA78D7">
        <w:t xml:space="preserve"> </w:t>
      </w:r>
      <w:r>
        <w:t>fondurile</w:t>
      </w:r>
      <w:r w:rsidR="00BA78D7">
        <w:t xml:space="preserve"> </w:t>
      </w:r>
      <w:r>
        <w:t>foarte</w:t>
      </w:r>
      <w:r w:rsidR="00BA78D7">
        <w:t xml:space="preserve"> </w:t>
      </w:r>
      <w:r>
        <w:t>repede,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alocarea</w:t>
      </w:r>
      <w:r w:rsidR="00BA78D7">
        <w:t xml:space="preserve"> </w:t>
      </w:r>
      <w:r>
        <w:t>de</w:t>
      </w:r>
      <w:r w:rsidR="00BA78D7">
        <w:t xml:space="preserve"> </w:t>
      </w:r>
      <w:r>
        <w:t>doar</w:t>
      </w:r>
      <w:r w:rsidR="00BA78D7">
        <w:t xml:space="preserve"> </w:t>
      </w:r>
      <w:r>
        <w:t>350</w:t>
      </w:r>
      <w:r w:rsidR="00BA78D7">
        <w:t xml:space="preserve"> </w:t>
      </w:r>
      <w:r>
        <w:t>milioane</w:t>
      </w:r>
      <w:r w:rsidR="00BA78D7">
        <w:t xml:space="preserve"> </w:t>
      </w:r>
      <w:r>
        <w:t>euro",</w:t>
      </w:r>
      <w:r w:rsidR="00BA78D7">
        <w:t xml:space="preserve"> </w:t>
      </w:r>
      <w:r>
        <w:t>susţine</w:t>
      </w:r>
      <w:r w:rsidR="00BA78D7">
        <w:t xml:space="preserve"> </w:t>
      </w:r>
      <w:r>
        <w:t>Roxana</w:t>
      </w:r>
      <w:r w:rsidR="00BA78D7">
        <w:t xml:space="preserve"> </w:t>
      </w:r>
      <w:r>
        <w:t>Mircea,</w:t>
      </w:r>
      <w:r w:rsidR="00BA78D7">
        <w:t xml:space="preserve"> </w:t>
      </w:r>
      <w:r>
        <w:t>partener</w:t>
      </w:r>
      <w:r w:rsidR="00BA78D7">
        <w:t xml:space="preserve"> </w:t>
      </w:r>
      <w:r>
        <w:t>REI</w:t>
      </w:r>
      <w:r w:rsidR="00BA78D7">
        <w:t xml:space="preserve"> </w:t>
      </w:r>
      <w:r>
        <w:t>Finance</w:t>
      </w:r>
      <w:r w:rsidR="00BA78D7">
        <w:t xml:space="preserve"> </w:t>
      </w:r>
      <w:r>
        <w:t>Advisors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granturile</w:t>
      </w:r>
      <w:r w:rsidR="00BA78D7">
        <w:t xml:space="preserve"> </w:t>
      </w:r>
      <w:r>
        <w:t>pentru</w:t>
      </w:r>
      <w:r w:rsidR="00BA78D7">
        <w:t xml:space="preserve"> </w:t>
      </w:r>
      <w:r>
        <w:t>investiţii,</w:t>
      </w:r>
      <w:r w:rsidR="00BA78D7">
        <w:t xml:space="preserve"> </w:t>
      </w:r>
      <w:r>
        <w:t>cunoscute</w:t>
      </w:r>
      <w:r w:rsidR="00BA78D7">
        <w:t xml:space="preserve"> </w:t>
      </w:r>
      <w:r>
        <w:t>şi</w:t>
      </w:r>
      <w:r w:rsidR="00BA78D7">
        <w:t xml:space="preserve"> </w:t>
      </w:r>
      <w:r>
        <w:t>sub</w:t>
      </w:r>
      <w:r w:rsidR="00BA78D7">
        <w:t xml:space="preserve"> </w:t>
      </w:r>
      <w:r>
        <w:t>denumirea</w:t>
      </w:r>
      <w:r w:rsidR="00BA78D7">
        <w:t xml:space="preserve"> </w:t>
      </w:r>
      <w:r>
        <w:t>de</w:t>
      </w:r>
      <w:r w:rsidR="00BA78D7">
        <w:t xml:space="preserve"> </w:t>
      </w:r>
      <w:r>
        <w:t>Măsura</w:t>
      </w:r>
      <w:r w:rsidR="00BA78D7">
        <w:t xml:space="preserve"> </w:t>
      </w:r>
      <w:r>
        <w:t>3,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alocare</w:t>
      </w:r>
      <w:r w:rsidR="00BA78D7">
        <w:t xml:space="preserve"> </w:t>
      </w:r>
      <w:r>
        <w:t>de</w:t>
      </w:r>
      <w:r w:rsidR="00BA78D7">
        <w:t xml:space="preserve"> </w:t>
      </w:r>
      <w:r>
        <w:t>550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grilă</w:t>
      </w:r>
      <w:r w:rsidR="00BA78D7">
        <w:t xml:space="preserve"> </w:t>
      </w:r>
      <w:r>
        <w:t>de</w:t>
      </w:r>
      <w:r w:rsidR="00BA78D7">
        <w:t xml:space="preserve"> </w:t>
      </w:r>
      <w:r>
        <w:t>punctaj</w:t>
      </w:r>
      <w:r w:rsidR="00BA78D7">
        <w:t xml:space="preserve"> </w:t>
      </w:r>
      <w:r>
        <w:t>aprobată,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o</w:t>
      </w:r>
      <w:r w:rsidR="00BA78D7">
        <w:t xml:space="preserve"> </w:t>
      </w:r>
      <w:r>
        <w:t>companie</w:t>
      </w:r>
      <w:r w:rsidR="00BA78D7">
        <w:t xml:space="preserve"> </w:t>
      </w:r>
      <w:r>
        <w:t>poate</w:t>
      </w:r>
      <w:r w:rsidR="00BA78D7">
        <w:t xml:space="preserve"> </w:t>
      </w:r>
      <w:r>
        <w:t>şti</w:t>
      </w:r>
      <w:r w:rsidR="00BA78D7">
        <w:t xml:space="preserve"> </w:t>
      </w:r>
      <w:r>
        <w:t>dacă</w:t>
      </w:r>
      <w:r w:rsidR="00BA78D7">
        <w:t xml:space="preserve"> </w:t>
      </w:r>
      <w:r>
        <w:t>întruneşte</w:t>
      </w:r>
      <w:r w:rsidR="00BA78D7">
        <w:t xml:space="preserve"> </w:t>
      </w:r>
      <w:r>
        <w:t>punctajul</w:t>
      </w:r>
      <w:r w:rsidR="00BA78D7">
        <w:t xml:space="preserve"> </w:t>
      </w:r>
      <w:r>
        <w:t>maxim</w:t>
      </w:r>
      <w:r w:rsidR="00BA78D7">
        <w:t xml:space="preserve"> </w:t>
      </w:r>
      <w:r>
        <w:t>şi</w:t>
      </w:r>
      <w:r w:rsidR="00BA78D7">
        <w:t xml:space="preserve"> </w:t>
      </w:r>
      <w:r>
        <w:t>poate,</w:t>
      </w:r>
      <w:r w:rsidR="00BA78D7">
        <w:t xml:space="preserve"> </w:t>
      </w:r>
      <w:r>
        <w:t>astfel,</w:t>
      </w:r>
      <w:r w:rsidR="00BA78D7">
        <w:t xml:space="preserve"> </w:t>
      </w:r>
      <w:r>
        <w:t>pregăti</w:t>
      </w:r>
      <w:r w:rsidR="00BA78D7">
        <w:t xml:space="preserve"> </w:t>
      </w:r>
      <w:r>
        <w:t>proiectul</w:t>
      </w:r>
      <w:r w:rsidR="00BA78D7">
        <w:t xml:space="preserve"> </w:t>
      </w:r>
      <w:r>
        <w:t>pentru</w:t>
      </w:r>
      <w:r w:rsidR="00BA78D7">
        <w:t xml:space="preserve"> </w:t>
      </w:r>
      <w:r>
        <w:t>a-l</w:t>
      </w:r>
      <w:r w:rsidR="00BA78D7">
        <w:t xml:space="preserve"> </w:t>
      </w:r>
      <w:r>
        <w:t>depune</w:t>
      </w:r>
      <w:r w:rsidR="00BA78D7">
        <w:t xml:space="preserve"> </w:t>
      </w:r>
      <w:r>
        <w:t>în</w:t>
      </w:r>
      <w:r w:rsidR="00BA78D7">
        <w:t xml:space="preserve"> </w:t>
      </w:r>
      <w:r>
        <w:t>noiembrie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caz,</w:t>
      </w:r>
      <w:r w:rsidR="00BA78D7">
        <w:t xml:space="preserve"> </w:t>
      </w:r>
      <w:r>
        <w:t>grantul</w:t>
      </w:r>
      <w:r w:rsidR="00BA78D7">
        <w:t xml:space="preserve"> </w:t>
      </w:r>
      <w:r>
        <w:t>minim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50</w:t>
      </w:r>
      <w:r w:rsidR="00BA78D7">
        <w:t>.000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iar</w:t>
      </w:r>
      <w:r w:rsidR="00BA78D7">
        <w:t xml:space="preserve"> </w:t>
      </w:r>
      <w:r>
        <w:t>cel</w:t>
      </w:r>
      <w:r w:rsidR="00BA78D7">
        <w:t xml:space="preserve"> </w:t>
      </w:r>
      <w:r>
        <w:t>maxim</w:t>
      </w:r>
      <w:r w:rsidR="00BA78D7">
        <w:t xml:space="preserve"> </w:t>
      </w:r>
      <w:r>
        <w:t>de</w:t>
      </w:r>
      <w:r w:rsidR="00BA78D7">
        <w:t xml:space="preserve"> </w:t>
      </w:r>
      <w:r>
        <w:t>200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"Pentru</w:t>
      </w:r>
      <w:r w:rsidR="00BA78D7">
        <w:t xml:space="preserve"> </w:t>
      </w:r>
      <w:r>
        <w:t>ca</w:t>
      </w:r>
      <w:r w:rsidR="00BA78D7">
        <w:t xml:space="preserve"> </w:t>
      </w:r>
      <w:r>
        <w:t>o</w:t>
      </w:r>
      <w:r w:rsidR="00BA78D7">
        <w:t xml:space="preserve"> </w:t>
      </w:r>
      <w:r>
        <w:t>companie</w:t>
      </w:r>
      <w:r w:rsidR="00BA78D7">
        <w:t xml:space="preserve"> </w:t>
      </w:r>
      <w:r>
        <w:t>să</w:t>
      </w:r>
      <w:r w:rsidR="00BA78D7">
        <w:t xml:space="preserve"> </w:t>
      </w:r>
      <w:r>
        <w:t>acceseze</w:t>
      </w:r>
      <w:r w:rsidR="00BA78D7">
        <w:t xml:space="preserve"> </w:t>
      </w:r>
      <w:r>
        <w:t>grantul</w:t>
      </w:r>
      <w:r w:rsidR="00BA78D7">
        <w:t xml:space="preserve"> </w:t>
      </w:r>
      <w:r>
        <w:t>maxim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obţină</w:t>
      </w:r>
      <w:r w:rsidR="00BA78D7">
        <w:t xml:space="preserve"> </w:t>
      </w:r>
      <w:r>
        <w:t>100</w:t>
      </w:r>
      <w:r w:rsidR="00BA78D7">
        <w:t xml:space="preserve"> </w:t>
      </w:r>
      <w:r>
        <w:t>puncte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fi</w:t>
      </w:r>
      <w:r w:rsidR="00BA78D7">
        <w:t xml:space="preserve"> </w:t>
      </w:r>
      <w:r>
        <w:t>avut</w:t>
      </w:r>
      <w:r w:rsidR="00BA78D7">
        <w:t xml:space="preserve"> </w:t>
      </w:r>
      <w:r>
        <w:t>profit</w:t>
      </w:r>
      <w:r w:rsidR="00BA78D7">
        <w:t xml:space="preserve"> </w:t>
      </w:r>
      <w:r>
        <w:t>din</w:t>
      </w:r>
      <w:r w:rsidR="00BA78D7">
        <w:t xml:space="preserve"> </w:t>
      </w:r>
      <w:r>
        <w:t>exploatare</w:t>
      </w:r>
      <w:r w:rsidR="00BA78D7">
        <w:t xml:space="preserve"> </w:t>
      </w:r>
      <w:r>
        <w:t>de</w:t>
      </w:r>
      <w:r w:rsidR="00BA78D7">
        <w:t xml:space="preserve"> </w:t>
      </w:r>
      <w:r>
        <w:t>67</w:t>
      </w:r>
      <w:r w:rsidR="00BA78D7">
        <w:t>.000</w:t>
      </w:r>
      <w:r>
        <w:t>euro/2019,</w:t>
      </w:r>
      <w:r w:rsidR="00BA78D7">
        <w:t xml:space="preserve"> </w:t>
      </w:r>
      <w:r>
        <w:t>să</w:t>
      </w:r>
      <w:r w:rsidR="00BA78D7">
        <w:t xml:space="preserve"> </w:t>
      </w:r>
      <w:r>
        <w:t>cofinanţeze</w:t>
      </w:r>
      <w:r w:rsidR="00BA78D7">
        <w:t xml:space="preserve"> </w:t>
      </w:r>
      <w:r>
        <w:t>cu</w:t>
      </w:r>
      <w:r w:rsidR="00BA78D7">
        <w:t xml:space="preserve"> </w:t>
      </w:r>
      <w:r>
        <w:t>35,1%</w:t>
      </w:r>
      <w:r w:rsidR="00BA78D7">
        <w:t xml:space="preserve"> </w:t>
      </w:r>
      <w:r>
        <w:t>pe</w:t>
      </w:r>
      <w:r w:rsidR="00BA78D7">
        <w:t xml:space="preserve"> </w:t>
      </w:r>
      <w:r>
        <w:t>ţară</w:t>
      </w:r>
      <w:r w:rsidR="00BA78D7">
        <w:t xml:space="preserve"> </w:t>
      </w:r>
      <w:r>
        <w:t>şi</w:t>
      </w:r>
      <w:r w:rsidR="00BA78D7">
        <w:t xml:space="preserve"> </w:t>
      </w:r>
      <w:r>
        <w:t>45,1%</w:t>
      </w:r>
      <w:r w:rsidR="00BA78D7">
        <w:t xml:space="preserve"> </w:t>
      </w:r>
      <w:r>
        <w:t>pe</w:t>
      </w:r>
      <w:r w:rsidR="00BA78D7">
        <w:t xml:space="preserve"> </w:t>
      </w:r>
      <w:r>
        <w:t>Bucureşti-Ilfov,</w:t>
      </w:r>
      <w:r w:rsidR="00BA78D7">
        <w:t xml:space="preserve"> </w:t>
      </w:r>
      <w:r>
        <w:t>RIRO</w:t>
      </w:r>
      <w:r w:rsidR="00BA78D7">
        <w:t xml:space="preserve"> </w:t>
      </w:r>
      <w:r>
        <w:t>altă</w:t>
      </w:r>
      <w:r w:rsidR="00BA78D7">
        <w:t xml:space="preserve"> </w:t>
      </w:r>
      <w:r>
        <w:t>variantă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este</w:t>
      </w:r>
      <w:r w:rsidR="00BA78D7">
        <w:t xml:space="preserve"> </w:t>
      </w:r>
      <w:r>
        <w:t>axa</w:t>
      </w:r>
      <w:r w:rsidR="00BA78D7">
        <w:t xml:space="preserve"> </w:t>
      </w:r>
      <w:r>
        <w:t>destinată</w:t>
      </w:r>
      <w:r w:rsidR="00BA78D7">
        <w:t xml:space="preserve"> </w:t>
      </w:r>
      <w:r>
        <w:t>digitalizării</w:t>
      </w:r>
      <w:r w:rsidR="00BA78D7">
        <w:t xml:space="preserve"> </w:t>
      </w:r>
      <w:r>
        <w:t>companiilor,</w:t>
      </w:r>
      <w:r w:rsidR="00BA78D7">
        <w:t xml:space="preserve"> </w:t>
      </w:r>
      <w:r>
        <w:t>proces</w:t>
      </w:r>
      <w:r w:rsidR="00BA78D7">
        <w:t xml:space="preserve"> </w:t>
      </w:r>
      <w:r>
        <w:t>indispensabil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actual,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alocare</w:t>
      </w:r>
      <w:r w:rsidR="00BA78D7">
        <w:t xml:space="preserve"> </w:t>
      </w:r>
      <w:r>
        <w:t>de</w:t>
      </w:r>
      <w:r w:rsidR="00BA78D7">
        <w:t xml:space="preserve"> </w:t>
      </w:r>
      <w:r>
        <w:t>150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Pentru</w:t>
      </w:r>
      <w:r w:rsidR="00BA78D7">
        <w:t xml:space="preserve"> </w:t>
      </w:r>
      <w:r>
        <w:t>această</w:t>
      </w:r>
      <w:r w:rsidR="00BA78D7">
        <w:t xml:space="preserve"> </w:t>
      </w:r>
      <w:r>
        <w:t>modalitate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publicat</w:t>
      </w:r>
      <w:r w:rsidR="00BA78D7">
        <w:t xml:space="preserve"> </w:t>
      </w:r>
      <w:r>
        <w:t>ghidul</w:t>
      </w:r>
      <w:r w:rsidR="00BA78D7">
        <w:t xml:space="preserve"> </w:t>
      </w:r>
      <w:r>
        <w:t>consultativ,</w:t>
      </w:r>
      <w:r w:rsidR="00BA78D7">
        <w:t xml:space="preserve"> </w:t>
      </w:r>
      <w:r>
        <w:t>cu</w:t>
      </w:r>
      <w:r w:rsidR="00BA78D7">
        <w:t xml:space="preserve"> </w:t>
      </w:r>
      <w:r>
        <w:t>şanse</w:t>
      </w:r>
      <w:r w:rsidR="00BA78D7">
        <w:t xml:space="preserve"> </w:t>
      </w:r>
      <w:r>
        <w:t>foarte</w:t>
      </w:r>
      <w:r w:rsidR="00BA78D7">
        <w:t xml:space="preserve"> </w:t>
      </w:r>
      <w:r>
        <w:t>mari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decembrie</w:t>
      </w:r>
      <w:r w:rsidR="00BA78D7">
        <w:t xml:space="preserve"> </w:t>
      </w:r>
      <w:r>
        <w:t>2020</w:t>
      </w:r>
      <w:r w:rsidR="00BA78D7">
        <w:t xml:space="preserve"> </w:t>
      </w:r>
      <w:r>
        <w:t>ianuarie</w:t>
      </w:r>
      <w:r w:rsidR="00BA78D7">
        <w:t xml:space="preserve"> </w:t>
      </w:r>
      <w:r>
        <w:t>2021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deschidă</w:t>
      </w:r>
      <w:r w:rsidR="00BA78D7">
        <w:t xml:space="preserve"> </w:t>
      </w:r>
      <w:r>
        <w:t>sesiunea</w:t>
      </w:r>
      <w:r w:rsidR="00BA78D7">
        <w:t xml:space="preserve">. </w:t>
      </w:r>
      <w:r>
        <w:t>Potrivit</w:t>
      </w:r>
      <w:r w:rsidR="00BA78D7">
        <w:t xml:space="preserve"> </w:t>
      </w:r>
      <w:r>
        <w:t>consultanţilor,</w:t>
      </w:r>
      <w:r w:rsidR="00BA78D7">
        <w:t xml:space="preserve"> </w:t>
      </w:r>
      <w:r>
        <w:t>pentru</w:t>
      </w:r>
      <w:r w:rsidR="00BA78D7">
        <w:t xml:space="preserve"> </w:t>
      </w:r>
      <w:r>
        <w:t>companiile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pierderi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2019</w:t>
      </w:r>
      <w:r w:rsidR="00BA78D7">
        <w:t xml:space="preserve"> </w:t>
      </w:r>
      <w:r>
        <w:t>sau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sau</w:t>
      </w:r>
      <w:r w:rsidR="00BA78D7">
        <w:t xml:space="preserve"> </w:t>
      </w:r>
      <w:r>
        <w:t>plănuiesc</w:t>
      </w:r>
      <w:r w:rsidR="00BA78D7">
        <w:t xml:space="preserve"> </w:t>
      </w:r>
      <w:r>
        <w:t>proiecte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de</w:t>
      </w:r>
      <w:r w:rsidR="00BA78D7">
        <w:t xml:space="preserve"> </w:t>
      </w:r>
      <w:r>
        <w:t>minimum</w:t>
      </w:r>
      <w:r w:rsidR="00BA78D7">
        <w:t xml:space="preserve"> </w:t>
      </w:r>
      <w:r>
        <w:t>un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opt</w:t>
      </w:r>
      <w:r w:rsidR="00BA78D7">
        <w:t xml:space="preserve"> </w:t>
      </w:r>
      <w:r>
        <w:t>ani,</w:t>
      </w:r>
      <w:r w:rsidR="00BA78D7">
        <w:t xml:space="preserve"> </w:t>
      </w:r>
      <w:r>
        <w:t>Axa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prin</w:t>
      </w:r>
      <w:r w:rsidR="00BA78D7">
        <w:t xml:space="preserve"> </w:t>
      </w:r>
      <w:r>
        <w:t>HG</w:t>
      </w:r>
      <w:r w:rsidR="00BA78D7">
        <w:t xml:space="preserve"> </w:t>
      </w:r>
      <w:r>
        <w:t>807/2014</w:t>
      </w:r>
      <w:r w:rsidR="00BA78D7">
        <w:t xml:space="preserve"> </w:t>
      </w:r>
      <w:r>
        <w:t>oferă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fonduri</w:t>
      </w:r>
      <w:r w:rsidR="00BA78D7">
        <w:t xml:space="preserve"> </w:t>
      </w:r>
      <w:r>
        <w:t>nerambursabile</w:t>
      </w:r>
      <w:r w:rsidR="00BA78D7">
        <w:t xml:space="preserve"> </w:t>
      </w:r>
      <w:r>
        <w:t>de</w:t>
      </w:r>
      <w:r w:rsidR="00BA78D7">
        <w:t xml:space="preserve"> </w:t>
      </w:r>
      <w:r>
        <w:t>minimum</w:t>
      </w:r>
      <w:r w:rsidR="00BA78D7">
        <w:t xml:space="preserve"> </w:t>
      </w:r>
      <w:r>
        <w:t>500</w:t>
      </w:r>
      <w:r w:rsidR="00BA78D7">
        <w:t>.000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maximum</w:t>
      </w:r>
      <w:r w:rsidR="00BA78D7">
        <w:t xml:space="preserve"> </w:t>
      </w:r>
      <w:r>
        <w:t>37,5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alocare</w:t>
      </w:r>
      <w:r w:rsidR="00BA78D7">
        <w:t xml:space="preserve"> </w:t>
      </w:r>
      <w:r>
        <w:t>de</w:t>
      </w:r>
      <w:r w:rsidR="00BA78D7">
        <w:t xml:space="preserve"> </w:t>
      </w:r>
      <w:r>
        <w:t>10%</w:t>
      </w:r>
      <w:r w:rsidR="00BA78D7">
        <w:t xml:space="preserve"> </w:t>
      </w:r>
      <w:r>
        <w:t>în</w:t>
      </w:r>
      <w:r w:rsidR="00BA78D7">
        <w:t xml:space="preserve"> </w:t>
      </w:r>
      <w:r>
        <w:t>Bucureşti,</w:t>
      </w:r>
      <w:r w:rsidR="00BA78D7">
        <w:t xml:space="preserve"> </w:t>
      </w:r>
      <w:r>
        <w:t>35%</w:t>
      </w:r>
      <w:r w:rsidR="00BA78D7">
        <w:t xml:space="preserve"> </w:t>
      </w:r>
      <w:r>
        <w:t>în</w:t>
      </w:r>
      <w:r w:rsidR="00BA78D7">
        <w:t xml:space="preserve"> </w:t>
      </w:r>
      <w:r>
        <w:t>Ilfov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50%</w:t>
      </w:r>
      <w:r w:rsidR="00BA78D7">
        <w:t xml:space="preserve"> </w:t>
      </w:r>
      <w:r>
        <w:t>în</w:t>
      </w:r>
      <w:r w:rsidR="00BA78D7">
        <w:t xml:space="preserve"> </w:t>
      </w:r>
      <w:r>
        <w:t>restul</w:t>
      </w:r>
      <w:r w:rsidR="00BA78D7">
        <w:t xml:space="preserve"> </w:t>
      </w:r>
      <w:r>
        <w:t>ţării</w:t>
      </w:r>
      <w:r w:rsidR="00BA78D7">
        <w:t xml:space="preserve">. </w:t>
      </w:r>
      <w:r>
        <w:t>Datele</w:t>
      </w:r>
      <w:r w:rsidR="00BA78D7">
        <w:t xml:space="preserve"> </w:t>
      </w:r>
      <w:r>
        <w:t>oficiale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atras,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28</w:t>
      </w:r>
      <w:r w:rsidR="00BA78D7">
        <w:t xml:space="preserve"> </w:t>
      </w:r>
      <w:r>
        <w:t>august</w:t>
      </w:r>
      <w:r w:rsidR="00BA78D7">
        <w:t xml:space="preserve"> </w:t>
      </w:r>
      <w:r>
        <w:t>2020,</w:t>
      </w:r>
      <w:r w:rsidR="00BA78D7">
        <w:t xml:space="preserve"> </w:t>
      </w:r>
      <w:r>
        <w:t>un</w:t>
      </w:r>
      <w:r w:rsidR="00BA78D7">
        <w:t xml:space="preserve"> </w:t>
      </w:r>
      <w:r>
        <w:t>total</w:t>
      </w:r>
      <w:r w:rsidR="00BA78D7">
        <w:t xml:space="preserve"> </w:t>
      </w:r>
      <w:r>
        <w:t>de</w:t>
      </w:r>
      <w:r w:rsidR="00BA78D7">
        <w:t xml:space="preserve"> </w:t>
      </w:r>
      <w:r>
        <w:t>12,8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reprezentând</w:t>
      </w:r>
      <w:r w:rsidR="00BA78D7">
        <w:t xml:space="preserve"> </w:t>
      </w:r>
      <w:r>
        <w:t>42,3%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alocării</w:t>
      </w:r>
      <w:r w:rsidR="00BA78D7">
        <w:t xml:space="preserve"> </w:t>
      </w:r>
      <w:r>
        <w:t>pentru</w:t>
      </w:r>
      <w:r w:rsidR="00BA78D7">
        <w:t xml:space="preserve"> </w:t>
      </w:r>
      <w:r>
        <w:t>ţara</w:t>
      </w:r>
      <w:r w:rsidR="00BA78D7">
        <w:t xml:space="preserve"> </w:t>
      </w:r>
      <w:r>
        <w:t>noastră,</w:t>
      </w:r>
      <w:r w:rsidR="00BA78D7">
        <w:t xml:space="preserve"> </w:t>
      </w:r>
      <w:r>
        <w:t>în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europeană</w:t>
      </w:r>
      <w:r w:rsidR="00BA78D7">
        <w:t xml:space="preserve"> </w:t>
      </w:r>
      <w:r>
        <w:t>2014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buget</w:t>
      </w:r>
      <w:r w:rsidR="00BA78D7">
        <w:t xml:space="preserve"> </w:t>
      </w:r>
      <w:r>
        <w:t>total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460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mult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celorlalte</w:t>
      </w:r>
      <w:r w:rsidR="00BA78D7">
        <w:t xml:space="preserve"> </w:t>
      </w:r>
      <w:r>
        <w:t>state</w:t>
      </w:r>
      <w:r w:rsidR="00BA78D7">
        <w:t xml:space="preserve"> </w:t>
      </w:r>
      <w:r>
        <w:t>membre</w:t>
      </w:r>
      <w:r w:rsidR="00BA78D7">
        <w:t xml:space="preserve"> </w:t>
      </w:r>
      <w:r>
        <w:t>ale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 </w:t>
      </w:r>
      <w:r>
        <w:t>(UE)</w:t>
      </w:r>
      <w:r w:rsidR="00BA78D7">
        <w:t xml:space="preserve">. </w:t>
      </w:r>
      <w:r>
        <w:t>Din</w:t>
      </w:r>
      <w:r w:rsidR="00BA78D7">
        <w:t xml:space="preserve"> </w:t>
      </w:r>
      <w:r>
        <w:t>cifrele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 </w:t>
      </w:r>
      <w:r>
        <w:t>(CE),</w:t>
      </w:r>
      <w:r w:rsidR="00BA78D7">
        <w:t xml:space="preserve"> </w:t>
      </w:r>
      <w:r>
        <w:t>citate</w:t>
      </w:r>
      <w:r w:rsidR="00BA78D7">
        <w:t xml:space="preserve"> </w:t>
      </w:r>
      <w:r>
        <w:t>de</w:t>
      </w:r>
      <w:r w:rsidR="00BA78D7">
        <w:t xml:space="preserve"> </w:t>
      </w:r>
      <w:r>
        <w:t>REI</w:t>
      </w:r>
      <w:r w:rsidR="00BA78D7">
        <w:t xml:space="preserve"> </w:t>
      </w:r>
      <w:r>
        <w:t>Finance</w:t>
      </w:r>
      <w:r w:rsidR="00BA78D7">
        <w:t xml:space="preserve"> </w:t>
      </w:r>
      <w:r>
        <w:t>Advisors,</w:t>
      </w:r>
      <w:r w:rsidR="00BA78D7">
        <w:t xml:space="preserve"> </w:t>
      </w:r>
      <w:r>
        <w:t>reiese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putut</w:t>
      </w:r>
      <w:r w:rsidR="00BA78D7">
        <w:t xml:space="preserve"> </w:t>
      </w:r>
      <w:r>
        <w:t>beneficia,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2014</w:t>
      </w:r>
      <w:r w:rsidR="00BA78D7">
        <w:t xml:space="preserve"> </w:t>
      </w:r>
      <w:r>
        <w:t>2020,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buget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36,7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fonduri</w:t>
      </w:r>
      <w:r w:rsidR="00BA78D7">
        <w:t xml:space="preserve"> </w:t>
      </w:r>
      <w:r>
        <w:t>nerambursabile,</w:t>
      </w:r>
      <w:r w:rsidR="00BA78D7">
        <w:t xml:space="preserve"> </w:t>
      </w:r>
      <w:r>
        <w:t>fiind</w:t>
      </w:r>
      <w:r w:rsidR="00BA78D7">
        <w:t xml:space="preserve"> </w:t>
      </w:r>
      <w:r>
        <w:t>a</w:t>
      </w:r>
      <w:r w:rsidR="00BA78D7">
        <w:t xml:space="preserve"> </w:t>
      </w:r>
      <w:r>
        <w:t>şasea</w:t>
      </w:r>
      <w:r w:rsidR="00BA78D7">
        <w:t xml:space="preserve"> </w:t>
      </w:r>
      <w:r>
        <w:t>ţară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generos</w:t>
      </w:r>
      <w:r w:rsidR="00BA78D7">
        <w:t xml:space="preserve"> </w:t>
      </w:r>
      <w:r>
        <w:t>buget</w:t>
      </w:r>
      <w:r w:rsidR="00BA78D7">
        <w:t xml:space="preserve"> </w:t>
      </w:r>
      <w:r>
        <w:t>destinat</w:t>
      </w:r>
      <w:r w:rsidR="00BA78D7">
        <w:t xml:space="preserve"> </w:t>
      </w:r>
      <w:r>
        <w:t>investiţiilor</w:t>
      </w:r>
      <w:r w:rsidR="00BA78D7">
        <w:t xml:space="preserve"> </w:t>
      </w:r>
      <w:r>
        <w:t>europene</w:t>
      </w:r>
      <w:r w:rsidR="008E73B9">
        <w:t xml:space="preserve">. </w:t>
      </w:r>
      <w:r>
        <w:t>Polonia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ţara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alocare</w:t>
      </w:r>
      <w:r w:rsidR="00BA78D7">
        <w:t xml:space="preserve"> </w:t>
      </w:r>
      <w:r>
        <w:t>europeană,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86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REI</w:t>
      </w:r>
      <w:r w:rsidR="00BA78D7">
        <w:t xml:space="preserve"> </w:t>
      </w:r>
      <w:r>
        <w:t>Finance</w:t>
      </w:r>
      <w:r w:rsidR="00BA78D7">
        <w:t xml:space="preserve"> </w:t>
      </w:r>
      <w:r>
        <w:t>Advisors</w:t>
      </w:r>
      <w:r w:rsidR="00BA78D7">
        <w:t xml:space="preserve"> </w:t>
      </w:r>
      <w:r>
        <w:t>şi</w:t>
      </w:r>
      <w:r w:rsidR="00BA78D7">
        <w:t xml:space="preserve"> </w:t>
      </w:r>
      <w:r>
        <w:t>REI</w:t>
      </w:r>
      <w:r w:rsidR="00BA78D7">
        <w:t xml:space="preserve"> </w:t>
      </w:r>
      <w:r>
        <w:t>International</w:t>
      </w:r>
      <w:r w:rsidR="00BA78D7">
        <w:t xml:space="preserve"> </w:t>
      </w:r>
      <w:r>
        <w:t>Consulting,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REI</w:t>
      </w:r>
      <w:r w:rsidR="00BA78D7">
        <w:t xml:space="preserve"> </w:t>
      </w:r>
      <w:r>
        <w:t>Grup,</w:t>
      </w:r>
      <w:r w:rsidR="00BA78D7">
        <w:t xml:space="preserve"> </w:t>
      </w:r>
      <w:r>
        <w:t>sunt</w:t>
      </w:r>
      <w:r w:rsidR="00BA78D7">
        <w:t xml:space="preserve"> </w:t>
      </w:r>
      <w:r>
        <w:t>companii</w:t>
      </w:r>
      <w:r w:rsidR="00BA78D7">
        <w:t xml:space="preserve"> </w:t>
      </w:r>
      <w:r>
        <w:t>specializate</w:t>
      </w:r>
      <w:r w:rsidR="00BA78D7">
        <w:t xml:space="preserve"> </w:t>
      </w:r>
      <w:r>
        <w:t>în</w:t>
      </w:r>
      <w:r w:rsidR="00BA78D7">
        <w:t xml:space="preserve"> </w:t>
      </w:r>
      <w:r>
        <w:t>elaborarea,</w:t>
      </w:r>
      <w:r w:rsidR="00BA78D7">
        <w:t xml:space="preserve"> </w:t>
      </w:r>
      <w:r>
        <w:t>implementarea</w:t>
      </w:r>
      <w:r w:rsidR="00BA78D7">
        <w:t xml:space="preserve"> </w:t>
      </w:r>
      <w:r>
        <w:t>şi</w:t>
      </w:r>
      <w:r w:rsidR="00BA78D7">
        <w:t xml:space="preserve"> </w:t>
      </w:r>
      <w:r>
        <w:t>monitorizarea</w:t>
      </w:r>
      <w:r w:rsidR="00BA78D7">
        <w:t xml:space="preserve"> </w:t>
      </w:r>
      <w:r>
        <w:t>proiectelor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atât</w:t>
      </w:r>
      <w:r w:rsidR="00BA78D7">
        <w:t xml:space="preserve"> </w:t>
      </w:r>
      <w:r>
        <w:t>prin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 </w:t>
      </w:r>
      <w:r>
        <w:t>nerambursabile</w:t>
      </w:r>
      <w:r w:rsidR="00BA78D7">
        <w:t xml:space="preserve"> </w:t>
      </w:r>
      <w:r>
        <w:t>(Programul</w:t>
      </w:r>
      <w:r w:rsidR="00BA78D7">
        <w:t xml:space="preserve"> </w:t>
      </w:r>
      <w:r>
        <w:t>Operaţional</w:t>
      </w:r>
      <w:r w:rsidR="00BA78D7">
        <w:t xml:space="preserve"> </w:t>
      </w:r>
      <w:r>
        <w:t>Regional,</w:t>
      </w:r>
      <w:r w:rsidR="00BA78D7">
        <w:t xml:space="preserve"> </w:t>
      </w:r>
      <w:r>
        <w:t>Programul</w:t>
      </w:r>
      <w:r w:rsidR="00BA78D7">
        <w:t xml:space="preserve"> </w:t>
      </w:r>
      <w:r>
        <w:t>Operaţional</w:t>
      </w:r>
      <w:r w:rsidR="00BA78D7">
        <w:t xml:space="preserve"> </w:t>
      </w:r>
      <w:r>
        <w:t>Infrastructură</w:t>
      </w:r>
      <w:r w:rsidR="00BA78D7">
        <w:t xml:space="preserve"> </w:t>
      </w:r>
      <w:r>
        <w:t>Mare),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scheme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(HG</w:t>
      </w:r>
      <w:r w:rsidR="00BA78D7">
        <w:t xml:space="preserve"> </w:t>
      </w:r>
      <w:r>
        <w:t>495/2014,</w:t>
      </w:r>
      <w:r w:rsidR="00BA78D7">
        <w:t xml:space="preserve"> </w:t>
      </w:r>
      <w:r>
        <w:t>HG</w:t>
      </w:r>
      <w:r w:rsidR="00BA78D7">
        <w:t xml:space="preserve"> </w:t>
      </w:r>
      <w:r>
        <w:t>807/2014,</w:t>
      </w:r>
      <w:r w:rsidR="00BA78D7">
        <w:t xml:space="preserve"> </w:t>
      </w:r>
      <w:r>
        <w:t>HG</w:t>
      </w:r>
      <w:r w:rsidR="00BA78D7">
        <w:t xml:space="preserve"> </w:t>
      </w:r>
      <w:r>
        <w:t>332/2014,</w:t>
      </w:r>
      <w:r w:rsidR="00BA78D7">
        <w:t xml:space="preserve"> </w:t>
      </w:r>
      <w:r>
        <w:t>OUG</w:t>
      </w:r>
      <w:r w:rsidR="00BA78D7">
        <w:t xml:space="preserve"> </w:t>
      </w:r>
      <w:r>
        <w:t>81/2019)</w:t>
      </w:r>
      <w:r w:rsidR="00BA78D7">
        <w:t xml:space="preserve">. </w:t>
      </w:r>
      <w:r>
        <w:t>Grupul</w:t>
      </w:r>
      <w:r w:rsidR="00BA78D7">
        <w:t xml:space="preserve"> </w:t>
      </w:r>
      <w:r>
        <w:t>REI</w:t>
      </w:r>
      <w:r w:rsidR="00BA78D7">
        <w:t xml:space="preserve"> </w:t>
      </w:r>
      <w:r>
        <w:t>a</w:t>
      </w:r>
      <w:r w:rsidR="00BA78D7">
        <w:t xml:space="preserve"> </w:t>
      </w:r>
      <w:r>
        <w:t>reuşit</w:t>
      </w:r>
      <w:r w:rsidR="00BA78D7">
        <w:t xml:space="preserve"> </w:t>
      </w:r>
      <w:r>
        <w:t>atragerea</w:t>
      </w:r>
      <w:r w:rsidR="00BA78D7">
        <w:t xml:space="preserve"> </w:t>
      </w:r>
      <w:r>
        <w:t>finanţării</w:t>
      </w:r>
      <w:r w:rsidR="00BA78D7">
        <w:t xml:space="preserve"> </w:t>
      </w:r>
      <w:r>
        <w:t>pentru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250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naţional,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implementate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rată</w:t>
      </w:r>
      <w:r w:rsidR="00BA78D7">
        <w:t xml:space="preserve"> </w:t>
      </w:r>
      <w:r>
        <w:t>de</w:t>
      </w:r>
      <w:r w:rsidR="00BA78D7">
        <w:t xml:space="preserve"> </w:t>
      </w:r>
      <w:r>
        <w:t>succes</w:t>
      </w:r>
      <w:r w:rsidR="00BA78D7">
        <w:t xml:space="preserve"> </w:t>
      </w:r>
      <w:r>
        <w:t>de</w:t>
      </w:r>
      <w:r w:rsidR="00BA78D7">
        <w:t xml:space="preserve"> </w:t>
      </w:r>
      <w:r>
        <w:t>99%</w:t>
      </w:r>
      <w:r w:rsidR="008E73B9">
        <w:t xml:space="preserve">.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REI</w:t>
      </w:r>
      <w:r w:rsidR="00BA78D7">
        <w:t xml:space="preserve"> </w:t>
      </w:r>
      <w:r>
        <w:t>Grup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proiecte</w:t>
      </w:r>
      <w:r w:rsidR="00BA78D7">
        <w:t xml:space="preserve"> </w:t>
      </w:r>
      <w:r>
        <w:t>aprobate</w:t>
      </w:r>
      <w:r w:rsidR="00BA78D7">
        <w:t xml:space="preserve"> </w:t>
      </w:r>
      <w:r>
        <w:t>în</w:t>
      </w:r>
      <w:r w:rsidR="00BA78D7">
        <w:t xml:space="preserve"> </w:t>
      </w:r>
      <w:r>
        <w:t>cuantum</w:t>
      </w:r>
      <w:r w:rsidR="00BA78D7">
        <w:t xml:space="preserve"> </w:t>
      </w:r>
      <w:r>
        <w:t>de</w:t>
      </w:r>
      <w:r w:rsidR="00BA78D7">
        <w:t xml:space="preserve"> </w:t>
      </w:r>
      <w:r>
        <w:t>80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valoarea</w:t>
      </w:r>
      <w:r w:rsidR="00BA78D7">
        <w:t xml:space="preserve"> </w:t>
      </w:r>
      <w:r>
        <w:t>proiectelor</w:t>
      </w:r>
      <w:r w:rsidR="00BA78D7">
        <w:t xml:space="preserve"> </w:t>
      </w:r>
      <w:r>
        <w:t>aprobate</w:t>
      </w:r>
      <w:r w:rsidR="00BA78D7">
        <w:t xml:space="preserve"> </w:t>
      </w:r>
      <w:r>
        <w:t>va</w:t>
      </w:r>
      <w:r w:rsidR="00BA78D7">
        <w:t xml:space="preserve"> </w:t>
      </w:r>
      <w:r>
        <w:t>depăşi</w:t>
      </w:r>
      <w:r w:rsidR="00BA78D7">
        <w:t xml:space="preserve"> </w:t>
      </w:r>
      <w:r>
        <w:t>pragul</w:t>
      </w:r>
      <w:r w:rsidR="00BA78D7">
        <w:t xml:space="preserve"> </w:t>
      </w:r>
      <w:r>
        <w:t>de</w:t>
      </w:r>
      <w:r w:rsidR="00BA78D7">
        <w:t xml:space="preserve"> </w:t>
      </w:r>
      <w:r>
        <w:t>200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</w:p>
    <w:p w14:paraId="36F168A9" w14:textId="4979F254" w:rsidR="006C4461" w:rsidRDefault="006C4461" w:rsidP="006C4461">
      <w:r>
        <w:t>Sindicatele</w:t>
      </w:r>
      <w:r w:rsidR="00BA78D7">
        <w:t xml:space="preserve"> </w:t>
      </w:r>
      <w:r>
        <w:t>din</w:t>
      </w:r>
      <w:r w:rsidR="00BA78D7">
        <w:t xml:space="preserve"> </w:t>
      </w:r>
      <w:r>
        <w:t>administraţia</w:t>
      </w:r>
      <w:r w:rsidR="00BA78D7">
        <w:t xml:space="preserve"> </w:t>
      </w:r>
      <w:r>
        <w:t>publică</w:t>
      </w:r>
      <w:r w:rsidR="00BA78D7">
        <w:t xml:space="preserve"> </w:t>
      </w:r>
      <w:r>
        <w:t>cer</w:t>
      </w:r>
      <w:r w:rsidR="00BA78D7">
        <w:t xml:space="preserve"> </w:t>
      </w:r>
      <w:r>
        <w:t>stimulent</w:t>
      </w:r>
      <w:r w:rsidR="00BA78D7">
        <w:t xml:space="preserve"> </w:t>
      </w:r>
      <w:r>
        <w:t>lunar</w:t>
      </w:r>
      <w:r w:rsidR="00BA78D7">
        <w:t xml:space="preserve"> </w:t>
      </w:r>
      <w:r>
        <w:t>pentru</w:t>
      </w:r>
      <w:r w:rsidR="00BA78D7">
        <w:t xml:space="preserve"> </w:t>
      </w:r>
      <w:r>
        <w:t>salariaţii</w:t>
      </w:r>
      <w:r w:rsidR="00BA78D7">
        <w:t xml:space="preserve"> </w:t>
      </w:r>
      <w:r>
        <w:t>cu</w:t>
      </w:r>
      <w:r w:rsidR="00BA78D7">
        <w:t xml:space="preserve"> </w:t>
      </w:r>
      <w:r>
        <w:t>risc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organizaţiei</w:t>
      </w:r>
      <w:r w:rsidR="00BA78D7">
        <w:t xml:space="preserve"> </w:t>
      </w:r>
      <w:r>
        <w:t>sindicale,</w:t>
      </w:r>
      <w:r w:rsidR="00BA78D7">
        <w:t xml:space="preserve"> </w:t>
      </w:r>
      <w:r>
        <w:t>remis</w:t>
      </w:r>
      <w:r w:rsidR="00BA78D7">
        <w:t xml:space="preserve"> </w:t>
      </w:r>
      <w:r>
        <w:t>marţi</w:t>
      </w:r>
      <w:r w:rsidR="00BA78D7">
        <w:t xml:space="preserve"> </w:t>
      </w:r>
      <w:r>
        <w:t>AGERPRES,</w:t>
      </w:r>
      <w:r w:rsidR="00BA78D7">
        <w:t xml:space="preserve"> </w:t>
      </w:r>
      <w:r>
        <w:t>FNSA</w:t>
      </w:r>
      <w:r w:rsidR="00BA78D7">
        <w:t xml:space="preserve"> </w:t>
      </w:r>
      <w:r>
        <w:t>a</w:t>
      </w:r>
      <w:r w:rsidR="00BA78D7">
        <w:t xml:space="preserve"> </w:t>
      </w:r>
      <w:r>
        <w:t>transmis</w:t>
      </w:r>
      <w:r w:rsidR="00BA78D7">
        <w:t xml:space="preserve"> </w:t>
      </w:r>
      <w:r>
        <w:t>Guvernului</w:t>
      </w:r>
      <w:r w:rsidR="00BA78D7">
        <w:t xml:space="preserve"> </w:t>
      </w:r>
      <w:r>
        <w:t>României</w:t>
      </w:r>
      <w:r w:rsidR="00BA78D7">
        <w:t xml:space="preserve"> </w:t>
      </w:r>
      <w:r>
        <w:t>o</w:t>
      </w:r>
      <w:r w:rsidR="00BA78D7">
        <w:t xml:space="preserve"> </w:t>
      </w:r>
      <w:r>
        <w:t>listă</w:t>
      </w:r>
      <w:r w:rsidR="00BA78D7">
        <w:t xml:space="preserve"> </w:t>
      </w:r>
      <w:r>
        <w:t>de</w:t>
      </w:r>
      <w:r w:rsidR="00BA78D7">
        <w:t xml:space="preserve"> </w:t>
      </w:r>
      <w:r>
        <w:t>revendicări</w:t>
      </w:r>
      <w:r w:rsidR="00BA78D7">
        <w:t xml:space="preserve"> </w:t>
      </w:r>
      <w:r>
        <w:t>a</w:t>
      </w:r>
      <w:r w:rsidR="00BA78D7">
        <w:t xml:space="preserve"> </w:t>
      </w:r>
      <w:r>
        <w:t>căror</w:t>
      </w:r>
      <w:r w:rsidR="00BA78D7">
        <w:t xml:space="preserve"> </w:t>
      </w:r>
      <w:r>
        <w:t>soluţionare</w:t>
      </w:r>
      <w:r w:rsidR="00BA78D7">
        <w:t xml:space="preserve"> </w:t>
      </w:r>
      <w:r>
        <w:t>"este</w:t>
      </w:r>
      <w:r w:rsidR="00BA78D7">
        <w:t xml:space="preserve"> </w:t>
      </w:r>
      <w:r>
        <w:t>imperativă</w:t>
      </w:r>
      <w:r w:rsidR="00BA78D7">
        <w:t xml:space="preserve"> </w:t>
      </w:r>
      <w:r>
        <w:t>pentru</w:t>
      </w:r>
      <w:r w:rsidR="00BA78D7">
        <w:t xml:space="preserve"> </w:t>
      </w:r>
      <w:r>
        <w:t>buna</w:t>
      </w:r>
      <w:r w:rsidR="00BA78D7">
        <w:t xml:space="preserve"> </w:t>
      </w:r>
      <w:r>
        <w:t>desfăşurare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salariaţilor"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de</w:t>
      </w:r>
      <w:r w:rsidR="00BA78D7">
        <w:t xml:space="preserve"> </w:t>
      </w:r>
      <w:r>
        <w:t>activitate</w:t>
      </w:r>
      <w:r w:rsidR="00BA78D7">
        <w:t xml:space="preserve"> </w:t>
      </w:r>
      <w:r>
        <w:t>respectiv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FNSA</w:t>
      </w:r>
      <w:r w:rsidR="00BA78D7">
        <w:t xml:space="preserve"> </w:t>
      </w:r>
      <w:r>
        <w:t>mai</w:t>
      </w:r>
      <w:r w:rsidR="00BA78D7">
        <w:t xml:space="preserve"> </w:t>
      </w:r>
      <w:r>
        <w:t>solicită</w:t>
      </w:r>
      <w:r w:rsidR="00BA78D7">
        <w:t xml:space="preserve"> </w:t>
      </w:r>
      <w:r>
        <w:t>promovarea</w:t>
      </w:r>
      <w:r w:rsidR="00BA78D7">
        <w:t xml:space="preserve"> </w:t>
      </w:r>
      <w:r>
        <w:t>şi</w:t>
      </w:r>
      <w:r w:rsidR="00BA78D7">
        <w:t xml:space="preserve"> </w:t>
      </w:r>
      <w:r>
        <w:t>adoptarea</w:t>
      </w:r>
      <w:r w:rsidR="00BA78D7">
        <w:t xml:space="preserve"> </w:t>
      </w:r>
      <w:r>
        <w:t>unui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lege</w:t>
      </w:r>
      <w:r w:rsidR="00BA78D7">
        <w:t xml:space="preserve"> </w:t>
      </w:r>
      <w:r>
        <w:t>pentru</w:t>
      </w:r>
      <w:r w:rsidR="00BA78D7">
        <w:t xml:space="preserve"> </w:t>
      </w:r>
      <w:r>
        <w:t>interzicerea</w:t>
      </w:r>
      <w:r w:rsidR="00BA78D7">
        <w:t xml:space="preserve"> </w:t>
      </w:r>
      <w:r>
        <w:t>explicită</w:t>
      </w:r>
      <w:r w:rsidR="00BA78D7">
        <w:t xml:space="preserve"> </w:t>
      </w:r>
      <w:r>
        <w:t>a</w:t>
      </w:r>
      <w:r w:rsidR="00BA78D7">
        <w:t xml:space="preserve"> </w:t>
      </w:r>
      <w:r>
        <w:t>angajărilor</w:t>
      </w:r>
      <w:r w:rsidR="00BA78D7">
        <w:t xml:space="preserve"> </w:t>
      </w:r>
      <w:r>
        <w:t>la</w:t>
      </w:r>
      <w:r w:rsidR="00BA78D7">
        <w:t xml:space="preserve"> </w:t>
      </w:r>
      <w:r>
        <w:t>stat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administraţiei</w:t>
      </w:r>
      <w:r w:rsidR="00BA78D7">
        <w:t xml:space="preserve"> </w:t>
      </w:r>
      <w:r>
        <w:t>publice</w:t>
      </w:r>
      <w:r w:rsidR="00BA78D7">
        <w:t xml:space="preserve"> </w:t>
      </w:r>
      <w:r>
        <w:t>a</w:t>
      </w:r>
      <w:r w:rsidR="00BA78D7">
        <w:t xml:space="preserve"> </w:t>
      </w:r>
      <w:r>
        <w:t>persoanelor</w:t>
      </w:r>
      <w:r w:rsidR="00BA78D7">
        <w:t xml:space="preserve"> </w:t>
      </w:r>
      <w:r>
        <w:t>care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pensie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şi</w:t>
      </w:r>
      <w:r w:rsidR="00BA78D7">
        <w:t xml:space="preserve"> </w:t>
      </w:r>
      <w:r>
        <w:t>interzicerea,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sector</w:t>
      </w:r>
      <w:r w:rsidR="00BA78D7">
        <w:t xml:space="preserve"> </w:t>
      </w:r>
      <w:r>
        <w:t>de</w:t>
      </w:r>
      <w:r w:rsidR="00BA78D7">
        <w:t xml:space="preserve"> </w:t>
      </w:r>
      <w:r>
        <w:t>activitate,</w:t>
      </w:r>
      <w:r w:rsidR="00BA78D7">
        <w:t xml:space="preserve"> </w:t>
      </w:r>
      <w:r>
        <w:t>a</w:t>
      </w:r>
      <w:r w:rsidR="00BA78D7">
        <w:t xml:space="preserve"> </w:t>
      </w:r>
      <w:r>
        <w:t>cumulului</w:t>
      </w:r>
      <w:r w:rsidR="00BA78D7">
        <w:t xml:space="preserve"> </w:t>
      </w:r>
      <w:r>
        <w:t>pensiei</w:t>
      </w:r>
      <w:r w:rsidR="00BA78D7">
        <w:t xml:space="preserve"> </w:t>
      </w:r>
      <w:r>
        <w:t>cu</w:t>
      </w:r>
      <w:r w:rsidR="00BA78D7">
        <w:t xml:space="preserve"> </w:t>
      </w:r>
      <w:r>
        <w:t>salariul</w:t>
      </w:r>
      <w:r w:rsidR="008E73B9">
        <w:t xml:space="preserve">; </w:t>
      </w:r>
      <w:r>
        <w:t>acordarea</w:t>
      </w:r>
      <w:r w:rsidR="00BA78D7">
        <w:t xml:space="preserve"> </w:t>
      </w:r>
      <w:r>
        <w:t>voucherelor</w:t>
      </w:r>
      <w:r w:rsidR="00BA78D7">
        <w:t xml:space="preserve"> </w:t>
      </w:r>
      <w:r>
        <w:t>de</w:t>
      </w:r>
      <w:r w:rsidR="00BA78D7">
        <w:t xml:space="preserve"> </w:t>
      </w:r>
      <w:r>
        <w:t>vacanţă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salariului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minim</w:t>
      </w:r>
      <w:r w:rsidR="00BA78D7">
        <w:t xml:space="preserve"> </w:t>
      </w:r>
      <w:r>
        <w:t>brut</w:t>
      </w:r>
      <w:r w:rsidR="00BA78D7">
        <w:t xml:space="preserve"> </w:t>
      </w:r>
      <w:r>
        <w:t>pe</w:t>
      </w:r>
      <w:r w:rsidR="00BA78D7">
        <w:t xml:space="preserve"> </w:t>
      </w:r>
      <w:r>
        <w:t>ţară</w:t>
      </w:r>
      <w:r w:rsidR="00BA78D7">
        <w:t xml:space="preserve"> </w:t>
      </w:r>
      <w:r>
        <w:t>garantat</w:t>
      </w:r>
      <w:r w:rsidR="00BA78D7">
        <w:t xml:space="preserve"> </w:t>
      </w:r>
      <w:r>
        <w:t>în</w:t>
      </w:r>
      <w:r w:rsidR="00BA78D7">
        <w:t xml:space="preserve"> </w:t>
      </w:r>
      <w:r>
        <w:t>plată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normei</w:t>
      </w:r>
      <w:r w:rsidR="00BA78D7">
        <w:t xml:space="preserve"> </w:t>
      </w:r>
      <w:r>
        <w:t>de</w:t>
      </w:r>
      <w:r w:rsidR="00BA78D7">
        <w:t xml:space="preserve"> </w:t>
      </w:r>
      <w:r>
        <w:t>hrană</w:t>
      </w:r>
      <w:r w:rsidR="00BA78D7">
        <w:t xml:space="preserve"> </w:t>
      </w:r>
      <w:r>
        <w:t>pentru</w:t>
      </w:r>
      <w:r w:rsidR="00BA78D7">
        <w:t xml:space="preserve"> </w:t>
      </w:r>
      <w:r>
        <w:t>salariaţii</w:t>
      </w:r>
      <w:r w:rsidR="00BA78D7">
        <w:t xml:space="preserve"> </w:t>
      </w:r>
      <w:r>
        <w:t>din</w:t>
      </w:r>
      <w:r w:rsidR="00BA78D7">
        <w:t xml:space="preserve"> </w:t>
      </w:r>
      <w:r>
        <w:lastRenderedPageBreak/>
        <w:t>administraţia</w:t>
      </w:r>
      <w:r w:rsidR="00BA78D7">
        <w:t xml:space="preserve"> </w:t>
      </w:r>
      <w:r>
        <w:t>locală</w:t>
      </w:r>
      <w:r w:rsidR="00BA78D7">
        <w:t xml:space="preserve"> </w:t>
      </w:r>
      <w:r>
        <w:t>ca</w:t>
      </w:r>
      <w:r w:rsidR="00BA78D7">
        <w:t xml:space="preserve"> </w:t>
      </w:r>
      <w:r>
        <w:t>şi</w:t>
      </w:r>
      <w:r w:rsidR="00BA78D7">
        <w:t xml:space="preserve"> </w:t>
      </w:r>
      <w:r>
        <w:t>excepţie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aplicarea</w:t>
      </w:r>
      <w:r w:rsidR="00BA78D7">
        <w:t xml:space="preserve"> </w:t>
      </w:r>
      <w:r>
        <w:t>art</w:t>
      </w:r>
      <w:r w:rsidR="008E73B9">
        <w:t xml:space="preserve">. </w:t>
      </w:r>
      <w:r>
        <w:t>11</w:t>
      </w:r>
      <w:r w:rsidR="00BA78D7">
        <w:t xml:space="preserve"> </w:t>
      </w:r>
      <w:r>
        <w:t>alin</w:t>
      </w:r>
      <w:r w:rsidR="008E73B9">
        <w:t xml:space="preserve">. </w:t>
      </w:r>
      <w:r>
        <w:t>(4)</w:t>
      </w:r>
      <w:r w:rsidR="00BA78D7">
        <w:t xml:space="preserve"> </w:t>
      </w:r>
      <w:r>
        <w:t>din</w:t>
      </w:r>
      <w:r w:rsidR="00BA78D7">
        <w:t xml:space="preserve"> </w:t>
      </w:r>
      <w:r>
        <w:t>Legea</w:t>
      </w:r>
      <w:r w:rsidR="00BA78D7">
        <w:t xml:space="preserve"> </w:t>
      </w:r>
      <w:r>
        <w:t>nr</w:t>
      </w:r>
      <w:r w:rsidR="008E73B9">
        <w:t xml:space="preserve">. </w:t>
      </w:r>
      <w:r>
        <w:t>153/2011</w:t>
      </w:r>
      <w:r w:rsidR="008E73B9">
        <w:t xml:space="preserve">; </w:t>
      </w:r>
      <w:r>
        <w:t>modificarea</w:t>
      </w:r>
      <w:r w:rsidR="00BA78D7">
        <w:t xml:space="preserve"> </w:t>
      </w:r>
      <w:r>
        <w:t>Legii</w:t>
      </w:r>
      <w:r w:rsidR="00BA78D7">
        <w:t xml:space="preserve"> </w:t>
      </w:r>
      <w:r>
        <w:t>nr</w:t>
      </w:r>
      <w:r w:rsidR="008E73B9">
        <w:t xml:space="preserve">. </w:t>
      </w:r>
      <w:r>
        <w:t>153/2017,</w:t>
      </w:r>
      <w:r w:rsidR="00BA78D7">
        <w:t xml:space="preserve"> </w:t>
      </w:r>
      <w:r>
        <w:t>în</w:t>
      </w:r>
      <w:r w:rsidR="00BA78D7">
        <w:t xml:space="preserve"> </w:t>
      </w:r>
      <w:r>
        <w:t>conformitate</w:t>
      </w:r>
      <w:r w:rsidR="00BA78D7">
        <w:t xml:space="preserve"> </w:t>
      </w:r>
      <w:r>
        <w:t>cu</w:t>
      </w:r>
      <w:r w:rsidR="00BA78D7">
        <w:t xml:space="preserve"> </w:t>
      </w:r>
      <w:r>
        <w:t>propunerile</w:t>
      </w:r>
      <w:r w:rsidR="00BA78D7">
        <w:t xml:space="preserve"> </w:t>
      </w:r>
      <w:r>
        <w:t>organizaţiei</w:t>
      </w:r>
      <w:r w:rsidR="00BA78D7">
        <w:t xml:space="preserve"> </w:t>
      </w:r>
      <w:r>
        <w:t>noastre</w:t>
      </w:r>
      <w:r w:rsidR="00BA78D7">
        <w:t xml:space="preserve"> </w:t>
      </w:r>
      <w:r>
        <w:t>articole</w:t>
      </w:r>
      <w:r w:rsidR="00BA78D7">
        <w:t xml:space="preserve"> </w:t>
      </w:r>
      <w:r>
        <w:t>care</w:t>
      </w:r>
      <w:r w:rsidR="00BA78D7">
        <w:t xml:space="preserve"> </w:t>
      </w:r>
      <w:r>
        <w:t>vizează</w:t>
      </w:r>
      <w:r w:rsidR="00BA78D7">
        <w:t xml:space="preserve"> </w:t>
      </w:r>
      <w:r>
        <w:t>salarizarea</w:t>
      </w:r>
      <w:r w:rsidR="00BA78D7">
        <w:t xml:space="preserve"> </w:t>
      </w:r>
      <w:r>
        <w:t>personalului</w:t>
      </w:r>
      <w:r w:rsidR="00BA78D7">
        <w:t xml:space="preserve"> </w:t>
      </w:r>
      <w:r>
        <w:t>care</w:t>
      </w:r>
      <w:r w:rsidR="00BA78D7">
        <w:t xml:space="preserve"> </w:t>
      </w:r>
      <w:r>
        <w:t>îşi</w:t>
      </w:r>
      <w:r w:rsidR="00BA78D7">
        <w:t xml:space="preserve"> </w:t>
      </w:r>
      <w:r>
        <w:t>desfăşoară</w:t>
      </w:r>
      <w:r w:rsidR="00BA78D7">
        <w:t xml:space="preserve"> </w:t>
      </w:r>
      <w:r>
        <w:t>activitatea</w:t>
      </w:r>
      <w:r w:rsidR="00BA78D7">
        <w:t xml:space="preserve"> </w:t>
      </w:r>
      <w:r>
        <w:t>în</w:t>
      </w:r>
      <w:r w:rsidR="00BA78D7">
        <w:t xml:space="preserve"> </w:t>
      </w:r>
      <w:r>
        <w:t>administraţia</w:t>
      </w:r>
      <w:r w:rsidR="00BA78D7">
        <w:t xml:space="preserve"> </w:t>
      </w:r>
      <w:r>
        <w:t>publică</w:t>
      </w:r>
      <w:r w:rsidR="00BA78D7">
        <w:t xml:space="preserve"> </w:t>
      </w:r>
      <w:r>
        <w:t>locală,</w:t>
      </w:r>
      <w:r w:rsidR="00BA78D7">
        <w:t xml:space="preserve"> </w:t>
      </w:r>
      <w:r>
        <w:t>Institutul</w:t>
      </w:r>
      <w:r w:rsidR="00BA78D7">
        <w:t xml:space="preserve"> </w:t>
      </w:r>
      <w:r>
        <w:t>Naţional</w:t>
      </w:r>
      <w:r w:rsidR="00BA78D7">
        <w:t xml:space="preserve"> </w:t>
      </w:r>
      <w:r>
        <w:t>de</w:t>
      </w:r>
      <w:r w:rsidR="00BA78D7">
        <w:t xml:space="preserve"> </w:t>
      </w:r>
      <w:r>
        <w:t>Statistică,</w:t>
      </w:r>
      <w:r w:rsidR="00BA78D7">
        <w:t xml:space="preserve"> </w:t>
      </w:r>
      <w:r>
        <w:t>Ministerul</w:t>
      </w:r>
      <w:r w:rsidR="00BA78D7">
        <w:t xml:space="preserve"> </w:t>
      </w:r>
      <w:r>
        <w:t>Lucrărilor</w:t>
      </w:r>
      <w:r w:rsidR="00BA78D7">
        <w:t xml:space="preserve"> </w:t>
      </w:r>
      <w:r>
        <w:t>Publice,</w:t>
      </w:r>
      <w:r w:rsidR="00BA78D7">
        <w:t xml:space="preserve"> </w:t>
      </w:r>
      <w:r>
        <w:t>Dezvoltării</w:t>
      </w:r>
      <w:r w:rsidR="00BA78D7">
        <w:t xml:space="preserve"> </w:t>
      </w:r>
      <w:r>
        <w:t>şi</w:t>
      </w:r>
      <w:r w:rsidR="00BA78D7">
        <w:t xml:space="preserve"> </w:t>
      </w:r>
      <w:r>
        <w:t>Administraţiei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auditorilor</w:t>
      </w:r>
      <w:r w:rsidR="00BA78D7">
        <w:t xml:space="preserve"> </w:t>
      </w:r>
      <w:r>
        <w:t>publici</w:t>
      </w:r>
      <w:r w:rsidR="00BA78D7">
        <w:t xml:space="preserve"> </w:t>
      </w:r>
      <w:r>
        <w:t>externi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Curţii</w:t>
      </w:r>
      <w:r w:rsidR="00BA78D7">
        <w:t xml:space="preserve"> </w:t>
      </w:r>
      <w:r>
        <w:t>de</w:t>
      </w:r>
      <w:r w:rsidR="00BA78D7">
        <w:t xml:space="preserve"> </w:t>
      </w:r>
      <w:r>
        <w:t>Conturi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sindicaliştii</w:t>
      </w:r>
      <w:r w:rsidR="00BA78D7">
        <w:t xml:space="preserve"> </w:t>
      </w:r>
      <w:r>
        <w:t>cer</w:t>
      </w:r>
      <w:r w:rsidR="00BA78D7">
        <w:t xml:space="preserve"> </w:t>
      </w:r>
      <w:r>
        <w:t>modificarea</w:t>
      </w:r>
      <w:r w:rsidR="00BA78D7">
        <w:t xml:space="preserve"> </w:t>
      </w:r>
      <w:r>
        <w:t>legislaţiei</w:t>
      </w:r>
      <w:r w:rsidR="00BA78D7">
        <w:t xml:space="preserve"> </w:t>
      </w:r>
      <w:r>
        <w:t>cu</w:t>
      </w:r>
      <w:r w:rsidR="00BA78D7">
        <w:t xml:space="preserve"> </w:t>
      </w:r>
      <w:r>
        <w:t>incidenţă</w:t>
      </w:r>
      <w:r w:rsidR="00BA78D7">
        <w:t xml:space="preserve"> </w:t>
      </w:r>
      <w:r>
        <w:t>asupra</w:t>
      </w:r>
      <w:r w:rsidR="00BA78D7">
        <w:t xml:space="preserve"> </w:t>
      </w:r>
      <w:r>
        <w:t>activităţii</w:t>
      </w:r>
      <w:r w:rsidR="00BA78D7">
        <w:t xml:space="preserve"> </w:t>
      </w:r>
      <w:r>
        <w:t>organizaţiilor</w:t>
      </w:r>
      <w:r w:rsidR="00BA78D7">
        <w:t xml:space="preserve"> </w:t>
      </w:r>
      <w:r>
        <w:t>sindicale</w:t>
      </w:r>
      <w:r w:rsidR="00BA78D7">
        <w:t xml:space="preserve"> </w:t>
      </w:r>
      <w:r>
        <w:t>Legea</w:t>
      </w:r>
      <w:r w:rsidR="00BA78D7">
        <w:t xml:space="preserve"> </w:t>
      </w:r>
      <w:r>
        <w:t>dialogului</w:t>
      </w:r>
      <w:r w:rsidR="00BA78D7">
        <w:t xml:space="preserve"> </w:t>
      </w:r>
      <w:r>
        <w:t>social</w:t>
      </w:r>
      <w:r w:rsidR="00BA78D7">
        <w:t xml:space="preserve"> </w:t>
      </w:r>
      <w:r>
        <w:t>şi</w:t>
      </w:r>
      <w:r w:rsidR="00BA78D7">
        <w:t xml:space="preserve"> </w:t>
      </w:r>
      <w:r>
        <w:t>Codul</w:t>
      </w:r>
      <w:r w:rsidR="00BA78D7">
        <w:t xml:space="preserve"> </w:t>
      </w:r>
      <w:r>
        <w:t>Administrativ</w:t>
      </w:r>
      <w:r w:rsidR="00BA78D7">
        <w:t xml:space="preserve"> </w:t>
      </w:r>
      <w:r>
        <w:t>al</w:t>
      </w:r>
      <w:r w:rsidR="00BA78D7">
        <w:t xml:space="preserve"> </w:t>
      </w:r>
      <w:r>
        <w:t>României</w:t>
      </w:r>
      <w:r w:rsidR="008E73B9">
        <w:t xml:space="preserve">; </w:t>
      </w:r>
      <w:r>
        <w:t>promovarea</w:t>
      </w:r>
      <w:r w:rsidR="00BA78D7">
        <w:t xml:space="preserve"> </w:t>
      </w:r>
      <w:r>
        <w:t>unui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 </w:t>
      </w:r>
      <w:r>
        <w:t>pentru</w:t>
      </w:r>
      <w:r w:rsidR="00BA78D7">
        <w:t xml:space="preserve"> </w:t>
      </w:r>
      <w:r>
        <w:t>coroborarea</w:t>
      </w:r>
      <w:r w:rsidR="00BA78D7">
        <w:t xml:space="preserve"> </w:t>
      </w:r>
      <w:r>
        <w:t>vârstei</w:t>
      </w:r>
      <w:r w:rsidR="00BA78D7">
        <w:t xml:space="preserve"> </w:t>
      </w:r>
      <w:r>
        <w:t>de</w:t>
      </w:r>
      <w:r w:rsidR="00BA78D7">
        <w:t xml:space="preserve"> </w:t>
      </w:r>
      <w:r>
        <w:t>pensionare</w:t>
      </w:r>
      <w:r w:rsidR="00BA78D7">
        <w:t xml:space="preserve"> </w:t>
      </w:r>
      <w:r>
        <w:t>pentru</w:t>
      </w:r>
      <w:r w:rsidR="00BA78D7">
        <w:t xml:space="preserve"> </w:t>
      </w:r>
      <w:r>
        <w:t>limită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a</w:t>
      </w:r>
      <w:r w:rsidR="00BA78D7">
        <w:t xml:space="preserve"> </w:t>
      </w:r>
      <w:r>
        <w:t>tuturor</w:t>
      </w:r>
      <w:r w:rsidR="00BA78D7">
        <w:t xml:space="preserve"> </w:t>
      </w:r>
      <w:r>
        <w:t>categoriilor</w:t>
      </w:r>
      <w:r w:rsidR="00BA78D7">
        <w:t xml:space="preserve"> </w:t>
      </w:r>
      <w:r>
        <w:t>de</w:t>
      </w:r>
      <w:r w:rsidR="00BA78D7">
        <w:t xml:space="preserve"> </w:t>
      </w:r>
      <w:r>
        <w:t>bugetari</w:t>
      </w:r>
      <w:r w:rsidR="00BA78D7">
        <w:t xml:space="preserve"> </w:t>
      </w:r>
      <w:r>
        <w:t>care</w:t>
      </w:r>
      <w:r w:rsidR="00BA78D7">
        <w:t xml:space="preserve"> </w:t>
      </w:r>
      <w:r>
        <w:t>îşi</w:t>
      </w:r>
      <w:r w:rsidR="00BA78D7">
        <w:t xml:space="preserve"> </w:t>
      </w:r>
      <w:r>
        <w:t>desfăşoară</w:t>
      </w:r>
      <w:r w:rsidR="00BA78D7">
        <w:t xml:space="preserve"> </w:t>
      </w:r>
      <w:r>
        <w:t>activitatea</w:t>
      </w:r>
      <w:r w:rsidR="00BA78D7">
        <w:t xml:space="preserve"> </w:t>
      </w:r>
      <w:r>
        <w:t>sub</w:t>
      </w:r>
      <w:r w:rsidR="00BA78D7">
        <w:t xml:space="preserve"> </w:t>
      </w:r>
      <w:r>
        <w:t>legi</w:t>
      </w:r>
      <w:r w:rsidR="00BA78D7">
        <w:t xml:space="preserve"> </w:t>
      </w:r>
      <w:r>
        <w:t>speciale</w:t>
      </w:r>
      <w:r w:rsidR="00BA78D7">
        <w:t xml:space="preserve"> </w:t>
      </w:r>
      <w:r>
        <w:t>şi/sau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incompatibilităţi</w:t>
      </w:r>
      <w:r w:rsidR="008E73B9">
        <w:t xml:space="preserve">; </w:t>
      </w:r>
      <w:r>
        <w:t>modificarea</w:t>
      </w:r>
      <w:r w:rsidR="00BA78D7">
        <w:t xml:space="preserve"> </w:t>
      </w:r>
      <w:r>
        <w:t>şi</w:t>
      </w:r>
      <w:r w:rsidR="00BA78D7">
        <w:t xml:space="preserve"> </w:t>
      </w:r>
      <w:r>
        <w:t>reactualizarea</w:t>
      </w:r>
      <w:r w:rsidR="00BA78D7">
        <w:t xml:space="preserve"> </w:t>
      </w:r>
      <w:r>
        <w:t>legislaţiei</w:t>
      </w:r>
      <w:r w:rsidR="00BA78D7">
        <w:t xml:space="preserve"> </w:t>
      </w:r>
      <w:r>
        <w:t>privind</w:t>
      </w:r>
      <w:r w:rsidR="00BA78D7">
        <w:t xml:space="preserve"> </w:t>
      </w:r>
      <w:r>
        <w:t>înfiinţarea,</w:t>
      </w:r>
      <w:r w:rsidR="00BA78D7">
        <w:t xml:space="preserve"> </w:t>
      </w:r>
      <w:r>
        <w:t>funcţionarea</w:t>
      </w:r>
      <w:r w:rsidR="00BA78D7">
        <w:t xml:space="preserve"> </w:t>
      </w:r>
      <w:r>
        <w:t>şi</w:t>
      </w:r>
      <w:r w:rsidR="00BA78D7">
        <w:t xml:space="preserve"> </w:t>
      </w:r>
      <w:r>
        <w:t>salarizarea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societăţilor</w:t>
      </w:r>
      <w:r w:rsidR="00BA78D7">
        <w:t xml:space="preserve"> </w:t>
      </w:r>
      <w:r>
        <w:t>comerciale</w:t>
      </w:r>
      <w:r w:rsidR="00BA78D7">
        <w:t xml:space="preserve"> </w:t>
      </w:r>
      <w:r>
        <w:t>înfiinţate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unităţilor</w:t>
      </w:r>
      <w:r w:rsidR="00BA78D7">
        <w:t xml:space="preserve"> </w:t>
      </w:r>
      <w:r>
        <w:t>administrativ-teritoriale</w:t>
      </w:r>
      <w:r w:rsidR="008E73B9">
        <w:t xml:space="preserve">; </w:t>
      </w:r>
      <w:r>
        <w:t>legiferarea</w:t>
      </w:r>
      <w:r w:rsidR="00BA78D7">
        <w:t xml:space="preserve"> </w:t>
      </w:r>
      <w:r>
        <w:t>posibilităţii</w:t>
      </w:r>
      <w:r w:rsidR="00BA78D7">
        <w:t xml:space="preserve"> </w:t>
      </w:r>
      <w:r>
        <w:t>instituţiilor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administraţie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achiziţiona</w:t>
      </w:r>
      <w:r w:rsidR="00BA78D7">
        <w:t xml:space="preserve"> </w:t>
      </w:r>
      <w:r>
        <w:t>teste</w:t>
      </w:r>
      <w:r w:rsidR="00BA78D7">
        <w:t xml:space="preserve"> </w:t>
      </w:r>
      <w:r>
        <w:t>pentru</w:t>
      </w:r>
      <w:r w:rsidR="00BA78D7">
        <w:t xml:space="preserve"> </w:t>
      </w:r>
      <w:r>
        <w:t>salariaţi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determinării</w:t>
      </w:r>
      <w:r w:rsidR="00BA78D7">
        <w:t xml:space="preserve"> </w:t>
      </w:r>
      <w:r>
        <w:t>infecţiei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</w:t>
      </w:r>
      <w:r w:rsidR="00BA78D7">
        <w:t xml:space="preserve">. </w:t>
      </w:r>
      <w:r>
        <w:t>FNSA</w:t>
      </w:r>
      <w:r w:rsidR="00BA78D7">
        <w:t xml:space="preserve"> </w:t>
      </w:r>
      <w:r>
        <w:t>mai</w:t>
      </w:r>
      <w:r w:rsidR="00BA78D7">
        <w:t xml:space="preserve"> </w:t>
      </w:r>
      <w:r>
        <w:t>solicită</w:t>
      </w:r>
      <w:r w:rsidR="00BA78D7">
        <w:t xml:space="preserve"> </w:t>
      </w:r>
      <w:r>
        <w:t>Guvernului</w:t>
      </w:r>
      <w:r w:rsidR="00BA78D7">
        <w:t xml:space="preserve"> </w:t>
      </w:r>
      <w:r>
        <w:t>o</w:t>
      </w:r>
      <w:r w:rsidR="00BA78D7">
        <w:t xml:space="preserve"> </w:t>
      </w:r>
      <w:r>
        <w:t>întâlnire,</w:t>
      </w:r>
      <w:r w:rsidR="00BA78D7">
        <w:t xml:space="preserve"> </w:t>
      </w:r>
      <w:r>
        <w:t>pentru</w:t>
      </w:r>
      <w:r w:rsidR="00BA78D7">
        <w:t xml:space="preserve"> </w:t>
      </w:r>
      <w:r>
        <w:t>discutarea</w:t>
      </w:r>
      <w:r w:rsidR="00BA78D7">
        <w:t xml:space="preserve"> </w:t>
      </w:r>
      <w:r>
        <w:t>acestor</w:t>
      </w:r>
      <w:r w:rsidR="00BA78D7">
        <w:t xml:space="preserve"> </w:t>
      </w:r>
      <w:r>
        <w:t>revendicări,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apropierii</w:t>
      </w:r>
      <w:r w:rsidR="00BA78D7">
        <w:t xml:space="preserve"> </w:t>
      </w:r>
      <w:r>
        <w:t>alegerilor</w:t>
      </w:r>
      <w:r w:rsidR="00BA78D7">
        <w:t xml:space="preserve"> </w:t>
      </w:r>
      <w:r>
        <w:t>parlamentare</w:t>
      </w:r>
      <w:r w:rsidR="00BA78D7">
        <w:t xml:space="preserve">. </w:t>
      </w:r>
      <w:r>
        <w:t>"FNSA</w:t>
      </w:r>
      <w:r w:rsidR="00BA78D7">
        <w:t xml:space="preserve"> </w:t>
      </w:r>
      <w:r>
        <w:t>va</w:t>
      </w:r>
      <w:r w:rsidR="00BA78D7">
        <w:t xml:space="preserve"> </w:t>
      </w:r>
      <w:r>
        <w:t>transmite</w:t>
      </w:r>
      <w:r w:rsidR="00BA78D7">
        <w:t xml:space="preserve"> </w:t>
      </w:r>
      <w:r>
        <w:t>această</w:t>
      </w:r>
      <w:r w:rsidR="00BA78D7">
        <w:t xml:space="preserve"> </w:t>
      </w:r>
      <w:r>
        <w:t>listă</w:t>
      </w:r>
      <w:r w:rsidR="00BA78D7">
        <w:t xml:space="preserve"> </w:t>
      </w:r>
      <w:r>
        <w:t>de</w:t>
      </w:r>
      <w:r w:rsidR="00BA78D7">
        <w:t xml:space="preserve"> </w:t>
      </w:r>
      <w:r>
        <w:t>revendicări</w:t>
      </w:r>
      <w:r w:rsidR="00BA78D7">
        <w:t xml:space="preserve"> </w:t>
      </w:r>
      <w:r>
        <w:t>tuturor</w:t>
      </w:r>
      <w:r w:rsidR="00BA78D7">
        <w:t xml:space="preserve"> </w:t>
      </w:r>
      <w:r>
        <w:t>organizaţiilor</w:t>
      </w:r>
      <w:r w:rsidR="00BA78D7">
        <w:t xml:space="preserve"> </w:t>
      </w:r>
      <w:r>
        <w:t>politice</w:t>
      </w:r>
      <w:r w:rsidR="00BA78D7">
        <w:t xml:space="preserve"> </w:t>
      </w:r>
      <w:r>
        <w:t>şi</w:t>
      </w:r>
      <w:r w:rsidR="00BA78D7">
        <w:t xml:space="preserve"> </w:t>
      </w:r>
      <w:r>
        <w:t>va</w:t>
      </w:r>
      <w:r w:rsidR="00BA78D7">
        <w:t xml:space="preserve"> </w:t>
      </w:r>
      <w:r>
        <w:t>solicita</w:t>
      </w:r>
      <w:r w:rsidR="00BA78D7">
        <w:t xml:space="preserve"> </w:t>
      </w:r>
      <w:r>
        <w:t>sprijin</w:t>
      </w:r>
      <w:r w:rsidR="00BA78D7">
        <w:t xml:space="preserve"> </w:t>
      </w:r>
      <w:r>
        <w:t>pentru</w:t>
      </w:r>
      <w:r w:rsidR="00BA78D7">
        <w:t xml:space="preserve"> </w:t>
      </w:r>
      <w:r>
        <w:t>soluţionarea</w:t>
      </w:r>
      <w:r w:rsidR="00BA78D7">
        <w:t xml:space="preserve"> </w:t>
      </w:r>
      <w:r>
        <w:t>lor,</w:t>
      </w:r>
      <w:r w:rsidR="00BA78D7">
        <w:t xml:space="preserve"> </w:t>
      </w:r>
      <w:r>
        <w:t>aducând</w:t>
      </w:r>
      <w:r w:rsidR="00BA78D7">
        <w:t xml:space="preserve"> </w:t>
      </w:r>
      <w:r>
        <w:t>la</w:t>
      </w:r>
      <w:r w:rsidR="00BA78D7">
        <w:t xml:space="preserve"> </w:t>
      </w:r>
      <w:r>
        <w:t>cunoştinţa</w:t>
      </w:r>
      <w:r w:rsidR="00BA78D7">
        <w:t xml:space="preserve"> </w:t>
      </w:r>
      <w:r>
        <w:t>membrilor</w:t>
      </w:r>
      <w:r w:rsidR="00BA78D7">
        <w:t xml:space="preserve"> </w:t>
      </w:r>
      <w:r>
        <w:t>de</w:t>
      </w:r>
      <w:r w:rsidR="00BA78D7">
        <w:t xml:space="preserve"> </w:t>
      </w:r>
      <w:r>
        <w:t>sindicat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fiecare</w:t>
      </w:r>
      <w:r w:rsidR="00BA78D7">
        <w:t xml:space="preserve"> </w:t>
      </w:r>
      <w:r>
        <w:t>organizaţiei</w:t>
      </w:r>
      <w:r w:rsidR="00BA78D7">
        <w:t xml:space="preserve"> </w:t>
      </w:r>
      <w:r>
        <w:t>politică</w:t>
      </w:r>
      <w:r w:rsidR="00BA78D7">
        <w:t xml:space="preserve"> </w:t>
      </w:r>
      <w:r>
        <w:t>va</w:t>
      </w:r>
      <w:r w:rsidR="00BA78D7">
        <w:t xml:space="preserve"> </w:t>
      </w:r>
      <w:r>
        <w:t>întreprinde</w:t>
      </w:r>
      <w:r w:rsidR="00BA78D7">
        <w:t xml:space="preserve"> </w:t>
      </w:r>
      <w:r>
        <w:t>demersuri</w:t>
      </w:r>
      <w:r w:rsidR="00BA78D7">
        <w:t xml:space="preserve"> </w:t>
      </w:r>
      <w:r>
        <w:t>pentru</w:t>
      </w:r>
      <w:r w:rsidR="00BA78D7">
        <w:t xml:space="preserve"> </w:t>
      </w:r>
      <w:r>
        <w:t>soluţionarea</w:t>
      </w:r>
      <w:r w:rsidR="00BA78D7">
        <w:t xml:space="preserve"> </w:t>
      </w:r>
      <w:r>
        <w:t>solicitărilor</w:t>
      </w:r>
      <w:r w:rsidR="00BA78D7">
        <w:t xml:space="preserve"> </w:t>
      </w:r>
      <w:r>
        <w:t>noastre",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comunicat</w:t>
      </w:r>
      <w:r w:rsidR="00BA78D7">
        <w:t xml:space="preserve">. </w:t>
      </w:r>
    </w:p>
    <w:p w14:paraId="6648F35C" w14:textId="549045AE" w:rsidR="006C4461" w:rsidRDefault="006C4461" w:rsidP="006C4461"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lasă</w:t>
      </w:r>
      <w:r w:rsidR="00BA78D7">
        <w:t xml:space="preserve"> </w:t>
      </w:r>
      <w:r>
        <w:t>răni</w:t>
      </w:r>
      <w:r w:rsidR="00BA78D7">
        <w:t xml:space="preserve"> </w:t>
      </w:r>
      <w:r>
        <w:t>adânci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8E73B9">
        <w:t xml:space="preserve">. </w:t>
      </w:r>
      <w:r>
        <w:t>Tarom</w:t>
      </w:r>
      <w:r w:rsidR="00BA78D7">
        <w:t xml:space="preserve"> </w:t>
      </w:r>
      <w:r>
        <w:t>pierde</w:t>
      </w:r>
      <w:r w:rsidR="00BA78D7">
        <w:t xml:space="preserve"> </w:t>
      </w:r>
      <w:r>
        <w:t>peste</w:t>
      </w:r>
      <w:r w:rsidR="00BA78D7">
        <w:t xml:space="preserve"> </w:t>
      </w:r>
      <w:r>
        <w:t>un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clienți</w:t>
      </w:r>
      <w:r w:rsidR="00BA78D7">
        <w:t xml:space="preserve"> </w:t>
      </w:r>
      <w:r>
        <w:t>și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curse</w:t>
      </w:r>
      <w:r w:rsidR="008E73B9">
        <w:t xml:space="preserve">. </w:t>
      </w:r>
      <w:r>
        <w:t>Șanse</w:t>
      </w:r>
      <w:r w:rsidR="00BA78D7">
        <w:t xml:space="preserve"> </w:t>
      </w:r>
      <w:r>
        <w:t>de</w:t>
      </w:r>
      <w:r w:rsidR="00BA78D7">
        <w:t xml:space="preserve"> </w:t>
      </w:r>
      <w:r>
        <w:t>revenire,</w:t>
      </w:r>
      <w:r w:rsidR="00BA78D7">
        <w:t xml:space="preserve"> </w:t>
      </w:r>
      <w:r>
        <w:t>din</w:t>
      </w:r>
      <w:r w:rsidR="00BA78D7">
        <w:t xml:space="preserve"> </w:t>
      </w:r>
      <w:r>
        <w:t>2024</w:t>
      </w:r>
      <w:r w:rsidR="00BA78D7">
        <w:t xml:space="preserve"> </w:t>
      </w:r>
      <w:r>
        <w:t>(DOCUMENT)</w:t>
      </w:r>
      <w:r w:rsidR="00BA78D7">
        <w:t xml:space="preserve"> </w:t>
      </w:r>
      <w:r>
        <w:t>Mai</w:t>
      </w:r>
      <w:r w:rsidR="00BA78D7">
        <w:t xml:space="preserve"> </w:t>
      </w:r>
      <w:r>
        <w:t>clar,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</w:t>
      </w:r>
      <w:r w:rsidR="00BA78D7">
        <w:t xml:space="preserve"> </w:t>
      </w:r>
      <w:r>
        <w:t>decembrie</w:t>
      </w:r>
      <w:r w:rsidR="00BA78D7">
        <w:t xml:space="preserve"> </w:t>
      </w:r>
      <w:r>
        <w:t>2020-30</w:t>
      </w:r>
      <w:r w:rsidR="00BA78D7">
        <w:t xml:space="preserve"> </w:t>
      </w:r>
      <w:r>
        <w:t>noiembrie</w:t>
      </w:r>
      <w:r w:rsidR="00BA78D7">
        <w:t xml:space="preserve"> </w:t>
      </w:r>
      <w:r>
        <w:t>2021,</w:t>
      </w:r>
      <w:r w:rsidR="00BA78D7">
        <w:t xml:space="preserve"> </w:t>
      </w:r>
      <w:r>
        <w:t>Tarom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transporta</w:t>
      </w:r>
      <w:r w:rsidR="00BA78D7">
        <w:t xml:space="preserve"> </w:t>
      </w:r>
      <w:r>
        <w:t>2</w:t>
      </w:r>
      <w:r w:rsidR="00BA78D7">
        <w:t xml:space="preserve">. </w:t>
      </w:r>
      <w:r>
        <w:t>093</w:t>
      </w:r>
      <w:r w:rsidR="00BA78D7">
        <w:t>.000</w:t>
      </w:r>
      <w:r>
        <w:t>de</w:t>
      </w:r>
      <w:r w:rsidR="00BA78D7">
        <w:t xml:space="preserve"> </w:t>
      </w:r>
      <w:r>
        <w:t>pasageri,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începerea</w:t>
      </w:r>
      <w:r w:rsidR="00BA78D7">
        <w:t xml:space="preserve"> </w:t>
      </w:r>
      <w:r>
        <w:t>Pandemiei</w:t>
      </w:r>
      <w:r w:rsidR="008E73B9">
        <w:t xml:space="preserve">. </w:t>
      </w:r>
      <w:r>
        <w:t>Practic,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ce</w:t>
      </w:r>
      <w:r w:rsidR="00BA78D7">
        <w:t xml:space="preserve"> </w:t>
      </w:r>
      <w:r>
        <w:t>urmează,</w:t>
      </w:r>
      <w:r w:rsidR="00BA78D7">
        <w:t xml:space="preserve"> </w:t>
      </w:r>
      <w:r>
        <w:t>Tarom</w:t>
      </w:r>
      <w:r w:rsidR="00BA78D7">
        <w:t xml:space="preserve"> </w:t>
      </w:r>
      <w:r>
        <w:t>vede</w:t>
      </w:r>
      <w:r w:rsidR="00BA78D7">
        <w:t xml:space="preserve"> </w:t>
      </w:r>
      <w:r>
        <w:t>un</w:t>
      </w:r>
      <w:r w:rsidR="00BA78D7">
        <w:t xml:space="preserve"> </w:t>
      </w:r>
      <w:r>
        <w:t>volum</w:t>
      </w:r>
      <w:r w:rsidR="00BA78D7">
        <w:t xml:space="preserve"> </w:t>
      </w:r>
      <w:r>
        <w:t>de</w:t>
      </w:r>
      <w:r w:rsidR="00BA78D7">
        <w:t xml:space="preserve"> </w:t>
      </w:r>
      <w:r>
        <w:t>călători</w:t>
      </w:r>
      <w:r w:rsidR="00BA78D7">
        <w:t xml:space="preserve"> </w:t>
      </w:r>
      <w:r>
        <w:t>cu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treime</w:t>
      </w:r>
      <w:r w:rsidR="00BA78D7">
        <w:t xml:space="preserve"> </w:t>
      </w:r>
      <w:r>
        <w:t>sub</w:t>
      </w:r>
      <w:r w:rsidR="00BA78D7">
        <w:t xml:space="preserve"> </w:t>
      </w:r>
      <w:r>
        <w:t>ultimul</w:t>
      </w:r>
      <w:r w:rsidR="00BA78D7">
        <w:t xml:space="preserve"> </w:t>
      </w:r>
      <w:r>
        <w:t>an</w:t>
      </w:r>
      <w:r w:rsidR="00BA78D7">
        <w:t xml:space="preserve"> </w:t>
      </w:r>
      <w:r>
        <w:t>din</w:t>
      </w:r>
      <w:r w:rsidR="00BA78D7">
        <w:t xml:space="preserve"> </w:t>
      </w:r>
      <w:r>
        <w:t>"</w:t>
      </w:r>
      <w:r w:rsidR="00BA78D7">
        <w:t xml:space="preserve"> </w:t>
      </w:r>
      <w:r>
        <w:t>Epoca</w:t>
      </w:r>
      <w:r w:rsidR="00BA78D7">
        <w:t xml:space="preserve"> </w:t>
      </w:r>
      <w:r>
        <w:t>preCOVID"</w:t>
      </w:r>
      <w:r w:rsidR="008E73B9">
        <w:t xml:space="preserve">.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atât,</w:t>
      </w:r>
      <w:r w:rsidR="00BA78D7">
        <w:t xml:space="preserve"> </w:t>
      </w:r>
      <w:r>
        <w:t>estimările</w:t>
      </w:r>
      <w:r w:rsidR="00BA78D7">
        <w:t xml:space="preserve"> </w:t>
      </w:r>
      <w:r>
        <w:t>companiei</w:t>
      </w:r>
      <w:r w:rsidR="00BA78D7">
        <w:t xml:space="preserve"> </w:t>
      </w:r>
      <w:r>
        <w:t>vizează</w:t>
      </w:r>
      <w:r w:rsidR="00BA78D7">
        <w:t xml:space="preserve"> </w:t>
      </w:r>
      <w:r>
        <w:t>2,9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clienți</w:t>
      </w:r>
      <w:r w:rsidR="00BA78D7">
        <w:t xml:space="preserve"> </w:t>
      </w:r>
      <w:r>
        <w:t>penru</w:t>
      </w:r>
      <w:r w:rsidR="00BA78D7">
        <w:t xml:space="preserve"> </w:t>
      </w:r>
      <w:r>
        <w:t>2021-2022</w:t>
      </w:r>
      <w:r w:rsidR="00BA78D7">
        <w:t xml:space="preserve"> </w:t>
      </w:r>
      <w:r>
        <w:t>și</w:t>
      </w:r>
      <w:r w:rsidR="00BA78D7">
        <w:t xml:space="preserve"> </w:t>
      </w:r>
      <w:r>
        <w:t>puțin</w:t>
      </w:r>
      <w:r w:rsidR="00BA78D7">
        <w:t xml:space="preserve"> </w:t>
      </w:r>
      <w:r>
        <w:t>peste</w:t>
      </w:r>
      <w:r w:rsidR="00BA78D7">
        <w:t xml:space="preserve"> </w:t>
      </w:r>
      <w:r>
        <w:t>3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clienți</w:t>
      </w:r>
      <w:r w:rsidR="00BA78D7">
        <w:t xml:space="preserve"> </w:t>
      </w:r>
      <w:r>
        <w:t>pentru</w:t>
      </w:r>
      <w:r w:rsidR="00BA78D7">
        <w:t xml:space="preserve"> </w:t>
      </w:r>
      <w:r>
        <w:t>2022-2023</w:t>
      </w:r>
      <w:r w:rsidR="008E73B9">
        <w:t xml:space="preserve">. </w:t>
      </w:r>
      <w:r>
        <w:t>Aceasta</w:t>
      </w:r>
      <w:r w:rsidR="00BA78D7">
        <w:t xml:space="preserve"> </w:t>
      </w:r>
      <w:r>
        <w:t>înseamnă</w:t>
      </w:r>
      <w:r w:rsidR="00BA78D7">
        <w:t xml:space="preserve"> </w:t>
      </w:r>
      <w:r>
        <w:t>că,</w:t>
      </w:r>
      <w:r w:rsidR="00BA78D7">
        <w:t xml:space="preserve"> </w:t>
      </w:r>
      <w:r>
        <w:t>dacă</w:t>
      </w:r>
      <w:r w:rsidR="00BA78D7">
        <w:t xml:space="preserve"> </w:t>
      </w:r>
      <w:r>
        <w:t>lucrurile</w:t>
      </w:r>
      <w:r w:rsidR="00BA78D7">
        <w:t xml:space="preserve"> </w:t>
      </w:r>
      <w:r>
        <w:t>merg</w:t>
      </w:r>
      <w:r w:rsidR="00BA78D7">
        <w:t xml:space="preserve"> </w:t>
      </w:r>
      <w:r>
        <w:t>conform</w:t>
      </w:r>
      <w:r w:rsidR="00BA78D7">
        <w:t xml:space="preserve"> </w:t>
      </w:r>
      <w:r>
        <w:t>planului,</w:t>
      </w:r>
      <w:r w:rsidR="00BA78D7">
        <w:t xml:space="preserve"> </w:t>
      </w:r>
      <w:r>
        <w:t>abia</w:t>
      </w:r>
      <w:r w:rsidR="00BA78D7">
        <w:t xml:space="preserve"> </w:t>
      </w:r>
      <w:r>
        <w:t>din</w:t>
      </w:r>
      <w:r w:rsidR="00BA78D7">
        <w:t xml:space="preserve"> </w:t>
      </w:r>
      <w:r>
        <w:t>2024</w:t>
      </w:r>
      <w:r w:rsidR="00BA78D7">
        <w:t xml:space="preserve"> </w:t>
      </w:r>
      <w:r>
        <w:t>compania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apropia</w:t>
      </w:r>
      <w:r w:rsidR="00BA78D7">
        <w:t xml:space="preserve"> </w:t>
      </w:r>
      <w:r>
        <w:t>de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clienți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. </w:t>
      </w:r>
      <w:r>
        <w:t>Operatorul</w:t>
      </w:r>
      <w:r w:rsidR="00BA78D7">
        <w:t xml:space="preserve"> </w:t>
      </w:r>
      <w:r>
        <w:t>aerian</w:t>
      </w:r>
      <w:r w:rsidR="00BA78D7">
        <w:t xml:space="preserve"> </w:t>
      </w:r>
      <w:r>
        <w:t>controlat</w:t>
      </w:r>
      <w:r w:rsidR="00BA78D7">
        <w:t xml:space="preserve"> </w:t>
      </w:r>
      <w:r>
        <w:t>de</w:t>
      </w:r>
      <w:r w:rsidR="00BA78D7">
        <w:t xml:space="preserve"> </w:t>
      </w:r>
      <w:r>
        <w:t>statul</w:t>
      </w:r>
      <w:r w:rsidR="00BA78D7">
        <w:t xml:space="preserve"> </w:t>
      </w:r>
      <w:r>
        <w:t>român</w:t>
      </w:r>
      <w:r w:rsidR="00BA78D7">
        <w:t xml:space="preserve"> </w:t>
      </w:r>
      <w:r>
        <w:t>vede</w:t>
      </w:r>
      <w:r w:rsidR="00BA78D7">
        <w:t xml:space="preserve"> </w:t>
      </w:r>
      <w:r>
        <w:t>scăderi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decolări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vor</w:t>
      </w:r>
      <w:r w:rsidR="00BA78D7">
        <w:t xml:space="preserve"> </w:t>
      </w:r>
      <w:r>
        <w:t>efectua</w:t>
      </w:r>
      <w:r w:rsidR="00BA78D7">
        <w:t xml:space="preserve"> </w:t>
      </w:r>
      <w:r>
        <w:t>avioanele</w:t>
      </w:r>
      <w:r w:rsidR="00BA78D7">
        <w:t xml:space="preserve"> </w:t>
      </w:r>
      <w:r>
        <w:t>din</w:t>
      </w:r>
      <w:r w:rsidR="00BA78D7">
        <w:t xml:space="preserve"> </w:t>
      </w:r>
      <w:r>
        <w:t>dotare</w:t>
      </w:r>
      <w:r w:rsidR="008E73B9">
        <w:t xml:space="preserve">. </w:t>
      </w:r>
      <w:r>
        <w:t>Pentru</w:t>
      </w:r>
      <w:r w:rsidR="00BA78D7">
        <w:t xml:space="preserve"> </w:t>
      </w:r>
      <w:r>
        <w:t>1</w:t>
      </w:r>
      <w:r w:rsidR="00BA78D7">
        <w:t xml:space="preserve"> </w:t>
      </w:r>
      <w:r>
        <w:t>decembrie</w:t>
      </w:r>
      <w:r w:rsidR="00BA78D7">
        <w:t xml:space="preserve"> </w:t>
      </w:r>
      <w:r>
        <w:t>2020</w:t>
      </w:r>
      <w:r w:rsidR="00BA78D7">
        <w:t xml:space="preserve"> </w:t>
      </w:r>
      <w:r>
        <w:t>30</w:t>
      </w:r>
      <w:r w:rsidR="00BA78D7">
        <w:t xml:space="preserve"> </w:t>
      </w:r>
      <w:r>
        <w:t>noiembrie</w:t>
      </w:r>
      <w:r w:rsidR="00BA78D7">
        <w:t xml:space="preserve"> </w:t>
      </w:r>
      <w:r>
        <w:t>2021</w:t>
      </w:r>
      <w:r w:rsidR="00BA78D7">
        <w:t xml:space="preserve"> </w:t>
      </w:r>
      <w:r>
        <w:t>estimează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total</w:t>
      </w:r>
      <w:r w:rsidR="00BA78D7">
        <w:t xml:space="preserve"> </w:t>
      </w:r>
      <w:r>
        <w:t>de</w:t>
      </w:r>
      <w:r w:rsidR="00BA78D7">
        <w:t xml:space="preserve"> </w:t>
      </w:r>
      <w:r>
        <w:t>26</w:t>
      </w:r>
      <w:r w:rsidR="00BA78D7">
        <w:t xml:space="preserve">. </w:t>
      </w:r>
      <w:r>
        <w:t>060</w:t>
      </w:r>
      <w:r w:rsidR="00BA78D7">
        <w:t xml:space="preserve"> </w:t>
      </w:r>
      <w:r>
        <w:t>de</w:t>
      </w:r>
      <w:r w:rsidR="00BA78D7">
        <w:t xml:space="preserve"> </w:t>
      </w:r>
      <w:r>
        <w:t>decolări,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40%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când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aproape</w:t>
      </w:r>
      <w:r w:rsidR="00BA78D7">
        <w:t xml:space="preserve"> </w:t>
      </w:r>
      <w:r>
        <w:t>40</w:t>
      </w:r>
      <w:r w:rsidR="00BA78D7">
        <w:t>.000</w:t>
      </w:r>
      <w:r>
        <w:t>de</w:t>
      </w:r>
      <w:r w:rsidR="00BA78D7">
        <w:t xml:space="preserve"> </w:t>
      </w:r>
      <w:r>
        <w:t>decolări</w:t>
      </w:r>
      <w:r w:rsidR="008E73B9">
        <w:t xml:space="preserve">. </w:t>
      </w:r>
      <w:r>
        <w:t>Datele</w:t>
      </w:r>
      <w:r w:rsidR="00BA78D7">
        <w:t xml:space="preserve"> </w:t>
      </w:r>
      <w:r>
        <w:t>pe</w:t>
      </w:r>
      <w:r w:rsidR="00BA78D7">
        <w:t xml:space="preserve"> </w:t>
      </w:r>
      <w:r>
        <w:t>2020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încă</w:t>
      </w:r>
      <w:r w:rsidR="00BA78D7">
        <w:t xml:space="preserve"> </w:t>
      </w:r>
      <w:r>
        <w:t>disponbile,</w:t>
      </w:r>
      <w:r w:rsidR="00BA78D7">
        <w:t xml:space="preserve"> </w:t>
      </w:r>
      <w:r>
        <w:t>dar</w:t>
      </w:r>
      <w:r w:rsidR="00BA78D7">
        <w:t xml:space="preserve"> </w:t>
      </w:r>
      <w:r>
        <w:t>nici</w:t>
      </w:r>
      <w:r w:rsidR="00BA78D7">
        <w:t xml:space="preserve"> </w:t>
      </w:r>
      <w:r>
        <w:t>nu</w:t>
      </w:r>
      <w:r w:rsidR="00BA78D7">
        <w:t xml:space="preserve"> </w:t>
      </w:r>
      <w:r>
        <w:t>ar</w:t>
      </w:r>
      <w:r w:rsidR="00BA78D7">
        <w:t xml:space="preserve"> </w:t>
      </w:r>
      <w:r>
        <w:t>avea</w:t>
      </w:r>
      <w:r w:rsidR="00BA78D7">
        <w:t xml:space="preserve"> </w:t>
      </w:r>
      <w:r>
        <w:t>foarte</w:t>
      </w:r>
      <w:r w:rsidR="00BA78D7">
        <w:t xml:space="preserve"> </w:t>
      </w:r>
      <w:r>
        <w:t>mare</w:t>
      </w:r>
      <w:r w:rsidR="00BA78D7">
        <w:t xml:space="preserve"> </w:t>
      </w:r>
      <w:r>
        <w:t>relevanțăîn</w:t>
      </w:r>
      <w:r w:rsidR="00BA78D7">
        <w:t xml:space="preserve"> </w:t>
      </w:r>
      <w:r>
        <w:t>comparația</w:t>
      </w:r>
      <w:r w:rsidR="00BA78D7">
        <w:t xml:space="preserve"> </w:t>
      </w:r>
      <w:r>
        <w:t>noastră,</w:t>
      </w:r>
      <w:r w:rsidR="00BA78D7">
        <w:t xml:space="preserve"> </w:t>
      </w:r>
      <w:r>
        <w:t>deoarece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 </w:t>
      </w:r>
      <w:r>
        <w:t>marcat</w:t>
      </w:r>
      <w:r w:rsidR="00BA78D7">
        <w:t xml:space="preserve"> </w:t>
      </w:r>
      <w:r>
        <w:t>din</w:t>
      </w:r>
      <w:r w:rsidR="00BA78D7">
        <w:t xml:space="preserve"> </w:t>
      </w:r>
      <w:r>
        <w:t>plin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BA78D7">
        <w:t xml:space="preserve"> </w:t>
      </w:r>
      <w:r>
        <w:t>și,</w:t>
      </w:r>
      <w:r w:rsidR="00BA78D7">
        <w:t xml:space="preserve"> </w:t>
      </w:r>
      <w:r>
        <w:t>mai</w:t>
      </w:r>
      <w:r w:rsidR="00BA78D7">
        <w:t xml:space="preserve"> </w:t>
      </w:r>
      <w:r>
        <w:t>ales,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câteva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avioanele</w:t>
      </w:r>
      <w:r w:rsidR="00BA78D7">
        <w:t xml:space="preserve"> </w:t>
      </w:r>
      <w:r>
        <w:t>practic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mai</w:t>
      </w:r>
      <w:r w:rsidR="00BA78D7">
        <w:t xml:space="preserve"> </w:t>
      </w:r>
      <w:r>
        <w:t>zburat</w:t>
      </w:r>
      <w:r w:rsidR="00BA78D7">
        <w:t xml:space="preserve">. </w:t>
      </w:r>
      <w:r>
        <w:t>Din</w:t>
      </w:r>
      <w:r w:rsidR="00BA78D7">
        <w:t xml:space="preserve"> </w:t>
      </w:r>
      <w:r>
        <w:t>2022,</w:t>
      </w:r>
      <w:r w:rsidR="00BA78D7">
        <w:t xml:space="preserve"> </w:t>
      </w:r>
      <w:r>
        <w:t>compania</w:t>
      </w:r>
      <w:r w:rsidR="00BA78D7">
        <w:t xml:space="preserve"> </w:t>
      </w:r>
      <w:r>
        <w:t>vede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decolări,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ajngă</w:t>
      </w:r>
      <w:r w:rsidR="00BA78D7">
        <w:t xml:space="preserve"> </w:t>
      </w:r>
      <w:r>
        <w:t>la</w:t>
      </w:r>
      <w:r w:rsidR="00BA78D7">
        <w:t xml:space="preserve"> </w:t>
      </w:r>
      <w:r>
        <w:t>circa</w:t>
      </w:r>
      <w:r w:rsidR="00BA78D7">
        <w:t xml:space="preserve"> </w:t>
      </w:r>
      <w:r>
        <w:t>36</w:t>
      </w:r>
      <w:r w:rsidR="00BA78D7">
        <w:t xml:space="preserve">. </w:t>
      </w:r>
      <w:r>
        <w:t>000,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2023</w:t>
      </w:r>
      <w:r w:rsidR="00BA78D7">
        <w:t xml:space="preserve"> </w:t>
      </w:r>
      <w:r>
        <w:t>numărul</w:t>
      </w:r>
      <w:r w:rsidR="00BA78D7">
        <w:t xml:space="preserve"> </w:t>
      </w:r>
      <w:r>
        <w:t>total</w:t>
      </w:r>
      <w:r w:rsidR="00BA78D7">
        <w:t xml:space="preserve"> </w:t>
      </w:r>
      <w:r>
        <w:t>va</w:t>
      </w:r>
      <w:r w:rsidR="00BA78D7">
        <w:t xml:space="preserve"> </w:t>
      </w:r>
      <w:r>
        <w:t>depăși</w:t>
      </w:r>
      <w:r w:rsidR="00BA78D7">
        <w:t xml:space="preserve"> </w:t>
      </w:r>
      <w:r>
        <w:t>37</w:t>
      </w:r>
      <w:r w:rsidR="00BA78D7">
        <w:t xml:space="preserve">. </w:t>
      </w:r>
      <w:r>
        <w:t>000,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Aceasta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și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anul</w:t>
      </w:r>
      <w:r w:rsidR="00BA78D7">
        <w:t xml:space="preserve"> </w:t>
      </w:r>
      <w:r>
        <w:t>2024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apropiat</w:t>
      </w:r>
      <w:r w:rsidR="00BA78D7">
        <w:t xml:space="preserve"> </w:t>
      </w:r>
      <w:r>
        <w:t>moment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Tarom</w:t>
      </w:r>
      <w:r w:rsidR="00BA78D7">
        <w:t xml:space="preserve"> </w:t>
      </w:r>
      <w:r>
        <w:t>are</w:t>
      </w:r>
      <w:r w:rsidR="00BA78D7">
        <w:t xml:space="preserve"> </w:t>
      </w:r>
      <w:r>
        <w:t>șanse</w:t>
      </w:r>
      <w:r w:rsidR="00BA78D7">
        <w:t xml:space="preserve"> </w:t>
      </w:r>
      <w:r>
        <w:t>să</w:t>
      </w:r>
      <w:r w:rsidR="00BA78D7">
        <w:t xml:space="preserve"> </w:t>
      </w:r>
      <w:r>
        <w:t>revină</w:t>
      </w:r>
      <w:r w:rsidR="00BA78D7">
        <w:t xml:space="preserve"> </w:t>
      </w:r>
      <w:r>
        <w:t>la</w:t>
      </w:r>
      <w:r w:rsidR="00BA78D7">
        <w:t xml:space="preserve"> </w:t>
      </w:r>
      <w:r>
        <w:t>situația</w:t>
      </w:r>
      <w:r w:rsidR="00BA78D7">
        <w:t xml:space="preserve"> </w:t>
      </w:r>
      <w:r>
        <w:t>de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. </w:t>
      </w:r>
      <w:r>
        <w:t>Tarom</w:t>
      </w:r>
      <w:r w:rsidR="00BA78D7">
        <w:t xml:space="preserve"> </w:t>
      </w:r>
      <w:r>
        <w:t>a</w:t>
      </w:r>
      <w:r w:rsidR="00BA78D7">
        <w:t xml:space="preserve"> </w:t>
      </w:r>
      <w:r>
        <w:t>marcat,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al</w:t>
      </w:r>
      <w:r w:rsidR="00BA78D7">
        <w:t xml:space="preserve"> </w:t>
      </w:r>
      <w:r>
        <w:t>doisprezecelea</w:t>
      </w:r>
      <w:r w:rsidR="00BA78D7">
        <w:t xml:space="preserve"> </w:t>
      </w:r>
      <w:r>
        <w:t>an</w:t>
      </w:r>
      <w:r w:rsidR="00BA78D7">
        <w:t xml:space="preserve"> </w:t>
      </w:r>
      <w:r>
        <w:t>cu</w:t>
      </w:r>
      <w:r w:rsidR="00BA78D7">
        <w:t xml:space="preserve"> </w:t>
      </w:r>
      <w:r>
        <w:t>pierderi,</w:t>
      </w:r>
      <w:r w:rsidR="00BA78D7">
        <w:t xml:space="preserve"> </w:t>
      </w:r>
      <w:r>
        <w:t>minusul</w:t>
      </w:r>
      <w:r w:rsidR="00BA78D7">
        <w:t xml:space="preserve"> </w:t>
      </w:r>
      <w:r>
        <w:t>companiei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peste</w:t>
      </w:r>
      <w:r w:rsidR="00BA78D7">
        <w:t xml:space="preserve"> </w:t>
      </w:r>
      <w:r>
        <w:t>171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8E73B9">
        <w:t xml:space="preserve">. </w:t>
      </w:r>
      <w:r>
        <w:t>Totuși,</w:t>
      </w:r>
      <w:r w:rsidR="00BA78D7">
        <w:t xml:space="preserve"> </w:t>
      </w:r>
      <w:r>
        <w:t>2019,</w:t>
      </w:r>
      <w:r w:rsidR="00BA78D7">
        <w:t xml:space="preserve"> </w:t>
      </w:r>
      <w:r>
        <w:t>ultimul</w:t>
      </w:r>
      <w:r w:rsidR="00BA78D7">
        <w:t xml:space="preserve"> </w:t>
      </w:r>
      <w:r>
        <w:t>de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BA78D7">
        <w:t xml:space="preserve"> </w:t>
      </w:r>
      <w:r>
        <w:t>venise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volumelor</w:t>
      </w:r>
      <w:r w:rsidR="00BA78D7">
        <w:t xml:space="preserve"> </w:t>
      </w:r>
      <w:r>
        <w:t>pentru</w:t>
      </w:r>
      <w:r w:rsidR="00BA78D7">
        <w:t xml:space="preserve"> </w:t>
      </w:r>
      <w:r>
        <w:t>Tarom</w:t>
      </w:r>
      <w:r w:rsidR="008E73B9">
        <w:t xml:space="preserve">. </w:t>
      </w:r>
      <w:r>
        <w:t>Prima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lui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spulberat,</w:t>
      </w:r>
      <w:r w:rsidR="00BA78D7">
        <w:t xml:space="preserve"> </w:t>
      </w:r>
      <w:r>
        <w:t>însă</w:t>
      </w:r>
      <w:r w:rsidR="00BA78D7">
        <w:t xml:space="preserve"> </w:t>
      </w:r>
      <w:r>
        <w:t>și</w:t>
      </w:r>
      <w:r w:rsidR="00BA78D7">
        <w:t xml:space="preserve"> </w:t>
      </w:r>
      <w:r>
        <w:t>aceste</w:t>
      </w:r>
      <w:r w:rsidR="00BA78D7">
        <w:t xml:space="preserve"> </w:t>
      </w:r>
      <w:r>
        <w:t>evoluții</w:t>
      </w:r>
      <w:r w:rsidR="00BA78D7">
        <w:t xml:space="preserve"> </w:t>
      </w:r>
      <w:r>
        <w:t>pozitive</w:t>
      </w:r>
      <w:r w:rsidR="00BA78D7">
        <w:t xml:space="preserve">. </w:t>
      </w:r>
      <w:r>
        <w:t>Statul</w:t>
      </w:r>
      <w:r w:rsidR="00BA78D7">
        <w:t xml:space="preserve"> </w:t>
      </w:r>
      <w:r>
        <w:t>este</w:t>
      </w:r>
      <w:r w:rsidR="00BA78D7">
        <w:t xml:space="preserve"> </w:t>
      </w:r>
      <w:r>
        <w:t>obigat</w:t>
      </w:r>
      <w:r w:rsidR="00BA78D7">
        <w:t xml:space="preserve"> </w:t>
      </w:r>
      <w:r>
        <w:t>să</w:t>
      </w:r>
      <w:r w:rsidR="00BA78D7">
        <w:t xml:space="preserve"> </w:t>
      </w:r>
      <w:r>
        <w:t>injecteze</w:t>
      </w:r>
      <w:r w:rsidR="00BA78D7">
        <w:t xml:space="preserve"> </w:t>
      </w:r>
      <w:r>
        <w:t>bani</w:t>
      </w:r>
      <w:r w:rsidR="00BA78D7">
        <w:t xml:space="preserve"> </w:t>
      </w:r>
      <w:r>
        <w:t>în</w:t>
      </w:r>
      <w:r w:rsidR="00BA78D7">
        <w:t xml:space="preserve"> </w:t>
      </w:r>
      <w:r>
        <w:t>compania</w:t>
      </w:r>
      <w:r w:rsidR="00BA78D7">
        <w:t xml:space="preserve"> </w:t>
      </w:r>
      <w:r>
        <w:t>sa,</w:t>
      </w:r>
      <w:r w:rsidR="00BA78D7">
        <w:t xml:space="preserve"> </w:t>
      </w:r>
      <w:r>
        <w:t>dacă</w:t>
      </w:r>
      <w:r w:rsidR="00BA78D7">
        <w:t xml:space="preserve"> </w:t>
      </w:r>
      <w:r>
        <w:t>o</w:t>
      </w:r>
      <w:r w:rsidR="00BA78D7">
        <w:t xml:space="preserve"> </w:t>
      </w:r>
      <w:r>
        <w:t>mai</w:t>
      </w:r>
      <w:r w:rsidR="00BA78D7">
        <w:t xml:space="preserve"> </w:t>
      </w:r>
      <w:r>
        <w:t>vrea</w:t>
      </w:r>
      <w:r w:rsidR="00BA78D7">
        <w:t xml:space="preserve"> </w:t>
      </w:r>
      <w:r>
        <w:t>în</w:t>
      </w:r>
      <w:r w:rsidR="00BA78D7">
        <w:t xml:space="preserve"> </w:t>
      </w:r>
      <w:r>
        <w:t>viațăÎn</w:t>
      </w:r>
      <w:r w:rsidR="00BA78D7">
        <w:t xml:space="preserve"> </w:t>
      </w:r>
      <w:r>
        <w:t>prezent,</w:t>
      </w:r>
      <w:r w:rsidR="00BA78D7">
        <w:t xml:space="preserve"> </w:t>
      </w:r>
      <w:r>
        <w:t>vitorul</w:t>
      </w:r>
      <w:r w:rsidR="00BA78D7">
        <w:t xml:space="preserve"> </w:t>
      </w:r>
      <w:r>
        <w:t>companiei</w:t>
      </w:r>
      <w:r w:rsidR="00BA78D7">
        <w:t xml:space="preserve"> </w:t>
      </w:r>
      <w:r>
        <w:t>depinde</w:t>
      </w:r>
      <w:r w:rsidR="00BA78D7">
        <w:t xml:space="preserve"> </w:t>
      </w:r>
      <w:r>
        <w:t>de</w:t>
      </w:r>
      <w:r w:rsidR="00BA78D7">
        <w:t xml:space="preserve"> </w:t>
      </w:r>
      <w:r>
        <w:t>deciziile</w:t>
      </w:r>
      <w:r w:rsidR="00BA78D7">
        <w:t xml:space="preserve"> </w:t>
      </w:r>
      <w:r>
        <w:t>acționarului</w:t>
      </w:r>
      <w:r w:rsidR="00BA78D7">
        <w:t xml:space="preserve"> </w:t>
      </w:r>
      <w:r>
        <w:t>său,</w:t>
      </w:r>
      <w:r w:rsidR="00BA78D7">
        <w:t xml:space="preserve"> </w:t>
      </w:r>
      <w:r>
        <w:t>statul</w:t>
      </w:r>
      <w:r w:rsidR="00BA78D7">
        <w:t xml:space="preserve"> </w:t>
      </w:r>
      <w:r>
        <w:t>român,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aducă</w:t>
      </w:r>
      <w:r w:rsidR="00BA78D7">
        <w:t xml:space="preserve"> </w:t>
      </w:r>
      <w:r>
        <w:t>bani</w:t>
      </w:r>
      <w:r w:rsidR="008E73B9">
        <w:t xml:space="preserve">. </w:t>
      </w:r>
      <w:r>
        <w:t>Până</w:t>
      </w:r>
      <w:r w:rsidR="00BA78D7">
        <w:t xml:space="preserve"> </w:t>
      </w:r>
      <w:r>
        <w:t>acum,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aprobat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o</w:t>
      </w:r>
      <w:r w:rsidR="00BA78D7">
        <w:t xml:space="preserve"> </w:t>
      </w:r>
      <w:r>
        <w:t>garanție</w:t>
      </w:r>
      <w:r w:rsidR="00BA78D7">
        <w:t xml:space="preserve"> </w:t>
      </w:r>
      <w:r>
        <w:t>pentru</w:t>
      </w:r>
      <w:r w:rsidR="00BA78D7">
        <w:t xml:space="preserve"> </w:t>
      </w:r>
      <w:r>
        <w:t>împrumuturi,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19,3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menită</w:t>
      </w:r>
      <w:r w:rsidR="00BA78D7">
        <w:t xml:space="preserve"> </w:t>
      </w:r>
      <w:r>
        <w:t>să</w:t>
      </w:r>
      <w:r w:rsidR="00BA78D7">
        <w:t xml:space="preserve"> </w:t>
      </w:r>
      <w:r>
        <w:t>acopere</w:t>
      </w:r>
      <w:r w:rsidR="00BA78D7">
        <w:t xml:space="preserve"> </w:t>
      </w:r>
      <w:r>
        <w:t>pierderile</w:t>
      </w:r>
      <w:r w:rsidR="00BA78D7">
        <w:t xml:space="preserve"> </w:t>
      </w:r>
      <w:r>
        <w:t>directe</w:t>
      </w:r>
      <w:r w:rsidR="00BA78D7">
        <w:t xml:space="preserve"> </w:t>
      </w:r>
      <w:r>
        <w:t>ale</w:t>
      </w:r>
      <w:r w:rsidR="00BA78D7">
        <w:t xml:space="preserve"> </w:t>
      </w:r>
      <w:r>
        <w:t>Tarom</w:t>
      </w:r>
      <w:r w:rsidR="00BA78D7">
        <w:t xml:space="preserve"> </w:t>
      </w:r>
      <w:r>
        <w:t>din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8E73B9">
        <w:t xml:space="preserve">. </w:t>
      </w:r>
      <w:r>
        <w:lastRenderedPageBreak/>
        <w:t>În</w:t>
      </w:r>
      <w:r w:rsidR="00BA78D7">
        <w:t xml:space="preserve"> </w:t>
      </w:r>
      <w:r>
        <w:t>total,</w:t>
      </w:r>
      <w:r w:rsidR="00BA78D7">
        <w:t xml:space="preserve"> </w:t>
      </w:r>
      <w:r>
        <w:t>sumele</w:t>
      </w:r>
      <w:r w:rsidR="00BA78D7">
        <w:t xml:space="preserve"> </w:t>
      </w:r>
      <w:r>
        <w:t>aprobate</w:t>
      </w:r>
      <w:r w:rsidR="00BA78D7">
        <w:t xml:space="preserve"> </w:t>
      </w:r>
      <w:r>
        <w:t>de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drept</w:t>
      </w:r>
      <w:r w:rsidR="00BA78D7">
        <w:t xml:space="preserve"> </w:t>
      </w:r>
      <w:r>
        <w:t>garanții</w:t>
      </w:r>
      <w:r w:rsidR="00BA78D7">
        <w:t xml:space="preserve"> </w:t>
      </w:r>
      <w:r>
        <w:t>pentru</w:t>
      </w:r>
      <w:r w:rsidR="00BA78D7">
        <w:t xml:space="preserve"> </w:t>
      </w:r>
      <w:r>
        <w:t>credite</w:t>
      </w:r>
      <w:r w:rsidR="00BA78D7">
        <w:t xml:space="preserve"> </w:t>
      </w:r>
      <w:r>
        <w:t>destinate</w:t>
      </w:r>
      <w:r w:rsidR="00BA78D7">
        <w:t xml:space="preserve"> </w:t>
      </w:r>
      <w:r>
        <w:t>Tarom</w:t>
      </w:r>
      <w:r w:rsidR="00BA78D7">
        <w:t xml:space="preserve"> </w:t>
      </w:r>
      <w:r>
        <w:t>depăesc</w:t>
      </w:r>
      <w:r w:rsidR="00BA78D7">
        <w:t xml:space="preserve"> </w:t>
      </w:r>
      <w:r>
        <w:t>312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8E73B9">
        <w:t xml:space="preserve">. </w:t>
      </w:r>
      <w:r>
        <w:t>Compania</w:t>
      </w:r>
      <w:r w:rsidR="00BA78D7">
        <w:t xml:space="preserve"> </w:t>
      </w:r>
      <w:r>
        <w:t>are</w:t>
      </w:r>
      <w:r w:rsidR="00BA78D7">
        <w:t xml:space="preserve"> </w:t>
      </w:r>
      <w:r>
        <w:t>1</w:t>
      </w:r>
      <w:r w:rsidR="00BA78D7">
        <w:t xml:space="preserve">. </w:t>
      </w:r>
      <w:r>
        <w:t>800</w:t>
      </w:r>
      <w:r w:rsidR="00BA78D7">
        <w:t xml:space="preserve"> </w:t>
      </w:r>
      <w:r>
        <w:t>de</w:t>
      </w:r>
      <w:r w:rsidR="00BA78D7">
        <w:t xml:space="preserve"> </w:t>
      </w:r>
      <w:r>
        <w:t>angajați</w:t>
      </w:r>
      <w:r w:rsidR="00BA78D7">
        <w:t xml:space="preserve">. </w:t>
      </w:r>
    </w:p>
    <w:p w14:paraId="17ACF3B4" w14:textId="069AEA09" w:rsidR="006C4461" w:rsidRDefault="006C4461" w:rsidP="006C4461">
      <w:r>
        <w:t>Eşalonarea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datoriilor</w:t>
      </w:r>
      <w:r w:rsidR="00BA78D7">
        <w:t xml:space="preserve"> </w:t>
      </w:r>
      <w:r>
        <w:t>acumulate</w:t>
      </w:r>
      <w:r w:rsidR="00BA78D7">
        <w:t xml:space="preserve"> </w:t>
      </w:r>
      <w:r>
        <w:t>în</w:t>
      </w:r>
      <w:r w:rsidR="00BA78D7">
        <w:t xml:space="preserve"> </w:t>
      </w:r>
      <w:r>
        <w:t>pandemie,</w:t>
      </w:r>
      <w:r w:rsidR="00BA78D7">
        <w:t xml:space="preserve"> </w:t>
      </w:r>
      <w:r>
        <w:t>o</w:t>
      </w:r>
      <w:r w:rsidR="00BA78D7">
        <w:t xml:space="preserve"> </w:t>
      </w:r>
      <w:r>
        <w:t>măsură</w:t>
      </w:r>
      <w:r w:rsidR="00BA78D7">
        <w:t xml:space="preserve"> </w:t>
      </w:r>
      <w:r>
        <w:t>benefică,</w:t>
      </w:r>
      <w:r w:rsidR="00BA78D7">
        <w:t xml:space="preserve"> </w:t>
      </w:r>
      <w:r>
        <w:t>dar</w:t>
      </w:r>
      <w:r w:rsidR="00BA78D7">
        <w:t xml:space="preserve"> </w:t>
      </w:r>
      <w:r>
        <w:t>perfectibilă</w:t>
      </w:r>
      <w:r w:rsidR="00BA78D7">
        <w:t xml:space="preserve"> </w:t>
      </w:r>
      <w:r>
        <w:t>consulanţi</w:t>
      </w:r>
      <w:r w:rsidR="00BA78D7">
        <w:t xml:space="preserve"> </w:t>
      </w:r>
      <w:r>
        <w:t>Deloitte</w:t>
      </w:r>
      <w:r w:rsidR="00BA78D7">
        <w:t xml:space="preserve"> </w:t>
      </w:r>
      <w:r>
        <w:t>"Totodată,</w:t>
      </w:r>
      <w:r w:rsidR="00BA78D7">
        <w:t xml:space="preserve"> </w:t>
      </w:r>
      <w:r>
        <w:t>prin</w:t>
      </w:r>
      <w:r w:rsidR="00BA78D7">
        <w:t xml:space="preserve"> </w:t>
      </w:r>
      <w:r>
        <w:t>acest</w:t>
      </w:r>
      <w:r w:rsidR="00BA78D7">
        <w:t xml:space="preserve"> </w:t>
      </w:r>
      <w:r>
        <w:t>proiect,</w:t>
      </w:r>
      <w:r w:rsidR="00BA78D7">
        <w:t xml:space="preserve"> </w:t>
      </w:r>
      <w:r>
        <w:t>autorităţile</w:t>
      </w:r>
      <w:r w:rsidR="00BA78D7">
        <w:t xml:space="preserve"> </w:t>
      </w:r>
      <w:r>
        <w:t>propun</w:t>
      </w:r>
      <w:r w:rsidR="00BA78D7">
        <w:t xml:space="preserve"> </w:t>
      </w:r>
      <w:r>
        <w:t>o</w:t>
      </w:r>
      <w:r w:rsidR="00BA78D7">
        <w:t xml:space="preserve"> </w:t>
      </w:r>
      <w:r>
        <w:t>alternativă</w:t>
      </w:r>
      <w:r w:rsidR="00BA78D7">
        <w:t xml:space="preserve"> </w:t>
      </w:r>
      <w:r>
        <w:t>la</w:t>
      </w:r>
      <w:r w:rsidR="00BA78D7">
        <w:t xml:space="preserve"> </w:t>
      </w:r>
      <w:r>
        <w:t>măsurile</w:t>
      </w:r>
      <w:r w:rsidR="00BA78D7">
        <w:t xml:space="preserve"> </w:t>
      </w:r>
      <w:r>
        <w:t>fiscale</w:t>
      </w:r>
      <w:r w:rsidR="00BA78D7">
        <w:t xml:space="preserve"> </w:t>
      </w:r>
      <w:r>
        <w:t>adoptate</w:t>
      </w:r>
      <w:r w:rsidR="00BA78D7">
        <w:t xml:space="preserve"> </w:t>
      </w:r>
      <w:r>
        <w:t>după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aplicare</w:t>
      </w:r>
      <w:r w:rsidR="00BA78D7">
        <w:t xml:space="preserve"> </w:t>
      </w:r>
      <w:r>
        <w:t>încetează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25</w:t>
      </w:r>
      <w:r w:rsidR="00BA78D7">
        <w:t xml:space="preserve"> </w:t>
      </w:r>
      <w:r>
        <w:t>octombrie</w:t>
      </w:r>
      <w:r w:rsidR="00BA78D7">
        <w:t xml:space="preserve"> </w:t>
      </w:r>
      <w:r>
        <w:t>2020</w:t>
      </w:r>
      <w:r w:rsidR="008E73B9">
        <w:t xml:space="preserve">. </w:t>
      </w:r>
      <w:r>
        <w:t>Potrivit</w:t>
      </w:r>
      <w:r w:rsidR="00BA78D7">
        <w:t xml:space="preserve"> </w:t>
      </w:r>
      <w:r>
        <w:t>proiectului</w:t>
      </w:r>
      <w:r w:rsidR="00BA78D7">
        <w:t xml:space="preserve"> </w:t>
      </w:r>
      <w:r>
        <w:t>de</w:t>
      </w:r>
      <w:r w:rsidR="00BA78D7">
        <w:t xml:space="preserve"> </w:t>
      </w:r>
      <w:r>
        <w:t>ordonanţă,</w:t>
      </w:r>
      <w:r w:rsidR="00BA78D7">
        <w:t xml:space="preserve"> </w:t>
      </w:r>
      <w:r>
        <w:t>Guvernul</w:t>
      </w:r>
      <w:r w:rsidR="00BA78D7">
        <w:t xml:space="preserve"> </w:t>
      </w:r>
      <w:r>
        <w:t>introduce</w:t>
      </w:r>
      <w:r w:rsidR="00BA78D7">
        <w:t xml:space="preserve"> </w:t>
      </w:r>
      <w:r>
        <w:t>o</w:t>
      </w:r>
      <w:r w:rsidR="00BA78D7">
        <w:t xml:space="preserve"> </w:t>
      </w:r>
      <w:r>
        <w:t>nouă</w:t>
      </w:r>
      <w:r w:rsidR="00BA78D7">
        <w:t xml:space="preserve"> </w:t>
      </w:r>
      <w:r>
        <w:t>facilitate</w:t>
      </w:r>
      <w:r w:rsidR="00BA78D7">
        <w:t xml:space="preserve"> </w:t>
      </w:r>
      <w:r>
        <w:t>care</w:t>
      </w:r>
      <w:r w:rsidR="00BA78D7">
        <w:t xml:space="preserve"> </w:t>
      </w:r>
      <w:r>
        <w:t>constă</w:t>
      </w:r>
      <w:r w:rsidR="00BA78D7">
        <w:t xml:space="preserve"> </w:t>
      </w:r>
      <w:r>
        <w:t>în</w:t>
      </w:r>
      <w:r w:rsidR="00BA78D7">
        <w:t xml:space="preserve"> </w:t>
      </w:r>
      <w:r>
        <w:t>înlesnirea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pentru</w:t>
      </w:r>
      <w:r w:rsidR="00BA78D7">
        <w:t xml:space="preserve"> </w:t>
      </w:r>
      <w:r>
        <w:t>contribuabilii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acumulat</w:t>
      </w:r>
      <w:r w:rsidR="00BA78D7">
        <w:t xml:space="preserve"> </w:t>
      </w:r>
      <w:r>
        <w:t>obligaţii</w:t>
      </w:r>
      <w:r w:rsidR="00BA78D7">
        <w:t xml:space="preserve"> </w:t>
      </w:r>
      <w:r>
        <w:t>fiscale</w:t>
      </w:r>
      <w:r w:rsidR="00BA78D7">
        <w:t xml:space="preserve"> </w:t>
      </w:r>
      <w:r>
        <w:t>ulterior</w:t>
      </w:r>
      <w:r w:rsidR="00BA78D7">
        <w:t xml:space="preserve"> </w:t>
      </w:r>
      <w:r>
        <w:t>declarării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respectiv</w:t>
      </w:r>
      <w:r w:rsidR="00BA78D7">
        <w:t xml:space="preserve"> </w:t>
      </w:r>
      <w:r>
        <w:t>după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16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8E73B9">
        <w:t xml:space="preserve">. </w:t>
      </w:r>
      <w:r>
        <w:t>Aceştia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posibilitatea</w:t>
      </w:r>
      <w:r w:rsidR="00BA78D7">
        <w:t xml:space="preserve"> </w:t>
      </w:r>
      <w:r>
        <w:t>să</w:t>
      </w:r>
      <w:r w:rsidR="00BA78D7">
        <w:t xml:space="preserve"> </w:t>
      </w:r>
      <w:r>
        <w:t>solicite</w:t>
      </w:r>
      <w:r w:rsidR="00BA78D7">
        <w:t xml:space="preserve"> </w:t>
      </w:r>
      <w:r>
        <w:t>eşalonarea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acestor</w:t>
      </w:r>
      <w:r w:rsidR="00BA78D7">
        <w:t xml:space="preserve"> </w:t>
      </w:r>
      <w:r>
        <w:t>sume,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12</w:t>
      </w:r>
      <w:r w:rsidR="00BA78D7">
        <w:t xml:space="preserve"> </w:t>
      </w:r>
      <w:r>
        <w:t>luni,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obligaţi</w:t>
      </w:r>
      <w:r w:rsidR="00BA78D7">
        <w:t xml:space="preserve"> </w:t>
      </w:r>
      <w:r>
        <w:t>să</w:t>
      </w:r>
      <w:r w:rsidR="00BA78D7">
        <w:t xml:space="preserve"> </w:t>
      </w:r>
      <w:r>
        <w:t>constituie</w:t>
      </w:r>
      <w:r w:rsidR="00BA78D7">
        <w:t xml:space="preserve"> </w:t>
      </w:r>
      <w:r>
        <w:t>garanţii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scop",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material</w:t>
      </w:r>
      <w:r w:rsidR="00BA78D7">
        <w:t xml:space="preserve"> </w:t>
      </w:r>
      <w:r>
        <w:t>de</w:t>
      </w:r>
      <w:r w:rsidR="00BA78D7">
        <w:t xml:space="preserve"> </w:t>
      </w:r>
      <w:r>
        <w:t>opinie</w:t>
      </w:r>
      <w:r w:rsidR="00BA78D7">
        <w:t xml:space="preserve"> </w:t>
      </w:r>
      <w:r>
        <w:t>semnat</w:t>
      </w:r>
      <w:r w:rsidR="00BA78D7">
        <w:t xml:space="preserve"> </w:t>
      </w:r>
      <w:r>
        <w:t>de</w:t>
      </w:r>
      <w:r w:rsidR="00BA78D7">
        <w:t xml:space="preserve"> </w:t>
      </w:r>
      <w:r>
        <w:t>Vlad</w:t>
      </w:r>
      <w:r w:rsidR="00BA78D7">
        <w:t xml:space="preserve"> </w:t>
      </w:r>
      <w:r>
        <w:t>Vatavu,</w:t>
      </w:r>
      <w:r w:rsidR="00BA78D7">
        <w:t xml:space="preserve"> </w:t>
      </w:r>
      <w:r>
        <w:t>Manager</w:t>
      </w:r>
      <w:r w:rsidR="00BA78D7">
        <w:t xml:space="preserve"> </w:t>
      </w:r>
      <w:r>
        <w:t>Taxe</w:t>
      </w:r>
      <w:r w:rsidR="00BA78D7">
        <w:t xml:space="preserve"> </w:t>
      </w:r>
      <w:r>
        <w:t>Directe,</w:t>
      </w:r>
      <w:r w:rsidR="00BA78D7">
        <w:t xml:space="preserve"> </w:t>
      </w:r>
      <w:r>
        <w:t>Deloitte</w:t>
      </w:r>
      <w:r w:rsidR="00BA78D7">
        <w:t xml:space="preserve"> </w:t>
      </w:r>
      <w:r>
        <w:t>România,</w:t>
      </w:r>
      <w:r w:rsidR="00BA78D7">
        <w:t xml:space="preserve"> </w:t>
      </w:r>
      <w:r>
        <w:t>şi</w:t>
      </w:r>
      <w:r w:rsidR="00BA78D7">
        <w:t xml:space="preserve"> </w:t>
      </w:r>
      <w:r>
        <w:t>Mircea</w:t>
      </w:r>
      <w:r w:rsidR="00BA78D7">
        <w:t xml:space="preserve"> </w:t>
      </w:r>
      <w:r>
        <w:t>Farcău,</w:t>
      </w:r>
      <w:r w:rsidR="00BA78D7">
        <w:t xml:space="preserve"> </w:t>
      </w:r>
      <w:r>
        <w:t>Senior</w:t>
      </w:r>
      <w:r w:rsidR="00BA78D7">
        <w:t xml:space="preserve"> </w:t>
      </w:r>
      <w:r>
        <w:t>Associate,</w:t>
      </w:r>
      <w:r w:rsidR="00BA78D7">
        <w:t xml:space="preserve"> </w:t>
      </w:r>
      <w:r>
        <w:t>Reff</w:t>
      </w:r>
      <w:r w:rsidR="00BA78D7">
        <w:t xml:space="preserve"> </w:t>
      </w:r>
      <w:r>
        <w:t>&amp;</w:t>
      </w:r>
      <w:r w:rsidR="00BA78D7">
        <w:t xml:space="preserve"> </w:t>
      </w:r>
      <w:r>
        <w:t>Asociaţii</w:t>
      </w:r>
      <w:r w:rsidR="00BA78D7">
        <w:t xml:space="preserve"> </w:t>
      </w:r>
      <w:r>
        <w:t>|</w:t>
      </w:r>
      <w:r w:rsidR="00BA78D7">
        <w:t xml:space="preserve"> </w:t>
      </w:r>
      <w:r>
        <w:t>Deloitte</w:t>
      </w:r>
      <w:r w:rsidR="00BA78D7">
        <w:t xml:space="preserve"> </w:t>
      </w:r>
      <w:r>
        <w:t>Legal</w:t>
      </w:r>
      <w:r w:rsidR="00BA78D7">
        <w:t xml:space="preserve">. </w:t>
      </w:r>
      <w:r>
        <w:t>În</w:t>
      </w:r>
      <w:r w:rsidR="00BA78D7">
        <w:t xml:space="preserve"> </w:t>
      </w:r>
      <w:r>
        <w:t>documentul</w:t>
      </w:r>
      <w:r w:rsidR="00BA78D7">
        <w:t xml:space="preserve"> </w:t>
      </w:r>
      <w:r>
        <w:t>transmis</w:t>
      </w:r>
      <w:r w:rsidR="00BA78D7">
        <w:t xml:space="preserve"> </w:t>
      </w:r>
      <w:r>
        <w:t>luni,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că</w:t>
      </w:r>
      <w:r w:rsidR="00BA78D7">
        <w:t xml:space="preserve"> </w:t>
      </w:r>
      <w:r>
        <w:t>un</w:t>
      </w:r>
      <w:r w:rsidR="00BA78D7">
        <w:t xml:space="preserve"> </w:t>
      </w:r>
      <w:r>
        <w:t>alt</w:t>
      </w:r>
      <w:r w:rsidR="00BA78D7">
        <w:t xml:space="preserve"> </w:t>
      </w:r>
      <w:r>
        <w:t>avantaj</w:t>
      </w:r>
      <w:r w:rsidR="00BA78D7">
        <w:t xml:space="preserve"> </w:t>
      </w:r>
      <w:r>
        <w:t>constă</w:t>
      </w:r>
      <w:r w:rsidR="00BA78D7">
        <w:t xml:space="preserve"> </w:t>
      </w:r>
      <w:r>
        <w:t>în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solicitantul</w:t>
      </w:r>
      <w:r w:rsidR="00BA78D7">
        <w:t xml:space="preserve"> </w:t>
      </w:r>
      <w:r>
        <w:t>îşi</w:t>
      </w:r>
      <w:r w:rsidR="00BA78D7">
        <w:t xml:space="preserve"> </w:t>
      </w:r>
      <w:r>
        <w:t>va</w:t>
      </w:r>
      <w:r w:rsidR="00BA78D7">
        <w:t xml:space="preserve"> </w:t>
      </w:r>
      <w:r>
        <w:t>stabili</w:t>
      </w:r>
      <w:r w:rsidR="00BA78D7">
        <w:t xml:space="preserve"> </w:t>
      </w:r>
      <w:r>
        <w:t>singur</w:t>
      </w:r>
      <w:r w:rsidR="00BA78D7">
        <w:t xml:space="preserve"> </w:t>
      </w:r>
      <w:r>
        <w:t>calendarul</w:t>
      </w:r>
      <w:r w:rsidR="00BA78D7">
        <w:t xml:space="preserve"> </w:t>
      </w:r>
      <w:r>
        <w:t>de</w:t>
      </w:r>
      <w:r w:rsidR="00BA78D7">
        <w:t xml:space="preserve"> </w:t>
      </w:r>
      <w:r>
        <w:t>rambursare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eşalonării</w:t>
      </w:r>
      <w:r w:rsidR="00BA78D7">
        <w:t xml:space="preserve">. </w:t>
      </w:r>
      <w:r>
        <w:t>Conform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deşi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Codul</w:t>
      </w:r>
      <w:r w:rsidR="00BA78D7">
        <w:t xml:space="preserve"> </w:t>
      </w:r>
      <w:r>
        <w:t>de</w:t>
      </w:r>
      <w:r w:rsidR="00BA78D7">
        <w:t xml:space="preserve"> </w:t>
      </w:r>
      <w:r>
        <w:t>procedură</w:t>
      </w:r>
      <w:r w:rsidR="00BA78D7">
        <w:t xml:space="preserve"> </w:t>
      </w:r>
      <w:r>
        <w:t>fiscală</w:t>
      </w:r>
      <w:r w:rsidR="00BA78D7">
        <w:t xml:space="preserve"> </w:t>
      </w:r>
      <w:r>
        <w:t>reglementează</w:t>
      </w:r>
      <w:r w:rsidR="00BA78D7">
        <w:t xml:space="preserve"> </w:t>
      </w:r>
      <w:r>
        <w:t>amplu</w:t>
      </w:r>
      <w:r w:rsidR="00BA78D7">
        <w:t xml:space="preserve"> </w:t>
      </w:r>
      <w:r>
        <w:t>eşalonarea</w:t>
      </w:r>
      <w:r w:rsidR="00BA78D7">
        <w:t xml:space="preserve"> </w:t>
      </w:r>
      <w:r>
        <w:t>la</w:t>
      </w:r>
      <w:r w:rsidR="00BA78D7">
        <w:t xml:space="preserve"> </w:t>
      </w:r>
      <w:r>
        <w:t>plată,</w:t>
      </w:r>
      <w:r w:rsidR="00BA78D7">
        <w:t xml:space="preserve"> </w:t>
      </w:r>
      <w:r>
        <w:t>prevederile</w:t>
      </w:r>
      <w:r w:rsidR="00BA78D7">
        <w:t xml:space="preserve"> </w:t>
      </w:r>
      <w:r>
        <w:t>noului</w:t>
      </w:r>
      <w:r w:rsidR="00BA78D7">
        <w:t xml:space="preserve"> </w:t>
      </w:r>
      <w:r>
        <w:t>proiect</w:t>
      </w:r>
      <w:r w:rsidR="00BA78D7">
        <w:t xml:space="preserve"> </w:t>
      </w:r>
      <w:r>
        <w:t>sunt</w:t>
      </w:r>
      <w:r w:rsidR="00BA78D7">
        <w:t xml:space="preserve"> </w:t>
      </w:r>
      <w:r>
        <w:t>semnificativ</w:t>
      </w:r>
      <w:r w:rsidR="00BA78D7">
        <w:t xml:space="preserve"> </w:t>
      </w:r>
      <w:r>
        <w:t>diferite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anterioare,</w:t>
      </w:r>
      <w:r w:rsidR="00BA78D7">
        <w:t xml:space="preserve"> </w:t>
      </w:r>
      <w:r>
        <w:t>întrucât</w:t>
      </w:r>
      <w:r w:rsidR="00BA78D7">
        <w:t xml:space="preserve"> </w:t>
      </w:r>
      <w:r>
        <w:t>această</w:t>
      </w:r>
      <w:r w:rsidR="00BA78D7">
        <w:t xml:space="preserve"> </w:t>
      </w:r>
      <w:r>
        <w:t>facilitate</w:t>
      </w:r>
      <w:r w:rsidR="00BA78D7">
        <w:t xml:space="preserve"> </w:t>
      </w:r>
      <w:r>
        <w:t>se</w:t>
      </w:r>
      <w:r w:rsidR="00BA78D7">
        <w:t xml:space="preserve"> </w:t>
      </w:r>
      <w:r>
        <w:t>doreşte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uşor</w:t>
      </w:r>
      <w:r w:rsidR="00BA78D7">
        <w:t xml:space="preserve"> </w:t>
      </w:r>
      <w:r>
        <w:t>de</w:t>
      </w:r>
      <w:r w:rsidR="00BA78D7">
        <w:t xml:space="preserve"> </w:t>
      </w:r>
      <w:r>
        <w:t>accesat,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limita</w:t>
      </w:r>
      <w:r w:rsidR="00BA78D7">
        <w:t xml:space="preserve"> </w:t>
      </w:r>
      <w:r>
        <w:t>efectele</w:t>
      </w:r>
      <w:r w:rsidR="00BA78D7">
        <w:t xml:space="preserve"> </w:t>
      </w:r>
      <w:r>
        <w:t>negative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oferi</w:t>
      </w:r>
      <w:r w:rsidR="00BA78D7">
        <w:t xml:space="preserve"> </w:t>
      </w:r>
      <w:r>
        <w:t>un</w:t>
      </w:r>
      <w:r w:rsidR="00BA78D7">
        <w:t xml:space="preserve"> </w:t>
      </w:r>
      <w:r>
        <w:t>sprijin</w:t>
      </w:r>
      <w:r w:rsidR="00BA78D7">
        <w:t xml:space="preserve"> </w:t>
      </w:r>
      <w:r>
        <w:t>real</w:t>
      </w:r>
      <w:r w:rsidR="00BA78D7">
        <w:t xml:space="preserve"> </w:t>
      </w:r>
      <w:r>
        <w:t>contribuabililor</w:t>
      </w:r>
      <w:r w:rsidR="00BA78D7">
        <w:t xml:space="preserve"> </w:t>
      </w:r>
      <w:r>
        <w:t>grav</w:t>
      </w:r>
      <w:r w:rsidR="00BA78D7">
        <w:t xml:space="preserve"> </w:t>
      </w:r>
      <w:r>
        <w:t>afectaţi</w:t>
      </w:r>
      <w:r w:rsidR="00BA78D7">
        <w:t xml:space="preserve">. </w:t>
      </w:r>
      <w:r>
        <w:t>Aşadar,</w:t>
      </w:r>
      <w:r w:rsidR="00BA78D7">
        <w:t xml:space="preserve"> </w:t>
      </w:r>
      <w:r>
        <w:t>noua</w:t>
      </w:r>
      <w:r w:rsidR="00BA78D7">
        <w:t xml:space="preserve"> </w:t>
      </w:r>
      <w:r>
        <w:t>procedură</w:t>
      </w:r>
      <w:r w:rsidR="00BA78D7">
        <w:t xml:space="preserve"> </w:t>
      </w:r>
      <w:r>
        <w:t>a</w:t>
      </w:r>
      <w:r w:rsidR="00BA78D7">
        <w:t xml:space="preserve"> </w:t>
      </w:r>
      <w:r>
        <w:t>eşalonării,</w:t>
      </w:r>
      <w:r w:rsidR="00BA78D7">
        <w:t xml:space="preserve"> </w:t>
      </w:r>
      <w:r>
        <w:t>derogatorie</w:t>
      </w:r>
      <w:r w:rsidR="00BA78D7">
        <w:t xml:space="preserve"> </w:t>
      </w:r>
      <w:r>
        <w:t>şi</w:t>
      </w:r>
      <w:r w:rsidR="00BA78D7">
        <w:t xml:space="preserve"> </w:t>
      </w:r>
      <w:r>
        <w:t>mult</w:t>
      </w:r>
      <w:r w:rsidR="00BA78D7">
        <w:t xml:space="preserve"> </w:t>
      </w:r>
      <w:r>
        <w:t>simplificată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cea</w:t>
      </w:r>
      <w:r w:rsidR="00BA78D7">
        <w:t xml:space="preserve"> </w:t>
      </w:r>
      <w:r>
        <w:t>existentă,</w:t>
      </w:r>
      <w:r w:rsidR="00BA78D7">
        <w:t xml:space="preserve"> </w:t>
      </w:r>
      <w:r>
        <w:t>aduce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beneficii</w:t>
      </w:r>
      <w:r w:rsidR="00BA78D7">
        <w:t xml:space="preserve"> </w:t>
      </w:r>
      <w:r>
        <w:t>contribuabililor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acumulat</w:t>
      </w:r>
      <w:r w:rsidR="00BA78D7">
        <w:t xml:space="preserve"> </w:t>
      </w:r>
      <w:r>
        <w:t>obligaţii</w:t>
      </w:r>
      <w:r w:rsidR="00BA78D7">
        <w:t xml:space="preserve"> </w:t>
      </w:r>
      <w:r>
        <w:t>fiscale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16</w:t>
      </w:r>
      <w:r w:rsidR="00BA78D7">
        <w:t xml:space="preserve"> </w:t>
      </w:r>
      <w:r>
        <w:t>martie</w:t>
      </w:r>
      <w:r w:rsidR="00BA78D7">
        <w:t xml:space="preserve"> </w:t>
      </w:r>
      <w:r>
        <w:t>2020,</w:t>
      </w:r>
      <w:r w:rsidR="00BA78D7">
        <w:t xml:space="preserve"> </w:t>
      </w:r>
      <w:r>
        <w:t>însă</w:t>
      </w:r>
      <w:r w:rsidR="00BA78D7">
        <w:t xml:space="preserve"> </w:t>
      </w:r>
      <w:r>
        <w:t>cu</w:t>
      </w:r>
      <w:r w:rsidR="00BA78D7">
        <w:t xml:space="preserve"> </w:t>
      </w:r>
      <w:r>
        <w:t>anumite</w:t>
      </w:r>
      <w:r w:rsidR="00BA78D7">
        <w:t xml:space="preserve"> </w:t>
      </w:r>
      <w:r>
        <w:t>condiţii: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înregistreze</w:t>
      </w:r>
      <w:r w:rsidR="00BA78D7">
        <w:t xml:space="preserve"> </w:t>
      </w:r>
      <w:r>
        <w:t>obligaţii</w:t>
      </w:r>
      <w:r w:rsidR="00BA78D7">
        <w:t xml:space="preserve"> </w:t>
      </w:r>
      <w:r>
        <w:t>fiscale</w:t>
      </w:r>
      <w:r w:rsidR="00BA78D7">
        <w:t xml:space="preserve"> </w:t>
      </w:r>
      <w:r>
        <w:t>restante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declarării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şi</w:t>
      </w:r>
      <w:r w:rsidR="00BA78D7">
        <w:t xml:space="preserve"> </w:t>
      </w:r>
      <w:r>
        <w:t>nestinse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eliberării</w:t>
      </w:r>
      <w:r w:rsidR="00BA78D7">
        <w:t xml:space="preserve"> </w:t>
      </w:r>
      <w:r>
        <w:t>certificatului</w:t>
      </w:r>
      <w:r w:rsidR="00BA78D7">
        <w:t xml:space="preserve"> </w:t>
      </w:r>
      <w:r>
        <w:t>de</w:t>
      </w:r>
      <w:r w:rsidR="00BA78D7">
        <w:t xml:space="preserve"> </w:t>
      </w:r>
      <w:r>
        <w:t>atestare</w:t>
      </w:r>
      <w:r w:rsidR="00BA78D7">
        <w:t xml:space="preserve"> </w:t>
      </w:r>
      <w:r>
        <w:t>fiscală</w:t>
      </w:r>
      <w:r w:rsidR="008E73B9">
        <w:t xml:space="preserve">;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regăsească</w:t>
      </w:r>
      <w:r w:rsidR="00BA78D7">
        <w:t xml:space="preserve"> </w:t>
      </w:r>
      <w:r>
        <w:t>în</w:t>
      </w:r>
      <w:r w:rsidR="00BA78D7">
        <w:t xml:space="preserve"> </w:t>
      </w:r>
      <w:r>
        <w:t>procedură</w:t>
      </w:r>
      <w:r w:rsidR="00BA78D7">
        <w:t xml:space="preserve"> </w:t>
      </w:r>
      <w:r>
        <w:t>de</w:t>
      </w:r>
      <w:r w:rsidR="00BA78D7">
        <w:t xml:space="preserve"> </w:t>
      </w:r>
      <w:r>
        <w:t>insolvenţă</w:t>
      </w:r>
      <w:r w:rsidR="00BA78D7">
        <w:t xml:space="preserve"> </w:t>
      </w:r>
      <w:r>
        <w:t>sau</w:t>
      </w:r>
      <w:r w:rsidR="00BA78D7">
        <w:t xml:space="preserve"> </w:t>
      </w:r>
      <w:r>
        <w:t>dizolvare</w:t>
      </w:r>
      <w:r w:rsidR="008E73B9">
        <w:t xml:space="preserve">;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depuse</w:t>
      </w:r>
      <w:r w:rsidR="00BA78D7">
        <w:t xml:space="preserve"> </w:t>
      </w:r>
      <w:r>
        <w:t>toate</w:t>
      </w:r>
      <w:r w:rsidR="00BA78D7">
        <w:t xml:space="preserve"> </w:t>
      </w:r>
      <w:r>
        <w:t>declaraţiile</w:t>
      </w:r>
      <w:r w:rsidR="00BA78D7">
        <w:t xml:space="preserve"> </w:t>
      </w:r>
      <w:r>
        <w:t>fiscale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eliberării</w:t>
      </w:r>
      <w:r w:rsidR="00BA78D7">
        <w:t xml:space="preserve"> </w:t>
      </w:r>
      <w:r>
        <w:t>certificatului</w:t>
      </w:r>
      <w:r w:rsidR="00BA78D7">
        <w:t xml:space="preserve"> </w:t>
      </w:r>
      <w:r>
        <w:t>de</w:t>
      </w:r>
      <w:r w:rsidR="00BA78D7">
        <w:t xml:space="preserve"> </w:t>
      </w:r>
      <w:r>
        <w:t>atestare</w:t>
      </w:r>
      <w:r w:rsidR="00BA78D7">
        <w:t xml:space="preserve"> </w:t>
      </w:r>
      <w:r>
        <w:t>fiscală</w:t>
      </w:r>
      <w:r w:rsidR="00BA78D7">
        <w:t xml:space="preserve">. </w:t>
      </w:r>
      <w:r>
        <w:t>Conform</w:t>
      </w:r>
      <w:r w:rsidR="00BA78D7">
        <w:t xml:space="preserve"> </w:t>
      </w:r>
      <w:r>
        <w:t>proiectului,</w:t>
      </w:r>
      <w:r w:rsidR="00BA78D7">
        <w:t xml:space="preserve"> </w:t>
      </w:r>
      <w:r>
        <w:t>facilitatea</w:t>
      </w:r>
      <w:r w:rsidR="00BA78D7">
        <w:t xml:space="preserve"> </w:t>
      </w:r>
      <w:r>
        <w:t>se</w:t>
      </w:r>
      <w:r w:rsidR="00BA78D7">
        <w:t xml:space="preserve"> </w:t>
      </w:r>
      <w:r>
        <w:t>acordă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 xml:space="preserve"> </w:t>
      </w:r>
      <w:r>
        <w:t>luni,</w:t>
      </w:r>
      <w:r w:rsidR="00BA78D7">
        <w:t xml:space="preserve"> </w:t>
      </w:r>
      <w:r>
        <w:t>cu</w:t>
      </w:r>
      <w:r w:rsidR="00BA78D7">
        <w:t xml:space="preserve"> </w:t>
      </w:r>
      <w:r>
        <w:t>rate</w:t>
      </w:r>
      <w:r w:rsidR="00BA78D7">
        <w:t xml:space="preserve"> </w:t>
      </w:r>
      <w:r>
        <w:t>egale</w:t>
      </w:r>
      <w:r w:rsidR="00BA78D7">
        <w:t xml:space="preserve"> </w:t>
      </w:r>
      <w:r>
        <w:t>sau</w:t>
      </w:r>
      <w:r w:rsidR="00BA78D7">
        <w:t xml:space="preserve"> </w:t>
      </w:r>
      <w:r>
        <w:t>inegale,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modalitatea</w:t>
      </w:r>
      <w:r w:rsidR="00BA78D7">
        <w:t xml:space="preserve"> </w:t>
      </w:r>
      <w:r>
        <w:t>propusă</w:t>
      </w:r>
      <w:r w:rsidR="00BA78D7">
        <w:t xml:space="preserve"> </w:t>
      </w:r>
      <w:r>
        <w:t>de</w:t>
      </w:r>
      <w:r w:rsidR="00BA78D7">
        <w:t xml:space="preserve"> </w:t>
      </w:r>
      <w:r>
        <w:t>contribuabil</w:t>
      </w:r>
      <w:r w:rsidR="00BA78D7">
        <w:t xml:space="preserve"> </w:t>
      </w:r>
      <w:r>
        <w:t>în</w:t>
      </w:r>
      <w:r w:rsidR="00BA78D7">
        <w:t xml:space="preserve"> </w:t>
      </w:r>
      <w:r>
        <w:t>graficul</w:t>
      </w:r>
      <w:r w:rsidR="00BA78D7">
        <w:t xml:space="preserve"> </w:t>
      </w:r>
      <w:r>
        <w:t>de</w:t>
      </w:r>
      <w:r w:rsidR="00BA78D7">
        <w:t xml:space="preserve"> </w:t>
      </w:r>
      <w:r>
        <w:t>eşalonare</w:t>
      </w:r>
      <w:r w:rsidR="00BA78D7">
        <w:t xml:space="preserve">. </w:t>
      </w:r>
      <w:r>
        <w:t>"Din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procedural,</w:t>
      </w:r>
      <w:r w:rsidR="00BA78D7">
        <w:t xml:space="preserve"> </w:t>
      </w:r>
      <w:r>
        <w:t>este</w:t>
      </w:r>
      <w:r w:rsidR="00BA78D7">
        <w:t xml:space="preserve"> </w:t>
      </w:r>
      <w:r>
        <w:t>important</w:t>
      </w:r>
      <w:r w:rsidR="00BA78D7">
        <w:t xml:space="preserve"> </w:t>
      </w:r>
      <w:r>
        <w:t>de</w:t>
      </w:r>
      <w:r w:rsidR="00BA78D7">
        <w:t xml:space="preserve"> </w:t>
      </w:r>
      <w:r>
        <w:t>reţinut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cererea</w:t>
      </w:r>
      <w:r w:rsidR="00BA78D7">
        <w:t xml:space="preserve"> </w:t>
      </w:r>
      <w:r>
        <w:t>contribuabililor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depusă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15</w:t>
      </w:r>
      <w:r w:rsidR="00BA78D7">
        <w:t xml:space="preserve"> </w:t>
      </w:r>
      <w:r>
        <w:t>decembrie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vizează</w:t>
      </w:r>
      <w:r w:rsidR="00BA78D7">
        <w:t xml:space="preserve"> </w:t>
      </w:r>
      <w:r>
        <w:t>toate</w:t>
      </w:r>
      <w:r w:rsidR="00BA78D7">
        <w:t xml:space="preserve"> </w:t>
      </w:r>
      <w:r>
        <w:t>obligaţiile</w:t>
      </w:r>
      <w:r w:rsidR="00BA78D7">
        <w:t xml:space="preserve"> </w:t>
      </w:r>
      <w:r>
        <w:t>bugetare</w:t>
      </w:r>
      <w:r w:rsidR="00BA78D7">
        <w:t xml:space="preserve"> </w:t>
      </w:r>
      <w:r>
        <w:t>acumulate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16</w:t>
      </w:r>
      <w:r w:rsidR="00BA78D7">
        <w:t xml:space="preserve"> </w:t>
      </w:r>
      <w:r>
        <w:t>martie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depunerii</w:t>
      </w:r>
      <w:r w:rsidR="00BA78D7">
        <w:t xml:space="preserve"> </w:t>
      </w:r>
      <w:r>
        <w:t>solicitării</w:t>
      </w:r>
      <w:r w:rsidR="008E73B9">
        <w:t xml:space="preserve">. </w:t>
      </w:r>
      <w:r>
        <w:t>Fac</w:t>
      </w:r>
      <w:r w:rsidR="00BA78D7">
        <w:t xml:space="preserve"> </w:t>
      </w:r>
      <w:r>
        <w:t>excepţie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această</w:t>
      </w:r>
      <w:r w:rsidR="00BA78D7">
        <w:t xml:space="preserve"> </w:t>
      </w:r>
      <w:r>
        <w:t>regulă</w:t>
      </w:r>
      <w:r w:rsidR="00BA78D7">
        <w:t xml:space="preserve"> </w:t>
      </w:r>
      <w:r>
        <w:t>companiile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supuse</w:t>
      </w:r>
      <w:r w:rsidR="00BA78D7">
        <w:t xml:space="preserve"> </w:t>
      </w:r>
      <w:r>
        <w:t>unei</w:t>
      </w:r>
      <w:r w:rsidR="00BA78D7">
        <w:t xml:space="preserve"> </w:t>
      </w:r>
      <w:r>
        <w:t>inspecţii</w:t>
      </w:r>
      <w:r w:rsidR="00BA78D7">
        <w:t xml:space="preserve"> </w:t>
      </w:r>
      <w:r>
        <w:t>fiscale</w:t>
      </w:r>
      <w:r w:rsidR="00BA78D7">
        <w:t xml:space="preserve"> </w:t>
      </w:r>
      <w:r>
        <w:t>în</w:t>
      </w:r>
      <w:r w:rsidR="00BA78D7">
        <w:t xml:space="preserve"> </w:t>
      </w:r>
      <w:r>
        <w:t>derulare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intrării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a</w:t>
      </w:r>
      <w:r w:rsidR="00BA78D7">
        <w:t xml:space="preserve"> </w:t>
      </w:r>
      <w:r>
        <w:t>ordonanţei</w:t>
      </w:r>
      <w:r w:rsidR="008E73B9">
        <w:t xml:space="preserve">. </w:t>
      </w:r>
      <w:r>
        <w:t>Acestea</w:t>
      </w:r>
      <w:r w:rsidR="00BA78D7">
        <w:t xml:space="preserve"> </w:t>
      </w:r>
      <w:r>
        <w:t>din</w:t>
      </w:r>
      <w:r w:rsidR="00BA78D7">
        <w:t xml:space="preserve"> </w:t>
      </w:r>
      <w:r>
        <w:t>urmă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eşalonarea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sumelor</w:t>
      </w:r>
      <w:r w:rsidR="00BA78D7">
        <w:t xml:space="preserve"> </w:t>
      </w:r>
      <w:r>
        <w:t>stabilite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inspecţiei</w:t>
      </w:r>
      <w:r w:rsidR="00BA78D7">
        <w:t xml:space="preserve"> </w:t>
      </w:r>
      <w:r>
        <w:t>fiscale</w:t>
      </w:r>
      <w:r w:rsidR="00BA78D7">
        <w:t xml:space="preserve"> </w:t>
      </w:r>
      <w:r>
        <w:t>dacă</w:t>
      </w:r>
      <w:r w:rsidR="00BA78D7">
        <w:t xml:space="preserve"> </w:t>
      </w:r>
      <w:r>
        <w:t>îndeplinesc</w:t>
      </w:r>
      <w:r w:rsidR="00BA78D7">
        <w:t xml:space="preserve"> </w:t>
      </w:r>
      <w:r>
        <w:t>condiţiile</w:t>
      </w:r>
      <w:r w:rsidR="00BA78D7">
        <w:t xml:space="preserve"> </w:t>
      </w:r>
      <w:r>
        <w:t>menţionate</w:t>
      </w:r>
      <w:r w:rsidR="00BA78D7">
        <w:t xml:space="preserve"> </w:t>
      </w:r>
      <w:r>
        <w:t>mai</w:t>
      </w:r>
      <w:r w:rsidR="00BA78D7">
        <w:t xml:space="preserve"> </w:t>
      </w:r>
      <w:r>
        <w:t>sus</w:t>
      </w:r>
      <w:r w:rsidR="00BA78D7">
        <w:t xml:space="preserve"> </w:t>
      </w:r>
      <w:r>
        <w:t>şi</w:t>
      </w:r>
      <w:r w:rsidR="00BA78D7">
        <w:t xml:space="preserve"> </w:t>
      </w:r>
      <w:r>
        <w:t>depun</w:t>
      </w:r>
      <w:r w:rsidR="00BA78D7">
        <w:t xml:space="preserve"> </w:t>
      </w:r>
      <w:r>
        <w:t>cererea</w:t>
      </w:r>
      <w:r w:rsidR="00BA78D7">
        <w:t xml:space="preserve"> </w:t>
      </w:r>
      <w:r>
        <w:t>de</w:t>
      </w:r>
      <w:r w:rsidR="00BA78D7">
        <w:t xml:space="preserve"> </w:t>
      </w:r>
      <w:r>
        <w:t>eşalonare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în</w:t>
      </w:r>
      <w:r w:rsidR="00BA78D7">
        <w:t xml:space="preserve"> </w:t>
      </w:r>
      <w:r>
        <w:t>termen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comunicării</w:t>
      </w:r>
      <w:r w:rsidR="00BA78D7">
        <w:t xml:space="preserve"> </w:t>
      </w:r>
      <w:r>
        <w:t>deciziei</w:t>
      </w:r>
      <w:r w:rsidR="00BA78D7">
        <w:t xml:space="preserve"> </w:t>
      </w:r>
      <w:r>
        <w:t>de</w:t>
      </w:r>
      <w:r w:rsidR="00BA78D7">
        <w:t xml:space="preserve"> </w:t>
      </w:r>
      <w:r>
        <w:t>impunere",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în</w:t>
      </w:r>
      <w:r w:rsidR="00BA78D7">
        <w:t xml:space="preserve"> </w:t>
      </w:r>
      <w:r>
        <w:t>articol</w:t>
      </w:r>
      <w:r w:rsidR="00BA78D7">
        <w:t xml:space="preserve">. </w:t>
      </w:r>
      <w:r>
        <w:t>Potrivit</w:t>
      </w:r>
      <w:r w:rsidR="00BA78D7">
        <w:t xml:space="preserve"> </w:t>
      </w:r>
      <w:r>
        <w:t>consultanţilor</w:t>
      </w:r>
      <w:r w:rsidR="00BA78D7">
        <w:t xml:space="preserve"> </w:t>
      </w:r>
      <w:r>
        <w:t>Deloitte,</w:t>
      </w:r>
      <w:r w:rsidR="00BA78D7">
        <w:t xml:space="preserve"> </w:t>
      </w:r>
      <w:r>
        <w:t>poate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important</w:t>
      </w:r>
      <w:r w:rsidR="00BA78D7">
        <w:t xml:space="preserve"> </w:t>
      </w:r>
      <w:r>
        <w:t>aspect</w:t>
      </w:r>
      <w:r w:rsidR="00BA78D7">
        <w:t xml:space="preserve"> </w:t>
      </w:r>
      <w:r>
        <w:t>la</w:t>
      </w:r>
      <w:r w:rsidR="00BA78D7">
        <w:t xml:space="preserve"> </w:t>
      </w:r>
      <w:r>
        <w:t>această</w:t>
      </w:r>
      <w:r w:rsidR="00BA78D7">
        <w:t xml:space="preserve"> </w:t>
      </w:r>
      <w:r>
        <w:t>nouă</w:t>
      </w:r>
      <w:r w:rsidR="00BA78D7">
        <w:t xml:space="preserve"> </w:t>
      </w:r>
      <w:r>
        <w:t>procedură</w:t>
      </w:r>
      <w:r w:rsidR="00BA78D7">
        <w:t xml:space="preserve"> </w:t>
      </w:r>
      <w:r>
        <w:t>este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înlesnirea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se</w:t>
      </w:r>
      <w:r w:rsidR="00BA78D7">
        <w:t xml:space="preserve"> </w:t>
      </w:r>
      <w:r>
        <w:t>acordă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necesară</w:t>
      </w:r>
      <w:r w:rsidR="00BA78D7">
        <w:t xml:space="preserve"> </w:t>
      </w:r>
      <w:r>
        <w:t>constituirea</w:t>
      </w:r>
      <w:r w:rsidR="00BA78D7">
        <w:t xml:space="preserve"> </w:t>
      </w:r>
      <w:r>
        <w:t>de</w:t>
      </w:r>
      <w:r w:rsidR="00BA78D7">
        <w:t xml:space="preserve"> </w:t>
      </w:r>
      <w:r>
        <w:t>garanţii</w:t>
      </w:r>
      <w:r w:rsidR="008E73B9">
        <w:t xml:space="preserve">. </w:t>
      </w:r>
      <w:r>
        <w:t>Această</w:t>
      </w:r>
      <w:r w:rsidR="00BA78D7">
        <w:t xml:space="preserve"> </w:t>
      </w:r>
      <w:r>
        <w:t>cerinţă,</w:t>
      </w:r>
      <w:r w:rsidR="00BA78D7">
        <w:t xml:space="preserve"> </w:t>
      </w:r>
      <w:r>
        <w:t>valabilă</w:t>
      </w:r>
      <w:r w:rsidR="00BA78D7">
        <w:t xml:space="preserve"> </w:t>
      </w:r>
      <w:r>
        <w:t>în</w:t>
      </w:r>
      <w:r w:rsidR="00BA78D7">
        <w:t xml:space="preserve"> </w:t>
      </w:r>
      <w:r>
        <w:t>procedura</w:t>
      </w:r>
      <w:r w:rsidR="00BA78D7">
        <w:t xml:space="preserve"> </w:t>
      </w:r>
      <w:r>
        <w:t>actuală,</w:t>
      </w:r>
      <w:r w:rsidR="00BA78D7">
        <w:t xml:space="preserve"> </w:t>
      </w:r>
      <w:r>
        <w:t>reprezintă</w:t>
      </w:r>
      <w:r w:rsidR="00BA78D7">
        <w:t xml:space="preserve"> </w:t>
      </w:r>
      <w:r>
        <w:t>principala</w:t>
      </w:r>
      <w:r w:rsidR="00BA78D7">
        <w:t xml:space="preserve"> </w:t>
      </w:r>
      <w:r>
        <w:t>barieră</w:t>
      </w:r>
      <w:r w:rsidR="00BA78D7">
        <w:t xml:space="preserve"> </w:t>
      </w:r>
      <w:r>
        <w:t>în</w:t>
      </w:r>
      <w:r w:rsidR="00BA78D7">
        <w:t xml:space="preserve"> </w:t>
      </w:r>
      <w:r>
        <w:t>accesarea</w:t>
      </w:r>
      <w:r w:rsidR="00BA78D7">
        <w:t xml:space="preserve"> </w:t>
      </w:r>
      <w:r>
        <w:t>facilităţii</w:t>
      </w:r>
      <w:r w:rsidR="00BA78D7">
        <w:t xml:space="preserve"> </w:t>
      </w:r>
      <w:r>
        <w:t>de</w:t>
      </w:r>
      <w:r w:rsidR="00BA78D7">
        <w:t xml:space="preserve"> </w:t>
      </w:r>
      <w:r>
        <w:t>eşalonare</w:t>
      </w:r>
      <w:r w:rsidR="00BA78D7">
        <w:t xml:space="preserve">. </w:t>
      </w:r>
      <w:r>
        <w:t>Totuşi,</w:t>
      </w:r>
      <w:r w:rsidR="00BA78D7">
        <w:t xml:space="preserve"> </w:t>
      </w:r>
      <w:r>
        <w:t>trebuie</w:t>
      </w:r>
      <w:r w:rsidR="00BA78D7">
        <w:t xml:space="preserve"> </w:t>
      </w:r>
      <w:r>
        <w:t>menţionat</w:t>
      </w:r>
      <w:r w:rsidR="00BA78D7">
        <w:t xml:space="preserve"> </w:t>
      </w:r>
      <w:r>
        <w:t>că,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acordă</w:t>
      </w:r>
      <w:r w:rsidR="00BA78D7">
        <w:t xml:space="preserve"> </w:t>
      </w:r>
      <w:r>
        <w:t>înlesnirea,</w:t>
      </w:r>
      <w:r w:rsidR="00BA78D7">
        <w:t xml:space="preserve"> </w:t>
      </w:r>
      <w:r>
        <w:t>contribuabilul</w:t>
      </w:r>
      <w:r w:rsidR="00BA78D7">
        <w:t xml:space="preserve"> </w:t>
      </w:r>
      <w:r>
        <w:t>va</w:t>
      </w:r>
      <w:r w:rsidR="00BA78D7">
        <w:t xml:space="preserve"> </w:t>
      </w:r>
      <w:r>
        <w:t>datora</w:t>
      </w:r>
      <w:r w:rsidR="00BA78D7">
        <w:t xml:space="preserve"> </w:t>
      </w:r>
      <w:r>
        <w:t>dobânzi</w:t>
      </w:r>
      <w:r w:rsidR="00BA78D7">
        <w:t xml:space="preserve"> </w:t>
      </w:r>
      <w:r>
        <w:t>pentru</w:t>
      </w:r>
      <w:r w:rsidR="00BA78D7">
        <w:t xml:space="preserve"> </w:t>
      </w:r>
      <w:r>
        <w:t>obligaţiile</w:t>
      </w:r>
      <w:r w:rsidR="00BA78D7">
        <w:t xml:space="preserve"> </w:t>
      </w:r>
      <w:r>
        <w:t>fiscale</w:t>
      </w:r>
      <w:r w:rsidR="00BA78D7">
        <w:t xml:space="preserve"> </w:t>
      </w:r>
      <w:r>
        <w:t>eşalonate,</w:t>
      </w:r>
      <w:r w:rsidR="00BA78D7">
        <w:t xml:space="preserve"> </w:t>
      </w:r>
      <w:r>
        <w:t>de</w:t>
      </w:r>
      <w:r w:rsidR="00BA78D7">
        <w:t xml:space="preserve"> </w:t>
      </w:r>
      <w:r>
        <w:t>0,02%</w:t>
      </w:r>
      <w:r w:rsidR="00BA78D7">
        <w:t xml:space="preserve"> </w:t>
      </w:r>
      <w:r>
        <w:t>pe</w:t>
      </w:r>
      <w:r w:rsidR="00BA78D7">
        <w:t xml:space="preserve"> </w:t>
      </w:r>
      <w:r>
        <w:t>zi</w:t>
      </w:r>
      <w:r w:rsidR="008E73B9">
        <w:t xml:space="preserve">. </w:t>
      </w:r>
      <w:r>
        <w:t>Dobânzile</w:t>
      </w:r>
      <w:r w:rsidR="00BA78D7">
        <w:t xml:space="preserve"> </w:t>
      </w:r>
      <w:r>
        <w:t>se</w:t>
      </w:r>
      <w:r w:rsidR="00BA78D7">
        <w:t xml:space="preserve"> </w:t>
      </w:r>
      <w:r>
        <w:t>calculează</w:t>
      </w:r>
      <w:r w:rsidR="00BA78D7">
        <w:t xml:space="preserve"> </w:t>
      </w:r>
      <w:r>
        <w:t>pentru</w:t>
      </w:r>
      <w:r w:rsidR="00BA78D7">
        <w:t xml:space="preserve"> </w:t>
      </w:r>
      <w:r>
        <w:t>fiecare</w:t>
      </w:r>
      <w:r w:rsidR="00BA78D7">
        <w:t xml:space="preserve"> </w:t>
      </w:r>
      <w:r>
        <w:t>rată</w:t>
      </w:r>
      <w:r w:rsidR="00BA78D7">
        <w:t xml:space="preserve"> </w:t>
      </w:r>
      <w:r>
        <w:t>din</w:t>
      </w:r>
      <w:r w:rsidR="00BA78D7">
        <w:t xml:space="preserve"> </w:t>
      </w:r>
      <w:r>
        <w:t>graficul</w:t>
      </w:r>
      <w:r w:rsidR="00BA78D7">
        <w:t xml:space="preserve"> </w:t>
      </w:r>
      <w:r>
        <w:t>de</w:t>
      </w:r>
      <w:r w:rsidR="00BA78D7">
        <w:t xml:space="preserve"> </w:t>
      </w:r>
      <w:r>
        <w:t>plată,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data</w:t>
      </w:r>
      <w:r w:rsidR="00BA78D7">
        <w:t xml:space="preserve"> </w:t>
      </w:r>
      <w:r>
        <w:t>emiterii</w:t>
      </w:r>
      <w:r w:rsidR="00BA78D7">
        <w:t xml:space="preserve"> </w:t>
      </w:r>
      <w:r>
        <w:t>deciziei</w:t>
      </w:r>
      <w:r w:rsidR="00BA78D7">
        <w:t xml:space="preserve"> </w:t>
      </w:r>
      <w:r>
        <w:t>de</w:t>
      </w:r>
      <w:r w:rsidR="00BA78D7">
        <w:t xml:space="preserve"> </w:t>
      </w:r>
      <w:r>
        <w:t>eşalonare</w:t>
      </w:r>
      <w:r w:rsidR="00BA78D7">
        <w:t xml:space="preserve"> </w:t>
      </w:r>
      <w:r>
        <w:t>şi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termenul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sau</w:t>
      </w:r>
      <w:r w:rsidR="00BA78D7">
        <w:t xml:space="preserve"> </w:t>
      </w:r>
      <w:r>
        <w:t>data</w:t>
      </w:r>
      <w:r w:rsidR="00BA78D7">
        <w:t xml:space="preserve"> </w:t>
      </w:r>
      <w:r>
        <w:t>achitării</w:t>
      </w:r>
      <w:r w:rsidR="00BA78D7">
        <w:t xml:space="preserve"> </w:t>
      </w:r>
      <w:r>
        <w:t>ratei</w:t>
      </w:r>
      <w:r w:rsidR="00BA78D7">
        <w:t xml:space="preserve">. </w:t>
      </w:r>
      <w:r>
        <w:t>"Măsura</w:t>
      </w:r>
      <w:r w:rsidR="00BA78D7">
        <w:t xml:space="preserve"> </w:t>
      </w:r>
      <w:r>
        <w:t>este,</w:t>
      </w:r>
      <w:r w:rsidR="00BA78D7">
        <w:t xml:space="preserve"> </w:t>
      </w:r>
      <w:r>
        <w:t>cu</w:t>
      </w:r>
      <w:r w:rsidR="00BA78D7">
        <w:t xml:space="preserve"> </w:t>
      </w:r>
      <w:r>
        <w:t>siguranţă,</w:t>
      </w:r>
      <w:r w:rsidR="00BA78D7">
        <w:t xml:space="preserve"> </w:t>
      </w:r>
      <w:r>
        <w:t>benefică</w:t>
      </w:r>
      <w:r w:rsidR="00BA78D7">
        <w:t xml:space="preserve"> </w:t>
      </w:r>
      <w:r>
        <w:t>pentru</w:t>
      </w:r>
      <w:r w:rsidR="00BA78D7">
        <w:t xml:space="preserve"> </w:t>
      </w:r>
      <w:r>
        <w:t>limitarea</w:t>
      </w:r>
      <w:r w:rsidR="00BA78D7">
        <w:t xml:space="preserve"> </w:t>
      </w:r>
      <w:r>
        <w:t>efectelor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societăţilor</w:t>
      </w:r>
      <w:r w:rsidR="00BA78D7">
        <w:t xml:space="preserve"> </w:t>
      </w:r>
      <w:r>
        <w:t>comerciale,</w:t>
      </w:r>
      <w:r w:rsidR="00BA78D7">
        <w:t xml:space="preserve"> </w:t>
      </w:r>
      <w:r>
        <w:t>dar</w:t>
      </w:r>
      <w:r w:rsidR="00BA78D7">
        <w:t xml:space="preserve"> </w:t>
      </w:r>
      <w:r>
        <w:t>rămâne</w:t>
      </w:r>
      <w:r w:rsidR="00BA78D7">
        <w:t xml:space="preserve"> </w:t>
      </w:r>
      <w:r>
        <w:t>de</w:t>
      </w:r>
      <w:r w:rsidR="00BA78D7">
        <w:t xml:space="preserve"> </w:t>
      </w:r>
      <w:r>
        <w:t>văzut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măsură</w:t>
      </w:r>
      <w:r w:rsidR="00BA78D7">
        <w:t xml:space="preserve"> </w:t>
      </w:r>
      <w:r>
        <w:t>va</w:t>
      </w:r>
      <w:r w:rsidR="00BA78D7">
        <w:t xml:space="preserve"> </w:t>
      </w:r>
      <w:r>
        <w:t>contribui</w:t>
      </w:r>
      <w:r w:rsidR="00BA78D7">
        <w:t xml:space="preserve"> </w:t>
      </w:r>
      <w:r>
        <w:t>la</w:t>
      </w:r>
      <w:r w:rsidR="00BA78D7">
        <w:t xml:space="preserve"> </w:t>
      </w:r>
      <w:r>
        <w:t>revigorarea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mai</w:t>
      </w:r>
      <w:r w:rsidR="00BA78D7">
        <w:t xml:space="preserve"> </w:t>
      </w:r>
      <w:r>
        <w:t>sunt</w:t>
      </w:r>
      <w:r w:rsidR="00BA78D7">
        <w:t xml:space="preserve"> </w:t>
      </w:r>
      <w:r>
        <w:t>necesare</w:t>
      </w:r>
      <w:r w:rsidR="00BA78D7">
        <w:t xml:space="preserve"> </w:t>
      </w:r>
      <w:r>
        <w:t>lămuriri</w:t>
      </w:r>
      <w:r w:rsidR="00BA78D7">
        <w:t xml:space="preserve"> </w:t>
      </w:r>
      <w:r>
        <w:t>pe</w:t>
      </w:r>
      <w:r w:rsidR="00BA78D7">
        <w:t xml:space="preserve"> </w:t>
      </w:r>
      <w:r>
        <w:t>anumite</w:t>
      </w:r>
      <w:r w:rsidR="00BA78D7">
        <w:t xml:space="preserve"> </w:t>
      </w:r>
      <w:r>
        <w:t>aspecte,</w:t>
      </w:r>
      <w:r w:rsidR="00BA78D7">
        <w:t xml:space="preserve"> </w:t>
      </w:r>
      <w:r>
        <w:t>printre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şi</w:t>
      </w:r>
      <w:r w:rsidR="00BA78D7">
        <w:t xml:space="preserve"> </w:t>
      </w:r>
      <w:r>
        <w:t>cel</w:t>
      </w:r>
      <w:r w:rsidR="00BA78D7">
        <w:t xml:space="preserve"> </w:t>
      </w:r>
      <w:r>
        <w:t>legat</w:t>
      </w:r>
      <w:r w:rsidR="00BA78D7">
        <w:t xml:space="preserve"> </w:t>
      </w:r>
      <w:r>
        <w:t>de</w:t>
      </w:r>
      <w:r w:rsidR="00BA78D7">
        <w:t xml:space="preserve"> </w:t>
      </w:r>
      <w:r>
        <w:t>compatibilitatea</w:t>
      </w:r>
      <w:r w:rsidR="00BA78D7">
        <w:t xml:space="preserve"> </w:t>
      </w:r>
      <w:r>
        <w:t>dintre</w:t>
      </w:r>
      <w:r w:rsidR="00BA78D7">
        <w:t xml:space="preserve"> </w:t>
      </w:r>
      <w:r>
        <w:t>înlesnirea</w:t>
      </w:r>
      <w:r w:rsidR="00BA78D7">
        <w:t xml:space="preserve"> </w:t>
      </w:r>
      <w:r>
        <w:t>la</w:t>
      </w:r>
      <w:r w:rsidR="00BA78D7">
        <w:t xml:space="preserve"> </w:t>
      </w:r>
      <w:r>
        <w:t>plată,</w:t>
      </w:r>
      <w:r w:rsidR="00BA78D7">
        <w:t xml:space="preserve"> </w:t>
      </w:r>
      <w:r>
        <w:t>prevăzută</w:t>
      </w:r>
      <w:r w:rsidR="00BA78D7">
        <w:t xml:space="preserve"> </w:t>
      </w:r>
      <w:r>
        <w:t>de</w:t>
      </w:r>
      <w:r w:rsidR="00BA78D7">
        <w:t xml:space="preserve"> </w:t>
      </w:r>
      <w:r>
        <w:t>noul</w:t>
      </w:r>
      <w:r w:rsidR="00BA78D7">
        <w:t xml:space="preserve"> </w:t>
      </w:r>
      <w:r>
        <w:t>proiect,</w:t>
      </w:r>
      <w:r w:rsidR="00BA78D7">
        <w:t xml:space="preserve"> </w:t>
      </w:r>
      <w:r>
        <w:t>şi</w:t>
      </w:r>
      <w:r w:rsidR="00BA78D7">
        <w:t xml:space="preserve"> </w:t>
      </w:r>
      <w:r>
        <w:t>OUG</w:t>
      </w:r>
      <w:r w:rsidR="00BA78D7">
        <w:t xml:space="preserve"> </w:t>
      </w:r>
      <w:r>
        <w:t>69/2020,</w:t>
      </w:r>
      <w:r w:rsidR="00BA78D7">
        <w:t xml:space="preserve"> </w:t>
      </w:r>
      <w:r>
        <w:t>ţinând</w:t>
      </w:r>
      <w:r w:rsidR="00BA78D7">
        <w:t xml:space="preserve"> </w:t>
      </w:r>
      <w:r>
        <w:lastRenderedPageBreak/>
        <w:t>cont</w:t>
      </w:r>
      <w:r w:rsidR="00BA78D7">
        <w:t xml:space="preserve"> </w:t>
      </w:r>
      <w:r>
        <w:t>de</w:t>
      </w:r>
      <w:r w:rsidR="00BA78D7">
        <w:t xml:space="preserve"> </w:t>
      </w:r>
      <w:r>
        <w:t>faptul</w:t>
      </w:r>
      <w:r w:rsidR="00BA78D7">
        <w:t xml:space="preserve"> </w:t>
      </w:r>
      <w:r>
        <w:t>că,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în</w:t>
      </w:r>
      <w:r w:rsidR="00BA78D7">
        <w:t xml:space="preserve"> </w:t>
      </w:r>
      <w:r>
        <w:t>teorie,</w:t>
      </w:r>
      <w:r w:rsidR="00BA78D7">
        <w:t xml:space="preserve"> </w:t>
      </w:r>
      <w:r>
        <w:t>de</w:t>
      </w:r>
      <w:r w:rsidR="00BA78D7">
        <w:t xml:space="preserve"> </w:t>
      </w:r>
      <w:r>
        <w:t>facilitatea</w:t>
      </w:r>
      <w:r w:rsidR="00BA78D7">
        <w:t xml:space="preserve"> </w:t>
      </w:r>
      <w:r>
        <w:t>fiscală</w:t>
      </w:r>
      <w:r w:rsidR="00BA78D7">
        <w:t xml:space="preserve"> </w:t>
      </w:r>
      <w:r>
        <w:t>reprezentată</w:t>
      </w:r>
      <w:r w:rsidR="00BA78D7">
        <w:t xml:space="preserve"> </w:t>
      </w:r>
      <w:r>
        <w:t>de</w:t>
      </w:r>
      <w:r w:rsidR="00BA78D7">
        <w:t xml:space="preserve"> </w:t>
      </w:r>
      <w:r>
        <w:t>anularea</w:t>
      </w:r>
      <w:r w:rsidR="00BA78D7">
        <w:t xml:space="preserve"> </w:t>
      </w:r>
      <w:r>
        <w:t>obligaţiilor</w:t>
      </w:r>
      <w:r w:rsidR="00BA78D7">
        <w:t xml:space="preserve"> </w:t>
      </w:r>
      <w:r>
        <w:t>fiscale</w:t>
      </w:r>
      <w:r w:rsidR="00BA78D7">
        <w:t xml:space="preserve"> </w:t>
      </w:r>
      <w:r>
        <w:t>accesorii</w:t>
      </w:r>
      <w:r w:rsidR="00BA78D7">
        <w:t xml:space="preserve"> </w:t>
      </w:r>
      <w:r>
        <w:t>prevăzută</w:t>
      </w:r>
      <w:r w:rsidR="00BA78D7">
        <w:t xml:space="preserve"> </w:t>
      </w:r>
      <w:r>
        <w:t>de</w:t>
      </w:r>
      <w:r w:rsidR="00BA78D7">
        <w:t xml:space="preserve"> </w:t>
      </w:r>
      <w:r>
        <w:t>OUG</w:t>
      </w:r>
      <w:r w:rsidR="00BA78D7">
        <w:t xml:space="preserve"> </w:t>
      </w:r>
      <w:r>
        <w:t>69/2020</w:t>
      </w:r>
      <w:r w:rsidR="00BA78D7">
        <w:t xml:space="preserve"> </w:t>
      </w:r>
      <w:r>
        <w:t>pot</w:t>
      </w:r>
      <w:r w:rsidR="00BA78D7">
        <w:t xml:space="preserve"> </w:t>
      </w:r>
      <w:r>
        <w:t>beneficia</w:t>
      </w:r>
      <w:r w:rsidR="00BA78D7">
        <w:t xml:space="preserve"> </w:t>
      </w:r>
      <w:r>
        <w:t>şi</w:t>
      </w:r>
      <w:r w:rsidR="00BA78D7">
        <w:t xml:space="preserve"> </w:t>
      </w:r>
      <w:r>
        <w:t>contribuabilii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obţinut</w:t>
      </w:r>
      <w:r w:rsidR="00BA78D7">
        <w:t xml:space="preserve"> </w:t>
      </w:r>
      <w:r>
        <w:t>o</w:t>
      </w:r>
      <w:r w:rsidR="00BA78D7">
        <w:t xml:space="preserve"> </w:t>
      </w:r>
      <w:r>
        <w:t>eşalonare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în</w:t>
      </w:r>
      <w:r w:rsidR="00BA78D7">
        <w:t xml:space="preserve"> </w:t>
      </w:r>
      <w:r>
        <w:t>temeiul</w:t>
      </w:r>
      <w:r w:rsidR="00BA78D7">
        <w:t xml:space="preserve"> </w:t>
      </w:r>
      <w:r>
        <w:t>Codului</w:t>
      </w:r>
      <w:r w:rsidR="00BA78D7">
        <w:t xml:space="preserve"> </w:t>
      </w:r>
      <w:r>
        <w:t>de</w:t>
      </w:r>
      <w:r w:rsidR="00BA78D7">
        <w:t xml:space="preserve"> </w:t>
      </w:r>
      <w:r>
        <w:t>procedură</w:t>
      </w:r>
      <w:r w:rsidR="00BA78D7">
        <w:t xml:space="preserve"> </w:t>
      </w:r>
      <w:r>
        <w:t>fiscală</w:t>
      </w:r>
      <w:r w:rsidR="008E73B9">
        <w:t xml:space="preserve">. </w:t>
      </w:r>
      <w:r>
        <w:t>Clarificarea</w:t>
      </w:r>
      <w:r w:rsidR="00BA78D7">
        <w:t xml:space="preserve"> </w:t>
      </w:r>
      <w:r>
        <w:t>aspectelor</w:t>
      </w:r>
      <w:r w:rsidR="00BA78D7">
        <w:t xml:space="preserve"> </w:t>
      </w:r>
      <w:r>
        <w:t>menţionate,</w:t>
      </w:r>
      <w:r w:rsidR="00BA78D7">
        <w:t xml:space="preserve"> </w:t>
      </w:r>
      <w:r>
        <w:t>fie</w:t>
      </w:r>
      <w:r w:rsidR="00BA78D7">
        <w:t xml:space="preserve"> </w:t>
      </w:r>
      <w:r>
        <w:t>prin</w:t>
      </w:r>
      <w:r w:rsidR="00BA78D7">
        <w:t xml:space="preserve"> </w:t>
      </w:r>
      <w:r>
        <w:t>practica</w:t>
      </w:r>
      <w:r w:rsidR="00BA78D7">
        <w:t xml:space="preserve"> </w:t>
      </w:r>
      <w:r>
        <w:t>autorităţii</w:t>
      </w:r>
      <w:r w:rsidR="00BA78D7">
        <w:t xml:space="preserve"> </w:t>
      </w:r>
      <w:r>
        <w:t>fiscale,</w:t>
      </w:r>
      <w:r w:rsidR="00BA78D7">
        <w:t xml:space="preserve"> </w:t>
      </w:r>
      <w:r>
        <w:t>fie</w:t>
      </w:r>
      <w:r w:rsidR="00BA78D7">
        <w:t xml:space="preserve"> </w:t>
      </w:r>
      <w:r>
        <w:t>prin</w:t>
      </w:r>
      <w:r w:rsidR="00BA78D7">
        <w:t xml:space="preserve"> </w:t>
      </w:r>
      <w:r>
        <w:t>modificarea</w:t>
      </w:r>
      <w:r w:rsidR="00BA78D7">
        <w:t xml:space="preserve"> </w:t>
      </w:r>
      <w:r>
        <w:t>proiectului</w:t>
      </w:r>
      <w:r w:rsidR="00BA78D7">
        <w:t xml:space="preserve"> </w:t>
      </w:r>
      <w:r>
        <w:t>de</w:t>
      </w:r>
      <w:r w:rsidR="00BA78D7">
        <w:t xml:space="preserve"> </w:t>
      </w:r>
      <w:r>
        <w:t>Ordonanţă,</w:t>
      </w:r>
      <w:r w:rsidR="00BA78D7">
        <w:t xml:space="preserve"> </w:t>
      </w:r>
      <w:r>
        <w:t>ar</w:t>
      </w:r>
      <w:r w:rsidR="00BA78D7">
        <w:t xml:space="preserve"> </w:t>
      </w:r>
      <w:r>
        <w:t>creşte</w:t>
      </w:r>
      <w:r w:rsidR="00BA78D7">
        <w:t xml:space="preserve"> </w:t>
      </w:r>
      <w:r>
        <w:t>eficienţa</w:t>
      </w:r>
      <w:r w:rsidR="00BA78D7">
        <w:t xml:space="preserve"> </w:t>
      </w:r>
      <w:r>
        <w:t>măsurilor</w:t>
      </w:r>
      <w:r w:rsidR="00BA78D7">
        <w:t xml:space="preserve"> </w:t>
      </w:r>
      <w:r>
        <w:t>anunţate",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în</w:t>
      </w:r>
      <w:r w:rsidR="00BA78D7">
        <w:t xml:space="preserve"> </w:t>
      </w:r>
      <w:r>
        <w:t>articol</w:t>
      </w:r>
      <w:r w:rsidR="00BA78D7">
        <w:t xml:space="preserve">. </w:t>
      </w:r>
    </w:p>
    <w:p w14:paraId="610E0DB7" w14:textId="141C95E4" w:rsidR="006C4461" w:rsidRDefault="006C4461" w:rsidP="006C4461"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accelerează</w:t>
      </w:r>
      <w:r w:rsidR="00BA78D7">
        <w:t xml:space="preserve"> </w:t>
      </w:r>
      <w:r>
        <w:t>sinergia</w:t>
      </w:r>
      <w:r w:rsidR="00BA78D7">
        <w:t xml:space="preserve"> </w:t>
      </w:r>
      <w:r>
        <w:t>dintre</w:t>
      </w:r>
      <w:r w:rsidR="00BA78D7">
        <w:t xml:space="preserve"> </w:t>
      </w:r>
      <w:r>
        <w:t>retail</w:t>
      </w:r>
      <w:r w:rsidR="00BA78D7">
        <w:t xml:space="preserve"> </w:t>
      </w:r>
      <w:r>
        <w:t>şi</w:t>
      </w:r>
      <w:r w:rsidR="00BA78D7">
        <w:t xml:space="preserve"> </w:t>
      </w:r>
      <w:r>
        <w:t>industrial</w:t>
      </w:r>
      <w:r w:rsidR="00BA78D7">
        <w:t xml:space="preserve"> </w:t>
      </w:r>
      <w:r>
        <w:t>CBRE</w:t>
      </w:r>
      <w:r w:rsidR="00BA78D7">
        <w:t xml:space="preserve"> </w:t>
      </w:r>
      <w:r>
        <w:t>„Trăim</w:t>
      </w:r>
      <w:r w:rsidR="00BA78D7">
        <w:t xml:space="preserve"> </w:t>
      </w:r>
      <w:r>
        <w:t>într-o</w:t>
      </w:r>
      <w:r w:rsidR="00BA78D7">
        <w:t xml:space="preserve"> </w:t>
      </w:r>
      <w:r>
        <w:t>lume</w:t>
      </w:r>
      <w:r w:rsidR="00BA78D7">
        <w:t xml:space="preserve"> </w:t>
      </w:r>
      <w:r>
        <w:t>omnichannel</w:t>
      </w:r>
      <w:r w:rsidR="00BA78D7">
        <w:t xml:space="preserve"> </w:t>
      </w:r>
      <w:r>
        <w:t>atât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individual,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business,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serviciile</w:t>
      </w:r>
      <w:r w:rsidR="00BA78D7">
        <w:t xml:space="preserve"> </w:t>
      </w:r>
      <w:r>
        <w:t>noastre</w:t>
      </w:r>
      <w:r w:rsidR="00BA78D7">
        <w:t xml:space="preserve"> </w:t>
      </w:r>
      <w:r>
        <w:t>devin</w:t>
      </w:r>
      <w:r w:rsidR="00BA78D7">
        <w:t xml:space="preserve"> </w:t>
      </w:r>
      <w:r>
        <w:t>și</w:t>
      </w:r>
      <w:r w:rsidR="00BA78D7">
        <w:t xml:space="preserve"> </w:t>
      </w:r>
      <w:r>
        <w:t>ele</w:t>
      </w:r>
      <w:r w:rsidR="00BA78D7">
        <w:t xml:space="preserve"> </w:t>
      </w:r>
      <w:r>
        <w:t>omnichannel</w:t>
      </w:r>
      <w:r w:rsidR="008E73B9">
        <w:t xml:space="preserve">. </w:t>
      </w:r>
      <w:r>
        <w:t>Scopul</w:t>
      </w:r>
      <w:r w:rsidR="00BA78D7">
        <w:t xml:space="preserve"> </w:t>
      </w:r>
      <w:r>
        <w:t>lansării</w:t>
      </w:r>
      <w:r w:rsidR="00BA78D7">
        <w:t xml:space="preserve"> </w:t>
      </w:r>
      <w:r>
        <w:t>de</w:t>
      </w:r>
      <w:r w:rsidR="00BA78D7">
        <w:t xml:space="preserve"> </w:t>
      </w:r>
      <w:r>
        <w:t>astăzi</w:t>
      </w:r>
      <w:r w:rsidR="00BA78D7">
        <w:t xml:space="preserve"> </w:t>
      </w:r>
      <w:r>
        <w:t>este</w:t>
      </w:r>
      <w:r w:rsidR="00BA78D7">
        <w:t xml:space="preserve"> </w:t>
      </w:r>
      <w:r>
        <w:t>acela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deservi</w:t>
      </w:r>
      <w:r w:rsidR="00BA78D7">
        <w:t xml:space="preserve"> </w:t>
      </w:r>
      <w:r>
        <w:t>consumatorul</w:t>
      </w:r>
      <w:r w:rsidR="00BA78D7">
        <w:t xml:space="preserve"> </w:t>
      </w:r>
      <w:r>
        <w:t>final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răspunde</w:t>
      </w:r>
      <w:r w:rsidR="00BA78D7">
        <w:t xml:space="preserve"> </w:t>
      </w:r>
      <w:r>
        <w:t>nevoilor</w:t>
      </w:r>
      <w:r w:rsidR="00BA78D7">
        <w:t xml:space="preserve"> </w:t>
      </w:r>
      <w:r>
        <w:t>acestuia,</w:t>
      </w:r>
      <w:r w:rsidR="00BA78D7">
        <w:t xml:space="preserve"> </w:t>
      </w:r>
      <w:r>
        <w:t>oriunde</w:t>
      </w:r>
      <w:r w:rsidR="00BA78D7">
        <w:t xml:space="preserve"> </w:t>
      </w:r>
      <w:r>
        <w:t>se</w:t>
      </w:r>
      <w:r w:rsidR="00BA78D7">
        <w:t xml:space="preserve"> </w:t>
      </w:r>
      <w:r>
        <w:t>află,</w:t>
      </w:r>
      <w:r w:rsidR="00BA78D7">
        <w:t xml:space="preserve"> </w:t>
      </w:r>
      <w:r>
        <w:t>offline</w:t>
      </w:r>
      <w:r w:rsidR="00BA78D7">
        <w:t xml:space="preserve"> </w:t>
      </w:r>
      <w:r>
        <w:t>sau</w:t>
      </w:r>
      <w:r w:rsidR="00BA78D7">
        <w:t xml:space="preserve"> </w:t>
      </w:r>
      <w:r>
        <w:t>online</w:t>
      </w:r>
      <w:r w:rsidR="008E73B9">
        <w:t xml:space="preserve">.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interacțiune</w:t>
      </w:r>
      <w:r w:rsidR="00BA78D7">
        <w:t xml:space="preserve"> </w:t>
      </w:r>
      <w:r>
        <w:t>cu</w:t>
      </w:r>
      <w:r w:rsidR="00BA78D7">
        <w:t xml:space="preserve"> </w:t>
      </w:r>
      <w:r>
        <w:t>produsele</w:t>
      </w:r>
      <w:r w:rsidR="00BA78D7">
        <w:t xml:space="preserve"> </w:t>
      </w:r>
      <w:r>
        <w:t>clienților</w:t>
      </w:r>
      <w:r w:rsidR="00BA78D7">
        <w:t xml:space="preserve"> </w:t>
      </w:r>
      <w:r>
        <w:t>noștri,</w:t>
      </w:r>
      <w:r w:rsidR="00BA78D7">
        <w:t xml:space="preserve"> </w:t>
      </w:r>
      <w:r>
        <w:t>soluția</w:t>
      </w:r>
      <w:r w:rsidR="00BA78D7">
        <w:t xml:space="preserve"> </w:t>
      </w:r>
      <w:r>
        <w:t>de</w:t>
      </w:r>
      <w:r w:rsidR="00BA78D7">
        <w:t xml:space="preserve"> </w:t>
      </w:r>
      <w:r>
        <w:t>real</w:t>
      </w:r>
      <w:r w:rsidR="00BA78D7">
        <w:t xml:space="preserve"> </w:t>
      </w:r>
      <w:r>
        <w:t>estate</w:t>
      </w:r>
      <w:r w:rsidR="00BA78D7">
        <w:t xml:space="preserve"> </w:t>
      </w:r>
      <w:r>
        <w:t>rămâne</w:t>
      </w:r>
      <w:r w:rsidR="00BA78D7">
        <w:t xml:space="preserve"> </w:t>
      </w:r>
      <w:r>
        <w:t>esențială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ajunge</w:t>
      </w:r>
      <w:r w:rsidR="00BA78D7">
        <w:t xml:space="preserve"> </w:t>
      </w:r>
      <w:r>
        <w:t>aproape</w:t>
      </w:r>
      <w:r w:rsidR="00BA78D7">
        <w:t xml:space="preserve"> </w:t>
      </w:r>
      <w:r>
        <w:t>de</w:t>
      </w:r>
      <w:r w:rsidR="00BA78D7">
        <w:t xml:space="preserve"> </w:t>
      </w:r>
      <w:r>
        <w:t>consumator”,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Răzvan</w:t>
      </w:r>
      <w:r w:rsidR="00BA78D7">
        <w:t xml:space="preserve"> </w:t>
      </w:r>
      <w:r>
        <w:t>Iorgu,</w:t>
      </w:r>
      <w:r w:rsidR="00BA78D7">
        <w:t xml:space="preserve"> </w:t>
      </w:r>
      <w:r>
        <w:t>managing</w:t>
      </w:r>
      <w:r w:rsidR="00BA78D7">
        <w:t xml:space="preserve"> </w:t>
      </w:r>
      <w:r>
        <w:t>director,</w:t>
      </w:r>
      <w:r w:rsidR="00BA78D7">
        <w:t xml:space="preserve"> </w:t>
      </w:r>
      <w:r>
        <w:t>CBRE</w:t>
      </w:r>
      <w:r w:rsidR="00BA78D7">
        <w:t xml:space="preserve"> </w:t>
      </w:r>
      <w:r>
        <w:t>România</w:t>
      </w:r>
      <w:r w:rsidR="00BA78D7">
        <w:t xml:space="preserve">. </w:t>
      </w:r>
      <w:r>
        <w:t>Noua</w:t>
      </w:r>
      <w:r w:rsidR="00BA78D7">
        <w:t xml:space="preserve"> </w:t>
      </w:r>
      <w:r>
        <w:t>gamă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lansată</w:t>
      </w:r>
      <w:r w:rsidR="00BA78D7">
        <w:t xml:space="preserve"> </w:t>
      </w:r>
      <w:r>
        <w:t>de</w:t>
      </w:r>
      <w:r w:rsidR="00BA78D7">
        <w:t xml:space="preserve"> </w:t>
      </w:r>
      <w:r>
        <w:t>CBRE</w:t>
      </w:r>
      <w:r w:rsidR="00BA78D7">
        <w:t xml:space="preserve"> </w:t>
      </w:r>
      <w:r>
        <w:t>România</w:t>
      </w:r>
      <w:r w:rsidR="00BA78D7">
        <w:t xml:space="preserve"> </w:t>
      </w:r>
      <w:r>
        <w:t>prin</w:t>
      </w:r>
      <w:r w:rsidR="00BA78D7">
        <w:t xml:space="preserve"> </w:t>
      </w:r>
      <w:r>
        <w:t>echipele</w:t>
      </w:r>
      <w:r w:rsidR="00BA78D7">
        <w:t xml:space="preserve"> </w:t>
      </w:r>
      <w:r>
        <w:t>multidisciplinare</w:t>
      </w:r>
      <w:r w:rsidR="00BA78D7">
        <w:t xml:space="preserve"> </w:t>
      </w:r>
      <w:r>
        <w:t>de</w:t>
      </w:r>
      <w:r w:rsidR="00BA78D7">
        <w:t xml:space="preserve"> </w:t>
      </w:r>
      <w:r>
        <w:t>retail</w:t>
      </w:r>
      <w:r w:rsidR="00BA78D7">
        <w:t xml:space="preserve"> </w:t>
      </w:r>
      <w:r>
        <w:t>și</w:t>
      </w:r>
      <w:r w:rsidR="00BA78D7">
        <w:t xml:space="preserve"> </w:t>
      </w:r>
      <w:r>
        <w:t>industrial</w:t>
      </w:r>
      <w:r w:rsidR="00BA78D7">
        <w:t xml:space="preserve"> </w:t>
      </w:r>
      <w:r>
        <w:t>integrează</w:t>
      </w:r>
      <w:r w:rsidR="00BA78D7">
        <w:t xml:space="preserve"> </w:t>
      </w:r>
      <w:r>
        <w:t>soluțiile</w:t>
      </w:r>
      <w:r w:rsidR="00BA78D7">
        <w:t xml:space="preserve"> </w:t>
      </w:r>
      <w:r>
        <w:t>deja</w:t>
      </w:r>
      <w:r w:rsidR="00BA78D7">
        <w:t xml:space="preserve"> </w:t>
      </w:r>
      <w:r>
        <w:t>oferite</w:t>
      </w:r>
      <w:r w:rsidR="00BA78D7">
        <w:t xml:space="preserve"> </w:t>
      </w:r>
      <w:r>
        <w:t>retailerilor</w:t>
      </w:r>
      <w:r w:rsidR="00BA78D7">
        <w:t xml:space="preserve"> </w:t>
      </w:r>
      <w:r>
        <w:t>în</w:t>
      </w:r>
      <w:r w:rsidR="00BA78D7">
        <w:t xml:space="preserve"> </w:t>
      </w:r>
      <w:r>
        <w:t>cei</w:t>
      </w:r>
      <w:r w:rsidR="00BA78D7">
        <w:t xml:space="preserve"> </w:t>
      </w:r>
      <w:r>
        <w:t>peste</w:t>
      </w:r>
      <w:r w:rsidR="00BA78D7">
        <w:t xml:space="preserve"> </w:t>
      </w:r>
      <w:r>
        <w:t>17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experiență</w:t>
      </w:r>
      <w:r w:rsidR="00BA78D7">
        <w:t xml:space="preserve"> </w:t>
      </w:r>
      <w:r>
        <w:t>a</w:t>
      </w:r>
      <w:r w:rsidR="00BA78D7">
        <w:t xml:space="preserve"> </w:t>
      </w:r>
      <w:r>
        <w:t>echipei</w:t>
      </w:r>
      <w:r w:rsidR="00BA78D7">
        <w:t xml:space="preserve"> </w:t>
      </w:r>
      <w:r>
        <w:t>locale</w:t>
      </w:r>
      <w:r w:rsidR="008E73B9">
        <w:t xml:space="preserve">. </w:t>
      </w:r>
      <w:r>
        <w:t>Astfel,</w:t>
      </w:r>
      <w:r w:rsidR="00BA78D7">
        <w:t xml:space="preserve">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achizițiile</w:t>
      </w:r>
      <w:r w:rsidR="00BA78D7">
        <w:t xml:space="preserve"> </w:t>
      </w:r>
      <w:r>
        <w:t>de</w:t>
      </w:r>
      <w:r w:rsidR="00BA78D7">
        <w:t xml:space="preserve"> </w:t>
      </w:r>
      <w:r>
        <w:t>terenuri,</w:t>
      </w:r>
      <w:r w:rsidR="00BA78D7">
        <w:t xml:space="preserve"> </w:t>
      </w:r>
      <w:r>
        <w:t>leasing,</w:t>
      </w:r>
      <w:r w:rsidR="00BA78D7">
        <w:t xml:space="preserve"> </w:t>
      </w:r>
      <w:r>
        <w:t>optimizare</w:t>
      </w:r>
      <w:r w:rsidR="00BA78D7">
        <w:t xml:space="preserve"> </w:t>
      </w:r>
      <w:r>
        <w:t>de</w:t>
      </w:r>
      <w:r w:rsidR="00BA78D7">
        <w:t xml:space="preserve"> </w:t>
      </w:r>
      <w:r>
        <w:t>portofoliu,</w:t>
      </w:r>
      <w:r w:rsidR="00BA78D7">
        <w:t xml:space="preserve"> </w:t>
      </w:r>
      <w:r>
        <w:t>fuziuni</w:t>
      </w:r>
      <w:r w:rsidR="00BA78D7">
        <w:t xml:space="preserve"> </w:t>
      </w:r>
      <w:r>
        <w:t>și</w:t>
      </w:r>
      <w:r w:rsidR="00BA78D7">
        <w:t xml:space="preserve"> </w:t>
      </w:r>
      <w:r>
        <w:t>achiziții</w:t>
      </w:r>
      <w:r w:rsidR="00BA78D7">
        <w:t xml:space="preserve"> </w:t>
      </w:r>
      <w:r>
        <w:t>și</w:t>
      </w:r>
      <w:r w:rsidR="00BA78D7">
        <w:t xml:space="preserve"> </w:t>
      </w:r>
      <w:r>
        <w:t>property</w:t>
      </w:r>
      <w:r w:rsidR="00BA78D7">
        <w:t xml:space="preserve"> </w:t>
      </w:r>
      <w:r>
        <w:t>management,</w:t>
      </w:r>
      <w:r w:rsidR="00BA78D7">
        <w:t xml:space="preserve"> </w:t>
      </w:r>
      <w:r>
        <w:t>serviciile</w:t>
      </w:r>
      <w:r w:rsidR="00BA78D7">
        <w:t xml:space="preserve"> </w:t>
      </w:r>
      <w:r>
        <w:t>omnichannel</w:t>
      </w:r>
      <w:r w:rsidR="00BA78D7">
        <w:t xml:space="preserve"> </w:t>
      </w:r>
      <w:r>
        <w:t>facilitează</w:t>
      </w:r>
      <w:r w:rsidR="00BA78D7">
        <w:t xml:space="preserve"> </w:t>
      </w:r>
      <w:r>
        <w:t>accesul</w:t>
      </w:r>
      <w:r w:rsidR="00BA78D7">
        <w:t xml:space="preserve"> </w:t>
      </w:r>
      <w:r>
        <w:t>chiriașilor</w:t>
      </w:r>
      <w:r w:rsidR="00BA78D7">
        <w:t xml:space="preserve"> </w:t>
      </w:r>
      <w:r>
        <w:t>la</w:t>
      </w:r>
      <w:r w:rsidR="00BA78D7">
        <w:t xml:space="preserve"> </w:t>
      </w:r>
      <w:r>
        <w:t>soluții</w:t>
      </w:r>
      <w:r w:rsidR="00BA78D7">
        <w:t xml:space="preserve"> </w:t>
      </w:r>
      <w:r>
        <w:t>tipice</w:t>
      </w:r>
      <w:r w:rsidR="00BA78D7">
        <w:t xml:space="preserve"> </w:t>
      </w:r>
      <w:r>
        <w:t>pentru</w:t>
      </w:r>
      <w:r w:rsidR="00BA78D7">
        <w:t xml:space="preserve"> </w:t>
      </w:r>
      <w:r>
        <w:t>sectorul</w:t>
      </w:r>
      <w:r w:rsidR="00BA78D7">
        <w:t xml:space="preserve"> </w:t>
      </w:r>
      <w:r>
        <w:t>industrial</w:t>
      </w:r>
      <w:r w:rsidR="00BA78D7">
        <w:t xml:space="preserve">. </w:t>
      </w:r>
      <w:r>
        <w:t>Decizia</w:t>
      </w:r>
      <w:r w:rsidR="00BA78D7">
        <w:t xml:space="preserve"> </w:t>
      </w:r>
      <w:r>
        <w:t>strategică</w:t>
      </w:r>
      <w:r w:rsidR="00BA78D7">
        <w:t xml:space="preserve"> </w:t>
      </w:r>
      <w:r>
        <w:t>a</w:t>
      </w:r>
      <w:r w:rsidR="00BA78D7">
        <w:t xml:space="preserve"> </w:t>
      </w:r>
      <w:r>
        <w:t>CBRE</w:t>
      </w:r>
      <w:r w:rsidR="00BA78D7">
        <w:t xml:space="preserve"> </w:t>
      </w:r>
      <w:r>
        <w:t>vine</w:t>
      </w:r>
      <w:r w:rsidR="00BA78D7">
        <w:t xml:space="preserve"> </w:t>
      </w:r>
      <w:r>
        <w:t>într-un</w:t>
      </w:r>
      <w:r w:rsidR="00BA78D7">
        <w:t xml:space="preserve"> </w:t>
      </w:r>
      <w:r>
        <w:t>moment</w:t>
      </w:r>
      <w:r w:rsidR="00BA78D7">
        <w:t xml:space="preserve"> </w:t>
      </w:r>
      <w:r>
        <w:t>cheie,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patrulea</w:t>
      </w:r>
      <w:r w:rsidR="00BA78D7">
        <w:t xml:space="preserve"> </w:t>
      </w:r>
      <w:r>
        <w:t>având</w:t>
      </w:r>
      <w:r w:rsidR="00BA78D7">
        <w:t xml:space="preserve"> </w:t>
      </w:r>
      <w:r>
        <w:t>o</w:t>
      </w:r>
      <w:r w:rsidR="00BA78D7">
        <w:t xml:space="preserve"> </w:t>
      </w:r>
      <w:r>
        <w:t>importanță</w:t>
      </w:r>
      <w:r w:rsidR="00BA78D7">
        <w:t xml:space="preserve"> </w:t>
      </w:r>
      <w:r>
        <w:t>majoră</w:t>
      </w:r>
      <w:r w:rsidR="00BA78D7">
        <w:t xml:space="preserve"> </w:t>
      </w:r>
      <w:r>
        <w:t>în</w:t>
      </w:r>
      <w:r w:rsidR="00BA78D7">
        <w:t xml:space="preserve"> </w:t>
      </w:r>
      <w:r>
        <w:t>cuantumul</w:t>
      </w:r>
      <w:r w:rsidR="00BA78D7">
        <w:t xml:space="preserve"> </w:t>
      </w:r>
      <w:r>
        <w:t>vânzărilor</w:t>
      </w:r>
      <w:r w:rsidR="00BA78D7">
        <w:t xml:space="preserve"> </w:t>
      </w:r>
      <w:r>
        <w:t>anuale</w:t>
      </w:r>
      <w:r w:rsidR="00BA78D7">
        <w:t xml:space="preserve"> </w:t>
      </w:r>
      <w:r>
        <w:t>de</w:t>
      </w:r>
      <w:r w:rsidR="00BA78D7">
        <w:t xml:space="preserve"> </w:t>
      </w:r>
      <w:r>
        <w:t>retail</w:t>
      </w:r>
      <w:r w:rsidR="00BA78D7">
        <w:t xml:space="preserve"> </w:t>
      </w:r>
      <w:r>
        <w:t>online</w:t>
      </w:r>
      <w:r w:rsidR="008E73B9">
        <w:t xml:space="preserve">. </w:t>
      </w:r>
      <w:r>
        <w:t>Perioada</w:t>
      </w:r>
      <w:r w:rsidR="00BA78D7">
        <w:t xml:space="preserve"> </w:t>
      </w:r>
      <w:r>
        <w:t>octombrie</w:t>
      </w:r>
      <w:r w:rsidR="00BA78D7">
        <w:t xml:space="preserve"> </w:t>
      </w:r>
      <w:r>
        <w:t>–</w:t>
      </w:r>
      <w:r w:rsidR="00BA78D7">
        <w:t xml:space="preserve"> </w:t>
      </w:r>
      <w:r>
        <w:t>decembrie</w:t>
      </w:r>
      <w:r w:rsidR="00BA78D7">
        <w:t xml:space="preserve"> </w:t>
      </w:r>
      <w:r>
        <w:t>generează</w:t>
      </w:r>
      <w:r w:rsidR="00BA78D7">
        <w:t xml:space="preserve"> </w:t>
      </w:r>
      <w:r>
        <w:t>peste</w:t>
      </w:r>
      <w:r w:rsidR="00BA78D7">
        <w:t xml:space="preserve"> </w:t>
      </w:r>
      <w:r>
        <w:t>35%</w:t>
      </w:r>
      <w:r w:rsidR="00BA78D7">
        <w:t xml:space="preserve"> </w:t>
      </w:r>
      <w:r>
        <w:t>din</w:t>
      </w:r>
      <w:r w:rsidR="00BA78D7">
        <w:t xml:space="preserve"> </w:t>
      </w:r>
      <w:r>
        <w:t>vânzările</w:t>
      </w:r>
      <w:r w:rsidR="00BA78D7">
        <w:t xml:space="preserve"> </w:t>
      </w:r>
      <w:r>
        <w:t>totale</w:t>
      </w:r>
      <w:r w:rsidR="00BA78D7">
        <w:t xml:space="preserve"> </w:t>
      </w:r>
      <w:r>
        <w:t>de</w:t>
      </w:r>
      <w:r w:rsidR="00BA78D7">
        <w:t xml:space="preserve"> </w:t>
      </w:r>
      <w:r>
        <w:t>retail</w:t>
      </w:r>
      <w:r w:rsidR="00BA78D7">
        <w:t xml:space="preserve"> </w:t>
      </w:r>
      <w:r>
        <w:t>online,</w:t>
      </w:r>
      <w:r w:rsidR="00BA78D7">
        <w:t xml:space="preserve"> </w:t>
      </w:r>
      <w:r>
        <w:t>datorită</w:t>
      </w:r>
      <w:r w:rsidR="00BA78D7">
        <w:t xml:space="preserve"> </w:t>
      </w:r>
      <w:r>
        <w:t>campaniilor</w:t>
      </w:r>
      <w:r w:rsidR="00BA78D7">
        <w:t xml:space="preserve"> </w:t>
      </w:r>
      <w:r>
        <w:t>de</w:t>
      </w:r>
      <w:r w:rsidR="00BA78D7">
        <w:t xml:space="preserve"> </w:t>
      </w:r>
      <w:r>
        <w:t>Black</w:t>
      </w:r>
      <w:r w:rsidR="00BA78D7">
        <w:t xml:space="preserve"> </w:t>
      </w:r>
      <w:r>
        <w:t>Friday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Crăciun,</w:t>
      </w:r>
      <w:r w:rsidR="00BA78D7">
        <w:t xml:space="preserve"> </w:t>
      </w:r>
      <w:r>
        <w:t>situație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reflectă</w:t>
      </w:r>
      <w:r w:rsidR="00BA78D7">
        <w:t xml:space="preserve"> </w:t>
      </w:r>
      <w:r>
        <w:t>inclusiv</w:t>
      </w:r>
      <w:r w:rsidR="00BA78D7">
        <w:t xml:space="preserve"> </w:t>
      </w:r>
      <w:r>
        <w:t>într-o</w:t>
      </w:r>
      <w:r w:rsidR="00BA78D7">
        <w:t xml:space="preserve"> </w:t>
      </w:r>
      <w:r>
        <w:t>nevoie</w:t>
      </w:r>
      <w:r w:rsidR="00BA78D7">
        <w:t xml:space="preserve"> </w:t>
      </w:r>
      <w:r>
        <w:t>temporară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pentru</w:t>
      </w:r>
      <w:r w:rsidR="00BA78D7">
        <w:t xml:space="preserve"> </w:t>
      </w:r>
      <w:r>
        <w:t>spații</w:t>
      </w:r>
      <w:r w:rsidR="00BA78D7">
        <w:t xml:space="preserve"> </w:t>
      </w:r>
      <w:r>
        <w:t>industriale</w:t>
      </w:r>
      <w:r w:rsidR="00BA78D7">
        <w:t xml:space="preserve">. </w:t>
      </w:r>
      <w:r>
        <w:t>„Consumatorul</w:t>
      </w:r>
      <w:r w:rsidR="00BA78D7">
        <w:t xml:space="preserve"> </w:t>
      </w:r>
      <w:r>
        <w:t>petrece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timp</w:t>
      </w:r>
      <w:r w:rsidR="00BA78D7">
        <w:t xml:space="preserve"> </w:t>
      </w:r>
      <w:r>
        <w:t>în</w:t>
      </w:r>
      <w:r w:rsidR="00BA78D7">
        <w:t xml:space="preserve"> </w:t>
      </w:r>
      <w:r>
        <w:t>online</w:t>
      </w:r>
      <w:r w:rsidR="008E73B9">
        <w:t xml:space="preserve">. </w:t>
      </w:r>
      <w:r>
        <w:t>Sectorul</w:t>
      </w:r>
      <w:r w:rsidR="00BA78D7">
        <w:t xml:space="preserve"> </w:t>
      </w:r>
      <w:r>
        <w:t>de</w:t>
      </w:r>
      <w:r w:rsidR="00BA78D7">
        <w:t xml:space="preserve"> </w:t>
      </w:r>
      <w:r>
        <w:t>ecommerce</w:t>
      </w:r>
      <w:r w:rsidR="00BA78D7">
        <w:t xml:space="preserve"> </w:t>
      </w:r>
      <w:r>
        <w:t>crește</w:t>
      </w:r>
      <w:r w:rsidR="00BA78D7">
        <w:t xml:space="preserve"> </w:t>
      </w:r>
      <w:r>
        <w:t>rapid</w:t>
      </w:r>
      <w:r w:rsidR="00BA78D7">
        <w:t xml:space="preserve"> </w:t>
      </w:r>
      <w:r>
        <w:t>iar</w:t>
      </w:r>
      <w:r w:rsidR="00BA78D7">
        <w:t xml:space="preserve"> </w:t>
      </w:r>
      <w:r>
        <w:t>datele</w:t>
      </w:r>
      <w:r w:rsidR="00BA78D7">
        <w:t xml:space="preserve"> </w:t>
      </w:r>
      <w:r>
        <w:t>noastre</w:t>
      </w:r>
      <w:r w:rsidR="00BA78D7">
        <w:t xml:space="preserve"> </w:t>
      </w:r>
      <w:r>
        <w:t>indică</w:t>
      </w:r>
      <w:r w:rsidR="00BA78D7">
        <w:t xml:space="preserve"> </w:t>
      </w:r>
      <w:r>
        <w:t>o</w:t>
      </w:r>
      <w:r w:rsidR="00BA78D7">
        <w:t xml:space="preserve"> </w:t>
      </w:r>
      <w:r>
        <w:t>dublare</w:t>
      </w:r>
      <w:r w:rsidR="00BA78D7">
        <w:t xml:space="preserve"> </w:t>
      </w:r>
      <w:r>
        <w:t>a</w:t>
      </w:r>
      <w:r w:rsidR="00BA78D7">
        <w:t xml:space="preserve"> </w:t>
      </w:r>
      <w:r>
        <w:t>ratei</w:t>
      </w:r>
      <w:r w:rsidR="00BA78D7">
        <w:t xml:space="preserve"> </w:t>
      </w:r>
      <w:r>
        <w:t>de</w:t>
      </w:r>
      <w:r w:rsidR="00BA78D7">
        <w:t xml:space="preserve"> </w:t>
      </w:r>
      <w:r>
        <w:t>vânzări</w:t>
      </w:r>
      <w:r w:rsidR="00BA78D7">
        <w:t xml:space="preserve"> </w:t>
      </w:r>
      <w:r>
        <w:t>online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7</w:t>
      </w:r>
      <w:r w:rsidR="00BA78D7">
        <w:t xml:space="preserve"> </w:t>
      </w:r>
      <w:r>
        <w:t>la</w:t>
      </w:r>
      <w:r w:rsidR="00BA78D7">
        <w:t xml:space="preserve"> </w:t>
      </w:r>
      <w:r>
        <w:t>15%</w:t>
      </w:r>
      <w:r w:rsidR="00BA78D7">
        <w:t xml:space="preserve"> </w:t>
      </w:r>
      <w:r>
        <w:t>în</w:t>
      </w:r>
      <w:r w:rsidR="00BA78D7">
        <w:t xml:space="preserve"> </w:t>
      </w:r>
      <w:r>
        <w:t>maximum</w:t>
      </w:r>
      <w:r w:rsidR="00BA78D7">
        <w:t xml:space="preserve"> </w:t>
      </w:r>
      <w:r>
        <w:t>cinci</w:t>
      </w:r>
      <w:r w:rsidR="00BA78D7">
        <w:t xml:space="preserve"> </w:t>
      </w:r>
      <w:r>
        <w:t>ani</w:t>
      </w:r>
      <w:r w:rsidR="008E73B9">
        <w:t xml:space="preserve">. </w:t>
      </w:r>
      <w:r>
        <w:t>La</w:t>
      </w:r>
      <w:r w:rsidR="00BA78D7">
        <w:t xml:space="preserve"> </w:t>
      </w:r>
      <w:r>
        <w:t>rândul</w:t>
      </w:r>
      <w:r w:rsidR="00BA78D7">
        <w:t xml:space="preserve"> </w:t>
      </w:r>
      <w:r>
        <w:t>său,</w:t>
      </w:r>
      <w:r w:rsidR="00BA78D7">
        <w:t xml:space="preserve"> </w:t>
      </w:r>
      <w:r>
        <w:t>dinamica</w:t>
      </w:r>
      <w:r w:rsidR="00BA78D7">
        <w:t xml:space="preserve"> </w:t>
      </w:r>
      <w:r>
        <w:t>prezenței</w:t>
      </w:r>
      <w:r w:rsidR="00BA78D7">
        <w:t xml:space="preserve"> </w:t>
      </w:r>
      <w:r>
        <w:t>consumatorului</w:t>
      </w:r>
      <w:r w:rsidR="00BA78D7">
        <w:t xml:space="preserve"> </w:t>
      </w:r>
      <w:r>
        <w:t>în</w:t>
      </w:r>
      <w:r w:rsidR="00BA78D7">
        <w:t xml:space="preserve"> </w:t>
      </w:r>
      <w:r>
        <w:t>magazinele</w:t>
      </w:r>
      <w:r w:rsidR="00BA78D7">
        <w:t xml:space="preserve"> </w:t>
      </w:r>
      <w:r>
        <w:t>fizice</w:t>
      </w:r>
      <w:r w:rsidR="00BA78D7">
        <w:t xml:space="preserve"> </w:t>
      </w:r>
      <w:r>
        <w:t>aduce</w:t>
      </w:r>
      <w:r w:rsidR="00BA78D7">
        <w:t xml:space="preserve"> </w:t>
      </w:r>
      <w:r>
        <w:t>cu</w:t>
      </w:r>
      <w:r w:rsidR="00BA78D7">
        <w:t xml:space="preserve"> </w:t>
      </w:r>
      <w:r>
        <w:t>sine</w:t>
      </w:r>
      <w:r w:rsidR="00BA78D7">
        <w:t xml:space="preserve"> </w:t>
      </w:r>
      <w:r>
        <w:t>o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eficientizare</w:t>
      </w:r>
      <w:r w:rsidR="00BA78D7">
        <w:t xml:space="preserve"> </w:t>
      </w:r>
      <w:r>
        <w:t>și</w:t>
      </w:r>
      <w:r w:rsidR="00BA78D7">
        <w:t xml:space="preserve"> </w:t>
      </w:r>
      <w:r>
        <w:t>optimizare</w:t>
      </w:r>
      <w:r w:rsidR="00BA78D7">
        <w:t xml:space="preserve"> </w:t>
      </w:r>
      <w:r>
        <w:t>stocuri,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real</w:t>
      </w:r>
      <w:r w:rsidR="008E73B9">
        <w:t xml:space="preserve">. </w:t>
      </w:r>
      <w:r>
        <w:t>Nevoia</w:t>
      </w:r>
      <w:r w:rsidR="00BA78D7">
        <w:t xml:space="preserve"> </w:t>
      </w:r>
      <w:r>
        <w:t>de</w:t>
      </w:r>
      <w:r w:rsidR="00BA78D7">
        <w:t xml:space="preserve"> </w:t>
      </w:r>
      <w:r>
        <w:t>spații</w:t>
      </w:r>
      <w:r w:rsidR="00BA78D7">
        <w:t xml:space="preserve"> </w:t>
      </w:r>
      <w:r>
        <w:t>de</w:t>
      </w:r>
      <w:r w:rsidR="00BA78D7">
        <w:t xml:space="preserve"> </w:t>
      </w:r>
      <w:r>
        <w:t>depozitare</w:t>
      </w:r>
      <w:r w:rsidR="00BA78D7">
        <w:t xml:space="preserve"> </w:t>
      </w:r>
      <w:r>
        <w:t>devine</w:t>
      </w:r>
      <w:r w:rsidR="00BA78D7">
        <w:t xml:space="preserve"> </w:t>
      </w:r>
      <w:r>
        <w:t>un</w:t>
      </w:r>
      <w:r w:rsidR="00BA78D7">
        <w:t xml:space="preserve"> </w:t>
      </w:r>
      <w:r>
        <w:t>factor</w:t>
      </w:r>
      <w:r w:rsidR="00BA78D7">
        <w:t xml:space="preserve"> </w:t>
      </w:r>
      <w:r>
        <w:t>cheie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deservi</w:t>
      </w:r>
      <w:r w:rsidR="00BA78D7">
        <w:t xml:space="preserve"> </w:t>
      </w:r>
      <w:r>
        <w:t>consumatorul:</w:t>
      </w:r>
      <w:r w:rsidR="00BA78D7">
        <w:t xml:space="preserve"> </w:t>
      </w:r>
      <w:r>
        <w:t>timpii</w:t>
      </w:r>
      <w:r w:rsidR="00BA78D7">
        <w:t xml:space="preserve"> </w:t>
      </w:r>
      <w:r>
        <w:t>de</w:t>
      </w:r>
      <w:r w:rsidR="00BA78D7">
        <w:t xml:space="preserve"> </w:t>
      </w:r>
      <w:r>
        <w:t>livrare</w:t>
      </w:r>
      <w:r w:rsidR="00BA78D7">
        <w:t xml:space="preserve"> </w:t>
      </w:r>
      <w:r>
        <w:t>la</w:t>
      </w:r>
      <w:r w:rsidR="00BA78D7">
        <w:t xml:space="preserve"> </w:t>
      </w:r>
      <w:r>
        <w:t>comanda</w:t>
      </w:r>
      <w:r w:rsidR="00BA78D7">
        <w:t xml:space="preserve"> </w:t>
      </w:r>
      <w:r>
        <w:t>online</w:t>
      </w:r>
      <w:r w:rsidR="00BA78D7">
        <w:t xml:space="preserve"> </w:t>
      </w:r>
      <w:r>
        <w:t>și</w:t>
      </w:r>
      <w:r w:rsidR="00BA78D7">
        <w:t xml:space="preserve"> </w:t>
      </w:r>
      <w:r>
        <w:t>experiența</w:t>
      </w:r>
      <w:r w:rsidR="00BA78D7">
        <w:t xml:space="preserve"> </w:t>
      </w:r>
      <w:r>
        <w:t>de</w:t>
      </w:r>
      <w:r w:rsidR="00BA78D7">
        <w:t xml:space="preserve"> </w:t>
      </w:r>
      <w:r>
        <w:t>cumpărare</w:t>
      </w:r>
      <w:r w:rsidR="00BA78D7">
        <w:t xml:space="preserve"> </w:t>
      </w:r>
      <w:r>
        <w:t>în</w:t>
      </w:r>
      <w:r w:rsidR="00BA78D7">
        <w:t xml:space="preserve"> </w:t>
      </w:r>
      <w:r>
        <w:t>spațiul</w:t>
      </w:r>
      <w:r w:rsidR="00BA78D7">
        <w:t xml:space="preserve"> </w:t>
      </w:r>
      <w:r>
        <w:t>fizic</w:t>
      </w:r>
      <w:r w:rsidR="00BA78D7">
        <w:t xml:space="preserve"> </w:t>
      </w:r>
      <w:r>
        <w:t>depind</w:t>
      </w:r>
      <w:r w:rsidR="00BA78D7">
        <w:t xml:space="preserve"> </w:t>
      </w:r>
      <w:r>
        <w:t>de</w:t>
      </w:r>
      <w:r w:rsidR="00BA78D7">
        <w:t xml:space="preserve"> </w:t>
      </w:r>
      <w:r>
        <w:t>calitatea</w:t>
      </w:r>
      <w:r w:rsidR="00BA78D7">
        <w:t xml:space="preserve"> </w:t>
      </w:r>
      <w:r>
        <w:t>procesului</w:t>
      </w:r>
      <w:r w:rsidR="00BA78D7">
        <w:t xml:space="preserve"> </w:t>
      </w:r>
      <w:r>
        <w:t>logistic</w:t>
      </w:r>
      <w:r w:rsidR="008E73B9">
        <w:t xml:space="preserve">.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vă</w:t>
      </w:r>
      <w:r w:rsidR="00BA78D7">
        <w:t xml:space="preserve"> </w:t>
      </w:r>
      <w:r>
        <w:t>face</w:t>
      </w:r>
      <w:r w:rsidR="00BA78D7">
        <w:t xml:space="preserve"> </w:t>
      </w:r>
      <w:r>
        <w:t>o</w:t>
      </w:r>
      <w:r w:rsidR="00BA78D7">
        <w:t xml:space="preserve"> </w:t>
      </w:r>
      <w:r>
        <w:t>idee</w:t>
      </w:r>
      <w:r w:rsidR="00BA78D7">
        <w:t xml:space="preserve"> </w:t>
      </w:r>
      <w:r>
        <w:t>asupra</w:t>
      </w:r>
      <w:r w:rsidR="00BA78D7">
        <w:t xml:space="preserve"> </w:t>
      </w:r>
      <w:r>
        <w:t>cererii,</w:t>
      </w:r>
      <w:r w:rsidR="00BA78D7">
        <w:t xml:space="preserve"> </w:t>
      </w:r>
      <w:r>
        <w:t>vă</w:t>
      </w:r>
      <w:r w:rsidR="00BA78D7">
        <w:t xml:space="preserve"> </w:t>
      </w:r>
      <w:r>
        <w:t>pot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5</w:t>
      </w:r>
      <w:r w:rsidR="00BA78D7">
        <w:t xml:space="preserve"> </w:t>
      </w:r>
      <w:r>
        <w:t>din</w:t>
      </w:r>
      <w:r w:rsidR="00BA78D7">
        <w:t xml:space="preserve"> </w:t>
      </w:r>
      <w:r>
        <w:t>10</w:t>
      </w:r>
      <w:r w:rsidR="00BA78D7">
        <w:t xml:space="preserve"> </w:t>
      </w:r>
      <w:r>
        <w:t>retaileri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discutăm</w:t>
      </w:r>
      <w:r w:rsidR="00BA78D7">
        <w:t xml:space="preserve"> </w:t>
      </w:r>
      <w:r>
        <w:t>ne</w:t>
      </w:r>
      <w:r w:rsidR="00BA78D7">
        <w:t xml:space="preserve"> </w:t>
      </w:r>
      <w:r>
        <w:t>solicită</w:t>
      </w:r>
      <w:r w:rsidR="00BA78D7">
        <w:t xml:space="preserve"> </w:t>
      </w:r>
      <w:r>
        <w:t>detalii</w:t>
      </w:r>
      <w:r w:rsidR="00BA78D7">
        <w:t xml:space="preserve"> </w:t>
      </w:r>
      <w:r>
        <w:t>atât</w:t>
      </w:r>
      <w:r w:rsidR="00BA78D7">
        <w:t xml:space="preserve"> </w:t>
      </w:r>
      <w:r>
        <w:t>pentru</w:t>
      </w:r>
      <w:r w:rsidR="00BA78D7">
        <w:t xml:space="preserve"> </w:t>
      </w:r>
      <w:r>
        <w:t>spații</w:t>
      </w:r>
      <w:r w:rsidR="00BA78D7">
        <w:t xml:space="preserve"> </w:t>
      </w:r>
      <w:r>
        <w:t>de</w:t>
      </w:r>
      <w:r w:rsidR="00BA78D7">
        <w:t xml:space="preserve"> </w:t>
      </w:r>
      <w:r>
        <w:t>retail,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industrial”,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Răzvan</w:t>
      </w:r>
      <w:r w:rsidR="00BA78D7">
        <w:t xml:space="preserve"> </w:t>
      </w:r>
      <w:r>
        <w:t>Iorgu</w:t>
      </w:r>
      <w:r w:rsidR="00BA78D7">
        <w:t xml:space="preserve">. </w:t>
      </w:r>
      <w:r>
        <w:t>Echipa</w:t>
      </w:r>
      <w:r w:rsidR="00BA78D7">
        <w:t xml:space="preserve"> </w:t>
      </w:r>
      <w:r>
        <w:t>de</w:t>
      </w:r>
      <w:r w:rsidR="00BA78D7">
        <w:t xml:space="preserve"> </w:t>
      </w:r>
      <w:r>
        <w:t>retail</w:t>
      </w:r>
      <w:r w:rsidR="00BA78D7">
        <w:t xml:space="preserve"> </w:t>
      </w:r>
      <w:r>
        <w:t>a</w:t>
      </w:r>
      <w:r w:rsidR="00BA78D7">
        <w:t xml:space="preserve"> </w:t>
      </w:r>
      <w:r>
        <w:t>CBRE</w:t>
      </w:r>
      <w:r w:rsidR="00BA78D7">
        <w:t xml:space="preserve"> </w:t>
      </w:r>
      <w:r>
        <w:t>România,</w:t>
      </w:r>
      <w:r w:rsidR="00BA78D7">
        <w:t xml:space="preserve"> </w:t>
      </w:r>
      <w:r>
        <w:t>condusă</w:t>
      </w:r>
      <w:r w:rsidR="00BA78D7">
        <w:t xml:space="preserve"> </w:t>
      </w:r>
      <w:r>
        <w:t>de</w:t>
      </w:r>
      <w:r w:rsidR="00BA78D7">
        <w:t xml:space="preserve"> </w:t>
      </w:r>
      <w:r>
        <w:t>Carmen</w:t>
      </w:r>
      <w:r w:rsidR="00BA78D7">
        <w:t xml:space="preserve"> </w:t>
      </w:r>
      <w:r>
        <w:t>Ravon,</w:t>
      </w:r>
      <w:r w:rsidR="00BA78D7">
        <w:t xml:space="preserve"> </w:t>
      </w:r>
      <w:r>
        <w:t>a</w:t>
      </w:r>
      <w:r w:rsidR="00BA78D7">
        <w:t xml:space="preserve"> </w:t>
      </w:r>
      <w:r>
        <w:t>consiliat</w:t>
      </w:r>
      <w:r w:rsidR="00BA78D7">
        <w:t xml:space="preserve"> </w:t>
      </w:r>
      <w:r>
        <w:t>tranzacții</w:t>
      </w:r>
      <w:r w:rsidR="00BA78D7">
        <w:t xml:space="preserve"> </w:t>
      </w:r>
      <w:r>
        <w:t>cu</w:t>
      </w:r>
      <w:r w:rsidR="00BA78D7">
        <w:t xml:space="preserve"> </w:t>
      </w:r>
      <w:r>
        <w:t>branduri</w:t>
      </w:r>
      <w:r w:rsidR="00BA78D7">
        <w:t xml:space="preserve"> </w:t>
      </w:r>
      <w:r>
        <w:t>internaționale</w:t>
      </w:r>
      <w:r w:rsidR="00BA78D7">
        <w:t xml:space="preserve"> </w:t>
      </w:r>
      <w:r>
        <w:t>din</w:t>
      </w:r>
      <w:r w:rsidR="00BA78D7">
        <w:t xml:space="preserve"> </w:t>
      </w:r>
      <w:r>
        <w:t>diferite</w:t>
      </w:r>
      <w:r w:rsidR="00BA78D7">
        <w:t xml:space="preserve"> </w:t>
      </w:r>
      <w:r>
        <w:t>domenii</w:t>
      </w:r>
      <w:r w:rsidR="00BA78D7">
        <w:t xml:space="preserve"> </w:t>
      </w:r>
      <w:r>
        <w:t>de</w:t>
      </w:r>
      <w:r w:rsidR="00BA78D7">
        <w:t xml:space="preserve"> </w:t>
      </w:r>
      <w:r>
        <w:t>activitate,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fashion</w:t>
      </w:r>
      <w:r w:rsidR="00BA78D7">
        <w:t xml:space="preserve"> </w:t>
      </w:r>
      <w:r>
        <w:t>(Peek</w:t>
      </w:r>
      <w:r w:rsidR="00BA78D7">
        <w:t xml:space="preserve"> </w:t>
      </w:r>
      <w:r>
        <w:t>&amp;</w:t>
      </w:r>
      <w:r w:rsidR="00BA78D7">
        <w:t xml:space="preserve"> </w:t>
      </w:r>
      <w:r>
        <w:t>Cloppenburg,</w:t>
      </w:r>
      <w:r w:rsidR="00BA78D7">
        <w:t xml:space="preserve"> </w:t>
      </w:r>
      <w:r>
        <w:t>grupul</w:t>
      </w:r>
      <w:r w:rsidR="00BA78D7">
        <w:t xml:space="preserve"> </w:t>
      </w:r>
      <w:r>
        <w:t>Inditex,</w:t>
      </w:r>
      <w:r w:rsidR="00BA78D7">
        <w:t xml:space="preserve"> </w:t>
      </w:r>
      <w:r>
        <w:t>Victoria’s</w:t>
      </w:r>
      <w:r w:rsidR="00BA78D7">
        <w:t xml:space="preserve"> </w:t>
      </w:r>
      <w:r>
        <w:t>Secret,</w:t>
      </w:r>
      <w:r w:rsidR="00BA78D7">
        <w:t xml:space="preserve"> </w:t>
      </w:r>
      <w:r>
        <w:t>C&amp;A,</w:t>
      </w:r>
      <w:r w:rsidR="00BA78D7">
        <w:t xml:space="preserve"> </w:t>
      </w:r>
      <w:r>
        <w:t>LC</w:t>
      </w:r>
      <w:r w:rsidR="00BA78D7">
        <w:t xml:space="preserve"> </w:t>
      </w:r>
      <w:r>
        <w:t>Waikiki),</w:t>
      </w:r>
      <w:r w:rsidR="00BA78D7">
        <w:t xml:space="preserve"> </w:t>
      </w:r>
      <w:r>
        <w:t>accesorii</w:t>
      </w:r>
      <w:r w:rsidR="00BA78D7">
        <w:t xml:space="preserve"> </w:t>
      </w:r>
      <w:r>
        <w:t>și</w:t>
      </w:r>
      <w:r w:rsidR="00BA78D7">
        <w:t xml:space="preserve"> </w:t>
      </w:r>
      <w:r>
        <w:t>echipamente</w:t>
      </w:r>
      <w:r w:rsidR="00BA78D7">
        <w:t xml:space="preserve"> </w:t>
      </w:r>
      <w:r>
        <w:t>sportive</w:t>
      </w:r>
      <w:r w:rsidR="00BA78D7">
        <w:t xml:space="preserve"> </w:t>
      </w:r>
      <w:r>
        <w:t>(Decathlon,</w:t>
      </w:r>
      <w:r w:rsidR="00BA78D7">
        <w:t xml:space="preserve"> </w:t>
      </w:r>
      <w:r>
        <w:t>Sportisimo),</w:t>
      </w:r>
      <w:r w:rsidR="00BA78D7">
        <w:t xml:space="preserve"> </w:t>
      </w:r>
      <w:r>
        <w:t>la</w:t>
      </w:r>
      <w:r w:rsidR="00BA78D7">
        <w:t xml:space="preserve"> </w:t>
      </w:r>
      <w:r>
        <w:t>FMCG</w:t>
      </w:r>
      <w:r w:rsidR="00BA78D7">
        <w:t xml:space="preserve"> </w:t>
      </w:r>
      <w:r>
        <w:t>(Nespresso,</w:t>
      </w:r>
      <w:r w:rsidR="00BA78D7">
        <w:t xml:space="preserve"> </w:t>
      </w:r>
      <w:r>
        <w:t>Burger</w:t>
      </w:r>
      <w:r w:rsidR="00BA78D7">
        <w:t xml:space="preserve"> </w:t>
      </w:r>
      <w:r>
        <w:t>King,</w:t>
      </w:r>
      <w:r w:rsidR="00BA78D7">
        <w:t xml:space="preserve"> </w:t>
      </w:r>
      <w:r>
        <w:t>Starbucks,</w:t>
      </w:r>
      <w:r w:rsidR="00BA78D7">
        <w:t xml:space="preserve"> </w:t>
      </w:r>
      <w:r>
        <w:t>McDonald’s),</w:t>
      </w:r>
      <w:r w:rsidR="00BA78D7">
        <w:t xml:space="preserve"> </w:t>
      </w:r>
      <w:r>
        <w:t>fiind</w:t>
      </w:r>
      <w:r w:rsidR="00BA78D7">
        <w:t xml:space="preserve"> </w:t>
      </w:r>
      <w:r>
        <w:t>totodată</w:t>
      </w:r>
      <w:r w:rsidR="00BA78D7">
        <w:t xml:space="preserve"> </w:t>
      </w:r>
      <w:r>
        <w:t>implicată</w:t>
      </w:r>
      <w:r w:rsidR="00BA78D7">
        <w:t xml:space="preserve"> </w:t>
      </w:r>
      <w:r>
        <w:t>în</w:t>
      </w:r>
      <w:r w:rsidR="00BA78D7">
        <w:t xml:space="preserve"> </w:t>
      </w:r>
      <w:r>
        <w:t>tranzacții</w:t>
      </w:r>
      <w:r w:rsidR="00BA78D7">
        <w:t xml:space="preserve"> </w:t>
      </w:r>
      <w:r>
        <w:t>de</w:t>
      </w:r>
      <w:r w:rsidR="00BA78D7">
        <w:t xml:space="preserve"> </w:t>
      </w:r>
      <w:r>
        <w:t>fuziuni</w:t>
      </w:r>
      <w:r w:rsidR="00BA78D7">
        <w:t xml:space="preserve"> </w:t>
      </w:r>
      <w:r>
        <w:t>și</w:t>
      </w:r>
      <w:r w:rsidR="00BA78D7">
        <w:t xml:space="preserve"> </w:t>
      </w:r>
      <w:r>
        <w:t>achiziții,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preluarea</w:t>
      </w:r>
      <w:r w:rsidR="00BA78D7">
        <w:t xml:space="preserve"> </w:t>
      </w:r>
      <w:r>
        <w:t>rețelei</w:t>
      </w:r>
      <w:r w:rsidR="00BA78D7">
        <w:t xml:space="preserve"> </w:t>
      </w:r>
      <w:r>
        <w:t>de</w:t>
      </w:r>
      <w:r w:rsidR="00BA78D7">
        <w:t xml:space="preserve"> </w:t>
      </w:r>
      <w:r>
        <w:t>supermarketuri</w:t>
      </w:r>
      <w:r w:rsidR="00BA78D7">
        <w:t xml:space="preserve"> </w:t>
      </w:r>
      <w:r>
        <w:t>Maya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lanțul</w:t>
      </w:r>
      <w:r w:rsidR="00BA78D7">
        <w:t xml:space="preserve"> </w:t>
      </w:r>
      <w:r>
        <w:t>Profi</w:t>
      </w:r>
      <w:r w:rsidR="00BA78D7">
        <w:t xml:space="preserve">.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de</w:t>
      </w:r>
      <w:r w:rsidR="00BA78D7">
        <w:t xml:space="preserve"> </w:t>
      </w:r>
      <w:r>
        <w:t>industrial,</w:t>
      </w:r>
      <w:r w:rsidR="00BA78D7">
        <w:t xml:space="preserve"> </w:t>
      </w:r>
      <w:r>
        <w:t>prin</w:t>
      </w:r>
      <w:r w:rsidR="00BA78D7">
        <w:t xml:space="preserve"> </w:t>
      </w:r>
      <w:r>
        <w:t>echipa</w:t>
      </w:r>
      <w:r w:rsidR="00BA78D7">
        <w:t xml:space="preserve"> </w:t>
      </w:r>
      <w:r>
        <w:t>coordonată</w:t>
      </w:r>
      <w:r w:rsidR="00BA78D7">
        <w:t xml:space="preserve"> </w:t>
      </w:r>
      <w:r>
        <w:t>de</w:t>
      </w:r>
      <w:r w:rsidR="00BA78D7">
        <w:t xml:space="preserve"> </w:t>
      </w:r>
      <w:r>
        <w:t>Andrei</w:t>
      </w:r>
      <w:r w:rsidR="00BA78D7">
        <w:t xml:space="preserve"> </w:t>
      </w:r>
      <w:r>
        <w:t>Jerca,</w:t>
      </w:r>
      <w:r w:rsidR="00BA78D7">
        <w:t xml:space="preserve"> </w:t>
      </w:r>
      <w:r>
        <w:t>CBRE</w:t>
      </w:r>
      <w:r w:rsidR="00BA78D7">
        <w:t xml:space="preserve"> </w:t>
      </w:r>
      <w:r>
        <w:t>a</w:t>
      </w:r>
      <w:r w:rsidR="00BA78D7">
        <w:t xml:space="preserve"> </w:t>
      </w:r>
      <w:r>
        <w:t>consiliat</w:t>
      </w:r>
      <w:r w:rsidR="00BA78D7">
        <w:t xml:space="preserve"> </w:t>
      </w:r>
      <w:r>
        <w:t>tranzacții</w:t>
      </w:r>
      <w:r w:rsidR="00BA78D7">
        <w:t xml:space="preserve"> </w:t>
      </w:r>
      <w:r>
        <w:t>de</w:t>
      </w:r>
      <w:r w:rsidR="00BA78D7">
        <w:t xml:space="preserve"> </w:t>
      </w:r>
      <w:r>
        <w:t>închiriere</w:t>
      </w:r>
      <w:r w:rsidR="00BA78D7">
        <w:t xml:space="preserve"> </w:t>
      </w:r>
      <w:r>
        <w:t>cu</w:t>
      </w:r>
      <w:r w:rsidR="00BA78D7">
        <w:t xml:space="preserve"> </w:t>
      </w:r>
      <w:r>
        <w:t>spații</w:t>
      </w:r>
      <w:r w:rsidR="00BA78D7">
        <w:t xml:space="preserve"> </w:t>
      </w:r>
      <w:r>
        <w:t>de</w:t>
      </w:r>
      <w:r w:rsidR="00BA78D7">
        <w:t xml:space="preserve"> </w:t>
      </w:r>
      <w:r>
        <w:t>depozitare</w:t>
      </w:r>
      <w:r w:rsidR="00BA78D7">
        <w:t xml:space="preserve"> </w:t>
      </w:r>
      <w:r>
        <w:t>pentru</w:t>
      </w:r>
      <w:r w:rsidR="00BA78D7">
        <w:t xml:space="preserve"> </w:t>
      </w:r>
      <w:r>
        <w:t>numeroși</w:t>
      </w:r>
      <w:r w:rsidR="00BA78D7">
        <w:t xml:space="preserve"> </w:t>
      </w:r>
      <w:r>
        <w:t>retaileri</w:t>
      </w:r>
      <w:r w:rsidR="00BA78D7">
        <w:t xml:space="preserve"> </w:t>
      </w:r>
      <w:r>
        <w:t>offline</w:t>
      </w:r>
      <w:r w:rsidR="00BA78D7">
        <w:t xml:space="preserve"> </w:t>
      </w:r>
      <w:r>
        <w:t>și</w:t>
      </w:r>
      <w:r w:rsidR="00BA78D7">
        <w:t xml:space="preserve"> </w:t>
      </w:r>
      <w:r>
        <w:t>online,</w:t>
      </w:r>
      <w:r w:rsidR="00BA78D7">
        <w:t xml:space="preserve"> </w:t>
      </w:r>
      <w:r>
        <w:t>pentru</w:t>
      </w:r>
      <w:r w:rsidR="00BA78D7">
        <w:t xml:space="preserve"> </w:t>
      </w:r>
      <w:r>
        <w:t>companii</w:t>
      </w:r>
      <w:r w:rsidR="00BA78D7">
        <w:t xml:space="preserve"> </w:t>
      </w:r>
      <w:r>
        <w:t>de</w:t>
      </w:r>
      <w:r w:rsidR="00BA78D7">
        <w:t xml:space="preserve"> </w:t>
      </w:r>
      <w:r>
        <w:t>distribuție,</w:t>
      </w:r>
      <w:r w:rsidR="00BA78D7">
        <w:t xml:space="preserve"> </w:t>
      </w:r>
      <w:r>
        <w:t>transport</w:t>
      </w:r>
      <w:r w:rsidR="00BA78D7">
        <w:t xml:space="preserve"> </w:t>
      </w:r>
      <w:r>
        <w:t>și</w:t>
      </w:r>
      <w:r w:rsidR="00BA78D7">
        <w:t xml:space="preserve"> </w:t>
      </w:r>
      <w:r>
        <w:t>logistică,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tranzacții</w:t>
      </w:r>
      <w:r w:rsidR="00BA78D7">
        <w:t xml:space="preserve"> </w:t>
      </w:r>
      <w:r>
        <w:t>cu</w:t>
      </w:r>
      <w:r w:rsidR="00BA78D7">
        <w:t xml:space="preserve"> </w:t>
      </w:r>
      <w:r>
        <w:t>spații</w:t>
      </w:r>
      <w:r w:rsidR="00BA78D7">
        <w:t xml:space="preserve"> </w:t>
      </w:r>
      <w:r>
        <w:t>industriale</w:t>
      </w:r>
      <w:r w:rsidR="00BA78D7">
        <w:t xml:space="preserve"> </w:t>
      </w:r>
      <w:r>
        <w:t>pentru</w:t>
      </w:r>
      <w:r w:rsidR="00BA78D7">
        <w:t xml:space="preserve"> </w:t>
      </w:r>
      <w:r>
        <w:t>companii</w:t>
      </w:r>
      <w:r w:rsidR="00BA78D7">
        <w:t xml:space="preserve"> </w:t>
      </w:r>
      <w:r>
        <w:t>din</w:t>
      </w:r>
      <w:r w:rsidR="00BA78D7">
        <w:t xml:space="preserve"> </w:t>
      </w:r>
      <w:r>
        <w:t>producție</w:t>
      </w:r>
      <w:r w:rsidR="008E73B9">
        <w:t xml:space="preserve">. </w:t>
      </w:r>
      <w:r>
        <w:t>Printre</w:t>
      </w:r>
      <w:r w:rsidR="00BA78D7">
        <w:t xml:space="preserve"> </w:t>
      </w:r>
      <w:r>
        <w:t>clienții</w:t>
      </w:r>
      <w:r w:rsidR="00BA78D7">
        <w:t xml:space="preserve"> </w:t>
      </w:r>
      <w:r>
        <w:t>recenți</w:t>
      </w:r>
      <w:r w:rsidR="00BA78D7">
        <w:t xml:space="preserve"> </w:t>
      </w:r>
      <w:r>
        <w:t>ai</w:t>
      </w:r>
      <w:r w:rsidR="00BA78D7">
        <w:t xml:space="preserve"> </w:t>
      </w:r>
      <w:r>
        <w:t>departamentului</w:t>
      </w:r>
      <w:r w:rsidR="00BA78D7">
        <w:t xml:space="preserve"> </w:t>
      </w:r>
      <w:r>
        <w:t>de</w:t>
      </w:r>
      <w:r w:rsidR="00BA78D7">
        <w:t xml:space="preserve"> </w:t>
      </w:r>
      <w:r>
        <w:t>industrial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Carrefour,</w:t>
      </w:r>
      <w:r w:rsidR="00BA78D7">
        <w:t xml:space="preserve"> </w:t>
      </w:r>
      <w:r>
        <w:t>PepsiCo,</w:t>
      </w:r>
      <w:r w:rsidR="00BA78D7">
        <w:t xml:space="preserve"> </w:t>
      </w:r>
      <w:r>
        <w:t>Sameday,</w:t>
      </w:r>
      <w:r w:rsidR="00BA78D7">
        <w:t xml:space="preserve"> </w:t>
      </w:r>
      <w:r>
        <w:t>NDB</w:t>
      </w:r>
      <w:r w:rsidR="00BA78D7">
        <w:t xml:space="preserve"> </w:t>
      </w:r>
      <w:r>
        <w:t>Logistics,</w:t>
      </w:r>
      <w:r w:rsidR="00BA78D7">
        <w:t xml:space="preserve"> </w:t>
      </w:r>
      <w:r>
        <w:t>DS</w:t>
      </w:r>
      <w:r w:rsidR="00BA78D7">
        <w:t xml:space="preserve"> </w:t>
      </w:r>
      <w:r>
        <w:t>Smith</w:t>
      </w:r>
      <w:r w:rsidR="00BA78D7">
        <w:t xml:space="preserve"> </w:t>
      </w:r>
      <w:r>
        <w:t>și</w:t>
      </w:r>
      <w:r w:rsidR="00BA78D7">
        <w:t xml:space="preserve"> </w:t>
      </w:r>
      <w:r>
        <w:t>E</w:t>
      </w:r>
      <w:r w:rsidR="00BA78D7">
        <w:t xml:space="preserve"> </w:t>
      </w:r>
      <w:r>
        <w:t>Van</w:t>
      </w:r>
      <w:r w:rsidR="00BA78D7">
        <w:t xml:space="preserve"> </w:t>
      </w:r>
      <w:r>
        <w:t>Wijk</w:t>
      </w:r>
      <w:r w:rsidR="00BA78D7">
        <w:t xml:space="preserve">. </w:t>
      </w:r>
      <w:r>
        <w:t>Piața</w:t>
      </w:r>
      <w:r w:rsidR="00BA78D7">
        <w:t xml:space="preserve"> </w:t>
      </w:r>
      <w:r>
        <w:t>spațiilor</w:t>
      </w:r>
      <w:r w:rsidR="00BA78D7">
        <w:t xml:space="preserve"> </w:t>
      </w:r>
      <w:r>
        <w:t>industriale</w:t>
      </w:r>
      <w:r w:rsidR="00BA78D7">
        <w:t xml:space="preserve"> </w:t>
      </w:r>
      <w:r>
        <w:t>moderne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depășească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5</w:t>
      </w:r>
      <w:r w:rsidR="00BA78D7">
        <w:t xml:space="preserve"> </w:t>
      </w:r>
      <w:r>
        <w:t>milioane</w:t>
      </w:r>
      <w:r w:rsidR="00BA78D7">
        <w:t xml:space="preserve"> </w:t>
      </w:r>
      <w:r>
        <w:t>mp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anului,</w:t>
      </w:r>
      <w:r w:rsidR="00BA78D7">
        <w:t xml:space="preserve"> </w:t>
      </w:r>
      <w:r>
        <w:t>arată</w:t>
      </w:r>
      <w:r w:rsidR="00BA78D7">
        <w:t xml:space="preserve"> </w:t>
      </w:r>
      <w:r>
        <w:t>datele</w:t>
      </w:r>
      <w:r w:rsidR="00BA78D7">
        <w:t xml:space="preserve"> </w:t>
      </w:r>
      <w:r>
        <w:t>CBRE</w:t>
      </w:r>
      <w:r w:rsidR="008E73B9">
        <w:t xml:space="preserve">. </w:t>
      </w:r>
      <w:r>
        <w:t>Raportat</w:t>
      </w:r>
      <w:r w:rsidR="00BA78D7">
        <w:t xml:space="preserve"> </w:t>
      </w:r>
      <w:r>
        <w:t>la</w:t>
      </w:r>
      <w:r w:rsidR="00BA78D7">
        <w:t xml:space="preserve"> </w:t>
      </w:r>
      <w:r>
        <w:t>populația</w:t>
      </w:r>
      <w:r w:rsidR="00BA78D7">
        <w:t xml:space="preserve"> </w:t>
      </w:r>
      <w:r>
        <w:t>României,</w:t>
      </w:r>
      <w:r w:rsidR="00BA78D7">
        <w:t xml:space="preserve"> </w:t>
      </w:r>
      <w:r>
        <w:t>acest</w:t>
      </w:r>
      <w:r w:rsidR="00BA78D7">
        <w:t xml:space="preserve"> </w:t>
      </w:r>
      <w:r>
        <w:t>volum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stoc</w:t>
      </w:r>
      <w:r w:rsidR="00BA78D7">
        <w:t xml:space="preserve"> </w:t>
      </w:r>
      <w:r>
        <w:t>industrial</w:t>
      </w:r>
      <w:r w:rsidR="00BA78D7">
        <w:t xml:space="preserve"> </w:t>
      </w:r>
      <w:r>
        <w:t>de</w:t>
      </w:r>
      <w:r w:rsidR="00BA78D7">
        <w:t xml:space="preserve"> </w:t>
      </w:r>
      <w:r>
        <w:t>260</w:t>
      </w:r>
      <w:r w:rsidR="00BA78D7">
        <w:t xml:space="preserve"> </w:t>
      </w:r>
      <w:r>
        <w:t>mp</w:t>
      </w:r>
      <w:r w:rsidR="00BA78D7">
        <w:t xml:space="preserve"> </w:t>
      </w:r>
      <w:r>
        <w:t>per</w:t>
      </w:r>
      <w:r w:rsidR="00BA78D7">
        <w:t xml:space="preserve"> </w:t>
      </w:r>
      <w:r>
        <w:t>mia</w:t>
      </w:r>
      <w:r w:rsidR="00BA78D7">
        <w:t xml:space="preserve"> </w:t>
      </w:r>
      <w:r>
        <w:t>de</w:t>
      </w:r>
      <w:r w:rsidR="00BA78D7">
        <w:t xml:space="preserve"> </w:t>
      </w:r>
      <w:r>
        <w:t>locuitori,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regiune</w:t>
      </w:r>
      <w:r w:rsidR="00BA78D7">
        <w:t xml:space="preserve"> </w:t>
      </w:r>
      <w:r>
        <w:t>(347</w:t>
      </w:r>
      <w:r w:rsidR="00BA78D7">
        <w:t xml:space="preserve"> </w:t>
      </w:r>
      <w:r>
        <w:t>mp/1</w:t>
      </w:r>
      <w:r w:rsidR="00BA78D7">
        <w:t>.000</w:t>
      </w:r>
      <w:r>
        <w:t>de</w:t>
      </w:r>
      <w:r w:rsidR="00BA78D7">
        <w:t xml:space="preserve"> </w:t>
      </w:r>
      <w:r>
        <w:t>locuitori</w:t>
      </w:r>
      <w:r w:rsidR="00BA78D7">
        <w:t xml:space="preserve"> </w:t>
      </w:r>
      <w:r>
        <w:t>în</w:t>
      </w:r>
      <w:r w:rsidR="00BA78D7">
        <w:t xml:space="preserve"> </w:t>
      </w:r>
      <w:r>
        <w:t>Ungaria</w:t>
      </w:r>
      <w:r w:rsidR="00BA78D7">
        <w:t xml:space="preserve"> </w:t>
      </w:r>
      <w:r>
        <w:t>sau</w:t>
      </w:r>
      <w:r w:rsidR="00BA78D7">
        <w:t xml:space="preserve"> </w:t>
      </w:r>
      <w:r>
        <w:t>510</w:t>
      </w:r>
      <w:r w:rsidR="00BA78D7">
        <w:t xml:space="preserve"> </w:t>
      </w:r>
      <w:r>
        <w:t>mp/1</w:t>
      </w:r>
      <w:r w:rsidR="00BA78D7">
        <w:t>.000</w:t>
      </w:r>
      <w:r>
        <w:t>de</w:t>
      </w:r>
      <w:r w:rsidR="00BA78D7">
        <w:t xml:space="preserve"> </w:t>
      </w:r>
      <w:r>
        <w:t>locuitori</w:t>
      </w:r>
      <w:r w:rsidR="00BA78D7">
        <w:t xml:space="preserve"> </w:t>
      </w:r>
      <w:r>
        <w:t>în</w:t>
      </w:r>
      <w:r w:rsidR="00BA78D7">
        <w:t xml:space="preserve"> </w:t>
      </w:r>
      <w:r>
        <w:t>Polonia),</w:t>
      </w:r>
      <w:r w:rsidR="00BA78D7">
        <w:t xml:space="preserve"> </w:t>
      </w:r>
      <w:r>
        <w:t>cu</w:t>
      </w:r>
      <w:r w:rsidR="00BA78D7">
        <w:t xml:space="preserve"> </w:t>
      </w:r>
      <w:r>
        <w:t>potențial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8E73B9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spațiile</w:t>
      </w:r>
      <w:r w:rsidR="00BA78D7">
        <w:t xml:space="preserve"> </w:t>
      </w:r>
      <w:r>
        <w:t>de</w:t>
      </w:r>
      <w:r w:rsidR="00BA78D7">
        <w:t xml:space="preserve"> </w:t>
      </w:r>
      <w:r>
        <w:t>retail,</w:t>
      </w:r>
      <w:r w:rsidR="00BA78D7">
        <w:t xml:space="preserve"> </w:t>
      </w:r>
      <w:r>
        <w:t>potrivit</w:t>
      </w:r>
      <w:r w:rsidR="00BA78D7">
        <w:t xml:space="preserve"> </w:t>
      </w:r>
      <w:r>
        <w:t>CBRE,</w:t>
      </w:r>
      <w:r w:rsidR="00BA78D7">
        <w:t xml:space="preserve"> </w:t>
      </w:r>
      <w:r>
        <w:t>stocul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retail</w:t>
      </w:r>
      <w:r w:rsidR="00BA78D7">
        <w:t xml:space="preserve"> </w:t>
      </w:r>
      <w:r>
        <w:t>modern</w:t>
      </w:r>
      <w:r w:rsidR="00BA78D7">
        <w:t xml:space="preserve"> </w:t>
      </w:r>
      <w:r>
        <w:t>era</w:t>
      </w:r>
      <w:r w:rsidR="00BA78D7">
        <w:t xml:space="preserve"> </w:t>
      </w:r>
      <w:r>
        <w:t>estimat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trimestrului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la</w:t>
      </w:r>
      <w:r w:rsidR="00BA78D7">
        <w:t xml:space="preserve"> </w:t>
      </w:r>
      <w:r>
        <w:t>3,84</w:t>
      </w:r>
      <w:r w:rsidR="00BA78D7">
        <w:t xml:space="preserve"> </w:t>
      </w:r>
      <w:r>
        <w:t>milioane</w:t>
      </w:r>
      <w:r w:rsidR="00BA78D7">
        <w:t xml:space="preserve"> </w:t>
      </w:r>
      <w:r>
        <w:t>mp</w:t>
      </w:r>
      <w:r w:rsidR="00BA78D7">
        <w:t xml:space="preserve"> </w:t>
      </w:r>
      <w:r>
        <w:t>de</w:t>
      </w:r>
      <w:r w:rsidR="00BA78D7">
        <w:t xml:space="preserve"> </w:t>
      </w:r>
      <w:r>
        <w:t>centre</w:t>
      </w:r>
      <w:r w:rsidR="00BA78D7">
        <w:t xml:space="preserve"> </w:t>
      </w:r>
      <w:r>
        <w:t>comerciale</w:t>
      </w:r>
      <w:r w:rsidR="00BA78D7">
        <w:t xml:space="preserve"> </w:t>
      </w:r>
      <w:r>
        <w:t>și</w:t>
      </w:r>
      <w:r w:rsidR="00BA78D7">
        <w:t xml:space="preserve"> </w:t>
      </w:r>
      <w:r>
        <w:t>parcuri</w:t>
      </w:r>
      <w:r w:rsidR="00BA78D7">
        <w:t xml:space="preserve"> </w:t>
      </w:r>
      <w:r>
        <w:t>de</w:t>
      </w:r>
      <w:r w:rsidR="00BA78D7">
        <w:t xml:space="preserve"> </w:t>
      </w:r>
      <w:r>
        <w:t>retail</w:t>
      </w:r>
      <w:r w:rsidR="00BA78D7">
        <w:t xml:space="preserve">. </w:t>
      </w:r>
    </w:p>
    <w:p w14:paraId="733110B3" w14:textId="7F4F5484" w:rsidR="006C4461" w:rsidRDefault="006C4461" w:rsidP="006C4461">
      <w:r>
        <w:t>Ministerul</w:t>
      </w:r>
      <w:r w:rsidR="00BA78D7">
        <w:t xml:space="preserve"> </w:t>
      </w:r>
      <w:r>
        <w:t>Finanţelor</w:t>
      </w:r>
      <w:r w:rsidR="00BA78D7">
        <w:t xml:space="preserve"> </w:t>
      </w:r>
      <w:r>
        <w:t>propune</w:t>
      </w:r>
      <w:r w:rsidR="00BA78D7">
        <w:t xml:space="preserve"> </w:t>
      </w:r>
      <w:r>
        <w:t>neimpozitarea</w:t>
      </w:r>
      <w:r w:rsidR="00BA78D7">
        <w:t xml:space="preserve"> </w:t>
      </w:r>
      <w:r>
        <w:t>cheltuielilor</w:t>
      </w:r>
      <w:r w:rsidR="00BA78D7">
        <w:t xml:space="preserve"> </w:t>
      </w:r>
      <w:r>
        <w:t>pentru</w:t>
      </w:r>
      <w:r w:rsidR="00BA78D7">
        <w:t xml:space="preserve"> </w:t>
      </w:r>
      <w:r>
        <w:t>testarea</w:t>
      </w:r>
      <w:r w:rsidR="00BA78D7">
        <w:t xml:space="preserve"> </w:t>
      </w:r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angajaţilor</w:t>
      </w:r>
      <w:r w:rsidR="00BA78D7">
        <w:t xml:space="preserve"> </w:t>
      </w:r>
      <w:r>
        <w:t>Potrivit</w:t>
      </w:r>
      <w:r w:rsidR="00BA78D7">
        <w:t xml:space="preserve"> </w:t>
      </w:r>
      <w:r>
        <w:t>MFP,</w:t>
      </w:r>
      <w:r w:rsidR="00BA78D7">
        <w:t xml:space="preserve"> </w:t>
      </w:r>
      <w:r>
        <w:t>statul</w:t>
      </w:r>
      <w:r w:rsidR="00BA78D7">
        <w:t xml:space="preserve"> </w:t>
      </w:r>
      <w:r>
        <w:t>român</w:t>
      </w:r>
      <w:r w:rsidR="00BA78D7">
        <w:t xml:space="preserve"> </w:t>
      </w:r>
      <w:r>
        <w:t>asigură</w:t>
      </w:r>
      <w:r w:rsidR="00BA78D7">
        <w:t xml:space="preserve"> </w:t>
      </w:r>
      <w:r>
        <w:t>testarea</w:t>
      </w:r>
      <w:r w:rsidR="00BA78D7">
        <w:t xml:space="preserve"> </w:t>
      </w:r>
      <w:r>
        <w:t>gratuită</w:t>
      </w:r>
      <w:r w:rsidR="00BA78D7">
        <w:t xml:space="preserve"> </w:t>
      </w:r>
      <w:r>
        <w:t>a</w:t>
      </w:r>
      <w:r w:rsidR="00BA78D7">
        <w:t xml:space="preserve"> </w:t>
      </w:r>
      <w:r>
        <w:t>populaţiei</w:t>
      </w:r>
      <w:r w:rsidR="00BA78D7">
        <w:t xml:space="preserve"> </w:t>
      </w:r>
      <w:r>
        <w:t>care</w:t>
      </w:r>
      <w:r w:rsidR="00BA78D7">
        <w:t xml:space="preserve"> </w:t>
      </w:r>
      <w:r>
        <w:t>prezintă</w:t>
      </w:r>
      <w:r w:rsidR="00BA78D7">
        <w:t xml:space="preserve"> </w:t>
      </w:r>
      <w:r>
        <w:t>simptome</w:t>
      </w:r>
      <w:r w:rsidR="00BA78D7">
        <w:t xml:space="preserve"> </w:t>
      </w:r>
      <w:r>
        <w:t>ale</w:t>
      </w:r>
      <w:r w:rsidR="00BA78D7">
        <w:t xml:space="preserve"> </w:t>
      </w:r>
      <w:r>
        <w:t>noului</w:t>
      </w:r>
      <w:r w:rsidR="00BA78D7">
        <w:t xml:space="preserve"> </w:t>
      </w:r>
      <w:r>
        <w:t>coronavirus,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identificate</w:t>
      </w:r>
      <w:r w:rsidR="00BA78D7">
        <w:t xml:space="preserve"> </w:t>
      </w:r>
      <w:r>
        <w:t>drept</w:t>
      </w:r>
      <w:r w:rsidR="00BA78D7">
        <w:t xml:space="preserve"> </w:t>
      </w:r>
      <w:r>
        <w:t>contacţi</w:t>
      </w:r>
      <w:r w:rsidR="00BA78D7">
        <w:t xml:space="preserve"> </w:t>
      </w:r>
      <w:r>
        <w:t>direcţi</w:t>
      </w:r>
      <w:r w:rsidR="00BA78D7">
        <w:t xml:space="preserve"> </w:t>
      </w:r>
      <w:r>
        <w:t>ai</w:t>
      </w:r>
      <w:r w:rsidR="00BA78D7">
        <w:t xml:space="preserve"> </w:t>
      </w:r>
      <w:r>
        <w:t>celor</w:t>
      </w:r>
      <w:r w:rsidR="00BA78D7">
        <w:t xml:space="preserve"> </w:t>
      </w:r>
      <w:r>
        <w:t>îmbolnăviţi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prezintă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simptomele</w:t>
      </w:r>
      <w:r w:rsidR="00BA78D7">
        <w:t xml:space="preserve"> </w:t>
      </w:r>
      <w:r>
        <w:t>virusului</w:t>
      </w:r>
      <w:r w:rsidR="00BA78D7">
        <w:t xml:space="preserve">. </w:t>
      </w:r>
      <w:r>
        <w:t>Prevederea</w:t>
      </w:r>
      <w:r w:rsidR="00BA78D7">
        <w:t xml:space="preserve"> </w:t>
      </w:r>
      <w:r>
        <w:t>are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cheltuielile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înregistrează</w:t>
      </w:r>
      <w:r w:rsidR="00BA78D7">
        <w:t xml:space="preserve"> </w:t>
      </w:r>
      <w:r>
        <w:t>angajatorul</w:t>
      </w:r>
      <w:r w:rsidR="00BA78D7">
        <w:t xml:space="preserve"> </w:t>
      </w:r>
      <w:r>
        <w:t>sau</w:t>
      </w:r>
      <w:r w:rsidR="00BA78D7">
        <w:t xml:space="preserve"> </w:t>
      </w:r>
      <w:r>
        <w:t>plătitorul</w:t>
      </w:r>
      <w:r w:rsidR="00BA78D7">
        <w:t xml:space="preserve"> </w:t>
      </w:r>
      <w:r>
        <w:t>pentru</w:t>
      </w:r>
      <w:r w:rsidR="00BA78D7">
        <w:t xml:space="preserve"> </w:t>
      </w:r>
      <w:r>
        <w:t>testarea</w:t>
      </w:r>
      <w:r w:rsidR="00BA78D7">
        <w:t xml:space="preserve"> </w:t>
      </w:r>
      <w:r>
        <w:t>voluntară</w:t>
      </w:r>
      <w:r w:rsidR="00BA78D7">
        <w:t xml:space="preserve"> </w:t>
      </w:r>
      <w:r>
        <w:t>a</w:t>
      </w:r>
      <w:r w:rsidR="00BA78D7">
        <w:t xml:space="preserve"> </w:t>
      </w:r>
      <w:r>
        <w:t>angajaţilor,</w:t>
      </w:r>
      <w:r w:rsidR="00BA78D7">
        <w:t xml:space="preserve"> </w:t>
      </w:r>
      <w:r>
        <w:t>întrucât</w:t>
      </w:r>
      <w:r w:rsidR="00BA78D7">
        <w:t xml:space="preserve"> </w:t>
      </w:r>
      <w:r>
        <w:t>Codul</w:t>
      </w:r>
      <w:r w:rsidR="00BA78D7">
        <w:t xml:space="preserve"> </w:t>
      </w:r>
      <w:r>
        <w:t>Fiscal</w:t>
      </w:r>
      <w:r w:rsidR="00BA78D7">
        <w:t xml:space="preserve"> </w:t>
      </w:r>
      <w:r>
        <w:t>nu</w:t>
      </w:r>
      <w:r w:rsidR="00BA78D7">
        <w:t xml:space="preserve"> </w:t>
      </w:r>
      <w:r>
        <w:t>reglementa</w:t>
      </w:r>
      <w:r w:rsidR="00BA78D7">
        <w:t xml:space="preserve"> </w:t>
      </w:r>
      <w:r>
        <w:t>o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situaţie,</w:t>
      </w:r>
      <w:r w:rsidR="00BA78D7">
        <w:t xml:space="preserve"> </w:t>
      </w:r>
      <w:r>
        <w:t>iar</w:t>
      </w:r>
      <w:r w:rsidR="00BA78D7">
        <w:t xml:space="preserve"> </w:t>
      </w:r>
      <w:r>
        <w:t>pentru</w:t>
      </w:r>
      <w:r w:rsidR="00BA78D7">
        <w:t xml:space="preserve"> </w:t>
      </w:r>
      <w:r>
        <w:t>sumele</w:t>
      </w:r>
      <w:r w:rsidR="00BA78D7">
        <w:t xml:space="preserve"> </w:t>
      </w:r>
      <w:r>
        <w:t>respective</w:t>
      </w:r>
      <w:r w:rsidR="00BA78D7">
        <w:t xml:space="preserve"> </w:t>
      </w:r>
      <w:r>
        <w:t>firmele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fost</w:t>
      </w:r>
      <w:r w:rsidR="00BA78D7">
        <w:t xml:space="preserve"> </w:t>
      </w:r>
      <w:r>
        <w:t>obligate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contribuţii</w:t>
      </w:r>
      <w:r w:rsidR="00BA78D7">
        <w:t xml:space="preserve"> </w:t>
      </w:r>
      <w:r>
        <w:t>de</w:t>
      </w:r>
      <w:r w:rsidR="00BA78D7">
        <w:t xml:space="preserve"> </w:t>
      </w:r>
      <w:r>
        <w:t>asigurări,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creştea</w:t>
      </w:r>
      <w:r w:rsidR="00BA78D7">
        <w:t xml:space="preserve"> </w:t>
      </w:r>
      <w:r>
        <w:t>semnificativ</w:t>
      </w:r>
      <w:r w:rsidR="00BA78D7">
        <w:t xml:space="preserve"> </w:t>
      </w:r>
      <w:r>
        <w:t>costurile</w:t>
      </w:r>
      <w:r w:rsidR="00BA78D7">
        <w:t xml:space="preserve"> </w:t>
      </w:r>
      <w:r>
        <w:t>aferente</w:t>
      </w:r>
      <w:r w:rsidR="00BA78D7">
        <w:t xml:space="preserve"> </w:t>
      </w:r>
      <w:r>
        <w:t>investigaţiei</w:t>
      </w:r>
      <w:r w:rsidR="00BA78D7">
        <w:t xml:space="preserve">. </w:t>
      </w:r>
      <w:r>
        <w:t>Posibilitatea</w:t>
      </w:r>
      <w:r w:rsidR="00BA78D7">
        <w:t xml:space="preserve"> </w:t>
      </w:r>
      <w:r>
        <w:t>încadrării</w:t>
      </w:r>
      <w:r w:rsidR="00BA78D7">
        <w:t xml:space="preserve"> </w:t>
      </w:r>
      <w:r>
        <w:t>acestor</w:t>
      </w:r>
      <w:r w:rsidR="00BA78D7">
        <w:t xml:space="preserve"> </w:t>
      </w:r>
      <w:r>
        <w:t>cheltuieli</w:t>
      </w:r>
      <w:r w:rsidR="00BA78D7">
        <w:t xml:space="preserve"> </w:t>
      </w:r>
      <w:r>
        <w:t>în</w:t>
      </w:r>
      <w:r w:rsidR="00BA78D7">
        <w:t xml:space="preserve"> </w:t>
      </w:r>
      <w:r>
        <w:t>categoria</w:t>
      </w:r>
      <w:r w:rsidR="00BA78D7">
        <w:t xml:space="preserve"> </w:t>
      </w:r>
      <w:r>
        <w:t>cheltuielilor</w:t>
      </w:r>
      <w:r w:rsidR="00BA78D7">
        <w:t xml:space="preserve"> </w:t>
      </w:r>
      <w:r>
        <w:t>deductibile</w:t>
      </w:r>
      <w:r w:rsidR="00BA78D7">
        <w:t xml:space="preserve"> </w:t>
      </w:r>
      <w:r>
        <w:t>se</w:t>
      </w:r>
      <w:r w:rsidR="00BA78D7">
        <w:t xml:space="preserve"> </w:t>
      </w:r>
      <w:r>
        <w:t>acordă</w:t>
      </w:r>
      <w:r w:rsidR="00BA78D7">
        <w:t xml:space="preserve"> </w:t>
      </w:r>
      <w:r>
        <w:t>contribuabililor</w:t>
      </w:r>
      <w:r w:rsidR="00BA78D7">
        <w:t xml:space="preserve"> </w:t>
      </w:r>
      <w:r>
        <w:t>care</w:t>
      </w:r>
      <w:r w:rsidR="00BA78D7">
        <w:t xml:space="preserve"> </w:t>
      </w:r>
      <w:r>
        <w:t>desfăşoară</w:t>
      </w:r>
      <w:r w:rsidR="00BA78D7">
        <w:t xml:space="preserve"> </w:t>
      </w:r>
      <w:r>
        <w:t>activitatea</w:t>
      </w:r>
      <w:r w:rsidR="00BA78D7">
        <w:t xml:space="preserve"> </w:t>
      </w:r>
      <w:r>
        <w:t>individual</w:t>
      </w:r>
      <w:r w:rsidR="00BA78D7">
        <w:t xml:space="preserve"> </w:t>
      </w:r>
      <w:r>
        <w:t>sau</w:t>
      </w:r>
      <w:r w:rsidR="00BA78D7">
        <w:t xml:space="preserve"> </w:t>
      </w:r>
      <w:r>
        <w:t>într-o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asociere,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instituită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. </w:t>
      </w:r>
      <w:r>
        <w:t>Proiectul</w:t>
      </w:r>
      <w:r w:rsidR="00BA78D7">
        <w:t xml:space="preserve"> </w:t>
      </w:r>
      <w:r>
        <w:t>de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 </w:t>
      </w:r>
      <w:r>
        <w:t>propune</w:t>
      </w:r>
      <w:r w:rsidR="00BA78D7">
        <w:t xml:space="preserve"> </w:t>
      </w:r>
      <w:r>
        <w:t>completarea</w:t>
      </w:r>
      <w:r w:rsidR="00BA78D7">
        <w:t xml:space="preserve"> </w:t>
      </w:r>
      <w:r>
        <w:t>prevederilor</w:t>
      </w:r>
      <w:r w:rsidR="00BA78D7">
        <w:t xml:space="preserve"> </w:t>
      </w:r>
      <w:r>
        <w:t>Codului</w:t>
      </w:r>
      <w:r w:rsidR="00BA78D7">
        <w:t xml:space="preserve"> </w:t>
      </w:r>
      <w:r>
        <w:t>fiscal</w:t>
      </w:r>
      <w:r w:rsidR="00BA78D7">
        <w:t xml:space="preserve"> </w:t>
      </w:r>
      <w:r>
        <w:t>în</w:t>
      </w:r>
      <w:r w:rsidR="00BA78D7">
        <w:t xml:space="preserve"> </w:t>
      </w:r>
      <w:r>
        <w:t>sensul</w:t>
      </w:r>
      <w:r w:rsidR="00BA78D7">
        <w:t xml:space="preserve"> </w:t>
      </w:r>
      <w:r>
        <w:t>introducerii</w:t>
      </w:r>
      <w:r w:rsidR="00BA78D7">
        <w:t xml:space="preserve"> </w:t>
      </w:r>
      <w:r>
        <w:t>în</w:t>
      </w:r>
      <w:r w:rsidR="00BA78D7">
        <w:t xml:space="preserve"> </w:t>
      </w:r>
      <w:r>
        <w:t>categoria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salarii</w:t>
      </w:r>
      <w:r w:rsidR="00BA78D7">
        <w:t xml:space="preserve"> </w:t>
      </w:r>
      <w:r>
        <w:t>şi</w:t>
      </w:r>
      <w:r w:rsidR="00BA78D7">
        <w:t xml:space="preserve"> </w:t>
      </w:r>
      <w:r>
        <w:t>asimilate</w:t>
      </w:r>
      <w:r w:rsidR="00BA78D7">
        <w:t xml:space="preserve"> </w:t>
      </w:r>
      <w:r>
        <w:t>salariilor</w:t>
      </w:r>
      <w:r w:rsidR="00BA78D7">
        <w:t xml:space="preserve"> </w:t>
      </w:r>
      <w:r>
        <w:t>neimpozabile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cuprinse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lunară</w:t>
      </w:r>
      <w:r w:rsidR="00BA78D7">
        <w:t xml:space="preserve"> </w:t>
      </w:r>
      <w:r>
        <w:t>de</w:t>
      </w:r>
      <w:r w:rsidR="00BA78D7">
        <w:t xml:space="preserve"> </w:t>
      </w:r>
      <w:r>
        <w:t>calcul</w:t>
      </w:r>
      <w:r w:rsidR="00BA78D7">
        <w:t xml:space="preserve"> </w:t>
      </w:r>
      <w:r>
        <w:t>al</w:t>
      </w:r>
      <w:r w:rsidR="00BA78D7">
        <w:t xml:space="preserve"> </w:t>
      </w:r>
      <w:r>
        <w:t>contribuţiilor</w:t>
      </w:r>
      <w:r w:rsidR="00BA78D7">
        <w:t xml:space="preserve"> </w:t>
      </w:r>
      <w:r>
        <w:t>sociale</w:t>
      </w:r>
      <w:r w:rsidR="00BA78D7">
        <w:t xml:space="preserve"> </w:t>
      </w:r>
      <w:r>
        <w:t>a</w:t>
      </w:r>
      <w:r w:rsidR="00BA78D7">
        <w:t xml:space="preserve"> </w:t>
      </w:r>
      <w:r>
        <w:t>avantajelor</w:t>
      </w:r>
      <w:r w:rsidR="00BA78D7">
        <w:t xml:space="preserve"> </w:t>
      </w:r>
      <w:r>
        <w:t>reprezentând</w:t>
      </w:r>
      <w:r w:rsidR="00BA78D7">
        <w:t xml:space="preserve"> </w:t>
      </w:r>
      <w:r>
        <w:t>contravaloarea</w:t>
      </w:r>
      <w:r w:rsidR="00BA78D7">
        <w:t xml:space="preserve"> </w:t>
      </w:r>
      <w:r>
        <w:t>cheltuielilor</w:t>
      </w:r>
      <w:r w:rsidR="00BA78D7">
        <w:t xml:space="preserve"> </w:t>
      </w:r>
      <w:r>
        <w:t>suportate</w:t>
      </w:r>
      <w:r w:rsidR="00BA78D7">
        <w:t xml:space="preserve"> </w:t>
      </w:r>
      <w:r>
        <w:t>de</w:t>
      </w:r>
      <w:r w:rsidR="00BA78D7">
        <w:t xml:space="preserve"> </w:t>
      </w:r>
      <w:r>
        <w:t>angajator/plătitor</w:t>
      </w:r>
      <w:r w:rsidR="00BA78D7">
        <w:t xml:space="preserve"> </w:t>
      </w:r>
      <w:r>
        <w:t>cu</w:t>
      </w:r>
      <w:r w:rsidR="00BA78D7">
        <w:t xml:space="preserve"> </w:t>
      </w:r>
      <w:r>
        <w:t>efectuarea</w:t>
      </w:r>
      <w:r w:rsidR="00BA78D7">
        <w:t xml:space="preserve"> </w:t>
      </w:r>
      <w:r>
        <w:t>testelor</w:t>
      </w:r>
      <w:r w:rsidR="00BA78D7">
        <w:t xml:space="preserve"> </w:t>
      </w:r>
      <w:r>
        <w:t>medicale</w:t>
      </w:r>
      <w:r w:rsidR="00BA78D7">
        <w:t xml:space="preserve"> </w:t>
      </w:r>
      <w:r>
        <w:t>de</w:t>
      </w:r>
      <w:r w:rsidR="00BA78D7">
        <w:t xml:space="preserve"> </w:t>
      </w:r>
      <w:r>
        <w:t>diagnosticare</w:t>
      </w:r>
      <w:r w:rsidR="00BA78D7">
        <w:t xml:space="preserve"> </w:t>
      </w:r>
      <w:r>
        <w:t>a</w:t>
      </w:r>
      <w:r w:rsidR="00BA78D7">
        <w:t xml:space="preserve"> </w:t>
      </w:r>
      <w:r>
        <w:t>infecţiei</w:t>
      </w:r>
      <w:r w:rsidR="00BA78D7">
        <w:t xml:space="preserve"> </w:t>
      </w:r>
      <w:r>
        <w:t>COVID-19,</w:t>
      </w:r>
      <w:r w:rsidR="00BA78D7">
        <w:t xml:space="preserve"> </w:t>
      </w:r>
      <w:r>
        <w:t>la</w:t>
      </w:r>
      <w:r w:rsidR="00BA78D7">
        <w:t xml:space="preserve"> </w:t>
      </w:r>
      <w:r>
        <w:t>iniţiativa</w:t>
      </w:r>
      <w:r w:rsidR="00BA78D7">
        <w:t xml:space="preserve"> </w:t>
      </w:r>
      <w:r>
        <w:t>angajatorului/plătitorului,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fizice</w:t>
      </w:r>
      <w:r w:rsidR="00BA78D7">
        <w:t xml:space="preserve"> </w:t>
      </w:r>
      <w:r>
        <w:t>care</w:t>
      </w:r>
      <w:r w:rsidR="00BA78D7">
        <w:t xml:space="preserve"> </w:t>
      </w:r>
      <w:r>
        <w:t>realizează</w:t>
      </w:r>
      <w:r w:rsidR="00BA78D7">
        <w:t xml:space="preserve"> </w:t>
      </w:r>
      <w:r>
        <w:t>venituri</w:t>
      </w:r>
      <w:r w:rsidR="00BA78D7">
        <w:t xml:space="preserve"> </w:t>
      </w:r>
      <w:r>
        <w:t>din</w:t>
      </w:r>
      <w:r w:rsidR="00BA78D7">
        <w:t xml:space="preserve"> </w:t>
      </w:r>
      <w:r>
        <w:t>salarii</w:t>
      </w:r>
      <w:r w:rsidR="00BA78D7">
        <w:t xml:space="preserve"> </w:t>
      </w:r>
      <w:r>
        <w:t>şi</w:t>
      </w:r>
      <w:r w:rsidR="00BA78D7">
        <w:t xml:space="preserve"> </w:t>
      </w:r>
      <w:r>
        <w:t>asimilate</w:t>
      </w:r>
      <w:r w:rsidR="00BA78D7">
        <w:t xml:space="preserve"> </w:t>
      </w:r>
      <w:r>
        <w:t>salariilor</w:t>
      </w:r>
      <w:r w:rsidR="00BA78D7">
        <w:t xml:space="preserve">. </w:t>
      </w:r>
      <w:r>
        <w:t>Pentru</w:t>
      </w:r>
      <w:r w:rsidR="00BA78D7">
        <w:t xml:space="preserve"> </w:t>
      </w:r>
      <w:r>
        <w:t>plătitorii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microîntreprinderilor,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sistemului</w:t>
      </w:r>
      <w:r w:rsidR="00BA78D7">
        <w:t xml:space="preserve"> </w:t>
      </w:r>
      <w:r>
        <w:t>de</w:t>
      </w:r>
      <w:r w:rsidR="00BA78D7">
        <w:t xml:space="preserve"> </w:t>
      </w:r>
      <w:r>
        <w:t>impozitare</w:t>
      </w:r>
      <w:r w:rsidR="00BA78D7">
        <w:t xml:space="preserve"> </w:t>
      </w:r>
      <w:r>
        <w:t>actual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aplică</w:t>
      </w:r>
      <w:r w:rsidR="00BA78D7">
        <w:t xml:space="preserve"> </w:t>
      </w:r>
      <w:r>
        <w:t>un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deducere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natură</w:t>
      </w:r>
      <w:r w:rsidR="00BA78D7">
        <w:t xml:space="preserve"> </w:t>
      </w:r>
      <w:r>
        <w:t>salarială,</w:t>
      </w:r>
      <w:r w:rsidR="00BA78D7">
        <w:t xml:space="preserve"> </w:t>
      </w:r>
      <w:r>
        <w:t>prin</w:t>
      </w:r>
      <w:r w:rsidR="00BA78D7">
        <w:t xml:space="preserve"> </w:t>
      </w:r>
      <w:r>
        <w:t>urmare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acestora,</w:t>
      </w:r>
      <w:r w:rsidR="00BA78D7">
        <w:t xml:space="preserve"> </w:t>
      </w:r>
      <w:r>
        <w:t>contravaloarea</w:t>
      </w:r>
      <w:r w:rsidR="00BA78D7">
        <w:t xml:space="preserve"> </w:t>
      </w:r>
      <w:r>
        <w:t>cheltuielilor</w:t>
      </w:r>
      <w:r w:rsidR="00BA78D7">
        <w:t xml:space="preserve"> </w:t>
      </w:r>
      <w:r>
        <w:t>suportate</w:t>
      </w:r>
      <w:r w:rsidR="00BA78D7">
        <w:t xml:space="preserve"> </w:t>
      </w:r>
      <w:r>
        <w:t>de</w:t>
      </w:r>
      <w:r w:rsidR="00BA78D7">
        <w:t xml:space="preserve"> </w:t>
      </w:r>
      <w:r>
        <w:t>angajator</w:t>
      </w:r>
      <w:r w:rsidR="00BA78D7">
        <w:t xml:space="preserve"> </w:t>
      </w:r>
      <w:r>
        <w:t>pentru</w:t>
      </w:r>
      <w:r w:rsidR="00BA78D7">
        <w:t xml:space="preserve"> </w:t>
      </w:r>
      <w:r>
        <w:t>efectuarea</w:t>
      </w:r>
      <w:r w:rsidR="00BA78D7">
        <w:t xml:space="preserve"> </w:t>
      </w:r>
      <w:r>
        <w:t>testelor</w:t>
      </w:r>
      <w:r w:rsidR="00BA78D7">
        <w:t xml:space="preserve"> </w:t>
      </w:r>
      <w:r>
        <w:t>medicale</w:t>
      </w:r>
      <w:r w:rsidR="00BA78D7">
        <w:t xml:space="preserve"> </w:t>
      </w:r>
      <w:r>
        <w:t>de</w:t>
      </w:r>
      <w:r w:rsidR="00BA78D7">
        <w:t xml:space="preserve"> </w:t>
      </w:r>
      <w:r>
        <w:t>diagnosticare</w:t>
      </w:r>
      <w:r w:rsidR="00BA78D7">
        <w:t xml:space="preserve"> </w:t>
      </w:r>
      <w:r>
        <w:t>a</w:t>
      </w:r>
      <w:r w:rsidR="00BA78D7">
        <w:t xml:space="preserve"> </w:t>
      </w:r>
      <w:r>
        <w:t>infecţiei</w:t>
      </w:r>
      <w:r w:rsidR="00BA78D7">
        <w:t xml:space="preserve"> </w:t>
      </w:r>
      <w:r>
        <w:t>COVID-19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scade</w:t>
      </w:r>
      <w:r w:rsidR="00BA78D7">
        <w:t xml:space="preserve"> </w:t>
      </w:r>
      <w:r>
        <w:t>din</w:t>
      </w:r>
      <w:r w:rsidR="00BA78D7">
        <w:t xml:space="preserve"> </w:t>
      </w:r>
      <w:r>
        <w:t>baza</w:t>
      </w:r>
      <w:r w:rsidR="00BA78D7">
        <w:t xml:space="preserve"> </w:t>
      </w:r>
      <w:r>
        <w:t>impozabilă</w:t>
      </w:r>
      <w:r w:rsidR="00BA78D7">
        <w:t xml:space="preserve">. </w:t>
      </w:r>
      <w:r>
        <w:t>Regimul</w:t>
      </w:r>
      <w:r w:rsidR="00BA78D7">
        <w:t xml:space="preserve"> </w:t>
      </w:r>
      <w:r>
        <w:t>fiscal</w:t>
      </w:r>
      <w:r w:rsidR="00BA78D7">
        <w:t xml:space="preserve"> </w:t>
      </w:r>
      <w:r>
        <w:t>aplicabil</w:t>
      </w:r>
      <w:r w:rsidR="00BA78D7">
        <w:t xml:space="preserve"> </w:t>
      </w:r>
      <w:r>
        <w:t>plătitorilor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microîntreprinderilor</w:t>
      </w:r>
      <w:r w:rsidR="00BA78D7">
        <w:t xml:space="preserve"> </w:t>
      </w:r>
      <w:r>
        <w:t>este</w:t>
      </w:r>
      <w:r w:rsidR="00BA78D7">
        <w:t xml:space="preserve"> </w:t>
      </w:r>
      <w:r>
        <w:t>similar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contribuabililor</w:t>
      </w:r>
      <w:r w:rsidR="00BA78D7">
        <w:t xml:space="preserve"> </w:t>
      </w:r>
      <w:r>
        <w:t>plătitori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venit</w:t>
      </w:r>
      <w:r w:rsidR="00BA78D7">
        <w:t xml:space="preserve"> </w:t>
      </w:r>
      <w:r>
        <w:t>potrivit</w:t>
      </w:r>
      <w:r w:rsidR="00BA78D7">
        <w:t xml:space="preserve"> </w:t>
      </w:r>
      <w:r>
        <w:t>prevederilor</w:t>
      </w:r>
      <w:r w:rsidR="00BA78D7">
        <w:t xml:space="preserve"> </w:t>
      </w:r>
      <w:r>
        <w:t>Titlului</w:t>
      </w:r>
      <w:r w:rsidR="00BA78D7">
        <w:t xml:space="preserve"> </w:t>
      </w:r>
      <w:r>
        <w:t>IV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</w:t>
      </w:r>
      <w:r w:rsidR="00BA78D7">
        <w:t xml:space="preserve"> </w:t>
      </w:r>
      <w:r>
        <w:t>din</w:t>
      </w:r>
      <w:r w:rsidR="00BA78D7">
        <w:t xml:space="preserve"> </w:t>
      </w:r>
      <w:r>
        <w:t>Codul</w:t>
      </w:r>
      <w:r w:rsidR="00BA78D7">
        <w:t xml:space="preserve"> </w:t>
      </w:r>
      <w:r>
        <w:t>fiscal,</w:t>
      </w:r>
      <w:r w:rsidR="00BA78D7">
        <w:t xml:space="preserve"> </w:t>
      </w:r>
      <w:r>
        <w:t>care</w:t>
      </w:r>
      <w:r w:rsidR="00BA78D7">
        <w:t xml:space="preserve"> </w:t>
      </w:r>
      <w:r>
        <w:t>desfăşoară</w:t>
      </w:r>
      <w:r w:rsidR="00BA78D7">
        <w:t xml:space="preserve"> </w:t>
      </w:r>
      <w:r>
        <w:t>activităţi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venitul</w:t>
      </w:r>
      <w:r w:rsidR="00BA78D7">
        <w:t xml:space="preserve"> </w:t>
      </w:r>
      <w:r>
        <w:t>net</w:t>
      </w:r>
      <w:r w:rsidR="00BA78D7">
        <w:t xml:space="preserve"> </w:t>
      </w:r>
      <w:r>
        <w:t>anual</w:t>
      </w:r>
      <w:r w:rsidR="00BA78D7">
        <w:t xml:space="preserve"> </w:t>
      </w:r>
      <w:r>
        <w:t>se</w:t>
      </w:r>
      <w:r w:rsidR="00BA78D7">
        <w:t xml:space="preserve"> </w:t>
      </w:r>
      <w:r>
        <w:t>determină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normelor</w:t>
      </w:r>
      <w:r w:rsidR="00BA78D7">
        <w:t xml:space="preserve"> </w:t>
      </w:r>
      <w:r>
        <w:t>de</w:t>
      </w:r>
      <w:r w:rsidR="00BA78D7">
        <w:t xml:space="preserve"> </w:t>
      </w:r>
      <w:r>
        <w:t>venit</w:t>
      </w:r>
      <w:r w:rsidR="00BA78D7">
        <w:t xml:space="preserve">. </w:t>
      </w:r>
    </w:p>
    <w:p w14:paraId="3C5AA075" w14:textId="32487B1F" w:rsidR="006C4461" w:rsidRDefault="006C4461" w:rsidP="006C4461">
      <w:r>
        <w:t>Arafat:</w:t>
      </w:r>
      <w:r w:rsidR="00BA78D7">
        <w:t xml:space="preserve"> </w:t>
      </w:r>
      <w:r>
        <w:t>Valul</w:t>
      </w:r>
      <w:r w:rsidR="00BA78D7">
        <w:t xml:space="preserve"> </w:t>
      </w:r>
      <w:r>
        <w:t>doi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unul</w:t>
      </w:r>
      <w:r w:rsidR="00BA78D7">
        <w:t xml:space="preserve"> </w:t>
      </w:r>
      <w:r>
        <w:t>uşor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unul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trece</w:t>
      </w:r>
      <w:r w:rsidR="00BA78D7">
        <w:t xml:space="preserve"> </w:t>
      </w:r>
      <w:r>
        <w:t>rapid</w:t>
      </w:r>
      <w:r w:rsidR="00BA78D7">
        <w:t xml:space="preserve"> </w:t>
      </w:r>
      <w:r>
        <w:t>"Întotdeauna,</w:t>
      </w:r>
      <w:r w:rsidR="00BA78D7">
        <w:t xml:space="preserve"> </w:t>
      </w:r>
      <w:r>
        <w:t>în</w:t>
      </w:r>
      <w:r w:rsidR="00BA78D7">
        <w:t xml:space="preserve"> </w:t>
      </w:r>
      <w:r>
        <w:t>momentele</w:t>
      </w:r>
      <w:r w:rsidR="00BA78D7">
        <w:t xml:space="preserve"> </w:t>
      </w:r>
      <w:r>
        <w:t>grele,</w:t>
      </w:r>
      <w:r w:rsidR="00BA78D7">
        <w:t xml:space="preserve"> </w:t>
      </w:r>
      <w:r>
        <w:t>prietenii</w:t>
      </w:r>
      <w:r w:rsidR="00BA78D7">
        <w:t xml:space="preserve"> </w:t>
      </w:r>
      <w:r>
        <w:t>sunt</w:t>
      </w:r>
      <w:r w:rsidR="00BA78D7">
        <w:t xml:space="preserve"> </w:t>
      </w:r>
      <w:r>
        <w:t>împreună,</w:t>
      </w:r>
      <w:r w:rsidR="00BA78D7">
        <w:t xml:space="preserve"> </w:t>
      </w:r>
      <w:r>
        <w:t>iar</w:t>
      </w:r>
      <w:r w:rsidR="00BA78D7">
        <w:t xml:space="preserve"> </w:t>
      </w:r>
      <w:r>
        <w:t>astăzi</w:t>
      </w:r>
      <w:r w:rsidR="00BA78D7">
        <w:t xml:space="preserve"> </w:t>
      </w:r>
      <w:r>
        <w:t>vedem</w:t>
      </w:r>
      <w:r w:rsidR="00BA78D7">
        <w:t xml:space="preserve"> </w:t>
      </w:r>
      <w:r>
        <w:t>o</w:t>
      </w:r>
      <w:r w:rsidR="00BA78D7">
        <w:t xml:space="preserve"> </w:t>
      </w:r>
      <w:r>
        <w:t>acţiune</w:t>
      </w:r>
      <w:r w:rsidR="00BA78D7">
        <w:t xml:space="preserve"> </w:t>
      </w:r>
      <w:r>
        <w:t>care</w:t>
      </w:r>
      <w:r w:rsidR="00BA78D7">
        <w:t xml:space="preserve"> </w:t>
      </w:r>
      <w:r>
        <w:t>arată</w:t>
      </w:r>
      <w:r w:rsidR="00BA78D7">
        <w:t xml:space="preserve"> </w:t>
      </w:r>
      <w:r>
        <w:t>cât</w:t>
      </w:r>
      <w:r w:rsidR="00BA78D7">
        <w:t xml:space="preserve"> </w:t>
      </w:r>
      <w:r>
        <w:t>de</w:t>
      </w:r>
      <w:r w:rsidR="00BA78D7">
        <w:t xml:space="preserve"> </w:t>
      </w:r>
      <w:r>
        <w:t>importantă</w:t>
      </w:r>
      <w:r w:rsidR="00BA78D7">
        <w:t xml:space="preserve"> </w:t>
      </w:r>
      <w:r>
        <w:t>este</w:t>
      </w:r>
      <w:r w:rsidR="00BA78D7">
        <w:t xml:space="preserve"> </w:t>
      </w:r>
      <w:r>
        <w:t>solidaritatea</w:t>
      </w:r>
      <w:r w:rsidR="00BA78D7">
        <w:t xml:space="preserve"> </w:t>
      </w:r>
      <w:r>
        <w:t>şi</w:t>
      </w:r>
      <w:r w:rsidR="00BA78D7">
        <w:t xml:space="preserve"> </w:t>
      </w:r>
      <w:r>
        <w:t>relaţia</w:t>
      </w:r>
      <w:r w:rsidR="00BA78D7">
        <w:t xml:space="preserve"> </w:t>
      </w:r>
      <w:r>
        <w:t>între</w:t>
      </w:r>
      <w:r w:rsidR="00BA78D7">
        <w:t xml:space="preserve"> </w:t>
      </w:r>
      <w:r>
        <w:t>noi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ţări</w:t>
      </w:r>
      <w:r w:rsidR="00BA78D7">
        <w:t xml:space="preserve"> </w:t>
      </w:r>
      <w:r>
        <w:t>care</w:t>
      </w:r>
      <w:r w:rsidR="00BA78D7">
        <w:t xml:space="preserve"> </w:t>
      </w:r>
      <w:r>
        <w:t>vin</w:t>
      </w:r>
      <w:r w:rsidR="00BA78D7">
        <w:t xml:space="preserve"> </w:t>
      </w:r>
      <w:r>
        <w:t>în</w:t>
      </w:r>
      <w:r w:rsidR="00BA78D7">
        <w:t xml:space="preserve"> </w:t>
      </w:r>
      <w:r>
        <w:t>sprijinul</w:t>
      </w:r>
      <w:r w:rsidR="00BA78D7">
        <w:t xml:space="preserve"> </w:t>
      </w:r>
      <w:r>
        <w:t>nostru,</w:t>
      </w:r>
      <w:r w:rsidR="00BA78D7">
        <w:t xml:space="preserve"> </w:t>
      </w:r>
      <w:r>
        <w:t>şi</w:t>
      </w:r>
      <w:r w:rsidR="00BA78D7">
        <w:t xml:space="preserve"> </w:t>
      </w:r>
      <w:r>
        <w:t>aici</w:t>
      </w:r>
      <w:r w:rsidR="00BA78D7">
        <w:t xml:space="preserve"> </w:t>
      </w:r>
      <w:r>
        <w:t>vorbesc</w:t>
      </w:r>
      <w:r w:rsidR="00BA78D7">
        <w:t xml:space="preserve"> </w:t>
      </w:r>
      <w:r>
        <w:t>de</w:t>
      </w:r>
      <w:r w:rsidR="00BA78D7">
        <w:t xml:space="preserve"> </w:t>
      </w:r>
      <w:r>
        <w:t>Qatar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situaţie</w:t>
      </w:r>
      <w:r w:rsidR="008E73B9">
        <w:t xml:space="preserve">. </w:t>
      </w:r>
      <w:r>
        <w:t>Acum</w:t>
      </w:r>
      <w:r w:rsidR="00BA78D7">
        <w:t xml:space="preserve"> </w:t>
      </w:r>
      <w:r>
        <w:t>aproximativ</w:t>
      </w:r>
      <w:r w:rsidR="00BA78D7">
        <w:t xml:space="preserve"> </w:t>
      </w:r>
      <w:r>
        <w:t>doi</w:t>
      </w:r>
      <w:r w:rsidR="00BA78D7">
        <w:t xml:space="preserve"> </w:t>
      </w:r>
      <w:r>
        <w:t>ani</w:t>
      </w:r>
      <w:r w:rsidR="00BA78D7">
        <w:t xml:space="preserve"> </w:t>
      </w:r>
      <w:r>
        <w:t>noi</w:t>
      </w:r>
      <w:r w:rsidR="00BA78D7">
        <w:t xml:space="preserve"> </w:t>
      </w:r>
      <w:r>
        <w:t>am</w:t>
      </w:r>
      <w:r w:rsidR="00BA78D7">
        <w:t xml:space="preserve"> </w:t>
      </w:r>
      <w:r>
        <w:t>semnat</w:t>
      </w:r>
      <w:r w:rsidR="00BA78D7">
        <w:t xml:space="preserve"> </w:t>
      </w:r>
      <w:r>
        <w:t>un</w:t>
      </w:r>
      <w:r w:rsidR="00BA78D7">
        <w:t xml:space="preserve"> </w:t>
      </w:r>
      <w:r>
        <w:t>protocol</w:t>
      </w:r>
      <w:r w:rsidR="00BA78D7">
        <w:t xml:space="preserve"> </w:t>
      </w:r>
      <w:r>
        <w:t>de</w:t>
      </w:r>
      <w:r w:rsidR="00BA78D7">
        <w:t xml:space="preserve"> </w:t>
      </w:r>
      <w:r>
        <w:t>colaborare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reciproc,</w:t>
      </w:r>
      <w:r w:rsidR="00BA78D7">
        <w:t xml:space="preserve"> </w:t>
      </w:r>
      <w:r>
        <w:t>între</w:t>
      </w:r>
      <w:r w:rsidR="00BA78D7">
        <w:t xml:space="preserve"> </w:t>
      </w:r>
      <w:r>
        <w:t>noi</w:t>
      </w:r>
      <w:r w:rsidR="00BA78D7">
        <w:t xml:space="preserve"> </w:t>
      </w:r>
      <w:r>
        <w:t>şi</w:t>
      </w:r>
      <w:r w:rsidR="00BA78D7">
        <w:t xml:space="preserve"> </w:t>
      </w:r>
      <w:r>
        <w:t>protecţia</w:t>
      </w:r>
      <w:r w:rsidR="00BA78D7">
        <w:t xml:space="preserve"> </w:t>
      </w:r>
      <w:r>
        <w:t>civilă</w:t>
      </w:r>
      <w:r w:rsidR="00BA78D7">
        <w:t xml:space="preserve"> </w:t>
      </w:r>
      <w:r>
        <w:t>qatareză,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deosebit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căutare-salvare</w:t>
      </w:r>
      <w:r w:rsidR="008E73B9">
        <w:t xml:space="preserve">. </w:t>
      </w:r>
      <w:r>
        <w:t>Astăzi</w:t>
      </w:r>
      <w:r w:rsidR="00BA78D7">
        <w:t xml:space="preserve"> </w:t>
      </w:r>
      <w:r>
        <w:t>(vineri</w:t>
      </w:r>
      <w:r w:rsidR="00BA78D7">
        <w:t xml:space="preserve"> </w:t>
      </w:r>
      <w:r>
        <w:t>n</w:t>
      </w:r>
      <w:r w:rsidR="00BA78D7">
        <w:t xml:space="preserve">. </w:t>
      </w:r>
      <w:r>
        <w:t>r</w:t>
      </w:r>
      <w:r w:rsidR="00F96609">
        <w:t>.)</w:t>
      </w:r>
      <w:r>
        <w:t>,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gest</w:t>
      </w:r>
      <w:r w:rsidR="00BA78D7">
        <w:t xml:space="preserve"> </w:t>
      </w:r>
      <w:r>
        <w:t>de</w:t>
      </w:r>
      <w:r w:rsidR="00BA78D7">
        <w:t xml:space="preserve"> </w:t>
      </w:r>
      <w:r>
        <w:t>prietenie,</w:t>
      </w:r>
      <w:r w:rsidR="00BA78D7">
        <w:t xml:space="preserve"> </w:t>
      </w:r>
      <w:r>
        <w:t>un</w:t>
      </w:r>
      <w:r w:rsidR="00BA78D7">
        <w:t xml:space="preserve"> </w:t>
      </w:r>
      <w:r>
        <w:t>gest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într-o</w:t>
      </w:r>
      <w:r w:rsidR="00BA78D7">
        <w:t xml:space="preserve"> </w:t>
      </w:r>
      <w:r>
        <w:t>situaţie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toată</w:t>
      </w:r>
      <w:r w:rsidR="00BA78D7">
        <w:t xml:space="preserve"> </w:t>
      </w:r>
      <w:r>
        <w:t>lumea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provocare</w:t>
      </w:r>
      <w:r w:rsidR="00BA78D7">
        <w:t xml:space="preserve"> </w:t>
      </w:r>
      <w:r>
        <w:t>fără</w:t>
      </w:r>
      <w:r w:rsidR="00BA78D7">
        <w:t xml:space="preserve"> </w:t>
      </w:r>
      <w:r>
        <w:t>precedent,</w:t>
      </w:r>
      <w:r w:rsidR="00BA78D7">
        <w:t xml:space="preserve"> </w:t>
      </w:r>
      <w:r>
        <w:t>o</w:t>
      </w:r>
      <w:r w:rsidR="00BA78D7">
        <w:t xml:space="preserve"> </w:t>
      </w:r>
      <w:r>
        <w:t>provocare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virusul</w:t>
      </w:r>
      <w:r w:rsidR="00BA78D7">
        <w:t xml:space="preserve"> </w:t>
      </w:r>
      <w:r>
        <w:t>SARS-CoV-2</w:t>
      </w:r>
      <w:r w:rsidR="00BA78D7">
        <w:t xml:space="preserve"> </w:t>
      </w:r>
      <w:r>
        <w:t>a</w:t>
      </w:r>
      <w:r w:rsidR="00BA78D7">
        <w:t xml:space="preserve"> </w:t>
      </w:r>
      <w:r>
        <w:t>pus</w:t>
      </w:r>
      <w:r w:rsidR="00BA78D7">
        <w:t xml:space="preserve"> </w:t>
      </w:r>
      <w:r>
        <w:t>lumea</w:t>
      </w:r>
      <w:r w:rsidR="00BA78D7">
        <w:t xml:space="preserve"> </w:t>
      </w:r>
      <w:r>
        <w:t>întreagă</w:t>
      </w:r>
      <w:r w:rsidR="00BA78D7">
        <w:t xml:space="preserve"> </w:t>
      </w:r>
      <w:r>
        <w:t>la</w:t>
      </w:r>
      <w:r w:rsidR="00BA78D7">
        <w:t xml:space="preserve"> </w:t>
      </w:r>
      <w:r>
        <w:t>încercare</w:t>
      </w:r>
      <w:r w:rsidR="008E73B9">
        <w:t xml:space="preserve">. </w:t>
      </w:r>
      <w:r>
        <w:t>Sunt</w:t>
      </w:r>
      <w:r w:rsidR="00BA78D7">
        <w:t xml:space="preserve"> </w:t>
      </w:r>
      <w:r>
        <w:t>victime,</w:t>
      </w:r>
      <w:r w:rsidR="00BA78D7">
        <w:t xml:space="preserve"> </w:t>
      </w:r>
      <w:r>
        <w:t>sunt</w:t>
      </w:r>
      <w:r w:rsidR="00BA78D7">
        <w:t xml:space="preserve"> </w:t>
      </w:r>
      <w:r>
        <w:t>ţări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cu</w:t>
      </w:r>
      <w:r w:rsidR="00BA78D7">
        <w:t xml:space="preserve"> </w:t>
      </w:r>
      <w:r>
        <w:t>situaţii</w:t>
      </w:r>
      <w:r w:rsidR="00BA78D7">
        <w:t xml:space="preserve"> </w:t>
      </w:r>
      <w:r>
        <w:t>dramatice</w:t>
      </w:r>
      <w:r w:rsidR="00BA78D7">
        <w:t xml:space="preserve"> </w:t>
      </w:r>
      <w:r>
        <w:t>sau</w:t>
      </w:r>
      <w:r w:rsidR="00BA78D7">
        <w:t xml:space="preserve"> </w:t>
      </w:r>
      <w:r>
        <w:t>care</w:t>
      </w:r>
      <w:r w:rsidR="00BA78D7">
        <w:t xml:space="preserve"> </w:t>
      </w:r>
      <w:r>
        <w:t>s-au</w:t>
      </w:r>
      <w:r w:rsidR="00BA78D7">
        <w:t xml:space="preserve"> </w:t>
      </w:r>
      <w:r>
        <w:t>confruntat</w:t>
      </w:r>
      <w:r w:rsidR="00BA78D7">
        <w:t xml:space="preserve"> </w:t>
      </w:r>
      <w:r>
        <w:t>cu</w:t>
      </w:r>
      <w:r w:rsidR="00BA78D7">
        <w:t xml:space="preserve"> </w:t>
      </w:r>
      <w:r>
        <w:t>situaţii</w:t>
      </w:r>
      <w:r w:rsidR="00BA78D7">
        <w:t xml:space="preserve"> </w:t>
      </w:r>
      <w:r>
        <w:t>dramatice",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Raed</w:t>
      </w:r>
      <w:r w:rsidR="00BA78D7">
        <w:t xml:space="preserve"> </w:t>
      </w:r>
      <w:r>
        <w:t>Arafat,</w:t>
      </w:r>
      <w:r w:rsidR="00BA78D7">
        <w:t xml:space="preserve"> </w:t>
      </w:r>
      <w:r>
        <w:t>la</w:t>
      </w:r>
      <w:r w:rsidR="00BA78D7">
        <w:t xml:space="preserve"> </w:t>
      </w:r>
      <w:r>
        <w:t>Centrul</w:t>
      </w:r>
      <w:r w:rsidR="00BA78D7">
        <w:t xml:space="preserve"> </w:t>
      </w:r>
      <w:r>
        <w:t>Naţional</w:t>
      </w:r>
      <w:r w:rsidR="00BA78D7">
        <w:t xml:space="preserve"> </w:t>
      </w:r>
      <w:r>
        <w:t>de</w:t>
      </w:r>
      <w:r w:rsidR="00BA78D7">
        <w:t xml:space="preserve"> </w:t>
      </w:r>
      <w:r>
        <w:t>Coordonare</w:t>
      </w:r>
      <w:r w:rsidR="00BA78D7">
        <w:t xml:space="preserve"> </w:t>
      </w:r>
      <w:r>
        <w:t>şi</w:t>
      </w:r>
      <w:r w:rsidR="00BA78D7">
        <w:t xml:space="preserve"> </w:t>
      </w:r>
      <w:r>
        <w:t>Conducere</w:t>
      </w:r>
      <w:r w:rsidR="00BA78D7">
        <w:t xml:space="preserve"> </w:t>
      </w:r>
      <w:r>
        <w:t>a</w:t>
      </w:r>
      <w:r w:rsidR="00BA78D7">
        <w:t xml:space="preserve"> </w:t>
      </w:r>
      <w:r>
        <w:t>Intervenţiei</w:t>
      </w:r>
      <w:r w:rsidR="00BA78D7">
        <w:t xml:space="preserve"> </w:t>
      </w:r>
      <w:r>
        <w:t>(CNCCI)</w:t>
      </w:r>
      <w:r w:rsidR="00BA78D7">
        <w:t xml:space="preserve">. </w:t>
      </w:r>
      <w:r>
        <w:t>Arafat:</w:t>
      </w:r>
      <w:r w:rsidR="00BA78D7">
        <w:t xml:space="preserve"> </w:t>
      </w:r>
      <w:r>
        <w:t>Noi</w:t>
      </w:r>
      <w:r w:rsidR="00BA78D7">
        <w:t xml:space="preserve"> </w:t>
      </w:r>
      <w:r>
        <w:t>nu</w:t>
      </w:r>
      <w:r w:rsidR="00BA78D7">
        <w:t xml:space="preserve"> </w:t>
      </w:r>
      <w:r>
        <w:t>putem</w:t>
      </w:r>
      <w:r w:rsidR="00BA78D7">
        <w:t xml:space="preserve"> </w:t>
      </w:r>
      <w:r>
        <w:t>opri</w:t>
      </w:r>
      <w:r w:rsidR="00BA78D7">
        <w:t xml:space="preserve"> </w:t>
      </w:r>
      <w:r>
        <w:t>virusul,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prevenire</w:t>
      </w:r>
      <w:r w:rsidR="00BA78D7">
        <w:t xml:space="preserve"> </w:t>
      </w:r>
      <w:r>
        <w:t>sunt</w:t>
      </w:r>
      <w:r w:rsidR="00BA78D7">
        <w:t xml:space="preserve"> </w:t>
      </w:r>
      <w:r>
        <w:t>soluţia</w:t>
      </w:r>
      <w:r w:rsidR="00BA78D7">
        <w:t xml:space="preserve"> </w:t>
      </w:r>
      <w:r>
        <w:t>Ce</w:t>
      </w:r>
      <w:r w:rsidR="00BA78D7">
        <w:t xml:space="preserve"> </w:t>
      </w:r>
      <w:r>
        <w:t>spune</w:t>
      </w:r>
      <w:r w:rsidR="00BA78D7">
        <w:t xml:space="preserve"> </w:t>
      </w:r>
      <w:r>
        <w:t>despre</w:t>
      </w:r>
      <w:r w:rsidR="00BA78D7">
        <w:t xml:space="preserve"> </w:t>
      </w:r>
      <w:r>
        <w:t>alegeriŞeful</w:t>
      </w:r>
      <w:r w:rsidR="00BA78D7">
        <w:t xml:space="preserve"> </w:t>
      </w:r>
      <w:r>
        <w:t>Departamentului</w:t>
      </w:r>
      <w:r w:rsidR="00BA78D7">
        <w:t xml:space="preserve"> </w:t>
      </w:r>
      <w:r>
        <w:t>pentru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Raed</w:t>
      </w:r>
      <w:r w:rsidR="00BA78D7">
        <w:t xml:space="preserve"> </w:t>
      </w:r>
      <w:r>
        <w:t>Arafat,</w:t>
      </w:r>
      <w:r w:rsidR="00BA78D7">
        <w:t xml:space="preserve"> </w:t>
      </w:r>
      <w:r>
        <w:t>a</w:t>
      </w:r>
      <w:r w:rsidR="00BA78D7">
        <w:t xml:space="preserve"> </w:t>
      </w:r>
      <w:r>
        <w:t>declarat,</w:t>
      </w:r>
      <w:r w:rsidR="00BA78D7">
        <w:t xml:space="preserve"> </w:t>
      </w:r>
      <w:r>
        <w:t>vineri,</w:t>
      </w:r>
      <w:r w:rsidR="00BA78D7">
        <w:t xml:space="preserve"> </w:t>
      </w:r>
      <w:r>
        <w:t>că</w:t>
      </w:r>
      <w:r w:rsidR="00BA78D7">
        <w:t xml:space="preserve"> </w:t>
      </w:r>
      <w:r>
        <w:t>virusul</w:t>
      </w:r>
      <w:r w:rsidR="00BA78D7">
        <w:t xml:space="preserve"> </w:t>
      </w:r>
      <w:r>
        <w:t>COVID-19</w:t>
      </w:r>
      <w:r w:rsidR="00BA78D7">
        <w:t xml:space="preserve"> </w:t>
      </w:r>
      <w:r>
        <w:t>nu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oprit,</w:t>
      </w:r>
      <w:r w:rsidR="00BA78D7">
        <w:t xml:space="preserve"> </w:t>
      </w:r>
      <w:r>
        <w:t>iar</w:t>
      </w:r>
      <w:r w:rsidR="00BA78D7">
        <w:t xml:space="preserve"> </w:t>
      </w:r>
      <w:r>
        <w:t>singura</w:t>
      </w:r>
      <w:r w:rsidR="00BA78D7">
        <w:t xml:space="preserve"> </w:t>
      </w:r>
      <w:r>
        <w:t>soluţie</w:t>
      </w:r>
      <w:r w:rsidR="00BA78D7">
        <w:t xml:space="preserve"> </w:t>
      </w:r>
      <w:r>
        <w:t>pentru</w:t>
      </w:r>
      <w:r w:rsidR="00BA78D7">
        <w:t xml:space="preserve"> </w:t>
      </w:r>
      <w:r>
        <w:t>controlarea</w:t>
      </w:r>
      <w:r w:rsidR="00BA78D7">
        <w:t xml:space="preserve"> </w:t>
      </w:r>
      <w:r>
        <w:t>acestuia</w:t>
      </w:r>
      <w:r w:rsidR="00BA78D7">
        <w:t xml:space="preserve"> </w:t>
      </w:r>
      <w:r>
        <w:t>o</w:t>
      </w:r>
      <w:r w:rsidR="00BA78D7">
        <w:t xml:space="preserve"> </w:t>
      </w:r>
      <w:r>
        <w:t>reprezintă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prevenţie,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BA78D7">
        <w:t xml:space="preserve">. </w:t>
      </w:r>
      <w:r>
        <w:t>"Trebuie</w:t>
      </w:r>
      <w:r w:rsidR="00BA78D7">
        <w:t xml:space="preserve"> </w:t>
      </w:r>
      <w:r>
        <w:t>să</w:t>
      </w:r>
      <w:r w:rsidR="00BA78D7">
        <w:t xml:space="preserve"> </w:t>
      </w:r>
      <w:r>
        <w:t>explicăm,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populaţiei,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unica</w:t>
      </w:r>
      <w:r w:rsidR="00BA78D7">
        <w:t xml:space="preserve"> </w:t>
      </w:r>
      <w:r>
        <w:t>soluţie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prevenire</w:t>
      </w:r>
      <w:r w:rsidR="00BA78D7">
        <w:t xml:space="preserve"> </w:t>
      </w:r>
      <w:r>
        <w:t>sunt</w:t>
      </w:r>
      <w:r w:rsidR="00BA78D7">
        <w:t xml:space="preserve"> </w:t>
      </w:r>
      <w:r>
        <w:t>soluţia</w:t>
      </w:r>
      <w:r w:rsidR="008E73B9">
        <w:t xml:space="preserve">. </w:t>
      </w:r>
      <w:r>
        <w:t>Noi</w:t>
      </w:r>
      <w:r w:rsidR="00BA78D7">
        <w:t xml:space="preserve"> </w:t>
      </w:r>
      <w:r>
        <w:t>nu</w:t>
      </w:r>
      <w:r w:rsidR="00BA78D7">
        <w:t xml:space="preserve"> </w:t>
      </w:r>
      <w:r>
        <w:t>putem</w:t>
      </w:r>
      <w:r w:rsidR="00BA78D7">
        <w:t xml:space="preserve"> </w:t>
      </w:r>
      <w:r>
        <w:t>opri</w:t>
      </w:r>
      <w:r w:rsidR="00BA78D7">
        <w:t xml:space="preserve"> </w:t>
      </w:r>
      <w:r>
        <w:t>virusul,</w:t>
      </w:r>
      <w:r w:rsidR="00BA78D7">
        <w:t xml:space="preserve"> </w:t>
      </w:r>
      <w:r>
        <w:t>virusul</w:t>
      </w:r>
      <w:r w:rsidR="00BA78D7">
        <w:t xml:space="preserve"> </w:t>
      </w:r>
      <w:r>
        <w:t>nu</w:t>
      </w:r>
      <w:r w:rsidR="00BA78D7">
        <w:t xml:space="preserve"> </w:t>
      </w:r>
      <w:r>
        <w:t>ştie</w:t>
      </w:r>
      <w:r w:rsidR="00BA78D7">
        <w:t xml:space="preserve"> </w:t>
      </w:r>
      <w:r>
        <w:t>legi,</w:t>
      </w:r>
      <w:r w:rsidR="00BA78D7">
        <w:t xml:space="preserve"> </w:t>
      </w:r>
      <w:r>
        <w:t>nu</w:t>
      </w:r>
      <w:r w:rsidR="00BA78D7">
        <w:t xml:space="preserve"> </w:t>
      </w:r>
      <w:r>
        <w:t>ştie</w:t>
      </w:r>
      <w:r w:rsidR="00BA78D7">
        <w:t xml:space="preserve"> </w:t>
      </w:r>
      <w:r>
        <w:t>nimic</w:t>
      </w:r>
      <w:r w:rsidR="008E73B9">
        <w:t xml:space="preserve">. </w:t>
      </w:r>
      <w:r>
        <w:t>Virusul</w:t>
      </w:r>
      <w:r w:rsidR="00BA78D7">
        <w:t xml:space="preserve"> </w:t>
      </w:r>
      <w:r>
        <w:t>e</w:t>
      </w:r>
      <w:r w:rsidR="00BA78D7">
        <w:t xml:space="preserve"> </w:t>
      </w:r>
      <w:r>
        <w:t>prezent</w:t>
      </w:r>
      <w:r w:rsidR="00BA78D7">
        <w:t xml:space="preserve"> </w:t>
      </w:r>
      <w:r>
        <w:t>ne</w:t>
      </w:r>
      <w:r w:rsidR="00BA78D7">
        <w:t xml:space="preserve"> </w:t>
      </w:r>
      <w:r>
        <w:t>protejăm,</w:t>
      </w:r>
      <w:r w:rsidR="00BA78D7">
        <w:t xml:space="preserve"> </w:t>
      </w:r>
      <w:r>
        <w:t>e</w:t>
      </w:r>
      <w:r w:rsidR="00BA78D7">
        <w:t xml:space="preserve"> </w:t>
      </w:r>
      <w:r>
        <w:t>bine,</w:t>
      </w:r>
      <w:r w:rsidR="00BA78D7">
        <w:t xml:space="preserve"> </w:t>
      </w:r>
      <w:r>
        <w:t>nu</w:t>
      </w:r>
      <w:r w:rsidR="00BA78D7">
        <w:t xml:space="preserve"> </w:t>
      </w:r>
      <w:r>
        <w:t>ne</w:t>
      </w:r>
      <w:r w:rsidR="00BA78D7">
        <w:t xml:space="preserve"> </w:t>
      </w:r>
      <w:r>
        <w:t>protejăm,</w:t>
      </w:r>
      <w:r w:rsidR="00BA78D7">
        <w:t xml:space="preserve"> </w:t>
      </w:r>
      <w:r>
        <w:t>îşi</w:t>
      </w:r>
      <w:r w:rsidR="00BA78D7">
        <w:t xml:space="preserve"> </w:t>
      </w:r>
      <w:r>
        <w:t>face</w:t>
      </w:r>
      <w:r w:rsidR="00BA78D7">
        <w:t xml:space="preserve"> </w:t>
      </w:r>
      <w:r>
        <w:t>treaba</w:t>
      </w:r>
      <w:r w:rsidR="00BA78D7">
        <w:t xml:space="preserve"> </w:t>
      </w:r>
      <w:r>
        <w:t>mai</w:t>
      </w:r>
      <w:r w:rsidR="00BA78D7">
        <w:t xml:space="preserve"> </w:t>
      </w:r>
      <w:r>
        <w:t>departe</w:t>
      </w:r>
      <w:r w:rsidR="00BA78D7">
        <w:t xml:space="preserve"> </w:t>
      </w:r>
      <w:r>
        <w:t>şi</w:t>
      </w:r>
      <w:r w:rsidR="00BA78D7">
        <w:t xml:space="preserve"> </w:t>
      </w:r>
      <w:r>
        <w:t>îi</w:t>
      </w:r>
      <w:r w:rsidR="00BA78D7">
        <w:t xml:space="preserve"> </w:t>
      </w:r>
      <w:r>
        <w:t>infectează</w:t>
      </w:r>
      <w:r w:rsidR="00BA78D7">
        <w:t xml:space="preserve"> </w:t>
      </w:r>
      <w:r>
        <w:t>pe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respectă</w:t>
      </w:r>
      <w:r w:rsidR="00BA78D7">
        <w:t xml:space="preserve"> </w:t>
      </w:r>
      <w:r>
        <w:t>lucrurile</w:t>
      </w:r>
      <w:r w:rsidR="00BA78D7">
        <w:t xml:space="preserve"> </w:t>
      </w:r>
      <w:r>
        <w:t>astea</w:t>
      </w:r>
      <w:r w:rsidR="008E73B9">
        <w:t xml:space="preserve">. </w:t>
      </w:r>
      <w:r>
        <w:t>Chiar</w:t>
      </w:r>
      <w:r w:rsidR="00BA78D7">
        <w:t xml:space="preserve"> </w:t>
      </w:r>
      <w:r>
        <w:t>şi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respectă</w:t>
      </w:r>
      <w:r w:rsidR="00BA78D7">
        <w:t xml:space="preserve"> </w:t>
      </w:r>
      <w:r>
        <w:t>se</w:t>
      </w:r>
      <w:r w:rsidR="00BA78D7">
        <w:t xml:space="preserve"> </w:t>
      </w:r>
      <w:r>
        <w:t>infectează,</w:t>
      </w:r>
      <w:r w:rsidR="00BA78D7">
        <w:t xml:space="preserve"> </w:t>
      </w:r>
      <w:r>
        <w:t>nu</w:t>
      </w:r>
      <w:r w:rsidR="00BA78D7">
        <w:t xml:space="preserve"> </w:t>
      </w:r>
      <w:r>
        <w:t>există</w:t>
      </w:r>
      <w:r w:rsidR="00BA78D7">
        <w:t xml:space="preserve"> </w:t>
      </w:r>
      <w:r>
        <w:t>o</w:t>
      </w:r>
      <w:r w:rsidR="00BA78D7">
        <w:t xml:space="preserve"> </w:t>
      </w:r>
      <w:r>
        <w:t>prevenire</w:t>
      </w:r>
      <w:r w:rsidR="00BA78D7">
        <w:t xml:space="preserve"> </w:t>
      </w:r>
      <w:r>
        <w:t>100%",</w:t>
      </w:r>
      <w:r w:rsidR="00BA78D7">
        <w:t xml:space="preserve"> </w:t>
      </w:r>
      <w:r>
        <w:lastRenderedPageBreak/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Arafat,</w:t>
      </w:r>
      <w:r w:rsidR="00BA78D7">
        <w:t xml:space="preserve"> </w:t>
      </w:r>
      <w:r>
        <w:t>la</w:t>
      </w:r>
      <w:r w:rsidR="00BA78D7">
        <w:t xml:space="preserve"> </w:t>
      </w:r>
      <w:r>
        <w:t>Ciolpani,</w:t>
      </w:r>
      <w:r w:rsidR="00BA78D7">
        <w:t xml:space="preserve"> </w:t>
      </w:r>
      <w:r>
        <w:t>unde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loc</w:t>
      </w:r>
      <w:r w:rsidR="00BA78D7">
        <w:t xml:space="preserve"> </w:t>
      </w:r>
      <w:r>
        <w:t>recepţia</w:t>
      </w:r>
      <w:r w:rsidR="00BA78D7">
        <w:t xml:space="preserve"> </w:t>
      </w:r>
      <w:r>
        <w:t>unor</w:t>
      </w:r>
      <w:r w:rsidR="00BA78D7">
        <w:t xml:space="preserve"> </w:t>
      </w:r>
      <w:r>
        <w:t>materiale</w:t>
      </w:r>
      <w:r w:rsidR="00BA78D7">
        <w:t xml:space="preserve"> </w:t>
      </w:r>
      <w:r>
        <w:t>sanitare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că</w:t>
      </w:r>
      <w:r w:rsidR="00BA78D7">
        <w:t xml:space="preserve"> </w:t>
      </w:r>
      <w:r>
        <w:t>situaţia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grea,</w:t>
      </w:r>
      <w:r w:rsidR="00BA78D7">
        <w:t xml:space="preserve"> </w:t>
      </w:r>
      <w:r>
        <w:t>cu</w:t>
      </w:r>
      <w:r w:rsidR="00BA78D7">
        <w:t xml:space="preserve"> </w:t>
      </w:r>
      <w:r>
        <w:t>cât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numărul</w:t>
      </w:r>
      <w:r w:rsidR="00BA78D7">
        <w:t xml:space="preserve"> </w:t>
      </w:r>
      <w:r>
        <w:t>cazurilor</w:t>
      </w:r>
      <w:r w:rsidR="00BA78D7">
        <w:t xml:space="preserve"> </w:t>
      </w:r>
      <w:r>
        <w:t>de</w:t>
      </w:r>
      <w:r w:rsidR="00BA78D7">
        <w:t xml:space="preserve"> </w:t>
      </w:r>
      <w:r>
        <w:t>terapie</w:t>
      </w:r>
      <w:r w:rsidR="00BA78D7">
        <w:t xml:space="preserve"> </w:t>
      </w:r>
      <w:r>
        <w:t>intensivă</w:t>
      </w:r>
      <w:r w:rsidR="00BA78D7">
        <w:t xml:space="preserve">. </w:t>
      </w:r>
      <w:r>
        <w:t>"Se</w:t>
      </w:r>
      <w:r w:rsidR="00BA78D7">
        <w:t xml:space="preserve"> </w:t>
      </w:r>
      <w:r>
        <w:t>poate</w:t>
      </w:r>
      <w:r w:rsidR="00BA78D7">
        <w:t xml:space="preserve"> </w:t>
      </w:r>
      <w:r>
        <w:t>ajunge</w:t>
      </w:r>
      <w:r w:rsidR="00BA78D7">
        <w:t xml:space="preserve"> </w:t>
      </w:r>
      <w:r>
        <w:t>să</w:t>
      </w:r>
      <w:r w:rsidR="00BA78D7">
        <w:t xml:space="preserve"> </w:t>
      </w:r>
      <w:r>
        <w:t>luăm</w:t>
      </w:r>
      <w:r w:rsidR="00BA78D7">
        <w:t xml:space="preserve"> </w:t>
      </w:r>
      <w:r>
        <w:t>inclusiv</w:t>
      </w:r>
      <w:r w:rsidR="00BA78D7">
        <w:t xml:space="preserve"> </w:t>
      </w:r>
      <w:r>
        <w:t>nişte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limitare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elective,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ţări</w:t>
      </w:r>
      <w:r w:rsidR="00BA78D7">
        <w:t xml:space="preserve"> </w:t>
      </w:r>
      <w:r>
        <w:t>le-au</w:t>
      </w:r>
      <w:r w:rsidR="00BA78D7">
        <w:t xml:space="preserve"> </w:t>
      </w:r>
      <w:r>
        <w:t>luat",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Arafat</w:t>
      </w:r>
      <w:r w:rsidR="00BA78D7">
        <w:t xml:space="preserve">.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materialele</w:t>
      </w:r>
      <w:r w:rsidR="00BA78D7">
        <w:t xml:space="preserve"> </w:t>
      </w:r>
      <w:r>
        <w:t>sanitare</w:t>
      </w:r>
      <w:r w:rsidR="00BA78D7">
        <w:t xml:space="preserve"> </w:t>
      </w:r>
      <w:r>
        <w:t>donate,</w:t>
      </w:r>
      <w:r w:rsidR="00BA78D7">
        <w:t xml:space="preserve"> </w:t>
      </w:r>
      <w:r>
        <w:t>Arafat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echipamente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secţiile</w:t>
      </w:r>
      <w:r w:rsidR="00BA78D7">
        <w:t xml:space="preserve"> </w:t>
      </w:r>
      <w:r>
        <w:t>de</w:t>
      </w:r>
      <w:r w:rsidR="00BA78D7">
        <w:t xml:space="preserve"> </w:t>
      </w:r>
      <w:r>
        <w:t>terapie</w:t>
      </w:r>
      <w:r w:rsidR="00BA78D7">
        <w:t xml:space="preserve"> </w:t>
      </w:r>
      <w:r>
        <w:t>intensivă</w:t>
      </w:r>
      <w:r w:rsidR="00BA78D7">
        <w:t xml:space="preserve">. </w:t>
      </w:r>
      <w:r>
        <w:t>"Vorbim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deosebit</w:t>
      </w:r>
      <w:r w:rsidR="00BA78D7">
        <w:t xml:space="preserve"> </w:t>
      </w:r>
      <w:r>
        <w:t>de</w:t>
      </w:r>
      <w:r w:rsidR="00BA78D7">
        <w:t xml:space="preserve"> </w:t>
      </w:r>
      <w:r>
        <w:t>monitoare</w:t>
      </w:r>
      <w:r w:rsidR="00BA78D7">
        <w:t xml:space="preserve"> </w:t>
      </w:r>
      <w:r>
        <w:t>de</w:t>
      </w:r>
      <w:r w:rsidR="00BA78D7">
        <w:t xml:space="preserve"> </w:t>
      </w:r>
      <w:r>
        <w:t>funcţii</w:t>
      </w:r>
      <w:r w:rsidR="00BA78D7">
        <w:t xml:space="preserve"> </w:t>
      </w:r>
      <w:r>
        <w:t>vitale</w:t>
      </w:r>
      <w:r w:rsidR="00BA78D7">
        <w:t xml:space="preserve"> </w:t>
      </w:r>
      <w:r>
        <w:t>pentru</w:t>
      </w:r>
      <w:r w:rsidR="00BA78D7">
        <w:t xml:space="preserve"> </w:t>
      </w:r>
      <w:r>
        <w:t>secţiile</w:t>
      </w:r>
      <w:r w:rsidR="00BA78D7">
        <w:t xml:space="preserve"> </w:t>
      </w:r>
      <w:r>
        <w:t>de</w:t>
      </w:r>
      <w:r w:rsidR="00BA78D7">
        <w:t xml:space="preserve"> </w:t>
      </w:r>
      <w:r>
        <w:t>terapie</w:t>
      </w:r>
      <w:r w:rsidR="00BA78D7">
        <w:t xml:space="preserve"> </w:t>
      </w:r>
      <w:r>
        <w:t>intensivă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injectomate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permit</w:t>
      </w:r>
      <w:r w:rsidR="00BA78D7">
        <w:t xml:space="preserve"> </w:t>
      </w:r>
      <w:r>
        <w:t>să</w:t>
      </w:r>
      <w:r w:rsidR="00BA78D7">
        <w:t xml:space="preserve"> </w:t>
      </w:r>
      <w:r>
        <w:t>administrăm</w:t>
      </w:r>
      <w:r w:rsidR="00BA78D7">
        <w:t xml:space="preserve"> </w:t>
      </w:r>
      <w:r>
        <w:t>medicamentele</w:t>
      </w:r>
      <w:r w:rsidR="00BA78D7">
        <w:t xml:space="preserve"> </w:t>
      </w:r>
      <w:r>
        <w:t>într-un</w:t>
      </w:r>
      <w:r w:rsidR="00BA78D7">
        <w:t xml:space="preserve"> </w:t>
      </w:r>
      <w:r>
        <w:t>mod</w:t>
      </w:r>
      <w:r w:rsidR="00BA78D7">
        <w:t xml:space="preserve"> </w:t>
      </w:r>
      <w:r>
        <w:t>foarte</w:t>
      </w:r>
      <w:r w:rsidR="00BA78D7">
        <w:t xml:space="preserve"> </w:t>
      </w:r>
      <w:r>
        <w:t>controlat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durată</w:t>
      </w:r>
      <w:r w:rsidR="00BA78D7">
        <w:t xml:space="preserve"> </w:t>
      </w:r>
      <w:r>
        <w:t>continuă</w:t>
      </w:r>
      <w:r w:rsidR="00BA78D7">
        <w:t xml:space="preserve"> </w:t>
      </w:r>
      <w:r>
        <w:t>la</w:t>
      </w:r>
      <w:r w:rsidR="00BA78D7">
        <w:t xml:space="preserve"> </w:t>
      </w:r>
      <w:r>
        <w:t>pacienţii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stare</w:t>
      </w:r>
      <w:r w:rsidR="00BA78D7">
        <w:t xml:space="preserve"> </w:t>
      </w:r>
      <w:r>
        <w:t>critică,</w:t>
      </w:r>
      <w:r w:rsidR="00BA78D7">
        <w:t xml:space="preserve"> </w:t>
      </w:r>
      <w:r>
        <w:t>plus</w:t>
      </w:r>
      <w:r w:rsidR="00BA78D7">
        <w:t xml:space="preserve"> </w:t>
      </w:r>
      <w:r>
        <w:t>o</w:t>
      </w:r>
      <w:r w:rsidR="00BA78D7">
        <w:t xml:space="preserve"> </w:t>
      </w:r>
      <w:r>
        <w:t>cantitate</w:t>
      </w:r>
      <w:r w:rsidR="00BA78D7">
        <w:t xml:space="preserve"> </w:t>
      </w:r>
      <w:r>
        <w:t>de</w:t>
      </w:r>
      <w:r w:rsidR="00BA78D7">
        <w:t xml:space="preserve"> </w:t>
      </w:r>
      <w:r>
        <w:t>dezinfectanţi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Valoarea</w:t>
      </w:r>
      <w:r w:rsidR="00BA78D7">
        <w:t xml:space="preserve"> </w:t>
      </w:r>
      <w:r>
        <w:t>donaţiei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un</w:t>
      </w:r>
      <w:r w:rsidR="00BA78D7">
        <w:t xml:space="preserve"> </w:t>
      </w:r>
      <w:r>
        <w:t>sfert</w:t>
      </w:r>
      <w:r w:rsidR="00BA78D7">
        <w:t xml:space="preserve"> </w:t>
      </w:r>
      <w:r>
        <w:t>de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euro",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şeful</w:t>
      </w:r>
      <w:r w:rsidR="00BA78D7">
        <w:t xml:space="preserve"> </w:t>
      </w:r>
      <w:r>
        <w:t>DSU</w:t>
      </w:r>
      <w:r w:rsidR="00BA78D7">
        <w:t xml:space="preserve">. </w:t>
      </w:r>
      <w:r>
        <w:t>Potrivit</w:t>
      </w:r>
      <w:r w:rsidR="00BA78D7">
        <w:t xml:space="preserve"> </w:t>
      </w:r>
      <w:r>
        <w:t>lui</w:t>
      </w:r>
      <w:r w:rsidR="00BA78D7">
        <w:t xml:space="preserve"> </w:t>
      </w:r>
      <w:r>
        <w:t>Raed</w:t>
      </w:r>
      <w:r w:rsidR="00BA78D7">
        <w:t xml:space="preserve"> </w:t>
      </w:r>
      <w:r>
        <w:t>Arafat,</w:t>
      </w:r>
      <w:r w:rsidR="00BA78D7">
        <w:t xml:space="preserve"> </w:t>
      </w:r>
      <w:r>
        <w:t>echipamentele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trimise</w:t>
      </w:r>
      <w:r w:rsidR="00BA78D7">
        <w:t xml:space="preserve"> </w:t>
      </w:r>
      <w:r>
        <w:t>către</w:t>
      </w:r>
      <w:r w:rsidR="00BA78D7">
        <w:t xml:space="preserve"> </w:t>
      </w:r>
      <w:r>
        <w:t>Centrul</w:t>
      </w:r>
      <w:r w:rsidR="00BA78D7">
        <w:t xml:space="preserve"> </w:t>
      </w:r>
      <w:r>
        <w:t>de</w:t>
      </w:r>
      <w:r w:rsidR="00BA78D7">
        <w:t xml:space="preserve"> </w:t>
      </w:r>
      <w:r>
        <w:t>stocare</w:t>
      </w:r>
      <w:r w:rsidR="00BA78D7">
        <w:t xml:space="preserve"> </w:t>
      </w:r>
      <w:r>
        <w:t>strategică,</w:t>
      </w:r>
      <w:r w:rsidR="00BA78D7">
        <w:t xml:space="preserve"> </w:t>
      </w:r>
      <w:r>
        <w:t>de</w:t>
      </w:r>
      <w:r w:rsidR="00BA78D7">
        <w:t xml:space="preserve"> </w:t>
      </w:r>
      <w:r>
        <w:t>unde</w:t>
      </w:r>
      <w:r w:rsidR="00BA78D7">
        <w:t xml:space="preserve"> </w:t>
      </w:r>
      <w:r>
        <w:t>pleacă</w:t>
      </w:r>
      <w:r w:rsidR="00BA78D7">
        <w:t xml:space="preserve"> </w:t>
      </w:r>
      <w:r>
        <w:t>spre</w:t>
      </w:r>
      <w:r w:rsidR="00BA78D7">
        <w:t xml:space="preserve"> </w:t>
      </w:r>
      <w:r>
        <w:t>spitalele</w:t>
      </w:r>
      <w:r w:rsidR="00BA78D7">
        <w:t xml:space="preserve"> </w:t>
      </w:r>
      <w:r>
        <w:t>care</w:t>
      </w:r>
      <w:r w:rsidR="00BA78D7">
        <w:t xml:space="preserve"> </w:t>
      </w:r>
      <w:r>
        <w:t>solicită</w:t>
      </w:r>
      <w:r w:rsidR="00BA78D7">
        <w:t xml:space="preserve"> </w:t>
      </w:r>
      <w:r>
        <w:t>echipamente</w:t>
      </w:r>
      <w:r w:rsidR="00BA78D7">
        <w:t xml:space="preserve"> </w:t>
      </w:r>
      <w:r>
        <w:t>pentru</w:t>
      </w:r>
      <w:r w:rsidR="00BA78D7">
        <w:t xml:space="preserve"> </w:t>
      </w:r>
      <w:r>
        <w:t>terapie</w:t>
      </w:r>
      <w:r w:rsidR="00BA78D7">
        <w:t xml:space="preserve"> </w:t>
      </w:r>
      <w:r>
        <w:t>intensivă</w:t>
      </w:r>
      <w:r w:rsidR="00BA78D7">
        <w:t xml:space="preserve">. </w:t>
      </w:r>
      <w:r>
        <w:t>Statul</w:t>
      </w:r>
      <w:r w:rsidR="00BA78D7">
        <w:t xml:space="preserve"> </w:t>
      </w:r>
      <w:r>
        <w:t>Qatar</w:t>
      </w:r>
      <w:r w:rsidR="00BA78D7">
        <w:t xml:space="preserve"> </w:t>
      </w:r>
      <w:r>
        <w:t>a</w:t>
      </w:r>
      <w:r w:rsidR="00BA78D7">
        <w:t xml:space="preserve"> </w:t>
      </w:r>
      <w:r>
        <w:t>donat</w:t>
      </w:r>
      <w:r w:rsidR="00BA78D7">
        <w:t xml:space="preserve"> </w:t>
      </w:r>
      <w:r>
        <w:t>României</w:t>
      </w:r>
      <w:r w:rsidR="00BA78D7">
        <w:t xml:space="preserve"> </w:t>
      </w:r>
      <w:r>
        <w:t>materiale</w:t>
      </w:r>
      <w:r w:rsidR="00BA78D7">
        <w:t xml:space="preserve"> </w:t>
      </w:r>
      <w:r>
        <w:t>sanitare</w:t>
      </w:r>
      <w:r w:rsidR="00BA78D7">
        <w:t xml:space="preserve"> </w:t>
      </w:r>
      <w:r>
        <w:t>ce</w:t>
      </w:r>
      <w:r w:rsidR="00BA78D7">
        <w:t xml:space="preserve"> </w:t>
      </w:r>
      <w:r>
        <w:t>constau</w:t>
      </w:r>
      <w:r w:rsidR="00BA78D7">
        <w:t xml:space="preserve"> </w:t>
      </w:r>
      <w:r>
        <w:t>în</w:t>
      </w:r>
      <w:r w:rsidR="00BA78D7">
        <w:t xml:space="preserve"> </w:t>
      </w:r>
      <w:r>
        <w:t>25</w:t>
      </w:r>
      <w:r w:rsidR="00BA78D7">
        <w:t xml:space="preserve"> </w:t>
      </w:r>
      <w:r>
        <w:t>de</w:t>
      </w:r>
      <w:r w:rsidR="00BA78D7">
        <w:t xml:space="preserve"> </w:t>
      </w:r>
      <w:r>
        <w:t>monitoare</w:t>
      </w:r>
      <w:r w:rsidR="00BA78D7">
        <w:t xml:space="preserve"> </w:t>
      </w:r>
      <w:r>
        <w:t>şi</w:t>
      </w:r>
      <w:r w:rsidR="00BA78D7">
        <w:t xml:space="preserve"> </w:t>
      </w:r>
      <w:r>
        <w:t>75</w:t>
      </w:r>
      <w:r w:rsidR="00BA78D7">
        <w:t xml:space="preserve"> </w:t>
      </w:r>
      <w:r>
        <w:t>de</w:t>
      </w:r>
      <w:r w:rsidR="00BA78D7">
        <w:t xml:space="preserve"> </w:t>
      </w:r>
      <w:r>
        <w:t>injectomate,</w:t>
      </w:r>
      <w:r w:rsidR="00BA78D7">
        <w:t xml:space="preserve"> </w:t>
      </w:r>
      <w:r>
        <w:t>indispensabile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îngrijirii</w:t>
      </w:r>
      <w:r w:rsidR="00BA78D7">
        <w:t xml:space="preserve"> </w:t>
      </w:r>
      <w:r>
        <w:t>şi</w:t>
      </w:r>
      <w:r w:rsidR="00BA78D7">
        <w:t xml:space="preserve"> </w:t>
      </w:r>
      <w:r>
        <w:t>monitorizării</w:t>
      </w:r>
      <w:r w:rsidR="00BA78D7">
        <w:t xml:space="preserve"> </w:t>
      </w:r>
      <w:r>
        <w:t>pacienţilor</w:t>
      </w:r>
      <w:r w:rsidR="00BA78D7">
        <w:t xml:space="preserve"> </w:t>
      </w:r>
      <w:r>
        <w:t>aflaţi</w:t>
      </w:r>
      <w:r w:rsidR="00BA78D7">
        <w:t xml:space="preserve"> </w:t>
      </w:r>
      <w:r>
        <w:t>în</w:t>
      </w:r>
      <w:r w:rsidR="00BA78D7">
        <w:t xml:space="preserve"> </w:t>
      </w:r>
      <w:r>
        <w:t>stare</w:t>
      </w:r>
      <w:r w:rsidR="00BA78D7">
        <w:t xml:space="preserve"> </w:t>
      </w:r>
      <w:r>
        <w:t>gravă,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infectării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. </w:t>
      </w:r>
    </w:p>
    <w:p w14:paraId="7BCA8509" w14:textId="73F498DF" w:rsidR="006C4461" w:rsidRDefault="006C4461" w:rsidP="006C4461">
      <w:r>
        <w:t>Cât</w:t>
      </w:r>
      <w:r w:rsidR="00BA78D7">
        <w:t xml:space="preserve"> </w:t>
      </w:r>
      <w:r>
        <w:t>a</w:t>
      </w:r>
      <w:r w:rsidR="00BA78D7">
        <w:t xml:space="preserve"> </w:t>
      </w:r>
      <w:r>
        <w:t>cheltuit</w:t>
      </w:r>
      <w:r w:rsidR="00BA78D7">
        <w:t xml:space="preserve"> </w:t>
      </w:r>
      <w:r>
        <w:t>Kaufland</w:t>
      </w:r>
      <w:r w:rsidR="00BA78D7">
        <w:t xml:space="preserve"> </w:t>
      </w:r>
      <w:r>
        <w:t>pentru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prevenție</w:t>
      </w:r>
      <w:r w:rsidR="00BA78D7">
        <w:t xml:space="preserve"> </w:t>
      </w:r>
      <w:r>
        <w:t>împotriva</w:t>
      </w:r>
      <w:r w:rsidR="00BA78D7">
        <w:t xml:space="preserve"> </w:t>
      </w:r>
      <w:r>
        <w:t>răspândirii</w:t>
      </w:r>
      <w:r w:rsidR="00BA78D7">
        <w:t xml:space="preserve"> </w:t>
      </w:r>
      <w:r>
        <w:t>Covid-19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declanșarea</w:t>
      </w:r>
      <w:r w:rsidR="00BA78D7">
        <w:t xml:space="preserve"> </w:t>
      </w:r>
      <w:r>
        <w:t>pandemiei</w:t>
      </w:r>
      <w:r w:rsidR="00BA78D7">
        <w:t xml:space="preserve"> </w:t>
      </w:r>
      <w:r>
        <w:t>și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filiala</w:t>
      </w:r>
      <w:r w:rsidR="00BA78D7">
        <w:t xml:space="preserve"> </w:t>
      </w:r>
      <w:r>
        <w:t>locală</w:t>
      </w:r>
      <w:r w:rsidR="00BA78D7">
        <w:t xml:space="preserve"> </w:t>
      </w:r>
      <w:r>
        <w:t>a</w:t>
      </w:r>
      <w:r w:rsidR="00BA78D7">
        <w:t xml:space="preserve"> </w:t>
      </w:r>
      <w:r>
        <w:t>retailerului</w:t>
      </w:r>
      <w:r w:rsidR="00BA78D7">
        <w:t xml:space="preserve"> </w:t>
      </w:r>
      <w:r>
        <w:t>german</w:t>
      </w:r>
      <w:r w:rsidR="00BA78D7">
        <w:t xml:space="preserve"> </w:t>
      </w:r>
      <w:r>
        <w:t>Kaufland</w:t>
      </w:r>
      <w:r w:rsidR="00BA78D7">
        <w:t xml:space="preserve"> </w:t>
      </w:r>
      <w:r>
        <w:t>a</w:t>
      </w:r>
      <w:r w:rsidR="00BA78D7">
        <w:t xml:space="preserve"> </w:t>
      </w:r>
      <w:r>
        <w:t>investit</w:t>
      </w:r>
      <w:r w:rsidR="00BA78D7">
        <w:t xml:space="preserve"> </w:t>
      </w:r>
      <w:r>
        <w:t>peste</w:t>
      </w:r>
      <w:r w:rsidR="00BA78D7">
        <w:t xml:space="preserve"> </w:t>
      </w:r>
      <w:r>
        <w:t>20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implementarea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și</w:t>
      </w:r>
      <w:r w:rsidR="00BA78D7">
        <w:t xml:space="preserve"> </w:t>
      </w:r>
      <w:r>
        <w:t>prevenție</w:t>
      </w:r>
      <w:r w:rsidR="00BA78D7">
        <w:t xml:space="preserve"> </w:t>
      </w:r>
      <w:r>
        <w:t>în</w:t>
      </w:r>
      <w:r w:rsidR="00BA78D7">
        <w:t xml:space="preserve"> </w:t>
      </w:r>
      <w:r>
        <w:t>magazinele,</w:t>
      </w:r>
      <w:r w:rsidR="00BA78D7">
        <w:t xml:space="preserve"> </w:t>
      </w:r>
      <w:r>
        <w:t>depozitele</w:t>
      </w:r>
      <w:r w:rsidR="00BA78D7">
        <w:t xml:space="preserve"> </w:t>
      </w:r>
      <w:r>
        <w:t>și</w:t>
      </w:r>
      <w:r w:rsidR="00BA78D7">
        <w:t xml:space="preserve"> </w:t>
      </w:r>
      <w:r>
        <w:t>sediile</w:t>
      </w:r>
      <w:r w:rsidR="00BA78D7">
        <w:t xml:space="preserve"> </w:t>
      </w:r>
      <w:r>
        <w:t>sale,</w:t>
      </w:r>
      <w:r w:rsidR="00BA78D7">
        <w:t xml:space="preserve"> </w:t>
      </w:r>
      <w:r>
        <w:t>precum</w:t>
      </w:r>
      <w:r w:rsidR="00BA78D7">
        <w:t xml:space="preserve"> </w:t>
      </w:r>
      <w:r>
        <w:t>montarea</w:t>
      </w:r>
      <w:r w:rsidR="00BA78D7">
        <w:t xml:space="preserve"> </w:t>
      </w:r>
      <w:r>
        <w:t>porților</w:t>
      </w:r>
      <w:r w:rsidR="00BA78D7">
        <w:t xml:space="preserve"> </w:t>
      </w:r>
      <w:r>
        <w:t>de</w:t>
      </w:r>
      <w:r w:rsidR="00BA78D7">
        <w:t xml:space="preserve"> </w:t>
      </w:r>
      <w:r>
        <w:t>termometrizare</w:t>
      </w:r>
      <w:r w:rsidR="00BA78D7">
        <w:t xml:space="preserve"> </w:t>
      </w:r>
      <w:r>
        <w:t>la</w:t>
      </w:r>
      <w:r w:rsidR="00BA78D7">
        <w:t xml:space="preserve"> </w:t>
      </w:r>
      <w:r>
        <w:t>intrare,</w:t>
      </w:r>
      <w:r w:rsidR="00BA78D7">
        <w:t xml:space="preserve"> </w:t>
      </w:r>
      <w:r>
        <w:t>cu</w:t>
      </w:r>
      <w:r w:rsidR="00BA78D7">
        <w:t xml:space="preserve"> </w:t>
      </w:r>
      <w:r>
        <w:t>sistem</w:t>
      </w:r>
      <w:r w:rsidR="00BA78D7">
        <w:t xml:space="preserve"> </w:t>
      </w:r>
      <w:r>
        <w:t>de</w:t>
      </w:r>
      <w:r w:rsidR="00BA78D7">
        <w:t xml:space="preserve"> </w:t>
      </w:r>
      <w:r>
        <w:t>detectare</w:t>
      </w:r>
      <w:r w:rsidR="00BA78D7">
        <w:t xml:space="preserve"> </w:t>
      </w:r>
      <w:r>
        <w:t>automată</w:t>
      </w:r>
      <w:r w:rsidR="00BA78D7">
        <w:t xml:space="preserve"> </w:t>
      </w:r>
      <w:r>
        <w:t>a</w:t>
      </w:r>
      <w:r w:rsidR="00BA78D7">
        <w:t xml:space="preserve"> </w:t>
      </w:r>
      <w:r>
        <w:t>temperaturii,</w:t>
      </w:r>
      <w:r w:rsidR="00BA78D7">
        <w:t xml:space="preserve"> </w:t>
      </w:r>
      <w:r>
        <w:t>fără</w:t>
      </w:r>
      <w:r w:rsidR="00BA78D7">
        <w:t xml:space="preserve"> </w:t>
      </w:r>
      <w:r>
        <w:t>contact</w:t>
      </w:r>
      <w:r w:rsidR="00BA78D7">
        <w:t xml:space="preserve"> </w:t>
      </w:r>
      <w:r>
        <w:t>direct</w:t>
      </w:r>
      <w:r w:rsidR="008E73B9">
        <w:t xml:space="preserve">; </w:t>
      </w:r>
      <w:r>
        <w:t>dotarea</w:t>
      </w:r>
      <w:r w:rsidR="00BA78D7">
        <w:t xml:space="preserve"> </w:t>
      </w:r>
      <w:r>
        <w:t>spațiilor</w:t>
      </w:r>
      <w:r w:rsidR="00BA78D7">
        <w:t xml:space="preserve"> </w:t>
      </w:r>
      <w:r>
        <w:t>cu</w:t>
      </w:r>
      <w:r w:rsidR="00BA78D7">
        <w:t xml:space="preserve"> </w:t>
      </w:r>
      <w:r>
        <w:t>dispensere</w:t>
      </w:r>
      <w:r w:rsidR="00BA78D7">
        <w:t xml:space="preserve"> </w:t>
      </w:r>
      <w:r>
        <w:t>automate</w:t>
      </w:r>
      <w:r w:rsidR="00BA78D7">
        <w:t xml:space="preserve"> </w:t>
      </w:r>
      <w:r>
        <w:t>fără</w:t>
      </w:r>
      <w:r w:rsidR="00BA78D7">
        <w:t xml:space="preserve"> </w:t>
      </w:r>
      <w:r>
        <w:t>atingere,</w:t>
      </w:r>
      <w:r w:rsidR="00BA78D7">
        <w:t xml:space="preserve"> </w:t>
      </w:r>
      <w:r>
        <w:t>cu</w:t>
      </w:r>
      <w:r w:rsidR="00BA78D7">
        <w:t xml:space="preserve"> </w:t>
      </w:r>
      <w:r>
        <w:t>gel</w:t>
      </w:r>
      <w:r w:rsidR="00BA78D7">
        <w:t xml:space="preserve"> </w:t>
      </w:r>
      <w:r>
        <w:t>și</w:t>
      </w:r>
      <w:r w:rsidR="00BA78D7">
        <w:t xml:space="preserve"> </w:t>
      </w:r>
      <w:r>
        <w:t>șervețele</w:t>
      </w:r>
      <w:r w:rsidR="00BA78D7">
        <w:t xml:space="preserve"> </w:t>
      </w:r>
      <w:r>
        <w:t>dezinfectante</w:t>
      </w:r>
      <w:r w:rsidR="00BA78D7">
        <w:t xml:space="preserve"> </w:t>
      </w:r>
      <w:r>
        <w:t>pentru</w:t>
      </w:r>
      <w:r w:rsidR="00BA78D7">
        <w:t xml:space="preserve"> </w:t>
      </w:r>
      <w:r>
        <w:t>clienți</w:t>
      </w:r>
      <w:r w:rsidR="00BA78D7">
        <w:t xml:space="preserve"> </w:t>
      </w:r>
      <w:r>
        <w:t>și</w:t>
      </w:r>
      <w:r w:rsidR="00BA78D7">
        <w:t xml:space="preserve"> </w:t>
      </w:r>
      <w:r>
        <w:t>angajați</w:t>
      </w:r>
      <w:r w:rsidR="00BA78D7">
        <w:t xml:space="preserve">; </w:t>
      </w:r>
      <w:r>
        <w:t>instalarea</w:t>
      </w:r>
      <w:r w:rsidR="00BA78D7">
        <w:t xml:space="preserve"> </w:t>
      </w:r>
      <w:r>
        <w:t>geamurilor</w:t>
      </w:r>
      <w:r w:rsidR="00BA78D7">
        <w:t xml:space="preserve"> </w:t>
      </w:r>
      <w:r>
        <w:t>de</w:t>
      </w:r>
      <w:r w:rsidR="00BA78D7">
        <w:t xml:space="preserve"> </w:t>
      </w:r>
      <w:r>
        <w:t>plexiglas</w:t>
      </w:r>
      <w:r w:rsidR="00BA78D7">
        <w:t xml:space="preserve"> </w:t>
      </w:r>
      <w:r>
        <w:t>la</w:t>
      </w:r>
      <w:r w:rsidR="00BA78D7">
        <w:t xml:space="preserve"> </w:t>
      </w:r>
      <w:r>
        <w:t>case</w:t>
      </w:r>
      <w:r w:rsidR="008E73B9">
        <w:t xml:space="preserve">; </w:t>
      </w:r>
      <w:r>
        <w:t>asigurarea</w:t>
      </w:r>
      <w:r w:rsidR="00BA78D7">
        <w:t xml:space="preserve"> </w:t>
      </w:r>
      <w:r>
        <w:t>echipamentelor</w:t>
      </w:r>
      <w:r w:rsidR="00BA78D7">
        <w:t xml:space="preserve"> </w:t>
      </w:r>
      <w:r>
        <w:t>suplimentare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de</w:t>
      </w:r>
      <w:r w:rsidR="00BA78D7">
        <w:t xml:space="preserve"> </w:t>
      </w:r>
      <w:r>
        <w:t>unică</w:t>
      </w:r>
      <w:r w:rsidR="00BA78D7">
        <w:t xml:space="preserve"> </w:t>
      </w:r>
      <w:r>
        <w:t>folosință</w:t>
      </w:r>
      <w:r w:rsidR="00BA78D7">
        <w:t xml:space="preserve"> </w:t>
      </w:r>
      <w:r>
        <w:t>pentru</w:t>
      </w:r>
      <w:r w:rsidR="00BA78D7">
        <w:t xml:space="preserve"> </w:t>
      </w:r>
      <w:r>
        <w:t>angajați</w:t>
      </w:r>
      <w:r w:rsidR="008E73B9">
        <w:t xml:space="preserve">; </w:t>
      </w:r>
      <w:r>
        <w:t>sporirea</w:t>
      </w:r>
      <w:r w:rsidR="00BA78D7">
        <w:t xml:space="preserve"> </w:t>
      </w:r>
      <w:r>
        <w:t>frecvenței</w:t>
      </w:r>
      <w:r w:rsidR="00BA78D7">
        <w:t xml:space="preserve"> </w:t>
      </w:r>
      <w:r>
        <w:t>igienizărilor</w:t>
      </w:r>
      <w:r w:rsidR="00BA78D7">
        <w:t xml:space="preserve"> </w:t>
      </w:r>
      <w:r>
        <w:t>etc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lunii</w:t>
      </w:r>
      <w:r w:rsidR="00BA78D7">
        <w:t xml:space="preserve"> </w:t>
      </w:r>
      <w:r>
        <w:t>octombrie,</w:t>
      </w:r>
      <w:r w:rsidR="00BA78D7">
        <w:t xml:space="preserve"> </w:t>
      </w:r>
      <w:r>
        <w:t>întreaga</w:t>
      </w:r>
      <w:r w:rsidR="00BA78D7">
        <w:t xml:space="preserve"> </w:t>
      </w:r>
      <w:r>
        <w:t>rețea</w:t>
      </w:r>
      <w:r w:rsidR="00BA78D7">
        <w:t xml:space="preserve"> </w:t>
      </w:r>
      <w:r>
        <w:t>de</w:t>
      </w:r>
      <w:r w:rsidR="00BA78D7">
        <w:t xml:space="preserve"> </w:t>
      </w:r>
      <w:r>
        <w:t>135</w:t>
      </w:r>
      <w:r w:rsidR="00BA78D7">
        <w:t xml:space="preserve"> </w:t>
      </w:r>
      <w:r>
        <w:t>de</w:t>
      </w:r>
      <w:r w:rsidR="00BA78D7">
        <w:t xml:space="preserve"> </w:t>
      </w:r>
      <w:r>
        <w:t>magazine</w:t>
      </w:r>
      <w:r w:rsidR="00BA78D7">
        <w:t xml:space="preserve"> </w:t>
      </w:r>
      <w:r>
        <w:t>și</w:t>
      </w:r>
      <w:r w:rsidR="00BA78D7">
        <w:t xml:space="preserve"> </w:t>
      </w:r>
      <w:r>
        <w:t>două</w:t>
      </w:r>
      <w:r w:rsidR="00BA78D7">
        <w:t xml:space="preserve"> </w:t>
      </w:r>
      <w:r>
        <w:t>depozite</w:t>
      </w:r>
      <w:r w:rsidR="00BA78D7">
        <w:t xml:space="preserve"> </w:t>
      </w:r>
      <w:r>
        <w:t>Kaufland</w:t>
      </w:r>
      <w:r w:rsidR="00BA78D7">
        <w:t xml:space="preserve"> </w:t>
      </w:r>
      <w:r>
        <w:t>România</w:t>
      </w:r>
      <w:r w:rsidR="00BA78D7">
        <w:t xml:space="preserve"> </w:t>
      </w:r>
      <w:r>
        <w:t>primește</w:t>
      </w:r>
      <w:r w:rsidR="00BA78D7">
        <w:t xml:space="preserve"> </w:t>
      </w:r>
      <w:r>
        <w:t>certificarea</w:t>
      </w:r>
      <w:r w:rsidR="00BA78D7">
        <w:t xml:space="preserve"> </w:t>
      </w:r>
      <w:r>
        <w:t>DEKRA</w:t>
      </w:r>
      <w:r w:rsidR="00BA78D7">
        <w:t xml:space="preserve"> </w:t>
      </w:r>
      <w:r>
        <w:t>ce</w:t>
      </w:r>
      <w:r w:rsidR="00BA78D7">
        <w:t xml:space="preserve"> </w:t>
      </w:r>
      <w:r>
        <w:t>confirmă</w:t>
      </w:r>
      <w:r w:rsidR="00BA78D7">
        <w:t xml:space="preserve"> </w:t>
      </w:r>
      <w:r>
        <w:t>că</w:t>
      </w:r>
      <w:r w:rsidR="00BA78D7">
        <w:t xml:space="preserve"> </w:t>
      </w:r>
      <w:r>
        <w:t>toate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siguranță</w:t>
      </w:r>
      <w:r w:rsidR="00BA78D7">
        <w:t xml:space="preserve"> </w:t>
      </w:r>
      <w:r>
        <w:t>împotriva</w:t>
      </w:r>
      <w:r w:rsidR="00BA78D7">
        <w:t xml:space="preserve"> </w:t>
      </w:r>
      <w:r>
        <w:t>răspândirii</w:t>
      </w:r>
      <w:r w:rsidR="00BA78D7">
        <w:t xml:space="preserve"> </w:t>
      </w:r>
      <w:r>
        <w:t>Covid-19</w:t>
      </w:r>
      <w:r w:rsidR="00BA78D7">
        <w:t xml:space="preserve"> </w:t>
      </w:r>
      <w:r>
        <w:t>sunt</w:t>
      </w:r>
      <w:r w:rsidR="00BA78D7">
        <w:t xml:space="preserve"> </w:t>
      </w:r>
      <w:r>
        <w:t>implementate</w:t>
      </w:r>
      <w:r w:rsidR="00BA78D7">
        <w:t xml:space="preserve"> </w:t>
      </w:r>
      <w:r>
        <w:t>corect,</w:t>
      </w:r>
      <w:r w:rsidR="00BA78D7">
        <w:t xml:space="preserve"> </w:t>
      </w:r>
      <w:r>
        <w:t>complet</w:t>
      </w:r>
      <w:r w:rsidR="00BA78D7">
        <w:t xml:space="preserve"> </w:t>
      </w:r>
      <w:r>
        <w:t>și</w:t>
      </w:r>
      <w:r w:rsidR="00BA78D7">
        <w:t xml:space="preserve"> </w:t>
      </w:r>
      <w:r>
        <w:t>sunt</w:t>
      </w:r>
      <w:r w:rsidR="00BA78D7">
        <w:t xml:space="preserve"> </w:t>
      </w:r>
      <w:r>
        <w:t>conforme</w:t>
      </w:r>
      <w:r w:rsidR="00BA78D7">
        <w:t xml:space="preserve"> </w:t>
      </w:r>
      <w:r>
        <w:t>cu</w:t>
      </w:r>
      <w:r w:rsidR="00BA78D7">
        <w:t xml:space="preserve"> </w:t>
      </w:r>
      <w:r>
        <w:t>standardele</w:t>
      </w:r>
      <w:r w:rsidR="00BA78D7">
        <w:t xml:space="preserve"> </w:t>
      </w:r>
      <w:r>
        <w:t>sanitare</w:t>
      </w:r>
      <w:r w:rsidR="00BA78D7">
        <w:t xml:space="preserve"> </w:t>
      </w:r>
      <w:r>
        <w:t>internaționale</w:t>
      </w:r>
      <w:r w:rsidR="00BA78D7">
        <w:t xml:space="preserve"> </w:t>
      </w:r>
      <w:r>
        <w:t>ale</w:t>
      </w:r>
      <w:r w:rsidR="00BA78D7">
        <w:t xml:space="preserve"> </w:t>
      </w:r>
      <w:r>
        <w:t>Organizației</w:t>
      </w:r>
      <w:r w:rsidR="00BA78D7">
        <w:t xml:space="preserve"> </w:t>
      </w:r>
      <w:r>
        <w:t>Mondiale</w:t>
      </w:r>
      <w:r w:rsidR="00BA78D7">
        <w:t xml:space="preserve"> </w:t>
      </w:r>
      <w:r>
        <w:t>a</w:t>
      </w:r>
      <w:r w:rsidR="00BA78D7">
        <w:t xml:space="preserve"> </w:t>
      </w:r>
      <w:r>
        <w:t>Sănătății</w:t>
      </w:r>
      <w:r w:rsidR="00BA78D7">
        <w:t xml:space="preserve"> </w:t>
      </w:r>
      <w:r>
        <w:t>și</w:t>
      </w:r>
      <w:r w:rsidR="00BA78D7">
        <w:t xml:space="preserve"> </w:t>
      </w:r>
      <w:r>
        <w:t>ale</w:t>
      </w:r>
      <w:r w:rsidR="00BA78D7">
        <w:t xml:space="preserve"> </w:t>
      </w:r>
      <w:r>
        <w:t>instituțiilor</w:t>
      </w:r>
      <w:r w:rsidR="00BA78D7">
        <w:t xml:space="preserve"> </w:t>
      </w:r>
      <w:r>
        <w:t>locale,</w:t>
      </w:r>
      <w:r w:rsidR="00BA78D7">
        <w:t xml:space="preserve"> </w:t>
      </w:r>
      <w:r>
        <w:t>la</w:t>
      </w:r>
      <w:r w:rsidR="00BA78D7">
        <w:t xml:space="preserve"> </w:t>
      </w:r>
      <w:r>
        <w:t>ora</w:t>
      </w:r>
      <w:r w:rsidR="00BA78D7">
        <w:t xml:space="preserve"> </w:t>
      </w:r>
      <w:r>
        <w:t>actuală,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companiei</w:t>
      </w:r>
      <w:r w:rsidR="00BA78D7">
        <w:t xml:space="preserve">. </w:t>
      </w:r>
      <w:r>
        <w:t>O</w:t>
      </w:r>
      <w:r w:rsidR="00BA78D7">
        <w:t xml:space="preserve"> </w:t>
      </w:r>
      <w:r>
        <w:t>certificare</w:t>
      </w:r>
      <w:r w:rsidR="00BA78D7">
        <w:t xml:space="preserve"> </w:t>
      </w:r>
      <w:r>
        <w:t>similară,</w:t>
      </w:r>
      <w:r w:rsidR="00BA78D7">
        <w:t xml:space="preserve"> </w:t>
      </w:r>
      <w:r>
        <w:t>dar</w:t>
      </w:r>
      <w:r w:rsidR="00BA78D7">
        <w:t xml:space="preserve"> </w:t>
      </w:r>
      <w:r>
        <w:t>specifică</w:t>
      </w:r>
      <w:r w:rsidR="00BA78D7">
        <w:t xml:space="preserve"> </w:t>
      </w:r>
      <w:r>
        <w:t>spațiilor</w:t>
      </w:r>
      <w:r w:rsidR="00BA78D7">
        <w:t xml:space="preserve"> </w:t>
      </w:r>
      <w:r>
        <w:t>tip</w:t>
      </w:r>
      <w:r w:rsidR="00BA78D7">
        <w:t xml:space="preserve"> </w:t>
      </w:r>
      <w:r>
        <w:t>mall,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obținută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Mega</w:t>
      </w:r>
      <w:r w:rsidR="00BA78D7">
        <w:t xml:space="preserve"> </w:t>
      </w:r>
      <w:r>
        <w:t>Mall</w:t>
      </w:r>
      <w:r w:rsidR="00BA78D7">
        <w:t xml:space="preserve"> </w:t>
      </w:r>
      <w:r>
        <w:t>București</w:t>
      </w:r>
      <w:r w:rsidR="008E73B9">
        <w:t xml:space="preserve">. </w:t>
      </w:r>
      <w:r>
        <w:t>Centrul</w:t>
      </w:r>
      <w:r w:rsidR="00BA78D7">
        <w:t xml:space="preserve"> </w:t>
      </w:r>
      <w:r>
        <w:t>comercial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certificat</w:t>
      </w:r>
      <w:r w:rsidR="00BA78D7">
        <w:t xml:space="preserve"> </w:t>
      </w:r>
      <w:r>
        <w:t>de</w:t>
      </w:r>
      <w:r w:rsidR="00BA78D7">
        <w:t xml:space="preserve"> </w:t>
      </w:r>
      <w:r>
        <w:t>Safe</w:t>
      </w:r>
      <w:r w:rsidR="00BA78D7">
        <w:t xml:space="preserve"> </w:t>
      </w:r>
      <w:r>
        <w:t>Shopping</w:t>
      </w:r>
      <w:r w:rsidR="00BA78D7">
        <w:t xml:space="preserve"> </w:t>
      </w:r>
      <w:r>
        <w:t>Centers</w:t>
      </w:r>
      <w:r w:rsidR="00BA78D7">
        <w:t xml:space="preserve"> </w:t>
      </w:r>
      <w:r>
        <w:t>(SSC),</w:t>
      </w:r>
      <w:r w:rsidR="00BA78D7">
        <w:t xml:space="preserve"> </w:t>
      </w:r>
      <w:r>
        <w:t>o</w:t>
      </w:r>
      <w:r w:rsidR="00BA78D7">
        <w:t xml:space="preserve"> </w:t>
      </w:r>
      <w:r>
        <w:t>companie</w:t>
      </w:r>
      <w:r w:rsidR="00BA78D7">
        <w:t xml:space="preserve"> </w:t>
      </w:r>
      <w:r>
        <w:t>suedeză</w:t>
      </w:r>
      <w:r w:rsidR="00BA78D7">
        <w:t xml:space="preserve"> </w:t>
      </w:r>
      <w:r>
        <w:t>independentă</w:t>
      </w:r>
      <w:r w:rsidR="00BA78D7">
        <w:t xml:space="preserve"> </w:t>
      </w:r>
      <w:r>
        <w:t>care</w:t>
      </w:r>
      <w:r w:rsidR="00BA78D7">
        <w:t xml:space="preserve"> </w:t>
      </w:r>
      <w:r>
        <w:t>acreditează</w:t>
      </w:r>
      <w:r w:rsidR="00BA78D7">
        <w:t xml:space="preserve"> </w:t>
      </w:r>
      <w:r>
        <w:t>siguranța</w:t>
      </w:r>
      <w:r w:rsidR="00BA78D7">
        <w:t xml:space="preserve"> </w:t>
      </w:r>
      <w:r>
        <w:t>centrelor</w:t>
      </w:r>
      <w:r w:rsidR="00BA78D7">
        <w:t xml:space="preserve"> </w:t>
      </w:r>
      <w:r>
        <w:t>comerciale</w:t>
      </w:r>
      <w:r w:rsidR="00BA78D7">
        <w:t xml:space="preserve"> </w:t>
      </w:r>
      <w:r>
        <w:t>din</w:t>
      </w:r>
      <w:r w:rsidR="00BA78D7">
        <w:t xml:space="preserve"> </w:t>
      </w:r>
      <w:r>
        <w:t>toată</w:t>
      </w:r>
      <w:r w:rsidR="00BA78D7">
        <w:t xml:space="preserve"> </w:t>
      </w:r>
      <w:r>
        <w:t>lumea</w:t>
      </w:r>
      <w:r w:rsidR="00BA78D7">
        <w:t xml:space="preserve">. </w:t>
      </w:r>
      <w:r>
        <w:t>DEKRA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standard</w:t>
      </w:r>
      <w:r w:rsidR="00BA78D7">
        <w:t xml:space="preserve"> </w:t>
      </w:r>
      <w:r>
        <w:t>internațional</w:t>
      </w:r>
      <w:r w:rsidR="00BA78D7">
        <w:t xml:space="preserve"> </w:t>
      </w:r>
      <w:r>
        <w:t>de</w:t>
      </w:r>
      <w:r w:rsidR="00BA78D7">
        <w:t xml:space="preserve"> </w:t>
      </w:r>
      <w:r>
        <w:t>siguranță</w:t>
      </w:r>
      <w:r w:rsidR="00BA78D7">
        <w:t xml:space="preserve"> </w:t>
      </w:r>
      <w:r>
        <w:t>pentru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prevenire</w:t>
      </w:r>
      <w:r w:rsidR="00BA78D7">
        <w:t xml:space="preserve"> </w:t>
      </w:r>
      <w:r>
        <w:t>a</w:t>
      </w:r>
      <w:r w:rsidR="00BA78D7">
        <w:t xml:space="preserve"> </w:t>
      </w:r>
      <w:r>
        <w:t>răspândirii</w:t>
      </w:r>
      <w:r w:rsidR="00BA78D7">
        <w:t xml:space="preserve"> </w:t>
      </w:r>
      <w:r>
        <w:t>Covid-19</w:t>
      </w:r>
      <w:r w:rsidR="00BA78D7">
        <w:t xml:space="preserve"> </w:t>
      </w:r>
      <w:r>
        <w:t>și</w:t>
      </w:r>
      <w:r w:rsidR="00BA78D7">
        <w:t xml:space="preserve"> </w:t>
      </w:r>
      <w:r>
        <w:t>este</w:t>
      </w:r>
      <w:r w:rsidR="00BA78D7">
        <w:t xml:space="preserve"> </w:t>
      </w:r>
      <w:r>
        <w:t>acordat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unui</w:t>
      </w:r>
      <w:r w:rsidR="00BA78D7">
        <w:t xml:space="preserve"> </w:t>
      </w:r>
      <w:r>
        <w:t>proces</w:t>
      </w:r>
      <w:r w:rsidR="00BA78D7">
        <w:t xml:space="preserve"> </w:t>
      </w:r>
      <w:r>
        <w:t>de</w:t>
      </w:r>
      <w:r w:rsidR="00BA78D7">
        <w:t xml:space="preserve"> </w:t>
      </w:r>
      <w:r>
        <w:t>audit</w:t>
      </w:r>
      <w:r w:rsidR="00BA78D7">
        <w:t xml:space="preserve"> </w:t>
      </w:r>
      <w:r>
        <w:t>și</w:t>
      </w:r>
      <w:r w:rsidR="00BA78D7">
        <w:t xml:space="preserve"> </w:t>
      </w:r>
      <w:r>
        <w:t>control,</w:t>
      </w:r>
      <w:r w:rsidR="00BA78D7">
        <w:t xml:space="preserve"> </w:t>
      </w:r>
      <w:r>
        <w:t>realizat</w:t>
      </w:r>
      <w:r w:rsidR="00BA78D7">
        <w:t xml:space="preserve"> </w:t>
      </w:r>
      <w:r>
        <w:t>pe</w:t>
      </w:r>
      <w:r w:rsidR="00BA78D7">
        <w:t xml:space="preserve"> </w:t>
      </w:r>
      <w:r>
        <w:t>parcursul</w:t>
      </w:r>
      <w:r w:rsidR="00BA78D7">
        <w:t xml:space="preserve"> </w:t>
      </w:r>
      <w:r>
        <w:t>a</w:t>
      </w:r>
      <w:r w:rsidR="00BA78D7">
        <w:t xml:space="preserve"> </w:t>
      </w:r>
      <w:r>
        <w:t>45</w:t>
      </w:r>
      <w:r w:rsidR="00BA78D7">
        <w:t xml:space="preserve"> </w:t>
      </w:r>
      <w:r>
        <w:t>de</w:t>
      </w:r>
      <w:r w:rsidR="00BA78D7">
        <w:t xml:space="preserve"> </w:t>
      </w:r>
      <w:r>
        <w:t>zile,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național,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organism</w:t>
      </w:r>
      <w:r w:rsidR="00BA78D7">
        <w:t xml:space="preserve"> </w:t>
      </w:r>
      <w:r>
        <w:t>de</w:t>
      </w:r>
      <w:r w:rsidR="00BA78D7">
        <w:t xml:space="preserve"> </w:t>
      </w:r>
      <w:r>
        <w:t>certificare</w:t>
      </w:r>
      <w:r w:rsidR="00BA78D7">
        <w:t xml:space="preserve"> </w:t>
      </w:r>
      <w:r>
        <w:t>independent</w:t>
      </w:r>
      <w:r w:rsidR="00BA78D7">
        <w:t xml:space="preserve">. </w:t>
      </w:r>
      <w:r>
        <w:t>Auditul</w:t>
      </w:r>
      <w:r w:rsidR="00BA78D7">
        <w:t xml:space="preserve"> </w:t>
      </w:r>
      <w:r>
        <w:t>spațiilor</w:t>
      </w:r>
      <w:r w:rsidR="00BA78D7">
        <w:t xml:space="preserve"> </w:t>
      </w:r>
      <w:r>
        <w:t>este</w:t>
      </w:r>
      <w:r w:rsidR="00BA78D7">
        <w:t xml:space="preserve"> </w:t>
      </w:r>
      <w:r>
        <w:t>realizat</w:t>
      </w:r>
      <w:r w:rsidR="00BA78D7">
        <w:t xml:space="preserve"> </w:t>
      </w:r>
      <w:r>
        <w:t>fizic,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deplasării</w:t>
      </w:r>
      <w:r w:rsidR="00BA78D7">
        <w:t xml:space="preserve"> </w:t>
      </w:r>
      <w:r>
        <w:t>pe</w:t>
      </w:r>
      <w:r w:rsidR="00BA78D7">
        <w:t xml:space="preserve"> </w:t>
      </w:r>
      <w:r>
        <w:t>teren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echipe</w:t>
      </w:r>
      <w:r w:rsidR="00BA78D7">
        <w:t xml:space="preserve"> </w:t>
      </w:r>
      <w:r>
        <w:t>de</w:t>
      </w:r>
      <w:r w:rsidR="00BA78D7">
        <w:t xml:space="preserve"> </w:t>
      </w:r>
      <w:r>
        <w:t>auditori</w:t>
      </w:r>
      <w:r w:rsidR="00BA78D7">
        <w:t xml:space="preserve"> </w:t>
      </w:r>
      <w:r>
        <w:t>pentru</w:t>
      </w:r>
      <w:r w:rsidR="00BA78D7">
        <w:t xml:space="preserve"> </w:t>
      </w:r>
      <w:r>
        <w:t>controlul</w:t>
      </w:r>
      <w:r w:rsidR="00BA78D7">
        <w:t xml:space="preserve"> </w:t>
      </w:r>
      <w:r>
        <w:t>fiecărui</w:t>
      </w:r>
      <w:r w:rsidR="00BA78D7">
        <w:t xml:space="preserve"> </w:t>
      </w:r>
      <w:r>
        <w:t>magazin</w:t>
      </w:r>
      <w:r w:rsidR="00BA78D7">
        <w:t xml:space="preserve"> </w:t>
      </w:r>
      <w:r>
        <w:t>și</w:t>
      </w:r>
      <w:r w:rsidR="00BA78D7">
        <w:t xml:space="preserve"> </w:t>
      </w:r>
      <w:r>
        <w:t>depozit</w:t>
      </w:r>
      <w:r w:rsidR="008E73B9">
        <w:t xml:space="preserve">.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134</w:t>
      </w:r>
      <w:r w:rsidR="00BA78D7">
        <w:t xml:space="preserve"> </w:t>
      </w:r>
      <w:r>
        <w:t>de</w:t>
      </w:r>
      <w:r w:rsidR="00BA78D7">
        <w:t xml:space="preserve"> </w:t>
      </w:r>
      <w:r>
        <w:t>criterii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verificate</w:t>
      </w:r>
      <w:r w:rsidR="00BA78D7">
        <w:t xml:space="preserve"> </w:t>
      </w:r>
      <w:r>
        <w:t>de</w:t>
      </w:r>
      <w:r w:rsidR="00BA78D7">
        <w:t xml:space="preserve"> </w:t>
      </w:r>
      <w:r>
        <w:t>inspectori</w:t>
      </w:r>
      <w:r w:rsidR="00BA78D7">
        <w:t xml:space="preserve"> </w:t>
      </w:r>
      <w:r>
        <w:t>pentru</w:t>
      </w:r>
      <w:r w:rsidR="00BA78D7">
        <w:t xml:space="preserve"> </w:t>
      </w:r>
      <w:r>
        <w:t>acordarea</w:t>
      </w:r>
      <w:r w:rsidR="00BA78D7">
        <w:t xml:space="preserve"> </w:t>
      </w:r>
      <w:r>
        <w:t>standardului</w:t>
      </w:r>
      <w:r w:rsidR="00BA78D7">
        <w:t xml:space="preserve">. </w:t>
      </w:r>
      <w:r>
        <w:t>,,Standardul</w:t>
      </w:r>
      <w:r w:rsidR="00BA78D7">
        <w:t xml:space="preserve"> </w:t>
      </w:r>
      <w:r>
        <w:t>de</w:t>
      </w:r>
      <w:r w:rsidR="00BA78D7">
        <w:t xml:space="preserve"> </w:t>
      </w:r>
      <w:r>
        <w:t>siguranță</w:t>
      </w:r>
      <w:r w:rsidR="00BA78D7">
        <w:t xml:space="preserve"> </w:t>
      </w:r>
      <w:r>
        <w:t>DEKRA</w:t>
      </w:r>
      <w:r w:rsidR="00BA78D7">
        <w:t xml:space="preserve"> </w:t>
      </w:r>
      <w:r>
        <w:t>dezvoltat</w:t>
      </w:r>
      <w:r w:rsidR="00BA78D7">
        <w:t xml:space="preserve"> </w:t>
      </w:r>
      <w:r>
        <w:t>în</w:t>
      </w:r>
      <w:r w:rsidR="00BA78D7">
        <w:t xml:space="preserve"> </w:t>
      </w:r>
      <w:r>
        <w:t>Germania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criterii</w:t>
      </w:r>
      <w:r w:rsidR="00BA78D7">
        <w:t xml:space="preserve"> </w:t>
      </w:r>
      <w:r>
        <w:t>de</w:t>
      </w:r>
      <w:r w:rsidR="00BA78D7">
        <w:t xml:space="preserve"> </w:t>
      </w:r>
      <w:r>
        <w:t>evaluare</w:t>
      </w:r>
      <w:r w:rsidR="00BA78D7">
        <w:t xml:space="preserve"> </w:t>
      </w:r>
      <w:r>
        <w:t>a</w:t>
      </w:r>
      <w:r w:rsidR="00BA78D7">
        <w:t xml:space="preserve"> </w:t>
      </w:r>
      <w:r>
        <w:t>siguranței</w:t>
      </w:r>
      <w:r w:rsidR="00BA78D7">
        <w:t xml:space="preserve"> </w:t>
      </w:r>
      <w:r>
        <w:t>spațiilor</w:t>
      </w:r>
      <w:r w:rsidR="00BA78D7">
        <w:t xml:space="preserve"> </w:t>
      </w:r>
      <w:r>
        <w:t>și</w:t>
      </w:r>
      <w:r w:rsidR="00BA78D7">
        <w:t xml:space="preserve"> </w:t>
      </w:r>
      <w:r>
        <w:t>se</w:t>
      </w:r>
      <w:r w:rsidR="00BA78D7">
        <w:t xml:space="preserve"> </w:t>
      </w:r>
      <w:r>
        <w:t>acordă</w:t>
      </w:r>
      <w:r w:rsidR="00BA78D7">
        <w:t xml:space="preserve"> </w:t>
      </w:r>
      <w:r>
        <w:t>numai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controalelor</w:t>
      </w:r>
      <w:r w:rsidR="00BA78D7">
        <w:t xml:space="preserve"> </w:t>
      </w:r>
      <w:r>
        <w:t>în</w:t>
      </w:r>
      <w:r w:rsidR="00BA78D7">
        <w:t xml:space="preserve"> </w:t>
      </w:r>
      <w:r>
        <w:t>teren,</w:t>
      </w:r>
      <w:r w:rsidR="00BA78D7">
        <w:t xml:space="preserve"> </w:t>
      </w:r>
      <w:r>
        <w:t>nu</w:t>
      </w:r>
      <w:r w:rsidR="00BA78D7">
        <w:t xml:space="preserve"> </w:t>
      </w:r>
      <w:r>
        <w:t>online,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face</w:t>
      </w:r>
      <w:r w:rsidR="00BA78D7">
        <w:t xml:space="preserve"> </w:t>
      </w:r>
      <w:r>
        <w:t>ca</w:t>
      </w:r>
      <w:r w:rsidR="00BA78D7">
        <w:t xml:space="preserve"> </w:t>
      </w:r>
      <w:r>
        <w:t>întregul</w:t>
      </w:r>
      <w:r w:rsidR="00BA78D7">
        <w:t xml:space="preserve"> </w:t>
      </w:r>
      <w:r>
        <w:t>proces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complet,</w:t>
      </w:r>
      <w:r w:rsidR="00BA78D7">
        <w:t xml:space="preserve"> </w:t>
      </w:r>
      <w:r>
        <w:t>riguros,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și</w:t>
      </w:r>
      <w:r w:rsidR="00BA78D7">
        <w:t xml:space="preserve"> </w:t>
      </w:r>
      <w:r>
        <w:t>corect</w:t>
      </w:r>
      <w:r w:rsidR="008E73B9">
        <w:t xml:space="preserve">. </w:t>
      </w:r>
      <w:r>
        <w:t>Auditurile</w:t>
      </w:r>
      <w:r w:rsidR="00BA78D7">
        <w:t xml:space="preserve"> </w:t>
      </w:r>
      <w:r>
        <w:t>noastre</w:t>
      </w:r>
      <w:r w:rsidR="00BA78D7">
        <w:t xml:space="preserve"> </w:t>
      </w:r>
      <w:r>
        <w:t>sunt</w:t>
      </w:r>
      <w:r w:rsidR="00BA78D7">
        <w:t xml:space="preserve"> </w:t>
      </w:r>
      <w:r>
        <w:t>efectuate</w:t>
      </w:r>
      <w:r w:rsidR="00BA78D7">
        <w:t xml:space="preserve"> </w:t>
      </w:r>
      <w:r>
        <w:t>prin</w:t>
      </w:r>
      <w:r w:rsidR="00BA78D7">
        <w:t xml:space="preserve"> </w:t>
      </w:r>
      <w:r>
        <w:t>liste</w:t>
      </w:r>
      <w:r w:rsidR="00BA78D7">
        <w:t xml:space="preserve"> </w:t>
      </w:r>
      <w:r>
        <w:t>de</w:t>
      </w:r>
      <w:r w:rsidR="00BA78D7">
        <w:t xml:space="preserve"> </w:t>
      </w:r>
      <w:r>
        <w:t>verificare</w:t>
      </w:r>
      <w:r w:rsidR="00BA78D7">
        <w:t xml:space="preserve"> </w:t>
      </w:r>
      <w:r>
        <w:t>bazate</w:t>
      </w:r>
      <w:r w:rsidR="00BA78D7">
        <w:t xml:space="preserve"> </w:t>
      </w:r>
      <w:r>
        <w:t>pe</w:t>
      </w:r>
      <w:r w:rsidR="00BA78D7">
        <w:t xml:space="preserve"> </w:t>
      </w:r>
      <w:r>
        <w:t>principalele</w:t>
      </w:r>
      <w:r w:rsidR="00BA78D7">
        <w:t xml:space="preserve"> </w:t>
      </w:r>
      <w:r>
        <w:t>recomandări</w:t>
      </w:r>
      <w:r w:rsidR="00BA78D7">
        <w:t xml:space="preserve"> </w:t>
      </w:r>
      <w:r>
        <w:t>și</w:t>
      </w:r>
      <w:r w:rsidR="00BA78D7">
        <w:t xml:space="preserve"> </w:t>
      </w:r>
      <w:r>
        <w:t>protocoale</w:t>
      </w:r>
      <w:r w:rsidR="00BA78D7">
        <w:t xml:space="preserve"> </w:t>
      </w:r>
      <w:r>
        <w:t>internaționale,</w:t>
      </w:r>
      <w:r w:rsidR="00BA78D7">
        <w:t xml:space="preserve"> </w:t>
      </w:r>
      <w:r>
        <w:t>ale</w:t>
      </w:r>
      <w:r w:rsidR="00BA78D7">
        <w:t xml:space="preserve"> </w:t>
      </w:r>
      <w:r>
        <w:t>Organizației</w:t>
      </w:r>
      <w:r w:rsidR="00BA78D7">
        <w:t xml:space="preserve"> </w:t>
      </w:r>
      <w:r>
        <w:t>Mondiale</w:t>
      </w:r>
      <w:r w:rsidR="00BA78D7">
        <w:t xml:space="preserve"> </w:t>
      </w:r>
      <w:r>
        <w:t>a</w:t>
      </w:r>
      <w:r w:rsidR="00BA78D7">
        <w:t xml:space="preserve"> </w:t>
      </w:r>
      <w:r>
        <w:t>Sănătății</w:t>
      </w:r>
      <w:r w:rsidR="00BA78D7">
        <w:t xml:space="preserve"> </w:t>
      </w:r>
      <w:r>
        <w:t>și</w:t>
      </w:r>
      <w:r w:rsidR="00BA78D7">
        <w:t xml:space="preserve"> </w:t>
      </w:r>
      <w:r>
        <w:t>locale</w:t>
      </w:r>
      <w:r w:rsidR="00BA78D7">
        <w:t xml:space="preserve"> </w:t>
      </w:r>
      <w:r>
        <w:t>ale</w:t>
      </w:r>
      <w:r w:rsidR="00BA78D7">
        <w:t xml:space="preserve"> </w:t>
      </w:r>
      <w:r>
        <w:t>agențiilor</w:t>
      </w:r>
      <w:r w:rsidR="00BA78D7">
        <w:t xml:space="preserve"> </w:t>
      </w:r>
      <w:r>
        <w:t>și</w:t>
      </w:r>
      <w:r w:rsidR="00BA78D7">
        <w:t xml:space="preserve"> </w:t>
      </w:r>
      <w:r>
        <w:t>autorităților</w:t>
      </w:r>
      <w:r w:rsidR="00BA78D7">
        <w:t xml:space="preserve"> </w:t>
      </w:r>
      <w:r>
        <w:t>guvernamentale",</w:t>
      </w:r>
      <w:r w:rsidR="00BA78D7">
        <w:t xml:space="preserve"> </w:t>
      </w:r>
      <w:r>
        <w:t>declară</w:t>
      </w:r>
      <w:r w:rsidR="00BA78D7">
        <w:t xml:space="preserve"> </w:t>
      </w:r>
      <w:r>
        <w:t>Ionuț</w:t>
      </w:r>
      <w:r w:rsidR="00BA78D7">
        <w:t xml:space="preserve"> </w:t>
      </w:r>
      <w:r>
        <w:t>Muntean,</w:t>
      </w:r>
      <w:r w:rsidR="00BA78D7">
        <w:t xml:space="preserve"> </w:t>
      </w:r>
      <w:r>
        <w:t>Director</w:t>
      </w:r>
      <w:r w:rsidR="00BA78D7">
        <w:t xml:space="preserve"> </w:t>
      </w:r>
      <w:r>
        <w:t>Executiv</w:t>
      </w:r>
      <w:r w:rsidR="00BA78D7">
        <w:t xml:space="preserve"> </w:t>
      </w:r>
      <w:r>
        <w:t>DEKRA</w:t>
      </w:r>
      <w:r w:rsidR="00BA78D7">
        <w:t xml:space="preserve"> </w:t>
      </w:r>
      <w:r>
        <w:t>România</w:t>
      </w:r>
      <w:r w:rsidR="00BA78D7">
        <w:t xml:space="preserve">. </w:t>
      </w:r>
      <w:r>
        <w:t>Standardul</w:t>
      </w:r>
      <w:r w:rsidR="00BA78D7">
        <w:t xml:space="preserve"> </w:t>
      </w:r>
      <w:r>
        <w:t>DEKRA</w:t>
      </w:r>
      <w:r w:rsidR="00BA78D7">
        <w:t xml:space="preserve"> </w:t>
      </w:r>
      <w:r>
        <w:t>confirmă</w:t>
      </w:r>
      <w:r w:rsidR="00BA78D7">
        <w:t xml:space="preserve"> </w:t>
      </w:r>
      <w:r>
        <w:t>implementarea</w:t>
      </w:r>
      <w:r w:rsidR="00BA78D7">
        <w:t xml:space="preserve"> </w:t>
      </w:r>
      <w:r>
        <w:t>tuturor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prevenire</w:t>
      </w:r>
      <w:r w:rsidR="00BA78D7">
        <w:t xml:space="preserve"> </w:t>
      </w:r>
      <w:r>
        <w:t>a</w:t>
      </w:r>
      <w:r w:rsidR="00BA78D7">
        <w:t xml:space="preserve"> </w:t>
      </w:r>
      <w:r>
        <w:t>răspândirii</w:t>
      </w:r>
      <w:r w:rsidR="00BA78D7">
        <w:t xml:space="preserve"> </w:t>
      </w:r>
      <w:r>
        <w:t>COVID-19</w:t>
      </w:r>
      <w:r w:rsidR="00BA78D7">
        <w:t xml:space="preserve"> </w:t>
      </w:r>
      <w:r>
        <w:t>pe</w:t>
      </w:r>
      <w:r w:rsidR="00BA78D7">
        <w:t xml:space="preserve"> </w:t>
      </w:r>
      <w:r>
        <w:t>întregul</w:t>
      </w:r>
      <w:r w:rsidR="00BA78D7">
        <w:t xml:space="preserve"> </w:t>
      </w:r>
      <w:r>
        <w:t>spațiu</w:t>
      </w:r>
      <w:r w:rsidR="00BA78D7">
        <w:t xml:space="preserve"> </w:t>
      </w:r>
      <w:r>
        <w:t>de</w:t>
      </w:r>
      <w:r w:rsidR="00BA78D7">
        <w:t xml:space="preserve"> </w:t>
      </w:r>
      <w:r>
        <w:t>desfășurare</w:t>
      </w:r>
      <w:r w:rsidR="00BA78D7">
        <w:t xml:space="preserve"> </w:t>
      </w:r>
      <w:r>
        <w:t>al</w:t>
      </w:r>
      <w:r w:rsidR="00BA78D7">
        <w:t xml:space="preserve"> </w:t>
      </w:r>
      <w:r>
        <w:t>activității</w:t>
      </w:r>
      <w:r w:rsidR="00BA78D7">
        <w:t xml:space="preserve"> </w:t>
      </w:r>
      <w:r>
        <w:t>Kaufland</w:t>
      </w:r>
      <w:r w:rsidR="00BA78D7">
        <w:t xml:space="preserve"> </w:t>
      </w:r>
      <w:r>
        <w:t>România,</w:t>
      </w:r>
      <w:r w:rsidR="00BA78D7">
        <w:t xml:space="preserve"> </w:t>
      </w:r>
      <w:r>
        <w:t>inclusiv</w:t>
      </w:r>
      <w:r w:rsidR="00BA78D7">
        <w:t xml:space="preserve"> </w:t>
      </w:r>
      <w:r>
        <w:t>în</w:t>
      </w:r>
      <w:r w:rsidR="00BA78D7">
        <w:t xml:space="preserve"> </w:t>
      </w:r>
      <w:r>
        <w:t>etapele</w:t>
      </w:r>
      <w:r w:rsidR="00BA78D7">
        <w:t xml:space="preserve"> </w:t>
      </w:r>
      <w:r>
        <w:t>de</w:t>
      </w:r>
      <w:r w:rsidR="00BA78D7">
        <w:t xml:space="preserve"> </w:t>
      </w:r>
      <w:r>
        <w:t>recepție</w:t>
      </w:r>
      <w:r w:rsidR="00BA78D7">
        <w:t xml:space="preserve"> </w:t>
      </w:r>
      <w:r>
        <w:t>a</w:t>
      </w:r>
      <w:r w:rsidR="00BA78D7">
        <w:t xml:space="preserve"> </w:t>
      </w:r>
      <w:r>
        <w:t>mărfii,</w:t>
      </w:r>
      <w:r w:rsidR="00BA78D7">
        <w:t xml:space="preserve"> </w:t>
      </w:r>
      <w:r>
        <w:t>controlul</w:t>
      </w:r>
      <w:r w:rsidR="00BA78D7">
        <w:t xml:space="preserve"> </w:t>
      </w:r>
      <w:r>
        <w:t>furnizorilor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unitate,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igienă,</w:t>
      </w:r>
      <w:r w:rsidR="00BA78D7">
        <w:t xml:space="preserve"> </w:t>
      </w:r>
      <w:r>
        <w:t>sanitație</w:t>
      </w:r>
      <w:r w:rsidR="00BA78D7">
        <w:t xml:space="preserve"> </w:t>
      </w:r>
      <w:r>
        <w:lastRenderedPageBreak/>
        <w:t>și</w:t>
      </w:r>
      <w:r w:rsidR="00BA78D7">
        <w:t xml:space="preserve"> </w:t>
      </w:r>
      <w:r>
        <w:t>întreținere,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instruire</w:t>
      </w:r>
      <w:r w:rsidR="00BA78D7">
        <w:t xml:space="preserve"> </w:t>
      </w:r>
      <w:r>
        <w:t>a</w:t>
      </w:r>
      <w:r w:rsidR="00BA78D7">
        <w:t xml:space="preserve"> </w:t>
      </w:r>
      <w:r>
        <w:t>personalului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informare</w:t>
      </w:r>
      <w:r w:rsidR="00BA78D7">
        <w:t xml:space="preserve"> </w:t>
      </w:r>
      <w:r>
        <w:t>a</w:t>
      </w:r>
      <w:r w:rsidR="00BA78D7">
        <w:t xml:space="preserve"> </w:t>
      </w:r>
      <w:r>
        <w:t>clienților</w:t>
      </w:r>
      <w:r w:rsidR="00BA78D7">
        <w:t xml:space="preserve">. </w:t>
      </w:r>
      <w:r>
        <w:t>Kaufland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printre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companii</w:t>
      </w:r>
      <w:r w:rsidR="00BA78D7">
        <w:t xml:space="preserve"> </w:t>
      </w:r>
      <w:r>
        <w:t>de</w:t>
      </w:r>
      <w:r w:rsidR="00BA78D7">
        <w:t xml:space="preserve"> </w:t>
      </w:r>
      <w:r>
        <w:t>retail</w:t>
      </w:r>
      <w:r w:rsidR="00BA78D7">
        <w:t xml:space="preserve"> </w:t>
      </w:r>
      <w:r>
        <w:t>din</w:t>
      </w:r>
      <w:r w:rsidR="00BA78D7">
        <w:t xml:space="preserve"> </w:t>
      </w:r>
      <w:r>
        <w:t>Europa,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. </w:t>
      </w:r>
      <w:r>
        <w:t>300</w:t>
      </w:r>
      <w:r w:rsidR="00BA78D7">
        <w:t xml:space="preserve"> </w:t>
      </w:r>
      <w:r>
        <w:t>de</w:t>
      </w:r>
      <w:r w:rsidR="00BA78D7">
        <w:t xml:space="preserve"> </w:t>
      </w:r>
      <w:r>
        <w:t>magazine</w:t>
      </w:r>
      <w:r w:rsidR="00BA78D7">
        <w:t xml:space="preserve"> </w:t>
      </w:r>
      <w:r>
        <w:t>în</w:t>
      </w:r>
      <w:r w:rsidR="00BA78D7">
        <w:t xml:space="preserve"> </w:t>
      </w:r>
      <w:r>
        <w:t>8</w:t>
      </w:r>
      <w:r w:rsidR="00BA78D7">
        <w:t xml:space="preserve"> </w:t>
      </w:r>
      <w:r>
        <w:t>țări,</w:t>
      </w:r>
      <w:r w:rsidR="00BA78D7">
        <w:t xml:space="preserve"> </w:t>
      </w:r>
      <w:r>
        <w:t>132</w:t>
      </w:r>
      <w:r w:rsidR="00BA78D7">
        <w:t>.000</w:t>
      </w:r>
      <w:r>
        <w:t>de</w:t>
      </w:r>
      <w:r w:rsidR="00BA78D7">
        <w:t xml:space="preserve"> </w:t>
      </w:r>
      <w:r>
        <w:t>angajați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rețea</w:t>
      </w:r>
      <w:r w:rsidR="00BA78D7">
        <w:t xml:space="preserve"> </w:t>
      </w:r>
      <w:r>
        <w:t>de</w:t>
      </w:r>
      <w:r w:rsidR="00BA78D7">
        <w:t xml:space="preserve"> </w:t>
      </w:r>
      <w:r>
        <w:t>135</w:t>
      </w:r>
      <w:r w:rsidR="00BA78D7">
        <w:t xml:space="preserve"> </w:t>
      </w:r>
      <w:r>
        <w:t>de</w:t>
      </w:r>
      <w:r w:rsidR="00BA78D7">
        <w:t xml:space="preserve"> </w:t>
      </w:r>
      <w:r>
        <w:t>magazine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. </w:t>
      </w:r>
      <w:r>
        <w:t>Dekra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business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3,4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compania</w:t>
      </w:r>
      <w:r w:rsidR="00BA78D7">
        <w:t xml:space="preserve"> </w:t>
      </w:r>
      <w:r>
        <w:t>având</w:t>
      </w:r>
      <w:r w:rsidR="00BA78D7">
        <w:t xml:space="preserve"> </w:t>
      </w:r>
      <w:r>
        <w:t>aproximativ</w:t>
      </w:r>
      <w:r w:rsidR="00BA78D7">
        <w:t xml:space="preserve"> </w:t>
      </w:r>
      <w:r>
        <w:t>44</w:t>
      </w:r>
      <w:r w:rsidR="00BA78D7">
        <w:t>.000</w:t>
      </w:r>
      <w:r>
        <w:t>de</w:t>
      </w:r>
      <w:r w:rsidR="00BA78D7">
        <w:t xml:space="preserve"> </w:t>
      </w:r>
      <w:r>
        <w:t>angajați,</w:t>
      </w:r>
      <w:r w:rsidR="00BA78D7">
        <w:t xml:space="preserve"> </w:t>
      </w:r>
      <w:r>
        <w:t>în</w:t>
      </w:r>
      <w:r w:rsidR="00BA78D7">
        <w:t xml:space="preserve"> </w:t>
      </w:r>
      <w:r>
        <w:t>peste</w:t>
      </w:r>
      <w:r w:rsidR="00BA78D7">
        <w:t xml:space="preserve"> </w:t>
      </w:r>
      <w:r>
        <w:t>60</w:t>
      </w:r>
      <w:r w:rsidR="00BA78D7">
        <w:t xml:space="preserve"> </w:t>
      </w:r>
      <w:r>
        <w:t>de</w:t>
      </w:r>
      <w:r w:rsidR="00BA78D7">
        <w:t xml:space="preserve"> </w:t>
      </w:r>
      <w:r>
        <w:t>țări</w:t>
      </w:r>
      <w:r w:rsidR="008E73B9">
        <w:t xml:space="preserve">. </w:t>
      </w:r>
      <w:r>
        <w:t>Compania</w:t>
      </w:r>
      <w:r w:rsidR="00BA78D7">
        <w:t xml:space="preserve"> </w:t>
      </w:r>
      <w:r>
        <w:t>furnizează</w:t>
      </w:r>
      <w:r w:rsidR="00BA78D7">
        <w:t xml:space="preserve"> </w:t>
      </w:r>
      <w:r>
        <w:t>servicii</w:t>
      </w:r>
      <w:r w:rsidR="00BA78D7">
        <w:t xml:space="preserve"> </w:t>
      </w:r>
      <w:r>
        <w:t>multiple,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testarea</w:t>
      </w:r>
      <w:r w:rsidR="00BA78D7">
        <w:t xml:space="preserve"> </w:t>
      </w:r>
      <w:r>
        <w:t>și</w:t>
      </w:r>
      <w:r w:rsidR="00BA78D7">
        <w:t xml:space="preserve"> </w:t>
      </w:r>
      <w:r>
        <w:t>certificarea</w:t>
      </w:r>
      <w:r w:rsidR="00BA78D7">
        <w:t xml:space="preserve"> </w:t>
      </w:r>
      <w:r>
        <w:t>produselor</w:t>
      </w:r>
      <w:r w:rsidR="00BA78D7">
        <w:t xml:space="preserve"> </w:t>
      </w:r>
      <w:r>
        <w:t>și</w:t>
      </w:r>
      <w:r w:rsidR="00BA78D7">
        <w:t xml:space="preserve"> </w:t>
      </w:r>
      <w:r>
        <w:t>sistemelor</w:t>
      </w:r>
      <w:r w:rsidR="00BA78D7">
        <w:t xml:space="preserve"> </w:t>
      </w:r>
      <w:r>
        <w:t>de</w:t>
      </w:r>
      <w:r w:rsidR="00BA78D7">
        <w:t xml:space="preserve"> </w:t>
      </w:r>
      <w:r>
        <w:t>management,</w:t>
      </w:r>
      <w:r w:rsidR="00BA78D7">
        <w:t xml:space="preserve"> </w:t>
      </w:r>
      <w:r>
        <w:t>audituri</w:t>
      </w:r>
      <w:r w:rsidR="00BA78D7">
        <w:t xml:space="preserve"> </w:t>
      </w:r>
      <w:r>
        <w:t>și</w:t>
      </w:r>
      <w:r w:rsidR="00BA78D7">
        <w:t xml:space="preserve"> </w:t>
      </w:r>
      <w:r>
        <w:t>evaluări</w:t>
      </w:r>
      <w:r w:rsidR="00BA78D7">
        <w:t xml:space="preserve"> </w:t>
      </w:r>
      <w:r>
        <w:t>obligatorii</w:t>
      </w:r>
      <w:r w:rsidR="00BA78D7">
        <w:t xml:space="preserve"> </w:t>
      </w:r>
      <w:r>
        <w:t>și</w:t>
      </w:r>
      <w:r w:rsidR="00BA78D7">
        <w:t xml:space="preserve"> </w:t>
      </w:r>
      <w:r>
        <w:t>voluntare,</w:t>
      </w:r>
      <w:r w:rsidR="00BA78D7">
        <w:t xml:space="preserve"> </w:t>
      </w:r>
      <w:r>
        <w:t>inspecția</w:t>
      </w:r>
      <w:r w:rsidR="00BA78D7">
        <w:t xml:space="preserve"> </w:t>
      </w:r>
      <w:r>
        <w:t>vehiculelor,</w:t>
      </w:r>
      <w:r w:rsidR="00BA78D7">
        <w:t xml:space="preserve"> </w:t>
      </w:r>
      <w:r>
        <w:t>la</w:t>
      </w:r>
      <w:r w:rsidR="00BA78D7">
        <w:t xml:space="preserve"> </w:t>
      </w:r>
      <w:r>
        <w:t>inspecții</w:t>
      </w:r>
      <w:r w:rsidR="00BA78D7">
        <w:t xml:space="preserve"> </w:t>
      </w:r>
      <w:r>
        <w:t>industriale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construcțiilor,</w:t>
      </w:r>
      <w:r w:rsidR="00BA78D7">
        <w:t xml:space="preserve"> </w:t>
      </w:r>
      <w:r>
        <w:t>consultanță</w:t>
      </w:r>
      <w:r w:rsidR="00BA78D7">
        <w:t xml:space="preserve"> </w:t>
      </w:r>
      <w:r>
        <w:t>în</w:t>
      </w:r>
      <w:r w:rsidR="00BA78D7">
        <w:t xml:space="preserve"> </w:t>
      </w:r>
      <w:r>
        <w:t>materie</w:t>
      </w:r>
      <w:r w:rsidR="00BA78D7">
        <w:t xml:space="preserve"> </w:t>
      </w:r>
      <w:r>
        <w:t>de</w:t>
      </w:r>
      <w:r w:rsidR="00BA78D7">
        <w:t xml:space="preserve"> </w:t>
      </w:r>
      <w:r>
        <w:t>siguranță,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cursuri</w:t>
      </w:r>
      <w:r w:rsidR="00BA78D7">
        <w:t xml:space="preserve"> </w:t>
      </w:r>
      <w:r>
        <w:t>de</w:t>
      </w:r>
      <w:r w:rsidR="00BA78D7">
        <w:t xml:space="preserve"> </w:t>
      </w:r>
      <w:r>
        <w:t>formare,</w:t>
      </w:r>
      <w:r w:rsidR="00BA78D7">
        <w:t xml:space="preserve"> </w:t>
      </w:r>
      <w:r>
        <w:t>și</w:t>
      </w:r>
      <w:r w:rsidR="00BA78D7">
        <w:t xml:space="preserve"> </w:t>
      </w:r>
      <w:r>
        <w:t>muncă</w:t>
      </w:r>
      <w:r w:rsidR="00BA78D7">
        <w:t xml:space="preserve"> </w:t>
      </w:r>
      <w:r>
        <w:t>temporară</w:t>
      </w:r>
      <w:r w:rsidR="00BA78D7">
        <w:t xml:space="preserve">. </w:t>
      </w:r>
    </w:p>
    <w:p w14:paraId="235EB6FD" w14:textId="3098D80D" w:rsidR="006C4461" w:rsidRDefault="006C4461" w:rsidP="006C4461">
      <w:r>
        <w:t>Trei</w:t>
      </w:r>
      <w:r w:rsidR="00BA78D7">
        <w:t xml:space="preserve"> </w:t>
      </w:r>
      <w:r>
        <w:t>sferturi</w:t>
      </w:r>
      <w:r w:rsidR="00BA78D7">
        <w:t xml:space="preserve"> </w:t>
      </w:r>
      <w:r>
        <w:t>dintre</w:t>
      </w:r>
      <w:r w:rsidR="00BA78D7">
        <w:t xml:space="preserve"> </w:t>
      </w:r>
      <w:r>
        <w:t>proprietarii</w:t>
      </w:r>
      <w:r w:rsidR="00BA78D7">
        <w:t xml:space="preserve"> </w:t>
      </w:r>
      <w:r>
        <w:t>şi</w:t>
      </w:r>
      <w:r w:rsidR="00BA78D7">
        <w:t xml:space="preserve"> </w:t>
      </w:r>
      <w:r>
        <w:t>chiriaşii</w:t>
      </w:r>
      <w:r w:rsidR="00BA78D7">
        <w:t xml:space="preserve"> </w:t>
      </w:r>
      <w:r>
        <w:t>din</w:t>
      </w:r>
      <w:r w:rsidR="00BA78D7">
        <w:t xml:space="preserve"> </w:t>
      </w:r>
      <w:r>
        <w:t>piaţa</w:t>
      </w:r>
      <w:r w:rsidR="00BA78D7">
        <w:t xml:space="preserve"> </w:t>
      </w:r>
      <w:r>
        <w:t>birourilor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a</w:t>
      </w:r>
      <w:r w:rsidR="00BA78D7">
        <w:t xml:space="preserve"> </w:t>
      </w:r>
      <w:r>
        <w:t>afacerilor</w:t>
      </w:r>
      <w:r w:rsidR="00BA78D7">
        <w:t xml:space="preserve"> </w:t>
      </w:r>
      <w:r>
        <w:t>la</w:t>
      </w:r>
      <w:r w:rsidR="00BA78D7">
        <w:t xml:space="preserve"> </w:t>
      </w:r>
      <w:r>
        <w:t>jumătatea</w:t>
      </w:r>
      <w:r w:rsidR="00BA78D7">
        <w:t xml:space="preserve"> </w:t>
      </w:r>
      <w:r>
        <w:t>lui</w:t>
      </w:r>
      <w:r w:rsidR="00BA78D7">
        <w:t xml:space="preserve"> </w:t>
      </w:r>
      <w:r>
        <w:t>2021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 xml:space="preserve"> </w:t>
      </w:r>
      <w:r>
        <w:t>Aproximativ</w:t>
      </w:r>
      <w:r w:rsidR="00BA78D7">
        <w:t xml:space="preserve"> </w:t>
      </w:r>
      <w:r>
        <w:t>42%</w:t>
      </w:r>
      <w:r w:rsidR="00BA78D7">
        <w:t xml:space="preserve"> </w:t>
      </w:r>
      <w:r>
        <w:t>dintre</w:t>
      </w:r>
      <w:r w:rsidR="00BA78D7">
        <w:t xml:space="preserve"> </w:t>
      </w:r>
      <w:r>
        <w:t>chiriași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negativ</w:t>
      </w:r>
      <w:r w:rsidR="00BA78D7">
        <w:t xml:space="preserve"> </w:t>
      </w:r>
      <w:r>
        <w:t>sau</w:t>
      </w:r>
      <w:r w:rsidR="00BA78D7">
        <w:t xml:space="preserve"> </w:t>
      </w:r>
      <w:r>
        <w:t>oarecum</w:t>
      </w:r>
      <w:r w:rsidR="00BA78D7">
        <w:t xml:space="preserve"> </w:t>
      </w:r>
      <w:r>
        <w:t>negativ</w:t>
      </w:r>
      <w:r w:rsidR="00BA78D7">
        <w:t xml:space="preserve"> </w:t>
      </w:r>
      <w:r>
        <w:t>asupra</w:t>
      </w:r>
      <w:r w:rsidR="00BA78D7">
        <w:t xml:space="preserve"> </w:t>
      </w:r>
      <w:r>
        <w:t>afacerii</w:t>
      </w:r>
      <w:r w:rsidR="00BA78D7">
        <w:t xml:space="preserve"> </w:t>
      </w:r>
      <w:r>
        <w:t>lor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Covid-19,</w:t>
      </w:r>
      <w:r w:rsidR="00BA78D7">
        <w:t xml:space="preserve"> </w:t>
      </w:r>
      <w:r>
        <w:t>potrivit</w:t>
      </w:r>
      <w:r w:rsidR="00BA78D7">
        <w:t xml:space="preserve"> </w:t>
      </w:r>
      <w:r>
        <w:t>sondajului</w:t>
      </w:r>
      <w:r w:rsidR="00BA78D7">
        <w:t xml:space="preserve"> </w:t>
      </w:r>
      <w:r>
        <w:t>Colliers</w:t>
      </w:r>
      <w:r w:rsidR="00BA78D7">
        <w:t xml:space="preserve"> </w:t>
      </w:r>
      <w:r>
        <w:t>International</w:t>
      </w:r>
      <w:r w:rsidR="00BA78D7">
        <w:t xml:space="preserve"> </w:t>
      </w:r>
      <w:r>
        <w:t>efectuat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chiriașilor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context,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 </w:t>
      </w:r>
      <w:r>
        <w:t>aveau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de</w:t>
      </w:r>
      <w:r w:rsidR="00BA78D7">
        <w:t xml:space="preserve"> </w:t>
      </w:r>
      <w:r>
        <w:t>10%</w:t>
      </w:r>
      <w:r w:rsidR="00BA78D7">
        <w:t xml:space="preserve"> </w:t>
      </w:r>
      <w:r>
        <w:t>din</w:t>
      </w:r>
      <w:r w:rsidR="00BA78D7">
        <w:t xml:space="preserve"> </w:t>
      </w:r>
      <w:r>
        <w:t>angajați</w:t>
      </w:r>
      <w:r w:rsidR="00BA78D7">
        <w:t xml:space="preserve"> </w:t>
      </w:r>
      <w:r>
        <w:t>la</w:t>
      </w:r>
      <w:r w:rsidR="00BA78D7">
        <w:t xml:space="preserve"> </w:t>
      </w:r>
      <w:r>
        <w:t>birou</w:t>
      </w:r>
      <w:r w:rsidR="00BA78D7">
        <w:t xml:space="preserve"> </w:t>
      </w:r>
      <w:r>
        <w:t>în</w:t>
      </w:r>
      <w:r w:rsidR="00BA78D7">
        <w:t xml:space="preserve"> </w:t>
      </w:r>
      <w:r>
        <w:t>septembrie,</w:t>
      </w:r>
      <w:r w:rsidR="00BA78D7">
        <w:t xml:space="preserve"> </w:t>
      </w:r>
      <w:r>
        <w:t>o</w:t>
      </w:r>
      <w:r w:rsidR="00BA78D7">
        <w:t xml:space="preserve"> </w:t>
      </w:r>
      <w:r>
        <w:t>altă</w:t>
      </w:r>
      <w:r w:rsidR="00BA78D7">
        <w:t xml:space="preserve"> </w:t>
      </w:r>
      <w:r>
        <w:t>treime</w:t>
      </w:r>
      <w:r w:rsidR="00BA78D7">
        <w:t xml:space="preserve"> </w:t>
      </w:r>
      <w:r>
        <w:t>având</w:t>
      </w:r>
      <w:r w:rsidR="00BA78D7">
        <w:t xml:space="preserve"> </w:t>
      </w:r>
      <w:r>
        <w:t>între</w:t>
      </w:r>
      <w:r w:rsidR="00BA78D7">
        <w:t xml:space="preserve"> </w:t>
      </w:r>
      <w:r>
        <w:t>10%</w:t>
      </w:r>
      <w:r w:rsidR="00BA78D7">
        <w:t xml:space="preserve"> </w:t>
      </w:r>
      <w:r>
        <w:t>și</w:t>
      </w:r>
      <w:r w:rsidR="00BA78D7">
        <w:t xml:space="preserve"> </w:t>
      </w:r>
      <w:r>
        <w:t>50%</w:t>
      </w:r>
      <w:r w:rsidR="00BA78D7">
        <w:t xml:space="preserve"> </w:t>
      </w:r>
      <w:r>
        <w:t>din</w:t>
      </w:r>
      <w:r w:rsidR="00BA78D7">
        <w:t xml:space="preserve"> </w:t>
      </w:r>
      <w:r>
        <w:t>echipă</w:t>
      </w:r>
      <w:r w:rsidR="00BA78D7">
        <w:t xml:space="preserve"> </w:t>
      </w:r>
      <w:r>
        <w:t>la</w:t>
      </w:r>
      <w:r w:rsidR="00BA78D7">
        <w:t xml:space="preserve"> </w:t>
      </w:r>
      <w:r>
        <w:t>birou</w:t>
      </w:r>
      <w:r w:rsidR="008E73B9">
        <w:t xml:space="preserve">. </w:t>
      </w:r>
      <w:r>
        <w:t>Ponderea</w:t>
      </w:r>
      <w:r w:rsidR="00BA78D7">
        <w:t xml:space="preserve"> </w:t>
      </w:r>
      <w:r>
        <w:t>marilor</w:t>
      </w:r>
      <w:r w:rsidR="00BA78D7">
        <w:t xml:space="preserve"> </w:t>
      </w:r>
      <w:r>
        <w:t>companii</w:t>
      </w:r>
      <w:r w:rsidR="00BA78D7">
        <w:t xml:space="preserve"> </w:t>
      </w:r>
      <w:r>
        <w:t>(cu</w:t>
      </w:r>
      <w:r w:rsidR="00BA78D7">
        <w:t xml:space="preserve"> </w:t>
      </w:r>
      <w:r>
        <w:t>peste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angajați)</w:t>
      </w:r>
      <w:r w:rsidR="00BA78D7">
        <w:t xml:space="preserve"> </w:t>
      </w:r>
      <w:r>
        <w:t>cu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de</w:t>
      </w:r>
      <w:r w:rsidR="00BA78D7">
        <w:t xml:space="preserve"> </w:t>
      </w:r>
      <w:r>
        <w:t>10%</w:t>
      </w:r>
      <w:r w:rsidR="00BA78D7">
        <w:t xml:space="preserve"> </w:t>
      </w:r>
      <w:r>
        <w:t>din</w:t>
      </w:r>
      <w:r w:rsidR="00BA78D7">
        <w:t xml:space="preserve"> </w:t>
      </w:r>
      <w:r>
        <w:t>forța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în</w:t>
      </w:r>
      <w:r w:rsidR="00BA78D7">
        <w:t xml:space="preserve"> </w:t>
      </w:r>
      <w:r>
        <w:t>birou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ponderea</w:t>
      </w:r>
      <w:r w:rsidR="00BA78D7">
        <w:t xml:space="preserve"> </w:t>
      </w:r>
      <w:r>
        <w:t>companiilor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cu</w:t>
      </w:r>
      <w:r w:rsidR="00BA78D7">
        <w:t xml:space="preserve"> </w:t>
      </w:r>
      <w:r>
        <w:t>aceleași</w:t>
      </w:r>
      <w:r w:rsidR="00BA78D7">
        <w:t xml:space="preserve"> </w:t>
      </w:r>
      <w:r>
        <w:t>niveluri</w:t>
      </w:r>
      <w:r w:rsidR="00BA78D7">
        <w:t xml:space="preserve"> </w:t>
      </w:r>
      <w:r>
        <w:t>de</w:t>
      </w:r>
      <w:r w:rsidR="00BA78D7">
        <w:t xml:space="preserve"> </w:t>
      </w:r>
      <w:r>
        <w:t>prezență</w:t>
      </w:r>
      <w:r w:rsidR="00BA78D7">
        <w:t xml:space="preserve"> </w:t>
      </w:r>
      <w:r>
        <w:t>la</w:t>
      </w:r>
      <w:r w:rsidR="00BA78D7">
        <w:t xml:space="preserve"> </w:t>
      </w:r>
      <w:r>
        <w:t>locul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63%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43%,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influențează</w:t>
      </w:r>
      <w:r w:rsidR="00BA78D7">
        <w:t xml:space="preserve"> </w:t>
      </w:r>
      <w:r>
        <w:t>impactul</w:t>
      </w:r>
      <w:r w:rsidR="00BA78D7">
        <w:t xml:space="preserve"> </w:t>
      </w:r>
      <w:r>
        <w:t>asupra</w:t>
      </w:r>
      <w:r w:rsidR="00BA78D7">
        <w:t xml:space="preserve"> </w:t>
      </w:r>
      <w:r>
        <w:t>ocupării</w:t>
      </w:r>
      <w:r w:rsidR="00BA78D7">
        <w:t xml:space="preserve"> </w:t>
      </w:r>
      <w:r>
        <w:t>și</w:t>
      </w:r>
      <w:r w:rsidR="00BA78D7">
        <w:t xml:space="preserve"> </w:t>
      </w:r>
      <w:r>
        <w:t>impresia</w:t>
      </w:r>
      <w:r w:rsidR="00BA78D7">
        <w:t xml:space="preserve"> </w:t>
      </w:r>
      <w:r>
        <w:t>că</w:t>
      </w:r>
      <w:r w:rsidR="00BA78D7">
        <w:t xml:space="preserve"> </w:t>
      </w:r>
      <w:r>
        <w:t>oamenii</w:t>
      </w:r>
      <w:r w:rsidR="00BA78D7">
        <w:t xml:space="preserve"> </w:t>
      </w:r>
      <w:r>
        <w:t>nu</w:t>
      </w:r>
      <w:r w:rsidR="00BA78D7">
        <w:t xml:space="preserve"> </w:t>
      </w:r>
      <w:r>
        <w:t>s-au</w:t>
      </w:r>
      <w:r w:rsidR="00BA78D7">
        <w:t xml:space="preserve"> </w:t>
      </w:r>
      <w:r>
        <w:t>întors</w:t>
      </w:r>
      <w:r w:rsidR="00BA78D7">
        <w:t xml:space="preserve"> </w:t>
      </w:r>
      <w:r>
        <w:t>la</w:t>
      </w:r>
      <w:r w:rsidR="00BA78D7">
        <w:t xml:space="preserve"> </w:t>
      </w:r>
      <w:r>
        <w:t>birou</w:t>
      </w:r>
      <w:r w:rsidR="00BA78D7">
        <w:t xml:space="preserve">.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respondenților</w:t>
      </w:r>
      <w:r w:rsidR="00BA78D7">
        <w:t xml:space="preserve"> </w:t>
      </w:r>
      <w:r>
        <w:t>continuă</w:t>
      </w:r>
      <w:r w:rsidR="00BA78D7">
        <w:t xml:space="preserve"> </w:t>
      </w:r>
      <w:r>
        <w:t>angajările</w:t>
      </w:r>
      <w:r w:rsidR="00BA78D7">
        <w:t xml:space="preserve"> </w:t>
      </w:r>
      <w:r>
        <w:t>și</w:t>
      </w:r>
      <w:r w:rsidR="00BA78D7">
        <w:t xml:space="preserve"> </w:t>
      </w:r>
      <w:r>
        <w:t>doar</w:t>
      </w:r>
      <w:r w:rsidR="00BA78D7">
        <w:t xml:space="preserve"> </w:t>
      </w:r>
      <w:r>
        <w:t>o</w:t>
      </w:r>
      <w:r w:rsidR="00BA78D7">
        <w:t xml:space="preserve"> </w:t>
      </w:r>
      <w:r>
        <w:t>mică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companii</w:t>
      </w:r>
      <w:r w:rsidR="00BA78D7">
        <w:t xml:space="preserve"> </w:t>
      </w:r>
      <w:r>
        <w:t>disponibilizează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oameni</w:t>
      </w:r>
      <w:r w:rsidR="00BA78D7">
        <w:t xml:space="preserve"> </w:t>
      </w:r>
      <w:r>
        <w:t>sau</w:t>
      </w:r>
      <w:r w:rsidR="00BA78D7">
        <w:t xml:space="preserve"> </w:t>
      </w:r>
      <w:r>
        <w:t>intenționează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multe</w:t>
      </w:r>
      <w:r w:rsidR="00BA78D7">
        <w:t xml:space="preserve"> </w:t>
      </w:r>
      <w:r>
        <w:t>și-au</w:t>
      </w:r>
      <w:r w:rsidR="00BA78D7">
        <w:t xml:space="preserve"> </w:t>
      </w:r>
      <w:r>
        <w:t>amânat</w:t>
      </w:r>
      <w:r w:rsidR="00BA78D7">
        <w:t xml:space="preserve"> </w:t>
      </w:r>
      <w:r>
        <w:t>planurile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 </w:t>
      </w:r>
      <w:r>
        <w:t>și</w:t>
      </w:r>
      <w:r w:rsidR="00BA78D7">
        <w:t xml:space="preserve"> </w:t>
      </w:r>
      <w:r>
        <w:t>își</w:t>
      </w:r>
      <w:r w:rsidR="00BA78D7">
        <w:t xml:space="preserve"> </w:t>
      </w:r>
      <w:r>
        <w:t>vor</w:t>
      </w:r>
      <w:r w:rsidR="00BA78D7">
        <w:t xml:space="preserve"> </w:t>
      </w:r>
      <w:r>
        <w:t>păstra</w:t>
      </w:r>
      <w:r w:rsidR="00BA78D7">
        <w:t xml:space="preserve"> </w:t>
      </w:r>
      <w:r>
        <w:t>decizia</w:t>
      </w:r>
      <w:r w:rsidR="00BA78D7">
        <w:t xml:space="preserve"> </w:t>
      </w:r>
      <w:r>
        <w:t>dacă</w:t>
      </w:r>
      <w:r w:rsidR="00BA78D7">
        <w:t xml:space="preserve"> </w:t>
      </w:r>
      <w:r>
        <w:t>activitatea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îmbunătățește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impactului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COVID-19</w:t>
      </w:r>
      <w:r w:rsidR="00BA78D7">
        <w:t xml:space="preserve">. </w:t>
      </w:r>
      <w:r>
        <w:t>„În</w:t>
      </w:r>
      <w:r w:rsidR="00BA78D7">
        <w:t xml:space="preserve"> </w:t>
      </w:r>
      <w:r>
        <w:t>viitor,</w:t>
      </w:r>
      <w:r w:rsidR="00BA78D7">
        <w:t xml:space="preserve"> </w:t>
      </w:r>
      <w:r>
        <w:t>majoritatea</w:t>
      </w:r>
      <w:r w:rsidR="00BA78D7">
        <w:t xml:space="preserve"> </w:t>
      </w:r>
      <w:r>
        <w:t>companiilor</w:t>
      </w:r>
      <w:r w:rsidR="00BA78D7">
        <w:t xml:space="preserve"> </w:t>
      </w:r>
      <w:r>
        <w:t>fie</w:t>
      </w:r>
      <w:r w:rsidR="00BA78D7">
        <w:t xml:space="preserve"> </w:t>
      </w:r>
      <w:r>
        <w:t>își</w:t>
      </w:r>
      <w:r w:rsidR="00BA78D7">
        <w:t xml:space="preserve"> </w:t>
      </w:r>
      <w:r>
        <w:t>păstrează</w:t>
      </w:r>
      <w:r w:rsidR="00BA78D7">
        <w:t xml:space="preserve"> </w:t>
      </w:r>
      <w:r>
        <w:t>neschimbată</w:t>
      </w:r>
      <w:r w:rsidR="00BA78D7">
        <w:t xml:space="preserve"> </w:t>
      </w:r>
      <w:r>
        <w:t>suprafața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ocupată,</w:t>
      </w:r>
      <w:r w:rsidR="00BA78D7">
        <w:t xml:space="preserve"> </w:t>
      </w:r>
      <w:r>
        <w:t>fie</w:t>
      </w:r>
      <w:r w:rsidR="00BA78D7">
        <w:t xml:space="preserve"> </w:t>
      </w:r>
      <w:r>
        <w:t>caută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moderată,</w:t>
      </w:r>
      <w:r w:rsidR="00BA78D7">
        <w:t xml:space="preserve"> </w:t>
      </w:r>
      <w:r>
        <w:t>între</w:t>
      </w:r>
      <w:r w:rsidR="00BA78D7">
        <w:t xml:space="preserve"> </w:t>
      </w:r>
      <w:r>
        <w:t>10</w:t>
      </w:r>
      <w:r w:rsidR="00BA78D7">
        <w:t xml:space="preserve"> </w:t>
      </w:r>
      <w:r>
        <w:t>și</w:t>
      </w:r>
      <w:r w:rsidR="00BA78D7">
        <w:t xml:space="preserve"> </w:t>
      </w:r>
      <w:r>
        <w:t>30%,</w:t>
      </w:r>
      <w:r w:rsidR="00BA78D7">
        <w:t xml:space="preserve"> </w:t>
      </w:r>
      <w:r>
        <w:t>ambele</w:t>
      </w:r>
      <w:r w:rsidR="00BA78D7">
        <w:t xml:space="preserve"> </w:t>
      </w:r>
      <w:r>
        <w:t>variante</w:t>
      </w:r>
      <w:r w:rsidR="00BA78D7">
        <w:t xml:space="preserve"> </w:t>
      </w:r>
      <w:r>
        <w:t>având</w:t>
      </w:r>
      <w:r w:rsidR="00BA78D7">
        <w:t xml:space="preserve"> </w:t>
      </w:r>
      <w:r>
        <w:t>ponderi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egale</w:t>
      </w:r>
      <w:r w:rsidR="008E73B9">
        <w:t xml:space="preserve">. </w:t>
      </w:r>
      <w:r>
        <w:t>Totuși,</w:t>
      </w:r>
      <w:r w:rsidR="00BA78D7">
        <w:t xml:space="preserve"> </w:t>
      </w:r>
      <w:r>
        <w:t>observăm</w:t>
      </w:r>
      <w:r w:rsidR="00BA78D7">
        <w:t xml:space="preserve"> </w:t>
      </w:r>
      <w:r>
        <w:t>că</w:t>
      </w:r>
      <w:r w:rsidR="00BA78D7">
        <w:t xml:space="preserve"> </w:t>
      </w:r>
      <w:r>
        <w:t>angajatorii</w:t>
      </w:r>
      <w:r w:rsidR="00BA78D7">
        <w:t xml:space="preserve"> </w:t>
      </w:r>
      <w:r>
        <w:t>mari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predispuși</w:t>
      </w:r>
      <w:r w:rsidR="00BA78D7">
        <w:t xml:space="preserve"> </w:t>
      </w:r>
      <w:r>
        <w:t>să-și</w:t>
      </w:r>
      <w:r w:rsidR="00BA78D7">
        <w:t xml:space="preserve"> </w:t>
      </w:r>
      <w:r>
        <w:t>reducă</w:t>
      </w:r>
      <w:r w:rsidR="00BA78D7">
        <w:t xml:space="preserve"> </w:t>
      </w:r>
      <w:r>
        <w:t>spațiul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ocupat</w:t>
      </w:r>
      <w:r w:rsidR="00BA78D7">
        <w:t xml:space="preserve"> </w:t>
      </w:r>
      <w:r>
        <w:t>în</w:t>
      </w:r>
      <w:r w:rsidR="00BA78D7">
        <w:t xml:space="preserve"> </w:t>
      </w:r>
      <w:r>
        <w:t>viitor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companiile</w:t>
      </w:r>
      <w:r w:rsidR="00BA78D7">
        <w:t xml:space="preserve"> </w:t>
      </w:r>
      <w:r>
        <w:t>mai</w:t>
      </w:r>
      <w:r w:rsidR="00BA78D7">
        <w:t xml:space="preserve"> </w:t>
      </w:r>
      <w:r>
        <w:t>mici,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înseamnă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spații</w:t>
      </w:r>
      <w:r w:rsidR="00BA78D7">
        <w:t xml:space="preserve"> </w:t>
      </w:r>
      <w:r>
        <w:t>disponibile</w:t>
      </w:r>
      <w:r w:rsidR="00BA78D7">
        <w:t xml:space="preserve"> </w:t>
      </w:r>
      <w:r>
        <w:t>pentru</w:t>
      </w:r>
      <w:r w:rsidR="00BA78D7">
        <w:t xml:space="preserve"> </w:t>
      </w:r>
      <w:r>
        <w:t>subînchiriere</w:t>
      </w:r>
      <w:r w:rsidR="008E73B9">
        <w:t xml:space="preserve">. </w:t>
      </w:r>
      <w:r>
        <w:t>Există</w:t>
      </w:r>
      <w:r w:rsidR="00BA78D7">
        <w:t xml:space="preserve"> </w:t>
      </w:r>
      <w:r>
        <w:t>încă</w:t>
      </w:r>
      <w:r w:rsidR="00BA78D7">
        <w:t xml:space="preserve"> </w:t>
      </w:r>
      <w:r>
        <w:t>multe</w:t>
      </w:r>
      <w:r w:rsidR="00BA78D7">
        <w:t xml:space="preserve"> </w:t>
      </w:r>
      <w:r>
        <w:t>incertitudini,</w:t>
      </w:r>
      <w:r w:rsidR="00BA78D7">
        <w:t xml:space="preserve"> </w:t>
      </w:r>
      <w:r>
        <w:t>așa</w:t>
      </w:r>
      <w:r w:rsidR="00BA78D7">
        <w:t xml:space="preserve"> </w:t>
      </w:r>
      <w:r>
        <w:t>că</w:t>
      </w:r>
      <w:r w:rsidR="00BA78D7">
        <w:t xml:space="preserve"> </w:t>
      </w:r>
      <w:r>
        <w:t>viitorul</w:t>
      </w:r>
      <w:r w:rsidR="00BA78D7">
        <w:t xml:space="preserve"> </w:t>
      </w:r>
      <w:r>
        <w:t>mod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rămâne</w:t>
      </w:r>
      <w:r w:rsidR="00BA78D7">
        <w:t xml:space="preserve"> </w:t>
      </w:r>
      <w:r>
        <w:t>încă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stabilit,</w:t>
      </w:r>
      <w:r w:rsidR="00BA78D7">
        <w:t xml:space="preserve"> </w:t>
      </w:r>
      <w:r>
        <w:t>majoritatea</w:t>
      </w:r>
      <w:r w:rsidR="00BA78D7">
        <w:t xml:space="preserve"> </w:t>
      </w:r>
      <w:r>
        <w:t>companiilor</w:t>
      </w:r>
      <w:r w:rsidR="00BA78D7">
        <w:t xml:space="preserve"> </w:t>
      </w:r>
      <w:r>
        <w:t>planificând</w:t>
      </w:r>
      <w:r w:rsidR="00BA78D7">
        <w:t xml:space="preserve"> </w:t>
      </w:r>
      <w:r>
        <w:t>probabil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un</w:t>
      </w:r>
      <w:r w:rsidR="00BA78D7">
        <w:t xml:space="preserve"> </w:t>
      </w:r>
      <w:r>
        <w:t>sistem</w:t>
      </w:r>
      <w:r w:rsidR="00BA78D7">
        <w:t xml:space="preserve"> </w:t>
      </w:r>
      <w:r>
        <w:t>hibrid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acopere</w:t>
      </w:r>
      <w:r w:rsidR="00BA78D7">
        <w:t xml:space="preserve"> </w:t>
      </w:r>
      <w:r>
        <w:t>atât</w:t>
      </w:r>
      <w:r w:rsidR="00BA78D7">
        <w:t xml:space="preserve"> </w:t>
      </w:r>
      <w:r>
        <w:t>munca</w:t>
      </w:r>
      <w:r w:rsidR="00BA78D7">
        <w:t xml:space="preserve"> </w:t>
      </w:r>
      <w:r>
        <w:t>la</w:t>
      </w:r>
      <w:r w:rsidR="00BA78D7">
        <w:t xml:space="preserve"> </w:t>
      </w:r>
      <w:r>
        <w:t>distanță,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munca</w:t>
      </w:r>
      <w:r w:rsidR="00BA78D7">
        <w:t xml:space="preserve"> </w:t>
      </w:r>
      <w:r>
        <w:t>la</w:t>
      </w:r>
      <w:r w:rsidR="00BA78D7">
        <w:t xml:space="preserve"> </w:t>
      </w:r>
      <w:r>
        <w:t>birou”,</w:t>
      </w:r>
      <w:r w:rsidR="00BA78D7">
        <w:t xml:space="preserve"> </w:t>
      </w:r>
      <w:r>
        <w:t>spune</w:t>
      </w:r>
      <w:r w:rsidR="00BA78D7">
        <w:t xml:space="preserve"> </w:t>
      </w:r>
      <w:r>
        <w:t>Sebastian</w:t>
      </w:r>
      <w:r w:rsidR="00BA78D7">
        <w:t xml:space="preserve"> </w:t>
      </w:r>
      <w:r>
        <w:t>Dragomir,</w:t>
      </w:r>
      <w:r w:rsidR="00BA78D7">
        <w:t xml:space="preserve"> </w:t>
      </w:r>
      <w:r>
        <w:t>Partner</w:t>
      </w:r>
      <w:r w:rsidR="00BA78D7">
        <w:t xml:space="preserve"> </w:t>
      </w:r>
      <w:r>
        <w:t>and</w:t>
      </w:r>
      <w:r w:rsidR="00BA78D7">
        <w:t xml:space="preserve"> </w:t>
      </w:r>
      <w:r>
        <w:t>Head</w:t>
      </w:r>
      <w:r w:rsidR="00BA78D7">
        <w:t xml:space="preserve"> </w:t>
      </w:r>
      <w:r>
        <w:t>of</w:t>
      </w:r>
      <w:r w:rsidR="00BA78D7">
        <w:t xml:space="preserve"> </w:t>
      </w:r>
      <w:r>
        <w:t>Office</w:t>
      </w:r>
      <w:r w:rsidR="00BA78D7">
        <w:t xml:space="preserve"> </w:t>
      </w:r>
      <w:r>
        <w:t>Advisory</w:t>
      </w:r>
      <w:r w:rsidR="00BA78D7">
        <w:t xml:space="preserve"> </w:t>
      </w:r>
      <w:r>
        <w:t>at</w:t>
      </w:r>
      <w:r w:rsidR="00BA78D7">
        <w:t xml:space="preserve"> </w:t>
      </w:r>
      <w:r>
        <w:t>Colliers</w:t>
      </w:r>
      <w:r w:rsidR="00BA78D7">
        <w:t xml:space="preserve"> </w:t>
      </w:r>
      <w:r>
        <w:t>International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nivelul</w:t>
      </w:r>
      <w:r w:rsidR="00BA78D7">
        <w:t xml:space="preserve"> </w:t>
      </w:r>
      <w:r>
        <w:t>chiriilor,</w:t>
      </w:r>
      <w:r w:rsidR="00BA78D7">
        <w:t xml:space="preserve"> </w:t>
      </w:r>
      <w:r>
        <w:t>3</w:t>
      </w:r>
      <w:r w:rsidR="00BA78D7">
        <w:t xml:space="preserve"> </w:t>
      </w:r>
      <w:r>
        <w:t>din</w:t>
      </w:r>
      <w:r w:rsidR="00BA78D7">
        <w:t xml:space="preserve"> </w:t>
      </w:r>
      <w:r>
        <w:t>4</w:t>
      </w:r>
      <w:r w:rsidR="00BA78D7">
        <w:t xml:space="preserve"> </w:t>
      </w:r>
      <w:r>
        <w:t>chiriași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chiriilor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anului</w:t>
      </w:r>
      <w:r w:rsidR="00BA78D7">
        <w:t xml:space="preserve"> </w:t>
      </w:r>
      <w:r>
        <w:t>viitor,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nu</w:t>
      </w:r>
      <w:r w:rsidR="00BA78D7">
        <w:t xml:space="preserve"> </w:t>
      </w:r>
      <w:r>
        <w:t>e</w:t>
      </w:r>
      <w:r w:rsidR="00BA78D7">
        <w:t xml:space="preserve"> </w:t>
      </w:r>
      <w:r>
        <w:t>improbabil,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presiunea</w:t>
      </w:r>
      <w:r w:rsidR="00BA78D7">
        <w:t xml:space="preserve"> </w:t>
      </w:r>
      <w:r>
        <w:t>pe</w:t>
      </w:r>
      <w:r w:rsidR="00BA78D7">
        <w:t xml:space="preserve"> </w:t>
      </w:r>
      <w:r>
        <w:t>business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au</w:t>
      </w:r>
      <w:r w:rsidR="00BA78D7">
        <w:t xml:space="preserve"> </w:t>
      </w:r>
      <w:r>
        <w:t>companiile,</w:t>
      </w:r>
      <w:r w:rsidR="00BA78D7">
        <w:t xml:space="preserve">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poziția</w:t>
      </w:r>
      <w:r w:rsidR="00BA78D7">
        <w:t xml:space="preserve"> </w:t>
      </w:r>
      <w:r>
        <w:t>de</w:t>
      </w:r>
      <w:r w:rsidR="00BA78D7">
        <w:t xml:space="preserve"> </w:t>
      </w:r>
      <w:r>
        <w:t>forță</w:t>
      </w:r>
      <w:r w:rsidR="00BA78D7">
        <w:t xml:space="preserve"> </w:t>
      </w:r>
      <w:r>
        <w:t>în</w:t>
      </w:r>
      <w:r w:rsidR="00BA78D7">
        <w:t xml:space="preserve"> </w:t>
      </w:r>
      <w:r>
        <w:t>relațiile</w:t>
      </w:r>
      <w:r w:rsidR="00BA78D7">
        <w:t xml:space="preserve"> </w:t>
      </w:r>
      <w:r>
        <w:t>cu</w:t>
      </w:r>
      <w:r w:rsidR="00BA78D7">
        <w:t xml:space="preserve"> </w:t>
      </w:r>
      <w:r>
        <w:t>proprietarii</w:t>
      </w:r>
      <w:r w:rsidR="008E73B9">
        <w:t xml:space="preserve">. </w:t>
      </w:r>
      <w:r>
        <w:t>Totuși,</w:t>
      </w:r>
      <w:r w:rsidR="00BA78D7">
        <w:t xml:space="preserve"> </w:t>
      </w:r>
      <w:r>
        <w:t>nivelul</w:t>
      </w:r>
      <w:r w:rsidR="00BA78D7">
        <w:t xml:space="preserve"> </w:t>
      </w:r>
      <w:r>
        <w:t>chiriilor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mic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cu</w:t>
      </w:r>
      <w:r w:rsidR="00BA78D7">
        <w:t xml:space="preserve"> </w:t>
      </w:r>
      <w:r>
        <w:t>standardele</w:t>
      </w:r>
      <w:r w:rsidR="00BA78D7">
        <w:t xml:space="preserve"> </w:t>
      </w:r>
      <w:r>
        <w:t>regionale,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consultanții</w:t>
      </w:r>
      <w:r w:rsidR="00BA78D7">
        <w:t xml:space="preserve"> </w:t>
      </w:r>
      <w:r>
        <w:t>Colliers</w:t>
      </w:r>
      <w:r w:rsidR="00BA78D7">
        <w:t xml:space="preserve"> </w:t>
      </w:r>
      <w:r>
        <w:t>International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la</w:t>
      </w:r>
      <w:r w:rsidR="00BA78D7">
        <w:t xml:space="preserve"> </w:t>
      </w:r>
      <w:r>
        <w:t>schimbări</w:t>
      </w:r>
      <w:r w:rsidR="00BA78D7">
        <w:t xml:space="preserve"> </w:t>
      </w:r>
      <w:r>
        <w:t>semnificative,</w:t>
      </w:r>
      <w:r w:rsidR="00BA78D7">
        <w:t xml:space="preserve"> </w:t>
      </w:r>
      <w:r>
        <w:t>ci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mai</w:t>
      </w:r>
      <w:r w:rsidR="00BA78D7">
        <w:t xml:space="preserve"> </w:t>
      </w:r>
      <w:r>
        <w:t>degrabă</w:t>
      </w:r>
      <w:r w:rsidR="00BA78D7">
        <w:t xml:space="preserve"> </w:t>
      </w:r>
      <w:r>
        <w:t>la</w:t>
      </w:r>
      <w:r w:rsidR="00BA78D7">
        <w:t xml:space="preserve"> </w:t>
      </w:r>
      <w:r>
        <w:t>condiții</w:t>
      </w:r>
      <w:r w:rsidR="00BA78D7">
        <w:t xml:space="preserve"> </w:t>
      </w:r>
      <w:r>
        <w:t>de</w:t>
      </w:r>
      <w:r w:rsidR="00BA78D7">
        <w:t xml:space="preserve"> </w:t>
      </w:r>
      <w:r>
        <w:t>leasing</w:t>
      </w:r>
      <w:r w:rsidR="00BA78D7">
        <w:t xml:space="preserve"> </w:t>
      </w:r>
      <w:r>
        <w:t>îmbunătățite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termenii</w:t>
      </w:r>
      <w:r w:rsidR="00BA78D7">
        <w:t xml:space="preserve"> </w:t>
      </w:r>
      <w:r>
        <w:t>contractuali</w:t>
      </w:r>
      <w:r w:rsidR="00BA78D7">
        <w:t xml:space="preserve"> </w:t>
      </w:r>
      <w:r>
        <w:t>sau</w:t>
      </w:r>
      <w:r w:rsidR="00BA78D7">
        <w:t xml:space="preserve"> </w:t>
      </w:r>
      <w:r>
        <w:t>stimulentele</w:t>
      </w:r>
      <w:r w:rsidR="00BA78D7">
        <w:t xml:space="preserve">. </w:t>
      </w:r>
      <w:r>
        <w:t>Majoritatea</w:t>
      </w:r>
      <w:r w:rsidR="00BA78D7">
        <w:t xml:space="preserve"> </w:t>
      </w:r>
      <w:r>
        <w:t>proprietarilor</w:t>
      </w:r>
      <w:r w:rsidR="00BA78D7">
        <w:t xml:space="preserve"> </w:t>
      </w:r>
      <w:r>
        <w:t>de</w:t>
      </w:r>
      <w:r w:rsidR="00BA78D7">
        <w:t xml:space="preserve"> </w:t>
      </w:r>
      <w:r>
        <w:t>spații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(67%)</w:t>
      </w:r>
      <w:r w:rsidR="00BA78D7">
        <w:t xml:space="preserve"> </w:t>
      </w:r>
      <w:r>
        <w:t>mizează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piață</w:t>
      </w:r>
      <w:r w:rsidR="00BA78D7">
        <w:t xml:space="preserve"> </w:t>
      </w:r>
      <w:r>
        <w:t>stabilă,</w:t>
      </w:r>
      <w:r w:rsidR="00BA78D7">
        <w:t xml:space="preserve"> </w:t>
      </w:r>
      <w:r>
        <w:t>cu</w:t>
      </w:r>
      <w:r w:rsidR="00BA78D7">
        <w:t xml:space="preserve"> </w:t>
      </w:r>
      <w:r>
        <w:t>chirii</w:t>
      </w:r>
      <w:r w:rsidR="00BA78D7">
        <w:t xml:space="preserve"> </w:t>
      </w:r>
      <w:r>
        <w:t>în</w:t>
      </w:r>
      <w:r w:rsidR="00BA78D7">
        <w:t xml:space="preserve"> </w:t>
      </w:r>
      <w:r>
        <w:t>stagnare,</w:t>
      </w:r>
      <w:r w:rsidR="00BA78D7">
        <w:t xml:space="preserve"> </w:t>
      </w:r>
      <w:r>
        <w:t>și</w:t>
      </w:r>
      <w:r w:rsidR="00BA78D7">
        <w:t xml:space="preserve"> </w:t>
      </w:r>
      <w:r>
        <w:t>doar</w:t>
      </w:r>
      <w:r w:rsidR="00BA78D7">
        <w:t xml:space="preserve"> </w:t>
      </w:r>
      <w:r>
        <w:t>24%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corecție</w:t>
      </w:r>
      <w:r w:rsidR="00BA78D7">
        <w:t xml:space="preserve"> </w:t>
      </w:r>
      <w:r>
        <w:t>la</w:t>
      </w:r>
      <w:r w:rsidR="00BA78D7">
        <w:t xml:space="preserve"> </w:t>
      </w:r>
      <w:r>
        <w:t>nivelului</w:t>
      </w:r>
      <w:r w:rsidR="00BA78D7">
        <w:t xml:space="preserve"> </w:t>
      </w:r>
      <w:r>
        <w:t>chiriei,</w:t>
      </w:r>
      <w:r w:rsidR="00BA78D7">
        <w:t xml:space="preserve"> </w:t>
      </w:r>
      <w:r>
        <w:t>conform</w:t>
      </w:r>
      <w:r w:rsidR="00BA78D7">
        <w:t xml:space="preserve"> </w:t>
      </w:r>
      <w:r>
        <w:t>sondajului</w:t>
      </w:r>
      <w:r w:rsidR="00BA78D7">
        <w:t xml:space="preserve"> </w:t>
      </w:r>
      <w:r>
        <w:t>Colliers</w:t>
      </w:r>
      <w:r w:rsidR="00BA78D7">
        <w:t xml:space="preserve"> </w:t>
      </w:r>
      <w:r>
        <w:t>International</w:t>
      </w:r>
      <w:r w:rsidR="00BA78D7">
        <w:t xml:space="preserve"> </w:t>
      </w:r>
      <w:r>
        <w:t>desfășurat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proprietarilor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portofolii</w:t>
      </w:r>
      <w:r w:rsidR="00BA78D7">
        <w:t xml:space="preserve"> </w:t>
      </w:r>
      <w:r>
        <w:t>de</w:t>
      </w:r>
      <w:r w:rsidR="00BA78D7">
        <w:t xml:space="preserve"> </w:t>
      </w:r>
      <w:r>
        <w:t>spații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București,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orașele</w:t>
      </w:r>
      <w:r w:rsidR="00BA78D7">
        <w:t xml:space="preserve"> </w:t>
      </w:r>
      <w:r>
        <w:t>regionale</w:t>
      </w:r>
      <w:r w:rsidR="008E73B9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rata</w:t>
      </w:r>
      <w:r w:rsidR="00BA78D7">
        <w:t xml:space="preserve"> </w:t>
      </w:r>
      <w:r>
        <w:t>de</w:t>
      </w:r>
      <w:r w:rsidR="00BA78D7">
        <w:t xml:space="preserve"> </w:t>
      </w:r>
      <w:r>
        <w:t>neocupare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luni,</w:t>
      </w:r>
      <w:r w:rsidR="00BA78D7">
        <w:t xml:space="preserve"> </w:t>
      </w:r>
      <w:r>
        <w:t>64%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într-o</w:t>
      </w:r>
      <w:r w:rsidR="00BA78D7">
        <w:t xml:space="preserve"> </w:t>
      </w:r>
      <w:r>
        <w:t>oarecare</w:t>
      </w:r>
      <w:r w:rsidR="00BA78D7">
        <w:t xml:space="preserve"> </w:t>
      </w:r>
      <w:r>
        <w:t>măsură,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dorința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oferi</w:t>
      </w:r>
      <w:r w:rsidR="00BA78D7">
        <w:t xml:space="preserve"> </w:t>
      </w:r>
      <w:r>
        <w:t>stimulente</w:t>
      </w:r>
      <w:r w:rsidR="00BA78D7">
        <w:t xml:space="preserve"> </w:t>
      </w:r>
      <w:r>
        <w:t>sporite</w:t>
      </w:r>
      <w:r w:rsidR="00BA78D7">
        <w:t xml:space="preserve"> </w:t>
      </w:r>
      <w:r>
        <w:t>(79%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respondenți)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evidențiază</w:t>
      </w:r>
      <w:r w:rsidR="00BA78D7">
        <w:t xml:space="preserve"> </w:t>
      </w:r>
      <w:r>
        <w:t>o</w:t>
      </w:r>
      <w:r w:rsidR="00BA78D7">
        <w:t xml:space="preserve"> </w:t>
      </w:r>
      <w:r>
        <w:t>schimbare</w:t>
      </w:r>
      <w:r w:rsidR="00BA78D7">
        <w:t xml:space="preserve"> </w:t>
      </w:r>
      <w:r>
        <w:t>către</w:t>
      </w:r>
      <w:r w:rsidR="00BA78D7">
        <w:t xml:space="preserve"> </w:t>
      </w:r>
      <w:r>
        <w:t>o</w:t>
      </w:r>
      <w:r w:rsidR="00BA78D7">
        <w:t xml:space="preserve"> </w:t>
      </w:r>
      <w:r>
        <w:t>piață</w:t>
      </w:r>
      <w:r w:rsidR="00BA78D7">
        <w:t xml:space="preserve"> </w:t>
      </w:r>
      <w:r>
        <w:t>a</w:t>
      </w:r>
      <w:r w:rsidR="00BA78D7">
        <w:t xml:space="preserve"> </w:t>
      </w:r>
      <w:r>
        <w:t>chiriașilor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reînnoirea</w:t>
      </w:r>
      <w:r w:rsidR="00BA78D7">
        <w:t xml:space="preserve"> </w:t>
      </w:r>
      <w:r>
        <w:t>contractelor</w:t>
      </w:r>
      <w:r w:rsidR="00BA78D7">
        <w:t xml:space="preserve"> </w:t>
      </w:r>
      <w:r>
        <w:t>de</w:t>
      </w:r>
      <w:r w:rsidR="00BA78D7">
        <w:t xml:space="preserve"> </w:t>
      </w:r>
      <w:r>
        <w:t>închiriere,</w:t>
      </w:r>
      <w:r w:rsidR="00BA78D7">
        <w:t xml:space="preserve"> </w:t>
      </w:r>
      <w:r>
        <w:t>ponderea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respondenților</w:t>
      </w:r>
      <w:r w:rsidR="00BA78D7">
        <w:t xml:space="preserve"> </w:t>
      </w:r>
      <w:r>
        <w:t>nu</w:t>
      </w:r>
      <w:r w:rsidR="00BA78D7">
        <w:t xml:space="preserve"> </w:t>
      </w:r>
      <w:r>
        <w:t>confirmă</w:t>
      </w:r>
      <w:r w:rsidR="00BA78D7">
        <w:t xml:space="preserve"> </w:t>
      </w:r>
      <w:r>
        <w:t>nicio</w:t>
      </w:r>
      <w:r w:rsidR="00BA78D7">
        <w:t xml:space="preserve"> </w:t>
      </w:r>
      <w:r>
        <w:t>modificare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anii</w:t>
      </w:r>
      <w:r w:rsidR="00BA78D7">
        <w:t xml:space="preserve"> </w:t>
      </w:r>
      <w:r>
        <w:t>precedenți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30%</w:t>
      </w:r>
      <w:r w:rsidR="00BA78D7">
        <w:t xml:space="preserve"> </w:t>
      </w:r>
      <w:r>
        <w:t>dintre</w:t>
      </w:r>
      <w:r w:rsidR="00BA78D7">
        <w:t xml:space="preserve"> </w:t>
      </w:r>
      <w:r>
        <w:t>proprietari</w:t>
      </w:r>
      <w:r w:rsidR="00BA78D7">
        <w:t xml:space="preserve"> </w:t>
      </w:r>
      <w:r>
        <w:lastRenderedPageBreak/>
        <w:t>au</w:t>
      </w:r>
      <w:r w:rsidR="00BA78D7">
        <w:t xml:space="preserve"> </w:t>
      </w:r>
      <w:r>
        <w:t>observat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suprafețelor</w:t>
      </w:r>
      <w:r w:rsidR="00BA78D7">
        <w:t xml:space="preserve"> </w:t>
      </w:r>
      <w:r>
        <w:t>închiriate,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24%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 </w:t>
      </w:r>
      <w:r>
        <w:t>au</w:t>
      </w:r>
      <w:r w:rsidR="00BA78D7">
        <w:t xml:space="preserve"> </w:t>
      </w:r>
      <w:r>
        <w:t>pierdut</w:t>
      </w:r>
      <w:r w:rsidR="00BA78D7">
        <w:t xml:space="preserve"> </w:t>
      </w:r>
      <w:r>
        <w:t>teren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chiriei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duratei</w:t>
      </w:r>
      <w:r w:rsidR="00BA78D7">
        <w:t xml:space="preserve"> </w:t>
      </w:r>
      <w:r>
        <w:t>reducerilor</w:t>
      </w:r>
      <w:r w:rsidR="00BA78D7">
        <w:t xml:space="preserve"> </w:t>
      </w:r>
      <w:r>
        <w:t>contractelor</w:t>
      </w:r>
      <w:r w:rsidR="00BA78D7">
        <w:t xml:space="preserve"> </w:t>
      </w:r>
      <w:r>
        <w:t>de</w:t>
      </w:r>
      <w:r w:rsidR="00BA78D7">
        <w:t xml:space="preserve"> </w:t>
      </w:r>
      <w:r>
        <w:t>închiriere</w:t>
      </w:r>
      <w:r w:rsidR="00BA78D7">
        <w:t xml:space="preserve">.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schimbat</w:t>
      </w:r>
      <w:r w:rsidR="00BA78D7">
        <w:t xml:space="preserve"> </w:t>
      </w:r>
      <w:r>
        <w:t>semnificativ</w:t>
      </w:r>
      <w:r w:rsidR="00BA78D7">
        <w:t xml:space="preserve"> </w:t>
      </w:r>
      <w:r>
        <w:t>planurile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ale</w:t>
      </w:r>
      <w:r w:rsidR="00BA78D7">
        <w:t xml:space="preserve"> </w:t>
      </w:r>
      <w:r>
        <w:t>proprietarilor</w:t>
      </w:r>
      <w:r w:rsidR="00BA78D7">
        <w:t xml:space="preserve"> </w:t>
      </w:r>
      <w:r>
        <w:t>de</w:t>
      </w:r>
      <w:r w:rsidR="00BA78D7">
        <w:t xml:space="preserve"> </w:t>
      </w:r>
      <w:r>
        <w:t>clădiri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și</w:t>
      </w:r>
      <w:r w:rsidR="00BA78D7">
        <w:t xml:space="preserve"> </w:t>
      </w:r>
      <w:r>
        <w:t>lucrurile</w:t>
      </w:r>
      <w:r w:rsidR="00BA78D7">
        <w:t xml:space="preserve"> </w:t>
      </w:r>
      <w:r>
        <w:t>par</w:t>
      </w:r>
      <w:r w:rsidR="00BA78D7">
        <w:t xml:space="preserve"> </w:t>
      </w:r>
      <w:r>
        <w:t>să</w:t>
      </w:r>
      <w:r w:rsidR="00BA78D7">
        <w:t xml:space="preserve"> </w:t>
      </w:r>
      <w:r>
        <w:t>rămână</w:t>
      </w:r>
      <w:r w:rsidR="00BA78D7">
        <w:t xml:space="preserve"> </w:t>
      </w:r>
      <w:r>
        <w:t>oarecum</w:t>
      </w:r>
      <w:r w:rsidR="00BA78D7">
        <w:t xml:space="preserve"> </w:t>
      </w:r>
      <w:r>
        <w:t>sub</w:t>
      </w:r>
      <w:r w:rsidR="00BA78D7">
        <w:t xml:space="preserve"> </w:t>
      </w:r>
      <w:r>
        <w:t>control,</w:t>
      </w:r>
      <w:r w:rsidR="00BA78D7">
        <w:t xml:space="preserve"> </w:t>
      </w:r>
      <w:r>
        <w:t>de</w:t>
      </w:r>
      <w:r w:rsidR="00BA78D7">
        <w:t xml:space="preserve"> </w:t>
      </w:r>
      <w:r>
        <w:t>vreme</w:t>
      </w:r>
      <w:r w:rsidR="00BA78D7">
        <w:t xml:space="preserve"> </w:t>
      </w:r>
      <w:r>
        <w:t>ce</w:t>
      </w:r>
      <w:r w:rsidR="00BA78D7">
        <w:t xml:space="preserve"> </w:t>
      </w:r>
      <w:r>
        <w:t>majoritatea</w:t>
      </w:r>
      <w:r w:rsidR="00BA78D7">
        <w:t xml:space="preserve"> </w:t>
      </w:r>
      <w:r>
        <w:t>respondenților</w:t>
      </w:r>
      <w:r w:rsidR="00BA78D7">
        <w:t xml:space="preserve"> </w:t>
      </w:r>
      <w:r>
        <w:t>declară</w:t>
      </w:r>
      <w:r w:rsidR="00BA78D7">
        <w:t xml:space="preserve"> </w:t>
      </w:r>
      <w:r>
        <w:t>că</w:t>
      </w:r>
      <w:r w:rsidR="00BA78D7">
        <w:t xml:space="preserve"> </w:t>
      </w:r>
      <w:r>
        <w:t>proiectele</w:t>
      </w:r>
      <w:r w:rsidR="00BA78D7">
        <w:t xml:space="preserve"> </w:t>
      </w:r>
      <w:r>
        <w:t>lor</w:t>
      </w:r>
      <w:r w:rsidR="00BA78D7">
        <w:t xml:space="preserve"> </w:t>
      </w:r>
      <w:r>
        <w:t>progresează</w:t>
      </w:r>
      <w:r w:rsidR="00BA78D7">
        <w:t xml:space="preserve"> </w:t>
      </w:r>
      <w:r>
        <w:t>normal,</w:t>
      </w:r>
      <w:r w:rsidR="00BA78D7">
        <w:t xml:space="preserve"> </w:t>
      </w:r>
      <w:r>
        <w:t>și</w:t>
      </w:r>
      <w:r w:rsidR="00BA78D7">
        <w:t xml:space="preserve"> </w:t>
      </w:r>
      <w:r>
        <w:t>doar</w:t>
      </w:r>
      <w:r w:rsidR="00BA78D7">
        <w:t xml:space="preserve"> </w:t>
      </w:r>
      <w:r>
        <w:t>o</w:t>
      </w:r>
      <w:r w:rsidR="00BA78D7">
        <w:t xml:space="preserve"> </w:t>
      </w:r>
      <w:r>
        <w:t>mică</w:t>
      </w:r>
      <w:r w:rsidR="00BA78D7">
        <w:t xml:space="preserve"> </w:t>
      </w:r>
      <w:r>
        <w:t>parte</w:t>
      </w:r>
      <w:r w:rsidR="00BA78D7">
        <w:t xml:space="preserve"> </w:t>
      </w:r>
      <w:r>
        <w:t>(9%)</w:t>
      </w:r>
      <w:r w:rsidR="00BA78D7">
        <w:t xml:space="preserve"> </w:t>
      </w:r>
      <w:r>
        <w:t>a</w:t>
      </w:r>
      <w:r w:rsidR="00BA78D7">
        <w:t xml:space="preserve"> </w:t>
      </w:r>
      <w:r>
        <w:t>trebuit</w:t>
      </w:r>
      <w:r w:rsidR="00BA78D7">
        <w:t xml:space="preserve"> </w:t>
      </w:r>
      <w:r>
        <w:t>să-și</w:t>
      </w:r>
      <w:r w:rsidR="00BA78D7">
        <w:t xml:space="preserve"> </w:t>
      </w:r>
      <w:r>
        <w:t>întârzie</w:t>
      </w:r>
      <w:r w:rsidR="00BA78D7">
        <w:t xml:space="preserve"> </w:t>
      </w:r>
      <w:r>
        <w:t>involuntar</w:t>
      </w:r>
      <w:r w:rsidR="00BA78D7">
        <w:t xml:space="preserve"> </w:t>
      </w:r>
      <w:r>
        <w:t>planurile</w:t>
      </w:r>
      <w:r w:rsidR="00BA78D7">
        <w:t xml:space="preserve"> </w:t>
      </w:r>
      <w:r>
        <w:t>cu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. </w:t>
      </w:r>
      <w:r>
        <w:t>„Comparativ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2018-2019,</w:t>
      </w:r>
      <w:r w:rsidR="00BA78D7">
        <w:t xml:space="preserve"> </w:t>
      </w:r>
      <w:r>
        <w:t>cererea</w:t>
      </w:r>
      <w:r w:rsidR="00BA78D7">
        <w:t xml:space="preserve"> </w:t>
      </w:r>
      <w:r>
        <w:t>este</w:t>
      </w:r>
      <w:r w:rsidR="00BA78D7">
        <w:t xml:space="preserve"> </w:t>
      </w:r>
      <w:r>
        <w:t>semnificativ</w:t>
      </w:r>
      <w:r w:rsidR="00BA78D7">
        <w:t xml:space="preserve"> </w:t>
      </w:r>
      <w:r>
        <w:t>mai</w:t>
      </w:r>
      <w:r w:rsidR="00BA78D7">
        <w:t xml:space="preserve"> </w:t>
      </w:r>
      <w:r>
        <w:t>mică</w:t>
      </w:r>
      <w:r w:rsidR="00BA78D7">
        <w:t xml:space="preserve"> </w:t>
      </w:r>
      <w:r>
        <w:t>pentru</w:t>
      </w:r>
      <w:r w:rsidR="00BA78D7">
        <w:t xml:space="preserve"> </w:t>
      </w:r>
      <w:r>
        <w:t>majoritatea</w:t>
      </w:r>
      <w:r w:rsidR="00BA78D7">
        <w:t xml:space="preserve"> </w:t>
      </w:r>
      <w:r>
        <w:t>proprietarilor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participat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sondaj,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oferă</w:t>
      </w:r>
      <w:r w:rsidR="00BA78D7">
        <w:t xml:space="preserve"> </w:t>
      </w:r>
      <w:r>
        <w:t>argumente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termenii</w:t>
      </w:r>
      <w:r w:rsidR="00BA78D7">
        <w:t xml:space="preserve"> </w:t>
      </w:r>
      <w:r>
        <w:t>de</w:t>
      </w:r>
      <w:r w:rsidR="00BA78D7">
        <w:t xml:space="preserve"> </w:t>
      </w:r>
      <w:r>
        <w:t>leasing</w:t>
      </w:r>
      <w:r w:rsidR="00BA78D7">
        <w:t xml:space="preserve"> </w:t>
      </w:r>
      <w:r>
        <w:t>să</w:t>
      </w:r>
      <w:r w:rsidR="00BA78D7">
        <w:t xml:space="preserve"> </w:t>
      </w:r>
      <w:r>
        <w:t>devină</w:t>
      </w:r>
      <w:r w:rsidR="00BA78D7">
        <w:t xml:space="preserve"> </w:t>
      </w:r>
      <w:r>
        <w:t>mai</w:t>
      </w:r>
      <w:r w:rsidR="00BA78D7">
        <w:t xml:space="preserve"> </w:t>
      </w:r>
      <w:r>
        <w:t>favorabili</w:t>
      </w:r>
      <w:r w:rsidR="00BA78D7">
        <w:t xml:space="preserve"> </w:t>
      </w:r>
      <w:r>
        <w:t>pentru</w:t>
      </w:r>
      <w:r w:rsidR="00BA78D7">
        <w:t xml:space="preserve"> </w:t>
      </w:r>
      <w:r>
        <w:t>chiriași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proprietarii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iau</w:t>
      </w:r>
      <w:r w:rsidR="00BA78D7">
        <w:t xml:space="preserve"> </w:t>
      </w:r>
      <w:r>
        <w:t>măsuri</w:t>
      </w:r>
      <w:r w:rsidR="00BA78D7">
        <w:t xml:space="preserve"> </w:t>
      </w:r>
      <w:r>
        <w:t>menite</w:t>
      </w:r>
      <w:r w:rsidR="00BA78D7">
        <w:t xml:space="preserve"> </w:t>
      </w:r>
      <w:r>
        <w:t>să</w:t>
      </w:r>
      <w:r w:rsidR="00BA78D7">
        <w:t xml:space="preserve"> </w:t>
      </w:r>
      <w:r>
        <w:t>atenueze</w:t>
      </w:r>
      <w:r w:rsidR="00BA78D7">
        <w:t xml:space="preserve"> </w:t>
      </w:r>
      <w:r>
        <w:t>un</w:t>
      </w:r>
      <w:r w:rsidR="00BA78D7">
        <w:t xml:space="preserve"> </w:t>
      </w:r>
      <w:r>
        <w:t>eventual</w:t>
      </w:r>
      <w:r w:rsidR="00BA78D7">
        <w:t xml:space="preserve"> </w:t>
      </w:r>
      <w:r>
        <w:t>impact</w:t>
      </w:r>
      <w:r w:rsidR="00BA78D7">
        <w:t xml:space="preserve"> </w:t>
      </w:r>
      <w:r>
        <w:t>negativ</w:t>
      </w:r>
      <w:r w:rsidR="00BA78D7">
        <w:t xml:space="preserve"> </w:t>
      </w:r>
      <w:r>
        <w:t>și</w:t>
      </w:r>
      <w:r w:rsidR="00BA78D7">
        <w:t xml:space="preserve"> </w:t>
      </w:r>
      <w:r>
        <w:t>vor</w:t>
      </w:r>
      <w:r w:rsidR="00BA78D7">
        <w:t xml:space="preserve"> </w:t>
      </w:r>
      <w:r>
        <w:t>încerca</w:t>
      </w:r>
      <w:r w:rsidR="00BA78D7">
        <w:t xml:space="preserve"> </w:t>
      </w:r>
      <w:r>
        <w:t>să</w:t>
      </w:r>
      <w:r w:rsidR="00BA78D7">
        <w:t xml:space="preserve"> </w:t>
      </w:r>
      <w:r>
        <w:t>rămână</w:t>
      </w:r>
      <w:r w:rsidR="00BA78D7">
        <w:t xml:space="preserve"> </w:t>
      </w:r>
      <w:r>
        <w:t>în</w:t>
      </w:r>
      <w:r w:rsidR="00BA78D7">
        <w:t xml:space="preserve"> </w:t>
      </w:r>
      <w:r>
        <w:t>legătură</w:t>
      </w:r>
      <w:r w:rsidR="00BA78D7">
        <w:t xml:space="preserve"> </w:t>
      </w:r>
      <w:r>
        <w:t>cu</w:t>
      </w:r>
      <w:r w:rsidR="00BA78D7">
        <w:t xml:space="preserve"> </w:t>
      </w:r>
      <w:r>
        <w:t>chiriașii</w:t>
      </w:r>
      <w:r w:rsidR="00BA78D7">
        <w:t xml:space="preserve"> </w:t>
      </w:r>
      <w:r>
        <w:t>lor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țină</w:t>
      </w:r>
      <w:r w:rsidR="00BA78D7">
        <w:t xml:space="preserve"> </w:t>
      </w:r>
      <w:r>
        <w:t>cont</w:t>
      </w:r>
      <w:r w:rsidR="00BA78D7">
        <w:t xml:space="preserve"> </w:t>
      </w:r>
      <w:r>
        <w:t>de</w:t>
      </w:r>
      <w:r w:rsidR="00BA78D7">
        <w:t xml:space="preserve"> </w:t>
      </w:r>
      <w:r>
        <w:t>nevoile</w:t>
      </w:r>
      <w:r w:rsidR="00BA78D7">
        <w:t xml:space="preserve"> </w:t>
      </w:r>
      <w:r>
        <w:t>acestora</w:t>
      </w:r>
      <w:r w:rsidR="008E73B9">
        <w:t xml:space="preserve">.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rata</w:t>
      </w:r>
      <w:r w:rsidR="00BA78D7">
        <w:t xml:space="preserve"> </w:t>
      </w:r>
      <w:r>
        <w:t>de</w:t>
      </w:r>
      <w:r w:rsidR="00BA78D7">
        <w:t xml:space="preserve"> </w:t>
      </w:r>
      <w:r>
        <w:t>neocupare</w:t>
      </w:r>
      <w:r w:rsidR="00BA78D7">
        <w:t xml:space="preserve"> </w:t>
      </w:r>
      <w:r>
        <w:t>va</w:t>
      </w:r>
      <w:r w:rsidR="00BA78D7">
        <w:t xml:space="preserve"> </w:t>
      </w:r>
      <w:r>
        <w:t>crește</w:t>
      </w:r>
      <w:r w:rsidR="00BA78D7">
        <w:t xml:space="preserve"> </w:t>
      </w:r>
      <w:r>
        <w:t>probabil,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suntem</w:t>
      </w:r>
      <w:r w:rsidR="00BA78D7">
        <w:t xml:space="preserve"> </w:t>
      </w:r>
      <w:r>
        <w:t>încrezători</w:t>
      </w:r>
      <w:r w:rsidR="00BA78D7">
        <w:t xml:space="preserve"> </w:t>
      </w:r>
      <w:r>
        <w:t>că</w:t>
      </w:r>
      <w:r w:rsidR="00BA78D7">
        <w:t xml:space="preserve"> </w:t>
      </w:r>
      <w:r>
        <w:t>spațiile</w:t>
      </w:r>
      <w:r w:rsidR="00BA78D7">
        <w:t xml:space="preserve"> </w:t>
      </w:r>
      <w:r>
        <w:t>rămase</w:t>
      </w:r>
      <w:r w:rsidR="00BA78D7">
        <w:t xml:space="preserve"> </w:t>
      </w:r>
      <w:r>
        <w:t>libere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absorbite</w:t>
      </w:r>
      <w:r w:rsidR="00BA78D7">
        <w:t xml:space="preserve"> </w:t>
      </w:r>
      <w:r>
        <w:t>în</w:t>
      </w:r>
      <w:r w:rsidR="00BA78D7">
        <w:t xml:space="preserve"> </w:t>
      </w:r>
      <w:r>
        <w:t>timp,</w:t>
      </w:r>
      <w:r w:rsidR="00BA78D7">
        <w:t xml:space="preserve"> </w:t>
      </w:r>
      <w:r>
        <w:t>deoarece</w:t>
      </w:r>
      <w:r w:rsidR="00BA78D7">
        <w:t xml:space="preserve"> </w:t>
      </w:r>
      <w:r>
        <w:t>stocul</w:t>
      </w:r>
      <w:r w:rsidR="00BA78D7">
        <w:t xml:space="preserve"> </w:t>
      </w:r>
      <w:r>
        <w:t>total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din</w:t>
      </w:r>
      <w:r w:rsidR="00BA78D7">
        <w:t xml:space="preserve"> </w:t>
      </w:r>
      <w:r>
        <w:t>București</w:t>
      </w:r>
      <w:r w:rsidR="00BA78D7">
        <w:t xml:space="preserve"> </w:t>
      </w:r>
      <w:r>
        <w:t>și,</w:t>
      </w:r>
      <w:r w:rsidR="00BA78D7">
        <w:t xml:space="preserve">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este</w:t>
      </w:r>
      <w:r w:rsidR="00BA78D7">
        <w:t xml:space="preserve"> </w:t>
      </w:r>
      <w:r>
        <w:t>mic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economie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bazată</w:t>
      </w:r>
      <w:r w:rsidR="00BA78D7">
        <w:t xml:space="preserve"> </w:t>
      </w:r>
      <w:r>
        <w:t>pe</w:t>
      </w:r>
      <w:r w:rsidR="00BA78D7">
        <w:t xml:space="preserve"> </w:t>
      </w:r>
      <w:r>
        <w:t>servicii</w:t>
      </w:r>
      <w:r w:rsidR="008E73B9">
        <w:t xml:space="preserve">. </w:t>
      </w:r>
      <w:r>
        <w:t>Totuși,</w:t>
      </w:r>
      <w:r w:rsidR="00BA78D7">
        <w:t xml:space="preserve"> </w:t>
      </w:r>
      <w:r>
        <w:t>balanța</w:t>
      </w:r>
      <w:r w:rsidR="00BA78D7">
        <w:t xml:space="preserve"> </w:t>
      </w:r>
      <w:r>
        <w:t>va</w:t>
      </w:r>
      <w:r w:rsidR="00BA78D7">
        <w:t xml:space="preserve"> </w:t>
      </w:r>
      <w:r>
        <w:t>înclina</w:t>
      </w:r>
      <w:r w:rsidR="00BA78D7">
        <w:t xml:space="preserve"> </w:t>
      </w:r>
      <w:r>
        <w:t>cu</w:t>
      </w:r>
      <w:r w:rsidR="00BA78D7">
        <w:t xml:space="preserve"> </w:t>
      </w:r>
      <w:r>
        <w:t>siguranță</w:t>
      </w:r>
      <w:r w:rsidR="00BA78D7">
        <w:t xml:space="preserve"> </w:t>
      </w:r>
      <w:r>
        <w:t>către</w:t>
      </w:r>
      <w:r w:rsidR="00BA78D7">
        <w:t xml:space="preserve"> </w:t>
      </w:r>
      <w:r>
        <w:t>chiriași</w:t>
      </w:r>
      <w:r w:rsidR="00BA78D7">
        <w:t xml:space="preserve">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ani”,</w:t>
      </w:r>
      <w:r w:rsidR="00BA78D7">
        <w:t xml:space="preserve"> </w:t>
      </w:r>
      <w:r>
        <w:t>încheie</w:t>
      </w:r>
      <w:r w:rsidR="00BA78D7">
        <w:t xml:space="preserve"> </w:t>
      </w:r>
      <w:r>
        <w:t>Sebastian</w:t>
      </w:r>
      <w:r w:rsidR="00BA78D7">
        <w:t xml:space="preserve"> </w:t>
      </w:r>
      <w:r>
        <w:t>Dragomir,</w:t>
      </w:r>
      <w:r w:rsidR="00BA78D7">
        <w:t xml:space="preserve"> </w:t>
      </w:r>
      <w:r>
        <w:t>Partner</w:t>
      </w:r>
      <w:r w:rsidR="00BA78D7">
        <w:t xml:space="preserve"> </w:t>
      </w:r>
      <w:r>
        <w:t>and</w:t>
      </w:r>
      <w:r w:rsidR="00BA78D7">
        <w:t xml:space="preserve"> </w:t>
      </w:r>
      <w:r>
        <w:t>Head</w:t>
      </w:r>
      <w:r w:rsidR="00BA78D7">
        <w:t xml:space="preserve"> </w:t>
      </w:r>
      <w:r>
        <w:t>of</w:t>
      </w:r>
      <w:r w:rsidR="00BA78D7">
        <w:t xml:space="preserve"> </w:t>
      </w:r>
      <w:r>
        <w:t>Office</w:t>
      </w:r>
      <w:r w:rsidR="00BA78D7">
        <w:t xml:space="preserve"> </w:t>
      </w:r>
      <w:r>
        <w:t>Advisory</w:t>
      </w:r>
      <w:r w:rsidR="00BA78D7">
        <w:t xml:space="preserve"> </w:t>
      </w:r>
      <w:r>
        <w:t>at</w:t>
      </w:r>
      <w:r w:rsidR="00BA78D7">
        <w:t xml:space="preserve"> </w:t>
      </w:r>
      <w:r>
        <w:t>Colliers</w:t>
      </w:r>
      <w:r w:rsidR="00BA78D7">
        <w:t xml:space="preserve"> </w:t>
      </w:r>
      <w:r>
        <w:t>International</w:t>
      </w:r>
      <w:r w:rsidR="00BA78D7">
        <w:t xml:space="preserve">. </w:t>
      </w:r>
    </w:p>
    <w:p w14:paraId="039EC02F" w14:textId="2BD4E7F9" w:rsidR="006C4461" w:rsidRDefault="006C4461" w:rsidP="006C4461">
      <w:r>
        <w:t>Cum</w:t>
      </w:r>
      <w:r w:rsidR="00BA78D7">
        <w:t xml:space="preserve"> </w:t>
      </w:r>
      <w:r>
        <w:t>sa</w:t>
      </w:r>
      <w:r w:rsidR="00BA78D7">
        <w:t xml:space="preserve"> </w:t>
      </w:r>
      <w:r>
        <w:t>accesezi</w:t>
      </w:r>
      <w:r w:rsidR="00BA78D7">
        <w:t xml:space="preserve"> </w:t>
      </w:r>
      <w:r>
        <w:t>fonduri</w:t>
      </w:r>
      <w:r w:rsidR="00BA78D7">
        <w:t xml:space="preserve"> </w:t>
      </w:r>
      <w:r>
        <w:t>nerambursabile</w:t>
      </w:r>
      <w:r w:rsidR="00BA78D7">
        <w:t xml:space="preserve"> </w:t>
      </w:r>
      <w:r>
        <w:t>dacă</w:t>
      </w:r>
      <w:r w:rsidR="00BA78D7">
        <w:t xml:space="preserve"> </w:t>
      </w:r>
      <w:r>
        <w:t>eşti</w:t>
      </w:r>
      <w:r w:rsidR="00BA78D7">
        <w:t xml:space="preserve"> </w:t>
      </w:r>
      <w:r>
        <w:t>IMM</w:t>
      </w:r>
      <w:r w:rsidR="00BA78D7">
        <w:t xml:space="preserve"> </w:t>
      </w:r>
      <w:r>
        <w:t>şi</w:t>
      </w:r>
      <w:r w:rsidR="00BA78D7">
        <w:t xml:space="preserve"> </w:t>
      </w:r>
      <w:r>
        <w:t>pandemia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ţi-a</w:t>
      </w:r>
      <w:r w:rsidR="00BA78D7">
        <w:t xml:space="preserve"> </w:t>
      </w:r>
      <w:r>
        <w:t>frânat</w:t>
      </w:r>
      <w:r w:rsidR="00BA78D7">
        <w:t xml:space="preserve"> </w:t>
      </w:r>
      <w:r>
        <w:t>afacerea</w:t>
      </w:r>
      <w:r w:rsidR="00BA78D7">
        <w:t xml:space="preserve"> </w:t>
      </w:r>
      <w:r>
        <w:t>Etapa</w:t>
      </w:r>
      <w:r w:rsidR="00BA78D7">
        <w:t xml:space="preserve"> </w:t>
      </w:r>
      <w:r>
        <w:t>de</w:t>
      </w:r>
      <w:r w:rsidR="00BA78D7">
        <w:t xml:space="preserve"> </w:t>
      </w:r>
      <w:r>
        <w:t>înscriere</w:t>
      </w:r>
      <w:r w:rsidR="00BA78D7">
        <w:t xml:space="preserve"> </w:t>
      </w:r>
      <w:r>
        <w:t>pentru</w:t>
      </w:r>
      <w:r w:rsidR="00BA78D7">
        <w:t xml:space="preserve"> </w:t>
      </w:r>
      <w:r>
        <w:t>Masura</w:t>
      </w:r>
      <w:r w:rsidR="00BA78D7">
        <w:t xml:space="preserve"> </w:t>
      </w:r>
      <w:r>
        <w:t>1</w:t>
      </w:r>
      <w:r w:rsidR="00BA78D7">
        <w:t xml:space="preserve"> </w:t>
      </w:r>
      <w:r>
        <w:t>de</w:t>
      </w:r>
      <w:r w:rsidR="00BA78D7">
        <w:t xml:space="preserve"> </w:t>
      </w:r>
      <w:r>
        <w:t>Microgranturi</w:t>
      </w:r>
      <w:r w:rsidR="00BA78D7">
        <w:t xml:space="preserve"> </w:t>
      </w:r>
      <w:r>
        <w:t>incepe</w:t>
      </w:r>
      <w:r w:rsidR="00BA78D7">
        <w:t xml:space="preserve"> </w:t>
      </w:r>
      <w:r>
        <w:t>de</w:t>
      </w:r>
      <w:r w:rsidR="00BA78D7">
        <w:t xml:space="preserve"> </w:t>
      </w:r>
      <w:r>
        <w:t>luni,</w:t>
      </w:r>
      <w:r w:rsidR="00BA78D7">
        <w:t xml:space="preserve"> </w:t>
      </w:r>
      <w:r>
        <w:t>12</w:t>
      </w:r>
      <w:r w:rsidR="00BA78D7">
        <w:t xml:space="preserve"> </w:t>
      </w:r>
      <w:r>
        <w:t>octombrie,</w:t>
      </w:r>
      <w:r w:rsidR="00BA78D7">
        <w:t xml:space="preserve"> </w:t>
      </w:r>
      <w:r>
        <w:t>ora</w:t>
      </w:r>
      <w:r w:rsidR="00BA78D7">
        <w:t xml:space="preserve"> </w:t>
      </w:r>
      <w:r>
        <w:t>10:00,</w:t>
      </w:r>
      <w:r w:rsidR="00BA78D7">
        <w:t xml:space="preserve"> </w:t>
      </w:r>
      <w:r>
        <w:t>şi</w:t>
      </w:r>
      <w:r w:rsidR="00BA78D7">
        <w:t xml:space="preserve"> </w:t>
      </w:r>
      <w:r>
        <w:t>se</w:t>
      </w:r>
      <w:r w:rsidR="00BA78D7">
        <w:t xml:space="preserve"> </w:t>
      </w:r>
      <w:r>
        <w:t>încheie</w:t>
      </w:r>
      <w:r w:rsidR="00BA78D7">
        <w:t xml:space="preserve"> </w:t>
      </w:r>
      <w:r>
        <w:t>vineri,</w:t>
      </w:r>
      <w:r w:rsidR="00BA78D7">
        <w:t xml:space="preserve"> </w:t>
      </w:r>
      <w:r>
        <w:t>16</w:t>
      </w:r>
      <w:r w:rsidR="00BA78D7">
        <w:t xml:space="preserve"> </w:t>
      </w:r>
      <w:r>
        <w:t>octombrie,</w:t>
      </w:r>
      <w:r w:rsidR="00BA78D7">
        <w:t xml:space="preserve"> </w:t>
      </w:r>
      <w:r>
        <w:t>ora</w:t>
      </w:r>
      <w:r w:rsidR="00BA78D7">
        <w:t xml:space="preserve"> </w:t>
      </w:r>
      <w:r>
        <w:t>20:00,</w:t>
      </w:r>
      <w:r w:rsidR="00BA78D7">
        <w:t xml:space="preserve"> </w:t>
      </w:r>
      <w:r>
        <w:t>cu</w:t>
      </w:r>
      <w:r w:rsidR="00BA78D7">
        <w:t xml:space="preserve"> </w:t>
      </w:r>
      <w:r>
        <w:t>posibilitatea</w:t>
      </w:r>
      <w:r w:rsidR="00BA78D7">
        <w:t xml:space="preserve"> </w:t>
      </w:r>
      <w:r>
        <w:t>prelungirii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înscriere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epuizarea</w:t>
      </w:r>
      <w:r w:rsidR="00BA78D7">
        <w:t xml:space="preserve"> </w:t>
      </w:r>
      <w:r>
        <w:t>bugetului</w:t>
      </w:r>
      <w:r w:rsidR="00BA78D7">
        <w:t xml:space="preserve"> </w:t>
      </w:r>
      <w:r>
        <w:t>(respectiv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atingerea</w:t>
      </w:r>
      <w:r w:rsidR="00BA78D7">
        <w:t xml:space="preserve"> </w:t>
      </w:r>
      <w:r>
        <w:t>unui</w:t>
      </w:r>
      <w:r w:rsidR="00BA78D7">
        <w:t xml:space="preserve"> </w:t>
      </w:r>
      <w:r>
        <w:t>numar</w:t>
      </w:r>
      <w:r w:rsidR="00BA78D7">
        <w:t xml:space="preserve"> </w:t>
      </w:r>
      <w:r>
        <w:t>maxim</w:t>
      </w:r>
      <w:r w:rsidR="00BA78D7">
        <w:t xml:space="preserve"> </w:t>
      </w:r>
      <w:r>
        <w:t>de</w:t>
      </w:r>
      <w:r w:rsidR="00BA78D7">
        <w:t xml:space="preserve"> </w:t>
      </w:r>
      <w:r>
        <w:t>50</w:t>
      </w:r>
      <w:r w:rsidR="00BA78D7">
        <w:t>.000</w:t>
      </w:r>
      <w:r>
        <w:t>de</w:t>
      </w:r>
      <w:r w:rsidR="00BA78D7">
        <w:t xml:space="preserve"> </w:t>
      </w:r>
      <w:r>
        <w:t>beneficiari,</w:t>
      </w:r>
      <w:r w:rsidR="00BA78D7">
        <w:t xml:space="preserve"> </w:t>
      </w:r>
      <w:r>
        <w:t>pe</w:t>
      </w:r>
      <w:r w:rsidR="00BA78D7">
        <w:t xml:space="preserve"> </w:t>
      </w:r>
      <w:r>
        <w:t>principiul</w:t>
      </w:r>
      <w:r w:rsidR="00BA78D7">
        <w:t xml:space="preserve"> </w:t>
      </w:r>
      <w:r>
        <w:t>“primul</w:t>
      </w:r>
      <w:r w:rsidR="00BA78D7">
        <w:t xml:space="preserve"> </w:t>
      </w:r>
      <w:r>
        <w:t>venit,</w:t>
      </w:r>
      <w:r w:rsidR="00BA78D7">
        <w:t xml:space="preserve"> </w:t>
      </w:r>
      <w:r>
        <w:t>primul</w:t>
      </w:r>
      <w:r w:rsidR="00BA78D7">
        <w:t xml:space="preserve"> </w:t>
      </w:r>
      <w:r>
        <w:t>servit”)</w:t>
      </w:r>
      <w:r w:rsidR="008E73B9">
        <w:t xml:space="preserve">. </w:t>
      </w:r>
      <w:r>
        <w:t>Înscrierea</w:t>
      </w:r>
      <w:r w:rsidR="00BA78D7">
        <w:t xml:space="preserve"> </w:t>
      </w:r>
      <w:r>
        <w:t>se</w:t>
      </w:r>
      <w:r w:rsidR="00BA78D7">
        <w:t xml:space="preserve"> </w:t>
      </w:r>
      <w:r>
        <w:t>face</w:t>
      </w:r>
      <w:r w:rsidR="00BA78D7">
        <w:t xml:space="preserve"> </w:t>
      </w:r>
      <w:r>
        <w:t>online,</w:t>
      </w:r>
      <w:r w:rsidR="00BA78D7">
        <w:t xml:space="preserve"> </w:t>
      </w:r>
      <w:r>
        <w:t>pe</w:t>
      </w:r>
      <w:r w:rsidR="00BA78D7">
        <w:t xml:space="preserve"> </w:t>
      </w:r>
      <w:r>
        <w:t>platforma</w:t>
      </w:r>
      <w:r w:rsidR="00BA78D7">
        <w:t xml:space="preserve"> </w:t>
      </w:r>
      <w:r>
        <w:t>granturi</w:t>
      </w:r>
      <w:r w:rsidR="00BA78D7">
        <w:t xml:space="preserve">. </w:t>
      </w:r>
      <w:r>
        <w:t>imm</w:t>
      </w:r>
      <w:r w:rsidR="00BA78D7">
        <w:t xml:space="preserve">. </w:t>
      </w:r>
      <w:r>
        <w:t>gov</w:t>
      </w:r>
      <w:r w:rsidR="00BA78D7">
        <w:t xml:space="preserve">. </w:t>
      </w:r>
      <w:r>
        <w:t>ro</w:t>
      </w:r>
      <w:r w:rsidR="00BA78D7">
        <w:t xml:space="preserve">. </w:t>
      </w:r>
      <w:r>
        <w:t>BCR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azi</w:t>
      </w:r>
      <w:r w:rsidR="00BA78D7">
        <w:t xml:space="preserve"> </w:t>
      </w:r>
      <w:r>
        <w:t>că</w:t>
      </w:r>
      <w:r w:rsidR="00BA78D7">
        <w:t xml:space="preserve"> </w:t>
      </w:r>
      <w:r>
        <w:t>susține</w:t>
      </w:r>
      <w:r w:rsidR="00BA78D7">
        <w:t xml:space="preserve"> </w:t>
      </w:r>
      <w:r>
        <w:t>antreprenorii:</w:t>
      </w:r>
      <w:r w:rsidR="00BA78D7">
        <w:t xml:space="preserve"> </w:t>
      </w:r>
      <w:r>
        <w:t>este</w:t>
      </w:r>
      <w:r w:rsidR="00BA78D7">
        <w:t xml:space="preserve"> </w:t>
      </w:r>
      <w:r>
        <w:t>banca</w:t>
      </w:r>
      <w:r w:rsidR="00BA78D7">
        <w:t xml:space="preserve"> </w:t>
      </w:r>
      <w:r>
        <w:t>parteneră</w:t>
      </w:r>
      <w:r w:rsidR="00BA78D7">
        <w:t xml:space="preserve"> </w:t>
      </w:r>
      <w:r>
        <w:t>pentru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fonduri</w:t>
      </w:r>
      <w:r w:rsidR="00BA78D7">
        <w:t xml:space="preserve"> </w:t>
      </w:r>
      <w:r>
        <w:t>nerambursabile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finanțarea</w:t>
      </w:r>
      <w:r w:rsidR="00BA78D7">
        <w:t xml:space="preserve"> </w:t>
      </w:r>
      <w:r>
        <w:t>IMM-urilor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lansat</w:t>
      </w:r>
      <w:r w:rsidR="00BA78D7">
        <w:t xml:space="preserve"> </w:t>
      </w:r>
      <w:r>
        <w:t>un</w:t>
      </w:r>
      <w:r w:rsidR="00BA78D7">
        <w:t xml:space="preserve"> </w:t>
      </w:r>
      <w:r>
        <w:t>ghid</w:t>
      </w:r>
      <w:r w:rsidR="00BA78D7">
        <w:t xml:space="preserve"> </w:t>
      </w:r>
      <w:r>
        <w:t>practic</w:t>
      </w:r>
      <w:r w:rsidR="00BA78D7">
        <w:t xml:space="preserve"> </w:t>
      </w:r>
      <w:r>
        <w:t>pentru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aplice</w:t>
      </w:r>
      <w:r w:rsidR="00BA78D7">
        <w:t xml:space="preserve">. </w:t>
      </w:r>
      <w:r>
        <w:t>Astfel,</w:t>
      </w:r>
      <w:r w:rsidR="00BA78D7">
        <w:t xml:space="preserve"> </w:t>
      </w:r>
      <w:r>
        <w:t>conform</w:t>
      </w:r>
      <w:r w:rsidR="00BA78D7">
        <w:t xml:space="preserve"> </w:t>
      </w:r>
      <w:r>
        <w:t>comunicatului</w:t>
      </w:r>
      <w:r w:rsidR="00BA78D7">
        <w:t xml:space="preserve"> </w:t>
      </w:r>
      <w:r>
        <w:t>băncii,</w:t>
      </w:r>
      <w:r w:rsidR="00BA78D7">
        <w:t xml:space="preserve"> </w:t>
      </w:r>
      <w:r>
        <w:t>antreprenorii</w:t>
      </w:r>
      <w:r w:rsidR="00BA78D7">
        <w:t xml:space="preserve"> </w:t>
      </w:r>
      <w:r>
        <w:t>pot</w:t>
      </w:r>
      <w:r w:rsidR="00BA78D7">
        <w:t xml:space="preserve"> </w:t>
      </w:r>
      <w:r>
        <w:t>selecta</w:t>
      </w:r>
      <w:r w:rsidR="00BA78D7">
        <w:t xml:space="preserve"> </w:t>
      </w:r>
      <w:r>
        <w:t>Banca</w:t>
      </w:r>
      <w:r w:rsidR="00BA78D7">
        <w:t xml:space="preserve"> </w:t>
      </w:r>
      <w:r>
        <w:t>Comercială</w:t>
      </w:r>
      <w:r w:rsidR="00BA78D7">
        <w:t xml:space="preserve"> </w:t>
      </w:r>
      <w:r>
        <w:t>Română</w:t>
      </w:r>
      <w:r w:rsidR="00BA78D7">
        <w:t xml:space="preserve"> </w:t>
      </w:r>
      <w:r>
        <w:t>începând</w:t>
      </w:r>
      <w:r w:rsidR="00BA78D7">
        <w:t xml:space="preserve"> </w:t>
      </w:r>
      <w:r>
        <w:t>de</w:t>
      </w:r>
      <w:r w:rsidR="00BA78D7">
        <w:t xml:space="preserve"> </w:t>
      </w:r>
      <w:r>
        <w:t>astăzi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înscrierii</w:t>
      </w:r>
      <w:r w:rsidR="00BA78D7">
        <w:t xml:space="preserve"> </w:t>
      </w:r>
      <w:r>
        <w:t>pentru</w:t>
      </w:r>
      <w:r w:rsidR="00BA78D7">
        <w:t xml:space="preserve"> </w:t>
      </w:r>
      <w:r>
        <w:t>Schema</w:t>
      </w:r>
      <w:r w:rsidR="00BA78D7">
        <w:t xml:space="preserve"> </w:t>
      </w:r>
      <w:r>
        <w:t>1</w:t>
      </w:r>
      <w:r w:rsidR="00BA78D7">
        <w:t xml:space="preserve"> </w:t>
      </w:r>
      <w:r>
        <w:t>Microgranturi</w:t>
      </w:r>
      <w:r w:rsidR="00BA78D7">
        <w:t xml:space="preserve"> </w:t>
      </w:r>
      <w:r>
        <w:t>acordate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8E73B9">
        <w:t xml:space="preserve">.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pune</w:t>
      </w:r>
      <w:r w:rsidR="00BA78D7">
        <w:t xml:space="preserve"> </w:t>
      </w:r>
      <w:r>
        <w:t>accent</w:t>
      </w:r>
      <w:r w:rsidR="00BA78D7">
        <w:t xml:space="preserve"> </w:t>
      </w:r>
      <w:r>
        <w:t>pe</w:t>
      </w:r>
      <w:r w:rsidR="00BA78D7">
        <w:t xml:space="preserve"> </w:t>
      </w:r>
      <w:r>
        <w:t>educație</w:t>
      </w:r>
      <w:r w:rsidR="00BA78D7">
        <w:t xml:space="preserve"> </w:t>
      </w:r>
      <w:r>
        <w:t>antreprenorială,</w:t>
      </w:r>
      <w:r w:rsidR="00BA78D7">
        <w:t xml:space="preserve"> </w:t>
      </w:r>
      <w:r>
        <w:t>echipa</w:t>
      </w:r>
      <w:r w:rsidR="00BA78D7">
        <w:t xml:space="preserve"> </w:t>
      </w:r>
      <w:r>
        <w:t>BCR</w:t>
      </w:r>
      <w:r w:rsidR="00BA78D7">
        <w:t xml:space="preserve"> </w:t>
      </w:r>
      <w:r>
        <w:t>a</w:t>
      </w:r>
      <w:r w:rsidR="00BA78D7">
        <w:t xml:space="preserve"> </w:t>
      </w:r>
      <w:r>
        <w:t>pregătit</w:t>
      </w:r>
      <w:r w:rsidR="00BA78D7">
        <w:t xml:space="preserve"> </w:t>
      </w:r>
      <w:r>
        <w:t>un</w:t>
      </w:r>
      <w:r w:rsidR="00BA78D7">
        <w:t xml:space="preserve"> </w:t>
      </w:r>
      <w:r>
        <w:t>ghid</w:t>
      </w:r>
      <w:r w:rsidR="00BA78D7">
        <w:t xml:space="preserve"> </w:t>
      </w:r>
      <w:r>
        <w:t>pentru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doresc</w:t>
      </w:r>
      <w:r w:rsidR="00BA78D7">
        <w:t xml:space="preserve"> </w:t>
      </w:r>
      <w:r>
        <w:t>să</w:t>
      </w:r>
      <w:r w:rsidR="00BA78D7">
        <w:t xml:space="preserve"> </w:t>
      </w:r>
      <w:r>
        <w:t>acceseze</w:t>
      </w:r>
      <w:r w:rsidR="00BA78D7">
        <w:t xml:space="preserve"> </w:t>
      </w:r>
      <w:r>
        <w:t>granturi</w:t>
      </w:r>
      <w:r w:rsidR="00BA78D7">
        <w:t xml:space="preserve"> </w:t>
      </w:r>
      <w:r>
        <w:t>nerambursabile</w:t>
      </w:r>
      <w:r w:rsidR="00BA78D7">
        <w:t xml:space="preserve"> </w:t>
      </w:r>
      <w:r>
        <w:t>Ghidul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consultat</w:t>
      </w:r>
      <w:r w:rsidR="00BA78D7">
        <w:t xml:space="preserve"> </w:t>
      </w:r>
      <w:r>
        <w:t>aici</w:t>
      </w:r>
      <w:r w:rsidR="00BA78D7">
        <w:t xml:space="preserve">. </w:t>
      </w:r>
      <w:r>
        <w:t>Banca</w:t>
      </w:r>
      <w:r w:rsidR="00BA78D7">
        <w:t xml:space="preserve"> </w:t>
      </w:r>
      <w:r>
        <w:t>va</w:t>
      </w:r>
      <w:r w:rsidR="00BA78D7">
        <w:t xml:space="preserve"> </w:t>
      </w:r>
      <w:r>
        <w:t>sprijini</w:t>
      </w:r>
      <w:r w:rsidR="00BA78D7">
        <w:t xml:space="preserve"> </w:t>
      </w:r>
      <w:r>
        <w:t>clienții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etapa</w:t>
      </w:r>
      <w:r w:rsidR="00BA78D7">
        <w:t xml:space="preserve"> </w:t>
      </w:r>
      <w:r>
        <w:t>de</w:t>
      </w:r>
      <w:r w:rsidR="00BA78D7">
        <w:t xml:space="preserve"> </w:t>
      </w:r>
      <w:r>
        <w:t>prefinanțare</w:t>
      </w:r>
      <w:r w:rsidR="00BA78D7">
        <w:t xml:space="preserve"> </w:t>
      </w:r>
      <w:r>
        <w:t>pentru</w:t>
      </w:r>
      <w:r w:rsidR="00BA78D7">
        <w:t xml:space="preserve"> </w:t>
      </w:r>
      <w:r>
        <w:t>schemele</w:t>
      </w:r>
      <w:r w:rsidR="00BA78D7">
        <w:t xml:space="preserve"> </w:t>
      </w:r>
      <w:r>
        <w:t>2</w:t>
      </w:r>
      <w:r w:rsidR="00BA78D7">
        <w:t xml:space="preserve"> </w:t>
      </w:r>
      <w:r>
        <w:t>si</w:t>
      </w:r>
      <w:r w:rsidR="00BA78D7">
        <w:t xml:space="preserve"> </w:t>
      </w:r>
      <w:r>
        <w:t>3</w:t>
      </w:r>
      <w:r w:rsidR="00BA78D7">
        <w:t xml:space="preserve"> </w:t>
      </w:r>
      <w:r>
        <w:t>și</w:t>
      </w:r>
      <w:r w:rsidR="00BA78D7">
        <w:t xml:space="preserve"> </w:t>
      </w:r>
      <w:r>
        <w:t>va</w:t>
      </w:r>
      <w:r w:rsidR="00BA78D7">
        <w:t xml:space="preserve"> </w:t>
      </w:r>
      <w:r>
        <w:t>co-finanța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aport</w:t>
      </w:r>
      <w:r w:rsidR="00BA78D7">
        <w:t xml:space="preserve"> </w:t>
      </w:r>
      <w:r>
        <w:t>propriu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antreprenorii</w:t>
      </w:r>
      <w:r w:rsidR="00BA78D7">
        <w:t xml:space="preserve"> </w:t>
      </w:r>
      <w:r>
        <w:t>nu</w:t>
      </w:r>
      <w:r w:rsidR="00BA78D7">
        <w:t xml:space="preserve"> </w:t>
      </w:r>
      <w:r>
        <w:t>îl</w:t>
      </w:r>
      <w:r w:rsidR="00BA78D7">
        <w:t xml:space="preserve"> </w:t>
      </w:r>
      <w:r>
        <w:t>au</w:t>
      </w:r>
      <w:r w:rsidR="00BA78D7">
        <w:t xml:space="preserve"> </w:t>
      </w:r>
      <w:r>
        <w:t>disponibil</w:t>
      </w:r>
      <w:r w:rsidR="00BA78D7">
        <w:t xml:space="preserve"> </w:t>
      </w:r>
      <w:r>
        <w:t>și</w:t>
      </w:r>
      <w:r w:rsidR="00BA78D7">
        <w:t xml:space="preserve"> </w:t>
      </w:r>
      <w:r>
        <w:t>îndeplinesc</w:t>
      </w:r>
      <w:r w:rsidR="00BA78D7">
        <w:t xml:space="preserve"> </w:t>
      </w:r>
      <w:r>
        <w:t>criteriile</w:t>
      </w:r>
      <w:r w:rsidR="00BA78D7">
        <w:t xml:space="preserve"> </w:t>
      </w:r>
      <w:r>
        <w:t>de</w:t>
      </w:r>
      <w:r w:rsidR="00BA78D7">
        <w:t xml:space="preserve"> </w:t>
      </w:r>
      <w:r>
        <w:t>eligibilitate</w:t>
      </w:r>
      <w:r w:rsidR="00BA78D7">
        <w:t xml:space="preserve"> </w:t>
      </w:r>
      <w:r>
        <w:t>ale</w:t>
      </w:r>
      <w:r w:rsidR="00BA78D7">
        <w:t xml:space="preserve"> </w:t>
      </w:r>
      <w:r>
        <w:t>băncii</w:t>
      </w:r>
      <w:r w:rsidR="008E73B9">
        <w:t xml:space="preserve">. </w:t>
      </w:r>
      <w:r>
        <w:t>Echipa</w:t>
      </w:r>
      <w:r w:rsidR="00BA78D7">
        <w:t xml:space="preserve"> </w:t>
      </w:r>
      <w:r>
        <w:t>de</w:t>
      </w:r>
      <w:r w:rsidR="00BA78D7">
        <w:t xml:space="preserve"> </w:t>
      </w:r>
      <w:r>
        <w:t>vânzări</w:t>
      </w:r>
      <w:r w:rsidR="00BA78D7">
        <w:t xml:space="preserve"> </w:t>
      </w:r>
      <w:r>
        <w:t>BCR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expertiza</w:t>
      </w:r>
      <w:r w:rsidR="00BA78D7">
        <w:t xml:space="preserve"> </w:t>
      </w:r>
      <w:r>
        <w:t>vastă</w:t>
      </w:r>
      <w:r w:rsidR="00BA78D7">
        <w:t xml:space="preserve"> </w:t>
      </w:r>
      <w:r>
        <w:t>în</w:t>
      </w:r>
      <w:r w:rsidR="00BA78D7">
        <w:t xml:space="preserve"> </w:t>
      </w:r>
      <w:r>
        <w:t>implementarea</w:t>
      </w:r>
      <w:r w:rsidR="00BA78D7">
        <w:t xml:space="preserve"> </w:t>
      </w:r>
      <w:r>
        <w:t>proiectelor</w:t>
      </w:r>
      <w:r w:rsidR="00BA78D7">
        <w:t xml:space="preserve"> </w:t>
      </w:r>
      <w:r>
        <w:t>cu</w:t>
      </w:r>
      <w:r w:rsidR="00BA78D7">
        <w:t xml:space="preserve"> </w:t>
      </w:r>
      <w:r>
        <w:t>fonduri</w:t>
      </w:r>
      <w:r w:rsidR="00BA78D7">
        <w:t xml:space="preserve"> </w:t>
      </w:r>
      <w:r>
        <w:t>și</w:t>
      </w:r>
      <w:r w:rsidR="00BA78D7">
        <w:t xml:space="preserve"> </w:t>
      </w:r>
      <w:r>
        <w:t>va</w:t>
      </w:r>
      <w:r w:rsidR="00BA78D7">
        <w:t xml:space="preserve"> </w:t>
      </w:r>
      <w:r>
        <w:t>asigura</w:t>
      </w:r>
      <w:r w:rsidR="00BA78D7">
        <w:t xml:space="preserve"> </w:t>
      </w:r>
      <w:r>
        <w:t>clienților</w:t>
      </w:r>
      <w:r w:rsidR="00BA78D7">
        <w:t xml:space="preserve"> </w:t>
      </w:r>
      <w:r>
        <w:t>și</w:t>
      </w:r>
      <w:r w:rsidR="00BA78D7">
        <w:t xml:space="preserve"> </w:t>
      </w:r>
      <w:r>
        <w:t>consultanților</w:t>
      </w:r>
      <w:r w:rsidR="00BA78D7">
        <w:t xml:space="preserve"> </w:t>
      </w:r>
      <w:r>
        <w:t>sprijinul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implementare</w:t>
      </w:r>
      <w:r w:rsidR="00BA78D7">
        <w:t xml:space="preserve"> </w:t>
      </w:r>
      <w:r>
        <w:t>bancară</w:t>
      </w:r>
      <w:r w:rsidR="00BA78D7">
        <w:t xml:space="preserve"> </w:t>
      </w:r>
      <w:r>
        <w:t>corectă</w:t>
      </w:r>
      <w:r w:rsidR="00BA78D7">
        <w:t xml:space="preserve">. </w:t>
      </w:r>
      <w:r>
        <w:t>„Încă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declanșarea</w:t>
      </w:r>
      <w:r w:rsidR="00BA78D7">
        <w:t xml:space="preserve"> </w:t>
      </w:r>
      <w:r>
        <w:t>pandemiei,</w:t>
      </w:r>
      <w:r w:rsidR="00BA78D7">
        <w:t xml:space="preserve"> </w:t>
      </w:r>
      <w:r>
        <w:t>ne-am</w:t>
      </w:r>
      <w:r w:rsidR="00BA78D7">
        <w:t xml:space="preserve"> </w:t>
      </w:r>
      <w:r>
        <w:t>asumat</w:t>
      </w:r>
      <w:r w:rsidR="00BA78D7">
        <w:t xml:space="preserve"> </w:t>
      </w:r>
      <w:r>
        <w:t>rolul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ajuta</w:t>
      </w:r>
      <w:r w:rsidR="00BA78D7">
        <w:t xml:space="preserve"> </w:t>
      </w:r>
      <w:r>
        <w:t>antreprenorii</w:t>
      </w:r>
      <w:r w:rsidR="00BA78D7">
        <w:t xml:space="preserve"> </w:t>
      </w:r>
      <w:r>
        <w:t>să</w:t>
      </w:r>
      <w:r w:rsidR="00BA78D7">
        <w:t xml:space="preserve"> </w:t>
      </w:r>
      <w:r>
        <w:t>treacă</w:t>
      </w:r>
      <w:r w:rsidR="00BA78D7">
        <w:t xml:space="preserve"> </w:t>
      </w:r>
      <w:r>
        <w:t>peste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salveze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8E73B9">
        <w:t xml:space="preserve">. </w:t>
      </w:r>
      <w:r>
        <w:t>Credem</w:t>
      </w:r>
      <w:r w:rsidR="00BA78D7">
        <w:t xml:space="preserve"> </w:t>
      </w:r>
      <w:r>
        <w:t>că</w:t>
      </w:r>
      <w:r w:rsidR="00BA78D7">
        <w:t xml:space="preserve"> </w:t>
      </w:r>
      <w:r>
        <w:t>aceste</w:t>
      </w:r>
      <w:r w:rsidR="00BA78D7">
        <w:t xml:space="preserve"> </w:t>
      </w:r>
      <w:r>
        <w:t>programe</w:t>
      </w:r>
      <w:r w:rsidR="00BA78D7">
        <w:t xml:space="preserve"> </w:t>
      </w:r>
      <w:r>
        <w:t>de</w:t>
      </w:r>
      <w:r w:rsidR="00BA78D7">
        <w:t xml:space="preserve"> </w:t>
      </w:r>
      <w:r>
        <w:t>susținere</w:t>
      </w:r>
      <w:r w:rsidR="00BA78D7">
        <w:t xml:space="preserve"> </w:t>
      </w:r>
      <w:r>
        <w:t>a</w:t>
      </w:r>
      <w:r w:rsidR="00BA78D7">
        <w:t xml:space="preserve"> </w:t>
      </w:r>
      <w:r>
        <w:t>IMM-urilor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derulate</w:t>
      </w:r>
      <w:r w:rsidR="00BA78D7">
        <w:t xml:space="preserve"> </w:t>
      </w:r>
      <w:r>
        <w:t>în</w:t>
      </w:r>
      <w:r w:rsidR="00BA78D7">
        <w:t xml:space="preserve"> </w:t>
      </w:r>
      <w:r>
        <w:t>paralel</w:t>
      </w:r>
      <w:r w:rsidR="00BA78D7">
        <w:t xml:space="preserve"> </w:t>
      </w:r>
      <w:r>
        <w:t>cu</w:t>
      </w:r>
      <w:r w:rsidR="00BA78D7">
        <w:t xml:space="preserve"> </w:t>
      </w:r>
      <w:r>
        <w:t>dezvoltarea</w:t>
      </w:r>
      <w:r w:rsidR="00BA78D7">
        <w:t xml:space="preserve"> </w:t>
      </w:r>
      <w:r>
        <w:t>de</w:t>
      </w:r>
      <w:r w:rsidR="00BA78D7">
        <w:t xml:space="preserve"> </w:t>
      </w:r>
      <w:r>
        <w:t>programe</w:t>
      </w:r>
      <w:r w:rsidR="00BA78D7">
        <w:t xml:space="preserve"> </w:t>
      </w:r>
      <w:r>
        <w:t>de</w:t>
      </w:r>
      <w:r w:rsidR="00BA78D7">
        <w:t xml:space="preserve"> </w:t>
      </w:r>
      <w:r>
        <w:t>educație</w:t>
      </w:r>
      <w:r w:rsidR="00BA78D7">
        <w:t xml:space="preserve"> </w:t>
      </w:r>
      <w:r>
        <w:t>antreprenorială</w:t>
      </w:r>
      <w:r w:rsidR="008E73B9">
        <w:t xml:space="preserve">. </w:t>
      </w:r>
      <w:r>
        <w:t>Antreprenorii</w:t>
      </w:r>
      <w:r w:rsidR="00BA78D7">
        <w:t xml:space="preserve"> </w:t>
      </w:r>
      <w:r>
        <w:t>au</w:t>
      </w:r>
      <w:r w:rsidR="00BA78D7">
        <w:t xml:space="preserve"> </w:t>
      </w:r>
      <w:r>
        <w:t>mare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informații</w:t>
      </w:r>
      <w:r w:rsidR="00BA78D7">
        <w:t xml:space="preserve"> </w:t>
      </w:r>
      <w:r>
        <w:t>relevante,</w:t>
      </w:r>
      <w:r w:rsidR="00BA78D7">
        <w:t xml:space="preserve"> </w:t>
      </w:r>
      <w:r>
        <w:t>care</w:t>
      </w:r>
      <w:r w:rsidR="00BA78D7">
        <w:t xml:space="preserve"> </w:t>
      </w:r>
      <w:r>
        <w:t>să-i</w:t>
      </w:r>
      <w:r w:rsidR="00BA78D7">
        <w:t xml:space="preserve"> </w:t>
      </w:r>
      <w:r>
        <w:t>ajute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optimizeze</w:t>
      </w:r>
      <w:r w:rsidR="00BA78D7">
        <w:t xml:space="preserve"> </w:t>
      </w:r>
      <w:r>
        <w:t>businessul,</w:t>
      </w:r>
      <w:r w:rsidR="00BA78D7">
        <w:t xml:space="preserve"> </w:t>
      </w:r>
      <w:r>
        <w:t>să</w:t>
      </w:r>
      <w:r w:rsidR="00BA78D7">
        <w:t xml:space="preserve"> </w:t>
      </w:r>
      <w:r>
        <w:t>acționeze</w:t>
      </w:r>
      <w:r w:rsidR="00BA78D7">
        <w:t xml:space="preserve"> </w:t>
      </w:r>
      <w:r>
        <w:t>eficient,</w:t>
      </w:r>
      <w:r w:rsidR="00BA78D7">
        <w:t xml:space="preserve"> </w:t>
      </w:r>
      <w:r>
        <w:t>să</w:t>
      </w:r>
      <w:r w:rsidR="00BA78D7">
        <w:t xml:space="preserve"> </w:t>
      </w:r>
      <w:r>
        <w:t>inoveze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reinventeze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dificilă</w:t>
      </w:r>
      <w:r w:rsidR="008E73B9">
        <w:t xml:space="preserve">. </w:t>
      </w:r>
      <w:r>
        <w:t>De</w:t>
      </w:r>
      <w:r w:rsidR="00BA78D7">
        <w:t xml:space="preserve"> </w:t>
      </w:r>
      <w:r>
        <w:t>aceea,</w:t>
      </w:r>
      <w:r w:rsidR="00BA78D7">
        <w:t xml:space="preserve"> </w:t>
      </w:r>
      <w:r>
        <w:t>noi</w:t>
      </w:r>
      <w:r w:rsidR="00BA78D7">
        <w:t xml:space="preserve"> </w:t>
      </w:r>
      <w:r>
        <w:t>ne-am</w:t>
      </w:r>
      <w:r w:rsidR="00BA78D7">
        <w:t xml:space="preserve"> </w:t>
      </w:r>
      <w:r>
        <w:t>propus</w:t>
      </w:r>
      <w:r w:rsidR="00BA78D7">
        <w:t xml:space="preserve"> </w:t>
      </w:r>
      <w:r>
        <w:t>să</w:t>
      </w:r>
      <w:r w:rsidR="00BA78D7">
        <w:t xml:space="preserve"> </w:t>
      </w:r>
      <w:r>
        <w:t>îi</w:t>
      </w:r>
      <w:r w:rsidR="00BA78D7">
        <w:t xml:space="preserve"> </w:t>
      </w:r>
      <w:r>
        <w:t>consiliem</w:t>
      </w:r>
      <w:r w:rsidR="00BA78D7">
        <w:t xml:space="preserve"> </w:t>
      </w:r>
      <w:r>
        <w:t>pe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apelează</w:t>
      </w:r>
      <w:r w:rsidR="00BA78D7">
        <w:t xml:space="preserve"> </w:t>
      </w:r>
      <w:r>
        <w:t>la</w:t>
      </w:r>
      <w:r w:rsidR="00BA78D7">
        <w:t xml:space="preserve"> </w:t>
      </w:r>
      <w:r>
        <w:t>noi</w:t>
      </w:r>
      <w:r w:rsidR="00BA78D7">
        <w:t xml:space="preserve"> </w:t>
      </w:r>
      <w:r>
        <w:t>și</w:t>
      </w:r>
      <w:r w:rsidR="00BA78D7">
        <w:t xml:space="preserve"> </w:t>
      </w:r>
      <w:r>
        <w:t>să-i</w:t>
      </w:r>
      <w:r w:rsidR="00BA78D7">
        <w:t xml:space="preserve"> </w:t>
      </w:r>
      <w:r>
        <w:t>ajutăm</w:t>
      </w:r>
      <w:r w:rsidR="00BA78D7">
        <w:t xml:space="preserve"> </w:t>
      </w:r>
      <w:r>
        <w:t>cu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informații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lua</w:t>
      </w:r>
      <w:r w:rsidR="00BA78D7">
        <w:t xml:space="preserve"> </w:t>
      </w:r>
      <w:r>
        <w:t>o</w:t>
      </w:r>
      <w:r w:rsidR="00BA78D7">
        <w:t xml:space="preserve"> </w:t>
      </w:r>
      <w:r>
        <w:t>decizie”,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Sergiu</w:t>
      </w:r>
      <w:r w:rsidR="00BA78D7">
        <w:t xml:space="preserve"> </w:t>
      </w:r>
      <w:r>
        <w:t>Manea,</w:t>
      </w:r>
      <w:r w:rsidR="00BA78D7">
        <w:t xml:space="preserve"> </w:t>
      </w:r>
      <w:r>
        <w:t>CEO</w:t>
      </w:r>
      <w:r w:rsidR="00BA78D7">
        <w:t xml:space="preserve"> </w:t>
      </w:r>
      <w:r>
        <w:t>Banca</w:t>
      </w:r>
      <w:r w:rsidR="00BA78D7">
        <w:t xml:space="preserve"> </w:t>
      </w:r>
      <w:r>
        <w:t>Comercială</w:t>
      </w:r>
      <w:r w:rsidR="00BA78D7">
        <w:t xml:space="preserve"> </w:t>
      </w:r>
      <w:r>
        <w:t>Română</w:t>
      </w:r>
      <w:r w:rsidR="00BA78D7">
        <w:t xml:space="preserve">. </w:t>
      </w:r>
      <w:r>
        <w:t>Astăzi,</w:t>
      </w:r>
      <w:r w:rsidR="00BA78D7">
        <w:t xml:space="preserve"> </w:t>
      </w:r>
      <w:r>
        <w:t>12</w:t>
      </w:r>
      <w:r w:rsidR="00BA78D7">
        <w:t xml:space="preserve"> </w:t>
      </w:r>
      <w:r>
        <w:t>octombrie,</w:t>
      </w:r>
      <w:r w:rsidR="00BA78D7">
        <w:t xml:space="preserve"> </w:t>
      </w:r>
      <w:r>
        <w:t>ora</w:t>
      </w:r>
      <w:r w:rsidR="00BA78D7">
        <w:t xml:space="preserve"> </w:t>
      </w:r>
      <w:r>
        <w:t>10</w:t>
      </w:r>
      <w:r w:rsidR="00BA78D7">
        <w:t xml:space="preserve">. </w:t>
      </w:r>
      <w:r>
        <w:t>00,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etapa</w:t>
      </w:r>
      <w:r w:rsidR="00BA78D7">
        <w:t xml:space="preserve"> </w:t>
      </w:r>
      <w:r>
        <w:t>de</w:t>
      </w:r>
      <w:r w:rsidR="00BA78D7">
        <w:t xml:space="preserve"> </w:t>
      </w:r>
      <w:r>
        <w:t>înscriere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măsurii</w:t>
      </w:r>
      <w:r w:rsidR="00BA78D7">
        <w:t xml:space="preserve"> </w:t>
      </w:r>
      <w:r>
        <w:t>„Microgranturi</w:t>
      </w:r>
      <w:r w:rsidR="00BA78D7">
        <w:t xml:space="preserve"> </w:t>
      </w:r>
      <w:r>
        <w:t>acordate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nerambursabile”</w:t>
      </w:r>
      <w:r w:rsidR="008E73B9">
        <w:t xml:space="preserve">. </w:t>
      </w:r>
      <w:r>
        <w:t>Formularul</w:t>
      </w:r>
      <w:r w:rsidR="00BA78D7">
        <w:t xml:space="preserve"> </w:t>
      </w:r>
      <w:r>
        <w:t>de</w:t>
      </w:r>
      <w:r w:rsidR="00BA78D7">
        <w:t xml:space="preserve"> </w:t>
      </w:r>
      <w:r>
        <w:t>înscriere,</w:t>
      </w:r>
      <w:r w:rsidR="00BA78D7">
        <w:t xml:space="preserve"> </w:t>
      </w:r>
      <w:r>
        <w:t>disponibil</w:t>
      </w:r>
      <w:r w:rsidR="00BA78D7">
        <w:t xml:space="preserve"> </w:t>
      </w:r>
      <w:r>
        <w:t>la</w:t>
      </w:r>
      <w:r w:rsidR="00BA78D7">
        <w:t xml:space="preserve"> </w:t>
      </w:r>
      <w:r>
        <w:t>adresa</w:t>
      </w:r>
      <w:r w:rsidR="00BA78D7">
        <w:t xml:space="preserve"> </w:t>
      </w:r>
      <w:r>
        <w:t>granturi</w:t>
      </w:r>
      <w:r w:rsidR="00BA78D7">
        <w:t xml:space="preserve">. </w:t>
      </w:r>
      <w:r>
        <w:t>imm</w:t>
      </w:r>
      <w:r w:rsidR="00BA78D7">
        <w:t xml:space="preserve">. </w:t>
      </w:r>
      <w:r>
        <w:t>gov</w:t>
      </w:r>
      <w:r w:rsidR="00BA78D7">
        <w:t xml:space="preserve">. </w:t>
      </w:r>
      <w:r>
        <w:t>ro,</w:t>
      </w:r>
      <w:r w:rsidR="00BA78D7">
        <w:t xml:space="preserve"> </w:t>
      </w:r>
      <w:r>
        <w:t>va</w:t>
      </w:r>
      <w:r w:rsidR="00BA78D7">
        <w:t xml:space="preserve"> </w:t>
      </w:r>
      <w:r>
        <w:t>rămâne</w:t>
      </w:r>
      <w:r w:rsidR="00BA78D7">
        <w:t xml:space="preserve"> </w:t>
      </w:r>
      <w:r>
        <w:t>activ</w:t>
      </w:r>
      <w:r w:rsidR="00BA78D7">
        <w:t xml:space="preserve"> </w:t>
      </w:r>
      <w:r>
        <w:t>până</w:t>
      </w:r>
      <w:r w:rsidR="00BA78D7">
        <w:t xml:space="preserve"> </w:t>
      </w:r>
      <w:r>
        <w:t>vineri,</w:t>
      </w:r>
      <w:r w:rsidR="00BA78D7">
        <w:t xml:space="preserve"> </w:t>
      </w:r>
      <w:r>
        <w:t>16</w:t>
      </w:r>
      <w:r w:rsidR="00BA78D7">
        <w:t xml:space="preserve"> </w:t>
      </w:r>
      <w:r>
        <w:t>octombrie,</w:t>
      </w:r>
      <w:r w:rsidR="00BA78D7">
        <w:t xml:space="preserve"> </w:t>
      </w:r>
      <w:r>
        <w:t>ora</w:t>
      </w:r>
      <w:r w:rsidR="00BA78D7">
        <w:t xml:space="preserve"> </w:t>
      </w:r>
      <w:r>
        <w:t>20</w:t>
      </w:r>
      <w:r w:rsidR="00BA78D7">
        <w:t xml:space="preserve">. </w:t>
      </w:r>
      <w:r>
        <w:t>00,</w:t>
      </w:r>
      <w:r w:rsidR="00BA78D7">
        <w:t xml:space="preserve"> </w:t>
      </w:r>
      <w:r>
        <w:t>cu</w:t>
      </w:r>
      <w:r w:rsidR="00BA78D7">
        <w:t xml:space="preserve"> </w:t>
      </w:r>
      <w:r>
        <w:t>posibilitatea</w:t>
      </w:r>
      <w:r w:rsidR="00BA78D7">
        <w:t xml:space="preserve"> </w:t>
      </w:r>
      <w:r>
        <w:t>prelungirii</w:t>
      </w:r>
      <w:r w:rsidR="00BA78D7">
        <w:t xml:space="preserve"> </w:t>
      </w:r>
      <w:r>
        <w:t>perioadei</w:t>
      </w:r>
      <w:r w:rsidR="00BA78D7">
        <w:t xml:space="preserve"> </w:t>
      </w:r>
      <w:r>
        <w:t>de</w:t>
      </w:r>
      <w:r w:rsidR="00BA78D7">
        <w:t xml:space="preserve"> </w:t>
      </w:r>
      <w:r>
        <w:t>înscriere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epuizarea</w:t>
      </w:r>
      <w:r w:rsidR="00BA78D7">
        <w:t xml:space="preserve"> </w:t>
      </w:r>
      <w:r>
        <w:t>bugetului</w:t>
      </w:r>
      <w:r w:rsidR="00BA78D7">
        <w:t xml:space="preserve">. </w:t>
      </w:r>
      <w:r>
        <w:lastRenderedPageBreak/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granturi</w:t>
      </w:r>
      <w:r w:rsidR="00BA78D7">
        <w:t xml:space="preserve"> </w:t>
      </w:r>
      <w:r>
        <w:t>nerambursabile</w:t>
      </w:r>
      <w:r w:rsidR="00BA78D7">
        <w:t xml:space="preserve"> </w:t>
      </w:r>
      <w:r>
        <w:t>derulat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și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(MEEMA)</w:t>
      </w:r>
      <w:r w:rsidR="00BA78D7">
        <w:t xml:space="preserve"> </w:t>
      </w:r>
      <w:r>
        <w:t>prin</w:t>
      </w:r>
      <w:r w:rsidR="00BA78D7">
        <w:t xml:space="preserve"> </w:t>
      </w:r>
      <w:r>
        <w:t>Programul</w:t>
      </w:r>
      <w:r w:rsidR="00BA78D7">
        <w:t xml:space="preserve"> </w:t>
      </w:r>
      <w:r>
        <w:t>Operațional</w:t>
      </w:r>
      <w:r w:rsidR="00BA78D7">
        <w:t xml:space="preserve"> </w:t>
      </w:r>
      <w:r>
        <w:t>Competitivitate</w:t>
      </w:r>
      <w:r w:rsidR="00BA78D7">
        <w:t xml:space="preserve"> </w:t>
      </w:r>
      <w:r>
        <w:t>2014-2020,</w:t>
      </w:r>
      <w:r w:rsidR="00BA78D7">
        <w:t xml:space="preserve"> </w:t>
      </w:r>
      <w:r>
        <w:t>permite</w:t>
      </w:r>
      <w:r w:rsidR="00BA78D7">
        <w:t xml:space="preserve"> </w:t>
      </w:r>
      <w:r>
        <w:t>PFA-urilor,</w:t>
      </w:r>
      <w:r w:rsidR="00BA78D7">
        <w:t xml:space="preserve"> </w:t>
      </w:r>
      <w:r>
        <w:t>microîntreprinderilor</w:t>
      </w:r>
      <w:r w:rsidR="00BA78D7">
        <w:t xml:space="preserve"> </w:t>
      </w:r>
      <w:r>
        <w:t>și</w:t>
      </w:r>
      <w:r w:rsidR="00BA78D7">
        <w:t xml:space="preserve"> </w:t>
      </w:r>
      <w:r>
        <w:t>firmelor</w:t>
      </w:r>
      <w:r w:rsidR="00BA78D7">
        <w:t xml:space="preserve"> </w:t>
      </w:r>
      <w:r>
        <w:t>mici</w:t>
      </w:r>
      <w:r w:rsidR="00BA78D7">
        <w:t xml:space="preserve"> </w:t>
      </w:r>
      <w:r>
        <w:t>și</w:t>
      </w:r>
      <w:r w:rsidR="00BA78D7">
        <w:t xml:space="preserve"> </w:t>
      </w:r>
      <w:r>
        <w:t>mijlocii</w:t>
      </w:r>
      <w:r w:rsidR="00BA78D7">
        <w:t xml:space="preserve"> </w:t>
      </w:r>
      <w:r>
        <w:t>să</w:t>
      </w:r>
      <w:r w:rsidR="00BA78D7">
        <w:t xml:space="preserve"> </w:t>
      </w:r>
      <w:r>
        <w:t>acceseze</w:t>
      </w:r>
      <w:r w:rsidR="00BA78D7">
        <w:t xml:space="preserve"> </w:t>
      </w:r>
      <w:r>
        <w:t>granturi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europene,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totală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prin</w:t>
      </w:r>
      <w:r w:rsidR="00BA78D7">
        <w:t xml:space="preserve"> </w:t>
      </w:r>
      <w:r>
        <w:t>trei</w:t>
      </w:r>
      <w:r w:rsidR="00BA78D7">
        <w:t xml:space="preserve"> </w:t>
      </w:r>
      <w:r>
        <w:t>scheme</w:t>
      </w:r>
      <w:r w:rsidR="00BA78D7">
        <w:t xml:space="preserve"> </w:t>
      </w:r>
      <w:r>
        <w:t>de</w:t>
      </w:r>
      <w:r w:rsidR="00BA78D7">
        <w:t xml:space="preserve"> </w:t>
      </w:r>
      <w:r>
        <w:t>finanțare:</w:t>
      </w:r>
      <w:r w:rsidR="00BA78D7">
        <w:t xml:space="preserve"> </w:t>
      </w:r>
      <w:r>
        <w:t>microgranturi,</w:t>
      </w:r>
      <w:r w:rsidR="00BA78D7">
        <w:t xml:space="preserve"> </w:t>
      </w:r>
      <w:r>
        <w:t>granturi</w:t>
      </w:r>
      <w:r w:rsidR="00BA78D7">
        <w:t xml:space="preserve"> </w:t>
      </w:r>
      <w:r>
        <w:t>pentru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pentru</w:t>
      </w:r>
      <w:r w:rsidR="00BA78D7">
        <w:t xml:space="preserve"> </w:t>
      </w:r>
      <w:r>
        <w:t>IMM-uri</w:t>
      </w:r>
      <w:r w:rsidR="00BA78D7">
        <w:t xml:space="preserve"> </w:t>
      </w:r>
      <w:r>
        <w:t>și</w:t>
      </w:r>
      <w:r w:rsidR="00BA78D7">
        <w:t xml:space="preserve"> </w:t>
      </w:r>
      <w:r>
        <w:t>granturi</w:t>
      </w:r>
      <w:r w:rsidR="00BA78D7">
        <w:t xml:space="preserve"> </w:t>
      </w:r>
      <w:r>
        <w:t>pentru</w:t>
      </w:r>
      <w:r w:rsidR="00BA78D7">
        <w:t xml:space="preserve"> </w:t>
      </w:r>
      <w:r>
        <w:t>investiții</w:t>
      </w:r>
      <w:r w:rsidR="00BA78D7">
        <w:t xml:space="preserve"> </w:t>
      </w:r>
      <w:r>
        <w:t>pentru</w:t>
      </w:r>
      <w:r w:rsidR="00BA78D7">
        <w:t xml:space="preserve"> </w:t>
      </w:r>
      <w:r>
        <w:t>IMM-uri</w:t>
      </w:r>
      <w:r w:rsidR="00BA78D7">
        <w:t xml:space="preserve">. </w:t>
      </w:r>
    </w:p>
    <w:p w14:paraId="7C3F8E5B" w14:textId="029690AE" w:rsidR="006C4461" w:rsidRDefault="006C4461" w:rsidP="006C4461">
      <w:r>
        <w:t>Trei</w:t>
      </w:r>
      <w:r w:rsidR="00BA78D7">
        <w:t xml:space="preserve"> </w:t>
      </w:r>
      <w:r>
        <w:t>metode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îi</w:t>
      </w:r>
      <w:r w:rsidR="00BA78D7">
        <w:t xml:space="preserve"> </w:t>
      </w:r>
      <w:r>
        <w:t>poți</w:t>
      </w:r>
      <w:r w:rsidR="00BA78D7">
        <w:t xml:space="preserve"> </w:t>
      </w:r>
      <w:r>
        <w:t>construi</w:t>
      </w:r>
      <w:r w:rsidR="00BA78D7">
        <w:t xml:space="preserve"> </w:t>
      </w:r>
      <w:r>
        <w:t>copilului</w:t>
      </w:r>
      <w:r w:rsidR="00BA78D7">
        <w:t xml:space="preserve"> </w:t>
      </w:r>
      <w:r>
        <w:t>tău</w:t>
      </w:r>
      <w:r w:rsidR="00BA78D7">
        <w:t xml:space="preserve"> </w:t>
      </w:r>
      <w:r>
        <w:t>o</w:t>
      </w:r>
      <w:r w:rsidR="00BA78D7">
        <w:t xml:space="preserve"> </w:t>
      </w:r>
      <w:r>
        <w:t>viață</w:t>
      </w:r>
      <w:r w:rsidR="00BA78D7">
        <w:t xml:space="preserve"> </w:t>
      </w:r>
      <w:r>
        <w:t>un</w:t>
      </w:r>
      <w:r w:rsidR="00BA78D7">
        <w:t xml:space="preserve"> </w:t>
      </w:r>
      <w:r>
        <w:t>pic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8E73B9">
        <w:t xml:space="preserve">. </w:t>
      </w:r>
      <w:r>
        <w:t>Vremea</w:t>
      </w:r>
      <w:r w:rsidR="00BA78D7">
        <w:t xml:space="preserve"> </w:t>
      </w:r>
      <w:r>
        <w:t>pandemiei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startul</w:t>
      </w:r>
      <w:r w:rsidR="00BA78D7">
        <w:t xml:space="preserve"> </w:t>
      </w:r>
      <w:r>
        <w:t>perfect</w:t>
      </w:r>
      <w:r w:rsidR="00BA78D7">
        <w:t xml:space="preserve"> </w:t>
      </w:r>
      <w:r>
        <w:t>Oricât</w:t>
      </w:r>
      <w:r w:rsidR="00BA78D7">
        <w:t xml:space="preserve"> </w:t>
      </w:r>
      <w:r>
        <w:t>de</w:t>
      </w:r>
      <w:r w:rsidR="00BA78D7">
        <w:t xml:space="preserve"> </w:t>
      </w:r>
      <w:r>
        <w:t>puțini</w:t>
      </w:r>
      <w:r w:rsidR="00BA78D7">
        <w:t xml:space="preserve"> </w:t>
      </w:r>
      <w:r>
        <w:t>bani</w:t>
      </w:r>
      <w:r w:rsidR="00BA78D7">
        <w:t xml:space="preserve"> </w:t>
      </w:r>
      <w:r>
        <w:t>ne-ar</w:t>
      </w:r>
      <w:r w:rsidR="00BA78D7">
        <w:t xml:space="preserve"> </w:t>
      </w:r>
      <w:r>
        <w:t>rămâne</w:t>
      </w:r>
      <w:r w:rsidR="00BA78D7">
        <w:t xml:space="preserve"> </w:t>
      </w:r>
      <w:r>
        <w:t>după</w:t>
      </w:r>
      <w:r w:rsidR="00BA78D7">
        <w:t xml:space="preserve"> </w:t>
      </w:r>
      <w:r>
        <w:t>chletuielile</w:t>
      </w:r>
      <w:r w:rsidR="00BA78D7">
        <w:t xml:space="preserve"> </w:t>
      </w:r>
      <w:r>
        <w:t>strict</w:t>
      </w:r>
      <w:r w:rsidR="00BA78D7">
        <w:t xml:space="preserve"> </w:t>
      </w:r>
      <w:r>
        <w:t>necesare,</w:t>
      </w:r>
      <w:r w:rsidR="00BA78D7">
        <w:t xml:space="preserve"> </w:t>
      </w:r>
      <w:r>
        <w:t>puși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loc</w:t>
      </w:r>
      <w:r w:rsidR="00BA78D7">
        <w:t xml:space="preserve"> </w:t>
      </w:r>
      <w:r>
        <w:t>ei</w:t>
      </w:r>
      <w:r w:rsidR="00BA78D7">
        <w:t xml:space="preserve"> </w:t>
      </w:r>
      <w:r>
        <w:t>pot</w:t>
      </w:r>
      <w:r w:rsidR="00BA78D7">
        <w:t xml:space="preserve"> </w:t>
      </w:r>
      <w:r>
        <w:t>constitui</w:t>
      </w:r>
      <w:r w:rsidR="00BA78D7">
        <w:t xml:space="preserve"> </w:t>
      </w:r>
      <w:r>
        <w:t>o</w:t>
      </w:r>
      <w:r w:rsidR="00BA78D7">
        <w:t xml:space="preserve"> </w:t>
      </w:r>
      <w:r>
        <w:t>bază</w:t>
      </w:r>
      <w:r w:rsidR="00BA78D7">
        <w:t xml:space="preserve"> </w:t>
      </w:r>
      <w:r>
        <w:t>de</w:t>
      </w:r>
      <w:r w:rsidR="00BA78D7">
        <w:t xml:space="preserve"> </w:t>
      </w:r>
      <w:r>
        <w:t>plecare,</w:t>
      </w:r>
      <w:r w:rsidR="00BA78D7">
        <w:t xml:space="preserve"> </w:t>
      </w:r>
      <w:r>
        <w:t>după</w:t>
      </w:r>
      <w:r w:rsidR="00BA78D7">
        <w:t xml:space="preserve"> </w:t>
      </w:r>
      <w:r>
        <w:t>10-15-20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când</w:t>
      </w:r>
      <w:r w:rsidR="00BA78D7">
        <w:t xml:space="preserve"> </w:t>
      </w:r>
      <w:r>
        <w:t>copiii</w:t>
      </w:r>
      <w:r w:rsidR="00BA78D7">
        <w:t xml:space="preserve"> </w:t>
      </w:r>
      <w:r>
        <w:t>noștri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mari</w:t>
      </w:r>
      <w:r w:rsidR="008E73B9">
        <w:t xml:space="preserve">. </w:t>
      </w:r>
      <w:r>
        <w:t>Iar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prețurile</w:t>
      </w:r>
      <w:r w:rsidR="00BA78D7">
        <w:t xml:space="preserve"> </w:t>
      </w:r>
      <w:r>
        <w:t>activelor</w:t>
      </w:r>
      <w:r w:rsidR="00BA78D7">
        <w:t xml:space="preserve"> </w:t>
      </w:r>
      <w:r>
        <w:t>sunt</w:t>
      </w:r>
      <w:r w:rsidR="00BA78D7">
        <w:t xml:space="preserve"> </w:t>
      </w:r>
      <w:r>
        <w:t>acum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jos,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criza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19,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un</w:t>
      </w:r>
      <w:r w:rsidR="00BA78D7">
        <w:t xml:space="preserve"> </w:t>
      </w:r>
      <w:r>
        <w:t>avantaj</w:t>
      </w:r>
      <w:r w:rsidR="008E73B9">
        <w:t xml:space="preserve">. </w:t>
      </w:r>
      <w:r>
        <w:t>Vă</w:t>
      </w:r>
      <w:r w:rsidR="00BA78D7">
        <w:t xml:space="preserve"> </w:t>
      </w:r>
      <w:r>
        <w:t>prezentăm,</w:t>
      </w:r>
      <w:r w:rsidR="00BA78D7">
        <w:t xml:space="preserve"> </w:t>
      </w:r>
      <w:r>
        <w:t>mai</w:t>
      </w:r>
      <w:r w:rsidR="00BA78D7">
        <w:t xml:space="preserve"> </w:t>
      </w:r>
      <w:r>
        <w:t>jos,</w:t>
      </w:r>
      <w:r w:rsidR="00BA78D7">
        <w:t xml:space="preserve"> </w:t>
      </w:r>
      <w:r>
        <w:t>trei</w:t>
      </w:r>
      <w:r w:rsidR="00BA78D7">
        <w:t xml:space="preserve"> </w:t>
      </w:r>
      <w:r>
        <w:t>metode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puteți</w:t>
      </w:r>
      <w:r w:rsidR="00BA78D7">
        <w:t xml:space="preserve"> </w:t>
      </w:r>
      <w:r>
        <w:t>strânge</w:t>
      </w:r>
      <w:r w:rsidR="00BA78D7">
        <w:t xml:space="preserve"> </w:t>
      </w:r>
      <w:r>
        <w:t>bani</w:t>
      </w:r>
      <w:r w:rsidR="00BA78D7">
        <w:t xml:space="preserve"> </w:t>
      </w:r>
      <w:r>
        <w:t>penru</w:t>
      </w:r>
      <w:r w:rsidR="00BA78D7">
        <w:t xml:space="preserve"> </w:t>
      </w:r>
      <w:r>
        <w:t>viitorul</w:t>
      </w:r>
      <w:r w:rsidR="00BA78D7">
        <w:t xml:space="preserve"> </w:t>
      </w:r>
      <w:r>
        <w:t>copilului</w:t>
      </w:r>
      <w:r w:rsidR="00BA78D7">
        <w:t xml:space="preserve">. </w:t>
      </w:r>
      <w:r>
        <w:t>1)</w:t>
      </w:r>
      <w:r w:rsidR="00BA78D7">
        <w:t xml:space="preserve"> </w:t>
      </w:r>
      <w:r>
        <w:t>Fondurile</w:t>
      </w:r>
      <w:r w:rsidR="00BA78D7">
        <w:t xml:space="preserve"> </w:t>
      </w:r>
      <w:r>
        <w:t>de</w:t>
      </w:r>
      <w:r w:rsidR="00BA78D7">
        <w:t xml:space="preserve"> </w:t>
      </w:r>
      <w:r>
        <w:t>investițiiToate</w:t>
      </w:r>
      <w:r w:rsidR="00BA78D7">
        <w:t xml:space="preserve"> </w:t>
      </w:r>
      <w:r>
        <w:t>băncile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ele</w:t>
      </w:r>
      <w:r w:rsidR="00BA78D7">
        <w:t xml:space="preserve"> </w:t>
      </w:r>
      <w:r>
        <w:t>au</w:t>
      </w:r>
      <w:r w:rsidR="00BA78D7">
        <w:t xml:space="preserve"> </w:t>
      </w:r>
      <w:r>
        <w:t>arondate</w:t>
      </w:r>
      <w:r w:rsidR="00BA78D7">
        <w:t xml:space="preserve"> </w:t>
      </w:r>
      <w:r>
        <w:t>și</w:t>
      </w:r>
      <w:r w:rsidR="00BA78D7">
        <w:t xml:space="preserve"> </w:t>
      </w:r>
      <w:r>
        <w:t>divizii</w:t>
      </w:r>
      <w:r w:rsidR="00BA78D7">
        <w:t xml:space="preserve"> </w:t>
      </w:r>
      <w:r>
        <w:t>de</w:t>
      </w:r>
      <w:r w:rsidR="00BA78D7">
        <w:t xml:space="preserve"> </w:t>
      </w:r>
      <w:r>
        <w:t>administrare</w:t>
      </w:r>
      <w:r w:rsidR="00BA78D7">
        <w:t xml:space="preserve"> </w:t>
      </w:r>
      <w:r>
        <w:t>de</w:t>
      </w:r>
      <w:r w:rsidR="00BA78D7">
        <w:t xml:space="preserve"> </w:t>
      </w:r>
      <w:r>
        <w:t>active</w:t>
      </w:r>
      <w:r w:rsidR="00BA78D7">
        <w:t xml:space="preserve"> </w:t>
      </w:r>
      <w:r>
        <w:t>(asset</w:t>
      </w:r>
      <w:r w:rsidR="00BA78D7">
        <w:t xml:space="preserve"> </w:t>
      </w:r>
      <w:r>
        <w:t>management),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ocupă</w:t>
      </w:r>
      <w:r w:rsidR="00BA78D7">
        <w:t xml:space="preserve"> </w:t>
      </w:r>
      <w:r>
        <w:t>cu</w:t>
      </w:r>
      <w:r w:rsidR="00BA78D7">
        <w:t xml:space="preserve"> </w:t>
      </w:r>
      <w:r>
        <w:t>plasare</w:t>
      </w:r>
      <w:r w:rsidR="00BA78D7">
        <w:t xml:space="preserve"> </w:t>
      </w:r>
      <w:r>
        <w:t>în</w:t>
      </w:r>
      <w:r w:rsidR="00BA78D7">
        <w:t xml:space="preserve"> </w:t>
      </w:r>
      <w:r>
        <w:t>diverse</w:t>
      </w:r>
      <w:r w:rsidR="00BA78D7">
        <w:t xml:space="preserve"> </w:t>
      </w:r>
      <w:r>
        <w:t>forme,</w:t>
      </w:r>
      <w:r w:rsidR="00BA78D7">
        <w:t xml:space="preserve"> </w:t>
      </w:r>
      <w:r>
        <w:t>prin</w:t>
      </w:r>
      <w:r w:rsidR="00BA78D7">
        <w:t xml:space="preserve"> </w:t>
      </w:r>
      <w:r>
        <w:t>fonduri</w:t>
      </w:r>
      <w:r w:rsidR="00BA78D7">
        <w:t xml:space="preserve"> </w:t>
      </w:r>
      <w:r>
        <w:t>de</w:t>
      </w:r>
      <w:r w:rsidR="00BA78D7">
        <w:t xml:space="preserve"> </w:t>
      </w:r>
      <w:r>
        <w:t>investiții,</w:t>
      </w:r>
      <w:r w:rsidR="00BA78D7">
        <w:t xml:space="preserve"> </w:t>
      </w:r>
      <w:r>
        <w:t>a</w:t>
      </w:r>
      <w:r w:rsidR="00BA78D7">
        <w:t xml:space="preserve"> </w:t>
      </w:r>
      <w:r>
        <w:t>economiilor</w:t>
      </w:r>
      <w:r w:rsidR="00BA78D7">
        <w:t xml:space="preserve"> </w:t>
      </w:r>
      <w:r>
        <w:t>clienților</w:t>
      </w:r>
      <w:r w:rsidR="00BA78D7">
        <w:t xml:space="preserve"> </w:t>
      </w:r>
      <w:r>
        <w:t>băncii</w:t>
      </w:r>
      <w:r w:rsidR="00BA78D7">
        <w:t xml:space="preserve"> </w:t>
      </w:r>
      <w:r>
        <w:t>sau</w:t>
      </w:r>
      <w:r w:rsidR="00BA78D7">
        <w:t xml:space="preserve"> </w:t>
      </w:r>
      <w:r>
        <w:t>ale</w:t>
      </w:r>
      <w:r w:rsidR="00BA78D7">
        <w:t xml:space="preserve"> </w:t>
      </w:r>
      <w:r>
        <w:t>altor</w:t>
      </w:r>
      <w:r w:rsidR="00BA78D7">
        <w:t xml:space="preserve"> </w:t>
      </w:r>
      <w:r>
        <w:t>oameni</w:t>
      </w:r>
      <w:r w:rsidR="008E73B9">
        <w:t xml:space="preserve">. </w:t>
      </w:r>
      <w:r>
        <w:t>Aceste</w:t>
      </w:r>
      <w:r w:rsidR="00BA78D7">
        <w:t xml:space="preserve"> </w:t>
      </w:r>
      <w:r>
        <w:t>fonduri</w:t>
      </w:r>
      <w:r w:rsidR="00BA78D7">
        <w:t xml:space="preserve"> </w:t>
      </w:r>
      <w:r>
        <w:t>de</w:t>
      </w:r>
      <w:r w:rsidR="00BA78D7">
        <w:t xml:space="preserve"> </w:t>
      </w:r>
      <w:r>
        <w:t>investiții,</w:t>
      </w:r>
      <w:r w:rsidR="00BA78D7">
        <w:t xml:space="preserve"> </w:t>
      </w:r>
      <w:r>
        <w:t>în</w:t>
      </w:r>
      <w:r w:rsidR="00BA78D7">
        <w:t xml:space="preserve"> </w:t>
      </w:r>
      <w:r>
        <w:t>funcșie</w:t>
      </w:r>
      <w:r w:rsidR="00BA78D7">
        <w:t xml:space="preserve"> </w:t>
      </w:r>
      <w:r>
        <w:t>de</w:t>
      </w:r>
      <w:r w:rsidR="00BA78D7">
        <w:t xml:space="preserve"> </w:t>
      </w:r>
      <w:r>
        <w:t>gradul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vrei</w:t>
      </w:r>
      <w:r w:rsidR="00BA78D7">
        <w:t xml:space="preserve"> </w:t>
      </w:r>
      <w:r>
        <w:t>să</w:t>
      </w:r>
      <w:r w:rsidR="00BA78D7">
        <w:t xml:space="preserve"> </w:t>
      </w:r>
      <w:r>
        <w:t>ți-l</w:t>
      </w:r>
      <w:r w:rsidR="00BA78D7">
        <w:t xml:space="preserve"> </w:t>
      </w:r>
      <w:r>
        <w:t>asumi,</w:t>
      </w:r>
      <w:r w:rsidR="00BA78D7">
        <w:t xml:space="preserve"> </w:t>
      </w:r>
      <w:r>
        <w:t>îți</w:t>
      </w:r>
      <w:r w:rsidR="00BA78D7">
        <w:t xml:space="preserve"> </w:t>
      </w:r>
      <w:r>
        <w:t>pot</w:t>
      </w:r>
      <w:r w:rsidR="00BA78D7">
        <w:t xml:space="preserve"> </w:t>
      </w:r>
      <w:r>
        <w:t>oferi</w:t>
      </w:r>
      <w:r w:rsidR="00BA78D7">
        <w:t xml:space="preserve"> </w:t>
      </w:r>
      <w:r>
        <w:t>randamente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deât</w:t>
      </w:r>
      <w:r w:rsidR="00BA78D7">
        <w:t xml:space="preserve"> </w:t>
      </w:r>
      <w:r>
        <w:t>un</w:t>
      </w:r>
      <w:r w:rsidR="00BA78D7">
        <w:t xml:space="preserve"> </w:t>
      </w:r>
      <w:r>
        <w:t>depozit</w:t>
      </w:r>
      <w:r w:rsidR="00BA78D7">
        <w:t xml:space="preserve"> </w:t>
      </w:r>
      <w:r>
        <w:t>bancar</w:t>
      </w:r>
      <w:r w:rsidR="008E73B9">
        <w:t xml:space="preserve">.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poți</w:t>
      </w:r>
      <w:r w:rsidR="00BA78D7">
        <w:t xml:space="preserve"> </w:t>
      </w:r>
      <w:r>
        <w:t>investi,</w:t>
      </w:r>
      <w:r w:rsidR="00BA78D7">
        <w:t xml:space="preserve"> </w:t>
      </w:r>
      <w:r>
        <w:t>ai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cont</w:t>
      </w:r>
      <w:r w:rsidR="00BA78D7">
        <w:t xml:space="preserve"> </w:t>
      </w:r>
      <w:r>
        <w:t>la</w:t>
      </w:r>
      <w:r w:rsidR="00BA78D7">
        <w:t xml:space="preserve"> </w:t>
      </w:r>
      <w:r>
        <w:t>bancă</w:t>
      </w:r>
      <w:r w:rsidR="00BA78D7">
        <w:t xml:space="preserve"> </w:t>
      </w:r>
      <w:r>
        <w:t>în</w:t>
      </w:r>
      <w:r w:rsidR="00BA78D7">
        <w:t xml:space="preserve"> </w:t>
      </w:r>
      <w:r>
        <w:t>crae</w:t>
      </w:r>
      <w:r w:rsidR="00BA78D7">
        <w:t xml:space="preserve"> </w:t>
      </w:r>
      <w:r>
        <w:t>să</w:t>
      </w:r>
      <w:r w:rsidR="00BA78D7">
        <w:t xml:space="preserve"> </w:t>
      </w:r>
      <w:r>
        <w:t>depui</w:t>
      </w:r>
      <w:r w:rsidR="00BA78D7">
        <w:t xml:space="preserve"> </w:t>
      </w:r>
      <w:r>
        <w:t>lunar</w:t>
      </w:r>
      <w:r w:rsidR="00BA78D7">
        <w:t xml:space="preserve"> </w:t>
      </w:r>
      <w:r>
        <w:t>o</w:t>
      </w:r>
      <w:r w:rsidR="00BA78D7">
        <w:t xml:space="preserve"> </w:t>
      </w:r>
      <w:r>
        <w:t>anumită</w:t>
      </w:r>
      <w:r w:rsidR="00BA78D7">
        <w:t xml:space="preserve"> </w:t>
      </w:r>
      <w:r>
        <w:t>sumă</w:t>
      </w:r>
      <w:r w:rsidR="00BA78D7">
        <w:t xml:space="preserve"> </w:t>
      </w:r>
      <w:r>
        <w:t>ce</w:t>
      </w:r>
      <w:r w:rsidR="00BA78D7">
        <w:t xml:space="preserve"> </w:t>
      </w:r>
      <w:r>
        <w:t>va</w:t>
      </w:r>
      <w:r w:rsidR="00BA78D7">
        <w:t xml:space="preserve"> </w:t>
      </w:r>
      <w:r>
        <w:t>merge</w:t>
      </w:r>
      <w:r w:rsidR="00BA78D7">
        <w:t xml:space="preserve"> </w:t>
      </w:r>
      <w:r>
        <w:t>spre</w:t>
      </w:r>
      <w:r w:rsidR="00BA78D7">
        <w:t xml:space="preserve"> </w:t>
      </w:r>
      <w:r>
        <w:t>investiții</w:t>
      </w:r>
      <w:r w:rsidR="008E73B9">
        <w:t xml:space="preserve">. </w:t>
      </w:r>
      <w:r>
        <w:t>Investițiile</w:t>
      </w:r>
      <w:r w:rsidR="00BA78D7">
        <w:t xml:space="preserve"> </w:t>
      </w:r>
      <w:r>
        <w:t>se</w:t>
      </w:r>
      <w:r w:rsidR="00BA78D7">
        <w:t xml:space="preserve"> </w:t>
      </w:r>
      <w:r>
        <w:t>fac</w:t>
      </w:r>
      <w:r w:rsidR="00BA78D7">
        <w:t xml:space="preserve"> </w:t>
      </w:r>
      <w:r>
        <w:t>în</w:t>
      </w:r>
      <w:r w:rsidR="00BA78D7">
        <w:t xml:space="preserve"> </w:t>
      </w:r>
      <w:r>
        <w:t>titluri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depozite</w:t>
      </w:r>
      <w:r w:rsidR="00BA78D7">
        <w:t xml:space="preserve"> </w:t>
      </w:r>
      <w:r>
        <w:t>sau</w:t>
      </w:r>
      <w:r w:rsidR="00BA78D7">
        <w:t xml:space="preserve"> </w:t>
      </w:r>
      <w:r>
        <w:t>acțiuni</w:t>
      </w:r>
      <w:r w:rsidR="00BA78D7">
        <w:t xml:space="preserve"> </w:t>
      </w:r>
      <w:r>
        <w:t>listate</w:t>
      </w:r>
      <w:r w:rsidR="00BA78D7">
        <w:t xml:space="preserve"> </w:t>
      </w:r>
      <w:r>
        <w:t>la</w:t>
      </w:r>
      <w:r w:rsidR="00BA78D7">
        <w:t xml:space="preserve"> </w:t>
      </w:r>
      <w:r>
        <w:t>Bursă,</w:t>
      </w:r>
      <w:r w:rsidR="00BA78D7">
        <w:t xml:space="preserve"> </w:t>
      </w:r>
      <w:r>
        <w:t>în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lor</w:t>
      </w:r>
      <w:r w:rsidR="008E73B9">
        <w:t xml:space="preserve">. </w:t>
      </w:r>
      <w:r>
        <w:t>Dacă</w:t>
      </w:r>
      <w:r w:rsidR="00BA78D7">
        <w:t xml:space="preserve"> </w:t>
      </w:r>
      <w:r>
        <w:t>suma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ești</w:t>
      </w:r>
      <w:r w:rsidR="00BA78D7">
        <w:t xml:space="preserve"> </w:t>
      </w:r>
      <w:r>
        <w:t>dispus</w:t>
      </w:r>
      <w:r w:rsidR="00BA78D7">
        <w:t xml:space="preserve"> </w:t>
      </w:r>
      <w:r>
        <w:t>să</w:t>
      </w:r>
      <w:r w:rsidR="00BA78D7">
        <w:t xml:space="preserve"> </w:t>
      </w:r>
      <w:r>
        <w:t>o</w:t>
      </w:r>
      <w:r w:rsidR="00BA78D7">
        <w:t xml:space="preserve"> </w:t>
      </w:r>
      <w:r>
        <w:t>economisesști</w:t>
      </w:r>
      <w:r w:rsidR="00BA78D7">
        <w:t xml:space="preserve"> </w:t>
      </w:r>
      <w:r>
        <w:t>lunar,</w:t>
      </w:r>
      <w:r w:rsidR="00BA78D7">
        <w:t xml:space="preserve"> </w:t>
      </w:r>
      <w:r>
        <w:t>pentru</w:t>
      </w:r>
      <w:r w:rsidR="00BA78D7">
        <w:t xml:space="preserve"> </w:t>
      </w:r>
      <w:r>
        <w:t>copilul</w:t>
      </w:r>
      <w:r w:rsidR="00BA78D7">
        <w:t xml:space="preserve"> </w:t>
      </w:r>
      <w:r>
        <w:t>tău,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relativ</w:t>
      </w:r>
      <w:r w:rsidR="00BA78D7">
        <w:t xml:space="preserve"> </w:t>
      </w:r>
      <w:r>
        <w:t>mică,</w:t>
      </w:r>
      <w:r w:rsidR="00BA78D7">
        <w:t xml:space="preserve"> </w:t>
      </w:r>
      <w:r>
        <w:t>este</w:t>
      </w:r>
      <w:r w:rsidR="00BA78D7">
        <w:t xml:space="preserve"> </w:t>
      </w:r>
      <w:r>
        <w:t>bine</w:t>
      </w:r>
      <w:r w:rsidR="00BA78D7">
        <w:t xml:space="preserve"> </w:t>
      </w:r>
      <w:r>
        <w:t>să</w:t>
      </w:r>
      <w:r w:rsidR="00BA78D7">
        <w:t xml:space="preserve"> </w:t>
      </w:r>
      <w:r>
        <w:t>începi</w:t>
      </w:r>
      <w:r w:rsidR="00BA78D7">
        <w:t xml:space="preserve"> </w:t>
      </w:r>
      <w:r>
        <w:t>prin</w:t>
      </w:r>
      <w:r w:rsidR="00BA78D7">
        <w:t xml:space="preserve"> </w:t>
      </w:r>
      <w:r>
        <w:t>plasarea</w:t>
      </w:r>
      <w:r w:rsidR="00BA78D7">
        <w:t xml:space="preserve"> </w:t>
      </w:r>
      <w:r>
        <w:t>în</w:t>
      </w:r>
      <w:r w:rsidR="00BA78D7">
        <w:t xml:space="preserve"> </w:t>
      </w:r>
      <w:r>
        <w:t>fonduri</w:t>
      </w:r>
      <w:r w:rsidR="00BA78D7">
        <w:t xml:space="preserve"> </w:t>
      </w:r>
      <w:r>
        <w:t>cu</w:t>
      </w:r>
      <w:r w:rsidR="00BA78D7">
        <w:t xml:space="preserve"> </w:t>
      </w:r>
      <w:r>
        <w:t>risc</w:t>
      </w:r>
      <w:r w:rsidR="00BA78D7">
        <w:t xml:space="preserve"> </w:t>
      </w:r>
      <w:r>
        <w:t>ridicat</w:t>
      </w:r>
      <w:r w:rsidR="00BA78D7">
        <w:t xml:space="preserve"> </w:t>
      </w:r>
      <w:r>
        <w:t>(banii</w:t>
      </w:r>
      <w:r w:rsidR="00BA78D7">
        <w:t xml:space="preserve"> </w:t>
      </w:r>
      <w:r>
        <w:t>merg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spre</w:t>
      </w:r>
      <w:r w:rsidR="00BA78D7">
        <w:t xml:space="preserve"> </w:t>
      </w:r>
      <w:r>
        <w:t>acțiuni)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cauți</w:t>
      </w:r>
      <w:r w:rsidR="00BA78D7">
        <w:t xml:space="preserve"> </w:t>
      </w:r>
      <w:r>
        <w:t>un</w:t>
      </w:r>
      <w:r w:rsidR="00BA78D7">
        <w:t xml:space="preserve"> </w:t>
      </w:r>
      <w:r>
        <w:t>administrator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îți</w:t>
      </w:r>
      <w:r w:rsidR="00BA78D7">
        <w:t xml:space="preserve"> </w:t>
      </w:r>
      <w:r>
        <w:t>ia</w:t>
      </w:r>
      <w:r w:rsidR="00BA78D7">
        <w:t xml:space="preserve"> </w:t>
      </w:r>
      <w:r>
        <w:t>comision</w:t>
      </w:r>
      <w:r w:rsidR="00BA78D7">
        <w:t xml:space="preserve"> </w:t>
      </w:r>
      <w:r>
        <w:t>dacă</w:t>
      </w:r>
      <w:r w:rsidR="00BA78D7">
        <w:t xml:space="preserve"> </w:t>
      </w:r>
      <w:r>
        <w:t>dorești</w:t>
      </w:r>
      <w:r w:rsidR="00BA78D7">
        <w:t xml:space="preserve"> </w:t>
      </w:r>
      <w:r>
        <w:t>să</w:t>
      </w:r>
      <w:r w:rsidR="00BA78D7">
        <w:t xml:space="preserve"> </w:t>
      </w:r>
      <w:r>
        <w:t>schimbi</w:t>
      </w:r>
      <w:r w:rsidR="00BA78D7">
        <w:t xml:space="preserve"> </w:t>
      </w:r>
      <w:r>
        <w:t>fondul</w:t>
      </w:r>
      <w:r w:rsidR="008E73B9">
        <w:t xml:space="preserve">.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acumulezi</w:t>
      </w:r>
      <w:r w:rsidR="00BA78D7">
        <w:t xml:space="preserve"> </w:t>
      </w:r>
      <w:r>
        <w:t>o</w:t>
      </w:r>
      <w:r w:rsidR="00BA78D7">
        <w:t xml:space="preserve"> </w:t>
      </w:r>
      <w:r>
        <w:t>sumă</w:t>
      </w:r>
      <w:r w:rsidR="00BA78D7">
        <w:t xml:space="preserve"> </w:t>
      </w:r>
      <w:r>
        <w:t>ceva</w:t>
      </w:r>
      <w:r w:rsidR="00BA78D7">
        <w:t xml:space="preserve"> </w:t>
      </w:r>
      <w:r>
        <w:t>mai</w:t>
      </w:r>
      <w:r w:rsidR="00BA78D7">
        <w:t xml:space="preserve"> </w:t>
      </w:r>
      <w:r>
        <w:t>mare,</w:t>
      </w:r>
      <w:r w:rsidR="00BA78D7">
        <w:t xml:space="preserve"> </w:t>
      </w:r>
      <w:r>
        <w:t>poți</w:t>
      </w:r>
      <w:r w:rsidR="00BA78D7">
        <w:t xml:space="preserve"> </w:t>
      </w:r>
      <w:r>
        <w:t>trece</w:t>
      </w:r>
      <w:r w:rsidR="00BA78D7">
        <w:t xml:space="preserve"> </w:t>
      </w:r>
      <w:r>
        <w:t>către</w:t>
      </w:r>
      <w:r w:rsidR="00BA78D7">
        <w:t xml:space="preserve"> </w:t>
      </w:r>
      <w:r>
        <w:t>fonduri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riscante</w:t>
      </w:r>
      <w:r w:rsidR="00BA78D7">
        <w:t xml:space="preserve"> </w:t>
      </w:r>
      <w:r>
        <w:t>(bazate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pe</w:t>
      </w:r>
      <w:r w:rsidR="00BA78D7">
        <w:t xml:space="preserve"> </w:t>
      </w:r>
      <w:r>
        <w:t>plasamente</w:t>
      </w:r>
      <w:r w:rsidR="00BA78D7">
        <w:t xml:space="preserve"> </w:t>
      </w:r>
      <w:r>
        <w:t>în</w:t>
      </w:r>
      <w:r w:rsidR="00BA78D7">
        <w:t xml:space="preserve"> </w:t>
      </w:r>
      <w:r>
        <w:t>titluri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sau</w:t>
      </w:r>
      <w:r w:rsidR="00BA78D7">
        <w:t xml:space="preserve"> </w:t>
      </w:r>
      <w:r>
        <w:t>obligațiuni)</w:t>
      </w:r>
      <w:r w:rsidR="008E73B9">
        <w:t xml:space="preserve">. </w:t>
      </w:r>
      <w:r>
        <w:t>Dacă</w:t>
      </w:r>
      <w:r w:rsidR="00BA78D7">
        <w:t xml:space="preserve"> </w:t>
      </w:r>
      <w:r>
        <w:t>economisești</w:t>
      </w:r>
      <w:r w:rsidR="00BA78D7">
        <w:t xml:space="preserve"> </w:t>
      </w:r>
      <w:r>
        <w:t>sume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început,</w:t>
      </w:r>
      <w:r w:rsidR="00BA78D7">
        <w:t xml:space="preserve"> </w:t>
      </w:r>
      <w:r>
        <w:t>mergi</w:t>
      </w:r>
      <w:r w:rsidR="00BA78D7">
        <w:t xml:space="preserve"> </w:t>
      </w:r>
      <w:r>
        <w:t>direct</w:t>
      </w:r>
      <w:r w:rsidR="00BA78D7">
        <w:t xml:space="preserve"> </w:t>
      </w:r>
      <w:r>
        <w:t>spre</w:t>
      </w:r>
      <w:r w:rsidR="00BA78D7">
        <w:t xml:space="preserve"> </w:t>
      </w:r>
      <w:r>
        <w:t>fonduri</w:t>
      </w:r>
      <w:r w:rsidR="00BA78D7">
        <w:t xml:space="preserve"> </w:t>
      </w:r>
      <w:r>
        <w:t>cu</w:t>
      </w:r>
      <w:r w:rsidR="00BA78D7">
        <w:t xml:space="preserve"> </w:t>
      </w:r>
      <w:r>
        <w:t>grad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scăzut</w:t>
      </w:r>
      <w:r w:rsidR="008E73B9">
        <w:t xml:space="preserve">. </w:t>
      </w:r>
      <w:r>
        <w:t>În</w:t>
      </w:r>
      <w:r w:rsidR="00BA78D7">
        <w:t xml:space="preserve"> </w:t>
      </w:r>
      <w:r>
        <w:t>10-15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economisire</w:t>
      </w:r>
      <w:r w:rsidR="00BA78D7">
        <w:t xml:space="preserve"> </w:t>
      </w:r>
      <w:r>
        <w:t>vei</w:t>
      </w:r>
      <w:r w:rsidR="00BA78D7">
        <w:t xml:space="preserve"> </w:t>
      </w:r>
      <w:r>
        <w:t>strânge</w:t>
      </w:r>
      <w:r w:rsidR="00BA78D7">
        <w:t xml:space="preserve"> </w:t>
      </w:r>
      <w:r>
        <w:t>ceva</w:t>
      </w:r>
      <w:r w:rsidR="00BA78D7">
        <w:t xml:space="preserve"> </w:t>
      </w:r>
      <w:r>
        <w:t>bănuți,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că</w:t>
      </w:r>
      <w:r w:rsidR="00BA78D7">
        <w:t xml:space="preserve"> </w:t>
      </w:r>
      <w:r>
        <w:t>fondurile</w:t>
      </w:r>
      <w:r w:rsidR="00BA78D7">
        <w:t xml:space="preserve"> </w:t>
      </w:r>
      <w:r>
        <w:t>au</w:t>
      </w:r>
      <w:r w:rsidR="00BA78D7">
        <w:t xml:space="preserve"> </w:t>
      </w:r>
      <w:r>
        <w:t>oferit</w:t>
      </w:r>
      <w:r w:rsidR="00BA78D7">
        <w:t xml:space="preserve"> </w:t>
      </w:r>
      <w:r>
        <w:t>mereu</w:t>
      </w:r>
      <w:r w:rsidR="00BA78D7">
        <w:t xml:space="preserve"> </w:t>
      </w:r>
      <w:r>
        <w:t>un</w:t>
      </w:r>
      <w:r w:rsidR="00BA78D7">
        <w:t xml:space="preserve"> </w:t>
      </w:r>
      <w:r>
        <w:t>randament</w:t>
      </w:r>
      <w:r w:rsidR="00BA78D7">
        <w:t xml:space="preserve"> </w:t>
      </w:r>
      <w:r>
        <w:t>peste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băncilor</w:t>
      </w:r>
      <w:r w:rsidR="00BA78D7">
        <w:t xml:space="preserve">. </w:t>
      </w:r>
      <w:r>
        <w:t>2)</w:t>
      </w:r>
      <w:r w:rsidR="00BA78D7">
        <w:t xml:space="preserve"> </w:t>
      </w:r>
      <w:r>
        <w:t>Asigurarea</w:t>
      </w:r>
      <w:r w:rsidR="00BA78D7">
        <w:t xml:space="preserve"> </w:t>
      </w:r>
      <w:r>
        <w:t>de</w:t>
      </w:r>
      <w:r w:rsidR="00BA78D7">
        <w:t xml:space="preserve"> </w:t>
      </w:r>
      <w:r>
        <w:t>viață</w:t>
      </w:r>
      <w:r w:rsidR="00BA78D7">
        <w:t xml:space="preserve"> </w:t>
      </w:r>
      <w:r>
        <w:t>cu</w:t>
      </w:r>
      <w:r w:rsidR="00BA78D7">
        <w:t xml:space="preserve"> </w:t>
      </w:r>
      <w:r>
        <w:t>componentă</w:t>
      </w:r>
      <w:r w:rsidR="00BA78D7">
        <w:t xml:space="preserve"> </w:t>
      </w:r>
      <w:r>
        <w:t>investiționalăEste</w:t>
      </w:r>
      <w:r w:rsidR="00BA78D7">
        <w:t xml:space="preserve"> </w:t>
      </w:r>
      <w:r>
        <w:t>un</w:t>
      </w:r>
      <w:r w:rsidR="00BA78D7">
        <w:t xml:space="preserve"> </w:t>
      </w:r>
      <w:r>
        <w:t>produs</w:t>
      </w:r>
      <w:r w:rsidR="00BA78D7">
        <w:t xml:space="preserve"> </w:t>
      </w:r>
      <w:r>
        <w:t>ceva</w:t>
      </w:r>
      <w:r w:rsidR="00BA78D7">
        <w:t xml:space="preserve"> </w:t>
      </w:r>
      <w:r>
        <w:t>mai</w:t>
      </w:r>
      <w:r w:rsidR="00BA78D7">
        <w:t xml:space="preserve"> </w:t>
      </w:r>
      <w:r>
        <w:t>complex,</w:t>
      </w:r>
      <w:r w:rsidR="00BA78D7">
        <w:t xml:space="preserve"> </w:t>
      </w:r>
      <w:r>
        <w:t>însă</w:t>
      </w:r>
      <w:r w:rsidR="00BA78D7">
        <w:t xml:space="preserve"> </w:t>
      </w:r>
      <w:r>
        <w:t>banii</w:t>
      </w:r>
      <w:r w:rsidR="00BA78D7">
        <w:t xml:space="preserve"> </w:t>
      </w:r>
      <w:r>
        <w:t>merg</w:t>
      </w:r>
      <w:r w:rsidR="00BA78D7">
        <w:t xml:space="preserve"> </w:t>
      </w:r>
      <w:r>
        <w:t>tot</w:t>
      </w:r>
      <w:r w:rsidR="00BA78D7">
        <w:t xml:space="preserve"> </w:t>
      </w:r>
      <w:r>
        <w:t>spre</w:t>
      </w:r>
      <w:r w:rsidR="00BA78D7">
        <w:t xml:space="preserve"> </w:t>
      </w:r>
      <w:r>
        <w:t>fonduri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8E73B9">
        <w:t xml:space="preserve">. </w:t>
      </w:r>
      <w:r>
        <w:t>În</w:t>
      </w:r>
      <w:r w:rsidR="00BA78D7">
        <w:t xml:space="preserve"> </w:t>
      </w:r>
      <w:r>
        <w:t>plus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aceasta</w:t>
      </w:r>
      <w:r w:rsidR="00BA78D7">
        <w:t xml:space="preserve"> </w:t>
      </w:r>
      <w:r>
        <w:t>veți</w:t>
      </w:r>
      <w:r w:rsidR="00BA78D7">
        <w:t xml:space="preserve"> </w:t>
      </w:r>
      <w:r>
        <w:t>avea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asigurare</w:t>
      </w:r>
      <w:r w:rsidR="00BA78D7">
        <w:t xml:space="preserve"> </w:t>
      </w:r>
      <w:r>
        <w:t>de</w:t>
      </w:r>
      <w:r w:rsidR="00BA78D7">
        <w:t xml:space="preserve"> </w:t>
      </w:r>
      <w:r>
        <w:t>viață</w:t>
      </w:r>
      <w:r w:rsidR="00BA78D7">
        <w:t xml:space="preserve"> </w:t>
      </w:r>
      <w:r>
        <w:t>care,</w:t>
      </w:r>
      <w:r w:rsidR="00BA78D7">
        <w:t xml:space="preserve"> </w:t>
      </w:r>
      <w:r>
        <w:t>în</w:t>
      </w:r>
      <w:r w:rsidR="00BA78D7">
        <w:t xml:space="preserve"> </w:t>
      </w:r>
      <w:r>
        <w:t>caz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întâmplă</w:t>
      </w:r>
      <w:r w:rsidR="00BA78D7">
        <w:t xml:space="preserve"> </w:t>
      </w:r>
      <w:r>
        <w:t>ceva</w:t>
      </w:r>
      <w:r w:rsidR="00BA78D7">
        <w:t xml:space="preserve"> </w:t>
      </w:r>
      <w:r>
        <w:t>cu</w:t>
      </w:r>
      <w:r w:rsidR="00BA78D7">
        <w:t xml:space="preserve"> </w:t>
      </w:r>
      <w:r>
        <w:t>tine</w:t>
      </w:r>
      <w:r w:rsidR="00BA78D7">
        <w:t xml:space="preserve"> </w:t>
      </w:r>
      <w:r>
        <w:t>sau</w:t>
      </w:r>
      <w:r w:rsidR="00BA78D7">
        <w:t xml:space="preserve"> </w:t>
      </w:r>
      <w:r>
        <w:t>soția</w:t>
      </w:r>
      <w:r w:rsidR="00BA78D7">
        <w:t xml:space="preserve"> </w:t>
      </w:r>
      <w:r>
        <w:t>ta</w:t>
      </w:r>
      <w:r w:rsidR="00BA78D7">
        <w:t xml:space="preserve"> </w:t>
      </w:r>
      <w:r>
        <w:t>(dacă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și</w:t>
      </w:r>
      <w:r w:rsidR="00BA78D7">
        <w:t xml:space="preserve"> </w:t>
      </w:r>
      <w:r>
        <w:t>ea</w:t>
      </w:r>
      <w:r w:rsidR="00BA78D7">
        <w:t xml:space="preserve"> </w:t>
      </w:r>
      <w:r>
        <w:t>inclusă)</w:t>
      </w:r>
      <w:r w:rsidR="00BA78D7">
        <w:t xml:space="preserve"> </w:t>
      </w:r>
      <w:r>
        <w:t>îi</w:t>
      </w:r>
      <w:r w:rsidR="00BA78D7">
        <w:t xml:space="preserve"> </w:t>
      </w:r>
      <w:r>
        <w:t>va</w:t>
      </w:r>
      <w:r w:rsidR="00BA78D7">
        <w:t xml:space="preserve"> </w:t>
      </w:r>
      <w:r>
        <w:t>asigura</w:t>
      </w:r>
      <w:r w:rsidR="00BA78D7">
        <w:t xml:space="preserve"> </w:t>
      </w:r>
      <w:r>
        <w:t>copilului</w:t>
      </w:r>
      <w:r w:rsidR="00BA78D7">
        <w:t xml:space="preserve"> </w:t>
      </w:r>
      <w:r>
        <w:t>o</w:t>
      </w:r>
      <w:r w:rsidR="00BA78D7">
        <w:t xml:space="preserve"> </w:t>
      </w:r>
      <w:r>
        <w:t>anumită</w:t>
      </w:r>
      <w:r w:rsidR="00BA78D7">
        <w:t xml:space="preserve"> </w:t>
      </w:r>
      <w:r>
        <w:t>sumă</w:t>
      </w:r>
      <w:r w:rsidR="008E73B9">
        <w:t xml:space="preserve">. </w:t>
      </w:r>
      <w:r>
        <w:t>La</w:t>
      </w:r>
      <w:r w:rsidR="00BA78D7">
        <w:t xml:space="preserve"> </w:t>
      </w:r>
      <w:r>
        <w:t>alegerea</w:t>
      </w:r>
      <w:r w:rsidR="00BA78D7">
        <w:t xml:space="preserve"> </w:t>
      </w:r>
      <w:r>
        <w:t>ta,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cotizația</w:t>
      </w:r>
      <w:r w:rsidR="00BA78D7">
        <w:t xml:space="preserve"> </w:t>
      </w:r>
      <w:r>
        <w:t>ta</w:t>
      </w:r>
      <w:r w:rsidR="00BA78D7">
        <w:t xml:space="preserve"> </w:t>
      </w:r>
      <w:r>
        <w:t>lunară</w:t>
      </w:r>
      <w:r w:rsidR="00BA78D7">
        <w:t xml:space="preserve"> </w:t>
      </w:r>
      <w:r>
        <w:t>va</w:t>
      </w:r>
      <w:r w:rsidR="00BA78D7">
        <w:t xml:space="preserve"> </w:t>
      </w:r>
      <w:r>
        <w:t>merge</w:t>
      </w:r>
      <w:r w:rsidR="00BA78D7">
        <w:t xml:space="preserve"> </w:t>
      </w:r>
      <w:r>
        <w:t>spre</w:t>
      </w:r>
      <w:r w:rsidR="00BA78D7">
        <w:t xml:space="preserve"> </w:t>
      </w:r>
      <w:r>
        <w:t>asigurare</w:t>
      </w:r>
      <w:r w:rsidR="00BA78D7">
        <w:t xml:space="preserve"> </w:t>
      </w:r>
      <w:r>
        <w:t>(cu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suma,</w:t>
      </w:r>
      <w:r w:rsidR="00BA78D7">
        <w:t xml:space="preserve"> </w:t>
      </w:r>
      <w:r>
        <w:t>cu</w:t>
      </w:r>
      <w:r w:rsidR="00BA78D7">
        <w:t xml:space="preserve"> </w:t>
      </w:r>
      <w:r>
        <w:t>atât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acoperirea</w:t>
      </w:r>
      <w:r w:rsidR="00BA78D7">
        <w:t xml:space="preserve"> </w:t>
      </w:r>
      <w:r>
        <w:t>în</w:t>
      </w:r>
      <w:r w:rsidR="00BA78D7">
        <w:t xml:space="preserve"> </w:t>
      </w:r>
      <w:r>
        <w:t>caz</w:t>
      </w:r>
      <w:r w:rsidR="00BA78D7">
        <w:t xml:space="preserve"> </w:t>
      </w:r>
      <w:r>
        <w:t>de</w:t>
      </w:r>
      <w:r w:rsidR="00BA78D7">
        <w:t xml:space="preserve"> </w:t>
      </w:r>
      <w:r>
        <w:t>neneorocire)</w:t>
      </w:r>
      <w:r w:rsidR="00BA78D7">
        <w:t xml:space="preserve"> </w:t>
      </w:r>
      <w:r>
        <w:t>,</w:t>
      </w:r>
      <w:r w:rsidR="00BA78D7">
        <w:t xml:space="preserve"> </w:t>
      </w:r>
      <w:r>
        <w:t>iar</w:t>
      </w:r>
      <w:r w:rsidR="00BA78D7">
        <w:t xml:space="preserve"> </w:t>
      </w:r>
      <w:r>
        <w:t>restul</w:t>
      </w:r>
      <w:r w:rsidR="00BA78D7">
        <w:t xml:space="preserve"> </w:t>
      </w:r>
      <w:r>
        <w:t>spre</w:t>
      </w:r>
      <w:r w:rsidR="00BA78D7">
        <w:t xml:space="preserve"> </w:t>
      </w:r>
      <w:r>
        <w:t>investiții,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sistem</w:t>
      </w:r>
      <w:r w:rsidR="00BA78D7">
        <w:t xml:space="preserve"> </w:t>
      </w:r>
      <w:r>
        <w:t>ca</w:t>
      </w:r>
      <w:r w:rsidR="00BA78D7">
        <w:t xml:space="preserve"> </w:t>
      </w:r>
      <w:r>
        <w:t>cel</w:t>
      </w:r>
      <w:r w:rsidR="00BA78D7">
        <w:t xml:space="preserve"> </w:t>
      </w:r>
      <w:r>
        <w:t>prezentat</w:t>
      </w:r>
      <w:r w:rsidR="00BA78D7">
        <w:t xml:space="preserve"> </w:t>
      </w:r>
      <w:r>
        <w:t>mai</w:t>
      </w:r>
      <w:r w:rsidR="00BA78D7">
        <w:t xml:space="preserve"> </w:t>
      </w:r>
      <w:r>
        <w:t>sus</w:t>
      </w:r>
      <w:r w:rsidR="008E73B9">
        <w:t xml:space="preserve">. </w:t>
      </w:r>
      <w:r>
        <w:t>Pentru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foarte</w:t>
      </w:r>
      <w:r w:rsidR="00BA78D7">
        <w:t xml:space="preserve"> </w:t>
      </w:r>
      <w:r>
        <w:t>siguri,</w:t>
      </w:r>
      <w:r w:rsidR="00BA78D7">
        <w:t xml:space="preserve"> </w:t>
      </w:r>
      <w:r>
        <w:t>există</w:t>
      </w:r>
      <w:r w:rsidR="00BA78D7">
        <w:t xml:space="preserve"> </w:t>
      </w:r>
      <w:r>
        <w:t>și</w:t>
      </w:r>
      <w:r w:rsidR="00BA78D7">
        <w:t xml:space="preserve"> </w:t>
      </w:r>
      <w:r>
        <w:t>produse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sumă</w:t>
      </w:r>
      <w:r w:rsidR="00BA78D7">
        <w:t xml:space="preserve"> </w:t>
      </w:r>
      <w:r>
        <w:t>garantată</w:t>
      </w:r>
      <w:r w:rsidR="00BA78D7">
        <w:t xml:space="preserve"> </w:t>
      </w:r>
      <w:r>
        <w:t>la</w:t>
      </w:r>
      <w:r w:rsidR="00BA78D7">
        <w:t xml:space="preserve"> </w:t>
      </w:r>
      <w:r>
        <w:t>final</w:t>
      </w:r>
      <w:r w:rsidR="00BA78D7">
        <w:t xml:space="preserve"> </w:t>
      </w:r>
      <w:r>
        <w:t>de</w:t>
      </w:r>
      <w:r w:rsidR="00BA78D7">
        <w:t xml:space="preserve"> </w:t>
      </w:r>
      <w:r>
        <w:t>stagiu</w:t>
      </w:r>
      <w:r w:rsidR="00BA78D7">
        <w:t xml:space="preserve"> </w:t>
      </w:r>
      <w:r>
        <w:t>de</w:t>
      </w:r>
      <w:r w:rsidR="00BA78D7">
        <w:t xml:space="preserve"> </w:t>
      </w:r>
      <w:r>
        <w:t>cotizare,</w:t>
      </w:r>
      <w:r w:rsidR="00BA78D7">
        <w:t xml:space="preserve"> </w:t>
      </w:r>
      <w:r>
        <w:t>însă</w:t>
      </w:r>
      <w:r w:rsidR="00BA78D7">
        <w:t xml:space="preserve"> </w:t>
      </w:r>
      <w:r>
        <w:t>această</w:t>
      </w:r>
      <w:r w:rsidR="00BA78D7">
        <w:t xml:space="preserve"> </w:t>
      </w:r>
      <w:r>
        <w:t>sumă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chiar</w:t>
      </w:r>
      <w:r w:rsidR="00BA78D7">
        <w:t xml:space="preserve"> </w:t>
      </w:r>
      <w:r>
        <w:t>mai</w:t>
      </w:r>
      <w:r w:rsidR="00BA78D7">
        <w:t xml:space="preserve"> </w:t>
      </w:r>
      <w:r>
        <w:t>mică</w:t>
      </w:r>
      <w:r w:rsidR="00BA78D7">
        <w:t xml:space="preserve"> </w:t>
      </w:r>
      <w:r>
        <w:t>decât</w:t>
      </w:r>
      <w:r w:rsidR="00BA78D7">
        <w:t xml:space="preserve"> </w:t>
      </w:r>
      <w:r>
        <w:t>cotizațiile,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șpune</w:t>
      </w:r>
      <w:r w:rsidR="00BA78D7">
        <w:t xml:space="preserve"> </w:t>
      </w:r>
      <w:r>
        <w:t>la</w:t>
      </w:r>
      <w:r w:rsidR="00BA78D7">
        <w:t xml:space="preserve"> </w:t>
      </w:r>
      <w:r>
        <w:t>socoteală</w:t>
      </w:r>
      <w:r w:rsidR="00BA78D7">
        <w:t xml:space="preserve"> </w:t>
      </w:r>
      <w:r>
        <w:t>randamente</w:t>
      </w:r>
      <w:r w:rsidR="00BA78D7">
        <w:t xml:space="preserve">. </w:t>
      </w:r>
      <w:r>
        <w:t>3)Contul</w:t>
      </w:r>
      <w:r w:rsidR="00BA78D7">
        <w:t xml:space="preserve"> </w:t>
      </w:r>
      <w:r>
        <w:t>de</w:t>
      </w:r>
      <w:r w:rsidR="00BA78D7">
        <w:t xml:space="preserve"> </w:t>
      </w:r>
      <w:r>
        <w:t>economii</w:t>
      </w:r>
      <w:r w:rsidR="00BA78D7">
        <w:t xml:space="preserve"> </w:t>
      </w:r>
      <w:r>
        <w:t>oferit</w:t>
      </w:r>
      <w:r w:rsidR="00BA78D7">
        <w:t xml:space="preserve"> </w:t>
      </w:r>
      <w:r>
        <w:t>de</w:t>
      </w:r>
      <w:r w:rsidR="00BA78D7">
        <w:t xml:space="preserve"> </w:t>
      </w:r>
      <w:r>
        <w:t>statDin</w:t>
      </w:r>
      <w:r w:rsidR="00BA78D7">
        <w:t xml:space="preserve"> </w:t>
      </w:r>
      <w:r>
        <w:t>2018,</w:t>
      </w:r>
      <w:r w:rsidR="00BA78D7">
        <w:t xml:space="preserve"> </w:t>
      </w:r>
      <w:r>
        <w:t>pe</w:t>
      </w:r>
      <w:r w:rsidR="00BA78D7">
        <w:t xml:space="preserve"> </w:t>
      </w:r>
      <w:r>
        <w:t>numele</w:t>
      </w:r>
      <w:r w:rsidR="00BA78D7">
        <w:t xml:space="preserve"> </w:t>
      </w:r>
      <w:r>
        <w:t>si</w:t>
      </w:r>
      <w:r w:rsidR="00BA78D7">
        <w:t xml:space="preserve"> </w:t>
      </w:r>
      <w:r>
        <w:t>CNP-ul</w:t>
      </w:r>
      <w:r w:rsidR="00BA78D7">
        <w:t xml:space="preserve"> </w:t>
      </w:r>
      <w:r>
        <w:t>fiecarui</w:t>
      </w:r>
      <w:r w:rsidR="00BA78D7">
        <w:t xml:space="preserve"> </w:t>
      </w:r>
      <w:r>
        <w:t>copil,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deschis</w:t>
      </w:r>
      <w:r w:rsidR="00BA78D7">
        <w:t xml:space="preserve"> </w:t>
      </w:r>
      <w:r>
        <w:t>la</w:t>
      </w:r>
      <w:r w:rsidR="00BA78D7">
        <w:t xml:space="preserve"> </w:t>
      </w:r>
      <w:r>
        <w:t>Trezoreria</w:t>
      </w:r>
      <w:r w:rsidR="00BA78D7">
        <w:t xml:space="preserve"> </w:t>
      </w:r>
      <w:r>
        <w:t>Statului</w:t>
      </w:r>
      <w:r w:rsidR="00BA78D7">
        <w:t xml:space="preserve"> </w:t>
      </w:r>
      <w:r>
        <w:t>un</w:t>
      </w:r>
      <w:r w:rsidR="00BA78D7">
        <w:t xml:space="preserve"> </w:t>
      </w:r>
      <w:r>
        <w:t>cont,</w:t>
      </w:r>
      <w:r w:rsidR="00BA78D7">
        <w:t xml:space="preserve"> </w:t>
      </w:r>
      <w:r>
        <w:t>Junior</w:t>
      </w:r>
      <w:r w:rsidR="00BA78D7">
        <w:t xml:space="preserve"> </w:t>
      </w:r>
      <w:r>
        <w:t>Centenar</w:t>
      </w:r>
      <w:r w:rsidR="008E73B9">
        <w:t xml:space="preserve">. </w:t>
      </w:r>
      <w:r>
        <w:t>Orice</w:t>
      </w:r>
      <w:r w:rsidR="00BA78D7">
        <w:t xml:space="preserve"> </w:t>
      </w:r>
      <w:r>
        <w:t>persoana</w:t>
      </w:r>
      <w:r w:rsidR="00BA78D7">
        <w:t xml:space="preserve"> </w:t>
      </w:r>
      <w:r>
        <w:t>(parinte,</w:t>
      </w:r>
      <w:r w:rsidR="00BA78D7">
        <w:t xml:space="preserve"> </w:t>
      </w:r>
      <w:r>
        <w:t>bunic,</w:t>
      </w:r>
      <w:r w:rsidR="00BA78D7">
        <w:t xml:space="preserve"> </w:t>
      </w:r>
      <w:r>
        <w:t>nasa</w:t>
      </w:r>
      <w:r w:rsidR="00BA78D7">
        <w:t xml:space="preserve"> </w:t>
      </w:r>
      <w:r>
        <w:t>a</w:t>
      </w:r>
      <w:r w:rsidR="00BA78D7">
        <w:t xml:space="preserve"> </w:t>
      </w:r>
      <w:r>
        <w:t>copilui)</w:t>
      </w:r>
      <w:r w:rsidR="00BA78D7">
        <w:t xml:space="preserve"> </w:t>
      </w:r>
      <w:r>
        <w:t>poate</w:t>
      </w:r>
      <w:r w:rsidR="00BA78D7">
        <w:t xml:space="preserve"> </w:t>
      </w:r>
      <w:r>
        <w:t>depune</w:t>
      </w:r>
      <w:r w:rsidR="00BA78D7">
        <w:t xml:space="preserve"> </w:t>
      </w:r>
      <w:r>
        <w:t>bani</w:t>
      </w:r>
      <w:r w:rsidR="00BA78D7">
        <w:t xml:space="preserve"> </w:t>
      </w:r>
      <w:r>
        <w:t>pentru</w:t>
      </w:r>
      <w:r w:rsidR="00BA78D7">
        <w:t xml:space="preserve"> </w:t>
      </w:r>
      <w:r>
        <w:t>copil</w:t>
      </w:r>
      <w:r w:rsidR="00BA78D7">
        <w:t xml:space="preserve"> </w:t>
      </w:r>
      <w:r>
        <w:t>in</w:t>
      </w:r>
      <w:r w:rsidR="00BA78D7">
        <w:t xml:space="preserve"> </w:t>
      </w:r>
      <w:r>
        <w:t>acest</w:t>
      </w:r>
      <w:r w:rsidR="00BA78D7">
        <w:t xml:space="preserve"> </w:t>
      </w:r>
      <w:r>
        <w:t>cont</w:t>
      </w:r>
      <w:r w:rsidR="008E73B9">
        <w:t xml:space="preserve">. </w:t>
      </w:r>
      <w:r>
        <w:t>Statul</w:t>
      </w:r>
      <w:r w:rsidR="00BA78D7">
        <w:t xml:space="preserve"> </w:t>
      </w:r>
      <w:r>
        <w:t>garanteaza</w:t>
      </w:r>
      <w:r w:rsidR="00BA78D7">
        <w:t xml:space="preserve"> </w:t>
      </w:r>
      <w:r>
        <w:t>o</w:t>
      </w:r>
      <w:r w:rsidR="00BA78D7">
        <w:t xml:space="preserve"> </w:t>
      </w:r>
      <w:r>
        <w:t>dobândă</w:t>
      </w:r>
      <w:r w:rsidR="00BA78D7">
        <w:t xml:space="preserve"> </w:t>
      </w:r>
      <w:r>
        <w:t>de</w:t>
      </w:r>
      <w:r w:rsidR="00BA78D7">
        <w:t xml:space="preserve"> </w:t>
      </w:r>
      <w:r>
        <w:t>3%</w:t>
      </w:r>
      <w:r w:rsidR="00BA78D7">
        <w:t xml:space="preserve"> </w:t>
      </w:r>
      <w:r>
        <w:t>pentru</w:t>
      </w:r>
      <w:r w:rsidR="00BA78D7">
        <w:t xml:space="preserve"> </w:t>
      </w:r>
      <w:r>
        <w:t>sumele</w:t>
      </w:r>
      <w:r w:rsidR="00BA78D7">
        <w:t xml:space="preserve"> </w:t>
      </w:r>
      <w:r>
        <w:t>depuse</w:t>
      </w:r>
      <w:r w:rsidR="00BA78D7">
        <w:t xml:space="preserve"> </w:t>
      </w:r>
      <w:r>
        <w:t>si,</w:t>
      </w:r>
      <w:r w:rsidR="00BA78D7">
        <w:t xml:space="preserve"> </w:t>
      </w:r>
      <w:r>
        <w:t>daca</w:t>
      </w:r>
      <w:r w:rsidR="00BA78D7">
        <w:t xml:space="preserve"> </w:t>
      </w:r>
      <w:r>
        <w:t>sumele</w:t>
      </w:r>
      <w:r w:rsidR="00BA78D7">
        <w:t xml:space="preserve"> </w:t>
      </w:r>
      <w:r>
        <w:t>noi</w:t>
      </w:r>
      <w:r w:rsidR="00BA78D7">
        <w:t xml:space="preserve"> </w:t>
      </w:r>
      <w:r>
        <w:t>depuse</w:t>
      </w:r>
      <w:r w:rsidR="00BA78D7">
        <w:t xml:space="preserve"> </w:t>
      </w:r>
      <w:r>
        <w:t>in</w:t>
      </w:r>
      <w:r w:rsidR="00BA78D7">
        <w:t xml:space="preserve"> </w:t>
      </w:r>
      <w:r>
        <w:t>cont</w:t>
      </w:r>
      <w:r w:rsidR="00BA78D7">
        <w:t xml:space="preserve"> </w:t>
      </w:r>
      <w:r>
        <w:t>sunt</w:t>
      </w:r>
      <w:r w:rsidR="00BA78D7">
        <w:t xml:space="preserve"> </w:t>
      </w:r>
      <w:r>
        <w:t>peste</w:t>
      </w:r>
      <w:r w:rsidR="00BA78D7">
        <w:t xml:space="preserve"> </w:t>
      </w:r>
      <w:r>
        <w:t>1200</w:t>
      </w:r>
      <w:r w:rsidR="00BA78D7">
        <w:t xml:space="preserve"> </w:t>
      </w:r>
      <w:r>
        <w:t>lei</w:t>
      </w:r>
      <w:r w:rsidR="00BA78D7">
        <w:t xml:space="preserve"> </w:t>
      </w:r>
      <w:r>
        <w:t>anual,</w:t>
      </w:r>
      <w:r w:rsidR="00BA78D7">
        <w:t xml:space="preserve"> </w:t>
      </w:r>
      <w:r>
        <w:t>statul</w:t>
      </w:r>
      <w:r w:rsidR="00BA78D7">
        <w:t xml:space="preserve"> </w:t>
      </w:r>
      <w:r>
        <w:t>plateste</w:t>
      </w:r>
      <w:r w:rsidR="00BA78D7">
        <w:t xml:space="preserve"> </w:t>
      </w:r>
      <w:r>
        <w:t>si</w:t>
      </w:r>
      <w:r w:rsidR="00BA78D7">
        <w:t xml:space="preserve"> </w:t>
      </w:r>
      <w:r>
        <w:t>o</w:t>
      </w:r>
      <w:r w:rsidR="00BA78D7">
        <w:t xml:space="preserve"> </w:t>
      </w:r>
      <w:r>
        <w:t>prima</w:t>
      </w:r>
      <w:r w:rsidR="00BA78D7">
        <w:t xml:space="preserve"> </w:t>
      </w:r>
      <w:r>
        <w:t>de</w:t>
      </w:r>
      <w:r w:rsidR="00BA78D7">
        <w:t xml:space="preserve"> </w:t>
      </w:r>
      <w:r>
        <w:t>600</w:t>
      </w:r>
      <w:r w:rsidR="00BA78D7">
        <w:t xml:space="preserve"> </w:t>
      </w:r>
      <w:r>
        <w:t>lei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8E73B9">
        <w:t xml:space="preserve">. </w:t>
      </w:r>
      <w:r>
        <w:t>Banii</w:t>
      </w:r>
      <w:r w:rsidR="00BA78D7">
        <w:t xml:space="preserve"> </w:t>
      </w:r>
      <w:r>
        <w:t>nu</w:t>
      </w:r>
      <w:r w:rsidR="00BA78D7">
        <w:t xml:space="preserve"> </w:t>
      </w:r>
      <w:r>
        <w:t>ii</w:t>
      </w:r>
      <w:r w:rsidR="00BA78D7">
        <w:t xml:space="preserve"> </w:t>
      </w:r>
      <w:r>
        <w:t>poti</w:t>
      </w:r>
      <w:r w:rsidR="00BA78D7">
        <w:t xml:space="preserve"> </w:t>
      </w:r>
      <w:r>
        <w:t>scoate</w:t>
      </w:r>
      <w:r w:rsidR="00BA78D7">
        <w:t xml:space="preserve"> </w:t>
      </w:r>
      <w:r>
        <w:t>decat</w:t>
      </w:r>
      <w:r w:rsidR="00BA78D7">
        <w:t xml:space="preserve"> </w:t>
      </w:r>
      <w:r>
        <w:t>dupa</w:t>
      </w:r>
      <w:r w:rsidR="00BA78D7">
        <w:t xml:space="preserve"> </w:t>
      </w:r>
      <w:r>
        <w:t>ce</w:t>
      </w:r>
      <w:r w:rsidR="00BA78D7">
        <w:t xml:space="preserve"> </w:t>
      </w:r>
      <w:r>
        <w:t>implineste</w:t>
      </w:r>
      <w:r w:rsidR="00BA78D7">
        <w:t xml:space="preserve"> </w:t>
      </w:r>
      <w:r>
        <w:t>copilul</w:t>
      </w:r>
      <w:r w:rsidR="00BA78D7">
        <w:t xml:space="preserve"> </w:t>
      </w:r>
      <w:r>
        <w:t>18</w:t>
      </w:r>
      <w:r w:rsidR="00BA78D7">
        <w:t xml:space="preserve"> </w:t>
      </w:r>
      <w:r>
        <w:t>ani,</w:t>
      </w:r>
      <w:r w:rsidR="00BA78D7">
        <w:t xml:space="preserve"> </w:t>
      </w:r>
      <w:r>
        <w:t>moment</w:t>
      </w:r>
      <w:r w:rsidR="00BA78D7">
        <w:t xml:space="preserve"> </w:t>
      </w:r>
      <w:r>
        <w:t>in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calculeaza</w:t>
      </w:r>
      <w:r w:rsidR="00BA78D7">
        <w:t xml:space="preserve"> </w:t>
      </w:r>
      <w:r>
        <w:t>si</w:t>
      </w:r>
      <w:r w:rsidR="00BA78D7">
        <w:t xml:space="preserve"> </w:t>
      </w:r>
      <w:r>
        <w:t>se</w:t>
      </w:r>
      <w:r w:rsidR="00BA78D7">
        <w:t xml:space="preserve"> </w:t>
      </w:r>
      <w:r>
        <w:t>vireaza</w:t>
      </w:r>
      <w:r w:rsidR="00BA78D7">
        <w:t xml:space="preserve"> </w:t>
      </w:r>
      <w:r>
        <w:t>si</w:t>
      </w:r>
      <w:r w:rsidR="00BA78D7">
        <w:t xml:space="preserve"> </w:t>
      </w:r>
      <w:r>
        <w:t>sumele</w:t>
      </w:r>
      <w:r w:rsidR="00BA78D7">
        <w:t xml:space="preserve"> </w:t>
      </w:r>
      <w:r>
        <w:t>acumulate</w:t>
      </w:r>
      <w:r w:rsidR="00BA78D7">
        <w:t xml:space="preserve"> </w:t>
      </w:r>
      <w:r>
        <w:t>din</w:t>
      </w:r>
      <w:r w:rsidR="00BA78D7">
        <w:t xml:space="preserve"> </w:t>
      </w:r>
      <w:r>
        <w:t>dobanzi</w:t>
      </w:r>
      <w:r w:rsidR="00BA78D7">
        <w:t xml:space="preserve"> </w:t>
      </w:r>
      <w:r>
        <w:t>si</w:t>
      </w:r>
      <w:r w:rsidR="00BA78D7">
        <w:t xml:space="preserve"> </w:t>
      </w:r>
      <w:r>
        <w:t>prima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stat</w:t>
      </w:r>
      <w:r w:rsidR="00BA78D7">
        <w:t xml:space="preserve">. </w:t>
      </w:r>
    </w:p>
    <w:p w14:paraId="2D453D9C" w14:textId="1BB91053" w:rsidR="006C4461" w:rsidRDefault="006C4461" w:rsidP="006C4461">
      <w:r>
        <w:t>Doua</w:t>
      </w:r>
      <w:r w:rsidR="00BA78D7">
        <w:t xml:space="preserve"> </w:t>
      </w:r>
      <w:r>
        <w:t>treimi</w:t>
      </w:r>
      <w:r w:rsidR="00BA78D7">
        <w:t xml:space="preserve"> </w:t>
      </w:r>
      <w:r>
        <w:t>dintre</w:t>
      </w:r>
      <w:r w:rsidR="00BA78D7">
        <w:t xml:space="preserve"> </w:t>
      </w:r>
      <w:r>
        <w:t>angajatii</w:t>
      </w:r>
      <w:r w:rsidR="00BA78D7">
        <w:t xml:space="preserve"> </w:t>
      </w:r>
      <w:r>
        <w:t>români</w:t>
      </w:r>
      <w:r w:rsidR="00BA78D7">
        <w:t xml:space="preserve"> </w:t>
      </w:r>
      <w:r>
        <w:t>se</w:t>
      </w:r>
      <w:r w:rsidR="00BA78D7">
        <w:t xml:space="preserve"> </w:t>
      </w:r>
      <w:r>
        <w:t>simt</w:t>
      </w:r>
      <w:r w:rsidR="00BA78D7">
        <w:t xml:space="preserve"> </w:t>
      </w:r>
      <w:r>
        <w:t>afectaţi</w:t>
      </w:r>
      <w:r w:rsidR="00BA78D7">
        <w:t xml:space="preserve"> </w:t>
      </w:r>
      <w:r>
        <w:t>emoţional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sondaj</w:t>
      </w:r>
      <w:r w:rsidR="00BA78D7">
        <w:t xml:space="preserve"> </w:t>
      </w:r>
      <w:r>
        <w:t>"Impunerea</w:t>
      </w:r>
      <w:r w:rsidR="00BA78D7">
        <w:t xml:space="preserve"> </w:t>
      </w:r>
      <w:r>
        <w:t>măsurilor</w:t>
      </w:r>
      <w:r w:rsidR="00BA78D7">
        <w:t xml:space="preserve"> </w:t>
      </w:r>
      <w:r>
        <w:t>stricte,</w:t>
      </w:r>
      <w:r w:rsidR="00BA78D7">
        <w:t xml:space="preserve"> </w:t>
      </w:r>
      <w:r>
        <w:t>dar</w:t>
      </w:r>
      <w:r w:rsidR="00BA78D7">
        <w:t xml:space="preserve"> </w:t>
      </w:r>
      <w:r>
        <w:t>necesare,</w:t>
      </w:r>
      <w:r w:rsidR="00BA78D7">
        <w:t xml:space="preserve"> </w:t>
      </w:r>
      <w:r>
        <w:t>de</w:t>
      </w:r>
      <w:r w:rsidR="00BA78D7">
        <w:t xml:space="preserve"> </w:t>
      </w:r>
      <w:r>
        <w:t>prevenire</w:t>
      </w:r>
      <w:r w:rsidR="00BA78D7">
        <w:t xml:space="preserve"> </w:t>
      </w:r>
      <w:r>
        <w:t>a</w:t>
      </w:r>
      <w:r w:rsidR="00BA78D7">
        <w:t xml:space="preserve"> </w:t>
      </w:r>
      <w:r>
        <w:t>răspândirii</w:t>
      </w:r>
      <w:r w:rsidR="00BA78D7">
        <w:t xml:space="preserve"> </w:t>
      </w:r>
      <w:r>
        <w:t>noului</w:t>
      </w:r>
      <w:r w:rsidR="00BA78D7">
        <w:t xml:space="preserve"> </w:t>
      </w:r>
      <w:r>
        <w:t>coronavirus</w:t>
      </w:r>
      <w:r w:rsidR="00BA78D7">
        <w:t xml:space="preserve"> </w:t>
      </w:r>
      <w:r>
        <w:t>au</w:t>
      </w:r>
      <w:r w:rsidR="00BA78D7">
        <w:t xml:space="preserve"> </w:t>
      </w:r>
      <w:r>
        <w:t>reprezentat</w:t>
      </w:r>
      <w:r w:rsidR="00BA78D7">
        <w:t xml:space="preserve"> </w:t>
      </w:r>
      <w:r>
        <w:t>şi</w:t>
      </w:r>
      <w:r w:rsidR="00BA78D7">
        <w:t xml:space="preserve"> </w:t>
      </w:r>
      <w:r>
        <w:t>încă</w:t>
      </w:r>
      <w:r w:rsidR="00BA78D7">
        <w:t xml:space="preserve"> </w:t>
      </w:r>
      <w:r>
        <w:t>sunt</w:t>
      </w:r>
      <w:r w:rsidR="00BA78D7">
        <w:t xml:space="preserve"> </w:t>
      </w:r>
      <w:r>
        <w:t>un</w:t>
      </w:r>
      <w:r w:rsidR="00BA78D7">
        <w:t xml:space="preserve"> </w:t>
      </w:r>
      <w:r>
        <w:t>factor</w:t>
      </w:r>
      <w:r w:rsidR="00BA78D7">
        <w:t xml:space="preserve"> </w:t>
      </w:r>
      <w:r>
        <w:t>major</w:t>
      </w:r>
      <w:r w:rsidR="00BA78D7">
        <w:t xml:space="preserve"> </w:t>
      </w:r>
      <w:r>
        <w:t>de</w:t>
      </w:r>
      <w:r w:rsidR="00BA78D7">
        <w:t xml:space="preserve"> </w:t>
      </w:r>
      <w:r>
        <w:t>stres</w:t>
      </w:r>
      <w:r w:rsidR="00BA78D7">
        <w:t xml:space="preserve"> </w:t>
      </w:r>
      <w:r>
        <w:t>pentru</w:t>
      </w:r>
      <w:r w:rsidR="00BA78D7">
        <w:t xml:space="preserve"> </w:t>
      </w:r>
      <w:r>
        <w:t>35%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respondenţi,</w:t>
      </w:r>
      <w:r w:rsidR="00BA78D7">
        <w:t xml:space="preserve"> </w:t>
      </w:r>
      <w:r>
        <w:t>dar</w:t>
      </w:r>
      <w:r w:rsidR="00BA78D7">
        <w:t xml:space="preserve"> </w:t>
      </w:r>
      <w:r>
        <w:t>mulţi</w:t>
      </w:r>
      <w:r w:rsidR="00BA78D7">
        <w:t xml:space="preserve"> </w:t>
      </w:r>
      <w:r>
        <w:t>dintre</w:t>
      </w:r>
      <w:r w:rsidR="00BA78D7">
        <w:t xml:space="preserve"> </w:t>
      </w:r>
      <w:r>
        <w:t>angajaţi</w:t>
      </w:r>
      <w:r w:rsidR="00BA78D7">
        <w:t xml:space="preserve"> </w:t>
      </w:r>
      <w:r>
        <w:t>au</w:t>
      </w:r>
      <w:r w:rsidR="00BA78D7">
        <w:t xml:space="preserve"> </w:t>
      </w:r>
      <w:r>
        <w:t>trecut</w:t>
      </w:r>
      <w:r w:rsidR="00BA78D7">
        <w:t xml:space="preserve"> </w:t>
      </w:r>
      <w:r>
        <w:t>şi</w:t>
      </w:r>
      <w:r w:rsidR="00BA78D7">
        <w:t xml:space="preserve"> </w:t>
      </w:r>
      <w:r>
        <w:t>prin</w:t>
      </w:r>
      <w:r w:rsidR="00BA78D7">
        <w:t xml:space="preserve"> </w:t>
      </w:r>
      <w:r>
        <w:t>depresie</w:t>
      </w:r>
      <w:r w:rsidR="00BA78D7">
        <w:t xml:space="preserve"> </w:t>
      </w:r>
      <w:r>
        <w:t>(14%)</w:t>
      </w:r>
      <w:r w:rsidR="00BA78D7">
        <w:t xml:space="preserve"> </w:t>
      </w:r>
      <w:r>
        <w:t>sau</w:t>
      </w:r>
      <w:r w:rsidR="00BA78D7">
        <w:t xml:space="preserve"> </w:t>
      </w:r>
      <w:r>
        <w:t>stări</w:t>
      </w:r>
      <w:r w:rsidR="00BA78D7">
        <w:t xml:space="preserve"> </w:t>
      </w:r>
      <w:r>
        <w:t>de</w:t>
      </w:r>
      <w:r w:rsidR="00BA78D7">
        <w:t xml:space="preserve"> </w:t>
      </w:r>
      <w:r>
        <w:t>panică</w:t>
      </w:r>
      <w:r w:rsidR="00BA78D7">
        <w:t xml:space="preserve"> </w:t>
      </w:r>
      <w:r>
        <w:t>(13%)</w:t>
      </w:r>
      <w:r w:rsidR="00BA78D7">
        <w:t xml:space="preserve">. </w:t>
      </w:r>
      <w:r>
        <w:t>Nevoiţi</w:t>
      </w:r>
      <w:r w:rsidR="00BA78D7">
        <w:t xml:space="preserve"> </w:t>
      </w:r>
      <w:r>
        <w:t>să</w:t>
      </w:r>
      <w:r w:rsidR="00BA78D7">
        <w:t xml:space="preserve"> </w:t>
      </w:r>
      <w:r>
        <w:lastRenderedPageBreak/>
        <w:t>lucreze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mai</w:t>
      </w:r>
      <w:r w:rsidR="00BA78D7">
        <w:t xml:space="preserve"> </w:t>
      </w:r>
      <w:r>
        <w:t>lungă</w:t>
      </w:r>
      <w:r w:rsidR="00BA78D7">
        <w:t xml:space="preserve"> </w:t>
      </w:r>
      <w:r>
        <w:t>de</w:t>
      </w:r>
      <w:r w:rsidR="00BA78D7">
        <w:t xml:space="preserve"> </w:t>
      </w:r>
      <w:r>
        <w:t>timp,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de</w:t>
      </w:r>
      <w:r w:rsidR="00BA78D7">
        <w:t xml:space="preserve"> </w:t>
      </w:r>
      <w:r>
        <w:t>42%</w:t>
      </w:r>
      <w:r w:rsidR="00BA78D7">
        <w:t xml:space="preserve"> </w:t>
      </w:r>
      <w:r>
        <w:t>dintre</w:t>
      </w:r>
      <w:r w:rsidR="00BA78D7">
        <w:t xml:space="preserve"> </w:t>
      </w:r>
      <w:r>
        <w:t>intervievaţi</w:t>
      </w:r>
      <w:r w:rsidR="00BA78D7">
        <w:t xml:space="preserve"> </w:t>
      </w:r>
      <w:r>
        <w:t>au</w:t>
      </w:r>
      <w:r w:rsidR="00BA78D7">
        <w:t xml:space="preserve"> </w:t>
      </w:r>
      <w:r>
        <w:t>perceput</w:t>
      </w:r>
      <w:r w:rsidR="00BA78D7">
        <w:t xml:space="preserve"> </w:t>
      </w:r>
      <w:r>
        <w:t>sarcinile</w:t>
      </w:r>
      <w:r w:rsidR="00BA78D7">
        <w:t xml:space="preserve"> </w:t>
      </w:r>
      <w:r>
        <w:t>de</w:t>
      </w:r>
      <w:r w:rsidR="00BA78D7">
        <w:t xml:space="preserve"> </w:t>
      </w:r>
      <w:r>
        <w:t>serviciu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stresante</w:t>
      </w:r>
      <w:r w:rsidR="00BA78D7">
        <w:t xml:space="preserve"> </w:t>
      </w:r>
      <w:r>
        <w:t>şi</w:t>
      </w:r>
      <w:r w:rsidR="00BA78D7">
        <w:t xml:space="preserve"> </w:t>
      </w:r>
      <w:r>
        <w:t>dificile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pentru</w:t>
      </w:r>
      <w:r w:rsidR="00BA78D7">
        <w:t xml:space="preserve"> </w:t>
      </w:r>
      <w:r>
        <w:t>28%</w:t>
      </w:r>
      <w:r w:rsidR="00BA78D7">
        <w:t xml:space="preserve"> </w:t>
      </w:r>
      <w:r>
        <w:t>activitatea</w:t>
      </w:r>
      <w:r w:rsidR="00BA78D7">
        <w:t xml:space="preserve"> </w:t>
      </w:r>
      <w:r>
        <w:t>s-a</w:t>
      </w:r>
      <w:r w:rsidR="00BA78D7">
        <w:t xml:space="preserve"> </w:t>
      </w:r>
      <w:r>
        <w:t>desfăşurat</w:t>
      </w:r>
      <w:r w:rsidR="00BA78D7">
        <w:t xml:space="preserve"> </w:t>
      </w:r>
      <w:r>
        <w:t>normal,</w:t>
      </w:r>
      <w:r w:rsidR="00BA78D7">
        <w:t xml:space="preserve"> </w:t>
      </w:r>
      <w:r>
        <w:t>fără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fi</w:t>
      </w:r>
      <w:r w:rsidR="00BA78D7">
        <w:t xml:space="preserve"> </w:t>
      </w:r>
      <w:r>
        <w:t>simţit</w:t>
      </w:r>
      <w:r w:rsidR="00BA78D7">
        <w:t xml:space="preserve"> </w:t>
      </w:r>
      <w:r>
        <w:t>presaţi</w:t>
      </w:r>
      <w:r w:rsidR="00BA78D7">
        <w:t xml:space="preserve"> </w:t>
      </w:r>
      <w:r>
        <w:t>sau</w:t>
      </w:r>
      <w:r w:rsidR="00BA78D7">
        <w:t xml:space="preserve"> </w:t>
      </w:r>
      <w:r>
        <w:t>stresaţi</w:t>
      </w:r>
      <w:r w:rsidR="00BA78D7">
        <w:t xml:space="preserve"> </w:t>
      </w:r>
      <w:r>
        <w:t>acum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condiţii</w:t>
      </w:r>
      <w:r w:rsidR="00BA78D7">
        <w:t xml:space="preserve"> </w:t>
      </w:r>
      <w:r>
        <w:t>obişnuite</w:t>
      </w:r>
      <w:r w:rsidR="00BA78D7">
        <w:t xml:space="preserve"> </w:t>
      </w:r>
      <w:r>
        <w:t>de</w:t>
      </w:r>
      <w:r w:rsidR="00BA78D7">
        <w:t xml:space="preserve"> </w:t>
      </w:r>
      <w:r>
        <w:t>lucru",</w:t>
      </w:r>
      <w:r w:rsidR="00BA78D7">
        <w:t xml:space="preserve"> </w:t>
      </w:r>
      <w:r>
        <w:t>susţin</w:t>
      </w:r>
      <w:r w:rsidR="00BA78D7">
        <w:t xml:space="preserve"> </w:t>
      </w:r>
      <w:r>
        <w:t>autorii</w:t>
      </w:r>
      <w:r w:rsidR="00BA78D7">
        <w:t xml:space="preserve"> </w:t>
      </w:r>
      <w:r>
        <w:t>sondajului</w:t>
      </w:r>
      <w:r w:rsidR="00BA78D7">
        <w:t xml:space="preserve">. </w:t>
      </w:r>
      <w:r>
        <w:t>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pentru</w:t>
      </w:r>
      <w:r w:rsidR="00BA78D7">
        <w:t xml:space="preserve"> </w:t>
      </w:r>
      <w:r>
        <w:t>a-şi</w:t>
      </w:r>
      <w:r w:rsidR="00BA78D7">
        <w:t xml:space="preserve"> </w:t>
      </w:r>
      <w:r>
        <w:t>păstra</w:t>
      </w:r>
      <w:r w:rsidR="00BA78D7">
        <w:t xml:space="preserve"> </w:t>
      </w:r>
      <w:r>
        <w:t>o</w:t>
      </w:r>
      <w:r w:rsidR="00BA78D7">
        <w:t xml:space="preserve"> </w:t>
      </w:r>
      <w:r>
        <w:t>stare</w:t>
      </w:r>
      <w:r w:rsidR="00BA78D7">
        <w:t xml:space="preserve"> </w:t>
      </w:r>
      <w:r>
        <w:t>mentală</w:t>
      </w:r>
      <w:r w:rsidR="00BA78D7">
        <w:t xml:space="preserve"> </w:t>
      </w:r>
      <w:r>
        <w:t>bună,</w:t>
      </w:r>
      <w:r w:rsidR="00BA78D7">
        <w:t xml:space="preserve"> </w:t>
      </w:r>
      <w:r>
        <w:t>32%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respondenţii</w:t>
      </w:r>
      <w:r w:rsidR="00BA78D7">
        <w:t xml:space="preserve"> </w:t>
      </w:r>
      <w:r>
        <w:t>la</w:t>
      </w:r>
      <w:r w:rsidR="00BA78D7">
        <w:t xml:space="preserve"> </w:t>
      </w:r>
      <w:r>
        <w:t>sondajul</w:t>
      </w:r>
      <w:r w:rsidR="00BA78D7">
        <w:t xml:space="preserve"> </w:t>
      </w:r>
      <w:r>
        <w:t>BestJobs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s-au</w:t>
      </w:r>
      <w:r w:rsidR="00BA78D7">
        <w:t xml:space="preserve"> </w:t>
      </w:r>
      <w:r>
        <w:t>odihnit</w:t>
      </w:r>
      <w:r w:rsidR="00BA78D7">
        <w:t xml:space="preserve"> </w:t>
      </w:r>
      <w:r>
        <w:t>şi</w:t>
      </w:r>
      <w:r w:rsidR="00BA78D7">
        <w:t xml:space="preserve"> </w:t>
      </w:r>
      <w:r>
        <w:t>s-au</w:t>
      </w:r>
      <w:r w:rsidR="00BA78D7">
        <w:t xml:space="preserve"> </w:t>
      </w:r>
      <w:r>
        <w:t>relaxat</w:t>
      </w:r>
      <w:r w:rsidR="00BA78D7">
        <w:t xml:space="preserve">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25%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plimbări</w:t>
      </w:r>
      <w:r w:rsidR="00BA78D7">
        <w:t xml:space="preserve"> </w:t>
      </w:r>
      <w:r>
        <w:t>lungi</w:t>
      </w:r>
      <w:r w:rsidR="00BA78D7">
        <w:t xml:space="preserve"> </w:t>
      </w:r>
      <w:r>
        <w:t>în</w:t>
      </w:r>
      <w:r w:rsidR="00BA78D7">
        <w:t xml:space="preserve"> </w:t>
      </w:r>
      <w:r>
        <w:t>aer</w:t>
      </w:r>
      <w:r w:rsidR="00BA78D7">
        <w:t xml:space="preserve"> </w:t>
      </w:r>
      <w:r>
        <w:t>liber,</w:t>
      </w:r>
      <w:r w:rsidR="00BA78D7">
        <w:t xml:space="preserve"> </w:t>
      </w:r>
      <w:r>
        <w:t>alţi</w:t>
      </w:r>
      <w:r w:rsidR="00BA78D7">
        <w:t xml:space="preserve"> </w:t>
      </w:r>
      <w:r>
        <w:t>aproape</w:t>
      </w:r>
      <w:r w:rsidR="00BA78D7">
        <w:t xml:space="preserve"> </w:t>
      </w:r>
      <w:r>
        <w:t>17%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diverse</w:t>
      </w:r>
      <w:r w:rsidR="00BA78D7">
        <w:t xml:space="preserve"> </w:t>
      </w:r>
      <w:r>
        <w:t>activităţi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cei</w:t>
      </w:r>
      <w:r w:rsidR="00BA78D7">
        <w:t xml:space="preserve"> </w:t>
      </w:r>
      <w:r>
        <w:t>dragi,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12%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efort</w:t>
      </w:r>
      <w:r w:rsidR="00BA78D7">
        <w:t xml:space="preserve"> </w:t>
      </w:r>
      <w:r>
        <w:t>fizic</w:t>
      </w:r>
      <w:r w:rsidR="00BA78D7">
        <w:t xml:space="preserve"> </w:t>
      </w:r>
      <w:r>
        <w:t>mare,</w:t>
      </w:r>
      <w:r w:rsidR="00BA78D7">
        <w:t xml:space="preserve"> </w:t>
      </w:r>
      <w:r>
        <w:t>care</w:t>
      </w:r>
      <w:r w:rsidR="00BA78D7">
        <w:t xml:space="preserve"> </w:t>
      </w:r>
      <w:r>
        <w:t>i-a</w:t>
      </w:r>
      <w:r w:rsidR="00BA78D7">
        <w:t xml:space="preserve"> </w:t>
      </w:r>
      <w:r>
        <w:t>ajutat</w:t>
      </w:r>
      <w:r w:rsidR="00BA78D7">
        <w:t xml:space="preserve"> </w:t>
      </w:r>
      <w:r>
        <w:t>să</w:t>
      </w:r>
      <w:r w:rsidR="00BA78D7">
        <w:t xml:space="preserve"> </w:t>
      </w:r>
      <w:r>
        <w:t>rămână</w:t>
      </w:r>
      <w:r w:rsidR="00BA78D7">
        <w:t xml:space="preserve"> </w:t>
      </w:r>
      <w:r>
        <w:t>pozitivi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lase</w:t>
      </w:r>
      <w:r w:rsidR="00BA78D7">
        <w:t xml:space="preserve"> </w:t>
      </w:r>
      <w:r>
        <w:t>cuprinşi</w:t>
      </w:r>
      <w:r w:rsidR="00BA78D7">
        <w:t xml:space="preserve"> </w:t>
      </w:r>
      <w:r>
        <w:t>de</w:t>
      </w:r>
      <w:r w:rsidR="00BA78D7">
        <w:t xml:space="preserve"> </w:t>
      </w:r>
      <w:r>
        <w:t>îngrijorare</w:t>
      </w:r>
      <w:r w:rsidR="00BA78D7">
        <w:t xml:space="preserve">. </w:t>
      </w:r>
      <w:r>
        <w:t>Totodată,</w:t>
      </w:r>
      <w:r w:rsidR="00BA78D7">
        <w:t xml:space="preserve"> </w:t>
      </w:r>
      <w:r>
        <w:t>anxietatea</w:t>
      </w:r>
      <w:r w:rsidR="00BA78D7">
        <w:t xml:space="preserve"> </w:t>
      </w:r>
      <w:r>
        <w:t>şi</w:t>
      </w:r>
      <w:r w:rsidR="00BA78D7">
        <w:t xml:space="preserve"> </w:t>
      </w:r>
      <w:r>
        <w:t>stresul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cu</w:t>
      </w:r>
      <w:r w:rsidR="00BA78D7">
        <w:t xml:space="preserve"> </w:t>
      </w:r>
      <w:r>
        <w:t>pandemia,</w:t>
      </w:r>
      <w:r w:rsidR="00BA78D7">
        <w:t xml:space="preserve"> </w:t>
      </w:r>
      <w:r>
        <w:t>cu</w:t>
      </w:r>
      <w:r w:rsidR="00BA78D7">
        <w:t xml:space="preserve"> </w:t>
      </w:r>
      <w:r>
        <w:t>starea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celor</w:t>
      </w:r>
      <w:r w:rsidR="00BA78D7">
        <w:t xml:space="preserve"> </w:t>
      </w:r>
      <w:r>
        <w:t>dragi</w:t>
      </w:r>
      <w:r w:rsidR="00BA78D7">
        <w:t xml:space="preserve"> </w:t>
      </w:r>
      <w:r>
        <w:t>sau</w:t>
      </w:r>
      <w:r w:rsidR="00BA78D7">
        <w:t xml:space="preserve"> </w:t>
      </w:r>
      <w:r>
        <w:t>cu</w:t>
      </w:r>
      <w:r w:rsidR="00BA78D7">
        <w:t xml:space="preserve"> </w:t>
      </w:r>
      <w:r>
        <w:t>situaţia</w:t>
      </w:r>
      <w:r w:rsidR="00BA78D7">
        <w:t xml:space="preserve"> </w:t>
      </w:r>
      <w:r>
        <w:t>incertă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locul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i-a</w:t>
      </w:r>
      <w:r w:rsidR="00BA78D7">
        <w:t xml:space="preserve"> </w:t>
      </w:r>
      <w:r>
        <w:t>determinat</w:t>
      </w:r>
      <w:r w:rsidR="00BA78D7">
        <w:t xml:space="preserve"> </w:t>
      </w:r>
      <w:r>
        <w:t>pe</w:t>
      </w:r>
      <w:r w:rsidR="00BA78D7">
        <w:t xml:space="preserve"> </w:t>
      </w:r>
      <w:r>
        <w:t>aproape</w:t>
      </w:r>
      <w:r w:rsidR="00BA78D7">
        <w:t xml:space="preserve"> </w:t>
      </w:r>
      <w:r>
        <w:t>17%</w:t>
      </w:r>
      <w:r w:rsidR="00BA78D7">
        <w:t xml:space="preserve"> </w:t>
      </w:r>
      <w:r>
        <w:t>dintre</w:t>
      </w:r>
      <w:r w:rsidR="00BA78D7">
        <w:t xml:space="preserve"> </w:t>
      </w:r>
      <w:r>
        <w:t>angajaţii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sondajul</w:t>
      </w:r>
      <w:r w:rsidR="00BA78D7">
        <w:t xml:space="preserve"> </w:t>
      </w:r>
      <w:r>
        <w:t>BestJobs</w:t>
      </w:r>
      <w:r w:rsidR="00BA78D7">
        <w:t xml:space="preserve"> </w:t>
      </w:r>
      <w:r>
        <w:t>să</w:t>
      </w:r>
      <w:r w:rsidR="00BA78D7">
        <w:t xml:space="preserve"> </w:t>
      </w:r>
      <w:r>
        <w:t>ceară</w:t>
      </w:r>
      <w:r w:rsidR="00BA78D7">
        <w:t xml:space="preserve"> </w:t>
      </w:r>
      <w:r>
        <w:t>şi</w:t>
      </w:r>
      <w:r w:rsidR="00BA78D7">
        <w:t xml:space="preserve"> </w:t>
      </w:r>
      <w:r>
        <w:t>ajutorul</w:t>
      </w:r>
      <w:r w:rsidR="00BA78D7">
        <w:t xml:space="preserve"> </w:t>
      </w:r>
      <w:r>
        <w:t>unui</w:t>
      </w:r>
      <w:r w:rsidR="00BA78D7">
        <w:t xml:space="preserve"> </w:t>
      </w:r>
      <w:r>
        <w:t>specialist</w:t>
      </w:r>
      <w:r w:rsidR="00BA78D7">
        <w:t xml:space="preserve"> </w:t>
      </w:r>
      <w:r>
        <w:t>pentru</w:t>
      </w:r>
      <w:r w:rsidR="00BA78D7">
        <w:t xml:space="preserve"> </w:t>
      </w:r>
      <w:r>
        <w:t>a-şi</w:t>
      </w:r>
      <w:r w:rsidR="00BA78D7">
        <w:t xml:space="preserve"> </w:t>
      </w:r>
      <w:r>
        <w:t>menţine</w:t>
      </w:r>
      <w:r w:rsidR="00BA78D7">
        <w:t xml:space="preserve"> </w:t>
      </w:r>
      <w:r>
        <w:t>sănătatea</w:t>
      </w:r>
      <w:r w:rsidR="00BA78D7">
        <w:t xml:space="preserve"> </w:t>
      </w:r>
      <w:r>
        <w:t>psihică</w:t>
      </w:r>
      <w:r w:rsidR="008E73B9">
        <w:t xml:space="preserve">. </w:t>
      </w:r>
      <w:r>
        <w:t>Potrivit</w:t>
      </w:r>
      <w:r w:rsidR="00BA78D7">
        <w:t xml:space="preserve"> </w:t>
      </w:r>
      <w:r>
        <w:t>aceluiaşi</w:t>
      </w:r>
      <w:r w:rsidR="00BA78D7">
        <w:t xml:space="preserve"> </w:t>
      </w:r>
      <w:r>
        <w:t>sondaj,</w:t>
      </w:r>
      <w:r w:rsidR="00BA78D7">
        <w:t xml:space="preserve"> </w:t>
      </w:r>
      <w:r>
        <w:t>alţi</w:t>
      </w:r>
      <w:r w:rsidR="00BA78D7">
        <w:t xml:space="preserve"> </w:t>
      </w:r>
      <w:r>
        <w:t>9%</w:t>
      </w:r>
      <w:r w:rsidR="00BA78D7">
        <w:t xml:space="preserve"> </w:t>
      </w:r>
      <w:r>
        <w:t>intenţionează</w:t>
      </w:r>
      <w:r w:rsidR="00BA78D7">
        <w:t xml:space="preserve"> </w:t>
      </w:r>
      <w:r>
        <w:t>să</w:t>
      </w:r>
      <w:r w:rsidR="00BA78D7">
        <w:t xml:space="preserve"> </w:t>
      </w:r>
      <w:r>
        <w:t>apeleze</w:t>
      </w:r>
      <w:r w:rsidR="00BA78D7">
        <w:t xml:space="preserve"> </w:t>
      </w:r>
      <w:r>
        <w:t>şi</w:t>
      </w:r>
      <w:r w:rsidR="00BA78D7">
        <w:t xml:space="preserve"> </w:t>
      </w:r>
      <w:r>
        <w:t>ei</w:t>
      </w:r>
      <w:r w:rsidR="00BA78D7">
        <w:t xml:space="preserve"> </w:t>
      </w:r>
      <w:r>
        <w:t>la</w:t>
      </w:r>
      <w:r w:rsidR="00BA78D7">
        <w:t xml:space="preserve"> </w:t>
      </w:r>
      <w:r>
        <w:t>această</w:t>
      </w:r>
      <w:r w:rsidR="00BA78D7">
        <w:t xml:space="preserve"> </w:t>
      </w:r>
      <w:r>
        <w:t>soluţie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</w:t>
      </w:r>
      <w:r w:rsidR="00BA78D7">
        <w:t xml:space="preserve">. </w:t>
      </w:r>
      <w:r>
        <w:t>"Starea</w:t>
      </w:r>
      <w:r w:rsidR="00BA78D7">
        <w:t xml:space="preserve"> </w:t>
      </w:r>
      <w:r>
        <w:t>psihică</w:t>
      </w:r>
      <w:r w:rsidR="00BA78D7">
        <w:t xml:space="preserve"> </w:t>
      </w:r>
      <w:r>
        <w:t>generală,</w:t>
      </w:r>
      <w:r w:rsidR="00BA78D7">
        <w:t xml:space="preserve"> </w:t>
      </w:r>
      <w:r>
        <w:t>situaţia</w:t>
      </w:r>
      <w:r w:rsidR="00BA78D7">
        <w:t xml:space="preserve"> </w:t>
      </w:r>
      <w:r>
        <w:t>profesională</w:t>
      </w:r>
      <w:r w:rsidR="00BA78D7">
        <w:t xml:space="preserve"> </w:t>
      </w:r>
      <w:r>
        <w:t>şi</w:t>
      </w:r>
      <w:r w:rsidR="00BA78D7">
        <w:t xml:space="preserve"> </w:t>
      </w:r>
      <w:r>
        <w:t>deciziile</w:t>
      </w:r>
      <w:r w:rsidR="00BA78D7">
        <w:t xml:space="preserve"> </w:t>
      </w:r>
      <w:r>
        <w:t>financiare</w:t>
      </w:r>
      <w:r w:rsidR="00BA78D7">
        <w:t xml:space="preserve"> </w:t>
      </w:r>
      <w:r>
        <w:t>reprezintă</w:t>
      </w:r>
      <w:r w:rsidR="00BA78D7">
        <w:t xml:space="preserve"> </w:t>
      </w:r>
      <w:r>
        <w:t>principalele</w:t>
      </w:r>
      <w:r w:rsidR="00BA78D7">
        <w:t xml:space="preserve"> </w:t>
      </w:r>
      <w:r>
        <w:t>trei</w:t>
      </w:r>
      <w:r w:rsidR="00BA78D7">
        <w:t xml:space="preserve"> </w:t>
      </w:r>
      <w:r>
        <w:t>motive</w:t>
      </w:r>
      <w:r w:rsidR="00BA78D7">
        <w:t xml:space="preserve"> </w:t>
      </w:r>
      <w:r>
        <w:t>de</w:t>
      </w:r>
      <w:r w:rsidR="00BA78D7">
        <w:t xml:space="preserve"> </w:t>
      </w:r>
      <w:r>
        <w:t>nelinişte</w:t>
      </w:r>
      <w:r w:rsidR="00BA78D7">
        <w:t xml:space="preserve"> </w:t>
      </w:r>
      <w:r>
        <w:t>pentru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angajaţi</w:t>
      </w:r>
      <w:r w:rsidR="008E73B9">
        <w:t xml:space="preserve">. </w:t>
      </w:r>
      <w:r>
        <w:t>Întrebaţi</w:t>
      </w:r>
      <w:r w:rsidR="00BA78D7">
        <w:t xml:space="preserve"> </w:t>
      </w:r>
      <w:r>
        <w:t>şi</w:t>
      </w:r>
      <w:r w:rsidR="00BA78D7">
        <w:t xml:space="preserve"> </w:t>
      </w:r>
      <w:r>
        <w:t>ce</w:t>
      </w:r>
      <w:r w:rsidR="00BA78D7">
        <w:t xml:space="preserve"> </w:t>
      </w:r>
      <w:r>
        <w:t>i-a</w:t>
      </w:r>
      <w:r w:rsidR="00BA78D7">
        <w:t xml:space="preserve"> </w:t>
      </w:r>
      <w:r>
        <w:t>împiedicat</w:t>
      </w:r>
      <w:r w:rsidR="00BA78D7">
        <w:t xml:space="preserve"> </w:t>
      </w:r>
      <w:r>
        <w:t>să</w:t>
      </w:r>
      <w:r w:rsidR="00BA78D7">
        <w:t xml:space="preserve"> </w:t>
      </w:r>
      <w:r>
        <w:t>apeleze</w:t>
      </w:r>
      <w:r w:rsidR="00BA78D7">
        <w:t xml:space="preserve"> </w:t>
      </w:r>
      <w:r>
        <w:t>la</w:t>
      </w:r>
      <w:r w:rsidR="00BA78D7">
        <w:t xml:space="preserve"> </w:t>
      </w:r>
      <w:r>
        <w:t>serviciile</w:t>
      </w:r>
      <w:r w:rsidR="00BA78D7">
        <w:t xml:space="preserve"> </w:t>
      </w:r>
      <w:r>
        <w:t>unui</w:t>
      </w:r>
      <w:r w:rsidR="00BA78D7">
        <w:t xml:space="preserve"> </w:t>
      </w:r>
      <w:r>
        <w:t>consilier/terapeut</w:t>
      </w:r>
      <w:r w:rsidR="00BA78D7">
        <w:t xml:space="preserve"> </w:t>
      </w:r>
      <w:r>
        <w:t>până</w:t>
      </w:r>
      <w:r w:rsidR="00BA78D7">
        <w:t xml:space="preserve"> </w:t>
      </w:r>
      <w:r>
        <w:t>acum,</w:t>
      </w:r>
      <w:r w:rsidR="00BA78D7">
        <w:t xml:space="preserve"> </w:t>
      </w:r>
      <w:r>
        <w:t>43,7%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au</w:t>
      </w:r>
      <w:r w:rsidR="00BA78D7">
        <w:t xml:space="preserve"> </w:t>
      </w:r>
      <w:r>
        <w:t>invocat</w:t>
      </w:r>
      <w:r w:rsidR="00BA78D7">
        <w:t xml:space="preserve"> </w:t>
      </w:r>
      <w:r>
        <w:t>lipsa</w:t>
      </w:r>
      <w:r w:rsidR="00BA78D7">
        <w:t xml:space="preserve"> </w:t>
      </w:r>
      <w:r>
        <w:t>timpului</w:t>
      </w:r>
      <w:r w:rsidR="00BA78D7">
        <w:t xml:space="preserve"> </w:t>
      </w:r>
      <w:r>
        <w:t>şi/sau</w:t>
      </w:r>
      <w:r w:rsidR="00BA78D7">
        <w:t xml:space="preserve"> </w:t>
      </w:r>
      <w:r>
        <w:t>a</w:t>
      </w:r>
      <w:r w:rsidR="00BA78D7">
        <w:t xml:space="preserve"> </w:t>
      </w:r>
      <w:r>
        <w:t>banilor,</w:t>
      </w:r>
      <w:r w:rsidR="00BA78D7">
        <w:t xml:space="preserve"> </w:t>
      </w:r>
      <w:r>
        <w:t>iar</w:t>
      </w:r>
      <w:r w:rsidR="00BA78D7">
        <w:t xml:space="preserve"> </w:t>
      </w:r>
      <w:r>
        <w:t>7,6%</w:t>
      </w:r>
      <w:r w:rsidR="00BA78D7">
        <w:t xml:space="preserve"> </w:t>
      </w:r>
      <w:r>
        <w:t>admit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o</w:t>
      </w:r>
      <w:r w:rsidR="00BA78D7">
        <w:t xml:space="preserve"> </w:t>
      </w:r>
      <w:r>
        <w:t>reţinere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sens",</w:t>
      </w:r>
      <w:r w:rsidR="00BA78D7">
        <w:t xml:space="preserve"> </w:t>
      </w:r>
      <w:r>
        <w:t>mai</w:t>
      </w:r>
      <w:r w:rsidR="00BA78D7">
        <w:t xml:space="preserve"> </w:t>
      </w:r>
      <w:r>
        <w:t>arată</w:t>
      </w:r>
      <w:r w:rsidR="00BA78D7">
        <w:t xml:space="preserve"> </w:t>
      </w:r>
      <w:r>
        <w:t>datele</w:t>
      </w:r>
      <w:r w:rsidR="00BA78D7">
        <w:t xml:space="preserve"> </w:t>
      </w:r>
      <w:r>
        <w:t>sondajului</w:t>
      </w:r>
      <w:r w:rsidR="00BA78D7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iau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soluţii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ofere</w:t>
      </w:r>
      <w:r w:rsidR="00BA78D7">
        <w:t xml:space="preserve"> </w:t>
      </w:r>
      <w:r>
        <w:t>angajaţilor</w:t>
      </w:r>
      <w:r w:rsidR="00BA78D7">
        <w:t xml:space="preserve"> </w:t>
      </w:r>
      <w:r>
        <w:t>servicii</w:t>
      </w:r>
      <w:r w:rsidR="00BA78D7">
        <w:t xml:space="preserve"> </w:t>
      </w:r>
      <w:r>
        <w:t>de</w:t>
      </w:r>
      <w:r w:rsidR="00BA78D7">
        <w:t xml:space="preserve"> </w:t>
      </w:r>
      <w:r>
        <w:t>life</w:t>
      </w:r>
      <w:r w:rsidR="00BA78D7">
        <w:t xml:space="preserve"> </w:t>
      </w:r>
      <w:r>
        <w:t>&amp;</w:t>
      </w:r>
      <w:r w:rsidR="00BA78D7">
        <w:t xml:space="preserve"> </w:t>
      </w:r>
      <w:r>
        <w:t>business</w:t>
      </w:r>
      <w:r w:rsidR="00BA78D7">
        <w:t xml:space="preserve"> </w:t>
      </w:r>
      <w:r>
        <w:t>coaching,</w:t>
      </w:r>
      <w:r w:rsidR="00BA78D7">
        <w:t xml:space="preserve"> </w:t>
      </w:r>
      <w:r>
        <w:t>consiliere</w:t>
      </w:r>
      <w:r w:rsidR="00BA78D7">
        <w:t xml:space="preserve"> </w:t>
      </w:r>
      <w:r>
        <w:t>sau</w:t>
      </w:r>
      <w:r w:rsidR="00BA78D7">
        <w:t xml:space="preserve"> </w:t>
      </w:r>
      <w:r>
        <w:t>psihoterapie,</w:t>
      </w:r>
      <w:r w:rsidR="00BA78D7">
        <w:t xml:space="preserve"> </w:t>
      </w:r>
      <w:r>
        <w:t>ca</w:t>
      </w:r>
      <w:r w:rsidR="00BA78D7">
        <w:t xml:space="preserve"> </w:t>
      </w:r>
      <w:r>
        <w:t>beneficiu</w:t>
      </w:r>
      <w:r w:rsidR="00BA78D7">
        <w:t xml:space="preserve"> </w:t>
      </w:r>
      <w:r>
        <w:t>extra</w:t>
      </w:r>
      <w:r w:rsidR="00BA78D7">
        <w:t xml:space="preserve"> </w:t>
      </w:r>
      <w:r>
        <w:t>salarial</w:t>
      </w:r>
      <w:r w:rsidR="00BA78D7">
        <w:t xml:space="preserve">. </w:t>
      </w:r>
      <w:r>
        <w:t>Sondajul</w:t>
      </w:r>
      <w:r w:rsidR="00BA78D7">
        <w:t xml:space="preserve"> </w:t>
      </w:r>
      <w:r>
        <w:t>BestJobs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efectuat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20</w:t>
      </w:r>
      <w:r w:rsidR="00BA78D7">
        <w:t xml:space="preserve"> </w:t>
      </w:r>
      <w:r>
        <w:t>septembrie</w:t>
      </w:r>
      <w:r w:rsidR="00BA78D7">
        <w:t xml:space="preserve"> </w:t>
      </w:r>
      <w:r>
        <w:t>1</w:t>
      </w:r>
      <w:r w:rsidR="00BA78D7">
        <w:t xml:space="preserve"> </w:t>
      </w:r>
      <w:r>
        <w:t>octombrie</w:t>
      </w:r>
      <w:r w:rsidR="00BA78D7">
        <w:t xml:space="preserve"> </w:t>
      </w:r>
      <w:r>
        <w:t>2020,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eşantion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. </w:t>
      </w:r>
      <w:r>
        <w:t>263</w:t>
      </w:r>
      <w:r w:rsidR="00BA78D7">
        <w:t xml:space="preserve"> </w:t>
      </w:r>
      <w:r>
        <w:t>de</w:t>
      </w:r>
      <w:r w:rsidR="00BA78D7">
        <w:t xml:space="preserve"> </w:t>
      </w:r>
      <w:r>
        <w:t>utilizatori</w:t>
      </w:r>
      <w:r w:rsidR="00BA78D7">
        <w:t xml:space="preserve"> </w:t>
      </w:r>
      <w:r>
        <w:t>de</w:t>
      </w:r>
      <w:r w:rsidR="00BA78D7">
        <w:t xml:space="preserve"> </w:t>
      </w:r>
      <w:r>
        <w:t>internet</w:t>
      </w:r>
      <w:r w:rsidR="00BA78D7">
        <w:t xml:space="preserve">. </w:t>
      </w:r>
      <w:r>
        <w:t>BestJobs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importante</w:t>
      </w:r>
      <w:r w:rsidR="00BA78D7">
        <w:t xml:space="preserve"> </w:t>
      </w:r>
      <w:r>
        <w:t>platforme</w:t>
      </w:r>
      <w:r w:rsidR="00BA78D7">
        <w:t xml:space="preserve"> </w:t>
      </w:r>
      <w:r>
        <w:t>de</w:t>
      </w:r>
      <w:r w:rsidR="00BA78D7">
        <w:t xml:space="preserve"> </w:t>
      </w:r>
      <w:r>
        <w:t>recrutare</w:t>
      </w:r>
      <w:r w:rsidR="00BA78D7">
        <w:t xml:space="preserve"> </w:t>
      </w:r>
      <w:r>
        <w:t>online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25</w:t>
      </w:r>
      <w:r w:rsidR="00BA78D7">
        <w:t>.000</w:t>
      </w:r>
      <w:r>
        <w:t>de</w:t>
      </w:r>
      <w:r w:rsidR="00BA78D7">
        <w:t xml:space="preserve"> </w:t>
      </w:r>
      <w:r>
        <w:t>joburi</w:t>
      </w:r>
      <w:r w:rsidR="00BA78D7">
        <w:t xml:space="preserve"> </w:t>
      </w:r>
      <w:r>
        <w:t>active</w:t>
      </w:r>
      <w:r w:rsidR="00BA78D7">
        <w:t xml:space="preserve"> </w:t>
      </w:r>
      <w:r>
        <w:t>în</w:t>
      </w:r>
      <w:r w:rsidR="00BA78D7">
        <w:t xml:space="preserve"> </w:t>
      </w:r>
      <w:r>
        <w:t>orice</w:t>
      </w:r>
      <w:r w:rsidR="00BA78D7">
        <w:t xml:space="preserve"> </w:t>
      </w:r>
      <w:r>
        <w:t>moment,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ţară,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străinătate</w:t>
      </w:r>
      <w:r w:rsidR="00BA78D7">
        <w:t xml:space="preserve">. </w:t>
      </w:r>
    </w:p>
    <w:p w14:paraId="54594996" w14:textId="35F79BE3" w:rsidR="006C4461" w:rsidRDefault="006C4461" w:rsidP="006C4461">
      <w:r>
        <w:t>IMM-urile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pot</w:t>
      </w:r>
      <w:r w:rsidR="00BA78D7">
        <w:t xml:space="preserve"> </w:t>
      </w:r>
      <w:r>
        <w:t>accesa</w:t>
      </w:r>
      <w:r w:rsidR="00BA78D7">
        <w:t xml:space="preserve"> </w:t>
      </w:r>
      <w:r>
        <w:t>finanţări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"Suntem</w:t>
      </w:r>
      <w:r w:rsidR="00BA78D7">
        <w:t xml:space="preserve"> </w:t>
      </w:r>
      <w:r>
        <w:t>partenerul</w:t>
      </w:r>
      <w:r w:rsidR="00BA78D7">
        <w:t xml:space="preserve"> </w:t>
      </w:r>
      <w:r>
        <w:t>principal</w:t>
      </w:r>
      <w:r w:rsidR="00BA78D7">
        <w:t xml:space="preserve"> </w:t>
      </w:r>
      <w:r>
        <w:t>în</w:t>
      </w:r>
      <w:r w:rsidR="00BA78D7">
        <w:t xml:space="preserve"> </w:t>
      </w:r>
      <w:r>
        <w:t>relaţia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120</w:t>
      </w:r>
      <w:r w:rsidR="00BA78D7">
        <w:t>.000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obţinut</w:t>
      </w:r>
      <w:r w:rsidR="00BA78D7">
        <w:t xml:space="preserve"> </w:t>
      </w:r>
      <w:r>
        <w:t>finanţări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CEC</w:t>
      </w:r>
      <w:r w:rsidR="00BA78D7">
        <w:t xml:space="preserve"> </w:t>
      </w:r>
      <w:r>
        <w:t>Bank,</w:t>
      </w:r>
      <w:r w:rsidR="00BA78D7">
        <w:t xml:space="preserve"> </w:t>
      </w:r>
      <w:r>
        <w:t>marea</w:t>
      </w:r>
      <w:r w:rsidR="00BA78D7">
        <w:t xml:space="preserve"> </w:t>
      </w:r>
      <w:r>
        <w:t>majoritate</w:t>
      </w:r>
      <w:r w:rsidR="00BA78D7">
        <w:t xml:space="preserve"> </w:t>
      </w:r>
      <w:r>
        <w:t>fiind</w:t>
      </w:r>
      <w:r w:rsidR="00BA78D7">
        <w:t xml:space="preserve"> </w:t>
      </w:r>
      <w:r>
        <w:t>IMM-uri</w:t>
      </w:r>
      <w:r w:rsidR="008E73B9">
        <w:t xml:space="preserve">. </w:t>
      </w:r>
      <w:r>
        <w:t>Suntem</w:t>
      </w:r>
      <w:r w:rsidR="00BA78D7">
        <w:t xml:space="preserve"> </w:t>
      </w:r>
      <w:r>
        <w:t>bucuroşi</w:t>
      </w:r>
      <w:r w:rsidR="00BA78D7">
        <w:t xml:space="preserve"> </w:t>
      </w:r>
      <w:r>
        <w:t>că</w:t>
      </w:r>
      <w:r w:rsidR="00BA78D7">
        <w:t xml:space="preserve"> </w:t>
      </w:r>
      <w:r>
        <w:t>am</w:t>
      </w:r>
      <w:r w:rsidR="00BA78D7">
        <w:t xml:space="preserve"> </w:t>
      </w:r>
      <w:r>
        <w:t>fost</w:t>
      </w:r>
      <w:r w:rsidR="00BA78D7">
        <w:t xml:space="preserve"> </w:t>
      </w:r>
      <w:r>
        <w:t>selectaţi</w:t>
      </w:r>
      <w:r w:rsidR="00BA78D7">
        <w:t xml:space="preserve"> </w:t>
      </w:r>
      <w:r>
        <w:t>pentru</w:t>
      </w:r>
      <w:r w:rsidR="00BA78D7">
        <w:t xml:space="preserve"> </w:t>
      </w:r>
      <w:r>
        <w:t>implementarea</w:t>
      </w:r>
      <w:r w:rsidR="00BA78D7">
        <w:t xml:space="preserve"> </w:t>
      </w:r>
      <w:r>
        <w:t>acestui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granturi</w:t>
      </w:r>
      <w:r w:rsidR="00BA78D7">
        <w:t xml:space="preserve"> </w:t>
      </w:r>
      <w:r>
        <w:t>pentru</w:t>
      </w:r>
      <w:r w:rsidR="00BA78D7">
        <w:t xml:space="preserve"> </w:t>
      </w:r>
      <w:r>
        <w:t>IMM-uri</w:t>
      </w:r>
      <w:r w:rsidR="00BA78D7">
        <w:t xml:space="preserve"> </w:t>
      </w:r>
      <w:r>
        <w:t>şi</w:t>
      </w:r>
      <w:r w:rsidR="00BA78D7">
        <w:t xml:space="preserve"> </w:t>
      </w:r>
      <w:r>
        <w:t>vom</w:t>
      </w:r>
      <w:r w:rsidR="00BA78D7">
        <w:t xml:space="preserve"> </w:t>
      </w:r>
      <w:r>
        <w:t>depune</w:t>
      </w:r>
      <w:r w:rsidR="00BA78D7">
        <w:t xml:space="preserve"> </w:t>
      </w:r>
      <w:r>
        <w:t>toate</w:t>
      </w:r>
      <w:r w:rsidR="00BA78D7">
        <w:t xml:space="preserve"> </w:t>
      </w:r>
      <w:r>
        <w:t>eforturile,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companiile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acces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şi</w:t>
      </w:r>
      <w:r w:rsidR="00BA78D7">
        <w:t xml:space="preserve"> </w:t>
      </w:r>
      <w:r>
        <w:t>facil</w:t>
      </w:r>
      <w:r w:rsidR="00BA78D7">
        <w:t xml:space="preserve"> </w:t>
      </w:r>
      <w:r>
        <w:t>la</w:t>
      </w:r>
      <w:r w:rsidR="00BA78D7">
        <w:t xml:space="preserve"> </w:t>
      </w:r>
      <w:r>
        <w:t>finanţarea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nevoie",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Bogdan</w:t>
      </w:r>
      <w:r w:rsidR="00BA78D7">
        <w:t xml:space="preserve"> </w:t>
      </w:r>
      <w:r>
        <w:t>Neacşu,</w:t>
      </w:r>
      <w:r w:rsidR="00BA78D7">
        <w:t xml:space="preserve"> </w:t>
      </w:r>
      <w:r>
        <w:t>preşedinte-director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. </w:t>
      </w:r>
      <w:r>
        <w:t>Prin</w:t>
      </w:r>
      <w:r w:rsidR="00BA78D7">
        <w:t xml:space="preserve"> </w:t>
      </w:r>
      <w:r>
        <w:t>această</w:t>
      </w:r>
      <w:r w:rsidR="00BA78D7">
        <w:t xml:space="preserve"> </w:t>
      </w:r>
      <w:r>
        <w:t>schemă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IMM-urile</w:t>
      </w:r>
      <w:r w:rsidR="00BA78D7">
        <w:t xml:space="preserve"> </w:t>
      </w:r>
      <w:r>
        <w:t>a</w:t>
      </w:r>
      <w:r w:rsidR="00BA78D7">
        <w:t xml:space="preserve"> </w:t>
      </w:r>
      <w:r>
        <w:t>căror</w:t>
      </w:r>
      <w:r w:rsidR="00BA78D7">
        <w:t xml:space="preserve"> </w:t>
      </w:r>
      <w:r>
        <w:t>activitate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Covid-19,</w:t>
      </w:r>
      <w:r w:rsidR="00BA78D7">
        <w:t xml:space="preserve"> </w:t>
      </w:r>
      <w:r>
        <w:t>inclusiv</w:t>
      </w:r>
      <w:r w:rsidR="00BA78D7">
        <w:t xml:space="preserve"> </w:t>
      </w:r>
      <w:r>
        <w:t>prin</w:t>
      </w:r>
      <w:r w:rsidR="00BA78D7">
        <w:t xml:space="preserve"> </w:t>
      </w:r>
      <w:r>
        <w:t>măsuri</w:t>
      </w:r>
      <w:r w:rsidR="00BA78D7">
        <w:t xml:space="preserve"> </w:t>
      </w:r>
      <w:r>
        <w:t>administrative</w:t>
      </w:r>
      <w:r w:rsidR="00BA78D7">
        <w:t xml:space="preserve"> </w:t>
      </w:r>
      <w:r>
        <w:t>de</w:t>
      </w:r>
      <w:r w:rsidR="00BA78D7">
        <w:t xml:space="preserve"> </w:t>
      </w:r>
      <w:r>
        <w:t>limitare</w:t>
      </w:r>
      <w:r w:rsidR="00BA78D7">
        <w:t xml:space="preserve"> </w:t>
      </w:r>
      <w:r>
        <w:t>a</w:t>
      </w:r>
      <w:r w:rsidR="00BA78D7">
        <w:t xml:space="preserve"> </w:t>
      </w:r>
      <w:r>
        <w:t>activităţii,</w:t>
      </w:r>
      <w:r w:rsidR="00BA78D7">
        <w:t xml:space="preserve"> </w:t>
      </w:r>
      <w:r>
        <w:t>pot</w:t>
      </w:r>
      <w:r w:rsidR="00BA78D7">
        <w:t xml:space="preserve"> </w:t>
      </w:r>
      <w:r>
        <w:t>obţine</w:t>
      </w:r>
      <w:r w:rsidR="00BA78D7">
        <w:t xml:space="preserve"> </w:t>
      </w:r>
      <w:r>
        <w:t>finanţări</w:t>
      </w:r>
      <w:r w:rsidR="00BA78D7">
        <w:t xml:space="preserve"> </w:t>
      </w:r>
      <w:r>
        <w:t>nerambursabile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europene,</w:t>
      </w:r>
      <w:r w:rsidR="00BA78D7">
        <w:t xml:space="preserve"> </w:t>
      </w:r>
      <w:r>
        <w:t>prin</w:t>
      </w:r>
      <w:r w:rsidR="00BA78D7">
        <w:t xml:space="preserve"> </w:t>
      </w:r>
      <w:r>
        <w:t>Programul</w:t>
      </w:r>
      <w:r w:rsidR="00BA78D7">
        <w:t xml:space="preserve"> </w:t>
      </w:r>
      <w:r>
        <w:t>Operaţional</w:t>
      </w:r>
      <w:r w:rsidR="00BA78D7">
        <w:t xml:space="preserve"> </w:t>
      </w:r>
      <w:r>
        <w:t>Competitivitate</w:t>
      </w:r>
      <w:r w:rsidR="00BA78D7">
        <w:t xml:space="preserve"> </w:t>
      </w:r>
      <w:r>
        <w:t>2014</w:t>
      </w:r>
      <w:r w:rsidR="00BA78D7">
        <w:t xml:space="preserve"> </w:t>
      </w:r>
      <w:r>
        <w:t>2020,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pentru</w:t>
      </w:r>
      <w:r w:rsidR="00BA78D7">
        <w:t xml:space="preserve"> </w:t>
      </w:r>
      <w:r>
        <w:t>cheltuielile</w:t>
      </w:r>
      <w:r w:rsidR="00BA78D7">
        <w:t xml:space="preserve"> </w:t>
      </w:r>
      <w:r>
        <w:t>curente</w:t>
      </w:r>
      <w:r w:rsidR="00BA78D7">
        <w:t xml:space="preserve"> </w:t>
      </w:r>
      <w:r>
        <w:t>şi/sau</w:t>
      </w:r>
      <w:r w:rsidR="00BA78D7">
        <w:t xml:space="preserve"> </w:t>
      </w:r>
      <w:r>
        <w:t>pentru</w:t>
      </w:r>
      <w:r w:rsidR="00BA78D7">
        <w:t xml:space="preserve"> </w:t>
      </w:r>
      <w:r>
        <w:t>proiecte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8E73B9">
        <w:t xml:space="preserve">. </w:t>
      </w:r>
      <w:r>
        <w:t>Bugetul</w:t>
      </w:r>
      <w:r w:rsidR="00BA78D7">
        <w:t xml:space="preserve"> </w:t>
      </w:r>
      <w:r>
        <w:t>total</w:t>
      </w:r>
      <w:r w:rsidR="00BA78D7">
        <w:t xml:space="preserve"> </w:t>
      </w:r>
      <w:r>
        <w:t>alocat</w:t>
      </w:r>
      <w:r w:rsidR="00BA78D7">
        <w:t xml:space="preserve"> </w:t>
      </w:r>
      <w:r>
        <w:t>acestei</w:t>
      </w:r>
      <w:r w:rsidR="00BA78D7">
        <w:t xml:space="preserve"> </w:t>
      </w:r>
      <w:r>
        <w:t>scheme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pentru</w:t>
      </w:r>
      <w:r w:rsidR="00BA78D7">
        <w:t xml:space="preserve"> </w:t>
      </w:r>
      <w:r>
        <w:t>accesarea</w:t>
      </w:r>
      <w:r w:rsidR="00BA78D7">
        <w:t xml:space="preserve"> </w:t>
      </w:r>
      <w:r>
        <w:t>granturilor,</w:t>
      </w:r>
      <w:r w:rsidR="00BA78D7">
        <w:t xml:space="preserve"> </w:t>
      </w:r>
      <w:r>
        <w:t>solicitanţii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înregistreze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depună</w:t>
      </w:r>
      <w:r w:rsidR="00BA78D7">
        <w:t xml:space="preserve"> </w:t>
      </w:r>
      <w:r>
        <w:t>cererea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în</w:t>
      </w:r>
      <w:r w:rsidR="00BA78D7">
        <w:t xml:space="preserve"> </w:t>
      </w:r>
      <w:r>
        <w:t>format</w:t>
      </w:r>
      <w:r w:rsidR="00BA78D7">
        <w:t xml:space="preserve"> </w:t>
      </w:r>
      <w:r>
        <w:t>electronic</w:t>
      </w:r>
      <w:r w:rsidR="00BA78D7">
        <w:t xml:space="preserve"> </w:t>
      </w:r>
      <w:r>
        <w:t>pe</w:t>
      </w:r>
      <w:r w:rsidR="00BA78D7">
        <w:t xml:space="preserve"> </w:t>
      </w:r>
      <w:r>
        <w:t>site-ul</w:t>
      </w:r>
      <w:r w:rsidR="00BA78D7">
        <w:t xml:space="preserve"> </w:t>
      </w:r>
      <w:r>
        <w:t>granturi</w:t>
      </w:r>
      <w:r w:rsidR="00BA78D7">
        <w:t xml:space="preserve">. </w:t>
      </w:r>
      <w:r>
        <w:t>imm</w:t>
      </w:r>
      <w:r w:rsidR="00BA78D7">
        <w:t xml:space="preserve">. </w:t>
      </w:r>
      <w:r>
        <w:t>gov</w:t>
      </w:r>
      <w:r w:rsidR="00BA78D7">
        <w:t xml:space="preserve">. </w:t>
      </w:r>
      <w:r>
        <w:t>ro,</w:t>
      </w:r>
      <w:r w:rsidR="00BA78D7">
        <w:t xml:space="preserve"> </w:t>
      </w:r>
      <w:r>
        <w:t>alegând</w:t>
      </w:r>
      <w:r w:rsidR="00BA78D7">
        <w:t xml:space="preserve"> </w:t>
      </w:r>
      <w:r>
        <w:t>inclusiv</w:t>
      </w:r>
      <w:r w:rsidR="00BA78D7">
        <w:t xml:space="preserve"> </w:t>
      </w:r>
      <w:r>
        <w:t>banca</w:t>
      </w:r>
      <w:r w:rsidR="00BA78D7">
        <w:t xml:space="preserve"> </w:t>
      </w:r>
      <w:r>
        <w:t>parteneră</w:t>
      </w:r>
      <w:r w:rsidR="00BA78D7">
        <w:t xml:space="preserve">.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şapte</w:t>
      </w:r>
      <w:r w:rsidR="00BA78D7">
        <w:t xml:space="preserve"> </w:t>
      </w:r>
      <w:r>
        <w:t>bănci</w:t>
      </w:r>
      <w:r w:rsidR="00BA78D7">
        <w:t xml:space="preserve"> </w:t>
      </w:r>
      <w:r>
        <w:t>partenere</w:t>
      </w:r>
      <w:r w:rsidR="00BA78D7">
        <w:t xml:space="preserve"> </w:t>
      </w:r>
      <w:r>
        <w:t>în</w:t>
      </w:r>
      <w:r w:rsidR="00BA78D7">
        <w:t xml:space="preserve"> </w:t>
      </w:r>
      <w:r>
        <w:t>implementarea</w:t>
      </w:r>
      <w:r w:rsidR="00BA78D7">
        <w:t xml:space="preserve"> </w:t>
      </w:r>
      <w:r>
        <w:t>acestui</w:t>
      </w:r>
      <w:r w:rsidR="00BA78D7">
        <w:t xml:space="preserve"> </w:t>
      </w:r>
      <w:r>
        <w:t>program,</w:t>
      </w:r>
      <w:r w:rsidR="00BA78D7">
        <w:t xml:space="preserve"> </w:t>
      </w:r>
      <w:r>
        <w:t>efectuând</w:t>
      </w:r>
      <w:r w:rsidR="00BA78D7">
        <w:t xml:space="preserve"> </w:t>
      </w:r>
      <w:r>
        <w:t>virarea</w:t>
      </w:r>
      <w:r w:rsidR="00BA78D7">
        <w:t xml:space="preserve"> </w:t>
      </w:r>
      <w:r>
        <w:t>sumelor</w:t>
      </w:r>
      <w:r w:rsidR="00BA78D7">
        <w:t xml:space="preserve"> </w:t>
      </w:r>
      <w:r>
        <w:t>aferente</w:t>
      </w:r>
      <w:r w:rsidR="00BA78D7">
        <w:t xml:space="preserve"> </w:t>
      </w:r>
      <w:r>
        <w:t>ajutorului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în</w:t>
      </w:r>
      <w:r w:rsidR="00BA78D7">
        <w:t xml:space="preserve"> </w:t>
      </w:r>
      <w:r>
        <w:t>conturile</w:t>
      </w:r>
      <w:r w:rsidR="00BA78D7">
        <w:t xml:space="preserve"> </w:t>
      </w:r>
      <w:r>
        <w:t>dedicate</w:t>
      </w:r>
      <w:r w:rsidR="00BA78D7">
        <w:t xml:space="preserve"> </w:t>
      </w:r>
      <w:r>
        <w:t>ale</w:t>
      </w:r>
      <w:r w:rsidR="00BA78D7">
        <w:t xml:space="preserve"> </w:t>
      </w:r>
      <w:r>
        <w:t>beneficiarilor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la</w:t>
      </w:r>
      <w:r w:rsidR="00BA78D7">
        <w:t xml:space="preserve"> </w:t>
      </w:r>
      <w:r>
        <w:t>solicitarea</w:t>
      </w:r>
      <w:r w:rsidR="00BA78D7">
        <w:t xml:space="preserve"> </w:t>
      </w:r>
      <w:r>
        <w:t>beneficiarilor,</w:t>
      </w:r>
      <w:r w:rsidR="00BA78D7">
        <w:t xml:space="preserve"> </w:t>
      </w:r>
      <w:r>
        <w:t>pentru</w:t>
      </w:r>
      <w:r w:rsidR="00BA78D7">
        <w:t xml:space="preserve"> </w:t>
      </w:r>
      <w:r>
        <w:t>proiectele</w:t>
      </w:r>
      <w:r w:rsidR="00BA78D7">
        <w:t xml:space="preserve"> </w:t>
      </w:r>
      <w:r>
        <w:t>de</w:t>
      </w:r>
      <w:r w:rsidR="00BA78D7">
        <w:t xml:space="preserve"> </w:t>
      </w:r>
      <w:r>
        <w:t>investiţii,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poate</w:t>
      </w:r>
      <w:r w:rsidR="00BA78D7">
        <w:t xml:space="preserve"> </w:t>
      </w:r>
      <w:r>
        <w:t>acorda</w:t>
      </w:r>
      <w:r w:rsidR="00BA78D7">
        <w:t xml:space="preserve"> </w:t>
      </w:r>
      <w:r>
        <w:t>credite</w:t>
      </w:r>
      <w:r w:rsidR="00BA78D7">
        <w:t xml:space="preserve"> </w:t>
      </w:r>
      <w:r>
        <w:t>punte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decontarea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Ministerul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8E73B9">
        <w:t xml:space="preserve">. </w:t>
      </w:r>
      <w:r>
        <w:t>Creditele</w:t>
      </w:r>
      <w:r w:rsidR="00BA78D7">
        <w:t xml:space="preserve"> </w:t>
      </w:r>
      <w:r>
        <w:t>punte</w:t>
      </w:r>
      <w:r w:rsidR="00BA78D7">
        <w:t xml:space="preserve"> </w:t>
      </w:r>
      <w:r>
        <w:t>pot</w:t>
      </w:r>
      <w:r w:rsidR="00BA78D7">
        <w:t xml:space="preserve"> </w:t>
      </w:r>
      <w:r>
        <w:t>acoperi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100%</w:t>
      </w:r>
      <w:r w:rsidR="00BA78D7">
        <w:t xml:space="preserve"> </w:t>
      </w:r>
      <w:r>
        <w:t>din</w:t>
      </w:r>
      <w:r w:rsidR="00BA78D7">
        <w:t xml:space="preserve"> </w:t>
      </w:r>
      <w:r>
        <w:t>valoarea</w:t>
      </w:r>
      <w:r w:rsidR="00BA78D7">
        <w:t xml:space="preserve"> </w:t>
      </w:r>
      <w:r>
        <w:t>cheltuielilor</w:t>
      </w:r>
      <w:r w:rsidR="00BA78D7">
        <w:t xml:space="preserve"> </w:t>
      </w:r>
      <w:r>
        <w:t>eligibile</w:t>
      </w:r>
      <w:r w:rsidR="00BA78D7">
        <w:t xml:space="preserve"> </w:t>
      </w:r>
      <w:r>
        <w:t>aprobate,</w:t>
      </w:r>
      <w:r w:rsidR="00BA78D7">
        <w:t xml:space="preserve"> </w:t>
      </w:r>
      <w:r>
        <w:t>având</w:t>
      </w:r>
      <w:r w:rsidR="00BA78D7">
        <w:t xml:space="preserve"> </w:t>
      </w:r>
      <w:r>
        <w:t>costuri</w:t>
      </w:r>
      <w:r w:rsidR="00BA78D7">
        <w:t xml:space="preserve"> </w:t>
      </w:r>
      <w:r>
        <w:t>reduse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poate</w:t>
      </w:r>
      <w:r w:rsidR="00BA78D7">
        <w:t xml:space="preserve"> </w:t>
      </w:r>
      <w:r>
        <w:t>asigura</w:t>
      </w:r>
      <w:r w:rsidR="00BA78D7">
        <w:t xml:space="preserve"> </w:t>
      </w:r>
      <w:r>
        <w:t>credite</w:t>
      </w:r>
      <w:r w:rsidR="00BA78D7">
        <w:t xml:space="preserve"> </w:t>
      </w:r>
      <w:r>
        <w:t>pentru</w:t>
      </w:r>
      <w:r w:rsidR="00BA78D7">
        <w:t xml:space="preserve"> </w:t>
      </w:r>
      <w:r>
        <w:t>cofinanţarea</w:t>
      </w:r>
      <w:r w:rsidR="00BA78D7">
        <w:t xml:space="preserve"> </w:t>
      </w:r>
      <w:r>
        <w:t>proiectelor</w:t>
      </w:r>
      <w:r w:rsidR="00BA78D7">
        <w:t xml:space="preserve">. </w:t>
      </w:r>
      <w:r>
        <w:t>"Cei</w:t>
      </w:r>
      <w:r w:rsidR="00BA78D7">
        <w:t xml:space="preserve"> </w:t>
      </w:r>
      <w:r>
        <w:t>interesaţi</w:t>
      </w:r>
      <w:r w:rsidR="00BA78D7">
        <w:t xml:space="preserve"> </w:t>
      </w:r>
      <w:r>
        <w:t>de</w:t>
      </w:r>
      <w:r w:rsidR="00BA78D7">
        <w:t xml:space="preserve"> </w:t>
      </w:r>
      <w:r>
        <w:t>accesarea</w:t>
      </w:r>
      <w:r w:rsidR="00BA78D7">
        <w:t xml:space="preserve"> </w:t>
      </w:r>
      <w:r>
        <w:t>acestei</w:t>
      </w:r>
      <w:r w:rsidR="00BA78D7">
        <w:t xml:space="preserve"> </w:t>
      </w:r>
      <w:r>
        <w:t>scheme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pot</w:t>
      </w:r>
      <w:r w:rsidR="00BA78D7">
        <w:t xml:space="preserve"> </w:t>
      </w:r>
      <w:r>
        <w:t>obţine</w:t>
      </w:r>
      <w:r w:rsidR="00BA78D7">
        <w:t xml:space="preserve"> </w:t>
      </w:r>
      <w:r>
        <w:t>consiliere</w:t>
      </w:r>
      <w:r w:rsidR="00BA78D7">
        <w:t xml:space="preserve"> </w:t>
      </w:r>
      <w:r>
        <w:t>şi</w:t>
      </w:r>
      <w:r w:rsidR="00BA78D7">
        <w:t xml:space="preserve"> </w:t>
      </w:r>
      <w:r>
        <w:t>informaţii</w:t>
      </w:r>
      <w:r w:rsidR="00BA78D7">
        <w:t xml:space="preserve"> </w:t>
      </w:r>
      <w:r>
        <w:t>detaliate</w:t>
      </w:r>
      <w:r w:rsidR="00BA78D7">
        <w:t xml:space="preserve"> </w:t>
      </w:r>
      <w:r>
        <w:t>privind</w:t>
      </w:r>
      <w:r w:rsidR="00BA78D7">
        <w:t xml:space="preserve"> </w:t>
      </w:r>
      <w:r>
        <w:t>criteriile</w:t>
      </w:r>
      <w:r w:rsidR="00BA78D7">
        <w:t xml:space="preserve"> </w:t>
      </w:r>
      <w:r>
        <w:t>de</w:t>
      </w:r>
      <w:r w:rsidR="00BA78D7">
        <w:t xml:space="preserve"> </w:t>
      </w:r>
      <w:r>
        <w:t>eligibilitate</w:t>
      </w:r>
      <w:r w:rsidR="00BA78D7">
        <w:t xml:space="preserve"> </w:t>
      </w:r>
      <w:r>
        <w:t>şi</w:t>
      </w:r>
      <w:r w:rsidR="00BA78D7">
        <w:t xml:space="preserve"> </w:t>
      </w:r>
      <w:r>
        <w:t>tipul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finanţate</w:t>
      </w:r>
      <w:r w:rsidR="00BA78D7">
        <w:t xml:space="preserve"> </w:t>
      </w:r>
      <w:r>
        <w:lastRenderedPageBreak/>
        <w:t>prin</w:t>
      </w:r>
      <w:r w:rsidR="00BA78D7">
        <w:t xml:space="preserve"> </w:t>
      </w:r>
      <w:r>
        <w:t>cele</w:t>
      </w:r>
      <w:r w:rsidR="00BA78D7">
        <w:t xml:space="preserve"> </w:t>
      </w:r>
      <w:r>
        <w:t>48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de</w:t>
      </w:r>
      <w:r w:rsidR="00BA78D7">
        <w:t xml:space="preserve"> </w:t>
      </w:r>
      <w:r>
        <w:t>consiliere</w:t>
      </w:r>
      <w:r w:rsidR="00BA78D7">
        <w:t xml:space="preserve"> </w:t>
      </w:r>
      <w:r>
        <w:t>IMM</w:t>
      </w:r>
      <w:r w:rsidR="00BA78D7">
        <w:t xml:space="preserve"> </w:t>
      </w:r>
      <w:r>
        <w:t>şi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 </w:t>
      </w:r>
      <w:r>
        <w:t>existente</w:t>
      </w:r>
      <w:r w:rsidR="00BA78D7">
        <w:t xml:space="preserve"> </w:t>
      </w:r>
      <w:r>
        <w:t>în</w:t>
      </w:r>
      <w:r w:rsidR="00BA78D7">
        <w:t xml:space="preserve"> </w:t>
      </w:r>
      <w:r>
        <w:t>sucursalele</w:t>
      </w:r>
      <w:r w:rsidR="00BA78D7">
        <w:t xml:space="preserve"> </w:t>
      </w:r>
      <w:r>
        <w:t>judeţene</w:t>
      </w:r>
      <w:r w:rsidR="00BA78D7">
        <w:t xml:space="preserve"> </w:t>
      </w:r>
      <w:r>
        <w:t>ale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sucursalele</w:t>
      </w:r>
      <w:r w:rsidR="00BA78D7">
        <w:t xml:space="preserve"> </w:t>
      </w:r>
      <w:r>
        <w:t>Băncii</w:t>
      </w:r>
      <w:r w:rsidR="00BA78D7">
        <w:t xml:space="preserve"> </w:t>
      </w:r>
      <w:r>
        <w:t>din</w:t>
      </w:r>
      <w:r w:rsidR="00BA78D7">
        <w:t xml:space="preserve"> </w:t>
      </w:r>
      <w:r>
        <w:t>Bucureşti",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spune</w:t>
      </w:r>
      <w:r w:rsidR="00BA78D7">
        <w:t xml:space="preserve"> </w:t>
      </w:r>
      <w:r>
        <w:t>în</w:t>
      </w:r>
      <w:r w:rsidR="00BA78D7">
        <w:t xml:space="preserve"> </w:t>
      </w:r>
      <w:r>
        <w:t>comunicat</w:t>
      </w:r>
      <w:r w:rsidR="00BA78D7">
        <w:t xml:space="preserve">. </w:t>
      </w:r>
      <w:r>
        <w:t>Totodată,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acordă</w:t>
      </w:r>
      <w:r w:rsidR="00BA78D7">
        <w:t xml:space="preserve"> </w:t>
      </w:r>
      <w:r>
        <w:t>credite</w:t>
      </w:r>
      <w:r w:rsidR="00BA78D7">
        <w:t xml:space="preserve"> </w:t>
      </w:r>
      <w:r>
        <w:t>pentru</w:t>
      </w:r>
      <w:r w:rsidR="00BA78D7">
        <w:t xml:space="preserve"> </w:t>
      </w:r>
      <w:r>
        <w:t>cofinanţarea</w:t>
      </w:r>
      <w:r w:rsidR="00BA78D7">
        <w:t xml:space="preserve"> </w:t>
      </w:r>
      <w:r>
        <w:t>proiectelor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şi</w:t>
      </w:r>
      <w:r w:rsidR="00BA78D7">
        <w:t xml:space="preserve"> </w:t>
      </w:r>
      <w:r>
        <w:t>credite</w:t>
      </w:r>
      <w:r w:rsidR="00BA78D7">
        <w:t xml:space="preserve"> </w:t>
      </w:r>
      <w:r>
        <w:t>punte</w:t>
      </w:r>
      <w:r w:rsidR="00BA78D7">
        <w:t xml:space="preserve"> </w:t>
      </w:r>
      <w:r>
        <w:t>pentru</w:t>
      </w:r>
      <w:r w:rsidR="00BA78D7">
        <w:t xml:space="preserve"> </w:t>
      </w:r>
      <w:r>
        <w:t>acoperirea</w:t>
      </w:r>
      <w:r w:rsidR="00BA78D7">
        <w:t xml:space="preserve"> </w:t>
      </w:r>
      <w:r>
        <w:t>cheltuielilor</w:t>
      </w:r>
      <w:r w:rsidR="00BA78D7">
        <w:t xml:space="preserve"> </w:t>
      </w:r>
      <w:r>
        <w:t>eligibile</w:t>
      </w:r>
      <w:r w:rsidR="00BA78D7">
        <w:t xml:space="preserve"> </w:t>
      </w:r>
      <w:r>
        <w:t>efectuate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proiectelor</w:t>
      </w:r>
      <w:r w:rsidR="008E73B9">
        <w:t xml:space="preserve">. </w:t>
      </w:r>
      <w:r>
        <w:t>Plafoanele</w:t>
      </w:r>
      <w:r w:rsidR="00BA78D7">
        <w:t xml:space="preserve"> </w:t>
      </w:r>
      <w:r>
        <w:t>maxime</w:t>
      </w:r>
      <w:r w:rsidR="00BA78D7">
        <w:t xml:space="preserve"> </w:t>
      </w:r>
      <w:r>
        <w:t>ale</w:t>
      </w:r>
      <w:r w:rsidR="00BA78D7">
        <w:t xml:space="preserve"> </w:t>
      </w:r>
      <w:r>
        <w:t>granturilor</w:t>
      </w:r>
      <w:r w:rsidR="00BA78D7">
        <w:t xml:space="preserve"> </w:t>
      </w:r>
      <w:r>
        <w:t>pentru</w:t>
      </w:r>
      <w:r w:rsidR="00BA78D7">
        <w:t xml:space="preserve"> </w:t>
      </w:r>
      <w:r>
        <w:t>investiţii</w:t>
      </w:r>
      <w:r w:rsidR="00BA78D7">
        <w:t xml:space="preserve"> </w:t>
      </w:r>
      <w:r>
        <w:t>sunt</w:t>
      </w:r>
      <w:r w:rsidR="00BA78D7">
        <w:t xml:space="preserve"> </w:t>
      </w:r>
      <w:r>
        <w:t>între</w:t>
      </w:r>
      <w:r w:rsidR="00BA78D7">
        <w:t xml:space="preserve"> </w:t>
      </w:r>
      <w:r>
        <w:t>50</w:t>
      </w:r>
      <w:r w:rsidR="00BA78D7">
        <w:t>.000</w:t>
      </w:r>
      <w:r>
        <w:t>şi</w:t>
      </w:r>
      <w:r w:rsidR="00BA78D7">
        <w:t xml:space="preserve"> </w:t>
      </w:r>
      <w:r>
        <w:t>200</w:t>
      </w:r>
      <w:r w:rsidR="00BA78D7">
        <w:t>.000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nevoile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ale</w:t>
      </w:r>
      <w:r w:rsidR="00BA78D7">
        <w:t xml:space="preserve"> </w:t>
      </w:r>
      <w:r>
        <w:t>proiectelor,</w:t>
      </w:r>
      <w:r w:rsidR="00BA78D7">
        <w:t xml:space="preserve"> </w:t>
      </w:r>
      <w:r>
        <w:t>iar</w:t>
      </w:r>
      <w:r w:rsidR="00BA78D7">
        <w:t xml:space="preserve"> </w:t>
      </w:r>
      <w:r>
        <w:t>solicitanţii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asigure</w:t>
      </w:r>
      <w:r w:rsidR="00BA78D7">
        <w:t xml:space="preserve"> </w:t>
      </w:r>
      <w:r>
        <w:t>cofinanţare</w:t>
      </w:r>
      <w:r w:rsidR="00BA78D7">
        <w:t xml:space="preserve"> </w:t>
      </w:r>
      <w:r>
        <w:t>pentru</w:t>
      </w:r>
      <w:r w:rsidR="00BA78D7">
        <w:t xml:space="preserve"> </w:t>
      </w:r>
      <w:r>
        <w:t>minimum</w:t>
      </w:r>
      <w:r w:rsidR="00BA78D7">
        <w:t xml:space="preserve"> </w:t>
      </w:r>
      <w:r>
        <w:t>30%</w:t>
      </w:r>
      <w:r w:rsidR="00BA78D7">
        <w:t xml:space="preserve"> </w:t>
      </w:r>
      <w:r>
        <w:t>din</w:t>
      </w:r>
      <w:r w:rsidR="00BA78D7">
        <w:t xml:space="preserve"> </w:t>
      </w:r>
      <w:r>
        <w:t>valoarea</w:t>
      </w:r>
      <w:r w:rsidR="00BA78D7">
        <w:t xml:space="preserve"> </w:t>
      </w:r>
      <w:r>
        <w:t>cheltuielilor</w:t>
      </w:r>
      <w:r w:rsidR="00BA78D7">
        <w:t xml:space="preserve"> </w:t>
      </w:r>
      <w:r>
        <w:t>eligibile,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proiectelor</w:t>
      </w:r>
      <w:r w:rsidR="00BA78D7">
        <w:t xml:space="preserve"> </w:t>
      </w:r>
      <w:r>
        <w:t>din</w:t>
      </w:r>
      <w:r w:rsidR="00BA78D7">
        <w:t xml:space="preserve"> </w:t>
      </w:r>
      <w:r>
        <w:t>regiunea</w:t>
      </w:r>
      <w:r w:rsidR="00BA78D7">
        <w:t xml:space="preserve"> </w:t>
      </w:r>
      <w:r>
        <w:t>Bucureşti-Ilfov,</w:t>
      </w:r>
      <w:r w:rsidR="00BA78D7">
        <w:t xml:space="preserve"> </w:t>
      </w:r>
      <w:r>
        <w:t>respectiv</w:t>
      </w:r>
      <w:r w:rsidR="00BA78D7">
        <w:t xml:space="preserve"> </w:t>
      </w:r>
      <w:r>
        <w:t>15%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proiectelor</w:t>
      </w:r>
      <w:r w:rsidR="00BA78D7">
        <w:t xml:space="preserve"> </w:t>
      </w:r>
      <w:r>
        <w:t>din</w:t>
      </w:r>
      <w:r w:rsidR="00BA78D7">
        <w:t xml:space="preserve"> </w:t>
      </w:r>
      <w:r>
        <w:t>celelalte</w:t>
      </w:r>
      <w:r w:rsidR="00BA78D7">
        <w:t xml:space="preserve"> </w:t>
      </w:r>
      <w:r>
        <w:t>regiuni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8E73B9">
        <w:t xml:space="preserve">. </w:t>
      </w:r>
      <w:r>
        <w:t>Finanţările</w:t>
      </w:r>
      <w:r w:rsidR="00BA78D7">
        <w:t xml:space="preserve"> </w:t>
      </w:r>
      <w:r>
        <w:t>punte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durată</w:t>
      </w:r>
      <w:r w:rsidR="00BA78D7">
        <w:t xml:space="preserve"> </w:t>
      </w:r>
      <w:r>
        <w:t>de</w:t>
      </w:r>
      <w:r w:rsidR="00BA78D7">
        <w:t xml:space="preserve"> </w:t>
      </w:r>
      <w:r>
        <w:t>maximum</w:t>
      </w:r>
      <w:r w:rsidR="00BA78D7">
        <w:t xml:space="preserve"> </w:t>
      </w:r>
      <w:r>
        <w:t>doi</w:t>
      </w:r>
      <w:r w:rsidR="00BA78D7">
        <w:t xml:space="preserve"> </w:t>
      </w:r>
      <w:r>
        <w:t>ani</w:t>
      </w:r>
      <w:r w:rsidR="00BA78D7">
        <w:t xml:space="preserve">. </w:t>
      </w:r>
      <w:r>
        <w:t>IMM-urile,</w:t>
      </w:r>
      <w:r w:rsidR="00BA78D7">
        <w:t xml:space="preserve"> </w:t>
      </w:r>
      <w:r>
        <w:t>a</w:t>
      </w:r>
      <w:r w:rsidR="00BA78D7">
        <w:t xml:space="preserve"> </w:t>
      </w:r>
      <w:r>
        <w:t>căror</w:t>
      </w:r>
      <w:r w:rsidR="00BA78D7">
        <w:t xml:space="preserve"> </w:t>
      </w:r>
      <w:r>
        <w:t>activitate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dispun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certificat</w:t>
      </w:r>
      <w:r w:rsidR="00BA78D7">
        <w:t xml:space="preserve"> </w:t>
      </w:r>
      <w:r>
        <w:t>de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pot</w:t>
      </w:r>
      <w:r w:rsidR="00BA78D7">
        <w:t xml:space="preserve"> </w:t>
      </w:r>
      <w:r>
        <w:t>obţine</w:t>
      </w:r>
      <w:r w:rsidR="00BA78D7">
        <w:t xml:space="preserve"> </w:t>
      </w:r>
      <w:r>
        <w:t>granturi</w:t>
      </w:r>
      <w:r w:rsidR="00BA78D7">
        <w:t xml:space="preserve"> </w:t>
      </w:r>
      <w:r>
        <w:t>între</w:t>
      </w:r>
      <w:r w:rsidR="00BA78D7">
        <w:t xml:space="preserve"> </w:t>
      </w:r>
      <w:r>
        <w:t>2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150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finanţarea</w:t>
      </w:r>
      <w:r w:rsidR="00BA78D7">
        <w:t xml:space="preserve"> </w:t>
      </w:r>
      <w:r>
        <w:t>capitalului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(ex</w:t>
      </w:r>
      <w:r w:rsidR="008E73B9">
        <w:t xml:space="preserve">. </w:t>
      </w:r>
      <w:r>
        <w:t>chirie,</w:t>
      </w:r>
      <w:r w:rsidR="00BA78D7">
        <w:t xml:space="preserve"> </w:t>
      </w:r>
      <w:r>
        <w:t>stocuri,</w:t>
      </w:r>
      <w:r w:rsidR="00BA78D7">
        <w:t xml:space="preserve"> </w:t>
      </w:r>
      <w:r>
        <w:t>datorii</w:t>
      </w:r>
      <w:r w:rsidR="00BA78D7">
        <w:t xml:space="preserve"> </w:t>
      </w:r>
      <w:r>
        <w:t>furnizori</w:t>
      </w:r>
      <w:r w:rsidR="00BA78D7">
        <w:t xml:space="preserve"> </w:t>
      </w:r>
      <w:r>
        <w:t>utilităţi</w:t>
      </w:r>
      <w:r w:rsidR="00BA78D7">
        <w:t xml:space="preserve"> </w:t>
      </w:r>
      <w:r>
        <w:t>etc)</w:t>
      </w:r>
      <w:r w:rsidR="00BA78D7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IMM-urile</w:t>
      </w:r>
      <w:r w:rsidR="00BA78D7">
        <w:t xml:space="preserve"> </w:t>
      </w:r>
      <w:r>
        <w:t>fără</w:t>
      </w:r>
      <w:r w:rsidR="00BA78D7">
        <w:t xml:space="preserve"> </w:t>
      </w:r>
      <w:r>
        <w:t>salariaţi,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PFA-urile</w:t>
      </w:r>
      <w:r w:rsidR="00BA78D7">
        <w:t xml:space="preserve"> </w:t>
      </w:r>
      <w:r>
        <w:t>sau</w:t>
      </w:r>
      <w:r w:rsidR="00BA78D7">
        <w:t xml:space="preserve"> </w:t>
      </w:r>
      <w:r>
        <w:t>cabinetele</w:t>
      </w:r>
      <w:r w:rsidR="00BA78D7">
        <w:t xml:space="preserve"> </w:t>
      </w:r>
      <w:r>
        <w:t>medicale</w:t>
      </w:r>
      <w:r w:rsidR="00BA78D7">
        <w:t xml:space="preserve"> </w:t>
      </w:r>
      <w:r>
        <w:t>pot</w:t>
      </w:r>
      <w:r w:rsidR="00BA78D7">
        <w:t xml:space="preserve"> </w:t>
      </w:r>
      <w:r>
        <w:t>obţine</w:t>
      </w:r>
      <w:r w:rsidR="00BA78D7">
        <w:t xml:space="preserve"> </w:t>
      </w:r>
      <w:r>
        <w:t>microgranturi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cheltuielilor</w:t>
      </w:r>
      <w:r w:rsidR="00BA78D7">
        <w:t xml:space="preserve"> </w:t>
      </w:r>
      <w:r>
        <w:t>cu</w:t>
      </w:r>
      <w:r w:rsidR="00BA78D7">
        <w:t xml:space="preserve"> </w:t>
      </w:r>
      <w:r>
        <w:t>stocurile,</w:t>
      </w:r>
      <w:r w:rsidR="00BA78D7">
        <w:t xml:space="preserve"> </w:t>
      </w:r>
      <w:r>
        <w:t>chiriile,</w:t>
      </w:r>
      <w:r w:rsidR="00BA78D7">
        <w:t xml:space="preserve"> </w:t>
      </w:r>
      <w:r>
        <w:t>acoperirea</w:t>
      </w:r>
      <w:r w:rsidR="00BA78D7">
        <w:t xml:space="preserve"> </w:t>
      </w:r>
      <w:r>
        <w:t>datoriilor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furnizorii</w:t>
      </w:r>
      <w:r w:rsidR="00BA78D7">
        <w:t xml:space="preserve"> </w:t>
      </w:r>
      <w:r>
        <w:t>de</w:t>
      </w:r>
      <w:r w:rsidR="00BA78D7">
        <w:t xml:space="preserve"> </w:t>
      </w:r>
      <w:r>
        <w:t>utilităţi</w:t>
      </w:r>
      <w:r w:rsidR="00BA78D7">
        <w:t xml:space="preserve">.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este</w:t>
      </w:r>
      <w:r w:rsidR="00BA78D7">
        <w:t xml:space="preserve"> </w:t>
      </w:r>
      <w:r>
        <w:t>instituţia</w:t>
      </w:r>
      <w:r w:rsidR="00BA78D7">
        <w:t xml:space="preserve"> </w:t>
      </w:r>
      <w:r>
        <w:t>financiară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lungă</w:t>
      </w:r>
      <w:r w:rsidR="00BA78D7">
        <w:t xml:space="preserve"> </w:t>
      </w:r>
      <w:r>
        <w:t>tradiţie</w:t>
      </w:r>
      <w:r w:rsidR="008E73B9">
        <w:t xml:space="preserve">. </w:t>
      </w:r>
      <w:r>
        <w:t>Fondată</w:t>
      </w:r>
      <w:r w:rsidR="00BA78D7">
        <w:t xml:space="preserve"> </w:t>
      </w:r>
      <w:r>
        <w:t>în</w:t>
      </w:r>
      <w:r w:rsidR="00BA78D7">
        <w:t xml:space="preserve"> </w:t>
      </w:r>
      <w:r>
        <w:t>1864,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are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extinsă</w:t>
      </w:r>
      <w:r w:rsidR="00BA78D7">
        <w:t xml:space="preserve"> </w:t>
      </w:r>
      <w:r>
        <w:t>reţea</w:t>
      </w:r>
      <w:r w:rsidR="00BA78D7">
        <w:t xml:space="preserve"> </w:t>
      </w:r>
      <w:r>
        <w:t>naţională,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>.000</w:t>
      </w:r>
      <w:r>
        <w:t>de</w:t>
      </w:r>
      <w:r w:rsidR="00BA78D7">
        <w:t xml:space="preserve"> </w:t>
      </w:r>
      <w:r>
        <w:t>sucursale</w:t>
      </w:r>
      <w:r w:rsidR="00BA78D7">
        <w:t xml:space="preserve"> </w:t>
      </w:r>
      <w:r>
        <w:t>şi</w:t>
      </w:r>
      <w:r w:rsidR="00BA78D7">
        <w:t xml:space="preserve"> </w:t>
      </w:r>
      <w:r>
        <w:t>unităţi</w:t>
      </w:r>
      <w:r w:rsidR="00BA78D7">
        <w:t xml:space="preserve"> </w:t>
      </w:r>
      <w:r>
        <w:t>teritoriale</w:t>
      </w:r>
      <w:r w:rsidR="00BA78D7">
        <w:t xml:space="preserve"> </w:t>
      </w:r>
      <w:r>
        <w:t>şi</w:t>
      </w:r>
      <w:r w:rsidR="00BA78D7">
        <w:t xml:space="preserve"> </w:t>
      </w:r>
      <w:r>
        <w:t>active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36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primului</w:t>
      </w:r>
      <w:r w:rsidR="00BA78D7">
        <w:t xml:space="preserve"> </w:t>
      </w:r>
      <w:r>
        <w:t>semestru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. </w:t>
      </w:r>
    </w:p>
    <w:p w14:paraId="0068D703" w14:textId="35519012" w:rsidR="006C4461" w:rsidRDefault="006C4461" w:rsidP="006C4461">
      <w:r>
        <w:t>Călin</w:t>
      </w:r>
      <w:r w:rsidR="00BA78D7">
        <w:t xml:space="preserve"> </w:t>
      </w:r>
      <w:r>
        <w:t>Ile:</w:t>
      </w:r>
      <w:r w:rsidR="00BA78D7">
        <w:t xml:space="preserve"> </w:t>
      </w:r>
      <w:r>
        <w:t>100</w:t>
      </w:r>
      <w:r w:rsidR="00BA78D7">
        <w:t>.000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din</w:t>
      </w:r>
      <w:r w:rsidR="00BA78D7">
        <w:t xml:space="preserve"> </w:t>
      </w:r>
      <w:r>
        <w:t>HoReCa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concediaţi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anului</w:t>
      </w:r>
      <w:r w:rsidR="008E73B9">
        <w:t xml:space="preserve">. </w:t>
      </w:r>
      <w:r>
        <w:t>Pierderile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că</w:t>
      </w:r>
      <w:r w:rsidR="00BA78D7">
        <w:t xml:space="preserve"> </w:t>
      </w:r>
      <w:r>
        <w:t>hotărârea</w:t>
      </w:r>
      <w:r w:rsidR="00BA78D7">
        <w:t xml:space="preserve"> </w:t>
      </w:r>
      <w:r>
        <w:t>de</w:t>
      </w:r>
      <w:r w:rsidR="00BA78D7">
        <w:t xml:space="preserve"> </w:t>
      </w:r>
      <w:r>
        <w:t>marţi</w:t>
      </w:r>
      <w:r w:rsidR="00BA78D7">
        <w:t xml:space="preserve"> </w:t>
      </w:r>
      <w:r>
        <w:t>a</w:t>
      </w:r>
      <w:r w:rsidR="00BA78D7">
        <w:t xml:space="preserve"> </w:t>
      </w:r>
      <w:r>
        <w:t>Comitetului</w:t>
      </w:r>
      <w:r w:rsidR="00BA78D7">
        <w:t xml:space="preserve"> </w:t>
      </w:r>
      <w:r>
        <w:t>Municipiului</w:t>
      </w:r>
      <w:r w:rsidR="00BA78D7">
        <w:t xml:space="preserve"> </w:t>
      </w:r>
      <w:r>
        <w:t>Bucureşti</w:t>
      </w:r>
      <w:r w:rsidR="00BA78D7">
        <w:t xml:space="preserve"> </w:t>
      </w:r>
      <w:r>
        <w:t>pentru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privind</w:t>
      </w:r>
      <w:r w:rsidR="00BA78D7">
        <w:t xml:space="preserve"> </w:t>
      </w:r>
      <w:r>
        <w:t>reînchiderea</w:t>
      </w:r>
      <w:r w:rsidR="00BA78D7">
        <w:t xml:space="preserve"> </w:t>
      </w:r>
      <w:r>
        <w:t>restaurantelor</w:t>
      </w:r>
      <w:r w:rsidR="00BA78D7">
        <w:t xml:space="preserve"> </w:t>
      </w:r>
      <w:r>
        <w:t>şi</w:t>
      </w:r>
      <w:r w:rsidR="00BA78D7">
        <w:t xml:space="preserve"> </w:t>
      </w:r>
      <w:r>
        <w:t>cafenelelor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luată</w:t>
      </w:r>
      <w:r w:rsidR="00BA78D7">
        <w:t xml:space="preserve"> </w:t>
      </w:r>
      <w:r>
        <w:t>fără</w:t>
      </w:r>
      <w:r w:rsidR="00BA78D7">
        <w:t xml:space="preserve"> </w:t>
      </w:r>
      <w:r>
        <w:t>ca</w:t>
      </w:r>
      <w:r w:rsidR="00BA78D7">
        <w:t xml:space="preserve"> </w:t>
      </w:r>
      <w:r>
        <w:t>autorităţile</w:t>
      </w:r>
      <w:r w:rsidR="00BA78D7">
        <w:t xml:space="preserve"> </w:t>
      </w:r>
      <w:r>
        <w:t>să</w:t>
      </w:r>
      <w:r w:rsidR="00BA78D7">
        <w:t xml:space="preserve"> </w:t>
      </w:r>
      <w:r>
        <w:t>prezinte</w:t>
      </w:r>
      <w:r w:rsidR="00BA78D7">
        <w:t xml:space="preserve"> </w:t>
      </w:r>
      <w:r>
        <w:t>vreo</w:t>
      </w:r>
      <w:r w:rsidR="00BA78D7">
        <w:t xml:space="preserve"> </w:t>
      </w:r>
      <w:r>
        <w:t>dovadă</w:t>
      </w:r>
      <w:r w:rsidR="00BA78D7">
        <w:t xml:space="preserve"> </w:t>
      </w:r>
      <w:r>
        <w:t>că</w:t>
      </w:r>
      <w:r w:rsidR="00BA78D7">
        <w:t xml:space="preserve"> </w:t>
      </w:r>
      <w:r>
        <w:t>acest</w:t>
      </w:r>
      <w:r w:rsidR="00BA78D7">
        <w:t xml:space="preserve"> </w:t>
      </w:r>
      <w:r>
        <w:t>sector</w:t>
      </w:r>
      <w:r w:rsidR="00BA78D7">
        <w:t xml:space="preserve"> </w:t>
      </w:r>
      <w:r>
        <w:t>a</w:t>
      </w:r>
      <w:r w:rsidR="00BA78D7">
        <w:t xml:space="preserve"> </w:t>
      </w:r>
      <w:r>
        <w:t>contribuit</w:t>
      </w:r>
      <w:r w:rsidR="00BA78D7">
        <w:t xml:space="preserve"> </w:t>
      </w:r>
      <w:r>
        <w:t>la</w:t>
      </w:r>
      <w:r w:rsidR="00BA78D7">
        <w:t xml:space="preserve"> </w:t>
      </w:r>
      <w:r>
        <w:t>răspândirea</w:t>
      </w:r>
      <w:r w:rsidR="00BA78D7">
        <w:t xml:space="preserve"> </w:t>
      </w:r>
      <w:r>
        <w:t>infecţiei</w:t>
      </w:r>
      <w:r w:rsidR="00BA78D7">
        <w:t xml:space="preserve">. </w:t>
      </w:r>
      <w:r>
        <w:t>"După</w:t>
      </w:r>
      <w:r w:rsidR="00BA78D7">
        <w:t xml:space="preserve"> </w:t>
      </w:r>
      <w:r>
        <w:t>această</w:t>
      </w:r>
      <w:r w:rsidR="00BA78D7">
        <w:t xml:space="preserve"> </w:t>
      </w:r>
      <w:r>
        <w:t>decizie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închide</w:t>
      </w:r>
      <w:r w:rsidR="00BA78D7">
        <w:t xml:space="preserve"> </w:t>
      </w:r>
      <w:r>
        <w:t>restaurantele</w:t>
      </w:r>
      <w:r w:rsidR="00BA78D7">
        <w:t xml:space="preserve"> </w:t>
      </w:r>
      <w:r>
        <w:t>fără</w:t>
      </w:r>
      <w:r w:rsidR="00BA78D7">
        <w:t xml:space="preserve"> </w:t>
      </w:r>
      <w:r>
        <w:t>comunicare</w:t>
      </w:r>
      <w:r w:rsidR="00BA78D7">
        <w:t xml:space="preserve"> </w:t>
      </w:r>
      <w:r>
        <w:t>şi</w:t>
      </w:r>
      <w:r w:rsidR="00BA78D7">
        <w:t xml:space="preserve"> </w:t>
      </w:r>
      <w:r>
        <w:t>fără</w:t>
      </w:r>
      <w:r w:rsidR="00BA78D7">
        <w:t xml:space="preserve"> </w:t>
      </w:r>
      <w:r>
        <w:t>argumente</w:t>
      </w:r>
      <w:r w:rsidR="00BA78D7">
        <w:t xml:space="preserve"> </w:t>
      </w:r>
      <w:r>
        <w:t>prezentate</w:t>
      </w:r>
      <w:r w:rsidR="00BA78D7">
        <w:t xml:space="preserve"> </w:t>
      </w:r>
      <w:r>
        <w:t>logic,</w:t>
      </w:r>
      <w:r w:rsidR="00BA78D7">
        <w:t xml:space="preserve"> </w:t>
      </w:r>
      <w:r>
        <w:t>din</w:t>
      </w:r>
      <w:r w:rsidR="00BA78D7">
        <w:t xml:space="preserve"> </w:t>
      </w:r>
      <w:r>
        <w:t>nou</w:t>
      </w:r>
      <w:r w:rsidR="00BA78D7">
        <w:t xml:space="preserve"> </w:t>
      </w:r>
      <w:r>
        <w:t>vom</w:t>
      </w:r>
      <w:r w:rsidR="00BA78D7">
        <w:t xml:space="preserve"> </w:t>
      </w:r>
      <w:r>
        <w:t>fi</w:t>
      </w:r>
      <w:r w:rsidR="00BA78D7">
        <w:t xml:space="preserve"> </w:t>
      </w:r>
      <w:r>
        <w:t>nevoiţi</w:t>
      </w:r>
      <w:r w:rsidR="00BA78D7">
        <w:t xml:space="preserve"> </w:t>
      </w:r>
      <w:r>
        <w:t>să</w:t>
      </w:r>
      <w:r w:rsidR="00BA78D7">
        <w:t xml:space="preserve"> </w:t>
      </w:r>
      <w:r>
        <w:t>trimitem</w:t>
      </w:r>
      <w:r w:rsidR="00BA78D7">
        <w:t xml:space="preserve"> </w:t>
      </w:r>
      <w:r>
        <w:t>în</w:t>
      </w:r>
      <w:r w:rsidR="00BA78D7">
        <w:t xml:space="preserve"> </w:t>
      </w:r>
      <w:r>
        <w:t>şomaj</w:t>
      </w:r>
      <w:r w:rsidR="00BA78D7">
        <w:t xml:space="preserve"> </w:t>
      </w:r>
      <w:r>
        <w:t>oameni</w:t>
      </w:r>
      <w:r w:rsidR="00BA78D7">
        <w:t xml:space="preserve"> </w:t>
      </w:r>
      <w:r>
        <w:t>care</w:t>
      </w:r>
      <w:r w:rsidR="00BA78D7">
        <w:t xml:space="preserve"> </w:t>
      </w:r>
      <w:r>
        <w:t>cu</w:t>
      </w:r>
      <w:r w:rsidR="00BA78D7">
        <w:t xml:space="preserve"> </w:t>
      </w:r>
      <w:r>
        <w:t>foarte</w:t>
      </w:r>
      <w:r w:rsidR="00BA78D7">
        <w:t xml:space="preserve"> </w:t>
      </w:r>
      <w:r>
        <w:t>mare</w:t>
      </w:r>
      <w:r w:rsidR="00BA78D7">
        <w:t xml:space="preserve"> </w:t>
      </w:r>
      <w:r>
        <w:t>greutate</w:t>
      </w:r>
      <w:r w:rsidR="00BA78D7">
        <w:t xml:space="preserve"> </w:t>
      </w:r>
      <w:r>
        <w:t>am</w:t>
      </w:r>
      <w:r w:rsidR="00BA78D7">
        <w:t xml:space="preserve"> </w:t>
      </w:r>
      <w:r>
        <w:t>reuşit</w:t>
      </w:r>
      <w:r w:rsidR="00BA78D7">
        <w:t xml:space="preserve"> </w:t>
      </w:r>
      <w:r>
        <w:t>să-i</w:t>
      </w:r>
      <w:r w:rsidR="00BA78D7">
        <w:t xml:space="preserve"> </w:t>
      </w:r>
      <w:r>
        <w:t>ţinem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dificilă</w:t>
      </w:r>
      <w:r w:rsidR="008E73B9">
        <w:t xml:space="preserve">.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vorbeam</w:t>
      </w:r>
      <w:r w:rsidR="00BA78D7">
        <w:t xml:space="preserve"> </w:t>
      </w:r>
      <w:r>
        <w:t>de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40%</w:t>
      </w:r>
      <w:r w:rsidR="00BA78D7">
        <w:t xml:space="preserve"> </w:t>
      </w:r>
      <w:r>
        <w:t>din</w:t>
      </w:r>
      <w:r w:rsidR="00BA78D7">
        <w:t xml:space="preserve"> </w:t>
      </w:r>
      <w:r>
        <w:t>angajaţii</w:t>
      </w:r>
      <w:r w:rsidR="00BA78D7">
        <w:t xml:space="preserve"> </w:t>
      </w:r>
      <w:r>
        <w:t>HoReCa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concediaţi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anului,</w:t>
      </w:r>
      <w:r w:rsidR="00BA78D7">
        <w:t xml:space="preserve"> </w:t>
      </w:r>
      <w:r>
        <w:t>iar</w:t>
      </w:r>
      <w:r w:rsidR="00BA78D7">
        <w:t xml:space="preserve"> </w:t>
      </w:r>
      <w:r>
        <w:t>acum,</w:t>
      </w:r>
      <w:r w:rsidR="00BA78D7">
        <w:t xml:space="preserve"> </w:t>
      </w:r>
      <w:r>
        <w:t>cu</w:t>
      </w:r>
      <w:r w:rsidR="00BA78D7">
        <w:t xml:space="preserve"> </w:t>
      </w:r>
      <w:r>
        <w:t>această</w:t>
      </w:r>
      <w:r w:rsidR="00BA78D7">
        <w:t xml:space="preserve"> </w:t>
      </w:r>
      <w:r>
        <w:t>decizie,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adaugă</w:t>
      </w:r>
      <w:r w:rsidR="00BA78D7">
        <w:t xml:space="preserve"> </w:t>
      </w:r>
      <w:r>
        <w:t>10</w:t>
      </w:r>
      <w:r w:rsidR="00BA78D7">
        <w:t xml:space="preserve"> </w:t>
      </w:r>
      <w:r>
        <w:t>procente</w:t>
      </w:r>
      <w:r w:rsidR="008E73B9">
        <w:t xml:space="preserve">. </w:t>
      </w:r>
      <w:r>
        <w:t>Din</w:t>
      </w:r>
      <w:r w:rsidR="00BA78D7">
        <w:t xml:space="preserve"> </w:t>
      </w:r>
      <w:r>
        <w:t>230</w:t>
      </w:r>
      <w:r w:rsidR="00BA78D7">
        <w:t>.000</w:t>
      </w:r>
      <w:r>
        <w:t>de</w:t>
      </w:r>
      <w:r w:rsidR="00BA78D7">
        <w:t xml:space="preserve"> </w:t>
      </w:r>
      <w:r>
        <w:t>oameni</w:t>
      </w:r>
      <w:r w:rsidR="00BA78D7">
        <w:t xml:space="preserve"> </w:t>
      </w:r>
      <w:r>
        <w:t>angajaţi</w:t>
      </w:r>
      <w:r w:rsidR="00BA78D7">
        <w:t xml:space="preserve"> </w:t>
      </w:r>
      <w:r>
        <w:t>în</w:t>
      </w:r>
      <w:r w:rsidR="00BA78D7">
        <w:t xml:space="preserve"> </w:t>
      </w:r>
      <w:r>
        <w:t>hotelurile</w:t>
      </w:r>
      <w:r w:rsidR="00BA78D7">
        <w:t xml:space="preserve"> </w:t>
      </w:r>
      <w:r>
        <w:t>şi</w:t>
      </w:r>
      <w:r w:rsidR="00BA78D7">
        <w:t xml:space="preserve"> </w:t>
      </w:r>
      <w:r>
        <w:t>restaurantele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anului,</w:t>
      </w:r>
      <w:r w:rsidR="00BA78D7">
        <w:t xml:space="preserve"> </w:t>
      </w:r>
      <w:r>
        <w:t>am</w:t>
      </w:r>
      <w:r w:rsidR="00BA78D7">
        <w:t xml:space="preserve"> </w:t>
      </w:r>
      <w:r>
        <w:t>estimat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că</w:t>
      </w:r>
      <w:r w:rsidR="00BA78D7">
        <w:t xml:space="preserve"> </w:t>
      </w:r>
      <w:r>
        <w:t>circa</w:t>
      </w:r>
      <w:r w:rsidR="00BA78D7">
        <w:t xml:space="preserve"> </w:t>
      </w:r>
      <w:r>
        <w:t>80</w:t>
      </w:r>
      <w:r w:rsidR="00BA78D7">
        <w:t>.000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concediaţi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anului,</w:t>
      </w:r>
      <w:r w:rsidR="00BA78D7">
        <w:t xml:space="preserve"> </w:t>
      </w:r>
      <w:r>
        <w:t>dar</w:t>
      </w:r>
      <w:r w:rsidR="00BA78D7">
        <w:t xml:space="preserve"> </w:t>
      </w:r>
      <w:r>
        <w:t>acum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ajungem</w:t>
      </w:r>
      <w:r w:rsidR="00BA78D7">
        <w:t xml:space="preserve"> </w:t>
      </w:r>
      <w:r>
        <w:t>la</w:t>
      </w:r>
      <w:r w:rsidR="00BA78D7">
        <w:t xml:space="preserve"> </w:t>
      </w:r>
      <w:r>
        <w:t>90-100</w:t>
      </w:r>
      <w:r w:rsidR="00BA78D7">
        <w:t xml:space="preserve">. </w:t>
      </w:r>
      <w:r>
        <w:t>000</w:t>
      </w:r>
      <w:r w:rsidR="008E73B9">
        <w:t xml:space="preserve">.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mult",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Ile</w:t>
      </w:r>
      <w:r w:rsidR="00BA78D7">
        <w:t xml:space="preserve">. </w:t>
      </w:r>
      <w:r>
        <w:t>Potrivit</w:t>
      </w:r>
      <w:r w:rsidR="00BA78D7">
        <w:t xml:space="preserve"> </w:t>
      </w:r>
      <w:r>
        <w:t>acestuia,</w:t>
      </w:r>
      <w:r w:rsidR="00BA78D7">
        <w:t xml:space="preserve"> </w:t>
      </w:r>
      <w:r>
        <w:t>sectorul</w:t>
      </w:r>
      <w:r w:rsidR="00BA78D7">
        <w:t xml:space="preserve"> </w:t>
      </w:r>
      <w:r>
        <w:t>a</w:t>
      </w:r>
      <w:r w:rsidR="00BA78D7">
        <w:t xml:space="preserve"> </w:t>
      </w:r>
      <w:r>
        <w:t>supravieţuit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datorită</w:t>
      </w:r>
      <w:r w:rsidR="00BA78D7">
        <w:t xml:space="preserve"> </w:t>
      </w:r>
      <w:r>
        <w:t>deciziilor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privind</w:t>
      </w:r>
      <w:r w:rsidR="00BA78D7">
        <w:t xml:space="preserve"> </w:t>
      </w:r>
      <w:r>
        <w:t>asigurarea</w:t>
      </w:r>
      <w:r w:rsidR="00BA78D7">
        <w:t xml:space="preserve"> </w:t>
      </w:r>
      <w:r>
        <w:t>şomajului</w:t>
      </w:r>
      <w:r w:rsidR="00BA78D7">
        <w:t xml:space="preserve"> </w:t>
      </w:r>
      <w:r>
        <w:t>tehnic</w:t>
      </w:r>
      <w:r w:rsidR="00BA78D7">
        <w:t xml:space="preserve"> </w:t>
      </w:r>
      <w:r>
        <w:t>şi</w:t>
      </w:r>
      <w:r w:rsidR="00BA78D7">
        <w:t xml:space="preserve"> </w:t>
      </w:r>
      <w:r>
        <w:t>compensarea</w:t>
      </w:r>
      <w:r w:rsidR="00BA78D7">
        <w:t xml:space="preserve"> </w:t>
      </w:r>
      <w:r>
        <w:t>a</w:t>
      </w:r>
      <w:r w:rsidR="00BA78D7">
        <w:t xml:space="preserve"> </w:t>
      </w:r>
      <w:r>
        <w:t>41,5%</w:t>
      </w:r>
      <w:r w:rsidR="00BA78D7">
        <w:t xml:space="preserve"> </w:t>
      </w:r>
      <w:r>
        <w:t>din</w:t>
      </w:r>
      <w:r w:rsidR="00BA78D7">
        <w:t xml:space="preserve"> </w:t>
      </w:r>
      <w:r>
        <w:t>salariu</w:t>
      </w:r>
      <w:r w:rsidR="00BA78D7">
        <w:t xml:space="preserve"> </w:t>
      </w:r>
      <w:r>
        <w:t>după</w:t>
      </w:r>
      <w:r w:rsidR="00BA78D7">
        <w:t xml:space="preserve"> </w:t>
      </w:r>
      <w:r>
        <w:t>reîntoarcerea</w:t>
      </w:r>
      <w:r w:rsidR="00BA78D7">
        <w:t xml:space="preserve"> </w:t>
      </w:r>
      <w:r>
        <w:t>la</w:t>
      </w:r>
      <w:r w:rsidR="00BA78D7">
        <w:t xml:space="preserve"> </w:t>
      </w:r>
      <w:r>
        <w:t>muncă</w:t>
      </w:r>
      <w:r w:rsidR="00BA78D7">
        <w:t xml:space="preserve"> </w:t>
      </w:r>
      <w:r>
        <w:t>a</w:t>
      </w:r>
      <w:r w:rsidR="00BA78D7">
        <w:t xml:space="preserve"> </w:t>
      </w:r>
      <w:r>
        <w:t>oamenilor</w:t>
      </w:r>
      <w:r w:rsidR="00BA78D7">
        <w:t xml:space="preserve">. </w:t>
      </w:r>
      <w:r>
        <w:t>"Estimăm</w:t>
      </w:r>
      <w:r w:rsidR="00BA78D7">
        <w:t xml:space="preserve"> </w:t>
      </w:r>
      <w:r>
        <w:t>că</w:t>
      </w:r>
      <w:r w:rsidR="00BA78D7">
        <w:t xml:space="preserve"> </w:t>
      </w:r>
      <w:r>
        <w:t>industria</w:t>
      </w:r>
      <w:r w:rsidR="00BA78D7">
        <w:t xml:space="preserve"> </w:t>
      </w:r>
      <w:r>
        <w:t>noastră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2020</w:t>
      </w:r>
      <w:r w:rsidR="00BA78D7">
        <w:t xml:space="preserve"> </w:t>
      </w:r>
      <w:r>
        <w:t>va</w:t>
      </w:r>
      <w:r w:rsidR="00BA78D7">
        <w:t xml:space="preserve"> </w:t>
      </w:r>
      <w:r>
        <w:t>pierde</w:t>
      </w:r>
      <w:r w:rsidR="00BA78D7">
        <w:t xml:space="preserve"> </w:t>
      </w:r>
      <w:r>
        <w:t>circa</w:t>
      </w:r>
      <w:r w:rsidR="00BA78D7">
        <w:t xml:space="preserve"> </w:t>
      </w:r>
      <w:r>
        <w:t>60%</w:t>
      </w:r>
      <w:r w:rsidR="00BA78D7">
        <w:t xml:space="preserve"> </w:t>
      </w:r>
      <w:r>
        <w:t>din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8E73B9">
        <w:t xml:space="preserve">. </w:t>
      </w:r>
      <w:r>
        <w:t>Anul</w:t>
      </w:r>
      <w:r w:rsidR="00BA78D7">
        <w:t xml:space="preserve"> </w:t>
      </w:r>
      <w:r>
        <w:t>trecut</w:t>
      </w:r>
      <w:r w:rsidR="00BA78D7">
        <w:t xml:space="preserve"> </w:t>
      </w:r>
      <w:r>
        <w:t>am</w:t>
      </w:r>
      <w:r w:rsidR="00BA78D7">
        <w:t xml:space="preserve"> </w:t>
      </w:r>
      <w:r>
        <w:t>avut</w:t>
      </w:r>
      <w:r w:rsidR="00BA78D7">
        <w:t xml:space="preserve"> </w:t>
      </w:r>
      <w:r>
        <w:t>cinci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încasaţi</w:t>
      </w:r>
      <w:r w:rsidR="00BA78D7">
        <w:t xml:space="preserve"> </w:t>
      </w:r>
      <w:r>
        <w:t>de</w:t>
      </w:r>
      <w:r w:rsidR="00BA78D7">
        <w:t xml:space="preserve"> </w:t>
      </w:r>
      <w:r>
        <w:t>HoReCa,</w:t>
      </w:r>
      <w:r w:rsidR="00BA78D7">
        <w:t xml:space="preserve"> </w:t>
      </w:r>
      <w:r>
        <w:t>iar</w:t>
      </w:r>
      <w:r w:rsidR="00BA78D7">
        <w:t xml:space="preserve"> </w:t>
      </w:r>
      <w:r>
        <w:t>60%</w:t>
      </w:r>
      <w:r w:rsidR="00BA78D7">
        <w:t xml:space="preserve"> </w:t>
      </w:r>
      <w:r>
        <w:t>înseamnă</w:t>
      </w:r>
      <w:r w:rsidR="00BA78D7">
        <w:t xml:space="preserve"> </w:t>
      </w:r>
      <w:r>
        <w:t>o</w:t>
      </w:r>
      <w:r w:rsidR="00BA78D7">
        <w:t xml:space="preserve"> </w:t>
      </w:r>
      <w:r>
        <w:t>pierdere</w:t>
      </w:r>
      <w:r w:rsidR="00BA78D7">
        <w:t xml:space="preserve"> </w:t>
      </w:r>
      <w:r>
        <w:t>de</w:t>
      </w:r>
      <w:r w:rsidR="00BA78D7">
        <w:t xml:space="preserve"> </w:t>
      </w:r>
      <w:r>
        <w:t>circa</w:t>
      </w:r>
      <w:r w:rsidR="00BA78D7">
        <w:t xml:space="preserve"> </w:t>
      </w:r>
      <w:r>
        <w:t>trei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euro",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reprezentantul</w:t>
      </w:r>
      <w:r w:rsidR="00BA78D7">
        <w:t xml:space="preserve"> </w:t>
      </w:r>
      <w:r>
        <w:t>industriei</w:t>
      </w:r>
      <w:r w:rsidR="00BA78D7">
        <w:t xml:space="preserve">. </w:t>
      </w:r>
      <w:r>
        <w:t>Contribuţia</w:t>
      </w:r>
      <w:r w:rsidR="00BA78D7">
        <w:t xml:space="preserve"> </w:t>
      </w:r>
      <w:r>
        <w:t>directă</w:t>
      </w:r>
      <w:r w:rsidR="00BA78D7">
        <w:t xml:space="preserve"> </w:t>
      </w:r>
      <w:r>
        <w:t>la</w:t>
      </w:r>
      <w:r w:rsidR="00BA78D7">
        <w:t xml:space="preserve"> </w:t>
      </w:r>
      <w:r>
        <w:t>PIB</w:t>
      </w:r>
      <w:r w:rsidR="00BA78D7">
        <w:t xml:space="preserve"> </w:t>
      </w:r>
      <w:r>
        <w:t>a</w:t>
      </w:r>
      <w:r w:rsidR="00BA78D7">
        <w:t xml:space="preserve"> </w:t>
      </w:r>
      <w:r>
        <w:t>sectorului</w:t>
      </w:r>
      <w:r w:rsidR="00BA78D7">
        <w:t xml:space="preserve"> </w:t>
      </w:r>
      <w:r>
        <w:t>HoReCa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2,79%,</w:t>
      </w:r>
      <w:r w:rsidR="00BA78D7">
        <w:t xml:space="preserve"> </w:t>
      </w:r>
      <w:r>
        <w:t>iar</w:t>
      </w:r>
      <w:r w:rsidR="00BA78D7">
        <w:t xml:space="preserve"> </w:t>
      </w:r>
      <w:r>
        <w:t>cea</w:t>
      </w:r>
      <w:r w:rsidR="00BA78D7">
        <w:t xml:space="preserve"> </w:t>
      </w:r>
      <w:r>
        <w:t>totală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5,4%</w:t>
      </w:r>
      <w:r w:rsidR="00BA78D7">
        <w:t xml:space="preserve">. </w:t>
      </w:r>
      <w:r>
        <w:t>"Multe</w:t>
      </w:r>
      <w:r w:rsidR="00BA78D7">
        <w:t xml:space="preserve"> </w:t>
      </w:r>
      <w:r>
        <w:t>restaurante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mai</w:t>
      </w:r>
      <w:r w:rsidR="00BA78D7">
        <w:t xml:space="preserve"> </w:t>
      </w:r>
      <w:r>
        <w:t>deschide</w:t>
      </w:r>
      <w:r w:rsidR="00BA78D7">
        <w:t xml:space="preserve"> </w:t>
      </w:r>
      <w:r>
        <w:t>niciodată,</w:t>
      </w:r>
      <w:r w:rsidR="00BA78D7">
        <w:t xml:space="preserve"> </w:t>
      </w:r>
      <w:r>
        <w:t>iar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expuse</w:t>
      </w:r>
      <w:r w:rsidR="00BA78D7">
        <w:t xml:space="preserve"> </w:t>
      </w:r>
      <w:r>
        <w:t>acestui</w:t>
      </w:r>
      <w:r w:rsidR="00BA78D7">
        <w:t xml:space="preserve"> </w:t>
      </w:r>
      <w:r>
        <w:t>risc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care</w:t>
      </w:r>
      <w:r w:rsidR="00BA78D7">
        <w:t xml:space="preserve"> </w:t>
      </w:r>
      <w:r>
        <w:t>plătesc</w:t>
      </w:r>
      <w:r w:rsidR="00BA78D7">
        <w:t xml:space="preserve"> </w:t>
      </w:r>
      <w:r>
        <w:t>chirii</w:t>
      </w:r>
      <w:r w:rsidR="00BA78D7">
        <w:t xml:space="preserve"> </w:t>
      </w:r>
      <w:r>
        <w:t>pentru</w:t>
      </w:r>
      <w:r w:rsidR="00BA78D7">
        <w:t xml:space="preserve"> </w:t>
      </w:r>
      <w:r>
        <w:t>spaţii,</w:t>
      </w:r>
      <w:r w:rsidR="00BA78D7">
        <w:t xml:space="preserve"> </w:t>
      </w:r>
      <w:r>
        <w:t>precum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mall-uri</w:t>
      </w:r>
      <w:r w:rsidR="00BA78D7">
        <w:t xml:space="preserve"> </w:t>
      </w:r>
      <w:r>
        <w:t>sau</w:t>
      </w:r>
      <w:r w:rsidR="00BA78D7">
        <w:t xml:space="preserve"> </w:t>
      </w:r>
      <w:r>
        <w:t>din</w:t>
      </w:r>
      <w:r w:rsidR="00BA78D7">
        <w:t xml:space="preserve"> </w:t>
      </w:r>
      <w:r>
        <w:t>alte</w:t>
      </w:r>
      <w:r w:rsidR="00BA78D7">
        <w:t xml:space="preserve"> </w:t>
      </w:r>
      <w:r>
        <w:t>centre</w:t>
      </w:r>
      <w:r w:rsidR="00BA78D7">
        <w:t xml:space="preserve"> </w:t>
      </w:r>
      <w:r>
        <w:t>comerciale",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Ile</w:t>
      </w:r>
      <w:r w:rsidR="00BA78D7">
        <w:t xml:space="preserve">. </w:t>
      </w:r>
      <w:r>
        <w:t>Responsabilii</w:t>
      </w:r>
      <w:r w:rsidR="00BA78D7">
        <w:t xml:space="preserve"> </w:t>
      </w:r>
      <w:r>
        <w:t>din</w:t>
      </w:r>
      <w:r w:rsidR="00BA78D7">
        <w:t xml:space="preserve"> </w:t>
      </w:r>
      <w:r>
        <w:t>sector</w:t>
      </w:r>
      <w:r w:rsidR="00BA78D7">
        <w:t xml:space="preserve"> </w:t>
      </w:r>
      <w:r>
        <w:t>vor</w:t>
      </w:r>
      <w:r w:rsidR="00BA78D7">
        <w:t xml:space="preserve"> </w:t>
      </w:r>
      <w:r>
        <w:t>solicita</w:t>
      </w:r>
      <w:r w:rsidR="00BA78D7">
        <w:t xml:space="preserve"> </w:t>
      </w:r>
      <w:r>
        <w:t>Guvernului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imediat</w:t>
      </w:r>
      <w:r w:rsidR="00BA78D7">
        <w:t xml:space="preserve"> </w:t>
      </w:r>
      <w:r>
        <w:t>următoare</w:t>
      </w:r>
      <w:r w:rsidR="00BA78D7">
        <w:t xml:space="preserve"> </w:t>
      </w:r>
      <w:r>
        <w:t>un</w:t>
      </w:r>
      <w:r w:rsidR="00BA78D7">
        <w:t xml:space="preserve"> </w:t>
      </w:r>
      <w:r>
        <w:t>plan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compensare</w:t>
      </w:r>
      <w:r w:rsidR="008E73B9">
        <w:t xml:space="preserve">. </w:t>
      </w:r>
      <w:r>
        <w:t>Prima</w:t>
      </w:r>
      <w:r w:rsidR="00BA78D7">
        <w:t xml:space="preserve"> </w:t>
      </w:r>
      <w:r>
        <w:t>întâlnire</w:t>
      </w:r>
      <w:r w:rsidR="00BA78D7">
        <w:t xml:space="preserve"> </w:t>
      </w:r>
      <w:r>
        <w:t>este</w:t>
      </w:r>
      <w:r w:rsidR="00BA78D7">
        <w:t xml:space="preserve"> </w:t>
      </w:r>
      <w:r>
        <w:t>planificată</w:t>
      </w:r>
      <w:r w:rsidR="00BA78D7">
        <w:t xml:space="preserve"> </w:t>
      </w:r>
      <w:r>
        <w:t>pentru</w:t>
      </w:r>
      <w:r w:rsidR="00BA78D7">
        <w:t xml:space="preserve"> </w:t>
      </w:r>
      <w:r>
        <w:t>vineri,</w:t>
      </w:r>
      <w:r w:rsidR="00BA78D7">
        <w:t xml:space="preserve"> </w:t>
      </w:r>
      <w:r>
        <w:t>la</w:t>
      </w:r>
      <w:r w:rsidR="00BA78D7">
        <w:t xml:space="preserve"> </w:t>
      </w:r>
      <w:r>
        <w:t>Ministerul</w:t>
      </w:r>
      <w:r w:rsidR="00BA78D7">
        <w:t xml:space="preserve"> </w:t>
      </w:r>
      <w:r>
        <w:t>Muncii,</w:t>
      </w:r>
      <w:r w:rsidR="00BA78D7">
        <w:t xml:space="preserve"> </w:t>
      </w:r>
      <w:r>
        <w:t>iar</w:t>
      </w:r>
      <w:r w:rsidR="00BA78D7">
        <w:t xml:space="preserve"> </w:t>
      </w:r>
      <w:r>
        <w:t>săptămâna</w:t>
      </w:r>
      <w:r w:rsidR="00BA78D7">
        <w:t xml:space="preserve"> </w:t>
      </w:r>
      <w:r>
        <w:t>viitoare</w:t>
      </w:r>
      <w:r w:rsidR="00BA78D7">
        <w:t xml:space="preserve"> </w:t>
      </w:r>
      <w:r>
        <w:t>este</w:t>
      </w:r>
      <w:r w:rsidR="00BA78D7">
        <w:t xml:space="preserve"> </w:t>
      </w:r>
      <w:r>
        <w:t>posibilă</w:t>
      </w:r>
      <w:r w:rsidR="00BA78D7">
        <w:t xml:space="preserve"> </w:t>
      </w:r>
      <w:r>
        <w:t>o</w:t>
      </w:r>
      <w:r w:rsidR="00BA78D7">
        <w:t xml:space="preserve"> </w:t>
      </w:r>
      <w:r>
        <w:t>discuţie</w:t>
      </w:r>
      <w:r w:rsidR="00BA78D7">
        <w:t xml:space="preserve"> </w:t>
      </w:r>
      <w:r>
        <w:t>cu</w:t>
      </w:r>
      <w:r w:rsidR="00BA78D7">
        <w:t xml:space="preserve"> </w:t>
      </w:r>
      <w:r>
        <w:t>premierul</w:t>
      </w:r>
      <w:r w:rsidR="00BA78D7">
        <w:t xml:space="preserve"> </w:t>
      </w:r>
      <w:r>
        <w:t>Ludovic</w:t>
      </w:r>
      <w:r w:rsidR="00BA78D7">
        <w:t xml:space="preserve"> </w:t>
      </w:r>
      <w:r>
        <w:t>Orban</w:t>
      </w:r>
      <w:r w:rsidR="00BA78D7">
        <w:t xml:space="preserve">. </w:t>
      </w:r>
      <w:r>
        <w:t>"Măsurile</w:t>
      </w:r>
      <w:r w:rsidR="00BA78D7">
        <w:t xml:space="preserve"> </w:t>
      </w:r>
      <w:r>
        <w:t>cerute</w:t>
      </w:r>
      <w:r w:rsidR="00BA78D7">
        <w:t xml:space="preserve"> </w:t>
      </w:r>
      <w:r>
        <w:t>de</w:t>
      </w:r>
      <w:r w:rsidR="00BA78D7">
        <w:t xml:space="preserve"> </w:t>
      </w:r>
      <w:r>
        <w:t>industria</w:t>
      </w:r>
      <w:r w:rsidR="00BA78D7">
        <w:t xml:space="preserve"> </w:t>
      </w:r>
      <w:r>
        <w:t>HoReCa</w:t>
      </w:r>
      <w:r w:rsidR="00BA78D7">
        <w:t xml:space="preserve"> </w:t>
      </w:r>
      <w:r>
        <w:t>vizează</w:t>
      </w:r>
      <w:r w:rsidR="00BA78D7">
        <w:t xml:space="preserve"> </w:t>
      </w:r>
      <w:r>
        <w:t>trei</w:t>
      </w:r>
      <w:r w:rsidR="00BA78D7">
        <w:t xml:space="preserve"> </w:t>
      </w:r>
      <w:r>
        <w:t>paliere:</w:t>
      </w:r>
      <w:r w:rsidR="00BA78D7">
        <w:t xml:space="preserve"> </w:t>
      </w:r>
      <w:r>
        <w:t>măsuri</w:t>
      </w:r>
      <w:r w:rsidR="00BA78D7">
        <w:t xml:space="preserve"> </w:t>
      </w:r>
      <w:r>
        <w:t>compensatorii</w:t>
      </w:r>
      <w:r w:rsidR="00BA78D7">
        <w:t xml:space="preserve"> </w:t>
      </w:r>
      <w:r>
        <w:t>pentru</w:t>
      </w:r>
      <w:r w:rsidR="00BA78D7">
        <w:t xml:space="preserve"> </w:t>
      </w:r>
      <w:r>
        <w:t>angajaţi,</w:t>
      </w:r>
      <w:r w:rsidR="00BA78D7">
        <w:t xml:space="preserve"> </w:t>
      </w:r>
      <w:r>
        <w:t>infuzie</w:t>
      </w:r>
      <w:r w:rsidR="00BA78D7">
        <w:t xml:space="preserve"> </w:t>
      </w:r>
      <w:r>
        <w:t>de</w:t>
      </w:r>
      <w:r w:rsidR="00BA78D7">
        <w:t xml:space="preserve"> </w:t>
      </w:r>
      <w:r>
        <w:t>cash</w:t>
      </w:r>
      <w:r w:rsidR="00BA78D7">
        <w:t xml:space="preserve"> </w:t>
      </w:r>
      <w:r>
        <w:t>în</w:t>
      </w:r>
      <w:r w:rsidR="00BA78D7">
        <w:t xml:space="preserve"> </w:t>
      </w:r>
      <w:r>
        <w:t>industria</w:t>
      </w:r>
      <w:r w:rsidR="00BA78D7">
        <w:t xml:space="preserve"> </w:t>
      </w:r>
      <w:r>
        <w:t>noastră,</w:t>
      </w:r>
      <w:r w:rsidR="00BA78D7">
        <w:t xml:space="preserve"> </w:t>
      </w:r>
      <w:r>
        <w:t>prin</w:t>
      </w:r>
      <w:r w:rsidR="00BA78D7">
        <w:t xml:space="preserve"> </w:t>
      </w:r>
      <w:r>
        <w:t>suplimentarea</w:t>
      </w:r>
      <w:r w:rsidR="00BA78D7">
        <w:t xml:space="preserve"> </w:t>
      </w:r>
      <w:r>
        <w:t>granturilor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sumelor</w:t>
      </w:r>
      <w:r w:rsidR="00BA78D7">
        <w:t xml:space="preserve"> </w:t>
      </w:r>
      <w:r>
        <w:t>alocate</w:t>
      </w:r>
      <w:r w:rsidR="00BA78D7">
        <w:t xml:space="preserve"> </w:t>
      </w:r>
      <w:r>
        <w:t>sectorului,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reducerea</w:t>
      </w:r>
      <w:r w:rsidR="00BA78D7">
        <w:t xml:space="preserve"> </w:t>
      </w:r>
      <w:r>
        <w:t>de</w:t>
      </w:r>
      <w:r w:rsidR="00BA78D7">
        <w:t xml:space="preserve"> </w:t>
      </w:r>
      <w:r>
        <w:t>taxe</w:t>
      </w:r>
      <w:r w:rsidR="00BA78D7">
        <w:t xml:space="preserve"> </w:t>
      </w:r>
      <w:r>
        <w:t>şi</w:t>
      </w:r>
      <w:r w:rsidR="00BA78D7">
        <w:t xml:space="preserve"> </w:t>
      </w:r>
      <w:r>
        <w:t>impozite,</w:t>
      </w:r>
      <w:r w:rsidR="00BA78D7">
        <w:t xml:space="preserve"> </w:t>
      </w:r>
      <w:r>
        <w:t>precum</w:t>
      </w:r>
      <w:r w:rsidR="00BA78D7">
        <w:t xml:space="preserve"> </w:t>
      </w:r>
      <w:r>
        <w:t>cele</w:t>
      </w:r>
      <w:r w:rsidR="00BA78D7">
        <w:t xml:space="preserve"> </w:t>
      </w:r>
      <w:r>
        <w:t>pe</w:t>
      </w:r>
      <w:r w:rsidR="00BA78D7">
        <w:t xml:space="preserve"> </w:t>
      </w:r>
      <w:r>
        <w:t>clădiri</w:t>
      </w:r>
      <w:r w:rsidR="00BA78D7">
        <w:t xml:space="preserve"> </w:t>
      </w:r>
      <w:r>
        <w:t>şi</w:t>
      </w:r>
      <w:r w:rsidR="00BA78D7">
        <w:t xml:space="preserve"> </w:t>
      </w:r>
      <w:r>
        <w:t>terenuri,</w:t>
      </w:r>
      <w:r w:rsidR="00BA78D7">
        <w:t xml:space="preserve"> </w:t>
      </w:r>
      <w:r>
        <w:t>după</w:t>
      </w:r>
      <w:r w:rsidR="00BA78D7">
        <w:t xml:space="preserve"> </w:t>
      </w:r>
      <w:r>
        <w:t>modelul</w:t>
      </w:r>
      <w:r w:rsidR="00BA78D7">
        <w:t xml:space="preserve"> </w:t>
      </w:r>
      <w:r>
        <w:t>din</w:t>
      </w:r>
      <w:r w:rsidR="00BA78D7">
        <w:t xml:space="preserve"> </w:t>
      </w:r>
      <w:r>
        <w:t>Marea</w:t>
      </w:r>
      <w:r w:rsidR="00BA78D7">
        <w:t xml:space="preserve"> </w:t>
      </w:r>
      <w:r>
        <w:t>Britanie,</w:t>
      </w:r>
      <w:r w:rsidR="00BA78D7">
        <w:t xml:space="preserve"> </w:t>
      </w:r>
      <w:r>
        <w:t>unde</w:t>
      </w:r>
      <w:r w:rsidR="00BA78D7">
        <w:t xml:space="preserve"> </w:t>
      </w:r>
      <w:r>
        <w:t>s-a</w:t>
      </w:r>
      <w:r w:rsidR="00BA78D7">
        <w:t xml:space="preserve"> </w:t>
      </w:r>
      <w:r>
        <w:t>luat</w:t>
      </w:r>
      <w:r w:rsidR="00BA78D7">
        <w:t xml:space="preserve"> </w:t>
      </w:r>
      <w:r>
        <w:lastRenderedPageBreak/>
        <w:t>decizia</w:t>
      </w:r>
      <w:r w:rsidR="00BA78D7">
        <w:t xml:space="preserve"> </w:t>
      </w:r>
      <w:r>
        <w:t>ca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 </w:t>
      </w:r>
      <w:r>
        <w:t>sectorul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scutit</w:t>
      </w:r>
      <w:r w:rsidR="00BA78D7">
        <w:t xml:space="preserve"> </w:t>
      </w:r>
      <w:r>
        <w:t>de</w:t>
      </w:r>
      <w:r w:rsidR="00BA78D7">
        <w:t xml:space="preserve"> </w:t>
      </w:r>
      <w:r>
        <w:t>plata</w:t>
      </w:r>
      <w:r w:rsidR="00BA78D7">
        <w:t xml:space="preserve"> </w:t>
      </w:r>
      <w:r>
        <w:t>taxelor",</w:t>
      </w:r>
      <w:r w:rsidR="00BA78D7">
        <w:t xml:space="preserve"> </w:t>
      </w:r>
      <w:r>
        <w:t>a</w:t>
      </w:r>
      <w:r w:rsidR="00BA78D7">
        <w:t xml:space="preserve"> </w:t>
      </w:r>
      <w:r>
        <w:t>conchis</w:t>
      </w:r>
      <w:r w:rsidR="00BA78D7">
        <w:t xml:space="preserve"> </w:t>
      </w:r>
      <w:r>
        <w:t>Ile</w:t>
      </w:r>
      <w:r w:rsidR="00BA78D7">
        <w:t xml:space="preserve">. </w:t>
      </w:r>
      <w:r>
        <w:t>Prefectul</w:t>
      </w:r>
      <w:r w:rsidR="00BA78D7">
        <w:t xml:space="preserve"> </w:t>
      </w:r>
      <w:r>
        <w:t>Capitalei,</w:t>
      </w:r>
      <w:r w:rsidR="00BA78D7">
        <w:t xml:space="preserve"> </w:t>
      </w:r>
      <w:r>
        <w:t>Gheorghe</w:t>
      </w:r>
      <w:r w:rsidR="00BA78D7">
        <w:t xml:space="preserve"> </w:t>
      </w:r>
      <w:r>
        <w:t>Cojanu,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marţi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şedinţei</w:t>
      </w:r>
      <w:r w:rsidR="00BA78D7">
        <w:t xml:space="preserve"> </w:t>
      </w:r>
      <w:r>
        <w:t>Comitetului</w:t>
      </w:r>
      <w:r w:rsidR="00BA78D7">
        <w:t xml:space="preserve"> </w:t>
      </w:r>
      <w:r>
        <w:t>Municipiului</w:t>
      </w:r>
      <w:r w:rsidR="00BA78D7">
        <w:t xml:space="preserve"> </w:t>
      </w:r>
      <w:r>
        <w:t>Bucureşti</w:t>
      </w:r>
      <w:r w:rsidR="00BA78D7">
        <w:t xml:space="preserve"> </w:t>
      </w:r>
      <w:r>
        <w:t>pentru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s-a</w:t>
      </w:r>
      <w:r w:rsidR="00BA78D7">
        <w:t xml:space="preserve"> </w:t>
      </w:r>
      <w:r>
        <w:t>decis</w:t>
      </w:r>
      <w:r w:rsidR="00BA78D7">
        <w:t xml:space="preserve"> </w:t>
      </w:r>
      <w:r>
        <w:t>că</w:t>
      </w:r>
      <w:r w:rsidR="00BA78D7">
        <w:t xml:space="preserve"> </w:t>
      </w:r>
      <w:r>
        <w:t>s-a</w:t>
      </w:r>
      <w:r w:rsidR="00BA78D7">
        <w:t xml:space="preserve"> </w:t>
      </w:r>
      <w:r>
        <w:t>decis</w:t>
      </w:r>
      <w:r w:rsidR="00BA78D7">
        <w:t xml:space="preserve"> </w:t>
      </w:r>
      <w:r>
        <w:t>reînchiderea</w:t>
      </w:r>
      <w:r w:rsidR="00BA78D7">
        <w:t xml:space="preserve"> </w:t>
      </w:r>
      <w:r>
        <w:t>restaurantelor</w:t>
      </w:r>
      <w:r w:rsidR="00BA78D7">
        <w:t xml:space="preserve"> </w:t>
      </w:r>
      <w:r>
        <w:t>şi</w:t>
      </w:r>
      <w:r w:rsidR="00BA78D7">
        <w:t xml:space="preserve"> </w:t>
      </w:r>
      <w:r>
        <w:t>cafenelelor,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răspândirii</w:t>
      </w:r>
      <w:r w:rsidR="00BA78D7">
        <w:t xml:space="preserve"> </w:t>
      </w:r>
      <w:r>
        <w:t>Covid-19</w:t>
      </w:r>
      <w:r w:rsidR="00BA78D7">
        <w:t xml:space="preserve">. </w:t>
      </w:r>
      <w:r>
        <w:t>"Activitatea</w:t>
      </w:r>
      <w:r w:rsidR="00BA78D7">
        <w:t xml:space="preserve"> </w:t>
      </w:r>
      <w:r>
        <w:t>cu</w:t>
      </w:r>
      <w:r w:rsidR="00BA78D7">
        <w:t xml:space="preserve"> </w:t>
      </w:r>
      <w:r>
        <w:t>publicul</w:t>
      </w:r>
      <w:r w:rsidR="00BA78D7">
        <w:t xml:space="preserve"> </w:t>
      </w:r>
      <w:r>
        <w:t>a</w:t>
      </w:r>
      <w:r w:rsidR="00BA78D7">
        <w:t xml:space="preserve"> </w:t>
      </w:r>
      <w:r>
        <w:t>operatorilor</w:t>
      </w:r>
      <w:r w:rsidR="00BA78D7">
        <w:t xml:space="preserve"> </w:t>
      </w:r>
      <w:r>
        <w:t>economici</w:t>
      </w:r>
      <w:r w:rsidR="00BA78D7">
        <w:t xml:space="preserve"> </w:t>
      </w:r>
      <w:r>
        <w:t>care</w:t>
      </w:r>
      <w:r w:rsidR="00BA78D7">
        <w:t xml:space="preserve"> </w:t>
      </w:r>
      <w:r>
        <w:t>desfăşoară</w:t>
      </w:r>
      <w:r w:rsidR="00BA78D7">
        <w:t xml:space="preserve"> </w:t>
      </w:r>
      <w:r>
        <w:t>activităţi</w:t>
      </w:r>
      <w:r w:rsidR="00BA78D7">
        <w:t xml:space="preserve"> </w:t>
      </w:r>
      <w:r>
        <w:t>de</w:t>
      </w:r>
      <w:r w:rsidR="00BA78D7">
        <w:t xml:space="preserve"> </w:t>
      </w:r>
      <w:r>
        <w:t>preparare,</w:t>
      </w:r>
      <w:r w:rsidR="00BA78D7">
        <w:t xml:space="preserve"> </w:t>
      </w:r>
      <w:r>
        <w:t>comercializare</w:t>
      </w:r>
      <w:r w:rsidR="00BA78D7">
        <w:t xml:space="preserve"> </w:t>
      </w:r>
      <w:r>
        <w:t>şi</w:t>
      </w:r>
      <w:r w:rsidR="00BA78D7">
        <w:t xml:space="preserve"> </w:t>
      </w:r>
      <w:r>
        <w:t>consum</w:t>
      </w:r>
      <w:r w:rsidR="00BA78D7">
        <w:t xml:space="preserve"> </w:t>
      </w:r>
      <w:r>
        <w:t>al</w:t>
      </w:r>
      <w:r w:rsidR="00BA78D7">
        <w:t xml:space="preserve"> </w:t>
      </w:r>
      <w:r>
        <w:t>produselor</w:t>
      </w:r>
      <w:r w:rsidR="00BA78D7">
        <w:t xml:space="preserve"> </w:t>
      </w:r>
      <w:r>
        <w:t>alimentare</w:t>
      </w:r>
      <w:r w:rsidR="00BA78D7">
        <w:t xml:space="preserve"> </w:t>
      </w:r>
      <w:r>
        <w:t>şi/sau</w:t>
      </w:r>
      <w:r w:rsidR="00BA78D7">
        <w:t xml:space="preserve"> </w:t>
      </w:r>
      <w:r>
        <w:t>băuturilor</w:t>
      </w:r>
      <w:r w:rsidR="00BA78D7">
        <w:t xml:space="preserve"> </w:t>
      </w:r>
      <w:r>
        <w:t>alcoolice</w:t>
      </w:r>
      <w:r w:rsidR="00BA78D7">
        <w:t xml:space="preserve"> </w:t>
      </w:r>
      <w:r>
        <w:t>şi</w:t>
      </w:r>
      <w:r w:rsidR="00BA78D7">
        <w:t xml:space="preserve"> </w:t>
      </w:r>
      <w:r>
        <w:t>nealcoolice</w:t>
      </w:r>
      <w:r w:rsidR="00BA78D7">
        <w:t xml:space="preserve"> </w:t>
      </w:r>
      <w:r>
        <w:t>în</w:t>
      </w:r>
      <w:r w:rsidR="00BA78D7">
        <w:t xml:space="preserve"> </w:t>
      </w:r>
      <w:r>
        <w:t>unităţile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restaurante</w:t>
      </w:r>
      <w:r w:rsidR="00BA78D7">
        <w:t xml:space="preserve"> </w:t>
      </w:r>
      <w:r>
        <w:t>şi</w:t>
      </w:r>
      <w:r w:rsidR="00BA78D7">
        <w:t xml:space="preserve"> </w:t>
      </w:r>
      <w:r>
        <w:t>cafenele,</w:t>
      </w:r>
      <w:r w:rsidR="00BA78D7">
        <w:t xml:space="preserve"> </w:t>
      </w:r>
      <w:r>
        <w:t>în</w:t>
      </w:r>
      <w:r w:rsidR="00BA78D7">
        <w:t xml:space="preserve"> </w:t>
      </w:r>
      <w:r>
        <w:t>interiorul</w:t>
      </w:r>
      <w:r w:rsidR="00BA78D7">
        <w:t xml:space="preserve"> </w:t>
      </w:r>
      <w:r>
        <w:t>clădirilor,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permisă</w:t>
      </w:r>
      <w:r w:rsidR="00BA78D7">
        <w:t xml:space="preserve"> </w:t>
      </w:r>
      <w:r>
        <w:t>în</w:t>
      </w:r>
      <w:r w:rsidR="00BA78D7">
        <w:t xml:space="preserve"> </w:t>
      </w:r>
      <w:r>
        <w:t>Municipiul</w:t>
      </w:r>
      <w:r w:rsidR="00BA78D7">
        <w:t xml:space="preserve"> </w:t>
      </w:r>
      <w:r>
        <w:t>Bucureşti</w:t>
      </w:r>
      <w:r w:rsidR="008E73B9">
        <w:t xml:space="preserve">. </w:t>
      </w:r>
      <w:r>
        <w:t>Se</w:t>
      </w:r>
      <w:r w:rsidR="00BA78D7">
        <w:t xml:space="preserve"> </w:t>
      </w:r>
      <w:r>
        <w:t>face</w:t>
      </w:r>
      <w:r w:rsidR="00BA78D7">
        <w:t xml:space="preserve"> </w:t>
      </w:r>
      <w:r>
        <w:t>o</w:t>
      </w:r>
      <w:r w:rsidR="00BA78D7">
        <w:t xml:space="preserve"> </w:t>
      </w:r>
      <w:r>
        <w:t>excepţie</w:t>
      </w:r>
      <w:r w:rsidR="00BA78D7">
        <w:t xml:space="preserve"> </w:t>
      </w:r>
      <w:r>
        <w:t>pentru</w:t>
      </w:r>
      <w:r w:rsidR="00BA78D7">
        <w:t xml:space="preserve"> </w:t>
      </w:r>
      <w:r>
        <w:t>unităţile</w:t>
      </w:r>
      <w:r w:rsidR="00BA78D7">
        <w:t xml:space="preserve"> </w:t>
      </w:r>
      <w:r>
        <w:t>de</w:t>
      </w:r>
      <w:r w:rsidR="00BA78D7">
        <w:t xml:space="preserve"> </w:t>
      </w:r>
      <w:r>
        <w:t>cazare</w:t>
      </w:r>
      <w:r w:rsidR="00BA78D7">
        <w:t xml:space="preserve"> </w:t>
      </w:r>
      <w:r>
        <w:t>hotel,</w:t>
      </w:r>
      <w:r w:rsidR="00BA78D7">
        <w:t xml:space="preserve"> </w:t>
      </w:r>
      <w:r>
        <w:t>pensiune,</w:t>
      </w:r>
      <w:r w:rsidR="00BA78D7">
        <w:t xml:space="preserve"> </w:t>
      </w:r>
      <w:r>
        <w:t>alte</w:t>
      </w:r>
      <w:r w:rsidR="00BA78D7">
        <w:t xml:space="preserve"> </w:t>
      </w:r>
      <w:r>
        <w:t>asemenea</w:t>
      </w:r>
      <w:r w:rsidR="00BA78D7">
        <w:t xml:space="preserve"> </w:t>
      </w:r>
      <w:r>
        <w:t>unde</w:t>
      </w:r>
      <w:r w:rsidR="00BA78D7">
        <w:t xml:space="preserve"> </w:t>
      </w:r>
      <w:r>
        <w:t>este</w:t>
      </w:r>
      <w:r w:rsidR="00BA78D7">
        <w:t xml:space="preserve"> </w:t>
      </w:r>
      <w:r>
        <w:t>permisă</w:t>
      </w:r>
      <w:r w:rsidR="00BA78D7">
        <w:t xml:space="preserve"> </w:t>
      </w:r>
      <w:r>
        <w:t>servirea</w:t>
      </w:r>
      <w:r w:rsidR="00BA78D7">
        <w:t xml:space="preserve"> </w:t>
      </w:r>
      <w:r>
        <w:t>în</w:t>
      </w:r>
      <w:r w:rsidR="00BA78D7">
        <w:t xml:space="preserve"> </w:t>
      </w:r>
      <w:r>
        <w:t>interior,</w:t>
      </w:r>
      <w:r w:rsidR="00BA78D7">
        <w:t xml:space="preserve"> </w:t>
      </w:r>
      <w:r>
        <w:t>dar</w:t>
      </w:r>
      <w:r w:rsidR="00BA78D7">
        <w:t xml:space="preserve"> </w:t>
      </w:r>
      <w:r>
        <w:t>numai</w:t>
      </w:r>
      <w:r w:rsidR="00BA78D7">
        <w:t xml:space="preserve"> </w:t>
      </w:r>
      <w:r>
        <w:t>pentru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cazaţi</w:t>
      </w:r>
      <w:r w:rsidR="00BA78D7">
        <w:t xml:space="preserve"> </w:t>
      </w:r>
      <w:r>
        <w:t>în</w:t>
      </w:r>
      <w:r w:rsidR="00BA78D7">
        <w:t xml:space="preserve"> </w:t>
      </w:r>
      <w:r>
        <w:t>respectivele</w:t>
      </w:r>
      <w:r w:rsidR="00BA78D7">
        <w:t xml:space="preserve"> </w:t>
      </w:r>
      <w:r>
        <w:t>unităţi</w:t>
      </w:r>
      <w:r w:rsidR="00BA78D7">
        <w:t xml:space="preserve"> </w:t>
      </w:r>
      <w:r>
        <w:t>de</w:t>
      </w:r>
      <w:r w:rsidR="00BA78D7">
        <w:t xml:space="preserve"> </w:t>
      </w:r>
      <w:r>
        <w:t>cazare</w:t>
      </w:r>
      <w:r w:rsidR="008E73B9">
        <w:t xml:space="preserve">. </w:t>
      </w:r>
      <w:r>
        <w:t>O</w:t>
      </w:r>
      <w:r w:rsidR="00BA78D7">
        <w:t xml:space="preserve"> </w:t>
      </w:r>
      <w:r>
        <w:t>altă</w:t>
      </w:r>
      <w:r w:rsidR="00BA78D7">
        <w:t xml:space="preserve"> </w:t>
      </w:r>
      <w:r>
        <w:t>precizare</w:t>
      </w:r>
      <w:r w:rsidR="00BA78D7">
        <w:t xml:space="preserve"> </w:t>
      </w:r>
      <w:r>
        <w:t>se</w:t>
      </w:r>
      <w:r w:rsidR="00BA78D7">
        <w:t xml:space="preserve"> </w:t>
      </w:r>
      <w:r>
        <w:t>referă</w:t>
      </w:r>
      <w:r w:rsidR="00BA78D7">
        <w:t xml:space="preserve"> </w:t>
      </w:r>
      <w:r>
        <w:t>la</w:t>
      </w:r>
      <w:r w:rsidR="00BA78D7">
        <w:t xml:space="preserve"> </w:t>
      </w:r>
      <w:r>
        <w:t>activitatea</w:t>
      </w:r>
      <w:r w:rsidR="00BA78D7">
        <w:t xml:space="preserve"> </w:t>
      </w:r>
      <w:r>
        <w:t>sălilor</w:t>
      </w:r>
      <w:r w:rsidR="00BA78D7">
        <w:t xml:space="preserve"> </w:t>
      </w:r>
      <w:r>
        <w:t>de</w:t>
      </w:r>
      <w:r w:rsidR="00BA78D7">
        <w:t xml:space="preserve"> </w:t>
      </w:r>
      <w:r>
        <w:t>spectacole,</w:t>
      </w:r>
      <w:r w:rsidR="00BA78D7">
        <w:t xml:space="preserve"> </w:t>
      </w:r>
      <w:r>
        <w:t>concerte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asemenea</w:t>
      </w:r>
      <w:r w:rsidR="008E73B9">
        <w:t xml:space="preserve">. </w:t>
      </w:r>
      <w:r>
        <w:t>Este</w:t>
      </w:r>
      <w:r w:rsidR="00BA78D7">
        <w:t xml:space="preserve"> </w:t>
      </w:r>
      <w:r>
        <w:t>interzisă</w:t>
      </w:r>
      <w:r w:rsidR="008E73B9">
        <w:t xml:space="preserve">.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rata</w:t>
      </w:r>
      <w:r w:rsidR="00BA78D7">
        <w:t xml:space="preserve"> </w:t>
      </w:r>
      <w:r>
        <w:t>de</w:t>
      </w:r>
      <w:r w:rsidR="00BA78D7">
        <w:t xml:space="preserve"> </w:t>
      </w:r>
      <w:r>
        <w:t>incidenţă</w:t>
      </w:r>
      <w:r w:rsidR="00BA78D7">
        <w:t xml:space="preserve"> </w:t>
      </w:r>
      <w:r>
        <w:t>va</w:t>
      </w:r>
      <w:r w:rsidR="00BA78D7">
        <w:t xml:space="preserve"> </w:t>
      </w:r>
      <w:r>
        <w:t>reveni</w:t>
      </w:r>
      <w:r w:rsidR="00BA78D7">
        <w:t xml:space="preserve"> </w:t>
      </w:r>
      <w:r>
        <w:t>sub</w:t>
      </w:r>
      <w:r w:rsidR="00BA78D7">
        <w:t xml:space="preserve"> </w:t>
      </w:r>
      <w:r>
        <w:t>1,5</w:t>
      </w:r>
      <w:r w:rsidR="00BA78D7">
        <w:t xml:space="preserve"> </w:t>
      </w:r>
      <w:r>
        <w:t>la</w:t>
      </w:r>
      <w:r w:rsidR="00BA78D7">
        <w:t xml:space="preserve"> </w:t>
      </w:r>
      <w:r>
        <w:t>mie,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reluate</w:t>
      </w:r>
      <w:r w:rsidR="008E73B9">
        <w:t xml:space="preserve">. </w:t>
      </w:r>
      <w:r>
        <w:t>Ne</w:t>
      </w:r>
      <w:r w:rsidR="00BA78D7">
        <w:t xml:space="preserve"> </w:t>
      </w:r>
      <w:r>
        <w:t>vom</w:t>
      </w:r>
      <w:r w:rsidR="00BA78D7">
        <w:t xml:space="preserve"> </w:t>
      </w:r>
      <w:r>
        <w:t>reîntruni</w:t>
      </w:r>
      <w:r w:rsidR="00BA78D7">
        <w:t xml:space="preserve"> </w:t>
      </w:r>
      <w:r>
        <w:t>şi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reluate</w:t>
      </w:r>
      <w:r w:rsidR="00BA78D7">
        <w:t xml:space="preserve"> </w:t>
      </w:r>
      <w:r>
        <w:t>aceste</w:t>
      </w:r>
      <w:r w:rsidR="00BA78D7">
        <w:t xml:space="preserve"> </w:t>
      </w:r>
      <w:r>
        <w:t>activităţi",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prefectul</w:t>
      </w:r>
      <w:r w:rsidR="00BA78D7">
        <w:t xml:space="preserve">. </w:t>
      </w:r>
    </w:p>
    <w:p w14:paraId="510D478F" w14:textId="20F69C18" w:rsidR="006C4461" w:rsidRDefault="006C4461" w:rsidP="006C4461">
      <w:r>
        <w:t>Un</w:t>
      </w:r>
      <w:r w:rsidR="00BA78D7">
        <w:t xml:space="preserve"> </w:t>
      </w:r>
      <w:r>
        <w:t>an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demiterea</w:t>
      </w:r>
      <w:r w:rsidR="00BA78D7">
        <w:t xml:space="preserve"> </w:t>
      </w:r>
      <w:r>
        <w:t>guvernului</w:t>
      </w:r>
      <w:r w:rsidR="00BA78D7">
        <w:t xml:space="preserve"> </w:t>
      </w:r>
      <w:r>
        <w:t>Dăncilă</w:t>
      </w:r>
      <w:r w:rsidR="008E73B9">
        <w:t xml:space="preserve">.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promis</w:t>
      </w:r>
      <w:r w:rsidR="00BA78D7">
        <w:t xml:space="preserve"> </w:t>
      </w:r>
      <w:r>
        <w:t>și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guvernul</w:t>
      </w:r>
      <w:r w:rsidR="00BA78D7">
        <w:t xml:space="preserve"> </w:t>
      </w:r>
      <w:r>
        <w:t>Orban</w:t>
      </w:r>
      <w:r w:rsidR="00BA78D7">
        <w:t xml:space="preserve"> </w:t>
      </w:r>
      <w:r>
        <w:t>în</w:t>
      </w:r>
      <w:r w:rsidR="00BA78D7">
        <w:t xml:space="preserve"> </w:t>
      </w:r>
      <w:r>
        <w:t>bizarul</w:t>
      </w:r>
      <w:r w:rsidR="00BA78D7">
        <w:t xml:space="preserve"> </w:t>
      </w:r>
      <w:r>
        <w:t>an</w:t>
      </w:r>
      <w:r w:rsidR="00BA78D7">
        <w:t xml:space="preserve"> </w:t>
      </w:r>
      <w:r>
        <w:t>2020</w:t>
      </w:r>
      <w:r w:rsidR="00BA78D7">
        <w:t xml:space="preserve"> </w:t>
      </w:r>
      <w:r>
        <w:t>În</w:t>
      </w:r>
      <w:r w:rsidR="00BA78D7">
        <w:t xml:space="preserve"> </w:t>
      </w:r>
      <w:r>
        <w:t>aproape</w:t>
      </w:r>
      <w:r w:rsidR="00BA78D7">
        <w:t xml:space="preserve"> </w:t>
      </w:r>
      <w:r>
        <w:t>doi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mandat</w:t>
      </w:r>
      <w:r w:rsidR="00BA78D7">
        <w:t xml:space="preserve"> </w:t>
      </w:r>
      <w:r>
        <w:t>guvernul</w:t>
      </w:r>
      <w:r w:rsidR="00BA78D7">
        <w:t xml:space="preserve"> </w:t>
      </w:r>
      <w:r>
        <w:t>Dăncilă</w:t>
      </w:r>
      <w:r w:rsidR="00BA78D7">
        <w:t xml:space="preserve"> </w:t>
      </w:r>
      <w:r>
        <w:t>a</w:t>
      </w:r>
      <w:r w:rsidR="00BA78D7">
        <w:t xml:space="preserve"> </w:t>
      </w:r>
      <w:r>
        <w:t>sporit</w:t>
      </w:r>
      <w:r w:rsidR="00BA78D7">
        <w:t xml:space="preserve"> </w:t>
      </w:r>
      <w:r>
        <w:t>accelerat</w:t>
      </w:r>
      <w:r w:rsidR="00BA78D7">
        <w:t xml:space="preserve"> </w:t>
      </w:r>
      <w:r>
        <w:t>prezenţa</w:t>
      </w:r>
      <w:r w:rsidR="00BA78D7">
        <w:t xml:space="preserve"> </w:t>
      </w:r>
      <w:r>
        <w:t>statului</w:t>
      </w:r>
      <w:r w:rsidR="00BA78D7">
        <w:t xml:space="preserve"> </w:t>
      </w:r>
      <w:r>
        <w:t>în</w:t>
      </w:r>
      <w:r w:rsidR="00BA78D7">
        <w:t xml:space="preserve"> </w:t>
      </w:r>
      <w:r>
        <w:t>economie,</w:t>
      </w:r>
      <w:r w:rsidR="00BA78D7">
        <w:t xml:space="preserve"> </w:t>
      </w:r>
      <w:r>
        <w:t>acesta</w:t>
      </w:r>
      <w:r w:rsidR="00BA78D7">
        <w:t xml:space="preserve"> </w:t>
      </w:r>
      <w:r>
        <w:t>ocupând</w:t>
      </w:r>
      <w:r w:rsidR="00BA78D7">
        <w:t xml:space="preserve"> </w:t>
      </w:r>
      <w:r>
        <w:t>cu</w:t>
      </w:r>
      <w:r w:rsidR="00BA78D7">
        <w:t xml:space="preserve"> </w:t>
      </w:r>
      <w:r>
        <w:t>aproximativ</w:t>
      </w:r>
      <w:r w:rsidR="00BA78D7">
        <w:t xml:space="preserve"> </w:t>
      </w:r>
      <w:r>
        <w:t>3%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8E73B9">
        <w:t xml:space="preserve">. </w:t>
      </w:r>
      <w:r>
        <w:t>Principala</w:t>
      </w:r>
      <w:r w:rsidR="00BA78D7">
        <w:t xml:space="preserve"> </w:t>
      </w:r>
      <w:r>
        <w:t>sursă</w:t>
      </w:r>
      <w:r w:rsidR="00BA78D7">
        <w:t xml:space="preserve"> </w:t>
      </w:r>
      <w:r>
        <w:t>a</w:t>
      </w:r>
      <w:r w:rsidR="00BA78D7">
        <w:t xml:space="preserve"> </w:t>
      </w:r>
      <w:r>
        <w:t>acestei</w:t>
      </w:r>
      <w:r w:rsidR="00BA78D7">
        <w:t xml:space="preserve"> </w:t>
      </w:r>
      <w:r>
        <w:t>evoluţii</w:t>
      </w:r>
      <w:r w:rsidR="00BA78D7">
        <w:t xml:space="preserve"> </w:t>
      </w:r>
      <w:r>
        <w:t>era</w:t>
      </w:r>
      <w:r w:rsidR="00BA78D7">
        <w:t xml:space="preserve"> </w:t>
      </w:r>
      <w:r>
        <w:t>sporirea</w:t>
      </w:r>
      <w:r w:rsidR="00BA78D7">
        <w:t xml:space="preserve"> </w:t>
      </w:r>
      <w:r>
        <w:t>în</w:t>
      </w:r>
      <w:r w:rsidR="00BA78D7">
        <w:t xml:space="preserve"> </w:t>
      </w:r>
      <w:r>
        <w:t>ritm</w:t>
      </w:r>
      <w:r w:rsidR="00BA78D7">
        <w:t xml:space="preserve"> </w:t>
      </w:r>
      <w:r>
        <w:t>alert</w:t>
      </w:r>
      <w:r w:rsidR="00BA78D7">
        <w:t xml:space="preserve"> </w:t>
      </w:r>
      <w:r>
        <w:t>a</w:t>
      </w:r>
      <w:r w:rsidR="00BA78D7">
        <w:t xml:space="preserve"> </w:t>
      </w:r>
      <w:r>
        <w:t>salariilor</w:t>
      </w:r>
      <w:r w:rsidR="00BA78D7">
        <w:t xml:space="preserve"> </w:t>
      </w:r>
      <w:r>
        <w:t>angajaţilor</w:t>
      </w:r>
      <w:r w:rsidR="00BA78D7">
        <w:t xml:space="preserve"> </w:t>
      </w:r>
      <w:r>
        <w:t>statului,</w:t>
      </w:r>
      <w:r w:rsidR="00BA78D7">
        <w:t xml:space="preserve"> </w:t>
      </w:r>
      <w:r>
        <w:t>fiind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dinamică</w:t>
      </w:r>
      <w:r w:rsidR="00BA78D7">
        <w:t xml:space="preserve"> </w:t>
      </w:r>
      <w:r>
        <w:t>sursă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bugetare</w:t>
      </w:r>
      <w:r w:rsidR="008E73B9">
        <w:t xml:space="preserve">. </w:t>
      </w:r>
      <w:r>
        <w:t>Statul</w:t>
      </w:r>
      <w:r w:rsidR="00BA78D7">
        <w:t xml:space="preserve"> </w:t>
      </w:r>
      <w:r>
        <w:t>a</w:t>
      </w:r>
      <w:r w:rsidR="00BA78D7">
        <w:t xml:space="preserve"> </w:t>
      </w:r>
      <w:r>
        <w:t>finanțat</w:t>
      </w:r>
      <w:r w:rsidR="00BA78D7">
        <w:t xml:space="preserve"> </w:t>
      </w:r>
      <w:r>
        <w:t>această</w:t>
      </w:r>
      <w:r w:rsidR="00BA78D7">
        <w:t xml:space="preserve"> </w:t>
      </w:r>
      <w:r>
        <w:t>cheltuială</w:t>
      </w:r>
      <w:r w:rsidR="00BA78D7">
        <w:t xml:space="preserve"> </w:t>
      </w:r>
      <w:r>
        <w:t>prin</w:t>
      </w:r>
      <w:r w:rsidR="00BA78D7">
        <w:t xml:space="preserve"> </w:t>
      </w:r>
      <w:r>
        <w:t>sporirea</w:t>
      </w:r>
      <w:r w:rsidR="00BA78D7">
        <w:t xml:space="preserve"> </w:t>
      </w:r>
      <w:r>
        <w:t>veniturilor</w:t>
      </w:r>
      <w:r w:rsidR="00BA78D7">
        <w:t xml:space="preserve"> </w:t>
      </w:r>
      <w:r>
        <w:t>bugetare</w:t>
      </w:r>
      <w:r w:rsidR="00BA78D7">
        <w:t xml:space="preserve"> </w:t>
      </w:r>
      <w:r>
        <w:t>din</w:t>
      </w:r>
      <w:r w:rsidR="00BA78D7">
        <w:t xml:space="preserve"> </w:t>
      </w:r>
      <w:r>
        <w:t>noi</w:t>
      </w:r>
      <w:r w:rsidR="00BA78D7">
        <w:t xml:space="preserve"> </w:t>
      </w:r>
      <w:r>
        <w:t>taxe</w:t>
      </w:r>
      <w:r w:rsidR="008E73B9">
        <w:t xml:space="preserve">. </w:t>
      </w:r>
      <w:r>
        <w:t>Prezența</w:t>
      </w:r>
      <w:r w:rsidR="00BA78D7">
        <w:t xml:space="preserve"> </w:t>
      </w:r>
      <w:r>
        <w:t>statului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consolidată</w:t>
      </w:r>
      <w:r w:rsidR="00BA78D7">
        <w:t xml:space="preserve"> </w:t>
      </w:r>
      <w:r>
        <w:t>prin</w:t>
      </w:r>
      <w:r w:rsidR="00BA78D7">
        <w:t xml:space="preserve"> </w:t>
      </w:r>
      <w:r>
        <w:t>păstrarea</w:t>
      </w:r>
      <w:r w:rsidR="00BA78D7">
        <w:t xml:space="preserve"> </w:t>
      </w:r>
      <w:r>
        <w:t>marjei</w:t>
      </w:r>
      <w:r w:rsidR="00BA78D7">
        <w:t xml:space="preserve"> </w:t>
      </w:r>
      <w:r>
        <w:t>de</w:t>
      </w:r>
      <w:r w:rsidR="00BA78D7">
        <w:t xml:space="preserve"> </w:t>
      </w:r>
      <w:r>
        <w:t>deficit</w:t>
      </w:r>
      <w:r w:rsidR="00BA78D7">
        <w:t xml:space="preserve"> </w:t>
      </w:r>
      <w:r>
        <w:t>bugetar</w:t>
      </w:r>
      <w:r w:rsidR="008E73B9">
        <w:t xml:space="preserve">. </w:t>
      </w:r>
      <w:r>
        <w:t>Plata</w:t>
      </w:r>
      <w:r w:rsidR="00BA78D7">
        <w:t xml:space="preserve"> </w:t>
      </w:r>
      <w:r>
        <w:t>s-a</w:t>
      </w:r>
      <w:r w:rsidR="00BA78D7">
        <w:t xml:space="preserve"> </w:t>
      </w:r>
      <w:r>
        <w:t>completat</w:t>
      </w:r>
      <w:r w:rsidR="00BA78D7">
        <w:t xml:space="preserve"> </w:t>
      </w:r>
      <w:r>
        <w:t>din</w:t>
      </w:r>
      <w:r w:rsidR="00BA78D7">
        <w:t xml:space="preserve"> </w:t>
      </w:r>
      <w:r>
        <w:t>credite</w:t>
      </w:r>
      <w:r w:rsidR="00BA78D7">
        <w:t xml:space="preserve"> </w:t>
      </w:r>
      <w:r>
        <w:t>și</w:t>
      </w:r>
      <w:r w:rsidR="00BA78D7">
        <w:t xml:space="preserve"> </w:t>
      </w:r>
      <w:r>
        <w:t>sugrumarea</w:t>
      </w:r>
      <w:r w:rsidR="00BA78D7">
        <w:t xml:space="preserve"> </w:t>
      </w:r>
      <w:r>
        <w:t>investiţiilor</w:t>
      </w:r>
      <w:r w:rsidR="00BA78D7">
        <w:t xml:space="preserve"> </w:t>
      </w:r>
      <w:r>
        <w:t>publice,</w:t>
      </w:r>
      <w:r w:rsidR="00BA78D7">
        <w:t xml:space="preserve"> </w:t>
      </w:r>
      <w:r>
        <w:t>în</w:t>
      </w:r>
      <w:r w:rsidR="00BA78D7">
        <w:t xml:space="preserve"> </w:t>
      </w:r>
      <w:r>
        <w:t>plin</w:t>
      </w:r>
      <w:r w:rsidR="00BA78D7">
        <w:t xml:space="preserve"> </w:t>
      </w:r>
      <w:r>
        <w:t>boom</w:t>
      </w:r>
      <w:r w:rsidR="00BA78D7">
        <w:t xml:space="preserve"> </w:t>
      </w:r>
      <w:r>
        <w:t>economic</w:t>
      </w:r>
      <w:r w:rsidR="00BA78D7">
        <w:t xml:space="preserve">. </w:t>
      </w:r>
      <w:r>
        <w:t>La</w:t>
      </w:r>
      <w:r w:rsidR="00BA78D7">
        <w:t xml:space="preserve"> </w:t>
      </w:r>
      <w:r>
        <w:t>patru</w:t>
      </w:r>
      <w:r w:rsidR="00BA78D7">
        <w:t xml:space="preserve"> </w:t>
      </w:r>
      <w:r>
        <w:t>zile</w:t>
      </w:r>
      <w:r w:rsidR="00BA78D7">
        <w:t xml:space="preserve"> </w:t>
      </w:r>
      <w:r>
        <w:t>după</w:t>
      </w:r>
      <w:r w:rsidR="00BA78D7">
        <w:t xml:space="preserve"> </w:t>
      </w:r>
      <w:r>
        <w:t>moțiune</w:t>
      </w:r>
      <w:r w:rsidR="00BA78D7">
        <w:t xml:space="preserve"> </w:t>
      </w:r>
      <w:r>
        <w:t>se</w:t>
      </w:r>
      <w:r w:rsidR="00BA78D7">
        <w:t xml:space="preserve"> </w:t>
      </w:r>
      <w:r>
        <w:t>conturau</w:t>
      </w:r>
      <w:r w:rsidR="00BA78D7">
        <w:t xml:space="preserve"> </w:t>
      </w:r>
      <w:r>
        <w:t>și</w:t>
      </w:r>
      <w:r w:rsidR="00BA78D7">
        <w:t xml:space="preserve"> </w:t>
      </w:r>
      <w:r>
        <w:t>principalele</w:t>
      </w:r>
      <w:r w:rsidR="00BA78D7">
        <w:t xml:space="preserve"> </w:t>
      </w:r>
      <w:r>
        <w:t>idei</w:t>
      </w:r>
      <w:r w:rsidR="00BA78D7">
        <w:t xml:space="preserve"> </w:t>
      </w:r>
      <w:r>
        <w:t>ale</w:t>
      </w:r>
      <w:r w:rsidR="00BA78D7">
        <w:t xml:space="preserve"> </w:t>
      </w:r>
      <w:r>
        <w:t>viitoarei</w:t>
      </w:r>
      <w:r w:rsidR="00BA78D7">
        <w:t xml:space="preserve"> </w:t>
      </w:r>
      <w:r>
        <w:t>guvernări</w:t>
      </w:r>
      <w:r w:rsidR="00BA78D7">
        <w:t xml:space="preserve"> </w:t>
      </w:r>
      <w:r>
        <w:t>liberale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important</w:t>
      </w:r>
      <w:r w:rsidR="00BA78D7">
        <w:t xml:space="preserve"> </w:t>
      </w:r>
      <w:r>
        <w:t>lucru</w:t>
      </w:r>
      <w:r w:rsidR="00BA78D7">
        <w:t xml:space="preserve"> </w:t>
      </w:r>
      <w:r>
        <w:t>fiind</w:t>
      </w:r>
      <w:r w:rsidR="00BA78D7">
        <w:t xml:space="preserve"> </w:t>
      </w:r>
      <w:r>
        <w:t>inversarea</w:t>
      </w:r>
      <w:r w:rsidR="00BA78D7">
        <w:t xml:space="preserve"> </w:t>
      </w:r>
      <w:r>
        <w:t>efectelor</w:t>
      </w:r>
      <w:r w:rsidR="00BA78D7">
        <w:t xml:space="preserve"> </w:t>
      </w:r>
      <w:r>
        <w:t>OUG</w:t>
      </w:r>
      <w:r w:rsidR="00BA78D7">
        <w:t xml:space="preserve"> </w:t>
      </w:r>
      <w:r>
        <w:t>114</w:t>
      </w:r>
      <w:r w:rsidR="00BA78D7">
        <w:t xml:space="preserve">. </w:t>
      </w:r>
      <w:r>
        <w:t>Liberalii</w:t>
      </w:r>
      <w:r w:rsidR="00BA78D7">
        <w:t xml:space="preserve"> </w:t>
      </w:r>
      <w:r>
        <w:t>nu</w:t>
      </w:r>
      <w:r w:rsidR="00BA78D7">
        <w:t xml:space="preserve"> </w:t>
      </w:r>
      <w:r>
        <w:t>promiteau</w:t>
      </w:r>
      <w:r w:rsidR="00BA78D7">
        <w:t xml:space="preserve"> </w:t>
      </w:r>
      <w:r>
        <w:t>scăderi</w:t>
      </w:r>
      <w:r w:rsidR="00BA78D7">
        <w:t xml:space="preserve"> </w:t>
      </w:r>
      <w:r>
        <w:t>de</w:t>
      </w:r>
      <w:r w:rsidR="00BA78D7">
        <w:t xml:space="preserve"> </w:t>
      </w:r>
      <w:r>
        <w:t>taxe,</w:t>
      </w:r>
      <w:r w:rsidR="00BA78D7">
        <w:t xml:space="preserve"> </w:t>
      </w:r>
      <w:r>
        <w:t>dar</w:t>
      </w:r>
      <w:r w:rsidR="00BA78D7">
        <w:t xml:space="preserve"> </w:t>
      </w:r>
      <w:r>
        <w:t>spuneau</w:t>
      </w:r>
      <w:r w:rsidR="00BA78D7">
        <w:t xml:space="preserve"> </w:t>
      </w:r>
      <w:r>
        <w:t>că</w:t>
      </w:r>
      <w:r w:rsidR="00BA78D7">
        <w:t xml:space="preserve"> </w:t>
      </w:r>
      <w:r>
        <w:t>nici</w:t>
      </w:r>
      <w:r w:rsidR="00BA78D7">
        <w:t xml:space="preserve"> </w:t>
      </w:r>
      <w:r>
        <w:t>cheltuielile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mărite</w:t>
      </w:r>
      <w:r w:rsidR="008E73B9">
        <w:t xml:space="preserve">. </w:t>
      </w:r>
      <w:r>
        <w:t>Vorbeau</w:t>
      </w:r>
      <w:r w:rsidR="00BA78D7">
        <w:t xml:space="preserve"> </w:t>
      </w:r>
      <w:r>
        <w:t>despre</w:t>
      </w:r>
      <w:r w:rsidR="00BA78D7">
        <w:t xml:space="preserve"> </w:t>
      </w:r>
      <w:r>
        <w:t>o</w:t>
      </w:r>
      <w:r w:rsidR="00BA78D7">
        <w:t xml:space="preserve"> </w:t>
      </w:r>
      <w:r>
        <w:t>consolidare</w:t>
      </w:r>
      <w:r w:rsidR="00BA78D7">
        <w:t xml:space="preserve"> </w:t>
      </w:r>
      <w:r>
        <w:t>bugetară</w:t>
      </w:r>
      <w:r w:rsidR="00BA78D7">
        <w:t xml:space="preserve"> </w:t>
      </w:r>
      <w:r>
        <w:t>prin</w:t>
      </w:r>
      <w:r w:rsidR="00BA78D7">
        <w:t xml:space="preserve"> </w:t>
      </w:r>
      <w:r>
        <w:t>frânarea</w:t>
      </w:r>
      <w:r w:rsidR="00BA78D7">
        <w:t xml:space="preserve"> </w:t>
      </w:r>
      <w:r>
        <w:t>schimbărilor</w:t>
      </w:r>
      <w:r w:rsidR="00BA78D7">
        <w:t xml:space="preserve">. </w:t>
      </w:r>
      <w:r>
        <w:t>Preşedintele</w:t>
      </w:r>
      <w:r w:rsidR="00BA78D7">
        <w:t xml:space="preserve"> </w:t>
      </w:r>
      <w:r>
        <w:t>PNL,</w:t>
      </w:r>
      <w:r w:rsidR="00BA78D7">
        <w:t xml:space="preserve"> </w:t>
      </w:r>
      <w:r>
        <w:t>Ludovic</w:t>
      </w:r>
      <w:r w:rsidR="00BA78D7">
        <w:t xml:space="preserve"> </w:t>
      </w:r>
      <w:r>
        <w:t>Orban,</w:t>
      </w:r>
      <w:r w:rsidR="00BA78D7">
        <w:t xml:space="preserve"> </w:t>
      </w:r>
      <w:r>
        <w:t>vorbea</w:t>
      </w:r>
      <w:r w:rsidR="00BA78D7">
        <w:t xml:space="preserve"> </w:t>
      </w:r>
      <w:r>
        <w:t>de</w:t>
      </w:r>
      <w:r w:rsidR="00BA78D7">
        <w:t xml:space="preserve"> </w:t>
      </w:r>
      <w:r>
        <w:t>eliminarea</w:t>
      </w:r>
      <w:r w:rsidR="00BA78D7">
        <w:t xml:space="preserve"> </w:t>
      </w:r>
      <w:r>
        <w:t>facilităţilor</w:t>
      </w:r>
      <w:r w:rsidR="00BA78D7">
        <w:t xml:space="preserve"> </w:t>
      </w:r>
      <w:r>
        <w:t>fiscale</w:t>
      </w:r>
      <w:r w:rsidR="00BA78D7">
        <w:t xml:space="preserve"> </w:t>
      </w:r>
      <w:r>
        <w:t>pentru</w:t>
      </w:r>
      <w:r w:rsidR="00BA78D7">
        <w:t xml:space="preserve"> </w:t>
      </w:r>
      <w:r>
        <w:t>IT</w:t>
      </w:r>
      <w:r w:rsidR="00BA78D7">
        <w:t xml:space="preserve"> </w:t>
      </w:r>
      <w:r>
        <w:t>și</w:t>
      </w:r>
      <w:r w:rsidR="00BA78D7">
        <w:t xml:space="preserve"> </w:t>
      </w:r>
      <w:r>
        <w:t>păstrarea</w:t>
      </w:r>
      <w:r w:rsidR="00BA78D7">
        <w:t xml:space="preserve"> </w:t>
      </w:r>
      <w:r>
        <w:t>pensiilor</w:t>
      </w:r>
      <w:r w:rsidR="00BA78D7">
        <w:t xml:space="preserve"> </w:t>
      </w:r>
      <w:r>
        <w:t>speciale</w:t>
      </w:r>
      <w:r w:rsidR="008E73B9">
        <w:t xml:space="preserve">.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militarilor</w:t>
      </w:r>
      <w:r w:rsidR="00BA78D7">
        <w:t xml:space="preserve">.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guvernareReformarea</w:t>
      </w:r>
      <w:r w:rsidR="00BA78D7">
        <w:t xml:space="preserve"> </w:t>
      </w:r>
      <w:r>
        <w:t>ANAF</w:t>
      </w:r>
      <w:r w:rsidR="00BA78D7">
        <w:t xml:space="preserve"> </w:t>
      </w:r>
      <w:r>
        <w:t>era</w:t>
      </w:r>
      <w:r w:rsidR="00BA78D7">
        <w:t xml:space="preserve"> </w:t>
      </w:r>
      <w:r>
        <w:t>prioritate</w:t>
      </w:r>
      <w:r w:rsidR="00BA78D7">
        <w:t xml:space="preserve"> </w:t>
      </w:r>
      <w:r>
        <w:t>zero</w:t>
      </w:r>
      <w:r w:rsidR="00BA78D7">
        <w:t xml:space="preserve"> </w:t>
      </w:r>
      <w:r>
        <w:t>în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guvernare,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apărut</w:t>
      </w:r>
      <w:r w:rsidR="00BA78D7">
        <w:t xml:space="preserve"> </w:t>
      </w:r>
      <w:r>
        <w:t>abia</w:t>
      </w:r>
      <w:r w:rsidR="00BA78D7">
        <w:t xml:space="preserve"> </w:t>
      </w:r>
      <w:r>
        <w:t>pe</w:t>
      </w:r>
      <w:r w:rsidR="00BA78D7">
        <w:t xml:space="preserve"> </w:t>
      </w:r>
      <w:r>
        <w:t>24</w:t>
      </w:r>
      <w:r w:rsidR="00BA78D7">
        <w:t xml:space="preserve"> </w:t>
      </w:r>
      <w:r>
        <w:t>octombrie</w:t>
      </w:r>
      <w:r w:rsidR="00BA78D7">
        <w:t xml:space="preserve">.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economiștii</w:t>
      </w:r>
      <w:r w:rsidR="00BA78D7">
        <w:t xml:space="preserve"> </w:t>
      </w:r>
      <w:r>
        <w:t>care</w:t>
      </w:r>
      <w:r w:rsidR="00BA78D7">
        <w:t xml:space="preserve"> </w:t>
      </w:r>
      <w:r>
        <w:t>l-au</w:t>
      </w:r>
      <w:r w:rsidR="00BA78D7">
        <w:t xml:space="preserve"> </w:t>
      </w:r>
      <w:r>
        <w:t>consiliat</w:t>
      </w:r>
      <w:r w:rsidR="00BA78D7">
        <w:t xml:space="preserve"> </w:t>
      </w:r>
      <w:r>
        <w:t>pe</w:t>
      </w:r>
      <w:r w:rsidR="00BA78D7">
        <w:t xml:space="preserve"> </w:t>
      </w:r>
      <w:r>
        <w:t>Ludovic</w:t>
      </w:r>
      <w:r w:rsidR="00BA78D7">
        <w:t xml:space="preserve"> </w:t>
      </w:r>
      <w:r>
        <w:t>Orban</w:t>
      </w:r>
      <w:r w:rsidR="00BA78D7">
        <w:t xml:space="preserve"> </w:t>
      </w:r>
      <w:r>
        <w:t>trasa</w:t>
      </w:r>
      <w:r w:rsidR="00BA78D7">
        <w:t xml:space="preserve"> </w:t>
      </w:r>
      <w:r>
        <w:t>lista</w:t>
      </w:r>
      <w:r w:rsidR="00BA78D7">
        <w:t xml:space="preserve"> </w:t>
      </w:r>
      <w:r>
        <w:t>scurtă</w:t>
      </w:r>
      <w:r w:rsidR="00BA78D7">
        <w:t xml:space="preserve"> </w:t>
      </w:r>
      <w:r>
        <w:t>cu</w:t>
      </w:r>
      <w:r w:rsidR="00BA78D7">
        <w:t xml:space="preserve"> </w:t>
      </w:r>
      <w:r>
        <w:t>prioritățile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guvernare</w:t>
      </w:r>
      <w:r w:rsidR="00BA78D7">
        <w:t xml:space="preserve"> </w:t>
      </w:r>
      <w:r>
        <w:t>al</w:t>
      </w:r>
      <w:r w:rsidR="00BA78D7">
        <w:t xml:space="preserve"> </w:t>
      </w:r>
      <w:r>
        <w:t>PNL</w:t>
      </w:r>
      <w:r w:rsidR="00BA78D7">
        <w:t xml:space="preserve">. </w:t>
      </w:r>
      <w:r>
        <w:t>0</w:t>
      </w:r>
      <w:r w:rsidR="008E73B9">
        <w:t xml:space="preserve">. </w:t>
      </w:r>
      <w:r>
        <w:t>Audit</w:t>
      </w:r>
      <w:r w:rsidR="00BA78D7">
        <w:t xml:space="preserve"> </w:t>
      </w:r>
      <w:r>
        <w:t>ministere</w:t>
      </w:r>
      <w:r w:rsidR="00BA78D7">
        <w:t xml:space="preserve"> </w:t>
      </w:r>
      <w:r>
        <w:t>și</w:t>
      </w:r>
      <w:r w:rsidR="00BA78D7">
        <w:t xml:space="preserve"> </w:t>
      </w:r>
      <w:r>
        <w:t>deconcentrate,</w:t>
      </w:r>
      <w:r w:rsidR="00BA78D7">
        <w:t xml:space="preserve"> </w:t>
      </w:r>
      <w:r>
        <w:t>rectificare</w:t>
      </w:r>
      <w:r w:rsidR="00BA78D7">
        <w:t xml:space="preserve"> </w:t>
      </w:r>
      <w:r>
        <w:t>bugetară,</w:t>
      </w:r>
      <w:r w:rsidR="00BA78D7">
        <w:t xml:space="preserve"> </w:t>
      </w:r>
      <w:r>
        <w:t>execuție</w:t>
      </w:r>
      <w:r w:rsidR="00BA78D7">
        <w:t xml:space="preserve"> </w:t>
      </w:r>
      <w:r>
        <w:t>bugetară</w:t>
      </w:r>
      <w:r w:rsidR="00BA78D7">
        <w:t xml:space="preserve"> </w:t>
      </w:r>
      <w:r>
        <w:t>2019,</w:t>
      </w:r>
      <w:r w:rsidR="00BA78D7">
        <w:t xml:space="preserve"> </w:t>
      </w:r>
      <w:r>
        <w:t>buget</w:t>
      </w:r>
      <w:r w:rsidR="00BA78D7">
        <w:t xml:space="preserve"> </w:t>
      </w:r>
      <w:r>
        <w:t>2020</w:t>
      </w:r>
      <w:r w:rsidR="00BA78D7">
        <w:t xml:space="preserve">; </w:t>
      </w:r>
      <w:r>
        <w:t>1</w:t>
      </w:r>
      <w:r w:rsidR="008E73B9">
        <w:t xml:space="preserve">. </w:t>
      </w:r>
      <w:r>
        <w:t>Eliminarea</w:t>
      </w:r>
      <w:r w:rsidR="00BA78D7">
        <w:t xml:space="preserve"> </w:t>
      </w:r>
      <w:r>
        <w:t>taxei</w:t>
      </w:r>
      <w:r w:rsidR="00BA78D7">
        <w:t xml:space="preserve"> </w:t>
      </w:r>
      <w:r>
        <w:t>pe</w:t>
      </w:r>
      <w:r w:rsidR="00BA78D7">
        <w:t xml:space="preserve"> </w:t>
      </w:r>
      <w:r>
        <w:t>stâlp</w:t>
      </w:r>
      <w:r w:rsidR="00BA78D7">
        <w:t xml:space="preserve">; </w:t>
      </w:r>
      <w:r>
        <w:t>2</w:t>
      </w:r>
      <w:r w:rsidR="008E73B9">
        <w:t xml:space="preserve">. </w:t>
      </w:r>
      <w:r>
        <w:t>Eliminarea</w:t>
      </w:r>
      <w:r w:rsidR="00BA78D7">
        <w:t xml:space="preserve"> </w:t>
      </w:r>
      <w:r>
        <w:t>supra-impozitării</w:t>
      </w:r>
      <w:r w:rsidR="00BA78D7">
        <w:t xml:space="preserve"> </w:t>
      </w:r>
      <w:r>
        <w:t>instituită</w:t>
      </w:r>
      <w:r w:rsidR="00BA78D7">
        <w:t xml:space="preserve"> </w:t>
      </w:r>
      <w:r>
        <w:t>prin</w:t>
      </w:r>
      <w:r w:rsidR="00BA78D7">
        <w:t xml:space="preserve"> </w:t>
      </w:r>
      <w:r>
        <w:t>OUG</w:t>
      </w:r>
      <w:r w:rsidR="00BA78D7">
        <w:t xml:space="preserve"> </w:t>
      </w:r>
      <w:r>
        <w:t>114</w:t>
      </w:r>
      <w:r w:rsidR="00BA78D7">
        <w:t xml:space="preserve"> </w:t>
      </w:r>
      <w:r>
        <w:t>pe</w:t>
      </w:r>
      <w:r w:rsidR="00BA78D7">
        <w:t xml:space="preserve"> </w:t>
      </w:r>
      <w:r>
        <w:t>bănci,</w:t>
      </w:r>
      <w:r w:rsidR="00BA78D7">
        <w:t xml:space="preserve"> </w:t>
      </w:r>
      <w:r>
        <w:t>companii</w:t>
      </w:r>
      <w:r w:rsidR="00BA78D7">
        <w:t xml:space="preserve"> </w:t>
      </w:r>
      <w:r>
        <w:t>din</w:t>
      </w:r>
      <w:r w:rsidR="00BA78D7">
        <w:t xml:space="preserve"> </w:t>
      </w:r>
      <w:r>
        <w:t>energie,</w:t>
      </w:r>
      <w:r w:rsidR="00BA78D7">
        <w:t xml:space="preserve"> </w:t>
      </w:r>
      <w:r>
        <w:t>telecom</w:t>
      </w:r>
      <w:r w:rsidR="00BA78D7">
        <w:t xml:space="preserve">; </w:t>
      </w:r>
      <w:r>
        <w:t>3</w:t>
      </w:r>
      <w:r w:rsidR="008E73B9">
        <w:t xml:space="preserve">. </w:t>
      </w:r>
      <w:r>
        <w:t>Corectarea</w:t>
      </w:r>
      <w:r w:rsidR="00BA78D7">
        <w:t xml:space="preserve"> </w:t>
      </w:r>
      <w:r>
        <w:t>impozitării</w:t>
      </w:r>
      <w:r w:rsidR="00BA78D7">
        <w:t xml:space="preserve"> </w:t>
      </w:r>
      <w:r>
        <w:t>pentru</w:t>
      </w:r>
      <w:r w:rsidR="00BA78D7">
        <w:t xml:space="preserve"> </w:t>
      </w:r>
      <w:r>
        <w:t>munca</w:t>
      </w:r>
      <w:r w:rsidR="00BA78D7">
        <w:t xml:space="preserve"> </w:t>
      </w:r>
      <w:r>
        <w:t>part-time</w:t>
      </w:r>
      <w:r w:rsidR="00BA78D7">
        <w:t xml:space="preserve">; </w:t>
      </w:r>
      <w:r>
        <w:t>4</w:t>
      </w:r>
      <w:r w:rsidR="008E73B9">
        <w:t xml:space="preserve">. </w:t>
      </w:r>
      <w:r>
        <w:t>Listarea</w:t>
      </w:r>
      <w:r w:rsidR="00BA78D7">
        <w:t xml:space="preserve"> </w:t>
      </w:r>
      <w:r>
        <w:t>pe</w:t>
      </w:r>
      <w:r w:rsidR="00BA78D7">
        <w:t xml:space="preserve"> </w:t>
      </w:r>
      <w:r>
        <w:t>bursă</w:t>
      </w:r>
      <w:r w:rsidR="00BA78D7">
        <w:t xml:space="preserve"> </w:t>
      </w:r>
      <w:r>
        <w:t>a</w:t>
      </w:r>
      <w:r w:rsidR="00BA78D7">
        <w:t xml:space="preserve"> </w:t>
      </w:r>
      <w:r>
        <w:t>CEC,</w:t>
      </w:r>
      <w:r w:rsidR="00BA78D7">
        <w:t xml:space="preserve"> </w:t>
      </w:r>
      <w:r>
        <w:t>Hidroelectrica,</w:t>
      </w:r>
      <w:r w:rsidR="00BA78D7">
        <w:t xml:space="preserve"> </w:t>
      </w:r>
      <w:r>
        <w:t>Aeroporturi</w:t>
      </w:r>
      <w:r w:rsidR="00BA78D7">
        <w:t xml:space="preserve"> </w:t>
      </w:r>
      <w:r>
        <w:t>București</w:t>
      </w:r>
      <w:r w:rsidR="00BA78D7">
        <w:t xml:space="preserve">; </w:t>
      </w:r>
      <w:r>
        <w:t>5</w:t>
      </w:r>
      <w:r w:rsidR="008E73B9">
        <w:t xml:space="preserve">. </w:t>
      </w:r>
      <w:r>
        <w:t>Desființarea</w:t>
      </w:r>
      <w:r w:rsidR="00BA78D7">
        <w:t xml:space="preserve"> </w:t>
      </w:r>
      <w:r>
        <w:t>Fondului</w:t>
      </w:r>
      <w:r w:rsidR="00BA78D7">
        <w:t xml:space="preserve"> </w:t>
      </w:r>
      <w:r>
        <w:t>Suveran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și</w:t>
      </w:r>
      <w:r w:rsidR="00BA78D7">
        <w:t xml:space="preserve"> </w:t>
      </w:r>
      <w:r>
        <w:t>concentrarea</w:t>
      </w:r>
      <w:r w:rsidR="00BA78D7">
        <w:t xml:space="preserve"> </w:t>
      </w:r>
      <w:r>
        <w:t>pe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; </w:t>
      </w:r>
      <w:r>
        <w:t>6</w:t>
      </w:r>
      <w:r w:rsidR="008E73B9">
        <w:t xml:space="preserve">. </w:t>
      </w:r>
      <w:r>
        <w:t>Eliminarea</w:t>
      </w:r>
      <w:r w:rsidR="00BA78D7">
        <w:t xml:space="preserve"> </w:t>
      </w:r>
      <w:r>
        <w:t>supra-accizei</w:t>
      </w:r>
      <w:r w:rsidR="00BA78D7">
        <w:t xml:space="preserve"> </w:t>
      </w:r>
      <w:r>
        <w:t>pe</w:t>
      </w:r>
      <w:r w:rsidR="00BA78D7">
        <w:t xml:space="preserve"> </w:t>
      </w:r>
      <w:r>
        <w:t>carburanți</w:t>
      </w:r>
      <w:r w:rsidR="00BA78D7">
        <w:t xml:space="preserve">; </w:t>
      </w:r>
      <w:r>
        <w:t>7</w:t>
      </w:r>
      <w:r w:rsidR="008E73B9">
        <w:t xml:space="preserve">. </w:t>
      </w:r>
      <w:r>
        <w:t>Eliminare</w:t>
      </w:r>
      <w:r w:rsidR="00BA78D7">
        <w:t xml:space="preserve"> </w:t>
      </w:r>
      <w:r>
        <w:t>split-TVA</w:t>
      </w:r>
      <w:r w:rsidR="00BA78D7">
        <w:t xml:space="preserve">; </w:t>
      </w:r>
      <w:r>
        <w:t>8</w:t>
      </w:r>
      <w:r w:rsidR="008E73B9">
        <w:t xml:space="preserve">. </w:t>
      </w:r>
      <w:r>
        <w:t>Anulare</w:t>
      </w:r>
      <w:r w:rsidR="00BA78D7">
        <w:t xml:space="preserve"> </w:t>
      </w:r>
      <w:r>
        <w:t>naționalizare</w:t>
      </w:r>
      <w:r w:rsidR="00BA78D7">
        <w:t xml:space="preserve"> </w:t>
      </w:r>
      <w:r>
        <w:t>Pilon</w:t>
      </w:r>
      <w:r w:rsidR="00BA78D7">
        <w:t xml:space="preserve"> </w:t>
      </w:r>
      <w:r>
        <w:t>2</w:t>
      </w:r>
      <w:r w:rsidR="00BA78D7">
        <w:t xml:space="preserve"> </w:t>
      </w:r>
      <w:r>
        <w:t>pensii</w:t>
      </w:r>
      <w:r w:rsidR="00BA78D7">
        <w:t xml:space="preserve">; </w:t>
      </w:r>
      <w:r>
        <w:t>9</w:t>
      </w:r>
      <w:r w:rsidR="008E73B9">
        <w:t xml:space="preserve">. </w:t>
      </w:r>
      <w:r>
        <w:t>Anulare</w:t>
      </w:r>
      <w:r w:rsidR="00BA78D7">
        <w:t xml:space="preserve"> </w:t>
      </w:r>
      <w:r>
        <w:t>capitalizare</w:t>
      </w:r>
      <w:r w:rsidR="00BA78D7">
        <w:t xml:space="preserve"> </w:t>
      </w:r>
      <w:r>
        <w:t>societăți</w:t>
      </w:r>
      <w:r w:rsidR="00BA78D7">
        <w:t xml:space="preserve"> </w:t>
      </w:r>
      <w:r>
        <w:t>administrare</w:t>
      </w:r>
      <w:r w:rsidR="00BA78D7">
        <w:t xml:space="preserve"> </w:t>
      </w:r>
      <w:r>
        <w:t>Pilon</w:t>
      </w:r>
      <w:r w:rsidR="00BA78D7">
        <w:t xml:space="preserve"> </w:t>
      </w:r>
      <w:r>
        <w:t>2</w:t>
      </w:r>
      <w:r w:rsidR="00BA78D7">
        <w:t xml:space="preserve"> </w:t>
      </w:r>
      <w:r>
        <w:t>și</w:t>
      </w:r>
      <w:r w:rsidR="00BA78D7">
        <w:t xml:space="preserve"> </w:t>
      </w:r>
      <w:r>
        <w:t>eliminare</w:t>
      </w:r>
      <w:r w:rsidR="00BA78D7">
        <w:t xml:space="preserve"> </w:t>
      </w:r>
      <w:r>
        <w:t>/</w:t>
      </w:r>
      <w:r w:rsidR="00BA78D7">
        <w:t xml:space="preserve"> </w:t>
      </w:r>
      <w:r>
        <w:t>reducere</w:t>
      </w:r>
      <w:r w:rsidR="00BA78D7">
        <w:t xml:space="preserve"> </w:t>
      </w:r>
      <w:r>
        <w:t>comisioane</w:t>
      </w:r>
      <w:r w:rsidR="00BA78D7">
        <w:t xml:space="preserve"> </w:t>
      </w:r>
      <w:r>
        <w:t>administrare</w:t>
      </w:r>
      <w:r w:rsidR="00BA78D7">
        <w:t xml:space="preserve"> </w:t>
      </w:r>
      <w:r>
        <w:t>pensii</w:t>
      </w:r>
      <w:r w:rsidR="00BA78D7">
        <w:t xml:space="preserve"> </w:t>
      </w:r>
      <w:r>
        <w:t>Pilonul</w:t>
      </w:r>
      <w:r w:rsidR="00BA78D7">
        <w:t xml:space="preserve"> </w:t>
      </w:r>
      <w:r>
        <w:t>2</w:t>
      </w:r>
      <w:r w:rsidR="00BA78D7">
        <w:t xml:space="preserve">; </w:t>
      </w:r>
      <w:r>
        <w:t>10</w:t>
      </w:r>
      <w:r w:rsidR="008E73B9">
        <w:t xml:space="preserve">. </w:t>
      </w:r>
      <w:r>
        <w:t>Liberalizarea</w:t>
      </w:r>
      <w:r w:rsidR="00BA78D7">
        <w:t xml:space="preserve"> </w:t>
      </w:r>
      <w:r>
        <w:t>pieței</w:t>
      </w:r>
      <w:r w:rsidR="00BA78D7">
        <w:t xml:space="preserve"> </w:t>
      </w:r>
      <w:r>
        <w:t>de</w:t>
      </w:r>
      <w:r w:rsidR="00BA78D7">
        <w:t xml:space="preserve"> </w:t>
      </w:r>
      <w:r>
        <w:t>energie,</w:t>
      </w:r>
      <w:r w:rsidR="00BA78D7">
        <w:t xml:space="preserve"> </w:t>
      </w:r>
      <w:r>
        <w:t>relansarea</w:t>
      </w:r>
      <w:r w:rsidR="00BA78D7">
        <w:t xml:space="preserve"> </w:t>
      </w:r>
      <w:r>
        <w:t>bursei</w:t>
      </w:r>
      <w:r w:rsidR="00BA78D7">
        <w:t xml:space="preserve"> </w:t>
      </w:r>
      <w:r>
        <w:t>de</w:t>
      </w:r>
      <w:r w:rsidR="00BA78D7">
        <w:t xml:space="preserve"> </w:t>
      </w:r>
      <w:r>
        <w:t>energie</w:t>
      </w:r>
      <w:r w:rsidR="00BA78D7">
        <w:t xml:space="preserve"> </w:t>
      </w:r>
      <w:r>
        <w:t>pe</w:t>
      </w:r>
      <w:r w:rsidR="00BA78D7">
        <w:t xml:space="preserve"> </w:t>
      </w:r>
      <w:r>
        <w:t>BRM,</w:t>
      </w:r>
      <w:r w:rsidR="00BA78D7">
        <w:t xml:space="preserve"> </w:t>
      </w:r>
      <w:r>
        <w:t>concomitent</w:t>
      </w:r>
      <w:r w:rsidR="00BA78D7">
        <w:t xml:space="preserve"> </w:t>
      </w:r>
      <w:r>
        <w:t>cu</w:t>
      </w:r>
      <w:r w:rsidR="00BA78D7">
        <w:t xml:space="preserve"> </w:t>
      </w:r>
      <w:r>
        <w:t>definirea</w:t>
      </w:r>
      <w:r w:rsidR="00BA78D7">
        <w:t xml:space="preserve"> </w:t>
      </w:r>
      <w:r>
        <w:t>consumatorului</w:t>
      </w:r>
      <w:r w:rsidR="00BA78D7">
        <w:t xml:space="preserve"> </w:t>
      </w:r>
      <w:r>
        <w:t>vulnerabil</w:t>
      </w:r>
      <w:r w:rsidR="008E73B9">
        <w:t xml:space="preserve">. </w:t>
      </w:r>
      <w:r>
        <w:t>Plus</w:t>
      </w:r>
      <w:r w:rsidR="00BA78D7">
        <w:t xml:space="preserve"> </w:t>
      </w:r>
      <w:r>
        <w:t>repornirea</w:t>
      </w:r>
      <w:r w:rsidR="00BA78D7">
        <w:t xml:space="preserve"> </w:t>
      </w:r>
      <w:r>
        <w:t>proiectului</w:t>
      </w:r>
      <w:r w:rsidR="00BA78D7">
        <w:t xml:space="preserve"> </w:t>
      </w:r>
      <w:r>
        <w:t>de</w:t>
      </w:r>
      <w:r w:rsidR="00BA78D7">
        <w:t xml:space="preserve"> </w:t>
      </w:r>
      <w:r>
        <w:t>gaze</w:t>
      </w:r>
      <w:r w:rsidR="00BA78D7">
        <w:t xml:space="preserve"> </w:t>
      </w:r>
      <w:r>
        <w:t>din</w:t>
      </w:r>
      <w:r w:rsidR="00BA78D7">
        <w:t xml:space="preserve"> </w:t>
      </w:r>
      <w:r>
        <w:t>Marea</w:t>
      </w:r>
      <w:r w:rsidR="00BA78D7">
        <w:t xml:space="preserve"> </w:t>
      </w:r>
      <w:r>
        <w:t>Neagră</w:t>
      </w:r>
      <w:r w:rsidR="00BA78D7">
        <w:t xml:space="preserve">. </w:t>
      </w:r>
      <w:r>
        <w:t>Pe</w:t>
      </w:r>
      <w:r w:rsidR="00BA78D7">
        <w:t xml:space="preserve"> </w:t>
      </w:r>
      <w:r>
        <w:t>6</w:t>
      </w:r>
      <w:r w:rsidR="00BA78D7">
        <w:t xml:space="preserve"> </w:t>
      </w:r>
      <w:r>
        <w:t>noiembrie,</w:t>
      </w:r>
      <w:r w:rsidR="00BA78D7">
        <w:t xml:space="preserve"> </w:t>
      </w:r>
      <w:r>
        <w:t>noul</w:t>
      </w:r>
      <w:r w:rsidR="00BA78D7">
        <w:t xml:space="preserve"> </w:t>
      </w:r>
      <w:r>
        <w:t>ministru</w:t>
      </w:r>
      <w:r w:rsidR="00BA78D7">
        <w:t xml:space="preserve"> </w:t>
      </w:r>
      <w:r>
        <w:t>al</w:t>
      </w:r>
      <w:r w:rsidR="00BA78D7">
        <w:t xml:space="preserve"> </w:t>
      </w:r>
      <w:r>
        <w:t>Finanțelor</w:t>
      </w:r>
      <w:r w:rsidR="00BA78D7">
        <w:t xml:space="preserve"> </w:t>
      </w:r>
      <w:r>
        <w:t>Florin</w:t>
      </w:r>
      <w:r w:rsidR="00BA78D7">
        <w:t xml:space="preserve"> </w:t>
      </w:r>
      <w:r>
        <w:t>Cîțu,</w:t>
      </w:r>
      <w:r w:rsidR="00BA78D7">
        <w:t xml:space="preserve"> </w:t>
      </w:r>
      <w:r>
        <w:t>ținea</w:t>
      </w:r>
      <w:r w:rsidR="00BA78D7">
        <w:t xml:space="preserve"> </w:t>
      </w:r>
      <w:r>
        <w:t>prima</w:t>
      </w:r>
      <w:r w:rsidR="00BA78D7">
        <w:t xml:space="preserve"> </w:t>
      </w:r>
      <w:r>
        <w:t>conferință</w:t>
      </w:r>
      <w:r w:rsidR="00BA78D7">
        <w:t xml:space="preserve"> </w:t>
      </w:r>
      <w:r>
        <w:t>de</w:t>
      </w:r>
      <w:r w:rsidR="00BA78D7">
        <w:t xml:space="preserve"> </w:t>
      </w:r>
      <w:r>
        <w:t>presă,</w:t>
      </w:r>
      <w:r w:rsidR="00BA78D7">
        <w:t xml:space="preserve"> </w:t>
      </w:r>
      <w:r>
        <w:t>însoțit</w:t>
      </w:r>
      <w:r w:rsidR="00BA78D7">
        <w:t xml:space="preserve"> </w:t>
      </w:r>
      <w:r>
        <w:t>de</w:t>
      </w:r>
      <w:r w:rsidR="00BA78D7">
        <w:t xml:space="preserve"> </w:t>
      </w:r>
      <w:r>
        <w:t>premierul</w:t>
      </w:r>
      <w:r w:rsidR="00BA78D7">
        <w:t xml:space="preserve"> </w:t>
      </w:r>
      <w:r>
        <w:t>Orban</w:t>
      </w:r>
      <w:r w:rsidR="00BA78D7">
        <w:t xml:space="preserve">. </w:t>
      </w:r>
      <w:r>
        <w:t>Anunța</w:t>
      </w:r>
      <w:r w:rsidR="00BA78D7">
        <w:t xml:space="preserve"> </w:t>
      </w:r>
      <w:r>
        <w:t>că</w:t>
      </w:r>
      <w:r w:rsidR="00BA78D7">
        <w:t xml:space="preserve"> </w:t>
      </w:r>
      <w:r>
        <w:t>fondul</w:t>
      </w:r>
      <w:r w:rsidR="00BA78D7">
        <w:t xml:space="preserve"> </w:t>
      </w:r>
      <w:r>
        <w:t>de</w:t>
      </w:r>
      <w:r w:rsidR="00BA78D7">
        <w:t xml:space="preserve"> </w:t>
      </w:r>
      <w:r>
        <w:t>rezervă</w:t>
      </w:r>
      <w:r w:rsidR="00BA78D7">
        <w:t xml:space="preserve"> </w:t>
      </w:r>
      <w:r>
        <w:t>al</w:t>
      </w:r>
      <w:r w:rsidR="00BA78D7">
        <w:t xml:space="preserve"> </w:t>
      </w:r>
      <w:r>
        <w:t>guvernului</w:t>
      </w:r>
      <w:r w:rsidR="00BA78D7">
        <w:t xml:space="preserve"> </w:t>
      </w:r>
      <w:r>
        <w:t>este</w:t>
      </w:r>
      <w:r w:rsidR="00BA78D7">
        <w:t xml:space="preserve"> </w:t>
      </w:r>
      <w:r>
        <w:t>complet</w:t>
      </w:r>
      <w:r w:rsidR="00BA78D7">
        <w:t xml:space="preserve"> </w:t>
      </w:r>
      <w:r>
        <w:t>gol</w:t>
      </w:r>
      <w:r w:rsidR="008E73B9">
        <w:t xml:space="preserve">. </w:t>
      </w:r>
      <w:r>
        <w:t>Și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era</w:t>
      </w:r>
      <w:r w:rsidR="00BA78D7">
        <w:t xml:space="preserve"> </w:t>
      </w:r>
      <w:r>
        <w:t>dezastru</w:t>
      </w:r>
      <w:r w:rsidR="00BA78D7">
        <w:t xml:space="preserve"> </w:t>
      </w:r>
      <w:r>
        <w:t>în</w:t>
      </w:r>
      <w:r w:rsidR="00BA78D7">
        <w:t xml:space="preserve"> </w:t>
      </w:r>
      <w:r>
        <w:t>finanțele</w:t>
      </w:r>
      <w:r w:rsidR="00BA78D7">
        <w:t xml:space="preserve"> </w:t>
      </w:r>
      <w:r>
        <w:t>publice,</w:t>
      </w:r>
      <w:r w:rsidR="00BA78D7">
        <w:t xml:space="preserve"> </w:t>
      </w:r>
      <w:r>
        <w:t>iar</w:t>
      </w:r>
      <w:r w:rsidR="00BA78D7">
        <w:t xml:space="preserve"> </w:t>
      </w:r>
      <w:r>
        <w:t>o</w:t>
      </w:r>
      <w:r w:rsidR="00BA78D7">
        <w:t xml:space="preserve"> </w:t>
      </w:r>
      <w:r>
        <w:t>rectificare</w:t>
      </w:r>
      <w:r w:rsidR="00BA78D7">
        <w:t xml:space="preserve"> </w:t>
      </w:r>
      <w:r>
        <w:t>bugetară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era</w:t>
      </w:r>
      <w:r w:rsidR="00BA78D7">
        <w:t xml:space="preserve"> </w:t>
      </w:r>
      <w:r>
        <w:t>iminentă</w:t>
      </w:r>
      <w:r w:rsidR="00BA78D7">
        <w:t xml:space="preserve">. </w:t>
      </w:r>
      <w:r>
        <w:t>Lucru</w:t>
      </w:r>
      <w:r w:rsidR="00BA78D7">
        <w:t xml:space="preserve"> </w:t>
      </w:r>
      <w:r>
        <w:t>care</w:t>
      </w:r>
      <w:r w:rsidR="00BA78D7">
        <w:t xml:space="preserve"> </w:t>
      </w:r>
      <w:r>
        <w:t>s-a</w:t>
      </w:r>
      <w:r w:rsidR="00BA78D7">
        <w:t xml:space="preserve"> </w:t>
      </w:r>
      <w:r>
        <w:t>și</w:t>
      </w:r>
      <w:r w:rsidR="00BA78D7">
        <w:t xml:space="preserve"> </w:t>
      </w:r>
      <w:r>
        <w:t>întâmplat,</w:t>
      </w:r>
      <w:r w:rsidR="00BA78D7">
        <w:t xml:space="preserve">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aceleiași</w:t>
      </w:r>
      <w:r w:rsidR="00BA78D7">
        <w:t xml:space="preserve"> </w:t>
      </w:r>
      <w:r>
        <w:t>luni,</w:t>
      </w:r>
      <w:r w:rsidR="00BA78D7">
        <w:t xml:space="preserve"> </w:t>
      </w:r>
      <w:r>
        <w:t>când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prezentat</w:t>
      </w:r>
      <w:r w:rsidR="00BA78D7">
        <w:t xml:space="preserve"> </w:t>
      </w:r>
      <w:r>
        <w:t>proiectul</w:t>
      </w:r>
      <w:r w:rsidR="00BA78D7">
        <w:t xml:space="preserve"> </w:t>
      </w:r>
      <w:r>
        <w:t>unei</w:t>
      </w:r>
      <w:r w:rsidR="00BA78D7">
        <w:t xml:space="preserve"> </w:t>
      </w:r>
      <w:r>
        <w:t>rectificări</w:t>
      </w:r>
      <w:r w:rsidR="00BA78D7">
        <w:t xml:space="preserve"> </w:t>
      </w:r>
      <w:r>
        <w:t>bugetare</w:t>
      </w:r>
      <w:r w:rsidR="00BA78D7">
        <w:t xml:space="preserve"> </w:t>
      </w:r>
      <w:r>
        <w:t>puternic</w:t>
      </w:r>
      <w:r w:rsidR="00BA78D7">
        <w:t xml:space="preserve"> </w:t>
      </w:r>
      <w:r>
        <w:t>negativă</w:t>
      </w:r>
      <w:r w:rsidR="008E73B9">
        <w:t xml:space="preserve">.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urcat</w:t>
      </w:r>
      <w:r w:rsidR="00BA78D7">
        <w:t xml:space="preserve"> </w:t>
      </w:r>
      <w:r>
        <w:t>mult</w:t>
      </w:r>
      <w:r w:rsidR="00BA78D7">
        <w:t xml:space="preserve"> </w:t>
      </w:r>
      <w:r>
        <w:t>peste</w:t>
      </w:r>
      <w:r w:rsidR="00BA78D7">
        <w:t xml:space="preserve"> </w:t>
      </w:r>
      <w:r>
        <w:t>limita</w:t>
      </w:r>
      <w:r w:rsidR="00BA78D7">
        <w:t xml:space="preserve"> </w:t>
      </w:r>
      <w:r>
        <w:t>din</w:t>
      </w:r>
      <w:r w:rsidR="00BA78D7">
        <w:t xml:space="preserve"> </w:t>
      </w:r>
      <w:r>
        <w:t>Tratatul</w:t>
      </w:r>
      <w:r w:rsidR="00BA78D7">
        <w:t xml:space="preserve"> </w:t>
      </w:r>
      <w:r>
        <w:t>UE,</w:t>
      </w:r>
      <w:r w:rsidR="00BA78D7">
        <w:t xml:space="preserve"> </w:t>
      </w:r>
      <w:r>
        <w:t>la</w:t>
      </w:r>
      <w:r w:rsidR="00BA78D7">
        <w:t xml:space="preserve"> </w:t>
      </w:r>
      <w:r>
        <w:t>4,4%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8E73B9">
        <w:t xml:space="preserve">. </w:t>
      </w:r>
      <w:r>
        <w:t>În</w:t>
      </w:r>
      <w:r w:rsidR="00BA78D7">
        <w:t xml:space="preserve"> </w:t>
      </w:r>
      <w:r>
        <w:t>final,</w:t>
      </w:r>
      <w:r w:rsidR="00BA78D7">
        <w:t xml:space="preserve"> </w:t>
      </w:r>
      <w:r>
        <w:t>pe</w:t>
      </w:r>
      <w:r w:rsidR="00BA78D7">
        <w:t xml:space="preserve"> </w:t>
      </w:r>
      <w:r>
        <w:t>execuția</w:t>
      </w:r>
      <w:r w:rsidR="00BA78D7">
        <w:t xml:space="preserve"> </w:t>
      </w:r>
      <w:r>
        <w:t>la</w:t>
      </w:r>
      <w:r w:rsidR="00BA78D7">
        <w:t xml:space="preserve"> </w:t>
      </w:r>
      <w:r>
        <w:t>12</w:t>
      </w:r>
      <w:r w:rsidR="00BA78D7">
        <w:t xml:space="preserve"> </w:t>
      </w:r>
      <w:r>
        <w:t>luni,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4,6%</w:t>
      </w:r>
      <w:r w:rsidR="00BA78D7">
        <w:t xml:space="preserve">.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baza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economică</w:t>
      </w:r>
      <w:r w:rsidR="00BA78D7">
        <w:t xml:space="preserve"> </w:t>
      </w:r>
      <w:r>
        <w:t>de</w:t>
      </w:r>
      <w:r w:rsidR="00BA78D7">
        <w:t xml:space="preserve"> </w:t>
      </w:r>
      <w:r>
        <w:t>4,1%</w:t>
      </w:r>
      <w:r w:rsidR="00BA78D7">
        <w:t xml:space="preserve"> </w:t>
      </w:r>
      <w:r>
        <w:lastRenderedPageBreak/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Iar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asumat</w:t>
      </w:r>
      <w:r w:rsidR="00BA78D7">
        <w:t xml:space="preserve"> </w:t>
      </w:r>
      <w:r>
        <w:t>era</w:t>
      </w:r>
      <w:r w:rsidR="00BA78D7">
        <w:t xml:space="preserve"> </w:t>
      </w:r>
      <w:r>
        <w:t>de</w:t>
      </w:r>
      <w:r w:rsidR="00BA78D7">
        <w:t xml:space="preserve"> </w:t>
      </w:r>
      <w:r>
        <w:t>3,5%</w:t>
      </w:r>
      <w:r w:rsidR="008E73B9">
        <w:t xml:space="preserve">. </w:t>
      </w:r>
      <w:r>
        <w:t>Guvernul</w:t>
      </w:r>
      <w:r w:rsidR="00BA78D7">
        <w:t xml:space="preserve"> </w:t>
      </w:r>
      <w:r>
        <w:t>lăsa</w:t>
      </w:r>
      <w:r w:rsidR="00BA78D7">
        <w:t xml:space="preserve"> </w:t>
      </w:r>
      <w:r>
        <w:t>loc</w:t>
      </w:r>
      <w:r w:rsidR="00BA78D7">
        <w:t xml:space="preserve"> </w:t>
      </w:r>
      <w:r>
        <w:t>în</w:t>
      </w:r>
      <w:r w:rsidR="00BA78D7">
        <w:t xml:space="preserve"> </w:t>
      </w:r>
      <w:r>
        <w:t>bugetul</w:t>
      </w:r>
      <w:r w:rsidR="00BA78D7">
        <w:t xml:space="preserve"> </w:t>
      </w:r>
      <w:r>
        <w:t>pe</w:t>
      </w:r>
      <w:r w:rsidR="00BA78D7">
        <w:t xml:space="preserve"> </w:t>
      </w:r>
      <w:r>
        <w:t>2020</w:t>
      </w:r>
      <w:r w:rsidR="00BA78D7">
        <w:t xml:space="preserve"> </w:t>
      </w:r>
      <w:r>
        <w:t>pentru</w:t>
      </w:r>
      <w:r w:rsidR="00BA78D7">
        <w:t xml:space="preserve"> </w:t>
      </w:r>
      <w:r>
        <w:t>creșterea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și</w:t>
      </w:r>
      <w:r w:rsidR="00BA78D7">
        <w:t xml:space="preserve"> </w:t>
      </w:r>
      <w:r>
        <w:t>era</w:t>
      </w:r>
      <w:r w:rsidR="00BA78D7">
        <w:t xml:space="preserve"> </w:t>
      </w:r>
      <w:r>
        <w:t>aspru</w:t>
      </w:r>
      <w:r w:rsidR="00BA78D7">
        <w:t xml:space="preserve"> </w:t>
      </w:r>
      <w:r>
        <w:t>criticat</w:t>
      </w:r>
      <w:r w:rsidR="00BA78D7">
        <w:t xml:space="preserve"> </w:t>
      </w:r>
      <w:r>
        <w:t>de</w:t>
      </w:r>
      <w:r w:rsidR="00BA78D7">
        <w:t xml:space="preserve"> </w:t>
      </w:r>
      <w:r>
        <w:t>Consiliul</w:t>
      </w:r>
      <w:r w:rsidR="00BA78D7">
        <w:t xml:space="preserve"> </w:t>
      </w:r>
      <w:r>
        <w:t>fiscal</w:t>
      </w:r>
      <w:r w:rsidR="00BA78D7">
        <w:t xml:space="preserve">. </w:t>
      </w:r>
      <w:r>
        <w:t>Anul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sub</w:t>
      </w:r>
      <w:r w:rsidR="00BA78D7">
        <w:t xml:space="preserve"> </w:t>
      </w:r>
      <w:r>
        <w:t>semnul</w:t>
      </w:r>
      <w:r w:rsidR="00BA78D7">
        <w:t xml:space="preserve"> </w:t>
      </w:r>
      <w:r>
        <w:t>eliminării</w:t>
      </w:r>
      <w:r w:rsidR="00BA78D7">
        <w:t xml:space="preserve"> </w:t>
      </w:r>
      <w:r>
        <w:t>condițiilor</w:t>
      </w:r>
      <w:r w:rsidR="00BA78D7">
        <w:t xml:space="preserve"> </w:t>
      </w:r>
      <w:r>
        <w:t>fiscale</w:t>
      </w:r>
      <w:r w:rsidR="00BA78D7">
        <w:t xml:space="preserve"> </w:t>
      </w:r>
      <w:r>
        <w:t>precedente</w:t>
      </w:r>
      <w:r w:rsidR="00BA78D7">
        <w:t xml:space="preserve"> </w:t>
      </w:r>
      <w:r>
        <w:t>și</w:t>
      </w:r>
      <w:r w:rsidR="00BA78D7">
        <w:t xml:space="preserve"> </w:t>
      </w:r>
      <w:r>
        <w:t>al</w:t>
      </w:r>
      <w:r w:rsidR="00BA78D7">
        <w:t xml:space="preserve"> </w:t>
      </w:r>
      <w:r>
        <w:t>restructurării</w:t>
      </w:r>
      <w:r w:rsidR="00BA78D7">
        <w:t xml:space="preserve"> </w:t>
      </w:r>
      <w:r>
        <w:t>ANAF</w:t>
      </w:r>
      <w:r w:rsidR="008E73B9">
        <w:t xml:space="preserve">. </w:t>
      </w:r>
      <w:r>
        <w:t>În</w:t>
      </w:r>
      <w:r w:rsidR="00BA78D7">
        <w:t xml:space="preserve"> </w:t>
      </w:r>
      <w:r>
        <w:t>ianuarie,</w:t>
      </w:r>
      <w:r w:rsidR="00BA78D7">
        <w:t xml:space="preserve"> </w:t>
      </w:r>
      <w:r>
        <w:t>ministrul</w:t>
      </w:r>
      <w:r w:rsidR="00BA78D7">
        <w:t xml:space="preserve"> </w:t>
      </w:r>
      <w:r>
        <w:t>Cîțu</w:t>
      </w:r>
      <w:r w:rsidR="00BA78D7">
        <w:t xml:space="preserve"> </w:t>
      </w:r>
      <w:r>
        <w:t>desființa</w:t>
      </w:r>
      <w:r w:rsidR="00BA78D7">
        <w:t xml:space="preserve"> </w:t>
      </w:r>
      <w:r>
        <w:t>Antifrauda,</w:t>
      </w:r>
      <w:r w:rsidR="00BA78D7">
        <w:t xml:space="preserve"> </w:t>
      </w:r>
      <w:r>
        <w:t>ca</w:t>
      </w:r>
      <w:r w:rsidR="00BA78D7">
        <w:t xml:space="preserve"> </w:t>
      </w:r>
      <w:r>
        <w:t>instituție</w:t>
      </w:r>
      <w:r w:rsidR="00BA78D7">
        <w:t xml:space="preserve"> </w:t>
      </w:r>
      <w:r>
        <w:t>de</w:t>
      </w:r>
      <w:r w:rsidR="00BA78D7">
        <w:t xml:space="preserve"> </w:t>
      </w:r>
      <w:r>
        <w:t>sine</w:t>
      </w:r>
      <w:r w:rsidR="00BA78D7">
        <w:t xml:space="preserve"> </w:t>
      </w:r>
      <w:r>
        <w:t>stătătoare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făcea</w:t>
      </w:r>
      <w:r w:rsidR="00BA78D7">
        <w:t xml:space="preserve"> </w:t>
      </w:r>
      <w:r>
        <w:t>departament</w:t>
      </w:r>
      <w:r w:rsidR="00BA78D7">
        <w:t xml:space="preserve"> </w:t>
      </w:r>
      <w:r>
        <w:t>din</w:t>
      </w:r>
      <w:r w:rsidR="00BA78D7">
        <w:t xml:space="preserve"> </w:t>
      </w:r>
      <w:r>
        <w:t>ANAF</w:t>
      </w:r>
      <w:r w:rsidR="00BA78D7">
        <w:t xml:space="preserve">. </w:t>
      </w:r>
      <w:r>
        <w:t>ÎmprumuturileÎn</w:t>
      </w:r>
      <w:r w:rsidR="00BA78D7">
        <w:t xml:space="preserve"> </w:t>
      </w:r>
      <w:r>
        <w:t>februarie,</w:t>
      </w:r>
      <w:r w:rsidR="00BA78D7">
        <w:t xml:space="preserve"> </w:t>
      </w:r>
      <w:r>
        <w:t>cap</w:t>
      </w:r>
      <w:r w:rsidR="00BA78D7">
        <w:t xml:space="preserve"> </w:t>
      </w:r>
      <w:r>
        <w:t>de</w:t>
      </w:r>
      <w:r w:rsidR="00BA78D7">
        <w:t xml:space="preserve"> </w:t>
      </w:r>
      <w:r>
        <w:t>afiș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împrumuturi</w:t>
      </w:r>
      <w:r w:rsidR="00BA78D7">
        <w:t xml:space="preserve"> </w:t>
      </w:r>
      <w:r>
        <w:t>foarte</w:t>
      </w:r>
      <w:r w:rsidR="00BA78D7">
        <w:t xml:space="preserve"> </w:t>
      </w:r>
      <w:r>
        <w:t>mari</w:t>
      </w:r>
      <w:r w:rsidR="00BA78D7">
        <w:t xml:space="preserve"> </w:t>
      </w:r>
      <w:r>
        <w:t>făcute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Finanțelor</w:t>
      </w:r>
      <w:r w:rsidR="00BA78D7">
        <w:t xml:space="preserve">. </w:t>
      </w:r>
      <w:r>
        <w:t>Din</w:t>
      </w:r>
      <w:r w:rsidR="00BA78D7">
        <w:t xml:space="preserve"> </w:t>
      </w:r>
      <w:r>
        <w:t>două</w:t>
      </w:r>
      <w:r w:rsidR="00BA78D7">
        <w:t xml:space="preserve"> </w:t>
      </w:r>
      <w:r>
        <w:t>motive,</w:t>
      </w:r>
      <w:r w:rsidR="00BA78D7">
        <w:t xml:space="preserve"> </w:t>
      </w:r>
      <w:r>
        <w:t>explica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sarabanda</w:t>
      </w:r>
      <w:r w:rsidR="00BA78D7">
        <w:t xml:space="preserve"> </w:t>
      </w:r>
      <w:r>
        <w:t>de</w:t>
      </w:r>
      <w:r w:rsidR="00BA78D7">
        <w:t xml:space="preserve"> </w:t>
      </w:r>
      <w:r>
        <w:t>împrumuturi</w:t>
      </w:r>
      <w:r w:rsidR="008E73B9">
        <w:t xml:space="preserve">. </w:t>
      </w:r>
      <w:r>
        <w:t>“Deficitul</w:t>
      </w:r>
      <w:r w:rsidR="00BA78D7">
        <w:t xml:space="preserve"> </w:t>
      </w:r>
      <w:r>
        <w:t>bugetar</w:t>
      </w:r>
      <w:r w:rsidR="00BA78D7">
        <w:t xml:space="preserve"> </w:t>
      </w:r>
      <w:r>
        <w:t>estimat</w:t>
      </w:r>
      <w:r w:rsidR="00BA78D7">
        <w:t xml:space="preserve"> </w:t>
      </w:r>
      <w:r>
        <w:t>pentru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8E73B9">
        <w:t xml:space="preserve">. </w:t>
      </w:r>
      <w:r>
        <w:t>Și</w:t>
      </w:r>
      <w:r w:rsidR="00BA78D7">
        <w:t xml:space="preserve"> </w:t>
      </w:r>
      <w:r>
        <w:t>plata</w:t>
      </w:r>
      <w:r w:rsidR="00BA78D7">
        <w:t xml:space="preserve"> </w:t>
      </w:r>
      <w:r>
        <w:t>împrumuturilor</w:t>
      </w:r>
      <w:r w:rsidR="00BA78D7">
        <w:t xml:space="preserve"> </w:t>
      </w:r>
      <w:r>
        <w:t>care</w:t>
      </w:r>
      <w:r w:rsidR="00BA78D7">
        <w:t xml:space="preserve"> </w:t>
      </w:r>
      <w:r>
        <w:t>vin</w:t>
      </w:r>
      <w:r w:rsidR="00BA78D7">
        <w:t xml:space="preserve"> </w:t>
      </w:r>
      <w:r>
        <w:t>la</w:t>
      </w:r>
      <w:r w:rsidR="00BA78D7">
        <w:t xml:space="preserve"> </w:t>
      </w:r>
      <w:r>
        <w:t>scadență</w:t>
      </w:r>
      <w:r w:rsidR="00BA78D7">
        <w:t xml:space="preserve"> </w:t>
      </w:r>
      <w:r>
        <w:t>din</w:t>
      </w:r>
      <w:r w:rsidR="00BA78D7">
        <w:t xml:space="preserve"> </w:t>
      </w:r>
      <w:r>
        <w:t>anii</w:t>
      </w:r>
      <w:r w:rsidR="00BA78D7">
        <w:t xml:space="preserve"> </w:t>
      </w:r>
      <w:r>
        <w:t>anteriori</w:t>
      </w:r>
      <w:r w:rsidR="008E73B9">
        <w:t xml:space="preserve">. </w:t>
      </w:r>
      <w:r>
        <w:t>Lucrurile</w:t>
      </w:r>
      <w:r w:rsidR="00BA78D7">
        <w:t xml:space="preserve"> </w:t>
      </w:r>
      <w:r>
        <w:t>sunt</w:t>
      </w:r>
      <w:r w:rsidR="00BA78D7">
        <w:t xml:space="preserve"> </w:t>
      </w:r>
      <w:r>
        <w:t>simple</w:t>
      </w:r>
      <w:r w:rsidR="00BA78D7">
        <w:t xml:space="preserve"> </w:t>
      </w:r>
      <w:r>
        <w:t>și</w:t>
      </w:r>
      <w:r w:rsidR="00BA78D7">
        <w:t xml:space="preserve"> </w:t>
      </w:r>
      <w:r>
        <w:t>mă</w:t>
      </w:r>
      <w:r w:rsidR="00BA78D7">
        <w:t xml:space="preserve"> </w:t>
      </w:r>
      <w:r>
        <w:t>miră</w:t>
      </w:r>
      <w:r w:rsidR="00BA78D7">
        <w:t xml:space="preserve"> </w:t>
      </w:r>
      <w:r>
        <w:t>că</w:t>
      </w:r>
      <w:r w:rsidR="00BA78D7">
        <w:t xml:space="preserve"> </w:t>
      </w:r>
      <w:r>
        <w:t>există</w:t>
      </w:r>
      <w:r w:rsidR="00BA78D7">
        <w:t xml:space="preserve"> </w:t>
      </w:r>
      <w:r>
        <w:t>confuzie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la</w:t>
      </w:r>
      <w:r w:rsidR="00BA78D7">
        <w:t xml:space="preserve"> </w:t>
      </w:r>
      <w:r>
        <w:t>socialiști”</w:t>
      </w:r>
      <w:r w:rsidR="00BA78D7">
        <w:t xml:space="preserve">. </w:t>
      </w:r>
      <w:r>
        <w:t>El</w:t>
      </w:r>
      <w:r w:rsidR="00BA78D7">
        <w:t xml:space="preserve"> </w:t>
      </w:r>
      <w:r>
        <w:t>avea</w:t>
      </w:r>
      <w:r w:rsidR="00BA78D7">
        <w:t xml:space="preserve"> </w:t>
      </w:r>
      <w:r>
        <w:t>să</w:t>
      </w:r>
      <w:r w:rsidR="00BA78D7">
        <w:t xml:space="preserve"> </w:t>
      </w:r>
      <w:r>
        <w:t>liniștească</w:t>
      </w:r>
      <w:r w:rsidR="00BA78D7">
        <w:t xml:space="preserve"> </w:t>
      </w:r>
      <w:r>
        <w:t>un</w:t>
      </w:r>
      <w:r w:rsidR="00BA78D7">
        <w:t xml:space="preserve"> </w:t>
      </w:r>
      <w:r>
        <w:t>pic</w:t>
      </w:r>
      <w:r w:rsidR="00BA78D7">
        <w:t xml:space="preserve"> </w:t>
      </w:r>
      <w:r>
        <w:t>temerile</w:t>
      </w:r>
      <w:r w:rsidR="00BA78D7">
        <w:t xml:space="preserve"> </w:t>
      </w:r>
      <w:r>
        <w:t>din</w:t>
      </w:r>
      <w:r w:rsidR="00BA78D7">
        <w:t xml:space="preserve"> </w:t>
      </w:r>
      <w:r>
        <w:t>spațiul</w:t>
      </w:r>
      <w:r w:rsidR="00BA78D7">
        <w:t xml:space="preserve"> </w:t>
      </w:r>
      <w:r>
        <w:t>public</w:t>
      </w:r>
      <w:r w:rsidR="00BA78D7">
        <w:t xml:space="preserve"> </w:t>
      </w:r>
      <w:r>
        <w:t>când</w:t>
      </w:r>
      <w:r w:rsidR="00BA78D7">
        <w:t xml:space="preserve"> </w:t>
      </w:r>
      <w:r>
        <w:t>în</w:t>
      </w:r>
      <w:r w:rsidR="00BA78D7">
        <w:t xml:space="preserve"> </w:t>
      </w:r>
      <w:r>
        <w:t>aceeași</w:t>
      </w:r>
      <w:r w:rsidR="00BA78D7">
        <w:t xml:space="preserve"> </w:t>
      </w:r>
      <w:r>
        <w:t>lună</w:t>
      </w:r>
      <w:r w:rsidR="00BA78D7">
        <w:t xml:space="preserve"> </w:t>
      </w:r>
      <w:r>
        <w:t>anunța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s-a</w:t>
      </w:r>
      <w:r w:rsidR="00BA78D7">
        <w:t xml:space="preserve"> </w:t>
      </w:r>
      <w:r>
        <w:t>împrumutat</w:t>
      </w:r>
      <w:r w:rsidR="00BA78D7">
        <w:t xml:space="preserve"> </w:t>
      </w:r>
      <w:r>
        <w:t>pentru</w:t>
      </w:r>
      <w:r w:rsidR="00BA78D7">
        <w:t xml:space="preserve"> </w:t>
      </w:r>
      <w:r>
        <w:t>prima</w:t>
      </w:r>
      <w:r w:rsidR="00BA78D7">
        <w:t xml:space="preserve"> </w:t>
      </w:r>
      <w:r>
        <w:t>dată</w:t>
      </w:r>
      <w:r w:rsidR="00BA78D7">
        <w:t xml:space="preserve"> </w:t>
      </w:r>
      <w:r>
        <w:t>în</w:t>
      </w:r>
      <w:r w:rsidR="00BA78D7">
        <w:t xml:space="preserve"> </w:t>
      </w:r>
      <w:r>
        <w:t>istorie</w:t>
      </w:r>
      <w:r w:rsidR="00BA78D7">
        <w:t xml:space="preserve"> </w:t>
      </w:r>
      <w:r>
        <w:t>la</w:t>
      </w:r>
      <w:r w:rsidR="00BA78D7">
        <w:t xml:space="preserve"> </w:t>
      </w:r>
      <w:r>
        <w:t>dobânzi</w:t>
      </w:r>
      <w:r w:rsidR="00BA78D7">
        <w:t xml:space="preserve"> </w:t>
      </w:r>
      <w:r>
        <w:t>negative</w:t>
      </w:r>
      <w:r w:rsidR="00BA78D7">
        <w:t xml:space="preserve">. </w:t>
      </w:r>
      <w:r>
        <w:t>Pandemia</w:t>
      </w:r>
      <w:r w:rsidR="008E73B9">
        <w:t xml:space="preserve">. </w:t>
      </w:r>
      <w:r>
        <w:t>“Efectele</w:t>
      </w:r>
      <w:r w:rsidR="00BA78D7">
        <w:t xml:space="preserve"> </w:t>
      </w:r>
      <w:r>
        <w:t>economice</w:t>
      </w:r>
      <w:r w:rsidR="00BA78D7">
        <w:t xml:space="preserve"> </w:t>
      </w:r>
      <w:r>
        <w:t>ale</w:t>
      </w:r>
      <w:r w:rsidR="00BA78D7">
        <w:t xml:space="preserve"> </w:t>
      </w:r>
      <w:r>
        <w:t>COVID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minime”</w:t>
      </w:r>
      <w:r w:rsidR="00BA78D7">
        <w:t xml:space="preserve"> </w:t>
      </w:r>
      <w:r>
        <w:t>Florin</w:t>
      </w:r>
      <w:r w:rsidR="00BA78D7">
        <w:t xml:space="preserve"> </w:t>
      </w:r>
      <w:r>
        <w:t>CîțuÎn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România</w:t>
      </w:r>
      <w:r w:rsidR="00BA78D7">
        <w:t xml:space="preserve"> </w:t>
      </w:r>
      <w:r>
        <w:t>avea</w:t>
      </w:r>
      <w:r w:rsidR="00BA78D7">
        <w:t xml:space="preserve"> </w:t>
      </w:r>
      <w:r>
        <w:t>tensiuni</w:t>
      </w:r>
      <w:r w:rsidR="00BA78D7">
        <w:t xml:space="preserve"> </w:t>
      </w:r>
      <w:r>
        <w:t>politice,</w:t>
      </w:r>
      <w:r w:rsidR="00BA78D7">
        <w:t xml:space="preserve"> </w:t>
      </w:r>
      <w:r>
        <w:t>guvernul</w:t>
      </w:r>
      <w:r w:rsidR="00BA78D7">
        <w:t xml:space="preserve"> </w:t>
      </w:r>
      <w:r>
        <w:t>Orban</w:t>
      </w:r>
      <w:r w:rsidR="00BA78D7">
        <w:t xml:space="preserve"> </w:t>
      </w:r>
      <w:r>
        <w:t>fiind</w:t>
      </w:r>
      <w:r w:rsidR="00BA78D7">
        <w:t xml:space="preserve"> </w:t>
      </w:r>
      <w:r>
        <w:t>demis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scurtă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februarie,</w:t>
      </w:r>
      <w:r w:rsidR="00BA78D7">
        <w:t xml:space="preserve"> </w:t>
      </w:r>
      <w:r>
        <w:t>în</w:t>
      </w:r>
      <w:r w:rsidR="00BA78D7">
        <w:t xml:space="preserve"> </w:t>
      </w:r>
      <w:r>
        <w:t>lume</w:t>
      </w:r>
      <w:r w:rsidR="00BA78D7">
        <w:t xml:space="preserve"> </w:t>
      </w:r>
      <w:r>
        <w:t>apăreau</w:t>
      </w:r>
      <w:r w:rsidR="00BA78D7">
        <w:t xml:space="preserve"> </w:t>
      </w:r>
      <w:r>
        <w:t>primele</w:t>
      </w:r>
      <w:r w:rsidR="00BA78D7">
        <w:t xml:space="preserve"> </w:t>
      </w:r>
      <w:r>
        <w:t>semne</w:t>
      </w:r>
      <w:r w:rsidR="00BA78D7">
        <w:t xml:space="preserve"> </w:t>
      </w:r>
      <w:r>
        <w:t>ale</w:t>
      </w:r>
      <w:r w:rsidR="00BA78D7">
        <w:t xml:space="preserve"> </w:t>
      </w:r>
      <w:r>
        <w:t>unei</w:t>
      </w:r>
      <w:r w:rsidR="00BA78D7">
        <w:t xml:space="preserve"> </w:t>
      </w:r>
      <w:r>
        <w:t>crize</w:t>
      </w:r>
      <w:r w:rsidR="00BA78D7">
        <w:t xml:space="preserve"> </w:t>
      </w:r>
      <w:r>
        <w:t>financiare</w:t>
      </w:r>
      <w:r w:rsidR="00BA78D7">
        <w:t xml:space="preserve"> </w:t>
      </w:r>
      <w:r>
        <w:t>masive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care</w:t>
      </w:r>
      <w:r w:rsidR="00BA78D7">
        <w:t xml:space="preserve"> </w:t>
      </w:r>
      <w:r>
        <w:t>începuse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transforme</w:t>
      </w:r>
      <w:r w:rsidR="00BA78D7">
        <w:t xml:space="preserve"> </w:t>
      </w:r>
      <w:r>
        <w:t>în</w:t>
      </w:r>
      <w:r w:rsidR="00BA78D7">
        <w:t xml:space="preserve"> </w:t>
      </w:r>
      <w:r>
        <w:t>pandemie</w:t>
      </w:r>
      <w:r w:rsidR="00BA78D7">
        <w:t xml:space="preserve">. </w:t>
      </w:r>
      <w:r>
        <w:t>Florin</w:t>
      </w:r>
      <w:r w:rsidR="00BA78D7">
        <w:t xml:space="preserve"> </w:t>
      </w:r>
      <w:r>
        <w:t>Cîțu,</w:t>
      </w:r>
      <w:r w:rsidR="00BA78D7">
        <w:t xml:space="preserve"> </w:t>
      </w:r>
      <w:r>
        <w:t>care</w:t>
      </w:r>
      <w:r w:rsidR="00BA78D7">
        <w:t xml:space="preserve"> </w:t>
      </w:r>
      <w:r>
        <w:t>era</w:t>
      </w:r>
      <w:r w:rsidR="00BA78D7">
        <w:t xml:space="preserve"> </w:t>
      </w:r>
      <w:r>
        <w:t>ministru</w:t>
      </w:r>
      <w:r w:rsidR="00BA78D7">
        <w:t xml:space="preserve"> </w:t>
      </w:r>
      <w:r>
        <w:t>demis</w:t>
      </w:r>
      <w:r w:rsidR="00BA78D7">
        <w:t xml:space="preserve"> </w:t>
      </w:r>
      <w:r>
        <w:t>al</w:t>
      </w:r>
      <w:r w:rsidR="00BA78D7">
        <w:t xml:space="preserve"> </w:t>
      </w:r>
      <w:r>
        <w:t>Finanțelor,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guvernului</w:t>
      </w:r>
      <w:r w:rsidR="00BA78D7">
        <w:t xml:space="preserve"> </w:t>
      </w:r>
      <w:r>
        <w:t>prin</w:t>
      </w:r>
      <w:r w:rsidR="00BA78D7">
        <w:t xml:space="preserve"> </w:t>
      </w:r>
      <w:r>
        <w:t>moțiune,</w:t>
      </w:r>
      <w:r w:rsidR="00BA78D7">
        <w:t xml:space="preserve"> </w:t>
      </w:r>
      <w:r>
        <w:t>declara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ca</w:t>
      </w:r>
      <w:r w:rsidR="00BA78D7">
        <w:t xml:space="preserve"> </w:t>
      </w:r>
      <w:r>
        <w:t>efectele</w:t>
      </w:r>
      <w:r w:rsidR="00BA78D7">
        <w:t xml:space="preserve"> </w:t>
      </w:r>
      <w:r>
        <w:t>economice</w:t>
      </w:r>
      <w:r w:rsidR="00BA78D7">
        <w:t xml:space="preserve"> </w:t>
      </w:r>
      <w:r>
        <w:t>ale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minime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unui</w:t>
      </w:r>
      <w:r w:rsidR="00BA78D7">
        <w:t xml:space="preserve"> </w:t>
      </w:r>
      <w:r>
        <w:t>răspuns</w:t>
      </w:r>
      <w:r w:rsidR="00BA78D7">
        <w:t xml:space="preserve"> </w:t>
      </w:r>
      <w:r>
        <w:t>rapid</w:t>
      </w:r>
      <w:r w:rsidR="00BA78D7">
        <w:t xml:space="preserve"> </w:t>
      </w:r>
      <w:r>
        <w:t>al</w:t>
      </w:r>
      <w:r w:rsidR="00BA78D7">
        <w:t xml:space="preserve"> </w:t>
      </w:r>
      <w:r>
        <w:t>politicilor</w:t>
      </w:r>
      <w:r w:rsidR="00BA78D7">
        <w:t xml:space="preserve"> </w:t>
      </w:r>
      <w:r>
        <w:t>fiscale</w:t>
      </w:r>
      <w:r w:rsidR="00BA78D7">
        <w:t xml:space="preserve">. </w:t>
      </w:r>
      <w:r>
        <w:t>Între</w:t>
      </w:r>
      <w:r w:rsidR="00BA78D7">
        <w:t xml:space="preserve"> </w:t>
      </w:r>
      <w:r>
        <w:t>timp,</w:t>
      </w:r>
      <w:r w:rsidR="00BA78D7">
        <w:t xml:space="preserve"> </w:t>
      </w:r>
      <w:r>
        <w:t>pandemia</w:t>
      </w:r>
      <w:r w:rsidR="00BA78D7">
        <w:t xml:space="preserve"> </w:t>
      </w:r>
      <w:r>
        <w:t>era</w:t>
      </w:r>
      <w:r w:rsidR="00BA78D7">
        <w:t xml:space="preserve"> </w:t>
      </w:r>
      <w:r>
        <w:t>deja</w:t>
      </w:r>
      <w:r w:rsidR="00BA78D7">
        <w:t xml:space="preserve"> </w:t>
      </w:r>
      <w:r>
        <w:t>declarată,</w:t>
      </w:r>
      <w:r w:rsidR="00BA78D7">
        <w:t xml:space="preserve"> </w:t>
      </w:r>
      <w:r>
        <w:t>și</w:t>
      </w:r>
      <w:r w:rsidR="00BA78D7">
        <w:t xml:space="preserve"> </w:t>
      </w:r>
      <w:r>
        <w:t>era</w:t>
      </w:r>
      <w:r w:rsidR="00BA78D7">
        <w:t xml:space="preserve"> </w:t>
      </w:r>
      <w:r>
        <w:t>însoțită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crize</w:t>
      </w:r>
      <w:r w:rsidR="00BA78D7">
        <w:t xml:space="preserve"> </w:t>
      </w:r>
      <w:r>
        <w:t>majore:</w:t>
      </w:r>
      <w:r w:rsidR="00BA78D7">
        <w:t xml:space="preserve"> </w:t>
      </w:r>
      <w:r>
        <w:t>a</w:t>
      </w:r>
      <w:r w:rsidR="00BA78D7">
        <w:t xml:space="preserve"> </w:t>
      </w:r>
      <w:r>
        <w:t>prețului</w:t>
      </w:r>
      <w:r w:rsidR="00BA78D7">
        <w:t xml:space="preserve"> </w:t>
      </w:r>
      <w:r>
        <w:t>petrolului,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Rusia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imigranților,</w:t>
      </w:r>
      <w:r w:rsidR="00BA78D7">
        <w:t xml:space="preserve"> </w:t>
      </w:r>
      <w:r>
        <w:t>declanșată</w:t>
      </w:r>
      <w:r w:rsidR="00BA78D7">
        <w:t xml:space="preserve"> </w:t>
      </w:r>
      <w:r>
        <w:t>de</w:t>
      </w:r>
      <w:r w:rsidR="00BA78D7">
        <w:t xml:space="preserve"> </w:t>
      </w:r>
      <w:r>
        <w:t>Turcia</w:t>
      </w:r>
      <w:r w:rsidR="00BA78D7">
        <w:t xml:space="preserve">. </w:t>
      </w:r>
      <w:r>
        <w:t>Abia</w:t>
      </w:r>
      <w:r w:rsidR="00BA78D7">
        <w:t xml:space="preserve"> </w:t>
      </w:r>
      <w:r>
        <w:t>în</w:t>
      </w:r>
      <w:r w:rsidR="00BA78D7">
        <w:t xml:space="preserve"> </w:t>
      </w:r>
      <w:r>
        <w:t>13</w:t>
      </w:r>
      <w:r w:rsidR="00BA78D7">
        <w:t xml:space="preserve"> </w:t>
      </w:r>
      <w:r>
        <w:t>martie,</w:t>
      </w:r>
      <w:r w:rsidR="00BA78D7">
        <w:t xml:space="preserve"> </w:t>
      </w:r>
      <w:r>
        <w:t>toată</w:t>
      </w:r>
      <w:r w:rsidR="00BA78D7">
        <w:t xml:space="preserve"> </w:t>
      </w:r>
      <w:r>
        <w:t>conducerea</w:t>
      </w:r>
      <w:r w:rsidR="00BA78D7">
        <w:t xml:space="preserve"> </w:t>
      </w:r>
      <w:r>
        <w:t>PNL</w:t>
      </w:r>
      <w:r w:rsidR="00BA78D7">
        <w:t xml:space="preserve"> </w:t>
      </w:r>
      <w:r>
        <w:t>s-a</w:t>
      </w:r>
      <w:r w:rsidR="00BA78D7">
        <w:t xml:space="preserve"> </w:t>
      </w:r>
      <w:r>
        <w:t>autoizolat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COVID</w:t>
      </w:r>
      <w:r w:rsidR="008E73B9">
        <w:t xml:space="preserve">. </w:t>
      </w:r>
      <w:r>
        <w:t>Prima</w:t>
      </w:r>
      <w:r w:rsidR="00BA78D7">
        <w:t xml:space="preserve"> </w:t>
      </w:r>
      <w:r>
        <w:t>ordonanță</w:t>
      </w:r>
      <w:r w:rsidR="00BA78D7">
        <w:t xml:space="preserve"> </w:t>
      </w:r>
      <w:r>
        <w:t>militară,</w:t>
      </w:r>
      <w:r w:rsidR="00BA78D7">
        <w:t xml:space="preserve"> </w:t>
      </w:r>
      <w:r>
        <w:t>care</w:t>
      </w:r>
      <w:r w:rsidR="00BA78D7">
        <w:t xml:space="preserve"> </w:t>
      </w:r>
      <w:r>
        <w:t>pus</w:t>
      </w:r>
      <w:r w:rsidR="00BA78D7">
        <w:t xml:space="preserve"> </w:t>
      </w:r>
      <w:r>
        <w:t>primele</w:t>
      </w:r>
      <w:r w:rsidR="00BA78D7">
        <w:t xml:space="preserve"> </w:t>
      </w:r>
      <w:r>
        <w:t>restricții</w:t>
      </w:r>
      <w:r w:rsidR="00BA78D7">
        <w:t xml:space="preserve"> </w:t>
      </w:r>
      <w:r>
        <w:t>de</w:t>
      </w:r>
      <w:r w:rsidR="00BA78D7">
        <w:t xml:space="preserve"> </w:t>
      </w:r>
      <w:r>
        <w:t>circulație,</w:t>
      </w:r>
      <w:r w:rsidR="00BA78D7">
        <w:t xml:space="preserve"> </w:t>
      </w:r>
      <w:r>
        <w:t>comerț</w:t>
      </w:r>
      <w:r w:rsidR="00BA78D7">
        <w:t xml:space="preserve"> </w:t>
      </w:r>
      <w:r>
        <w:t>și</w:t>
      </w:r>
      <w:r w:rsidR="00BA78D7">
        <w:t xml:space="preserve"> </w:t>
      </w:r>
      <w:r>
        <w:t>alte</w:t>
      </w:r>
      <w:r w:rsidR="00BA78D7">
        <w:t xml:space="preserve"> </w:t>
      </w:r>
      <w:r>
        <w:t>activități</w:t>
      </w:r>
      <w:r w:rsidR="00BA78D7">
        <w:t xml:space="preserve"> </w:t>
      </w:r>
      <w:r>
        <w:t>industriale</w:t>
      </w:r>
      <w:r w:rsidR="00BA78D7">
        <w:t xml:space="preserve"> </w:t>
      </w:r>
      <w:r>
        <w:t>a</w:t>
      </w:r>
      <w:r w:rsidR="00BA78D7">
        <w:t xml:space="preserve"> </w:t>
      </w:r>
      <w:r>
        <w:t>venit</w:t>
      </w:r>
      <w:r w:rsidR="00BA78D7">
        <w:t xml:space="preserve"> </w:t>
      </w:r>
      <w:r>
        <w:t>pe</w:t>
      </w:r>
      <w:r w:rsidR="00BA78D7">
        <w:t xml:space="preserve"> </w:t>
      </w:r>
      <w:r>
        <w:t>17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BA78D7">
        <w:t xml:space="preserve">. </w:t>
      </w:r>
      <w:r>
        <w:t>România</w:t>
      </w:r>
      <w:r w:rsidR="00BA78D7">
        <w:t xml:space="preserve"> </w:t>
      </w:r>
      <w:r>
        <w:t>era</w:t>
      </w:r>
      <w:r w:rsidR="00BA78D7">
        <w:t xml:space="preserve"> </w:t>
      </w:r>
      <w:r>
        <w:t>în</w:t>
      </w:r>
      <w:r w:rsidR="00BA78D7">
        <w:t xml:space="preserve"> </w:t>
      </w:r>
      <w:r>
        <w:t>avangarda</w:t>
      </w:r>
      <w:r w:rsidR="00BA78D7">
        <w:t xml:space="preserve"> </w:t>
      </w:r>
      <w:r>
        <w:t>lumii</w:t>
      </w:r>
      <w:r w:rsidR="00BA78D7">
        <w:t xml:space="preserve"> </w:t>
      </w:r>
      <w:r>
        <w:t>cu</w:t>
      </w:r>
      <w:r w:rsidR="00BA78D7">
        <w:t xml:space="preserve"> </w:t>
      </w:r>
      <w:r>
        <w:t>restricțiile</w:t>
      </w:r>
      <w:r w:rsidR="00BA78D7">
        <w:t xml:space="preserve"> </w:t>
      </w:r>
      <w:r>
        <w:t>impuse,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măsurile</w:t>
      </w:r>
      <w:r w:rsidR="00BA78D7">
        <w:t xml:space="preserve"> </w:t>
      </w:r>
      <w:r>
        <w:t>economice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8E73B9">
        <w:t xml:space="preserve">. </w:t>
      </w:r>
      <w:r>
        <w:t>ANAF</w:t>
      </w:r>
      <w:r w:rsidR="00BA78D7">
        <w:t xml:space="preserve"> </w:t>
      </w:r>
      <w:r>
        <w:t>suspenda</w:t>
      </w:r>
      <w:r w:rsidR="00BA78D7">
        <w:t xml:space="preserve"> </w:t>
      </w:r>
      <w:r>
        <w:t>plata</w:t>
      </w:r>
      <w:r w:rsidR="00BA78D7">
        <w:t xml:space="preserve"> </w:t>
      </w:r>
      <w:r>
        <w:t>datoriilor</w:t>
      </w:r>
      <w:r w:rsidR="00BA78D7">
        <w:t xml:space="preserve"> </w:t>
      </w:r>
      <w:r>
        <w:t>și</w:t>
      </w:r>
      <w:r w:rsidR="00BA78D7">
        <w:t xml:space="preserve"> </w:t>
      </w:r>
      <w:r>
        <w:t>executările</w:t>
      </w:r>
      <w:r w:rsidR="00BA78D7">
        <w:t xml:space="preserve"> </w:t>
      </w:r>
      <w:r>
        <w:t>silite</w:t>
      </w:r>
      <w:r w:rsidR="008E73B9">
        <w:t xml:space="preserve">. </w:t>
      </w:r>
      <w:r>
        <w:t>Suspenda</w:t>
      </w:r>
      <w:r w:rsidR="00BA78D7">
        <w:t xml:space="preserve"> </w:t>
      </w:r>
      <w:r>
        <w:t>controalele</w:t>
      </w:r>
      <w:r w:rsidR="00BA78D7">
        <w:t xml:space="preserve"> </w:t>
      </w:r>
      <w:r>
        <w:t>și</w:t>
      </w:r>
      <w:r w:rsidR="00BA78D7">
        <w:t xml:space="preserve"> </w:t>
      </w:r>
      <w:r>
        <w:t>accelera</w:t>
      </w:r>
      <w:r w:rsidR="00BA78D7">
        <w:t xml:space="preserve"> </w:t>
      </w:r>
      <w:r>
        <w:t>rambursările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8E73B9">
        <w:t xml:space="preserve">. </w:t>
      </w:r>
      <w:r>
        <w:t>Băncile</w:t>
      </w:r>
      <w:r w:rsidR="00BA78D7">
        <w:t xml:space="preserve"> </w:t>
      </w:r>
      <w:r>
        <w:t>au</w:t>
      </w:r>
      <w:r w:rsidR="00BA78D7">
        <w:t xml:space="preserve"> </w:t>
      </w:r>
      <w:r>
        <w:t>căzut</w:t>
      </w:r>
      <w:r w:rsidR="00BA78D7">
        <w:t xml:space="preserve"> </w:t>
      </w:r>
      <w:r>
        <w:t>de</w:t>
      </w:r>
      <w:r w:rsidR="00BA78D7">
        <w:t xml:space="preserve"> </w:t>
      </w:r>
      <w:r>
        <w:t>acord</w:t>
      </w:r>
      <w:r w:rsidR="00BA78D7">
        <w:t xml:space="preserve"> </w:t>
      </w:r>
      <w:r>
        <w:t>cu</w:t>
      </w:r>
      <w:r w:rsidR="00BA78D7">
        <w:t xml:space="preserve"> </w:t>
      </w:r>
      <w:r>
        <w:t>guvernul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suspenda</w:t>
      </w:r>
      <w:r w:rsidR="00BA78D7">
        <w:t xml:space="preserve"> </w:t>
      </w:r>
      <w:r>
        <w:t>plata</w:t>
      </w:r>
      <w:r w:rsidR="00BA78D7">
        <w:t xml:space="preserve"> </w:t>
      </w:r>
      <w:r>
        <w:t>ratelor,</w:t>
      </w:r>
      <w:r w:rsidR="00BA78D7">
        <w:t xml:space="preserve"> </w:t>
      </w:r>
      <w:r>
        <w:t>chestiune</w:t>
      </w:r>
      <w:r w:rsidR="00BA78D7">
        <w:t xml:space="preserve"> </w:t>
      </w:r>
      <w:r>
        <w:t>care</w:t>
      </w:r>
      <w:r w:rsidR="00BA78D7">
        <w:t xml:space="preserve"> </w:t>
      </w:r>
      <w:r>
        <w:t>s-a</w:t>
      </w:r>
      <w:r w:rsidR="00BA78D7">
        <w:t xml:space="preserve"> </w:t>
      </w:r>
      <w:r>
        <w:t>făcut</w:t>
      </w:r>
      <w:r w:rsidR="00BA78D7">
        <w:t xml:space="preserve"> </w:t>
      </w:r>
      <w:r>
        <w:t>printr-o</w:t>
      </w:r>
      <w:r w:rsidR="00BA78D7">
        <w:t xml:space="preserve"> </w:t>
      </w:r>
      <w:r>
        <w:t>OUG</w:t>
      </w:r>
      <w:r w:rsidR="008E73B9">
        <w:t xml:space="preserve">. </w:t>
      </w:r>
      <w:r>
        <w:t>De</w:t>
      </w:r>
      <w:r w:rsidR="00BA78D7">
        <w:t xml:space="preserve"> </w:t>
      </w:r>
      <w:r>
        <w:t>asemenea,s-a</w:t>
      </w:r>
      <w:r w:rsidR="00BA78D7">
        <w:t xml:space="preserve"> </w:t>
      </w:r>
      <w:r>
        <w:t>creionat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subvenționate</w:t>
      </w:r>
      <w:r w:rsidR="00BA78D7">
        <w:t xml:space="preserve"> </w:t>
      </w:r>
      <w:r>
        <w:t>pentru</w:t>
      </w:r>
      <w:r w:rsidR="00BA78D7">
        <w:t xml:space="preserve"> </w:t>
      </w:r>
      <w:r>
        <w:t>IMM-urile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IMM</w:t>
      </w:r>
      <w:r w:rsidR="00BA78D7">
        <w:t xml:space="preserve"> </w:t>
      </w:r>
      <w:r>
        <w:t>Invest</w:t>
      </w:r>
      <w:r w:rsidR="008E73B9">
        <w:t xml:space="preserve">. </w:t>
      </w:r>
      <w:r>
        <w:t>Și</w:t>
      </w:r>
      <w:r w:rsidR="00BA78D7">
        <w:t xml:space="preserve"> </w:t>
      </w:r>
      <w:r>
        <w:t>plata</w:t>
      </w:r>
      <w:r w:rsidR="00BA78D7">
        <w:t xml:space="preserve"> </w:t>
      </w:r>
      <w:r>
        <w:t>șomajului</w:t>
      </w:r>
      <w:r w:rsidR="00BA78D7">
        <w:t xml:space="preserve"> </w:t>
      </w:r>
      <w:r>
        <w:t>tehnic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salariații</w:t>
      </w:r>
      <w:r w:rsidR="00BA78D7">
        <w:t xml:space="preserve"> </w:t>
      </w:r>
      <w:r>
        <w:t>trimiși</w:t>
      </w:r>
      <w:r w:rsidR="00BA78D7">
        <w:t xml:space="preserve"> </w:t>
      </w:r>
      <w:r>
        <w:t>acasă</w:t>
      </w:r>
      <w:r w:rsidR="00BA78D7">
        <w:t xml:space="preserve"> </w:t>
      </w:r>
      <w:r>
        <w:t>de</w:t>
      </w:r>
      <w:r w:rsidR="00BA78D7">
        <w:t xml:space="preserve"> </w:t>
      </w:r>
      <w:r>
        <w:t>ordonanțele</w:t>
      </w:r>
      <w:r w:rsidR="00BA78D7">
        <w:t xml:space="preserve"> </w:t>
      </w:r>
      <w:r>
        <w:t>militare</w:t>
      </w:r>
      <w:r w:rsidR="00BA78D7">
        <w:t xml:space="preserve">. </w:t>
      </w:r>
      <w:r>
        <w:t>După</w:t>
      </w:r>
      <w:r w:rsidR="00BA78D7">
        <w:t xml:space="preserve"> </w:t>
      </w:r>
      <w:r>
        <w:t>evaluarea</w:t>
      </w:r>
      <w:r w:rsidR="00BA78D7">
        <w:t xml:space="preserve"> </w:t>
      </w:r>
      <w:r>
        <w:t>primelor</w:t>
      </w:r>
      <w:r w:rsidR="00BA78D7">
        <w:t xml:space="preserve"> </w:t>
      </w:r>
      <w:r>
        <w:t>date</w:t>
      </w:r>
      <w:r w:rsidR="00BA78D7">
        <w:t xml:space="preserve"> </w:t>
      </w:r>
      <w:r>
        <w:t>despre</w:t>
      </w:r>
      <w:r w:rsidR="00BA78D7">
        <w:t xml:space="preserve"> </w:t>
      </w:r>
      <w:r>
        <w:t>efectele</w:t>
      </w:r>
      <w:r w:rsidR="00BA78D7">
        <w:t xml:space="preserve"> </w:t>
      </w:r>
      <w:r>
        <w:t>pandemiei,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a</w:t>
      </w:r>
      <w:r w:rsidR="00BA78D7">
        <w:t xml:space="preserve"> </w:t>
      </w:r>
      <w:r>
        <w:t>ieșit</w:t>
      </w:r>
      <w:r w:rsidR="00BA78D7">
        <w:t xml:space="preserve"> </w:t>
      </w:r>
      <w:r>
        <w:t>public</w:t>
      </w:r>
      <w:r w:rsidR="00BA78D7">
        <w:t xml:space="preserve"> </w:t>
      </w:r>
      <w:r>
        <w:t>să</w:t>
      </w:r>
      <w:r w:rsidR="00BA78D7">
        <w:t xml:space="preserve"> </w:t>
      </w:r>
      <w:r>
        <w:t>anunțe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va</w:t>
      </w:r>
      <w:r w:rsidR="00BA78D7">
        <w:t xml:space="preserve"> </w:t>
      </w:r>
      <w:r>
        <w:t>scădea</w:t>
      </w:r>
      <w:r w:rsidR="00BA78D7">
        <w:t xml:space="preserve"> </w:t>
      </w:r>
      <w:r>
        <w:t>și</w:t>
      </w:r>
      <w:r w:rsidR="00BA78D7">
        <w:t xml:space="preserve"> </w:t>
      </w:r>
      <w:r>
        <w:t>că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foarte</w:t>
      </w:r>
      <w:r w:rsidR="00BA78D7">
        <w:t xml:space="preserve"> </w:t>
      </w:r>
      <w:r>
        <w:t>mare,</w:t>
      </w:r>
      <w:r w:rsidR="00BA78D7">
        <w:t xml:space="preserve"> </w:t>
      </w:r>
      <w:r>
        <w:t>în</w:t>
      </w:r>
      <w:r w:rsidR="00BA78D7">
        <w:t xml:space="preserve"> </w:t>
      </w:r>
      <w:r>
        <w:t>jurul</w:t>
      </w:r>
      <w:r w:rsidR="00BA78D7">
        <w:t xml:space="preserve"> </w:t>
      </w:r>
      <w:r>
        <w:t>a</w:t>
      </w:r>
      <w:r w:rsidR="00BA78D7">
        <w:t xml:space="preserve"> </w:t>
      </w:r>
      <w:r>
        <w:t>7%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3%</w:t>
      </w:r>
      <w:r w:rsidR="00BA78D7">
        <w:t xml:space="preserve"> </w:t>
      </w:r>
      <w:r>
        <w:t>cheltuieli</w:t>
      </w:r>
      <w:r w:rsidR="00BA78D7">
        <w:t xml:space="preserve"> </w:t>
      </w:r>
      <w:r>
        <w:t>pricinuite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.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zi</w:t>
      </w:r>
      <w:r w:rsidR="00BA78D7">
        <w:t xml:space="preserve"> </w:t>
      </w:r>
      <w:r>
        <w:t>după,</w:t>
      </w:r>
      <w:r w:rsidR="00BA78D7">
        <w:t xml:space="preserve"> </w:t>
      </w:r>
      <w:r>
        <w:t>pe</w:t>
      </w:r>
      <w:r w:rsidR="00BA78D7">
        <w:t xml:space="preserve"> </w:t>
      </w:r>
      <w:r>
        <w:t>2</w:t>
      </w:r>
      <w:r w:rsidR="00BA78D7">
        <w:t xml:space="preserve"> </w:t>
      </w:r>
      <w:r>
        <w:t>aprilie,</w:t>
      </w:r>
      <w:r w:rsidR="00BA78D7">
        <w:t xml:space="preserve"> </w:t>
      </w:r>
      <w:r>
        <w:t>ministrul</w:t>
      </w:r>
      <w:r w:rsidR="00BA78D7">
        <w:t xml:space="preserve"> </w:t>
      </w:r>
      <w:r>
        <w:t>credea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va</w:t>
      </w:r>
      <w:r w:rsidR="00BA78D7">
        <w:t xml:space="preserve"> </w:t>
      </w:r>
      <w:r>
        <w:t>începe</w:t>
      </w:r>
      <w:r w:rsidR="00BA78D7">
        <w:t xml:space="preserve"> </w:t>
      </w:r>
      <w:r>
        <w:t>să-și</w:t>
      </w:r>
      <w:r w:rsidR="00BA78D7">
        <w:t xml:space="preserve"> </w:t>
      </w:r>
      <w:r>
        <w:t>revină</w:t>
      </w:r>
      <w:r w:rsidR="00BA78D7">
        <w:t xml:space="preserve"> </w:t>
      </w:r>
      <w:r>
        <w:t>din</w:t>
      </w:r>
      <w:r w:rsidR="00BA78D7">
        <w:t xml:space="preserve"> </w:t>
      </w:r>
      <w:r>
        <w:t>criză</w:t>
      </w:r>
      <w:r w:rsidR="00BA78D7">
        <w:t xml:space="preserve"> </w:t>
      </w:r>
      <w:r>
        <w:t>în</w:t>
      </w:r>
      <w:r w:rsidR="00BA78D7">
        <w:t xml:space="preserve"> </w:t>
      </w:r>
      <w:r>
        <w:t>maximum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8E73B9">
        <w:t xml:space="preserve">. </w:t>
      </w:r>
      <w:r>
        <w:t>El</w:t>
      </w:r>
      <w:r w:rsidR="00BA78D7">
        <w:t xml:space="preserve"> </w:t>
      </w:r>
      <w:r>
        <w:t>spunea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văzut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puternică,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atât</w:t>
      </w:r>
      <w:r w:rsidR="00BA78D7">
        <w:t xml:space="preserve"> </w:t>
      </w:r>
      <w:r>
        <w:t>de</w:t>
      </w:r>
      <w:r w:rsidR="00BA78D7">
        <w:t xml:space="preserve"> </w:t>
      </w:r>
      <w:r>
        <w:t>rea</w:t>
      </w:r>
      <w:r w:rsidR="00BA78D7">
        <w:t xml:space="preserve"> </w:t>
      </w:r>
      <w:r>
        <w:t>"cum</w:t>
      </w:r>
      <w:r w:rsidR="00BA78D7">
        <w:t xml:space="preserve"> </w:t>
      </w:r>
      <w:r>
        <w:t>unii</w:t>
      </w:r>
      <w:r w:rsidR="00BA78D7">
        <w:t xml:space="preserve"> </w:t>
      </w:r>
      <w:r>
        <w:t>cred"</w:t>
      </w:r>
      <w:r w:rsidR="008E73B9">
        <w:t xml:space="preserve">. </w:t>
      </w:r>
      <w:r>
        <w:t>Mai</w:t>
      </w:r>
      <w:r w:rsidR="00BA78D7">
        <w:t xml:space="preserve"> </w:t>
      </w:r>
      <w:r>
        <w:t>spunea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își</w:t>
      </w:r>
      <w:r w:rsidR="00BA78D7">
        <w:t xml:space="preserve"> </w:t>
      </w:r>
      <w:r>
        <w:t>va</w:t>
      </w:r>
      <w:r w:rsidR="00BA78D7">
        <w:t xml:space="preserve"> </w:t>
      </w:r>
      <w:r>
        <w:t>reveni</w:t>
      </w:r>
      <w:r w:rsidR="00BA78D7">
        <w:t xml:space="preserve"> </w:t>
      </w:r>
      <w:r>
        <w:t>puternic,</w:t>
      </w:r>
      <w:r w:rsidR="00BA78D7">
        <w:t xml:space="preserve"> </w:t>
      </w:r>
      <w:r>
        <w:t>că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evoluție</w:t>
      </w:r>
      <w:r w:rsidR="00BA78D7">
        <w:t xml:space="preserve"> </w:t>
      </w:r>
      <w:r>
        <w:t>în</w:t>
      </w:r>
      <w:r w:rsidR="00BA78D7">
        <w:t xml:space="preserve"> </w:t>
      </w:r>
      <w:r>
        <w:t>V</w:t>
      </w:r>
      <w:r w:rsidR="00BA78D7">
        <w:t xml:space="preserve">. </w:t>
      </w:r>
      <w:r>
        <w:t>Tot</w:t>
      </w:r>
      <w:r w:rsidR="00BA78D7">
        <w:t xml:space="preserve"> </w:t>
      </w:r>
      <w:r>
        <w:t>în</w:t>
      </w:r>
      <w:r w:rsidR="00BA78D7">
        <w:t xml:space="preserve"> </w:t>
      </w:r>
      <w:r>
        <w:t>aprilie,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punea</w:t>
      </w:r>
      <w:r w:rsidR="00BA78D7">
        <w:t xml:space="preserve"> </w:t>
      </w:r>
      <w:r>
        <w:t>pentru</w:t>
      </w:r>
      <w:r w:rsidR="00BA78D7">
        <w:t xml:space="preserve"> </w:t>
      </w:r>
      <w:r>
        <w:t>prima</w:t>
      </w:r>
      <w:r w:rsidR="00BA78D7">
        <w:t xml:space="preserve"> </w:t>
      </w:r>
      <w:r>
        <w:t>dată</w:t>
      </w:r>
      <w:r w:rsidR="00BA78D7">
        <w:t xml:space="preserve"> </w:t>
      </w:r>
      <w:r>
        <w:t>sub</w:t>
      </w:r>
      <w:r w:rsidR="00BA78D7">
        <w:t xml:space="preserve"> </w:t>
      </w:r>
      <w:r>
        <w:t>semnul</w:t>
      </w:r>
      <w:r w:rsidR="00BA78D7">
        <w:t xml:space="preserve"> </w:t>
      </w:r>
      <w:r>
        <w:t>întrebării</w:t>
      </w:r>
      <w:r w:rsidR="00BA78D7">
        <w:t xml:space="preserve"> </w:t>
      </w:r>
      <w:r>
        <w:t>majorarea</w:t>
      </w:r>
      <w:r w:rsidR="00BA78D7">
        <w:t xml:space="preserve"> </w:t>
      </w:r>
      <w:r>
        <w:t>pensiilor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și</w:t>
      </w:r>
      <w:r w:rsidR="00BA78D7">
        <w:t xml:space="preserve"> </w:t>
      </w:r>
      <w:r>
        <w:t>excludea</w:t>
      </w:r>
      <w:r w:rsidR="00BA78D7">
        <w:t xml:space="preserve"> </w:t>
      </w:r>
      <w:r>
        <w:t>dublarea</w:t>
      </w:r>
      <w:r w:rsidR="00BA78D7">
        <w:t xml:space="preserve"> </w:t>
      </w:r>
      <w:r>
        <w:t>alocațiilor</w:t>
      </w:r>
      <w:r w:rsidR="00BA78D7">
        <w:t xml:space="preserve"> </w:t>
      </w:r>
      <w:r>
        <w:t>pentru</w:t>
      </w:r>
      <w:r w:rsidR="00BA78D7">
        <w:t xml:space="preserve"> </w:t>
      </w:r>
      <w:r>
        <w:t>copii</w:t>
      </w:r>
      <w:r w:rsidR="00BA78D7">
        <w:t xml:space="preserve">. </w:t>
      </w:r>
      <w:r>
        <w:t>Banca</w:t>
      </w:r>
      <w:r w:rsidR="00BA78D7">
        <w:t xml:space="preserve"> </w:t>
      </w:r>
      <w:r>
        <w:t>Mondială</w:t>
      </w:r>
      <w:r w:rsidR="00BA78D7">
        <w:t xml:space="preserve"> </w:t>
      </w:r>
      <w:r>
        <w:t>vedea</w:t>
      </w:r>
      <w:r w:rsidR="00BA78D7">
        <w:t xml:space="preserve"> </w:t>
      </w:r>
      <w:r>
        <w:t>deja</w:t>
      </w:r>
      <w:r w:rsidR="00BA78D7">
        <w:t xml:space="preserve"> </w:t>
      </w:r>
      <w:r>
        <w:t>pentru</w:t>
      </w:r>
      <w:r w:rsidR="00BA78D7">
        <w:t xml:space="preserve"> </w:t>
      </w:r>
      <w:r>
        <w:t>România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substanțial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asupra</w:t>
      </w:r>
      <w:r w:rsidR="00BA78D7">
        <w:t xml:space="preserve"> </w:t>
      </w:r>
      <w:r>
        <w:t>economiei,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evoluție</w:t>
      </w:r>
      <w:r w:rsidR="00BA78D7">
        <w:t xml:space="preserve"> </w:t>
      </w:r>
      <w:r>
        <w:t>în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L</w:t>
      </w:r>
      <w:r w:rsidR="00BA78D7">
        <w:t xml:space="preserve">. </w:t>
      </w:r>
      <w:r>
        <w:t>În</w:t>
      </w:r>
      <w:r w:rsidR="00BA78D7">
        <w:t xml:space="preserve"> </w:t>
      </w:r>
      <w:r>
        <w:t>28</w:t>
      </w:r>
      <w:r w:rsidR="00BA78D7">
        <w:t xml:space="preserve"> </w:t>
      </w:r>
      <w:r>
        <w:t>aprilie</w:t>
      </w:r>
      <w:r w:rsidR="00BA78D7">
        <w:t xml:space="preserve"> </w:t>
      </w:r>
      <w:r>
        <w:t>începea</w:t>
      </w:r>
      <w:r w:rsidR="00BA78D7">
        <w:t xml:space="preserve"> </w:t>
      </w:r>
      <w:r>
        <w:t>în</w:t>
      </w:r>
      <w:r w:rsidR="00BA78D7">
        <w:t xml:space="preserve"> </w:t>
      </w:r>
      <w:r>
        <w:t>forță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IMM</w:t>
      </w:r>
      <w:r w:rsidR="00BA78D7">
        <w:t xml:space="preserve"> </w:t>
      </w:r>
      <w:r>
        <w:t>Invest</w:t>
      </w:r>
      <w:r w:rsidR="008E73B9">
        <w:t xml:space="preserve">. </w:t>
      </w:r>
      <w:r>
        <w:t>10</w:t>
      </w:r>
      <w:r w:rsidR="00BA78D7">
        <w:t>.000</w:t>
      </w:r>
      <w:r>
        <w:t>ce</w:t>
      </w:r>
      <w:r w:rsidR="00BA78D7">
        <w:t xml:space="preserve"> </w:t>
      </w:r>
      <w:r>
        <w:t>cereri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subvenționate</w:t>
      </w:r>
      <w:r w:rsidR="00BA78D7">
        <w:t xml:space="preserve"> </w:t>
      </w:r>
      <w:r>
        <w:t>pentru</w:t>
      </w:r>
      <w:r w:rsidR="00BA78D7">
        <w:t xml:space="preserve"> </w:t>
      </w:r>
      <w:r>
        <w:t>IMM</w:t>
      </w:r>
      <w:r w:rsidR="00BA78D7">
        <w:t xml:space="preserve"> </w:t>
      </w:r>
      <w:r>
        <w:t>erau</w:t>
      </w:r>
      <w:r w:rsidR="00BA78D7">
        <w:t xml:space="preserve"> </w:t>
      </w:r>
      <w:r>
        <w:t>depuse</w:t>
      </w:r>
      <w:r w:rsidR="00BA78D7">
        <w:t xml:space="preserve"> </w:t>
      </w:r>
      <w:r>
        <w:t>la</w:t>
      </w:r>
      <w:r w:rsidR="00BA78D7">
        <w:t xml:space="preserve"> </w:t>
      </w:r>
      <w:r>
        <w:t>nici</w:t>
      </w:r>
      <w:r w:rsidR="00BA78D7">
        <w:t xml:space="preserve"> </w:t>
      </w:r>
      <w:r>
        <w:t>patru</w:t>
      </w:r>
      <w:r w:rsidR="00BA78D7">
        <w:t xml:space="preserve"> </w:t>
      </w:r>
      <w:r>
        <w:t>ore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debutul</w:t>
      </w:r>
      <w:r w:rsidR="00BA78D7">
        <w:t xml:space="preserve"> </w:t>
      </w:r>
      <w:r>
        <w:t>programului</w:t>
      </w:r>
      <w:r w:rsidR="00BA78D7">
        <w:t xml:space="preserve">.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relansare</w:t>
      </w:r>
      <w:r w:rsidR="00BA78D7">
        <w:t xml:space="preserve"> </w:t>
      </w:r>
      <w:r>
        <w:t>a</w:t>
      </w:r>
      <w:r w:rsidR="00BA78D7">
        <w:t xml:space="preserve"> </w:t>
      </w:r>
      <w:r>
        <w:t>economieiA</w:t>
      </w:r>
      <w:r w:rsidR="00BA78D7">
        <w:t xml:space="preserve"> </w:t>
      </w:r>
      <w:r>
        <w:t>urmat</w:t>
      </w:r>
      <w:r w:rsidR="00BA78D7">
        <w:t xml:space="preserve"> </w:t>
      </w:r>
      <w:r>
        <w:t>relaxare</w:t>
      </w:r>
      <w:r w:rsidR="00BA78D7">
        <w:t xml:space="preserve"> </w:t>
      </w:r>
      <w:r>
        <w:t>condițiilor</w:t>
      </w:r>
      <w:r w:rsidR="00BA78D7">
        <w:t xml:space="preserve"> </w:t>
      </w:r>
      <w:r>
        <w:t>în</w:t>
      </w:r>
      <w:r w:rsidR="00BA78D7">
        <w:t xml:space="preserve"> </w:t>
      </w:r>
      <w:r>
        <w:t>trepte,</w:t>
      </w:r>
      <w:r w:rsidR="00BA78D7">
        <w:t xml:space="preserve"> </w:t>
      </w:r>
      <w:r>
        <w:t>în</w:t>
      </w:r>
      <w:r w:rsidR="00BA78D7">
        <w:t xml:space="preserve"> </w:t>
      </w:r>
      <w:r>
        <w:t>15</w:t>
      </w:r>
      <w:r w:rsidR="00BA78D7">
        <w:t xml:space="preserve"> </w:t>
      </w:r>
      <w:r>
        <w:t>mai,</w:t>
      </w:r>
      <w:r w:rsidR="00BA78D7">
        <w:t xml:space="preserve"> </w:t>
      </w:r>
      <w:r>
        <w:t>când</w:t>
      </w:r>
      <w:r w:rsidR="00BA78D7">
        <w:t xml:space="preserve"> </w:t>
      </w:r>
      <w:r>
        <w:t>au</w:t>
      </w:r>
      <w:r w:rsidR="00BA78D7">
        <w:t xml:space="preserve"> </w:t>
      </w:r>
      <w:r>
        <w:t>căzut</w:t>
      </w:r>
      <w:r w:rsidR="00BA78D7">
        <w:t xml:space="preserve"> </w:t>
      </w:r>
      <w:r>
        <w:t>principalele</w:t>
      </w:r>
      <w:r w:rsidR="00BA78D7">
        <w:t xml:space="preserve"> </w:t>
      </w:r>
      <w:r>
        <w:t>restricții</w:t>
      </w:r>
      <w:r w:rsidR="00BA78D7">
        <w:t xml:space="preserve"> </w:t>
      </w:r>
      <w:r>
        <w:t>de</w:t>
      </w:r>
      <w:r w:rsidR="00BA78D7">
        <w:t xml:space="preserve"> </w:t>
      </w:r>
      <w:r>
        <w:t>circulație,</w:t>
      </w:r>
      <w:r w:rsidR="00BA78D7">
        <w:t xml:space="preserve"> </w:t>
      </w:r>
      <w:r>
        <w:t>și</w:t>
      </w:r>
      <w:r w:rsidR="00BA78D7">
        <w:t xml:space="preserve"> </w:t>
      </w:r>
      <w:r>
        <w:t>15</w:t>
      </w:r>
      <w:r w:rsidR="00BA78D7">
        <w:t xml:space="preserve"> </w:t>
      </w:r>
      <w:r>
        <w:t>iunie,</w:t>
      </w:r>
      <w:r w:rsidR="00BA78D7">
        <w:t xml:space="preserve"> </w:t>
      </w:r>
      <w:r>
        <w:t>când</w:t>
      </w:r>
      <w:r w:rsidR="00BA78D7">
        <w:t xml:space="preserve"> </w:t>
      </w:r>
      <w:r>
        <w:t>s-au</w:t>
      </w:r>
      <w:r w:rsidR="00BA78D7">
        <w:t xml:space="preserve"> </w:t>
      </w:r>
      <w:r>
        <w:t>putut</w:t>
      </w:r>
      <w:r w:rsidR="00BA78D7">
        <w:t xml:space="preserve"> </w:t>
      </w:r>
      <w:r>
        <w:t>deschide</w:t>
      </w:r>
      <w:r w:rsidR="00BA78D7">
        <w:t xml:space="preserve"> </w:t>
      </w:r>
      <w:r>
        <w:t>toate</w:t>
      </w:r>
      <w:r w:rsidR="00BA78D7">
        <w:t xml:space="preserve"> </w:t>
      </w:r>
      <w:r>
        <w:t>business-urile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spectacole</w:t>
      </w:r>
      <w:r w:rsidR="008E73B9">
        <w:t xml:space="preserve">. </w:t>
      </w:r>
      <w:r>
        <w:t>Pe</w:t>
      </w:r>
      <w:r w:rsidR="00BA78D7">
        <w:t xml:space="preserve"> </w:t>
      </w:r>
      <w:r>
        <w:t>15</w:t>
      </w:r>
      <w:r w:rsidR="00BA78D7">
        <w:t xml:space="preserve"> </w:t>
      </w:r>
      <w:r>
        <w:t>iunie</w:t>
      </w:r>
      <w:r w:rsidR="00BA78D7">
        <w:t xml:space="preserve"> </w:t>
      </w:r>
      <w:r>
        <w:t>România</w:t>
      </w:r>
      <w:r w:rsidR="00BA78D7">
        <w:t xml:space="preserve"> </w:t>
      </w:r>
      <w:r>
        <w:t>primea</w:t>
      </w:r>
      <w:r w:rsidR="00BA78D7">
        <w:t xml:space="preserve"> </w:t>
      </w:r>
      <w:r>
        <w:t>confirmarea</w:t>
      </w:r>
      <w:r w:rsidR="00BA78D7">
        <w:t xml:space="preserve"> </w:t>
      </w:r>
      <w:r>
        <w:t>unei</w:t>
      </w:r>
      <w:r w:rsidR="00BA78D7">
        <w:t xml:space="preserve"> </w:t>
      </w:r>
      <w:r>
        <w:t>finanțări</w:t>
      </w:r>
      <w:r w:rsidR="00BA78D7">
        <w:t xml:space="preserve"> </w:t>
      </w:r>
      <w:r>
        <w:t>de</w:t>
      </w:r>
      <w:r w:rsidR="00BA78D7">
        <w:t xml:space="preserve"> </w:t>
      </w:r>
      <w:r>
        <w:t>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UE</w:t>
      </w:r>
      <w:r w:rsidR="00BA78D7">
        <w:t xml:space="preserve"> </w:t>
      </w:r>
      <w:r>
        <w:t>prin</w:t>
      </w:r>
      <w:r w:rsidR="00BA78D7">
        <w:t xml:space="preserve"> </w:t>
      </w:r>
      <w:r>
        <w:t>SURE</w:t>
      </w:r>
      <w:r w:rsidR="00BA78D7">
        <w:t xml:space="preserve">.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lunii</w:t>
      </w:r>
      <w:r w:rsidR="00BA78D7">
        <w:t xml:space="preserve"> </w:t>
      </w:r>
      <w:r>
        <w:t>iunie,</w:t>
      </w:r>
      <w:r w:rsidR="00BA78D7">
        <w:t xml:space="preserve"> </w:t>
      </w:r>
      <w:r>
        <w:t>guvernul</w:t>
      </w:r>
      <w:r w:rsidR="00BA78D7">
        <w:t xml:space="preserve"> </w:t>
      </w:r>
      <w:r>
        <w:t>punea</w:t>
      </w:r>
      <w:r w:rsidR="00BA78D7">
        <w:t xml:space="preserve"> </w:t>
      </w:r>
      <w:r>
        <w:t>pe</w:t>
      </w:r>
      <w:r w:rsidR="00BA78D7">
        <w:t xml:space="preserve"> </w:t>
      </w:r>
      <w:r>
        <w:t>tapet</w:t>
      </w:r>
      <w:r w:rsidR="00BA78D7">
        <w:t xml:space="preserve"> </w:t>
      </w:r>
      <w:r>
        <w:t>un</w:t>
      </w:r>
      <w:r w:rsidR="00BA78D7">
        <w:t xml:space="preserve"> </w:t>
      </w:r>
      <w:r>
        <w:t>plan</w:t>
      </w:r>
      <w:r w:rsidR="00BA78D7">
        <w:t xml:space="preserve"> </w:t>
      </w:r>
      <w:r>
        <w:t>de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economică,prin</w:t>
      </w:r>
      <w:r w:rsidR="00BA78D7">
        <w:t xml:space="preserve"> </w:t>
      </w:r>
      <w:r>
        <w:t>redresarea</w:t>
      </w:r>
      <w:r w:rsidR="00BA78D7">
        <w:t xml:space="preserve"> </w:t>
      </w:r>
      <w:r>
        <w:t>financiară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dificultate,</w:t>
      </w:r>
      <w:r w:rsidR="00BA78D7">
        <w:t xml:space="preserve"> </w:t>
      </w:r>
      <w:r>
        <w:t>inclusiv</w:t>
      </w:r>
      <w:r w:rsidR="00BA78D7">
        <w:t xml:space="preserve"> </w:t>
      </w:r>
      <w:r>
        <w:t>prin</w:t>
      </w:r>
      <w:r w:rsidR="00BA78D7">
        <w:t xml:space="preserve"> </w:t>
      </w:r>
      <w:r>
        <w:t>bani</w:t>
      </w:r>
      <w:r w:rsidR="00BA78D7">
        <w:t xml:space="preserve"> </w:t>
      </w:r>
      <w:r>
        <w:t>cash</w:t>
      </w:r>
      <w:r w:rsidR="008E73B9">
        <w:t xml:space="preserve">. </w:t>
      </w:r>
      <w:r>
        <w:t>Un</w:t>
      </w:r>
      <w:r w:rsidR="00BA78D7">
        <w:t xml:space="preserve"> </w:t>
      </w:r>
      <w:r>
        <w:t>pachet</w:t>
      </w:r>
      <w:r w:rsidR="00BA78D7">
        <w:t xml:space="preserve"> </w:t>
      </w:r>
      <w:r>
        <w:t>financiar</w:t>
      </w:r>
      <w:r w:rsidR="00BA78D7">
        <w:t xml:space="preserve"> </w:t>
      </w:r>
      <w:r>
        <w:t>fără</w:t>
      </w:r>
      <w:r w:rsidR="00BA78D7">
        <w:t xml:space="preserve"> </w:t>
      </w:r>
      <w:r>
        <w:t>precedent</w:t>
      </w:r>
      <w:r w:rsidR="00BA78D7">
        <w:t xml:space="preserve"> </w:t>
      </w:r>
      <w:r>
        <w:t>și</w:t>
      </w:r>
      <w:r w:rsidR="00BA78D7">
        <w:t xml:space="preserve"> </w:t>
      </w:r>
      <w:r>
        <w:t>acordarea</w:t>
      </w:r>
      <w:r w:rsidR="00BA78D7">
        <w:t xml:space="preserve"> </w:t>
      </w:r>
      <w:r>
        <w:t>unui</w:t>
      </w:r>
      <w:r w:rsidR="00BA78D7">
        <w:t xml:space="preserve"> </w:t>
      </w:r>
      <w:r>
        <w:t>ajutor</w:t>
      </w:r>
      <w:r w:rsidR="00BA78D7">
        <w:t xml:space="preserve"> </w:t>
      </w:r>
      <w:r>
        <w:t>direct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stat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2</w:t>
      </w:r>
      <w:r w:rsidR="00BA78D7">
        <w:t>.000</w:t>
      </w:r>
      <w:r>
        <w:t>de</w:t>
      </w:r>
      <w:r w:rsidR="00BA78D7">
        <w:t xml:space="preserve"> </w:t>
      </w:r>
      <w:r>
        <w:lastRenderedPageBreak/>
        <w:t>euro</w:t>
      </w:r>
      <w:r w:rsidR="00BA78D7">
        <w:t xml:space="preserve"> </w:t>
      </w:r>
      <w:r>
        <w:t>fiecărei</w:t>
      </w:r>
      <w:r w:rsidR="00BA78D7">
        <w:t xml:space="preserve"> </w:t>
      </w:r>
      <w:r>
        <w:t>firme</w:t>
      </w:r>
      <w:r w:rsidR="00BA78D7">
        <w:t xml:space="preserve"> </w:t>
      </w:r>
      <w:r>
        <w:t>mici</w:t>
      </w:r>
      <w:r w:rsidR="008E73B9">
        <w:t xml:space="preserve">.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vorba</w:t>
      </w:r>
      <w:r w:rsidR="00BA78D7">
        <w:t xml:space="preserve"> </w:t>
      </w:r>
      <w:r>
        <w:t>de</w:t>
      </w:r>
      <w:r w:rsidR="00BA78D7">
        <w:t xml:space="preserve"> </w:t>
      </w:r>
      <w:r>
        <w:t>granturi</w:t>
      </w:r>
      <w:r w:rsidR="00BA78D7">
        <w:t xml:space="preserve"> </w:t>
      </w:r>
      <w:r>
        <w:t>pentru</w:t>
      </w:r>
      <w:r w:rsidR="00BA78D7">
        <w:t xml:space="preserve"> </w:t>
      </w:r>
      <w:r>
        <w:t>firme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prelungiri</w:t>
      </w:r>
      <w:r w:rsidR="00BA78D7">
        <w:t xml:space="preserve"> </w:t>
      </w:r>
      <w:r>
        <w:t>ale</w:t>
      </w:r>
      <w:r w:rsidR="00BA78D7">
        <w:t xml:space="preserve"> </w:t>
      </w:r>
      <w:r>
        <w:t>relaxărilor</w:t>
      </w:r>
      <w:r w:rsidR="00BA78D7">
        <w:t xml:space="preserve"> </w:t>
      </w:r>
      <w:r>
        <w:t>fiscale</w:t>
      </w:r>
      <w:r w:rsidR="00BA78D7">
        <w:t xml:space="preserve"> </w:t>
      </w:r>
      <w:r>
        <w:t>din</w:t>
      </w:r>
      <w:r w:rsidR="00BA78D7">
        <w:t xml:space="preserve"> </w:t>
      </w:r>
      <w:r>
        <w:t>timpul</w:t>
      </w:r>
      <w:r w:rsidR="00BA78D7">
        <w:t xml:space="preserve"> </w:t>
      </w:r>
      <w:r>
        <w:t>ordonanțelor</w:t>
      </w:r>
      <w:r w:rsidR="00BA78D7">
        <w:t xml:space="preserve"> </w:t>
      </w:r>
      <w:r>
        <w:t>militare</w:t>
      </w:r>
      <w:r w:rsidR="00BA78D7">
        <w:t xml:space="preserve">. </w:t>
      </w:r>
      <w:r>
        <w:t>În</w:t>
      </w:r>
      <w:r w:rsidR="00BA78D7">
        <w:t xml:space="preserve"> </w:t>
      </w:r>
      <w:r>
        <w:t>aceeași</w:t>
      </w:r>
      <w:r w:rsidR="00BA78D7">
        <w:t xml:space="preserve"> </w:t>
      </w:r>
      <w:r>
        <w:t>zi</w:t>
      </w:r>
      <w:r w:rsidR="00BA78D7">
        <w:t xml:space="preserve"> </w:t>
      </w:r>
      <w:r>
        <w:t>se</w:t>
      </w:r>
      <w:r w:rsidR="00BA78D7">
        <w:t xml:space="preserve"> </w:t>
      </w:r>
      <w:r>
        <w:t>vedeau</w:t>
      </w:r>
      <w:r w:rsidR="00BA78D7">
        <w:t xml:space="preserve"> </w:t>
      </w:r>
      <w:r>
        <w:t>și</w:t>
      </w:r>
      <w:r w:rsidR="00BA78D7">
        <w:t xml:space="preserve"> </w:t>
      </w:r>
      <w:r>
        <w:t>urmele</w:t>
      </w:r>
      <w:r w:rsidR="00BA78D7">
        <w:t xml:space="preserve"> </w:t>
      </w:r>
      <w:r>
        <w:t>lăsate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în</w:t>
      </w:r>
      <w:r w:rsidR="00BA78D7">
        <w:t xml:space="preserve"> </w:t>
      </w:r>
      <w:r>
        <w:t>bugetul</w:t>
      </w:r>
      <w:r w:rsidR="00BA78D7">
        <w:t xml:space="preserve"> </w:t>
      </w:r>
      <w:r>
        <w:t>țării</w:t>
      </w:r>
      <w:r w:rsidR="008E73B9">
        <w:t xml:space="preserve">.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era</w:t>
      </w:r>
      <w:r w:rsidR="00BA78D7">
        <w:t xml:space="preserve"> </w:t>
      </w:r>
      <w:r>
        <w:t>deja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de</w:t>
      </w:r>
      <w:r w:rsidR="00BA78D7">
        <w:t xml:space="preserve"> </w:t>
      </w:r>
      <w:r>
        <w:t>3,59%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. </w:t>
      </w:r>
      <w:r>
        <w:t>“Clar</w:t>
      </w:r>
      <w:r w:rsidR="00BA78D7">
        <w:t xml:space="preserve"> </w:t>
      </w:r>
      <w:r>
        <w:t>văd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în</w:t>
      </w:r>
      <w:r w:rsidR="00BA78D7">
        <w:t xml:space="preserve"> </w:t>
      </w:r>
      <w:r>
        <w:t>V”,</w:t>
      </w:r>
      <w:r w:rsidR="00BA78D7">
        <w:t xml:space="preserve"> </w:t>
      </w:r>
      <w:r>
        <w:t>a</w:t>
      </w:r>
      <w:r w:rsidR="00BA78D7">
        <w:t xml:space="preserve"> </w:t>
      </w:r>
      <w:r>
        <w:t>declarat,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lunii</w:t>
      </w:r>
      <w:r w:rsidR="00BA78D7">
        <w:t xml:space="preserve"> </w:t>
      </w:r>
      <w:r>
        <w:t>iulie,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Finanțelor,</w:t>
      </w:r>
      <w:r w:rsidR="00BA78D7">
        <w:t xml:space="preserve"> </w:t>
      </w:r>
      <w:r>
        <w:t>Florin</w:t>
      </w:r>
      <w:r w:rsidR="00BA78D7">
        <w:t xml:space="preserve"> </w:t>
      </w:r>
      <w:r>
        <w:t>Cîțu,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văzut</w:t>
      </w:r>
      <w:r w:rsidR="00BA78D7">
        <w:t xml:space="preserve"> </w:t>
      </w:r>
      <w:r>
        <w:t>veniturile</w:t>
      </w:r>
      <w:r w:rsidR="00BA78D7">
        <w:t xml:space="preserve"> </w:t>
      </w:r>
      <w:r>
        <w:t>bugetare</w:t>
      </w:r>
      <w:r w:rsidR="00BA78D7">
        <w:t xml:space="preserve"> </w:t>
      </w:r>
      <w:r>
        <w:t>la</w:t>
      </w:r>
      <w:r w:rsidR="00BA78D7">
        <w:t xml:space="preserve"> </w:t>
      </w:r>
      <w:r>
        <w:t>șase</w:t>
      </w:r>
      <w:r w:rsidR="00BA78D7">
        <w:t xml:space="preserve"> </w:t>
      </w:r>
      <w:r>
        <w:t>luni</w:t>
      </w:r>
      <w:r w:rsidR="008E73B9">
        <w:t xml:space="preserve">. </w:t>
      </w:r>
      <w:r>
        <w:t>Și</w:t>
      </w:r>
      <w:r w:rsidR="00BA78D7">
        <w:t xml:space="preserve"> </w:t>
      </w:r>
      <w:r>
        <w:t>de-aici</w:t>
      </w:r>
      <w:r w:rsidR="00BA78D7">
        <w:t xml:space="preserve"> </w:t>
      </w:r>
      <w:r>
        <w:t>a</w:t>
      </w:r>
      <w:r w:rsidR="00BA78D7">
        <w:t xml:space="preserve"> </w:t>
      </w:r>
      <w:r>
        <w:t>urmat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declarații</w:t>
      </w:r>
      <w:r w:rsidR="00BA78D7">
        <w:t xml:space="preserve"> </w:t>
      </w:r>
      <w:r>
        <w:t>optimiste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guvernului</w:t>
      </w:r>
      <w:r w:rsidR="00BA78D7">
        <w:t xml:space="preserve">. </w:t>
      </w:r>
      <w:r>
        <w:t>"Guvernul</w:t>
      </w:r>
      <w:r w:rsidR="00BA78D7">
        <w:t xml:space="preserve"> </w:t>
      </w:r>
      <w:r>
        <w:t>liberal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primul</w:t>
      </w:r>
      <w:r w:rsidR="00BA78D7">
        <w:t xml:space="preserve"> </w:t>
      </w:r>
      <w:r>
        <w:t>din</w:t>
      </w:r>
      <w:r w:rsidR="00BA78D7">
        <w:t xml:space="preserve"> </w:t>
      </w:r>
      <w:r>
        <w:t>istorie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trece</w:t>
      </w:r>
      <w:r w:rsidR="00BA78D7">
        <w:t xml:space="preserve"> </w:t>
      </w:r>
      <w:r>
        <w:t>Carpații</w:t>
      </w:r>
      <w:r w:rsidR="00BA78D7">
        <w:t xml:space="preserve"> </w:t>
      </w:r>
      <w:r>
        <w:t>cu</w:t>
      </w:r>
      <w:r w:rsidR="00BA78D7">
        <w:t xml:space="preserve"> </w:t>
      </w:r>
      <w:r>
        <w:t>autostrada</w:t>
      </w:r>
      <w:r w:rsidR="008E73B9">
        <w:t xml:space="preserve">. </w:t>
      </w:r>
      <w:r>
        <w:t>Vom</w:t>
      </w:r>
      <w:r w:rsidR="00BA78D7">
        <w:t xml:space="preserve"> </w:t>
      </w:r>
      <w:r>
        <w:t>trece</w:t>
      </w:r>
      <w:r w:rsidR="00BA78D7">
        <w:t xml:space="preserve"> </w:t>
      </w:r>
      <w:r>
        <w:t>Carpații</w:t>
      </w:r>
      <w:r w:rsidR="00BA78D7">
        <w:t xml:space="preserve"> </w:t>
      </w:r>
      <w:r>
        <w:t>cu</w:t>
      </w:r>
      <w:r w:rsidR="00BA78D7">
        <w:t xml:space="preserve"> </w:t>
      </w:r>
      <w:r>
        <w:t>guvernul</w:t>
      </w:r>
      <w:r w:rsidR="00BA78D7">
        <w:t xml:space="preserve"> </w:t>
      </w:r>
      <w:r>
        <w:t>liberal</w:t>
      </w:r>
      <w:r w:rsidR="008E73B9">
        <w:t xml:space="preserve">. </w:t>
      </w:r>
      <w:r>
        <w:t>Am</w:t>
      </w:r>
      <w:r w:rsidR="00BA78D7">
        <w:t xml:space="preserve"> </w:t>
      </w:r>
      <w:r>
        <w:t>eliminat</w:t>
      </w:r>
      <w:r w:rsidR="00BA78D7">
        <w:t xml:space="preserve"> </w:t>
      </w:r>
      <w:r>
        <w:t>scenariile</w:t>
      </w:r>
      <w:r w:rsidR="00BA78D7">
        <w:t xml:space="preserve"> </w:t>
      </w:r>
      <w:r>
        <w:t>negative”,</w:t>
      </w:r>
      <w:r w:rsidR="00BA78D7">
        <w:t xml:space="preserve"> </w:t>
      </w:r>
      <w:r>
        <w:t>a</w:t>
      </w:r>
      <w:r w:rsidR="00BA78D7">
        <w:t xml:space="preserve"> </w:t>
      </w:r>
      <w:r>
        <w:t>exclamat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într-o</w:t>
      </w:r>
      <w:r w:rsidR="00BA78D7">
        <w:t xml:space="preserve"> </w:t>
      </w:r>
      <w:r>
        <w:t>conferință</w:t>
      </w:r>
      <w:r w:rsidR="00BA78D7">
        <w:t xml:space="preserve">. </w:t>
      </w:r>
      <w:r>
        <w:t>Pachetul</w:t>
      </w:r>
      <w:r w:rsidR="00BA78D7">
        <w:t xml:space="preserve"> </w:t>
      </w:r>
      <w:r>
        <w:t>financiar</w:t>
      </w:r>
      <w:r w:rsidR="00BA78D7">
        <w:t xml:space="preserve"> </w:t>
      </w:r>
      <w:r>
        <w:t>europeanKlaus</w:t>
      </w:r>
      <w:r w:rsidR="00BA78D7">
        <w:t xml:space="preserve"> </w:t>
      </w:r>
      <w:r>
        <w:t>Iohannis</w:t>
      </w:r>
      <w:r w:rsidR="00BA78D7">
        <w:t xml:space="preserve"> </w:t>
      </w:r>
      <w:r>
        <w:t>a</w:t>
      </w:r>
      <w:r w:rsidR="00BA78D7">
        <w:t xml:space="preserve"> </w:t>
      </w:r>
      <w:r>
        <w:t>anunțat</w:t>
      </w:r>
      <w:r w:rsidR="00BA78D7">
        <w:t xml:space="preserve"> </w:t>
      </w:r>
      <w:r>
        <w:t>pe</w:t>
      </w:r>
      <w:r w:rsidR="00BA78D7">
        <w:t xml:space="preserve"> </w:t>
      </w:r>
      <w:r>
        <w:t>22</w:t>
      </w:r>
      <w:r w:rsidR="00BA78D7">
        <w:t xml:space="preserve"> </w:t>
      </w:r>
      <w:r>
        <w:t>iulie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obținut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un</w:t>
      </w:r>
      <w:r w:rsidR="00BA78D7">
        <w:t xml:space="preserve"> </w:t>
      </w:r>
      <w:r>
        <w:t>pachet</w:t>
      </w:r>
      <w:r w:rsidR="00BA78D7">
        <w:t xml:space="preserve"> </w:t>
      </w:r>
      <w:r>
        <w:t>financiar</w:t>
      </w:r>
      <w:r w:rsidR="00BA78D7">
        <w:t xml:space="preserve"> </w:t>
      </w:r>
      <w:r>
        <w:t>de</w:t>
      </w:r>
      <w:r w:rsidR="00BA78D7">
        <w:t xml:space="preserve"> </w:t>
      </w:r>
      <w:r>
        <w:t>80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care,</w:t>
      </w:r>
      <w:r w:rsidR="00BA78D7">
        <w:t xml:space="preserve"> </w:t>
      </w:r>
      <w:r>
        <w:t>în</w:t>
      </w:r>
      <w:r w:rsidR="00BA78D7">
        <w:t xml:space="preserve"> </w:t>
      </w:r>
      <w:r>
        <w:t>teorie,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ajute</w:t>
      </w:r>
      <w:r w:rsidR="00BA78D7">
        <w:t xml:space="preserve"> </w:t>
      </w:r>
      <w:r>
        <w:t>România</w:t>
      </w:r>
      <w:r w:rsidR="00BA78D7">
        <w:t xml:space="preserve"> </w:t>
      </w:r>
      <w:r>
        <w:t>să</w:t>
      </w:r>
      <w:r w:rsidR="00BA78D7">
        <w:t xml:space="preserve"> </w:t>
      </w:r>
      <w:r>
        <w:t>iasă</w:t>
      </w:r>
      <w:r w:rsidR="00BA78D7">
        <w:t xml:space="preserve"> </w:t>
      </w:r>
      <w:r>
        <w:t>din</w:t>
      </w:r>
      <w:r w:rsidR="00BA78D7">
        <w:t xml:space="preserve"> </w:t>
      </w:r>
      <w:r>
        <w:t>criza</w:t>
      </w:r>
      <w:r w:rsidR="00BA78D7">
        <w:t xml:space="preserve"> </w:t>
      </w:r>
      <w:r>
        <w:t>COVID,</w:t>
      </w:r>
      <w:r w:rsidR="00BA78D7">
        <w:t xml:space="preserve"> </w:t>
      </w:r>
      <w:r>
        <w:t>sanitară</w:t>
      </w:r>
      <w:r w:rsidR="00BA78D7">
        <w:t xml:space="preserve"> </w:t>
      </w:r>
      <w:r>
        <w:t>și</w:t>
      </w:r>
      <w:r w:rsidR="00BA78D7">
        <w:t xml:space="preserve"> </w:t>
      </w:r>
      <w:r>
        <w:t>financiară</w:t>
      </w:r>
      <w:r w:rsidR="00BA78D7">
        <w:t xml:space="preserve">. </w:t>
      </w:r>
      <w:r>
        <w:t>Problema</w:t>
      </w:r>
      <w:r w:rsidR="00BA78D7">
        <w:t xml:space="preserve"> </w:t>
      </w:r>
      <w:r>
        <w:t>pensiilor</w:t>
      </w:r>
      <w:r w:rsidR="00BA78D7">
        <w:t xml:space="preserve"> </w:t>
      </w:r>
      <w:r>
        <w:t>a</w:t>
      </w:r>
      <w:r w:rsidR="00BA78D7">
        <w:t xml:space="preserve"> </w:t>
      </w:r>
      <w:r>
        <w:t>revenitÎn</w:t>
      </w:r>
      <w:r w:rsidR="00BA78D7">
        <w:t xml:space="preserve"> </w:t>
      </w:r>
      <w:r>
        <w:t>acest</w:t>
      </w:r>
      <w:r w:rsidR="00BA78D7">
        <w:t xml:space="preserve"> </w:t>
      </w:r>
      <w:r>
        <w:t>răstimp,</w:t>
      </w:r>
      <w:r w:rsidR="00BA78D7">
        <w:t xml:space="preserve"> </w:t>
      </w:r>
      <w:r>
        <w:t>Orban</w:t>
      </w:r>
      <w:r w:rsidR="00BA78D7">
        <w:t xml:space="preserve"> </w:t>
      </w:r>
      <w:r>
        <w:t>a</w:t>
      </w:r>
      <w:r w:rsidR="00BA78D7">
        <w:t xml:space="preserve"> </w:t>
      </w:r>
      <w:r>
        <w:t>anunțat</w:t>
      </w:r>
      <w:r w:rsidR="00BA78D7">
        <w:t xml:space="preserve"> </w:t>
      </w:r>
      <w:r>
        <w:t>că</w:t>
      </w:r>
      <w:r w:rsidR="00BA78D7">
        <w:t xml:space="preserve"> </w:t>
      </w:r>
      <w:r>
        <w:t>alocațiile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dublate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ci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20%,</w:t>
      </w:r>
      <w:r w:rsidR="00BA78D7">
        <w:t xml:space="preserve"> </w:t>
      </w:r>
      <w:r>
        <w:t>iar</w:t>
      </w:r>
      <w:r w:rsidR="00BA78D7">
        <w:t xml:space="preserve"> </w:t>
      </w:r>
      <w:r>
        <w:t>pensiile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nu</w:t>
      </w:r>
      <w:r w:rsidR="00BA78D7">
        <w:t xml:space="preserve"> </w:t>
      </w:r>
      <w:r>
        <w:t>cu</w:t>
      </w:r>
      <w:r w:rsidR="00BA78D7">
        <w:t xml:space="preserve"> </w:t>
      </w:r>
      <w:r>
        <w:t>40%,</w:t>
      </w:r>
      <w:r w:rsidR="00BA78D7">
        <w:t xml:space="preserve"> </w:t>
      </w:r>
      <w:r>
        <w:t>ci</w:t>
      </w:r>
      <w:r w:rsidR="00BA78D7">
        <w:t xml:space="preserve"> </w:t>
      </w:r>
      <w:r>
        <w:t>mai</w:t>
      </w:r>
      <w:r w:rsidR="00BA78D7">
        <w:t xml:space="preserve"> </w:t>
      </w:r>
      <w:r>
        <w:t>degrabă</w:t>
      </w:r>
      <w:r w:rsidR="00BA78D7">
        <w:t xml:space="preserve"> </w:t>
      </w:r>
      <w:r>
        <w:t>cu</w:t>
      </w:r>
      <w:r w:rsidR="00BA78D7">
        <w:t xml:space="preserve"> </w:t>
      </w:r>
      <w:r>
        <w:t>15%,</w:t>
      </w:r>
      <w:r w:rsidR="00BA78D7">
        <w:t xml:space="preserve"> </w:t>
      </w:r>
      <w:r>
        <w:t>ca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urmă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14%,</w:t>
      </w:r>
      <w:r w:rsidR="00BA78D7">
        <w:t xml:space="preserve"> </w:t>
      </w:r>
      <w:r>
        <w:t>la</w:t>
      </w:r>
      <w:r w:rsidR="00BA78D7">
        <w:t xml:space="preserve"> </w:t>
      </w:r>
      <w:r>
        <w:t>rectificarea</w:t>
      </w:r>
      <w:r w:rsidR="00BA78D7">
        <w:t xml:space="preserve"> </w:t>
      </w:r>
      <w:r>
        <w:t>bugetară</w:t>
      </w:r>
      <w:r w:rsidR="00BA78D7">
        <w:t xml:space="preserve">. </w:t>
      </w:r>
      <w:r>
        <w:t>În</w:t>
      </w:r>
      <w:r w:rsidR="00BA78D7">
        <w:t xml:space="preserve"> </w:t>
      </w:r>
      <w:r>
        <w:t>11</w:t>
      </w:r>
      <w:r w:rsidR="00BA78D7">
        <w:t xml:space="preserve"> </w:t>
      </w:r>
      <w:r>
        <w:t>august,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ieșea</w:t>
      </w:r>
      <w:r w:rsidR="00BA78D7">
        <w:t xml:space="preserve"> </w:t>
      </w:r>
      <w:r>
        <w:t>să</w:t>
      </w:r>
      <w:r w:rsidR="00BA78D7">
        <w:t xml:space="preserve"> </w:t>
      </w:r>
      <w:r>
        <w:t>răspundă</w:t>
      </w:r>
      <w:r w:rsidR="00BA78D7">
        <w:t xml:space="preserve"> </w:t>
      </w:r>
      <w:r>
        <w:t>unei</w:t>
      </w:r>
      <w:r w:rsidR="00BA78D7">
        <w:t xml:space="preserve"> </w:t>
      </w:r>
      <w:r>
        <w:t>promisiuni</w:t>
      </w:r>
      <w:r w:rsidR="00BA78D7">
        <w:t xml:space="preserve"> </w:t>
      </w:r>
      <w:r>
        <w:t>din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guvernare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n-a</w:t>
      </w:r>
      <w:r w:rsidR="00BA78D7">
        <w:t xml:space="preserve"> </w:t>
      </w:r>
      <w:r>
        <w:t>reușit</w:t>
      </w:r>
      <w:r w:rsidR="00BA78D7">
        <w:t xml:space="preserve"> </w:t>
      </w:r>
      <w:r>
        <w:t>s-o</w:t>
      </w:r>
      <w:r w:rsidR="00BA78D7">
        <w:t xml:space="preserve"> </w:t>
      </w:r>
      <w:r>
        <w:t>îndeplinească</w:t>
      </w:r>
      <w:r w:rsidR="008E73B9">
        <w:t xml:space="preserve">. </w:t>
      </w:r>
      <w:r>
        <w:t>“Am</w:t>
      </w:r>
      <w:r w:rsidR="00BA78D7">
        <w:t xml:space="preserve"> </w:t>
      </w:r>
      <w:r>
        <w:t>încercat</w:t>
      </w:r>
      <w:r w:rsidR="00BA78D7">
        <w:t xml:space="preserve"> </w:t>
      </w:r>
      <w:r>
        <w:t>să</w:t>
      </w:r>
      <w:r w:rsidR="00BA78D7">
        <w:t xml:space="preserve"> </w:t>
      </w:r>
      <w:r>
        <w:t>taiem</w:t>
      </w:r>
      <w:r w:rsidR="00BA78D7">
        <w:t xml:space="preserve"> </w:t>
      </w:r>
      <w:r>
        <w:t>pensiile</w:t>
      </w:r>
      <w:r w:rsidR="00BA78D7">
        <w:t xml:space="preserve"> </w:t>
      </w:r>
      <w:r>
        <w:t>speciale,</w:t>
      </w:r>
      <w:r w:rsidR="00BA78D7">
        <w:t xml:space="preserve"> </w:t>
      </w:r>
      <w:r>
        <w:t>dar</w:t>
      </w:r>
      <w:r w:rsidR="00BA78D7">
        <w:t xml:space="preserve"> </w:t>
      </w:r>
      <w:r>
        <w:t>n-am</w:t>
      </w:r>
      <w:r w:rsidR="00BA78D7">
        <w:t xml:space="preserve"> </w:t>
      </w:r>
      <w:r>
        <w:t>reușit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Avocatului</w:t>
      </w:r>
      <w:r w:rsidR="00BA78D7">
        <w:t xml:space="preserve"> </w:t>
      </w:r>
      <w:r>
        <w:t>Poporului</w:t>
      </w:r>
      <w:r w:rsidR="00BA78D7">
        <w:t xml:space="preserve"> </w:t>
      </w:r>
      <w:r>
        <w:t>și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Parlamentului”,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el</w:t>
      </w:r>
      <w:r w:rsidR="00BA78D7">
        <w:t xml:space="preserve">. </w:t>
      </w:r>
      <w:r>
        <w:t>Rectificarea</w:t>
      </w:r>
      <w:r w:rsidR="00BA78D7">
        <w:t xml:space="preserve"> </w:t>
      </w:r>
      <w:r>
        <w:t>bugetară</w:t>
      </w:r>
      <w:r w:rsidR="00BA78D7">
        <w:t xml:space="preserve"> </w:t>
      </w:r>
      <w:r>
        <w:t>din</w:t>
      </w:r>
      <w:r w:rsidR="00BA78D7">
        <w:t xml:space="preserve"> </w:t>
      </w:r>
      <w:r>
        <w:t>vară</w:t>
      </w:r>
      <w:r w:rsidR="00BA78D7">
        <w:t xml:space="preserve"> </w:t>
      </w:r>
      <w:r>
        <w:t>a</w:t>
      </w:r>
      <w:r w:rsidR="00BA78D7">
        <w:t xml:space="preserve"> </w:t>
      </w:r>
      <w:r>
        <w:t>scos</w:t>
      </w:r>
      <w:r w:rsidR="00BA78D7">
        <w:t xml:space="preserve"> </w:t>
      </w:r>
      <w:r>
        <w:t>în</w:t>
      </w:r>
      <w:r w:rsidR="00BA78D7">
        <w:t xml:space="preserve"> </w:t>
      </w:r>
      <w:r>
        <w:t>față</w:t>
      </w:r>
      <w:r w:rsidR="00BA78D7">
        <w:t xml:space="preserve"> </w:t>
      </w:r>
      <w:r>
        <w:t>cifrele</w:t>
      </w:r>
      <w:r w:rsidR="00BA78D7">
        <w:t xml:space="preserve"> </w:t>
      </w:r>
      <w:r>
        <w:t>reale</w:t>
      </w:r>
      <w:r w:rsidR="00BA78D7">
        <w:t xml:space="preserve"> </w:t>
      </w:r>
      <w:r>
        <w:t>ale</w:t>
      </w:r>
      <w:r w:rsidR="00BA78D7">
        <w:t xml:space="preserve"> </w:t>
      </w:r>
      <w:r>
        <w:t>așteptărilor</w:t>
      </w:r>
      <w:r w:rsidR="00BA78D7">
        <w:t xml:space="preserve"> </w:t>
      </w:r>
      <w:r>
        <w:t>guvernului</w:t>
      </w:r>
      <w:r w:rsidR="008E73B9">
        <w:t xml:space="preserve">. </w:t>
      </w:r>
      <w:r>
        <w:t>Economia</w:t>
      </w:r>
      <w:r w:rsidR="00BA78D7">
        <w:t xml:space="preserve"> </w:t>
      </w:r>
      <w:r>
        <w:t>scade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cu</w:t>
      </w:r>
      <w:r w:rsidR="00BA78D7">
        <w:t xml:space="preserve"> </w:t>
      </w:r>
      <w:r>
        <w:t>3,8%</w:t>
      </w:r>
      <w:r w:rsidR="008E73B9">
        <w:t xml:space="preserve">. </w:t>
      </w:r>
      <w:r>
        <w:t>Deficit</w:t>
      </w:r>
      <w:r w:rsidR="00BA78D7">
        <w:t xml:space="preserve"> </w:t>
      </w:r>
      <w:r>
        <w:t>bugetar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8,6%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. </w:t>
      </w:r>
      <w:r>
        <w:t>Parlamentul</w:t>
      </w:r>
      <w:r w:rsidR="00BA78D7">
        <w:t xml:space="preserve"> </w:t>
      </w:r>
      <w:r>
        <w:t>a</w:t>
      </w:r>
      <w:r w:rsidR="00BA78D7">
        <w:t xml:space="preserve"> </w:t>
      </w:r>
      <w:r>
        <w:t>respins</w:t>
      </w:r>
      <w:r w:rsidR="00BA78D7">
        <w:t xml:space="preserve"> </w:t>
      </w:r>
      <w:r>
        <w:t>creșterea</w:t>
      </w:r>
      <w:r w:rsidR="00BA78D7">
        <w:t xml:space="preserve"> </w:t>
      </w:r>
      <w:r>
        <w:t>cu</w:t>
      </w:r>
      <w:r w:rsidR="00BA78D7">
        <w:t xml:space="preserve"> </w:t>
      </w:r>
      <w:r>
        <w:t>14%</w:t>
      </w:r>
      <w:r w:rsidR="00BA78D7">
        <w:t xml:space="preserve"> </w:t>
      </w:r>
      <w:r>
        <w:t>a</w:t>
      </w:r>
      <w:r w:rsidR="00BA78D7">
        <w:t xml:space="preserve"> </w:t>
      </w:r>
      <w:r>
        <w:t>pensiilor,</w:t>
      </w:r>
      <w:r w:rsidR="00BA78D7">
        <w:t xml:space="preserve"> </w:t>
      </w:r>
      <w:r>
        <w:t>amendând</w:t>
      </w:r>
      <w:r w:rsidR="00BA78D7">
        <w:t xml:space="preserve"> </w:t>
      </w:r>
      <w:r>
        <w:t>ordonanța</w:t>
      </w:r>
      <w:r w:rsidR="00BA78D7">
        <w:t xml:space="preserve"> </w:t>
      </w:r>
      <w:r>
        <w:t>rectificării</w:t>
      </w:r>
      <w:r w:rsidR="00BA78D7">
        <w:t xml:space="preserve"> </w:t>
      </w:r>
      <w:r>
        <w:t>bugetare</w:t>
      </w:r>
      <w:r w:rsidR="008E73B9">
        <w:t xml:space="preserve">. </w:t>
      </w:r>
      <w:r>
        <w:t>Așadar,</w:t>
      </w:r>
      <w:r w:rsidR="00BA78D7">
        <w:t xml:space="preserve"> </w:t>
      </w:r>
      <w:r>
        <w:t>cerând</w:t>
      </w:r>
      <w:r w:rsidR="00BA78D7">
        <w:t xml:space="preserve"> </w:t>
      </w:r>
      <w:r>
        <w:t>creșterea</w:t>
      </w:r>
      <w:r w:rsidR="00BA78D7">
        <w:t xml:space="preserve"> </w:t>
      </w:r>
      <w:r>
        <w:t>lor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. </w:t>
      </w:r>
      <w:r>
        <w:t>Cîțu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dacă</w:t>
      </w:r>
      <w:r w:rsidR="00BA78D7">
        <w:t xml:space="preserve"> </w:t>
      </w:r>
      <w:r>
        <w:t>majorarea</w:t>
      </w:r>
      <w:r w:rsidR="00BA78D7">
        <w:t xml:space="preserve"> </w:t>
      </w:r>
      <w:r>
        <w:t>pensiilor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intră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secundă</w:t>
      </w:r>
      <w:r w:rsidR="00BA78D7">
        <w:t xml:space="preserve"> </w:t>
      </w:r>
      <w:r>
        <w:t>în</w:t>
      </w:r>
      <w:r w:rsidR="00BA78D7">
        <w:t xml:space="preserve"> </w:t>
      </w:r>
      <w:r>
        <w:t>vigoare,</w:t>
      </w:r>
      <w:r w:rsidR="00BA78D7">
        <w:t xml:space="preserve"> </w:t>
      </w:r>
      <w:r>
        <w:t>toate</w:t>
      </w:r>
      <w:r w:rsidR="00BA78D7">
        <w:t xml:space="preserve"> </w:t>
      </w:r>
      <w:r>
        <w:t>agențiile</w:t>
      </w:r>
      <w:r w:rsidR="00BA78D7">
        <w:t xml:space="preserve"> </w:t>
      </w:r>
      <w:r>
        <w:t>de</w:t>
      </w:r>
      <w:r w:rsidR="00BA78D7">
        <w:t xml:space="preserve"> </w:t>
      </w:r>
      <w:r>
        <w:t>rating</w:t>
      </w:r>
      <w:r w:rsidR="00BA78D7">
        <w:t xml:space="preserve"> </w:t>
      </w:r>
      <w:r>
        <w:t>vor</w:t>
      </w:r>
      <w:r w:rsidR="00BA78D7">
        <w:t xml:space="preserve"> </w:t>
      </w:r>
      <w:r>
        <w:t>retrograda</w:t>
      </w:r>
      <w:r w:rsidR="00BA78D7">
        <w:t xml:space="preserve"> </w:t>
      </w:r>
      <w:r>
        <w:t>instantaneu</w:t>
      </w:r>
      <w:r w:rsidR="00BA78D7">
        <w:t xml:space="preserve"> </w:t>
      </w:r>
      <w:r>
        <w:t>România</w:t>
      </w:r>
      <w:r w:rsidR="00BA78D7">
        <w:t xml:space="preserve"> </w:t>
      </w:r>
      <w:r>
        <w:t>la</w:t>
      </w:r>
      <w:r w:rsidR="00BA78D7">
        <w:t xml:space="preserve"> </w:t>
      </w:r>
      <w:r>
        <w:t>categoria</w:t>
      </w:r>
      <w:r w:rsidR="00BA78D7">
        <w:t xml:space="preserve"> </w:t>
      </w:r>
      <w:r>
        <w:t>"junk"</w:t>
      </w:r>
      <w:r w:rsidR="008E73B9">
        <w:t xml:space="preserve">. </w:t>
      </w:r>
      <w:r>
        <w:t>Ministrul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asta</w:t>
      </w:r>
      <w:r w:rsidR="00BA78D7">
        <w:t xml:space="preserve"> </w:t>
      </w:r>
      <w:r>
        <w:t>va</w:t>
      </w:r>
      <w:r w:rsidR="00BA78D7">
        <w:t xml:space="preserve"> </w:t>
      </w:r>
      <w:r>
        <w:t>însemna</w:t>
      </w:r>
      <w:r w:rsidR="00BA78D7">
        <w:t xml:space="preserve"> </w:t>
      </w:r>
      <w:r>
        <w:t>falimente</w:t>
      </w:r>
      <w:r w:rsidR="00BA78D7">
        <w:t xml:space="preserve"> </w:t>
      </w:r>
      <w:r>
        <w:t>pe</w:t>
      </w:r>
      <w:r w:rsidR="00BA78D7">
        <w:t xml:space="preserve"> </w:t>
      </w:r>
      <w:r>
        <w:t>bandă</w:t>
      </w:r>
      <w:r w:rsidR="00BA78D7">
        <w:t xml:space="preserve"> </w:t>
      </w:r>
      <w:r>
        <w:t>rulantă,</w:t>
      </w:r>
      <w:r w:rsidR="00BA78D7">
        <w:t xml:space="preserve"> </w:t>
      </w:r>
      <w:r>
        <w:t>români</w:t>
      </w:r>
      <w:r w:rsidR="00BA78D7">
        <w:t xml:space="preserve"> </w:t>
      </w:r>
      <w:r>
        <w:t>care-și</w:t>
      </w:r>
      <w:r w:rsidR="00BA78D7">
        <w:t xml:space="preserve"> </w:t>
      </w:r>
      <w:r>
        <w:t>vor</w:t>
      </w:r>
      <w:r w:rsidR="00BA78D7">
        <w:t xml:space="preserve"> </w:t>
      </w:r>
      <w:r>
        <w:t>pierde</w:t>
      </w:r>
      <w:r w:rsidR="00BA78D7">
        <w:t xml:space="preserve"> </w:t>
      </w:r>
      <w:r>
        <w:t>casele</w:t>
      </w:r>
      <w:r w:rsidR="00BA78D7">
        <w:t xml:space="preserve"> </w:t>
      </w:r>
      <w:r>
        <w:t>luate</w:t>
      </w:r>
      <w:r w:rsidR="00BA78D7">
        <w:t xml:space="preserve"> </w:t>
      </w:r>
      <w:r>
        <w:t>pe</w:t>
      </w:r>
      <w:r w:rsidR="00BA78D7">
        <w:t xml:space="preserve"> </w:t>
      </w:r>
      <w:r>
        <w:t>credit,</w:t>
      </w:r>
      <w:r w:rsidR="00BA78D7">
        <w:t xml:space="preserve"> </w:t>
      </w:r>
      <w:r>
        <w:t>o</w:t>
      </w:r>
      <w:r w:rsidR="00BA78D7">
        <w:t xml:space="preserve"> </w:t>
      </w:r>
      <w:r>
        <w:t>inflație</w:t>
      </w:r>
      <w:r w:rsidR="00BA78D7">
        <w:t xml:space="preserve"> </w:t>
      </w:r>
      <w:r>
        <w:t>galopantă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recesiune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cea</w:t>
      </w:r>
      <w:r w:rsidR="00BA78D7">
        <w:t xml:space="preserve"> </w:t>
      </w:r>
      <w:r>
        <w:t>din</w:t>
      </w:r>
      <w:r w:rsidR="00BA78D7">
        <w:t xml:space="preserve"> </w:t>
      </w:r>
      <w:r>
        <w:t>2009</w:t>
      </w:r>
      <w:r w:rsidR="00BA78D7">
        <w:t xml:space="preserve">. </w:t>
      </w:r>
      <w:r>
        <w:t>Zilele</w:t>
      </w:r>
      <w:r w:rsidR="00BA78D7">
        <w:t xml:space="preserve"> </w:t>
      </w:r>
      <w:r>
        <w:t>trecute,</w:t>
      </w:r>
      <w:r w:rsidR="00BA78D7">
        <w:t xml:space="preserve"> </w:t>
      </w:r>
      <w:r>
        <w:t>după</w:t>
      </w:r>
      <w:r w:rsidR="00BA78D7">
        <w:t xml:space="preserve"> </w:t>
      </w:r>
      <w:r>
        <w:t>pauza</w:t>
      </w:r>
      <w:r w:rsidR="00BA78D7">
        <w:t xml:space="preserve"> </w:t>
      </w:r>
      <w:r>
        <w:t>luată</w:t>
      </w:r>
      <w:r w:rsidR="00BA78D7">
        <w:t xml:space="preserve"> </w:t>
      </w:r>
      <w:r>
        <w:t>cu</w:t>
      </w:r>
      <w:r w:rsidR="00BA78D7">
        <w:t xml:space="preserve"> </w:t>
      </w:r>
      <w:r>
        <w:t>ocazia</w:t>
      </w:r>
      <w:r w:rsidR="00BA78D7">
        <w:t xml:space="preserve"> </w:t>
      </w:r>
      <w:r>
        <w:t>campaniei</w:t>
      </w:r>
      <w:r w:rsidR="00BA78D7">
        <w:t xml:space="preserve"> </w:t>
      </w:r>
      <w:r>
        <w:t>pentru</w:t>
      </w:r>
      <w:r w:rsidR="00BA78D7">
        <w:t xml:space="preserve"> </w:t>
      </w:r>
      <w:r>
        <w:t>alegerile</w:t>
      </w:r>
      <w:r w:rsidR="00BA78D7">
        <w:t xml:space="preserve"> </w:t>
      </w:r>
      <w:r>
        <w:t>locale,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e</w:t>
      </w:r>
      <w:r w:rsidR="00BA78D7">
        <w:t xml:space="preserve"> </w:t>
      </w:r>
      <w:r>
        <w:t>iminentă</w:t>
      </w:r>
      <w:r w:rsidR="00BA78D7">
        <w:t xml:space="preserve"> </w:t>
      </w:r>
      <w:r>
        <w:t>o</w:t>
      </w:r>
      <w:r w:rsidR="00BA78D7">
        <w:t xml:space="preserve"> </w:t>
      </w:r>
      <w:r>
        <w:t>nouă</w:t>
      </w:r>
      <w:r w:rsidR="00BA78D7">
        <w:t xml:space="preserve"> </w:t>
      </w:r>
      <w:r>
        <w:t>rectificare</w:t>
      </w:r>
      <w:r w:rsidR="00BA78D7">
        <w:t xml:space="preserve"> </w:t>
      </w:r>
      <w:r>
        <w:t>bugetară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și</w:t>
      </w:r>
      <w:r w:rsidR="00BA78D7">
        <w:t xml:space="preserve"> </w:t>
      </w:r>
      <w:r>
        <w:t>că</w:t>
      </w:r>
      <w:r w:rsidR="00BA78D7">
        <w:t xml:space="preserve"> </w:t>
      </w:r>
      <w:r>
        <w:t>bugetul</w:t>
      </w:r>
      <w:r w:rsidR="00BA78D7">
        <w:t xml:space="preserve"> </w:t>
      </w:r>
      <w:r>
        <w:t>pe</w:t>
      </w:r>
      <w:r w:rsidR="00BA78D7">
        <w:t xml:space="preserve"> </w:t>
      </w:r>
      <w:r>
        <w:t>2021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prezentat</w:t>
      </w:r>
      <w:r w:rsidR="00BA78D7">
        <w:t xml:space="preserve"> </w:t>
      </w:r>
      <w:r>
        <w:t>de</w:t>
      </w:r>
      <w:r w:rsidR="00BA78D7">
        <w:t xml:space="preserve"> </w:t>
      </w:r>
      <w:r>
        <w:t>următorul</w:t>
      </w:r>
      <w:r w:rsidR="00BA78D7">
        <w:t xml:space="preserve"> </w:t>
      </w:r>
      <w:r>
        <w:t>guvern</w:t>
      </w:r>
      <w:r w:rsidR="00BA78D7">
        <w:t xml:space="preserve">. </w:t>
      </w:r>
    </w:p>
    <w:p w14:paraId="057F1F02" w14:textId="2A051DD2" w:rsidR="006C4461" w:rsidRDefault="006C4461" w:rsidP="006C4461">
      <w:r>
        <w:t>Colliers: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post</w:t>
      </w:r>
      <w:r w:rsidR="00BA78D7">
        <w:t xml:space="preserve"> </w:t>
      </w:r>
      <w:r>
        <w:t>Covid-19</w:t>
      </w:r>
      <w:r w:rsidR="008E73B9">
        <w:t xml:space="preserve">. </w:t>
      </w:r>
      <w:r>
        <w:t>Companiile</w:t>
      </w:r>
      <w:r w:rsidR="00BA78D7">
        <w:t xml:space="preserve"> </w:t>
      </w:r>
      <w:r>
        <w:t>mizează</w:t>
      </w:r>
      <w:r w:rsidR="00BA78D7">
        <w:t xml:space="preserve"> </w:t>
      </w:r>
      <w:r>
        <w:t>pe</w:t>
      </w:r>
      <w:r w:rsidR="00BA78D7">
        <w:t xml:space="preserve"> </w:t>
      </w:r>
      <w:r>
        <w:t>activitate</w:t>
      </w:r>
      <w:r w:rsidR="00BA78D7">
        <w:t xml:space="preserve"> </w:t>
      </w:r>
      <w:r>
        <w:t>în</w:t>
      </w:r>
      <w:r w:rsidR="00BA78D7">
        <w:t xml:space="preserve"> </w:t>
      </w:r>
      <w:r>
        <w:t>sistem</w:t>
      </w:r>
      <w:r w:rsidR="00BA78D7">
        <w:t xml:space="preserve"> </w:t>
      </w:r>
      <w:r>
        <w:t>hibrid</w:t>
      </w:r>
      <w:r w:rsidR="00BA78D7">
        <w:t xml:space="preserve"> </w:t>
      </w:r>
      <w:r>
        <w:t>Sondajul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reprezentanţilor</w:t>
      </w:r>
      <w:r w:rsidR="00BA78D7">
        <w:t xml:space="preserve"> </w:t>
      </w:r>
      <w:r>
        <w:t>din</w:t>
      </w:r>
      <w:r w:rsidR="00BA78D7">
        <w:t xml:space="preserve"> </w:t>
      </w:r>
      <w:r>
        <w:t>conducere</w:t>
      </w:r>
      <w:r w:rsidR="00BA78D7">
        <w:t xml:space="preserve"> </w:t>
      </w:r>
      <w:r>
        <w:t>sau</w:t>
      </w:r>
      <w:r w:rsidR="00BA78D7">
        <w:t xml:space="preserve"> </w:t>
      </w:r>
      <w:r>
        <w:t>decidenţilor</w:t>
      </w:r>
      <w:r w:rsidR="00BA78D7">
        <w:t xml:space="preserve"> </w:t>
      </w:r>
      <w:r>
        <w:t>din</w:t>
      </w:r>
      <w:r w:rsidR="00BA78D7">
        <w:t xml:space="preserve"> </w:t>
      </w:r>
      <w:r>
        <w:t>80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cu</w:t>
      </w:r>
      <w:r w:rsidR="00BA78D7">
        <w:t xml:space="preserve"> </w:t>
      </w:r>
      <w:r>
        <w:t>activitate</w:t>
      </w:r>
      <w:r w:rsidR="00BA78D7">
        <w:t xml:space="preserve"> </w:t>
      </w:r>
      <w:r>
        <w:t>în</w:t>
      </w:r>
      <w:r w:rsidR="00BA78D7">
        <w:t xml:space="preserve"> </w:t>
      </w:r>
      <w:r>
        <w:t>diverse</w:t>
      </w:r>
      <w:r w:rsidR="00BA78D7">
        <w:t xml:space="preserve"> </w:t>
      </w:r>
      <w:r>
        <w:t>sectoare</w:t>
      </w:r>
      <w:r w:rsidR="00BA78D7">
        <w:t xml:space="preserve"> </w:t>
      </w:r>
      <w:r>
        <w:t>economice</w:t>
      </w:r>
      <w:r w:rsidR="00BA78D7">
        <w:t xml:space="preserve"> </w:t>
      </w:r>
      <w:r>
        <w:t>şi</w:t>
      </w:r>
      <w:r w:rsidR="00BA78D7">
        <w:t xml:space="preserve"> </w:t>
      </w:r>
      <w:r>
        <w:t>echipe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câteva</w:t>
      </w:r>
      <w:r w:rsidR="00BA78D7">
        <w:t xml:space="preserve"> </w:t>
      </w:r>
      <w:r>
        <w:t>zeci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mii</w:t>
      </w:r>
      <w:r w:rsidR="00BA78D7">
        <w:t xml:space="preserve"> </w:t>
      </w:r>
      <w:r>
        <w:t>de</w:t>
      </w:r>
      <w:r w:rsidR="00BA78D7">
        <w:t xml:space="preserve"> </w:t>
      </w:r>
      <w:r>
        <w:t>angajaţiPotrivit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distanţă</w:t>
      </w:r>
      <w:r w:rsidR="00BA78D7">
        <w:t xml:space="preserve"> </w:t>
      </w:r>
      <w:r>
        <w:t>ridică</w:t>
      </w:r>
      <w:r w:rsidR="00BA78D7">
        <w:t xml:space="preserve"> </w:t>
      </w:r>
      <w:r>
        <w:t>probleme</w:t>
      </w:r>
      <w:r w:rsidR="00BA78D7">
        <w:t xml:space="preserve"> </w:t>
      </w:r>
      <w:r>
        <w:t>în</w:t>
      </w:r>
      <w:r w:rsidR="00BA78D7">
        <w:t xml:space="preserve"> </w:t>
      </w:r>
      <w:r>
        <w:t>echipe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pentru</w:t>
      </w:r>
      <w:r w:rsidR="00BA78D7">
        <w:t xml:space="preserve"> </w:t>
      </w:r>
      <w:r>
        <w:t>80%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aceştia</w:t>
      </w:r>
      <w:r w:rsidR="00BA78D7">
        <w:t xml:space="preserve"> </w:t>
      </w:r>
      <w:r>
        <w:t>se</w:t>
      </w:r>
      <w:r w:rsidR="00BA78D7">
        <w:t xml:space="preserve"> </w:t>
      </w:r>
      <w:r>
        <w:t>văd</w:t>
      </w:r>
      <w:r w:rsidR="00BA78D7">
        <w:t xml:space="preserve"> </w:t>
      </w:r>
      <w:r>
        <w:t>nevoiţi</w:t>
      </w:r>
      <w:r w:rsidR="00BA78D7">
        <w:t xml:space="preserve"> </w:t>
      </w:r>
      <w:r>
        <w:t>să</w:t>
      </w:r>
      <w:r w:rsidR="00BA78D7">
        <w:t xml:space="preserve"> </w:t>
      </w:r>
      <w:r>
        <w:t>redefinească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şi</w:t>
      </w:r>
      <w:r w:rsidR="00BA78D7">
        <w:t xml:space="preserve"> </w:t>
      </w:r>
      <w:r>
        <w:t>majoritatea</w:t>
      </w:r>
      <w:r w:rsidR="00BA78D7">
        <w:t xml:space="preserve"> </w:t>
      </w:r>
      <w:r>
        <w:t>mizează</w:t>
      </w:r>
      <w:r w:rsidR="00BA78D7">
        <w:t xml:space="preserve"> </w:t>
      </w:r>
      <w:r>
        <w:t>pe</w:t>
      </w:r>
      <w:r w:rsidR="00BA78D7">
        <w:t xml:space="preserve"> </w:t>
      </w:r>
      <w:r>
        <w:t>transformarea</w:t>
      </w:r>
      <w:r w:rsidR="00BA78D7">
        <w:t xml:space="preserve"> </w:t>
      </w:r>
      <w:r>
        <w:t>birourilor</w:t>
      </w:r>
      <w:r w:rsidR="00BA78D7">
        <w:t xml:space="preserve"> </w:t>
      </w:r>
      <w:r>
        <w:t>în</w:t>
      </w:r>
      <w:r w:rsidR="00BA78D7">
        <w:t xml:space="preserve"> </w:t>
      </w:r>
      <w:r>
        <w:t>hub-uri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susţină</w:t>
      </w:r>
      <w:r w:rsidR="00BA78D7">
        <w:t xml:space="preserve"> </w:t>
      </w:r>
      <w:r>
        <w:t>colaborarea,</w:t>
      </w:r>
      <w:r w:rsidR="00BA78D7">
        <w:t xml:space="preserve"> </w:t>
      </w:r>
      <w:r>
        <w:t>să</w:t>
      </w:r>
      <w:r w:rsidR="00BA78D7">
        <w:t xml:space="preserve"> </w:t>
      </w:r>
      <w:r>
        <w:t>accelereze</w:t>
      </w:r>
      <w:r w:rsidR="00BA78D7">
        <w:t xml:space="preserve"> </w:t>
      </w:r>
      <w:r>
        <w:t>creativitatea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menţină</w:t>
      </w:r>
      <w:r w:rsidR="00BA78D7">
        <w:t xml:space="preserve"> </w:t>
      </w:r>
      <w:r>
        <w:t>spiritul</w:t>
      </w:r>
      <w:r w:rsidR="00BA78D7">
        <w:t xml:space="preserve"> </w:t>
      </w:r>
      <w:r>
        <w:t>de</w:t>
      </w:r>
      <w:r w:rsidR="00BA78D7">
        <w:t xml:space="preserve"> </w:t>
      </w:r>
      <w:r>
        <w:t>echipă</w:t>
      </w:r>
      <w:r w:rsidR="00BA78D7">
        <w:t xml:space="preserve">. </w:t>
      </w:r>
      <w:r>
        <w:t>"Chiar</w:t>
      </w:r>
      <w:r w:rsidR="00BA78D7">
        <w:t xml:space="preserve"> </w:t>
      </w:r>
      <w:r>
        <w:t>dacă</w:t>
      </w:r>
      <w:r w:rsidR="00BA78D7">
        <w:t xml:space="preserve"> </w:t>
      </w:r>
      <w:r>
        <w:t>productivitatea</w:t>
      </w:r>
      <w:r w:rsidR="00BA78D7">
        <w:t xml:space="preserve"> </w:t>
      </w:r>
      <w:r>
        <w:t>angajaţilor</w:t>
      </w:r>
      <w:r w:rsidR="00BA78D7">
        <w:t xml:space="preserve"> </w:t>
      </w:r>
      <w:r>
        <w:t>a</w:t>
      </w:r>
      <w:r w:rsidR="00BA78D7">
        <w:t xml:space="preserve"> </w:t>
      </w:r>
      <w:r>
        <w:t>rămas</w:t>
      </w:r>
      <w:r w:rsidR="00BA78D7">
        <w:t xml:space="preserve"> </w:t>
      </w:r>
      <w:r>
        <w:t>neschimbată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lucrul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în</w:t>
      </w:r>
      <w:r w:rsidR="00BA78D7">
        <w:t xml:space="preserve"> </w:t>
      </w:r>
      <w:r>
        <w:t>58%</w:t>
      </w:r>
      <w:r w:rsidR="00BA78D7">
        <w:t xml:space="preserve"> </w:t>
      </w:r>
      <w:r>
        <w:t>dintre</w:t>
      </w:r>
      <w:r w:rsidR="00BA78D7">
        <w:t xml:space="preserve"> </w:t>
      </w:r>
      <w:r>
        <w:t>companii,</w:t>
      </w:r>
      <w:r w:rsidR="00BA78D7">
        <w:t xml:space="preserve"> </w:t>
      </w:r>
      <w:r>
        <w:t>iar</w:t>
      </w:r>
      <w:r w:rsidR="00BA78D7">
        <w:t xml:space="preserve"> </w:t>
      </w:r>
      <w:r>
        <w:t>25%</w:t>
      </w:r>
      <w:r w:rsidR="00BA78D7">
        <w:t xml:space="preserve"> </w:t>
      </w:r>
      <w:r>
        <w:t>au</w:t>
      </w:r>
      <w:r w:rsidR="00BA78D7">
        <w:t xml:space="preserve"> </w:t>
      </w:r>
      <w:r>
        <w:t>observat</w:t>
      </w:r>
      <w:r w:rsidR="00BA78D7">
        <w:t xml:space="preserve"> </w:t>
      </w:r>
      <w:r>
        <w:t>chiar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vedere,</w:t>
      </w:r>
      <w:r w:rsidR="00BA78D7">
        <w:t xml:space="preserve"> </w:t>
      </w:r>
      <w:r>
        <w:t>patru</w:t>
      </w:r>
      <w:r w:rsidR="00BA78D7">
        <w:t xml:space="preserve"> </w:t>
      </w:r>
      <w:r>
        <w:t>din</w:t>
      </w:r>
      <w:r w:rsidR="00BA78D7">
        <w:t xml:space="preserve"> </w:t>
      </w:r>
      <w:r>
        <w:t>cinci</w:t>
      </w:r>
      <w:r w:rsidR="00BA78D7">
        <w:t xml:space="preserve"> </w:t>
      </w:r>
      <w:r>
        <w:t>companii</w:t>
      </w:r>
      <w:r w:rsidR="00BA78D7">
        <w:t xml:space="preserve"> </w:t>
      </w:r>
      <w:r>
        <w:t>au</w:t>
      </w:r>
      <w:r w:rsidR="00BA78D7">
        <w:t xml:space="preserve"> </w:t>
      </w:r>
      <w:r>
        <w:t>întâmpinat</w:t>
      </w:r>
      <w:r w:rsidR="00BA78D7">
        <w:t xml:space="preserve"> </w:t>
      </w:r>
      <w:r>
        <w:t>provocări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modului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distanţă</w:t>
      </w:r>
      <w:r w:rsidR="008E73B9">
        <w:t xml:space="preserve">. </w:t>
      </w:r>
      <w:r>
        <w:t>Iar</w:t>
      </w:r>
      <w:r w:rsidR="00BA78D7">
        <w:t xml:space="preserve"> </w:t>
      </w:r>
      <w:r>
        <w:t>prelungirea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nedefinit</w:t>
      </w:r>
      <w:r w:rsidR="00BA78D7">
        <w:t xml:space="preserve"> </w:t>
      </w:r>
      <w:r>
        <w:t>a</w:t>
      </w:r>
      <w:r w:rsidR="00BA78D7">
        <w:t xml:space="preserve"> </w:t>
      </w:r>
      <w:r>
        <w:t>modelului</w:t>
      </w:r>
      <w:r w:rsidR="00BA78D7">
        <w:t xml:space="preserve"> </w:t>
      </w:r>
      <w:r>
        <w:t>actual</w:t>
      </w:r>
      <w:r w:rsidR="00BA78D7">
        <w:t xml:space="preserve"> </w:t>
      </w:r>
      <w:r>
        <w:t>ar</w:t>
      </w:r>
      <w:r w:rsidR="00BA78D7">
        <w:t xml:space="preserve"> </w:t>
      </w:r>
      <w:r>
        <w:t>duce,</w:t>
      </w:r>
      <w:r w:rsidR="00BA78D7">
        <w:t xml:space="preserve"> </w:t>
      </w:r>
      <w:r>
        <w:t>foarte</w:t>
      </w:r>
      <w:r w:rsidR="00BA78D7">
        <w:t xml:space="preserve"> </w:t>
      </w:r>
      <w:r>
        <w:t>probabil,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adâncire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asupra</w:t>
      </w:r>
      <w:r w:rsidR="00BA78D7">
        <w:t xml:space="preserve"> </w:t>
      </w:r>
      <w:r>
        <w:t>coeziunii</w:t>
      </w:r>
      <w:r w:rsidR="00BA78D7">
        <w:t xml:space="preserve"> </w:t>
      </w:r>
      <w:r>
        <w:t>şi</w:t>
      </w:r>
      <w:r w:rsidR="00BA78D7">
        <w:t xml:space="preserve"> </w:t>
      </w:r>
      <w:r>
        <w:t>colaborării</w:t>
      </w:r>
      <w:r w:rsidR="00BA78D7">
        <w:t xml:space="preserve"> </w:t>
      </w:r>
      <w:r>
        <w:t>echipelor,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dificultăţi</w:t>
      </w:r>
      <w:r w:rsidR="00BA78D7">
        <w:t xml:space="preserve"> </w:t>
      </w:r>
      <w:r>
        <w:t>în</w:t>
      </w:r>
      <w:r w:rsidR="00BA78D7">
        <w:t xml:space="preserve"> </w:t>
      </w:r>
      <w:r>
        <w:t>menţinerea</w:t>
      </w:r>
      <w:r w:rsidR="00BA78D7">
        <w:t xml:space="preserve"> </w:t>
      </w:r>
      <w:r>
        <w:t>culturii</w:t>
      </w:r>
      <w:r w:rsidR="00BA78D7">
        <w:t xml:space="preserve"> </w:t>
      </w:r>
      <w:r>
        <w:t>organizaţionale",</w:t>
      </w:r>
      <w:r w:rsidR="00BA78D7">
        <w:t xml:space="preserve"> </w:t>
      </w:r>
      <w:r>
        <w:t>susţin</w:t>
      </w:r>
      <w:r w:rsidR="00BA78D7">
        <w:t xml:space="preserve"> </w:t>
      </w:r>
      <w:r>
        <w:t>autorii</w:t>
      </w:r>
      <w:r w:rsidR="00BA78D7">
        <w:t xml:space="preserve"> </w:t>
      </w:r>
      <w:r>
        <w:t>sondajului</w:t>
      </w:r>
      <w:r w:rsidR="00BA78D7">
        <w:t xml:space="preserve">.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respondenţii</w:t>
      </w:r>
      <w:r w:rsidR="00BA78D7">
        <w:t xml:space="preserve"> </w:t>
      </w:r>
      <w:r>
        <w:t>la</w:t>
      </w:r>
      <w:r w:rsidR="00BA78D7">
        <w:t xml:space="preserve"> </w:t>
      </w:r>
      <w:r>
        <w:t>sondajul</w:t>
      </w:r>
      <w:r w:rsidR="00BA78D7">
        <w:t xml:space="preserve"> </w:t>
      </w:r>
      <w:r>
        <w:t>Colliers</w:t>
      </w:r>
      <w:r w:rsidR="00BA78D7">
        <w:t xml:space="preserve"> </w:t>
      </w:r>
      <w:r>
        <w:t>International</w:t>
      </w:r>
      <w:r w:rsidR="00BA78D7">
        <w:t xml:space="preserve"> </w:t>
      </w:r>
      <w:r>
        <w:t>mizează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model</w:t>
      </w:r>
      <w:r w:rsidR="00BA78D7">
        <w:t xml:space="preserve"> </w:t>
      </w:r>
      <w:r>
        <w:t>hibrid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odată</w:t>
      </w:r>
      <w:r w:rsidR="00BA78D7">
        <w:t xml:space="preserve"> </w:t>
      </w:r>
      <w:r>
        <w:t>ce</w:t>
      </w:r>
      <w:r w:rsidR="00BA78D7">
        <w:t xml:space="preserve"> </w:t>
      </w:r>
      <w:r>
        <w:t>va</w:t>
      </w:r>
      <w:r w:rsidR="00BA78D7">
        <w:t xml:space="preserve"> </w:t>
      </w:r>
      <w:r>
        <w:t>trece</w:t>
      </w:r>
      <w:r w:rsidR="00BA78D7">
        <w:t xml:space="preserve"> </w:t>
      </w:r>
      <w:r>
        <w:t>epidemia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toţi</w:t>
      </w:r>
      <w:r w:rsidR="00BA78D7">
        <w:t xml:space="preserve"> </w:t>
      </w:r>
      <w:r>
        <w:t>angajaţii</w:t>
      </w:r>
      <w:r w:rsidR="00BA78D7">
        <w:t xml:space="preserve"> </w:t>
      </w:r>
      <w:r>
        <w:t>vor</w:t>
      </w:r>
      <w:r w:rsidR="00BA78D7">
        <w:t xml:space="preserve"> </w:t>
      </w:r>
      <w:r>
        <w:t>reveni</w:t>
      </w:r>
      <w:r w:rsidR="00BA78D7">
        <w:t xml:space="preserve"> </w:t>
      </w:r>
      <w:r>
        <w:t>la</w:t>
      </w:r>
      <w:r w:rsidR="00BA78D7">
        <w:t xml:space="preserve"> </w:t>
      </w:r>
      <w:r>
        <w:t>birou</w:t>
      </w:r>
      <w:r w:rsidR="00BA78D7">
        <w:t xml:space="preserve"> </w:t>
      </w:r>
      <w:r>
        <w:t>şi</w:t>
      </w:r>
      <w:r w:rsidR="00BA78D7">
        <w:t xml:space="preserve"> </w:t>
      </w:r>
      <w:r>
        <w:t>vor</w:t>
      </w:r>
      <w:r w:rsidR="00BA78D7">
        <w:t xml:space="preserve"> </w:t>
      </w:r>
      <w:r>
        <w:t>lucra</w:t>
      </w:r>
      <w:r w:rsidR="00BA78D7">
        <w:t xml:space="preserve"> </w:t>
      </w:r>
      <w:r>
        <w:t>1-2</w:t>
      </w:r>
      <w:r w:rsidR="00BA78D7">
        <w:t xml:space="preserve"> </w:t>
      </w:r>
      <w:r>
        <w:t>zile</w:t>
      </w:r>
      <w:r w:rsidR="00BA78D7">
        <w:t xml:space="preserve"> </w:t>
      </w:r>
      <w:r>
        <w:t>(53%</w:t>
      </w:r>
      <w:r w:rsidR="00BA78D7">
        <w:t xml:space="preserve"> </w:t>
      </w:r>
      <w:r>
        <w:t>din</w:t>
      </w:r>
      <w:r w:rsidR="00BA78D7">
        <w:t xml:space="preserve"> </w:t>
      </w:r>
      <w:r>
        <w:t>firme)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3-4</w:t>
      </w:r>
      <w:r w:rsidR="00BA78D7">
        <w:t xml:space="preserve"> </w:t>
      </w:r>
      <w:r>
        <w:t>zile</w:t>
      </w:r>
      <w:r w:rsidR="00BA78D7">
        <w:t xml:space="preserve"> </w:t>
      </w:r>
      <w:r>
        <w:t>(33%)</w:t>
      </w:r>
      <w:r w:rsidR="00BA78D7">
        <w:t xml:space="preserve"> </w:t>
      </w:r>
      <w:r>
        <w:t>pe</w:t>
      </w:r>
      <w:r w:rsidR="00BA78D7">
        <w:t xml:space="preserve"> </w:t>
      </w:r>
      <w:r>
        <w:t>săptămână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distanţă</w:t>
      </w:r>
      <w:r w:rsidR="00BA78D7">
        <w:t xml:space="preserve">. </w:t>
      </w:r>
      <w:r>
        <w:t>"Oamenii</w:t>
      </w:r>
      <w:r w:rsidR="00BA78D7">
        <w:t xml:space="preserve"> </w:t>
      </w:r>
      <w:r>
        <w:t>simt</w:t>
      </w:r>
      <w:r w:rsidR="00BA78D7">
        <w:t xml:space="preserve"> </w:t>
      </w:r>
      <w:r>
        <w:t>nevoia</w:t>
      </w:r>
      <w:r w:rsidR="00BA78D7">
        <w:t xml:space="preserve"> </w:t>
      </w:r>
      <w:r>
        <w:t>să</w:t>
      </w:r>
      <w:r w:rsidR="00BA78D7">
        <w:t xml:space="preserve"> </w:t>
      </w:r>
      <w:r>
        <w:t>interacţioneze,</w:t>
      </w:r>
      <w:r w:rsidR="00BA78D7">
        <w:t xml:space="preserve"> </w:t>
      </w:r>
      <w:r>
        <w:t>să</w:t>
      </w:r>
      <w:r w:rsidR="00BA78D7">
        <w:t xml:space="preserve"> </w:t>
      </w:r>
      <w:r>
        <w:t>comunice</w:t>
      </w:r>
      <w:r w:rsidR="00BA78D7">
        <w:t xml:space="preserve"> </w:t>
      </w:r>
      <w:r>
        <w:t>uşor</w:t>
      </w:r>
      <w:r w:rsidR="00BA78D7">
        <w:t xml:space="preserve"> </w:t>
      </w:r>
      <w:r>
        <w:t>atât</w:t>
      </w:r>
      <w:r w:rsidR="00BA78D7">
        <w:t xml:space="preserve"> </w:t>
      </w:r>
      <w:r>
        <w:t>între</w:t>
      </w:r>
      <w:r w:rsidR="00BA78D7">
        <w:t xml:space="preserve"> </w:t>
      </w:r>
      <w:r>
        <w:t>ei,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managerii,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în</w:t>
      </w:r>
      <w:r w:rsidR="00BA78D7">
        <w:t xml:space="preserve"> </w:t>
      </w:r>
      <w:r>
        <w:t>echipă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un</w:t>
      </w:r>
      <w:r w:rsidR="00BA78D7">
        <w:t xml:space="preserve"> </w:t>
      </w:r>
      <w:r>
        <w:t>cadru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crea</w:t>
      </w:r>
      <w:r w:rsidR="00BA78D7">
        <w:t xml:space="preserve"> </w:t>
      </w:r>
      <w:r>
        <w:t>sinergii</w:t>
      </w:r>
      <w:r w:rsidR="00BA78D7">
        <w:t xml:space="preserve"> </w:t>
      </w:r>
      <w:r>
        <w:lastRenderedPageBreak/>
        <w:t>şi</w:t>
      </w:r>
      <w:r w:rsidR="00BA78D7">
        <w:t xml:space="preserve"> </w:t>
      </w:r>
      <w:r>
        <w:t>pot</w:t>
      </w:r>
      <w:r w:rsidR="00BA78D7">
        <w:t xml:space="preserve"> </w:t>
      </w:r>
      <w:r>
        <w:t>face</w:t>
      </w:r>
      <w:r w:rsidR="00BA78D7">
        <w:t xml:space="preserve"> </w:t>
      </w:r>
      <w:r>
        <w:t>schimb</w:t>
      </w:r>
      <w:r w:rsidR="00BA78D7">
        <w:t xml:space="preserve"> </w:t>
      </w:r>
      <w:r>
        <w:t>de</w:t>
      </w:r>
      <w:r w:rsidR="00BA78D7">
        <w:t xml:space="preserve"> </w:t>
      </w:r>
      <w:r>
        <w:t>idei</w:t>
      </w:r>
      <w:r w:rsidR="008E73B9">
        <w:t xml:space="preserve">. </w:t>
      </w:r>
      <w:r>
        <w:t>Toate</w:t>
      </w:r>
      <w:r w:rsidR="00BA78D7">
        <w:t xml:space="preserve"> </w:t>
      </w:r>
      <w:r>
        <w:t>indiciile</w:t>
      </w:r>
      <w:r w:rsidR="00BA78D7">
        <w:t xml:space="preserve"> </w:t>
      </w:r>
      <w:r>
        <w:t>arată</w:t>
      </w:r>
      <w:r w:rsidR="00BA78D7">
        <w:t xml:space="preserve"> </w:t>
      </w:r>
      <w:r>
        <w:t>spre</w:t>
      </w:r>
      <w:r w:rsidR="00BA78D7">
        <w:t xml:space="preserve"> </w:t>
      </w:r>
      <w:r>
        <w:t>un</w:t>
      </w:r>
      <w:r w:rsidR="00BA78D7">
        <w:t xml:space="preserve"> </w:t>
      </w:r>
      <w:r>
        <w:t>sistem</w:t>
      </w:r>
      <w:r w:rsidR="00BA78D7">
        <w:t xml:space="preserve"> </w:t>
      </w:r>
      <w:r>
        <w:t>mixt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angajaţii</w:t>
      </w:r>
      <w:r w:rsidR="00BA78D7">
        <w:t xml:space="preserve"> </w:t>
      </w:r>
      <w:r>
        <w:t>să-şi</w:t>
      </w:r>
      <w:r w:rsidR="00BA78D7">
        <w:t xml:space="preserve"> </w:t>
      </w:r>
      <w:r>
        <w:t>păstreze</w:t>
      </w:r>
      <w:r w:rsidR="00BA78D7">
        <w:t xml:space="preserve"> </w:t>
      </w:r>
      <w:r>
        <w:t>flexibilitatea</w:t>
      </w:r>
      <w:r w:rsidR="00BA78D7">
        <w:t xml:space="preserve"> </w:t>
      </w:r>
      <w:r>
        <w:t>şi</w:t>
      </w:r>
      <w:r w:rsidR="00BA78D7">
        <w:t xml:space="preserve"> </w:t>
      </w:r>
      <w:r>
        <w:t>dinamica</w:t>
      </w:r>
      <w:r w:rsidR="00BA78D7">
        <w:t xml:space="preserve"> </w:t>
      </w:r>
      <w:r>
        <w:t>modului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la</w:t>
      </w:r>
      <w:r w:rsidR="00BA78D7">
        <w:t xml:space="preserve"> </w:t>
      </w:r>
      <w:r>
        <w:t>distanţă,</w:t>
      </w:r>
      <w:r w:rsidR="00BA78D7">
        <w:t xml:space="preserve"> </w:t>
      </w:r>
      <w:r>
        <w:t>iar</w:t>
      </w:r>
      <w:r w:rsidR="00BA78D7">
        <w:t xml:space="preserve"> </w:t>
      </w:r>
      <w:r>
        <w:t>biroul</w:t>
      </w:r>
      <w:r w:rsidR="00BA78D7">
        <w:t xml:space="preserve"> </w:t>
      </w:r>
      <w:r>
        <w:t>să</w:t>
      </w:r>
      <w:r w:rsidR="00BA78D7">
        <w:t xml:space="preserve"> </w:t>
      </w:r>
      <w:r>
        <w:t>devină</w:t>
      </w:r>
      <w:r w:rsidR="00BA78D7">
        <w:t xml:space="preserve"> </w:t>
      </w:r>
      <w:r>
        <w:t>un</w:t>
      </w:r>
      <w:r w:rsidR="00BA78D7">
        <w:t xml:space="preserve"> </w:t>
      </w:r>
      <w:r>
        <w:t>hub</w:t>
      </w:r>
      <w:r w:rsidR="00BA78D7">
        <w:t xml:space="preserve"> </w:t>
      </w:r>
      <w:r>
        <w:t>menit</w:t>
      </w:r>
      <w:r w:rsidR="00BA78D7">
        <w:t xml:space="preserve"> </w:t>
      </w:r>
      <w:r>
        <w:t>să</w:t>
      </w:r>
      <w:r w:rsidR="00BA78D7">
        <w:t xml:space="preserve"> </w:t>
      </w:r>
      <w:r>
        <w:t>susţină</w:t>
      </w:r>
      <w:r w:rsidR="00BA78D7">
        <w:t xml:space="preserve"> </w:t>
      </w:r>
      <w:r>
        <w:t>colaborarea</w:t>
      </w:r>
      <w:r w:rsidR="00BA78D7">
        <w:t xml:space="preserve"> </w:t>
      </w:r>
      <w:r>
        <w:t>în</w:t>
      </w:r>
      <w:r w:rsidR="00BA78D7">
        <w:t xml:space="preserve"> </w:t>
      </w:r>
      <w:r>
        <w:t>echipe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accelereze</w:t>
      </w:r>
      <w:r w:rsidR="00BA78D7">
        <w:t xml:space="preserve"> </w:t>
      </w:r>
      <w:r>
        <w:t>creativitatea</w:t>
      </w:r>
      <w:r w:rsidR="00BA78D7">
        <w:t xml:space="preserve"> </w:t>
      </w:r>
      <w:r>
        <w:t>şi</w:t>
      </w:r>
      <w:r w:rsidR="00BA78D7">
        <w:t xml:space="preserve"> </w:t>
      </w:r>
      <w:r>
        <w:t>spiritul</w:t>
      </w:r>
      <w:r w:rsidR="00BA78D7">
        <w:t xml:space="preserve"> </w:t>
      </w:r>
      <w:r>
        <w:t>în</w:t>
      </w:r>
      <w:r w:rsidR="00BA78D7">
        <w:t xml:space="preserve"> </w:t>
      </w:r>
      <w:r>
        <w:t>echipă",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Dominique</w:t>
      </w:r>
      <w:r w:rsidR="00BA78D7">
        <w:t xml:space="preserve"> </w:t>
      </w:r>
      <w:r>
        <w:t>Bogdănaş,</w:t>
      </w:r>
      <w:r w:rsidR="00BA78D7">
        <w:t xml:space="preserve"> </w:t>
      </w:r>
      <w:r>
        <w:t>Associate</w:t>
      </w:r>
      <w:r w:rsidR="00BA78D7">
        <w:t xml:space="preserve"> </w:t>
      </w:r>
      <w:r>
        <w:t>Workplace</w:t>
      </w:r>
      <w:r w:rsidR="00BA78D7">
        <w:t xml:space="preserve"> </w:t>
      </w:r>
      <w:r>
        <w:t>Advisory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Colliers</w:t>
      </w:r>
      <w:r w:rsidR="00BA78D7">
        <w:t xml:space="preserve"> </w:t>
      </w:r>
      <w:r>
        <w:t>International</w:t>
      </w:r>
      <w:r w:rsidR="00BA78D7">
        <w:t xml:space="preserve">. </w:t>
      </w:r>
      <w:r>
        <w:t>Deşi</w:t>
      </w:r>
      <w:r w:rsidR="00BA78D7">
        <w:t xml:space="preserve"> </w:t>
      </w:r>
      <w:r>
        <w:t>există</w:t>
      </w:r>
      <w:r w:rsidR="00BA78D7">
        <w:t xml:space="preserve"> </w:t>
      </w:r>
      <w:r>
        <w:t>încă</w:t>
      </w:r>
      <w:r w:rsidR="00BA78D7">
        <w:t xml:space="preserve"> </w:t>
      </w:r>
      <w:r>
        <w:t>incertitudini</w:t>
      </w:r>
      <w:r w:rsidR="00BA78D7">
        <w:t xml:space="preserve"> </w:t>
      </w:r>
      <w:r>
        <w:t>privind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lucra</w:t>
      </w:r>
      <w:r w:rsidR="00BA78D7">
        <w:t xml:space="preserve"> </w:t>
      </w:r>
      <w:r>
        <w:t>în</w:t>
      </w:r>
      <w:r w:rsidR="00BA78D7">
        <w:t xml:space="preserve"> </w:t>
      </w:r>
      <w:r>
        <w:t>viitor,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au</w:t>
      </w:r>
      <w:r w:rsidR="00BA78D7">
        <w:t xml:space="preserve"> </w:t>
      </w:r>
      <w:r>
        <w:t>în</w:t>
      </w:r>
      <w:r w:rsidR="00BA78D7">
        <w:t xml:space="preserve"> </w:t>
      </w:r>
      <w:r>
        <w:t>plan</w:t>
      </w:r>
      <w:r w:rsidR="00BA78D7">
        <w:t xml:space="preserve"> </w:t>
      </w:r>
      <w:r>
        <w:t>să</w:t>
      </w:r>
      <w:r w:rsidR="00BA78D7">
        <w:t xml:space="preserve"> </w:t>
      </w:r>
      <w:r>
        <w:t>păstreze</w:t>
      </w:r>
      <w:r w:rsidR="00BA78D7">
        <w:t xml:space="preserve"> </w:t>
      </w:r>
      <w:r>
        <w:t>suprafaţa</w:t>
      </w:r>
      <w:r w:rsidR="00BA78D7">
        <w:t xml:space="preserve"> </w:t>
      </w:r>
      <w:r>
        <w:t>biroului</w:t>
      </w:r>
      <w:r w:rsidR="00BA78D7">
        <w:t xml:space="preserve"> </w:t>
      </w:r>
      <w:r>
        <w:t>de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urmând</w:t>
      </w:r>
      <w:r w:rsidR="00BA78D7">
        <w:t xml:space="preserve"> </w:t>
      </w:r>
      <w:r>
        <w:t>să</w:t>
      </w:r>
      <w:r w:rsidR="00BA78D7">
        <w:t xml:space="preserve"> </w:t>
      </w:r>
      <w:r>
        <w:t>regândească</w:t>
      </w:r>
      <w:r w:rsidR="00BA78D7">
        <w:t xml:space="preserve"> </w:t>
      </w:r>
      <w:r>
        <w:t>spaţiul</w:t>
      </w:r>
      <w:r w:rsidR="00BA78D7">
        <w:t xml:space="preserve"> </w:t>
      </w:r>
      <w:r>
        <w:t>existent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răspunde</w:t>
      </w:r>
      <w:r w:rsidR="00BA78D7">
        <w:t xml:space="preserve"> </w:t>
      </w:r>
      <w:r>
        <w:t>noului</w:t>
      </w:r>
      <w:r w:rsidR="00BA78D7">
        <w:t xml:space="preserve"> </w:t>
      </w:r>
      <w:r>
        <w:t>mod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adoptat</w:t>
      </w:r>
      <w:r w:rsidR="008E73B9">
        <w:t xml:space="preserve">. </w:t>
      </w:r>
      <w:r>
        <w:t>Doar</w:t>
      </w:r>
      <w:r w:rsidR="00BA78D7">
        <w:t xml:space="preserve"> </w:t>
      </w:r>
      <w:r>
        <w:t>o</w:t>
      </w:r>
      <w:r w:rsidR="00BA78D7">
        <w:t xml:space="preserve"> </w:t>
      </w:r>
      <w:r>
        <w:t>mică</w:t>
      </w:r>
      <w:r w:rsidR="00BA78D7">
        <w:t xml:space="preserve"> </w:t>
      </w:r>
      <w:r>
        <w:t>parte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să-şi</w:t>
      </w:r>
      <w:r w:rsidR="00BA78D7">
        <w:t xml:space="preserve"> </w:t>
      </w:r>
      <w:r>
        <w:t>extindă</w:t>
      </w:r>
      <w:r w:rsidR="00BA78D7">
        <w:t xml:space="preserve"> </w:t>
      </w:r>
      <w:r>
        <w:t>biroul,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angajărilor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le-au</w:t>
      </w:r>
      <w:r w:rsidR="00BA78D7">
        <w:t xml:space="preserve"> </w:t>
      </w:r>
      <w:r>
        <w:t>făcut</w:t>
      </w:r>
      <w:r w:rsidR="00BA78D7">
        <w:t xml:space="preserve"> </w:t>
      </w:r>
      <w:r>
        <w:t>sau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facă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</w:t>
      </w:r>
      <w:r w:rsidR="008E73B9">
        <w:t xml:space="preserve">. </w:t>
      </w:r>
      <w:r>
        <w:t>Există</w:t>
      </w:r>
      <w:r w:rsidR="00BA78D7">
        <w:t xml:space="preserve"> </w:t>
      </w:r>
      <w:r>
        <w:t>însă</w:t>
      </w:r>
      <w:r w:rsidR="00BA78D7">
        <w:t xml:space="preserve"> </w:t>
      </w:r>
      <w:r>
        <w:t>şi</w:t>
      </w:r>
      <w:r w:rsidR="00BA78D7">
        <w:t xml:space="preserve"> </w:t>
      </w:r>
      <w:r>
        <w:t>companii</w:t>
      </w:r>
      <w:r w:rsidR="00BA78D7">
        <w:t xml:space="preserve"> </w:t>
      </w:r>
      <w:r>
        <w:t>care</w:t>
      </w:r>
      <w:r w:rsidR="00BA78D7">
        <w:t xml:space="preserve"> </w:t>
      </w:r>
      <w:r>
        <w:t>prevăd</w:t>
      </w:r>
      <w:r w:rsidR="00BA78D7">
        <w:t xml:space="preserve"> </w:t>
      </w:r>
      <w:r>
        <w:t>o</w:t>
      </w:r>
      <w:r w:rsidR="00BA78D7">
        <w:t xml:space="preserve"> </w:t>
      </w:r>
      <w:r>
        <w:t>restrângere</w:t>
      </w:r>
      <w:r w:rsidR="00BA78D7">
        <w:t xml:space="preserve"> </w:t>
      </w:r>
      <w:r>
        <w:t>a</w:t>
      </w:r>
      <w:r w:rsidR="00BA78D7">
        <w:t xml:space="preserve"> </w:t>
      </w:r>
      <w:r>
        <w:t>suprafeţei</w:t>
      </w:r>
      <w:r w:rsidR="00BA78D7">
        <w:t xml:space="preserve"> </w:t>
      </w:r>
      <w:r>
        <w:t>ocupate</w:t>
      </w:r>
      <w:r w:rsidR="00BA78D7">
        <w:t xml:space="preserve"> </w:t>
      </w:r>
      <w:r>
        <w:t>în</w:t>
      </w:r>
      <w:r w:rsidR="00BA78D7">
        <w:t xml:space="preserve"> </w:t>
      </w:r>
      <w:r>
        <w:t>viitor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evoluţiei</w:t>
      </w:r>
      <w:r w:rsidR="00BA78D7">
        <w:t xml:space="preserve"> </w:t>
      </w:r>
      <w:r>
        <w:t>afacerilor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. </w:t>
      </w:r>
      <w:r>
        <w:t>"Relevanţa</w:t>
      </w:r>
      <w:r w:rsidR="00BA78D7">
        <w:t xml:space="preserve"> </w:t>
      </w:r>
      <w:r>
        <w:t>birourilor</w:t>
      </w:r>
      <w:r w:rsidR="00BA78D7">
        <w:t xml:space="preserve"> </w:t>
      </w:r>
      <w:r>
        <w:t>va</w:t>
      </w:r>
      <w:r w:rsidR="00BA78D7">
        <w:t xml:space="preserve"> </w:t>
      </w:r>
      <w:r>
        <w:t>rămâne</w:t>
      </w:r>
      <w:r w:rsidR="00BA78D7">
        <w:t xml:space="preserve"> </w:t>
      </w:r>
      <w:r>
        <w:t>ridicată</w:t>
      </w:r>
      <w:r w:rsidR="00BA78D7">
        <w:t xml:space="preserve"> </w:t>
      </w:r>
      <w:r>
        <w:t>post</w:t>
      </w:r>
      <w:r w:rsidR="00BA78D7">
        <w:t xml:space="preserve"> </w:t>
      </w:r>
      <w:r>
        <w:t>coronavirus,</w:t>
      </w:r>
      <w:r w:rsidR="00BA78D7">
        <w:t xml:space="preserve"> </w:t>
      </w:r>
      <w:r>
        <w:t>iar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vor</w:t>
      </w:r>
      <w:r w:rsidR="00BA78D7">
        <w:t xml:space="preserve"> </w:t>
      </w:r>
      <w:r>
        <w:t>regândi</w:t>
      </w:r>
      <w:r w:rsidR="00BA78D7">
        <w:t xml:space="preserve"> </w:t>
      </w:r>
      <w:r>
        <w:t>biroul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răspundă</w:t>
      </w:r>
      <w:r w:rsidR="00BA78D7">
        <w:t xml:space="preserve"> </w:t>
      </w:r>
      <w:r>
        <w:t>nevoilor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schimbarea</w:t>
      </w:r>
      <w:r w:rsidR="00BA78D7">
        <w:t xml:space="preserve"> </w:t>
      </w:r>
      <w:r>
        <w:t>modului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8E73B9">
        <w:t xml:space="preserve">. </w:t>
      </w:r>
      <w:r>
        <w:t>Mişcările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graduale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sunt</w:t>
      </w:r>
      <w:r w:rsidR="00BA78D7">
        <w:t xml:space="preserve"> </w:t>
      </w:r>
      <w:r>
        <w:t>luate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restrângeri,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expirare</w:t>
      </w:r>
      <w:r w:rsidR="00BA78D7">
        <w:t xml:space="preserve"> </w:t>
      </w:r>
      <w:r>
        <w:t>a</w:t>
      </w:r>
      <w:r w:rsidR="00BA78D7">
        <w:t xml:space="preserve"> </w:t>
      </w:r>
      <w:r>
        <w:t>contractelor</w:t>
      </w:r>
      <w:r w:rsidR="00BA78D7">
        <w:t xml:space="preserve"> </w:t>
      </w:r>
      <w:r>
        <w:t>în</w:t>
      </w:r>
      <w:r w:rsidR="00BA78D7">
        <w:t xml:space="preserve"> </w:t>
      </w:r>
      <w:r>
        <w:t>vigoare,</w:t>
      </w:r>
      <w:r w:rsidR="00BA78D7">
        <w:t xml:space="preserve"> </w:t>
      </w:r>
      <w:r>
        <w:t>iar</w:t>
      </w:r>
      <w:r w:rsidR="00BA78D7">
        <w:t xml:space="preserve"> </w:t>
      </w:r>
      <w:r>
        <w:t>spaţiile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deveni</w:t>
      </w:r>
      <w:r w:rsidR="00BA78D7">
        <w:t xml:space="preserve"> </w:t>
      </w:r>
      <w:r>
        <w:t>disponibile</w:t>
      </w:r>
      <w:r w:rsidR="00BA78D7">
        <w:t xml:space="preserve"> </w:t>
      </w:r>
      <w:r>
        <w:t>pe</w:t>
      </w:r>
      <w:r w:rsidR="00BA78D7">
        <w:t xml:space="preserve"> </w:t>
      </w:r>
      <w:r>
        <w:t>piaţă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probabil</w:t>
      </w:r>
      <w:r w:rsidR="00BA78D7">
        <w:t xml:space="preserve"> </w:t>
      </w:r>
      <w:r>
        <w:t>absorbite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8E73B9">
        <w:t xml:space="preserve">. </w:t>
      </w:r>
      <w:r>
        <w:t>Bucureştiul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oraş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stoc</w:t>
      </w:r>
      <w:r w:rsidR="00BA78D7">
        <w:t xml:space="preserve"> </w:t>
      </w:r>
      <w:r>
        <w:t>relativ</w:t>
      </w:r>
      <w:r w:rsidR="00BA78D7">
        <w:t xml:space="preserve"> </w:t>
      </w:r>
      <w:r>
        <w:t>mic</w:t>
      </w:r>
      <w:r w:rsidR="00BA78D7">
        <w:t xml:space="preserve"> </w:t>
      </w:r>
      <w:r>
        <w:t>de</w:t>
      </w:r>
      <w:r w:rsidR="00BA78D7">
        <w:t xml:space="preserve"> </w:t>
      </w:r>
      <w:r>
        <w:t>spaţii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cu</w:t>
      </w:r>
      <w:r w:rsidR="00BA78D7">
        <w:t xml:space="preserve"> </w:t>
      </w:r>
      <w:r>
        <w:t>populaţia,</w:t>
      </w:r>
      <w:r w:rsidR="00BA78D7">
        <w:t xml:space="preserve"> </w:t>
      </w:r>
      <w:r>
        <w:t>de</w:t>
      </w:r>
      <w:r w:rsidR="00BA78D7">
        <w:t xml:space="preserve"> </w:t>
      </w:r>
      <w:r>
        <w:t>câteva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redus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oraşele</w:t>
      </w:r>
      <w:r w:rsidR="00BA78D7">
        <w:t xml:space="preserve"> </w:t>
      </w:r>
      <w:r>
        <w:t>occidentale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50%</w:t>
      </w:r>
      <w:r w:rsidR="00BA78D7">
        <w:t xml:space="preserve"> </w:t>
      </w:r>
      <w:r>
        <w:t>sub</w:t>
      </w:r>
      <w:r w:rsidR="00BA78D7">
        <w:t xml:space="preserve"> </w:t>
      </w:r>
      <w:r>
        <w:t>Varşovia,</w:t>
      </w:r>
      <w:r w:rsidR="00BA78D7">
        <w:t xml:space="preserve">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iar</w:t>
      </w:r>
      <w:r w:rsidR="00BA78D7">
        <w:t xml:space="preserve"> </w:t>
      </w:r>
      <w:r>
        <w:t>diferenţa</w:t>
      </w:r>
      <w:r w:rsidR="00BA78D7">
        <w:t xml:space="preserve"> </w:t>
      </w:r>
      <w:r>
        <w:t>este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oraşelor</w:t>
      </w:r>
      <w:r w:rsidR="00BA78D7">
        <w:t xml:space="preserve"> </w:t>
      </w:r>
      <w:r>
        <w:t>regionale,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indică</w:t>
      </w:r>
      <w:r w:rsidR="00BA78D7">
        <w:t xml:space="preserve"> </w:t>
      </w:r>
      <w:r>
        <w:t>mai</w:t>
      </w:r>
      <w:r w:rsidR="00BA78D7">
        <w:t xml:space="preserve"> </w:t>
      </w:r>
      <w:r>
        <w:t>degrabă</w:t>
      </w:r>
      <w:r w:rsidR="00BA78D7">
        <w:t xml:space="preserve"> </w:t>
      </w:r>
      <w:r>
        <w:t>loc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stocului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mai</w:t>
      </w:r>
      <w:r w:rsidR="00BA78D7">
        <w:t xml:space="preserve"> </w:t>
      </w:r>
      <w:r>
        <w:t>lung",</w:t>
      </w:r>
      <w:r w:rsidR="00BA78D7">
        <w:t xml:space="preserve"> </w:t>
      </w:r>
      <w:r>
        <w:t>spune</w:t>
      </w:r>
      <w:r w:rsidR="00BA78D7">
        <w:t xml:space="preserve"> </w:t>
      </w:r>
      <w:r>
        <w:t>Sebastian</w:t>
      </w:r>
      <w:r w:rsidR="00BA78D7">
        <w:t xml:space="preserve"> </w:t>
      </w:r>
      <w:r>
        <w:t>Dragomir,</w:t>
      </w:r>
      <w:r w:rsidR="00BA78D7">
        <w:t xml:space="preserve"> </w:t>
      </w:r>
      <w:r>
        <w:t>Partner</w:t>
      </w:r>
      <w:r w:rsidR="00BA78D7">
        <w:t xml:space="preserve"> </w:t>
      </w:r>
      <w:r>
        <w:t>&amp;</w:t>
      </w:r>
      <w:r w:rsidR="00BA78D7">
        <w:t xml:space="preserve"> </w:t>
      </w:r>
      <w:r>
        <w:t>Head</w:t>
      </w:r>
      <w:r w:rsidR="00BA78D7">
        <w:t xml:space="preserve"> </w:t>
      </w:r>
      <w:r>
        <w:t>of</w:t>
      </w:r>
      <w:r w:rsidR="00BA78D7">
        <w:t xml:space="preserve"> </w:t>
      </w:r>
      <w:r>
        <w:t>Office</w:t>
      </w:r>
      <w:r w:rsidR="00BA78D7">
        <w:t xml:space="preserve"> </w:t>
      </w:r>
      <w:r>
        <w:t>Advisory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Colliers</w:t>
      </w:r>
      <w:r w:rsidR="00BA78D7">
        <w:t xml:space="preserve"> </w:t>
      </w:r>
      <w:r>
        <w:t>International</w:t>
      </w:r>
      <w:r w:rsidR="00BA78D7">
        <w:t xml:space="preserve">. </w:t>
      </w:r>
      <w:r>
        <w:t>Colliers</w:t>
      </w:r>
      <w:r w:rsidR="00BA78D7">
        <w:t xml:space="preserve"> </w:t>
      </w:r>
      <w:r>
        <w:t>International</w:t>
      </w:r>
      <w:r w:rsidR="00BA78D7">
        <w:t xml:space="preserve"> </w:t>
      </w:r>
      <w:r>
        <w:t>Group</w:t>
      </w:r>
      <w:r w:rsidR="00BA78D7">
        <w:t xml:space="preserve"> </w:t>
      </w:r>
      <w:r>
        <w:t>Inc</w:t>
      </w:r>
      <w:r w:rsidR="008E73B9">
        <w:t xml:space="preserve">. </w:t>
      </w:r>
      <w:r>
        <w:t>(NASDAQ:</w:t>
      </w:r>
      <w:r w:rsidR="00BA78D7">
        <w:t xml:space="preserve"> </w:t>
      </w:r>
      <w:r>
        <w:t>CIGI)</w:t>
      </w:r>
      <w:r w:rsidR="00BA78D7">
        <w:t xml:space="preserve"> </w:t>
      </w:r>
      <w:r>
        <w:t>(TSX:</w:t>
      </w:r>
      <w:r w:rsidR="00BA78D7">
        <w:t xml:space="preserve"> </w:t>
      </w:r>
      <w:r>
        <w:t>CIGI)</w:t>
      </w:r>
      <w:r w:rsidR="00BA78D7">
        <w:t xml:space="preserve"> </w:t>
      </w:r>
      <w:r>
        <w:t>este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liderii</w:t>
      </w:r>
      <w:r w:rsidR="00BA78D7">
        <w:t xml:space="preserve"> </w:t>
      </w:r>
      <w:r>
        <w:t>globali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consultanţei</w:t>
      </w:r>
      <w:r w:rsidR="00BA78D7">
        <w:t xml:space="preserve"> </w:t>
      </w:r>
      <w:r>
        <w:t>imobiliare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managementului</w:t>
      </w:r>
      <w:r w:rsidR="00BA78D7">
        <w:t xml:space="preserve"> </w:t>
      </w:r>
      <w:r>
        <w:t>investiţiilor</w:t>
      </w:r>
      <w:r w:rsidR="00BA78D7">
        <w:t xml:space="preserve">. </w:t>
      </w:r>
    </w:p>
    <w:p w14:paraId="78D53A5C" w14:textId="487C79CA" w:rsidR="006C4461" w:rsidRDefault="006C4461" w:rsidP="006C4461">
      <w:r>
        <w:t>România</w:t>
      </w:r>
      <w:r w:rsidR="00BA78D7">
        <w:t xml:space="preserve"> </w:t>
      </w:r>
      <w:r>
        <w:t>trebuie</w:t>
      </w:r>
      <w:r w:rsidR="00BA78D7">
        <w:t xml:space="preserve"> </w:t>
      </w:r>
      <w:r>
        <w:t>să-şi</w:t>
      </w:r>
      <w:r w:rsidR="00BA78D7">
        <w:t xml:space="preserve"> </w:t>
      </w:r>
      <w:r>
        <w:t>facă</w:t>
      </w:r>
      <w:r w:rsidR="00BA78D7">
        <w:t xml:space="preserve"> </w:t>
      </w:r>
      <w:r>
        <w:t>urgent</w:t>
      </w:r>
      <w:r w:rsidR="00BA78D7">
        <w:t xml:space="preserve"> </w:t>
      </w:r>
      <w:r>
        <w:t>stocuri</w:t>
      </w:r>
      <w:r w:rsidR="00BA78D7">
        <w:t xml:space="preserve"> </w:t>
      </w:r>
      <w:r>
        <w:t>de</w:t>
      </w:r>
      <w:r w:rsidR="00BA78D7">
        <w:t xml:space="preserve"> </w:t>
      </w:r>
      <w:r>
        <w:t>rezervă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pentru</w:t>
      </w:r>
      <w:r w:rsidR="00BA78D7">
        <w:t xml:space="preserve"> </w:t>
      </w:r>
      <w:r>
        <w:t>răceală,</w:t>
      </w:r>
      <w:r w:rsidR="00BA78D7">
        <w:t xml:space="preserve"> </w:t>
      </w:r>
      <w:r>
        <w:t>gripă</w:t>
      </w:r>
      <w:r w:rsidR="00BA78D7">
        <w:t xml:space="preserve"> </w:t>
      </w:r>
      <w:r>
        <w:t>şi</w:t>
      </w:r>
      <w:r w:rsidR="00BA78D7">
        <w:t xml:space="preserve"> </w:t>
      </w:r>
      <w:r>
        <w:t>Covid-19,</w:t>
      </w:r>
      <w:r w:rsidR="00BA78D7">
        <w:t xml:space="preserve"> </w:t>
      </w:r>
      <w:r>
        <w:t>atrage</w:t>
      </w:r>
      <w:r w:rsidR="00BA78D7">
        <w:t xml:space="preserve"> </w:t>
      </w:r>
      <w:r>
        <w:t>atenţia</w:t>
      </w:r>
      <w:r w:rsidR="00BA78D7">
        <w:t xml:space="preserve"> </w:t>
      </w:r>
      <w:r>
        <w:t>PRIMER</w:t>
      </w:r>
      <w:r w:rsidR="00BA78D7">
        <w:t xml:space="preserve"> </w:t>
      </w:r>
      <w:r>
        <w:t>PRIMER</w:t>
      </w:r>
      <w:r w:rsidR="00BA78D7">
        <w:t xml:space="preserve"> </w:t>
      </w:r>
      <w:r>
        <w:t>–</w:t>
      </w:r>
      <w:r w:rsidR="00BA78D7">
        <w:t xml:space="preserve"> </w:t>
      </w:r>
      <w:r>
        <w:t>care</w:t>
      </w:r>
      <w:r w:rsidR="00BA78D7">
        <w:t xml:space="preserve"> </w:t>
      </w:r>
      <w:r>
        <w:t>reuneşte</w:t>
      </w:r>
      <w:r w:rsidR="00BA78D7">
        <w:t xml:space="preserve"> </w:t>
      </w:r>
      <w:r>
        <w:t>unele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importante</w:t>
      </w:r>
      <w:r w:rsidR="00BA78D7">
        <w:t xml:space="preserve"> </w:t>
      </w:r>
      <w:r>
        <w:t>19</w:t>
      </w:r>
      <w:r w:rsidR="00BA78D7">
        <w:t xml:space="preserve"> </w:t>
      </w:r>
      <w:r>
        <w:t>situri</w:t>
      </w:r>
      <w:r w:rsidR="00BA78D7">
        <w:t xml:space="preserve"> </w:t>
      </w:r>
      <w:r>
        <w:t>de</w:t>
      </w:r>
      <w:r w:rsidR="00BA78D7">
        <w:t xml:space="preserve"> </w:t>
      </w:r>
      <w:r>
        <w:t>fabricaţie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din</w:t>
      </w:r>
      <w:r w:rsidR="00BA78D7">
        <w:t xml:space="preserve"> </w:t>
      </w:r>
      <w:r>
        <w:t>ţară</w:t>
      </w:r>
      <w:r w:rsidR="00BA78D7">
        <w:t xml:space="preserve"> </w:t>
      </w:r>
      <w:r>
        <w:t>–</w:t>
      </w:r>
      <w:r w:rsidR="00BA78D7">
        <w:t xml:space="preserve"> </w:t>
      </w:r>
      <w:r>
        <w:t>atrage</w:t>
      </w:r>
      <w:r w:rsidR="00BA78D7">
        <w:t xml:space="preserve"> </w:t>
      </w:r>
      <w:r>
        <w:t>atenţia</w:t>
      </w:r>
      <w:r w:rsidR="00BA78D7">
        <w:t xml:space="preserve"> </w:t>
      </w:r>
      <w:r>
        <w:t>că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străbate</w:t>
      </w:r>
      <w:r w:rsidR="00BA78D7">
        <w:t xml:space="preserve"> </w:t>
      </w:r>
      <w:r>
        <w:t>următoarele</w:t>
      </w:r>
      <w:r w:rsidR="00BA78D7">
        <w:t xml:space="preserve"> </w:t>
      </w:r>
      <w:r>
        <w:t>şase</w:t>
      </w:r>
      <w:r w:rsidR="00BA78D7">
        <w:t xml:space="preserve"> </w:t>
      </w:r>
      <w:r>
        <w:t>luni,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critice,</w:t>
      </w:r>
      <w:r w:rsidR="00BA78D7">
        <w:t xml:space="preserve"> </w:t>
      </w:r>
      <w:r>
        <w:t>ţările</w:t>
      </w:r>
      <w:r w:rsidR="00BA78D7">
        <w:t xml:space="preserve"> </w:t>
      </w:r>
      <w:r>
        <w:t>europene</w:t>
      </w:r>
      <w:r w:rsidR="00BA78D7">
        <w:t xml:space="preserve"> </w:t>
      </w:r>
      <w:r>
        <w:t>încep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facă</w:t>
      </w:r>
      <w:r w:rsidR="00BA78D7">
        <w:t xml:space="preserve"> </w:t>
      </w:r>
      <w:r>
        <w:t>stocuri</w:t>
      </w:r>
      <w:r w:rsidR="00BA78D7">
        <w:t xml:space="preserve"> </w:t>
      </w:r>
      <w:r>
        <w:t>substanţiale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utilizate</w:t>
      </w:r>
      <w:r w:rsidR="00BA78D7">
        <w:t xml:space="preserve"> </w:t>
      </w:r>
      <w:r>
        <w:t>în</w:t>
      </w:r>
      <w:r w:rsidR="00BA78D7">
        <w:t xml:space="preserve"> </w:t>
      </w:r>
      <w:r>
        <w:t>răceală</w:t>
      </w:r>
      <w:r w:rsidR="00BA78D7">
        <w:t xml:space="preserve"> </w:t>
      </w:r>
      <w:r>
        <w:t>şi</w:t>
      </w:r>
      <w:r w:rsidR="00BA78D7">
        <w:t xml:space="preserve"> </w:t>
      </w:r>
      <w:r>
        <w:t>gripă,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injectabile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utilizate</w:t>
      </w:r>
      <w:r w:rsidR="00BA78D7">
        <w:t xml:space="preserve"> </w:t>
      </w:r>
      <w:r>
        <w:t>în</w:t>
      </w:r>
      <w:r w:rsidR="00BA78D7">
        <w:t xml:space="preserve"> </w:t>
      </w:r>
      <w:r>
        <w:t>secţiile</w:t>
      </w:r>
      <w:r w:rsidR="00BA78D7">
        <w:t xml:space="preserve"> </w:t>
      </w:r>
      <w:r>
        <w:t>de</w:t>
      </w:r>
      <w:r w:rsidR="00BA78D7">
        <w:t xml:space="preserve"> </w:t>
      </w:r>
      <w:r>
        <w:t>terapie</w:t>
      </w:r>
      <w:r w:rsidR="00BA78D7">
        <w:t xml:space="preserve"> </w:t>
      </w:r>
      <w:r>
        <w:t>intensivă,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antivirale</w:t>
      </w:r>
      <w:r w:rsidR="00BA78D7">
        <w:t xml:space="preserve"> </w:t>
      </w:r>
      <w:r>
        <w:t>care</w:t>
      </w:r>
      <w:r w:rsidR="00BA78D7">
        <w:t xml:space="preserve"> </w:t>
      </w:r>
      <w:r>
        <w:t>demonstrează</w:t>
      </w:r>
      <w:r w:rsidR="00BA78D7">
        <w:t xml:space="preserve"> </w:t>
      </w:r>
      <w:r>
        <w:t>rezultate</w:t>
      </w:r>
      <w:r w:rsidR="00BA78D7">
        <w:t xml:space="preserve"> </w:t>
      </w:r>
      <w:r>
        <w:t>promiţătoare</w:t>
      </w:r>
      <w:r w:rsidR="00BA78D7">
        <w:t xml:space="preserve"> </w:t>
      </w:r>
      <w:r>
        <w:t>în</w:t>
      </w:r>
      <w:r w:rsidR="00BA78D7">
        <w:t xml:space="preserve"> </w:t>
      </w:r>
      <w:r>
        <w:t>tratamentul</w:t>
      </w:r>
      <w:r w:rsidR="00BA78D7">
        <w:t xml:space="preserve"> </w:t>
      </w:r>
      <w:r>
        <w:t>COVID-19</w:t>
      </w:r>
      <w:r w:rsidR="00BA78D7">
        <w:t xml:space="preserve">. </w:t>
      </w:r>
      <w:r>
        <w:t>"Încă</w:t>
      </w:r>
      <w:r w:rsidR="00BA78D7">
        <w:t xml:space="preserve"> </w:t>
      </w:r>
      <w:r>
        <w:t>din</w:t>
      </w:r>
      <w:r w:rsidR="00BA78D7">
        <w:t xml:space="preserve"> </w:t>
      </w:r>
      <w:r>
        <w:t>lunile</w:t>
      </w:r>
      <w:r w:rsidR="00BA78D7">
        <w:t xml:space="preserve"> </w:t>
      </w:r>
      <w:r>
        <w:t>iulie</w:t>
      </w:r>
      <w:r w:rsidR="00BA78D7">
        <w:t xml:space="preserve"> </w:t>
      </w:r>
      <w:r>
        <w:t>şi</w:t>
      </w:r>
      <w:r w:rsidR="00BA78D7">
        <w:t xml:space="preserve"> </w:t>
      </w:r>
      <w:r>
        <w:t>august</w:t>
      </w:r>
      <w:r w:rsidR="00BA78D7">
        <w:t xml:space="preserve"> </w:t>
      </w:r>
      <w:r>
        <w:t>producătorii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au</w:t>
      </w:r>
      <w:r w:rsidR="00BA78D7">
        <w:t xml:space="preserve"> </w:t>
      </w:r>
      <w:r>
        <w:t>primit</w:t>
      </w:r>
      <w:r w:rsidR="00BA78D7">
        <w:t xml:space="preserve"> </w:t>
      </w:r>
      <w:r>
        <w:t>comenzi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export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10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semn</w:t>
      </w:r>
      <w:r w:rsidR="00BA78D7">
        <w:t xml:space="preserve"> </w:t>
      </w:r>
      <w:r>
        <w:t>că</w:t>
      </w:r>
      <w:r w:rsidR="00BA78D7">
        <w:t xml:space="preserve"> </w:t>
      </w:r>
      <w:r>
        <w:t>ţările</w:t>
      </w:r>
      <w:r w:rsidR="00BA78D7">
        <w:t xml:space="preserve"> </w:t>
      </w:r>
      <w:r>
        <w:t>destinatare</w:t>
      </w:r>
      <w:r w:rsidR="00BA78D7">
        <w:t xml:space="preserve"> </w:t>
      </w:r>
      <w:r>
        <w:t>îşi</w:t>
      </w:r>
      <w:r w:rsidR="00BA78D7">
        <w:t xml:space="preserve"> </w:t>
      </w:r>
      <w:r>
        <w:t>fac</w:t>
      </w:r>
      <w:r w:rsidR="00BA78D7">
        <w:t xml:space="preserve"> </w:t>
      </w:r>
      <w:r>
        <w:t>stocuri</w:t>
      </w:r>
      <w:r w:rsidR="00BA78D7">
        <w:t xml:space="preserve"> </w:t>
      </w:r>
      <w:r>
        <w:t>strategice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trece</w:t>
      </w:r>
      <w:r w:rsidR="00BA78D7">
        <w:t xml:space="preserve"> </w:t>
      </w:r>
      <w:r>
        <w:t>peste</w:t>
      </w:r>
      <w:r w:rsidR="00BA78D7">
        <w:t xml:space="preserve"> </w:t>
      </w:r>
      <w:r>
        <w:t>pericolele</w:t>
      </w:r>
      <w:r w:rsidR="00BA78D7">
        <w:t xml:space="preserve"> </w:t>
      </w:r>
      <w:r>
        <w:t>din</w:t>
      </w:r>
      <w:r w:rsidR="00BA78D7">
        <w:t xml:space="preserve"> </w:t>
      </w:r>
      <w:r>
        <w:t>toamna</w:t>
      </w:r>
      <w:r w:rsidR="00BA78D7">
        <w:t xml:space="preserve"> </w:t>
      </w:r>
      <w:r>
        <w:t>şi</w:t>
      </w:r>
      <w:r w:rsidR="00BA78D7">
        <w:t xml:space="preserve"> </w:t>
      </w:r>
      <w:r>
        <w:t>iarna</w:t>
      </w:r>
      <w:r w:rsidR="00BA78D7">
        <w:t xml:space="preserve"> </w:t>
      </w:r>
      <w:r>
        <w:t>aceasta",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Dragoş</w:t>
      </w:r>
      <w:r w:rsidR="00BA78D7">
        <w:t xml:space="preserve"> </w:t>
      </w:r>
      <w:r>
        <w:t>Damian,</w:t>
      </w:r>
      <w:r w:rsidR="00BA78D7">
        <w:t xml:space="preserve"> </w:t>
      </w:r>
      <w:r>
        <w:t>directorul</w:t>
      </w:r>
      <w:r w:rsidR="00BA78D7">
        <w:t xml:space="preserve"> </w:t>
      </w:r>
      <w:r>
        <w:t>executiv</w:t>
      </w:r>
      <w:r w:rsidR="00BA78D7">
        <w:t xml:space="preserve"> </w:t>
      </w:r>
      <w:r>
        <w:t>al</w:t>
      </w:r>
      <w:r w:rsidR="00BA78D7">
        <w:t xml:space="preserve"> </w:t>
      </w:r>
      <w:r>
        <w:t>PRIMER</w:t>
      </w:r>
      <w:r w:rsidR="00BA78D7">
        <w:t xml:space="preserve">. </w:t>
      </w:r>
      <w:r>
        <w:t>Concret,</w:t>
      </w:r>
      <w:r w:rsidR="00BA78D7">
        <w:t xml:space="preserve"> </w:t>
      </w:r>
      <w:r>
        <w:t>țări</w:t>
      </w:r>
      <w:r w:rsidR="00BA78D7">
        <w:t xml:space="preserve"> </w:t>
      </w:r>
      <w:r>
        <w:t>din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Spania,</w:t>
      </w:r>
      <w:r w:rsidR="00BA78D7">
        <w:t xml:space="preserve"> </w:t>
      </w:r>
      <w:r>
        <w:t>Portugalia,</w:t>
      </w:r>
      <w:r w:rsidR="00BA78D7">
        <w:t xml:space="preserve"> </w:t>
      </w:r>
      <w:r>
        <w:t>Germania,</w:t>
      </w:r>
      <w:r w:rsidR="00BA78D7">
        <w:t xml:space="preserve"> </w:t>
      </w:r>
      <w:r>
        <w:t>Suedia,</w:t>
      </w:r>
      <w:r w:rsidR="00BA78D7">
        <w:t xml:space="preserve"> </w:t>
      </w:r>
      <w:r>
        <w:t>Ţările</w:t>
      </w:r>
      <w:r w:rsidR="00BA78D7">
        <w:t xml:space="preserve"> </w:t>
      </w:r>
      <w:r>
        <w:t>Baltice,</w:t>
      </w:r>
      <w:r w:rsidR="00BA78D7">
        <w:t xml:space="preserve"> </w:t>
      </w:r>
      <w:r>
        <w:t>Italia,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țări</w:t>
      </w:r>
      <w:r w:rsidR="00BA78D7">
        <w:t xml:space="preserve"> </w:t>
      </w:r>
      <w:r>
        <w:t>din</w:t>
      </w:r>
      <w:r w:rsidR="00BA78D7">
        <w:t xml:space="preserve"> </w:t>
      </w:r>
      <w:r>
        <w:t>fostul</w:t>
      </w:r>
      <w:r w:rsidR="00BA78D7">
        <w:t xml:space="preserve"> </w:t>
      </w:r>
      <w:r>
        <w:t>spaţiu</w:t>
      </w:r>
      <w:r w:rsidR="00BA78D7">
        <w:t xml:space="preserve"> </w:t>
      </w:r>
      <w:r>
        <w:t>sovietic,</w:t>
      </w:r>
      <w:r w:rsidR="00BA78D7">
        <w:t xml:space="preserve"> </w:t>
      </w:r>
      <w:r>
        <w:t>Orientul</w:t>
      </w:r>
      <w:r w:rsidR="00BA78D7">
        <w:t xml:space="preserve"> </w:t>
      </w:r>
      <w:r>
        <w:t>Mijlociu</w:t>
      </w:r>
      <w:r w:rsidR="00BA78D7">
        <w:t xml:space="preserve"> </w:t>
      </w:r>
      <w:r>
        <w:t>şi</w:t>
      </w:r>
      <w:r w:rsidR="00BA78D7">
        <w:t xml:space="preserve"> </w:t>
      </w:r>
      <w:r>
        <w:t>Asia</w:t>
      </w:r>
      <w:r w:rsidR="00BA78D7">
        <w:t xml:space="preserve"> </w:t>
      </w:r>
      <w:r>
        <w:t>comandă</w:t>
      </w:r>
      <w:r w:rsidR="00BA78D7">
        <w:t xml:space="preserve"> </w:t>
      </w:r>
      <w:r>
        <w:t>cantităţi</w:t>
      </w:r>
      <w:r w:rsidR="00BA78D7">
        <w:t xml:space="preserve"> </w:t>
      </w:r>
      <w:r>
        <w:t>suplimentare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utilizate</w:t>
      </w:r>
      <w:r w:rsidR="00BA78D7">
        <w:t xml:space="preserve"> </w:t>
      </w:r>
      <w:r>
        <w:t>în</w:t>
      </w:r>
      <w:r w:rsidR="00BA78D7">
        <w:t xml:space="preserve"> </w:t>
      </w:r>
      <w:r>
        <w:t>tratamentul</w:t>
      </w:r>
      <w:r w:rsidR="00BA78D7">
        <w:t xml:space="preserve"> </w:t>
      </w:r>
      <w:r>
        <w:t>simptomelor</w:t>
      </w:r>
      <w:r w:rsidR="00BA78D7">
        <w:t xml:space="preserve"> </w:t>
      </w:r>
      <w:r>
        <w:t>răcelii,</w:t>
      </w:r>
      <w:r w:rsidR="00BA78D7">
        <w:t xml:space="preserve"> </w:t>
      </w:r>
      <w:r>
        <w:t>gripei</w:t>
      </w:r>
      <w:r w:rsidR="00BA78D7">
        <w:t xml:space="preserve"> </w:t>
      </w:r>
      <w:r>
        <w:t>şi</w:t>
      </w:r>
      <w:r w:rsidR="00BA78D7">
        <w:t xml:space="preserve"> </w:t>
      </w:r>
      <w:r>
        <w:t>infecţiei</w:t>
      </w:r>
      <w:r w:rsidR="00BA78D7">
        <w:t xml:space="preserve"> </w:t>
      </w:r>
      <w:r>
        <w:t>cu</w:t>
      </w:r>
      <w:r w:rsidR="00BA78D7">
        <w:t xml:space="preserve"> </w:t>
      </w:r>
      <w:r>
        <w:t>SARS-CoV-2,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paracetamol</w:t>
      </w:r>
      <w:r w:rsidR="00BA78D7">
        <w:t xml:space="preserve"> </w:t>
      </w:r>
      <w:r>
        <w:t>şi</w:t>
      </w:r>
      <w:r w:rsidR="00BA78D7">
        <w:t xml:space="preserve"> </w:t>
      </w:r>
      <w:r>
        <w:t>ibuprofen,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medicamente</w:t>
      </w:r>
      <w:r w:rsidR="00BA78D7">
        <w:t xml:space="preserve"> </w:t>
      </w:r>
      <w:r>
        <w:t>injectabile</w:t>
      </w:r>
      <w:r w:rsidR="00BA78D7">
        <w:t xml:space="preserve"> </w:t>
      </w:r>
      <w:r>
        <w:t>utilizate</w:t>
      </w:r>
      <w:r w:rsidR="00BA78D7">
        <w:t xml:space="preserve"> </w:t>
      </w:r>
      <w:r>
        <w:t>în</w:t>
      </w:r>
      <w:r w:rsidR="00BA78D7">
        <w:t xml:space="preserve"> </w:t>
      </w:r>
      <w:r>
        <w:t>secţiile</w:t>
      </w:r>
      <w:r w:rsidR="00BA78D7">
        <w:t xml:space="preserve"> </w:t>
      </w:r>
      <w:r>
        <w:t>de</w:t>
      </w:r>
      <w:r w:rsidR="00BA78D7">
        <w:t xml:space="preserve"> </w:t>
      </w:r>
      <w:r>
        <w:t>terapie</w:t>
      </w:r>
      <w:r w:rsidR="00BA78D7">
        <w:t xml:space="preserve"> </w:t>
      </w:r>
      <w:r>
        <w:t>intensivă</w:t>
      </w:r>
      <w:r w:rsidR="00BA78D7">
        <w:t xml:space="preserve"> </w:t>
      </w:r>
      <w:r>
        <w:t>precum</w:t>
      </w:r>
      <w:r w:rsidR="00BA78D7">
        <w:t xml:space="preserve"> </w:t>
      </w:r>
      <w:r>
        <w:t>antibiotice,</w:t>
      </w:r>
      <w:r w:rsidR="00BA78D7">
        <w:t xml:space="preserve"> </w:t>
      </w:r>
      <w:r>
        <w:t>analgezice,</w:t>
      </w:r>
      <w:r w:rsidR="00BA78D7">
        <w:t xml:space="preserve"> </w:t>
      </w:r>
      <w:r>
        <w:t>adrenalină,</w:t>
      </w:r>
      <w:r w:rsidR="00BA78D7">
        <w:t xml:space="preserve"> </w:t>
      </w:r>
      <w:r>
        <w:t>sedative,</w:t>
      </w:r>
      <w:r w:rsidR="00BA78D7">
        <w:t xml:space="preserve"> </w:t>
      </w:r>
      <w:r>
        <w:t>anticoagulante,</w:t>
      </w:r>
      <w:r w:rsidR="00BA78D7">
        <w:t xml:space="preserve"> </w:t>
      </w:r>
      <w:r>
        <w:t>relaxante</w:t>
      </w:r>
      <w:r w:rsidR="00BA78D7">
        <w:t xml:space="preserve"> </w:t>
      </w:r>
      <w:r>
        <w:t>musculare,</w:t>
      </w:r>
      <w:r w:rsidR="00BA78D7">
        <w:t xml:space="preserve"> </w:t>
      </w:r>
      <w:r>
        <w:t>soluţii</w:t>
      </w:r>
      <w:r w:rsidR="00BA78D7">
        <w:t xml:space="preserve"> </w:t>
      </w:r>
      <w:r>
        <w:t>perfuzabile</w:t>
      </w:r>
      <w:r w:rsidR="008E73B9">
        <w:t xml:space="preserve">. </w:t>
      </w:r>
      <w:r>
        <w:t>“Unele</w:t>
      </w:r>
      <w:r w:rsidR="00BA78D7">
        <w:t xml:space="preserve"> </w:t>
      </w:r>
      <w:r>
        <w:t>dintre</w:t>
      </w:r>
      <w:r w:rsidR="00BA78D7">
        <w:t xml:space="preserve"> </w:t>
      </w:r>
      <w:r>
        <w:t>aceste</w:t>
      </w:r>
      <w:r w:rsidR="00BA78D7">
        <w:t xml:space="preserve"> </w:t>
      </w:r>
      <w:r>
        <w:t>medicamente</w:t>
      </w:r>
      <w:r w:rsidR="00BA78D7">
        <w:t xml:space="preserve"> </w:t>
      </w:r>
      <w:r>
        <w:t>sunt</w:t>
      </w:r>
      <w:r w:rsidR="00BA78D7">
        <w:t xml:space="preserve"> </w:t>
      </w:r>
      <w:r>
        <w:t>comandate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unor</w:t>
      </w:r>
      <w:r w:rsidR="00BA78D7">
        <w:t xml:space="preserve"> </w:t>
      </w:r>
      <w:r>
        <w:t>autorizaţii</w:t>
      </w:r>
      <w:r w:rsidR="00BA78D7">
        <w:t xml:space="preserve"> </w:t>
      </w:r>
      <w:r>
        <w:t>de</w:t>
      </w:r>
      <w:r w:rsidR="00BA78D7">
        <w:t xml:space="preserve"> </w:t>
      </w:r>
      <w:r>
        <w:t>nevoi</w:t>
      </w:r>
      <w:r w:rsidR="00BA78D7">
        <w:t xml:space="preserve"> </w:t>
      </w:r>
      <w:r>
        <w:t>speciale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țările</w:t>
      </w:r>
      <w:r w:rsidR="00BA78D7">
        <w:t xml:space="preserve"> </w:t>
      </w:r>
      <w:r>
        <w:t>destinatare,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poată</w:t>
      </w:r>
      <w:r w:rsidR="00BA78D7">
        <w:t xml:space="preserve"> </w:t>
      </w:r>
      <w:r>
        <w:t>face</w:t>
      </w:r>
      <w:r w:rsidR="00BA78D7">
        <w:t xml:space="preserve"> </w:t>
      </w:r>
      <w:r>
        <w:t>stocuri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rapid”,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Damian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unele</w:t>
      </w:r>
      <w:r w:rsidR="00BA78D7">
        <w:t xml:space="preserve"> </w:t>
      </w:r>
      <w:r>
        <w:t>țări</w:t>
      </w:r>
      <w:r w:rsidR="00BA78D7">
        <w:t xml:space="preserve"> </w:t>
      </w:r>
      <w:r>
        <w:t>comandă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producătorii</w:t>
      </w:r>
      <w:r w:rsidR="00BA78D7">
        <w:t xml:space="preserve"> </w:t>
      </w:r>
      <w:r>
        <w:t>din</w:t>
      </w:r>
      <w:r w:rsidR="00BA78D7">
        <w:t xml:space="preserve"> </w:t>
      </w:r>
      <w:r>
        <w:t>state</w:t>
      </w:r>
      <w:r w:rsidR="00BA78D7">
        <w:t xml:space="preserve"> </w:t>
      </w:r>
      <w:r>
        <w:t>precum</w:t>
      </w:r>
      <w:r w:rsidR="00BA78D7">
        <w:t xml:space="preserve"> </w:t>
      </w:r>
      <w:r>
        <w:t>Japonia,</w:t>
      </w:r>
      <w:r w:rsidR="00BA78D7">
        <w:t xml:space="preserve"> </w:t>
      </w:r>
      <w:r>
        <w:t>Rusia,</w:t>
      </w:r>
      <w:r w:rsidR="00BA78D7">
        <w:t xml:space="preserve"> </w:t>
      </w:r>
      <w:r>
        <w:t>Coreea</w:t>
      </w:r>
      <w:r w:rsidR="00BA78D7">
        <w:t xml:space="preserve"> </w:t>
      </w:r>
      <w:r>
        <w:t>de</w:t>
      </w:r>
      <w:r w:rsidR="00BA78D7">
        <w:t xml:space="preserve"> </w:t>
      </w:r>
      <w:r>
        <w:t>Sud</w:t>
      </w:r>
      <w:r w:rsidR="00BA78D7">
        <w:t xml:space="preserve"> </w:t>
      </w:r>
      <w:r>
        <w:t>şi</w:t>
      </w:r>
      <w:r w:rsidR="00BA78D7">
        <w:t xml:space="preserve"> </w:t>
      </w:r>
      <w:r>
        <w:t>India</w:t>
      </w:r>
      <w:r w:rsidR="00BA78D7">
        <w:t xml:space="preserve"> </w:t>
      </w:r>
      <w:r>
        <w:t>cantităţi</w:t>
      </w:r>
      <w:r w:rsidR="00BA78D7">
        <w:t xml:space="preserve"> </w:t>
      </w:r>
      <w:r>
        <w:t>semnificative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generice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demonstrat</w:t>
      </w:r>
      <w:r w:rsidR="00BA78D7">
        <w:t xml:space="preserve"> </w:t>
      </w:r>
      <w:r>
        <w:t>rezultate</w:t>
      </w:r>
      <w:r w:rsidR="00BA78D7">
        <w:t xml:space="preserve"> </w:t>
      </w:r>
      <w:r>
        <w:t>promiţătoare</w:t>
      </w:r>
      <w:r w:rsidR="00BA78D7">
        <w:t xml:space="preserve"> </w:t>
      </w:r>
      <w:r>
        <w:t>în</w:t>
      </w:r>
      <w:r w:rsidR="00BA78D7">
        <w:t xml:space="preserve"> </w:t>
      </w:r>
      <w:r>
        <w:t>tratamentul</w:t>
      </w:r>
      <w:r w:rsidR="00BA78D7">
        <w:t xml:space="preserve"> </w:t>
      </w:r>
      <w:r>
        <w:t>infecţiei</w:t>
      </w:r>
      <w:r w:rsidR="00BA78D7">
        <w:t xml:space="preserve"> </w:t>
      </w:r>
      <w:r>
        <w:t>cu</w:t>
      </w:r>
      <w:r w:rsidR="00BA78D7">
        <w:t xml:space="preserve"> </w:t>
      </w:r>
      <w:r>
        <w:t>SARS-CoV-2,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hidroxiclorochina,</w:t>
      </w:r>
      <w:r w:rsidR="00BA78D7">
        <w:t xml:space="preserve"> </w:t>
      </w:r>
      <w:r>
        <w:t>dexametazonă,</w:t>
      </w:r>
      <w:r w:rsidR="00BA78D7">
        <w:t xml:space="preserve"> </w:t>
      </w:r>
      <w:r>
        <w:t>favipiravir</w:t>
      </w:r>
      <w:r w:rsidR="00BA78D7">
        <w:t xml:space="preserve"> </w:t>
      </w:r>
      <w:r>
        <w:t>şi</w:t>
      </w:r>
      <w:r w:rsidR="00BA78D7">
        <w:t xml:space="preserve"> </w:t>
      </w:r>
      <w:r>
        <w:t>umifenovir</w:t>
      </w:r>
      <w:r w:rsidR="00BA78D7">
        <w:t xml:space="preserve">.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moment,</w:t>
      </w:r>
      <w:r w:rsidR="00BA78D7">
        <w:t xml:space="preserve"> </w:t>
      </w:r>
      <w:r>
        <w:t>producătorii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din</w:t>
      </w:r>
      <w:r w:rsidR="00BA78D7">
        <w:t xml:space="preserve"> </w:t>
      </w:r>
      <w:r>
        <w:t>ţară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primit</w:t>
      </w:r>
      <w:r w:rsidR="00BA78D7">
        <w:t xml:space="preserve"> </w:t>
      </w:r>
      <w:r>
        <w:t>comenzi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autorităţi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crea</w:t>
      </w:r>
      <w:r w:rsidR="00BA78D7">
        <w:t xml:space="preserve"> </w:t>
      </w:r>
      <w:r>
        <w:t>stocuri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membrii</w:t>
      </w:r>
      <w:r w:rsidR="00BA78D7">
        <w:t xml:space="preserve"> </w:t>
      </w:r>
      <w:r>
        <w:t>PRIMER</w:t>
      </w:r>
      <w:r w:rsidR="00BA78D7">
        <w:t xml:space="preserve"> </w:t>
      </w:r>
      <w:r>
        <w:t>au</w:t>
      </w:r>
      <w:r w:rsidR="00BA78D7">
        <w:t xml:space="preserve"> </w:t>
      </w:r>
      <w:r>
        <w:t>liniile</w:t>
      </w:r>
      <w:r w:rsidR="00BA78D7">
        <w:t xml:space="preserve"> </w:t>
      </w:r>
      <w:r>
        <w:t>ocupate</w:t>
      </w:r>
      <w:r w:rsidR="00BA78D7">
        <w:t xml:space="preserve"> </w:t>
      </w:r>
      <w:r>
        <w:t>cu</w:t>
      </w:r>
      <w:r w:rsidR="00BA78D7">
        <w:t xml:space="preserve"> </w:t>
      </w:r>
      <w:r>
        <w:t>fabricarea</w:t>
      </w:r>
      <w:r w:rsidR="00BA78D7">
        <w:t xml:space="preserve"> </w:t>
      </w:r>
      <w:r>
        <w:t>comenzilor</w:t>
      </w:r>
      <w:r w:rsidR="00BA78D7">
        <w:t xml:space="preserve"> </w:t>
      </w:r>
      <w:r>
        <w:t>pentru</w:t>
      </w:r>
      <w:r w:rsidR="00BA78D7">
        <w:t xml:space="preserve"> </w:t>
      </w:r>
      <w:r>
        <w:t>export</w:t>
      </w:r>
      <w:r w:rsidR="00BA78D7">
        <w:t xml:space="preserve">. </w:t>
      </w:r>
      <w:r>
        <w:t>"România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comande</w:t>
      </w:r>
      <w:r w:rsidR="00BA78D7">
        <w:t xml:space="preserve"> </w:t>
      </w:r>
      <w:r>
        <w:t>imediat</w:t>
      </w:r>
      <w:r w:rsidR="00BA78D7">
        <w:t xml:space="preserve"> </w:t>
      </w:r>
      <w:r>
        <w:t>stocuri</w:t>
      </w:r>
      <w:r w:rsidR="00BA78D7">
        <w:t xml:space="preserve"> </w:t>
      </w:r>
      <w:r>
        <w:t>din</w:t>
      </w:r>
      <w:r w:rsidR="00BA78D7">
        <w:t xml:space="preserve"> </w:t>
      </w:r>
      <w:r>
        <w:t>medicamentele</w:t>
      </w:r>
      <w:r w:rsidR="00BA78D7">
        <w:t xml:space="preserve"> </w:t>
      </w:r>
      <w:r>
        <w:t>menţionate</w:t>
      </w:r>
      <w:r w:rsidR="00BA78D7">
        <w:t xml:space="preserve"> </w:t>
      </w:r>
      <w:r>
        <w:t>mai</w:t>
      </w:r>
      <w:r w:rsidR="00BA78D7">
        <w:t xml:space="preserve"> </w:t>
      </w:r>
      <w:r>
        <w:t>sus,</w:t>
      </w:r>
      <w:r w:rsidR="00BA78D7">
        <w:t xml:space="preserve"> </w:t>
      </w:r>
      <w:r>
        <w:t>în</w:t>
      </w:r>
      <w:r w:rsidR="00BA78D7">
        <w:t xml:space="preserve"> </w:t>
      </w:r>
      <w:r>
        <w:t>cantităţi</w:t>
      </w:r>
      <w:r w:rsidR="00BA78D7">
        <w:t xml:space="preserve"> </w:t>
      </w:r>
      <w:r>
        <w:t>suficiente</w:t>
      </w:r>
      <w:r w:rsidR="008E73B9">
        <w:t xml:space="preserve">. </w:t>
      </w:r>
      <w:r>
        <w:t>Stăm</w:t>
      </w:r>
      <w:r w:rsidR="00BA78D7">
        <w:t xml:space="preserve"> </w:t>
      </w:r>
      <w:r>
        <w:t>la</w:t>
      </w:r>
      <w:r w:rsidR="00BA78D7">
        <w:t xml:space="preserve"> </w:t>
      </w:r>
      <w:r>
        <w:t>dispoziţia</w:t>
      </w:r>
      <w:r w:rsidR="00BA78D7">
        <w:t xml:space="preserve"> </w:t>
      </w:r>
      <w:r>
        <w:t>autorităţilor,</w:t>
      </w:r>
      <w:r w:rsidR="00BA78D7">
        <w:t xml:space="preserve"> </w:t>
      </w:r>
      <w:r>
        <w:t>însă</w:t>
      </w:r>
      <w:r w:rsidR="00BA78D7">
        <w:t xml:space="preserve">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fac</w:t>
      </w:r>
      <w:r w:rsidR="00BA78D7">
        <w:t xml:space="preserve"> </w:t>
      </w:r>
      <w:r>
        <w:t>comenzi</w:t>
      </w:r>
      <w:r w:rsidR="00BA78D7">
        <w:t xml:space="preserve"> </w:t>
      </w:r>
      <w:r>
        <w:t>din</w:t>
      </w:r>
      <w:r w:rsidR="00BA78D7">
        <w:t xml:space="preserve"> </w:t>
      </w:r>
      <w:r>
        <w:t>timp</w:t>
      </w:r>
      <w:r w:rsidR="00BA78D7">
        <w:t xml:space="preserve"> </w:t>
      </w:r>
      <w:r>
        <w:t>există</w:t>
      </w:r>
      <w:r w:rsidR="00BA78D7">
        <w:t xml:space="preserve"> </w:t>
      </w:r>
      <w:r>
        <w:t>un</w:t>
      </w:r>
      <w:r w:rsidR="00BA78D7">
        <w:t xml:space="preserve"> </w:t>
      </w:r>
      <w:r>
        <w:t>risc</w:t>
      </w:r>
      <w:r w:rsidR="00BA78D7">
        <w:t xml:space="preserve"> </w:t>
      </w:r>
      <w:r>
        <w:t>serios,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primăvara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ca</w:t>
      </w:r>
      <w:r w:rsidR="00BA78D7">
        <w:t xml:space="preserve"> </w:t>
      </w:r>
      <w:r>
        <w:t>medicamentele</w:t>
      </w:r>
      <w:r w:rsidR="00BA78D7">
        <w:t xml:space="preserve"> </w:t>
      </w:r>
      <w:r>
        <w:t>necesare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poată</w:t>
      </w:r>
      <w:r w:rsidR="00BA78D7">
        <w:t xml:space="preserve"> </w:t>
      </w:r>
      <w:r>
        <w:t>fi</w:t>
      </w:r>
      <w:r w:rsidR="00BA78D7">
        <w:t xml:space="preserve"> </w:t>
      </w:r>
      <w:r>
        <w:t>găsite</w:t>
      </w:r>
      <w:r w:rsidR="00BA78D7">
        <w:t xml:space="preserve"> </w:t>
      </w:r>
      <w:r>
        <w:t>sau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putem</w:t>
      </w:r>
      <w:r w:rsidR="00BA78D7">
        <w:t xml:space="preserve"> </w:t>
      </w:r>
      <w:r>
        <w:t>fabrica</w:t>
      </w:r>
      <w:r w:rsidR="00BA78D7">
        <w:t xml:space="preserve"> </w:t>
      </w:r>
      <w:r>
        <w:t>stocuri</w:t>
      </w:r>
      <w:r w:rsidR="00BA78D7">
        <w:t xml:space="preserve"> </w:t>
      </w:r>
      <w:r>
        <w:t>suplimentare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dacă</w:t>
      </w:r>
      <w:r w:rsidR="00BA78D7">
        <w:t xml:space="preserve"> </w:t>
      </w:r>
      <w:r>
        <w:t>intervin</w:t>
      </w:r>
      <w:r w:rsidR="00BA78D7">
        <w:t xml:space="preserve"> </w:t>
      </w:r>
      <w:r>
        <w:t>noi</w:t>
      </w:r>
      <w:r w:rsidR="00BA78D7">
        <w:t xml:space="preserve"> </w:t>
      </w:r>
      <w:r>
        <w:t>stări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medicamentele</w:t>
      </w:r>
      <w:r w:rsidR="00BA78D7">
        <w:t xml:space="preserve"> </w:t>
      </w:r>
      <w:r>
        <w:t>din</w:t>
      </w:r>
      <w:r w:rsidR="00BA78D7">
        <w:t xml:space="preserve"> </w:t>
      </w:r>
      <w:r>
        <w:t>import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ajungă</w:t>
      </w:r>
      <w:r w:rsidR="00BA78D7">
        <w:t xml:space="preserve"> </w:t>
      </w:r>
      <w:r>
        <w:t>în</w:t>
      </w:r>
      <w:r w:rsidR="00BA78D7">
        <w:t xml:space="preserve"> </w:t>
      </w:r>
      <w:r>
        <w:t>ţară</w:t>
      </w:r>
      <w:r w:rsidR="00BA78D7">
        <w:t xml:space="preserve"> </w:t>
      </w:r>
      <w:r>
        <w:t>dacă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închide</w:t>
      </w:r>
      <w:r w:rsidR="00BA78D7">
        <w:t xml:space="preserve"> </w:t>
      </w:r>
      <w:r>
        <w:t>graniţele",</w:t>
      </w:r>
      <w:r w:rsidR="00BA78D7">
        <w:t xml:space="preserve"> </w:t>
      </w:r>
      <w:r>
        <w:t>a</w:t>
      </w:r>
      <w:r w:rsidR="00BA78D7">
        <w:t xml:space="preserve"> </w:t>
      </w:r>
      <w:r>
        <w:t>conchis</w:t>
      </w:r>
      <w:r w:rsidR="00BA78D7">
        <w:t xml:space="preserve"> </w:t>
      </w:r>
      <w:r>
        <w:t>Directorul</w:t>
      </w:r>
      <w:r w:rsidR="00BA78D7">
        <w:t xml:space="preserve"> </w:t>
      </w:r>
      <w:r>
        <w:t>Executiv</w:t>
      </w:r>
      <w:r w:rsidR="00BA78D7">
        <w:t xml:space="preserve"> </w:t>
      </w:r>
      <w:r>
        <w:t>PRIMER</w:t>
      </w:r>
      <w:r w:rsidR="00BA78D7">
        <w:t xml:space="preserve">. </w:t>
      </w:r>
      <w:r>
        <w:t>Din</w:t>
      </w:r>
      <w:r w:rsidR="00BA78D7">
        <w:t xml:space="preserve"> </w:t>
      </w:r>
      <w:r>
        <w:t>Patronatul</w:t>
      </w:r>
      <w:r w:rsidR="00BA78D7">
        <w:t xml:space="preserve"> </w:t>
      </w:r>
      <w:r>
        <w:t>Producătorilor</w:t>
      </w:r>
      <w:r w:rsidR="00BA78D7">
        <w:t xml:space="preserve"> </w:t>
      </w:r>
      <w:r>
        <w:t>Industriali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fac</w:t>
      </w:r>
      <w:r w:rsidR="00BA78D7">
        <w:t xml:space="preserve"> </w:t>
      </w:r>
      <w:r>
        <w:t>parte:</w:t>
      </w:r>
      <w:r w:rsidR="00BA78D7">
        <w:t xml:space="preserve"> </w:t>
      </w:r>
      <w:r>
        <w:t>AC</w:t>
      </w:r>
      <w:r w:rsidR="00BA78D7">
        <w:t xml:space="preserve"> </w:t>
      </w:r>
      <w:r>
        <w:t>Helcor,</w:t>
      </w:r>
      <w:r w:rsidR="00BA78D7">
        <w:t xml:space="preserve"> </w:t>
      </w:r>
      <w:r>
        <w:t>Antibiotice,</w:t>
      </w:r>
      <w:r w:rsidR="00BA78D7">
        <w:t xml:space="preserve"> </w:t>
      </w:r>
      <w:r>
        <w:t>B</w:t>
      </w:r>
      <w:r w:rsidR="008E73B9">
        <w:t xml:space="preserve">. </w:t>
      </w:r>
      <w:r>
        <w:t>Braun,</w:t>
      </w:r>
      <w:r w:rsidR="00BA78D7">
        <w:t xml:space="preserve"> </w:t>
      </w:r>
      <w:r>
        <w:t>Bioeel,</w:t>
      </w:r>
      <w:r w:rsidR="00BA78D7">
        <w:t xml:space="preserve"> </w:t>
      </w:r>
      <w:r>
        <w:t>Biofarm,</w:t>
      </w:r>
      <w:r w:rsidR="00BA78D7">
        <w:t xml:space="preserve"> </w:t>
      </w:r>
      <w:r>
        <w:t>Gedeon</w:t>
      </w:r>
      <w:r w:rsidR="00BA78D7">
        <w:t xml:space="preserve"> </w:t>
      </w:r>
      <w:r>
        <w:t>Richter,</w:t>
      </w:r>
      <w:r w:rsidR="00BA78D7">
        <w:t xml:space="preserve"> </w:t>
      </w:r>
      <w:r>
        <w:t>Labormed</w:t>
      </w:r>
      <w:r w:rsidR="00BA78D7">
        <w:t xml:space="preserve"> </w:t>
      </w:r>
      <w:r>
        <w:t>Alvogen,</w:t>
      </w:r>
      <w:r w:rsidR="00BA78D7">
        <w:t xml:space="preserve"> </w:t>
      </w:r>
      <w:r>
        <w:t>Laropharm,</w:t>
      </w:r>
      <w:r w:rsidR="00BA78D7">
        <w:t xml:space="preserve"> </w:t>
      </w:r>
      <w:r>
        <w:t>Magistra</w:t>
      </w:r>
      <w:r w:rsidR="00BA78D7">
        <w:t xml:space="preserve"> </w:t>
      </w:r>
      <w:r>
        <w:t>C&amp;C,</w:t>
      </w:r>
      <w:r w:rsidR="00BA78D7">
        <w:t xml:space="preserve"> </w:t>
      </w:r>
      <w:r>
        <w:t>Polisano</w:t>
      </w:r>
      <w:r w:rsidR="00BA78D7">
        <w:t xml:space="preserve"> </w:t>
      </w:r>
      <w:r>
        <w:t>Pharmaceuticals,</w:t>
      </w:r>
      <w:r w:rsidR="00BA78D7">
        <w:t xml:space="preserve"> </w:t>
      </w:r>
      <w:r>
        <w:t>Ropharma,</w:t>
      </w:r>
      <w:r w:rsidR="00BA78D7">
        <w:t xml:space="preserve"> </w:t>
      </w:r>
      <w:r>
        <w:t>Slavia</w:t>
      </w:r>
      <w:r w:rsidR="00BA78D7">
        <w:t xml:space="preserve"> </w:t>
      </w:r>
      <w:r>
        <w:t>Pharm,</w:t>
      </w:r>
      <w:r w:rsidR="00BA78D7">
        <w:t xml:space="preserve"> </w:t>
      </w:r>
      <w:r>
        <w:t>Zentiva,</w:t>
      </w:r>
      <w:r w:rsidR="00BA78D7">
        <w:t xml:space="preserve"> </w:t>
      </w:r>
      <w:r>
        <w:t>Terapia</w:t>
      </w:r>
      <w:r w:rsidR="00BA78D7">
        <w:t xml:space="preserve"> </w:t>
      </w:r>
      <w:r>
        <w:t>Sun</w:t>
      </w:r>
      <w:r w:rsidR="00BA78D7">
        <w:t xml:space="preserve"> </w:t>
      </w:r>
      <w:r>
        <w:t>Pharma,</w:t>
      </w:r>
      <w:r w:rsidR="00BA78D7">
        <w:t xml:space="preserve"> </w:t>
      </w:r>
      <w:r>
        <w:t>Vim</w:t>
      </w:r>
      <w:r w:rsidR="00BA78D7">
        <w:t xml:space="preserve"> </w:t>
      </w:r>
      <w:r>
        <w:t>Spectrum</w:t>
      </w:r>
      <w:r w:rsidR="00BA78D7">
        <w:t xml:space="preserve">. </w:t>
      </w:r>
    </w:p>
    <w:p w14:paraId="272CC2D3" w14:textId="76F67A0A" w:rsidR="006C4461" w:rsidRDefault="006C4461" w:rsidP="006C4461">
      <w:r>
        <w:t>Eurostat: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mare</w:t>
      </w:r>
      <w:r w:rsidR="00BA78D7">
        <w:t xml:space="preserve"> </w:t>
      </w:r>
      <w:r>
        <w:t>deficit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excedent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BA78D7">
        <w:t xml:space="preserve"> </w:t>
      </w:r>
      <w:r>
        <w:t>de</w:t>
      </w:r>
      <w:r w:rsidR="00BA78D7">
        <w:t xml:space="preserve"> </w:t>
      </w:r>
      <w:r>
        <w:t>52,9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(1,5%</w:t>
      </w:r>
      <w:r w:rsidR="00BA78D7">
        <w:t xml:space="preserve"> </w:t>
      </w:r>
      <w:r>
        <w:t>din</w:t>
      </w:r>
      <w:r w:rsidR="00BA78D7">
        <w:t xml:space="preserve"> </w:t>
      </w:r>
      <w:r>
        <w:t>PIB)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un</w:t>
      </w:r>
      <w:r w:rsidR="00BA78D7">
        <w:t xml:space="preserve"> </w:t>
      </w:r>
      <w:r>
        <w:t>plus</w:t>
      </w:r>
      <w:r w:rsidR="00BA78D7">
        <w:t xml:space="preserve"> </w:t>
      </w:r>
      <w:r>
        <w:t>de</w:t>
      </w:r>
      <w:r w:rsidR="00BA78D7">
        <w:t xml:space="preserve"> </w:t>
      </w:r>
      <w:r>
        <w:t>72,7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(2,1%</w:t>
      </w:r>
      <w:r w:rsidR="00BA78D7">
        <w:t xml:space="preserve"> </w:t>
      </w:r>
      <w:r>
        <w:t>din</w:t>
      </w:r>
      <w:r w:rsidR="00BA78D7">
        <w:t xml:space="preserve"> </w:t>
      </w:r>
      <w:r>
        <w:t>PIB)</w:t>
      </w:r>
      <w:r w:rsidR="00BA78D7">
        <w:t xml:space="preserve">. </w:t>
      </w:r>
      <w:r>
        <w:t>Conform</w:t>
      </w:r>
      <w:r w:rsidR="00BA78D7">
        <w:t xml:space="preserve"> </w:t>
      </w:r>
      <w:r>
        <w:t>Eurostat,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aprilie-iunie</w:t>
      </w:r>
      <w:r w:rsidR="00BA78D7">
        <w:t xml:space="preserve"> </w:t>
      </w:r>
      <w:r>
        <w:t>2020,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15</w:t>
      </w:r>
      <w:r w:rsidR="00BA78D7">
        <w:t xml:space="preserve"> </w:t>
      </w:r>
      <w:r>
        <w:t>state</w:t>
      </w:r>
      <w:r w:rsidR="00BA78D7">
        <w:t xml:space="preserve"> </w:t>
      </w:r>
      <w:r>
        <w:t>membre</w:t>
      </w:r>
      <w:r w:rsidR="00BA78D7">
        <w:t xml:space="preserve"> </w:t>
      </w:r>
      <w:r>
        <w:t>UE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excedent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curent,</w:t>
      </w:r>
      <w:r w:rsidR="00BA78D7">
        <w:t xml:space="preserve">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locuri</w:t>
      </w:r>
      <w:r w:rsidR="00BA78D7">
        <w:t xml:space="preserve"> </w:t>
      </w:r>
      <w:r>
        <w:t>fiind</w:t>
      </w:r>
      <w:r w:rsidR="00BA78D7">
        <w:t xml:space="preserve"> </w:t>
      </w:r>
      <w:r>
        <w:t>Germania</w:t>
      </w:r>
      <w:r w:rsidR="00BA78D7">
        <w:t xml:space="preserve"> </w:t>
      </w:r>
      <w:r>
        <w:t>(36,3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euro),</w:t>
      </w:r>
      <w:r w:rsidR="00BA78D7">
        <w:t xml:space="preserve"> </w:t>
      </w:r>
      <w:r>
        <w:t>Olanda</w:t>
      </w:r>
      <w:r w:rsidR="00BA78D7">
        <w:t xml:space="preserve"> </w:t>
      </w:r>
      <w:r>
        <w:t>(12,6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euro),</w:t>
      </w:r>
      <w:r w:rsidR="00BA78D7">
        <w:t xml:space="preserve"> </w:t>
      </w:r>
      <w:r>
        <w:t>Irlanda</w:t>
      </w:r>
      <w:r w:rsidR="00BA78D7">
        <w:t xml:space="preserve"> </w:t>
      </w:r>
      <w:r>
        <w:t>(11,7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</w:t>
      </w:r>
      <w:r w:rsidR="00BA78D7">
        <w:t xml:space="preserve"> </w:t>
      </w:r>
      <w:r>
        <w:t>şi</w:t>
      </w:r>
      <w:r w:rsidR="00BA78D7">
        <w:t xml:space="preserve"> </w:t>
      </w:r>
      <w:r>
        <w:t>Polonia</w:t>
      </w:r>
      <w:r w:rsidR="00BA78D7">
        <w:t xml:space="preserve"> </w:t>
      </w:r>
      <w:r>
        <w:t>(6,6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alte</w:t>
      </w:r>
      <w:r w:rsidR="00BA78D7">
        <w:t xml:space="preserve"> </w:t>
      </w:r>
      <w:r>
        <w:t>10</w:t>
      </w:r>
      <w:r w:rsidR="00BA78D7">
        <w:t xml:space="preserve"> </w:t>
      </w:r>
      <w:r>
        <w:t>state</w:t>
      </w:r>
      <w:r w:rsidR="00BA78D7">
        <w:t xml:space="preserve"> </w:t>
      </w:r>
      <w:r>
        <w:t>membre,</w:t>
      </w:r>
      <w:r w:rsidR="00BA78D7">
        <w:t xml:space="preserve"> </w:t>
      </w:r>
      <w:r>
        <w:t>printre</w:t>
      </w:r>
      <w:r w:rsidR="00BA78D7">
        <w:t xml:space="preserve"> </w:t>
      </w:r>
      <w:r>
        <w:t>care</w:t>
      </w:r>
      <w:r w:rsidR="00BA78D7">
        <w:t xml:space="preserve"> </w:t>
      </w:r>
      <w:r>
        <w:t>şi</w:t>
      </w:r>
      <w:r w:rsidR="00BA78D7">
        <w:t xml:space="preserve"> </w:t>
      </w:r>
      <w:r>
        <w:t>România,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deficit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BA78D7">
        <w:t xml:space="preserve"> </w:t>
      </w:r>
      <w:r>
        <w:t>iar</w:t>
      </w:r>
      <w:r w:rsidR="00BA78D7">
        <w:t xml:space="preserve"> </w:t>
      </w:r>
      <w:r>
        <w:t>două</w:t>
      </w:r>
      <w:r w:rsidR="00BA78D7">
        <w:t xml:space="preserve"> </w:t>
      </w:r>
      <w:r>
        <w:t>state</w:t>
      </w:r>
      <w:r w:rsidR="00BA78D7">
        <w:t xml:space="preserve"> </w:t>
      </w:r>
      <w:r>
        <w:t>membre</w:t>
      </w:r>
      <w:r w:rsidR="00BA78D7">
        <w:t xml:space="preserve"> </w:t>
      </w:r>
      <w:r>
        <w:t>au</w:t>
      </w:r>
      <w:r w:rsidR="00BA78D7">
        <w:t xml:space="preserve"> </w:t>
      </w:r>
      <w:r>
        <w:t>raportat</w:t>
      </w:r>
      <w:r w:rsidR="00BA78D7">
        <w:t xml:space="preserve"> </w:t>
      </w:r>
      <w:r>
        <w:t>o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echilibru</w:t>
      </w:r>
      <w:r w:rsidR="00BA78D7">
        <w:t xml:space="preserve"> </w:t>
      </w:r>
      <w:r>
        <w:t>a</w:t>
      </w:r>
      <w:r w:rsidR="00BA78D7">
        <w:t xml:space="preserve"> </w:t>
      </w:r>
      <w:r>
        <w:t>contului</w:t>
      </w:r>
      <w:r w:rsidR="00BA78D7">
        <w:t xml:space="preserve"> </w:t>
      </w:r>
      <w:r>
        <w:t>curent</w:t>
      </w:r>
      <w:r w:rsidR="00BA78D7">
        <w:t xml:space="preserve">. </w:t>
      </w:r>
      <w:r>
        <w:t>Eurostat</w:t>
      </w:r>
      <w:r w:rsidR="00BA78D7">
        <w:t xml:space="preserve"> </w:t>
      </w:r>
      <w:r>
        <w:t>subliniază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UE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excedente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BA78D7">
        <w:t xml:space="preserve"> </w:t>
      </w:r>
      <w:r>
        <w:t>pe</w:t>
      </w:r>
      <w:r w:rsidR="00BA78D7">
        <w:t xml:space="preserve"> </w:t>
      </w:r>
      <w:r>
        <w:t>relaţia</w:t>
      </w:r>
      <w:r w:rsidR="00BA78D7">
        <w:t xml:space="preserve"> </w:t>
      </w:r>
      <w:r>
        <w:t>cu</w:t>
      </w:r>
      <w:r w:rsidR="00BA78D7">
        <w:t xml:space="preserve"> </w:t>
      </w:r>
      <w:r>
        <w:t>Marea</w:t>
      </w:r>
      <w:r w:rsidR="00BA78D7">
        <w:t xml:space="preserve"> </w:t>
      </w:r>
      <w:r>
        <w:t>Britanie</w:t>
      </w:r>
      <w:r w:rsidR="00BA78D7">
        <w:t xml:space="preserve"> </w:t>
      </w:r>
      <w:r>
        <w:t>(35,6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euro),</w:t>
      </w:r>
      <w:r w:rsidR="00BA78D7">
        <w:t xml:space="preserve"> </w:t>
      </w:r>
      <w:r>
        <w:t>SUA</w:t>
      </w:r>
      <w:r w:rsidR="00BA78D7">
        <w:t xml:space="preserve"> </w:t>
      </w:r>
      <w:r>
        <w:t>(15,8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euro),</w:t>
      </w:r>
      <w:r w:rsidR="00BA78D7">
        <w:t xml:space="preserve"> </w:t>
      </w:r>
      <w:r>
        <w:t>Elveţia</w:t>
      </w:r>
      <w:r w:rsidR="00BA78D7">
        <w:t xml:space="preserve"> </w:t>
      </w:r>
      <w:r>
        <w:t>(15,5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euro),</w:t>
      </w:r>
      <w:r w:rsidR="00BA78D7">
        <w:t xml:space="preserve"> </w:t>
      </w:r>
      <w:r>
        <w:t>Rusia</w:t>
      </w:r>
      <w:r w:rsidR="00BA78D7">
        <w:t xml:space="preserve"> </w:t>
      </w:r>
      <w:r>
        <w:t>(6,7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</w:t>
      </w:r>
      <w:r w:rsidR="00BA78D7">
        <w:t xml:space="preserve"> </w:t>
      </w:r>
      <w:r>
        <w:t>şi</w:t>
      </w:r>
      <w:r w:rsidR="00BA78D7">
        <w:t xml:space="preserve"> </w:t>
      </w:r>
      <w:r>
        <w:t>Canada</w:t>
      </w:r>
      <w:r w:rsidR="00BA78D7">
        <w:t xml:space="preserve"> </w:t>
      </w:r>
      <w:r>
        <w:t>(6,2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</w:t>
      </w:r>
      <w:r w:rsidR="008E73B9">
        <w:t xml:space="preserve">. </w:t>
      </w:r>
      <w:r>
        <w:t>Deficite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înregistrate</w:t>
      </w:r>
      <w:r w:rsidR="00BA78D7">
        <w:t xml:space="preserve"> </w:t>
      </w:r>
      <w:r>
        <w:t>pe</w:t>
      </w:r>
      <w:r w:rsidR="00BA78D7">
        <w:t xml:space="preserve"> </w:t>
      </w:r>
      <w:r>
        <w:t>relaţia</w:t>
      </w:r>
      <w:r w:rsidR="00BA78D7">
        <w:t xml:space="preserve"> </w:t>
      </w:r>
      <w:r>
        <w:t>cu</w:t>
      </w:r>
      <w:r w:rsidR="00BA78D7">
        <w:t xml:space="preserve"> </w:t>
      </w:r>
      <w:r>
        <w:t>China</w:t>
      </w:r>
      <w:r w:rsidR="00BA78D7">
        <w:t xml:space="preserve"> </w:t>
      </w:r>
      <w:r>
        <w:t>(29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euro),</w:t>
      </w:r>
      <w:r w:rsidR="00BA78D7">
        <w:t xml:space="preserve"> </w:t>
      </w:r>
      <w:r>
        <w:t>centrele</w:t>
      </w:r>
      <w:r w:rsidR="00BA78D7">
        <w:t xml:space="preserve"> </w:t>
      </w:r>
      <w:r>
        <w:t>financiare</w:t>
      </w:r>
      <w:r w:rsidR="00BA78D7">
        <w:t xml:space="preserve"> </w:t>
      </w:r>
      <w:r>
        <w:t>offshore</w:t>
      </w:r>
      <w:r w:rsidR="00BA78D7">
        <w:t xml:space="preserve"> </w:t>
      </w:r>
      <w:r>
        <w:t>(9,5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euro),</w:t>
      </w:r>
      <w:r w:rsidR="00BA78D7">
        <w:t xml:space="preserve"> </w:t>
      </w:r>
      <w:r>
        <w:t>Japonia</w:t>
      </w:r>
      <w:r w:rsidR="00BA78D7">
        <w:t xml:space="preserve"> </w:t>
      </w:r>
      <w:r>
        <w:t>(0,5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)</w:t>
      </w:r>
      <w:r w:rsidR="00BA78D7">
        <w:t xml:space="preserve"> </w:t>
      </w:r>
      <w:r>
        <w:t>şi</w:t>
      </w:r>
      <w:r w:rsidR="00BA78D7">
        <w:t xml:space="preserve"> </w:t>
      </w:r>
      <w:r>
        <w:t>India</w:t>
      </w:r>
      <w:r w:rsidR="00BA78D7">
        <w:t xml:space="preserve"> </w:t>
      </w:r>
      <w:r>
        <w:t>(0,2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</w:t>
      </w:r>
      <w:r w:rsidR="00BA78D7">
        <w:t xml:space="preserve">. </w:t>
      </w:r>
    </w:p>
    <w:p w14:paraId="7B3AE59A" w14:textId="0C5C6010" w:rsidR="006C4461" w:rsidRDefault="006C4461" w:rsidP="006C4461">
      <w:r>
        <w:t>Unii</w:t>
      </w:r>
      <w:r w:rsidR="00BA78D7">
        <w:t xml:space="preserve"> </w:t>
      </w:r>
      <w:r>
        <w:t>angajatori</w:t>
      </w:r>
      <w:r w:rsidR="00BA78D7">
        <w:t xml:space="preserve"> </w:t>
      </w:r>
      <w:r>
        <w:t>refuză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plătească</w:t>
      </w:r>
      <w:r w:rsidR="00BA78D7">
        <w:t xml:space="preserve"> </w:t>
      </w:r>
      <w:r>
        <w:t>părinţilor</w:t>
      </w:r>
      <w:r w:rsidR="00BA78D7">
        <w:t xml:space="preserve"> </w:t>
      </w:r>
      <w:r>
        <w:t>indemnizaţia</w:t>
      </w:r>
      <w:r w:rsidR="00BA78D7">
        <w:t xml:space="preserve"> </w:t>
      </w:r>
      <w:r>
        <w:t>pentru</w:t>
      </w:r>
      <w:r w:rsidR="00BA78D7">
        <w:t xml:space="preserve"> </w:t>
      </w:r>
      <w:r>
        <w:t>îngrijirea</w:t>
      </w:r>
      <w:r w:rsidR="00BA78D7">
        <w:t xml:space="preserve"> </w:t>
      </w:r>
      <w:r>
        <w:t>copiilor</w:t>
      </w:r>
      <w:r w:rsidR="00BA78D7">
        <w:t xml:space="preserve"> </w:t>
      </w:r>
      <w:r>
        <w:t>care</w:t>
      </w:r>
      <w:r w:rsidR="00BA78D7">
        <w:t xml:space="preserve"> </w:t>
      </w:r>
      <w:r>
        <w:t>învaţă</w:t>
      </w:r>
      <w:r w:rsidR="00BA78D7">
        <w:t xml:space="preserve"> </w:t>
      </w:r>
      <w:r>
        <w:t>online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Covid-19</w:t>
      </w:r>
      <w:r w:rsidR="00BA78D7">
        <w:t xml:space="preserve"> </w:t>
      </w:r>
      <w:r>
        <w:t>Situațiile</w:t>
      </w:r>
      <w:r w:rsidR="00BA78D7">
        <w:t xml:space="preserve"> </w:t>
      </w:r>
      <w:r>
        <w:t>sunt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unele</w:t>
      </w:r>
      <w:r w:rsidR="00BA78D7">
        <w:t xml:space="preserve"> </w:t>
      </w:r>
      <w:r>
        <w:t>agenții</w:t>
      </w:r>
      <w:r w:rsidR="00BA78D7">
        <w:t xml:space="preserve"> </w:t>
      </w:r>
      <w:r>
        <w:t>pentru</w:t>
      </w:r>
      <w:r w:rsidR="00BA78D7">
        <w:t xml:space="preserve"> </w:t>
      </w:r>
      <w:r>
        <w:t>ocuparea</w:t>
      </w:r>
      <w:r w:rsidR="00BA78D7">
        <w:t xml:space="preserve"> </w:t>
      </w:r>
      <w:r>
        <w:t>forței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județene</w:t>
      </w:r>
      <w:r w:rsidR="00BA78D7">
        <w:t xml:space="preserve"> </w:t>
      </w:r>
      <w:r>
        <w:t>interpretează</w:t>
      </w:r>
      <w:r w:rsidR="00BA78D7">
        <w:t xml:space="preserve"> </w:t>
      </w:r>
      <w:r>
        <w:t>articolul</w:t>
      </w:r>
      <w:r w:rsidR="00BA78D7">
        <w:t xml:space="preserve"> </w:t>
      </w:r>
      <w:r>
        <w:t>1,</w:t>
      </w:r>
      <w:r w:rsidR="00BA78D7">
        <w:t xml:space="preserve"> </w:t>
      </w:r>
      <w:r>
        <w:t>alineatul</w:t>
      </w:r>
      <w:r w:rsidR="00BA78D7">
        <w:t xml:space="preserve"> </w:t>
      </w:r>
      <w:r>
        <w:t>(1)</w:t>
      </w:r>
      <w:r w:rsidR="00BA78D7">
        <w:t xml:space="preserve"> </w:t>
      </w:r>
      <w:r>
        <w:t>al</w:t>
      </w:r>
      <w:r w:rsidR="00BA78D7">
        <w:t xml:space="preserve"> </w:t>
      </w:r>
      <w:r>
        <w:t>OUG</w:t>
      </w:r>
      <w:r w:rsidR="00BA78D7">
        <w:t xml:space="preserve"> </w:t>
      </w:r>
      <w:r>
        <w:t>147/2020,</w:t>
      </w:r>
      <w:r w:rsidR="00BA78D7">
        <w:t xml:space="preserve"> </w:t>
      </w:r>
      <w:r>
        <w:t>în</w:t>
      </w:r>
      <w:r w:rsidR="00BA78D7">
        <w:t xml:space="preserve"> </w:t>
      </w:r>
      <w:r>
        <w:t>sensul</w:t>
      </w:r>
      <w:r w:rsidR="00BA78D7">
        <w:t xml:space="preserve"> </w:t>
      </w:r>
      <w:r>
        <w:t>că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părinți</w:t>
      </w:r>
      <w:r w:rsidR="00BA78D7">
        <w:t xml:space="preserve"> </w:t>
      </w:r>
      <w:r>
        <w:t>are</w:t>
      </w:r>
      <w:r w:rsidR="00BA78D7">
        <w:t xml:space="preserve"> </w:t>
      </w:r>
      <w:r>
        <w:t>dreptul</w:t>
      </w:r>
      <w:r w:rsidR="00BA78D7">
        <w:t xml:space="preserve"> </w:t>
      </w:r>
      <w:r>
        <w:t>la</w:t>
      </w:r>
      <w:r w:rsidR="00BA78D7">
        <w:t xml:space="preserve"> </w:t>
      </w:r>
      <w:r>
        <w:t>zile</w:t>
      </w:r>
      <w:r w:rsidR="00BA78D7">
        <w:t xml:space="preserve"> </w:t>
      </w:r>
      <w:r>
        <w:t>libere</w:t>
      </w:r>
      <w:r w:rsidR="00BA78D7">
        <w:t xml:space="preserve"> </w:t>
      </w:r>
      <w:r>
        <w:t>plătite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doar</w:t>
      </w:r>
      <w:r w:rsidR="00BA78D7">
        <w:t xml:space="preserve">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instituția</w:t>
      </w:r>
      <w:r w:rsidR="00BA78D7">
        <w:t xml:space="preserve"> </w:t>
      </w:r>
      <w:r>
        <w:t>de</w:t>
      </w:r>
      <w:r w:rsidR="00BA78D7">
        <w:t xml:space="preserve"> </w:t>
      </w:r>
      <w:r>
        <w:t>învățământ</w:t>
      </w:r>
      <w:r w:rsidR="00BA78D7">
        <w:t xml:space="preserve"> </w:t>
      </w:r>
      <w:r>
        <w:t>frecventată</w:t>
      </w:r>
      <w:r w:rsidR="00BA78D7">
        <w:t xml:space="preserve"> </w:t>
      </w:r>
      <w:r>
        <w:t>de</w:t>
      </w:r>
      <w:r w:rsidR="00BA78D7">
        <w:t xml:space="preserve"> </w:t>
      </w:r>
      <w:r>
        <w:t>copii</w:t>
      </w:r>
      <w:r w:rsidR="00BA78D7">
        <w:t xml:space="preserve"> </w:t>
      </w:r>
      <w:r>
        <w:t>se</w:t>
      </w:r>
      <w:r w:rsidR="00BA78D7">
        <w:t xml:space="preserve"> </w:t>
      </w:r>
      <w:r>
        <w:t>confirmă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îmbolnăviri</w:t>
      </w:r>
      <w:r w:rsidR="00BA78D7">
        <w:t xml:space="preserve"> </w:t>
      </w:r>
      <w:r>
        <w:t>cu</w:t>
      </w:r>
      <w:r w:rsidR="00BA78D7">
        <w:t xml:space="preserve"> </w:t>
      </w:r>
      <w:r>
        <w:t>Covid-19,</w:t>
      </w:r>
      <w:r w:rsidR="00BA78D7">
        <w:t xml:space="preserve"> </w:t>
      </w:r>
      <w:r>
        <w:t>spune</w:t>
      </w:r>
      <w:r w:rsidR="00BA78D7">
        <w:t xml:space="preserve"> </w:t>
      </w:r>
      <w:r>
        <w:t>avocatul</w:t>
      </w:r>
      <w:r w:rsidR="00BA78D7">
        <w:t xml:space="preserve"> </w:t>
      </w:r>
      <w:r>
        <w:t>Victor</w:t>
      </w:r>
      <w:r w:rsidR="00BA78D7">
        <w:t xml:space="preserve"> </w:t>
      </w:r>
      <w:r>
        <w:t>Stănilă</w:t>
      </w:r>
      <w:r w:rsidR="008E73B9">
        <w:t xml:space="preserve">.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AJOFM-urile</w:t>
      </w:r>
      <w:r w:rsidR="00BA78D7">
        <w:t xml:space="preserve"> </w:t>
      </w:r>
      <w:r>
        <w:t>respective</w:t>
      </w:r>
      <w:r w:rsidR="00BA78D7">
        <w:t xml:space="preserve"> </w:t>
      </w:r>
      <w:r>
        <w:t>refuză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plătească</w:t>
      </w:r>
      <w:r w:rsidR="00BA78D7">
        <w:t xml:space="preserve"> </w:t>
      </w:r>
      <w:r>
        <w:t>angajatorilor</w:t>
      </w:r>
      <w:r w:rsidR="00BA78D7">
        <w:t xml:space="preserve"> </w:t>
      </w:r>
      <w:r>
        <w:t>indemnizația</w:t>
      </w:r>
      <w:r w:rsidR="00BA78D7">
        <w:t xml:space="preserve"> </w:t>
      </w:r>
      <w:r>
        <w:t>pentru</w:t>
      </w:r>
      <w:r w:rsidR="00BA78D7">
        <w:t xml:space="preserve"> </w:t>
      </w:r>
      <w:r>
        <w:t>fiecare</w:t>
      </w:r>
      <w:r w:rsidR="00BA78D7">
        <w:t xml:space="preserve"> </w:t>
      </w:r>
      <w:r>
        <w:t>zi</w:t>
      </w:r>
      <w:r w:rsidR="00BA78D7">
        <w:t xml:space="preserve"> </w:t>
      </w:r>
      <w:r>
        <w:t>liberă</w:t>
      </w:r>
      <w:r w:rsidR="00BA78D7">
        <w:t xml:space="preserve"> </w:t>
      </w:r>
      <w:r>
        <w:t>acordată</w:t>
      </w:r>
      <w:r w:rsidR="00BA78D7">
        <w:t xml:space="preserve"> </w:t>
      </w:r>
      <w:r>
        <w:t>părinților</w:t>
      </w:r>
      <w:r w:rsidR="00BA78D7">
        <w:t xml:space="preserve"> </w:t>
      </w:r>
      <w:r>
        <w:t>în</w:t>
      </w:r>
      <w:r w:rsidR="00BA78D7">
        <w:t xml:space="preserve"> </w:t>
      </w:r>
      <w:r>
        <w:t>cuantum</w:t>
      </w:r>
      <w:r w:rsidR="00BA78D7">
        <w:t xml:space="preserve"> </w:t>
      </w:r>
      <w:r>
        <w:t>de</w:t>
      </w:r>
      <w:r w:rsidR="00BA78D7">
        <w:t xml:space="preserve"> </w:t>
      </w:r>
      <w:r>
        <w:t>75%</w:t>
      </w:r>
      <w:r w:rsidR="00BA78D7">
        <w:t xml:space="preserve"> </w:t>
      </w:r>
      <w:r>
        <w:t>din</w:t>
      </w:r>
      <w:r w:rsidR="00BA78D7">
        <w:t xml:space="preserve"> </w:t>
      </w:r>
      <w:r>
        <w:t>salariul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corespunzător</w:t>
      </w:r>
      <w:r w:rsidR="00BA78D7">
        <w:t xml:space="preserve"> </w:t>
      </w:r>
      <w:r>
        <w:t>unei</w:t>
      </w:r>
      <w:r w:rsidR="00BA78D7">
        <w:t xml:space="preserve"> </w:t>
      </w:r>
      <w:r>
        <w:t>zile</w:t>
      </w:r>
      <w:r w:rsidR="00BA78D7">
        <w:t xml:space="preserve"> </w:t>
      </w:r>
      <w:r>
        <w:t>lucrătoare,</w:t>
      </w:r>
      <w:r w:rsidR="00BA78D7">
        <w:t xml:space="preserve"> </w:t>
      </w:r>
      <w:r>
        <w:t>după</w:t>
      </w:r>
      <w:r w:rsidR="00BA78D7">
        <w:t xml:space="preserve"> </w:t>
      </w:r>
      <w:r>
        <w:t>cum</w:t>
      </w:r>
      <w:r w:rsidR="00BA78D7">
        <w:t xml:space="preserve"> </w:t>
      </w:r>
      <w:r>
        <w:t>prevede</w:t>
      </w:r>
      <w:r w:rsidR="00BA78D7">
        <w:t xml:space="preserve"> </w:t>
      </w:r>
      <w:r>
        <w:t>art</w:t>
      </w:r>
      <w:r w:rsidR="00BA78D7">
        <w:t xml:space="preserve"> </w:t>
      </w:r>
      <w:r>
        <w:t>3</w:t>
      </w:r>
      <w:r w:rsidR="00BA78D7">
        <w:t xml:space="preserve"> </w:t>
      </w:r>
      <w:r>
        <w:t>(1)</w:t>
      </w:r>
      <w:r w:rsidR="00BA78D7">
        <w:t xml:space="preserve"> </w:t>
      </w:r>
      <w:r>
        <w:t>din</w:t>
      </w:r>
      <w:r w:rsidR="00BA78D7">
        <w:t xml:space="preserve"> </w:t>
      </w:r>
      <w:r>
        <w:t>Ordonanța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facem</w:t>
      </w:r>
      <w:r w:rsidR="00BA78D7">
        <w:t xml:space="preserve"> </w:t>
      </w:r>
      <w:r>
        <w:t>referire,</w:t>
      </w:r>
      <w:r w:rsidR="00BA78D7">
        <w:t xml:space="preserve"> </w:t>
      </w:r>
      <w:r>
        <w:t>semnalează</w:t>
      </w:r>
      <w:r w:rsidR="00BA78D7">
        <w:t xml:space="preserve"> </w:t>
      </w:r>
      <w:r>
        <w:t>avocatul</w:t>
      </w:r>
      <w:r w:rsidR="00BA78D7">
        <w:t xml:space="preserve"> </w:t>
      </w:r>
      <w:r>
        <w:t>Victor</w:t>
      </w:r>
      <w:r w:rsidR="00BA78D7">
        <w:t xml:space="preserve"> </w:t>
      </w:r>
      <w:r>
        <w:t>Stănilă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 </w:t>
      </w:r>
      <w:r>
        <w:t>trimis</w:t>
      </w:r>
      <w:r w:rsidR="00BA78D7">
        <w:t xml:space="preserve"> </w:t>
      </w:r>
      <w:r>
        <w:t>redacţiei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Or,</w:t>
      </w:r>
      <w:r w:rsidR="00BA78D7">
        <w:t xml:space="preserve"> </w:t>
      </w:r>
      <w:r>
        <w:t>în</w:t>
      </w:r>
      <w:r w:rsidR="00BA78D7">
        <w:t xml:space="preserve"> </w:t>
      </w:r>
      <w:r>
        <w:t>interpretarea</w:t>
      </w:r>
      <w:r w:rsidR="00BA78D7">
        <w:t xml:space="preserve"> </w:t>
      </w:r>
      <w:r>
        <w:t>articolului,</w:t>
      </w:r>
      <w:r w:rsidR="00BA78D7">
        <w:t xml:space="preserve"> </w:t>
      </w:r>
      <w:r>
        <w:t>apreciem</w:t>
      </w:r>
      <w:r w:rsidR="00BA78D7">
        <w:t xml:space="preserve"> </w:t>
      </w:r>
      <w:r>
        <w:t>că</w:t>
      </w:r>
      <w:r w:rsidR="00BA78D7">
        <w:t xml:space="preserve"> </w:t>
      </w:r>
      <w:r>
        <w:t>trebuie</w:t>
      </w:r>
      <w:r w:rsidR="00BA78D7">
        <w:t xml:space="preserve"> </w:t>
      </w:r>
      <w:r>
        <w:t>urmărit</w:t>
      </w:r>
      <w:r w:rsidR="00BA78D7">
        <w:t xml:space="preserve"> </w:t>
      </w:r>
      <w:r>
        <w:t>spiritul</w:t>
      </w:r>
      <w:r w:rsidR="00BA78D7">
        <w:t xml:space="preserve"> </w:t>
      </w:r>
      <w:r>
        <w:t>actului</w:t>
      </w:r>
      <w:r w:rsidR="00BA78D7">
        <w:t xml:space="preserve"> </w:t>
      </w:r>
      <w:r>
        <w:t>normativ</w:t>
      </w:r>
      <w:r w:rsidR="00BA78D7">
        <w:t xml:space="preserve"> </w:t>
      </w:r>
      <w:r>
        <w:t>elaborat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oferi</w:t>
      </w:r>
      <w:r w:rsidR="00BA78D7">
        <w:t xml:space="preserve"> </w:t>
      </w:r>
      <w:r>
        <w:t>“protecția</w:t>
      </w:r>
      <w:r w:rsidR="00BA78D7">
        <w:t xml:space="preserve"> </w:t>
      </w:r>
      <w:r>
        <w:t>sanitară</w:t>
      </w:r>
      <w:r w:rsidR="00BA78D7">
        <w:t xml:space="preserve"> </w:t>
      </w:r>
      <w:r>
        <w:t>și</w:t>
      </w:r>
      <w:r w:rsidR="00BA78D7">
        <w:t xml:space="preserve"> </w:t>
      </w:r>
      <w:r>
        <w:t>socială</w:t>
      </w:r>
      <w:r w:rsidR="00BA78D7">
        <w:t xml:space="preserve"> </w:t>
      </w:r>
      <w:r>
        <w:t>a</w:t>
      </w:r>
      <w:r w:rsidR="00BA78D7">
        <w:t xml:space="preserve"> </w:t>
      </w:r>
      <w:r>
        <w:t>copiilor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SARS-CoV-2,</w:t>
      </w:r>
      <w:r w:rsidR="00BA78D7">
        <w:t xml:space="preserve"> </w:t>
      </w:r>
      <w:r>
        <w:t>concomitent</w:t>
      </w:r>
      <w:r w:rsidR="00BA78D7">
        <w:t xml:space="preserve"> </w:t>
      </w:r>
      <w:r>
        <w:t>cu</w:t>
      </w:r>
      <w:r w:rsidR="00BA78D7">
        <w:t xml:space="preserve"> </w:t>
      </w:r>
      <w:r>
        <w:t>asigurarea</w:t>
      </w:r>
      <w:r w:rsidR="00BA78D7">
        <w:t xml:space="preserve"> </w:t>
      </w:r>
      <w:r>
        <w:t>și</w:t>
      </w:r>
      <w:r w:rsidR="00BA78D7">
        <w:t xml:space="preserve"> </w:t>
      </w:r>
      <w:r>
        <w:t>continuarea</w:t>
      </w:r>
      <w:r w:rsidR="00BA78D7">
        <w:t xml:space="preserve"> </w:t>
      </w:r>
      <w:r>
        <w:t>procesului</w:t>
      </w:r>
      <w:r w:rsidR="00BA78D7">
        <w:t xml:space="preserve"> </w:t>
      </w:r>
      <w:r>
        <w:t>educațional</w:t>
      </w:r>
      <w:r w:rsidR="00BA78D7">
        <w:t xml:space="preserve"> </w:t>
      </w:r>
      <w:r>
        <w:t>al</w:t>
      </w:r>
      <w:r w:rsidR="00BA78D7">
        <w:t xml:space="preserve"> </w:t>
      </w:r>
      <w:r>
        <w:t>acestora</w:t>
      </w:r>
      <w:r w:rsidR="00BA78D7">
        <w:t xml:space="preserve"> </w:t>
      </w:r>
      <w:r>
        <w:t>“,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“avantajul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elimina</w:t>
      </w:r>
      <w:r w:rsidR="00BA78D7">
        <w:t xml:space="preserve"> </w:t>
      </w:r>
      <w:r>
        <w:t>dificultățile</w:t>
      </w:r>
      <w:r w:rsidR="00BA78D7">
        <w:t xml:space="preserve"> </w:t>
      </w:r>
      <w:r>
        <w:t>presupuse</w:t>
      </w:r>
      <w:r w:rsidR="00BA78D7">
        <w:t xml:space="preserve"> </w:t>
      </w:r>
      <w:r>
        <w:t>de</w:t>
      </w:r>
      <w:r w:rsidR="00BA78D7">
        <w:t xml:space="preserve"> </w:t>
      </w:r>
      <w:r>
        <w:t>celelalte</w:t>
      </w:r>
      <w:r w:rsidR="00BA78D7">
        <w:t xml:space="preserve"> </w:t>
      </w:r>
      <w:r>
        <w:t>soluții</w:t>
      </w:r>
      <w:r w:rsidR="00BA78D7">
        <w:t xml:space="preserve"> </w:t>
      </w:r>
      <w:r>
        <w:t>legislative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asigurarea</w:t>
      </w:r>
      <w:r w:rsidR="00BA78D7">
        <w:t xml:space="preserve"> </w:t>
      </w:r>
      <w:r>
        <w:t>supravegherii</w:t>
      </w:r>
      <w:r w:rsidR="00BA78D7">
        <w:t xml:space="preserve"> </w:t>
      </w:r>
      <w:r>
        <w:t>și</w:t>
      </w:r>
      <w:r w:rsidR="00BA78D7">
        <w:t xml:space="preserve"> </w:t>
      </w:r>
      <w:r>
        <w:t>îndrumării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copilului</w:t>
      </w:r>
      <w:r w:rsidR="00BA78D7">
        <w:t xml:space="preserve"> </w:t>
      </w:r>
      <w:r>
        <w:t>în</w:t>
      </w:r>
      <w:r w:rsidR="00BA78D7">
        <w:t xml:space="preserve"> </w:t>
      </w:r>
      <w:r>
        <w:t>procesul</w:t>
      </w:r>
      <w:r w:rsidR="00BA78D7">
        <w:t xml:space="preserve"> </w:t>
      </w:r>
      <w:r>
        <w:t>educațional”,</w:t>
      </w:r>
      <w:r w:rsidR="00BA78D7">
        <w:t xml:space="preserve"> </w:t>
      </w:r>
      <w:r>
        <w:t>după</w:t>
      </w:r>
      <w:r w:rsidR="00BA78D7">
        <w:t xml:space="preserve"> </w:t>
      </w:r>
      <w:r>
        <w:t>cum</w:t>
      </w:r>
      <w:r w:rsidR="00BA78D7">
        <w:t xml:space="preserve"> </w:t>
      </w:r>
      <w:r>
        <w:t>se</w:t>
      </w:r>
      <w:r w:rsidR="00BA78D7">
        <w:t xml:space="preserve"> </w:t>
      </w:r>
      <w:r>
        <w:t>specifică</w:t>
      </w:r>
      <w:r w:rsidR="00BA78D7">
        <w:t xml:space="preserve"> </w:t>
      </w:r>
      <w:r>
        <w:t>în</w:t>
      </w:r>
      <w:r w:rsidR="00BA78D7">
        <w:t xml:space="preserve"> </w:t>
      </w:r>
      <w:r>
        <w:t>Nota</w:t>
      </w:r>
      <w:r w:rsidR="00BA78D7">
        <w:t xml:space="preserve"> </w:t>
      </w:r>
      <w:r>
        <w:t>de</w:t>
      </w:r>
      <w:r w:rsidR="00BA78D7">
        <w:t xml:space="preserve"> </w:t>
      </w:r>
      <w:r>
        <w:t>fundamentare</w:t>
      </w:r>
      <w:r w:rsidR="00BA78D7">
        <w:t xml:space="preserve"> </w:t>
      </w:r>
      <w:r>
        <w:t>a</w:t>
      </w:r>
      <w:r w:rsidR="00BA78D7">
        <w:t xml:space="preserve"> </w:t>
      </w:r>
      <w:r>
        <w:t>OUG</w:t>
      </w:r>
      <w:r w:rsidR="00BA78D7">
        <w:t xml:space="preserve"> </w:t>
      </w:r>
      <w:r>
        <w:t>147/2020,</w:t>
      </w:r>
      <w:r w:rsidR="00BA78D7">
        <w:t xml:space="preserve"> </w:t>
      </w:r>
      <w:r>
        <w:t>explică</w:t>
      </w:r>
      <w:r w:rsidR="00BA78D7">
        <w:t xml:space="preserve"> </w:t>
      </w:r>
      <w:r>
        <w:t>Victor</w:t>
      </w:r>
      <w:r w:rsidR="00BA78D7">
        <w:t xml:space="preserve"> </w:t>
      </w:r>
      <w:r>
        <w:t>Stănilă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în</w:t>
      </w:r>
      <w:r w:rsidR="00BA78D7">
        <w:t xml:space="preserve"> </w:t>
      </w:r>
      <w:r>
        <w:t>articolul</w:t>
      </w:r>
      <w:r w:rsidR="00BA78D7">
        <w:t xml:space="preserve"> </w:t>
      </w:r>
      <w:r>
        <w:t>2</w:t>
      </w:r>
      <w:r w:rsidR="00BA78D7">
        <w:t xml:space="preserve"> </w:t>
      </w:r>
      <w:r>
        <w:t>al</w:t>
      </w:r>
      <w:r w:rsidR="00BA78D7">
        <w:t xml:space="preserve"> </w:t>
      </w:r>
      <w:r>
        <w:t>OUG</w:t>
      </w:r>
      <w:r w:rsidR="00BA78D7">
        <w:t xml:space="preserve"> </w:t>
      </w:r>
      <w:r>
        <w:t>147/2020</w:t>
      </w:r>
      <w:r w:rsidR="00BA78D7">
        <w:t xml:space="preserve"> </w:t>
      </w:r>
      <w:r>
        <w:t>se</w:t>
      </w:r>
      <w:r w:rsidR="00BA78D7">
        <w:t xml:space="preserve"> </w:t>
      </w:r>
      <w:r>
        <w:t>specifică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părinții</w:t>
      </w:r>
      <w:r w:rsidR="00BA78D7">
        <w:t xml:space="preserve"> </w:t>
      </w:r>
      <w:r>
        <w:t>în</w:t>
      </w:r>
      <w:r w:rsidR="00BA78D7">
        <w:t xml:space="preserve"> </w:t>
      </w:r>
      <w:r>
        <w:t>cauză</w:t>
      </w:r>
      <w:r w:rsidR="00BA78D7">
        <w:t xml:space="preserve"> </w:t>
      </w:r>
      <w:r>
        <w:t>“au</w:t>
      </w:r>
      <w:r w:rsidR="00BA78D7">
        <w:t xml:space="preserve"> </w:t>
      </w:r>
      <w:r>
        <w:t>dreptul</w:t>
      </w:r>
      <w:r w:rsidR="00BA78D7">
        <w:t xml:space="preserve"> </w:t>
      </w:r>
      <w:r>
        <w:t>la</w:t>
      </w:r>
      <w:r w:rsidR="00BA78D7">
        <w:t xml:space="preserve"> </w:t>
      </w:r>
      <w:r>
        <w:t>zile</w:t>
      </w:r>
      <w:r w:rsidR="00BA78D7">
        <w:t xml:space="preserve"> </w:t>
      </w:r>
      <w:r>
        <w:t>libere</w:t>
      </w:r>
      <w:r w:rsidR="00BA78D7">
        <w:t xml:space="preserve"> </w:t>
      </w:r>
      <w:r>
        <w:t>plătite</w:t>
      </w:r>
      <w:r w:rsidR="00BA78D7">
        <w:t xml:space="preserve"> </w:t>
      </w:r>
      <w:r>
        <w:t>pe</w:t>
      </w:r>
      <w:r w:rsidR="00BA78D7">
        <w:t xml:space="preserve"> </w:t>
      </w:r>
      <w:r>
        <w:t>toată</w:t>
      </w:r>
      <w:r w:rsidR="00BA78D7">
        <w:t xml:space="preserve"> </w:t>
      </w:r>
      <w:r>
        <w:t>perioada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decide</w:t>
      </w:r>
      <w:r w:rsidR="00BA78D7">
        <w:t xml:space="preserve"> </w:t>
      </w:r>
      <w:r>
        <w:t>limitarea</w:t>
      </w:r>
      <w:r w:rsidR="00BA78D7">
        <w:t xml:space="preserve"> </w:t>
      </w:r>
      <w:r>
        <w:t>sau</w:t>
      </w:r>
      <w:r w:rsidR="00BA78D7">
        <w:t xml:space="preserve"> </w:t>
      </w:r>
      <w:r>
        <w:t>suspendarea</w:t>
      </w:r>
      <w:r w:rsidR="00BA78D7">
        <w:t xml:space="preserve"> </w:t>
      </w:r>
      <w:r>
        <w:t>activităților</w:t>
      </w:r>
      <w:r w:rsidR="00BA78D7">
        <w:t xml:space="preserve"> </w:t>
      </w:r>
      <w:r>
        <w:t>didactice</w:t>
      </w:r>
      <w:r w:rsidR="00BA78D7">
        <w:t xml:space="preserve"> </w:t>
      </w:r>
      <w:r>
        <w:t>care</w:t>
      </w:r>
      <w:r w:rsidR="00BA78D7">
        <w:t xml:space="preserve"> </w:t>
      </w:r>
      <w:r>
        <w:t>presupun</w:t>
      </w:r>
      <w:r w:rsidR="00BA78D7">
        <w:t xml:space="preserve"> </w:t>
      </w:r>
      <w:r>
        <w:lastRenderedPageBreak/>
        <w:t>prezența</w:t>
      </w:r>
      <w:r w:rsidR="00BA78D7">
        <w:t xml:space="preserve"> </w:t>
      </w:r>
      <w:r>
        <w:t>efectivă</w:t>
      </w:r>
      <w:r w:rsidR="00BA78D7">
        <w:t xml:space="preserve"> </w:t>
      </w:r>
      <w:r>
        <w:t>a</w:t>
      </w:r>
      <w:r w:rsidR="00BA78D7">
        <w:t xml:space="preserve"> </w:t>
      </w:r>
      <w:r>
        <w:t>copiilor</w:t>
      </w:r>
      <w:r w:rsidR="00BA78D7">
        <w:t xml:space="preserve"> </w:t>
      </w:r>
      <w:r>
        <w:t>în</w:t>
      </w:r>
      <w:r w:rsidR="00BA78D7">
        <w:t xml:space="preserve"> </w:t>
      </w:r>
      <w:r>
        <w:t>unitățile</w:t>
      </w:r>
      <w:r w:rsidR="00BA78D7">
        <w:t xml:space="preserve"> </w:t>
      </w:r>
      <w:r>
        <w:t>de</w:t>
      </w:r>
      <w:r w:rsidR="00BA78D7">
        <w:t xml:space="preserve"> </w:t>
      </w:r>
      <w:r>
        <w:t>învățământ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unitățile</w:t>
      </w:r>
      <w:r w:rsidR="00BA78D7">
        <w:t xml:space="preserve"> </w:t>
      </w:r>
      <w:r>
        <w:t>de</w:t>
      </w:r>
      <w:r w:rsidR="00BA78D7">
        <w:t xml:space="preserve"> </w:t>
      </w:r>
      <w:r>
        <w:t>educație</w:t>
      </w:r>
      <w:r w:rsidR="00BA78D7">
        <w:t xml:space="preserve"> </w:t>
      </w:r>
      <w:r>
        <w:t>timpurie</w:t>
      </w:r>
      <w:r w:rsidR="00BA78D7">
        <w:t xml:space="preserve"> </w:t>
      </w:r>
      <w:r>
        <w:t>antepreșcolară”,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avocatul</w:t>
      </w:r>
      <w:r w:rsidR="00BA78D7">
        <w:t xml:space="preserve"> </w:t>
      </w:r>
      <w:r>
        <w:t>citat</w:t>
      </w:r>
      <w:r w:rsidR="00BA78D7">
        <w:t xml:space="preserve"> </w:t>
      </w:r>
      <w:r>
        <w:t>mai</w:t>
      </w:r>
      <w:r w:rsidR="00BA78D7">
        <w:t xml:space="preserve"> </w:t>
      </w:r>
      <w:r>
        <w:t>sus</w:t>
      </w:r>
      <w:r w:rsidR="00BA78D7">
        <w:t xml:space="preserve">. </w:t>
      </w:r>
      <w:r>
        <w:t>“Cei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chemați</w:t>
      </w:r>
      <w:r w:rsidR="00BA78D7">
        <w:t xml:space="preserve"> </w:t>
      </w:r>
      <w:r>
        <w:t>să</w:t>
      </w:r>
      <w:r w:rsidR="00BA78D7">
        <w:t xml:space="preserve"> </w:t>
      </w:r>
      <w:r>
        <w:t>aplice</w:t>
      </w:r>
      <w:r w:rsidR="00BA78D7">
        <w:t xml:space="preserve"> </w:t>
      </w:r>
      <w:r>
        <w:t>legea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interpreteze</w:t>
      </w:r>
      <w:r w:rsidR="00BA78D7">
        <w:t xml:space="preserve"> </w:t>
      </w:r>
      <w:r>
        <w:t>dincolo</w:t>
      </w:r>
      <w:r w:rsidR="00BA78D7">
        <w:t xml:space="preserve"> </w:t>
      </w:r>
      <w:r>
        <w:t>de</w:t>
      </w:r>
      <w:r w:rsidR="00BA78D7">
        <w:t xml:space="preserve"> </w:t>
      </w:r>
      <w:r>
        <w:t>textul</w:t>
      </w:r>
      <w:r w:rsidR="00BA78D7">
        <w:t xml:space="preserve"> </w:t>
      </w:r>
      <w:r>
        <w:t>așa-zis</w:t>
      </w:r>
      <w:r w:rsidR="00BA78D7">
        <w:t xml:space="preserve"> </w:t>
      </w:r>
      <w:r>
        <w:t>ambiguu,</w:t>
      </w:r>
      <w:r w:rsidR="00BA78D7">
        <w:t xml:space="preserve"> </w:t>
      </w:r>
      <w:r>
        <w:t>luând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scopul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edictată</w:t>
      </w:r>
      <w:r w:rsidR="00BA78D7">
        <w:t xml:space="preserve"> </w:t>
      </w:r>
      <w:r>
        <w:t>norma:</w:t>
      </w:r>
      <w:r w:rsidR="00BA78D7">
        <w:t xml:space="preserve"> </w:t>
      </w:r>
      <w:r>
        <w:t>un</w:t>
      </w:r>
      <w:r w:rsidR="00BA78D7">
        <w:t xml:space="preserve"> </w:t>
      </w:r>
      <w:r>
        <w:t>ajutor</w:t>
      </w:r>
      <w:r w:rsidR="00BA78D7">
        <w:t xml:space="preserve"> </w:t>
      </w:r>
      <w:r>
        <w:t>pentru</w:t>
      </w:r>
      <w:r w:rsidR="00BA78D7">
        <w:t xml:space="preserve"> </w:t>
      </w:r>
      <w:r>
        <w:t>părinții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cu</w:t>
      </w:r>
      <w:r w:rsidR="00BA78D7">
        <w:t xml:space="preserve"> </w:t>
      </w:r>
      <w:r>
        <w:t>cine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lase</w:t>
      </w:r>
      <w:r w:rsidR="00BA78D7">
        <w:t xml:space="preserve"> </w:t>
      </w:r>
      <w:r>
        <w:t>copiii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cursurile</w:t>
      </w:r>
      <w:r w:rsidR="00BA78D7">
        <w:t xml:space="preserve"> </w:t>
      </w:r>
      <w:r>
        <w:t>se</w:t>
      </w:r>
      <w:r w:rsidR="00BA78D7">
        <w:t xml:space="preserve"> </w:t>
      </w:r>
      <w:r>
        <w:t>desfășoară</w:t>
      </w:r>
      <w:r w:rsidR="00BA78D7">
        <w:t xml:space="preserve"> </w:t>
      </w:r>
      <w:r>
        <w:t>online</w:t>
      </w:r>
      <w:r w:rsidR="008E73B9">
        <w:t xml:space="preserve">. </w:t>
      </w:r>
      <w:r>
        <w:t>Or,</w:t>
      </w:r>
      <w:r w:rsidR="00BA78D7">
        <w:t xml:space="preserve"> </w:t>
      </w:r>
      <w:r>
        <w:t>a</w:t>
      </w:r>
      <w:r w:rsidR="00BA78D7">
        <w:t xml:space="preserve"> </w:t>
      </w:r>
      <w:r>
        <w:t>pretinde</w:t>
      </w:r>
      <w:r w:rsidR="00BA78D7">
        <w:t xml:space="preserve"> </w:t>
      </w:r>
      <w:r>
        <w:t>că</w:t>
      </w:r>
      <w:r w:rsidR="00BA78D7">
        <w:t xml:space="preserve"> </w:t>
      </w:r>
      <w:r>
        <w:t>OUG</w:t>
      </w:r>
      <w:r w:rsidR="00BA78D7">
        <w:t xml:space="preserve"> </w:t>
      </w:r>
      <w:r>
        <w:t>147/2020</w:t>
      </w:r>
      <w:r w:rsidR="00BA78D7">
        <w:t xml:space="preserve"> </w:t>
      </w:r>
      <w:r>
        <w:t>se</w:t>
      </w:r>
      <w:r w:rsidR="00BA78D7">
        <w:t xml:space="preserve"> </w:t>
      </w:r>
      <w:r>
        <w:t>aplică</w:t>
      </w:r>
      <w:r w:rsidR="00BA78D7">
        <w:t xml:space="preserve"> </w:t>
      </w:r>
      <w:r>
        <w:t>doar</w:t>
      </w:r>
      <w:r w:rsidR="00BA78D7">
        <w:t xml:space="preserve"> </w:t>
      </w:r>
      <w:r>
        <w:t>dacă</w:t>
      </w:r>
      <w:r w:rsidR="00BA78D7">
        <w:t xml:space="preserve"> </w:t>
      </w:r>
      <w:r>
        <w:t>există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în</w:t>
      </w:r>
      <w:r w:rsidR="00BA78D7">
        <w:t xml:space="preserve"> </w:t>
      </w:r>
      <w:r>
        <w:t>școală</w:t>
      </w:r>
      <w:r w:rsidR="00BA78D7">
        <w:t xml:space="preserve"> </w:t>
      </w:r>
      <w:r>
        <w:t>este</w:t>
      </w:r>
      <w:r w:rsidR="00BA78D7">
        <w:t xml:space="preserve"> </w:t>
      </w:r>
      <w:r>
        <w:t>rea-voință</w:t>
      </w:r>
      <w:r w:rsidR="008E73B9">
        <w:t xml:space="preserve">. </w:t>
      </w:r>
      <w:r>
        <w:t>Așadar,</w:t>
      </w:r>
      <w:r w:rsidR="00BA78D7">
        <w:t xml:space="preserve"> </w:t>
      </w:r>
      <w:r>
        <w:t>apreciem</w:t>
      </w:r>
      <w:r w:rsidR="00BA78D7">
        <w:t xml:space="preserve"> </w:t>
      </w:r>
      <w:r>
        <w:t>că</w:t>
      </w:r>
      <w:r w:rsidR="00BA78D7">
        <w:t xml:space="preserve"> </w:t>
      </w:r>
      <w:r>
        <w:t>art</w:t>
      </w:r>
      <w:r w:rsidR="00BA78D7">
        <w:t xml:space="preserve"> </w:t>
      </w:r>
      <w:r>
        <w:t>1</w:t>
      </w:r>
      <w:r w:rsidR="00BA78D7">
        <w:t xml:space="preserve"> </w:t>
      </w:r>
      <w:r>
        <w:t>alin</w:t>
      </w:r>
      <w:r w:rsidR="00BA78D7">
        <w:t xml:space="preserve"> </w:t>
      </w:r>
      <w:r>
        <w:t>(1)</w:t>
      </w:r>
      <w:r w:rsidR="00BA78D7">
        <w:t xml:space="preserve"> </w:t>
      </w:r>
      <w:r>
        <w:t>din</w:t>
      </w:r>
      <w:r w:rsidR="00BA78D7">
        <w:t xml:space="preserve"> </w:t>
      </w:r>
      <w:r>
        <w:t>OUG</w:t>
      </w:r>
      <w:r w:rsidR="00BA78D7">
        <w:t xml:space="preserve"> </w:t>
      </w:r>
      <w:r>
        <w:t>147/2020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interpretat</w:t>
      </w:r>
      <w:r w:rsidR="00BA78D7">
        <w:t xml:space="preserve"> </w:t>
      </w:r>
      <w:r>
        <w:t>în</w:t>
      </w:r>
      <w:r w:rsidR="00BA78D7">
        <w:t xml:space="preserve"> </w:t>
      </w:r>
      <w:r>
        <w:t>sensul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dreptul</w:t>
      </w:r>
      <w:r w:rsidR="00BA78D7">
        <w:t xml:space="preserve"> </w:t>
      </w:r>
      <w:r>
        <w:t>la</w:t>
      </w:r>
      <w:r w:rsidR="00BA78D7">
        <w:t xml:space="preserve"> </w:t>
      </w:r>
      <w:r>
        <w:t>concediu</w:t>
      </w:r>
      <w:r w:rsidR="00BA78D7">
        <w:t xml:space="preserve"> </w:t>
      </w:r>
      <w:r>
        <w:t>plătit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sub</w:t>
      </w:r>
      <w:r w:rsidR="00BA78D7">
        <w:t xml:space="preserve"> </w:t>
      </w:r>
      <w:r>
        <w:t>12</w:t>
      </w:r>
      <w:r w:rsidR="00BA78D7">
        <w:t xml:space="preserve"> </w:t>
      </w:r>
      <w:r>
        <w:t>ani</w:t>
      </w:r>
      <w:r w:rsidR="00BA78D7">
        <w:t xml:space="preserve"> </w:t>
      </w:r>
      <w:r>
        <w:t>părinții</w:t>
      </w:r>
      <w:r w:rsidR="00BA78D7">
        <w:t xml:space="preserve"> </w:t>
      </w:r>
      <w:r>
        <w:t>ai</w:t>
      </w:r>
      <w:r w:rsidR="00BA78D7">
        <w:t xml:space="preserve"> </w:t>
      </w:r>
      <w:r>
        <w:t>căror</w:t>
      </w:r>
      <w:r w:rsidR="00BA78D7">
        <w:t xml:space="preserve"> </w:t>
      </w:r>
      <w:r>
        <w:t>copii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pot</w:t>
      </w:r>
      <w:r w:rsidR="00BA78D7">
        <w:t xml:space="preserve"> </w:t>
      </w:r>
      <w:r>
        <w:t>duce</w:t>
      </w:r>
      <w:r w:rsidR="00BA78D7">
        <w:t xml:space="preserve"> </w:t>
      </w:r>
      <w:r>
        <w:t>fizic</w:t>
      </w:r>
      <w:r w:rsidR="00BA78D7">
        <w:t xml:space="preserve"> </w:t>
      </w:r>
      <w:r>
        <w:t>în</w:t>
      </w:r>
      <w:r w:rsidR="00BA78D7">
        <w:t xml:space="preserve"> </w:t>
      </w:r>
      <w:r>
        <w:t>unitățile</w:t>
      </w:r>
      <w:r w:rsidR="00BA78D7">
        <w:t xml:space="preserve"> </w:t>
      </w:r>
      <w:r>
        <w:t>de</w:t>
      </w:r>
      <w:r w:rsidR="00BA78D7">
        <w:t xml:space="preserve"> </w:t>
      </w:r>
      <w:r>
        <w:t>învățământ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unitățile</w:t>
      </w:r>
      <w:r w:rsidR="00BA78D7">
        <w:t xml:space="preserve"> </w:t>
      </w:r>
      <w:r>
        <w:t>de</w:t>
      </w:r>
      <w:r w:rsidR="00BA78D7">
        <w:t xml:space="preserve"> </w:t>
      </w:r>
      <w:r>
        <w:t>educație</w:t>
      </w:r>
      <w:r w:rsidR="00BA78D7">
        <w:t xml:space="preserve"> </w:t>
      </w:r>
      <w:r>
        <w:t>timpurie</w:t>
      </w:r>
      <w:r w:rsidR="00BA78D7">
        <w:t xml:space="preserve"> </w:t>
      </w:r>
      <w:r>
        <w:t>antepreșcolară,</w:t>
      </w:r>
      <w:r w:rsidR="00BA78D7">
        <w:t xml:space="preserve"> </w:t>
      </w:r>
      <w:r>
        <w:t>unde</w:t>
      </w:r>
      <w:r w:rsidR="00BA78D7">
        <w:t xml:space="preserve"> </w:t>
      </w:r>
      <w:r>
        <w:t>aceștia</w:t>
      </w:r>
      <w:r w:rsidR="00BA78D7">
        <w:t xml:space="preserve"> </w:t>
      </w:r>
      <w:r>
        <w:t>sunt</w:t>
      </w:r>
      <w:r w:rsidR="00BA78D7">
        <w:t xml:space="preserve"> </w:t>
      </w:r>
      <w:r>
        <w:t>înscriși,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respectivele</w:t>
      </w:r>
      <w:r w:rsidR="00BA78D7">
        <w:t xml:space="preserve"> </w:t>
      </w:r>
      <w:r>
        <w:t>unități</w:t>
      </w:r>
      <w:r w:rsidR="00BA78D7">
        <w:t xml:space="preserve"> </w:t>
      </w:r>
      <w:r>
        <w:t>funcționează</w:t>
      </w:r>
      <w:r w:rsidR="00BA78D7">
        <w:t xml:space="preserve"> </w:t>
      </w:r>
      <w:r>
        <w:t>conform</w:t>
      </w:r>
      <w:r w:rsidR="00BA78D7">
        <w:t xml:space="preserve"> </w:t>
      </w:r>
      <w:r>
        <w:t>sistemului</w:t>
      </w:r>
      <w:r w:rsidR="00BA78D7">
        <w:t xml:space="preserve"> </w:t>
      </w:r>
      <w:r>
        <w:t>hibrid</w:t>
      </w:r>
      <w:r w:rsidR="00BA78D7">
        <w:t xml:space="preserve"> </w:t>
      </w:r>
      <w:r>
        <w:t>sau</w:t>
      </w:r>
      <w:r w:rsidR="00BA78D7">
        <w:t xml:space="preserve"> </w:t>
      </w:r>
      <w:r>
        <w:t>roșu,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respectivele</w:t>
      </w:r>
      <w:r w:rsidR="00BA78D7">
        <w:t xml:space="preserve"> </w:t>
      </w:r>
      <w:r>
        <w:t>instituții</w:t>
      </w:r>
      <w:r w:rsidR="00BA78D7">
        <w:t xml:space="preserve"> </w:t>
      </w:r>
      <w:r>
        <w:t>de</w:t>
      </w:r>
      <w:r w:rsidR="00BA78D7">
        <w:t xml:space="preserve"> </w:t>
      </w:r>
      <w:r>
        <w:t>învățământ</w:t>
      </w:r>
      <w:r w:rsidR="00BA78D7">
        <w:t xml:space="preserve"> </w:t>
      </w:r>
      <w:r>
        <w:t>nu</w:t>
      </w:r>
      <w:r w:rsidR="00BA78D7">
        <w:t xml:space="preserve"> </w:t>
      </w:r>
      <w:r>
        <w:t>există</w:t>
      </w:r>
      <w:r w:rsidR="00BA78D7">
        <w:t xml:space="preserve"> </w:t>
      </w:r>
      <w:r>
        <w:t>cazuri</w:t>
      </w:r>
      <w:r w:rsidR="00BA78D7">
        <w:t xml:space="preserve"> </w:t>
      </w:r>
      <w:r>
        <w:t>confirmate</w:t>
      </w:r>
      <w:r w:rsidR="00BA78D7">
        <w:t xml:space="preserve"> </w:t>
      </w:r>
      <w:r>
        <w:t>de</w:t>
      </w:r>
      <w:r w:rsidR="00BA78D7">
        <w:t xml:space="preserve"> </w:t>
      </w:r>
      <w:r>
        <w:t>îmbolnăviri</w:t>
      </w:r>
      <w:r w:rsidR="00BA78D7">
        <w:t xml:space="preserve"> </w:t>
      </w:r>
      <w:r>
        <w:t>cu</w:t>
      </w:r>
      <w:r w:rsidR="00BA78D7">
        <w:t xml:space="preserve"> </w:t>
      </w:r>
      <w:r>
        <w:t>Covid-19”,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Victor</w:t>
      </w:r>
      <w:r w:rsidR="00BA78D7">
        <w:t xml:space="preserve"> </w:t>
      </w:r>
      <w:r>
        <w:t>Stănilă,</w:t>
      </w:r>
      <w:r w:rsidR="00BA78D7">
        <w:t xml:space="preserve"> </w:t>
      </w:r>
      <w:r>
        <w:t>managing</w:t>
      </w:r>
      <w:r w:rsidR="00BA78D7">
        <w:t xml:space="preserve"> </w:t>
      </w:r>
      <w:r>
        <w:t>partner</w:t>
      </w:r>
      <w:r w:rsidR="00BA78D7">
        <w:t xml:space="preserve"> </w:t>
      </w:r>
      <w:r>
        <w:t>la</w:t>
      </w:r>
      <w:r w:rsidR="00BA78D7">
        <w:t xml:space="preserve"> </w:t>
      </w:r>
      <w:r>
        <w:t>Victor</w:t>
      </w:r>
      <w:r w:rsidR="00BA78D7">
        <w:t xml:space="preserve"> </w:t>
      </w:r>
      <w:r>
        <w:t>Stănilă</w:t>
      </w:r>
      <w:r w:rsidR="00BA78D7">
        <w:t xml:space="preserve"> </w:t>
      </w:r>
      <w:r>
        <w:t>Law</w:t>
      </w:r>
      <w:r w:rsidR="00BA78D7">
        <w:t xml:space="preserve"> </w:t>
      </w:r>
      <w:r>
        <w:t>Office</w:t>
      </w:r>
      <w:r w:rsidR="00BA78D7">
        <w:t xml:space="preserve">. </w:t>
      </w:r>
      <w:r>
        <w:t>Potrivit</w:t>
      </w:r>
      <w:r w:rsidR="00BA78D7">
        <w:t xml:space="preserve"> </w:t>
      </w:r>
      <w:r>
        <w:t>articolului</w:t>
      </w:r>
      <w:r w:rsidR="00BA78D7">
        <w:t xml:space="preserve"> </w:t>
      </w:r>
      <w:r>
        <w:t>1,</w:t>
      </w:r>
      <w:r w:rsidR="00BA78D7">
        <w:t xml:space="preserve"> </w:t>
      </w:r>
      <w:r>
        <w:t>alineatul</w:t>
      </w:r>
      <w:r w:rsidR="00BA78D7">
        <w:t xml:space="preserve"> </w:t>
      </w:r>
      <w:r>
        <w:t>(1)</w:t>
      </w:r>
      <w:r w:rsidR="00BA78D7">
        <w:t xml:space="preserve"> </w:t>
      </w:r>
      <w:r>
        <w:t>din</w:t>
      </w:r>
      <w:r w:rsidR="00BA78D7">
        <w:t xml:space="preserve"> </w:t>
      </w:r>
      <w:r>
        <w:t>OUG</w:t>
      </w:r>
      <w:r w:rsidR="00BA78D7">
        <w:t xml:space="preserve"> </w:t>
      </w:r>
      <w:r>
        <w:t>147/2020</w:t>
      </w:r>
      <w:r w:rsidR="00BA78D7">
        <w:t xml:space="preserve"> </w:t>
      </w:r>
      <w:r>
        <w:t>"se</w:t>
      </w:r>
      <w:r w:rsidR="00BA78D7">
        <w:t xml:space="preserve"> </w:t>
      </w:r>
      <w:r>
        <w:t>acordă</w:t>
      </w:r>
      <w:r w:rsidR="00BA78D7">
        <w:t xml:space="preserve"> </w:t>
      </w:r>
      <w:r>
        <w:t>zile</w:t>
      </w:r>
      <w:r w:rsidR="00BA78D7">
        <w:t xml:space="preserve"> </w:t>
      </w:r>
      <w:r>
        <w:t>libere</w:t>
      </w:r>
      <w:r w:rsidR="00BA78D7">
        <w:t xml:space="preserve"> </w:t>
      </w:r>
      <w:r>
        <w:t>unuia</w:t>
      </w:r>
      <w:r w:rsidR="00BA78D7">
        <w:t xml:space="preserve"> </w:t>
      </w:r>
      <w:r>
        <w:t>dintre</w:t>
      </w:r>
      <w:r w:rsidR="00BA78D7">
        <w:t xml:space="preserve"> </w:t>
      </w:r>
      <w:r>
        <w:t>părinți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copiilor,</w:t>
      </w:r>
      <w:r w:rsidR="00BA78D7">
        <w:t xml:space="preserve"> </w:t>
      </w:r>
      <w:r>
        <w:t>în</w:t>
      </w:r>
      <w:r w:rsidR="00BA78D7">
        <w:t xml:space="preserve"> </w:t>
      </w:r>
      <w:r>
        <w:t>situația</w:t>
      </w:r>
      <w:r w:rsidR="00BA78D7">
        <w:t xml:space="preserve"> </w:t>
      </w:r>
      <w:r>
        <w:t>limitării</w:t>
      </w:r>
      <w:r w:rsidR="00BA78D7">
        <w:t xml:space="preserve"> </w:t>
      </w:r>
      <w:r>
        <w:t>sau</w:t>
      </w:r>
      <w:r w:rsidR="00BA78D7">
        <w:t xml:space="preserve"> </w:t>
      </w:r>
      <w:r>
        <w:t>suspendării</w:t>
      </w:r>
      <w:r w:rsidR="00BA78D7">
        <w:t xml:space="preserve"> </w:t>
      </w:r>
      <w:r>
        <w:t>activităților</w:t>
      </w:r>
      <w:r w:rsidR="00BA78D7">
        <w:t xml:space="preserve"> </w:t>
      </w:r>
      <w:r>
        <w:t>didactice</w:t>
      </w:r>
      <w:r w:rsidR="00BA78D7">
        <w:t xml:space="preserve"> </w:t>
      </w:r>
      <w:r>
        <w:t>care</w:t>
      </w:r>
      <w:r w:rsidR="00BA78D7">
        <w:t xml:space="preserve"> </w:t>
      </w:r>
      <w:r>
        <w:t>presupun</w:t>
      </w:r>
      <w:r w:rsidR="00BA78D7">
        <w:t xml:space="preserve"> </w:t>
      </w:r>
      <w:r>
        <w:t>prezența</w:t>
      </w:r>
      <w:r w:rsidR="00BA78D7">
        <w:t xml:space="preserve"> </w:t>
      </w:r>
      <w:r>
        <w:t>efectivă</w:t>
      </w:r>
      <w:r w:rsidR="00BA78D7">
        <w:t xml:space="preserve"> </w:t>
      </w:r>
      <w:r>
        <w:t>a</w:t>
      </w:r>
      <w:r w:rsidR="00BA78D7">
        <w:t xml:space="preserve"> </w:t>
      </w:r>
      <w:r>
        <w:t>copiilor</w:t>
      </w:r>
      <w:r w:rsidR="00BA78D7">
        <w:t xml:space="preserve"> </w:t>
      </w:r>
      <w:r>
        <w:t>în</w:t>
      </w:r>
      <w:r w:rsidR="00BA78D7">
        <w:t xml:space="preserve"> </w:t>
      </w:r>
      <w:r>
        <w:t>unitățile</w:t>
      </w:r>
      <w:r w:rsidR="00BA78D7">
        <w:t xml:space="preserve"> </w:t>
      </w:r>
      <w:r>
        <w:t>de</w:t>
      </w:r>
      <w:r w:rsidR="00BA78D7">
        <w:t xml:space="preserve"> </w:t>
      </w:r>
      <w:r>
        <w:t>învățământ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unitățile</w:t>
      </w:r>
      <w:r w:rsidR="00BA78D7">
        <w:t xml:space="preserve"> </w:t>
      </w:r>
      <w:r>
        <w:t>de</w:t>
      </w:r>
      <w:r w:rsidR="00BA78D7">
        <w:t xml:space="preserve"> </w:t>
      </w:r>
      <w:r>
        <w:t>educație</w:t>
      </w:r>
      <w:r w:rsidR="00BA78D7">
        <w:t xml:space="preserve"> </w:t>
      </w:r>
      <w:r>
        <w:t>timpurie</w:t>
      </w:r>
      <w:r w:rsidR="00BA78D7">
        <w:t xml:space="preserve"> </w:t>
      </w:r>
      <w:r>
        <w:t>antepreșcolară,</w:t>
      </w:r>
      <w:r w:rsidR="00BA78D7">
        <w:t xml:space="preserve"> </w:t>
      </w:r>
      <w:r>
        <w:t>unde</w:t>
      </w:r>
      <w:r w:rsidR="00BA78D7">
        <w:t xml:space="preserve"> </w:t>
      </w:r>
      <w:r>
        <w:t>aceștia</w:t>
      </w:r>
      <w:r w:rsidR="00BA78D7">
        <w:t xml:space="preserve"> </w:t>
      </w:r>
      <w:r>
        <w:t>sunt</w:t>
      </w:r>
      <w:r w:rsidR="00BA78D7">
        <w:t xml:space="preserve"> </w:t>
      </w:r>
      <w:r>
        <w:t>înscriși,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rezultatului</w:t>
      </w:r>
      <w:r w:rsidR="00BA78D7">
        <w:t xml:space="preserve"> </w:t>
      </w:r>
      <w:r>
        <w:t>anchetei</w:t>
      </w:r>
      <w:r w:rsidR="00BA78D7">
        <w:t xml:space="preserve"> </w:t>
      </w:r>
      <w:r>
        <w:t>epidemiologice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SARS-CoV-2,</w:t>
      </w:r>
      <w:r w:rsidR="00BA78D7">
        <w:t xml:space="preserve"> </w:t>
      </w:r>
      <w:r>
        <w:t>efectuată</w:t>
      </w:r>
      <w:r w:rsidR="00BA78D7">
        <w:t xml:space="preserve"> </w:t>
      </w:r>
      <w:r>
        <w:t>de</w:t>
      </w:r>
      <w:r w:rsidR="00BA78D7">
        <w:t xml:space="preserve"> </w:t>
      </w:r>
      <w:r>
        <w:t>direcția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</w:t>
      </w:r>
      <w:r w:rsidR="00BA78D7">
        <w:t xml:space="preserve"> </w:t>
      </w:r>
      <w:r>
        <w:t>județeană,</w:t>
      </w:r>
      <w:r w:rsidR="00BA78D7">
        <w:t xml:space="preserve"> </w:t>
      </w:r>
      <w:r>
        <w:t>respectiv</w:t>
      </w:r>
      <w:r w:rsidR="00BA78D7">
        <w:t xml:space="preserve"> </w:t>
      </w:r>
      <w:r>
        <w:t>a</w:t>
      </w:r>
      <w:r w:rsidR="00BA78D7">
        <w:t xml:space="preserve"> </w:t>
      </w:r>
      <w:r>
        <w:t>municipiului</w:t>
      </w:r>
      <w:r w:rsidR="00BA78D7">
        <w:t xml:space="preserve"> </w:t>
      </w:r>
      <w:r>
        <w:t>București,</w:t>
      </w:r>
      <w:r w:rsidR="00BA78D7">
        <w:t xml:space="preserve"> </w:t>
      </w:r>
      <w:r>
        <w:t>și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hotărârile</w:t>
      </w:r>
      <w:r w:rsidR="00BA78D7">
        <w:t xml:space="preserve"> </w:t>
      </w:r>
      <w:r>
        <w:t>comitetului</w:t>
      </w:r>
      <w:r w:rsidR="00BA78D7">
        <w:t xml:space="preserve"> </w:t>
      </w:r>
      <w:r>
        <w:t>județean</w:t>
      </w:r>
      <w:r w:rsidR="00BA78D7">
        <w:t xml:space="preserve"> </w:t>
      </w:r>
      <w:r>
        <w:t>pentru</w:t>
      </w:r>
      <w:r w:rsidR="00BA78D7">
        <w:t xml:space="preserve"> </w:t>
      </w:r>
      <w:r>
        <w:t>situații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respectiv</w:t>
      </w:r>
      <w:r w:rsidR="00BA78D7">
        <w:t xml:space="preserve"> </w:t>
      </w:r>
      <w:r>
        <w:t>Comitetului</w:t>
      </w:r>
      <w:r w:rsidR="00BA78D7">
        <w:t xml:space="preserve"> </w:t>
      </w:r>
      <w:r>
        <w:t>pentru</w:t>
      </w:r>
      <w:r w:rsidR="00BA78D7">
        <w:t xml:space="preserve"> </w:t>
      </w:r>
      <w:r>
        <w:t>Situații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al</w:t>
      </w:r>
      <w:r w:rsidR="00BA78D7">
        <w:t xml:space="preserve"> </w:t>
      </w:r>
      <w:r>
        <w:t>Municipiului</w:t>
      </w:r>
      <w:r w:rsidR="00BA78D7">
        <w:t xml:space="preserve"> </w:t>
      </w:r>
      <w:r>
        <w:t>București"</w:t>
      </w:r>
      <w:r w:rsidR="00BA78D7">
        <w:t xml:space="preserve">. </w:t>
      </w:r>
      <w:r>
        <w:t>Pentru</w:t>
      </w:r>
      <w:r w:rsidR="00BA78D7">
        <w:t xml:space="preserve"> </w:t>
      </w:r>
      <w:r>
        <w:t>fiecare</w:t>
      </w:r>
      <w:r w:rsidR="00BA78D7">
        <w:t xml:space="preserve"> </w:t>
      </w:r>
      <w:r>
        <w:t>zi</w:t>
      </w:r>
      <w:r w:rsidR="00BA78D7">
        <w:t xml:space="preserve"> </w:t>
      </w:r>
      <w:r>
        <w:t>liberă</w:t>
      </w:r>
      <w:r w:rsidR="00BA78D7">
        <w:t xml:space="preserve"> </w:t>
      </w:r>
      <w:r>
        <w:t>acordată</w:t>
      </w:r>
      <w:r w:rsidR="00BA78D7">
        <w:t xml:space="preserve"> </w:t>
      </w:r>
      <w:r>
        <w:t>pentru</w:t>
      </w:r>
      <w:r w:rsidR="00BA78D7">
        <w:t xml:space="preserve"> </w:t>
      </w:r>
      <w:r>
        <w:t>îngrijirea</w:t>
      </w:r>
      <w:r w:rsidR="00BA78D7">
        <w:t xml:space="preserve"> </w:t>
      </w:r>
      <w:r>
        <w:t>copilului</w:t>
      </w:r>
      <w:r w:rsidR="00BA78D7">
        <w:t xml:space="preserve"> </w:t>
      </w:r>
      <w:r>
        <w:t>sub</w:t>
      </w:r>
      <w:r w:rsidR="00BA78D7">
        <w:t xml:space="preserve"> </w:t>
      </w:r>
      <w:r>
        <w:t>12</w:t>
      </w:r>
      <w:r w:rsidR="00BA78D7">
        <w:t xml:space="preserve"> </w:t>
      </w:r>
      <w:r>
        <w:t>ani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prezent</w:t>
      </w:r>
      <w:r w:rsidR="00BA78D7">
        <w:t xml:space="preserve"> </w:t>
      </w:r>
      <w:r>
        <w:t>fizic</w:t>
      </w:r>
      <w:r w:rsidR="00BA78D7">
        <w:t xml:space="preserve"> </w:t>
      </w:r>
      <w:r>
        <w:t>la</w:t>
      </w:r>
      <w:r w:rsidR="00BA78D7">
        <w:t xml:space="preserve"> </w:t>
      </w:r>
      <w:r>
        <w:t>școală,</w:t>
      </w:r>
      <w:r w:rsidR="00BA78D7">
        <w:t xml:space="preserve"> </w:t>
      </w:r>
      <w:r>
        <w:t>grădiniță</w:t>
      </w:r>
      <w:r w:rsidR="00BA78D7">
        <w:t xml:space="preserve"> </w:t>
      </w:r>
      <w:r>
        <w:t>sau</w:t>
      </w:r>
      <w:r w:rsidR="00BA78D7">
        <w:t xml:space="preserve"> </w:t>
      </w:r>
      <w:r>
        <w:t>creșă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noului</w:t>
      </w:r>
      <w:r w:rsidR="00BA78D7">
        <w:t xml:space="preserve"> </w:t>
      </w:r>
      <w:r>
        <w:t>coronavirus,</w:t>
      </w:r>
      <w:r w:rsidR="00BA78D7">
        <w:t xml:space="preserve"> </w:t>
      </w:r>
      <w:r>
        <w:t>statul</w:t>
      </w:r>
      <w:r w:rsidR="00BA78D7">
        <w:t xml:space="preserve"> </w:t>
      </w:r>
      <w:r>
        <w:t>acordă</w:t>
      </w:r>
      <w:r w:rsidR="00BA78D7">
        <w:t xml:space="preserve"> </w:t>
      </w:r>
      <w:r>
        <w:t>o</w:t>
      </w:r>
      <w:r w:rsidR="00BA78D7">
        <w:t xml:space="preserve"> </w:t>
      </w:r>
      <w:r>
        <w:t>indemnizație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193</w:t>
      </w:r>
      <w:r w:rsidR="00BA78D7">
        <w:t xml:space="preserve"> </w:t>
      </w:r>
      <w:r>
        <w:t>lei</w:t>
      </w:r>
      <w:r w:rsidR="00BA78D7">
        <w:t xml:space="preserve"> </w:t>
      </w:r>
      <w:r>
        <w:t>pe</w:t>
      </w:r>
      <w:r w:rsidR="00BA78D7">
        <w:t xml:space="preserve"> </w:t>
      </w:r>
      <w:r>
        <w:t>zi</w:t>
      </w:r>
      <w:r w:rsidR="00BA78D7">
        <w:t xml:space="preserve"> </w:t>
      </w:r>
      <w:r>
        <w:t>brut</w:t>
      </w:r>
      <w:r w:rsidR="008E73B9">
        <w:t xml:space="preserve">. </w:t>
      </w:r>
      <w:r>
        <w:t>Acest</w:t>
      </w:r>
      <w:r w:rsidR="00BA78D7">
        <w:t xml:space="preserve"> </w:t>
      </w:r>
      <w:r>
        <w:t>drept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plătit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angajator</w:t>
      </w:r>
      <w:r w:rsidR="00BA78D7">
        <w:t xml:space="preserve"> </w:t>
      </w:r>
      <w:r>
        <w:t>și</w:t>
      </w:r>
      <w:r w:rsidR="00BA78D7">
        <w:t xml:space="preserve"> </w:t>
      </w:r>
      <w:r>
        <w:t>este</w:t>
      </w:r>
      <w:r w:rsidR="00BA78D7">
        <w:t xml:space="preserve"> </w:t>
      </w:r>
      <w:r>
        <w:t>supus</w:t>
      </w:r>
      <w:r w:rsidR="00BA78D7">
        <w:t xml:space="preserve"> </w:t>
      </w:r>
      <w:r>
        <w:t>impozitării</w:t>
      </w:r>
      <w:r w:rsidR="00BA78D7">
        <w:t xml:space="preserve"> </w:t>
      </w:r>
      <w:r>
        <w:t>şi</w:t>
      </w:r>
      <w:r w:rsidR="00BA78D7">
        <w:t xml:space="preserve"> </w:t>
      </w:r>
      <w:r>
        <w:t>plăţii</w:t>
      </w:r>
      <w:r w:rsidR="00BA78D7">
        <w:t xml:space="preserve"> </w:t>
      </w:r>
      <w:r>
        <w:t>contribuţiilor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sociale,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plăţii</w:t>
      </w:r>
      <w:r w:rsidR="00BA78D7">
        <w:t xml:space="preserve"> </w:t>
      </w:r>
      <w:r>
        <w:t>contribuţiei</w:t>
      </w:r>
      <w:r w:rsidR="00BA78D7">
        <w:t xml:space="preserve"> </w:t>
      </w:r>
      <w:r>
        <w:t>asiguratorii</w:t>
      </w:r>
      <w:r w:rsidR="00BA78D7">
        <w:t xml:space="preserve"> </w:t>
      </w:r>
      <w:r>
        <w:t>pentru</w:t>
      </w:r>
      <w:r w:rsidR="00BA78D7">
        <w:t xml:space="preserve"> </w:t>
      </w:r>
      <w:r>
        <w:t>muncă,</w:t>
      </w:r>
      <w:r w:rsidR="00BA78D7">
        <w:t xml:space="preserve"> </w:t>
      </w:r>
      <w:r>
        <w:t>pentru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salarii</w:t>
      </w:r>
      <w:r w:rsidR="00BA78D7">
        <w:t xml:space="preserve"> </w:t>
      </w:r>
      <w:r>
        <w:t>și</w:t>
      </w:r>
      <w:r w:rsidR="00BA78D7">
        <w:t xml:space="preserve"> </w:t>
      </w:r>
      <w:r>
        <w:t>asimilate</w:t>
      </w:r>
      <w:r w:rsidR="00BA78D7">
        <w:t xml:space="preserve"> </w:t>
      </w:r>
      <w:r>
        <w:t>acestora,</w:t>
      </w:r>
      <w:r w:rsidR="00BA78D7">
        <w:t xml:space="preserve"> </w:t>
      </w:r>
      <w:r>
        <w:t>spune</w:t>
      </w:r>
      <w:r w:rsidR="00BA78D7">
        <w:t xml:space="preserve"> </w:t>
      </w:r>
      <w:r>
        <w:t>avocatul</w:t>
      </w:r>
      <w:r w:rsidR="00BA78D7">
        <w:t xml:space="preserve"> </w:t>
      </w:r>
      <w:r>
        <w:t>citat</w:t>
      </w:r>
      <w:r w:rsidR="00BA78D7">
        <w:t xml:space="preserve"> </w:t>
      </w:r>
      <w:r>
        <w:t>anterior</w:t>
      </w:r>
      <w:r w:rsidR="00BA78D7">
        <w:t xml:space="preserve">.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sumelor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indemnizaţiei,</w:t>
      </w:r>
      <w:r w:rsidR="00BA78D7">
        <w:t xml:space="preserve"> </w:t>
      </w:r>
      <w:r>
        <w:t>angajatorul</w:t>
      </w:r>
      <w:r w:rsidR="00BA78D7">
        <w:t xml:space="preserve"> </w:t>
      </w:r>
      <w:r>
        <w:t>depune</w:t>
      </w:r>
      <w:r w:rsidR="00BA78D7">
        <w:t xml:space="preserve"> </w:t>
      </w:r>
      <w:r>
        <w:t>cerere</w:t>
      </w:r>
      <w:r w:rsidR="00BA78D7">
        <w:t xml:space="preserve"> </w:t>
      </w:r>
      <w:r>
        <w:t>la</w:t>
      </w:r>
      <w:r w:rsidR="00BA78D7">
        <w:t xml:space="preserve"> </w:t>
      </w:r>
      <w:r>
        <w:t>agenţiile</w:t>
      </w:r>
      <w:r w:rsidR="00BA78D7">
        <w:t xml:space="preserve"> </w:t>
      </w:r>
      <w:r>
        <w:t>pentru</w:t>
      </w:r>
      <w:r w:rsidR="00BA78D7">
        <w:t xml:space="preserve"> </w:t>
      </w:r>
      <w:r>
        <w:t>ocuparea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judeţene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municipiului</w:t>
      </w:r>
      <w:r w:rsidR="00BA78D7">
        <w:t xml:space="preserve"> </w:t>
      </w:r>
      <w:r>
        <w:t>Bucureşti</w:t>
      </w:r>
      <w:r w:rsidR="00BA78D7">
        <w:t xml:space="preserve"> </w:t>
      </w:r>
      <w:r>
        <w:t>în</w:t>
      </w:r>
      <w:r w:rsidR="00BA78D7">
        <w:t xml:space="preserve"> </w:t>
      </w:r>
      <w:r>
        <w:t>a</w:t>
      </w:r>
      <w:r w:rsidR="00BA78D7">
        <w:t xml:space="preserve"> </w:t>
      </w:r>
      <w:r>
        <w:t>cărei</w:t>
      </w:r>
      <w:r w:rsidR="00BA78D7">
        <w:t xml:space="preserve"> </w:t>
      </w:r>
      <w:r>
        <w:t>rază</w:t>
      </w:r>
      <w:r w:rsidR="00BA78D7">
        <w:t xml:space="preserve"> </w:t>
      </w:r>
      <w:r>
        <w:t>teritorială</w:t>
      </w:r>
      <w:r w:rsidR="00BA78D7">
        <w:t xml:space="preserve"> </w:t>
      </w:r>
      <w:r>
        <w:t>îşi</w:t>
      </w:r>
      <w:r w:rsidR="00BA78D7">
        <w:t xml:space="preserve"> </w:t>
      </w:r>
      <w:r>
        <w:t>desfăşoară</w:t>
      </w:r>
      <w:r w:rsidR="00BA78D7">
        <w:t xml:space="preserve"> </w:t>
      </w:r>
      <w:r>
        <w:t>activitatea</w:t>
      </w:r>
      <w:r w:rsidR="00BA78D7">
        <w:t xml:space="preserve"> </w:t>
      </w:r>
      <w:r>
        <w:t>angajatorul</w:t>
      </w:r>
      <w:r w:rsidR="00BA78D7">
        <w:t xml:space="preserve"> </w:t>
      </w:r>
      <w:r>
        <w:t>sau</w:t>
      </w:r>
      <w:r w:rsidR="00BA78D7">
        <w:t xml:space="preserve"> </w:t>
      </w:r>
      <w:r>
        <w:t>sucursala/punctul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al</w:t>
      </w:r>
      <w:r w:rsidR="00BA78D7">
        <w:t xml:space="preserve"> </w:t>
      </w:r>
      <w:r>
        <w:t>acestuia,</w:t>
      </w:r>
      <w:r w:rsidR="00BA78D7">
        <w:t xml:space="preserve"> </w:t>
      </w:r>
      <w:r>
        <w:t>însoțită</w:t>
      </w:r>
      <w:r w:rsidR="00BA78D7">
        <w:t xml:space="preserve"> </w:t>
      </w:r>
      <w:r>
        <w:t>de</w:t>
      </w:r>
      <w:r w:rsidR="00BA78D7">
        <w:t xml:space="preserve"> </w:t>
      </w:r>
      <w:r>
        <w:t>documente</w:t>
      </w:r>
      <w:r w:rsidR="00BA78D7">
        <w:t xml:space="preserve"> </w:t>
      </w:r>
      <w:r>
        <w:t>justificative</w:t>
      </w:r>
      <w:r w:rsidR="00BA78D7">
        <w:t xml:space="preserve"> </w:t>
      </w:r>
      <w:r>
        <w:t>privind</w:t>
      </w:r>
      <w:r w:rsidR="00BA78D7">
        <w:t xml:space="preserve"> </w:t>
      </w:r>
      <w:r>
        <w:t>îndeplinirea</w:t>
      </w:r>
      <w:r w:rsidR="00BA78D7">
        <w:t xml:space="preserve"> </w:t>
      </w:r>
      <w:r>
        <w:t>condițiilor</w:t>
      </w:r>
      <w:r w:rsidR="00BA78D7">
        <w:t xml:space="preserve"> </w:t>
      </w:r>
      <w:r>
        <w:t>de</w:t>
      </w:r>
      <w:r w:rsidR="00BA78D7">
        <w:t xml:space="preserve"> </w:t>
      </w:r>
      <w:r>
        <w:t>decontare</w:t>
      </w:r>
      <w:r w:rsidR="00BA78D7">
        <w:t xml:space="preserve"> </w:t>
      </w:r>
      <w:r>
        <w:t>a</w:t>
      </w:r>
      <w:r w:rsidR="00BA78D7">
        <w:t xml:space="preserve"> </w:t>
      </w:r>
      <w:r>
        <w:t>indemnizației</w:t>
      </w:r>
      <w:r w:rsidR="00BA78D7">
        <w:t xml:space="preserve">. </w:t>
      </w:r>
      <w:r>
        <w:t>Atragem</w:t>
      </w:r>
      <w:r w:rsidR="00BA78D7">
        <w:t xml:space="preserve"> </w:t>
      </w:r>
      <w:r>
        <w:t>atenția</w:t>
      </w:r>
      <w:r w:rsidR="00BA78D7">
        <w:t xml:space="preserve"> </w:t>
      </w:r>
      <w:r>
        <w:t>că</w:t>
      </w:r>
      <w:r w:rsidR="00BA78D7">
        <w:t xml:space="preserve"> </w:t>
      </w:r>
      <w:r>
        <w:t>angajatorul</w:t>
      </w:r>
      <w:r w:rsidR="00BA78D7">
        <w:t xml:space="preserve"> </w:t>
      </w:r>
      <w:r>
        <w:t>este</w:t>
      </w:r>
      <w:r w:rsidR="00BA78D7">
        <w:t xml:space="preserve"> </w:t>
      </w:r>
      <w:r>
        <w:t>obligat</w:t>
      </w:r>
      <w:r w:rsidR="00BA78D7">
        <w:t xml:space="preserve"> </w:t>
      </w:r>
      <w:r>
        <w:t>să</w:t>
      </w:r>
      <w:r w:rsidR="00BA78D7">
        <w:t xml:space="preserve"> </w:t>
      </w:r>
      <w:r>
        <w:t>acorde</w:t>
      </w:r>
      <w:r w:rsidR="00BA78D7">
        <w:t xml:space="preserve"> </w:t>
      </w:r>
      <w:r>
        <w:t>zilele</w:t>
      </w:r>
      <w:r w:rsidR="00BA78D7">
        <w:t xml:space="preserve"> </w:t>
      </w:r>
      <w:r>
        <w:t>libere</w:t>
      </w:r>
      <w:r w:rsidR="00BA78D7">
        <w:t xml:space="preserve"> </w:t>
      </w:r>
      <w:r>
        <w:t>dacă</w:t>
      </w:r>
      <w:r w:rsidR="00BA78D7">
        <w:t xml:space="preserve"> </w:t>
      </w:r>
      <w:r>
        <w:t>angajatul</w:t>
      </w:r>
      <w:r w:rsidR="00BA78D7">
        <w:t xml:space="preserve"> </w:t>
      </w:r>
      <w:r>
        <w:t>solicită</w:t>
      </w:r>
      <w:r w:rsidR="00BA78D7">
        <w:t xml:space="preserve"> </w:t>
      </w:r>
      <w:r>
        <w:t>acest</w:t>
      </w:r>
      <w:r w:rsidR="00BA78D7">
        <w:t xml:space="preserve"> </w:t>
      </w:r>
      <w:r>
        <w:t>drept</w:t>
      </w:r>
      <w:r w:rsidR="008E73B9">
        <w:t xml:space="preserve">. </w:t>
      </w:r>
      <w:r>
        <w:t>Pentru</w:t>
      </w:r>
      <w:r w:rsidR="00BA78D7">
        <w:t xml:space="preserve"> </w:t>
      </w:r>
      <w:r>
        <w:t>nerespectarea</w:t>
      </w:r>
      <w:r w:rsidR="00BA78D7">
        <w:t xml:space="preserve"> </w:t>
      </w:r>
      <w:r>
        <w:t>acestei</w:t>
      </w:r>
      <w:r w:rsidR="00BA78D7">
        <w:t xml:space="preserve"> </w:t>
      </w:r>
      <w:r>
        <w:t>prevederi,</w:t>
      </w:r>
      <w:r w:rsidR="00BA78D7">
        <w:t xml:space="preserve"> </w:t>
      </w:r>
      <w:r>
        <w:t>angajatorul</w:t>
      </w:r>
      <w:r w:rsidR="00BA78D7">
        <w:t xml:space="preserve"> </w:t>
      </w:r>
      <w:r>
        <w:t>riscă</w:t>
      </w:r>
      <w:r w:rsidR="00BA78D7">
        <w:t xml:space="preserve"> </w:t>
      </w:r>
      <w:r>
        <w:t>i</w:t>
      </w:r>
      <w:r w:rsidR="00BA78D7">
        <w:t xml:space="preserve"> </w:t>
      </w:r>
      <w:r>
        <w:t>amendă</w:t>
      </w:r>
      <w:r w:rsidR="00BA78D7">
        <w:t xml:space="preserve"> </w:t>
      </w:r>
      <w:r>
        <w:t>cuprinsă</w:t>
      </w:r>
      <w:r w:rsidR="00BA78D7">
        <w:t xml:space="preserve"> </w:t>
      </w:r>
      <w:r>
        <w:t>între</w:t>
      </w:r>
      <w:r w:rsidR="00BA78D7">
        <w:t xml:space="preserve"> </w:t>
      </w:r>
      <w:r>
        <w:t>1</w:t>
      </w:r>
      <w:r w:rsidR="00BA78D7">
        <w:t>.000</w:t>
      </w:r>
      <w:r>
        <w:t>și</w:t>
      </w:r>
      <w:r w:rsidR="00BA78D7">
        <w:t xml:space="preserve"> </w:t>
      </w:r>
      <w:r>
        <w:t>2</w:t>
      </w:r>
      <w:r w:rsidR="00BA78D7">
        <w:t>.000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fiecare</w:t>
      </w:r>
      <w:r w:rsidR="00BA78D7">
        <w:t xml:space="preserve"> </w:t>
      </w:r>
      <w:r>
        <w:t>persoană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refuză</w:t>
      </w:r>
      <w:r w:rsidR="00BA78D7">
        <w:t xml:space="preserve"> </w:t>
      </w:r>
      <w:r>
        <w:t>acordarea</w:t>
      </w:r>
      <w:r w:rsidR="00BA78D7">
        <w:t xml:space="preserve"> </w:t>
      </w:r>
      <w:r>
        <w:t>zilelor</w:t>
      </w:r>
      <w:r w:rsidR="00BA78D7">
        <w:t xml:space="preserve"> </w:t>
      </w:r>
      <w:r>
        <w:t>libere,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depăși</w:t>
      </w:r>
      <w:r w:rsidR="00BA78D7">
        <w:t xml:space="preserve"> </w:t>
      </w:r>
      <w:r>
        <w:t>valoarea</w:t>
      </w:r>
      <w:r w:rsidR="00BA78D7">
        <w:t xml:space="preserve"> </w:t>
      </w:r>
      <w:r>
        <w:t>cumulată</w:t>
      </w:r>
      <w:r w:rsidR="00BA78D7">
        <w:t xml:space="preserve"> </w:t>
      </w:r>
      <w:r>
        <w:t>de</w:t>
      </w:r>
      <w:r w:rsidR="00BA78D7">
        <w:t xml:space="preserve"> </w:t>
      </w:r>
      <w:r>
        <w:t>20</w:t>
      </w:r>
      <w:r w:rsidR="00BA78D7">
        <w:t>.000</w:t>
      </w:r>
      <w:r>
        <w:t>lei,</w:t>
      </w:r>
      <w:r w:rsidR="00BA78D7">
        <w:t xml:space="preserve"> </w:t>
      </w:r>
      <w:r>
        <w:t>a</w:t>
      </w:r>
      <w:r w:rsidR="00BA78D7">
        <w:t xml:space="preserve"> </w:t>
      </w:r>
      <w:r>
        <w:t>conchis</w:t>
      </w:r>
      <w:r w:rsidR="00BA78D7">
        <w:t xml:space="preserve"> </w:t>
      </w:r>
      <w:r>
        <w:t>Victor</w:t>
      </w:r>
      <w:r w:rsidR="00BA78D7">
        <w:t xml:space="preserve"> </w:t>
      </w:r>
      <w:r>
        <w:t>Stănilă</w:t>
      </w:r>
      <w:r w:rsidR="00BA78D7">
        <w:t xml:space="preserve">. </w:t>
      </w:r>
      <w:r>
        <w:t>Victor</w:t>
      </w:r>
      <w:r w:rsidR="00BA78D7">
        <w:t xml:space="preserve"> </w:t>
      </w:r>
      <w:r>
        <w:t>Stănilă</w:t>
      </w:r>
      <w:r w:rsidR="00BA78D7">
        <w:t xml:space="preserve"> </w:t>
      </w:r>
      <w:r>
        <w:t>este</w:t>
      </w:r>
      <w:r w:rsidR="00BA78D7">
        <w:t xml:space="preserve"> </w:t>
      </w:r>
      <w:r>
        <w:t>avocat</w:t>
      </w:r>
      <w:r w:rsidR="00BA78D7">
        <w:t xml:space="preserve"> </w:t>
      </w:r>
      <w:r>
        <w:t>de</w:t>
      </w:r>
      <w:r w:rsidR="00BA78D7">
        <w:t xml:space="preserve"> </w:t>
      </w:r>
      <w:r>
        <w:t>drept</w:t>
      </w:r>
      <w:r w:rsidR="00BA78D7">
        <w:t xml:space="preserve"> </w:t>
      </w:r>
      <w:r>
        <w:t>civil</w:t>
      </w:r>
      <w:r w:rsidR="00BA78D7">
        <w:t xml:space="preserve"> </w:t>
      </w:r>
      <w:r>
        <w:t>si</w:t>
      </w:r>
      <w:r w:rsidR="00BA78D7">
        <w:t xml:space="preserve"> </w:t>
      </w:r>
      <w:r>
        <w:t>dreptul</w:t>
      </w:r>
      <w:r w:rsidR="00BA78D7">
        <w:t xml:space="preserve"> </w:t>
      </w:r>
      <w:r>
        <w:t>afacerilor,</w:t>
      </w:r>
      <w:r w:rsidR="00BA78D7">
        <w:t xml:space="preserve"> </w:t>
      </w:r>
      <w:r>
        <w:t>specializat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. </w:t>
      </w:r>
    </w:p>
    <w:p w14:paraId="1D8733B1" w14:textId="42EF0A7F" w:rsidR="006C4461" w:rsidRDefault="006C4461" w:rsidP="006C4461">
      <w:r>
        <w:t>Firmele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datorii</w:t>
      </w:r>
      <w:r w:rsidR="00BA78D7">
        <w:t xml:space="preserve"> </w:t>
      </w:r>
      <w:r>
        <w:t>la</w:t>
      </w:r>
      <w:r w:rsidR="00BA78D7">
        <w:t xml:space="preserve"> </w:t>
      </w:r>
      <w:r>
        <w:t>stat</w:t>
      </w:r>
      <w:r w:rsidR="00BA78D7">
        <w:t xml:space="preserve"> </w:t>
      </w:r>
      <w:r>
        <w:t>neachitate</w:t>
      </w:r>
      <w:r w:rsidR="00BA78D7">
        <w:t xml:space="preserve"> </w:t>
      </w:r>
      <w:r>
        <w:t>dupa</w:t>
      </w:r>
      <w:r w:rsidR="00BA78D7">
        <w:t xml:space="preserve"> </w:t>
      </w:r>
      <w:r>
        <w:t>declanșarea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pot</w:t>
      </w:r>
      <w:r w:rsidR="00BA78D7">
        <w:t xml:space="preserve"> </w:t>
      </w:r>
      <w:r>
        <w:t>solicita</w:t>
      </w:r>
      <w:r w:rsidR="00BA78D7">
        <w:t xml:space="preserve"> </w:t>
      </w:r>
      <w:r>
        <w:t>eșalonarea</w:t>
      </w:r>
      <w:r w:rsidR="00BA78D7">
        <w:t xml:space="preserve"> </w:t>
      </w:r>
      <w:r>
        <w:t>lor</w:t>
      </w:r>
      <w:r w:rsidR="00BA78D7">
        <w:t xml:space="preserve"> </w:t>
      </w:r>
      <w:r>
        <w:t>pe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Ministerului</w:t>
      </w:r>
      <w:r w:rsidR="00BA78D7">
        <w:t xml:space="preserve"> </w:t>
      </w:r>
      <w:r>
        <w:t>Finantelor</w:t>
      </w:r>
      <w:r w:rsidR="00BA78D7">
        <w:t xml:space="preserve"> </w:t>
      </w:r>
      <w:r>
        <w:t>Publice</w:t>
      </w:r>
      <w:r w:rsidR="00BA78D7">
        <w:t xml:space="preserve"> </w:t>
      </w:r>
      <w:r>
        <w:t>a</w:t>
      </w:r>
      <w:r w:rsidR="00BA78D7">
        <w:t xml:space="preserve"> </w:t>
      </w:r>
      <w:r>
        <w:t>elaborat</w:t>
      </w:r>
      <w:r w:rsidR="00BA78D7">
        <w:t xml:space="preserve"> </w:t>
      </w:r>
      <w:r>
        <w:t>un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ordonanță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reglementează</w:t>
      </w:r>
      <w:r w:rsidR="00BA78D7">
        <w:t xml:space="preserve"> </w:t>
      </w:r>
      <w:r>
        <w:t>eșalonarea</w:t>
      </w:r>
      <w:r w:rsidR="00BA78D7">
        <w:t xml:space="preserve"> </w:t>
      </w:r>
      <w:r>
        <w:t>la</w:t>
      </w:r>
      <w:r w:rsidR="00BA78D7">
        <w:t xml:space="preserve"> </w:t>
      </w:r>
      <w:r>
        <w:t>plată,</w:t>
      </w:r>
      <w:r w:rsidR="00BA78D7">
        <w:t xml:space="preserve"> </w:t>
      </w:r>
      <w:r>
        <w:t>în</w:t>
      </w:r>
      <w:r w:rsidR="00BA78D7">
        <w:t xml:space="preserve"> </w:t>
      </w:r>
      <w:r>
        <w:t>forma</w:t>
      </w:r>
      <w:r w:rsidR="00BA78D7">
        <w:t xml:space="preserve"> </w:t>
      </w:r>
      <w:r>
        <w:t>simplificată,</w:t>
      </w:r>
      <w:r w:rsidR="00BA78D7">
        <w:t xml:space="preserve"> </w:t>
      </w:r>
      <w:r>
        <w:t>a</w:t>
      </w:r>
      <w:r w:rsidR="00BA78D7">
        <w:t xml:space="preserve"> </w:t>
      </w:r>
      <w:r>
        <w:t>obligațiilor</w:t>
      </w:r>
      <w:r w:rsidR="00BA78D7">
        <w:t xml:space="preserve"> </w:t>
      </w:r>
      <w:r>
        <w:t>bugetare</w:t>
      </w:r>
      <w:r w:rsidR="00BA78D7">
        <w:t xml:space="preserve"> </w:t>
      </w:r>
      <w:r>
        <w:t>neachitate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8E73B9">
        <w:t xml:space="preserve">. </w:t>
      </w:r>
      <w:r>
        <w:t>Facilitatea</w:t>
      </w:r>
      <w:r w:rsidR="00BA78D7">
        <w:t xml:space="preserve"> </w:t>
      </w:r>
      <w:r>
        <w:t>se</w:t>
      </w:r>
      <w:r w:rsidR="00BA78D7">
        <w:t xml:space="preserve"> </w:t>
      </w:r>
      <w:r>
        <w:t>acordă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12</w:t>
      </w:r>
      <w:r w:rsidR="00BA78D7">
        <w:t xml:space="preserve"> </w:t>
      </w:r>
      <w:r>
        <w:t>luni,</w:t>
      </w:r>
      <w:r w:rsidR="00BA78D7">
        <w:t xml:space="preserve"> </w:t>
      </w:r>
      <w:r>
        <w:t>pentru</w:t>
      </w:r>
      <w:r w:rsidR="00BA78D7">
        <w:t xml:space="preserve"> </w:t>
      </w:r>
      <w:r>
        <w:t>obligatiile</w:t>
      </w:r>
      <w:r w:rsidR="00BA78D7">
        <w:t xml:space="preserve"> </w:t>
      </w:r>
      <w:r>
        <w:t>bugetare</w:t>
      </w:r>
      <w:r w:rsidR="00BA78D7">
        <w:t xml:space="preserve"> </w:t>
      </w:r>
      <w:r>
        <w:t>acumulate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intrării</w:t>
      </w:r>
      <w:r w:rsidR="00BA78D7">
        <w:t xml:space="preserve"> </w:t>
      </w:r>
      <w:r>
        <w:t>în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(16</w:t>
      </w:r>
      <w:r w:rsidR="00BA78D7">
        <w:t xml:space="preserve"> </w:t>
      </w:r>
      <w:r>
        <w:t>martie),</w:t>
      </w:r>
      <w:r w:rsidR="00BA78D7">
        <w:t xml:space="preserve"> </w:t>
      </w:r>
      <w:r>
        <w:t>cu</w:t>
      </w:r>
      <w:r w:rsidR="00BA78D7">
        <w:t xml:space="preserve"> </w:t>
      </w:r>
      <w:r>
        <w:t>condiția</w:t>
      </w:r>
      <w:r w:rsidR="00BA78D7">
        <w:t xml:space="preserve"> </w:t>
      </w:r>
      <w:r>
        <w:t>ca</w:t>
      </w:r>
      <w:r w:rsidR="00BA78D7">
        <w:t xml:space="preserve"> </w:t>
      </w:r>
      <w:r>
        <w:t>debitorii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fi</w:t>
      </w:r>
      <w:r w:rsidR="00BA78D7">
        <w:t xml:space="preserve"> </w:t>
      </w:r>
      <w:r>
        <w:t>înregistrat</w:t>
      </w:r>
      <w:r w:rsidR="00BA78D7">
        <w:t xml:space="preserve"> </w:t>
      </w:r>
      <w:r>
        <w:t>obligații</w:t>
      </w:r>
      <w:r w:rsidR="00BA78D7">
        <w:t xml:space="preserve"> </w:t>
      </w:r>
      <w:r>
        <w:t>fiscale</w:t>
      </w:r>
      <w:r w:rsidR="00BA78D7">
        <w:t xml:space="preserve"> </w:t>
      </w:r>
      <w:r>
        <w:t>restante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. </w:t>
      </w:r>
      <w:r>
        <w:t>Eșalonarea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acorda</w:t>
      </w:r>
      <w:r w:rsidR="00BA78D7">
        <w:t xml:space="preserve"> </w:t>
      </w:r>
      <w:r>
        <w:t>în</w:t>
      </w:r>
      <w:r w:rsidR="00BA78D7">
        <w:t xml:space="preserve"> </w:t>
      </w:r>
      <w:r>
        <w:t>termen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5</w:t>
      </w:r>
      <w:r w:rsidR="00BA78D7">
        <w:t xml:space="preserve"> </w:t>
      </w:r>
      <w:r>
        <w:t>zile,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unei</w:t>
      </w:r>
      <w:r w:rsidR="00BA78D7">
        <w:t xml:space="preserve"> </w:t>
      </w:r>
      <w:r>
        <w:t>cereri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anexează</w:t>
      </w:r>
      <w:r w:rsidR="00BA78D7">
        <w:t xml:space="preserve"> </w:t>
      </w:r>
      <w:r>
        <w:t>propunerea</w:t>
      </w:r>
      <w:r w:rsidR="00BA78D7">
        <w:t xml:space="preserve"> </w:t>
      </w:r>
      <w:r>
        <w:t>de</w:t>
      </w:r>
      <w:r w:rsidR="00BA78D7">
        <w:t xml:space="preserve"> </w:t>
      </w:r>
      <w:r>
        <w:t>grafic,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necesară</w:t>
      </w:r>
      <w:r w:rsidR="00BA78D7">
        <w:t xml:space="preserve"> </w:t>
      </w:r>
      <w:r>
        <w:t>constituirea</w:t>
      </w:r>
      <w:r w:rsidR="00BA78D7">
        <w:t xml:space="preserve"> </w:t>
      </w:r>
      <w:r>
        <w:t>de</w:t>
      </w:r>
      <w:r w:rsidR="00BA78D7">
        <w:t xml:space="preserve"> </w:t>
      </w:r>
      <w:r>
        <w:t>garanții</w:t>
      </w:r>
      <w:r w:rsidR="00BA78D7">
        <w:t xml:space="preserve">. </w:t>
      </w:r>
      <w:r>
        <w:t>"Principala</w:t>
      </w:r>
      <w:r w:rsidR="00BA78D7">
        <w:t xml:space="preserve"> </w:t>
      </w:r>
      <w:r>
        <w:t>preocupare</w:t>
      </w:r>
      <w:r w:rsidR="00BA78D7">
        <w:t xml:space="preserve"> </w:t>
      </w:r>
      <w:r>
        <w:t>a</w:t>
      </w:r>
      <w:r w:rsidR="00BA78D7">
        <w:t xml:space="preserve"> </w:t>
      </w:r>
      <w:r>
        <w:t>Guvernului,</w:t>
      </w:r>
      <w:r w:rsidR="00BA78D7">
        <w:t xml:space="preserve"> </w:t>
      </w:r>
      <w:r>
        <w:t>după</w:t>
      </w:r>
      <w:r w:rsidR="00BA78D7">
        <w:t xml:space="preserve"> </w:t>
      </w:r>
      <w:r>
        <w:t>sănătatea</w:t>
      </w:r>
      <w:r w:rsidR="00BA78D7">
        <w:t xml:space="preserve"> </w:t>
      </w:r>
      <w:r>
        <w:t>populației,</w:t>
      </w:r>
      <w:r w:rsidR="00BA78D7">
        <w:t xml:space="preserve"> </w:t>
      </w:r>
      <w:r>
        <w:t>o</w:t>
      </w:r>
      <w:r w:rsidR="00BA78D7">
        <w:t xml:space="preserve"> </w:t>
      </w:r>
      <w:r>
        <w:t>reprezintă</w:t>
      </w:r>
      <w:r w:rsidR="00BA78D7">
        <w:t xml:space="preserve"> </w:t>
      </w:r>
      <w:r>
        <w:t>repornirea</w:t>
      </w:r>
      <w:r w:rsidR="00BA78D7">
        <w:t xml:space="preserve"> </w:t>
      </w:r>
      <w:r>
        <w:t>economiei</w:t>
      </w:r>
      <w:r w:rsidR="00BA78D7">
        <w:t xml:space="preserve"> </w:t>
      </w:r>
      <w:r>
        <w:t>și</w:t>
      </w:r>
      <w:r w:rsidR="00BA78D7">
        <w:t xml:space="preserve"> </w:t>
      </w:r>
      <w:r>
        <w:t>evitarea</w:t>
      </w:r>
      <w:r w:rsidR="00BA78D7">
        <w:t xml:space="preserve"> </w:t>
      </w:r>
      <w:r>
        <w:t>unei</w:t>
      </w:r>
      <w:r w:rsidR="00BA78D7">
        <w:t xml:space="preserve"> </w:t>
      </w:r>
      <w:r>
        <w:lastRenderedPageBreak/>
        <w:t>recesiuni</w:t>
      </w:r>
      <w:r w:rsidR="00BA78D7">
        <w:t xml:space="preserve"> </w:t>
      </w:r>
      <w:r>
        <w:t>prelungite,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s-a</w:t>
      </w:r>
      <w:r w:rsidR="00BA78D7">
        <w:t xml:space="preserve"> </w:t>
      </w:r>
      <w:r>
        <w:t>întâmplat</w:t>
      </w:r>
      <w:r w:rsidR="00BA78D7">
        <w:t xml:space="preserve"> </w:t>
      </w:r>
      <w:r>
        <w:t>în</w:t>
      </w:r>
      <w:r w:rsidR="00BA78D7">
        <w:t xml:space="preserve"> </w:t>
      </w:r>
      <w:r>
        <w:t>2008</w:t>
      </w:r>
      <w:r w:rsidR="008E73B9">
        <w:t xml:space="preserve">. </w:t>
      </w:r>
      <w:r>
        <w:t>De</w:t>
      </w:r>
      <w:r w:rsidR="00BA78D7">
        <w:t xml:space="preserve"> </w:t>
      </w:r>
      <w:r>
        <w:t>aceea</w:t>
      </w:r>
      <w:r w:rsidR="00BA78D7">
        <w:t xml:space="preserve"> </w:t>
      </w:r>
      <w:r>
        <w:t>preferăm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împrumutăm</w:t>
      </w:r>
      <w:r w:rsidR="00BA78D7">
        <w:t xml:space="preserve"> </w:t>
      </w:r>
      <w:r>
        <w:t>temporar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sprijinim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prin</w:t>
      </w:r>
      <w:r w:rsidR="00BA78D7">
        <w:t xml:space="preserve"> </w:t>
      </w:r>
      <w:r>
        <w:t>menținerea</w:t>
      </w:r>
      <w:r w:rsidR="00BA78D7">
        <w:t xml:space="preserve"> </w:t>
      </w:r>
      <w:r>
        <w:t>lichidităților</w:t>
      </w:r>
      <w:r w:rsidR="00BA78D7">
        <w:t xml:space="preserve"> </w:t>
      </w:r>
      <w:r>
        <w:t>financiare</w:t>
      </w:r>
      <w:r w:rsidR="00BA78D7">
        <w:t xml:space="preserve"> </w:t>
      </w:r>
      <w:r>
        <w:t>și</w:t>
      </w:r>
      <w:r w:rsidR="00BA78D7">
        <w:t xml:space="preserve"> </w:t>
      </w:r>
      <w:r>
        <w:t>susținerea</w:t>
      </w:r>
      <w:r w:rsidR="00BA78D7">
        <w:t xml:space="preserve"> </w:t>
      </w:r>
      <w:r>
        <w:t>activității</w:t>
      </w:r>
      <w:r w:rsidR="008E73B9">
        <w:t xml:space="preserve">. </w:t>
      </w:r>
      <w:r>
        <w:t>Toate</w:t>
      </w:r>
      <w:r w:rsidR="00BA78D7">
        <w:t xml:space="preserve"> </w:t>
      </w:r>
      <w:r>
        <w:t>statele</w:t>
      </w:r>
      <w:r w:rsidR="00BA78D7">
        <w:t xml:space="preserve"> </w:t>
      </w:r>
      <w:r>
        <w:t>lumii</w:t>
      </w:r>
      <w:r w:rsidR="00BA78D7">
        <w:t xml:space="preserve"> </w:t>
      </w:r>
      <w:r>
        <w:t>își</w:t>
      </w:r>
      <w:r w:rsidR="00BA78D7">
        <w:t xml:space="preserve"> </w:t>
      </w:r>
      <w:r>
        <w:t>susțin</w:t>
      </w:r>
      <w:r w:rsidR="00BA78D7">
        <w:t xml:space="preserve"> </w:t>
      </w:r>
      <w:r>
        <w:t>astăzi</w:t>
      </w:r>
      <w:r w:rsidR="00BA78D7">
        <w:t xml:space="preserve"> </w:t>
      </w:r>
      <w:r>
        <w:t>economiile</w:t>
      </w:r>
      <w:r w:rsidR="00BA78D7">
        <w:t xml:space="preserve"> </w:t>
      </w:r>
      <w:r>
        <w:t>naționale,</w:t>
      </w:r>
      <w:r w:rsidR="00BA78D7">
        <w:t xml:space="preserve"> </w:t>
      </w:r>
      <w:r>
        <w:t>conștientizând</w:t>
      </w:r>
      <w:r w:rsidR="00BA78D7">
        <w:t xml:space="preserve"> </w:t>
      </w:r>
      <w:r>
        <w:t>că</w:t>
      </w:r>
      <w:r w:rsidR="00BA78D7">
        <w:t xml:space="preserve"> </w:t>
      </w:r>
      <w:r>
        <w:t>urmează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redefinire</w:t>
      </w:r>
      <w:r w:rsidR="00BA78D7">
        <w:t xml:space="preserve"> </w:t>
      </w:r>
      <w:r>
        <w:t>a</w:t>
      </w:r>
      <w:r w:rsidR="00BA78D7">
        <w:t xml:space="preserve"> </w:t>
      </w:r>
      <w:r>
        <w:t>business-ului</w:t>
      </w:r>
      <w:r w:rsidR="00BA78D7">
        <w:t xml:space="preserve"> </w:t>
      </w:r>
      <w:r>
        <w:t>și</w:t>
      </w:r>
      <w:r w:rsidR="00BA78D7">
        <w:t xml:space="preserve"> </w:t>
      </w:r>
      <w:r>
        <w:t>repoziționare</w:t>
      </w:r>
      <w:r w:rsidR="00BA78D7">
        <w:t xml:space="preserve"> </w:t>
      </w:r>
      <w:r>
        <w:t>a</w:t>
      </w:r>
      <w:r w:rsidR="00BA78D7">
        <w:t xml:space="preserve"> </w:t>
      </w:r>
      <w:r>
        <w:t>multinaționalelor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Publice,</w:t>
      </w:r>
      <w:r w:rsidR="00BA78D7">
        <w:t xml:space="preserve"> </w:t>
      </w:r>
      <w:r>
        <w:t>Florin</w:t>
      </w:r>
      <w:r w:rsidR="00BA78D7">
        <w:t xml:space="preserve"> </w:t>
      </w:r>
      <w:r>
        <w:t>Cîțu</w:t>
      </w:r>
      <w:r w:rsidR="00BA78D7">
        <w:t xml:space="preserve">. </w:t>
      </w:r>
      <w:r>
        <w:t>Cererile</w:t>
      </w:r>
      <w:r w:rsidR="00BA78D7">
        <w:t xml:space="preserve"> </w:t>
      </w:r>
      <w:r>
        <w:t>de</w:t>
      </w:r>
      <w:r w:rsidR="00BA78D7">
        <w:t xml:space="preserve"> </w:t>
      </w:r>
      <w:r>
        <w:t>eșalonare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depuse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15</w:t>
      </w:r>
      <w:r w:rsidR="00BA78D7">
        <w:t xml:space="preserve"> </w:t>
      </w:r>
      <w:r>
        <w:t>decembrie,</w:t>
      </w:r>
      <w:r w:rsidR="00BA78D7">
        <w:t xml:space="preserve"> </w:t>
      </w:r>
      <w:r>
        <w:t>inclusiv,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obligațiile</w:t>
      </w:r>
      <w:r w:rsidR="00BA78D7">
        <w:t xml:space="preserve"> </w:t>
      </w:r>
      <w:r>
        <w:t>bugetare</w:t>
      </w:r>
      <w:r w:rsidR="00BA78D7">
        <w:t xml:space="preserve"> </w:t>
      </w:r>
      <w:r>
        <w:t>acumulate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16</w:t>
      </w:r>
      <w:r w:rsidR="00BA78D7">
        <w:t xml:space="preserve"> </w:t>
      </w:r>
      <w:r>
        <w:t>martie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depunerii</w:t>
      </w:r>
      <w:r w:rsidR="00BA78D7">
        <w:t xml:space="preserve"> </w:t>
      </w:r>
      <w:r>
        <w:t>cererii</w:t>
      </w:r>
      <w:r w:rsidR="00BA78D7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companiilor</w:t>
      </w:r>
      <w:r w:rsidR="00BA78D7">
        <w:t xml:space="preserve"> </w:t>
      </w:r>
      <w:r>
        <w:t>care</w:t>
      </w:r>
      <w:r w:rsidR="00BA78D7">
        <w:t xml:space="preserve"> </w:t>
      </w:r>
      <w:r>
        <w:t>fac</w:t>
      </w:r>
      <w:r w:rsidR="00BA78D7">
        <w:t xml:space="preserve"> </w:t>
      </w:r>
      <w:r>
        <w:t>sau</w:t>
      </w:r>
      <w:r w:rsidR="00BA78D7">
        <w:t xml:space="preserve"> </w:t>
      </w:r>
      <w:r>
        <w:t>vor</w:t>
      </w:r>
      <w:r w:rsidR="00BA78D7">
        <w:t xml:space="preserve"> </w:t>
      </w:r>
      <w:r>
        <w:t>face</w:t>
      </w:r>
      <w:r w:rsidR="00BA78D7">
        <w:t xml:space="preserve"> </w:t>
      </w:r>
      <w:r>
        <w:t>obiectul</w:t>
      </w:r>
      <w:r w:rsidR="00BA78D7">
        <w:t xml:space="preserve"> </w:t>
      </w:r>
      <w:r>
        <w:t>unui</w:t>
      </w:r>
      <w:r w:rsidR="00BA78D7">
        <w:t xml:space="preserve"> </w:t>
      </w:r>
      <w:r>
        <w:t>control</w:t>
      </w:r>
      <w:r w:rsidR="00BA78D7">
        <w:t xml:space="preserve"> </w:t>
      </w:r>
      <w:r>
        <w:t>fiscal,</w:t>
      </w:r>
      <w:r w:rsidR="00BA78D7">
        <w:t xml:space="preserve"> </w:t>
      </w:r>
      <w:r>
        <w:t>eventuale</w:t>
      </w:r>
      <w:r w:rsidR="00BA78D7">
        <w:t xml:space="preserve"> </w:t>
      </w:r>
      <w:r>
        <w:t>sume</w:t>
      </w:r>
      <w:r w:rsidR="00BA78D7">
        <w:t xml:space="preserve"> </w:t>
      </w:r>
      <w:r>
        <w:t>suplimentare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vor</w:t>
      </w:r>
      <w:r w:rsidR="00BA78D7">
        <w:t xml:space="preserve"> </w:t>
      </w:r>
      <w:r>
        <w:t>intra,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calendarul</w:t>
      </w:r>
      <w:r w:rsidR="00BA78D7">
        <w:t xml:space="preserve"> </w:t>
      </w:r>
      <w:r>
        <w:t>de</w:t>
      </w:r>
      <w:r w:rsidR="00BA78D7">
        <w:t xml:space="preserve"> </w:t>
      </w:r>
      <w:r>
        <w:t>eșalonare</w:t>
      </w:r>
      <w:r w:rsidR="00BA78D7">
        <w:t xml:space="preserve">. </w:t>
      </w:r>
      <w:r>
        <w:t>Firmele</w:t>
      </w:r>
      <w:r w:rsidR="00BA78D7">
        <w:t xml:space="preserve"> </w:t>
      </w:r>
      <w:r>
        <w:t>care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eșalonarea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debitele</w:t>
      </w:r>
      <w:r w:rsidR="00BA78D7">
        <w:t xml:space="preserve"> </w:t>
      </w:r>
      <w:r>
        <w:t>bugetare</w:t>
      </w:r>
      <w:r w:rsidR="00BA78D7">
        <w:t xml:space="preserve"> </w:t>
      </w:r>
      <w:r>
        <w:t>restante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obligația</w:t>
      </w:r>
      <w:r w:rsidR="00BA78D7">
        <w:t xml:space="preserve"> </w:t>
      </w:r>
      <w:r>
        <w:t>să</w:t>
      </w:r>
      <w:r w:rsidR="00BA78D7">
        <w:t xml:space="preserve"> </w:t>
      </w:r>
      <w:r>
        <w:t>achite</w:t>
      </w:r>
      <w:r w:rsidR="00BA78D7">
        <w:t xml:space="preserve"> </w:t>
      </w:r>
      <w:r>
        <w:t>la</w:t>
      </w:r>
      <w:r w:rsidR="00BA78D7">
        <w:t xml:space="preserve"> </w:t>
      </w:r>
      <w:r>
        <w:t>zi</w:t>
      </w:r>
      <w:r w:rsidR="00BA78D7">
        <w:t xml:space="preserve"> </w:t>
      </w:r>
      <w:r>
        <w:t>toate</w:t>
      </w:r>
      <w:r w:rsidR="00BA78D7">
        <w:t xml:space="preserve"> </w:t>
      </w:r>
      <w:r>
        <w:t>taxele</w:t>
      </w:r>
      <w:r w:rsidR="00BA78D7">
        <w:t xml:space="preserve"> </w:t>
      </w:r>
      <w:r>
        <w:t>și</w:t>
      </w:r>
      <w:r w:rsidR="00BA78D7">
        <w:t xml:space="preserve"> </w:t>
      </w:r>
      <w:r>
        <w:t>impozitele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naște</w:t>
      </w:r>
      <w:r w:rsidR="00BA78D7">
        <w:t xml:space="preserve"> </w:t>
      </w:r>
      <w:r>
        <w:t>și</w:t>
      </w:r>
      <w:r w:rsidR="00BA78D7">
        <w:t xml:space="preserve"> </w:t>
      </w:r>
      <w:r>
        <w:t>datora</w:t>
      </w:r>
      <w:r w:rsidR="00BA78D7">
        <w:t xml:space="preserve"> </w:t>
      </w:r>
      <w:r>
        <w:t>după</w:t>
      </w:r>
      <w:r w:rsidR="00BA78D7">
        <w:t xml:space="preserve"> </w:t>
      </w:r>
      <w:r>
        <w:t>primirea</w:t>
      </w:r>
      <w:r w:rsidR="00BA78D7">
        <w:t xml:space="preserve"> </w:t>
      </w:r>
      <w:r>
        <w:t>eșalonării</w:t>
      </w:r>
      <w:r w:rsidR="00BA78D7">
        <w:t xml:space="preserve">. </w:t>
      </w:r>
      <w:r>
        <w:t>Procedura</w:t>
      </w:r>
      <w:r w:rsidR="00BA78D7">
        <w:t xml:space="preserve"> </w:t>
      </w:r>
      <w:r>
        <w:t>simplificată</w:t>
      </w:r>
      <w:r w:rsidR="00BA78D7">
        <w:t xml:space="preserve"> </w:t>
      </w:r>
      <w:r>
        <w:t>va</w:t>
      </w:r>
      <w:r w:rsidR="00BA78D7">
        <w:t xml:space="preserve"> </w:t>
      </w:r>
      <w:r>
        <w:t>presupune</w:t>
      </w:r>
      <w:r w:rsidR="00BA78D7">
        <w:t xml:space="preserve"> </w:t>
      </w:r>
      <w:r>
        <w:t>depunerea</w:t>
      </w:r>
      <w:r w:rsidR="00BA78D7">
        <w:t xml:space="preserve"> </w:t>
      </w:r>
      <w:r>
        <w:t>unei</w:t>
      </w:r>
      <w:r w:rsidR="00BA78D7">
        <w:t xml:space="preserve"> </w:t>
      </w:r>
      <w:r>
        <w:t>cereri,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grafic</w:t>
      </w:r>
      <w:r w:rsidR="00BA78D7">
        <w:t xml:space="preserve"> </w:t>
      </w:r>
      <w:r>
        <w:t>de</w:t>
      </w:r>
      <w:r w:rsidR="00BA78D7">
        <w:t xml:space="preserve"> </w:t>
      </w:r>
      <w:r>
        <w:t>eșalonare</w:t>
      </w:r>
      <w:r w:rsidR="00BA78D7">
        <w:t xml:space="preserve"> </w:t>
      </w:r>
      <w:r>
        <w:t>anexat,</w:t>
      </w:r>
      <w:r w:rsidR="00BA78D7">
        <w:t xml:space="preserve"> </w:t>
      </w:r>
      <w:r>
        <w:t>cu</w:t>
      </w:r>
      <w:r w:rsidR="00BA78D7">
        <w:t xml:space="preserve"> </w:t>
      </w:r>
      <w:r>
        <w:t>rate</w:t>
      </w:r>
      <w:r w:rsidR="00BA78D7">
        <w:t xml:space="preserve"> </w:t>
      </w:r>
      <w:r>
        <w:t>egale</w:t>
      </w:r>
      <w:r w:rsidR="00BA78D7">
        <w:t xml:space="preserve"> </w:t>
      </w:r>
      <w:r>
        <w:t>sau</w:t>
      </w:r>
      <w:r w:rsidR="00BA78D7">
        <w:t xml:space="preserve"> </w:t>
      </w:r>
      <w:r>
        <w:t>inegale,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cum</w:t>
      </w:r>
      <w:r w:rsidR="00BA78D7">
        <w:t xml:space="preserve"> </w:t>
      </w:r>
      <w:r>
        <w:t>apreciază</w:t>
      </w:r>
      <w:r w:rsidR="00BA78D7">
        <w:t xml:space="preserve"> </w:t>
      </w:r>
      <w:r>
        <w:t>fiecare</w:t>
      </w:r>
      <w:r w:rsidR="00BA78D7">
        <w:t xml:space="preserve"> </w:t>
      </w:r>
      <w:r>
        <w:t>contribuabil</w:t>
      </w:r>
      <w:r w:rsidR="00BA78D7">
        <w:t xml:space="preserve"> </w:t>
      </w:r>
      <w:r>
        <w:t>în</w:t>
      </w:r>
      <w:r w:rsidR="00BA78D7">
        <w:t xml:space="preserve"> </w:t>
      </w:r>
      <w:r>
        <w:t>parte</w:t>
      </w:r>
      <w:r w:rsidR="00BA78D7">
        <w:t xml:space="preserve">. </w:t>
      </w:r>
      <w:r>
        <w:t>O</w:t>
      </w:r>
      <w:r w:rsidR="00BA78D7">
        <w:t xml:space="preserve"> </w:t>
      </w:r>
      <w:r>
        <w:t>cerință</w:t>
      </w:r>
      <w:r w:rsidR="00BA78D7">
        <w:t xml:space="preserve"> </w:t>
      </w:r>
      <w:r>
        <w:t>pentru</w:t>
      </w:r>
      <w:r w:rsidR="00BA78D7">
        <w:t xml:space="preserve"> </w:t>
      </w:r>
      <w:r>
        <w:t>firmele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eșalonarea</w:t>
      </w:r>
      <w:r w:rsidR="00BA78D7">
        <w:t xml:space="preserve"> </w:t>
      </w:r>
      <w:r>
        <w:t>pentru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este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regăsească</w:t>
      </w:r>
      <w:r w:rsidR="00BA78D7">
        <w:t xml:space="preserve"> </w:t>
      </w:r>
      <w:r>
        <w:t>în</w:t>
      </w:r>
      <w:r w:rsidR="00BA78D7">
        <w:t xml:space="preserve"> </w:t>
      </w:r>
      <w:r>
        <w:t>vreuna</w:t>
      </w:r>
      <w:r w:rsidR="00BA78D7">
        <w:t xml:space="preserve"> </w:t>
      </w:r>
      <w:r>
        <w:t>dintre</w:t>
      </w:r>
      <w:r w:rsidR="00BA78D7">
        <w:t xml:space="preserve"> </w:t>
      </w:r>
      <w:r>
        <w:t>procedurile</w:t>
      </w:r>
      <w:r w:rsidR="00BA78D7">
        <w:t xml:space="preserve"> </w:t>
      </w:r>
      <w:r>
        <w:t>de</w:t>
      </w:r>
      <w:r w:rsidR="00BA78D7">
        <w:t xml:space="preserve"> </w:t>
      </w:r>
      <w:r>
        <w:t>insolvență</w:t>
      </w:r>
      <w:r w:rsidR="00BA78D7">
        <w:t xml:space="preserve">. </w:t>
      </w:r>
      <w:r>
        <w:t>Aceasta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facilitate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simplificată,</w:t>
      </w:r>
      <w:r w:rsidR="00BA78D7">
        <w:t xml:space="preserve"> </w:t>
      </w:r>
      <w:r>
        <w:t>venită</w:t>
      </w:r>
      <w:r w:rsidR="00BA78D7">
        <w:t xml:space="preserve"> </w:t>
      </w:r>
      <w:r>
        <w:t>în</w:t>
      </w:r>
      <w:r w:rsidR="00BA78D7">
        <w:t xml:space="preserve"> </w:t>
      </w:r>
      <w:r>
        <w:t>sprijinul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pentru</w:t>
      </w:r>
      <w:r w:rsidR="00BA78D7">
        <w:t xml:space="preserve"> </w:t>
      </w:r>
      <w:r>
        <w:t>menținerea</w:t>
      </w:r>
      <w:r w:rsidR="00BA78D7">
        <w:t xml:space="preserve"> </w:t>
      </w:r>
      <w:r>
        <w:t>lichidităților</w:t>
      </w:r>
      <w:r w:rsidR="00BA78D7">
        <w:t xml:space="preserve"> </w:t>
      </w:r>
      <w:r>
        <w:t>în</w:t>
      </w:r>
      <w:r w:rsidR="00BA78D7">
        <w:t xml:space="preserve"> </w:t>
      </w:r>
      <w:r>
        <w:t>diverse</w:t>
      </w:r>
      <w:r w:rsidR="00BA78D7">
        <w:t xml:space="preserve"> </w:t>
      </w:r>
      <w:r>
        <w:t>piețe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COVID-19,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conformarea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obligatiilor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datorează</w:t>
      </w:r>
      <w:r w:rsidR="00BA78D7">
        <w:t xml:space="preserve">. </w:t>
      </w:r>
    </w:p>
    <w:p w14:paraId="66D6D2C2" w14:textId="110BE06D" w:rsidR="006C4461" w:rsidRDefault="006C4461" w:rsidP="006C4461"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intenționează</w:t>
      </w:r>
      <w:r w:rsidR="00BA78D7">
        <w:t xml:space="preserve"> </w:t>
      </w:r>
      <w:r>
        <w:t>să</w:t>
      </w:r>
      <w:r w:rsidR="00BA78D7">
        <w:t xml:space="preserve"> </w:t>
      </w:r>
      <w:r>
        <w:t>prelungească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2021</w:t>
      </w:r>
      <w:r w:rsidR="00BA78D7">
        <w:t xml:space="preserve"> </w:t>
      </w:r>
      <w:r>
        <w:t>perioada</w:t>
      </w:r>
      <w:r w:rsidR="00BA78D7">
        <w:t xml:space="preserve"> </w:t>
      </w:r>
      <w:r>
        <w:t>Cadrului</w:t>
      </w:r>
      <w:r w:rsidR="00BA78D7">
        <w:t xml:space="preserve"> </w:t>
      </w:r>
      <w:r>
        <w:t>temporar</w:t>
      </w:r>
      <w:r w:rsidR="00BA78D7">
        <w:t xml:space="preserve"> </w:t>
      </w:r>
      <w:r>
        <w:t>privind</w:t>
      </w:r>
      <w:r w:rsidR="00BA78D7">
        <w:t xml:space="preserve"> </w:t>
      </w:r>
      <w:r>
        <w:t>ajutoarele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"În</w:t>
      </w:r>
      <w:r w:rsidR="00BA78D7">
        <w:t xml:space="preserve"> </w:t>
      </w:r>
      <w:r>
        <w:t>ultimele</w:t>
      </w:r>
      <w:r w:rsidR="00BA78D7">
        <w:t xml:space="preserve"> </w:t>
      </w:r>
      <w:r>
        <w:t>şapte</w:t>
      </w:r>
      <w:r w:rsidR="00BA78D7">
        <w:t xml:space="preserve"> </w:t>
      </w:r>
      <w:r>
        <w:t>luni,</w:t>
      </w:r>
      <w:r w:rsidR="00BA78D7">
        <w:t xml:space="preserve"> </w:t>
      </w:r>
      <w:r>
        <w:t>Cadrul</w:t>
      </w:r>
      <w:r w:rsidR="00BA78D7">
        <w:t xml:space="preserve"> </w:t>
      </w:r>
      <w:r>
        <w:t>temporar</w:t>
      </w:r>
      <w:r w:rsidR="00BA78D7">
        <w:t xml:space="preserve"> </w:t>
      </w:r>
      <w:r>
        <w:t>privind</w:t>
      </w:r>
      <w:r w:rsidR="00BA78D7">
        <w:t xml:space="preserve"> </w:t>
      </w:r>
      <w:r>
        <w:t>ajutoarele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a</w:t>
      </w:r>
      <w:r w:rsidR="00BA78D7">
        <w:t xml:space="preserve"> </w:t>
      </w:r>
      <w:r>
        <w:t>deschis</w:t>
      </w:r>
      <w:r w:rsidR="00BA78D7">
        <w:t xml:space="preserve"> </w:t>
      </w:r>
      <w:r>
        <w:t>calea</w:t>
      </w:r>
      <w:r w:rsidR="00BA78D7">
        <w:t xml:space="preserve"> </w:t>
      </w:r>
      <w:r>
        <w:t>către</w:t>
      </w:r>
      <w:r w:rsidR="00BA78D7">
        <w:t xml:space="preserve"> </w:t>
      </w:r>
      <w:r>
        <w:t>un</w:t>
      </w:r>
      <w:r w:rsidR="00BA78D7">
        <w:t xml:space="preserve"> </w:t>
      </w:r>
      <w:r>
        <w:t>potenţial</w:t>
      </w:r>
      <w:r w:rsidR="00BA78D7">
        <w:t xml:space="preserve"> </w:t>
      </w:r>
      <w:r>
        <w:t>sprijin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trei</w:t>
      </w:r>
      <w:r w:rsidR="00BA78D7">
        <w:t xml:space="preserve"> </w:t>
      </w:r>
      <w:r>
        <w:t>mii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întreprinderile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Efectele</w:t>
      </w:r>
      <w:r w:rsidR="00BA78D7">
        <w:t xml:space="preserve"> </w:t>
      </w:r>
      <w:r>
        <w:t>crizei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mai</w:t>
      </w:r>
      <w:r w:rsidR="00BA78D7">
        <w:t xml:space="preserve"> </w:t>
      </w:r>
      <w:r>
        <w:t>resimţi</w:t>
      </w:r>
      <w:r w:rsidR="00BA78D7">
        <w:t xml:space="preserve"> </w:t>
      </w:r>
      <w:r>
        <w:t>o</w:t>
      </w:r>
      <w:r w:rsidR="00BA78D7">
        <w:t xml:space="preserve"> </w:t>
      </w:r>
      <w:r>
        <w:t>vreme</w:t>
      </w:r>
      <w:r w:rsidR="008E73B9">
        <w:t xml:space="preserve">. </w:t>
      </w:r>
      <w:r>
        <w:t>Iată</w:t>
      </w:r>
      <w:r w:rsidR="00BA78D7">
        <w:t xml:space="preserve"> </w:t>
      </w:r>
      <w:r>
        <w:t>de</w:t>
      </w:r>
      <w:r w:rsidR="00BA78D7">
        <w:t xml:space="preserve"> </w:t>
      </w:r>
      <w:r>
        <w:t>ce</w:t>
      </w:r>
      <w:r w:rsidR="00BA78D7">
        <w:t xml:space="preserve"> </w:t>
      </w:r>
      <w:r>
        <w:t>propunem</w:t>
      </w:r>
      <w:r w:rsidR="00BA78D7">
        <w:t xml:space="preserve"> </w:t>
      </w:r>
      <w:r>
        <w:t>prelungirea</w:t>
      </w:r>
      <w:r w:rsidR="00BA78D7">
        <w:t xml:space="preserve"> </w:t>
      </w:r>
      <w:r>
        <w:t>Cadrului</w:t>
      </w:r>
      <w:r w:rsidR="00BA78D7">
        <w:t xml:space="preserve"> </w:t>
      </w:r>
      <w:r>
        <w:t>temporar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jumătatea</w:t>
      </w:r>
      <w:r w:rsidR="00BA78D7">
        <w:t xml:space="preserve"> </w:t>
      </w:r>
      <w:r>
        <w:t>anului</w:t>
      </w:r>
      <w:r w:rsidR="00BA78D7">
        <w:t xml:space="preserve"> </w:t>
      </w:r>
      <w:r>
        <w:t>viitor</w:t>
      </w:r>
      <w:r w:rsidR="00BA78D7">
        <w:t xml:space="preserve"> </w:t>
      </w:r>
      <w:r>
        <w:t>şi</w:t>
      </w:r>
      <w:r w:rsidR="00BA78D7">
        <w:t xml:space="preserve"> </w:t>
      </w:r>
      <w:r>
        <w:t>adaptarea</w:t>
      </w:r>
      <w:r w:rsidR="00BA78D7">
        <w:t xml:space="preserve"> </w:t>
      </w:r>
      <w:r>
        <w:t>acestuia</w:t>
      </w:r>
      <w:r w:rsidR="00BA78D7">
        <w:t xml:space="preserve"> </w:t>
      </w:r>
      <w:r>
        <w:t>la</w:t>
      </w:r>
      <w:r w:rsidR="00BA78D7">
        <w:t xml:space="preserve"> </w:t>
      </w:r>
      <w:r>
        <w:t>nevoile</w:t>
      </w:r>
      <w:r w:rsidR="00BA78D7">
        <w:t xml:space="preserve"> </w:t>
      </w:r>
      <w:r>
        <w:t>continue</w:t>
      </w:r>
      <w:r w:rsidR="00BA78D7">
        <w:t xml:space="preserve"> </w:t>
      </w:r>
      <w:r>
        <w:t>ale</w:t>
      </w:r>
      <w:r w:rsidR="00BA78D7">
        <w:t xml:space="preserve"> </w:t>
      </w:r>
      <w:r>
        <w:t>întreprinderilor,</w:t>
      </w:r>
      <w:r w:rsidR="00BA78D7">
        <w:t xml:space="preserve"> </w:t>
      </w:r>
      <w:r>
        <w:t>protejând,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piaţa</w:t>
      </w:r>
      <w:r w:rsidR="00BA78D7">
        <w:t xml:space="preserve"> </w:t>
      </w:r>
      <w:r>
        <w:t>unică</w:t>
      </w:r>
      <w:r w:rsidR="00BA78D7">
        <w:t xml:space="preserve"> </w:t>
      </w:r>
      <w:r>
        <w:t>a</w:t>
      </w:r>
      <w:r w:rsidR="00BA78D7">
        <w:t xml:space="preserve"> </w:t>
      </w:r>
      <w:r>
        <w:t>UE</w:t>
      </w:r>
      <w:r w:rsidR="008E73B9">
        <w:t xml:space="preserve">. </w:t>
      </w:r>
      <w:r>
        <w:t>Vom</w:t>
      </w:r>
      <w:r w:rsidR="00BA78D7">
        <w:t xml:space="preserve"> </w:t>
      </w:r>
      <w:r>
        <w:t>decide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calea</w:t>
      </w:r>
      <w:r w:rsidR="00BA78D7">
        <w:t xml:space="preserve"> </w:t>
      </w:r>
      <w:r>
        <w:t>de</w:t>
      </w:r>
      <w:r w:rsidR="00BA78D7">
        <w:t xml:space="preserve"> </w:t>
      </w:r>
      <w:r>
        <w:t>urmat,</w:t>
      </w:r>
      <w:r w:rsidR="00BA78D7">
        <w:t xml:space="preserve"> </w:t>
      </w:r>
      <w:r>
        <w:t>ţinând</w:t>
      </w:r>
      <w:r w:rsidR="00BA78D7">
        <w:t xml:space="preserve"> </w:t>
      </w:r>
      <w:r>
        <w:t>seama</w:t>
      </w:r>
      <w:r w:rsidR="00BA78D7">
        <w:t xml:space="preserve"> </w:t>
      </w:r>
      <w:r>
        <w:t>de</w:t>
      </w:r>
      <w:r w:rsidR="00BA78D7">
        <w:t xml:space="preserve"> </w:t>
      </w:r>
      <w:r>
        <w:t>opiniile</w:t>
      </w:r>
      <w:r w:rsidR="00BA78D7">
        <w:t xml:space="preserve"> </w:t>
      </w:r>
      <w:r>
        <w:t>tuturor</w:t>
      </w:r>
      <w:r w:rsidR="00BA78D7">
        <w:t xml:space="preserve"> </w:t>
      </w:r>
      <w:r>
        <w:t>statelor</w:t>
      </w:r>
      <w:r w:rsidR="00BA78D7">
        <w:t xml:space="preserve"> </w:t>
      </w:r>
      <w:r>
        <w:t>membre",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Margrethe</w:t>
      </w:r>
      <w:r w:rsidR="00BA78D7">
        <w:t xml:space="preserve"> </w:t>
      </w:r>
      <w:r>
        <w:t>Vestager</w:t>
      </w:r>
      <w:r w:rsidR="00BA78D7">
        <w:t xml:space="preserve"> </w:t>
      </w:r>
      <w:r>
        <w:t>(foto),</w:t>
      </w:r>
      <w:r w:rsidR="00BA78D7">
        <w:t xml:space="preserve"> </w:t>
      </w:r>
      <w:r>
        <w:t>vicepreşedinte</w:t>
      </w:r>
      <w:r w:rsidR="00BA78D7">
        <w:t xml:space="preserve"> </w:t>
      </w:r>
      <w:r>
        <w:t>executiv</w:t>
      </w:r>
      <w:r w:rsidR="00BA78D7">
        <w:t xml:space="preserve"> </w:t>
      </w:r>
      <w:r>
        <w:t>responsabil</w:t>
      </w:r>
      <w:r w:rsidR="00BA78D7">
        <w:t xml:space="preserve"> </w:t>
      </w:r>
      <w:r>
        <w:t>cu</w:t>
      </w:r>
      <w:r w:rsidR="00BA78D7">
        <w:t xml:space="preserve"> </w:t>
      </w:r>
      <w:r>
        <w:t>politica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concurenţei</w:t>
      </w:r>
      <w:r w:rsidR="00BA78D7">
        <w:t xml:space="preserve">. </w:t>
      </w:r>
      <w:r>
        <w:t>Oficialul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paralel</w:t>
      </w:r>
      <w:r w:rsidR="00BA78D7">
        <w:t xml:space="preserve"> </w:t>
      </w:r>
      <w:r>
        <w:t>se</w:t>
      </w:r>
      <w:r w:rsidR="00BA78D7">
        <w:t xml:space="preserve"> </w:t>
      </w:r>
      <w:r>
        <w:t>lucrează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soluţie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permită</w:t>
      </w:r>
      <w:r w:rsidR="00BA78D7">
        <w:t xml:space="preserve"> </w:t>
      </w:r>
      <w:r>
        <w:t>redresarea</w:t>
      </w:r>
      <w:r w:rsidR="00BA78D7">
        <w:t xml:space="preserve"> </w:t>
      </w:r>
      <w:r>
        <w:t>verde</w:t>
      </w:r>
      <w:r w:rsidR="00BA78D7">
        <w:t xml:space="preserve"> </w:t>
      </w:r>
      <w:r>
        <w:t>şi</w:t>
      </w:r>
      <w:r w:rsidR="00BA78D7">
        <w:t xml:space="preserve"> </w:t>
      </w:r>
      <w:r>
        <w:t>digitală</w:t>
      </w:r>
      <w:r w:rsidR="00BA78D7">
        <w:t xml:space="preserve"> </w:t>
      </w:r>
      <w:r>
        <w:t>a</w:t>
      </w:r>
      <w:r w:rsidR="00BA78D7">
        <w:t xml:space="preserve"> </w:t>
      </w:r>
      <w:r>
        <w:t>Europei</w:t>
      </w:r>
      <w:r w:rsidR="00BA78D7">
        <w:t>.”</w:t>
      </w:r>
      <w:r>
        <w:t>Normele</w:t>
      </w:r>
      <w:r w:rsidR="00BA78D7">
        <w:t xml:space="preserve"> </w:t>
      </w:r>
      <w:r>
        <w:t>noastre</w:t>
      </w:r>
      <w:r w:rsidR="00BA78D7">
        <w:t xml:space="preserve"> </w:t>
      </w:r>
      <w:r>
        <w:t>privind</w:t>
      </w:r>
      <w:r w:rsidR="00BA78D7">
        <w:t xml:space="preserve"> </w:t>
      </w:r>
      <w:r>
        <w:t>ajutoarele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vor</w:t>
      </w:r>
      <w:r w:rsidR="00BA78D7">
        <w:t xml:space="preserve"> </w:t>
      </w:r>
      <w:r>
        <w:t>juca</w:t>
      </w:r>
      <w:r w:rsidR="00BA78D7">
        <w:t xml:space="preserve"> </w:t>
      </w:r>
      <w:r>
        <w:t>un</w:t>
      </w:r>
      <w:r w:rsidR="00BA78D7">
        <w:t xml:space="preserve"> </w:t>
      </w:r>
      <w:r>
        <w:t>rol</w:t>
      </w:r>
      <w:r w:rsidR="00BA78D7">
        <w:t xml:space="preserve"> </w:t>
      </w:r>
      <w:r>
        <w:t>important</w:t>
      </w:r>
      <w:r w:rsidR="00BA78D7">
        <w:t xml:space="preserve"> </w:t>
      </w:r>
      <w:r>
        <w:t>în</w:t>
      </w:r>
      <w:r w:rsidR="00BA78D7">
        <w:t xml:space="preserve"> </w:t>
      </w:r>
      <w:r>
        <w:t>ghidarea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asigura</w:t>
      </w:r>
      <w:r w:rsidR="00BA78D7">
        <w:t xml:space="preserve"> </w:t>
      </w:r>
      <w:r>
        <w:t>că</w:t>
      </w:r>
      <w:r w:rsidR="00BA78D7">
        <w:t xml:space="preserve"> </w:t>
      </w:r>
      <w:r>
        <w:t>fondurile</w:t>
      </w:r>
      <w:r w:rsidR="00BA78D7">
        <w:t xml:space="preserve"> </w:t>
      </w:r>
      <w:r>
        <w:t>publice</w:t>
      </w:r>
      <w:r w:rsidR="00BA78D7">
        <w:t xml:space="preserve"> </w:t>
      </w:r>
      <w:r>
        <w:t>limitate</w:t>
      </w:r>
      <w:r w:rsidR="00BA78D7">
        <w:t xml:space="preserve"> </w:t>
      </w:r>
      <w:r>
        <w:t>sunt</w:t>
      </w:r>
      <w:r w:rsidR="00BA78D7">
        <w:t xml:space="preserve"> </w:t>
      </w:r>
      <w:r>
        <w:t>bine</w:t>
      </w:r>
      <w:r w:rsidR="00BA78D7">
        <w:t xml:space="preserve"> </w:t>
      </w:r>
      <w:r>
        <w:t>direcţionate,</w:t>
      </w:r>
      <w:r w:rsidR="00BA78D7">
        <w:t xml:space="preserve"> </w:t>
      </w:r>
      <w:r>
        <w:t>nu</w:t>
      </w:r>
      <w:r w:rsidR="00BA78D7">
        <w:t xml:space="preserve"> </w:t>
      </w:r>
      <w:r>
        <w:t>descurajează</w:t>
      </w:r>
      <w:r w:rsidR="00BA78D7">
        <w:t xml:space="preserve"> </w:t>
      </w:r>
      <w:r>
        <w:t>investiţiile</w:t>
      </w:r>
      <w:r w:rsidR="00BA78D7">
        <w:t xml:space="preserve"> </w:t>
      </w:r>
      <w:r>
        <w:t>private</w:t>
      </w:r>
      <w:r w:rsidR="00BA78D7">
        <w:t xml:space="preserve"> </w:t>
      </w:r>
      <w:r>
        <w:t>şi</w:t>
      </w:r>
      <w:r w:rsidR="00BA78D7">
        <w:t xml:space="preserve"> </w:t>
      </w:r>
      <w:r>
        <w:t>profită</w:t>
      </w:r>
      <w:r w:rsidR="00BA78D7">
        <w:t xml:space="preserve"> </w:t>
      </w:r>
      <w:r>
        <w:t>de</w:t>
      </w:r>
      <w:r w:rsidR="00BA78D7">
        <w:t xml:space="preserve"> </w:t>
      </w:r>
      <w:r>
        <w:t>avantajele</w:t>
      </w:r>
      <w:r w:rsidR="00BA78D7">
        <w:t xml:space="preserve"> </w:t>
      </w:r>
      <w:r>
        <w:t>concurenţei</w:t>
      </w:r>
      <w:r w:rsidR="00BA78D7">
        <w:t xml:space="preserve"> </w:t>
      </w:r>
      <w:r>
        <w:t>efective",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Vestager</w:t>
      </w:r>
      <w:r w:rsidR="00BA78D7">
        <w:t xml:space="preserve">.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s-a</w:t>
      </w:r>
      <w:r w:rsidR="00BA78D7">
        <w:t xml:space="preserve"> </w:t>
      </w:r>
      <w:r>
        <w:t>anunţat</w:t>
      </w:r>
      <w:r w:rsidR="00BA78D7">
        <w:t xml:space="preserve"> </w:t>
      </w:r>
      <w:r>
        <w:t>deja</w:t>
      </w:r>
      <w:r w:rsidR="00BA78D7">
        <w:t xml:space="preserve"> </w:t>
      </w:r>
      <w:r>
        <w:t>la</w:t>
      </w:r>
      <w:r w:rsidR="00BA78D7">
        <w:t xml:space="preserve"> </w:t>
      </w:r>
      <w:r>
        <w:t>momentul</w:t>
      </w:r>
      <w:r w:rsidR="00BA78D7">
        <w:t xml:space="preserve"> </w:t>
      </w:r>
      <w:r>
        <w:t>adoptării</w:t>
      </w:r>
      <w:r w:rsidR="00BA78D7">
        <w:t xml:space="preserve"> </w:t>
      </w:r>
      <w:r>
        <w:t>Cadrului</w:t>
      </w:r>
      <w:r w:rsidR="00BA78D7">
        <w:t xml:space="preserve"> </w:t>
      </w:r>
      <w:r>
        <w:t>temporar</w:t>
      </w:r>
      <w:r w:rsidR="00BA78D7">
        <w:t xml:space="preserve"> </w:t>
      </w:r>
      <w:r>
        <w:t>în</w:t>
      </w:r>
      <w:r w:rsidR="00BA78D7">
        <w:t xml:space="preserve"> </w:t>
      </w:r>
      <w:r>
        <w:t>martie</w:t>
      </w:r>
      <w:r w:rsidR="00BA78D7">
        <w:t xml:space="preserve"> </w:t>
      </w:r>
      <w:r>
        <w:t>2020,</w:t>
      </w:r>
      <w:r w:rsidR="00BA78D7">
        <w:t xml:space="preserve"> </w:t>
      </w:r>
      <w:r>
        <w:t>Comisia</w:t>
      </w:r>
      <w:r w:rsidR="00BA78D7">
        <w:t xml:space="preserve"> </w:t>
      </w:r>
      <w:r>
        <w:t>evaluează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necesitatea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prelungi</w:t>
      </w:r>
      <w:r w:rsidR="00BA78D7">
        <w:t xml:space="preserve"> </w:t>
      </w:r>
      <w:r>
        <w:t>acest</w:t>
      </w:r>
      <w:r w:rsidR="00BA78D7">
        <w:t xml:space="preserve"> </w:t>
      </w:r>
      <w:r>
        <w:t>cadru</w:t>
      </w:r>
      <w:r w:rsidR="00BA78D7">
        <w:t xml:space="preserve"> </w:t>
      </w:r>
      <w:r>
        <w:t>dincolo</w:t>
      </w:r>
      <w:r w:rsidR="00BA78D7">
        <w:t xml:space="preserve"> </w:t>
      </w:r>
      <w:r>
        <w:t>de</w:t>
      </w:r>
      <w:r w:rsidR="00BA78D7">
        <w:t xml:space="preserve"> </w:t>
      </w:r>
      <w:r>
        <w:t>data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est</w:t>
      </w:r>
      <w:r w:rsidR="00BA78D7">
        <w:t xml:space="preserve"> </w:t>
      </w:r>
      <w:r>
        <w:t>valabil</w:t>
      </w:r>
      <w:r w:rsidR="00BA78D7">
        <w:t xml:space="preserve"> </w:t>
      </w:r>
      <w:r>
        <w:t>acum,</w:t>
      </w:r>
      <w:r w:rsidR="00BA78D7">
        <w:t xml:space="preserve"> </w:t>
      </w:r>
      <w:r>
        <w:t>respectiv</w:t>
      </w:r>
      <w:r w:rsidR="00BA78D7">
        <w:t xml:space="preserve"> </w:t>
      </w:r>
      <w:r>
        <w:t>31</w:t>
      </w:r>
      <w:r w:rsidR="00BA78D7">
        <w:t xml:space="preserve"> </w:t>
      </w:r>
      <w:r>
        <w:t>decembrie</w:t>
      </w:r>
      <w:r w:rsidR="00BA78D7">
        <w:t xml:space="preserve"> </w:t>
      </w:r>
      <w:r>
        <w:t>2020,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unor</w:t>
      </w:r>
      <w:r w:rsidR="00BA78D7">
        <w:t xml:space="preserve"> </w:t>
      </w:r>
      <w:r>
        <w:t>considerente</w:t>
      </w:r>
      <w:r w:rsidR="00BA78D7">
        <w:t xml:space="preserve"> </w:t>
      </w:r>
      <w:r>
        <w:t>importante</w:t>
      </w:r>
      <w:r w:rsidR="00BA78D7">
        <w:t xml:space="preserve"> </w:t>
      </w:r>
      <w:r>
        <w:t>care</w:t>
      </w:r>
      <w:r w:rsidR="00BA78D7">
        <w:t xml:space="preserve"> </w:t>
      </w:r>
      <w:r>
        <w:t>ţin</w:t>
      </w:r>
      <w:r w:rsidR="00BA78D7">
        <w:t xml:space="preserve"> </w:t>
      </w:r>
      <w:r>
        <w:t>de</w:t>
      </w:r>
      <w:r w:rsidR="00BA78D7">
        <w:t xml:space="preserve"> </w:t>
      </w:r>
      <w:r>
        <w:t>politica</w:t>
      </w:r>
      <w:r w:rsidR="00BA78D7">
        <w:t xml:space="preserve"> </w:t>
      </w:r>
      <w:r>
        <w:t>de</w:t>
      </w:r>
      <w:r w:rsidR="00BA78D7">
        <w:t xml:space="preserve"> </w:t>
      </w:r>
      <w:r>
        <w:t>concurenţă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unor</w:t>
      </w:r>
      <w:r w:rsidR="00BA78D7">
        <w:t xml:space="preserve"> </w:t>
      </w:r>
      <w:r>
        <w:t>considerente</w:t>
      </w:r>
      <w:r w:rsidR="00BA78D7">
        <w:t xml:space="preserve"> </w:t>
      </w:r>
      <w:r>
        <w:t>economice</w:t>
      </w:r>
      <w:r w:rsidR="00BA78D7">
        <w:t xml:space="preserve"> </w:t>
      </w:r>
      <w:r>
        <w:t>importante</w:t>
      </w:r>
      <w:r w:rsidR="00BA78D7">
        <w:t xml:space="preserve">. </w:t>
      </w:r>
      <w:r>
        <w:t>Comisia</w:t>
      </w:r>
      <w:r w:rsidR="00BA78D7">
        <w:t xml:space="preserve"> </w:t>
      </w:r>
      <w:r>
        <w:t>a</w:t>
      </w:r>
      <w:r w:rsidR="00BA78D7">
        <w:t xml:space="preserve"> </w:t>
      </w:r>
      <w:r>
        <w:t>trimis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spre</w:t>
      </w:r>
      <w:r w:rsidR="00BA78D7">
        <w:t xml:space="preserve"> </w:t>
      </w:r>
      <w:r>
        <w:t>consultare</w:t>
      </w:r>
      <w:r w:rsidR="00BA78D7">
        <w:t xml:space="preserve"> </w:t>
      </w:r>
      <w:r>
        <w:t>un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propunere</w:t>
      </w:r>
      <w:r w:rsidR="00BA78D7">
        <w:t xml:space="preserve"> </w:t>
      </w:r>
      <w:r>
        <w:t>care</w:t>
      </w:r>
      <w:r w:rsidR="00BA78D7">
        <w:t xml:space="preserve"> </w:t>
      </w:r>
      <w:r>
        <w:t>vizează:</w:t>
      </w:r>
      <w:r w:rsidR="00BA78D7">
        <w:t xml:space="preserve"> </w:t>
      </w:r>
      <w:r>
        <w:t>prelungirea</w:t>
      </w:r>
      <w:r w:rsidR="00BA78D7">
        <w:t xml:space="preserve"> </w:t>
      </w:r>
      <w:r>
        <w:t>dispoziţiilor</w:t>
      </w:r>
      <w:r w:rsidR="00BA78D7">
        <w:t xml:space="preserve"> </w:t>
      </w:r>
      <w:r>
        <w:t>Cadrului</w:t>
      </w:r>
      <w:r w:rsidR="00BA78D7">
        <w:t xml:space="preserve"> </w:t>
      </w:r>
      <w:r>
        <w:t>temporar</w:t>
      </w:r>
      <w:r w:rsidR="00BA78D7">
        <w:t xml:space="preserve"> </w:t>
      </w:r>
      <w:r>
        <w:t>cu</w:t>
      </w:r>
      <w:r w:rsidR="00BA78D7">
        <w:t xml:space="preserve"> </w:t>
      </w:r>
      <w:r>
        <w:t>menţinerea</w:t>
      </w:r>
      <w:r w:rsidR="00BA78D7">
        <w:t xml:space="preserve"> </w:t>
      </w:r>
      <w:r>
        <w:t>limitelor</w:t>
      </w:r>
      <w:r w:rsidR="00BA78D7">
        <w:t xml:space="preserve"> </w:t>
      </w:r>
      <w:r>
        <w:t>actuale</w:t>
      </w:r>
      <w:r w:rsidR="00BA78D7">
        <w:t xml:space="preserve"> </w:t>
      </w:r>
      <w:r>
        <w:t>(inclusiv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sprijinul</w:t>
      </w:r>
      <w:r w:rsidR="00BA78D7">
        <w:t xml:space="preserve"> </w:t>
      </w:r>
      <w:r>
        <w:t>pentru</w:t>
      </w:r>
      <w:r w:rsidR="00BA78D7">
        <w:t xml:space="preserve"> </w:t>
      </w:r>
      <w:r>
        <w:t>asigurarea</w:t>
      </w:r>
      <w:r w:rsidR="00BA78D7">
        <w:t xml:space="preserve"> </w:t>
      </w:r>
      <w:r>
        <w:t>lichidităţii)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suplimentară</w:t>
      </w:r>
      <w:r w:rsidR="00BA78D7">
        <w:t xml:space="preserve"> </w:t>
      </w:r>
      <w:r>
        <w:t>de</w:t>
      </w:r>
      <w:r w:rsidR="00BA78D7">
        <w:t xml:space="preserve"> </w:t>
      </w:r>
      <w:r>
        <w:t>şase</w:t>
      </w:r>
      <w:r w:rsidR="00BA78D7">
        <w:t xml:space="preserve"> </w:t>
      </w:r>
      <w:r>
        <w:t>luni,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2021</w:t>
      </w:r>
      <w:r w:rsidR="008E73B9">
        <w:t xml:space="preserve">. </w:t>
      </w:r>
      <w:r>
        <w:t>Obiectivul</w:t>
      </w:r>
      <w:r w:rsidR="00BA78D7">
        <w:t xml:space="preserve"> </w:t>
      </w:r>
      <w:r>
        <w:t>este</w:t>
      </w:r>
      <w:r w:rsidR="00BA78D7">
        <w:t xml:space="preserve"> </w:t>
      </w:r>
      <w:r>
        <w:t>acela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le</w:t>
      </w:r>
      <w:r w:rsidR="00BA78D7">
        <w:t xml:space="preserve"> </w:t>
      </w:r>
      <w:r>
        <w:t>permite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să</w:t>
      </w:r>
      <w:r w:rsidR="00BA78D7">
        <w:t xml:space="preserve"> </w:t>
      </w:r>
      <w:r>
        <w:t>sprijine</w:t>
      </w:r>
      <w:r w:rsidR="00BA78D7">
        <w:t xml:space="preserve"> </w:t>
      </w:r>
      <w:r>
        <w:t>întreprinderile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crizei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în</w:t>
      </w:r>
      <w:r w:rsidR="00BA78D7">
        <w:t xml:space="preserve"> </w:t>
      </w:r>
      <w:r>
        <w:t>cazurile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necesitatea</w:t>
      </w:r>
      <w:r w:rsidR="00BA78D7">
        <w:t xml:space="preserve"> </w:t>
      </w:r>
      <w:r>
        <w:t>sau</w:t>
      </w:r>
      <w:r w:rsidR="00BA78D7">
        <w:t xml:space="preserve"> </w:t>
      </w:r>
      <w:r>
        <w:t>capacitatea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utiliza</w:t>
      </w:r>
      <w:r w:rsidR="00BA78D7">
        <w:t xml:space="preserve"> </w:t>
      </w:r>
      <w:r>
        <w:t>Cadrul</w:t>
      </w:r>
      <w:r w:rsidR="00BA78D7">
        <w:t xml:space="preserve"> </w:t>
      </w:r>
      <w:r>
        <w:t>temporar</w:t>
      </w:r>
      <w:r w:rsidR="00BA78D7">
        <w:t xml:space="preserve"> </w:t>
      </w:r>
      <w:r>
        <w:t>nu</w:t>
      </w:r>
      <w:r w:rsidR="00BA78D7">
        <w:t xml:space="preserve"> </w:t>
      </w:r>
      <w:r>
        <w:t>s-a</w:t>
      </w:r>
      <w:r w:rsidR="00BA78D7">
        <w:t xml:space="preserve"> </w:t>
      </w:r>
      <w:r>
        <w:t>materializat</w:t>
      </w:r>
      <w:r w:rsidR="00BA78D7">
        <w:t xml:space="preserve"> </w:t>
      </w:r>
      <w:r>
        <w:t>integral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asigurând</w:t>
      </w:r>
      <w:r w:rsidR="00BA78D7">
        <w:t xml:space="preserve"> </w:t>
      </w:r>
      <w:r>
        <w:t>totodată</w:t>
      </w:r>
      <w:r w:rsidR="00BA78D7">
        <w:t xml:space="preserve"> </w:t>
      </w:r>
      <w:r>
        <w:t>condiţii</w:t>
      </w:r>
      <w:r w:rsidR="00BA78D7">
        <w:t xml:space="preserve"> </w:t>
      </w:r>
      <w:r>
        <w:t>de</w:t>
      </w:r>
      <w:r w:rsidR="00BA78D7">
        <w:t xml:space="preserve"> </w:t>
      </w:r>
      <w:r>
        <w:t>concurenţă</w:t>
      </w:r>
      <w:r w:rsidR="00BA78D7">
        <w:t xml:space="preserve"> </w:t>
      </w:r>
      <w:r>
        <w:t>echitabile</w:t>
      </w:r>
      <w:r w:rsidR="00BA78D7">
        <w:t xml:space="preserve">. </w:t>
      </w:r>
      <w:r>
        <w:t>Proiectul</w:t>
      </w:r>
      <w:r w:rsidR="00BA78D7">
        <w:t xml:space="preserve"> </w:t>
      </w:r>
      <w:r>
        <w:t>prevede</w:t>
      </w:r>
      <w:r w:rsidR="00BA78D7">
        <w:t xml:space="preserve"> </w:t>
      </w:r>
      <w:r>
        <w:t>extinderea</w:t>
      </w:r>
      <w:r w:rsidR="00BA78D7">
        <w:t xml:space="preserve"> </w:t>
      </w:r>
      <w:r>
        <w:t>domeniului</w:t>
      </w:r>
      <w:r w:rsidR="00BA78D7">
        <w:t xml:space="preserve"> </w:t>
      </w:r>
      <w:r>
        <w:t>de</w:t>
      </w:r>
      <w:r w:rsidR="00BA78D7">
        <w:t xml:space="preserve"> </w:t>
      </w:r>
      <w:r>
        <w:t>aplicare</w:t>
      </w:r>
      <w:r w:rsidR="00BA78D7">
        <w:t xml:space="preserve"> </w:t>
      </w:r>
      <w:r>
        <w:t>a</w:t>
      </w:r>
      <w:r w:rsidR="00BA78D7">
        <w:t xml:space="preserve"> </w:t>
      </w:r>
      <w:r>
        <w:t>Cadrului</w:t>
      </w:r>
      <w:r w:rsidR="00BA78D7">
        <w:t xml:space="preserve"> </w:t>
      </w:r>
      <w:r>
        <w:t>temporar,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incertitudinea</w:t>
      </w:r>
      <w:r w:rsidR="00BA78D7">
        <w:t xml:space="preserve"> </w:t>
      </w:r>
      <w:r>
        <w:t>economică</w:t>
      </w:r>
      <w:r w:rsidR="00BA78D7">
        <w:t xml:space="preserve"> </w:t>
      </w:r>
      <w:r>
        <w:lastRenderedPageBreak/>
        <w:t>persistentă</w:t>
      </w:r>
      <w:r w:rsidR="00BA78D7">
        <w:t xml:space="preserve"> </w:t>
      </w:r>
      <w:r>
        <w:t>şi</w:t>
      </w:r>
      <w:r w:rsidR="00BA78D7">
        <w:t xml:space="preserve"> </w:t>
      </w:r>
      <w:r>
        <w:t>nevoile</w:t>
      </w:r>
      <w:r w:rsidR="00BA78D7">
        <w:t xml:space="preserve"> </w:t>
      </w:r>
      <w:r>
        <w:t>întreprinderilor</w:t>
      </w:r>
      <w:r w:rsidR="00BA78D7">
        <w:t xml:space="preserve"> </w:t>
      </w:r>
      <w:r>
        <w:t>cu</w:t>
      </w:r>
      <w:r w:rsidR="00BA78D7">
        <w:t xml:space="preserve"> </w:t>
      </w:r>
      <w:r>
        <w:t>pierderi</w:t>
      </w:r>
      <w:r w:rsidR="00BA78D7">
        <w:t xml:space="preserve"> </w:t>
      </w:r>
      <w:r>
        <w:t>semnificative</w:t>
      </w:r>
      <w:r w:rsidR="00BA78D7">
        <w:t xml:space="preserve"> </w:t>
      </w:r>
      <w:r>
        <w:t>ale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oferindu-le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contribui</w:t>
      </w:r>
      <w:r w:rsidR="00BA78D7">
        <w:t xml:space="preserve"> </w:t>
      </w:r>
      <w:r>
        <w:t>la</w:t>
      </w:r>
      <w:r w:rsidR="00BA78D7">
        <w:t xml:space="preserve"> </w:t>
      </w:r>
      <w:r>
        <w:t>costurile</w:t>
      </w:r>
      <w:r w:rsidR="00BA78D7">
        <w:t xml:space="preserve"> </w:t>
      </w:r>
      <w:r>
        <w:t>fixe</w:t>
      </w:r>
      <w:r w:rsidR="00BA78D7">
        <w:t xml:space="preserve"> </w:t>
      </w:r>
      <w:r>
        <w:t>ale</w:t>
      </w:r>
      <w:r w:rsidR="00BA78D7">
        <w:t xml:space="preserve"> </w:t>
      </w:r>
      <w:r>
        <w:t>întreprinderilor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acoperite</w:t>
      </w:r>
      <w:r w:rsidR="00BA78D7">
        <w:t xml:space="preserve"> </w:t>
      </w:r>
      <w:r>
        <w:t>de</w:t>
      </w:r>
      <w:r w:rsidR="00BA78D7">
        <w:t xml:space="preserve"> </w:t>
      </w:r>
      <w:r>
        <w:t>veniturile</w:t>
      </w:r>
      <w:r w:rsidR="00BA78D7">
        <w:t xml:space="preserve"> </w:t>
      </w:r>
      <w:r>
        <w:t>înregistrate</w:t>
      </w:r>
      <w:r w:rsidR="00BA78D7">
        <w:t xml:space="preserve">. </w:t>
      </w:r>
      <w:r>
        <w:t>Sprijinirea</w:t>
      </w:r>
      <w:r w:rsidR="00BA78D7">
        <w:t xml:space="preserve"> </w:t>
      </w:r>
      <w:r>
        <w:t>acestor</w:t>
      </w:r>
      <w:r w:rsidR="00BA78D7">
        <w:t xml:space="preserve"> </w:t>
      </w:r>
      <w:r>
        <w:t>întreprinderi</w:t>
      </w:r>
      <w:r w:rsidR="00BA78D7">
        <w:t xml:space="preserve"> </w:t>
      </w:r>
      <w:r>
        <w:t>printr-o</w:t>
      </w:r>
      <w:r w:rsidR="00BA78D7">
        <w:t xml:space="preserve"> </w:t>
      </w:r>
      <w:r>
        <w:t>contribuţie</w:t>
      </w:r>
      <w:r w:rsidR="00BA78D7">
        <w:t xml:space="preserve"> </w:t>
      </w:r>
      <w:r>
        <w:t>temporară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costurile</w:t>
      </w:r>
      <w:r w:rsidR="00BA78D7">
        <w:t xml:space="preserve"> </w:t>
      </w:r>
      <w:r>
        <w:t>înregistrate</w:t>
      </w:r>
      <w:r w:rsidR="00BA78D7">
        <w:t xml:space="preserve"> </w:t>
      </w:r>
      <w:r>
        <w:t>are</w:t>
      </w:r>
      <w:r w:rsidR="00BA78D7">
        <w:t xml:space="preserve"> </w:t>
      </w:r>
      <w:r>
        <w:t>ca</w:t>
      </w:r>
      <w:r w:rsidR="00BA78D7">
        <w:t xml:space="preserve"> </w:t>
      </w:r>
      <w:r>
        <w:t>scop</w:t>
      </w:r>
      <w:r w:rsidR="00BA78D7">
        <w:t xml:space="preserve"> </w:t>
      </w:r>
      <w:r>
        <w:t>prevenirea</w:t>
      </w:r>
      <w:r w:rsidR="00BA78D7">
        <w:t xml:space="preserve"> </w:t>
      </w:r>
      <w:r>
        <w:t>deteriorării</w:t>
      </w:r>
      <w:r w:rsidR="00BA78D7">
        <w:t xml:space="preserve"> </w:t>
      </w:r>
      <w:r>
        <w:t>capitalului</w:t>
      </w:r>
      <w:r w:rsidR="00BA78D7">
        <w:t xml:space="preserve"> </w:t>
      </w:r>
      <w:r>
        <w:t>lor,</w:t>
      </w:r>
      <w:r w:rsidR="00BA78D7">
        <w:t xml:space="preserve"> </w:t>
      </w:r>
      <w:r>
        <w:t>menţinerea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BA78D7">
        <w:t xml:space="preserve"> </w:t>
      </w:r>
      <w:r>
        <w:t>a</w:t>
      </w:r>
      <w:r w:rsidR="00BA78D7">
        <w:t xml:space="preserve"> </w:t>
      </w:r>
      <w:r>
        <w:t>acestora</w:t>
      </w:r>
      <w:r w:rsidR="00BA78D7">
        <w:t xml:space="preserve"> </w:t>
      </w:r>
      <w:r>
        <w:t>şi</w:t>
      </w:r>
      <w:r w:rsidR="00BA78D7">
        <w:t xml:space="preserve"> </w:t>
      </w:r>
      <w:r>
        <w:t>asigurarea</w:t>
      </w:r>
      <w:r w:rsidR="00BA78D7">
        <w:t xml:space="preserve"> </w:t>
      </w:r>
      <w:r>
        <w:t>unei</w:t>
      </w:r>
      <w:r w:rsidR="00BA78D7">
        <w:t xml:space="preserve"> </w:t>
      </w:r>
      <w:r>
        <w:t>baze</w:t>
      </w:r>
      <w:r w:rsidR="00BA78D7">
        <w:t xml:space="preserve"> </w:t>
      </w:r>
      <w:r>
        <w:t>solide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permită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redreseze,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adaptarea</w:t>
      </w:r>
      <w:r w:rsidR="00BA78D7">
        <w:t xml:space="preserve"> </w:t>
      </w:r>
      <w:r>
        <w:t>condiţiilor</w:t>
      </w:r>
      <w:r w:rsidR="00BA78D7">
        <w:t xml:space="preserve"> </w:t>
      </w:r>
      <w:r>
        <w:t>pentru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recapitalizare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temporar,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a</w:t>
      </w:r>
      <w:r w:rsidR="00BA78D7">
        <w:t xml:space="preserve"> </w:t>
      </w:r>
      <w:r>
        <w:t>condiţiilor</w:t>
      </w:r>
      <w:r w:rsidR="00BA78D7">
        <w:t xml:space="preserve"> </w:t>
      </w:r>
      <w:r>
        <w:t>pentru</w:t>
      </w:r>
      <w:r w:rsidR="00BA78D7">
        <w:t xml:space="preserve"> </w:t>
      </w:r>
      <w:r>
        <w:t>încetarea</w:t>
      </w:r>
      <w:r w:rsidR="00BA78D7">
        <w:t xml:space="preserve"> </w:t>
      </w:r>
      <w:r>
        <w:t>participării</w:t>
      </w:r>
      <w:r w:rsidR="00BA78D7">
        <w:t xml:space="preserve"> </w:t>
      </w:r>
      <w:r>
        <w:t>statului</w:t>
      </w:r>
      <w:r w:rsidR="00BA78D7">
        <w:t xml:space="preserve"> </w:t>
      </w:r>
      <w:r>
        <w:t>în</w:t>
      </w:r>
      <w:r w:rsidR="00BA78D7">
        <w:t xml:space="preserve"> </w:t>
      </w:r>
      <w:r>
        <w:t>întreprinderile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statul</w:t>
      </w:r>
      <w:r w:rsidR="00BA78D7">
        <w:t xml:space="preserve"> </w:t>
      </w:r>
      <w:r>
        <w:t>era</w:t>
      </w:r>
      <w:r w:rsidR="00BA78D7">
        <w:t xml:space="preserve"> </w:t>
      </w:r>
      <w:r>
        <w:t>acţionar</w:t>
      </w:r>
      <w:r w:rsidR="00BA78D7">
        <w:t xml:space="preserve"> </w:t>
      </w:r>
      <w:r>
        <w:t>existent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recapitalizare</w:t>
      </w:r>
      <w:r w:rsidR="008E73B9">
        <w:t xml:space="preserve">. </w:t>
      </w:r>
      <w:r>
        <w:t>Modificările</w:t>
      </w:r>
      <w:r w:rsidR="00BA78D7">
        <w:t xml:space="preserve"> </w:t>
      </w:r>
      <w:r>
        <w:t>propuse</w:t>
      </w:r>
      <w:r w:rsidR="00BA78D7">
        <w:t xml:space="preserve"> </w:t>
      </w:r>
      <w:r>
        <w:t>ar</w:t>
      </w:r>
      <w:r w:rsidR="00BA78D7">
        <w:t xml:space="preserve"> </w:t>
      </w:r>
      <w:r>
        <w:t>permite</w:t>
      </w:r>
      <w:r w:rsidR="00BA78D7">
        <w:t xml:space="preserve"> </w:t>
      </w:r>
      <w:r>
        <w:t>încetarea</w:t>
      </w:r>
      <w:r w:rsidR="00BA78D7">
        <w:t xml:space="preserve"> </w:t>
      </w:r>
      <w:r>
        <w:t>participării</w:t>
      </w:r>
      <w:r w:rsidR="00BA78D7">
        <w:t xml:space="preserve"> </w:t>
      </w:r>
      <w:r>
        <w:t>statului</w:t>
      </w:r>
      <w:r w:rsidR="00BA78D7">
        <w:t xml:space="preserve"> </w:t>
      </w:r>
      <w:r>
        <w:t>la</w:t>
      </w:r>
      <w:r w:rsidR="00BA78D7">
        <w:t xml:space="preserve"> </w:t>
      </w:r>
      <w:r>
        <w:t>capitalul</w:t>
      </w:r>
      <w:r w:rsidR="00BA78D7">
        <w:t xml:space="preserve"> </w:t>
      </w:r>
      <w:r>
        <w:t>social</w:t>
      </w:r>
      <w:r w:rsidR="00BA78D7">
        <w:t xml:space="preserve"> </w:t>
      </w:r>
      <w:r>
        <w:t>al</w:t>
      </w:r>
      <w:r w:rsidR="00BA78D7">
        <w:t xml:space="preserve"> </w:t>
      </w:r>
      <w:r>
        <w:t>unor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întreprinderi,</w:t>
      </w:r>
      <w:r w:rsidR="00BA78D7">
        <w:t xml:space="preserve"> </w:t>
      </w:r>
      <w:r>
        <w:t>printr-o</w:t>
      </w:r>
      <w:r w:rsidR="00BA78D7">
        <w:t xml:space="preserve"> </w:t>
      </w:r>
      <w:r>
        <w:t>evaluare</w:t>
      </w:r>
      <w:r w:rsidR="00BA78D7">
        <w:t xml:space="preserve"> </w:t>
      </w:r>
      <w:r>
        <w:t>independentă,</w:t>
      </w:r>
      <w:r w:rsidR="00BA78D7">
        <w:t xml:space="preserve"> </w:t>
      </w:r>
      <w:r>
        <w:t>menţinând</w:t>
      </w:r>
      <w:r w:rsidR="00BA78D7">
        <w:t xml:space="preserve"> </w:t>
      </w:r>
      <w:r>
        <w:t>totodată</w:t>
      </w:r>
      <w:r w:rsidR="00BA78D7">
        <w:t xml:space="preserve"> </w:t>
      </w:r>
      <w:r>
        <w:t>garanţiile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asigure</w:t>
      </w:r>
      <w:r w:rsidR="00BA78D7">
        <w:t xml:space="preserve"> </w:t>
      </w:r>
      <w:r>
        <w:t>concurenţa</w:t>
      </w:r>
      <w:r w:rsidR="00BA78D7">
        <w:t xml:space="preserve"> </w:t>
      </w:r>
      <w:r>
        <w:t>efectivă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unică</w:t>
      </w:r>
      <w:r w:rsidR="00BA78D7">
        <w:t xml:space="preserve">. </w:t>
      </w:r>
      <w:r>
        <w:t>Statele</w:t>
      </w:r>
      <w:r w:rsidR="00BA78D7">
        <w:t xml:space="preserve"> </w:t>
      </w:r>
      <w:r>
        <w:t>membre</w:t>
      </w:r>
      <w:r w:rsidR="00BA78D7">
        <w:t xml:space="preserve"> </w:t>
      </w:r>
      <w:r>
        <w:t>au</w:t>
      </w:r>
      <w:r w:rsidR="00BA78D7">
        <w:t xml:space="preserve"> </w:t>
      </w:r>
      <w:r>
        <w:t>acum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formula</w:t>
      </w:r>
      <w:r w:rsidR="00BA78D7">
        <w:t xml:space="preserve"> </w:t>
      </w:r>
      <w:r>
        <w:t>observaţii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proiectul</w:t>
      </w:r>
      <w:r w:rsidR="00BA78D7">
        <w:t xml:space="preserve"> </w:t>
      </w:r>
      <w:r>
        <w:t>de</w:t>
      </w:r>
      <w:r w:rsidR="00BA78D7">
        <w:t xml:space="preserve"> </w:t>
      </w:r>
      <w:r>
        <w:t>propunere</w:t>
      </w:r>
      <w:r w:rsidR="00BA78D7">
        <w:t xml:space="preserve"> </w:t>
      </w:r>
      <w:r>
        <w:t>a</w:t>
      </w:r>
      <w:r w:rsidR="00BA78D7">
        <w:t xml:space="preserve"> </w:t>
      </w:r>
      <w:r>
        <w:t>Comisiei</w:t>
      </w:r>
      <w:r w:rsidR="00BA78D7">
        <w:t xml:space="preserve">. </w:t>
      </w:r>
    </w:p>
    <w:p w14:paraId="5A6044ED" w14:textId="1E6B1358" w:rsidR="006C4461" w:rsidRDefault="006C4461" w:rsidP="006C4461"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obţinut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Uniunea</w:t>
      </w:r>
      <w:r w:rsidR="00BA78D7">
        <w:t xml:space="preserve"> </w:t>
      </w:r>
      <w:r>
        <w:t>Europeana</w:t>
      </w:r>
      <w:r w:rsidR="00BA78D7">
        <w:t xml:space="preserve"> </w:t>
      </w:r>
      <w:r>
        <w:t>un</w:t>
      </w:r>
      <w:r w:rsidR="00BA78D7">
        <w:t xml:space="preserve"> </w:t>
      </w:r>
      <w:r>
        <w:t>împrumut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4,1</w:t>
      </w:r>
      <w:r w:rsidR="00BA78D7">
        <w:t xml:space="preserve"> </w:t>
      </w:r>
      <w:r>
        <w:t>miliarde</w:t>
      </w:r>
      <w:r w:rsidR="00BA78D7">
        <w:t xml:space="preserve"> </w:t>
      </w:r>
      <w:r>
        <w:t>euro</w:t>
      </w:r>
      <w:r w:rsidR="00BA78D7">
        <w:t xml:space="preserve"> </w:t>
      </w:r>
      <w:r>
        <w:t>Conform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în</w:t>
      </w:r>
      <w:r w:rsidR="00BA78D7">
        <w:t xml:space="preserve"> </w:t>
      </w:r>
      <w:r>
        <w:t>şedinţa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din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octombrie</w:t>
      </w:r>
      <w:r w:rsidR="00BA78D7">
        <w:t xml:space="preserve"> </w:t>
      </w:r>
      <w:r>
        <w:t>2020,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aprobat</w:t>
      </w:r>
      <w:r w:rsidR="00BA78D7">
        <w:t xml:space="preserve"> </w:t>
      </w:r>
      <w:r>
        <w:t>Memorandumul</w:t>
      </w:r>
      <w:r w:rsidR="00BA78D7">
        <w:t xml:space="preserve"> </w:t>
      </w:r>
      <w:r>
        <w:t>privind</w:t>
      </w:r>
      <w:r w:rsidR="00BA78D7">
        <w:t xml:space="preserve"> </w:t>
      </w:r>
      <w:r>
        <w:t>încheierea</w:t>
      </w:r>
      <w:r w:rsidR="00BA78D7">
        <w:t xml:space="preserve"> </w:t>
      </w:r>
      <w:r>
        <w:t>Acordului</w:t>
      </w:r>
      <w:r w:rsidR="00BA78D7">
        <w:t xml:space="preserve"> </w:t>
      </w:r>
      <w:r>
        <w:t>de</w:t>
      </w:r>
      <w:r w:rsidR="00BA78D7">
        <w:t xml:space="preserve"> </w:t>
      </w:r>
      <w:r>
        <w:t>împrumut</w:t>
      </w:r>
      <w:r w:rsidR="00BA78D7">
        <w:t xml:space="preserve"> </w:t>
      </w:r>
      <w:r>
        <w:t>dintre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şi</w:t>
      </w:r>
      <w:r w:rsidR="00BA78D7">
        <w:t xml:space="preserve"> </w:t>
      </w:r>
      <w:r>
        <w:t>România,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4,099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instrumentului</w:t>
      </w:r>
      <w:r w:rsidR="00BA78D7">
        <w:t xml:space="preserve"> </w:t>
      </w:r>
      <w:r>
        <w:t>european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temporar</w:t>
      </w:r>
      <w:r w:rsidR="00BA78D7">
        <w:t xml:space="preserve"> </w:t>
      </w:r>
      <w:r>
        <w:t>pentru</w:t>
      </w:r>
      <w:r w:rsidR="00BA78D7">
        <w:t xml:space="preserve"> </w:t>
      </w:r>
      <w:r>
        <w:t>atenuarea</w:t>
      </w:r>
      <w:r w:rsidR="00BA78D7">
        <w:t xml:space="preserve"> </w:t>
      </w:r>
      <w:r>
        <w:t>riscurilor</w:t>
      </w:r>
      <w:r w:rsidR="00BA78D7">
        <w:t xml:space="preserve"> </w:t>
      </w:r>
      <w:r>
        <w:t>de</w:t>
      </w:r>
      <w:r w:rsidR="00BA78D7">
        <w:t xml:space="preserve"> </w:t>
      </w:r>
      <w:r>
        <w:t>şomaj</w:t>
      </w:r>
      <w:r w:rsidR="00BA78D7">
        <w:t xml:space="preserve"> </w:t>
      </w:r>
      <w:r>
        <w:t>într-o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apariţiei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(SURE)</w:t>
      </w:r>
      <w:r w:rsidR="00BA78D7">
        <w:t xml:space="preserve">. </w:t>
      </w:r>
      <w:r>
        <w:t>Împrumutul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acordat</w:t>
      </w:r>
      <w:r w:rsidR="00BA78D7">
        <w:t xml:space="preserve"> </w:t>
      </w:r>
      <w:r>
        <w:t>la</w:t>
      </w:r>
      <w:r w:rsidR="00BA78D7">
        <w:t xml:space="preserve"> </w:t>
      </w:r>
      <w:r>
        <w:t>cererea</w:t>
      </w:r>
      <w:r w:rsidR="00BA78D7">
        <w:t xml:space="preserve"> </w:t>
      </w:r>
      <w:r>
        <w:t>părţii</w:t>
      </w:r>
      <w:r w:rsidR="00BA78D7">
        <w:t xml:space="preserve"> </w:t>
      </w:r>
      <w:r>
        <w:t>române,</w:t>
      </w:r>
      <w:r w:rsidR="00BA78D7">
        <w:t xml:space="preserve"> </w:t>
      </w:r>
      <w:r>
        <w:t>transmisă</w:t>
      </w:r>
      <w:r w:rsidR="00BA78D7">
        <w:t xml:space="preserve"> </w:t>
      </w:r>
      <w:r>
        <w:t>Comisiei</w:t>
      </w:r>
      <w:r w:rsidR="00BA78D7">
        <w:t xml:space="preserve"> </w:t>
      </w:r>
      <w:r>
        <w:t>Europene,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Memorandumului</w:t>
      </w:r>
      <w:r w:rsidR="00BA78D7">
        <w:t xml:space="preserve"> </w:t>
      </w:r>
      <w:r>
        <w:t>din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7</w:t>
      </w:r>
      <w:r w:rsidR="00BA78D7">
        <w:t xml:space="preserve"> </w:t>
      </w:r>
      <w:r>
        <w:t>august</w:t>
      </w:r>
      <w:r w:rsidR="00BA78D7">
        <w:t xml:space="preserve"> </w:t>
      </w:r>
      <w:r>
        <w:t>2020,</w:t>
      </w:r>
      <w:r w:rsidR="00BA78D7">
        <w:t xml:space="preserve"> </w:t>
      </w:r>
      <w:r>
        <w:t>privind</w:t>
      </w:r>
      <w:r w:rsidR="00BA78D7">
        <w:t xml:space="preserve"> </w:t>
      </w:r>
      <w:r>
        <w:t>acordul</w:t>
      </w:r>
      <w:r w:rsidR="00BA78D7">
        <w:t xml:space="preserve"> </w:t>
      </w:r>
      <w:r>
        <w:t>de</w:t>
      </w:r>
      <w:r w:rsidR="00BA78D7">
        <w:t xml:space="preserve"> </w:t>
      </w:r>
      <w:r>
        <w:t>principiu</w:t>
      </w:r>
      <w:r w:rsidR="00BA78D7">
        <w:t xml:space="preserve"> </w:t>
      </w:r>
      <w:r>
        <w:t>al</w:t>
      </w:r>
      <w:r w:rsidR="00BA78D7">
        <w:t xml:space="preserve"> </w:t>
      </w:r>
      <w:r>
        <w:t>Guvernului</w:t>
      </w:r>
      <w:r w:rsidR="00BA78D7">
        <w:t xml:space="preserve"> </w:t>
      </w:r>
      <w:r>
        <w:t>pentru</w:t>
      </w:r>
      <w:r w:rsidR="00BA78D7">
        <w:t xml:space="preserve"> </w:t>
      </w:r>
      <w:r>
        <w:t>contractarea</w:t>
      </w:r>
      <w:r w:rsidR="00BA78D7">
        <w:t xml:space="preserve"> </w:t>
      </w:r>
      <w:r>
        <w:t>acestui</w:t>
      </w:r>
      <w:r w:rsidR="00BA78D7">
        <w:t xml:space="preserve"> </w:t>
      </w:r>
      <w:r>
        <w:t>împrumut</w:t>
      </w:r>
      <w:r w:rsidR="00BA78D7">
        <w:t xml:space="preserve">. </w:t>
      </w:r>
      <w:r>
        <w:t>MFP</w:t>
      </w:r>
      <w:r w:rsidR="00BA78D7">
        <w:t xml:space="preserve"> </w:t>
      </w:r>
      <w:r>
        <w:t>menţionează</w:t>
      </w:r>
      <w:r w:rsidR="00BA78D7">
        <w:t xml:space="preserve"> </w:t>
      </w:r>
      <w:r>
        <w:t>că</w:t>
      </w:r>
      <w:r w:rsidR="00BA78D7">
        <w:t xml:space="preserve"> </w:t>
      </w:r>
      <w:r>
        <w:t>împrumutul</w:t>
      </w:r>
      <w:r w:rsidR="00BA78D7">
        <w:t xml:space="preserve"> </w:t>
      </w:r>
      <w:r>
        <w:t>va</w:t>
      </w:r>
      <w:r w:rsidR="00BA78D7">
        <w:t xml:space="preserve"> </w:t>
      </w:r>
      <w:r>
        <w:t>susţine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de</w:t>
      </w:r>
      <w:r w:rsidR="00BA78D7">
        <w:t xml:space="preserve"> </w:t>
      </w:r>
      <w:r>
        <w:t>Guvernul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generat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Covid-19,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februarie</w:t>
      </w:r>
      <w:r w:rsidR="00BA78D7">
        <w:t xml:space="preserve"> </w:t>
      </w:r>
      <w:r>
        <w:t>august</w:t>
      </w:r>
      <w:r w:rsidR="00BA78D7">
        <w:t xml:space="preserve"> </w:t>
      </w:r>
      <w:r>
        <w:t>2020,</w:t>
      </w:r>
      <w:r w:rsidR="00BA78D7">
        <w:t xml:space="preserve"> </w:t>
      </w:r>
      <w:r>
        <w:t>menite</w:t>
      </w:r>
      <w:r w:rsidR="00BA78D7">
        <w:t xml:space="preserve"> </w:t>
      </w:r>
      <w:r>
        <w:t>să</w:t>
      </w:r>
      <w:r w:rsidR="00BA78D7">
        <w:t xml:space="preserve"> </w:t>
      </w:r>
      <w:r>
        <w:t>protejeze</w:t>
      </w:r>
      <w:r w:rsidR="00BA78D7">
        <w:t xml:space="preserve"> </w:t>
      </w:r>
      <w:r>
        <w:t>angajaţii</w:t>
      </w:r>
      <w:r w:rsidR="00BA78D7">
        <w:t xml:space="preserve"> </w:t>
      </w:r>
      <w:r>
        <w:t>şi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desfăşoară</w:t>
      </w:r>
      <w:r w:rsidR="00BA78D7">
        <w:t xml:space="preserve"> </w:t>
      </w:r>
      <w:r>
        <w:t>o</w:t>
      </w:r>
      <w:r w:rsidR="00BA78D7">
        <w:t xml:space="preserve"> </w:t>
      </w:r>
      <w:r>
        <w:t>activitate</w:t>
      </w:r>
      <w:r w:rsidR="00BA78D7">
        <w:t xml:space="preserve"> </w:t>
      </w:r>
      <w:r>
        <w:t>independentă,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incidenţa</w:t>
      </w:r>
      <w:r w:rsidR="00BA78D7">
        <w:t xml:space="preserve"> </w:t>
      </w:r>
      <w:r>
        <w:t>şomajului</w:t>
      </w:r>
      <w:r w:rsidR="00BA78D7">
        <w:t xml:space="preserve"> </w:t>
      </w:r>
      <w:r>
        <w:t>şi</w:t>
      </w:r>
      <w:r w:rsidR="00BA78D7">
        <w:t xml:space="preserve"> </w:t>
      </w:r>
      <w:r>
        <w:t>pierderea</w:t>
      </w:r>
      <w:r w:rsidR="00BA78D7">
        <w:t xml:space="preserve"> </w:t>
      </w:r>
      <w:r>
        <w:t>veniturilor</w:t>
      </w:r>
      <w:r w:rsidR="00BA78D7">
        <w:t xml:space="preserve">. </w:t>
      </w:r>
      <w:r>
        <w:t>Dintre</w:t>
      </w:r>
      <w:r w:rsidR="00BA78D7">
        <w:t xml:space="preserve"> </w:t>
      </w:r>
      <w:r>
        <w:t>aceste</w:t>
      </w:r>
      <w:r w:rsidR="00BA78D7">
        <w:t xml:space="preserve"> </w:t>
      </w:r>
      <w:r>
        <w:t>măsuri,</w:t>
      </w:r>
      <w:r w:rsidR="00BA78D7">
        <w:t xml:space="preserve"> </w:t>
      </w:r>
      <w:r>
        <w:t>eligibile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instrumentului</w:t>
      </w:r>
      <w:r w:rsidR="00BA78D7">
        <w:t xml:space="preserve"> </w:t>
      </w:r>
      <w:r>
        <w:t>SURE,</w:t>
      </w:r>
      <w:r w:rsidR="00BA78D7">
        <w:t xml:space="preserve"> </w:t>
      </w:r>
      <w:r>
        <w:t>conform</w:t>
      </w:r>
      <w:r w:rsidR="00BA78D7">
        <w:t xml:space="preserve"> </w:t>
      </w:r>
      <w:r>
        <w:t>evaluării</w:t>
      </w:r>
      <w:r w:rsidR="00BA78D7">
        <w:t xml:space="preserve"> </w:t>
      </w:r>
      <w:r>
        <w:t>Comisiei</w:t>
      </w:r>
      <w:r w:rsidR="00BA78D7">
        <w:t xml:space="preserve"> </w:t>
      </w:r>
      <w:r>
        <w:t>Europene,</w:t>
      </w:r>
      <w:r w:rsidR="00BA78D7">
        <w:t xml:space="preserve"> </w:t>
      </w:r>
      <w:r>
        <w:t>instituţia</w:t>
      </w:r>
      <w:r w:rsidR="00BA78D7">
        <w:t xml:space="preserve"> </w:t>
      </w:r>
      <w:r>
        <w:t>enumeră</w:t>
      </w:r>
      <w:r w:rsidR="00BA78D7">
        <w:t xml:space="preserve"> </w:t>
      </w:r>
      <w:r>
        <w:t>şomajul</w:t>
      </w:r>
      <w:r w:rsidR="00BA78D7">
        <w:t xml:space="preserve"> </w:t>
      </w:r>
      <w:r>
        <w:t>tehnic,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flexibil,</w:t>
      </w:r>
      <w:r w:rsidR="00BA78D7">
        <w:t xml:space="preserve"> </w:t>
      </w:r>
      <w:r>
        <w:t>alte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scheme</w:t>
      </w:r>
      <w:r w:rsidR="00BA78D7">
        <w:t xml:space="preserve"> </w:t>
      </w:r>
      <w:r>
        <w:t>destinate</w:t>
      </w:r>
      <w:r w:rsidR="00BA78D7">
        <w:t xml:space="preserve"> </w:t>
      </w:r>
      <w:r>
        <w:t>unor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liber</w:t>
      </w:r>
      <w:r w:rsidR="00BA78D7">
        <w:t xml:space="preserve"> </w:t>
      </w:r>
      <w:r>
        <w:t>profesionişti</w:t>
      </w:r>
      <w:r w:rsidR="00BA78D7">
        <w:t xml:space="preserve"> </w:t>
      </w:r>
      <w:r>
        <w:t>a</w:t>
      </w:r>
      <w:r w:rsidR="00BA78D7">
        <w:t xml:space="preserve"> </w:t>
      </w:r>
      <w:r>
        <w:t>căror</w:t>
      </w:r>
      <w:r w:rsidR="00BA78D7">
        <w:t xml:space="preserve"> </w:t>
      </w:r>
      <w:r>
        <w:t>activitate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redusă/întreruptă,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sporuri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măsuri</w:t>
      </w:r>
      <w:r w:rsidR="00BA78D7">
        <w:t xml:space="preserve"> </w:t>
      </w:r>
      <w:r>
        <w:t>similare</w:t>
      </w:r>
      <w:r w:rsidR="00BA78D7">
        <w:t xml:space="preserve"> </w:t>
      </w:r>
      <w:r>
        <w:t>acordate</w:t>
      </w:r>
      <w:r w:rsidR="00BA78D7">
        <w:t xml:space="preserve"> </w:t>
      </w:r>
      <w:r>
        <w:t>personalului</w:t>
      </w:r>
      <w:r w:rsidR="00BA78D7">
        <w:t xml:space="preserve"> </w:t>
      </w:r>
      <w:r>
        <w:t>medical</w:t>
      </w:r>
      <w:r w:rsidR="00BA78D7">
        <w:t xml:space="preserve"> </w:t>
      </w:r>
      <w:r>
        <w:t>pentru</w:t>
      </w:r>
      <w:r w:rsidR="00BA78D7">
        <w:t xml:space="preserve"> </w:t>
      </w:r>
      <w:r>
        <w:t>recunoaşterea</w:t>
      </w:r>
      <w:r w:rsidR="00BA78D7">
        <w:t xml:space="preserve"> </w:t>
      </w:r>
      <w:r>
        <w:t>meritelor</w:t>
      </w:r>
      <w:r w:rsidR="00BA78D7">
        <w:t xml:space="preserve"> </w:t>
      </w:r>
      <w:r>
        <w:t>acestora</w:t>
      </w:r>
      <w:r w:rsidR="00BA78D7">
        <w:t xml:space="preserve">. </w:t>
      </w:r>
      <w:r>
        <w:t>Acordarea</w:t>
      </w:r>
      <w:r w:rsidR="00BA78D7">
        <w:t xml:space="preserve"> </w:t>
      </w:r>
      <w:r>
        <w:t>împrumutului</w:t>
      </w:r>
      <w:r w:rsidR="00BA78D7">
        <w:t xml:space="preserve"> </w:t>
      </w:r>
      <w:r>
        <w:t>se</w:t>
      </w:r>
      <w:r w:rsidR="00BA78D7">
        <w:t xml:space="preserve"> </w:t>
      </w:r>
      <w:r>
        <w:t>face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Regulamentului</w:t>
      </w:r>
      <w:r w:rsidR="00BA78D7">
        <w:t xml:space="preserve"> </w:t>
      </w:r>
      <w:r>
        <w:t>(UE)</w:t>
      </w:r>
      <w:r w:rsidR="00BA78D7">
        <w:t xml:space="preserve"> </w:t>
      </w:r>
      <w:r>
        <w:t>2020/672</w:t>
      </w:r>
      <w:r w:rsidR="00BA78D7">
        <w:t xml:space="preserve">. </w:t>
      </w:r>
      <w:r>
        <w:t>Caracteristicile</w:t>
      </w:r>
      <w:r w:rsidR="00BA78D7">
        <w:t xml:space="preserve"> </w:t>
      </w:r>
      <w:r>
        <w:t>împrumutului</w:t>
      </w:r>
      <w:r w:rsidR="00BA78D7">
        <w:t xml:space="preserve"> </w:t>
      </w:r>
      <w:r>
        <w:t>acordat</w:t>
      </w:r>
      <w:r w:rsidR="00BA78D7">
        <w:t xml:space="preserve"> </w:t>
      </w:r>
      <w:r>
        <w:t>României</w:t>
      </w:r>
      <w:r w:rsidR="00BA78D7">
        <w:t xml:space="preserve"> </w:t>
      </w:r>
      <w:r>
        <w:t>sunt</w:t>
      </w:r>
      <w:r w:rsidR="00BA78D7">
        <w:t xml:space="preserve"> </w:t>
      </w:r>
      <w:r>
        <w:t>următoarele: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tragere</w:t>
      </w:r>
      <w:r w:rsidR="00BA78D7">
        <w:t xml:space="preserve"> </w:t>
      </w:r>
      <w:r>
        <w:t>a</w:t>
      </w:r>
      <w:r w:rsidR="00BA78D7">
        <w:t xml:space="preserve"> </w:t>
      </w:r>
      <w:r>
        <w:t>sumelor</w:t>
      </w:r>
      <w:r w:rsidR="00BA78D7">
        <w:t xml:space="preserve"> </w:t>
      </w:r>
      <w:r>
        <w:t>împrumutului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18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intrării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a</w:t>
      </w:r>
      <w:r w:rsidR="00BA78D7">
        <w:t xml:space="preserve"> </w:t>
      </w:r>
      <w:r>
        <w:t>Deciziei</w:t>
      </w:r>
      <w:r w:rsidR="00BA78D7">
        <w:t xml:space="preserve"> </w:t>
      </w:r>
      <w:r>
        <w:t>Consiliului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 </w:t>
      </w:r>
      <w:r>
        <w:t>(respectiv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lunii</w:t>
      </w:r>
      <w:r w:rsidR="00BA78D7">
        <w:t xml:space="preserve"> </w:t>
      </w:r>
      <w:r>
        <w:t>martie</w:t>
      </w:r>
      <w:r w:rsidR="00BA78D7">
        <w:t xml:space="preserve"> </w:t>
      </w:r>
      <w:r>
        <w:t>2022)</w:t>
      </w:r>
      <w:r w:rsidR="008E73B9">
        <w:t xml:space="preserve">; </w:t>
      </w:r>
      <w:r>
        <w:t>împrumutul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disponibilizat</w:t>
      </w:r>
      <w:r w:rsidR="00BA78D7">
        <w:t xml:space="preserve"> </w:t>
      </w:r>
      <w:r>
        <w:t>în</w:t>
      </w:r>
      <w:r w:rsidR="00BA78D7">
        <w:t xml:space="preserve"> </w:t>
      </w:r>
      <w:r>
        <w:t>maximum</w:t>
      </w:r>
      <w:r w:rsidR="00BA78D7">
        <w:t xml:space="preserve"> </w:t>
      </w:r>
      <w:r>
        <w:t>8</w:t>
      </w:r>
      <w:r w:rsidR="00BA78D7">
        <w:t xml:space="preserve"> </w:t>
      </w:r>
      <w:r>
        <w:t>tranşe</w:t>
      </w:r>
      <w:r w:rsidR="008E73B9">
        <w:t xml:space="preserve">; </w:t>
      </w:r>
      <w:r>
        <w:t>valoarea</w:t>
      </w:r>
      <w:r w:rsidR="00BA78D7">
        <w:t xml:space="preserve"> </w:t>
      </w:r>
      <w:r>
        <w:t>tranşelor</w:t>
      </w:r>
      <w:r w:rsidR="00BA78D7">
        <w:t xml:space="preserve"> </w:t>
      </w:r>
      <w:r>
        <w:t>şi</w:t>
      </w:r>
      <w:r w:rsidR="00BA78D7">
        <w:t xml:space="preserve"> </w:t>
      </w:r>
      <w:r>
        <w:t>calendarul</w:t>
      </w:r>
      <w:r w:rsidR="00BA78D7">
        <w:t xml:space="preserve"> </w:t>
      </w:r>
      <w:r>
        <w:t>de</w:t>
      </w:r>
      <w:r w:rsidR="00BA78D7">
        <w:t xml:space="preserve"> </w:t>
      </w:r>
      <w:r>
        <w:t>disponibilizare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stabilite</w:t>
      </w:r>
      <w:r w:rsidR="00BA78D7">
        <w:t xml:space="preserve"> </w:t>
      </w:r>
      <w:r>
        <w:t>de</w:t>
      </w:r>
      <w:r w:rsidR="00BA78D7">
        <w:t xml:space="preserve"> </w:t>
      </w:r>
      <w:r>
        <w:t>Comisie,</w:t>
      </w:r>
      <w:r w:rsidR="00BA78D7">
        <w:t xml:space="preserve"> </w:t>
      </w:r>
      <w:r>
        <w:t>prin</w:t>
      </w:r>
      <w:r w:rsidR="00BA78D7">
        <w:t xml:space="preserve"> </w:t>
      </w:r>
      <w:r>
        <w:t>consultare</w:t>
      </w:r>
      <w:r w:rsidR="00BA78D7">
        <w:t xml:space="preserve"> </w:t>
      </w:r>
      <w:r>
        <w:t>cu</w:t>
      </w:r>
      <w:r w:rsidR="00BA78D7">
        <w:t xml:space="preserve"> </w:t>
      </w:r>
      <w:r>
        <w:t>statul</w:t>
      </w:r>
      <w:r w:rsidR="00BA78D7">
        <w:t xml:space="preserve"> </w:t>
      </w:r>
      <w:r>
        <w:t>membru</w:t>
      </w:r>
      <w:r w:rsidR="008E73B9">
        <w:t xml:space="preserve">; </w:t>
      </w:r>
      <w:r>
        <w:t>maturitatea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împrumutului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15</w:t>
      </w:r>
      <w:r w:rsidR="00BA78D7">
        <w:t xml:space="preserve"> </w:t>
      </w:r>
      <w:r>
        <w:t>ani</w:t>
      </w:r>
      <w:r w:rsidR="008E73B9">
        <w:t xml:space="preserve">; </w:t>
      </w:r>
      <w:r>
        <w:t>împrumutul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acordat</w:t>
      </w:r>
      <w:r w:rsidR="00BA78D7">
        <w:t xml:space="preserve"> </w:t>
      </w:r>
      <w:r>
        <w:t>în</w:t>
      </w:r>
      <w:r w:rsidR="00BA78D7">
        <w:t xml:space="preserve"> </w:t>
      </w:r>
      <w:r>
        <w:t>aceiaşi</w:t>
      </w:r>
      <w:r w:rsidR="00BA78D7">
        <w:t xml:space="preserve"> </w:t>
      </w:r>
      <w:r>
        <w:t>termeni</w:t>
      </w:r>
      <w:r w:rsidR="00BA78D7">
        <w:t xml:space="preserve"> </w:t>
      </w:r>
      <w:r>
        <w:t>financiari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Comisia</w:t>
      </w:r>
      <w:r w:rsidR="00BA78D7">
        <w:t xml:space="preserve"> </w:t>
      </w:r>
      <w:r>
        <w:t>s-a</w:t>
      </w:r>
      <w:r w:rsidR="00BA78D7">
        <w:t xml:space="preserve"> </w:t>
      </w:r>
      <w:r>
        <w:t>împrumutat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piaţă</w:t>
      </w:r>
      <w:r w:rsidR="00BA78D7">
        <w:t xml:space="preserve"> </w:t>
      </w:r>
      <w:r>
        <w:t>pentru</w:t>
      </w:r>
      <w:r w:rsidR="00BA78D7">
        <w:t xml:space="preserve"> </w:t>
      </w:r>
      <w:r>
        <w:t>disponibilizarea</w:t>
      </w:r>
      <w:r w:rsidR="00BA78D7">
        <w:t xml:space="preserve"> </w:t>
      </w:r>
      <w:r>
        <w:t>acestuia,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adaugă</w:t>
      </w:r>
      <w:r w:rsidR="00BA78D7">
        <w:t xml:space="preserve"> </w:t>
      </w:r>
      <w:r>
        <w:t>eventuale</w:t>
      </w:r>
      <w:r w:rsidR="00BA78D7">
        <w:t xml:space="preserve"> </w:t>
      </w:r>
      <w:r>
        <w:t>costuri/cheltuieli</w:t>
      </w:r>
      <w:r w:rsidR="00BA78D7">
        <w:t xml:space="preserve"> </w:t>
      </w:r>
      <w:r>
        <w:t>efectuate</w:t>
      </w:r>
      <w:r w:rsidR="00BA78D7">
        <w:t xml:space="preserve"> </w:t>
      </w:r>
      <w:r>
        <w:t>de</w:t>
      </w:r>
      <w:r w:rsidR="00BA78D7">
        <w:t xml:space="preserve"> </w:t>
      </w:r>
      <w:r>
        <w:t>Comisie</w:t>
      </w:r>
      <w:r w:rsidR="00BA78D7">
        <w:t xml:space="preserve"> </w:t>
      </w:r>
      <w:r>
        <w:t>pentru</w:t>
      </w:r>
      <w:r w:rsidR="00BA78D7">
        <w:t xml:space="preserve"> </w:t>
      </w:r>
      <w:r>
        <w:t>contractarea</w:t>
      </w:r>
      <w:r w:rsidR="00BA78D7">
        <w:t xml:space="preserve"> </w:t>
      </w:r>
      <w:r>
        <w:t>respectivei</w:t>
      </w:r>
      <w:r w:rsidR="00BA78D7">
        <w:t xml:space="preserve"> </w:t>
      </w:r>
      <w:r>
        <w:t>finanţări</w:t>
      </w:r>
      <w:r w:rsidR="008E73B9">
        <w:t xml:space="preserve">.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reputaţia</w:t>
      </w:r>
      <w:r w:rsidR="00BA78D7">
        <w:t xml:space="preserve"> </w:t>
      </w:r>
      <w:r>
        <w:t>Uniunii</w:t>
      </w:r>
      <w:r w:rsidR="00BA78D7">
        <w:t xml:space="preserve"> </w:t>
      </w:r>
      <w:r>
        <w:t>Europene,</w:t>
      </w:r>
      <w:r w:rsidR="00BA78D7">
        <w:t xml:space="preserve"> </w:t>
      </w:r>
      <w:r>
        <w:t>susţinută</w:t>
      </w:r>
      <w:r w:rsidR="00BA78D7">
        <w:t xml:space="preserve"> </w:t>
      </w:r>
      <w:r>
        <w:t>şi</w:t>
      </w:r>
      <w:r w:rsidR="00BA78D7">
        <w:t xml:space="preserve"> </w:t>
      </w:r>
      <w:r>
        <w:t>întărită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acestui</w:t>
      </w:r>
      <w:r w:rsidR="00BA78D7">
        <w:t xml:space="preserve"> </w:t>
      </w:r>
      <w:r>
        <w:t>instrument</w:t>
      </w:r>
      <w:r w:rsidR="00BA78D7">
        <w:t xml:space="preserve"> </w:t>
      </w:r>
      <w:r>
        <w:t>prin</w:t>
      </w:r>
      <w:r w:rsidR="00BA78D7">
        <w:t xml:space="preserve"> </w:t>
      </w:r>
      <w:r>
        <w:t>mecanismul</w:t>
      </w:r>
      <w:r w:rsidR="00BA78D7">
        <w:t xml:space="preserve"> </w:t>
      </w:r>
      <w:r>
        <w:t>de</w:t>
      </w:r>
      <w:r w:rsidR="00BA78D7">
        <w:t xml:space="preserve"> </w:t>
      </w:r>
      <w:r>
        <w:t>garantare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statele</w:t>
      </w:r>
      <w:r w:rsidR="00BA78D7">
        <w:t xml:space="preserve"> </w:t>
      </w:r>
      <w:r>
        <w:t>membre,</w:t>
      </w:r>
      <w:r w:rsidR="00BA78D7">
        <w:t xml:space="preserve"> </w:t>
      </w:r>
      <w:r>
        <w:t>împrumutul</w:t>
      </w:r>
      <w:r w:rsidR="00BA78D7">
        <w:t xml:space="preserve"> </w:t>
      </w:r>
      <w:r>
        <w:t>contractat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la</w:t>
      </w:r>
      <w:r w:rsidR="00BA78D7">
        <w:t xml:space="preserve"> </w:t>
      </w:r>
      <w:r>
        <w:t>costuri</w:t>
      </w:r>
      <w:r w:rsidR="00BA78D7">
        <w:t xml:space="preserve"> </w:t>
      </w:r>
      <w:r>
        <w:t>avantajoase</w:t>
      </w:r>
      <w:r w:rsidR="00BA78D7">
        <w:t xml:space="preserve">.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României,</w:t>
      </w:r>
      <w:r w:rsidR="00BA78D7">
        <w:t xml:space="preserve"> </w:t>
      </w:r>
      <w:r>
        <w:t>Acordul</w:t>
      </w:r>
      <w:r w:rsidR="00BA78D7">
        <w:t xml:space="preserve"> </w:t>
      </w:r>
      <w:r>
        <w:t>de</w:t>
      </w:r>
      <w:r w:rsidR="00BA78D7">
        <w:t xml:space="preserve"> </w:t>
      </w:r>
      <w:r>
        <w:t>împrumut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semnat</w:t>
      </w:r>
      <w:r w:rsidR="00BA78D7">
        <w:t xml:space="preserve"> </w:t>
      </w:r>
      <w:r>
        <w:t>de</w:t>
      </w:r>
      <w:r w:rsidR="00BA78D7">
        <w:t xml:space="preserve"> </w:t>
      </w:r>
      <w:r>
        <w:t>ministrul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</w:t>
      </w:r>
      <w:r w:rsidR="008E73B9">
        <w:t xml:space="preserve">. </w:t>
      </w:r>
      <w:r>
        <w:t>După</w:t>
      </w:r>
      <w:r w:rsidR="00BA78D7">
        <w:t xml:space="preserve"> </w:t>
      </w:r>
      <w:r>
        <w:t>semnarea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ambele</w:t>
      </w:r>
      <w:r w:rsidR="00BA78D7">
        <w:t xml:space="preserve"> </w:t>
      </w:r>
      <w:r>
        <w:t>părţi,</w:t>
      </w:r>
      <w:r w:rsidR="00BA78D7">
        <w:t xml:space="preserve"> </w:t>
      </w:r>
      <w:r>
        <w:t>Acordul</w:t>
      </w:r>
      <w:r w:rsidR="00BA78D7">
        <w:t xml:space="preserve"> </w:t>
      </w:r>
      <w:r>
        <w:t>de</w:t>
      </w:r>
      <w:r w:rsidR="00BA78D7">
        <w:t xml:space="preserve"> </w:t>
      </w:r>
      <w:r>
        <w:t>împrumut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supus</w:t>
      </w:r>
      <w:r w:rsidR="00BA78D7">
        <w:t xml:space="preserve"> </w:t>
      </w:r>
      <w:r>
        <w:t>aprobării,</w:t>
      </w:r>
      <w:r w:rsidR="00BA78D7">
        <w:t xml:space="preserve"> </w:t>
      </w:r>
      <w:r>
        <w:t>conform</w:t>
      </w:r>
      <w:r w:rsidR="00BA78D7">
        <w:t xml:space="preserve"> </w:t>
      </w:r>
      <w:r>
        <w:t>legislaţiei</w:t>
      </w:r>
      <w:r w:rsidR="00BA78D7">
        <w:t xml:space="preserve"> </w:t>
      </w:r>
      <w:r>
        <w:t>în</w:t>
      </w:r>
      <w:r w:rsidR="00BA78D7">
        <w:t xml:space="preserve"> </w:t>
      </w:r>
      <w:r>
        <w:t>vigoare,</w:t>
      </w:r>
      <w:r w:rsidR="00BA78D7">
        <w:t xml:space="preserve"> </w:t>
      </w:r>
      <w:r>
        <w:t>prin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 </w:t>
      </w:r>
      <w:r>
        <w:t>cu</w:t>
      </w:r>
      <w:r w:rsidR="00BA78D7">
        <w:t xml:space="preserve"> </w:t>
      </w:r>
      <w:r>
        <w:t>putere</w:t>
      </w:r>
      <w:r w:rsidR="00BA78D7">
        <w:t xml:space="preserve"> </w:t>
      </w:r>
      <w:r>
        <w:t>de</w:t>
      </w:r>
      <w:r w:rsidR="00BA78D7">
        <w:t xml:space="preserve"> </w:t>
      </w:r>
      <w:r>
        <w:t>lege</w:t>
      </w:r>
      <w:r w:rsidR="00BA78D7">
        <w:t xml:space="preserve">.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România,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acestui</w:t>
      </w:r>
      <w:r w:rsidR="00BA78D7">
        <w:t xml:space="preserve"> </w:t>
      </w:r>
      <w:r>
        <w:t>instrument</w:t>
      </w:r>
      <w:r w:rsidR="00BA78D7">
        <w:t xml:space="preserve"> </w:t>
      </w:r>
      <w:r>
        <w:t>au</w:t>
      </w:r>
      <w:r w:rsidR="00BA78D7">
        <w:t xml:space="preserve"> </w:t>
      </w:r>
      <w:r>
        <w:t>accesat</w:t>
      </w:r>
      <w:r w:rsidR="00BA78D7">
        <w:t xml:space="preserve"> </w:t>
      </w:r>
      <w:r>
        <w:t>finanţare</w:t>
      </w:r>
      <w:r w:rsidR="00BA78D7">
        <w:t xml:space="preserve"> </w:t>
      </w:r>
      <w:r>
        <w:t>alte</w:t>
      </w:r>
      <w:r w:rsidR="00BA78D7">
        <w:t xml:space="preserve"> </w:t>
      </w:r>
      <w:r>
        <w:t>15</w:t>
      </w:r>
      <w:r w:rsidR="00BA78D7">
        <w:t xml:space="preserve"> </w:t>
      </w:r>
      <w:r>
        <w:t>state</w:t>
      </w:r>
      <w:r w:rsidR="00BA78D7">
        <w:t xml:space="preserve"> </w:t>
      </w:r>
      <w:r>
        <w:t>membre,</w:t>
      </w:r>
      <w:r w:rsidR="00BA78D7">
        <w:t xml:space="preserve"> </w:t>
      </w:r>
      <w:r>
        <w:t>printre</w:t>
      </w:r>
      <w:r w:rsidR="00BA78D7">
        <w:t xml:space="preserve"> </w:t>
      </w:r>
      <w:r>
        <w:t>care</w:t>
      </w:r>
      <w:r w:rsidR="00BA78D7">
        <w:t xml:space="preserve"> </w:t>
      </w:r>
      <w:r>
        <w:lastRenderedPageBreak/>
        <w:t>Italia,</w:t>
      </w:r>
      <w:r w:rsidR="00BA78D7">
        <w:t xml:space="preserve"> </w:t>
      </w:r>
      <w:r>
        <w:t>Spania,</w:t>
      </w:r>
      <w:r w:rsidR="00BA78D7">
        <w:t xml:space="preserve"> </w:t>
      </w:r>
      <w:r>
        <w:t>Polonia,</w:t>
      </w:r>
      <w:r w:rsidR="00BA78D7">
        <w:t xml:space="preserve"> </w:t>
      </w:r>
      <w:r>
        <w:t>Portugalia,</w:t>
      </w:r>
      <w:r w:rsidR="00BA78D7">
        <w:t xml:space="preserve"> </w:t>
      </w:r>
      <w:r>
        <w:t>Belgia</w:t>
      </w:r>
      <w:r w:rsidR="008E73B9">
        <w:t xml:space="preserve">. </w:t>
      </w:r>
      <w:r>
        <w:t>Dintr-un</w:t>
      </w:r>
      <w:r w:rsidR="00BA78D7">
        <w:t xml:space="preserve"> </w:t>
      </w:r>
      <w:r>
        <w:t>total</w:t>
      </w:r>
      <w:r w:rsidR="00BA78D7">
        <w:t xml:space="preserve"> </w:t>
      </w:r>
      <w:r>
        <w:t>de</w:t>
      </w:r>
      <w:r w:rsidR="00BA78D7">
        <w:t xml:space="preserve"> </w:t>
      </w:r>
      <w:r>
        <w:t>100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puse</w:t>
      </w:r>
      <w:r w:rsidR="00BA78D7">
        <w:t xml:space="preserve"> </w:t>
      </w:r>
      <w:r>
        <w:t>la</w:t>
      </w:r>
      <w:r w:rsidR="00BA78D7">
        <w:t xml:space="preserve"> </w:t>
      </w:r>
      <w:r>
        <w:t>dispoziţie</w:t>
      </w:r>
      <w:r w:rsidR="00BA78D7">
        <w:t xml:space="preserve"> </w:t>
      </w:r>
      <w:r>
        <w:t>de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acestui</w:t>
      </w:r>
      <w:r w:rsidR="00BA78D7">
        <w:t xml:space="preserve"> </w:t>
      </w:r>
      <w:r>
        <w:t>instrument</w:t>
      </w:r>
      <w:r w:rsidR="00BA78D7">
        <w:t xml:space="preserve"> </w:t>
      </w:r>
      <w:r>
        <w:t>valoarea</w:t>
      </w:r>
      <w:r w:rsidR="00BA78D7">
        <w:t xml:space="preserve"> </w:t>
      </w:r>
      <w:r>
        <w:t>cumulată</w:t>
      </w:r>
      <w:r w:rsidR="00BA78D7">
        <w:t xml:space="preserve"> </w:t>
      </w:r>
      <w:r>
        <w:t>a</w:t>
      </w:r>
      <w:r w:rsidR="00BA78D7">
        <w:t xml:space="preserve"> </w:t>
      </w:r>
      <w:r>
        <w:t>împrumuturilor</w:t>
      </w:r>
      <w:r w:rsidR="00BA78D7">
        <w:t xml:space="preserve"> </w:t>
      </w:r>
      <w:r>
        <w:t>acordate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circa</w:t>
      </w:r>
      <w:r w:rsidR="00BA78D7">
        <w:t xml:space="preserve"> </w:t>
      </w:r>
      <w:r>
        <w:t>87,4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anterioară</w:t>
      </w:r>
      <w:r w:rsidR="00BA78D7">
        <w:t xml:space="preserve"> </w:t>
      </w:r>
      <w:r>
        <w:t>datei</w:t>
      </w:r>
      <w:r w:rsidR="00BA78D7">
        <w:t xml:space="preserve"> </w:t>
      </w:r>
      <w:r>
        <w:t>de</w:t>
      </w:r>
      <w:r w:rsidR="00BA78D7">
        <w:t xml:space="preserve"> </w:t>
      </w:r>
      <w:r>
        <w:t>31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BA78D7">
        <w:t xml:space="preserve"> </w:t>
      </w:r>
      <w:r>
        <w:t>inclusiv</w:t>
      </w:r>
      <w:r w:rsidR="00BA78D7">
        <w:t xml:space="preserve">. </w:t>
      </w:r>
    </w:p>
    <w:p w14:paraId="3A4119E1" w14:textId="53EAD786" w:rsidR="006C4461" w:rsidRDefault="006C4461" w:rsidP="006C4461">
      <w:r>
        <w:t>Studiu:</w:t>
      </w:r>
      <w:r w:rsidR="00BA78D7">
        <w:t xml:space="preserve"> </w:t>
      </w:r>
      <w:r>
        <w:t>Investiţiile</w:t>
      </w:r>
      <w:r w:rsidR="00BA78D7">
        <w:t xml:space="preserve"> </w:t>
      </w:r>
      <w:r>
        <w:t>în</w:t>
      </w:r>
      <w:r w:rsidR="00BA78D7">
        <w:t xml:space="preserve"> </w:t>
      </w:r>
      <w:r>
        <w:t>securitatea</w:t>
      </w:r>
      <w:r w:rsidR="00BA78D7">
        <w:t xml:space="preserve"> </w:t>
      </w:r>
      <w:r>
        <w:t>cibernetică</w:t>
      </w:r>
      <w:r w:rsidR="00BA78D7">
        <w:t xml:space="preserve"> </w:t>
      </w:r>
      <w:r>
        <w:t>rămân</w:t>
      </w:r>
      <w:r w:rsidR="00BA78D7">
        <w:t xml:space="preserve"> </w:t>
      </w:r>
      <w:r>
        <w:t>o</w:t>
      </w:r>
      <w:r w:rsidR="00BA78D7">
        <w:t xml:space="preserve"> </w:t>
      </w:r>
      <w:r>
        <w:t>prioritate,</w:t>
      </w:r>
      <w:r w:rsidR="00BA78D7">
        <w:t xml:space="preserve"> </w:t>
      </w:r>
      <w:r>
        <w:t>în</w:t>
      </w:r>
      <w:r w:rsidR="00BA78D7">
        <w:t xml:space="preserve"> </w:t>
      </w:r>
      <w:r>
        <w:t>pofida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BA78D7">
        <w:t xml:space="preserve"> </w:t>
      </w:r>
      <w:r>
        <w:t>Totodată,</w:t>
      </w:r>
      <w:r w:rsidR="00BA78D7">
        <w:t xml:space="preserve"> </w:t>
      </w:r>
      <w:r>
        <w:t>ponderea</w:t>
      </w:r>
      <w:r w:rsidR="00BA78D7">
        <w:t xml:space="preserve"> </w:t>
      </w:r>
      <w:r>
        <w:t>investiţiilor</w:t>
      </w:r>
      <w:r w:rsidR="00BA78D7">
        <w:t xml:space="preserve"> </w:t>
      </w:r>
      <w:r>
        <w:t>în</w:t>
      </w:r>
      <w:r w:rsidR="00BA78D7">
        <w:t xml:space="preserve"> </w:t>
      </w:r>
      <w:r>
        <w:t>securitatea</w:t>
      </w:r>
      <w:r w:rsidR="00BA78D7">
        <w:t xml:space="preserve"> </w:t>
      </w:r>
      <w:r>
        <w:t>cibernetică</w:t>
      </w:r>
      <w:r w:rsidR="00BA78D7">
        <w:t xml:space="preserve"> </w:t>
      </w:r>
      <w:r>
        <w:t>raportat</w:t>
      </w:r>
      <w:r w:rsidR="00BA78D7">
        <w:t xml:space="preserve"> </w:t>
      </w:r>
      <w:r>
        <w:t>la</w:t>
      </w:r>
      <w:r w:rsidR="00BA78D7">
        <w:t xml:space="preserve"> </w:t>
      </w:r>
      <w:r>
        <w:t>totalul</w:t>
      </w:r>
      <w:r w:rsidR="00BA78D7">
        <w:t xml:space="preserve"> </w:t>
      </w:r>
      <w:r>
        <w:t>cheltuielilor</w:t>
      </w:r>
      <w:r w:rsidR="00BA78D7">
        <w:t xml:space="preserve"> </w:t>
      </w:r>
      <w:r>
        <w:t>IT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23%,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26%,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pentru</w:t>
      </w:r>
      <w:r w:rsidR="00BA78D7">
        <w:t xml:space="preserve"> </w:t>
      </w:r>
      <w:r>
        <w:t>IMM-uri,</w:t>
      </w:r>
      <w:r w:rsidR="00BA78D7">
        <w:t xml:space="preserve"> </w:t>
      </w:r>
      <w:r>
        <w:t>respectiv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26%</w:t>
      </w:r>
      <w:r w:rsidR="00BA78D7">
        <w:t xml:space="preserve"> </w:t>
      </w:r>
      <w:r>
        <w:t>la</w:t>
      </w:r>
      <w:r w:rsidR="00BA78D7">
        <w:t xml:space="preserve"> </w:t>
      </w:r>
      <w:r>
        <w:t>29%</w:t>
      </w:r>
      <w:r w:rsidR="00BA78D7">
        <w:t xml:space="preserve"> </w:t>
      </w:r>
      <w:r>
        <w:t>pentru</w:t>
      </w:r>
      <w:r w:rsidR="00BA78D7">
        <w:t xml:space="preserve"> </w:t>
      </w:r>
      <w:r>
        <w:t>companii</w:t>
      </w:r>
      <w:r w:rsidR="00BA78D7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bugetele</w:t>
      </w:r>
      <w:r w:rsidR="00BA78D7">
        <w:t xml:space="preserve"> </w:t>
      </w:r>
      <w:r>
        <w:t>dedicate</w:t>
      </w:r>
      <w:r w:rsidR="00BA78D7">
        <w:t xml:space="preserve"> </w:t>
      </w:r>
      <w:r>
        <w:t>securităţii</w:t>
      </w:r>
      <w:r w:rsidR="00BA78D7">
        <w:t xml:space="preserve"> </w:t>
      </w:r>
      <w:r>
        <w:t>IT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an</w:t>
      </w:r>
      <w:r w:rsidR="00BA78D7">
        <w:t xml:space="preserve"> </w:t>
      </w:r>
      <w:r>
        <w:t>la</w:t>
      </w:r>
      <w:r w:rsidR="00BA78D7">
        <w:t xml:space="preserve"> </w:t>
      </w:r>
      <w:r>
        <w:t>an,</w:t>
      </w:r>
      <w:r w:rsidR="00BA78D7">
        <w:t xml:space="preserve"> </w:t>
      </w:r>
      <w:r>
        <w:t>dar</w:t>
      </w:r>
      <w:r w:rsidR="00BA78D7">
        <w:t xml:space="preserve"> </w:t>
      </w:r>
      <w:r>
        <w:t>per</w:t>
      </w:r>
      <w:r w:rsidR="00BA78D7">
        <w:t xml:space="preserve"> </w:t>
      </w:r>
      <w:r>
        <w:t>total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1,2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la</w:t>
      </w:r>
      <w:r w:rsidR="00BA78D7">
        <w:t xml:space="preserve"> </w:t>
      </w:r>
      <w:r>
        <w:t>1,1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IMM-urilor,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74,1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la</w:t>
      </w:r>
      <w:r w:rsidR="00BA78D7">
        <w:t xml:space="preserve"> </w:t>
      </w:r>
      <w:r>
        <w:t>54,3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pentru</w:t>
      </w:r>
      <w:r w:rsidR="00BA78D7">
        <w:t xml:space="preserve"> </w:t>
      </w:r>
      <w:r>
        <w:t>companiile</w:t>
      </w:r>
      <w:r w:rsidR="00BA78D7">
        <w:t xml:space="preserve"> </w:t>
      </w:r>
      <w:r>
        <w:t>mari</w:t>
      </w:r>
      <w:r w:rsidR="00BA78D7">
        <w:t xml:space="preserve">.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monetari,</w:t>
      </w:r>
      <w:r w:rsidR="00BA78D7">
        <w:t xml:space="preserve"> </w:t>
      </w:r>
      <w:r>
        <w:t>întreprinderile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</w:t>
      </w:r>
      <w:r w:rsidR="00BA78D7">
        <w:t xml:space="preserve"> </w:t>
      </w:r>
      <w:r>
        <w:t>au</w:t>
      </w:r>
      <w:r w:rsidR="00BA78D7">
        <w:t xml:space="preserve"> </w:t>
      </w:r>
      <w:r>
        <w:t>alocat,</w:t>
      </w:r>
      <w:r w:rsidR="00BA78D7">
        <w:t xml:space="preserve"> </w:t>
      </w:r>
      <w:r>
        <w:t>în</w:t>
      </w:r>
      <w:r w:rsidR="00BA78D7">
        <w:t xml:space="preserve"> </w:t>
      </w:r>
      <w:r>
        <w:t>medie,</w:t>
      </w:r>
      <w:r w:rsidR="00BA78D7">
        <w:t xml:space="preserve"> </w:t>
      </w:r>
      <w:r>
        <w:t>275</w:t>
      </w:r>
      <w:r w:rsidR="00BA78D7">
        <w:t>.000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securităţii</w:t>
      </w:r>
      <w:r w:rsidR="00BA78D7">
        <w:t xml:space="preserve"> </w:t>
      </w:r>
      <w:r>
        <w:t>cibernetice,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corporaţiile</w:t>
      </w:r>
      <w:r w:rsidR="00BA78D7">
        <w:t xml:space="preserve"> </w:t>
      </w:r>
      <w:r>
        <w:t>au</w:t>
      </w:r>
      <w:r w:rsidR="00BA78D7">
        <w:t xml:space="preserve"> </w:t>
      </w:r>
      <w:r>
        <w:t>investit</w:t>
      </w:r>
      <w:r w:rsidR="00BA78D7">
        <w:t xml:space="preserve"> </w:t>
      </w:r>
      <w:r>
        <w:t>14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iar</w:t>
      </w:r>
      <w:r w:rsidR="00BA78D7">
        <w:t xml:space="preserve"> </w:t>
      </w:r>
      <w:r>
        <w:t>majoritatea</w:t>
      </w:r>
      <w:r w:rsidR="00BA78D7">
        <w:t xml:space="preserve"> </w:t>
      </w:r>
      <w:r>
        <w:t>companiilor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ca</w:t>
      </w:r>
      <w:r w:rsidR="00BA78D7">
        <w:t xml:space="preserve"> </w:t>
      </w:r>
      <w:r>
        <w:t>aceste</w:t>
      </w:r>
      <w:r w:rsidR="00BA78D7">
        <w:t xml:space="preserve"> </w:t>
      </w:r>
      <w:r>
        <w:t>cifre</w:t>
      </w:r>
      <w:r w:rsidR="00BA78D7">
        <w:t xml:space="preserve"> </w:t>
      </w:r>
      <w:r>
        <w:t>să</w:t>
      </w:r>
      <w:r w:rsidR="00BA78D7">
        <w:t xml:space="preserve"> </w:t>
      </w:r>
      <w:r>
        <w:t>crească,</w:t>
      </w:r>
      <w:r w:rsidR="00BA78D7">
        <w:t xml:space="preserve">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trei</w:t>
      </w:r>
      <w:r w:rsidR="00BA78D7">
        <w:t xml:space="preserve"> </w:t>
      </w:r>
      <w:r>
        <w:t>ani,</w:t>
      </w:r>
      <w:r w:rsidR="00BA78D7">
        <w:t xml:space="preserve"> </w:t>
      </w:r>
      <w:r>
        <w:t>cu</w:t>
      </w:r>
      <w:r w:rsidR="00BA78D7">
        <w:t xml:space="preserve"> </w:t>
      </w:r>
      <w:r>
        <w:t>11%</w:t>
      </w:r>
      <w:r w:rsidR="00BA78D7">
        <w:t xml:space="preserve"> </w:t>
      </w:r>
      <w:r>
        <w:t>pentru</w:t>
      </w:r>
      <w:r w:rsidR="00BA78D7">
        <w:t xml:space="preserve"> </w:t>
      </w:r>
      <w:r>
        <w:t>corporaţii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12%</w:t>
      </w:r>
      <w:r w:rsidR="00BA78D7">
        <w:t xml:space="preserve"> </w:t>
      </w:r>
      <w:r>
        <w:t>pentru</w:t>
      </w:r>
      <w:r w:rsidR="00BA78D7">
        <w:t xml:space="preserve"> </w:t>
      </w:r>
      <w:r>
        <w:t>IMM-uri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17%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bugetele</w:t>
      </w:r>
      <w:r w:rsidR="00BA78D7">
        <w:t xml:space="preserve"> </w:t>
      </w:r>
      <w:r>
        <w:t>respective</w:t>
      </w:r>
      <w:r w:rsidR="00BA78D7">
        <w:t xml:space="preserve"> </w:t>
      </w:r>
      <w:r>
        <w:t>vor</w:t>
      </w:r>
      <w:r w:rsidR="00BA78D7">
        <w:t xml:space="preserve"> </w:t>
      </w:r>
      <w:r>
        <w:t>rămâne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ca</w:t>
      </w:r>
      <w:r w:rsidR="00BA78D7">
        <w:t xml:space="preserve"> </w:t>
      </w:r>
      <w:r>
        <w:t>anul</w:t>
      </w:r>
      <w:r w:rsidR="00BA78D7">
        <w:t xml:space="preserve"> </w:t>
      </w:r>
      <w:r>
        <w:t>acesta,</w:t>
      </w:r>
      <w:r w:rsidR="00BA78D7">
        <w:t xml:space="preserve"> </w:t>
      </w:r>
      <w:r>
        <w:t>însă</w:t>
      </w:r>
      <w:r w:rsidR="00BA78D7">
        <w:t xml:space="preserve"> </w:t>
      </w:r>
      <w:r>
        <w:t>una</w:t>
      </w:r>
      <w:r w:rsidR="00BA78D7">
        <w:t xml:space="preserve"> </w:t>
      </w:r>
      <w:r>
        <w:t>din</w:t>
      </w:r>
      <w:r w:rsidR="00BA78D7">
        <w:t xml:space="preserve"> </w:t>
      </w:r>
      <w:r>
        <w:t>zece</w:t>
      </w:r>
      <w:r w:rsidR="00BA78D7">
        <w:t xml:space="preserve"> </w:t>
      </w:r>
      <w:r>
        <w:t>(10%)</w:t>
      </w:r>
      <w:r w:rsidR="00BA78D7">
        <w:t xml:space="preserve"> </w:t>
      </w:r>
      <w:r>
        <w:t>societăţi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cheltui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pentru</w:t>
      </w:r>
      <w:r w:rsidR="00BA78D7">
        <w:t xml:space="preserve"> </w:t>
      </w:r>
      <w:r>
        <w:t>securitatea</w:t>
      </w:r>
      <w:r w:rsidR="00BA78D7">
        <w:t xml:space="preserve"> </w:t>
      </w:r>
      <w:r>
        <w:t>IT</w:t>
      </w:r>
      <w:r w:rsidR="00BA78D7">
        <w:t xml:space="preserve">. </w:t>
      </w:r>
      <w:r>
        <w:t>Potrivit</w:t>
      </w:r>
      <w:r w:rsidR="00BA78D7">
        <w:t xml:space="preserve"> </w:t>
      </w:r>
      <w:r>
        <w:t>raportului</w:t>
      </w:r>
      <w:r w:rsidR="00BA78D7">
        <w:t xml:space="preserve"> </w:t>
      </w:r>
      <w:r>
        <w:t>Kaspersky,</w:t>
      </w:r>
      <w:r w:rsidR="00BA78D7">
        <w:t xml:space="preserve"> </w:t>
      </w:r>
      <w:r>
        <w:t>aproape</w:t>
      </w:r>
      <w:r w:rsidR="00BA78D7">
        <w:t xml:space="preserve"> </w:t>
      </w:r>
      <w:r>
        <w:t>o</w:t>
      </w:r>
      <w:r w:rsidR="00BA78D7">
        <w:t xml:space="preserve"> </w:t>
      </w:r>
      <w:r>
        <w:t>treime</w:t>
      </w:r>
      <w:r w:rsidR="00BA78D7">
        <w:t xml:space="preserve"> </w:t>
      </w:r>
      <w:r>
        <w:t>(32%)</w:t>
      </w:r>
      <w:r w:rsidR="00BA78D7">
        <w:t xml:space="preserve"> </w:t>
      </w:r>
      <w:r>
        <w:t>din</w:t>
      </w:r>
      <w:r w:rsidR="00BA78D7">
        <w:t xml:space="preserve"> </w:t>
      </w:r>
      <w:r>
        <w:t>managementul</w:t>
      </w:r>
      <w:r w:rsidR="00BA78D7">
        <w:t xml:space="preserve"> </w:t>
      </w:r>
      <w:r>
        <w:t>de</w:t>
      </w:r>
      <w:r w:rsidR="00BA78D7">
        <w:t xml:space="preserve"> </w:t>
      </w:r>
      <w:r>
        <w:t>top</w:t>
      </w:r>
      <w:r w:rsidR="00BA78D7">
        <w:t xml:space="preserve"> </w:t>
      </w:r>
      <w:r>
        <w:t>intervievat</w:t>
      </w:r>
      <w:r w:rsidR="00BA78D7">
        <w:t xml:space="preserve"> </w:t>
      </w:r>
      <w:r>
        <w:t>nu</w:t>
      </w:r>
      <w:r w:rsidR="00BA78D7">
        <w:t xml:space="preserve"> </w:t>
      </w:r>
      <w:r>
        <w:t>vede</w:t>
      </w:r>
      <w:r w:rsidR="00BA78D7">
        <w:t xml:space="preserve"> </w:t>
      </w:r>
      <w:r>
        <w:t>niciun</w:t>
      </w:r>
      <w:r w:rsidR="00BA78D7">
        <w:t xml:space="preserve"> </w:t>
      </w:r>
      <w:r>
        <w:t>rost</w:t>
      </w:r>
      <w:r w:rsidR="00BA78D7">
        <w:t xml:space="preserve"> </w:t>
      </w:r>
      <w:r>
        <w:t>să</w:t>
      </w:r>
      <w:r w:rsidR="00BA78D7">
        <w:t xml:space="preserve"> </w:t>
      </w:r>
      <w:r>
        <w:t>investească</w:t>
      </w:r>
      <w:r w:rsidR="00BA78D7">
        <w:t xml:space="preserve"> </w:t>
      </w:r>
      <w:r>
        <w:t>atât</w:t>
      </w:r>
      <w:r w:rsidR="00BA78D7">
        <w:t xml:space="preserve"> </w:t>
      </w:r>
      <w:r>
        <w:t>de</w:t>
      </w:r>
      <w:r w:rsidR="00BA78D7">
        <w:t xml:space="preserve"> </w:t>
      </w:r>
      <w:r>
        <w:t>mulţi</w:t>
      </w:r>
      <w:r w:rsidR="00BA78D7">
        <w:t xml:space="preserve"> </w:t>
      </w:r>
      <w:r>
        <w:t>bani</w:t>
      </w:r>
      <w:r w:rsidR="00BA78D7">
        <w:t xml:space="preserve"> </w:t>
      </w:r>
      <w:r>
        <w:t>în</w:t>
      </w:r>
      <w:r w:rsidR="00BA78D7">
        <w:t xml:space="preserve"> </w:t>
      </w:r>
      <w:r>
        <w:t>securitatea</w:t>
      </w:r>
      <w:r w:rsidR="00BA78D7">
        <w:t xml:space="preserve"> </w:t>
      </w:r>
      <w:r>
        <w:t>cibernetică</w:t>
      </w:r>
      <w:r w:rsidR="00BA78D7">
        <w:t xml:space="preserve"> </w:t>
      </w:r>
      <w:r>
        <w:t>pe</w:t>
      </w:r>
      <w:r w:rsidR="00BA78D7">
        <w:t xml:space="preserve"> </w:t>
      </w:r>
      <w:r>
        <w:t>viitor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IMM-urile,</w:t>
      </w:r>
      <w:r w:rsidR="00BA78D7">
        <w:t xml:space="preserve"> </w:t>
      </w:r>
      <w:r>
        <w:t>motivul</w:t>
      </w:r>
      <w:r w:rsidR="00BA78D7">
        <w:t xml:space="preserve"> </w:t>
      </w:r>
      <w:r>
        <w:t>reducerii</w:t>
      </w:r>
      <w:r w:rsidR="00BA78D7">
        <w:t xml:space="preserve"> </w:t>
      </w:r>
      <w:r>
        <w:t>cheltuielilor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zonă</w:t>
      </w:r>
      <w:r w:rsidR="00BA78D7">
        <w:t xml:space="preserve"> </w:t>
      </w:r>
      <w:r>
        <w:t>este</w:t>
      </w:r>
      <w:r w:rsidR="00BA78D7">
        <w:t xml:space="preserve"> </w:t>
      </w:r>
      <w:r>
        <w:t>dictat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rând</w:t>
      </w:r>
      <w:r w:rsidR="00BA78D7">
        <w:t xml:space="preserve"> </w:t>
      </w:r>
      <w:r>
        <w:t>de</w:t>
      </w:r>
      <w:r w:rsidR="00BA78D7">
        <w:t xml:space="preserve"> </w:t>
      </w:r>
      <w:r>
        <w:t>necesitatea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în</w:t>
      </w:r>
      <w:r w:rsidR="00BA78D7">
        <w:t xml:space="preserve"> </w:t>
      </w:r>
      <w:r>
        <w:t>general</w:t>
      </w:r>
      <w:r w:rsidR="00BA78D7">
        <w:t xml:space="preserve"> </w:t>
      </w:r>
      <w:r>
        <w:t>cheltuielile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optimiza</w:t>
      </w:r>
      <w:r w:rsidR="00BA78D7">
        <w:t xml:space="preserve"> </w:t>
      </w:r>
      <w:r>
        <w:t>bugetele</w:t>
      </w:r>
      <w:r w:rsidR="00BA78D7">
        <w:t xml:space="preserve"> </w:t>
      </w:r>
      <w:r>
        <w:t>(29%)</w:t>
      </w:r>
      <w:r w:rsidR="00BA78D7">
        <w:t xml:space="preserve">. </w:t>
      </w:r>
      <w:r>
        <w:t>„Anul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pus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în</w:t>
      </w:r>
      <w:r w:rsidR="00BA78D7">
        <w:t xml:space="preserve"> </w:t>
      </w:r>
      <w:r>
        <w:t>situaţii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nevoite</w:t>
      </w:r>
      <w:r w:rsidR="00BA78D7">
        <w:t xml:space="preserve"> </w:t>
      </w:r>
      <w:r>
        <w:t>să</w:t>
      </w:r>
      <w:r w:rsidR="00BA78D7">
        <w:t xml:space="preserve"> </w:t>
      </w:r>
      <w:r>
        <w:t>reacţioneze,</w:t>
      </w:r>
      <w:r w:rsidR="00BA78D7">
        <w:t xml:space="preserve"> </w:t>
      </w:r>
      <w:r>
        <w:t>motiv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şi-au</w:t>
      </w:r>
      <w:r w:rsidR="00BA78D7">
        <w:t xml:space="preserve"> </w:t>
      </w:r>
      <w:r>
        <w:t>concentrat</w:t>
      </w:r>
      <w:r w:rsidR="00BA78D7">
        <w:t xml:space="preserve"> </w:t>
      </w:r>
      <w:r>
        <w:t>cu</w:t>
      </w:r>
      <w:r w:rsidR="00BA78D7">
        <w:t xml:space="preserve"> </w:t>
      </w:r>
      <w:r>
        <w:t>înţelepciune</w:t>
      </w:r>
      <w:r w:rsidR="00BA78D7">
        <w:t xml:space="preserve"> </w:t>
      </w:r>
      <w:r>
        <w:t>toate</w:t>
      </w:r>
      <w:r w:rsidR="00BA78D7">
        <w:t xml:space="preserve"> </w:t>
      </w:r>
      <w:r>
        <w:t>resursele</w:t>
      </w:r>
      <w:r w:rsidR="00BA78D7">
        <w:t xml:space="preserve"> </w:t>
      </w:r>
      <w:r>
        <w:t>şi</w:t>
      </w:r>
      <w:r w:rsidR="00BA78D7">
        <w:t xml:space="preserve"> </w:t>
      </w:r>
      <w:r>
        <w:t>eforturile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rămâne</w:t>
      </w:r>
      <w:r w:rsidR="00BA78D7">
        <w:t xml:space="preserve"> </w:t>
      </w:r>
      <w:r>
        <w:t>pe</w:t>
      </w:r>
      <w:r w:rsidR="00BA78D7">
        <w:t xml:space="preserve"> </w:t>
      </w:r>
      <w:r>
        <w:t>linia</w:t>
      </w:r>
      <w:r w:rsidR="00BA78D7">
        <w:t xml:space="preserve"> </w:t>
      </w:r>
      <w:r>
        <w:t>de</w:t>
      </w:r>
      <w:r w:rsidR="00BA78D7">
        <w:t xml:space="preserve"> </w:t>
      </w:r>
      <w:r>
        <w:t>plutire,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bugetele</w:t>
      </w:r>
      <w:r w:rsidR="00BA78D7">
        <w:t xml:space="preserve"> </w:t>
      </w:r>
      <w:r>
        <w:t>sunt</w:t>
      </w:r>
      <w:r w:rsidR="00BA78D7">
        <w:t xml:space="preserve"> </w:t>
      </w:r>
      <w:r>
        <w:t>revizuite,</w:t>
      </w:r>
      <w:r w:rsidR="00BA78D7">
        <w:t xml:space="preserve"> </w:t>
      </w:r>
      <w:r>
        <w:t>nu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securitatea</w:t>
      </w:r>
      <w:r w:rsidR="00BA78D7">
        <w:t xml:space="preserve"> </w:t>
      </w:r>
      <w:r>
        <w:t>cibernetică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coboare</w:t>
      </w:r>
      <w:r w:rsidR="00BA78D7">
        <w:t xml:space="preserve"> </w:t>
      </w:r>
      <w:r>
        <w:t>pe</w:t>
      </w:r>
      <w:r w:rsidR="00BA78D7">
        <w:t xml:space="preserve"> </w:t>
      </w:r>
      <w:r>
        <w:t>lista</w:t>
      </w:r>
      <w:r w:rsidR="00BA78D7">
        <w:t xml:space="preserve"> </w:t>
      </w:r>
      <w:r>
        <w:t>de</w:t>
      </w:r>
      <w:r w:rsidR="00BA78D7">
        <w:t xml:space="preserve"> </w:t>
      </w:r>
      <w:r>
        <w:t>priorităţi</w:t>
      </w:r>
      <w:r w:rsidR="008E73B9">
        <w:t xml:space="preserve">. </w:t>
      </w:r>
      <w:r>
        <w:t>Recomandăm</w:t>
      </w:r>
      <w:r w:rsidR="00BA78D7">
        <w:t xml:space="preserve"> </w:t>
      </w:r>
      <w:r>
        <w:t>ca</w:t>
      </w:r>
      <w:r w:rsidR="00BA78D7">
        <w:t xml:space="preserve"> </w:t>
      </w:r>
      <w:r>
        <w:t>acele</w:t>
      </w:r>
      <w:r w:rsidR="00BA78D7">
        <w:t xml:space="preserve"> </w:t>
      </w:r>
      <w:r>
        <w:t>companii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obligate</w:t>
      </w:r>
      <w:r w:rsidR="00BA78D7">
        <w:t xml:space="preserve"> </w:t>
      </w:r>
      <w:r>
        <w:t>să</w:t>
      </w:r>
      <w:r w:rsidR="00BA78D7">
        <w:t xml:space="preserve"> </w:t>
      </w:r>
      <w:r>
        <w:t>cheltuiască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pentru</w:t>
      </w:r>
      <w:r w:rsidR="00BA78D7">
        <w:t xml:space="preserve"> </w:t>
      </w:r>
      <w:r>
        <w:t>securitatea</w:t>
      </w:r>
      <w:r w:rsidR="00BA78D7">
        <w:t xml:space="preserve"> </w:t>
      </w:r>
      <w:r>
        <w:t>cibernetică</w:t>
      </w:r>
      <w:r w:rsidR="00BA78D7">
        <w:t xml:space="preserve">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ani,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inteligente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utilizeze</w:t>
      </w:r>
      <w:r w:rsidR="00BA78D7">
        <w:t xml:space="preserve"> </w:t>
      </w:r>
      <w:r>
        <w:t>fiecare</w:t>
      </w:r>
      <w:r w:rsidR="00BA78D7">
        <w:t xml:space="preserve"> </w:t>
      </w:r>
      <w:r>
        <w:t>opţiune</w:t>
      </w:r>
      <w:r w:rsidR="00BA78D7">
        <w:t xml:space="preserve"> </w:t>
      </w:r>
      <w:r>
        <w:t>disponbilă</w:t>
      </w:r>
      <w:r w:rsidR="00BA78D7">
        <w:t xml:space="preserve"> </w:t>
      </w:r>
      <w:r>
        <w:t>pentru</w:t>
      </w:r>
      <w:r w:rsidR="00BA78D7">
        <w:t xml:space="preserve"> </w:t>
      </w:r>
      <w:r>
        <w:t>a-şi</w:t>
      </w:r>
      <w:r w:rsidR="00BA78D7">
        <w:t xml:space="preserve"> </w:t>
      </w:r>
      <w:r>
        <w:t>consolida</w:t>
      </w:r>
      <w:r w:rsidR="00BA78D7">
        <w:t xml:space="preserve"> </w:t>
      </w:r>
      <w:r>
        <w:t>protecţia</w:t>
      </w:r>
      <w:r w:rsidR="00BA78D7">
        <w:t xml:space="preserve"> </w:t>
      </w:r>
      <w:r>
        <w:t>–</w:t>
      </w:r>
      <w:r w:rsidR="00BA78D7">
        <w:t xml:space="preserve"> </w:t>
      </w:r>
      <w:r>
        <w:t>apelând</w:t>
      </w:r>
      <w:r w:rsidR="00BA78D7">
        <w:t xml:space="preserve"> </w:t>
      </w:r>
      <w:r>
        <w:t>la</w:t>
      </w:r>
      <w:r w:rsidR="00BA78D7">
        <w:t xml:space="preserve"> </w:t>
      </w:r>
      <w:r>
        <w:t>soluţii</w:t>
      </w:r>
      <w:r w:rsidR="00BA78D7">
        <w:t xml:space="preserve"> </w:t>
      </w:r>
      <w:r>
        <w:t>de</w:t>
      </w:r>
      <w:r w:rsidR="00BA78D7">
        <w:t xml:space="preserve"> </w:t>
      </w:r>
      <w:r>
        <w:t>Securitate</w:t>
      </w:r>
      <w:r w:rsidR="00BA78D7">
        <w:t xml:space="preserve"> </w:t>
      </w:r>
      <w:r>
        <w:t>gratuite,</w:t>
      </w:r>
      <w:r w:rsidR="00BA78D7">
        <w:t xml:space="preserve"> </w:t>
      </w:r>
      <w:r>
        <w:t>disponibile</w:t>
      </w:r>
      <w:r w:rsidR="00BA78D7">
        <w:t xml:space="preserve"> </w:t>
      </w:r>
      <w:r>
        <w:t>pe</w:t>
      </w:r>
      <w:r w:rsidR="00BA78D7">
        <w:t xml:space="preserve"> </w:t>
      </w:r>
      <w:r>
        <w:t>piaţă</w:t>
      </w:r>
      <w:r w:rsidR="00BA78D7">
        <w:t xml:space="preserve"> </w:t>
      </w:r>
      <w:r>
        <w:t>şi</w:t>
      </w:r>
      <w:r w:rsidR="00BA78D7">
        <w:t xml:space="preserve"> </w:t>
      </w:r>
      <w:r>
        <w:t>introducând</w:t>
      </w:r>
      <w:r w:rsidR="00BA78D7">
        <w:t xml:space="preserve"> </w:t>
      </w:r>
      <w:r>
        <w:t>programe</w:t>
      </w:r>
      <w:r w:rsidR="00BA78D7">
        <w:t xml:space="preserve"> </w:t>
      </w:r>
      <w:r>
        <w:t>de</w:t>
      </w:r>
      <w:r w:rsidR="00BA78D7">
        <w:t xml:space="preserve"> </w:t>
      </w:r>
      <w:r>
        <w:t>conştientizare</w:t>
      </w:r>
      <w:r w:rsidR="00BA78D7">
        <w:t xml:space="preserve"> </w:t>
      </w:r>
      <w:r>
        <w:t>a</w:t>
      </w:r>
      <w:r w:rsidR="00BA78D7">
        <w:t xml:space="preserve"> </w:t>
      </w:r>
      <w:r>
        <w:t>securităţii</w:t>
      </w:r>
      <w:r w:rsidR="00BA78D7">
        <w:t xml:space="preserve"> </w:t>
      </w:r>
      <w:r>
        <w:t>în</w:t>
      </w:r>
      <w:r w:rsidR="00BA78D7">
        <w:t xml:space="preserve"> </w:t>
      </w:r>
      <w:r>
        <w:t>întreaga</w:t>
      </w:r>
      <w:r w:rsidR="00BA78D7">
        <w:t xml:space="preserve"> </w:t>
      </w:r>
      <w:r>
        <w:t>organizaţie</w:t>
      </w:r>
      <w:r w:rsidR="008E73B9">
        <w:t xml:space="preserve">. </w:t>
      </w:r>
      <w:r>
        <w:t>Aceştia</w:t>
      </w:r>
      <w:r w:rsidR="00BA78D7">
        <w:t xml:space="preserve"> </w:t>
      </w:r>
      <w:r>
        <w:t>sunt</w:t>
      </w:r>
      <w:r w:rsidR="00BA78D7">
        <w:t xml:space="preserve"> </w:t>
      </w:r>
      <w:r>
        <w:t>paşi</w:t>
      </w:r>
      <w:r w:rsidR="00BA78D7">
        <w:t xml:space="preserve"> </w:t>
      </w:r>
      <w:r>
        <w:t>mici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face</w:t>
      </w:r>
      <w:r w:rsidR="00BA78D7">
        <w:t xml:space="preserve"> </w:t>
      </w:r>
      <w:r>
        <w:t>diferenţa,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pentru</w:t>
      </w:r>
      <w:r w:rsidR="00BA78D7">
        <w:t xml:space="preserve"> </w:t>
      </w:r>
      <w:r>
        <w:t>IMM-uri”,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Alexander</w:t>
      </w:r>
      <w:r w:rsidR="00BA78D7">
        <w:t xml:space="preserve"> </w:t>
      </w:r>
      <w:r>
        <w:t>Moiseev,</w:t>
      </w:r>
      <w:r w:rsidR="00BA78D7">
        <w:t xml:space="preserve"> </w:t>
      </w:r>
      <w:r>
        <w:t>Chief</w:t>
      </w:r>
      <w:r w:rsidR="00BA78D7">
        <w:t xml:space="preserve"> </w:t>
      </w:r>
      <w:r>
        <w:t>Business</w:t>
      </w:r>
      <w:r w:rsidR="00BA78D7">
        <w:t xml:space="preserve"> </w:t>
      </w:r>
      <w:r>
        <w:t>Officer</w:t>
      </w:r>
      <w:r w:rsidR="00BA78D7">
        <w:t xml:space="preserve"> </w:t>
      </w:r>
      <w:r>
        <w:t>la</w:t>
      </w:r>
      <w:r w:rsidR="00BA78D7">
        <w:t xml:space="preserve"> </w:t>
      </w:r>
      <w:r>
        <w:t>Kaspersky</w:t>
      </w:r>
      <w:r w:rsidR="00BA78D7">
        <w:t xml:space="preserve">. </w:t>
      </w:r>
      <w:r>
        <w:t>Raportul</w:t>
      </w:r>
      <w:r w:rsidR="00BA78D7">
        <w:t xml:space="preserve"> </w:t>
      </w:r>
      <w:r>
        <w:t>Kaspersky,</w:t>
      </w:r>
      <w:r w:rsidR="00BA78D7">
        <w:t xml:space="preserve"> </w:t>
      </w:r>
      <w:r>
        <w:t>bazat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sondaj</w:t>
      </w:r>
      <w:r w:rsidR="00BA78D7">
        <w:t xml:space="preserve"> </w:t>
      </w:r>
      <w:r>
        <w:t>efectuat</w:t>
      </w:r>
      <w:r w:rsidR="00BA78D7">
        <w:t xml:space="preserve"> </w:t>
      </w:r>
      <w:r>
        <w:t>pe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5</w:t>
      </w:r>
      <w:r w:rsidR="00BA78D7">
        <w:t>.000</w:t>
      </w:r>
      <w:r>
        <w:t>de</w:t>
      </w:r>
      <w:r w:rsidR="00BA78D7">
        <w:t xml:space="preserve"> </w:t>
      </w:r>
      <w:r>
        <w:t>practicieni</w:t>
      </w:r>
      <w:r w:rsidR="00BA78D7">
        <w:t xml:space="preserve"> </w:t>
      </w:r>
      <w:r>
        <w:t>IT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securitate</w:t>
      </w:r>
      <w:r w:rsidR="00BA78D7">
        <w:t xml:space="preserve"> </w:t>
      </w:r>
      <w:r>
        <w:t>cibernetică,</w:t>
      </w:r>
      <w:r w:rsidR="00BA78D7">
        <w:t xml:space="preserve"> </w:t>
      </w:r>
      <w:r>
        <w:t>ţine</w:t>
      </w:r>
      <w:r w:rsidR="00BA78D7">
        <w:t xml:space="preserve"> </w:t>
      </w:r>
      <w:r>
        <w:t>cont</w:t>
      </w:r>
      <w:r w:rsidR="00BA78D7">
        <w:t xml:space="preserve"> </w:t>
      </w:r>
      <w:r>
        <w:t>de</w:t>
      </w:r>
      <w:r w:rsidR="00BA78D7">
        <w:t xml:space="preserve"> </w:t>
      </w:r>
      <w:r>
        <w:t>tendinţele</w:t>
      </w:r>
      <w:r w:rsidR="00BA78D7">
        <w:t xml:space="preserve"> </w:t>
      </w:r>
      <w:r>
        <w:t>recente</w:t>
      </w:r>
      <w:r w:rsidR="00BA78D7">
        <w:t xml:space="preserve"> </w:t>
      </w:r>
      <w:r>
        <w:t>ale</w:t>
      </w:r>
      <w:r w:rsidR="00BA78D7">
        <w:t xml:space="preserve"> </w:t>
      </w:r>
      <w:r>
        <w:t>economiei</w:t>
      </w:r>
      <w:r w:rsidR="00BA78D7">
        <w:t xml:space="preserve"> </w:t>
      </w:r>
      <w:r>
        <w:t>securităţii</w:t>
      </w:r>
      <w:r w:rsidR="00BA78D7">
        <w:t xml:space="preserve"> </w:t>
      </w:r>
      <w:r>
        <w:t>IT</w:t>
      </w:r>
      <w:r w:rsidR="00BA78D7">
        <w:t xml:space="preserve"> </w:t>
      </w:r>
      <w:r>
        <w:t>şi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acestea</w:t>
      </w:r>
      <w:r w:rsidR="00BA78D7">
        <w:t xml:space="preserve"> </w:t>
      </w:r>
      <w:r>
        <w:t>se</w:t>
      </w:r>
      <w:r w:rsidR="00BA78D7">
        <w:t xml:space="preserve"> </w:t>
      </w:r>
      <w:r>
        <w:t>corelează</w:t>
      </w:r>
      <w:r w:rsidR="00BA78D7">
        <w:t xml:space="preserve"> </w:t>
      </w:r>
      <w:r>
        <w:t>cu</w:t>
      </w:r>
      <w:r w:rsidR="00BA78D7">
        <w:t xml:space="preserve"> </w:t>
      </w:r>
      <w:r>
        <w:t>evenimentele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. </w:t>
      </w:r>
    </w:p>
    <w:p w14:paraId="6E8AA826" w14:textId="7EA6CC73" w:rsidR="006C4461" w:rsidRDefault="006C4461" w:rsidP="006C4461">
      <w:r>
        <w:t>Peste</w:t>
      </w:r>
      <w:r w:rsidR="00BA78D7">
        <w:t xml:space="preserve"> </w:t>
      </w:r>
      <w:r>
        <w:t>două</w:t>
      </w:r>
      <w:r w:rsidR="00BA78D7">
        <w:t xml:space="preserve"> </w:t>
      </w:r>
      <w:r>
        <w:t>treimi</w:t>
      </w:r>
      <w:r w:rsidR="00BA78D7">
        <w:t xml:space="preserve"> </w:t>
      </w:r>
      <w:r>
        <w:t>dintre</w:t>
      </w:r>
      <w:r w:rsidR="00BA78D7">
        <w:t xml:space="preserve"> </w:t>
      </w:r>
      <w:r>
        <w:t>managerii</w:t>
      </w:r>
      <w:r w:rsidR="00BA78D7">
        <w:t xml:space="preserve"> </w:t>
      </w:r>
      <w:r>
        <w:t>români</w:t>
      </w:r>
      <w:r w:rsidR="00BA78D7">
        <w:t xml:space="preserve"> </w:t>
      </w:r>
      <w:r>
        <w:t>se</w:t>
      </w:r>
      <w:r w:rsidR="00BA78D7">
        <w:t xml:space="preserve"> </w:t>
      </w:r>
      <w:r>
        <w:t>gândesc</w:t>
      </w:r>
      <w:r w:rsidR="00BA78D7">
        <w:t xml:space="preserve"> </w:t>
      </w:r>
      <w:r>
        <w:t>la</w:t>
      </w:r>
      <w:r w:rsidR="00BA78D7">
        <w:t xml:space="preserve"> </w:t>
      </w:r>
      <w:r>
        <w:t>restructurarea</w:t>
      </w:r>
      <w:r w:rsidR="00BA78D7">
        <w:t xml:space="preserve"> </w:t>
      </w:r>
      <w:r>
        <w:t>propriilor</w:t>
      </w:r>
      <w:r w:rsidR="00BA78D7">
        <w:t xml:space="preserve"> </w:t>
      </w:r>
      <w:r>
        <w:t>afaceri</w:t>
      </w:r>
      <w:r w:rsidR="00BA78D7">
        <w:t xml:space="preserve"> </w:t>
      </w:r>
      <w:r>
        <w:t>Întrebaţi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măsură</w:t>
      </w:r>
      <w:r w:rsidR="00BA78D7">
        <w:t xml:space="preserve"> </w:t>
      </w:r>
      <w:r>
        <w:t>pandemia</w:t>
      </w:r>
      <w:r w:rsidR="00BA78D7">
        <w:t xml:space="preserve"> </w:t>
      </w:r>
      <w:r>
        <w:t>le-a</w:t>
      </w:r>
      <w:r w:rsidR="00BA78D7">
        <w:t xml:space="preserve"> </w:t>
      </w:r>
      <w:r>
        <w:t>influenţat</w:t>
      </w:r>
      <w:r w:rsidR="00BA78D7">
        <w:t xml:space="preserve"> </w:t>
      </w:r>
      <w:r>
        <w:t>afacerea,</w:t>
      </w:r>
      <w:r w:rsidR="00BA78D7">
        <w:t xml:space="preserve"> </w:t>
      </w:r>
      <w:r>
        <w:t>72%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oamenilor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chestionaţi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provocările</w:t>
      </w:r>
      <w:r w:rsidR="00BA78D7">
        <w:t xml:space="preserve"> </w:t>
      </w:r>
      <w:r>
        <w:t>economice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i-au</w:t>
      </w:r>
      <w:r w:rsidR="00BA78D7">
        <w:t xml:space="preserve"> </w:t>
      </w:r>
      <w:r>
        <w:t>afectat</w:t>
      </w:r>
      <w:r w:rsidR="00BA78D7">
        <w:t xml:space="preserve"> </w:t>
      </w:r>
      <w:r>
        <w:t>în</w:t>
      </w:r>
      <w:r w:rsidR="00BA78D7">
        <w:t xml:space="preserve"> </w:t>
      </w:r>
      <w:r>
        <w:t>mare</w:t>
      </w:r>
      <w:r w:rsidR="00BA78D7">
        <w:t xml:space="preserve"> </w:t>
      </w:r>
      <w:r>
        <w:t>măsură,</w:t>
      </w:r>
      <w:r w:rsidR="00BA78D7">
        <w:t xml:space="preserve"> </w:t>
      </w:r>
      <w:r>
        <w:t>21%</w:t>
      </w:r>
      <w:r w:rsidR="00BA78D7">
        <w:t xml:space="preserve"> </w:t>
      </w:r>
      <w:r>
        <w:t>într-o</w:t>
      </w:r>
      <w:r w:rsidR="00BA78D7">
        <w:t xml:space="preserve"> </w:t>
      </w:r>
      <w:r>
        <w:t>oarecare</w:t>
      </w:r>
      <w:r w:rsidR="00BA78D7">
        <w:t xml:space="preserve"> </w:t>
      </w:r>
      <w:r>
        <w:t>măsură,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numai</w:t>
      </w:r>
      <w:r w:rsidR="00BA78D7">
        <w:t xml:space="preserve"> </w:t>
      </w:r>
      <w:r>
        <w:t>7%</w:t>
      </w:r>
      <w:r w:rsidR="00BA78D7">
        <w:t xml:space="preserve"> </w:t>
      </w:r>
      <w:r>
        <w:t>s-au</w:t>
      </w:r>
      <w:r w:rsidR="00BA78D7">
        <w:t xml:space="preserve"> </w:t>
      </w:r>
      <w:r>
        <w:t>declarat</w:t>
      </w:r>
      <w:r w:rsidR="00BA78D7">
        <w:t xml:space="preserve"> </w:t>
      </w:r>
      <w:r>
        <w:t>"imuni"</w:t>
      </w:r>
      <w:r w:rsidR="00BA78D7">
        <w:t xml:space="preserve"> </w:t>
      </w:r>
      <w:r>
        <w:t>la</w:t>
      </w:r>
      <w:r w:rsidR="00BA78D7">
        <w:t xml:space="preserve"> </w:t>
      </w:r>
      <w:r>
        <w:t>efectele</w:t>
      </w:r>
      <w:r w:rsidR="00BA78D7">
        <w:t xml:space="preserve"> </w:t>
      </w:r>
      <w:r>
        <w:t>negative</w:t>
      </w:r>
      <w:r w:rsidR="00BA78D7">
        <w:t xml:space="preserve"> </w:t>
      </w:r>
      <w:r>
        <w:t>ale</w:t>
      </w:r>
      <w:r w:rsidR="00BA78D7">
        <w:t xml:space="preserve"> </w:t>
      </w:r>
      <w:r>
        <w:t>crizei</w:t>
      </w:r>
      <w:r w:rsidR="00BA78D7">
        <w:t xml:space="preserve">. </w:t>
      </w:r>
      <w:r>
        <w:t>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respondenţi</w:t>
      </w:r>
      <w:r w:rsidR="00BA78D7">
        <w:t xml:space="preserve"> </w:t>
      </w:r>
      <w:r>
        <w:t>(59%)</w:t>
      </w:r>
      <w:r w:rsidR="00BA78D7">
        <w:t xml:space="preserve"> </w:t>
      </w:r>
      <w:r>
        <w:t>au</w:t>
      </w:r>
      <w:r w:rsidR="00BA78D7">
        <w:t xml:space="preserve"> </w:t>
      </w:r>
      <w:r>
        <w:t>reclamat</w:t>
      </w:r>
      <w:r w:rsidR="00BA78D7">
        <w:t xml:space="preserve"> </w:t>
      </w:r>
      <w:r>
        <w:t>scăderea</w:t>
      </w:r>
      <w:r w:rsidR="00BA78D7">
        <w:t xml:space="preserve"> </w:t>
      </w:r>
      <w:r>
        <w:t>business-ului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50%,</w:t>
      </w:r>
      <w:r w:rsidR="00BA78D7">
        <w:t xml:space="preserve"> </w:t>
      </w:r>
      <w:r>
        <w:t>iar</w:t>
      </w:r>
      <w:r w:rsidR="00BA78D7">
        <w:t xml:space="preserve"> </w:t>
      </w:r>
      <w:r>
        <w:t>13%</w:t>
      </w:r>
      <w:r w:rsidR="00BA78D7">
        <w:t xml:space="preserve"> </w:t>
      </w:r>
      <w:r>
        <w:t>s-au</w:t>
      </w:r>
      <w:r w:rsidR="00BA78D7">
        <w:t xml:space="preserve"> </w:t>
      </w:r>
      <w:r>
        <w:t>confruntat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diminuare</w:t>
      </w:r>
      <w:r w:rsidR="00BA78D7">
        <w:t xml:space="preserve"> </w:t>
      </w:r>
      <w:r>
        <w:t>a</w:t>
      </w:r>
      <w:r w:rsidR="00BA78D7">
        <w:t xml:space="preserve"> </w:t>
      </w:r>
      <w:r>
        <w:t>afacerilor</w:t>
      </w:r>
      <w:r w:rsidR="00BA78D7">
        <w:t xml:space="preserve"> </w:t>
      </w:r>
      <w:r>
        <w:t>cuprinsă</w:t>
      </w:r>
      <w:r w:rsidR="00BA78D7">
        <w:t xml:space="preserve"> </w:t>
      </w:r>
      <w:r>
        <w:t>între</w:t>
      </w:r>
      <w:r w:rsidR="00BA78D7">
        <w:t xml:space="preserve"> </w:t>
      </w:r>
      <w:r>
        <w:t>20</w:t>
      </w:r>
      <w:r w:rsidR="00BA78D7">
        <w:t xml:space="preserve"> </w:t>
      </w:r>
      <w:r>
        <w:t>50%,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18%</w:t>
      </w:r>
      <w:r w:rsidR="00BA78D7">
        <w:t xml:space="preserve"> </w:t>
      </w:r>
      <w:r>
        <w:t>au</w:t>
      </w:r>
      <w:r w:rsidR="00BA78D7">
        <w:t xml:space="preserve"> </w:t>
      </w:r>
      <w:r>
        <w:t>marcat</w:t>
      </w:r>
      <w:r w:rsidR="00BA78D7">
        <w:t xml:space="preserve"> </w:t>
      </w:r>
      <w:r>
        <w:t>scăderea</w:t>
      </w:r>
      <w:r w:rsidR="00BA78D7">
        <w:t xml:space="preserve"> </w:t>
      </w:r>
      <w:r>
        <w:t>încasărilor</w:t>
      </w:r>
      <w:r w:rsidR="00BA78D7">
        <w:t xml:space="preserve"> </w:t>
      </w:r>
      <w:r>
        <w:t>cu</w:t>
      </w:r>
      <w:r w:rsidR="00BA78D7">
        <w:t xml:space="preserve"> </w:t>
      </w:r>
      <w:r>
        <w:t>procente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20%</w:t>
      </w:r>
      <w:r w:rsidR="008E73B9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numai</w:t>
      </w:r>
      <w:r w:rsidR="00BA78D7">
        <w:t xml:space="preserve"> </w:t>
      </w:r>
      <w:r>
        <w:t>7%</w:t>
      </w:r>
      <w:r w:rsidR="00BA78D7">
        <w:t xml:space="preserve"> </w:t>
      </w:r>
      <w:r>
        <w:t>au</w:t>
      </w:r>
      <w:r w:rsidR="00BA78D7">
        <w:t xml:space="preserve"> </w:t>
      </w:r>
      <w:r>
        <w:t>afirmat</w:t>
      </w:r>
      <w:r w:rsidR="00BA78D7">
        <w:t xml:space="preserve"> </w:t>
      </w:r>
      <w:r>
        <w:t>că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nu</w:t>
      </w:r>
      <w:r w:rsidR="00BA78D7">
        <w:t xml:space="preserve"> </w:t>
      </w:r>
      <w:r>
        <w:t>le-a</w:t>
      </w:r>
      <w:r w:rsidR="00BA78D7">
        <w:t xml:space="preserve"> </w:t>
      </w:r>
      <w:r>
        <w:t>fost</w:t>
      </w:r>
      <w:r w:rsidR="00BA78D7">
        <w:t xml:space="preserve"> </w:t>
      </w:r>
      <w:r>
        <w:t>afectată,</w:t>
      </w:r>
      <w:r w:rsidR="00BA78D7">
        <w:t xml:space="preserve"> </w:t>
      </w:r>
      <w:r>
        <w:t>iar</w:t>
      </w:r>
      <w:r w:rsidR="00BA78D7">
        <w:t xml:space="preserve"> </w:t>
      </w:r>
      <w:r>
        <w:t>12%</w:t>
      </w:r>
      <w:r w:rsidR="00BA78D7">
        <w:t xml:space="preserve"> </w:t>
      </w:r>
      <w:r>
        <w:t>au</w:t>
      </w:r>
      <w:r w:rsidR="00BA78D7">
        <w:t xml:space="preserve"> </w:t>
      </w:r>
      <w:r>
        <w:t>evitat</w:t>
      </w:r>
      <w:r w:rsidR="00BA78D7">
        <w:t xml:space="preserve"> </w:t>
      </w:r>
      <w:r>
        <w:t>să</w:t>
      </w:r>
      <w:r w:rsidR="00BA78D7">
        <w:t xml:space="preserve"> </w:t>
      </w:r>
      <w:r>
        <w:t>răspundă</w:t>
      </w:r>
      <w:r w:rsidR="00BA78D7">
        <w:t xml:space="preserve">.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probleme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s-au</w:t>
      </w:r>
      <w:r w:rsidR="00BA78D7">
        <w:t xml:space="preserve"> </w:t>
      </w:r>
      <w:r>
        <w:t>confruntat</w:t>
      </w:r>
      <w:r w:rsidR="00BA78D7">
        <w:t xml:space="preserve"> </w:t>
      </w:r>
      <w:r>
        <w:t>managerii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scăderea</w:t>
      </w:r>
      <w:r w:rsidR="00BA78D7">
        <w:t xml:space="preserve"> </w:t>
      </w:r>
      <w:r>
        <w:t>vânzărilor</w:t>
      </w:r>
      <w:r w:rsidR="00BA78D7">
        <w:t xml:space="preserve"> </w:t>
      </w:r>
      <w:r>
        <w:t>(61%),</w:t>
      </w:r>
      <w:r w:rsidR="00BA78D7">
        <w:t xml:space="preserve"> </w:t>
      </w:r>
      <w:r>
        <w:t>urmată</w:t>
      </w:r>
      <w:r w:rsidR="00BA78D7">
        <w:t xml:space="preserve"> </w:t>
      </w:r>
      <w:r>
        <w:t>de</w:t>
      </w:r>
      <w:r w:rsidR="00BA78D7">
        <w:t xml:space="preserve"> </w:t>
      </w:r>
      <w:r>
        <w:t>neîncasarea</w:t>
      </w:r>
      <w:r w:rsidR="00BA78D7">
        <w:t xml:space="preserve"> </w:t>
      </w:r>
      <w:r>
        <w:t>facturilor</w:t>
      </w:r>
      <w:r w:rsidR="00BA78D7">
        <w:t xml:space="preserve"> </w:t>
      </w:r>
      <w:r>
        <w:t>(24%)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alte</w:t>
      </w:r>
      <w:r w:rsidR="00BA78D7">
        <w:t xml:space="preserve"> </w:t>
      </w:r>
      <w:r>
        <w:t>probleme</w:t>
      </w:r>
      <w:r w:rsidR="00BA78D7">
        <w:t xml:space="preserve"> </w:t>
      </w:r>
      <w:r>
        <w:t>precum</w:t>
      </w:r>
      <w:r w:rsidR="00BA78D7">
        <w:t xml:space="preserve"> </w:t>
      </w:r>
      <w:r>
        <w:t>închiderea</w:t>
      </w:r>
      <w:r w:rsidR="00BA78D7">
        <w:t xml:space="preserve"> </w:t>
      </w:r>
      <w:r>
        <w:t>activităţii</w:t>
      </w:r>
      <w:r w:rsidR="00BA78D7">
        <w:t xml:space="preserve">. </w:t>
      </w:r>
      <w:r>
        <w:t>Barometrul</w:t>
      </w:r>
      <w:r w:rsidR="00BA78D7">
        <w:t xml:space="preserve"> </w:t>
      </w:r>
      <w:r>
        <w:t>Sierra</w:t>
      </w:r>
      <w:r w:rsidR="00BA78D7">
        <w:t xml:space="preserve"> </w:t>
      </w:r>
      <w:r>
        <w:t>Quadrant</w:t>
      </w:r>
      <w:r w:rsidR="00BA78D7">
        <w:t xml:space="preserve"> </w:t>
      </w:r>
      <w:r>
        <w:t>relevă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67%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intervievaţi</w:t>
      </w:r>
      <w:r w:rsidR="00BA78D7">
        <w:t xml:space="preserve"> </w:t>
      </w:r>
      <w:r>
        <w:t>se</w:t>
      </w:r>
      <w:r w:rsidR="00BA78D7">
        <w:t xml:space="preserve"> </w:t>
      </w:r>
      <w:r>
        <w:t>gândesc</w:t>
      </w:r>
      <w:r w:rsidR="00BA78D7">
        <w:t xml:space="preserve"> </w:t>
      </w:r>
      <w:r>
        <w:t>la</w:t>
      </w:r>
      <w:r w:rsidR="00BA78D7">
        <w:t xml:space="preserve"> </w:t>
      </w:r>
      <w:r>
        <w:lastRenderedPageBreak/>
        <w:t>restructurarea</w:t>
      </w:r>
      <w:r w:rsidR="00BA78D7">
        <w:t xml:space="preserve"> </w:t>
      </w:r>
      <w:r>
        <w:t>afacerilor</w:t>
      </w:r>
      <w:r w:rsidR="00BA78D7">
        <w:t xml:space="preserve"> </w:t>
      </w:r>
      <w:r>
        <w:t>ca</w:t>
      </w:r>
      <w:r w:rsidR="00BA78D7">
        <w:t xml:space="preserve"> </w:t>
      </w:r>
      <w:r>
        <w:t>principală</w:t>
      </w:r>
      <w:r w:rsidR="00BA78D7">
        <w:t xml:space="preserve"> </w:t>
      </w:r>
      <w:r>
        <w:t>măsură,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numai</w:t>
      </w:r>
      <w:r w:rsidR="00BA78D7">
        <w:t xml:space="preserve"> </w:t>
      </w:r>
      <w:r>
        <w:t>16%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lua</w:t>
      </w:r>
      <w:r w:rsidR="00BA78D7">
        <w:t xml:space="preserve"> </w:t>
      </w:r>
      <w:r>
        <w:t>măsuri</w:t>
      </w:r>
      <w:r w:rsidR="00BA78D7">
        <w:t xml:space="preserve"> </w:t>
      </w:r>
      <w:r>
        <w:t>suplimentare</w:t>
      </w:r>
      <w:r w:rsidR="00BA78D7">
        <w:t xml:space="preserve"> </w:t>
      </w:r>
      <w:r>
        <w:t>şi</w:t>
      </w:r>
      <w:r w:rsidR="00BA78D7">
        <w:t xml:space="preserve"> </w:t>
      </w:r>
      <w:r>
        <w:t>17%</w:t>
      </w:r>
      <w:r w:rsidR="00BA78D7">
        <w:t xml:space="preserve"> </w:t>
      </w:r>
      <w:r>
        <w:t>au</w:t>
      </w:r>
      <w:r w:rsidR="00BA78D7">
        <w:t xml:space="preserve"> </w:t>
      </w:r>
      <w:r>
        <w:t>evitat</w:t>
      </w:r>
      <w:r w:rsidR="00BA78D7">
        <w:t xml:space="preserve"> </w:t>
      </w:r>
      <w:r>
        <w:t>să</w:t>
      </w:r>
      <w:r w:rsidR="00BA78D7">
        <w:t xml:space="preserve"> </w:t>
      </w:r>
      <w:r>
        <w:t>ofere</w:t>
      </w:r>
      <w:r w:rsidR="00BA78D7">
        <w:t xml:space="preserve"> </w:t>
      </w:r>
      <w:r>
        <w:t>un</w:t>
      </w:r>
      <w:r w:rsidR="00BA78D7">
        <w:t xml:space="preserve"> </w:t>
      </w:r>
      <w:r>
        <w:t>răspuns</w:t>
      </w:r>
      <w:r w:rsidR="00BA78D7">
        <w:t xml:space="preserve">. </w:t>
      </w:r>
      <w:r>
        <w:t>Principalele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restructurare</w:t>
      </w:r>
      <w:r w:rsidR="00BA78D7">
        <w:t xml:space="preserve"> </w:t>
      </w:r>
      <w:r>
        <w:t>vizate</w:t>
      </w:r>
      <w:r w:rsidR="00BA78D7">
        <w:t xml:space="preserve"> </w:t>
      </w:r>
      <w:r>
        <w:t>de</w:t>
      </w:r>
      <w:r w:rsidR="00BA78D7">
        <w:t xml:space="preserve"> </w:t>
      </w:r>
      <w:r>
        <w:t>manageri</w:t>
      </w:r>
      <w:r w:rsidR="00BA78D7">
        <w:t xml:space="preserve"> </w:t>
      </w:r>
      <w:r>
        <w:t>se</w:t>
      </w:r>
      <w:r w:rsidR="00BA78D7">
        <w:t xml:space="preserve"> </w:t>
      </w:r>
      <w:r>
        <w:t>referă</w:t>
      </w:r>
      <w:r w:rsidR="00BA78D7">
        <w:t xml:space="preserve"> </w:t>
      </w:r>
      <w:r>
        <w:t>la:</w:t>
      </w:r>
      <w:r w:rsidR="00BA78D7">
        <w:t xml:space="preserve"> </w:t>
      </w:r>
      <w:r>
        <w:t>reconfigurarea</w:t>
      </w:r>
      <w:r w:rsidR="00BA78D7">
        <w:t xml:space="preserve"> </w:t>
      </w:r>
      <w:r>
        <w:t>ofertelor</w:t>
      </w:r>
      <w:r w:rsidR="00BA78D7">
        <w:t xml:space="preserve"> </w:t>
      </w:r>
      <w:r>
        <w:t>(43%),</w:t>
      </w:r>
      <w:r w:rsidR="00BA78D7">
        <w:t xml:space="preserve"> </w:t>
      </w:r>
      <w:r>
        <w:t>reducerea</w:t>
      </w:r>
      <w:r w:rsidR="00BA78D7">
        <w:t xml:space="preserve"> </w:t>
      </w:r>
      <w:r>
        <w:t>creditului</w:t>
      </w:r>
      <w:r w:rsidR="00BA78D7">
        <w:t xml:space="preserve"> </w:t>
      </w:r>
      <w:r>
        <w:t>furnizor</w:t>
      </w:r>
      <w:r w:rsidR="00BA78D7">
        <w:t xml:space="preserve"> </w:t>
      </w:r>
      <w:r>
        <w:t>(29%),</w:t>
      </w:r>
      <w:r w:rsidR="00BA78D7">
        <w:t xml:space="preserve"> </w:t>
      </w:r>
      <w:r>
        <w:t>scăderea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funcţionare</w:t>
      </w:r>
      <w:r w:rsidR="00BA78D7">
        <w:t xml:space="preserve"> </w:t>
      </w:r>
      <w:r>
        <w:t>(23%),</w:t>
      </w:r>
      <w:r w:rsidR="00BA78D7">
        <w:t xml:space="preserve"> </w:t>
      </w:r>
      <w:r>
        <w:t>reduceri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(16%)</w:t>
      </w:r>
      <w:r w:rsidR="00BA78D7">
        <w:t xml:space="preserve"> </w:t>
      </w:r>
      <w:r>
        <w:t>şi</w:t>
      </w:r>
      <w:r w:rsidR="00BA78D7">
        <w:t xml:space="preserve"> </w:t>
      </w:r>
      <w:r>
        <w:t>digitalizarea</w:t>
      </w:r>
      <w:r w:rsidR="00BA78D7">
        <w:t xml:space="preserve"> </w:t>
      </w:r>
      <w:r>
        <w:t>activităţilor</w:t>
      </w:r>
      <w:r w:rsidR="00BA78D7">
        <w:t xml:space="preserve"> </w:t>
      </w:r>
      <w:r>
        <w:t>companiilor</w:t>
      </w:r>
      <w:r w:rsidR="00BA78D7">
        <w:t xml:space="preserve"> </w:t>
      </w:r>
      <w:r>
        <w:t>(12%)</w:t>
      </w:r>
      <w:r w:rsidR="00BA78D7">
        <w:t xml:space="preserve">. </w:t>
      </w:r>
      <w:r>
        <w:t>Conform</w:t>
      </w:r>
      <w:r w:rsidR="00BA78D7">
        <w:t xml:space="preserve"> </w:t>
      </w:r>
      <w:r>
        <w:t>cercetării</w:t>
      </w:r>
      <w:r w:rsidR="00BA78D7">
        <w:t xml:space="preserve"> </w:t>
      </w:r>
      <w:r>
        <w:t>de</w:t>
      </w:r>
      <w:r w:rsidR="00BA78D7">
        <w:t xml:space="preserve"> </w:t>
      </w:r>
      <w:r>
        <w:t>specialitate,</w:t>
      </w:r>
      <w:r w:rsidR="00BA78D7">
        <w:t xml:space="preserve"> </w:t>
      </w:r>
      <w:r>
        <w:t>un</w:t>
      </w:r>
      <w:r w:rsidR="00BA78D7">
        <w:t xml:space="preserve"> </w:t>
      </w:r>
      <w:r>
        <w:t>manager</w:t>
      </w:r>
      <w:r w:rsidR="00BA78D7">
        <w:t xml:space="preserve"> </w:t>
      </w:r>
      <w:r>
        <w:t>din</w:t>
      </w:r>
      <w:r w:rsidR="00BA78D7">
        <w:t xml:space="preserve"> </w:t>
      </w:r>
      <w:r>
        <w:t>şapte</w:t>
      </w:r>
      <w:r w:rsidR="00BA78D7">
        <w:t xml:space="preserve"> </w:t>
      </w:r>
      <w:r>
        <w:t>(70%)</w:t>
      </w:r>
      <w:r w:rsidR="00BA78D7">
        <w:t xml:space="preserve"> </w:t>
      </w:r>
      <w:r>
        <w:t>a</w:t>
      </w:r>
      <w:r w:rsidR="00BA78D7">
        <w:t xml:space="preserve"> </w:t>
      </w:r>
      <w:r>
        <w:t>indicat</w:t>
      </w:r>
      <w:r w:rsidR="00BA78D7">
        <w:t xml:space="preserve"> </w:t>
      </w:r>
      <w:r>
        <w:t>că</w:t>
      </w:r>
      <w:r w:rsidR="00BA78D7">
        <w:t xml:space="preserve"> </w:t>
      </w:r>
      <w:r>
        <w:t>ar</w:t>
      </w:r>
      <w:r w:rsidR="00BA78D7">
        <w:t xml:space="preserve"> </w:t>
      </w:r>
      <w:r>
        <w:t>apela</w:t>
      </w:r>
      <w:r w:rsidR="00BA78D7">
        <w:t xml:space="preserve"> </w:t>
      </w:r>
      <w:r>
        <w:t>la</w:t>
      </w:r>
      <w:r w:rsidR="00BA78D7">
        <w:t xml:space="preserve"> </w:t>
      </w:r>
      <w:r>
        <w:t>insolvenţă</w:t>
      </w:r>
      <w:r w:rsidR="00BA78D7">
        <w:t xml:space="preserve"> </w:t>
      </w:r>
      <w:r>
        <w:t>sau</w:t>
      </w:r>
      <w:r w:rsidR="00BA78D7">
        <w:t xml:space="preserve"> </w:t>
      </w:r>
      <w:r>
        <w:t>la</w:t>
      </w:r>
      <w:r w:rsidR="00BA78D7">
        <w:t xml:space="preserve"> </w:t>
      </w:r>
      <w:r>
        <w:t>concordat</w:t>
      </w:r>
      <w:r w:rsidR="00BA78D7">
        <w:t xml:space="preserve"> </w:t>
      </w:r>
      <w:r>
        <w:t>preventiv</w:t>
      </w:r>
      <w:r w:rsidR="00BA78D7">
        <w:t xml:space="preserve"> </w:t>
      </w:r>
      <w:r>
        <w:t>dacă</w:t>
      </w:r>
      <w:r w:rsidR="00BA78D7">
        <w:t xml:space="preserve"> </w:t>
      </w:r>
      <w:r>
        <w:t>afacerea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conduce</w:t>
      </w:r>
      <w:r w:rsidR="00BA78D7">
        <w:t xml:space="preserve"> </w:t>
      </w:r>
      <w:r>
        <w:t>sau</w:t>
      </w:r>
      <w:r w:rsidR="00BA78D7">
        <w:t xml:space="preserve"> </w:t>
      </w:r>
      <w:r>
        <w:t>o</w:t>
      </w:r>
      <w:r w:rsidR="00BA78D7">
        <w:t xml:space="preserve"> </w:t>
      </w:r>
      <w:r>
        <w:t>reprezintă</w:t>
      </w:r>
      <w:r w:rsidR="00BA78D7">
        <w:t xml:space="preserve"> </w:t>
      </w:r>
      <w:r>
        <w:t>ar</w:t>
      </w:r>
      <w:r w:rsidR="00BA78D7">
        <w:t xml:space="preserve"> </w:t>
      </w:r>
      <w:r>
        <w:t>intra</w:t>
      </w:r>
      <w:r w:rsidR="00BA78D7">
        <w:t xml:space="preserve"> </w:t>
      </w:r>
      <w:r>
        <w:t>în</w:t>
      </w:r>
      <w:r w:rsidR="00BA78D7">
        <w:t xml:space="preserve"> </w:t>
      </w:r>
      <w:r>
        <w:t>dificultate</w:t>
      </w:r>
      <w:r w:rsidR="008E73B9">
        <w:t xml:space="preserve">. </w:t>
      </w:r>
      <w:r>
        <w:t>Concordatul</w:t>
      </w:r>
      <w:r w:rsidR="00BA78D7">
        <w:t xml:space="preserve"> </w:t>
      </w:r>
      <w:r>
        <w:t>preventiv</w:t>
      </w:r>
      <w:r w:rsidR="00BA78D7">
        <w:t xml:space="preserve"> </w:t>
      </w:r>
      <w:r>
        <w:t>este</w:t>
      </w:r>
      <w:r w:rsidR="00BA78D7">
        <w:t xml:space="preserve"> </w:t>
      </w:r>
      <w:r>
        <w:t>avantajos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permite</w:t>
      </w:r>
      <w:r w:rsidR="00BA78D7">
        <w:t xml:space="preserve"> </w:t>
      </w:r>
      <w:r>
        <w:t>acoperirea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scurt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proporţie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</w:t>
      </w:r>
      <w:r w:rsidR="00BA78D7">
        <w:t xml:space="preserve"> </w:t>
      </w:r>
      <w:r>
        <w:t>datoriilor</w:t>
      </w:r>
      <w:r w:rsidR="00BA78D7">
        <w:t xml:space="preserve"> </w:t>
      </w:r>
      <w:r>
        <w:t>acumulate,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evitării</w:t>
      </w:r>
      <w:r w:rsidR="00BA78D7">
        <w:t xml:space="preserve"> </w:t>
      </w:r>
      <w:r>
        <w:t>procedurilor</w:t>
      </w:r>
      <w:r w:rsidR="00BA78D7">
        <w:t xml:space="preserve"> </w:t>
      </w:r>
      <w:r>
        <w:t>de</w:t>
      </w:r>
      <w:r w:rsidR="00BA78D7">
        <w:t xml:space="preserve"> </w:t>
      </w:r>
      <w:r>
        <w:t>faliment,</w:t>
      </w:r>
      <w:r w:rsidR="00BA78D7">
        <w:t xml:space="preserve"> </w:t>
      </w:r>
      <w:r>
        <w:t>explică</w:t>
      </w:r>
      <w:r w:rsidR="00BA78D7">
        <w:t xml:space="preserve"> </w:t>
      </w:r>
      <w:r>
        <w:t>specialiştii</w:t>
      </w:r>
      <w:r w:rsidR="00BA78D7">
        <w:t xml:space="preserve"> </w:t>
      </w:r>
      <w:r>
        <w:t>Sierra</w:t>
      </w:r>
      <w:r w:rsidR="00BA78D7">
        <w:t xml:space="preserve"> </w:t>
      </w:r>
      <w:r>
        <w:t>Quadrant</w:t>
      </w:r>
      <w:r w:rsidR="00BA78D7">
        <w:t xml:space="preserve">. </w:t>
      </w:r>
      <w:r>
        <w:t>"Avem</w:t>
      </w:r>
      <w:r w:rsidR="00BA78D7">
        <w:t xml:space="preserve"> </w:t>
      </w:r>
      <w:r>
        <w:t>aproape</w:t>
      </w:r>
      <w:r w:rsidR="00BA78D7">
        <w:t xml:space="preserve"> </w:t>
      </w:r>
      <w:r>
        <w:t>130</w:t>
      </w:r>
      <w:r w:rsidR="00BA78D7">
        <w:t>.000</w:t>
      </w:r>
      <w:r>
        <w:t>de</w:t>
      </w:r>
      <w:r w:rsidR="00BA78D7">
        <w:t xml:space="preserve"> </w:t>
      </w:r>
      <w:r>
        <w:t>firme,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850</w:t>
      </w:r>
      <w:r w:rsidR="00BA78D7">
        <w:t>.000</w:t>
      </w:r>
      <w:r>
        <w:t>de</w:t>
      </w:r>
      <w:r w:rsidR="00BA78D7">
        <w:t xml:space="preserve"> </w:t>
      </w:r>
      <w:r>
        <w:t>angajaţi,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aflau</w:t>
      </w:r>
      <w:r w:rsidR="00BA78D7">
        <w:t xml:space="preserve"> </w:t>
      </w:r>
      <w:r>
        <w:t>pe</w:t>
      </w:r>
      <w:r w:rsidR="00BA78D7">
        <w:t xml:space="preserve"> </w:t>
      </w:r>
      <w:r>
        <w:t>pierdere</w:t>
      </w:r>
      <w:r w:rsidR="00BA78D7">
        <w:t xml:space="preserve"> </w:t>
      </w:r>
      <w:r>
        <w:t>încă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supravieţuit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numai</w:t>
      </w:r>
      <w:r w:rsidR="00BA78D7">
        <w:t xml:space="preserve"> </w:t>
      </w:r>
      <w:r>
        <w:t>din</w:t>
      </w:r>
      <w:r w:rsidR="00BA78D7">
        <w:t xml:space="preserve"> </w:t>
      </w:r>
      <w:r>
        <w:t>prisma</w:t>
      </w:r>
      <w:r w:rsidR="00BA78D7">
        <w:t xml:space="preserve"> </w:t>
      </w:r>
      <w:r>
        <w:t>ajutoarelor</w:t>
      </w:r>
      <w:r w:rsidR="00BA78D7">
        <w:t xml:space="preserve"> </w:t>
      </w:r>
      <w:r>
        <w:t>oferite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8E73B9">
        <w:t xml:space="preserve">.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aceste</w:t>
      </w:r>
      <w:r w:rsidR="00BA78D7">
        <w:t xml:space="preserve"> </w:t>
      </w:r>
      <w:r>
        <w:t>companii,</w:t>
      </w:r>
      <w:r w:rsidR="00BA78D7">
        <w:t xml:space="preserve"> </w:t>
      </w:r>
      <w:r>
        <w:t>probabil,</w:t>
      </w:r>
      <w:r w:rsidR="00BA78D7">
        <w:t xml:space="preserve"> </w:t>
      </w:r>
      <w:r>
        <w:t>vor</w:t>
      </w:r>
      <w:r w:rsidR="00BA78D7">
        <w:t xml:space="preserve"> </w:t>
      </w:r>
      <w:r>
        <w:t>opri</w:t>
      </w:r>
      <w:r w:rsidR="00BA78D7">
        <w:t xml:space="preserve"> </w:t>
      </w:r>
      <w:r>
        <w:t>activitatea</w:t>
      </w:r>
      <w:r w:rsidR="00BA78D7">
        <w:t xml:space="preserve"> </w:t>
      </w:r>
      <w:r>
        <w:t>complet</w:t>
      </w:r>
      <w:r w:rsidR="00BA78D7">
        <w:t xml:space="preserve"> </w:t>
      </w:r>
      <w:r>
        <w:t>şi</w:t>
      </w:r>
      <w:r w:rsidR="00BA78D7">
        <w:t xml:space="preserve"> </w:t>
      </w:r>
      <w:r>
        <w:t>îşi</w:t>
      </w:r>
      <w:r w:rsidR="00BA78D7">
        <w:t xml:space="preserve"> </w:t>
      </w:r>
      <w:r>
        <w:t>vor</w:t>
      </w:r>
      <w:r w:rsidR="00BA78D7">
        <w:t xml:space="preserve"> </w:t>
      </w:r>
      <w:r>
        <w:t>lichida</w:t>
      </w:r>
      <w:r w:rsidR="00BA78D7">
        <w:t xml:space="preserve"> </w:t>
      </w:r>
      <w:r>
        <w:t>afacerile</w:t>
      </w:r>
      <w:r w:rsidR="00BA78D7">
        <w:t xml:space="preserve"> </w:t>
      </w:r>
      <w:r>
        <w:t>imediat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statul</w:t>
      </w:r>
      <w:r w:rsidR="00BA78D7">
        <w:t xml:space="preserve"> </w:t>
      </w:r>
      <w:r>
        <w:t>şi</w:t>
      </w:r>
      <w:r w:rsidR="00BA78D7">
        <w:t xml:space="preserve"> </w:t>
      </w:r>
      <w:r>
        <w:t>băncile</w:t>
      </w:r>
      <w:r w:rsidR="00BA78D7">
        <w:t xml:space="preserve"> </w:t>
      </w:r>
      <w:r>
        <w:t>vor</w:t>
      </w:r>
      <w:r w:rsidR="00BA78D7">
        <w:t xml:space="preserve"> </w:t>
      </w:r>
      <w:r>
        <w:t>încerca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recupereze</w:t>
      </w:r>
      <w:r w:rsidR="00BA78D7">
        <w:t xml:space="preserve"> </w:t>
      </w:r>
      <w:r>
        <w:t>banii</w:t>
      </w:r>
      <w:r w:rsidR="00BA78D7">
        <w:t xml:space="preserve"> </w:t>
      </w:r>
      <w:r>
        <w:t>datoraţi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taxelor,</w:t>
      </w:r>
      <w:r w:rsidR="00BA78D7">
        <w:t xml:space="preserve"> </w:t>
      </w:r>
      <w:r>
        <w:t>impozitelor</w:t>
      </w:r>
      <w:r w:rsidR="00BA78D7">
        <w:t xml:space="preserve"> </w:t>
      </w:r>
      <w:r>
        <w:t>sau,</w:t>
      </w:r>
      <w:r w:rsidR="00BA78D7">
        <w:t xml:space="preserve"> </w:t>
      </w:r>
      <w:r>
        <w:t>după</w:t>
      </w:r>
      <w:r w:rsidR="00BA78D7">
        <w:t xml:space="preserve"> </w:t>
      </w:r>
      <w:r>
        <w:t>caz,</w:t>
      </w:r>
      <w:r w:rsidR="00BA78D7">
        <w:t xml:space="preserve"> </w:t>
      </w:r>
      <w:r>
        <w:t>a</w:t>
      </w:r>
      <w:r w:rsidR="00BA78D7">
        <w:t xml:space="preserve"> </w:t>
      </w:r>
      <w:r>
        <w:t>ratelor</w:t>
      </w:r>
      <w:r w:rsidR="00BA78D7">
        <w:t xml:space="preserve"> </w:t>
      </w:r>
      <w:r>
        <w:t>şi</w:t>
      </w:r>
      <w:r w:rsidR="00BA78D7">
        <w:t xml:space="preserve"> </w:t>
      </w:r>
      <w:r>
        <w:t>leasing-urilor</w:t>
      </w:r>
      <w:r w:rsidR="00BA78D7">
        <w:t xml:space="preserve"> </w:t>
      </w:r>
      <w:r>
        <w:t>bancare",</w:t>
      </w:r>
      <w:r w:rsidR="00BA78D7">
        <w:t xml:space="preserve"> </w:t>
      </w:r>
      <w:r>
        <w:t>estimează</w:t>
      </w:r>
      <w:r w:rsidR="00BA78D7">
        <w:t xml:space="preserve"> </w:t>
      </w:r>
      <w:r>
        <w:t>analiştii</w:t>
      </w:r>
      <w:r w:rsidR="00BA78D7">
        <w:t xml:space="preserve">. </w:t>
      </w:r>
      <w:r>
        <w:t>În</w:t>
      </w:r>
      <w:r w:rsidR="00BA78D7">
        <w:t xml:space="preserve"> </w:t>
      </w:r>
      <w:r>
        <w:t>viziunea</w:t>
      </w:r>
      <w:r w:rsidR="00BA78D7">
        <w:t xml:space="preserve"> </w:t>
      </w:r>
      <w:r>
        <w:t>a</w:t>
      </w:r>
      <w:r w:rsidR="00BA78D7">
        <w:t xml:space="preserve"> </w:t>
      </w:r>
      <w:r>
        <w:t>82%</w:t>
      </w:r>
      <w:r w:rsidR="00BA78D7">
        <w:t xml:space="preserve"> </w:t>
      </w:r>
      <w:r>
        <w:t>dintre</w:t>
      </w:r>
      <w:r w:rsidR="00BA78D7">
        <w:t xml:space="preserve"> </w:t>
      </w:r>
      <w:r>
        <w:t>oamenii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va</w:t>
      </w:r>
      <w:r w:rsidR="00BA78D7">
        <w:t xml:space="preserve"> </w:t>
      </w:r>
      <w:r>
        <w:t>dispărea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2021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doar</w:t>
      </w:r>
      <w:r w:rsidR="00BA78D7">
        <w:t xml:space="preserve"> </w:t>
      </w:r>
      <w:r>
        <w:t>11%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părere</w:t>
      </w:r>
      <w:r w:rsidR="00BA78D7">
        <w:t xml:space="preserve"> </w:t>
      </w:r>
      <w:r>
        <w:t>că</w:t>
      </w:r>
      <w:r w:rsidR="00BA78D7">
        <w:t xml:space="preserve"> </w:t>
      </w:r>
      <w:r>
        <w:t>există</w:t>
      </w:r>
      <w:r w:rsidR="00BA78D7">
        <w:t xml:space="preserve"> </w:t>
      </w:r>
      <w:r>
        <w:t>puţine</w:t>
      </w:r>
      <w:r w:rsidR="00BA78D7">
        <w:t xml:space="preserve"> </w:t>
      </w:r>
      <w:r>
        <w:t>şanse</w:t>
      </w:r>
      <w:r w:rsidR="00BA78D7">
        <w:t xml:space="preserve"> </w:t>
      </w:r>
      <w:r>
        <w:t>ca</w:t>
      </w:r>
      <w:r w:rsidR="00BA78D7">
        <w:t xml:space="preserve"> </w:t>
      </w:r>
      <w:r>
        <w:t>această</w:t>
      </w:r>
      <w:r w:rsidR="00BA78D7">
        <w:t xml:space="preserve"> </w:t>
      </w:r>
      <w:r>
        <w:t>criză</w:t>
      </w:r>
      <w:r w:rsidR="00BA78D7">
        <w:t xml:space="preserve"> </w:t>
      </w:r>
      <w:r>
        <w:t>sanitară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depăşită,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7%</w:t>
      </w:r>
      <w:r w:rsidR="00BA78D7">
        <w:t xml:space="preserve"> </w:t>
      </w:r>
      <w:r>
        <w:t>n-au</w:t>
      </w:r>
      <w:r w:rsidR="00BA78D7">
        <w:t xml:space="preserve"> </w:t>
      </w:r>
      <w:r>
        <w:t>vrut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pronunţe</w:t>
      </w:r>
      <w:r w:rsidR="00BA78D7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context,</w:t>
      </w:r>
      <w:r w:rsidR="00BA78D7">
        <w:t xml:space="preserve"> </w:t>
      </w:r>
      <w:r>
        <w:t>experţii</w:t>
      </w:r>
      <w:r w:rsidR="00BA78D7">
        <w:t xml:space="preserve"> </w:t>
      </w:r>
      <w:r>
        <w:t>susţin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actualul</w:t>
      </w:r>
      <w:r w:rsidR="00BA78D7">
        <w:t xml:space="preserve"> </w:t>
      </w:r>
      <w:r>
        <w:t>context</w:t>
      </w:r>
      <w:r w:rsidR="00BA78D7">
        <w:t xml:space="preserve"> </w:t>
      </w:r>
      <w:r>
        <w:t>macroeconomic,</w:t>
      </w:r>
      <w:r w:rsidR="00BA78D7">
        <w:t xml:space="preserve"> </w:t>
      </w:r>
      <w:r>
        <w:t>cu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puternic</w:t>
      </w:r>
      <w:r w:rsidR="00BA78D7">
        <w:t xml:space="preserve"> </w:t>
      </w:r>
      <w:r>
        <w:t>afectat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exclus</w:t>
      </w:r>
      <w:r w:rsidR="00BA78D7">
        <w:t xml:space="preserve"> </w:t>
      </w:r>
      <w:r>
        <w:t>ca</w:t>
      </w:r>
      <w:r w:rsidR="00BA78D7">
        <w:t xml:space="preserve"> </w:t>
      </w:r>
      <w:r>
        <w:t>provocările</w:t>
      </w:r>
      <w:r w:rsidR="00BA78D7">
        <w:t xml:space="preserve"> </w:t>
      </w:r>
      <w:r>
        <w:t>economice</w:t>
      </w:r>
      <w:r w:rsidR="00BA78D7">
        <w:t xml:space="preserve"> </w:t>
      </w:r>
      <w:r>
        <w:t>să</w:t>
      </w:r>
      <w:r w:rsidR="00BA78D7">
        <w:t xml:space="preserve"> </w:t>
      </w:r>
      <w:r>
        <w:t>continue,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2021</w:t>
      </w:r>
      <w:r w:rsidR="00BA78D7">
        <w:t xml:space="preserve">. </w:t>
      </w:r>
      <w:r>
        <w:t>Barometrul</w:t>
      </w:r>
      <w:r w:rsidR="00BA78D7">
        <w:t xml:space="preserve"> </w:t>
      </w:r>
      <w:r>
        <w:t>efectuat</w:t>
      </w:r>
      <w:r w:rsidR="00BA78D7">
        <w:t xml:space="preserve"> </w:t>
      </w:r>
      <w:r>
        <w:t>de</w:t>
      </w:r>
      <w:r w:rsidR="00BA78D7">
        <w:t xml:space="preserve"> </w:t>
      </w:r>
      <w:r>
        <w:t>compania</w:t>
      </w:r>
      <w:r w:rsidR="00BA78D7">
        <w:t xml:space="preserve"> </w:t>
      </w:r>
      <w:r>
        <w:t>de</w:t>
      </w:r>
      <w:r w:rsidR="00BA78D7">
        <w:t xml:space="preserve"> </w:t>
      </w:r>
      <w:r>
        <w:t>consultanţă</w:t>
      </w:r>
      <w:r w:rsidR="00BA78D7">
        <w:t xml:space="preserve"> </w:t>
      </w:r>
      <w:r>
        <w:t>Frames,</w:t>
      </w:r>
      <w:r w:rsidR="00BA78D7">
        <w:t xml:space="preserve"> </w:t>
      </w:r>
      <w:r>
        <w:t>la</w:t>
      </w:r>
      <w:r w:rsidR="00BA78D7">
        <w:t xml:space="preserve"> </w:t>
      </w:r>
      <w:r>
        <w:t>comanda</w:t>
      </w:r>
      <w:r w:rsidR="00BA78D7">
        <w:t xml:space="preserve"> </w:t>
      </w:r>
      <w:r>
        <w:t>Sierra</w:t>
      </w:r>
      <w:r w:rsidR="00BA78D7">
        <w:t xml:space="preserve"> </w:t>
      </w:r>
      <w:r>
        <w:t>Quadrant,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10</w:t>
      </w:r>
      <w:r w:rsidR="00BA78D7">
        <w:t xml:space="preserve"> </w:t>
      </w:r>
      <w:r>
        <w:t>20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prin</w:t>
      </w:r>
      <w:r w:rsidR="00BA78D7">
        <w:t xml:space="preserve"> </w:t>
      </w:r>
      <w:r>
        <w:t>chestionare</w:t>
      </w:r>
      <w:r w:rsidR="00BA78D7">
        <w:t xml:space="preserve"> </w:t>
      </w:r>
      <w:r>
        <w:t>online,</w:t>
      </w:r>
      <w:r w:rsidR="00BA78D7">
        <w:t xml:space="preserve"> </w:t>
      </w:r>
      <w:r>
        <w:t>telefonic</w:t>
      </w:r>
      <w:r w:rsidR="00BA78D7">
        <w:t xml:space="preserve"> </w:t>
      </w:r>
      <w:r>
        <w:t>şi</w:t>
      </w:r>
      <w:r w:rsidR="00BA78D7">
        <w:t xml:space="preserve"> </w:t>
      </w:r>
      <w:r>
        <w:t>email,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eşantion</w:t>
      </w:r>
      <w:r w:rsidR="00BA78D7">
        <w:t xml:space="preserve"> </w:t>
      </w:r>
      <w:r>
        <w:t>reprezentativ</w:t>
      </w:r>
      <w:r w:rsidR="00BA78D7">
        <w:t xml:space="preserve"> </w:t>
      </w:r>
      <w:r>
        <w:t>de</w:t>
      </w:r>
      <w:r w:rsidR="00BA78D7">
        <w:t xml:space="preserve"> </w:t>
      </w:r>
      <w:r>
        <w:t>300</w:t>
      </w:r>
      <w:r w:rsidR="00BA78D7">
        <w:t xml:space="preserve"> 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din</w:t>
      </w:r>
      <w:r w:rsidR="00BA78D7">
        <w:t xml:space="preserve"> </w:t>
      </w:r>
      <w:r>
        <w:t>diverse</w:t>
      </w:r>
      <w:r w:rsidR="00BA78D7">
        <w:t xml:space="preserve"> </w:t>
      </w:r>
      <w:r>
        <w:t>domenii</w:t>
      </w:r>
      <w:r w:rsidR="00BA78D7">
        <w:t xml:space="preserve"> </w:t>
      </w:r>
      <w:r>
        <w:t>de</w:t>
      </w:r>
      <w:r w:rsidR="00BA78D7">
        <w:t xml:space="preserve"> </w:t>
      </w:r>
      <w:r>
        <w:t>activitate,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comerţ,</w:t>
      </w:r>
      <w:r w:rsidR="00BA78D7">
        <w:t xml:space="preserve"> </w:t>
      </w:r>
      <w:r>
        <w:t>la</w:t>
      </w:r>
      <w:r w:rsidR="00BA78D7">
        <w:t xml:space="preserve"> </w:t>
      </w:r>
      <w:r>
        <w:t>servicii</w:t>
      </w:r>
      <w:r w:rsidR="00BA78D7">
        <w:t xml:space="preserve"> </w:t>
      </w:r>
      <w:r>
        <w:t>financiare,</w:t>
      </w:r>
      <w:r w:rsidR="00BA78D7">
        <w:t xml:space="preserve"> </w:t>
      </w:r>
      <w:r>
        <w:t>agricultură,</w:t>
      </w:r>
      <w:r w:rsidR="00BA78D7">
        <w:t xml:space="preserve"> </w:t>
      </w:r>
      <w:r>
        <w:t>energie,</w:t>
      </w:r>
      <w:r w:rsidR="00BA78D7">
        <w:t xml:space="preserve"> </w:t>
      </w:r>
      <w:r>
        <w:t>confecţii,</w:t>
      </w:r>
      <w:r w:rsidR="00BA78D7">
        <w:t xml:space="preserve"> </w:t>
      </w:r>
      <w:r>
        <w:t>IT</w:t>
      </w:r>
      <w:r w:rsidR="00BA78D7">
        <w:t xml:space="preserve"> </w:t>
      </w:r>
      <w:r>
        <w:t>etc</w:t>
      </w:r>
      <w:r w:rsidR="00BA78D7">
        <w:t xml:space="preserve">. </w:t>
      </w:r>
      <w:r>
        <w:t>La</w:t>
      </w:r>
      <w:r w:rsidR="00BA78D7">
        <w:t xml:space="preserve"> </w:t>
      </w:r>
      <w:r>
        <w:t>chestionare</w:t>
      </w:r>
      <w:r w:rsidR="00BA78D7">
        <w:t xml:space="preserve"> </w:t>
      </w:r>
      <w:r>
        <w:t>au</w:t>
      </w:r>
      <w:r w:rsidR="00BA78D7">
        <w:t xml:space="preserve"> </w:t>
      </w:r>
      <w:r>
        <w:t>răspuns,</w:t>
      </w:r>
      <w:r w:rsidR="00BA78D7">
        <w:t xml:space="preserve"> </w:t>
      </w:r>
      <w:r>
        <w:t>în</w:t>
      </w:r>
      <w:r w:rsidR="00BA78D7">
        <w:t xml:space="preserve"> </w:t>
      </w:r>
      <w:r>
        <w:t>total,</w:t>
      </w:r>
      <w:r w:rsidR="00BA78D7">
        <w:t xml:space="preserve"> </w:t>
      </w:r>
      <w:r>
        <w:t>1</w:t>
      </w:r>
      <w:r w:rsidR="00BA78D7">
        <w:t xml:space="preserve">. </w:t>
      </w:r>
      <w:r>
        <w:t>850</w:t>
      </w:r>
      <w:r w:rsidR="00BA78D7">
        <w:t xml:space="preserve"> </w:t>
      </w:r>
      <w:r>
        <w:t>de</w:t>
      </w:r>
      <w:r w:rsidR="00BA78D7">
        <w:t xml:space="preserve"> </w:t>
      </w:r>
      <w:r>
        <w:t>persoane,</w:t>
      </w:r>
      <w:r w:rsidR="00BA78D7">
        <w:t xml:space="preserve"> </w:t>
      </w:r>
      <w:r>
        <w:t>iar</w:t>
      </w:r>
      <w:r w:rsidR="00BA78D7">
        <w:t xml:space="preserve"> </w:t>
      </w:r>
      <w:r>
        <w:t>profilul</w:t>
      </w:r>
      <w:r w:rsidR="00BA78D7">
        <w:t xml:space="preserve"> </w:t>
      </w:r>
      <w:r>
        <w:t>respondenţilor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reprezentat</w:t>
      </w:r>
      <w:r w:rsidR="00BA78D7">
        <w:t xml:space="preserve"> </w:t>
      </w:r>
      <w:r>
        <w:t>de</w:t>
      </w:r>
      <w:r w:rsidR="00BA78D7">
        <w:t xml:space="preserve"> </w:t>
      </w:r>
      <w:r>
        <w:t>antreprenori,</w:t>
      </w:r>
      <w:r w:rsidR="00BA78D7">
        <w:t xml:space="preserve"> </w:t>
      </w:r>
      <w:r>
        <w:t>manageri</w:t>
      </w:r>
      <w:r w:rsidR="00BA78D7">
        <w:t xml:space="preserve"> </w:t>
      </w:r>
      <w:r>
        <w:t>de</w:t>
      </w:r>
      <w:r w:rsidR="00BA78D7">
        <w:t xml:space="preserve"> </w:t>
      </w:r>
      <w:r>
        <w:t>companii,</w:t>
      </w:r>
      <w:r w:rsidR="00BA78D7">
        <w:t xml:space="preserve"> </w:t>
      </w:r>
      <w:r>
        <w:t>middle</w:t>
      </w:r>
      <w:r w:rsidR="00BA78D7">
        <w:t xml:space="preserve"> </w:t>
      </w:r>
      <w:r>
        <w:t>şi</w:t>
      </w:r>
      <w:r w:rsidR="00BA78D7">
        <w:t xml:space="preserve"> </w:t>
      </w:r>
      <w:r>
        <w:t>top</w:t>
      </w:r>
      <w:r w:rsidR="00BA78D7">
        <w:t xml:space="preserve"> </w:t>
      </w:r>
      <w:r>
        <w:t>management,</w:t>
      </w:r>
      <w:r w:rsidR="00BA78D7">
        <w:t xml:space="preserve"> </w:t>
      </w:r>
      <w:r>
        <w:t>cu</w:t>
      </w:r>
      <w:r w:rsidR="00BA78D7">
        <w:t xml:space="preserve"> </w:t>
      </w:r>
      <w:r>
        <w:t>studii</w:t>
      </w:r>
      <w:r w:rsidR="00BA78D7">
        <w:t xml:space="preserve"> </w:t>
      </w:r>
      <w:r>
        <w:t>superioare,</w:t>
      </w:r>
      <w:r w:rsidR="00BA78D7">
        <w:t xml:space="preserve"> </w:t>
      </w:r>
      <w:r>
        <w:t>68%</w:t>
      </w:r>
      <w:r w:rsidR="00BA78D7">
        <w:t xml:space="preserve"> </w:t>
      </w:r>
      <w:r>
        <w:t>bărbaţi</w:t>
      </w:r>
      <w:r w:rsidR="00BA78D7">
        <w:t xml:space="preserve"> </w:t>
      </w:r>
      <w:r>
        <w:t>şi</w:t>
      </w:r>
      <w:r w:rsidR="00BA78D7">
        <w:t xml:space="preserve"> </w:t>
      </w:r>
      <w:r>
        <w:t>32%</w:t>
      </w:r>
      <w:r w:rsidR="00BA78D7">
        <w:t xml:space="preserve"> </w:t>
      </w:r>
      <w:r>
        <w:t>femei,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vârstă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45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. </w:t>
      </w:r>
    </w:p>
    <w:p w14:paraId="5861AAB8" w14:textId="293FC9A8" w:rsidR="006C4461" w:rsidRDefault="006C4461" w:rsidP="006C4461">
      <w:r>
        <w:t>În</w:t>
      </w:r>
      <w:r w:rsidR="00BA78D7">
        <w:t xml:space="preserve"> </w:t>
      </w:r>
      <w:r>
        <w:t>cifre</w:t>
      </w:r>
      <w:r w:rsidR="00BA78D7">
        <w:t xml:space="preserve"> </w:t>
      </w:r>
      <w:r>
        <w:t>reci,</w:t>
      </w:r>
      <w:r w:rsidR="00BA78D7">
        <w:t xml:space="preserve"> </w:t>
      </w:r>
      <w:r>
        <w:t>bugetul</w:t>
      </w:r>
      <w:r w:rsidR="00BA78D7">
        <w:t xml:space="preserve"> </w:t>
      </w:r>
      <w:r>
        <w:t>național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dezastru</w:t>
      </w:r>
      <w:r w:rsidR="008E73B9">
        <w:t xml:space="preserve">. </w:t>
      </w:r>
      <w:r>
        <w:t>Veniturile</w:t>
      </w:r>
      <w:r w:rsidR="00BA78D7">
        <w:t xml:space="preserve"> </w:t>
      </w:r>
      <w:r>
        <w:t>fiscale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și</w:t>
      </w:r>
      <w:r w:rsidR="00BA78D7">
        <w:t xml:space="preserve"> </w:t>
      </w:r>
      <w:r>
        <w:t>au</w:t>
      </w:r>
      <w:r w:rsidR="00BA78D7">
        <w:t xml:space="preserve"> </w:t>
      </w:r>
      <w:r>
        <w:t>pierdut</w:t>
      </w:r>
      <w:r w:rsidR="00BA78D7">
        <w:t xml:space="preserve"> </w:t>
      </w:r>
      <w:r>
        <w:t>contactul</w:t>
      </w:r>
      <w:r w:rsidR="00BA78D7">
        <w:t xml:space="preserve"> </w:t>
      </w:r>
      <w:r>
        <w:t>cu</w:t>
      </w:r>
      <w:r w:rsidR="00BA78D7">
        <w:t xml:space="preserve"> </w:t>
      </w:r>
      <w:r>
        <w:t>cheltuielile</w:t>
      </w:r>
      <w:r w:rsidR="00BA78D7">
        <w:t xml:space="preserve"> </w:t>
      </w:r>
      <w:r>
        <w:t>După</w:t>
      </w:r>
      <w:r w:rsidR="00BA78D7">
        <w:t xml:space="preserve"> </w:t>
      </w:r>
      <w:r>
        <w:t>8</w:t>
      </w:r>
      <w:r w:rsidR="00BA78D7">
        <w:t xml:space="preserve"> </w:t>
      </w:r>
      <w:r>
        <w:t>luni</w:t>
      </w:r>
      <w:r w:rsidR="00BA78D7">
        <w:t xml:space="preserve"> </w:t>
      </w:r>
      <w:r>
        <w:t>scurse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după</w:t>
      </w:r>
      <w:r w:rsidR="00BA78D7">
        <w:t xml:space="preserve"> </w:t>
      </w:r>
      <w:r>
        <w:t>stările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date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prin</w:t>
      </w:r>
      <w:r w:rsidR="00BA78D7">
        <w:t xml:space="preserve"> </w:t>
      </w:r>
      <w:r>
        <w:t>ordonanțe</w:t>
      </w:r>
      <w:r w:rsidR="00BA78D7">
        <w:t xml:space="preserve"> </w:t>
      </w:r>
      <w:r>
        <w:t>militare,</w:t>
      </w:r>
      <w:r w:rsidR="00BA78D7">
        <w:t xml:space="preserve"> </w:t>
      </w:r>
      <w:r>
        <w:t>veniturile</w:t>
      </w:r>
      <w:r w:rsidR="00BA78D7">
        <w:t xml:space="preserve"> </w:t>
      </w:r>
      <w:r>
        <w:t>statului</w:t>
      </w:r>
      <w:r w:rsidR="00BA78D7">
        <w:t xml:space="preserve"> </w:t>
      </w:r>
      <w:r>
        <w:t>din</w:t>
      </w:r>
      <w:r w:rsidR="00BA78D7">
        <w:t xml:space="preserve"> </w:t>
      </w:r>
      <w:r>
        <w:t>profiturile</w:t>
      </w:r>
      <w:r w:rsidR="00BA78D7">
        <w:t xml:space="preserve"> </w:t>
      </w:r>
      <w:r>
        <w:t>realizate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de</w:t>
      </w:r>
      <w:r w:rsidR="00BA78D7">
        <w:t xml:space="preserve"> </w:t>
      </w:r>
      <w:r>
        <w:t>14,6%,</w:t>
      </w:r>
      <w:r w:rsidR="00BA78D7">
        <w:t xml:space="preserve"> </w:t>
      </w:r>
      <w:r>
        <w:t>oglindind,</w:t>
      </w:r>
      <w:r w:rsidR="00BA78D7">
        <w:t xml:space="preserve"> </w:t>
      </w:r>
      <w:r>
        <w:t>practic,</w:t>
      </w:r>
      <w:r w:rsidR="00BA78D7">
        <w:t xml:space="preserve"> </w:t>
      </w:r>
      <w:r>
        <w:t>scăderea</w:t>
      </w:r>
      <w:r w:rsidR="00BA78D7">
        <w:t xml:space="preserve"> </w:t>
      </w:r>
      <w:r>
        <w:t>suferită</w:t>
      </w:r>
      <w:r w:rsidR="00BA78D7">
        <w:t xml:space="preserve"> </w:t>
      </w:r>
      <w:r>
        <w:t>de</w:t>
      </w:r>
      <w:r w:rsidR="00BA78D7">
        <w:t xml:space="preserve"> </w:t>
      </w:r>
      <w:r>
        <w:t>economia</w:t>
      </w:r>
      <w:r w:rsidR="00BA78D7">
        <w:t xml:space="preserve"> </w:t>
      </w:r>
      <w:r>
        <w:t>reală</w:t>
      </w:r>
      <w:r w:rsidR="008E73B9">
        <w:t xml:space="preserve">. </w:t>
      </w:r>
      <w:r>
        <w:t>Scăderile</w:t>
      </w:r>
      <w:r w:rsidR="00BA78D7">
        <w:t xml:space="preserve"> </w:t>
      </w:r>
      <w:r>
        <w:t>sunt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Nu</w:t>
      </w:r>
      <w:r w:rsidR="00BA78D7">
        <w:t xml:space="preserve"> </w:t>
      </w:r>
      <w:r>
        <w:t>întâmplător,</w:t>
      </w:r>
      <w:r w:rsidR="00BA78D7">
        <w:t xml:space="preserve"> </w:t>
      </w:r>
      <w:r>
        <w:t>același</w:t>
      </w:r>
      <w:r w:rsidR="00BA78D7">
        <w:t xml:space="preserve"> </w:t>
      </w:r>
      <w:r>
        <w:t>procent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e</w:t>
      </w:r>
      <w:r w:rsidR="00BA78D7">
        <w:t xml:space="preserve"> </w:t>
      </w:r>
      <w:r>
        <w:t>consemnat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dreptul</w:t>
      </w:r>
      <w:r w:rsidR="00BA78D7">
        <w:t xml:space="preserve"> </w:t>
      </w:r>
      <w:r>
        <w:t>veniturilor</w:t>
      </w:r>
      <w:r w:rsidR="00BA78D7">
        <w:t xml:space="preserve"> </w:t>
      </w:r>
      <w:r>
        <w:t>statului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(-14,9%)</w:t>
      </w:r>
      <w:r w:rsidR="008E73B9">
        <w:t xml:space="preserve">. </w:t>
      </w:r>
      <w:r>
        <w:t>TVA</w:t>
      </w:r>
      <w:r w:rsidR="00BA78D7">
        <w:t xml:space="preserve"> </w:t>
      </w:r>
      <w:r>
        <w:t>este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importantă</w:t>
      </w:r>
      <w:r w:rsidR="00BA78D7">
        <w:t xml:space="preserve"> </w:t>
      </w:r>
      <w:r>
        <w:t>sursă</w:t>
      </w:r>
      <w:r w:rsidR="00BA78D7">
        <w:t xml:space="preserve"> </w:t>
      </w:r>
      <w:r>
        <w:t>de</w:t>
      </w:r>
      <w:r w:rsidR="00BA78D7">
        <w:t xml:space="preserve"> </w:t>
      </w:r>
      <w:r>
        <w:t>venituri</w:t>
      </w:r>
      <w:r w:rsidR="00BA78D7">
        <w:t xml:space="preserve"> </w:t>
      </w:r>
      <w:r>
        <w:t>pentru</w:t>
      </w:r>
      <w:r w:rsidR="00BA78D7">
        <w:t xml:space="preserve"> </w:t>
      </w:r>
      <w:r>
        <w:t>bugetul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8E73B9">
        <w:t xml:space="preserve">. </w:t>
      </w:r>
      <w:r>
        <w:t>Ocupând</w:t>
      </w:r>
      <w:r w:rsidR="00BA78D7">
        <w:t xml:space="preserve"> </w:t>
      </w:r>
      <w:r>
        <w:t>circa</w:t>
      </w:r>
      <w:r w:rsidR="00BA78D7">
        <w:t xml:space="preserve"> </w:t>
      </w:r>
      <w:r>
        <w:t>17%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veniturilor</w:t>
      </w:r>
      <w:r w:rsidR="00BA78D7">
        <w:t xml:space="preserve"> </w:t>
      </w:r>
      <w:r>
        <w:t>statului</w:t>
      </w:r>
      <w:r w:rsidR="00BA78D7">
        <w:t xml:space="preserve"> </w:t>
      </w:r>
      <w:r>
        <w:t>din</w:t>
      </w:r>
      <w:r w:rsidR="00BA78D7">
        <w:t xml:space="preserve"> </w:t>
      </w:r>
      <w:r>
        <w:t>economie</w:t>
      </w:r>
      <w:r w:rsidR="00BA78D7">
        <w:t xml:space="preserve">. </w:t>
      </w:r>
      <w:r>
        <w:t>Principala</w:t>
      </w:r>
      <w:r w:rsidR="00BA78D7">
        <w:t xml:space="preserve"> </w:t>
      </w:r>
      <w:r>
        <w:t>sursă</w:t>
      </w:r>
      <w:r w:rsidR="00BA78D7">
        <w:t xml:space="preserve"> </w:t>
      </w:r>
      <w:r>
        <w:t>de</w:t>
      </w:r>
      <w:r w:rsidR="00BA78D7">
        <w:t xml:space="preserve"> </w:t>
      </w:r>
      <w:r>
        <w:t>venituri,</w:t>
      </w:r>
      <w:r w:rsidR="00BA78D7">
        <w:t xml:space="preserve"> </w:t>
      </w:r>
      <w:r>
        <w:t>contribuțiile</w:t>
      </w:r>
      <w:r w:rsidR="00BA78D7">
        <w:t xml:space="preserve"> </w:t>
      </w:r>
      <w:r>
        <w:t>la</w:t>
      </w:r>
      <w:r w:rsidR="00BA78D7">
        <w:t xml:space="preserve"> </w:t>
      </w:r>
      <w:r>
        <w:t>asigurări</w:t>
      </w:r>
      <w:r w:rsidR="00BA78D7">
        <w:t xml:space="preserve"> </w:t>
      </w:r>
      <w:r>
        <w:t>sociale,</w:t>
      </w:r>
      <w:r w:rsidR="00BA78D7">
        <w:t xml:space="preserve"> </w:t>
      </w:r>
      <w:r>
        <w:t>plătite</w:t>
      </w:r>
      <w:r w:rsidR="00BA78D7">
        <w:t xml:space="preserve"> </w:t>
      </w:r>
      <w:r>
        <w:t>de</w:t>
      </w:r>
      <w:r w:rsidR="00BA78D7">
        <w:t xml:space="preserve"> </w:t>
      </w:r>
      <w:r>
        <w:t>salariați</w:t>
      </w:r>
      <w:r w:rsidR="00BA78D7">
        <w:t xml:space="preserve"> </w:t>
      </w:r>
      <w:r>
        <w:t>și</w:t>
      </w:r>
      <w:r w:rsidR="00BA78D7">
        <w:t xml:space="preserve"> </w:t>
      </w:r>
      <w:r>
        <w:t>alte</w:t>
      </w:r>
      <w:r w:rsidR="00BA78D7">
        <w:t xml:space="preserve"> </w:t>
      </w:r>
      <w:r>
        <w:t>persoane</w:t>
      </w:r>
      <w:r w:rsidR="00BA78D7">
        <w:t xml:space="preserve"> </w:t>
      </w:r>
      <w:r>
        <w:t>fizice</w:t>
      </w:r>
      <w:r w:rsidR="00BA78D7">
        <w:t xml:space="preserve"> </w:t>
      </w:r>
      <w:r>
        <w:t>care</w:t>
      </w:r>
      <w:r w:rsidR="00BA78D7">
        <w:t xml:space="preserve"> </w:t>
      </w:r>
      <w:r>
        <w:t>realizează</w:t>
      </w:r>
      <w:r w:rsidR="00BA78D7">
        <w:t xml:space="preserve"> </w:t>
      </w:r>
      <w:r>
        <w:t>venituri,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și</w:t>
      </w:r>
      <w:r w:rsidR="00BA78D7">
        <w:t xml:space="preserve"> </w:t>
      </w:r>
      <w:r>
        <w:t>ea,</w:t>
      </w:r>
      <w:r w:rsidR="00BA78D7">
        <w:t xml:space="preserve"> </w:t>
      </w:r>
      <w:r>
        <w:t>cu</w:t>
      </w:r>
      <w:r w:rsidR="00BA78D7">
        <w:t xml:space="preserve"> </w:t>
      </w:r>
      <w:r>
        <w:t>0,3%</w:t>
      </w:r>
      <w:r w:rsidR="008E73B9">
        <w:t xml:space="preserve">. </w:t>
      </w:r>
      <w:r>
        <w:t>Scăderea</w:t>
      </w:r>
      <w:r w:rsidR="00BA78D7">
        <w:t xml:space="preserve"> </w:t>
      </w:r>
      <w:r>
        <w:t>pare</w:t>
      </w:r>
      <w:r w:rsidR="00BA78D7">
        <w:t xml:space="preserve"> </w:t>
      </w:r>
      <w:r>
        <w:t>mică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primă</w:t>
      </w:r>
      <w:r w:rsidR="00BA78D7">
        <w:t xml:space="preserve"> </w:t>
      </w:r>
      <w:r>
        <w:t>vedere,</w:t>
      </w:r>
      <w:r w:rsidR="00BA78D7">
        <w:t xml:space="preserve"> </w:t>
      </w:r>
      <w:r>
        <w:t>însă</w:t>
      </w:r>
      <w:r w:rsidR="00BA78D7">
        <w:t xml:space="preserve"> </w:t>
      </w:r>
      <w:r>
        <w:t>această</w:t>
      </w:r>
      <w:r w:rsidR="00BA78D7">
        <w:t xml:space="preserve"> </w:t>
      </w:r>
      <w:r>
        <w:t>resursă</w:t>
      </w:r>
      <w:r w:rsidR="00BA78D7">
        <w:t xml:space="preserve"> </w:t>
      </w:r>
      <w:r>
        <w:t>statală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dopată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veniturilor</w:t>
      </w:r>
      <w:r w:rsidR="00BA78D7">
        <w:t xml:space="preserve"> </w:t>
      </w:r>
      <w:r>
        <w:t>angajaților</w:t>
      </w:r>
      <w:r w:rsidR="00BA78D7">
        <w:t xml:space="preserve"> </w:t>
      </w:r>
      <w:r>
        <w:t>statului</w:t>
      </w:r>
      <w:r w:rsidR="00BA78D7">
        <w:t xml:space="preserve"> </w:t>
      </w:r>
      <w:r>
        <w:t>cu</w:t>
      </w:r>
      <w:r w:rsidR="00BA78D7">
        <w:t xml:space="preserve"> </w:t>
      </w:r>
      <w:r>
        <w:t>6%,</w:t>
      </w:r>
      <w:r w:rsidR="00BA78D7">
        <w:t xml:space="preserve"> </w:t>
      </w:r>
      <w:r>
        <w:t>în</w:t>
      </w:r>
      <w:r w:rsidR="00BA78D7">
        <w:t xml:space="preserve"> </w:t>
      </w:r>
      <w:r>
        <w:t>plină</w:t>
      </w:r>
      <w:r w:rsidR="00BA78D7">
        <w:t xml:space="preserve"> </w:t>
      </w:r>
      <w:r>
        <w:t>criză</w:t>
      </w:r>
      <w:r w:rsidR="008E73B9">
        <w:t xml:space="preserve">. </w:t>
      </w:r>
      <w:r>
        <w:t>Aceeași</w:t>
      </w:r>
      <w:r w:rsidR="00BA78D7">
        <w:t xml:space="preserve"> </w:t>
      </w:r>
      <w:r>
        <w:t>decizie,de</w:t>
      </w:r>
      <w:r w:rsidR="00BA78D7">
        <w:t xml:space="preserve"> </w:t>
      </w:r>
      <w:r>
        <w:t>majorare</w:t>
      </w:r>
      <w:r w:rsidR="00BA78D7">
        <w:t xml:space="preserve"> </w:t>
      </w:r>
      <w:r>
        <w:t>a</w:t>
      </w:r>
      <w:r w:rsidR="00BA78D7">
        <w:t xml:space="preserve"> </w:t>
      </w:r>
      <w:r>
        <w:t>salariilor</w:t>
      </w:r>
      <w:r w:rsidR="00BA78D7">
        <w:t xml:space="preserve"> </w:t>
      </w:r>
      <w:r>
        <w:t>bugetarilor,</w:t>
      </w:r>
      <w:r w:rsidR="00BA78D7">
        <w:t xml:space="preserve"> </w:t>
      </w:r>
      <w:r>
        <w:t>se</w:t>
      </w:r>
      <w:r w:rsidR="00BA78D7">
        <w:t xml:space="preserve"> </w:t>
      </w:r>
      <w:r>
        <w:t>reflectă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creșterea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venit,</w:t>
      </w:r>
      <w:r w:rsidR="00BA78D7">
        <w:t xml:space="preserve"> </w:t>
      </w:r>
      <w:r>
        <w:t>cu</w:t>
      </w:r>
      <w:r w:rsidR="00BA78D7">
        <w:t xml:space="preserve"> </w:t>
      </w:r>
      <w:r>
        <w:t>5,3%,</w:t>
      </w:r>
      <w:r w:rsidR="00BA78D7">
        <w:t xml:space="preserve"> </w:t>
      </w:r>
      <w:r>
        <w:t>singurele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perioadă,</w:t>
      </w:r>
      <w:r w:rsidR="00BA78D7">
        <w:t xml:space="preserve"> </w:t>
      </w:r>
      <w:r>
        <w:t>dar</w:t>
      </w:r>
      <w:r w:rsidR="00BA78D7">
        <w:t xml:space="preserve"> </w:t>
      </w:r>
      <w:r>
        <w:t>pe</w:t>
      </w:r>
      <w:r w:rsidR="00BA78D7">
        <w:t xml:space="preserve"> </w:t>
      </w:r>
      <w:r>
        <w:t>această</w:t>
      </w:r>
      <w:r w:rsidR="00BA78D7">
        <w:t xml:space="preserve"> </w:t>
      </w:r>
      <w:r>
        <w:t>relație</w:t>
      </w:r>
      <w:r w:rsidR="00BA78D7">
        <w:t xml:space="preserve"> </w:t>
      </w:r>
      <w:r>
        <w:t>de</w:t>
      </w:r>
      <w:r w:rsidR="00BA78D7">
        <w:t xml:space="preserve"> </w:t>
      </w:r>
      <w:r>
        <w:t>interdependență</w:t>
      </w:r>
      <w:r w:rsidR="00BA78D7">
        <w:t xml:space="preserve">. </w:t>
      </w:r>
      <w:r>
        <w:t>Per</w:t>
      </w:r>
      <w:r w:rsidR="00BA78D7">
        <w:t xml:space="preserve"> </w:t>
      </w:r>
      <w:r>
        <w:t>total,</w:t>
      </w:r>
      <w:r w:rsidR="00BA78D7">
        <w:t xml:space="preserve"> </w:t>
      </w:r>
      <w:r>
        <w:t>veniturile</w:t>
      </w:r>
      <w:r w:rsidR="00BA78D7">
        <w:t xml:space="preserve"> </w:t>
      </w:r>
      <w:r>
        <w:t>fiscale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5,6%</w:t>
      </w:r>
      <w:r w:rsidR="008E73B9">
        <w:t xml:space="preserve">. </w:t>
      </w:r>
      <w:r>
        <w:t>Dar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salvate,</w:t>
      </w:r>
      <w:r w:rsidR="00BA78D7">
        <w:t xml:space="preserve"> </w:t>
      </w:r>
      <w:r>
        <w:t>parțial,</w:t>
      </w:r>
      <w:r w:rsidR="00BA78D7">
        <w:t xml:space="preserve"> </w:t>
      </w:r>
      <w:r>
        <w:t>de</w:t>
      </w:r>
      <w:r w:rsidR="00BA78D7">
        <w:t xml:space="preserve"> </w:t>
      </w:r>
      <w:r>
        <w:t>injecția</w:t>
      </w:r>
      <w:r w:rsidR="00BA78D7">
        <w:t xml:space="preserve"> </w:t>
      </w:r>
      <w:r>
        <w:t>în</w:t>
      </w:r>
      <w:r w:rsidR="00BA78D7">
        <w:t xml:space="preserve"> </w:t>
      </w:r>
      <w:r>
        <w:t>salariile</w:t>
      </w:r>
      <w:r w:rsidR="00BA78D7">
        <w:t xml:space="preserve"> </w:t>
      </w:r>
      <w:r>
        <w:t>bugetarilor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aprinderea</w:t>
      </w:r>
      <w:r w:rsidR="00BA78D7">
        <w:t xml:space="preserve"> </w:t>
      </w:r>
      <w:r>
        <w:t>capitolului</w:t>
      </w:r>
      <w:r w:rsidR="00BA78D7">
        <w:t xml:space="preserve"> </w:t>
      </w:r>
      <w:r>
        <w:t>“Taxe</w:t>
      </w:r>
      <w:r w:rsidR="00BA78D7">
        <w:t xml:space="preserve"> </w:t>
      </w:r>
      <w:r>
        <w:t>pe</w:t>
      </w:r>
      <w:r w:rsidR="00BA78D7">
        <w:t xml:space="preserve"> </w:t>
      </w:r>
      <w:r>
        <w:t>utilizarea</w:t>
      </w:r>
      <w:r w:rsidR="00BA78D7">
        <w:t xml:space="preserve"> </w:t>
      </w:r>
      <w:r>
        <w:t>bunurilor,</w:t>
      </w:r>
      <w:r w:rsidR="00BA78D7">
        <w:t xml:space="preserve"> </w:t>
      </w:r>
      <w:r>
        <w:t>autorizarea</w:t>
      </w:r>
      <w:r w:rsidR="00BA78D7">
        <w:t xml:space="preserve"> </w:t>
      </w:r>
      <w:r>
        <w:t>utilizării</w:t>
      </w:r>
      <w:r w:rsidR="00BA78D7">
        <w:t xml:space="preserve"> </w:t>
      </w:r>
      <w:r>
        <w:t>bunurilor</w:t>
      </w:r>
      <w:r w:rsidR="00BA78D7">
        <w:t xml:space="preserve"> </w:t>
      </w:r>
      <w:r>
        <w:t>sau</w:t>
      </w:r>
      <w:r w:rsidR="00BA78D7">
        <w:t xml:space="preserve"> </w:t>
      </w:r>
      <w:r>
        <w:t>pe</w:t>
      </w:r>
      <w:r w:rsidR="00BA78D7">
        <w:t xml:space="preserve"> </w:t>
      </w:r>
      <w:r>
        <w:t>desfășurarea</w:t>
      </w:r>
      <w:r w:rsidR="00BA78D7">
        <w:t xml:space="preserve"> </w:t>
      </w:r>
      <w:r>
        <w:t>de</w:t>
      </w:r>
      <w:r w:rsidR="00BA78D7">
        <w:t xml:space="preserve"> </w:t>
      </w:r>
      <w:r>
        <w:t>activități”,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(atenție!)</w:t>
      </w:r>
      <w:r w:rsidR="00BA78D7">
        <w:t xml:space="preserve"> </w:t>
      </w:r>
      <w:r>
        <w:t>26</w:t>
      </w:r>
      <w:r w:rsidR="00BA78D7">
        <w:t xml:space="preserve">. </w:t>
      </w:r>
      <w:r>
        <w:t>415%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8E73B9">
        <w:t xml:space="preserve">. </w:t>
      </w:r>
      <w:r>
        <w:t>Finanțele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acest</w:t>
      </w:r>
      <w:r w:rsidR="00BA78D7">
        <w:t xml:space="preserve"> </w:t>
      </w:r>
      <w:r>
        <w:t>avans</w:t>
      </w:r>
      <w:r w:rsidR="00BA78D7">
        <w:t xml:space="preserve"> </w:t>
      </w:r>
      <w:r>
        <w:t>imens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“și”</w:t>
      </w:r>
      <w:r w:rsidR="00BA78D7">
        <w:t xml:space="preserve"> </w:t>
      </w:r>
      <w:r>
        <w:t>încasării</w:t>
      </w:r>
      <w:r w:rsidR="00BA78D7">
        <w:t xml:space="preserve"> </w:t>
      </w:r>
      <w:r>
        <w:t>taxelor</w:t>
      </w:r>
      <w:r w:rsidR="00BA78D7">
        <w:t xml:space="preserve"> </w:t>
      </w:r>
      <w:r>
        <w:t>de</w:t>
      </w:r>
      <w:r w:rsidR="00BA78D7">
        <w:t xml:space="preserve"> </w:t>
      </w:r>
      <w:r>
        <w:t>licență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lastRenderedPageBreak/>
        <w:t>ANCOM,</w:t>
      </w:r>
      <w:r w:rsidR="00BA78D7">
        <w:t xml:space="preserve"> </w:t>
      </w:r>
      <w:r>
        <w:t>spun</w:t>
      </w:r>
      <w:r w:rsidR="00BA78D7">
        <w:t xml:space="preserve"> </w:t>
      </w:r>
      <w:r>
        <w:t>Finanțele</w:t>
      </w:r>
      <w:r w:rsidR="008E73B9">
        <w:t xml:space="preserve">.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fizică,</w:t>
      </w:r>
      <w:r w:rsidR="00BA78D7">
        <w:t xml:space="preserve"> </w:t>
      </w:r>
      <w:r>
        <w:t>e</w:t>
      </w:r>
      <w:r w:rsidR="00BA78D7">
        <w:t xml:space="preserve"> </w:t>
      </w:r>
      <w:r>
        <w:t>vorba</w:t>
      </w:r>
      <w:r w:rsidR="00BA78D7">
        <w:t xml:space="preserve"> </w:t>
      </w:r>
      <w:r>
        <w:t>de</w:t>
      </w:r>
      <w:r w:rsidR="00BA78D7">
        <w:t xml:space="preserve"> </w:t>
      </w:r>
      <w:r>
        <w:t>2,58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8E73B9">
        <w:t xml:space="preserve">. </w:t>
      </w:r>
      <w:r>
        <w:t>Acest</w:t>
      </w:r>
      <w:r w:rsidR="00BA78D7">
        <w:t xml:space="preserve"> </w:t>
      </w:r>
      <w:r>
        <w:t>capitol</w:t>
      </w:r>
      <w:r w:rsidR="00BA78D7">
        <w:t xml:space="preserve"> </w:t>
      </w:r>
      <w:r>
        <w:t>nu</w:t>
      </w:r>
      <w:r w:rsidR="00BA78D7">
        <w:t xml:space="preserve"> </w:t>
      </w:r>
      <w:r>
        <w:t>producea</w:t>
      </w:r>
      <w:r w:rsidR="00BA78D7">
        <w:t xml:space="preserve"> </w:t>
      </w:r>
      <w:r>
        <w:t>venituri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BA78D7">
        <w:t xml:space="preserve">. </w:t>
      </w:r>
      <w:r>
        <w:t>Diferența</w:t>
      </w:r>
      <w:r w:rsidR="00BA78D7">
        <w:t xml:space="preserve"> </w:t>
      </w:r>
      <w:r>
        <w:t>între</w:t>
      </w:r>
      <w:r w:rsidR="00BA78D7">
        <w:t xml:space="preserve"> </w:t>
      </w:r>
      <w:r>
        <w:t>ce</w:t>
      </w:r>
      <w:r w:rsidR="00BA78D7">
        <w:t xml:space="preserve"> </w:t>
      </w:r>
      <w:r>
        <w:t>încasează</w:t>
      </w:r>
      <w:r w:rsidR="00BA78D7">
        <w:t xml:space="preserve"> </w:t>
      </w:r>
      <w:r>
        <w:t>statul</w:t>
      </w:r>
      <w:r w:rsidR="00BA78D7">
        <w:t xml:space="preserve"> </w:t>
      </w:r>
      <w:r>
        <w:t>și</w:t>
      </w:r>
      <w:r w:rsidR="00BA78D7">
        <w:t xml:space="preserve"> </w:t>
      </w:r>
      <w:r>
        <w:t>ce</w:t>
      </w:r>
      <w:r w:rsidR="00BA78D7">
        <w:t xml:space="preserve"> </w:t>
      </w:r>
      <w:r>
        <w:t>cheltuie</w:t>
      </w:r>
      <w:r w:rsidR="00BA78D7">
        <w:t xml:space="preserve"> </w:t>
      </w:r>
      <w:r>
        <w:t>tinde</w:t>
      </w:r>
      <w:r w:rsidR="00BA78D7">
        <w:t xml:space="preserve"> </w:t>
      </w:r>
      <w:r>
        <w:t>către</w:t>
      </w:r>
      <w:r w:rsidR="00BA78D7">
        <w:t xml:space="preserve"> </w:t>
      </w:r>
      <w:r>
        <w:t>30%Cutuma</w:t>
      </w:r>
      <w:r w:rsidR="00BA78D7">
        <w:t xml:space="preserve"> </w:t>
      </w:r>
      <w:r>
        <w:t>este</w:t>
      </w:r>
      <w:r w:rsidR="00BA78D7">
        <w:t xml:space="preserve"> </w:t>
      </w:r>
      <w:r>
        <w:t>ca</w:t>
      </w:r>
      <w:r w:rsidR="00BA78D7">
        <w:t xml:space="preserve"> </w:t>
      </w:r>
      <w:r>
        <w:t>deficitul</w:t>
      </w:r>
      <w:r w:rsidR="00BA78D7">
        <w:t xml:space="preserve"> </w:t>
      </w:r>
      <w:r>
        <w:t>bugetului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reflectat</w:t>
      </w:r>
      <w:r w:rsidR="00BA78D7">
        <w:t xml:space="preserve"> </w:t>
      </w:r>
      <w:r>
        <w:t>ca</w:t>
      </w:r>
      <w:r w:rsidR="00BA78D7">
        <w:t xml:space="preserve"> </w:t>
      </w:r>
      <w:r>
        <w:t>proporție</w:t>
      </w:r>
      <w:r w:rsidR="00BA78D7">
        <w:t xml:space="preserve"> </w:t>
      </w:r>
      <w:r>
        <w:t>în</w:t>
      </w:r>
      <w:r w:rsidR="00BA78D7">
        <w:t xml:space="preserve"> </w:t>
      </w:r>
      <w:r>
        <w:t>PIB</w:t>
      </w:r>
      <w:r w:rsidR="008E73B9">
        <w:t xml:space="preserve">. </w:t>
      </w:r>
      <w:r>
        <w:t>Deficitul</w:t>
      </w:r>
      <w:r w:rsidR="00BA78D7">
        <w:t xml:space="preserve"> </w:t>
      </w:r>
      <w:r>
        <w:t>comunicat</w:t>
      </w:r>
      <w:r w:rsidR="00BA78D7">
        <w:t xml:space="preserve"> </w:t>
      </w:r>
      <w:r>
        <w:t>la</w:t>
      </w:r>
      <w:r w:rsidR="00BA78D7">
        <w:t xml:space="preserve"> </w:t>
      </w:r>
      <w:r>
        <w:t>ultima</w:t>
      </w:r>
      <w:r w:rsidR="00BA78D7">
        <w:t xml:space="preserve"> </w:t>
      </w:r>
      <w:r>
        <w:t>execuție</w:t>
      </w:r>
      <w:r w:rsidR="00BA78D7">
        <w:t xml:space="preserve"> </w:t>
      </w:r>
      <w:r>
        <w:t>bugetară</w:t>
      </w:r>
      <w:r w:rsidR="00BA78D7">
        <w:t xml:space="preserve"> </w:t>
      </w:r>
      <w:r>
        <w:t>este</w:t>
      </w:r>
      <w:r w:rsidR="00BA78D7">
        <w:t xml:space="preserve"> </w:t>
      </w:r>
      <w:r>
        <w:t>5,18%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8E73B9">
        <w:t xml:space="preserve">. </w:t>
      </w:r>
      <w:r>
        <w:t>Însă,</w:t>
      </w:r>
      <w:r w:rsidR="00BA78D7">
        <w:t xml:space="preserve"> </w:t>
      </w:r>
      <w:r>
        <w:t>o</w:t>
      </w:r>
      <w:r w:rsidR="00BA78D7">
        <w:t xml:space="preserve"> </w:t>
      </w:r>
      <w:r>
        <w:t>comparație</w:t>
      </w:r>
      <w:r w:rsidR="00BA78D7">
        <w:t xml:space="preserve"> </w:t>
      </w:r>
      <w:r>
        <w:t>între</w:t>
      </w:r>
      <w:r w:rsidR="00BA78D7">
        <w:t xml:space="preserve"> </w:t>
      </w:r>
      <w:r>
        <w:t>veniturile</w:t>
      </w:r>
      <w:r w:rsidR="00BA78D7">
        <w:t xml:space="preserve"> </w:t>
      </w:r>
      <w:r>
        <w:t>și</w:t>
      </w:r>
      <w:r w:rsidR="00BA78D7">
        <w:t xml:space="preserve"> </w:t>
      </w:r>
      <w:r>
        <w:t>cheltuielile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diferența</w:t>
      </w:r>
      <w:r w:rsidR="00BA78D7">
        <w:t xml:space="preserve"> </w:t>
      </w:r>
      <w:r>
        <w:t>între</w:t>
      </w:r>
      <w:r w:rsidR="00BA78D7">
        <w:t xml:space="preserve"> </w:t>
      </w:r>
      <w:r>
        <w:t>ele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27%</w:t>
      </w:r>
      <w:r w:rsidR="00BA78D7">
        <w:t xml:space="preserve"> </w:t>
      </w:r>
      <w:r>
        <w:t>în</w:t>
      </w:r>
      <w:r w:rsidR="00BA78D7">
        <w:t xml:space="preserve"> </w:t>
      </w:r>
      <w:r>
        <w:t>favoarea</w:t>
      </w:r>
      <w:r w:rsidR="00BA78D7">
        <w:t xml:space="preserve"> </w:t>
      </w:r>
      <w:r>
        <w:t>cheltuielilor</w:t>
      </w:r>
      <w:r w:rsidR="008E73B9">
        <w:t xml:space="preserve">. </w:t>
      </w:r>
      <w:r>
        <w:t>Deci</w:t>
      </w:r>
      <w:r w:rsidR="00BA78D7">
        <w:t xml:space="preserve"> </w:t>
      </w:r>
      <w:r>
        <w:t>statul</w:t>
      </w:r>
      <w:r w:rsidR="00BA78D7">
        <w:t xml:space="preserve"> </w:t>
      </w:r>
      <w:r>
        <w:t>cheltuie</w:t>
      </w:r>
      <w:r w:rsidR="00BA78D7">
        <w:t xml:space="preserve"> </w:t>
      </w:r>
      <w:r>
        <w:t>acum</w:t>
      </w:r>
      <w:r w:rsidR="00BA78D7">
        <w:t xml:space="preserve"> </w:t>
      </w:r>
      <w:r>
        <w:t>cu</w:t>
      </w:r>
      <w:r w:rsidR="00BA78D7">
        <w:t xml:space="preserve"> </w:t>
      </w:r>
      <w:r>
        <w:t>spre</w:t>
      </w:r>
      <w:r w:rsidR="00BA78D7">
        <w:t xml:space="preserve"> </w:t>
      </w:r>
      <w:r>
        <w:t>30%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încasează</w:t>
      </w:r>
      <w:r w:rsidR="008E73B9">
        <w:t xml:space="preserve">. </w:t>
      </w:r>
      <w:r>
        <w:t>Iar</w:t>
      </w:r>
      <w:r w:rsidR="00BA78D7">
        <w:t xml:space="preserve"> </w:t>
      </w:r>
      <w:r>
        <w:t>pentru</w:t>
      </w:r>
      <w:r w:rsidR="00BA78D7">
        <w:t xml:space="preserve"> </w:t>
      </w:r>
      <w:r>
        <w:t>suplimentare,</w:t>
      </w:r>
      <w:r w:rsidR="00BA78D7">
        <w:t xml:space="preserve"> </w:t>
      </w:r>
      <w:r>
        <w:t>se</w:t>
      </w:r>
      <w:r w:rsidR="00BA78D7">
        <w:t xml:space="preserve"> </w:t>
      </w:r>
      <w:r>
        <w:t>duce</w:t>
      </w:r>
      <w:r w:rsidR="00BA78D7">
        <w:t xml:space="preserve"> </w:t>
      </w:r>
      <w:r>
        <w:t>și</w:t>
      </w:r>
      <w:r w:rsidR="00BA78D7">
        <w:t xml:space="preserve"> </w:t>
      </w:r>
      <w:r>
        <w:t>se</w:t>
      </w:r>
      <w:r w:rsidR="00BA78D7">
        <w:t xml:space="preserve"> </w:t>
      </w:r>
      <w:r>
        <w:t>împrumută</w:t>
      </w:r>
      <w:r w:rsidR="00BA78D7">
        <w:t xml:space="preserve">. </w:t>
      </w:r>
      <w:r>
        <w:t>Iar</w:t>
      </w:r>
      <w:r w:rsidR="00BA78D7">
        <w:t xml:space="preserve"> </w:t>
      </w:r>
      <w:r>
        <w:t>împrumuturile</w:t>
      </w:r>
      <w:r w:rsidR="00BA78D7">
        <w:t xml:space="preserve"> </w:t>
      </w:r>
      <w:r>
        <w:t>sunt</w:t>
      </w:r>
      <w:r w:rsidR="00BA78D7">
        <w:t xml:space="preserve"> </w:t>
      </w:r>
      <w:r>
        <w:t>mari</w:t>
      </w:r>
      <w:r w:rsidR="00BA78D7">
        <w:t xml:space="preserve"> </w:t>
      </w:r>
      <w:r>
        <w:t>și</w:t>
      </w:r>
      <w:r w:rsidR="00BA78D7">
        <w:t xml:space="preserve"> </w:t>
      </w:r>
      <w:r>
        <w:t>dese</w:t>
      </w:r>
      <w:r w:rsidR="008E73B9">
        <w:t xml:space="preserve">. </w:t>
      </w:r>
      <w:r>
        <w:t>În</w:t>
      </w:r>
      <w:r w:rsidR="00BA78D7">
        <w:t xml:space="preserve"> </w:t>
      </w:r>
      <w:r>
        <w:t>fapt,</w:t>
      </w:r>
      <w:r w:rsidR="00BA78D7">
        <w:t xml:space="preserve"> </w:t>
      </w:r>
      <w:r>
        <w:t>cheltuiala</w:t>
      </w:r>
      <w:r w:rsidR="00BA78D7">
        <w:t xml:space="preserve"> </w:t>
      </w:r>
      <w:r>
        <w:t>cu</w:t>
      </w:r>
      <w:r w:rsidR="00BA78D7">
        <w:t xml:space="preserve"> </w:t>
      </w:r>
      <w:r>
        <w:t>dobânzile</w:t>
      </w:r>
      <w:r w:rsidR="00BA78D7">
        <w:t xml:space="preserve"> </w:t>
      </w:r>
      <w:r>
        <w:t>la</w:t>
      </w:r>
      <w:r w:rsidR="00BA78D7">
        <w:t xml:space="preserve"> </w:t>
      </w:r>
      <w:r>
        <w:t>aceste</w:t>
      </w:r>
      <w:r w:rsidR="00BA78D7">
        <w:t xml:space="preserve"> </w:t>
      </w:r>
      <w:r>
        <w:t>împrumuturi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cu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de</w:t>
      </w:r>
      <w:r w:rsidR="00BA78D7">
        <w:t xml:space="preserve"> </w:t>
      </w:r>
      <w:r>
        <w:t>23%</w:t>
      </w:r>
      <w:r w:rsidR="00BA78D7">
        <w:t xml:space="preserve">. </w:t>
      </w:r>
      <w:r>
        <w:t>64%</w:t>
      </w:r>
      <w:r w:rsidR="00BA78D7">
        <w:t xml:space="preserve"> </w:t>
      </w:r>
      <w:r>
        <w:t>din</w:t>
      </w:r>
      <w:r w:rsidR="00BA78D7">
        <w:t xml:space="preserve"> </w:t>
      </w:r>
      <w:r>
        <w:t>buget</w:t>
      </w:r>
      <w:r w:rsidR="00BA78D7">
        <w:t xml:space="preserve"> </w:t>
      </w:r>
      <w:r>
        <w:t>se</w:t>
      </w:r>
      <w:r w:rsidR="00BA78D7">
        <w:t xml:space="preserve"> </w:t>
      </w:r>
      <w:r>
        <w:t>duce</w:t>
      </w:r>
      <w:r w:rsidR="00BA78D7">
        <w:t xml:space="preserve"> </w:t>
      </w:r>
      <w:r>
        <w:t>pe</w:t>
      </w:r>
      <w:r w:rsidR="00BA78D7">
        <w:t xml:space="preserve"> </w:t>
      </w:r>
      <w:r>
        <w:t>pensii</w:t>
      </w:r>
      <w:r w:rsidR="00BA78D7">
        <w:t xml:space="preserve"> </w:t>
      </w:r>
      <w:r>
        <w:t>și</w:t>
      </w:r>
      <w:r w:rsidR="00BA78D7">
        <w:t xml:space="preserve"> </w:t>
      </w:r>
      <w:r>
        <w:t>salariile</w:t>
      </w:r>
      <w:r w:rsidR="00BA78D7">
        <w:t xml:space="preserve"> </w:t>
      </w:r>
      <w:r>
        <w:t>bugetarilorSunt</w:t>
      </w:r>
      <w:r w:rsidR="00BA78D7">
        <w:t xml:space="preserve"> </w:t>
      </w:r>
      <w:r>
        <w:t>creșteri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pe</w:t>
      </w:r>
      <w:r w:rsidR="00BA78D7">
        <w:t xml:space="preserve"> </w:t>
      </w:r>
      <w:r>
        <w:t>toate</w:t>
      </w:r>
      <w:r w:rsidR="00BA78D7">
        <w:t xml:space="preserve"> </w:t>
      </w:r>
      <w:r>
        <w:t>palierele</w:t>
      </w:r>
      <w:r w:rsidR="008E73B9">
        <w:t xml:space="preserve">. </w:t>
      </w:r>
      <w:r>
        <w:t>Iar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importantă</w:t>
      </w:r>
      <w:r w:rsidR="00BA78D7">
        <w:t xml:space="preserve"> </w:t>
      </w:r>
      <w:r>
        <w:t>este</w:t>
      </w:r>
      <w:r w:rsidR="00BA78D7">
        <w:t xml:space="preserve"> </w:t>
      </w:r>
      <w:r>
        <w:t>la</w:t>
      </w:r>
      <w:r w:rsidR="00BA78D7">
        <w:t xml:space="preserve"> </w:t>
      </w:r>
      <w:r>
        <w:t>asistență</w:t>
      </w:r>
      <w:r w:rsidR="00BA78D7">
        <w:t xml:space="preserve"> </w:t>
      </w:r>
      <w:r>
        <w:t>socială,</w:t>
      </w:r>
      <w:r w:rsidR="00BA78D7">
        <w:t xml:space="preserve"> </w:t>
      </w:r>
      <w:r>
        <w:t>compusă</w:t>
      </w:r>
      <w:r w:rsidR="00BA78D7">
        <w:t xml:space="preserve"> </w:t>
      </w:r>
      <w:r>
        <w:t>în</w:t>
      </w:r>
      <w:r w:rsidR="00BA78D7">
        <w:t xml:space="preserve"> </w:t>
      </w:r>
      <w:r>
        <w:t>proporție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80%</w:t>
      </w:r>
      <w:r w:rsidR="00BA78D7">
        <w:t xml:space="preserve"> </w:t>
      </w:r>
      <w:r>
        <w:t>de</w:t>
      </w:r>
      <w:r w:rsidR="00BA78D7">
        <w:t xml:space="preserve"> </w:t>
      </w:r>
      <w:r>
        <w:t>pensii,</w:t>
      </w:r>
      <w:r w:rsidR="00BA78D7">
        <w:t xml:space="preserve"> </w:t>
      </w:r>
      <w:r>
        <w:t>+22%</w:t>
      </w:r>
      <w:r w:rsidR="008E73B9">
        <w:t xml:space="preserve">. </w:t>
      </w:r>
      <w:r>
        <w:t>Aceasta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acest</w:t>
      </w:r>
      <w:r w:rsidR="00BA78D7">
        <w:t xml:space="preserve"> </w:t>
      </w:r>
      <w:r>
        <w:t>tip</w:t>
      </w:r>
      <w:r w:rsidR="00BA78D7">
        <w:t xml:space="preserve"> </w:t>
      </w:r>
      <w:r>
        <w:t>de</w:t>
      </w:r>
      <w:r w:rsidR="00BA78D7">
        <w:t xml:space="preserve"> </w:t>
      </w:r>
      <w:r>
        <w:t>cheltuială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35,6%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cheltuielilor</w:t>
      </w:r>
      <w:r w:rsidR="00BA78D7">
        <w:t xml:space="preserve"> </w:t>
      </w:r>
      <w:r>
        <w:t>statului</w:t>
      </w:r>
      <w:r w:rsidR="008E73B9">
        <w:t xml:space="preserve">. </w:t>
      </w:r>
      <w:r>
        <w:t>Unită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de</w:t>
      </w:r>
      <w:r w:rsidR="00BA78D7">
        <w:t xml:space="preserve"> </w:t>
      </w:r>
      <w:r>
        <w:t>28%</w:t>
      </w:r>
      <w:r w:rsidR="00BA78D7">
        <w:t xml:space="preserve"> </w:t>
      </w:r>
      <w:r>
        <w:t>din</w:t>
      </w:r>
      <w:r w:rsidR="00BA78D7">
        <w:t xml:space="preserve"> </w:t>
      </w:r>
      <w:r>
        <w:t>buget,</w:t>
      </w:r>
      <w:r w:rsidR="00BA78D7">
        <w:t xml:space="preserve"> </w:t>
      </w:r>
      <w:r>
        <w:t>reprezentând</w:t>
      </w:r>
      <w:r w:rsidR="00BA78D7">
        <w:t xml:space="preserve"> </w:t>
      </w:r>
      <w:r>
        <w:t>salariile</w:t>
      </w:r>
      <w:r w:rsidR="00BA78D7">
        <w:t xml:space="preserve"> </w:t>
      </w:r>
      <w:r>
        <w:t>bugetarilor,</w:t>
      </w:r>
      <w:r w:rsidR="00BA78D7">
        <w:t xml:space="preserve"> </w:t>
      </w:r>
      <w:r>
        <w:t>ajungem</w:t>
      </w:r>
      <w:r w:rsidR="00BA78D7">
        <w:t xml:space="preserve"> </w:t>
      </w:r>
      <w:r>
        <w:t>ca</w:t>
      </w:r>
      <w:r w:rsidR="00BA78D7">
        <w:t xml:space="preserve"> </w:t>
      </w:r>
      <w:r>
        <w:t>64%</w:t>
      </w:r>
      <w:r w:rsidR="00BA78D7">
        <w:t xml:space="preserve"> </w:t>
      </w:r>
      <w:r>
        <w:t>din</w:t>
      </w:r>
      <w:r w:rsidR="00BA78D7">
        <w:t xml:space="preserve"> </w:t>
      </w:r>
      <w:r>
        <w:t>buget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ocupat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și</w:t>
      </w:r>
      <w:r w:rsidR="00BA78D7">
        <w:t xml:space="preserve"> </w:t>
      </w:r>
      <w:r>
        <w:t>salariile</w:t>
      </w:r>
      <w:r w:rsidR="00BA78D7">
        <w:t xml:space="preserve"> </w:t>
      </w:r>
      <w:r>
        <w:t>angajaților</w:t>
      </w:r>
      <w:r w:rsidR="00BA78D7">
        <w:t xml:space="preserve"> </w:t>
      </w:r>
      <w:r>
        <w:t>la</w:t>
      </w:r>
      <w:r w:rsidR="00BA78D7">
        <w:t xml:space="preserve"> </w:t>
      </w:r>
      <w:r>
        <w:t>stat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bunuri</w:t>
      </w:r>
      <w:r w:rsidR="00BA78D7">
        <w:t xml:space="preserve"> </w:t>
      </w:r>
      <w:r>
        <w:t>și</w:t>
      </w:r>
      <w:r w:rsidR="00BA78D7">
        <w:t xml:space="preserve"> </w:t>
      </w:r>
      <w:r>
        <w:t>servicii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și</w:t>
      </w:r>
      <w:r w:rsidR="00BA78D7">
        <w:t xml:space="preserve"> </w:t>
      </w:r>
      <w:r>
        <w:t>ele</w:t>
      </w:r>
      <w:r w:rsidR="00BA78D7">
        <w:t xml:space="preserve"> </w:t>
      </w:r>
      <w:r>
        <w:t>cu</w:t>
      </w:r>
      <w:r w:rsidR="00BA78D7">
        <w:t xml:space="preserve"> </w:t>
      </w:r>
      <w:r>
        <w:t>aproape</w:t>
      </w:r>
      <w:r w:rsidR="00BA78D7">
        <w:t xml:space="preserve"> </w:t>
      </w:r>
      <w:r>
        <w:t>13%,</w:t>
      </w:r>
      <w:r w:rsidR="00BA78D7">
        <w:t xml:space="preserve"> </w:t>
      </w:r>
      <w:r>
        <w:t>ajungând</w:t>
      </w:r>
      <w:r w:rsidR="00BA78D7">
        <w:t xml:space="preserve"> </w:t>
      </w:r>
      <w:r>
        <w:t>să</w:t>
      </w:r>
      <w:r w:rsidR="00BA78D7">
        <w:t xml:space="preserve"> </w:t>
      </w:r>
      <w:r>
        <w:t>ocupe</w:t>
      </w:r>
      <w:r w:rsidR="00BA78D7">
        <w:t xml:space="preserve"> </w:t>
      </w:r>
      <w:r>
        <w:t>13,4%</w:t>
      </w:r>
      <w:r w:rsidR="00BA78D7">
        <w:t xml:space="preserve"> </w:t>
      </w:r>
      <w:r>
        <w:t>din</w:t>
      </w:r>
      <w:r w:rsidR="00BA78D7">
        <w:t xml:space="preserve"> </w:t>
      </w:r>
      <w:r>
        <w:t>buget</w:t>
      </w:r>
      <w:r w:rsidR="008E73B9">
        <w:t xml:space="preserve">. </w:t>
      </w:r>
      <w:r>
        <w:t>Și</w:t>
      </w:r>
      <w:r w:rsidR="00BA78D7">
        <w:t xml:space="preserve"> </w:t>
      </w:r>
      <w:r>
        <w:t>acestea</w:t>
      </w:r>
      <w:r w:rsidR="00BA78D7">
        <w:t xml:space="preserve"> </w:t>
      </w:r>
      <w:r>
        <w:t>sunt</w:t>
      </w:r>
      <w:r w:rsidR="00BA78D7">
        <w:t xml:space="preserve"> </w:t>
      </w:r>
      <w:r>
        <w:t>cheltuieli</w:t>
      </w:r>
      <w:r w:rsidR="00BA78D7">
        <w:t xml:space="preserve"> </w:t>
      </w:r>
      <w:r>
        <w:t>de</w:t>
      </w:r>
      <w:r w:rsidR="00BA78D7">
        <w:t xml:space="preserve"> </w:t>
      </w:r>
      <w:r>
        <w:t>funcționare</w:t>
      </w:r>
      <w:r w:rsidR="00BA78D7">
        <w:t xml:space="preserve"> </w:t>
      </w:r>
      <w:r>
        <w:t>a</w:t>
      </w:r>
      <w:r w:rsidR="00BA78D7">
        <w:t xml:space="preserve"> </w:t>
      </w:r>
      <w:r>
        <w:t>statului,</w:t>
      </w:r>
      <w:r w:rsidR="00BA78D7">
        <w:t xml:space="preserve"> </w:t>
      </w:r>
      <w:r>
        <w:t>dar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suplimentate</w:t>
      </w:r>
      <w:r w:rsidR="00BA78D7">
        <w:t xml:space="preserve"> </w:t>
      </w:r>
      <w:r>
        <w:t>pentru</w:t>
      </w:r>
      <w:r w:rsidR="00BA78D7">
        <w:t xml:space="preserve"> </w:t>
      </w:r>
      <w:r>
        <w:t>asigurarea</w:t>
      </w:r>
      <w:r w:rsidR="00BA78D7">
        <w:t xml:space="preserve"> </w:t>
      </w:r>
      <w:r>
        <w:t>materialelor</w:t>
      </w:r>
      <w:r w:rsidR="00BA78D7">
        <w:t xml:space="preserve"> </w:t>
      </w:r>
      <w:r>
        <w:t>medicale</w:t>
      </w:r>
      <w:r w:rsidR="00BA78D7">
        <w:t xml:space="preserve"> </w:t>
      </w:r>
      <w:r>
        <w:t>suplimentare</w:t>
      </w:r>
      <w:r w:rsidR="00BA78D7">
        <w:t xml:space="preserve"> </w:t>
      </w:r>
      <w:r>
        <w:t>pentru</w:t>
      </w:r>
      <w:r w:rsidR="00BA78D7">
        <w:t xml:space="preserve"> </w:t>
      </w:r>
      <w:r>
        <w:t>criza</w:t>
      </w:r>
      <w:r w:rsidR="00BA78D7">
        <w:t xml:space="preserve"> </w:t>
      </w:r>
      <w:r>
        <w:t>sanitară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. </w:t>
      </w:r>
    </w:p>
    <w:p w14:paraId="35DF4ADB" w14:textId="2334EEB2" w:rsidR="006C4461" w:rsidRDefault="006C4461" w:rsidP="006C4461">
      <w:r>
        <w:t>Creditarea</w:t>
      </w:r>
      <w:r w:rsidR="00BA78D7">
        <w:t xml:space="preserve"> </w:t>
      </w:r>
      <w:r>
        <w:t>şi-ar</w:t>
      </w:r>
      <w:r w:rsidR="00BA78D7">
        <w:t xml:space="preserve"> </w:t>
      </w:r>
      <w:r>
        <w:t>putea</w:t>
      </w:r>
      <w:r w:rsidR="00BA78D7">
        <w:t xml:space="preserve"> </w:t>
      </w:r>
      <w:r>
        <w:t>reveni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cu</w:t>
      </w:r>
      <w:r w:rsidR="00BA78D7">
        <w:t xml:space="preserve"> </w:t>
      </w:r>
      <w:r>
        <w:t>ajutorul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autorităţilor</w:t>
      </w:r>
      <w:r w:rsidR="00BA78D7">
        <w:t xml:space="preserve"> </w:t>
      </w:r>
      <w:r>
        <w:t>de</w:t>
      </w:r>
      <w:r w:rsidR="00BA78D7">
        <w:t xml:space="preserve"> </w:t>
      </w:r>
      <w:r>
        <w:t>reglementare</w:t>
      </w:r>
      <w:r w:rsidR="00BA78D7">
        <w:t xml:space="preserve"> </w:t>
      </w:r>
      <w:r>
        <w:t>studiu</w:t>
      </w:r>
      <w:r w:rsidR="008E73B9">
        <w:t xml:space="preserve">. </w:t>
      </w:r>
      <w:r>
        <w:t>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cererea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în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în</w:t>
      </w:r>
      <w:r w:rsidR="00BA78D7">
        <w:t xml:space="preserve"> </w:t>
      </w:r>
      <w:r>
        <w:t>sectoare</w:t>
      </w:r>
      <w:r w:rsidR="00BA78D7">
        <w:t xml:space="preserve"> </w:t>
      </w:r>
      <w:r>
        <w:t>precum</w:t>
      </w:r>
      <w:r w:rsidR="00BA78D7">
        <w:t xml:space="preserve"> </w:t>
      </w:r>
      <w:r>
        <w:t>ospitalitate,</w:t>
      </w:r>
      <w:r w:rsidR="00BA78D7">
        <w:t xml:space="preserve"> </w:t>
      </w:r>
      <w:r>
        <w:t>transport</w:t>
      </w:r>
      <w:r w:rsidR="00BA78D7">
        <w:t xml:space="preserve"> </w:t>
      </w:r>
      <w:r>
        <w:t>şi</w:t>
      </w:r>
      <w:r w:rsidR="00BA78D7">
        <w:t xml:space="preserve"> </w:t>
      </w:r>
      <w:r>
        <w:t>depozitare,</w:t>
      </w:r>
      <w:r w:rsidR="00BA78D7">
        <w:t xml:space="preserve"> </w:t>
      </w:r>
      <w:r>
        <w:t>imobiliar</w:t>
      </w:r>
      <w:r w:rsidR="00BA78D7">
        <w:t xml:space="preserve"> </w:t>
      </w:r>
      <w:r>
        <w:t>şi</w:t>
      </w:r>
      <w:r w:rsidR="00BA78D7">
        <w:t xml:space="preserve"> </w:t>
      </w:r>
      <w:r>
        <w:t>construcţii,</w:t>
      </w:r>
      <w:r w:rsidR="00BA78D7">
        <w:t xml:space="preserve"> </w:t>
      </w:r>
      <w:r>
        <w:t>producţie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în</w:t>
      </w:r>
      <w:r w:rsidR="00BA78D7">
        <w:t xml:space="preserve"> </w:t>
      </w:r>
      <w:r>
        <w:t>sectoare</w:t>
      </w:r>
      <w:r w:rsidR="00BA78D7">
        <w:t xml:space="preserve"> </w:t>
      </w:r>
      <w:r>
        <w:t>precum</w:t>
      </w:r>
      <w:r w:rsidR="00BA78D7">
        <w:t xml:space="preserve"> </w:t>
      </w:r>
      <w:r>
        <w:t>comerţ</w:t>
      </w:r>
      <w:r w:rsidR="00BA78D7">
        <w:t xml:space="preserve"> </w:t>
      </w:r>
      <w:r>
        <w:t>şi</w:t>
      </w:r>
      <w:r w:rsidR="00BA78D7">
        <w:t xml:space="preserve"> </w:t>
      </w:r>
      <w:r>
        <w:t>agricultură</w:t>
      </w:r>
      <w:r w:rsidR="00BA78D7">
        <w:t xml:space="preserve"> </w:t>
      </w:r>
      <w:r>
        <w:t>cererea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. </w:t>
      </w:r>
      <w:r>
        <w:t>Peste</w:t>
      </w:r>
      <w:r w:rsidR="00BA78D7">
        <w:t xml:space="preserve"> </w:t>
      </w:r>
      <w:r>
        <w:t>60%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anticipează</w:t>
      </w:r>
      <w:r w:rsidR="00BA78D7">
        <w:t xml:space="preserve"> </w:t>
      </w:r>
      <w:r>
        <w:t>o</w:t>
      </w:r>
      <w:r w:rsidR="00BA78D7">
        <w:t xml:space="preserve"> </w:t>
      </w:r>
      <w:r>
        <w:t>înăsprire</w:t>
      </w:r>
      <w:r w:rsidR="00BA78D7">
        <w:t xml:space="preserve"> </w:t>
      </w:r>
      <w:r>
        <w:t>a</w:t>
      </w:r>
      <w:r w:rsidR="00BA78D7">
        <w:t xml:space="preserve"> </w:t>
      </w:r>
      <w:r>
        <w:t>condiţiilor</w:t>
      </w:r>
      <w:r w:rsidR="00BA78D7">
        <w:t xml:space="preserve"> </w:t>
      </w:r>
      <w:r>
        <w:t>de</w:t>
      </w:r>
      <w:r w:rsidR="00BA78D7">
        <w:t xml:space="preserve"> </w:t>
      </w:r>
      <w:r>
        <w:t>creditare,</w:t>
      </w:r>
      <w:r w:rsidR="00BA78D7">
        <w:t xml:space="preserve"> </w:t>
      </w:r>
      <w:r>
        <w:t>atât</w:t>
      </w:r>
      <w:r w:rsidR="00BA78D7">
        <w:t xml:space="preserve"> </w:t>
      </w:r>
      <w:r>
        <w:t>pentru</w:t>
      </w:r>
      <w:r w:rsidR="00BA78D7">
        <w:t xml:space="preserve"> </w:t>
      </w:r>
      <w:r>
        <w:t>persoane</w:t>
      </w:r>
      <w:r w:rsidR="00BA78D7">
        <w:t xml:space="preserve"> </w:t>
      </w:r>
      <w:r>
        <w:t>fizice,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companii,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înrăutăţirii</w:t>
      </w:r>
      <w:r w:rsidR="00BA78D7">
        <w:t xml:space="preserve"> </w:t>
      </w:r>
      <w:r>
        <w:t>previziunilor</w:t>
      </w:r>
      <w:r w:rsidR="00BA78D7">
        <w:t xml:space="preserve"> </w:t>
      </w:r>
      <w:r>
        <w:t>economice,</w:t>
      </w:r>
      <w:r w:rsidR="00BA78D7">
        <w:t xml:space="preserve"> </w:t>
      </w:r>
      <w:r>
        <w:t>a</w:t>
      </w:r>
      <w:r w:rsidR="00BA78D7">
        <w:t xml:space="preserve"> </w:t>
      </w:r>
      <w:r>
        <w:t>riscului</w:t>
      </w:r>
      <w:r w:rsidR="00BA78D7">
        <w:t xml:space="preserve"> </w:t>
      </w:r>
      <w:r>
        <w:t>crescut</w:t>
      </w:r>
      <w:r w:rsidR="00BA78D7">
        <w:t xml:space="preserve"> </w:t>
      </w:r>
      <w:r>
        <w:t>al</w:t>
      </w:r>
      <w:r w:rsidR="00BA78D7">
        <w:t xml:space="preserve"> </w:t>
      </w:r>
      <w:r>
        <w:t>creditării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toleranţei</w:t>
      </w:r>
      <w:r w:rsidR="00BA78D7">
        <w:t xml:space="preserve"> </w:t>
      </w:r>
      <w:r>
        <w:t>mai</w:t>
      </w:r>
      <w:r w:rsidR="00BA78D7">
        <w:t xml:space="preserve"> </w:t>
      </w:r>
      <w:r>
        <w:t>scăzute</w:t>
      </w:r>
      <w:r w:rsidR="00BA78D7">
        <w:t xml:space="preserve"> </w:t>
      </w:r>
      <w:r>
        <w:t>a</w:t>
      </w:r>
      <w:r w:rsidR="00BA78D7">
        <w:t xml:space="preserve"> </w:t>
      </w:r>
      <w:r>
        <w:t>băncilor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8E73B9">
        <w:t xml:space="preserve">. </w:t>
      </w:r>
      <w:r>
        <w:t>Tendinţa</w:t>
      </w:r>
      <w:r w:rsidR="00BA78D7">
        <w:t xml:space="preserve"> </w:t>
      </w:r>
      <w:r>
        <w:t>de</w:t>
      </w:r>
      <w:r w:rsidR="00BA78D7">
        <w:t xml:space="preserve"> </w:t>
      </w:r>
      <w:r>
        <w:t>înăsprire</w:t>
      </w:r>
      <w:r w:rsidR="00BA78D7">
        <w:t xml:space="preserve"> </w:t>
      </w:r>
      <w:r>
        <w:t>a</w:t>
      </w:r>
      <w:r w:rsidR="00BA78D7">
        <w:t xml:space="preserve"> </w:t>
      </w:r>
      <w:r>
        <w:t>condiţiilor</w:t>
      </w:r>
      <w:r w:rsidR="00BA78D7">
        <w:t xml:space="preserve"> </w:t>
      </w:r>
      <w:r>
        <w:t>de</w:t>
      </w:r>
      <w:r w:rsidR="00BA78D7">
        <w:t xml:space="preserve"> </w:t>
      </w:r>
      <w:r>
        <w:t>creditare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din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conform</w:t>
      </w:r>
      <w:r w:rsidR="00BA78D7">
        <w:t xml:space="preserve"> </w:t>
      </w:r>
      <w:r>
        <w:t>Autorităţii</w:t>
      </w:r>
      <w:r w:rsidR="00BA78D7">
        <w:t xml:space="preserve"> </w:t>
      </w:r>
      <w:r>
        <w:t>Bancare</w:t>
      </w:r>
      <w:r w:rsidR="00BA78D7">
        <w:t xml:space="preserve"> </w:t>
      </w:r>
      <w:r>
        <w:t>Europene,</w:t>
      </w:r>
      <w:r w:rsidR="00BA78D7">
        <w:t xml:space="preserve"> </w:t>
      </w:r>
      <w:r>
        <w:t>dar</w:t>
      </w:r>
      <w:r w:rsidR="00BA78D7">
        <w:t xml:space="preserve"> </w:t>
      </w:r>
      <w:r>
        <w:t>într-un</w:t>
      </w:r>
      <w:r w:rsidR="00BA78D7">
        <w:t xml:space="preserve"> </w:t>
      </w:r>
      <w:r>
        <w:t>ritm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drastic</w:t>
      </w:r>
      <w:r w:rsidR="00BA78D7">
        <w:t xml:space="preserve"> </w:t>
      </w:r>
      <w:r>
        <w:t>decât</w:t>
      </w:r>
      <w:r w:rsidR="00BA78D7">
        <w:t xml:space="preserve"> </w:t>
      </w:r>
      <w:r>
        <w:t>evoluţia</w:t>
      </w:r>
      <w:r w:rsidR="00BA78D7">
        <w:t xml:space="preserve"> </w:t>
      </w:r>
      <w:r>
        <w:t>din</w:t>
      </w:r>
      <w:r w:rsidR="00BA78D7">
        <w:t xml:space="preserve"> </w:t>
      </w:r>
      <w:r>
        <w:t>timpul</w:t>
      </w:r>
      <w:r w:rsidR="00BA78D7">
        <w:t xml:space="preserve"> </w:t>
      </w:r>
      <w:r>
        <w:t>crizei</w:t>
      </w:r>
      <w:r w:rsidR="00BA78D7">
        <w:t xml:space="preserve"> </w:t>
      </w:r>
      <w:r>
        <w:t>din</w:t>
      </w:r>
      <w:r w:rsidR="00BA78D7">
        <w:t xml:space="preserve"> </w:t>
      </w:r>
      <w:r>
        <w:t>2008</w:t>
      </w:r>
      <w:r w:rsidR="00BA78D7">
        <w:t xml:space="preserve"> </w:t>
      </w:r>
      <w:r>
        <w:t>2009</w:t>
      </w:r>
      <w:r w:rsidR="00BA78D7">
        <w:t xml:space="preserve">. </w:t>
      </w:r>
      <w:r>
        <w:t>Băncile</w:t>
      </w:r>
      <w:r w:rsidR="00BA78D7">
        <w:t xml:space="preserve"> </w:t>
      </w:r>
      <w:r>
        <w:t>din</w:t>
      </w:r>
      <w:r w:rsidR="00BA78D7">
        <w:t xml:space="preserve"> </w:t>
      </w:r>
      <w:r>
        <w:t>regiunea</w:t>
      </w:r>
      <w:r w:rsidR="00BA78D7">
        <w:t xml:space="preserve"> </w:t>
      </w:r>
      <w:r>
        <w:t>Europei</w:t>
      </w:r>
      <w:r w:rsidR="00BA78D7">
        <w:t xml:space="preserve"> </w:t>
      </w:r>
      <w:r>
        <w:t>Centrale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Est</w:t>
      </w:r>
      <w:r w:rsidR="00BA78D7">
        <w:t xml:space="preserve"> </w:t>
      </w:r>
      <w:r>
        <w:t>şi-au</w:t>
      </w:r>
      <w:r w:rsidR="00BA78D7">
        <w:t xml:space="preserve"> </w:t>
      </w:r>
      <w:r>
        <w:t>îmbunătăţit</w:t>
      </w:r>
      <w:r w:rsidR="00BA78D7">
        <w:t xml:space="preserve"> </w:t>
      </w:r>
      <w:r>
        <w:t>semnificativ</w:t>
      </w:r>
      <w:r w:rsidR="00BA78D7">
        <w:t xml:space="preserve"> </w:t>
      </w:r>
      <w:r>
        <w:t>calitatea</w:t>
      </w:r>
      <w:r w:rsidR="00BA78D7">
        <w:t xml:space="preserve"> </w:t>
      </w:r>
      <w:r>
        <w:t>activelor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criza</w:t>
      </w:r>
      <w:r w:rsidR="00BA78D7">
        <w:t xml:space="preserve"> </w:t>
      </w:r>
      <w:r>
        <w:t>financiară</w:t>
      </w:r>
      <w:r w:rsidR="00BA78D7">
        <w:t xml:space="preserve"> </w:t>
      </w:r>
      <w:r>
        <w:t>globală,</w:t>
      </w:r>
      <w:r w:rsidR="00BA78D7">
        <w:t xml:space="preserve"> </w:t>
      </w:r>
      <w:r>
        <w:t>au</w:t>
      </w:r>
      <w:r w:rsidR="00BA78D7">
        <w:t xml:space="preserve"> </w:t>
      </w:r>
      <w:r>
        <w:t>rezerve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şi</w:t>
      </w:r>
      <w:r w:rsidR="00BA78D7">
        <w:t xml:space="preserve"> </w:t>
      </w:r>
      <w:r>
        <w:t>şi-au</w:t>
      </w:r>
      <w:r w:rsidR="00BA78D7">
        <w:t xml:space="preserve"> </w:t>
      </w:r>
      <w:r>
        <w:t>întărit</w:t>
      </w:r>
      <w:r w:rsidR="00BA78D7">
        <w:t xml:space="preserve"> </w:t>
      </w:r>
      <w:r>
        <w:t>poziţiile</w:t>
      </w:r>
      <w:r w:rsidR="00BA78D7">
        <w:t xml:space="preserve"> </w:t>
      </w:r>
      <w:r>
        <w:t>de</w:t>
      </w:r>
      <w:r w:rsidR="00BA78D7">
        <w:t xml:space="preserve"> </w:t>
      </w:r>
      <w:r>
        <w:t>lichiditate,</w:t>
      </w:r>
      <w:r w:rsidR="00BA78D7">
        <w:t xml:space="preserve"> </w:t>
      </w:r>
      <w:r>
        <w:t>subliniază</w:t>
      </w:r>
      <w:r w:rsidR="00BA78D7">
        <w:t xml:space="preserve"> </w:t>
      </w:r>
      <w:r>
        <w:t>studiul,</w:t>
      </w:r>
      <w:r w:rsidR="00BA78D7">
        <w:t xml:space="preserve"> </w:t>
      </w:r>
      <w:r>
        <w:t>aşadar</w:t>
      </w:r>
      <w:r w:rsidR="00BA78D7">
        <w:t xml:space="preserve"> </w:t>
      </w:r>
      <w:r>
        <w:t>au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economică</w:t>
      </w:r>
      <w:r w:rsidR="00BA78D7">
        <w:t xml:space="preserve"> </w:t>
      </w:r>
      <w:r>
        <w:t>într-o</w:t>
      </w:r>
      <w:r w:rsidR="00BA78D7">
        <w:t xml:space="preserve"> </w:t>
      </w:r>
      <w:r>
        <w:t>formă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crizei</w:t>
      </w:r>
      <w:r w:rsidR="00BA78D7">
        <w:t xml:space="preserve"> </w:t>
      </w:r>
      <w:r>
        <w:t>financiare</w:t>
      </w:r>
      <w:r w:rsidR="00BA78D7">
        <w:t xml:space="preserve">. </w:t>
      </w:r>
      <w:r>
        <w:t>Deşi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economică</w:t>
      </w:r>
      <w:r w:rsidR="00BA78D7">
        <w:t xml:space="preserve"> </w:t>
      </w:r>
      <w:r>
        <w:t>lentă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în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U</w:t>
      </w:r>
      <w:r w:rsidR="00BA78D7">
        <w:t xml:space="preserve"> </w:t>
      </w:r>
      <w:r>
        <w:t>(39%</w:t>
      </w:r>
      <w:r w:rsidR="00BA78D7">
        <w:t xml:space="preserve"> </w:t>
      </w:r>
      <w:r>
        <w:t>din</w:t>
      </w:r>
      <w:r w:rsidR="00BA78D7">
        <w:t xml:space="preserve"> </w:t>
      </w:r>
      <w:r>
        <w:t>respondenţi)</w:t>
      </w:r>
      <w:r w:rsidR="00BA78D7">
        <w:t xml:space="preserve"> </w:t>
      </w:r>
      <w:r>
        <w:t>sau</w:t>
      </w:r>
      <w:r w:rsidR="00BA78D7">
        <w:t xml:space="preserve"> </w:t>
      </w:r>
      <w:r>
        <w:t>L</w:t>
      </w:r>
      <w:r w:rsidR="00BA78D7">
        <w:t xml:space="preserve"> </w:t>
      </w:r>
      <w:r>
        <w:t>(22%)</w:t>
      </w:r>
      <w:r w:rsidR="00BA78D7">
        <w:t xml:space="preserve"> </w:t>
      </w:r>
      <w:r>
        <w:t>băncile</w:t>
      </w:r>
      <w:r w:rsidR="00BA78D7">
        <w:t xml:space="preserve"> </w:t>
      </w:r>
      <w:r>
        <w:t>participante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nu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deteriorare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calităţii</w:t>
      </w:r>
      <w:r w:rsidR="00BA78D7">
        <w:t xml:space="preserve"> </w:t>
      </w:r>
      <w:r>
        <w:t>activelor</w:t>
      </w:r>
      <w:r w:rsidR="008E73B9">
        <w:t xml:space="preserve">. </w:t>
      </w:r>
      <w:r>
        <w:t>Peste</w:t>
      </w:r>
      <w:r w:rsidR="00BA78D7">
        <w:t xml:space="preserve"> </w:t>
      </w:r>
      <w:r>
        <w:t>80%</w:t>
      </w:r>
      <w:r w:rsidR="00BA78D7">
        <w:t xml:space="preserve"> </w:t>
      </w:r>
      <w:r>
        <w:t>din</w:t>
      </w:r>
      <w:r w:rsidR="00BA78D7">
        <w:t xml:space="preserve"> </w:t>
      </w:r>
      <w:r>
        <w:t>respondenţi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rata</w:t>
      </w:r>
      <w:r w:rsidR="00BA78D7">
        <w:t xml:space="preserve"> </w:t>
      </w:r>
      <w:r>
        <w:t>creditelor</w:t>
      </w:r>
      <w:r w:rsidR="00BA78D7">
        <w:t xml:space="preserve"> </w:t>
      </w:r>
      <w:r>
        <w:t>neperformante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cu</w:t>
      </w:r>
      <w:r w:rsidR="00BA78D7">
        <w:t xml:space="preserve"> </w:t>
      </w:r>
      <w:r>
        <w:t>maximum</w:t>
      </w:r>
      <w:r w:rsidR="00BA78D7">
        <w:t xml:space="preserve"> </w:t>
      </w:r>
      <w:r>
        <w:t>cinci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pentru</w:t>
      </w:r>
      <w:r w:rsidR="00BA78D7">
        <w:t xml:space="preserve"> </w:t>
      </w:r>
      <w:r>
        <w:t>creditele</w:t>
      </w:r>
      <w:r w:rsidR="00BA78D7">
        <w:t xml:space="preserve"> </w:t>
      </w:r>
      <w:r>
        <w:t>acordate</w:t>
      </w:r>
      <w:r w:rsidR="00BA78D7">
        <w:t xml:space="preserve"> </w:t>
      </w:r>
      <w:r>
        <w:t>persoanelor</w:t>
      </w:r>
      <w:r w:rsidR="00BA78D7">
        <w:t xml:space="preserve"> </w:t>
      </w:r>
      <w:r>
        <w:t>fizice</w:t>
      </w:r>
      <w:r w:rsidR="00BA78D7">
        <w:t xml:space="preserve"> </w:t>
      </w:r>
      <w:r>
        <w:t>şi</w:t>
      </w:r>
      <w:r w:rsidR="00BA78D7">
        <w:t xml:space="preserve"> </w:t>
      </w:r>
      <w:r>
        <w:t>companiilor</w:t>
      </w:r>
      <w:r w:rsidR="008E73B9">
        <w:t xml:space="preserve">.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previzibil,</w:t>
      </w:r>
      <w:r w:rsidR="00BA78D7">
        <w:t xml:space="preserve"> </w:t>
      </w:r>
      <w:r>
        <w:t>ei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ca</w:t>
      </w:r>
      <w:r w:rsidR="00BA78D7">
        <w:t xml:space="preserve"> </w:t>
      </w:r>
      <w:r>
        <w:t>sectoare</w:t>
      </w:r>
      <w:r w:rsidR="00BA78D7">
        <w:t xml:space="preserve"> </w:t>
      </w:r>
      <w:r>
        <w:t>precum</w:t>
      </w:r>
      <w:r w:rsidR="00BA78D7">
        <w:t xml:space="preserve"> </w:t>
      </w:r>
      <w:r>
        <w:t>ospitalitate,</w:t>
      </w:r>
      <w:r w:rsidR="00BA78D7">
        <w:t xml:space="preserve"> </w:t>
      </w:r>
      <w:r>
        <w:t>transport</w:t>
      </w:r>
      <w:r w:rsidR="00BA78D7">
        <w:t xml:space="preserve"> </w:t>
      </w:r>
      <w:r>
        <w:t>şi</w:t>
      </w:r>
      <w:r w:rsidR="00BA78D7">
        <w:t xml:space="preserve"> </w:t>
      </w:r>
      <w:r>
        <w:t>depozitare</w:t>
      </w:r>
      <w:r w:rsidR="00BA78D7">
        <w:t xml:space="preserve"> </w:t>
      </w:r>
      <w:r>
        <w:t>şi</w:t>
      </w:r>
      <w:r w:rsidR="00BA78D7">
        <w:t xml:space="preserve"> </w:t>
      </w:r>
      <w:r>
        <w:t>imobiliar</w:t>
      </w:r>
      <w:r w:rsidR="00BA78D7">
        <w:t xml:space="preserve"> </w:t>
      </w:r>
      <w:r>
        <w:t>şi</w:t>
      </w:r>
      <w:r w:rsidR="00BA78D7">
        <w:t xml:space="preserve"> </w:t>
      </w:r>
      <w:r>
        <w:t>construcţii,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rate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neperformante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persoanelor</w:t>
      </w:r>
      <w:r w:rsidR="00BA78D7">
        <w:t xml:space="preserve"> </w:t>
      </w:r>
      <w:r>
        <w:t>juridice</w:t>
      </w:r>
      <w:r w:rsidR="00BA78D7">
        <w:t xml:space="preserve">. </w:t>
      </w:r>
      <w:r>
        <w:t>"Volumele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neperformante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Centrală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Est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considerabil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ani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3,3%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datorită</w:t>
      </w:r>
      <w:r w:rsidR="00BA78D7">
        <w:t xml:space="preserve"> </w:t>
      </w:r>
      <w:r>
        <w:t>creşterii</w:t>
      </w:r>
      <w:r w:rsidR="00BA78D7">
        <w:t xml:space="preserve"> </w:t>
      </w:r>
      <w:r>
        <w:t>economice,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prevenţie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autorităţile</w:t>
      </w:r>
      <w:r w:rsidR="00BA78D7">
        <w:t xml:space="preserve"> </w:t>
      </w:r>
      <w:r>
        <w:t>de</w:t>
      </w:r>
      <w:r w:rsidR="00BA78D7">
        <w:t xml:space="preserve"> </w:t>
      </w:r>
      <w:r>
        <w:t>supraveghere</w:t>
      </w:r>
      <w:r w:rsidR="00BA78D7">
        <w:t xml:space="preserve"> </w:t>
      </w:r>
      <w:r>
        <w:t>şi</w:t>
      </w:r>
      <w:r w:rsidR="00BA78D7">
        <w:t xml:space="preserve"> </w:t>
      </w:r>
      <w:r>
        <w:t>bunei</w:t>
      </w:r>
      <w:r w:rsidR="00BA78D7">
        <w:t xml:space="preserve"> </w:t>
      </w:r>
      <w:r>
        <w:t>gestionări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bănci</w:t>
      </w:r>
      <w:r w:rsidR="00BA78D7">
        <w:t xml:space="preserve"> </w:t>
      </w:r>
      <w:r>
        <w:t>a</w:t>
      </w:r>
      <w:r w:rsidR="00BA78D7">
        <w:t xml:space="preserve"> </w:t>
      </w:r>
      <w:r>
        <w:t>acestei</w:t>
      </w:r>
      <w:r w:rsidR="00BA78D7">
        <w:t xml:space="preserve"> </w:t>
      </w:r>
      <w:r>
        <w:t>zone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băncile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înceapă</w:t>
      </w:r>
      <w:r w:rsidR="00BA78D7">
        <w:t xml:space="preserve"> </w:t>
      </w:r>
      <w:r>
        <w:t>să</w:t>
      </w:r>
      <w:r w:rsidR="00BA78D7">
        <w:t xml:space="preserve"> </w:t>
      </w:r>
      <w:r>
        <w:t>evalueze</w:t>
      </w:r>
      <w:r w:rsidR="00BA78D7">
        <w:t xml:space="preserve"> </w:t>
      </w:r>
      <w:r>
        <w:t>provocările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pot</w:t>
      </w:r>
      <w:r w:rsidR="00BA78D7">
        <w:t xml:space="preserve"> </w:t>
      </w:r>
      <w:r>
        <w:t>confrunta</w:t>
      </w:r>
      <w:r w:rsidR="00BA78D7">
        <w:t xml:space="preserve"> </w:t>
      </w:r>
      <w:r>
        <w:t>clienţii</w:t>
      </w:r>
      <w:r w:rsidR="00BA78D7">
        <w:t xml:space="preserve"> </w:t>
      </w:r>
      <w:r>
        <w:t>lor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pregătească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putea</w:t>
      </w:r>
      <w:r w:rsidR="00BA78D7">
        <w:t xml:space="preserve"> </w:t>
      </w:r>
      <w:r>
        <w:t>reacţiona</w:t>
      </w:r>
      <w:r w:rsidR="00BA78D7">
        <w:t xml:space="preserve"> </w:t>
      </w:r>
      <w:r>
        <w:t>rapid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efectele</w:t>
      </w:r>
      <w:r w:rsidR="00BA78D7">
        <w:t xml:space="preserve"> </w:t>
      </w:r>
      <w:r>
        <w:t>reale</w:t>
      </w:r>
      <w:r w:rsidR="00BA78D7">
        <w:t xml:space="preserve"> </w:t>
      </w:r>
      <w:r>
        <w:t>ale</w:t>
      </w:r>
      <w:r w:rsidR="00BA78D7">
        <w:t xml:space="preserve"> </w:t>
      </w:r>
      <w:r>
        <w:t>crizei</w:t>
      </w:r>
      <w:r w:rsidR="00BA78D7">
        <w:t xml:space="preserve"> </w:t>
      </w:r>
      <w:r>
        <w:t>se</w:t>
      </w:r>
      <w:r w:rsidR="00BA78D7">
        <w:t xml:space="preserve"> </w:t>
      </w:r>
      <w:r>
        <w:t>dovedesc</w:t>
      </w:r>
      <w:r w:rsidR="00BA78D7">
        <w:t xml:space="preserve"> </w:t>
      </w:r>
      <w:r>
        <w:t>mai</w:t>
      </w:r>
      <w:r w:rsidR="00BA78D7">
        <w:t xml:space="preserve"> </w:t>
      </w:r>
      <w:r>
        <w:t>puternice</w:t>
      </w:r>
      <w:r w:rsidR="00BA78D7">
        <w:t xml:space="preserve"> </w:t>
      </w:r>
      <w:r>
        <w:t>decât</w:t>
      </w:r>
      <w:r w:rsidR="00BA78D7">
        <w:t xml:space="preserve"> </w:t>
      </w:r>
      <w:r>
        <w:t>aşteptările,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încheierea</w:t>
      </w:r>
      <w:r w:rsidR="00BA78D7">
        <w:t xml:space="preserve"> </w:t>
      </w:r>
      <w:r>
        <w:t>perioadei</w:t>
      </w:r>
      <w:r w:rsidR="00BA78D7">
        <w:t xml:space="preserve"> </w:t>
      </w:r>
      <w:r>
        <w:t>de</w:t>
      </w:r>
      <w:r w:rsidR="00BA78D7">
        <w:t xml:space="preserve"> </w:t>
      </w:r>
      <w:r>
        <w:t>moratoriu</w:t>
      </w:r>
      <w:r w:rsidR="008E73B9">
        <w:t xml:space="preserve">. </w:t>
      </w:r>
      <w:r>
        <w:lastRenderedPageBreak/>
        <w:t>Cu</w:t>
      </w:r>
      <w:r w:rsidR="00BA78D7">
        <w:t xml:space="preserve"> </w:t>
      </w:r>
      <w:r>
        <w:t>cât</w:t>
      </w:r>
      <w:r w:rsidR="00BA78D7">
        <w:t xml:space="preserve"> </w:t>
      </w:r>
      <w:r>
        <w:t>vor</w:t>
      </w:r>
      <w:r w:rsidR="00BA78D7">
        <w:t xml:space="preserve"> </w:t>
      </w:r>
      <w:r>
        <w:t>analiza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situaţia</w:t>
      </w:r>
      <w:r w:rsidR="00BA78D7">
        <w:t xml:space="preserve"> </w:t>
      </w:r>
      <w:r>
        <w:t>financiară</w:t>
      </w:r>
      <w:r w:rsidR="00BA78D7">
        <w:t xml:space="preserve"> </w:t>
      </w:r>
      <w:r>
        <w:t>a</w:t>
      </w:r>
      <w:r w:rsidR="00BA78D7">
        <w:t xml:space="preserve"> </w:t>
      </w:r>
      <w:r>
        <w:t>debitorilor</w:t>
      </w:r>
      <w:r w:rsidR="00BA78D7">
        <w:t xml:space="preserve"> </w:t>
      </w:r>
      <w:r>
        <w:t>şi</w:t>
      </w:r>
      <w:r w:rsidR="00BA78D7">
        <w:t xml:space="preserve"> </w:t>
      </w:r>
      <w:r>
        <w:t>vor</w:t>
      </w:r>
      <w:r w:rsidR="00BA78D7">
        <w:t xml:space="preserve"> </w:t>
      </w:r>
      <w:r>
        <w:t>identifica</w:t>
      </w:r>
      <w:r w:rsidR="00BA78D7">
        <w:t xml:space="preserve"> </w:t>
      </w:r>
      <w:r>
        <w:t>riscurile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diverşi</w:t>
      </w:r>
      <w:r w:rsidR="00BA78D7">
        <w:t xml:space="preserve"> </w:t>
      </w:r>
      <w:r>
        <w:t>factori</w:t>
      </w:r>
      <w:r w:rsidR="00BA78D7">
        <w:t xml:space="preserve"> </w:t>
      </w:r>
      <w:r>
        <w:t>(eventual</w:t>
      </w:r>
      <w:r w:rsidR="00BA78D7">
        <w:t xml:space="preserve"> </w:t>
      </w:r>
      <w:r>
        <w:t>chiar</w:t>
      </w:r>
      <w:r w:rsidR="00BA78D7">
        <w:t xml:space="preserve"> </w:t>
      </w:r>
      <w:r>
        <w:t>provizionând</w:t>
      </w:r>
      <w:r w:rsidR="00BA78D7">
        <w:t xml:space="preserve"> </w:t>
      </w:r>
      <w:r>
        <w:t>sumele</w:t>
      </w:r>
      <w:r w:rsidR="00BA78D7">
        <w:t xml:space="preserve"> </w:t>
      </w:r>
      <w:r>
        <w:t>acordate</w:t>
      </w:r>
      <w:r w:rsidR="00BA78D7">
        <w:t xml:space="preserve"> </w:t>
      </w:r>
      <w:r>
        <w:t>debitorilor</w:t>
      </w:r>
      <w:r w:rsidR="00BA78D7">
        <w:t xml:space="preserve"> </w:t>
      </w:r>
      <w:r>
        <w:t>care</w:t>
      </w:r>
      <w:r w:rsidR="00BA78D7">
        <w:t xml:space="preserve"> </w:t>
      </w:r>
      <w:r>
        <w:t>dau</w:t>
      </w:r>
      <w:r w:rsidR="00BA78D7">
        <w:t xml:space="preserve"> </w:t>
      </w:r>
      <w:r>
        <w:t>semne</w:t>
      </w:r>
      <w:r w:rsidR="00BA78D7">
        <w:t xml:space="preserve"> </w:t>
      </w:r>
      <w:r>
        <w:t>că</w:t>
      </w:r>
      <w:r w:rsidR="00BA78D7">
        <w:t xml:space="preserve"> </w:t>
      </w:r>
      <w:r>
        <w:t>ar</w:t>
      </w:r>
      <w:r w:rsidR="00BA78D7">
        <w:t xml:space="preserve"> </w:t>
      </w:r>
      <w:r>
        <w:t>avea</w:t>
      </w:r>
      <w:r w:rsidR="00BA78D7">
        <w:t xml:space="preserve"> </w:t>
      </w:r>
      <w:r>
        <w:t>dificultăţi</w:t>
      </w:r>
      <w:r w:rsidR="00BA78D7">
        <w:t xml:space="preserve"> </w:t>
      </w:r>
      <w:r>
        <w:t>majore),</w:t>
      </w:r>
      <w:r w:rsidR="00BA78D7">
        <w:t xml:space="preserve"> </w:t>
      </w:r>
      <w:r>
        <w:t>cu</w:t>
      </w:r>
      <w:r w:rsidR="00BA78D7">
        <w:t xml:space="preserve"> </w:t>
      </w:r>
      <w:r>
        <w:t>atât</w:t>
      </w:r>
      <w:r w:rsidR="00BA78D7">
        <w:t xml:space="preserve"> </w:t>
      </w:r>
      <w:r>
        <w:t>mai</w:t>
      </w:r>
      <w:r w:rsidR="00BA78D7">
        <w:t xml:space="preserve"> </w:t>
      </w:r>
      <w:r>
        <w:t>uşor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părţile</w:t>
      </w:r>
      <w:r w:rsidR="00BA78D7">
        <w:t xml:space="preserve"> </w:t>
      </w:r>
      <w:r>
        <w:t>implicate</w:t>
      </w:r>
      <w:r w:rsidR="00BA78D7">
        <w:t xml:space="preserve"> </w:t>
      </w:r>
      <w:r>
        <w:t>să</w:t>
      </w:r>
      <w:r w:rsidR="00BA78D7">
        <w:t xml:space="preserve"> </w:t>
      </w:r>
      <w:r>
        <w:t>găsească</w:t>
      </w:r>
      <w:r w:rsidR="00BA78D7">
        <w:t xml:space="preserve"> </w:t>
      </w:r>
      <w:r>
        <w:t>soluţii</w:t>
      </w:r>
      <w:r w:rsidR="00BA78D7">
        <w:t xml:space="preserve"> </w:t>
      </w:r>
      <w:r>
        <w:t>de</w:t>
      </w:r>
      <w:r w:rsidR="00BA78D7">
        <w:t xml:space="preserve"> </w:t>
      </w:r>
      <w:r>
        <w:t>remediere",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Radu</w:t>
      </w:r>
      <w:r w:rsidR="00BA78D7">
        <w:t xml:space="preserve"> </w:t>
      </w:r>
      <w:r>
        <w:t>Dumitrescu,</w:t>
      </w:r>
      <w:r w:rsidR="00BA78D7">
        <w:t xml:space="preserve"> </w:t>
      </w:r>
      <w:r>
        <w:t>Partener</w:t>
      </w:r>
      <w:r w:rsidR="00BA78D7">
        <w:t xml:space="preserve"> </w:t>
      </w:r>
      <w:r>
        <w:t>Coordonator</w:t>
      </w:r>
      <w:r w:rsidR="00BA78D7">
        <w:t xml:space="preserve"> </w:t>
      </w:r>
      <w:r>
        <w:t>Consultanţă</w:t>
      </w:r>
      <w:r w:rsidR="00BA78D7">
        <w:t xml:space="preserve"> </w:t>
      </w:r>
      <w:r>
        <w:t>Financiară,</w:t>
      </w:r>
      <w:r w:rsidR="00BA78D7">
        <w:t xml:space="preserve"> </w:t>
      </w:r>
      <w:r>
        <w:t>Deloitte</w:t>
      </w:r>
      <w:r w:rsidR="00BA78D7">
        <w:t xml:space="preserve"> </w:t>
      </w:r>
      <w:r>
        <w:t>România</w:t>
      </w:r>
      <w:r w:rsidR="00BA78D7">
        <w:t xml:space="preserve">. </w:t>
      </w:r>
      <w:r>
        <w:t>Viteza</w:t>
      </w:r>
      <w:r w:rsidR="00BA78D7">
        <w:t xml:space="preserve"> </w:t>
      </w:r>
      <w:r>
        <w:t>de</w:t>
      </w:r>
      <w:r w:rsidR="00BA78D7">
        <w:t xml:space="preserve"> </w:t>
      </w:r>
      <w:r>
        <w:t>reacţie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guvernelor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băncilor</w:t>
      </w:r>
      <w:r w:rsidR="00BA78D7">
        <w:t xml:space="preserve"> </w:t>
      </w:r>
      <w:r>
        <w:t>naţionale</w:t>
      </w:r>
      <w:r w:rsidR="00BA78D7">
        <w:t xml:space="preserve"> </w:t>
      </w:r>
      <w:r>
        <w:t>privind</w:t>
      </w:r>
      <w:r w:rsidR="00BA78D7">
        <w:t xml:space="preserve"> </w:t>
      </w:r>
      <w:r>
        <w:t>măsurile</w:t>
      </w:r>
      <w:r w:rsidR="00BA78D7">
        <w:t xml:space="preserve"> </w:t>
      </w:r>
      <w:r>
        <w:t>anunţate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atenua</w:t>
      </w:r>
      <w:r w:rsidR="00BA78D7">
        <w:t xml:space="preserve"> </w:t>
      </w:r>
      <w:r>
        <w:t>efectele</w:t>
      </w:r>
      <w:r w:rsidR="00BA78D7">
        <w:t xml:space="preserve"> </w:t>
      </w:r>
      <w:r>
        <w:t>economice</w:t>
      </w:r>
      <w:r w:rsidR="00BA78D7">
        <w:t xml:space="preserve"> </w:t>
      </w:r>
      <w:r>
        <w:t>negative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general</w:t>
      </w:r>
      <w:r w:rsidR="00BA78D7">
        <w:t xml:space="preserve"> </w:t>
      </w:r>
      <w:r>
        <w:t>apreciată</w:t>
      </w:r>
      <w:r w:rsidR="00BA78D7">
        <w:t xml:space="preserve"> </w:t>
      </w:r>
      <w:r>
        <w:t>de</w:t>
      </w:r>
      <w:r w:rsidR="00BA78D7">
        <w:t xml:space="preserve"> </w:t>
      </w:r>
      <w:r>
        <w:t>băncile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Centrală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Est</w:t>
      </w:r>
      <w:r w:rsidR="008E73B9">
        <w:t xml:space="preserve">. </w:t>
      </w:r>
      <w:r>
        <w:t>Peste</w:t>
      </w:r>
      <w:r w:rsidR="00BA78D7">
        <w:t xml:space="preserve"> </w:t>
      </w:r>
      <w:r>
        <w:t>60%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au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autorităţile</w:t>
      </w:r>
      <w:r w:rsidR="00BA78D7">
        <w:t xml:space="preserve"> </w:t>
      </w:r>
      <w:r>
        <w:t>locale</w:t>
      </w:r>
      <w:r w:rsidR="00BA78D7">
        <w:t xml:space="preserve"> </w:t>
      </w:r>
      <w:r>
        <w:t>au</w:t>
      </w:r>
      <w:r w:rsidR="00BA78D7">
        <w:t xml:space="preserve"> </w:t>
      </w:r>
      <w:r>
        <w:t>reacţionat</w:t>
      </w:r>
      <w:r w:rsidR="00BA78D7">
        <w:t xml:space="preserve"> </w:t>
      </w:r>
      <w:r>
        <w:t>la</w:t>
      </w:r>
      <w:r w:rsidR="00BA78D7">
        <w:t xml:space="preserve"> </w:t>
      </w:r>
      <w:r>
        <w:t>timp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iar</w:t>
      </w:r>
      <w:r w:rsidR="00BA78D7">
        <w:t xml:space="preserve"> </w:t>
      </w:r>
      <w:r>
        <w:t>trei</w:t>
      </w:r>
      <w:r w:rsidR="00BA78D7">
        <w:t xml:space="preserve"> </w:t>
      </w:r>
      <w:r>
        <w:t>sferturi</w:t>
      </w:r>
      <w:r w:rsidR="00BA78D7">
        <w:t xml:space="preserve"> </w:t>
      </w:r>
      <w:r>
        <w:t>dintre</w:t>
      </w:r>
      <w:r w:rsidR="00BA78D7">
        <w:t xml:space="preserve"> </w:t>
      </w:r>
      <w:r>
        <w:t>ei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aplicarea</w:t>
      </w:r>
      <w:r w:rsidR="00BA78D7">
        <w:t xml:space="preserve"> </w:t>
      </w:r>
      <w:r>
        <w:t>moratoriului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măsură</w:t>
      </w:r>
      <w:r w:rsidR="00BA78D7">
        <w:t xml:space="preserve"> </w:t>
      </w:r>
      <w:r>
        <w:t>eficientă</w:t>
      </w:r>
      <w:r w:rsidR="00BA78D7">
        <w:t xml:space="preserve"> </w:t>
      </w:r>
      <w:r>
        <w:t>pentru</w:t>
      </w:r>
      <w:r w:rsidR="00BA78D7">
        <w:t xml:space="preserve"> </w:t>
      </w:r>
      <w:r>
        <w:t>menţinerea</w:t>
      </w:r>
      <w:r w:rsidR="00BA78D7">
        <w:t xml:space="preserve"> </w:t>
      </w:r>
      <w:r>
        <w:t>stabilităţii</w:t>
      </w:r>
      <w:r w:rsidR="00BA78D7">
        <w:t xml:space="preserve"> </w:t>
      </w:r>
      <w:r>
        <w:t>financiare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tranzacţiile</w:t>
      </w:r>
      <w:r w:rsidR="00BA78D7">
        <w:t xml:space="preserve"> </w:t>
      </w:r>
      <w:r>
        <w:t>cu</w:t>
      </w:r>
      <w:r w:rsidR="00BA78D7">
        <w:t xml:space="preserve"> </w:t>
      </w:r>
      <w:r>
        <w:t>credite</w:t>
      </w:r>
      <w:r w:rsidR="00BA78D7">
        <w:t xml:space="preserve"> </w:t>
      </w:r>
      <w:r>
        <w:t>neperformante,</w:t>
      </w:r>
      <w:r w:rsidR="00BA78D7">
        <w:t xml:space="preserve"> </w:t>
      </w:r>
      <w:r>
        <w:t>aproape</w:t>
      </w:r>
      <w:r w:rsidR="00BA78D7">
        <w:t xml:space="preserve"> </w:t>
      </w:r>
      <w:r>
        <w:t>un</w:t>
      </w:r>
      <w:r w:rsidR="00BA78D7">
        <w:t xml:space="preserve"> </w:t>
      </w:r>
      <w:r>
        <w:t>sfert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intenţionează</w:t>
      </w:r>
      <w:r w:rsidR="00BA78D7">
        <w:t xml:space="preserve"> </w:t>
      </w:r>
      <w:r>
        <w:t>să</w:t>
      </w:r>
      <w:r w:rsidR="00BA78D7">
        <w:t xml:space="preserve"> </w:t>
      </w:r>
      <w:r>
        <w:t>vândă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portofolii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şase</w:t>
      </w:r>
      <w:r w:rsidR="00BA78D7">
        <w:t xml:space="preserve"> </w:t>
      </w:r>
      <w:r>
        <w:t>luni</w:t>
      </w:r>
      <w:r w:rsidR="008E73B9">
        <w:t xml:space="preserve">. </w:t>
      </w:r>
      <w:r>
        <w:t>Aproape</w:t>
      </w:r>
      <w:r w:rsidR="00BA78D7">
        <w:t xml:space="preserve"> </w:t>
      </w:r>
      <w:r>
        <w:t>22%</w:t>
      </w:r>
      <w:r w:rsidR="00BA78D7">
        <w:t xml:space="preserve"> </w:t>
      </w:r>
      <w:r>
        <w:t>din</w:t>
      </w:r>
      <w:r w:rsidR="00BA78D7">
        <w:t xml:space="preserve"> </w:t>
      </w:r>
      <w:r>
        <w:t>respondenţi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amânat</w:t>
      </w:r>
      <w:r w:rsidR="00BA78D7">
        <w:t xml:space="preserve"> </w:t>
      </w:r>
      <w:r>
        <w:t>tranzacţiile</w:t>
      </w:r>
      <w:r w:rsidR="00BA78D7">
        <w:t xml:space="preserve"> </w:t>
      </w:r>
      <w:r>
        <w:t>de</w:t>
      </w:r>
      <w:r w:rsidR="00BA78D7">
        <w:t xml:space="preserve"> </w:t>
      </w:r>
      <w:r>
        <w:t>vânzare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neperformante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aveau</w:t>
      </w:r>
      <w:r w:rsidR="00BA78D7">
        <w:t xml:space="preserve"> </w:t>
      </w:r>
      <w:r>
        <w:t>în</w:t>
      </w:r>
      <w:r w:rsidR="00BA78D7">
        <w:t xml:space="preserve"> </w:t>
      </w:r>
      <w:r>
        <w:t>desfăşurare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pregătire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contextului</w:t>
      </w:r>
      <w:r w:rsidR="00BA78D7">
        <w:t xml:space="preserve"> </w:t>
      </w:r>
      <w:r>
        <w:t>actual</w:t>
      </w:r>
      <w:r w:rsidR="00BA78D7">
        <w:t xml:space="preserve"> </w:t>
      </w:r>
      <w:r>
        <w:t>generat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majoritatea</w:t>
      </w:r>
      <w:r w:rsidR="00BA78D7">
        <w:t xml:space="preserve"> </w:t>
      </w:r>
      <w:r>
        <w:t>investitorilor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intenţionează</w:t>
      </w:r>
      <w:r w:rsidR="00BA78D7">
        <w:t xml:space="preserve"> </w:t>
      </w:r>
      <w:r>
        <w:t>să</w:t>
      </w:r>
      <w:r w:rsidR="00BA78D7">
        <w:t xml:space="preserve"> </w:t>
      </w:r>
      <w:r>
        <w:t>continue</w:t>
      </w:r>
      <w:r w:rsidR="00BA78D7">
        <w:t xml:space="preserve"> </w:t>
      </w:r>
      <w:r>
        <w:t>să</w:t>
      </w:r>
      <w:r w:rsidR="00BA78D7">
        <w:t xml:space="preserve"> </w:t>
      </w:r>
      <w:r>
        <w:t>cumpere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portofolii,</w:t>
      </w:r>
      <w:r w:rsidR="00BA78D7">
        <w:t xml:space="preserve">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pandemiei,</w:t>
      </w:r>
      <w:r w:rsidR="00BA78D7">
        <w:t xml:space="preserve"> </w:t>
      </w:r>
      <w:r>
        <w:t>dar</w:t>
      </w:r>
      <w:r w:rsidR="00BA78D7">
        <w:t xml:space="preserve"> </w:t>
      </w:r>
      <w:r>
        <w:t>vor</w:t>
      </w:r>
      <w:r w:rsidR="00BA78D7">
        <w:t xml:space="preserve"> </w:t>
      </w:r>
      <w:r>
        <w:t>face</w:t>
      </w:r>
      <w:r w:rsidR="00BA78D7">
        <w:t xml:space="preserve"> </w:t>
      </w:r>
      <w:r>
        <w:t>o</w:t>
      </w:r>
      <w:r w:rsidR="00BA78D7">
        <w:t xml:space="preserve"> </w:t>
      </w:r>
      <w:r>
        <w:t>selecţie</w:t>
      </w:r>
      <w:r w:rsidR="00BA78D7">
        <w:t xml:space="preserve"> </w:t>
      </w:r>
      <w:r>
        <w:t>mai</w:t>
      </w:r>
      <w:r w:rsidR="00BA78D7">
        <w:t xml:space="preserve"> </w:t>
      </w:r>
      <w:r>
        <w:t>atentă</w:t>
      </w:r>
      <w:r w:rsidR="00BA78D7">
        <w:t xml:space="preserve">. </w:t>
      </w:r>
      <w:r>
        <w:t>Împrumuturile</w:t>
      </w:r>
      <w:r w:rsidR="00BA78D7">
        <w:t xml:space="preserve"> </w:t>
      </w:r>
      <w:r>
        <w:t>fără</w:t>
      </w:r>
      <w:r w:rsidR="00BA78D7">
        <w:t xml:space="preserve"> </w:t>
      </w:r>
      <w:r>
        <w:t>garanţii</w:t>
      </w:r>
      <w:r w:rsidR="00BA78D7">
        <w:t xml:space="preserve"> </w:t>
      </w:r>
      <w:r>
        <w:t>acordate</w:t>
      </w:r>
      <w:r w:rsidR="00BA78D7">
        <w:t xml:space="preserve"> </w:t>
      </w:r>
      <w:r>
        <w:t>persoanelor</w:t>
      </w:r>
      <w:r w:rsidR="00BA78D7">
        <w:t xml:space="preserve"> </w:t>
      </w:r>
      <w:r>
        <w:t>fizice</w:t>
      </w:r>
      <w:r w:rsidR="00BA78D7">
        <w:t xml:space="preserve"> </w:t>
      </w:r>
      <w:r>
        <w:t>vor</w:t>
      </w:r>
      <w:r w:rsidR="00BA78D7">
        <w:t xml:space="preserve"> </w:t>
      </w:r>
      <w:r>
        <w:t>domina</w:t>
      </w:r>
      <w:r w:rsidR="00BA78D7">
        <w:t xml:space="preserve"> </w:t>
      </w:r>
      <w:r>
        <w:t>piaţa</w:t>
      </w:r>
      <w:r w:rsidR="00BA78D7">
        <w:t xml:space="preserve"> </w:t>
      </w:r>
      <w:r>
        <w:t>tranzacţiilor</w:t>
      </w:r>
      <w:r w:rsidR="00BA78D7">
        <w:t xml:space="preserve"> </w:t>
      </w:r>
      <w:r>
        <w:t>cu</w:t>
      </w:r>
      <w:r w:rsidR="00BA78D7">
        <w:t xml:space="preserve"> </w:t>
      </w:r>
      <w:r>
        <w:t>credite</w:t>
      </w:r>
      <w:r w:rsidR="00BA78D7">
        <w:t xml:space="preserve"> </w:t>
      </w:r>
      <w:r>
        <w:t>neperformante,</w:t>
      </w:r>
      <w:r w:rsidR="00BA78D7">
        <w:t xml:space="preserve"> </w:t>
      </w:r>
      <w:r>
        <w:t>peste</w:t>
      </w:r>
      <w:r w:rsidR="00BA78D7">
        <w:t xml:space="preserve"> </w:t>
      </w:r>
      <w:r>
        <w:t>o</w:t>
      </w:r>
      <w:r w:rsidR="00BA78D7">
        <w:t xml:space="preserve"> </w:t>
      </w:r>
      <w:r>
        <w:t>treime</w:t>
      </w:r>
      <w:r w:rsidR="00BA78D7">
        <w:t xml:space="preserve"> </w:t>
      </w:r>
      <w:r>
        <w:t>din</w:t>
      </w:r>
      <w:r w:rsidR="00BA78D7">
        <w:t xml:space="preserve"> </w:t>
      </w:r>
      <w:r>
        <w:t>bănci</w:t>
      </w:r>
      <w:r w:rsidR="00BA78D7">
        <w:t xml:space="preserve"> </w:t>
      </w:r>
      <w:r>
        <w:t>estimând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vinde</w:t>
      </w:r>
      <w:r w:rsidR="00BA78D7">
        <w:t xml:space="preserve"> </w:t>
      </w:r>
      <w:r>
        <w:t>portofolii</w:t>
      </w:r>
      <w:r w:rsidR="00BA78D7">
        <w:t xml:space="preserve"> </w:t>
      </w:r>
      <w:r>
        <w:t>provenind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clasă</w:t>
      </w:r>
      <w:r w:rsidR="00BA78D7">
        <w:t xml:space="preserve"> </w:t>
      </w:r>
      <w:r>
        <w:t>de</w:t>
      </w:r>
      <w:r w:rsidR="00BA78D7">
        <w:t xml:space="preserve"> </w:t>
      </w:r>
      <w:r>
        <w:t>active</w:t>
      </w:r>
      <w:r w:rsidR="008E73B9">
        <w:t xml:space="preserve">. </w:t>
      </w:r>
      <w:r>
        <w:t>Aceste</w:t>
      </w:r>
      <w:r w:rsidR="00BA78D7">
        <w:t xml:space="preserve"> </w:t>
      </w:r>
      <w:r>
        <w:t>aşteptări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explicate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din</w:t>
      </w:r>
      <w:r w:rsidR="00BA78D7">
        <w:t xml:space="preserve"> </w:t>
      </w:r>
      <w:r>
        <w:t>ultimii</w:t>
      </w:r>
      <w:r w:rsidR="00BA78D7">
        <w:t xml:space="preserve"> </w:t>
      </w:r>
      <w:r>
        <w:t>ani</w:t>
      </w:r>
      <w:r w:rsidR="00BA78D7">
        <w:t xml:space="preserve"> </w:t>
      </w:r>
      <w:r>
        <w:t>a</w:t>
      </w:r>
      <w:r w:rsidR="00BA78D7">
        <w:t xml:space="preserve"> </w:t>
      </w:r>
      <w:r>
        <w:t>ponderii</w:t>
      </w:r>
      <w:r w:rsidR="00BA78D7">
        <w:t xml:space="preserve"> </w:t>
      </w:r>
      <w:r>
        <w:t>împrumuturilor</w:t>
      </w:r>
      <w:r w:rsidR="00BA78D7">
        <w:t xml:space="preserve"> </w:t>
      </w:r>
      <w:r>
        <w:t>negarantate</w:t>
      </w:r>
      <w:r w:rsidR="00BA78D7">
        <w:t xml:space="preserve"> </w:t>
      </w:r>
      <w:r>
        <w:t>pentru</w:t>
      </w:r>
      <w:r w:rsidR="00BA78D7">
        <w:t xml:space="preserve"> </w:t>
      </w:r>
      <w:r>
        <w:t>persoane</w:t>
      </w:r>
      <w:r w:rsidR="00BA78D7">
        <w:t xml:space="preserve"> </w:t>
      </w:r>
      <w:r>
        <w:t>fizice</w:t>
      </w:r>
      <w:r w:rsidR="00BA78D7">
        <w:t xml:space="preserve"> </w:t>
      </w:r>
      <w:r>
        <w:t>în</w:t>
      </w:r>
      <w:r w:rsidR="00BA78D7">
        <w:t xml:space="preserve"> </w:t>
      </w:r>
      <w:r>
        <w:t>portofoliile</w:t>
      </w:r>
      <w:r w:rsidR="00BA78D7">
        <w:t xml:space="preserve"> </w:t>
      </w:r>
      <w:r>
        <w:t>băncilor,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băncile</w:t>
      </w:r>
      <w:r w:rsidR="00BA78D7">
        <w:t xml:space="preserve"> </w:t>
      </w:r>
      <w:r>
        <w:t>au</w:t>
      </w:r>
      <w:r w:rsidR="00BA78D7">
        <w:t xml:space="preserve"> </w:t>
      </w:r>
      <w:r>
        <w:t>vândut</w:t>
      </w:r>
      <w:r w:rsidR="00BA78D7">
        <w:t xml:space="preserve"> </w:t>
      </w:r>
      <w:r>
        <w:t>deja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expunerilor</w:t>
      </w:r>
      <w:r w:rsidR="00BA78D7">
        <w:t xml:space="preserve"> </w:t>
      </w:r>
      <w:r>
        <w:t>neperformante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companiilor,</w:t>
      </w:r>
      <w:r w:rsidR="00BA78D7">
        <w:t xml:space="preserve"> </w:t>
      </w:r>
      <w:r>
        <w:t>conform</w:t>
      </w:r>
      <w:r w:rsidR="00BA78D7">
        <w:t xml:space="preserve"> </w:t>
      </w:r>
      <w:r>
        <w:t>studiului</w:t>
      </w:r>
      <w:r w:rsidR="00BA78D7">
        <w:t xml:space="preserve">. </w:t>
      </w:r>
      <w:r>
        <w:t>Studiul</w:t>
      </w:r>
      <w:r w:rsidR="00BA78D7">
        <w:t xml:space="preserve"> </w:t>
      </w:r>
      <w:r>
        <w:t>privind</w:t>
      </w:r>
      <w:r w:rsidR="00BA78D7">
        <w:t xml:space="preserve"> </w:t>
      </w:r>
      <w:r>
        <w:t>impactul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sectorului</w:t>
      </w:r>
      <w:r w:rsidR="00BA78D7">
        <w:t xml:space="preserve"> </w:t>
      </w:r>
      <w:r>
        <w:t>bancar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Centrală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Est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efectuat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coordonatorilor</w:t>
      </w:r>
      <w:r w:rsidR="00BA78D7">
        <w:t xml:space="preserve"> </w:t>
      </w:r>
      <w:r>
        <w:t>departamentelor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restructurare</w:t>
      </w:r>
      <w:r w:rsidR="00BA78D7">
        <w:t xml:space="preserve"> </w:t>
      </w:r>
      <w:r>
        <w:t>a</w:t>
      </w:r>
      <w:r w:rsidR="00BA78D7">
        <w:t xml:space="preserve"> </w:t>
      </w:r>
      <w:r>
        <w:t>creditelor</w:t>
      </w:r>
      <w:r w:rsidR="00BA78D7">
        <w:t xml:space="preserve"> </w:t>
      </w:r>
      <w:r>
        <w:t>din</w:t>
      </w:r>
      <w:r w:rsidR="00BA78D7">
        <w:t xml:space="preserve"> </w:t>
      </w:r>
      <w:r>
        <w:t>Albania,</w:t>
      </w:r>
      <w:r w:rsidR="00BA78D7">
        <w:t xml:space="preserve"> </w:t>
      </w:r>
      <w:r>
        <w:t>Bosnia</w:t>
      </w:r>
      <w:r w:rsidR="00BA78D7">
        <w:t xml:space="preserve"> </w:t>
      </w:r>
      <w:r>
        <w:t>şi</w:t>
      </w:r>
      <w:r w:rsidR="00BA78D7">
        <w:t xml:space="preserve"> </w:t>
      </w:r>
      <w:r>
        <w:t>Herţegovina,</w:t>
      </w:r>
      <w:r w:rsidR="00BA78D7">
        <w:t xml:space="preserve"> </w:t>
      </w:r>
      <w:r>
        <w:t>Bulgaria,</w:t>
      </w:r>
      <w:r w:rsidR="00BA78D7">
        <w:t xml:space="preserve"> </w:t>
      </w:r>
      <w:r>
        <w:t>Cehia,</w:t>
      </w:r>
      <w:r w:rsidR="00BA78D7">
        <w:t xml:space="preserve"> </w:t>
      </w:r>
      <w:r>
        <w:t>Croaţia,</w:t>
      </w:r>
      <w:r w:rsidR="00BA78D7">
        <w:t xml:space="preserve"> </w:t>
      </w:r>
      <w:r>
        <w:t>Kosovo,</w:t>
      </w:r>
      <w:r w:rsidR="00BA78D7">
        <w:t xml:space="preserve"> </w:t>
      </w:r>
      <w:r>
        <w:t>Polonia,</w:t>
      </w:r>
      <w:r w:rsidR="00BA78D7">
        <w:t xml:space="preserve"> </w:t>
      </w:r>
      <w:r>
        <w:t>România,</w:t>
      </w:r>
      <w:r w:rsidR="00BA78D7">
        <w:t xml:space="preserve"> </w:t>
      </w:r>
      <w:r>
        <w:t>Serbia,</w:t>
      </w:r>
      <w:r w:rsidR="00BA78D7">
        <w:t xml:space="preserve"> </w:t>
      </w:r>
      <w:r>
        <w:t>Slovacia,</w:t>
      </w:r>
      <w:r w:rsidR="00BA78D7">
        <w:t xml:space="preserve"> </w:t>
      </w:r>
      <w:r>
        <w:t>Slovenia</w:t>
      </w:r>
      <w:r w:rsidR="00BA78D7">
        <w:t xml:space="preserve"> </w:t>
      </w:r>
      <w:r>
        <w:t>şi</w:t>
      </w:r>
      <w:r w:rsidR="00BA78D7">
        <w:t xml:space="preserve"> </w:t>
      </w:r>
      <w:r>
        <w:t>Ungaria</w:t>
      </w:r>
      <w:r w:rsidR="00BA78D7">
        <w:t xml:space="preserve">. </w:t>
      </w:r>
    </w:p>
    <w:p w14:paraId="5247909E" w14:textId="4BBB3284" w:rsidR="006C4461" w:rsidRDefault="006C4461" w:rsidP="006C4461">
      <w:r>
        <w:t>BERD</w:t>
      </w:r>
      <w:r w:rsidR="00BA78D7">
        <w:t xml:space="preserve"> </w:t>
      </w:r>
      <w:r>
        <w:t>înrăutăţeşte</w:t>
      </w:r>
      <w:r w:rsidR="00BA78D7">
        <w:t xml:space="preserve"> </w:t>
      </w:r>
      <w:r>
        <w:t>prognozele</w:t>
      </w:r>
      <w:r w:rsidR="00BA78D7">
        <w:t xml:space="preserve"> </w:t>
      </w:r>
      <w:r>
        <w:t>privind</w:t>
      </w:r>
      <w:r w:rsidR="00BA78D7">
        <w:t xml:space="preserve"> </w:t>
      </w:r>
      <w:r>
        <w:t>evoluţia</w:t>
      </w:r>
      <w:r w:rsidR="00BA78D7">
        <w:t xml:space="preserve"> </w:t>
      </w:r>
      <w:r>
        <w:t>economică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8E73B9">
        <w:t xml:space="preserve">. </w:t>
      </w:r>
      <w:r>
        <w:t>Contracţie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şi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3%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Conform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recente</w:t>
      </w:r>
      <w:r w:rsidR="00BA78D7">
        <w:t xml:space="preserve"> </w:t>
      </w:r>
      <w:r>
        <w:t>previziuni</w:t>
      </w:r>
      <w:r w:rsidR="00BA78D7">
        <w:t xml:space="preserve"> </w:t>
      </w:r>
      <w:r>
        <w:t>ale</w:t>
      </w:r>
      <w:r w:rsidR="00BA78D7">
        <w:t xml:space="preserve"> </w:t>
      </w:r>
      <w:r>
        <w:t>BERD,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5%,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4%</w:t>
      </w:r>
      <w:r w:rsidR="00BA78D7">
        <w:t xml:space="preserve"> </w:t>
      </w:r>
      <w:r>
        <w:t>previzionat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. </w:t>
      </w:r>
      <w:r>
        <w:t>Pentru</w:t>
      </w:r>
      <w:r w:rsidR="00BA78D7">
        <w:t xml:space="preserve"> </w:t>
      </w:r>
      <w:r>
        <w:t>2021,</w:t>
      </w:r>
      <w:r w:rsidR="00BA78D7">
        <w:t xml:space="preserve"> </w:t>
      </w:r>
      <w:r>
        <w:t>BERD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expansiune</w:t>
      </w:r>
      <w:r w:rsidR="00BA78D7">
        <w:t xml:space="preserve"> </w:t>
      </w:r>
      <w:r>
        <w:t>cu</w:t>
      </w:r>
      <w:r w:rsidR="00BA78D7">
        <w:t xml:space="preserve"> </w:t>
      </w:r>
      <w:r>
        <w:t>3%</w:t>
      </w:r>
      <w:r w:rsidR="00BA78D7">
        <w:t xml:space="preserve"> </w:t>
      </w:r>
      <w:r>
        <w:t>a</w:t>
      </w:r>
      <w:r w:rsidR="00BA78D7">
        <w:t xml:space="preserve"> </w:t>
      </w:r>
      <w:r>
        <w:t>PIB-ului</w:t>
      </w:r>
      <w:r w:rsidR="00BA78D7">
        <w:t xml:space="preserve"> </w:t>
      </w:r>
      <w:r>
        <w:t>României,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4%</w:t>
      </w:r>
      <w:r w:rsidR="00BA78D7">
        <w:t xml:space="preserve"> </w:t>
      </w:r>
      <w:r>
        <w:t>previzionat</w:t>
      </w:r>
      <w:r w:rsidR="00BA78D7">
        <w:t xml:space="preserve"> </w:t>
      </w:r>
      <w:r>
        <w:t>în</w:t>
      </w:r>
      <w:r w:rsidR="00BA78D7">
        <w:t xml:space="preserve"> </w:t>
      </w:r>
      <w:r>
        <w:t>maiDe</w:t>
      </w:r>
      <w:r w:rsidR="00BA78D7">
        <w:t xml:space="preserve"> </w:t>
      </w:r>
      <w:r>
        <w:t>asemenea,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ajunge</w:t>
      </w:r>
      <w:r w:rsidR="00BA78D7">
        <w:t xml:space="preserve"> </w:t>
      </w:r>
      <w:r>
        <w:t>din</w:t>
      </w:r>
      <w:r w:rsidR="00BA78D7">
        <w:t xml:space="preserve"> </w:t>
      </w:r>
      <w:r>
        <w:t>nou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PIB</w:t>
      </w:r>
      <w:r w:rsidR="00BA78D7">
        <w:t xml:space="preserve"> </w:t>
      </w:r>
      <w:r>
        <w:t>per</w:t>
      </w:r>
      <w:r w:rsidR="00BA78D7">
        <w:t xml:space="preserve"> </w:t>
      </w:r>
      <w:r>
        <w:t>capita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2022,</w:t>
      </w:r>
      <w:r w:rsidR="00BA78D7">
        <w:t xml:space="preserve"> </w:t>
      </w:r>
      <w:r>
        <w:t>apreciază</w:t>
      </w:r>
      <w:r w:rsidR="00BA78D7">
        <w:t xml:space="preserve"> </w:t>
      </w:r>
      <w:r>
        <w:t>BERD,</w:t>
      </w:r>
      <w:r w:rsidR="00BA78D7">
        <w:t xml:space="preserve"> </w:t>
      </w:r>
      <w:r>
        <w:t>care</w:t>
      </w:r>
      <w:r w:rsidR="00BA78D7">
        <w:t xml:space="preserve"> </w:t>
      </w:r>
      <w:r>
        <w:t>previzionează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s-a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3,9%</w:t>
      </w:r>
      <w:r w:rsidR="00BA78D7">
        <w:t xml:space="preserve">.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robustă</w:t>
      </w:r>
      <w:r w:rsidR="00BA78D7">
        <w:t xml:space="preserve"> </w:t>
      </w:r>
      <w:r>
        <w:t>de</w:t>
      </w:r>
      <w:r w:rsidR="00BA78D7">
        <w:t xml:space="preserve"> </w:t>
      </w:r>
      <w:r>
        <w:t>4,1%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cu</w:t>
      </w:r>
      <w:r w:rsidR="00BA78D7">
        <w:t xml:space="preserve"> </w:t>
      </w:r>
      <w:r>
        <w:t>recesiunea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Canalele</w:t>
      </w:r>
      <w:r w:rsidR="00BA78D7">
        <w:t xml:space="preserve"> </w:t>
      </w:r>
      <w:r>
        <w:t>cheie</w:t>
      </w:r>
      <w:r w:rsidR="00BA78D7">
        <w:t xml:space="preserve"> </w:t>
      </w:r>
      <w:r>
        <w:t>de</w:t>
      </w:r>
      <w:r w:rsidR="00BA78D7">
        <w:t xml:space="preserve"> </w:t>
      </w:r>
      <w:r>
        <w:t>transmisie</w:t>
      </w:r>
      <w:r w:rsidR="00BA78D7">
        <w:t xml:space="preserve"> </w:t>
      </w:r>
      <w:r>
        <w:t>sunt</w:t>
      </w:r>
      <w:r w:rsidR="00BA78D7">
        <w:t xml:space="preserve"> </w:t>
      </w:r>
      <w:r>
        <w:t>consumul</w:t>
      </w:r>
      <w:r w:rsidR="00BA78D7">
        <w:t xml:space="preserve"> </w:t>
      </w:r>
      <w:r>
        <w:t>mai</w:t>
      </w:r>
      <w:r w:rsidR="00BA78D7">
        <w:t xml:space="preserve"> </w:t>
      </w:r>
      <w:r>
        <w:t>scăzut</w:t>
      </w:r>
      <w:r w:rsidR="00BA78D7">
        <w:t xml:space="preserve"> </w:t>
      </w:r>
      <w:r>
        <w:t>şi</w:t>
      </w:r>
      <w:r w:rsidR="00BA78D7">
        <w:t xml:space="preserve"> </w:t>
      </w:r>
      <w:r>
        <w:t>declinul</w:t>
      </w:r>
      <w:r w:rsidR="00BA78D7">
        <w:t xml:space="preserve"> </w:t>
      </w:r>
      <w:r>
        <w:t>exporturilor</w:t>
      </w:r>
      <w:r w:rsidR="008E73B9">
        <w:t xml:space="preserve">.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introdusă</w:t>
      </w:r>
      <w:r w:rsidR="00BA78D7">
        <w:t xml:space="preserve"> </w:t>
      </w:r>
      <w:r>
        <w:t>la</w:t>
      </w:r>
      <w:r w:rsidR="00BA78D7">
        <w:t xml:space="preserve"> </w:t>
      </w:r>
      <w:r>
        <w:t>mijlocul</w:t>
      </w:r>
      <w:r w:rsidR="00BA78D7">
        <w:t xml:space="preserve"> </w:t>
      </w:r>
      <w:r>
        <w:t>lunii</w:t>
      </w:r>
      <w:r w:rsidR="00BA78D7">
        <w:t xml:space="preserve"> </w:t>
      </w:r>
      <w:r>
        <w:t>martie</w:t>
      </w:r>
      <w:r w:rsidR="00BA78D7">
        <w:t xml:space="preserve"> </w:t>
      </w:r>
      <w:r>
        <w:t>şi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menite</w:t>
      </w:r>
      <w:r w:rsidR="00BA78D7">
        <w:t xml:space="preserve"> </w:t>
      </w:r>
      <w:r>
        <w:t>să</w:t>
      </w:r>
      <w:r w:rsidR="00BA78D7">
        <w:t xml:space="preserve"> </w:t>
      </w:r>
      <w:r>
        <w:t>oprească</w:t>
      </w:r>
      <w:r w:rsidR="00BA78D7">
        <w:t xml:space="preserve"> </w:t>
      </w:r>
      <w:r>
        <w:t>răspândirea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</w:t>
      </w:r>
      <w:r w:rsidR="00BA78D7">
        <w:t xml:space="preserve"> </w:t>
      </w:r>
      <w:r>
        <w:t>au</w:t>
      </w:r>
      <w:r w:rsidR="00BA78D7">
        <w:t xml:space="preserve"> </w:t>
      </w:r>
      <w:r>
        <w:t>durat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mijlocul</w:t>
      </w:r>
      <w:r w:rsidR="00BA78D7">
        <w:t xml:space="preserve"> </w:t>
      </w:r>
      <w:r>
        <w:t>lunii</w:t>
      </w:r>
      <w:r w:rsidR="00BA78D7">
        <w:t xml:space="preserve"> </w:t>
      </w:r>
      <w:r>
        <w:t>mai,</w:t>
      </w:r>
      <w:r w:rsidR="00BA78D7">
        <w:t xml:space="preserve"> </w:t>
      </w:r>
      <w:r>
        <w:t>afectând</w:t>
      </w:r>
      <w:r w:rsidR="00BA78D7">
        <w:t xml:space="preserve"> </w:t>
      </w:r>
      <w:r>
        <w:t>sever</w:t>
      </w:r>
      <w:r w:rsidR="00BA78D7">
        <w:t xml:space="preserve"> </w:t>
      </w:r>
      <w:r>
        <w:t>călătoriile,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economică</w:t>
      </w:r>
      <w:r w:rsidR="00BA78D7">
        <w:t xml:space="preserve"> </w:t>
      </w:r>
      <w:r>
        <w:t>şi</w:t>
      </w:r>
      <w:r w:rsidR="00BA78D7">
        <w:t xml:space="preserve"> </w:t>
      </w:r>
      <w:r>
        <w:t>încrederea</w:t>
      </w:r>
      <w:r w:rsidR="00BA78D7">
        <w:t xml:space="preserve"> </w:t>
      </w:r>
      <w:r>
        <w:t>consumatorilor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companiilor,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.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semnificativ</w:t>
      </w:r>
      <w:r w:rsidR="00BA78D7">
        <w:t xml:space="preserve"> </w:t>
      </w:r>
      <w:r>
        <w:t>asupra</w:t>
      </w:r>
      <w:r w:rsidR="00BA78D7">
        <w:t xml:space="preserve"> </w:t>
      </w:r>
      <w:r>
        <w:t>consumului</w:t>
      </w:r>
      <w:r w:rsidR="00BA78D7">
        <w:t xml:space="preserve"> </w:t>
      </w:r>
      <w:r>
        <w:t>privat:</w:t>
      </w:r>
      <w:r w:rsidR="00BA78D7">
        <w:t xml:space="preserve"> </w:t>
      </w:r>
      <w:r>
        <w:t>vânzările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aproape</w:t>
      </w:r>
      <w:r w:rsidR="00BA78D7">
        <w:t xml:space="preserve"> </w:t>
      </w:r>
      <w:r>
        <w:t>o</w:t>
      </w:r>
      <w:r w:rsidR="00BA78D7">
        <w:t xml:space="preserve"> </w:t>
      </w:r>
      <w:r>
        <w:t>cincime</w:t>
      </w:r>
      <w:r w:rsidR="00BA78D7">
        <w:t xml:space="preserve"> </w:t>
      </w:r>
      <w:r>
        <w:t>în</w:t>
      </w:r>
      <w:r w:rsidR="00BA78D7">
        <w:t xml:space="preserve"> </w:t>
      </w:r>
      <w:r>
        <w:t>aprilie,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deşi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luni</w:t>
      </w:r>
      <w:r w:rsidR="00BA78D7">
        <w:t xml:space="preserve"> </w:t>
      </w:r>
      <w:r>
        <w:t>s-a</w:t>
      </w:r>
      <w:r w:rsidR="00BA78D7">
        <w:t xml:space="preserve"> </w:t>
      </w:r>
      <w:r>
        <w:t>observat</w:t>
      </w:r>
      <w:r w:rsidR="00BA78D7">
        <w:t xml:space="preserve"> </w:t>
      </w:r>
      <w:r>
        <w:t>o</w:t>
      </w:r>
      <w:r w:rsidR="00BA78D7">
        <w:t xml:space="preserve"> </w:t>
      </w:r>
      <w:r>
        <w:t>oarecare</w:t>
      </w:r>
      <w:r w:rsidR="00BA78D7">
        <w:t xml:space="preserve"> </w:t>
      </w:r>
      <w:r>
        <w:t>redresare</w:t>
      </w:r>
      <w:r w:rsidR="008E73B9">
        <w:t xml:space="preserve">. </w:t>
      </w:r>
      <w:r>
        <w:t>Producţia</w:t>
      </w:r>
      <w:r w:rsidR="00BA78D7">
        <w:t xml:space="preserve"> </w:t>
      </w:r>
      <w:r>
        <w:t>industrială</w:t>
      </w:r>
      <w:r w:rsidR="00BA78D7">
        <w:t xml:space="preserve"> </w:t>
      </w:r>
      <w:r>
        <w:t>s-a</w:t>
      </w:r>
      <w:r w:rsidR="00BA78D7">
        <w:t xml:space="preserve"> </w:t>
      </w:r>
      <w:r>
        <w:t>prăbuşit</w:t>
      </w:r>
      <w:r w:rsidR="00BA78D7">
        <w:t xml:space="preserve"> </w:t>
      </w:r>
      <w:r>
        <w:t>în</w:t>
      </w:r>
      <w:r w:rsidR="00BA78D7">
        <w:t xml:space="preserve"> </w:t>
      </w:r>
      <w:r>
        <w:t>aprilie,</w:t>
      </w:r>
      <w:r w:rsidR="00BA78D7">
        <w:t xml:space="preserve"> </w:t>
      </w:r>
      <w:r>
        <w:t>scăzând</w:t>
      </w:r>
      <w:r w:rsidR="00BA78D7">
        <w:t xml:space="preserve"> </w:t>
      </w:r>
      <w:r>
        <w:t>cu</w:t>
      </w:r>
      <w:r w:rsidR="00BA78D7">
        <w:t xml:space="preserve"> </w:t>
      </w:r>
      <w:r>
        <w:t>aproape</w:t>
      </w:r>
      <w:r w:rsidR="00BA78D7">
        <w:t xml:space="preserve"> </w:t>
      </w:r>
      <w:r>
        <w:t>40%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provocând</w:t>
      </w:r>
      <w:r w:rsidR="00BA78D7">
        <w:t xml:space="preserve"> </w:t>
      </w:r>
      <w:r>
        <w:t>declinul</w:t>
      </w:r>
      <w:r w:rsidR="00BA78D7">
        <w:t xml:space="preserve"> </w:t>
      </w:r>
      <w:r>
        <w:t>exporturilor</w:t>
      </w:r>
      <w:r w:rsidR="00BA78D7">
        <w:t xml:space="preserve"> </w:t>
      </w:r>
      <w:r>
        <w:t>de</w:t>
      </w:r>
      <w:r w:rsidR="00BA78D7">
        <w:t xml:space="preserve"> </w:t>
      </w:r>
      <w:r>
        <w:t>bunuri,</w:t>
      </w:r>
      <w:r w:rsidR="00BA78D7">
        <w:t xml:space="preserve"> </w:t>
      </w:r>
      <w:r>
        <w:t>apreciază</w:t>
      </w:r>
      <w:r w:rsidR="00BA78D7">
        <w:t xml:space="preserve"> </w:t>
      </w:r>
      <w:r>
        <w:t>BERD</w:t>
      </w:r>
      <w:r w:rsidR="00BA78D7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s-a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3,9%,</w:t>
      </w:r>
      <w:r w:rsidR="00BA78D7">
        <w:t xml:space="preserve"> </w:t>
      </w:r>
      <w:r>
        <w:t>consumul</w:t>
      </w:r>
      <w:r w:rsidR="00BA78D7">
        <w:t xml:space="preserve"> </w:t>
      </w:r>
      <w:r>
        <w:t>privat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5%,</w:t>
      </w:r>
      <w:r w:rsidR="00BA78D7">
        <w:t xml:space="preserve"> </w:t>
      </w:r>
      <w:r>
        <w:t>iar</w:t>
      </w:r>
      <w:r w:rsidR="00BA78D7">
        <w:t xml:space="preserve"> </w:t>
      </w:r>
      <w:r>
        <w:t>exporturile</w:t>
      </w:r>
      <w:r w:rsidR="00BA78D7">
        <w:t xml:space="preserve"> </w:t>
      </w:r>
      <w:r>
        <w:t>cu</w:t>
      </w:r>
      <w:r w:rsidR="00BA78D7">
        <w:t xml:space="preserve"> </w:t>
      </w:r>
      <w:r>
        <w:t>15%</w:t>
      </w:r>
      <w:r w:rsidR="008E73B9">
        <w:t xml:space="preserve">. </w:t>
      </w:r>
      <w:r>
        <w:t>Rata</w:t>
      </w:r>
      <w:r w:rsidR="00BA78D7">
        <w:t xml:space="preserve"> </w:t>
      </w:r>
      <w:r>
        <w:lastRenderedPageBreak/>
        <w:t>şomajului</w:t>
      </w:r>
      <w:r w:rsidR="00BA78D7">
        <w:t xml:space="preserve"> </w:t>
      </w:r>
      <w:r>
        <w:t>a</w:t>
      </w:r>
      <w:r w:rsidR="00BA78D7">
        <w:t xml:space="preserve"> </w:t>
      </w:r>
      <w:r>
        <w:t>urcat</w:t>
      </w:r>
      <w:r w:rsidR="00BA78D7">
        <w:t xml:space="preserve"> </w:t>
      </w:r>
      <w:r>
        <w:t>la</w:t>
      </w:r>
      <w:r w:rsidR="00BA78D7">
        <w:t xml:space="preserve"> </w:t>
      </w:r>
      <w:r>
        <w:t>5,4%</w:t>
      </w:r>
      <w:r w:rsidR="00BA78D7">
        <w:t xml:space="preserve"> </w:t>
      </w:r>
      <w:r>
        <w:t>în</w:t>
      </w:r>
      <w:r w:rsidR="00BA78D7">
        <w:t xml:space="preserve"> </w:t>
      </w:r>
      <w:r>
        <w:t>iulie</w:t>
      </w:r>
      <w:r w:rsidR="00BA78D7">
        <w:t xml:space="preserve"> </w:t>
      </w:r>
      <w:r>
        <w:t>(de</w:t>
      </w:r>
      <w:r w:rsidR="00BA78D7">
        <w:t xml:space="preserve"> </w:t>
      </w:r>
      <w:r>
        <w:t>la</w:t>
      </w:r>
      <w:r w:rsidR="00BA78D7">
        <w:t xml:space="preserve"> </w:t>
      </w:r>
      <w:r>
        <w:t>3,7%</w:t>
      </w:r>
      <w:r w:rsidR="00BA78D7">
        <w:t xml:space="preserve"> </w:t>
      </w:r>
      <w:r>
        <w:t>în</w:t>
      </w:r>
      <w:r w:rsidR="00BA78D7">
        <w:t xml:space="preserve"> </w:t>
      </w:r>
      <w:r>
        <w:t>ianuarie),</w:t>
      </w:r>
      <w:r w:rsidR="00BA78D7">
        <w:t xml:space="preserve"> </w:t>
      </w:r>
      <w:r>
        <w:t>fiind</w:t>
      </w:r>
      <w:r w:rsidR="00BA78D7">
        <w:t xml:space="preserve"> </w:t>
      </w:r>
      <w:r>
        <w:t>probabilă</w:t>
      </w:r>
      <w:r w:rsidR="00BA78D7">
        <w:t xml:space="preserve"> </w:t>
      </w:r>
      <w:r>
        <w:t>pierderea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luni,</w:t>
      </w:r>
      <w:r w:rsidR="00BA78D7">
        <w:t xml:space="preserve"> </w:t>
      </w:r>
      <w:r>
        <w:t>deoarece</w:t>
      </w:r>
      <w:r w:rsidR="00BA78D7">
        <w:t xml:space="preserve"> </w:t>
      </w:r>
      <w:r>
        <w:t>schemele</w:t>
      </w:r>
      <w:r w:rsidR="00BA78D7">
        <w:t xml:space="preserve"> </w:t>
      </w:r>
      <w:r>
        <w:t>guvernamentale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oprite</w:t>
      </w:r>
      <w:r w:rsidR="008E73B9">
        <w:t xml:space="preserve">.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rata</w:t>
      </w:r>
      <w:r w:rsidR="00BA78D7">
        <w:t xml:space="preserve"> </w:t>
      </w:r>
      <w:r>
        <w:t>anuală</w:t>
      </w:r>
      <w:r w:rsidR="00BA78D7">
        <w:t xml:space="preserve"> </w:t>
      </w:r>
      <w:r>
        <w:t>a</w:t>
      </w:r>
      <w:r w:rsidR="00BA78D7">
        <w:t xml:space="preserve"> </w:t>
      </w:r>
      <w:r>
        <w:t>inflaţiei</w:t>
      </w:r>
      <w:r w:rsidR="00BA78D7">
        <w:t xml:space="preserve"> </w:t>
      </w:r>
      <w:r>
        <w:t>a</w:t>
      </w:r>
      <w:r w:rsidR="00BA78D7">
        <w:t xml:space="preserve"> </w:t>
      </w:r>
      <w:r>
        <w:t>urcat</w:t>
      </w:r>
      <w:r w:rsidR="00BA78D7">
        <w:t xml:space="preserve"> </w:t>
      </w:r>
      <w:r>
        <w:t>la</w:t>
      </w:r>
      <w:r w:rsidR="00BA78D7">
        <w:t xml:space="preserve"> </w:t>
      </w:r>
      <w:r>
        <w:t>2,2%,</w:t>
      </w:r>
      <w:r w:rsidR="00BA78D7">
        <w:t xml:space="preserve"> </w:t>
      </w:r>
      <w:r>
        <w:t>în</w:t>
      </w:r>
      <w:r w:rsidR="00BA78D7">
        <w:t xml:space="preserve"> </w:t>
      </w:r>
      <w:r>
        <w:t>linie</w:t>
      </w:r>
      <w:r w:rsidR="00BA78D7">
        <w:t xml:space="preserve"> </w:t>
      </w:r>
      <w:r>
        <w:t>cu</w:t>
      </w:r>
      <w:r w:rsidR="00BA78D7">
        <w:t xml:space="preserve"> </w:t>
      </w:r>
      <w:r>
        <w:t>ţinta</w:t>
      </w:r>
      <w:r w:rsidR="00BA78D7">
        <w:t xml:space="preserve"> </w:t>
      </w:r>
      <w:r>
        <w:t>BNR,</w:t>
      </w:r>
      <w:r w:rsidR="00BA78D7">
        <w:t xml:space="preserve"> </w:t>
      </w:r>
      <w:r>
        <w:t>de</w:t>
      </w:r>
      <w:r w:rsidR="00BA78D7">
        <w:t xml:space="preserve"> </w:t>
      </w:r>
      <w:r>
        <w:t>2,5%</w:t>
      </w:r>
      <w:r w:rsidR="00BA78D7">
        <w:t xml:space="preserve"> </w:t>
      </w:r>
      <w:r>
        <w:t>plus/minus</w:t>
      </w:r>
      <w:r w:rsidR="00BA78D7">
        <w:t xml:space="preserve"> </w:t>
      </w:r>
      <w:r>
        <w:t>un</w:t>
      </w:r>
      <w:r w:rsidR="00BA78D7">
        <w:t xml:space="preserve"> </w:t>
      </w:r>
      <w:r>
        <w:t>punct</w:t>
      </w:r>
      <w:r w:rsidR="00BA78D7">
        <w:t xml:space="preserve"> </w:t>
      </w:r>
      <w:r>
        <w:t>procentual</w:t>
      </w:r>
      <w:r w:rsidR="00BA78D7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criza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deficit</w:t>
      </w:r>
      <w:r w:rsidR="00BA78D7">
        <w:t xml:space="preserve"> </w:t>
      </w:r>
      <w:r>
        <w:t>fiscal</w:t>
      </w:r>
      <w:r w:rsidR="00BA78D7">
        <w:t xml:space="preserve"> </w:t>
      </w:r>
      <w:r>
        <w:t>semnificativ</w:t>
      </w:r>
      <w:r w:rsidR="00BA78D7">
        <w:t xml:space="preserve"> </w:t>
      </w:r>
      <w:r>
        <w:t>(4,3%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2019)</w:t>
      </w:r>
      <w:r w:rsidR="008E73B9">
        <w:t xml:space="preserve">. </w:t>
      </w:r>
      <w:r>
        <w:t>Combinaţia</w:t>
      </w:r>
      <w:r w:rsidR="00BA78D7">
        <w:t xml:space="preserve"> </w:t>
      </w:r>
      <w:r>
        <w:t>dintre</w:t>
      </w:r>
      <w:r w:rsidR="00BA78D7">
        <w:t xml:space="preserve"> </w:t>
      </w:r>
      <w:r>
        <w:t>scăderea</w:t>
      </w:r>
      <w:r w:rsidR="00BA78D7">
        <w:t xml:space="preserve"> </w:t>
      </w:r>
      <w:r>
        <w:t>producţiei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guvernamentale,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fiscală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aproximativ</w:t>
      </w:r>
      <w:r w:rsidR="00BA78D7">
        <w:t xml:space="preserve"> </w:t>
      </w:r>
      <w:r>
        <w:t>4-5%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majorări</w:t>
      </w:r>
      <w:r w:rsidR="00BA78D7">
        <w:t xml:space="preserve"> </w:t>
      </w:r>
      <w:r>
        <w:t>ale</w:t>
      </w:r>
      <w:r w:rsidR="00BA78D7">
        <w:t xml:space="preserve"> </w:t>
      </w:r>
      <w:r>
        <w:t>pensiilor</w:t>
      </w:r>
      <w:r w:rsidR="00BA78D7">
        <w:t xml:space="preserve"> </w:t>
      </w:r>
      <w:r>
        <w:t>în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(pe</w:t>
      </w:r>
      <w:r w:rsidR="00BA78D7">
        <w:t xml:space="preserve"> </w:t>
      </w:r>
      <w:r>
        <w:t>lângă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2019)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adâncească</w:t>
      </w:r>
      <w:r w:rsidR="00BA78D7">
        <w:t xml:space="preserve"> </w:t>
      </w:r>
      <w:r>
        <w:t>deficitul</w:t>
      </w:r>
      <w:r w:rsidR="00BA78D7">
        <w:t xml:space="preserve"> </w:t>
      </w:r>
      <w:r>
        <w:t>fiscal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estimat</w:t>
      </w:r>
      <w:r w:rsidR="00BA78D7">
        <w:t xml:space="preserve"> </w:t>
      </w:r>
      <w:r>
        <w:t>de</w:t>
      </w:r>
      <w:r w:rsidR="00BA78D7">
        <w:t xml:space="preserve"> </w:t>
      </w:r>
      <w:r>
        <w:t>8,6%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conform</w:t>
      </w:r>
      <w:r w:rsidR="00BA78D7">
        <w:t xml:space="preserve"> </w:t>
      </w:r>
      <w:r>
        <w:t>proiectului</w:t>
      </w:r>
      <w:r w:rsidR="00BA78D7">
        <w:t xml:space="preserve"> </w:t>
      </w:r>
      <w:r>
        <w:t>revizuit</w:t>
      </w:r>
      <w:r w:rsidR="00BA78D7">
        <w:t xml:space="preserve"> </w:t>
      </w:r>
      <w:r>
        <w:t>de</w:t>
      </w:r>
      <w:r w:rsidR="00BA78D7">
        <w:t xml:space="preserve"> </w:t>
      </w:r>
      <w:r>
        <w:t>buget</w:t>
      </w:r>
      <w:r w:rsidR="008E73B9">
        <w:t xml:space="preserve">.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redus</w:t>
      </w:r>
      <w:r w:rsidR="00BA78D7">
        <w:t xml:space="preserve"> </w:t>
      </w:r>
      <w:r>
        <w:t>de</w:t>
      </w:r>
      <w:r w:rsidR="00BA78D7">
        <w:t xml:space="preserve"> </w:t>
      </w:r>
      <w:r>
        <w:t>trei</w:t>
      </w:r>
      <w:r w:rsidR="00BA78D7">
        <w:t xml:space="preserve"> </w:t>
      </w:r>
      <w:r>
        <w:t>ori</w:t>
      </w:r>
      <w:r w:rsidR="00BA78D7">
        <w:t xml:space="preserve"> </w:t>
      </w:r>
      <w:r>
        <w:t>rata</w:t>
      </w:r>
      <w:r w:rsidR="00BA78D7">
        <w:t xml:space="preserve"> </w:t>
      </w:r>
      <w:r>
        <w:t>dobânzii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1,5%,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rata</w:t>
      </w:r>
      <w:r w:rsidR="00BA78D7">
        <w:t xml:space="preserve"> </w:t>
      </w:r>
      <w:r>
        <w:t>dobânzii</w:t>
      </w:r>
      <w:r w:rsidR="00BA78D7">
        <w:t xml:space="preserve"> </w:t>
      </w:r>
      <w:r>
        <w:t>pentru</w:t>
      </w:r>
      <w:r w:rsidR="00BA78D7">
        <w:t xml:space="preserve"> </w:t>
      </w:r>
      <w:r>
        <w:t>facilitatea</w:t>
      </w:r>
      <w:r w:rsidR="00BA78D7">
        <w:t xml:space="preserve"> </w:t>
      </w:r>
      <w:r>
        <w:t>de</w:t>
      </w:r>
      <w:r w:rsidR="00BA78D7">
        <w:t xml:space="preserve"> </w:t>
      </w:r>
      <w:r>
        <w:t>depozit</w:t>
      </w:r>
      <w:r w:rsidR="00BA78D7">
        <w:t xml:space="preserve"> </w:t>
      </w:r>
      <w:r>
        <w:t>la</w:t>
      </w:r>
      <w:r w:rsidR="00BA78D7">
        <w:t xml:space="preserve"> </w:t>
      </w:r>
      <w:r>
        <w:t>1%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 </w:t>
      </w:r>
      <w:r>
        <w:t>şi</w:t>
      </w:r>
      <w:r w:rsidR="00BA78D7">
        <w:t xml:space="preserve"> </w:t>
      </w:r>
      <w:r>
        <w:t>rata</w:t>
      </w:r>
      <w:r w:rsidR="00BA78D7">
        <w:t xml:space="preserve"> </w:t>
      </w:r>
      <w:r>
        <w:t>dobânzii</w:t>
      </w:r>
      <w:r w:rsidR="00BA78D7">
        <w:t xml:space="preserve"> </w:t>
      </w:r>
      <w:r>
        <w:t>aferente</w:t>
      </w:r>
      <w:r w:rsidR="00BA78D7">
        <w:t xml:space="preserve"> </w:t>
      </w:r>
      <w:r>
        <w:t>facilităţii</w:t>
      </w:r>
      <w:r w:rsidR="00BA78D7">
        <w:t xml:space="preserve"> </w:t>
      </w:r>
      <w:r>
        <w:t>de</w:t>
      </w:r>
      <w:r w:rsidR="00BA78D7">
        <w:t xml:space="preserve"> </w:t>
      </w:r>
      <w:r>
        <w:t>creditare</w:t>
      </w:r>
      <w:r w:rsidR="00BA78D7">
        <w:t xml:space="preserve"> </w:t>
      </w:r>
      <w:r>
        <w:t>(Lombard)</w:t>
      </w:r>
      <w:r w:rsidR="00BA78D7">
        <w:t xml:space="preserve"> </w:t>
      </w:r>
      <w:r>
        <w:t>la</w:t>
      </w:r>
      <w:r w:rsidR="00BA78D7">
        <w:t xml:space="preserve"> </w:t>
      </w:r>
      <w:r>
        <w:t>2%</w:t>
      </w:r>
      <w:r w:rsidR="00BA78D7">
        <w:t xml:space="preserve"> </w:t>
      </w:r>
      <w:r>
        <w:t>pe</w:t>
      </w:r>
      <w:r w:rsidR="00BA78D7">
        <w:t xml:space="preserve"> </w:t>
      </w:r>
      <w:r>
        <w:t>an,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instituţiei</w:t>
      </w:r>
      <w:r w:rsidR="00BA78D7">
        <w:t xml:space="preserve"> </w:t>
      </w:r>
      <w:r>
        <w:t>financiare</w:t>
      </w:r>
      <w:r w:rsidR="00BA78D7">
        <w:t xml:space="preserve"> </w:t>
      </w:r>
      <w:r>
        <w:t>internaţionale</w:t>
      </w:r>
      <w:r w:rsidR="00BA78D7">
        <w:t xml:space="preserve">.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3%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8E73B9">
        <w:t xml:space="preserve">. </w:t>
      </w:r>
      <w:r>
        <w:t>Redresarea</w:t>
      </w:r>
      <w:r w:rsidR="00BA78D7">
        <w:t xml:space="preserve"> </w:t>
      </w:r>
      <w:r>
        <w:t>va</w:t>
      </w:r>
      <w:r w:rsidR="00BA78D7">
        <w:t xml:space="preserve"> </w:t>
      </w:r>
      <w:r>
        <w:t>depinde</w:t>
      </w:r>
      <w:r w:rsidR="00BA78D7">
        <w:t xml:space="preserve"> </w:t>
      </w:r>
      <w:r>
        <w:t>de</w:t>
      </w:r>
      <w:r w:rsidR="00BA78D7">
        <w:t xml:space="preserve"> </w:t>
      </w:r>
      <w:r>
        <w:t>normalizarea</w:t>
      </w:r>
      <w:r w:rsidR="00BA78D7">
        <w:t xml:space="preserve"> </w:t>
      </w:r>
      <w:r>
        <w:t>graduală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economice,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principalii</w:t>
      </w:r>
      <w:r w:rsidR="00BA78D7">
        <w:t xml:space="preserve"> </w:t>
      </w:r>
      <w:r>
        <w:t>ei</w:t>
      </w:r>
      <w:r w:rsidR="00BA78D7">
        <w:t xml:space="preserve"> </w:t>
      </w:r>
      <w:r>
        <w:t>parteneri</w:t>
      </w:r>
      <w:r w:rsidR="00BA78D7">
        <w:t xml:space="preserve"> </w:t>
      </w:r>
      <w:r>
        <w:t>economici,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reluarea</w:t>
      </w:r>
      <w:r w:rsidR="00BA78D7">
        <w:t xml:space="preserve"> </w:t>
      </w:r>
      <w:r>
        <w:t>reformelor</w:t>
      </w:r>
      <w:r w:rsidR="00BA78D7">
        <w:t xml:space="preserve"> </w:t>
      </w:r>
      <w:r>
        <w:t>structurale</w:t>
      </w:r>
      <w:r w:rsidR="008E73B9">
        <w:t xml:space="preserve">. </w:t>
      </w:r>
      <w:r>
        <w:t>Totuşi,</w:t>
      </w:r>
      <w:r w:rsidR="00BA78D7">
        <w:t xml:space="preserve"> </w:t>
      </w:r>
      <w:r>
        <w:t>acestea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dificil</w:t>
      </w:r>
      <w:r w:rsidR="00BA78D7">
        <w:t xml:space="preserve"> </w:t>
      </w:r>
      <w:r>
        <w:t>de</w:t>
      </w:r>
      <w:r w:rsidR="00BA78D7">
        <w:t xml:space="preserve"> </w:t>
      </w:r>
      <w:r>
        <w:t>îndeplinit</w:t>
      </w:r>
      <w:r w:rsidR="00BA78D7">
        <w:t xml:space="preserve"> </w:t>
      </w:r>
      <w:r>
        <w:t>dacă</w:t>
      </w:r>
      <w:r w:rsidR="00BA78D7">
        <w:t xml:space="preserve"> </w:t>
      </w:r>
      <w:r>
        <w:t>distanţarea</w:t>
      </w:r>
      <w:r w:rsidR="00BA78D7">
        <w:t xml:space="preserve"> </w:t>
      </w:r>
      <w:r>
        <w:t>socială</w:t>
      </w:r>
      <w:r w:rsidR="00BA78D7">
        <w:t xml:space="preserve"> </w:t>
      </w:r>
      <w:r>
        <w:t>rămâne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timp</w:t>
      </w:r>
      <w:r w:rsidR="00BA78D7">
        <w:t xml:space="preserve"> </w:t>
      </w:r>
      <w:r>
        <w:t>decât</w:t>
      </w:r>
      <w:r w:rsidR="00BA78D7">
        <w:t xml:space="preserve"> </w:t>
      </w:r>
      <w:r>
        <w:t>s-a</w:t>
      </w:r>
      <w:r w:rsidR="00BA78D7">
        <w:t xml:space="preserve"> </w:t>
      </w:r>
      <w:r>
        <w:t>anticipat,</w:t>
      </w:r>
      <w:r w:rsidR="00BA78D7">
        <w:t xml:space="preserve"> </w:t>
      </w:r>
      <w:r>
        <w:t>avertizează</w:t>
      </w:r>
      <w:r w:rsidR="00BA78D7">
        <w:t xml:space="preserve"> </w:t>
      </w:r>
      <w:r>
        <w:t>BERD</w:t>
      </w:r>
      <w:r w:rsidR="00BA78D7">
        <w:t xml:space="preserve">.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iunie</w:t>
      </w:r>
      <w:r w:rsidR="00BA78D7">
        <w:t xml:space="preserve"> </w:t>
      </w:r>
      <w:r>
        <w:t>şi</w:t>
      </w:r>
      <w:r w:rsidR="00BA78D7">
        <w:t xml:space="preserve"> </w:t>
      </w:r>
      <w:r>
        <w:t>iulie,</w:t>
      </w:r>
      <w:r w:rsidR="00BA78D7">
        <w:t xml:space="preserve"> </w:t>
      </w:r>
      <w:r>
        <w:t>BERD</w:t>
      </w:r>
      <w:r w:rsidR="00BA78D7">
        <w:t xml:space="preserve"> </w:t>
      </w:r>
      <w:r>
        <w:t>a</w:t>
      </w:r>
      <w:r w:rsidR="00BA78D7">
        <w:t xml:space="preserve"> </w:t>
      </w:r>
      <w:r>
        <w:t>realizat</w:t>
      </w:r>
      <w:r w:rsidR="00BA78D7">
        <w:t xml:space="preserve"> </w:t>
      </w:r>
      <w:r>
        <w:t>un</w:t>
      </w:r>
      <w:r w:rsidR="00BA78D7">
        <w:t xml:space="preserve"> </w:t>
      </w:r>
      <w:r>
        <w:t>studiu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a</w:t>
      </w:r>
      <w:r w:rsidR="00BA78D7">
        <w:t xml:space="preserve"> </w:t>
      </w:r>
      <w:r>
        <w:t>1</w:t>
      </w:r>
      <w:r w:rsidR="00BA78D7">
        <w:t xml:space="preserve">. </w:t>
      </w:r>
      <w:r>
        <w:t>652</w:t>
      </w:r>
      <w:r w:rsidR="00BA78D7">
        <w:t xml:space="preserve"> </w:t>
      </w:r>
      <w:r>
        <w:t>de</w:t>
      </w:r>
      <w:r w:rsidR="00BA78D7">
        <w:t xml:space="preserve"> </w:t>
      </w:r>
      <w:r>
        <w:t>IMM-uri</w:t>
      </w:r>
      <w:r w:rsidR="00BA78D7">
        <w:t xml:space="preserve"> </w:t>
      </w:r>
      <w:r>
        <w:t>din</w:t>
      </w:r>
      <w:r w:rsidR="00BA78D7">
        <w:t xml:space="preserve"> </w:t>
      </w:r>
      <w:r>
        <w:t>15</w:t>
      </w:r>
      <w:r w:rsidR="00BA78D7">
        <w:t xml:space="preserve"> </w:t>
      </w:r>
      <w:r>
        <w:t>economii</w:t>
      </w:r>
      <w:r w:rsidR="00BA78D7">
        <w:t xml:space="preserve"> </w:t>
      </w:r>
      <w:r>
        <w:t>din</w:t>
      </w:r>
      <w:r w:rsidR="00BA78D7">
        <w:t xml:space="preserve"> </w:t>
      </w:r>
      <w:r>
        <w:t>regiunile</w:t>
      </w:r>
      <w:r w:rsidR="00BA78D7">
        <w:t xml:space="preserve"> </w:t>
      </w:r>
      <w:r>
        <w:t>unde</w:t>
      </w:r>
      <w:r w:rsidR="00BA78D7">
        <w:t xml:space="preserve"> </w:t>
      </w:r>
      <w:r>
        <w:t>este</w:t>
      </w:r>
      <w:r w:rsidR="00BA78D7">
        <w:t xml:space="preserve"> </w:t>
      </w:r>
      <w:r>
        <w:t>prezent</w:t>
      </w:r>
      <w:r w:rsidR="00BA78D7">
        <w:t xml:space="preserve"> </w:t>
      </w:r>
      <w:r>
        <w:t>creditorul</w:t>
      </w:r>
      <w:r w:rsidR="00BA78D7">
        <w:t xml:space="preserve"> </w:t>
      </w:r>
      <w:r>
        <w:t>(Kazahstan,</w:t>
      </w:r>
      <w:r w:rsidR="00BA78D7">
        <w:t xml:space="preserve"> </w:t>
      </w:r>
      <w:r>
        <w:t>Kîrghistan,</w:t>
      </w:r>
      <w:r w:rsidR="00BA78D7">
        <w:t xml:space="preserve"> </w:t>
      </w:r>
      <w:r>
        <w:t>Mongolia,</w:t>
      </w:r>
      <w:r w:rsidR="00BA78D7">
        <w:t xml:space="preserve"> </w:t>
      </w:r>
      <w:r>
        <w:t>Tadjikistan,</w:t>
      </w:r>
      <w:r w:rsidR="00BA78D7">
        <w:t xml:space="preserve"> </w:t>
      </w:r>
      <w:r>
        <w:t>Turkmenistan,</w:t>
      </w:r>
      <w:r w:rsidR="00BA78D7">
        <w:t xml:space="preserve"> </w:t>
      </w:r>
      <w:r>
        <w:t>Uzbekistan,</w:t>
      </w:r>
      <w:r w:rsidR="00BA78D7">
        <w:t xml:space="preserve"> </w:t>
      </w:r>
      <w:r>
        <w:t>Bulgaria,</w:t>
      </w:r>
      <w:r w:rsidR="00BA78D7">
        <w:t xml:space="preserve"> </w:t>
      </w:r>
      <w:r>
        <w:t>Croaţia,</w:t>
      </w:r>
      <w:r w:rsidR="00BA78D7">
        <w:t xml:space="preserve"> </w:t>
      </w:r>
      <w:r>
        <w:t>România,</w:t>
      </w:r>
      <w:r w:rsidR="00BA78D7">
        <w:t xml:space="preserve"> </w:t>
      </w:r>
      <w:r>
        <w:t>Egipt,</w:t>
      </w:r>
      <w:r w:rsidR="00BA78D7">
        <w:t xml:space="preserve"> </w:t>
      </w:r>
      <w:r>
        <w:t>Maroc,</w:t>
      </w:r>
      <w:r w:rsidR="00BA78D7">
        <w:t xml:space="preserve"> </w:t>
      </w:r>
      <w:r>
        <w:t>Iordania,</w:t>
      </w:r>
      <w:r w:rsidR="00BA78D7">
        <w:t xml:space="preserve"> </w:t>
      </w:r>
      <w:r>
        <w:t>Liban,</w:t>
      </w:r>
      <w:r w:rsidR="00BA78D7">
        <w:t xml:space="preserve"> </w:t>
      </w:r>
      <w:r>
        <w:t>Tunisia,</w:t>
      </w:r>
      <w:r w:rsidR="00BA78D7">
        <w:t xml:space="preserve"> </w:t>
      </w:r>
      <w:r>
        <w:t>Cisiordania</w:t>
      </w:r>
      <w:r w:rsidR="00BA78D7">
        <w:t xml:space="preserve"> </w:t>
      </w:r>
      <w:r>
        <w:t>şi</w:t>
      </w:r>
      <w:r w:rsidR="00BA78D7">
        <w:t xml:space="preserve"> </w:t>
      </w:r>
      <w:r>
        <w:t>Fâşia</w:t>
      </w:r>
      <w:r w:rsidR="00BA78D7">
        <w:t xml:space="preserve"> </w:t>
      </w:r>
      <w:r>
        <w:t>Gaza),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evalua</w:t>
      </w:r>
      <w:r w:rsidR="00BA78D7">
        <w:t xml:space="preserve"> </w:t>
      </w:r>
      <w:r>
        <w:t>efectele</w:t>
      </w:r>
      <w:r w:rsidR="00BA78D7">
        <w:t xml:space="preserve"> </w:t>
      </w:r>
      <w:r>
        <w:t>preliminare</w:t>
      </w:r>
      <w:r w:rsidR="00BA78D7">
        <w:t xml:space="preserve"> </w:t>
      </w:r>
      <w:r>
        <w:t>ale</w:t>
      </w:r>
      <w:r w:rsidR="00BA78D7">
        <w:t xml:space="preserve"> </w:t>
      </w:r>
      <w:r>
        <w:t>pandemiei</w:t>
      </w:r>
      <w:r w:rsidR="00BA78D7">
        <w:t xml:space="preserve"> </w:t>
      </w:r>
      <w:r>
        <w:t>asupra</w:t>
      </w:r>
      <w:r w:rsidR="00BA78D7">
        <w:t xml:space="preserve"> </w:t>
      </w:r>
      <w:r>
        <w:t>întreprinderilor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</w:t>
      </w:r>
      <w:r w:rsidR="008E73B9">
        <w:t xml:space="preserve">. </w:t>
      </w:r>
      <w:r>
        <w:t>Aşteptările</w:t>
      </w:r>
      <w:r w:rsidR="00BA78D7">
        <w:t xml:space="preserve"> </w:t>
      </w:r>
      <w:r>
        <w:t>privind</w:t>
      </w:r>
      <w:r w:rsidR="00BA78D7">
        <w:t xml:space="preserve"> </w:t>
      </w:r>
      <w:r>
        <w:t>obţinerea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guvernamental,</w:t>
      </w:r>
      <w:r w:rsidR="00BA78D7">
        <w:t xml:space="preserve"> </w:t>
      </w:r>
      <w:r>
        <w:t>sub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granturi,</w:t>
      </w:r>
      <w:r w:rsidR="00BA78D7">
        <w:t xml:space="preserve"> </w:t>
      </w:r>
      <w:r>
        <w:t>împrumuturi</w:t>
      </w:r>
      <w:r w:rsidR="00BA78D7">
        <w:t xml:space="preserve"> </w:t>
      </w:r>
      <w:r>
        <w:t>subvenţionate</w:t>
      </w:r>
      <w:r w:rsidR="00BA78D7">
        <w:t xml:space="preserve"> </w:t>
      </w:r>
      <w:r>
        <w:t>sau</w:t>
      </w:r>
      <w:r w:rsidR="00BA78D7">
        <w:t xml:space="preserve"> </w:t>
      </w:r>
      <w:r>
        <w:t>subvenţii</w:t>
      </w:r>
      <w:r w:rsidR="00BA78D7">
        <w:t xml:space="preserve"> </w:t>
      </w:r>
      <w:r>
        <w:t>salariale,</w:t>
      </w:r>
      <w:r w:rsidR="00BA78D7">
        <w:t xml:space="preserve"> </w:t>
      </w:r>
      <w:r>
        <w:t>au</w:t>
      </w:r>
      <w:r w:rsidR="00BA78D7">
        <w:t xml:space="preserve"> </w:t>
      </w:r>
      <w:r>
        <w:t>variat</w:t>
      </w:r>
      <w:r w:rsidR="00BA78D7">
        <w:t xml:space="preserve"> </w:t>
      </w:r>
      <w:r>
        <w:t>semnificativ</w:t>
      </w:r>
      <w:r w:rsidR="00BA78D7">
        <w:t xml:space="preserve"> </w:t>
      </w:r>
      <w:r>
        <w:t>în</w:t>
      </w:r>
      <w:r w:rsidR="00BA78D7">
        <w:t xml:space="preserve"> </w:t>
      </w:r>
      <w:r>
        <w:t>regiune</w:t>
      </w:r>
      <w:r w:rsidR="008E73B9">
        <w:t xml:space="preserve">.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IMM-urile</w:t>
      </w:r>
      <w:r w:rsidR="00BA78D7">
        <w:t xml:space="preserve"> </w:t>
      </w:r>
      <w:r>
        <w:t>din</w:t>
      </w:r>
      <w:r w:rsidR="00BA78D7">
        <w:t xml:space="preserve"> </w:t>
      </w:r>
      <w:r>
        <w:t>Bulgaria,</w:t>
      </w:r>
      <w:r w:rsidR="00BA78D7">
        <w:t xml:space="preserve"> </w:t>
      </w:r>
      <w:r>
        <w:t>Croaţia,</w:t>
      </w:r>
      <w:r w:rsidR="00BA78D7">
        <w:t xml:space="preserve"> </w:t>
      </w:r>
      <w:r>
        <w:t>România,</w:t>
      </w:r>
      <w:r w:rsidR="00BA78D7">
        <w:t xml:space="preserve"> </w:t>
      </w:r>
      <w:r>
        <w:t>Maroc</w:t>
      </w:r>
      <w:r w:rsidR="00BA78D7">
        <w:t xml:space="preserve"> </w:t>
      </w:r>
      <w:r>
        <w:t>şi</w:t>
      </w:r>
      <w:r w:rsidR="00BA78D7">
        <w:t xml:space="preserve"> </w:t>
      </w:r>
      <w:r>
        <w:t>Mongolia</w:t>
      </w:r>
      <w:r w:rsidR="00BA78D7">
        <w:t xml:space="preserve"> </w:t>
      </w:r>
      <w:r>
        <w:t>au</w:t>
      </w:r>
      <w:r w:rsidR="00BA78D7">
        <w:t xml:space="preserve"> </w:t>
      </w:r>
      <w:r>
        <w:t>primit</w:t>
      </w:r>
      <w:r w:rsidR="00BA78D7">
        <w:t xml:space="preserve"> </w:t>
      </w:r>
      <w:r>
        <w:t>sau</w:t>
      </w:r>
      <w:r w:rsidR="00BA78D7">
        <w:t xml:space="preserve"> </w:t>
      </w:r>
      <w:r>
        <w:t>aşteptau</w:t>
      </w:r>
      <w:r w:rsidR="00BA78D7">
        <w:t xml:space="preserve"> </w:t>
      </w:r>
      <w:r>
        <w:t>să</w:t>
      </w:r>
      <w:r w:rsidR="00BA78D7">
        <w:t xml:space="preserve"> </w:t>
      </w:r>
      <w:r>
        <w:t>primească</w:t>
      </w:r>
      <w:r w:rsidR="00BA78D7">
        <w:t xml:space="preserve"> </w:t>
      </w:r>
      <w:r>
        <w:t>asistenţă</w:t>
      </w:r>
      <w:r w:rsidR="00BA78D7">
        <w:t xml:space="preserve"> </w:t>
      </w:r>
      <w:r>
        <w:t>guvernamentală,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</w:t>
      </w:r>
      <w:r w:rsidR="00BA78D7">
        <w:t xml:space="preserve"> </w:t>
      </w:r>
      <w:r>
        <w:t>20%</w:t>
      </w:r>
      <w:r w:rsidR="00BA78D7">
        <w:t xml:space="preserve"> </w:t>
      </w:r>
      <w:r>
        <w:t>dintre</w:t>
      </w:r>
      <w:r w:rsidR="00BA78D7">
        <w:t xml:space="preserve"> </w:t>
      </w:r>
      <w:r>
        <w:t>firme</w:t>
      </w:r>
      <w:r w:rsidR="00BA78D7">
        <w:t xml:space="preserve"> </w:t>
      </w:r>
      <w:r>
        <w:t>credeau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pot</w:t>
      </w:r>
      <w:r w:rsidR="00BA78D7">
        <w:t xml:space="preserve"> </w:t>
      </w:r>
      <w:r>
        <w:t>baza</w:t>
      </w:r>
      <w:r w:rsidR="00BA78D7">
        <w:t xml:space="preserve"> </w:t>
      </w:r>
      <w:r>
        <w:t>pe</w:t>
      </w:r>
      <w:r w:rsidR="00BA78D7">
        <w:t xml:space="preserve"> </w:t>
      </w:r>
      <w:r>
        <w:t>sprijin</w:t>
      </w:r>
      <w:r w:rsidR="00BA78D7">
        <w:t xml:space="preserve"> </w:t>
      </w:r>
      <w:r>
        <w:t>guvernamental</w:t>
      </w:r>
      <w:r w:rsidR="00BA78D7">
        <w:t xml:space="preserve"> </w:t>
      </w:r>
      <w:r>
        <w:t>în</w:t>
      </w:r>
      <w:r w:rsidR="00BA78D7">
        <w:t xml:space="preserve"> </w:t>
      </w:r>
      <w:r>
        <w:t>Cisiordania</w:t>
      </w:r>
      <w:r w:rsidR="00BA78D7">
        <w:t xml:space="preserve"> </w:t>
      </w:r>
      <w:r>
        <w:t>şi</w:t>
      </w:r>
      <w:r w:rsidR="00BA78D7">
        <w:t xml:space="preserve"> </w:t>
      </w:r>
      <w:r>
        <w:t>Fâşia</w:t>
      </w:r>
      <w:r w:rsidR="00BA78D7">
        <w:t xml:space="preserve"> </w:t>
      </w:r>
      <w:r>
        <w:t>Gaza,</w:t>
      </w:r>
      <w:r w:rsidR="00BA78D7">
        <w:t xml:space="preserve"> </w:t>
      </w:r>
      <w:r>
        <w:t>Kîrghistan,</w:t>
      </w:r>
      <w:r w:rsidR="00BA78D7">
        <w:t xml:space="preserve"> </w:t>
      </w:r>
      <w:r>
        <w:t>Tadjikistan,</w:t>
      </w:r>
      <w:r w:rsidR="00BA78D7">
        <w:t xml:space="preserve"> </w:t>
      </w:r>
      <w:r>
        <w:t>Uzbekistan,</w:t>
      </w:r>
      <w:r w:rsidR="00BA78D7">
        <w:t xml:space="preserve"> </w:t>
      </w:r>
      <w:r>
        <w:t>Liban</w:t>
      </w:r>
      <w:r w:rsidR="008E73B9">
        <w:t xml:space="preserve">. </w:t>
      </w:r>
      <w:r>
        <w:t>Un</w:t>
      </w:r>
      <w:r w:rsidR="00BA78D7">
        <w:t xml:space="preserve"> </w:t>
      </w:r>
      <w:r>
        <w:t>sprijin</w:t>
      </w:r>
      <w:r w:rsidR="00BA78D7">
        <w:t xml:space="preserve"> </w:t>
      </w:r>
      <w:r>
        <w:t>guvernamental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(aşteptat</w:t>
      </w:r>
      <w:r w:rsidR="00BA78D7">
        <w:t xml:space="preserve"> </w:t>
      </w:r>
      <w:r>
        <w:t>sau</w:t>
      </w:r>
      <w:r w:rsidR="00BA78D7">
        <w:t xml:space="preserve"> </w:t>
      </w:r>
      <w:r>
        <w:t>primit)</w:t>
      </w:r>
      <w:r w:rsidR="00BA78D7">
        <w:t xml:space="preserve"> </w:t>
      </w:r>
      <w:r>
        <w:t>este</w:t>
      </w:r>
      <w:r w:rsidR="00BA78D7">
        <w:t xml:space="preserve"> </w:t>
      </w:r>
      <w:r>
        <w:t>asociat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opinie</w:t>
      </w:r>
      <w:r w:rsidR="00BA78D7">
        <w:t xml:space="preserve"> </w:t>
      </w:r>
      <w:r>
        <w:t>mai</w:t>
      </w:r>
      <w:r w:rsidR="00BA78D7">
        <w:t xml:space="preserve"> </w:t>
      </w:r>
      <w:r>
        <w:t>optimistă</w:t>
      </w:r>
      <w:r w:rsidR="00BA78D7">
        <w:t xml:space="preserve"> </w:t>
      </w:r>
      <w:r>
        <w:t>privind</w:t>
      </w:r>
      <w:r w:rsidR="00BA78D7">
        <w:t xml:space="preserve"> </w:t>
      </w:r>
      <w:r>
        <w:t>perspectivele</w:t>
      </w:r>
      <w:r w:rsidR="00BA78D7">
        <w:t xml:space="preserve"> </w:t>
      </w:r>
      <w:r>
        <w:t>redresării,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. </w:t>
      </w:r>
      <w:r>
        <w:t>Banca</w:t>
      </w:r>
      <w:r w:rsidR="00BA78D7">
        <w:t xml:space="preserve"> </w:t>
      </w:r>
      <w:r>
        <w:t>Europeană</w:t>
      </w:r>
      <w:r w:rsidR="00BA78D7">
        <w:t xml:space="preserve"> </w:t>
      </w:r>
      <w:r>
        <w:t>pentru</w:t>
      </w:r>
      <w:r w:rsidR="00BA78D7">
        <w:t xml:space="preserve"> </w:t>
      </w:r>
      <w:r>
        <w:t>Reconstrucţie</w:t>
      </w:r>
      <w:r w:rsidR="00BA78D7">
        <w:t xml:space="preserve"> </w:t>
      </w:r>
      <w:r>
        <w:t>şi</w:t>
      </w:r>
      <w:r w:rsidR="00BA78D7">
        <w:t xml:space="preserve"> </w:t>
      </w:r>
      <w:r>
        <w:t>Dezvoltare</w:t>
      </w:r>
      <w:r w:rsidR="00BA78D7">
        <w:t xml:space="preserve"> </w:t>
      </w:r>
      <w:r>
        <w:t>(BERD)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înfiinţată</w:t>
      </w:r>
      <w:r w:rsidR="00BA78D7">
        <w:t xml:space="preserve"> </w:t>
      </w:r>
      <w:r>
        <w:t>în</w:t>
      </w:r>
      <w:r w:rsidR="00BA78D7">
        <w:t xml:space="preserve"> </w:t>
      </w:r>
      <w:r>
        <w:t>1991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investi</w:t>
      </w:r>
      <w:r w:rsidR="00BA78D7">
        <w:t xml:space="preserve"> </w:t>
      </w:r>
      <w:r>
        <w:t>în</w:t>
      </w:r>
      <w:r w:rsidR="00BA78D7">
        <w:t xml:space="preserve"> </w:t>
      </w:r>
      <w:r>
        <w:t>fostele</w:t>
      </w:r>
      <w:r w:rsidR="00BA78D7">
        <w:t xml:space="preserve"> </w:t>
      </w:r>
      <w:r>
        <w:t>state</w:t>
      </w:r>
      <w:r w:rsidR="00BA78D7">
        <w:t xml:space="preserve"> </w:t>
      </w:r>
      <w:r>
        <w:t>din</w:t>
      </w:r>
      <w:r w:rsidR="00BA78D7">
        <w:t xml:space="preserve"> </w:t>
      </w:r>
      <w:r>
        <w:t>blocul</w:t>
      </w:r>
      <w:r w:rsidR="00BA78D7">
        <w:t xml:space="preserve"> </w:t>
      </w:r>
      <w:r>
        <w:t>comunist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le</w:t>
      </w:r>
      <w:r w:rsidR="00BA78D7">
        <w:t xml:space="preserve"> </w:t>
      </w:r>
      <w:r>
        <w:t>ajuta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tranziţia</w:t>
      </w:r>
      <w:r w:rsidR="00BA78D7">
        <w:t xml:space="preserve"> </w:t>
      </w:r>
      <w:r>
        <w:t>la</w:t>
      </w:r>
      <w:r w:rsidR="00BA78D7">
        <w:t xml:space="preserve"> </w:t>
      </w:r>
      <w:r>
        <w:t>economia</w:t>
      </w:r>
      <w:r w:rsidR="00BA78D7">
        <w:t xml:space="preserve"> </w:t>
      </w:r>
      <w:r>
        <w:t>de</w:t>
      </w:r>
      <w:r w:rsidR="00BA78D7">
        <w:t xml:space="preserve"> </w:t>
      </w:r>
      <w:r>
        <w:t>piaţă</w:t>
      </w:r>
      <w:r w:rsidR="008E73B9">
        <w:t xml:space="preserve">.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ani,</w:t>
      </w:r>
      <w:r w:rsidR="00BA78D7">
        <w:t xml:space="preserve"> </w:t>
      </w:r>
      <w:r>
        <w:t>BERD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să-şi</w:t>
      </w:r>
      <w:r w:rsidR="00BA78D7">
        <w:t xml:space="preserve"> </w:t>
      </w:r>
      <w:r>
        <w:t>reorienteze</w:t>
      </w:r>
      <w:r w:rsidR="00BA78D7">
        <w:t xml:space="preserve"> </w:t>
      </w:r>
      <w:r>
        <w:t>atenţia</w:t>
      </w:r>
      <w:r w:rsidR="00BA78D7">
        <w:t xml:space="preserve"> </w:t>
      </w:r>
      <w:r>
        <w:t>dinspre</w:t>
      </w:r>
      <w:r w:rsidR="00BA78D7">
        <w:t xml:space="preserve"> </w:t>
      </w:r>
      <w:r>
        <w:t>fostul</w:t>
      </w:r>
      <w:r w:rsidR="00BA78D7">
        <w:t xml:space="preserve"> </w:t>
      </w:r>
      <w:r>
        <w:t>bloc</w:t>
      </w:r>
      <w:r w:rsidR="00BA78D7">
        <w:t xml:space="preserve"> </w:t>
      </w:r>
      <w:r>
        <w:t>sovietic</w:t>
      </w:r>
      <w:r w:rsidR="00BA78D7">
        <w:t xml:space="preserve"> </w:t>
      </w:r>
      <w:r>
        <w:t>spre</w:t>
      </w:r>
      <w:r w:rsidR="00BA78D7">
        <w:t xml:space="preserve"> </w:t>
      </w:r>
      <w:r>
        <w:t>Africa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BA78D7">
        <w:t xml:space="preserve"> </w:t>
      </w:r>
      <w:r>
        <w:t>şi</w:t>
      </w:r>
      <w:r w:rsidR="00BA78D7">
        <w:t xml:space="preserve"> </w:t>
      </w:r>
      <w:r>
        <w:t>Orientul</w:t>
      </w:r>
      <w:r w:rsidR="00BA78D7">
        <w:t xml:space="preserve"> </w:t>
      </w:r>
      <w:r>
        <w:t>Mijociu</w:t>
      </w:r>
      <w:r w:rsidR="00BA78D7">
        <w:t xml:space="preserve">. </w:t>
      </w:r>
      <w:r>
        <w:t>BERD</w:t>
      </w:r>
      <w:r w:rsidR="00BA78D7">
        <w:t xml:space="preserve"> </w:t>
      </w:r>
      <w:r>
        <w:t>este</w:t>
      </w:r>
      <w:r w:rsidR="00BA78D7">
        <w:t xml:space="preserve"> </w:t>
      </w:r>
      <w:r>
        <w:t>principalul</w:t>
      </w:r>
      <w:r w:rsidR="00BA78D7">
        <w:t xml:space="preserve"> </w:t>
      </w:r>
      <w:r>
        <w:t>investitor</w:t>
      </w:r>
      <w:r w:rsidR="00BA78D7">
        <w:t xml:space="preserve"> </w:t>
      </w:r>
      <w:r>
        <w:t>instituţional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având</w:t>
      </w:r>
      <w:r w:rsidR="00BA78D7">
        <w:t xml:space="preserve"> </w:t>
      </w:r>
      <w:r>
        <w:t>investiţii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8,6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Banca</w:t>
      </w:r>
      <w:r w:rsidR="00BA78D7">
        <w:t xml:space="preserve"> </w:t>
      </w:r>
      <w:r>
        <w:t>a</w:t>
      </w:r>
      <w:r w:rsidR="00BA78D7">
        <w:t xml:space="preserve"> </w:t>
      </w:r>
      <w:r>
        <w:t>investit</w:t>
      </w:r>
      <w:r w:rsidR="00BA78D7">
        <w:t xml:space="preserve"> </w:t>
      </w:r>
      <w:r>
        <w:t>şi</w:t>
      </w:r>
      <w:r w:rsidR="00BA78D7">
        <w:t xml:space="preserve"> </w:t>
      </w:r>
      <w:r>
        <w:t>finanţat</w:t>
      </w:r>
      <w:r w:rsidR="00BA78D7">
        <w:t xml:space="preserve"> </w:t>
      </w:r>
      <w:r>
        <w:t>22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în</w:t>
      </w:r>
      <w:r w:rsidR="00BA78D7">
        <w:t xml:space="preserve"> </w:t>
      </w:r>
      <w:r>
        <w:t>diferite</w:t>
      </w:r>
      <w:r w:rsidR="00BA78D7">
        <w:t xml:space="preserve"> </w:t>
      </w:r>
      <w:r>
        <w:t>sectoare</w:t>
      </w:r>
      <w:r w:rsidR="00BA78D7">
        <w:t xml:space="preserve"> </w:t>
      </w:r>
      <w:r>
        <w:t>ale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totală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372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</w:p>
    <w:p w14:paraId="1E83EE2B" w14:textId="1C44ED5C" w:rsidR="006C4461" w:rsidRDefault="006C4461" w:rsidP="006C4461">
      <w:r>
        <w:t>Criza</w:t>
      </w:r>
      <w:r w:rsidR="00BA78D7">
        <w:t xml:space="preserve"> </w:t>
      </w:r>
      <w:r>
        <w:t>Coronavirus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la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redeschiderea</w:t>
      </w:r>
      <w:r w:rsidR="00BA78D7">
        <w:t xml:space="preserve"> </w:t>
      </w:r>
      <w:r>
        <w:t>teraselor</w:t>
      </w:r>
      <w:r w:rsidR="00BA78D7">
        <w:t xml:space="preserve"> </w:t>
      </w:r>
      <w:r>
        <w:t>situaţia</w:t>
      </w:r>
      <w:r w:rsidR="00BA78D7">
        <w:t xml:space="preserve"> </w:t>
      </w:r>
      <w:r>
        <w:t>miercuri</w:t>
      </w:r>
      <w:r w:rsidR="00BA78D7">
        <w:t xml:space="preserve"> </w:t>
      </w:r>
      <w:r>
        <w:t>dimineaţă,</w:t>
      </w:r>
      <w:r w:rsidR="00BA78D7">
        <w:t xml:space="preserve"> </w:t>
      </w:r>
      <w:r>
        <w:t>30</w:t>
      </w:r>
      <w:r w:rsidR="00BA78D7">
        <w:t xml:space="preserve">. </w:t>
      </w:r>
      <w:r>
        <w:t>09</w:t>
      </w:r>
      <w:r w:rsidR="00BA78D7">
        <w:t xml:space="preserve">. </w:t>
      </w:r>
      <w:r>
        <w:t>2020</w:t>
      </w:r>
      <w:r w:rsidR="00BA78D7">
        <w:t xml:space="preserve"> </w:t>
      </w:r>
      <w:r>
        <w:t>Criza</w:t>
      </w:r>
      <w:r w:rsidR="00BA78D7">
        <w:t xml:space="preserve"> </w:t>
      </w:r>
      <w:r>
        <w:t>Coronavirus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(cea</w:t>
      </w:r>
      <w:r w:rsidR="00BA78D7">
        <w:t xml:space="preserve"> </w:t>
      </w:r>
      <w:r>
        <w:t>mai</w:t>
      </w:r>
      <w:r w:rsidR="00BA78D7">
        <w:t xml:space="preserve"> </w:t>
      </w:r>
      <w:r>
        <w:t>recentă</w:t>
      </w:r>
      <w:r w:rsidR="00BA78D7">
        <w:t xml:space="preserve"> </w:t>
      </w:r>
      <w:r>
        <w:t>raportare</w:t>
      </w:r>
      <w:r w:rsidR="00BA78D7">
        <w:t xml:space="preserve"> </w:t>
      </w:r>
      <w:r>
        <w:t>marţi,</w:t>
      </w:r>
      <w:r w:rsidR="00BA78D7">
        <w:t xml:space="preserve"> </w:t>
      </w:r>
      <w:r>
        <w:t>29</w:t>
      </w:r>
      <w:r w:rsidR="00BA78D7">
        <w:t xml:space="preserve"> </w:t>
      </w:r>
      <w:r>
        <w:t>septembrie,</w:t>
      </w:r>
      <w:r w:rsidR="00BA78D7">
        <w:t xml:space="preserve"> </w:t>
      </w:r>
      <w:r>
        <w:t>ora</w:t>
      </w:r>
      <w:r w:rsidR="00BA78D7">
        <w:t xml:space="preserve"> </w:t>
      </w:r>
      <w:r>
        <w:t>13)</w:t>
      </w:r>
      <w:r w:rsidR="00BA78D7">
        <w:t xml:space="preserve"> </w:t>
      </w:r>
      <w:r>
        <w:t>Sumar:</w:t>
      </w:r>
      <w:r w:rsidR="00BA78D7">
        <w:t xml:space="preserve"> </w:t>
      </w:r>
      <w:r>
        <w:t>1</w:t>
      </w:r>
      <w:r w:rsidR="00BA78D7">
        <w:t xml:space="preserve">. </w:t>
      </w:r>
      <w:r>
        <w:t>292</w:t>
      </w:r>
      <w:r w:rsidR="00BA78D7">
        <w:t xml:space="preserve"> </w:t>
      </w:r>
      <w:r>
        <w:t>vindecaţi,</w:t>
      </w:r>
      <w:r w:rsidR="00BA78D7">
        <w:t xml:space="preserve"> </w:t>
      </w:r>
      <w:r>
        <w:t>1</w:t>
      </w:r>
      <w:r w:rsidR="00BA78D7">
        <w:t xml:space="preserve">. </w:t>
      </w:r>
      <w:r>
        <w:t>470</w:t>
      </w:r>
      <w:r w:rsidR="00BA78D7">
        <w:t xml:space="preserve"> </w:t>
      </w:r>
      <w:r>
        <w:t>cazuri</w:t>
      </w:r>
      <w:r w:rsidR="00BA78D7">
        <w:t xml:space="preserve"> </w:t>
      </w:r>
      <w:r>
        <w:t>noi,</w:t>
      </w:r>
      <w:r w:rsidR="00BA78D7">
        <w:t xml:space="preserve"> </w:t>
      </w:r>
      <w:r>
        <w:t>44</w:t>
      </w:r>
      <w:r w:rsidR="00BA78D7">
        <w:t xml:space="preserve"> </w:t>
      </w:r>
      <w:r>
        <w:t>de</w:t>
      </w:r>
      <w:r w:rsidR="00BA78D7">
        <w:t xml:space="preserve"> </w:t>
      </w:r>
      <w:r>
        <w:t>morţi,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</w:t>
      </w:r>
      <w:r w:rsidR="008E73B9">
        <w:t xml:space="preserve">. </w:t>
      </w:r>
      <w:r>
        <w:t>551</w:t>
      </w:r>
      <w:r w:rsidR="00BA78D7">
        <w:t xml:space="preserve"> </w:t>
      </w:r>
      <w:r>
        <w:t>pacienţi</w:t>
      </w:r>
      <w:r w:rsidR="00BA78D7">
        <w:t xml:space="preserve"> </w:t>
      </w:r>
      <w:r>
        <w:t>la</w:t>
      </w:r>
      <w:r w:rsidR="00BA78D7">
        <w:t xml:space="preserve"> </w:t>
      </w:r>
      <w:r>
        <w:t>ATI</w:t>
      </w:r>
      <w:r w:rsidR="008E73B9">
        <w:t xml:space="preserve">. </w:t>
      </w:r>
      <w:r>
        <w:t>291cazuri</w:t>
      </w:r>
      <w:r w:rsidR="00BA78D7">
        <w:t xml:space="preserve"> </w:t>
      </w:r>
      <w:r>
        <w:t>în</w:t>
      </w:r>
      <w:r w:rsidR="00BA78D7">
        <w:t xml:space="preserve"> </w:t>
      </w:r>
      <w:r>
        <w:t>Bucureşti</w:t>
      </w:r>
      <w:r w:rsidR="00BA78D7">
        <w:t xml:space="preserve">. </w:t>
      </w:r>
      <w:r>
        <w:t>100</w:t>
      </w:r>
      <w:r w:rsidR="00BA78D7">
        <w:t xml:space="preserve">. </w:t>
      </w:r>
      <w:r>
        <w:t>636</w:t>
      </w:r>
      <w:r w:rsidR="00BA78D7">
        <w:t xml:space="preserve"> </w:t>
      </w:r>
      <w:r>
        <w:t>vindecaţi</w:t>
      </w:r>
      <w:r w:rsidR="00BA78D7">
        <w:t xml:space="preserve"> </w:t>
      </w:r>
      <w:r>
        <w:t>de</w:t>
      </w:r>
      <w:r w:rsidR="00BA78D7">
        <w:t xml:space="preserve"> </w:t>
      </w:r>
      <w:r>
        <w:t>pacienți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declarați</w:t>
      </w:r>
      <w:r w:rsidR="00BA78D7">
        <w:t xml:space="preserve"> </w:t>
      </w:r>
      <w:r>
        <w:t>vindecați</w:t>
      </w:r>
      <w:r w:rsidR="00BA78D7">
        <w:t xml:space="preserve">. </w:t>
      </w:r>
      <w:r>
        <w:t>125</w:t>
      </w:r>
      <w:r w:rsidR="00BA78D7">
        <w:t xml:space="preserve">. </w:t>
      </w:r>
      <w:r>
        <w:t>414</w:t>
      </w:r>
      <w:r w:rsidR="00BA78D7">
        <w:t xml:space="preserve">  </w:t>
      </w:r>
      <w:r>
        <w:t>total</w:t>
      </w:r>
      <w:r w:rsidR="00BA78D7">
        <w:t xml:space="preserve"> </w:t>
      </w:r>
      <w:r>
        <w:t>cazuri</w:t>
      </w:r>
      <w:r w:rsidR="00BA78D7">
        <w:t xml:space="preserve">. </w:t>
      </w:r>
      <w:r>
        <w:t>Cazuri</w:t>
      </w:r>
      <w:r w:rsidR="00BA78D7">
        <w:t xml:space="preserve"> </w:t>
      </w:r>
      <w:r>
        <w:t>active</w:t>
      </w:r>
      <w:r w:rsidR="00BA78D7">
        <w:t xml:space="preserve"> </w:t>
      </w:r>
      <w:r>
        <w:t>(număr</w:t>
      </w:r>
      <w:r w:rsidR="00BA78D7">
        <w:t xml:space="preserve"> </w:t>
      </w:r>
      <w:r>
        <w:t>total</w:t>
      </w:r>
      <w:r w:rsidR="00BA78D7">
        <w:t xml:space="preserve"> </w:t>
      </w:r>
      <w:r>
        <w:t>cazuri</w:t>
      </w:r>
      <w:r w:rsidR="00BA78D7">
        <w:t xml:space="preserve"> </w:t>
      </w:r>
      <w:r>
        <w:t>număr</w:t>
      </w:r>
      <w:r w:rsidR="00BA78D7">
        <w:t xml:space="preserve"> </w:t>
      </w:r>
      <w:r>
        <w:t>total</w:t>
      </w:r>
      <w:r w:rsidR="00BA78D7">
        <w:t xml:space="preserve"> </w:t>
      </w:r>
      <w:r>
        <w:t>decese</w:t>
      </w:r>
      <w:r w:rsidR="00BA78D7">
        <w:t xml:space="preserve"> </w:t>
      </w:r>
      <w:r>
        <w:t>număr</w:t>
      </w:r>
      <w:r w:rsidR="00BA78D7">
        <w:t xml:space="preserve"> </w:t>
      </w:r>
      <w:r>
        <w:t>total</w:t>
      </w:r>
      <w:r w:rsidR="00BA78D7">
        <w:t xml:space="preserve"> </w:t>
      </w:r>
      <w:r>
        <w:t>vindecaţi):</w:t>
      </w:r>
      <w:r w:rsidR="00BA78D7">
        <w:t xml:space="preserve"> </w:t>
      </w:r>
      <w:r>
        <w:t>19</w:t>
      </w:r>
      <w:r w:rsidR="00BA78D7">
        <w:t xml:space="preserve">. </w:t>
      </w:r>
      <w:r>
        <w:t>986</w:t>
      </w:r>
      <w:r w:rsidR="00BA78D7">
        <w:t xml:space="preserve"> </w:t>
      </w:r>
      <w:r>
        <w:t>cazuri</w:t>
      </w:r>
      <w:r w:rsidR="00BA78D7">
        <w:t xml:space="preserve"> </w:t>
      </w:r>
      <w:r>
        <w:t>active</w:t>
      </w:r>
      <w:r w:rsidR="00BA78D7">
        <w:t xml:space="preserve">. </w:t>
      </w:r>
      <w:r>
        <w:t>1</w:t>
      </w:r>
      <w:r w:rsidR="00BA78D7">
        <w:t xml:space="preserve">. </w:t>
      </w:r>
      <w:r>
        <w:t>271</w:t>
      </w:r>
      <w:r w:rsidR="00BA78D7">
        <w:t xml:space="preserve"> </w:t>
      </w:r>
      <w:r>
        <w:t>cazuri</w:t>
      </w:r>
      <w:r w:rsidR="00BA78D7">
        <w:t xml:space="preserve"> </w:t>
      </w:r>
      <w:r>
        <w:t>noi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</w:t>
      </w:r>
      <w:r w:rsidR="00BA78D7">
        <w:t xml:space="preserve">. </w:t>
      </w:r>
      <w:r>
        <w:t>Total</w:t>
      </w:r>
      <w:r w:rsidR="00BA78D7">
        <w:t xml:space="preserve"> </w:t>
      </w:r>
      <w:r>
        <w:t>persoane</w:t>
      </w:r>
      <w:r w:rsidR="00BA78D7">
        <w:t xml:space="preserve"> </w:t>
      </w:r>
      <w:r>
        <w:t>internate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7</w:t>
      </w:r>
      <w:r w:rsidR="00BA78D7">
        <w:t xml:space="preserve">. </w:t>
      </w:r>
      <w:r>
        <w:t>527</w:t>
      </w:r>
      <w:r w:rsidR="00BA78D7">
        <w:t xml:space="preserve">. </w:t>
      </w:r>
      <w:r>
        <w:t>Distinct</w:t>
      </w:r>
      <w:r w:rsidR="00BA78D7">
        <w:t xml:space="preserve"> </w:t>
      </w:r>
      <w:r>
        <w:t>de</w:t>
      </w:r>
      <w:r w:rsidR="00BA78D7">
        <w:t xml:space="preserve"> </w:t>
      </w:r>
      <w:r>
        <w:t>cazurile</w:t>
      </w:r>
      <w:r w:rsidR="00BA78D7">
        <w:t xml:space="preserve"> </w:t>
      </w:r>
      <w:r>
        <w:t>nou</w:t>
      </w:r>
      <w:r w:rsidR="00BA78D7">
        <w:t xml:space="preserve"> </w:t>
      </w:r>
      <w:r>
        <w:t>confirmate,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retestării</w:t>
      </w:r>
      <w:r w:rsidR="00BA78D7">
        <w:t xml:space="preserve"> </w:t>
      </w:r>
      <w:r>
        <w:t>pacienților</w:t>
      </w:r>
      <w:r w:rsidR="00BA78D7">
        <w:t xml:space="preserve"> </w:t>
      </w:r>
      <w:r>
        <w:t>care</w:t>
      </w:r>
      <w:r w:rsidR="00BA78D7">
        <w:t xml:space="preserve"> </w:t>
      </w:r>
      <w:r>
        <w:t>erau</w:t>
      </w:r>
      <w:r w:rsidR="00BA78D7">
        <w:t xml:space="preserve"> </w:t>
      </w:r>
      <w:r>
        <w:t>deja</w:t>
      </w:r>
      <w:r w:rsidR="00BA78D7">
        <w:t xml:space="preserve"> </w:t>
      </w:r>
      <w:r>
        <w:t>pozitivi,</w:t>
      </w:r>
      <w:r w:rsidR="00BA78D7">
        <w:t xml:space="preserve"> </w:t>
      </w:r>
      <w:r>
        <w:t>512</w:t>
      </w:r>
      <w:r w:rsidR="00BA78D7">
        <w:t xml:space="preserve"> </w:t>
      </w:r>
      <w:r>
        <w:t>persoane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reconfirmate</w:t>
      </w:r>
      <w:r w:rsidR="00BA78D7">
        <w:t xml:space="preserve"> </w:t>
      </w:r>
      <w:r>
        <w:t>pozitiv</w:t>
      </w:r>
      <w:r w:rsidR="00BA78D7">
        <w:t xml:space="preserve">. </w:t>
      </w:r>
      <w:r>
        <w:t>La</w:t>
      </w:r>
      <w:r w:rsidR="00BA78D7">
        <w:t xml:space="preserve"> </w:t>
      </w:r>
      <w:r>
        <w:t>ATI</w:t>
      </w:r>
      <w:r w:rsidR="00BA78D7">
        <w:t xml:space="preserve"> </w:t>
      </w:r>
      <w:r>
        <w:t>sunt</w:t>
      </w:r>
      <w:r w:rsidR="00BA78D7">
        <w:t xml:space="preserve"> </w:t>
      </w:r>
      <w:r>
        <w:t>internați</w:t>
      </w:r>
      <w:r w:rsidR="00BA78D7">
        <w:t xml:space="preserve"> </w:t>
      </w:r>
      <w:r>
        <w:t>551</w:t>
      </w:r>
      <w:r w:rsidR="00BA78D7">
        <w:t xml:space="preserve"> </w:t>
      </w:r>
      <w:r>
        <w:t>pacienți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pacienţi</w:t>
      </w:r>
      <w:r w:rsidR="00BA78D7">
        <w:t xml:space="preserve"> </w:t>
      </w:r>
      <w:r>
        <w:t>la</w:t>
      </w:r>
      <w:r w:rsidR="00BA78D7">
        <w:t xml:space="preserve"> </w:t>
      </w:r>
      <w:r>
        <w:t>terapie</w:t>
      </w:r>
      <w:r w:rsidR="00BA78D7">
        <w:t xml:space="preserve"> </w:t>
      </w:r>
      <w:r>
        <w:t>intensivă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lastRenderedPageBreak/>
        <w:t>crizei</w:t>
      </w:r>
      <w:r w:rsidR="00BA78D7">
        <w:t xml:space="preserve"> </w:t>
      </w:r>
      <w:r>
        <w:t>Coronavirus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înregistrat</w:t>
      </w:r>
      <w:r w:rsidR="00BA78D7">
        <w:t xml:space="preserve"> </w:t>
      </w:r>
      <w:r>
        <w:t>pe</w:t>
      </w:r>
      <w:r w:rsidR="00BA78D7">
        <w:t xml:space="preserve"> </w:t>
      </w:r>
      <w:r>
        <w:t>28</w:t>
      </w:r>
      <w:r w:rsidR="00BA78D7">
        <w:t xml:space="preserve"> </w:t>
      </w:r>
      <w:r>
        <w:t>septembrie:</w:t>
      </w:r>
      <w:r w:rsidR="00BA78D7">
        <w:t xml:space="preserve"> </w:t>
      </w:r>
      <w:r>
        <w:t>557</w:t>
      </w:r>
      <w:r w:rsidR="00BA78D7">
        <w:t xml:space="preserve">. </w:t>
      </w:r>
      <w:r>
        <w:t>4</w:t>
      </w:r>
      <w:r w:rsidR="00BA78D7">
        <w:t xml:space="preserve">. </w:t>
      </w:r>
      <w:r>
        <w:t>792</w:t>
      </w:r>
      <w:r w:rsidR="00BA78D7">
        <w:t xml:space="preserve"> </w:t>
      </w:r>
      <w:r>
        <w:t>morţi</w:t>
      </w:r>
      <w:r w:rsidR="008E73B9">
        <w:t xml:space="preserve">. </w:t>
      </w:r>
      <w:r>
        <w:t>44</w:t>
      </w:r>
      <w:r w:rsidR="00BA78D7">
        <w:t xml:space="preserve"> </w:t>
      </w:r>
      <w:r>
        <w:t>de</w:t>
      </w:r>
      <w:r w:rsidR="00BA78D7">
        <w:t xml:space="preserve"> </w:t>
      </w:r>
      <w:r>
        <w:t>decese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</w:t>
      </w:r>
      <w:r w:rsidR="00BA78D7">
        <w:t xml:space="preserve">. </w:t>
      </w:r>
      <w:r>
        <w:t>În</w:t>
      </w:r>
      <w:r w:rsidR="00BA78D7">
        <w:t xml:space="preserve"> </w:t>
      </w:r>
      <w:r>
        <w:t>intervalul</w:t>
      </w:r>
      <w:r w:rsidR="00BA78D7">
        <w:t xml:space="preserve"> </w:t>
      </w:r>
      <w:r>
        <w:t>28</w:t>
      </w:r>
      <w:r w:rsidR="00BA78D7">
        <w:t xml:space="preserve">. </w:t>
      </w:r>
      <w:r>
        <w:t>09</w:t>
      </w:r>
      <w:r w:rsidR="00BA78D7">
        <w:t xml:space="preserve">. </w:t>
      </w:r>
      <w:r>
        <w:t>2020</w:t>
      </w:r>
      <w:r w:rsidR="00BA78D7">
        <w:t xml:space="preserve"> </w:t>
      </w:r>
      <w:r>
        <w:t>(10:00)</w:t>
      </w:r>
      <w:r w:rsidR="00BA78D7">
        <w:t xml:space="preserve"> </w:t>
      </w:r>
      <w:r>
        <w:t>–</w:t>
      </w:r>
      <w:r w:rsidR="00BA78D7">
        <w:t xml:space="preserve"> </w:t>
      </w:r>
      <w:r>
        <w:t>29</w:t>
      </w:r>
      <w:r w:rsidR="00BA78D7">
        <w:t xml:space="preserve">. </w:t>
      </w:r>
      <w:r>
        <w:t>09</w:t>
      </w:r>
      <w:r w:rsidR="00BA78D7">
        <w:t xml:space="preserve">. </w:t>
      </w:r>
      <w:r>
        <w:t>2020</w:t>
      </w:r>
      <w:r w:rsidR="00BA78D7">
        <w:t xml:space="preserve"> </w:t>
      </w:r>
      <w:r>
        <w:t>(10:00)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înregistrate</w:t>
      </w:r>
      <w:r w:rsidR="00BA78D7">
        <w:t xml:space="preserve"> </w:t>
      </w:r>
      <w:r>
        <w:t>44</w:t>
      </w:r>
      <w:r w:rsidR="00BA78D7">
        <w:t xml:space="preserve"> </w:t>
      </w:r>
      <w:r>
        <w:t>de</w:t>
      </w:r>
      <w:r w:rsidR="00BA78D7">
        <w:t xml:space="preserve"> </w:t>
      </w:r>
      <w:r>
        <w:t>decese</w:t>
      </w:r>
      <w:r w:rsidR="00BA78D7">
        <w:t xml:space="preserve"> </w:t>
      </w:r>
      <w:r>
        <w:t>(30</w:t>
      </w:r>
      <w:r w:rsidR="00BA78D7">
        <w:t xml:space="preserve"> </w:t>
      </w:r>
      <w:r>
        <w:t>bărbați</w:t>
      </w:r>
      <w:r w:rsidR="00BA78D7">
        <w:t xml:space="preserve"> </w:t>
      </w:r>
      <w:r>
        <w:t>și</w:t>
      </w:r>
      <w:r w:rsidR="00BA78D7">
        <w:t xml:space="preserve"> </w:t>
      </w:r>
      <w:r>
        <w:t>14</w:t>
      </w:r>
      <w:r w:rsidR="00BA78D7">
        <w:t xml:space="preserve"> </w:t>
      </w:r>
      <w:r>
        <w:t>femei),</w:t>
      </w:r>
      <w:r w:rsidR="00BA78D7">
        <w:t xml:space="preserve"> </w:t>
      </w:r>
      <w:r>
        <w:t>ale</w:t>
      </w:r>
      <w:r w:rsidR="00BA78D7">
        <w:t xml:space="preserve"> </w:t>
      </w:r>
      <w:r>
        <w:t>unor</w:t>
      </w:r>
      <w:r w:rsidR="00BA78D7">
        <w:t xml:space="preserve"> </w:t>
      </w:r>
      <w:r>
        <w:t>pacienți</w:t>
      </w:r>
      <w:r w:rsidR="00BA78D7">
        <w:t xml:space="preserve"> </w:t>
      </w:r>
      <w:r>
        <w:t>infectați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coronavirus,</w:t>
      </w:r>
      <w:r w:rsidR="00BA78D7">
        <w:t xml:space="preserve"> </w:t>
      </w:r>
      <w:r>
        <w:t>internați</w:t>
      </w:r>
      <w:r w:rsidR="00BA78D7">
        <w:t xml:space="preserve"> </w:t>
      </w:r>
      <w:r>
        <w:t>în</w:t>
      </w:r>
      <w:r w:rsidR="00BA78D7">
        <w:t xml:space="preserve"> </w:t>
      </w:r>
      <w:r>
        <w:t>spitalele</w:t>
      </w:r>
      <w:r w:rsidR="00BA78D7">
        <w:t xml:space="preserve"> </w:t>
      </w:r>
      <w:r>
        <w:t>din</w:t>
      </w:r>
      <w:r w:rsidR="00BA78D7">
        <w:t xml:space="preserve"> </w:t>
      </w:r>
      <w:r>
        <w:t>Argeș,</w:t>
      </w:r>
      <w:r w:rsidR="00BA78D7">
        <w:t xml:space="preserve"> </w:t>
      </w:r>
      <w:r>
        <w:t>Bacău,</w:t>
      </w:r>
      <w:r w:rsidR="00BA78D7">
        <w:t xml:space="preserve"> </w:t>
      </w:r>
      <w:r>
        <w:t>Brăila,</w:t>
      </w:r>
      <w:r w:rsidR="00BA78D7">
        <w:t xml:space="preserve"> </w:t>
      </w:r>
      <w:r>
        <w:t>Brașov,</w:t>
      </w:r>
      <w:r w:rsidR="00BA78D7">
        <w:t xml:space="preserve"> </w:t>
      </w:r>
      <w:r>
        <w:t>Buzău,</w:t>
      </w:r>
      <w:r w:rsidR="00BA78D7">
        <w:t xml:space="preserve"> </w:t>
      </w:r>
      <w:r>
        <w:t>Constanța,</w:t>
      </w:r>
      <w:r w:rsidR="00BA78D7">
        <w:t xml:space="preserve"> </w:t>
      </w:r>
      <w:r>
        <w:t>Dâmbovița,</w:t>
      </w:r>
      <w:r w:rsidR="00BA78D7">
        <w:t xml:space="preserve"> </w:t>
      </w:r>
      <w:r>
        <w:t>Dolj,</w:t>
      </w:r>
      <w:r w:rsidR="00BA78D7">
        <w:t xml:space="preserve"> </w:t>
      </w:r>
      <w:r>
        <w:t>Gorj,</w:t>
      </w:r>
      <w:r w:rsidR="00BA78D7">
        <w:t xml:space="preserve"> </w:t>
      </w:r>
      <w:r>
        <w:t>Hunedoara,</w:t>
      </w:r>
      <w:r w:rsidR="00BA78D7">
        <w:t xml:space="preserve"> </w:t>
      </w:r>
      <w:r>
        <w:t>Iași,</w:t>
      </w:r>
      <w:r w:rsidR="00BA78D7">
        <w:t xml:space="preserve"> </w:t>
      </w:r>
      <w:r>
        <w:t>Maramureș,</w:t>
      </w:r>
      <w:r w:rsidR="00BA78D7">
        <w:t xml:space="preserve"> </w:t>
      </w:r>
      <w:r>
        <w:t>Mehedinți,</w:t>
      </w:r>
      <w:r w:rsidR="00BA78D7">
        <w:t xml:space="preserve"> </w:t>
      </w:r>
      <w:r>
        <w:t>Mureș,</w:t>
      </w:r>
      <w:r w:rsidR="00BA78D7">
        <w:t xml:space="preserve"> </w:t>
      </w:r>
      <w:r>
        <w:t>Sibiu,</w:t>
      </w:r>
      <w:r w:rsidR="00BA78D7">
        <w:t xml:space="preserve"> </w:t>
      </w:r>
      <w:r>
        <w:t>Suceava,</w:t>
      </w:r>
      <w:r w:rsidR="00BA78D7">
        <w:t xml:space="preserve"> </w:t>
      </w:r>
      <w:r>
        <w:t>Teleorman,</w:t>
      </w:r>
      <w:r w:rsidR="00BA78D7">
        <w:t xml:space="preserve"> </w:t>
      </w:r>
      <w:r>
        <w:t>Timiș,</w:t>
      </w:r>
      <w:r w:rsidR="00BA78D7">
        <w:t xml:space="preserve"> </w:t>
      </w:r>
      <w:r>
        <w:t>Tulcea,</w:t>
      </w:r>
      <w:r w:rsidR="00BA78D7">
        <w:t xml:space="preserve"> </w:t>
      </w:r>
      <w:r>
        <w:t>Vâlcea</w:t>
      </w:r>
      <w:r w:rsidR="00BA78D7">
        <w:t xml:space="preserve"> </w:t>
      </w:r>
      <w:r>
        <w:t>și</w:t>
      </w:r>
      <w:r w:rsidR="00BA78D7">
        <w:t xml:space="preserve"> </w:t>
      </w:r>
      <w:r>
        <w:t>București</w:t>
      </w:r>
      <w:r w:rsidR="00BA78D7">
        <w:t xml:space="preserve">. </w:t>
      </w:r>
      <w:r>
        <w:t>Dintre</w:t>
      </w:r>
      <w:r w:rsidR="00BA78D7">
        <w:t xml:space="preserve"> </w:t>
      </w:r>
      <w:r>
        <w:t>acestea,</w:t>
      </w:r>
      <w:r w:rsidR="00BA78D7">
        <w:t xml:space="preserve"> </w:t>
      </w:r>
      <w:r>
        <w:t>1</w:t>
      </w:r>
      <w:r w:rsidR="00BA78D7">
        <w:t xml:space="preserve"> </w:t>
      </w:r>
      <w:r>
        <w:t>deces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înregistrat</w:t>
      </w:r>
      <w:r w:rsidR="00BA78D7">
        <w:t xml:space="preserve"> </w:t>
      </w:r>
      <w:r>
        <w:t>la</w:t>
      </w:r>
      <w:r w:rsidR="00BA78D7">
        <w:t xml:space="preserve"> </w:t>
      </w:r>
      <w:r>
        <w:t>categoria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20-29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2</w:t>
      </w:r>
      <w:r w:rsidR="00BA78D7">
        <w:t xml:space="preserve"> </w:t>
      </w:r>
      <w:r>
        <w:t>decese</w:t>
      </w:r>
      <w:r w:rsidR="00BA78D7">
        <w:t xml:space="preserve"> </w:t>
      </w:r>
      <w:r>
        <w:t>la</w:t>
      </w:r>
      <w:r w:rsidR="00BA78D7">
        <w:t xml:space="preserve"> </w:t>
      </w:r>
      <w:r>
        <w:t>categoria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40-49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3</w:t>
      </w:r>
      <w:r w:rsidR="00BA78D7">
        <w:t xml:space="preserve"> </w:t>
      </w:r>
      <w:r>
        <w:t>decese</w:t>
      </w:r>
      <w:r w:rsidR="00BA78D7">
        <w:t xml:space="preserve"> </w:t>
      </w:r>
      <w:r>
        <w:t>la</w:t>
      </w:r>
      <w:r w:rsidR="00BA78D7">
        <w:t xml:space="preserve"> </w:t>
      </w:r>
      <w:r>
        <w:t>categoria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50-59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14</w:t>
      </w:r>
      <w:r w:rsidR="00BA78D7">
        <w:t xml:space="preserve"> </w:t>
      </w:r>
      <w:r>
        <w:t>decese</w:t>
      </w:r>
      <w:r w:rsidR="00BA78D7">
        <w:t xml:space="preserve"> </w:t>
      </w:r>
      <w:r>
        <w:t>la</w:t>
      </w:r>
      <w:r w:rsidR="00BA78D7">
        <w:t xml:space="preserve"> </w:t>
      </w:r>
      <w:r>
        <w:t>categoria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60-69</w:t>
      </w:r>
      <w:r w:rsidR="00BA78D7">
        <w:t xml:space="preserve"> </w:t>
      </w:r>
      <w:r>
        <w:t>ani,</w:t>
      </w:r>
      <w:r w:rsidR="00BA78D7">
        <w:t xml:space="preserve"> </w:t>
      </w:r>
      <w:r>
        <w:t>15</w:t>
      </w:r>
      <w:r w:rsidR="00BA78D7">
        <w:t xml:space="preserve"> </w:t>
      </w:r>
      <w:r>
        <w:t>decese</w:t>
      </w:r>
      <w:r w:rsidR="00BA78D7">
        <w:t xml:space="preserve"> </w:t>
      </w:r>
      <w:r>
        <w:t>la</w:t>
      </w:r>
      <w:r w:rsidR="00BA78D7">
        <w:t xml:space="preserve"> </w:t>
      </w:r>
      <w:r>
        <w:t>categoria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70-79</w:t>
      </w:r>
      <w:r w:rsidR="00BA78D7">
        <w:t xml:space="preserve"> </w:t>
      </w:r>
      <w:r>
        <w:t>ani</w:t>
      </w:r>
      <w:r w:rsidR="00BA78D7">
        <w:t xml:space="preserve"> </w:t>
      </w:r>
      <w:r>
        <w:t>și</w:t>
      </w:r>
      <w:r w:rsidR="00BA78D7">
        <w:t xml:space="preserve"> </w:t>
      </w:r>
      <w:r>
        <w:t>9</w:t>
      </w:r>
      <w:r w:rsidR="00BA78D7">
        <w:t xml:space="preserve"> </w:t>
      </w:r>
      <w:r>
        <w:t>decese</w:t>
      </w:r>
      <w:r w:rsidR="00BA78D7">
        <w:t xml:space="preserve"> </w:t>
      </w:r>
      <w:r>
        <w:t>la</w:t>
      </w:r>
      <w:r w:rsidR="00BA78D7">
        <w:t xml:space="preserve"> </w:t>
      </w:r>
      <w:r>
        <w:t>categoria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80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. </w:t>
      </w:r>
      <w:r>
        <w:t>Toate</w:t>
      </w:r>
      <w:r w:rsidR="00BA78D7">
        <w:t xml:space="preserve"> </w:t>
      </w:r>
      <w:r>
        <w:t>decesele</w:t>
      </w:r>
      <w:r w:rsidR="00BA78D7">
        <w:t xml:space="preserve"> </w:t>
      </w:r>
      <w:r>
        <w:t>înregistrate</w:t>
      </w:r>
      <w:r w:rsidR="00BA78D7">
        <w:t xml:space="preserve"> </w:t>
      </w:r>
      <w:r>
        <w:t>sunt</w:t>
      </w:r>
      <w:r w:rsidR="00BA78D7">
        <w:t xml:space="preserve"> </w:t>
      </w:r>
      <w:r>
        <w:t>ale</w:t>
      </w:r>
      <w:r w:rsidR="00BA78D7">
        <w:t xml:space="preserve"> </w:t>
      </w:r>
      <w:r>
        <w:t>unor</w:t>
      </w:r>
      <w:r w:rsidR="00BA78D7">
        <w:t xml:space="preserve"> </w:t>
      </w:r>
      <w:r>
        <w:t>pacienți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prezentat</w:t>
      </w:r>
      <w:r w:rsidR="00BA78D7">
        <w:t xml:space="preserve"> </w:t>
      </w:r>
      <w:r>
        <w:t>comorbidități</w:t>
      </w:r>
      <w:r w:rsidR="00BA78D7">
        <w:t xml:space="preserve">. </w:t>
      </w:r>
      <w:r>
        <w:t>Numărul</w:t>
      </w:r>
      <w:r w:rsidR="00BA78D7">
        <w:t xml:space="preserve"> </w:t>
      </w:r>
      <w:r>
        <w:t>total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internate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7</w:t>
      </w:r>
      <w:r w:rsidR="00BA78D7">
        <w:t xml:space="preserve">. </w:t>
      </w:r>
      <w:r>
        <w:t>527</w:t>
      </w:r>
      <w:r w:rsidR="008E73B9">
        <w:t xml:space="preserve">. </w:t>
      </w:r>
      <w:r>
        <w:t>Dintre</w:t>
      </w:r>
      <w:r w:rsidR="00BA78D7">
        <w:t xml:space="preserve"> </w:t>
      </w:r>
      <w:r>
        <w:t>acestea,</w:t>
      </w:r>
      <w:r w:rsidR="00BA78D7">
        <w:t xml:space="preserve"> </w:t>
      </w:r>
      <w:r>
        <w:t>551</w:t>
      </w:r>
      <w:r w:rsidR="00BA78D7">
        <w:t xml:space="preserve"> </w:t>
      </w:r>
      <w:r>
        <w:t>sunt</w:t>
      </w:r>
      <w:r w:rsidR="00BA78D7">
        <w:t xml:space="preserve"> </w:t>
      </w:r>
      <w:r>
        <w:t>internate</w:t>
      </w:r>
      <w:r w:rsidR="00BA78D7">
        <w:t xml:space="preserve"> </w:t>
      </w:r>
      <w:r>
        <w:t>la</w:t>
      </w:r>
      <w:r w:rsidR="00BA78D7">
        <w:t xml:space="preserve"> </w:t>
      </w:r>
      <w:r>
        <w:t>ATI</w:t>
      </w:r>
      <w:r w:rsidR="00BA78D7">
        <w:t xml:space="preserve">. </w:t>
      </w:r>
      <w:r>
        <w:t>Total</w:t>
      </w:r>
      <w:r w:rsidR="00BA78D7">
        <w:t xml:space="preserve"> </w:t>
      </w:r>
      <w:r>
        <w:t>teste:</w:t>
      </w:r>
      <w:r w:rsidR="00BA78D7">
        <w:t xml:space="preserve"> </w:t>
      </w:r>
      <w:r>
        <w:t>2</w:t>
      </w:r>
      <w:r w:rsidR="00BA78D7">
        <w:t xml:space="preserve">. </w:t>
      </w:r>
      <w:r>
        <w:t>393</w:t>
      </w:r>
      <w:r w:rsidR="00BA78D7">
        <w:t xml:space="preserve">. </w:t>
      </w:r>
      <w:r>
        <w:t>340</w:t>
      </w:r>
      <w:r w:rsidR="008E73B9">
        <w:t xml:space="preserve">.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21</w:t>
      </w:r>
      <w:r w:rsidR="00BA78D7">
        <w:t xml:space="preserve">. </w:t>
      </w:r>
      <w:r>
        <w:t>330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efectuate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ore,</w:t>
      </w:r>
      <w:r w:rsidR="00BA78D7">
        <w:t xml:space="preserve"> </w:t>
      </w:r>
      <w:r>
        <w:t>12</w:t>
      </w:r>
      <w:r w:rsidR="00BA78D7">
        <w:t xml:space="preserve">. </w:t>
      </w:r>
      <w:r>
        <w:t>992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definiției</w:t>
      </w:r>
      <w:r w:rsidR="00BA78D7">
        <w:t xml:space="preserve"> </w:t>
      </w:r>
      <w:r>
        <w:t>de</w:t>
      </w:r>
      <w:r w:rsidR="00BA78D7">
        <w:t xml:space="preserve"> </w:t>
      </w:r>
      <w:r>
        <w:t>caz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protocolului</w:t>
      </w:r>
      <w:r w:rsidR="00BA78D7">
        <w:t xml:space="preserve"> </w:t>
      </w:r>
      <w:r>
        <w:t>medical</w:t>
      </w:r>
      <w:r w:rsidR="00BA78D7">
        <w:t xml:space="preserve"> </w:t>
      </w:r>
      <w:r>
        <w:t>și</w:t>
      </w:r>
      <w:r w:rsidR="00BA78D7">
        <w:t xml:space="preserve"> </w:t>
      </w:r>
      <w:r>
        <w:t>8</w:t>
      </w:r>
      <w:r w:rsidR="00BA78D7">
        <w:t xml:space="preserve">. </w:t>
      </w:r>
      <w:r>
        <w:t>338</w:t>
      </w:r>
      <w:r w:rsidR="00BA78D7">
        <w:t xml:space="preserve"> </w:t>
      </w:r>
      <w:r>
        <w:t>la</w:t>
      </w:r>
      <w:r w:rsidR="00BA78D7">
        <w:t xml:space="preserve"> </w:t>
      </w:r>
      <w:r>
        <w:t>cerere</w:t>
      </w:r>
      <w:r w:rsidR="00BA78D7">
        <w:t xml:space="preserve">. </w:t>
      </w:r>
      <w:r>
        <w:t>Pe</w:t>
      </w:r>
      <w:r w:rsidR="00BA78D7">
        <w:t xml:space="preserve"> </w:t>
      </w:r>
      <w:r>
        <w:t>teritoriul</w:t>
      </w:r>
      <w:r w:rsidR="00BA78D7">
        <w:t xml:space="preserve"> </w:t>
      </w:r>
      <w:r>
        <w:t>României,</w:t>
      </w:r>
      <w:r w:rsidR="00BA78D7">
        <w:t xml:space="preserve"> </w:t>
      </w:r>
      <w:r>
        <w:t>10</w:t>
      </w:r>
      <w:r w:rsidR="00BA78D7">
        <w:t xml:space="preserve">. </w:t>
      </w:r>
      <w:r>
        <w:t>435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confirmate</w:t>
      </w:r>
      <w:r w:rsidR="00BA78D7">
        <w:t xml:space="preserve"> </w:t>
      </w:r>
      <w:r>
        <w:t>cu</w:t>
      </w:r>
      <w:r w:rsidR="00BA78D7">
        <w:t xml:space="preserve"> </w:t>
      </w:r>
      <w:r>
        <w:t>infecție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izolare</w:t>
      </w:r>
      <w:r w:rsidR="00BA78D7">
        <w:t xml:space="preserve"> </w:t>
      </w:r>
      <w:r>
        <w:t>la</w:t>
      </w:r>
      <w:r w:rsidR="00BA78D7">
        <w:t xml:space="preserve"> </w:t>
      </w:r>
      <w:r>
        <w:t>domiciliu,</w:t>
      </w:r>
      <w:r w:rsidR="00BA78D7">
        <w:t xml:space="preserve"> </w:t>
      </w:r>
      <w:r>
        <w:t>iar</w:t>
      </w:r>
      <w:r w:rsidR="00BA78D7">
        <w:t xml:space="preserve"> </w:t>
      </w:r>
      <w:r>
        <w:t>7</w:t>
      </w:r>
      <w:r w:rsidR="00BA78D7">
        <w:t xml:space="preserve">. </w:t>
      </w:r>
      <w:r>
        <w:t>341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izolare</w:t>
      </w:r>
      <w:r w:rsidR="00BA78D7">
        <w:t xml:space="preserve"> </w:t>
      </w:r>
      <w:r>
        <w:t>instituționalizată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23</w:t>
      </w:r>
      <w:r w:rsidR="00BA78D7">
        <w:t xml:space="preserve">. </w:t>
      </w:r>
      <w:r>
        <w:t>816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carantină</w:t>
      </w:r>
      <w:r w:rsidR="00BA78D7">
        <w:t xml:space="preserve"> </w:t>
      </w:r>
      <w:r>
        <w:t>la</w:t>
      </w:r>
      <w:r w:rsidR="00BA78D7">
        <w:t xml:space="preserve"> </w:t>
      </w:r>
      <w:r>
        <w:t>domiciliu,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carantină</w:t>
      </w:r>
      <w:r w:rsidR="00BA78D7">
        <w:t xml:space="preserve"> </w:t>
      </w:r>
      <w:r>
        <w:t>instituționalizată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179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. </w:t>
      </w:r>
      <w:r>
        <w:t>Bilanţ</w:t>
      </w:r>
      <w:r w:rsidR="00BA78D7">
        <w:t xml:space="preserve"> </w:t>
      </w:r>
      <w:r>
        <w:t>21-27</w:t>
      </w:r>
      <w:r w:rsidR="00BA78D7">
        <w:t xml:space="preserve"> </w:t>
      </w:r>
      <w:r>
        <w:t>septembrie</w:t>
      </w:r>
      <w:r w:rsidR="00BA78D7">
        <w:t xml:space="preserve"> </w:t>
      </w:r>
      <w:r>
        <w:t>2020Centrul</w:t>
      </w:r>
      <w:r w:rsidR="00BA78D7">
        <w:t xml:space="preserve"> </w:t>
      </w:r>
      <w:r>
        <w:t>Naţional</w:t>
      </w:r>
      <w:r w:rsidR="00BA78D7">
        <w:t xml:space="preserve"> </w:t>
      </w:r>
      <w:r>
        <w:t>de</w:t>
      </w:r>
      <w:r w:rsidR="00BA78D7">
        <w:t xml:space="preserve"> </w:t>
      </w:r>
      <w:r>
        <w:t>Supraveghere</w:t>
      </w:r>
      <w:r w:rsidR="00BA78D7">
        <w:t xml:space="preserve"> </w:t>
      </w:r>
      <w:r>
        <w:t>şi</w:t>
      </w:r>
      <w:r w:rsidR="00BA78D7">
        <w:t xml:space="preserve"> </w:t>
      </w:r>
      <w:r>
        <w:t>Control</w:t>
      </w:r>
      <w:r w:rsidR="00BA78D7">
        <w:t xml:space="preserve"> </w:t>
      </w:r>
      <w:r>
        <w:t>al</w:t>
      </w:r>
      <w:r w:rsidR="00BA78D7">
        <w:t xml:space="preserve"> </w:t>
      </w:r>
      <w:r>
        <w:t>Bolilor</w:t>
      </w:r>
      <w:r w:rsidR="00BA78D7">
        <w:t xml:space="preserve"> </w:t>
      </w:r>
      <w:r>
        <w:t>Transmisibile</w:t>
      </w:r>
      <w:r w:rsidR="00BA78D7">
        <w:t xml:space="preserve"> </w:t>
      </w:r>
      <w:r>
        <w:t>(CNSCBT)</w:t>
      </w:r>
      <w:r w:rsidR="00BA78D7">
        <w:t xml:space="preserve"> </w:t>
      </w:r>
      <w:r>
        <w:t>a</w:t>
      </w:r>
      <w:r w:rsidR="00BA78D7">
        <w:t xml:space="preserve"> </w:t>
      </w:r>
      <w:r>
        <w:t>publicat,</w:t>
      </w:r>
      <w:r w:rsidR="00BA78D7">
        <w:t xml:space="preserve"> </w:t>
      </w:r>
      <w:r>
        <w:t>la</w:t>
      </w:r>
      <w:r w:rsidR="00BA78D7">
        <w:t xml:space="preserve"> </w:t>
      </w:r>
      <w:r>
        <w:t>29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Raportul</w:t>
      </w:r>
      <w:r w:rsidR="00BA78D7">
        <w:t xml:space="preserve"> </w:t>
      </w:r>
      <w:r>
        <w:t>săptămânal</w:t>
      </w:r>
      <w:r w:rsidR="00BA78D7">
        <w:t xml:space="preserve"> </w:t>
      </w:r>
      <w:r>
        <w:t>de</w:t>
      </w:r>
      <w:r w:rsidR="00BA78D7">
        <w:t xml:space="preserve"> </w:t>
      </w:r>
      <w:r>
        <w:t>supraveghere</w:t>
      </w:r>
      <w:r w:rsidR="00BA78D7">
        <w:t xml:space="preserve"> </w:t>
      </w:r>
      <w:r>
        <w:t>COVID-19</w:t>
      </w:r>
      <w:r w:rsidR="00BA78D7">
        <w:t xml:space="preserve"> </w:t>
      </w:r>
      <w:r>
        <w:t>actualizat</w:t>
      </w:r>
      <w:r w:rsidR="00BA78D7">
        <w:t xml:space="preserve"> </w:t>
      </w:r>
      <w:r>
        <w:t>cu</w:t>
      </w:r>
      <w:r w:rsidR="00BA78D7">
        <w:t xml:space="preserve"> </w:t>
      </w:r>
      <w:r>
        <w:t>intervalul</w:t>
      </w:r>
      <w:r w:rsidR="00BA78D7">
        <w:t xml:space="preserve"> </w:t>
      </w:r>
      <w:r>
        <w:t>21-27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8E73B9">
        <w:t xml:space="preserve">. </w:t>
      </w:r>
      <w:r>
        <w:t>Judeţul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în</w:t>
      </w:r>
      <w:r w:rsidR="00BA78D7">
        <w:t xml:space="preserve"> </w:t>
      </w:r>
      <w:r>
        <w:t>in</w:t>
      </w:r>
      <w:r w:rsidR="00BA78D7">
        <w:t xml:space="preserve"> </w:t>
      </w:r>
      <w:r>
        <w:t>ultima</w:t>
      </w:r>
      <w:r w:rsidR="00BA78D7">
        <w:t xml:space="preserve"> </w:t>
      </w:r>
      <w:r>
        <w:t>săptămână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Iaşi</w:t>
      </w:r>
      <w:r w:rsidR="00BA78D7">
        <w:t xml:space="preserve"> </w:t>
      </w:r>
      <w:r>
        <w:t>(640</w:t>
      </w:r>
      <w:r w:rsidR="00BA78D7">
        <w:t xml:space="preserve"> </w:t>
      </w:r>
      <w:r>
        <w:t>cazuri),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judeţul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decese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Suceava</w:t>
      </w:r>
      <w:r w:rsidR="00BA78D7">
        <w:t xml:space="preserve"> </w:t>
      </w:r>
      <w:r>
        <w:t>(405),</w:t>
      </w:r>
      <w:r w:rsidR="00BA78D7">
        <w:t xml:space="preserve"> </w:t>
      </w:r>
      <w:r>
        <w:t>conform</w:t>
      </w:r>
      <w:r w:rsidR="00BA78D7">
        <w:t xml:space="preserve"> </w:t>
      </w:r>
      <w:r>
        <w:t>raportului</w:t>
      </w:r>
      <w:r w:rsidR="00BA78D7">
        <w:t xml:space="preserve"> </w:t>
      </w:r>
      <w:r>
        <w:t>publicat</w:t>
      </w:r>
      <w:r w:rsidR="00BA78D7">
        <w:t xml:space="preserve"> </w:t>
      </w:r>
      <w:r>
        <w:t>pe</w:t>
      </w:r>
      <w:r w:rsidR="00BA78D7">
        <w:t xml:space="preserve"> </w:t>
      </w:r>
      <w:r>
        <w:t>site-ul</w:t>
      </w:r>
      <w:r w:rsidR="00BA78D7">
        <w:t xml:space="preserve"> </w:t>
      </w:r>
      <w:r>
        <w:t>www</w:t>
      </w:r>
      <w:r w:rsidR="00BA78D7">
        <w:t xml:space="preserve">. </w:t>
      </w:r>
      <w:r>
        <w:t>cnscbt</w:t>
      </w:r>
      <w:r w:rsidR="00BA78D7">
        <w:t xml:space="preserve">. </w:t>
      </w:r>
      <w:r>
        <w:t>roPână</w:t>
      </w:r>
      <w:r w:rsidR="00BA78D7">
        <w:t xml:space="preserve"> </w:t>
      </w:r>
      <w:r>
        <w:t>la</w:t>
      </w:r>
      <w:r w:rsidR="00BA78D7">
        <w:t xml:space="preserve"> </w:t>
      </w:r>
      <w:r>
        <w:t>27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95,2%</w:t>
      </w:r>
      <w:r w:rsidR="00BA78D7">
        <w:t xml:space="preserve"> </w:t>
      </w:r>
      <w:r>
        <w:t>dintre</w:t>
      </w:r>
      <w:r w:rsidR="00BA78D7">
        <w:t xml:space="preserve"> </w:t>
      </w:r>
      <w:r>
        <w:t>decese</w:t>
      </w:r>
      <w:r w:rsidR="00BA78D7">
        <w:t xml:space="preserve"> </w:t>
      </w:r>
      <w:r>
        <w:t>aveau</w:t>
      </w:r>
      <w:r w:rsidR="00BA78D7">
        <w:t xml:space="preserve"> </w:t>
      </w:r>
      <w:r>
        <w:t>comorbidităţi</w:t>
      </w:r>
      <w:r w:rsidR="00BA78D7">
        <w:t xml:space="preserve"> </w:t>
      </w:r>
      <w:r>
        <w:t>asociate,</w:t>
      </w:r>
      <w:r w:rsidR="00BA78D7">
        <w:t xml:space="preserve"> </w:t>
      </w:r>
      <w:r>
        <w:t>81,1%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deceselor</w:t>
      </w:r>
      <w:r w:rsidR="00BA78D7">
        <w:t xml:space="preserve"> </w:t>
      </w:r>
      <w:r>
        <w:t>au</w:t>
      </w:r>
      <w:r w:rsidR="00BA78D7">
        <w:t xml:space="preserve"> </w:t>
      </w:r>
      <w:r>
        <w:t>survenit</w:t>
      </w:r>
      <w:r w:rsidR="00BA78D7">
        <w:t xml:space="preserve"> </w:t>
      </w:r>
      <w:r>
        <w:t>la</w:t>
      </w:r>
      <w:r w:rsidR="00BA78D7">
        <w:t xml:space="preserve"> </w:t>
      </w:r>
      <w:r>
        <w:t>persoane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60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iar</w:t>
      </w:r>
      <w:r w:rsidR="00BA78D7">
        <w:t xml:space="preserve"> </w:t>
      </w:r>
      <w:r>
        <w:t>59,9%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erau</w:t>
      </w:r>
      <w:r w:rsidR="00BA78D7">
        <w:t xml:space="preserve"> </w:t>
      </w:r>
      <w:r>
        <w:t>întâlnite</w:t>
      </w:r>
      <w:r w:rsidR="00BA78D7">
        <w:t xml:space="preserve"> </w:t>
      </w:r>
      <w:r>
        <w:t>la</w:t>
      </w:r>
      <w:r w:rsidR="00BA78D7">
        <w:t xml:space="preserve"> </w:t>
      </w:r>
      <w:r>
        <w:t>bărbaţi</w:t>
      </w:r>
      <w:r w:rsidR="00BA78D7">
        <w:t xml:space="preserve">. </w:t>
      </w:r>
      <w:r>
        <w:t>Ponderea</w:t>
      </w:r>
      <w:r w:rsidR="00BA78D7">
        <w:t xml:space="preserve"> </w:t>
      </w:r>
      <w:r>
        <w:t>cazurilor</w:t>
      </w:r>
      <w:r w:rsidR="00BA78D7">
        <w:t xml:space="preserve"> </w:t>
      </w:r>
      <w:r>
        <w:t>confirmate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deceselor</w:t>
      </w:r>
      <w:r w:rsidR="00BA78D7">
        <w:t xml:space="preserve"> </w:t>
      </w:r>
      <w:r>
        <w:t>pe</w:t>
      </w:r>
      <w:r w:rsidR="00BA78D7">
        <w:t xml:space="preserve"> </w:t>
      </w:r>
      <w:r>
        <w:t>judeţeÎn</w:t>
      </w:r>
      <w:r w:rsidR="00BA78D7">
        <w:t xml:space="preserve"> </w:t>
      </w:r>
      <w:r>
        <w:t>săptămâna</w:t>
      </w:r>
      <w:r w:rsidR="00BA78D7">
        <w:t xml:space="preserve"> </w:t>
      </w:r>
      <w:r>
        <w:t>21-27</w:t>
      </w:r>
      <w:r w:rsidR="00BA78D7">
        <w:t xml:space="preserve"> </w:t>
      </w:r>
      <w:r>
        <w:t>septembrie,</w:t>
      </w:r>
      <w:r w:rsidR="00BA78D7">
        <w:t xml:space="preserve"> </w:t>
      </w:r>
      <w:r>
        <w:t>34,3%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cazurilor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municipiul</w:t>
      </w:r>
      <w:r w:rsidR="00BA78D7">
        <w:t xml:space="preserve"> </w:t>
      </w:r>
      <w:r>
        <w:t>Bucureşti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judeţele</w:t>
      </w:r>
      <w:r w:rsidR="00BA78D7">
        <w:t xml:space="preserve"> </w:t>
      </w:r>
      <w:r>
        <w:t>Iaşi,</w:t>
      </w:r>
      <w:r w:rsidR="00BA78D7">
        <w:t xml:space="preserve"> </w:t>
      </w:r>
      <w:r>
        <w:t>Bacău,</w:t>
      </w:r>
      <w:r w:rsidR="00BA78D7">
        <w:t xml:space="preserve"> </w:t>
      </w:r>
      <w:r>
        <w:t>Constanţa</w:t>
      </w:r>
      <w:r w:rsidR="00BA78D7">
        <w:t xml:space="preserve"> </w:t>
      </w:r>
      <w:r>
        <w:t>şi</w:t>
      </w:r>
      <w:r w:rsidR="00BA78D7">
        <w:t xml:space="preserve"> </w:t>
      </w:r>
      <w:r>
        <w:t>Braşov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31%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deceselor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municipiul</w:t>
      </w:r>
      <w:r w:rsidR="00BA78D7">
        <w:t xml:space="preserve"> </w:t>
      </w:r>
      <w:r>
        <w:t>Bucureşti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judeţele</w:t>
      </w:r>
      <w:r w:rsidR="00BA78D7">
        <w:t xml:space="preserve"> </w:t>
      </w:r>
      <w:r>
        <w:t>Prahova,</w:t>
      </w:r>
      <w:r w:rsidR="00BA78D7">
        <w:t xml:space="preserve"> </w:t>
      </w:r>
      <w:r>
        <w:t>Arad,</w:t>
      </w:r>
      <w:r w:rsidR="00BA78D7">
        <w:t xml:space="preserve"> </w:t>
      </w:r>
      <w:r>
        <w:t>Bihor</w:t>
      </w:r>
      <w:r w:rsidR="00BA78D7">
        <w:t xml:space="preserve"> </w:t>
      </w:r>
      <w:r>
        <w:t>şi</w:t>
      </w:r>
      <w:r w:rsidR="00BA78D7">
        <w:t xml:space="preserve"> </w:t>
      </w:r>
      <w:r>
        <w:t>Iaşi</w:t>
      </w:r>
      <w:r w:rsidR="00BA78D7">
        <w:t xml:space="preserve">. </w:t>
      </w:r>
      <w:r>
        <w:t>În</w:t>
      </w:r>
      <w:r w:rsidR="00BA78D7">
        <w:t xml:space="preserve"> </w:t>
      </w:r>
      <w:r>
        <w:t>15</w:t>
      </w:r>
      <w:r w:rsidR="00BA78D7">
        <w:t xml:space="preserve"> </w:t>
      </w:r>
      <w:r>
        <w:t>judeţe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municipiul</w:t>
      </w:r>
      <w:r w:rsidR="00BA78D7">
        <w:t xml:space="preserve"> </w:t>
      </w:r>
      <w:r>
        <w:t>Bucureşti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rată</w:t>
      </w:r>
      <w:r w:rsidR="00BA78D7">
        <w:t xml:space="preserve"> </w:t>
      </w:r>
      <w:r>
        <w:t>de</w:t>
      </w:r>
      <w:r w:rsidR="00BA78D7">
        <w:t xml:space="preserve"> </w:t>
      </w:r>
      <w:r>
        <w:t>incidenţă</w:t>
      </w:r>
      <w:r w:rsidR="00BA78D7">
        <w:t xml:space="preserve"> </w:t>
      </w:r>
      <w:r>
        <w:t>cumulată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la</w:t>
      </w:r>
      <w:r w:rsidR="00BA78D7">
        <w:t xml:space="preserve"> </w:t>
      </w:r>
      <w:r>
        <w:t>100</w:t>
      </w:r>
      <w:r w:rsidR="00BA78D7">
        <w:t>.000</w:t>
      </w:r>
      <w:r>
        <w:t>locuitori,</w:t>
      </w:r>
      <w:r w:rsidR="00BA78D7">
        <w:t xml:space="preserve"> </w:t>
      </w:r>
      <w:r>
        <w:t>mai</w:t>
      </w:r>
      <w:r w:rsidR="00BA78D7">
        <w:t xml:space="preserve"> </w:t>
      </w:r>
      <w:r>
        <w:t>notează</w:t>
      </w:r>
      <w:r w:rsidR="00BA78D7">
        <w:t xml:space="preserve"> </w:t>
      </w:r>
      <w:r>
        <w:t>Raportul</w:t>
      </w:r>
      <w:r w:rsidR="00BA78D7">
        <w:t xml:space="preserve"> </w:t>
      </w:r>
      <w:r>
        <w:t>CNSCBT</w:t>
      </w:r>
      <w:r w:rsidR="008E73B9">
        <w:t xml:space="preserve">. </w:t>
      </w:r>
      <w:r>
        <w:t>Totodată,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cazurilor,</w:t>
      </w:r>
      <w:r w:rsidR="00BA78D7">
        <w:t xml:space="preserve"> </w:t>
      </w:r>
      <w:r>
        <w:t>unul</w:t>
      </w:r>
      <w:r w:rsidR="00BA78D7">
        <w:t xml:space="preserve"> </w:t>
      </w:r>
      <w:r>
        <w:t>din</w:t>
      </w:r>
      <w:r w:rsidR="00BA78D7">
        <w:t xml:space="preserve"> </w:t>
      </w:r>
      <w:r>
        <w:t>25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întâlnit</w:t>
      </w:r>
      <w:r w:rsidR="00BA78D7">
        <w:t xml:space="preserve"> </w:t>
      </w:r>
      <w:r>
        <w:t>la</w:t>
      </w:r>
      <w:r w:rsidR="00BA78D7">
        <w:t xml:space="preserve"> </w:t>
      </w:r>
      <w:r>
        <w:t>personal</w:t>
      </w:r>
      <w:r w:rsidR="00BA78D7">
        <w:t xml:space="preserve"> </w:t>
      </w:r>
      <w:r>
        <w:t>medical</w:t>
      </w:r>
      <w:r w:rsidR="00BA78D7">
        <w:t xml:space="preserve">. </w:t>
      </w:r>
      <w:r>
        <w:t>Judeţe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mare/cel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şi</w:t>
      </w:r>
      <w:r w:rsidR="00BA78D7">
        <w:t xml:space="preserve"> </w:t>
      </w:r>
      <w:r>
        <w:t>decese</w:t>
      </w:r>
      <w:r w:rsidR="00BA78D7">
        <w:t xml:space="preserve"> </w:t>
      </w:r>
      <w:r>
        <w:t>în</w:t>
      </w:r>
      <w:r w:rsidR="00BA78D7">
        <w:t xml:space="preserve"> </w:t>
      </w:r>
      <w:r>
        <w:t>intervalul</w:t>
      </w:r>
      <w:r w:rsidR="00BA78D7">
        <w:t xml:space="preserve"> </w:t>
      </w:r>
      <w:r>
        <w:t>21-27</w:t>
      </w:r>
      <w:r w:rsidR="00BA78D7">
        <w:t xml:space="preserve"> </w:t>
      </w:r>
      <w:r>
        <w:t>septembrie</w:t>
      </w:r>
      <w:r w:rsidR="00BA78D7">
        <w:t xml:space="preserve"> </w:t>
      </w:r>
      <w:r>
        <w:t>2020Judeţele</w:t>
      </w:r>
      <w:r w:rsidR="00BA78D7">
        <w:t xml:space="preserve"> </w:t>
      </w:r>
      <w:r>
        <w:t>cu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cazuri</w:t>
      </w:r>
      <w:r w:rsidR="00BA78D7">
        <w:t xml:space="preserve"> </w:t>
      </w:r>
      <w:r>
        <w:t>confirmate</w:t>
      </w:r>
      <w:r w:rsidR="00BA78D7">
        <w:t xml:space="preserve"> </w:t>
      </w:r>
      <w:r>
        <w:t>(peste</w:t>
      </w:r>
      <w:r w:rsidR="00BA78D7">
        <w:t xml:space="preserve"> </w:t>
      </w:r>
      <w:r>
        <w:t>400)</w:t>
      </w:r>
      <w:r w:rsidR="00BA78D7">
        <w:t xml:space="preserve"> </w:t>
      </w:r>
      <w:r>
        <w:t>în</w:t>
      </w:r>
      <w:r w:rsidR="00BA78D7">
        <w:t xml:space="preserve"> </w:t>
      </w:r>
      <w:r>
        <w:t>ultima</w:t>
      </w:r>
      <w:r w:rsidR="00BA78D7">
        <w:t xml:space="preserve"> </w:t>
      </w:r>
      <w:r>
        <w:t>săptămână</w:t>
      </w:r>
      <w:r w:rsidR="00BA78D7">
        <w:t xml:space="preserve"> </w:t>
      </w:r>
      <w:r>
        <w:t>erau</w:t>
      </w:r>
      <w:r w:rsidR="00BA78D7">
        <w:t xml:space="preserve"> </w:t>
      </w:r>
      <w:r>
        <w:t>Iaşi</w:t>
      </w:r>
      <w:r w:rsidR="00BA78D7">
        <w:t xml:space="preserve"> </w:t>
      </w:r>
      <w:r>
        <w:t>(640</w:t>
      </w:r>
      <w:r w:rsidR="00BA78D7">
        <w:t xml:space="preserve"> </w:t>
      </w:r>
      <w:r>
        <w:t>cazuri),</w:t>
      </w:r>
      <w:r w:rsidR="00BA78D7">
        <w:t xml:space="preserve"> </w:t>
      </w:r>
      <w:r>
        <w:t>Bacău</w:t>
      </w:r>
      <w:r w:rsidR="00BA78D7">
        <w:t xml:space="preserve"> </w:t>
      </w:r>
      <w:r>
        <w:t>(465</w:t>
      </w:r>
      <w:r w:rsidR="00BA78D7">
        <w:t xml:space="preserve"> </w:t>
      </w:r>
      <w:r>
        <w:t>cazuri),</w:t>
      </w:r>
      <w:r w:rsidR="00BA78D7">
        <w:t xml:space="preserve"> </w:t>
      </w:r>
      <w:r>
        <w:t>Braşov</w:t>
      </w:r>
      <w:r w:rsidR="00BA78D7">
        <w:t xml:space="preserve"> </w:t>
      </w:r>
      <w:r>
        <w:t>(447</w:t>
      </w:r>
      <w:r w:rsidR="00BA78D7">
        <w:t xml:space="preserve"> </w:t>
      </w:r>
      <w:r>
        <w:t>cazuri),</w:t>
      </w:r>
      <w:r w:rsidR="00BA78D7">
        <w:t xml:space="preserve"> </w:t>
      </w:r>
      <w:r>
        <w:t>Constanţa</w:t>
      </w:r>
      <w:r w:rsidR="00BA78D7">
        <w:t xml:space="preserve"> </w:t>
      </w:r>
      <w:r>
        <w:t>(419</w:t>
      </w:r>
      <w:r w:rsidR="00BA78D7">
        <w:t xml:space="preserve"> </w:t>
      </w:r>
      <w:r>
        <w:t>cazuri),</w:t>
      </w:r>
      <w:r w:rsidR="00BA78D7">
        <w:t xml:space="preserve"> </w:t>
      </w:r>
      <w:r>
        <w:t>Prahova</w:t>
      </w:r>
      <w:r w:rsidR="00BA78D7">
        <w:t xml:space="preserve"> </w:t>
      </w:r>
      <w:r>
        <w:t>(422)</w:t>
      </w:r>
      <w:r w:rsidR="008E73B9">
        <w:t xml:space="preserve">. </w:t>
      </w:r>
      <w:r>
        <w:t>În</w:t>
      </w:r>
      <w:r w:rsidR="00BA78D7">
        <w:t xml:space="preserve"> </w:t>
      </w:r>
      <w:r>
        <w:t>municipiul</w:t>
      </w:r>
      <w:r w:rsidR="00BA78D7">
        <w:t xml:space="preserve"> </w:t>
      </w:r>
      <w:r>
        <w:t>Bucureşti</w:t>
      </w:r>
      <w:r w:rsidR="00BA78D7">
        <w:t xml:space="preserve"> </w:t>
      </w:r>
      <w:r>
        <w:t>se</w:t>
      </w:r>
      <w:r w:rsidR="00BA78D7">
        <w:t xml:space="preserve"> </w:t>
      </w:r>
      <w:r>
        <w:t>înregistrau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menţionată,</w:t>
      </w:r>
      <w:r w:rsidR="00BA78D7">
        <w:t xml:space="preserve"> </w:t>
      </w:r>
      <w:r>
        <w:t>1</w:t>
      </w:r>
      <w:r w:rsidR="00BA78D7">
        <w:t xml:space="preserve">. </w:t>
      </w:r>
      <w:r>
        <w:t>566</w:t>
      </w:r>
      <w:r w:rsidR="00BA78D7">
        <w:t xml:space="preserve"> </w:t>
      </w:r>
      <w:r>
        <w:t>cazuri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decese</w:t>
      </w:r>
      <w:r w:rsidR="00BA78D7">
        <w:t xml:space="preserve"> </w:t>
      </w:r>
      <w:r>
        <w:t>(peste</w:t>
      </w:r>
      <w:r w:rsidR="00BA78D7">
        <w:t xml:space="preserve"> </w:t>
      </w:r>
      <w:r>
        <w:t>200)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municipiul</w:t>
      </w:r>
      <w:r w:rsidR="00BA78D7">
        <w:t xml:space="preserve"> </w:t>
      </w:r>
      <w:r>
        <w:t>Bucureşti</w:t>
      </w:r>
      <w:r w:rsidR="00BA78D7">
        <w:t xml:space="preserve"> </w:t>
      </w:r>
      <w:r>
        <w:t>(347)</w:t>
      </w:r>
      <w:r w:rsidR="00BA78D7">
        <w:t xml:space="preserve"> </w:t>
      </w:r>
      <w:r>
        <w:t>şi</w:t>
      </w:r>
      <w:r w:rsidR="00BA78D7">
        <w:t xml:space="preserve"> </w:t>
      </w:r>
      <w:r>
        <w:t>judeţele</w:t>
      </w:r>
      <w:r w:rsidR="00BA78D7">
        <w:t xml:space="preserve"> </w:t>
      </w:r>
      <w:r>
        <w:t>Suceava</w:t>
      </w:r>
      <w:r w:rsidR="00BA78D7">
        <w:t xml:space="preserve"> </w:t>
      </w:r>
      <w:r>
        <w:t>(405),</w:t>
      </w:r>
      <w:r w:rsidR="00BA78D7">
        <w:t xml:space="preserve"> </w:t>
      </w:r>
      <w:r>
        <w:t>Argeş</w:t>
      </w:r>
      <w:r w:rsidR="00BA78D7">
        <w:t xml:space="preserve"> </w:t>
      </w:r>
      <w:r>
        <w:t>(232)</w:t>
      </w:r>
      <w:r w:rsidR="00BA78D7">
        <w:t xml:space="preserve"> </w:t>
      </w:r>
      <w:r>
        <w:t>şi</w:t>
      </w:r>
      <w:r w:rsidR="00BA78D7">
        <w:t xml:space="preserve"> </w:t>
      </w:r>
      <w:r>
        <w:t>Braşov</w:t>
      </w:r>
      <w:r w:rsidR="00BA78D7">
        <w:t xml:space="preserve"> </w:t>
      </w:r>
      <w:r>
        <w:t>(200)</w:t>
      </w:r>
      <w:r w:rsidR="00BA78D7">
        <w:t xml:space="preserve">. </w:t>
      </w:r>
      <w:r>
        <w:t>Dintre</w:t>
      </w:r>
      <w:r w:rsidR="00BA78D7">
        <w:t xml:space="preserve"> </w:t>
      </w:r>
      <w:r>
        <w:t>judeţele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îmbolnăviri</w:t>
      </w:r>
      <w:r w:rsidR="00BA78D7">
        <w:t xml:space="preserve"> </w:t>
      </w:r>
      <w:r>
        <w:t>în</w:t>
      </w:r>
      <w:r w:rsidR="00BA78D7">
        <w:t xml:space="preserve"> </w:t>
      </w:r>
      <w:r>
        <w:t>intervalul</w:t>
      </w:r>
      <w:r w:rsidR="00BA78D7">
        <w:t xml:space="preserve"> </w:t>
      </w:r>
      <w:r>
        <w:t>21-27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(sub</w:t>
      </w:r>
      <w:r w:rsidR="00BA78D7">
        <w:t xml:space="preserve"> </w:t>
      </w:r>
      <w:r>
        <w:t>100</w:t>
      </w:r>
      <w:r w:rsidR="00BA78D7">
        <w:t xml:space="preserve"> </w:t>
      </w:r>
      <w:r>
        <w:t>cazuri),</w:t>
      </w:r>
      <w:r w:rsidR="00BA78D7">
        <w:t xml:space="preserve"> </w:t>
      </w:r>
      <w:r>
        <w:t>amintim:</w:t>
      </w:r>
      <w:r w:rsidR="00BA78D7">
        <w:t xml:space="preserve"> </w:t>
      </w:r>
      <w:r>
        <w:t>Vrancea</w:t>
      </w:r>
      <w:r w:rsidR="00BA78D7">
        <w:t xml:space="preserve"> </w:t>
      </w:r>
      <w:r>
        <w:t>(64),</w:t>
      </w:r>
      <w:r w:rsidR="00BA78D7">
        <w:t xml:space="preserve"> </w:t>
      </w:r>
      <w:r>
        <w:t>Ialomiţa</w:t>
      </w:r>
      <w:r w:rsidR="00BA78D7">
        <w:t xml:space="preserve"> </w:t>
      </w:r>
      <w:r>
        <w:t>(72),</w:t>
      </w:r>
      <w:r w:rsidR="00BA78D7">
        <w:t xml:space="preserve"> </w:t>
      </w:r>
      <w:r>
        <w:t>Giurgiu</w:t>
      </w:r>
      <w:r w:rsidR="00BA78D7">
        <w:t xml:space="preserve"> </w:t>
      </w:r>
      <w:r>
        <w:t>(72),Călăraşi</w:t>
      </w:r>
      <w:r w:rsidR="00BA78D7">
        <w:t xml:space="preserve"> </w:t>
      </w:r>
      <w:r>
        <w:t>(73),</w:t>
      </w:r>
      <w:r w:rsidR="00BA78D7">
        <w:t xml:space="preserve"> </w:t>
      </w:r>
      <w:r>
        <w:t>Mehedinţi</w:t>
      </w:r>
      <w:r w:rsidR="00BA78D7">
        <w:t xml:space="preserve"> </w:t>
      </w:r>
      <w:r>
        <w:t>(81),</w:t>
      </w:r>
      <w:r w:rsidR="00BA78D7">
        <w:t xml:space="preserve"> </w:t>
      </w:r>
      <w:r>
        <w:t>Sălaj</w:t>
      </w:r>
      <w:r w:rsidR="00BA78D7">
        <w:t xml:space="preserve"> </w:t>
      </w:r>
      <w:r>
        <w:t>(83),</w:t>
      </w:r>
      <w:r w:rsidR="00BA78D7">
        <w:t xml:space="preserve"> </w:t>
      </w:r>
      <w:r>
        <w:t>Harghita</w:t>
      </w:r>
      <w:r w:rsidR="00BA78D7">
        <w:t xml:space="preserve"> </w:t>
      </w:r>
      <w:r>
        <w:t>(84)</w:t>
      </w:r>
      <w:r w:rsidR="00BA78D7">
        <w:t xml:space="preserve"> </w:t>
      </w:r>
      <w:r>
        <w:t>etc</w:t>
      </w:r>
      <w:r w:rsidR="00BA78D7">
        <w:t xml:space="preserve">. </w:t>
      </w:r>
      <w:r>
        <w:t>Ponderea</w:t>
      </w:r>
      <w:r w:rsidR="00BA78D7">
        <w:t xml:space="preserve"> </w:t>
      </w:r>
      <w:r>
        <w:t>cazurilor</w:t>
      </w:r>
      <w:r w:rsidR="00BA78D7">
        <w:t xml:space="preserve"> </w:t>
      </w:r>
      <w:r>
        <w:t>confirmate</w:t>
      </w:r>
      <w:r w:rsidR="00BA78D7">
        <w:t xml:space="preserve"> </w:t>
      </w:r>
      <w:r>
        <w:t>pe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vârstă:</w:t>
      </w:r>
      <w:r w:rsidR="00BA78D7">
        <w:t xml:space="preserve"> </w:t>
      </w:r>
      <w:r>
        <w:t>categoria</w:t>
      </w:r>
      <w:r w:rsidR="00BA78D7">
        <w:t xml:space="preserve"> </w:t>
      </w:r>
      <w:r>
        <w:t>40-49</w:t>
      </w:r>
      <w:r w:rsidR="00BA78D7">
        <w:t xml:space="preserve"> </w:t>
      </w:r>
      <w:r>
        <w:t>ani,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afectată</w:t>
      </w:r>
      <w:r w:rsidR="008E73B9">
        <w:t xml:space="preserve">; </w:t>
      </w:r>
      <w:r>
        <w:t>grupele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0-9</w:t>
      </w:r>
      <w:r w:rsidR="00BA78D7">
        <w:t xml:space="preserve"> </w:t>
      </w:r>
      <w:r>
        <w:t>şi</w:t>
      </w:r>
      <w:r w:rsidR="00BA78D7">
        <w:t xml:space="preserve"> </w:t>
      </w:r>
      <w:r>
        <w:t>10-19</w:t>
      </w:r>
      <w:r w:rsidR="00BA78D7">
        <w:t xml:space="preserve"> </w:t>
      </w:r>
      <w:r>
        <w:t>ani,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afectateReferitor</w:t>
      </w:r>
      <w:r w:rsidR="00BA78D7">
        <w:t xml:space="preserve"> </w:t>
      </w:r>
      <w:r>
        <w:t>la</w:t>
      </w:r>
      <w:r w:rsidR="00BA78D7">
        <w:t xml:space="preserve"> </w:t>
      </w:r>
      <w:r>
        <w:t>cazurile</w:t>
      </w:r>
      <w:r w:rsidR="00BA78D7">
        <w:t xml:space="preserve"> </w:t>
      </w:r>
      <w:r>
        <w:t>confirmate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vârstă,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procent</w:t>
      </w:r>
      <w:r w:rsidR="00BA78D7">
        <w:t xml:space="preserve"> </w:t>
      </w:r>
      <w:r>
        <w:t>este</w:t>
      </w:r>
      <w:r w:rsidR="00BA78D7">
        <w:t xml:space="preserve"> </w:t>
      </w:r>
      <w:r>
        <w:t>asociat,</w:t>
      </w:r>
      <w:r w:rsidR="00BA78D7">
        <w:t xml:space="preserve"> </w:t>
      </w:r>
      <w:r>
        <w:t>şi</w:t>
      </w:r>
      <w:r w:rsidR="00BA78D7">
        <w:t xml:space="preserve"> </w:t>
      </w:r>
      <w:r>
        <w:t>după</w:t>
      </w:r>
      <w:r w:rsidR="00BA78D7">
        <w:t xml:space="preserve"> </w:t>
      </w:r>
      <w:r>
        <w:t>intervalul</w:t>
      </w:r>
      <w:r w:rsidR="00BA78D7">
        <w:t xml:space="preserve"> </w:t>
      </w:r>
      <w:r>
        <w:t>21-27</w:t>
      </w:r>
      <w:r w:rsidR="00BA78D7">
        <w:t xml:space="preserve"> </w:t>
      </w:r>
      <w:r>
        <w:t>septembrie,</w:t>
      </w:r>
      <w:r w:rsidR="00BA78D7">
        <w:t xml:space="preserve"> </w:t>
      </w:r>
      <w:r>
        <w:t>categoriilor</w:t>
      </w:r>
      <w:r w:rsidR="00BA78D7">
        <w:t xml:space="preserve"> </w:t>
      </w:r>
      <w:r>
        <w:t>40-49</w:t>
      </w:r>
      <w:r w:rsidR="00BA78D7">
        <w:t xml:space="preserve"> </w:t>
      </w:r>
      <w:r>
        <w:t>ani</w:t>
      </w:r>
      <w:r w:rsidR="00BA78D7">
        <w:t xml:space="preserve"> </w:t>
      </w:r>
      <w:r>
        <w:t>(aproximativ</w:t>
      </w:r>
      <w:r w:rsidR="00BA78D7">
        <w:t xml:space="preserve"> </w:t>
      </w:r>
      <w:r>
        <w:t>23%),</w:t>
      </w:r>
      <w:r w:rsidR="00BA78D7">
        <w:t xml:space="preserve"> </w:t>
      </w:r>
      <w:r>
        <w:t>50-59</w:t>
      </w:r>
      <w:r w:rsidR="00BA78D7">
        <w:t xml:space="preserve"> </w:t>
      </w:r>
      <w:r>
        <w:t>ani</w:t>
      </w:r>
      <w:r w:rsidR="00BA78D7">
        <w:t xml:space="preserve"> </w:t>
      </w:r>
      <w:r>
        <w:t>(aproximativ</w:t>
      </w:r>
      <w:r w:rsidR="00BA78D7">
        <w:t xml:space="preserve"> </w:t>
      </w:r>
      <w:r>
        <w:t>21%)</w:t>
      </w:r>
      <w:r w:rsidR="008E73B9">
        <w:t xml:space="preserve">. </w:t>
      </w:r>
      <w:r>
        <w:t>Categoriile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30-39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şi</w:t>
      </w:r>
      <w:r w:rsidR="00BA78D7">
        <w:t xml:space="preserve"> </w:t>
      </w:r>
      <w:r>
        <w:t>60-69</w:t>
      </w:r>
      <w:r w:rsidR="00BA78D7">
        <w:t xml:space="preserve"> </w:t>
      </w:r>
      <w:r>
        <w:t>ani</w:t>
      </w:r>
      <w:r w:rsidR="00BA78D7">
        <w:t xml:space="preserve"> </w:t>
      </w:r>
      <w:r>
        <w:t>erau</w:t>
      </w:r>
      <w:r w:rsidR="00BA78D7">
        <w:t xml:space="preserve"> </w:t>
      </w:r>
      <w:r>
        <w:t>asociate,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27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procente</w:t>
      </w:r>
      <w:r w:rsidR="00BA78D7">
        <w:t xml:space="preserve"> </w:t>
      </w:r>
      <w:r>
        <w:t>apropiate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(aproximativ</w:t>
      </w:r>
      <w:r w:rsidR="00BA78D7">
        <w:t xml:space="preserve"> </w:t>
      </w:r>
      <w:r>
        <w:t>14%,</w:t>
      </w:r>
      <w:r w:rsidR="00BA78D7">
        <w:t xml:space="preserve"> </w:t>
      </w:r>
      <w:r>
        <w:t>respectiv</w:t>
      </w:r>
      <w:r w:rsidR="00BA78D7">
        <w:t xml:space="preserve"> </w:t>
      </w:r>
      <w:r>
        <w:t>13%</w:t>
      </w:r>
      <w:r w:rsidR="00BA78D7">
        <w:t xml:space="preserve"> </w:t>
      </w:r>
      <w:r>
        <w:t>din</w:t>
      </w:r>
      <w:r w:rsidR="00BA78D7">
        <w:t xml:space="preserve"> </w:t>
      </w:r>
      <w:r>
        <w:t>cazuri)</w:t>
      </w:r>
      <w:r w:rsidR="008E73B9">
        <w:t xml:space="preserve">. </w:t>
      </w:r>
      <w:r>
        <w:t>Grupele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lastRenderedPageBreak/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rămân</w:t>
      </w:r>
      <w:r w:rsidR="00BA78D7">
        <w:t xml:space="preserve"> </w:t>
      </w:r>
      <w:r>
        <w:t>0-9</w:t>
      </w:r>
      <w:r w:rsidR="00BA78D7">
        <w:t xml:space="preserve"> </w:t>
      </w:r>
      <w:r>
        <w:t>ani</w:t>
      </w:r>
      <w:r w:rsidR="00BA78D7">
        <w:t xml:space="preserve"> </w:t>
      </w:r>
      <w:r>
        <w:t>(cca</w:t>
      </w:r>
      <w:r w:rsidR="00BA78D7">
        <w:t xml:space="preserve"> </w:t>
      </w:r>
      <w:r>
        <w:t>2,5%),</w:t>
      </w:r>
      <w:r w:rsidR="00BA78D7">
        <w:t xml:space="preserve"> </w:t>
      </w:r>
      <w:r>
        <w:t>10-19</w:t>
      </w:r>
      <w:r w:rsidR="00BA78D7">
        <w:t xml:space="preserve"> </w:t>
      </w:r>
      <w:r>
        <w:t>ani</w:t>
      </w:r>
      <w:r w:rsidR="00BA78D7">
        <w:t xml:space="preserve"> </w:t>
      </w:r>
      <w:r>
        <w:t>(cca</w:t>
      </w:r>
      <w:r w:rsidR="00BA78D7">
        <w:t xml:space="preserve"> </w:t>
      </w:r>
      <w:r>
        <w:t>3,5</w:t>
      </w:r>
      <w:r w:rsidR="00BA78D7">
        <w:t xml:space="preserve"> </w:t>
      </w:r>
      <w:r>
        <w:t>%),</w:t>
      </w:r>
      <w:r w:rsidR="00BA78D7">
        <w:t xml:space="preserve"> </w:t>
      </w:r>
      <w:r>
        <w:t>peste</w:t>
      </w:r>
      <w:r w:rsidR="00BA78D7">
        <w:t xml:space="preserve"> </w:t>
      </w:r>
      <w:r>
        <w:t>80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(cca</w:t>
      </w:r>
      <w:r w:rsidR="00BA78D7">
        <w:t xml:space="preserve"> </w:t>
      </w:r>
      <w:r>
        <w:t>5%),</w:t>
      </w:r>
      <w:r w:rsidR="00BA78D7">
        <w:t xml:space="preserve"> </w:t>
      </w:r>
      <w:r>
        <w:t>70-79</w:t>
      </w:r>
      <w:r w:rsidR="00BA78D7">
        <w:t xml:space="preserve"> </w:t>
      </w:r>
      <w:r>
        <w:t>ani</w:t>
      </w:r>
      <w:r w:rsidR="00BA78D7">
        <w:t xml:space="preserve"> </w:t>
      </w:r>
      <w:r>
        <w:t>(7,5%),</w:t>
      </w:r>
      <w:r w:rsidR="00BA78D7">
        <w:t xml:space="preserve"> </w:t>
      </w:r>
      <w:r>
        <w:t>20-29</w:t>
      </w:r>
      <w:r w:rsidR="00BA78D7">
        <w:t xml:space="preserve"> </w:t>
      </w:r>
      <w:r>
        <w:t>ani</w:t>
      </w:r>
      <w:r w:rsidR="00BA78D7">
        <w:t xml:space="preserve"> </w:t>
      </w:r>
      <w:r>
        <w:t>(cca</w:t>
      </w:r>
      <w:r w:rsidR="00BA78D7">
        <w:t xml:space="preserve"> </w:t>
      </w:r>
      <w:r>
        <w:t>8%)</w:t>
      </w:r>
      <w:r w:rsidR="00BA78D7">
        <w:t xml:space="preserve">. </w:t>
      </w:r>
      <w:r>
        <w:t>Ponderea</w:t>
      </w:r>
      <w:r w:rsidR="00BA78D7">
        <w:t xml:space="preserve"> </w:t>
      </w:r>
      <w:r>
        <w:t>deceselor</w:t>
      </w:r>
      <w:r w:rsidR="00BA78D7">
        <w:t xml:space="preserve"> </w:t>
      </w:r>
      <w:r>
        <w:t>pe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vârstă:</w:t>
      </w:r>
      <w:r w:rsidR="00BA78D7">
        <w:t xml:space="preserve"> </w:t>
      </w:r>
      <w:r>
        <w:t>categoriile</w:t>
      </w:r>
      <w:r w:rsidR="00BA78D7">
        <w:t xml:space="preserve"> </w:t>
      </w:r>
      <w:r>
        <w:t>70-79</w:t>
      </w:r>
      <w:r w:rsidR="00BA78D7">
        <w:t xml:space="preserve"> </w:t>
      </w:r>
      <w:r>
        <w:t>şi</w:t>
      </w:r>
      <w:r w:rsidR="00BA78D7">
        <w:t xml:space="preserve"> </w:t>
      </w:r>
      <w:r>
        <w:t>60-69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afectateAnaliza</w:t>
      </w:r>
      <w:r w:rsidR="00BA78D7">
        <w:t xml:space="preserve"> </w:t>
      </w:r>
      <w:r>
        <w:t>deceselor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27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indică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persoanele</w:t>
      </w:r>
      <w:r w:rsidR="00BA78D7">
        <w:t xml:space="preserve"> </w:t>
      </w:r>
      <w:r>
        <w:t>cu</w:t>
      </w:r>
      <w:r w:rsidR="00BA78D7">
        <w:t xml:space="preserve"> </w:t>
      </w:r>
      <w:r>
        <w:t>vârste</w:t>
      </w:r>
      <w:r w:rsidR="00BA78D7">
        <w:t xml:space="preserve"> </w:t>
      </w:r>
      <w:r>
        <w:t>cuprinse</w:t>
      </w:r>
      <w:r w:rsidR="00BA78D7">
        <w:t xml:space="preserve"> </w:t>
      </w:r>
      <w:r>
        <w:t>între</w:t>
      </w:r>
      <w:r w:rsidR="00BA78D7">
        <w:t xml:space="preserve"> </w:t>
      </w:r>
      <w:r>
        <w:t>70-79</w:t>
      </w:r>
      <w:r w:rsidR="00BA78D7">
        <w:t xml:space="preserve"> </w:t>
      </w:r>
      <w:r>
        <w:t>ani,</w:t>
      </w:r>
      <w:r w:rsidR="00BA78D7">
        <w:t xml:space="preserve"> </w:t>
      </w:r>
      <w:r>
        <w:t>60-69</w:t>
      </w:r>
      <w:r w:rsidR="00BA78D7">
        <w:t xml:space="preserve"> </w:t>
      </w:r>
      <w:r>
        <w:t>ani</w:t>
      </w:r>
      <w:r w:rsidR="00BA78D7">
        <w:t xml:space="preserve"> </w:t>
      </w:r>
      <w:r>
        <w:t>şi</w:t>
      </w:r>
      <w:r w:rsidR="00BA78D7">
        <w:t xml:space="preserve"> </w:t>
      </w:r>
      <w:r>
        <w:t>peste</w:t>
      </w:r>
      <w:r w:rsidR="00BA78D7">
        <w:t xml:space="preserve"> </w:t>
      </w:r>
      <w:r>
        <w:t>80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afectate:</w:t>
      </w:r>
      <w:r w:rsidR="00BA78D7">
        <w:t xml:space="preserve"> </w:t>
      </w:r>
      <w:r>
        <w:t>30%</w:t>
      </w:r>
      <w:r w:rsidR="00BA78D7">
        <w:t xml:space="preserve"> </w:t>
      </w:r>
      <w:r>
        <w:t>(70-79</w:t>
      </w:r>
      <w:r w:rsidR="00BA78D7">
        <w:t xml:space="preserve"> </w:t>
      </w:r>
      <w:r>
        <w:t>ani),</w:t>
      </w:r>
      <w:r w:rsidR="00BA78D7">
        <w:t xml:space="preserve"> </w:t>
      </w:r>
      <w:r>
        <w:t>cca</w:t>
      </w:r>
      <w:r w:rsidR="00BA78D7">
        <w:t xml:space="preserve"> </w:t>
      </w:r>
      <w:r>
        <w:t>27%</w:t>
      </w:r>
      <w:r w:rsidR="00BA78D7">
        <w:t xml:space="preserve"> </w:t>
      </w:r>
      <w:r>
        <w:t>(60-69</w:t>
      </w:r>
      <w:r w:rsidR="00BA78D7">
        <w:t xml:space="preserve"> </w:t>
      </w:r>
      <w:r>
        <w:t>ani)</w:t>
      </w:r>
      <w:r w:rsidR="00BA78D7">
        <w:t xml:space="preserve"> </w:t>
      </w:r>
      <w:r>
        <w:t>şi</w:t>
      </w:r>
      <w:r w:rsidR="00BA78D7">
        <w:t xml:space="preserve"> </w:t>
      </w:r>
      <w:r>
        <w:t>aproximativ</w:t>
      </w:r>
      <w:r w:rsidR="00BA78D7">
        <w:t xml:space="preserve"> </w:t>
      </w:r>
      <w:r>
        <w:t>24%</w:t>
      </w:r>
      <w:r w:rsidR="00BA78D7">
        <w:t xml:space="preserve"> </w:t>
      </w:r>
      <w:r>
        <w:t>(peste</w:t>
      </w:r>
      <w:r w:rsidR="00BA78D7">
        <w:t xml:space="preserve"> </w:t>
      </w:r>
      <w:r>
        <w:t>80</w:t>
      </w:r>
      <w:r w:rsidR="00BA78D7">
        <w:t xml:space="preserve"> </w:t>
      </w:r>
      <w:r>
        <w:t>de</w:t>
      </w:r>
      <w:r w:rsidR="00BA78D7">
        <w:t xml:space="preserve"> </w:t>
      </w:r>
      <w:r>
        <w:t>ani)</w:t>
      </w:r>
      <w:r w:rsidR="008E73B9">
        <w:t xml:space="preserve">. </w:t>
      </w:r>
      <w:r>
        <w:t>Grupa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50-59</w:t>
      </w:r>
      <w:r w:rsidR="00BA78D7">
        <w:t xml:space="preserve"> </w:t>
      </w:r>
      <w:r>
        <w:t>ani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procent</w:t>
      </w:r>
      <w:r w:rsidR="00BA78D7">
        <w:t xml:space="preserve"> </w:t>
      </w:r>
      <w:r>
        <w:t>de</w:t>
      </w:r>
      <w:r w:rsidR="00BA78D7">
        <w:t xml:space="preserve"> </w:t>
      </w:r>
      <w:r>
        <w:t>decese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12%,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persoanele</w:t>
      </w:r>
      <w:r w:rsidR="00BA78D7">
        <w:t xml:space="preserve"> </w:t>
      </w:r>
      <w:r>
        <w:t>din</w:t>
      </w:r>
      <w:r w:rsidR="00BA78D7">
        <w:t xml:space="preserve"> </w:t>
      </w:r>
      <w:r>
        <w:t>categoria</w:t>
      </w:r>
      <w:r w:rsidR="00BA78D7">
        <w:t xml:space="preserve"> </w:t>
      </w:r>
      <w:r>
        <w:t>40-49</w:t>
      </w:r>
      <w:r w:rsidR="00BA78D7">
        <w:t xml:space="preserve"> </w:t>
      </w:r>
      <w:r>
        <w:t>ani</w:t>
      </w:r>
      <w:r w:rsidR="00BA78D7">
        <w:t xml:space="preserve"> </w:t>
      </w:r>
      <w:r>
        <w:t>au</w:t>
      </w:r>
      <w:r w:rsidR="00BA78D7">
        <w:t xml:space="preserve"> </w:t>
      </w:r>
      <w:r>
        <w:t>un</w:t>
      </w:r>
      <w:r w:rsidR="00BA78D7">
        <w:t xml:space="preserve"> </w:t>
      </w:r>
      <w:r>
        <w:t>procent</w:t>
      </w:r>
      <w:r w:rsidR="00BA78D7">
        <w:t xml:space="preserve"> </w:t>
      </w:r>
      <w:r>
        <w:t>de</w:t>
      </w:r>
      <w:r w:rsidR="00BA78D7">
        <w:t xml:space="preserve"> </w:t>
      </w:r>
      <w:r>
        <w:t>mortalitate</w:t>
      </w:r>
      <w:r w:rsidR="00BA78D7">
        <w:t xml:space="preserve"> </w:t>
      </w:r>
      <w:r>
        <w:t>semnificativ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(aproape</w:t>
      </w:r>
      <w:r w:rsidR="00BA78D7">
        <w:t xml:space="preserve"> </w:t>
      </w:r>
      <w:r>
        <w:t>5%)</w:t>
      </w:r>
      <w:r w:rsidR="008E73B9">
        <w:t xml:space="preserve">. </w:t>
      </w:r>
      <w:r>
        <w:t>Procentele</w:t>
      </w:r>
      <w:r w:rsidR="00BA78D7">
        <w:t xml:space="preserve"> </w:t>
      </w:r>
      <w:r>
        <w:t>de</w:t>
      </w:r>
      <w:r w:rsidR="00BA78D7">
        <w:t xml:space="preserve"> </w:t>
      </w:r>
      <w:r>
        <w:t>mortalitate</w:t>
      </w:r>
      <w:r w:rsidR="00BA78D7">
        <w:t xml:space="preserve"> </w:t>
      </w:r>
      <w:r>
        <w:t>corespunzătoare</w:t>
      </w:r>
      <w:r w:rsidR="00BA78D7">
        <w:t xml:space="preserve"> </w:t>
      </w:r>
      <w:r>
        <w:t>grupelor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20-29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(cca</w:t>
      </w:r>
      <w:r w:rsidR="00BA78D7">
        <w:t xml:space="preserve"> </w:t>
      </w:r>
      <w:r>
        <w:t>1%)</w:t>
      </w:r>
      <w:r w:rsidR="00BA78D7">
        <w:t xml:space="preserve"> </w:t>
      </w:r>
      <w:r>
        <w:t>şi</w:t>
      </w:r>
      <w:r w:rsidR="00BA78D7">
        <w:t xml:space="preserve"> </w:t>
      </w:r>
      <w:r>
        <w:t>30-39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(cca</w:t>
      </w:r>
      <w:r w:rsidR="00BA78D7">
        <w:t xml:space="preserve"> </w:t>
      </w:r>
      <w:r>
        <w:t>2%)</w:t>
      </w:r>
      <w:r w:rsidR="00BA78D7">
        <w:t xml:space="preserve"> </w:t>
      </w:r>
      <w:r>
        <w:t>erau,</w:t>
      </w:r>
      <w:r w:rsidR="00BA78D7">
        <w:t xml:space="preserve"> </w:t>
      </w:r>
      <w:r>
        <w:t>la</w:t>
      </w:r>
      <w:r w:rsidR="00BA78D7">
        <w:t xml:space="preserve"> </w:t>
      </w:r>
      <w:r>
        <w:t>27</w:t>
      </w:r>
      <w:r w:rsidR="00BA78D7">
        <w:t xml:space="preserve"> </w:t>
      </w:r>
      <w:r>
        <w:t>septembrie,</w:t>
      </w:r>
      <w:r w:rsidR="00BA78D7">
        <w:t xml:space="preserve"> </w:t>
      </w:r>
      <w:r>
        <w:t>sub</w:t>
      </w:r>
      <w:r w:rsidR="00BA78D7">
        <w:t xml:space="preserve"> </w:t>
      </w:r>
      <w:r>
        <w:t>5%</w:t>
      </w:r>
      <w:r w:rsidR="00BA78D7">
        <w:t xml:space="preserve">. </w:t>
      </w:r>
      <w:r>
        <w:t>Caracteristicile</w:t>
      </w:r>
      <w:r w:rsidR="00BA78D7">
        <w:t xml:space="preserve"> </w:t>
      </w:r>
      <w:r>
        <w:t>cazurilor</w:t>
      </w:r>
      <w:r w:rsidR="00BA78D7">
        <w:t xml:space="preserve"> </w:t>
      </w:r>
      <w:r>
        <w:t>confirmate:</w:t>
      </w:r>
      <w:r w:rsidR="00BA78D7">
        <w:t xml:space="preserve"> </w:t>
      </w:r>
      <w:r>
        <w:t>procentul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vindecate</w:t>
      </w:r>
      <w:r w:rsidR="00BA78D7">
        <w:t xml:space="preserve"> </w:t>
      </w:r>
      <w:r>
        <w:t>era</w:t>
      </w:r>
      <w:r w:rsidR="00BA78D7">
        <w:t xml:space="preserve"> </w:t>
      </w:r>
      <w:r>
        <w:t>de</w:t>
      </w:r>
      <w:r w:rsidR="00BA78D7">
        <w:t xml:space="preserve"> </w:t>
      </w:r>
      <w:r>
        <w:t>80,2%</w:t>
      </w:r>
      <w:r w:rsidR="00BA78D7">
        <w:t xml:space="preserve"> </w:t>
      </w:r>
      <w:r>
        <w:t>la</w:t>
      </w:r>
      <w:r w:rsidR="00BA78D7">
        <w:t xml:space="preserve"> </w:t>
      </w:r>
      <w:r>
        <w:t>27</w:t>
      </w:r>
      <w:r w:rsidR="00BA78D7">
        <w:t xml:space="preserve"> </w:t>
      </w:r>
      <w:r>
        <w:t>septembrie</w:t>
      </w:r>
      <w:r w:rsidR="00BA78D7">
        <w:t xml:space="preserve"> </w:t>
      </w:r>
      <w:r>
        <w:t>2020Dintre</w:t>
      </w:r>
      <w:r w:rsidR="00BA78D7">
        <w:t xml:space="preserve"> </w:t>
      </w:r>
      <w:r>
        <w:t>cele</w:t>
      </w:r>
      <w:r w:rsidR="00BA78D7">
        <w:t xml:space="preserve"> </w:t>
      </w:r>
      <w:r>
        <w:t>123</w:t>
      </w:r>
      <w:r w:rsidR="00BA78D7">
        <w:t xml:space="preserve">. </w:t>
      </w:r>
      <w:r>
        <w:t>944</w:t>
      </w:r>
      <w:r w:rsidR="00BA78D7">
        <w:t xml:space="preserve"> </w:t>
      </w:r>
      <w:r>
        <w:t>cazuri</w:t>
      </w:r>
      <w:r w:rsidR="00BA78D7">
        <w:t xml:space="preserve"> </w:t>
      </w:r>
      <w:r>
        <w:t>analizate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27</w:t>
      </w:r>
      <w:r w:rsidR="00BA78D7">
        <w:t xml:space="preserve"> </w:t>
      </w:r>
      <w:r>
        <w:t>septembrie,</w:t>
      </w:r>
      <w:r w:rsidR="00BA78D7">
        <w:t xml:space="preserve"> </w:t>
      </w:r>
      <w:r>
        <w:t>46,5%</w:t>
      </w:r>
      <w:r w:rsidR="00BA78D7">
        <w:t xml:space="preserve"> </w:t>
      </w:r>
      <w:r>
        <w:t>(57</w:t>
      </w:r>
      <w:r w:rsidR="00BA78D7">
        <w:t xml:space="preserve">. </w:t>
      </w:r>
      <w:r>
        <w:t>583</w:t>
      </w:r>
      <w:r w:rsidR="00BA78D7">
        <w:t xml:space="preserve"> </w:t>
      </w:r>
      <w:r>
        <w:t>persoane)</w:t>
      </w:r>
      <w:r w:rsidR="00BA78D7">
        <w:t xml:space="preserve"> </w:t>
      </w:r>
      <w:r>
        <w:t>erau</w:t>
      </w:r>
      <w:r w:rsidR="00BA78D7">
        <w:t xml:space="preserve"> </w:t>
      </w:r>
      <w:r>
        <w:t>de</w:t>
      </w:r>
      <w:r w:rsidR="00BA78D7">
        <w:t xml:space="preserve"> </w:t>
      </w:r>
      <w:r>
        <w:t>sex</w:t>
      </w:r>
      <w:r w:rsidR="00BA78D7">
        <w:t xml:space="preserve"> </w:t>
      </w:r>
      <w:r>
        <w:t>masculin,</w:t>
      </w:r>
      <w:r w:rsidR="00BA78D7">
        <w:t xml:space="preserve"> </w:t>
      </w:r>
      <w:r>
        <w:t>1,6%</w:t>
      </w:r>
      <w:r w:rsidR="00BA78D7">
        <w:t xml:space="preserve"> </w:t>
      </w:r>
      <w:r>
        <w:t>erau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import</w:t>
      </w:r>
      <w:r w:rsidR="00BA78D7">
        <w:t xml:space="preserve"> </w:t>
      </w:r>
      <w:r>
        <w:t>(1</w:t>
      </w:r>
      <w:r w:rsidR="00BA78D7">
        <w:t xml:space="preserve">. </w:t>
      </w:r>
      <w:r>
        <w:t>967),</w:t>
      </w:r>
      <w:r w:rsidR="00BA78D7">
        <w:t xml:space="preserve"> </w:t>
      </w:r>
      <w:r>
        <w:t>iar</w:t>
      </w:r>
      <w:r w:rsidR="00BA78D7">
        <w:t xml:space="preserve"> </w:t>
      </w:r>
      <w:r>
        <w:t>4%</w:t>
      </w:r>
      <w:r w:rsidR="00BA78D7">
        <w:t xml:space="preserve"> </w:t>
      </w:r>
      <w:r>
        <w:t>(4</w:t>
      </w:r>
      <w:r w:rsidR="00BA78D7">
        <w:t xml:space="preserve">. </w:t>
      </w:r>
      <w:r>
        <w:t>922)</w:t>
      </w:r>
      <w:r w:rsidR="00BA78D7">
        <w:t xml:space="preserve"> </w:t>
      </w:r>
      <w:r>
        <w:t>erau</w:t>
      </w:r>
      <w:r w:rsidR="00BA78D7">
        <w:t xml:space="preserve"> </w:t>
      </w:r>
      <w:r>
        <w:t>reprezentate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sanitar</w:t>
      </w:r>
      <w:r w:rsidR="008E73B9">
        <w:t xml:space="preserve">. </w:t>
      </w:r>
      <w:r>
        <w:t>Vârsta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persoanelor</w:t>
      </w:r>
      <w:r w:rsidR="00BA78D7">
        <w:t xml:space="preserve"> </w:t>
      </w:r>
      <w:r>
        <w:t>infectate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era,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menţionată,</w:t>
      </w:r>
      <w:r w:rsidR="00BA78D7">
        <w:t xml:space="preserve"> </w:t>
      </w:r>
      <w:r>
        <w:t>de</w:t>
      </w:r>
      <w:r w:rsidR="00BA78D7">
        <w:t xml:space="preserve"> </w:t>
      </w:r>
      <w:r>
        <w:t>48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mai</w:t>
      </w:r>
      <w:r w:rsidR="00BA78D7">
        <w:t xml:space="preserve"> </w:t>
      </w:r>
      <w:r>
        <w:t>informează</w:t>
      </w:r>
      <w:r w:rsidR="00BA78D7">
        <w:t xml:space="preserve"> </w:t>
      </w:r>
      <w:r>
        <w:t>raportul</w:t>
      </w:r>
      <w:r w:rsidR="008E73B9">
        <w:t xml:space="preserve">.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vindecate</w:t>
      </w:r>
      <w:r w:rsidR="00BA78D7">
        <w:t xml:space="preserve"> </w:t>
      </w:r>
      <w:r>
        <w:t>era,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analizei,</w:t>
      </w:r>
      <w:r w:rsidR="00BA78D7">
        <w:t xml:space="preserve"> </w:t>
      </w:r>
      <w:r>
        <w:t>de</w:t>
      </w:r>
      <w:r w:rsidR="00BA78D7">
        <w:t xml:space="preserve"> </w:t>
      </w:r>
      <w:r>
        <w:t>99</w:t>
      </w:r>
      <w:r w:rsidR="00BA78D7">
        <w:t xml:space="preserve">. </w:t>
      </w:r>
      <w:r>
        <w:t>344</w:t>
      </w:r>
      <w:r w:rsidR="00BA78D7">
        <w:t xml:space="preserve"> </w:t>
      </w:r>
      <w:r>
        <w:t>(80,2%)</w:t>
      </w:r>
      <w:r w:rsidR="008E73B9">
        <w:t xml:space="preserve">.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vindecate</w:t>
      </w:r>
      <w:r w:rsidR="00BA78D7">
        <w:t xml:space="preserve"> </w:t>
      </w:r>
      <w:r>
        <w:t>era,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săptămână</w:t>
      </w:r>
      <w:r w:rsidR="00BA78D7">
        <w:t xml:space="preserve"> </w:t>
      </w:r>
      <w:r>
        <w:t>în</w:t>
      </w:r>
      <w:r w:rsidR="00BA78D7">
        <w:t xml:space="preserve"> </w:t>
      </w:r>
      <w:r>
        <w:t>urmă,</w:t>
      </w:r>
      <w:r w:rsidR="00BA78D7">
        <w:t xml:space="preserve"> </w:t>
      </w:r>
      <w:r>
        <w:t>de</w:t>
      </w:r>
      <w:r w:rsidR="00BA78D7">
        <w:t xml:space="preserve"> </w:t>
      </w:r>
      <w:r>
        <w:t>90</w:t>
      </w:r>
      <w:r w:rsidR="00BA78D7">
        <w:t xml:space="preserve">. </w:t>
      </w:r>
      <w:r>
        <w:t>649</w:t>
      </w:r>
      <w:r w:rsidR="00BA78D7">
        <w:t xml:space="preserve"> </w:t>
      </w:r>
      <w:r>
        <w:t>persoane</w:t>
      </w:r>
      <w:r w:rsidR="00BA78D7">
        <w:t xml:space="preserve"> </w:t>
      </w:r>
      <w:r>
        <w:t>(79,8%)</w:t>
      </w:r>
      <w:r w:rsidR="00BA78D7">
        <w:t xml:space="preserve">. </w:t>
      </w:r>
      <w:r>
        <w:t>Caracteristicile</w:t>
      </w:r>
      <w:r w:rsidR="00BA78D7">
        <w:t xml:space="preserve"> </w:t>
      </w:r>
      <w:r>
        <w:t>deceselor:</w:t>
      </w:r>
      <w:r w:rsidR="00BA78D7">
        <w:t xml:space="preserve"> </w:t>
      </w:r>
      <w:r>
        <w:t>vârsta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deceselor</w:t>
      </w:r>
      <w:r w:rsidR="00BA78D7">
        <w:t xml:space="preserve"> </w:t>
      </w:r>
      <w:r>
        <w:t>70</w:t>
      </w:r>
      <w:r w:rsidR="00BA78D7">
        <w:t xml:space="preserve"> </w:t>
      </w:r>
      <w:r>
        <w:t>de</w:t>
      </w:r>
      <w:r w:rsidR="00BA78D7">
        <w:t xml:space="preserve"> </w:t>
      </w:r>
      <w:r>
        <w:t>aniPână</w:t>
      </w:r>
      <w:r w:rsidR="00BA78D7">
        <w:t xml:space="preserve"> </w:t>
      </w:r>
      <w:r>
        <w:t>la</w:t>
      </w:r>
      <w:r w:rsidR="00BA78D7">
        <w:t xml:space="preserve"> </w:t>
      </w:r>
      <w:r>
        <w:t>27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vârsta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persoanelor</w:t>
      </w:r>
      <w:r w:rsidR="00BA78D7">
        <w:t xml:space="preserve"> </w:t>
      </w:r>
      <w:r>
        <w:t>decedate</w:t>
      </w:r>
      <w:r w:rsidR="00BA78D7">
        <w:t xml:space="preserve"> </w:t>
      </w:r>
      <w:r>
        <w:t>era</w:t>
      </w:r>
      <w:r w:rsidR="00BA78D7">
        <w:t xml:space="preserve"> </w:t>
      </w:r>
      <w:r>
        <w:t>de</w:t>
      </w:r>
      <w:r w:rsidR="00BA78D7">
        <w:t xml:space="preserve"> </w:t>
      </w:r>
      <w:r>
        <w:t>70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59,9%</w:t>
      </w:r>
      <w:r w:rsidR="00BA78D7">
        <w:t xml:space="preserve"> </w:t>
      </w:r>
      <w:r>
        <w:t>(2</w:t>
      </w:r>
      <w:r w:rsidR="00BA78D7">
        <w:t xml:space="preserve">. </w:t>
      </w:r>
      <w:r>
        <w:t>842</w:t>
      </w:r>
      <w:r w:rsidR="00BA78D7">
        <w:t xml:space="preserve"> </w:t>
      </w:r>
      <w:r>
        <w:t>persoane)</w:t>
      </w:r>
      <w:r w:rsidR="00BA78D7">
        <w:t xml:space="preserve"> </w:t>
      </w:r>
      <w:r>
        <w:t>fiind</w:t>
      </w:r>
      <w:r w:rsidR="00BA78D7">
        <w:t xml:space="preserve"> </w:t>
      </w:r>
      <w:r>
        <w:t>de</w:t>
      </w:r>
      <w:r w:rsidR="00BA78D7">
        <w:t xml:space="preserve"> </w:t>
      </w:r>
      <w:r>
        <w:t>sex</w:t>
      </w:r>
      <w:r w:rsidR="00BA78D7">
        <w:t xml:space="preserve"> </w:t>
      </w:r>
      <w:r>
        <w:t>masculin</w:t>
      </w:r>
      <w:r w:rsidR="008E73B9">
        <w:t xml:space="preserve">.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persoanele</w:t>
      </w:r>
      <w:r w:rsidR="00BA78D7">
        <w:t xml:space="preserve"> </w:t>
      </w:r>
      <w:r>
        <w:t>decedate</w:t>
      </w:r>
      <w:r w:rsidR="00BA78D7">
        <w:t xml:space="preserve"> </w:t>
      </w:r>
      <w:r>
        <w:t>avea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o</w:t>
      </w:r>
      <w:r w:rsidR="00BA78D7">
        <w:t xml:space="preserve"> </w:t>
      </w:r>
      <w:r>
        <w:t>comorbiditate:</w:t>
      </w:r>
      <w:r w:rsidR="00BA78D7">
        <w:t xml:space="preserve"> </w:t>
      </w:r>
      <w:r>
        <w:t>afecţiuni</w:t>
      </w:r>
      <w:r w:rsidR="00BA78D7">
        <w:t xml:space="preserve"> </w:t>
      </w:r>
      <w:r>
        <w:t>cardiovasculare</w:t>
      </w:r>
      <w:r w:rsidR="00BA78D7">
        <w:t xml:space="preserve"> </w:t>
      </w:r>
      <w:r>
        <w:t>(68,9%),</w:t>
      </w:r>
      <w:r w:rsidR="00BA78D7">
        <w:t xml:space="preserve"> </w:t>
      </w:r>
      <w:r>
        <w:t>diabet</w:t>
      </w:r>
      <w:r w:rsidR="00BA78D7">
        <w:t xml:space="preserve"> </w:t>
      </w:r>
      <w:r>
        <w:t>(33,5%),</w:t>
      </w:r>
      <w:r w:rsidR="00BA78D7">
        <w:t xml:space="preserve"> </w:t>
      </w:r>
      <w:r>
        <w:t>afecţiuni</w:t>
      </w:r>
      <w:r w:rsidR="00BA78D7">
        <w:t xml:space="preserve"> </w:t>
      </w:r>
      <w:r>
        <w:t>neurologice</w:t>
      </w:r>
      <w:r w:rsidR="00BA78D7">
        <w:t xml:space="preserve"> </w:t>
      </w:r>
      <w:r>
        <w:t>(22,7%),</w:t>
      </w:r>
      <w:r w:rsidR="00BA78D7">
        <w:t xml:space="preserve"> </w:t>
      </w:r>
      <w:r>
        <w:t>afecţiuni</w:t>
      </w:r>
      <w:r w:rsidR="00BA78D7">
        <w:t xml:space="preserve"> </w:t>
      </w:r>
      <w:r>
        <w:t>renale</w:t>
      </w:r>
      <w:r w:rsidR="00BA78D7">
        <w:t xml:space="preserve"> </w:t>
      </w:r>
      <w:r>
        <w:t>(19,5%),</w:t>
      </w:r>
      <w:r w:rsidR="00BA78D7">
        <w:t xml:space="preserve"> </w:t>
      </w:r>
      <w:r>
        <w:t>obezitate</w:t>
      </w:r>
      <w:r w:rsidR="00BA78D7">
        <w:t xml:space="preserve"> </w:t>
      </w:r>
      <w:r>
        <w:t>(19,2%),</w:t>
      </w:r>
      <w:r w:rsidR="00BA78D7">
        <w:t xml:space="preserve"> </w:t>
      </w:r>
      <w:r>
        <w:t>afecţiuni</w:t>
      </w:r>
      <w:r w:rsidR="00BA78D7">
        <w:t xml:space="preserve"> </w:t>
      </w:r>
      <w:r>
        <w:t>pulmonare</w:t>
      </w:r>
      <w:r w:rsidR="00BA78D7">
        <w:t xml:space="preserve"> </w:t>
      </w:r>
      <w:r>
        <w:t>(14,2%),</w:t>
      </w:r>
      <w:r w:rsidR="00BA78D7">
        <w:t xml:space="preserve"> </w:t>
      </w:r>
      <w:r>
        <w:t>neoplasm</w:t>
      </w:r>
      <w:r w:rsidR="00BA78D7">
        <w:t xml:space="preserve"> </w:t>
      </w:r>
      <w:r>
        <w:t>(11,8%),</w:t>
      </w:r>
      <w:r w:rsidR="00BA78D7">
        <w:t xml:space="preserve"> </w:t>
      </w:r>
      <w:r>
        <w:t>altele</w:t>
      </w:r>
      <w:r w:rsidR="00BA78D7">
        <w:t xml:space="preserve"> </w:t>
      </w:r>
      <w:r>
        <w:t>(19,1%),</w:t>
      </w:r>
      <w:r w:rsidR="00BA78D7">
        <w:t xml:space="preserve"> </w:t>
      </w:r>
      <w:r>
        <w:t>relevă</w:t>
      </w:r>
      <w:r w:rsidR="00BA78D7">
        <w:t xml:space="preserve"> </w:t>
      </w:r>
      <w:r>
        <w:t>Raportul</w:t>
      </w:r>
      <w:r w:rsidR="00BA78D7">
        <w:t xml:space="preserve"> </w:t>
      </w:r>
      <w:r>
        <w:t>CNSCBT</w:t>
      </w:r>
      <w:r w:rsidR="00BA78D7">
        <w:t xml:space="preserve">. </w:t>
      </w:r>
      <w:r>
        <w:t>Ponderea</w:t>
      </w:r>
      <w:r w:rsidR="00BA78D7">
        <w:t xml:space="preserve"> </w:t>
      </w:r>
      <w:r>
        <w:t>cazurilor</w:t>
      </w:r>
      <w:r w:rsidR="00BA78D7">
        <w:t xml:space="preserve"> </w:t>
      </w:r>
      <w:r>
        <w:t>confirmate</w:t>
      </w:r>
      <w:r w:rsidR="00BA78D7">
        <w:t xml:space="preserve"> </w:t>
      </w:r>
      <w:r>
        <w:t>pe</w:t>
      </w:r>
      <w:r w:rsidR="00BA78D7">
        <w:t xml:space="preserve"> </w:t>
      </w:r>
      <w:r>
        <w:t>grupe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şi</w:t>
      </w:r>
      <w:r w:rsidR="00BA78D7">
        <w:t xml:space="preserve"> </w:t>
      </w:r>
      <w:r>
        <w:t>sexÎn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ponderea</w:t>
      </w:r>
      <w:r w:rsidR="00BA78D7">
        <w:t xml:space="preserve"> </w:t>
      </w:r>
      <w:r>
        <w:t>îmbolnăvirilor</w:t>
      </w:r>
      <w:r w:rsidR="00BA78D7">
        <w:t xml:space="preserve"> </w:t>
      </w:r>
      <w:r>
        <w:t>pe</w:t>
      </w:r>
      <w:r w:rsidR="00BA78D7">
        <w:t xml:space="preserve"> </w:t>
      </w:r>
      <w:r>
        <w:t>grupe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şi</w:t>
      </w:r>
      <w:r w:rsidR="00BA78D7">
        <w:t xml:space="preserve"> </w:t>
      </w:r>
      <w:r>
        <w:t>sex,</w:t>
      </w:r>
      <w:r w:rsidR="00BA78D7">
        <w:t xml:space="preserve"> </w:t>
      </w:r>
      <w:r>
        <w:t>se</w:t>
      </w:r>
      <w:r w:rsidR="00BA78D7">
        <w:t xml:space="preserve"> </w:t>
      </w:r>
      <w:r>
        <w:t>observă</w:t>
      </w:r>
      <w:r w:rsidR="00BA78D7">
        <w:t xml:space="preserve"> </w:t>
      </w:r>
      <w:r>
        <w:t>că,</w:t>
      </w:r>
      <w:r w:rsidR="00BA78D7">
        <w:t xml:space="preserve"> </w:t>
      </w:r>
      <w:r>
        <w:t>atât</w:t>
      </w:r>
      <w:r w:rsidR="00BA78D7">
        <w:t xml:space="preserve"> </w:t>
      </w:r>
      <w:r>
        <w:t>la</w:t>
      </w:r>
      <w:r w:rsidR="00BA78D7">
        <w:t xml:space="preserve"> </w:t>
      </w:r>
      <w:r>
        <w:t>femei,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bărbaţi,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grupe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sunt</w:t>
      </w:r>
      <w:r w:rsidR="00BA78D7">
        <w:t xml:space="preserve"> </w:t>
      </w:r>
      <w:r>
        <w:t>40-49</w:t>
      </w:r>
      <w:r w:rsidR="00BA78D7">
        <w:t xml:space="preserve"> </w:t>
      </w:r>
      <w:r>
        <w:t>ani</w:t>
      </w:r>
      <w:r w:rsidR="00BA78D7">
        <w:t xml:space="preserve"> </w:t>
      </w:r>
      <w:r>
        <w:t>(aproximativ</w:t>
      </w:r>
      <w:r w:rsidR="00BA78D7">
        <w:t xml:space="preserve"> </w:t>
      </w:r>
      <w:r>
        <w:t>23%</w:t>
      </w:r>
      <w:r w:rsidR="00BA78D7">
        <w:t xml:space="preserve"> </w:t>
      </w:r>
      <w:r>
        <w:t>la</w:t>
      </w:r>
      <w:r w:rsidR="00BA78D7">
        <w:t xml:space="preserve"> </w:t>
      </w:r>
      <w:r>
        <w:t>femei</w:t>
      </w:r>
      <w:r w:rsidR="00BA78D7">
        <w:t xml:space="preserve"> </w:t>
      </w:r>
      <w:r>
        <w:t>şi</w:t>
      </w:r>
      <w:r w:rsidR="00BA78D7">
        <w:t xml:space="preserve"> </w:t>
      </w:r>
      <w:r>
        <w:t>20%</w:t>
      </w:r>
      <w:r w:rsidR="00BA78D7">
        <w:t xml:space="preserve"> </w:t>
      </w:r>
      <w:r>
        <w:t>la</w:t>
      </w:r>
      <w:r w:rsidR="00BA78D7">
        <w:t xml:space="preserve"> </w:t>
      </w:r>
      <w:r>
        <w:t>bărbaţi)</w:t>
      </w:r>
      <w:r w:rsidR="00BA78D7">
        <w:t xml:space="preserve"> </w:t>
      </w:r>
      <w:r>
        <w:t>şi</w:t>
      </w:r>
      <w:r w:rsidR="00BA78D7">
        <w:t xml:space="preserve"> </w:t>
      </w:r>
      <w:r>
        <w:t>50-59</w:t>
      </w:r>
      <w:r w:rsidR="00BA78D7">
        <w:t xml:space="preserve"> </w:t>
      </w:r>
      <w:r>
        <w:t>ani</w:t>
      </w:r>
      <w:r w:rsidR="00BA78D7">
        <w:t xml:space="preserve"> </w:t>
      </w:r>
      <w:r>
        <w:t>(aproximativ</w:t>
      </w:r>
      <w:r w:rsidR="00BA78D7">
        <w:t xml:space="preserve"> </w:t>
      </w:r>
      <w:r>
        <w:t>21%</w:t>
      </w:r>
      <w:r w:rsidR="00BA78D7">
        <w:t xml:space="preserve"> </w:t>
      </w:r>
      <w:r>
        <w:t>la</w:t>
      </w:r>
      <w:r w:rsidR="00BA78D7">
        <w:t xml:space="preserve"> </w:t>
      </w:r>
      <w:r>
        <w:t>femei</w:t>
      </w:r>
      <w:r w:rsidR="00BA78D7">
        <w:t xml:space="preserve"> </w:t>
      </w:r>
      <w:r>
        <w:t>şi</w:t>
      </w:r>
      <w:r w:rsidR="00BA78D7">
        <w:t xml:space="preserve"> </w:t>
      </w:r>
      <w:r>
        <w:t>cca</w:t>
      </w:r>
      <w:r w:rsidR="00BA78D7">
        <w:t xml:space="preserve"> </w:t>
      </w:r>
      <w:r>
        <w:t>20%</w:t>
      </w:r>
      <w:r w:rsidR="00BA78D7">
        <w:t xml:space="preserve"> </w:t>
      </w:r>
      <w:r>
        <w:t>la</w:t>
      </w:r>
      <w:r w:rsidR="00BA78D7">
        <w:t xml:space="preserve"> </w:t>
      </w:r>
      <w:r>
        <w:t>bărbaţi)</w:t>
      </w:r>
      <w:r w:rsidR="008E73B9">
        <w:t xml:space="preserve">. </w:t>
      </w:r>
      <w:r>
        <w:t>Evoluţia</w:t>
      </w:r>
      <w:r w:rsidR="00BA78D7">
        <w:t xml:space="preserve"> </w:t>
      </w:r>
      <w:r>
        <w:t>pe</w:t>
      </w:r>
      <w:r w:rsidR="00BA78D7">
        <w:t xml:space="preserve"> </w:t>
      </w:r>
      <w:r>
        <w:t>criterii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şi</w:t>
      </w:r>
      <w:r w:rsidR="00BA78D7">
        <w:t xml:space="preserve"> </w:t>
      </w:r>
      <w:r>
        <w:t>sex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cunoscut</w:t>
      </w:r>
      <w:r w:rsidR="00BA78D7">
        <w:t xml:space="preserve"> </w:t>
      </w:r>
      <w:r>
        <w:t>modificări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săptămâna</w:t>
      </w:r>
      <w:r w:rsidR="00BA78D7">
        <w:t xml:space="preserve"> </w:t>
      </w:r>
      <w:r>
        <w:t>anterioară</w:t>
      </w:r>
      <w:r w:rsidR="00BA78D7">
        <w:t xml:space="preserve">. </w:t>
      </w:r>
      <w:r>
        <w:t>Ponderea</w:t>
      </w:r>
      <w:r w:rsidR="00BA78D7">
        <w:t xml:space="preserve"> </w:t>
      </w:r>
      <w:r>
        <w:t>deceselor</w:t>
      </w:r>
      <w:r w:rsidR="00BA78D7">
        <w:t xml:space="preserve"> </w:t>
      </w:r>
      <w:r>
        <w:t>pe</w:t>
      </w:r>
      <w:r w:rsidR="00BA78D7">
        <w:t xml:space="preserve"> </w:t>
      </w:r>
      <w:r>
        <w:t>grupe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şi</w:t>
      </w:r>
      <w:r w:rsidR="00BA78D7">
        <w:t xml:space="preserve"> </w:t>
      </w:r>
      <w:r>
        <w:t>sexReferitor</w:t>
      </w:r>
      <w:r w:rsidR="00BA78D7">
        <w:t xml:space="preserve"> </w:t>
      </w:r>
      <w:r>
        <w:t>la</w:t>
      </w:r>
      <w:r w:rsidR="00BA78D7">
        <w:t xml:space="preserve"> </w:t>
      </w:r>
      <w:r>
        <w:t>ponderea</w:t>
      </w:r>
      <w:r w:rsidR="00BA78D7">
        <w:t xml:space="preserve"> </w:t>
      </w:r>
      <w:r>
        <w:t>deceselor</w:t>
      </w:r>
      <w:r w:rsidR="00BA78D7">
        <w:t xml:space="preserve"> </w:t>
      </w:r>
      <w:r>
        <w:t>pe</w:t>
      </w:r>
      <w:r w:rsidR="00BA78D7">
        <w:t xml:space="preserve"> </w:t>
      </w:r>
      <w:r>
        <w:t>grupe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şi</w:t>
      </w:r>
      <w:r w:rsidR="00BA78D7">
        <w:t xml:space="preserve"> </w:t>
      </w:r>
      <w:r>
        <w:t>sex,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decese</w:t>
      </w:r>
      <w:r w:rsidR="00BA78D7">
        <w:t xml:space="preserve"> </w:t>
      </w:r>
      <w:r>
        <w:t>la</w:t>
      </w:r>
      <w:r w:rsidR="00BA78D7">
        <w:t xml:space="preserve"> </w:t>
      </w:r>
      <w:r>
        <w:t>femei</w:t>
      </w:r>
      <w:r w:rsidR="00BA78D7">
        <w:t xml:space="preserve"> </w:t>
      </w:r>
      <w:r>
        <w:t>erau</w:t>
      </w:r>
      <w:r w:rsidR="00BA78D7">
        <w:t xml:space="preserve"> </w:t>
      </w:r>
      <w:r>
        <w:t>asociate,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amintită,</w:t>
      </w:r>
      <w:r w:rsidR="00BA78D7">
        <w:t xml:space="preserve"> </w:t>
      </w:r>
      <w:r>
        <w:t>cu</w:t>
      </w:r>
      <w:r w:rsidR="00BA78D7">
        <w:t xml:space="preserve"> </w:t>
      </w:r>
      <w:r>
        <w:t>grupele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70-79</w:t>
      </w:r>
      <w:r w:rsidR="00BA78D7">
        <w:t xml:space="preserve"> </w:t>
      </w:r>
      <w:r>
        <w:t>ani</w:t>
      </w:r>
      <w:r w:rsidR="00BA78D7">
        <w:t xml:space="preserve"> </w:t>
      </w:r>
      <w:r>
        <w:t>(cca</w:t>
      </w:r>
      <w:r w:rsidR="00BA78D7">
        <w:t xml:space="preserve"> </w:t>
      </w:r>
      <w:r>
        <w:t>31%),</w:t>
      </w:r>
      <w:r w:rsidR="00BA78D7">
        <w:t xml:space="preserve"> </w:t>
      </w:r>
      <w:r>
        <w:t>peste</w:t>
      </w:r>
      <w:r w:rsidR="00BA78D7">
        <w:t xml:space="preserve"> </w:t>
      </w:r>
      <w:r>
        <w:t>80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(aproximativ</w:t>
      </w:r>
      <w:r w:rsidR="00BA78D7">
        <w:t xml:space="preserve"> </w:t>
      </w:r>
      <w:r>
        <w:t>28%)</w:t>
      </w:r>
      <w:r w:rsidR="00BA78D7">
        <w:t xml:space="preserve"> </w:t>
      </w:r>
      <w:r>
        <w:t>şi</w:t>
      </w:r>
      <w:r w:rsidR="00BA78D7">
        <w:t xml:space="preserve"> </w:t>
      </w:r>
      <w:r>
        <w:t>60-69</w:t>
      </w:r>
      <w:r w:rsidR="00BA78D7">
        <w:t xml:space="preserve"> </w:t>
      </w:r>
      <w:r>
        <w:t>ani</w:t>
      </w:r>
      <w:r w:rsidR="00BA78D7">
        <w:t xml:space="preserve"> </w:t>
      </w:r>
      <w:r>
        <w:t>(aproximativ</w:t>
      </w:r>
      <w:r w:rsidR="00BA78D7">
        <w:t xml:space="preserve"> </w:t>
      </w:r>
      <w:r>
        <w:t>26%)</w:t>
      </w:r>
      <w:r w:rsidR="008E73B9">
        <w:t xml:space="preserve">. </w:t>
      </w:r>
      <w:r>
        <w:t>La</w:t>
      </w:r>
      <w:r w:rsidR="00BA78D7">
        <w:t xml:space="preserve"> </w:t>
      </w:r>
      <w:r>
        <w:t>bărbaţi,</w:t>
      </w:r>
      <w:r w:rsidR="00BA78D7">
        <w:t xml:space="preserve"> </w:t>
      </w:r>
      <w:r>
        <w:t>categoriile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decese</w:t>
      </w:r>
      <w:r w:rsidR="00BA78D7">
        <w:t xml:space="preserve"> </w:t>
      </w:r>
      <w:r>
        <w:t>erau</w:t>
      </w:r>
      <w:r w:rsidR="00BA78D7">
        <w:t xml:space="preserve"> </w:t>
      </w:r>
      <w:r>
        <w:t>70-79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(cca</w:t>
      </w:r>
      <w:r w:rsidR="00BA78D7">
        <w:t xml:space="preserve"> </w:t>
      </w:r>
      <w:r>
        <w:t>29%)</w:t>
      </w:r>
      <w:r w:rsidR="00BA78D7">
        <w:t xml:space="preserve"> </w:t>
      </w:r>
      <w:r>
        <w:t>şi</w:t>
      </w:r>
      <w:r w:rsidR="00BA78D7">
        <w:t xml:space="preserve"> </w:t>
      </w:r>
      <w:r>
        <w:t>60-69</w:t>
      </w:r>
      <w:r w:rsidR="00BA78D7">
        <w:t xml:space="preserve"> </w:t>
      </w:r>
      <w:r>
        <w:t>ani</w:t>
      </w:r>
      <w:r w:rsidR="00BA78D7">
        <w:t xml:space="preserve"> </w:t>
      </w:r>
      <w:r>
        <w:t>(cca</w:t>
      </w:r>
      <w:r w:rsidR="00BA78D7">
        <w:t xml:space="preserve"> </w:t>
      </w:r>
      <w:r>
        <w:t>28%)</w:t>
      </w:r>
      <w:r w:rsidR="008E73B9">
        <w:t xml:space="preserve">; </w:t>
      </w:r>
      <w:r>
        <w:t>grupa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peste</w:t>
      </w:r>
      <w:r w:rsidR="00BA78D7">
        <w:t xml:space="preserve"> </w:t>
      </w:r>
      <w:r>
        <w:t>80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era</w:t>
      </w:r>
      <w:r w:rsidR="00BA78D7">
        <w:t xml:space="preserve"> </w:t>
      </w:r>
      <w:r>
        <w:t>afectată</w:t>
      </w:r>
      <w:r w:rsidR="00BA78D7">
        <w:t xml:space="preserve"> </w:t>
      </w:r>
      <w:r>
        <w:t>în</w:t>
      </w:r>
      <w:r w:rsidR="00BA78D7">
        <w:t xml:space="preserve"> </w:t>
      </w:r>
      <w:r>
        <w:t>proporţie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23%,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27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conform</w:t>
      </w:r>
      <w:r w:rsidR="00BA78D7">
        <w:t xml:space="preserve"> </w:t>
      </w:r>
      <w:r>
        <w:t>www</w:t>
      </w:r>
      <w:r w:rsidR="00BA78D7">
        <w:t xml:space="preserve">. </w:t>
      </w:r>
      <w:r>
        <w:t>cnscbt</w:t>
      </w:r>
      <w:r w:rsidR="00BA78D7">
        <w:t xml:space="preserve">. </w:t>
      </w:r>
      <w:r>
        <w:t>ro</w:t>
      </w:r>
      <w:r w:rsidR="00BA78D7">
        <w:t xml:space="preserve">. </w:t>
      </w:r>
      <w:r>
        <w:t>Raportul</w:t>
      </w:r>
      <w:r w:rsidR="00BA78D7">
        <w:t xml:space="preserve"> </w:t>
      </w:r>
      <w:r>
        <w:t>săptămânal</w:t>
      </w:r>
      <w:r w:rsidR="00BA78D7">
        <w:t xml:space="preserve"> </w:t>
      </w:r>
      <w:r>
        <w:t>al</w:t>
      </w:r>
      <w:r w:rsidR="00BA78D7">
        <w:t xml:space="preserve"> </w:t>
      </w:r>
      <w:r>
        <w:t>CNSCBT</w:t>
      </w:r>
      <w:r w:rsidR="00BA78D7">
        <w:t xml:space="preserve"> </w:t>
      </w:r>
      <w:r>
        <w:t>cuprinde</w:t>
      </w:r>
      <w:r w:rsidR="00BA78D7">
        <w:t xml:space="preserve"> </w:t>
      </w:r>
      <w:r>
        <w:t>statistici</w:t>
      </w:r>
      <w:r w:rsidR="00BA78D7">
        <w:t xml:space="preserve"> </w:t>
      </w:r>
      <w:r>
        <w:t>COVID-19</w:t>
      </w:r>
      <w:r w:rsidR="00BA78D7">
        <w:t xml:space="preserve"> </w:t>
      </w:r>
      <w:r>
        <w:t>actualizate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27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ponderea</w:t>
      </w:r>
      <w:r w:rsidR="00BA78D7">
        <w:t xml:space="preserve"> </w:t>
      </w:r>
      <w:r>
        <w:t>cazurilor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deceselor</w:t>
      </w:r>
      <w:r w:rsidR="00BA78D7">
        <w:t xml:space="preserve"> </w:t>
      </w:r>
      <w:r>
        <w:t>pe</w:t>
      </w:r>
      <w:r w:rsidR="00BA78D7">
        <w:t xml:space="preserve"> </w:t>
      </w:r>
      <w:r>
        <w:t>grupe</w:t>
      </w:r>
      <w:r w:rsidR="00BA78D7">
        <w:t xml:space="preserve"> </w:t>
      </w:r>
      <w:r>
        <w:t>de</w:t>
      </w:r>
      <w:r w:rsidR="00BA78D7">
        <w:t xml:space="preserve"> </w:t>
      </w:r>
      <w:r>
        <w:t>vârstă,</w:t>
      </w:r>
      <w:r w:rsidR="00BA78D7">
        <w:t xml:space="preserve"> </w:t>
      </w:r>
      <w:r>
        <w:t>ponderea</w:t>
      </w:r>
      <w:r w:rsidR="00BA78D7">
        <w:t xml:space="preserve"> </w:t>
      </w:r>
      <w:r>
        <w:t>îmbolnăvirilor</w:t>
      </w:r>
      <w:r w:rsidR="00BA78D7">
        <w:t xml:space="preserve"> </w:t>
      </w:r>
      <w:r>
        <w:t>pe</w:t>
      </w:r>
      <w:r w:rsidR="00BA78D7">
        <w:t xml:space="preserve"> </w:t>
      </w:r>
      <w:r>
        <w:t>judeţe,</w:t>
      </w:r>
      <w:r w:rsidR="00BA78D7">
        <w:t xml:space="preserve"> </w:t>
      </w:r>
      <w:r>
        <w:t>caracteristicile</w:t>
      </w:r>
      <w:r w:rsidR="00BA78D7">
        <w:t xml:space="preserve"> </w:t>
      </w:r>
      <w:r>
        <w:t>cazurilor</w:t>
      </w:r>
      <w:r w:rsidR="00BA78D7">
        <w:t xml:space="preserve"> </w:t>
      </w:r>
      <w:r>
        <w:t>confirmate</w:t>
      </w:r>
      <w:r w:rsidR="00BA78D7">
        <w:t xml:space="preserve"> </w:t>
      </w:r>
      <w:r>
        <w:t>şi</w:t>
      </w:r>
      <w:r w:rsidR="00BA78D7">
        <w:t xml:space="preserve"> </w:t>
      </w:r>
      <w:r>
        <w:t>ale</w:t>
      </w:r>
      <w:r w:rsidR="00BA78D7">
        <w:t xml:space="preserve"> </w:t>
      </w:r>
      <w:r>
        <w:t>deceselor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sex,</w:t>
      </w:r>
      <w:r w:rsidR="00BA78D7">
        <w:t xml:space="preserve"> </w:t>
      </w:r>
      <w:r>
        <w:t>vârstă,</w:t>
      </w:r>
      <w:r w:rsidR="00BA78D7">
        <w:t xml:space="preserve"> </w:t>
      </w:r>
      <w:r>
        <w:t>comorbidităţi</w:t>
      </w:r>
      <w:r w:rsidR="00BA78D7">
        <w:t xml:space="preserve"> </w:t>
      </w:r>
      <w:r>
        <w:t>etc</w:t>
      </w:r>
      <w:r w:rsidR="008E73B9">
        <w:t xml:space="preserve">. </w:t>
      </w:r>
      <w:r>
        <w:t>Analiza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realizată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a</w:t>
      </w:r>
      <w:r w:rsidR="00BA78D7">
        <w:t xml:space="preserve"> </w:t>
      </w:r>
      <w:r>
        <w:t>123</w:t>
      </w:r>
      <w:r w:rsidR="00BA78D7">
        <w:t xml:space="preserve">. </w:t>
      </w:r>
      <w:r>
        <w:t>944</w:t>
      </w:r>
      <w:r w:rsidR="00BA78D7">
        <w:t xml:space="preserve"> </w:t>
      </w:r>
      <w:r>
        <w:t>cazuri</w:t>
      </w:r>
      <w:r w:rsidR="00BA78D7">
        <w:t xml:space="preserve"> </w:t>
      </w:r>
      <w:r>
        <w:t>confirmate</w:t>
      </w:r>
      <w:r w:rsidR="00BA78D7">
        <w:t xml:space="preserve"> </w:t>
      </w:r>
      <w:r>
        <w:t>şi</w:t>
      </w:r>
      <w:r w:rsidR="00BA78D7">
        <w:t xml:space="preserve"> </w:t>
      </w:r>
      <w:r>
        <w:t>4</w:t>
      </w:r>
      <w:r w:rsidR="00BA78D7">
        <w:t xml:space="preserve">. </w:t>
      </w:r>
      <w:r>
        <w:t>748</w:t>
      </w:r>
      <w:r w:rsidR="00BA78D7">
        <w:t xml:space="preserve"> </w:t>
      </w:r>
      <w:r>
        <w:t>decese,</w:t>
      </w:r>
      <w:r w:rsidR="00BA78D7">
        <w:t xml:space="preserve"> </w:t>
      </w:r>
      <w:r>
        <w:t>conform</w:t>
      </w:r>
      <w:r w:rsidR="00BA78D7">
        <w:t xml:space="preserve"> </w:t>
      </w:r>
      <w:r>
        <w:t>sursei</w:t>
      </w:r>
      <w:r w:rsidR="00BA78D7">
        <w:t xml:space="preserve"> </w:t>
      </w:r>
      <w:r>
        <w:t>citate</w:t>
      </w:r>
      <w:r w:rsidR="00BA78D7">
        <w:t xml:space="preserve">. </w:t>
      </w:r>
      <w:r>
        <w:t>Situaţia</w:t>
      </w:r>
      <w:r w:rsidR="00BA78D7">
        <w:t xml:space="preserve"> </w:t>
      </w:r>
      <w:r>
        <w:t>din</w:t>
      </w:r>
      <w:r w:rsidR="00BA78D7">
        <w:t xml:space="preserve"> </w:t>
      </w:r>
      <w:r>
        <w:t>diaspora6</w:t>
      </w:r>
      <w:r w:rsidR="00BA78D7">
        <w:t xml:space="preserve">. </w:t>
      </w:r>
      <w:r>
        <w:t>694</w:t>
      </w:r>
      <w:r w:rsidR="00BA78D7">
        <w:t xml:space="preserve"> </w:t>
      </w:r>
      <w:r>
        <w:t>de</w:t>
      </w:r>
      <w:r w:rsidR="00BA78D7">
        <w:t xml:space="preserve"> </w:t>
      </w:r>
      <w:r>
        <w:t>cetățeni</w:t>
      </w:r>
      <w:r w:rsidR="00BA78D7">
        <w:t xml:space="preserve"> </w:t>
      </w:r>
      <w:r>
        <w:t>români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confirmați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infectați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(coronavirus):</w:t>
      </w:r>
      <w:r w:rsidR="00BA78D7">
        <w:t xml:space="preserve"> </w:t>
      </w:r>
      <w:r>
        <w:t>1</w:t>
      </w:r>
      <w:r w:rsidR="00BA78D7">
        <w:t xml:space="preserve">. </w:t>
      </w:r>
      <w:r>
        <w:t>917</w:t>
      </w:r>
      <w:r w:rsidR="00BA78D7">
        <w:t xml:space="preserve"> </w:t>
      </w:r>
      <w:r>
        <w:t>în</w:t>
      </w:r>
      <w:r w:rsidR="00BA78D7">
        <w:t xml:space="preserve"> </w:t>
      </w:r>
      <w:r>
        <w:t>Italia,</w:t>
      </w:r>
      <w:r w:rsidR="00BA78D7">
        <w:t xml:space="preserve"> </w:t>
      </w:r>
      <w:r>
        <w:t>1</w:t>
      </w:r>
      <w:r w:rsidR="00BA78D7">
        <w:t xml:space="preserve">. </w:t>
      </w:r>
      <w:r>
        <w:t>253</w:t>
      </w:r>
      <w:r w:rsidR="00BA78D7">
        <w:t xml:space="preserve"> </w:t>
      </w:r>
      <w:r>
        <w:t>în</w:t>
      </w:r>
      <w:r w:rsidR="00BA78D7">
        <w:t xml:space="preserve"> </w:t>
      </w:r>
      <w:r>
        <w:t>Spania,</w:t>
      </w:r>
      <w:r w:rsidR="00BA78D7">
        <w:t xml:space="preserve"> </w:t>
      </w:r>
      <w:r>
        <w:t>124</w:t>
      </w:r>
      <w:r w:rsidR="00BA78D7">
        <w:t xml:space="preserve"> </w:t>
      </w:r>
      <w:r>
        <w:t>în</w:t>
      </w:r>
      <w:r w:rsidR="00BA78D7">
        <w:t xml:space="preserve"> </w:t>
      </w:r>
      <w:r>
        <w:t>Franța,</w:t>
      </w:r>
      <w:r w:rsidR="00BA78D7">
        <w:t xml:space="preserve"> </w:t>
      </w:r>
      <w:r>
        <w:t>2</w:t>
      </w:r>
      <w:r w:rsidR="00BA78D7">
        <w:t xml:space="preserve">. </w:t>
      </w:r>
      <w:r>
        <w:t>935</w:t>
      </w:r>
      <w:r w:rsidR="00BA78D7">
        <w:t xml:space="preserve"> </w:t>
      </w:r>
      <w:r>
        <w:t>în</w:t>
      </w:r>
      <w:r w:rsidR="00BA78D7">
        <w:t xml:space="preserve"> </w:t>
      </w:r>
      <w:r>
        <w:t>Germania,</w:t>
      </w:r>
      <w:r w:rsidR="00BA78D7">
        <w:t xml:space="preserve"> </w:t>
      </w:r>
      <w:r>
        <w:t>159</w:t>
      </w:r>
      <w:r w:rsidR="00BA78D7">
        <w:t xml:space="preserve"> </w:t>
      </w:r>
      <w:r>
        <w:t>în</w:t>
      </w:r>
      <w:r w:rsidR="00BA78D7">
        <w:t xml:space="preserve"> </w:t>
      </w:r>
      <w:r>
        <w:t>Marea</w:t>
      </w:r>
      <w:r w:rsidR="00BA78D7">
        <w:t xml:space="preserve"> </w:t>
      </w:r>
      <w:r>
        <w:t>Britanie,</w:t>
      </w:r>
      <w:r w:rsidR="00BA78D7">
        <w:t xml:space="preserve"> </w:t>
      </w:r>
      <w:r>
        <w:t>28</w:t>
      </w:r>
      <w:r w:rsidR="00BA78D7">
        <w:t xml:space="preserve"> </w:t>
      </w:r>
      <w:r>
        <w:t>în</w:t>
      </w:r>
      <w:r w:rsidR="00BA78D7">
        <w:t xml:space="preserve"> </w:t>
      </w:r>
      <w:r>
        <w:t>Olanda,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Namibia,</w:t>
      </w:r>
      <w:r w:rsidR="00BA78D7">
        <w:t xml:space="preserve"> </w:t>
      </w:r>
      <w:r>
        <w:t>4</w:t>
      </w:r>
      <w:r w:rsidR="00BA78D7">
        <w:t xml:space="preserve"> </w:t>
      </w:r>
      <w:r>
        <w:t>în</w:t>
      </w:r>
      <w:r w:rsidR="00BA78D7">
        <w:t xml:space="preserve"> </w:t>
      </w:r>
      <w:r>
        <w:t>SUA,</w:t>
      </w:r>
      <w:r w:rsidR="00BA78D7">
        <w:t xml:space="preserve"> </w:t>
      </w:r>
      <w:r>
        <w:t>119</w:t>
      </w:r>
      <w:r w:rsidR="00BA78D7">
        <w:t xml:space="preserve"> </w:t>
      </w:r>
      <w:r>
        <w:t>în</w:t>
      </w:r>
      <w:r w:rsidR="00BA78D7">
        <w:t xml:space="preserve"> </w:t>
      </w:r>
      <w:r>
        <w:t>Austria,</w:t>
      </w:r>
      <w:r w:rsidR="00BA78D7">
        <w:t xml:space="preserve"> </w:t>
      </w:r>
      <w:r>
        <w:t>20</w:t>
      </w:r>
      <w:r w:rsidR="00BA78D7">
        <w:t xml:space="preserve"> </w:t>
      </w:r>
      <w:r>
        <w:t>în</w:t>
      </w:r>
      <w:r w:rsidR="00BA78D7">
        <w:t xml:space="preserve"> </w:t>
      </w:r>
      <w:r>
        <w:t>Belgia,</w:t>
      </w:r>
      <w:r w:rsidR="00BA78D7">
        <w:t xml:space="preserve"> </w:t>
      </w:r>
      <w:r>
        <w:t>6</w:t>
      </w:r>
      <w:r w:rsidR="00BA78D7">
        <w:t xml:space="preserve"> </w:t>
      </w:r>
      <w:r>
        <w:t>în</w:t>
      </w:r>
      <w:r w:rsidR="00BA78D7">
        <w:t xml:space="preserve"> </w:t>
      </w:r>
      <w:r>
        <w:t>Japonia,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Indonezia,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Elveția,</w:t>
      </w:r>
      <w:r w:rsidR="00BA78D7">
        <w:t xml:space="preserve"> </w:t>
      </w:r>
      <w:r>
        <w:t>3</w:t>
      </w:r>
      <w:r w:rsidR="00BA78D7">
        <w:t xml:space="preserve"> </w:t>
      </w:r>
      <w:r>
        <w:t>în</w:t>
      </w:r>
      <w:r w:rsidR="00BA78D7">
        <w:t xml:space="preserve"> </w:t>
      </w:r>
      <w:r>
        <w:t>Turcia,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Islanda,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Belarus,</w:t>
      </w:r>
      <w:r w:rsidR="00BA78D7">
        <w:t xml:space="preserve"> </w:t>
      </w:r>
      <w:r>
        <w:t>93</w:t>
      </w:r>
      <w:r w:rsidR="00BA78D7">
        <w:t xml:space="preserve"> </w:t>
      </w:r>
      <w:r>
        <w:t>în</w:t>
      </w:r>
      <w:r w:rsidR="00BA78D7">
        <w:t xml:space="preserve"> </w:t>
      </w:r>
      <w:r>
        <w:t>Grecia,</w:t>
      </w:r>
      <w:r w:rsidR="00BA78D7">
        <w:t xml:space="preserve"> </w:t>
      </w:r>
      <w:r>
        <w:t>5</w:t>
      </w:r>
      <w:r w:rsidR="00BA78D7">
        <w:t xml:space="preserve"> </w:t>
      </w:r>
      <w:r>
        <w:t>în</w:t>
      </w:r>
      <w:r w:rsidR="00BA78D7">
        <w:t xml:space="preserve"> </w:t>
      </w:r>
      <w:r>
        <w:t>Cipru,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India,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Ucraina,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Emiratele</w:t>
      </w:r>
      <w:r w:rsidR="00BA78D7">
        <w:t xml:space="preserve"> </w:t>
      </w:r>
      <w:r>
        <w:t>Arabe</w:t>
      </w:r>
      <w:r w:rsidR="00BA78D7">
        <w:t xml:space="preserve"> </w:t>
      </w:r>
      <w:r>
        <w:t>Unite</w:t>
      </w:r>
      <w:r w:rsidR="00BA78D7">
        <w:t xml:space="preserve"> </w:t>
      </w:r>
      <w:r>
        <w:t>și</w:t>
      </w:r>
      <w:r w:rsidR="00BA78D7">
        <w:t xml:space="preserve"> </w:t>
      </w:r>
      <w:r>
        <w:t>câte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Argentina,</w:t>
      </w:r>
      <w:r w:rsidR="00BA78D7">
        <w:t xml:space="preserve"> </w:t>
      </w:r>
      <w:r>
        <w:t>Tunisia,</w:t>
      </w:r>
      <w:r w:rsidR="00BA78D7">
        <w:t xml:space="preserve"> </w:t>
      </w:r>
      <w:r>
        <w:t>Irlanda,</w:t>
      </w:r>
      <w:r w:rsidR="00BA78D7">
        <w:t xml:space="preserve"> </w:t>
      </w:r>
      <w:r>
        <w:t>Luxemburg,</w:t>
      </w:r>
      <w:r w:rsidR="00BA78D7">
        <w:t xml:space="preserve"> </w:t>
      </w:r>
      <w:r>
        <w:t>Malta,</w:t>
      </w:r>
      <w:r w:rsidR="00BA78D7">
        <w:t xml:space="preserve"> </w:t>
      </w:r>
      <w:r>
        <w:t>Brazilia,</w:t>
      </w:r>
      <w:r w:rsidR="00BA78D7">
        <w:t xml:space="preserve"> </w:t>
      </w:r>
      <w:r>
        <w:t>Bulgaria,</w:t>
      </w:r>
      <w:r w:rsidR="00BA78D7">
        <w:t xml:space="preserve"> </w:t>
      </w:r>
      <w:r>
        <w:t>Kazakhstan,</w:t>
      </w:r>
      <w:r w:rsidR="00BA78D7">
        <w:t xml:space="preserve"> </w:t>
      </w:r>
      <w:r>
        <w:t>Suedia,</w:t>
      </w:r>
      <w:r w:rsidR="00BA78D7">
        <w:t xml:space="preserve"> </w:t>
      </w:r>
      <w:r>
        <w:t>Republica</w:t>
      </w:r>
      <w:r w:rsidR="00BA78D7">
        <w:t xml:space="preserve"> </w:t>
      </w:r>
      <w:r>
        <w:t>Congo,</w:t>
      </w:r>
      <w:r w:rsidR="00BA78D7">
        <w:t xml:space="preserve"> </w:t>
      </w:r>
      <w:r>
        <w:t>Ungaria</w:t>
      </w:r>
      <w:r w:rsidR="00BA78D7">
        <w:t xml:space="preserve"> </w:t>
      </w:r>
      <w:r>
        <w:t>și</w:t>
      </w:r>
      <w:r w:rsidR="00BA78D7">
        <w:t xml:space="preserve"> </w:t>
      </w:r>
      <w:r>
        <w:t>Qatar</w:t>
      </w:r>
      <w:r w:rsidR="008E73B9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(coronavirus)</w:t>
      </w:r>
      <w:r w:rsidR="00BA78D7">
        <w:t xml:space="preserve"> </w:t>
      </w:r>
      <w:r>
        <w:t>și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moment,</w:t>
      </w:r>
      <w:r w:rsidR="00BA78D7">
        <w:t xml:space="preserve"> </w:t>
      </w:r>
      <w:r>
        <w:t>126</w:t>
      </w:r>
      <w:r w:rsidR="00BA78D7">
        <w:t xml:space="preserve"> </w:t>
      </w:r>
      <w:r>
        <w:t>de</w:t>
      </w:r>
      <w:r w:rsidR="00BA78D7">
        <w:t xml:space="preserve"> </w:t>
      </w:r>
      <w:r>
        <w:t>cetățeni</w:t>
      </w:r>
      <w:r w:rsidR="00BA78D7">
        <w:t xml:space="preserve"> </w:t>
      </w:r>
      <w:r>
        <w:t>români</w:t>
      </w:r>
      <w:r w:rsidR="00BA78D7">
        <w:t xml:space="preserve"> </w:t>
      </w:r>
      <w:r>
        <w:t>aflați</w:t>
      </w:r>
      <w:r w:rsidR="00BA78D7">
        <w:t xml:space="preserve"> </w:t>
      </w:r>
      <w:r>
        <w:t>în</w:t>
      </w:r>
      <w:r w:rsidR="00BA78D7">
        <w:t xml:space="preserve"> </w:t>
      </w:r>
      <w:r>
        <w:t>străinătate,</w:t>
      </w:r>
      <w:r w:rsidR="00BA78D7">
        <w:t xml:space="preserve"> </w:t>
      </w:r>
      <w:r>
        <w:t>31</w:t>
      </w:r>
      <w:r w:rsidR="00BA78D7">
        <w:t xml:space="preserve"> </w:t>
      </w:r>
      <w:r>
        <w:t>în</w:t>
      </w:r>
      <w:r w:rsidR="00BA78D7">
        <w:t xml:space="preserve"> </w:t>
      </w:r>
      <w:r>
        <w:lastRenderedPageBreak/>
        <w:t>Italia,</w:t>
      </w:r>
      <w:r w:rsidR="00BA78D7">
        <w:t xml:space="preserve"> </w:t>
      </w:r>
      <w:r>
        <w:t>19</w:t>
      </w:r>
      <w:r w:rsidR="00BA78D7">
        <w:t xml:space="preserve"> </w:t>
      </w:r>
      <w:r>
        <w:t>în</w:t>
      </w:r>
      <w:r w:rsidR="00BA78D7">
        <w:t xml:space="preserve"> </w:t>
      </w:r>
      <w:r>
        <w:t>Franța,</w:t>
      </w:r>
      <w:r w:rsidR="00BA78D7">
        <w:t xml:space="preserve"> </w:t>
      </w:r>
      <w:r>
        <w:t>43</w:t>
      </w:r>
      <w:r w:rsidR="00BA78D7">
        <w:t xml:space="preserve"> </w:t>
      </w:r>
      <w:r>
        <w:t>în</w:t>
      </w:r>
      <w:r w:rsidR="00BA78D7">
        <w:t xml:space="preserve"> </w:t>
      </w:r>
      <w:r>
        <w:t>Marea</w:t>
      </w:r>
      <w:r w:rsidR="00BA78D7">
        <w:t xml:space="preserve"> </w:t>
      </w:r>
      <w:r>
        <w:t>Britanie,</w:t>
      </w:r>
      <w:r w:rsidR="00BA78D7">
        <w:t xml:space="preserve"> </w:t>
      </w:r>
      <w:r>
        <w:t>11</w:t>
      </w:r>
      <w:r w:rsidR="00BA78D7">
        <w:t xml:space="preserve"> </w:t>
      </w:r>
      <w:r>
        <w:t>în</w:t>
      </w:r>
      <w:r w:rsidR="00BA78D7">
        <w:t xml:space="preserve"> </w:t>
      </w:r>
      <w:r>
        <w:t>Spania,</w:t>
      </w:r>
      <w:r w:rsidR="00BA78D7">
        <w:t xml:space="preserve"> </w:t>
      </w:r>
      <w:r>
        <w:t>14</w:t>
      </w:r>
      <w:r w:rsidR="00BA78D7">
        <w:t xml:space="preserve"> </w:t>
      </w:r>
      <w:r>
        <w:t>în</w:t>
      </w:r>
      <w:r w:rsidR="00BA78D7">
        <w:t xml:space="preserve"> </w:t>
      </w:r>
      <w:r>
        <w:t>Germania,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Belgia,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Suedia,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Elveția,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SUA,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Brazilia,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Republica</w:t>
      </w:r>
      <w:r w:rsidR="00BA78D7">
        <w:t xml:space="preserve"> </w:t>
      </w:r>
      <w:r>
        <w:t>Congo</w:t>
      </w:r>
      <w:r w:rsidR="00BA78D7">
        <w:t xml:space="preserve"> </w:t>
      </w:r>
      <w:r>
        <w:t>și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Grecia,</w:t>
      </w:r>
      <w:r w:rsidR="00BA78D7">
        <w:t xml:space="preserve"> </w:t>
      </w:r>
      <w:r>
        <w:t>au</w:t>
      </w:r>
      <w:r w:rsidR="00BA78D7">
        <w:t xml:space="preserve"> </w:t>
      </w:r>
      <w:r>
        <w:t>decedat</w:t>
      </w:r>
      <w:r w:rsidR="00BA78D7">
        <w:t xml:space="preserve">. </w:t>
      </w:r>
      <w:r>
        <w:t>Dintre</w:t>
      </w:r>
      <w:r w:rsidR="00BA78D7">
        <w:t xml:space="preserve"> </w:t>
      </w:r>
      <w:r>
        <w:t>cetățenii</w:t>
      </w:r>
      <w:r w:rsidR="00BA78D7">
        <w:t xml:space="preserve"> </w:t>
      </w:r>
      <w:r>
        <w:t>români</w:t>
      </w:r>
      <w:r w:rsidR="00BA78D7">
        <w:t xml:space="preserve"> </w:t>
      </w:r>
      <w:r>
        <w:t>confirmați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coronavirus,</w:t>
      </w:r>
      <w:r w:rsidR="00BA78D7">
        <w:t xml:space="preserve"> </w:t>
      </w:r>
      <w:r>
        <w:t>733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declarați</w:t>
      </w:r>
      <w:r w:rsidR="00BA78D7">
        <w:t xml:space="preserve"> </w:t>
      </w:r>
      <w:r>
        <w:t>vindecați:</w:t>
      </w:r>
      <w:r w:rsidR="00BA78D7">
        <w:t xml:space="preserve"> </w:t>
      </w:r>
      <w:r>
        <w:t>613</w:t>
      </w:r>
      <w:r w:rsidR="00BA78D7">
        <w:t xml:space="preserve"> </w:t>
      </w:r>
      <w:r>
        <w:t>în</w:t>
      </w:r>
      <w:r w:rsidR="00BA78D7">
        <w:t xml:space="preserve"> </w:t>
      </w:r>
      <w:r>
        <w:t>Germania,</w:t>
      </w:r>
      <w:r w:rsidR="00BA78D7">
        <w:t xml:space="preserve"> </w:t>
      </w:r>
      <w:r>
        <w:t>90</w:t>
      </w:r>
      <w:r w:rsidR="00BA78D7">
        <w:t xml:space="preserve"> </w:t>
      </w:r>
      <w:r>
        <w:t>în</w:t>
      </w:r>
      <w:r w:rsidR="00BA78D7">
        <w:t xml:space="preserve"> </w:t>
      </w:r>
      <w:r>
        <w:t>Grecia,</w:t>
      </w:r>
      <w:r w:rsidR="00BA78D7">
        <w:t xml:space="preserve"> </w:t>
      </w:r>
      <w:r>
        <w:t>18</w:t>
      </w:r>
      <w:r w:rsidR="00BA78D7">
        <w:t xml:space="preserve"> </w:t>
      </w:r>
      <w:r>
        <w:t>în</w:t>
      </w:r>
      <w:r w:rsidR="00BA78D7">
        <w:t xml:space="preserve"> </w:t>
      </w:r>
      <w:r>
        <w:t>Franța,</w:t>
      </w:r>
      <w:r w:rsidR="00BA78D7">
        <w:t xml:space="preserve"> </w:t>
      </w:r>
      <w:r>
        <w:t>6</w:t>
      </w:r>
      <w:r w:rsidR="00BA78D7">
        <w:t xml:space="preserve"> </w:t>
      </w:r>
      <w:r>
        <w:t>în</w:t>
      </w:r>
      <w:r w:rsidR="00BA78D7">
        <w:t xml:space="preserve"> </w:t>
      </w:r>
      <w:r>
        <w:t>Japonia,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Indonezia,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Namibia,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Luxemburg</w:t>
      </w:r>
      <w:r w:rsidR="00BA78D7">
        <w:t xml:space="preserve"> </w:t>
      </w:r>
      <w:r>
        <w:t>și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Tunisia</w:t>
      </w:r>
      <w:r w:rsidR="00BA78D7">
        <w:t xml:space="preserve">. </w:t>
      </w:r>
    </w:p>
    <w:p w14:paraId="4654A942" w14:textId="27A3D6C1" w:rsidR="006C4461" w:rsidRDefault="006C4461" w:rsidP="006C4461">
      <w:r>
        <w:t>Bugetul</w:t>
      </w:r>
      <w:r w:rsidR="00BA78D7">
        <w:t xml:space="preserve"> </w:t>
      </w:r>
      <w:r>
        <w:t>național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deficit</w:t>
      </w:r>
      <w:r w:rsidR="00BA78D7">
        <w:t xml:space="preserve"> </w:t>
      </w:r>
      <w:r>
        <w:t>de</w:t>
      </w:r>
      <w:r w:rsidR="00BA78D7">
        <w:t xml:space="preserve"> </w:t>
      </w:r>
      <w:r>
        <w:t>5,18%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execuția</w:t>
      </w:r>
      <w:r w:rsidR="00BA78D7">
        <w:t xml:space="preserve"> </w:t>
      </w:r>
      <w:r>
        <w:t>bugetului</w:t>
      </w:r>
      <w:r w:rsidR="00BA78D7">
        <w:t xml:space="preserve"> </w:t>
      </w:r>
      <w:r>
        <w:t>la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Creșterea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aferent</w:t>
      </w:r>
      <w:r w:rsidR="00BA78D7">
        <w:t xml:space="preserve"> </w:t>
      </w:r>
      <w:r>
        <w:t>primelor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este</w:t>
      </w:r>
      <w:r w:rsidR="00BA78D7">
        <w:t xml:space="preserve"> </w:t>
      </w:r>
      <w:r>
        <w:t>explicată,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venituri,</w:t>
      </w:r>
      <w:r w:rsidR="00BA78D7">
        <w:t xml:space="preserve"> </w:t>
      </w:r>
      <w:r>
        <w:t>de</w:t>
      </w:r>
      <w:r w:rsidR="00BA78D7">
        <w:t xml:space="preserve"> </w:t>
      </w:r>
      <w:r>
        <w:t>evoluția</w:t>
      </w:r>
      <w:r w:rsidR="00BA78D7">
        <w:t xml:space="preserve"> </w:t>
      </w:r>
      <w:r>
        <w:t>nefavorabilă</w:t>
      </w:r>
      <w:r w:rsidR="00BA78D7">
        <w:t xml:space="preserve"> </w:t>
      </w:r>
      <w:r>
        <w:t>a</w:t>
      </w:r>
      <w:r w:rsidR="00BA78D7">
        <w:t xml:space="preserve"> </w:t>
      </w:r>
      <w:r>
        <w:t>încasărilor</w:t>
      </w:r>
      <w:r w:rsidR="00BA78D7">
        <w:t xml:space="preserve"> </w:t>
      </w:r>
      <w:r>
        <w:t>bugetare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martie</w:t>
      </w:r>
      <w:r w:rsidR="00BA78D7">
        <w:t xml:space="preserve"> </w:t>
      </w:r>
      <w:r>
        <w:t>august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crizei,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amânării</w:t>
      </w:r>
      <w:r w:rsidR="00BA78D7">
        <w:t xml:space="preserve"> </w:t>
      </w:r>
      <w:r>
        <w:t>plății</w:t>
      </w:r>
      <w:r w:rsidR="00BA78D7">
        <w:t xml:space="preserve"> </w:t>
      </w:r>
      <w:r>
        <w:t>unor</w:t>
      </w:r>
      <w:r w:rsidR="00BA78D7">
        <w:t xml:space="preserve"> </w:t>
      </w:r>
      <w:r>
        <w:t>obligații</w:t>
      </w:r>
      <w:r w:rsidR="00BA78D7">
        <w:t xml:space="preserve"> </w:t>
      </w:r>
      <w:r>
        <w:t>fiscale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agenții</w:t>
      </w:r>
      <w:r w:rsidR="00BA78D7">
        <w:t xml:space="preserve"> </w:t>
      </w:r>
      <w:r>
        <w:t>economici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crizei</w:t>
      </w:r>
      <w:r w:rsidR="00BA78D7">
        <w:t xml:space="preserve"> </w:t>
      </w:r>
      <w:r>
        <w:t>(14,4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lei),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cu</w:t>
      </w:r>
      <w:r w:rsidR="00BA78D7">
        <w:t xml:space="preserve"> </w:t>
      </w:r>
      <w:r>
        <w:t>2,8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a</w:t>
      </w:r>
      <w:r w:rsidR="00BA78D7">
        <w:t xml:space="preserve"> </w:t>
      </w:r>
      <w:r>
        <w:t>restituirilor</w:t>
      </w:r>
      <w:r w:rsidR="00BA78D7">
        <w:t xml:space="preserve"> </w:t>
      </w:r>
      <w:r>
        <w:t>de</w:t>
      </w:r>
      <w:r w:rsidR="00BA78D7">
        <w:t xml:space="preserve"> </w:t>
      </w:r>
      <w:r>
        <w:t>TVA,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aferent</w:t>
      </w:r>
      <w:r w:rsidR="00BA78D7">
        <w:t xml:space="preserve"> </w:t>
      </w:r>
      <w:r>
        <w:t>perioadei</w:t>
      </w:r>
      <w:r w:rsidR="00BA78D7">
        <w:t xml:space="preserve"> </w:t>
      </w:r>
      <w:r>
        <w:t>ian-august</w:t>
      </w:r>
      <w:r w:rsidR="00BA78D7">
        <w:t xml:space="preserve"> </w:t>
      </w:r>
      <w:r>
        <w:t>2019,</w:t>
      </w:r>
      <w:r w:rsidR="00BA78D7">
        <w:t xml:space="preserve"> </w:t>
      </w:r>
      <w:r>
        <w:t>pentru</w:t>
      </w:r>
      <w:r w:rsidR="00BA78D7">
        <w:t xml:space="preserve"> </w:t>
      </w:r>
      <w:r>
        <w:t>susținerea</w:t>
      </w:r>
      <w:r w:rsidR="00BA78D7">
        <w:t xml:space="preserve"> </w:t>
      </w:r>
      <w:r>
        <w:t>lichidității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privat,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bonificațiile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la</w:t>
      </w:r>
      <w:r w:rsidR="00BA78D7">
        <w:t xml:space="preserve"> </w:t>
      </w:r>
      <w:r>
        <w:t>scadență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celui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microîntreprinderilor,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0,25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cheltuieli,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bugetară</w:t>
      </w:r>
      <w:r w:rsidR="00BA78D7">
        <w:t xml:space="preserve"> </w:t>
      </w:r>
      <w:r>
        <w:t>prin</w:t>
      </w:r>
      <w:r w:rsidR="00BA78D7">
        <w:t xml:space="preserve"> </w:t>
      </w:r>
      <w:r>
        <w:t>efectul</w:t>
      </w:r>
      <w:r w:rsidR="00BA78D7">
        <w:t xml:space="preserve"> </w:t>
      </w:r>
      <w:r>
        <w:t>legilor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cu</w:t>
      </w:r>
      <w:r w:rsidR="00BA78D7">
        <w:t xml:space="preserve"> </w:t>
      </w:r>
      <w:r>
        <w:t>5,1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lei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plăți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excepțional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epidemia</w:t>
      </w:r>
      <w:r w:rsidR="00BA78D7">
        <w:t xml:space="preserve"> </w:t>
      </w:r>
      <w:r>
        <w:t>COVID-19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8,62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Sume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31,17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(2,95%</w:t>
      </w:r>
      <w:r w:rsidR="00BA78D7">
        <w:t xml:space="preserve"> </w:t>
      </w:r>
      <w:r>
        <w:t>din</w:t>
      </w:r>
      <w:r w:rsidR="00BA78D7">
        <w:t xml:space="preserve"> </w:t>
      </w:r>
      <w:r>
        <w:t>PIB)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lăsate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economic</w:t>
      </w:r>
      <w:r w:rsidR="00BA78D7">
        <w:t xml:space="preserve"> </w:t>
      </w:r>
      <w:r>
        <w:t>prin</w:t>
      </w:r>
      <w:r w:rsidR="00BA78D7">
        <w:t xml:space="preserve"> </w:t>
      </w:r>
      <w:r>
        <w:t>facilitățile</w:t>
      </w:r>
      <w:r w:rsidR="00BA78D7">
        <w:t xml:space="preserve"> </w:t>
      </w:r>
      <w:r>
        <w:t>fiscale,</w:t>
      </w:r>
      <w:r w:rsidR="00BA78D7">
        <w:t xml:space="preserve"> </w:t>
      </w:r>
      <w:r>
        <w:t>investiții</w:t>
      </w:r>
      <w:r w:rsidR="00BA78D7">
        <w:t xml:space="preserve"> </w:t>
      </w:r>
      <w:r>
        <w:t>și</w:t>
      </w:r>
      <w:r w:rsidR="00BA78D7">
        <w:t xml:space="preserve"> </w:t>
      </w:r>
      <w:r>
        <w:t>cheltuieli</w:t>
      </w:r>
      <w:r w:rsidR="00BA78D7">
        <w:t xml:space="preserve"> </w:t>
      </w:r>
      <w:r>
        <w:t>excepționale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efectelor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. </w:t>
      </w:r>
      <w:r>
        <w:t>Veniturile,</w:t>
      </w:r>
      <w:r w:rsidR="00BA78D7">
        <w:t xml:space="preserve"> </w:t>
      </w:r>
      <w:r>
        <w:t>în</w:t>
      </w:r>
      <w:r w:rsidR="00BA78D7">
        <w:t xml:space="preserve"> </w:t>
      </w:r>
      <w:r>
        <w:t>detaliuVeniturile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201,32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1,4%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încasat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pondere</w:t>
      </w:r>
      <w:r w:rsidR="00BA78D7">
        <w:t xml:space="preserve"> </w:t>
      </w:r>
      <w:r>
        <w:t>în</w:t>
      </w:r>
      <w:r w:rsidR="00BA78D7">
        <w:t xml:space="preserve"> </w:t>
      </w:r>
      <w:r>
        <w:t>PIB</w:t>
      </w:r>
      <w:r w:rsidR="00BA78D7">
        <w:t xml:space="preserve"> </w:t>
      </w:r>
      <w:r>
        <w:t>estimat,</w:t>
      </w:r>
      <w:r w:rsidR="00BA78D7">
        <w:t xml:space="preserve"> </w:t>
      </w:r>
      <w:r>
        <w:t>veniturile</w:t>
      </w:r>
      <w:r w:rsidR="00BA78D7">
        <w:t xml:space="preserve"> </w:t>
      </w:r>
      <w:r>
        <w:t>bugetare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de</w:t>
      </w:r>
      <w:r w:rsidR="00BA78D7">
        <w:t xml:space="preserve"> </w:t>
      </w:r>
      <w:r>
        <w:t>0,23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(an/an),</w:t>
      </w:r>
      <w:r w:rsidR="00BA78D7">
        <w:t xml:space="preserve"> </w:t>
      </w:r>
      <w:r>
        <w:t>cauzată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contracția</w:t>
      </w:r>
      <w:r w:rsidR="00BA78D7">
        <w:t xml:space="preserve"> </w:t>
      </w:r>
      <w:r>
        <w:t>încasărilor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.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evoluția</w:t>
      </w:r>
      <w:r w:rsidR="00BA78D7">
        <w:t xml:space="preserve"> </w:t>
      </w:r>
      <w:r>
        <w:t>lunară,</w:t>
      </w:r>
      <w:r w:rsidR="00BA78D7">
        <w:t xml:space="preserve"> </w:t>
      </w:r>
      <w:r>
        <w:t>dinamica</w:t>
      </w:r>
      <w:r w:rsidR="00BA78D7">
        <w:t xml:space="preserve"> </w:t>
      </w:r>
      <w:r>
        <w:t>veniturilor</w:t>
      </w:r>
      <w:r w:rsidR="00BA78D7">
        <w:t xml:space="preserve"> </w:t>
      </w:r>
      <w:r>
        <w:t>totale</w:t>
      </w:r>
      <w:r w:rsidR="00BA78D7">
        <w:t xml:space="preserve"> </w:t>
      </w:r>
      <w:r>
        <w:t>a</w:t>
      </w:r>
      <w:r w:rsidR="00BA78D7">
        <w:t xml:space="preserve"> </w:t>
      </w:r>
      <w:r>
        <w:t>revenit</w:t>
      </w:r>
      <w:r w:rsidR="00BA78D7">
        <w:t xml:space="preserve"> </w:t>
      </w:r>
      <w:r>
        <w:t>în</w:t>
      </w:r>
      <w:r w:rsidR="00BA78D7">
        <w:t xml:space="preserve"> </w:t>
      </w:r>
      <w:r>
        <w:t>august</w:t>
      </w:r>
      <w:r w:rsidR="00BA78D7">
        <w:t xml:space="preserve"> </w:t>
      </w:r>
      <w:r>
        <w:t>în</w:t>
      </w:r>
      <w:r w:rsidR="00BA78D7">
        <w:t xml:space="preserve"> </w:t>
      </w:r>
      <w:r>
        <w:t>teritoriul</w:t>
      </w:r>
      <w:r w:rsidR="00BA78D7">
        <w:t xml:space="preserve"> </w:t>
      </w:r>
      <w:r>
        <w:t>pozitiv</w:t>
      </w:r>
      <w:r w:rsidR="00BA78D7">
        <w:t xml:space="preserve"> </w:t>
      </w:r>
      <w:r>
        <w:t>(8,8%</w:t>
      </w:r>
      <w:r w:rsidR="00BA78D7">
        <w:t xml:space="preserve"> </w:t>
      </w:r>
      <w:r>
        <w:t>an/an),</w:t>
      </w:r>
      <w:r w:rsidR="00BA78D7">
        <w:t xml:space="preserve"> </w:t>
      </w:r>
      <w:r>
        <w:t>fiind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avansul</w:t>
      </w:r>
      <w:r w:rsidR="00BA78D7">
        <w:t xml:space="preserve"> </w:t>
      </w:r>
      <w:r>
        <w:t>veniturilor</w:t>
      </w:r>
      <w:r w:rsidR="00BA78D7">
        <w:t xml:space="preserve"> </w:t>
      </w:r>
      <w:r>
        <w:t>nefiscale</w:t>
      </w:r>
      <w:r w:rsidR="00BA78D7">
        <w:t xml:space="preserve"> </w:t>
      </w:r>
      <w:r>
        <w:t>și</w:t>
      </w:r>
      <w:r w:rsidR="00BA78D7">
        <w:t xml:space="preserve"> </w:t>
      </w:r>
      <w:r>
        <w:t>al</w:t>
      </w:r>
      <w:r w:rsidR="00BA78D7">
        <w:t xml:space="preserve"> </w:t>
      </w:r>
      <w:r>
        <w:t>celor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8E73B9">
        <w:t xml:space="preserve">. </w:t>
      </w:r>
      <w:r>
        <w:t>Volatilitatea</w:t>
      </w:r>
      <w:r w:rsidR="00BA78D7">
        <w:t xml:space="preserve"> </w:t>
      </w:r>
      <w:r>
        <w:t>crescută</w:t>
      </w:r>
      <w:r w:rsidR="00BA78D7">
        <w:t xml:space="preserve"> </w:t>
      </w:r>
      <w:r>
        <w:t>a</w:t>
      </w:r>
      <w:r w:rsidR="00BA78D7">
        <w:t xml:space="preserve"> </w:t>
      </w:r>
      <w:r>
        <w:t>încasărilor</w:t>
      </w:r>
      <w:r w:rsidR="00BA78D7">
        <w:t xml:space="preserve"> </w:t>
      </w:r>
      <w:r>
        <w:t>lunare,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martie,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de</w:t>
      </w:r>
      <w:r w:rsidR="00BA78D7">
        <w:t xml:space="preserve"> </w:t>
      </w:r>
      <w:r>
        <w:t>facilitățile</w:t>
      </w:r>
      <w:r w:rsidR="00BA78D7">
        <w:t xml:space="preserve"> </w:t>
      </w:r>
      <w:r>
        <w:t>fiscale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conjuctura</w:t>
      </w:r>
      <w:r w:rsidR="00BA78D7">
        <w:t xml:space="preserve"> </w:t>
      </w:r>
      <w:r>
        <w:t>actuală</w:t>
      </w:r>
      <w:r w:rsidR="00BA78D7">
        <w:t xml:space="preserve">.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și</w:t>
      </w:r>
      <w:r w:rsidR="00BA78D7">
        <w:t xml:space="preserve"> </w:t>
      </w:r>
      <w:r>
        <w:t>venit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16,23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consemnând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5,3%</w:t>
      </w:r>
      <w:r w:rsidR="00BA78D7">
        <w:t xml:space="preserve"> </w:t>
      </w:r>
      <w:r>
        <w:t>(an/an)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aport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avans</w:t>
      </w:r>
      <w:r w:rsidR="00BA78D7">
        <w:t xml:space="preserve"> </w:t>
      </w:r>
      <w:r>
        <w:t>l-au</w:t>
      </w:r>
      <w:r w:rsidR="00BA78D7">
        <w:t xml:space="preserve"> </w:t>
      </w:r>
      <w:r>
        <w:t>avut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aferent</w:t>
      </w:r>
      <w:r w:rsidR="00BA78D7">
        <w:t xml:space="preserve"> </w:t>
      </w:r>
      <w:r>
        <w:t>Declarației</w:t>
      </w:r>
      <w:r w:rsidR="00BA78D7">
        <w:t xml:space="preserve"> </w:t>
      </w:r>
      <w:r>
        <w:t>unice,</w:t>
      </w:r>
      <w:r w:rsidR="00BA78D7">
        <w:t xml:space="preserve"> </w:t>
      </w:r>
      <w:r>
        <w:t>cu</w:t>
      </w:r>
      <w:r w:rsidR="00BA78D7">
        <w:t xml:space="preserve"> </w:t>
      </w:r>
      <w:r>
        <w:t>29%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Totodată,</w:t>
      </w:r>
      <w:r w:rsidR="00BA78D7">
        <w:t xml:space="preserve"> </w:t>
      </w:r>
      <w:r>
        <w:t>evoluția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sursă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susținută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sporul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pensii</w:t>
      </w:r>
      <w:r w:rsidR="00BA78D7">
        <w:t xml:space="preserve"> </w:t>
      </w:r>
      <w:r>
        <w:t>și</w:t>
      </w:r>
      <w:r w:rsidR="00BA78D7">
        <w:t xml:space="preserve"> </w:t>
      </w:r>
      <w:r>
        <w:t>dividende,</w:t>
      </w:r>
      <w:r w:rsidR="00BA78D7">
        <w:t xml:space="preserve"> </w:t>
      </w:r>
      <w:r>
        <w:t>de</w:t>
      </w:r>
      <w:r w:rsidR="00BA78D7">
        <w:t xml:space="preserve"> </w:t>
      </w:r>
      <w:r>
        <w:t>42,3%,</w:t>
      </w:r>
      <w:r w:rsidR="00BA78D7">
        <w:t xml:space="preserve"> </w:t>
      </w:r>
      <w:r>
        <w:t>respectiv</w:t>
      </w:r>
      <w:r w:rsidR="00BA78D7">
        <w:t xml:space="preserve"> </w:t>
      </w:r>
      <w:r>
        <w:t>10,8%</w:t>
      </w:r>
      <w:r w:rsidR="00BA78D7">
        <w:t xml:space="preserve">.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unei</w:t>
      </w:r>
      <w:r w:rsidR="00BA78D7">
        <w:t xml:space="preserve"> </w:t>
      </w:r>
      <w:r>
        <w:t>dinamici</w:t>
      </w:r>
      <w:r w:rsidR="00BA78D7">
        <w:t xml:space="preserve"> </w:t>
      </w:r>
      <w:r>
        <w:t>pozitive</w:t>
      </w:r>
      <w:r w:rsidR="00BA78D7">
        <w:t xml:space="preserve"> </w:t>
      </w:r>
      <w:r>
        <w:t>a</w:t>
      </w:r>
      <w:r w:rsidR="00BA78D7">
        <w:t xml:space="preserve"> </w:t>
      </w:r>
      <w:r>
        <w:t>fondului</w:t>
      </w:r>
      <w:r w:rsidR="00BA78D7">
        <w:t xml:space="preserve"> </w:t>
      </w:r>
      <w:r>
        <w:t>de</w:t>
      </w:r>
      <w:r w:rsidR="00BA78D7">
        <w:t xml:space="preserve"> </w:t>
      </w:r>
      <w:r>
        <w:t>salarii</w:t>
      </w:r>
      <w:r w:rsidR="00BA78D7">
        <w:t xml:space="preserve"> </w:t>
      </w:r>
      <w:r>
        <w:t>din</w:t>
      </w:r>
      <w:r w:rsidR="00BA78D7">
        <w:t xml:space="preserve"> </w:t>
      </w:r>
      <w:r>
        <w:t>economie,</w:t>
      </w:r>
      <w:r w:rsidR="00BA78D7">
        <w:t xml:space="preserve"> </w:t>
      </w:r>
      <w:r>
        <w:t>de</w:t>
      </w:r>
      <w:r w:rsidR="00BA78D7">
        <w:t xml:space="preserve"> </w:t>
      </w:r>
      <w:r>
        <w:t>5,6%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dec</w:t>
      </w:r>
      <w:r w:rsidR="00BA78D7">
        <w:t xml:space="preserve"> </w:t>
      </w:r>
      <w:r>
        <w:t>19-iul20</w:t>
      </w:r>
      <w:r w:rsidR="00BA78D7">
        <w:t xml:space="preserve"> </w:t>
      </w:r>
      <w:r>
        <w:t>(an/an)1,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salarii2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numai</w:t>
      </w:r>
      <w:r w:rsidR="00BA78D7">
        <w:t xml:space="preserve"> </w:t>
      </w:r>
      <w:r>
        <w:t>0,6%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</w:t>
      </w:r>
      <w:r w:rsidR="00BA78D7">
        <w:t xml:space="preserve">. </w:t>
      </w:r>
      <w:r>
        <w:t>c</w:t>
      </w:r>
      <w:r w:rsidR="00BA78D7">
        <w:t xml:space="preserve">. </w:t>
      </w:r>
      <w:r>
        <w:t>,</w:t>
      </w:r>
      <w:r w:rsidR="00BA78D7">
        <w:t xml:space="preserve"> </w:t>
      </w:r>
      <w:r>
        <w:t>evoluție</w:t>
      </w:r>
      <w:r w:rsidR="00BA78D7">
        <w:t xml:space="preserve"> </w:t>
      </w:r>
      <w:r>
        <w:t>explicată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fiscale3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august</w:t>
      </w:r>
      <w:r w:rsidR="00BA78D7">
        <w:t xml:space="preserve"> </w:t>
      </w:r>
      <w:r>
        <w:t>prezintă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(+1,2%</w:t>
      </w:r>
      <w:r w:rsidR="00BA78D7">
        <w:t xml:space="preserve"> </w:t>
      </w:r>
      <w:r>
        <w:t>an/an),</w:t>
      </w:r>
      <w:r w:rsidR="00BA78D7">
        <w:t xml:space="preserve"> </w:t>
      </w:r>
      <w:r>
        <w:t>apropiindu-se</w:t>
      </w:r>
      <w:r w:rsidR="00BA78D7">
        <w:t xml:space="preserve"> </w:t>
      </w:r>
      <w:r>
        <w:t>de</w:t>
      </w:r>
      <w:r w:rsidR="00BA78D7">
        <w:t xml:space="preserve"> </w:t>
      </w:r>
      <w:r>
        <w:t>traiectoria</w:t>
      </w:r>
      <w:r w:rsidR="00BA78D7">
        <w:t xml:space="preserve"> </w:t>
      </w:r>
      <w:r>
        <w:t>bazei</w:t>
      </w:r>
      <w:r w:rsidR="00BA78D7">
        <w:t xml:space="preserve"> </w:t>
      </w:r>
      <w:r>
        <w:t>macroeconomice</w:t>
      </w:r>
      <w:r w:rsidR="00BA78D7">
        <w:t xml:space="preserve"> </w:t>
      </w:r>
      <w:r>
        <w:t>relevante</w:t>
      </w:r>
      <w:r w:rsidR="00BA78D7">
        <w:t xml:space="preserve">. </w:t>
      </w:r>
      <w:r>
        <w:t>Contribuțiile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au</w:t>
      </w:r>
      <w:r w:rsidR="00BA78D7">
        <w:t xml:space="preserve"> </w:t>
      </w:r>
      <w:r>
        <w:t>totalizat</w:t>
      </w:r>
      <w:r w:rsidR="00BA78D7">
        <w:t xml:space="preserve"> </w:t>
      </w:r>
      <w:r>
        <w:t>73,71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prezentând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marginală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 </w:t>
      </w:r>
      <w:r>
        <w:t>(-0,3%)</w:t>
      </w:r>
      <w:r w:rsidR="008E73B9">
        <w:t xml:space="preserve">.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august,</w:t>
      </w:r>
      <w:r w:rsidR="00BA78D7">
        <w:t xml:space="preserve"> </w:t>
      </w:r>
      <w:r>
        <w:t>spre</w:t>
      </w:r>
      <w:r w:rsidR="00BA78D7">
        <w:t xml:space="preserve"> </w:t>
      </w:r>
      <w:r>
        <w:t>deosebire</w:t>
      </w:r>
      <w:r w:rsidR="00BA78D7">
        <w:t xml:space="preserve"> </w:t>
      </w:r>
      <w:r>
        <w:t>de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salarii,</w:t>
      </w:r>
      <w:r w:rsidR="00BA78D7">
        <w:t xml:space="preserve"> </w:t>
      </w:r>
      <w:r>
        <w:t>dinamica</w:t>
      </w:r>
      <w:r w:rsidR="00BA78D7">
        <w:t xml:space="preserve"> </w:t>
      </w:r>
      <w:r>
        <w:t>contribuțiilor</w:t>
      </w:r>
      <w:r w:rsidR="00BA78D7">
        <w:t xml:space="preserve"> </w:t>
      </w:r>
      <w:r>
        <w:t>înregistrează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(-2,5%</w:t>
      </w:r>
      <w:r w:rsidR="00BA78D7">
        <w:t xml:space="preserve"> </w:t>
      </w:r>
      <w:r>
        <w:t>an/an),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fondul</w:t>
      </w:r>
      <w:r w:rsidR="00BA78D7">
        <w:t xml:space="preserve"> </w:t>
      </w:r>
      <w:r>
        <w:t>de</w:t>
      </w:r>
      <w:r w:rsidR="00BA78D7">
        <w:t xml:space="preserve"> </w:t>
      </w:r>
      <w:r>
        <w:t>salarii</w:t>
      </w:r>
      <w:r w:rsidR="00BA78D7">
        <w:t xml:space="preserve"> </w:t>
      </w:r>
      <w:r>
        <w:t>din</w:t>
      </w:r>
      <w:r w:rsidR="00BA78D7">
        <w:t xml:space="preserve"> </w:t>
      </w:r>
      <w:r>
        <w:t>economie</w:t>
      </w:r>
      <w:r w:rsidR="00BA78D7">
        <w:t xml:space="preserve"> </w:t>
      </w:r>
      <w:r>
        <w:t>se</w:t>
      </w:r>
      <w:r w:rsidR="00BA78D7">
        <w:t xml:space="preserve"> </w:t>
      </w:r>
      <w:r>
        <w:t>majorează</w:t>
      </w:r>
      <w:r w:rsidR="00BA78D7">
        <w:t xml:space="preserve"> </w:t>
      </w:r>
      <w:r>
        <w:t>cu</w:t>
      </w:r>
      <w:r w:rsidR="00BA78D7">
        <w:t xml:space="preserve"> </w:t>
      </w:r>
      <w:r>
        <w:t>5,4%1</w:t>
      </w:r>
      <w:r w:rsidR="00BA78D7">
        <w:t xml:space="preserve"> </w:t>
      </w:r>
      <w:r>
        <w:t>(Fig</w:t>
      </w:r>
      <w:r w:rsidR="008E73B9">
        <w:t xml:space="preserve">. </w:t>
      </w:r>
      <w:r>
        <w:t>2)</w:t>
      </w:r>
      <w:r w:rsidR="00BA78D7">
        <w:t xml:space="preserve">.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contribuții</w:t>
      </w:r>
      <w:r w:rsidR="00BA78D7">
        <w:t xml:space="preserve"> </w:t>
      </w:r>
      <w:r>
        <w:t>sociale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de: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lastRenderedPageBreak/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contribuabili,</w:t>
      </w:r>
      <w:r w:rsidR="00BA78D7">
        <w:t xml:space="preserve"> </w:t>
      </w:r>
      <w:r>
        <w:t>modificarea</w:t>
      </w:r>
      <w:r w:rsidR="00BA78D7">
        <w:t xml:space="preserve"> </w:t>
      </w:r>
      <w:r>
        <w:t>bazei</w:t>
      </w:r>
      <w:r w:rsidR="00BA78D7">
        <w:t xml:space="preserve"> </w:t>
      </w:r>
      <w:r>
        <w:t>de</w:t>
      </w:r>
      <w:r w:rsidR="00BA78D7">
        <w:t xml:space="preserve"> </w:t>
      </w:r>
      <w:r>
        <w:t>calcul</w:t>
      </w:r>
      <w:r w:rsidR="00BA78D7">
        <w:t xml:space="preserve"> </w:t>
      </w:r>
      <w:r>
        <w:t>a</w:t>
      </w:r>
      <w:r w:rsidR="00BA78D7">
        <w:t xml:space="preserve"> </w:t>
      </w:r>
      <w:r>
        <w:t>CAS</w:t>
      </w:r>
      <w:r w:rsidR="00BA78D7">
        <w:t xml:space="preserve"> </w:t>
      </w:r>
      <w:r>
        <w:t>și</w:t>
      </w:r>
      <w:r w:rsidR="00BA78D7">
        <w:t xml:space="preserve"> </w:t>
      </w:r>
      <w:r>
        <w:t>CASS</w:t>
      </w:r>
      <w:r w:rsidR="00BA78D7">
        <w:t xml:space="preserve"> </w:t>
      </w:r>
      <w:r>
        <w:t>datorată</w:t>
      </w:r>
      <w:r w:rsidR="00BA78D7">
        <w:t xml:space="preserve"> </w:t>
      </w:r>
      <w:r>
        <w:t>de</w:t>
      </w:r>
      <w:r w:rsidR="00BA78D7">
        <w:t xml:space="preserve"> </w:t>
      </w:r>
      <w:r>
        <w:t>salariații</w:t>
      </w:r>
      <w:r w:rsidR="00BA78D7">
        <w:t xml:space="preserve"> </w:t>
      </w:r>
      <w:r>
        <w:t>cu</w:t>
      </w:r>
      <w:r w:rsidR="00BA78D7">
        <w:t xml:space="preserve"> </w:t>
      </w:r>
      <w:r>
        <w:t>contract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cu</w:t>
      </w:r>
      <w:r w:rsidR="00BA78D7">
        <w:t xml:space="preserve"> </w:t>
      </w:r>
      <w:r>
        <w:t>timp</w:t>
      </w:r>
      <w:r w:rsidR="00BA78D7">
        <w:t xml:space="preserve"> </w:t>
      </w:r>
      <w:r>
        <w:t>parțial</w:t>
      </w:r>
      <w:r w:rsidR="00BA78D7">
        <w:t xml:space="preserve"> </w:t>
      </w:r>
      <w:r>
        <w:t>și</w:t>
      </w:r>
      <w:r w:rsidR="00BA78D7">
        <w:t xml:space="preserve"> </w:t>
      </w:r>
      <w:r>
        <w:t>scutirea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contribuției</w:t>
      </w:r>
      <w:r w:rsidR="00BA78D7">
        <w:t xml:space="preserve"> </w:t>
      </w:r>
      <w:r>
        <w:t>asiguratorii</w:t>
      </w:r>
      <w:r w:rsidR="00BA78D7">
        <w:t xml:space="preserve"> </w:t>
      </w:r>
      <w:r>
        <w:t>în</w:t>
      </w:r>
      <w:r w:rsidR="00BA78D7">
        <w:t xml:space="preserve"> </w:t>
      </w:r>
      <w:r>
        <w:t>muncă</w:t>
      </w:r>
      <w:r w:rsidR="00BA78D7">
        <w:t xml:space="preserve"> </w:t>
      </w:r>
      <w:r>
        <w:t>(pentru</w:t>
      </w:r>
      <w:r w:rsidR="00BA78D7">
        <w:t xml:space="preserve"> </w:t>
      </w:r>
      <w:r>
        <w:t>șomajul</w:t>
      </w:r>
      <w:r w:rsidR="00BA78D7">
        <w:t xml:space="preserve"> </w:t>
      </w:r>
      <w:r>
        <w:t>tehnic)</w:t>
      </w:r>
      <w:r w:rsidR="00BA78D7">
        <w:t xml:space="preserve">.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10,52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14,6%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 </w:t>
      </w:r>
      <w:r>
        <w:t>(luna</w:t>
      </w:r>
      <w:r w:rsidR="00BA78D7">
        <w:t xml:space="preserve"> </w:t>
      </w:r>
      <w:r>
        <w:t>august</w:t>
      </w:r>
      <w:r w:rsidR="00BA78D7">
        <w:t xml:space="preserve"> </w:t>
      </w:r>
      <w:r>
        <w:t>consemnând</w:t>
      </w:r>
      <w:r w:rsidR="00BA78D7">
        <w:t xml:space="preserve"> </w:t>
      </w:r>
      <w:r>
        <w:t>totuși</w:t>
      </w:r>
      <w:r w:rsidR="00BA78D7">
        <w:t xml:space="preserve"> </w:t>
      </w:r>
      <w:r>
        <w:t>o</w:t>
      </w:r>
      <w:r w:rsidR="00BA78D7">
        <w:t xml:space="preserve"> </w:t>
      </w:r>
      <w:r>
        <w:t>ameliorare</w:t>
      </w:r>
      <w:r w:rsidR="00BA78D7">
        <w:t xml:space="preserve"> </w:t>
      </w:r>
      <w:r>
        <w:t>a</w:t>
      </w:r>
      <w:r w:rsidR="00BA78D7">
        <w:t xml:space="preserve"> </w:t>
      </w:r>
      <w:r>
        <w:t>dinamicii</w:t>
      </w:r>
      <w:r w:rsidR="00BA78D7">
        <w:t xml:space="preserve"> </w:t>
      </w:r>
      <w:r>
        <w:t>negative:</w:t>
      </w:r>
      <w:r w:rsidR="00BA78D7">
        <w:t xml:space="preserve"> </w:t>
      </w:r>
      <w:r>
        <w:t>-6,7%)</w:t>
      </w:r>
      <w:r w:rsidR="008E73B9">
        <w:t xml:space="preserve">. </w:t>
      </w:r>
      <w:r>
        <w:t>În</w:t>
      </w:r>
      <w:r w:rsidR="00BA78D7">
        <w:t xml:space="preserve"> </w:t>
      </w:r>
      <w:r>
        <w:t>structură,</w:t>
      </w:r>
      <w:r w:rsidR="00BA78D7">
        <w:t xml:space="preserve"> </w:t>
      </w:r>
      <w:r>
        <w:t>incasările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agenții</w:t>
      </w:r>
      <w:r w:rsidR="00BA78D7">
        <w:t xml:space="preserve"> </w:t>
      </w:r>
      <w:r>
        <w:t>economici</w:t>
      </w:r>
      <w:r w:rsidR="00BA78D7">
        <w:t xml:space="preserve"> </w:t>
      </w:r>
      <w:r>
        <w:t>s-au</w:t>
      </w:r>
      <w:r w:rsidR="00BA78D7">
        <w:t xml:space="preserve"> </w:t>
      </w:r>
      <w:r>
        <w:t>diminuat</w:t>
      </w:r>
      <w:r w:rsidR="00BA78D7">
        <w:t xml:space="preserve"> </w:t>
      </w:r>
      <w:r>
        <w:t>cu</w:t>
      </w:r>
      <w:r w:rsidR="00BA78D7">
        <w:t xml:space="preserve"> </w:t>
      </w:r>
      <w:r>
        <w:t>10,3%1,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băncile</w:t>
      </w:r>
      <w:r w:rsidR="00BA78D7">
        <w:t xml:space="preserve"> </w:t>
      </w:r>
      <w:r>
        <w:t>comerciale</w:t>
      </w:r>
      <w:r w:rsidR="00BA78D7">
        <w:t xml:space="preserve"> </w:t>
      </w:r>
      <w:r>
        <w:t>s-au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51,8%</w:t>
      </w:r>
      <w:r w:rsidR="00BA78D7">
        <w:t xml:space="preserve">. </w:t>
      </w:r>
      <w:r>
        <w:t>Evoluția</w:t>
      </w:r>
      <w:r w:rsidR="00BA78D7">
        <w:t xml:space="preserve"> </w:t>
      </w:r>
      <w:r>
        <w:t>negativă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contracția</w:t>
      </w:r>
      <w:r w:rsidR="00BA78D7">
        <w:t xml:space="preserve"> </w:t>
      </w:r>
      <w:r>
        <w:t>activității</w:t>
      </w:r>
      <w:r w:rsidR="00BA78D7">
        <w:t xml:space="preserve"> </w:t>
      </w:r>
      <w:r>
        <w:t>economice,</w:t>
      </w:r>
      <w:r w:rsidR="00BA78D7">
        <w:t xml:space="preserve"> </w:t>
      </w:r>
      <w:r>
        <w:t>amânarea</w:t>
      </w:r>
      <w:r w:rsidR="00BA78D7">
        <w:t xml:space="preserve"> </w:t>
      </w:r>
      <w:r>
        <w:t>achitării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contribuabilii</w:t>
      </w:r>
      <w:r w:rsidR="00BA78D7">
        <w:t xml:space="preserve"> </w:t>
      </w:r>
      <w:r>
        <w:t>plătitori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profit2,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bonificațiile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pentru</w:t>
      </w:r>
      <w:r w:rsidR="00BA78D7">
        <w:t xml:space="preserve"> </w:t>
      </w:r>
      <w:r>
        <w:t>marii</w:t>
      </w:r>
      <w:r w:rsidR="00BA78D7">
        <w:t xml:space="preserve"> </w:t>
      </w:r>
      <w:r>
        <w:t>contribuabili,</w:t>
      </w:r>
      <w:r w:rsidR="00BA78D7">
        <w:t xml:space="preserve"> </w:t>
      </w:r>
      <w:r>
        <w:t>respectiv</w:t>
      </w:r>
      <w:r w:rsidR="00BA78D7">
        <w:t xml:space="preserve"> </w:t>
      </w:r>
      <w:r>
        <w:t>10%</w:t>
      </w:r>
      <w:r w:rsidR="00BA78D7">
        <w:t xml:space="preserve"> </w:t>
      </w:r>
      <w:r>
        <w:t>pentru</w:t>
      </w:r>
      <w:r w:rsidR="00BA78D7">
        <w:t xml:space="preserve"> </w:t>
      </w:r>
      <w:r>
        <w:t>contribuabilii</w:t>
      </w:r>
      <w:r w:rsidR="00BA78D7">
        <w:t xml:space="preserve"> </w:t>
      </w:r>
      <w:r>
        <w:t>mici</w:t>
      </w:r>
      <w:r w:rsidR="00BA78D7">
        <w:t xml:space="preserve"> </w:t>
      </w:r>
      <w:r>
        <w:t>și</w:t>
      </w:r>
      <w:r w:rsidR="00BA78D7">
        <w:t xml:space="preserve"> </w:t>
      </w:r>
      <w:r>
        <w:t>mijlocii,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la</w:t>
      </w:r>
      <w:r w:rsidR="00BA78D7">
        <w:t xml:space="preserve"> </w:t>
      </w:r>
      <w:r>
        <w:t>scadență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(OUG</w:t>
      </w:r>
      <w:r w:rsidR="00BA78D7">
        <w:t xml:space="preserve"> </w:t>
      </w:r>
      <w:r>
        <w:t>33/2020,</w:t>
      </w:r>
      <w:r w:rsidR="00BA78D7">
        <w:t xml:space="preserve"> </w:t>
      </w:r>
      <w:r>
        <w:t>bonificații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0,5</w:t>
      </w:r>
      <w:r w:rsidR="00BA78D7">
        <w:t xml:space="preserve"> </w:t>
      </w:r>
      <w:r>
        <w:t>mld</w:t>
      </w:r>
      <w:r w:rsidR="00BA78D7">
        <w:t xml:space="preserve"> </w:t>
      </w:r>
      <w:r>
        <w:t>lei)</w:t>
      </w:r>
      <w:r w:rsidR="00BA78D7">
        <w:t xml:space="preserve">. </w:t>
      </w:r>
      <w:r>
        <w:t>Alte</w:t>
      </w:r>
      <w:r w:rsidR="00BA78D7">
        <w:t xml:space="preserve"> </w:t>
      </w:r>
      <w:r>
        <w:t>impozite</w:t>
      </w:r>
      <w:r w:rsidR="00BA78D7">
        <w:t xml:space="preserve"> </w:t>
      </w:r>
      <w:r>
        <w:t>pe</w:t>
      </w:r>
      <w:r w:rsidR="00BA78D7">
        <w:t xml:space="preserve"> </w:t>
      </w:r>
      <w:r>
        <w:t>venit,</w:t>
      </w:r>
      <w:r w:rsidR="00BA78D7">
        <w:t xml:space="preserve"> </w:t>
      </w:r>
      <w:r>
        <w:t>profit</w:t>
      </w:r>
      <w:r w:rsidR="00BA78D7">
        <w:t xml:space="preserve"> </w:t>
      </w:r>
      <w:r>
        <w:t>și</w:t>
      </w:r>
      <w:r w:rsidR="00BA78D7">
        <w:t xml:space="preserve"> </w:t>
      </w:r>
      <w:r>
        <w:t>câștiguri</w:t>
      </w:r>
      <w:r w:rsidR="00BA78D7">
        <w:t xml:space="preserve"> </w:t>
      </w:r>
      <w:r>
        <w:t>din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persoane</w:t>
      </w:r>
      <w:r w:rsidR="00BA78D7">
        <w:t xml:space="preserve"> </w:t>
      </w:r>
      <w:r>
        <w:t>juridice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2,19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17,1%</w:t>
      </w:r>
      <w:r w:rsidR="00BA78D7">
        <w:t xml:space="preserve"> </w:t>
      </w:r>
      <w:r>
        <w:t>(an/an)</w:t>
      </w:r>
      <w:r w:rsidR="008E73B9">
        <w:t xml:space="preserve">. </w:t>
      </w:r>
      <w:r>
        <w:t>Evoluția</w:t>
      </w:r>
      <w:r w:rsidR="00BA78D7">
        <w:t xml:space="preserve"> </w:t>
      </w:r>
      <w:r>
        <w:t>acestor</w:t>
      </w:r>
      <w:r w:rsidR="00BA78D7">
        <w:t xml:space="preserve"> </w:t>
      </w:r>
      <w:r>
        <w:t>încasări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afectată,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de</w:t>
      </w:r>
      <w:r w:rsidR="00BA78D7">
        <w:t xml:space="preserve"> </w:t>
      </w:r>
      <w:r>
        <w:t>amânarea</w:t>
      </w:r>
      <w:r w:rsidR="00BA78D7">
        <w:t xml:space="preserve"> </w:t>
      </w:r>
      <w:r>
        <w:t>plății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contribuabilii</w:t>
      </w:r>
      <w:r w:rsidR="00BA78D7">
        <w:t xml:space="preserve"> </w:t>
      </w:r>
      <w:r>
        <w:t>plătitori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microîntreprinderilor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bonificațiile</w:t>
      </w:r>
      <w:r w:rsidR="00BA78D7">
        <w:t xml:space="preserve"> </w:t>
      </w:r>
      <w:r>
        <w:t>de</w:t>
      </w:r>
      <w:r w:rsidR="00BA78D7">
        <w:t xml:space="preserve"> </w:t>
      </w:r>
      <w:r>
        <w:t>10%</w:t>
      </w:r>
      <w:r w:rsidR="00BA78D7">
        <w:t xml:space="preserve"> </w:t>
      </w:r>
      <w:r>
        <w:t>acordate</w:t>
      </w:r>
      <w:r w:rsidR="00BA78D7">
        <w:t xml:space="preserve"> </w:t>
      </w:r>
      <w:r>
        <w:t>acestora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impozitului</w:t>
      </w:r>
      <w:r w:rsidR="00BA78D7">
        <w:t xml:space="preserve"> </w:t>
      </w:r>
      <w:r>
        <w:t>la</w:t>
      </w:r>
      <w:r w:rsidR="00BA78D7">
        <w:t xml:space="preserve"> </w:t>
      </w:r>
      <w:r>
        <w:t>scadență</w:t>
      </w:r>
      <w:r w:rsidR="00BA78D7">
        <w:t xml:space="preserve"> </w:t>
      </w:r>
      <w:r>
        <w:t>(OUG</w:t>
      </w:r>
      <w:r w:rsidR="00BA78D7">
        <w:t xml:space="preserve"> </w:t>
      </w:r>
      <w:r>
        <w:t>33/2020)</w:t>
      </w:r>
      <w:r w:rsidR="00BA78D7">
        <w:t xml:space="preserve">. </w:t>
      </w:r>
      <w:r>
        <w:t>Încasările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35,12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14,9%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revenirii</w:t>
      </w:r>
      <w:r w:rsidR="00BA78D7">
        <w:t xml:space="preserve"> </w:t>
      </w:r>
      <w:r>
        <w:t>activității</w:t>
      </w:r>
      <w:r w:rsidR="00BA78D7">
        <w:t xml:space="preserve"> </w:t>
      </w:r>
      <w:r>
        <w:t>unor</w:t>
      </w:r>
      <w:r w:rsidR="00BA78D7">
        <w:t xml:space="preserve"> </w:t>
      </w:r>
      <w:r>
        <w:t>sectoare</w:t>
      </w:r>
      <w:r w:rsidR="00BA78D7">
        <w:t xml:space="preserve"> </w:t>
      </w:r>
      <w:r>
        <w:t>economice,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august</w:t>
      </w:r>
      <w:r w:rsidR="00BA78D7">
        <w:t xml:space="preserve"> </w:t>
      </w:r>
      <w:r>
        <w:t>dinamica</w:t>
      </w:r>
      <w:r w:rsidR="00BA78D7">
        <w:t xml:space="preserve"> </w:t>
      </w:r>
      <w:r>
        <w:t>veniturilor</w:t>
      </w:r>
      <w:r w:rsidR="00BA78D7">
        <w:t xml:space="preserve"> </w:t>
      </w:r>
      <w:r>
        <w:t>brute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s-a</w:t>
      </w:r>
      <w:r w:rsidR="00BA78D7">
        <w:t xml:space="preserve"> </w:t>
      </w:r>
      <w:r>
        <w:t>ameliorat</w:t>
      </w:r>
      <w:r w:rsidR="00BA78D7">
        <w:t xml:space="preserve"> </w:t>
      </w:r>
      <w:r>
        <w:t>(-5,3%),</w:t>
      </w:r>
      <w:r w:rsidR="00BA78D7">
        <w:t xml:space="preserve"> </w:t>
      </w:r>
      <w:r>
        <w:t>în</w:t>
      </w:r>
      <w:r w:rsidR="00BA78D7">
        <w:t xml:space="preserve"> </w:t>
      </w:r>
      <w:r>
        <w:t>concordanță</w:t>
      </w:r>
      <w:r w:rsidR="00BA78D7">
        <w:t xml:space="preserve"> </w:t>
      </w:r>
      <w:r>
        <w:t>cu</w:t>
      </w:r>
      <w:r w:rsidR="00BA78D7">
        <w:t xml:space="preserve"> </w:t>
      </w:r>
      <w:r>
        <w:t>baza</w:t>
      </w:r>
      <w:r w:rsidR="00BA78D7">
        <w:t xml:space="preserve"> </w:t>
      </w:r>
      <w:r>
        <w:t>macroeconomică</w:t>
      </w:r>
      <w:r w:rsidR="00BA78D7">
        <w:t xml:space="preserve"> </w:t>
      </w:r>
      <w:r>
        <w:t>relevantă</w:t>
      </w:r>
      <w:r w:rsidR="00BA78D7">
        <w:t xml:space="preserve">. </w:t>
      </w:r>
      <w:r>
        <w:t>Evoluția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influențată</w:t>
      </w:r>
      <w:r w:rsidR="00BA78D7">
        <w:t xml:space="preserve"> </w:t>
      </w:r>
      <w:r>
        <w:t>negativ</w:t>
      </w:r>
      <w:r w:rsidR="00BA78D7">
        <w:t xml:space="preserve"> </w:t>
      </w:r>
      <w:r>
        <w:t>de:</w:t>
      </w:r>
      <w:r w:rsidR="00BA78D7">
        <w:t xml:space="preserve"> </w:t>
      </w:r>
      <w:r>
        <w:t>creșterea</w:t>
      </w:r>
      <w:r w:rsidR="00BA78D7">
        <w:t xml:space="preserve"> </w:t>
      </w:r>
      <w:r>
        <w:t>rambursărilor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cu</w:t>
      </w:r>
      <w:r w:rsidR="00BA78D7">
        <w:t xml:space="preserve"> </w:t>
      </w:r>
      <w:r>
        <w:t>22,1%,</w:t>
      </w:r>
      <w:r w:rsidR="00BA78D7">
        <w:t xml:space="preserve"> </w:t>
      </w:r>
      <w:r>
        <w:t>an/an</w:t>
      </w:r>
      <w:r w:rsidR="00BA78D7">
        <w:t xml:space="preserve"> </w:t>
      </w:r>
      <w:r>
        <w:t>(+2,78</w:t>
      </w:r>
      <w:r w:rsidR="00BA78D7">
        <w:t xml:space="preserve"> </w:t>
      </w:r>
      <w:r>
        <w:t>mld</w:t>
      </w:r>
      <w:r w:rsidR="00BA78D7">
        <w:t xml:space="preserve"> </w:t>
      </w:r>
      <w:r>
        <w:t>lei)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asigura</w:t>
      </w:r>
      <w:r w:rsidR="00BA78D7">
        <w:t xml:space="preserve"> </w:t>
      </w:r>
      <w:r>
        <w:t>companiilor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suplimentar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crizei</w:t>
      </w:r>
      <w:r w:rsidR="008E73B9">
        <w:t xml:space="preserve">;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8E73B9">
        <w:t xml:space="preserve">; </w:t>
      </w:r>
      <w:r>
        <w:t>evoluțiile</w:t>
      </w:r>
      <w:r w:rsidR="00BA78D7">
        <w:t xml:space="preserve"> </w:t>
      </w:r>
      <w:r>
        <w:t>nefavorabile</w:t>
      </w:r>
      <w:r w:rsidR="00BA78D7">
        <w:t xml:space="preserve"> </w:t>
      </w:r>
      <w:r>
        <w:t>din</w:t>
      </w:r>
      <w:r w:rsidR="00BA78D7">
        <w:t xml:space="preserve"> </w:t>
      </w:r>
      <w:r>
        <w:t>sectoarele</w:t>
      </w:r>
      <w:r w:rsidR="00BA78D7">
        <w:t xml:space="preserve"> </w:t>
      </w:r>
      <w:r>
        <w:t>economice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martie</w:t>
      </w:r>
      <w:r w:rsidR="00BA78D7">
        <w:t xml:space="preserve"> </w:t>
      </w:r>
      <w:r>
        <w:t>(cu</w:t>
      </w:r>
      <w:r w:rsidR="00BA78D7">
        <w:t xml:space="preserve"> </w:t>
      </w:r>
      <w:r>
        <w:t>precădere</w:t>
      </w:r>
      <w:r w:rsidR="00BA78D7">
        <w:t xml:space="preserve"> </w:t>
      </w:r>
      <w:r>
        <w:t>industrie,</w:t>
      </w:r>
      <w:r w:rsidR="00BA78D7">
        <w:t xml:space="preserve"> </w:t>
      </w:r>
      <w:r>
        <w:t>servicii</w:t>
      </w:r>
      <w:r w:rsidR="00BA78D7">
        <w:t xml:space="preserve"> </w:t>
      </w:r>
      <w:r>
        <w:t>pentru</w:t>
      </w:r>
      <w:r w:rsidR="00BA78D7">
        <w:t xml:space="preserve"> </w:t>
      </w:r>
      <w:r>
        <w:t>populație</w:t>
      </w:r>
      <w:r w:rsidR="00BA78D7">
        <w:t xml:space="preserve"> </w:t>
      </w:r>
      <w:r>
        <w:t>și</w:t>
      </w:r>
      <w:r w:rsidR="00BA78D7">
        <w:t xml:space="preserve"> </w:t>
      </w:r>
      <w:r>
        <w:t>comerțul</w:t>
      </w:r>
      <w:r w:rsidR="00BA78D7">
        <w:t xml:space="preserve"> </w:t>
      </w:r>
      <w:r>
        <w:t>cu</w:t>
      </w:r>
      <w:r w:rsidR="00BA78D7">
        <w:t xml:space="preserve"> </w:t>
      </w:r>
      <w:r>
        <w:t>autovehicule)</w:t>
      </w:r>
      <w:r w:rsidR="00BA78D7">
        <w:t xml:space="preserve">.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19,3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prezentând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3,2%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Declinul</w:t>
      </w:r>
      <w:r w:rsidR="00BA78D7">
        <w:t xml:space="preserve"> </w:t>
      </w:r>
      <w:r>
        <w:t>este</w:t>
      </w:r>
      <w:r w:rsidR="00BA78D7">
        <w:t xml:space="preserve"> </w:t>
      </w:r>
      <w:r>
        <w:t>explicat</w:t>
      </w:r>
      <w:r w:rsidR="00BA78D7">
        <w:t xml:space="preserve"> </w:t>
      </w:r>
      <w:r>
        <w:t>de</w:t>
      </w:r>
      <w:r w:rsidR="00BA78D7">
        <w:t xml:space="preserve"> </w:t>
      </w:r>
      <w:r>
        <w:t>contracția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</w:t>
      </w:r>
      <w:r w:rsidR="00BA78D7">
        <w:t xml:space="preserve"> </w:t>
      </w:r>
      <w:r>
        <w:t>energetice1,</w:t>
      </w:r>
      <w:r w:rsidR="00BA78D7">
        <w:t xml:space="preserve"> </w:t>
      </w:r>
      <w:r>
        <w:t>de</w:t>
      </w:r>
      <w:r w:rsidR="00BA78D7">
        <w:t xml:space="preserve"> </w:t>
      </w:r>
      <w:r>
        <w:t>15,8%</w:t>
      </w:r>
      <w:r w:rsidR="00BA78D7">
        <w:t xml:space="preserve"> </w:t>
      </w:r>
      <w:r>
        <w:t>(an/an)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ian-aug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reducerii</w:t>
      </w:r>
      <w:r w:rsidR="00BA78D7">
        <w:t xml:space="preserve"> </w:t>
      </w:r>
      <w:r>
        <w:t>consumului</w:t>
      </w:r>
      <w:r w:rsidR="00BA78D7">
        <w:t xml:space="preserve"> </w:t>
      </w:r>
      <w:r>
        <w:t>de</w:t>
      </w:r>
      <w:r w:rsidR="00BA78D7">
        <w:t xml:space="preserve"> </w:t>
      </w:r>
      <w:r>
        <w:t>carburanți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martie,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crizei</w:t>
      </w:r>
      <w:r w:rsidR="00BA78D7">
        <w:t xml:space="preserve"> </w:t>
      </w:r>
      <w:r>
        <w:t>actuale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produsele</w:t>
      </w:r>
      <w:r w:rsidR="00BA78D7">
        <w:t xml:space="preserve"> </w:t>
      </w:r>
      <w:r>
        <w:t>din</w:t>
      </w:r>
      <w:r w:rsidR="00BA78D7">
        <w:t xml:space="preserve"> </w:t>
      </w:r>
      <w:r>
        <w:t>tutun</w:t>
      </w:r>
      <w:r w:rsidR="00BA78D7">
        <w:t xml:space="preserve"> </w:t>
      </w:r>
      <w:r>
        <w:t>au</w:t>
      </w:r>
      <w:r w:rsidR="00BA78D7">
        <w:t xml:space="preserve"> </w:t>
      </w:r>
      <w:r>
        <w:t>consemnat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13,9%</w:t>
      </w:r>
      <w:r w:rsidR="00BA78D7">
        <w:t xml:space="preserve"> </w:t>
      </w:r>
      <w:r>
        <w:t>(an/an),</w:t>
      </w:r>
      <w:r w:rsidR="00BA78D7">
        <w:t xml:space="preserve"> </w:t>
      </w:r>
      <w:r>
        <w:t>susținut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nivelului</w:t>
      </w:r>
      <w:r w:rsidR="00BA78D7">
        <w:t xml:space="preserve"> </w:t>
      </w:r>
      <w:r>
        <w:t>accizei</w:t>
      </w:r>
      <w:r w:rsidR="00BA78D7">
        <w:t xml:space="preserve"> </w:t>
      </w:r>
      <w:r>
        <w:t>la</w:t>
      </w:r>
      <w:r w:rsidR="00BA78D7">
        <w:t xml:space="preserve"> </w:t>
      </w:r>
      <w:r>
        <w:t>țigarete</w:t>
      </w:r>
      <w:r w:rsidR="00BA78D7">
        <w:t xml:space="preserve"> </w:t>
      </w:r>
      <w:r>
        <w:t>cu</w:t>
      </w:r>
      <w:r w:rsidR="00BA78D7">
        <w:t xml:space="preserve"> </w:t>
      </w:r>
      <w:r>
        <w:t>4,2%</w:t>
      </w:r>
      <w:r w:rsidR="00BA78D7">
        <w:t xml:space="preserve">.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taxele</w:t>
      </w:r>
      <w:r w:rsidR="00BA78D7">
        <w:t xml:space="preserve"> </w:t>
      </w:r>
      <w:r>
        <w:t>pe</w:t>
      </w:r>
      <w:r w:rsidR="00BA78D7">
        <w:t xml:space="preserve"> </w:t>
      </w:r>
      <w:r>
        <w:t>utilizarea</w:t>
      </w:r>
      <w:r w:rsidR="00BA78D7">
        <w:t xml:space="preserve"> </w:t>
      </w:r>
      <w:r>
        <w:t>bunurilor,</w:t>
      </w:r>
      <w:r w:rsidR="00BA78D7">
        <w:t xml:space="preserve"> </w:t>
      </w:r>
      <w:r>
        <w:t>autorizarea</w:t>
      </w:r>
      <w:r w:rsidR="00BA78D7">
        <w:t xml:space="preserve"> </w:t>
      </w:r>
      <w:r>
        <w:t>utilizării</w:t>
      </w:r>
      <w:r w:rsidR="00BA78D7">
        <w:t xml:space="preserve"> </w:t>
      </w:r>
      <w:r>
        <w:t>bunurilor</w:t>
      </w:r>
      <w:r w:rsidR="00BA78D7">
        <w:t xml:space="preserve"> </w:t>
      </w:r>
      <w:r>
        <w:t>sau</w:t>
      </w:r>
      <w:r w:rsidR="00BA78D7">
        <w:t xml:space="preserve"> </w:t>
      </w:r>
      <w:r>
        <w:t>pe</w:t>
      </w:r>
      <w:r w:rsidR="00BA78D7">
        <w:t xml:space="preserve"> </w:t>
      </w:r>
      <w:r>
        <w:t>desfășurarea</w:t>
      </w:r>
      <w:r w:rsidR="00BA78D7">
        <w:t xml:space="preserve"> </w:t>
      </w:r>
      <w:r>
        <w:t>de</w:t>
      </w:r>
      <w:r w:rsidR="00BA78D7">
        <w:t xml:space="preserve"> </w:t>
      </w:r>
      <w:r>
        <w:t>activități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2,58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8E73B9">
        <w:t xml:space="preserve">. </w:t>
      </w:r>
      <w:r>
        <w:t>Deși</w:t>
      </w:r>
      <w:r w:rsidR="00BA78D7">
        <w:t xml:space="preserve"> </w:t>
      </w:r>
      <w:r>
        <w:t>au</w:t>
      </w:r>
      <w:r w:rsidR="00BA78D7">
        <w:t xml:space="preserve"> </w:t>
      </w:r>
      <w:r>
        <w:t>consemnat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semnificativă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încasările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dinamica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baza</w:t>
      </w:r>
      <w:r w:rsidR="00BA78D7">
        <w:t xml:space="preserve"> </w:t>
      </w:r>
      <w:r>
        <w:t>foarte</w:t>
      </w:r>
      <w:r w:rsidR="00BA78D7">
        <w:t xml:space="preserve"> </w:t>
      </w:r>
      <w:r>
        <w:t>redusă</w:t>
      </w:r>
      <w:r w:rsidR="00BA78D7">
        <w:t xml:space="preserve"> </w:t>
      </w:r>
      <w:r>
        <w:t>aferentă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restituite</w:t>
      </w:r>
      <w:r w:rsidR="00BA78D7">
        <w:t xml:space="preserve"> </w:t>
      </w:r>
      <w:r>
        <w:t>taxe</w:t>
      </w:r>
      <w:r w:rsidR="00BA78D7">
        <w:t xml:space="preserve"> </w:t>
      </w:r>
      <w:r>
        <w:t>pentru</w:t>
      </w:r>
      <w:r w:rsidR="00BA78D7">
        <w:t xml:space="preserve"> </w:t>
      </w:r>
      <w:r>
        <w:t>prima</w:t>
      </w:r>
      <w:r w:rsidR="00BA78D7">
        <w:t xml:space="preserve"> </w:t>
      </w:r>
      <w:r>
        <w:t>înmatriculare</w:t>
      </w:r>
      <w:r w:rsidR="00BA78D7">
        <w:t xml:space="preserve"> </w:t>
      </w:r>
      <w:r>
        <w:t>ce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încasate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precedenți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avansul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și</w:t>
      </w:r>
      <w:r w:rsidR="00BA78D7">
        <w:t xml:space="preserve"> </w:t>
      </w:r>
      <w:r>
        <w:t>încasării</w:t>
      </w:r>
      <w:r w:rsidR="00BA78D7">
        <w:t xml:space="preserve"> </w:t>
      </w:r>
      <w:r>
        <w:t>taxelor</w:t>
      </w:r>
      <w:r w:rsidR="00BA78D7">
        <w:t xml:space="preserve"> </w:t>
      </w:r>
      <w:r>
        <w:t>de</w:t>
      </w:r>
      <w:r w:rsidR="00BA78D7">
        <w:t xml:space="preserve"> </w:t>
      </w:r>
      <w:r>
        <w:t>licență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ANCOM1</w:t>
      </w:r>
      <w:r w:rsidR="00BA78D7">
        <w:t xml:space="preserve">. </w:t>
      </w:r>
      <w:r>
        <w:t>Totodată,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sursă,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taxele</w:t>
      </w:r>
      <w:r w:rsidR="00BA78D7">
        <w:t xml:space="preserve"> </w:t>
      </w:r>
      <w:r>
        <w:t>pe</w:t>
      </w:r>
      <w:r w:rsidR="00BA78D7">
        <w:t xml:space="preserve"> </w:t>
      </w:r>
      <w:r>
        <w:t>jocurile</w:t>
      </w:r>
      <w:r w:rsidR="00BA78D7">
        <w:t xml:space="preserve"> </w:t>
      </w:r>
      <w:r>
        <w:t>de</w:t>
      </w:r>
      <w:r w:rsidR="00BA78D7">
        <w:t xml:space="preserve"> </w:t>
      </w:r>
      <w:r>
        <w:t>noroc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analizată</w:t>
      </w:r>
      <w:r w:rsidR="00BA78D7">
        <w:t xml:space="preserve"> </w:t>
      </w:r>
      <w:r>
        <w:t>cu</w:t>
      </w:r>
      <w:r w:rsidR="00BA78D7">
        <w:t xml:space="preserve"> </w:t>
      </w:r>
      <w:r>
        <w:t>21,1%</w:t>
      </w:r>
      <w:r w:rsidR="00BA78D7">
        <w:t xml:space="preserve"> </w:t>
      </w:r>
      <w:r>
        <w:t>(an/an),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scutirii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taxei</w:t>
      </w:r>
      <w:r w:rsidR="00BA78D7">
        <w:t xml:space="preserve"> </w:t>
      </w:r>
      <w:r>
        <w:t>aferente</w:t>
      </w:r>
      <w:r w:rsidR="00BA78D7">
        <w:t xml:space="preserve"> </w:t>
      </w:r>
      <w:r>
        <w:t>autorizaţiilor</w:t>
      </w:r>
      <w:r w:rsidR="00BA78D7">
        <w:t xml:space="preserve"> </w:t>
      </w:r>
      <w:r>
        <w:t>de</w:t>
      </w:r>
      <w:r w:rsidR="00BA78D7">
        <w:t xml:space="preserve"> </w:t>
      </w:r>
      <w:r>
        <w:t>exploatare</w:t>
      </w:r>
      <w:r w:rsidR="00BA78D7">
        <w:t xml:space="preserve"> </w:t>
      </w:r>
      <w:r>
        <w:t>a</w:t>
      </w:r>
      <w:r w:rsidR="00BA78D7">
        <w:t xml:space="preserve"> </w:t>
      </w:r>
      <w:r>
        <w:t>jocurilor</w:t>
      </w:r>
      <w:r w:rsidR="00BA78D7">
        <w:t xml:space="preserve"> </w:t>
      </w:r>
      <w:r>
        <w:t>de</w:t>
      </w:r>
      <w:r w:rsidR="00BA78D7">
        <w:t xml:space="preserve"> </w:t>
      </w:r>
      <w:r>
        <w:t>noroc</w:t>
      </w:r>
      <w:r w:rsidR="00BA78D7">
        <w:t xml:space="preserve"> </w:t>
      </w:r>
      <w:r>
        <w:t>pentru</w:t>
      </w:r>
      <w:r w:rsidR="00BA78D7">
        <w:t xml:space="preserve"> </w:t>
      </w:r>
      <w:r>
        <w:t>întreaga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decretate</w:t>
      </w:r>
      <w:r w:rsidR="00BA78D7">
        <w:t xml:space="preserve"> </w:t>
      </w:r>
      <w:r>
        <w:t>(OUG</w:t>
      </w:r>
      <w:r w:rsidR="00BA78D7">
        <w:t xml:space="preserve"> </w:t>
      </w:r>
      <w:r>
        <w:t>nr</w:t>
      </w:r>
      <w:r w:rsidR="008E73B9">
        <w:t xml:space="preserve">. </w:t>
      </w:r>
      <w:r>
        <w:t>48/2020)</w:t>
      </w:r>
      <w:r w:rsidR="00BA78D7">
        <w:t xml:space="preserve"> </w:t>
      </w:r>
      <w:r>
        <w:t>și</w:t>
      </w:r>
      <w:r w:rsidR="00BA78D7">
        <w:t xml:space="preserve"> </w:t>
      </w:r>
      <w:r>
        <w:t>amânării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unor</w:t>
      </w:r>
      <w:r w:rsidR="00BA78D7">
        <w:t xml:space="preserve"> </w:t>
      </w:r>
      <w:r>
        <w:t>obligații</w:t>
      </w:r>
      <w:r w:rsidR="00BA78D7">
        <w:t xml:space="preserve">. </w:t>
      </w:r>
      <w:r>
        <w:t>Veniturile</w:t>
      </w:r>
      <w:r w:rsidR="00BA78D7">
        <w:t xml:space="preserve"> </w:t>
      </w:r>
      <w:r>
        <w:t>nefiscale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18,28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lastRenderedPageBreak/>
        <w:t>2020</w:t>
      </w:r>
      <w:r w:rsidR="00BA78D7">
        <w:t xml:space="preserve"> </w:t>
      </w:r>
      <w:r>
        <w:t>și</w:t>
      </w:r>
      <w:r w:rsidR="00BA78D7">
        <w:t xml:space="preserve"> </w:t>
      </w:r>
      <w:r>
        <w:t>prezintă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2,4%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Dinamica</w:t>
      </w:r>
      <w:r w:rsidR="00BA78D7">
        <w:t xml:space="preserve"> </w:t>
      </w:r>
      <w:r>
        <w:t>acestora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determinată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contracția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dividende</w:t>
      </w:r>
      <w:r w:rsidR="00BA78D7">
        <w:t xml:space="preserve"> </w:t>
      </w:r>
      <w:r>
        <w:t>(-1,78</w:t>
      </w:r>
      <w:r w:rsidR="00BA78D7">
        <w:t xml:space="preserve"> </w:t>
      </w:r>
      <w:r>
        <w:t>mld</w:t>
      </w:r>
      <w:r w:rsidR="00BA78D7">
        <w:t xml:space="preserve"> </w:t>
      </w:r>
      <w:r>
        <w:t>lei)</w:t>
      </w:r>
      <w:r w:rsidR="00BA78D7">
        <w:t xml:space="preserve">. </w:t>
      </w:r>
      <w:r>
        <w:t>Sumele</w:t>
      </w:r>
      <w:r w:rsidR="00BA78D7">
        <w:t xml:space="preserve"> </w:t>
      </w:r>
      <w:r>
        <w:t>rambursate</w:t>
      </w:r>
      <w:r w:rsidR="00BA78D7">
        <w:t xml:space="preserve"> </w:t>
      </w:r>
      <w:r>
        <w:t>de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plăților</w:t>
      </w:r>
      <w:r w:rsidR="00BA78D7">
        <w:t xml:space="preserve"> </w:t>
      </w:r>
      <w:r>
        <w:t>efectuate</w:t>
      </w:r>
      <w:r w:rsidR="00BA78D7">
        <w:t xml:space="preserve"> </w:t>
      </w:r>
      <w:r>
        <w:t>și</w:t>
      </w:r>
      <w:r w:rsidR="00BA78D7">
        <w:t xml:space="preserve"> </w:t>
      </w:r>
      <w:r>
        <w:t>donații</w:t>
      </w:r>
      <w:r w:rsidR="00BA78D7">
        <w:t xml:space="preserve"> </w:t>
      </w:r>
      <w:r>
        <w:t>au</w:t>
      </w:r>
      <w:r w:rsidR="00BA78D7">
        <w:t xml:space="preserve"> </w:t>
      </w:r>
      <w:r>
        <w:t>totalizat</w:t>
      </w:r>
      <w:r w:rsidR="00BA78D7">
        <w:t xml:space="preserve"> </w:t>
      </w:r>
      <w:r>
        <w:t>13,32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35,4%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Sumele</w:t>
      </w:r>
      <w:r w:rsidR="00BA78D7">
        <w:t xml:space="preserve"> </w:t>
      </w:r>
      <w:r>
        <w:t>includ</w:t>
      </w:r>
      <w:r w:rsidR="00BA78D7">
        <w:t xml:space="preserve"> </w:t>
      </w:r>
      <w:r>
        <w:t>și</w:t>
      </w:r>
      <w:r w:rsidR="00BA78D7">
        <w:t xml:space="preserve"> </w:t>
      </w:r>
      <w:r>
        <w:t>1,2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aferente</w:t>
      </w:r>
      <w:r w:rsidR="00BA78D7">
        <w:t xml:space="preserve"> </w:t>
      </w:r>
      <w:r>
        <w:t>decontărilor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îndemnizațiilor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inițiativa</w:t>
      </w:r>
      <w:r w:rsidR="00BA78D7">
        <w:t xml:space="preserve"> </w:t>
      </w:r>
      <w:r>
        <w:t>angajatorului</w:t>
      </w:r>
      <w:r w:rsidR="00BA78D7">
        <w:t xml:space="preserve">. </w:t>
      </w:r>
      <w:r>
        <w:t>Cheltuielile,</w:t>
      </w:r>
      <w:r w:rsidR="00BA78D7">
        <w:t xml:space="preserve"> </w:t>
      </w:r>
      <w:r>
        <w:t>în</w:t>
      </w:r>
      <w:r w:rsidR="00BA78D7">
        <w:t xml:space="preserve"> </w:t>
      </w:r>
      <w:r>
        <w:t>detaliuCheltuielile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256,09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nominali</w:t>
      </w:r>
      <w:r w:rsidR="00BA78D7">
        <w:t xml:space="preserve"> </w:t>
      </w:r>
      <w:r>
        <w:t>cu</w:t>
      </w:r>
      <w:r w:rsidR="00BA78D7">
        <w:t xml:space="preserve"> </w:t>
      </w:r>
      <w:r>
        <w:t>13,3%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BA78D7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procent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Brut,</w:t>
      </w:r>
      <w:r w:rsidR="00BA78D7">
        <w:t xml:space="preserve"> </w:t>
      </w:r>
      <w:r>
        <w:t>cheltuielile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2,9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21,3%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24,2%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Majorarea</w:t>
      </w:r>
      <w:r w:rsidR="00BA78D7">
        <w:t xml:space="preserve"> </w:t>
      </w:r>
      <w:r>
        <w:t>cheltuielilor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și</w:t>
      </w:r>
      <w:r w:rsidR="00BA78D7">
        <w:t xml:space="preserve"> </w:t>
      </w:r>
      <w:r>
        <w:t>măsurilor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avute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respectiv</w:t>
      </w:r>
      <w:r w:rsidR="00BA78D7">
        <w:t xml:space="preserve"> </w:t>
      </w:r>
      <w:r>
        <w:t>a</w:t>
      </w:r>
      <w:r w:rsidR="00BA78D7">
        <w:t xml:space="preserve"> </w:t>
      </w:r>
      <w:r>
        <w:t>sumelor</w:t>
      </w:r>
      <w:r w:rsidR="00BA78D7">
        <w:t xml:space="preserve"> </w:t>
      </w:r>
      <w:r>
        <w:t>necesare</w:t>
      </w:r>
      <w:r w:rsidR="00BA78D7">
        <w:t xml:space="preserve"> </w:t>
      </w:r>
      <w:r>
        <w:t>finanțării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situației</w:t>
      </w:r>
      <w:r w:rsidR="00BA78D7">
        <w:t xml:space="preserve"> </w:t>
      </w:r>
      <w:r>
        <w:t>epidemiologice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parte,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excepțional,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și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limitarea</w:t>
      </w:r>
      <w:r w:rsidR="00BA78D7">
        <w:t xml:space="preserve"> </w:t>
      </w:r>
      <w:r>
        <w:t>infectării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populației</w:t>
      </w:r>
      <w:r w:rsidR="00BA78D7">
        <w:t xml:space="preserve">. </w:t>
      </w:r>
      <w:r>
        <w:t>Astfel,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lunii</w:t>
      </w:r>
      <w:r w:rsidR="00BA78D7">
        <w:t xml:space="preserve"> </w:t>
      </w:r>
      <w:r>
        <w:t>august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3,98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inițiativa</w:t>
      </w:r>
      <w:r w:rsidR="00BA78D7">
        <w:t xml:space="preserve"> </w:t>
      </w:r>
      <w:r>
        <w:t>angajatorului,</w:t>
      </w:r>
      <w:r w:rsidR="00BA78D7">
        <w:t xml:space="preserve"> </w:t>
      </w:r>
      <w:r>
        <w:t>813,1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îndemnizații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alți</w:t>
      </w:r>
      <w:r w:rsidR="00BA78D7">
        <w:t xml:space="preserve"> </w:t>
      </w:r>
      <w:r>
        <w:t>profesioniștii,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convenții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care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SARS-CoV-2,</w:t>
      </w:r>
      <w:r w:rsidR="00BA78D7">
        <w:t xml:space="preserve"> </w:t>
      </w:r>
      <w:r>
        <w:t>639,6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 </w:t>
      </w:r>
      <w:r>
        <w:t>reprezentând</w:t>
      </w:r>
      <w:r w:rsidR="00BA78D7">
        <w:t xml:space="preserve"> </w:t>
      </w:r>
      <w:r>
        <w:t>sume</w:t>
      </w:r>
      <w:r w:rsidR="00BA78D7">
        <w:t xml:space="preserve"> </w:t>
      </w:r>
      <w:r>
        <w:t>acordate</w:t>
      </w:r>
      <w:r w:rsidR="00BA78D7">
        <w:t xml:space="preserve"> </w:t>
      </w:r>
      <w:r>
        <w:t>angajatorilor</w:t>
      </w:r>
      <w:r w:rsidR="00BA78D7">
        <w:t xml:space="preserve">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unei</w:t>
      </w:r>
      <w:r w:rsidR="00BA78D7">
        <w:t xml:space="preserve"> </w:t>
      </w:r>
      <w:r>
        <w:t>părți</w:t>
      </w:r>
      <w:r w:rsidR="00BA78D7">
        <w:t xml:space="preserve"> </w:t>
      </w:r>
      <w:r>
        <w:t>a</w:t>
      </w:r>
      <w:r w:rsidR="00BA78D7">
        <w:t xml:space="preserve"> </w:t>
      </w:r>
      <w:r>
        <w:t>salariului</w:t>
      </w:r>
      <w:r w:rsidR="00BA78D7">
        <w:t xml:space="preserve"> </w:t>
      </w:r>
      <w:r>
        <w:t>brut</w:t>
      </w:r>
      <w:r w:rsidR="00BA78D7">
        <w:t xml:space="preserve"> </w:t>
      </w:r>
      <w:r>
        <w:t>al</w:t>
      </w:r>
      <w:r w:rsidR="00BA78D7">
        <w:t xml:space="preserve"> </w:t>
      </w:r>
      <w:r>
        <w:t>angajaților</w:t>
      </w:r>
      <w:r w:rsidR="00BA78D7">
        <w:t xml:space="preserve"> </w:t>
      </w:r>
      <w:r>
        <w:t>menținuți</w:t>
      </w:r>
      <w:r w:rsidR="00BA78D7">
        <w:t xml:space="preserve"> </w:t>
      </w:r>
      <w:r>
        <w:t>în</w:t>
      </w:r>
      <w:r w:rsidR="00BA78D7">
        <w:t xml:space="preserve"> </w:t>
      </w:r>
      <w:r>
        <w:t>muncă</w:t>
      </w:r>
      <w:r w:rsidR="00BA78D7">
        <w:t xml:space="preserve"> </w:t>
      </w:r>
      <w:r>
        <w:t>(41,5%),</w:t>
      </w:r>
      <w:r w:rsidR="00BA78D7">
        <w:t xml:space="preserve"> </w:t>
      </w:r>
      <w:r>
        <w:t>81,0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îndemnizații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părinților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închiderii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unităților</w:t>
      </w:r>
      <w:r w:rsidR="00BA78D7">
        <w:t xml:space="preserve"> </w:t>
      </w:r>
      <w:r>
        <w:t>de</w:t>
      </w:r>
      <w:r w:rsidR="00BA78D7">
        <w:t xml:space="preserve"> </w:t>
      </w:r>
      <w:r>
        <w:t>învățământ</w:t>
      </w:r>
      <w:r w:rsidR="00BA78D7">
        <w:t xml:space="preserve">.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72,07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6%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reflectându-se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salariale,</w:t>
      </w:r>
      <w:r w:rsidR="00BA78D7">
        <w:t xml:space="preserve"> </w:t>
      </w:r>
      <w:r>
        <w:t>îndemnizația</w:t>
      </w:r>
      <w:r w:rsidR="00BA78D7">
        <w:t xml:space="preserve"> </w:t>
      </w:r>
      <w:r>
        <w:t>de</w:t>
      </w:r>
      <w:r w:rsidR="00BA78D7">
        <w:t xml:space="preserve"> </w:t>
      </w:r>
      <w:r>
        <w:t>hrană,</w:t>
      </w:r>
      <w:r w:rsidR="00BA78D7">
        <w:t xml:space="preserve"> </w:t>
      </w:r>
      <w:r>
        <w:t>atât</w:t>
      </w:r>
      <w:r w:rsidR="00BA78D7">
        <w:t xml:space="preserve"> </w:t>
      </w:r>
      <w:r>
        <w:t>cele</w:t>
      </w:r>
      <w:r w:rsidR="00BA78D7">
        <w:t xml:space="preserve"> </w:t>
      </w:r>
      <w:r>
        <w:t>aplicate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2019,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temeiul</w:t>
      </w:r>
      <w:r w:rsidR="00BA78D7">
        <w:t xml:space="preserve"> </w:t>
      </w:r>
      <w:r>
        <w:t>Legii</w:t>
      </w:r>
      <w:r w:rsidR="00BA78D7">
        <w:t xml:space="preserve"> </w:t>
      </w:r>
      <w:r>
        <w:t>cadru</w:t>
      </w:r>
      <w:r w:rsidR="00BA78D7">
        <w:t xml:space="preserve"> </w:t>
      </w:r>
      <w:r>
        <w:t>nr</w:t>
      </w:r>
      <w:r w:rsidR="00BA78D7">
        <w:t xml:space="preserve">. </w:t>
      </w:r>
      <w:r>
        <w:t>153/2017</w:t>
      </w:r>
      <w:r w:rsidR="00BA78D7">
        <w:t xml:space="preserve"> </w:t>
      </w:r>
      <w:r>
        <w:t>privind</w:t>
      </w:r>
      <w:r w:rsidR="00BA78D7">
        <w:t xml:space="preserve"> </w:t>
      </w:r>
      <w:r>
        <w:t>salarizarea</w:t>
      </w:r>
      <w:r w:rsidR="00BA78D7">
        <w:t xml:space="preserve"> </w:t>
      </w:r>
      <w:r>
        <w:t>personalului</w:t>
      </w:r>
      <w:r w:rsidR="00BA78D7">
        <w:t xml:space="preserve"> </w:t>
      </w:r>
      <w:r>
        <w:t>plătit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publice,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</w:t>
      </w:r>
      <w:r w:rsidR="00BA78D7">
        <w:t xml:space="preserve"> </w:t>
      </w:r>
      <w:r>
        <w:t>aplicate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pondere</w:t>
      </w:r>
      <w:r w:rsidR="00BA78D7">
        <w:t xml:space="preserve"> </w:t>
      </w:r>
      <w:r>
        <w:t>în</w:t>
      </w:r>
      <w:r w:rsidR="00BA78D7">
        <w:t xml:space="preserve"> </w:t>
      </w:r>
      <w:r>
        <w:t>PIB,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6,8%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cu</w:t>
      </w:r>
      <w:r w:rsidR="00BA78D7">
        <w:t xml:space="preserve"> </w:t>
      </w:r>
      <w:r>
        <w:t>0,4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peste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8E73B9">
        <w:t xml:space="preserve">. </w:t>
      </w:r>
      <w:r>
        <w:t>Din</w:t>
      </w:r>
      <w:r w:rsidR="00BA78D7">
        <w:t xml:space="preserve"> </w:t>
      </w:r>
      <w:r>
        <w:t>total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personal,</w:t>
      </w:r>
      <w:r w:rsidR="00BA78D7">
        <w:t xml:space="preserve"> </w:t>
      </w:r>
      <w:r>
        <w:t>plățile</w:t>
      </w:r>
      <w:r w:rsidR="00BA78D7">
        <w:t xml:space="preserve"> </w:t>
      </w:r>
      <w:r>
        <w:t>reprezentând</w:t>
      </w:r>
      <w:r w:rsidR="00BA78D7">
        <w:t xml:space="preserve"> </w:t>
      </w:r>
      <w:r>
        <w:t>stimulentul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acordat</w:t>
      </w:r>
      <w:r w:rsidR="00BA78D7">
        <w:t xml:space="preserve"> </w:t>
      </w:r>
      <w:r>
        <w:t>pentru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236,2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bunuri</w:t>
      </w:r>
      <w:r w:rsidR="00BA78D7">
        <w:t xml:space="preserve"> </w:t>
      </w:r>
      <w:r>
        <w:t>și</w:t>
      </w:r>
      <w:r w:rsidR="00BA78D7">
        <w:t xml:space="preserve"> </w:t>
      </w:r>
      <w:r>
        <w:t>servicii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34,39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12,7%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precedent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medie</w:t>
      </w:r>
      <w:r w:rsidR="00BA78D7">
        <w:t xml:space="preserve"> </w:t>
      </w:r>
      <w:r>
        <w:t>se</w:t>
      </w:r>
      <w:r w:rsidR="00BA78D7">
        <w:t xml:space="preserve"> </w:t>
      </w:r>
      <w:r>
        <w:t>înregistrează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administrației</w:t>
      </w:r>
      <w:r w:rsidR="00BA78D7">
        <w:t xml:space="preserve"> </w:t>
      </w:r>
      <w:r>
        <w:t>locale</w:t>
      </w:r>
      <w:r w:rsidR="00BA78D7">
        <w:t xml:space="preserve"> </w:t>
      </w:r>
      <w:r>
        <w:t>inclusiv</w:t>
      </w:r>
      <w:r w:rsidR="00BA78D7">
        <w:t xml:space="preserve"> </w:t>
      </w:r>
      <w:r>
        <w:t>spitalele</w:t>
      </w:r>
      <w:r w:rsidR="00BA78D7">
        <w:t xml:space="preserve"> </w:t>
      </w:r>
      <w:r>
        <w:t>din</w:t>
      </w:r>
      <w:r w:rsidR="00BA78D7">
        <w:t xml:space="preserve"> </w:t>
      </w:r>
      <w:r>
        <w:t>subordinea</w:t>
      </w:r>
      <w:r w:rsidR="00BA78D7">
        <w:t xml:space="preserve"> </w:t>
      </w:r>
      <w:r>
        <w:t>acestora,</w:t>
      </w:r>
      <w:r w:rsidR="00BA78D7">
        <w:t xml:space="preserve"> </w:t>
      </w:r>
      <w:r>
        <w:t>majorări</w:t>
      </w:r>
      <w:r w:rsidR="00BA78D7">
        <w:t xml:space="preserve"> </w:t>
      </w:r>
      <w:r>
        <w:t>determinate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de</w:t>
      </w:r>
      <w:r w:rsidR="00BA78D7">
        <w:t xml:space="preserve"> </w:t>
      </w:r>
      <w:r>
        <w:t>plăți</w:t>
      </w:r>
      <w:r w:rsidR="00BA78D7">
        <w:t xml:space="preserve"> </w:t>
      </w:r>
      <w:r>
        <w:t>suplimentare</w:t>
      </w:r>
      <w:r w:rsidR="00BA78D7">
        <w:t xml:space="preserve"> </w:t>
      </w:r>
      <w:r>
        <w:t>pentru</w:t>
      </w:r>
      <w:r w:rsidR="00BA78D7">
        <w:t xml:space="preserve"> </w:t>
      </w:r>
      <w:r>
        <w:t>medicamente,</w:t>
      </w:r>
      <w:r w:rsidR="00BA78D7">
        <w:t xml:space="preserve"> </w:t>
      </w:r>
      <w:r>
        <w:t>materiale</w:t>
      </w:r>
      <w:r w:rsidR="00BA78D7">
        <w:t xml:space="preserve"> </w:t>
      </w:r>
      <w:r>
        <w:t>sanitare,</w:t>
      </w:r>
      <w:r w:rsidR="00BA78D7">
        <w:t xml:space="preserve"> </w:t>
      </w:r>
      <w:r>
        <w:t>reactivi</w:t>
      </w:r>
      <w:r w:rsidR="00BA78D7">
        <w:t xml:space="preserve"> </w:t>
      </w:r>
      <w:r>
        <w:t>și</w:t>
      </w:r>
      <w:r w:rsidR="00BA78D7">
        <w:t xml:space="preserve"> </w:t>
      </w:r>
      <w:r>
        <w:t>alte</w:t>
      </w:r>
      <w:r w:rsidR="00BA78D7">
        <w:t xml:space="preserve"> </w:t>
      </w:r>
      <w:r>
        <w:t>produse</w:t>
      </w:r>
      <w:r w:rsidR="00BA78D7">
        <w:t xml:space="preserve"> </w:t>
      </w:r>
      <w:r>
        <w:t>necesare</w:t>
      </w:r>
      <w:r w:rsidR="00BA78D7">
        <w:t xml:space="preserve"> </w:t>
      </w:r>
      <w:r>
        <w:t>diagnosticării</w:t>
      </w:r>
      <w:r w:rsidR="00BA78D7">
        <w:t xml:space="preserve"> </w:t>
      </w:r>
      <w:r>
        <w:t>și</w:t>
      </w:r>
      <w:r w:rsidR="00BA78D7">
        <w:t xml:space="preserve"> </w:t>
      </w:r>
      <w:r>
        <w:t>tratării</w:t>
      </w:r>
      <w:r w:rsidR="00BA78D7">
        <w:t xml:space="preserve"> </w:t>
      </w:r>
      <w:r>
        <w:t>pacienților</w:t>
      </w:r>
      <w:r w:rsidR="00BA78D7">
        <w:t xml:space="preserve"> </w:t>
      </w:r>
      <w:r>
        <w:t>infectați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se</w:t>
      </w:r>
      <w:r w:rsidR="00BA78D7">
        <w:t xml:space="preserve"> </w:t>
      </w:r>
      <w:r>
        <w:t>reflectă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Fondului</w:t>
      </w:r>
      <w:r w:rsidR="00BA78D7">
        <w:t xml:space="preserve"> </w:t>
      </w:r>
      <w:r>
        <w:t>național</w:t>
      </w:r>
      <w:r w:rsidR="00BA78D7">
        <w:t xml:space="preserve"> </w:t>
      </w:r>
      <w:r>
        <w:t>unic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de</w:t>
      </w:r>
      <w:r w:rsidR="00BA78D7">
        <w:t xml:space="preserve"> </w:t>
      </w:r>
      <w:r>
        <w:t>9,3%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deconturile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medicamentelor</w:t>
      </w:r>
      <w:r w:rsidR="00BA78D7">
        <w:t xml:space="preserve"> </w:t>
      </w:r>
      <w:r>
        <w:t>care</w:t>
      </w:r>
      <w:r w:rsidR="00BA78D7">
        <w:t xml:space="preserve"> </w:t>
      </w:r>
      <w:r>
        <w:t>fac</w:t>
      </w:r>
      <w:r w:rsidR="00BA78D7">
        <w:t xml:space="preserve"> </w:t>
      </w:r>
      <w:r>
        <w:t>obiectul</w:t>
      </w:r>
      <w:r w:rsidR="00BA78D7">
        <w:t xml:space="preserve"> </w:t>
      </w:r>
      <w:r>
        <w:t>contractelor</w:t>
      </w:r>
      <w:r w:rsidR="00BA78D7">
        <w:t xml:space="preserve"> </w:t>
      </w:r>
      <w:r>
        <w:t>cost-volum</w:t>
      </w:r>
      <w:r w:rsidR="00BA78D7">
        <w:t xml:space="preserve"> </w:t>
      </w:r>
      <w:r>
        <w:t>rezultat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serviciilor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ambulatoriu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asistența</w:t>
      </w:r>
      <w:r w:rsidR="00BA78D7">
        <w:t xml:space="preserve"> </w:t>
      </w:r>
      <w:r>
        <w:t>socială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91,14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22%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Evoluția</w:t>
      </w:r>
      <w:r w:rsidR="00BA78D7">
        <w:t xml:space="preserve"> </w:t>
      </w:r>
      <w:r>
        <w:t>cheltuielilor</w:t>
      </w:r>
      <w:r w:rsidR="00BA78D7">
        <w:t xml:space="preserve"> </w:t>
      </w:r>
      <w:r>
        <w:t>cu</w:t>
      </w:r>
      <w:r w:rsidR="00BA78D7">
        <w:t xml:space="preserve"> </w:t>
      </w:r>
      <w:r>
        <w:t>asistența</w:t>
      </w:r>
      <w:r w:rsidR="00BA78D7">
        <w:t xml:space="preserve"> </w:t>
      </w:r>
      <w:r>
        <w:t>socială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influențată,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2019,</w:t>
      </w:r>
      <w:r w:rsidR="00BA78D7">
        <w:t xml:space="preserve"> </w:t>
      </w:r>
      <w:r>
        <w:t>cu</w:t>
      </w:r>
      <w:r w:rsidR="00BA78D7">
        <w:t xml:space="preserve"> </w:t>
      </w:r>
      <w:r>
        <w:t>15%,</w:t>
      </w:r>
      <w:r w:rsidR="00BA78D7">
        <w:t xml:space="preserve"> </w:t>
      </w:r>
      <w:r>
        <w:t>respectiv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100</w:t>
      </w:r>
      <w:r w:rsidR="00BA78D7">
        <w:t xml:space="preserve"> </w:t>
      </w:r>
      <w:r>
        <w:lastRenderedPageBreak/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265</w:t>
      </w:r>
      <w:r w:rsidR="00BA78D7">
        <w:t xml:space="preserve"> </w:t>
      </w:r>
      <w:r>
        <w:t>lei,</w:t>
      </w:r>
      <w:r w:rsidR="00BA78D7">
        <w:t xml:space="preserve"> </w:t>
      </w:r>
      <w:r>
        <w:t>a</w:t>
      </w:r>
      <w:r w:rsidR="00BA78D7">
        <w:t xml:space="preserve"> </w:t>
      </w:r>
      <w:r>
        <w:t>îndemnizației</w:t>
      </w:r>
      <w:r w:rsidR="00BA78D7">
        <w:t xml:space="preserve"> </w:t>
      </w:r>
      <w:r>
        <w:t>sociale</w:t>
      </w:r>
      <w:r w:rsidR="00BA78D7">
        <w:t xml:space="preserve"> </w:t>
      </w:r>
      <w:r>
        <w:t>pentru</w:t>
      </w:r>
      <w:r w:rsidR="00BA78D7">
        <w:t xml:space="preserve"> </w:t>
      </w:r>
      <w:r>
        <w:t>pensionari</w:t>
      </w:r>
      <w:r w:rsidR="00BA78D7">
        <w:t xml:space="preserve"> </w:t>
      </w:r>
      <w:r>
        <w:t>garantată</w:t>
      </w:r>
      <w:r w:rsidR="00BA78D7">
        <w:t xml:space="preserve"> </w:t>
      </w:r>
      <w:r>
        <w:t>cu</w:t>
      </w:r>
      <w:r w:rsidR="00BA78D7">
        <w:t xml:space="preserve"> </w:t>
      </w:r>
      <w:r>
        <w:t>10%,</w:t>
      </w:r>
      <w:r w:rsidR="00BA78D7">
        <w:t xml:space="preserve"> </w:t>
      </w:r>
      <w:r>
        <w:t>majorarea</w:t>
      </w:r>
      <w:r w:rsidR="00BA78D7">
        <w:t xml:space="preserve"> </w:t>
      </w:r>
      <w:r>
        <w:t>alocațiilor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copii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mai</w:t>
      </w:r>
      <w:r w:rsidR="00BA78D7">
        <w:t xml:space="preserve"> </w:t>
      </w:r>
      <w:r>
        <w:t>2019,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indexarea</w:t>
      </w:r>
      <w:r w:rsidR="00BA78D7">
        <w:t xml:space="preserve"> </w:t>
      </w:r>
      <w:r>
        <w:t>acestora</w:t>
      </w:r>
      <w:r w:rsidR="00BA78D7">
        <w:t xml:space="preserve"> </w:t>
      </w:r>
      <w:r>
        <w:t>cu</w:t>
      </w:r>
      <w:r w:rsidR="00BA78D7">
        <w:t xml:space="preserve"> </w:t>
      </w:r>
      <w:r>
        <w:t>rata</w:t>
      </w:r>
      <w:r w:rsidR="00BA78D7">
        <w:t xml:space="preserve"> </w:t>
      </w:r>
      <w:r>
        <w:t>inflației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2019,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BA78D7">
        <w:t xml:space="preserve">. </w:t>
      </w:r>
      <w:r>
        <w:t>Totodată,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s-au</w:t>
      </w:r>
      <w:r w:rsidR="00BA78D7">
        <w:t xml:space="preserve"> </w:t>
      </w:r>
      <w:r>
        <w:t>realizat</w:t>
      </w:r>
      <w:r w:rsidR="00BA78D7">
        <w:t xml:space="preserve"> </w:t>
      </w:r>
      <w:r>
        <w:t>plăți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luate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excepțional,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și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plata</w:t>
      </w:r>
      <w:r w:rsidR="00BA78D7">
        <w:t xml:space="preserve"> </w:t>
      </w:r>
      <w:r>
        <w:t>pentru</w:t>
      </w:r>
      <w:r w:rsidR="00BA78D7">
        <w:t xml:space="preserve"> </w:t>
      </w:r>
      <w:r>
        <w:t>îndemnizații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inițiativa</w:t>
      </w:r>
      <w:r w:rsidR="00BA78D7">
        <w:t xml:space="preserve"> </w:t>
      </w:r>
      <w:r>
        <w:t>angajatorului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3,98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îndemnizații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alți</w:t>
      </w:r>
      <w:r w:rsidR="00BA78D7">
        <w:t xml:space="preserve"> </w:t>
      </w:r>
      <w:r>
        <w:t>profesioniștii,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convenții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care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813,1</w:t>
      </w:r>
      <w:r w:rsidR="00BA78D7">
        <w:t xml:space="preserve"> </w:t>
      </w:r>
      <w:r>
        <w:t>mil</w:t>
      </w:r>
      <w:r w:rsidR="00BA78D7">
        <w:t xml:space="preserve"> </w:t>
      </w:r>
      <w:r>
        <w:t>lei,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sume</w:t>
      </w:r>
      <w:r w:rsidR="00BA78D7">
        <w:t xml:space="preserve"> </w:t>
      </w:r>
      <w:r>
        <w:t>acordate</w:t>
      </w:r>
      <w:r w:rsidR="00BA78D7">
        <w:t xml:space="preserve"> </w:t>
      </w:r>
      <w:r>
        <w:t>angajatorilor</w:t>
      </w:r>
      <w:r w:rsidR="00BA78D7">
        <w:t xml:space="preserve">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unei</w:t>
      </w:r>
      <w:r w:rsidR="00BA78D7">
        <w:t xml:space="preserve"> </w:t>
      </w:r>
      <w:r>
        <w:t>părți</w:t>
      </w:r>
      <w:r w:rsidR="00BA78D7">
        <w:t xml:space="preserve"> </w:t>
      </w:r>
      <w:r>
        <w:t>a</w:t>
      </w:r>
      <w:r w:rsidR="00BA78D7">
        <w:t xml:space="preserve"> </w:t>
      </w:r>
      <w:r>
        <w:t>salariului</w:t>
      </w:r>
      <w:r w:rsidR="00BA78D7">
        <w:t xml:space="preserve"> </w:t>
      </w:r>
      <w:r>
        <w:t>brut</w:t>
      </w:r>
      <w:r w:rsidR="00BA78D7">
        <w:t xml:space="preserve"> </w:t>
      </w:r>
      <w:r>
        <w:t>al</w:t>
      </w:r>
      <w:r w:rsidR="00BA78D7">
        <w:t xml:space="preserve"> </w:t>
      </w:r>
      <w:r>
        <w:t>angajaților</w:t>
      </w:r>
      <w:r w:rsidR="00BA78D7">
        <w:t xml:space="preserve"> </w:t>
      </w:r>
      <w:r>
        <w:t>menținuți</w:t>
      </w:r>
      <w:r w:rsidR="00BA78D7">
        <w:t xml:space="preserve"> </w:t>
      </w:r>
      <w:r>
        <w:t>în</w:t>
      </w:r>
      <w:r w:rsidR="00BA78D7">
        <w:t xml:space="preserve"> </w:t>
      </w:r>
      <w:r>
        <w:t>muncă</w:t>
      </w:r>
      <w:r w:rsidR="00BA78D7">
        <w:t xml:space="preserve"> </w:t>
      </w:r>
      <w:r>
        <w:t>(41,5%)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639,6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se</w:t>
      </w:r>
      <w:r w:rsidR="00BA78D7">
        <w:t xml:space="preserve"> </w:t>
      </w:r>
      <w:r>
        <w:t>continuă</w:t>
      </w:r>
      <w:r w:rsidR="00BA78D7">
        <w:t xml:space="preserve"> </w:t>
      </w:r>
      <w:r>
        <w:t>decontările</w:t>
      </w:r>
      <w:r w:rsidR="00BA78D7">
        <w:t xml:space="preserve"> </w:t>
      </w:r>
      <w:r>
        <w:t>ale</w:t>
      </w:r>
      <w:r w:rsidR="00BA78D7">
        <w:t xml:space="preserve"> </w:t>
      </w:r>
      <w:r>
        <w:t>îndemnizațiilor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pentru</w:t>
      </w:r>
      <w:r w:rsidR="00BA78D7">
        <w:t xml:space="preserve"> </w:t>
      </w:r>
      <w:r>
        <w:t>concedii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diminuării</w:t>
      </w:r>
      <w:r w:rsidR="00BA78D7">
        <w:t xml:space="preserve"> </w:t>
      </w:r>
      <w:r>
        <w:t>stocului</w:t>
      </w:r>
      <w:r w:rsidR="00BA78D7">
        <w:t xml:space="preserve"> </w:t>
      </w:r>
      <w:r>
        <w:t>de</w:t>
      </w:r>
      <w:r w:rsidR="00BA78D7">
        <w:t xml:space="preserve"> </w:t>
      </w:r>
      <w:r>
        <w:t>plăți</w:t>
      </w:r>
      <w:r w:rsidR="00BA78D7">
        <w:t xml:space="preserve"> </w:t>
      </w:r>
      <w:r>
        <w:t>restante</w:t>
      </w:r>
      <w:r w:rsidR="00BA78D7">
        <w:t xml:space="preserve"> </w:t>
      </w:r>
      <w:r>
        <w:t>aferente</w:t>
      </w:r>
      <w:r w:rsidR="00BA78D7">
        <w:t xml:space="preserve"> </w:t>
      </w:r>
      <w:r>
        <w:t>acestora,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pâna</w:t>
      </w:r>
      <w:r w:rsidR="00BA78D7">
        <w:t xml:space="preserve">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lunii</w:t>
      </w:r>
      <w:r w:rsidR="00BA78D7">
        <w:t xml:space="preserve"> </w:t>
      </w:r>
      <w:r>
        <w:t>august</w:t>
      </w:r>
      <w:r w:rsidR="00BA78D7">
        <w:t xml:space="preserve"> </w:t>
      </w:r>
      <w:r>
        <w:t>plățile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2,48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61,1%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subvențiile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4,94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fiind</w:t>
      </w:r>
      <w:r w:rsidR="00BA78D7">
        <w:t xml:space="preserve"> </w:t>
      </w:r>
      <w:r>
        <w:t>alocate</w:t>
      </w:r>
      <w:r w:rsidR="00BA78D7">
        <w:t xml:space="preserve"> </w:t>
      </w:r>
      <w:r>
        <w:t>către</w:t>
      </w:r>
      <w:r w:rsidR="00BA78D7">
        <w:t xml:space="preserve"> </w:t>
      </w:r>
      <w:r>
        <w:t>sectorul</w:t>
      </w:r>
      <w:r w:rsidR="00BA78D7">
        <w:t xml:space="preserve"> </w:t>
      </w:r>
      <w:r>
        <w:t>agricol</w:t>
      </w:r>
      <w:r w:rsidR="00BA78D7">
        <w:t xml:space="preserve"> </w:t>
      </w:r>
      <w:r>
        <w:t>și</w:t>
      </w:r>
      <w:r w:rsidR="00BA78D7">
        <w:t xml:space="preserve"> </w:t>
      </w:r>
      <w:r>
        <w:t>transporturi,</w:t>
      </w:r>
      <w:r w:rsidR="00BA78D7">
        <w:t xml:space="preserve"> </w:t>
      </w:r>
      <w:r>
        <w:t>respectiv</w:t>
      </w:r>
      <w:r w:rsidR="00BA78D7">
        <w:t xml:space="preserve"> </w:t>
      </w:r>
      <w:r>
        <w:t>subvenții</w:t>
      </w:r>
      <w:r w:rsidR="00BA78D7">
        <w:t xml:space="preserve"> </w:t>
      </w:r>
      <w:r>
        <w:t>pentru</w:t>
      </w:r>
      <w:r w:rsidR="00BA78D7">
        <w:t xml:space="preserve"> </w:t>
      </w:r>
      <w:r>
        <w:t>sprijinirea</w:t>
      </w:r>
      <w:r w:rsidR="00BA78D7">
        <w:t xml:space="preserve"> </w:t>
      </w:r>
      <w:r>
        <w:t>producătorilor</w:t>
      </w:r>
      <w:r w:rsidR="00BA78D7">
        <w:t xml:space="preserve"> </w:t>
      </w:r>
      <w:r>
        <w:t>agricoli,</w:t>
      </w:r>
      <w:r w:rsidR="00BA78D7">
        <w:t xml:space="preserve"> </w:t>
      </w:r>
      <w:r>
        <w:t>subvenții</w:t>
      </w:r>
      <w:r w:rsidR="00BA78D7">
        <w:t xml:space="preserve"> </w:t>
      </w:r>
      <w:r>
        <w:t>pentru</w:t>
      </w:r>
      <w:r w:rsidR="00BA78D7">
        <w:t xml:space="preserve"> </w:t>
      </w:r>
      <w:r>
        <w:t>transportul</w:t>
      </w:r>
      <w:r w:rsidR="00BA78D7">
        <w:t xml:space="preserve"> </w:t>
      </w:r>
      <w:r>
        <w:t>călătorilor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diferențe</w:t>
      </w:r>
      <w:r w:rsidR="00BA78D7">
        <w:t xml:space="preserve"> </w:t>
      </w:r>
      <w:r>
        <w:t>de</w:t>
      </w:r>
      <w:r w:rsidR="00BA78D7">
        <w:t xml:space="preserve"> </w:t>
      </w:r>
      <w:r>
        <w:t>preț</w:t>
      </w:r>
      <w:r w:rsidR="00BA78D7">
        <w:t xml:space="preserve"> </w:t>
      </w:r>
      <w:r>
        <w:t>și</w:t>
      </w:r>
      <w:r w:rsidR="00BA78D7">
        <w:t xml:space="preserve"> </w:t>
      </w:r>
      <w:r>
        <w:t>tarif</w:t>
      </w:r>
      <w:r w:rsidR="00BA78D7">
        <w:t xml:space="preserve">. </w:t>
      </w:r>
      <w:r>
        <w:t>Alte</w:t>
      </w:r>
      <w:r w:rsidR="00BA78D7">
        <w:t xml:space="preserve"> </w:t>
      </w:r>
      <w:r>
        <w:t>cheltuieli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4,1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reprezentând,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sume</w:t>
      </w:r>
      <w:r w:rsidR="00BA78D7">
        <w:t xml:space="preserve"> </w:t>
      </w:r>
      <w:r>
        <w:t>aferente</w:t>
      </w:r>
      <w:r w:rsidR="00BA78D7">
        <w:t xml:space="preserve"> </w:t>
      </w:r>
      <w:r>
        <w:t>titlurilor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emise</w:t>
      </w:r>
      <w:r w:rsidR="00BA78D7">
        <w:t xml:space="preserve"> </w:t>
      </w:r>
      <w:r>
        <w:t>de</w:t>
      </w:r>
      <w:r w:rsidR="00BA78D7">
        <w:t xml:space="preserve"> </w:t>
      </w:r>
      <w:r>
        <w:t>Autoritatea</w:t>
      </w:r>
      <w:r w:rsidR="00BA78D7">
        <w:t xml:space="preserve"> </w:t>
      </w:r>
      <w:r>
        <w:t>Națională</w:t>
      </w:r>
      <w:r w:rsidR="00BA78D7">
        <w:t xml:space="preserve"> </w:t>
      </w:r>
      <w:r>
        <w:t>pentru</w:t>
      </w:r>
      <w:r w:rsidR="00BA78D7">
        <w:t xml:space="preserve"> </w:t>
      </w:r>
      <w:r>
        <w:t>Restituirea</w:t>
      </w:r>
      <w:r w:rsidR="00BA78D7">
        <w:t xml:space="preserve"> </w:t>
      </w:r>
      <w:r>
        <w:t>Proprietăților,</w:t>
      </w:r>
      <w:r w:rsidR="00BA78D7">
        <w:t xml:space="preserve"> </w:t>
      </w:r>
      <w:r>
        <w:t>conform</w:t>
      </w:r>
      <w:r w:rsidR="00BA78D7">
        <w:t xml:space="preserve"> </w:t>
      </w:r>
      <w:r>
        <w:t>legislației</w:t>
      </w:r>
      <w:r w:rsidR="00BA78D7">
        <w:t xml:space="preserve"> </w:t>
      </w:r>
      <w:r>
        <w:t>în</w:t>
      </w:r>
      <w:r w:rsidR="00BA78D7">
        <w:t xml:space="preserve"> </w:t>
      </w:r>
      <w:r>
        <w:t>vigoare,</w:t>
      </w:r>
      <w:r w:rsidR="00BA78D7">
        <w:t xml:space="preserve"> </w:t>
      </w:r>
      <w:r>
        <w:t>burse</w:t>
      </w:r>
      <w:r w:rsidR="00BA78D7">
        <w:t xml:space="preserve"> </w:t>
      </w:r>
      <w:r>
        <w:t>pentru</w:t>
      </w:r>
      <w:r w:rsidR="00BA78D7">
        <w:t xml:space="preserve"> </w:t>
      </w:r>
      <w:r>
        <w:t>elevi</w:t>
      </w:r>
      <w:r w:rsidR="00BA78D7">
        <w:t xml:space="preserve"> </w:t>
      </w:r>
      <w:r>
        <w:t>și</w:t>
      </w:r>
      <w:r w:rsidR="00BA78D7">
        <w:t xml:space="preserve"> </w:t>
      </w:r>
      <w:r>
        <w:t>studenți,</w:t>
      </w:r>
      <w:r w:rsidR="00BA78D7">
        <w:t xml:space="preserve"> </w:t>
      </w:r>
      <w:r>
        <w:t>alte</w:t>
      </w:r>
      <w:r w:rsidR="00BA78D7">
        <w:t xml:space="preserve"> </w:t>
      </w:r>
      <w:r>
        <w:t>despăgubiri</w:t>
      </w:r>
      <w:r w:rsidR="00BA78D7">
        <w:t xml:space="preserve"> </w:t>
      </w:r>
      <w:r>
        <w:t>civile,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indemnizații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părinților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închiderii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unităților</w:t>
      </w:r>
      <w:r w:rsidR="00BA78D7">
        <w:t xml:space="preserve"> </w:t>
      </w:r>
      <w:r>
        <w:t>de</w:t>
      </w:r>
      <w:r w:rsidR="00BA78D7">
        <w:t xml:space="preserve"> </w:t>
      </w:r>
      <w:r>
        <w:t>învățământ</w:t>
      </w:r>
      <w:r w:rsidR="00BA78D7">
        <w:t xml:space="preserve"> </w:t>
      </w:r>
      <w:r>
        <w:t>(81,0</w:t>
      </w:r>
      <w:r w:rsidR="00BA78D7">
        <w:t xml:space="preserve"> </w:t>
      </w:r>
      <w:r>
        <w:t>milioane</w:t>
      </w:r>
      <w:r w:rsidR="00BA78D7">
        <w:t xml:space="preserve"> </w:t>
      </w:r>
      <w:r>
        <w:t>lei)</w:t>
      </w:r>
      <w:r w:rsidR="00BA78D7">
        <w:t xml:space="preserve">. </w:t>
      </w:r>
      <w:r>
        <w:t>Cheltuielile</w:t>
      </w:r>
      <w:r w:rsidR="00BA78D7">
        <w:t xml:space="preserve"> </w:t>
      </w:r>
      <w:r>
        <w:t>privind</w:t>
      </w:r>
      <w:r w:rsidR="00BA78D7">
        <w:t xml:space="preserve"> </w:t>
      </w:r>
      <w:r>
        <w:t>proiectele</w:t>
      </w:r>
      <w:r w:rsidR="00BA78D7">
        <w:t xml:space="preserve"> </w:t>
      </w:r>
      <w:r>
        <w:t>finanțate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 </w:t>
      </w:r>
      <w:r>
        <w:t>(inclusiv</w:t>
      </w:r>
      <w:r w:rsidR="00BA78D7">
        <w:t xml:space="preserve"> </w:t>
      </w:r>
      <w:r>
        <w:t>subvențiile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aferente</w:t>
      </w:r>
      <w:r w:rsidR="00BA78D7">
        <w:t xml:space="preserve"> </w:t>
      </w:r>
      <w:r>
        <w:t>agriculturii)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13,9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cu</w:t>
      </w:r>
      <w:r w:rsidR="00BA78D7">
        <w:t xml:space="preserve"> </w:t>
      </w:r>
      <w:r>
        <w:t>21,5%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BA78D7">
        <w:t xml:space="preserve">. </w:t>
      </w:r>
      <w:r>
        <w:t>Cheltuielile</w:t>
      </w:r>
      <w:r w:rsidR="00BA78D7">
        <w:t xml:space="preserve"> </w:t>
      </w:r>
      <w:r>
        <w:t>pentru</w:t>
      </w:r>
      <w:r w:rsidR="00BA78D7">
        <w:t xml:space="preserve"> </w:t>
      </w:r>
      <w:r>
        <w:t>investiții,</w:t>
      </w:r>
      <w:r w:rsidR="00BA78D7">
        <w:t xml:space="preserve"> </w:t>
      </w:r>
      <w:r>
        <w:t>care</w:t>
      </w:r>
      <w:r w:rsidR="00BA78D7">
        <w:t xml:space="preserve"> </w:t>
      </w:r>
      <w:r>
        <w:t>includ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capital,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cele</w:t>
      </w:r>
      <w:r w:rsidR="00BA78D7">
        <w:t xml:space="preserve"> </w:t>
      </w:r>
      <w:r>
        <w:t>aferente</w:t>
      </w:r>
      <w:r w:rsidR="00BA78D7">
        <w:t xml:space="preserve"> </w:t>
      </w:r>
      <w:r>
        <w:t>programelor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finanțate</w:t>
      </w:r>
      <w:r w:rsidR="00BA78D7">
        <w:t xml:space="preserve"> </w:t>
      </w:r>
      <w:r>
        <w:t>din</w:t>
      </w:r>
      <w:r w:rsidR="00BA78D7">
        <w:t xml:space="preserve"> </w:t>
      </w:r>
      <w:r>
        <w:t>surse</w:t>
      </w:r>
      <w:r w:rsidR="00BA78D7">
        <w:t xml:space="preserve"> </w:t>
      </w:r>
      <w:r>
        <w:t>interne</w:t>
      </w:r>
      <w:r w:rsidR="00BA78D7">
        <w:t xml:space="preserve"> </w:t>
      </w:r>
      <w:r>
        <w:t>și</w:t>
      </w:r>
      <w:r w:rsidR="00BA78D7">
        <w:t xml:space="preserve"> </w:t>
      </w:r>
      <w:r>
        <w:t>externe,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24,1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sumă</w:t>
      </w:r>
      <w:r w:rsidR="00BA78D7">
        <w:t xml:space="preserve"> </w:t>
      </w:r>
      <w:r>
        <w:t>investită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10</w:t>
      </w:r>
      <w:r w:rsidR="00BA78D7">
        <w:t xml:space="preserve"> </w:t>
      </w:r>
      <w:r>
        <w:t>ani</w:t>
      </w:r>
      <w:r w:rsidR="00BA78D7">
        <w:t xml:space="preserve"> </w:t>
      </w:r>
      <w:r>
        <w:t>aferentă</w:t>
      </w:r>
      <w:r w:rsidR="00BA78D7">
        <w:t xml:space="preserve"> </w:t>
      </w:r>
      <w:r>
        <w:t>primelor</w:t>
      </w:r>
      <w:r w:rsidR="00BA78D7">
        <w:t xml:space="preserve"> </w:t>
      </w:r>
      <w:r>
        <w:t>8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26,9%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apar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bugetele</w:t>
      </w:r>
      <w:r w:rsidR="00BA78D7">
        <w:t xml:space="preserve"> </w:t>
      </w:r>
      <w:r>
        <w:t>locale</w:t>
      </w:r>
      <w:r w:rsidR="00BA78D7">
        <w:t xml:space="preserve"> </w:t>
      </w:r>
      <w:r>
        <w:t>atât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naționale,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aferente</w:t>
      </w:r>
      <w:r w:rsidR="00BA78D7">
        <w:t xml:space="preserve"> </w:t>
      </w:r>
      <w:r>
        <w:t>proiectelor</w:t>
      </w:r>
      <w:r w:rsidR="00BA78D7">
        <w:t xml:space="preserve"> </w:t>
      </w:r>
      <w:r>
        <w:t>finanțate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Ministerului</w:t>
      </w:r>
      <w:r w:rsidR="00BA78D7">
        <w:t xml:space="preserve"> </w:t>
      </w:r>
      <w:r>
        <w:t>Afacerilor</w:t>
      </w:r>
      <w:r w:rsidR="00BA78D7">
        <w:t xml:space="preserve"> </w:t>
      </w:r>
      <w:r>
        <w:t>Interne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312,6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achiziționarea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stocuri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medicală,</w:t>
      </w:r>
      <w:r w:rsidR="00BA78D7">
        <w:t xml:space="preserve"> </w:t>
      </w:r>
      <w:r>
        <w:t>inclusiv</w:t>
      </w:r>
      <w:r w:rsidR="00BA78D7">
        <w:t xml:space="preserve"> </w:t>
      </w:r>
      <w:r>
        <w:t>scannere</w:t>
      </w:r>
      <w:r w:rsidR="00BA78D7">
        <w:t xml:space="preserve"> </w:t>
      </w:r>
      <w:r>
        <w:t>termice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răspândirii</w:t>
      </w:r>
      <w:r w:rsidR="00BA78D7">
        <w:t xml:space="preserve"> </w:t>
      </w:r>
      <w:r>
        <w:t>infecției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BA78D7">
        <w:t xml:space="preserve">. </w:t>
      </w:r>
    </w:p>
    <w:p w14:paraId="38EE2750" w14:textId="395628A7" w:rsidR="006C4461" w:rsidRDefault="006C4461" w:rsidP="006C4461">
      <w:r>
        <w:t>Guvernul</w:t>
      </w:r>
      <w:r w:rsidR="00BA78D7">
        <w:t xml:space="preserve"> </w:t>
      </w:r>
      <w:r>
        <w:t>prelungeşte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suplimentarea</w:t>
      </w:r>
      <w:r w:rsidR="00BA78D7">
        <w:t xml:space="preserve"> </w:t>
      </w:r>
      <w:r>
        <w:t>cu</w:t>
      </w:r>
      <w:r w:rsidR="00BA78D7">
        <w:t xml:space="preserve"> </w:t>
      </w:r>
      <w:r>
        <w:t>2</w:t>
      </w:r>
      <w:r w:rsidR="00BA78D7">
        <w:t>.000</w:t>
      </w:r>
      <w:r>
        <w:t>de</w:t>
      </w:r>
      <w:r w:rsidR="00BA78D7">
        <w:t xml:space="preserve"> </w:t>
      </w:r>
      <w:r>
        <w:t>posturi</w:t>
      </w:r>
      <w:r w:rsidR="00BA78D7">
        <w:t xml:space="preserve"> </w:t>
      </w:r>
      <w:r>
        <w:t>la</w:t>
      </w:r>
      <w:r w:rsidR="00BA78D7">
        <w:t xml:space="preserve"> </w:t>
      </w:r>
      <w:r>
        <w:t>ambulanţă</w:t>
      </w:r>
      <w:r w:rsidR="00BA78D7">
        <w:t xml:space="preserve"> </w:t>
      </w:r>
      <w:r>
        <w:t>şi</w:t>
      </w:r>
      <w:r w:rsidR="00BA78D7">
        <w:t xml:space="preserve"> </w:t>
      </w:r>
      <w:r>
        <w:t>DSP,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crizei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ContextLa</w:t>
      </w:r>
      <w:r w:rsidR="00BA78D7">
        <w:t xml:space="preserve"> </w:t>
      </w:r>
      <w:r>
        <w:t>1</w:t>
      </w:r>
      <w:r w:rsidR="00BA78D7">
        <w:t xml:space="preserve"> </w:t>
      </w:r>
      <w:r>
        <w:t>aprilie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Hotărârea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254/2020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ambulanţă</w:t>
      </w:r>
      <w:r w:rsidR="00BA78D7">
        <w:t xml:space="preserve"> </w:t>
      </w:r>
      <w:r>
        <w:t>şi</w:t>
      </w:r>
      <w:r w:rsidR="00BA78D7">
        <w:t xml:space="preserve"> </w:t>
      </w:r>
      <w:r>
        <w:t>direcţiile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suplimentate</w:t>
      </w:r>
      <w:r w:rsidR="00BA78D7">
        <w:t xml:space="preserve"> </w:t>
      </w:r>
      <w:r>
        <w:t>cu</w:t>
      </w:r>
      <w:r w:rsidR="00BA78D7">
        <w:t xml:space="preserve"> </w:t>
      </w:r>
      <w:r>
        <w:t>2</w:t>
      </w:r>
      <w:r w:rsidR="00BA78D7">
        <w:t>.000</w:t>
      </w:r>
      <w:r>
        <w:t>de</w:t>
      </w:r>
      <w:r w:rsidR="00BA78D7">
        <w:t xml:space="preserve"> </w:t>
      </w:r>
      <w:r>
        <w:t>posturi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şase</w:t>
      </w:r>
      <w:r w:rsidR="00BA78D7">
        <w:t xml:space="preserve"> </w:t>
      </w:r>
      <w:r>
        <w:t>luni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faţă</w:t>
      </w:r>
      <w:r w:rsidR="00BA78D7">
        <w:t xml:space="preserve"> </w:t>
      </w:r>
      <w:r>
        <w:t>crizei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8E73B9">
        <w:t xml:space="preserve">.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a</w:t>
      </w:r>
      <w:r w:rsidR="00BA78D7">
        <w:t xml:space="preserve"> </w:t>
      </w:r>
      <w:r>
        <w:t>scris,</w:t>
      </w:r>
      <w:r w:rsidR="00BA78D7">
        <w:t xml:space="preserve"> </w:t>
      </w:r>
      <w:r>
        <w:t>pe</w:t>
      </w:r>
      <w:r w:rsidR="00BA78D7">
        <w:t xml:space="preserve"> </w:t>
      </w:r>
      <w:r>
        <w:t>larg,</w:t>
      </w:r>
      <w:r w:rsidR="00BA78D7">
        <w:t xml:space="preserve"> </w:t>
      </w:r>
      <w:r>
        <w:t>despre</w:t>
      </w:r>
      <w:r w:rsidR="00BA78D7">
        <w:t xml:space="preserve"> </w:t>
      </w:r>
      <w:r>
        <w:t>acest</w:t>
      </w:r>
      <w:r w:rsidR="00BA78D7">
        <w:t xml:space="preserve"> </w:t>
      </w:r>
      <w:r>
        <w:t>subiect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link</w:t>
      </w:r>
      <w:r w:rsidR="008E73B9">
        <w:t xml:space="preserve">. </w:t>
      </w:r>
      <w:r>
        <w:t>Executivul</w:t>
      </w:r>
      <w:r w:rsidR="00BA78D7">
        <w:t xml:space="preserve"> </w:t>
      </w:r>
      <w:r>
        <w:t>vrea</w:t>
      </w:r>
      <w:r w:rsidR="00BA78D7">
        <w:t xml:space="preserve"> </w:t>
      </w:r>
      <w:r>
        <w:t>să</w:t>
      </w:r>
      <w:r w:rsidR="00BA78D7">
        <w:t xml:space="preserve"> </w:t>
      </w:r>
      <w:r>
        <w:t>prelungească</w:t>
      </w:r>
      <w:r w:rsidR="00BA78D7">
        <w:t xml:space="preserve"> </w:t>
      </w:r>
      <w:r>
        <w:t>suplimentarea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posturi</w:t>
      </w:r>
      <w:r w:rsidR="00BA78D7">
        <w:t xml:space="preserve"> </w:t>
      </w:r>
      <w:r>
        <w:t>din</w:t>
      </w:r>
      <w:r w:rsidR="00BA78D7">
        <w:t xml:space="preserve"> </w:t>
      </w:r>
      <w:r>
        <w:t>DSP</w:t>
      </w:r>
      <w:r w:rsidR="00BA78D7">
        <w:t xml:space="preserve"> </w:t>
      </w:r>
      <w:r>
        <w:t>şi</w:t>
      </w:r>
      <w:r w:rsidR="00BA78D7">
        <w:t xml:space="preserve"> </w:t>
      </w:r>
      <w:r>
        <w:t>ambulanţă</w:t>
      </w:r>
      <w:r w:rsidR="00BA78D7">
        <w:t xml:space="preserve"> </w:t>
      </w:r>
      <w:r>
        <w:t>cu</w:t>
      </w:r>
      <w:r w:rsidR="00BA78D7">
        <w:t xml:space="preserve"> </w:t>
      </w:r>
      <w:r>
        <w:t>încă</w:t>
      </w:r>
      <w:r w:rsidR="00BA78D7">
        <w:t xml:space="preserve"> </w:t>
      </w:r>
      <w:r>
        <w:t>şase</w:t>
      </w:r>
      <w:r w:rsidR="00BA78D7">
        <w:t xml:space="preserve"> </w:t>
      </w:r>
      <w:r>
        <w:t>luni,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evoluţiei</w:t>
      </w:r>
      <w:r w:rsidR="00BA78D7">
        <w:t xml:space="preserve"> </w:t>
      </w:r>
      <w:r>
        <w:t>îmbolnăvirilor</w:t>
      </w:r>
      <w:r w:rsidR="00BA78D7">
        <w:t xml:space="preserve"> </w:t>
      </w:r>
      <w:r>
        <w:t>cu</w:t>
      </w:r>
      <w:r w:rsidR="00BA78D7">
        <w:t xml:space="preserve"> </w:t>
      </w:r>
      <w:r>
        <w:t>Sars-CoV-2</w:t>
      </w:r>
      <w:r w:rsidR="00BA78D7">
        <w:t xml:space="preserve">. </w:t>
      </w:r>
      <w:r>
        <w:t>"Având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evoluţia</w:t>
      </w:r>
      <w:r w:rsidR="00BA78D7">
        <w:t xml:space="preserve"> </w:t>
      </w:r>
      <w:r>
        <w:t>situaţiei</w:t>
      </w:r>
      <w:r w:rsidR="00BA78D7">
        <w:t xml:space="preserve"> </w:t>
      </w:r>
      <w:r>
        <w:t>epidemiologice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pe</w:t>
      </w:r>
      <w:r w:rsidR="00BA78D7">
        <w:t xml:space="preserve"> </w:t>
      </w:r>
      <w:r>
        <w:t>teritoriul</w:t>
      </w:r>
      <w:r w:rsidR="00BA78D7">
        <w:t xml:space="preserve"> </w:t>
      </w:r>
      <w:r>
        <w:t>României,</w:t>
      </w:r>
      <w:r w:rsidR="00BA78D7">
        <w:t xml:space="preserve"> </w:t>
      </w:r>
      <w:r>
        <w:t>coroborată</w:t>
      </w:r>
      <w:r w:rsidR="00BA78D7">
        <w:t xml:space="preserve"> </w:t>
      </w:r>
      <w:r>
        <w:t>cu</w:t>
      </w:r>
      <w:r w:rsidR="00BA78D7">
        <w:t xml:space="preserve"> </w:t>
      </w:r>
      <w:r>
        <w:t>instituirea</w:t>
      </w:r>
      <w:r w:rsidR="00BA78D7">
        <w:t xml:space="preserve"> </w:t>
      </w:r>
      <w:r>
        <w:t>unor</w:t>
      </w:r>
      <w:r w:rsidR="00BA78D7">
        <w:t xml:space="preserve"> </w:t>
      </w:r>
      <w:r>
        <w:t>noi</w:t>
      </w:r>
      <w:r w:rsidR="00BA78D7">
        <w:t xml:space="preserve"> </w:t>
      </w:r>
      <w:r>
        <w:t>măsuri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lastRenderedPageBreak/>
        <w:t>sănătăţii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epidemiologic</w:t>
      </w:r>
      <w:r w:rsidR="00BA78D7">
        <w:t xml:space="preserve"> </w:t>
      </w:r>
      <w:r>
        <w:t>şi</w:t>
      </w:r>
      <w:r w:rsidR="00BA78D7">
        <w:t xml:space="preserve"> </w:t>
      </w:r>
      <w:r>
        <w:t>biologic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personalului</w:t>
      </w:r>
      <w:r w:rsidR="00BA78D7">
        <w:t xml:space="preserve"> </w:t>
      </w:r>
      <w:r>
        <w:t>direcțiilor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</w:t>
      </w:r>
      <w:r w:rsidR="00BA78D7">
        <w:t xml:space="preserve"> </w:t>
      </w:r>
      <w:r>
        <w:t>și</w:t>
      </w:r>
      <w:r w:rsidR="00BA78D7">
        <w:t xml:space="preserve"> </w:t>
      </w:r>
      <w:r>
        <w:t>al</w:t>
      </w:r>
      <w:r w:rsidR="00BA78D7">
        <w:t xml:space="preserve"> </w:t>
      </w:r>
      <w:r>
        <w:t>serviciilor</w:t>
      </w:r>
      <w:r w:rsidR="00BA78D7">
        <w:t xml:space="preserve"> </w:t>
      </w:r>
      <w:r>
        <w:t>de</w:t>
      </w:r>
      <w:r w:rsidR="00BA78D7">
        <w:t xml:space="preserve"> </w:t>
      </w:r>
      <w:r>
        <w:t>ambulanță</w:t>
      </w:r>
      <w:r w:rsidR="00BA78D7">
        <w:t xml:space="preserve"> </w:t>
      </w:r>
      <w:r>
        <w:t>i-au</w:t>
      </w:r>
      <w:r w:rsidR="00BA78D7">
        <w:t xml:space="preserve"> </w:t>
      </w:r>
      <w:r>
        <w:t>fost</w:t>
      </w:r>
      <w:r w:rsidR="00BA78D7">
        <w:t xml:space="preserve"> </w:t>
      </w:r>
      <w:r>
        <w:t>instituite</w:t>
      </w:r>
      <w:r w:rsidR="00BA78D7">
        <w:t xml:space="preserve"> </w:t>
      </w:r>
      <w:r>
        <w:t>obligații</w:t>
      </w:r>
      <w:r w:rsidR="00BA78D7">
        <w:t xml:space="preserve"> </w:t>
      </w:r>
      <w:r>
        <w:t>suplimentare,</w:t>
      </w:r>
      <w:r w:rsidR="00BA78D7">
        <w:t xml:space="preserve"> </w:t>
      </w:r>
      <w:r>
        <w:t>este</w:t>
      </w:r>
      <w:r w:rsidR="00BA78D7">
        <w:t xml:space="preserve"> </w:t>
      </w:r>
      <w:r>
        <w:t>necesar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prelungi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aplicabilitate</w:t>
      </w:r>
      <w:r w:rsidR="00BA78D7">
        <w:t xml:space="preserve"> </w:t>
      </w:r>
      <w:r>
        <w:t>a</w:t>
      </w:r>
      <w:r w:rsidR="00BA78D7">
        <w:t xml:space="preserve"> </w:t>
      </w:r>
      <w:r>
        <w:t>Hotărârii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254/</w:t>
      </w:r>
      <w:r w:rsidR="00BA78D7">
        <w:t xml:space="preserve"> </w:t>
      </w:r>
      <w:r>
        <w:t>2020</w:t>
      </w:r>
      <w:r w:rsidR="00BA78D7">
        <w:t xml:space="preserve"> </w:t>
      </w:r>
      <w:r>
        <w:t>pentru</w:t>
      </w:r>
      <w:r w:rsidR="00BA78D7">
        <w:t xml:space="preserve"> </w:t>
      </w:r>
      <w:r>
        <w:t>completarea</w:t>
      </w:r>
      <w:r w:rsidR="00BA78D7">
        <w:t xml:space="preserve"> </w:t>
      </w:r>
      <w:r>
        <w:t>Hotărârii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144/2010</w:t>
      </w:r>
      <w:r w:rsidR="00BA78D7">
        <w:t xml:space="preserve"> </w:t>
      </w:r>
      <w:r>
        <w:t>privind</w:t>
      </w:r>
      <w:r w:rsidR="00BA78D7">
        <w:t xml:space="preserve"> </w:t>
      </w:r>
      <w:r>
        <w:t>organizarea</w:t>
      </w:r>
      <w:r w:rsidR="00BA78D7">
        <w:t xml:space="preserve"> </w:t>
      </w:r>
      <w:r>
        <w:t>şi</w:t>
      </w:r>
      <w:r w:rsidR="00BA78D7">
        <w:t xml:space="preserve"> </w:t>
      </w:r>
      <w:r>
        <w:t>funcţionarea</w:t>
      </w:r>
      <w:r w:rsidR="00BA78D7">
        <w:t xml:space="preserve"> </w:t>
      </w:r>
      <w:r>
        <w:t>Ministerului</w:t>
      </w:r>
      <w:r w:rsidR="00BA78D7">
        <w:t xml:space="preserve"> </w:t>
      </w:r>
      <w:r>
        <w:t>Sănătăţii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suplimentat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posturi</w:t>
      </w:r>
      <w:r w:rsidR="00BA78D7">
        <w:t xml:space="preserve"> </w:t>
      </w:r>
      <w:r>
        <w:t>pentru</w:t>
      </w:r>
      <w:r w:rsidR="00BA78D7">
        <w:t xml:space="preserve"> </w:t>
      </w:r>
      <w:r>
        <w:t>serviciile</w:t>
      </w:r>
      <w:r w:rsidR="00BA78D7">
        <w:t xml:space="preserve"> </w:t>
      </w:r>
      <w:r>
        <w:t>publice</w:t>
      </w:r>
      <w:r w:rsidR="00BA78D7">
        <w:t xml:space="preserve"> </w:t>
      </w:r>
      <w:r>
        <w:t>de</w:t>
      </w:r>
      <w:r w:rsidR="00BA78D7">
        <w:t xml:space="preserve"> </w:t>
      </w:r>
      <w:r>
        <w:t>ambulanță</w:t>
      </w:r>
      <w:r w:rsidR="00BA78D7">
        <w:t xml:space="preserve"> </w:t>
      </w:r>
      <w:r>
        <w:t>și</w:t>
      </w:r>
      <w:r w:rsidR="00BA78D7">
        <w:t xml:space="preserve"> </w:t>
      </w:r>
      <w:r>
        <w:t>direcțiile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</w:t>
      </w:r>
      <w:r w:rsidR="00BA78D7">
        <w:t xml:space="preserve"> </w:t>
      </w:r>
      <w:r>
        <w:t>cu</w:t>
      </w:r>
      <w:r w:rsidR="00BA78D7">
        <w:t xml:space="preserve"> </w:t>
      </w:r>
      <w:r>
        <w:t>încă</w:t>
      </w:r>
      <w:r w:rsidR="00BA78D7">
        <w:t xml:space="preserve"> </w:t>
      </w:r>
      <w:r>
        <w:t>şase</w:t>
      </w:r>
      <w:r w:rsidR="00BA78D7">
        <w:t xml:space="preserve"> </w:t>
      </w:r>
      <w:r>
        <w:t>luni",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proiectul</w:t>
      </w:r>
      <w:r w:rsidR="00BA78D7">
        <w:t xml:space="preserve"> </w:t>
      </w:r>
      <w:r>
        <w:t>de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 </w:t>
      </w:r>
      <w:r>
        <w:t>consultat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Concret,</w:t>
      </w:r>
      <w:r w:rsidR="00BA78D7">
        <w:t xml:space="preserve"> </w:t>
      </w:r>
      <w:r>
        <w:t>ce</w:t>
      </w:r>
      <w:r w:rsidR="00BA78D7">
        <w:t xml:space="preserve"> </w:t>
      </w:r>
      <w:r>
        <w:t>prevede</w:t>
      </w:r>
      <w:r w:rsidR="00BA78D7">
        <w:t xml:space="preserve"> </w:t>
      </w:r>
      <w:r>
        <w:t>proiectul</w:t>
      </w:r>
      <w:r w:rsidR="00BA78D7">
        <w:t xml:space="preserve"> </w:t>
      </w:r>
      <w:r>
        <w:t>de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 </w:t>
      </w:r>
      <w:r>
        <w:t>pus</w:t>
      </w:r>
      <w:r w:rsidR="00BA78D7">
        <w:t xml:space="preserve"> </w:t>
      </w:r>
      <w:r>
        <w:t>în</w:t>
      </w:r>
      <w:r w:rsidR="00BA78D7">
        <w:t xml:space="preserve"> </w:t>
      </w:r>
      <w:r>
        <w:t>dezbatere</w:t>
      </w:r>
      <w:r w:rsidR="00BA78D7">
        <w:t xml:space="preserve"> </w:t>
      </w:r>
      <w:r>
        <w:t>publică:Începând</w:t>
      </w:r>
      <w:r w:rsidR="00BA78D7">
        <w:t xml:space="preserve"> </w:t>
      </w:r>
      <w:r>
        <w:t>cu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aprilie</w:t>
      </w:r>
      <w:r w:rsidR="00BA78D7">
        <w:t xml:space="preserve"> </w:t>
      </w:r>
      <w:r>
        <w:t>2020,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maximum</w:t>
      </w:r>
      <w:r w:rsidR="00BA78D7">
        <w:t xml:space="preserve"> </w:t>
      </w:r>
      <w:r>
        <w:t>12</w:t>
      </w:r>
      <w:r w:rsidR="00BA78D7">
        <w:t xml:space="preserve"> </w:t>
      </w:r>
      <w:r>
        <w:t>luni,</w:t>
      </w:r>
      <w:r w:rsidR="00BA78D7">
        <w:t xml:space="preserve"> </w:t>
      </w:r>
      <w:r>
        <w:t>numărul</w:t>
      </w:r>
      <w:r w:rsidR="00BA78D7">
        <w:t xml:space="preserve"> </w:t>
      </w:r>
      <w:r>
        <w:t>maxim</w:t>
      </w:r>
      <w:r w:rsidR="00BA78D7">
        <w:t xml:space="preserve"> </w:t>
      </w:r>
      <w:r>
        <w:t>de</w:t>
      </w:r>
      <w:r w:rsidR="00BA78D7">
        <w:t xml:space="preserve"> </w:t>
      </w:r>
      <w:r>
        <w:t>posturi</w:t>
      </w:r>
      <w:r w:rsidR="00BA78D7">
        <w:t xml:space="preserve"> </w:t>
      </w:r>
      <w:r>
        <w:t>se</w:t>
      </w:r>
      <w:r w:rsidR="00BA78D7">
        <w:t xml:space="preserve"> </w:t>
      </w:r>
      <w:r>
        <w:t>suplimentează</w:t>
      </w:r>
      <w:r w:rsidR="00BA78D7">
        <w:t xml:space="preserve"> </w:t>
      </w:r>
      <w:r>
        <w:t>cu</w:t>
      </w:r>
      <w:r w:rsidR="00BA78D7">
        <w:t xml:space="preserve"> </w:t>
      </w:r>
      <w:r>
        <w:t>2</w:t>
      </w:r>
      <w:r w:rsidR="00BA78D7">
        <w:t>.000</w:t>
      </w:r>
      <w:r>
        <w:t>de</w:t>
      </w:r>
      <w:r w:rsidR="00BA78D7">
        <w:t xml:space="preserve"> </w:t>
      </w:r>
      <w:r>
        <w:t>posturi,</w:t>
      </w:r>
      <w:r w:rsidR="00BA78D7">
        <w:t xml:space="preserve"> </w:t>
      </w:r>
      <w:r>
        <w:t>din</w:t>
      </w:r>
      <w:r w:rsidR="00BA78D7">
        <w:t xml:space="preserve"> </w:t>
      </w:r>
      <w:r>
        <w:t>care:</w:t>
      </w:r>
    </w:p>
    <w:p w14:paraId="2366F5D7" w14:textId="0FF9AD45" w:rsidR="006C4461" w:rsidRDefault="006C4461" w:rsidP="006C4461">
      <w:r>
        <w:t>Aeroporturile</w:t>
      </w:r>
      <w:r w:rsidR="00BA78D7">
        <w:t xml:space="preserve"> </w:t>
      </w:r>
      <w:r>
        <w:t>din</w:t>
      </w:r>
      <w:r w:rsidR="00BA78D7">
        <w:t xml:space="preserve"> </w:t>
      </w:r>
      <w:r>
        <w:t>Cluj,</w:t>
      </w:r>
      <w:r w:rsidR="00BA78D7">
        <w:t xml:space="preserve"> </w:t>
      </w:r>
      <w:r>
        <w:t>Iaşi,</w:t>
      </w:r>
      <w:r w:rsidR="00BA78D7">
        <w:t xml:space="preserve"> </w:t>
      </w:r>
      <w:r>
        <w:t>Sibiu,</w:t>
      </w:r>
      <w:r w:rsidR="00BA78D7">
        <w:t xml:space="preserve"> </w:t>
      </w:r>
      <w:r>
        <w:t>Craiova</w:t>
      </w:r>
      <w:r w:rsidR="00BA78D7">
        <w:t xml:space="preserve"> </w:t>
      </w:r>
      <w:r>
        <w:t>şi</w:t>
      </w:r>
      <w:r w:rsidR="00BA78D7">
        <w:t xml:space="preserve"> </w:t>
      </w:r>
      <w:r>
        <w:t>Bacău</w:t>
      </w:r>
      <w:r w:rsidR="00BA78D7">
        <w:t xml:space="preserve"> </w:t>
      </w:r>
      <w:r>
        <w:t>vor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compensarea</w:t>
      </w:r>
      <w:r w:rsidR="00BA78D7">
        <w:t xml:space="preserve"> </w:t>
      </w:r>
      <w:r>
        <w:t>pierderilor</w:t>
      </w:r>
      <w:r w:rsidR="00BA78D7">
        <w:t xml:space="preserve"> </w:t>
      </w:r>
      <w:r>
        <w:t>avute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"Guvernul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aprobat,</w:t>
      </w:r>
      <w:r w:rsidR="00BA78D7">
        <w:t xml:space="preserve"> </w:t>
      </w:r>
      <w:r>
        <w:t>în</w:t>
      </w:r>
      <w:r w:rsidR="00BA78D7">
        <w:t xml:space="preserve"> </w:t>
      </w:r>
      <w:r>
        <w:t>şedinţa</w:t>
      </w:r>
      <w:r w:rsidR="00BA78D7">
        <w:t xml:space="preserve"> </w:t>
      </w:r>
      <w:r>
        <w:t>de</w:t>
      </w:r>
      <w:r w:rsidR="00BA78D7">
        <w:t xml:space="preserve"> </w:t>
      </w:r>
      <w:r>
        <w:t>ieri,</w:t>
      </w:r>
      <w:r w:rsidR="00BA78D7">
        <w:t xml:space="preserve"> </w:t>
      </w:r>
      <w:r>
        <w:t>24</w:t>
      </w:r>
      <w:r w:rsidR="00BA78D7">
        <w:t xml:space="preserve"> </w:t>
      </w:r>
      <w:r>
        <w:t>septembrie,</w:t>
      </w:r>
      <w:r w:rsidR="00BA78D7">
        <w:t xml:space="preserve"> </w:t>
      </w:r>
      <w:r>
        <w:t>o</w:t>
      </w:r>
      <w:r w:rsidR="00BA78D7">
        <w:t xml:space="preserve"> </w:t>
      </w:r>
      <w:r>
        <w:t>Ordonanţă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privind</w:t>
      </w:r>
      <w:r w:rsidR="00BA78D7">
        <w:t xml:space="preserve"> </w:t>
      </w:r>
      <w:r>
        <w:t>unele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activităţii</w:t>
      </w:r>
      <w:r w:rsidR="00BA78D7">
        <w:t xml:space="preserve"> </w:t>
      </w:r>
      <w:r>
        <w:t>a</w:t>
      </w:r>
      <w:r w:rsidR="00BA78D7">
        <w:t xml:space="preserve"> </w:t>
      </w:r>
      <w:r>
        <w:t>5</w:t>
      </w:r>
      <w:r w:rsidR="00BA78D7">
        <w:t xml:space="preserve"> </w:t>
      </w:r>
      <w:r>
        <w:t>aeroporturi</w:t>
      </w:r>
      <w:r w:rsidR="00BA78D7">
        <w:t xml:space="preserve"> </w:t>
      </w:r>
      <w:r>
        <w:t>regionale,</w:t>
      </w:r>
      <w:r w:rsidR="00BA78D7">
        <w:t xml:space="preserve"> </w:t>
      </w:r>
      <w:r>
        <w:t>pentru</w:t>
      </w:r>
      <w:r w:rsidR="00BA78D7">
        <w:t xml:space="preserve"> </w:t>
      </w:r>
      <w:r>
        <w:t>compensarea</w:t>
      </w:r>
      <w:r w:rsidR="00BA78D7">
        <w:t xml:space="preserve"> </w:t>
      </w:r>
      <w:r>
        <w:t>pierderilor</w:t>
      </w:r>
      <w:r w:rsidR="00BA78D7">
        <w:t xml:space="preserve"> </w:t>
      </w:r>
      <w:r>
        <w:t>înregistrate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cauzate</w:t>
      </w:r>
      <w:r w:rsidR="00BA78D7">
        <w:t xml:space="preserve"> </w:t>
      </w:r>
      <w:r>
        <w:t>direct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pandemie,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martie-iunie</w:t>
      </w:r>
      <w:r w:rsidR="00BA78D7">
        <w:t xml:space="preserve"> </w:t>
      </w:r>
      <w:r>
        <w:t>2020</w:t>
      </w:r>
      <w:r w:rsidR="008E73B9">
        <w:t xml:space="preserve">. </w:t>
      </w:r>
      <w:r>
        <w:t>Valoarea</w:t>
      </w:r>
      <w:r w:rsidR="00BA78D7">
        <w:t xml:space="preserve"> </w:t>
      </w:r>
      <w:r>
        <w:t>totală</w:t>
      </w:r>
      <w:r w:rsidR="00BA78D7">
        <w:t xml:space="preserve"> </w:t>
      </w:r>
      <w:r>
        <w:t>a</w:t>
      </w:r>
      <w:r w:rsidR="00BA78D7">
        <w:t xml:space="preserve"> </w:t>
      </w:r>
      <w:r>
        <w:t>ajutorului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acordat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22,284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lei",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Ministerul</w:t>
      </w:r>
      <w:r w:rsidR="00BA78D7">
        <w:t xml:space="preserve"> </w:t>
      </w:r>
      <w:r>
        <w:t>Lucrărilor</w:t>
      </w:r>
      <w:r w:rsidR="00BA78D7">
        <w:t xml:space="preserve"> </w:t>
      </w:r>
      <w:r>
        <w:t>Publice,</w:t>
      </w:r>
      <w:r w:rsidR="00BA78D7">
        <w:t xml:space="preserve"> </w:t>
      </w:r>
      <w:r>
        <w:t>Dezvoltării</w:t>
      </w:r>
      <w:r w:rsidR="00BA78D7">
        <w:t xml:space="preserve"> </w:t>
      </w:r>
      <w:r>
        <w:t>şi</w:t>
      </w:r>
      <w:r w:rsidR="00BA78D7">
        <w:t xml:space="preserve"> </w:t>
      </w:r>
      <w:r>
        <w:t>Administraţiei</w:t>
      </w:r>
      <w:r w:rsidR="00BA78D7">
        <w:t xml:space="preserve"> </w:t>
      </w:r>
      <w:r>
        <w:t>(MLPDA)</w:t>
      </w:r>
      <w:r w:rsidR="00BA78D7">
        <w:t xml:space="preserve">. </w:t>
      </w:r>
      <w:r>
        <w:t>Vor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aceste</w:t>
      </w:r>
      <w:r w:rsidR="00BA78D7">
        <w:t xml:space="preserve"> </w:t>
      </w:r>
      <w:r>
        <w:t>sume</w:t>
      </w:r>
      <w:r w:rsidR="00BA78D7">
        <w:t xml:space="preserve"> </w:t>
      </w:r>
      <w:r>
        <w:t>aeroporturile</w:t>
      </w:r>
      <w:r w:rsidR="00BA78D7">
        <w:t xml:space="preserve"> </w:t>
      </w:r>
      <w:r>
        <w:t>din</w:t>
      </w:r>
      <w:r w:rsidR="00BA78D7">
        <w:t xml:space="preserve"> </w:t>
      </w:r>
      <w:r>
        <w:t>Cluj,</w:t>
      </w:r>
      <w:r w:rsidR="00BA78D7">
        <w:t xml:space="preserve"> </w:t>
      </w:r>
      <w:r>
        <w:t>Iaşi,</w:t>
      </w:r>
      <w:r w:rsidR="00BA78D7">
        <w:t xml:space="preserve"> </w:t>
      </w:r>
      <w:r>
        <w:t>Sibiu,</w:t>
      </w:r>
      <w:r w:rsidR="00BA78D7">
        <w:t xml:space="preserve"> </w:t>
      </w:r>
      <w:r>
        <w:t>Craiova</w:t>
      </w:r>
      <w:r w:rsidR="00BA78D7">
        <w:t xml:space="preserve"> </w:t>
      </w:r>
      <w:r>
        <w:t>şi</w:t>
      </w:r>
      <w:r w:rsidR="00BA78D7">
        <w:t xml:space="preserve"> </w:t>
      </w:r>
      <w:r>
        <w:t>Bacău</w:t>
      </w:r>
      <w:r w:rsidR="00BA78D7">
        <w:t xml:space="preserve">. </w:t>
      </w:r>
      <w:r>
        <w:t>"Această</w:t>
      </w:r>
      <w:r w:rsidR="00BA78D7">
        <w:t xml:space="preserve"> </w:t>
      </w:r>
      <w:r>
        <w:t>măsură</w:t>
      </w:r>
      <w:r w:rsidR="00BA78D7">
        <w:t xml:space="preserve"> </w:t>
      </w:r>
      <w:r>
        <w:t>se</w:t>
      </w:r>
      <w:r w:rsidR="00BA78D7">
        <w:t xml:space="preserve"> </w:t>
      </w:r>
      <w:r>
        <w:t>încadrează</w:t>
      </w:r>
      <w:r w:rsidR="00BA78D7">
        <w:t xml:space="preserve"> </w:t>
      </w:r>
      <w:r>
        <w:t>în</w:t>
      </w:r>
      <w:r w:rsidR="00BA78D7">
        <w:t xml:space="preserve"> </w:t>
      </w:r>
      <w:r>
        <w:t>politica</w:t>
      </w:r>
      <w:r w:rsidR="00BA78D7">
        <w:t xml:space="preserve"> </w:t>
      </w:r>
      <w:r>
        <w:t>Guvernului</w:t>
      </w:r>
      <w:r w:rsidR="00BA78D7">
        <w:t xml:space="preserve"> </w:t>
      </w:r>
      <w:r>
        <w:t>României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acordat</w:t>
      </w:r>
      <w:r w:rsidR="00BA78D7">
        <w:t xml:space="preserve"> </w:t>
      </w:r>
      <w:r>
        <w:t>companiilor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pentru</w:t>
      </w:r>
      <w:r w:rsidR="00BA78D7">
        <w:t xml:space="preserve"> </w:t>
      </w:r>
      <w:r>
        <w:t>continuarea</w:t>
      </w:r>
      <w:r w:rsidR="00BA78D7">
        <w:t xml:space="preserve"> </w:t>
      </w:r>
      <w:r>
        <w:t>activităţilor</w:t>
      </w:r>
      <w:r w:rsidR="00BA78D7">
        <w:t xml:space="preserve"> </w:t>
      </w:r>
      <w:r>
        <w:t>economice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angajaţilor</w:t>
      </w:r>
      <w:r w:rsidR="00BA78D7">
        <w:t xml:space="preserve"> </w:t>
      </w:r>
      <w:r>
        <w:t>a</w:t>
      </w:r>
      <w:r w:rsidR="00BA78D7">
        <w:t xml:space="preserve"> </w:t>
      </w:r>
      <w:r>
        <w:t>căror</w:t>
      </w:r>
      <w:r w:rsidR="00BA78D7">
        <w:t xml:space="preserve"> </w:t>
      </w:r>
      <w:r>
        <w:t>activitate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întreruptă</w:t>
      </w:r>
      <w:r w:rsidR="00BA78D7">
        <w:t xml:space="preserve"> </w:t>
      </w:r>
      <w:r>
        <w:t>temporar,</w:t>
      </w:r>
      <w:r w:rsidR="00BA78D7">
        <w:t xml:space="preserve"> </w:t>
      </w:r>
      <w:r>
        <w:t>potrivit</w:t>
      </w:r>
      <w:r w:rsidR="00BA78D7">
        <w:t xml:space="preserve"> </w:t>
      </w:r>
      <w:r>
        <w:t>planului</w:t>
      </w:r>
      <w:r w:rsidR="00BA78D7">
        <w:t xml:space="preserve"> </w:t>
      </w:r>
      <w:r>
        <w:t>Naţional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şi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Economică",</w:t>
      </w:r>
      <w:r w:rsidR="00BA78D7">
        <w:t xml:space="preserve"> </w:t>
      </w:r>
      <w:r>
        <w:t>precizează</w:t>
      </w:r>
      <w:r w:rsidR="00BA78D7">
        <w:t xml:space="preserve"> </w:t>
      </w:r>
      <w:r>
        <w:t>MLPDA</w:t>
      </w:r>
      <w:r w:rsidR="00BA78D7">
        <w:t xml:space="preserve">. </w:t>
      </w:r>
    </w:p>
    <w:p w14:paraId="3FF20169" w14:textId="547B521A" w:rsidR="006C4461" w:rsidRDefault="006C4461" w:rsidP="006C4461">
      <w:r>
        <w:t>Guvernul</w:t>
      </w:r>
      <w:r w:rsidR="00BA78D7">
        <w:t xml:space="preserve"> </w:t>
      </w:r>
      <w:r>
        <w:t>vrea</w:t>
      </w:r>
      <w:r w:rsidR="00BA78D7">
        <w:t xml:space="preserve"> </w:t>
      </w:r>
      <w:r>
        <w:t>să</w:t>
      </w:r>
      <w:r w:rsidR="00BA78D7">
        <w:t xml:space="preserve"> </w:t>
      </w:r>
      <w:r>
        <w:t>garanteze</w:t>
      </w:r>
      <w:r w:rsidR="00BA78D7">
        <w:t xml:space="preserve"> </w:t>
      </w:r>
      <w:r>
        <w:t>100%</w:t>
      </w:r>
      <w:r w:rsidR="00BA78D7">
        <w:t xml:space="preserve"> </w:t>
      </w:r>
      <w:r>
        <w:t>din</w:t>
      </w:r>
      <w:r w:rsidR="00BA78D7">
        <w:t xml:space="preserve"> </w:t>
      </w:r>
      <w:r>
        <w:t>valoarea</w:t>
      </w:r>
      <w:r w:rsidR="00BA78D7">
        <w:t xml:space="preserve"> </w:t>
      </w:r>
      <w:r>
        <w:t>voucherelor</w:t>
      </w:r>
      <w:r w:rsidR="00BA78D7">
        <w:t xml:space="preserve"> </w:t>
      </w:r>
      <w:r>
        <w:t>de</w:t>
      </w:r>
      <w:r w:rsidR="00BA78D7">
        <w:t xml:space="preserve"> </w:t>
      </w:r>
      <w:r>
        <w:t>turism</w:t>
      </w:r>
      <w:r w:rsidR="00BA78D7">
        <w:t xml:space="preserve"> </w:t>
      </w:r>
      <w:r>
        <w:t>oferite</w:t>
      </w:r>
      <w:r w:rsidR="00BA78D7">
        <w:t xml:space="preserve"> </w:t>
      </w:r>
      <w:r>
        <w:t>ca</w:t>
      </w:r>
      <w:r w:rsidR="00BA78D7">
        <w:t xml:space="preserve"> </w:t>
      </w:r>
      <w:r>
        <w:t>alternativă</w:t>
      </w:r>
      <w:r w:rsidR="00BA78D7">
        <w:t xml:space="preserve"> </w:t>
      </w:r>
      <w:r>
        <w:t>la</w:t>
      </w:r>
      <w:r w:rsidR="00BA78D7">
        <w:t xml:space="preserve"> </w:t>
      </w:r>
      <w:r>
        <w:t>returnarea</w:t>
      </w:r>
      <w:r w:rsidR="00BA78D7">
        <w:t xml:space="preserve"> </w:t>
      </w:r>
      <w:r>
        <w:t>banilor</w:t>
      </w:r>
      <w:r w:rsidR="00BA78D7">
        <w:t xml:space="preserve"> </w:t>
      </w:r>
      <w:r>
        <w:t>Ministerul</w:t>
      </w:r>
      <w:r w:rsidR="00BA78D7">
        <w:t xml:space="preserve"> </w:t>
      </w:r>
      <w:r>
        <w:t>a</w:t>
      </w:r>
      <w:r w:rsidR="00BA78D7">
        <w:t xml:space="preserve"> </w:t>
      </w:r>
      <w:r>
        <w:t>prezentat,</w:t>
      </w:r>
      <w:r w:rsidR="00BA78D7">
        <w:t xml:space="preserve"> </w:t>
      </w:r>
      <w:r>
        <w:t>în</w:t>
      </w:r>
      <w:r w:rsidR="00BA78D7">
        <w:t xml:space="preserve"> </w:t>
      </w:r>
      <w:r>
        <w:t>şedinţa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de</w:t>
      </w:r>
      <w:r w:rsidR="00BA78D7">
        <w:t xml:space="preserve"> </w:t>
      </w:r>
      <w:r>
        <w:t>joi,</w:t>
      </w:r>
      <w:r w:rsidR="00BA78D7">
        <w:t xml:space="preserve"> </w:t>
      </w:r>
      <w:r>
        <w:t>24</w:t>
      </w:r>
      <w:r w:rsidR="00BA78D7">
        <w:t xml:space="preserve"> </w:t>
      </w:r>
      <w:r>
        <w:t>septembrie,</w:t>
      </w:r>
      <w:r w:rsidR="00BA78D7">
        <w:t xml:space="preserve"> </w:t>
      </w:r>
      <w:r>
        <w:t>în</w:t>
      </w:r>
      <w:r w:rsidR="00BA78D7">
        <w:t xml:space="preserve"> </w:t>
      </w:r>
      <w:r>
        <w:t>primă</w:t>
      </w:r>
      <w:r w:rsidR="00BA78D7">
        <w:t xml:space="preserve"> </w:t>
      </w:r>
      <w:r>
        <w:t>lectură,</w:t>
      </w:r>
      <w:r w:rsidR="00BA78D7">
        <w:t xml:space="preserve"> </w:t>
      </w:r>
      <w:r>
        <w:t>Ordonanţa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privind</w:t>
      </w:r>
      <w:r w:rsidR="00BA78D7">
        <w:t xml:space="preserve"> </w:t>
      </w:r>
      <w:r>
        <w:t>instituirea</w:t>
      </w:r>
      <w:r w:rsidR="00BA78D7">
        <w:t xml:space="preserve"> </w:t>
      </w:r>
      <w:r>
        <w:t>a</w:t>
      </w:r>
      <w:r w:rsidR="00BA78D7">
        <w:t xml:space="preserve"> </w:t>
      </w:r>
      <w:r>
        <w:t>două</w:t>
      </w:r>
      <w:r w:rsidR="00BA78D7">
        <w:t xml:space="preserve"> </w:t>
      </w:r>
      <w:r>
        <w:t>scheme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sub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garanţii</w:t>
      </w:r>
      <w:r w:rsidR="00BA78D7">
        <w:t xml:space="preserve"> </w:t>
      </w:r>
      <w:r>
        <w:t>şi</w:t>
      </w:r>
      <w:r w:rsidR="00BA78D7">
        <w:t xml:space="preserve"> </w:t>
      </w:r>
      <w:r>
        <w:t>sub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granturi,</w:t>
      </w:r>
      <w:r w:rsidR="00BA78D7">
        <w:t xml:space="preserve"> </w:t>
      </w:r>
      <w:r>
        <w:t>destinate</w:t>
      </w:r>
      <w:r w:rsidR="00BA78D7">
        <w:t xml:space="preserve"> </w:t>
      </w:r>
      <w:r>
        <w:t>sprijinirii</w:t>
      </w:r>
      <w:r w:rsidR="00BA78D7">
        <w:t xml:space="preserve"> </w:t>
      </w:r>
      <w:r>
        <w:t>operatorilor</w:t>
      </w:r>
      <w:r w:rsidR="00BA78D7">
        <w:t xml:space="preserve"> </w:t>
      </w:r>
      <w:r>
        <w:t>economici</w:t>
      </w:r>
      <w:r w:rsidR="00BA78D7">
        <w:t xml:space="preserve"> </w:t>
      </w:r>
      <w:r>
        <w:t>din</w:t>
      </w:r>
      <w:r w:rsidR="00BA78D7">
        <w:t xml:space="preserve"> </w:t>
      </w:r>
      <w:r>
        <w:t>turism</w:t>
      </w:r>
      <w:r w:rsidR="00BA78D7">
        <w:t xml:space="preserve">. </w:t>
      </w:r>
      <w:r>
        <w:t>Proiectul</w:t>
      </w:r>
      <w:r w:rsidR="00BA78D7">
        <w:t xml:space="preserve"> </w:t>
      </w:r>
      <w:r>
        <w:t>de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 </w:t>
      </w:r>
      <w:r>
        <w:t>prevede,</w:t>
      </w:r>
      <w:r w:rsidR="00BA78D7">
        <w:t xml:space="preserve"> </w:t>
      </w:r>
      <w:r>
        <w:t>astfel,</w:t>
      </w:r>
      <w:r w:rsidR="00BA78D7">
        <w:t xml:space="preserve"> </w:t>
      </w:r>
      <w:r>
        <w:t>garantarea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statul</w:t>
      </w:r>
      <w:r w:rsidR="00BA78D7">
        <w:t xml:space="preserve"> </w:t>
      </w:r>
      <w:r>
        <w:t>român</w:t>
      </w:r>
      <w:r w:rsidR="00BA78D7">
        <w:t xml:space="preserve"> </w:t>
      </w:r>
      <w:r>
        <w:t>în</w:t>
      </w:r>
      <w:r w:rsidR="00BA78D7">
        <w:t xml:space="preserve"> </w:t>
      </w:r>
      <w:r>
        <w:t>pondere</w:t>
      </w:r>
      <w:r w:rsidR="00BA78D7">
        <w:t xml:space="preserve"> </w:t>
      </w:r>
      <w:r>
        <w:t>de</w:t>
      </w:r>
      <w:r w:rsidR="00BA78D7">
        <w:t xml:space="preserve"> </w:t>
      </w:r>
      <w:r>
        <w:t>100%</w:t>
      </w:r>
      <w:r w:rsidR="00BA78D7">
        <w:t xml:space="preserve"> </w:t>
      </w:r>
      <w:r>
        <w:t>a</w:t>
      </w:r>
      <w:r w:rsidR="00BA78D7">
        <w:t xml:space="preserve"> </w:t>
      </w:r>
      <w:r>
        <w:t>voucherelor</w:t>
      </w:r>
      <w:r w:rsidR="00BA78D7">
        <w:t xml:space="preserve"> </w:t>
      </w:r>
      <w:r>
        <w:t>oferite</w:t>
      </w:r>
      <w:r w:rsidR="00BA78D7">
        <w:t xml:space="preserve"> </w:t>
      </w:r>
      <w:r>
        <w:t>turiştilor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agenţiile</w:t>
      </w:r>
      <w:r w:rsidR="00BA78D7">
        <w:t xml:space="preserve"> </w:t>
      </w:r>
      <w:r>
        <w:t>de</w:t>
      </w:r>
      <w:r w:rsidR="00BA78D7">
        <w:t xml:space="preserve"> </w:t>
      </w:r>
      <w:r>
        <w:t>turism</w:t>
      </w:r>
      <w:r w:rsidR="00BA78D7">
        <w:t xml:space="preserve"> </w:t>
      </w:r>
      <w:r>
        <w:t>şi</w:t>
      </w:r>
      <w:r w:rsidR="00BA78D7">
        <w:t xml:space="preserve"> </w:t>
      </w:r>
      <w:r>
        <w:t>structurile</w:t>
      </w:r>
      <w:r w:rsidR="00BA78D7">
        <w:t xml:space="preserve"> </w:t>
      </w:r>
      <w:r>
        <w:t>turistice</w:t>
      </w:r>
      <w:r w:rsidR="00BA78D7">
        <w:t xml:space="preserve"> </w:t>
      </w:r>
      <w:r>
        <w:t>cu</w:t>
      </w:r>
      <w:r w:rsidR="00BA78D7">
        <w:t xml:space="preserve"> </w:t>
      </w:r>
      <w:r>
        <w:t>funcţiuni</w:t>
      </w:r>
      <w:r w:rsidR="00BA78D7">
        <w:t xml:space="preserve"> </w:t>
      </w:r>
      <w:r>
        <w:t>de</w:t>
      </w:r>
      <w:r w:rsidR="00BA78D7">
        <w:t xml:space="preserve"> </w:t>
      </w:r>
      <w:r>
        <w:t>cazare,</w:t>
      </w:r>
      <w:r w:rsidR="00BA78D7">
        <w:t xml:space="preserve"> </w:t>
      </w:r>
      <w:r>
        <w:t>ca</w:t>
      </w:r>
      <w:r w:rsidR="00BA78D7">
        <w:t xml:space="preserve"> </w:t>
      </w:r>
      <w:r>
        <w:t>alternativă</w:t>
      </w:r>
      <w:r w:rsidR="00BA78D7">
        <w:t xml:space="preserve"> </w:t>
      </w:r>
      <w:r>
        <w:t>la</w:t>
      </w:r>
      <w:r w:rsidR="00BA78D7">
        <w:t xml:space="preserve"> </w:t>
      </w:r>
      <w:r>
        <w:t>rambursările</w:t>
      </w:r>
      <w:r w:rsidR="00BA78D7">
        <w:t xml:space="preserve"> </w:t>
      </w:r>
      <w:r>
        <w:t>în</w:t>
      </w:r>
      <w:r w:rsidR="00BA78D7">
        <w:t xml:space="preserve"> </w:t>
      </w:r>
      <w:r>
        <w:t>numerar</w:t>
      </w:r>
      <w:r w:rsidR="00BA78D7">
        <w:t xml:space="preserve"> </w:t>
      </w:r>
      <w:r>
        <w:t>aferente</w:t>
      </w:r>
      <w:r w:rsidR="00BA78D7">
        <w:t xml:space="preserve"> </w:t>
      </w:r>
      <w:r>
        <w:t>călătoriilor</w:t>
      </w:r>
      <w:r w:rsidR="00BA78D7">
        <w:t xml:space="preserve"> </w:t>
      </w:r>
      <w:r>
        <w:t>anulate,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insovenţei</w:t>
      </w:r>
      <w:r w:rsidR="00BA78D7">
        <w:t xml:space="preserve"> </w:t>
      </w:r>
      <w:r>
        <w:t>emitenţilor</w:t>
      </w:r>
      <w:r w:rsidR="00BA78D7">
        <w:t xml:space="preserve"> </w:t>
      </w:r>
      <w:r>
        <w:t>voucherelor</w:t>
      </w:r>
      <w:r w:rsidR="00BA78D7">
        <w:t xml:space="preserve">. </w:t>
      </w:r>
      <w:r>
        <w:t>În</w:t>
      </w:r>
      <w:r w:rsidR="00BA78D7">
        <w:t xml:space="preserve"> </w:t>
      </w:r>
      <w:r>
        <w:t>egală</w:t>
      </w:r>
      <w:r w:rsidR="00BA78D7">
        <w:t xml:space="preserve"> </w:t>
      </w:r>
      <w:r>
        <w:t>măsură,</w:t>
      </w:r>
      <w:r w:rsidR="00BA78D7">
        <w:t xml:space="preserve"> </w:t>
      </w:r>
      <w:r>
        <w:t>se</w:t>
      </w:r>
      <w:r w:rsidR="00BA78D7">
        <w:t xml:space="preserve"> </w:t>
      </w:r>
      <w:r>
        <w:t>doreşte</w:t>
      </w:r>
      <w:r w:rsidR="00BA78D7">
        <w:t xml:space="preserve"> </w:t>
      </w:r>
      <w:r>
        <w:t>acoperirea</w:t>
      </w:r>
      <w:r w:rsidR="00BA78D7">
        <w:t xml:space="preserve"> </w:t>
      </w:r>
      <w:r>
        <w:t>primelor</w:t>
      </w:r>
      <w:r w:rsidR="00BA78D7">
        <w:t xml:space="preserve"> </w:t>
      </w:r>
      <w:r>
        <w:t>de</w:t>
      </w:r>
      <w:r w:rsidR="00BA78D7">
        <w:t xml:space="preserve"> </w:t>
      </w:r>
      <w:r>
        <w:t>garantare</w:t>
      </w:r>
      <w:r w:rsidR="00BA78D7">
        <w:t xml:space="preserve"> </w:t>
      </w:r>
      <w:r>
        <w:t>datorate</w:t>
      </w:r>
      <w:r w:rsidR="00BA78D7">
        <w:t xml:space="preserve"> </w:t>
      </w:r>
      <w:r>
        <w:t>de</w:t>
      </w:r>
      <w:r w:rsidR="00BA78D7">
        <w:t xml:space="preserve"> </w:t>
      </w:r>
      <w:r>
        <w:t>beneficiarii</w:t>
      </w:r>
      <w:r w:rsidR="00BA78D7">
        <w:t xml:space="preserve"> </w:t>
      </w:r>
      <w:r>
        <w:t>schemei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garantarea</w:t>
      </w:r>
      <w:r w:rsidR="00BA78D7">
        <w:t xml:space="preserve"> </w:t>
      </w:r>
      <w:r>
        <w:t>voucherelor</w:t>
      </w:r>
      <w:r w:rsidR="00BA78D7">
        <w:t xml:space="preserve"> </w:t>
      </w:r>
      <w:r>
        <w:t>oferite</w:t>
      </w:r>
      <w:r w:rsidR="00BA78D7">
        <w:t xml:space="preserve"> </w:t>
      </w:r>
      <w:r>
        <w:t>turiştilor,</w:t>
      </w:r>
      <w:r w:rsidR="00BA78D7">
        <w:t xml:space="preserve"> </w:t>
      </w:r>
      <w:r>
        <w:t>ca</w:t>
      </w:r>
      <w:r w:rsidR="00BA78D7">
        <w:t xml:space="preserve"> </w:t>
      </w:r>
      <w:r>
        <w:t>alternativă</w:t>
      </w:r>
      <w:r w:rsidR="00BA78D7">
        <w:t xml:space="preserve"> </w:t>
      </w:r>
      <w:r>
        <w:t>la</w:t>
      </w:r>
      <w:r w:rsidR="00BA78D7">
        <w:t xml:space="preserve"> </w:t>
      </w:r>
      <w:r>
        <w:t>rambursările</w:t>
      </w:r>
      <w:r w:rsidR="00BA78D7">
        <w:t xml:space="preserve"> </w:t>
      </w:r>
      <w:r>
        <w:t>pentru</w:t>
      </w:r>
      <w:r w:rsidR="00BA78D7">
        <w:t xml:space="preserve"> </w:t>
      </w:r>
      <w:r>
        <w:t>pachetele</w:t>
      </w:r>
      <w:r w:rsidR="00BA78D7">
        <w:t xml:space="preserve"> </w:t>
      </w:r>
      <w:r>
        <w:t>turistice</w:t>
      </w:r>
      <w:r w:rsidR="00BA78D7">
        <w:t xml:space="preserve"> </w:t>
      </w:r>
      <w:r>
        <w:t>şi</w:t>
      </w:r>
      <w:r w:rsidR="00BA78D7">
        <w:t xml:space="preserve"> </w:t>
      </w:r>
      <w:r>
        <w:t>serviciile</w:t>
      </w:r>
      <w:r w:rsidR="00BA78D7">
        <w:t xml:space="preserve"> </w:t>
      </w:r>
      <w:r>
        <w:t>unice</w:t>
      </w:r>
      <w:r w:rsidR="00BA78D7">
        <w:t xml:space="preserve"> </w:t>
      </w:r>
      <w:r>
        <w:t>de</w:t>
      </w:r>
      <w:r w:rsidR="00BA78D7">
        <w:t xml:space="preserve"> </w:t>
      </w:r>
      <w:r>
        <w:t>călătorie,</w:t>
      </w:r>
      <w:r w:rsidR="00BA78D7">
        <w:t xml:space="preserve"> </w:t>
      </w:r>
      <w:r>
        <w:t>anulate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. </w:t>
      </w:r>
      <w:r>
        <w:t>Cele</w:t>
      </w:r>
      <w:r w:rsidR="00BA78D7">
        <w:t xml:space="preserve"> </w:t>
      </w:r>
      <w:r>
        <w:t>două</w:t>
      </w:r>
      <w:r w:rsidR="00BA78D7">
        <w:t xml:space="preserve"> </w:t>
      </w:r>
      <w:r>
        <w:t>scheme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durată</w:t>
      </w:r>
      <w:r w:rsidR="00BA78D7">
        <w:t xml:space="preserve"> </w:t>
      </w:r>
      <w:r>
        <w:t>limitată,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31</w:t>
      </w:r>
      <w:r w:rsidR="00BA78D7">
        <w:t xml:space="preserve"> </w:t>
      </w:r>
      <w:r>
        <w:t>decembrie</w:t>
      </w:r>
      <w:r w:rsidR="00BA78D7">
        <w:t xml:space="preserve"> </w:t>
      </w:r>
      <w:r>
        <w:t>2020</w:t>
      </w:r>
      <w:r w:rsidR="008E73B9">
        <w:t xml:space="preserve">.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garantate</w:t>
      </w:r>
      <w:r w:rsidR="00BA78D7">
        <w:t xml:space="preserve"> </w:t>
      </w:r>
      <w:r>
        <w:t>doar</w:t>
      </w:r>
      <w:r w:rsidR="00BA78D7">
        <w:t xml:space="preserve"> </w:t>
      </w:r>
      <w:r>
        <w:t>voucherele</w:t>
      </w:r>
      <w:r w:rsidR="00BA78D7">
        <w:t xml:space="preserve"> </w:t>
      </w:r>
      <w:r>
        <w:t>emise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această</w:t>
      </w:r>
      <w:r w:rsidR="00BA78D7">
        <w:t xml:space="preserve"> </w:t>
      </w:r>
      <w:r>
        <w:t>dată,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durata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valabilitate</w:t>
      </w:r>
      <w:r w:rsidR="00BA78D7">
        <w:t xml:space="preserve">.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propuse</w:t>
      </w:r>
      <w:r w:rsidR="00BA78D7">
        <w:t xml:space="preserve"> </w:t>
      </w:r>
      <w:r>
        <w:t>vor</w:t>
      </w:r>
      <w:r w:rsidR="00BA78D7">
        <w:t xml:space="preserve"> </w:t>
      </w:r>
      <w:r>
        <w:t>intra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doar</w:t>
      </w:r>
      <w:r w:rsidR="00BA78D7">
        <w:t xml:space="preserve"> </w:t>
      </w:r>
      <w:r>
        <w:t>după</w:t>
      </w:r>
      <w:r w:rsidR="00BA78D7">
        <w:t xml:space="preserve"> </w:t>
      </w:r>
      <w:r>
        <w:t>aprobarea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. </w:t>
      </w:r>
    </w:p>
    <w:p w14:paraId="422CFDD9" w14:textId="04B285AC" w:rsidR="006C4461" w:rsidRDefault="006C4461" w:rsidP="006C4461">
      <w:r>
        <w:t>Transformarea</w:t>
      </w:r>
      <w:r w:rsidR="00BA78D7">
        <w:t xml:space="preserve"> </w:t>
      </w:r>
      <w:r>
        <w:t>digitală:</w:t>
      </w:r>
      <w:r w:rsidR="00BA78D7">
        <w:t xml:space="preserve"> </w:t>
      </w:r>
      <w:r>
        <w:t>un</w:t>
      </w:r>
      <w:r w:rsidR="00BA78D7">
        <w:t xml:space="preserve"> </w:t>
      </w:r>
      <w:r>
        <w:t>proces</w:t>
      </w:r>
      <w:r w:rsidR="00BA78D7">
        <w:t xml:space="preserve"> </w:t>
      </w:r>
      <w:r>
        <w:t>cu</w:t>
      </w:r>
      <w:r w:rsidR="00BA78D7">
        <w:t xml:space="preserve"> </w:t>
      </w:r>
      <w:r>
        <w:t>avantaje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financiare</w:t>
      </w:r>
      <w:r w:rsidR="00BA78D7">
        <w:t xml:space="preserve"> </w:t>
      </w:r>
      <w:r>
        <w:t>Deloitte</w:t>
      </w:r>
      <w:r w:rsidR="00BA78D7">
        <w:t xml:space="preserve"> </w:t>
      </w:r>
      <w:r>
        <w:t>România</w:t>
      </w:r>
      <w:r w:rsidR="00BA78D7">
        <w:t xml:space="preserve"> </w:t>
      </w:r>
      <w:r>
        <w:t>Autorul</w:t>
      </w:r>
      <w:r w:rsidR="00BA78D7">
        <w:t xml:space="preserve"> </w:t>
      </w:r>
      <w:r>
        <w:t>susţine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o</w:t>
      </w:r>
      <w:r w:rsidR="00BA78D7">
        <w:t xml:space="preserve"> </w:t>
      </w:r>
      <w:r>
        <w:t>ţară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bucură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susţinută</w:t>
      </w:r>
      <w:r w:rsidR="00BA78D7">
        <w:t xml:space="preserve"> </w:t>
      </w:r>
      <w:r>
        <w:t>notorietate</w:t>
      </w:r>
      <w:r w:rsidR="00BA78D7">
        <w:t xml:space="preserve"> </w:t>
      </w:r>
      <w:r>
        <w:t>în</w:t>
      </w:r>
      <w:r w:rsidR="00BA78D7">
        <w:t xml:space="preserve"> </w:t>
      </w:r>
      <w:r>
        <w:t>Europa</w:t>
      </w:r>
      <w:r w:rsidR="00BA78D7">
        <w:t xml:space="preserve"> </w:t>
      </w:r>
      <w:r>
        <w:t>în</w:t>
      </w:r>
      <w:r w:rsidR="00BA78D7">
        <w:t xml:space="preserve"> </w:t>
      </w:r>
      <w:r>
        <w:t>materie</w:t>
      </w:r>
      <w:r w:rsidR="00BA78D7">
        <w:t xml:space="preserve"> </w:t>
      </w:r>
      <w:r>
        <w:t>de</w:t>
      </w:r>
      <w:r w:rsidR="00BA78D7">
        <w:t xml:space="preserve"> </w:t>
      </w:r>
      <w:r>
        <w:t>oportunităţi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tehnologiei,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(55%)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doar</w:t>
      </w:r>
      <w:r w:rsidR="00BA78D7">
        <w:t xml:space="preserve"> </w:t>
      </w:r>
      <w:r>
        <w:t>mici</w:t>
      </w:r>
      <w:r w:rsidR="00BA78D7">
        <w:t xml:space="preserve"> </w:t>
      </w:r>
      <w:r>
        <w:t>investiţii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sector,</w:t>
      </w:r>
      <w:r w:rsidR="00BA78D7">
        <w:t xml:space="preserve"> </w:t>
      </w:r>
      <w:r>
        <w:t>potrivit</w:t>
      </w:r>
      <w:r w:rsidR="00BA78D7">
        <w:t xml:space="preserve"> </w:t>
      </w:r>
      <w:r>
        <w:t>celei</w:t>
      </w:r>
      <w:r w:rsidR="00BA78D7">
        <w:t xml:space="preserve"> </w:t>
      </w:r>
      <w:r>
        <w:t>mai</w:t>
      </w:r>
      <w:r w:rsidR="00BA78D7">
        <w:t xml:space="preserve"> </w:t>
      </w:r>
      <w:r>
        <w:t>recente</w:t>
      </w:r>
      <w:r w:rsidR="00BA78D7">
        <w:t xml:space="preserve"> </w:t>
      </w:r>
      <w:r>
        <w:t>ediţii</w:t>
      </w:r>
      <w:r w:rsidR="00BA78D7">
        <w:t xml:space="preserve"> </w:t>
      </w:r>
      <w:r>
        <w:t>a</w:t>
      </w:r>
      <w:r w:rsidR="00BA78D7">
        <w:t xml:space="preserve"> </w:t>
      </w:r>
      <w:r>
        <w:t>studiului</w:t>
      </w:r>
      <w:r w:rsidR="00BA78D7">
        <w:t xml:space="preserve"> </w:t>
      </w:r>
      <w:r>
        <w:t>Digital</w:t>
      </w:r>
      <w:r w:rsidR="00BA78D7">
        <w:t xml:space="preserve"> </w:t>
      </w:r>
      <w:r>
        <w:t>Economy</w:t>
      </w:r>
      <w:r w:rsidR="00BA78D7">
        <w:t xml:space="preserve"> </w:t>
      </w:r>
      <w:r>
        <w:t>and</w:t>
      </w:r>
      <w:r w:rsidR="00BA78D7">
        <w:t xml:space="preserve"> </w:t>
      </w:r>
      <w:r>
        <w:t>Society</w:t>
      </w:r>
      <w:r w:rsidR="00BA78D7">
        <w:t xml:space="preserve"> </w:t>
      </w:r>
      <w:r>
        <w:t>Index,</w:t>
      </w:r>
      <w:r w:rsidR="00BA78D7">
        <w:t xml:space="preserve"> </w:t>
      </w:r>
      <w:r>
        <w:t>aşadar</w:t>
      </w:r>
      <w:r w:rsidR="00BA78D7">
        <w:t xml:space="preserve"> </w:t>
      </w:r>
      <w:r>
        <w:t>încă</w:t>
      </w:r>
      <w:r w:rsidR="00BA78D7">
        <w:t xml:space="preserve"> </w:t>
      </w:r>
      <w:r>
        <w:t>există</w:t>
      </w:r>
      <w:r w:rsidR="00BA78D7">
        <w:t xml:space="preserve"> </w:t>
      </w:r>
      <w:r>
        <w:t>multe</w:t>
      </w:r>
      <w:r w:rsidR="00BA78D7">
        <w:t xml:space="preserve"> </w:t>
      </w:r>
      <w:r>
        <w:t>oportunităţi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pot</w:t>
      </w:r>
      <w:r w:rsidR="00BA78D7">
        <w:t xml:space="preserve"> </w:t>
      </w:r>
      <w:r>
        <w:t>explora</w:t>
      </w:r>
      <w:r w:rsidR="00BA78D7">
        <w:t xml:space="preserve">. </w:t>
      </w:r>
      <w:r>
        <w:t>Conform</w:t>
      </w:r>
      <w:r w:rsidR="00BA78D7">
        <w:t xml:space="preserve"> </w:t>
      </w:r>
      <w:r>
        <w:t>opiniei,</w:t>
      </w:r>
      <w:r w:rsidR="00BA78D7">
        <w:t xml:space="preserve"> </w:t>
      </w:r>
      <w:r>
        <w:t>transformarea</w:t>
      </w:r>
      <w:r w:rsidR="00BA78D7">
        <w:t xml:space="preserve"> </w:t>
      </w:r>
      <w:r>
        <w:t>digitală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proces</w:t>
      </w:r>
      <w:r w:rsidR="00BA78D7">
        <w:t xml:space="preserve"> </w:t>
      </w:r>
      <w:r>
        <w:t>care</w:t>
      </w:r>
      <w:r w:rsidR="00BA78D7">
        <w:t xml:space="preserve"> </w:t>
      </w:r>
      <w:r>
        <w:t>necesită</w:t>
      </w:r>
      <w:r w:rsidR="00BA78D7">
        <w:t xml:space="preserve"> </w:t>
      </w:r>
      <w:r>
        <w:t>o</w:t>
      </w:r>
      <w:r w:rsidR="00BA78D7">
        <w:t xml:space="preserve"> </w:t>
      </w:r>
      <w:r>
        <w:t>recalibrare</w:t>
      </w:r>
      <w:r w:rsidR="00BA78D7">
        <w:t xml:space="preserve"> </w:t>
      </w:r>
      <w:r>
        <w:t>continuă</w:t>
      </w:r>
      <w:r w:rsidR="00BA78D7">
        <w:t xml:space="preserve"> </w:t>
      </w:r>
      <w:r>
        <w:t>atât</w:t>
      </w:r>
      <w:r w:rsidR="00BA78D7">
        <w:t xml:space="preserve"> </w:t>
      </w:r>
      <w:r>
        <w:t>a</w:t>
      </w:r>
      <w:r w:rsidR="00BA78D7">
        <w:t xml:space="preserve"> </w:t>
      </w:r>
      <w:r>
        <w:t>modelelor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de</w:t>
      </w:r>
      <w:r w:rsidR="00BA78D7">
        <w:t xml:space="preserve"> </w:t>
      </w:r>
      <w:r>
        <w:t>operare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interacţionare</w:t>
      </w:r>
      <w:r w:rsidR="00BA78D7">
        <w:t xml:space="preserve"> </w:t>
      </w:r>
      <w:r>
        <w:t>cu</w:t>
      </w:r>
      <w:r w:rsidR="00BA78D7">
        <w:t xml:space="preserve"> </w:t>
      </w:r>
      <w:r>
        <w:t>clienţii,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competenţelor</w:t>
      </w:r>
      <w:r w:rsidR="00BA78D7">
        <w:t xml:space="preserve"> </w:t>
      </w:r>
      <w:r>
        <w:t>deţinute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companii</w:t>
      </w:r>
      <w:r w:rsidR="008E73B9">
        <w:t xml:space="preserve">. </w:t>
      </w:r>
      <w:r>
        <w:t>Pentru</w:t>
      </w:r>
      <w:r w:rsidR="00BA78D7">
        <w:t xml:space="preserve">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acestea,</w:t>
      </w:r>
      <w:r w:rsidR="00BA78D7">
        <w:t xml:space="preserve"> </w:t>
      </w:r>
      <w:r>
        <w:t>demararea</w:t>
      </w:r>
      <w:r w:rsidR="00BA78D7">
        <w:t xml:space="preserve"> </w:t>
      </w:r>
      <w:r>
        <w:t>unui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proces</w:t>
      </w:r>
      <w:r w:rsidR="00BA78D7">
        <w:t xml:space="preserve"> </w:t>
      </w:r>
      <w:r>
        <w:t>susţinut</w:t>
      </w:r>
      <w:r w:rsidR="00BA78D7">
        <w:t xml:space="preserve"> </w:t>
      </w:r>
      <w:r>
        <w:t>stă</w:t>
      </w:r>
      <w:r w:rsidR="00BA78D7">
        <w:t xml:space="preserve"> </w:t>
      </w:r>
      <w:r>
        <w:t>sub</w:t>
      </w:r>
      <w:r w:rsidR="00BA78D7">
        <w:t xml:space="preserve"> </w:t>
      </w:r>
      <w:r>
        <w:t>semnul</w:t>
      </w:r>
      <w:r w:rsidR="00BA78D7">
        <w:t xml:space="preserve"> </w:t>
      </w:r>
      <w:r>
        <w:t>rentabilităţii</w:t>
      </w:r>
      <w:r w:rsidR="00BA78D7">
        <w:t xml:space="preserve"> </w:t>
      </w:r>
      <w:r>
        <w:t>investiţiilor</w:t>
      </w:r>
      <w:r w:rsidR="00BA78D7">
        <w:t xml:space="preserve">. </w:t>
      </w:r>
      <w:r>
        <w:t>Potrivit</w:t>
      </w:r>
      <w:r w:rsidR="00BA78D7">
        <w:t xml:space="preserve"> </w:t>
      </w:r>
      <w:r>
        <w:t>studiului</w:t>
      </w:r>
      <w:r w:rsidR="00BA78D7">
        <w:t xml:space="preserve"> </w:t>
      </w:r>
      <w:r>
        <w:t>Deloitte</w:t>
      </w:r>
      <w:r w:rsidR="00BA78D7">
        <w:t xml:space="preserve"> </w:t>
      </w:r>
      <w:r>
        <w:t>Digital</w:t>
      </w:r>
      <w:r w:rsidR="00BA78D7">
        <w:t xml:space="preserve"> </w:t>
      </w:r>
      <w:r>
        <w:t>Transformation</w:t>
      </w:r>
      <w:r w:rsidR="00BA78D7">
        <w:t xml:space="preserve"> </w:t>
      </w:r>
      <w:r>
        <w:t>2020,</w:t>
      </w:r>
      <w:r w:rsidR="00BA78D7">
        <w:t xml:space="preserve"> </w:t>
      </w:r>
      <w:r>
        <w:t>companiile</w:t>
      </w:r>
      <w:r w:rsidR="00BA78D7">
        <w:t xml:space="preserve"> </w:t>
      </w:r>
      <w:r>
        <w:t>care</w:t>
      </w:r>
      <w:r w:rsidR="00BA78D7">
        <w:t xml:space="preserve"> </w:t>
      </w:r>
      <w:r>
        <w:t>înregistrează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digitalizare</w:t>
      </w:r>
      <w:r w:rsidR="00BA78D7">
        <w:t xml:space="preserve"> </w:t>
      </w:r>
      <w:r>
        <w:t>raportează</w:t>
      </w:r>
      <w:r w:rsidR="00BA78D7">
        <w:t xml:space="preserve"> </w:t>
      </w:r>
      <w:r>
        <w:t>creşteri</w:t>
      </w:r>
      <w:r w:rsidR="00BA78D7">
        <w:t xml:space="preserve"> </w:t>
      </w:r>
      <w:r>
        <w:t>ale</w:t>
      </w:r>
      <w:r w:rsidR="00BA78D7">
        <w:t xml:space="preserve"> </w:t>
      </w:r>
      <w:r>
        <w:t>veniturilor</w:t>
      </w:r>
      <w:r w:rsidR="00BA78D7">
        <w:t xml:space="preserve"> </w:t>
      </w:r>
      <w:r>
        <w:t>mult</w:t>
      </w:r>
      <w:r w:rsidR="00BA78D7">
        <w:t xml:space="preserve"> </w:t>
      </w:r>
      <w:r>
        <w:t>peste</w:t>
      </w:r>
      <w:r w:rsidR="00BA78D7">
        <w:t xml:space="preserve"> </w:t>
      </w:r>
      <w:r>
        <w:t>media</w:t>
      </w:r>
      <w:r w:rsidR="00BA78D7">
        <w:t xml:space="preserve"> </w:t>
      </w:r>
      <w:r>
        <w:t>industriei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provin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trei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înclinate</w:t>
      </w:r>
      <w:r w:rsidR="00BA78D7">
        <w:t xml:space="preserve"> </w:t>
      </w:r>
      <w:r>
        <w:t>spre</w:t>
      </w:r>
      <w:r w:rsidR="00BA78D7">
        <w:t xml:space="preserve"> </w:t>
      </w:r>
      <w:r>
        <w:t>a</w:t>
      </w:r>
      <w:r w:rsidR="00BA78D7">
        <w:t xml:space="preserve"> </w:t>
      </w:r>
      <w:r>
        <w:t>raporta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anuale</w:t>
      </w:r>
      <w:r w:rsidR="00BA78D7">
        <w:t xml:space="preserve"> </w:t>
      </w:r>
      <w:r>
        <w:t>globale</w:t>
      </w:r>
      <w:r w:rsidR="00BA78D7">
        <w:t xml:space="preserve"> </w:t>
      </w:r>
      <w:r>
        <w:t>decât</w:t>
      </w:r>
      <w:r w:rsidR="00BA78D7">
        <w:t xml:space="preserve"> </w:t>
      </w:r>
      <w:r>
        <w:t>organizaţiile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mic</w:t>
      </w:r>
      <w:r w:rsidR="00BA78D7">
        <w:t xml:space="preserve"> </w:t>
      </w:r>
      <w:r>
        <w:t>de</w:t>
      </w:r>
      <w:r w:rsidR="00BA78D7">
        <w:t xml:space="preserve"> </w:t>
      </w:r>
      <w:r>
        <w:t>digitalizare</w:t>
      </w:r>
      <w:r w:rsidR="008E73B9">
        <w:t xml:space="preserve">. </w:t>
      </w:r>
      <w:r>
        <w:t>Este</w:t>
      </w:r>
      <w:r w:rsidR="00BA78D7">
        <w:t xml:space="preserve"> </w:t>
      </w:r>
      <w:r>
        <w:t>şi</w:t>
      </w:r>
      <w:r w:rsidR="00BA78D7">
        <w:t xml:space="preserve"> </w:t>
      </w:r>
      <w:r>
        <w:t>cazul</w:t>
      </w:r>
      <w:r w:rsidR="00BA78D7">
        <w:t xml:space="preserve"> </w:t>
      </w:r>
      <w:r>
        <w:t>producătorului</w:t>
      </w:r>
      <w:r w:rsidR="00BA78D7">
        <w:t xml:space="preserve"> </w:t>
      </w:r>
      <w:r>
        <w:t>de</w:t>
      </w:r>
      <w:r w:rsidR="00BA78D7">
        <w:t xml:space="preserve"> </w:t>
      </w:r>
      <w:r>
        <w:t>jucării</w:t>
      </w:r>
      <w:r w:rsidR="00BA78D7">
        <w:t xml:space="preserve"> </w:t>
      </w:r>
      <w:r>
        <w:t>Lego,</w:t>
      </w:r>
      <w:r w:rsidR="00BA78D7">
        <w:t xml:space="preserve"> </w:t>
      </w:r>
      <w:r>
        <w:t>care,</w:t>
      </w:r>
      <w:r w:rsidR="00BA78D7">
        <w:t xml:space="preserve"> </w:t>
      </w:r>
      <w:r>
        <w:t>prin</w:t>
      </w:r>
      <w:r w:rsidR="00BA78D7">
        <w:t xml:space="preserve"> </w:t>
      </w:r>
      <w:r>
        <w:t>iniţierea</w:t>
      </w:r>
      <w:r w:rsidR="00BA78D7">
        <w:t xml:space="preserve"> </w:t>
      </w:r>
      <w:r>
        <w:t>unui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transformare</w:t>
      </w:r>
      <w:r w:rsidR="00BA78D7">
        <w:t xml:space="preserve"> </w:t>
      </w:r>
      <w:r>
        <w:t>digitală</w:t>
      </w:r>
      <w:r w:rsidR="00BA78D7">
        <w:t xml:space="preserve"> </w:t>
      </w:r>
      <w:r>
        <w:t>axat</w:t>
      </w:r>
      <w:r w:rsidR="00BA78D7">
        <w:t xml:space="preserve"> </w:t>
      </w:r>
      <w:r>
        <w:t>pe</w:t>
      </w:r>
      <w:r w:rsidR="00BA78D7">
        <w:t xml:space="preserve"> </w:t>
      </w:r>
      <w:r>
        <w:t>infrastructuri</w:t>
      </w:r>
      <w:r w:rsidR="00BA78D7">
        <w:t xml:space="preserve"> </w:t>
      </w:r>
      <w:r>
        <w:t>sigure,</w:t>
      </w:r>
      <w:r w:rsidR="00BA78D7">
        <w:t xml:space="preserve"> </w:t>
      </w:r>
      <w:r>
        <w:t>îmbunătăţirea</w:t>
      </w:r>
      <w:r w:rsidR="00BA78D7">
        <w:t xml:space="preserve"> </w:t>
      </w:r>
      <w:r>
        <w:t>experienţei</w:t>
      </w:r>
      <w:r w:rsidR="00BA78D7">
        <w:t xml:space="preserve"> </w:t>
      </w:r>
      <w:r>
        <w:t>consumatorilor</w:t>
      </w:r>
      <w:r w:rsidR="00BA78D7">
        <w:t xml:space="preserve"> </w:t>
      </w:r>
      <w:r>
        <w:t>şi</w:t>
      </w:r>
      <w:r w:rsidR="00BA78D7">
        <w:t xml:space="preserve"> </w:t>
      </w:r>
      <w:r>
        <w:t>introducerea</w:t>
      </w:r>
      <w:r w:rsidR="00BA78D7">
        <w:t xml:space="preserve"> </w:t>
      </w:r>
      <w:r>
        <w:t>unor</w:t>
      </w:r>
      <w:r w:rsidR="00BA78D7">
        <w:t xml:space="preserve"> </w:t>
      </w:r>
      <w:r>
        <w:t>noi</w:t>
      </w:r>
      <w:r w:rsidR="00BA78D7">
        <w:t xml:space="preserve"> </w:t>
      </w:r>
      <w:r>
        <w:t>servicii</w:t>
      </w:r>
      <w:r w:rsidR="00BA78D7">
        <w:t xml:space="preserve"> </w:t>
      </w:r>
      <w:r>
        <w:t>şi</w:t>
      </w:r>
      <w:r w:rsidR="00BA78D7">
        <w:t xml:space="preserve"> </w:t>
      </w:r>
      <w:r>
        <w:t>produse,</w:t>
      </w:r>
      <w:r w:rsidR="00BA78D7">
        <w:t xml:space="preserve"> </w:t>
      </w:r>
      <w:r>
        <w:t>a</w:t>
      </w:r>
      <w:r w:rsidR="00BA78D7">
        <w:t xml:space="preserve"> </w:t>
      </w:r>
      <w:r>
        <w:t>reuşit</w:t>
      </w:r>
      <w:r w:rsidR="00BA78D7">
        <w:t xml:space="preserve"> </w:t>
      </w:r>
      <w:r>
        <w:t>nu</w:t>
      </w:r>
      <w:r w:rsidR="00BA78D7">
        <w:t xml:space="preserve"> </w:t>
      </w:r>
      <w:r>
        <w:t>numai</w:t>
      </w:r>
      <w:r w:rsidR="00BA78D7">
        <w:t xml:space="preserve"> </w:t>
      </w:r>
      <w:r>
        <w:t>să</w:t>
      </w:r>
      <w:r w:rsidR="00BA78D7">
        <w:t xml:space="preserve"> </w:t>
      </w:r>
      <w:r>
        <w:t>evite</w:t>
      </w:r>
      <w:r w:rsidR="00BA78D7">
        <w:t xml:space="preserve"> </w:t>
      </w:r>
      <w:r>
        <w:t>falimentul</w:t>
      </w:r>
      <w:r w:rsidR="00BA78D7">
        <w:t xml:space="preserve"> </w:t>
      </w:r>
      <w:r>
        <w:t>în</w:t>
      </w:r>
      <w:r w:rsidR="00BA78D7">
        <w:t xml:space="preserve"> </w:t>
      </w:r>
      <w:r>
        <w:t>2004,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mărească</w:t>
      </w:r>
      <w:r w:rsidR="00BA78D7">
        <w:t xml:space="preserve"> </w:t>
      </w:r>
      <w:r>
        <w:t>şi</w:t>
      </w:r>
      <w:r w:rsidR="00BA78D7">
        <w:t xml:space="preserve"> </w:t>
      </w:r>
      <w:r>
        <w:t>veniturile</w:t>
      </w:r>
      <w:r w:rsidR="008E73B9">
        <w:t xml:space="preserve">. </w:t>
      </w:r>
      <w:r>
        <w:t>Compania</w:t>
      </w:r>
      <w:r w:rsidR="00BA78D7">
        <w:t xml:space="preserve"> </w:t>
      </w:r>
      <w:r>
        <w:t>a</w:t>
      </w:r>
      <w:r w:rsidR="00BA78D7">
        <w:t xml:space="preserve"> </w:t>
      </w:r>
      <w:r>
        <w:t>regândit</w:t>
      </w:r>
      <w:r w:rsidR="00BA78D7">
        <w:t xml:space="preserve"> </w:t>
      </w:r>
      <w:r>
        <w:t>întregul</w:t>
      </w:r>
      <w:r w:rsidR="00BA78D7">
        <w:t xml:space="preserve"> </w:t>
      </w:r>
      <w:r>
        <w:t>lanţ</w:t>
      </w:r>
      <w:r w:rsidR="00BA78D7">
        <w:t xml:space="preserve"> </w:t>
      </w:r>
      <w:r>
        <w:t>de</w:t>
      </w:r>
      <w:r w:rsidR="00BA78D7">
        <w:t xml:space="preserve"> </w:t>
      </w:r>
      <w:r>
        <w:t>aprovizionare</w:t>
      </w:r>
      <w:r w:rsidR="00BA78D7">
        <w:t xml:space="preserve"> </w:t>
      </w:r>
      <w:r>
        <w:t>prin</w:t>
      </w:r>
      <w:r w:rsidR="00BA78D7">
        <w:t xml:space="preserve"> </w:t>
      </w:r>
      <w:r>
        <w:t>sisteme</w:t>
      </w:r>
      <w:r w:rsidR="00BA78D7">
        <w:t xml:space="preserve"> </w:t>
      </w:r>
      <w:r>
        <w:t>de</w:t>
      </w:r>
      <w:r w:rsidR="00BA78D7">
        <w:t xml:space="preserve"> </w:t>
      </w:r>
      <w:r>
        <w:t>ERP,</w:t>
      </w:r>
      <w:r w:rsidR="00BA78D7">
        <w:t xml:space="preserve"> </w:t>
      </w:r>
      <w:r>
        <w:t>a</w:t>
      </w:r>
      <w:r w:rsidR="00BA78D7">
        <w:t xml:space="preserve"> </w:t>
      </w:r>
      <w:r>
        <w:t>reproiectat</w:t>
      </w:r>
      <w:r w:rsidR="00BA78D7">
        <w:t xml:space="preserve"> </w:t>
      </w:r>
      <w:r>
        <w:t>arhitectura</w:t>
      </w:r>
      <w:r w:rsidR="00BA78D7">
        <w:t xml:space="preserve"> </w:t>
      </w:r>
      <w:r>
        <w:t>sistemelor</w:t>
      </w:r>
      <w:r w:rsidR="00BA78D7">
        <w:t xml:space="preserve"> </w:t>
      </w:r>
      <w:r>
        <w:t>IT</w:t>
      </w:r>
      <w:r w:rsidR="00BA78D7">
        <w:t xml:space="preserve"> </w:t>
      </w:r>
      <w:r>
        <w:t>şi</w:t>
      </w:r>
      <w:r w:rsidR="00BA78D7">
        <w:t xml:space="preserve"> </w:t>
      </w:r>
      <w:r>
        <w:t>şi-a</w:t>
      </w:r>
      <w:r w:rsidR="00BA78D7">
        <w:t xml:space="preserve"> </w:t>
      </w:r>
      <w:r>
        <w:t>creat</w:t>
      </w:r>
      <w:r w:rsidR="00BA78D7">
        <w:t xml:space="preserve"> </w:t>
      </w:r>
      <w:r>
        <w:t>noi</w:t>
      </w:r>
      <w:r w:rsidR="00BA78D7">
        <w:t xml:space="preserve"> </w:t>
      </w:r>
      <w:r>
        <w:t>surse</w:t>
      </w:r>
      <w:r w:rsidR="00BA78D7">
        <w:t xml:space="preserve"> </w:t>
      </w:r>
      <w:r>
        <w:t>de</w:t>
      </w:r>
      <w:r w:rsidR="00BA78D7">
        <w:t xml:space="preserve"> </w:t>
      </w:r>
      <w:r>
        <w:t>venit,</w:t>
      </w:r>
      <w:r w:rsidR="00BA78D7">
        <w:t xml:space="preserve"> </w:t>
      </w:r>
      <w:r>
        <w:t>precum</w:t>
      </w:r>
      <w:r w:rsidR="00BA78D7">
        <w:t xml:space="preserve"> </w:t>
      </w:r>
      <w:r>
        <w:t>aplicaţiile</w:t>
      </w:r>
      <w:r w:rsidR="00BA78D7">
        <w:t xml:space="preserve"> </w:t>
      </w:r>
      <w:r>
        <w:t>şi</w:t>
      </w:r>
      <w:r w:rsidR="00BA78D7">
        <w:t xml:space="preserve"> </w:t>
      </w:r>
      <w:r>
        <w:t>jocurile</w:t>
      </w:r>
      <w:r w:rsidR="00BA78D7">
        <w:t xml:space="preserve"> </w:t>
      </w:r>
      <w:r>
        <w:t>mobile,</w:t>
      </w:r>
      <w:r w:rsidR="00BA78D7">
        <w:t xml:space="preserve"> </w:t>
      </w:r>
      <w:r>
        <w:t>ajungând</w:t>
      </w:r>
      <w:r w:rsidR="00BA78D7">
        <w:t xml:space="preserve"> </w:t>
      </w:r>
      <w:r>
        <w:t>cinci</w:t>
      </w:r>
      <w:r w:rsidR="00BA78D7">
        <w:t xml:space="preserve"> </w:t>
      </w:r>
      <w:r>
        <w:t>ani</w:t>
      </w:r>
      <w:r w:rsidR="00BA78D7">
        <w:t xml:space="preserve"> </w:t>
      </w:r>
      <w:r>
        <w:t>mai</w:t>
      </w:r>
      <w:r w:rsidR="00BA78D7">
        <w:t xml:space="preserve"> </w:t>
      </w:r>
      <w:r>
        <w:t>târziu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dubleze</w:t>
      </w:r>
      <w:r w:rsidR="00BA78D7">
        <w:t xml:space="preserve"> </w:t>
      </w:r>
      <w:r>
        <w:t>veniturile</w:t>
      </w:r>
      <w:r w:rsidR="00BA78D7">
        <w:t xml:space="preserve">.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veniturilor,</w:t>
      </w:r>
      <w:r w:rsidR="00BA78D7">
        <w:t xml:space="preserve"> </w:t>
      </w:r>
      <w:r>
        <w:t>în</w:t>
      </w:r>
      <w:r w:rsidR="00BA78D7">
        <w:t xml:space="preserve"> </w:t>
      </w:r>
      <w:r>
        <w:t>opinie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că</w:t>
      </w:r>
      <w:r w:rsidR="00BA78D7">
        <w:t xml:space="preserve"> </w:t>
      </w:r>
      <w:r>
        <w:t>transformarea</w:t>
      </w:r>
      <w:r w:rsidR="00BA78D7">
        <w:t xml:space="preserve"> </w:t>
      </w:r>
      <w:r>
        <w:t>digitală</w:t>
      </w:r>
      <w:r w:rsidR="00BA78D7">
        <w:t xml:space="preserve"> </w:t>
      </w:r>
      <w:r>
        <w:t>ajută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eficientizarea</w:t>
      </w:r>
      <w:r w:rsidR="00BA78D7">
        <w:t xml:space="preserve"> </w:t>
      </w:r>
      <w:r>
        <w:t>proceselor</w:t>
      </w:r>
      <w:r w:rsidR="00BA78D7">
        <w:t xml:space="preserve"> </w:t>
      </w:r>
      <w:r>
        <w:t>unei</w:t>
      </w:r>
      <w:r w:rsidR="00BA78D7">
        <w:t xml:space="preserve"> </w:t>
      </w:r>
      <w:r>
        <w:t>organizaţii</w:t>
      </w:r>
      <w:r w:rsidR="008E73B9">
        <w:t xml:space="preserve">.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Spotify,</w:t>
      </w:r>
      <w:r w:rsidR="00BA78D7">
        <w:t xml:space="preserve"> </w:t>
      </w:r>
      <w:r>
        <w:t>platforma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de</w:t>
      </w:r>
      <w:r w:rsidR="00BA78D7">
        <w:t xml:space="preserve"> </w:t>
      </w:r>
      <w:r>
        <w:t>streaming</w:t>
      </w:r>
      <w:r w:rsidR="00BA78D7">
        <w:t xml:space="preserve"> </w:t>
      </w:r>
      <w:r>
        <w:t>muzical,</w:t>
      </w:r>
      <w:r w:rsidR="00BA78D7">
        <w:t xml:space="preserve"> </w:t>
      </w:r>
      <w:r>
        <w:t>anunţa</w:t>
      </w:r>
      <w:r w:rsidR="00BA78D7">
        <w:t xml:space="preserve"> </w:t>
      </w:r>
      <w:r>
        <w:t>în</w:t>
      </w:r>
      <w:r w:rsidR="00BA78D7">
        <w:t xml:space="preserve"> </w:t>
      </w:r>
      <w:r>
        <w:t>2016</w:t>
      </w:r>
      <w:r w:rsidR="00BA78D7">
        <w:t xml:space="preserve"> </w:t>
      </w:r>
      <w:r>
        <w:t>migrarea</w:t>
      </w:r>
      <w:r w:rsidR="00BA78D7">
        <w:t xml:space="preserve"> </w:t>
      </w:r>
      <w:r>
        <w:t>către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cloud</w:t>
      </w:r>
      <w:r w:rsidR="00BA78D7">
        <w:t xml:space="preserve"> </w:t>
      </w:r>
      <w:r>
        <w:t>oferite</w:t>
      </w:r>
      <w:r w:rsidR="00BA78D7">
        <w:t xml:space="preserve"> </w:t>
      </w:r>
      <w:r>
        <w:t>de</w:t>
      </w:r>
      <w:r w:rsidR="00BA78D7">
        <w:t xml:space="preserve"> </w:t>
      </w:r>
      <w:r>
        <w:t>Google,</w:t>
      </w:r>
      <w:r w:rsidR="00BA78D7">
        <w:t xml:space="preserve"> </w:t>
      </w:r>
      <w:r>
        <w:t>aceasta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decât</w:t>
      </w:r>
      <w:r w:rsidR="00BA78D7">
        <w:t xml:space="preserve"> </w:t>
      </w:r>
      <w:r>
        <w:t>să</w:t>
      </w:r>
      <w:r w:rsidR="00BA78D7">
        <w:t xml:space="preserve"> </w:t>
      </w:r>
      <w:r>
        <w:t>opteze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infrastructură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flexibilă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îi</w:t>
      </w:r>
      <w:r w:rsidR="00BA78D7">
        <w:t xml:space="preserve"> </w:t>
      </w:r>
      <w:r>
        <w:t>permită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costurilor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timpului</w:t>
      </w:r>
      <w:r w:rsidR="00BA78D7">
        <w:t xml:space="preserve"> </w:t>
      </w:r>
      <w:r>
        <w:t>petrecut</w:t>
      </w:r>
      <w:r w:rsidR="00BA78D7">
        <w:t xml:space="preserve"> </w:t>
      </w:r>
      <w:r>
        <w:t>pentru</w:t>
      </w:r>
      <w:r w:rsidR="00BA78D7">
        <w:t xml:space="preserve"> </w:t>
      </w:r>
      <w:r>
        <w:t>mentenanţa</w:t>
      </w:r>
      <w:r w:rsidR="00BA78D7">
        <w:t xml:space="preserve"> </w:t>
      </w:r>
      <w:r>
        <w:t>propriilor</w:t>
      </w:r>
      <w:r w:rsidR="00BA78D7">
        <w:t xml:space="preserve"> </w:t>
      </w:r>
      <w:r>
        <w:t>centre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celor</w:t>
      </w:r>
      <w:r w:rsidR="00BA78D7">
        <w:t xml:space="preserve"> </w:t>
      </w:r>
      <w:r>
        <w:t>închiriate</w:t>
      </w:r>
      <w:r w:rsidR="008E73B9">
        <w:t xml:space="preserve">.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migrarea</w:t>
      </w:r>
      <w:r w:rsidR="00BA78D7">
        <w:t xml:space="preserve"> </w:t>
      </w:r>
      <w:r>
        <w:t>a</w:t>
      </w:r>
      <w:r w:rsidR="00BA78D7">
        <w:t xml:space="preserve"> </w:t>
      </w:r>
      <w:r>
        <w:t>oferit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efectua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unele</w:t>
      </w:r>
      <w:r w:rsidR="00BA78D7">
        <w:t xml:space="preserve"> </w:t>
      </w:r>
      <w:r>
        <w:t>dezvoltări</w:t>
      </w:r>
      <w:r w:rsidR="00BA78D7">
        <w:t xml:space="preserve"> </w:t>
      </w:r>
      <w:r>
        <w:t>ale</w:t>
      </w:r>
      <w:r w:rsidR="00BA78D7">
        <w:t xml:space="preserve"> </w:t>
      </w:r>
      <w:r>
        <w:t>platformei,</w:t>
      </w:r>
      <w:r w:rsidR="00BA78D7">
        <w:t xml:space="preserve"> </w:t>
      </w:r>
      <w:r>
        <w:t>lucru</w:t>
      </w:r>
      <w:r w:rsidR="00BA78D7">
        <w:t xml:space="preserve"> </w:t>
      </w:r>
      <w:r>
        <w:t>care</w:t>
      </w:r>
      <w:r w:rsidR="00BA78D7">
        <w:t xml:space="preserve"> </w:t>
      </w:r>
      <w:r>
        <w:t>i-a</w:t>
      </w:r>
      <w:r w:rsidR="00BA78D7">
        <w:t xml:space="preserve"> </w:t>
      </w:r>
      <w:r>
        <w:t>permis</w:t>
      </w:r>
      <w:r w:rsidR="00BA78D7">
        <w:t xml:space="preserve"> </w:t>
      </w:r>
      <w:r>
        <w:t>să</w:t>
      </w:r>
      <w:r w:rsidR="00BA78D7">
        <w:t xml:space="preserve"> </w:t>
      </w:r>
      <w:r>
        <w:t>ofere</w:t>
      </w:r>
      <w:r w:rsidR="00BA78D7">
        <w:t xml:space="preserve"> </w:t>
      </w:r>
      <w:r>
        <w:t>o</w:t>
      </w:r>
      <w:r w:rsidR="00BA78D7">
        <w:t xml:space="preserve"> </w:t>
      </w:r>
      <w:r>
        <w:t>experienţă</w:t>
      </w:r>
      <w:r w:rsidR="00BA78D7">
        <w:t xml:space="preserve"> </w:t>
      </w:r>
      <w:r>
        <w:t>inovatoare</w:t>
      </w:r>
      <w:r w:rsidR="00BA78D7">
        <w:t xml:space="preserve"> </w:t>
      </w:r>
      <w:r>
        <w:t>clienţilor</w:t>
      </w:r>
      <w:r w:rsidR="00BA78D7">
        <w:t xml:space="preserve"> </w:t>
      </w:r>
      <w:r>
        <w:t>săi,</w:t>
      </w:r>
      <w:r w:rsidR="00BA78D7">
        <w:t xml:space="preserve"> </w:t>
      </w:r>
      <w:r>
        <w:t>inclusiv</w:t>
      </w:r>
      <w:r w:rsidR="00BA78D7">
        <w:t xml:space="preserve"> </w:t>
      </w:r>
      <w:r>
        <w:t>prin</w:t>
      </w:r>
      <w:r w:rsidR="00BA78D7">
        <w:t xml:space="preserve"> </w:t>
      </w:r>
      <w:r>
        <w:t>personalizarea</w:t>
      </w:r>
      <w:r w:rsidR="00BA78D7">
        <w:t xml:space="preserve"> </w:t>
      </w:r>
      <w:r>
        <w:t>automată</w:t>
      </w:r>
      <w:r w:rsidR="00BA78D7">
        <w:t xml:space="preserve"> </w:t>
      </w:r>
      <w:r>
        <w:t>a</w:t>
      </w:r>
      <w:r w:rsidR="00BA78D7">
        <w:t xml:space="preserve"> </w:t>
      </w:r>
      <w:r>
        <w:t>conţinutului</w:t>
      </w:r>
      <w:r w:rsidR="00BA78D7">
        <w:t xml:space="preserve">.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atât,</w:t>
      </w:r>
      <w:r w:rsidR="00BA78D7">
        <w:t xml:space="preserve"> </w:t>
      </w:r>
      <w:r>
        <w:t>transformarea</w:t>
      </w:r>
      <w:r w:rsidR="00BA78D7">
        <w:t xml:space="preserve"> </w:t>
      </w:r>
      <w:r>
        <w:t>digitală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ocazie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îmbunătăţi</w:t>
      </w:r>
      <w:r w:rsidR="00BA78D7">
        <w:t xml:space="preserve"> </w:t>
      </w:r>
      <w:r>
        <w:t>semnificativ</w:t>
      </w:r>
      <w:r w:rsidR="00BA78D7">
        <w:t xml:space="preserve"> </w:t>
      </w:r>
      <w:r>
        <w:t>întreaga</w:t>
      </w:r>
      <w:r w:rsidR="00BA78D7">
        <w:t xml:space="preserve"> </w:t>
      </w:r>
      <w:r>
        <w:t>interacţiune</w:t>
      </w:r>
      <w:r w:rsidR="00BA78D7">
        <w:t xml:space="preserve"> </w:t>
      </w:r>
      <w:r>
        <w:t>cu</w:t>
      </w:r>
      <w:r w:rsidR="00BA78D7">
        <w:t xml:space="preserve"> </w:t>
      </w:r>
      <w:r>
        <w:t>clientul,</w:t>
      </w:r>
      <w:r w:rsidR="00BA78D7">
        <w:t xml:space="preserve"> </w:t>
      </w:r>
      <w:r>
        <w:t>de</w:t>
      </w:r>
      <w:r w:rsidR="00BA78D7">
        <w:t xml:space="preserve"> </w:t>
      </w:r>
      <w:r>
        <w:t>a-l</w:t>
      </w:r>
      <w:r w:rsidR="00BA78D7">
        <w:t xml:space="preserve"> </w:t>
      </w:r>
      <w:r>
        <w:t>duce</w:t>
      </w:r>
      <w:r w:rsidR="00BA78D7">
        <w:t xml:space="preserve"> </w:t>
      </w:r>
      <w:r>
        <w:t>în</w:t>
      </w:r>
      <w:r w:rsidR="00BA78D7">
        <w:t xml:space="preserve"> </w:t>
      </w:r>
      <w:r>
        <w:t>centrul</w:t>
      </w:r>
      <w:r w:rsidR="00BA78D7">
        <w:t xml:space="preserve"> </w:t>
      </w:r>
      <w:r>
        <w:t>filosofiei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8E73B9">
        <w:t xml:space="preserve">. </w:t>
      </w:r>
      <w:r>
        <w:t>Cu</w:t>
      </w:r>
      <w:r w:rsidR="00BA78D7">
        <w:t xml:space="preserve"> </w:t>
      </w:r>
      <w:r>
        <w:t>ajutorul</w:t>
      </w:r>
      <w:r w:rsidR="00BA78D7">
        <w:t xml:space="preserve"> </w:t>
      </w:r>
      <w:r>
        <w:t>analizei</w:t>
      </w:r>
      <w:r w:rsidR="00BA78D7">
        <w:t xml:space="preserve"> </w:t>
      </w:r>
      <w:r>
        <w:t>şi</w:t>
      </w:r>
      <w:r w:rsidR="00BA78D7">
        <w:t xml:space="preserve"> </w:t>
      </w:r>
      <w:r>
        <w:t>interpretării</w:t>
      </w:r>
      <w:r w:rsidR="00BA78D7">
        <w:t xml:space="preserve"> </w:t>
      </w:r>
      <w:r>
        <w:t>datelor,</w:t>
      </w:r>
      <w:r w:rsidR="00BA78D7">
        <w:t xml:space="preserve"> </w:t>
      </w:r>
      <w:r>
        <w:t>organizaţiile</w:t>
      </w:r>
      <w:r w:rsidR="00BA78D7">
        <w:t xml:space="preserve"> </w:t>
      </w:r>
      <w:r>
        <w:t>pot</w:t>
      </w:r>
      <w:r w:rsidR="00BA78D7">
        <w:t xml:space="preserve"> </w:t>
      </w:r>
      <w:r>
        <w:t>înţelege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nevoile</w:t>
      </w:r>
      <w:r w:rsidR="00BA78D7">
        <w:t xml:space="preserve"> </w:t>
      </w:r>
      <w:r>
        <w:t>clienţilor</w:t>
      </w:r>
      <w:r w:rsidR="00BA78D7">
        <w:t xml:space="preserve"> </w:t>
      </w:r>
      <w:r>
        <w:t>şi</w:t>
      </w:r>
      <w:r w:rsidR="00BA78D7">
        <w:t xml:space="preserve"> </w:t>
      </w:r>
      <w:r>
        <w:t>lua</w:t>
      </w:r>
      <w:r w:rsidR="00BA78D7">
        <w:t xml:space="preserve"> </w:t>
      </w:r>
      <w:r>
        <w:t>măsuri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îmbunătăţii</w:t>
      </w:r>
      <w:r w:rsidR="00BA78D7">
        <w:t xml:space="preserve"> </w:t>
      </w:r>
      <w:r>
        <w:t>calităţii</w:t>
      </w:r>
      <w:r w:rsidR="00BA78D7">
        <w:t xml:space="preserve"> </w:t>
      </w:r>
      <w:r>
        <w:t>serviciilor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produselor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oferă</w:t>
      </w:r>
      <w:r w:rsidR="008E73B9">
        <w:t xml:space="preserve">. </w:t>
      </w:r>
      <w:r>
        <w:t>Confruntată</w:t>
      </w:r>
      <w:r w:rsidR="00BA78D7">
        <w:t xml:space="preserve"> </w:t>
      </w:r>
      <w:r>
        <w:t>cu</w:t>
      </w:r>
      <w:r w:rsidR="00BA78D7">
        <w:t xml:space="preserve"> </w:t>
      </w:r>
      <w:r>
        <w:t>rezultate</w:t>
      </w:r>
      <w:r w:rsidR="00BA78D7">
        <w:t xml:space="preserve"> </w:t>
      </w:r>
      <w:r>
        <w:t>economice</w:t>
      </w:r>
      <w:r w:rsidR="00BA78D7">
        <w:t xml:space="preserve"> </w:t>
      </w:r>
      <w:r>
        <w:t>slabe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politică</w:t>
      </w:r>
      <w:r w:rsidR="00BA78D7">
        <w:t xml:space="preserve"> </w:t>
      </w:r>
      <w:r>
        <w:t>de</w:t>
      </w:r>
      <w:r w:rsidR="00BA78D7">
        <w:t xml:space="preserve"> </w:t>
      </w:r>
      <w:r>
        <w:t>expansiune</w:t>
      </w:r>
      <w:r w:rsidR="00BA78D7">
        <w:t xml:space="preserve"> </w:t>
      </w:r>
      <w:r>
        <w:t>excesivă</w:t>
      </w:r>
      <w:r w:rsidR="00BA78D7">
        <w:t xml:space="preserve"> </w:t>
      </w:r>
      <w:r>
        <w:t>căreia</w:t>
      </w:r>
      <w:r w:rsidR="00BA78D7">
        <w:t xml:space="preserve"> </w:t>
      </w:r>
      <w:r>
        <w:t>i</w:t>
      </w:r>
      <w:r w:rsidR="00BA78D7">
        <w:t xml:space="preserve"> </w:t>
      </w:r>
      <w:r>
        <w:t>se</w:t>
      </w:r>
      <w:r w:rsidR="00BA78D7">
        <w:t xml:space="preserve"> </w:t>
      </w:r>
      <w:r>
        <w:t>adăugau</w:t>
      </w:r>
      <w:r w:rsidR="00BA78D7">
        <w:t xml:space="preserve"> </w:t>
      </w:r>
      <w:r>
        <w:t>efectele</w:t>
      </w:r>
      <w:r w:rsidR="00BA78D7">
        <w:t xml:space="preserve"> </w:t>
      </w:r>
      <w:r>
        <w:t>crizei</w:t>
      </w:r>
      <w:r w:rsidR="00BA78D7">
        <w:t xml:space="preserve"> </w:t>
      </w:r>
      <w:r>
        <w:t>financiare</w:t>
      </w:r>
      <w:r w:rsidR="00BA78D7">
        <w:t xml:space="preserve"> </w:t>
      </w:r>
      <w:r>
        <w:t>din</w:t>
      </w:r>
      <w:r w:rsidR="00BA78D7">
        <w:t xml:space="preserve"> </w:t>
      </w:r>
      <w:r>
        <w:t>2008,</w:t>
      </w:r>
      <w:r w:rsidR="00BA78D7">
        <w:t xml:space="preserve"> </w:t>
      </w:r>
      <w:r>
        <w:t>Starbucks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pună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în</w:t>
      </w:r>
      <w:r w:rsidR="00BA78D7">
        <w:t xml:space="preserve"> </w:t>
      </w:r>
      <w:r>
        <w:t>acel</w:t>
      </w:r>
      <w:r w:rsidR="00BA78D7">
        <w:t xml:space="preserve"> </w:t>
      </w:r>
      <w:r>
        <w:t>an</w:t>
      </w:r>
      <w:r w:rsidR="00BA78D7">
        <w:t xml:space="preserve"> </w:t>
      </w:r>
      <w:r>
        <w:t>un</w:t>
      </w:r>
      <w:r w:rsidR="00BA78D7">
        <w:t xml:space="preserve"> </w:t>
      </w:r>
      <w:r>
        <w:t>plan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combina</w:t>
      </w:r>
      <w:r w:rsidR="00BA78D7">
        <w:t xml:space="preserve"> </w:t>
      </w:r>
      <w:r>
        <w:t>data</w:t>
      </w:r>
      <w:r w:rsidR="00BA78D7">
        <w:t xml:space="preserve"> </w:t>
      </w:r>
      <w:r>
        <w:t>analytics</w:t>
      </w:r>
      <w:r w:rsidR="00BA78D7">
        <w:t xml:space="preserve"> </w:t>
      </w:r>
      <w:r>
        <w:t>şi</w:t>
      </w:r>
      <w:r w:rsidR="00BA78D7">
        <w:t xml:space="preserve"> </w:t>
      </w:r>
      <w:r>
        <w:t>IoT</w:t>
      </w:r>
      <w:r w:rsidR="00BA78D7">
        <w:t xml:space="preserve"> </w:t>
      </w:r>
      <w:r>
        <w:t>Internet</w:t>
      </w:r>
      <w:r w:rsidR="00BA78D7">
        <w:t xml:space="preserve"> </w:t>
      </w:r>
      <w:r>
        <w:t>of</w:t>
      </w:r>
      <w:r w:rsidR="00BA78D7">
        <w:t xml:space="preserve"> </w:t>
      </w:r>
      <w:r>
        <w:t>Things</w:t>
      </w:r>
      <w:r w:rsidR="00BA78D7">
        <w:t xml:space="preserve"> </w:t>
      </w:r>
      <w:r>
        <w:t>-,</w:t>
      </w:r>
      <w:r w:rsidR="00BA78D7">
        <w:t xml:space="preserve"> </w:t>
      </w:r>
      <w:r>
        <w:t>programe</w:t>
      </w:r>
      <w:r w:rsidR="00BA78D7">
        <w:t xml:space="preserve"> </w:t>
      </w:r>
      <w:r>
        <w:t>de</w:t>
      </w:r>
      <w:r w:rsidR="00BA78D7">
        <w:t xml:space="preserve"> </w:t>
      </w:r>
      <w:r>
        <w:t>loialitate</w:t>
      </w:r>
      <w:r w:rsidR="00BA78D7">
        <w:t xml:space="preserve"> </w:t>
      </w:r>
      <w:r>
        <w:t>şi</w:t>
      </w:r>
      <w:r w:rsidR="00BA78D7">
        <w:t xml:space="preserve"> </w:t>
      </w:r>
      <w:r>
        <w:t>aplicaţii</w:t>
      </w:r>
      <w:r w:rsidR="00BA78D7">
        <w:t xml:space="preserve"> </w:t>
      </w:r>
      <w:r>
        <w:t>mobile,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planifica</w:t>
      </w:r>
      <w:r w:rsidR="00BA78D7">
        <w:t xml:space="preserve"> </w:t>
      </w:r>
      <w:r>
        <w:t>noile</w:t>
      </w:r>
      <w:r w:rsidR="00BA78D7">
        <w:t xml:space="preserve"> </w:t>
      </w:r>
      <w:r>
        <w:t>zone</w:t>
      </w:r>
      <w:r w:rsidR="00BA78D7">
        <w:t xml:space="preserve"> </w:t>
      </w:r>
      <w:r>
        <w:t>de</w:t>
      </w:r>
      <w:r w:rsidR="00BA78D7">
        <w:t xml:space="preserve"> </w:t>
      </w:r>
      <w:r>
        <w:t>amplasare</w:t>
      </w:r>
      <w:r w:rsidR="00BA78D7">
        <w:t xml:space="preserve"> </w:t>
      </w:r>
      <w:r>
        <w:t>a</w:t>
      </w:r>
      <w:r w:rsidR="00BA78D7">
        <w:t xml:space="preserve"> </w:t>
      </w:r>
      <w:r>
        <w:t>magazinelor</w:t>
      </w:r>
      <w:r w:rsidR="00BA78D7">
        <w:t xml:space="preserve"> </w:t>
      </w:r>
      <w:r>
        <w:t>sale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alinia</w:t>
      </w:r>
      <w:r w:rsidR="00BA78D7">
        <w:t xml:space="preserve"> </w:t>
      </w:r>
      <w:r>
        <w:t>serviciile</w:t>
      </w:r>
      <w:r w:rsidR="00BA78D7">
        <w:t xml:space="preserve"> </w:t>
      </w:r>
      <w:r>
        <w:t>şi</w:t>
      </w:r>
      <w:r w:rsidR="00BA78D7">
        <w:t xml:space="preserve"> </w:t>
      </w:r>
      <w:r>
        <w:t>produsele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oferea</w:t>
      </w:r>
      <w:r w:rsidR="00BA78D7">
        <w:t xml:space="preserve"> </w:t>
      </w:r>
      <w:r>
        <w:t>cu</w:t>
      </w:r>
      <w:r w:rsidR="00BA78D7">
        <w:t xml:space="preserve"> </w:t>
      </w:r>
      <w:r>
        <w:t>preferinţele</w:t>
      </w:r>
      <w:r w:rsidR="00BA78D7">
        <w:t xml:space="preserve"> </w:t>
      </w:r>
      <w:r>
        <w:t>clienţilor</w:t>
      </w:r>
      <w:r w:rsidR="00BA78D7">
        <w:t xml:space="preserve">. </w:t>
      </w:r>
      <w:r>
        <w:t>Conform</w:t>
      </w:r>
      <w:r w:rsidR="00BA78D7">
        <w:t xml:space="preserve"> </w:t>
      </w:r>
      <w:r>
        <w:t>opiniei,</w:t>
      </w:r>
      <w:r w:rsidR="00BA78D7">
        <w:t xml:space="preserve"> </w:t>
      </w:r>
      <w:r>
        <w:t>chiar</w:t>
      </w:r>
      <w:r w:rsidR="00BA78D7">
        <w:t xml:space="preserve"> </w:t>
      </w:r>
      <w:r>
        <w:t>dacă,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ori,</w:t>
      </w:r>
      <w:r w:rsidR="00BA78D7">
        <w:t xml:space="preserve"> </w:t>
      </w:r>
      <w:r>
        <w:t>companiile</w:t>
      </w:r>
      <w:r w:rsidR="00BA78D7">
        <w:t xml:space="preserve"> </w:t>
      </w:r>
      <w:r>
        <w:t>folosesc</w:t>
      </w:r>
      <w:r w:rsidR="00BA78D7">
        <w:t xml:space="preserve"> </w:t>
      </w:r>
      <w:r>
        <w:t>resurse</w:t>
      </w:r>
      <w:r w:rsidR="00BA78D7">
        <w:t xml:space="preserve"> </w:t>
      </w:r>
      <w:r>
        <w:t>interne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transformării</w:t>
      </w:r>
      <w:r w:rsidR="00BA78D7">
        <w:t xml:space="preserve"> </w:t>
      </w:r>
      <w:r>
        <w:t>digitale,</w:t>
      </w:r>
      <w:r w:rsidR="00BA78D7">
        <w:t xml:space="preserve"> </w:t>
      </w:r>
      <w:r>
        <w:t>colaborarea</w:t>
      </w:r>
      <w:r w:rsidR="00BA78D7">
        <w:t xml:space="preserve"> </w:t>
      </w:r>
      <w:r>
        <w:t>cu</w:t>
      </w:r>
      <w:r w:rsidR="00BA78D7">
        <w:t xml:space="preserve"> </w:t>
      </w:r>
      <w:r>
        <w:t>potenţialii</w:t>
      </w:r>
      <w:r w:rsidR="00BA78D7">
        <w:t xml:space="preserve"> </w:t>
      </w:r>
      <w:r>
        <w:t>parteneri</w:t>
      </w:r>
      <w:r w:rsidR="00BA78D7">
        <w:t xml:space="preserve"> </w:t>
      </w:r>
      <w:r>
        <w:t>externi</w:t>
      </w:r>
      <w:r w:rsidR="00BA78D7">
        <w:t xml:space="preserve"> </w:t>
      </w:r>
      <w:r>
        <w:t>este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importantă</w:t>
      </w:r>
      <w:r w:rsidR="008E73B9">
        <w:t xml:space="preserve">. </w:t>
      </w:r>
      <w:r>
        <w:t>Prin</w:t>
      </w:r>
      <w:r w:rsidR="00BA78D7">
        <w:t xml:space="preserve"> </w:t>
      </w:r>
      <w:r>
        <w:t>prisma</w:t>
      </w:r>
      <w:r w:rsidR="00BA78D7">
        <w:t xml:space="preserve"> </w:t>
      </w:r>
      <w:r>
        <w:t>parteneriatelor</w:t>
      </w:r>
      <w:r w:rsidR="00BA78D7">
        <w:t xml:space="preserve"> </w:t>
      </w:r>
      <w:r>
        <w:t>încheiate</w:t>
      </w:r>
      <w:r w:rsidR="00BA78D7">
        <w:t xml:space="preserve"> </w:t>
      </w:r>
      <w:r>
        <w:t>cu</w:t>
      </w:r>
      <w:r w:rsidR="00BA78D7">
        <w:t xml:space="preserve"> </w:t>
      </w:r>
      <w:r>
        <w:t>Lyft,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importante</w:t>
      </w:r>
      <w:r w:rsidR="00BA78D7">
        <w:t xml:space="preserve"> </w:t>
      </w:r>
      <w:r>
        <w:t>reţele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din</w:t>
      </w:r>
      <w:r w:rsidR="00BA78D7">
        <w:t xml:space="preserve"> </w:t>
      </w:r>
      <w:r>
        <w:t>Statele</w:t>
      </w:r>
      <w:r w:rsidR="00BA78D7">
        <w:t xml:space="preserve"> </w:t>
      </w:r>
      <w:r>
        <w:t>Unite,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Uber</w:t>
      </w:r>
      <w:r w:rsidR="00BA78D7">
        <w:t xml:space="preserve"> </w:t>
      </w:r>
      <w:r>
        <w:t>Eats,</w:t>
      </w:r>
      <w:r w:rsidR="00BA78D7">
        <w:t xml:space="preserve"> </w:t>
      </w:r>
      <w:r>
        <w:t>Starbucks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exemplu</w:t>
      </w:r>
      <w:r w:rsidR="00BA78D7">
        <w:t xml:space="preserve"> </w:t>
      </w:r>
      <w:r>
        <w:t>edificator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relaţia</w:t>
      </w:r>
      <w:r w:rsidR="00BA78D7">
        <w:t xml:space="preserve"> </w:t>
      </w:r>
      <w:r>
        <w:t>dezvoltată</w:t>
      </w:r>
      <w:r w:rsidR="00BA78D7">
        <w:t xml:space="preserve"> </w:t>
      </w:r>
      <w:r>
        <w:t>cu</w:t>
      </w:r>
      <w:r w:rsidR="00BA78D7">
        <w:t xml:space="preserve"> </w:t>
      </w:r>
      <w:r>
        <w:t>colaboratorii</w:t>
      </w:r>
      <w:r w:rsidR="00BA78D7">
        <w:t xml:space="preserve"> </w:t>
      </w:r>
      <w:r>
        <w:t>externi</w:t>
      </w:r>
      <w:r w:rsidR="00BA78D7">
        <w:t xml:space="preserve"> </w:t>
      </w:r>
      <w:r>
        <w:t>poate</w:t>
      </w:r>
      <w:r w:rsidR="00BA78D7">
        <w:t xml:space="preserve"> </w:t>
      </w:r>
      <w:r>
        <w:t>ajuta</w:t>
      </w:r>
      <w:r w:rsidR="00BA78D7">
        <w:t xml:space="preserve"> </w:t>
      </w:r>
      <w:r>
        <w:t>în</w:t>
      </w:r>
      <w:r w:rsidR="00BA78D7">
        <w:t xml:space="preserve"> </w:t>
      </w:r>
      <w:r>
        <w:t>procesul</w:t>
      </w:r>
      <w:r w:rsidR="00BA78D7">
        <w:t xml:space="preserve"> </w:t>
      </w:r>
      <w:r>
        <w:t>de</w:t>
      </w:r>
      <w:r w:rsidR="00BA78D7">
        <w:t xml:space="preserve"> </w:t>
      </w:r>
      <w:r>
        <w:t>transformare</w:t>
      </w:r>
      <w:r w:rsidR="00BA78D7">
        <w:t xml:space="preserve"> </w:t>
      </w:r>
      <w:r>
        <w:t>digitală</w:t>
      </w:r>
      <w:r w:rsidR="008E73B9">
        <w:t xml:space="preserve">. </w:t>
      </w:r>
      <w:r>
        <w:t>Astfel,</w:t>
      </w:r>
      <w:r w:rsidR="00BA78D7">
        <w:t xml:space="preserve"> </w:t>
      </w:r>
      <w:r>
        <w:t>nu</w:t>
      </w:r>
      <w:r w:rsidR="00BA78D7">
        <w:t xml:space="preserve"> </w:t>
      </w:r>
      <w:r>
        <w:t>numai</w:t>
      </w:r>
      <w:r w:rsidR="00BA78D7">
        <w:t xml:space="preserve"> </w:t>
      </w:r>
      <w:r>
        <w:t>că</w:t>
      </w:r>
      <w:r w:rsidR="00BA78D7">
        <w:t xml:space="preserve"> </w:t>
      </w:r>
      <w:r>
        <w:t>Starbucks</w:t>
      </w:r>
      <w:r w:rsidR="00BA78D7">
        <w:t xml:space="preserve"> </w:t>
      </w:r>
      <w:r>
        <w:t>oferă</w:t>
      </w:r>
      <w:r w:rsidR="00BA78D7">
        <w:t xml:space="preserve"> </w:t>
      </w:r>
      <w:r>
        <w:t>valoare</w:t>
      </w:r>
      <w:r w:rsidR="00BA78D7">
        <w:t xml:space="preserve"> </w:t>
      </w:r>
      <w:r>
        <w:t>adăugată</w:t>
      </w:r>
      <w:r w:rsidR="00BA78D7">
        <w:t xml:space="preserve"> </w:t>
      </w:r>
      <w:r>
        <w:t>clienţilor</w:t>
      </w:r>
      <w:r w:rsidR="00BA78D7">
        <w:t xml:space="preserve"> </w:t>
      </w:r>
      <w:r>
        <w:t>săi</w:t>
      </w:r>
      <w:r w:rsidR="00BA78D7">
        <w:t xml:space="preserve"> </w:t>
      </w:r>
      <w:r>
        <w:t>prin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beneficii</w:t>
      </w:r>
      <w:r w:rsidR="00BA78D7">
        <w:t xml:space="preserve"> </w:t>
      </w:r>
      <w:r>
        <w:t>suplimentare</w:t>
      </w:r>
      <w:r w:rsidR="00BA78D7">
        <w:t xml:space="preserve"> </w:t>
      </w:r>
      <w:r>
        <w:t>în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loialitate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călătoriilor</w:t>
      </w:r>
      <w:r w:rsidR="00BA78D7">
        <w:t xml:space="preserve"> </w:t>
      </w:r>
      <w:r>
        <w:t>efectuate</w:t>
      </w:r>
      <w:r w:rsidR="00BA78D7">
        <w:t xml:space="preserve"> </w:t>
      </w:r>
      <w:r>
        <w:t>prin</w:t>
      </w:r>
      <w:r w:rsidR="00BA78D7">
        <w:t xml:space="preserve"> </w:t>
      </w:r>
      <w:r>
        <w:t>aplicaţia</w:t>
      </w:r>
      <w:r w:rsidR="00BA78D7">
        <w:t xml:space="preserve"> </w:t>
      </w:r>
      <w:r>
        <w:t>de</w:t>
      </w:r>
      <w:r w:rsidR="00BA78D7">
        <w:t xml:space="preserve"> </w:t>
      </w:r>
      <w:r>
        <w:t>ride-sharing,</w:t>
      </w:r>
      <w:r w:rsidR="00BA78D7">
        <w:t xml:space="preserve"> </w:t>
      </w:r>
      <w:r>
        <w:t>dar</w:t>
      </w:r>
      <w:r w:rsidR="00BA78D7">
        <w:t xml:space="preserve"> </w:t>
      </w:r>
      <w:r>
        <w:t>are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arie</w:t>
      </w:r>
      <w:r w:rsidR="00BA78D7">
        <w:t xml:space="preserve"> </w:t>
      </w:r>
      <w:r>
        <w:t>de</w:t>
      </w:r>
      <w:r w:rsidR="00BA78D7">
        <w:t xml:space="preserve"> </w:t>
      </w:r>
      <w:r>
        <w:t>acoperire</w:t>
      </w:r>
      <w:r w:rsidR="00BA78D7">
        <w:t xml:space="preserve"> </w:t>
      </w:r>
      <w:r>
        <w:t>pentru</w:t>
      </w:r>
      <w:r w:rsidR="00BA78D7">
        <w:t xml:space="preserve"> </w:t>
      </w:r>
      <w:r>
        <w:t>vânzarea</w:t>
      </w:r>
      <w:r w:rsidR="00BA78D7">
        <w:t xml:space="preserve"> </w:t>
      </w:r>
      <w:r>
        <w:t>produselor</w:t>
      </w:r>
      <w:r w:rsidR="00BA78D7">
        <w:t xml:space="preserve"> </w:t>
      </w:r>
      <w:r>
        <w:t>sale</w:t>
      </w:r>
      <w:r w:rsidR="00BA78D7">
        <w:t xml:space="preserve"> </w:t>
      </w:r>
      <w:r>
        <w:t>prin</w:t>
      </w:r>
      <w:r w:rsidR="00BA78D7">
        <w:t xml:space="preserve"> </w:t>
      </w:r>
      <w:r>
        <w:t>dezvoltarea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livrări</w:t>
      </w:r>
      <w:r w:rsidR="00BA78D7">
        <w:t xml:space="preserve">. </w:t>
      </w:r>
      <w:r>
        <w:t>Potrivit</w:t>
      </w:r>
      <w:r w:rsidR="00BA78D7">
        <w:t xml:space="preserve"> </w:t>
      </w:r>
      <w:r>
        <w:t>consultantului,</w:t>
      </w:r>
      <w:r w:rsidR="00BA78D7">
        <w:t xml:space="preserve"> </w:t>
      </w:r>
      <w:r>
        <w:t>capitalul</w:t>
      </w:r>
      <w:r w:rsidR="00BA78D7">
        <w:t xml:space="preserve"> </w:t>
      </w:r>
      <w:r>
        <w:t>uman</w:t>
      </w:r>
      <w:r w:rsidR="00BA78D7">
        <w:t xml:space="preserve"> </w:t>
      </w:r>
      <w:r>
        <w:t>joacă</w:t>
      </w:r>
      <w:r w:rsidR="00BA78D7">
        <w:t xml:space="preserve"> </w:t>
      </w:r>
      <w:r>
        <w:t>un</w:t>
      </w:r>
      <w:r w:rsidR="00BA78D7">
        <w:t xml:space="preserve"> </w:t>
      </w:r>
      <w:r>
        <w:t>rol</w:t>
      </w:r>
      <w:r w:rsidR="00BA78D7">
        <w:t xml:space="preserve"> </w:t>
      </w:r>
      <w:r>
        <w:t>esenţial</w:t>
      </w:r>
      <w:r w:rsidR="00BA78D7">
        <w:t xml:space="preserve"> </w:t>
      </w:r>
      <w:r>
        <w:t>în</w:t>
      </w:r>
      <w:r w:rsidR="00BA78D7">
        <w:t xml:space="preserve"> </w:t>
      </w:r>
      <w:r>
        <w:t>transformarea</w:t>
      </w:r>
      <w:r w:rsidR="00BA78D7">
        <w:t xml:space="preserve"> </w:t>
      </w:r>
      <w:r>
        <w:t>digitală</w:t>
      </w:r>
      <w:r w:rsidR="00BA78D7">
        <w:t xml:space="preserve"> </w:t>
      </w:r>
      <w:r>
        <w:t>a</w:t>
      </w:r>
      <w:r w:rsidR="00BA78D7">
        <w:t xml:space="preserve"> </w:t>
      </w:r>
      <w:r>
        <w:t>unui</w:t>
      </w:r>
      <w:r w:rsidR="00BA78D7">
        <w:t xml:space="preserve"> </w:t>
      </w:r>
      <w:r>
        <w:t>business</w:t>
      </w:r>
      <w:r w:rsidR="008E73B9">
        <w:t xml:space="preserve">.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iniţiază</w:t>
      </w:r>
      <w:r w:rsidR="00BA78D7">
        <w:t xml:space="preserve"> </w:t>
      </w:r>
      <w:r>
        <w:t>un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proces,</w:t>
      </w:r>
      <w:r w:rsidR="00BA78D7">
        <w:t xml:space="preserve"> </w:t>
      </w:r>
      <w:r>
        <w:t>companiile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şi</w:t>
      </w:r>
      <w:r w:rsidR="00BA78D7">
        <w:t xml:space="preserve"> </w:t>
      </w:r>
      <w:r>
        <w:t>gradul</w:t>
      </w:r>
      <w:r w:rsidR="00BA78D7">
        <w:t xml:space="preserve"> </w:t>
      </w:r>
      <w:r>
        <w:t>de</w:t>
      </w:r>
      <w:r w:rsidR="00BA78D7">
        <w:t xml:space="preserve"> </w:t>
      </w:r>
      <w:r>
        <w:t>cunoştinţe</w:t>
      </w:r>
      <w:r w:rsidR="00BA78D7">
        <w:t xml:space="preserve"> </w:t>
      </w:r>
      <w:r>
        <w:t>digitale</w:t>
      </w:r>
      <w:r w:rsidR="00BA78D7">
        <w:t xml:space="preserve"> </w:t>
      </w:r>
      <w:r>
        <w:t>ale</w:t>
      </w:r>
      <w:r w:rsidR="00BA78D7">
        <w:t xml:space="preserve"> </w:t>
      </w:r>
      <w:r>
        <w:t>angajaţilor</w:t>
      </w:r>
      <w:r w:rsidR="008E73B9">
        <w:t xml:space="preserve">. </w:t>
      </w:r>
      <w:r>
        <w:t>Procentul</w:t>
      </w:r>
      <w:r w:rsidR="00BA78D7">
        <w:t xml:space="preserve"> </w:t>
      </w:r>
      <w:r>
        <w:t>europenilor</w:t>
      </w:r>
      <w:r w:rsidR="00BA78D7">
        <w:t xml:space="preserve"> </w:t>
      </w:r>
      <w:r>
        <w:t>care</w:t>
      </w:r>
      <w:r w:rsidR="00BA78D7">
        <w:t xml:space="preserve"> </w:t>
      </w:r>
      <w:r>
        <w:t>deţin</w:t>
      </w:r>
      <w:r w:rsidR="00BA78D7">
        <w:t xml:space="preserve"> </w:t>
      </w:r>
      <w:r>
        <w:t>abilităţi</w:t>
      </w:r>
      <w:r w:rsidR="00BA78D7">
        <w:t xml:space="preserve"> </w:t>
      </w:r>
      <w:r>
        <w:t>digitale</w:t>
      </w:r>
      <w:r w:rsidR="00BA78D7">
        <w:t xml:space="preserve"> </w:t>
      </w:r>
      <w:r>
        <w:t>de</w:t>
      </w:r>
      <w:r w:rsidR="00BA78D7">
        <w:t xml:space="preserve"> </w:t>
      </w:r>
      <w:r>
        <w:t>bază,</w:t>
      </w:r>
      <w:r w:rsidR="00BA78D7">
        <w:t xml:space="preserve"> </w:t>
      </w:r>
      <w:r>
        <w:t>deşi</w:t>
      </w:r>
      <w:r w:rsidR="00BA78D7">
        <w:t xml:space="preserve"> </w:t>
      </w:r>
      <w:r>
        <w:t>în</w:t>
      </w:r>
      <w:r w:rsidR="00BA78D7">
        <w:t xml:space="preserve"> </w:t>
      </w:r>
      <w:r>
        <w:t>creştere,</w:t>
      </w:r>
      <w:r w:rsidR="00BA78D7">
        <w:t xml:space="preserve"> </w:t>
      </w:r>
      <w:r>
        <w:t>a</w:t>
      </w:r>
      <w:r w:rsidR="00BA78D7">
        <w:t xml:space="preserve"> </w:t>
      </w:r>
      <w:r>
        <w:t>cunoscut</w:t>
      </w:r>
      <w:r w:rsidR="00BA78D7">
        <w:t xml:space="preserve"> </w:t>
      </w:r>
      <w:r>
        <w:t>fluctuaţii</w:t>
      </w:r>
      <w:r w:rsidR="00BA78D7">
        <w:t xml:space="preserve"> </w:t>
      </w:r>
      <w:r>
        <w:t>foarte</w:t>
      </w:r>
      <w:r w:rsidR="00BA78D7">
        <w:t xml:space="preserve"> </w:t>
      </w:r>
      <w:r>
        <w:t>mici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cinci</w:t>
      </w:r>
      <w:r w:rsidR="00BA78D7">
        <w:t xml:space="preserve"> </w:t>
      </w:r>
      <w:r>
        <w:t>ani</w:t>
      </w:r>
      <w:r w:rsidR="00BA78D7">
        <w:t xml:space="preserve"> </w:t>
      </w:r>
      <w:r>
        <w:t>(58%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55%</w:t>
      </w:r>
      <w:r w:rsidR="00BA78D7">
        <w:t xml:space="preserve"> </w:t>
      </w:r>
      <w:r>
        <w:t>în</w:t>
      </w:r>
      <w:r w:rsidR="00BA78D7">
        <w:t xml:space="preserve"> </w:t>
      </w:r>
      <w:r>
        <w:t>2015),</w:t>
      </w:r>
      <w:r w:rsidR="00BA78D7">
        <w:t xml:space="preserve"> </w:t>
      </w:r>
      <w:r>
        <w:t>potrivit</w:t>
      </w:r>
      <w:r w:rsidR="00BA78D7">
        <w:t xml:space="preserve"> </w:t>
      </w:r>
      <w:r>
        <w:t>studiului</w:t>
      </w:r>
      <w:r w:rsidR="00BA78D7">
        <w:t xml:space="preserve"> </w:t>
      </w:r>
      <w:r>
        <w:t>Digital</w:t>
      </w:r>
      <w:r w:rsidR="00BA78D7">
        <w:t xml:space="preserve"> </w:t>
      </w:r>
      <w:r>
        <w:t>Economy</w:t>
      </w:r>
      <w:r w:rsidR="00BA78D7">
        <w:t xml:space="preserve"> </w:t>
      </w:r>
      <w:r>
        <w:t>and</w:t>
      </w:r>
      <w:r w:rsidR="00BA78D7">
        <w:t xml:space="preserve"> </w:t>
      </w:r>
      <w:r>
        <w:t>Society</w:t>
      </w:r>
      <w:r w:rsidR="00BA78D7">
        <w:t xml:space="preserve"> </w:t>
      </w:r>
      <w:r>
        <w:t>Index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context,</w:t>
      </w:r>
      <w:r w:rsidR="00BA78D7">
        <w:t xml:space="preserve"> </w:t>
      </w:r>
      <w:r>
        <w:t>organizaţiile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depună</w:t>
      </w:r>
      <w:r w:rsidR="00BA78D7">
        <w:t xml:space="preserve"> </w:t>
      </w:r>
      <w:r>
        <w:t>eforturi</w:t>
      </w:r>
      <w:r w:rsidR="00BA78D7">
        <w:t xml:space="preserve"> </w:t>
      </w:r>
      <w:r>
        <w:t>considerabile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programe</w:t>
      </w:r>
      <w:r w:rsidR="00BA78D7">
        <w:t xml:space="preserve"> </w:t>
      </w:r>
      <w:r>
        <w:t>personalizate,</w:t>
      </w:r>
      <w:r w:rsidR="00BA78D7">
        <w:t xml:space="preserve"> </w:t>
      </w:r>
      <w:r>
        <w:t>de</w:t>
      </w:r>
      <w:r w:rsidR="00BA78D7">
        <w:t xml:space="preserve"> </w:t>
      </w:r>
      <w:r>
        <w:t>gamification,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cele</w:t>
      </w:r>
      <w:r w:rsidR="00BA78D7">
        <w:t xml:space="preserve"> </w:t>
      </w:r>
      <w:r>
        <w:t>oferite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telefonului</w:t>
      </w:r>
      <w:r w:rsidR="00BA78D7">
        <w:t xml:space="preserve"> </w:t>
      </w:r>
      <w:r>
        <w:t>mobil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lastRenderedPageBreak/>
        <w:t>perfecţiona</w:t>
      </w:r>
      <w:r w:rsidR="00BA78D7">
        <w:t xml:space="preserve"> </w:t>
      </w:r>
      <w:r>
        <w:t>capacităţile</w:t>
      </w:r>
      <w:r w:rsidR="00BA78D7">
        <w:t xml:space="preserve"> </w:t>
      </w:r>
      <w:r>
        <w:t>digitale</w:t>
      </w:r>
      <w:r w:rsidR="00BA78D7">
        <w:t xml:space="preserve"> </w:t>
      </w:r>
      <w:r>
        <w:t>ale</w:t>
      </w:r>
      <w:r w:rsidR="00BA78D7">
        <w:t xml:space="preserve"> </w:t>
      </w:r>
      <w:r>
        <w:t>angajaţilor,</w:t>
      </w:r>
      <w:r w:rsidR="00BA78D7">
        <w:t xml:space="preserve"> </w:t>
      </w:r>
      <w:r>
        <w:t>lucru</w:t>
      </w:r>
      <w:r w:rsidR="00BA78D7">
        <w:t xml:space="preserve"> </w:t>
      </w:r>
      <w:r>
        <w:t>care</w:t>
      </w:r>
      <w:r w:rsidR="00BA78D7">
        <w:t xml:space="preserve"> </w:t>
      </w:r>
      <w:r>
        <w:t>poate</w:t>
      </w:r>
      <w:r w:rsidR="00BA78D7">
        <w:t xml:space="preserve"> </w:t>
      </w:r>
      <w:r>
        <w:t>contribui</w:t>
      </w:r>
      <w:r w:rsidR="00BA78D7">
        <w:t xml:space="preserve"> </w:t>
      </w:r>
      <w:r>
        <w:t>la</w:t>
      </w:r>
      <w:r w:rsidR="00BA78D7">
        <w:t xml:space="preserve"> </w:t>
      </w:r>
      <w:r>
        <w:t>creşterea</w:t>
      </w:r>
      <w:r w:rsidR="00BA78D7">
        <w:t xml:space="preserve"> </w:t>
      </w:r>
      <w:r>
        <w:t>reputaţiei</w:t>
      </w:r>
      <w:r w:rsidR="00BA78D7">
        <w:t xml:space="preserve"> </w:t>
      </w:r>
      <w:r>
        <w:t>de</w:t>
      </w:r>
      <w:r w:rsidR="00BA78D7">
        <w:t xml:space="preserve"> </w:t>
      </w:r>
      <w:r>
        <w:t>angajator</w:t>
      </w:r>
      <w:r w:rsidR="00BA78D7">
        <w:t xml:space="preserve"> </w:t>
      </w:r>
      <w:r>
        <w:t>a</w:t>
      </w:r>
      <w:r w:rsidR="00BA78D7">
        <w:t xml:space="preserve"> </w:t>
      </w:r>
      <w:r>
        <w:t>companiei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îmbunătăţirea</w:t>
      </w:r>
      <w:r w:rsidR="00BA78D7">
        <w:t xml:space="preserve"> </w:t>
      </w:r>
      <w:r>
        <w:t>relaţiei</w:t>
      </w:r>
      <w:r w:rsidR="00BA78D7">
        <w:t xml:space="preserve"> </w:t>
      </w:r>
      <w:r>
        <w:t>dintre</w:t>
      </w:r>
      <w:r w:rsidR="00BA78D7">
        <w:t xml:space="preserve"> </w:t>
      </w:r>
      <w:r>
        <w:t>angajator</w:t>
      </w:r>
      <w:r w:rsidR="00BA78D7">
        <w:t xml:space="preserve"> </w:t>
      </w:r>
      <w:r>
        <w:t>şi</w:t>
      </w:r>
      <w:r w:rsidR="00BA78D7">
        <w:t xml:space="preserve"> </w:t>
      </w:r>
      <w:r>
        <w:t>angajaţi</w:t>
      </w:r>
      <w:r w:rsidR="00BA78D7">
        <w:t xml:space="preserve">. </w:t>
      </w:r>
      <w:r>
        <w:t>Pentru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care</w:t>
      </w:r>
      <w:r w:rsidR="00BA78D7">
        <w:t xml:space="preserve"> </w:t>
      </w:r>
      <w:r>
        <w:t>deja</w:t>
      </w:r>
      <w:r w:rsidR="00BA78D7">
        <w:t xml:space="preserve"> </w:t>
      </w:r>
      <w:r>
        <w:t>au</w:t>
      </w:r>
      <w:r w:rsidR="00BA78D7">
        <w:t xml:space="preserve"> </w:t>
      </w:r>
      <w:r>
        <w:t>ales</w:t>
      </w:r>
      <w:r w:rsidR="00BA78D7">
        <w:t xml:space="preserve"> </w:t>
      </w:r>
      <w:r>
        <w:t>calea</w:t>
      </w:r>
      <w:r w:rsidR="00BA78D7">
        <w:t xml:space="preserve"> </w:t>
      </w:r>
      <w:r>
        <w:t>transformării</w:t>
      </w:r>
      <w:r w:rsidR="00BA78D7">
        <w:t xml:space="preserve"> </w:t>
      </w:r>
      <w:r>
        <w:t>digitale,</w:t>
      </w:r>
      <w:r w:rsidR="00BA78D7">
        <w:t xml:space="preserve"> </w:t>
      </w:r>
      <w:r>
        <w:t>rentabilitatea</w:t>
      </w:r>
      <w:r w:rsidR="00BA78D7">
        <w:t xml:space="preserve"> </w:t>
      </w:r>
      <w:r>
        <w:t>investiţiilor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reflectată</w:t>
      </w:r>
      <w:r w:rsidR="00BA78D7">
        <w:t xml:space="preserve"> </w:t>
      </w:r>
      <w:r>
        <w:t>în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acestea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creşteri</w:t>
      </w:r>
      <w:r w:rsidR="00BA78D7">
        <w:t xml:space="preserve"> </w:t>
      </w:r>
      <w:r>
        <w:t>excepţionale,</w:t>
      </w:r>
      <w:r w:rsidR="00BA78D7">
        <w:t xml:space="preserve"> </w:t>
      </w:r>
      <w:r>
        <w:t>şi-au</w:t>
      </w:r>
      <w:r w:rsidR="00BA78D7">
        <w:t xml:space="preserve"> </w:t>
      </w:r>
      <w:r>
        <w:t>eficientizat</w:t>
      </w:r>
      <w:r w:rsidR="00BA78D7">
        <w:t xml:space="preserve"> </w:t>
      </w:r>
      <w:r>
        <w:t>procese,</w:t>
      </w:r>
      <w:r w:rsidR="00BA78D7">
        <w:t xml:space="preserve"> </w:t>
      </w:r>
      <w:r>
        <w:t>şi-au</w:t>
      </w:r>
      <w:r w:rsidR="00BA78D7">
        <w:t xml:space="preserve"> </w:t>
      </w:r>
      <w:r>
        <w:t>îmbunătăţit</w:t>
      </w:r>
      <w:r w:rsidR="00BA78D7">
        <w:t xml:space="preserve"> </w:t>
      </w:r>
      <w:r>
        <w:t>calitatea</w:t>
      </w:r>
      <w:r w:rsidR="00BA78D7">
        <w:t xml:space="preserve"> </w:t>
      </w:r>
      <w:r>
        <w:t>serviciilor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produselor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oferă,</w:t>
      </w:r>
      <w:r w:rsidR="00BA78D7">
        <w:t xml:space="preserve"> </w:t>
      </w:r>
      <w:r>
        <w:t>au</w:t>
      </w:r>
      <w:r w:rsidR="00BA78D7">
        <w:t xml:space="preserve"> </w:t>
      </w:r>
      <w:r>
        <w:t>construit</w:t>
      </w:r>
      <w:r w:rsidR="00BA78D7">
        <w:t xml:space="preserve"> </w:t>
      </w:r>
      <w:r>
        <w:t>relaţii</w:t>
      </w:r>
      <w:r w:rsidR="00BA78D7">
        <w:t xml:space="preserve"> </w:t>
      </w:r>
      <w:r>
        <w:t>solide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cu</w:t>
      </w:r>
      <w:r w:rsidR="00BA78D7">
        <w:t xml:space="preserve"> </w:t>
      </w:r>
      <w:r>
        <w:t>colaboratori</w:t>
      </w:r>
      <w:r w:rsidR="00BA78D7">
        <w:t xml:space="preserve"> </w:t>
      </w:r>
      <w:r>
        <w:t>externi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legat</w:t>
      </w:r>
      <w:r w:rsidR="00BA78D7">
        <w:t xml:space="preserve"> </w:t>
      </w:r>
      <w:r>
        <w:t>relaţii</w:t>
      </w:r>
      <w:r w:rsidR="00BA78D7">
        <w:t xml:space="preserve"> </w:t>
      </w:r>
      <w:r>
        <w:t>strânse</w:t>
      </w:r>
      <w:r w:rsidR="00BA78D7">
        <w:t xml:space="preserve"> </w:t>
      </w:r>
      <w:r>
        <w:t>cu</w:t>
      </w:r>
      <w:r w:rsidR="00BA78D7">
        <w:t xml:space="preserve"> </w:t>
      </w:r>
      <w:r>
        <w:t>angajaţii</w:t>
      </w:r>
      <w:r w:rsidR="008E73B9">
        <w:t xml:space="preserve">. </w:t>
      </w:r>
      <w:r>
        <w:t>Acestea</w:t>
      </w:r>
      <w:r w:rsidR="00BA78D7">
        <w:t xml:space="preserve"> </w:t>
      </w:r>
      <w:r>
        <w:t>au</w:t>
      </w:r>
      <w:r w:rsidR="00BA78D7">
        <w:t xml:space="preserve"> </w:t>
      </w:r>
      <w:r>
        <w:t>înţeles</w:t>
      </w:r>
      <w:r w:rsidR="00BA78D7">
        <w:t xml:space="preserve"> </w:t>
      </w:r>
      <w:r>
        <w:t>că</w:t>
      </w:r>
      <w:r w:rsidR="00BA78D7">
        <w:t xml:space="preserve"> </w:t>
      </w:r>
      <w:r>
        <w:t>valoarea</w:t>
      </w:r>
      <w:r w:rsidR="00BA78D7">
        <w:t xml:space="preserve"> </w:t>
      </w:r>
      <w:r>
        <w:t>adăugată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transformarea</w:t>
      </w:r>
      <w:r w:rsidR="00BA78D7">
        <w:t xml:space="preserve"> </w:t>
      </w:r>
      <w:r>
        <w:t>digitală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major</w:t>
      </w:r>
      <w:r w:rsidR="00BA78D7">
        <w:t xml:space="preserve"> </w:t>
      </w:r>
      <w:r>
        <w:t>asupra</w:t>
      </w:r>
      <w:r w:rsidR="00BA78D7">
        <w:t xml:space="preserve"> </w:t>
      </w:r>
      <w:r>
        <w:t>întregului</w:t>
      </w:r>
      <w:r w:rsidR="00BA78D7">
        <w:t xml:space="preserve"> </w:t>
      </w:r>
      <w:r>
        <w:t>business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financiar</w:t>
      </w:r>
      <w:r w:rsidR="008E73B9">
        <w:t xml:space="preserve">. </w:t>
      </w:r>
      <w:r>
        <w:t>Companiile</w:t>
      </w:r>
      <w:r w:rsidR="00BA78D7">
        <w:t xml:space="preserve"> </w:t>
      </w:r>
      <w:r>
        <w:t>apelează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la</w:t>
      </w:r>
      <w:r w:rsidR="00BA78D7">
        <w:t xml:space="preserve"> </w:t>
      </w:r>
      <w:r>
        <w:t>transformarea</w:t>
      </w:r>
      <w:r w:rsidR="00BA78D7">
        <w:t xml:space="preserve"> </w:t>
      </w:r>
      <w:r>
        <w:t>digitală</w:t>
      </w:r>
      <w:r w:rsidR="00BA78D7">
        <w:t xml:space="preserve"> </w:t>
      </w:r>
      <w:r>
        <w:t>din</w:t>
      </w:r>
      <w:r w:rsidR="00BA78D7">
        <w:t xml:space="preserve"> </w:t>
      </w:r>
      <w:r>
        <w:t>motive</w:t>
      </w:r>
      <w:r w:rsidR="00BA78D7">
        <w:t xml:space="preserve"> </w:t>
      </w:r>
      <w:r>
        <w:t>socio-economice,</w:t>
      </w:r>
      <w:r w:rsidR="00BA78D7">
        <w:t xml:space="preserve"> </w:t>
      </w:r>
      <w:r>
        <w:t>corelate</w:t>
      </w:r>
      <w:r w:rsidR="00BA78D7">
        <w:t xml:space="preserve"> </w:t>
      </w:r>
      <w:r>
        <w:t>cu</w:t>
      </w:r>
      <w:r w:rsidR="00BA78D7">
        <w:t xml:space="preserve"> </w:t>
      </w:r>
      <w:r>
        <w:t>atenţia</w:t>
      </w:r>
      <w:r w:rsidR="00BA78D7">
        <w:t xml:space="preserve"> </w:t>
      </w:r>
      <w:r>
        <w:t>sporită</w:t>
      </w:r>
      <w:r w:rsidR="00BA78D7">
        <w:t xml:space="preserve"> </w:t>
      </w:r>
      <w:r>
        <w:t>acordată</w:t>
      </w:r>
      <w:r w:rsidR="00BA78D7">
        <w:t xml:space="preserve"> </w:t>
      </w:r>
      <w:r>
        <w:t>comunităţilor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activează,</w:t>
      </w:r>
      <w:r w:rsidR="00BA78D7">
        <w:t xml:space="preserve"> </w:t>
      </w:r>
      <w:r>
        <w:t>canalizându-şi</w:t>
      </w:r>
      <w:r w:rsidR="00BA78D7">
        <w:t xml:space="preserve"> </w:t>
      </w:r>
      <w:r>
        <w:t>atenţia</w:t>
      </w:r>
      <w:r w:rsidR="00BA78D7">
        <w:t xml:space="preserve"> </w:t>
      </w:r>
      <w:r>
        <w:t>asupra</w:t>
      </w:r>
      <w:r w:rsidR="00BA78D7">
        <w:t xml:space="preserve"> </w:t>
      </w:r>
      <w:r>
        <w:t>indicatorilor</w:t>
      </w:r>
      <w:r w:rsidR="00BA78D7">
        <w:t xml:space="preserve"> </w:t>
      </w:r>
      <w:r>
        <w:t>de</w:t>
      </w:r>
      <w:r w:rsidR="00BA78D7">
        <w:t xml:space="preserve"> </w:t>
      </w:r>
      <w:r>
        <w:t>mediu,</w:t>
      </w:r>
      <w:r w:rsidR="00BA78D7">
        <w:t xml:space="preserve"> </w:t>
      </w:r>
      <w:r>
        <w:t>sustenabilităţii</w:t>
      </w:r>
      <w:r w:rsidR="00BA78D7">
        <w:t xml:space="preserve"> </w:t>
      </w:r>
      <w:r>
        <w:t>şi</w:t>
      </w:r>
      <w:r w:rsidR="00BA78D7">
        <w:t xml:space="preserve"> </w:t>
      </w:r>
      <w:r>
        <w:t>diversităţii</w:t>
      </w:r>
      <w:r w:rsidR="00BA78D7">
        <w:t xml:space="preserve">. </w:t>
      </w:r>
      <w:r>
        <w:t>Pentru</w:t>
      </w:r>
      <w:r w:rsidR="00BA78D7">
        <w:t xml:space="preserve"> </w:t>
      </w:r>
      <w:r>
        <w:t>companiile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la</w:t>
      </w:r>
      <w:r w:rsidR="00BA78D7">
        <w:t xml:space="preserve"> </w:t>
      </w:r>
      <w:r>
        <w:t>început</w:t>
      </w:r>
      <w:r w:rsidR="00BA78D7">
        <w:t xml:space="preserve"> </w:t>
      </w:r>
      <w:r>
        <w:t>de</w:t>
      </w:r>
      <w:r w:rsidR="00BA78D7">
        <w:t xml:space="preserve"> </w:t>
      </w:r>
      <w:r>
        <w:t>drum,</w:t>
      </w:r>
      <w:r w:rsidR="00BA78D7">
        <w:t xml:space="preserve">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conştientizarea</w:t>
      </w:r>
      <w:r w:rsidR="00BA78D7">
        <w:t xml:space="preserve"> </w:t>
      </w:r>
      <w:r>
        <w:t>tuturor</w:t>
      </w:r>
      <w:r w:rsidR="00BA78D7">
        <w:t xml:space="preserve"> </w:t>
      </w:r>
      <w:r>
        <w:t>beneficiilor</w:t>
      </w:r>
      <w:r w:rsidR="00BA78D7">
        <w:t xml:space="preserve"> </w:t>
      </w:r>
      <w:r>
        <w:t>antrenate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proces</w:t>
      </w:r>
      <w:r w:rsidR="00BA78D7">
        <w:t xml:space="preserve"> </w:t>
      </w:r>
      <w:r>
        <w:t>de</w:t>
      </w:r>
      <w:r w:rsidR="00BA78D7">
        <w:t xml:space="preserve"> </w:t>
      </w:r>
      <w:r>
        <w:t>transformare</w:t>
      </w:r>
      <w:r w:rsidR="00BA78D7">
        <w:t xml:space="preserve"> </w:t>
      </w:r>
      <w:r>
        <w:t>digitală,</w:t>
      </w:r>
      <w:r w:rsidR="00BA78D7">
        <w:t xml:space="preserve"> </w:t>
      </w:r>
      <w:r>
        <w:t>este</w:t>
      </w:r>
      <w:r w:rsidR="00BA78D7">
        <w:t xml:space="preserve"> </w:t>
      </w:r>
      <w:r>
        <w:t>deopotrivă</w:t>
      </w:r>
      <w:r w:rsidR="00BA78D7">
        <w:t xml:space="preserve"> </w:t>
      </w:r>
      <w:r>
        <w:t>important</w:t>
      </w:r>
      <w:r w:rsidR="00BA78D7">
        <w:t xml:space="preserve"> </w:t>
      </w:r>
      <w:r>
        <w:t>să</w:t>
      </w:r>
      <w:r w:rsidR="00BA78D7">
        <w:t xml:space="preserve"> </w:t>
      </w:r>
      <w:r>
        <w:t>înţeleagă</w:t>
      </w:r>
      <w:r w:rsidR="00BA78D7">
        <w:t xml:space="preserve"> </w:t>
      </w:r>
      <w:r>
        <w:t>unde</w:t>
      </w:r>
      <w:r w:rsidR="00BA78D7">
        <w:t xml:space="preserve"> </w:t>
      </w:r>
      <w:r>
        <w:t>se</w:t>
      </w:r>
      <w:r w:rsidR="00BA78D7">
        <w:t xml:space="preserve"> </w:t>
      </w:r>
      <w:r>
        <w:t>poziţionează</w:t>
      </w:r>
      <w:r w:rsidR="00BA78D7">
        <w:t xml:space="preserve"> </w:t>
      </w:r>
      <w:r>
        <w:t>pe</w:t>
      </w:r>
      <w:r w:rsidR="00BA78D7">
        <w:t xml:space="preserve"> </w:t>
      </w:r>
      <w:r>
        <w:t>traiectoria</w:t>
      </w:r>
      <w:r w:rsidR="00BA78D7">
        <w:t xml:space="preserve"> </w:t>
      </w:r>
      <w:r>
        <w:t>acestui</w:t>
      </w:r>
      <w:r w:rsidR="00BA78D7">
        <w:t xml:space="preserve"> </w:t>
      </w:r>
      <w:r>
        <w:t>demers,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gradul</w:t>
      </w:r>
      <w:r w:rsidR="00BA78D7">
        <w:t xml:space="preserve"> </w:t>
      </w:r>
      <w:r>
        <w:t>de</w:t>
      </w:r>
      <w:r w:rsidR="00BA78D7">
        <w:t xml:space="preserve"> </w:t>
      </w:r>
      <w:r>
        <w:t>digitalizare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şi-l</w:t>
      </w:r>
      <w:r w:rsidR="00BA78D7">
        <w:t xml:space="preserve"> </w:t>
      </w:r>
      <w:r>
        <w:t>doresc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paşii</w:t>
      </w:r>
      <w:r w:rsidR="00BA78D7">
        <w:t xml:space="preserve"> </w:t>
      </w:r>
      <w:r>
        <w:t>de</w:t>
      </w:r>
      <w:r w:rsidR="00BA78D7">
        <w:t xml:space="preserve"> </w:t>
      </w:r>
      <w:r>
        <w:t>urmat</w:t>
      </w:r>
      <w:r w:rsidR="00BA78D7">
        <w:t xml:space="preserve"> </w:t>
      </w:r>
      <w:r>
        <w:t>pentru</w:t>
      </w:r>
      <w:r w:rsidR="00BA78D7">
        <w:t xml:space="preserve"> </w:t>
      </w:r>
      <w:r>
        <w:t>a-şi</w:t>
      </w:r>
      <w:r w:rsidR="00BA78D7">
        <w:t xml:space="preserve"> </w:t>
      </w:r>
      <w:r>
        <w:t>atinge</w:t>
      </w:r>
      <w:r w:rsidR="00BA78D7">
        <w:t xml:space="preserve"> </w:t>
      </w:r>
      <w:r>
        <w:t>obiectivele</w:t>
      </w:r>
      <w:r w:rsidR="008E73B9">
        <w:t xml:space="preserve">. </w:t>
      </w:r>
      <w:r>
        <w:t>Într-o</w:t>
      </w:r>
      <w:r w:rsidR="00BA78D7">
        <w:t xml:space="preserve"> </w:t>
      </w:r>
      <w:r>
        <w:t>primă</w:t>
      </w:r>
      <w:r w:rsidR="00BA78D7">
        <w:t xml:space="preserve"> </w:t>
      </w:r>
      <w:r>
        <w:t>instanţă,</w:t>
      </w:r>
      <w:r w:rsidR="00BA78D7">
        <w:t xml:space="preserve"> </w:t>
      </w:r>
      <w:r>
        <w:t>pot</w:t>
      </w:r>
      <w:r w:rsidR="00BA78D7">
        <w:t xml:space="preserve"> </w:t>
      </w:r>
      <w:r>
        <w:t>avea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o</w:t>
      </w:r>
      <w:r w:rsidR="00BA78D7">
        <w:t xml:space="preserve"> </w:t>
      </w:r>
      <w:r>
        <w:t>strategie</w:t>
      </w:r>
      <w:r w:rsidR="00BA78D7">
        <w:t xml:space="preserve"> </w:t>
      </w:r>
      <w:r>
        <w:t>etapizată,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stabilească</w:t>
      </w:r>
      <w:r w:rsidR="00BA78D7">
        <w:t xml:space="preserve"> </w:t>
      </w:r>
      <w:r>
        <w:t>investiţiile</w:t>
      </w:r>
      <w:r w:rsidR="00BA78D7">
        <w:t xml:space="preserve"> </w:t>
      </w:r>
      <w:r>
        <w:t>prioritare,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implementarea</w:t>
      </w:r>
      <w:r w:rsidR="00BA78D7">
        <w:t xml:space="preserve"> </w:t>
      </w:r>
      <w:r>
        <w:t>procesului</w:t>
      </w:r>
      <w:r w:rsidR="00BA78D7">
        <w:t xml:space="preserve"> </w:t>
      </w:r>
      <w:r>
        <w:t>de</w:t>
      </w:r>
      <w:r w:rsidR="00BA78D7">
        <w:t xml:space="preserve"> </w:t>
      </w:r>
      <w:r>
        <w:t>transformare</w:t>
      </w:r>
      <w:r w:rsidR="00BA78D7">
        <w:t xml:space="preserve"> </w:t>
      </w:r>
      <w:r>
        <w:t>digitală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una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eficientă</w:t>
      </w:r>
      <w:r w:rsidR="00BA78D7">
        <w:t xml:space="preserve">. </w:t>
      </w:r>
    </w:p>
    <w:p w14:paraId="53134C77" w14:textId="7C90119B" w:rsidR="006C4461" w:rsidRDefault="006C4461" w:rsidP="006C4461">
      <w:r>
        <w:t>Numărul</w:t>
      </w:r>
      <w:r w:rsidR="00BA78D7">
        <w:t xml:space="preserve"> </w:t>
      </w:r>
      <w:r>
        <w:t>fraudelor</w:t>
      </w:r>
      <w:r w:rsidR="00BA78D7">
        <w:t xml:space="preserve"> </w:t>
      </w:r>
      <w:r>
        <w:t>informatice,</w:t>
      </w:r>
      <w:r w:rsidR="00BA78D7">
        <w:t xml:space="preserve"> </w:t>
      </w:r>
      <w:r>
        <w:t>redus</w:t>
      </w:r>
      <w:r w:rsidR="00BA78D7">
        <w:t xml:space="preserve"> </w:t>
      </w:r>
      <w:r>
        <w:t>semnificativ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pandemiei,</w:t>
      </w:r>
      <w:r w:rsidR="00BA78D7">
        <w:t xml:space="preserve"> </w:t>
      </w:r>
      <w:r>
        <w:t>a</w:t>
      </w:r>
      <w:r w:rsidR="00BA78D7">
        <w:t xml:space="preserve"> </w:t>
      </w:r>
      <w:r>
        <w:t>explodat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iunie</w:t>
      </w:r>
      <w:r w:rsidR="00BA78D7">
        <w:t xml:space="preserve"> </w:t>
      </w:r>
      <w:r>
        <w:t>Potrivit</w:t>
      </w:r>
      <w:r w:rsidR="00BA78D7">
        <w:t xml:space="preserve"> </w:t>
      </w:r>
      <w:r>
        <w:t>datelor</w:t>
      </w:r>
      <w:r w:rsidR="00BA78D7">
        <w:t xml:space="preserve"> </w:t>
      </w:r>
      <w:r>
        <w:t>publicate</w:t>
      </w:r>
      <w:r w:rsidR="00BA78D7">
        <w:t xml:space="preserve"> </w:t>
      </w:r>
      <w:r>
        <w:t>de</w:t>
      </w:r>
      <w:r w:rsidR="00BA78D7">
        <w:t xml:space="preserve"> </w:t>
      </w:r>
      <w:r>
        <w:t>SRI</w:t>
      </w:r>
      <w:r w:rsidR="00BA78D7">
        <w:t xml:space="preserve"> </w:t>
      </w:r>
      <w:r>
        <w:t>în</w:t>
      </w:r>
      <w:r w:rsidR="00BA78D7">
        <w:t xml:space="preserve"> </w:t>
      </w:r>
      <w:r>
        <w:t>buletinul</w:t>
      </w:r>
      <w:r w:rsidR="00BA78D7">
        <w:t xml:space="preserve"> </w:t>
      </w:r>
      <w:r>
        <w:t>semestrial</w:t>
      </w:r>
      <w:r w:rsidR="00BA78D7">
        <w:t xml:space="preserve"> </w:t>
      </w:r>
      <w:r>
        <w:t>privind</w:t>
      </w:r>
      <w:r w:rsidR="00BA78D7">
        <w:t xml:space="preserve"> </w:t>
      </w:r>
      <w:r>
        <w:t>securitatea</w:t>
      </w:r>
      <w:r w:rsidR="00BA78D7">
        <w:t xml:space="preserve"> </w:t>
      </w:r>
      <w:r>
        <w:t>cibernetică,</w:t>
      </w:r>
      <w:r w:rsidR="00BA78D7">
        <w:t xml:space="preserve"> </w:t>
      </w:r>
      <w:r>
        <w:t>statisticile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lună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naţional</w:t>
      </w:r>
      <w:r w:rsidR="00BA78D7">
        <w:t xml:space="preserve"> </w:t>
      </w:r>
      <w:r>
        <w:t>6291</w:t>
      </w:r>
      <w:r w:rsidR="00BA78D7">
        <w:t xml:space="preserve"> </w:t>
      </w:r>
      <w:r>
        <w:t>activităţi</w:t>
      </w:r>
      <w:r w:rsidR="00BA78D7">
        <w:t xml:space="preserve"> </w:t>
      </w:r>
      <w:r>
        <w:t>de</w:t>
      </w:r>
      <w:r w:rsidR="00BA78D7">
        <w:t xml:space="preserve"> </w:t>
      </w:r>
      <w:r>
        <w:t>phishing,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februarie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1609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infracţiuni,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debutul</w:t>
      </w:r>
      <w:r w:rsidR="00BA78D7">
        <w:t xml:space="preserve"> </w:t>
      </w:r>
      <w:r>
        <w:t>epidemiei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să</w:t>
      </w:r>
      <w:r w:rsidR="00BA78D7">
        <w:t xml:space="preserve"> </w:t>
      </w:r>
      <w:r>
        <w:t>coincidă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semnificativă</w:t>
      </w:r>
      <w:r w:rsidR="008E73B9">
        <w:t xml:space="preserve">. </w:t>
      </w:r>
      <w:r>
        <w:t>Astfel,</w:t>
      </w:r>
      <w:r w:rsidR="00BA78D7">
        <w:t xml:space="preserve"> </w:t>
      </w:r>
      <w:r>
        <w:t>în</w:t>
      </w:r>
      <w:r w:rsidR="00BA78D7">
        <w:t xml:space="preserve"> </w:t>
      </w:r>
      <w:r>
        <w:t>martie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constatate</w:t>
      </w:r>
      <w:r w:rsidR="00BA78D7">
        <w:t xml:space="preserve"> </w:t>
      </w:r>
      <w:r>
        <w:t>243</w:t>
      </w:r>
      <w:r w:rsidR="00BA78D7">
        <w:t xml:space="preserve"> </w:t>
      </w:r>
      <w:r>
        <w:t>activităţi</w:t>
      </w:r>
      <w:r w:rsidR="00BA78D7">
        <w:t xml:space="preserve"> </w:t>
      </w:r>
      <w:r>
        <w:t>de</w:t>
      </w:r>
      <w:r w:rsidR="00BA78D7">
        <w:t xml:space="preserve"> </w:t>
      </w:r>
      <w:r>
        <w:t>fraudă</w:t>
      </w:r>
      <w:r w:rsidR="00BA78D7">
        <w:t xml:space="preserve"> </w:t>
      </w:r>
      <w:r>
        <w:t>informatică,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numărul</w:t>
      </w:r>
      <w:r w:rsidR="00BA78D7">
        <w:t xml:space="preserve"> </w:t>
      </w:r>
      <w:r>
        <w:t>acestora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la</w:t>
      </w:r>
      <w:r w:rsidR="00BA78D7">
        <w:t xml:space="preserve"> </w:t>
      </w:r>
      <w:r>
        <w:t>156,</w:t>
      </w:r>
      <w:r w:rsidR="00BA78D7">
        <w:t xml:space="preserve"> </w:t>
      </w:r>
      <w:r>
        <w:t>trendul</w:t>
      </w:r>
      <w:r w:rsidR="00BA78D7">
        <w:t xml:space="preserve"> </w:t>
      </w:r>
      <w:r>
        <w:t>s-a</w:t>
      </w:r>
      <w:r w:rsidR="00BA78D7">
        <w:t xml:space="preserve"> </w:t>
      </w:r>
      <w:r>
        <w:t>menţinut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mai</w:t>
      </w:r>
      <w:r w:rsidR="00BA78D7">
        <w:t xml:space="preserve"> </w:t>
      </w:r>
      <w:r>
        <w:t>când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157</w:t>
      </w:r>
      <w:r w:rsidR="00BA78D7">
        <w:t xml:space="preserve"> </w:t>
      </w:r>
      <w:r>
        <w:t>de</w:t>
      </w:r>
      <w:r w:rsidR="00BA78D7">
        <w:t xml:space="preserve"> </w:t>
      </w:r>
      <w:r>
        <w:t>fapte</w:t>
      </w:r>
      <w:r w:rsidR="00BA78D7">
        <w:t xml:space="preserve"> </w:t>
      </w:r>
      <w:r>
        <w:t>de</w:t>
      </w:r>
      <w:r w:rsidR="00BA78D7">
        <w:t xml:space="preserve"> </w:t>
      </w:r>
      <w:r>
        <w:t>phishing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numărul</w:t>
      </w:r>
      <w:r w:rsidR="00BA78D7">
        <w:t xml:space="preserve"> </w:t>
      </w:r>
      <w:r>
        <w:t>acţiunilor</w:t>
      </w:r>
      <w:r w:rsidR="00BA78D7">
        <w:t xml:space="preserve"> </w:t>
      </w:r>
      <w:r>
        <w:t>de</w:t>
      </w:r>
      <w:r w:rsidR="00BA78D7">
        <w:t xml:space="preserve"> </w:t>
      </w:r>
      <w:r>
        <w:t>tipul</w:t>
      </w:r>
      <w:r w:rsidR="00BA78D7">
        <w:t xml:space="preserve"> </w:t>
      </w:r>
      <w:r>
        <w:t>fraudelor</w:t>
      </w:r>
      <w:r w:rsidR="00BA78D7">
        <w:t xml:space="preserve"> </w:t>
      </w:r>
      <w:r>
        <w:t>online</w:t>
      </w:r>
      <w:r w:rsidR="00BA78D7">
        <w:t xml:space="preserve"> </w:t>
      </w:r>
      <w:r>
        <w:t>să</w:t>
      </w:r>
      <w:r w:rsidR="00BA78D7">
        <w:t xml:space="preserve"> </w:t>
      </w:r>
      <w:r>
        <w:t>explodeze</w:t>
      </w:r>
      <w:r w:rsidR="00BA78D7">
        <w:t xml:space="preserve">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2002,</w:t>
      </w:r>
      <w:r w:rsidR="00BA78D7">
        <w:t xml:space="preserve"> </w:t>
      </w:r>
      <w:r>
        <w:t>când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26</w:t>
      </w:r>
      <w:r w:rsidR="00BA78D7">
        <w:t xml:space="preserve">. </w:t>
      </w:r>
      <w:r>
        <w:t>774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fapte</w:t>
      </w:r>
      <w:r w:rsidR="00BA78D7">
        <w:t xml:space="preserve">. </w:t>
      </w:r>
      <w:r>
        <w:t>Din</w:t>
      </w:r>
      <w:r w:rsidR="00BA78D7">
        <w:t xml:space="preserve"> </w:t>
      </w:r>
      <w:r>
        <w:t>punctul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tipului</w:t>
      </w:r>
      <w:r w:rsidR="00BA78D7">
        <w:t xml:space="preserve"> </w:t>
      </w:r>
      <w:r>
        <w:t>de</w:t>
      </w:r>
      <w:r w:rsidR="00BA78D7">
        <w:t xml:space="preserve"> </w:t>
      </w:r>
      <w:r>
        <w:t>atacuri</w:t>
      </w:r>
      <w:r w:rsidR="00BA78D7">
        <w:t xml:space="preserve"> </w:t>
      </w:r>
      <w:r>
        <w:t>informatice,</w:t>
      </w:r>
      <w:r w:rsidR="00BA78D7">
        <w:t xml:space="preserve"> </w:t>
      </w:r>
      <w:r>
        <w:t>peste</w:t>
      </w:r>
      <w:r w:rsidR="00BA78D7">
        <w:t xml:space="preserve"> </w:t>
      </w:r>
      <w:r>
        <w:t>o</w:t>
      </w:r>
      <w:r w:rsidR="00BA78D7">
        <w:t xml:space="preserve"> </w:t>
      </w:r>
      <w:r>
        <w:t>treime,</w:t>
      </w:r>
      <w:r w:rsidR="00BA78D7">
        <w:t xml:space="preserve"> </w:t>
      </w:r>
      <w:r>
        <w:t>respectiv</w:t>
      </w:r>
      <w:r w:rsidR="00BA78D7">
        <w:t xml:space="preserve"> </w:t>
      </w:r>
      <w:r>
        <w:t>33,7%</w:t>
      </w:r>
      <w:r w:rsidR="00BA78D7">
        <w:t xml:space="preserve"> </w:t>
      </w:r>
      <w:r>
        <w:t>dintre</w:t>
      </w:r>
      <w:r w:rsidR="00BA78D7">
        <w:t xml:space="preserve"> </w:t>
      </w:r>
      <w:r>
        <w:t>atacurile</w:t>
      </w:r>
      <w:r w:rsidR="00BA78D7">
        <w:t xml:space="preserve"> </w:t>
      </w:r>
      <w:r>
        <w:t>informatice</w:t>
      </w:r>
      <w:r w:rsidR="00BA78D7">
        <w:t xml:space="preserve"> </w:t>
      </w:r>
      <w:r>
        <w:t>din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la</w:t>
      </w:r>
      <w:r w:rsidR="00BA78D7">
        <w:t xml:space="preserve"> </w:t>
      </w:r>
      <w:r>
        <w:t>bază</w:t>
      </w:r>
      <w:r w:rsidR="00BA78D7">
        <w:t xml:space="preserve"> </w:t>
      </w:r>
      <w:r>
        <w:t>un</w:t>
      </w:r>
      <w:r w:rsidR="00BA78D7">
        <w:t xml:space="preserve"> </w:t>
      </w:r>
      <w:r>
        <w:t>virus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troian,</w:t>
      </w:r>
      <w:r w:rsidR="00BA78D7">
        <w:t xml:space="preserve"> </w:t>
      </w:r>
      <w:r>
        <w:t>peste</w:t>
      </w:r>
      <w:r w:rsidR="00BA78D7">
        <w:t xml:space="preserve"> </w:t>
      </w:r>
      <w:r>
        <w:t>30%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genul</w:t>
      </w:r>
      <w:r w:rsidR="00BA78D7">
        <w:t xml:space="preserve"> </w:t>
      </w:r>
      <w:r>
        <w:t>infostealer,</w:t>
      </w:r>
      <w:r w:rsidR="00BA78D7">
        <w:t xml:space="preserve"> </w:t>
      </w:r>
      <w:r>
        <w:t>peste</w:t>
      </w:r>
      <w:r w:rsidR="00BA78D7">
        <w:t xml:space="preserve"> </w:t>
      </w:r>
      <w:r>
        <w:t>23%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tipul</w:t>
      </w:r>
      <w:r w:rsidR="00BA78D7">
        <w:t xml:space="preserve"> </w:t>
      </w:r>
      <w:r>
        <w:t>exploit</w:t>
      </w:r>
      <w:r w:rsidR="00BA78D7">
        <w:t xml:space="preserve"> </w:t>
      </w:r>
      <w:r>
        <w:t>iar</w:t>
      </w:r>
      <w:r w:rsidR="00BA78D7">
        <w:t xml:space="preserve"> </w:t>
      </w:r>
      <w:r>
        <w:t>restul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atacuri</w:t>
      </w:r>
      <w:r w:rsidR="00BA78D7">
        <w:t xml:space="preserve"> </w:t>
      </w:r>
      <w:r>
        <w:t>informatice</w:t>
      </w:r>
      <w:r w:rsidR="00BA78D7">
        <w:t xml:space="preserve"> </w:t>
      </w:r>
      <w:r>
        <w:t>backdoor,</w:t>
      </w:r>
      <w:r w:rsidR="00BA78D7">
        <w:t xml:space="preserve"> </w:t>
      </w:r>
      <w:r>
        <w:t>tool</w:t>
      </w:r>
      <w:r w:rsidR="00BA78D7">
        <w:t xml:space="preserve"> </w:t>
      </w:r>
      <w:r>
        <w:t>sau</w:t>
      </w:r>
      <w:r w:rsidR="00BA78D7">
        <w:t xml:space="preserve"> </w:t>
      </w:r>
      <w:r>
        <w:t>worm</w:t>
      </w:r>
      <w:r w:rsidR="00BA78D7">
        <w:t xml:space="preserve">.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creşterea</w:t>
      </w:r>
      <w:r w:rsidR="00BA78D7">
        <w:t xml:space="preserve"> </w:t>
      </w:r>
      <w:r>
        <w:t>numărului</w:t>
      </w:r>
      <w:r w:rsidR="00BA78D7">
        <w:t xml:space="preserve"> </w:t>
      </w:r>
      <w:r>
        <w:t>utilizatorilor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frecvenţei</w:t>
      </w:r>
      <w:r w:rsidR="00BA78D7">
        <w:t xml:space="preserve"> </w:t>
      </w:r>
      <w:r>
        <w:t>folosirii</w:t>
      </w:r>
      <w:r w:rsidR="00BA78D7">
        <w:t xml:space="preserve"> </w:t>
      </w:r>
      <w:r>
        <w:t>spaţiului</w:t>
      </w:r>
      <w:r w:rsidR="00BA78D7">
        <w:t xml:space="preserve"> </w:t>
      </w:r>
      <w:r>
        <w:t>online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folosită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hackeri</w:t>
      </w:r>
      <w:r w:rsidR="00BA78D7">
        <w:t xml:space="preserve"> </w:t>
      </w:r>
      <w:r>
        <w:t>pentru</w:t>
      </w:r>
      <w:r w:rsidR="00BA78D7">
        <w:t xml:space="preserve"> </w:t>
      </w:r>
      <w:r>
        <w:t>obţinerea</w:t>
      </w:r>
      <w:r w:rsidR="00BA78D7">
        <w:t xml:space="preserve"> </w:t>
      </w:r>
      <w:r>
        <w:t>de</w:t>
      </w:r>
      <w:r w:rsidR="00BA78D7">
        <w:t xml:space="preserve"> </w:t>
      </w:r>
      <w:r>
        <w:t>informaţii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profituri</w:t>
      </w:r>
      <w:r w:rsidR="00BA78D7">
        <w:t xml:space="preserve"> </w:t>
      </w:r>
      <w:r>
        <w:t>financiare</w:t>
      </w:r>
      <w:r w:rsidR="00BA78D7">
        <w:t xml:space="preserve">. </w:t>
      </w:r>
      <w:r>
        <w:t>„O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actori</w:t>
      </w:r>
      <w:r w:rsidR="00BA78D7">
        <w:t xml:space="preserve"> </w:t>
      </w:r>
      <w:r>
        <w:t>cibernetici</w:t>
      </w:r>
      <w:r w:rsidR="00BA78D7">
        <w:t xml:space="preserve"> </w:t>
      </w:r>
      <w:r>
        <w:t>au</w:t>
      </w:r>
      <w:r w:rsidR="00BA78D7">
        <w:t xml:space="preserve"> </w:t>
      </w:r>
      <w:r>
        <w:t>considerat</w:t>
      </w:r>
      <w:r w:rsidR="00BA78D7">
        <w:t xml:space="preserve"> </w:t>
      </w:r>
      <w:r>
        <w:t>contextul</w:t>
      </w:r>
      <w:r w:rsidR="00BA78D7">
        <w:t xml:space="preserve"> </w:t>
      </w:r>
      <w:r>
        <w:t>oportun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derula</w:t>
      </w:r>
      <w:r w:rsidR="00BA78D7">
        <w:t xml:space="preserve"> </w:t>
      </w:r>
      <w:r>
        <w:t>activităţi</w:t>
      </w:r>
      <w:r w:rsidR="00BA78D7">
        <w:t xml:space="preserve"> </w:t>
      </w:r>
      <w:r>
        <w:t>ilegale</w:t>
      </w:r>
      <w:r w:rsidR="00BA78D7">
        <w:t xml:space="preserve"> </w:t>
      </w:r>
      <w:r>
        <w:t>de</w:t>
      </w:r>
      <w:r w:rsidR="00BA78D7">
        <w:t xml:space="preserve"> </w:t>
      </w:r>
      <w:r>
        <w:t>obţinere</w:t>
      </w:r>
      <w:r w:rsidR="00BA78D7">
        <w:t xml:space="preserve"> </w:t>
      </w:r>
      <w:r>
        <w:t>a</w:t>
      </w:r>
      <w:r w:rsidR="00BA78D7">
        <w:t xml:space="preserve"> </w:t>
      </w:r>
      <w:r>
        <w:t>datelor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personal</w:t>
      </w:r>
      <w:r w:rsidR="00BA78D7">
        <w:t xml:space="preserve"> </w:t>
      </w:r>
      <w:r>
        <w:t>sau</w:t>
      </w:r>
      <w:r w:rsidR="00BA78D7">
        <w:t xml:space="preserve"> </w:t>
      </w:r>
      <w:r>
        <w:t>beneficii</w:t>
      </w:r>
      <w:r w:rsidR="00BA78D7">
        <w:t xml:space="preserve"> </w:t>
      </w:r>
      <w:r>
        <w:t>financiare</w:t>
      </w:r>
      <w:r w:rsidR="008E73B9">
        <w:t xml:space="preserve">. </w:t>
      </w:r>
      <w:r>
        <w:t>Printre</w:t>
      </w:r>
      <w:r w:rsidR="00BA78D7">
        <w:t xml:space="preserve"> </w:t>
      </w:r>
      <w:r>
        <w:t>modalităţile</w:t>
      </w:r>
      <w:r w:rsidR="00BA78D7">
        <w:t xml:space="preserve"> </w:t>
      </w:r>
      <w:r>
        <w:t>de</w:t>
      </w:r>
      <w:r w:rsidR="00BA78D7">
        <w:t xml:space="preserve"> </w:t>
      </w:r>
      <w:r>
        <w:t>acţiune</w:t>
      </w:r>
      <w:r w:rsidR="00BA78D7">
        <w:t xml:space="preserve"> </w:t>
      </w:r>
      <w:r>
        <w:t>utilizate</w:t>
      </w:r>
      <w:r w:rsidR="00BA78D7">
        <w:t xml:space="preserve"> </w:t>
      </w:r>
      <w:r>
        <w:t>frecvent</w:t>
      </w:r>
      <w:r w:rsidR="00BA78D7">
        <w:t xml:space="preserve"> </w:t>
      </w:r>
      <w:r>
        <w:t>se</w:t>
      </w:r>
      <w:r w:rsidR="00BA78D7">
        <w:t xml:space="preserve"> </w:t>
      </w:r>
      <w:r>
        <w:t>numără:</w:t>
      </w:r>
      <w:r w:rsidR="00BA78D7">
        <w:t xml:space="preserve"> </w:t>
      </w:r>
      <w:r>
        <w:t>dezvoltarea</w:t>
      </w:r>
      <w:r w:rsidR="00BA78D7">
        <w:t xml:space="preserve"> </w:t>
      </w:r>
      <w:r>
        <w:t>unor</w:t>
      </w:r>
      <w:r w:rsidR="00BA78D7">
        <w:t xml:space="preserve"> </w:t>
      </w:r>
      <w:r>
        <w:t>aplicaţii</w:t>
      </w:r>
      <w:r w:rsidR="00BA78D7">
        <w:t xml:space="preserve"> </w:t>
      </w:r>
      <w:r>
        <w:t>aparent</w:t>
      </w:r>
      <w:r w:rsidR="00BA78D7">
        <w:t xml:space="preserve"> </w:t>
      </w:r>
      <w:r>
        <w:t>legitime,</w:t>
      </w:r>
      <w:r w:rsidR="00BA78D7">
        <w:t xml:space="preserve"> </w:t>
      </w:r>
      <w:r>
        <w:t>care</w:t>
      </w:r>
      <w:r w:rsidR="00BA78D7">
        <w:t xml:space="preserve"> </w:t>
      </w:r>
      <w:r>
        <w:t>prin</w:t>
      </w:r>
      <w:r w:rsidR="00BA78D7">
        <w:t xml:space="preserve"> </w:t>
      </w:r>
      <w:r>
        <w:t>utilizare</w:t>
      </w:r>
      <w:r w:rsidR="00BA78D7">
        <w:t xml:space="preserve"> </w:t>
      </w:r>
      <w:r>
        <w:t>infectau</w:t>
      </w:r>
      <w:r w:rsidR="00BA78D7">
        <w:t xml:space="preserve"> </w:t>
      </w:r>
      <w:r>
        <w:t>dispozitivele</w:t>
      </w:r>
      <w:r w:rsidR="00BA78D7">
        <w:t xml:space="preserve"> </w:t>
      </w:r>
      <w:r>
        <w:t>mobile</w:t>
      </w:r>
      <w:r w:rsidR="00BA78D7">
        <w:t xml:space="preserve"> </w:t>
      </w:r>
      <w:r>
        <w:t>cu</w:t>
      </w:r>
      <w:r w:rsidR="00BA78D7">
        <w:t xml:space="preserve"> </w:t>
      </w:r>
      <w:r>
        <w:t>malware</w:t>
      </w:r>
      <w:r w:rsidR="008E73B9">
        <w:t xml:space="preserve">; </w:t>
      </w:r>
      <w:r>
        <w:t>impersonarea</w:t>
      </w:r>
      <w:r w:rsidR="00BA78D7">
        <w:t xml:space="preserve"> </w:t>
      </w:r>
      <w:r>
        <w:t>unor</w:t>
      </w:r>
      <w:r w:rsidR="00BA78D7">
        <w:t xml:space="preserve"> </w:t>
      </w:r>
      <w:r>
        <w:t>aplicaţii</w:t>
      </w:r>
      <w:r w:rsidR="00BA78D7">
        <w:t xml:space="preserve"> </w:t>
      </w:r>
      <w:r>
        <w:t>oficiale,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prin</w:t>
      </w:r>
      <w:r w:rsidR="00BA78D7">
        <w:t xml:space="preserve"> </w:t>
      </w:r>
      <w:r>
        <w:t>accesarea</w:t>
      </w:r>
      <w:r w:rsidR="00BA78D7">
        <w:t xml:space="preserve"> </w:t>
      </w:r>
      <w:r>
        <w:t>acestora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realizeze</w:t>
      </w:r>
      <w:r w:rsidR="00BA78D7">
        <w:t xml:space="preserve"> </w:t>
      </w:r>
      <w:r>
        <w:t>infectarea</w:t>
      </w:r>
      <w:r w:rsidR="00BA78D7">
        <w:t xml:space="preserve"> </w:t>
      </w:r>
      <w:r>
        <w:t>dispozitivului",</w:t>
      </w:r>
      <w:r w:rsidR="00BA78D7">
        <w:t xml:space="preserve"> </w:t>
      </w:r>
      <w:r>
        <w:t>informează</w:t>
      </w:r>
      <w:r w:rsidR="00BA78D7">
        <w:t xml:space="preserve"> </w:t>
      </w:r>
      <w:r>
        <w:t>SRI</w:t>
      </w:r>
      <w:r w:rsidR="00BA78D7">
        <w:t xml:space="preserve"> </w:t>
      </w:r>
      <w:r>
        <w:t>în</w:t>
      </w:r>
      <w:r w:rsidR="00BA78D7">
        <w:t xml:space="preserve"> </w:t>
      </w:r>
      <w:r>
        <w:t>documentul</w:t>
      </w:r>
      <w:r w:rsidR="00BA78D7">
        <w:t xml:space="preserve"> </w:t>
      </w:r>
      <w:r>
        <w:t>citat</w:t>
      </w:r>
      <w:r w:rsidR="00BA78D7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dezvoltată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Tracker,</w:t>
      </w:r>
      <w:r w:rsidR="00BA78D7">
        <w:t xml:space="preserve"> </w:t>
      </w:r>
      <w:r>
        <w:t>o</w:t>
      </w:r>
      <w:r w:rsidR="00BA78D7">
        <w:t xml:space="preserve"> </w:t>
      </w:r>
      <w:r>
        <w:t>aplicaţie</w:t>
      </w:r>
      <w:r w:rsidR="00BA78D7">
        <w:t xml:space="preserve"> </w:t>
      </w:r>
      <w:r>
        <w:t>pentru</w:t>
      </w:r>
      <w:r w:rsidR="00BA78D7">
        <w:t xml:space="preserve"> </w:t>
      </w:r>
      <w:r>
        <w:t>terminalele</w:t>
      </w:r>
      <w:r w:rsidR="00BA78D7">
        <w:t xml:space="preserve"> </w:t>
      </w:r>
      <w:r>
        <w:t>mobile</w:t>
      </w:r>
      <w:r w:rsidR="00BA78D7">
        <w:t xml:space="preserve"> </w:t>
      </w:r>
      <w:r>
        <w:t>care</w:t>
      </w:r>
      <w:r w:rsidR="00BA78D7">
        <w:t xml:space="preserve"> </w:t>
      </w:r>
      <w:r>
        <w:t>rulează</w:t>
      </w:r>
      <w:r w:rsidR="00BA78D7">
        <w:t xml:space="preserve"> </w:t>
      </w:r>
      <w:r>
        <w:t>sistemul</w:t>
      </w:r>
      <w:r w:rsidR="00BA78D7">
        <w:t xml:space="preserve"> </w:t>
      </w:r>
      <w:r>
        <w:t>de</w:t>
      </w:r>
      <w:r w:rsidR="00BA78D7">
        <w:t xml:space="preserve"> </w:t>
      </w:r>
      <w:r>
        <w:t>operare</w:t>
      </w:r>
      <w:r w:rsidR="00BA78D7">
        <w:t xml:space="preserve"> </w:t>
      </w:r>
      <w:r>
        <w:t>Android</w:t>
      </w:r>
      <w:r w:rsidR="00BA78D7">
        <w:t xml:space="preserve">. </w:t>
      </w:r>
      <w:r>
        <w:t>„Aceasta</w:t>
      </w:r>
      <w:r w:rsidR="00BA78D7">
        <w:t xml:space="preserve"> </w:t>
      </w:r>
      <w:r>
        <w:t>conţine</w:t>
      </w:r>
      <w:r w:rsidR="00BA78D7">
        <w:t xml:space="preserve"> </w:t>
      </w:r>
      <w:r>
        <w:t>un</w:t>
      </w:r>
      <w:r w:rsidR="00BA78D7">
        <w:t xml:space="preserve"> </w:t>
      </w:r>
      <w:r>
        <w:t>malware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ransomware,</w:t>
      </w:r>
      <w:r w:rsidR="00BA78D7">
        <w:t xml:space="preserve"> </w:t>
      </w:r>
      <w:r>
        <w:t>CovidLock,</w:t>
      </w:r>
      <w:r w:rsidR="00BA78D7">
        <w:t xml:space="preserve"> </w:t>
      </w:r>
      <w:r>
        <w:t>care</w:t>
      </w:r>
      <w:r w:rsidR="00BA78D7">
        <w:t xml:space="preserve"> </w:t>
      </w:r>
      <w:r>
        <w:t>deţine</w:t>
      </w:r>
      <w:r w:rsidR="00BA78D7">
        <w:t xml:space="preserve"> </w:t>
      </w:r>
      <w:r>
        <w:t>capabilităţi</w:t>
      </w:r>
      <w:r w:rsidR="00BA78D7">
        <w:t xml:space="preserve"> </w:t>
      </w:r>
      <w:r>
        <w:t>de</w:t>
      </w:r>
      <w:r w:rsidR="00BA78D7">
        <w:t xml:space="preserve"> </w:t>
      </w:r>
      <w:r>
        <w:t>blocare</w:t>
      </w:r>
      <w:r w:rsidR="00BA78D7">
        <w:t xml:space="preserve"> </w:t>
      </w:r>
      <w:r>
        <w:t>a</w:t>
      </w:r>
      <w:r w:rsidR="00BA78D7">
        <w:t xml:space="preserve"> </w:t>
      </w:r>
      <w:r>
        <w:t>ecranului</w:t>
      </w:r>
      <w:r w:rsidR="00BA78D7">
        <w:t xml:space="preserve"> </w:t>
      </w:r>
      <w:r>
        <w:t>dispozitivului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criptare</w:t>
      </w:r>
      <w:r w:rsidR="00BA78D7">
        <w:t xml:space="preserve"> </w:t>
      </w:r>
      <w:r>
        <w:t>a</w:t>
      </w:r>
      <w:r w:rsidR="00BA78D7">
        <w:t xml:space="preserve"> </w:t>
      </w:r>
      <w:r>
        <w:t>fişierelor</w:t>
      </w:r>
      <w:r w:rsidR="00BA78D7">
        <w:t xml:space="preserve"> </w:t>
      </w:r>
      <w:r>
        <w:t>existente</w:t>
      </w:r>
      <w:r w:rsidR="00BA78D7">
        <w:t xml:space="preserve"> </w:t>
      </w:r>
      <w:r>
        <w:t>pe</w:t>
      </w:r>
      <w:r w:rsidR="00BA78D7">
        <w:t xml:space="preserve"> </w:t>
      </w:r>
      <w:r>
        <w:t>acesta</w:t>
      </w:r>
      <w:r w:rsidR="008E73B9">
        <w:t xml:space="preserve">. </w:t>
      </w:r>
      <w:r>
        <w:t>În</w:t>
      </w:r>
      <w:r w:rsidR="00BA78D7">
        <w:t xml:space="preserve"> </w:t>
      </w:r>
      <w:r>
        <w:t>schimbul</w:t>
      </w:r>
      <w:r w:rsidR="00BA78D7">
        <w:t xml:space="preserve"> </w:t>
      </w:r>
      <w:r>
        <w:t>deblocării</w:t>
      </w:r>
      <w:r w:rsidR="00BA78D7">
        <w:t xml:space="preserve"> </w:t>
      </w:r>
      <w:r>
        <w:t>/</w:t>
      </w:r>
      <w:r w:rsidR="00BA78D7">
        <w:t xml:space="preserve"> </w:t>
      </w:r>
      <w:r>
        <w:t>redobândirii</w:t>
      </w:r>
      <w:r w:rsidR="00BA78D7">
        <w:t xml:space="preserve"> </w:t>
      </w:r>
      <w:r>
        <w:t>accesului</w:t>
      </w:r>
      <w:r w:rsidR="00BA78D7">
        <w:t xml:space="preserve"> </w:t>
      </w:r>
      <w:r>
        <w:t>se</w:t>
      </w:r>
      <w:r w:rsidR="00BA78D7">
        <w:t xml:space="preserve"> </w:t>
      </w:r>
      <w:r>
        <w:t>solicită</w:t>
      </w:r>
      <w:r w:rsidR="00BA78D7">
        <w:t xml:space="preserve"> </w:t>
      </w:r>
      <w:r>
        <w:t>în</w:t>
      </w:r>
      <w:r w:rsidR="00BA78D7">
        <w:t xml:space="preserve"> </w:t>
      </w:r>
      <w:r>
        <w:t>termen</w:t>
      </w:r>
      <w:r w:rsidR="00BA78D7">
        <w:t xml:space="preserve"> </w:t>
      </w:r>
      <w:r>
        <w:t>de</w:t>
      </w:r>
      <w:r w:rsidR="00BA78D7">
        <w:t xml:space="preserve"> </w:t>
      </w:r>
      <w:r>
        <w:t>48</w:t>
      </w:r>
      <w:r w:rsidR="00BA78D7">
        <w:t xml:space="preserve"> </w:t>
      </w:r>
      <w:r>
        <w:t>de</w:t>
      </w:r>
      <w:r w:rsidR="00BA78D7">
        <w:t xml:space="preserve"> </w:t>
      </w:r>
      <w:r>
        <w:t>ore,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0</w:t>
      </w:r>
      <w:r w:rsidR="00BA78D7">
        <w:t xml:space="preserve">. </w:t>
      </w:r>
      <w:r>
        <w:t>011BTC</w:t>
      </w:r>
      <w:r w:rsidR="00BA78D7">
        <w:t xml:space="preserve"> </w:t>
      </w:r>
      <w:r>
        <w:t>(aproximativ</w:t>
      </w:r>
      <w:r w:rsidR="00BA78D7">
        <w:t xml:space="preserve"> </w:t>
      </w:r>
      <w:r>
        <w:t>100$)</w:t>
      </w:r>
      <w:r w:rsidR="008E73B9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neplăţii,</w:t>
      </w:r>
      <w:r w:rsidR="00BA78D7">
        <w:t xml:space="preserve"> </w:t>
      </w:r>
      <w:r>
        <w:t>atacatorul</w:t>
      </w:r>
      <w:r w:rsidR="00BA78D7">
        <w:t xml:space="preserve"> </w:t>
      </w:r>
      <w:r>
        <w:t>cibernetic</w:t>
      </w:r>
      <w:r w:rsidR="00BA78D7">
        <w:t xml:space="preserve"> </w:t>
      </w:r>
      <w:r>
        <w:t>ameninţă</w:t>
      </w:r>
      <w:r w:rsidR="00BA78D7">
        <w:t xml:space="preserve"> </w:t>
      </w:r>
      <w:r>
        <w:t>utilizatorul</w:t>
      </w:r>
      <w:r w:rsidR="00BA78D7">
        <w:t xml:space="preserve"> </w:t>
      </w:r>
      <w:r>
        <w:t>prin</w:t>
      </w:r>
      <w:r w:rsidR="00BA78D7">
        <w:t xml:space="preserve"> </w:t>
      </w:r>
      <w:r>
        <w:t>ştergerea</w:t>
      </w:r>
      <w:r w:rsidR="00BA78D7">
        <w:t xml:space="preserve"> </w:t>
      </w:r>
      <w:r>
        <w:t>datelor</w:t>
      </w:r>
      <w:r w:rsidR="00BA78D7">
        <w:t xml:space="preserve"> </w:t>
      </w:r>
      <w:r>
        <w:t>stocate</w:t>
      </w:r>
      <w:r w:rsidR="00BA78D7">
        <w:t xml:space="preserve"> </w:t>
      </w:r>
      <w:r>
        <w:t>pe</w:t>
      </w:r>
      <w:r w:rsidR="00BA78D7">
        <w:t xml:space="preserve"> </w:t>
      </w:r>
      <w:r>
        <w:t>dispozitiv</w:t>
      </w:r>
      <w:r w:rsidR="00BA78D7">
        <w:t xml:space="preserve"> </w:t>
      </w:r>
      <w:r>
        <w:t>(fişiere</w:t>
      </w:r>
      <w:r w:rsidR="00BA78D7">
        <w:t xml:space="preserve"> </w:t>
      </w:r>
      <w:r>
        <w:t>multimedia,</w:t>
      </w:r>
      <w:r w:rsidR="00BA78D7">
        <w:t xml:space="preserve"> </w:t>
      </w:r>
      <w:r>
        <w:t>agendă</w:t>
      </w:r>
      <w:r w:rsidR="00BA78D7">
        <w:t xml:space="preserve"> </w:t>
      </w:r>
      <w:r>
        <w:t>telefonică</w:t>
      </w:r>
      <w:r w:rsidR="00BA78D7">
        <w:t xml:space="preserve"> </w:t>
      </w:r>
      <w:r>
        <w:t>etc</w:t>
      </w:r>
      <w:r w:rsidR="00F96609">
        <w:t>.)</w:t>
      </w:r>
      <w:r w:rsidR="00BA78D7">
        <w:t xml:space="preserve"> </w:t>
      </w:r>
      <w:r>
        <w:t>şi</w:t>
      </w:r>
      <w:r w:rsidR="00BA78D7">
        <w:t xml:space="preserve"> </w:t>
      </w:r>
      <w:r>
        <w:t>prin</w:t>
      </w:r>
      <w:r w:rsidR="00BA78D7">
        <w:t xml:space="preserve"> </w:t>
      </w:r>
      <w:r>
        <w:t>expunerea</w:t>
      </w:r>
      <w:r w:rsidR="00BA78D7">
        <w:t xml:space="preserve"> </w:t>
      </w:r>
      <w:r>
        <w:lastRenderedPageBreak/>
        <w:t>datelor</w:t>
      </w:r>
      <w:r w:rsidR="00BA78D7">
        <w:t xml:space="preserve"> </w:t>
      </w:r>
      <w:r>
        <w:t>personale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online</w:t>
      </w:r>
      <w:r w:rsidR="00BA78D7">
        <w:t xml:space="preserve"> </w:t>
      </w:r>
      <w:r>
        <w:t>(credenţiale,</w:t>
      </w:r>
      <w:r w:rsidR="00BA78D7">
        <w:t xml:space="preserve"> </w:t>
      </w:r>
      <w:r>
        <w:t>conturi</w:t>
      </w:r>
      <w:r w:rsidR="00BA78D7">
        <w:t xml:space="preserve"> </w:t>
      </w:r>
      <w:r>
        <w:t>utilizate</w:t>
      </w:r>
      <w:r w:rsidR="00BA78D7">
        <w:t xml:space="preserve"> </w:t>
      </w:r>
      <w:r>
        <w:t>în</w:t>
      </w:r>
      <w:r w:rsidR="00BA78D7">
        <w:t xml:space="preserve"> </w:t>
      </w:r>
      <w:r>
        <w:t>social</w:t>
      </w:r>
      <w:r w:rsidR="00BA78D7">
        <w:t xml:space="preserve"> </w:t>
      </w:r>
      <w:r>
        <w:t>media</w:t>
      </w:r>
      <w:r w:rsidR="00BA78D7">
        <w:t xml:space="preserve"> </w:t>
      </w:r>
      <w:r>
        <w:t>etc</w:t>
      </w:r>
      <w:r w:rsidR="00F96609">
        <w:t>.)</w:t>
      </w:r>
      <w:r w:rsidR="008E73B9">
        <w:t xml:space="preserve">. </w:t>
      </w:r>
      <w:r>
        <w:t>Funcţionalitatea</w:t>
      </w:r>
      <w:r w:rsidR="00BA78D7">
        <w:t xml:space="preserve"> </w:t>
      </w:r>
      <w:r>
        <w:t>aparent</w:t>
      </w:r>
      <w:r w:rsidR="00BA78D7">
        <w:t xml:space="preserve"> </w:t>
      </w:r>
      <w:r>
        <w:t>legitimă</w:t>
      </w:r>
      <w:r w:rsidR="00BA78D7">
        <w:t xml:space="preserve"> </w:t>
      </w:r>
      <w:r>
        <w:t>a</w:t>
      </w:r>
      <w:r w:rsidR="00BA78D7">
        <w:t xml:space="preserve"> </w:t>
      </w:r>
      <w:r>
        <w:t>aplicaţiei</w:t>
      </w:r>
      <w:r w:rsidR="00BA78D7">
        <w:t xml:space="preserve"> </w:t>
      </w:r>
      <w:r>
        <w:t>vizează</w:t>
      </w:r>
      <w:r w:rsidR="00BA78D7">
        <w:t xml:space="preserve"> </w:t>
      </w:r>
      <w:r>
        <w:t>informarea</w:t>
      </w:r>
      <w:r w:rsidR="00BA78D7">
        <w:t xml:space="preserve"> </w:t>
      </w:r>
      <w:r>
        <w:t>utilizatorilor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posibile</w:t>
      </w:r>
      <w:r w:rsidR="00BA78D7">
        <w:t xml:space="preserve"> </w:t>
      </w:r>
      <w:r>
        <w:t>persoane</w:t>
      </w:r>
      <w:r w:rsidR="00BA78D7">
        <w:t xml:space="preserve"> </w:t>
      </w:r>
      <w:r>
        <w:t>infectate</w:t>
      </w:r>
      <w:r w:rsidR="00BA78D7">
        <w:t xml:space="preserve"> </w:t>
      </w:r>
      <w:r>
        <w:t>prezente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dispozitivul</w:t>
      </w:r>
      <w:r w:rsidR="00BA78D7">
        <w:t xml:space="preserve"> </w:t>
      </w:r>
      <w:r>
        <w:t>mobil</w:t>
      </w:r>
      <w:r w:rsidR="008E73B9">
        <w:t xml:space="preserve">. </w:t>
      </w:r>
      <w:r>
        <w:t>Odată</w:t>
      </w:r>
      <w:r w:rsidR="00BA78D7">
        <w:t xml:space="preserve"> </w:t>
      </w:r>
      <w:r>
        <w:t>deschisă</w:t>
      </w:r>
      <w:r w:rsidR="00BA78D7">
        <w:t xml:space="preserve"> </w:t>
      </w:r>
      <w:r>
        <w:t>aplicaţia,</w:t>
      </w:r>
      <w:r w:rsidR="00BA78D7">
        <w:t xml:space="preserve"> </w:t>
      </w:r>
      <w:r>
        <w:t>aceasta</w:t>
      </w:r>
      <w:r w:rsidR="00BA78D7">
        <w:t xml:space="preserve"> </w:t>
      </w:r>
      <w:r>
        <w:t>afişează</w:t>
      </w:r>
      <w:r w:rsidR="00BA78D7">
        <w:t xml:space="preserve"> </w:t>
      </w:r>
      <w:r>
        <w:t>două</w:t>
      </w:r>
      <w:r w:rsidR="00BA78D7">
        <w:t xml:space="preserve"> </w:t>
      </w:r>
      <w:r>
        <w:t>mesaje,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cere</w:t>
      </w:r>
      <w:r w:rsidR="00BA78D7">
        <w:t xml:space="preserve"> </w:t>
      </w:r>
      <w:r>
        <w:t>permisiunea</w:t>
      </w:r>
      <w:r w:rsidR="00BA78D7">
        <w:t xml:space="preserve"> </w:t>
      </w:r>
      <w:r>
        <w:t>utilizatorilor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primi</w:t>
      </w:r>
      <w:r w:rsidR="00BA78D7">
        <w:t xml:space="preserve"> </w:t>
      </w:r>
      <w:r>
        <w:t>alerte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aplicaţie</w:t>
      </w:r>
      <w:r w:rsidR="00BA78D7">
        <w:t xml:space="preserve"> </w:t>
      </w:r>
      <w:r>
        <w:t>cât</w:t>
      </w:r>
      <w:r w:rsidR="00BA78D7">
        <w:t xml:space="preserve"> </w:t>
      </w:r>
      <w:r>
        <w:t>timp</w:t>
      </w:r>
      <w:r w:rsidR="00BA78D7">
        <w:t xml:space="preserve"> </w:t>
      </w:r>
      <w:r>
        <w:t>ecranul</w:t>
      </w:r>
      <w:r w:rsidR="00BA78D7">
        <w:t xml:space="preserve"> </w:t>
      </w:r>
      <w:r>
        <w:t>este</w:t>
      </w:r>
      <w:r w:rsidR="00BA78D7">
        <w:t xml:space="preserve"> </w:t>
      </w:r>
      <w:r>
        <w:t>blocat</w:t>
      </w:r>
      <w:r w:rsidR="00BA78D7">
        <w:t xml:space="preserve"> </w:t>
      </w:r>
      <w:r>
        <w:t>şi</w:t>
      </w:r>
      <w:r w:rsidR="00BA78D7">
        <w:t xml:space="preserve"> </w:t>
      </w:r>
      <w:r>
        <w:t>permisiunea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oferi</w:t>
      </w:r>
      <w:r w:rsidR="00BA78D7">
        <w:t xml:space="preserve"> </w:t>
      </w:r>
      <w:r>
        <w:t>aplicaţiei</w:t>
      </w:r>
      <w:r w:rsidR="00BA78D7">
        <w:t xml:space="preserve"> </w:t>
      </w:r>
      <w:r>
        <w:t>acces</w:t>
      </w:r>
      <w:r w:rsidR="00BA78D7">
        <w:t xml:space="preserve"> </w:t>
      </w:r>
      <w:r>
        <w:t>în</w:t>
      </w:r>
      <w:r w:rsidR="00BA78D7">
        <w:t xml:space="preserve"> </w:t>
      </w:r>
      <w:r>
        <w:t>funcţia</w:t>
      </w:r>
      <w:r w:rsidR="00BA78D7">
        <w:t xml:space="preserve"> </w:t>
      </w:r>
      <w:r>
        <w:t>de</w:t>
      </w:r>
      <w:r w:rsidR="00BA78D7">
        <w:t xml:space="preserve"> </w:t>
      </w:r>
      <w:r>
        <w:t>Accesibilitate</w:t>
      </w:r>
      <w:r w:rsidR="00BA78D7">
        <w:t xml:space="preserve"> </w:t>
      </w:r>
      <w:r>
        <w:t>a</w:t>
      </w:r>
      <w:r w:rsidR="00BA78D7">
        <w:t xml:space="preserve"> </w:t>
      </w:r>
      <w:r>
        <w:t>device-ului</w:t>
      </w:r>
      <w:r w:rsidR="00BA78D7">
        <w:t xml:space="preserve"> </w:t>
      </w:r>
      <w:r>
        <w:t>pentru</w:t>
      </w:r>
      <w:r w:rsidR="00BA78D7">
        <w:t xml:space="preserve"> </w:t>
      </w:r>
      <w:r>
        <w:t>monitorizarea</w:t>
      </w:r>
      <w:r w:rsidR="00BA78D7">
        <w:t xml:space="preserve"> </w:t>
      </w:r>
      <w:r>
        <w:t>activă</w:t>
      </w:r>
      <w:r w:rsidR="00BA78D7">
        <w:t xml:space="preserve"> </w:t>
      </w:r>
      <w:r>
        <w:t>a</w:t>
      </w:r>
      <w:r w:rsidR="00BA78D7">
        <w:t xml:space="preserve"> </w:t>
      </w:r>
      <w:r>
        <w:t>statisticilor</w:t>
      </w:r>
      <w:r w:rsidR="008E73B9">
        <w:t xml:space="preserve">. </w:t>
      </w:r>
      <w:r>
        <w:t>În</w:t>
      </w:r>
      <w:r w:rsidR="00BA78D7">
        <w:t xml:space="preserve"> </w:t>
      </w:r>
      <w:r>
        <w:t>realitate,</w:t>
      </w:r>
      <w:r w:rsidR="00BA78D7">
        <w:t xml:space="preserve"> </w:t>
      </w:r>
      <w:r>
        <w:t>utilizatorul</w:t>
      </w:r>
      <w:r w:rsidR="00BA78D7">
        <w:t xml:space="preserve"> </w:t>
      </w:r>
      <w:r>
        <w:t>oferă</w:t>
      </w:r>
      <w:r w:rsidR="00BA78D7">
        <w:t xml:space="preserve"> </w:t>
      </w:r>
      <w:r>
        <w:t>atacatorului</w:t>
      </w:r>
      <w:r w:rsidR="00BA78D7">
        <w:t xml:space="preserve"> </w:t>
      </w:r>
      <w:r>
        <w:t>rolul</w:t>
      </w:r>
      <w:r w:rsidR="00BA78D7">
        <w:t xml:space="preserve"> </w:t>
      </w:r>
      <w:r>
        <w:t>de</w:t>
      </w:r>
      <w:r w:rsidR="00BA78D7">
        <w:t xml:space="preserve"> </w:t>
      </w:r>
      <w:r>
        <w:t>administrator</w:t>
      </w:r>
      <w:r w:rsidR="00BA78D7">
        <w:t xml:space="preserve"> </w:t>
      </w:r>
      <w:r>
        <w:t>al</w:t>
      </w:r>
      <w:r w:rsidR="00BA78D7">
        <w:t xml:space="preserve"> </w:t>
      </w:r>
      <w:r>
        <w:t>dispozitivului,</w:t>
      </w:r>
      <w:r w:rsidR="00BA78D7">
        <w:t xml:space="preserve"> </w:t>
      </w:r>
      <w:r>
        <w:t>fiind</w:t>
      </w:r>
      <w:r w:rsidR="00BA78D7">
        <w:t xml:space="preserve"> </w:t>
      </w:r>
      <w:r>
        <w:t>iniţiate</w:t>
      </w:r>
      <w:r w:rsidR="00BA78D7">
        <w:t xml:space="preserve"> </w:t>
      </w:r>
      <w:r>
        <w:t>automat</w:t>
      </w:r>
      <w:r w:rsidR="00BA78D7">
        <w:t xml:space="preserve"> </w:t>
      </w:r>
      <w:r>
        <w:t>operaţiile</w:t>
      </w:r>
      <w:r w:rsidR="00BA78D7">
        <w:t xml:space="preserve"> </w:t>
      </w:r>
      <w:r>
        <w:t>de</w:t>
      </w:r>
      <w:r w:rsidR="00BA78D7">
        <w:t xml:space="preserve"> </w:t>
      </w:r>
      <w:r>
        <w:t>blocare</w:t>
      </w:r>
      <w:r w:rsidR="00BA78D7">
        <w:t xml:space="preserve"> </w:t>
      </w:r>
      <w:r>
        <w:t>a</w:t>
      </w:r>
      <w:r w:rsidR="00BA78D7">
        <w:t xml:space="preserve"> </w:t>
      </w:r>
      <w:r>
        <w:t>ecranului</w:t>
      </w:r>
      <w:r w:rsidR="00BA78D7">
        <w:t xml:space="preserve"> </w:t>
      </w:r>
      <w:r>
        <w:t>şi</w:t>
      </w:r>
      <w:r w:rsidR="00BA78D7">
        <w:t xml:space="preserve"> </w:t>
      </w:r>
      <w:r>
        <w:t>criptare</w:t>
      </w:r>
      <w:r w:rsidR="00BA78D7">
        <w:t xml:space="preserve"> </w:t>
      </w:r>
      <w:r>
        <w:t>a</w:t>
      </w:r>
      <w:r w:rsidR="00BA78D7">
        <w:t xml:space="preserve"> </w:t>
      </w:r>
      <w:r>
        <w:t>fişierelor</w:t>
      </w:r>
      <w:r w:rsidR="00BA78D7">
        <w:t xml:space="preserve"> </w:t>
      </w:r>
      <w:r>
        <w:t>stocate"</w:t>
      </w:r>
      <w:r w:rsidR="00BA78D7">
        <w:t xml:space="preserve"> </w:t>
      </w:r>
      <w:r>
        <w:t>mai</w:t>
      </w:r>
      <w:r w:rsidR="00BA78D7">
        <w:t xml:space="preserve"> </w:t>
      </w:r>
      <w:r>
        <w:t>transmite</w:t>
      </w:r>
      <w:r w:rsidR="00BA78D7">
        <w:t xml:space="preserve"> </w:t>
      </w:r>
      <w:r>
        <w:t>SRI</w:t>
      </w:r>
      <w:r w:rsidR="00BA78D7">
        <w:t xml:space="preserve">. </w:t>
      </w:r>
      <w:r>
        <w:t>CovidLock</w:t>
      </w:r>
      <w:r w:rsidR="00BA78D7">
        <w:t xml:space="preserve"> </w:t>
      </w:r>
      <w:r>
        <w:t>a</w:t>
      </w:r>
      <w:r w:rsidR="00BA78D7">
        <w:t xml:space="preserve"> </w:t>
      </w:r>
      <w:r>
        <w:t>utilizat</w:t>
      </w:r>
      <w:r w:rsidR="00BA78D7">
        <w:t xml:space="preserve"> </w:t>
      </w:r>
      <w:r>
        <w:t>tactici,</w:t>
      </w:r>
      <w:r w:rsidR="00BA78D7">
        <w:t xml:space="preserve"> </w:t>
      </w:r>
      <w:r>
        <w:t>tehnici</w:t>
      </w:r>
      <w:r w:rsidR="00BA78D7">
        <w:t xml:space="preserve"> </w:t>
      </w:r>
      <w:r>
        <w:t>şi</w:t>
      </w:r>
      <w:r w:rsidR="00BA78D7">
        <w:t xml:space="preserve"> </w:t>
      </w:r>
      <w:r>
        <w:t>proceduri:</w:t>
      </w:r>
      <w:r w:rsidR="00BA78D7">
        <w:t xml:space="preserve"> </w:t>
      </w:r>
      <w:r>
        <w:t>Drive-by</w:t>
      </w:r>
      <w:r w:rsidR="00BA78D7">
        <w:t xml:space="preserve"> </w:t>
      </w:r>
      <w:r>
        <w:t>Compromise</w:t>
      </w:r>
      <w:r w:rsidR="00BA78D7">
        <w:t xml:space="preserve"> </w:t>
      </w:r>
      <w:r>
        <w:t>T1</w:t>
      </w:r>
      <w:r w:rsidR="00BA78D7">
        <w:t xml:space="preserve"> </w:t>
      </w:r>
      <w:r>
        <w:t>(T1456)</w:t>
      </w:r>
      <w:r w:rsidR="00BA78D7">
        <w:t xml:space="preserve"> </w:t>
      </w:r>
      <w:r>
        <w:t>care</w:t>
      </w:r>
      <w:r w:rsidR="00BA78D7">
        <w:t xml:space="preserve"> </w:t>
      </w:r>
      <w:r>
        <w:t>presupune</w:t>
      </w:r>
      <w:r w:rsidR="00BA78D7">
        <w:t xml:space="preserve"> </w:t>
      </w:r>
      <w:r>
        <w:t>obţinerea</w:t>
      </w:r>
      <w:r w:rsidR="00BA78D7">
        <w:t xml:space="preserve"> </w:t>
      </w:r>
      <w:r>
        <w:t>accesului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dispozitiv</w:t>
      </w:r>
      <w:r w:rsidR="00BA78D7">
        <w:t xml:space="preserve"> </w:t>
      </w:r>
      <w:r>
        <w:t>prin</w:t>
      </w:r>
      <w:r w:rsidR="00BA78D7">
        <w:t xml:space="preserve"> </w:t>
      </w:r>
      <w:r>
        <w:t>accesarea</w:t>
      </w:r>
      <w:r w:rsidR="00BA78D7">
        <w:t xml:space="preserve"> </w:t>
      </w:r>
      <w:r>
        <w:t>unui</w:t>
      </w:r>
      <w:r w:rsidR="00BA78D7">
        <w:t xml:space="preserve"> </w:t>
      </w:r>
      <w:r>
        <w:t>website</w:t>
      </w:r>
      <w:r w:rsidR="00BA78D7">
        <w:t xml:space="preserve"> </w:t>
      </w:r>
      <w:r>
        <w:t>nelegitim</w:t>
      </w:r>
      <w:r w:rsidR="008E73B9">
        <w:t xml:space="preserve">; </w:t>
      </w:r>
      <w:r>
        <w:t>App</w:t>
      </w:r>
      <w:r w:rsidR="00BA78D7">
        <w:t xml:space="preserve"> </w:t>
      </w:r>
      <w:r>
        <w:t>Auto-Start</w:t>
      </w:r>
      <w:r w:rsidR="00BA78D7">
        <w:t xml:space="preserve"> </w:t>
      </w:r>
      <w:r>
        <w:t>Device</w:t>
      </w:r>
      <w:r w:rsidR="00BA78D7">
        <w:t xml:space="preserve"> </w:t>
      </w:r>
      <w:r>
        <w:t>Boot</w:t>
      </w:r>
      <w:r w:rsidR="00BA78D7">
        <w:t xml:space="preserve"> </w:t>
      </w:r>
      <w:r>
        <w:t>(T140)</w:t>
      </w:r>
      <w:r w:rsidR="00BA78D7">
        <w:t xml:space="preserve"> </w:t>
      </w:r>
      <w:r>
        <w:t>care</w:t>
      </w:r>
      <w:r w:rsidR="00BA78D7">
        <w:t xml:space="preserve"> </w:t>
      </w:r>
      <w:r>
        <w:t>asigură</w:t>
      </w:r>
      <w:r w:rsidR="00BA78D7">
        <w:t xml:space="preserve"> </w:t>
      </w:r>
      <w:r>
        <w:t>activarea</w:t>
      </w:r>
      <w:r w:rsidR="00BA78D7">
        <w:t xml:space="preserve"> </w:t>
      </w:r>
      <w:r>
        <w:t>funcţiilor</w:t>
      </w:r>
      <w:r w:rsidR="00BA78D7">
        <w:t xml:space="preserve"> </w:t>
      </w:r>
      <w:r>
        <w:t>unei</w:t>
      </w:r>
      <w:r w:rsidR="00BA78D7">
        <w:t xml:space="preserve"> </w:t>
      </w:r>
      <w:r>
        <w:t>aplicaţii</w:t>
      </w:r>
      <w:r w:rsidR="00BA78D7">
        <w:t xml:space="preserve"> </w:t>
      </w:r>
      <w:r>
        <w:t>mobile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pornirea</w:t>
      </w:r>
      <w:r w:rsidR="00BA78D7">
        <w:t xml:space="preserve"> </w:t>
      </w:r>
      <w:r>
        <w:t>dispozitivului,</w:t>
      </w:r>
      <w:r w:rsidR="00BA78D7">
        <w:t xml:space="preserve"> </w:t>
      </w:r>
      <w:r>
        <w:t>fără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accesarea</w:t>
      </w:r>
      <w:r w:rsidR="00BA78D7">
        <w:t xml:space="preserve"> </w:t>
      </w:r>
      <w:r>
        <w:t>acesteia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utilizator,</w:t>
      </w:r>
      <w:r w:rsidR="00BA78D7">
        <w:t xml:space="preserve"> </w:t>
      </w:r>
      <w:r>
        <w:t>Device</w:t>
      </w:r>
      <w:r w:rsidR="00BA78D7">
        <w:t xml:space="preserve"> </w:t>
      </w:r>
      <w:r>
        <w:t>Lockout</w:t>
      </w:r>
      <w:r w:rsidR="00BA78D7">
        <w:t xml:space="preserve"> </w:t>
      </w:r>
      <w:r>
        <w:t>(T1446)</w:t>
      </w:r>
      <w:r w:rsidR="00BA78D7">
        <w:t xml:space="preserve"> </w:t>
      </w:r>
      <w:r>
        <w:t>–</w:t>
      </w:r>
      <w:r w:rsidR="00BA78D7">
        <w:t xml:space="preserve"> </w:t>
      </w:r>
      <w:r>
        <w:t>presupune</w:t>
      </w:r>
      <w:r w:rsidR="00BA78D7">
        <w:t xml:space="preserve"> </w:t>
      </w:r>
      <w:r>
        <w:t>indisponibilizarea</w:t>
      </w:r>
      <w:r w:rsidR="00BA78D7">
        <w:t xml:space="preserve"> </w:t>
      </w:r>
      <w:r>
        <w:t>dispozitivelor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timp</w:t>
      </w:r>
      <w:r w:rsidR="00BA78D7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ransomware-ul</w:t>
      </w:r>
      <w:r w:rsidR="00BA78D7">
        <w:t xml:space="preserve"> </w:t>
      </w:r>
      <w:r>
        <w:t>CovidLock</w:t>
      </w:r>
      <w:r w:rsidR="00BA78D7">
        <w:t xml:space="preserve"> </w:t>
      </w:r>
      <w:r>
        <w:t>realiza</w:t>
      </w:r>
      <w:r w:rsidR="00BA78D7">
        <w:t xml:space="preserve"> </w:t>
      </w:r>
      <w:r>
        <w:t>interogări</w:t>
      </w:r>
      <w:r w:rsidR="00BA78D7">
        <w:t xml:space="preserve"> </w:t>
      </w:r>
      <w:r>
        <w:t>Domain</w:t>
      </w:r>
      <w:r w:rsidR="00BA78D7">
        <w:t xml:space="preserve"> </w:t>
      </w:r>
      <w:r>
        <w:t>Name</w:t>
      </w:r>
      <w:r w:rsidR="00BA78D7">
        <w:t xml:space="preserve"> </w:t>
      </w:r>
      <w:r>
        <w:t>Server</w:t>
      </w:r>
      <w:r w:rsidR="00BA78D7">
        <w:t xml:space="preserve"> </w:t>
      </w:r>
      <w:r>
        <w:t>(DNS),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făceau</w:t>
      </w:r>
      <w:r w:rsidR="00BA78D7">
        <w:t xml:space="preserve"> </w:t>
      </w:r>
      <w:r>
        <w:t>trimiteri</w:t>
      </w:r>
      <w:r w:rsidR="00BA78D7">
        <w:t xml:space="preserve"> </w:t>
      </w:r>
      <w:r>
        <w:t>la</w:t>
      </w:r>
      <w:r w:rsidR="00BA78D7">
        <w:t xml:space="preserve"> </w:t>
      </w:r>
      <w:r>
        <w:t>două</w:t>
      </w:r>
      <w:r w:rsidR="00BA78D7">
        <w:t xml:space="preserve"> </w:t>
      </w:r>
      <w:r>
        <w:t>link-uri</w:t>
      </w:r>
      <w:r w:rsidR="00BA78D7">
        <w:t xml:space="preserve"> </w:t>
      </w:r>
      <w:r>
        <w:t>asociate</w:t>
      </w:r>
      <w:r w:rsidR="00BA78D7">
        <w:t xml:space="preserve"> </w:t>
      </w:r>
      <w:r>
        <w:t>platformei</w:t>
      </w:r>
      <w:r w:rsidR="00BA78D7">
        <w:t xml:space="preserve"> </w:t>
      </w:r>
      <w:r>
        <w:t>Pastebin</w:t>
      </w:r>
      <w:r w:rsidR="00BA78D7">
        <w:t xml:space="preserve"> </w:t>
      </w:r>
      <w:r>
        <w:t>(https://pastebin[</w:t>
      </w:r>
      <w:r w:rsidR="00BA78D7">
        <w:t xml:space="preserve">. </w:t>
      </w:r>
      <w:r>
        <w:t>]</w:t>
      </w:r>
      <w:r w:rsidR="00BA78D7">
        <w:t xml:space="preserve"> </w:t>
      </w:r>
      <w:r>
        <w:t>com/zg6rz6qT</w:t>
      </w:r>
      <w:r w:rsidR="00BA78D7">
        <w:t xml:space="preserve"> </w:t>
      </w:r>
      <w:r>
        <w:t>şi</w:t>
      </w:r>
      <w:r w:rsidR="00BA78D7">
        <w:t xml:space="preserve"> </w:t>
      </w:r>
      <w:r>
        <w:t>https://pastebin[</w:t>
      </w:r>
      <w:r w:rsidR="00BA78D7">
        <w:t xml:space="preserve">. </w:t>
      </w:r>
      <w:r>
        <w:t>]com/</w:t>
      </w:r>
      <w:r w:rsidR="00BA78D7">
        <w:t xml:space="preserve"> </w:t>
      </w:r>
      <w:r>
        <w:t>GK8qrfaC</w:t>
      </w:r>
      <w:r w:rsidR="00BA78D7">
        <w:t xml:space="preserve"> </w:t>
      </w:r>
      <w:r>
        <w:t>)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acestora</w:t>
      </w:r>
      <w:r w:rsidR="00BA78D7">
        <w:t xml:space="preserve"> </w:t>
      </w:r>
      <w:r>
        <w:t>se</w:t>
      </w:r>
      <w:r w:rsidR="00BA78D7">
        <w:t xml:space="preserve"> </w:t>
      </w:r>
      <w:r>
        <w:t>regăseau</w:t>
      </w:r>
      <w:r w:rsidR="00BA78D7">
        <w:t xml:space="preserve"> </w:t>
      </w:r>
      <w:r>
        <w:t>instrucţiunile</w:t>
      </w:r>
      <w:r w:rsidR="00BA78D7">
        <w:t xml:space="preserve"> </w:t>
      </w:r>
      <w:r>
        <w:t>pentru</w:t>
      </w:r>
      <w:r w:rsidR="00BA78D7">
        <w:t xml:space="preserve"> </w:t>
      </w:r>
      <w:r>
        <w:t>realizarea</w:t>
      </w:r>
      <w:r w:rsidR="00BA78D7">
        <w:t xml:space="preserve"> </w:t>
      </w:r>
      <w:r>
        <w:t>plăţii</w:t>
      </w:r>
      <w:r w:rsidR="00BA78D7">
        <w:t xml:space="preserve">. </w:t>
      </w:r>
      <w:r>
        <w:t>Experţii</w:t>
      </w:r>
      <w:r w:rsidR="00BA78D7">
        <w:t xml:space="preserve"> </w:t>
      </w:r>
      <w:r>
        <w:t>în</w:t>
      </w:r>
      <w:r w:rsidR="00BA78D7">
        <w:t xml:space="preserve"> </w:t>
      </w:r>
      <w:r>
        <w:t>securitate</w:t>
      </w:r>
      <w:r w:rsidR="00BA78D7">
        <w:t xml:space="preserve"> </w:t>
      </w:r>
      <w:r>
        <w:t>cibernetică</w:t>
      </w:r>
      <w:r w:rsidR="00BA78D7">
        <w:t xml:space="preserve"> </w:t>
      </w:r>
      <w:r>
        <w:t>au</w:t>
      </w:r>
      <w:r w:rsidR="00BA78D7">
        <w:t xml:space="preserve"> </w:t>
      </w:r>
      <w:r>
        <w:t>publicat</w:t>
      </w:r>
      <w:r w:rsidR="00BA78D7">
        <w:t xml:space="preserve"> </w:t>
      </w:r>
      <w:r>
        <w:t>cheia</w:t>
      </w:r>
      <w:r w:rsidR="00BA78D7">
        <w:t xml:space="preserve"> </w:t>
      </w:r>
      <w:r>
        <w:t>necesară</w:t>
      </w:r>
      <w:r w:rsidR="00BA78D7">
        <w:t xml:space="preserve"> </w:t>
      </w:r>
      <w:r>
        <w:t>decriptării</w:t>
      </w:r>
      <w:r w:rsidR="00BA78D7">
        <w:t xml:space="preserve"> </w:t>
      </w:r>
      <w:r>
        <w:t>("4865083501")</w:t>
      </w:r>
      <w:r w:rsidR="00BA78D7">
        <w:t xml:space="preserve"> </w:t>
      </w:r>
      <w:r>
        <w:t>pe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site-uri</w:t>
      </w:r>
      <w:r w:rsidR="00BA78D7">
        <w:t xml:space="preserve"> </w:t>
      </w:r>
      <w:r>
        <w:t>de</w:t>
      </w:r>
      <w:r w:rsidR="00BA78D7">
        <w:t xml:space="preserve"> </w:t>
      </w:r>
      <w:r>
        <w:t>specialitate</w:t>
      </w:r>
      <w:r w:rsidR="00BA78D7">
        <w:t xml:space="preserve">. </w:t>
      </w:r>
      <w:r>
        <w:t>„Contextul</w:t>
      </w:r>
      <w:r w:rsidR="00BA78D7">
        <w:t xml:space="preserve"> </w:t>
      </w:r>
      <w:r>
        <w:t>social</w:t>
      </w:r>
      <w:r w:rsidR="00BA78D7">
        <w:t xml:space="preserve"> </w:t>
      </w:r>
      <w:r>
        <w:t>actual</w:t>
      </w:r>
      <w:r w:rsidR="00BA78D7">
        <w:t xml:space="preserve"> </w:t>
      </w:r>
      <w:r>
        <w:t>a</w:t>
      </w:r>
      <w:r w:rsidR="00BA78D7">
        <w:t xml:space="preserve"> </w:t>
      </w:r>
      <w:r>
        <w:t>demonstrat</w:t>
      </w:r>
      <w:r w:rsidR="00BA78D7">
        <w:t xml:space="preserve"> </w:t>
      </w:r>
      <w:r>
        <w:t>încă</w:t>
      </w:r>
      <w:r w:rsidR="00BA78D7">
        <w:t xml:space="preserve"> </w:t>
      </w:r>
      <w:r>
        <w:t>o</w:t>
      </w:r>
      <w:r w:rsidR="00BA78D7">
        <w:t xml:space="preserve"> </w:t>
      </w:r>
      <w:r>
        <w:t>dată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securizarea</w:t>
      </w:r>
      <w:r w:rsidR="00BA78D7">
        <w:t xml:space="preserve"> </w:t>
      </w:r>
      <w:r>
        <w:t>dispozitivelor</w:t>
      </w:r>
      <w:r w:rsidR="00BA78D7">
        <w:t xml:space="preserve"> </w:t>
      </w:r>
      <w:r>
        <w:t>şi</w:t>
      </w:r>
      <w:r w:rsidR="00BA78D7">
        <w:t xml:space="preserve"> </w:t>
      </w:r>
      <w:r>
        <w:t>aplicaţiilor</w:t>
      </w:r>
      <w:r w:rsidR="00BA78D7">
        <w:t xml:space="preserve"> </w:t>
      </w:r>
      <w:r>
        <w:t>mobile</w:t>
      </w:r>
      <w:r w:rsidR="00BA78D7">
        <w:t xml:space="preserve"> </w:t>
      </w:r>
      <w:r>
        <w:t>reprezintă</w:t>
      </w:r>
      <w:r w:rsidR="00BA78D7">
        <w:t xml:space="preserve"> </w:t>
      </w:r>
      <w:r>
        <w:t>o</w:t>
      </w:r>
      <w:r w:rsidR="00BA78D7">
        <w:t xml:space="preserve"> </w:t>
      </w:r>
      <w:r>
        <w:t>necesitate</w:t>
      </w:r>
      <w:r w:rsidR="00BA78D7">
        <w:t xml:space="preserve"> </w:t>
      </w:r>
      <w:r>
        <w:t>prin</w:t>
      </w:r>
      <w:r w:rsidR="00BA78D7">
        <w:t xml:space="preserve"> </w:t>
      </w:r>
      <w:r>
        <w:t>prisma</w:t>
      </w:r>
      <w:r w:rsidR="00BA78D7">
        <w:t xml:space="preserve"> </w:t>
      </w:r>
      <w:r>
        <w:t>evoluţiilor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spaţiului</w:t>
      </w:r>
      <w:r w:rsidR="00BA78D7">
        <w:t xml:space="preserve"> </w:t>
      </w:r>
      <w:r>
        <w:t>cibernetic</w:t>
      </w:r>
      <w:r w:rsidR="008E73B9">
        <w:t xml:space="preserve">.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perioadă,</w:t>
      </w:r>
      <w:r w:rsidR="00BA78D7">
        <w:t xml:space="preserve"> </w:t>
      </w:r>
      <w:r>
        <w:t>atacatorii</w:t>
      </w:r>
      <w:r w:rsidR="00BA78D7">
        <w:t xml:space="preserve"> </w:t>
      </w:r>
      <w:r>
        <w:t>cibernetici</w:t>
      </w:r>
      <w:r w:rsidR="00BA78D7">
        <w:t xml:space="preserve"> </w:t>
      </w:r>
      <w:r>
        <w:t>au</w:t>
      </w:r>
      <w:r w:rsidR="00BA78D7">
        <w:t xml:space="preserve"> </w:t>
      </w:r>
      <w:r>
        <w:t>exploatat</w:t>
      </w:r>
      <w:r w:rsidR="00BA78D7">
        <w:t xml:space="preserve"> </w:t>
      </w:r>
      <w:r>
        <w:t>deficienţele</w:t>
      </w:r>
      <w:r w:rsidR="00BA78D7">
        <w:t xml:space="preserve"> </w:t>
      </w:r>
      <w:r>
        <w:t>unor</w:t>
      </w:r>
      <w:r w:rsidR="00BA78D7">
        <w:t xml:space="preserve"> </w:t>
      </w:r>
      <w:r>
        <w:t>dispozitive</w:t>
      </w:r>
      <w:r w:rsidR="00BA78D7">
        <w:t xml:space="preserve"> </w:t>
      </w:r>
      <w:r>
        <w:t>devenite</w:t>
      </w:r>
      <w:r w:rsidR="00BA78D7">
        <w:t xml:space="preserve"> </w:t>
      </w:r>
      <w:r>
        <w:t>vulnerabile,</w:t>
      </w:r>
      <w:r w:rsidR="00BA78D7">
        <w:t xml:space="preserve"> </w:t>
      </w:r>
      <w:r>
        <w:t>atât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factorului</w:t>
      </w:r>
      <w:r w:rsidR="00BA78D7">
        <w:t xml:space="preserve"> </w:t>
      </w:r>
      <w:r>
        <w:t>tehnologic,</w:t>
      </w:r>
      <w:r w:rsidR="00BA78D7">
        <w:t xml:space="preserve"> </w:t>
      </w:r>
      <w:r>
        <w:t>dar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celui</w:t>
      </w:r>
      <w:r w:rsidR="00BA78D7">
        <w:t xml:space="preserve"> </w:t>
      </w:r>
      <w:r>
        <w:t>uman"</w:t>
      </w:r>
      <w:r w:rsidR="00BA78D7">
        <w:t xml:space="preserve"> </w:t>
      </w:r>
      <w:r>
        <w:t>mai</w:t>
      </w:r>
      <w:r w:rsidR="00BA78D7">
        <w:t xml:space="preserve"> </w:t>
      </w:r>
      <w:r>
        <w:t>notează</w:t>
      </w:r>
      <w:r w:rsidR="00BA78D7">
        <w:t xml:space="preserve"> </w:t>
      </w:r>
      <w:r>
        <w:t>SRI</w:t>
      </w:r>
      <w:r w:rsidR="00BA78D7">
        <w:t xml:space="preserve">. </w:t>
      </w:r>
    </w:p>
    <w:p w14:paraId="26695AE2" w14:textId="30FFF95E" w:rsidR="006C4461" w:rsidRDefault="006C4461" w:rsidP="006C4461">
      <w:r>
        <w:t>Coaliţia</w:t>
      </w:r>
      <w:r w:rsidR="00BA78D7">
        <w:t xml:space="preserve"> </w:t>
      </w:r>
      <w:r>
        <w:t>pentru</w:t>
      </w:r>
      <w:r w:rsidR="00BA78D7">
        <w:t xml:space="preserve"> </w:t>
      </w:r>
      <w:r>
        <w:t>Dezvoltarea</w:t>
      </w:r>
      <w:r w:rsidR="00BA78D7">
        <w:t xml:space="preserve"> </w:t>
      </w:r>
      <w:r>
        <w:t>României:</w:t>
      </w:r>
      <w:r w:rsidR="00BA78D7">
        <w:t xml:space="preserve"> </w:t>
      </w:r>
      <w:r>
        <w:t>Economia</w:t>
      </w:r>
      <w:r w:rsidR="00BA78D7">
        <w:t xml:space="preserve"> </w:t>
      </w:r>
      <w:r>
        <w:t>nu</w:t>
      </w:r>
      <w:r w:rsidR="00BA78D7">
        <w:t xml:space="preserve"> </w:t>
      </w:r>
      <w:r>
        <w:t>poate</w:t>
      </w:r>
      <w:r w:rsidR="00BA78D7">
        <w:t xml:space="preserve"> </w:t>
      </w:r>
      <w:r>
        <w:t>susţine</w:t>
      </w:r>
      <w:r w:rsidR="00BA78D7">
        <w:t xml:space="preserve"> </w:t>
      </w:r>
      <w:r>
        <w:t>creşterea</w:t>
      </w:r>
      <w:r w:rsidR="00BA78D7">
        <w:t xml:space="preserve"> </w:t>
      </w:r>
      <w:r>
        <w:t>pensiilor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"Coaliţia</w:t>
      </w:r>
      <w:r w:rsidR="00BA78D7">
        <w:t xml:space="preserve"> </w:t>
      </w:r>
      <w:r>
        <w:t>pentru</w:t>
      </w:r>
      <w:r w:rsidR="00BA78D7">
        <w:t xml:space="preserve"> </w:t>
      </w:r>
      <w:r>
        <w:t>Dezvoltarea</w:t>
      </w:r>
      <w:r w:rsidR="00BA78D7">
        <w:t xml:space="preserve"> </w:t>
      </w:r>
      <w:r>
        <w:t>României</w:t>
      </w:r>
      <w:r w:rsidR="00BA78D7">
        <w:t xml:space="preserve"> </w:t>
      </w:r>
      <w:r>
        <w:t>reclamă</w:t>
      </w:r>
      <w:r w:rsidR="00BA78D7">
        <w:t xml:space="preserve"> </w:t>
      </w:r>
      <w:r>
        <w:t>populismul</w:t>
      </w:r>
      <w:r w:rsidR="00BA78D7">
        <w:t xml:space="preserve"> </w:t>
      </w:r>
      <w:r>
        <w:t>manifestat</w:t>
      </w:r>
      <w:r w:rsidR="00BA78D7">
        <w:t xml:space="preserve"> </w:t>
      </w:r>
      <w:r>
        <w:t>ieri</w:t>
      </w:r>
      <w:r w:rsidR="00BA78D7">
        <w:t xml:space="preserve"> </w:t>
      </w:r>
      <w:r>
        <w:t>în</w:t>
      </w:r>
      <w:r w:rsidR="00BA78D7">
        <w:t xml:space="preserve"> </w:t>
      </w:r>
      <w:r>
        <w:t>Parlament</w:t>
      </w:r>
      <w:r w:rsidR="00BA78D7">
        <w:t xml:space="preserve"> </w:t>
      </w:r>
      <w:r>
        <w:t>prin</w:t>
      </w:r>
      <w:r w:rsidR="00BA78D7">
        <w:t xml:space="preserve"> </w:t>
      </w:r>
      <w:r>
        <w:t>decizia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BA78D7">
        <w:t xml:space="preserve"> </w:t>
      </w:r>
      <w:r>
        <w:t>cu</w:t>
      </w:r>
      <w:r w:rsidR="00BA78D7">
        <w:t xml:space="preserve"> </w:t>
      </w:r>
      <w:r>
        <w:t>câteva</w:t>
      </w:r>
      <w:r w:rsidR="00BA78D7">
        <w:t xml:space="preserve"> </w:t>
      </w:r>
      <w:r>
        <w:t>zile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alegeri</w:t>
      </w:r>
      <w:r w:rsidR="008E73B9">
        <w:t xml:space="preserve">. </w:t>
      </w:r>
      <w:r>
        <w:t>CDR</w:t>
      </w:r>
      <w:r w:rsidR="00BA78D7">
        <w:t xml:space="preserve"> </w:t>
      </w:r>
      <w:r>
        <w:t>subliniază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ţării</w:t>
      </w:r>
      <w:r w:rsidR="00BA78D7">
        <w:t xml:space="preserve"> </w:t>
      </w:r>
      <w:r>
        <w:t>nu</w:t>
      </w:r>
      <w:r w:rsidR="00BA78D7">
        <w:t xml:space="preserve"> </w:t>
      </w:r>
      <w:r>
        <w:t>poate</w:t>
      </w:r>
      <w:r w:rsidR="00BA78D7">
        <w:t xml:space="preserve"> </w:t>
      </w:r>
      <w:r>
        <w:t>susţine</w:t>
      </w:r>
      <w:r w:rsidR="00BA78D7">
        <w:t xml:space="preserve"> </w:t>
      </w:r>
      <w:r>
        <w:t>creşterea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cu</w:t>
      </w:r>
      <w:r w:rsidR="00BA78D7">
        <w:t xml:space="preserve"> </w:t>
      </w:r>
      <w:r>
        <w:t>pensiile,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evoluţiei</w:t>
      </w:r>
      <w:r w:rsidR="00BA78D7">
        <w:t xml:space="preserve"> </w:t>
      </w:r>
      <w:r>
        <w:t>negative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</w:t>
      </w:r>
      <w:r w:rsidR="00BA78D7">
        <w:t xml:space="preserve"> </w:t>
      </w:r>
      <w:r>
        <w:t>şi</w:t>
      </w:r>
      <w:r w:rsidR="00BA78D7">
        <w:t xml:space="preserve"> </w:t>
      </w:r>
      <w:r>
        <w:t>implicit</w:t>
      </w:r>
      <w:r w:rsidR="00BA78D7">
        <w:t xml:space="preserve"> </w:t>
      </w:r>
      <w:r>
        <w:t>naţional,</w:t>
      </w:r>
      <w:r w:rsidR="00BA78D7">
        <w:t xml:space="preserve"> </w:t>
      </w:r>
      <w:r>
        <w:t>cauzată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8E73B9">
        <w:t xml:space="preserve">.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este</w:t>
      </w:r>
      <w:r w:rsidR="00BA78D7">
        <w:t xml:space="preserve"> </w:t>
      </w:r>
      <w:r>
        <w:t>profund</w:t>
      </w:r>
      <w:r w:rsidR="00BA78D7">
        <w:t xml:space="preserve"> </w:t>
      </w:r>
      <w:r>
        <w:t>îngrijorat</w:t>
      </w:r>
      <w:r w:rsidR="00BA78D7">
        <w:t xml:space="preserve"> </w:t>
      </w:r>
      <w:r>
        <w:t>de</w:t>
      </w:r>
      <w:r w:rsidR="00BA78D7">
        <w:t xml:space="preserve"> </w:t>
      </w:r>
      <w:r>
        <w:t>modificările</w:t>
      </w:r>
      <w:r w:rsidR="00BA78D7">
        <w:t xml:space="preserve"> </w:t>
      </w:r>
      <w:r>
        <w:t>structurale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de</w:t>
      </w:r>
      <w:r w:rsidR="00BA78D7">
        <w:t xml:space="preserve"> </w:t>
      </w:r>
      <w:r>
        <w:t>Parlament</w:t>
      </w:r>
      <w:r w:rsidR="00BA78D7">
        <w:t xml:space="preserve"> </w:t>
      </w:r>
      <w:r>
        <w:t>le</w:t>
      </w:r>
      <w:r w:rsidR="00BA78D7">
        <w:t xml:space="preserve"> </w:t>
      </w:r>
      <w:r>
        <w:t>vor</w:t>
      </w:r>
      <w:r w:rsidR="00BA78D7">
        <w:t xml:space="preserve"> </w:t>
      </w:r>
      <w:r>
        <w:t>genera</w:t>
      </w:r>
      <w:r w:rsidR="00BA78D7">
        <w:t xml:space="preserve"> </w:t>
      </w:r>
      <w:r>
        <w:t>în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mai</w:t>
      </w:r>
      <w:r w:rsidR="00BA78D7">
        <w:t xml:space="preserve"> </w:t>
      </w:r>
      <w:r>
        <w:t>avea</w:t>
      </w:r>
      <w:r w:rsidR="00BA78D7">
        <w:t xml:space="preserve"> </w:t>
      </w:r>
      <w:r>
        <w:t>resurse</w:t>
      </w:r>
      <w:r w:rsidR="00BA78D7">
        <w:t xml:space="preserve"> </w:t>
      </w:r>
      <w:r>
        <w:t>pentru</w:t>
      </w:r>
      <w:r w:rsidR="00BA78D7">
        <w:t xml:space="preserve"> </w:t>
      </w:r>
      <w:r>
        <w:t>investiţii,</w:t>
      </w:r>
      <w:r w:rsidR="00BA78D7">
        <w:t xml:space="preserve"> </w:t>
      </w:r>
      <w:r>
        <w:t>deşi</w:t>
      </w:r>
      <w:r w:rsidR="00BA78D7">
        <w:t xml:space="preserve"> </w:t>
      </w:r>
      <w:r>
        <w:t>ele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motorul</w:t>
      </w:r>
      <w:r w:rsidR="00BA78D7">
        <w:t xml:space="preserve"> </w:t>
      </w:r>
      <w:r>
        <w:t>relansării</w:t>
      </w:r>
      <w:r w:rsidR="00BA78D7">
        <w:t xml:space="preserve"> </w:t>
      </w:r>
      <w:r>
        <w:t>economice",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CDR</w:t>
      </w:r>
      <w:r w:rsidR="00BA78D7">
        <w:t xml:space="preserve"> </w:t>
      </w:r>
      <w:r>
        <w:t>remis</w:t>
      </w:r>
      <w:r w:rsidR="00BA78D7">
        <w:t xml:space="preserve"> </w:t>
      </w:r>
      <w:r>
        <w:t>miercuri</w:t>
      </w:r>
      <w:r w:rsidR="00BA78D7">
        <w:t xml:space="preserve"> </w:t>
      </w:r>
      <w:r>
        <w:t>AGERPRES</w:t>
      </w:r>
      <w:r w:rsidR="00BA78D7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potrivit</w:t>
      </w:r>
      <w:r w:rsidR="00BA78D7">
        <w:t xml:space="preserve"> </w:t>
      </w:r>
      <w:r>
        <w:t>oamenilor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România</w:t>
      </w:r>
      <w:r w:rsidR="00BA78D7">
        <w:t xml:space="preserve"> </w:t>
      </w:r>
      <w:r>
        <w:t>va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faţă</w:t>
      </w:r>
      <w:r w:rsidR="00BA78D7">
        <w:t xml:space="preserve"> </w:t>
      </w:r>
      <w:r>
        <w:t>unui</w:t>
      </w:r>
      <w:r w:rsidR="00BA78D7">
        <w:t xml:space="preserve"> </w:t>
      </w:r>
      <w:r>
        <w:t>cost</w:t>
      </w:r>
      <w:r w:rsidR="00BA78D7">
        <w:t xml:space="preserve"> </w:t>
      </w:r>
      <w:r>
        <w:t>suplimentar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împrumuta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internaţional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finanţa</w:t>
      </w:r>
      <w:r w:rsidR="00BA78D7">
        <w:t xml:space="preserve"> </w:t>
      </w:r>
      <w:r>
        <w:t>creşterea</w:t>
      </w:r>
      <w:r w:rsidR="00BA78D7">
        <w:t xml:space="preserve"> </w:t>
      </w:r>
      <w:r>
        <w:t>pensiilor,</w:t>
      </w:r>
      <w:r w:rsidR="00BA78D7">
        <w:t xml:space="preserve"> </w:t>
      </w:r>
      <w:r>
        <w:t>cost</w:t>
      </w:r>
      <w:r w:rsidR="00BA78D7">
        <w:t xml:space="preserve"> </w:t>
      </w:r>
      <w:r>
        <w:t>ce</w:t>
      </w:r>
      <w:r w:rsidR="00BA78D7">
        <w:t xml:space="preserve"> </w:t>
      </w:r>
      <w:r>
        <w:t>va</w:t>
      </w:r>
      <w:r w:rsidR="00BA78D7">
        <w:t xml:space="preserve"> </w:t>
      </w:r>
      <w:r>
        <w:t>adânci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şi,</w:t>
      </w:r>
      <w:r w:rsidR="00BA78D7">
        <w:t xml:space="preserve"> </w:t>
      </w:r>
      <w:r>
        <w:t>astfel,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declanşa</w:t>
      </w:r>
      <w:r w:rsidR="00BA78D7">
        <w:t xml:space="preserve"> </w:t>
      </w:r>
      <w:r>
        <w:t>spirala</w:t>
      </w:r>
      <w:r w:rsidR="00BA78D7">
        <w:t xml:space="preserve"> </w:t>
      </w:r>
      <w:r>
        <w:t>către</w:t>
      </w:r>
      <w:r w:rsidR="00BA78D7">
        <w:t xml:space="preserve"> </w:t>
      </w:r>
      <w:r>
        <w:t>o</w:t>
      </w:r>
      <w:r w:rsidR="00BA78D7">
        <w:t xml:space="preserve"> </w:t>
      </w:r>
      <w:r>
        <w:t>criză</w:t>
      </w:r>
      <w:r w:rsidR="00BA78D7">
        <w:t xml:space="preserve"> </w:t>
      </w:r>
      <w:r>
        <w:t>economică</w:t>
      </w:r>
      <w:r w:rsidR="00BA78D7">
        <w:t xml:space="preserve">. </w:t>
      </w:r>
      <w:r>
        <w:t>"CDR</w:t>
      </w:r>
      <w:r w:rsidR="00BA78D7">
        <w:t xml:space="preserve"> </w:t>
      </w:r>
      <w:r>
        <w:t>face</w:t>
      </w:r>
      <w:r w:rsidR="00BA78D7">
        <w:t xml:space="preserve"> </w:t>
      </w:r>
      <w:r>
        <w:t>apel</w:t>
      </w:r>
      <w:r w:rsidR="00BA78D7">
        <w:t xml:space="preserve"> </w:t>
      </w:r>
      <w:r>
        <w:t>ca</w:t>
      </w:r>
      <w:r w:rsidR="00BA78D7">
        <w:t xml:space="preserve"> </w:t>
      </w:r>
      <w:r>
        <w:t>decidenţii</w:t>
      </w:r>
      <w:r w:rsidR="00BA78D7">
        <w:t xml:space="preserve"> </w:t>
      </w:r>
      <w:r>
        <w:t>responsabili</w:t>
      </w:r>
      <w:r w:rsidR="00BA78D7">
        <w:t xml:space="preserve"> </w:t>
      </w:r>
      <w:r>
        <w:t>să</w:t>
      </w:r>
      <w:r w:rsidR="00BA78D7">
        <w:t xml:space="preserve"> </w:t>
      </w:r>
      <w:r>
        <w:t>acţioneze</w:t>
      </w:r>
      <w:r w:rsidR="00BA78D7">
        <w:t xml:space="preserve"> </w:t>
      </w:r>
      <w:r>
        <w:t>în</w:t>
      </w:r>
      <w:r w:rsidR="00BA78D7">
        <w:t xml:space="preserve"> </w:t>
      </w:r>
      <w:r>
        <w:t>sensul</w:t>
      </w:r>
      <w:r w:rsidR="00BA78D7">
        <w:t xml:space="preserve"> </w:t>
      </w:r>
      <w:r>
        <w:t>evitării</w:t>
      </w:r>
      <w:r w:rsidR="00BA78D7">
        <w:t xml:space="preserve"> </w:t>
      </w:r>
      <w:r>
        <w:t>intrării</w:t>
      </w:r>
      <w:r w:rsidR="00BA78D7">
        <w:t xml:space="preserve"> </w:t>
      </w:r>
      <w:r>
        <w:t>României</w:t>
      </w:r>
      <w:r w:rsidR="00BA78D7">
        <w:t xml:space="preserve"> </w:t>
      </w:r>
      <w:r>
        <w:t>într-o</w:t>
      </w:r>
      <w:r w:rsidR="00BA78D7">
        <w:t xml:space="preserve"> </w:t>
      </w:r>
      <w:r>
        <w:t>criză</w:t>
      </w:r>
      <w:r w:rsidR="00BA78D7">
        <w:t xml:space="preserve"> </w:t>
      </w:r>
      <w:r>
        <w:t>financiară,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iminentă,</w:t>
      </w:r>
      <w:r w:rsidR="00BA78D7">
        <w:t xml:space="preserve"> </w:t>
      </w:r>
      <w:r>
        <w:t>cât</w:t>
      </w:r>
      <w:r w:rsidR="00BA78D7">
        <w:t xml:space="preserve"> </w:t>
      </w:r>
      <w:r>
        <w:t>timp</w:t>
      </w:r>
      <w:r w:rsidR="00BA78D7">
        <w:t xml:space="preserve"> </w:t>
      </w:r>
      <w:r>
        <w:t>rămâne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măsura</w:t>
      </w:r>
      <w:r w:rsidR="00BA78D7">
        <w:t xml:space="preserve"> </w:t>
      </w:r>
      <w:r>
        <w:t>adoptată</w:t>
      </w:r>
      <w:r w:rsidR="00BA78D7">
        <w:t xml:space="preserve"> </w:t>
      </w:r>
      <w:r>
        <w:t>ieri</w:t>
      </w:r>
      <w:r w:rsidR="00BA78D7">
        <w:t xml:space="preserve"> </w:t>
      </w:r>
      <w:r>
        <w:t>(marţi,</w:t>
      </w:r>
      <w:r w:rsidR="00BA78D7">
        <w:t xml:space="preserve"> </w:t>
      </w:r>
      <w:r>
        <w:t>n</w:t>
      </w:r>
      <w:r w:rsidR="00BA78D7">
        <w:t xml:space="preserve">. </w:t>
      </w:r>
      <w:r>
        <w:t>r</w:t>
      </w:r>
      <w:r w:rsidR="00F96609">
        <w:t>.)</w:t>
      </w:r>
      <w:r w:rsidR="00BA78D7">
        <w:t xml:space="preserve"> </w:t>
      </w:r>
      <w:r>
        <w:t>de</w:t>
      </w:r>
      <w:r w:rsidR="00BA78D7">
        <w:t xml:space="preserve"> </w:t>
      </w:r>
      <w:r>
        <w:t>Parlament",</w:t>
      </w:r>
      <w:r w:rsidR="00BA78D7">
        <w:t xml:space="preserve"> </w:t>
      </w:r>
      <w:r>
        <w:t>subliniază</w:t>
      </w:r>
      <w:r w:rsidR="00BA78D7">
        <w:t xml:space="preserve"> </w:t>
      </w:r>
      <w:r>
        <w:t>documentul</w:t>
      </w:r>
      <w:r w:rsidR="00BA78D7">
        <w:t xml:space="preserve"> </w:t>
      </w:r>
      <w:r>
        <w:t>citat</w:t>
      </w:r>
      <w:r w:rsidR="00BA78D7">
        <w:t xml:space="preserve">. </w:t>
      </w:r>
      <w:r>
        <w:t>Plenul</w:t>
      </w:r>
      <w:r w:rsidR="00BA78D7">
        <w:t xml:space="preserve"> </w:t>
      </w:r>
      <w:r>
        <w:t>Parlamentului</w:t>
      </w:r>
      <w:r w:rsidR="00BA78D7">
        <w:t xml:space="preserve"> </w:t>
      </w:r>
      <w:r>
        <w:t>a</w:t>
      </w:r>
      <w:r w:rsidR="00BA78D7">
        <w:t xml:space="preserve"> </w:t>
      </w:r>
      <w:r>
        <w:t>adoptat,</w:t>
      </w:r>
      <w:r w:rsidR="00BA78D7">
        <w:t xml:space="preserve"> </w:t>
      </w:r>
      <w:r>
        <w:t>marţi,</w:t>
      </w:r>
      <w:r w:rsidR="00BA78D7">
        <w:t xml:space="preserve"> </w:t>
      </w:r>
      <w:r>
        <w:t>rectificarea</w:t>
      </w:r>
      <w:r w:rsidR="00BA78D7">
        <w:t xml:space="preserve"> </w:t>
      </w:r>
      <w:r>
        <w:t>bugetară</w:t>
      </w:r>
      <w:r w:rsidR="00BA78D7">
        <w:t xml:space="preserve"> </w:t>
      </w:r>
      <w:r>
        <w:t>pe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amendamentul</w:t>
      </w:r>
      <w:r w:rsidR="00BA78D7">
        <w:t xml:space="preserve"> </w:t>
      </w:r>
      <w:r>
        <w:t>PSD</w:t>
      </w:r>
      <w:r w:rsidR="00BA78D7">
        <w:t xml:space="preserve"> </w:t>
      </w:r>
      <w:r>
        <w:t>referitor</w:t>
      </w:r>
      <w:r w:rsidR="00BA78D7">
        <w:t xml:space="preserve"> </w:t>
      </w:r>
      <w:r>
        <w:t>la</w:t>
      </w:r>
      <w:r w:rsidR="00BA78D7">
        <w:t xml:space="preserve"> </w:t>
      </w:r>
      <w:r>
        <w:t>creşterea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a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</w:t>
      </w:r>
      <w:r w:rsidR="00BA78D7">
        <w:t xml:space="preserve">.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înregistrate</w:t>
      </w:r>
      <w:r w:rsidR="00BA78D7">
        <w:t xml:space="preserve"> </w:t>
      </w:r>
      <w:r>
        <w:t>242</w:t>
      </w:r>
      <w:r w:rsidR="00BA78D7">
        <w:t xml:space="preserve"> </w:t>
      </w:r>
      <w:r>
        <w:t>voturi</w:t>
      </w:r>
      <w:r w:rsidR="00BA78D7">
        <w:t xml:space="preserve"> </w:t>
      </w:r>
      <w:r>
        <w:t>'pentru',</w:t>
      </w:r>
      <w:r w:rsidR="00BA78D7">
        <w:t xml:space="preserve"> </w:t>
      </w:r>
      <w:r>
        <w:t>147</w:t>
      </w:r>
      <w:r w:rsidR="00BA78D7">
        <w:t xml:space="preserve"> </w:t>
      </w:r>
      <w:r>
        <w:t>'împotrivă'</w:t>
      </w:r>
      <w:r w:rsidR="00BA78D7">
        <w:t xml:space="preserve"> </w:t>
      </w:r>
      <w:r>
        <w:t>şi</w:t>
      </w:r>
      <w:r w:rsidR="00BA78D7">
        <w:t xml:space="preserve"> </w:t>
      </w:r>
      <w:r>
        <w:t>11</w:t>
      </w:r>
      <w:r w:rsidR="00BA78D7">
        <w:t xml:space="preserve"> </w:t>
      </w:r>
      <w:r>
        <w:t>abţineri</w:t>
      </w:r>
      <w:r w:rsidR="00BA78D7">
        <w:t xml:space="preserve">. </w:t>
      </w:r>
      <w:r>
        <w:t>Parlamentarii</w:t>
      </w:r>
      <w:r w:rsidR="00BA78D7">
        <w:t xml:space="preserve"> </w:t>
      </w:r>
      <w:r>
        <w:t>au</w:t>
      </w:r>
      <w:r w:rsidR="00BA78D7">
        <w:t xml:space="preserve"> </w:t>
      </w:r>
      <w:r>
        <w:t>decis,</w:t>
      </w:r>
      <w:r w:rsidR="00BA78D7">
        <w:t xml:space="preserve"> </w:t>
      </w:r>
      <w:r>
        <w:t>la</w:t>
      </w:r>
      <w:r w:rsidR="00BA78D7">
        <w:t xml:space="preserve"> </w:t>
      </w:r>
      <w:r>
        <w:t>propunerea</w:t>
      </w:r>
      <w:r w:rsidR="00BA78D7">
        <w:t xml:space="preserve"> </w:t>
      </w:r>
      <w:r>
        <w:t>PSD,</w:t>
      </w:r>
      <w:r w:rsidR="00BA78D7">
        <w:t xml:space="preserve"> </w:t>
      </w:r>
      <w:r>
        <w:t>abrogarea</w:t>
      </w:r>
      <w:r w:rsidR="00BA78D7">
        <w:t xml:space="preserve"> </w:t>
      </w:r>
      <w:r>
        <w:t>articolul</w:t>
      </w:r>
      <w:r w:rsidR="00BA78D7">
        <w:t xml:space="preserve"> </w:t>
      </w:r>
      <w:r>
        <w:t>potrivit</w:t>
      </w:r>
      <w:r w:rsidR="00BA78D7">
        <w:t xml:space="preserve"> </w:t>
      </w:r>
      <w:r>
        <w:t>căruia</w:t>
      </w:r>
      <w:r w:rsidR="00BA78D7">
        <w:t xml:space="preserve"> </w:t>
      </w:r>
      <w:r>
        <w:t>punctul</w:t>
      </w:r>
      <w:r w:rsidR="00BA78D7">
        <w:t xml:space="preserve"> </w:t>
      </w:r>
      <w:r>
        <w:t>de</w:t>
      </w:r>
      <w:r w:rsidR="00BA78D7">
        <w:t xml:space="preserve"> </w:t>
      </w:r>
      <w:r>
        <w:t>pensie</w:t>
      </w:r>
      <w:r w:rsidR="00BA78D7">
        <w:t xml:space="preserve"> </w:t>
      </w:r>
      <w:r>
        <w:t>se</w:t>
      </w:r>
      <w:r w:rsidR="00BA78D7">
        <w:t xml:space="preserve"> </w:t>
      </w:r>
      <w:r>
        <w:t>majora</w:t>
      </w:r>
      <w:r w:rsidR="00BA78D7">
        <w:t xml:space="preserve"> </w:t>
      </w:r>
      <w:r>
        <w:t>cu</w:t>
      </w:r>
      <w:r w:rsidR="00BA78D7">
        <w:t xml:space="preserve"> </w:t>
      </w:r>
      <w:r>
        <w:t>14%,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fel</w:t>
      </w:r>
      <w:r w:rsidR="00BA78D7">
        <w:t xml:space="preserve"> </w:t>
      </w:r>
      <w:r>
        <w:t>rămânând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legea</w:t>
      </w:r>
      <w:r w:rsidR="00BA78D7">
        <w:t xml:space="preserve"> </w:t>
      </w:r>
      <w:r>
        <w:t>sistemului</w:t>
      </w:r>
      <w:r w:rsidR="00BA78D7">
        <w:t xml:space="preserve"> </w:t>
      </w:r>
      <w:r>
        <w:t>public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care</w:t>
      </w:r>
      <w:r w:rsidR="00BA78D7">
        <w:t xml:space="preserve"> </w:t>
      </w:r>
      <w:r>
        <w:t>prevede</w:t>
      </w:r>
      <w:r w:rsidR="00BA78D7">
        <w:t xml:space="preserve"> </w:t>
      </w:r>
      <w:r>
        <w:t>majorarea</w:t>
      </w:r>
      <w:r w:rsidR="00BA78D7">
        <w:t xml:space="preserve"> </w:t>
      </w:r>
      <w:r>
        <w:t>acestuia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. </w:t>
      </w:r>
      <w:r>
        <w:t>CDR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iniţiativă</w:t>
      </w:r>
      <w:r w:rsidR="00BA78D7">
        <w:t xml:space="preserve"> </w:t>
      </w:r>
      <w:r>
        <w:t>privată</w:t>
      </w:r>
      <w:r w:rsidR="00BA78D7">
        <w:t xml:space="preserve"> </w:t>
      </w:r>
      <w:r>
        <w:t>construită</w:t>
      </w:r>
      <w:r w:rsidR="00BA78D7">
        <w:t xml:space="preserve"> </w:t>
      </w:r>
      <w:r>
        <w:t>ca</w:t>
      </w:r>
      <w:r w:rsidR="00BA78D7">
        <w:t xml:space="preserve"> </w:t>
      </w:r>
      <w:r>
        <w:t>un</w:t>
      </w:r>
      <w:r w:rsidR="00BA78D7">
        <w:t xml:space="preserve"> </w:t>
      </w:r>
      <w:r>
        <w:t>acord</w:t>
      </w:r>
      <w:r w:rsidR="00BA78D7">
        <w:t xml:space="preserve"> </w:t>
      </w:r>
      <w:r>
        <w:t>de</w:t>
      </w:r>
      <w:r w:rsidR="00BA78D7">
        <w:t xml:space="preserve"> </w:t>
      </w:r>
      <w:r>
        <w:t>colaborare</w:t>
      </w:r>
      <w:r w:rsidR="00BA78D7">
        <w:t xml:space="preserve"> </w:t>
      </w:r>
      <w:r>
        <w:t>prin</w:t>
      </w:r>
      <w:r w:rsidR="00BA78D7">
        <w:t xml:space="preserve"> </w:t>
      </w:r>
      <w:r>
        <w:t>participarea</w:t>
      </w:r>
      <w:r w:rsidR="00BA78D7">
        <w:t xml:space="preserve"> </w:t>
      </w:r>
      <w:r>
        <w:t>colectivă</w:t>
      </w:r>
      <w:r w:rsidR="00BA78D7">
        <w:t xml:space="preserve"> </w:t>
      </w:r>
      <w:r>
        <w:t>a</w:t>
      </w:r>
      <w:r w:rsidR="00BA78D7">
        <w:t xml:space="preserve"> </w:t>
      </w:r>
      <w:r>
        <w:t>membrilor</w:t>
      </w:r>
      <w:r w:rsidR="00BA78D7">
        <w:t xml:space="preserve"> </w:t>
      </w:r>
      <w:r>
        <w:t>săi</w:t>
      </w:r>
      <w:r w:rsidR="00BA78D7">
        <w:t xml:space="preserve"> </w:t>
      </w:r>
      <w:r>
        <w:t>şi</w:t>
      </w:r>
      <w:r w:rsidR="00BA78D7">
        <w:t xml:space="preserve"> </w:t>
      </w:r>
      <w:r>
        <w:t>reuneşte</w:t>
      </w:r>
      <w:r w:rsidR="00BA78D7">
        <w:t xml:space="preserve"> </w:t>
      </w:r>
      <w:r>
        <w:t>organizaţii</w:t>
      </w:r>
      <w:r w:rsidR="00BA78D7">
        <w:t xml:space="preserve"> </w:t>
      </w:r>
      <w:r>
        <w:t>cum</w:t>
      </w:r>
      <w:r w:rsidR="00BA78D7">
        <w:t xml:space="preserve"> </w:t>
      </w:r>
      <w:r>
        <w:t>sunt</w:t>
      </w:r>
      <w:r w:rsidR="00BA78D7">
        <w:t xml:space="preserve"> </w:t>
      </w:r>
      <w:r>
        <w:t>Camera</w:t>
      </w:r>
      <w:r w:rsidR="00BA78D7">
        <w:t xml:space="preserve"> </w:t>
      </w:r>
      <w:r>
        <w:lastRenderedPageBreak/>
        <w:t>Americană</w:t>
      </w:r>
      <w:r w:rsidR="00BA78D7">
        <w:t xml:space="preserve"> </w:t>
      </w:r>
      <w:r>
        <w:t>de</w:t>
      </w:r>
      <w:r w:rsidR="00BA78D7">
        <w:t xml:space="preserve"> </w:t>
      </w:r>
      <w:r>
        <w:t>Comerţ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(AmCham),</w:t>
      </w:r>
      <w:r w:rsidR="00BA78D7">
        <w:t xml:space="preserve"> </w:t>
      </w:r>
      <w:r>
        <w:t>Camera</w:t>
      </w:r>
      <w:r w:rsidR="00BA78D7">
        <w:t xml:space="preserve"> </w:t>
      </w:r>
      <w:r>
        <w:t>Franceză</w:t>
      </w:r>
      <w:r w:rsidR="00BA78D7">
        <w:t xml:space="preserve"> </w:t>
      </w:r>
      <w:r>
        <w:t>de</w:t>
      </w:r>
      <w:r w:rsidR="00BA78D7">
        <w:t xml:space="preserve"> </w:t>
      </w:r>
      <w:r>
        <w:t>Comerţ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(CCIFER),</w:t>
      </w:r>
      <w:r w:rsidR="00BA78D7">
        <w:t xml:space="preserve"> </w:t>
      </w:r>
      <w:r>
        <w:t>Asociaţia</w:t>
      </w:r>
      <w:r w:rsidR="00BA78D7">
        <w:t xml:space="preserve"> </w:t>
      </w:r>
      <w:r>
        <w:t>Oamenilor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(AOAR),</w:t>
      </w:r>
      <w:r w:rsidR="00BA78D7">
        <w:t xml:space="preserve"> </w:t>
      </w:r>
      <w:r>
        <w:t>Camera</w:t>
      </w:r>
      <w:r w:rsidR="00BA78D7">
        <w:t xml:space="preserve"> </w:t>
      </w:r>
      <w:r>
        <w:t>de</w:t>
      </w:r>
      <w:r w:rsidR="00BA78D7">
        <w:t xml:space="preserve"> </w:t>
      </w:r>
      <w:r>
        <w:t>Comerţ</w:t>
      </w:r>
      <w:r w:rsidR="00BA78D7">
        <w:t xml:space="preserve"> </w:t>
      </w:r>
      <w:r>
        <w:t>şi</w:t>
      </w:r>
      <w:r w:rsidR="00BA78D7">
        <w:t xml:space="preserve"> </w:t>
      </w:r>
      <w:r>
        <w:t>Industrie</w:t>
      </w:r>
      <w:r w:rsidR="00BA78D7">
        <w:t xml:space="preserve"> </w:t>
      </w:r>
      <w:r>
        <w:t>Română-Germană</w:t>
      </w:r>
      <w:r w:rsidR="00BA78D7">
        <w:t xml:space="preserve"> </w:t>
      </w:r>
      <w:r>
        <w:t>(AHK),</w:t>
      </w:r>
      <w:r w:rsidR="00BA78D7">
        <w:t xml:space="preserve"> </w:t>
      </w:r>
      <w:r>
        <w:t>Romanian</w:t>
      </w:r>
      <w:r w:rsidR="00BA78D7">
        <w:t xml:space="preserve"> </w:t>
      </w:r>
      <w:r>
        <w:t>Business</w:t>
      </w:r>
      <w:r w:rsidR="00BA78D7">
        <w:t xml:space="preserve"> </w:t>
      </w:r>
      <w:r>
        <w:t>Leaders</w:t>
      </w:r>
      <w:r w:rsidR="00BA78D7">
        <w:t xml:space="preserve"> </w:t>
      </w:r>
      <w:r>
        <w:t>(RBL),</w:t>
      </w:r>
      <w:r w:rsidR="00BA78D7">
        <w:t xml:space="preserve"> </w:t>
      </w:r>
      <w:r>
        <w:t>Consiliul</w:t>
      </w:r>
      <w:r w:rsidR="00BA78D7">
        <w:t xml:space="preserve"> </w:t>
      </w:r>
      <w:r>
        <w:t>Investitorilor</w:t>
      </w:r>
      <w:r w:rsidR="00BA78D7">
        <w:t xml:space="preserve"> </w:t>
      </w:r>
      <w:r>
        <w:t>Străini</w:t>
      </w:r>
      <w:r w:rsidR="00BA78D7">
        <w:t xml:space="preserve"> </w:t>
      </w:r>
      <w:r>
        <w:t>(FIC),</w:t>
      </w:r>
      <w:r w:rsidR="00BA78D7">
        <w:t xml:space="preserve"> </w:t>
      </w:r>
      <w:r>
        <w:t>Confederaţia</w:t>
      </w:r>
      <w:r w:rsidR="00BA78D7">
        <w:t xml:space="preserve"> </w:t>
      </w:r>
      <w:r>
        <w:t>Patronală</w:t>
      </w:r>
      <w:r w:rsidR="00BA78D7">
        <w:t xml:space="preserve"> </w:t>
      </w:r>
      <w:r>
        <w:t>Concordia</w:t>
      </w:r>
      <w:r w:rsidR="00BA78D7">
        <w:t xml:space="preserve"> </w:t>
      </w:r>
      <w:r>
        <w:t>(CPC)</w:t>
      </w:r>
      <w:r w:rsidR="00BA78D7">
        <w:t xml:space="preserve"> </w:t>
      </w:r>
      <w:r>
        <w:t>şi</w:t>
      </w:r>
      <w:r w:rsidR="00BA78D7">
        <w:t xml:space="preserve"> </w:t>
      </w:r>
      <w:r>
        <w:t>Consiliul</w:t>
      </w:r>
      <w:r w:rsidR="00BA78D7">
        <w:t xml:space="preserve"> </w:t>
      </w:r>
      <w:r>
        <w:t>Naţional</w:t>
      </w:r>
      <w:r w:rsidR="00BA78D7">
        <w:t xml:space="preserve"> </w:t>
      </w:r>
      <w:r>
        <w:t>al</w:t>
      </w:r>
      <w:r w:rsidR="00BA78D7">
        <w:t xml:space="preserve"> </w:t>
      </w:r>
      <w:r>
        <w:t>Întreprinderilor</w:t>
      </w:r>
      <w:r w:rsidR="00BA78D7">
        <w:t xml:space="preserve"> </w:t>
      </w:r>
      <w:r>
        <w:t>Private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(CNIPMMR)</w:t>
      </w:r>
      <w:r w:rsidR="00BA78D7">
        <w:t xml:space="preserve">. </w:t>
      </w:r>
      <w:r>
        <w:t>Companiile</w:t>
      </w:r>
      <w:r w:rsidR="00BA78D7">
        <w:t xml:space="preserve"> </w:t>
      </w:r>
      <w:r>
        <w:t>reprezentate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25</w:t>
      </w:r>
      <w:r w:rsidR="00BA78D7">
        <w:t xml:space="preserve"> </w:t>
      </w:r>
      <w:r>
        <w:t>de</w:t>
      </w:r>
      <w:r w:rsidR="00BA78D7">
        <w:t xml:space="preserve"> </w:t>
      </w:r>
      <w:r>
        <w:t>organizaţii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membre</w:t>
      </w:r>
      <w:r w:rsidR="00BA78D7">
        <w:t xml:space="preserve"> </w:t>
      </w:r>
      <w:r>
        <w:t>CDR</w:t>
      </w:r>
      <w:r w:rsidR="00BA78D7">
        <w:t xml:space="preserve"> </w:t>
      </w:r>
      <w:r>
        <w:t>angajează</w:t>
      </w:r>
      <w:r w:rsidR="00BA78D7">
        <w:t xml:space="preserve"> </w:t>
      </w:r>
      <w:r>
        <w:t>peste</w:t>
      </w:r>
      <w:r w:rsidR="00BA78D7">
        <w:t xml:space="preserve"> </w:t>
      </w:r>
      <w:r>
        <w:t>un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oameni</w:t>
      </w:r>
      <w:r w:rsidR="00BA78D7">
        <w:t xml:space="preserve"> </w:t>
      </w:r>
      <w:r>
        <w:t>şi</w:t>
      </w:r>
      <w:r w:rsidR="00BA78D7">
        <w:t xml:space="preserve"> </w:t>
      </w:r>
      <w:r>
        <w:t>generează</w:t>
      </w:r>
      <w:r w:rsidR="00BA78D7">
        <w:t xml:space="preserve"> </w:t>
      </w:r>
      <w:r>
        <w:t>aproximativ</w:t>
      </w:r>
      <w:r w:rsidR="00BA78D7">
        <w:t xml:space="preserve"> </w:t>
      </w:r>
      <w:r>
        <w:t>50%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. </w:t>
      </w:r>
    </w:p>
    <w:p w14:paraId="32D047ED" w14:textId="14FC9626" w:rsidR="006C4461" w:rsidRDefault="006C4461" w:rsidP="006C4461">
      <w:r>
        <w:t>E</w:t>
      </w:r>
      <w:r w:rsidR="00BA78D7">
        <w:t xml:space="preserve"> </w:t>
      </w:r>
      <w:r>
        <w:t>oficial:</w:t>
      </w:r>
      <w:r w:rsidR="00BA78D7">
        <w:t xml:space="preserve"> </w:t>
      </w:r>
      <w:r>
        <w:t>legea</w:t>
      </w:r>
      <w:r w:rsidR="00BA78D7">
        <w:t xml:space="preserve"> </w:t>
      </w:r>
      <w:r>
        <w:t>le</w:t>
      </w:r>
      <w:r w:rsidR="00BA78D7">
        <w:t xml:space="preserve"> </w:t>
      </w:r>
      <w:r>
        <w:t>permite</w:t>
      </w:r>
      <w:r w:rsidR="00BA78D7">
        <w:t xml:space="preserve"> </w:t>
      </w:r>
      <w:r>
        <w:t>medicilor</w:t>
      </w:r>
      <w:r w:rsidR="00BA78D7">
        <w:t xml:space="preserve"> </w:t>
      </w:r>
      <w:r>
        <w:t>de</w:t>
      </w:r>
      <w:r w:rsidR="00BA78D7">
        <w:t xml:space="preserve"> </w:t>
      </w:r>
      <w:r>
        <w:t>familie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elibereze</w:t>
      </w:r>
      <w:r w:rsidR="00BA78D7">
        <w:t xml:space="preserve"> </w:t>
      </w:r>
      <w:r>
        <w:t>concediu</w:t>
      </w:r>
      <w:r w:rsidR="00BA78D7">
        <w:t xml:space="preserve"> </w:t>
      </w:r>
      <w:r>
        <w:t>medical</w:t>
      </w:r>
      <w:r w:rsidR="00BA78D7">
        <w:t xml:space="preserve"> </w:t>
      </w:r>
      <w:r>
        <w:t>oamenilor</w:t>
      </w:r>
      <w:r w:rsidR="00BA78D7">
        <w:t xml:space="preserve"> </w:t>
      </w:r>
      <w:r>
        <w:t>confirmaţi</w:t>
      </w:r>
      <w:r w:rsidR="00BA78D7">
        <w:t xml:space="preserve"> </w:t>
      </w:r>
      <w:r>
        <w:t>cu</w:t>
      </w:r>
      <w:r w:rsidR="00BA78D7">
        <w:t xml:space="preserve"> </w:t>
      </w:r>
      <w:r>
        <w:t>boala</w:t>
      </w:r>
      <w:r w:rsidR="00BA78D7">
        <w:t xml:space="preserve"> </w:t>
      </w:r>
      <w:r>
        <w:t>Covid-19,</w:t>
      </w:r>
      <w:r w:rsidR="00BA78D7">
        <w:t xml:space="preserve"> </w:t>
      </w:r>
      <w:r>
        <w:t>izolaţi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BA78D7">
        <w:t xml:space="preserve"> </w:t>
      </w:r>
      <w:r>
        <w:t>Marţi,</w:t>
      </w:r>
      <w:r w:rsidR="00BA78D7">
        <w:t xml:space="preserve"> </w:t>
      </w:r>
      <w:r>
        <w:t>22</w:t>
      </w:r>
      <w:r w:rsidR="00BA78D7">
        <w:t xml:space="preserve"> </w:t>
      </w:r>
      <w:r>
        <w:t>septembrie,</w:t>
      </w:r>
      <w:r w:rsidR="00BA78D7">
        <w:t xml:space="preserve"> </w:t>
      </w:r>
      <w:r>
        <w:t>s-a</w:t>
      </w:r>
      <w:r w:rsidR="00BA78D7">
        <w:t xml:space="preserve"> </w:t>
      </w:r>
      <w:r>
        <w:t>publicat</w:t>
      </w:r>
      <w:r w:rsidR="00BA78D7">
        <w:t xml:space="preserve"> </w:t>
      </w:r>
      <w:r>
        <w:t>în</w:t>
      </w:r>
      <w:r w:rsidR="00BA78D7">
        <w:t xml:space="preserve"> </w:t>
      </w:r>
      <w:r>
        <w:t>Monitorul</w:t>
      </w:r>
      <w:r w:rsidR="00BA78D7">
        <w:t xml:space="preserve"> </w:t>
      </w:r>
      <w:r>
        <w:t>Oficial</w:t>
      </w:r>
      <w:r w:rsidR="00BA78D7">
        <w:t xml:space="preserve"> </w:t>
      </w:r>
      <w:r>
        <w:t>Ordinul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Ministerului</w:t>
      </w:r>
      <w:r w:rsidR="00BA78D7">
        <w:t xml:space="preserve"> </w:t>
      </w:r>
      <w:r>
        <w:t>Sănătăţii</w:t>
      </w:r>
      <w:r w:rsidR="00BA78D7">
        <w:t xml:space="preserve"> </w:t>
      </w:r>
      <w:r>
        <w:t>şi</w:t>
      </w:r>
      <w:r w:rsidR="00BA78D7">
        <w:t xml:space="preserve"> </w:t>
      </w:r>
      <w:r>
        <w:t>CNAS</w:t>
      </w:r>
      <w:r w:rsidR="00BA78D7">
        <w:t xml:space="preserve"> </w:t>
      </w:r>
      <w:r>
        <w:t>nr</w:t>
      </w:r>
      <w:r w:rsidR="008E73B9">
        <w:t xml:space="preserve">. </w:t>
      </w:r>
      <w:r>
        <w:t>1602/946/2020</w:t>
      </w:r>
      <w:r w:rsidR="00BA78D7">
        <w:t xml:space="preserve"> </w:t>
      </w:r>
      <w:r>
        <w:t>pentru</w:t>
      </w:r>
      <w:r w:rsidR="00BA78D7">
        <w:t xml:space="preserve"> </w:t>
      </w:r>
      <w:r>
        <w:t>modificarea</w:t>
      </w:r>
      <w:r w:rsidR="00BA78D7">
        <w:t xml:space="preserve"> </w:t>
      </w:r>
      <w:r>
        <w:t>şi</w:t>
      </w:r>
      <w:r w:rsidR="00BA78D7">
        <w:t xml:space="preserve"> </w:t>
      </w:r>
      <w:r>
        <w:t>completarea</w:t>
      </w:r>
      <w:r w:rsidR="00BA78D7">
        <w:t xml:space="preserve"> </w:t>
      </w:r>
      <w:r>
        <w:t>Normelor</w:t>
      </w:r>
      <w:r w:rsidR="00BA78D7">
        <w:t xml:space="preserve"> </w:t>
      </w:r>
      <w:r>
        <w:t>de</w:t>
      </w:r>
      <w:r w:rsidR="00BA78D7">
        <w:t xml:space="preserve"> </w:t>
      </w:r>
      <w:r>
        <w:t>aplicare</w:t>
      </w:r>
      <w:r w:rsidR="00BA78D7">
        <w:t xml:space="preserve"> </w:t>
      </w:r>
      <w:r>
        <w:t>a</w:t>
      </w:r>
      <w:r w:rsidR="00BA78D7">
        <w:t xml:space="preserve"> </w:t>
      </w:r>
      <w:r>
        <w:t>prevederilor</w:t>
      </w:r>
      <w:r w:rsidR="00BA78D7">
        <w:t xml:space="preserve"> </w:t>
      </w:r>
      <w:r>
        <w:t>Ordonanţei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158/2005</w:t>
      </w:r>
      <w:r w:rsidR="00BA78D7">
        <w:t xml:space="preserve"> </w:t>
      </w:r>
      <w:r>
        <w:t>privind</w:t>
      </w:r>
      <w:r w:rsidR="00BA78D7">
        <w:t xml:space="preserve"> </w:t>
      </w:r>
      <w:r>
        <w:t>concediile</w:t>
      </w:r>
      <w:r w:rsidR="00BA78D7">
        <w:t xml:space="preserve"> </w:t>
      </w:r>
      <w:r>
        <w:t>şi</w:t>
      </w:r>
      <w:r w:rsidR="00BA78D7">
        <w:t xml:space="preserve"> </w:t>
      </w:r>
      <w:r>
        <w:t>indemnizaţiile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aprobate</w:t>
      </w:r>
      <w:r w:rsidR="00BA78D7">
        <w:t xml:space="preserve"> </w:t>
      </w:r>
      <w:r>
        <w:t>prin</w:t>
      </w:r>
      <w:r w:rsidR="00BA78D7">
        <w:t xml:space="preserve"> </w:t>
      </w:r>
      <w:r>
        <w:t>Ordinul</w:t>
      </w:r>
      <w:r w:rsidR="00BA78D7">
        <w:t xml:space="preserve"> </w:t>
      </w:r>
      <w:r>
        <w:t>ministrului</w:t>
      </w:r>
      <w:r w:rsidR="00BA78D7">
        <w:t xml:space="preserve"> </w:t>
      </w:r>
      <w:r>
        <w:t>Sănătăţii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preşedintelui</w:t>
      </w:r>
      <w:r w:rsidR="00BA78D7">
        <w:t xml:space="preserve"> </w:t>
      </w:r>
      <w:r>
        <w:t>CNAS</w:t>
      </w:r>
      <w:r w:rsidR="00BA78D7">
        <w:t xml:space="preserve"> </w:t>
      </w:r>
      <w:r>
        <w:t>nr</w:t>
      </w:r>
      <w:r w:rsidR="008E73B9">
        <w:t xml:space="preserve">. </w:t>
      </w:r>
      <w:r>
        <w:t>15/2018/1</w:t>
      </w:r>
      <w:r w:rsidR="00BA78D7">
        <w:t xml:space="preserve">. </w:t>
      </w:r>
      <w:r>
        <w:t>311/2017,</w:t>
      </w:r>
      <w:r w:rsidR="00BA78D7">
        <w:t xml:space="preserve"> </w:t>
      </w:r>
      <w:r>
        <w:t>cu</w:t>
      </w:r>
      <w:r w:rsidR="00BA78D7">
        <w:t xml:space="preserve"> </w:t>
      </w:r>
      <w:r>
        <w:t>modificările</w:t>
      </w:r>
      <w:r w:rsidR="00BA78D7">
        <w:t xml:space="preserve"> </w:t>
      </w:r>
      <w:r>
        <w:t>și</w:t>
      </w:r>
      <w:r w:rsidR="00BA78D7">
        <w:t xml:space="preserve"> </w:t>
      </w:r>
      <w:r>
        <w:t>completările</w:t>
      </w:r>
      <w:r w:rsidR="00BA78D7">
        <w:t xml:space="preserve"> </w:t>
      </w:r>
      <w:r>
        <w:t>ulterioare</w:t>
      </w:r>
      <w:r w:rsidR="00BA78D7">
        <w:t xml:space="preserve">. </w:t>
      </w:r>
      <w:r>
        <w:t>Ordinul</w:t>
      </w:r>
      <w:r w:rsidR="00BA78D7">
        <w:t xml:space="preserve"> </w:t>
      </w:r>
      <w:r>
        <w:t>antemenţionat</w:t>
      </w:r>
      <w:r w:rsidR="00BA78D7">
        <w:t xml:space="preserve"> </w:t>
      </w:r>
      <w:r>
        <w:t>le</w:t>
      </w:r>
      <w:r w:rsidR="00BA78D7">
        <w:t xml:space="preserve"> </w:t>
      </w:r>
      <w:r>
        <w:t>permite</w:t>
      </w:r>
      <w:r w:rsidR="00BA78D7">
        <w:t xml:space="preserve"> </w:t>
      </w:r>
      <w:r>
        <w:t>medicilor</w:t>
      </w:r>
      <w:r w:rsidR="00BA78D7">
        <w:t xml:space="preserve"> </w:t>
      </w:r>
      <w:r>
        <w:t>de</w:t>
      </w:r>
      <w:r w:rsidR="00BA78D7">
        <w:t xml:space="preserve"> </w:t>
      </w:r>
      <w:r>
        <w:t>familie</w:t>
      </w:r>
      <w:r w:rsidR="00BA78D7">
        <w:t xml:space="preserve"> </w:t>
      </w:r>
      <w:r>
        <w:t>să</w:t>
      </w:r>
      <w:r w:rsidR="00BA78D7">
        <w:t xml:space="preserve"> </w:t>
      </w:r>
      <w:r>
        <w:t>elibereze</w:t>
      </w:r>
      <w:r w:rsidR="00BA78D7">
        <w:t xml:space="preserve"> </w:t>
      </w:r>
      <w:r>
        <w:t>certificate</w:t>
      </w:r>
      <w:r w:rsidR="00BA78D7">
        <w:t xml:space="preserve"> </w:t>
      </w:r>
      <w:r>
        <w:t>de</w:t>
      </w:r>
      <w:r w:rsidR="00BA78D7">
        <w:t xml:space="preserve"> </w:t>
      </w:r>
      <w:r>
        <w:t>concediu</w:t>
      </w:r>
      <w:r w:rsidR="00BA78D7">
        <w:t xml:space="preserve"> </w:t>
      </w:r>
      <w:r>
        <w:t>medical</w:t>
      </w:r>
      <w:r w:rsidR="00BA78D7">
        <w:t xml:space="preserve"> </w:t>
      </w:r>
      <w:r>
        <w:t>oamenilor</w:t>
      </w:r>
      <w:r w:rsidR="00BA78D7">
        <w:t xml:space="preserve"> </w:t>
      </w:r>
      <w:r>
        <w:t>asiguraţi</w:t>
      </w:r>
      <w:r w:rsidR="00BA78D7">
        <w:t xml:space="preserve"> </w:t>
      </w:r>
      <w:r>
        <w:t>la</w:t>
      </w:r>
      <w:r w:rsidR="00BA78D7">
        <w:t xml:space="preserve"> </w:t>
      </w:r>
      <w:r>
        <w:t>sistemul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confirmaţi</w:t>
      </w:r>
      <w:r w:rsidR="00BA78D7">
        <w:t xml:space="preserve"> </w:t>
      </w:r>
      <w:r>
        <w:t>cu</w:t>
      </w:r>
      <w:r w:rsidR="00BA78D7">
        <w:t xml:space="preserve"> </w:t>
      </w:r>
      <w:r>
        <w:t>boala</w:t>
      </w:r>
      <w:r w:rsidR="00BA78D7">
        <w:t xml:space="preserve"> </w:t>
      </w:r>
      <w:r>
        <w:t>Covid-19,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izolaţi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obţinut</w:t>
      </w:r>
      <w:r w:rsidR="00BA78D7">
        <w:t xml:space="preserve"> </w:t>
      </w:r>
      <w:r>
        <w:t>aceste</w:t>
      </w:r>
      <w:r w:rsidR="00BA78D7">
        <w:t xml:space="preserve"> </w:t>
      </w:r>
      <w:r>
        <w:t>documente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medicii</w:t>
      </w:r>
      <w:r w:rsidR="00BA78D7">
        <w:t xml:space="preserve"> </w:t>
      </w:r>
      <w:r>
        <w:t>din</w:t>
      </w:r>
      <w:r w:rsidR="00BA78D7">
        <w:t xml:space="preserve"> </w:t>
      </w:r>
      <w:r>
        <w:t>spitalele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evaluaţi</w:t>
      </w:r>
      <w:r w:rsidR="008E73B9">
        <w:t xml:space="preserve">. </w:t>
      </w:r>
      <w:r>
        <w:t>Aceştia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concediu</w:t>
      </w:r>
      <w:r w:rsidR="00BA78D7">
        <w:t xml:space="preserve"> </w:t>
      </w:r>
      <w:r>
        <w:t>medical</w:t>
      </w:r>
      <w:r w:rsidR="00BA78D7">
        <w:t xml:space="preserve"> </w:t>
      </w:r>
      <w:r>
        <w:t>acordat</w:t>
      </w:r>
      <w:r w:rsidR="00BA78D7">
        <w:t xml:space="preserve"> </w:t>
      </w:r>
      <w:r>
        <w:t>de</w:t>
      </w:r>
      <w:r w:rsidR="00BA78D7">
        <w:t xml:space="preserve"> </w:t>
      </w:r>
      <w:r>
        <w:t>medicul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familie</w:t>
      </w:r>
      <w:r w:rsidR="00BA78D7">
        <w:t xml:space="preserve"> </w:t>
      </w:r>
      <w:r>
        <w:t>pe</w:t>
      </w:r>
      <w:r w:rsidR="00BA78D7">
        <w:t xml:space="preserve"> </w:t>
      </w:r>
      <w:r>
        <w:t>toată</w:t>
      </w:r>
      <w:r w:rsidR="00BA78D7">
        <w:t xml:space="preserve"> </w:t>
      </w:r>
      <w:r>
        <w:t>perioada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autorităţile</w:t>
      </w:r>
      <w:r w:rsidR="00BA78D7">
        <w:t xml:space="preserve"> </w:t>
      </w:r>
      <w:r>
        <w:t>au</w:t>
      </w:r>
      <w:r w:rsidR="00BA78D7">
        <w:t xml:space="preserve"> </w:t>
      </w:r>
      <w:r>
        <w:t>dispus</w:t>
      </w:r>
      <w:r w:rsidR="00BA78D7">
        <w:t xml:space="preserve"> </w:t>
      </w:r>
      <w:r>
        <w:t>izolarea,</w:t>
      </w:r>
      <w:r w:rsidR="00BA78D7">
        <w:t xml:space="preserve"> </w:t>
      </w:r>
      <w:r>
        <w:t>conform</w:t>
      </w:r>
      <w:r w:rsidR="00BA78D7">
        <w:t xml:space="preserve"> </w:t>
      </w:r>
      <w:r>
        <w:t>Ordinului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Ministerului</w:t>
      </w:r>
      <w:r w:rsidR="00BA78D7">
        <w:t xml:space="preserve"> </w:t>
      </w:r>
      <w:r>
        <w:t>Sănătăţii</w:t>
      </w:r>
      <w:r w:rsidR="00BA78D7">
        <w:t xml:space="preserve"> </w:t>
      </w:r>
      <w:r>
        <w:t>şi</w:t>
      </w:r>
      <w:r w:rsidR="00BA78D7">
        <w:t xml:space="preserve"> </w:t>
      </w:r>
      <w:r>
        <w:t>CNAS</w:t>
      </w:r>
      <w:r w:rsidR="00BA78D7">
        <w:t xml:space="preserve"> </w:t>
      </w:r>
      <w:r>
        <w:t>nr</w:t>
      </w:r>
      <w:r w:rsidR="008E73B9">
        <w:t xml:space="preserve">. </w:t>
      </w:r>
      <w:r>
        <w:t>1602/946/2020,</w:t>
      </w:r>
      <w:r w:rsidR="00BA78D7">
        <w:t xml:space="preserve"> </w:t>
      </w:r>
      <w:r>
        <w:t>consultat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ContextMai</w:t>
      </w:r>
      <w:r w:rsidR="00BA78D7">
        <w:t xml:space="preserve"> </w:t>
      </w:r>
      <w:r>
        <w:t>mulţi</w:t>
      </w:r>
      <w:r w:rsidR="00BA78D7">
        <w:t xml:space="preserve"> </w:t>
      </w:r>
      <w:r>
        <w:t>medici</w:t>
      </w:r>
      <w:r w:rsidR="00BA78D7">
        <w:t xml:space="preserve"> </w:t>
      </w:r>
      <w:r>
        <w:t>de</w:t>
      </w:r>
      <w:r w:rsidR="00BA78D7">
        <w:t xml:space="preserve"> </w:t>
      </w:r>
      <w:r>
        <w:t>familie</w:t>
      </w:r>
      <w:r w:rsidR="00BA78D7">
        <w:t xml:space="preserve"> </w:t>
      </w:r>
      <w:r>
        <w:t>din</w:t>
      </w:r>
      <w:r w:rsidR="00BA78D7">
        <w:t xml:space="preserve"> </w:t>
      </w:r>
      <w:r>
        <w:t>ţară</w:t>
      </w:r>
      <w:r w:rsidR="00BA78D7">
        <w:t xml:space="preserve"> </w:t>
      </w:r>
      <w:r>
        <w:t>au</w:t>
      </w:r>
      <w:r w:rsidR="00BA78D7">
        <w:t xml:space="preserve"> </w:t>
      </w:r>
      <w:r>
        <w:t>semnalat</w:t>
      </w:r>
      <w:r w:rsidR="00BA78D7">
        <w:t xml:space="preserve"> </w:t>
      </w:r>
      <w:r>
        <w:t>redacţiei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că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lună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des</w:t>
      </w:r>
      <w:r w:rsidR="00BA78D7">
        <w:t xml:space="preserve"> </w:t>
      </w:r>
      <w:r>
        <w:t>cu</w:t>
      </w:r>
      <w:r w:rsidR="00BA78D7">
        <w:t xml:space="preserve"> </w:t>
      </w:r>
      <w:r>
        <w:t>cazuri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DSP</w:t>
      </w:r>
      <w:r w:rsidR="00BA78D7">
        <w:t xml:space="preserve"> </w:t>
      </w:r>
      <w:r>
        <w:t>a</w:t>
      </w:r>
      <w:r w:rsidR="00BA78D7">
        <w:t xml:space="preserve"> </w:t>
      </w:r>
      <w:r>
        <w:t>transmis</w:t>
      </w:r>
      <w:r w:rsidR="00BA78D7">
        <w:t xml:space="preserve"> </w:t>
      </w:r>
      <w:r>
        <w:t>oamenilor</w:t>
      </w:r>
      <w:r w:rsidR="00BA78D7">
        <w:t xml:space="preserve"> </w:t>
      </w:r>
      <w:r>
        <w:t>izolaţi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BA78D7">
        <w:t xml:space="preserve"> </w:t>
      </w:r>
      <w:r>
        <w:t>că</w:t>
      </w:r>
      <w:r w:rsidR="00BA78D7">
        <w:t xml:space="preserve"> </w:t>
      </w:r>
      <w:r>
        <w:t>legea</w:t>
      </w:r>
      <w:r w:rsidR="00BA78D7">
        <w:t xml:space="preserve"> </w:t>
      </w:r>
      <w:r>
        <w:t>prevede</w:t>
      </w:r>
      <w:r w:rsidR="00BA78D7">
        <w:t xml:space="preserve"> </w:t>
      </w:r>
      <w:r>
        <w:t>ca</w:t>
      </w:r>
      <w:r w:rsidR="00BA78D7">
        <w:t xml:space="preserve"> </w:t>
      </w:r>
      <w:r>
        <w:t>medicul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familie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elibereze</w:t>
      </w:r>
      <w:r w:rsidR="00BA78D7">
        <w:t xml:space="preserve"> </w:t>
      </w:r>
      <w:r>
        <w:t>concediul</w:t>
      </w:r>
      <w:r w:rsidR="00BA78D7">
        <w:t xml:space="preserve"> </w:t>
      </w:r>
      <w:r>
        <w:t>medical</w:t>
      </w:r>
      <w:r w:rsidR="008E73B9">
        <w:t xml:space="preserve">. </w:t>
      </w:r>
      <w:r>
        <w:t>Informaţia</w:t>
      </w:r>
      <w:r w:rsidR="00BA78D7">
        <w:t xml:space="preserve"> </w:t>
      </w:r>
      <w:r>
        <w:t>vehiculată</w:t>
      </w:r>
      <w:r w:rsidR="00BA78D7">
        <w:t xml:space="preserve"> </w:t>
      </w:r>
      <w:r>
        <w:t>de</w:t>
      </w:r>
      <w:r w:rsidR="00BA78D7">
        <w:t xml:space="preserve"> </w:t>
      </w:r>
      <w:r>
        <w:t>DSP</w:t>
      </w:r>
      <w:r w:rsidR="00BA78D7">
        <w:t xml:space="preserve"> </w:t>
      </w:r>
      <w:r>
        <w:t>e</w:t>
      </w:r>
      <w:r w:rsidR="00BA78D7">
        <w:t xml:space="preserve"> </w:t>
      </w:r>
      <w:r>
        <w:t>falsă,</w:t>
      </w:r>
      <w:r w:rsidR="00BA78D7">
        <w:t xml:space="preserve"> </w:t>
      </w:r>
      <w:r>
        <w:t>neavând</w:t>
      </w:r>
      <w:r w:rsidR="00BA78D7">
        <w:t xml:space="preserve"> </w:t>
      </w:r>
      <w:r>
        <w:t>temei</w:t>
      </w:r>
      <w:r w:rsidR="00BA78D7">
        <w:t xml:space="preserve"> </w:t>
      </w:r>
      <w:r>
        <w:t>legal</w:t>
      </w:r>
      <w:r w:rsidR="00BA78D7">
        <w:t xml:space="preserve"> </w:t>
      </w:r>
      <w:r>
        <w:t>până</w:t>
      </w:r>
      <w:r w:rsidR="00BA78D7">
        <w:t xml:space="preserve"> </w:t>
      </w:r>
      <w:r>
        <w:t>ieri</w:t>
      </w:r>
      <w:r w:rsidR="008E73B9">
        <w:t xml:space="preserve">. </w:t>
      </w:r>
      <w:r>
        <w:t>Abia</w:t>
      </w:r>
      <w:r w:rsidR="00BA78D7">
        <w:t xml:space="preserve"> </w:t>
      </w:r>
      <w:r>
        <w:t>începând</w:t>
      </w:r>
      <w:r w:rsidR="00BA78D7">
        <w:t xml:space="preserve"> </w:t>
      </w:r>
      <w:r>
        <w:t>de</w:t>
      </w:r>
      <w:r w:rsidR="00BA78D7">
        <w:t xml:space="preserve"> </w:t>
      </w:r>
      <w:r>
        <w:t>marţi,</w:t>
      </w:r>
      <w:r w:rsidR="00BA78D7">
        <w:t xml:space="preserve"> </w:t>
      </w:r>
      <w:r>
        <w:t>22</w:t>
      </w:r>
      <w:r w:rsidR="00BA78D7">
        <w:t xml:space="preserve"> </w:t>
      </w:r>
      <w:r>
        <w:t>septembrie,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bază</w:t>
      </w:r>
      <w:r w:rsidR="00BA78D7">
        <w:t xml:space="preserve"> </w:t>
      </w:r>
      <w:r>
        <w:t>legală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permite</w:t>
      </w:r>
      <w:r w:rsidR="00BA78D7">
        <w:t xml:space="preserve"> </w:t>
      </w:r>
      <w:r>
        <w:t>medicilor</w:t>
      </w:r>
      <w:r w:rsidR="00BA78D7">
        <w:t xml:space="preserve"> </w:t>
      </w:r>
      <w:r>
        <w:t>de</w:t>
      </w:r>
      <w:r w:rsidR="00BA78D7">
        <w:t xml:space="preserve"> </w:t>
      </w:r>
      <w:r>
        <w:t>familie</w:t>
      </w:r>
      <w:r w:rsidR="00BA78D7">
        <w:t xml:space="preserve"> </w:t>
      </w:r>
      <w:r>
        <w:t>să</w:t>
      </w:r>
      <w:r w:rsidR="00BA78D7">
        <w:t xml:space="preserve"> </w:t>
      </w:r>
      <w:r>
        <w:t>acorde</w:t>
      </w:r>
      <w:r w:rsidR="00BA78D7">
        <w:t xml:space="preserve"> </w:t>
      </w:r>
      <w:r>
        <w:t>aceste</w:t>
      </w:r>
      <w:r w:rsidR="00BA78D7">
        <w:t xml:space="preserve"> </w:t>
      </w:r>
      <w:r>
        <w:t>documente</w:t>
      </w:r>
      <w:r w:rsidR="00BA78D7">
        <w:t xml:space="preserve"> </w:t>
      </w:r>
      <w:r>
        <w:t>medicale</w:t>
      </w:r>
      <w:r w:rsidR="00BA78D7">
        <w:t xml:space="preserve"> </w:t>
      </w:r>
      <w:r>
        <w:t>pacienţilor</w:t>
      </w:r>
      <w:r w:rsidR="00BA78D7">
        <w:t xml:space="preserve"> </w:t>
      </w:r>
      <w:r>
        <w:t>lor</w:t>
      </w:r>
      <w:r w:rsidR="00BA78D7">
        <w:t xml:space="preserve">. </w:t>
      </w:r>
      <w:r>
        <w:t>Situaţie</w:t>
      </w:r>
      <w:r w:rsidR="00BA78D7">
        <w:t xml:space="preserve"> </w:t>
      </w:r>
      <w:r>
        <w:t>confirmată</w:t>
      </w:r>
      <w:r w:rsidR="00BA78D7">
        <w:t xml:space="preserve"> </w:t>
      </w:r>
      <w:r>
        <w:t>chiar</w:t>
      </w:r>
      <w:r w:rsidR="00BA78D7">
        <w:t xml:space="preserve"> </w:t>
      </w:r>
      <w:r>
        <w:t>de</w:t>
      </w:r>
      <w:r w:rsidR="00BA78D7">
        <w:t xml:space="preserve"> </w:t>
      </w:r>
      <w:r>
        <w:t>Federaţia</w:t>
      </w:r>
      <w:r w:rsidR="00BA78D7">
        <w:t xml:space="preserve"> </w:t>
      </w:r>
      <w:r>
        <w:t>Naţională</w:t>
      </w:r>
      <w:r w:rsidR="00BA78D7">
        <w:t xml:space="preserve"> </w:t>
      </w:r>
      <w:r>
        <w:t>a</w:t>
      </w:r>
      <w:r w:rsidR="00BA78D7">
        <w:t xml:space="preserve"> </w:t>
      </w:r>
      <w:r>
        <w:t>Patronatelor</w:t>
      </w:r>
      <w:r w:rsidR="00BA78D7">
        <w:t xml:space="preserve"> </w:t>
      </w:r>
      <w:r>
        <w:t>Medicilor</w:t>
      </w:r>
      <w:r w:rsidR="00BA78D7">
        <w:t xml:space="preserve"> </w:t>
      </w:r>
      <w:r>
        <w:t>de</w:t>
      </w:r>
      <w:r w:rsidR="00BA78D7">
        <w:t xml:space="preserve"> </w:t>
      </w:r>
      <w:r>
        <w:t>Familie</w:t>
      </w:r>
      <w:r w:rsidR="00BA78D7">
        <w:t xml:space="preserve"> </w:t>
      </w:r>
      <w:r>
        <w:t>(FNPMF),</w:t>
      </w:r>
      <w:r w:rsidR="00BA78D7">
        <w:t xml:space="preserve"> </w:t>
      </w:r>
      <w:r>
        <w:t>for</w:t>
      </w:r>
      <w:r w:rsidR="00BA78D7">
        <w:t xml:space="preserve"> </w:t>
      </w:r>
      <w:r>
        <w:t>reprezentativ</w:t>
      </w:r>
      <w:r w:rsidR="00BA78D7">
        <w:t xml:space="preserve"> </w:t>
      </w:r>
      <w:r>
        <w:t>al</w:t>
      </w:r>
      <w:r w:rsidR="00BA78D7">
        <w:t xml:space="preserve"> </w:t>
      </w:r>
      <w:r>
        <w:t>medicilor</w:t>
      </w:r>
      <w:r w:rsidR="00BA78D7">
        <w:t xml:space="preserve"> </w:t>
      </w:r>
      <w:r>
        <w:t>de</w:t>
      </w:r>
      <w:r w:rsidR="00BA78D7">
        <w:t xml:space="preserve"> </w:t>
      </w:r>
      <w:r>
        <w:t>familie,</w:t>
      </w:r>
      <w:r w:rsidR="00BA78D7">
        <w:t xml:space="preserve"> </w:t>
      </w:r>
      <w:r>
        <w:t>într-un</w:t>
      </w:r>
      <w:r w:rsidR="00BA78D7">
        <w:t xml:space="preserve"> </w:t>
      </w:r>
      <w:r>
        <w:t>comentariu</w:t>
      </w:r>
      <w:r w:rsidR="00BA78D7">
        <w:t xml:space="preserve"> </w:t>
      </w:r>
      <w:r>
        <w:t>publicat</w:t>
      </w:r>
      <w:r w:rsidR="00BA78D7">
        <w:t xml:space="preserve"> </w:t>
      </w:r>
      <w:r>
        <w:t>recent</w:t>
      </w:r>
      <w:r w:rsidR="00BA78D7">
        <w:t xml:space="preserve"> </w:t>
      </w:r>
      <w:r>
        <w:t>pe</w:t>
      </w:r>
      <w:r w:rsidR="00BA78D7">
        <w:t xml:space="preserve"> </w:t>
      </w:r>
      <w:r>
        <w:t>pagina</w:t>
      </w:r>
      <w:r w:rsidR="00BA78D7">
        <w:t xml:space="preserve"> </w:t>
      </w:r>
      <w:r>
        <w:t>sa</w:t>
      </w:r>
      <w:r w:rsidR="00BA78D7">
        <w:t xml:space="preserve"> </w:t>
      </w:r>
      <w:r>
        <w:t>socializare:</w:t>
      </w:r>
      <w:r w:rsidR="00BA78D7">
        <w:t xml:space="preserve"> </w:t>
      </w:r>
      <w:r>
        <w:t>"Timp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luni,</w:t>
      </w:r>
      <w:r w:rsidR="00BA78D7">
        <w:t xml:space="preserve"> </w:t>
      </w:r>
      <w:r>
        <w:t>din</w:t>
      </w:r>
      <w:r w:rsidR="00BA78D7">
        <w:t xml:space="preserve"> </w:t>
      </w:r>
      <w:r>
        <w:t>21</w:t>
      </w:r>
      <w:r w:rsidR="00BA78D7">
        <w:t xml:space="preserve"> </w:t>
      </w:r>
      <w:r>
        <w:t>iulie</w:t>
      </w:r>
      <w:r w:rsidR="00BA78D7">
        <w:t xml:space="preserve"> </w:t>
      </w:r>
      <w:r>
        <w:t>2020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numeroşi</w:t>
      </w:r>
      <w:r w:rsidR="00BA78D7">
        <w:t xml:space="preserve"> </w:t>
      </w:r>
      <w:r>
        <w:t>pacienți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informați</w:t>
      </w:r>
      <w:r w:rsidR="00BA78D7">
        <w:t xml:space="preserve"> </w:t>
      </w:r>
      <w:r>
        <w:t>de</w:t>
      </w:r>
      <w:r w:rsidR="00BA78D7">
        <w:t xml:space="preserve"> </w:t>
      </w:r>
      <w:r>
        <w:t>reprezentanți</w:t>
      </w:r>
      <w:r w:rsidR="00BA78D7">
        <w:t xml:space="preserve"> </w:t>
      </w:r>
      <w:r>
        <w:t>ai</w:t>
      </w:r>
      <w:r w:rsidR="00BA78D7">
        <w:t xml:space="preserve"> </w:t>
      </w:r>
      <w:r>
        <w:t>unor</w:t>
      </w:r>
      <w:r w:rsidR="00BA78D7">
        <w:t xml:space="preserve"> </w:t>
      </w:r>
      <w:r>
        <w:t>Direcții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</w:t>
      </w:r>
      <w:r w:rsidR="00BA78D7">
        <w:t xml:space="preserve"> </w:t>
      </w:r>
      <w:r>
        <w:t>și</w:t>
      </w:r>
      <w:r w:rsidR="00BA78D7">
        <w:t xml:space="preserve"> </w:t>
      </w:r>
      <w:r>
        <w:t>unor</w:t>
      </w:r>
      <w:r w:rsidR="00BA78D7">
        <w:t xml:space="preserve"> </w:t>
      </w:r>
      <w:r>
        <w:t>Case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județene</w:t>
      </w:r>
      <w:r w:rsidR="00BA78D7">
        <w:t xml:space="preserve"> </w:t>
      </w:r>
      <w:r>
        <w:t>și</w:t>
      </w:r>
      <w:r w:rsidR="00BA78D7">
        <w:t xml:space="preserve"> </w:t>
      </w:r>
      <w:r>
        <w:t>din</w:t>
      </w:r>
      <w:r w:rsidR="00BA78D7">
        <w:t xml:space="preserve"> </w:t>
      </w:r>
      <w:r>
        <w:t>municipiul</w:t>
      </w:r>
      <w:r w:rsidR="00BA78D7">
        <w:t xml:space="preserve"> </w:t>
      </w:r>
      <w:r>
        <w:t>Bucureşti</w:t>
      </w:r>
      <w:r w:rsidR="00BA78D7">
        <w:t xml:space="preserve"> </w:t>
      </w:r>
      <w:r>
        <w:t>că</w:t>
      </w:r>
      <w:r w:rsidR="00BA78D7">
        <w:t xml:space="preserve"> </w:t>
      </w:r>
      <w:r>
        <w:t>”medicul</w:t>
      </w:r>
      <w:r w:rsidR="00BA78D7">
        <w:t xml:space="preserve"> </w:t>
      </w:r>
      <w:r>
        <w:t>de</w:t>
      </w:r>
      <w:r w:rsidR="00BA78D7">
        <w:t xml:space="preserve"> </w:t>
      </w:r>
      <w:r>
        <w:t>familie</w:t>
      </w:r>
      <w:r w:rsidR="00BA78D7">
        <w:t xml:space="preserve"> </w:t>
      </w:r>
      <w:r>
        <w:t>este</w:t>
      </w:r>
      <w:r w:rsidR="00BA78D7">
        <w:t xml:space="preserve"> </w:t>
      </w:r>
      <w:r>
        <w:t>obligat</w:t>
      </w:r>
      <w:r w:rsidR="00BA78D7">
        <w:t xml:space="preserve"> </w:t>
      </w:r>
      <w:r>
        <w:t>să</w:t>
      </w:r>
      <w:r w:rsidR="00BA78D7">
        <w:t xml:space="preserve"> </w:t>
      </w:r>
      <w:r>
        <w:t>vă</w:t>
      </w:r>
      <w:r w:rsidR="00BA78D7">
        <w:t xml:space="preserve"> </w:t>
      </w:r>
      <w:r>
        <w:t>dea</w:t>
      </w:r>
      <w:r w:rsidR="00BA78D7">
        <w:t xml:space="preserve"> </w:t>
      </w:r>
      <w:r>
        <w:t>concediul”,</w:t>
      </w:r>
      <w:r w:rsidR="00BA78D7">
        <w:t xml:space="preserve"> </w:t>
      </w:r>
      <w:r>
        <w:t>deși</w:t>
      </w:r>
      <w:r w:rsidR="00BA78D7">
        <w:t xml:space="preserve"> </w:t>
      </w:r>
      <w:r>
        <w:t>această</w:t>
      </w:r>
      <w:r w:rsidR="00BA78D7">
        <w:t xml:space="preserve"> </w:t>
      </w:r>
      <w:r>
        <w:t>informație</w:t>
      </w:r>
      <w:r w:rsidR="00BA78D7">
        <w:t xml:space="preserve"> </w:t>
      </w:r>
      <w:r>
        <w:t>era</w:t>
      </w:r>
      <w:r w:rsidR="00BA78D7">
        <w:t xml:space="preserve"> </w:t>
      </w:r>
      <w:r>
        <w:t>falsă,</w:t>
      </w:r>
      <w:r w:rsidR="00BA78D7">
        <w:t xml:space="preserve"> </w:t>
      </w:r>
      <w:r>
        <w:t>pur</w:t>
      </w:r>
      <w:r w:rsidR="00BA78D7">
        <w:t xml:space="preserve"> </w:t>
      </w:r>
      <w:r>
        <w:t>şi</w:t>
      </w:r>
      <w:r w:rsidR="00BA78D7">
        <w:t xml:space="preserve"> </w:t>
      </w:r>
      <w:r>
        <w:t>simplu</w:t>
      </w:r>
      <w:r w:rsidR="00BA78D7">
        <w:t xml:space="preserve"> </w:t>
      </w:r>
      <w:r>
        <w:t>o</w:t>
      </w:r>
      <w:r w:rsidR="00BA78D7">
        <w:t xml:space="preserve"> </w:t>
      </w:r>
      <w:r>
        <w:t>minciună",</w:t>
      </w:r>
      <w:r w:rsidR="00BA78D7">
        <w:t xml:space="preserve"> </w:t>
      </w:r>
      <w:r>
        <w:t>spune</w:t>
      </w:r>
      <w:r w:rsidR="00BA78D7">
        <w:t xml:space="preserve"> </w:t>
      </w:r>
      <w:r>
        <w:t>FNPMF</w:t>
      </w:r>
      <w:r w:rsidR="00BA78D7">
        <w:t xml:space="preserve">. </w:t>
      </w:r>
      <w:r>
        <w:t>Concret,</w:t>
      </w:r>
      <w:r w:rsidR="00BA78D7">
        <w:t xml:space="preserve"> </w:t>
      </w:r>
      <w:r>
        <w:t>cum</w:t>
      </w:r>
      <w:r w:rsidR="00BA78D7">
        <w:t xml:space="preserve"> </w:t>
      </w:r>
      <w:r>
        <w:t>se</w:t>
      </w:r>
      <w:r w:rsidR="00BA78D7">
        <w:t xml:space="preserve"> </w:t>
      </w:r>
      <w:r>
        <w:t>modifică</w:t>
      </w:r>
      <w:r w:rsidR="00BA78D7">
        <w:t xml:space="preserve"> </w:t>
      </w:r>
      <w:r>
        <w:t>Normele</w:t>
      </w:r>
      <w:r w:rsidR="00BA78D7">
        <w:t xml:space="preserve"> </w:t>
      </w:r>
      <w:r>
        <w:t>de</w:t>
      </w:r>
      <w:r w:rsidR="00BA78D7">
        <w:t xml:space="preserve"> </w:t>
      </w:r>
      <w:r>
        <w:t>aplicare</w:t>
      </w:r>
      <w:r w:rsidR="00BA78D7">
        <w:t xml:space="preserve"> </w:t>
      </w:r>
      <w:r>
        <w:t>a</w:t>
      </w:r>
      <w:r w:rsidR="00BA78D7">
        <w:t xml:space="preserve"> </w:t>
      </w:r>
      <w:r>
        <w:t>OUG</w:t>
      </w:r>
      <w:r w:rsidR="00BA78D7">
        <w:t xml:space="preserve"> </w:t>
      </w:r>
      <w:r>
        <w:t>nr</w:t>
      </w:r>
      <w:r w:rsidR="008E73B9">
        <w:t xml:space="preserve">. </w:t>
      </w:r>
      <w:r>
        <w:t>158/2005:Noua</w:t>
      </w:r>
      <w:r w:rsidR="00BA78D7">
        <w:t xml:space="preserve"> </w:t>
      </w:r>
      <w:r>
        <w:t>formă</w:t>
      </w:r>
      <w:r w:rsidR="00BA78D7">
        <w:t xml:space="preserve"> </w:t>
      </w:r>
      <w:r>
        <w:t>a</w:t>
      </w:r>
      <w:r w:rsidR="00BA78D7">
        <w:t xml:space="preserve"> </w:t>
      </w:r>
      <w:r>
        <w:t>Art</w:t>
      </w:r>
      <w:r w:rsidR="008E73B9">
        <w:t xml:space="preserve">. </w:t>
      </w:r>
      <w:r>
        <w:t>23^1</w:t>
      </w:r>
      <w:r w:rsidR="00BA78D7">
        <w:t xml:space="preserve"> </w:t>
      </w:r>
      <w:r>
        <w:t>alineatul</w:t>
      </w:r>
      <w:r w:rsidR="00BA78D7">
        <w:t xml:space="preserve"> </w:t>
      </w:r>
      <w:r>
        <w:t>(4)</w:t>
      </w:r>
      <w:r w:rsidR="00BA78D7">
        <w:t xml:space="preserve"> </w:t>
      </w:r>
      <w:r>
        <w:t>spune</w:t>
      </w:r>
      <w:r w:rsidR="00BA78D7">
        <w:t xml:space="preserve"> </w:t>
      </w:r>
      <w:r>
        <w:t>că:(4)</w:t>
      </w:r>
      <w:r w:rsidR="00BA78D7">
        <w:t xml:space="preserve"> </w:t>
      </w:r>
      <w:r>
        <w:t>Pentru</w:t>
      </w:r>
      <w:r w:rsidR="00BA78D7">
        <w:t xml:space="preserve"> </w:t>
      </w:r>
      <w:r>
        <w:t>persoana</w:t>
      </w:r>
      <w:r w:rsidR="00BA78D7">
        <w:t xml:space="preserve"> </w:t>
      </w:r>
      <w:r>
        <w:t>asigurată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s-a</w:t>
      </w:r>
      <w:r w:rsidR="00BA78D7">
        <w:t xml:space="preserve"> </w:t>
      </w:r>
      <w:r>
        <w:t>instituit</w:t>
      </w:r>
      <w:r w:rsidR="00BA78D7">
        <w:t xml:space="preserve"> </w:t>
      </w:r>
      <w:r>
        <w:t>măsura</w:t>
      </w:r>
      <w:r w:rsidR="00BA78D7">
        <w:t xml:space="preserve"> </w:t>
      </w:r>
      <w:r>
        <w:t>izolării</w:t>
      </w:r>
      <w:r w:rsidR="00BA78D7">
        <w:t xml:space="preserve"> </w:t>
      </w:r>
      <w:r>
        <w:t>într-o</w:t>
      </w:r>
      <w:r w:rsidR="00BA78D7">
        <w:t xml:space="preserve"> </w:t>
      </w:r>
      <w:r>
        <w:t>unitate</w:t>
      </w:r>
      <w:r w:rsidR="00BA78D7">
        <w:t xml:space="preserve"> </w:t>
      </w:r>
      <w:r>
        <w:t>sanitară</w:t>
      </w:r>
      <w:r w:rsidR="00BA78D7">
        <w:t xml:space="preserve"> </w:t>
      </w:r>
      <w:r>
        <w:t>sau</w:t>
      </w:r>
      <w:r w:rsidR="00BA78D7">
        <w:t xml:space="preserve"> </w:t>
      </w:r>
      <w:r>
        <w:t>într-o</w:t>
      </w:r>
      <w:r w:rsidR="00BA78D7">
        <w:t xml:space="preserve"> </w:t>
      </w:r>
      <w:r>
        <w:t>locaţie</w:t>
      </w:r>
      <w:r w:rsidR="00BA78D7">
        <w:t xml:space="preserve"> </w:t>
      </w:r>
      <w:r>
        <w:t>alternativă</w:t>
      </w:r>
      <w:r w:rsidR="00BA78D7">
        <w:t xml:space="preserve"> </w:t>
      </w:r>
      <w:r>
        <w:t>ataşată</w:t>
      </w:r>
      <w:r w:rsidR="00BA78D7">
        <w:t xml:space="preserve"> </w:t>
      </w:r>
      <w:r>
        <w:t>unei</w:t>
      </w:r>
      <w:r w:rsidR="00BA78D7">
        <w:t xml:space="preserve"> </w:t>
      </w:r>
      <w:r>
        <w:t>unităţi</w:t>
      </w:r>
      <w:r w:rsidR="00BA78D7">
        <w:t xml:space="preserve"> </w:t>
      </w:r>
      <w:r>
        <w:t>sanitare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externată,</w:t>
      </w:r>
      <w:r w:rsidR="00BA78D7">
        <w:t xml:space="preserve"> </w:t>
      </w:r>
      <w:r>
        <w:t>cu</w:t>
      </w:r>
      <w:r w:rsidR="00BA78D7">
        <w:t xml:space="preserve"> </w:t>
      </w:r>
      <w:r>
        <w:t>condiţia</w:t>
      </w:r>
      <w:r w:rsidR="00BA78D7">
        <w:t xml:space="preserve"> </w:t>
      </w:r>
      <w:r>
        <w:t>izolării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BA78D7">
        <w:t xml:space="preserve"> </w:t>
      </w:r>
      <w:r>
        <w:t>sau</w:t>
      </w:r>
      <w:r w:rsidR="00BA78D7">
        <w:t xml:space="preserve"> </w:t>
      </w:r>
      <w:r>
        <w:t>la</w:t>
      </w:r>
      <w:r w:rsidR="00BA78D7">
        <w:t xml:space="preserve"> </w:t>
      </w:r>
      <w:r>
        <w:t>locaţia</w:t>
      </w:r>
      <w:r w:rsidR="00BA78D7">
        <w:t xml:space="preserve"> </w:t>
      </w:r>
      <w:r>
        <w:t>declarată</w:t>
      </w:r>
      <w:r w:rsidR="00BA78D7">
        <w:t xml:space="preserve"> </w:t>
      </w:r>
      <w:r>
        <w:t>de</w:t>
      </w:r>
      <w:r w:rsidR="00BA78D7">
        <w:t xml:space="preserve"> </w:t>
      </w:r>
      <w:r>
        <w:t>persoana</w:t>
      </w:r>
      <w:r w:rsidR="00BA78D7">
        <w:t xml:space="preserve"> </w:t>
      </w:r>
      <w:r>
        <w:t>care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izolată,</w:t>
      </w:r>
      <w:r w:rsidR="00BA78D7">
        <w:t xml:space="preserve"> </w:t>
      </w:r>
      <w:r>
        <w:t>medicul</w:t>
      </w:r>
      <w:r w:rsidR="00BA78D7">
        <w:t xml:space="preserve"> </w:t>
      </w:r>
      <w:r>
        <w:t>curant</w:t>
      </w:r>
      <w:r w:rsidR="00BA78D7">
        <w:t xml:space="preserve"> </w:t>
      </w:r>
      <w:r>
        <w:t>din</w:t>
      </w:r>
      <w:r w:rsidR="00BA78D7">
        <w:t xml:space="preserve"> </w:t>
      </w:r>
      <w:r>
        <w:t>spital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îngrijit</w:t>
      </w:r>
      <w:r w:rsidR="00BA78D7">
        <w:t xml:space="preserve"> </w:t>
      </w:r>
      <w:r>
        <w:t>şi</w:t>
      </w:r>
      <w:r w:rsidR="00BA78D7">
        <w:t xml:space="preserve"> </w:t>
      </w:r>
      <w:r>
        <w:t>externat</w:t>
      </w:r>
      <w:r w:rsidR="00BA78D7">
        <w:t xml:space="preserve"> </w:t>
      </w:r>
      <w:r>
        <w:t>pacientul</w:t>
      </w:r>
      <w:r w:rsidR="00BA78D7">
        <w:t xml:space="preserve"> </w:t>
      </w:r>
      <w:r>
        <w:t>eliberează</w:t>
      </w:r>
      <w:r w:rsidR="00BA78D7">
        <w:t xml:space="preserve"> </w:t>
      </w:r>
      <w:r>
        <w:t>certificatul</w:t>
      </w:r>
      <w:r w:rsidR="00BA78D7">
        <w:t xml:space="preserve"> </w:t>
      </w:r>
      <w:r>
        <w:t>de</w:t>
      </w:r>
      <w:r w:rsidR="00BA78D7">
        <w:t xml:space="preserve"> </w:t>
      </w:r>
      <w:r>
        <w:t>concediu</w:t>
      </w:r>
      <w:r w:rsidR="00BA78D7">
        <w:t xml:space="preserve"> </w:t>
      </w:r>
      <w:r>
        <w:t>medical</w:t>
      </w:r>
      <w:r w:rsidR="00BA78D7">
        <w:t xml:space="preserve"> </w:t>
      </w:r>
      <w:r>
        <w:t>pentru</w:t>
      </w:r>
      <w:r w:rsidR="00BA78D7">
        <w:t xml:space="preserve"> </w:t>
      </w:r>
      <w:r>
        <w:t>durata</w:t>
      </w:r>
      <w:r w:rsidR="00BA78D7">
        <w:t xml:space="preserve"> </w:t>
      </w:r>
      <w:r>
        <w:t>internării</w:t>
      </w:r>
      <w:r w:rsidR="00BA78D7">
        <w:t xml:space="preserve"> </w:t>
      </w:r>
      <w:r>
        <w:t>şi</w:t>
      </w:r>
      <w:r w:rsidR="00BA78D7">
        <w:t xml:space="preserve"> </w:t>
      </w:r>
      <w:r>
        <w:t>poate</w:t>
      </w:r>
      <w:r w:rsidR="00BA78D7">
        <w:t xml:space="preserve"> </w:t>
      </w:r>
      <w:r>
        <w:t>acorda</w:t>
      </w:r>
      <w:r w:rsidR="00BA78D7">
        <w:t xml:space="preserve"> </w:t>
      </w:r>
      <w:r>
        <w:t>un</w:t>
      </w:r>
      <w:r w:rsidR="00BA78D7">
        <w:t xml:space="preserve"> </w:t>
      </w:r>
      <w:r>
        <w:t>concediu</w:t>
      </w:r>
      <w:r w:rsidR="00BA78D7">
        <w:t xml:space="preserve"> </w:t>
      </w:r>
      <w:r>
        <w:t>medical</w:t>
      </w:r>
      <w:r w:rsidR="00BA78D7">
        <w:t xml:space="preserve"> </w:t>
      </w:r>
      <w:r>
        <w:t>la</w:t>
      </w:r>
      <w:r w:rsidR="00BA78D7">
        <w:t xml:space="preserve"> </w:t>
      </w:r>
      <w:r>
        <w:t>externare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împlinirea</w:t>
      </w:r>
      <w:r w:rsidR="00BA78D7">
        <w:t xml:space="preserve"> </w:t>
      </w:r>
      <w:r>
        <w:t>termenului</w:t>
      </w:r>
      <w:r w:rsidR="00BA78D7">
        <w:t xml:space="preserve"> </w:t>
      </w:r>
      <w:r>
        <w:t>maxim</w:t>
      </w:r>
      <w:r w:rsidR="00BA78D7">
        <w:t xml:space="preserve"> </w:t>
      </w:r>
      <w:r>
        <w:t>al</w:t>
      </w:r>
      <w:r w:rsidR="00BA78D7">
        <w:t xml:space="preserve"> </w:t>
      </w:r>
      <w:r>
        <w:t>perioadei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sau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stabilită</w:t>
      </w:r>
      <w:r w:rsidR="00BA78D7">
        <w:t xml:space="preserve"> </w:t>
      </w:r>
      <w:r>
        <w:t>de</w:t>
      </w:r>
      <w:r w:rsidR="00BA78D7">
        <w:t xml:space="preserve"> </w:t>
      </w:r>
      <w:r>
        <w:t>acesta,</w:t>
      </w:r>
      <w:r w:rsidR="00BA78D7">
        <w:t xml:space="preserve"> </w:t>
      </w:r>
      <w:r>
        <w:t>conform</w:t>
      </w:r>
      <w:r w:rsidR="00BA78D7">
        <w:t xml:space="preserve"> </w:t>
      </w:r>
      <w:r>
        <w:t>prevederilor</w:t>
      </w:r>
      <w:r w:rsidR="00BA78D7">
        <w:t xml:space="preserve"> </w:t>
      </w:r>
      <w:r>
        <w:t>ordinului</w:t>
      </w:r>
      <w:r w:rsidR="00BA78D7">
        <w:t xml:space="preserve"> </w:t>
      </w:r>
      <w:r>
        <w:t>ministrului</w:t>
      </w:r>
      <w:r w:rsidR="00BA78D7">
        <w:t xml:space="preserve"> </w:t>
      </w:r>
      <w:r>
        <w:t>sănătății</w:t>
      </w:r>
      <w:r w:rsidR="00BA78D7">
        <w:t xml:space="preserve"> </w:t>
      </w:r>
      <w:r>
        <w:t>pentru</w:t>
      </w:r>
      <w:r w:rsidR="00BA78D7">
        <w:t xml:space="preserve"> </w:t>
      </w:r>
      <w:r>
        <w:t>aprobarea</w:t>
      </w:r>
      <w:r w:rsidR="00BA78D7">
        <w:t xml:space="preserve"> </w:t>
      </w:r>
      <w:r>
        <w:t>planurilor</w:t>
      </w:r>
      <w:r w:rsidR="00BA78D7">
        <w:t xml:space="preserve"> </w:t>
      </w:r>
      <w:r>
        <w:t>privind</w:t>
      </w:r>
      <w:r w:rsidR="00BA78D7">
        <w:t xml:space="preserve"> </w:t>
      </w:r>
      <w:r>
        <w:t>modalitatea</w:t>
      </w:r>
      <w:r w:rsidR="00BA78D7">
        <w:t xml:space="preserve"> </w:t>
      </w:r>
      <w:r>
        <w:t>de</w:t>
      </w:r>
      <w:r w:rsidR="00BA78D7">
        <w:t xml:space="preserve"> </w:t>
      </w:r>
      <w:r>
        <w:t>aplicare</w:t>
      </w:r>
      <w:r w:rsidR="00BA78D7">
        <w:t xml:space="preserve"> </w:t>
      </w:r>
      <w:r>
        <w:t>de</w:t>
      </w:r>
      <w:r w:rsidR="00BA78D7">
        <w:t xml:space="preserve"> </w:t>
      </w:r>
      <w:r>
        <w:t>direcțiile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</w:t>
      </w:r>
      <w:r w:rsidR="00BA78D7">
        <w:t xml:space="preserve"> </w:t>
      </w:r>
      <w:r>
        <w:t>județene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municipiului</w:t>
      </w:r>
      <w:r w:rsidR="00BA78D7">
        <w:t xml:space="preserve"> </w:t>
      </w:r>
      <w:r>
        <w:t>București,</w:t>
      </w:r>
      <w:r w:rsidR="00BA78D7">
        <w:t xml:space="preserve"> </w:t>
      </w:r>
      <w:r>
        <w:t>de</w:t>
      </w:r>
      <w:r w:rsidR="00BA78D7">
        <w:t xml:space="preserve"> </w:t>
      </w:r>
      <w:r>
        <w:t>Institutul</w:t>
      </w:r>
      <w:r w:rsidR="00BA78D7">
        <w:t xml:space="preserve"> </w:t>
      </w:r>
      <w:r>
        <w:t>Național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unitățile</w:t>
      </w:r>
      <w:r w:rsidR="00BA78D7">
        <w:t xml:space="preserve"> </w:t>
      </w:r>
      <w:r>
        <w:t>sanitare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sănătății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situații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epidemiologic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</w:t>
      </w:r>
      <w:r w:rsidR="00BA78D7">
        <w:t xml:space="preserve">. </w:t>
      </w:r>
      <w:r>
        <w:t>Spre</w:t>
      </w:r>
      <w:r w:rsidR="00BA78D7">
        <w:t xml:space="preserve"> </w:t>
      </w:r>
      <w:r>
        <w:t>comparaţie,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lastRenderedPageBreak/>
        <w:t>art</w:t>
      </w:r>
      <w:r w:rsidR="008E73B9">
        <w:t xml:space="preserve">. </w:t>
      </w:r>
      <w:r>
        <w:t>23^1</w:t>
      </w:r>
      <w:r w:rsidR="00BA78D7">
        <w:t xml:space="preserve"> </w:t>
      </w:r>
      <w:r>
        <w:t>alineatul</w:t>
      </w:r>
      <w:r w:rsidR="00BA78D7">
        <w:t xml:space="preserve"> </w:t>
      </w:r>
      <w:r>
        <w:t>(4)</w:t>
      </w:r>
      <w:r w:rsidR="00BA78D7">
        <w:t xml:space="preserve"> </w:t>
      </w:r>
      <w:r>
        <w:t>prevedea</w:t>
      </w:r>
      <w:r w:rsidR="00BA78D7">
        <w:t xml:space="preserve"> </w:t>
      </w:r>
      <w:r>
        <w:t>că:La</w:t>
      </w:r>
      <w:r w:rsidR="00BA78D7">
        <w:t xml:space="preserve"> </w:t>
      </w:r>
      <w:r>
        <w:t>articolul</w:t>
      </w:r>
      <w:r w:rsidR="00BA78D7">
        <w:t xml:space="preserve"> </w:t>
      </w:r>
      <w:r>
        <w:t>23^1,</w:t>
      </w:r>
      <w:r w:rsidR="00BA78D7">
        <w:t xml:space="preserve"> </w:t>
      </w:r>
      <w:r>
        <w:t>după</w:t>
      </w:r>
      <w:r w:rsidR="00BA78D7">
        <w:t xml:space="preserve"> </w:t>
      </w:r>
      <w:r>
        <w:t>alineatul</w:t>
      </w:r>
      <w:r w:rsidR="00BA78D7">
        <w:t xml:space="preserve"> </w:t>
      </w:r>
      <w:r>
        <w:t>(4)</w:t>
      </w:r>
      <w:r w:rsidR="00BA78D7">
        <w:t xml:space="preserve"> </w:t>
      </w:r>
      <w:r>
        <w:t>se</w:t>
      </w:r>
      <w:r w:rsidR="00BA78D7">
        <w:t xml:space="preserve"> </w:t>
      </w:r>
      <w:r>
        <w:t>introduc</w:t>
      </w:r>
      <w:r w:rsidR="00BA78D7">
        <w:t xml:space="preserve"> </w:t>
      </w:r>
      <w:r>
        <w:t>alineatele</w:t>
      </w:r>
      <w:r w:rsidR="00BA78D7">
        <w:t xml:space="preserve"> </w:t>
      </w:r>
      <w:r>
        <w:t>(4^1)</w:t>
      </w:r>
      <w:r w:rsidR="00BA78D7">
        <w:t xml:space="preserve"> </w:t>
      </w:r>
      <w:r>
        <w:t>şi</w:t>
      </w:r>
      <w:r w:rsidR="00BA78D7">
        <w:t xml:space="preserve"> </w:t>
      </w:r>
      <w:r>
        <w:t>(4^2):(4^1)</w:t>
      </w:r>
      <w:r w:rsidR="00BA78D7">
        <w:t xml:space="preserve"> </w:t>
      </w:r>
      <w:r>
        <w:t>În</w:t>
      </w:r>
      <w:r w:rsidR="00BA78D7">
        <w:t xml:space="preserve"> </w:t>
      </w:r>
      <w:r>
        <w:t>situaţia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data</w:t>
      </w:r>
      <w:r w:rsidR="00BA78D7">
        <w:t xml:space="preserve"> </w:t>
      </w:r>
      <w:r>
        <w:t>internării</w:t>
      </w:r>
      <w:r w:rsidR="00BA78D7">
        <w:t xml:space="preserve"> </w:t>
      </w:r>
      <w:r>
        <w:t>persoanei</w:t>
      </w:r>
      <w:r w:rsidR="00BA78D7">
        <w:t xml:space="preserve"> </w:t>
      </w:r>
      <w:r>
        <w:t>asigurate</w:t>
      </w:r>
      <w:r w:rsidR="00BA78D7">
        <w:t xml:space="preserve"> </w:t>
      </w:r>
      <w:r>
        <w:t>este</w:t>
      </w:r>
      <w:r w:rsidR="00BA78D7">
        <w:t xml:space="preserve"> </w:t>
      </w:r>
      <w:r>
        <w:t>ulterioară</w:t>
      </w:r>
      <w:r w:rsidR="00BA78D7">
        <w:t xml:space="preserve"> </w:t>
      </w:r>
      <w:r>
        <w:t>datei</w:t>
      </w:r>
      <w:r w:rsidR="00BA78D7">
        <w:t xml:space="preserve"> </w:t>
      </w:r>
      <w:r>
        <w:t>recoltării</w:t>
      </w:r>
      <w:r w:rsidR="00BA78D7">
        <w:t xml:space="preserve"> </w:t>
      </w:r>
      <w:r>
        <w:t>primei</w:t>
      </w:r>
      <w:r w:rsidR="00BA78D7">
        <w:t xml:space="preserve"> </w:t>
      </w:r>
      <w:r>
        <w:t>probe</w:t>
      </w:r>
      <w:r w:rsidR="00BA78D7">
        <w:t xml:space="preserve"> </w:t>
      </w:r>
      <w:r>
        <w:t>care</w:t>
      </w:r>
      <w:r w:rsidR="00BA78D7">
        <w:t xml:space="preserve"> </w:t>
      </w:r>
      <w:r>
        <w:t>confirmă</w:t>
      </w:r>
      <w:r w:rsidR="00BA78D7">
        <w:t xml:space="preserve"> </w:t>
      </w:r>
      <w:r>
        <w:t>boala</w:t>
      </w:r>
      <w:r w:rsidR="00BA78D7">
        <w:t xml:space="preserve"> </w:t>
      </w:r>
      <w:r>
        <w:t>infecto-contagioasă,</w:t>
      </w:r>
      <w:r w:rsidR="00BA78D7">
        <w:t xml:space="preserve"> </w:t>
      </w:r>
      <w:r>
        <w:t>pentru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certificatul</w:t>
      </w:r>
      <w:r w:rsidR="00BA78D7">
        <w:t xml:space="preserve"> </w:t>
      </w:r>
      <w:r>
        <w:t>de</w:t>
      </w:r>
      <w:r w:rsidR="00BA78D7">
        <w:t xml:space="preserve"> </w:t>
      </w:r>
      <w:r>
        <w:t>concediu</w:t>
      </w:r>
      <w:r w:rsidR="00BA78D7">
        <w:t xml:space="preserve"> </w:t>
      </w:r>
      <w:r>
        <w:t>medical</w:t>
      </w:r>
      <w:r w:rsidR="00BA78D7">
        <w:t xml:space="preserve"> </w:t>
      </w:r>
      <w:r>
        <w:t>se</w:t>
      </w:r>
      <w:r w:rsidR="00BA78D7">
        <w:t xml:space="preserve"> </w:t>
      </w:r>
      <w:r>
        <w:t>acordă</w:t>
      </w:r>
      <w:r w:rsidR="00BA78D7">
        <w:t xml:space="preserve"> </w:t>
      </w:r>
      <w:r>
        <w:t>de</w:t>
      </w:r>
      <w:r w:rsidR="00BA78D7">
        <w:t xml:space="preserve"> </w:t>
      </w:r>
      <w:r>
        <w:t>medicul</w:t>
      </w:r>
      <w:r w:rsidR="00BA78D7">
        <w:t xml:space="preserve"> </w:t>
      </w:r>
      <w:r>
        <w:t>de</w:t>
      </w:r>
      <w:r w:rsidR="00BA78D7">
        <w:t xml:space="preserve"> </w:t>
      </w:r>
      <w:r>
        <w:t>familie,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documentului</w:t>
      </w:r>
      <w:r w:rsidR="00BA78D7">
        <w:t xml:space="preserve"> </w:t>
      </w:r>
      <w:r>
        <w:t>eliberat</w:t>
      </w:r>
      <w:r w:rsidR="00BA78D7">
        <w:t xml:space="preserve"> </w:t>
      </w:r>
      <w:r>
        <w:t>de</w:t>
      </w:r>
      <w:r w:rsidR="00BA78D7">
        <w:t xml:space="preserve"> </w:t>
      </w:r>
      <w:r>
        <w:t>direcţia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publică,</w:t>
      </w:r>
      <w:r w:rsidR="00BA78D7">
        <w:t xml:space="preserve"> </w:t>
      </w:r>
      <w:r>
        <w:t>care</w:t>
      </w:r>
      <w:r w:rsidR="00BA78D7">
        <w:t xml:space="preserve"> </w:t>
      </w:r>
      <w:r>
        <w:t>cuprinde</w:t>
      </w:r>
      <w:r w:rsidR="00BA78D7">
        <w:t xml:space="preserve"> </w:t>
      </w:r>
      <w:r>
        <w:t>informaţii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recoltării</w:t>
      </w:r>
      <w:r w:rsidR="00BA78D7">
        <w:t xml:space="preserve"> </w:t>
      </w:r>
      <w:r>
        <w:t>primei</w:t>
      </w:r>
      <w:r w:rsidR="00BA78D7">
        <w:t xml:space="preserve"> </w:t>
      </w:r>
      <w:r>
        <w:t>probe,</w:t>
      </w:r>
      <w:r w:rsidR="00BA78D7">
        <w:t xml:space="preserve"> </w:t>
      </w:r>
      <w:r>
        <w:t>data</w:t>
      </w:r>
      <w:r w:rsidR="00BA78D7">
        <w:t xml:space="preserve"> </w:t>
      </w:r>
      <w:r>
        <w:t>confirmării</w:t>
      </w:r>
      <w:r w:rsidR="00BA78D7">
        <w:t xml:space="preserve"> </w:t>
      </w:r>
      <w:r>
        <w:t>bolii</w:t>
      </w:r>
      <w:r w:rsidR="00BA78D7">
        <w:t xml:space="preserve"> </w:t>
      </w:r>
      <w:r>
        <w:t>infectocontagioase</w:t>
      </w:r>
      <w:r w:rsidR="00BA78D7">
        <w:t xml:space="preserve"> </w:t>
      </w:r>
      <w:r>
        <w:t>şi</w:t>
      </w:r>
      <w:r w:rsidR="00BA78D7">
        <w:t xml:space="preserve"> </w:t>
      </w:r>
      <w:r>
        <w:t>data</w:t>
      </w:r>
      <w:r w:rsidR="00BA78D7">
        <w:t xml:space="preserve"> </w:t>
      </w:r>
      <w:r>
        <w:t>internării</w:t>
      </w:r>
      <w:r w:rsidR="00BA78D7">
        <w:t xml:space="preserve"> </w:t>
      </w:r>
      <w:r>
        <w:t>persoanei</w:t>
      </w:r>
      <w:r w:rsidR="00BA78D7">
        <w:t xml:space="preserve"> </w:t>
      </w:r>
      <w:r>
        <w:t>bolnave</w:t>
      </w:r>
      <w:r w:rsidR="00BA78D7">
        <w:t xml:space="preserve">. </w:t>
      </w:r>
      <w:r>
        <w:t>(4^2)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internării</w:t>
      </w:r>
      <w:r w:rsidR="00BA78D7">
        <w:t xml:space="preserve"> </w:t>
      </w:r>
      <w:r>
        <w:t>în</w:t>
      </w:r>
      <w:r w:rsidR="00BA78D7">
        <w:t xml:space="preserve"> </w:t>
      </w:r>
      <w:r>
        <w:t>unitatea</w:t>
      </w:r>
      <w:r w:rsidR="00BA78D7">
        <w:t xml:space="preserve"> </w:t>
      </w:r>
      <w:r>
        <w:t>sanitară</w:t>
      </w:r>
      <w:r w:rsidR="00BA78D7">
        <w:t xml:space="preserve"> </w:t>
      </w:r>
      <w:r>
        <w:t>prevăzută</w:t>
      </w:r>
      <w:r w:rsidR="00BA78D7">
        <w:t xml:space="preserve"> </w:t>
      </w:r>
      <w:r>
        <w:t>la</w:t>
      </w:r>
      <w:r w:rsidR="00BA78D7">
        <w:t xml:space="preserve"> </w:t>
      </w:r>
      <w:r>
        <w:t>alineatele</w:t>
      </w:r>
      <w:r w:rsidR="00BA78D7">
        <w:t xml:space="preserve"> </w:t>
      </w:r>
      <w:r>
        <w:t>(2)</w:t>
      </w:r>
      <w:r w:rsidR="00BA78D7">
        <w:t xml:space="preserve"> </w:t>
      </w:r>
      <w:r>
        <w:t>şi</w:t>
      </w:r>
      <w:r w:rsidR="00BA78D7">
        <w:t xml:space="preserve"> </w:t>
      </w:r>
      <w:r>
        <w:t>(4),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prevăzută</w:t>
      </w:r>
      <w:r w:rsidR="00BA78D7">
        <w:t xml:space="preserve"> </w:t>
      </w:r>
      <w:r>
        <w:t>la</w:t>
      </w:r>
      <w:r w:rsidR="00BA78D7">
        <w:t xml:space="preserve"> </w:t>
      </w:r>
      <w:r>
        <w:t>alin</w:t>
      </w:r>
      <w:r w:rsidR="008E73B9">
        <w:t xml:space="preserve">. </w:t>
      </w:r>
      <w:r>
        <w:t>(4^1)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acorda</w:t>
      </w:r>
      <w:r w:rsidR="00BA78D7">
        <w:t xml:space="preserve"> </w:t>
      </w:r>
      <w:r>
        <w:t>certificate</w:t>
      </w:r>
      <w:r w:rsidR="00BA78D7">
        <w:t xml:space="preserve"> </w:t>
      </w:r>
      <w:r>
        <w:t>de</w:t>
      </w:r>
      <w:r w:rsidR="00BA78D7">
        <w:t xml:space="preserve"> </w:t>
      </w:r>
      <w:r>
        <w:t>concediu</w:t>
      </w:r>
      <w:r w:rsidR="00BA78D7">
        <w:t xml:space="preserve"> </w:t>
      </w:r>
      <w:r>
        <w:t>medical</w:t>
      </w:r>
      <w:r w:rsidR="00BA78D7">
        <w:t xml:space="preserve"> </w:t>
      </w:r>
      <w:r>
        <w:t>«iniţial»</w:t>
      </w:r>
      <w:r w:rsidR="00BA78D7">
        <w:t xml:space="preserve">. </w:t>
      </w:r>
      <w:r>
        <w:t>La</w:t>
      </w:r>
      <w:r w:rsidR="00BA78D7">
        <w:t xml:space="preserve"> </w:t>
      </w:r>
      <w:r>
        <w:t>articolul</w:t>
      </w:r>
      <w:r w:rsidR="00BA78D7">
        <w:t xml:space="preserve"> </w:t>
      </w:r>
      <w:r>
        <w:t>23^1</w:t>
      </w:r>
      <w:r w:rsidR="00BA78D7">
        <w:t xml:space="preserve"> </w:t>
      </w:r>
      <w:r>
        <w:t>se</w:t>
      </w:r>
      <w:r w:rsidR="00BA78D7">
        <w:t xml:space="preserve"> </w:t>
      </w:r>
      <w:r>
        <w:t>introduce</w:t>
      </w:r>
      <w:r w:rsidR="00BA78D7">
        <w:t xml:space="preserve"> </w:t>
      </w:r>
      <w:r>
        <w:t>alineatul</w:t>
      </w:r>
      <w:r w:rsidR="00BA78D7">
        <w:t xml:space="preserve"> </w:t>
      </w:r>
      <w:r>
        <w:t>(6^1)</w:t>
      </w:r>
      <w:r w:rsidR="00BA78D7">
        <w:t xml:space="preserve"> </w:t>
      </w:r>
      <w:r>
        <w:t>care</w:t>
      </w:r>
      <w:r w:rsidR="00BA78D7">
        <w:t xml:space="preserve"> </w:t>
      </w:r>
      <w:r>
        <w:t>spune</w:t>
      </w:r>
      <w:r w:rsidR="00BA78D7">
        <w:t xml:space="preserve"> </w:t>
      </w:r>
      <w:r>
        <w:t>că:Art</w:t>
      </w:r>
      <w:r w:rsidR="00BA78D7">
        <w:t xml:space="preserve"> </w:t>
      </w:r>
      <w:r>
        <w:t>articolul</w:t>
      </w:r>
      <w:r w:rsidR="00BA78D7">
        <w:t xml:space="preserve"> </w:t>
      </w:r>
      <w:r>
        <w:t>23^1</w:t>
      </w:r>
      <w:r w:rsidR="00BA78D7">
        <w:t xml:space="preserve"> </w:t>
      </w:r>
      <w:r>
        <w:t>(6^1)</w:t>
      </w:r>
      <w:r w:rsidR="00BA78D7">
        <w:t xml:space="preserve"> </w:t>
      </w:r>
      <w:r>
        <w:t>Persoana</w:t>
      </w:r>
      <w:r w:rsidR="00BA78D7">
        <w:t xml:space="preserve"> </w:t>
      </w:r>
      <w:r>
        <w:t>asigurată,</w:t>
      </w:r>
      <w:r w:rsidR="00BA78D7">
        <w:t xml:space="preserve"> </w:t>
      </w:r>
      <w:r>
        <w:t>confirmată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boală</w:t>
      </w:r>
      <w:r w:rsidR="00BA78D7">
        <w:t xml:space="preserve"> </w:t>
      </w:r>
      <w:r>
        <w:t>infecto-contagioasă</w:t>
      </w:r>
      <w:r w:rsidR="00BA78D7">
        <w:t xml:space="preserve"> </w:t>
      </w:r>
      <w:r>
        <w:t>(Covid-19</w:t>
      </w:r>
      <w:r w:rsidR="00BA78D7">
        <w:t xml:space="preserve"> </w:t>
      </w:r>
      <w:r>
        <w:t>n</w:t>
      </w:r>
      <w:r w:rsidR="008E73B9">
        <w:t xml:space="preserve">. </w:t>
      </w:r>
      <w:r>
        <w:t>red),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s-a</w:t>
      </w:r>
      <w:r w:rsidR="00BA78D7">
        <w:t xml:space="preserve"> </w:t>
      </w:r>
      <w:r>
        <w:t>instituit</w:t>
      </w:r>
      <w:r w:rsidR="00BA78D7">
        <w:t xml:space="preserve"> </w:t>
      </w:r>
      <w:r>
        <w:t>măsura</w:t>
      </w:r>
      <w:r w:rsidR="00BA78D7">
        <w:t xml:space="preserve"> </w:t>
      </w:r>
      <w:r>
        <w:t>izolării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BA78D7">
        <w:t xml:space="preserve"> </w:t>
      </w:r>
      <w:r>
        <w:t>sau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locaţie</w:t>
      </w:r>
      <w:r w:rsidR="00BA78D7">
        <w:t xml:space="preserve"> </w:t>
      </w:r>
      <w:r>
        <w:t>declarată,</w:t>
      </w:r>
      <w:r w:rsidR="00BA78D7">
        <w:t xml:space="preserve"> </w:t>
      </w:r>
      <w:r>
        <w:t>la</w:t>
      </w:r>
      <w:r w:rsidR="00BA78D7">
        <w:t xml:space="preserve"> </w:t>
      </w:r>
      <w:r>
        <w:t>recomandarea</w:t>
      </w:r>
      <w:r w:rsidR="00BA78D7">
        <w:t xml:space="preserve"> </w:t>
      </w:r>
      <w:r>
        <w:t>medicului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efectuat</w:t>
      </w:r>
      <w:r w:rsidR="00BA78D7">
        <w:t xml:space="preserve"> </w:t>
      </w:r>
      <w:r>
        <w:t>evaluarea</w:t>
      </w:r>
      <w:r w:rsidR="00BA78D7">
        <w:t xml:space="preserve"> </w:t>
      </w:r>
      <w:r>
        <w:t>acesteia</w:t>
      </w:r>
      <w:r w:rsidR="00BA78D7">
        <w:t xml:space="preserve"> </w:t>
      </w:r>
      <w:r>
        <w:t>fără</w:t>
      </w:r>
      <w:r w:rsidR="00BA78D7">
        <w:t xml:space="preserve"> </w:t>
      </w:r>
      <w:r>
        <w:t>internare,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constatării</w:t>
      </w:r>
      <w:r w:rsidR="00BA78D7">
        <w:t xml:space="preserve"> </w:t>
      </w:r>
      <w:r>
        <w:t>și</w:t>
      </w:r>
      <w:r w:rsidR="00BA78D7">
        <w:t xml:space="preserve"> </w:t>
      </w:r>
      <w:r>
        <w:t>menținerii</w:t>
      </w:r>
      <w:r w:rsidR="00BA78D7">
        <w:t xml:space="preserve"> </w:t>
      </w:r>
      <w:r>
        <w:t>riscului</w:t>
      </w:r>
      <w:r w:rsidR="00BA78D7">
        <w:t xml:space="preserve"> </w:t>
      </w:r>
      <w:r>
        <w:t>de</w:t>
      </w:r>
      <w:r w:rsidR="00BA78D7">
        <w:t xml:space="preserve"> </w:t>
      </w:r>
      <w:r>
        <w:t>transmitere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boli</w:t>
      </w:r>
      <w:r w:rsidR="00BA78D7">
        <w:t xml:space="preserve"> </w:t>
      </w:r>
      <w:r>
        <w:t>infectocontagioase,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concediu</w:t>
      </w:r>
      <w:r w:rsidR="00BA78D7">
        <w:t xml:space="preserve"> </w:t>
      </w:r>
      <w:r>
        <w:t>medical</w:t>
      </w:r>
      <w:r w:rsidR="00BA78D7">
        <w:t xml:space="preserve"> </w:t>
      </w:r>
      <w:r>
        <w:t>acordat</w:t>
      </w:r>
      <w:r w:rsidR="00BA78D7">
        <w:t xml:space="preserve"> </w:t>
      </w:r>
      <w:r>
        <w:t>de</w:t>
      </w:r>
      <w:r w:rsidR="00BA78D7">
        <w:t xml:space="preserve"> </w:t>
      </w:r>
      <w:r>
        <w:t>medicul</w:t>
      </w:r>
      <w:r w:rsidR="00BA78D7">
        <w:t xml:space="preserve"> </w:t>
      </w:r>
      <w:r>
        <w:t>de</w:t>
      </w:r>
      <w:r w:rsidR="00BA78D7">
        <w:t xml:space="preserve"> </w:t>
      </w:r>
      <w:r>
        <w:t>familie,</w:t>
      </w:r>
      <w:r w:rsidR="00BA78D7">
        <w:t xml:space="preserve"> </w:t>
      </w:r>
      <w:r>
        <w:t>pe</w:t>
      </w:r>
      <w:r w:rsidR="00BA78D7">
        <w:t xml:space="preserve"> </w:t>
      </w:r>
      <w:r>
        <w:t>întreaga</w:t>
      </w:r>
      <w:r w:rsidR="00BA78D7">
        <w:t xml:space="preserve"> </w:t>
      </w:r>
      <w:r>
        <w:t>perioadă</w:t>
      </w:r>
      <w:r w:rsidR="00BA78D7">
        <w:t xml:space="preserve"> </w:t>
      </w:r>
      <w:r>
        <w:t>înscrisă</w:t>
      </w:r>
      <w:r w:rsidR="00BA78D7">
        <w:t xml:space="preserve"> </w:t>
      </w:r>
      <w:r>
        <w:t>în</w:t>
      </w:r>
      <w:r w:rsidR="00BA78D7">
        <w:t xml:space="preserve"> </w:t>
      </w:r>
      <w:r>
        <w:t>documentul</w:t>
      </w:r>
      <w:r w:rsidR="00BA78D7">
        <w:t xml:space="preserve"> </w:t>
      </w:r>
      <w:r>
        <w:t>eliberat</w:t>
      </w:r>
      <w:r w:rsidR="00BA78D7">
        <w:t xml:space="preserve"> </w:t>
      </w:r>
      <w:r>
        <w:t>de</w:t>
      </w:r>
      <w:r w:rsidR="00BA78D7">
        <w:t xml:space="preserve"> </w:t>
      </w:r>
      <w:r>
        <w:t>direcţia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publică,</w:t>
      </w:r>
      <w:r w:rsidR="00BA78D7">
        <w:t xml:space="preserve"> </w:t>
      </w:r>
      <w:r>
        <w:t>care</w:t>
      </w:r>
      <w:r w:rsidR="00BA78D7">
        <w:t xml:space="preserve"> </w:t>
      </w:r>
      <w:r>
        <w:t>cuprinde</w:t>
      </w:r>
      <w:r w:rsidR="00BA78D7">
        <w:t xml:space="preserve"> </w:t>
      </w:r>
      <w:r>
        <w:t>informații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medicul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evaluat</w:t>
      </w:r>
      <w:r w:rsidR="00BA78D7">
        <w:t xml:space="preserve"> </w:t>
      </w:r>
      <w:r>
        <w:t>cazul,</w:t>
      </w:r>
      <w:r w:rsidR="00BA78D7">
        <w:t xml:space="preserve"> </w:t>
      </w:r>
      <w:r>
        <w:t>unitatea</w:t>
      </w:r>
      <w:r w:rsidR="00BA78D7">
        <w:t xml:space="preserve"> </w:t>
      </w:r>
      <w:r>
        <w:t>sanitară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acesta</w:t>
      </w:r>
      <w:r w:rsidR="00BA78D7">
        <w:t xml:space="preserve"> </w:t>
      </w:r>
      <w:r>
        <w:t>își</w:t>
      </w:r>
      <w:r w:rsidR="00BA78D7">
        <w:t xml:space="preserve"> </w:t>
      </w:r>
      <w:r>
        <w:t>desfășoară</w:t>
      </w:r>
      <w:r w:rsidR="00BA78D7">
        <w:t xml:space="preserve"> </w:t>
      </w:r>
      <w:r>
        <w:t>activitatea,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recomandarea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instituirea</w:t>
      </w:r>
      <w:r w:rsidR="00BA78D7">
        <w:t xml:space="preserve"> </w:t>
      </w:r>
      <w:r>
        <w:t>măsurii</w:t>
      </w:r>
      <w:r w:rsidR="00BA78D7">
        <w:t xml:space="preserve"> </w:t>
      </w:r>
      <w:r>
        <w:t>izolării,</w:t>
      </w:r>
      <w:r w:rsidR="00BA78D7">
        <w:t xml:space="preserve"> </w:t>
      </w:r>
      <w:r>
        <w:t>cu</w:t>
      </w:r>
      <w:r w:rsidR="00BA78D7">
        <w:t xml:space="preserve"> </w:t>
      </w:r>
      <w:r>
        <w:t>precizarea</w:t>
      </w:r>
      <w:r w:rsidR="00BA78D7">
        <w:t xml:space="preserve"> </w:t>
      </w:r>
      <w:r>
        <w:t>perioadei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dispune</w:t>
      </w:r>
      <w:r w:rsidR="00BA78D7">
        <w:t xml:space="preserve"> </w:t>
      </w:r>
      <w:r>
        <w:t>această</w:t>
      </w:r>
      <w:r w:rsidR="00BA78D7">
        <w:t xml:space="preserve"> </w:t>
      </w:r>
      <w:r>
        <w:t>măsură,</w:t>
      </w:r>
      <w:r w:rsidR="00BA78D7">
        <w:t xml:space="preserve"> </w:t>
      </w:r>
      <w:r>
        <w:t>conform</w:t>
      </w:r>
      <w:r w:rsidR="00BA78D7">
        <w:t xml:space="preserve"> </w:t>
      </w:r>
      <w:r>
        <w:t>Ordinului</w:t>
      </w:r>
      <w:r w:rsidR="00BA78D7">
        <w:t xml:space="preserve"> </w:t>
      </w:r>
      <w:r>
        <w:t>antemenţionat,</w:t>
      </w:r>
      <w:r w:rsidR="00BA78D7">
        <w:t xml:space="preserve"> </w:t>
      </w:r>
      <w:r>
        <w:t>consultat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Noua</w:t>
      </w:r>
      <w:r w:rsidR="00BA78D7">
        <w:t xml:space="preserve"> </w:t>
      </w:r>
      <w:r>
        <w:t>formă</w:t>
      </w:r>
      <w:r w:rsidR="00BA78D7">
        <w:t xml:space="preserve"> </w:t>
      </w:r>
      <w:r>
        <w:t>a</w:t>
      </w:r>
      <w:r w:rsidR="00BA78D7">
        <w:t xml:space="preserve"> </w:t>
      </w:r>
      <w:r>
        <w:t>art</w:t>
      </w:r>
      <w:r w:rsidR="008E73B9">
        <w:t xml:space="preserve">. </w:t>
      </w:r>
      <w:r>
        <w:t>23^1</w:t>
      </w:r>
      <w:r w:rsidR="00BA78D7">
        <w:t xml:space="preserve"> </w:t>
      </w:r>
      <w:r>
        <w:t>alineatul</w:t>
      </w:r>
      <w:r w:rsidR="00BA78D7">
        <w:t xml:space="preserve"> </w:t>
      </w:r>
      <w:r>
        <w:t>7</w:t>
      </w:r>
      <w:r w:rsidR="00BA78D7">
        <w:t xml:space="preserve"> </w:t>
      </w:r>
      <w:r>
        <w:t>prevede</w:t>
      </w:r>
      <w:r w:rsidR="00BA78D7">
        <w:t xml:space="preserve"> </w:t>
      </w:r>
      <w:r>
        <w:t>că:(7)</w:t>
      </w:r>
      <w:r w:rsidR="00BA78D7">
        <w:t xml:space="preserve"> </w:t>
      </w:r>
      <w:r>
        <w:t>Certificatele</w:t>
      </w:r>
      <w:r w:rsidR="00BA78D7">
        <w:t xml:space="preserve"> </w:t>
      </w:r>
      <w:r>
        <w:t>de</w:t>
      </w:r>
      <w:r w:rsidR="00BA78D7">
        <w:t xml:space="preserve"> </w:t>
      </w:r>
      <w:r>
        <w:t>concediu</w:t>
      </w:r>
      <w:r w:rsidR="00BA78D7">
        <w:t xml:space="preserve"> </w:t>
      </w:r>
      <w:r>
        <w:t>medical</w:t>
      </w:r>
      <w:r w:rsidR="00BA78D7">
        <w:t xml:space="preserve"> </w:t>
      </w:r>
      <w:r>
        <w:t>prevăzute</w:t>
      </w:r>
      <w:r w:rsidR="00BA78D7">
        <w:t xml:space="preserve"> </w:t>
      </w:r>
      <w:r>
        <w:t>la</w:t>
      </w:r>
      <w:r w:rsidR="00BA78D7">
        <w:t xml:space="preserve"> </w:t>
      </w:r>
      <w:r>
        <w:t>alineatele</w:t>
      </w:r>
      <w:r w:rsidR="00BA78D7">
        <w:t xml:space="preserve"> </w:t>
      </w:r>
      <w:r>
        <w:t>(4^1),</w:t>
      </w:r>
      <w:r w:rsidR="00BA78D7">
        <w:t xml:space="preserve"> </w:t>
      </w:r>
      <w:r>
        <w:t>(5)</w:t>
      </w:r>
      <w:r w:rsidR="00BA78D7">
        <w:t xml:space="preserve"> </w:t>
      </w:r>
      <w:r>
        <w:t>şi</w:t>
      </w:r>
      <w:r w:rsidR="00BA78D7">
        <w:t xml:space="preserve"> </w:t>
      </w:r>
      <w:r>
        <w:t>(6^1)</w:t>
      </w:r>
      <w:r w:rsidR="00BA78D7">
        <w:t xml:space="preserve"> </w:t>
      </w:r>
      <w:r>
        <w:t>se</w:t>
      </w:r>
      <w:r w:rsidR="00BA78D7">
        <w:t xml:space="preserve"> </w:t>
      </w:r>
      <w:r>
        <w:t>eliberează</w:t>
      </w:r>
      <w:r w:rsidR="00BA78D7">
        <w:t xml:space="preserve"> </w:t>
      </w:r>
      <w:r>
        <w:t>după</w:t>
      </w:r>
      <w:r w:rsidR="00BA78D7">
        <w:t xml:space="preserve"> </w:t>
      </w:r>
      <w:r>
        <w:t>ultima</w:t>
      </w:r>
      <w:r w:rsidR="00BA78D7">
        <w:t xml:space="preserve"> </w:t>
      </w:r>
      <w:r>
        <w:t>zi</w:t>
      </w:r>
      <w:r w:rsidR="00BA78D7">
        <w:t xml:space="preserve"> </w:t>
      </w:r>
      <w:r>
        <w:t>a</w:t>
      </w:r>
      <w:r w:rsidR="00BA78D7">
        <w:t xml:space="preserve"> </w:t>
      </w:r>
      <w:r>
        <w:t>încetării</w:t>
      </w:r>
      <w:r w:rsidR="00BA78D7">
        <w:t xml:space="preserve"> </w:t>
      </w:r>
      <w:r>
        <w:t>perioadei</w:t>
      </w:r>
      <w:r w:rsidR="00BA78D7">
        <w:t xml:space="preserve"> </w:t>
      </w:r>
      <w:r>
        <w:t>de</w:t>
      </w:r>
      <w:r w:rsidR="00BA78D7">
        <w:t xml:space="preserve"> </w:t>
      </w:r>
      <w:r>
        <w:t>izolare,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târziu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calendaristice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ultimei</w:t>
      </w:r>
      <w:r w:rsidR="00BA78D7">
        <w:t xml:space="preserve"> </w:t>
      </w:r>
      <w:r>
        <w:t>zile</w:t>
      </w:r>
      <w:r w:rsidR="00BA78D7">
        <w:t xml:space="preserve"> </w:t>
      </w:r>
      <w:r>
        <w:t>a</w:t>
      </w:r>
      <w:r w:rsidR="00BA78D7">
        <w:t xml:space="preserve"> </w:t>
      </w:r>
      <w:r>
        <w:t>încetării</w:t>
      </w:r>
      <w:r w:rsidR="00BA78D7">
        <w:t xml:space="preserve"> </w:t>
      </w:r>
      <w:r>
        <w:t>perioadei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. </w:t>
      </w:r>
      <w:r>
        <w:t>Spre</w:t>
      </w:r>
      <w:r w:rsidR="00BA78D7">
        <w:t xml:space="preserve"> </w:t>
      </w:r>
      <w:r>
        <w:t>comparaţie,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art</w:t>
      </w:r>
      <w:r w:rsidR="008E73B9">
        <w:t xml:space="preserve">. </w:t>
      </w:r>
      <w:r>
        <w:t>23^1</w:t>
      </w:r>
      <w:r w:rsidR="00BA78D7">
        <w:t xml:space="preserve"> </w:t>
      </w:r>
      <w:r>
        <w:t>alineatul</w:t>
      </w:r>
      <w:r w:rsidR="00BA78D7">
        <w:t xml:space="preserve"> </w:t>
      </w:r>
      <w:r>
        <w:t>(7)</w:t>
      </w:r>
      <w:r w:rsidR="00BA78D7">
        <w:t xml:space="preserve"> </w:t>
      </w:r>
      <w:r>
        <w:t>spunea</w:t>
      </w:r>
      <w:r w:rsidR="00BA78D7">
        <w:t xml:space="preserve"> </w:t>
      </w:r>
      <w:r>
        <w:t>că:Lista</w:t>
      </w:r>
      <w:r w:rsidR="00BA78D7">
        <w:t xml:space="preserve"> </w:t>
      </w:r>
      <w:r>
        <w:t>completă</w:t>
      </w:r>
      <w:r w:rsidR="00BA78D7">
        <w:t xml:space="preserve"> </w:t>
      </w:r>
      <w:r>
        <w:t>a</w:t>
      </w:r>
      <w:r w:rsidR="00BA78D7">
        <w:t xml:space="preserve"> </w:t>
      </w:r>
      <w:r>
        <w:t>noutăţilor</w:t>
      </w:r>
      <w:r w:rsidR="00BA78D7">
        <w:t xml:space="preserve"> </w:t>
      </w:r>
      <w:r>
        <w:t>aduse</w:t>
      </w:r>
      <w:r w:rsidR="00BA78D7">
        <w:t xml:space="preserve"> </w:t>
      </w:r>
      <w:r>
        <w:t>de</w:t>
      </w:r>
      <w:r w:rsidR="00BA78D7">
        <w:t xml:space="preserve"> </w:t>
      </w:r>
      <w:r>
        <w:t>Ordinul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MS</w:t>
      </w:r>
      <w:r w:rsidR="00BA78D7">
        <w:t xml:space="preserve"> </w:t>
      </w:r>
      <w:r>
        <w:t>şi</w:t>
      </w:r>
      <w:r w:rsidR="00BA78D7">
        <w:t xml:space="preserve"> </w:t>
      </w:r>
      <w:r>
        <w:t>CNAS</w:t>
      </w:r>
      <w:r w:rsidR="00BA78D7">
        <w:t xml:space="preserve"> </w:t>
      </w:r>
      <w:r>
        <w:t>nr</w:t>
      </w:r>
      <w:r w:rsidR="008E73B9">
        <w:t xml:space="preserve">. </w:t>
      </w:r>
      <w:r>
        <w:t>1602/946/2020</w:t>
      </w:r>
      <w:r w:rsidR="00BA78D7">
        <w:t xml:space="preserve"> </w:t>
      </w:r>
      <w:r>
        <w:t>le</w:t>
      </w:r>
      <w:r w:rsidR="00BA78D7">
        <w:t xml:space="preserve"> </w:t>
      </w:r>
      <w:r>
        <w:t>găsiţi</w:t>
      </w:r>
      <w:r w:rsidR="00BA78D7">
        <w:t xml:space="preserve"> </w:t>
      </w:r>
      <w:r>
        <w:t>în</w:t>
      </w:r>
      <w:r w:rsidR="00BA78D7">
        <w:t xml:space="preserve"> </w:t>
      </w:r>
      <w:r>
        <w:t>Monitorul</w:t>
      </w:r>
      <w:r w:rsidR="00BA78D7">
        <w:t xml:space="preserve"> </w:t>
      </w:r>
      <w:r>
        <w:t>Oficial</w:t>
      </w:r>
      <w:r w:rsidR="00BA78D7">
        <w:t xml:space="preserve"> </w:t>
      </w:r>
      <w:r>
        <w:t>care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consultat</w:t>
      </w:r>
      <w:r w:rsidR="00BA78D7">
        <w:t xml:space="preserve"> </w:t>
      </w:r>
      <w:r>
        <w:t>pe</w:t>
      </w:r>
      <w:r w:rsidR="00BA78D7">
        <w:t xml:space="preserve"> </w:t>
      </w:r>
      <w:r>
        <w:t>platforma</w:t>
      </w:r>
      <w:r w:rsidR="00BA78D7">
        <w:t xml:space="preserve"> </w:t>
      </w:r>
      <w:r>
        <w:t>de</w:t>
      </w:r>
      <w:r w:rsidR="00BA78D7">
        <w:t xml:space="preserve"> </w:t>
      </w:r>
      <w:r>
        <w:t>specialitate</w:t>
      </w:r>
      <w:r w:rsidR="00BA78D7">
        <w:t xml:space="preserve"> </w:t>
      </w:r>
      <w:r>
        <w:t>Lege5,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link</w:t>
      </w:r>
      <w:r w:rsidR="00BA78D7">
        <w:t xml:space="preserve">. </w:t>
      </w:r>
      <w:r>
        <w:t>Citeşte</w:t>
      </w:r>
      <w:r w:rsidR="00BA78D7">
        <w:t xml:space="preserve"> </w:t>
      </w:r>
      <w:r>
        <w:t>în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şi:</w:t>
      </w:r>
      <w:r w:rsidR="00BA78D7">
        <w:t xml:space="preserve"> </w:t>
      </w:r>
      <w:r>
        <w:t>Concediul</w:t>
      </w:r>
      <w:r w:rsidR="00BA78D7">
        <w:t xml:space="preserve"> </w:t>
      </w:r>
      <w:r>
        <w:t>medical</w:t>
      </w:r>
      <w:r w:rsidR="00BA78D7">
        <w:t xml:space="preserve"> </w:t>
      </w:r>
      <w:r>
        <w:t>în</w:t>
      </w:r>
      <w:r w:rsidR="00BA78D7">
        <w:t xml:space="preserve"> </w:t>
      </w:r>
      <w:r>
        <w:t>caz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sau</w:t>
      </w:r>
      <w:r w:rsidR="00BA78D7">
        <w:t xml:space="preserve"> </w:t>
      </w:r>
      <w:r>
        <w:t>carantină</w:t>
      </w:r>
      <w:r w:rsidR="00BA78D7">
        <w:t xml:space="preserve"> </w:t>
      </w:r>
      <w:r>
        <w:t>noi</w:t>
      </w:r>
      <w:r w:rsidR="00BA78D7">
        <w:t xml:space="preserve"> </w:t>
      </w:r>
      <w:r>
        <w:t>reglementări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7</w:t>
      </w:r>
      <w:r w:rsidR="00BA78D7">
        <w:t xml:space="preserve"> </w:t>
      </w:r>
      <w:r>
        <w:t>septembrie</w:t>
      </w:r>
    </w:p>
    <w:p w14:paraId="7B640EEF" w14:textId="2956F3FC" w:rsidR="006C4461" w:rsidRDefault="006C4461" w:rsidP="006C4461">
      <w:r>
        <w:t>Redeschiderea</w:t>
      </w:r>
      <w:r w:rsidR="00BA78D7">
        <w:t xml:space="preserve"> </w:t>
      </w:r>
      <w:r>
        <w:t>şcolilor</w:t>
      </w:r>
      <w:r w:rsidR="00BA78D7">
        <w:t xml:space="preserve"> </w:t>
      </w:r>
      <w:r>
        <w:t>creşte</w:t>
      </w:r>
      <w:r w:rsidR="00BA78D7">
        <w:t xml:space="preserve"> </w:t>
      </w:r>
      <w:r>
        <w:t>vânzările</w:t>
      </w:r>
      <w:r w:rsidR="00BA78D7">
        <w:t xml:space="preserve"> </w:t>
      </w:r>
      <w:r>
        <w:t>de</w:t>
      </w:r>
      <w:r w:rsidR="00BA78D7">
        <w:t xml:space="preserve"> </w:t>
      </w:r>
      <w:r>
        <w:t>laptopuri,</w:t>
      </w:r>
      <w:r w:rsidR="00BA78D7">
        <w:t xml:space="preserve"> </w:t>
      </w:r>
      <w:r>
        <w:t>tablete</w:t>
      </w:r>
      <w:r w:rsidR="00BA78D7">
        <w:t xml:space="preserve"> </w:t>
      </w:r>
      <w:r>
        <w:t>şi</w:t>
      </w:r>
      <w:r w:rsidR="00BA78D7">
        <w:t xml:space="preserve"> </w:t>
      </w:r>
      <w:r>
        <w:t>camere</w:t>
      </w:r>
      <w:r w:rsidR="00BA78D7">
        <w:t xml:space="preserve"> </w:t>
      </w:r>
      <w:r>
        <w:t>web</w:t>
      </w:r>
      <w:r w:rsidR="00BA78D7">
        <w:t xml:space="preserve"> </w:t>
      </w:r>
      <w:r>
        <w:t>cu</w:t>
      </w:r>
      <w:r w:rsidR="00BA78D7">
        <w:t xml:space="preserve"> </w:t>
      </w:r>
      <w:r>
        <w:t>50%</w:t>
      </w:r>
      <w:r w:rsidR="00BA78D7">
        <w:t xml:space="preserve"> </w:t>
      </w:r>
      <w:r>
        <w:t>Investiţii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s-au</w:t>
      </w:r>
      <w:r w:rsidR="00BA78D7">
        <w:t xml:space="preserve"> </w:t>
      </w:r>
      <w:r>
        <w:t>făcut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confort,</w:t>
      </w:r>
      <w:r w:rsidR="00BA78D7">
        <w:t xml:space="preserve"> </w:t>
      </w:r>
      <w:r>
        <w:t>românii</w:t>
      </w:r>
      <w:r w:rsidR="00BA78D7">
        <w:t xml:space="preserve"> </w:t>
      </w:r>
      <w:r>
        <w:t>petrecând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timp</w:t>
      </w:r>
      <w:r w:rsidR="00BA78D7">
        <w:t xml:space="preserve"> </w:t>
      </w:r>
      <w:r>
        <w:t>acasă</w:t>
      </w:r>
      <w:r w:rsidR="008E73B9">
        <w:t xml:space="preserve">. </w:t>
      </w:r>
      <w:r>
        <w:t>Au</w:t>
      </w:r>
      <w:r w:rsidR="00BA78D7">
        <w:t xml:space="preserve"> </w:t>
      </w:r>
      <w:r>
        <w:t>cumpărat,</w:t>
      </w:r>
      <w:r w:rsidR="00BA78D7">
        <w:t xml:space="preserve"> </w:t>
      </w:r>
      <w:r>
        <w:t>astfel,</w:t>
      </w:r>
      <w:r w:rsidR="00BA78D7">
        <w:t xml:space="preserve"> </w:t>
      </w:r>
      <w:r>
        <w:t>televizoare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performante,</w:t>
      </w:r>
      <w:r w:rsidR="00BA78D7">
        <w:t xml:space="preserve"> </w:t>
      </w:r>
      <w:r>
        <w:t>echipamente</w:t>
      </w:r>
      <w:r w:rsidR="00BA78D7">
        <w:t xml:space="preserve"> </w:t>
      </w:r>
      <w:r>
        <w:t>pentru</w:t>
      </w:r>
      <w:r w:rsidR="00BA78D7">
        <w:t xml:space="preserve"> </w:t>
      </w:r>
      <w:r>
        <w:t>întreţinerea</w:t>
      </w:r>
      <w:r w:rsidR="00BA78D7">
        <w:t xml:space="preserve"> </w:t>
      </w:r>
      <w:r>
        <w:t>curăţeniei,</w:t>
      </w:r>
      <w:r w:rsidR="00BA78D7">
        <w:t xml:space="preserve"> </w:t>
      </w:r>
      <w:r>
        <w:t>pentru</w:t>
      </w:r>
      <w:r w:rsidR="00BA78D7">
        <w:t xml:space="preserve"> </w:t>
      </w:r>
      <w:r>
        <w:t>gătit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desfăşurarea</w:t>
      </w:r>
      <w:r w:rsidR="00BA78D7">
        <w:t xml:space="preserve"> </w:t>
      </w:r>
      <w:r>
        <w:t>de</w:t>
      </w:r>
      <w:r w:rsidR="00BA78D7">
        <w:t xml:space="preserve"> </w:t>
      </w:r>
      <w:r>
        <w:t>activităţi</w:t>
      </w:r>
      <w:r w:rsidR="00BA78D7">
        <w:t xml:space="preserve"> </w:t>
      </w:r>
      <w:r>
        <w:t>fizice</w:t>
      </w:r>
      <w:r w:rsidR="00BA78D7">
        <w:t xml:space="preserve"> </w:t>
      </w:r>
      <w:r>
        <w:t>acasă</w:t>
      </w:r>
      <w:r w:rsidR="00BA78D7">
        <w:t xml:space="preserve">. </w:t>
      </w:r>
      <w:r>
        <w:t>"Familiile</w:t>
      </w:r>
      <w:r w:rsidR="00BA78D7">
        <w:t xml:space="preserve"> </w:t>
      </w:r>
      <w:r>
        <w:t>cu</w:t>
      </w:r>
      <w:r w:rsidR="00BA78D7">
        <w:t xml:space="preserve"> </w:t>
      </w:r>
      <w:r>
        <w:t>copii</w:t>
      </w:r>
      <w:r w:rsidR="00BA78D7">
        <w:t xml:space="preserve"> </w:t>
      </w:r>
      <w:r>
        <w:t>şi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situaţia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investi</w:t>
      </w:r>
      <w:r w:rsidR="00BA78D7">
        <w:t xml:space="preserve"> </w:t>
      </w:r>
      <w:r>
        <w:t>preponderent</w:t>
      </w:r>
      <w:r w:rsidR="00BA78D7">
        <w:t xml:space="preserve"> </w:t>
      </w:r>
      <w:r>
        <w:t>în</w:t>
      </w:r>
      <w:r w:rsidR="00BA78D7">
        <w:t xml:space="preserve"> </w:t>
      </w:r>
      <w:r>
        <w:t>echipamente</w:t>
      </w:r>
      <w:r w:rsidR="00BA78D7">
        <w:t xml:space="preserve"> </w:t>
      </w:r>
      <w:r>
        <w:t>hardware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8E73B9">
        <w:t xml:space="preserve">. </w:t>
      </w:r>
      <w:r>
        <w:t>Bugetul</w:t>
      </w:r>
      <w:r w:rsidR="00BA78D7">
        <w:t xml:space="preserve"> </w:t>
      </w:r>
      <w:r>
        <w:t>mediu</w:t>
      </w:r>
      <w:r w:rsidR="00BA78D7">
        <w:t xml:space="preserve"> </w:t>
      </w:r>
      <w:r>
        <w:t>per</w:t>
      </w:r>
      <w:r w:rsidR="00BA78D7">
        <w:t xml:space="preserve"> </w:t>
      </w:r>
      <w:r>
        <w:t>familie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50%,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aproximativ</w:t>
      </w:r>
      <w:r w:rsidR="00BA78D7">
        <w:t xml:space="preserve"> </w:t>
      </w:r>
      <w:r>
        <w:t>1</w:t>
      </w:r>
      <w:r w:rsidR="00BA78D7">
        <w:t xml:space="preserve">.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8E73B9">
        <w:t xml:space="preserve">. </w:t>
      </w:r>
      <w:r>
        <w:t>Iar</w:t>
      </w:r>
      <w:r w:rsidR="00BA78D7">
        <w:t xml:space="preserve"> </w:t>
      </w:r>
      <w:r>
        <w:t>particularităţile,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vine</w:t>
      </w:r>
      <w:r w:rsidR="00BA78D7">
        <w:t xml:space="preserve"> </w:t>
      </w:r>
      <w:r>
        <w:t>vorba</w:t>
      </w:r>
      <w:r w:rsidR="00BA78D7">
        <w:t xml:space="preserve"> </w:t>
      </w:r>
      <w:r>
        <w:t>despre</w:t>
      </w:r>
      <w:r w:rsidR="00BA78D7">
        <w:t xml:space="preserve"> </w:t>
      </w:r>
      <w:r>
        <w:t>comportamentul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în</w:t>
      </w:r>
      <w:r w:rsidR="00BA78D7">
        <w:t xml:space="preserve"> </w:t>
      </w:r>
      <w:r>
        <w:t>aceasta</w:t>
      </w:r>
      <w:r w:rsidR="00BA78D7">
        <w:t xml:space="preserve"> </w:t>
      </w:r>
      <w:r>
        <w:t>perioadă,</w:t>
      </w:r>
      <w:r w:rsidR="00BA78D7">
        <w:t xml:space="preserve"> </w:t>
      </w:r>
      <w:r>
        <w:t>ţin</w:t>
      </w:r>
      <w:r w:rsidR="00BA78D7">
        <w:t xml:space="preserve"> </w:t>
      </w:r>
      <w:r>
        <w:t>de</w:t>
      </w:r>
      <w:r w:rsidR="00BA78D7">
        <w:t xml:space="preserve"> </w:t>
      </w:r>
      <w:r>
        <w:t>necesitate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rapiditate</w:t>
      </w:r>
      <w:r w:rsidR="008E73B9">
        <w:t xml:space="preserve">.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este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multe</w:t>
      </w:r>
      <w:r w:rsidR="00BA78D7">
        <w:t xml:space="preserve"> </w:t>
      </w:r>
      <w:r>
        <w:t>interacţiuni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produs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achiziţia</w:t>
      </w:r>
      <w:r w:rsidR="00BA78D7">
        <w:t xml:space="preserve"> </w:t>
      </w:r>
      <w:r>
        <w:t>acestuia",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Mihai</w:t>
      </w:r>
      <w:r w:rsidR="00BA78D7">
        <w:t xml:space="preserve"> </w:t>
      </w:r>
      <w:r>
        <w:t>Pătraşcu,</w:t>
      </w:r>
      <w:r w:rsidR="00BA78D7">
        <w:t xml:space="preserve"> </w:t>
      </w:r>
      <w:r>
        <w:t>CEO</w:t>
      </w:r>
      <w:r w:rsidR="00BA78D7">
        <w:t xml:space="preserve"> </w:t>
      </w:r>
      <w:r>
        <w:t>evoMAG</w:t>
      </w:r>
      <w:r w:rsidR="00BA78D7">
        <w:t xml:space="preserve">. </w:t>
      </w:r>
      <w:r>
        <w:t>Şi</w:t>
      </w:r>
      <w:r w:rsidR="00BA78D7">
        <w:t xml:space="preserve"> </w:t>
      </w:r>
      <w:r>
        <w:t>segmentul</w:t>
      </w:r>
      <w:r w:rsidR="00BA78D7">
        <w:t xml:space="preserve"> </w:t>
      </w:r>
      <w:r>
        <w:t>corporate,</w:t>
      </w:r>
      <w:r w:rsidR="00BA78D7">
        <w:t xml:space="preserve"> </w:t>
      </w:r>
      <w:r>
        <w:t>reprezentat</w:t>
      </w:r>
      <w:r w:rsidR="00BA78D7">
        <w:t xml:space="preserve"> </w:t>
      </w:r>
      <w:r>
        <w:t>atât</w:t>
      </w:r>
      <w:r w:rsidR="00BA78D7">
        <w:t xml:space="preserve"> </w:t>
      </w:r>
      <w:r>
        <w:t>de</w:t>
      </w:r>
      <w:r w:rsidR="00BA78D7">
        <w:t xml:space="preserve"> </w:t>
      </w:r>
      <w:r>
        <w:t>domeniul</w:t>
      </w:r>
      <w:r w:rsidR="00BA78D7">
        <w:t xml:space="preserve"> </w:t>
      </w:r>
      <w:r>
        <w:t>public,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privat,</w:t>
      </w:r>
      <w:r w:rsidR="00BA78D7">
        <w:t xml:space="preserve"> </w:t>
      </w:r>
      <w:r>
        <w:t>a</w:t>
      </w:r>
      <w:r w:rsidR="00BA78D7">
        <w:t xml:space="preserve"> </w:t>
      </w:r>
      <w:r>
        <w:t>majorat</w:t>
      </w:r>
      <w:r w:rsidR="00BA78D7">
        <w:t xml:space="preserve"> </w:t>
      </w:r>
      <w:r>
        <w:t>achiziţiile</w:t>
      </w:r>
      <w:r w:rsidR="00BA78D7">
        <w:t xml:space="preserve"> </w:t>
      </w:r>
      <w:r>
        <w:t>de</w:t>
      </w:r>
      <w:r w:rsidR="00BA78D7">
        <w:t xml:space="preserve"> </w:t>
      </w:r>
      <w:r>
        <w:t>hardware</w:t>
      </w:r>
      <w:r w:rsidR="00BA78D7">
        <w:t xml:space="preserve"> </w:t>
      </w:r>
      <w:r>
        <w:t>din</w:t>
      </w:r>
      <w:r w:rsidR="00BA78D7">
        <w:t xml:space="preserve"> </w:t>
      </w:r>
      <w:r>
        <w:t>aceasta</w:t>
      </w:r>
      <w:r w:rsidR="00BA78D7">
        <w:t xml:space="preserve"> </w:t>
      </w:r>
      <w:r>
        <w:t>perioadă</w:t>
      </w:r>
      <w:r w:rsidR="00BA78D7">
        <w:t>.”</w:t>
      </w:r>
      <w:r>
        <w:t>Spre</w:t>
      </w:r>
      <w:r w:rsidR="00BA78D7">
        <w:t xml:space="preserve"> </w:t>
      </w:r>
      <w:r>
        <w:t>exemplu,</w:t>
      </w:r>
      <w:r w:rsidR="00BA78D7">
        <w:t xml:space="preserve"> </w:t>
      </w:r>
      <w:r>
        <w:t>ca</w:t>
      </w:r>
      <w:r w:rsidR="00BA78D7">
        <w:t xml:space="preserve"> </w:t>
      </w:r>
      <w:r>
        <w:t>reacţie</w:t>
      </w:r>
      <w:r w:rsidR="00BA78D7">
        <w:t xml:space="preserve"> </w:t>
      </w:r>
      <w:r>
        <w:t>la</w:t>
      </w:r>
      <w:r w:rsidR="00BA78D7">
        <w:t xml:space="preserve"> </w:t>
      </w:r>
      <w:r>
        <w:t>contextul</w:t>
      </w:r>
      <w:r w:rsidR="00BA78D7">
        <w:t xml:space="preserve"> </w:t>
      </w:r>
      <w:r>
        <w:t>actual,</w:t>
      </w:r>
      <w:r w:rsidR="00BA78D7">
        <w:t xml:space="preserve"> </w:t>
      </w:r>
      <w:r>
        <w:t>am</w:t>
      </w:r>
      <w:r w:rsidR="00BA78D7">
        <w:t xml:space="preserve"> </w:t>
      </w:r>
      <w:r>
        <w:t>primit</w:t>
      </w:r>
      <w:r w:rsidR="00BA78D7">
        <w:t xml:space="preserve"> </w:t>
      </w:r>
      <w:r>
        <w:t>foarte</w:t>
      </w:r>
      <w:r w:rsidR="00BA78D7">
        <w:t xml:space="preserve"> </w:t>
      </w:r>
      <w:r>
        <w:t>multe</w:t>
      </w:r>
      <w:r w:rsidR="00BA78D7">
        <w:t xml:space="preserve"> </w:t>
      </w:r>
      <w:r>
        <w:t>cereri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instituţii</w:t>
      </w:r>
      <w:r w:rsidR="00BA78D7">
        <w:t xml:space="preserve"> </w:t>
      </w:r>
      <w:r>
        <w:t>publice</w:t>
      </w:r>
      <w:r w:rsidR="00BA78D7">
        <w:t xml:space="preserve"> </w:t>
      </w:r>
      <w:r>
        <w:t>pentru</w:t>
      </w:r>
      <w:r w:rsidR="00BA78D7">
        <w:t xml:space="preserve"> </w:t>
      </w:r>
      <w:r>
        <w:t>cantităţi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echipamente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primării</w:t>
      </w:r>
      <w:r w:rsidR="00BA78D7">
        <w:t xml:space="preserve"> </w:t>
      </w:r>
      <w:r>
        <w:t>şi</w:t>
      </w:r>
      <w:r w:rsidR="00BA78D7">
        <w:t xml:space="preserve"> </w:t>
      </w:r>
      <w:r>
        <w:t>consilii</w:t>
      </w:r>
      <w:r w:rsidR="00BA78D7">
        <w:t xml:space="preserve"> </w:t>
      </w:r>
      <w:r>
        <w:t>judeţene",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precizat</w:t>
      </w:r>
      <w:r w:rsidR="00BA78D7">
        <w:t xml:space="preserve"> </w:t>
      </w:r>
      <w:r>
        <w:t>Mihai</w:t>
      </w:r>
      <w:r w:rsidR="00BA78D7">
        <w:t xml:space="preserve"> </w:t>
      </w:r>
      <w:r>
        <w:t>Pătraşcu</w:t>
      </w:r>
      <w:r w:rsidR="00BA78D7">
        <w:t xml:space="preserve">.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dublarea</w:t>
      </w:r>
      <w:r w:rsidR="00BA78D7">
        <w:t xml:space="preserve"> </w:t>
      </w:r>
      <w:r>
        <w:t>numărului</w:t>
      </w:r>
      <w:r w:rsidR="00BA78D7">
        <w:t xml:space="preserve"> </w:t>
      </w:r>
      <w:r>
        <w:t>pe</w:t>
      </w:r>
      <w:r w:rsidR="00BA78D7">
        <w:t xml:space="preserve"> </w:t>
      </w:r>
      <w:r>
        <w:t>angajaţi</w:t>
      </w:r>
      <w:r w:rsidR="00BA78D7">
        <w:t xml:space="preserve"> </w:t>
      </w:r>
      <w:r>
        <w:t>din</w:t>
      </w:r>
      <w:r w:rsidR="00BA78D7">
        <w:t xml:space="preserve"> </w:t>
      </w:r>
      <w:r>
        <w:t>Departamentul</w:t>
      </w:r>
      <w:r w:rsidR="00BA78D7">
        <w:t xml:space="preserve"> </w:t>
      </w:r>
      <w:r>
        <w:t>Corporate,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veni</w:t>
      </w:r>
      <w:r w:rsidR="00BA78D7">
        <w:t xml:space="preserve"> </w:t>
      </w:r>
      <w:r>
        <w:t>în</w:t>
      </w:r>
      <w:r w:rsidR="00BA78D7">
        <w:t xml:space="preserve"> </w:t>
      </w:r>
      <w:r>
        <w:t>sprijinul</w:t>
      </w:r>
      <w:r w:rsidR="00BA78D7">
        <w:t xml:space="preserve"> </w:t>
      </w:r>
      <w:r>
        <w:t>clienţilor,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evoMAG</w:t>
      </w:r>
      <w:r w:rsidR="00BA78D7">
        <w:t xml:space="preserve"> </w:t>
      </w:r>
      <w:r>
        <w:t>a</w:t>
      </w:r>
      <w:r w:rsidR="00BA78D7">
        <w:t xml:space="preserve"> </w:t>
      </w:r>
      <w:r>
        <w:t>majorat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salariaţi</w:t>
      </w:r>
      <w:r w:rsidR="00BA78D7">
        <w:t xml:space="preserve"> </w:t>
      </w:r>
      <w:r>
        <w:t>din</w:t>
      </w:r>
      <w:r w:rsidR="00BA78D7">
        <w:t xml:space="preserve"> </w:t>
      </w:r>
      <w:r>
        <w:t>depozit,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de</w:t>
      </w:r>
      <w:r w:rsidR="00BA78D7">
        <w:t xml:space="preserve"> </w:t>
      </w:r>
      <w:r>
        <w:t>procesare</w:t>
      </w:r>
      <w:r w:rsidR="00BA78D7">
        <w:t xml:space="preserve"> </w:t>
      </w:r>
      <w:r>
        <w:t>de</w:t>
      </w:r>
      <w:r w:rsidR="00BA78D7">
        <w:t xml:space="preserve"> </w:t>
      </w:r>
      <w:r>
        <w:t>colete,</w:t>
      </w:r>
      <w:r w:rsidR="00BA78D7">
        <w:t xml:space="preserve"> </w:t>
      </w:r>
      <w:r>
        <w:t>din</w:t>
      </w:r>
      <w:r w:rsidR="00BA78D7">
        <w:t xml:space="preserve"> </w:t>
      </w:r>
      <w:r>
        <w:t>departamentul</w:t>
      </w:r>
      <w:r w:rsidR="00BA78D7">
        <w:t xml:space="preserve"> </w:t>
      </w:r>
      <w:r>
        <w:t>de</w:t>
      </w:r>
      <w:r w:rsidR="00BA78D7">
        <w:t xml:space="preserve"> </w:t>
      </w:r>
      <w:r>
        <w:t>Customer</w:t>
      </w:r>
      <w:r w:rsidR="00BA78D7">
        <w:t xml:space="preserve"> </w:t>
      </w:r>
      <w:r>
        <w:t>Care,</w:t>
      </w:r>
      <w:r w:rsidR="00BA78D7">
        <w:t xml:space="preserve"> </w:t>
      </w:r>
      <w:r>
        <w:t>Service</w:t>
      </w:r>
      <w:r w:rsidR="00BA78D7">
        <w:t xml:space="preserve"> </w:t>
      </w:r>
      <w:r>
        <w:t>şi</w:t>
      </w:r>
      <w:r w:rsidR="00BA78D7">
        <w:t xml:space="preserve"> </w:t>
      </w:r>
      <w:r>
        <w:t>Showroom</w:t>
      </w:r>
      <w:r w:rsidR="00BA78D7">
        <w:t xml:space="preserve">. </w:t>
      </w:r>
      <w:r>
        <w:t>evoMAG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importante</w:t>
      </w:r>
      <w:r w:rsidR="00BA78D7">
        <w:t xml:space="preserve"> </w:t>
      </w:r>
      <w:r>
        <w:t>companii</w:t>
      </w:r>
      <w:r w:rsidR="00BA78D7">
        <w:t xml:space="preserve"> </w:t>
      </w:r>
      <w:r>
        <w:t>din</w:t>
      </w:r>
      <w:r w:rsidR="00BA78D7">
        <w:t xml:space="preserve"> </w:t>
      </w:r>
      <w:r>
        <w:t>industria</w:t>
      </w:r>
      <w:r w:rsidR="00BA78D7">
        <w:t xml:space="preserve"> </w:t>
      </w:r>
      <w:r>
        <w:t>de</w:t>
      </w:r>
      <w:r w:rsidR="00BA78D7">
        <w:t xml:space="preserve"> </w:t>
      </w:r>
      <w:r>
        <w:t>comerţ</w:t>
      </w:r>
      <w:r w:rsidR="00BA78D7">
        <w:t xml:space="preserve"> </w:t>
      </w:r>
      <w:r>
        <w:t>electronic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8E73B9">
        <w:t xml:space="preserve">. </w:t>
      </w:r>
      <w:r>
        <w:t>Magazinul</w:t>
      </w:r>
      <w:r w:rsidR="00BA78D7">
        <w:t xml:space="preserve"> </w:t>
      </w:r>
      <w:r>
        <w:t>online</w:t>
      </w:r>
      <w:r w:rsidR="00BA78D7">
        <w:t xml:space="preserve"> </w:t>
      </w:r>
      <w:r>
        <w:lastRenderedPageBreak/>
        <w:t>comercializează</w:t>
      </w:r>
      <w:r w:rsidR="00BA78D7">
        <w:t xml:space="preserve"> </w:t>
      </w:r>
      <w:r>
        <w:t>peste</w:t>
      </w:r>
      <w:r w:rsidR="00BA78D7">
        <w:t xml:space="preserve"> </w:t>
      </w:r>
      <w:r>
        <w:t>170</w:t>
      </w:r>
      <w:r w:rsidR="00BA78D7">
        <w:t>.000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din</w:t>
      </w:r>
      <w:r w:rsidR="00BA78D7">
        <w:t xml:space="preserve"> </w:t>
      </w:r>
      <w:r>
        <w:t>domeniile</w:t>
      </w:r>
      <w:r w:rsidR="00BA78D7">
        <w:t xml:space="preserve"> </w:t>
      </w:r>
      <w:r>
        <w:t>IT&amp;C,</w:t>
      </w:r>
      <w:r w:rsidR="00BA78D7">
        <w:t xml:space="preserve"> </w:t>
      </w:r>
      <w:r>
        <w:t>electrocasnice,</w:t>
      </w:r>
      <w:r w:rsidR="00BA78D7">
        <w:t xml:space="preserve"> </w:t>
      </w:r>
      <w:r>
        <w:t>auto,</w:t>
      </w:r>
      <w:r w:rsidR="00BA78D7">
        <w:t xml:space="preserve"> </w:t>
      </w:r>
      <w:r>
        <w:t>de</w:t>
      </w:r>
      <w:r w:rsidR="00BA78D7">
        <w:t xml:space="preserve"> </w:t>
      </w:r>
      <w:r>
        <w:t>îngrijire</w:t>
      </w:r>
      <w:r w:rsidR="00BA78D7">
        <w:t xml:space="preserve"> </w:t>
      </w:r>
      <w:r>
        <w:t>personală,</w:t>
      </w:r>
      <w:r w:rsidR="00BA78D7">
        <w:t xml:space="preserve"> </w:t>
      </w:r>
      <w:r>
        <w:t>sport</w:t>
      </w:r>
      <w:r w:rsidR="00BA78D7">
        <w:t xml:space="preserve"> </w:t>
      </w:r>
      <w:r>
        <w:t>&amp;</w:t>
      </w:r>
      <w:r w:rsidR="00BA78D7">
        <w:t xml:space="preserve"> </w:t>
      </w:r>
      <w:r>
        <w:t>fitness,</w:t>
      </w:r>
      <w:r w:rsidR="00BA78D7">
        <w:t xml:space="preserve"> </w:t>
      </w:r>
      <w:r>
        <w:t>asigurări</w:t>
      </w:r>
      <w:r w:rsidR="00BA78D7">
        <w:t xml:space="preserve"> </w:t>
      </w:r>
      <w:r>
        <w:t>şi</w:t>
      </w:r>
      <w:r w:rsidR="00BA78D7">
        <w:t xml:space="preserve"> </w:t>
      </w:r>
      <w:r>
        <w:t>produse</w:t>
      </w:r>
      <w:r w:rsidR="00BA78D7">
        <w:t xml:space="preserve"> </w:t>
      </w:r>
      <w:r>
        <w:t>destinate</w:t>
      </w:r>
      <w:r w:rsidR="00BA78D7">
        <w:t xml:space="preserve"> </w:t>
      </w:r>
      <w:r>
        <w:t>nou-născuţilor</w:t>
      </w:r>
      <w:r w:rsidR="00BA78D7">
        <w:t xml:space="preserve">. </w:t>
      </w:r>
      <w:r>
        <w:t>evoMAG</w:t>
      </w:r>
      <w:r w:rsidR="00BA78D7">
        <w:t xml:space="preserve"> </w:t>
      </w:r>
      <w:r>
        <w:t>este</w:t>
      </w:r>
      <w:r w:rsidR="00BA78D7">
        <w:t xml:space="preserve"> </w:t>
      </w:r>
      <w:r>
        <w:t>companie</w:t>
      </w:r>
      <w:r w:rsidR="00BA78D7">
        <w:t xml:space="preserve"> </w:t>
      </w:r>
      <w:r>
        <w:t>românească</w:t>
      </w:r>
      <w:r w:rsidR="00BA78D7">
        <w:t xml:space="preserve"> </w:t>
      </w:r>
      <w:r>
        <w:t>de</w:t>
      </w:r>
      <w:r w:rsidR="00BA78D7">
        <w:t xml:space="preserve"> </w:t>
      </w:r>
      <w:r>
        <w:t>familie,</w:t>
      </w:r>
      <w:r w:rsidR="00BA78D7">
        <w:t xml:space="preserve"> </w:t>
      </w:r>
      <w:r>
        <w:t>fondată</w:t>
      </w:r>
      <w:r w:rsidR="00BA78D7">
        <w:t xml:space="preserve"> </w:t>
      </w:r>
      <w:r>
        <w:t>în</w:t>
      </w:r>
      <w:r w:rsidR="00BA78D7">
        <w:t xml:space="preserve"> </w:t>
      </w:r>
      <w:r>
        <w:t>2005,</w:t>
      </w:r>
      <w:r w:rsidR="00BA78D7">
        <w:t xml:space="preserve"> </w:t>
      </w:r>
      <w:r>
        <w:t>de</w:t>
      </w:r>
      <w:r w:rsidR="00BA78D7">
        <w:t xml:space="preserve"> </w:t>
      </w:r>
      <w:r>
        <w:t>Mihai</w:t>
      </w:r>
      <w:r w:rsidR="00BA78D7">
        <w:t xml:space="preserve"> </w:t>
      </w:r>
      <w:r>
        <w:t>Pătraşcu,</w:t>
      </w:r>
      <w:r w:rsidR="00BA78D7">
        <w:t xml:space="preserve"> </w:t>
      </w:r>
      <w:r>
        <w:t>care</w:t>
      </w:r>
      <w:r w:rsidR="00BA78D7">
        <w:t xml:space="preserve"> </w:t>
      </w:r>
      <w:r>
        <w:t>ocupă,</w:t>
      </w:r>
      <w:r w:rsidR="00BA78D7">
        <w:t xml:space="preserve"> </w:t>
      </w:r>
      <w:r>
        <w:t>în</w:t>
      </w:r>
      <w:r w:rsidR="00BA78D7">
        <w:t xml:space="preserve"> </w:t>
      </w:r>
      <w:r>
        <w:t>continuare,</w:t>
      </w:r>
      <w:r w:rsidR="00BA78D7">
        <w:t xml:space="preserve"> </w:t>
      </w:r>
      <w:r>
        <w:t>poziţia</w:t>
      </w:r>
      <w:r w:rsidR="00BA78D7">
        <w:t xml:space="preserve"> </w:t>
      </w:r>
      <w:r>
        <w:t>de</w:t>
      </w:r>
      <w:r w:rsidR="00BA78D7">
        <w:t xml:space="preserve"> </w:t>
      </w:r>
      <w:r>
        <w:t>director</w:t>
      </w:r>
      <w:r w:rsidR="00BA78D7">
        <w:t xml:space="preserve"> </w:t>
      </w:r>
      <w:r>
        <w:t>general</w:t>
      </w:r>
      <w:r w:rsidR="00BA78D7">
        <w:t xml:space="preserve">. </w:t>
      </w:r>
    </w:p>
    <w:p w14:paraId="489DDDBC" w14:textId="2F33A4D9" w:rsidR="006C4461" w:rsidRDefault="006C4461" w:rsidP="006C4461">
      <w:r>
        <w:t>Murielle</w:t>
      </w:r>
      <w:r w:rsidR="00BA78D7">
        <w:t xml:space="preserve"> </w:t>
      </w:r>
      <w:r>
        <w:t>Lorilloux,</w:t>
      </w:r>
      <w:r w:rsidR="00BA78D7">
        <w:t xml:space="preserve"> </w:t>
      </w:r>
      <w:r>
        <w:t>CEO</w:t>
      </w:r>
      <w:r w:rsidR="00BA78D7">
        <w:t xml:space="preserve"> </w:t>
      </w:r>
      <w:r>
        <w:t>Vodafone</w:t>
      </w:r>
      <w:r w:rsidR="00BA78D7">
        <w:t xml:space="preserve"> </w:t>
      </w:r>
      <w:r>
        <w:t>România:</w:t>
      </w:r>
      <w:r w:rsidR="00BA78D7">
        <w:t xml:space="preserve"> </w:t>
      </w:r>
      <w:r>
        <w:t>Nu</w:t>
      </w:r>
      <w:r w:rsidR="00BA78D7">
        <w:t xml:space="preserve"> </w:t>
      </w:r>
      <w:r>
        <w:t>suntem</w:t>
      </w:r>
      <w:r w:rsidR="00BA78D7">
        <w:t xml:space="preserve"> </w:t>
      </w:r>
      <w:r>
        <w:t>imuni</w:t>
      </w:r>
      <w:r w:rsidR="00BA78D7">
        <w:t xml:space="preserve"> </w:t>
      </w:r>
      <w:r>
        <w:t>la</w:t>
      </w:r>
      <w:r w:rsidR="00BA78D7">
        <w:t xml:space="preserve"> </w:t>
      </w:r>
      <w:r>
        <w:t>criză,</w:t>
      </w:r>
      <w:r w:rsidR="00BA78D7">
        <w:t xml:space="preserve"> </w:t>
      </w:r>
      <w:r>
        <w:t>fluxul</w:t>
      </w:r>
      <w:r w:rsidR="00BA78D7">
        <w:t xml:space="preserve"> </w:t>
      </w:r>
      <w:r>
        <w:t>de</w:t>
      </w:r>
      <w:r w:rsidR="00BA78D7">
        <w:t xml:space="preserve"> </w:t>
      </w:r>
      <w:r>
        <w:t>numerar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afectat</w:t>
      </w:r>
      <w:r w:rsidR="00BA78D7">
        <w:t xml:space="preserve"> </w:t>
      </w:r>
      <w:r>
        <w:t>"Nu</w:t>
      </w:r>
      <w:r w:rsidR="00BA78D7">
        <w:t xml:space="preserve"> </w:t>
      </w:r>
      <w:r>
        <w:t>suntem</w:t>
      </w:r>
      <w:r w:rsidR="00BA78D7">
        <w:t xml:space="preserve"> </w:t>
      </w:r>
      <w:r>
        <w:t>imuni</w:t>
      </w:r>
      <w:r w:rsidR="00BA78D7">
        <w:t xml:space="preserve"> </w:t>
      </w:r>
      <w:r>
        <w:t>şi</w:t>
      </w:r>
      <w:r w:rsidR="00BA78D7">
        <w:t xml:space="preserve"> </w:t>
      </w:r>
      <w:r>
        <w:t>am</w:t>
      </w:r>
      <w:r w:rsidR="00BA78D7">
        <w:t xml:space="preserve"> </w:t>
      </w:r>
      <w:r>
        <w:t>fost</w:t>
      </w:r>
      <w:r w:rsidR="00BA78D7">
        <w:t xml:space="preserve"> </w:t>
      </w:r>
      <w:r>
        <w:t>afectaţi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atât</w:t>
      </w:r>
      <w:r w:rsidR="00BA78D7">
        <w:t xml:space="preserve"> </w:t>
      </w:r>
      <w:r>
        <w:t>la</w:t>
      </w:r>
      <w:r w:rsidR="00BA78D7">
        <w:t xml:space="preserve"> </w:t>
      </w:r>
      <w:r>
        <w:t>venituri,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cash</w:t>
      </w:r>
      <w:r w:rsidR="00BA78D7">
        <w:t xml:space="preserve"> </w:t>
      </w:r>
      <w:r>
        <w:t>flow</w:t>
      </w:r>
      <w:r w:rsidR="008E73B9">
        <w:t xml:space="preserve">.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grea</w:t>
      </w:r>
      <w:r w:rsidR="00BA78D7">
        <w:t xml:space="preserve"> </w:t>
      </w:r>
      <w:r>
        <w:t>pentru</w:t>
      </w:r>
      <w:r w:rsidR="00BA78D7">
        <w:t xml:space="preserve"> </w:t>
      </w:r>
      <w:r>
        <w:t>noi,</w:t>
      </w:r>
      <w:r w:rsidR="00BA78D7">
        <w:t xml:space="preserve"> </w:t>
      </w:r>
      <w:r>
        <w:t>desigur</w:t>
      </w:r>
      <w:r w:rsidR="00BA78D7">
        <w:t xml:space="preserve"> </w:t>
      </w:r>
      <w:r>
        <w:t>nu</w:t>
      </w:r>
      <w:r w:rsidR="00BA78D7">
        <w:t xml:space="preserve"> </w:t>
      </w:r>
      <w:r>
        <w:t>mă</w:t>
      </w:r>
      <w:r w:rsidR="00BA78D7">
        <w:t xml:space="preserve"> </w:t>
      </w:r>
      <w:r>
        <w:t>compar</w:t>
      </w:r>
      <w:r w:rsidR="00BA78D7">
        <w:t xml:space="preserve"> </w:t>
      </w:r>
      <w:r>
        <w:t>cu</w:t>
      </w:r>
      <w:r w:rsidR="00BA78D7">
        <w:t xml:space="preserve"> </w:t>
      </w:r>
      <w:r>
        <w:t>industria</w:t>
      </w:r>
      <w:r w:rsidR="00BA78D7">
        <w:t xml:space="preserve"> </w:t>
      </w:r>
      <w:r>
        <w:t>Horeca</w:t>
      </w:r>
      <w:r w:rsidR="00BA78D7">
        <w:t xml:space="preserve"> </w:t>
      </w:r>
      <w:r>
        <w:t>sau</w:t>
      </w:r>
      <w:r w:rsidR="00BA78D7">
        <w:t xml:space="preserve"> </w:t>
      </w:r>
      <w:r>
        <w:t>cea</w:t>
      </w:r>
      <w:r w:rsidR="00BA78D7">
        <w:t xml:space="preserve"> </w:t>
      </w:r>
      <w:r>
        <w:t>a</w:t>
      </w:r>
      <w:r w:rsidR="00BA78D7">
        <w:t xml:space="preserve"> </w:t>
      </w:r>
      <w:r>
        <w:t>turismului,</w:t>
      </w:r>
      <w:r w:rsidR="00BA78D7">
        <w:t xml:space="preserve"> </w:t>
      </w:r>
      <w:r>
        <w:t>dar</w:t>
      </w:r>
      <w:r w:rsidR="00BA78D7">
        <w:t xml:space="preserve"> </w:t>
      </w:r>
      <w:r>
        <w:t>am</w:t>
      </w:r>
      <w:r w:rsidR="00BA78D7">
        <w:t xml:space="preserve"> </w:t>
      </w:r>
      <w:r>
        <w:t>fost</w:t>
      </w:r>
      <w:r w:rsidR="00BA78D7">
        <w:t xml:space="preserve"> </w:t>
      </w:r>
      <w:r>
        <w:t>afectaţi</w:t>
      </w:r>
      <w:r w:rsidR="00BA78D7">
        <w:t xml:space="preserve"> </w:t>
      </w:r>
      <w:r>
        <w:t>şi</w:t>
      </w:r>
      <w:r w:rsidR="00BA78D7">
        <w:t xml:space="preserve"> </w:t>
      </w:r>
      <w:r>
        <w:t>noi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afectaţi",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eveniment</w:t>
      </w:r>
      <w:r w:rsidR="00BA78D7">
        <w:t xml:space="preserve"> </w:t>
      </w:r>
      <w:r>
        <w:t>online</w:t>
      </w:r>
      <w:r w:rsidR="00BA78D7">
        <w:t xml:space="preserve"> </w:t>
      </w:r>
      <w:r>
        <w:t>Murielle</w:t>
      </w:r>
      <w:r w:rsidR="00BA78D7">
        <w:t xml:space="preserve"> </w:t>
      </w:r>
      <w:r>
        <w:t>Lorilloux,</w:t>
      </w:r>
      <w:r w:rsidR="00BA78D7">
        <w:t xml:space="preserve"> </w:t>
      </w:r>
      <w:r>
        <w:t>CEO</w:t>
      </w:r>
      <w:r w:rsidR="00BA78D7">
        <w:t xml:space="preserve"> </w:t>
      </w:r>
      <w:r>
        <w:t>Vodafone</w:t>
      </w:r>
      <w:r w:rsidR="00BA78D7">
        <w:t xml:space="preserve"> </w:t>
      </w:r>
      <w:r>
        <w:t>România</w:t>
      </w:r>
      <w:r w:rsidR="00BA78D7">
        <w:t xml:space="preserve">.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servicii</w:t>
      </w:r>
      <w:r w:rsidR="00BA78D7">
        <w:t xml:space="preserve"> </w:t>
      </w:r>
      <w:r>
        <w:t>ale</w:t>
      </w:r>
      <w:r w:rsidR="00BA78D7">
        <w:t xml:space="preserve"> </w:t>
      </w:r>
      <w:r>
        <w:t>Vodafone</w:t>
      </w:r>
      <w:r w:rsidR="00BA78D7">
        <w:t xml:space="preserve"> </w:t>
      </w:r>
      <w:r>
        <w:t>România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1,2%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încheiat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baza</w:t>
      </w:r>
      <w:r w:rsidR="00BA78D7">
        <w:t xml:space="preserve"> </w:t>
      </w:r>
      <w:r>
        <w:t>de</w:t>
      </w:r>
      <w:r w:rsidR="00BA78D7">
        <w:t xml:space="preserve"> </w:t>
      </w:r>
      <w:r>
        <w:t>clienţi</w:t>
      </w:r>
      <w:r w:rsidR="00BA78D7">
        <w:t xml:space="preserve"> </w:t>
      </w:r>
      <w:r>
        <w:t>a</w:t>
      </w:r>
      <w:r w:rsidR="00BA78D7">
        <w:t xml:space="preserve"> </w:t>
      </w:r>
      <w:r>
        <w:t>atins</w:t>
      </w:r>
      <w:r w:rsidR="00BA78D7">
        <w:t xml:space="preserve"> </w:t>
      </w:r>
      <w:r>
        <w:t>valoarea</w:t>
      </w:r>
      <w:r w:rsidR="00BA78D7">
        <w:t xml:space="preserve"> </w:t>
      </w:r>
      <w:r>
        <w:t>de</w:t>
      </w:r>
      <w:r w:rsidR="00BA78D7">
        <w:t xml:space="preserve"> </w:t>
      </w:r>
      <w:r>
        <w:t>10,8</w:t>
      </w:r>
      <w:r w:rsidR="00BA78D7">
        <w:t xml:space="preserve"> </w:t>
      </w:r>
      <w:r>
        <w:t>milioane,</w:t>
      </w:r>
      <w:r w:rsidR="00BA78D7">
        <w:t xml:space="preserve"> </w:t>
      </w:r>
      <w:r>
        <w:t>potrivit</w:t>
      </w:r>
      <w:r w:rsidR="00BA78D7">
        <w:t xml:space="preserve"> </w:t>
      </w:r>
      <w:r>
        <w:t>datelor</w:t>
      </w:r>
      <w:r w:rsidR="00BA78D7">
        <w:t xml:space="preserve"> </w:t>
      </w:r>
      <w:r>
        <w:t>publicate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iulie</w:t>
      </w:r>
      <w:r w:rsidR="00BA78D7">
        <w:t xml:space="preserve"> </w:t>
      </w:r>
      <w:r>
        <w:t>de</w:t>
      </w:r>
      <w:r w:rsidR="00BA78D7">
        <w:t xml:space="preserve"> </w:t>
      </w:r>
      <w:r>
        <w:t>operator</w:t>
      </w:r>
      <w:r w:rsidR="00BA78D7">
        <w:t xml:space="preserve">. </w:t>
      </w:r>
      <w:r>
        <w:t>Astfel,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iunie,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servicii</w:t>
      </w:r>
      <w:r w:rsidR="00BA78D7">
        <w:t xml:space="preserve"> </w:t>
      </w:r>
      <w:r>
        <w:t>ale</w:t>
      </w:r>
      <w:r w:rsidR="00BA78D7">
        <w:t xml:space="preserve"> </w:t>
      </w:r>
      <w:r>
        <w:t>operatorului</w:t>
      </w:r>
      <w:r w:rsidR="00BA78D7">
        <w:t xml:space="preserve"> </w:t>
      </w:r>
      <w:r>
        <w:t>telecom</w:t>
      </w:r>
      <w:r w:rsidR="00BA78D7">
        <w:t xml:space="preserve"> </w:t>
      </w:r>
      <w:r>
        <w:t>au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189,7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cu</w:t>
      </w:r>
      <w:r w:rsidR="00BA78D7">
        <w:t xml:space="preserve"> </w:t>
      </w:r>
      <w:r>
        <w:t>1,2%</w:t>
      </w:r>
      <w:r w:rsidR="00BA78D7">
        <w:t xml:space="preserve"> </w:t>
      </w:r>
      <w:r>
        <w:t>sub</w:t>
      </w:r>
      <w:r w:rsidR="00BA78D7">
        <w:t xml:space="preserve"> </w:t>
      </w:r>
      <w:r>
        <w:t>valoarea</w:t>
      </w:r>
      <w:r w:rsidR="00BA78D7">
        <w:t xml:space="preserve"> </w:t>
      </w:r>
      <w:r>
        <w:t>înregistrată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Aceasta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traficul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BA78D7">
        <w:t xml:space="preserve"> </w:t>
      </w:r>
      <w:r>
        <w:t>în</w:t>
      </w:r>
      <w:r w:rsidR="00BA78D7">
        <w:t xml:space="preserve"> </w:t>
      </w:r>
      <w:r>
        <w:t>rețeaua</w:t>
      </w:r>
      <w:r w:rsidR="00BA78D7">
        <w:t xml:space="preserve"> </w:t>
      </w:r>
      <w:r>
        <w:t>Vodafone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40%-60%</w:t>
      </w:r>
      <w:r w:rsidR="00BA78D7">
        <w:t xml:space="preserve"> </w:t>
      </w:r>
      <w:r>
        <w:t>aproape</w:t>
      </w:r>
      <w:r w:rsidR="00BA78D7">
        <w:t xml:space="preserve"> </w:t>
      </w:r>
      <w:r>
        <w:t>"peste</w:t>
      </w:r>
      <w:r w:rsidR="00BA78D7">
        <w:t xml:space="preserve"> </w:t>
      </w:r>
      <w:r>
        <w:t>noapte"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pandemiei</w:t>
      </w:r>
      <w:r w:rsidR="00BA78D7">
        <w:t xml:space="preserve">. </w:t>
      </w:r>
      <w:r>
        <w:t>"Conectivitatea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critică</w:t>
      </w:r>
      <w:r w:rsidR="00BA78D7">
        <w:t xml:space="preserve"> </w:t>
      </w:r>
      <w:r>
        <w:t>și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evidențiat</w:t>
      </w:r>
      <w:r w:rsidR="00BA78D7">
        <w:t xml:space="preserve"> </w:t>
      </w:r>
      <w:r>
        <w:t>atât</w:t>
      </w:r>
      <w:r w:rsidR="00BA78D7">
        <w:t xml:space="preserve"> </w:t>
      </w:r>
      <w:r>
        <w:t>de</w:t>
      </w:r>
      <w:r w:rsidR="00BA78D7">
        <w:t xml:space="preserve"> </w:t>
      </w:r>
      <w:r>
        <w:t>mult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</w:t>
      </w:r>
      <w:r w:rsidR="008E73B9">
        <w:t xml:space="preserve">. </w:t>
      </w:r>
      <w:r>
        <w:t>Dacă</w:t>
      </w:r>
      <w:r w:rsidR="00BA78D7">
        <w:t xml:space="preserve"> </w:t>
      </w:r>
      <w:r>
        <w:t>v-aș</w:t>
      </w:r>
      <w:r w:rsidR="00BA78D7">
        <w:t xml:space="preserve"> </w:t>
      </w:r>
      <w:r>
        <w:t>fi</w:t>
      </w:r>
      <w:r w:rsidR="00BA78D7">
        <w:t xml:space="preserve"> </w:t>
      </w:r>
      <w:r>
        <w:t>întrebat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BA78D7">
        <w:t xml:space="preserve"> </w:t>
      </w:r>
      <w:r>
        <w:t>ce</w:t>
      </w:r>
      <w:r w:rsidR="00BA78D7">
        <w:t xml:space="preserve"> </w:t>
      </w:r>
      <w:r>
        <w:t>înseamnă</w:t>
      </w:r>
      <w:r w:rsidR="00BA78D7">
        <w:t xml:space="preserve"> </w:t>
      </w:r>
      <w:r>
        <w:t>pentru</w:t>
      </w:r>
      <w:r w:rsidR="00BA78D7">
        <w:t xml:space="preserve"> </w:t>
      </w:r>
      <w:r>
        <w:t>voi</w:t>
      </w:r>
      <w:r w:rsidR="00BA78D7">
        <w:t xml:space="preserve"> </w:t>
      </w:r>
      <w:r>
        <w:t>să</w:t>
      </w:r>
      <w:r w:rsidR="00BA78D7">
        <w:t xml:space="preserve"> </w:t>
      </w:r>
      <w:r>
        <w:t>fii</w:t>
      </w:r>
      <w:r w:rsidR="00BA78D7">
        <w:t xml:space="preserve"> </w:t>
      </w:r>
      <w:r>
        <w:t>conectat,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răspunsul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fost</w:t>
      </w:r>
      <w:r w:rsidR="00BA78D7">
        <w:t xml:space="preserve"> </w:t>
      </w:r>
      <w:r>
        <w:t>diferit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de</w:t>
      </w:r>
      <w:r w:rsidR="00BA78D7">
        <w:t xml:space="preserve"> </w:t>
      </w:r>
      <w:r>
        <w:t>astăzi",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CEO-ul</w:t>
      </w:r>
      <w:r w:rsidR="00BA78D7">
        <w:t xml:space="preserve"> </w:t>
      </w:r>
      <w:r>
        <w:t>Vodafone</w:t>
      </w:r>
      <w:r w:rsidR="00BA78D7">
        <w:t xml:space="preserve">. </w:t>
      </w:r>
      <w:r>
        <w:t>Lorilloux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părere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ne</w:t>
      </w:r>
      <w:r w:rsidR="00BA78D7">
        <w:t xml:space="preserve"> </w:t>
      </w:r>
      <w:r>
        <w:t>vom</w:t>
      </w:r>
      <w:r w:rsidR="00BA78D7">
        <w:t xml:space="preserve"> </w:t>
      </w:r>
      <w:r>
        <w:t>mai</w:t>
      </w:r>
      <w:r w:rsidR="00BA78D7">
        <w:t xml:space="preserve"> </w:t>
      </w:r>
      <w:r>
        <w:t>întoarce</w:t>
      </w:r>
      <w:r w:rsidR="00BA78D7">
        <w:t xml:space="preserve"> </w:t>
      </w:r>
      <w:r>
        <w:t>niciodată</w:t>
      </w:r>
      <w:r w:rsidR="00BA78D7">
        <w:t xml:space="preserve"> </w:t>
      </w:r>
      <w:r>
        <w:t>la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de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ca</w:t>
      </w:r>
      <w:r w:rsidR="00BA78D7">
        <w:t xml:space="preserve"> </w:t>
      </w:r>
      <w:r>
        <w:t>angajaţii</w:t>
      </w:r>
      <w:r w:rsidR="00BA78D7">
        <w:t xml:space="preserve"> </w:t>
      </w:r>
      <w:r>
        <w:t>companie</w:t>
      </w:r>
      <w:r w:rsidR="00BA78D7">
        <w:t xml:space="preserve"> </w:t>
      </w:r>
      <w:r>
        <w:t>lucrează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până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anului</w:t>
      </w:r>
      <w:r w:rsidR="00BA78D7">
        <w:t xml:space="preserve"> </w:t>
      </w:r>
      <w:r>
        <w:t>viitor,</w:t>
      </w:r>
      <w:r w:rsidR="00BA78D7">
        <w:t xml:space="preserve"> </w:t>
      </w:r>
      <w:r>
        <w:t>cu</w:t>
      </w:r>
      <w:r w:rsidR="00BA78D7">
        <w:t xml:space="preserve"> </w:t>
      </w:r>
      <w:r>
        <w:t>excepţia</w:t>
      </w:r>
      <w:r w:rsidR="00BA78D7">
        <w:t xml:space="preserve"> </w:t>
      </w:r>
      <w:r>
        <w:t>personalului</w:t>
      </w:r>
      <w:r w:rsidR="00BA78D7">
        <w:t xml:space="preserve"> </w:t>
      </w:r>
      <w:r>
        <w:t>din</w:t>
      </w:r>
      <w:r w:rsidR="00BA78D7">
        <w:t xml:space="preserve"> </w:t>
      </w:r>
      <w:r>
        <w:t>retail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echipelor</w:t>
      </w:r>
      <w:r w:rsidR="00BA78D7">
        <w:t xml:space="preserve"> </w:t>
      </w:r>
      <w:r>
        <w:t>tehnice,</w:t>
      </w:r>
      <w:r w:rsidR="00BA78D7">
        <w:t xml:space="preserve"> </w:t>
      </w:r>
      <w:r>
        <w:t>care</w:t>
      </w:r>
      <w:r w:rsidR="00BA78D7">
        <w:t xml:space="preserve"> </w:t>
      </w:r>
      <w:r>
        <w:t>reprezintă</w:t>
      </w:r>
      <w:r w:rsidR="00BA78D7">
        <w:t xml:space="preserve"> </w:t>
      </w:r>
      <w:r>
        <w:t>aproximativ</w:t>
      </w:r>
      <w:r w:rsidR="00BA78D7">
        <w:t xml:space="preserve"> </w:t>
      </w:r>
      <w:r>
        <w:t>10-20%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celor</w:t>
      </w:r>
      <w:r w:rsidR="00BA78D7">
        <w:t xml:space="preserve"> </w:t>
      </w:r>
      <w:r>
        <w:t>circa</w:t>
      </w:r>
      <w:r w:rsidR="00BA78D7">
        <w:t xml:space="preserve"> </w:t>
      </w:r>
      <w:r>
        <w:t>3</w:t>
      </w:r>
      <w:r w:rsidR="00BA78D7">
        <w:t xml:space="preserve">. </w:t>
      </w:r>
      <w:r>
        <w:t>800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grupul</w:t>
      </w:r>
      <w:r w:rsidR="00BA78D7">
        <w:t xml:space="preserve"> </w:t>
      </w:r>
      <w:r>
        <w:t>îi</w:t>
      </w:r>
      <w:r w:rsidR="00BA78D7">
        <w:t xml:space="preserve"> </w:t>
      </w:r>
      <w:r>
        <w:t>are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. </w:t>
      </w:r>
      <w:r>
        <w:t>"Sunt</w:t>
      </w:r>
      <w:r w:rsidR="00BA78D7">
        <w:t xml:space="preserve"> </w:t>
      </w:r>
      <w:r>
        <w:t>multe</w:t>
      </w:r>
      <w:r w:rsidR="00BA78D7">
        <w:t xml:space="preserve"> </w:t>
      </w:r>
      <w:r>
        <w:t>experimente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vom</w:t>
      </w:r>
      <w:r w:rsidR="00BA78D7">
        <w:t xml:space="preserve"> </w:t>
      </w:r>
      <w:r>
        <w:t>face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următoare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crea</w:t>
      </w:r>
      <w:r w:rsidR="00BA78D7">
        <w:t xml:space="preserve"> </w:t>
      </w:r>
      <w:r>
        <w:t>acest</w:t>
      </w:r>
      <w:r w:rsidR="00BA78D7">
        <w:t xml:space="preserve"> </w:t>
      </w:r>
      <w:r>
        <w:t>nou</w:t>
      </w:r>
      <w:r w:rsidR="00BA78D7">
        <w:t xml:space="preserve"> </w:t>
      </w:r>
      <w:r>
        <w:t>model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digital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Este</w:t>
      </w:r>
      <w:r w:rsidR="00BA78D7">
        <w:t xml:space="preserve"> </w:t>
      </w:r>
      <w:r>
        <w:t>vital</w:t>
      </w:r>
      <w:r w:rsidR="00BA78D7">
        <w:t xml:space="preserve"> </w:t>
      </w:r>
      <w:r>
        <w:t>să</w:t>
      </w:r>
      <w:r w:rsidR="00BA78D7">
        <w:t xml:space="preserve"> </w:t>
      </w:r>
      <w:r>
        <w:t>continuăm</w:t>
      </w:r>
      <w:r w:rsidR="00BA78D7">
        <w:t xml:space="preserve"> </w:t>
      </w:r>
      <w:r>
        <w:t>această</w:t>
      </w:r>
      <w:r w:rsidR="00BA78D7">
        <w:t xml:space="preserve"> </w:t>
      </w:r>
      <w:r>
        <w:t>transformare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economie</w:t>
      </w:r>
      <w:r w:rsidR="00BA78D7">
        <w:t xml:space="preserve"> </w:t>
      </w:r>
      <w:r>
        <w:t>digitală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Românie</w:t>
      </w:r>
      <w:r w:rsidR="00BA78D7">
        <w:t xml:space="preserve"> </w:t>
      </w:r>
      <w:r>
        <w:t>digitală,</w:t>
      </w:r>
      <w:r w:rsidR="00BA78D7">
        <w:t xml:space="preserve"> </w:t>
      </w:r>
      <w:r>
        <w:t>iar</w:t>
      </w:r>
      <w:r w:rsidR="00BA78D7">
        <w:t xml:space="preserve"> </w:t>
      </w:r>
      <w:r>
        <w:t>noi</w:t>
      </w:r>
      <w:r w:rsidR="00BA78D7">
        <w:t xml:space="preserve"> </w:t>
      </w:r>
      <w:r>
        <w:t>vom</w:t>
      </w:r>
      <w:r w:rsidR="00BA78D7">
        <w:t xml:space="preserve"> </w:t>
      </w:r>
      <w:r>
        <w:t>fi</w:t>
      </w:r>
      <w:r w:rsidR="00BA78D7">
        <w:t xml:space="preserve"> </w:t>
      </w:r>
      <w:r>
        <w:t>un</w:t>
      </w:r>
      <w:r w:rsidR="00BA78D7">
        <w:t xml:space="preserve"> </w:t>
      </w:r>
      <w:r>
        <w:t>facilitator</w:t>
      </w:r>
      <w:r w:rsidR="00BA78D7">
        <w:t xml:space="preserve"> </w:t>
      </w:r>
      <w:r>
        <w:t>cheie</w:t>
      </w:r>
      <w:r w:rsidR="00BA78D7">
        <w:t xml:space="preserve"> </w:t>
      </w:r>
      <w:r>
        <w:t>către</w:t>
      </w:r>
      <w:r w:rsidR="00BA78D7">
        <w:t xml:space="preserve"> </w:t>
      </w:r>
      <w:r>
        <w:t>atingerea</w:t>
      </w:r>
      <w:r w:rsidR="00BA78D7">
        <w:t xml:space="preserve"> </w:t>
      </w:r>
      <w:r>
        <w:t>acestui</w:t>
      </w:r>
      <w:r w:rsidR="00BA78D7">
        <w:t xml:space="preserve"> </w:t>
      </w:r>
      <w:r>
        <w:t>scop",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Murielle</w:t>
      </w:r>
      <w:r w:rsidR="00BA78D7">
        <w:t xml:space="preserve"> </w:t>
      </w:r>
      <w:r>
        <w:t>Lorilloux</w:t>
      </w:r>
      <w:r w:rsidR="00BA78D7">
        <w:t xml:space="preserve">. </w:t>
      </w:r>
      <w:r>
        <w:t>Aceasta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că</w:t>
      </w:r>
      <w:r w:rsidR="00BA78D7">
        <w:t xml:space="preserve"> </w:t>
      </w:r>
      <w:r>
        <w:t>un</w:t>
      </w:r>
      <w:r w:rsidR="00BA78D7">
        <w:t xml:space="preserve"> </w:t>
      </w:r>
      <w:r>
        <w:t>avantaj</w:t>
      </w:r>
      <w:r w:rsidR="00BA78D7">
        <w:t xml:space="preserve"> </w:t>
      </w:r>
      <w:r>
        <w:t>competitiv</w:t>
      </w:r>
      <w:r w:rsidR="00BA78D7">
        <w:t xml:space="preserve"> </w:t>
      </w:r>
      <w:r>
        <w:t>pentru</w:t>
      </w:r>
      <w:r w:rsidR="00BA78D7">
        <w:t xml:space="preserve"> </w:t>
      </w:r>
      <w:r>
        <w:t>România</w:t>
      </w:r>
      <w:r w:rsidR="00BA78D7">
        <w:t xml:space="preserve"> </w:t>
      </w:r>
      <w:r>
        <w:t>l-a</w:t>
      </w:r>
      <w:r w:rsidR="00BA78D7">
        <w:t xml:space="preserve"> </w:t>
      </w:r>
      <w:r>
        <w:t>reprezentat</w:t>
      </w:r>
      <w:r w:rsidR="00BA78D7">
        <w:t xml:space="preserve"> </w:t>
      </w:r>
      <w:r>
        <w:t>conectivitatea</w:t>
      </w:r>
      <w:r w:rsidR="00BA78D7">
        <w:t xml:space="preserve"> </w:t>
      </w:r>
      <w:r>
        <w:t>şi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de</w:t>
      </w:r>
      <w:r w:rsidR="00BA78D7">
        <w:t xml:space="preserve"> </w:t>
      </w:r>
      <w:r>
        <w:t>preţ</w:t>
      </w:r>
      <w:r w:rsidR="00BA78D7">
        <w:t xml:space="preserve"> </w:t>
      </w:r>
      <w:r>
        <w:t>bun</w:t>
      </w:r>
      <w:r w:rsidR="00BA78D7">
        <w:t xml:space="preserve"> </w:t>
      </w:r>
      <w:r>
        <w:t>al</w:t>
      </w:r>
      <w:r w:rsidR="00BA78D7">
        <w:t xml:space="preserve"> </w:t>
      </w:r>
      <w:r>
        <w:t>ţării</w:t>
      </w:r>
      <w:r w:rsidR="00BA78D7">
        <w:t xml:space="preserve">. </w:t>
      </w:r>
      <w:r>
        <w:t>"Cred</w:t>
      </w:r>
      <w:r w:rsidR="00BA78D7">
        <w:t xml:space="preserve"> </w:t>
      </w:r>
      <w:r>
        <w:t>că</w:t>
      </w:r>
      <w:r w:rsidR="00BA78D7">
        <w:t xml:space="preserve"> </w:t>
      </w:r>
      <w:r>
        <w:t>trăim</w:t>
      </w:r>
      <w:r w:rsidR="00BA78D7">
        <w:t xml:space="preserve"> </w:t>
      </w:r>
      <w:r>
        <w:t>vremuri</w:t>
      </w:r>
      <w:r w:rsidR="00BA78D7">
        <w:t xml:space="preserve"> </w:t>
      </w:r>
      <w:r>
        <w:t>importante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conectivitatea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esenţială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nicicând</w:t>
      </w:r>
      <w:r w:rsidR="00BA78D7">
        <w:t xml:space="preserve"> </w:t>
      </w:r>
      <w:r>
        <w:t>mai</w:t>
      </w:r>
      <w:r w:rsidR="00BA78D7">
        <w:t xml:space="preserve"> </w:t>
      </w:r>
      <w:r>
        <w:t>important</w:t>
      </w:r>
      <w:r w:rsidR="00BA78D7">
        <w:t xml:space="preserve"> </w:t>
      </w:r>
      <w:r>
        <w:t>să</w:t>
      </w:r>
      <w:r w:rsidR="00BA78D7">
        <w:t xml:space="preserve"> </w:t>
      </w:r>
      <w:r>
        <w:t>furnizăm</w:t>
      </w:r>
      <w:r w:rsidR="00BA78D7">
        <w:t xml:space="preserve"> </w:t>
      </w:r>
      <w:r>
        <w:t>acces</w:t>
      </w:r>
      <w:r w:rsidR="00BA78D7">
        <w:t xml:space="preserve"> </w:t>
      </w:r>
      <w:r>
        <w:t>către</w:t>
      </w:r>
      <w:r w:rsidR="00BA78D7">
        <w:t xml:space="preserve"> </w:t>
      </w:r>
      <w:r>
        <w:t>lumea</w:t>
      </w:r>
      <w:r w:rsidR="00BA78D7">
        <w:t xml:space="preserve"> </w:t>
      </w:r>
      <w:r>
        <w:t>conectată</w:t>
      </w:r>
      <w:r w:rsidR="00BA78D7">
        <w:t xml:space="preserve"> </w:t>
      </w:r>
      <w:r>
        <w:t>pentru</w:t>
      </w:r>
      <w:r w:rsidR="00BA78D7">
        <w:t xml:space="preserve"> </w:t>
      </w:r>
      <w:r>
        <w:t>toată</w:t>
      </w:r>
      <w:r w:rsidR="00BA78D7">
        <w:t xml:space="preserve"> </w:t>
      </w:r>
      <w:r>
        <w:t>lumea</w:t>
      </w:r>
      <w:r w:rsidR="00BA78D7">
        <w:t xml:space="preserve"> </w:t>
      </w:r>
      <w:r>
        <w:t>indiferent</w:t>
      </w:r>
      <w:r w:rsidR="00BA78D7">
        <w:t xml:space="preserve"> </w:t>
      </w:r>
      <w:r>
        <w:t>unde</w:t>
      </w:r>
      <w:r w:rsidR="00BA78D7">
        <w:t xml:space="preserve"> </w:t>
      </w:r>
      <w:r>
        <w:t>se</w:t>
      </w:r>
      <w:r w:rsidR="00BA78D7">
        <w:t xml:space="preserve"> </w:t>
      </w:r>
      <w:r>
        <w:t>află,</w:t>
      </w:r>
      <w:r w:rsidR="00BA78D7">
        <w:t xml:space="preserve"> </w:t>
      </w:r>
      <w:r>
        <w:t>ce</w:t>
      </w:r>
      <w:r w:rsidR="00BA78D7">
        <w:t xml:space="preserve"> </w:t>
      </w:r>
      <w:r>
        <w:t>vârstă</w:t>
      </w:r>
      <w:r w:rsidR="00BA78D7">
        <w:t xml:space="preserve"> </w:t>
      </w:r>
      <w:r>
        <w:t>au</w:t>
      </w:r>
      <w:r w:rsidR="00BA78D7">
        <w:t xml:space="preserve"> </w:t>
      </w:r>
      <w:r>
        <w:t>sau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mediu</w:t>
      </w:r>
      <w:r w:rsidR="00BA78D7">
        <w:t xml:space="preserve"> </w:t>
      </w:r>
      <w:r>
        <w:t>provin</w:t>
      </w:r>
      <w:r w:rsidR="008E73B9">
        <w:t xml:space="preserve">. </w:t>
      </w:r>
      <w:r>
        <w:t>Nimeni</w:t>
      </w:r>
      <w:r w:rsidR="00BA78D7">
        <w:t xml:space="preserve">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rămână</w:t>
      </w:r>
      <w:r w:rsidR="00BA78D7">
        <w:t xml:space="preserve"> </w:t>
      </w:r>
      <w:r>
        <w:t>în</w:t>
      </w:r>
      <w:r w:rsidR="00BA78D7">
        <w:t xml:space="preserve"> </w:t>
      </w:r>
      <w:r>
        <w:t>urmă</w:t>
      </w:r>
      <w:r w:rsidR="00BA78D7">
        <w:t xml:space="preserve"> </w:t>
      </w:r>
      <w:r>
        <w:t>sau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uitat</w:t>
      </w:r>
      <w:r w:rsidR="00BA78D7">
        <w:t xml:space="preserve"> </w:t>
      </w:r>
      <w:r>
        <w:t>în</w:t>
      </w:r>
      <w:r w:rsidR="00BA78D7">
        <w:t xml:space="preserve"> </w:t>
      </w:r>
      <w:r>
        <w:t>calea</w:t>
      </w:r>
      <w:r w:rsidR="00BA78D7">
        <w:t xml:space="preserve"> </w:t>
      </w:r>
      <w:r>
        <w:t>către</w:t>
      </w:r>
      <w:r w:rsidR="00BA78D7">
        <w:t xml:space="preserve"> </w:t>
      </w:r>
      <w:r>
        <w:t>noua</w:t>
      </w:r>
      <w:r w:rsidR="00BA78D7">
        <w:t xml:space="preserve"> </w:t>
      </w:r>
      <w:r>
        <w:t>lume</w:t>
      </w:r>
      <w:r w:rsidR="008E73B9">
        <w:t xml:space="preserve">. </w:t>
      </w:r>
      <w:r>
        <w:t>Iar</w:t>
      </w:r>
      <w:r w:rsidR="00BA78D7">
        <w:t xml:space="preserve"> </w:t>
      </w:r>
      <w:r>
        <w:t>conectivitatea</w:t>
      </w:r>
      <w:r w:rsidR="00BA78D7">
        <w:t xml:space="preserve"> </w:t>
      </w:r>
      <w:r>
        <w:t>este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de</w:t>
      </w:r>
      <w:r w:rsidR="00BA78D7">
        <w:t xml:space="preserve"> </w:t>
      </w:r>
      <w:r>
        <w:t>preţ</w:t>
      </w:r>
      <w:r w:rsidR="00BA78D7">
        <w:t xml:space="preserve"> </w:t>
      </w:r>
      <w:r>
        <w:t>bunuri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un</w:t>
      </w:r>
      <w:r w:rsidR="00BA78D7">
        <w:t xml:space="preserve"> </w:t>
      </w:r>
      <w:r>
        <w:t>avantaj</w:t>
      </w:r>
      <w:r w:rsidR="00BA78D7">
        <w:t xml:space="preserve"> </w:t>
      </w:r>
      <w:r>
        <w:t>competitiv</w:t>
      </w:r>
      <w:r w:rsidR="00BA78D7">
        <w:t xml:space="preserve"> </w:t>
      </w:r>
      <w:r>
        <w:t>pentru</w:t>
      </w:r>
      <w:r w:rsidR="00BA78D7">
        <w:t xml:space="preserve"> </w:t>
      </w:r>
      <w:r>
        <w:t>România</w:t>
      </w:r>
      <w:r w:rsidR="008E73B9">
        <w:t xml:space="preserve">.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ani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critic</w:t>
      </w:r>
      <w:r w:rsidR="00BA78D7">
        <w:t xml:space="preserve"> </w:t>
      </w:r>
      <w:r>
        <w:t>să</w:t>
      </w:r>
      <w:r w:rsidR="00BA78D7">
        <w:t xml:space="preserve"> </w:t>
      </w:r>
      <w:r>
        <w:t>vedem</w:t>
      </w:r>
      <w:r w:rsidR="00BA78D7">
        <w:t xml:space="preserve"> </w:t>
      </w:r>
      <w:r>
        <w:t>cum</w:t>
      </w:r>
      <w:r w:rsidR="00BA78D7">
        <w:t xml:space="preserve"> </w:t>
      </w:r>
      <w:r>
        <w:t>construim</w:t>
      </w:r>
      <w:r w:rsidR="00BA78D7">
        <w:t xml:space="preserve"> </w:t>
      </w:r>
      <w:r>
        <w:t>acest</w:t>
      </w:r>
      <w:r w:rsidR="00BA78D7">
        <w:t xml:space="preserve"> </w:t>
      </w:r>
      <w:r>
        <w:t>bun</w:t>
      </w:r>
      <w:r w:rsidR="00BA78D7">
        <w:t xml:space="preserve"> </w:t>
      </w:r>
      <w:r>
        <w:t>în</w:t>
      </w:r>
      <w:r w:rsidR="00BA78D7">
        <w:t xml:space="preserve"> </w:t>
      </w:r>
      <w:r>
        <w:t>jurul</w:t>
      </w:r>
      <w:r w:rsidR="00BA78D7">
        <w:t xml:space="preserve"> </w:t>
      </w:r>
      <w:r>
        <w:t>conectivităţii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ne</w:t>
      </w:r>
      <w:r w:rsidR="00BA78D7">
        <w:t xml:space="preserve"> </w:t>
      </w:r>
      <w:r>
        <w:t>asigura</w:t>
      </w:r>
      <w:r w:rsidR="00BA78D7">
        <w:t xml:space="preserve"> </w:t>
      </w:r>
      <w:r>
        <w:t>că</w:t>
      </w:r>
      <w:r w:rsidR="00BA78D7">
        <w:t xml:space="preserve"> </w:t>
      </w:r>
      <w:r>
        <w:t>suntem</w:t>
      </w:r>
      <w:r w:rsidR="00BA78D7">
        <w:t xml:space="preserve"> </w:t>
      </w:r>
      <w:r>
        <w:t>pregătiţi</w:t>
      </w:r>
      <w:r w:rsidR="00BA78D7">
        <w:t xml:space="preserve"> </w:t>
      </w:r>
      <w:r>
        <w:t>pentru</w:t>
      </w:r>
      <w:r w:rsidR="00BA78D7">
        <w:t xml:space="preserve"> </w:t>
      </w:r>
      <w:r>
        <w:t>viitor</w:t>
      </w:r>
      <w:r w:rsidR="008E73B9">
        <w:t xml:space="preserve">. </w:t>
      </w:r>
      <w:r>
        <w:t>Vrem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păstrăm</w:t>
      </w:r>
      <w:r w:rsidR="00BA78D7">
        <w:t xml:space="preserve"> </w:t>
      </w:r>
      <w:r>
        <w:t>viziunea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şi</w:t>
      </w:r>
      <w:r w:rsidR="00BA78D7">
        <w:t xml:space="preserve"> </w:t>
      </w:r>
      <w:r>
        <w:t>suntem</w:t>
      </w:r>
      <w:r w:rsidR="00BA78D7">
        <w:t xml:space="preserve"> </w:t>
      </w:r>
      <w:r>
        <w:t>încrezători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redresa</w:t>
      </w:r>
      <w:r w:rsidR="00BA78D7">
        <w:t xml:space="preserve"> </w:t>
      </w:r>
      <w:r>
        <w:t>şi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redresa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prin</w:t>
      </w:r>
      <w:r w:rsidR="00BA78D7">
        <w:t xml:space="preserve"> </w:t>
      </w:r>
      <w:r>
        <w:t>transformare</w:t>
      </w:r>
      <w:r w:rsidR="00BA78D7">
        <w:t xml:space="preserve"> </w:t>
      </w:r>
      <w:r>
        <w:t>digitală</w:t>
      </w:r>
      <w:r w:rsidR="008E73B9">
        <w:t xml:space="preserve">.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am</w:t>
      </w:r>
      <w:r w:rsidR="00BA78D7">
        <w:t xml:space="preserve"> </w:t>
      </w:r>
      <w:r>
        <w:t>întâmpinat</w:t>
      </w:r>
      <w:r w:rsidR="00BA78D7">
        <w:t xml:space="preserve"> </w:t>
      </w:r>
      <w:r>
        <w:t>multe</w:t>
      </w:r>
      <w:r w:rsidR="00BA78D7">
        <w:t xml:space="preserve"> </w:t>
      </w:r>
      <w:r>
        <w:t>provocări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luni,</w:t>
      </w:r>
      <w:r w:rsidR="00BA78D7">
        <w:t xml:space="preserve"> </w:t>
      </w:r>
      <w:r>
        <w:t>scopul</w:t>
      </w:r>
      <w:r w:rsidR="00BA78D7">
        <w:t xml:space="preserve"> </w:t>
      </w:r>
      <w:r>
        <w:t>nostru</w:t>
      </w:r>
      <w:r w:rsidR="00BA78D7">
        <w:t xml:space="preserve"> </w:t>
      </w:r>
      <w:r>
        <w:t>la</w:t>
      </w:r>
      <w:r w:rsidR="00BA78D7">
        <w:t xml:space="preserve"> </w:t>
      </w:r>
      <w:r>
        <w:t>Vodafone</w:t>
      </w:r>
      <w:r w:rsidR="00BA78D7">
        <w:t xml:space="preserve"> </w:t>
      </w:r>
      <w:r>
        <w:t>este</w:t>
      </w:r>
      <w:r w:rsidR="00BA78D7">
        <w:t xml:space="preserve"> </w:t>
      </w:r>
      <w:r>
        <w:t>să</w:t>
      </w:r>
      <w:r w:rsidR="00BA78D7">
        <w:t xml:space="preserve"> </w:t>
      </w:r>
      <w:r>
        <w:t>conectăm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viitor</w:t>
      </w:r>
      <w:r w:rsidR="00BA78D7">
        <w:t xml:space="preserve"> </w:t>
      </w:r>
      <w:r>
        <w:t>mai</w:t>
      </w:r>
      <w:r w:rsidR="00BA78D7">
        <w:t xml:space="preserve"> </w:t>
      </w:r>
      <w:r>
        <w:t>bun</w:t>
      </w:r>
      <w:r w:rsidR="00BA78D7">
        <w:t xml:space="preserve"> </w:t>
      </w:r>
      <w:r>
        <w:t>şi</w:t>
      </w:r>
      <w:r w:rsidR="00BA78D7">
        <w:t xml:space="preserve"> </w:t>
      </w:r>
      <w:r>
        <w:t>sperăm</w:t>
      </w:r>
      <w:r w:rsidR="00BA78D7">
        <w:t xml:space="preserve"> </w:t>
      </w:r>
      <w:r>
        <w:t>să</w:t>
      </w:r>
      <w:r w:rsidR="00BA78D7">
        <w:t xml:space="preserve"> </w:t>
      </w:r>
      <w:r>
        <w:t>putem</w:t>
      </w:r>
      <w:r w:rsidR="00BA78D7">
        <w:t xml:space="preserve"> </w:t>
      </w:r>
      <w:r>
        <w:t>face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în</w:t>
      </w:r>
      <w:r w:rsidR="00BA78D7">
        <w:t xml:space="preserve"> </w:t>
      </w:r>
      <w:r>
        <w:t>continuare"</w:t>
      </w:r>
      <w:r w:rsidR="00BA78D7">
        <w:t xml:space="preserve">. </w:t>
      </w:r>
      <w:r>
        <w:t>Vodafone</w:t>
      </w:r>
      <w:r w:rsidR="00BA78D7">
        <w:t xml:space="preserve"> </w:t>
      </w:r>
      <w:r>
        <w:t>a</w:t>
      </w:r>
      <w:r w:rsidR="00BA78D7">
        <w:t xml:space="preserve"> </w:t>
      </w:r>
      <w:r>
        <w:t>lansat,</w:t>
      </w:r>
      <w:r w:rsidR="00BA78D7">
        <w:t xml:space="preserve"> </w:t>
      </w:r>
      <w:r>
        <w:t>miercuri,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serviciul</w:t>
      </w:r>
      <w:r w:rsidR="00BA78D7">
        <w:t xml:space="preserve"> </w:t>
      </w:r>
      <w:r>
        <w:t>Vodafone</w:t>
      </w:r>
      <w:r w:rsidR="00BA78D7">
        <w:t xml:space="preserve"> </w:t>
      </w:r>
      <w:r>
        <w:t>TV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primul</w:t>
      </w:r>
      <w:r w:rsidR="00BA78D7">
        <w:t xml:space="preserve"> </w:t>
      </w:r>
      <w:r>
        <w:t>mediabox</w:t>
      </w:r>
      <w:r w:rsidR="00BA78D7">
        <w:t xml:space="preserve"> </w:t>
      </w:r>
      <w:r>
        <w:t>4K</w:t>
      </w:r>
      <w:r w:rsidR="00BA78D7">
        <w:t xml:space="preserve"> </w:t>
      </w:r>
      <w:r>
        <w:t>destinat</w:t>
      </w:r>
      <w:r w:rsidR="00BA78D7">
        <w:t xml:space="preserve"> </w:t>
      </w:r>
      <w:r>
        <w:t>serviciului</w:t>
      </w:r>
      <w:r w:rsidR="00BA78D7">
        <w:t xml:space="preserve"> </w:t>
      </w:r>
      <w:r>
        <w:t>de</w:t>
      </w:r>
      <w:r w:rsidR="00BA78D7">
        <w:t xml:space="preserve"> </w:t>
      </w:r>
      <w:r>
        <w:t>televiziune,</w:t>
      </w:r>
      <w:r w:rsidR="00BA78D7">
        <w:t xml:space="preserve"> </w:t>
      </w:r>
      <w:r>
        <w:t>ce</w:t>
      </w:r>
      <w:r w:rsidR="00BA78D7">
        <w:t xml:space="preserve"> </w:t>
      </w:r>
      <w:r>
        <w:t>îmbină</w:t>
      </w:r>
      <w:r w:rsidR="00BA78D7">
        <w:t xml:space="preserve"> </w:t>
      </w:r>
      <w:r>
        <w:t>interactivitatea,</w:t>
      </w:r>
      <w:r w:rsidR="00BA78D7">
        <w:t xml:space="preserve"> </w:t>
      </w:r>
      <w:r>
        <w:t>aplicaţiile</w:t>
      </w:r>
      <w:r w:rsidR="00BA78D7">
        <w:t xml:space="preserve"> </w:t>
      </w:r>
      <w:r>
        <w:t>de</w:t>
      </w:r>
      <w:r w:rsidR="00BA78D7">
        <w:t xml:space="preserve"> </w:t>
      </w:r>
      <w:r>
        <w:t>streaming</w:t>
      </w:r>
      <w:r w:rsidR="00BA78D7">
        <w:t xml:space="preserve"> </w:t>
      </w:r>
      <w:r>
        <w:t>şi</w:t>
      </w:r>
      <w:r w:rsidR="00BA78D7">
        <w:t xml:space="preserve"> </w:t>
      </w:r>
      <w:r>
        <w:t>cablul</w:t>
      </w:r>
      <w:r w:rsidR="00BA78D7">
        <w:t xml:space="preserve"> </w:t>
      </w:r>
      <w:r>
        <w:t>digital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Vodafone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lansat</w:t>
      </w:r>
      <w:r w:rsidR="00BA78D7">
        <w:t xml:space="preserve"> </w:t>
      </w:r>
      <w:r>
        <w:t>noi</w:t>
      </w:r>
      <w:r w:rsidR="00BA78D7">
        <w:t xml:space="preserve"> </w:t>
      </w:r>
      <w:r>
        <w:t>oferte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convergente</w:t>
      </w:r>
      <w:r w:rsidR="00BA78D7">
        <w:t xml:space="preserve"> </w:t>
      </w:r>
      <w:r>
        <w:t>fix-mobil,</w:t>
      </w:r>
      <w:r w:rsidR="00BA78D7">
        <w:t xml:space="preserve"> </w:t>
      </w:r>
      <w:r>
        <w:t>sub</w:t>
      </w:r>
      <w:r w:rsidR="00BA78D7">
        <w:t xml:space="preserve"> </w:t>
      </w:r>
      <w:r>
        <w:t>umbrela</w:t>
      </w:r>
      <w:r w:rsidR="00BA78D7">
        <w:t xml:space="preserve"> </w:t>
      </w:r>
      <w:r>
        <w:t>Vodafone</w:t>
      </w:r>
      <w:r w:rsidR="00BA78D7">
        <w:t xml:space="preserve"> </w:t>
      </w:r>
      <w:r>
        <w:t>ONE</w:t>
      </w:r>
      <w:r w:rsidR="00BA78D7">
        <w:t xml:space="preserve">. </w:t>
      </w:r>
    </w:p>
    <w:p w14:paraId="6B505953" w14:textId="3B812B36" w:rsidR="006C4461" w:rsidRDefault="006C4461" w:rsidP="006C4461">
      <w:r>
        <w:t>Toate</w:t>
      </w:r>
      <w:r w:rsidR="00BA78D7">
        <w:t xml:space="preserve"> </w:t>
      </w:r>
      <w:r>
        <w:t>şedinţele</w:t>
      </w:r>
      <w:r w:rsidR="00BA78D7">
        <w:t xml:space="preserve"> </w:t>
      </w:r>
      <w:r>
        <w:t>Consiliului</w:t>
      </w:r>
      <w:r w:rsidR="00BA78D7">
        <w:t xml:space="preserve"> </w:t>
      </w:r>
      <w:r>
        <w:t>de</w:t>
      </w:r>
      <w:r w:rsidR="00BA78D7">
        <w:t xml:space="preserve"> </w:t>
      </w:r>
      <w:r>
        <w:t>Administraţie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se</w:t>
      </w:r>
      <w:r w:rsidR="00BA78D7">
        <w:t xml:space="preserve"> </w:t>
      </w:r>
      <w:r>
        <w:t>desfăşoară</w:t>
      </w:r>
      <w:r w:rsidR="00BA78D7">
        <w:t xml:space="preserve"> </w:t>
      </w:r>
      <w:r>
        <w:t>online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Covid-19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rețea</w:t>
      </w:r>
      <w:r w:rsidR="00BA78D7">
        <w:t xml:space="preserve"> </w:t>
      </w:r>
      <w:r>
        <w:t>internă</w:t>
      </w:r>
      <w:r w:rsidR="00BA78D7">
        <w:t xml:space="preserve"> </w:t>
      </w:r>
      <w:r>
        <w:t>securizată</w:t>
      </w:r>
      <w:r w:rsidR="00BA78D7">
        <w:t xml:space="preserve"> </w:t>
      </w:r>
      <w:r>
        <w:t>a</w:t>
      </w:r>
      <w:r w:rsidR="00BA78D7">
        <w:t xml:space="preserve"> </w:t>
      </w:r>
      <w:r>
        <w:t>BNR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pandemiei</w:t>
      </w:r>
      <w:r w:rsidR="00BA78D7">
        <w:t xml:space="preserve"> </w:t>
      </w:r>
      <w:r>
        <w:t>şi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majoritatea</w:t>
      </w:r>
      <w:r w:rsidR="00BA78D7">
        <w:t xml:space="preserve"> </w:t>
      </w:r>
      <w:r>
        <w:t>întalnirilor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aprobarea</w:t>
      </w:r>
      <w:r w:rsidR="00BA78D7">
        <w:t xml:space="preserve"> </w:t>
      </w:r>
      <w:r>
        <w:t>raportului</w:t>
      </w:r>
      <w:r w:rsidR="00BA78D7">
        <w:t xml:space="preserve"> </w:t>
      </w:r>
      <w:r>
        <w:t>asupra</w:t>
      </w:r>
      <w:r w:rsidR="00BA78D7">
        <w:t xml:space="preserve"> </w:t>
      </w:r>
      <w:r>
        <w:t>inflaţiei,</w:t>
      </w:r>
      <w:r w:rsidR="00BA78D7">
        <w:t xml:space="preserve"> </w:t>
      </w:r>
      <w:r>
        <w:t>a</w:t>
      </w:r>
      <w:r w:rsidR="00BA78D7">
        <w:t xml:space="preserve"> </w:t>
      </w:r>
      <w:r>
        <w:t>raportului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sustenabilitate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altor</w:t>
      </w:r>
      <w:r w:rsidR="00BA78D7">
        <w:t xml:space="preserve"> </w:t>
      </w:r>
      <w:r>
        <w:t>reuniuni</w:t>
      </w:r>
      <w:r w:rsidR="00BA78D7">
        <w:t xml:space="preserve"> </w:t>
      </w:r>
      <w:r>
        <w:t>ale</w:t>
      </w:r>
      <w:r w:rsidR="00BA78D7">
        <w:t xml:space="preserve"> </w:t>
      </w:r>
      <w:r>
        <w:t>liderilor</w:t>
      </w:r>
      <w:r w:rsidR="00BA78D7">
        <w:t xml:space="preserve"> </w:t>
      </w:r>
      <w:r>
        <w:t>sau</w:t>
      </w:r>
      <w:r w:rsidR="00BA78D7">
        <w:t xml:space="preserve"> </w:t>
      </w:r>
      <w:r>
        <w:t>directorilor</w:t>
      </w:r>
      <w:r w:rsidR="00BA78D7">
        <w:t xml:space="preserve"> </w:t>
      </w:r>
      <w:r>
        <w:t>de</w:t>
      </w:r>
      <w:r w:rsidR="00BA78D7">
        <w:t xml:space="preserve"> </w:t>
      </w:r>
      <w:r>
        <w:t>direcţii</w:t>
      </w:r>
      <w:r w:rsidR="00BA78D7">
        <w:t xml:space="preserve"> </w:t>
      </w:r>
      <w:r>
        <w:t>din</w:t>
      </w:r>
      <w:r w:rsidR="00BA78D7">
        <w:t xml:space="preserve"> </w:t>
      </w:r>
      <w:r>
        <w:t>BNR</w:t>
      </w:r>
      <w:r w:rsidR="00BA78D7">
        <w:t xml:space="preserve"> </w:t>
      </w:r>
      <w:r>
        <w:t>s-au</w:t>
      </w:r>
      <w:r w:rsidR="00BA78D7">
        <w:t xml:space="preserve"> </w:t>
      </w:r>
      <w:r>
        <w:t>ţinut</w:t>
      </w:r>
      <w:r w:rsidR="00BA78D7">
        <w:t xml:space="preserve"> </w:t>
      </w:r>
      <w:r>
        <w:t>online,</w:t>
      </w:r>
      <w:r w:rsidR="00BA78D7">
        <w:t xml:space="preserve"> </w:t>
      </w:r>
      <w:r>
        <w:t>după</w:t>
      </w:r>
      <w:r w:rsidR="00BA78D7">
        <w:t xml:space="preserve"> </w:t>
      </w:r>
      <w:r>
        <w:t>cum</w:t>
      </w:r>
      <w:r w:rsidR="00BA78D7">
        <w:t xml:space="preserve"> </w:t>
      </w:r>
      <w:r>
        <w:t>spune</w:t>
      </w:r>
      <w:r w:rsidR="00BA78D7">
        <w:t xml:space="preserve"> </w:t>
      </w:r>
      <w:r>
        <w:t>Mugur</w:t>
      </w:r>
      <w:r w:rsidR="00BA78D7">
        <w:t xml:space="preserve"> </w:t>
      </w:r>
      <w:r>
        <w:t>Tolici,</w:t>
      </w:r>
      <w:r w:rsidR="00BA78D7">
        <w:t xml:space="preserve"> </w:t>
      </w:r>
      <w:r>
        <w:t>directorul</w:t>
      </w:r>
      <w:r w:rsidR="00BA78D7">
        <w:t xml:space="preserve"> </w:t>
      </w:r>
      <w:r>
        <w:t>de</w:t>
      </w:r>
      <w:r w:rsidR="00BA78D7">
        <w:t xml:space="preserve"> </w:t>
      </w:r>
      <w:r>
        <w:t>resurse</w:t>
      </w:r>
      <w:r w:rsidR="00BA78D7">
        <w:t xml:space="preserve"> </w:t>
      </w:r>
      <w:r>
        <w:t>umane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unei</w:t>
      </w:r>
      <w:r w:rsidR="00BA78D7">
        <w:t xml:space="preserve"> </w:t>
      </w:r>
      <w:r>
        <w:t>videoconferinţe</w:t>
      </w:r>
      <w:r w:rsidR="00BA78D7">
        <w:t xml:space="preserve"> </w:t>
      </w:r>
      <w:r>
        <w:t>de</w:t>
      </w:r>
      <w:r w:rsidR="00BA78D7">
        <w:t xml:space="preserve"> </w:t>
      </w:r>
      <w:r>
        <w:t>specialitate</w:t>
      </w:r>
      <w:r w:rsidR="00BA78D7">
        <w:t xml:space="preserve"> </w:t>
      </w:r>
      <w:r>
        <w:t>că</w:t>
      </w:r>
      <w:r w:rsidR="00BA78D7">
        <w:t xml:space="preserve">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activităţile</w:t>
      </w:r>
      <w:r w:rsidR="00BA78D7">
        <w:t xml:space="preserve"> </w:t>
      </w:r>
      <w:r>
        <w:t>băncii</w:t>
      </w:r>
      <w:r w:rsidR="00BA78D7">
        <w:t xml:space="preserve"> </w:t>
      </w:r>
      <w:r>
        <w:t>centrale</w:t>
      </w:r>
      <w:r w:rsidR="00BA78D7">
        <w:t xml:space="preserve"> </w:t>
      </w:r>
      <w:r>
        <w:t>s-au</w:t>
      </w:r>
      <w:r w:rsidR="00BA78D7">
        <w:t xml:space="preserve"> </w:t>
      </w:r>
      <w:r>
        <w:t>schimbat</w:t>
      </w:r>
      <w:r w:rsidR="00BA78D7">
        <w:t xml:space="preserve"> </w:t>
      </w:r>
      <w:r>
        <w:t>în</w:t>
      </w:r>
      <w:r w:rsidR="00BA78D7">
        <w:t xml:space="preserve"> </w:t>
      </w:r>
      <w:r>
        <w:t>ultima</w:t>
      </w:r>
      <w:r w:rsidR="00BA78D7">
        <w:t xml:space="preserve"> </w:t>
      </w:r>
      <w:r>
        <w:t>perioadă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declanşării</w:t>
      </w:r>
      <w:r w:rsidR="00BA78D7">
        <w:t xml:space="preserve"> </w:t>
      </w:r>
      <w:r>
        <w:t>pandemiei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8E73B9">
        <w:t xml:space="preserve">. </w:t>
      </w:r>
      <w:r>
        <w:t>Astfel,</w:t>
      </w:r>
      <w:r w:rsidR="00BA78D7">
        <w:t xml:space="preserve"> </w:t>
      </w:r>
      <w:r>
        <w:t>urmând</w:t>
      </w:r>
      <w:r w:rsidR="00BA78D7">
        <w:t xml:space="preserve"> </w:t>
      </w:r>
      <w:r>
        <w:t>direcţiile</w:t>
      </w:r>
      <w:r w:rsidR="00BA78D7">
        <w:t xml:space="preserve"> </w:t>
      </w:r>
      <w:r>
        <w:t>trasate</w:t>
      </w:r>
      <w:r w:rsidR="00BA78D7">
        <w:t xml:space="preserve"> </w:t>
      </w:r>
      <w:r>
        <w:t>de</w:t>
      </w:r>
      <w:r w:rsidR="00BA78D7">
        <w:t xml:space="preserve"> </w:t>
      </w:r>
      <w:r>
        <w:t>celelalte</w:t>
      </w:r>
      <w:r w:rsidR="00BA78D7">
        <w:t xml:space="preserve"> </w:t>
      </w:r>
      <w:r>
        <w:t>bănci</w:t>
      </w:r>
      <w:r w:rsidR="00BA78D7">
        <w:t xml:space="preserve"> </w:t>
      </w:r>
      <w:r>
        <w:t>centrale</w:t>
      </w:r>
      <w:r w:rsidR="00BA78D7">
        <w:t xml:space="preserve"> </w:t>
      </w:r>
      <w:r>
        <w:t>din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Europeană,</w:t>
      </w:r>
      <w:r w:rsidR="00BA78D7">
        <w:t xml:space="preserve"> </w:t>
      </w:r>
      <w:r>
        <w:t>circa</w:t>
      </w:r>
      <w:r w:rsidR="00BA78D7">
        <w:t xml:space="preserve"> </w:t>
      </w:r>
      <w:r>
        <w:t>90-95%</w:t>
      </w:r>
      <w:r w:rsidR="00BA78D7">
        <w:t xml:space="preserve"> </w:t>
      </w:r>
      <w:r>
        <w:t>din</w:t>
      </w:r>
      <w:r w:rsidR="00BA78D7">
        <w:t xml:space="preserve"> </w:t>
      </w:r>
      <w:r>
        <w:t>documentele</w:t>
      </w:r>
      <w:r w:rsidR="00BA78D7">
        <w:t xml:space="preserve"> </w:t>
      </w:r>
      <w:r>
        <w:t>intrate</w:t>
      </w:r>
      <w:r w:rsidR="00BA78D7">
        <w:t xml:space="preserve"> </w:t>
      </w:r>
      <w:r>
        <w:t>în</w:t>
      </w:r>
      <w:r w:rsidR="00BA78D7">
        <w:t xml:space="preserve"> </w:t>
      </w:r>
      <w:r>
        <w:t>BNR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online</w:t>
      </w:r>
      <w:r w:rsidR="008E73B9">
        <w:t xml:space="preserve">. </w:t>
      </w:r>
      <w:r>
        <w:t>Asta,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care,</w:t>
      </w:r>
      <w:r w:rsidR="00BA78D7">
        <w:t xml:space="preserve"> </w:t>
      </w:r>
      <w:r>
        <w:t>majoritatea</w:t>
      </w:r>
      <w:r w:rsidR="00BA78D7">
        <w:t xml:space="preserve"> </w:t>
      </w:r>
      <w:r>
        <w:t>solicitărilor,</w:t>
      </w:r>
      <w:r w:rsidR="00BA78D7">
        <w:t xml:space="preserve"> </w:t>
      </w:r>
      <w:r>
        <w:t>cererilor,</w:t>
      </w:r>
      <w:r w:rsidR="00BA78D7">
        <w:t xml:space="preserve"> </w:t>
      </w:r>
      <w:r>
        <w:t>depunerilor</w:t>
      </w:r>
      <w:r w:rsidR="00BA78D7">
        <w:t xml:space="preserve"> </w:t>
      </w:r>
      <w:r>
        <w:t>de</w:t>
      </w:r>
      <w:r w:rsidR="00BA78D7">
        <w:t xml:space="preserve"> </w:t>
      </w:r>
      <w:r>
        <w:t>acte</w:t>
      </w:r>
      <w:r w:rsidR="00BA78D7">
        <w:t xml:space="preserve"> </w:t>
      </w:r>
      <w:r>
        <w:t>se</w:t>
      </w:r>
      <w:r w:rsidR="00BA78D7">
        <w:t xml:space="preserve"> </w:t>
      </w:r>
      <w:r>
        <w:t>făceau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martie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fizic,</w:t>
      </w:r>
      <w:r w:rsidR="00BA78D7">
        <w:t xml:space="preserve"> </w:t>
      </w:r>
      <w:r>
        <w:t>la</w:t>
      </w:r>
      <w:r w:rsidR="00BA78D7">
        <w:t xml:space="preserve"> </w:t>
      </w:r>
      <w:r>
        <w:t>Registratura</w:t>
      </w:r>
      <w:r w:rsidR="00BA78D7">
        <w:t xml:space="preserve"> </w:t>
      </w:r>
      <w:r>
        <w:t>BNR</w:t>
      </w:r>
      <w:r w:rsidR="00BA78D7">
        <w:t xml:space="preserve">. </w:t>
      </w:r>
      <w:r>
        <w:t>Tolici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sprijinul</w:t>
      </w:r>
      <w:r w:rsidR="00BA78D7">
        <w:t xml:space="preserve"> </w:t>
      </w:r>
      <w:r>
        <w:t>telemuncii,</w:t>
      </w:r>
      <w:r w:rsidR="00BA78D7">
        <w:t xml:space="preserve"> </w:t>
      </w:r>
      <w:r>
        <w:t>întâlnirile</w:t>
      </w:r>
      <w:r w:rsidR="00BA78D7">
        <w:t xml:space="preserve"> </w:t>
      </w:r>
      <w:r>
        <w:t>între</w:t>
      </w:r>
      <w:r w:rsidR="00BA78D7">
        <w:t xml:space="preserve"> </w:t>
      </w:r>
      <w:r>
        <w:t>membrii</w:t>
      </w:r>
      <w:r w:rsidR="00BA78D7">
        <w:t xml:space="preserve"> </w:t>
      </w:r>
      <w:r>
        <w:t>mai</w:t>
      </w:r>
      <w:r w:rsidR="00BA78D7">
        <w:t xml:space="preserve"> </w:t>
      </w:r>
      <w:r>
        <w:t>multor</w:t>
      </w:r>
      <w:r w:rsidR="00BA78D7">
        <w:t xml:space="preserve"> </w:t>
      </w:r>
      <w:r>
        <w:t>direcţii</w:t>
      </w:r>
      <w:r w:rsidR="00BA78D7">
        <w:t xml:space="preserve"> </w:t>
      </w:r>
      <w:r>
        <w:t>din</w:t>
      </w:r>
      <w:r w:rsidR="00BA78D7">
        <w:t xml:space="preserve"> </w:t>
      </w:r>
      <w:r>
        <w:t>BNR</w:t>
      </w:r>
      <w:r w:rsidR="00BA78D7">
        <w:t xml:space="preserve"> </w:t>
      </w:r>
      <w:r>
        <w:t>s-au</w:t>
      </w:r>
      <w:r w:rsidR="00BA78D7">
        <w:t xml:space="preserve"> </w:t>
      </w:r>
      <w:r>
        <w:t>ţinut</w:t>
      </w:r>
      <w:r w:rsidR="00BA78D7">
        <w:t xml:space="preserve"> </w:t>
      </w:r>
      <w:r>
        <w:t>exclusiv</w:t>
      </w:r>
      <w:r w:rsidR="00BA78D7">
        <w:t xml:space="preserve"> </w:t>
      </w:r>
      <w:r>
        <w:t>online</w:t>
      </w:r>
      <w:r w:rsidR="008E73B9">
        <w:t xml:space="preserve">. </w:t>
      </w:r>
      <w:r>
        <w:t>Inclusiv</w:t>
      </w:r>
      <w:r w:rsidR="00BA78D7">
        <w:t xml:space="preserve"> </w:t>
      </w:r>
      <w:r>
        <w:t>cele</w:t>
      </w:r>
      <w:r w:rsidR="00BA78D7">
        <w:t xml:space="preserve"> </w:t>
      </w:r>
      <w:r>
        <w:t>ale</w:t>
      </w:r>
      <w:r w:rsidR="00BA78D7">
        <w:t xml:space="preserve"> </w:t>
      </w:r>
      <w:r>
        <w:t>Consiliului</w:t>
      </w:r>
      <w:r w:rsidR="00BA78D7">
        <w:t xml:space="preserve"> </w:t>
      </w:r>
      <w:r>
        <w:t>de</w:t>
      </w:r>
      <w:r w:rsidR="00BA78D7">
        <w:t xml:space="preserve"> </w:t>
      </w:r>
      <w:r>
        <w:t>Administraşie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8E73B9">
        <w:t xml:space="preserve">. </w:t>
      </w:r>
      <w:r>
        <w:t>Astfel,</w:t>
      </w:r>
      <w:r w:rsidR="00BA78D7">
        <w:t xml:space="preserve">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Dan</w:t>
      </w:r>
      <w:r w:rsidR="00BA78D7">
        <w:t xml:space="preserve"> </w:t>
      </w:r>
      <w:r>
        <w:t>Suciu,</w:t>
      </w:r>
      <w:r w:rsidR="00BA78D7">
        <w:t xml:space="preserve"> </w:t>
      </w:r>
      <w:r>
        <w:t>purtărtor</w:t>
      </w:r>
      <w:r w:rsidR="00BA78D7">
        <w:t xml:space="preserve"> </w:t>
      </w:r>
      <w:r>
        <w:t>de</w:t>
      </w:r>
      <w:r w:rsidR="00BA78D7">
        <w:t xml:space="preserve"> </w:t>
      </w:r>
      <w:r>
        <w:t>cuvânt</w:t>
      </w:r>
      <w:r w:rsidR="00BA78D7">
        <w:t xml:space="preserve"> </w:t>
      </w:r>
      <w:r>
        <w:t>şi</w:t>
      </w:r>
      <w:r w:rsidR="00BA78D7">
        <w:t xml:space="preserve"> </w:t>
      </w:r>
      <w:r>
        <w:t>director</w:t>
      </w:r>
      <w:r w:rsidR="00BA78D7">
        <w:t xml:space="preserve"> </w:t>
      </w:r>
      <w:r>
        <w:t>al</w:t>
      </w:r>
      <w:r w:rsidR="00BA78D7">
        <w:t xml:space="preserve"> </w:t>
      </w:r>
      <w:r>
        <w:t>direcţiei</w:t>
      </w:r>
      <w:r w:rsidR="00BA78D7">
        <w:t xml:space="preserve"> </w:t>
      </w:r>
      <w:r>
        <w:t>Comunicare</w:t>
      </w:r>
      <w:r w:rsidR="00BA78D7">
        <w:t xml:space="preserve"> </w:t>
      </w:r>
      <w:r>
        <w:t>din</w:t>
      </w:r>
      <w:r w:rsidR="00BA78D7">
        <w:t xml:space="preserve"> </w:t>
      </w:r>
      <w:r>
        <w:t>BNR,</w:t>
      </w:r>
      <w:r w:rsidR="00BA78D7">
        <w:t xml:space="preserve"> </w:t>
      </w:r>
      <w:r>
        <w:t>toate</w:t>
      </w:r>
      <w:r w:rsidR="00BA78D7">
        <w:t xml:space="preserve"> </w:t>
      </w:r>
      <w:r>
        <w:t>şedinţele</w:t>
      </w:r>
      <w:r w:rsidR="00BA78D7">
        <w:t xml:space="preserve"> </w:t>
      </w:r>
      <w:r>
        <w:t>Consiliului</w:t>
      </w:r>
      <w:r w:rsidR="00BA78D7">
        <w:t xml:space="preserve"> </w:t>
      </w:r>
      <w:r>
        <w:t>de</w:t>
      </w:r>
      <w:r w:rsidR="00BA78D7">
        <w:t xml:space="preserve"> </w:t>
      </w:r>
      <w:r>
        <w:t>Administraţie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s-au</w:t>
      </w:r>
      <w:r w:rsidR="00BA78D7">
        <w:t xml:space="preserve"> </w:t>
      </w:r>
      <w:r>
        <w:t>ţinut</w:t>
      </w:r>
      <w:r w:rsidR="00BA78D7">
        <w:t xml:space="preserve"> </w:t>
      </w:r>
      <w:r>
        <w:t>fără</w:t>
      </w:r>
      <w:r w:rsidR="00BA78D7">
        <w:t xml:space="preserve"> </w:t>
      </w:r>
      <w:r>
        <w:t>întâlnirea</w:t>
      </w:r>
      <w:r w:rsidR="00BA78D7">
        <w:t xml:space="preserve"> </w:t>
      </w:r>
      <w:r>
        <w:t>fizică</w:t>
      </w:r>
      <w:r w:rsidR="00BA78D7">
        <w:t xml:space="preserve"> </w:t>
      </w:r>
      <w:r>
        <w:t>a</w:t>
      </w:r>
      <w:r w:rsidR="00BA78D7">
        <w:t xml:space="preserve"> </w:t>
      </w:r>
      <w:r>
        <w:t>membrilor</w:t>
      </w:r>
      <w:r w:rsidR="008E73B9">
        <w:t xml:space="preserve">. </w:t>
      </w:r>
      <w:r>
        <w:t>Astfel,</w:t>
      </w:r>
      <w:r w:rsidR="00BA78D7">
        <w:t xml:space="preserve"> </w:t>
      </w:r>
      <w:r>
        <w:t>toate</w:t>
      </w:r>
      <w:r w:rsidR="00BA78D7">
        <w:t xml:space="preserve"> </w:t>
      </w:r>
      <w:r>
        <w:t>şedinţele</w:t>
      </w:r>
      <w:r w:rsidR="00BA78D7">
        <w:t xml:space="preserve"> </w:t>
      </w:r>
      <w:r>
        <w:t>depolitică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ţinute</w:t>
      </w:r>
      <w:r w:rsidR="00BA78D7">
        <w:t xml:space="preserve"> </w:t>
      </w:r>
      <w:r>
        <w:t>online,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printr-o</w:t>
      </w:r>
      <w:r w:rsidR="00BA78D7">
        <w:t xml:space="preserve"> </w:t>
      </w:r>
      <w:r>
        <w:t>platformă</w:t>
      </w:r>
      <w:r w:rsidR="00BA78D7">
        <w:t xml:space="preserve"> </w:t>
      </w:r>
      <w:r>
        <w:t>oarecare,ci</w:t>
      </w:r>
      <w:r w:rsidR="00BA78D7">
        <w:t xml:space="preserve"> </w:t>
      </w:r>
      <w:r>
        <w:t>prin</w:t>
      </w:r>
      <w:r w:rsidR="00BA78D7">
        <w:t xml:space="preserve"> </w:t>
      </w:r>
      <w:r>
        <w:t>una</w:t>
      </w:r>
      <w:r w:rsidR="00BA78D7">
        <w:t xml:space="preserve"> </w:t>
      </w:r>
      <w:r>
        <w:t>proprie</w:t>
      </w:r>
      <w:r w:rsidR="00BA78D7">
        <w:t xml:space="preserve"> </w:t>
      </w:r>
      <w:r>
        <w:t>a</w:t>
      </w:r>
      <w:r w:rsidR="00BA78D7">
        <w:t xml:space="preserve"> </w:t>
      </w:r>
      <w:r>
        <w:t>BNR,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canal</w:t>
      </w:r>
      <w:r w:rsidR="00BA78D7">
        <w:t xml:space="preserve"> </w:t>
      </w:r>
      <w:r>
        <w:t>propriu</w:t>
      </w:r>
      <w:r w:rsidR="00BA78D7">
        <w:t xml:space="preserve"> </w:t>
      </w:r>
      <w:r>
        <w:t>pentru</w:t>
      </w:r>
      <w:r w:rsidR="00BA78D7">
        <w:t xml:space="preserve"> </w:t>
      </w:r>
      <w:r>
        <w:t>fiecare</w:t>
      </w:r>
      <w:r w:rsidR="00BA78D7">
        <w:t xml:space="preserve"> </w:t>
      </w:r>
      <w:r>
        <w:t>persoană</w:t>
      </w:r>
      <w:r w:rsidR="00BA78D7">
        <w:t xml:space="preserve"> </w:t>
      </w:r>
      <w:r>
        <w:t>participantă</w:t>
      </w:r>
      <w:r w:rsidR="00BA78D7">
        <w:t xml:space="preserve"> </w:t>
      </w:r>
      <w:r>
        <w:t>la</w:t>
      </w:r>
      <w:r w:rsidR="00BA78D7">
        <w:t xml:space="preserve"> </w:t>
      </w:r>
      <w:r>
        <w:t>discuţie</w:t>
      </w:r>
      <w:r w:rsidR="00BA78D7">
        <w:t xml:space="preserve"> </w:t>
      </w:r>
      <w:r>
        <w:t>şi,</w:t>
      </w:r>
      <w:r w:rsidR="00BA78D7">
        <w:t xml:space="preserve"> </w:t>
      </w:r>
      <w:r>
        <w:t>bineînţeles,</w:t>
      </w:r>
      <w:r w:rsidR="00BA78D7">
        <w:t xml:space="preserve"> </w:t>
      </w:r>
      <w:r>
        <w:t>securitatea</w:t>
      </w:r>
      <w:r w:rsidR="00BA78D7">
        <w:t xml:space="preserve"> </w:t>
      </w:r>
      <w:r>
        <w:t>necesară</w:t>
      </w:r>
      <w:r w:rsidR="00BA78D7">
        <w:t xml:space="preserve">. </w:t>
      </w:r>
      <w:r>
        <w:t>Conform</w:t>
      </w:r>
      <w:r w:rsidR="00BA78D7">
        <w:t xml:space="preserve"> </w:t>
      </w:r>
      <w:r>
        <w:t>directorului</w:t>
      </w:r>
      <w:r w:rsidR="00BA78D7">
        <w:t xml:space="preserve"> </w:t>
      </w:r>
      <w:r>
        <w:t>de</w:t>
      </w:r>
      <w:r w:rsidR="00BA78D7">
        <w:t xml:space="preserve"> </w:t>
      </w:r>
      <w:r>
        <w:t>HR</w:t>
      </w:r>
      <w:r w:rsidR="00BA78D7">
        <w:t xml:space="preserve"> </w:t>
      </w:r>
      <w:r>
        <w:t>al</w:t>
      </w:r>
      <w:r w:rsidR="00BA78D7">
        <w:t xml:space="preserve"> </w:t>
      </w:r>
      <w:r>
        <w:t>BNR,</w:t>
      </w:r>
      <w:r w:rsidR="00BA78D7">
        <w:t xml:space="preserve"> </w:t>
      </w:r>
      <w:r>
        <w:t>Mugur</w:t>
      </w:r>
      <w:r w:rsidR="00BA78D7">
        <w:t xml:space="preserve"> </w:t>
      </w:r>
      <w:r>
        <w:t>Tolici,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băncilor</w:t>
      </w:r>
      <w:r w:rsidR="00BA78D7">
        <w:t xml:space="preserve"> </w:t>
      </w:r>
      <w:r>
        <w:t>centrale</w:t>
      </w:r>
      <w:r w:rsidR="00BA78D7">
        <w:t xml:space="preserve"> </w:t>
      </w:r>
      <w:r>
        <w:t>din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un</w:t>
      </w:r>
      <w:r w:rsidR="00BA78D7">
        <w:t xml:space="preserve"> </w:t>
      </w:r>
      <w:r>
        <w:t>procent</w:t>
      </w:r>
      <w:r w:rsidR="00BA78D7">
        <w:t xml:space="preserve"> </w:t>
      </w:r>
      <w:r>
        <w:t>cuprins</w:t>
      </w:r>
      <w:r w:rsidR="00BA78D7">
        <w:t xml:space="preserve"> </w:t>
      </w:r>
      <w:r>
        <w:t>între</w:t>
      </w:r>
      <w:r w:rsidR="00BA78D7">
        <w:t xml:space="preserve"> </w:t>
      </w:r>
      <w:r>
        <w:t>15%</w:t>
      </w:r>
      <w:r w:rsidR="00BA78D7">
        <w:t xml:space="preserve"> </w:t>
      </w:r>
      <w:r>
        <w:t>şi</w:t>
      </w:r>
      <w:r w:rsidR="00BA78D7">
        <w:t xml:space="preserve"> </w:t>
      </w:r>
      <w:r>
        <w:t>75%</w:t>
      </w:r>
      <w:r w:rsidR="00BA78D7">
        <w:t xml:space="preserve"> </w:t>
      </w:r>
      <w:r>
        <w:t>dintre</w:t>
      </w:r>
      <w:r w:rsidR="00BA78D7">
        <w:t xml:space="preserve"> </w:t>
      </w:r>
      <w:r>
        <w:t>angajaţi</w:t>
      </w:r>
      <w:r w:rsidR="00BA78D7">
        <w:t xml:space="preserve"> </w:t>
      </w:r>
      <w:r>
        <w:t>au</w:t>
      </w:r>
      <w:r w:rsidR="00BA78D7">
        <w:t xml:space="preserve"> </w:t>
      </w:r>
      <w:r>
        <w:t>lucrat</w:t>
      </w:r>
      <w:r w:rsidR="00BA78D7">
        <w:t xml:space="preserve"> </w:t>
      </w:r>
      <w:r>
        <w:t>de</w:t>
      </w:r>
      <w:r w:rsidR="00BA78D7">
        <w:t xml:space="preserve"> </w:t>
      </w:r>
      <w:r>
        <w:t>labirou,</w:t>
      </w:r>
      <w:r w:rsidR="00BA78D7">
        <w:t xml:space="preserve"> </w:t>
      </w:r>
      <w:r>
        <w:t>iar</w:t>
      </w:r>
      <w:r w:rsidR="00BA78D7">
        <w:t xml:space="preserve"> </w:t>
      </w:r>
      <w:r>
        <w:t>restul</w:t>
      </w:r>
      <w:r w:rsidR="00BA78D7">
        <w:t xml:space="preserve"> </w:t>
      </w:r>
      <w:r>
        <w:t>s-au</w:t>
      </w:r>
      <w:r w:rsidR="00BA78D7">
        <w:t xml:space="preserve"> </w:t>
      </w:r>
      <w:r>
        <w:t>axat</w:t>
      </w:r>
      <w:r w:rsidR="00BA78D7">
        <w:t xml:space="preserve"> </w:t>
      </w:r>
      <w:r>
        <w:t>pe</w:t>
      </w:r>
      <w:r w:rsidR="00BA78D7">
        <w:t xml:space="preserve"> </w:t>
      </w:r>
      <w:r>
        <w:t>telemunca</w:t>
      </w:r>
      <w:r w:rsidR="00BA78D7">
        <w:t xml:space="preserve">. </w:t>
      </w:r>
    </w:p>
    <w:p w14:paraId="047FB1CD" w14:textId="5E646A93" w:rsidR="006C4461" w:rsidRDefault="006C4461" w:rsidP="006C4461">
      <w:r>
        <w:t>Florin</w:t>
      </w:r>
      <w:r w:rsidR="00BA78D7">
        <w:t xml:space="preserve"> </w:t>
      </w:r>
      <w:r>
        <w:t>Cîțu:</w:t>
      </w:r>
      <w:r w:rsidR="00BA78D7">
        <w:t xml:space="preserve"> </w:t>
      </w:r>
      <w:r>
        <w:t>Românii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simțit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probleme</w:t>
      </w:r>
      <w:r w:rsidR="00BA78D7">
        <w:t xml:space="preserve"> </w:t>
      </w:r>
      <w:r>
        <w:t>când</w:t>
      </w:r>
      <w:r w:rsidR="00BA78D7">
        <w:t xml:space="preserve"> </w:t>
      </w:r>
      <w:r>
        <w:t>economia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închisă</w:t>
      </w:r>
      <w:r w:rsidR="008E73B9">
        <w:t xml:space="preserve">.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deficit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“N-au</w:t>
      </w:r>
      <w:r w:rsidR="00BA78D7">
        <w:t xml:space="preserve"> </w:t>
      </w:r>
      <w:r>
        <w:t>fost</w:t>
      </w:r>
      <w:r w:rsidR="00BA78D7">
        <w:t xml:space="preserve"> </w:t>
      </w:r>
      <w:r>
        <w:t>probleme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serioasă</w:t>
      </w:r>
      <w:r w:rsidR="008E73B9">
        <w:t xml:space="preserve">. </w:t>
      </w:r>
      <w:r>
        <w:t>Când</w:t>
      </w:r>
      <w:r w:rsidR="00BA78D7">
        <w:t xml:space="preserve"> </w:t>
      </w:r>
      <w:r>
        <w:t>economia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închisă</w:t>
      </w:r>
      <w:r w:rsidR="008E73B9">
        <w:t xml:space="preserve">. </w:t>
      </w:r>
      <w:r>
        <w:t>Și</w:t>
      </w:r>
      <w:r w:rsidR="00BA78D7">
        <w:t xml:space="preserve"> </w:t>
      </w:r>
      <w:r>
        <w:t>românii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simțit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probleme</w:t>
      </w:r>
      <w:r w:rsidR="008E73B9">
        <w:t xml:space="preserve">.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primit</w:t>
      </w:r>
      <w:r w:rsidR="00BA78D7">
        <w:t xml:space="preserve"> </w:t>
      </w:r>
      <w:r>
        <w:t>la</w:t>
      </w:r>
      <w:r w:rsidR="00BA78D7">
        <w:t xml:space="preserve"> </w:t>
      </w:r>
      <w:r>
        <w:t>timp</w:t>
      </w:r>
      <w:r w:rsidR="00BA78D7">
        <w:t xml:space="preserve"> </w:t>
      </w:r>
      <w:r>
        <w:t>șomajul</w:t>
      </w:r>
      <w:r w:rsidR="00BA78D7">
        <w:t xml:space="preserve"> </w:t>
      </w:r>
      <w:r>
        <w:t>tehnic,</w:t>
      </w:r>
      <w:r w:rsidR="00BA78D7">
        <w:t xml:space="preserve"> </w:t>
      </w:r>
      <w:r>
        <w:t>cei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public</w:t>
      </w:r>
      <w:r w:rsidR="00BA78D7">
        <w:t xml:space="preserve"> </w:t>
      </w:r>
      <w:r>
        <w:t>și-au</w:t>
      </w:r>
      <w:r w:rsidR="00BA78D7">
        <w:t xml:space="preserve"> </w:t>
      </w:r>
      <w:r>
        <w:t>primit</w:t>
      </w:r>
      <w:r w:rsidR="00BA78D7">
        <w:t xml:space="preserve"> </w:t>
      </w:r>
      <w:r>
        <w:t>salariile</w:t>
      </w:r>
      <w:r w:rsidR="008E73B9">
        <w:t xml:space="preserve">. </w:t>
      </w:r>
      <w:r>
        <w:t>Și</w:t>
      </w:r>
      <w:r w:rsidR="00BA78D7">
        <w:t xml:space="preserve"> </w:t>
      </w:r>
      <w:r>
        <w:t>am</w:t>
      </w:r>
      <w:r w:rsidR="00BA78D7">
        <w:t xml:space="preserve"> </w:t>
      </w:r>
      <w:r>
        <w:t>plătit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timp</w:t>
      </w:r>
      <w:r w:rsidR="00BA78D7">
        <w:t xml:space="preserve"> </w:t>
      </w:r>
      <w:r>
        <w:t>facturile</w:t>
      </w:r>
      <w:r w:rsidR="008E73B9">
        <w:t xml:space="preserve">. </w:t>
      </w:r>
      <w:r>
        <w:t>Facturile</w:t>
      </w:r>
      <w:r w:rsidR="00BA78D7">
        <w:t xml:space="preserve"> </w:t>
      </w:r>
      <w:r>
        <w:t>restante</w:t>
      </w:r>
      <w:r w:rsidR="00BA78D7">
        <w:t xml:space="preserve">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doi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8E73B9">
        <w:t xml:space="preserve">. </w:t>
      </w:r>
      <w:r>
        <w:t>Concedii</w:t>
      </w:r>
      <w:r w:rsidR="00BA78D7">
        <w:t xml:space="preserve"> </w:t>
      </w:r>
      <w:r>
        <w:t>medicale,</w:t>
      </w:r>
      <w:r w:rsidR="00BA78D7">
        <w:t xml:space="preserve"> </w:t>
      </w:r>
      <w:r>
        <w:t>rambursări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și</w:t>
      </w:r>
      <w:r w:rsidR="00BA78D7">
        <w:t xml:space="preserve"> </w:t>
      </w:r>
      <w:r>
        <w:t>multe</w:t>
      </w:r>
      <w:r w:rsidR="00BA78D7">
        <w:t xml:space="preserve"> </w:t>
      </w:r>
      <w:r>
        <w:t>altele’,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Florin</w:t>
      </w:r>
      <w:r w:rsidR="00BA78D7">
        <w:t xml:space="preserve"> </w:t>
      </w:r>
      <w:r>
        <w:t>Cîțu</w:t>
      </w:r>
      <w:r w:rsidR="00BA78D7">
        <w:t xml:space="preserve"> </w:t>
      </w:r>
      <w:r>
        <w:t>în</w:t>
      </w:r>
      <w:r w:rsidR="00BA78D7">
        <w:t xml:space="preserve"> </w:t>
      </w:r>
      <w:r>
        <w:t>interviul</w:t>
      </w:r>
      <w:r w:rsidR="00BA78D7">
        <w:t xml:space="preserve"> </w:t>
      </w:r>
      <w:r>
        <w:t>amintit</w:t>
      </w:r>
      <w:r w:rsidR="00BA78D7">
        <w:t xml:space="preserve">. </w:t>
      </w:r>
      <w:r>
        <w:t>Pui</w:t>
      </w:r>
      <w:r w:rsidR="00BA78D7">
        <w:t xml:space="preserve"> </w:t>
      </w:r>
      <w:r>
        <w:t>de</w:t>
      </w:r>
      <w:r w:rsidR="00BA78D7">
        <w:t xml:space="preserve"> </w:t>
      </w:r>
      <w:r>
        <w:t>comuniștiÎntrebat</w:t>
      </w:r>
      <w:r w:rsidR="00BA78D7">
        <w:t xml:space="preserve"> </w:t>
      </w:r>
      <w:r>
        <w:t>de</w:t>
      </w:r>
      <w:r w:rsidR="00BA78D7">
        <w:t xml:space="preserve"> </w:t>
      </w:r>
      <w:r>
        <w:t>situația</w:t>
      </w:r>
      <w:r w:rsidR="00BA78D7">
        <w:t xml:space="preserve"> </w:t>
      </w:r>
      <w:r>
        <w:t>împrumuturilor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România</w:t>
      </w:r>
      <w:r w:rsidR="00BA78D7">
        <w:t xml:space="preserve"> </w:t>
      </w:r>
      <w:r>
        <w:t>le</w:t>
      </w:r>
      <w:r w:rsidR="00BA78D7">
        <w:t xml:space="preserve"> </w:t>
      </w:r>
      <w:r>
        <w:t>face</w:t>
      </w:r>
      <w:r w:rsidR="00BA78D7">
        <w:t xml:space="preserve"> </w:t>
      </w:r>
      <w:r>
        <w:t>des</w:t>
      </w:r>
      <w:r w:rsidR="00BA78D7">
        <w:t xml:space="preserve"> </w:t>
      </w:r>
      <w:r>
        <w:t>în</w:t>
      </w:r>
      <w:r w:rsidR="00BA78D7">
        <w:t xml:space="preserve"> </w:t>
      </w:r>
      <w:r>
        <w:t>ultima</w:t>
      </w:r>
      <w:r w:rsidR="00BA78D7">
        <w:t xml:space="preserve"> </w:t>
      </w:r>
      <w:r>
        <w:t>vreme,</w:t>
      </w:r>
      <w:r w:rsidR="00BA78D7">
        <w:t xml:space="preserve"> </w:t>
      </w:r>
      <w:r>
        <w:t>Cîțu</w:t>
      </w:r>
      <w:r w:rsidR="00BA78D7">
        <w:t xml:space="preserve"> </w:t>
      </w:r>
      <w:r>
        <w:t>a</w:t>
      </w:r>
      <w:r w:rsidR="00BA78D7">
        <w:t xml:space="preserve"> </w:t>
      </w:r>
      <w:r>
        <w:t>răspuns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ieșite</w:t>
      </w:r>
      <w:r w:rsidR="00BA78D7">
        <w:t xml:space="preserve"> </w:t>
      </w:r>
      <w:r>
        <w:t>din</w:t>
      </w:r>
      <w:r w:rsidR="00BA78D7">
        <w:t xml:space="preserve"> </w:t>
      </w:r>
      <w:r>
        <w:t>comun</w:t>
      </w:r>
      <w:r w:rsidR="008E73B9">
        <w:t xml:space="preserve">. </w:t>
      </w:r>
      <w:r>
        <w:t>Că</w:t>
      </w:r>
      <w:r w:rsidR="00BA78D7">
        <w:t xml:space="preserve"> </w:t>
      </w:r>
      <w:r>
        <w:t>deficitul</w:t>
      </w:r>
      <w:r w:rsidR="00BA78D7">
        <w:t xml:space="preserve"> </w:t>
      </w:r>
      <w:r>
        <w:t>trebuie</w:t>
      </w:r>
      <w:r w:rsidR="00BA78D7">
        <w:t xml:space="preserve"> </w:t>
      </w:r>
      <w:r>
        <w:t>acoperit</w:t>
      </w:r>
      <w:r w:rsidR="00BA78D7">
        <w:t xml:space="preserve"> </w:t>
      </w:r>
      <w:r>
        <w:t>și</w:t>
      </w:r>
      <w:r w:rsidR="00BA78D7">
        <w:t xml:space="preserve"> </w:t>
      </w:r>
      <w:r>
        <w:t>că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el</w:t>
      </w:r>
      <w:r w:rsidR="00BA78D7">
        <w:t xml:space="preserve"> </w:t>
      </w:r>
      <w:r>
        <w:t>e</w:t>
      </w:r>
      <w:r w:rsidR="00BA78D7">
        <w:t xml:space="preserve"> </w:t>
      </w:r>
      <w:r>
        <w:t>legat</w:t>
      </w:r>
      <w:r w:rsidR="00BA78D7">
        <w:t xml:space="preserve"> </w:t>
      </w:r>
      <w:r>
        <w:t>de</w:t>
      </w:r>
      <w:r w:rsidR="00BA78D7">
        <w:t xml:space="preserve">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combaterea</w:t>
      </w:r>
      <w:r w:rsidR="00BA78D7">
        <w:t xml:space="preserve"> </w:t>
      </w:r>
      <w:r>
        <w:t>efectelor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8E73B9">
        <w:t xml:space="preserve">. </w:t>
      </w:r>
      <w:r>
        <w:t>Apoi</w:t>
      </w:r>
      <w:r w:rsidR="00BA78D7">
        <w:t xml:space="preserve"> </w:t>
      </w:r>
      <w:r>
        <w:t>sugerează</w:t>
      </w:r>
      <w:r w:rsidR="00BA78D7">
        <w:t xml:space="preserve"> </w:t>
      </w:r>
      <w:r>
        <w:t>că</w:t>
      </w:r>
      <w:r w:rsidR="00BA78D7">
        <w:t xml:space="preserve"> </w:t>
      </w:r>
      <w:r>
        <w:t>am</w:t>
      </w:r>
      <w:r w:rsidR="00BA78D7">
        <w:t xml:space="preserve"> </w:t>
      </w:r>
      <w:r>
        <w:t>sta</w:t>
      </w:r>
      <w:r w:rsidR="00BA78D7">
        <w:t xml:space="preserve"> </w:t>
      </w:r>
      <w:r>
        <w:t>bine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capitol</w:t>
      </w:r>
      <w:r w:rsidR="00BA78D7">
        <w:t xml:space="preserve">. </w:t>
      </w:r>
      <w:r>
        <w:t>“Astăzi</w:t>
      </w:r>
      <w:r w:rsidR="00BA78D7">
        <w:t xml:space="preserve"> </w:t>
      </w:r>
      <w:r>
        <w:t>în</w:t>
      </w:r>
      <w:r w:rsidR="00BA78D7">
        <w:t xml:space="preserve"> </w:t>
      </w:r>
      <w:r>
        <w:t>Europa,</w:t>
      </w:r>
      <w:r w:rsidR="00BA78D7">
        <w:t xml:space="preserve">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împrumută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decât</w:t>
      </w:r>
      <w:r w:rsidR="00BA78D7">
        <w:t xml:space="preserve"> </w:t>
      </w:r>
      <w:r>
        <w:t>toate</w:t>
      </w:r>
      <w:r w:rsidR="00BA78D7">
        <w:t xml:space="preserve"> </w:t>
      </w:r>
      <w:r>
        <w:t>țările</w:t>
      </w:r>
      <w:r w:rsidR="008E73B9">
        <w:t xml:space="preserve">. </w:t>
      </w:r>
      <w:r>
        <w:t>Dacă</w:t>
      </w:r>
      <w:r w:rsidR="00BA78D7">
        <w:t xml:space="preserve"> </w:t>
      </w:r>
      <w:r>
        <w:t>vă</w:t>
      </w:r>
      <w:r w:rsidR="00BA78D7">
        <w:t xml:space="preserve"> </w:t>
      </w:r>
      <w:r>
        <w:t>uitați</w:t>
      </w:r>
      <w:r w:rsidR="00BA78D7">
        <w:t xml:space="preserve"> </w:t>
      </w:r>
      <w:r>
        <w:t>la</w:t>
      </w:r>
      <w:r w:rsidR="00BA78D7">
        <w:t xml:space="preserve"> </w:t>
      </w:r>
      <w:r>
        <w:t>cât</w:t>
      </w:r>
      <w:r w:rsidR="00BA78D7">
        <w:t xml:space="preserve"> </w:t>
      </w:r>
      <w:r>
        <w:t>se</w:t>
      </w:r>
      <w:r w:rsidR="00BA78D7">
        <w:t xml:space="preserve"> </w:t>
      </w:r>
      <w:r>
        <w:t>împrumută</w:t>
      </w:r>
      <w:r w:rsidR="00BA78D7">
        <w:t xml:space="preserve"> </w:t>
      </w:r>
      <w:r>
        <w:t>Germania,</w:t>
      </w:r>
      <w:r w:rsidR="00BA78D7">
        <w:t xml:space="preserve"> </w:t>
      </w:r>
      <w:r>
        <w:t>Spania,</w:t>
      </w:r>
      <w:r w:rsidR="00BA78D7">
        <w:t xml:space="preserve"> </w:t>
      </w:r>
      <w:r>
        <w:t>Italia,</w:t>
      </w:r>
      <w:r w:rsidR="00BA78D7">
        <w:t xml:space="preserve"> </w:t>
      </w:r>
      <w:r>
        <w:t>la</w:t>
      </w:r>
      <w:r w:rsidR="00BA78D7">
        <w:t xml:space="preserve"> </w:t>
      </w:r>
      <w:r>
        <w:t>deficite</w:t>
      </w:r>
      <w:r w:rsidR="00BA78D7">
        <w:t xml:space="preserve"> </w:t>
      </w:r>
      <w:r>
        <w:t>de</w:t>
      </w:r>
      <w:r w:rsidR="00BA78D7">
        <w:t xml:space="preserve"> </w:t>
      </w:r>
      <w:r>
        <w:t>14%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. . . </w:t>
      </w:r>
      <w:r>
        <w:t>unele</w:t>
      </w:r>
      <w:r w:rsidR="00BA78D7">
        <w:t xml:space="preserve"> </w:t>
      </w:r>
      <w:r>
        <w:t>dintre</w:t>
      </w:r>
      <w:r w:rsidR="00BA78D7">
        <w:t xml:space="preserve"> </w:t>
      </w:r>
      <w:r>
        <w:t>sume</w:t>
      </w:r>
      <w:r w:rsidR="00BA78D7">
        <w:t xml:space="preserve"> </w:t>
      </w:r>
      <w:r>
        <w:t>ajung</w:t>
      </w:r>
      <w:r w:rsidR="00BA78D7">
        <w:t xml:space="preserve"> </w:t>
      </w:r>
      <w:r>
        <w:t>la</w:t>
      </w:r>
      <w:r w:rsidR="00BA78D7">
        <w:t xml:space="preserve"> </w:t>
      </w:r>
      <w:r>
        <w:t>jumătatea</w:t>
      </w:r>
      <w:r w:rsidR="00BA78D7">
        <w:t xml:space="preserve"> </w:t>
      </w:r>
      <w:r>
        <w:t>PIB-ului</w:t>
      </w:r>
      <w:r w:rsidR="00BA78D7">
        <w:t xml:space="preserve"> </w:t>
      </w:r>
      <w:r>
        <w:t>României”,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Cîțu</w:t>
      </w:r>
      <w:r w:rsidR="00BA78D7">
        <w:t xml:space="preserve">. </w:t>
      </w:r>
      <w:r>
        <w:t>El</w:t>
      </w:r>
      <w:r w:rsidR="00BA78D7">
        <w:t xml:space="preserve"> </w:t>
      </w:r>
      <w:r>
        <w:t>subliniază</w:t>
      </w:r>
      <w:r w:rsidR="00BA78D7">
        <w:t xml:space="preserve"> </w:t>
      </w:r>
      <w:r>
        <w:t>în</w:t>
      </w:r>
      <w:r w:rsidR="00BA78D7">
        <w:t xml:space="preserve"> </w:t>
      </w:r>
      <w:r>
        <w:t>schimb</w:t>
      </w:r>
      <w:r w:rsidR="00BA78D7">
        <w:t xml:space="preserve"> </w:t>
      </w:r>
      <w:r>
        <w:t>că</w:t>
      </w:r>
      <w:r w:rsidR="00BA78D7">
        <w:t xml:space="preserve"> </w:t>
      </w:r>
      <w:r>
        <w:t>alta</w:t>
      </w:r>
      <w:r w:rsidR="00BA78D7">
        <w:t xml:space="preserve"> </w:t>
      </w:r>
      <w:r>
        <w:t>e</w:t>
      </w:r>
      <w:r w:rsidR="00BA78D7">
        <w:t xml:space="preserve"> </w:t>
      </w:r>
      <w:r>
        <w:t>problema</w:t>
      </w:r>
      <w:r w:rsidR="00BA78D7">
        <w:t xml:space="preserve"> </w:t>
      </w:r>
      <w:r>
        <w:t>reală</w:t>
      </w:r>
      <w:r w:rsidR="008E73B9">
        <w:t xml:space="preserve">. </w:t>
      </w:r>
      <w:r>
        <w:t>“Alta</w:t>
      </w:r>
      <w:r w:rsidR="00BA78D7">
        <w:t xml:space="preserve"> </w:t>
      </w:r>
      <w:r>
        <w:t>e</w:t>
      </w:r>
      <w:r w:rsidR="00BA78D7">
        <w:t xml:space="preserve"> </w:t>
      </w:r>
      <w:r>
        <w:t>problema</w:t>
      </w:r>
      <w:r w:rsidR="008E73B9">
        <w:t xml:space="preserve">. </w:t>
      </w:r>
      <w:r>
        <w:t>De</w:t>
      </w:r>
      <w:r w:rsidR="00BA78D7">
        <w:t xml:space="preserve"> </w:t>
      </w:r>
      <w:r>
        <w:t>ce</w:t>
      </w:r>
      <w:r w:rsidR="00BA78D7">
        <w:t xml:space="preserve"> </w:t>
      </w:r>
      <w:r>
        <w:t>când</w:t>
      </w:r>
      <w:r w:rsidR="00BA78D7">
        <w:t xml:space="preserve"> </w:t>
      </w:r>
      <w:r>
        <w:t>era</w:t>
      </w:r>
      <w:r w:rsidR="00BA78D7">
        <w:t xml:space="preserve"> </w:t>
      </w:r>
      <w:r>
        <w:t>guvernarea</w:t>
      </w:r>
      <w:r w:rsidR="00BA78D7">
        <w:t xml:space="preserve"> </w:t>
      </w:r>
      <w:r>
        <w:t>socialistă,</w:t>
      </w:r>
      <w:r w:rsidR="00BA78D7">
        <w:t xml:space="preserve"> </w:t>
      </w:r>
      <w:r>
        <w:t>acești</w:t>
      </w:r>
      <w:r w:rsidR="00BA78D7">
        <w:t xml:space="preserve"> </w:t>
      </w:r>
      <w:r>
        <w:t>pui</w:t>
      </w:r>
      <w:r w:rsidR="00BA78D7">
        <w:t xml:space="preserve"> </w:t>
      </w:r>
      <w:r>
        <w:t>de</w:t>
      </w:r>
      <w:r w:rsidR="00BA78D7">
        <w:t xml:space="preserve"> </w:t>
      </w:r>
      <w:r>
        <w:t>comuniști,</w:t>
      </w:r>
      <w:r w:rsidR="00BA78D7">
        <w:t xml:space="preserve"> </w:t>
      </w:r>
      <w:r>
        <w:t>deficitul</w:t>
      </w:r>
      <w:r w:rsidR="00BA78D7">
        <w:t xml:space="preserve"> </w:t>
      </w:r>
      <w:r>
        <w:t>creștea,</w:t>
      </w:r>
      <w:r w:rsidR="00BA78D7">
        <w:t xml:space="preserve"> </w:t>
      </w:r>
      <w:r>
        <w:t>în</w:t>
      </w:r>
      <w:r w:rsidR="00BA78D7">
        <w:t xml:space="preserve"> </w:t>
      </w:r>
      <w:r>
        <w:t>plină</w:t>
      </w:r>
      <w:r w:rsidR="00BA78D7">
        <w:t xml:space="preserve"> </w:t>
      </w:r>
      <w:r>
        <w:t>creștere</w:t>
      </w:r>
      <w:r w:rsidR="00BA78D7">
        <w:t xml:space="preserve"> </w:t>
      </w:r>
      <w:r>
        <w:t>economică?</w:t>
      </w:r>
      <w:r w:rsidR="00BA78D7">
        <w:t xml:space="preserve"> </w:t>
      </w:r>
      <w:r>
        <w:t>Peste</w:t>
      </w:r>
      <w:r w:rsidR="00BA78D7">
        <w:t xml:space="preserve"> </w:t>
      </w:r>
      <w:r>
        <w:t>tot</w:t>
      </w:r>
      <w:r w:rsidR="00BA78D7">
        <w:t xml:space="preserve"> </w:t>
      </w:r>
      <w:r>
        <w:t>în</w:t>
      </w:r>
      <w:r w:rsidR="00BA78D7">
        <w:t xml:space="preserve"> </w:t>
      </w:r>
      <w:r>
        <w:t>Europa</w:t>
      </w:r>
      <w:r w:rsidR="00BA78D7">
        <w:t xml:space="preserve"> </w:t>
      </w:r>
      <w:r>
        <w:t>scădea,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țările</w:t>
      </w:r>
      <w:r w:rsidR="00BA78D7">
        <w:t xml:space="preserve"> </w:t>
      </w:r>
      <w:r>
        <w:t>din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aveau</w:t>
      </w:r>
      <w:r w:rsidR="00BA78D7">
        <w:t xml:space="preserve"> </w:t>
      </w:r>
      <w:r>
        <w:t>excedent</w:t>
      </w:r>
      <w:r w:rsidR="008E73B9">
        <w:t xml:space="preserve">. </w:t>
      </w:r>
      <w:r>
        <w:t>Așa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distruse</w:t>
      </w:r>
      <w:r w:rsidR="00BA78D7">
        <w:t xml:space="preserve"> </w:t>
      </w:r>
      <w:r>
        <w:t>echilibrele</w:t>
      </w:r>
      <w:r w:rsidR="00BA78D7">
        <w:t xml:space="preserve"> </w:t>
      </w:r>
      <w:r>
        <w:t>macroeconomice</w:t>
      </w:r>
      <w:r w:rsidR="00BA78D7">
        <w:t xml:space="preserve"> </w:t>
      </w:r>
      <w:r>
        <w:t>ale</w:t>
      </w:r>
      <w:r w:rsidR="00BA78D7">
        <w:t xml:space="preserve"> </w:t>
      </w:r>
      <w:r>
        <w:t>României</w:t>
      </w:r>
      <w:r w:rsidR="008E73B9">
        <w:t xml:space="preserve">. </w:t>
      </w:r>
      <w:r>
        <w:t>În</w:t>
      </w:r>
      <w:r w:rsidR="00BA78D7">
        <w:t xml:space="preserve"> </w:t>
      </w:r>
      <w:r>
        <w:t>trei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economică,</w:t>
      </w:r>
      <w:r w:rsidR="00BA78D7">
        <w:t xml:space="preserve"> </w:t>
      </w:r>
      <w:r>
        <w:t>să</w:t>
      </w:r>
      <w:r w:rsidR="00BA78D7">
        <w:t xml:space="preserve"> </w:t>
      </w:r>
      <w:r>
        <w:t>ai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deficit</w:t>
      </w:r>
      <w:r w:rsidR="00BA78D7">
        <w:t xml:space="preserve"> </w:t>
      </w:r>
      <w:r>
        <w:t>din</w:t>
      </w:r>
      <w:r w:rsidR="00BA78D7">
        <w:t xml:space="preserve"> </w:t>
      </w:r>
      <w:r>
        <w:t>UE,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inflație</w:t>
      </w:r>
      <w:r w:rsidR="00BA78D7">
        <w:t xml:space="preserve"> </w:t>
      </w:r>
      <w:r>
        <w:t>din</w:t>
      </w:r>
      <w:r w:rsidR="00BA78D7">
        <w:t xml:space="preserve"> </w:t>
      </w:r>
      <w:r>
        <w:t>UE,</w:t>
      </w:r>
      <w:r w:rsidR="00BA78D7">
        <w:t xml:space="preserve"> </w:t>
      </w:r>
      <w:r>
        <w:t>și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dobânzi</w:t>
      </w:r>
      <w:r w:rsidR="008E73B9">
        <w:t xml:space="preserve">. </w:t>
      </w:r>
      <w:r>
        <w:t>Să</w:t>
      </w:r>
      <w:r w:rsidR="00BA78D7">
        <w:t xml:space="preserve"> </w:t>
      </w:r>
      <w:r>
        <w:t>ajungi</w:t>
      </w:r>
      <w:r w:rsidR="00BA78D7">
        <w:t xml:space="preserve"> </w:t>
      </w:r>
      <w:r>
        <w:t>să</w:t>
      </w:r>
      <w:r w:rsidR="00BA78D7">
        <w:t xml:space="preserve"> </w:t>
      </w:r>
      <w:r>
        <w:t>ai</w:t>
      </w:r>
      <w:r w:rsidR="00BA78D7">
        <w:t xml:space="preserve"> </w:t>
      </w:r>
      <w:r>
        <w:t>dobânzi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Grecia,</w:t>
      </w:r>
      <w:r w:rsidR="00BA78D7">
        <w:t xml:space="preserve"> </w:t>
      </w:r>
      <w:r>
        <w:t>aceasta</w:t>
      </w:r>
      <w:r w:rsidR="00BA78D7">
        <w:t xml:space="preserve"> </w:t>
      </w:r>
      <w:r>
        <w:t>înseamnă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ai</w:t>
      </w:r>
      <w:r w:rsidR="00BA78D7">
        <w:t xml:space="preserve"> </w:t>
      </w:r>
      <w:r>
        <w:t>responsabilitate</w:t>
      </w:r>
      <w:r w:rsidR="00BA78D7">
        <w:t xml:space="preserve"> </w:t>
      </w:r>
      <w:r>
        <w:t>asupra</w:t>
      </w:r>
      <w:r w:rsidR="00BA78D7">
        <w:t xml:space="preserve"> </w:t>
      </w:r>
      <w:r>
        <w:t>finanțelor</w:t>
      </w:r>
      <w:r w:rsidR="00BA78D7">
        <w:t xml:space="preserve"> </w:t>
      </w:r>
      <w:r>
        <w:t>publice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În</w:t>
      </w:r>
      <w:r w:rsidR="00BA78D7">
        <w:t xml:space="preserve"> </w:t>
      </w:r>
      <w:r>
        <w:t>rezervele</w:t>
      </w:r>
      <w:r w:rsidR="00BA78D7">
        <w:t xml:space="preserve"> </w:t>
      </w:r>
      <w:r>
        <w:t>statului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era</w:t>
      </w:r>
      <w:r w:rsidR="00BA78D7">
        <w:t xml:space="preserve"> </w:t>
      </w:r>
      <w:r>
        <w:t>nimic</w:t>
      </w:r>
      <w:r w:rsidR="008E73B9">
        <w:t xml:space="preserve">. </w:t>
      </w:r>
      <w:r>
        <w:t>Erau</w:t>
      </w:r>
      <w:r w:rsidR="00BA78D7">
        <w:t xml:space="preserve"> </w:t>
      </w:r>
      <w:r>
        <w:t>pe</w:t>
      </w:r>
      <w:r w:rsidR="00BA78D7">
        <w:t xml:space="preserve"> </w:t>
      </w:r>
      <w:r>
        <w:t>zero</w:t>
      </w:r>
      <w:r w:rsidR="008E73B9">
        <w:t xml:space="preserve">. </w:t>
      </w:r>
      <w:r>
        <w:t>Aștept</w:t>
      </w:r>
      <w:r w:rsidR="00BA78D7">
        <w:t xml:space="preserve"> </w:t>
      </w:r>
      <w:r>
        <w:t>instituțiile</w:t>
      </w:r>
      <w:r w:rsidR="00BA78D7">
        <w:t xml:space="preserve"> </w:t>
      </w:r>
      <w:r>
        <w:t>statului</w:t>
      </w:r>
      <w:r w:rsidR="00BA78D7">
        <w:t xml:space="preserve"> </w:t>
      </w:r>
      <w:r>
        <w:t>să</w:t>
      </w:r>
      <w:r w:rsidR="00BA78D7">
        <w:t xml:space="preserve"> </w:t>
      </w:r>
      <w:r>
        <w:t>găsească</w:t>
      </w:r>
      <w:r w:rsidR="00BA78D7">
        <w:t xml:space="preserve"> </w:t>
      </w:r>
      <w:r>
        <w:t>vinovații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Doamna</w:t>
      </w:r>
      <w:r w:rsidR="00BA78D7">
        <w:t xml:space="preserve"> </w:t>
      </w:r>
      <w:r>
        <w:t>Dăncilă,</w:t>
      </w:r>
      <w:r w:rsidR="00BA78D7">
        <w:t xml:space="preserve"> </w:t>
      </w:r>
      <w:r>
        <w:t>care</w:t>
      </w:r>
      <w:r w:rsidR="00BA78D7">
        <w:t xml:space="preserve"> </w:t>
      </w:r>
      <w:r>
        <w:t>era</w:t>
      </w:r>
      <w:r w:rsidR="00BA78D7">
        <w:t xml:space="preserve"> </w:t>
      </w:r>
      <w:r>
        <w:t>premier,</w:t>
      </w:r>
      <w:r w:rsidR="00BA78D7">
        <w:t xml:space="preserve"> </w:t>
      </w:r>
      <w:r>
        <w:t>domnul</w:t>
      </w:r>
      <w:r w:rsidR="00BA78D7">
        <w:t xml:space="preserve"> </w:t>
      </w:r>
      <w:r>
        <w:t>Ciolacu,</w:t>
      </w:r>
      <w:r w:rsidR="00BA78D7">
        <w:t xml:space="preserve"> </w:t>
      </w:r>
      <w:r>
        <w:t>vicepremier,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răspundă</w:t>
      </w:r>
      <w:r w:rsidR="00BA78D7">
        <w:t xml:space="preserve"> </w:t>
      </w:r>
      <w:r>
        <w:t>pentru</w:t>
      </w:r>
      <w:r w:rsidR="00BA78D7">
        <w:t xml:space="preserve"> </w:t>
      </w:r>
      <w:r>
        <w:t>asta”,a</w:t>
      </w:r>
      <w:r w:rsidR="00BA78D7">
        <w:t xml:space="preserve"> </w:t>
      </w:r>
      <w:r>
        <w:t>spus</w:t>
      </w:r>
      <w:r w:rsidR="00BA78D7">
        <w:t xml:space="preserve"> </w:t>
      </w:r>
      <w:r>
        <w:t>Cîțu</w:t>
      </w:r>
      <w:r w:rsidR="00BA78D7">
        <w:t xml:space="preserve">. </w:t>
      </w:r>
      <w:r>
        <w:t>Făgăduință: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deficit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 </w:t>
      </w:r>
      <w:r>
        <w:t>în</w:t>
      </w:r>
      <w:r w:rsidR="00BA78D7">
        <w:t xml:space="preserve"> </w:t>
      </w:r>
      <w:r>
        <w:t>2020“Deși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anul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deficit</w:t>
      </w:r>
      <w:r w:rsidR="00BA78D7">
        <w:t xml:space="preserve"> </w:t>
      </w:r>
      <w:r>
        <w:t>bugetar</w:t>
      </w:r>
      <w:r w:rsidR="00BA78D7">
        <w:t xml:space="preserve"> </w:t>
      </w:r>
      <w:r>
        <w:t>din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Europeană,</w:t>
      </w:r>
      <w:r w:rsidR="00BA78D7">
        <w:t xml:space="preserve"> </w:t>
      </w:r>
      <w:r>
        <w:t>România</w:t>
      </w:r>
      <w:r w:rsidR="00BA78D7">
        <w:t xml:space="preserve"> </w:t>
      </w:r>
      <w:r>
        <w:t>îl</w:t>
      </w:r>
      <w:r w:rsidR="00BA78D7">
        <w:t xml:space="preserve"> </w:t>
      </w:r>
      <w:r>
        <w:t>va</w:t>
      </w:r>
      <w:r w:rsidR="00BA78D7">
        <w:t xml:space="preserve"> </w:t>
      </w:r>
      <w:r>
        <w:t>termina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deficit</w:t>
      </w:r>
      <w:r w:rsidR="00BA78D7">
        <w:t xml:space="preserve"> </w:t>
      </w:r>
      <w:r>
        <w:t>din</w:t>
      </w:r>
      <w:r w:rsidR="00BA78D7">
        <w:t xml:space="preserve"> </w:t>
      </w:r>
      <w:r>
        <w:t>UE,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avem</w:t>
      </w:r>
      <w:r w:rsidR="00BA78D7">
        <w:t xml:space="preserve"> </w:t>
      </w:r>
      <w:r>
        <w:t>voie</w:t>
      </w:r>
      <w:r w:rsidR="00BA78D7">
        <w:t xml:space="preserve"> </w:t>
      </w:r>
      <w:r>
        <w:t>să</w:t>
      </w:r>
      <w:r w:rsidR="00BA78D7">
        <w:t xml:space="preserve"> </w:t>
      </w:r>
      <w:r>
        <w:t>creștem</w:t>
      </w:r>
      <w:r w:rsidR="00BA78D7">
        <w:t xml:space="preserve"> </w:t>
      </w:r>
      <w:r>
        <w:t>deficitul,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Comisie,</w:t>
      </w:r>
      <w:r w:rsidR="00BA78D7">
        <w:t xml:space="preserve"> </w:t>
      </w:r>
      <w:r>
        <w:t>nu</w:t>
      </w:r>
      <w:r w:rsidR="00BA78D7">
        <w:t xml:space="preserve"> </w:t>
      </w:r>
      <w:r>
        <w:t>ne</w:t>
      </w:r>
      <w:r w:rsidR="00BA78D7">
        <w:t xml:space="preserve"> </w:t>
      </w:r>
      <w:r>
        <w:t>vom</w:t>
      </w:r>
      <w:r w:rsidR="00BA78D7">
        <w:t xml:space="preserve"> </w:t>
      </w:r>
      <w:r>
        <w:t>folosi</w:t>
      </w:r>
      <w:r w:rsidR="00BA78D7">
        <w:t xml:space="preserve"> </w:t>
      </w:r>
      <w:r>
        <w:t>de</w:t>
      </w:r>
      <w:r w:rsidR="00BA78D7">
        <w:t xml:space="preserve"> </w:t>
      </w:r>
      <w:r>
        <w:t>asta</w:t>
      </w:r>
      <w:r w:rsidR="008E73B9">
        <w:t xml:space="preserve">. </w:t>
      </w:r>
      <w:r>
        <w:t>Toate</w:t>
      </w:r>
      <w:r w:rsidR="00BA78D7">
        <w:t xml:space="preserve"> </w:t>
      </w:r>
      <w:r>
        <w:t>țările</w:t>
      </w:r>
      <w:r w:rsidR="00BA78D7">
        <w:t xml:space="preserve"> </w:t>
      </w:r>
      <w:r>
        <w:t>va</w:t>
      </w:r>
      <w:r w:rsidR="00BA78D7">
        <w:t xml:space="preserve"> </w:t>
      </w:r>
      <w:r>
        <w:t>trebui</w:t>
      </w:r>
      <w:r w:rsidR="00BA78D7">
        <w:t xml:space="preserve"> </w:t>
      </w:r>
      <w:r>
        <w:t>să-și</w:t>
      </w:r>
      <w:r w:rsidR="00BA78D7">
        <w:t xml:space="preserve"> </w:t>
      </w:r>
      <w:r>
        <w:t>explice</w:t>
      </w:r>
      <w:r w:rsidR="00BA78D7">
        <w:t xml:space="preserve"> </w:t>
      </w:r>
      <w:r>
        <w:t>deficitele</w:t>
      </w:r>
      <w:r w:rsidR="008E73B9">
        <w:t xml:space="preserve">. </w:t>
      </w:r>
      <w:r>
        <w:t>Ce</w:t>
      </w:r>
      <w:r w:rsidR="00BA78D7">
        <w:t xml:space="preserve"> </w:t>
      </w:r>
      <w:r>
        <w:t>mă</w:t>
      </w:r>
      <w:r w:rsidR="00BA78D7">
        <w:t xml:space="preserve"> </w:t>
      </w:r>
      <w:r>
        <w:t>preocupă</w:t>
      </w:r>
      <w:r w:rsidR="00BA78D7">
        <w:t xml:space="preserve"> </w:t>
      </w:r>
      <w:r>
        <w:t>pe</w:t>
      </w:r>
      <w:r w:rsidR="00BA78D7">
        <w:t xml:space="preserve"> </w:t>
      </w:r>
      <w:r>
        <w:t>mine</w:t>
      </w:r>
      <w:r w:rsidR="00BA78D7">
        <w:t xml:space="preserve"> </w:t>
      </w:r>
      <w:r>
        <w:t>este</w:t>
      </w:r>
      <w:r w:rsidR="00BA78D7">
        <w:t xml:space="preserve"> </w:t>
      </w:r>
      <w:r>
        <w:t>cum</w:t>
      </w:r>
      <w:r w:rsidR="00BA78D7">
        <w:t xml:space="preserve"> </w:t>
      </w:r>
      <w:r>
        <w:t>finanțăm</w:t>
      </w:r>
      <w:r w:rsidR="00BA78D7">
        <w:t xml:space="preserve"> </w:t>
      </w:r>
      <w:r>
        <w:t>deficitul</w:t>
      </w:r>
      <w:r w:rsidR="008E73B9">
        <w:t xml:space="preserve">. </w:t>
      </w:r>
      <w:r>
        <w:t>Nu</w:t>
      </w:r>
      <w:r w:rsidR="00BA78D7">
        <w:t xml:space="preserve"> </w:t>
      </w:r>
      <w:r>
        <w:t>poți</w:t>
      </w:r>
      <w:r w:rsidR="00BA78D7">
        <w:t xml:space="preserve"> </w:t>
      </w:r>
      <w:r>
        <w:t>să</w:t>
      </w:r>
      <w:r w:rsidR="00BA78D7">
        <w:t xml:space="preserve"> </w:t>
      </w:r>
      <w:r>
        <w:t>te</w:t>
      </w:r>
      <w:r w:rsidR="00BA78D7">
        <w:t xml:space="preserve"> </w:t>
      </w:r>
      <w:r>
        <w:t>duci</w:t>
      </w:r>
      <w:r w:rsidR="00BA78D7">
        <w:t xml:space="preserve"> </w:t>
      </w:r>
      <w:r>
        <w:t>cu</w:t>
      </w:r>
      <w:r w:rsidR="00BA78D7">
        <w:t xml:space="preserve"> </w:t>
      </w:r>
      <w:r>
        <w:t>el</w:t>
      </w:r>
      <w:r w:rsidR="00BA78D7">
        <w:t xml:space="preserve"> </w:t>
      </w:r>
      <w:r>
        <w:t>la</w:t>
      </w:r>
      <w:r w:rsidR="00BA78D7">
        <w:t xml:space="preserve"> </w:t>
      </w:r>
      <w:r>
        <w:t>20%</w:t>
      </w:r>
      <w:r w:rsidR="00BA78D7">
        <w:t xml:space="preserve"> </w:t>
      </w:r>
      <w:r>
        <w:t>sau</w:t>
      </w:r>
      <w:r w:rsidR="00BA78D7">
        <w:t xml:space="preserve"> </w:t>
      </w:r>
      <w:r>
        <w:t>la</w:t>
      </w:r>
      <w:r w:rsidR="00BA78D7">
        <w:t xml:space="preserve"> </w:t>
      </w:r>
      <w:r>
        <w:t>cât</w:t>
      </w:r>
      <w:r w:rsidR="00BA78D7">
        <w:t xml:space="preserve"> </w:t>
      </w:r>
      <w:r>
        <w:t>vrei</w:t>
      </w:r>
      <w:r w:rsidR="008E73B9">
        <w:t xml:space="preserve">. </w:t>
      </w:r>
      <w:r>
        <w:t>Sunt</w:t>
      </w:r>
      <w:r w:rsidR="00BA78D7">
        <w:t xml:space="preserve"> </w:t>
      </w:r>
      <w:r>
        <w:t>țări</w:t>
      </w:r>
      <w:r w:rsidR="00BA78D7">
        <w:t xml:space="preserve"> </w:t>
      </w:r>
      <w:r>
        <w:t>care</w:t>
      </w:r>
      <w:r w:rsidR="00BA78D7">
        <w:t xml:space="preserve"> </w:t>
      </w:r>
      <w:r>
        <w:t>vorbesc</w:t>
      </w:r>
      <w:r w:rsidR="00BA78D7">
        <w:t xml:space="preserve"> </w:t>
      </w:r>
      <w:r>
        <w:t>deja</w:t>
      </w:r>
      <w:r w:rsidR="00BA78D7">
        <w:t xml:space="preserve"> </w:t>
      </w:r>
      <w:r>
        <w:t>de</w:t>
      </w:r>
      <w:r w:rsidR="00BA78D7">
        <w:t xml:space="preserve"> </w:t>
      </w:r>
      <w:r>
        <w:t>creșteri</w:t>
      </w:r>
      <w:r w:rsidR="00BA78D7">
        <w:t xml:space="preserve"> </w:t>
      </w:r>
      <w:r>
        <w:t>de</w:t>
      </w:r>
      <w:r w:rsidR="00BA78D7">
        <w:t xml:space="preserve"> </w:t>
      </w:r>
      <w:r>
        <w:t>impozite</w:t>
      </w:r>
      <w:r w:rsidR="00BA78D7">
        <w:t xml:space="preserve"> </w:t>
      </w:r>
      <w:r>
        <w:t>anul</w:t>
      </w:r>
      <w:r w:rsidR="00BA78D7">
        <w:t xml:space="preserve"> </w:t>
      </w:r>
      <w:r>
        <w:t>viitor,</w:t>
      </w:r>
      <w:r w:rsidR="00BA78D7">
        <w:t xml:space="preserve"> </w:t>
      </w:r>
      <w:r>
        <w:t>Marea</w:t>
      </w:r>
      <w:r w:rsidR="00BA78D7">
        <w:t xml:space="preserve"> </w:t>
      </w:r>
      <w:r>
        <w:t>Britanie</w:t>
      </w:r>
      <w:r w:rsidR="00BA78D7">
        <w:t xml:space="preserve"> </w:t>
      </w:r>
      <w:r>
        <w:t>e</w:t>
      </w:r>
      <w:r w:rsidR="00BA78D7">
        <w:t xml:space="preserve"> </w:t>
      </w:r>
      <w:r>
        <w:t>un</w:t>
      </w:r>
      <w:r w:rsidR="00BA78D7">
        <w:t xml:space="preserve"> </w:t>
      </w:r>
      <w:r>
        <w:t>exemplu</w:t>
      </w:r>
      <w:r w:rsidR="008E73B9">
        <w:t xml:space="preserve">. </w:t>
      </w:r>
      <w:r>
        <w:t>Dar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n-ajungi</w:t>
      </w:r>
      <w:r w:rsidR="00BA78D7">
        <w:t xml:space="preserve"> </w:t>
      </w:r>
      <w:r>
        <w:t>la</w:t>
      </w:r>
      <w:r w:rsidR="00BA78D7">
        <w:t xml:space="preserve"> </w:t>
      </w:r>
      <w:r>
        <w:t>acea</w:t>
      </w:r>
      <w:r w:rsidR="00BA78D7">
        <w:t xml:space="preserve"> </w:t>
      </w:r>
      <w:r>
        <w:t>discuție</w:t>
      </w:r>
      <w:r w:rsidR="008E73B9">
        <w:t xml:space="preserve">. </w:t>
      </w:r>
      <w:r>
        <w:t>Pentru</w:t>
      </w:r>
      <w:r w:rsidR="00BA78D7">
        <w:t xml:space="preserve"> </w:t>
      </w:r>
      <w:r>
        <w:t>asta,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lastRenderedPageBreak/>
        <w:t>fii</w:t>
      </w:r>
      <w:r w:rsidR="00BA78D7">
        <w:t xml:space="preserve"> </w:t>
      </w:r>
      <w:r>
        <w:t>responsabil</w:t>
      </w:r>
      <w:r w:rsidR="00BA78D7">
        <w:t xml:space="preserve"> </w:t>
      </w:r>
      <w:r>
        <w:t>cu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8E73B9">
        <w:t xml:space="preserve">.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țintă</w:t>
      </w:r>
      <w:r w:rsidR="00BA78D7">
        <w:t xml:space="preserve"> </w:t>
      </w:r>
      <w:r>
        <w:t>ambițioasă</w:t>
      </w:r>
      <w:r w:rsidR="00BA78D7">
        <w:t xml:space="preserve"> </w:t>
      </w:r>
      <w:r>
        <w:t>de</w:t>
      </w:r>
      <w:r w:rsidR="00BA78D7">
        <w:t xml:space="preserve"> </w:t>
      </w:r>
      <w:r>
        <w:t>8,6%din</w:t>
      </w:r>
      <w:r w:rsidR="00BA78D7">
        <w:t xml:space="preserve"> </w:t>
      </w:r>
      <w:r>
        <w:t>PIB</w:t>
      </w:r>
      <w:r w:rsidR="008E73B9">
        <w:t xml:space="preserve">. </w:t>
      </w:r>
      <w:r>
        <w:t>Dar</w:t>
      </w:r>
      <w:r w:rsidR="00BA78D7">
        <w:t xml:space="preserve"> </w:t>
      </w:r>
      <w:r>
        <w:t>eu</w:t>
      </w:r>
      <w:r w:rsidR="00BA78D7">
        <w:t xml:space="preserve"> </w:t>
      </w:r>
      <w:r>
        <w:t>vreau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chiar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de</w:t>
      </w:r>
      <w:r w:rsidR="00BA78D7">
        <w:t xml:space="preserve"> </w:t>
      </w:r>
      <w:r>
        <w:t>atât”,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ministrul</w:t>
      </w:r>
      <w:r w:rsidR="00BA78D7">
        <w:t xml:space="preserve">. </w:t>
      </w:r>
      <w:r>
        <w:t>Fără</w:t>
      </w:r>
      <w:r w:rsidR="00BA78D7">
        <w:t xml:space="preserve"> </w:t>
      </w:r>
      <w:r>
        <w:t>impozite</w:t>
      </w:r>
      <w:r w:rsidR="00BA78D7">
        <w:t xml:space="preserve"> </w:t>
      </w:r>
      <w:r>
        <w:t>mărite</w:t>
      </w:r>
      <w:r w:rsidR="00BA78D7">
        <w:t xml:space="preserve"> </w:t>
      </w:r>
      <w:r>
        <w:t>sau</w:t>
      </w:r>
      <w:r w:rsidR="00BA78D7">
        <w:t xml:space="preserve"> </w:t>
      </w:r>
      <w:r>
        <w:t>inventateÎntrebat</w:t>
      </w:r>
      <w:r w:rsidR="00BA78D7">
        <w:t xml:space="preserve"> </w:t>
      </w:r>
      <w:r>
        <w:t>de</w:t>
      </w:r>
      <w:r w:rsidR="00BA78D7">
        <w:t xml:space="preserve"> </w:t>
      </w:r>
      <w:r>
        <w:t>posibilitatea</w:t>
      </w:r>
      <w:r w:rsidR="00BA78D7">
        <w:t xml:space="preserve"> </w:t>
      </w:r>
      <w:r>
        <w:t>măririi</w:t>
      </w:r>
      <w:r w:rsidR="00BA78D7">
        <w:t xml:space="preserve"> </w:t>
      </w:r>
      <w:r>
        <w:t>unor</w:t>
      </w:r>
      <w:r w:rsidR="00BA78D7">
        <w:t xml:space="preserve"> </w:t>
      </w:r>
      <w:r>
        <w:t>impozite,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a</w:t>
      </w:r>
      <w:r w:rsidR="00BA78D7">
        <w:t xml:space="preserve"> </w:t>
      </w:r>
      <w:r>
        <w:t>exclus</w:t>
      </w:r>
      <w:r w:rsidR="00BA78D7">
        <w:t xml:space="preserve"> </w:t>
      </w:r>
      <w:r>
        <w:t>această</w:t>
      </w:r>
      <w:r w:rsidR="00BA78D7">
        <w:t xml:space="preserve"> </w:t>
      </w:r>
      <w:r>
        <w:t>posibilitate</w:t>
      </w:r>
      <w:r w:rsidR="008E73B9">
        <w:t xml:space="preserve">. </w:t>
      </w:r>
      <w:r>
        <w:t>“Există</w:t>
      </w:r>
      <w:r w:rsidR="00BA78D7">
        <w:t xml:space="preserve"> </w:t>
      </w:r>
      <w:r>
        <w:t>discuții</w:t>
      </w:r>
      <w:r w:rsidR="00BA78D7">
        <w:t xml:space="preserve"> </w:t>
      </w:r>
      <w:r>
        <w:t>la</w:t>
      </w:r>
      <w:r w:rsidR="00BA78D7">
        <w:t xml:space="preserve"> </w:t>
      </w:r>
      <w:r>
        <w:t>Uniunea</w:t>
      </w:r>
      <w:r w:rsidR="00BA78D7">
        <w:t xml:space="preserve"> </w:t>
      </w:r>
      <w:r>
        <w:t>Europeană,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participat</w:t>
      </w:r>
      <w:r w:rsidR="00BA78D7">
        <w:t xml:space="preserve"> </w:t>
      </w:r>
      <w:r>
        <w:t>prin</w:t>
      </w:r>
      <w:r w:rsidR="00BA78D7">
        <w:t xml:space="preserve"> </w:t>
      </w:r>
      <w:r>
        <w:t>Ecofin,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treacă</w:t>
      </w:r>
      <w:r w:rsidR="00BA78D7">
        <w:t xml:space="preserve"> </w:t>
      </w:r>
      <w:r>
        <w:t>la</w:t>
      </w:r>
      <w:r w:rsidR="00BA78D7">
        <w:t xml:space="preserve"> </w:t>
      </w:r>
      <w:r>
        <w:t>stabilirea</w:t>
      </w:r>
      <w:r w:rsidR="00BA78D7">
        <w:t xml:space="preserve"> </w:t>
      </w:r>
      <w:r>
        <w:t>unor</w:t>
      </w:r>
      <w:r w:rsidR="00BA78D7">
        <w:t xml:space="preserve"> </w:t>
      </w:r>
      <w:r>
        <w:t>noi</w:t>
      </w:r>
      <w:r w:rsidR="00BA78D7">
        <w:t xml:space="preserve"> </w:t>
      </w:r>
      <w:r>
        <w:t>impozite</w:t>
      </w:r>
      <w:r w:rsidR="00BA78D7">
        <w:t xml:space="preserve"> </w:t>
      </w:r>
      <w:r>
        <w:t>prin</w:t>
      </w:r>
      <w:r w:rsidR="00BA78D7">
        <w:t xml:space="preserve"> </w:t>
      </w:r>
      <w:r>
        <w:t>majoritate</w:t>
      </w:r>
      <w:r w:rsidR="00BA78D7">
        <w:t xml:space="preserve"> </w:t>
      </w:r>
      <w:r>
        <w:t>calificată</w:t>
      </w:r>
      <w:r w:rsidR="008E73B9">
        <w:t xml:space="preserve">.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României</w:t>
      </w:r>
      <w:r w:rsidR="00BA78D7">
        <w:t xml:space="preserve"> </w:t>
      </w:r>
      <w:r>
        <w:t>am</w:t>
      </w:r>
      <w:r w:rsidR="00BA78D7">
        <w:t xml:space="preserve"> </w:t>
      </w:r>
      <w:r>
        <w:t>zis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suntem</w:t>
      </w:r>
      <w:r w:rsidR="00BA78D7">
        <w:t xml:space="preserve"> </w:t>
      </w:r>
      <w:r>
        <w:t>de</w:t>
      </w:r>
      <w:r w:rsidR="00BA78D7">
        <w:t xml:space="preserve"> </w:t>
      </w:r>
      <w:r>
        <w:t>acord</w:t>
      </w:r>
      <w:r w:rsidR="008E73B9">
        <w:t xml:space="preserve">.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rămână</w:t>
      </w:r>
      <w:r w:rsidR="00BA78D7">
        <w:t xml:space="preserve"> </w:t>
      </w:r>
      <w:r>
        <w:t>la</w:t>
      </w:r>
      <w:r w:rsidR="00BA78D7">
        <w:t xml:space="preserve"> </w:t>
      </w:r>
      <w:r>
        <w:t>vot</w:t>
      </w:r>
      <w:r w:rsidR="00BA78D7">
        <w:t xml:space="preserve"> </w:t>
      </w:r>
      <w:r>
        <w:t>absolut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tuturor</w:t>
      </w:r>
      <w:r w:rsidR="00BA78D7">
        <w:t xml:space="preserve"> </w:t>
      </w:r>
      <w:r>
        <w:t>membrilor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>
        <w:t>Nu</w:t>
      </w:r>
      <w:r w:rsidR="00BA78D7">
        <w:t xml:space="preserve"> </w:t>
      </w:r>
      <w:r>
        <w:t>vom</w:t>
      </w:r>
      <w:r w:rsidR="00BA78D7">
        <w:t xml:space="preserve"> </w:t>
      </w:r>
      <w:r>
        <w:t>mări</w:t>
      </w:r>
      <w:r w:rsidR="00BA78D7">
        <w:t xml:space="preserve"> </w:t>
      </w:r>
      <w:r>
        <w:t>și</w:t>
      </w:r>
      <w:r w:rsidR="00BA78D7">
        <w:t xml:space="preserve"> </w:t>
      </w:r>
      <w:r>
        <w:t>nici</w:t>
      </w:r>
      <w:r w:rsidR="00BA78D7">
        <w:t xml:space="preserve"> </w:t>
      </w:r>
      <w:r>
        <w:t>nu</w:t>
      </w:r>
      <w:r w:rsidR="00BA78D7">
        <w:t xml:space="preserve"> </w:t>
      </w:r>
      <w:r>
        <w:t>vom</w:t>
      </w:r>
      <w:r w:rsidR="00BA78D7">
        <w:t xml:space="preserve"> </w:t>
      </w:r>
      <w:r>
        <w:t>pune</w:t>
      </w:r>
      <w:r w:rsidR="00BA78D7">
        <w:t xml:space="preserve"> </w:t>
      </w:r>
      <w:r>
        <w:t>impozite</w:t>
      </w:r>
      <w:r w:rsidR="00BA78D7">
        <w:t xml:space="preserve"> </w:t>
      </w:r>
      <w:r>
        <w:t>noi”,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ministrul,</w:t>
      </w:r>
      <w:r w:rsidR="00BA78D7">
        <w:t xml:space="preserve"> </w:t>
      </w:r>
      <w:r>
        <w:t>argumentând</w:t>
      </w:r>
      <w:r w:rsidR="00BA78D7">
        <w:t xml:space="preserve"> </w:t>
      </w:r>
      <w:r>
        <w:t>că</w:t>
      </w:r>
      <w:r w:rsidR="00BA78D7">
        <w:t xml:space="preserve"> </w:t>
      </w:r>
      <w:r>
        <w:t>acest</w:t>
      </w:r>
      <w:r w:rsidR="00BA78D7">
        <w:t xml:space="preserve"> </w:t>
      </w:r>
      <w:r>
        <w:t>mod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nociv</w:t>
      </w:r>
      <w:r w:rsidR="00BA78D7">
        <w:t xml:space="preserve"> </w:t>
      </w:r>
      <w:r>
        <w:t>în</w:t>
      </w:r>
      <w:r w:rsidR="00BA78D7">
        <w:t xml:space="preserve"> </w:t>
      </w:r>
      <w:r>
        <w:t>criza</w:t>
      </w:r>
      <w:r w:rsidR="00BA78D7">
        <w:t xml:space="preserve"> </w:t>
      </w:r>
      <w:r>
        <w:t>precedentă</w:t>
      </w:r>
      <w:r w:rsidR="008E73B9">
        <w:t xml:space="preserve">. </w:t>
      </w:r>
      <w:r>
        <w:t>Și</w:t>
      </w:r>
      <w:r w:rsidR="00BA78D7">
        <w:t xml:space="preserve"> </w:t>
      </w:r>
      <w:r>
        <w:t>că</w:t>
      </w:r>
      <w:r w:rsidR="00BA78D7">
        <w:t xml:space="preserve"> </w:t>
      </w:r>
      <w:r>
        <w:t>preferă</w:t>
      </w:r>
      <w:r w:rsidR="00BA78D7">
        <w:t xml:space="preserve"> </w:t>
      </w:r>
      <w:r>
        <w:t>impozite</w:t>
      </w:r>
      <w:r w:rsidR="00BA78D7">
        <w:t xml:space="preserve"> </w:t>
      </w:r>
      <w:r>
        <w:t>mici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plătească</w:t>
      </w:r>
      <w:r w:rsidR="00BA78D7">
        <w:t xml:space="preserve"> </w:t>
      </w:r>
      <w:r>
        <w:t>toată</w:t>
      </w:r>
      <w:r w:rsidR="00BA78D7">
        <w:t xml:space="preserve"> </w:t>
      </w:r>
      <w:r>
        <w:t>lumea</w:t>
      </w:r>
      <w:r w:rsidR="00BA78D7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negru</w:t>
      </w:r>
      <w:r w:rsidR="00BA78D7">
        <w:t xml:space="preserve"> </w:t>
      </w:r>
      <w:r>
        <w:t>scenariuÎntrebat</w:t>
      </w:r>
      <w:r w:rsidR="00BA78D7">
        <w:t xml:space="preserve"> </w:t>
      </w:r>
      <w:r>
        <w:t>cum</w:t>
      </w:r>
      <w:r w:rsidR="00BA78D7">
        <w:t xml:space="preserve"> </w:t>
      </w:r>
      <w:r>
        <w:t>va</w:t>
      </w:r>
      <w:r w:rsidR="00BA78D7">
        <w:t xml:space="preserve"> </w:t>
      </w:r>
      <w:r>
        <w:t>face</w:t>
      </w:r>
      <w:r w:rsidR="00BA78D7">
        <w:t xml:space="preserve"> </w:t>
      </w:r>
      <w:r>
        <w:t>România</w:t>
      </w:r>
      <w:r w:rsidR="00BA78D7">
        <w:t xml:space="preserve"> </w:t>
      </w:r>
      <w:r>
        <w:t>față</w:t>
      </w:r>
      <w:r w:rsidR="00BA78D7">
        <w:t xml:space="preserve"> </w:t>
      </w:r>
      <w:r>
        <w:t>unui</w:t>
      </w:r>
      <w:r w:rsidR="00BA78D7">
        <w:t xml:space="preserve"> </w:t>
      </w:r>
      <w:r>
        <w:t>scenariu</w:t>
      </w:r>
      <w:r w:rsidR="00BA78D7">
        <w:t xml:space="preserve"> </w:t>
      </w:r>
      <w:r>
        <w:t>negru,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numărul</w:t>
      </w:r>
      <w:r w:rsidR="00BA78D7">
        <w:t xml:space="preserve"> </w:t>
      </w:r>
      <w:r>
        <w:t>îmbolnăvirilor</w:t>
      </w:r>
      <w:r w:rsidR="00BA78D7">
        <w:t xml:space="preserve"> </w:t>
      </w:r>
      <w:r>
        <w:t>devine</w:t>
      </w:r>
      <w:r w:rsidR="00BA78D7">
        <w:t xml:space="preserve"> </w:t>
      </w:r>
      <w:r>
        <w:t>foarte</w:t>
      </w:r>
      <w:r w:rsidR="00BA78D7">
        <w:t xml:space="preserve"> </w:t>
      </w:r>
      <w:r>
        <w:t>mare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</w:t>
      </w:r>
      <w:r w:rsidR="00BA78D7">
        <w:t xml:space="preserve"> </w:t>
      </w:r>
      <w:r>
        <w:t>și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lockdown,ca</w:t>
      </w:r>
      <w:r w:rsidR="00BA78D7">
        <w:t xml:space="preserve"> </w:t>
      </w:r>
      <w:r>
        <w:t>în</w:t>
      </w:r>
      <w:r w:rsidR="00BA78D7">
        <w:t xml:space="preserve"> </w:t>
      </w:r>
      <w:r>
        <w:t>primăvară,</w:t>
      </w:r>
      <w:r w:rsidR="00BA78D7">
        <w:t xml:space="preserve"> </w:t>
      </w:r>
      <w:r>
        <w:t>Ministrul</w:t>
      </w:r>
      <w:r w:rsidR="00BA78D7">
        <w:t xml:space="preserve"> </w:t>
      </w:r>
      <w:r>
        <w:t>a</w:t>
      </w:r>
      <w:r w:rsidR="00BA78D7">
        <w:t xml:space="preserve"> </w:t>
      </w:r>
      <w:r>
        <w:t>răspuns</w:t>
      </w:r>
      <w:r w:rsidR="00BA78D7">
        <w:t xml:space="preserve"> </w:t>
      </w:r>
      <w:r>
        <w:t>că</w:t>
      </w:r>
      <w:r w:rsidR="00BA78D7">
        <w:t xml:space="preserve"> </w:t>
      </w:r>
      <w:r>
        <w:t>un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scenariu</w:t>
      </w:r>
      <w:r w:rsidR="00BA78D7">
        <w:t xml:space="preserve"> </w:t>
      </w:r>
      <w:r>
        <w:t>este</w:t>
      </w:r>
      <w:r w:rsidR="00BA78D7">
        <w:t xml:space="preserve"> </w:t>
      </w:r>
      <w:r>
        <w:t>exclus</w:t>
      </w:r>
      <w:r w:rsidR="00BA78D7">
        <w:t xml:space="preserve">. </w:t>
      </w:r>
      <w:r>
        <w:t>“Este</w:t>
      </w:r>
      <w:r w:rsidR="00BA78D7">
        <w:t xml:space="preserve"> </w:t>
      </w:r>
      <w:r>
        <w:t>exclus</w:t>
      </w:r>
      <w:r w:rsidR="008E73B9">
        <w:t xml:space="preserve">. </w:t>
      </w:r>
      <w:r>
        <w:t>Suntem</w:t>
      </w:r>
      <w:r w:rsidR="00BA78D7">
        <w:t xml:space="preserve"> </w:t>
      </w:r>
      <w:r>
        <w:t>pregătiți</w:t>
      </w:r>
      <w:r w:rsidR="00BA78D7">
        <w:t xml:space="preserve"> </w:t>
      </w:r>
      <w:r>
        <w:t>pentru</w:t>
      </w:r>
      <w:r w:rsidR="00BA78D7">
        <w:t xml:space="preserve"> </w:t>
      </w:r>
      <w:r>
        <w:t>orice</w:t>
      </w:r>
      <w:r w:rsidR="008E73B9">
        <w:t xml:space="preserve">. </w:t>
      </w:r>
      <w:r>
        <w:t>Vă</w:t>
      </w:r>
      <w:r w:rsidR="00BA78D7">
        <w:t xml:space="preserve"> </w:t>
      </w:r>
      <w:r>
        <w:t>spun</w:t>
      </w:r>
      <w:r w:rsidR="00BA78D7">
        <w:t xml:space="preserve"> </w:t>
      </w:r>
      <w:r>
        <w:t>sigur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mai</w:t>
      </w:r>
      <w:r w:rsidR="00BA78D7">
        <w:t xml:space="preserve"> </w:t>
      </w:r>
      <w:r>
        <w:t>închide</w:t>
      </w:r>
      <w:r w:rsidR="00BA78D7">
        <w:t xml:space="preserve"> </w:t>
      </w:r>
      <w:r>
        <w:t>100%</w:t>
      </w:r>
      <w:r w:rsidR="008E73B9">
        <w:t xml:space="preserve">. </w:t>
      </w:r>
      <w:r>
        <w:t>Avem</w:t>
      </w:r>
      <w:r w:rsidR="00BA78D7">
        <w:t xml:space="preserve"> </w:t>
      </w:r>
      <w:r>
        <w:t>resurse</w:t>
      </w:r>
      <w:r w:rsidR="00BA78D7">
        <w:t xml:space="preserve"> </w:t>
      </w:r>
      <w:r>
        <w:t>să</w:t>
      </w:r>
      <w:r w:rsidR="00BA78D7">
        <w:t xml:space="preserve"> </w:t>
      </w:r>
      <w:r>
        <w:t>ținem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infectări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anumit</w:t>
      </w:r>
      <w:r w:rsidR="00BA78D7">
        <w:t xml:space="preserve"> </w:t>
      </w:r>
      <w:r>
        <w:t>nivel</w:t>
      </w:r>
      <w:r w:rsidR="008E73B9">
        <w:t xml:space="preserve">. </w:t>
      </w:r>
      <w:r>
        <w:t>Suntem</w:t>
      </w:r>
      <w:r w:rsidR="00BA78D7">
        <w:t xml:space="preserve"> </w:t>
      </w:r>
      <w:r>
        <w:t>pregătiți</w:t>
      </w:r>
      <w:r w:rsidR="008E73B9">
        <w:t xml:space="preserve">. </w:t>
      </w:r>
      <w:r>
        <w:t>Am</w:t>
      </w:r>
      <w:r w:rsidR="00BA78D7">
        <w:t xml:space="preserve"> </w:t>
      </w:r>
      <w:r>
        <w:t>și</w:t>
      </w:r>
      <w:r w:rsidR="00BA78D7">
        <w:t xml:space="preserve"> </w:t>
      </w:r>
      <w:r>
        <w:t>învățat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s-a</w:t>
      </w:r>
      <w:r w:rsidR="00BA78D7">
        <w:t xml:space="preserve"> </w:t>
      </w:r>
      <w:r>
        <w:t>întâmplat</w:t>
      </w:r>
      <w:r w:rsidR="00BA78D7">
        <w:t xml:space="preserve"> </w:t>
      </w:r>
      <w:r>
        <w:t>atunci</w:t>
      </w:r>
      <w:r w:rsidR="00BA78D7">
        <w:t xml:space="preserve"> </w:t>
      </w:r>
      <w:r>
        <w:t>(în</w:t>
      </w:r>
      <w:r w:rsidR="00BA78D7">
        <w:t xml:space="preserve"> </w:t>
      </w:r>
      <w:r>
        <w:t>primăvară)</w:t>
      </w:r>
      <w:r w:rsidR="00BA78D7">
        <w:t xml:space="preserve"> </w:t>
      </w:r>
      <w:r>
        <w:t>și</w:t>
      </w:r>
      <w:r w:rsidR="00BA78D7">
        <w:t xml:space="preserve"> </w:t>
      </w:r>
      <w:r>
        <w:t>avem</w:t>
      </w:r>
      <w:r w:rsidR="00BA78D7">
        <w:t xml:space="preserve"> </w:t>
      </w:r>
      <w:r>
        <w:t>și</w:t>
      </w:r>
      <w:r w:rsidR="00BA78D7">
        <w:t xml:space="preserve"> </w:t>
      </w:r>
      <w:r>
        <w:t>rezerve”,a</w:t>
      </w:r>
      <w:r w:rsidR="00BA78D7">
        <w:t xml:space="preserve"> </w:t>
      </w:r>
      <w:r>
        <w:t>spus</w:t>
      </w:r>
      <w:r w:rsidR="00BA78D7">
        <w:t xml:space="preserve"> </w:t>
      </w:r>
      <w:r>
        <w:t>Cîțu</w:t>
      </w:r>
      <w:r w:rsidR="00BA78D7">
        <w:t xml:space="preserve">. </w:t>
      </w:r>
      <w:r>
        <w:t>Interviul</w:t>
      </w:r>
      <w:r w:rsidR="00BA78D7">
        <w:t xml:space="preserve"> </w:t>
      </w:r>
      <w:r>
        <w:t>integral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urmărit</w:t>
      </w:r>
      <w:r w:rsidR="00BA78D7">
        <w:t xml:space="preserve"> </w:t>
      </w:r>
      <w:r>
        <w:t>aici</w:t>
      </w:r>
    </w:p>
    <w:p w14:paraId="31D4C7A3" w14:textId="45B8AA1E" w:rsidR="006C4461" w:rsidRDefault="006C4461" w:rsidP="006C4461">
      <w:r>
        <w:t>Eurostat: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una</w:t>
      </w:r>
      <w:r w:rsidR="00BA78D7">
        <w:t xml:space="preserve"> </w:t>
      </w:r>
      <w:r>
        <w:t>din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scăzute</w:t>
      </w:r>
      <w:r w:rsidR="00BA78D7">
        <w:t xml:space="preserve"> </w:t>
      </w:r>
      <w:r>
        <w:t>rate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vacante</w:t>
      </w:r>
      <w:r w:rsidR="00BA78D7">
        <w:t xml:space="preserve"> </w:t>
      </w:r>
      <w:r>
        <w:t>din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aprilie-iunie</w:t>
      </w:r>
      <w:r w:rsidR="00BA78D7">
        <w:t xml:space="preserve"> </w:t>
      </w:r>
      <w:r>
        <w:t>2020,</w:t>
      </w:r>
      <w:r w:rsidR="00BA78D7">
        <w:t xml:space="preserve"> </w:t>
      </w:r>
      <w:r>
        <w:t>statele</w:t>
      </w:r>
      <w:r w:rsidR="00BA78D7">
        <w:t xml:space="preserve"> </w:t>
      </w:r>
      <w:r>
        <w:t>membre</w:t>
      </w:r>
      <w:r w:rsidR="00BA78D7">
        <w:t xml:space="preserve"> </w:t>
      </w:r>
      <w:r>
        <w:t>cu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scăzute</w:t>
      </w:r>
      <w:r w:rsidR="00BA78D7">
        <w:t xml:space="preserve"> </w:t>
      </w:r>
      <w:r>
        <w:t>rate</w:t>
      </w:r>
      <w:r w:rsidR="00BA78D7">
        <w:t xml:space="preserve"> </w:t>
      </w:r>
      <w:r>
        <w:t>ale</w:t>
      </w:r>
      <w:r w:rsidR="00BA78D7">
        <w:t xml:space="preserve"> </w:t>
      </w:r>
      <w:r>
        <w:t>locurilor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vacante</w:t>
      </w:r>
      <w:r w:rsidR="00BA78D7">
        <w:t xml:space="preserve"> </w:t>
      </w:r>
      <w:r>
        <w:t>erau</w:t>
      </w:r>
      <w:r w:rsidR="00BA78D7">
        <w:t xml:space="preserve"> </w:t>
      </w:r>
      <w:r>
        <w:t>Grecia</w:t>
      </w:r>
      <w:r w:rsidR="00BA78D7">
        <w:t xml:space="preserve"> </w:t>
      </w:r>
      <w:r>
        <w:t>(0,3%),</w:t>
      </w:r>
      <w:r w:rsidR="00BA78D7">
        <w:t xml:space="preserve"> </w:t>
      </w:r>
      <w:r>
        <w:t>Bulgaria</w:t>
      </w:r>
      <w:r w:rsidR="00BA78D7">
        <w:t xml:space="preserve"> </w:t>
      </w:r>
      <w:r>
        <w:t>(0,8%),</w:t>
      </w:r>
      <w:r w:rsidR="00BA78D7">
        <w:t xml:space="preserve"> </w:t>
      </w:r>
      <w:r>
        <w:t>Irlanda,</w:t>
      </w:r>
      <w:r w:rsidR="00BA78D7">
        <w:t xml:space="preserve"> </w:t>
      </w:r>
      <w:r>
        <w:t>Portugalia,</w:t>
      </w:r>
      <w:r w:rsidR="00BA78D7">
        <w:t xml:space="preserve"> </w:t>
      </w:r>
      <w:r>
        <w:t>Spania,</w:t>
      </w:r>
      <w:r w:rsidR="00BA78D7">
        <w:t xml:space="preserve"> </w:t>
      </w:r>
      <w:r>
        <w:t>România</w:t>
      </w:r>
      <w:r w:rsidR="00BA78D7">
        <w:t xml:space="preserve"> </w:t>
      </w:r>
      <w:r>
        <w:t>şi</w:t>
      </w:r>
      <w:r w:rsidR="00BA78D7">
        <w:t xml:space="preserve"> </w:t>
      </w:r>
      <w:r>
        <w:t>Polonia</w:t>
      </w:r>
      <w:r w:rsidR="00BA78D7">
        <w:t xml:space="preserve"> </w:t>
      </w:r>
      <w:r>
        <w:t>(toate</w:t>
      </w:r>
      <w:r w:rsidR="00BA78D7">
        <w:t xml:space="preserve"> </w:t>
      </w:r>
      <w:r>
        <w:t>cu</w:t>
      </w:r>
      <w:r w:rsidR="00BA78D7">
        <w:t xml:space="preserve"> </w:t>
      </w:r>
      <w:r>
        <w:t>0,7%),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ţările</w:t>
      </w:r>
      <w:r w:rsidR="00BA78D7">
        <w:t xml:space="preserve"> </w:t>
      </w:r>
      <w:r>
        <w:t>membre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ridicată</w:t>
      </w:r>
      <w:r w:rsidR="00BA78D7">
        <w:t xml:space="preserve"> </w:t>
      </w:r>
      <w:r>
        <w:t>rată</w:t>
      </w:r>
      <w:r w:rsidR="00BA78D7">
        <w:t xml:space="preserve"> </w:t>
      </w:r>
      <w:r>
        <w:t>a</w:t>
      </w:r>
      <w:r w:rsidR="00BA78D7">
        <w:t xml:space="preserve"> </w:t>
      </w:r>
      <w:r>
        <w:t>locurilor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vacante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Cehia</w:t>
      </w:r>
      <w:r w:rsidR="00BA78D7">
        <w:t xml:space="preserve"> </w:t>
      </w:r>
      <w:r>
        <w:t>(5,4%),</w:t>
      </w:r>
      <w:r w:rsidR="00BA78D7">
        <w:t xml:space="preserve"> </w:t>
      </w:r>
      <w:r>
        <w:t>Belgia</w:t>
      </w:r>
      <w:r w:rsidR="00BA78D7">
        <w:t xml:space="preserve"> </w:t>
      </w:r>
      <w:r>
        <w:t>(3,1%)</w:t>
      </w:r>
      <w:r w:rsidR="00BA78D7">
        <w:t xml:space="preserve"> </w:t>
      </w:r>
      <w:r>
        <w:t>şi</w:t>
      </w:r>
      <w:r w:rsidR="00BA78D7">
        <w:t xml:space="preserve"> </w:t>
      </w:r>
      <w:r>
        <w:t>Austria</w:t>
      </w:r>
      <w:r w:rsidR="00BA78D7">
        <w:t xml:space="preserve"> </w:t>
      </w:r>
      <w:r>
        <w:t>(2,6%)</w:t>
      </w:r>
      <w:r w:rsidR="00BA78D7">
        <w:t xml:space="preserve">.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rata</w:t>
      </w:r>
      <w:r w:rsidR="00BA78D7">
        <w:t xml:space="preserve"> </w:t>
      </w:r>
      <w:r>
        <w:t>locurilor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aprilie-iunie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doar</w:t>
      </w:r>
      <w:r w:rsidR="00BA78D7">
        <w:t xml:space="preserve"> </w:t>
      </w:r>
      <w:r>
        <w:t>în</w:t>
      </w:r>
      <w:r w:rsidR="00BA78D7">
        <w:t xml:space="preserve"> </w:t>
      </w:r>
      <w:r>
        <w:t>Franţa</w:t>
      </w:r>
      <w:r w:rsidR="00BA78D7">
        <w:t xml:space="preserve"> </w:t>
      </w:r>
      <w:r>
        <w:t>(0,1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pp),</w:t>
      </w:r>
      <w:r w:rsidR="00BA78D7">
        <w:t xml:space="preserve"> </w:t>
      </w:r>
      <w:r>
        <w:t>a</w:t>
      </w:r>
      <w:r w:rsidR="00BA78D7">
        <w:t xml:space="preserve"> </w:t>
      </w:r>
      <w:r>
        <w:t>rămas</w:t>
      </w:r>
      <w:r w:rsidR="00BA78D7">
        <w:t xml:space="preserve"> </w:t>
      </w:r>
      <w:r>
        <w:t>stabilă</w:t>
      </w:r>
      <w:r w:rsidR="00BA78D7">
        <w:t xml:space="preserve"> </w:t>
      </w:r>
      <w:r>
        <w:t>în</w:t>
      </w:r>
      <w:r w:rsidR="00BA78D7">
        <w:t xml:space="preserve"> </w:t>
      </w:r>
      <w:r>
        <w:t>Bulgaria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în</w:t>
      </w:r>
      <w:r w:rsidR="00BA78D7">
        <w:t xml:space="preserve"> </w:t>
      </w:r>
      <w:r>
        <w:t>25</w:t>
      </w:r>
      <w:r w:rsidR="00BA78D7">
        <w:t xml:space="preserve"> </w:t>
      </w:r>
      <w:r>
        <w:t>ţări</w:t>
      </w:r>
      <w:r w:rsidR="00BA78D7">
        <w:t xml:space="preserve"> </w:t>
      </w:r>
      <w:r>
        <w:t>membre</w:t>
      </w:r>
      <w:r w:rsidR="00BA78D7">
        <w:t xml:space="preserve"> </w:t>
      </w:r>
      <w:r>
        <w:t>(inclusiv</w:t>
      </w:r>
      <w:r w:rsidR="00BA78D7">
        <w:t xml:space="preserve"> </w:t>
      </w:r>
      <w:r>
        <w:t>în</w:t>
      </w:r>
      <w:r w:rsidR="00BA78D7">
        <w:t xml:space="preserve"> </w:t>
      </w:r>
      <w:r>
        <w:t>România)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sever</w:t>
      </w:r>
      <w:r w:rsidR="00BA78D7">
        <w:t xml:space="preserve"> </w:t>
      </w:r>
      <w:r>
        <w:t>declin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Malta</w:t>
      </w:r>
      <w:r w:rsidR="00BA78D7">
        <w:t xml:space="preserve"> </w:t>
      </w:r>
      <w:r>
        <w:t>(minus</w:t>
      </w:r>
      <w:r w:rsidR="00BA78D7">
        <w:t xml:space="preserve"> </w:t>
      </w:r>
      <w:r>
        <w:t>1,6</w:t>
      </w:r>
      <w:r w:rsidR="00BA78D7">
        <w:t xml:space="preserve"> </w:t>
      </w:r>
      <w:r>
        <w:t>pp),</w:t>
      </w:r>
      <w:r w:rsidR="00BA78D7">
        <w:t xml:space="preserve"> </w:t>
      </w:r>
      <w:r>
        <w:t>Germania</w:t>
      </w:r>
      <w:r w:rsidR="00BA78D7">
        <w:t xml:space="preserve"> </w:t>
      </w:r>
      <w:r>
        <w:t>(minus</w:t>
      </w:r>
      <w:r w:rsidR="00BA78D7">
        <w:t xml:space="preserve"> </w:t>
      </w:r>
      <w:r>
        <w:t>1,2</w:t>
      </w:r>
      <w:r w:rsidR="00BA78D7">
        <w:t xml:space="preserve"> </w:t>
      </w:r>
      <w:r>
        <w:t>pp),</w:t>
      </w:r>
      <w:r w:rsidR="00BA78D7">
        <w:t xml:space="preserve"> </w:t>
      </w:r>
      <w:r>
        <w:t>Letonia</w:t>
      </w:r>
      <w:r w:rsidR="00BA78D7">
        <w:t xml:space="preserve"> </w:t>
      </w:r>
      <w:r>
        <w:t>şi</w:t>
      </w:r>
      <w:r w:rsidR="00BA78D7">
        <w:t xml:space="preserve"> </w:t>
      </w:r>
      <w:r>
        <w:t>Olanda</w:t>
      </w:r>
      <w:r w:rsidR="00BA78D7">
        <w:t xml:space="preserve"> </w:t>
      </w:r>
      <w:r>
        <w:t>(ambele</w:t>
      </w:r>
      <w:r w:rsidR="00BA78D7">
        <w:t xml:space="preserve"> </w:t>
      </w:r>
      <w:r>
        <w:t>cu</w:t>
      </w:r>
      <w:r w:rsidR="00BA78D7">
        <w:t xml:space="preserve"> </w:t>
      </w:r>
      <w:r>
        <w:t>minus</w:t>
      </w:r>
      <w:r w:rsidR="00BA78D7">
        <w:t xml:space="preserve"> </w:t>
      </w:r>
      <w:r>
        <w:t>un</w:t>
      </w:r>
      <w:r w:rsidR="00BA78D7">
        <w:t xml:space="preserve"> </w:t>
      </w:r>
      <w:r>
        <w:t>punct</w:t>
      </w:r>
      <w:r w:rsidR="00BA78D7">
        <w:t xml:space="preserve"> </w:t>
      </w:r>
      <w:r>
        <w:t>procentual)</w:t>
      </w:r>
      <w:r w:rsidR="00BA78D7">
        <w:t xml:space="preserve">. </w:t>
      </w:r>
      <w:r>
        <w:t>Pe</w:t>
      </w:r>
      <w:r w:rsidR="00BA78D7">
        <w:t xml:space="preserve"> </w:t>
      </w:r>
      <w:r>
        <w:t>sectoare</w:t>
      </w:r>
      <w:r w:rsidR="00BA78D7">
        <w:t xml:space="preserve"> </w:t>
      </w:r>
      <w:r>
        <w:t>de</w:t>
      </w:r>
      <w:r w:rsidR="00BA78D7">
        <w:t xml:space="preserve"> </w:t>
      </w:r>
      <w:r>
        <w:t>activitate,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rata</w:t>
      </w:r>
      <w:r w:rsidR="00BA78D7">
        <w:t xml:space="preserve"> </w:t>
      </w:r>
      <w:r>
        <w:t>locurilor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vacante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era</w:t>
      </w:r>
      <w:r w:rsidR="00BA78D7">
        <w:t xml:space="preserve"> </w:t>
      </w:r>
      <w:r>
        <w:t>de</w:t>
      </w:r>
      <w:r w:rsidR="00BA78D7">
        <w:t xml:space="preserve"> </w:t>
      </w:r>
      <w:r>
        <w:t>0,5%</w:t>
      </w:r>
      <w:r w:rsidR="00BA78D7">
        <w:t xml:space="preserve"> </w:t>
      </w:r>
      <w:r>
        <w:t>în</w:t>
      </w:r>
      <w:r w:rsidR="00BA78D7">
        <w:t xml:space="preserve"> </w:t>
      </w:r>
      <w:r>
        <w:t>industrie</w:t>
      </w:r>
      <w:r w:rsidR="00BA78D7">
        <w:t xml:space="preserve"> </w:t>
      </w:r>
      <w:r>
        <w:t>şi</w:t>
      </w:r>
      <w:r w:rsidR="00BA78D7">
        <w:t xml:space="preserve"> </w:t>
      </w:r>
      <w:r>
        <w:t>construcţii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0,6%</w:t>
      </w:r>
      <w:r w:rsidR="00BA78D7">
        <w:t xml:space="preserve"> </w:t>
      </w:r>
      <w:r>
        <w:t>în</w:t>
      </w:r>
      <w:r w:rsidR="00BA78D7">
        <w:t xml:space="preserve"> </w:t>
      </w:r>
      <w:r>
        <w:t>servicii</w:t>
      </w:r>
      <w:r w:rsidR="008E73B9">
        <w:t xml:space="preserve">.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Uniunii</w:t>
      </w:r>
      <w:r w:rsidR="00BA78D7">
        <w:t xml:space="preserve"> </w:t>
      </w:r>
      <w:r>
        <w:t>Europene,</w:t>
      </w:r>
      <w:r w:rsidR="00BA78D7">
        <w:t xml:space="preserve"> </w:t>
      </w:r>
      <w:r>
        <w:t>rata</w:t>
      </w:r>
      <w:r w:rsidR="00BA78D7">
        <w:t xml:space="preserve"> </w:t>
      </w:r>
      <w:r>
        <w:t>locurilor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vacante</w:t>
      </w:r>
      <w:r w:rsidR="00BA78D7">
        <w:t xml:space="preserve"> </w:t>
      </w:r>
      <w:r>
        <w:t>era</w:t>
      </w:r>
      <w:r w:rsidR="00BA78D7">
        <w:t xml:space="preserve"> </w:t>
      </w:r>
      <w:r>
        <w:t>de</w:t>
      </w:r>
      <w:r w:rsidR="00BA78D7">
        <w:t xml:space="preserve"> </w:t>
      </w:r>
      <w:r>
        <w:t>1,4%</w:t>
      </w:r>
      <w:r w:rsidR="00BA78D7">
        <w:t xml:space="preserve"> </w:t>
      </w:r>
      <w:r>
        <w:t>în</w:t>
      </w:r>
      <w:r w:rsidR="00BA78D7">
        <w:t xml:space="preserve"> </w:t>
      </w:r>
      <w:r>
        <w:t>industrie</w:t>
      </w:r>
      <w:r w:rsidR="00BA78D7">
        <w:t xml:space="preserve"> </w:t>
      </w:r>
      <w:r>
        <w:t>şi</w:t>
      </w:r>
      <w:r w:rsidR="00BA78D7">
        <w:t xml:space="preserve"> </w:t>
      </w:r>
      <w:r>
        <w:t>construcţii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1,7%</w:t>
      </w:r>
      <w:r w:rsidR="00BA78D7">
        <w:t xml:space="preserve"> </w:t>
      </w:r>
      <w:r>
        <w:t>în</w:t>
      </w:r>
      <w:r w:rsidR="00BA78D7">
        <w:t xml:space="preserve"> </w:t>
      </w:r>
      <w:r>
        <w:t>servicii</w:t>
      </w:r>
      <w:r w:rsidR="00BA78D7">
        <w:t xml:space="preserve">. </w:t>
      </w:r>
    </w:p>
    <w:p w14:paraId="4AFB7A9A" w14:textId="64D349AD" w:rsidR="006C4461" w:rsidRDefault="006C4461" w:rsidP="006C4461">
      <w:r>
        <w:t>IEA</w:t>
      </w:r>
      <w:r w:rsidR="00BA78D7">
        <w:t xml:space="preserve"> </w:t>
      </w:r>
      <w:r>
        <w:t>și-a</w:t>
      </w:r>
      <w:r w:rsidR="00BA78D7">
        <w:t xml:space="preserve"> </w:t>
      </w:r>
      <w:r>
        <w:t>reevaluat</w:t>
      </w:r>
      <w:r w:rsidR="00BA78D7">
        <w:t xml:space="preserve"> </w:t>
      </w:r>
      <w:r>
        <w:t>în</w:t>
      </w:r>
      <w:r w:rsidR="00BA78D7">
        <w:t xml:space="preserve"> </w:t>
      </w:r>
      <w:r>
        <w:t>jos</w:t>
      </w:r>
      <w:r w:rsidR="00BA78D7">
        <w:t xml:space="preserve"> </w:t>
      </w:r>
      <w:r>
        <w:t>estimările</w:t>
      </w:r>
      <w:r w:rsidR="00BA78D7">
        <w:t xml:space="preserve"> </w:t>
      </w:r>
      <w:r>
        <w:t>privind</w:t>
      </w:r>
      <w:r w:rsidR="00BA78D7">
        <w:t xml:space="preserve"> </w:t>
      </w:r>
      <w:r>
        <w:t>cererea</w:t>
      </w:r>
      <w:r w:rsidR="00BA78D7">
        <w:t xml:space="preserve"> </w:t>
      </w:r>
      <w:r>
        <w:t>globală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introduse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ţine</w:t>
      </w:r>
      <w:r w:rsidR="00BA78D7">
        <w:t xml:space="preserve"> </w:t>
      </w:r>
      <w:r>
        <w:t>sub</w:t>
      </w:r>
      <w:r w:rsidR="00BA78D7">
        <w:t xml:space="preserve"> </w:t>
      </w:r>
      <w:r>
        <w:t>control</w:t>
      </w:r>
      <w:r w:rsidR="00BA78D7">
        <w:t xml:space="preserve"> </w:t>
      </w:r>
      <w:r>
        <w:t>răspândirea</w:t>
      </w:r>
      <w:r w:rsidR="00BA78D7">
        <w:t xml:space="preserve"> </w:t>
      </w:r>
      <w:r>
        <w:t>virusului</w:t>
      </w:r>
      <w:r w:rsidR="00BA78D7">
        <w:t xml:space="preserve"> </w:t>
      </w:r>
      <w:r>
        <w:t>au</w:t>
      </w:r>
      <w:r w:rsidR="00BA78D7">
        <w:t xml:space="preserve"> </w:t>
      </w:r>
      <w:r>
        <w:t>afectat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deosebit</w:t>
      </w:r>
      <w:r w:rsidR="00BA78D7">
        <w:t xml:space="preserve"> </w:t>
      </w:r>
      <w:r>
        <w:t>piaţa</w:t>
      </w:r>
      <w:r w:rsidR="00BA78D7">
        <w:t xml:space="preserve"> </w:t>
      </w:r>
      <w:r>
        <w:t>petrolieră,</w:t>
      </w:r>
      <w:r w:rsidR="00BA78D7">
        <w:t xml:space="preserve"> </w:t>
      </w:r>
      <w:r>
        <w:t>unde</w:t>
      </w:r>
      <w:r w:rsidR="00BA78D7">
        <w:t xml:space="preserve"> </w:t>
      </w:r>
      <w:r>
        <w:t>preţurile</w:t>
      </w:r>
      <w:r w:rsidR="00BA78D7">
        <w:t xml:space="preserve"> </w:t>
      </w:r>
      <w:r>
        <w:t>s-au</w:t>
      </w:r>
      <w:r w:rsidR="00BA78D7">
        <w:t xml:space="preserve"> </w:t>
      </w:r>
      <w:r>
        <w:t>prăbuşit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acumularea</w:t>
      </w:r>
      <w:r w:rsidR="00BA78D7">
        <w:t xml:space="preserve"> </w:t>
      </w:r>
      <w:r>
        <w:t>unor</w:t>
      </w:r>
      <w:r w:rsidR="00BA78D7">
        <w:t xml:space="preserve"> </w:t>
      </w:r>
      <w:r>
        <w:t>stocuri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şi</w:t>
      </w:r>
      <w:r w:rsidR="00BA78D7">
        <w:t xml:space="preserve"> </w:t>
      </w:r>
      <w:r>
        <w:t>combustibili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</w:t>
      </w:r>
      <w:r w:rsidR="00BA78D7">
        <w:t xml:space="preserve">.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său</w:t>
      </w:r>
      <w:r w:rsidR="00BA78D7">
        <w:t xml:space="preserve"> </w:t>
      </w:r>
      <w:r>
        <w:t>lunar,</w:t>
      </w:r>
      <w:r w:rsidR="00BA78D7">
        <w:t xml:space="preserve"> </w:t>
      </w:r>
      <w:r>
        <w:t>IEA</w:t>
      </w:r>
      <w:r w:rsidR="00BA78D7">
        <w:t xml:space="preserve"> </w:t>
      </w:r>
      <w:r>
        <w:t>şi-a</w:t>
      </w:r>
      <w:r w:rsidR="00BA78D7">
        <w:t xml:space="preserve"> </w:t>
      </w:r>
      <w:r>
        <w:t>redus</w:t>
      </w:r>
      <w:r w:rsidR="00BA78D7">
        <w:t xml:space="preserve"> </w:t>
      </w:r>
      <w:r>
        <w:t>estimările</w:t>
      </w:r>
      <w:r w:rsidR="00BA78D7">
        <w:t xml:space="preserve"> </w:t>
      </w:r>
      <w:r>
        <w:t>la</w:t>
      </w:r>
      <w:r w:rsidR="00BA78D7">
        <w:t xml:space="preserve"> </w:t>
      </w:r>
      <w:r>
        <w:t>91,7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barili</w:t>
      </w:r>
      <w:r w:rsidR="00BA78D7">
        <w:t xml:space="preserve"> </w:t>
      </w:r>
      <w:r>
        <w:t>pe</w:t>
      </w:r>
      <w:r w:rsidR="00BA78D7">
        <w:t xml:space="preserve"> </w:t>
      </w:r>
      <w:r>
        <w:t>zi</w:t>
      </w:r>
      <w:r w:rsidR="00BA78D7">
        <w:t xml:space="preserve"> </w:t>
      </w:r>
      <w:r>
        <w:t>(bpd),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20</w:t>
      </w:r>
      <w:r w:rsidR="00BA78D7">
        <w:t>.000</w:t>
      </w:r>
      <w:r>
        <w:t>bpd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prognoza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trecută</w:t>
      </w:r>
      <w:r w:rsidR="00BA78D7">
        <w:t xml:space="preserve">. </w:t>
      </w:r>
      <w:r>
        <w:t>"Ne</w:t>
      </w:r>
      <w:r w:rsidR="00BA78D7">
        <w:t xml:space="preserve"> </w:t>
      </w:r>
      <w:r>
        <w:t>aşteptăm</w:t>
      </w:r>
      <w:r w:rsidR="00BA78D7">
        <w:t xml:space="preserve"> </w:t>
      </w:r>
      <w:r>
        <w:t>ca</w:t>
      </w:r>
      <w:r w:rsidR="00BA78D7">
        <w:t xml:space="preserve"> </w:t>
      </w:r>
      <w:r>
        <w:t>redresarea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să</w:t>
      </w:r>
      <w:r w:rsidR="00BA78D7">
        <w:t xml:space="preserve"> </w:t>
      </w:r>
      <w:r>
        <w:t>încetinească</w:t>
      </w:r>
      <w:r w:rsidR="00BA78D7">
        <w:t xml:space="preserve"> </w:t>
      </w:r>
      <w:r>
        <w:t>semnificativ</w:t>
      </w:r>
      <w:r w:rsidR="00BA78D7">
        <w:t xml:space="preserve"> </w:t>
      </w:r>
      <w:r>
        <w:t>în</w:t>
      </w:r>
      <w:r w:rsidR="00BA78D7">
        <w:t xml:space="preserve"> </w:t>
      </w:r>
      <w:r>
        <w:t>semestrul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8E73B9">
        <w:t xml:space="preserve">.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câteva</w:t>
      </w:r>
      <w:r w:rsidR="00BA78D7">
        <w:t xml:space="preserve"> </w:t>
      </w:r>
      <w:r>
        <w:t>luni</w:t>
      </w:r>
      <w:r w:rsidR="00BA78D7">
        <w:t xml:space="preserve"> </w:t>
      </w:r>
      <w:r>
        <w:t>pentru</w:t>
      </w:r>
      <w:r w:rsidR="00BA78D7">
        <w:t xml:space="preserve"> </w:t>
      </w:r>
      <w:r>
        <w:t>revenirea</w:t>
      </w:r>
      <w:r w:rsidR="00BA78D7">
        <w:t xml:space="preserve"> </w:t>
      </w:r>
      <w:r>
        <w:t>economiei,</w:t>
      </w:r>
      <w:r w:rsidR="00BA78D7">
        <w:t xml:space="preserve"> </w:t>
      </w:r>
      <w:r>
        <w:t>în</w:t>
      </w:r>
      <w:r w:rsidR="00BA78D7">
        <w:t xml:space="preserve"> </w:t>
      </w:r>
      <w:r>
        <w:t>plus</w:t>
      </w:r>
      <w:r w:rsidR="00BA78D7">
        <w:t xml:space="preserve"> </w:t>
      </w:r>
      <w:r>
        <w:t>există</w:t>
      </w:r>
      <w:r w:rsidR="00BA78D7">
        <w:t xml:space="preserve"> </w:t>
      </w:r>
      <w:r>
        <w:t>pericolul</w:t>
      </w:r>
      <w:r w:rsidR="00BA78D7">
        <w:t xml:space="preserve"> </w:t>
      </w:r>
      <w:r>
        <w:t>ca</w:t>
      </w:r>
      <w:r w:rsidR="00BA78D7">
        <w:t xml:space="preserve"> </w:t>
      </w:r>
      <w:r>
        <w:t>un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de</w:t>
      </w:r>
      <w:r w:rsidR="00BA78D7">
        <w:t xml:space="preserve"> </w:t>
      </w:r>
      <w:r>
        <w:t>îmbolnăviri</w:t>
      </w:r>
      <w:r w:rsidR="00BA78D7">
        <w:t xml:space="preserve"> </w:t>
      </w:r>
      <w:r>
        <w:t>(deja</w:t>
      </w:r>
      <w:r w:rsidR="00BA78D7">
        <w:t xml:space="preserve"> </w:t>
      </w:r>
      <w:r>
        <w:t>vizibil</w:t>
      </w:r>
      <w:r w:rsidR="00BA78D7">
        <w:t xml:space="preserve"> </w:t>
      </w:r>
      <w:r>
        <w:t>în</w:t>
      </w:r>
      <w:r w:rsidR="00BA78D7">
        <w:t xml:space="preserve"> </w:t>
      </w:r>
      <w:r>
        <w:t>Europa)</w:t>
      </w:r>
      <w:r w:rsidR="00BA78D7">
        <w:t xml:space="preserve"> </w:t>
      </w:r>
      <w:r>
        <w:t>să</w:t>
      </w:r>
      <w:r w:rsidR="00BA78D7">
        <w:t xml:space="preserve"> </w:t>
      </w:r>
      <w:r>
        <w:t>ducă</w:t>
      </w:r>
      <w:r w:rsidR="00BA78D7">
        <w:t xml:space="preserve"> </w:t>
      </w:r>
      <w:r>
        <w:t>la</w:t>
      </w:r>
      <w:r w:rsidR="00BA78D7">
        <w:t xml:space="preserve"> </w:t>
      </w:r>
      <w:r>
        <w:t>noi</w:t>
      </w:r>
      <w:r w:rsidR="00BA78D7">
        <w:t xml:space="preserve"> </w:t>
      </w:r>
      <w:r>
        <w:t>restricţii",</w:t>
      </w:r>
      <w:r w:rsidR="00BA78D7">
        <w:t xml:space="preserve"> </w:t>
      </w:r>
      <w:r>
        <w:t>a</w:t>
      </w:r>
      <w:r w:rsidR="00BA78D7">
        <w:t xml:space="preserve"> </w:t>
      </w:r>
      <w:r>
        <w:t>apreciat</w:t>
      </w:r>
      <w:r w:rsidR="00BA78D7">
        <w:t xml:space="preserve"> </w:t>
      </w:r>
      <w:r>
        <w:t>organizaţia</w:t>
      </w:r>
      <w:r w:rsidR="00BA78D7">
        <w:t xml:space="preserve"> </w:t>
      </w:r>
      <w:r>
        <w:t>cu</w:t>
      </w:r>
      <w:r w:rsidR="00BA78D7">
        <w:t xml:space="preserve"> </w:t>
      </w:r>
      <w:r>
        <w:t>sediul</w:t>
      </w:r>
      <w:r w:rsidR="00BA78D7">
        <w:t xml:space="preserve"> </w:t>
      </w:r>
      <w:r>
        <w:t>la</w:t>
      </w:r>
      <w:r w:rsidR="00BA78D7">
        <w:t xml:space="preserve"> </w:t>
      </w:r>
      <w:r>
        <w:t>Paris</w:t>
      </w:r>
      <w:r w:rsidR="00BA78D7">
        <w:t xml:space="preserve">. </w:t>
      </w:r>
      <w:r>
        <w:t>China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renunţat</w:t>
      </w:r>
      <w:r w:rsidR="00BA78D7">
        <w:t xml:space="preserve"> </w:t>
      </w:r>
      <w:r>
        <w:t>mai</w:t>
      </w:r>
      <w:r w:rsidR="00BA78D7">
        <w:t xml:space="preserve"> </w:t>
      </w:r>
      <w:r>
        <w:t>devreme</w:t>
      </w:r>
      <w:r w:rsidR="00BA78D7">
        <w:t xml:space="preserve"> </w:t>
      </w:r>
      <w:r>
        <w:t>decât</w:t>
      </w:r>
      <w:r w:rsidR="00BA78D7">
        <w:t xml:space="preserve"> </w:t>
      </w:r>
      <w:r>
        <w:t>alte</w:t>
      </w:r>
      <w:r w:rsidR="00BA78D7">
        <w:t xml:space="preserve"> </w:t>
      </w:r>
      <w:r>
        <w:t>economii</w:t>
      </w:r>
      <w:r w:rsidR="00BA78D7">
        <w:t xml:space="preserve"> </w:t>
      </w:r>
      <w:r>
        <w:t>importante</w:t>
      </w:r>
      <w:r w:rsidR="00BA78D7">
        <w:t xml:space="preserve"> </w:t>
      </w:r>
      <w:r>
        <w:t>la</w:t>
      </w:r>
      <w:r w:rsidR="00BA78D7">
        <w:t xml:space="preserve"> </w:t>
      </w:r>
      <w:r>
        <w:t>restricţii</w:t>
      </w:r>
      <w:r w:rsidR="00BA78D7">
        <w:t xml:space="preserve"> </w:t>
      </w:r>
      <w:r>
        <w:t>şi</w:t>
      </w:r>
      <w:r w:rsidR="00BA78D7">
        <w:t xml:space="preserve"> </w:t>
      </w:r>
      <w:r>
        <w:t>şi-a</w:t>
      </w:r>
      <w:r w:rsidR="00BA78D7">
        <w:t xml:space="preserve"> </w:t>
      </w:r>
      <w:r>
        <w:t>majorat</w:t>
      </w:r>
      <w:r w:rsidR="00BA78D7">
        <w:t xml:space="preserve"> </w:t>
      </w:r>
      <w:r>
        <w:t>consumul</w:t>
      </w:r>
      <w:r w:rsidR="00BA78D7">
        <w:t xml:space="preserve"> </w:t>
      </w:r>
      <w:r>
        <w:t>de</w:t>
      </w:r>
      <w:r w:rsidR="00BA78D7">
        <w:t xml:space="preserve"> </w:t>
      </w:r>
      <w:r>
        <w:t>ţiţei</w:t>
      </w:r>
      <w:r w:rsidR="00BA78D7">
        <w:t xml:space="preserve"> </w:t>
      </w:r>
      <w:r>
        <w:t>continuă</w:t>
      </w:r>
      <w:r w:rsidR="00BA78D7">
        <w:t xml:space="preserve"> </w:t>
      </w:r>
      <w:r>
        <w:t>redresarea</w:t>
      </w:r>
      <w:r w:rsidR="00BA78D7">
        <w:t xml:space="preserve"> </w:t>
      </w:r>
      <w:r>
        <w:t>solidă,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creşterea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îmbolnăviri</w:t>
      </w:r>
      <w:r w:rsidR="00BA78D7">
        <w:t xml:space="preserve"> </w:t>
      </w:r>
      <w:r>
        <w:t>în</w:t>
      </w:r>
      <w:r w:rsidR="00BA78D7">
        <w:t xml:space="preserve"> </w:t>
      </w:r>
      <w:r>
        <w:t>India</w:t>
      </w:r>
      <w:r w:rsidR="00BA78D7">
        <w:t xml:space="preserve"> </w:t>
      </w:r>
      <w:r>
        <w:t>a</w:t>
      </w:r>
      <w:r w:rsidR="00BA78D7">
        <w:t xml:space="preserve"> </w:t>
      </w:r>
      <w:r>
        <w:t>contribuit</w:t>
      </w:r>
      <w:r w:rsidR="00BA78D7">
        <w:t xml:space="preserve"> </w:t>
      </w:r>
      <w:r>
        <w:t>la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semnificativ</w:t>
      </w:r>
      <w:r w:rsidR="00BA78D7">
        <w:t xml:space="preserve"> </w:t>
      </w:r>
      <w:r>
        <w:t>declin</w:t>
      </w:r>
      <w:r w:rsidR="00BA78D7">
        <w:t xml:space="preserve"> </w:t>
      </w:r>
      <w:r>
        <w:t>al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din</w:t>
      </w:r>
      <w:r w:rsidR="00BA78D7">
        <w:t xml:space="preserve"> </w:t>
      </w:r>
      <w:r>
        <w:t>aprilie,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IEA</w:t>
      </w:r>
      <w:r w:rsidR="00BA78D7">
        <w:t xml:space="preserve">. </w:t>
      </w:r>
      <w:r>
        <w:t>La</w:t>
      </w:r>
      <w:r w:rsidR="00BA78D7">
        <w:t xml:space="preserve"> </w:t>
      </w:r>
      <w:r>
        <w:t>bursa</w:t>
      </w:r>
      <w:r w:rsidR="00BA78D7">
        <w:t xml:space="preserve"> </w:t>
      </w:r>
      <w:r>
        <w:t>ICE</w:t>
      </w:r>
      <w:r w:rsidR="00BA78D7">
        <w:t xml:space="preserve"> </w:t>
      </w:r>
      <w:r>
        <w:t>Futures,</w:t>
      </w:r>
      <w:r w:rsidR="00BA78D7">
        <w:t xml:space="preserve"> </w:t>
      </w:r>
      <w:r>
        <w:t>cotaţia</w:t>
      </w:r>
      <w:r w:rsidR="00BA78D7">
        <w:t xml:space="preserve"> </w:t>
      </w:r>
      <w:r>
        <w:t>barilului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Brent</w:t>
      </w:r>
      <w:r w:rsidR="00BA78D7">
        <w:t xml:space="preserve"> </w:t>
      </w:r>
      <w:r>
        <w:t>din</w:t>
      </w:r>
      <w:r w:rsidR="00BA78D7">
        <w:t xml:space="preserve"> </w:t>
      </w:r>
      <w:r>
        <w:t>Marea</w:t>
      </w:r>
      <w:r w:rsidR="00BA78D7">
        <w:t xml:space="preserve"> </w:t>
      </w:r>
      <w:r>
        <w:t>Nordului</w:t>
      </w:r>
      <w:r w:rsidR="00BA78D7">
        <w:t xml:space="preserve"> </w:t>
      </w:r>
      <w:r>
        <w:t>cu</w:t>
      </w:r>
      <w:r w:rsidR="00BA78D7">
        <w:t xml:space="preserve"> </w:t>
      </w:r>
      <w:r>
        <w:t>livrare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noiembrie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0,22</w:t>
      </w:r>
      <w:r w:rsidR="00BA78D7">
        <w:t xml:space="preserve"> </w:t>
      </w:r>
      <w:r>
        <w:t>dolari,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închidere</w:t>
      </w:r>
      <w:r w:rsidR="00BA78D7">
        <w:t xml:space="preserve"> </w:t>
      </w:r>
      <w:r>
        <w:t>la</w:t>
      </w:r>
      <w:r w:rsidR="00BA78D7">
        <w:t xml:space="preserve"> </w:t>
      </w:r>
      <w:r>
        <w:t>valoarea</w:t>
      </w:r>
      <w:r w:rsidR="00BA78D7">
        <w:t xml:space="preserve"> </w:t>
      </w:r>
      <w:r>
        <w:t>de</w:t>
      </w:r>
      <w:r w:rsidR="00BA78D7">
        <w:t xml:space="preserve"> </w:t>
      </w:r>
      <w:r>
        <w:t>39,61</w:t>
      </w:r>
      <w:r w:rsidR="00BA78D7">
        <w:t xml:space="preserve"> </w:t>
      </w:r>
      <w:r>
        <w:t>dolari</w:t>
      </w:r>
      <w:r w:rsidR="00BA78D7">
        <w:t xml:space="preserve">. </w:t>
      </w:r>
      <w:r>
        <w:t>Agenţia</w:t>
      </w:r>
      <w:r w:rsidR="00BA78D7">
        <w:t xml:space="preserve"> </w:t>
      </w:r>
      <w:r>
        <w:t>Internaţională</w:t>
      </w:r>
      <w:r w:rsidR="00BA78D7">
        <w:t xml:space="preserve"> </w:t>
      </w:r>
      <w:r>
        <w:t>a</w:t>
      </w:r>
      <w:r w:rsidR="00BA78D7">
        <w:t xml:space="preserve"> </w:t>
      </w:r>
      <w:r>
        <w:t>Energiei</w:t>
      </w:r>
      <w:r w:rsidR="00BA78D7">
        <w:t xml:space="preserve"> </w:t>
      </w:r>
      <w:r>
        <w:t>este</w:t>
      </w:r>
      <w:r w:rsidR="00BA78D7">
        <w:t xml:space="preserve"> </w:t>
      </w:r>
      <w:r>
        <w:t>principalul</w:t>
      </w:r>
      <w:r w:rsidR="00BA78D7">
        <w:t xml:space="preserve"> </w:t>
      </w:r>
      <w:r>
        <w:t>organism</w:t>
      </w:r>
      <w:r w:rsidR="00BA78D7">
        <w:t xml:space="preserve"> </w:t>
      </w:r>
      <w:r>
        <w:t>de</w:t>
      </w:r>
      <w:r w:rsidR="00BA78D7">
        <w:t xml:space="preserve"> </w:t>
      </w:r>
      <w:r>
        <w:t>consiliere</w:t>
      </w:r>
      <w:r w:rsidR="00BA78D7">
        <w:t xml:space="preserve"> </w:t>
      </w:r>
      <w:r>
        <w:t>pe</w:t>
      </w:r>
      <w:r w:rsidR="00BA78D7">
        <w:t xml:space="preserve"> </w:t>
      </w:r>
      <w:r>
        <w:t>probleme</w:t>
      </w:r>
      <w:r w:rsidR="00BA78D7">
        <w:t xml:space="preserve"> </w:t>
      </w:r>
      <w:r>
        <w:t>energetice</w:t>
      </w:r>
      <w:r w:rsidR="00BA78D7">
        <w:t xml:space="preserve"> </w:t>
      </w:r>
      <w:r>
        <w:t>al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dezvoltate</w:t>
      </w:r>
      <w:r w:rsidR="00BA78D7">
        <w:t xml:space="preserve"> </w:t>
      </w:r>
      <w:r>
        <w:t>29</w:t>
      </w:r>
      <w:r w:rsidR="00BA78D7">
        <w:t xml:space="preserve"> </w:t>
      </w:r>
      <w:r>
        <w:t>de</w:t>
      </w:r>
      <w:r w:rsidR="00BA78D7">
        <w:t xml:space="preserve"> </w:t>
      </w:r>
      <w:r>
        <w:t>state</w:t>
      </w:r>
      <w:r w:rsidR="008E73B9">
        <w:t xml:space="preserve">. </w:t>
      </w:r>
      <w:r>
        <w:t>Agenţia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înfiinţată</w:t>
      </w:r>
      <w:r w:rsidR="00BA78D7">
        <w:t xml:space="preserve"> </w:t>
      </w:r>
      <w:r>
        <w:t>ca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primul</w:t>
      </w:r>
      <w:r w:rsidR="00BA78D7">
        <w:t xml:space="preserve"> </w:t>
      </w:r>
      <w:r>
        <w:t>şoc</w:t>
      </w:r>
      <w:r w:rsidR="00BA78D7">
        <w:t xml:space="preserve"> </w:t>
      </w:r>
      <w:r>
        <w:t>petrolier</w:t>
      </w:r>
      <w:r w:rsidR="00BA78D7">
        <w:t xml:space="preserve"> </w:t>
      </w:r>
      <w:r>
        <w:t>din</w:t>
      </w:r>
      <w:r w:rsidR="00BA78D7">
        <w:t xml:space="preserve"> </w:t>
      </w:r>
      <w:r>
        <w:t>1973-1974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coordona</w:t>
      </w:r>
      <w:r w:rsidR="00BA78D7">
        <w:t xml:space="preserve"> </w:t>
      </w:r>
      <w:r>
        <w:t>eliberarea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din</w:t>
      </w:r>
      <w:r w:rsidR="00BA78D7">
        <w:t xml:space="preserve"> </w:t>
      </w:r>
      <w:r>
        <w:t>stocurile</w:t>
      </w:r>
      <w:r w:rsidR="00BA78D7">
        <w:t xml:space="preserve"> </w:t>
      </w:r>
      <w:r>
        <w:t>de</w:t>
      </w:r>
      <w:r w:rsidR="00BA78D7">
        <w:t xml:space="preserve"> </w:t>
      </w:r>
      <w:r>
        <w:t>rezervă</w:t>
      </w:r>
      <w:r w:rsidR="00BA78D7">
        <w:t xml:space="preserve">. </w:t>
      </w:r>
      <w:r>
        <w:t>Firma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consultanţă</w:t>
      </w:r>
      <w:r w:rsidR="00BA78D7">
        <w:t xml:space="preserve"> </w:t>
      </w:r>
      <w:r>
        <w:t>Rystad</w:t>
      </w:r>
      <w:r w:rsidR="00BA78D7">
        <w:t xml:space="preserve"> </w:t>
      </w:r>
      <w:r>
        <w:t>Energy</w:t>
      </w:r>
      <w:r w:rsidR="00BA78D7">
        <w:t xml:space="preserve"> </w:t>
      </w:r>
      <w:r>
        <w:t>a</w:t>
      </w:r>
      <w:r w:rsidR="00BA78D7">
        <w:t xml:space="preserve"> </w:t>
      </w:r>
      <w:r>
        <w:t>prognozat</w:t>
      </w:r>
      <w:r w:rsidR="00BA78D7">
        <w:t xml:space="preserve"> </w:t>
      </w:r>
      <w:r>
        <w:t>că</w:t>
      </w:r>
      <w:r w:rsidR="00BA78D7">
        <w:t xml:space="preserve"> </w:t>
      </w:r>
      <w:r>
        <w:t>barilul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Brent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stabiliza</w:t>
      </w:r>
      <w:r w:rsidR="00BA78D7">
        <w:t xml:space="preserve"> </w:t>
      </w:r>
      <w:r>
        <w:t>în</w:t>
      </w:r>
      <w:r w:rsidR="00BA78D7">
        <w:t xml:space="preserve"> </w:t>
      </w:r>
      <w:r>
        <w:t>jurul</w:t>
      </w:r>
      <w:r w:rsidR="00BA78D7">
        <w:t xml:space="preserve"> </w:t>
      </w:r>
      <w:r>
        <w:t>valorii</w:t>
      </w:r>
      <w:r w:rsidR="00BA78D7">
        <w:t xml:space="preserve"> </w:t>
      </w:r>
      <w:r>
        <w:t>de</w:t>
      </w:r>
      <w:r w:rsidR="00BA78D7">
        <w:t xml:space="preserve"> </w:t>
      </w:r>
      <w:r>
        <w:t>60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2025,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aproximativ</w:t>
      </w:r>
      <w:r w:rsidR="00BA78D7">
        <w:t xml:space="preserve"> </w:t>
      </w:r>
      <w:r>
        <w:t>40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. </w:t>
      </w:r>
    </w:p>
    <w:p w14:paraId="2C9B3D3D" w14:textId="16AE73FC" w:rsidR="006C4461" w:rsidRDefault="006C4461" w:rsidP="006C4461">
      <w:r>
        <w:t>Eurostat:</w:t>
      </w:r>
      <w:r w:rsidR="00BA78D7">
        <w:t xml:space="preserve"> </w:t>
      </w:r>
      <w:r>
        <w:t>România,</w:t>
      </w:r>
      <w:r w:rsidR="00BA78D7">
        <w:t xml:space="preserve"> </w:t>
      </w:r>
      <w:r>
        <w:t>printre</w:t>
      </w:r>
      <w:r w:rsidR="00BA78D7">
        <w:t xml:space="preserve"> </w:t>
      </w:r>
      <w:r>
        <w:t>statele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 </w:t>
      </w:r>
      <w:r>
        <w:t>unde</w:t>
      </w:r>
      <w:r w:rsidR="00BA78D7">
        <w:t xml:space="preserve"> </w:t>
      </w:r>
      <w:r>
        <w:t>producţia</w:t>
      </w:r>
      <w:r w:rsidR="00BA78D7">
        <w:t xml:space="preserve"> </w:t>
      </w:r>
      <w:r>
        <w:t>industrială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iulie</w:t>
      </w:r>
      <w:r w:rsidR="00BA78D7">
        <w:t xml:space="preserve">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producţia</w:t>
      </w:r>
      <w:r w:rsidR="00BA78D7">
        <w:t xml:space="preserve"> </w:t>
      </w:r>
      <w:r>
        <w:t>industrială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9,5%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9,6%</w:t>
      </w:r>
      <w:r w:rsidR="00BA78D7">
        <w:t xml:space="preserve"> </w:t>
      </w:r>
      <w:r>
        <w:t>în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creşteri</w:t>
      </w:r>
      <w:r w:rsidR="00BA78D7">
        <w:t xml:space="preserve"> </w:t>
      </w:r>
      <w:r>
        <w:t>lunare</w:t>
      </w:r>
      <w:r w:rsidR="00BA78D7">
        <w:t xml:space="preserve"> </w:t>
      </w:r>
      <w:r>
        <w:t>ale</w:t>
      </w:r>
      <w:r w:rsidR="00BA78D7">
        <w:t xml:space="preserve"> </w:t>
      </w:r>
      <w:r>
        <w:t>producţiei</w:t>
      </w:r>
      <w:r w:rsidR="00BA78D7">
        <w:t xml:space="preserve"> </w:t>
      </w:r>
      <w:r>
        <w:t>industriale</w:t>
      </w:r>
      <w:r w:rsidR="00BA78D7">
        <w:t xml:space="preserve"> </w:t>
      </w:r>
      <w:r>
        <w:t>în</w:t>
      </w:r>
      <w:r w:rsidR="00BA78D7">
        <w:t xml:space="preserve"> </w:t>
      </w:r>
      <w:r>
        <w:t>iulie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Portugalia</w:t>
      </w:r>
      <w:r w:rsidR="00BA78D7">
        <w:t xml:space="preserve"> </w:t>
      </w:r>
      <w:r>
        <w:t>(11,9%),</w:t>
      </w:r>
      <w:r w:rsidR="00BA78D7">
        <w:t xml:space="preserve"> </w:t>
      </w:r>
      <w:r>
        <w:t>Spania</w:t>
      </w:r>
      <w:r w:rsidR="00BA78D7">
        <w:t xml:space="preserve"> </w:t>
      </w:r>
      <w:r>
        <w:t>(9,4%),</w:t>
      </w:r>
      <w:r w:rsidR="00BA78D7">
        <w:t xml:space="preserve"> </w:t>
      </w:r>
      <w:r>
        <w:t>Irlanda</w:t>
      </w:r>
      <w:r w:rsidR="00BA78D7">
        <w:t xml:space="preserve"> </w:t>
      </w:r>
      <w:r>
        <w:t>(8,3%),</w:t>
      </w:r>
      <w:r w:rsidR="00BA78D7">
        <w:t xml:space="preserve"> </w:t>
      </w:r>
      <w:r>
        <w:t>Slovenia</w:t>
      </w:r>
      <w:r w:rsidR="00BA78D7">
        <w:t xml:space="preserve"> </w:t>
      </w:r>
      <w:r>
        <w:t>(8%),</w:t>
      </w:r>
      <w:r w:rsidR="00BA78D7">
        <w:t xml:space="preserve"> </w:t>
      </w:r>
      <w:r>
        <w:t>Italia</w:t>
      </w:r>
      <w:r w:rsidR="00BA78D7">
        <w:t xml:space="preserve"> </w:t>
      </w:r>
      <w:r>
        <w:t>(7,4%),</w:t>
      </w:r>
      <w:r w:rsidR="00BA78D7">
        <w:t xml:space="preserve"> </w:t>
      </w:r>
      <w:r>
        <w:t>Ungaria</w:t>
      </w:r>
      <w:r w:rsidR="00BA78D7">
        <w:t xml:space="preserve"> </w:t>
      </w:r>
      <w:r>
        <w:t>(7,1%),</w:t>
      </w:r>
      <w:r w:rsidR="00BA78D7">
        <w:t xml:space="preserve"> </w:t>
      </w:r>
      <w:r>
        <w:t>Slovacia</w:t>
      </w:r>
      <w:r w:rsidR="00BA78D7">
        <w:t xml:space="preserve"> </w:t>
      </w:r>
      <w:r>
        <w:t>(7%),</w:t>
      </w:r>
      <w:r w:rsidR="00BA78D7">
        <w:t xml:space="preserve"> </w:t>
      </w:r>
      <w:r>
        <w:t>Polonia</w:t>
      </w:r>
      <w:r w:rsidR="00BA78D7">
        <w:t xml:space="preserve"> </w:t>
      </w:r>
      <w:r>
        <w:t>(6,3%),</w:t>
      </w:r>
      <w:r w:rsidR="00BA78D7">
        <w:t xml:space="preserve"> </w:t>
      </w:r>
      <w:r>
        <w:t>Croaţia</w:t>
      </w:r>
      <w:r w:rsidR="00BA78D7">
        <w:t xml:space="preserve"> </w:t>
      </w:r>
      <w:r>
        <w:t>şi</w:t>
      </w:r>
      <w:r w:rsidR="00BA78D7">
        <w:t xml:space="preserve"> </w:t>
      </w:r>
      <w:r>
        <w:t>Cehia</w:t>
      </w:r>
      <w:r w:rsidR="00BA78D7">
        <w:t xml:space="preserve"> </w:t>
      </w:r>
      <w:r>
        <w:t>(ambele</w:t>
      </w:r>
      <w:r w:rsidR="00BA78D7">
        <w:t xml:space="preserve"> </w:t>
      </w:r>
      <w:r>
        <w:t>cu</w:t>
      </w:r>
      <w:r w:rsidR="00BA78D7">
        <w:t xml:space="preserve"> </w:t>
      </w:r>
      <w:r>
        <w:t>5,7%),</w:t>
      </w:r>
      <w:r w:rsidR="00BA78D7">
        <w:t xml:space="preserve"> </w:t>
      </w:r>
      <w:r>
        <w:t>Franţa</w:t>
      </w:r>
      <w:r w:rsidR="00BA78D7">
        <w:t xml:space="preserve"> </w:t>
      </w:r>
      <w:r>
        <w:t>(3,8%),</w:t>
      </w:r>
      <w:r w:rsidR="00BA78D7">
        <w:t xml:space="preserve"> </w:t>
      </w:r>
      <w:r>
        <w:t>Grecia</w:t>
      </w:r>
      <w:r w:rsidR="00BA78D7">
        <w:t xml:space="preserve"> </w:t>
      </w:r>
      <w:r>
        <w:t>(3,4%)</w:t>
      </w:r>
      <w:r w:rsidR="00BA78D7">
        <w:t xml:space="preserve"> </w:t>
      </w:r>
      <w:r>
        <w:t>şi</w:t>
      </w:r>
      <w:r w:rsidR="00BA78D7">
        <w:t xml:space="preserve"> </w:t>
      </w:r>
      <w:r>
        <w:t>România</w:t>
      </w:r>
      <w:r w:rsidR="00BA78D7">
        <w:t xml:space="preserve"> </w:t>
      </w:r>
      <w:r>
        <w:t>(3,3%),</w:t>
      </w:r>
      <w:r w:rsidR="00BA78D7">
        <w:t xml:space="preserve"> </w:t>
      </w:r>
      <w:r>
        <w:t>singurele</w:t>
      </w:r>
      <w:r w:rsidR="00BA78D7">
        <w:t xml:space="preserve"> </w:t>
      </w:r>
      <w:r>
        <w:t>scăderi</w:t>
      </w:r>
      <w:r w:rsidR="00BA78D7">
        <w:t xml:space="preserve"> </w:t>
      </w:r>
      <w:r>
        <w:t>fiind</w:t>
      </w:r>
      <w:r w:rsidR="00BA78D7">
        <w:t xml:space="preserve"> </w:t>
      </w:r>
      <w:r>
        <w:t>în</w:t>
      </w:r>
      <w:r w:rsidR="00BA78D7">
        <w:t xml:space="preserve"> </w:t>
      </w:r>
      <w:r>
        <w:t>Danemarca</w:t>
      </w:r>
      <w:r w:rsidR="00BA78D7">
        <w:t xml:space="preserve"> </w:t>
      </w:r>
      <w:r>
        <w:t>(minus</w:t>
      </w:r>
      <w:r w:rsidR="00BA78D7">
        <w:t xml:space="preserve"> </w:t>
      </w:r>
      <w:r>
        <w:t>4,9%),</w:t>
      </w:r>
      <w:r w:rsidR="00BA78D7">
        <w:t xml:space="preserve"> </w:t>
      </w:r>
      <w:r>
        <w:t>Letonia</w:t>
      </w:r>
      <w:r w:rsidR="00BA78D7">
        <w:t xml:space="preserve"> </w:t>
      </w:r>
      <w:r>
        <w:t>(minus</w:t>
      </w:r>
      <w:r w:rsidR="00BA78D7">
        <w:t xml:space="preserve"> </w:t>
      </w:r>
      <w:r>
        <w:t>0,8%)</w:t>
      </w:r>
      <w:r w:rsidR="00BA78D7">
        <w:t xml:space="preserve"> </w:t>
      </w:r>
      <w:r>
        <w:t>şi</w:t>
      </w:r>
      <w:r w:rsidR="00BA78D7">
        <w:t xml:space="preserve"> </w:t>
      </w:r>
      <w:r>
        <w:t>Belgia</w:t>
      </w:r>
      <w:r w:rsidR="00BA78D7">
        <w:t xml:space="preserve"> </w:t>
      </w:r>
      <w:r>
        <w:t>(minus</w:t>
      </w:r>
      <w:r w:rsidR="00BA78D7">
        <w:t xml:space="preserve"> </w:t>
      </w:r>
      <w:r>
        <w:t>0,5%)</w:t>
      </w:r>
      <w:r w:rsidR="00BA78D7">
        <w:t xml:space="preserve">. </w:t>
      </w:r>
      <w:r>
        <w:t>În</w:t>
      </w:r>
      <w:r w:rsidR="00BA78D7">
        <w:t xml:space="preserve"> </w:t>
      </w:r>
      <w:r>
        <w:t>iulie,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producţia</w:t>
      </w:r>
      <w:r w:rsidR="00BA78D7">
        <w:t xml:space="preserve"> </w:t>
      </w:r>
      <w:r>
        <w:t>industrială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7,7%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7,3%</w:t>
      </w:r>
      <w:r w:rsidR="00BA78D7">
        <w:t xml:space="preserve"> </w:t>
      </w:r>
      <w:r>
        <w:t>în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. </w:t>
      </w:r>
      <w:r>
        <w:t>Singurele</w:t>
      </w:r>
      <w:r w:rsidR="00BA78D7">
        <w:t xml:space="preserve"> </w:t>
      </w:r>
      <w:r>
        <w:t>creşteri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Irlanda</w:t>
      </w:r>
      <w:r w:rsidR="00BA78D7">
        <w:t xml:space="preserve"> </w:t>
      </w:r>
      <w:r>
        <w:t>(15,6%)</w:t>
      </w:r>
      <w:r w:rsidR="00BA78D7">
        <w:t xml:space="preserve"> </w:t>
      </w:r>
      <w:r>
        <w:t>Polonia</w:t>
      </w:r>
      <w:r w:rsidR="00BA78D7">
        <w:t xml:space="preserve"> </w:t>
      </w:r>
      <w:r>
        <w:t>(0,9%)</w:t>
      </w:r>
      <w:r w:rsidR="00BA78D7">
        <w:t xml:space="preserve"> </w:t>
      </w:r>
      <w:r>
        <w:t>şi</w:t>
      </w:r>
      <w:r w:rsidR="00BA78D7">
        <w:t xml:space="preserve"> </w:t>
      </w:r>
      <w:r>
        <w:t>Lituania</w:t>
      </w:r>
      <w:r w:rsidR="00BA78D7">
        <w:t xml:space="preserve"> </w:t>
      </w:r>
      <w:r>
        <w:t>(0,1%),</w:t>
      </w:r>
      <w:r w:rsidR="00BA78D7">
        <w:t xml:space="preserve"> </w:t>
      </w:r>
      <w:r>
        <w:t>iar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sever</w:t>
      </w:r>
      <w:r w:rsidR="00BA78D7">
        <w:t xml:space="preserve"> </w:t>
      </w:r>
      <w:r>
        <w:t>declin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Danemarca</w:t>
      </w:r>
      <w:r w:rsidR="00BA78D7">
        <w:t xml:space="preserve"> </w:t>
      </w:r>
      <w:r>
        <w:t>(minus</w:t>
      </w:r>
      <w:r w:rsidR="00BA78D7">
        <w:t xml:space="preserve"> </w:t>
      </w:r>
      <w:r>
        <w:t>13,6%),</w:t>
      </w:r>
      <w:r w:rsidR="00BA78D7">
        <w:t xml:space="preserve"> </w:t>
      </w:r>
      <w:r>
        <w:t>Germania</w:t>
      </w:r>
      <w:r w:rsidR="00BA78D7">
        <w:t xml:space="preserve"> </w:t>
      </w:r>
      <w:r>
        <w:t>(minus</w:t>
      </w:r>
      <w:r w:rsidR="00BA78D7">
        <w:t xml:space="preserve"> </w:t>
      </w:r>
      <w:r>
        <w:t>11,6%),</w:t>
      </w:r>
      <w:r w:rsidR="00BA78D7">
        <w:t xml:space="preserve"> </w:t>
      </w:r>
      <w:r>
        <w:t>Portugalia</w:t>
      </w:r>
      <w:r w:rsidR="00BA78D7">
        <w:t xml:space="preserve"> </w:t>
      </w:r>
      <w:r>
        <w:t>(minus</w:t>
      </w:r>
      <w:r w:rsidR="00BA78D7">
        <w:t xml:space="preserve"> </w:t>
      </w:r>
      <w:r>
        <w:t>9,6%),</w:t>
      </w:r>
      <w:r w:rsidR="00BA78D7">
        <w:t xml:space="preserve"> </w:t>
      </w:r>
      <w:r>
        <w:t>Franţa</w:t>
      </w:r>
      <w:r w:rsidR="00BA78D7">
        <w:t xml:space="preserve"> </w:t>
      </w:r>
      <w:r>
        <w:t>(minus</w:t>
      </w:r>
      <w:r w:rsidR="00BA78D7">
        <w:t xml:space="preserve"> </w:t>
      </w:r>
      <w:r>
        <w:t>8,1%),</w:t>
      </w:r>
      <w:r w:rsidR="00BA78D7">
        <w:t xml:space="preserve"> </w:t>
      </w:r>
      <w:r>
        <w:t>Italia</w:t>
      </w:r>
      <w:r w:rsidR="00BA78D7">
        <w:t xml:space="preserve"> </w:t>
      </w:r>
      <w:r>
        <w:t>şi</w:t>
      </w:r>
      <w:r w:rsidR="00BA78D7">
        <w:t xml:space="preserve"> </w:t>
      </w:r>
      <w:r>
        <w:t>Suedia</w:t>
      </w:r>
      <w:r w:rsidR="00BA78D7">
        <w:t xml:space="preserve"> </w:t>
      </w:r>
      <w:r>
        <w:t>(ambele</w:t>
      </w:r>
      <w:r w:rsidR="00BA78D7">
        <w:t xml:space="preserve"> </w:t>
      </w:r>
      <w:r>
        <w:t>cu</w:t>
      </w:r>
      <w:r w:rsidR="00BA78D7">
        <w:t xml:space="preserve"> </w:t>
      </w:r>
      <w:r>
        <w:t>minus</w:t>
      </w:r>
      <w:r w:rsidR="00BA78D7">
        <w:t xml:space="preserve"> </w:t>
      </w:r>
      <w:r>
        <w:t>8%),</w:t>
      </w:r>
      <w:r w:rsidR="00BA78D7">
        <w:t xml:space="preserve"> </w:t>
      </w:r>
      <w:r>
        <w:t>Ungaria</w:t>
      </w:r>
      <w:r w:rsidR="00BA78D7">
        <w:t xml:space="preserve"> </w:t>
      </w:r>
      <w:r>
        <w:t>(minus</w:t>
      </w:r>
      <w:r w:rsidR="00BA78D7">
        <w:t xml:space="preserve"> </w:t>
      </w:r>
      <w:r>
        <w:t>7,7%)</w:t>
      </w:r>
      <w:r w:rsidR="00BA78D7">
        <w:t xml:space="preserve"> </w:t>
      </w:r>
      <w:r>
        <w:t>şi</w:t>
      </w:r>
      <w:r w:rsidR="00BA78D7">
        <w:t xml:space="preserve"> </w:t>
      </w:r>
      <w:r>
        <w:t>România</w:t>
      </w:r>
      <w:r w:rsidR="00BA78D7">
        <w:t xml:space="preserve"> </w:t>
      </w:r>
      <w:r>
        <w:t>(minus</w:t>
      </w:r>
      <w:r w:rsidR="00BA78D7">
        <w:t xml:space="preserve"> </w:t>
      </w:r>
      <w:r>
        <w:t>7,4%)</w:t>
      </w:r>
      <w:r w:rsidR="00BA78D7">
        <w:t xml:space="preserve">. </w:t>
      </w:r>
    </w:p>
    <w:p w14:paraId="5A891816" w14:textId="7C8E2D2C" w:rsidR="006C4461" w:rsidRDefault="006C4461" w:rsidP="006C4461">
      <w:r>
        <w:t>Florin</w:t>
      </w:r>
      <w:r w:rsidR="00BA78D7">
        <w:t xml:space="preserve"> </w:t>
      </w:r>
      <w:r>
        <w:t>Cîțu:</w:t>
      </w:r>
      <w:r w:rsidR="00BA78D7">
        <w:t xml:space="preserve"> </w:t>
      </w:r>
      <w:r>
        <w:t>Am</w:t>
      </w:r>
      <w:r w:rsidR="00BA78D7">
        <w:t xml:space="preserve"> </w:t>
      </w:r>
      <w:r>
        <w:t>eliminat</w:t>
      </w:r>
      <w:r w:rsidR="00BA78D7">
        <w:t xml:space="preserve"> </w:t>
      </w:r>
      <w:r>
        <w:t>toate</w:t>
      </w:r>
      <w:r w:rsidR="00BA78D7">
        <w:t xml:space="preserve"> </w:t>
      </w:r>
      <w:r>
        <w:t>scenariile</w:t>
      </w:r>
      <w:r w:rsidR="00BA78D7">
        <w:t xml:space="preserve"> </w:t>
      </w:r>
      <w:r>
        <w:t>apocaliptice</w:t>
      </w:r>
      <w:r w:rsidR="00BA78D7">
        <w:t xml:space="preserve"> </w:t>
      </w:r>
      <w:r>
        <w:t>pentru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"Așa</w:t>
      </w:r>
      <w:r w:rsidR="00BA78D7">
        <w:t xml:space="preserve"> </w:t>
      </w:r>
      <w:r>
        <w:t>cum</w:t>
      </w:r>
      <w:r w:rsidR="00BA78D7">
        <w:t xml:space="preserve"> </w:t>
      </w:r>
      <w:r>
        <w:t>am</w:t>
      </w:r>
      <w:r w:rsidR="00BA78D7">
        <w:t xml:space="preserve"> </w:t>
      </w:r>
      <w:r>
        <w:t>anticipat,</w:t>
      </w:r>
      <w:r w:rsidR="00BA78D7">
        <w:t xml:space="preserve"> </w:t>
      </w:r>
      <w:r>
        <w:t>sectorul</w:t>
      </w:r>
      <w:r w:rsidR="00BA78D7">
        <w:t xml:space="preserve"> </w:t>
      </w:r>
      <w:r>
        <w:t>industrial</w:t>
      </w:r>
      <w:r w:rsidR="00BA78D7">
        <w:t xml:space="preserve"> </w:t>
      </w:r>
      <w:r>
        <w:t>își</w:t>
      </w:r>
      <w:r w:rsidR="00BA78D7">
        <w:t xml:space="preserve"> </w:t>
      </w:r>
      <w:r>
        <w:t>revine</w:t>
      </w:r>
      <w:r w:rsidR="00BA78D7">
        <w:t xml:space="preserve"> </w:t>
      </w:r>
      <w:r>
        <w:t>din</w:t>
      </w:r>
      <w:r w:rsidR="00BA78D7">
        <w:t xml:space="preserve"> </w:t>
      </w:r>
      <w:r>
        <w:t>trimestrul</w:t>
      </w:r>
      <w:r w:rsidR="00BA78D7">
        <w:t xml:space="preserve"> </w:t>
      </w:r>
      <w:r>
        <w:t>III</w:t>
      </w:r>
      <w:r w:rsidR="008E73B9">
        <w:t xml:space="preserve">. </w:t>
      </w:r>
      <w:r>
        <w:t>Nimeni</w:t>
      </w:r>
      <w:r w:rsidR="00BA78D7">
        <w:t xml:space="preserve"> </w:t>
      </w:r>
      <w:r>
        <w:t>nu</w:t>
      </w:r>
      <w:r w:rsidR="00BA78D7">
        <w:t xml:space="preserve"> </w:t>
      </w:r>
      <w:r>
        <w:t>poate</w:t>
      </w:r>
      <w:r w:rsidR="00BA78D7">
        <w:t xml:space="preserve"> </w:t>
      </w:r>
      <w:r>
        <w:t>să</w:t>
      </w:r>
      <w:r w:rsidR="00BA78D7">
        <w:t xml:space="preserve"> </w:t>
      </w:r>
      <w:r>
        <w:t>mai</w:t>
      </w:r>
      <w:r w:rsidR="00BA78D7">
        <w:t xml:space="preserve"> </w:t>
      </w:r>
      <w:r>
        <w:t>nege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>
        <w:t>Este</w:t>
      </w:r>
      <w:r w:rsidR="00BA78D7">
        <w:t xml:space="preserve"> </w:t>
      </w:r>
      <w:r>
        <w:t>deja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clar</w:t>
      </w:r>
      <w:r w:rsidR="00BA78D7">
        <w:t xml:space="preserve"> </w:t>
      </w:r>
      <w:r>
        <w:t>că</w:t>
      </w:r>
      <w:r w:rsidR="00BA78D7">
        <w:t xml:space="preserve"> </w:t>
      </w:r>
      <w:r>
        <w:t>am</w:t>
      </w:r>
      <w:r w:rsidR="00BA78D7">
        <w:t xml:space="preserve"> </w:t>
      </w:r>
      <w:r>
        <w:t>eliminat</w:t>
      </w:r>
      <w:r w:rsidR="00BA78D7">
        <w:t xml:space="preserve"> </w:t>
      </w:r>
      <w:r>
        <w:t>toate</w:t>
      </w:r>
      <w:r w:rsidR="00BA78D7">
        <w:t xml:space="preserve"> </w:t>
      </w:r>
      <w:r>
        <w:t>scenariile</w:t>
      </w:r>
      <w:r w:rsidR="00BA78D7">
        <w:t xml:space="preserve"> </w:t>
      </w:r>
      <w:r>
        <w:t>apocaliptice</w:t>
      </w:r>
      <w:r w:rsidR="00BA78D7">
        <w:t xml:space="preserve"> </w:t>
      </w:r>
      <w:r>
        <w:t>pentru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8E73B9">
        <w:t xml:space="preserve">. </w:t>
      </w:r>
      <w:r>
        <w:t>Scenariul</w:t>
      </w:r>
      <w:r w:rsidR="00BA78D7">
        <w:t xml:space="preserve"> </w:t>
      </w:r>
      <w:r>
        <w:t>nostru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în</w:t>
      </w:r>
      <w:r w:rsidR="00BA78D7">
        <w:t xml:space="preserve"> </w:t>
      </w:r>
      <w:r>
        <w:t>"V"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este</w:t>
      </w:r>
      <w:r w:rsidR="00BA78D7">
        <w:t xml:space="preserve"> </w:t>
      </w:r>
      <w:r>
        <w:t>acum</w:t>
      </w:r>
      <w:r w:rsidR="00BA78D7">
        <w:t xml:space="preserve"> </w:t>
      </w:r>
      <w:r>
        <w:t>acceptat</w:t>
      </w:r>
      <w:r w:rsidR="00BA78D7">
        <w:t xml:space="preserve"> </w:t>
      </w:r>
      <w:r>
        <w:t>de</w:t>
      </w:r>
      <w:r w:rsidR="00BA78D7">
        <w:t xml:space="preserve"> </w:t>
      </w:r>
      <w:r>
        <w:t>TOATĂ</w:t>
      </w:r>
      <w:r w:rsidR="00BA78D7">
        <w:t xml:space="preserve"> </w:t>
      </w:r>
      <w:r>
        <w:t>lumea",a</w:t>
      </w:r>
      <w:r w:rsidR="00BA78D7">
        <w:t xml:space="preserve"> </w:t>
      </w:r>
      <w:r>
        <w:t>scris</w:t>
      </w:r>
      <w:r w:rsidR="00BA78D7">
        <w:t xml:space="preserve"> </w:t>
      </w:r>
      <w:r>
        <w:t>ministrul</w:t>
      </w:r>
      <w:r w:rsidR="00BA78D7">
        <w:t xml:space="preserve"> </w:t>
      </w:r>
      <w:r>
        <w:t>pe</w:t>
      </w:r>
      <w:r w:rsidR="00BA78D7">
        <w:t xml:space="preserve"> </w:t>
      </w:r>
      <w:r>
        <w:t>pagina</w:t>
      </w:r>
      <w:r w:rsidR="00BA78D7">
        <w:t xml:space="preserve"> </w:t>
      </w:r>
      <w:r>
        <w:t>personală</w:t>
      </w:r>
      <w:r w:rsidR="00BA78D7">
        <w:t xml:space="preserve"> </w:t>
      </w:r>
      <w:r>
        <w:t>de</w:t>
      </w:r>
      <w:r w:rsidR="00BA78D7">
        <w:t xml:space="preserve"> </w:t>
      </w:r>
      <w:r>
        <w:t>Facebook</w:t>
      </w:r>
      <w:r w:rsidR="00BA78D7">
        <w:t xml:space="preserve">. </w:t>
      </w:r>
    </w:p>
    <w:p w14:paraId="586DF668" w14:textId="5FD99B67" w:rsidR="006C4461" w:rsidRDefault="006C4461" w:rsidP="006C4461">
      <w:r>
        <w:t>România</w:t>
      </w:r>
      <w:r w:rsidR="00BA78D7">
        <w:t xml:space="preserve"> </w:t>
      </w:r>
      <w:r>
        <w:t>pierde</w:t>
      </w:r>
      <w:r w:rsidR="00BA78D7">
        <w:t xml:space="preserve"> </w:t>
      </w:r>
      <w:r>
        <w:t>un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</w:t>
      </w:r>
      <w:r w:rsidR="00BA78D7">
        <w:t xml:space="preserve"> </w:t>
      </w:r>
      <w:r>
        <w:t>zi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ţine</w:t>
      </w:r>
      <w:r w:rsidR="00BA78D7">
        <w:t xml:space="preserve"> </w:t>
      </w:r>
      <w:r>
        <w:t>parţial</w:t>
      </w:r>
      <w:r w:rsidR="00BA78D7">
        <w:t xml:space="preserve"> </w:t>
      </w:r>
      <w:r>
        <w:t>închise</w:t>
      </w:r>
      <w:r w:rsidR="00BA78D7">
        <w:t xml:space="preserve"> </w:t>
      </w:r>
      <w:r>
        <w:t>facilităţile</w:t>
      </w:r>
      <w:r w:rsidR="00BA78D7">
        <w:t xml:space="preserve"> </w:t>
      </w:r>
      <w:r>
        <w:t>de</w:t>
      </w:r>
      <w:r w:rsidR="00BA78D7">
        <w:t xml:space="preserve"> </w:t>
      </w:r>
      <w:r>
        <w:t>turism</w:t>
      </w:r>
      <w:r w:rsidR="00BA78D7">
        <w:t xml:space="preserve"> </w:t>
      </w:r>
      <w:r>
        <w:t>balneo</w:t>
      </w:r>
      <w:r w:rsidR="00BA78D7">
        <w:t xml:space="preserve"> </w:t>
      </w:r>
      <w:r>
        <w:t>şi</w:t>
      </w:r>
      <w:r w:rsidR="00BA78D7">
        <w:t xml:space="preserve"> </w:t>
      </w:r>
      <w:r>
        <w:t>spa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numărul</w:t>
      </w:r>
      <w:r w:rsidR="00BA78D7">
        <w:t xml:space="preserve"> </w:t>
      </w:r>
      <w:r>
        <w:t>turiștilor</w:t>
      </w:r>
      <w:r w:rsidR="00BA78D7">
        <w:t xml:space="preserve"> </w:t>
      </w:r>
      <w:r>
        <w:t>care</w:t>
      </w:r>
      <w:r w:rsidR="00BA78D7">
        <w:t xml:space="preserve"> </w:t>
      </w:r>
      <w:r>
        <w:t>și-au</w:t>
      </w:r>
      <w:r w:rsidR="00BA78D7">
        <w:t xml:space="preserve"> </w:t>
      </w:r>
      <w:r>
        <w:t>făcut</w:t>
      </w:r>
      <w:r w:rsidR="00BA78D7">
        <w:t xml:space="preserve"> </w:t>
      </w:r>
      <w:r>
        <w:t>totuși</w:t>
      </w:r>
      <w:r w:rsidR="00BA78D7">
        <w:t xml:space="preserve"> </w:t>
      </w:r>
      <w:r>
        <w:t>curaj</w:t>
      </w:r>
      <w:r w:rsidR="00BA78D7">
        <w:t xml:space="preserve"> </w:t>
      </w:r>
      <w:r>
        <w:t>să</w:t>
      </w:r>
      <w:r w:rsidR="00BA78D7">
        <w:t xml:space="preserve"> </w:t>
      </w:r>
      <w:r>
        <w:t>vină</w:t>
      </w:r>
      <w:r w:rsidR="00BA78D7">
        <w:t xml:space="preserve"> </w:t>
      </w:r>
      <w:r>
        <w:t>la</w:t>
      </w:r>
      <w:r w:rsidR="00BA78D7">
        <w:t xml:space="preserve"> </w:t>
      </w:r>
      <w:r>
        <w:t>Tușnad,</w:t>
      </w:r>
      <w:r w:rsidR="00BA78D7">
        <w:t xml:space="preserve"> </w:t>
      </w:r>
      <w:r>
        <w:t>Vatra</w:t>
      </w:r>
      <w:r w:rsidR="00BA78D7">
        <w:t xml:space="preserve"> </w:t>
      </w:r>
      <w:r>
        <w:t>Dornei,</w:t>
      </w:r>
      <w:r w:rsidR="00BA78D7">
        <w:t xml:space="preserve"> </w:t>
      </w:r>
      <w:r>
        <w:t>Băile</w:t>
      </w:r>
      <w:r w:rsidR="00BA78D7">
        <w:t xml:space="preserve"> </w:t>
      </w:r>
      <w:r>
        <w:t>Govora,</w:t>
      </w:r>
      <w:r w:rsidR="00BA78D7">
        <w:t xml:space="preserve"> </w:t>
      </w:r>
      <w:r>
        <w:t>Sovata,</w:t>
      </w:r>
      <w:r w:rsidR="00BA78D7">
        <w:t xml:space="preserve"> </w:t>
      </w:r>
      <w:r>
        <w:t>Băile</w:t>
      </w:r>
      <w:r w:rsidR="00BA78D7">
        <w:t xml:space="preserve"> </w:t>
      </w:r>
      <w:r>
        <w:t>Herculane,</w:t>
      </w:r>
      <w:r w:rsidR="00BA78D7">
        <w:t xml:space="preserve"> </w:t>
      </w:r>
      <w:r>
        <w:t>Calimănești,</w:t>
      </w:r>
      <w:r w:rsidR="00BA78D7">
        <w:t xml:space="preserve"> </w:t>
      </w:r>
      <w:r>
        <w:t>Techirghiol,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cu</w:t>
      </w:r>
      <w:r w:rsidR="00BA78D7">
        <w:t xml:space="preserve"> </w:t>
      </w:r>
      <w:r>
        <w:t>60%</w:t>
      </w:r>
      <w:r w:rsidR="00BA78D7">
        <w:t xml:space="preserve"> </w:t>
      </w:r>
      <w:r>
        <w:t>decât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8E73B9">
        <w:t xml:space="preserve">.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condiții,</w:t>
      </w:r>
      <w:r w:rsidR="00BA78D7">
        <w:t xml:space="preserve"> </w:t>
      </w:r>
      <w:r>
        <w:t>stațiunile</w:t>
      </w:r>
      <w:r w:rsidR="00BA78D7">
        <w:t xml:space="preserve"> </w:t>
      </w:r>
      <w:r>
        <w:t>balneare,</w:t>
      </w:r>
      <w:r w:rsidR="00BA78D7">
        <w:t xml:space="preserve"> </w:t>
      </w:r>
      <w:r>
        <w:t>cei</w:t>
      </w:r>
      <w:r w:rsidR="00BA78D7">
        <w:t xml:space="preserve"> </w:t>
      </w:r>
      <w:r>
        <w:t>peste</w:t>
      </w:r>
      <w:r w:rsidR="00BA78D7">
        <w:t xml:space="preserve"> </w:t>
      </w:r>
      <w:r>
        <w:t>25</w:t>
      </w:r>
      <w:r w:rsidR="00BA78D7">
        <w:t>.000</w:t>
      </w:r>
      <w:r>
        <w:t>de</w:t>
      </w:r>
      <w:r w:rsidR="00BA78D7">
        <w:t xml:space="preserve"> </w:t>
      </w:r>
      <w:r>
        <w:t>angajați</w:t>
      </w:r>
      <w:r w:rsidR="00BA78D7">
        <w:t xml:space="preserve"> </w:t>
      </w:r>
      <w:r>
        <w:t>din</w:t>
      </w:r>
      <w:r w:rsidR="00BA78D7">
        <w:t xml:space="preserve"> </w:t>
      </w:r>
      <w:r>
        <w:t>balneologie</w:t>
      </w:r>
      <w:r w:rsidR="00BA78D7">
        <w:t xml:space="preserve"> </w:t>
      </w:r>
      <w:r>
        <w:t>și</w:t>
      </w:r>
      <w:r w:rsidR="00BA78D7">
        <w:t xml:space="preserve"> </w:t>
      </w:r>
      <w:r>
        <w:t>SPA,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peste</w:t>
      </w:r>
      <w:r w:rsidR="00BA78D7">
        <w:t xml:space="preserve"> </w:t>
      </w:r>
      <w:r>
        <w:t>60%</w:t>
      </w:r>
      <w:r w:rsidR="00BA78D7">
        <w:t xml:space="preserve"> </w:t>
      </w:r>
      <w:r>
        <w:t>din</w:t>
      </w:r>
      <w:r w:rsidR="00BA78D7">
        <w:t xml:space="preserve"> </w:t>
      </w:r>
      <w:r>
        <w:t>companiile</w:t>
      </w:r>
      <w:r w:rsidR="00BA78D7">
        <w:t xml:space="preserve"> </w:t>
      </w:r>
      <w:r>
        <w:t>cu</w:t>
      </w:r>
      <w:r w:rsidR="00BA78D7">
        <w:t xml:space="preserve"> </w:t>
      </w:r>
      <w:r>
        <w:t>profil</w:t>
      </w:r>
      <w:r w:rsidR="00BA78D7">
        <w:t xml:space="preserve"> </w:t>
      </w:r>
      <w:r>
        <w:t>balneo</w:t>
      </w:r>
      <w:r w:rsidR="00BA78D7">
        <w:t xml:space="preserve"> </w:t>
      </w:r>
      <w:r>
        <w:t>și</w:t>
      </w:r>
      <w:r w:rsidR="00BA78D7">
        <w:t xml:space="preserve"> </w:t>
      </w:r>
      <w:r>
        <w:t>spa</w:t>
      </w:r>
      <w:r w:rsidR="00BA78D7">
        <w:t xml:space="preserve"> </w:t>
      </w:r>
      <w:r>
        <w:t>vor</w:t>
      </w:r>
      <w:r w:rsidR="00BA78D7">
        <w:t xml:space="preserve"> </w:t>
      </w:r>
      <w:r>
        <w:t>intra</w:t>
      </w:r>
      <w:r w:rsidR="00BA78D7">
        <w:t xml:space="preserve"> </w:t>
      </w:r>
      <w:r>
        <w:t>în</w:t>
      </w:r>
      <w:r w:rsidR="00BA78D7">
        <w:t xml:space="preserve"> </w:t>
      </w:r>
      <w:r>
        <w:t>faliment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. </w:t>
      </w:r>
      <w:r>
        <w:t>În</w:t>
      </w:r>
      <w:r w:rsidR="00BA78D7">
        <w:t xml:space="preserve"> </w:t>
      </w:r>
      <w:r>
        <w:t>piața</w:t>
      </w:r>
      <w:r w:rsidR="00BA78D7">
        <w:t xml:space="preserve"> </w:t>
      </w:r>
      <w:r>
        <w:t>spa,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peste</w:t>
      </w:r>
      <w:r w:rsidR="00BA78D7">
        <w:t xml:space="preserve"> </w:t>
      </w:r>
      <w:r>
        <w:t>1,21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clienți,</w:t>
      </w:r>
      <w:r w:rsidR="00BA78D7">
        <w:t xml:space="preserve"> </w:t>
      </w:r>
      <w:r>
        <w:t>dintre</w:t>
      </w:r>
      <w:r w:rsidR="00BA78D7">
        <w:t xml:space="preserve"> </w:t>
      </w:r>
      <w:r>
        <w:t>care</w:t>
      </w:r>
      <w:r w:rsidR="00BA78D7">
        <w:t xml:space="preserve"> </w:t>
      </w:r>
      <w:r>
        <w:t>peste</w:t>
      </w:r>
      <w:r w:rsidR="00BA78D7">
        <w:t xml:space="preserve"> </w:t>
      </w:r>
      <w:r>
        <w:t>un</w:t>
      </w:r>
      <w:r w:rsidR="00BA78D7">
        <w:t xml:space="preserve"> </w:t>
      </w:r>
      <w:r>
        <w:t>milion</w:t>
      </w:r>
      <w:r w:rsidR="00BA78D7">
        <w:t xml:space="preserve"> </w:t>
      </w:r>
      <w:r>
        <w:t>au</w:t>
      </w:r>
      <w:r w:rsidR="00BA78D7">
        <w:t xml:space="preserve"> </w:t>
      </w:r>
      <w:r>
        <w:t>optat</w:t>
      </w:r>
      <w:r w:rsidR="00BA78D7">
        <w:t xml:space="preserve"> </w:t>
      </w:r>
      <w:r>
        <w:t>pentru</w:t>
      </w:r>
      <w:r w:rsidR="00BA78D7">
        <w:t xml:space="preserve"> </w:t>
      </w:r>
      <w:r>
        <w:t>relaxare</w:t>
      </w:r>
      <w:r w:rsidR="00BA78D7">
        <w:t xml:space="preserve"> </w:t>
      </w:r>
      <w:r>
        <w:t>la</w:t>
      </w:r>
      <w:r w:rsidR="00BA78D7">
        <w:t xml:space="preserve"> </w:t>
      </w:r>
      <w:r>
        <w:t>saune</w:t>
      </w:r>
      <w:r w:rsidR="00BA78D7">
        <w:t xml:space="preserve"> </w:t>
      </w:r>
      <w:r>
        <w:t>si</w:t>
      </w:r>
      <w:r w:rsidR="00BA78D7">
        <w:t xml:space="preserve"> </w:t>
      </w:r>
      <w:r>
        <w:t>piscine</w:t>
      </w:r>
      <w:r w:rsidR="00BA78D7">
        <w:t xml:space="preserve"> </w:t>
      </w:r>
      <w:r>
        <w:t>si</w:t>
      </w:r>
      <w:r w:rsidR="00BA78D7">
        <w:t xml:space="preserve"> </w:t>
      </w:r>
      <w:r>
        <w:t>217</w:t>
      </w:r>
      <w:r w:rsidR="00BA78D7">
        <w:t>.000</w:t>
      </w:r>
      <w:r>
        <w:t>pentru</w:t>
      </w:r>
      <w:r w:rsidR="00BA78D7">
        <w:t xml:space="preserve"> </w:t>
      </w:r>
      <w:r>
        <w:t>tratamente</w:t>
      </w:r>
      <w:r w:rsidR="00BA78D7">
        <w:t xml:space="preserve"> </w:t>
      </w:r>
      <w:r>
        <w:t>spa</w:t>
      </w:r>
      <w:r w:rsidR="00BA78D7">
        <w:t xml:space="preserve"> </w:t>
      </w:r>
      <w:r>
        <w:t>de</w:t>
      </w:r>
      <w:r w:rsidR="00BA78D7">
        <w:t xml:space="preserve"> </w:t>
      </w:r>
      <w:r>
        <w:t>relaxare</w:t>
      </w:r>
      <w:r w:rsidR="00BA78D7">
        <w:t xml:space="preserve"> </w:t>
      </w:r>
      <w:r>
        <w:t>și</w:t>
      </w:r>
      <w:r w:rsidR="00BA78D7">
        <w:t xml:space="preserve"> </w:t>
      </w:r>
      <w:r>
        <w:t>prevenție,</w:t>
      </w:r>
      <w:r w:rsidR="00BA78D7">
        <w:t xml:space="preserve"> </w:t>
      </w:r>
      <w:r>
        <w:t>conform</w:t>
      </w:r>
      <w:r w:rsidR="00BA78D7">
        <w:t xml:space="preserve"> </w:t>
      </w:r>
      <w:r>
        <w:t>datelor</w:t>
      </w:r>
      <w:r w:rsidR="00BA78D7">
        <w:t xml:space="preserve"> </w:t>
      </w:r>
      <w:r>
        <w:t>cenralizate</w:t>
      </w:r>
      <w:r w:rsidR="00BA78D7">
        <w:t xml:space="preserve"> </w:t>
      </w:r>
      <w:r>
        <w:t>de</w:t>
      </w:r>
      <w:r w:rsidR="00BA78D7">
        <w:t xml:space="preserve"> </w:t>
      </w:r>
      <w:r>
        <w:t>despreSpa</w:t>
      </w:r>
      <w:r w:rsidR="00BA78D7">
        <w:t xml:space="preserve">. </w:t>
      </w:r>
      <w:r>
        <w:t>ro</w:t>
      </w:r>
      <w:r w:rsidR="00BA78D7">
        <w:t xml:space="preserve">. </w:t>
      </w:r>
      <w:r>
        <w:t>Citeşte</w:t>
      </w:r>
      <w:r w:rsidR="00BA78D7">
        <w:t xml:space="preserve"> </w:t>
      </w:r>
      <w:r>
        <w:t>şi:</w:t>
      </w:r>
      <w:r w:rsidR="00BA78D7">
        <w:t xml:space="preserve"> </w:t>
      </w:r>
      <w:r>
        <w:t>Previziuni</w:t>
      </w:r>
      <w:r w:rsidR="008E73B9">
        <w:t xml:space="preserve">. </w:t>
      </w:r>
      <w:r>
        <w:t>Inflaţie</w:t>
      </w:r>
      <w:r w:rsidR="00BA78D7">
        <w:t xml:space="preserve"> </w:t>
      </w:r>
      <w:r>
        <w:t>negativă</w:t>
      </w:r>
      <w:r w:rsidR="00BA78D7">
        <w:t xml:space="preserve"> </w:t>
      </w:r>
      <w:r>
        <w:t>sau</w:t>
      </w:r>
      <w:r w:rsidR="00BA78D7">
        <w:t xml:space="preserve"> </w:t>
      </w:r>
      <w:r>
        <w:t>zero</w:t>
      </w:r>
      <w:r w:rsidR="00BA78D7">
        <w:t xml:space="preserve"> </w:t>
      </w:r>
      <w:r>
        <w:t>în</w:t>
      </w:r>
      <w:r w:rsidR="00BA78D7">
        <w:t xml:space="preserve"> </w:t>
      </w:r>
      <w:r>
        <w:t>augustÎn</w:t>
      </w:r>
      <w:r w:rsidR="00BA78D7">
        <w:t xml:space="preserve"> </w:t>
      </w:r>
      <w:r>
        <w:t>acest</w:t>
      </w:r>
      <w:r w:rsidR="00BA78D7">
        <w:t xml:space="preserve"> </w:t>
      </w:r>
      <w:r>
        <w:t>moment</w:t>
      </w:r>
      <w:r w:rsidR="00BA78D7">
        <w:t xml:space="preserve"> </w:t>
      </w:r>
      <w:r>
        <w:t>România,</w:t>
      </w:r>
      <w:r w:rsidR="00BA78D7">
        <w:t xml:space="preserve"> </w:t>
      </w:r>
      <w:r>
        <w:t>țara</w:t>
      </w:r>
      <w:r w:rsidR="00BA78D7">
        <w:t xml:space="preserve"> </w:t>
      </w:r>
      <w:r>
        <w:t>cu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bogate</w:t>
      </w:r>
      <w:r w:rsidR="00BA78D7">
        <w:t xml:space="preserve"> </w:t>
      </w:r>
      <w:r>
        <w:t>resurse</w:t>
      </w:r>
      <w:r w:rsidR="00BA78D7">
        <w:t xml:space="preserve"> </w:t>
      </w:r>
      <w:r>
        <w:t>balneare</w:t>
      </w:r>
      <w:r w:rsidR="00BA78D7">
        <w:t xml:space="preserve"> </w:t>
      </w:r>
      <w:r>
        <w:t>din</w:t>
      </w:r>
      <w:r w:rsidR="00BA78D7">
        <w:t xml:space="preserve"> </w:t>
      </w:r>
      <w:r>
        <w:t>Europa,</w:t>
      </w:r>
      <w:r w:rsidR="00BA78D7">
        <w:t xml:space="preserve"> </w:t>
      </w:r>
      <w:r>
        <w:t>rămâne</w:t>
      </w:r>
      <w:r w:rsidR="00BA78D7">
        <w:t xml:space="preserve"> </w:t>
      </w:r>
      <w:r>
        <w:t>închisă,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folosească</w:t>
      </w:r>
      <w:r w:rsidR="00BA78D7">
        <w:t xml:space="preserve"> </w:t>
      </w:r>
      <w:r>
        <w:t>resursele</w:t>
      </w:r>
      <w:r w:rsidR="00BA78D7">
        <w:t xml:space="preserve"> </w:t>
      </w:r>
      <w:r>
        <w:t>naturale,</w:t>
      </w:r>
      <w:r w:rsidR="00BA78D7">
        <w:t xml:space="preserve"> </w:t>
      </w:r>
      <w:r>
        <w:t>iar</w:t>
      </w:r>
      <w:r w:rsidR="00BA78D7">
        <w:t xml:space="preserve"> </w:t>
      </w:r>
      <w:r>
        <w:t>hotelurile</w:t>
      </w:r>
      <w:r w:rsidR="00BA78D7">
        <w:t xml:space="preserve"> </w:t>
      </w:r>
      <w:r>
        <w:t>din</w:t>
      </w:r>
      <w:r w:rsidR="00BA78D7">
        <w:t xml:space="preserve"> </w:t>
      </w:r>
      <w:r>
        <w:t>stațiunile</w:t>
      </w:r>
      <w:r w:rsidR="00BA78D7">
        <w:t xml:space="preserve"> </w:t>
      </w:r>
      <w:r>
        <w:t>balneare</w:t>
      </w:r>
      <w:r w:rsidR="00BA78D7">
        <w:t xml:space="preserve"> </w:t>
      </w:r>
      <w:r>
        <w:t>rămân</w:t>
      </w:r>
      <w:r w:rsidR="00BA78D7">
        <w:t xml:space="preserve"> </w:t>
      </w:r>
      <w:r>
        <w:t>paralizate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facilităților</w:t>
      </w:r>
      <w:r w:rsidR="00BA78D7">
        <w:t xml:space="preserve"> </w:t>
      </w:r>
      <w:r>
        <w:t>închise</w:t>
      </w:r>
      <w:r w:rsidR="00BA78D7">
        <w:t xml:space="preserve"> </w:t>
      </w:r>
      <w:r>
        <w:t>încă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martie</w:t>
      </w:r>
      <w:r w:rsidR="008E73B9">
        <w:t xml:space="preserve">. </w:t>
      </w:r>
      <w:r>
        <w:t>industria</w:t>
      </w:r>
      <w:r w:rsidR="00BA78D7">
        <w:t xml:space="preserve"> </w:t>
      </w:r>
      <w:r>
        <w:t>se</w:t>
      </w:r>
      <w:r w:rsidR="00BA78D7">
        <w:t xml:space="preserve"> </w:t>
      </w:r>
      <w:r>
        <w:t>pregătește</w:t>
      </w:r>
      <w:r w:rsidR="00BA78D7">
        <w:t xml:space="preserve"> </w:t>
      </w:r>
      <w:r>
        <w:t>să</w:t>
      </w:r>
      <w:r w:rsidR="00BA78D7">
        <w:t xml:space="preserve"> </w:t>
      </w:r>
      <w:r>
        <w:t>închidă</w:t>
      </w:r>
      <w:r w:rsidR="00BA78D7">
        <w:t xml:space="preserve"> </w:t>
      </w:r>
      <w:r>
        <w:t>porțile</w:t>
      </w:r>
      <w:r w:rsidR="00BA78D7">
        <w:t xml:space="preserve"> </w:t>
      </w:r>
      <w:r>
        <w:t>stațiunilor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trimită</w:t>
      </w:r>
      <w:r w:rsidR="00BA78D7">
        <w:t xml:space="preserve"> </w:t>
      </w:r>
      <w:r>
        <w:t>acasă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50%</w:t>
      </w:r>
      <w:r w:rsidR="00BA78D7">
        <w:t xml:space="preserve"> </w:t>
      </w:r>
      <w:r>
        <w:t>specialiștii</w:t>
      </w:r>
      <w:r w:rsidR="00BA78D7">
        <w:t xml:space="preserve"> </w:t>
      </w:r>
      <w:r>
        <w:t>din</w:t>
      </w:r>
      <w:r w:rsidR="00BA78D7">
        <w:t xml:space="preserve"> </w:t>
      </w:r>
      <w:r>
        <w:t>domeniu,</w:t>
      </w:r>
      <w:r w:rsidR="00BA78D7">
        <w:t xml:space="preserve"> </w:t>
      </w:r>
      <w:r>
        <w:t>dacă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redeschidere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adoptate</w:t>
      </w:r>
      <w:r w:rsidR="00BA78D7">
        <w:t xml:space="preserve"> </w:t>
      </w:r>
      <w:r>
        <w:t>foarte</w:t>
      </w:r>
      <w:r w:rsidR="00BA78D7">
        <w:t xml:space="preserve"> </w:t>
      </w:r>
      <w:r>
        <w:t>curând,</w:t>
      </w:r>
      <w:r w:rsidR="00BA78D7">
        <w:t xml:space="preserve"> </w:t>
      </w:r>
      <w:r>
        <w:t>după</w:t>
      </w:r>
      <w:r w:rsidR="00BA78D7">
        <w:t xml:space="preserve"> </w:t>
      </w:r>
      <w:r>
        <w:t>cum</w:t>
      </w:r>
      <w:r w:rsidR="00BA78D7">
        <w:t xml:space="preserve"> </w:t>
      </w:r>
      <w:r>
        <w:t>spun</w:t>
      </w:r>
      <w:r w:rsidR="00BA78D7">
        <w:t xml:space="preserve"> </w:t>
      </w:r>
      <w:r>
        <w:t>operatorii</w:t>
      </w:r>
      <w:r w:rsidR="00BA78D7">
        <w:t xml:space="preserve"> </w:t>
      </w:r>
      <w:r>
        <w:t>din</w:t>
      </w:r>
      <w:r w:rsidR="00BA78D7">
        <w:t xml:space="preserve"> </w:t>
      </w:r>
      <w:r>
        <w:t>domeniu</w:t>
      </w:r>
      <w:r w:rsidR="00BA78D7">
        <w:t xml:space="preserve">. </w:t>
      </w:r>
      <w:r>
        <w:t>”Este</w:t>
      </w:r>
      <w:r w:rsidR="00BA78D7">
        <w:t xml:space="preserve"> </w:t>
      </w:r>
      <w:r>
        <w:t>un</w:t>
      </w:r>
      <w:r w:rsidR="00BA78D7">
        <w:t xml:space="preserve"> </w:t>
      </w:r>
      <w:r>
        <w:t>moment</w:t>
      </w:r>
      <w:r w:rsidR="00BA78D7">
        <w:t xml:space="preserve"> </w:t>
      </w:r>
      <w:r>
        <w:t>foarte</w:t>
      </w:r>
      <w:r w:rsidR="00BA78D7">
        <w:t xml:space="preserve"> </w:t>
      </w:r>
      <w:r>
        <w:t>greu</w:t>
      </w:r>
      <w:r w:rsidR="00BA78D7">
        <w:t xml:space="preserve"> </w:t>
      </w:r>
      <w:r>
        <w:t>pentru</w:t>
      </w:r>
      <w:r w:rsidR="00BA78D7">
        <w:t xml:space="preserve"> </w:t>
      </w:r>
      <w:r>
        <w:t>antreprenorii</w:t>
      </w:r>
      <w:r w:rsidR="00BA78D7">
        <w:t xml:space="preserve"> </w:t>
      </w:r>
      <w:r>
        <w:t>și</w:t>
      </w:r>
      <w:r w:rsidR="00BA78D7">
        <w:t xml:space="preserve"> </w:t>
      </w:r>
      <w:r>
        <w:t>investitorii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țară</w:t>
      </w:r>
      <w:r w:rsidR="008E73B9">
        <w:t xml:space="preserve">. </w:t>
      </w:r>
      <w:r>
        <w:t>Trebuie</w:t>
      </w:r>
      <w:r w:rsidR="00BA78D7">
        <w:t xml:space="preserve"> </w:t>
      </w:r>
      <w:r>
        <w:t>înțeles</w:t>
      </w:r>
      <w:r w:rsidR="00BA78D7">
        <w:t xml:space="preserve"> </w:t>
      </w:r>
      <w:r>
        <w:t>urgent</w:t>
      </w:r>
      <w:r w:rsidR="00BA78D7">
        <w:t xml:space="preserve"> </w:t>
      </w:r>
      <w:r>
        <w:t>că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anului</w:t>
      </w:r>
      <w:r w:rsidR="00BA78D7">
        <w:t xml:space="preserve"> </w:t>
      </w:r>
      <w:r>
        <w:t>riscăm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avem</w:t>
      </w:r>
      <w:r w:rsidR="00BA78D7">
        <w:t xml:space="preserve"> </w:t>
      </w:r>
      <w:r>
        <w:t>această</w:t>
      </w:r>
      <w:r w:rsidR="00BA78D7">
        <w:t xml:space="preserve"> </w:t>
      </w:r>
      <w:r>
        <w:t>industrie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8E73B9">
        <w:t xml:space="preserve">. </w:t>
      </w:r>
      <w:r>
        <w:t>Investițiile</w:t>
      </w:r>
      <w:r w:rsidR="00BA78D7">
        <w:t xml:space="preserve"> </w:t>
      </w:r>
      <w:r>
        <w:t>sunt</w:t>
      </w:r>
      <w:r w:rsidR="00BA78D7">
        <w:t xml:space="preserve"> </w:t>
      </w:r>
      <w:r>
        <w:t>blocate</w:t>
      </w:r>
      <w:r w:rsidR="00BA78D7">
        <w:t xml:space="preserve"> </w:t>
      </w:r>
      <w:r>
        <w:t>iar</w:t>
      </w:r>
      <w:r w:rsidR="00BA78D7">
        <w:t xml:space="preserve"> </w:t>
      </w:r>
      <w:r>
        <w:t>previziunile</w:t>
      </w:r>
      <w:r w:rsidR="00BA78D7">
        <w:t xml:space="preserve"> </w:t>
      </w:r>
      <w:r>
        <w:t>sunt</w:t>
      </w:r>
      <w:r w:rsidR="00BA78D7">
        <w:t xml:space="preserve"> </w:t>
      </w:r>
      <w:r>
        <w:t>absolut</w:t>
      </w:r>
      <w:r w:rsidR="00BA78D7">
        <w:t xml:space="preserve"> </w:t>
      </w:r>
      <w:r>
        <w:t>dramatice</w:t>
      </w:r>
      <w:r w:rsidR="008E73B9">
        <w:t xml:space="preserve">. </w:t>
      </w:r>
      <w:r>
        <w:t>Nu</w:t>
      </w:r>
      <w:r w:rsidR="00BA78D7">
        <w:t xml:space="preserve"> </w:t>
      </w:r>
      <w:r>
        <w:t>putem</w:t>
      </w:r>
      <w:r w:rsidR="00BA78D7">
        <w:t xml:space="preserve"> </w:t>
      </w:r>
      <w:r>
        <w:t>crede</w:t>
      </w:r>
      <w:r w:rsidR="00BA78D7">
        <w:t xml:space="preserve"> </w:t>
      </w:r>
      <w:r>
        <w:t>că</w:t>
      </w:r>
      <w:r w:rsidR="00BA78D7">
        <w:t xml:space="preserve"> </w:t>
      </w:r>
      <w:r>
        <w:t>suntem</w:t>
      </w:r>
      <w:r w:rsidR="00BA78D7">
        <w:t xml:space="preserve"> </w:t>
      </w:r>
      <w:r>
        <w:t>în</w:t>
      </w:r>
      <w:r w:rsidR="00BA78D7">
        <w:t xml:space="preserve"> </w:t>
      </w:r>
      <w:r>
        <w:t>postura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cere</w:t>
      </w:r>
      <w:r w:rsidR="00BA78D7">
        <w:t xml:space="preserve"> </w:t>
      </w:r>
      <w:r>
        <w:t>dreptul</w:t>
      </w:r>
      <w:r w:rsidR="00BA78D7">
        <w:t xml:space="preserve"> </w:t>
      </w:r>
      <w:r>
        <w:t>să</w:t>
      </w:r>
      <w:r w:rsidR="00BA78D7">
        <w:t xml:space="preserve"> </w:t>
      </w:r>
      <w:r>
        <w:t>lucrăm,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am</w:t>
      </w:r>
      <w:r w:rsidR="00BA78D7">
        <w:t xml:space="preserve"> </w:t>
      </w:r>
      <w:r>
        <w:t>ridicat</w:t>
      </w:r>
      <w:r w:rsidR="00BA78D7">
        <w:t xml:space="preserve"> </w:t>
      </w:r>
      <w:r>
        <w:t>din</w:t>
      </w:r>
      <w:r w:rsidR="00BA78D7">
        <w:t xml:space="preserve"> </w:t>
      </w:r>
      <w:r>
        <w:t>praf</w:t>
      </w:r>
      <w:r w:rsidR="00BA78D7">
        <w:t xml:space="preserve"> </w:t>
      </w:r>
      <w:r>
        <w:t>și</w:t>
      </w:r>
      <w:r w:rsidR="00BA78D7">
        <w:t xml:space="preserve"> </w:t>
      </w:r>
      <w:r>
        <w:t>cenușă</w:t>
      </w:r>
      <w:r w:rsidR="00BA78D7">
        <w:t xml:space="preserve"> </w:t>
      </w:r>
      <w:r>
        <w:t>această</w:t>
      </w:r>
      <w:r w:rsidR="00BA78D7">
        <w:t xml:space="preserve"> </w:t>
      </w:r>
      <w:r>
        <w:t>industrie</w:t>
      </w:r>
      <w:r w:rsidR="008E73B9">
        <w:t xml:space="preserve">. </w:t>
      </w:r>
      <w:r>
        <w:t>Nu</w:t>
      </w:r>
      <w:r w:rsidR="00BA78D7">
        <w:t xml:space="preserve"> </w:t>
      </w:r>
      <w:r>
        <w:t>vrem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vedem</w:t>
      </w:r>
      <w:r w:rsidR="00BA78D7">
        <w:t xml:space="preserve"> </w:t>
      </w:r>
      <w:r>
        <w:t>colegii</w:t>
      </w:r>
      <w:r w:rsidR="00BA78D7">
        <w:t xml:space="preserve"> </w:t>
      </w:r>
      <w:r>
        <w:t>și</w:t>
      </w:r>
      <w:r w:rsidR="00BA78D7">
        <w:t xml:space="preserve"> </w:t>
      </w:r>
      <w:r>
        <w:t>familiile</w:t>
      </w:r>
      <w:r w:rsidR="00BA78D7">
        <w:t xml:space="preserve"> </w:t>
      </w:r>
      <w:r>
        <w:t>lor</w:t>
      </w:r>
      <w:r w:rsidR="00BA78D7">
        <w:t xml:space="preserve"> </w:t>
      </w:r>
      <w:r>
        <w:t>fără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și</w:t>
      </w:r>
      <w:r w:rsidR="00BA78D7">
        <w:t xml:space="preserve"> </w:t>
      </w:r>
      <w:r>
        <w:t>nici</w:t>
      </w:r>
      <w:r w:rsidR="00BA78D7">
        <w:t xml:space="preserve"> </w:t>
      </w:r>
      <w:r>
        <w:t>orașele</w:t>
      </w:r>
      <w:r w:rsidR="00BA78D7">
        <w:t xml:space="preserve"> </w:t>
      </w:r>
      <w:r>
        <w:t>balneare</w:t>
      </w:r>
      <w:r w:rsidR="00BA78D7">
        <w:t xml:space="preserve"> </w:t>
      </w:r>
      <w:r>
        <w:t>fără</w:t>
      </w:r>
      <w:r w:rsidR="00BA78D7">
        <w:t xml:space="preserve"> </w:t>
      </w:r>
      <w:r>
        <w:t>singura</w:t>
      </w:r>
      <w:r w:rsidR="00BA78D7">
        <w:t xml:space="preserve"> </w:t>
      </w:r>
      <w:r>
        <w:t>lor</w:t>
      </w:r>
      <w:r w:rsidR="00BA78D7">
        <w:t xml:space="preserve"> </w:t>
      </w:r>
      <w:r>
        <w:t>sursă</w:t>
      </w:r>
      <w:r w:rsidR="00BA78D7">
        <w:t xml:space="preserve"> </w:t>
      </w:r>
      <w:r>
        <w:t>de</w:t>
      </w:r>
      <w:r w:rsidR="00BA78D7">
        <w:t xml:space="preserve"> </w:t>
      </w:r>
      <w:r>
        <w:t>venit</w:t>
      </w:r>
      <w:r w:rsidR="008E73B9">
        <w:t xml:space="preserve">. </w:t>
      </w:r>
      <w:r>
        <w:t>Suntem</w:t>
      </w:r>
      <w:r w:rsidR="00BA78D7">
        <w:t xml:space="preserve"> </w:t>
      </w:r>
      <w:r>
        <w:t>pregătiți</w:t>
      </w:r>
      <w:r w:rsidR="00BA78D7">
        <w:t xml:space="preserve"> </w:t>
      </w:r>
      <w:r>
        <w:t>să</w:t>
      </w:r>
      <w:r w:rsidR="00BA78D7">
        <w:t xml:space="preserve"> </w:t>
      </w:r>
      <w:r>
        <w:t>demarăm</w:t>
      </w:r>
      <w:r w:rsidR="00BA78D7">
        <w:t xml:space="preserve"> </w:t>
      </w:r>
      <w:r>
        <w:t>mișcări</w:t>
      </w:r>
      <w:r w:rsidR="00BA78D7">
        <w:t xml:space="preserve"> </w:t>
      </w:r>
      <w:r>
        <w:t>de</w:t>
      </w:r>
      <w:r w:rsidR="00BA78D7">
        <w:t xml:space="preserve"> </w:t>
      </w:r>
      <w:r>
        <w:t>protest</w:t>
      </w:r>
      <w:r w:rsidR="00BA78D7">
        <w:t xml:space="preserve">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lua</w:t>
      </w:r>
      <w:r w:rsidR="00BA78D7">
        <w:t xml:space="preserve"> </w:t>
      </w:r>
      <w:r>
        <w:t>măsuri</w:t>
      </w:r>
      <w:r w:rsidR="00BA78D7">
        <w:t xml:space="preserve"> </w:t>
      </w:r>
      <w:r>
        <w:t>urgente</w:t>
      </w:r>
      <w:r w:rsidR="008E73B9">
        <w:t xml:space="preserve">. </w:t>
      </w:r>
      <w:r>
        <w:t>Poate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într-o</w:t>
      </w:r>
      <w:r w:rsidR="00BA78D7">
        <w:t xml:space="preserve"> </w:t>
      </w:r>
      <w:r>
        <w:t>zi</w:t>
      </w:r>
      <w:r w:rsidR="00BA78D7">
        <w:t xml:space="preserve"> </w:t>
      </w:r>
      <w:r>
        <w:t>oameni</w:t>
      </w:r>
      <w:r w:rsidR="00BA78D7">
        <w:t xml:space="preserve"> </w:t>
      </w:r>
      <w:r>
        <w:t>în</w:t>
      </w:r>
      <w:r w:rsidR="00BA78D7">
        <w:t xml:space="preserve"> </w:t>
      </w:r>
      <w:r>
        <w:t>conducere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iubească</w:t>
      </w:r>
      <w:r w:rsidR="00BA78D7">
        <w:t xml:space="preserve"> </w:t>
      </w:r>
      <w:r>
        <w:t>această</w:t>
      </w:r>
      <w:r w:rsidR="00BA78D7">
        <w:t xml:space="preserve"> </w:t>
      </w:r>
      <w:r>
        <w:t>industrie”,</w:t>
      </w:r>
      <w:r w:rsidR="00BA78D7">
        <w:t xml:space="preserve"> </w:t>
      </w:r>
      <w:r>
        <w:t>a</w:t>
      </w:r>
      <w:r w:rsidR="00BA78D7">
        <w:t xml:space="preserve"> </w:t>
      </w:r>
      <w:r>
        <w:t>declarat,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unei</w:t>
      </w:r>
      <w:r w:rsidR="00BA78D7">
        <w:t xml:space="preserve"> </w:t>
      </w:r>
      <w:r>
        <w:t>conferințe</w:t>
      </w:r>
      <w:r w:rsidR="00BA78D7">
        <w:t xml:space="preserve"> </w:t>
      </w:r>
      <w:r>
        <w:t>de</w:t>
      </w:r>
      <w:r w:rsidR="00BA78D7">
        <w:t xml:space="preserve"> </w:t>
      </w:r>
      <w:r>
        <w:t>presă,</w:t>
      </w:r>
      <w:r w:rsidR="00BA78D7">
        <w:t xml:space="preserve"> </w:t>
      </w:r>
      <w:r>
        <w:t>Nicu</w:t>
      </w:r>
      <w:r w:rsidR="00BA78D7">
        <w:t xml:space="preserve"> </w:t>
      </w:r>
      <w:r>
        <w:t>Rădulescu,</w:t>
      </w:r>
      <w:r w:rsidR="00BA78D7">
        <w:t xml:space="preserve"> </w:t>
      </w:r>
      <w:r>
        <w:t>președintele</w:t>
      </w:r>
      <w:r w:rsidR="00BA78D7">
        <w:t xml:space="preserve"> </w:t>
      </w:r>
      <w:r>
        <w:t>Organizației</w:t>
      </w:r>
      <w:r w:rsidR="00BA78D7">
        <w:t xml:space="preserve"> </w:t>
      </w:r>
      <w:r>
        <w:t>Patronala</w:t>
      </w:r>
      <w:r w:rsidR="00BA78D7">
        <w:t xml:space="preserve"> </w:t>
      </w:r>
      <w:r>
        <w:t>a</w:t>
      </w:r>
      <w:r w:rsidR="00BA78D7">
        <w:t xml:space="preserve"> </w:t>
      </w:r>
      <w:r>
        <w:t>Turismului</w:t>
      </w:r>
      <w:r w:rsidR="00BA78D7">
        <w:t xml:space="preserve"> </w:t>
      </w:r>
      <w:r>
        <w:t>Balnear</w:t>
      </w:r>
      <w:r w:rsidR="00BA78D7">
        <w:t xml:space="preserve"> </w:t>
      </w:r>
      <w:r>
        <w:t>din</w:t>
      </w:r>
      <w:r w:rsidR="00BA78D7">
        <w:t xml:space="preserve"> </w:t>
      </w:r>
      <w:r>
        <w:t>Romania</w:t>
      </w:r>
      <w:r w:rsidR="00BA78D7">
        <w:t xml:space="preserve"> </w:t>
      </w:r>
      <w:r>
        <w:t>(OPTBR)</w:t>
      </w:r>
      <w:r w:rsidR="00BA78D7">
        <w:t xml:space="preserve">. </w:t>
      </w:r>
      <w:r>
        <w:t>Citeşte</w:t>
      </w:r>
      <w:r w:rsidR="00BA78D7">
        <w:t xml:space="preserve"> </w:t>
      </w:r>
      <w:r>
        <w:t>şi:</w:t>
      </w:r>
      <w:r w:rsidR="00BA78D7">
        <w:t xml:space="preserve"> </w:t>
      </w:r>
      <w:r>
        <w:t>CSALB</w:t>
      </w:r>
      <w:r w:rsidR="00BA78D7">
        <w:t xml:space="preserve"> </w:t>
      </w:r>
      <w:r>
        <w:t>către</w:t>
      </w:r>
      <w:r w:rsidR="00BA78D7">
        <w:t xml:space="preserve"> </w:t>
      </w:r>
      <w:r>
        <w:t>bănci:</w:t>
      </w:r>
      <w:r w:rsidR="00BA78D7">
        <w:t xml:space="preserve"> </w:t>
      </w:r>
      <w:r>
        <w:t>"Reanalizaţi</w:t>
      </w:r>
      <w:r w:rsidR="00BA78D7">
        <w:t xml:space="preserve"> </w:t>
      </w:r>
      <w:r>
        <w:t>contractele</w:t>
      </w:r>
      <w:r w:rsidR="00BA78D7">
        <w:t xml:space="preserve"> </w:t>
      </w:r>
      <w:r>
        <w:t>din</w:t>
      </w:r>
      <w:r w:rsidR="00BA78D7">
        <w:t xml:space="preserve"> </w:t>
      </w:r>
      <w:r>
        <w:t>perspectiva</w:t>
      </w:r>
      <w:r w:rsidR="00BA78D7">
        <w:t xml:space="preserve"> </w:t>
      </w:r>
      <w:r>
        <w:lastRenderedPageBreak/>
        <w:t>consumatorului"În</w:t>
      </w:r>
      <w:r w:rsidR="00BA78D7">
        <w:t xml:space="preserve"> </w:t>
      </w:r>
      <w:r>
        <w:t>cadrul</w:t>
      </w:r>
      <w:r w:rsidR="00BA78D7">
        <w:t xml:space="preserve"> </w:t>
      </w:r>
      <w:r>
        <w:t>conferinței,</w:t>
      </w:r>
      <w:r w:rsidR="00BA78D7">
        <w:t xml:space="preserve"> </w:t>
      </w:r>
      <w:r>
        <w:t>specialiști</w:t>
      </w:r>
      <w:r w:rsidR="00BA78D7">
        <w:t xml:space="preserve"> </w:t>
      </w:r>
      <w:r>
        <w:t>medicali,</w:t>
      </w:r>
      <w:r w:rsidR="00BA78D7">
        <w:t xml:space="preserve"> </w:t>
      </w:r>
      <w:r>
        <w:t>antreprenori</w:t>
      </w:r>
      <w:r w:rsidR="00BA78D7">
        <w:t xml:space="preserve"> </w:t>
      </w:r>
      <w:r>
        <w:t>și</w:t>
      </w:r>
      <w:r w:rsidR="00BA78D7">
        <w:t xml:space="preserve"> </w:t>
      </w:r>
      <w:r>
        <w:t>investitori</w:t>
      </w:r>
      <w:r w:rsidR="00BA78D7">
        <w:t xml:space="preserve"> </w:t>
      </w:r>
      <w:r>
        <w:t>au</w:t>
      </w:r>
      <w:r w:rsidR="00BA78D7">
        <w:t xml:space="preserve"> </w:t>
      </w:r>
      <w:r>
        <w:t>sublinitat</w:t>
      </w:r>
      <w:r w:rsidR="00BA78D7">
        <w:t xml:space="preserve"> </w:t>
      </w:r>
      <w:r>
        <w:t>necesitatea</w:t>
      </w:r>
      <w:r w:rsidR="00BA78D7">
        <w:t xml:space="preserve"> </w:t>
      </w:r>
      <w:r>
        <w:t>de</w:t>
      </w:r>
      <w:r w:rsidR="00BA78D7">
        <w:t xml:space="preserve"> </w:t>
      </w:r>
      <w:r>
        <w:t>repornire</w:t>
      </w:r>
      <w:r w:rsidR="00BA78D7">
        <w:t xml:space="preserve"> </w:t>
      </w:r>
      <w:r>
        <w:t>completă,</w:t>
      </w:r>
      <w:r w:rsidR="00BA78D7">
        <w:t xml:space="preserve"> </w:t>
      </w:r>
      <w:r>
        <w:t>arătând</w:t>
      </w:r>
      <w:r w:rsidR="00BA78D7">
        <w:t xml:space="preserve"> </w:t>
      </w:r>
      <w:r>
        <w:t>că</w:t>
      </w:r>
      <w:r w:rsidR="00BA78D7">
        <w:t xml:space="preserve"> </w:t>
      </w:r>
      <w:r>
        <w:t>industria</w:t>
      </w:r>
      <w:r w:rsidR="00BA78D7">
        <w:t xml:space="preserve"> </w:t>
      </w:r>
      <w:r>
        <w:t>este</w:t>
      </w:r>
      <w:r w:rsidR="00BA78D7">
        <w:t xml:space="preserve"> </w:t>
      </w:r>
      <w:r>
        <w:t>pregătită</w:t>
      </w:r>
      <w:r w:rsidR="00BA78D7">
        <w:t xml:space="preserve"> </w:t>
      </w:r>
      <w:r>
        <w:t>să</w:t>
      </w:r>
      <w:r w:rsidR="00BA78D7">
        <w:t xml:space="preserve"> </w:t>
      </w:r>
      <w:r>
        <w:t>deschidă</w:t>
      </w:r>
      <w:r w:rsidR="00BA78D7">
        <w:t xml:space="preserve"> </w:t>
      </w:r>
      <w:r>
        <w:t>cu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siguranță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rigorile</w:t>
      </w:r>
      <w:r w:rsidR="00BA78D7">
        <w:t xml:space="preserve"> </w:t>
      </w:r>
      <w:r>
        <w:t>necesare,</w:t>
      </w:r>
      <w:r w:rsidR="00BA78D7">
        <w:t xml:space="preserve"> </w:t>
      </w:r>
      <w:r>
        <w:t>fiind</w:t>
      </w:r>
      <w:r w:rsidR="00BA78D7">
        <w:t xml:space="preserve"> </w:t>
      </w:r>
      <w:r>
        <w:t>deja</w:t>
      </w:r>
      <w:r w:rsidR="00BA78D7">
        <w:t xml:space="preserve"> </w:t>
      </w:r>
      <w:r>
        <w:t>o</w:t>
      </w:r>
      <w:r w:rsidR="00BA78D7">
        <w:t xml:space="preserve"> </w:t>
      </w:r>
      <w:r>
        <w:t>industrie</w:t>
      </w:r>
      <w:r w:rsidR="00BA78D7">
        <w:t xml:space="preserve"> </w:t>
      </w:r>
      <w:r>
        <w:t>ce</w:t>
      </w:r>
      <w:r w:rsidR="00BA78D7">
        <w:t xml:space="preserve"> </w:t>
      </w:r>
      <w:r>
        <w:t>lucrează</w:t>
      </w:r>
      <w:r w:rsidR="00BA78D7">
        <w:t xml:space="preserve"> </w:t>
      </w:r>
      <w:r>
        <w:t>cu</w:t>
      </w:r>
      <w:r w:rsidR="00BA78D7">
        <w:t xml:space="preserve"> </w:t>
      </w:r>
      <w:r>
        <w:t>rigori</w:t>
      </w:r>
      <w:r w:rsidR="00BA78D7">
        <w:t xml:space="preserve"> </w:t>
      </w:r>
      <w:r>
        <w:t>de</w:t>
      </w:r>
      <w:r w:rsidR="00BA78D7">
        <w:t xml:space="preserve"> </w:t>
      </w:r>
      <w:r>
        <w:t>igienă</w:t>
      </w:r>
      <w:r w:rsidR="00BA78D7">
        <w:t xml:space="preserve"> </w:t>
      </w:r>
      <w:r>
        <w:t>specifice</w:t>
      </w:r>
      <w:r w:rsidR="00BA78D7">
        <w:t xml:space="preserve"> </w:t>
      </w:r>
      <w:r>
        <w:t>unui</w:t>
      </w:r>
      <w:r w:rsidR="00BA78D7">
        <w:t xml:space="preserve"> </w:t>
      </w:r>
      <w:r>
        <w:t>centru</w:t>
      </w:r>
      <w:r w:rsidR="00BA78D7">
        <w:t xml:space="preserve"> </w:t>
      </w:r>
      <w:r>
        <w:t>medical</w:t>
      </w:r>
      <w:r w:rsidR="00BA78D7">
        <w:t xml:space="preserve"> </w:t>
      </w:r>
      <w:r>
        <w:t>și</w:t>
      </w:r>
      <w:r w:rsidR="00BA78D7">
        <w:t xml:space="preserve"> </w:t>
      </w:r>
      <w:r>
        <w:t>ce</w:t>
      </w:r>
      <w:r w:rsidR="00BA78D7">
        <w:t xml:space="preserve"> </w:t>
      </w:r>
      <w:r>
        <w:t>acum</w:t>
      </w:r>
      <w:r w:rsidR="00BA78D7">
        <w:t xml:space="preserve"> </w:t>
      </w:r>
      <w:r>
        <w:t>poate</w:t>
      </w:r>
      <w:r w:rsidR="00BA78D7">
        <w:t xml:space="preserve"> </w:t>
      </w:r>
      <w:r>
        <w:t>să</w:t>
      </w:r>
      <w:r w:rsidR="00BA78D7">
        <w:t xml:space="preserve"> </w:t>
      </w:r>
      <w:r>
        <w:t>vină</w:t>
      </w:r>
      <w:r w:rsidR="00BA78D7">
        <w:t xml:space="preserve"> </w:t>
      </w:r>
      <w:r>
        <w:t>în</w:t>
      </w:r>
      <w:r w:rsidR="00BA78D7">
        <w:t xml:space="preserve"> </w:t>
      </w:r>
      <w:r>
        <w:t>susținerea</w:t>
      </w:r>
      <w:r w:rsidR="00BA78D7">
        <w:t xml:space="preserve"> </w:t>
      </w:r>
      <w:r>
        <w:t>întăririi</w:t>
      </w:r>
      <w:r w:rsidR="00BA78D7">
        <w:t xml:space="preserve"> </w:t>
      </w:r>
      <w:r>
        <w:t>imunității</w:t>
      </w:r>
      <w:r w:rsidR="00BA78D7">
        <w:t xml:space="preserve">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momente</w:t>
      </w:r>
      <w:r w:rsidR="00BA78D7">
        <w:t xml:space="preserve"> </w:t>
      </w:r>
      <w:r>
        <w:t>importante</w:t>
      </w:r>
      <w:r w:rsidR="00BA78D7">
        <w:t xml:space="preserve">.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așteptării</w:t>
      </w:r>
      <w:r w:rsidR="00BA78D7">
        <w:t xml:space="preserve"> </w:t>
      </w:r>
      <w:r>
        <w:t>unei</w:t>
      </w:r>
      <w:r w:rsidR="00BA78D7">
        <w:t xml:space="preserve"> </w:t>
      </w:r>
      <w:r>
        <w:t>reacții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autorităților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apelurile</w:t>
      </w:r>
      <w:r w:rsidR="00BA78D7">
        <w:t xml:space="preserve"> </w:t>
      </w:r>
      <w:r>
        <w:t>făcute</w:t>
      </w:r>
      <w:r w:rsidR="00BA78D7">
        <w:t xml:space="preserve"> </w:t>
      </w:r>
      <w:r>
        <w:t>către</w:t>
      </w:r>
      <w:r w:rsidR="00BA78D7">
        <w:t xml:space="preserve"> </w:t>
      </w:r>
      <w:r>
        <w:t>stat,</w:t>
      </w:r>
      <w:r w:rsidR="00BA78D7">
        <w:t xml:space="preserve"> </w:t>
      </w:r>
      <w:r>
        <w:t>România</w:t>
      </w:r>
      <w:r w:rsidR="00BA78D7">
        <w:t xml:space="preserve"> </w:t>
      </w:r>
      <w:r>
        <w:t>pierde</w:t>
      </w:r>
      <w:r w:rsidR="00BA78D7">
        <w:t xml:space="preserve"> </w:t>
      </w:r>
      <w:r>
        <w:t>aproximativ</w:t>
      </w:r>
      <w:r w:rsidR="00BA78D7">
        <w:t xml:space="preserve"> </w:t>
      </w:r>
      <w:r>
        <w:t>un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</w:t>
      </w:r>
      <w:r w:rsidR="00BA78D7">
        <w:t xml:space="preserve"> </w:t>
      </w:r>
      <w:r>
        <w:t>zi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zona</w:t>
      </w:r>
      <w:r w:rsidR="00BA78D7">
        <w:t xml:space="preserve"> </w:t>
      </w:r>
      <w:r>
        <w:t>balneo</w:t>
      </w:r>
      <w:r w:rsidR="00BA78D7">
        <w:t xml:space="preserve"> </w:t>
      </w:r>
      <w:r>
        <w:t>și</w:t>
      </w:r>
      <w:r w:rsidR="00BA78D7">
        <w:t xml:space="preserve"> </w:t>
      </w:r>
      <w:r>
        <w:t>SPA</w:t>
      </w:r>
      <w:r w:rsidR="00BA78D7">
        <w:t xml:space="preserve">. </w:t>
      </w:r>
    </w:p>
    <w:p w14:paraId="0D92DBA3" w14:textId="1C80B6AC" w:rsidR="006C4461" w:rsidRDefault="006C4461" w:rsidP="006C4461">
      <w:r>
        <w:t>Membru</w:t>
      </w:r>
      <w:r w:rsidR="00BA78D7">
        <w:t xml:space="preserve"> </w:t>
      </w:r>
      <w:r>
        <w:t>al</w:t>
      </w:r>
      <w:r w:rsidR="00BA78D7">
        <w:t xml:space="preserve"> </w:t>
      </w:r>
      <w:r>
        <w:t>directoratului</w:t>
      </w:r>
      <w:r w:rsidR="00BA78D7">
        <w:t xml:space="preserve"> </w:t>
      </w:r>
      <w:r>
        <w:t>Transelectrica,</w:t>
      </w:r>
      <w:r w:rsidR="00BA78D7">
        <w:t xml:space="preserve"> </w:t>
      </w:r>
      <w:r>
        <w:t>infectat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8E73B9">
        <w:t xml:space="preserve">. </w:t>
      </w:r>
      <w:r>
        <w:t>Ce</w:t>
      </w:r>
      <w:r w:rsidR="00BA78D7">
        <w:t xml:space="preserve"> </w:t>
      </w:r>
      <w:r>
        <w:t>măsuri</w:t>
      </w:r>
      <w:r w:rsidR="00BA78D7">
        <w:t xml:space="preserve"> </w:t>
      </w:r>
      <w:r>
        <w:t>a</w:t>
      </w:r>
      <w:r w:rsidR="00BA78D7">
        <w:t xml:space="preserve"> </w:t>
      </w:r>
      <w:r>
        <w:t>luat</w:t>
      </w:r>
      <w:r w:rsidR="00BA78D7">
        <w:t xml:space="preserve"> </w:t>
      </w:r>
      <w:r>
        <w:t>compania</w:t>
      </w:r>
      <w:r w:rsidR="00BA78D7">
        <w:t xml:space="preserve"> </w:t>
      </w:r>
      <w:r>
        <w:t>Iată,</w:t>
      </w:r>
      <w:r w:rsidR="00BA78D7">
        <w:t xml:space="preserve"> </w:t>
      </w:r>
      <w:r>
        <w:t>integral,</w:t>
      </w:r>
      <w:r w:rsidR="00BA78D7">
        <w:t xml:space="preserve"> </w:t>
      </w:r>
      <w:r>
        <w:t>comunicatul</w:t>
      </w:r>
      <w:r w:rsidR="00BA78D7">
        <w:t xml:space="preserve"> </w:t>
      </w:r>
      <w:r>
        <w:t>companiei:Având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informațiile</w:t>
      </w:r>
      <w:r w:rsidR="00BA78D7">
        <w:t xml:space="preserve"> </w:t>
      </w:r>
      <w:r>
        <w:t>vehiculate</w:t>
      </w:r>
      <w:r w:rsidR="00BA78D7">
        <w:t xml:space="preserve"> </w:t>
      </w:r>
      <w:r>
        <w:t>în</w:t>
      </w:r>
      <w:r w:rsidR="00BA78D7">
        <w:t xml:space="preserve"> </w:t>
      </w:r>
      <w:r>
        <w:t>spațiul</w:t>
      </w:r>
      <w:r w:rsidR="00BA78D7">
        <w:t xml:space="preserve"> </w:t>
      </w:r>
      <w:r>
        <w:t>public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după-amiezii</w:t>
      </w:r>
      <w:r w:rsidR="00BA78D7">
        <w:t xml:space="preserve"> </w:t>
      </w:r>
      <w:r>
        <w:t>de</w:t>
      </w:r>
      <w:r w:rsidR="00BA78D7">
        <w:t xml:space="preserve"> </w:t>
      </w:r>
      <w:r>
        <w:t>astăzi,</w:t>
      </w:r>
      <w:r w:rsidR="00BA78D7">
        <w:t xml:space="preserve"> </w:t>
      </w:r>
      <w:r>
        <w:t>9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corectă</w:t>
      </w:r>
      <w:r w:rsidR="00BA78D7">
        <w:t xml:space="preserve"> </w:t>
      </w:r>
      <w:r>
        <w:t>informare</w:t>
      </w:r>
      <w:r w:rsidR="00BA78D7">
        <w:t xml:space="preserve"> </w:t>
      </w:r>
      <w:r>
        <w:t>a</w:t>
      </w:r>
      <w:r w:rsidR="00BA78D7">
        <w:t xml:space="preserve"> </w:t>
      </w:r>
      <w:r>
        <w:t>opiniei</w:t>
      </w:r>
      <w:r w:rsidR="00BA78D7">
        <w:t xml:space="preserve"> </w:t>
      </w:r>
      <w:r>
        <w:t>publice,</w:t>
      </w:r>
      <w:r w:rsidR="00BA78D7">
        <w:t xml:space="preserve"> </w:t>
      </w:r>
      <w:r>
        <w:t>Compania</w:t>
      </w:r>
      <w:r w:rsidR="00BA78D7">
        <w:t xml:space="preserve"> </w:t>
      </w:r>
      <w:r>
        <w:t>Națională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al</w:t>
      </w:r>
      <w:r w:rsidR="00BA78D7">
        <w:t xml:space="preserve"> </w:t>
      </w:r>
      <w:r>
        <w:t>Energiei</w:t>
      </w:r>
      <w:r w:rsidR="00BA78D7">
        <w:t xml:space="preserve"> </w:t>
      </w:r>
      <w:r>
        <w:t>Electrice</w:t>
      </w:r>
      <w:r w:rsidR="00BA78D7">
        <w:t xml:space="preserve"> </w:t>
      </w:r>
      <w:r>
        <w:t>Transelectrica</w:t>
      </w:r>
      <w:r w:rsidR="00BA78D7">
        <w:t xml:space="preserve"> </w:t>
      </w:r>
      <w:r>
        <w:t>SA</w:t>
      </w:r>
      <w:r w:rsidR="00BA78D7">
        <w:t xml:space="preserve"> </w:t>
      </w:r>
      <w:r>
        <w:t>face</w:t>
      </w:r>
      <w:r w:rsidR="00BA78D7">
        <w:t xml:space="preserve"> </w:t>
      </w:r>
      <w:r>
        <w:t>următoarele</w:t>
      </w:r>
      <w:r w:rsidR="00BA78D7">
        <w:t xml:space="preserve"> </w:t>
      </w:r>
      <w:r>
        <w:t>precizări: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zilei</w:t>
      </w:r>
      <w:r w:rsidR="00BA78D7">
        <w:t xml:space="preserve"> </w:t>
      </w:r>
      <w:r>
        <w:t>de</w:t>
      </w:r>
      <w:r w:rsidR="00BA78D7">
        <w:t xml:space="preserve"> </w:t>
      </w:r>
      <w:r>
        <w:t>astăzi,</w:t>
      </w:r>
      <w:r w:rsidR="00BA78D7">
        <w:t xml:space="preserve"> </w:t>
      </w:r>
      <w:r>
        <w:t>9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domnul</w:t>
      </w:r>
      <w:r w:rsidR="00BA78D7">
        <w:t xml:space="preserve"> </w:t>
      </w:r>
      <w:r>
        <w:t>Corneliu</w:t>
      </w:r>
      <w:r w:rsidR="00BA78D7">
        <w:t xml:space="preserve"> </w:t>
      </w:r>
      <w:r>
        <w:t>Bogdan</w:t>
      </w:r>
      <w:r w:rsidR="00BA78D7">
        <w:t xml:space="preserve"> </w:t>
      </w:r>
      <w:r>
        <w:t>Marcu,</w:t>
      </w:r>
      <w:r w:rsidR="00BA78D7">
        <w:t xml:space="preserve"> </w:t>
      </w:r>
      <w:r>
        <w:t>membru</w:t>
      </w:r>
      <w:r w:rsidR="00BA78D7">
        <w:t xml:space="preserve"> </w:t>
      </w:r>
      <w:r>
        <w:t>al</w:t>
      </w:r>
      <w:r w:rsidR="00BA78D7">
        <w:t xml:space="preserve"> </w:t>
      </w:r>
      <w:r>
        <w:t>Directoratului</w:t>
      </w:r>
      <w:r w:rsidR="00BA78D7">
        <w:t xml:space="preserve"> </w:t>
      </w:r>
      <w:r>
        <w:t>CNTEE</w:t>
      </w:r>
      <w:r w:rsidR="00BA78D7">
        <w:t xml:space="preserve"> </w:t>
      </w:r>
      <w:r>
        <w:t>Transelectrica</w:t>
      </w:r>
      <w:r w:rsidR="00BA78D7">
        <w:t xml:space="preserve"> </w:t>
      </w:r>
      <w:r>
        <w:t>SA,</w:t>
      </w:r>
      <w:r w:rsidR="00BA78D7">
        <w:t xml:space="preserve"> </w:t>
      </w:r>
      <w:r>
        <w:t>a</w:t>
      </w:r>
      <w:r w:rsidR="00BA78D7">
        <w:t xml:space="preserve"> </w:t>
      </w:r>
      <w:r>
        <w:t>informat</w:t>
      </w:r>
      <w:r w:rsidR="00BA78D7">
        <w:t xml:space="preserve"> </w:t>
      </w:r>
      <w:r>
        <w:t>telefonic</w:t>
      </w:r>
      <w:r w:rsidR="00BA78D7">
        <w:t xml:space="preserve"> </w:t>
      </w:r>
      <w:r>
        <w:t>conducerea</w:t>
      </w:r>
      <w:r w:rsidR="00BA78D7">
        <w:t xml:space="preserve"> </w:t>
      </w:r>
      <w:r>
        <w:t>Companiei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serii</w:t>
      </w:r>
      <w:r w:rsidR="00BA78D7">
        <w:t xml:space="preserve"> </w:t>
      </w:r>
      <w:r>
        <w:t>de</w:t>
      </w:r>
      <w:r w:rsidR="00BA78D7">
        <w:t xml:space="preserve"> </w:t>
      </w:r>
      <w:r>
        <w:t>8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și-a</w:t>
      </w:r>
      <w:r w:rsidR="00BA78D7">
        <w:t xml:space="preserve"> </w:t>
      </w:r>
      <w:r>
        <w:t>făcut</w:t>
      </w:r>
      <w:r w:rsidR="00BA78D7">
        <w:t xml:space="preserve"> </w:t>
      </w:r>
      <w:r>
        <w:t>testul</w:t>
      </w:r>
      <w:r w:rsidR="00BA78D7">
        <w:t xml:space="preserve"> </w:t>
      </w:r>
      <w:r>
        <w:t>SARS</w:t>
      </w:r>
      <w:r w:rsidR="00BA78D7">
        <w:t xml:space="preserve"> </w:t>
      </w:r>
      <w:r>
        <w:t>COV-2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depistat</w:t>
      </w:r>
      <w:r w:rsidR="00BA78D7">
        <w:t xml:space="preserve"> </w:t>
      </w:r>
      <w:r>
        <w:t>pozitiv,</w:t>
      </w:r>
      <w:r w:rsidR="00BA78D7">
        <w:t xml:space="preserve"> </w:t>
      </w:r>
      <w:r>
        <w:t>atât</w:t>
      </w:r>
      <w:r w:rsidR="00BA78D7">
        <w:t xml:space="preserve"> </w:t>
      </w:r>
      <w:r>
        <w:t>el,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soția</w:t>
      </w:r>
      <w:r w:rsidR="00BA78D7">
        <w:t xml:space="preserve"> </w:t>
      </w:r>
      <w:r>
        <w:t>dumnealui,</w:t>
      </w:r>
      <w:r w:rsidR="00BA78D7">
        <w:t xml:space="preserve"> </w:t>
      </w:r>
      <w:r>
        <w:t>rezultatul</w:t>
      </w:r>
      <w:r w:rsidR="00BA78D7">
        <w:t xml:space="preserve"> </w:t>
      </w:r>
      <w:r>
        <w:t>primindu-l</w:t>
      </w:r>
      <w:r w:rsidR="00BA78D7">
        <w:t xml:space="preserve"> </w:t>
      </w:r>
      <w:r>
        <w:t>astăzi,</w:t>
      </w:r>
      <w:r w:rsidR="00BA78D7">
        <w:t xml:space="preserve"> </w:t>
      </w:r>
      <w:r>
        <w:t>9</w:t>
      </w:r>
      <w:r w:rsidR="00BA78D7">
        <w:t xml:space="preserve"> </w:t>
      </w:r>
      <w:r>
        <w:t>septembrie,</w:t>
      </w:r>
      <w:r w:rsidR="00BA78D7">
        <w:t xml:space="preserve"> </w:t>
      </w:r>
      <w:r>
        <w:t>în</w:t>
      </w:r>
      <w:r w:rsidR="00BA78D7">
        <w:t xml:space="preserve"> </w:t>
      </w:r>
      <w:r>
        <w:t>jurul</w:t>
      </w:r>
      <w:r w:rsidR="00BA78D7">
        <w:t xml:space="preserve"> </w:t>
      </w:r>
      <w:r>
        <w:t>orei</w:t>
      </w:r>
      <w:r w:rsidR="00BA78D7">
        <w:t xml:space="preserve"> </w:t>
      </w:r>
      <w:r>
        <w:t>12</w:t>
      </w:r>
      <w:r w:rsidR="00BA78D7">
        <w:t xml:space="preserve">. </w:t>
      </w:r>
      <w:r>
        <w:t>00</w:t>
      </w:r>
      <w:r w:rsidR="008E73B9">
        <w:t xml:space="preserve">. </w:t>
      </w:r>
      <w:r>
        <w:t>Domnul</w:t>
      </w:r>
      <w:r w:rsidR="00BA78D7">
        <w:t xml:space="preserve"> </w:t>
      </w:r>
      <w:r>
        <w:t>Corneliu</w:t>
      </w:r>
      <w:r w:rsidR="00BA78D7">
        <w:t xml:space="preserve"> </w:t>
      </w:r>
      <w:r>
        <w:t>Bogdan</w:t>
      </w:r>
      <w:r w:rsidR="00BA78D7">
        <w:t xml:space="preserve"> </w:t>
      </w:r>
      <w:r>
        <w:t>Marcu</w:t>
      </w:r>
      <w:r w:rsidR="00BA78D7">
        <w:t xml:space="preserve"> </w:t>
      </w:r>
      <w:r>
        <w:t>s-a</w:t>
      </w:r>
      <w:r w:rsidR="00BA78D7">
        <w:t xml:space="preserve"> </w:t>
      </w:r>
      <w:r>
        <w:t>autoizolat</w:t>
      </w:r>
      <w:r w:rsidR="00BA78D7">
        <w:t xml:space="preserve"> </w:t>
      </w:r>
      <w:r>
        <w:t>acasă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familia</w:t>
      </w:r>
      <w:r w:rsidR="00BA78D7">
        <w:t xml:space="preserve"> </w:t>
      </w:r>
      <w:r>
        <w:t>din</w:t>
      </w:r>
      <w:r w:rsidR="00BA78D7">
        <w:t xml:space="preserve"> </w:t>
      </w:r>
      <w:r>
        <w:t>cursul</w:t>
      </w:r>
      <w:r w:rsidR="00BA78D7">
        <w:t xml:space="preserve"> </w:t>
      </w:r>
      <w:r>
        <w:t>serii</w:t>
      </w:r>
      <w:r w:rsidR="00BA78D7">
        <w:t xml:space="preserve"> </w:t>
      </w:r>
      <w:r>
        <w:t>de</w:t>
      </w:r>
      <w:r w:rsidR="00BA78D7">
        <w:t xml:space="preserve"> </w:t>
      </w:r>
      <w:r>
        <w:t>8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8E73B9">
        <w:t xml:space="preserve">. </w:t>
      </w:r>
      <w:r>
        <w:t>Directoratul</w:t>
      </w:r>
      <w:r w:rsidR="00BA78D7">
        <w:t xml:space="preserve"> </w:t>
      </w:r>
      <w:r>
        <w:t>Companiei</w:t>
      </w:r>
      <w:r w:rsidR="00BA78D7">
        <w:t xml:space="preserve"> </w:t>
      </w:r>
      <w:r>
        <w:t>a</w:t>
      </w:r>
      <w:r w:rsidR="00BA78D7">
        <w:t xml:space="preserve"> </w:t>
      </w:r>
      <w:r>
        <w:t>informat</w:t>
      </w:r>
      <w:r w:rsidR="00BA78D7">
        <w:t xml:space="preserve"> </w:t>
      </w:r>
      <w:r>
        <w:t>de</w:t>
      </w:r>
      <w:r w:rsidR="00BA78D7">
        <w:t xml:space="preserve"> </w:t>
      </w:r>
      <w:r>
        <w:t>îndată</w:t>
      </w:r>
      <w:r w:rsidR="00BA78D7">
        <w:t xml:space="preserve"> </w:t>
      </w:r>
      <w:r>
        <w:t>Direcția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Publică,</w:t>
      </w:r>
      <w:r w:rsidR="00BA78D7">
        <w:t xml:space="preserve"> </w:t>
      </w:r>
      <w:r>
        <w:t>prin</w:t>
      </w:r>
      <w:r w:rsidR="00BA78D7">
        <w:t xml:space="preserve"> </w:t>
      </w:r>
      <w:r>
        <w:t>email,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această</w:t>
      </w:r>
      <w:r w:rsidR="00BA78D7">
        <w:t xml:space="preserve"> </w:t>
      </w:r>
      <w:r>
        <w:t>situație</w:t>
      </w:r>
      <w:r w:rsidR="008E73B9">
        <w:t xml:space="preserve">.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timp,</w:t>
      </w:r>
      <w:r w:rsidR="00BA78D7">
        <w:t xml:space="preserve"> </w:t>
      </w:r>
      <w:r>
        <w:t>Conducerea</w:t>
      </w:r>
      <w:r w:rsidR="00BA78D7">
        <w:t xml:space="preserve"> </w:t>
      </w:r>
      <w:r>
        <w:t>Transelectrica</w:t>
      </w:r>
      <w:r w:rsidR="00BA78D7">
        <w:t xml:space="preserve"> </w:t>
      </w:r>
      <w:r>
        <w:t>a</w:t>
      </w:r>
      <w:r w:rsidR="00BA78D7">
        <w:t xml:space="preserve"> </w:t>
      </w:r>
      <w:r>
        <w:t>dispus</w:t>
      </w:r>
      <w:r w:rsidR="00BA78D7">
        <w:t xml:space="preserve"> </w:t>
      </w:r>
      <w:r>
        <w:t>următoarele</w:t>
      </w:r>
      <w:r w:rsidR="00BA78D7">
        <w:t xml:space="preserve"> </w:t>
      </w:r>
      <w:r>
        <w:t>măsuri</w:t>
      </w:r>
      <w:r w:rsidR="00BA78D7">
        <w:t xml:space="preserve"> </w:t>
      </w:r>
      <w:r>
        <w:t>menite</w:t>
      </w:r>
      <w:r w:rsidR="00BA78D7">
        <w:t xml:space="preserve"> </w:t>
      </w:r>
      <w:r>
        <w:t>să</w:t>
      </w:r>
      <w:r w:rsidR="00BA78D7">
        <w:t xml:space="preserve"> </w:t>
      </w:r>
      <w:r>
        <w:t>asigure</w:t>
      </w:r>
      <w:r w:rsidR="00BA78D7">
        <w:t xml:space="preserve"> </w:t>
      </w:r>
      <w:r>
        <w:t>desfășurarea</w:t>
      </w:r>
      <w:r w:rsidR="00BA78D7">
        <w:t xml:space="preserve"> </w:t>
      </w:r>
      <w:r>
        <w:t>activității</w:t>
      </w:r>
      <w:r w:rsidR="00BA78D7">
        <w:t xml:space="preserve"> </w:t>
      </w:r>
      <w:r>
        <w:t>societății</w:t>
      </w:r>
      <w:r w:rsidR="00BA78D7">
        <w:t xml:space="preserve"> </w:t>
      </w:r>
      <w:r>
        <w:t>în</w:t>
      </w:r>
      <w:r w:rsidR="00BA78D7">
        <w:t xml:space="preserve"> </w:t>
      </w:r>
      <w:r>
        <w:t>condiții</w:t>
      </w:r>
      <w:r w:rsidR="00BA78D7">
        <w:t xml:space="preserve"> </w:t>
      </w:r>
      <w:r>
        <w:t>de</w:t>
      </w:r>
      <w:r w:rsidR="00BA78D7">
        <w:t xml:space="preserve"> </w:t>
      </w:r>
      <w:r>
        <w:t>siguranță</w:t>
      </w:r>
      <w:r w:rsidR="00BA78D7">
        <w:t xml:space="preserve"> </w:t>
      </w:r>
      <w:r>
        <w:t>și</w:t>
      </w:r>
      <w:r w:rsidR="00BA78D7">
        <w:t xml:space="preserve"> </w:t>
      </w:r>
      <w:r>
        <w:t>protejarea</w:t>
      </w:r>
      <w:r w:rsidR="00BA78D7">
        <w:t xml:space="preserve"> </w:t>
      </w:r>
      <w:r>
        <w:t>personalului: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salariații</w:t>
      </w:r>
      <w:r w:rsidR="00BA78D7">
        <w:t xml:space="preserve"> </w:t>
      </w:r>
      <w:r>
        <w:t>identificați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contact</w:t>
      </w:r>
      <w:r w:rsidR="00BA78D7">
        <w:t xml:space="preserve"> </w:t>
      </w:r>
      <w:r>
        <w:t>direct</w:t>
      </w:r>
      <w:r w:rsidR="00BA78D7">
        <w:t xml:space="preserve"> </w:t>
      </w:r>
      <w:r>
        <w:t>în</w:t>
      </w:r>
      <w:r w:rsidR="00BA78D7">
        <w:t xml:space="preserve"> </w:t>
      </w:r>
      <w:r>
        <w:t>ultima</w:t>
      </w:r>
      <w:r w:rsidR="00BA78D7">
        <w:t xml:space="preserve"> </w:t>
      </w:r>
      <w:r>
        <w:t>perioadă</w:t>
      </w:r>
      <w:r w:rsidR="00BA78D7">
        <w:t xml:space="preserve"> </w:t>
      </w:r>
      <w:r>
        <w:t>cu</w:t>
      </w:r>
      <w:r w:rsidR="00BA78D7">
        <w:t xml:space="preserve"> </w:t>
      </w:r>
      <w:r>
        <w:t>domnul</w:t>
      </w:r>
      <w:r w:rsidR="00BA78D7">
        <w:t xml:space="preserve"> </w:t>
      </w:r>
      <w:r>
        <w:t>Marcu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testați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zilei</w:t>
      </w:r>
      <w:r w:rsidR="00BA78D7">
        <w:t xml:space="preserve"> </w:t>
      </w:r>
      <w:r>
        <w:t>de</w:t>
      </w:r>
      <w:r w:rsidR="00BA78D7">
        <w:t xml:space="preserve"> </w:t>
      </w:r>
      <w:r>
        <w:t>astăzi,</w:t>
      </w:r>
      <w:r w:rsidR="00BA78D7">
        <w:t xml:space="preserve"> </w:t>
      </w:r>
      <w:r>
        <w:t>urmând</w:t>
      </w:r>
      <w:r w:rsidR="00BA78D7">
        <w:t xml:space="preserve"> </w:t>
      </w:r>
      <w:r>
        <w:t>ca</w:t>
      </w:r>
      <w:r w:rsidR="00BA78D7">
        <w:t xml:space="preserve"> </w:t>
      </w:r>
      <w:r>
        <w:t>celelalte</w:t>
      </w:r>
      <w:r w:rsidR="00BA78D7">
        <w:t xml:space="preserve"> </w:t>
      </w:r>
      <w:r>
        <w:t>contacte</w:t>
      </w:r>
      <w:r w:rsidR="00BA78D7">
        <w:t xml:space="preserve"> </w:t>
      </w:r>
      <w:r>
        <w:t>identificate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testate</w:t>
      </w:r>
      <w:r w:rsidR="00BA78D7">
        <w:t xml:space="preserve"> </w:t>
      </w:r>
      <w:r>
        <w:t>pe</w:t>
      </w:r>
      <w:r w:rsidR="00BA78D7">
        <w:t xml:space="preserve"> </w:t>
      </w:r>
      <w:r>
        <w:t>parcursul</w:t>
      </w:r>
      <w:r w:rsidR="00BA78D7">
        <w:t xml:space="preserve"> </w:t>
      </w:r>
      <w:r>
        <w:t>zilei</w:t>
      </w:r>
      <w:r w:rsidR="00BA78D7">
        <w:t xml:space="preserve"> </w:t>
      </w:r>
      <w:r>
        <w:t>de</w:t>
      </w:r>
      <w:r w:rsidR="00BA78D7">
        <w:t xml:space="preserve"> </w:t>
      </w:r>
      <w:r>
        <w:t>mâine</w:t>
      </w:r>
      <w:r w:rsidR="008E73B9">
        <w:t xml:space="preserve">. </w:t>
      </w:r>
      <w:r>
        <w:t>Toate</w:t>
      </w:r>
      <w:r w:rsidR="00BA78D7">
        <w:t xml:space="preserve"> </w:t>
      </w:r>
      <w:r>
        <w:t>testele</w:t>
      </w:r>
      <w:r w:rsidR="00BA78D7">
        <w:t xml:space="preserve"> </w:t>
      </w:r>
      <w:r>
        <w:t>făcute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negative</w:t>
      </w:r>
      <w:r w:rsidR="008E73B9">
        <w:t xml:space="preserve">. </w:t>
      </w:r>
      <w:r>
        <w:t>Realizarea</w:t>
      </w:r>
      <w:r w:rsidR="00BA78D7">
        <w:t xml:space="preserve"> </w:t>
      </w:r>
      <w:r>
        <w:t>în</w:t>
      </w:r>
      <w:r w:rsidR="00BA78D7">
        <w:t xml:space="preserve"> </w:t>
      </w:r>
      <w:r>
        <w:t>seara</w:t>
      </w:r>
      <w:r w:rsidR="00BA78D7">
        <w:t xml:space="preserve"> </w:t>
      </w:r>
      <w:r>
        <w:t>zilei</w:t>
      </w:r>
      <w:r w:rsidR="00BA78D7">
        <w:t xml:space="preserve"> </w:t>
      </w:r>
      <w:r>
        <w:t>de</w:t>
      </w:r>
      <w:r w:rsidR="00BA78D7">
        <w:t xml:space="preserve"> </w:t>
      </w:r>
      <w:r>
        <w:t>9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acțiuni</w:t>
      </w:r>
      <w:r w:rsidR="00BA78D7">
        <w:t xml:space="preserve"> </w:t>
      </w:r>
      <w:r>
        <w:t>de</w:t>
      </w:r>
      <w:r w:rsidR="00BA78D7">
        <w:t xml:space="preserve"> </w:t>
      </w:r>
      <w:r>
        <w:t>dezinfecție</w:t>
      </w:r>
      <w:r w:rsidR="00BA78D7">
        <w:t xml:space="preserve"> </w:t>
      </w:r>
      <w:r>
        <w:t>prin</w:t>
      </w:r>
      <w:r w:rsidR="00BA78D7">
        <w:t xml:space="preserve"> </w:t>
      </w:r>
      <w:r>
        <w:t>nebulizare</w:t>
      </w:r>
      <w:r w:rsidR="00BA78D7">
        <w:t xml:space="preserve"> </w:t>
      </w:r>
      <w:r>
        <w:t>în</w:t>
      </w:r>
      <w:r w:rsidR="00BA78D7">
        <w:t xml:space="preserve"> </w:t>
      </w:r>
      <w:r>
        <w:t>sediul</w:t>
      </w:r>
      <w:r w:rsidR="00BA78D7">
        <w:t xml:space="preserve"> </w:t>
      </w:r>
      <w:r>
        <w:t>Executivului</w:t>
      </w:r>
      <w:r w:rsidR="00BA78D7">
        <w:t xml:space="preserve"> </w:t>
      </w:r>
      <w:r>
        <w:t>Companiei</w:t>
      </w:r>
      <w:r w:rsidR="008E73B9">
        <w:t xml:space="preserve">. </w:t>
      </w:r>
      <w:r>
        <w:t>Asigurarea</w:t>
      </w:r>
      <w:r w:rsidR="00BA78D7">
        <w:t xml:space="preserve"> </w:t>
      </w:r>
      <w:r>
        <w:t>condițiilor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telemuncă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angajați,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la</w:t>
      </w:r>
      <w:r w:rsidR="00BA78D7">
        <w:t xml:space="preserve"> </w:t>
      </w:r>
      <w:r>
        <w:t>birou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prezent</w:t>
      </w:r>
      <w:r w:rsidR="00BA78D7">
        <w:t xml:space="preserve"> </w:t>
      </w:r>
      <w:r>
        <w:t>strict</w:t>
      </w:r>
      <w:r w:rsidR="00BA78D7">
        <w:t xml:space="preserve"> </w:t>
      </w:r>
      <w:r>
        <w:t>personalul</w:t>
      </w:r>
      <w:r w:rsidR="00BA78D7">
        <w:t xml:space="preserve"> </w:t>
      </w:r>
      <w:r>
        <w:t>a</w:t>
      </w:r>
      <w:r w:rsidR="00BA78D7">
        <w:t xml:space="preserve"> </w:t>
      </w:r>
      <w:r>
        <w:t>cărui</w:t>
      </w:r>
      <w:r w:rsidR="00BA78D7">
        <w:t xml:space="preserve"> </w:t>
      </w:r>
      <w:r>
        <w:t>activitate</w:t>
      </w:r>
      <w:r w:rsidR="00BA78D7">
        <w:t xml:space="preserve"> </w:t>
      </w:r>
      <w:r>
        <w:t>nu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desfășurată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distanță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facem</w:t>
      </w:r>
      <w:r w:rsidR="00BA78D7">
        <w:t xml:space="preserve"> </w:t>
      </w:r>
      <w:r>
        <w:t>precizarea</w:t>
      </w:r>
      <w:r w:rsidR="00BA78D7">
        <w:t xml:space="preserve"> </w:t>
      </w:r>
      <w:r>
        <w:t>că,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pandemiei,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CNTEE</w:t>
      </w:r>
      <w:r w:rsidR="00BA78D7">
        <w:t xml:space="preserve"> </w:t>
      </w:r>
      <w:r>
        <w:t>Transelectrica</w:t>
      </w:r>
      <w:r w:rsidR="00BA78D7">
        <w:t xml:space="preserve"> </w:t>
      </w:r>
      <w:r>
        <w:t>SA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și</w:t>
      </w:r>
      <w:r w:rsidR="00BA78D7">
        <w:t xml:space="preserve"> </w:t>
      </w:r>
      <w:r>
        <w:t>sunt</w:t>
      </w:r>
      <w:r w:rsidR="00BA78D7">
        <w:t xml:space="preserve"> </w:t>
      </w:r>
      <w:r>
        <w:t>implementate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a</w:t>
      </w:r>
      <w:r w:rsidR="00BA78D7">
        <w:t xml:space="preserve"> </w:t>
      </w:r>
      <w:r>
        <w:t>personalului</w:t>
      </w:r>
      <w:r w:rsidR="00BA78D7">
        <w:t xml:space="preserve"> </w:t>
      </w:r>
      <w:r>
        <w:t>prin</w:t>
      </w:r>
      <w:r w:rsidR="00BA78D7">
        <w:t xml:space="preserve"> </w:t>
      </w:r>
      <w:r>
        <w:t>punerea</w:t>
      </w:r>
      <w:r w:rsidR="00BA78D7">
        <w:t xml:space="preserve"> </w:t>
      </w:r>
      <w:r>
        <w:t>la</w:t>
      </w:r>
      <w:r w:rsidR="00BA78D7">
        <w:t xml:space="preserve"> </w:t>
      </w:r>
      <w:r>
        <w:t>dispoziție</w:t>
      </w:r>
      <w:r w:rsidR="00BA78D7">
        <w:t xml:space="preserve"> </w:t>
      </w:r>
      <w:r>
        <w:t>a</w:t>
      </w:r>
      <w:r w:rsidR="00BA78D7">
        <w:t xml:space="preserve"> </w:t>
      </w:r>
      <w:r>
        <w:t>materialelor</w:t>
      </w:r>
      <w:r w:rsidR="00BA78D7">
        <w:t xml:space="preserve"> </w:t>
      </w:r>
      <w:r>
        <w:t>sanitare</w:t>
      </w:r>
      <w:r w:rsidR="00BA78D7">
        <w:t xml:space="preserve"> </w:t>
      </w:r>
      <w:r>
        <w:t>(măști,</w:t>
      </w:r>
      <w:r w:rsidR="00BA78D7">
        <w:t xml:space="preserve"> </w:t>
      </w:r>
      <w:r>
        <w:t>mănuși,</w:t>
      </w:r>
      <w:r w:rsidR="00BA78D7">
        <w:t xml:space="preserve"> </w:t>
      </w:r>
      <w:r>
        <w:t>soluții</w:t>
      </w:r>
      <w:r w:rsidR="00BA78D7">
        <w:t xml:space="preserve"> </w:t>
      </w:r>
      <w:r>
        <w:t>dezinfectante),</w:t>
      </w:r>
      <w:r w:rsidR="00BA78D7">
        <w:t xml:space="preserve"> </w:t>
      </w:r>
      <w:r>
        <w:t>inclusiv</w:t>
      </w:r>
      <w:r w:rsidR="00BA78D7">
        <w:t xml:space="preserve"> </w:t>
      </w:r>
      <w:r>
        <w:t>prin</w:t>
      </w:r>
      <w:r w:rsidR="00BA78D7">
        <w:t xml:space="preserve"> </w:t>
      </w:r>
      <w:r>
        <w:t>măsurarea</w:t>
      </w:r>
      <w:r w:rsidR="00BA78D7">
        <w:t xml:space="preserve"> </w:t>
      </w:r>
      <w:r>
        <w:t>zilnică,</w:t>
      </w:r>
      <w:r w:rsidR="00BA78D7">
        <w:t xml:space="preserve"> </w:t>
      </w:r>
      <w:r>
        <w:t>la</w:t>
      </w:r>
      <w:r w:rsidR="00BA78D7">
        <w:t xml:space="preserve"> </w:t>
      </w:r>
      <w:r>
        <w:t>începerea</w:t>
      </w:r>
      <w:r w:rsidR="00BA78D7">
        <w:t xml:space="preserve"> </w:t>
      </w:r>
      <w:r>
        <w:t>programului,</w:t>
      </w:r>
      <w:r w:rsidR="00BA78D7">
        <w:t xml:space="preserve"> </w:t>
      </w:r>
      <w:r>
        <w:t>a</w:t>
      </w:r>
      <w:r w:rsidR="00BA78D7">
        <w:t xml:space="preserve"> </w:t>
      </w:r>
      <w:r>
        <w:t>temperaturii</w:t>
      </w:r>
      <w:r w:rsidR="00BA78D7">
        <w:t xml:space="preserve"> </w:t>
      </w:r>
      <w:r>
        <w:t>corporale</w:t>
      </w:r>
      <w:r w:rsidR="00BA78D7">
        <w:t xml:space="preserve"> </w:t>
      </w:r>
      <w:r>
        <w:t>a</w:t>
      </w:r>
      <w:r w:rsidR="00BA78D7">
        <w:t xml:space="preserve"> </w:t>
      </w:r>
      <w:r>
        <w:t>salariaților</w:t>
      </w:r>
      <w:r w:rsidR="00BA78D7">
        <w:t xml:space="preserve">. </w:t>
      </w:r>
      <w:r>
        <w:t>Conducerea</w:t>
      </w:r>
      <w:r w:rsidR="00BA78D7">
        <w:t xml:space="preserve"> </w:t>
      </w:r>
      <w:r>
        <w:t>Companiei</w:t>
      </w:r>
      <w:r w:rsidR="00BA78D7">
        <w:t xml:space="preserve"> </w:t>
      </w:r>
      <w:r>
        <w:t>Naționale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al</w:t>
      </w:r>
      <w:r w:rsidR="00BA78D7">
        <w:t xml:space="preserve"> </w:t>
      </w:r>
      <w:r>
        <w:t>Energiei</w:t>
      </w:r>
      <w:r w:rsidR="00BA78D7">
        <w:t xml:space="preserve"> </w:t>
      </w:r>
      <w:r>
        <w:t>Electrice</w:t>
      </w:r>
      <w:r w:rsidR="00BA78D7">
        <w:t xml:space="preserve"> </w:t>
      </w:r>
      <w:r>
        <w:t>colaborează</w:t>
      </w:r>
      <w:r w:rsidR="00BA78D7">
        <w:t xml:space="preserve"> </w:t>
      </w:r>
      <w:r>
        <w:t>cu</w:t>
      </w:r>
      <w:r w:rsidR="00BA78D7">
        <w:t xml:space="preserve"> </w:t>
      </w:r>
      <w:r>
        <w:t>autoritățile</w:t>
      </w:r>
      <w:r w:rsidR="00BA78D7">
        <w:t xml:space="preserve"> </w:t>
      </w:r>
      <w:r>
        <w:t>îndrituite</w:t>
      </w:r>
      <w:r w:rsidR="00BA78D7">
        <w:t xml:space="preserve"> </w:t>
      </w:r>
      <w:r>
        <w:t>și</w:t>
      </w:r>
      <w:r w:rsidR="00BA78D7">
        <w:t xml:space="preserve"> </w:t>
      </w:r>
      <w:r>
        <w:t>va</w:t>
      </w:r>
      <w:r w:rsidR="00BA78D7">
        <w:t xml:space="preserve"> </w:t>
      </w:r>
      <w:r>
        <w:t>pune</w:t>
      </w:r>
      <w:r w:rsidR="00BA78D7">
        <w:t xml:space="preserve"> </w:t>
      </w:r>
      <w:r>
        <w:t>la</w:t>
      </w:r>
      <w:r w:rsidR="00BA78D7">
        <w:t xml:space="preserve"> </w:t>
      </w:r>
      <w:r>
        <w:t>dispoziția</w:t>
      </w:r>
      <w:r w:rsidR="00BA78D7">
        <w:t xml:space="preserve"> </w:t>
      </w:r>
      <w:r>
        <w:t>acestora</w:t>
      </w:r>
      <w:r w:rsidR="00BA78D7">
        <w:t xml:space="preserve"> </w:t>
      </w:r>
      <w:r>
        <w:t>orice</w:t>
      </w:r>
      <w:r w:rsidR="00BA78D7">
        <w:t xml:space="preserve"> </w:t>
      </w:r>
      <w:r>
        <w:t>informație</w:t>
      </w:r>
      <w:r w:rsidR="00BA78D7">
        <w:t xml:space="preserve"> </w:t>
      </w:r>
      <w:r>
        <w:t>sau</w:t>
      </w:r>
      <w:r w:rsidR="00BA78D7">
        <w:t xml:space="preserve"> </w:t>
      </w:r>
      <w:r>
        <w:t>document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solicitat</w:t>
      </w:r>
      <w:r w:rsidR="00BA78D7">
        <w:t xml:space="preserve">. </w:t>
      </w:r>
    </w:p>
    <w:p w14:paraId="5600A640" w14:textId="79F3A5DF" w:rsidR="006C4461" w:rsidRDefault="006C4461" w:rsidP="006C4461"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primit</w:t>
      </w:r>
      <w:r w:rsidR="00BA78D7">
        <w:t xml:space="preserve"> </w:t>
      </w:r>
      <w:r>
        <w:t>undă</w:t>
      </w:r>
      <w:r w:rsidR="00BA78D7">
        <w:t xml:space="preserve"> </w:t>
      </w:r>
      <w:r>
        <w:t>verde</w:t>
      </w:r>
      <w:r w:rsidR="00BA78D7">
        <w:t xml:space="preserve"> </w:t>
      </w:r>
      <w:r>
        <w:t>din</w:t>
      </w:r>
      <w:r w:rsidR="00BA78D7">
        <w:t xml:space="preserve"> </w:t>
      </w:r>
      <w:r>
        <w:t>parte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 </w:t>
      </w:r>
      <w:r>
        <w:t>pentru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ajutoare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crescătorilor</w:t>
      </w:r>
      <w:r w:rsidR="00BA78D7">
        <w:t xml:space="preserve"> </w:t>
      </w:r>
      <w:r>
        <w:t>de</w:t>
      </w:r>
      <w:r w:rsidR="00BA78D7">
        <w:t xml:space="preserve"> </w:t>
      </w:r>
      <w:r>
        <w:t>bovine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Executivului</w:t>
      </w:r>
      <w:r w:rsidR="00BA78D7">
        <w:t xml:space="preserve"> </w:t>
      </w:r>
      <w:r>
        <w:t>comunitar,</w:t>
      </w:r>
      <w:r w:rsidR="00BA78D7">
        <w:t xml:space="preserve"> </w:t>
      </w:r>
      <w:r>
        <w:t>schema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aprobată</w:t>
      </w:r>
      <w:r w:rsidR="00BA78D7">
        <w:t xml:space="preserve"> </w:t>
      </w:r>
      <w:r>
        <w:t>în</w:t>
      </w:r>
      <w:r w:rsidR="00BA78D7">
        <w:t xml:space="preserve"> </w:t>
      </w:r>
      <w:r>
        <w:t>conformitate</w:t>
      </w:r>
      <w:r w:rsidR="00BA78D7">
        <w:t xml:space="preserve"> </w:t>
      </w:r>
      <w:r>
        <w:t>cu</w:t>
      </w:r>
      <w:r w:rsidR="00BA78D7">
        <w:t xml:space="preserve"> </w:t>
      </w:r>
      <w:r>
        <w:t>Cadrul</w:t>
      </w:r>
      <w:r w:rsidR="00BA78D7">
        <w:t xml:space="preserve"> </w:t>
      </w:r>
      <w:r>
        <w:t>temporar</w:t>
      </w:r>
      <w:r w:rsidR="00BA78D7">
        <w:t xml:space="preserve"> </w:t>
      </w:r>
      <w:r>
        <w:t>pentru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8E73B9">
        <w:t xml:space="preserve">. </w:t>
      </w:r>
      <w:r>
        <w:t>Conform</w:t>
      </w:r>
      <w:r w:rsidR="00BA78D7">
        <w:t xml:space="preserve"> </w:t>
      </w:r>
      <w:r>
        <w:t>schemei,</w:t>
      </w:r>
      <w:r w:rsidR="00BA78D7">
        <w:t xml:space="preserve"> </w:t>
      </w:r>
      <w:r>
        <w:t>sprijinul</w:t>
      </w:r>
      <w:r w:rsidR="00BA78D7">
        <w:t xml:space="preserve"> </w:t>
      </w:r>
      <w:r>
        <w:t>public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furnizat</w:t>
      </w:r>
      <w:r w:rsidR="00BA78D7">
        <w:t xml:space="preserve"> </w:t>
      </w:r>
      <w:r>
        <w:t>sub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subvenţii</w:t>
      </w:r>
      <w:r w:rsidR="00BA78D7">
        <w:t xml:space="preserve"> </w:t>
      </w:r>
      <w:r>
        <w:t>directe</w:t>
      </w:r>
      <w:r w:rsidR="00BA78D7">
        <w:t xml:space="preserve">. </w:t>
      </w:r>
      <w:r>
        <w:t>Obiectivul</w:t>
      </w:r>
      <w:r w:rsidR="00BA78D7">
        <w:t xml:space="preserve"> </w:t>
      </w:r>
      <w:r>
        <w:t>schemei</w:t>
      </w:r>
      <w:r w:rsidR="00BA78D7">
        <w:t xml:space="preserve"> </w:t>
      </w:r>
      <w:r>
        <w:t>îl</w:t>
      </w:r>
      <w:r w:rsidR="00BA78D7">
        <w:t xml:space="preserve"> </w:t>
      </w:r>
      <w:r>
        <w:t>reprezintă</w:t>
      </w:r>
      <w:r w:rsidR="00BA78D7">
        <w:t xml:space="preserve"> </w:t>
      </w:r>
      <w:r>
        <w:t>ajutarea</w:t>
      </w:r>
      <w:r w:rsidR="00BA78D7">
        <w:t xml:space="preserve"> </w:t>
      </w:r>
      <w:r>
        <w:t>companiilor</w:t>
      </w:r>
      <w:r w:rsidR="00BA78D7">
        <w:t xml:space="preserve"> </w:t>
      </w:r>
      <w:r>
        <w:t>active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creşterii</w:t>
      </w:r>
      <w:r w:rsidR="00BA78D7">
        <w:t xml:space="preserve"> </w:t>
      </w:r>
      <w:r>
        <w:t>bovinelor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rezolvării</w:t>
      </w:r>
      <w:r w:rsidR="00BA78D7">
        <w:t xml:space="preserve"> </w:t>
      </w:r>
      <w:r>
        <w:t>necesităţilor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şi</w:t>
      </w:r>
      <w:r w:rsidR="00BA78D7">
        <w:t xml:space="preserve"> </w:t>
      </w:r>
      <w:r>
        <w:t>continuării</w:t>
      </w:r>
      <w:r w:rsidR="00BA78D7">
        <w:t xml:space="preserve"> </w:t>
      </w:r>
      <w:r>
        <w:t>activităţilor</w:t>
      </w:r>
      <w:r w:rsidR="00BA78D7">
        <w:t xml:space="preserve"> </w:t>
      </w:r>
      <w:r>
        <w:t>lor,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asigura</w:t>
      </w:r>
      <w:r w:rsidR="00BA78D7">
        <w:t xml:space="preserve"> </w:t>
      </w:r>
      <w:r>
        <w:t>în</w:t>
      </w:r>
      <w:r w:rsidR="00BA78D7">
        <w:t xml:space="preserve"> </w:t>
      </w:r>
      <w:r>
        <w:t>final</w:t>
      </w:r>
      <w:r w:rsidR="00BA78D7">
        <w:t xml:space="preserve"> </w:t>
      </w:r>
      <w:r>
        <w:t>produsele</w:t>
      </w:r>
      <w:r w:rsidR="00BA78D7">
        <w:t xml:space="preserve"> </w:t>
      </w:r>
      <w:r>
        <w:t>alimentare</w:t>
      </w:r>
      <w:r w:rsidR="00BA78D7">
        <w:t xml:space="preserve"> </w:t>
      </w:r>
      <w:r>
        <w:t>şi</w:t>
      </w:r>
      <w:r w:rsidR="00BA78D7">
        <w:t xml:space="preserve"> </w:t>
      </w:r>
      <w:r>
        <w:t>materiile</w:t>
      </w:r>
      <w:r w:rsidR="00BA78D7">
        <w:t xml:space="preserve"> </w:t>
      </w:r>
      <w:r>
        <w:t>prime</w:t>
      </w:r>
      <w:r w:rsidR="00BA78D7">
        <w:t xml:space="preserve"> </w:t>
      </w:r>
      <w:r>
        <w:t>furajere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industria</w:t>
      </w:r>
      <w:r w:rsidR="00BA78D7">
        <w:t xml:space="preserve"> </w:t>
      </w:r>
      <w:r>
        <w:t>alimentară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menţinerea</w:t>
      </w:r>
      <w:r w:rsidR="00BA78D7">
        <w:t xml:space="preserve"> </w:t>
      </w:r>
      <w:r>
        <w:t>locurilor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.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schemă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beneficieze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>.000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active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creşterii</w:t>
      </w:r>
      <w:r w:rsidR="00BA78D7">
        <w:t xml:space="preserve"> </w:t>
      </w:r>
      <w:r>
        <w:t>bovinelor</w:t>
      </w:r>
      <w:r w:rsidR="00BA78D7">
        <w:t xml:space="preserve">.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apreciază</w:t>
      </w:r>
      <w:r w:rsidR="00BA78D7">
        <w:t xml:space="preserve"> </w:t>
      </w:r>
      <w:r>
        <w:t>că</w:t>
      </w:r>
      <w:r w:rsidR="00BA78D7">
        <w:t xml:space="preserve"> </w:t>
      </w:r>
      <w:r>
        <w:t>schema</w:t>
      </w:r>
      <w:r w:rsidR="00BA78D7">
        <w:t xml:space="preserve"> </w:t>
      </w:r>
      <w:r>
        <w:t>României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conformitate</w:t>
      </w:r>
      <w:r w:rsidR="00BA78D7">
        <w:t xml:space="preserve"> </w:t>
      </w:r>
      <w:r>
        <w:t>cu</w:t>
      </w:r>
      <w:r w:rsidR="00BA78D7">
        <w:t xml:space="preserve"> </w:t>
      </w:r>
      <w:r>
        <w:t>condiţiile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temporar</w:t>
      </w:r>
      <w:r w:rsidR="00BA78D7">
        <w:t xml:space="preserve"> </w:t>
      </w:r>
      <w:r>
        <w:t>pentru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ajutor,</w:t>
      </w:r>
      <w:r w:rsidR="00BA78D7">
        <w:t xml:space="preserve"> </w:t>
      </w:r>
      <w:r>
        <w:t>subvenţiile</w:t>
      </w:r>
      <w:r w:rsidR="00BA78D7">
        <w:t xml:space="preserve"> </w:t>
      </w:r>
      <w:r>
        <w:t>nu</w:t>
      </w:r>
      <w:r w:rsidR="00BA78D7">
        <w:t xml:space="preserve"> </w:t>
      </w:r>
      <w:r>
        <w:t>depăşesc</w:t>
      </w:r>
      <w:r w:rsidR="00BA78D7">
        <w:t xml:space="preserve"> </w:t>
      </w:r>
      <w:r>
        <w:t>100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lastRenderedPageBreak/>
        <w:t>per</w:t>
      </w:r>
      <w:r w:rsidR="00BA78D7">
        <w:t xml:space="preserve"> </w:t>
      </w:r>
      <w:r>
        <w:t>beneficiar,</w:t>
      </w:r>
      <w:r w:rsidR="00BA78D7">
        <w:t xml:space="preserve"> </w:t>
      </w:r>
      <w:r>
        <w:t>fiind</w:t>
      </w:r>
      <w:r w:rsidR="00BA78D7">
        <w:t xml:space="preserve"> </w:t>
      </w:r>
      <w:r>
        <w:t>furnizate</w:t>
      </w:r>
      <w:r w:rsidR="00BA78D7">
        <w:t xml:space="preserve"> </w:t>
      </w:r>
      <w:r>
        <w:t>prin</w:t>
      </w:r>
      <w:r w:rsidR="00BA78D7">
        <w:t xml:space="preserve"> </w:t>
      </w:r>
      <w:r>
        <w:t>Cadrul</w:t>
      </w:r>
      <w:r w:rsidR="00BA78D7">
        <w:t xml:space="preserve"> </w:t>
      </w:r>
      <w:r>
        <w:t>temporar</w:t>
      </w:r>
      <w:r w:rsidR="00BA78D7">
        <w:t xml:space="preserve"> </w:t>
      </w:r>
      <w:r>
        <w:t>pentru</w:t>
      </w:r>
      <w:r w:rsidR="00BA78D7">
        <w:t xml:space="preserve"> </w:t>
      </w:r>
      <w:r>
        <w:t>companii</w:t>
      </w:r>
      <w:r w:rsidR="00BA78D7">
        <w:t xml:space="preserve"> </w:t>
      </w:r>
      <w:r>
        <w:t>care</w:t>
      </w:r>
      <w:r w:rsidR="00BA78D7">
        <w:t xml:space="preserve"> </w:t>
      </w:r>
      <w:r>
        <w:t>desfăşoară</w:t>
      </w:r>
      <w:r w:rsidR="00BA78D7">
        <w:t xml:space="preserve"> </w:t>
      </w:r>
      <w:r>
        <w:t>activităţi</w:t>
      </w:r>
      <w:r w:rsidR="00BA78D7">
        <w:t xml:space="preserve"> </w:t>
      </w:r>
      <w:r>
        <w:t>în</w:t>
      </w:r>
      <w:r w:rsidR="00BA78D7">
        <w:t xml:space="preserve"> </w:t>
      </w:r>
      <w:r>
        <w:t>producţia</w:t>
      </w:r>
      <w:r w:rsidR="00BA78D7">
        <w:t xml:space="preserve"> </w:t>
      </w:r>
      <w:r>
        <w:t>primară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agricole,</w:t>
      </w:r>
      <w:r w:rsidR="00BA78D7">
        <w:t xml:space="preserve"> </w:t>
      </w:r>
      <w:r>
        <w:t>iar</w:t>
      </w:r>
      <w:r w:rsidR="00BA78D7">
        <w:t xml:space="preserve"> </w:t>
      </w:r>
      <w:r>
        <w:t>sprijinul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acordat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31</w:t>
      </w:r>
      <w:r w:rsidR="00BA78D7">
        <w:t xml:space="preserve"> </w:t>
      </w:r>
      <w:r>
        <w:t>decembrie</w:t>
      </w:r>
      <w:r w:rsidR="00BA78D7">
        <w:t xml:space="preserve"> </w:t>
      </w:r>
      <w:r>
        <w:t>2020</w:t>
      </w:r>
      <w:r w:rsidR="00BA78D7">
        <w:t xml:space="preserve">.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concluzia</w:t>
      </w:r>
      <w:r w:rsidR="00BA78D7">
        <w:t xml:space="preserve"> </w:t>
      </w:r>
      <w:r>
        <w:t>că</w:t>
      </w:r>
      <w:r w:rsidR="00BA78D7">
        <w:t xml:space="preserve"> </w:t>
      </w:r>
      <w:r>
        <w:t>măsura</w:t>
      </w:r>
      <w:r w:rsidR="00BA78D7">
        <w:t xml:space="preserve"> </w:t>
      </w:r>
      <w:r>
        <w:t>este</w:t>
      </w:r>
      <w:r w:rsidR="00BA78D7">
        <w:t xml:space="preserve"> </w:t>
      </w:r>
      <w:r>
        <w:t>necesară,</w:t>
      </w:r>
      <w:r w:rsidR="00BA78D7">
        <w:t xml:space="preserve"> </w:t>
      </w:r>
      <w:r>
        <w:t>adecvată</w:t>
      </w:r>
      <w:r w:rsidR="00BA78D7">
        <w:t xml:space="preserve"> </w:t>
      </w:r>
      <w:r>
        <w:t>şi</w:t>
      </w:r>
      <w:r w:rsidR="00BA78D7">
        <w:t xml:space="preserve"> </w:t>
      </w:r>
      <w:r>
        <w:t>proporţională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remedia</w:t>
      </w:r>
      <w:r w:rsidR="00BA78D7">
        <w:t xml:space="preserve"> </w:t>
      </w:r>
      <w:r>
        <w:t>perturbările</w:t>
      </w:r>
      <w:r w:rsidR="00BA78D7">
        <w:t xml:space="preserve"> </w:t>
      </w:r>
      <w:r>
        <w:t>grave</w:t>
      </w:r>
      <w:r w:rsidR="00BA78D7">
        <w:t xml:space="preserve"> </w:t>
      </w:r>
      <w:r>
        <w:t>din</w:t>
      </w:r>
      <w:r w:rsidR="00BA78D7">
        <w:t xml:space="preserve"> </w:t>
      </w:r>
      <w:r>
        <w:t>economia</w:t>
      </w:r>
      <w:r w:rsidR="00BA78D7">
        <w:t xml:space="preserve"> </w:t>
      </w:r>
      <w:r>
        <w:t>unui</w:t>
      </w:r>
      <w:r w:rsidR="00BA78D7">
        <w:t xml:space="preserve"> </w:t>
      </w:r>
      <w:r>
        <w:t>stat</w:t>
      </w:r>
      <w:r w:rsidR="00BA78D7">
        <w:t xml:space="preserve"> </w:t>
      </w:r>
      <w:r>
        <w:t>membre,</w:t>
      </w:r>
      <w:r w:rsidR="00BA78D7">
        <w:t xml:space="preserve"> </w:t>
      </w:r>
      <w:r>
        <w:t>în</w:t>
      </w:r>
      <w:r w:rsidR="00BA78D7">
        <w:t xml:space="preserve"> </w:t>
      </w:r>
      <w:r>
        <w:t>linie</w:t>
      </w:r>
      <w:r w:rsidR="00BA78D7">
        <w:t xml:space="preserve"> </w:t>
      </w:r>
      <w:r>
        <w:t>cu</w:t>
      </w:r>
      <w:r w:rsidR="00BA78D7">
        <w:t xml:space="preserve"> </w:t>
      </w:r>
      <w:r>
        <w:t>Articolul</w:t>
      </w:r>
      <w:r w:rsidR="00BA78D7">
        <w:t xml:space="preserve"> </w:t>
      </w:r>
      <w:r>
        <w:t>107(3)(b)</w:t>
      </w:r>
      <w:r w:rsidR="00BA78D7">
        <w:t xml:space="preserve"> </w:t>
      </w:r>
      <w:r>
        <w:t>TFEU</w:t>
      </w:r>
      <w:r w:rsidR="00BA78D7">
        <w:t xml:space="preserve"> </w:t>
      </w:r>
      <w:r>
        <w:t>şi</w:t>
      </w:r>
      <w:r w:rsidR="00BA78D7">
        <w:t xml:space="preserve"> </w:t>
      </w:r>
      <w:r>
        <w:t>condiţiile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temporar</w:t>
      </w:r>
      <w:r w:rsidR="00BA78D7">
        <w:t xml:space="preserve"> </w:t>
      </w:r>
      <w:r>
        <w:t>pentru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8E73B9">
        <w:t xml:space="preserve">. </w:t>
      </w:r>
      <w:r>
        <w:t>Pe</w:t>
      </w:r>
      <w:r w:rsidR="00BA78D7">
        <w:t xml:space="preserve"> </w:t>
      </w:r>
      <w:r>
        <w:t>această</w:t>
      </w:r>
      <w:r w:rsidR="00BA78D7">
        <w:t xml:space="preserve"> </w:t>
      </w:r>
      <w:r>
        <w:t>bază,</w:t>
      </w:r>
      <w:r w:rsidR="00BA78D7">
        <w:t xml:space="preserve"> </w:t>
      </w:r>
      <w:r>
        <w:t>Executivul</w:t>
      </w:r>
      <w:r w:rsidR="00BA78D7">
        <w:t xml:space="preserve"> </w:t>
      </w:r>
      <w:r>
        <w:t>comunitar</w:t>
      </w:r>
      <w:r w:rsidR="00BA78D7">
        <w:t xml:space="preserve"> </w:t>
      </w:r>
      <w:r>
        <w:t>aprobă</w:t>
      </w:r>
      <w:r w:rsidR="00BA78D7">
        <w:t xml:space="preserve"> </w:t>
      </w:r>
      <w:r>
        <w:t>măsura</w:t>
      </w:r>
      <w:r w:rsidR="00BA78D7">
        <w:t xml:space="preserve"> </w:t>
      </w:r>
      <w:r>
        <w:t>conform</w:t>
      </w:r>
      <w:r w:rsidR="00BA78D7">
        <w:t xml:space="preserve"> </w:t>
      </w:r>
      <w:r>
        <w:t>reglementărilor</w:t>
      </w:r>
      <w:r w:rsidR="00BA78D7">
        <w:t xml:space="preserve"> </w:t>
      </w:r>
      <w:r>
        <w:t>UE</w:t>
      </w:r>
      <w:r w:rsidR="00BA78D7">
        <w:t xml:space="preserve"> </w:t>
      </w:r>
      <w:r>
        <w:t>privind</w:t>
      </w:r>
      <w:r w:rsidR="00BA78D7">
        <w:t xml:space="preserve"> </w:t>
      </w:r>
      <w:r>
        <w:t>ajutorul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. </w:t>
      </w:r>
    </w:p>
    <w:p w14:paraId="71F6BB44" w14:textId="074310A2" w:rsidR="006C4461" w:rsidRDefault="006C4461" w:rsidP="006C4461">
      <w:r>
        <w:t>RE/MAX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corecție</w:t>
      </w:r>
      <w:r w:rsidR="00BA78D7">
        <w:t xml:space="preserve"> </w:t>
      </w:r>
      <w:r>
        <w:t>medie</w:t>
      </w:r>
      <w:r w:rsidR="00BA78D7">
        <w:t xml:space="preserve"> </w:t>
      </w:r>
      <w:r>
        <w:t>între</w:t>
      </w:r>
      <w:r w:rsidR="00BA78D7">
        <w:t xml:space="preserve"> </w:t>
      </w:r>
      <w:r>
        <w:t>5%</w:t>
      </w:r>
      <w:r w:rsidR="00BA78D7">
        <w:t xml:space="preserve"> </w:t>
      </w:r>
      <w:r>
        <w:t>și</w:t>
      </w:r>
      <w:r w:rsidR="00BA78D7">
        <w:t xml:space="preserve"> </w:t>
      </w:r>
      <w:r>
        <w:t>10%</w:t>
      </w:r>
      <w:r w:rsidR="00BA78D7">
        <w:t xml:space="preserve"> </w:t>
      </w:r>
      <w:r>
        <w:t>a</w:t>
      </w:r>
      <w:r w:rsidR="00BA78D7">
        <w:t xml:space="preserve"> </w:t>
      </w:r>
      <w:r>
        <w:t>prețului</w:t>
      </w:r>
      <w:r w:rsidR="00BA78D7">
        <w:t xml:space="preserve"> </w:t>
      </w:r>
      <w:r>
        <w:t>pentru</w:t>
      </w:r>
      <w:r w:rsidR="00BA78D7">
        <w:t xml:space="preserve"> </w:t>
      </w:r>
      <w:r>
        <w:t>apartamente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cu</w:t>
      </w:r>
      <w:r w:rsidR="00BA78D7">
        <w:t xml:space="preserve"> </w:t>
      </w:r>
      <w:r>
        <w:t>variații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oraș</w:t>
      </w:r>
      <w:r w:rsidR="00BA78D7">
        <w:t xml:space="preserve"> </w:t>
      </w:r>
      <w:r>
        <w:t>Studiul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eșantion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 xml:space="preserve">. </w:t>
      </w:r>
      <w:r>
        <w:t>130</w:t>
      </w:r>
      <w:r w:rsidR="00BA78D7">
        <w:t xml:space="preserve"> </w:t>
      </w:r>
      <w:r>
        <w:t>de</w:t>
      </w:r>
      <w:r w:rsidR="00BA78D7">
        <w:t xml:space="preserve"> </w:t>
      </w:r>
      <w:r>
        <w:t>agenți</w:t>
      </w:r>
      <w:r w:rsidR="00BA78D7">
        <w:t xml:space="preserve"> </w:t>
      </w:r>
      <w:r>
        <w:t>și</w:t>
      </w:r>
      <w:r w:rsidR="00BA78D7">
        <w:t xml:space="preserve"> </w:t>
      </w:r>
      <w:r>
        <w:t>brokeri</w:t>
      </w:r>
      <w:r w:rsidR="00BA78D7">
        <w:t xml:space="preserve"> </w:t>
      </w:r>
      <w:r>
        <w:t>de</w:t>
      </w:r>
      <w:r w:rsidR="00BA78D7">
        <w:t xml:space="preserve"> </w:t>
      </w:r>
      <w:r>
        <w:t>top,</w:t>
      </w:r>
      <w:r w:rsidR="00BA78D7">
        <w:t xml:space="preserve"> </w:t>
      </w:r>
      <w:r>
        <w:t>din</w:t>
      </w:r>
      <w:r w:rsidR="00BA78D7">
        <w:t xml:space="preserve"> </w:t>
      </w:r>
      <w:r>
        <w:t>27</w:t>
      </w:r>
      <w:r w:rsidR="00BA78D7">
        <w:t xml:space="preserve"> </w:t>
      </w:r>
      <w:r>
        <w:t>de</w:t>
      </w:r>
      <w:r w:rsidR="00BA78D7">
        <w:t xml:space="preserve"> </w:t>
      </w:r>
      <w:r>
        <w:t>regiuni</w:t>
      </w:r>
      <w:r w:rsidR="00BA78D7">
        <w:t xml:space="preserve"> </w:t>
      </w:r>
      <w:r>
        <w:t>din</w:t>
      </w:r>
      <w:r w:rsidR="00BA78D7">
        <w:t xml:space="preserve"> </w:t>
      </w:r>
      <w:r>
        <w:t>Europa,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participare</w:t>
      </w:r>
      <w:r w:rsidR="00BA78D7">
        <w:t xml:space="preserve"> </w:t>
      </w:r>
      <w:r>
        <w:t>aproximativ</w:t>
      </w:r>
      <w:r w:rsidR="00BA78D7">
        <w:t xml:space="preserve"> </w:t>
      </w:r>
      <w:r>
        <w:t>egală</w:t>
      </w:r>
      <w:r w:rsidR="00BA78D7">
        <w:t xml:space="preserve"> </w:t>
      </w:r>
      <w:r>
        <w:t>de</w:t>
      </w:r>
      <w:r w:rsidR="00BA78D7">
        <w:t xml:space="preserve"> </w:t>
      </w:r>
      <w:r>
        <w:t>femei</w:t>
      </w:r>
      <w:r w:rsidR="00BA78D7">
        <w:t xml:space="preserve"> </w:t>
      </w:r>
      <w:r>
        <w:t>și</w:t>
      </w:r>
      <w:r w:rsidR="00BA78D7">
        <w:t xml:space="preserve"> </w:t>
      </w:r>
      <w:r>
        <w:t>bărbați,</w:t>
      </w:r>
      <w:r w:rsidR="00BA78D7">
        <w:t xml:space="preserve"> </w:t>
      </w:r>
      <w:r>
        <w:t>majoritatea</w:t>
      </w:r>
      <w:r w:rsidR="00BA78D7">
        <w:t xml:space="preserve"> </w:t>
      </w:r>
      <w:r>
        <w:t>cu</w:t>
      </w:r>
      <w:r w:rsidR="00BA78D7">
        <w:t xml:space="preserve"> </w:t>
      </w:r>
      <w:r>
        <w:t>vârste</w:t>
      </w:r>
      <w:r w:rsidR="00BA78D7">
        <w:t xml:space="preserve"> </w:t>
      </w:r>
      <w:r>
        <w:t>cuprinse</w:t>
      </w:r>
      <w:r w:rsidR="00BA78D7">
        <w:t xml:space="preserve"> </w:t>
      </w:r>
      <w:r>
        <w:t>între</w:t>
      </w:r>
      <w:r w:rsidR="00BA78D7">
        <w:t xml:space="preserve"> </w:t>
      </w:r>
      <w:r>
        <w:t>30</w:t>
      </w:r>
      <w:r w:rsidR="00BA78D7">
        <w:t xml:space="preserve"> </w:t>
      </w:r>
      <w:r>
        <w:t>și</w:t>
      </w:r>
      <w:r w:rsidR="00BA78D7">
        <w:t xml:space="preserve"> </w:t>
      </w:r>
      <w:r>
        <w:t>45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8E73B9">
        <w:t xml:space="preserve">.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au</w:t>
      </w:r>
      <w:r w:rsidR="00BA78D7">
        <w:t xml:space="preserve"> </w:t>
      </w:r>
      <w:r>
        <w:t>o</w:t>
      </w:r>
      <w:r w:rsidR="00BA78D7">
        <w:t xml:space="preserve"> </w:t>
      </w:r>
      <w:r>
        <w:t>experiență</w:t>
      </w:r>
      <w:r w:rsidR="00BA78D7">
        <w:t xml:space="preserve"> </w:t>
      </w:r>
      <w:r>
        <w:t>de</w:t>
      </w:r>
      <w:r w:rsidR="00BA78D7">
        <w:t xml:space="preserve"> </w:t>
      </w:r>
      <w:r>
        <w:t>minim</w:t>
      </w:r>
      <w:r w:rsidR="00BA78D7">
        <w:t xml:space="preserve"> </w:t>
      </w:r>
      <w:r>
        <w:t>trei</w:t>
      </w:r>
      <w:r w:rsidR="00BA78D7">
        <w:t xml:space="preserve"> </w:t>
      </w:r>
      <w:r>
        <w:t>ani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agențiilor</w:t>
      </w:r>
      <w:r w:rsidR="00BA78D7">
        <w:t xml:space="preserve"> </w:t>
      </w:r>
      <w:r>
        <w:t>RE/MAX</w:t>
      </w:r>
      <w:r w:rsidR="00BA78D7">
        <w:t xml:space="preserve">.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specialiștii</w:t>
      </w:r>
      <w:r w:rsidR="00BA78D7">
        <w:t xml:space="preserve"> </w:t>
      </w:r>
      <w:r>
        <w:t>estimează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corecție</w:t>
      </w:r>
      <w:r w:rsidR="00BA78D7">
        <w:t xml:space="preserve"> </w:t>
      </w:r>
      <w:r>
        <w:t>medie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național</w:t>
      </w:r>
      <w:r w:rsidR="00BA78D7">
        <w:t xml:space="preserve"> </w:t>
      </w:r>
      <w:r>
        <w:t>între</w:t>
      </w:r>
      <w:r w:rsidR="00BA78D7">
        <w:t xml:space="preserve"> </w:t>
      </w:r>
      <w:r>
        <w:t>5</w:t>
      </w:r>
      <w:r w:rsidR="00BA78D7">
        <w:t xml:space="preserve"> </w:t>
      </w:r>
      <w:r>
        <w:t>și</w:t>
      </w:r>
      <w:r w:rsidR="00BA78D7">
        <w:t xml:space="preserve"> </w:t>
      </w:r>
      <w:r>
        <w:t>10%</w:t>
      </w:r>
      <w:r w:rsidR="00BA78D7">
        <w:t xml:space="preserve"> </w:t>
      </w:r>
      <w:r>
        <w:t>a</w:t>
      </w:r>
      <w:r w:rsidR="00BA78D7">
        <w:t xml:space="preserve"> </w:t>
      </w:r>
      <w:r>
        <w:t>prețului</w:t>
      </w:r>
      <w:r w:rsidR="00BA78D7">
        <w:t xml:space="preserve"> </w:t>
      </w:r>
      <w:r>
        <w:t>la</w:t>
      </w:r>
      <w:r w:rsidR="00BA78D7">
        <w:t xml:space="preserve"> </w:t>
      </w:r>
      <w:r>
        <w:t>apartamenteLa</w:t>
      </w:r>
      <w:r w:rsidR="00BA78D7">
        <w:t xml:space="preserve"> </w:t>
      </w:r>
      <w:r>
        <w:t>nivel</w:t>
      </w:r>
      <w:r w:rsidR="00BA78D7">
        <w:t xml:space="preserve"> </w:t>
      </w:r>
      <w:r>
        <w:t>european,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vânzări,</w:t>
      </w:r>
      <w:r w:rsidR="00BA78D7">
        <w:t xml:space="preserve"> </w:t>
      </w:r>
      <w:r>
        <w:t>peste</w:t>
      </w:r>
      <w:r w:rsidR="00BA78D7">
        <w:t xml:space="preserve"> </w:t>
      </w:r>
      <w:r>
        <w:t>50%</w:t>
      </w:r>
      <w:r w:rsidR="00BA78D7">
        <w:t xml:space="preserve"> </w:t>
      </w:r>
      <w:r>
        <w:t>dintre</w:t>
      </w:r>
      <w:r w:rsidR="00BA78D7">
        <w:t xml:space="preserve"> </w:t>
      </w:r>
      <w:r>
        <w:t>specialiști</w:t>
      </w:r>
      <w:r w:rsidR="00BA78D7">
        <w:t xml:space="preserve"> </w:t>
      </w:r>
      <w:r>
        <w:t>estimează</w:t>
      </w:r>
      <w:r w:rsidR="00BA78D7">
        <w:t xml:space="preserve"> </w:t>
      </w:r>
      <w:r>
        <w:t>scăderi</w:t>
      </w:r>
      <w:r w:rsidR="00BA78D7">
        <w:t xml:space="preserve"> </w:t>
      </w:r>
      <w:r>
        <w:t>ale</w:t>
      </w:r>
      <w:r w:rsidR="00BA78D7">
        <w:t xml:space="preserve"> </w:t>
      </w:r>
      <w:r>
        <w:t>prețurilor</w:t>
      </w:r>
      <w:r w:rsidR="00BA78D7">
        <w:t xml:space="preserve"> </w:t>
      </w:r>
      <w:r>
        <w:t>între</w:t>
      </w:r>
      <w:r w:rsidR="00BA78D7">
        <w:t xml:space="preserve"> </w:t>
      </w:r>
      <w:r>
        <w:t>5-10%</w:t>
      </w:r>
      <w:r w:rsidR="008E73B9">
        <w:t xml:space="preserve">. </w:t>
      </w:r>
      <w:r>
        <w:t>Excepție</w:t>
      </w:r>
      <w:r w:rsidR="00BA78D7">
        <w:t xml:space="preserve"> </w:t>
      </w:r>
      <w:r>
        <w:t>fac</w:t>
      </w:r>
      <w:r w:rsidR="00BA78D7">
        <w:t xml:space="preserve"> </w:t>
      </w:r>
      <w:r>
        <w:t>Franța,</w:t>
      </w:r>
      <w:r w:rsidR="00BA78D7">
        <w:t xml:space="preserve"> </w:t>
      </w:r>
      <w:r>
        <w:t>Finlanda,</w:t>
      </w:r>
      <w:r w:rsidR="00BA78D7">
        <w:t xml:space="preserve"> </w:t>
      </w:r>
      <w:r>
        <w:t>Olanda,</w:t>
      </w:r>
      <w:r w:rsidR="00BA78D7">
        <w:t xml:space="preserve"> </w:t>
      </w:r>
      <w:r>
        <w:t>Cehia</w:t>
      </w:r>
      <w:r w:rsidR="00BA78D7">
        <w:t xml:space="preserve"> </w:t>
      </w:r>
      <w:r>
        <w:t>și</w:t>
      </w:r>
      <w:r w:rsidR="00BA78D7">
        <w:t xml:space="preserve"> </w:t>
      </w:r>
      <w:r>
        <w:t>Turcia,</w:t>
      </w:r>
      <w:r w:rsidR="00BA78D7">
        <w:t xml:space="preserve"> </w:t>
      </w:r>
      <w:r>
        <w:t>care</w:t>
      </w:r>
      <w:r w:rsidR="00BA78D7">
        <w:t xml:space="preserve"> </w:t>
      </w:r>
      <w:r>
        <w:t>prezic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între</w:t>
      </w:r>
      <w:r w:rsidR="00BA78D7">
        <w:t xml:space="preserve"> </w:t>
      </w:r>
      <w:r>
        <w:t>2%-5%</w:t>
      </w:r>
      <w:r w:rsidR="00BA78D7">
        <w:t xml:space="preserve"> </w:t>
      </w:r>
      <w:r>
        <w:t>a</w:t>
      </w:r>
      <w:r w:rsidR="00BA78D7">
        <w:t xml:space="preserve"> </w:t>
      </w:r>
      <w:r>
        <w:t>prețului</w:t>
      </w:r>
      <w:r w:rsidR="00BA78D7">
        <w:t xml:space="preserve"> </w:t>
      </w:r>
      <w:r>
        <w:t>la</w:t>
      </w:r>
      <w:r w:rsidR="00BA78D7">
        <w:t xml:space="preserve"> </w:t>
      </w:r>
      <w:r>
        <w:t>case</w:t>
      </w:r>
      <w:r w:rsidR="008E73B9">
        <w:t xml:space="preserve">.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național,</w:t>
      </w:r>
      <w:r w:rsidR="00BA78D7">
        <w:t xml:space="preserve"> </w:t>
      </w:r>
      <w:r>
        <w:t>specialiștii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corecție</w:t>
      </w:r>
      <w:r w:rsidR="00BA78D7">
        <w:t xml:space="preserve"> </w:t>
      </w:r>
      <w:r>
        <w:t>medie</w:t>
      </w:r>
      <w:r w:rsidR="00BA78D7">
        <w:t xml:space="preserve"> </w:t>
      </w:r>
      <w:r>
        <w:t>între</w:t>
      </w:r>
      <w:r w:rsidR="00BA78D7">
        <w:t xml:space="preserve"> </w:t>
      </w:r>
      <w:r>
        <w:t>5%</w:t>
      </w:r>
      <w:r w:rsidR="00BA78D7">
        <w:t xml:space="preserve"> </w:t>
      </w:r>
      <w:r>
        <w:t>și</w:t>
      </w:r>
      <w:r w:rsidR="00BA78D7">
        <w:t xml:space="preserve"> </w:t>
      </w:r>
      <w:r>
        <w:t>10%</w:t>
      </w:r>
      <w:r w:rsidR="00BA78D7">
        <w:t xml:space="preserve"> </w:t>
      </w:r>
      <w:r>
        <w:t>a</w:t>
      </w:r>
      <w:r w:rsidR="00BA78D7">
        <w:t xml:space="preserve"> </w:t>
      </w:r>
      <w:r>
        <w:t>prețului</w:t>
      </w:r>
      <w:r w:rsidR="00BA78D7">
        <w:t xml:space="preserve"> </w:t>
      </w:r>
      <w:r>
        <w:t>pentru</w:t>
      </w:r>
      <w:r w:rsidR="00BA78D7">
        <w:t xml:space="preserve"> </w:t>
      </w:r>
      <w:r>
        <w:t>apartamente,</w:t>
      </w:r>
      <w:r w:rsidR="00BA78D7">
        <w:t xml:space="preserve"> </w:t>
      </w:r>
      <w:r>
        <w:t>cu</w:t>
      </w:r>
      <w:r w:rsidR="00BA78D7">
        <w:t xml:space="preserve"> </w:t>
      </w:r>
      <w:r>
        <w:t>variații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piață/oraș</w:t>
      </w:r>
      <w:r w:rsidR="00BA78D7">
        <w:t xml:space="preserve">.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închirieri,</w:t>
      </w:r>
      <w:r w:rsidR="00BA78D7">
        <w:t xml:space="preserve"> </w:t>
      </w:r>
      <w:r>
        <w:t>respondenții</w:t>
      </w:r>
      <w:r w:rsidR="00BA78D7">
        <w:t xml:space="preserve"> </w:t>
      </w:r>
      <w:r>
        <w:t>prezic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prețurilor</w:t>
      </w:r>
      <w:r w:rsidR="00BA78D7">
        <w:t xml:space="preserve"> </w:t>
      </w:r>
      <w:r>
        <w:t>cuprinsă</w:t>
      </w:r>
      <w:r w:rsidR="00BA78D7">
        <w:t xml:space="preserve"> </w:t>
      </w:r>
      <w:r>
        <w:t>între</w:t>
      </w:r>
      <w:r w:rsidR="00BA78D7">
        <w:t xml:space="preserve"> </w:t>
      </w:r>
      <w:r>
        <w:t>10%</w:t>
      </w:r>
      <w:r w:rsidR="00BA78D7">
        <w:t xml:space="preserve"> </w:t>
      </w:r>
      <w:r>
        <w:t>și</w:t>
      </w:r>
      <w:r w:rsidR="00BA78D7">
        <w:t xml:space="preserve"> </w:t>
      </w:r>
      <w:r>
        <w:t>15%</w:t>
      </w:r>
      <w:r w:rsidR="008E73B9">
        <w:t xml:space="preserve">. </w:t>
      </w:r>
      <w:r>
        <w:t>Totodată,</w:t>
      </w:r>
      <w:r w:rsidR="00BA78D7">
        <w:t xml:space="preserve"> </w:t>
      </w:r>
      <w:r>
        <w:t>70%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indică</w:t>
      </w:r>
      <w:r w:rsidR="00BA78D7">
        <w:t xml:space="preserve"> </w:t>
      </w:r>
      <w:r>
        <w:t>scăderi</w:t>
      </w:r>
      <w:r w:rsidR="00BA78D7">
        <w:t xml:space="preserve"> </w:t>
      </w:r>
      <w:r>
        <w:t>între</w:t>
      </w:r>
      <w:r w:rsidR="00BA78D7">
        <w:t xml:space="preserve"> </w:t>
      </w:r>
      <w:r>
        <w:t>10%-20%</w:t>
      </w:r>
      <w:r w:rsidR="00BA78D7">
        <w:t xml:space="preserve"> </w:t>
      </w:r>
      <w:r>
        <w:t>ale</w:t>
      </w:r>
      <w:r w:rsidR="00BA78D7">
        <w:t xml:space="preserve"> </w:t>
      </w:r>
      <w:r>
        <w:t>prețurilor</w:t>
      </w:r>
      <w:r w:rsidR="00BA78D7">
        <w:t xml:space="preserve"> </w:t>
      </w:r>
      <w:r>
        <w:t>pentru</w:t>
      </w:r>
      <w:r w:rsidR="00BA78D7">
        <w:t xml:space="preserve"> </w:t>
      </w:r>
      <w:r>
        <w:t>proprietăție</w:t>
      </w:r>
      <w:r w:rsidR="00BA78D7">
        <w:t xml:space="preserve"> </w:t>
      </w:r>
      <w:r>
        <w:t>comerciale</w:t>
      </w:r>
      <w:r w:rsidR="008E73B9">
        <w:t xml:space="preserve">.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local,</w:t>
      </w:r>
      <w:r w:rsidR="00BA78D7">
        <w:t xml:space="preserve"> </w:t>
      </w:r>
      <w:r>
        <w:t>28%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 </w:t>
      </w:r>
      <w:r>
        <w:t>estimează</w:t>
      </w:r>
      <w:r w:rsidR="00BA78D7">
        <w:t xml:space="preserve"> </w:t>
      </w:r>
      <w:r>
        <w:t>scăderi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rural,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urban</w:t>
      </w:r>
      <w:r w:rsidR="00BA78D7">
        <w:t xml:space="preserve">. </w:t>
      </w:r>
      <w:r>
        <w:t>Peste</w:t>
      </w:r>
      <w:r w:rsidR="00BA78D7">
        <w:t xml:space="preserve"> </w:t>
      </w:r>
      <w:r>
        <w:t>40%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stagnare</w:t>
      </w:r>
      <w:r w:rsidR="00BA78D7">
        <w:t xml:space="preserve"> </w:t>
      </w:r>
      <w:r>
        <w:t>sau</w:t>
      </w:r>
      <w:r w:rsidR="00BA78D7">
        <w:t xml:space="preserve"> </w:t>
      </w:r>
      <w:r>
        <w:t>o</w:t>
      </w:r>
      <w:r w:rsidR="00BA78D7">
        <w:t xml:space="preserve"> </w:t>
      </w:r>
      <w:r>
        <w:t>ușoara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volumului</w:t>
      </w:r>
      <w:r w:rsidR="00BA78D7">
        <w:t xml:space="preserve"> </w:t>
      </w:r>
      <w:r>
        <w:t>de</w:t>
      </w:r>
      <w:r w:rsidR="00BA78D7">
        <w:t xml:space="preserve"> </w:t>
      </w:r>
      <w:r>
        <w:t>tranzacții</w:t>
      </w:r>
      <w:r w:rsidR="00BA78D7">
        <w:t xml:space="preserve"> </w:t>
      </w:r>
      <w:r>
        <w:t>imobiliare</w:t>
      </w:r>
      <w:r w:rsidR="00BA78D7">
        <w:t xml:space="preserve"> </w:t>
      </w:r>
      <w:r>
        <w:t>în</w:t>
      </w:r>
      <w:r w:rsidR="00BA78D7">
        <w:t xml:space="preserve"> </w:t>
      </w:r>
      <w:r>
        <w:t>RomâniaÎn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ține</w:t>
      </w:r>
      <w:r w:rsidR="00BA78D7">
        <w:t xml:space="preserve"> </w:t>
      </w:r>
      <w:r>
        <w:t>de</w:t>
      </w:r>
      <w:r w:rsidR="00BA78D7">
        <w:t xml:space="preserve"> </w:t>
      </w:r>
      <w:r>
        <w:t>volumul</w:t>
      </w:r>
      <w:r w:rsidR="00BA78D7">
        <w:t xml:space="preserve"> </w:t>
      </w:r>
      <w:r>
        <w:t>tranzacțiilor,</w:t>
      </w:r>
      <w:r w:rsidR="00BA78D7">
        <w:t xml:space="preserve"> </w:t>
      </w:r>
      <w:r>
        <w:t>specialiștii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ușoară</w:t>
      </w:r>
      <w:r w:rsidR="00BA78D7">
        <w:t xml:space="preserve"> </w:t>
      </w:r>
      <w:r>
        <w:t>tendință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european,</w:t>
      </w:r>
      <w:r w:rsidR="00BA78D7">
        <w:t xml:space="preserve"> </w:t>
      </w:r>
      <w:r>
        <w:t>cu</w:t>
      </w:r>
      <w:r w:rsidR="00BA78D7">
        <w:t xml:space="preserve"> </w:t>
      </w:r>
      <w:r>
        <w:t>excepția</w:t>
      </w:r>
      <w:r w:rsidR="00BA78D7">
        <w:t xml:space="preserve"> </w:t>
      </w:r>
      <w:r>
        <w:t>Franței,</w:t>
      </w:r>
      <w:r w:rsidR="00BA78D7">
        <w:t xml:space="preserve"> </w:t>
      </w:r>
      <w:r>
        <w:t>Poloniei,</w:t>
      </w:r>
      <w:r w:rsidR="00BA78D7">
        <w:t xml:space="preserve"> </w:t>
      </w:r>
      <w:r>
        <w:t>Bulgariei,</w:t>
      </w:r>
      <w:r w:rsidR="00BA78D7">
        <w:t xml:space="preserve"> </w:t>
      </w:r>
      <w:r>
        <w:t>unde</w:t>
      </w:r>
      <w:r w:rsidR="00BA78D7">
        <w:t xml:space="preserve"> </w:t>
      </w:r>
      <w:r>
        <w:t>circa</w:t>
      </w:r>
      <w:r w:rsidR="00BA78D7">
        <w:t xml:space="preserve"> </w:t>
      </w:r>
      <w:r>
        <w:t>50%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</w:t>
      </w:r>
      <w:r w:rsidR="00BA78D7">
        <w:t xml:space="preserve"> </w:t>
      </w:r>
      <w:r>
        <w:t>preconizează</w:t>
      </w:r>
      <w:r w:rsidR="00BA78D7">
        <w:t xml:space="preserve"> </w:t>
      </w:r>
      <w:r>
        <w:t>creșteri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case</w:t>
      </w:r>
      <w:r w:rsidR="008E73B9">
        <w:t xml:space="preserve">.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local,</w:t>
      </w:r>
      <w:r w:rsidR="00BA78D7">
        <w:t xml:space="preserve"> </w:t>
      </w:r>
      <w:r>
        <w:t>peste</w:t>
      </w:r>
      <w:r w:rsidR="00BA78D7">
        <w:t xml:space="preserve"> </w:t>
      </w:r>
      <w:r>
        <w:t>40%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volumului</w:t>
      </w:r>
      <w:r w:rsidR="00BA78D7">
        <w:t xml:space="preserve"> </w:t>
      </w:r>
      <w:r>
        <w:t>de</w:t>
      </w:r>
      <w:r w:rsidR="00BA78D7">
        <w:t xml:space="preserve"> </w:t>
      </w:r>
      <w:r>
        <w:t>tranzacții</w:t>
      </w:r>
      <w:r w:rsidR="00BA78D7">
        <w:t xml:space="preserve"> </w:t>
      </w:r>
      <w:r>
        <w:t>imobiliare,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tipurile</w:t>
      </w:r>
      <w:r w:rsidR="00BA78D7">
        <w:t xml:space="preserve"> </w:t>
      </w:r>
      <w:r>
        <w:t>de</w:t>
      </w:r>
      <w:r w:rsidR="00BA78D7">
        <w:t xml:space="preserve"> </w:t>
      </w:r>
      <w:r>
        <w:t>proprietăți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65%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preconizează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volumului</w:t>
      </w:r>
      <w:r w:rsidR="00BA78D7">
        <w:t xml:space="preserve"> </w:t>
      </w:r>
      <w:r>
        <w:t>de</w:t>
      </w:r>
      <w:r w:rsidR="00BA78D7">
        <w:t xml:space="preserve"> </w:t>
      </w:r>
      <w:r>
        <w:t>tranzacții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comercial,</w:t>
      </w:r>
      <w:r w:rsidR="00BA78D7">
        <w:t xml:space="preserve"> </w:t>
      </w:r>
      <w:r>
        <w:t>atât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vânzări,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achiziții</w:t>
      </w:r>
      <w:r w:rsidR="008E73B9">
        <w:t xml:space="preserve">. </w:t>
      </w:r>
      <w:r>
        <w:t>Totodată,</w:t>
      </w:r>
      <w:r w:rsidR="00BA78D7">
        <w:t xml:space="preserve"> </w:t>
      </w:r>
      <w:r>
        <w:t>peste</w:t>
      </w:r>
      <w:r w:rsidR="00BA78D7">
        <w:t xml:space="preserve"> </w:t>
      </w:r>
      <w:r>
        <w:t>40%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scădea</w:t>
      </w:r>
      <w:r w:rsidR="00BA78D7">
        <w:t xml:space="preserve"> </w:t>
      </w:r>
      <w:r>
        <w:t>numărul</w:t>
      </w:r>
      <w:r w:rsidR="00BA78D7">
        <w:t xml:space="preserve"> </w:t>
      </w:r>
      <w:r>
        <w:t>tranzacțiilor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proprietăți</w:t>
      </w:r>
      <w:r w:rsidR="00BA78D7">
        <w:t xml:space="preserve"> </w:t>
      </w:r>
      <w:r>
        <w:t>pentru</w:t>
      </w:r>
      <w:r w:rsidR="00BA78D7">
        <w:t xml:space="preserve"> </w:t>
      </w:r>
      <w:r>
        <w:t>investiții</w:t>
      </w:r>
      <w:r w:rsidR="00BA78D7">
        <w:t xml:space="preserve">. </w:t>
      </w:r>
      <w:r>
        <w:t>Potrivit</w:t>
      </w:r>
      <w:r w:rsidR="00BA78D7">
        <w:t xml:space="preserve"> </w:t>
      </w:r>
      <w:r>
        <w:t>rezultatelor</w:t>
      </w:r>
      <w:r w:rsidR="00BA78D7">
        <w:t xml:space="preserve"> </w:t>
      </w:r>
      <w:r>
        <w:t>obținute,</w:t>
      </w:r>
      <w:r w:rsidR="00BA78D7">
        <w:t xml:space="preserve"> </w:t>
      </w:r>
      <w:r>
        <w:t>printre</w:t>
      </w:r>
      <w:r w:rsidR="00BA78D7">
        <w:t xml:space="preserve"> </w:t>
      </w:r>
      <w:r>
        <w:t>motivele</w:t>
      </w:r>
      <w:r w:rsidR="00BA78D7">
        <w:t xml:space="preserve"> </w:t>
      </w:r>
      <w:r>
        <w:t>principale</w:t>
      </w:r>
      <w:r w:rsidR="00BA78D7">
        <w:t xml:space="preserve"> </w:t>
      </w:r>
      <w:r>
        <w:t>care</w:t>
      </w:r>
      <w:r w:rsidR="00BA78D7">
        <w:t xml:space="preserve"> </w:t>
      </w:r>
      <w:r>
        <w:t>determină</w:t>
      </w:r>
      <w:r w:rsidR="00BA78D7">
        <w:t xml:space="preserve"> </w:t>
      </w:r>
      <w:r>
        <w:t>scăderea</w:t>
      </w:r>
      <w:r w:rsidR="00BA78D7">
        <w:t xml:space="preserve"> </w:t>
      </w:r>
      <w:r>
        <w:t>volumului</w:t>
      </w:r>
      <w:r w:rsidR="00BA78D7">
        <w:t xml:space="preserve"> </w:t>
      </w:r>
      <w:r>
        <w:t>de</w:t>
      </w:r>
      <w:r w:rsidR="00BA78D7">
        <w:t xml:space="preserve"> </w:t>
      </w:r>
      <w:r>
        <w:t>tranzacții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rata</w:t>
      </w:r>
      <w:r w:rsidR="00BA78D7">
        <w:t xml:space="preserve"> </w:t>
      </w:r>
      <w:r>
        <w:t>ridicată</w:t>
      </w:r>
      <w:r w:rsidR="00BA78D7">
        <w:t xml:space="preserve"> </w:t>
      </w:r>
      <w:r>
        <w:t>a</w:t>
      </w:r>
      <w:r w:rsidR="00BA78D7">
        <w:t xml:space="preserve"> </w:t>
      </w:r>
      <w:r>
        <w:t>șomajului</w:t>
      </w:r>
      <w:r w:rsidR="00BA78D7">
        <w:t xml:space="preserve"> </w:t>
      </w:r>
      <w:r>
        <w:t>și</w:t>
      </w:r>
      <w:r w:rsidR="00BA78D7">
        <w:t xml:space="preserve"> </w:t>
      </w:r>
      <w:r>
        <w:t>incertitudinea</w:t>
      </w:r>
      <w:r w:rsidR="00BA78D7">
        <w:t xml:space="preserve"> </w:t>
      </w:r>
      <w:r>
        <w:t>generală,</w:t>
      </w:r>
      <w:r w:rsidR="00BA78D7">
        <w:t xml:space="preserve"> </w:t>
      </w:r>
      <w:r>
        <w:t>respectiv</w:t>
      </w:r>
      <w:r w:rsidR="00BA78D7">
        <w:t xml:space="preserve"> </w:t>
      </w:r>
      <w:r>
        <w:t>nesiguranța</w:t>
      </w:r>
      <w:r w:rsidR="00BA78D7">
        <w:t xml:space="preserve"> </w:t>
      </w:r>
      <w:r>
        <w:t>financiară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cumpărătorilor</w:t>
      </w:r>
      <w:r w:rsidR="00BA78D7">
        <w:t xml:space="preserve">.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RE/MAX</w:t>
      </w:r>
      <w:r w:rsidR="00BA78D7">
        <w:t xml:space="preserve"> </w:t>
      </w:r>
      <w:r>
        <w:t>este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rețea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imobiliare</w:t>
      </w:r>
      <w:r w:rsidR="00BA78D7">
        <w:t xml:space="preserve"> </w:t>
      </w:r>
      <w:r>
        <w:t>francizate,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agenți</w:t>
      </w:r>
      <w:r w:rsidR="00BA78D7">
        <w:t xml:space="preserve"> </w:t>
      </w:r>
      <w:r>
        <w:t>imobiliari,</w:t>
      </w:r>
      <w:r w:rsidR="00BA78D7">
        <w:t xml:space="preserve"> </w:t>
      </w:r>
      <w:r>
        <w:t>având,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peste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francize</w:t>
      </w:r>
      <w:r w:rsidR="00BA78D7">
        <w:t xml:space="preserve"> </w:t>
      </w:r>
      <w:r>
        <w:t>și</w:t>
      </w:r>
      <w:r w:rsidR="00BA78D7">
        <w:t xml:space="preserve"> </w:t>
      </w:r>
      <w:r>
        <w:t>peste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membri,</w:t>
      </w:r>
      <w:r w:rsidR="00BA78D7">
        <w:t xml:space="preserve"> </w:t>
      </w:r>
      <w:r>
        <w:t>recunoscut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puternic</w:t>
      </w:r>
      <w:r w:rsidR="00BA78D7">
        <w:t xml:space="preserve"> </w:t>
      </w:r>
      <w:r>
        <w:t>brand</w:t>
      </w:r>
      <w:r w:rsidR="00BA78D7">
        <w:t xml:space="preserve"> </w:t>
      </w:r>
      <w:r>
        <w:t>național</w:t>
      </w:r>
      <w:r w:rsidR="00BA78D7">
        <w:t xml:space="preserve"> </w:t>
      </w:r>
      <w:r>
        <w:t>în</w:t>
      </w:r>
      <w:r w:rsidR="00BA78D7">
        <w:t xml:space="preserve"> </w:t>
      </w:r>
      <w:r>
        <w:t>imobiliare</w:t>
      </w:r>
      <w:r w:rsidR="008E73B9">
        <w:t xml:space="preserve">. </w:t>
      </w:r>
      <w:r>
        <w:t>Planul</w:t>
      </w:r>
      <w:r w:rsidR="00BA78D7">
        <w:t xml:space="preserve"> </w:t>
      </w:r>
      <w:r>
        <w:t>de</w:t>
      </w:r>
      <w:r w:rsidR="00BA78D7">
        <w:t xml:space="preserve"> </w:t>
      </w:r>
      <w:r>
        <w:t>extindere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național</w:t>
      </w:r>
      <w:r w:rsidR="00BA78D7">
        <w:t xml:space="preserve"> </w:t>
      </w:r>
      <w:r>
        <w:t>al</w:t>
      </w:r>
      <w:r w:rsidR="00BA78D7">
        <w:t xml:space="preserve"> </w:t>
      </w:r>
      <w:r>
        <w:t>RE/MAX</w:t>
      </w:r>
      <w:r w:rsidR="00BA78D7">
        <w:t xml:space="preserve"> </w:t>
      </w:r>
      <w:r>
        <w:t>România</w:t>
      </w:r>
      <w:r w:rsidR="00BA78D7">
        <w:t xml:space="preserve"> </w:t>
      </w:r>
      <w:r>
        <w:t>vizează,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2023,</w:t>
      </w:r>
      <w:r w:rsidR="00BA78D7">
        <w:t xml:space="preserve"> </w:t>
      </w:r>
      <w:r>
        <w:t>110</w:t>
      </w:r>
      <w:r w:rsidR="00BA78D7">
        <w:t xml:space="preserve"> </w:t>
      </w:r>
      <w:r>
        <w:t>birouri</w:t>
      </w:r>
      <w:r w:rsidR="00BA78D7">
        <w:t xml:space="preserve"> </w:t>
      </w:r>
      <w:r>
        <w:t>francizate</w:t>
      </w:r>
      <w:r w:rsidR="00BA78D7">
        <w:t xml:space="preserve"> </w:t>
      </w:r>
      <w:r>
        <w:t>și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>.000</w:t>
      </w:r>
      <w:r>
        <w:t>de</w:t>
      </w:r>
      <w:r w:rsidR="00BA78D7">
        <w:t xml:space="preserve"> </w:t>
      </w:r>
      <w:r>
        <w:t>agenți</w:t>
      </w:r>
      <w:r w:rsidR="00BA78D7">
        <w:t xml:space="preserve"> </w:t>
      </w:r>
      <w:r>
        <w:t>imobiliari</w:t>
      </w:r>
      <w:r w:rsidR="00BA78D7">
        <w:t xml:space="preserve">. </w:t>
      </w:r>
      <w:r>
        <w:t>Compania,</w:t>
      </w:r>
      <w:r w:rsidR="00BA78D7">
        <w:t xml:space="preserve"> </w:t>
      </w:r>
      <w:r>
        <w:t>înființată</w:t>
      </w:r>
      <w:r w:rsidR="00BA78D7">
        <w:t xml:space="preserve"> </w:t>
      </w:r>
      <w:r>
        <w:t>în</w:t>
      </w:r>
      <w:r w:rsidR="00BA78D7">
        <w:t xml:space="preserve"> </w:t>
      </w:r>
      <w:r>
        <w:t>1973</w:t>
      </w:r>
      <w:r w:rsidR="00BA78D7">
        <w:t xml:space="preserve"> </w:t>
      </w:r>
      <w:r>
        <w:t>în</w:t>
      </w:r>
      <w:r w:rsidR="00BA78D7">
        <w:t xml:space="preserve"> </w:t>
      </w:r>
      <w:r>
        <w:t>Denver,</w:t>
      </w:r>
      <w:r w:rsidR="00BA78D7">
        <w:t xml:space="preserve"> </w:t>
      </w:r>
      <w:r>
        <w:t>are</w:t>
      </w:r>
      <w:r w:rsidR="00BA78D7">
        <w:t xml:space="preserve"> </w:t>
      </w:r>
      <w:r>
        <w:t>astăzi</w:t>
      </w:r>
      <w:r w:rsidR="00BA78D7">
        <w:t xml:space="preserve"> </w:t>
      </w:r>
      <w:r>
        <w:t>peste</w:t>
      </w:r>
      <w:r w:rsidR="00BA78D7">
        <w:t xml:space="preserve"> </w:t>
      </w:r>
      <w:r>
        <w:t>125</w:t>
      </w:r>
      <w:r w:rsidR="00BA78D7">
        <w:t>.000</w:t>
      </w:r>
      <w:r>
        <w:t>de</w:t>
      </w:r>
      <w:r w:rsidR="00BA78D7">
        <w:t xml:space="preserve"> </w:t>
      </w:r>
      <w:r>
        <w:t>agenți</w:t>
      </w:r>
      <w:r w:rsidR="00BA78D7">
        <w:t xml:space="preserve"> </w:t>
      </w:r>
      <w:r>
        <w:t>afiliați,</w:t>
      </w:r>
      <w:r w:rsidR="00BA78D7">
        <w:t xml:space="preserve"> </w:t>
      </w:r>
      <w:r>
        <w:t>în</w:t>
      </w:r>
      <w:r w:rsidR="00BA78D7">
        <w:t xml:space="preserve"> </w:t>
      </w:r>
      <w:r>
        <w:t>8</w:t>
      </w:r>
      <w:r w:rsidR="00BA78D7">
        <w:t>.000</w:t>
      </w:r>
      <w:r>
        <w:t>de</w:t>
      </w:r>
      <w:r w:rsidR="00BA78D7">
        <w:t xml:space="preserve"> </w:t>
      </w:r>
      <w:r>
        <w:t>birouri,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cca</w:t>
      </w:r>
      <w:r w:rsidR="008E73B9">
        <w:t xml:space="preserve">. </w:t>
      </w:r>
      <w:r>
        <w:t>110</w:t>
      </w:r>
      <w:r w:rsidR="00BA78D7">
        <w:t xml:space="preserve"> </w:t>
      </w:r>
      <w:r>
        <w:t>de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lume</w:t>
      </w:r>
      <w:r w:rsidR="008E73B9">
        <w:t xml:space="preserve">. </w:t>
      </w:r>
      <w:r>
        <w:t>În</w:t>
      </w:r>
      <w:r w:rsidR="00BA78D7">
        <w:t xml:space="preserve"> </w:t>
      </w:r>
      <w:r>
        <w:t>Europa,</w:t>
      </w:r>
      <w:r w:rsidR="00BA78D7">
        <w:t xml:space="preserve"> </w:t>
      </w:r>
      <w:r>
        <w:t>RE/MAX</w:t>
      </w:r>
      <w:r w:rsidR="00BA78D7">
        <w:t xml:space="preserve"> </w:t>
      </w:r>
      <w:r>
        <w:t>este</w:t>
      </w:r>
      <w:r w:rsidR="00BA78D7">
        <w:t xml:space="preserve"> </w:t>
      </w:r>
      <w:r>
        <w:t>prezent</w:t>
      </w:r>
      <w:r w:rsidR="00BA78D7">
        <w:t xml:space="preserve"> </w:t>
      </w:r>
      <w:r>
        <w:t>în</w:t>
      </w:r>
      <w:r w:rsidR="00BA78D7">
        <w:t xml:space="preserve"> </w:t>
      </w:r>
      <w:r>
        <w:t>40</w:t>
      </w:r>
      <w:r w:rsidR="00BA78D7">
        <w:t xml:space="preserve"> </w:t>
      </w:r>
      <w:r>
        <w:t>de</w:t>
      </w:r>
      <w:r w:rsidR="00BA78D7">
        <w:t xml:space="preserve"> </w:t>
      </w:r>
      <w:r>
        <w:t>țări,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2</w:t>
      </w:r>
      <w:r w:rsidR="00BA78D7">
        <w:t>.000</w:t>
      </w:r>
      <w:r>
        <w:t>birouri</w:t>
      </w:r>
      <w:r w:rsidR="00BA78D7">
        <w:t xml:space="preserve"> </w:t>
      </w:r>
      <w:r>
        <w:t>și</w:t>
      </w:r>
      <w:r w:rsidR="00BA78D7">
        <w:t xml:space="preserve"> </w:t>
      </w:r>
      <w:r>
        <w:t>26</w:t>
      </w:r>
      <w:r w:rsidR="00BA78D7">
        <w:t>.000</w:t>
      </w:r>
      <w:r>
        <w:t>de</w:t>
      </w:r>
      <w:r w:rsidR="00BA78D7">
        <w:t xml:space="preserve"> </w:t>
      </w:r>
      <w:r>
        <w:t>agenți,</w:t>
      </w:r>
      <w:r w:rsidR="00BA78D7">
        <w:t xml:space="preserve"> </w:t>
      </w:r>
      <w:r>
        <w:t>continuând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extindă</w:t>
      </w:r>
      <w:r w:rsidR="00BA78D7">
        <w:t xml:space="preserve">. </w:t>
      </w:r>
    </w:p>
    <w:p w14:paraId="217B0DA0" w14:textId="32E43A67" w:rsidR="006C4461" w:rsidRDefault="006C4461" w:rsidP="006C4461">
      <w:r>
        <w:t>România,</w:t>
      </w:r>
      <w:r w:rsidR="00BA78D7">
        <w:t xml:space="preserve"> </w:t>
      </w:r>
      <w:r>
        <w:t>în</w:t>
      </w:r>
      <w:r w:rsidR="00BA78D7">
        <w:t xml:space="preserve"> </w:t>
      </w:r>
      <w:r>
        <w:t>top</w:t>
      </w:r>
      <w:r w:rsidR="00BA78D7">
        <w:t xml:space="preserve"> </w:t>
      </w:r>
      <w:r>
        <w:t>10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declin</w:t>
      </w:r>
      <w:r w:rsidR="00BA78D7">
        <w:t xml:space="preserve"> </w:t>
      </w:r>
      <w:r>
        <w:t>al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Eurostat</w:t>
      </w:r>
      <w:r w:rsidR="00BA78D7">
        <w:t xml:space="preserve"> </w:t>
      </w:r>
      <w:r>
        <w:t>Acestea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semnificative</w:t>
      </w:r>
      <w:r w:rsidR="00BA78D7">
        <w:t xml:space="preserve"> </w:t>
      </w:r>
      <w:r>
        <w:t>scăderi</w:t>
      </w:r>
      <w:r w:rsidR="00BA78D7">
        <w:t xml:space="preserve"> </w:t>
      </w:r>
      <w:r>
        <w:t>de</w:t>
      </w:r>
      <w:r w:rsidR="00BA78D7">
        <w:t xml:space="preserve"> </w:t>
      </w:r>
      <w:r>
        <w:t>când</w:t>
      </w:r>
      <w:r w:rsidR="00BA78D7">
        <w:t xml:space="preserve"> </w:t>
      </w:r>
      <w:r>
        <w:t>se</w:t>
      </w:r>
      <w:r w:rsidR="00BA78D7">
        <w:t xml:space="preserve"> </w:t>
      </w:r>
      <w:r>
        <w:t>publică</w:t>
      </w:r>
      <w:r w:rsidR="00BA78D7">
        <w:t xml:space="preserve"> </w:t>
      </w:r>
      <w:r>
        <w:t>datele,</w:t>
      </w:r>
      <w:r w:rsidR="00BA78D7">
        <w:t xml:space="preserve"> </w:t>
      </w:r>
      <w:r>
        <w:t>respectiv</w:t>
      </w:r>
      <w:r w:rsidR="00BA78D7">
        <w:t xml:space="preserve"> </w:t>
      </w:r>
      <w:r>
        <w:t>1995</w:t>
      </w:r>
      <w:r w:rsidR="008E73B9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PIB-ul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3,7%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3,3%</w:t>
      </w:r>
      <w:r w:rsidR="00BA78D7">
        <w:t xml:space="preserve"> </w:t>
      </w:r>
      <w:r>
        <w:t>în</w:t>
      </w:r>
      <w:r w:rsidR="00BA78D7">
        <w:t xml:space="preserve"> </w:t>
      </w:r>
      <w:r>
        <w:t>UE,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disponibile</w:t>
      </w:r>
      <w:r w:rsidR="00BA78D7">
        <w:t xml:space="preserve"> </w:t>
      </w:r>
      <w:r>
        <w:t>datele</w:t>
      </w:r>
      <w:r w:rsidR="00BA78D7">
        <w:t xml:space="preserve"> </w:t>
      </w:r>
      <w:r>
        <w:t>pentru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sever</w:t>
      </w:r>
      <w:r w:rsidR="00BA78D7">
        <w:t xml:space="preserve"> </w:t>
      </w:r>
      <w:r>
        <w:t>declin</w:t>
      </w:r>
      <w:r w:rsidR="00BA78D7">
        <w:t xml:space="preserve"> </w:t>
      </w:r>
      <w:r>
        <w:lastRenderedPageBreak/>
        <w:t>s-a</w:t>
      </w:r>
      <w:r w:rsidR="00BA78D7">
        <w:t xml:space="preserve"> </w:t>
      </w:r>
      <w:r>
        <w:t>consemnat</w:t>
      </w:r>
      <w:r w:rsidR="00BA78D7">
        <w:t xml:space="preserve"> </w:t>
      </w:r>
      <w:r>
        <w:t>în</w:t>
      </w:r>
      <w:r w:rsidR="00BA78D7">
        <w:t xml:space="preserve"> </w:t>
      </w:r>
      <w:r>
        <w:t>Spania</w:t>
      </w:r>
      <w:r w:rsidR="00BA78D7">
        <w:t xml:space="preserve"> </w:t>
      </w:r>
      <w:r>
        <w:t>(minus</w:t>
      </w:r>
      <w:r w:rsidR="00BA78D7">
        <w:t xml:space="preserve"> </w:t>
      </w:r>
      <w:r>
        <w:t>18,5%),</w:t>
      </w:r>
      <w:r w:rsidR="00BA78D7">
        <w:t xml:space="preserve"> </w:t>
      </w:r>
      <w:r>
        <w:t>Croaţia</w:t>
      </w:r>
      <w:r w:rsidR="00BA78D7">
        <w:t xml:space="preserve"> </w:t>
      </w:r>
      <w:r>
        <w:t>(minus</w:t>
      </w:r>
      <w:r w:rsidR="00BA78D7">
        <w:t xml:space="preserve"> </w:t>
      </w:r>
      <w:r>
        <w:t>14,9%),</w:t>
      </w:r>
      <w:r w:rsidR="00BA78D7">
        <w:t xml:space="preserve"> </w:t>
      </w:r>
      <w:r>
        <w:t>Ungaria</w:t>
      </w:r>
      <w:r w:rsidR="00BA78D7">
        <w:t xml:space="preserve"> </w:t>
      </w:r>
      <w:r>
        <w:t>(minus</w:t>
      </w:r>
      <w:r w:rsidR="00BA78D7">
        <w:t xml:space="preserve"> </w:t>
      </w:r>
      <w:r>
        <w:t>14,5%),</w:t>
      </w:r>
      <w:r w:rsidR="00BA78D7">
        <w:t xml:space="preserve"> </w:t>
      </w:r>
      <w:r>
        <w:t>Grecia</w:t>
      </w:r>
      <w:r w:rsidR="00BA78D7">
        <w:t xml:space="preserve"> </w:t>
      </w:r>
      <w:r>
        <w:t>(minus</w:t>
      </w:r>
      <w:r w:rsidR="00BA78D7">
        <w:t xml:space="preserve"> </w:t>
      </w:r>
      <w:r>
        <w:t>14%),</w:t>
      </w:r>
      <w:r w:rsidR="00BA78D7">
        <w:t xml:space="preserve"> </w:t>
      </w:r>
      <w:r>
        <w:t>Portugalia</w:t>
      </w:r>
      <w:r w:rsidR="00BA78D7">
        <w:t xml:space="preserve"> </w:t>
      </w:r>
      <w:r>
        <w:t>(minus</w:t>
      </w:r>
      <w:r w:rsidR="00BA78D7">
        <w:t xml:space="preserve"> </w:t>
      </w:r>
      <w:r>
        <w:t>13,9%),</w:t>
      </w:r>
      <w:r w:rsidR="00BA78D7">
        <w:t xml:space="preserve"> </w:t>
      </w:r>
      <w:r>
        <w:t>Franţa</w:t>
      </w:r>
      <w:r w:rsidR="00BA78D7">
        <w:t xml:space="preserve"> </w:t>
      </w:r>
      <w:r>
        <w:t>(minus</w:t>
      </w:r>
      <w:r w:rsidR="00BA78D7">
        <w:t xml:space="preserve"> </w:t>
      </w:r>
      <w:r>
        <w:t>13,8%),</w:t>
      </w:r>
      <w:r w:rsidR="00BA78D7">
        <w:t xml:space="preserve"> </w:t>
      </w:r>
      <w:r>
        <w:t>Italia</w:t>
      </w:r>
      <w:r w:rsidR="00BA78D7">
        <w:t xml:space="preserve"> </w:t>
      </w:r>
      <w:r>
        <w:t>(minus</w:t>
      </w:r>
      <w:r w:rsidR="00BA78D7">
        <w:t xml:space="preserve"> </w:t>
      </w:r>
      <w:r>
        <w:t>12,8)</w:t>
      </w:r>
      <w:r w:rsidR="00BA78D7">
        <w:t xml:space="preserve"> </w:t>
      </w:r>
      <w:r>
        <w:t>şi</w:t>
      </w:r>
      <w:r w:rsidR="00BA78D7">
        <w:t xml:space="preserve"> </w:t>
      </w:r>
      <w:r>
        <w:t>România</w:t>
      </w:r>
      <w:r w:rsidR="00BA78D7">
        <w:t xml:space="preserve"> </w:t>
      </w:r>
      <w:r>
        <w:t>(minus</w:t>
      </w:r>
      <w:r w:rsidR="00BA78D7">
        <w:t xml:space="preserve"> </w:t>
      </w:r>
      <w:r>
        <w:t>12,3%)</w:t>
      </w:r>
      <w:r w:rsidR="008E73B9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Lituania</w:t>
      </w:r>
      <w:r w:rsidR="00BA78D7">
        <w:t xml:space="preserve"> </w:t>
      </w:r>
      <w:r>
        <w:t>(minus</w:t>
      </w:r>
      <w:r w:rsidR="00BA78D7">
        <w:t xml:space="preserve"> </w:t>
      </w:r>
      <w:r>
        <w:t>5,5%),</w:t>
      </w:r>
      <w:r w:rsidR="00BA78D7">
        <w:t xml:space="preserve"> </w:t>
      </w:r>
      <w:r>
        <w:t>Estonia</w:t>
      </w:r>
      <w:r w:rsidR="00BA78D7">
        <w:t xml:space="preserve"> </w:t>
      </w:r>
      <w:r>
        <w:t>(minus</w:t>
      </w:r>
      <w:r w:rsidR="00BA78D7">
        <w:t xml:space="preserve"> </w:t>
      </w:r>
      <w:r>
        <w:t>5,6%),</w:t>
      </w:r>
      <w:r w:rsidR="00BA78D7">
        <w:t xml:space="preserve"> </w:t>
      </w:r>
      <w:r>
        <w:t>Irlanda</w:t>
      </w:r>
      <w:r w:rsidR="00BA78D7">
        <w:t xml:space="preserve"> </w:t>
      </w:r>
      <w:r>
        <w:t>(minus</w:t>
      </w:r>
      <w:r w:rsidR="00BA78D7">
        <w:t xml:space="preserve"> </w:t>
      </w:r>
      <w:r>
        <w:t>6,1%),</w:t>
      </w:r>
      <w:r w:rsidR="00BA78D7">
        <w:t xml:space="preserve"> </w:t>
      </w:r>
      <w:r>
        <w:t>Letonia</w:t>
      </w:r>
      <w:r w:rsidR="00BA78D7">
        <w:t xml:space="preserve"> </w:t>
      </w:r>
      <w:r>
        <w:t>(minus</w:t>
      </w:r>
      <w:r w:rsidR="00BA78D7">
        <w:t xml:space="preserve"> </w:t>
      </w:r>
      <w:r>
        <w:t>6,5%)</w:t>
      </w:r>
      <w:r w:rsidR="00BA78D7">
        <w:t xml:space="preserve"> </w:t>
      </w:r>
      <w:r>
        <w:t>şi</w:t>
      </w:r>
      <w:r w:rsidR="00BA78D7">
        <w:t xml:space="preserve"> </w:t>
      </w:r>
      <w:r>
        <w:t>Danemarca</w:t>
      </w:r>
      <w:r w:rsidR="00BA78D7">
        <w:t xml:space="preserve"> </w:t>
      </w:r>
      <w:r>
        <w:t>(minus</w:t>
      </w:r>
      <w:r w:rsidR="00BA78D7">
        <w:t xml:space="preserve"> </w:t>
      </w:r>
      <w:r>
        <w:t>6,9%)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14,7%</w:t>
      </w:r>
      <w:r w:rsidR="00BA78D7">
        <w:t xml:space="preserve"> </w:t>
      </w:r>
      <w:r>
        <w:t>şi</w:t>
      </w:r>
      <w:r w:rsidR="00BA78D7">
        <w:t xml:space="preserve"> </w:t>
      </w:r>
      <w:r>
        <w:t>UE</w:t>
      </w:r>
      <w:r w:rsidR="00BA78D7">
        <w:t xml:space="preserve"> </w:t>
      </w:r>
      <w:r>
        <w:t>un</w:t>
      </w:r>
      <w:r w:rsidR="00BA78D7">
        <w:t xml:space="preserve"> </w:t>
      </w:r>
      <w:r>
        <w:t>recul</w:t>
      </w:r>
      <w:r w:rsidR="00BA78D7">
        <w:t xml:space="preserve"> </w:t>
      </w:r>
      <w:r>
        <w:t>de</w:t>
      </w:r>
      <w:r w:rsidR="00BA78D7">
        <w:t xml:space="preserve"> </w:t>
      </w:r>
      <w:r>
        <w:t>13,9%,</w:t>
      </w:r>
      <w:r w:rsidR="00BA78D7">
        <w:t xml:space="preserve"> </w:t>
      </w:r>
      <w:r>
        <w:t>după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3,3%</w:t>
      </w:r>
      <w:r w:rsidR="00BA78D7">
        <w:t xml:space="preserve"> </w:t>
      </w:r>
      <w:r>
        <w:t>şi,</w:t>
      </w:r>
      <w:r w:rsidR="00BA78D7">
        <w:t xml:space="preserve"> </w:t>
      </w:r>
      <w:r>
        <w:t>respectiv,</w:t>
      </w:r>
      <w:r w:rsidR="00BA78D7">
        <w:t xml:space="preserve"> </w:t>
      </w:r>
      <w:r>
        <w:t>2,7%,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8E73B9">
        <w:t xml:space="preserve">.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semnificative</w:t>
      </w:r>
      <w:r w:rsidR="00BA78D7">
        <w:t xml:space="preserve"> </w:t>
      </w:r>
      <w:r>
        <w:t>scăderi</w:t>
      </w:r>
      <w:r w:rsidR="00BA78D7">
        <w:t xml:space="preserve"> </w:t>
      </w:r>
      <w:r>
        <w:t>de</w:t>
      </w:r>
      <w:r w:rsidR="00BA78D7">
        <w:t xml:space="preserve"> </w:t>
      </w:r>
      <w:r>
        <w:t>când</w:t>
      </w:r>
      <w:r w:rsidR="00BA78D7">
        <w:t xml:space="preserve"> </w:t>
      </w:r>
      <w:r>
        <w:t>se</w:t>
      </w:r>
      <w:r w:rsidR="00BA78D7">
        <w:t xml:space="preserve"> </w:t>
      </w:r>
      <w:r>
        <w:t>publică</w:t>
      </w:r>
      <w:r w:rsidR="00BA78D7">
        <w:t xml:space="preserve"> </w:t>
      </w:r>
      <w:r>
        <w:t>aceste</w:t>
      </w:r>
      <w:r w:rsidR="00BA78D7">
        <w:t xml:space="preserve"> </w:t>
      </w:r>
      <w:r>
        <w:t>date,</w:t>
      </w:r>
      <w:r w:rsidR="00BA78D7">
        <w:t xml:space="preserve"> </w:t>
      </w:r>
      <w:r>
        <w:t>respectiv</w:t>
      </w:r>
      <w:r w:rsidR="00BA78D7">
        <w:t xml:space="preserve"> </w:t>
      </w:r>
      <w:r>
        <w:t>1995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disponibile</w:t>
      </w:r>
      <w:r w:rsidR="00BA78D7">
        <w:t xml:space="preserve"> </w:t>
      </w:r>
      <w:r>
        <w:t>datele</w:t>
      </w:r>
      <w:r w:rsidR="00BA78D7">
        <w:t xml:space="preserve"> </w:t>
      </w:r>
      <w:r>
        <w:t>pentru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sever</w:t>
      </w:r>
      <w:r w:rsidR="00BA78D7">
        <w:t xml:space="preserve"> </w:t>
      </w:r>
      <w:r>
        <w:t>declin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Spania</w:t>
      </w:r>
      <w:r w:rsidR="00BA78D7">
        <w:t xml:space="preserve"> </w:t>
      </w:r>
      <w:r>
        <w:t>(minus</w:t>
      </w:r>
      <w:r w:rsidR="00BA78D7">
        <w:t xml:space="preserve"> </w:t>
      </w:r>
      <w:r>
        <w:t>22,1%),</w:t>
      </w:r>
      <w:r w:rsidR="00BA78D7">
        <w:t xml:space="preserve"> </w:t>
      </w:r>
      <w:r>
        <w:t>Franţa</w:t>
      </w:r>
      <w:r w:rsidR="00BA78D7">
        <w:t xml:space="preserve"> </w:t>
      </w:r>
      <w:r>
        <w:t>(minus</w:t>
      </w:r>
      <w:r w:rsidR="00BA78D7">
        <w:t xml:space="preserve"> </w:t>
      </w:r>
      <w:r>
        <w:t>18,9%)</w:t>
      </w:r>
      <w:r w:rsidR="00BA78D7">
        <w:t xml:space="preserve"> </w:t>
      </w:r>
      <w:r>
        <w:t>şi</w:t>
      </w:r>
      <w:r w:rsidR="00BA78D7">
        <w:t xml:space="preserve"> </w:t>
      </w:r>
      <w:r>
        <w:t>Italia</w:t>
      </w:r>
      <w:r w:rsidR="00BA78D7">
        <w:t xml:space="preserve"> </w:t>
      </w:r>
      <w:r>
        <w:t>(minus</w:t>
      </w:r>
      <w:r w:rsidR="00BA78D7">
        <w:t xml:space="preserve"> </w:t>
      </w:r>
      <w:r>
        <w:t>17,7%),</w:t>
      </w:r>
      <w:r w:rsidR="00BA78D7">
        <w:t xml:space="preserve"> </w:t>
      </w:r>
      <w:r>
        <w:t>iar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redus</w:t>
      </w:r>
      <w:r w:rsidR="00BA78D7">
        <w:t xml:space="preserve"> </w:t>
      </w:r>
      <w:r>
        <w:t>în</w:t>
      </w:r>
      <w:r w:rsidR="00BA78D7">
        <w:t xml:space="preserve"> </w:t>
      </w:r>
      <w:r>
        <w:t>Irlanda</w:t>
      </w:r>
      <w:r w:rsidR="00BA78D7">
        <w:t xml:space="preserve"> </w:t>
      </w:r>
      <w:r>
        <w:t>(minus</w:t>
      </w:r>
      <w:r w:rsidR="00BA78D7">
        <w:t xml:space="preserve"> </w:t>
      </w:r>
      <w:r>
        <w:t>3,7%),</w:t>
      </w:r>
      <w:r w:rsidR="00BA78D7">
        <w:t xml:space="preserve"> </w:t>
      </w:r>
      <w:r>
        <w:t>Lituania</w:t>
      </w:r>
      <w:r w:rsidR="00BA78D7">
        <w:t xml:space="preserve"> </w:t>
      </w:r>
      <w:r>
        <w:t>(minus</w:t>
      </w:r>
      <w:r w:rsidR="00BA78D7">
        <w:t xml:space="preserve"> </w:t>
      </w:r>
      <w:r>
        <w:t>4%)</w:t>
      </w:r>
      <w:r w:rsidR="00BA78D7">
        <w:t xml:space="preserve"> </w:t>
      </w:r>
      <w:r>
        <w:t>şi</w:t>
      </w:r>
      <w:r w:rsidR="00BA78D7">
        <w:t xml:space="preserve"> </w:t>
      </w:r>
      <w:r>
        <w:t>Finlanda</w:t>
      </w:r>
      <w:r w:rsidR="00BA78D7">
        <w:t xml:space="preserve"> </w:t>
      </w:r>
      <w:r>
        <w:t>(minus</w:t>
      </w:r>
      <w:r w:rsidR="00BA78D7">
        <w:t xml:space="preserve"> </w:t>
      </w:r>
      <w:r>
        <w:t>6,3%)</w:t>
      </w:r>
      <w:r w:rsidR="00BA78D7">
        <w:t xml:space="preserve">.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s-a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10,5%</w:t>
      </w:r>
      <w:r w:rsidR="00BA78D7">
        <w:t xml:space="preserve">. </w:t>
      </w:r>
    </w:p>
    <w:p w14:paraId="08C67896" w14:textId="2C32B780" w:rsidR="006C4461" w:rsidRDefault="006C4461" w:rsidP="006C4461">
      <w:r>
        <w:t>Cernat,</w:t>
      </w:r>
      <w:r w:rsidR="00BA78D7">
        <w:t xml:space="preserve"> </w:t>
      </w:r>
      <w:r>
        <w:t>Comisia</w:t>
      </w:r>
      <w:r w:rsidR="00BA78D7">
        <w:t xml:space="preserve"> </w:t>
      </w:r>
      <w:r>
        <w:t>Europeană:</w:t>
      </w:r>
      <w:r w:rsidR="00BA78D7">
        <w:t xml:space="preserve"> </w:t>
      </w:r>
      <w:r>
        <w:t>Peste</w:t>
      </w:r>
      <w:r w:rsidR="00BA78D7">
        <w:t xml:space="preserve"> </w:t>
      </w:r>
      <w:r>
        <w:t>un</w:t>
      </w:r>
      <w:r w:rsidR="00BA78D7">
        <w:t xml:space="preserve"> </w:t>
      </w:r>
      <w:r>
        <w:t>milion</w:t>
      </w:r>
      <w:r w:rsidR="00BA78D7">
        <w:t xml:space="preserve"> </w:t>
      </w:r>
      <w:r>
        <w:t>şi</w:t>
      </w:r>
      <w:r w:rsidR="00BA78D7">
        <w:t xml:space="preserve"> </w:t>
      </w:r>
      <w:r>
        <w:t>jumătate</w:t>
      </w:r>
      <w:r w:rsidR="00BA78D7">
        <w:t xml:space="preserve"> </w:t>
      </w:r>
      <w:r>
        <w:t>de</w:t>
      </w:r>
      <w:r w:rsidR="00BA78D7">
        <w:t xml:space="preserve"> </w:t>
      </w:r>
      <w:r>
        <w:t>joburi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depind</w:t>
      </w:r>
      <w:r w:rsidR="00BA78D7">
        <w:t xml:space="preserve"> </w:t>
      </w:r>
      <w:r>
        <w:t>de</w:t>
      </w:r>
      <w:r w:rsidR="00BA78D7">
        <w:t xml:space="preserve"> </w:t>
      </w:r>
      <w:r>
        <w:t>exporturi</w:t>
      </w:r>
      <w:r w:rsidR="00BA78D7">
        <w:t xml:space="preserve"> </w:t>
      </w:r>
      <w:r>
        <w:t>directe</w:t>
      </w:r>
      <w:r w:rsidR="00BA78D7">
        <w:t xml:space="preserve"> </w:t>
      </w:r>
      <w:r>
        <w:t>şi</w:t>
      </w:r>
      <w:r w:rsidR="00BA78D7">
        <w:t xml:space="preserve"> </w:t>
      </w:r>
      <w:r>
        <w:t>indirecte</w:t>
      </w:r>
      <w:r w:rsidR="00BA78D7">
        <w:t xml:space="preserve"> </w:t>
      </w:r>
      <w:r>
        <w:t>extra-UE</w:t>
      </w:r>
      <w:r w:rsidR="00BA78D7">
        <w:t xml:space="preserve"> </w:t>
      </w:r>
      <w:r>
        <w:t>"În</w:t>
      </w:r>
      <w:r w:rsidR="00BA78D7">
        <w:t xml:space="preserve"> </w:t>
      </w:r>
      <w:r>
        <w:t>2020</w:t>
      </w:r>
      <w:r w:rsidR="00BA78D7">
        <w:t xml:space="preserve"> </w:t>
      </w:r>
      <w:r>
        <w:t>ne</w:t>
      </w:r>
      <w:r w:rsidR="00BA78D7">
        <w:t xml:space="preserve"> </w:t>
      </w:r>
      <w:r>
        <w:t>aşteptăm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exporturilor</w:t>
      </w:r>
      <w:r w:rsidR="00BA78D7">
        <w:t xml:space="preserve"> </w:t>
      </w:r>
      <w:r>
        <w:t>UE-27</w:t>
      </w:r>
      <w:r w:rsidR="00BA78D7">
        <w:t xml:space="preserve"> </w:t>
      </w:r>
      <w:r>
        <w:t>între</w:t>
      </w:r>
      <w:r w:rsidR="00BA78D7">
        <w:t xml:space="preserve"> </w:t>
      </w:r>
      <w:r>
        <w:t>280</w:t>
      </w:r>
      <w:r w:rsidR="00BA78D7">
        <w:t xml:space="preserve"> </w:t>
      </w:r>
      <w:r>
        <w:t>şi</w:t>
      </w:r>
      <w:r w:rsidR="00BA78D7">
        <w:t xml:space="preserve"> </w:t>
      </w:r>
      <w:r>
        <w:t>470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Între</w:t>
      </w:r>
      <w:r w:rsidR="00BA78D7">
        <w:t xml:space="preserve"> </w:t>
      </w:r>
      <w:r>
        <w:t>4</w:t>
      </w:r>
      <w:r w:rsidR="00BA78D7">
        <w:t xml:space="preserve"> </w:t>
      </w:r>
      <w:r>
        <w:t>şi</w:t>
      </w:r>
      <w:r w:rsidR="00BA78D7">
        <w:t xml:space="preserve"> </w:t>
      </w:r>
      <w:r>
        <w:t>7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joburi</w:t>
      </w:r>
      <w:r w:rsidR="00BA78D7">
        <w:t xml:space="preserve"> </w:t>
      </w:r>
      <w:r>
        <w:t>UE</w:t>
      </w:r>
      <w:r w:rsidR="00BA78D7">
        <w:t xml:space="preserve"> </w:t>
      </w:r>
      <w:r>
        <w:t>depind</w:t>
      </w:r>
      <w:r w:rsidR="00BA78D7">
        <w:t xml:space="preserve"> </w:t>
      </w:r>
      <w:r>
        <w:t>de</w:t>
      </w:r>
      <w:r w:rsidR="00BA78D7">
        <w:t xml:space="preserve"> </w:t>
      </w:r>
      <w:r>
        <w:t>exporturi</w:t>
      </w:r>
      <w:r w:rsidR="00BA78D7">
        <w:t xml:space="preserve"> </w:t>
      </w:r>
      <w:r>
        <w:t>şi</w:t>
      </w:r>
      <w:r w:rsidR="00BA78D7">
        <w:t xml:space="preserve"> </w:t>
      </w:r>
      <w:r>
        <w:t>riscă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pierdute</w:t>
      </w:r>
      <w:r w:rsidR="00BA78D7">
        <w:t xml:space="preserve"> </w:t>
      </w:r>
      <w:r>
        <w:t>în</w:t>
      </w:r>
      <w:r w:rsidR="00BA78D7">
        <w:t xml:space="preserve"> </w:t>
      </w:r>
      <w:r>
        <w:t>UE-27</w:t>
      </w:r>
      <w:r w:rsidR="008E73B9">
        <w:t xml:space="preserve">.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aproximativ</w:t>
      </w:r>
      <w:r w:rsidR="00BA78D7">
        <w:t xml:space="preserve"> </w:t>
      </w:r>
      <w:r>
        <w:t>1,5</w:t>
      </w:r>
      <w:r w:rsidR="00BA78D7">
        <w:t xml:space="preserve"> </w:t>
      </w:r>
      <w:r>
        <w:t>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joburi</w:t>
      </w:r>
      <w:r w:rsidR="00BA78D7">
        <w:t xml:space="preserve"> </w:t>
      </w:r>
      <w:r>
        <w:t>depind</w:t>
      </w:r>
      <w:r w:rsidR="00BA78D7">
        <w:t xml:space="preserve"> </w:t>
      </w:r>
      <w:r>
        <w:t>de</w:t>
      </w:r>
      <w:r w:rsidR="00BA78D7">
        <w:t xml:space="preserve"> </w:t>
      </w:r>
      <w:r>
        <w:t>exporturi</w:t>
      </w:r>
      <w:r w:rsidR="00BA78D7">
        <w:t xml:space="preserve"> </w:t>
      </w:r>
      <w:r>
        <w:t>directe</w:t>
      </w:r>
      <w:r w:rsidR="00BA78D7">
        <w:t xml:space="preserve"> </w:t>
      </w:r>
      <w:r>
        <w:t>şi</w:t>
      </w:r>
      <w:r w:rsidR="00BA78D7">
        <w:t xml:space="preserve"> </w:t>
      </w:r>
      <w:r>
        <w:t>indirecte</w:t>
      </w:r>
      <w:r w:rsidR="00BA78D7">
        <w:t xml:space="preserve"> </w:t>
      </w:r>
      <w:r>
        <w:t>extra</w:t>
      </w:r>
      <w:r w:rsidR="00BA78D7">
        <w:t xml:space="preserve"> </w:t>
      </w:r>
      <w:r>
        <w:t>-UE</w:t>
      </w:r>
      <w:r w:rsidR="008E73B9">
        <w:t xml:space="preserve">.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crizei</w:t>
      </w:r>
      <w:r w:rsidR="00BA78D7">
        <w:t xml:space="preserve"> </w:t>
      </w:r>
      <w:r>
        <w:t>Covid,</w:t>
      </w:r>
      <w:r w:rsidR="00BA78D7">
        <w:t xml:space="preserve"> </w:t>
      </w:r>
      <w:r>
        <w:t>150</w:t>
      </w:r>
      <w:r w:rsidR="00BA78D7">
        <w:t>.000</w:t>
      </w:r>
      <w:r>
        <w:t>200</w:t>
      </w:r>
      <w:r w:rsidR="00BA78D7">
        <w:t>.000</w:t>
      </w:r>
      <w:r>
        <w:t>de</w:t>
      </w:r>
      <w:r w:rsidR="00BA78D7">
        <w:t xml:space="preserve"> </w:t>
      </w:r>
      <w:r>
        <w:t>joburi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pierdute</w:t>
      </w:r>
      <w:r w:rsidR="00BA78D7">
        <w:t xml:space="preserve"> </w:t>
      </w:r>
      <w:r>
        <w:t>în</w:t>
      </w:r>
      <w:r w:rsidR="00BA78D7">
        <w:t xml:space="preserve"> </w:t>
      </w:r>
      <w:r>
        <w:t>România",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în</w:t>
      </w:r>
      <w:r w:rsidR="00BA78D7">
        <w:t xml:space="preserve"> </w:t>
      </w:r>
      <w:r>
        <w:t>prezentarea</w:t>
      </w:r>
      <w:r w:rsidR="00BA78D7">
        <w:t xml:space="preserve"> </w:t>
      </w:r>
      <w:r>
        <w:t>susţinută</w:t>
      </w:r>
      <w:r w:rsidR="00BA78D7">
        <w:t xml:space="preserve"> </w:t>
      </w:r>
      <w:r>
        <w:t>de</w:t>
      </w:r>
      <w:r w:rsidR="00BA78D7">
        <w:t xml:space="preserve"> </w:t>
      </w:r>
      <w:r>
        <w:t>Lucian</w:t>
      </w:r>
      <w:r w:rsidR="00BA78D7">
        <w:t xml:space="preserve"> </w:t>
      </w:r>
      <w:r>
        <w:t>Cernat</w:t>
      </w:r>
      <w:r w:rsidR="00BA78D7">
        <w:t xml:space="preserve">. </w:t>
      </w:r>
      <w:r>
        <w:t>Potrivit</w:t>
      </w:r>
      <w:r w:rsidR="00BA78D7">
        <w:t xml:space="preserve"> </w:t>
      </w:r>
      <w:r>
        <w:t>acestuia,</w:t>
      </w:r>
      <w:r w:rsidR="00BA78D7">
        <w:t xml:space="preserve"> </w:t>
      </w:r>
      <w:r>
        <w:t>comerţului</w:t>
      </w:r>
      <w:r w:rsidR="00BA78D7">
        <w:t xml:space="preserve"> </w:t>
      </w:r>
      <w:r>
        <w:t>european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înregistra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circa</w:t>
      </w:r>
      <w:r w:rsidR="00BA78D7">
        <w:t xml:space="preserve"> </w:t>
      </w:r>
      <w:r>
        <w:t>15%</w:t>
      </w:r>
      <w:r w:rsidR="00BA78D7">
        <w:t xml:space="preserve">. </w:t>
      </w:r>
      <w:r>
        <w:t>"Vom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comerţului</w:t>
      </w:r>
      <w:r w:rsidR="00BA78D7">
        <w:t xml:space="preserve"> </w:t>
      </w:r>
      <w:r>
        <w:t>european</w:t>
      </w:r>
      <w:r w:rsidR="00BA78D7">
        <w:t xml:space="preserve"> </w:t>
      </w:r>
      <w:r>
        <w:t>undeva</w:t>
      </w:r>
      <w:r w:rsidR="00BA78D7">
        <w:t xml:space="preserve"> </w:t>
      </w:r>
      <w:r>
        <w:t>la</w:t>
      </w:r>
      <w:r w:rsidR="00BA78D7">
        <w:t xml:space="preserve"> </w:t>
      </w:r>
      <w:r>
        <w:t>15%,</w:t>
      </w:r>
      <w:r w:rsidR="00BA78D7">
        <w:t xml:space="preserve"> </w:t>
      </w:r>
      <w:r>
        <w:t>probabil</w:t>
      </w:r>
      <w:r w:rsidR="008E73B9">
        <w:t xml:space="preserve">. </w:t>
      </w:r>
      <w:r>
        <w:t>Nici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crizei</w:t>
      </w:r>
      <w:r w:rsidR="00BA78D7">
        <w:t xml:space="preserve"> </w:t>
      </w:r>
      <w:r>
        <w:t>financiare</w:t>
      </w:r>
      <w:r w:rsidR="00BA78D7">
        <w:t xml:space="preserve"> </w:t>
      </w:r>
      <w:r>
        <w:t>din</w:t>
      </w:r>
      <w:r w:rsidR="00BA78D7">
        <w:t xml:space="preserve"> </w:t>
      </w:r>
      <w:r>
        <w:t>2008</w:t>
      </w:r>
      <w:r w:rsidR="00BA78D7">
        <w:t xml:space="preserve"> </w:t>
      </w:r>
      <w:r>
        <w:t>2009</w:t>
      </w:r>
      <w:r w:rsidR="00BA78D7">
        <w:t xml:space="preserve"> </w:t>
      </w:r>
      <w:r>
        <w:t>nu</w:t>
      </w:r>
      <w:r w:rsidR="00BA78D7">
        <w:t xml:space="preserve"> </w:t>
      </w:r>
      <w:r>
        <w:t>am</w:t>
      </w:r>
      <w:r w:rsidR="00BA78D7">
        <w:t xml:space="preserve"> </w:t>
      </w:r>
      <w:r>
        <w:t>avut</w:t>
      </w:r>
      <w:r w:rsidR="00BA78D7">
        <w:t xml:space="preserve"> </w:t>
      </w:r>
      <w:r>
        <w:t>o</w:t>
      </w:r>
      <w:r w:rsidR="00BA78D7">
        <w:t xml:space="preserve"> </w:t>
      </w:r>
      <w:r>
        <w:t>asemenea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comerţului</w:t>
      </w:r>
      <w:r w:rsidR="00BA78D7">
        <w:t xml:space="preserve"> </w:t>
      </w:r>
      <w:r>
        <w:t>european</w:t>
      </w:r>
      <w:r w:rsidR="008E73B9">
        <w:t xml:space="preserve">. </w:t>
      </w:r>
      <w:r>
        <w:t>Deci,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un</w:t>
      </w:r>
      <w:r w:rsidR="00BA78D7">
        <w:t xml:space="preserve"> </w:t>
      </w:r>
      <w:r>
        <w:t>şoc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serios</w:t>
      </w:r>
      <w:r w:rsidR="00BA78D7">
        <w:t xml:space="preserve"> </w:t>
      </w:r>
      <w:r>
        <w:t>şi</w:t>
      </w:r>
      <w:r w:rsidR="00BA78D7">
        <w:t xml:space="preserve"> </w:t>
      </w:r>
      <w:r>
        <w:t>majoritatea</w:t>
      </w:r>
      <w:r w:rsidR="00BA78D7">
        <w:t xml:space="preserve"> </w:t>
      </w:r>
      <w:r>
        <w:t>experţilor</w:t>
      </w:r>
      <w:r w:rsidR="00BA78D7">
        <w:t xml:space="preserve"> </w:t>
      </w:r>
      <w:r>
        <w:t>speră</w:t>
      </w:r>
      <w:r w:rsidR="00BA78D7">
        <w:t xml:space="preserve"> </w:t>
      </w:r>
      <w:r>
        <w:t>ca</w:t>
      </w:r>
      <w:r w:rsidR="00BA78D7">
        <w:t xml:space="preserve"> </w:t>
      </w:r>
      <w:r>
        <w:t>şocul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de</w:t>
      </w:r>
      <w:r w:rsidR="00BA78D7">
        <w:t xml:space="preserve"> </w:t>
      </w:r>
      <w:r>
        <w:t>scurtă</w:t>
      </w:r>
      <w:r w:rsidR="00BA78D7">
        <w:t xml:space="preserve"> </w:t>
      </w:r>
      <w:r>
        <w:t>durată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relansare</w:t>
      </w:r>
      <w:r w:rsidR="00BA78D7">
        <w:t xml:space="preserve"> </w:t>
      </w:r>
      <w:r>
        <w:t>foarte</w:t>
      </w:r>
      <w:r w:rsidR="00BA78D7">
        <w:t xml:space="preserve"> </w:t>
      </w:r>
      <w:r>
        <w:t>rapidă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Dacă</w:t>
      </w:r>
      <w:r w:rsidR="00BA78D7">
        <w:t xml:space="preserve"> </w:t>
      </w:r>
      <w:r>
        <w:t>ne</w:t>
      </w:r>
      <w:r w:rsidR="00BA78D7">
        <w:t xml:space="preserve"> </w:t>
      </w:r>
      <w:r>
        <w:t>uităm</w:t>
      </w:r>
      <w:r w:rsidR="00BA78D7">
        <w:t xml:space="preserve"> </w:t>
      </w:r>
      <w:r>
        <w:t>şi</w:t>
      </w:r>
      <w:r w:rsidR="00BA78D7">
        <w:t xml:space="preserve"> </w:t>
      </w:r>
      <w:r>
        <w:t>translatăm</w:t>
      </w:r>
      <w:r w:rsidR="00BA78D7">
        <w:t xml:space="preserve"> </w:t>
      </w:r>
      <w:r>
        <w:t>cele</w:t>
      </w:r>
      <w:r w:rsidR="00BA78D7">
        <w:t xml:space="preserve"> </w:t>
      </w:r>
      <w:r>
        <w:t>10-15%</w:t>
      </w:r>
      <w:r w:rsidR="00BA78D7">
        <w:t xml:space="preserve"> </w:t>
      </w:r>
      <w:r>
        <w:t>de</w:t>
      </w:r>
      <w:r w:rsidR="00BA78D7">
        <w:t xml:space="preserve"> </w:t>
      </w:r>
      <w:r>
        <w:t>pierderi</w:t>
      </w:r>
      <w:r w:rsidR="00BA78D7">
        <w:t xml:space="preserve"> </w:t>
      </w:r>
      <w:r>
        <w:t>în</w:t>
      </w:r>
      <w:r w:rsidR="00BA78D7">
        <w:t xml:space="preserve"> </w:t>
      </w:r>
      <w:r>
        <w:t>exporturi</w:t>
      </w:r>
      <w:r w:rsidR="00BA78D7">
        <w:t xml:space="preserve"> </w:t>
      </w:r>
      <w:r>
        <w:t>şi</w:t>
      </w:r>
      <w:r w:rsidR="00BA78D7">
        <w:t xml:space="preserve"> </w:t>
      </w:r>
      <w:r>
        <w:t>importuri</w:t>
      </w:r>
      <w:r w:rsidR="00BA78D7">
        <w:t xml:space="preserve"> </w:t>
      </w:r>
      <w:r>
        <w:t>la</w:t>
      </w:r>
      <w:r w:rsidR="00BA78D7">
        <w:t xml:space="preserve"> </w:t>
      </w:r>
      <w:r>
        <w:t>cifra</w:t>
      </w:r>
      <w:r w:rsidR="00BA78D7">
        <w:t xml:space="preserve"> </w:t>
      </w:r>
      <w:r>
        <w:t>exporturilor,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ne</w:t>
      </w:r>
      <w:r w:rsidR="00BA78D7">
        <w:t xml:space="preserve"> </w:t>
      </w:r>
      <w:r>
        <w:t>aşteptăm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pierdere</w:t>
      </w:r>
      <w:r w:rsidR="00BA78D7">
        <w:t xml:space="preserve"> </w:t>
      </w:r>
      <w:r>
        <w:t>undeva</w:t>
      </w:r>
      <w:r w:rsidR="00BA78D7">
        <w:t xml:space="preserve"> </w:t>
      </w:r>
      <w:r>
        <w:t>la</w:t>
      </w:r>
      <w:r w:rsidR="00BA78D7">
        <w:t xml:space="preserve"> </w:t>
      </w:r>
      <w:r>
        <w:t>280</w:t>
      </w:r>
      <w:r w:rsidR="00BA78D7">
        <w:t xml:space="preserve"> </w:t>
      </w:r>
      <w:r>
        <w:t>500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simplu</w:t>
      </w:r>
      <w:r w:rsidR="00BA78D7">
        <w:t xml:space="preserve"> </w:t>
      </w:r>
      <w:r>
        <w:t>să</w:t>
      </w:r>
      <w:r w:rsidR="00BA78D7">
        <w:t xml:space="preserve"> </w:t>
      </w:r>
      <w:r>
        <w:t>traducem</w:t>
      </w:r>
      <w:r w:rsidR="00BA78D7">
        <w:t xml:space="preserve"> </w:t>
      </w:r>
      <w:r>
        <w:t>impactul</w:t>
      </w:r>
      <w:r w:rsidR="00BA78D7">
        <w:t xml:space="preserve"> </w:t>
      </w:r>
      <w:r>
        <w:t>în</w:t>
      </w:r>
      <w:r w:rsidR="00BA78D7">
        <w:t xml:space="preserve"> </w:t>
      </w:r>
      <w:r>
        <w:t>joburi,</w:t>
      </w:r>
      <w:r w:rsidR="00BA78D7">
        <w:t xml:space="preserve"> </w:t>
      </w:r>
      <w:r>
        <w:t>nu</w:t>
      </w:r>
      <w:r w:rsidR="00BA78D7">
        <w:t xml:space="preserve"> </w:t>
      </w:r>
      <w:r>
        <w:t>neapărat</w:t>
      </w:r>
      <w:r w:rsidR="00BA78D7">
        <w:t xml:space="preserve"> </w:t>
      </w:r>
      <w:r>
        <w:t>în</w:t>
      </w:r>
      <w:r w:rsidR="00BA78D7">
        <w:t xml:space="preserve"> </w:t>
      </w:r>
      <w:r>
        <w:t>miliarde,</w:t>
      </w:r>
      <w:r w:rsidR="00BA78D7">
        <w:t xml:space="preserve"> </w:t>
      </w:r>
      <w:r>
        <w:t>pentru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definitiv,</w:t>
      </w:r>
      <w:r w:rsidR="00BA78D7">
        <w:t xml:space="preserve"> </w:t>
      </w:r>
      <w:r>
        <w:t>aici</w:t>
      </w:r>
      <w:r w:rsidR="00BA78D7">
        <w:t xml:space="preserve"> </w:t>
      </w:r>
      <w:r>
        <w:t>doare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mult",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Lucian</w:t>
      </w:r>
      <w:r w:rsidR="00BA78D7">
        <w:t xml:space="preserve"> </w:t>
      </w:r>
      <w:r>
        <w:t>Cernat</w:t>
      </w:r>
      <w:r w:rsidR="00BA78D7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aproape</w:t>
      </w:r>
      <w:r w:rsidR="00BA78D7">
        <w:t xml:space="preserve"> </w:t>
      </w:r>
      <w:r>
        <w:t>două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joburi</w:t>
      </w:r>
      <w:r w:rsidR="00BA78D7">
        <w:t xml:space="preserve"> </w:t>
      </w:r>
      <w:r>
        <w:t>sunt</w:t>
      </w:r>
      <w:r w:rsidR="00BA78D7">
        <w:t xml:space="preserve"> </w:t>
      </w:r>
      <w:r>
        <w:t>susţinute</w:t>
      </w:r>
      <w:r w:rsidR="00BA78D7">
        <w:t xml:space="preserve"> </w:t>
      </w:r>
      <w:r>
        <w:t>de</w:t>
      </w:r>
      <w:r w:rsidR="00BA78D7">
        <w:t xml:space="preserve"> </w:t>
      </w:r>
      <w:r>
        <w:t>comerţ</w:t>
      </w:r>
      <w:r w:rsidR="00BA78D7">
        <w:t xml:space="preserve"> </w:t>
      </w:r>
      <w:r>
        <w:t>cu</w:t>
      </w:r>
      <w:r w:rsidR="00BA78D7">
        <w:t xml:space="preserve"> </w:t>
      </w:r>
      <w:r>
        <w:t>restul</w:t>
      </w:r>
      <w:r w:rsidR="00BA78D7">
        <w:t xml:space="preserve"> </w:t>
      </w:r>
      <w:r>
        <w:t>lumii</w:t>
      </w:r>
      <w:r w:rsidR="00BA78D7">
        <w:t xml:space="preserve">. </w:t>
      </w:r>
      <w:r>
        <w:t>"După</w:t>
      </w:r>
      <w:r w:rsidR="00BA78D7">
        <w:t xml:space="preserve"> </w:t>
      </w:r>
      <w:r>
        <w:t>toţi</w:t>
      </w:r>
      <w:r w:rsidR="00BA78D7">
        <w:t xml:space="preserve"> </w:t>
      </w:r>
      <w:r>
        <w:t>parametrii</w:t>
      </w:r>
      <w:r w:rsidR="00BA78D7">
        <w:t xml:space="preserve"> </w:t>
      </w:r>
      <w:r>
        <w:t>şi</w:t>
      </w:r>
      <w:r w:rsidR="00BA78D7">
        <w:t xml:space="preserve"> </w:t>
      </w:r>
      <w:r>
        <w:t>estimările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aveam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le-am</w:t>
      </w:r>
      <w:r w:rsidR="00BA78D7">
        <w:t xml:space="preserve"> </w:t>
      </w:r>
      <w:r>
        <w:t>făcut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fostului</w:t>
      </w:r>
      <w:r w:rsidR="00BA78D7">
        <w:t xml:space="preserve"> </w:t>
      </w:r>
      <w:r>
        <w:t>meu</w:t>
      </w:r>
      <w:r w:rsidR="00BA78D7">
        <w:t xml:space="preserve"> </w:t>
      </w:r>
      <w:r>
        <w:t>job</w:t>
      </w:r>
      <w:r w:rsidR="00BA78D7">
        <w:t xml:space="preserve"> </w:t>
      </w:r>
      <w:r>
        <w:t>ca</w:t>
      </w:r>
      <w:r w:rsidR="00BA78D7">
        <w:t xml:space="preserve"> </w:t>
      </w:r>
      <w:r>
        <w:t>economist-şef</w:t>
      </w:r>
      <w:r w:rsidR="00BA78D7">
        <w:t xml:space="preserve"> </w:t>
      </w:r>
      <w:r>
        <w:t>la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pe</w:t>
      </w:r>
      <w:r w:rsidR="00BA78D7">
        <w:t xml:space="preserve"> </w:t>
      </w:r>
      <w:r>
        <w:t>probleme</w:t>
      </w:r>
      <w:r w:rsidR="00BA78D7">
        <w:t xml:space="preserve"> </w:t>
      </w:r>
      <w:r>
        <w:t>comerciale,</w:t>
      </w:r>
      <w:r w:rsidR="00BA78D7">
        <w:t xml:space="preserve"> </w:t>
      </w:r>
      <w:r>
        <w:t>am</w:t>
      </w:r>
      <w:r w:rsidR="00BA78D7">
        <w:t xml:space="preserve"> </w:t>
      </w:r>
      <w:r>
        <w:t>calculat</w:t>
      </w:r>
      <w:r w:rsidR="00BA78D7">
        <w:t xml:space="preserve"> </w:t>
      </w:r>
      <w:r>
        <w:t>undeva</w:t>
      </w:r>
      <w:r w:rsidR="00BA78D7">
        <w:t xml:space="preserve"> </w:t>
      </w:r>
      <w:r>
        <w:t>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4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7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joburi</w:t>
      </w:r>
      <w:r w:rsidR="00BA78D7">
        <w:t xml:space="preserve"> </w:t>
      </w:r>
      <w:r>
        <w:t>în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riscă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pierdute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multe,</w:t>
      </w:r>
      <w:r w:rsidR="00BA78D7">
        <w:t xml:space="preserve"> </w:t>
      </w:r>
      <w:r>
        <w:t>36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joburi</w:t>
      </w:r>
      <w:r w:rsidR="00BA78D7">
        <w:t xml:space="preserve"> </w:t>
      </w:r>
      <w:r>
        <w:t>în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Europeană,</w:t>
      </w:r>
      <w:r w:rsidR="00BA78D7">
        <w:t xml:space="preserve"> </w:t>
      </w:r>
      <w:r>
        <w:t>sunt</w:t>
      </w:r>
      <w:r w:rsidR="00BA78D7">
        <w:t xml:space="preserve"> </w:t>
      </w:r>
      <w:r>
        <w:t>susţinute</w:t>
      </w:r>
      <w:r w:rsidR="00BA78D7">
        <w:t xml:space="preserve"> </w:t>
      </w:r>
      <w:r>
        <w:t>de</w:t>
      </w:r>
      <w:r w:rsidR="00BA78D7">
        <w:t xml:space="preserve"> </w:t>
      </w:r>
      <w:r>
        <w:t>exporturi</w:t>
      </w:r>
      <w:r w:rsidR="008E73B9">
        <w:t xml:space="preserve">. </w:t>
      </w:r>
      <w:r>
        <w:t>Dacă</w:t>
      </w:r>
      <w:r w:rsidR="00BA78D7">
        <w:t xml:space="preserve"> </w:t>
      </w:r>
      <w:r>
        <w:t>ne</w:t>
      </w:r>
      <w:r w:rsidR="00BA78D7">
        <w:t xml:space="preserve"> </w:t>
      </w:r>
      <w:r>
        <w:t>uităm</w:t>
      </w:r>
      <w:r w:rsidR="00BA78D7">
        <w:t xml:space="preserve"> </w:t>
      </w:r>
      <w:r>
        <w:t>la</w:t>
      </w:r>
      <w:r w:rsidR="00BA78D7">
        <w:t xml:space="preserve"> </w:t>
      </w:r>
      <w:r>
        <w:t>România,</w:t>
      </w:r>
      <w:r w:rsidR="00BA78D7">
        <w:t xml:space="preserve"> </w:t>
      </w:r>
      <w:r>
        <w:t>avem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aproape</w:t>
      </w:r>
      <w:r w:rsidR="00BA78D7">
        <w:t xml:space="preserve"> </w:t>
      </w:r>
      <w:r>
        <w:t>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joburi</w:t>
      </w:r>
      <w:r w:rsidR="00BA78D7">
        <w:t xml:space="preserve"> </w:t>
      </w:r>
      <w:r>
        <w:t>susţinute</w:t>
      </w:r>
      <w:r w:rsidR="00BA78D7">
        <w:t xml:space="preserve"> </w:t>
      </w:r>
      <w:r>
        <w:t>de</w:t>
      </w:r>
      <w:r w:rsidR="00BA78D7">
        <w:t xml:space="preserve"> </w:t>
      </w:r>
      <w:r>
        <w:t>comerţ</w:t>
      </w:r>
      <w:r w:rsidR="00BA78D7">
        <w:t xml:space="preserve"> </w:t>
      </w:r>
      <w:r>
        <w:t>cu</w:t>
      </w:r>
      <w:r w:rsidR="00BA78D7">
        <w:t xml:space="preserve"> </w:t>
      </w:r>
      <w:r>
        <w:t>restul</w:t>
      </w:r>
      <w:r w:rsidR="00BA78D7">
        <w:t xml:space="preserve"> </w:t>
      </w:r>
      <w:r>
        <w:t>lumii</w:t>
      </w:r>
      <w:r w:rsidR="008E73B9">
        <w:t xml:space="preserve">. </w:t>
      </w:r>
      <w:r>
        <w:t>Sunt</w:t>
      </w:r>
      <w:r w:rsidR="00BA78D7">
        <w:t xml:space="preserve"> </w:t>
      </w:r>
      <w:r>
        <w:t>joburi</w:t>
      </w:r>
      <w:r w:rsidR="00BA78D7">
        <w:t xml:space="preserve"> </w:t>
      </w:r>
      <w:r>
        <w:t>susţinute</w:t>
      </w:r>
      <w:r w:rsidR="00BA78D7">
        <w:t xml:space="preserve"> </w:t>
      </w:r>
      <w:r>
        <w:t>de</w:t>
      </w:r>
      <w:r w:rsidR="00BA78D7">
        <w:t xml:space="preserve"> </w:t>
      </w:r>
      <w:r>
        <w:t>exporturile</w:t>
      </w:r>
      <w:r w:rsidR="00BA78D7">
        <w:t xml:space="preserve"> </w:t>
      </w:r>
      <w:r>
        <w:t>României</w:t>
      </w:r>
      <w:r w:rsidR="00BA78D7">
        <w:t xml:space="preserve"> </w:t>
      </w:r>
      <w:r>
        <w:t>directe</w:t>
      </w:r>
      <w:r w:rsidR="00BA78D7">
        <w:t xml:space="preserve"> </w:t>
      </w:r>
      <w:r>
        <w:t>către</w:t>
      </w:r>
      <w:r w:rsidR="00BA78D7">
        <w:t xml:space="preserve"> </w:t>
      </w:r>
      <w:r>
        <w:t>China,</w:t>
      </w:r>
      <w:r w:rsidR="00BA78D7">
        <w:t xml:space="preserve"> </w:t>
      </w:r>
      <w:r>
        <w:t>Brazilia,</w:t>
      </w:r>
      <w:r w:rsidR="00BA78D7">
        <w:t xml:space="preserve"> </w:t>
      </w:r>
      <w:r>
        <w:t>Japonia,</w:t>
      </w:r>
      <w:r w:rsidR="00BA78D7">
        <w:t xml:space="preserve"> </w:t>
      </w:r>
      <w:r>
        <w:t>mai</w:t>
      </w:r>
      <w:r w:rsidR="00BA78D7">
        <w:t xml:space="preserve"> </w:t>
      </w:r>
      <w:r>
        <w:t>ştiu</w:t>
      </w:r>
      <w:r w:rsidR="00BA78D7">
        <w:t xml:space="preserve"> </w:t>
      </w:r>
      <w:r>
        <w:t>eu</w:t>
      </w:r>
      <w:r w:rsidR="00BA78D7">
        <w:t xml:space="preserve"> </w:t>
      </w:r>
      <w:r>
        <w:t>unde</w:t>
      </w:r>
      <w:r w:rsidR="00BA78D7">
        <w:t xml:space="preserve"> </w:t>
      </w:r>
      <w:r>
        <w:t>sau</w:t>
      </w:r>
      <w:r w:rsidR="00BA78D7">
        <w:t xml:space="preserve"> </w:t>
      </w:r>
      <w:r>
        <w:t>exporturi</w:t>
      </w:r>
      <w:r w:rsidR="00BA78D7">
        <w:t xml:space="preserve"> </w:t>
      </w:r>
      <w:r>
        <w:t>indirecte</w:t>
      </w:r>
      <w:r w:rsidR="008E73B9">
        <w:t xml:space="preserve">.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bine</w:t>
      </w:r>
      <w:r w:rsidR="00BA78D7">
        <w:t xml:space="preserve"> </w:t>
      </w:r>
      <w:r>
        <w:t>integrată</w:t>
      </w:r>
      <w:r w:rsidR="00BA78D7">
        <w:t xml:space="preserve"> </w:t>
      </w:r>
      <w:r>
        <w:t>în</w:t>
      </w:r>
      <w:r w:rsidR="00BA78D7">
        <w:t xml:space="preserve"> </w:t>
      </w:r>
      <w:r>
        <w:t>piaţa</w:t>
      </w:r>
      <w:r w:rsidR="00BA78D7">
        <w:t xml:space="preserve"> </w:t>
      </w:r>
      <w:r>
        <w:t>unică:</w:t>
      </w:r>
      <w:r w:rsidR="00BA78D7">
        <w:t xml:space="preserve"> </w:t>
      </w:r>
      <w:r>
        <w:t>trimitem</w:t>
      </w:r>
      <w:r w:rsidR="00BA78D7">
        <w:t xml:space="preserve"> </w:t>
      </w:r>
      <w:r>
        <w:t>piese</w:t>
      </w:r>
      <w:r w:rsidR="00BA78D7">
        <w:t xml:space="preserve"> </w:t>
      </w:r>
      <w:r>
        <w:t>şi</w:t>
      </w:r>
      <w:r w:rsidR="00BA78D7">
        <w:t xml:space="preserve"> </w:t>
      </w:r>
      <w:r>
        <w:t>componente</w:t>
      </w:r>
      <w:r w:rsidR="00BA78D7">
        <w:t xml:space="preserve"> </w:t>
      </w:r>
      <w:r>
        <w:t>către</w:t>
      </w:r>
      <w:r w:rsidR="00BA78D7">
        <w:t xml:space="preserve"> </w:t>
      </w:r>
      <w:r>
        <w:t>Austria</w:t>
      </w:r>
      <w:r w:rsidR="00BA78D7">
        <w:t xml:space="preserve"> </w:t>
      </w:r>
      <w:r>
        <w:t>şi</w:t>
      </w:r>
      <w:r w:rsidR="00BA78D7">
        <w:t xml:space="preserve"> </w:t>
      </w:r>
      <w:r>
        <w:t>Austria</w:t>
      </w:r>
      <w:r w:rsidR="00BA78D7">
        <w:t xml:space="preserve"> </w:t>
      </w:r>
      <w:r>
        <w:t>exportă</w:t>
      </w:r>
      <w:r w:rsidR="00BA78D7">
        <w:t xml:space="preserve"> </w:t>
      </w:r>
      <w:r>
        <w:t>către</w:t>
      </w:r>
      <w:r w:rsidR="00BA78D7">
        <w:t xml:space="preserve"> </w:t>
      </w:r>
      <w:r>
        <w:t>China,</w:t>
      </w:r>
      <w:r w:rsidR="00BA78D7">
        <w:t xml:space="preserve">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sau</w:t>
      </w:r>
      <w:r w:rsidR="00BA78D7">
        <w:t xml:space="preserve"> </w:t>
      </w:r>
      <w:r>
        <w:t>Rusia</w:t>
      </w:r>
      <w:r w:rsidR="008E73B9">
        <w:t xml:space="preserve">. </w:t>
      </w:r>
      <w:r>
        <w:t>Dacă</w:t>
      </w:r>
      <w:r w:rsidR="00BA78D7">
        <w:t xml:space="preserve"> </w:t>
      </w:r>
      <w:r>
        <w:t>acele</w:t>
      </w:r>
      <w:r w:rsidR="00BA78D7">
        <w:t xml:space="preserve"> </w:t>
      </w:r>
      <w:r>
        <w:t>exporturi</w:t>
      </w:r>
      <w:r w:rsidR="00BA78D7">
        <w:t xml:space="preserve"> </w:t>
      </w:r>
      <w:r>
        <w:t>dispar</w:t>
      </w:r>
      <w:r w:rsidR="00BA78D7">
        <w:t xml:space="preserve"> </w:t>
      </w:r>
      <w:r>
        <w:t>şi</w:t>
      </w:r>
      <w:r w:rsidR="00BA78D7">
        <w:t xml:space="preserve"> </w:t>
      </w:r>
      <w:r>
        <w:t>componentele</w:t>
      </w:r>
      <w:r w:rsidR="00BA78D7">
        <w:t xml:space="preserve"> </w:t>
      </w:r>
      <w:r>
        <w:t>şi</w:t>
      </w:r>
      <w:r w:rsidR="00BA78D7">
        <w:t xml:space="preserve"> </w:t>
      </w:r>
      <w:r>
        <w:t>piesele</w:t>
      </w:r>
      <w:r w:rsidR="00BA78D7">
        <w:t xml:space="preserve"> </w:t>
      </w:r>
      <w:r>
        <w:t>furnizate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IMM</w:t>
      </w:r>
      <w:r w:rsidR="00BA78D7">
        <w:t xml:space="preserve"> </w:t>
      </w:r>
      <w:r>
        <w:t>românesc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mai</w:t>
      </w:r>
      <w:r w:rsidR="00BA78D7">
        <w:t xml:space="preserve"> </w:t>
      </w:r>
      <w:r>
        <w:t>fi</w:t>
      </w:r>
      <w:r w:rsidR="00BA78D7">
        <w:t xml:space="preserve"> </w:t>
      </w:r>
      <w:r>
        <w:t>cumpărate,</w:t>
      </w:r>
      <w:r w:rsidR="00BA78D7">
        <w:t xml:space="preserve"> </w:t>
      </w:r>
      <w:r>
        <w:t>şi</w:t>
      </w:r>
      <w:r w:rsidR="00BA78D7">
        <w:t xml:space="preserve"> </w:t>
      </w:r>
      <w:r>
        <w:t>asta</w:t>
      </w:r>
      <w:r w:rsidR="00BA78D7">
        <w:t xml:space="preserve"> </w:t>
      </w:r>
      <w:r>
        <w:t>înseamnă</w:t>
      </w:r>
      <w:r w:rsidR="00BA78D7">
        <w:t xml:space="preserve"> </w:t>
      </w:r>
      <w:r>
        <w:t>joburi</w:t>
      </w:r>
      <w:r w:rsidR="00BA78D7">
        <w:t xml:space="preserve"> </w:t>
      </w:r>
      <w:r>
        <w:t>pierdute</w:t>
      </w:r>
      <w:r w:rsidR="00BA78D7">
        <w:t xml:space="preserve"> </w:t>
      </w:r>
      <w:r>
        <w:t>in</w:t>
      </w:r>
      <w:r w:rsidR="00BA78D7">
        <w:t xml:space="preserve"> </w:t>
      </w:r>
      <w:r>
        <w:t>România",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reprezentantul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. </w:t>
      </w:r>
      <w:r>
        <w:t>Lucian</w:t>
      </w:r>
      <w:r w:rsidR="00BA78D7">
        <w:t xml:space="preserve"> </w:t>
      </w:r>
      <w:r>
        <w:t>Cernat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că,</w:t>
      </w:r>
      <w:r w:rsidR="00BA78D7">
        <w:t xml:space="preserve"> </w:t>
      </w:r>
      <w:r>
        <w:t>per</w:t>
      </w:r>
      <w:r w:rsidR="00BA78D7">
        <w:t xml:space="preserve"> </w:t>
      </w:r>
      <w:r>
        <w:t>total,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joburi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poate</w:t>
      </w:r>
      <w:r w:rsidR="00BA78D7">
        <w:t xml:space="preserve"> </w:t>
      </w:r>
      <w:r>
        <w:t>chiar</w:t>
      </w:r>
      <w:r w:rsidR="00BA78D7">
        <w:t xml:space="preserve"> </w:t>
      </w:r>
      <w:r>
        <w:t>două,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risc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pierdute</w:t>
      </w:r>
      <w:r w:rsidR="00BA78D7">
        <w:t xml:space="preserve">. </w:t>
      </w:r>
      <w:r>
        <w:t>"Deci,</w:t>
      </w:r>
      <w:r w:rsidR="00BA78D7">
        <w:t xml:space="preserve"> </w:t>
      </w:r>
      <w:r>
        <w:t>per</w:t>
      </w:r>
      <w:r w:rsidR="00BA78D7">
        <w:t xml:space="preserve"> </w:t>
      </w:r>
      <w:r>
        <w:t>total,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joburi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poate</w:t>
      </w:r>
      <w:r w:rsidR="00BA78D7">
        <w:t xml:space="preserve"> </w:t>
      </w:r>
      <w:r>
        <w:t>chiar</w:t>
      </w:r>
      <w:r w:rsidR="00BA78D7">
        <w:t xml:space="preserve"> </w:t>
      </w:r>
      <w:r>
        <w:t>două,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risc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pierdute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crizei</w:t>
      </w:r>
      <w:r w:rsidR="00BA78D7">
        <w:t xml:space="preserve"> </w:t>
      </w:r>
      <w:r>
        <w:t>economice</w:t>
      </w:r>
      <w:r w:rsidR="00BA78D7">
        <w:t xml:space="preserve"> </w:t>
      </w:r>
      <w:r>
        <w:t>create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comerţului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8E73B9">
        <w:t xml:space="preserve">. </w:t>
      </w:r>
      <w:r>
        <w:t>Deci,</w:t>
      </w:r>
      <w:r w:rsidR="00BA78D7">
        <w:t xml:space="preserve"> </w:t>
      </w:r>
      <w:r>
        <w:t>150</w:t>
      </w:r>
      <w:r w:rsidR="00BA78D7">
        <w:t>.000</w:t>
      </w:r>
      <w:r>
        <w:t>200</w:t>
      </w:r>
      <w:r w:rsidR="00BA78D7">
        <w:t>.000</w:t>
      </w:r>
      <w:r>
        <w:t>joburi,</w:t>
      </w:r>
      <w:r w:rsidR="00BA78D7">
        <w:t xml:space="preserve"> </w:t>
      </w:r>
      <w:r>
        <w:t>procentul</w:t>
      </w:r>
      <w:r w:rsidR="00BA78D7">
        <w:t xml:space="preserve"> </w:t>
      </w:r>
      <w:r>
        <w:t>proporţional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cele</w:t>
      </w:r>
      <w:r w:rsidR="00BA78D7">
        <w:t xml:space="preserve"> </w:t>
      </w:r>
      <w:r>
        <w:t>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joburi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cifră,</w:t>
      </w:r>
      <w:r w:rsidR="00BA78D7">
        <w:t xml:space="preserve"> </w:t>
      </w:r>
      <w:r>
        <w:t>cred</w:t>
      </w:r>
      <w:r w:rsidR="00BA78D7">
        <w:t xml:space="preserve"> </w:t>
      </w:r>
      <w:r>
        <w:t>eu,</w:t>
      </w:r>
      <w:r w:rsidR="00BA78D7">
        <w:t xml:space="preserve"> </w:t>
      </w:r>
      <w:r>
        <w:t>importantă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ne</w:t>
      </w:r>
      <w:r w:rsidR="00BA78D7">
        <w:t xml:space="preserve"> </w:t>
      </w:r>
      <w:r>
        <w:t>pune</w:t>
      </w:r>
      <w:r w:rsidR="00BA78D7">
        <w:t xml:space="preserve"> </w:t>
      </w:r>
      <w:r>
        <w:t>pe</w:t>
      </w:r>
      <w:r w:rsidR="00BA78D7">
        <w:t xml:space="preserve"> </w:t>
      </w:r>
      <w:r>
        <w:t>gânduri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încerca</w:t>
      </w:r>
      <w:r w:rsidR="00BA78D7">
        <w:t xml:space="preserve"> </w:t>
      </w:r>
      <w:r>
        <w:t>nu</w:t>
      </w:r>
      <w:r w:rsidR="00BA78D7">
        <w:t xml:space="preserve"> </w:t>
      </w:r>
      <w:r>
        <w:t>numai</w:t>
      </w:r>
      <w:r w:rsidR="00BA78D7">
        <w:t xml:space="preserve"> </w:t>
      </w:r>
      <w:r>
        <w:t>la</w:t>
      </w:r>
      <w:r w:rsidR="00BA78D7">
        <w:t xml:space="preserve"> </w:t>
      </w:r>
      <w:r>
        <w:t>Bruxelles,</w:t>
      </w:r>
      <w:r w:rsidR="00BA78D7">
        <w:t xml:space="preserve"> </w:t>
      </w:r>
      <w:r>
        <w:t>dar</w:t>
      </w:r>
      <w:r w:rsidR="00BA78D7">
        <w:t xml:space="preserve"> </w:t>
      </w:r>
      <w:r>
        <w:lastRenderedPageBreak/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Bucureşti,</w:t>
      </w:r>
      <w:r w:rsidR="00BA78D7">
        <w:t xml:space="preserve"> </w:t>
      </w:r>
      <w:r>
        <w:t>să</w:t>
      </w:r>
      <w:r w:rsidR="00BA78D7">
        <w:t xml:space="preserve"> </w:t>
      </w:r>
      <w:r>
        <w:t>încercăm</w:t>
      </w:r>
      <w:r w:rsidR="00BA78D7">
        <w:t xml:space="preserve"> </w:t>
      </w:r>
      <w:r>
        <w:t>să</w:t>
      </w:r>
      <w:r w:rsidR="00BA78D7">
        <w:t xml:space="preserve"> </w:t>
      </w:r>
      <w:r>
        <w:t>vedem</w:t>
      </w:r>
      <w:r w:rsidR="00BA78D7">
        <w:t xml:space="preserve"> </w:t>
      </w:r>
      <w:r>
        <w:t>o</w:t>
      </w:r>
      <w:r w:rsidR="00BA78D7">
        <w:t xml:space="preserve"> </w:t>
      </w:r>
      <w:r>
        <w:t>politică</w:t>
      </w:r>
      <w:r w:rsidR="00BA78D7">
        <w:t xml:space="preserve"> </w:t>
      </w:r>
      <w:r>
        <w:t>comercială</w:t>
      </w:r>
      <w:r w:rsidR="00BA78D7">
        <w:t xml:space="preserve"> </w:t>
      </w:r>
      <w:r>
        <w:t>bine</w:t>
      </w:r>
      <w:r w:rsidR="00BA78D7">
        <w:t xml:space="preserve"> </w:t>
      </w:r>
      <w:r>
        <w:t>rodată</w:t>
      </w:r>
      <w:r w:rsidR="00BA78D7">
        <w:t xml:space="preserve"> </w:t>
      </w:r>
      <w:r>
        <w:t>până</w:t>
      </w:r>
      <w:r w:rsidR="00BA78D7">
        <w:t xml:space="preserve"> </w:t>
      </w:r>
      <w:r>
        <w:t>acum,</w:t>
      </w:r>
      <w:r w:rsidR="00BA78D7">
        <w:t xml:space="preserve"> </w:t>
      </w:r>
      <w:r>
        <w:t>cum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adaptată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evita</w:t>
      </w:r>
      <w:r w:rsidR="00BA78D7">
        <w:t xml:space="preserve"> </w:t>
      </w:r>
      <w:r>
        <w:t>această</w:t>
      </w:r>
      <w:r w:rsidR="00BA78D7">
        <w:t xml:space="preserve"> </w:t>
      </w:r>
      <w:r>
        <w:t>pierdere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200</w:t>
      </w:r>
      <w:r w:rsidR="00BA78D7">
        <w:t>.000</w:t>
      </w:r>
      <w:r>
        <w:t>de</w:t>
      </w:r>
      <w:r w:rsidR="00BA78D7">
        <w:t xml:space="preserve"> </w:t>
      </w:r>
      <w:r>
        <w:t>joburi",</w:t>
      </w:r>
      <w:r w:rsidR="00BA78D7">
        <w:t xml:space="preserve"> </w:t>
      </w:r>
      <w:r>
        <w:t>a</w:t>
      </w:r>
      <w:r w:rsidR="00BA78D7">
        <w:t xml:space="preserve"> </w:t>
      </w:r>
      <w:r>
        <w:t>susţinut</w:t>
      </w:r>
      <w:r w:rsidR="00BA78D7">
        <w:t xml:space="preserve"> </w:t>
      </w:r>
      <w:r>
        <w:t>el</w:t>
      </w:r>
      <w:r w:rsidR="00BA78D7">
        <w:t xml:space="preserve">. </w:t>
      </w:r>
      <w:r>
        <w:t>Reprezentanţa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 </w:t>
      </w:r>
      <w:r>
        <w:t>a</w:t>
      </w:r>
      <w:r w:rsidR="00BA78D7">
        <w:t xml:space="preserve"> </w:t>
      </w:r>
      <w:r>
        <w:t>organizat</w:t>
      </w:r>
      <w:r w:rsidR="00BA78D7">
        <w:t xml:space="preserve"> </w:t>
      </w:r>
      <w:r>
        <w:t>luni</w:t>
      </w:r>
      <w:r w:rsidR="00BA78D7">
        <w:t xml:space="preserve"> </w:t>
      </w:r>
      <w:r>
        <w:t>o</w:t>
      </w:r>
      <w:r w:rsidR="00BA78D7">
        <w:t xml:space="preserve"> </w:t>
      </w:r>
      <w:r>
        <w:t>conferinţă</w:t>
      </w:r>
      <w:r w:rsidR="00BA78D7">
        <w:t xml:space="preserve"> </w:t>
      </w:r>
      <w:r>
        <w:t>online</w:t>
      </w:r>
      <w:r w:rsidR="00BA78D7">
        <w:t xml:space="preserve"> </w:t>
      </w:r>
      <w:r>
        <w:t>privind</w:t>
      </w:r>
      <w:r w:rsidR="00BA78D7">
        <w:t xml:space="preserve"> </w:t>
      </w:r>
      <w:r>
        <w:t>revizuirea</w:t>
      </w:r>
      <w:r w:rsidR="00BA78D7">
        <w:t xml:space="preserve"> </w:t>
      </w:r>
      <w:r>
        <w:t>politicii</w:t>
      </w:r>
      <w:r w:rsidR="00BA78D7">
        <w:t xml:space="preserve"> </w:t>
      </w:r>
      <w:r>
        <w:t>comerciale</w:t>
      </w:r>
      <w:r w:rsidR="00BA78D7">
        <w:t xml:space="preserve"> </w:t>
      </w:r>
      <w:r>
        <w:t>a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.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a</w:t>
      </w:r>
      <w:r w:rsidR="00BA78D7">
        <w:t xml:space="preserve"> </w:t>
      </w:r>
      <w:r>
        <w:t>lansat,</w:t>
      </w:r>
      <w:r w:rsidR="00BA78D7">
        <w:t xml:space="preserve"> </w:t>
      </w:r>
      <w:r>
        <w:t>în</w:t>
      </w:r>
      <w:r w:rsidR="00BA78D7">
        <w:t xml:space="preserve"> </w:t>
      </w:r>
      <w:r>
        <w:t>16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o</w:t>
      </w:r>
      <w:r w:rsidR="00BA78D7">
        <w:t xml:space="preserve"> </w:t>
      </w:r>
      <w:r>
        <w:t>revizuire</w:t>
      </w:r>
      <w:r w:rsidR="00BA78D7">
        <w:t xml:space="preserve"> </w:t>
      </w:r>
      <w:r>
        <w:t>majoră</w:t>
      </w:r>
      <w:r w:rsidR="00BA78D7">
        <w:t xml:space="preserve"> </w:t>
      </w:r>
      <w:r>
        <w:t>a</w:t>
      </w:r>
      <w:r w:rsidR="00BA78D7">
        <w:t xml:space="preserve"> </w:t>
      </w:r>
      <w:r>
        <w:t>politicii</w:t>
      </w:r>
      <w:r w:rsidR="00BA78D7">
        <w:t xml:space="preserve"> </w:t>
      </w:r>
      <w:r>
        <w:t>comerciale</w:t>
      </w:r>
      <w:r w:rsidR="00BA78D7">
        <w:t xml:space="preserve"> </w:t>
      </w:r>
      <w:r>
        <w:t>a</w:t>
      </w:r>
      <w:r w:rsidR="00BA78D7">
        <w:t xml:space="preserve"> </w:t>
      </w:r>
      <w:r>
        <w:t>Uniunii</w:t>
      </w:r>
      <w:r w:rsidR="00BA78D7">
        <w:t xml:space="preserve"> </w:t>
      </w:r>
      <w:r>
        <w:t>Europene,</w:t>
      </w:r>
      <w:r w:rsidR="00BA78D7">
        <w:t xml:space="preserve"> </w:t>
      </w:r>
      <w:r>
        <w:t>inclusiv</w:t>
      </w:r>
      <w:r w:rsidR="00BA78D7">
        <w:t xml:space="preserve"> </w:t>
      </w:r>
      <w:r>
        <w:t>o</w:t>
      </w:r>
      <w:r w:rsidR="00BA78D7">
        <w:t xml:space="preserve"> </w:t>
      </w:r>
      <w:r>
        <w:t>consultare</w:t>
      </w:r>
      <w:r w:rsidR="00BA78D7">
        <w:t xml:space="preserve"> </w:t>
      </w:r>
      <w:r>
        <w:t>publică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solicită</w:t>
      </w:r>
      <w:r w:rsidR="00BA78D7">
        <w:t xml:space="preserve"> </w:t>
      </w:r>
      <w:r>
        <w:t>contribuţii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Parlamentului</w:t>
      </w:r>
      <w:r w:rsidR="00BA78D7">
        <w:t xml:space="preserve"> </w:t>
      </w:r>
      <w:r>
        <w:t>European,</w:t>
      </w:r>
      <w:r w:rsidR="00BA78D7">
        <w:t xml:space="preserve"> </w:t>
      </w:r>
      <w:r>
        <w:t>a</w:t>
      </w:r>
      <w:r w:rsidR="00BA78D7">
        <w:t xml:space="preserve"> </w:t>
      </w:r>
      <w:r>
        <w:t>statelor</w:t>
      </w:r>
      <w:r w:rsidR="00BA78D7">
        <w:t xml:space="preserve"> </w:t>
      </w:r>
      <w:r>
        <w:t>membre,</w:t>
      </w:r>
      <w:r w:rsidR="00BA78D7">
        <w:t xml:space="preserve"> </w:t>
      </w:r>
      <w:r>
        <w:t>a</w:t>
      </w:r>
      <w:r w:rsidR="00BA78D7">
        <w:t xml:space="preserve"> </w:t>
      </w:r>
      <w:r>
        <w:t>părţilor</w:t>
      </w:r>
      <w:r w:rsidR="00BA78D7">
        <w:t xml:space="preserve"> </w:t>
      </w:r>
      <w:r>
        <w:t>interesate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societăţii</w:t>
      </w:r>
      <w:r w:rsidR="00BA78D7">
        <w:t xml:space="preserve"> </w:t>
      </w:r>
      <w:r>
        <w:t>civile</w:t>
      </w:r>
      <w:r w:rsidR="00BA78D7">
        <w:t xml:space="preserve">. </w:t>
      </w:r>
      <w:r>
        <w:t>Obiectivul</w:t>
      </w:r>
      <w:r w:rsidR="00BA78D7">
        <w:t xml:space="preserve"> </w:t>
      </w:r>
      <w:r>
        <w:t>Comisiei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consens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o</w:t>
      </w:r>
      <w:r w:rsidR="00BA78D7">
        <w:t xml:space="preserve"> </w:t>
      </w:r>
      <w:r>
        <w:t>nouă</w:t>
      </w:r>
      <w:r w:rsidR="00BA78D7">
        <w:t xml:space="preserve"> </w:t>
      </w:r>
      <w:r>
        <w:t>direcţie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pentru</w:t>
      </w:r>
      <w:r w:rsidR="00BA78D7">
        <w:t xml:space="preserve"> </w:t>
      </w:r>
      <w:r>
        <w:t>politica</w:t>
      </w:r>
      <w:r w:rsidR="00BA78D7">
        <w:t xml:space="preserve"> </w:t>
      </w:r>
      <w:r>
        <w:t>comercială</w:t>
      </w:r>
      <w:r w:rsidR="00BA78D7">
        <w:t xml:space="preserve"> </w:t>
      </w:r>
      <w:r>
        <w:t>a</w:t>
      </w:r>
      <w:r w:rsidR="00BA78D7">
        <w:t xml:space="preserve"> </w:t>
      </w:r>
      <w:r>
        <w:t>UE,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răspundă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varietate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provocări</w:t>
      </w:r>
      <w:r w:rsidR="00BA78D7">
        <w:t xml:space="preserve"> </w:t>
      </w:r>
      <w:r>
        <w:t>globale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ţină</w:t>
      </w:r>
      <w:r w:rsidR="00BA78D7">
        <w:t xml:space="preserve"> </w:t>
      </w:r>
      <w:r>
        <w:t>seama</w:t>
      </w:r>
      <w:r w:rsidR="00BA78D7">
        <w:t xml:space="preserve"> </w:t>
      </w:r>
      <w:r>
        <w:t>de</w:t>
      </w:r>
      <w:r w:rsidR="00BA78D7">
        <w:t xml:space="preserve"> </w:t>
      </w:r>
      <w:r>
        <w:t>învăţămintele</w:t>
      </w:r>
      <w:r w:rsidR="00BA78D7">
        <w:t xml:space="preserve"> </w:t>
      </w:r>
      <w:r>
        <w:t>desprinse</w:t>
      </w:r>
      <w:r w:rsidR="00BA78D7">
        <w:t xml:space="preserve"> </w:t>
      </w:r>
      <w:r>
        <w:t>din</w:t>
      </w:r>
      <w:r w:rsidR="00BA78D7">
        <w:t xml:space="preserve"> </w:t>
      </w:r>
      <w:r>
        <w:t>criza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.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 </w:t>
      </w:r>
      <w:r>
        <w:t>din</w:t>
      </w:r>
      <w:r w:rsidR="00BA78D7">
        <w:t xml:space="preserve"> </w:t>
      </w:r>
      <w:r>
        <w:t>17</w:t>
      </w:r>
      <w:r w:rsidR="00BA78D7">
        <w:t xml:space="preserve"> </w:t>
      </w:r>
      <w:r>
        <w:t>iunie,</w:t>
      </w:r>
      <w:r w:rsidR="00BA78D7">
        <w:t xml:space="preserve"> </w:t>
      </w:r>
      <w:r>
        <w:t>rezultatele</w:t>
      </w:r>
      <w:r w:rsidR="00BA78D7">
        <w:t xml:space="preserve"> </w:t>
      </w:r>
      <w:r>
        <w:t>acestei</w:t>
      </w:r>
      <w:r w:rsidR="00BA78D7">
        <w:t xml:space="preserve"> </w:t>
      </w:r>
      <w:r>
        <w:t>noi</w:t>
      </w:r>
      <w:r w:rsidR="00BA78D7">
        <w:t xml:space="preserve"> </w:t>
      </w:r>
      <w:r>
        <w:t>consultări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integrate</w:t>
      </w:r>
      <w:r w:rsidR="00BA78D7">
        <w:t xml:space="preserve"> </w:t>
      </w:r>
      <w:r>
        <w:t>într-o</w:t>
      </w:r>
      <w:r w:rsidR="00BA78D7">
        <w:t xml:space="preserve"> </w:t>
      </w:r>
      <w:r>
        <w:t>comunicare</w:t>
      </w:r>
      <w:r w:rsidR="00BA78D7">
        <w:t xml:space="preserve"> </w:t>
      </w:r>
      <w:r>
        <w:t>ce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publicată</w:t>
      </w:r>
      <w:r w:rsidR="00BA78D7">
        <w:t xml:space="preserve"> </w:t>
      </w:r>
      <w:r>
        <w:t>spre</w:t>
      </w:r>
      <w:r w:rsidR="00BA78D7">
        <w:t xml:space="preserve"> </w:t>
      </w:r>
      <w:r>
        <w:t>sfârşitul</w:t>
      </w:r>
      <w:r w:rsidR="00BA78D7">
        <w:t xml:space="preserve"> </w:t>
      </w:r>
      <w:r>
        <w:t>anului</w:t>
      </w:r>
      <w:r w:rsidR="00BA78D7">
        <w:t xml:space="preserve">. </w:t>
      </w:r>
      <w:r>
        <w:t>Astfel,</w:t>
      </w:r>
      <w:r w:rsidR="00BA78D7">
        <w:t xml:space="preserve"> </w:t>
      </w:r>
      <w:r>
        <w:t>revizuirea</w:t>
      </w:r>
      <w:r w:rsidR="00BA78D7">
        <w:t xml:space="preserve"> </w:t>
      </w:r>
      <w:r>
        <w:t>finală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rezultatul</w:t>
      </w:r>
      <w:r w:rsidR="00BA78D7">
        <w:t xml:space="preserve"> </w:t>
      </w:r>
      <w:r>
        <w:t>unui</w:t>
      </w:r>
      <w:r w:rsidR="00BA78D7">
        <w:t xml:space="preserve"> </w:t>
      </w:r>
      <w:r>
        <w:t>proces</w:t>
      </w:r>
      <w:r w:rsidR="00BA78D7">
        <w:t xml:space="preserve"> </w:t>
      </w:r>
      <w:r>
        <w:t>transparent</w:t>
      </w:r>
      <w:r w:rsidR="00BA78D7">
        <w:t xml:space="preserve"> </w:t>
      </w:r>
      <w:r>
        <w:t>şi</w:t>
      </w:r>
      <w:r w:rsidR="00BA78D7">
        <w:t xml:space="preserve"> </w:t>
      </w:r>
      <w:r>
        <w:t>incluziv,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include</w:t>
      </w:r>
      <w:r w:rsidR="00BA78D7">
        <w:t xml:space="preserve"> </w:t>
      </w:r>
      <w:r>
        <w:t>consultarea</w:t>
      </w:r>
      <w:r w:rsidR="00BA78D7">
        <w:t xml:space="preserve"> </w:t>
      </w:r>
      <w:r>
        <w:t>publică</w:t>
      </w:r>
      <w:r w:rsidR="00BA78D7">
        <w:t xml:space="preserve"> </w:t>
      </w:r>
      <w:r>
        <w:t>online,</w:t>
      </w:r>
      <w:r w:rsidR="00BA78D7">
        <w:t xml:space="preserve"> </w:t>
      </w:r>
      <w:r>
        <w:t>discuţiile</w:t>
      </w:r>
      <w:r w:rsidR="00BA78D7">
        <w:t xml:space="preserve"> </w:t>
      </w:r>
      <w:r>
        <w:t>cu</w:t>
      </w:r>
      <w:r w:rsidR="00BA78D7">
        <w:t xml:space="preserve"> </w:t>
      </w:r>
      <w:r>
        <w:t>Parlamentul</w:t>
      </w:r>
      <w:r w:rsidR="00BA78D7">
        <w:t xml:space="preserve"> </w:t>
      </w:r>
      <w:r>
        <w:t>European</w:t>
      </w:r>
      <w:r w:rsidR="00BA78D7">
        <w:t xml:space="preserve"> </w:t>
      </w:r>
      <w:r>
        <w:t>şi</w:t>
      </w:r>
      <w:r w:rsidR="00BA78D7">
        <w:t xml:space="preserve"> </w:t>
      </w:r>
      <w:r>
        <w:t>statele</w:t>
      </w:r>
      <w:r w:rsidR="00BA78D7">
        <w:t xml:space="preserve"> </w:t>
      </w:r>
      <w:r>
        <w:t>membre,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implicarea</w:t>
      </w:r>
      <w:r w:rsidR="00BA78D7">
        <w:t xml:space="preserve"> </w:t>
      </w:r>
      <w:r>
        <w:t>părţilor</w:t>
      </w:r>
      <w:r w:rsidR="00BA78D7">
        <w:t xml:space="preserve"> </w:t>
      </w:r>
      <w:r>
        <w:t>interesate</w:t>
      </w:r>
      <w:r w:rsidR="00BA78D7">
        <w:t xml:space="preserve"> </w:t>
      </w:r>
      <w:r>
        <w:t>relevante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reprezentanţilor</w:t>
      </w:r>
      <w:r w:rsidR="00BA78D7">
        <w:t xml:space="preserve"> </w:t>
      </w:r>
      <w:r>
        <w:t>societăţii</w:t>
      </w:r>
      <w:r w:rsidR="00BA78D7">
        <w:t xml:space="preserve"> </w:t>
      </w:r>
      <w:r>
        <w:t>civile</w:t>
      </w:r>
      <w:r w:rsidR="00BA78D7">
        <w:t xml:space="preserve">. </w:t>
      </w:r>
      <w:r>
        <w:t>Consultarea</w:t>
      </w:r>
      <w:r w:rsidR="00BA78D7">
        <w:t xml:space="preserve"> </w:t>
      </w:r>
      <w:r>
        <w:t>acoperă</w:t>
      </w:r>
      <w:r w:rsidR="00BA78D7">
        <w:t xml:space="preserve"> </w:t>
      </w:r>
      <w:r>
        <w:t>toate</w:t>
      </w:r>
      <w:r w:rsidR="00BA78D7">
        <w:t xml:space="preserve"> </w:t>
      </w:r>
      <w:r>
        <w:t>subiectele</w:t>
      </w:r>
      <w:r w:rsidR="00BA78D7">
        <w:t xml:space="preserve"> </w:t>
      </w:r>
      <w:r>
        <w:t>relevante</w:t>
      </w:r>
      <w:r w:rsidR="00BA78D7">
        <w:t xml:space="preserve"> </w:t>
      </w:r>
      <w:r>
        <w:t>pentru</w:t>
      </w:r>
      <w:r w:rsidR="00BA78D7">
        <w:t xml:space="preserve"> </w:t>
      </w:r>
      <w:r>
        <w:t>politica</w:t>
      </w:r>
      <w:r w:rsidR="00BA78D7">
        <w:t xml:space="preserve"> </w:t>
      </w:r>
      <w:r>
        <w:t>comercială</w:t>
      </w:r>
      <w:r w:rsidR="00BA78D7">
        <w:t xml:space="preserve"> </w:t>
      </w:r>
      <w:r>
        <w:t>a</w:t>
      </w:r>
      <w:r w:rsidR="00BA78D7">
        <w:t xml:space="preserve"> </w:t>
      </w:r>
      <w:r>
        <w:t>UE,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accent</w:t>
      </w:r>
      <w:r w:rsidR="00BA78D7">
        <w:t xml:space="preserve"> </w:t>
      </w:r>
      <w:r>
        <w:t>deosebit</w:t>
      </w:r>
      <w:r w:rsidR="00BA78D7">
        <w:t xml:space="preserve"> </w:t>
      </w:r>
      <w:r>
        <w:t>pe</w:t>
      </w:r>
      <w:r w:rsidR="00BA78D7">
        <w:t xml:space="preserve"> </w:t>
      </w:r>
      <w:r>
        <w:t>următoarele</w:t>
      </w:r>
      <w:r w:rsidR="00BA78D7">
        <w:t xml:space="preserve"> </w:t>
      </w:r>
      <w:r>
        <w:t>aspecte:</w:t>
      </w:r>
      <w:r w:rsidR="00BA78D7">
        <w:t xml:space="preserve"> </w:t>
      </w:r>
      <w:r>
        <w:t>construirea</w:t>
      </w:r>
      <w:r w:rsidR="00BA78D7">
        <w:t xml:space="preserve"> </w:t>
      </w:r>
      <w:r>
        <w:t>unei</w:t>
      </w:r>
      <w:r w:rsidR="00BA78D7">
        <w:t xml:space="preserve"> </w:t>
      </w:r>
      <w:r>
        <w:t>economii</w:t>
      </w:r>
      <w:r w:rsidR="00BA78D7">
        <w:t xml:space="preserve"> </w:t>
      </w:r>
      <w:r>
        <w:t>a</w:t>
      </w:r>
      <w:r w:rsidR="00BA78D7">
        <w:t xml:space="preserve"> </w:t>
      </w:r>
      <w:r>
        <w:t>UE</w:t>
      </w:r>
      <w:r w:rsidR="00BA78D7">
        <w:t xml:space="preserve"> </w:t>
      </w:r>
      <w:r>
        <w:t>rezistente</w:t>
      </w:r>
      <w:r w:rsidR="00BA78D7">
        <w:t xml:space="preserve"> </w:t>
      </w:r>
      <w:r>
        <w:t>şi</w:t>
      </w:r>
      <w:r w:rsidR="00BA78D7">
        <w:t xml:space="preserve"> </w:t>
      </w:r>
      <w:r>
        <w:t>sustenabile</w:t>
      </w:r>
      <w:r w:rsidR="00BA78D7">
        <w:t xml:space="preserve"> </w:t>
      </w:r>
      <w:r>
        <w:t>după</w:t>
      </w:r>
      <w:r w:rsidR="00BA78D7">
        <w:t xml:space="preserve"> </w:t>
      </w:r>
      <w:r>
        <w:t>coronavirus</w:t>
      </w:r>
      <w:r w:rsidR="008E73B9">
        <w:t xml:space="preserve">; </w:t>
      </w:r>
      <w:r>
        <w:t>reformarea</w:t>
      </w:r>
      <w:r w:rsidR="00BA78D7">
        <w:t xml:space="preserve"> </w:t>
      </w:r>
      <w:r>
        <w:t>Organizaţiei</w:t>
      </w:r>
      <w:r w:rsidR="00BA78D7">
        <w:t xml:space="preserve"> </w:t>
      </w:r>
      <w:r>
        <w:t>Mondiale</w:t>
      </w:r>
      <w:r w:rsidR="00BA78D7">
        <w:t xml:space="preserve"> </w:t>
      </w:r>
      <w:r>
        <w:t>a</w:t>
      </w:r>
      <w:r w:rsidR="00BA78D7">
        <w:t xml:space="preserve"> </w:t>
      </w:r>
      <w:r>
        <w:t>Comerţului</w:t>
      </w:r>
      <w:r w:rsidR="00BA78D7">
        <w:t xml:space="preserve"> </w:t>
      </w:r>
      <w:r>
        <w:t>şi</w:t>
      </w:r>
      <w:r w:rsidR="00BA78D7">
        <w:t xml:space="preserve"> </w:t>
      </w:r>
      <w:r>
        <w:t>crearea</w:t>
      </w:r>
      <w:r w:rsidR="00BA78D7">
        <w:t xml:space="preserve"> </w:t>
      </w:r>
      <w:r>
        <w:t>de</w:t>
      </w:r>
      <w:r w:rsidR="00BA78D7">
        <w:t xml:space="preserve"> </w:t>
      </w:r>
      <w:r>
        <w:t>oportunităţi</w:t>
      </w:r>
      <w:r w:rsidR="00BA78D7">
        <w:t xml:space="preserve"> </w:t>
      </w:r>
      <w:r>
        <w:t>comerciale</w:t>
      </w:r>
      <w:r w:rsidR="00BA78D7">
        <w:t xml:space="preserve"> </w:t>
      </w:r>
      <w:r>
        <w:t>globale</w:t>
      </w:r>
      <w:r w:rsidR="00BA78D7">
        <w:t xml:space="preserve"> </w:t>
      </w:r>
      <w:r>
        <w:t>pentru</w:t>
      </w:r>
      <w:r w:rsidR="00BA78D7">
        <w:t xml:space="preserve"> </w:t>
      </w:r>
      <w:r>
        <w:t>întreprinderi,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pentru</w:t>
      </w:r>
      <w:r w:rsidR="00BA78D7">
        <w:t xml:space="preserve"> </w:t>
      </w:r>
      <w:r>
        <w:t>întreprinderile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</w:t>
      </w:r>
      <w:r w:rsidR="00BA78D7">
        <w:t xml:space="preserve">. </w:t>
      </w:r>
      <w:r>
        <w:t>Alte</w:t>
      </w:r>
      <w:r w:rsidR="00BA78D7">
        <w:t xml:space="preserve"> </w:t>
      </w:r>
      <w:r>
        <w:t>aspecte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pune</w:t>
      </w:r>
      <w:r w:rsidR="00BA78D7">
        <w:t xml:space="preserve"> </w:t>
      </w:r>
      <w:r>
        <w:t>accent</w:t>
      </w:r>
      <w:r w:rsidR="00BA78D7">
        <w:t xml:space="preserve"> </w:t>
      </w:r>
      <w:r>
        <w:t>sunt:</w:t>
      </w:r>
      <w:r w:rsidR="00BA78D7">
        <w:t xml:space="preserve"> </w:t>
      </w:r>
      <w:r>
        <w:t>maximizarea</w:t>
      </w:r>
      <w:r w:rsidR="00BA78D7">
        <w:t xml:space="preserve"> </w:t>
      </w:r>
      <w:r>
        <w:t>contribuţiei</w:t>
      </w:r>
      <w:r w:rsidR="00BA78D7">
        <w:t xml:space="preserve"> </w:t>
      </w:r>
      <w:r>
        <w:t>politicii</w:t>
      </w:r>
      <w:r w:rsidR="00BA78D7">
        <w:t xml:space="preserve"> </w:t>
      </w:r>
      <w:r>
        <w:t>comerciale</w:t>
      </w:r>
      <w:r w:rsidR="00BA78D7">
        <w:t xml:space="preserve"> </w:t>
      </w:r>
      <w:r>
        <w:t>la</w:t>
      </w:r>
      <w:r w:rsidR="00BA78D7">
        <w:t xml:space="preserve"> </w:t>
      </w:r>
      <w:r>
        <w:t>abordarea</w:t>
      </w:r>
      <w:r w:rsidR="00BA78D7">
        <w:t xml:space="preserve"> </w:t>
      </w:r>
      <w:r>
        <w:t>principalelor</w:t>
      </w:r>
      <w:r w:rsidR="00BA78D7">
        <w:t xml:space="preserve"> </w:t>
      </w:r>
      <w:r>
        <w:t>provocări</w:t>
      </w:r>
      <w:r w:rsidR="00BA78D7">
        <w:t xml:space="preserve"> </w:t>
      </w:r>
      <w:r>
        <w:t>globale,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schimbările</w:t>
      </w:r>
      <w:r w:rsidR="00BA78D7">
        <w:t xml:space="preserve"> </w:t>
      </w:r>
      <w:r>
        <w:t>climatice,</w:t>
      </w:r>
      <w:r w:rsidR="00BA78D7">
        <w:t xml:space="preserve"> </w:t>
      </w:r>
      <w:r>
        <w:t>dezvoltarea</w:t>
      </w:r>
      <w:r w:rsidR="00BA78D7">
        <w:t xml:space="preserve"> </w:t>
      </w:r>
      <w:r>
        <w:t>durabilă</w:t>
      </w:r>
      <w:r w:rsidR="00BA78D7">
        <w:t xml:space="preserve"> </w:t>
      </w:r>
      <w:r>
        <w:t>sau</w:t>
      </w:r>
      <w:r w:rsidR="00BA78D7">
        <w:t xml:space="preserve"> </w:t>
      </w:r>
      <w:r>
        <w:t>tranziţia</w:t>
      </w:r>
      <w:r w:rsidR="00BA78D7">
        <w:t xml:space="preserve"> </w:t>
      </w:r>
      <w:r>
        <w:t>digitală</w:t>
      </w:r>
      <w:r w:rsidR="00BA78D7">
        <w:t xml:space="preserve"> </w:t>
      </w:r>
      <w:r>
        <w:t>şi</w:t>
      </w:r>
      <w:r w:rsidR="00BA78D7">
        <w:t xml:space="preserve"> </w:t>
      </w:r>
      <w:r>
        <w:t>consolidarea</w:t>
      </w:r>
      <w:r w:rsidR="00BA78D7">
        <w:t xml:space="preserve"> </w:t>
      </w:r>
      <w:r>
        <w:t>relaţiilor</w:t>
      </w:r>
      <w:r w:rsidR="00BA78D7">
        <w:t xml:space="preserve"> </w:t>
      </w:r>
      <w:r>
        <w:t>comerciale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cu</w:t>
      </w:r>
      <w:r w:rsidR="00BA78D7">
        <w:t xml:space="preserve"> </w:t>
      </w:r>
      <w:r>
        <w:t>principalii</w:t>
      </w:r>
      <w:r w:rsidR="00BA78D7">
        <w:t xml:space="preserve"> </w:t>
      </w:r>
      <w:r>
        <w:t>parteneri</w:t>
      </w:r>
      <w:r w:rsidR="00BA78D7">
        <w:t xml:space="preserve"> </w:t>
      </w:r>
      <w:r>
        <w:t>comerciali</w:t>
      </w:r>
      <w:r w:rsidR="00BA78D7">
        <w:t xml:space="preserve"> </w:t>
      </w:r>
      <w:r>
        <w:t>şi</w:t>
      </w:r>
      <w:r w:rsidR="00BA78D7">
        <w:t xml:space="preserve"> </w:t>
      </w:r>
      <w:r>
        <w:t>îmbunătăţirea</w:t>
      </w:r>
      <w:r w:rsidR="00BA78D7">
        <w:t xml:space="preserve"> </w:t>
      </w:r>
      <w:r>
        <w:t>condiţiilor</w:t>
      </w:r>
      <w:r w:rsidR="00BA78D7">
        <w:t xml:space="preserve"> </w:t>
      </w:r>
      <w:r>
        <w:t>de</w:t>
      </w:r>
      <w:r w:rsidR="00BA78D7">
        <w:t xml:space="preserve"> </w:t>
      </w:r>
      <w:r>
        <w:t>concurenţă</w:t>
      </w:r>
      <w:r w:rsidR="00BA78D7">
        <w:t xml:space="preserve"> </w:t>
      </w:r>
      <w:r>
        <w:t>echitabile</w:t>
      </w:r>
      <w:r w:rsidR="00BA78D7">
        <w:t xml:space="preserve"> </w:t>
      </w:r>
      <w:r>
        <w:t>şi</w:t>
      </w:r>
      <w:r w:rsidR="00BA78D7">
        <w:t xml:space="preserve"> </w:t>
      </w:r>
      <w:r>
        <w:t>protejarea</w:t>
      </w:r>
      <w:r w:rsidR="00BA78D7">
        <w:t xml:space="preserve"> </w:t>
      </w:r>
      <w:r>
        <w:t>întreprinderilor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cetăţenilor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. </w:t>
      </w:r>
    </w:p>
    <w:p w14:paraId="410CD494" w14:textId="6B9DD1DE" w:rsidR="006C4461" w:rsidRDefault="006C4461" w:rsidP="006C4461">
      <w:r>
        <w:t>Majoritatea</w:t>
      </w:r>
      <w:r w:rsidR="00BA78D7">
        <w:t xml:space="preserve"> </w:t>
      </w:r>
      <w:r>
        <w:t>oraşelor</w:t>
      </w:r>
      <w:r w:rsidR="00BA78D7">
        <w:t xml:space="preserve"> </w:t>
      </w:r>
      <w:r>
        <w:t>mari</w:t>
      </w:r>
      <w:r w:rsidR="00BA78D7">
        <w:t xml:space="preserve"> </w:t>
      </w:r>
      <w:r>
        <w:t>şi</w:t>
      </w:r>
      <w:r w:rsidR="00BA78D7">
        <w:t xml:space="preserve"> </w:t>
      </w:r>
      <w:r>
        <w:t>cinci</w:t>
      </w:r>
      <w:r w:rsidR="00BA78D7">
        <w:t xml:space="preserve"> </w:t>
      </w:r>
      <w:r>
        <w:t>sectoare</w:t>
      </w:r>
      <w:r w:rsidR="00BA78D7">
        <w:t xml:space="preserve"> </w:t>
      </w:r>
      <w:r>
        <w:t>din</w:t>
      </w:r>
      <w:r w:rsidR="00BA78D7">
        <w:t xml:space="preserve"> </w:t>
      </w:r>
      <w:r>
        <w:t>Bucureşti</w:t>
      </w:r>
      <w:r w:rsidR="00BA78D7">
        <w:t xml:space="preserve"> </w:t>
      </w:r>
      <w:r>
        <w:t>au</w:t>
      </w:r>
      <w:r w:rsidR="00BA78D7">
        <w:t xml:space="preserve"> </w:t>
      </w:r>
      <w:r>
        <w:t>aprobat</w:t>
      </w:r>
      <w:r w:rsidR="00BA78D7">
        <w:t xml:space="preserve"> </w:t>
      </w:r>
      <w:r>
        <w:t>reducere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clădiri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50%</w:t>
      </w:r>
      <w:r w:rsidR="00BA78D7">
        <w:t xml:space="preserve"> </w:t>
      </w:r>
      <w:r>
        <w:t>Delloite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Ordonanței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nr</w:t>
      </w:r>
      <w:r w:rsidR="008E73B9">
        <w:t xml:space="preserve">. </w:t>
      </w:r>
      <w:r>
        <w:t>69/2020,</w:t>
      </w:r>
      <w:r w:rsidR="00BA78D7">
        <w:t xml:space="preserve"> </w:t>
      </w:r>
      <w:r>
        <w:t>consiliile</w:t>
      </w:r>
      <w:r w:rsidR="00BA78D7">
        <w:t xml:space="preserve"> </w:t>
      </w:r>
      <w:r>
        <w:t>locale</w:t>
      </w:r>
      <w:r w:rsidR="00BA78D7">
        <w:t xml:space="preserve"> </w:t>
      </w:r>
      <w:r>
        <w:t>au</w:t>
      </w:r>
      <w:r w:rsidR="00BA78D7">
        <w:t xml:space="preserve"> </w:t>
      </w:r>
      <w:r>
        <w:t>primit</w:t>
      </w:r>
      <w:r w:rsidR="00BA78D7">
        <w:t xml:space="preserve"> </w:t>
      </w:r>
      <w:r>
        <w:t>dreptul</w:t>
      </w:r>
      <w:r w:rsidR="00BA78D7">
        <w:t xml:space="preserve"> </w:t>
      </w:r>
      <w:r>
        <w:t>să</w:t>
      </w:r>
      <w:r w:rsidR="00BA78D7">
        <w:t xml:space="preserve"> </w:t>
      </w:r>
      <w:r>
        <w:t>acorde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clădiri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50%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dacă</w:t>
      </w:r>
      <w:r w:rsidR="00BA78D7">
        <w:t xml:space="preserve"> </w:t>
      </w:r>
      <w:r>
        <w:t>proprietarii</w:t>
      </w:r>
      <w:r w:rsidR="00BA78D7">
        <w:t xml:space="preserve"> </w:t>
      </w:r>
      <w:r>
        <w:t>sau</w:t>
      </w:r>
      <w:r w:rsidR="00BA78D7">
        <w:t xml:space="preserve"> </w:t>
      </w:r>
      <w:r>
        <w:t>chiriașii</w:t>
      </w:r>
      <w:r w:rsidR="00BA78D7">
        <w:t xml:space="preserve"> </w:t>
      </w:r>
      <w:r>
        <w:t>care</w:t>
      </w:r>
      <w:r w:rsidR="00BA78D7">
        <w:t xml:space="preserve"> </w:t>
      </w:r>
      <w:r>
        <w:t>utilizează</w:t>
      </w:r>
      <w:r w:rsidR="00BA78D7">
        <w:t xml:space="preserve"> </w:t>
      </w:r>
      <w:r>
        <w:t>clădirea</w:t>
      </w:r>
      <w:r w:rsidR="00BA78D7">
        <w:t xml:space="preserve"> </w:t>
      </w:r>
      <w:r>
        <w:t>respectivă</w:t>
      </w:r>
      <w:r w:rsidR="00BA78D7">
        <w:t xml:space="preserve"> </w:t>
      </w:r>
      <w:r>
        <w:t>și-au</w:t>
      </w:r>
      <w:r w:rsidR="00BA78D7">
        <w:t xml:space="preserve"> </w:t>
      </w:r>
      <w:r>
        <w:t>întrerupt</w:t>
      </w:r>
      <w:r w:rsidR="00BA78D7">
        <w:t xml:space="preserve"> </w:t>
      </w:r>
      <w:r>
        <w:t>activitatea</w:t>
      </w:r>
      <w:r w:rsidR="00BA78D7">
        <w:t xml:space="preserve"> </w:t>
      </w:r>
      <w:r>
        <w:t>total</w:t>
      </w:r>
      <w:r w:rsidR="00BA78D7">
        <w:t xml:space="preserve"> </w:t>
      </w:r>
      <w:r>
        <w:t>sau</w:t>
      </w:r>
      <w:r w:rsidR="00BA78D7">
        <w:t xml:space="preserve"> </w:t>
      </w:r>
      <w:r>
        <w:t>parțial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restricțiilor</w:t>
      </w:r>
      <w:r w:rsidR="00BA78D7">
        <w:t xml:space="preserve"> </w:t>
      </w:r>
      <w:r>
        <w:t>impuse</w:t>
      </w:r>
      <w:r w:rsidR="00BA78D7">
        <w:t xml:space="preserve"> </w:t>
      </w:r>
      <w:r>
        <w:t>de</w:t>
      </w:r>
      <w:r w:rsidR="00BA78D7">
        <w:t xml:space="preserve"> </w:t>
      </w:r>
      <w:r>
        <w:t>autorități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Proprietarii</w:t>
      </w:r>
      <w:r w:rsidR="00BA78D7">
        <w:t xml:space="preserve"> </w:t>
      </w:r>
      <w:r>
        <w:t>de</w:t>
      </w:r>
      <w:r w:rsidR="00BA78D7">
        <w:t xml:space="preserve"> </w:t>
      </w:r>
      <w:r>
        <w:t>clădiri</w:t>
      </w:r>
      <w:r w:rsidR="00BA78D7">
        <w:t xml:space="preserve"> </w:t>
      </w:r>
      <w:r>
        <w:t>închiriate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îndeplinească</w:t>
      </w:r>
      <w:r w:rsidR="00BA78D7">
        <w:t xml:space="preserve"> </w:t>
      </w:r>
      <w:r>
        <w:t>două</w:t>
      </w:r>
      <w:r w:rsidR="00BA78D7">
        <w:t xml:space="preserve"> </w:t>
      </w:r>
      <w:r>
        <w:t>condiții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facilitate:</w:t>
      </w:r>
      <w:r w:rsidR="00BA78D7">
        <w:t xml:space="preserve"> </w:t>
      </w:r>
      <w:r>
        <w:t>să</w:t>
      </w:r>
      <w:r w:rsidR="00BA78D7">
        <w:t xml:space="preserve"> </w:t>
      </w:r>
      <w:r>
        <w:t>fi</w:t>
      </w:r>
      <w:r w:rsidR="00BA78D7">
        <w:t xml:space="preserve"> </w:t>
      </w:r>
      <w:r>
        <w:t>redus</w:t>
      </w:r>
      <w:r w:rsidR="00BA78D7">
        <w:t xml:space="preserve"> </w:t>
      </w:r>
      <w:r>
        <w:t>chiria</w:t>
      </w:r>
      <w:r w:rsidR="00BA78D7">
        <w:t xml:space="preserve"> </w:t>
      </w:r>
      <w:r>
        <w:t>clienților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50%</w:t>
      </w:r>
      <w:r w:rsidR="00BA78D7">
        <w:t xml:space="preserve"> </w:t>
      </w:r>
      <w:r>
        <w:t>și</w:t>
      </w:r>
      <w:r w:rsidR="00BA78D7">
        <w:t xml:space="preserve"> </w:t>
      </w:r>
      <w:r>
        <w:t>minimum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suprafața</w:t>
      </w:r>
      <w:r w:rsidR="00BA78D7">
        <w:t xml:space="preserve"> </w:t>
      </w:r>
      <w:r>
        <w:t>totală</w:t>
      </w:r>
      <w:r w:rsidR="00BA78D7">
        <w:t xml:space="preserve"> </w:t>
      </w:r>
      <w:r>
        <w:t>a</w:t>
      </w:r>
      <w:r w:rsidR="00BA78D7">
        <w:t xml:space="preserve"> </w:t>
      </w:r>
      <w:r>
        <w:t>clădirii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fi</w:t>
      </w:r>
      <w:r w:rsidR="00BA78D7">
        <w:t xml:space="preserve"> </w:t>
      </w:r>
      <w:r>
        <w:t>fost</w:t>
      </w:r>
      <w:r w:rsidR="00BA78D7">
        <w:t xml:space="preserve"> </w:t>
      </w:r>
      <w:r>
        <w:t>utilizată</w:t>
      </w:r>
      <w:r w:rsidR="00BA78D7">
        <w:t xml:space="preserve">. </w:t>
      </w:r>
      <w:r>
        <w:t>Majoritatea</w:t>
      </w:r>
      <w:r w:rsidR="00BA78D7">
        <w:t xml:space="preserve"> </w:t>
      </w:r>
      <w:r>
        <w:t>orașelor</w:t>
      </w:r>
      <w:r w:rsidR="00BA78D7">
        <w:t xml:space="preserve"> </w:t>
      </w:r>
      <w:r>
        <w:t>mari</w:t>
      </w:r>
      <w:r w:rsidR="00BA78D7">
        <w:t xml:space="preserve"> </w:t>
      </w:r>
      <w:r>
        <w:t>și</w:t>
      </w:r>
      <w:r w:rsidR="00BA78D7">
        <w:t xml:space="preserve"> </w:t>
      </w:r>
      <w:r>
        <w:t>cinci</w:t>
      </w:r>
      <w:r w:rsidR="00BA78D7">
        <w:t xml:space="preserve"> </w:t>
      </w:r>
      <w:r>
        <w:t>sectoare</w:t>
      </w:r>
      <w:r w:rsidR="00BA78D7">
        <w:t xml:space="preserve"> </w:t>
      </w:r>
      <w:r>
        <w:t>din</w:t>
      </w:r>
      <w:r w:rsidR="00BA78D7">
        <w:t xml:space="preserve"> </w:t>
      </w:r>
      <w:r>
        <w:t>Municipiul</w:t>
      </w:r>
      <w:r w:rsidR="00BA78D7">
        <w:t xml:space="preserve"> </w:t>
      </w:r>
      <w:r>
        <w:t>București</w:t>
      </w:r>
      <w:r w:rsidR="00BA78D7">
        <w:t xml:space="preserve"> </w:t>
      </w:r>
      <w:r>
        <w:t>au</w:t>
      </w:r>
      <w:r w:rsidR="00BA78D7">
        <w:t xml:space="preserve"> </w:t>
      </w:r>
      <w:r>
        <w:t>aprobat</w:t>
      </w:r>
      <w:r w:rsidR="00BA78D7">
        <w:t xml:space="preserve"> </w:t>
      </w:r>
      <w:r>
        <w:t>implementarea</w:t>
      </w:r>
      <w:r w:rsidR="00BA78D7">
        <w:t xml:space="preserve"> </w:t>
      </w:r>
      <w:r>
        <w:t>acestor</w:t>
      </w:r>
      <w:r w:rsidR="00BA78D7">
        <w:t xml:space="preserve"> </w:t>
      </w:r>
      <w:r>
        <w:t>facilități</w:t>
      </w:r>
      <w:r w:rsidR="00BA78D7">
        <w:t xml:space="preserve"> </w:t>
      </w:r>
      <w:r>
        <w:t>sub</w:t>
      </w:r>
      <w:r w:rsidR="00BA78D7">
        <w:t xml:space="preserve"> </w:t>
      </w:r>
      <w:r>
        <w:t>o</w:t>
      </w:r>
      <w:r w:rsidR="00BA78D7">
        <w:t xml:space="preserve"> </w:t>
      </w:r>
      <w:r>
        <w:t>formă</w:t>
      </w:r>
      <w:r w:rsidR="00BA78D7">
        <w:t xml:space="preserve"> </w:t>
      </w:r>
      <w:r>
        <w:t>sau</w:t>
      </w:r>
      <w:r w:rsidR="00BA78D7">
        <w:t xml:space="preserve"> </w:t>
      </w:r>
      <w:r>
        <w:t>alta,</w:t>
      </w:r>
      <w:r w:rsidR="00BA78D7">
        <w:t xml:space="preserve"> </w:t>
      </w:r>
      <w:r>
        <w:t>condițiile</w:t>
      </w:r>
      <w:r w:rsidR="00BA78D7">
        <w:t xml:space="preserve"> </w:t>
      </w:r>
      <w:r>
        <w:t>fiind,</w:t>
      </w:r>
      <w:r w:rsidR="00BA78D7">
        <w:t xml:space="preserve">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asemănătoare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autoritate</w:t>
      </w:r>
      <w:r w:rsidR="00BA78D7">
        <w:t xml:space="preserve"> </w:t>
      </w:r>
      <w:r>
        <w:t>locală</w:t>
      </w:r>
      <w:r w:rsidR="00BA78D7">
        <w:t xml:space="preserve"> </w:t>
      </w:r>
      <w:r>
        <w:t>la</w:t>
      </w:r>
      <w:r w:rsidR="00BA78D7">
        <w:t xml:space="preserve"> </w:t>
      </w:r>
      <w:r>
        <w:t>alta</w:t>
      </w:r>
      <w:r w:rsidR="008E73B9">
        <w:t xml:space="preserve">. </w:t>
      </w:r>
      <w:r>
        <w:t>Diferă</w:t>
      </w:r>
      <w:r w:rsidR="00BA78D7">
        <w:t xml:space="preserve"> </w:t>
      </w:r>
      <w:r>
        <w:t>totuși</w:t>
      </w:r>
      <w:r w:rsidR="00BA78D7">
        <w:t xml:space="preserve"> </w:t>
      </w:r>
      <w:r>
        <w:t>procentele</w:t>
      </w:r>
      <w:r w:rsidR="00BA78D7">
        <w:t xml:space="preserve"> </w:t>
      </w:r>
      <w:r>
        <w:t>de</w:t>
      </w:r>
      <w:r w:rsidR="00BA78D7">
        <w:t xml:space="preserve"> </w:t>
      </w:r>
      <w:r>
        <w:t>reducere</w:t>
      </w:r>
      <w:r w:rsidR="00BA78D7">
        <w:t xml:space="preserve"> </w:t>
      </w:r>
      <w:r>
        <w:t>acordate</w:t>
      </w:r>
      <w:r w:rsidR="00BA78D7">
        <w:t xml:space="preserve"> </w:t>
      </w:r>
      <w:r>
        <w:t>și</w:t>
      </w:r>
      <w:r w:rsidR="00BA78D7">
        <w:t xml:space="preserve"> </w:t>
      </w:r>
      <w:r>
        <w:t>perioadele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aplicabilă</w:t>
      </w:r>
      <w:r w:rsidR="00BA78D7">
        <w:t xml:space="preserve"> </w:t>
      </w:r>
      <w:r>
        <w:t>măsura</w:t>
      </w:r>
      <w:r w:rsidR="00BA78D7">
        <w:t xml:space="preserve">. </w:t>
      </w:r>
      <w:r>
        <w:t>Astfel,</w:t>
      </w:r>
      <w:r w:rsidR="00BA78D7">
        <w:t xml:space="preserve"> </w:t>
      </w:r>
      <w:r>
        <w:t>în</w:t>
      </w:r>
      <w:r w:rsidR="00BA78D7">
        <w:t xml:space="preserve"> </w:t>
      </w:r>
      <w:r>
        <w:t>unele</w:t>
      </w:r>
      <w:r w:rsidR="00BA78D7">
        <w:t xml:space="preserve"> </w:t>
      </w:r>
      <w:r>
        <w:t>localități,</w:t>
      </w:r>
      <w:r w:rsidR="00BA78D7">
        <w:t xml:space="preserve"> </w:t>
      </w:r>
      <w:r>
        <w:t>reducerea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s-a</w:t>
      </w:r>
      <w:r w:rsidR="00BA78D7">
        <w:t xml:space="preserve"> </w:t>
      </w:r>
      <w:r>
        <w:t>acordat</w:t>
      </w:r>
      <w:r w:rsidR="00BA78D7">
        <w:t xml:space="preserve"> </w:t>
      </w:r>
      <w:r>
        <w:t>doar</w:t>
      </w:r>
      <w:r w:rsidR="00BA78D7">
        <w:t xml:space="preserve"> </w:t>
      </w:r>
      <w:r>
        <w:t>pentru</w:t>
      </w:r>
      <w:r w:rsidR="00BA78D7">
        <w:t xml:space="preserve"> </w:t>
      </w:r>
      <w:r>
        <w:t>cele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s-a</w:t>
      </w:r>
      <w:r w:rsidR="00BA78D7">
        <w:t xml:space="preserve"> </w:t>
      </w:r>
      <w:r>
        <w:t>instituit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iar</w:t>
      </w:r>
      <w:r w:rsidR="00BA78D7">
        <w:t xml:space="preserve"> </w:t>
      </w:r>
      <w:r>
        <w:t>procentul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10%</w:t>
      </w:r>
      <w:r w:rsidR="00BA78D7">
        <w:t xml:space="preserve"> </w:t>
      </w:r>
      <w:r>
        <w:t>în</w:t>
      </w:r>
      <w:r w:rsidR="00BA78D7">
        <w:t xml:space="preserve"> </w:t>
      </w:r>
      <w:r>
        <w:t>anumite</w:t>
      </w:r>
      <w:r w:rsidR="00BA78D7">
        <w:t xml:space="preserve"> </w:t>
      </w:r>
      <w:r>
        <w:t>cazuri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50%</w:t>
      </w:r>
      <w:r w:rsidR="00BA78D7">
        <w:t xml:space="preserve"> </w:t>
      </w:r>
      <w:r>
        <w:t>în</w:t>
      </w:r>
      <w:r w:rsidR="00BA78D7">
        <w:t xml:space="preserve"> </w:t>
      </w:r>
      <w:r>
        <w:t>altele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sunt</w:t>
      </w:r>
      <w:r w:rsidR="00BA78D7">
        <w:t xml:space="preserve"> </w:t>
      </w:r>
      <w:r>
        <w:t>și</w:t>
      </w:r>
      <w:r w:rsidR="00BA78D7">
        <w:t xml:space="preserve"> </w:t>
      </w:r>
      <w:r>
        <w:t>localități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reducerea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semnificativă,</w:t>
      </w:r>
      <w:r w:rsidR="00BA78D7">
        <w:t xml:space="preserve"> </w:t>
      </w:r>
      <w:r>
        <w:t>fiind</w:t>
      </w:r>
      <w:r w:rsidR="00BA78D7">
        <w:t xml:space="preserve"> </w:t>
      </w:r>
      <w:r>
        <w:t>aplicabilă</w:t>
      </w:r>
      <w:r w:rsidR="00BA78D7">
        <w:t xml:space="preserve"> </w:t>
      </w:r>
      <w:r>
        <w:t>pentru</w:t>
      </w:r>
      <w:r w:rsidR="00BA78D7">
        <w:t xml:space="preserve"> </w:t>
      </w:r>
      <w:r>
        <w:t>tot</w:t>
      </w:r>
      <w:r w:rsidR="00BA78D7">
        <w:t xml:space="preserve"> </w:t>
      </w:r>
      <w:r>
        <w:t>anul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pentru</w:t>
      </w:r>
      <w:r w:rsidR="00BA78D7">
        <w:t xml:space="preserve"> </w:t>
      </w:r>
      <w:r>
        <w:t>cele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stare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procentul</w:t>
      </w:r>
      <w:r w:rsidR="00BA78D7">
        <w:t xml:space="preserve"> </w:t>
      </w:r>
      <w:r>
        <w:t>variind</w:t>
      </w:r>
      <w:r w:rsidR="00BA78D7">
        <w:t xml:space="preserve"> </w:t>
      </w:r>
      <w:r>
        <w:t>și</w:t>
      </w:r>
      <w:r w:rsidR="00BA78D7">
        <w:t xml:space="preserve"> </w:t>
      </w:r>
      <w:r>
        <w:t>aici</w:t>
      </w:r>
      <w:r w:rsidR="00BA78D7">
        <w:t xml:space="preserve"> </w:t>
      </w:r>
      <w:r>
        <w:t>(17%</w:t>
      </w:r>
      <w:r w:rsidR="00BA78D7">
        <w:t xml:space="preserve"> </w:t>
      </w:r>
      <w:r>
        <w:t>în</w:t>
      </w:r>
      <w:r w:rsidR="00BA78D7">
        <w:t xml:space="preserve"> </w:t>
      </w:r>
      <w:r>
        <w:t>anumite</w:t>
      </w:r>
      <w:r w:rsidR="00BA78D7">
        <w:t xml:space="preserve"> </w:t>
      </w:r>
      <w:r>
        <w:t>cazuri</w:t>
      </w:r>
      <w:r w:rsidR="00BA78D7">
        <w:t xml:space="preserve"> </w:t>
      </w:r>
      <w:r>
        <w:t>și</w:t>
      </w:r>
      <w:r w:rsidR="00BA78D7">
        <w:t xml:space="preserve"> </w:t>
      </w:r>
      <w:r>
        <w:t>25%</w:t>
      </w:r>
      <w:r w:rsidR="00BA78D7">
        <w:t xml:space="preserve"> </w:t>
      </w:r>
      <w:r>
        <w:t>în</w:t>
      </w:r>
      <w:r w:rsidR="00BA78D7">
        <w:t xml:space="preserve"> </w:t>
      </w:r>
      <w:r>
        <w:t>altele)</w:t>
      </w:r>
      <w:r w:rsidR="00BA78D7">
        <w:t xml:space="preserve">. </w:t>
      </w:r>
      <w:r>
        <w:t>Din</w:t>
      </w:r>
      <w:r w:rsidR="00BA78D7">
        <w:t xml:space="preserve"> </w:t>
      </w:r>
      <w:r>
        <w:t>experiența</w:t>
      </w:r>
      <w:r w:rsidR="00BA78D7">
        <w:t xml:space="preserve"> </w:t>
      </w:r>
      <w:r>
        <w:t>practică</w:t>
      </w:r>
      <w:r w:rsidR="00BA78D7">
        <w:t xml:space="preserve"> </w:t>
      </w:r>
      <w:r>
        <w:t>se</w:t>
      </w:r>
      <w:r w:rsidR="00BA78D7">
        <w:t xml:space="preserve"> </w:t>
      </w:r>
      <w:r>
        <w:t>constată</w:t>
      </w:r>
      <w:r w:rsidR="00BA78D7">
        <w:t xml:space="preserve"> </w:t>
      </w:r>
      <w:r>
        <w:t>că</w:t>
      </w:r>
      <w:r w:rsidR="00BA78D7">
        <w:t xml:space="preserve"> </w:t>
      </w:r>
      <w:r>
        <w:t>principalii</w:t>
      </w:r>
      <w:r w:rsidR="00BA78D7">
        <w:t xml:space="preserve"> </w:t>
      </w:r>
      <w:r>
        <w:t>beneficiari</w:t>
      </w:r>
      <w:r w:rsidR="00BA78D7">
        <w:t xml:space="preserve"> </w:t>
      </w:r>
      <w:r>
        <w:t>ai</w:t>
      </w:r>
      <w:r w:rsidR="00BA78D7">
        <w:t xml:space="preserve"> </w:t>
      </w:r>
      <w:r>
        <w:t>facilității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proprietarii</w:t>
      </w:r>
      <w:r w:rsidR="00BA78D7">
        <w:t xml:space="preserve"> </w:t>
      </w:r>
      <w:r>
        <w:t>de</w:t>
      </w:r>
      <w:r w:rsidR="00BA78D7">
        <w:t xml:space="preserve"> </w:t>
      </w:r>
      <w:r>
        <w:t>centre</w:t>
      </w:r>
      <w:r w:rsidR="00BA78D7">
        <w:t xml:space="preserve"> </w:t>
      </w:r>
      <w:r>
        <w:t>comerciale</w:t>
      </w:r>
      <w:r w:rsidR="00BA78D7">
        <w:t xml:space="preserve"> </w:t>
      </w:r>
      <w:r>
        <w:t>mari</w:t>
      </w:r>
      <w:r w:rsidR="00BA78D7">
        <w:t xml:space="preserve"> </w:t>
      </w:r>
      <w:r>
        <w:t>și</w:t>
      </w:r>
      <w:r w:rsidR="00BA78D7">
        <w:t xml:space="preserve"> </w:t>
      </w:r>
      <w:r>
        <w:t>proprietarii</w:t>
      </w:r>
      <w:r w:rsidR="00BA78D7">
        <w:t xml:space="preserve"> </w:t>
      </w:r>
      <w:r>
        <w:t>de</w:t>
      </w:r>
      <w:r w:rsidR="00BA78D7">
        <w:t xml:space="preserve"> </w:t>
      </w:r>
      <w:r>
        <w:t>hoteluri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activitatea</w:t>
      </w:r>
      <w:r w:rsidR="00BA78D7">
        <w:t xml:space="preserve"> </w:t>
      </w:r>
      <w:r>
        <w:t>suspendată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8E73B9">
        <w:t xml:space="preserve">. </w:t>
      </w:r>
      <w:r>
        <w:t>Însă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măsură</w:t>
      </w:r>
      <w:r w:rsidR="00BA78D7">
        <w:t xml:space="preserve"> </w:t>
      </w:r>
      <w:r>
        <w:t>pot</w:t>
      </w:r>
      <w:r w:rsidR="00BA78D7">
        <w:t xml:space="preserve"> </w:t>
      </w:r>
      <w:r>
        <w:t>beneficia</w:t>
      </w:r>
      <w:r w:rsidR="00BA78D7">
        <w:t xml:space="preserve"> </w:t>
      </w:r>
      <w:r>
        <w:t>și</w:t>
      </w:r>
      <w:r w:rsidR="00BA78D7">
        <w:t xml:space="preserve"> </w:t>
      </w:r>
      <w:r>
        <w:t>proprietarii</w:t>
      </w:r>
      <w:r w:rsidR="00BA78D7">
        <w:t xml:space="preserve"> </w:t>
      </w:r>
      <w:r>
        <w:t>de</w:t>
      </w:r>
      <w:r w:rsidR="00BA78D7">
        <w:t xml:space="preserve"> </w:t>
      </w:r>
      <w:r>
        <w:t>fabrici</w:t>
      </w:r>
      <w:r w:rsidR="00BA78D7">
        <w:t xml:space="preserve"> </w:t>
      </w:r>
      <w:r>
        <w:t>care</w:t>
      </w:r>
      <w:r w:rsidR="00BA78D7">
        <w:t xml:space="preserve"> </w:t>
      </w:r>
      <w:r>
        <w:t>dețin</w:t>
      </w:r>
      <w:r w:rsidR="00BA78D7">
        <w:t xml:space="preserve"> </w:t>
      </w:r>
      <w:r>
        <w:t>hale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producție</w:t>
      </w:r>
      <w:r w:rsidR="00BA78D7">
        <w:t xml:space="preserve"> </w:t>
      </w:r>
      <w:r>
        <w:t>și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nevoiți</w:t>
      </w:r>
      <w:r w:rsidR="00BA78D7">
        <w:t xml:space="preserve"> </w:t>
      </w:r>
      <w:r>
        <w:t>să</w:t>
      </w:r>
      <w:r w:rsidR="00BA78D7">
        <w:t xml:space="preserve"> </w:t>
      </w:r>
      <w:r>
        <w:lastRenderedPageBreak/>
        <w:t>întrerupă</w:t>
      </w:r>
      <w:r w:rsidR="00BA78D7">
        <w:t xml:space="preserve"> </w:t>
      </w:r>
      <w:r>
        <w:t>temporar</w:t>
      </w:r>
      <w:r w:rsidR="00BA78D7">
        <w:t xml:space="preserve"> </w:t>
      </w:r>
      <w:r>
        <w:t>sau</w:t>
      </w:r>
      <w:r w:rsidR="00BA78D7">
        <w:t xml:space="preserve"> </w:t>
      </w:r>
      <w:r>
        <w:t>total</w:t>
      </w:r>
      <w:r w:rsidR="00BA78D7">
        <w:t xml:space="preserve"> </w:t>
      </w:r>
      <w:r>
        <w:t>activitatea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16</w:t>
      </w:r>
      <w:r w:rsidR="00BA78D7">
        <w:t xml:space="preserve"> </w:t>
      </w:r>
      <w:r>
        <w:t>martie–14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.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facilitate,</w:t>
      </w:r>
      <w:r w:rsidR="00BA78D7">
        <w:t xml:space="preserve"> </w:t>
      </w:r>
      <w:r>
        <w:t>proprietarii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depună</w:t>
      </w:r>
      <w:r w:rsidR="00BA78D7">
        <w:t xml:space="preserve"> </w:t>
      </w:r>
      <w:r>
        <w:t>o</w:t>
      </w:r>
      <w:r w:rsidR="00BA78D7">
        <w:t xml:space="preserve"> </w:t>
      </w:r>
      <w:r>
        <w:t>cerere</w:t>
      </w:r>
      <w:r w:rsidR="00BA78D7">
        <w:t xml:space="preserve"> </w:t>
      </w:r>
      <w:r>
        <w:t>la</w:t>
      </w:r>
      <w:r w:rsidR="00BA78D7">
        <w:t xml:space="preserve"> </w:t>
      </w:r>
      <w:r>
        <w:t>autoritățile</w:t>
      </w:r>
      <w:r w:rsidR="00BA78D7">
        <w:t xml:space="preserve"> </w:t>
      </w:r>
      <w:r>
        <w:t>locale,</w:t>
      </w:r>
      <w:r w:rsidR="00BA78D7">
        <w:t xml:space="preserve"> </w:t>
      </w:r>
      <w:r>
        <w:t>însoțită</w:t>
      </w:r>
      <w:r w:rsidR="00BA78D7">
        <w:t xml:space="preserve"> </w:t>
      </w:r>
      <w:r>
        <w:t>de</w:t>
      </w:r>
      <w:r w:rsidR="00BA78D7">
        <w:t xml:space="preserve"> </w:t>
      </w:r>
      <w:r>
        <w:t>alte</w:t>
      </w:r>
      <w:r w:rsidR="00BA78D7">
        <w:t xml:space="preserve"> </w:t>
      </w:r>
      <w:r>
        <w:t>documente,</w:t>
      </w:r>
      <w:r w:rsidR="00BA78D7">
        <w:t xml:space="preserve"> </w:t>
      </w:r>
      <w:r>
        <w:t>menționate</w:t>
      </w:r>
      <w:r w:rsidR="00BA78D7">
        <w:t xml:space="preserve"> </w:t>
      </w:r>
      <w:r>
        <w:t>în</w:t>
      </w:r>
      <w:r w:rsidR="00BA78D7">
        <w:t xml:space="preserve"> </w:t>
      </w:r>
      <w:r>
        <w:t>deciziile</w:t>
      </w:r>
      <w:r w:rsidR="00BA78D7">
        <w:t xml:space="preserve"> </w:t>
      </w:r>
      <w:r>
        <w:t>consiliilor</w:t>
      </w:r>
      <w:r w:rsidR="00BA78D7">
        <w:t xml:space="preserve"> </w:t>
      </w:r>
      <w:r>
        <w:t>locale,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15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8E73B9">
        <w:t xml:space="preserve">.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documentele</w:t>
      </w:r>
      <w:r w:rsidR="00BA78D7">
        <w:t xml:space="preserve"> </w:t>
      </w:r>
      <w:r>
        <w:t>suplimentare</w:t>
      </w:r>
      <w:r w:rsidR="00BA78D7">
        <w:t xml:space="preserve"> </w:t>
      </w:r>
      <w:r>
        <w:t>solicitate</w:t>
      </w:r>
      <w:r w:rsidR="00BA78D7">
        <w:t xml:space="preserve"> </w:t>
      </w:r>
      <w:r>
        <w:t>de</w:t>
      </w:r>
      <w:r w:rsidR="00BA78D7">
        <w:t xml:space="preserve"> </w:t>
      </w:r>
      <w:r>
        <w:t>autoritățile</w:t>
      </w:r>
      <w:r w:rsidR="00BA78D7">
        <w:t xml:space="preserve"> </w:t>
      </w:r>
      <w:r>
        <w:t>locale</w:t>
      </w:r>
      <w:r w:rsidR="00BA78D7">
        <w:t xml:space="preserve"> </w:t>
      </w:r>
      <w:r>
        <w:t>se</w:t>
      </w:r>
      <w:r w:rsidR="00BA78D7">
        <w:t xml:space="preserve"> </w:t>
      </w:r>
      <w:r>
        <w:t>rezumă</w:t>
      </w:r>
      <w:r w:rsidR="00BA78D7">
        <w:t xml:space="preserve"> </w:t>
      </w:r>
      <w:r>
        <w:t>la</w:t>
      </w:r>
      <w:r w:rsidR="00BA78D7">
        <w:t xml:space="preserve"> </w:t>
      </w:r>
      <w:r>
        <w:t>certificatele</w:t>
      </w:r>
      <w:r w:rsidR="00BA78D7">
        <w:t xml:space="preserve"> </w:t>
      </w:r>
      <w:r>
        <w:t>pentru</w:t>
      </w:r>
      <w:r w:rsidR="00BA78D7">
        <w:t xml:space="preserve"> </w:t>
      </w:r>
      <w:r>
        <w:t>situație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și,</w:t>
      </w:r>
      <w:r w:rsidR="00BA78D7">
        <w:t xml:space="preserve"> </w:t>
      </w:r>
      <w:r>
        <w:t>dacă</w:t>
      </w:r>
      <w:r w:rsidR="00BA78D7">
        <w:t xml:space="preserve"> </w:t>
      </w:r>
      <w:r>
        <w:t>este</w:t>
      </w:r>
      <w:r w:rsidR="00BA78D7">
        <w:t xml:space="preserve"> </w:t>
      </w:r>
      <w:r>
        <w:t>vorba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clădire</w:t>
      </w:r>
      <w:r w:rsidR="00BA78D7">
        <w:t xml:space="preserve"> </w:t>
      </w:r>
      <w:r>
        <w:t>închiriată,</w:t>
      </w:r>
      <w:r w:rsidR="00BA78D7">
        <w:t xml:space="preserve"> </w:t>
      </w:r>
      <w:r>
        <w:t>la</w:t>
      </w:r>
      <w:r w:rsidR="00BA78D7">
        <w:t xml:space="preserve"> </w:t>
      </w:r>
      <w:r>
        <w:t>actele</w:t>
      </w:r>
      <w:r w:rsidR="00BA78D7">
        <w:t xml:space="preserve"> </w:t>
      </w:r>
      <w:r>
        <w:t>adiționale</w:t>
      </w:r>
      <w:r w:rsidR="00BA78D7">
        <w:t xml:space="preserve"> </w:t>
      </w:r>
      <w:r>
        <w:t>la</w:t>
      </w:r>
      <w:r w:rsidR="00BA78D7">
        <w:t xml:space="preserve"> </w:t>
      </w:r>
      <w:r>
        <w:t>contractele</w:t>
      </w:r>
      <w:r w:rsidR="00BA78D7">
        <w:t xml:space="preserve"> </w:t>
      </w:r>
      <w:r>
        <w:t>de</w:t>
      </w:r>
      <w:r w:rsidR="00BA78D7">
        <w:t xml:space="preserve"> </w:t>
      </w:r>
      <w:r>
        <w:t>închiriere,</w:t>
      </w:r>
      <w:r w:rsidR="00BA78D7">
        <w:t xml:space="preserve"> </w:t>
      </w:r>
      <w:r>
        <w:t>dar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cerute</w:t>
      </w:r>
      <w:r w:rsidR="00BA78D7">
        <w:t xml:space="preserve"> </w:t>
      </w:r>
      <w:r>
        <w:t>și</w:t>
      </w:r>
      <w:r w:rsidR="00BA78D7">
        <w:t xml:space="preserve"> </w:t>
      </w:r>
      <w:r>
        <w:t>alte</w:t>
      </w:r>
      <w:r w:rsidR="00BA78D7">
        <w:t xml:space="preserve"> </w:t>
      </w:r>
      <w:r>
        <w:t>documente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reiasă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îndeplinite</w:t>
      </w:r>
      <w:r w:rsidR="00BA78D7">
        <w:t xml:space="preserve"> </w:t>
      </w:r>
      <w:r>
        <w:t>condițiile</w:t>
      </w:r>
      <w:r w:rsidR="00BA78D7">
        <w:t xml:space="preserve"> </w:t>
      </w:r>
      <w:r>
        <w:t>de</w:t>
      </w:r>
      <w:r w:rsidR="00BA78D7">
        <w:t xml:space="preserve"> </w:t>
      </w:r>
      <w:r>
        <w:t>acordare</w:t>
      </w:r>
      <w:r w:rsidR="00BA78D7">
        <w:t xml:space="preserve"> </w:t>
      </w:r>
      <w:r>
        <w:t>a</w:t>
      </w:r>
      <w:r w:rsidR="00BA78D7">
        <w:t xml:space="preserve"> </w:t>
      </w:r>
      <w:r>
        <w:t>facilității,</w:t>
      </w:r>
      <w:r w:rsidR="00BA78D7">
        <w:t xml:space="preserve"> </w:t>
      </w:r>
      <w:r>
        <w:t>prevăzute</w:t>
      </w:r>
      <w:r w:rsidR="00BA78D7">
        <w:t xml:space="preserve"> </w:t>
      </w:r>
      <w:r>
        <w:t>în</w:t>
      </w:r>
      <w:r w:rsidR="00BA78D7">
        <w:t xml:space="preserve"> </w:t>
      </w:r>
      <w:r>
        <w:t>hotărârile</w:t>
      </w:r>
      <w:r w:rsidR="00BA78D7">
        <w:t xml:space="preserve"> </w:t>
      </w:r>
      <w:r>
        <w:t>autorităților</w:t>
      </w:r>
      <w:r w:rsidR="00BA78D7">
        <w:t xml:space="preserve"> </w:t>
      </w:r>
      <w:r>
        <w:t>locale</w:t>
      </w:r>
      <w:r w:rsidR="00BA78D7">
        <w:t xml:space="preserve">.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plătit</w:t>
      </w:r>
      <w:r w:rsidR="00BA78D7">
        <w:t xml:space="preserve"> </w:t>
      </w:r>
      <w:r>
        <w:t>deja</w:t>
      </w:r>
      <w:r w:rsidR="00BA78D7">
        <w:t xml:space="preserve"> </w:t>
      </w:r>
      <w:r>
        <w:t>integral</w:t>
      </w:r>
      <w:r w:rsidR="00BA78D7">
        <w:t xml:space="preserve"> </w:t>
      </w:r>
      <w:r>
        <w:t>impozitul</w:t>
      </w:r>
      <w:r w:rsidR="00BA78D7">
        <w:t xml:space="preserve"> </w:t>
      </w:r>
      <w:r>
        <w:t>datorat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sau</w:t>
      </w:r>
      <w:r w:rsidR="00BA78D7">
        <w:t xml:space="preserve"> </w:t>
      </w:r>
      <w:r>
        <w:t>pentru</w:t>
      </w:r>
      <w:r w:rsidR="00BA78D7">
        <w:t xml:space="preserve"> </w:t>
      </w:r>
      <w:r>
        <w:t>întregul</w:t>
      </w:r>
      <w:r w:rsidR="00BA78D7">
        <w:t xml:space="preserve"> </w:t>
      </w:r>
      <w:r>
        <w:t>an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solicita</w:t>
      </w:r>
      <w:r w:rsidR="00BA78D7">
        <w:t xml:space="preserve"> </w:t>
      </w:r>
      <w:r>
        <w:t>restituirea</w:t>
      </w:r>
      <w:r w:rsidR="00BA78D7">
        <w:t xml:space="preserve"> </w:t>
      </w:r>
      <w:r>
        <w:t>sumelor</w:t>
      </w:r>
      <w:r w:rsidR="00BA78D7">
        <w:t xml:space="preserve"> </w:t>
      </w:r>
      <w:r>
        <w:t>aferente</w:t>
      </w:r>
      <w:r w:rsidR="00BA78D7">
        <w:t xml:space="preserve"> </w:t>
      </w:r>
      <w:r>
        <w:t>reducerii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primesc</w:t>
      </w:r>
      <w:r w:rsidR="00BA78D7">
        <w:t xml:space="preserve"> </w:t>
      </w:r>
      <w:r>
        <w:t>acceptul</w:t>
      </w:r>
      <w:r w:rsidR="00BA78D7">
        <w:t xml:space="preserve"> </w:t>
      </w:r>
      <w:r>
        <w:t>autorității</w:t>
      </w:r>
      <w:r w:rsidR="00BA78D7">
        <w:t xml:space="preserve"> </w:t>
      </w:r>
      <w:r>
        <w:t>locale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acordarea</w:t>
      </w:r>
      <w:r w:rsidR="00BA78D7">
        <w:t xml:space="preserve"> </w:t>
      </w:r>
      <w:r>
        <w:t>facilității</w:t>
      </w:r>
      <w:r w:rsidR="00BA78D7">
        <w:t xml:space="preserve">. </w:t>
      </w:r>
      <w:r>
        <w:t>Între</w:t>
      </w:r>
      <w:r w:rsidR="00BA78D7">
        <w:t xml:space="preserve"> </w:t>
      </w:r>
      <w:r>
        <w:t>timp,</w:t>
      </w:r>
      <w:r w:rsidR="00BA78D7">
        <w:t xml:space="preserve"> </w:t>
      </w:r>
      <w:r>
        <w:t>s-a</w:t>
      </w:r>
      <w:r w:rsidR="00BA78D7">
        <w:t xml:space="preserve"> </w:t>
      </w:r>
      <w:r>
        <w:t>publicat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ordonanță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privind</w:t>
      </w:r>
      <w:r w:rsidR="00BA78D7">
        <w:t xml:space="preserve"> </w:t>
      </w:r>
      <w:r>
        <w:t>ajutorul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acordat</w:t>
      </w:r>
      <w:r w:rsidR="00BA78D7">
        <w:t xml:space="preserve"> </w:t>
      </w:r>
      <w:r>
        <w:t>chiriașilor,</w:t>
      </w:r>
      <w:r w:rsidR="00BA78D7">
        <w:t xml:space="preserve"> </w:t>
      </w:r>
      <w:r>
        <w:t>care</w:t>
      </w:r>
      <w:r w:rsidR="00BA78D7">
        <w:t xml:space="preserve"> </w:t>
      </w:r>
      <w:r>
        <w:t>prevede</w:t>
      </w:r>
      <w:r w:rsidR="00BA78D7">
        <w:t xml:space="preserve"> </w:t>
      </w:r>
      <w:r>
        <w:t>un</w:t>
      </w:r>
      <w:r w:rsidR="00BA78D7">
        <w:t xml:space="preserve"> </w:t>
      </w:r>
      <w:r>
        <w:t>sprijin</w:t>
      </w:r>
      <w:r w:rsidR="00BA78D7">
        <w:t xml:space="preserve"> </w:t>
      </w:r>
      <w:r>
        <w:t>de</w:t>
      </w:r>
      <w:r w:rsidR="00BA78D7">
        <w:t xml:space="preserve"> </w:t>
      </w:r>
      <w:r>
        <w:t>50%</w:t>
      </w:r>
      <w:r w:rsidR="00BA78D7">
        <w:t xml:space="preserve"> </w:t>
      </w:r>
      <w:r>
        <w:t>din</w:t>
      </w:r>
      <w:r w:rsidR="00BA78D7">
        <w:t xml:space="preserve"> </w:t>
      </w:r>
      <w:r>
        <w:t>chiria</w:t>
      </w:r>
      <w:r w:rsidR="00BA78D7">
        <w:t xml:space="preserve"> </w:t>
      </w:r>
      <w:r>
        <w:t>datorată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22</w:t>
      </w:r>
      <w:r w:rsidR="00BA78D7">
        <w:t xml:space="preserve"> </w:t>
      </w:r>
      <w:r>
        <w:t>martie–14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îndeplinite</w:t>
      </w:r>
      <w:r w:rsidR="00BA78D7">
        <w:t xml:space="preserve"> </w:t>
      </w:r>
      <w:r>
        <w:t>anumite</w:t>
      </w:r>
      <w:r w:rsidR="00BA78D7">
        <w:t xml:space="preserve"> </w:t>
      </w:r>
      <w:r>
        <w:t>condiții</w:t>
      </w:r>
      <w:r w:rsidR="008E73B9">
        <w:t xml:space="preserve">.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este</w:t>
      </w:r>
      <w:r w:rsidR="00BA78D7">
        <w:t xml:space="preserve"> </w:t>
      </w:r>
      <w:r>
        <w:t>ca</w:t>
      </w:r>
      <w:r w:rsidR="00BA78D7">
        <w:t xml:space="preserve"> </w:t>
      </w:r>
      <w:r>
        <w:t>și</w:t>
      </w:r>
      <w:r w:rsidR="00BA78D7">
        <w:t xml:space="preserve"> </w:t>
      </w:r>
      <w:r>
        <w:t>centrul</w:t>
      </w:r>
      <w:r w:rsidR="00BA78D7">
        <w:t xml:space="preserve"> </w:t>
      </w:r>
      <w:r>
        <w:t>comercial</w:t>
      </w:r>
      <w:r w:rsidR="00BA78D7">
        <w:t xml:space="preserve"> </w:t>
      </w:r>
      <w:r>
        <w:t>să</w:t>
      </w:r>
      <w:r w:rsidR="00BA78D7">
        <w:t xml:space="preserve"> </w:t>
      </w:r>
      <w:r>
        <w:t>fi</w:t>
      </w:r>
      <w:r w:rsidR="00BA78D7">
        <w:t xml:space="preserve"> </w:t>
      </w:r>
      <w:r>
        <w:t>oferit</w:t>
      </w:r>
      <w:r w:rsidR="00BA78D7">
        <w:t xml:space="preserve"> </w:t>
      </w:r>
      <w:r>
        <w:t>chiriașului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de</w:t>
      </w:r>
      <w:r w:rsidR="00BA78D7">
        <w:t xml:space="preserve"> </w:t>
      </w:r>
      <w:r>
        <w:t>minimum</w:t>
      </w:r>
      <w:r w:rsidR="00BA78D7">
        <w:t xml:space="preserve"> </w:t>
      </w:r>
      <w:r>
        <w:t>50%</w:t>
      </w:r>
      <w:r w:rsidR="00BA78D7">
        <w:t xml:space="preserve"> </w:t>
      </w:r>
      <w:r>
        <w:t>din</w:t>
      </w:r>
      <w:r w:rsidR="00BA78D7">
        <w:t xml:space="preserve"> </w:t>
      </w:r>
      <w:r>
        <w:t>valoarea</w:t>
      </w:r>
      <w:r w:rsidR="00BA78D7">
        <w:t xml:space="preserve"> </w:t>
      </w:r>
      <w:r>
        <w:t>chiriei</w:t>
      </w:r>
      <w:r w:rsidR="00BA78D7">
        <w:t xml:space="preserve"> </w:t>
      </w:r>
      <w:r>
        <w:t>fixe</w:t>
      </w:r>
      <w:r w:rsidR="008E73B9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proiectul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aproba</w:t>
      </w:r>
      <w:r w:rsidR="00BA78D7">
        <w:t xml:space="preserve"> </w:t>
      </w:r>
      <w:r>
        <w:t>în</w:t>
      </w:r>
      <w:r w:rsidR="00BA78D7">
        <w:t xml:space="preserve"> </w:t>
      </w:r>
      <w:r>
        <w:t>forma</w:t>
      </w:r>
      <w:r w:rsidR="00BA78D7">
        <w:t xml:space="preserve"> </w:t>
      </w:r>
      <w:r>
        <w:t>actuală,</w:t>
      </w:r>
      <w:r w:rsidR="00BA78D7">
        <w:t xml:space="preserve"> </w:t>
      </w:r>
      <w:r>
        <w:t>facilitatea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adăuga</w:t>
      </w:r>
      <w:r w:rsidR="00BA78D7">
        <w:t xml:space="preserve"> </w:t>
      </w:r>
      <w:r>
        <w:t>celor</w:t>
      </w:r>
      <w:r w:rsidR="00BA78D7">
        <w:t xml:space="preserve"> </w:t>
      </w:r>
      <w:r>
        <w:t>existente</w:t>
      </w:r>
      <w:r w:rsidR="00BA78D7">
        <w:t xml:space="preserve"> </w:t>
      </w:r>
      <w:r>
        <w:t>deja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domeniu</w:t>
      </w:r>
      <w:r w:rsidR="00BA78D7">
        <w:t xml:space="preserve">. </w:t>
      </w:r>
    </w:p>
    <w:p w14:paraId="2444138D" w14:textId="189CE2A0" w:rsidR="006C4461" w:rsidRDefault="006C4461" w:rsidP="006C4461">
      <w:r>
        <w:t>Vacanțe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asigurate</w:t>
      </w:r>
      <w:r w:rsidR="00BA78D7">
        <w:t xml:space="preserve"> </w:t>
      </w:r>
      <w:r>
        <w:t>automat</w:t>
      </w:r>
      <w:r w:rsidR="00BA78D7">
        <w:t xml:space="preserve"> </w:t>
      </w:r>
      <w:r>
        <w:t>în</w:t>
      </w:r>
      <w:r w:rsidR="00BA78D7">
        <w:t xml:space="preserve"> </w:t>
      </w:r>
      <w:r>
        <w:t>caz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8E73B9">
        <w:t xml:space="preserve">. </w:t>
      </w:r>
      <w:r>
        <w:t>Dacă</w:t>
      </w:r>
      <w:r w:rsidR="00BA78D7">
        <w:t xml:space="preserve"> </w:t>
      </w:r>
      <w:r>
        <w:t>te</w:t>
      </w:r>
      <w:r w:rsidR="00BA78D7">
        <w:t xml:space="preserve"> </w:t>
      </w:r>
      <w:r>
        <w:t>îmbolnăvești</w:t>
      </w:r>
      <w:r w:rsidR="00BA78D7">
        <w:t xml:space="preserve"> </w:t>
      </w:r>
      <w:r>
        <w:t>sau</w:t>
      </w:r>
      <w:r w:rsidR="00BA78D7">
        <w:t xml:space="preserve"> </w:t>
      </w:r>
      <w:r>
        <w:t>se</w:t>
      </w:r>
      <w:r w:rsidR="00BA78D7">
        <w:t xml:space="preserve"> </w:t>
      </w:r>
      <w:r>
        <w:t>amână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măsurilor</w:t>
      </w:r>
      <w:r w:rsidR="00BA78D7">
        <w:t xml:space="preserve"> </w:t>
      </w:r>
      <w:r>
        <w:t>oficiale,</w:t>
      </w:r>
      <w:r w:rsidR="00BA78D7">
        <w:t xml:space="preserve"> </w:t>
      </w:r>
      <w:r>
        <w:t>iei</w:t>
      </w:r>
      <w:r w:rsidR="00BA78D7">
        <w:t xml:space="preserve"> </w:t>
      </w:r>
      <w:r>
        <w:t>banii</w:t>
      </w:r>
      <w:r w:rsidR="00BA78D7">
        <w:t xml:space="preserve"> </w:t>
      </w:r>
      <w:r>
        <w:t>înapoi</w:t>
      </w:r>
      <w:r w:rsidR="00BA78D7">
        <w:t xml:space="preserve"> </w:t>
      </w:r>
      <w:r>
        <w:t>"Turiştii</w:t>
      </w:r>
      <w:r w:rsidR="00BA78D7">
        <w:t xml:space="preserve"> </w:t>
      </w:r>
      <w:r>
        <w:t>care</w:t>
      </w:r>
      <w:r w:rsidR="00BA78D7">
        <w:t xml:space="preserve"> </w:t>
      </w:r>
      <w:r>
        <w:t>achiziţionează</w:t>
      </w:r>
      <w:r w:rsidR="00BA78D7">
        <w:t xml:space="preserve"> </w:t>
      </w:r>
      <w:r>
        <w:t>sejururi</w:t>
      </w:r>
      <w:r w:rsidR="00BA78D7">
        <w:t xml:space="preserve"> </w:t>
      </w:r>
      <w:r>
        <w:t>pe</w:t>
      </w:r>
      <w:r w:rsidR="00BA78D7">
        <w:t xml:space="preserve"> </w:t>
      </w:r>
      <w:r>
        <w:t>litoral</w:t>
      </w:r>
      <w:r w:rsidR="00BA78D7">
        <w:t xml:space="preserve"> </w:t>
      </w:r>
      <w:r>
        <w:t>pot</w:t>
      </w:r>
      <w:r w:rsidR="00BA78D7">
        <w:t xml:space="preserve"> </w:t>
      </w:r>
      <w:r>
        <w:t>avea</w:t>
      </w:r>
      <w:r w:rsidR="00BA78D7">
        <w:t xml:space="preserve"> </w:t>
      </w:r>
      <w:r>
        <w:t>asigurate</w:t>
      </w:r>
      <w:r w:rsidR="00BA78D7">
        <w:t xml:space="preserve"> </w:t>
      </w:r>
      <w:r>
        <w:t>riscurile</w:t>
      </w:r>
      <w:r w:rsidR="00BA78D7">
        <w:t xml:space="preserve"> </w:t>
      </w:r>
      <w:r>
        <w:t>împotriva</w:t>
      </w:r>
      <w:r w:rsidR="00BA78D7">
        <w:t xml:space="preserve"> </w:t>
      </w:r>
      <w:r>
        <w:t>Covid-19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îmbolnăvirilor,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un</w:t>
      </w:r>
      <w:r w:rsidR="00BA78D7">
        <w:t xml:space="preserve"> </w:t>
      </w:r>
      <w:r>
        <w:t>membru</w:t>
      </w:r>
      <w:r w:rsidR="00BA78D7">
        <w:t xml:space="preserve"> </w:t>
      </w:r>
      <w:r>
        <w:t>al</w:t>
      </w:r>
      <w:r w:rsidR="00BA78D7">
        <w:t xml:space="preserve"> </w:t>
      </w:r>
      <w:r>
        <w:t>familiei</w:t>
      </w:r>
      <w:r w:rsidR="00BA78D7">
        <w:t xml:space="preserve"> </w:t>
      </w:r>
      <w:r>
        <w:t>este</w:t>
      </w:r>
      <w:r w:rsidR="00BA78D7">
        <w:t xml:space="preserve"> </w:t>
      </w:r>
      <w:r>
        <w:t>suspect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şi</w:t>
      </w:r>
      <w:r w:rsidR="00BA78D7">
        <w:t xml:space="preserve"> </w:t>
      </w:r>
      <w:r>
        <w:t>este</w:t>
      </w:r>
      <w:r w:rsidR="00BA78D7">
        <w:t xml:space="preserve"> </w:t>
      </w:r>
      <w:r>
        <w:t>obligat</w:t>
      </w:r>
      <w:r w:rsidR="00BA78D7">
        <w:t xml:space="preserve"> </w:t>
      </w:r>
      <w:r>
        <w:t>să</w:t>
      </w:r>
      <w:r w:rsidR="00BA78D7">
        <w:t xml:space="preserve"> </w:t>
      </w:r>
      <w:r>
        <w:t>intre</w:t>
      </w:r>
      <w:r w:rsidR="00BA78D7">
        <w:t xml:space="preserve"> </w:t>
      </w:r>
      <w:r>
        <w:t>în</w:t>
      </w:r>
      <w:r w:rsidR="00BA78D7">
        <w:t xml:space="preserve"> </w:t>
      </w:r>
      <w:r>
        <w:t>carantină</w:t>
      </w:r>
      <w:r w:rsidR="008E73B9">
        <w:t xml:space="preserve">. </w:t>
      </w:r>
      <w:r>
        <w:t>Dacă</w:t>
      </w:r>
      <w:r w:rsidR="00BA78D7">
        <w:t xml:space="preserve"> </w:t>
      </w:r>
      <w:r>
        <w:t>turistul</w:t>
      </w:r>
      <w:r w:rsidR="00BA78D7">
        <w:t xml:space="preserve"> </w:t>
      </w:r>
      <w:r>
        <w:t>se</w:t>
      </w:r>
      <w:r w:rsidR="00BA78D7">
        <w:t xml:space="preserve"> </w:t>
      </w:r>
      <w:r>
        <w:t>îmbolnăveşte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călătoriei,</w:t>
      </w:r>
      <w:r w:rsidR="00BA78D7">
        <w:t xml:space="preserve"> </w:t>
      </w:r>
      <w:r>
        <w:t>atunci</w:t>
      </w:r>
      <w:r w:rsidR="00BA78D7">
        <w:t xml:space="preserve"> </w:t>
      </w:r>
      <w:r>
        <w:t>va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medicală</w:t>
      </w:r>
      <w:r w:rsidR="00BA78D7">
        <w:t xml:space="preserve"> </w:t>
      </w:r>
      <w:r>
        <w:t>completă",</w:t>
      </w:r>
      <w:r w:rsidR="00BA78D7">
        <w:t xml:space="preserve"> </w:t>
      </w:r>
      <w:r>
        <w:t>potrivit</w:t>
      </w:r>
      <w:r w:rsidR="00BA78D7">
        <w:t xml:space="preserve"> </w:t>
      </w:r>
      <w:r>
        <w:t>Litoralulromanesc</w:t>
      </w:r>
      <w:r w:rsidR="00BA78D7">
        <w:t xml:space="preserve">. </w:t>
      </w:r>
      <w:r>
        <w:t>ro,</w:t>
      </w:r>
      <w:r w:rsidR="00BA78D7">
        <w:t xml:space="preserve"> </w:t>
      </w:r>
      <w:r>
        <w:t>turoperatorul</w:t>
      </w:r>
      <w:r w:rsidR="00BA78D7">
        <w:t xml:space="preserve"> </w:t>
      </w:r>
      <w:r>
        <w:t>care</w:t>
      </w:r>
      <w:r w:rsidR="00BA78D7">
        <w:t xml:space="preserve"> </w:t>
      </w:r>
      <w:r>
        <w:t>vinde</w:t>
      </w:r>
      <w:r w:rsidR="00BA78D7">
        <w:t xml:space="preserve"> </w:t>
      </w:r>
      <w:r>
        <w:t>pachete</w:t>
      </w:r>
      <w:r w:rsidR="00BA78D7">
        <w:t xml:space="preserve"> </w:t>
      </w:r>
      <w:r>
        <w:t>pe</w:t>
      </w:r>
      <w:r w:rsidR="00BA78D7">
        <w:t xml:space="preserve"> </w:t>
      </w:r>
      <w:r>
        <w:t>litoralul</w:t>
      </w:r>
      <w:r w:rsidR="00BA78D7">
        <w:t xml:space="preserve"> </w:t>
      </w:r>
      <w:r>
        <w:t>românesc</w:t>
      </w:r>
      <w:r w:rsidR="00BA78D7">
        <w:t xml:space="preserve"> </w:t>
      </w:r>
      <w:r>
        <w:t>al</w:t>
      </w:r>
      <w:r w:rsidR="00BA78D7">
        <w:t xml:space="preserve"> </w:t>
      </w:r>
      <w:r>
        <w:t>Mării</w:t>
      </w:r>
      <w:r w:rsidR="00BA78D7">
        <w:t xml:space="preserve"> </w:t>
      </w:r>
      <w:r>
        <w:t>Negre,</w:t>
      </w:r>
      <w:r w:rsidR="00BA78D7">
        <w:t xml:space="preserve"> </w:t>
      </w:r>
      <w:r>
        <w:t>scrie</w:t>
      </w:r>
      <w:r w:rsidR="00BA78D7">
        <w:t xml:space="preserve"> </w:t>
      </w:r>
      <w:r>
        <w:t>News</w:t>
      </w:r>
      <w:r w:rsidR="00BA78D7">
        <w:t xml:space="preserve">. </w:t>
      </w:r>
      <w:r>
        <w:t>ro</w:t>
      </w:r>
      <w:r w:rsidR="00BA78D7">
        <w:t xml:space="preserve">.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putea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asigurare,</w:t>
      </w:r>
      <w:r w:rsidR="00BA78D7">
        <w:t xml:space="preserve"> </w:t>
      </w:r>
      <w:r>
        <w:t>turistul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cumpere</w:t>
      </w:r>
      <w:r w:rsidR="00BA78D7">
        <w:t xml:space="preserve"> </w:t>
      </w:r>
      <w:r>
        <w:t>pachetul</w:t>
      </w:r>
      <w:r w:rsidR="00BA78D7">
        <w:t xml:space="preserve"> </w:t>
      </w:r>
      <w:r>
        <w:t>cu</w:t>
      </w:r>
      <w:r w:rsidR="00BA78D7">
        <w:t xml:space="preserve"> </w:t>
      </w:r>
      <w:r>
        <w:t>minimum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pleca</w:t>
      </w:r>
      <w:r w:rsidR="00BA78D7">
        <w:t xml:space="preserve"> </w:t>
      </w:r>
      <w:r>
        <w:t>în</w:t>
      </w:r>
      <w:r w:rsidR="00BA78D7">
        <w:t xml:space="preserve"> </w:t>
      </w:r>
      <w:r>
        <w:t>vacanţă</w:t>
      </w:r>
      <w:r w:rsidR="00BA78D7">
        <w:t xml:space="preserve">. </w:t>
      </w:r>
      <w:r>
        <w:t>Daca</w:t>
      </w:r>
      <w:r w:rsidR="00BA78D7">
        <w:t xml:space="preserve"> </w:t>
      </w:r>
      <w:r>
        <w:t>turistul</w:t>
      </w:r>
      <w:r w:rsidR="00BA78D7">
        <w:t xml:space="preserve"> </w:t>
      </w:r>
      <w:r>
        <w:t>se</w:t>
      </w:r>
      <w:r w:rsidR="00BA78D7">
        <w:t xml:space="preserve"> </w:t>
      </w:r>
      <w:r>
        <w:t>îmbolnăveşte</w:t>
      </w:r>
      <w:r w:rsidR="00BA78D7">
        <w:t xml:space="preserve"> </w:t>
      </w:r>
      <w:r>
        <w:t>sau</w:t>
      </w:r>
      <w:r w:rsidR="00BA78D7">
        <w:t xml:space="preserve"> </w:t>
      </w:r>
      <w:r>
        <w:t>este</w:t>
      </w:r>
      <w:r w:rsidR="00BA78D7">
        <w:t xml:space="preserve"> </w:t>
      </w:r>
      <w:r>
        <w:t>plasat</w:t>
      </w:r>
      <w:r w:rsidR="00BA78D7">
        <w:t xml:space="preserve"> </w:t>
      </w:r>
      <w:r>
        <w:t>în</w:t>
      </w:r>
      <w:r w:rsidR="00BA78D7">
        <w:t xml:space="preserve"> </w:t>
      </w:r>
      <w:r>
        <w:t>carantină</w:t>
      </w:r>
      <w:r w:rsidR="00BA78D7">
        <w:t xml:space="preserve"> </w:t>
      </w:r>
      <w:r>
        <w:t>din</w:t>
      </w:r>
      <w:r w:rsidR="00BA78D7">
        <w:t xml:space="preserve"> </w:t>
      </w:r>
      <w:r>
        <w:t>cauză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suspect</w:t>
      </w:r>
      <w:r w:rsidR="00BA78D7">
        <w:t xml:space="preserve"> </w:t>
      </w:r>
      <w:r>
        <w:t>de</w:t>
      </w:r>
      <w:r w:rsidR="00BA78D7">
        <w:t xml:space="preserve"> </w:t>
      </w:r>
      <w:r>
        <w:t>infecţie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şi,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motiv,</w:t>
      </w:r>
      <w:r w:rsidR="00BA78D7">
        <w:t xml:space="preserve"> </w:t>
      </w:r>
      <w:r>
        <w:t>este</w:t>
      </w:r>
      <w:r w:rsidR="00BA78D7">
        <w:t xml:space="preserve"> </w:t>
      </w:r>
      <w:r>
        <w:t>obligat</w:t>
      </w:r>
      <w:r w:rsidR="00BA78D7">
        <w:t xml:space="preserve"> </w:t>
      </w:r>
      <w:r>
        <w:t>să</w:t>
      </w:r>
      <w:r w:rsidR="00BA78D7">
        <w:t xml:space="preserve"> </w:t>
      </w:r>
      <w:r>
        <w:t>anuleze</w:t>
      </w:r>
      <w:r w:rsidR="00BA78D7">
        <w:t xml:space="preserve"> </w:t>
      </w:r>
      <w:r>
        <w:t>călătoria</w:t>
      </w:r>
      <w:r w:rsidR="00BA78D7">
        <w:t xml:space="preserve"> </w:t>
      </w:r>
      <w:r>
        <w:t>planificată,</w:t>
      </w:r>
      <w:r w:rsidR="00BA78D7">
        <w:t xml:space="preserve"> </w:t>
      </w:r>
      <w:r>
        <w:t>asigurătorul</w:t>
      </w:r>
      <w:r w:rsidR="00BA78D7">
        <w:t xml:space="preserve"> </w:t>
      </w:r>
      <w:r>
        <w:t>îi</w:t>
      </w:r>
      <w:r w:rsidR="00BA78D7">
        <w:t xml:space="preserve"> </w:t>
      </w:r>
      <w:r>
        <w:t>va</w:t>
      </w:r>
      <w:r w:rsidR="00BA78D7">
        <w:t xml:space="preserve"> </w:t>
      </w:r>
      <w:r>
        <w:t>rambursa</w:t>
      </w:r>
      <w:r w:rsidR="00BA78D7">
        <w:t xml:space="preserve"> </w:t>
      </w:r>
      <w:r>
        <w:t>costurile</w:t>
      </w:r>
      <w:r w:rsidR="00BA78D7">
        <w:t xml:space="preserve"> </w:t>
      </w:r>
      <w:r>
        <w:t>de</w:t>
      </w:r>
      <w:r w:rsidR="00BA78D7">
        <w:t xml:space="preserve"> </w:t>
      </w:r>
      <w:r>
        <w:t>anulare</w:t>
      </w:r>
      <w:r w:rsidR="008E73B9">
        <w:t xml:space="preserve">. </w:t>
      </w:r>
      <w:r>
        <w:t>Este</w:t>
      </w:r>
      <w:r w:rsidR="00BA78D7">
        <w:t xml:space="preserve"> </w:t>
      </w:r>
      <w:r>
        <w:t>considerat</w:t>
      </w:r>
      <w:r w:rsidR="00BA78D7">
        <w:t xml:space="preserve"> </w:t>
      </w:r>
      <w:r>
        <w:t>motiv</w:t>
      </w:r>
      <w:r w:rsidR="00BA78D7">
        <w:t xml:space="preserve"> </w:t>
      </w:r>
      <w:r>
        <w:t>de</w:t>
      </w:r>
      <w:r w:rsidR="00BA78D7">
        <w:t xml:space="preserve"> </w:t>
      </w:r>
      <w:r>
        <w:t>anulare</w:t>
      </w:r>
      <w:r w:rsidR="00BA78D7">
        <w:t xml:space="preserve"> </w:t>
      </w:r>
      <w:r>
        <w:t>a</w:t>
      </w:r>
      <w:r w:rsidR="00BA78D7">
        <w:t xml:space="preserve"> </w:t>
      </w:r>
      <w:r>
        <w:t>vacanţei</w:t>
      </w:r>
      <w:r w:rsidR="00BA78D7">
        <w:t xml:space="preserve"> </w:t>
      </w:r>
      <w:r>
        <w:t>şi</w:t>
      </w:r>
      <w:r w:rsidR="00BA78D7">
        <w:t xml:space="preserve"> </w:t>
      </w:r>
      <w:r>
        <w:t>îmbolnăvirea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soţului/soţiei/sau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rude</w:t>
      </w:r>
      <w:r w:rsidR="00BA78D7">
        <w:t xml:space="preserve"> </w:t>
      </w:r>
      <w:r>
        <w:t>de</w:t>
      </w:r>
      <w:r w:rsidR="00BA78D7">
        <w:t xml:space="preserve"> </w:t>
      </w:r>
      <w:r>
        <w:t>gradul</w:t>
      </w:r>
      <w:r w:rsidR="00BA78D7">
        <w:t xml:space="preserve"> </w:t>
      </w:r>
      <w:r>
        <w:t>întâi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călătoreşte,</w:t>
      </w:r>
      <w:r w:rsidR="00BA78D7">
        <w:t xml:space="preserve"> </w:t>
      </w:r>
      <w:r>
        <w:t>dacă</w:t>
      </w:r>
      <w:r w:rsidR="00BA78D7">
        <w:t xml:space="preserve"> </w:t>
      </w:r>
      <w:r>
        <w:t>viaţa</w:t>
      </w:r>
      <w:r w:rsidR="00BA78D7">
        <w:t xml:space="preserve"> </w:t>
      </w:r>
      <w:r>
        <w:t>acelei</w:t>
      </w:r>
      <w:r w:rsidR="00BA78D7">
        <w:t xml:space="preserve"> </w:t>
      </w:r>
      <w:r>
        <w:t>persoane</w:t>
      </w:r>
      <w:r w:rsidR="00BA78D7">
        <w:t xml:space="preserve"> </w:t>
      </w:r>
      <w:r>
        <w:t>este</w:t>
      </w:r>
      <w:r w:rsidR="00BA78D7">
        <w:t xml:space="preserve"> </w:t>
      </w:r>
      <w:r>
        <w:t>pusă</w:t>
      </w:r>
      <w:r w:rsidR="00BA78D7">
        <w:t xml:space="preserve"> </w:t>
      </w:r>
      <w:r>
        <w:t>în</w:t>
      </w:r>
      <w:r w:rsidR="00BA78D7">
        <w:t xml:space="preserve"> </w:t>
      </w:r>
      <w:r>
        <w:t>pericol</w:t>
      </w:r>
      <w:r w:rsidR="00BA78D7">
        <w:t xml:space="preserve"> </w:t>
      </w:r>
      <w:r>
        <w:t>şi</w:t>
      </w:r>
      <w:r w:rsidR="00BA78D7">
        <w:t xml:space="preserve"> </w:t>
      </w:r>
      <w:r>
        <w:t>necesită</w:t>
      </w:r>
      <w:r w:rsidR="00BA78D7">
        <w:t xml:space="preserve"> </w:t>
      </w:r>
      <w:r>
        <w:t>terapie</w:t>
      </w:r>
      <w:r w:rsidR="00BA78D7">
        <w:t xml:space="preserve"> </w:t>
      </w:r>
      <w:r>
        <w:t>intensivă</w:t>
      </w:r>
      <w:r w:rsidR="00BA78D7">
        <w:t xml:space="preserve"> </w:t>
      </w:r>
      <w:r>
        <w:t>în</w:t>
      </w:r>
      <w:r w:rsidR="00BA78D7">
        <w:t xml:space="preserve"> </w:t>
      </w:r>
      <w:r>
        <w:t>spital</w:t>
      </w:r>
      <w:r w:rsidR="00BA78D7">
        <w:t xml:space="preserve">. </w:t>
      </w:r>
    </w:p>
    <w:p w14:paraId="62AEBD45" w14:textId="6069ACC5" w:rsidR="006C4461" w:rsidRDefault="006C4461" w:rsidP="006C4461">
      <w:r>
        <w:t>Costul</w:t>
      </w:r>
      <w:r w:rsidR="00BA78D7">
        <w:t xml:space="preserve"> </w:t>
      </w:r>
      <w:r>
        <w:t>orar</w:t>
      </w:r>
      <w:r w:rsidR="00BA78D7">
        <w:t xml:space="preserve"> </w:t>
      </w:r>
      <w:r>
        <w:t>al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în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rată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11,47%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trimestrul</w:t>
      </w:r>
      <w:r w:rsidR="00BA78D7">
        <w:t xml:space="preserve"> </w:t>
      </w:r>
      <w:r>
        <w:t>precedent</w:t>
      </w:r>
      <w:r w:rsidR="00BA78D7">
        <w:t xml:space="preserve"> </w:t>
      </w:r>
      <w:r>
        <w:t>Costul</w:t>
      </w:r>
      <w:r w:rsidR="00BA78D7">
        <w:t xml:space="preserve"> </w:t>
      </w:r>
      <w:r>
        <w:t>orar</w:t>
      </w:r>
      <w:r w:rsidR="00BA78D7">
        <w:t xml:space="preserve"> </w:t>
      </w:r>
      <w:r>
        <w:t>al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(în</w:t>
      </w:r>
      <w:r w:rsidR="00BA78D7">
        <w:t xml:space="preserve"> </w:t>
      </w:r>
      <w:r>
        <w:t>formă</w:t>
      </w:r>
      <w:r w:rsidR="00BA78D7">
        <w:t xml:space="preserve"> </w:t>
      </w:r>
      <w:r>
        <w:t>ajustată</w:t>
      </w:r>
      <w:r w:rsidR="00BA78D7">
        <w:t xml:space="preserve"> </w:t>
      </w:r>
      <w:r>
        <w:t>după</w:t>
      </w:r>
      <w:r w:rsidR="00BA78D7">
        <w:t xml:space="preserve"> </w:t>
      </w:r>
      <w:r>
        <w:t>numărul</w:t>
      </w:r>
      <w:r w:rsidR="00BA78D7">
        <w:t xml:space="preserve"> </w:t>
      </w:r>
      <w:r>
        <w:t>zilelor</w:t>
      </w:r>
      <w:r w:rsidR="00BA78D7">
        <w:t xml:space="preserve"> </w:t>
      </w:r>
      <w:r>
        <w:t>lucrătoare)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toate</w:t>
      </w:r>
      <w:r w:rsidR="00BA78D7">
        <w:t xml:space="preserve"> </w:t>
      </w:r>
      <w:r>
        <w:t>activităţile</w:t>
      </w:r>
      <w:r w:rsidR="00BA78D7">
        <w:t xml:space="preserve"> </w:t>
      </w:r>
      <w:r>
        <w:t>economice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trimestrul</w:t>
      </w:r>
      <w:r w:rsidR="00BA78D7">
        <w:t xml:space="preserve"> </w:t>
      </w:r>
      <w:r>
        <w:t>precedent</w:t>
      </w:r>
      <w:r w:rsidR="00BA78D7">
        <w:t xml:space="preserve">. </w:t>
      </w:r>
      <w:r>
        <w:t>Aceste</w:t>
      </w:r>
      <w:r w:rsidR="00BA78D7">
        <w:t xml:space="preserve"> </w:t>
      </w:r>
      <w:r>
        <w:t>creşteri</w:t>
      </w:r>
      <w:r w:rsidR="00BA78D7">
        <w:t xml:space="preserve"> </w:t>
      </w:r>
      <w:r>
        <w:t>ale</w:t>
      </w:r>
      <w:r w:rsidR="00BA78D7">
        <w:t xml:space="preserve"> </w:t>
      </w:r>
      <w:r>
        <w:t>costului</w:t>
      </w:r>
      <w:r w:rsidR="00BA78D7">
        <w:t xml:space="preserve"> </w:t>
      </w:r>
      <w:r>
        <w:t>orar</w:t>
      </w:r>
      <w:r w:rsidR="00BA78D7">
        <w:t xml:space="preserve"> </w:t>
      </w:r>
      <w:r>
        <w:t>al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determinate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întreruperea/încetarea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Covid-19,</w:t>
      </w:r>
      <w:r w:rsidR="00BA78D7">
        <w:t xml:space="preserve"> </w:t>
      </w:r>
      <w:r>
        <w:t>prin</w:t>
      </w:r>
      <w:r w:rsidR="00BA78D7">
        <w:t xml:space="preserve"> </w:t>
      </w:r>
      <w:r>
        <w:t>diminuarea</w:t>
      </w:r>
      <w:r w:rsidR="00BA78D7">
        <w:t xml:space="preserve"> </w:t>
      </w:r>
      <w:r>
        <w:t>timpului</w:t>
      </w:r>
      <w:r w:rsidR="00BA78D7">
        <w:t xml:space="preserve"> </w:t>
      </w:r>
      <w:r>
        <w:t>efectiv</w:t>
      </w:r>
      <w:r w:rsidR="00BA78D7">
        <w:t xml:space="preserve"> </w:t>
      </w:r>
      <w:r>
        <w:t>lucrat,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prin</w:t>
      </w:r>
      <w:r w:rsidR="00BA78D7">
        <w:t xml:space="preserve"> </w:t>
      </w:r>
      <w:r>
        <w:t>reducerea</w:t>
      </w:r>
      <w:r w:rsidR="00BA78D7">
        <w:t xml:space="preserve"> </w:t>
      </w:r>
      <w:r>
        <w:t>cheltuielilor</w:t>
      </w:r>
      <w:r w:rsidR="00BA78D7">
        <w:t xml:space="preserve"> </w:t>
      </w:r>
      <w:r>
        <w:t>directe</w:t>
      </w:r>
      <w:r w:rsidR="00BA78D7">
        <w:t xml:space="preserve"> </w:t>
      </w:r>
      <w:r>
        <w:t>(salariale)</w:t>
      </w:r>
      <w:r w:rsidR="00BA78D7">
        <w:t xml:space="preserve"> </w:t>
      </w:r>
      <w:r>
        <w:t>cu</w:t>
      </w:r>
      <w:r w:rsidR="00BA78D7">
        <w:t xml:space="preserve"> </w:t>
      </w:r>
      <w:r>
        <w:t>forţa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şomaj</w:t>
      </w:r>
      <w:r w:rsidR="00BA78D7">
        <w:t xml:space="preserve"> </w:t>
      </w:r>
      <w:r>
        <w:t>tehnic</w:t>
      </w:r>
      <w:r w:rsidR="00BA78D7">
        <w:t xml:space="preserve"> </w:t>
      </w:r>
      <w:r>
        <w:t>a</w:t>
      </w:r>
      <w:r w:rsidR="00BA78D7">
        <w:t xml:space="preserve"> </w:t>
      </w:r>
      <w:r>
        <w:t>multor</w:t>
      </w:r>
      <w:r w:rsidR="00BA78D7">
        <w:t xml:space="preserve"> </w:t>
      </w:r>
      <w:r>
        <w:t>agenţi</w:t>
      </w:r>
      <w:r w:rsidR="00BA78D7">
        <w:t xml:space="preserve"> </w:t>
      </w:r>
      <w:r>
        <w:t>economici,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nerealizările</w:t>
      </w:r>
      <w:r w:rsidR="00BA78D7">
        <w:t xml:space="preserve"> </w:t>
      </w:r>
      <w:r>
        <w:t>de</w:t>
      </w:r>
      <w:r w:rsidR="00BA78D7">
        <w:t xml:space="preserve"> </w:t>
      </w:r>
      <w:r>
        <w:t>producţie</w:t>
      </w:r>
      <w:r w:rsidR="00BA78D7">
        <w:t xml:space="preserve"> </w:t>
      </w:r>
      <w:r>
        <w:t>ori</w:t>
      </w:r>
      <w:r w:rsidR="00BA78D7">
        <w:t xml:space="preserve"> </w:t>
      </w:r>
      <w:r>
        <w:t>încasările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pe</w:t>
      </w:r>
      <w:r w:rsidR="00BA78D7">
        <w:t xml:space="preserve"> </w:t>
      </w:r>
      <w:r>
        <w:t>durata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urgenţă/alertă</w:t>
      </w:r>
      <w:r w:rsidR="00BA78D7">
        <w:t xml:space="preserve">.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semnificativă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costului</w:t>
      </w:r>
      <w:r w:rsidR="00BA78D7">
        <w:t xml:space="preserve"> </w:t>
      </w:r>
      <w:r>
        <w:t>orar</w:t>
      </w:r>
      <w:r w:rsidR="00BA78D7">
        <w:t xml:space="preserve"> </w:t>
      </w:r>
      <w:r>
        <w:t>al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(în</w:t>
      </w:r>
      <w:r w:rsidR="00BA78D7">
        <w:t xml:space="preserve"> </w:t>
      </w:r>
      <w:r>
        <w:t>formă</w:t>
      </w:r>
      <w:r w:rsidR="00BA78D7">
        <w:t xml:space="preserve"> </w:t>
      </w:r>
      <w:r>
        <w:t>ajustată</w:t>
      </w:r>
      <w:r w:rsidR="00BA78D7">
        <w:t xml:space="preserve"> </w:t>
      </w:r>
      <w:r>
        <w:t>după</w:t>
      </w:r>
      <w:r w:rsidR="00BA78D7">
        <w:t xml:space="preserve"> </w:t>
      </w:r>
      <w:r>
        <w:t>numărul</w:t>
      </w:r>
      <w:r w:rsidR="00BA78D7">
        <w:t xml:space="preserve"> </w:t>
      </w:r>
      <w:r>
        <w:t>zilelor</w:t>
      </w:r>
      <w:r w:rsidR="00BA78D7">
        <w:t xml:space="preserve"> </w:t>
      </w:r>
      <w:r>
        <w:t>lucrătoare)</w:t>
      </w:r>
      <w:r w:rsidR="00BA78D7">
        <w:t xml:space="preserve"> </w:t>
      </w:r>
      <w:r>
        <w:t>s-a</w:t>
      </w:r>
      <w:r w:rsidR="00BA78D7">
        <w:t xml:space="preserve"> </w:t>
      </w:r>
      <w:r>
        <w:t>regăsit</w:t>
      </w:r>
      <w:r w:rsidR="00BA78D7">
        <w:t xml:space="preserve"> </w:t>
      </w:r>
      <w:r>
        <w:t>în</w:t>
      </w:r>
      <w:r w:rsidR="00BA78D7">
        <w:t xml:space="preserve"> </w:t>
      </w:r>
      <w:r>
        <w:t>hoteluri</w:t>
      </w:r>
      <w:r w:rsidR="00BA78D7">
        <w:t xml:space="preserve"> </w:t>
      </w:r>
      <w:r>
        <w:t>şi</w:t>
      </w:r>
      <w:r w:rsidR="00BA78D7">
        <w:t xml:space="preserve"> </w:t>
      </w:r>
      <w:r>
        <w:t>restaurante</w:t>
      </w:r>
      <w:r w:rsidR="00BA78D7">
        <w:t xml:space="preserve"> </w:t>
      </w:r>
      <w:r>
        <w:t>(74,09%),</w:t>
      </w:r>
      <w:r w:rsidR="00BA78D7">
        <w:t xml:space="preserve"> </w:t>
      </w:r>
      <w:r>
        <w:t>urmată</w:t>
      </w:r>
      <w:r w:rsidR="00BA78D7">
        <w:t xml:space="preserve"> </w:t>
      </w:r>
      <w:r>
        <w:t>la</w:t>
      </w:r>
      <w:r w:rsidR="00BA78D7">
        <w:t xml:space="preserve"> </w:t>
      </w:r>
      <w:r>
        <w:t>mare</w:t>
      </w:r>
      <w:r w:rsidR="00BA78D7">
        <w:t xml:space="preserve"> </w:t>
      </w:r>
      <w:r>
        <w:t>distanţă</w:t>
      </w:r>
      <w:r w:rsidR="00BA78D7">
        <w:t xml:space="preserve"> </w:t>
      </w:r>
      <w:r>
        <w:t>de</w:t>
      </w:r>
      <w:r w:rsidR="00BA78D7">
        <w:t xml:space="preserve"> </w:t>
      </w:r>
      <w:r>
        <w:t>activităţi</w:t>
      </w:r>
      <w:r w:rsidR="00BA78D7">
        <w:t xml:space="preserve"> </w:t>
      </w:r>
      <w:r>
        <w:t>de</w:t>
      </w:r>
      <w:r w:rsidR="00BA78D7">
        <w:t xml:space="preserve"> </w:t>
      </w:r>
      <w:r>
        <w:t>spectacole,</w:t>
      </w:r>
      <w:r w:rsidR="00BA78D7">
        <w:t xml:space="preserve"> </w:t>
      </w:r>
      <w:r>
        <w:t>culturale</w:t>
      </w:r>
      <w:r w:rsidR="00BA78D7">
        <w:t xml:space="preserve"> </w:t>
      </w:r>
      <w:r>
        <w:t>şi</w:t>
      </w:r>
      <w:r w:rsidR="00BA78D7">
        <w:t xml:space="preserve"> </w:t>
      </w:r>
      <w:r>
        <w:t>recreative</w:t>
      </w:r>
      <w:r w:rsidR="00BA78D7">
        <w:t xml:space="preserve"> </w:t>
      </w:r>
      <w:r>
        <w:t>(30,01%)</w:t>
      </w:r>
      <w:r w:rsidR="00BA78D7">
        <w:t xml:space="preserve">. </w:t>
      </w:r>
      <w:r>
        <w:t>Aceste</w:t>
      </w:r>
      <w:r w:rsidR="00BA78D7">
        <w:t xml:space="preserve"> </w:t>
      </w:r>
      <w:r>
        <w:t>sectoare</w:t>
      </w:r>
      <w:r w:rsidR="00BA78D7">
        <w:t xml:space="preserve"> </w:t>
      </w:r>
      <w:r>
        <w:t>economice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întreruperea/încetarea</w:t>
      </w:r>
      <w:r w:rsidR="00BA78D7">
        <w:t xml:space="preserve"> </w:t>
      </w:r>
      <w:r>
        <w:t>activităţii</w:t>
      </w:r>
      <w:r w:rsidR="00BA78D7">
        <w:t xml:space="preserve"> </w:t>
      </w:r>
      <w:r>
        <w:t>agenţilor</w:t>
      </w:r>
      <w:r w:rsidR="00BA78D7">
        <w:t xml:space="preserve"> </w:t>
      </w:r>
      <w:r>
        <w:t>economici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instituirii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urgenţă/alertă</w:t>
      </w:r>
      <w:r w:rsidR="00BA78D7">
        <w:t xml:space="preserve"> </w:t>
      </w:r>
      <w:r>
        <w:t>pe</w:t>
      </w:r>
      <w:r w:rsidR="00BA78D7">
        <w:t xml:space="preserve"> </w:t>
      </w:r>
      <w:r>
        <w:t>întreg</w:t>
      </w:r>
      <w:r w:rsidR="00BA78D7">
        <w:t xml:space="preserve"> </w:t>
      </w:r>
      <w:r>
        <w:t>teritoriul</w:t>
      </w:r>
      <w:r w:rsidR="00BA78D7">
        <w:t xml:space="preserve"> </w:t>
      </w:r>
      <w:r>
        <w:t>României</w:t>
      </w:r>
      <w:r w:rsidR="00BA78D7">
        <w:t xml:space="preserve">. </w:t>
      </w:r>
      <w:r>
        <w:t>Deşi</w:t>
      </w:r>
      <w:r w:rsidR="00BA78D7">
        <w:t xml:space="preserve"> </w:t>
      </w:r>
      <w:r>
        <w:t>cheltuielile</w:t>
      </w:r>
      <w:r w:rsidR="00BA78D7">
        <w:t xml:space="preserve"> </w:t>
      </w:r>
      <w:r>
        <w:t>totale</w:t>
      </w:r>
      <w:r w:rsidR="00BA78D7">
        <w:t xml:space="preserve"> </w:t>
      </w:r>
      <w:r>
        <w:t>cu</w:t>
      </w:r>
      <w:r w:rsidR="00BA78D7">
        <w:t xml:space="preserve"> </w:t>
      </w:r>
      <w:r>
        <w:t>forţa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hoteluri</w:t>
      </w:r>
      <w:r w:rsidR="00BA78D7">
        <w:t xml:space="preserve"> </w:t>
      </w:r>
      <w:r>
        <w:t>şi</w:t>
      </w:r>
      <w:r w:rsidR="00BA78D7">
        <w:t xml:space="preserve"> </w:t>
      </w:r>
      <w:r>
        <w:t>restaurante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trimestrul</w:t>
      </w:r>
      <w:r w:rsidR="00BA78D7">
        <w:t xml:space="preserve"> </w:t>
      </w:r>
      <w:r>
        <w:t>precedent,</w:t>
      </w:r>
      <w:r w:rsidR="00BA78D7">
        <w:t xml:space="preserve"> </w:t>
      </w:r>
      <w:r>
        <w:t>scăderea</w:t>
      </w:r>
      <w:r w:rsidR="00BA78D7">
        <w:t xml:space="preserve"> </w:t>
      </w:r>
      <w:r>
        <w:t>timpului</w:t>
      </w:r>
      <w:r w:rsidR="00BA78D7">
        <w:t xml:space="preserve"> </w:t>
      </w:r>
      <w:r>
        <w:t>efectiv</w:t>
      </w:r>
      <w:r w:rsidR="00BA78D7">
        <w:t xml:space="preserve"> </w:t>
      </w:r>
      <w:r>
        <w:lastRenderedPageBreak/>
        <w:t>lucrat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accentuată,</w:t>
      </w:r>
      <w:r w:rsidR="00BA78D7">
        <w:t xml:space="preserve"> </w:t>
      </w:r>
      <w:r>
        <w:t>determinând</w:t>
      </w:r>
      <w:r w:rsidR="00BA78D7">
        <w:t xml:space="preserve"> </w:t>
      </w:r>
      <w:r>
        <w:t>astfel</w:t>
      </w:r>
      <w:r w:rsidR="00BA78D7">
        <w:t xml:space="preserve"> </w:t>
      </w:r>
      <w:r>
        <w:t>evoluţia</w:t>
      </w:r>
      <w:r w:rsidR="00BA78D7">
        <w:t xml:space="preserve"> </w:t>
      </w:r>
      <w:r>
        <w:t>crescătoare</w:t>
      </w:r>
      <w:r w:rsidR="00BA78D7">
        <w:t xml:space="preserve"> </w:t>
      </w:r>
      <w:r>
        <w:t>a</w:t>
      </w:r>
      <w:r w:rsidR="00BA78D7">
        <w:t xml:space="preserve"> </w:t>
      </w:r>
      <w:r>
        <w:t>costului</w:t>
      </w:r>
      <w:r w:rsidR="00BA78D7">
        <w:t xml:space="preserve"> </w:t>
      </w:r>
      <w:r>
        <w:t>orar</w:t>
      </w:r>
      <w:r w:rsidR="00BA78D7">
        <w:t xml:space="preserve"> </w:t>
      </w:r>
      <w:r>
        <w:t>al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redusă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costului</w:t>
      </w:r>
      <w:r w:rsidR="00BA78D7">
        <w:t xml:space="preserve"> </w:t>
      </w:r>
      <w:r>
        <w:t>orar</w:t>
      </w:r>
      <w:r w:rsidR="00BA78D7">
        <w:t xml:space="preserve"> </w:t>
      </w:r>
      <w:r>
        <w:t>al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(în</w:t>
      </w:r>
      <w:r w:rsidR="00BA78D7">
        <w:t xml:space="preserve"> </w:t>
      </w:r>
      <w:r>
        <w:t>formă</w:t>
      </w:r>
      <w:r w:rsidR="00BA78D7">
        <w:t xml:space="preserve"> </w:t>
      </w:r>
      <w:r>
        <w:t>ajustată</w:t>
      </w:r>
      <w:r w:rsidR="00BA78D7">
        <w:t xml:space="preserve"> </w:t>
      </w:r>
      <w:r>
        <w:t>după</w:t>
      </w:r>
      <w:r w:rsidR="00BA78D7">
        <w:t xml:space="preserve"> </w:t>
      </w:r>
      <w:r>
        <w:t>numărul</w:t>
      </w:r>
      <w:r w:rsidR="00BA78D7">
        <w:t xml:space="preserve"> </w:t>
      </w:r>
      <w:r>
        <w:t>zilelor</w:t>
      </w:r>
      <w:r w:rsidR="00BA78D7">
        <w:t xml:space="preserve"> </w:t>
      </w:r>
      <w:r>
        <w:t>lucrătoare)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construcţii</w:t>
      </w:r>
      <w:r w:rsidR="00BA78D7">
        <w:t xml:space="preserve"> </w:t>
      </w:r>
      <w:r>
        <w:t>(3,85%),</w:t>
      </w:r>
      <w:r w:rsidR="00BA78D7">
        <w:t xml:space="preserve"> </w:t>
      </w:r>
      <w:r>
        <w:t>activitate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atât</w:t>
      </w:r>
      <w:r w:rsidR="00BA78D7">
        <w:t xml:space="preserve"> </w:t>
      </w:r>
      <w:r>
        <w:t>cheltuielile</w:t>
      </w:r>
      <w:r w:rsidR="00BA78D7">
        <w:t xml:space="preserve"> </w:t>
      </w:r>
      <w:r>
        <w:t>directe</w:t>
      </w:r>
      <w:r w:rsidR="00BA78D7">
        <w:t xml:space="preserve"> </w:t>
      </w:r>
      <w:r>
        <w:t>(salariale)</w:t>
      </w:r>
      <w:r w:rsidR="00BA78D7">
        <w:t xml:space="preserve"> </w:t>
      </w:r>
      <w:r>
        <w:t>cu</w:t>
      </w:r>
      <w:r w:rsidR="00BA78D7">
        <w:t xml:space="preserve"> </w:t>
      </w:r>
      <w:r>
        <w:t>forţa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timpul</w:t>
      </w:r>
      <w:r w:rsidR="00BA78D7">
        <w:t xml:space="preserve"> </w:t>
      </w:r>
      <w:r>
        <w:t>efectiv</w:t>
      </w:r>
      <w:r w:rsidR="00BA78D7">
        <w:t xml:space="preserve"> </w:t>
      </w:r>
      <w:r>
        <w:t>lucrat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evoluţii</w:t>
      </w:r>
      <w:r w:rsidR="00BA78D7">
        <w:t xml:space="preserve"> </w:t>
      </w:r>
      <w:r>
        <w:t>pozitive</w:t>
      </w:r>
      <w:r w:rsidR="00BA78D7">
        <w:t xml:space="preserve">.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trimestrul</w:t>
      </w:r>
      <w:r w:rsidR="00BA78D7">
        <w:t xml:space="preserve"> </w:t>
      </w:r>
      <w:r>
        <w:t>anterior,</w:t>
      </w:r>
      <w:r w:rsidR="00BA78D7">
        <w:t xml:space="preserve"> </w:t>
      </w:r>
      <w:r>
        <w:t>creşterea</w:t>
      </w:r>
      <w:r w:rsidR="00BA78D7">
        <w:t xml:space="preserve"> </w:t>
      </w:r>
      <w:r>
        <w:t>componentei</w:t>
      </w:r>
      <w:r w:rsidR="00BA78D7">
        <w:t xml:space="preserve"> </w:t>
      </w:r>
      <w:r>
        <w:t>cheltuielilor</w:t>
      </w:r>
      <w:r w:rsidR="00BA78D7">
        <w:t xml:space="preserve"> </w:t>
      </w:r>
      <w:r>
        <w:t>directe</w:t>
      </w:r>
      <w:r w:rsidR="00BA78D7">
        <w:t xml:space="preserve"> </w:t>
      </w:r>
      <w:r>
        <w:t>(salariale)</w:t>
      </w:r>
      <w:r w:rsidR="00BA78D7">
        <w:t xml:space="preserve"> </w:t>
      </w:r>
      <w:r>
        <w:t>cu</w:t>
      </w:r>
      <w:r w:rsidR="00BA78D7">
        <w:t xml:space="preserve"> </w:t>
      </w:r>
      <w:r>
        <w:t>forţa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11,58%,</w:t>
      </w:r>
      <w:r w:rsidR="00BA78D7">
        <w:t xml:space="preserve"> </w:t>
      </w:r>
      <w:r>
        <w:t>iar</w:t>
      </w:r>
      <w:r w:rsidR="00BA78D7">
        <w:t xml:space="preserve"> </w:t>
      </w:r>
      <w:r>
        <w:t>cea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indirecte</w:t>
      </w:r>
      <w:r w:rsidR="00BA78D7">
        <w:t xml:space="preserve"> </w:t>
      </w:r>
      <w:r>
        <w:t>(non-salariale)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9,04%</w:t>
      </w:r>
      <w:r w:rsidR="00BA78D7">
        <w:t xml:space="preserve">.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acelaşi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costul</w:t>
      </w:r>
      <w:r w:rsidR="00BA78D7">
        <w:t xml:space="preserve"> </w:t>
      </w:r>
      <w:r>
        <w:t>orar</w:t>
      </w:r>
      <w:r w:rsidR="00BA78D7">
        <w:t xml:space="preserve"> </w:t>
      </w:r>
      <w:r>
        <w:t>al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(în</w:t>
      </w:r>
      <w:r w:rsidR="00BA78D7">
        <w:t xml:space="preserve"> </w:t>
      </w:r>
      <w:r>
        <w:t>formă</w:t>
      </w:r>
      <w:r w:rsidR="00BA78D7">
        <w:t xml:space="preserve"> </w:t>
      </w:r>
      <w:r>
        <w:t>ajustată</w:t>
      </w:r>
      <w:r w:rsidR="00BA78D7">
        <w:t xml:space="preserve"> </w:t>
      </w:r>
      <w:r>
        <w:t>după</w:t>
      </w:r>
      <w:r w:rsidR="00BA78D7">
        <w:t xml:space="preserve"> </w:t>
      </w:r>
      <w:r>
        <w:t>numărul</w:t>
      </w:r>
      <w:r w:rsidR="00BA78D7">
        <w:t xml:space="preserve"> </w:t>
      </w:r>
      <w:r>
        <w:t>zilelor</w:t>
      </w:r>
      <w:r w:rsidR="00BA78D7">
        <w:t xml:space="preserve"> </w:t>
      </w:r>
      <w:r>
        <w:t>lucrătoare)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toate</w:t>
      </w:r>
      <w:r w:rsidR="00BA78D7">
        <w:t xml:space="preserve"> </w:t>
      </w:r>
      <w:r>
        <w:t>activităţile</w:t>
      </w:r>
      <w:r w:rsidR="00BA78D7">
        <w:t xml:space="preserve"> </w:t>
      </w:r>
      <w:r>
        <w:t>economice,</w:t>
      </w:r>
      <w:r w:rsidR="00BA78D7">
        <w:t xml:space="preserve"> </w:t>
      </w:r>
      <w:r>
        <w:t>evoluţia</w:t>
      </w:r>
      <w:r w:rsidR="00BA78D7">
        <w:t xml:space="preserve"> </w:t>
      </w:r>
      <w:r>
        <w:t>fiind</w:t>
      </w:r>
      <w:r w:rsidR="00BA78D7">
        <w:t xml:space="preserve"> </w:t>
      </w:r>
      <w:r>
        <w:t>similară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comparativă</w:t>
      </w:r>
      <w:r w:rsidR="00BA78D7">
        <w:t xml:space="preserve"> </w:t>
      </w:r>
      <w:r>
        <w:t>cu</w:t>
      </w:r>
      <w:r w:rsidR="00BA78D7">
        <w:t xml:space="preserve"> </w:t>
      </w:r>
      <w:r>
        <w:t>trimestrul</w:t>
      </w:r>
      <w:r w:rsidR="00BA78D7">
        <w:t xml:space="preserve"> </w:t>
      </w:r>
      <w:r>
        <w:t>precedent</w:t>
      </w:r>
      <w:r w:rsidR="00BA78D7">
        <w:t xml:space="preserve">. </w:t>
      </w:r>
      <w:r>
        <w:t>Principalele</w:t>
      </w:r>
      <w:r w:rsidR="00BA78D7">
        <w:t xml:space="preserve"> </w:t>
      </w:r>
      <w:r>
        <w:t>cauze</w:t>
      </w:r>
      <w:r w:rsidR="00BA78D7">
        <w:t xml:space="preserve"> </w:t>
      </w:r>
      <w:r>
        <w:t>ale</w:t>
      </w:r>
      <w:r w:rsidR="00BA78D7">
        <w:t xml:space="preserve"> </w:t>
      </w:r>
      <w:r>
        <w:t>creşterilor</w:t>
      </w:r>
      <w:r w:rsidR="00BA78D7">
        <w:t xml:space="preserve"> </w:t>
      </w:r>
      <w:r>
        <w:t>costului</w:t>
      </w:r>
      <w:r w:rsidR="00BA78D7">
        <w:t xml:space="preserve"> </w:t>
      </w:r>
      <w:r>
        <w:t>orar</w:t>
      </w:r>
      <w:r w:rsidR="00BA78D7">
        <w:t xml:space="preserve"> </w:t>
      </w:r>
      <w:r>
        <w:t>al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trimestrul</w:t>
      </w:r>
      <w:r w:rsidR="00BA78D7">
        <w:t xml:space="preserve"> </w:t>
      </w:r>
      <w:r>
        <w:t>corespunzător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BA78D7">
        <w:t xml:space="preserve"> </w:t>
      </w:r>
      <w:r>
        <w:t>au</w:t>
      </w:r>
      <w:r w:rsidR="00BA78D7">
        <w:t xml:space="preserve"> </w:t>
      </w:r>
      <w:r>
        <w:t>fost,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întreruperile/încetările</w:t>
      </w:r>
      <w:r w:rsidR="00BA78D7">
        <w:t xml:space="preserve"> </w:t>
      </w:r>
      <w:r>
        <w:t>activităţilor</w:t>
      </w:r>
      <w:r w:rsidR="00BA78D7">
        <w:t xml:space="preserve"> </w:t>
      </w:r>
      <w:r>
        <w:t>economice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Covid-19,</w:t>
      </w:r>
      <w:r w:rsidR="00BA78D7">
        <w:t xml:space="preserve"> </w:t>
      </w:r>
      <w:r>
        <w:t>diminuarea</w:t>
      </w:r>
      <w:r w:rsidR="00BA78D7">
        <w:t xml:space="preserve"> </w:t>
      </w:r>
      <w:r>
        <w:t>timpului</w:t>
      </w:r>
      <w:r w:rsidR="00BA78D7">
        <w:t xml:space="preserve"> </w:t>
      </w:r>
      <w:r>
        <w:t>efectiv</w:t>
      </w:r>
      <w:r w:rsidR="00BA78D7">
        <w:t xml:space="preserve"> </w:t>
      </w:r>
      <w:r>
        <w:t>lucrat</w:t>
      </w:r>
      <w:r w:rsidR="00BA78D7">
        <w:t xml:space="preserve"> </w:t>
      </w:r>
      <w:r>
        <w:t>şi</w:t>
      </w:r>
      <w:r w:rsidR="00BA78D7">
        <w:t xml:space="preserve"> </w:t>
      </w:r>
      <w:r>
        <w:t>reducerea</w:t>
      </w:r>
      <w:r w:rsidR="00BA78D7">
        <w:t xml:space="preserve"> </w:t>
      </w:r>
      <w:r>
        <w:t>cheltuielilor</w:t>
      </w:r>
      <w:r w:rsidR="00BA78D7">
        <w:t xml:space="preserve"> </w:t>
      </w:r>
      <w:r>
        <w:t>directe</w:t>
      </w:r>
      <w:r w:rsidR="00BA78D7">
        <w:t xml:space="preserve"> </w:t>
      </w:r>
      <w:r>
        <w:t>(salariale)</w:t>
      </w:r>
      <w:r w:rsidR="00BA78D7">
        <w:t xml:space="preserve"> </w:t>
      </w:r>
      <w:r>
        <w:t>cu</w:t>
      </w:r>
      <w:r w:rsidR="00BA78D7">
        <w:t xml:space="preserve"> </w:t>
      </w:r>
      <w:r>
        <w:t>forţa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urgenţă/alertă</w:t>
      </w:r>
      <w:r w:rsidR="00BA78D7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semnificative</w:t>
      </w:r>
      <w:r w:rsidR="00BA78D7">
        <w:t xml:space="preserve"> </w:t>
      </w:r>
      <w:r>
        <w:t>creşteri</w:t>
      </w:r>
      <w:r w:rsidR="00BA78D7">
        <w:t xml:space="preserve"> </w:t>
      </w:r>
      <w:r>
        <w:t>ale</w:t>
      </w:r>
      <w:r w:rsidR="00BA78D7">
        <w:t xml:space="preserve"> </w:t>
      </w:r>
      <w:r>
        <w:t>costului</w:t>
      </w:r>
      <w:r w:rsidR="00BA78D7">
        <w:t xml:space="preserve"> </w:t>
      </w:r>
      <w:r>
        <w:t>orar</w:t>
      </w:r>
      <w:r w:rsidR="00BA78D7">
        <w:t xml:space="preserve"> </w:t>
      </w:r>
      <w:r>
        <w:t>al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(în</w:t>
      </w:r>
      <w:r w:rsidR="00BA78D7">
        <w:t xml:space="preserve"> </w:t>
      </w:r>
      <w:r>
        <w:t>formă</w:t>
      </w:r>
      <w:r w:rsidR="00BA78D7">
        <w:t xml:space="preserve"> </w:t>
      </w:r>
      <w:r>
        <w:t>ajustată</w:t>
      </w:r>
      <w:r w:rsidR="00BA78D7">
        <w:t xml:space="preserve"> </w:t>
      </w:r>
      <w:r>
        <w:t>după</w:t>
      </w:r>
      <w:r w:rsidR="00BA78D7">
        <w:t xml:space="preserve"> </w:t>
      </w:r>
      <w:r>
        <w:t>numărul</w:t>
      </w:r>
      <w:r w:rsidR="00BA78D7">
        <w:t xml:space="preserve"> </w:t>
      </w:r>
      <w:r>
        <w:t>zilelor</w:t>
      </w:r>
      <w:r w:rsidR="00BA78D7">
        <w:t xml:space="preserve"> </w:t>
      </w:r>
      <w:r>
        <w:t>lucrătoare)</w:t>
      </w:r>
      <w:r w:rsidR="00BA78D7">
        <w:t xml:space="preserve"> </w:t>
      </w:r>
      <w:r>
        <w:t>s-au</w:t>
      </w:r>
      <w:r w:rsidR="00BA78D7">
        <w:t xml:space="preserve"> </w:t>
      </w:r>
      <w:r>
        <w:t>regăsit</w:t>
      </w:r>
      <w:r w:rsidR="00BA78D7">
        <w:t xml:space="preserve"> </w:t>
      </w:r>
      <w:r>
        <w:t>tot</w:t>
      </w:r>
      <w:r w:rsidR="00BA78D7">
        <w:t xml:space="preserve"> </w:t>
      </w:r>
      <w:r>
        <w:t>în</w:t>
      </w:r>
      <w:r w:rsidR="00BA78D7">
        <w:t xml:space="preserve"> </w:t>
      </w:r>
      <w:r>
        <w:t>hoteluri</w:t>
      </w:r>
      <w:r w:rsidR="00BA78D7">
        <w:t xml:space="preserve"> </w:t>
      </w:r>
      <w:r>
        <w:t>şi</w:t>
      </w:r>
      <w:r w:rsidR="00BA78D7">
        <w:t xml:space="preserve"> </w:t>
      </w:r>
      <w:r>
        <w:t>restaurante</w:t>
      </w:r>
      <w:r w:rsidR="00BA78D7">
        <w:t xml:space="preserve"> </w:t>
      </w:r>
      <w:r>
        <w:t>(77,01%),</w:t>
      </w:r>
      <w:r w:rsidR="00BA78D7">
        <w:t xml:space="preserve"> </w:t>
      </w:r>
      <w:r>
        <w:t>respectiv</w:t>
      </w:r>
      <w:r w:rsidR="00BA78D7">
        <w:t xml:space="preserve"> </w:t>
      </w:r>
      <w:r>
        <w:t>în</w:t>
      </w:r>
      <w:r w:rsidR="00BA78D7">
        <w:t xml:space="preserve"> </w:t>
      </w:r>
      <w:r>
        <w:t>activităţile</w:t>
      </w:r>
      <w:r w:rsidR="00BA78D7">
        <w:t xml:space="preserve"> </w:t>
      </w:r>
      <w:r>
        <w:t>de</w:t>
      </w:r>
      <w:r w:rsidR="00BA78D7">
        <w:t xml:space="preserve"> </w:t>
      </w:r>
      <w:r>
        <w:t>spectacole,</w:t>
      </w:r>
      <w:r w:rsidR="00BA78D7">
        <w:t xml:space="preserve"> </w:t>
      </w:r>
      <w:r>
        <w:t>culturale</w:t>
      </w:r>
      <w:r w:rsidR="00BA78D7">
        <w:t xml:space="preserve"> </w:t>
      </w:r>
      <w:r>
        <w:t>şi</w:t>
      </w:r>
      <w:r w:rsidR="00BA78D7">
        <w:t xml:space="preserve"> </w:t>
      </w:r>
      <w:r>
        <w:t>recreative</w:t>
      </w:r>
      <w:r w:rsidR="00BA78D7">
        <w:t xml:space="preserve"> </w:t>
      </w:r>
      <w:r>
        <w:t>(41,36%)</w:t>
      </w:r>
      <w:r w:rsidR="00BA78D7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creşteri</w:t>
      </w:r>
      <w:r w:rsidR="00BA78D7">
        <w:t xml:space="preserve"> </w:t>
      </w:r>
      <w:r>
        <w:t>ale</w:t>
      </w:r>
      <w:r w:rsidR="00BA78D7">
        <w:t xml:space="preserve"> </w:t>
      </w:r>
      <w:r>
        <w:t>costului</w:t>
      </w:r>
      <w:r w:rsidR="00BA78D7">
        <w:t xml:space="preserve"> </w:t>
      </w:r>
      <w:r>
        <w:t>orar</w:t>
      </w:r>
      <w:r w:rsidR="00BA78D7">
        <w:t xml:space="preserve"> </w:t>
      </w:r>
      <w:r>
        <w:t>al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(în</w:t>
      </w:r>
      <w:r w:rsidR="00BA78D7">
        <w:t xml:space="preserve"> </w:t>
      </w:r>
      <w:r>
        <w:t>formă</w:t>
      </w:r>
      <w:r w:rsidR="00BA78D7">
        <w:t xml:space="preserve"> </w:t>
      </w:r>
      <w:r>
        <w:t>ajustată</w:t>
      </w:r>
      <w:r w:rsidR="00BA78D7">
        <w:t xml:space="preserve"> </w:t>
      </w:r>
      <w:r>
        <w:t>după</w:t>
      </w:r>
      <w:r w:rsidR="00BA78D7">
        <w:t xml:space="preserve"> </w:t>
      </w:r>
      <w:r>
        <w:t>numărul</w:t>
      </w:r>
      <w:r w:rsidR="00BA78D7">
        <w:t xml:space="preserve"> </w:t>
      </w:r>
      <w:r>
        <w:t>zilelor</w:t>
      </w:r>
      <w:r w:rsidR="00BA78D7">
        <w:t xml:space="preserve"> </w:t>
      </w:r>
      <w:r>
        <w:t>lucrătoare)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activităţi</w:t>
      </w:r>
      <w:r w:rsidR="00BA78D7">
        <w:t xml:space="preserve"> </w:t>
      </w:r>
      <w:r>
        <w:t>profesionale,</w:t>
      </w:r>
      <w:r w:rsidR="00BA78D7">
        <w:t xml:space="preserve"> </w:t>
      </w:r>
      <w:r>
        <w:t>ştiinţifice</w:t>
      </w:r>
      <w:r w:rsidR="00BA78D7">
        <w:t xml:space="preserve"> </w:t>
      </w:r>
      <w:r>
        <w:t>şi</w:t>
      </w:r>
      <w:r w:rsidR="00BA78D7">
        <w:t xml:space="preserve"> </w:t>
      </w:r>
      <w:r>
        <w:t>tehnice</w:t>
      </w:r>
      <w:r w:rsidR="00BA78D7">
        <w:t xml:space="preserve"> </w:t>
      </w:r>
      <w:r>
        <w:t>(6,69%),</w:t>
      </w:r>
      <w:r w:rsidR="00BA78D7">
        <w:t xml:space="preserve"> </w:t>
      </w:r>
      <w:r>
        <w:t>respectiv</w:t>
      </w:r>
      <w:r w:rsidR="00BA78D7">
        <w:t xml:space="preserve"> </w:t>
      </w:r>
      <w:r>
        <w:t>în</w:t>
      </w:r>
      <w:r w:rsidR="00BA78D7">
        <w:t xml:space="preserve"> </w:t>
      </w:r>
      <w:r>
        <w:t>administraţie</w:t>
      </w:r>
      <w:r w:rsidR="00BA78D7">
        <w:t xml:space="preserve"> </w:t>
      </w:r>
      <w:r>
        <w:t>publică</w:t>
      </w:r>
      <w:r w:rsidR="00BA78D7">
        <w:t xml:space="preserve"> </w:t>
      </w:r>
      <w:r>
        <w:t>(6,05%)</w:t>
      </w:r>
      <w:r w:rsidR="00BA78D7">
        <w:t xml:space="preserve">. </w:t>
      </w:r>
      <w:r>
        <w:t>Creşterea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acelaşi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BA78D7">
        <w:t xml:space="preserve"> </w:t>
      </w:r>
      <w:r>
        <w:t>pentru</w:t>
      </w:r>
      <w:r w:rsidR="00BA78D7">
        <w:t xml:space="preserve"> </w:t>
      </w:r>
      <w:r>
        <w:t>componenta</w:t>
      </w:r>
      <w:r w:rsidR="00BA78D7">
        <w:t xml:space="preserve"> </w:t>
      </w:r>
      <w:r>
        <w:t>cheltuielilor</w:t>
      </w:r>
      <w:r w:rsidR="00BA78D7">
        <w:t xml:space="preserve"> </w:t>
      </w:r>
      <w:r>
        <w:t>directe</w:t>
      </w:r>
      <w:r w:rsidR="00BA78D7">
        <w:t xml:space="preserve"> </w:t>
      </w:r>
      <w:r>
        <w:t>(salariale)</w:t>
      </w:r>
      <w:r w:rsidR="00BA78D7">
        <w:t xml:space="preserve"> </w:t>
      </w:r>
      <w:r>
        <w:t>cu</w:t>
      </w:r>
      <w:r w:rsidR="00BA78D7">
        <w:t xml:space="preserve"> </w:t>
      </w:r>
      <w:r>
        <w:t>forţa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16,20%,</w:t>
      </w:r>
      <w:r w:rsidR="00BA78D7">
        <w:t xml:space="preserve"> </w:t>
      </w:r>
      <w:r>
        <w:t>iar</w:t>
      </w:r>
      <w:r w:rsidR="00BA78D7">
        <w:t xml:space="preserve"> </w:t>
      </w:r>
      <w:r>
        <w:t>pentru</w:t>
      </w:r>
      <w:r w:rsidR="00BA78D7">
        <w:t xml:space="preserve"> </w:t>
      </w:r>
      <w:r>
        <w:t>componenta</w:t>
      </w:r>
      <w:r w:rsidR="00BA78D7">
        <w:t xml:space="preserve"> </w:t>
      </w:r>
      <w:r>
        <w:t>cheltuielilor</w:t>
      </w:r>
      <w:r w:rsidR="00BA78D7">
        <w:t xml:space="preserve"> </w:t>
      </w:r>
      <w:r>
        <w:t>indirecte</w:t>
      </w:r>
      <w:r w:rsidR="00BA78D7">
        <w:t xml:space="preserve"> </w:t>
      </w:r>
      <w:r>
        <w:t>(non-salariale)</w:t>
      </w:r>
      <w:r w:rsidR="00BA78D7">
        <w:t xml:space="preserve"> </w:t>
      </w:r>
      <w:r>
        <w:t>14,13%</w:t>
      </w:r>
      <w:r w:rsidR="00BA78D7">
        <w:t xml:space="preserve">. </w:t>
      </w:r>
    </w:p>
    <w:p w14:paraId="649FF0FB" w14:textId="12D33276" w:rsidR="006C4461" w:rsidRDefault="006C4461" w:rsidP="006C4461">
      <w:r>
        <w:t>Cîțu,</w:t>
      </w:r>
      <w:r w:rsidR="00BA78D7">
        <w:t xml:space="preserve"> </w:t>
      </w:r>
      <w:r>
        <w:t>în</w:t>
      </w:r>
      <w:r w:rsidR="00BA78D7">
        <w:t xml:space="preserve"> </w:t>
      </w:r>
      <w:r>
        <w:t>primăvară:</w:t>
      </w:r>
      <w:r w:rsidR="00BA78D7">
        <w:t xml:space="preserve"> </w:t>
      </w:r>
      <w:r>
        <w:t>Mă</w:t>
      </w:r>
      <w:r w:rsidR="00BA78D7">
        <w:t xml:space="preserve"> </w:t>
      </w:r>
      <w:r>
        <w:t>aștept</w:t>
      </w:r>
      <w:r w:rsidR="00BA78D7">
        <w:t xml:space="preserve"> </w:t>
      </w:r>
      <w:r>
        <w:t>că</w:t>
      </w:r>
      <w:r w:rsidR="00BA78D7">
        <w:t xml:space="preserve"> </w:t>
      </w:r>
      <w:r>
        <w:t>efectele</w:t>
      </w:r>
      <w:r w:rsidR="00BA78D7">
        <w:t xml:space="preserve"> </w:t>
      </w:r>
      <w:r>
        <w:t>economice</w:t>
      </w:r>
      <w:r w:rsidR="00BA78D7">
        <w:t xml:space="preserve"> </w:t>
      </w:r>
      <w:r>
        <w:t>ale</w:t>
      </w:r>
      <w:r w:rsidR="00BA78D7">
        <w:t xml:space="preserve"> </w:t>
      </w:r>
      <w:r>
        <w:t>COVID-19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minime</w:t>
      </w:r>
      <w:r w:rsidR="008E73B9">
        <w:t xml:space="preserve">. </w:t>
      </w:r>
      <w:r>
        <w:t>Statistica,</w:t>
      </w:r>
      <w:r w:rsidR="00BA78D7">
        <w:t xml:space="preserve"> </w:t>
      </w:r>
      <w:r>
        <w:t>azi:</w:t>
      </w:r>
      <w:r w:rsidR="00BA78D7">
        <w:t xml:space="preserve"> </w:t>
      </w:r>
      <w:r>
        <w:t>mergem</w:t>
      </w:r>
      <w:r w:rsidR="00BA78D7">
        <w:t xml:space="preserve"> </w:t>
      </w:r>
      <w:r>
        <w:t>spre</w:t>
      </w:r>
      <w:r w:rsidR="00BA78D7">
        <w:t xml:space="preserve"> </w:t>
      </w:r>
      <w:r>
        <w:t>forma</w:t>
      </w:r>
      <w:r w:rsidR="00BA78D7">
        <w:t xml:space="preserve"> </w:t>
      </w:r>
      <w:r>
        <w:t>de</w:t>
      </w:r>
      <w:r w:rsidR="00BA78D7">
        <w:t xml:space="preserve"> </w:t>
      </w:r>
      <w:r>
        <w:t>"L"</w:t>
      </w:r>
      <w:r w:rsidR="008E73B9">
        <w:t xml:space="preserve">. </w:t>
      </w:r>
      <w:r>
        <w:t>Riscuri</w:t>
      </w:r>
      <w:r w:rsidR="00BA78D7">
        <w:t xml:space="preserve"> </w:t>
      </w:r>
      <w:r>
        <w:t>severe</w:t>
      </w:r>
      <w:r w:rsidR="00BA78D7">
        <w:t xml:space="preserve"> </w:t>
      </w:r>
      <w:r>
        <w:t>„Mă</w:t>
      </w:r>
      <w:r w:rsidR="00BA78D7">
        <w:t xml:space="preserve"> </w:t>
      </w:r>
      <w:r>
        <w:t>aștept</w:t>
      </w:r>
      <w:r w:rsidR="00BA78D7">
        <w:t xml:space="preserve"> </w:t>
      </w:r>
      <w:r>
        <w:t>că</w:t>
      </w:r>
      <w:r w:rsidR="00BA78D7">
        <w:t xml:space="preserve"> </w:t>
      </w:r>
      <w:r>
        <w:t>efectele</w:t>
      </w:r>
      <w:r w:rsidR="00BA78D7">
        <w:t xml:space="preserve"> </w:t>
      </w:r>
      <w:r>
        <w:t>economice</w:t>
      </w:r>
      <w:r w:rsidR="00BA78D7">
        <w:t xml:space="preserve"> </w:t>
      </w:r>
      <w:r>
        <w:t>ale</w:t>
      </w:r>
      <w:r w:rsidR="00BA78D7">
        <w:t xml:space="preserve"> </w:t>
      </w:r>
      <w:r>
        <w:t>COVID</w:t>
      </w:r>
      <w:r w:rsidR="00BA78D7">
        <w:t xml:space="preserve"> </w:t>
      </w:r>
      <w:r>
        <w:t>-19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MINIME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unui</w:t>
      </w:r>
      <w:r w:rsidR="00BA78D7">
        <w:t xml:space="preserve"> </w:t>
      </w:r>
      <w:r>
        <w:t>răspuns</w:t>
      </w:r>
      <w:r w:rsidR="00BA78D7">
        <w:t xml:space="preserve"> </w:t>
      </w:r>
      <w:r>
        <w:t>rapid</w:t>
      </w:r>
      <w:r w:rsidR="00BA78D7">
        <w:t xml:space="preserve"> </w:t>
      </w:r>
      <w:r>
        <w:t>al</w:t>
      </w:r>
      <w:r w:rsidR="00BA78D7">
        <w:t xml:space="preserve"> </w:t>
      </w:r>
      <w:r>
        <w:t>politicilor</w:t>
      </w:r>
      <w:r w:rsidR="00BA78D7">
        <w:t xml:space="preserve"> </w:t>
      </w:r>
      <w:r>
        <w:t>fiscale</w:t>
      </w:r>
      <w:r w:rsidR="00BA78D7">
        <w:t xml:space="preserve"> </w:t>
      </w:r>
      <w:r>
        <w:t>(după</w:t>
      </w:r>
      <w:r w:rsidR="00BA78D7">
        <w:t xml:space="preserve"> </w:t>
      </w:r>
      <w:r>
        <w:t>răspunsul</w:t>
      </w:r>
      <w:r w:rsidR="00BA78D7">
        <w:t xml:space="preserve"> </w:t>
      </w:r>
      <w:r>
        <w:t>politicii</w:t>
      </w:r>
      <w:r w:rsidR="00BA78D7">
        <w:t xml:space="preserve"> </w:t>
      </w:r>
      <w:r>
        <w:t>monetare)</w:t>
      </w:r>
      <w:r w:rsidR="008E73B9">
        <w:t xml:space="preserve">. </w:t>
      </w:r>
      <w:r>
        <w:t>Combinația</w:t>
      </w:r>
      <w:r w:rsidR="00BA78D7">
        <w:t xml:space="preserve"> </w:t>
      </w:r>
      <w:r>
        <w:t>politică</w:t>
      </w:r>
      <w:r w:rsidR="00BA78D7">
        <w:t xml:space="preserve"> </w:t>
      </w:r>
      <w:r>
        <w:t>fiscală</w:t>
      </w:r>
      <w:r w:rsidR="00BA78D7">
        <w:t xml:space="preserve"> </w:t>
      </w:r>
      <w:r>
        <w:t>și</w:t>
      </w:r>
      <w:r w:rsidR="00BA78D7">
        <w:t xml:space="preserve"> </w:t>
      </w:r>
      <w:r>
        <w:t>investiții</w:t>
      </w:r>
      <w:r w:rsidR="00BA78D7">
        <w:t xml:space="preserve"> </w:t>
      </w:r>
      <w:r>
        <w:t>în</w:t>
      </w:r>
      <w:r w:rsidR="00BA78D7">
        <w:t xml:space="preserve"> </w:t>
      </w:r>
      <w:r>
        <w:t>tehnologie</w:t>
      </w:r>
      <w:r w:rsidR="00BA78D7">
        <w:t xml:space="preserve"> </w:t>
      </w:r>
      <w:r>
        <w:t>vă</w:t>
      </w:r>
      <w:r w:rsidR="00BA78D7">
        <w:t xml:space="preserve"> </w:t>
      </w:r>
      <w:r>
        <w:t>RECUPERA</w:t>
      </w:r>
      <w:r w:rsidR="00BA78D7">
        <w:t xml:space="preserve"> </w:t>
      </w:r>
      <w:r>
        <w:t>INTEGRAL</w:t>
      </w:r>
      <w:r w:rsidR="00BA78D7">
        <w:t xml:space="preserve"> </w:t>
      </w:r>
      <w:r>
        <w:t>în</w:t>
      </w:r>
      <w:r w:rsidR="00BA78D7">
        <w:t xml:space="preserve"> </w:t>
      </w:r>
      <w:r>
        <w:t>partea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anului</w:t>
      </w:r>
      <w:r w:rsidR="00BA78D7">
        <w:t xml:space="preserve"> </w:t>
      </w:r>
      <w:r>
        <w:t>pierderea</w:t>
      </w:r>
      <w:r w:rsidR="00BA78D7">
        <w:t xml:space="preserve"> </w:t>
      </w:r>
      <w:r>
        <w:t>suferită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trimestru”,</w:t>
      </w:r>
      <w:r w:rsidR="00BA78D7">
        <w:t xml:space="preserve"> </w:t>
      </w:r>
      <w:r>
        <w:t>scria</w:t>
      </w:r>
      <w:r w:rsidR="00BA78D7">
        <w:t xml:space="preserve"> </w:t>
      </w:r>
      <w:r>
        <w:t>pe</w:t>
      </w:r>
      <w:r w:rsidR="00BA78D7">
        <w:t xml:space="preserve"> </w:t>
      </w:r>
      <w:r>
        <w:t>pagina</w:t>
      </w:r>
      <w:r w:rsidR="00BA78D7">
        <w:t xml:space="preserve"> </w:t>
      </w:r>
      <w:r>
        <w:t>proprie</w:t>
      </w:r>
      <w:r w:rsidR="00BA78D7">
        <w:t xml:space="preserve"> </w:t>
      </w:r>
      <w:r>
        <w:t>de</w:t>
      </w:r>
      <w:r w:rsidR="00BA78D7">
        <w:t xml:space="preserve"> </w:t>
      </w:r>
      <w:r>
        <w:t>Faceook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Florin</w:t>
      </w:r>
      <w:r w:rsidR="00BA78D7">
        <w:t xml:space="preserve"> </w:t>
      </w:r>
      <w:r>
        <w:t>Cîțu,</w:t>
      </w:r>
      <w:r w:rsidR="00BA78D7">
        <w:t xml:space="preserve"> </w:t>
      </w:r>
      <w:r>
        <w:t>în</w:t>
      </w:r>
      <w:r w:rsidR="00BA78D7">
        <w:t xml:space="preserve"> </w:t>
      </w:r>
      <w:r>
        <w:t>5</w:t>
      </w:r>
      <w:r w:rsidR="00BA78D7">
        <w:t xml:space="preserve"> </w:t>
      </w:r>
      <w:r>
        <w:t>martie</w:t>
      </w:r>
      <w:r w:rsidR="00BA78D7">
        <w:t xml:space="preserve">. </w:t>
      </w:r>
      <w:r>
        <w:t>Prognoza</w:t>
      </w:r>
      <w:r w:rsidR="00BA78D7">
        <w:t xml:space="preserve"> </w:t>
      </w:r>
      <w:r>
        <w:t>de</w:t>
      </w:r>
      <w:r w:rsidR="00BA78D7">
        <w:t xml:space="preserve"> </w:t>
      </w:r>
      <w:r>
        <w:t>vară</w:t>
      </w:r>
      <w:r w:rsidR="00BA78D7">
        <w:t xml:space="preserve"> </w:t>
      </w:r>
      <w:r>
        <w:t>a</w:t>
      </w:r>
      <w:r w:rsidR="00BA78D7">
        <w:t xml:space="preserve"> </w:t>
      </w:r>
      <w:r>
        <w:t>Comisiei</w:t>
      </w:r>
      <w:r w:rsidR="00BA78D7">
        <w:t xml:space="preserve"> </w:t>
      </w:r>
      <w:r>
        <w:t>Naționale</w:t>
      </w:r>
      <w:r w:rsidR="00BA78D7">
        <w:t xml:space="preserve"> </w:t>
      </w:r>
      <w:r>
        <w:t>Strategie</w:t>
      </w:r>
      <w:r w:rsidR="00BA78D7">
        <w:t xml:space="preserve"> </w:t>
      </w:r>
      <w:r>
        <w:t>și</w:t>
      </w:r>
      <w:r w:rsidR="00BA78D7">
        <w:t xml:space="preserve"> </w:t>
      </w:r>
      <w:r>
        <w:t>Prognoză</w:t>
      </w:r>
      <w:r w:rsidR="00BA78D7">
        <w:t xml:space="preserve"> </w:t>
      </w:r>
      <w:r>
        <w:t>a</w:t>
      </w:r>
      <w:r w:rsidR="00BA78D7">
        <w:t xml:space="preserve"> </w:t>
      </w:r>
      <w:r>
        <w:t>găsit</w:t>
      </w:r>
      <w:r w:rsidR="00BA78D7">
        <w:t xml:space="preserve"> </w:t>
      </w:r>
      <w:r>
        <w:t>însă</w:t>
      </w:r>
      <w:r w:rsidR="00BA78D7">
        <w:t xml:space="preserve"> </w:t>
      </w:r>
      <w:r>
        <w:t>altceva</w:t>
      </w:r>
      <w:r w:rsidR="00BA78D7">
        <w:t xml:space="preserve"> </w:t>
      </w:r>
      <w:r>
        <w:t>după</w:t>
      </w:r>
      <w:r w:rsidR="00BA78D7">
        <w:t xml:space="preserve"> </w:t>
      </w:r>
      <w:r>
        <w:t>jumătatea</w:t>
      </w:r>
      <w:r w:rsidR="00BA78D7">
        <w:t xml:space="preserve"> </w:t>
      </w:r>
      <w:r>
        <w:t>anului</w:t>
      </w:r>
      <w:r w:rsidR="008E73B9">
        <w:t xml:space="preserve">. </w:t>
      </w:r>
      <w:r>
        <w:t>“Prelungirea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III</w:t>
      </w:r>
      <w:r w:rsidR="00BA78D7">
        <w:t xml:space="preserve"> </w:t>
      </w:r>
      <w:r>
        <w:t>va</w:t>
      </w:r>
      <w:r w:rsidR="00BA78D7">
        <w:t xml:space="preserve"> </w:t>
      </w:r>
      <w:r>
        <w:t>conduce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economică</w:t>
      </w:r>
      <w:r w:rsidR="00BA78D7">
        <w:t xml:space="preserve"> </w:t>
      </w:r>
      <w:r>
        <w:t>mai</w:t>
      </w:r>
      <w:r w:rsidR="00BA78D7">
        <w:t xml:space="preserve"> </w:t>
      </w:r>
      <w:r>
        <w:t>lentă</w:t>
      </w:r>
      <w:r w:rsidR="00BA78D7">
        <w:t xml:space="preserve"> </w:t>
      </w:r>
      <w:r>
        <w:t>decât</w:t>
      </w:r>
      <w:r w:rsidR="00BA78D7">
        <w:t xml:space="preserve"> </w:t>
      </w:r>
      <w:r>
        <w:t>estima</w:t>
      </w:r>
      <w:r w:rsidR="00BA78D7">
        <w:t xml:space="preserve"> </w:t>
      </w:r>
      <w:r>
        <w:t>guvernul</w:t>
      </w:r>
      <w:r w:rsidR="00BA78D7">
        <w:t xml:space="preserve"> </w:t>
      </w:r>
      <w:r>
        <w:t>în</w:t>
      </w:r>
      <w:r w:rsidR="00BA78D7">
        <w:t xml:space="preserve"> </w:t>
      </w:r>
      <w:r>
        <w:t>primăvară,</w:t>
      </w:r>
      <w:r w:rsidR="00BA78D7">
        <w:t xml:space="preserve"> </w:t>
      </w:r>
      <w:r>
        <w:t>întrucât</w:t>
      </w:r>
      <w:r w:rsidR="00BA78D7">
        <w:t xml:space="preserve"> </w:t>
      </w:r>
      <w:r>
        <w:t>reluarea</w:t>
      </w:r>
      <w:r w:rsidR="00BA78D7">
        <w:t xml:space="preserve"> </w:t>
      </w:r>
      <w:r>
        <w:t>activității</w:t>
      </w:r>
      <w:r w:rsidR="00BA78D7">
        <w:t xml:space="preserve"> </w:t>
      </w:r>
      <w:r>
        <w:t>economice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face</w:t>
      </w:r>
      <w:r w:rsidR="00BA78D7">
        <w:t xml:space="preserve"> </w:t>
      </w:r>
      <w:r>
        <w:t>la</w:t>
      </w:r>
      <w:r w:rsidR="00BA78D7">
        <w:t xml:space="preserve"> </w:t>
      </w:r>
      <w:r>
        <w:t>capacitate</w:t>
      </w:r>
      <w:r w:rsidR="00BA78D7">
        <w:t xml:space="preserve"> </w:t>
      </w:r>
      <w:r>
        <w:t>deplină</w:t>
      </w:r>
      <w:r w:rsidR="00BA78D7">
        <w:t xml:space="preserve">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activități</w:t>
      </w:r>
      <w:r w:rsidR="00BA78D7">
        <w:t xml:space="preserve"> </w:t>
      </w:r>
      <w:r>
        <w:t>afectate,</w:t>
      </w:r>
      <w:r w:rsidR="00BA78D7">
        <w:t xml:space="preserve"> </w:t>
      </w:r>
      <w:r>
        <w:t>precum</w:t>
      </w:r>
      <w:r w:rsidR="00BA78D7">
        <w:t xml:space="preserve"> </w:t>
      </w:r>
      <w:r>
        <w:t>restaurantele,</w:t>
      </w:r>
      <w:r w:rsidR="00BA78D7">
        <w:t xml:space="preserve"> </w:t>
      </w:r>
      <w:r>
        <w:t>turismul,</w:t>
      </w:r>
      <w:r w:rsidR="00BA78D7">
        <w:t xml:space="preserve"> </w:t>
      </w:r>
      <w:r>
        <w:t>transportul</w:t>
      </w:r>
      <w:r w:rsidR="00BA78D7">
        <w:t xml:space="preserve"> </w:t>
      </w:r>
      <w:r>
        <w:t>de</w:t>
      </w:r>
      <w:r w:rsidR="00BA78D7">
        <w:t xml:space="preserve"> </w:t>
      </w:r>
      <w:r>
        <w:t>persoane,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cel</w:t>
      </w:r>
      <w:r w:rsidR="00BA78D7">
        <w:t xml:space="preserve"> </w:t>
      </w:r>
      <w:r>
        <w:t>aerian</w:t>
      </w:r>
      <w:r w:rsidR="00BA78D7">
        <w:t>.”</w:t>
      </w:r>
      <w:r>
        <w:t>,</w:t>
      </w:r>
      <w:r w:rsidR="00BA78D7">
        <w:t xml:space="preserve"> </w:t>
      </w:r>
      <w:r>
        <w:t>scrie</w:t>
      </w:r>
      <w:r w:rsidR="00BA78D7">
        <w:t xml:space="preserve"> </w:t>
      </w:r>
      <w:r>
        <w:t>Comisia</w:t>
      </w:r>
      <w:r w:rsidR="00BA78D7">
        <w:t xml:space="preserve">. </w:t>
      </w:r>
      <w:r>
        <w:t>Riscurile</w:t>
      </w:r>
      <w:r w:rsidR="00BA78D7">
        <w:t xml:space="preserve"> </w:t>
      </w:r>
      <w:r>
        <w:t>sunt</w:t>
      </w:r>
      <w:r w:rsidR="00BA78D7">
        <w:t xml:space="preserve"> </w:t>
      </w:r>
      <w:r>
        <w:t>severe</w:t>
      </w:r>
      <w:r w:rsidR="008E73B9">
        <w:t xml:space="preserve">. </w:t>
      </w:r>
      <w:r>
        <w:t>Inclusiv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valExperții</w:t>
      </w:r>
      <w:r w:rsidR="00BA78D7">
        <w:t xml:space="preserve"> </w:t>
      </w:r>
      <w:r>
        <w:t>instituției</w:t>
      </w:r>
      <w:r w:rsidR="00BA78D7">
        <w:t xml:space="preserve"> </w:t>
      </w:r>
      <w:r>
        <w:t>comentează</w:t>
      </w:r>
      <w:r w:rsidR="00BA78D7">
        <w:t xml:space="preserve"> </w:t>
      </w:r>
      <w:r>
        <w:t>că</w:t>
      </w:r>
      <w:r w:rsidR="00BA78D7">
        <w:t xml:space="preserve"> </w:t>
      </w:r>
      <w:r>
        <w:t>“în</w:t>
      </w:r>
      <w:r w:rsidR="00BA78D7">
        <w:t xml:space="preserve"> </w:t>
      </w:r>
      <w:r>
        <w:t>general,</w:t>
      </w:r>
      <w:r w:rsidR="00BA78D7">
        <w:t xml:space="preserve"> </w:t>
      </w:r>
      <w:r>
        <w:t>riscurile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influenţa</w:t>
      </w:r>
      <w:r w:rsidR="00BA78D7">
        <w:t xml:space="preserve"> </w:t>
      </w:r>
      <w:r>
        <w:t>proiecţiile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sunt</w:t>
      </w:r>
      <w:r w:rsidR="00BA78D7">
        <w:t xml:space="preserve"> </w:t>
      </w:r>
      <w:r>
        <w:t>severe</w:t>
      </w:r>
      <w:r w:rsidR="00BA78D7">
        <w:t xml:space="preserve"> </w:t>
      </w:r>
      <w:r>
        <w:t>şi</w:t>
      </w:r>
      <w:r w:rsidR="00BA78D7">
        <w:t xml:space="preserve"> </w:t>
      </w:r>
      <w:r>
        <w:t>interconectate,</w:t>
      </w:r>
      <w:r w:rsidR="00BA78D7">
        <w:t xml:space="preserve"> </w:t>
      </w:r>
      <w:r>
        <w:t>dublate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grad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incertitudine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apariţia</w:t>
      </w:r>
      <w:r w:rsidR="00BA78D7">
        <w:t xml:space="preserve"> </w:t>
      </w:r>
      <w:r>
        <w:t>unui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pandemic,</w:t>
      </w:r>
      <w:r w:rsidR="00BA78D7">
        <w:t xml:space="preserve"> </w:t>
      </w:r>
      <w:r>
        <w:t>lipsa</w:t>
      </w:r>
      <w:r w:rsidR="00BA78D7">
        <w:t xml:space="preserve"> </w:t>
      </w:r>
      <w:r>
        <w:t>unui</w:t>
      </w:r>
      <w:r w:rsidR="00BA78D7">
        <w:t xml:space="preserve"> </w:t>
      </w:r>
      <w:r>
        <w:t>vaccin,</w:t>
      </w:r>
      <w:r w:rsidR="00BA78D7">
        <w:t xml:space="preserve"> </w:t>
      </w:r>
      <w:r>
        <w:t>viteza</w:t>
      </w:r>
      <w:r w:rsidR="00BA78D7">
        <w:t xml:space="preserve"> </w:t>
      </w:r>
      <w:r>
        <w:t>redresării</w:t>
      </w:r>
      <w:r w:rsidR="00BA78D7">
        <w:t xml:space="preserve"> </w:t>
      </w:r>
      <w:r>
        <w:t>principalilor</w:t>
      </w:r>
      <w:r w:rsidR="00BA78D7">
        <w:t xml:space="preserve"> </w:t>
      </w:r>
      <w:r>
        <w:t>parteneri</w:t>
      </w:r>
      <w:r w:rsidR="00BA78D7">
        <w:t xml:space="preserve"> </w:t>
      </w:r>
      <w:r>
        <w:t>comerciali,</w:t>
      </w:r>
      <w:r w:rsidR="00BA78D7">
        <w:t xml:space="preserve"> </w:t>
      </w:r>
      <w:r>
        <w:t>schimbări</w:t>
      </w:r>
      <w:r w:rsidR="00BA78D7">
        <w:t xml:space="preserve"> </w:t>
      </w:r>
      <w:r>
        <w:t>de</w:t>
      </w:r>
      <w:r w:rsidR="00BA78D7">
        <w:t xml:space="preserve"> </w:t>
      </w:r>
      <w:r>
        <w:t>comportament</w:t>
      </w:r>
      <w:r w:rsidR="00BA78D7">
        <w:t xml:space="preserve"> </w:t>
      </w:r>
      <w:r>
        <w:t>ale</w:t>
      </w:r>
      <w:r w:rsidR="00BA78D7">
        <w:t xml:space="preserve"> </w:t>
      </w:r>
      <w:r>
        <w:t>consumatorilor</w:t>
      </w:r>
      <w:r w:rsidR="00BA78D7">
        <w:t xml:space="preserve"> </w:t>
      </w:r>
      <w:r>
        <w:t>etc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Viteza</w:t>
      </w:r>
      <w:r w:rsidR="00BA78D7">
        <w:t xml:space="preserve"> </w:t>
      </w:r>
      <w:r>
        <w:t>de</w:t>
      </w:r>
      <w:r w:rsidR="00BA78D7">
        <w:t xml:space="preserve"> </w:t>
      </w:r>
      <w:r>
        <w:t>recuperare</w:t>
      </w:r>
      <w:r w:rsidR="00BA78D7">
        <w:t xml:space="preserve"> </w:t>
      </w:r>
      <w:r>
        <w:t>a</w:t>
      </w:r>
      <w:r w:rsidR="00BA78D7">
        <w:t xml:space="preserve"> </w:t>
      </w:r>
      <w:r>
        <w:t>decelerării</w:t>
      </w:r>
      <w:r w:rsidR="00BA78D7">
        <w:t xml:space="preserve"> </w:t>
      </w:r>
      <w:r>
        <w:t>economice</w:t>
      </w:r>
      <w:r w:rsidR="00BA78D7">
        <w:t xml:space="preserve"> </w:t>
      </w:r>
      <w:r>
        <w:t>din</w:t>
      </w:r>
      <w:r w:rsidR="00BA78D7">
        <w:t xml:space="preserve"> </w:t>
      </w:r>
      <w:r>
        <w:t>trimestrul</w:t>
      </w:r>
      <w:r w:rsidR="00BA78D7">
        <w:t xml:space="preserve"> </w:t>
      </w:r>
      <w:r>
        <w:t>II</w:t>
      </w:r>
      <w:r w:rsidR="00BA78D7">
        <w:t xml:space="preserve"> </w:t>
      </w:r>
      <w:r>
        <w:t>pare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mai</w:t>
      </w:r>
      <w:r w:rsidR="00BA78D7">
        <w:t xml:space="preserve"> </w:t>
      </w:r>
      <w:r>
        <w:t>lentă</w:t>
      </w:r>
      <w:r w:rsidR="00BA78D7">
        <w:t xml:space="preserve"> </w:t>
      </w:r>
      <w:r>
        <w:t>decât</w:t>
      </w:r>
      <w:r w:rsidR="00BA78D7">
        <w:t xml:space="preserve"> </w:t>
      </w:r>
      <w:r>
        <w:t>s-a</w:t>
      </w:r>
      <w:r w:rsidR="00BA78D7">
        <w:t xml:space="preserve"> </w:t>
      </w:r>
      <w:r>
        <w:t>anticipat</w:t>
      </w:r>
      <w:r w:rsidR="00BA78D7">
        <w:t xml:space="preserve"> </w:t>
      </w:r>
      <w:r>
        <w:t>iniţial</w:t>
      </w:r>
      <w:r w:rsidR="00BA78D7">
        <w:t xml:space="preserve"> </w:t>
      </w:r>
      <w:r>
        <w:t>şi</w:t>
      </w:r>
      <w:r w:rsidR="00BA78D7">
        <w:t xml:space="preserve"> </w:t>
      </w:r>
      <w:r>
        <w:t>va</w:t>
      </w:r>
      <w:r w:rsidR="00BA78D7">
        <w:t xml:space="preserve"> </w:t>
      </w:r>
      <w:r>
        <w:t>evolua</w:t>
      </w:r>
      <w:r w:rsidR="00BA78D7">
        <w:t xml:space="preserve"> </w:t>
      </w:r>
      <w:r>
        <w:t>în</w:t>
      </w:r>
      <w:r w:rsidR="00BA78D7">
        <w:t xml:space="preserve"> </w:t>
      </w:r>
      <w:r>
        <w:t>concordanţă</w:t>
      </w:r>
      <w:r w:rsidR="00BA78D7">
        <w:t xml:space="preserve"> </w:t>
      </w:r>
      <w:r>
        <w:t>cu</w:t>
      </w:r>
      <w:r w:rsidR="00BA78D7">
        <w:t xml:space="preserve"> </w:t>
      </w:r>
      <w:r>
        <w:t>situaţia</w:t>
      </w:r>
      <w:r w:rsidR="00BA78D7">
        <w:t xml:space="preserve"> </w:t>
      </w:r>
      <w:r>
        <w:t>pandemiei”</w:t>
      </w:r>
      <w:r w:rsidR="00BA78D7">
        <w:t xml:space="preserve">. </w:t>
      </w:r>
      <w:r>
        <w:t>Seceta</w:t>
      </w:r>
      <w:r w:rsidR="00BA78D7">
        <w:t xml:space="preserve"> </w:t>
      </w:r>
      <w:r>
        <w:t>mai</w:t>
      </w:r>
      <w:r w:rsidR="00BA78D7">
        <w:t xml:space="preserve"> </w:t>
      </w:r>
      <w:r>
        <w:t>lipseaUn</w:t>
      </w:r>
      <w:r w:rsidR="00BA78D7">
        <w:t xml:space="preserve"> </w:t>
      </w:r>
      <w:r>
        <w:t>risc</w:t>
      </w:r>
      <w:r w:rsidR="00BA78D7">
        <w:t xml:space="preserve"> </w:t>
      </w:r>
      <w:r>
        <w:t>suplimentar,</w:t>
      </w:r>
      <w:r w:rsidR="00BA78D7">
        <w:t xml:space="preserve">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cel</w:t>
      </w:r>
      <w:r w:rsidR="00BA78D7">
        <w:t xml:space="preserve"> </w:t>
      </w:r>
      <w:r>
        <w:t>indus</w:t>
      </w:r>
      <w:r w:rsidR="00BA78D7">
        <w:t xml:space="preserve"> </w:t>
      </w:r>
      <w:r>
        <w:t>de</w:t>
      </w:r>
      <w:r w:rsidR="00BA78D7">
        <w:t xml:space="preserve"> </w:t>
      </w:r>
      <w:r>
        <w:t>apariţia</w:t>
      </w:r>
      <w:r w:rsidR="00BA78D7">
        <w:t xml:space="preserve"> </w:t>
      </w:r>
      <w:r>
        <w:t>pandemiei,</w:t>
      </w:r>
      <w:r w:rsidR="00BA78D7">
        <w:t xml:space="preserve"> </w:t>
      </w:r>
      <w:r>
        <w:t>este</w:t>
      </w:r>
      <w:r w:rsidR="00BA78D7">
        <w:t xml:space="preserve"> </w:t>
      </w:r>
      <w:r>
        <w:t>aşteptat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sectorului</w:t>
      </w:r>
      <w:r w:rsidR="00BA78D7">
        <w:t xml:space="preserve"> </w:t>
      </w:r>
      <w:r>
        <w:t>agricol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persistenţei</w:t>
      </w:r>
      <w:r w:rsidR="00BA78D7">
        <w:t xml:space="preserve"> </w:t>
      </w:r>
      <w:r>
        <w:t>secetei</w:t>
      </w:r>
      <w:r w:rsidR="00BA78D7">
        <w:t xml:space="preserve"> </w:t>
      </w:r>
      <w:r>
        <w:t>din</w:t>
      </w:r>
      <w:r w:rsidR="00BA78D7">
        <w:t xml:space="preserve"> </w:t>
      </w:r>
      <w:r>
        <w:t>prima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anului,</w:t>
      </w:r>
      <w:r w:rsidR="00BA78D7">
        <w:t xml:space="preserve"> </w:t>
      </w:r>
      <w:r>
        <w:t>cu</w:t>
      </w:r>
      <w:r w:rsidR="00BA78D7">
        <w:t xml:space="preserve"> </w:t>
      </w:r>
      <w:r>
        <w:t>efecte</w:t>
      </w:r>
      <w:r w:rsidR="00BA78D7">
        <w:t xml:space="preserve"> </w:t>
      </w:r>
      <w:r>
        <w:t>negative</w:t>
      </w:r>
      <w:r w:rsidR="00BA78D7">
        <w:t xml:space="preserve"> </w:t>
      </w:r>
      <w:r>
        <w:t>preponderent</w:t>
      </w:r>
      <w:r w:rsidR="00BA78D7">
        <w:t xml:space="preserve"> </w:t>
      </w:r>
      <w:r>
        <w:t>asupra</w:t>
      </w:r>
      <w:r w:rsidR="00BA78D7">
        <w:t xml:space="preserve"> </w:t>
      </w:r>
      <w:r>
        <w:t>culturilor</w:t>
      </w:r>
      <w:r w:rsidR="00BA78D7">
        <w:t xml:space="preserve"> </w:t>
      </w:r>
      <w:r>
        <w:t>de</w:t>
      </w:r>
      <w:r w:rsidR="00BA78D7">
        <w:t xml:space="preserve"> </w:t>
      </w:r>
      <w:r>
        <w:t>păioase</w:t>
      </w:r>
      <w:r w:rsidR="00BA78D7">
        <w:t xml:space="preserve">. </w:t>
      </w:r>
      <w:r>
        <w:t>Scăderi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trimestreComisia</w:t>
      </w:r>
      <w:r w:rsidR="00BA78D7">
        <w:t xml:space="preserve"> </w:t>
      </w:r>
      <w:r>
        <w:t>continuă</w:t>
      </w:r>
      <w:r w:rsidR="00BA78D7">
        <w:t xml:space="preserve"> </w:t>
      </w:r>
      <w:r>
        <w:t>că</w:t>
      </w:r>
      <w:r w:rsidR="00BA78D7">
        <w:t xml:space="preserve"> </w:t>
      </w:r>
      <w:r>
        <w:t>probabilitatea</w:t>
      </w:r>
      <w:r w:rsidR="00BA78D7">
        <w:t xml:space="preserve"> </w:t>
      </w:r>
      <w:r>
        <w:t>unei</w:t>
      </w:r>
      <w:r w:rsidR="00BA78D7">
        <w:t xml:space="preserve"> </w:t>
      </w:r>
      <w:r>
        <w:t>reveniri</w:t>
      </w:r>
      <w:r w:rsidR="00BA78D7">
        <w:t xml:space="preserve"> </w:t>
      </w:r>
      <w:r>
        <w:t>cu</w:t>
      </w:r>
      <w:r w:rsidR="00BA78D7">
        <w:t xml:space="preserve"> </w:t>
      </w:r>
      <w:r>
        <w:t>întârziere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industriale</w:t>
      </w:r>
      <w:r w:rsidR="00BA78D7">
        <w:t xml:space="preserve"> </w:t>
      </w:r>
      <w:r>
        <w:t>condiţionată</w:t>
      </w:r>
      <w:r w:rsidR="00BA78D7">
        <w:t xml:space="preserve"> </w:t>
      </w:r>
      <w:r>
        <w:t>de</w:t>
      </w:r>
      <w:r w:rsidR="00BA78D7">
        <w:t xml:space="preserve"> </w:t>
      </w:r>
      <w:r>
        <w:t>mediul</w:t>
      </w:r>
      <w:r w:rsidR="00BA78D7">
        <w:t xml:space="preserve"> </w:t>
      </w:r>
      <w:r>
        <w:t>extern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principalul</w:t>
      </w:r>
      <w:r w:rsidR="00BA78D7">
        <w:t xml:space="preserve"> </w:t>
      </w:r>
      <w:r>
        <w:t>factor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conduce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dinamică</w:t>
      </w:r>
      <w:r w:rsidR="00BA78D7">
        <w:t xml:space="preserve"> </w:t>
      </w:r>
      <w:r>
        <w:t>negativă</w:t>
      </w:r>
      <w:r w:rsidR="00BA78D7">
        <w:t xml:space="preserve"> </w:t>
      </w:r>
      <w:r>
        <w:t>a</w:t>
      </w:r>
      <w:r w:rsidR="00BA78D7">
        <w:t xml:space="preserve"> </w:t>
      </w:r>
      <w:r>
        <w:t>PIB-ului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două</w:t>
      </w:r>
      <w:r w:rsidR="00BA78D7">
        <w:t xml:space="preserve"> </w:t>
      </w:r>
      <w:r>
        <w:t>trimestre</w:t>
      </w:r>
      <w:r w:rsidR="00BA78D7">
        <w:t xml:space="preserve">. </w:t>
      </w:r>
      <w:r>
        <w:t>Conform</w:t>
      </w:r>
      <w:r w:rsidR="00BA78D7">
        <w:t xml:space="preserve"> </w:t>
      </w:r>
      <w:r>
        <w:lastRenderedPageBreak/>
        <w:t>datelor</w:t>
      </w:r>
      <w:r w:rsidR="00BA78D7">
        <w:t xml:space="preserve"> </w:t>
      </w:r>
      <w:r>
        <w:t>publicate</w:t>
      </w:r>
      <w:r w:rsidR="00BA78D7">
        <w:t xml:space="preserve"> </w:t>
      </w:r>
      <w:r>
        <w:t>de</w:t>
      </w:r>
      <w:r w:rsidR="00BA78D7">
        <w:t xml:space="preserve"> </w:t>
      </w:r>
      <w:r>
        <w:t>Institutul</w:t>
      </w:r>
      <w:r w:rsidR="00BA78D7">
        <w:t xml:space="preserve"> </w:t>
      </w:r>
      <w:r>
        <w:t>Naţional</w:t>
      </w:r>
      <w:r w:rsidR="00BA78D7">
        <w:t xml:space="preserve"> </w:t>
      </w:r>
      <w:r>
        <w:t>de</w:t>
      </w:r>
      <w:r w:rsidR="00BA78D7">
        <w:t xml:space="preserve"> </w:t>
      </w:r>
      <w:r>
        <w:t>Statistică</w:t>
      </w:r>
      <w:r w:rsidR="00BA78D7">
        <w:t xml:space="preserve"> </w:t>
      </w:r>
      <w:r>
        <w:t>(INS),</w:t>
      </w:r>
      <w:r w:rsidR="00BA78D7">
        <w:t xml:space="preserve"> </w:t>
      </w:r>
      <w:r>
        <w:t>economia</w:t>
      </w:r>
      <w:r w:rsidR="00BA78D7">
        <w:t xml:space="preserve"> </w:t>
      </w:r>
      <w:r>
        <w:t>românească</w:t>
      </w:r>
      <w:r w:rsidR="00BA78D7">
        <w:t xml:space="preserve"> </w:t>
      </w:r>
      <w:r>
        <w:t>a</w:t>
      </w:r>
      <w:r w:rsidR="00BA78D7">
        <w:t xml:space="preserve"> </w:t>
      </w:r>
      <w:r>
        <w:t>consemnat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volumului</w:t>
      </w:r>
      <w:r w:rsidR="00BA78D7">
        <w:t xml:space="preserve"> </w:t>
      </w:r>
      <w:r>
        <w:t>activităţii</w:t>
      </w:r>
      <w:r w:rsidR="00BA78D7">
        <w:t xml:space="preserve"> </w:t>
      </w:r>
      <w:r>
        <w:t>cu</w:t>
      </w:r>
      <w:r w:rsidR="00BA78D7">
        <w:t xml:space="preserve"> </w:t>
      </w:r>
      <w:r>
        <w:t>3,9%</w:t>
      </w:r>
      <w:r w:rsidR="00BA78D7">
        <w:t xml:space="preserve"> </w:t>
      </w:r>
      <w:r>
        <w:t>(serie</w:t>
      </w:r>
      <w:r w:rsidR="00BA78D7">
        <w:t xml:space="preserve"> </w:t>
      </w:r>
      <w:r>
        <w:t>ajustată</w:t>
      </w:r>
      <w:r w:rsidR="00BA78D7">
        <w:t xml:space="preserve"> </w:t>
      </w:r>
      <w:r>
        <w:t>sezonier)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curent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dar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trimestrului</w:t>
      </w:r>
      <w:r w:rsidR="00BA78D7">
        <w:t xml:space="preserve"> </w:t>
      </w:r>
      <w:r>
        <w:t>II</w:t>
      </w:r>
      <w:r w:rsidR="00BA78D7">
        <w:t xml:space="preserve"> </w:t>
      </w:r>
      <w:r>
        <w:t>scăderea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10,5%,</w:t>
      </w:r>
      <w:r w:rsidR="00BA78D7">
        <w:t xml:space="preserve"> </w:t>
      </w:r>
      <w:r>
        <w:t>atât</w:t>
      </w:r>
      <w:r w:rsidR="00BA78D7">
        <w:t xml:space="preserve"> </w:t>
      </w:r>
      <w:r>
        <w:t>pe</w:t>
      </w:r>
      <w:r w:rsidR="00BA78D7">
        <w:t xml:space="preserve"> </w:t>
      </w:r>
      <w:r>
        <w:t>seria</w:t>
      </w:r>
      <w:r w:rsidR="00BA78D7">
        <w:t xml:space="preserve"> </w:t>
      </w:r>
      <w:r>
        <w:t>brută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seria</w:t>
      </w:r>
      <w:r w:rsidR="00BA78D7">
        <w:t xml:space="preserve"> </w:t>
      </w:r>
      <w:r>
        <w:t>ajustată</w:t>
      </w:r>
      <w:r w:rsidR="00BA78D7">
        <w:t xml:space="preserve"> </w:t>
      </w:r>
      <w:r>
        <w:t>sezonier,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ajustării</w:t>
      </w:r>
      <w:r w:rsidR="00BA78D7">
        <w:t xml:space="preserve"> </w:t>
      </w:r>
      <w:r>
        <w:t>negative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abrupte</w:t>
      </w:r>
      <w:r w:rsidR="00BA78D7">
        <w:t xml:space="preserve"> </w:t>
      </w:r>
      <w:r>
        <w:t>a</w:t>
      </w:r>
      <w:r w:rsidR="00BA78D7">
        <w:t xml:space="preserve"> </w:t>
      </w:r>
      <w:r>
        <w:t>exportului</w:t>
      </w:r>
      <w:r w:rsidR="00BA78D7">
        <w:t xml:space="preserve"> </w:t>
      </w:r>
      <w:r>
        <w:t>FOB</w:t>
      </w:r>
      <w:r w:rsidR="00BA78D7">
        <w:t xml:space="preserve"> </w:t>
      </w:r>
      <w:r>
        <w:t>(-33,6%</w:t>
      </w:r>
      <w:r w:rsidR="00BA78D7">
        <w:t xml:space="preserve"> </w:t>
      </w:r>
      <w:r>
        <w:t>în</w:t>
      </w:r>
      <w:r w:rsidR="00BA78D7">
        <w:t xml:space="preserve"> </w:t>
      </w:r>
      <w:r>
        <w:t>valută)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producţiei</w:t>
      </w:r>
      <w:r w:rsidR="00BA78D7">
        <w:t xml:space="preserve"> </w:t>
      </w:r>
      <w:r>
        <w:t>industriale</w:t>
      </w:r>
      <w:r w:rsidR="00BA78D7">
        <w:t xml:space="preserve"> </w:t>
      </w:r>
      <w:r>
        <w:t>(-26,8%</w:t>
      </w:r>
      <w:r w:rsidR="00BA78D7">
        <w:t xml:space="preserve"> </w:t>
      </w:r>
      <w:r>
        <w:t>în</w:t>
      </w:r>
      <w:r w:rsidR="00BA78D7">
        <w:t xml:space="preserve"> </w:t>
      </w:r>
      <w:r>
        <w:t>volum)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încetinirii</w:t>
      </w:r>
      <w:r w:rsidR="00BA78D7">
        <w:t xml:space="preserve"> </w:t>
      </w:r>
      <w:r>
        <w:t>tranzacțiilor</w:t>
      </w:r>
      <w:r w:rsidR="00BA78D7">
        <w:t xml:space="preserve"> </w:t>
      </w:r>
      <w:r>
        <w:t>comerciale</w:t>
      </w:r>
      <w:r w:rsidR="00BA78D7">
        <w:t xml:space="preserve"> </w:t>
      </w:r>
      <w:r>
        <w:t>internaţionale</w:t>
      </w:r>
      <w:r w:rsidR="00BA78D7">
        <w:t xml:space="preserve"> </w:t>
      </w:r>
      <w:r>
        <w:t>pe</w:t>
      </w:r>
      <w:r w:rsidR="00BA78D7">
        <w:t xml:space="preserve"> </w:t>
      </w:r>
      <w:r>
        <w:t>ramurile</w:t>
      </w:r>
      <w:r w:rsidR="00BA78D7">
        <w:t xml:space="preserve"> </w:t>
      </w:r>
      <w:r>
        <w:t>cu</w:t>
      </w:r>
      <w:r w:rsidR="00BA78D7">
        <w:t xml:space="preserve"> </w:t>
      </w:r>
      <w:r>
        <w:t>valoare</w:t>
      </w:r>
      <w:r w:rsidR="00BA78D7">
        <w:t xml:space="preserve"> </w:t>
      </w:r>
      <w:r>
        <w:t>adăugată</w:t>
      </w:r>
      <w:r w:rsidR="00BA78D7">
        <w:t xml:space="preserve"> </w:t>
      </w:r>
      <w:r>
        <w:t>ridicată</w:t>
      </w:r>
      <w:r w:rsidR="00BA78D7">
        <w:t xml:space="preserve">. </w:t>
      </w:r>
      <w:r>
        <w:t>Factori</w:t>
      </w:r>
      <w:r w:rsidR="00BA78D7">
        <w:t xml:space="preserve"> </w:t>
      </w:r>
      <w:r>
        <w:t>noi</w:t>
      </w:r>
      <w:r w:rsidR="00BA78D7">
        <w:t xml:space="preserve"> </w:t>
      </w:r>
      <w:r>
        <w:t>în</w:t>
      </w:r>
      <w:r w:rsidR="00BA78D7">
        <w:t xml:space="preserve"> </w:t>
      </w:r>
      <w:r>
        <w:t>ecuație</w:t>
      </w:r>
      <w:r w:rsidR="008E73B9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V</w:t>
      </w:r>
      <w:r w:rsidR="00BA78D7">
        <w:t xml:space="preserve"> </w:t>
      </w:r>
      <w:r>
        <w:t>la</w:t>
      </w:r>
      <w:r w:rsidR="00BA78D7">
        <w:t xml:space="preserve"> </w:t>
      </w:r>
      <w:r>
        <w:t>LComisia</w:t>
      </w:r>
      <w:r w:rsidR="00BA78D7">
        <w:t xml:space="preserve"> </w:t>
      </w:r>
      <w:r>
        <w:t>enunță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factori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modificat</w:t>
      </w:r>
      <w:r w:rsidR="00BA78D7">
        <w:t xml:space="preserve"> </w:t>
      </w:r>
      <w:r>
        <w:t>prognozele</w:t>
      </w:r>
      <w:r w:rsidR="00BA78D7">
        <w:t xml:space="preserve"> </w:t>
      </w:r>
      <w:r>
        <w:t>mai</w:t>
      </w:r>
      <w:r w:rsidR="00BA78D7">
        <w:t xml:space="preserve"> </w:t>
      </w:r>
      <w:r>
        <w:t>optimiste</w:t>
      </w:r>
      <w:r w:rsidR="00BA78D7">
        <w:t xml:space="preserve"> </w:t>
      </w:r>
      <w:r>
        <w:t>din</w:t>
      </w:r>
      <w:r w:rsidR="00BA78D7">
        <w:t xml:space="preserve"> </w:t>
      </w:r>
      <w:r>
        <w:t>primăvară:</w:t>
      </w:r>
      <w:r w:rsidR="00BA78D7">
        <w:t xml:space="preserve"> </w:t>
      </w:r>
      <w:r>
        <w:t>Continuarea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iunie-august</w:t>
      </w:r>
      <w:r w:rsidR="00BA78D7">
        <w:t xml:space="preserve"> </w:t>
      </w:r>
      <w:r>
        <w:t>pentru</w:t>
      </w:r>
      <w:r w:rsidR="00BA78D7">
        <w:t xml:space="preserve"> </w:t>
      </w:r>
      <w:r>
        <w:t>asigurarea</w:t>
      </w:r>
      <w:r w:rsidR="00BA78D7">
        <w:t xml:space="preserve"> </w:t>
      </w:r>
      <w:r>
        <w:t>protecţiei</w:t>
      </w:r>
      <w:r w:rsidR="00BA78D7">
        <w:t xml:space="preserve"> </w:t>
      </w:r>
      <w:r>
        <w:t>sănătăţii</w:t>
      </w:r>
      <w:r w:rsidR="00BA78D7">
        <w:t xml:space="preserve"> </w:t>
      </w:r>
      <w:r>
        <w:t>populaţiei</w:t>
      </w:r>
      <w:r w:rsidR="008E73B9">
        <w:t xml:space="preserve">; </w:t>
      </w:r>
      <w:r>
        <w:t>Revenirea</w:t>
      </w:r>
      <w:r w:rsidR="00BA78D7">
        <w:t xml:space="preserve"> </w:t>
      </w:r>
      <w:r>
        <w:t>mai</w:t>
      </w:r>
      <w:r w:rsidR="00BA78D7">
        <w:t xml:space="preserve"> </w:t>
      </w:r>
      <w:r>
        <w:t>lentă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producţiei</w:t>
      </w:r>
      <w:r w:rsidR="00BA78D7">
        <w:t xml:space="preserve"> </w:t>
      </w:r>
      <w:r>
        <w:t>industriale,</w:t>
      </w:r>
      <w:r w:rsidR="00BA78D7">
        <w:t xml:space="preserve"> </w:t>
      </w:r>
      <w:r>
        <w:t>în</w:t>
      </w:r>
      <w:r w:rsidR="00BA78D7">
        <w:t xml:space="preserve"> </w:t>
      </w:r>
      <w:r>
        <w:t>corelaţie</w:t>
      </w:r>
      <w:r w:rsidR="00BA78D7">
        <w:t xml:space="preserve"> </w:t>
      </w:r>
      <w:r>
        <w:t>cu</w:t>
      </w:r>
      <w:r w:rsidR="00BA78D7">
        <w:t xml:space="preserve"> </w:t>
      </w:r>
      <w:r>
        <w:t>cereea</w:t>
      </w:r>
      <w:r w:rsidR="00BA78D7">
        <w:t xml:space="preserve"> </w:t>
      </w:r>
      <w:r>
        <w:t>externă</w:t>
      </w:r>
      <w:r w:rsidR="008E73B9">
        <w:t xml:space="preserve">; </w:t>
      </w:r>
      <w:r>
        <w:t>Prezenţa</w:t>
      </w:r>
      <w:r w:rsidR="00BA78D7">
        <w:t xml:space="preserve"> </w:t>
      </w:r>
      <w:r>
        <w:t>condiţiilor</w:t>
      </w:r>
      <w:r w:rsidR="00BA78D7">
        <w:t xml:space="preserve"> </w:t>
      </w:r>
      <w:r>
        <w:t>meteo</w:t>
      </w:r>
      <w:r w:rsidR="00BA78D7">
        <w:t xml:space="preserve"> </w:t>
      </w:r>
      <w:r>
        <w:t>nefavorabile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afectat</w:t>
      </w:r>
      <w:r w:rsidR="00BA78D7">
        <w:t xml:space="preserve"> </w:t>
      </w:r>
      <w:r>
        <w:t>productia</w:t>
      </w:r>
      <w:r w:rsidR="00BA78D7">
        <w:t xml:space="preserve"> </w:t>
      </w:r>
      <w:r>
        <w:t>vegetală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. </w:t>
      </w:r>
      <w:r>
        <w:t>Acţiunea</w:t>
      </w:r>
      <w:r w:rsidR="00BA78D7">
        <w:t xml:space="preserve"> </w:t>
      </w:r>
      <w:r>
        <w:t>cumulată</w:t>
      </w:r>
      <w:r w:rsidR="00BA78D7">
        <w:t xml:space="preserve"> </w:t>
      </w:r>
      <w:r>
        <w:t>a</w:t>
      </w:r>
      <w:r w:rsidR="00BA78D7">
        <w:t xml:space="preserve"> </w:t>
      </w:r>
      <w:r>
        <w:t>acestor</w:t>
      </w:r>
      <w:r w:rsidR="00BA78D7">
        <w:t xml:space="preserve"> </w:t>
      </w:r>
      <w:r>
        <w:t>factori</w:t>
      </w:r>
      <w:r w:rsidR="00BA78D7">
        <w:t xml:space="preserve"> </w:t>
      </w:r>
      <w:r>
        <w:t>va</w:t>
      </w:r>
      <w:r w:rsidR="00BA78D7">
        <w:t xml:space="preserve"> </w:t>
      </w:r>
      <w:r>
        <w:t>determina</w:t>
      </w:r>
      <w:r w:rsidR="00BA78D7">
        <w:t xml:space="preserve"> </w:t>
      </w:r>
      <w:r>
        <w:t>o</w:t>
      </w:r>
      <w:r w:rsidR="00BA78D7">
        <w:t xml:space="preserve"> </w:t>
      </w:r>
      <w:r>
        <w:t>diminuare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semestrul</w:t>
      </w:r>
      <w:r w:rsidR="00BA78D7">
        <w:t xml:space="preserve"> </w:t>
      </w:r>
      <w:r>
        <w:t>al</w:t>
      </w:r>
      <w:r w:rsidR="00BA78D7">
        <w:t xml:space="preserve"> </w:t>
      </w:r>
      <w:r>
        <w:t>doilea,</w:t>
      </w:r>
      <w:r w:rsidR="00BA78D7">
        <w:t xml:space="preserve"> </w:t>
      </w:r>
      <w:r>
        <w:t>rezultatul</w:t>
      </w:r>
      <w:r w:rsidR="00BA78D7">
        <w:t xml:space="preserve"> </w:t>
      </w:r>
      <w:r>
        <w:t>fiind</w:t>
      </w:r>
      <w:r w:rsidR="00BA78D7">
        <w:t xml:space="preserve"> </w:t>
      </w:r>
      <w:r>
        <w:t>revizuirea</w:t>
      </w:r>
      <w:r w:rsidR="00BA78D7">
        <w:t xml:space="preserve"> </w:t>
      </w:r>
      <w:r>
        <w:t>în</w:t>
      </w:r>
      <w:r w:rsidR="00BA78D7">
        <w:t xml:space="preserve"> </w:t>
      </w:r>
      <w:r>
        <w:t>jos</w:t>
      </w:r>
      <w:r w:rsidR="00BA78D7">
        <w:t xml:space="preserve"> </w:t>
      </w:r>
      <w:r>
        <w:t>a</w:t>
      </w:r>
      <w:r w:rsidR="00BA78D7">
        <w:t xml:space="preserve"> </w:t>
      </w:r>
      <w:r>
        <w:t>dinamicii</w:t>
      </w:r>
      <w:r w:rsidR="00BA78D7">
        <w:t xml:space="preserve"> </w:t>
      </w:r>
      <w:r>
        <w:t>PIB</w:t>
      </w:r>
      <w:r w:rsidR="00BA78D7">
        <w:t xml:space="preserve"> </w:t>
      </w:r>
      <w:r>
        <w:t>cu</w:t>
      </w:r>
      <w:r w:rsidR="00BA78D7">
        <w:t xml:space="preserve"> </w:t>
      </w:r>
      <w:r>
        <w:t>circa</w:t>
      </w:r>
      <w:r w:rsidR="00BA78D7">
        <w:t xml:space="preserve"> </w:t>
      </w:r>
      <w:r>
        <w:t>2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2020,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prognoza</w:t>
      </w:r>
      <w:r w:rsidR="00BA78D7">
        <w:t xml:space="preserve"> </w:t>
      </w:r>
      <w:r>
        <w:t>de</w:t>
      </w:r>
      <w:r w:rsidR="00BA78D7">
        <w:t xml:space="preserve"> </w:t>
      </w:r>
      <w:r>
        <w:t>primăvară,</w:t>
      </w:r>
      <w:r w:rsidR="00BA78D7">
        <w:t xml:space="preserve"> </w:t>
      </w:r>
      <w:r>
        <w:t>concomitent</w:t>
      </w:r>
      <w:r w:rsidR="00BA78D7">
        <w:t xml:space="preserve"> </w:t>
      </w:r>
      <w:r>
        <w:t>cu</w:t>
      </w:r>
      <w:r w:rsidR="00BA78D7">
        <w:t xml:space="preserve"> </w:t>
      </w:r>
      <w:r>
        <w:t>aplatizarea</w:t>
      </w:r>
      <w:r w:rsidR="00BA78D7">
        <w:t xml:space="preserve"> </w:t>
      </w:r>
      <w:r>
        <w:t>profilului</w:t>
      </w:r>
      <w:r w:rsidR="00BA78D7">
        <w:t xml:space="preserve"> </w:t>
      </w:r>
      <w:r>
        <w:t>trimestrial</w:t>
      </w:r>
      <w:r w:rsidR="00BA78D7">
        <w:t xml:space="preserve"> </w:t>
      </w:r>
      <w:r>
        <w:t>spre</w:t>
      </w:r>
      <w:r w:rsidR="00BA78D7">
        <w:t xml:space="preserve"> </w:t>
      </w:r>
      <w:r>
        <w:t>o</w:t>
      </w:r>
      <w:r w:rsidR="00BA78D7">
        <w:t xml:space="preserve"> </w:t>
      </w:r>
      <w:r>
        <w:t>formă</w:t>
      </w:r>
      <w:r w:rsidR="00BA78D7">
        <w:t xml:space="preserve"> </w:t>
      </w:r>
      <w:r>
        <w:t>intermediară</w:t>
      </w:r>
      <w:r w:rsidR="00BA78D7">
        <w:t xml:space="preserve"> </w:t>
      </w:r>
      <w:r>
        <w:t>între</w:t>
      </w:r>
      <w:r w:rsidR="00BA78D7">
        <w:t xml:space="preserve"> </w:t>
      </w:r>
      <w:r>
        <w:t>„V”</w:t>
      </w:r>
      <w:r w:rsidR="00BA78D7">
        <w:t xml:space="preserve"> </w:t>
      </w:r>
      <w:r>
        <w:t>şi</w:t>
      </w:r>
      <w:r w:rsidR="00BA78D7">
        <w:t xml:space="preserve"> </w:t>
      </w:r>
      <w:r>
        <w:t>„L”</w:t>
      </w:r>
      <w:r w:rsidR="00BA78D7">
        <w:t xml:space="preserve">. </w:t>
      </w:r>
    </w:p>
    <w:p w14:paraId="66ECC31E" w14:textId="633AD6D2" w:rsidR="006C4461" w:rsidRDefault="006C4461" w:rsidP="006C4461">
      <w:r>
        <w:t>Industria</w:t>
      </w:r>
      <w:r w:rsidR="00BA78D7">
        <w:t xml:space="preserve"> </w:t>
      </w:r>
      <w:r>
        <w:t>de</w:t>
      </w:r>
      <w:r w:rsidR="00BA78D7">
        <w:t xml:space="preserve"> </w:t>
      </w:r>
      <w:r>
        <w:t>media</w:t>
      </w:r>
      <w:r w:rsidR="00BA78D7">
        <w:t xml:space="preserve"> </w:t>
      </w:r>
      <w:r>
        <w:t>şi</w:t>
      </w:r>
      <w:r w:rsidR="00BA78D7">
        <w:t xml:space="preserve"> </w:t>
      </w:r>
      <w:r>
        <w:t>divertisment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îşi</w:t>
      </w:r>
      <w:r w:rsidR="00BA78D7">
        <w:t xml:space="preserve"> </w:t>
      </w:r>
      <w:r>
        <w:t>va</w:t>
      </w:r>
      <w:r w:rsidR="00BA78D7">
        <w:t xml:space="preserve"> </w:t>
      </w:r>
      <w:r>
        <w:t>contracta</w:t>
      </w:r>
      <w:r w:rsidR="00BA78D7">
        <w:t xml:space="preserve"> </w:t>
      </w:r>
      <w:r>
        <w:t>rata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companiei,</w:t>
      </w:r>
      <w:r w:rsidR="00BA78D7">
        <w:t xml:space="preserve"> </w:t>
      </w:r>
      <w:r>
        <w:t>estimările</w:t>
      </w:r>
      <w:r w:rsidR="00BA78D7">
        <w:t xml:space="preserve"> </w:t>
      </w:r>
      <w:r>
        <w:t>arată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a</w:t>
      </w:r>
      <w:r w:rsidR="00BA78D7">
        <w:t xml:space="preserve"> </w:t>
      </w:r>
      <w:r>
        <w:t>creşterii</w:t>
      </w:r>
      <w:r w:rsidR="00BA78D7">
        <w:t xml:space="preserve"> </w:t>
      </w:r>
      <w:r>
        <w:t>din</w:t>
      </w:r>
      <w:r w:rsidR="00BA78D7">
        <w:t xml:space="preserve"> </w:t>
      </w:r>
      <w:r>
        <w:t>2021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rată</w:t>
      </w:r>
      <w:r w:rsidR="00BA78D7">
        <w:t xml:space="preserve"> </w:t>
      </w:r>
      <w:r>
        <w:t>anuală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6,76%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2024</w:t>
      </w:r>
      <w:r w:rsidR="00BA78D7">
        <w:t xml:space="preserve">.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COVID-19</w:t>
      </w:r>
      <w:r w:rsidR="00BA78D7">
        <w:t xml:space="preserve"> </w:t>
      </w:r>
      <w:r>
        <w:t>dintre</w:t>
      </w:r>
      <w:r w:rsidR="00BA78D7">
        <w:t xml:space="preserve"> </w:t>
      </w:r>
      <w:r>
        <w:t>pieţele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Centrală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Est</w:t>
      </w:r>
      <w:r w:rsidR="00BA78D7">
        <w:t xml:space="preserve"> </w:t>
      </w:r>
      <w:r>
        <w:t>incluse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şi</w:t>
      </w:r>
      <w:r w:rsidR="00BA78D7">
        <w:t xml:space="preserve"> </w:t>
      </w:r>
      <w:r>
        <w:t>singura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creştere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Se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celelalte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regiune</w:t>
      </w:r>
      <w:r w:rsidR="00BA78D7">
        <w:t xml:space="preserve"> </w:t>
      </w:r>
      <w:r>
        <w:t>vor</w:t>
      </w:r>
      <w:r w:rsidR="00BA78D7">
        <w:t xml:space="preserve"> </w:t>
      </w:r>
      <w:r>
        <w:t>raporta</w:t>
      </w:r>
      <w:r w:rsidR="00BA78D7">
        <w:t xml:space="preserve"> </w:t>
      </w:r>
      <w:r>
        <w:t>scăderi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precedent:</w:t>
      </w:r>
      <w:r w:rsidR="00BA78D7">
        <w:t xml:space="preserve"> </w:t>
      </w:r>
      <w:r>
        <w:t>Ungaria</w:t>
      </w:r>
      <w:r w:rsidR="00BA78D7">
        <w:t xml:space="preserve"> </w:t>
      </w:r>
      <w:r>
        <w:t>de</w:t>
      </w:r>
      <w:r w:rsidR="00BA78D7">
        <w:t xml:space="preserve"> </w:t>
      </w:r>
      <w:r>
        <w:t>7%,</w:t>
      </w:r>
      <w:r w:rsidR="00BA78D7">
        <w:t xml:space="preserve"> </w:t>
      </w:r>
      <w:r>
        <w:t>Polonia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şi</w:t>
      </w:r>
      <w:r w:rsidR="00BA78D7">
        <w:t xml:space="preserve"> </w:t>
      </w:r>
      <w:r>
        <w:t>Cehia</w:t>
      </w:r>
      <w:r w:rsidR="00BA78D7">
        <w:t xml:space="preserve"> </w:t>
      </w:r>
      <w:r>
        <w:t>5%</w:t>
      </w:r>
      <w:r w:rsidR="00BA78D7">
        <w:t xml:space="preserve">. </w:t>
      </w:r>
      <w:r>
        <w:t>"Veniturile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industrie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reflectă</w:t>
      </w:r>
      <w:r w:rsidR="00BA78D7">
        <w:t xml:space="preserve"> </w:t>
      </w:r>
      <w:r>
        <w:t>încetinirea</w:t>
      </w:r>
      <w:r w:rsidR="00BA78D7">
        <w:t xml:space="preserve"> </w:t>
      </w:r>
      <w:r>
        <w:t>economiei</w:t>
      </w:r>
      <w:r w:rsidR="00BA78D7">
        <w:t xml:space="preserve"> </w:t>
      </w:r>
      <w:r>
        <w:t>declanşată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COVID-19,</w:t>
      </w:r>
      <w:r w:rsidR="00BA78D7">
        <w:t xml:space="preserve"> </w:t>
      </w:r>
      <w:r>
        <w:t>dar</w:t>
      </w:r>
      <w:r w:rsidR="00BA78D7">
        <w:t xml:space="preserve"> </w:t>
      </w:r>
      <w:r>
        <w:t>perspectivele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rămân</w:t>
      </w:r>
      <w:r w:rsidR="00BA78D7">
        <w:t xml:space="preserve"> </w:t>
      </w:r>
      <w:r>
        <w:t>în</w:t>
      </w:r>
      <w:r w:rsidR="00BA78D7">
        <w:t xml:space="preserve"> </w:t>
      </w:r>
      <w:r>
        <w:t>ansamblu</w:t>
      </w:r>
      <w:r w:rsidR="00BA78D7">
        <w:t xml:space="preserve"> </w:t>
      </w:r>
      <w:r>
        <w:t>pozitive</w:t>
      </w:r>
      <w:r w:rsidR="008E73B9">
        <w:t xml:space="preserve">. </w:t>
      </w:r>
      <w:r>
        <w:t>Distanţarea</w:t>
      </w:r>
      <w:r w:rsidR="00BA78D7">
        <w:t xml:space="preserve"> </w:t>
      </w:r>
      <w:r>
        <w:t>socială</w:t>
      </w:r>
      <w:r w:rsidR="00BA78D7">
        <w:t xml:space="preserve"> </w:t>
      </w:r>
      <w:r>
        <w:t>şi</w:t>
      </w:r>
      <w:r w:rsidR="00BA78D7">
        <w:t xml:space="preserve"> </w:t>
      </w:r>
      <w:r>
        <w:t>restricţiile</w:t>
      </w:r>
      <w:r w:rsidR="00BA78D7">
        <w:t xml:space="preserve"> </w:t>
      </w:r>
      <w:r>
        <w:t>de</w:t>
      </w:r>
      <w:r w:rsidR="00BA78D7">
        <w:t xml:space="preserve"> </w:t>
      </w:r>
      <w:r>
        <w:t>mobilitate</w:t>
      </w:r>
      <w:r w:rsidR="00BA78D7">
        <w:t xml:space="preserve"> </w:t>
      </w:r>
      <w:r>
        <w:t>au</w:t>
      </w:r>
      <w:r w:rsidR="00BA78D7">
        <w:t xml:space="preserve"> </w:t>
      </w:r>
      <w:r>
        <w:t>accelerat</w:t>
      </w:r>
      <w:r w:rsidR="00BA78D7">
        <w:t xml:space="preserve"> </w:t>
      </w:r>
      <w:r>
        <w:t>tranziţia</w:t>
      </w:r>
      <w:r w:rsidR="00BA78D7">
        <w:t xml:space="preserve"> </w:t>
      </w:r>
      <w:r>
        <w:t>consumatorilor</w:t>
      </w:r>
      <w:r w:rsidR="00BA78D7">
        <w:t xml:space="preserve"> </w:t>
      </w:r>
      <w:r>
        <w:t>către</w:t>
      </w:r>
      <w:r w:rsidR="00BA78D7">
        <w:t xml:space="preserve"> </w:t>
      </w:r>
      <w:r>
        <w:t>consumul</w:t>
      </w:r>
      <w:r w:rsidR="00BA78D7">
        <w:t xml:space="preserve"> </w:t>
      </w:r>
      <w:r>
        <w:t>digital,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manifestă</w:t>
      </w:r>
      <w:r w:rsidR="00BA78D7">
        <w:t xml:space="preserve"> </w:t>
      </w:r>
      <w:r>
        <w:t>deja</w:t>
      </w:r>
      <w:r w:rsidR="00BA78D7">
        <w:t xml:space="preserve"> </w:t>
      </w:r>
      <w:r>
        <w:t>de</w:t>
      </w:r>
      <w:r w:rsidR="00BA78D7">
        <w:t xml:space="preserve"> </w:t>
      </w:r>
      <w:r>
        <w:t>câţiva</w:t>
      </w:r>
      <w:r w:rsidR="00BA78D7">
        <w:t xml:space="preserve"> </w:t>
      </w:r>
      <w:r>
        <w:t>ani,</w:t>
      </w:r>
      <w:r w:rsidR="00BA78D7">
        <w:t xml:space="preserve"> </w:t>
      </w:r>
      <w:r>
        <w:t>astfel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lumea</w:t>
      </w:r>
      <w:r w:rsidR="00BA78D7">
        <w:t xml:space="preserve"> </w:t>
      </w:r>
      <w:r>
        <w:t>divertismentului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mass-media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mai</w:t>
      </w:r>
      <w:r w:rsidR="00BA78D7">
        <w:t xml:space="preserve"> </w:t>
      </w:r>
      <w:r>
        <w:t>distanţată,</w:t>
      </w:r>
      <w:r w:rsidR="00BA78D7">
        <w:t xml:space="preserve"> </w:t>
      </w:r>
      <w:r>
        <w:t>mai</w:t>
      </w:r>
      <w:r w:rsidR="00BA78D7">
        <w:t xml:space="preserve"> </w:t>
      </w:r>
      <w:r>
        <w:t>virtuală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personală</w:t>
      </w:r>
      <w:r w:rsidR="00BA78D7">
        <w:t xml:space="preserve"> </w:t>
      </w:r>
      <w:r>
        <w:t>ca</w:t>
      </w:r>
      <w:r w:rsidR="00BA78D7">
        <w:t xml:space="preserve"> </w:t>
      </w:r>
      <w:r>
        <w:t>niciodată</w:t>
      </w:r>
      <w:r w:rsidR="008E73B9">
        <w:t xml:space="preserve">. </w:t>
      </w:r>
      <w:r>
        <w:t>Ca</w:t>
      </w:r>
      <w:r w:rsidR="00BA78D7">
        <w:t xml:space="preserve"> </w:t>
      </w:r>
      <w:r>
        <w:t>urmare,</w:t>
      </w:r>
      <w:r w:rsidR="00BA78D7">
        <w:t xml:space="preserve"> </w:t>
      </w:r>
      <w:r>
        <w:t>cererea</w:t>
      </w:r>
      <w:r w:rsidR="00BA78D7">
        <w:t xml:space="preserve"> </w:t>
      </w:r>
      <w:r>
        <w:t>consumatorilor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gamă</w:t>
      </w:r>
      <w:r w:rsidR="00BA78D7">
        <w:t xml:space="preserve"> </w:t>
      </w:r>
      <w:r>
        <w:t>variată</w:t>
      </w:r>
      <w:r w:rsidR="00BA78D7">
        <w:t xml:space="preserve"> </w:t>
      </w:r>
      <w:r>
        <w:t>şi</w:t>
      </w:r>
      <w:r w:rsidR="00BA78D7">
        <w:t xml:space="preserve"> </w:t>
      </w:r>
      <w:r>
        <w:t>extinsă</w:t>
      </w:r>
      <w:r w:rsidR="00BA78D7">
        <w:t xml:space="preserve"> </w:t>
      </w:r>
      <w:r>
        <w:t>de</w:t>
      </w:r>
      <w:r w:rsidR="00BA78D7">
        <w:t xml:space="preserve"> </w:t>
      </w:r>
      <w:r>
        <w:t>opţiuni</w:t>
      </w:r>
      <w:r w:rsidR="00BA78D7">
        <w:t xml:space="preserve"> </w:t>
      </w:r>
      <w:r>
        <w:t>media</w:t>
      </w:r>
      <w:r w:rsidR="00BA78D7">
        <w:t xml:space="preserve"> </w:t>
      </w:r>
      <w:r>
        <w:t>oferite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va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crească",</w:t>
      </w:r>
      <w:r w:rsidR="00BA78D7">
        <w:t xml:space="preserve"> </w:t>
      </w:r>
      <w:r>
        <w:t>spune</w:t>
      </w:r>
      <w:r w:rsidR="00BA78D7">
        <w:t xml:space="preserve"> </w:t>
      </w:r>
      <w:r>
        <w:t>Florin</w:t>
      </w:r>
      <w:r w:rsidR="00BA78D7">
        <w:t xml:space="preserve"> </w:t>
      </w:r>
      <w:r>
        <w:t>Deaconescu,</w:t>
      </w:r>
      <w:r w:rsidR="00BA78D7">
        <w:t xml:space="preserve"> </w:t>
      </w:r>
      <w:r>
        <w:t>partener</w:t>
      </w:r>
      <w:r w:rsidR="00BA78D7">
        <w:t xml:space="preserve"> </w:t>
      </w:r>
      <w:r>
        <w:t>şi</w:t>
      </w:r>
      <w:r w:rsidR="00BA78D7">
        <w:t xml:space="preserve"> </w:t>
      </w:r>
      <w:r>
        <w:t>liderul</w:t>
      </w:r>
      <w:r w:rsidR="00BA78D7">
        <w:t xml:space="preserve"> </w:t>
      </w:r>
      <w:r>
        <w:t>echipei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dedicate</w:t>
      </w:r>
      <w:r w:rsidR="00BA78D7">
        <w:t xml:space="preserve"> </w:t>
      </w:r>
      <w:r>
        <w:t>sectorului</w:t>
      </w:r>
      <w:r w:rsidR="00BA78D7">
        <w:t xml:space="preserve"> </w:t>
      </w:r>
      <w:r>
        <w:t>de</w:t>
      </w:r>
      <w:r w:rsidR="00BA78D7">
        <w:t xml:space="preserve"> </w:t>
      </w:r>
      <w:r>
        <w:t>Tehnologie,</w:t>
      </w:r>
      <w:r w:rsidR="00BA78D7">
        <w:t xml:space="preserve"> </w:t>
      </w:r>
      <w:r>
        <w:t>Media</w:t>
      </w:r>
      <w:r w:rsidR="00BA78D7">
        <w:t xml:space="preserve"> </w:t>
      </w:r>
      <w:r>
        <w:t>şi</w:t>
      </w:r>
      <w:r w:rsidR="00BA78D7">
        <w:t xml:space="preserve"> </w:t>
      </w:r>
      <w:r>
        <w:t>Telecom,</w:t>
      </w:r>
      <w:r w:rsidR="00BA78D7">
        <w:t xml:space="preserve"> </w:t>
      </w:r>
      <w:r>
        <w:t>PwC</w:t>
      </w:r>
      <w:r w:rsidR="00BA78D7">
        <w:t xml:space="preserve"> </w:t>
      </w:r>
      <w:r>
        <w:t>România</w:t>
      </w:r>
      <w:r w:rsidR="00BA78D7">
        <w:t xml:space="preserve">.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partea</w:t>
      </w:r>
      <w:r w:rsidR="00BA78D7">
        <w:t xml:space="preserve"> </w:t>
      </w:r>
      <w:r>
        <w:t>a</w:t>
      </w:r>
      <w:r w:rsidR="00BA78D7">
        <w:t xml:space="preserve"> </w:t>
      </w:r>
      <w:r>
        <w:t>oamenilor</w:t>
      </w:r>
      <w:r w:rsidR="00BA78D7">
        <w:t xml:space="preserve"> </w:t>
      </w:r>
      <w:r>
        <w:t>acasă,</w:t>
      </w:r>
      <w:r w:rsidR="00BA78D7">
        <w:t xml:space="preserve"> </w:t>
      </w:r>
      <w:r>
        <w:t>piaţa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OTT</w:t>
      </w:r>
      <w:r w:rsidR="00BA78D7">
        <w:t xml:space="preserve"> </w:t>
      </w:r>
      <w:r>
        <w:t>(ex</w:t>
      </w:r>
      <w:r w:rsidR="008E73B9">
        <w:t xml:space="preserve">. </w:t>
      </w:r>
      <w:r>
        <w:t>Netflix</w:t>
      </w:r>
      <w:r w:rsidR="00BA78D7">
        <w:t xml:space="preserve"> </w:t>
      </w:r>
      <w:r>
        <w:t>sau</w:t>
      </w:r>
      <w:r w:rsidR="00BA78D7">
        <w:t xml:space="preserve"> </w:t>
      </w:r>
      <w:r>
        <w:t>HBO</w:t>
      </w:r>
      <w:r w:rsidR="00BA78D7">
        <w:t xml:space="preserve"> </w:t>
      </w:r>
      <w:r>
        <w:t>Go)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creştere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media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divertisment,</w:t>
      </w:r>
      <w:r w:rsidR="00BA78D7">
        <w:t xml:space="preserve"> </w:t>
      </w:r>
      <w:r>
        <w:t>de</w:t>
      </w:r>
      <w:r w:rsidR="00BA78D7">
        <w:t xml:space="preserve"> </w:t>
      </w:r>
      <w:r>
        <w:t>32%,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2019,</w:t>
      </w:r>
      <w:r w:rsidR="00BA78D7">
        <w:t xml:space="preserve"> </w:t>
      </w:r>
      <w:r>
        <w:t>la</w:t>
      </w:r>
      <w:r w:rsidR="00BA78D7">
        <w:t xml:space="preserve"> </w:t>
      </w:r>
      <w:r>
        <w:t>29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8E73B9">
        <w:t xml:space="preserve">. </w:t>
      </w:r>
      <w:r>
        <w:t>Şi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ani,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rată</w:t>
      </w:r>
      <w:r w:rsidR="00BA78D7">
        <w:t xml:space="preserve"> </w:t>
      </w:r>
      <w:r>
        <w:t>medie</w:t>
      </w:r>
      <w:r w:rsidR="00BA78D7">
        <w:t xml:space="preserve"> </w:t>
      </w:r>
      <w:r>
        <w:t>anuală</w:t>
      </w:r>
      <w:r w:rsidR="00BA78D7">
        <w:t xml:space="preserve"> </w:t>
      </w:r>
      <w:r>
        <w:t>de</w:t>
      </w:r>
      <w:r w:rsidR="00BA78D7">
        <w:t xml:space="preserve"> </w:t>
      </w:r>
      <w:r>
        <w:t>16,5%,</w:t>
      </w:r>
      <w:r w:rsidR="00BA78D7">
        <w:t xml:space="preserve"> </w:t>
      </w:r>
      <w:r>
        <w:t>la</w:t>
      </w:r>
      <w:r w:rsidR="00BA78D7">
        <w:t xml:space="preserve"> </w:t>
      </w:r>
      <w:r>
        <w:t>48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.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creştere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pieţei</w:t>
      </w:r>
      <w:r w:rsidR="00BA78D7">
        <w:t xml:space="preserve"> </w:t>
      </w:r>
      <w:r>
        <w:t>este</w:t>
      </w:r>
      <w:r w:rsidR="00BA78D7">
        <w:t xml:space="preserve"> </w:t>
      </w:r>
      <w:r>
        <w:t>estimată</w:t>
      </w:r>
      <w:r w:rsidR="00BA78D7">
        <w:t xml:space="preserve"> </w:t>
      </w:r>
      <w:r>
        <w:t>pentru</w:t>
      </w:r>
      <w:r w:rsidR="00BA78D7">
        <w:t xml:space="preserve"> </w:t>
      </w:r>
      <w:r>
        <w:t>segmentul</w:t>
      </w:r>
      <w:r w:rsidR="00BA78D7">
        <w:t xml:space="preserve"> </w:t>
      </w:r>
      <w:r>
        <w:t>de</w:t>
      </w:r>
      <w:r w:rsidR="00BA78D7">
        <w:t xml:space="preserve"> </w:t>
      </w:r>
      <w:r>
        <w:t>jocuri</w:t>
      </w:r>
      <w:r w:rsidR="00BA78D7">
        <w:t xml:space="preserve"> </w:t>
      </w:r>
      <w:r>
        <w:t>video</w:t>
      </w:r>
      <w:r w:rsidR="00BA78D7">
        <w:t xml:space="preserve"> </w:t>
      </w:r>
      <w:r>
        <w:t>şi</w:t>
      </w:r>
      <w:r w:rsidR="00BA78D7">
        <w:t xml:space="preserve"> </w:t>
      </w:r>
      <w:r>
        <w:t>e-sports</w:t>
      </w:r>
      <w:r w:rsidR="00BA78D7">
        <w:t xml:space="preserve"> </w:t>
      </w:r>
      <w:r>
        <w:t>(sporturi</w:t>
      </w:r>
      <w:r w:rsidR="00BA78D7">
        <w:t xml:space="preserve"> </w:t>
      </w:r>
      <w:r>
        <w:t>electronice),</w:t>
      </w:r>
      <w:r w:rsidR="00BA78D7">
        <w:t xml:space="preserve"> </w:t>
      </w:r>
      <w:r>
        <w:t>de</w:t>
      </w:r>
      <w:r w:rsidR="00BA78D7">
        <w:t xml:space="preserve"> </w:t>
      </w:r>
      <w:r>
        <w:t>19%,</w:t>
      </w:r>
      <w:r w:rsidR="00BA78D7">
        <w:t xml:space="preserve"> </w:t>
      </w:r>
      <w:r>
        <w:t>atingând</w:t>
      </w:r>
      <w:r w:rsidR="00BA78D7">
        <w:t xml:space="preserve"> </w:t>
      </w:r>
      <w:r>
        <w:t>136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şi</w:t>
      </w:r>
      <w:r w:rsidR="00BA78D7">
        <w:t xml:space="preserve"> </w:t>
      </w:r>
      <w:r>
        <w:t>195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2024</w:t>
      </w:r>
      <w:r w:rsidR="00BA78D7">
        <w:t xml:space="preserve">. </w:t>
      </w:r>
      <w:r>
        <w:t>Cheltuielile</w:t>
      </w:r>
      <w:r w:rsidR="00BA78D7">
        <w:t xml:space="preserve"> </w:t>
      </w:r>
      <w:r>
        <w:t>pentru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internet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rămână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sector</w:t>
      </w:r>
      <w:r w:rsidR="00BA78D7">
        <w:t xml:space="preserve"> </w:t>
      </w:r>
      <w:r>
        <w:t>al</w:t>
      </w:r>
      <w:r w:rsidR="00BA78D7">
        <w:t xml:space="preserve"> </w:t>
      </w:r>
      <w:r>
        <w:t>industriei,</w:t>
      </w:r>
      <w:r w:rsidR="00BA78D7">
        <w:t xml:space="preserve"> </w:t>
      </w:r>
      <w:r>
        <w:t>cu</w:t>
      </w:r>
      <w:r w:rsidR="00BA78D7">
        <w:t xml:space="preserve"> </w:t>
      </w:r>
      <w:r>
        <w:t>47%</w:t>
      </w:r>
      <w:r w:rsidR="00BA78D7">
        <w:t xml:space="preserve"> </w:t>
      </w:r>
      <w:r>
        <w:t>din</w:t>
      </w:r>
      <w:r w:rsidR="00BA78D7">
        <w:t xml:space="preserve"> </w:t>
      </w:r>
      <w:r>
        <w:t>piaţă</w:t>
      </w:r>
      <w:r w:rsidR="00BA78D7">
        <w:t xml:space="preserve"> </w:t>
      </w:r>
      <w:r>
        <w:t>şi</w:t>
      </w:r>
      <w:r w:rsidR="00BA78D7">
        <w:t xml:space="preserve"> </w:t>
      </w:r>
      <w:r>
        <w:t>respectiv</w:t>
      </w:r>
      <w:r w:rsidR="00BA78D7">
        <w:t xml:space="preserve"> </w:t>
      </w:r>
      <w:r>
        <w:t>1,23</w:t>
      </w:r>
      <w:r w:rsidR="00BA78D7">
        <w:t xml:space="preserve"> </w:t>
      </w:r>
      <w:r>
        <w:t>miliarde</w:t>
      </w:r>
      <w:r w:rsidR="00BA78D7">
        <w:t xml:space="preserve"> </w:t>
      </w:r>
      <w:r>
        <w:t>euro,</w:t>
      </w:r>
      <w:r w:rsidR="00BA78D7">
        <w:t xml:space="preserve"> </w:t>
      </w:r>
      <w:r>
        <w:t>fiind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9,7%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2019</w:t>
      </w:r>
      <w:r w:rsidR="008E73B9">
        <w:t xml:space="preserve">.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2024,</w:t>
      </w:r>
      <w:r w:rsidR="00BA78D7">
        <w:t xml:space="preserve"> </w:t>
      </w:r>
      <w:r>
        <w:t>acestea</w:t>
      </w:r>
      <w:r w:rsidR="00BA78D7">
        <w:t xml:space="preserve"> </w:t>
      </w:r>
      <w:r>
        <w:t>vor</w:t>
      </w:r>
      <w:r w:rsidR="00BA78D7">
        <w:t xml:space="preserve"> </w:t>
      </w:r>
      <w:r>
        <w:t>totaliza</w:t>
      </w:r>
      <w:r w:rsidR="00BA78D7">
        <w:t xml:space="preserve"> </w:t>
      </w:r>
      <w:r>
        <w:t>1,89</w:t>
      </w:r>
      <w:r w:rsidR="00BA78D7">
        <w:t xml:space="preserve"> </w:t>
      </w:r>
      <w:r>
        <w:t>miliarde</w:t>
      </w:r>
      <w:r w:rsidR="00BA78D7">
        <w:t xml:space="preserve"> </w:t>
      </w:r>
      <w:r>
        <w:t>euro,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mediu</w:t>
      </w:r>
      <w:r w:rsidR="00BA78D7">
        <w:t xml:space="preserve"> </w:t>
      </w:r>
      <w:r>
        <w:t>anual</w:t>
      </w:r>
      <w:r w:rsidR="00BA78D7">
        <w:t xml:space="preserve"> </w:t>
      </w:r>
      <w:r>
        <w:t>de</w:t>
      </w:r>
      <w:r w:rsidR="00BA78D7">
        <w:t xml:space="preserve"> </w:t>
      </w:r>
      <w:r>
        <w:t>11%</w:t>
      </w:r>
      <w:r w:rsidR="00BA78D7">
        <w:t xml:space="preserve">. </w:t>
      </w:r>
      <w:r>
        <w:t>Următoarea</w:t>
      </w:r>
      <w:r w:rsidR="00BA78D7">
        <w:t xml:space="preserve"> </w:t>
      </w:r>
      <w:r>
        <w:t>creştere</w:t>
      </w:r>
      <w:r w:rsidR="00BA78D7">
        <w:t xml:space="preserve"> </w:t>
      </w:r>
      <w:r>
        <w:t>este</w:t>
      </w:r>
      <w:r w:rsidR="00BA78D7">
        <w:t xml:space="preserve"> </w:t>
      </w:r>
      <w:r>
        <w:t>estimată</w:t>
      </w:r>
      <w:r w:rsidR="00BA78D7">
        <w:t xml:space="preserve"> </w:t>
      </w:r>
      <w:r>
        <w:t>pentru</w:t>
      </w:r>
      <w:r w:rsidR="00BA78D7">
        <w:t xml:space="preserve"> </w:t>
      </w:r>
      <w:r>
        <w:t>publicitatea</w:t>
      </w:r>
      <w:r w:rsidR="00BA78D7">
        <w:t xml:space="preserve"> </w:t>
      </w:r>
      <w:r>
        <w:t>pe</w:t>
      </w:r>
      <w:r w:rsidR="00BA78D7">
        <w:t xml:space="preserve"> </w:t>
      </w:r>
      <w:r>
        <w:t>internet,</w:t>
      </w:r>
      <w:r w:rsidR="00BA78D7">
        <w:t xml:space="preserve"> </w:t>
      </w:r>
      <w:r>
        <w:t>de</w:t>
      </w:r>
      <w:r w:rsidR="00BA78D7">
        <w:t xml:space="preserve"> </w:t>
      </w:r>
      <w:r>
        <w:t>7,4%,</w:t>
      </w:r>
      <w:r w:rsidR="00BA78D7">
        <w:t xml:space="preserve"> </w:t>
      </w:r>
      <w:r>
        <w:t>la</w:t>
      </w:r>
      <w:r w:rsidR="00BA78D7">
        <w:t xml:space="preserve"> </w:t>
      </w:r>
      <w:r>
        <w:t>107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8E73B9">
        <w:t xml:space="preserve">. </w:t>
      </w:r>
      <w:r>
        <w:t>Acest</w:t>
      </w:r>
      <w:r w:rsidR="00BA78D7">
        <w:t xml:space="preserve"> </w:t>
      </w:r>
      <w:r>
        <w:t>segment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9%</w:t>
      </w:r>
      <w:r w:rsidR="00BA78D7">
        <w:t xml:space="preserve"> </w:t>
      </w:r>
      <w:r>
        <w:t>la</w:t>
      </w:r>
      <w:r w:rsidR="00BA78D7">
        <w:t xml:space="preserve"> </w:t>
      </w:r>
      <w:r>
        <w:t>153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2024</w:t>
      </w:r>
      <w:r w:rsidR="008E73B9">
        <w:t xml:space="preserve">. </w:t>
      </w:r>
      <w:r>
        <w:t>Piaţa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sensibilă</w:t>
      </w:r>
      <w:r w:rsidR="00BA78D7">
        <w:t xml:space="preserve"> </w:t>
      </w:r>
      <w:r>
        <w:t>la</w:t>
      </w:r>
      <w:r w:rsidR="00BA78D7">
        <w:t xml:space="preserve"> </w:t>
      </w:r>
      <w:r>
        <w:t>schimbarea</w:t>
      </w:r>
      <w:r w:rsidR="00BA78D7">
        <w:t xml:space="preserve"> </w:t>
      </w:r>
      <w:r>
        <w:t>comportamentului</w:t>
      </w:r>
      <w:r w:rsidR="00BA78D7">
        <w:t xml:space="preserve"> </w:t>
      </w:r>
      <w:r>
        <w:t>consumatorilor,</w:t>
      </w:r>
      <w:r w:rsidR="00BA78D7">
        <w:t xml:space="preserve"> </w:t>
      </w:r>
      <w:r>
        <w:t>publicitatea</w:t>
      </w:r>
      <w:r w:rsidR="00BA78D7">
        <w:t xml:space="preserve"> </w:t>
      </w:r>
      <w:r>
        <w:t>pe</w:t>
      </w:r>
      <w:r w:rsidR="00BA78D7">
        <w:t xml:space="preserve"> </w:t>
      </w:r>
      <w:r>
        <w:t>internet</w:t>
      </w:r>
      <w:r w:rsidR="00BA78D7">
        <w:t xml:space="preserve"> </w:t>
      </w:r>
      <w:r>
        <w:t>mobil</w:t>
      </w:r>
      <w:r w:rsidR="00BA78D7">
        <w:t xml:space="preserve"> </w:t>
      </w:r>
      <w:r>
        <w:t>fiind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deosebit</w:t>
      </w:r>
      <w:r w:rsidR="00BA78D7">
        <w:t xml:space="preserve"> </w:t>
      </w:r>
      <w:r>
        <w:t>de</w:t>
      </w:r>
      <w:r w:rsidR="00BA78D7">
        <w:t xml:space="preserve"> </w:t>
      </w:r>
      <w:r>
        <w:t>puternică,</w:t>
      </w:r>
      <w:r w:rsidR="00BA78D7">
        <w:t xml:space="preserve"> </w:t>
      </w:r>
      <w:r>
        <w:t>deoarece</w:t>
      </w:r>
      <w:r w:rsidR="00BA78D7">
        <w:t xml:space="preserve"> </w:t>
      </w:r>
      <w:r>
        <w:t>smartphone-urile</w:t>
      </w:r>
      <w:r w:rsidR="00BA78D7">
        <w:t xml:space="preserve"> </w:t>
      </w:r>
      <w:r>
        <w:t>devin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dispozitivul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media</w:t>
      </w:r>
      <w:r w:rsidR="00BA78D7">
        <w:t xml:space="preserve">. </w:t>
      </w:r>
      <w:r>
        <w:t>Restricţiile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a</w:t>
      </w:r>
      <w:r w:rsidR="00BA78D7">
        <w:t xml:space="preserve"> </w:t>
      </w:r>
      <w:r>
        <w:lastRenderedPageBreak/>
        <w:t>avut</w:t>
      </w:r>
      <w:r w:rsidR="00BA78D7">
        <w:t xml:space="preserve"> </w:t>
      </w:r>
      <w:r>
        <w:t>un</w:t>
      </w:r>
      <w:r w:rsidR="00BA78D7">
        <w:t xml:space="preserve"> </w:t>
      </w:r>
      <w:r>
        <w:t>efect</w:t>
      </w:r>
      <w:r w:rsidR="00BA78D7">
        <w:t xml:space="preserve"> </w:t>
      </w:r>
      <w:r>
        <w:t>pozitiv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vânzările</w:t>
      </w:r>
      <w:r w:rsidR="00BA78D7">
        <w:t xml:space="preserve"> </w:t>
      </w:r>
      <w:r>
        <w:t>de</w:t>
      </w:r>
      <w:r w:rsidR="00BA78D7">
        <w:t xml:space="preserve"> </w:t>
      </w:r>
      <w:r>
        <w:t>carte,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estimat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5,1%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precedent,</w:t>
      </w:r>
      <w:r w:rsidR="00BA78D7">
        <w:t xml:space="preserve"> </w:t>
      </w:r>
      <w:r>
        <w:t>de</w:t>
      </w:r>
      <w:r w:rsidR="00BA78D7">
        <w:t xml:space="preserve"> </w:t>
      </w:r>
      <w:r>
        <w:t>3%,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valoarea</w:t>
      </w:r>
      <w:r w:rsidR="00BA78D7">
        <w:t xml:space="preserve"> </w:t>
      </w:r>
      <w:r>
        <w:t>de</w:t>
      </w:r>
      <w:r w:rsidR="00BA78D7">
        <w:t xml:space="preserve"> </w:t>
      </w:r>
      <w:r>
        <w:t>69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8E73B9">
        <w:t xml:space="preserve">.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2024,</w:t>
      </w:r>
      <w:r w:rsidR="00BA78D7">
        <w:t xml:space="preserve"> </w:t>
      </w:r>
      <w:r>
        <w:t>raportul</w:t>
      </w:r>
      <w:r w:rsidR="00BA78D7">
        <w:t xml:space="preserve"> </w:t>
      </w:r>
      <w:r>
        <w:t>PwC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rată</w:t>
      </w:r>
      <w:r w:rsidR="00BA78D7">
        <w:t xml:space="preserve"> </w:t>
      </w:r>
      <w:r>
        <w:t>medie</w:t>
      </w:r>
      <w:r w:rsidR="00BA78D7">
        <w:t xml:space="preserve"> </w:t>
      </w:r>
      <w:r>
        <w:t>anuală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2,42%</w:t>
      </w:r>
      <w:r w:rsidR="00BA78D7">
        <w:t xml:space="preserve">.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şi-a</w:t>
      </w:r>
      <w:r w:rsidR="00BA78D7">
        <w:t xml:space="preserve"> </w:t>
      </w:r>
      <w:r>
        <w:t>desemnat</w:t>
      </w:r>
      <w:r w:rsidR="00BA78D7">
        <w:t xml:space="preserve"> </w:t>
      </w:r>
      <w:r>
        <w:t>însă</w:t>
      </w:r>
      <w:r w:rsidR="00BA78D7">
        <w:t xml:space="preserve"> </w:t>
      </w:r>
      <w:r>
        <w:t>şi</w:t>
      </w:r>
      <w:r w:rsidR="00BA78D7">
        <w:t xml:space="preserve"> </w:t>
      </w:r>
      <w:r>
        <w:t>pierzătorii,</w:t>
      </w:r>
      <w:r w:rsidR="00BA78D7">
        <w:t xml:space="preserve"> </w:t>
      </w:r>
      <w:r>
        <w:t>potrivit</w:t>
      </w:r>
      <w:r w:rsidR="00BA78D7">
        <w:t xml:space="preserve"> </w:t>
      </w:r>
      <w:r>
        <w:t>PwC,</w:t>
      </w:r>
      <w:r w:rsidR="00BA78D7">
        <w:t xml:space="preserve"> </w:t>
      </w:r>
      <w:r>
        <w:t>respectiv</w:t>
      </w:r>
      <w:r w:rsidR="00BA78D7">
        <w:t xml:space="preserve"> </w:t>
      </w:r>
      <w:r>
        <w:t>cinema,</w:t>
      </w:r>
      <w:r w:rsidR="00BA78D7">
        <w:t xml:space="preserve"> </w:t>
      </w:r>
      <w:r>
        <w:t>piaţa</w:t>
      </w:r>
      <w:r w:rsidR="00BA78D7">
        <w:t xml:space="preserve"> </w:t>
      </w:r>
      <w:r>
        <w:t>de</w:t>
      </w:r>
      <w:r w:rsidR="00BA78D7">
        <w:t xml:space="preserve"> </w:t>
      </w:r>
      <w:r>
        <w:t>publicitate</w:t>
      </w:r>
      <w:r w:rsidR="00BA78D7">
        <w:t xml:space="preserve"> </w:t>
      </w:r>
      <w:r>
        <w:t>outdoor,</w:t>
      </w:r>
      <w:r w:rsidR="00BA78D7">
        <w:t xml:space="preserve"> </w:t>
      </w:r>
      <w:r>
        <w:t>segmentul</w:t>
      </w:r>
      <w:r w:rsidR="00BA78D7">
        <w:t xml:space="preserve"> </w:t>
      </w:r>
      <w:r>
        <w:t>ziarelor</w:t>
      </w:r>
      <w:r w:rsidR="00BA78D7">
        <w:t xml:space="preserve"> </w:t>
      </w:r>
      <w:r>
        <w:t>şi</w:t>
      </w:r>
      <w:r w:rsidR="00BA78D7">
        <w:t xml:space="preserve"> </w:t>
      </w:r>
      <w:r>
        <w:t>revistelor</w:t>
      </w:r>
      <w:r w:rsidR="00BA78D7">
        <w:t xml:space="preserve"> </w:t>
      </w:r>
      <w:r>
        <w:t>tipărite,</w:t>
      </w:r>
      <w:r w:rsidR="00BA78D7">
        <w:t xml:space="preserve"> </w:t>
      </w:r>
      <w:r>
        <w:t>piaţa</w:t>
      </w:r>
      <w:r w:rsidR="00BA78D7">
        <w:t xml:space="preserve"> </w:t>
      </w:r>
      <w:r>
        <w:t>de</w:t>
      </w:r>
      <w:r w:rsidR="00BA78D7">
        <w:t xml:space="preserve"> </w:t>
      </w:r>
      <w:r>
        <w:t>evenimente</w:t>
      </w:r>
      <w:r w:rsidR="00BA78D7">
        <w:t xml:space="preserve"> </w:t>
      </w:r>
      <w:r>
        <w:t>B2B,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publicitatea</w:t>
      </w:r>
      <w:r w:rsidR="00BA78D7">
        <w:t xml:space="preserve"> </w:t>
      </w:r>
      <w:r>
        <w:t>TV,</w:t>
      </w:r>
      <w:r w:rsidR="00BA78D7">
        <w:t xml:space="preserve"> </w:t>
      </w:r>
      <w:r>
        <w:t>segmentul</w:t>
      </w:r>
      <w:r w:rsidR="00BA78D7">
        <w:t xml:space="preserve"> </w:t>
      </w:r>
      <w:r>
        <w:t>media</w:t>
      </w:r>
      <w:r w:rsidR="00BA78D7">
        <w:t xml:space="preserve"> </w:t>
      </w:r>
      <w:r>
        <w:t>B2B</w:t>
      </w:r>
      <w:r w:rsidR="00BA78D7">
        <w:t xml:space="preserve"> </w:t>
      </w:r>
      <w:r>
        <w:t>(Business</w:t>
      </w:r>
      <w:r w:rsidR="00BA78D7">
        <w:t xml:space="preserve"> </w:t>
      </w:r>
      <w:r>
        <w:t>to</w:t>
      </w:r>
      <w:r w:rsidR="00BA78D7">
        <w:t xml:space="preserve"> </w:t>
      </w:r>
      <w:r>
        <w:t>business)</w:t>
      </w:r>
      <w:r w:rsidR="00BA78D7">
        <w:t xml:space="preserve"> </w:t>
      </w:r>
      <w:r>
        <w:t>şi</w:t>
      </w:r>
      <w:r w:rsidR="00BA78D7">
        <w:t xml:space="preserve"> </w:t>
      </w:r>
      <w:r>
        <w:t>radio</w:t>
      </w:r>
      <w:r w:rsidR="00BA78D7">
        <w:t xml:space="preserve">. </w:t>
      </w:r>
      <w:r>
        <w:t>Cu</w:t>
      </w:r>
      <w:r w:rsidR="00BA78D7">
        <w:t xml:space="preserve"> </w:t>
      </w:r>
      <w:r>
        <w:t>cinematografele</w:t>
      </w:r>
      <w:r w:rsidR="00BA78D7">
        <w:t xml:space="preserve"> </w:t>
      </w:r>
      <w:r>
        <w:t>închise</w:t>
      </w:r>
      <w:r w:rsidR="00BA78D7">
        <w:t xml:space="preserve"> </w:t>
      </w:r>
      <w:r>
        <w:t>şi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provenind</w:t>
      </w:r>
      <w:r w:rsidR="00BA78D7">
        <w:t xml:space="preserve"> </w:t>
      </w:r>
      <w:r>
        <w:t>din</w:t>
      </w:r>
      <w:r w:rsidR="00BA78D7">
        <w:t xml:space="preserve"> </w:t>
      </w:r>
      <w:r>
        <w:t>vânzările</w:t>
      </w:r>
      <w:r w:rsidR="00BA78D7">
        <w:t xml:space="preserve"> </w:t>
      </w:r>
      <w:r>
        <w:t>de</w:t>
      </w:r>
      <w:r w:rsidR="00BA78D7">
        <w:t xml:space="preserve"> </w:t>
      </w:r>
      <w:r>
        <w:t>bilete,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scădere,</w:t>
      </w:r>
      <w:r w:rsidR="00BA78D7">
        <w:t xml:space="preserve"> </w:t>
      </w:r>
      <w:r>
        <w:t>de</w:t>
      </w:r>
      <w:r w:rsidR="00BA78D7">
        <w:t xml:space="preserve"> </w:t>
      </w:r>
      <w:r>
        <w:t>58%,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raportată</w:t>
      </w:r>
      <w:r w:rsidR="00BA78D7">
        <w:t xml:space="preserve"> </w:t>
      </w:r>
      <w:r>
        <w:t>de</w:t>
      </w:r>
      <w:r w:rsidR="00BA78D7">
        <w:t xml:space="preserve"> </w:t>
      </w:r>
      <w:r>
        <w:t>industria</w:t>
      </w:r>
      <w:r w:rsidR="00BA78D7">
        <w:t xml:space="preserve"> </w:t>
      </w:r>
      <w:r>
        <w:t>cinematografică,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26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8E73B9">
        <w:t xml:space="preserve">. </w:t>
      </w:r>
      <w:r>
        <w:t>Totuşi,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2024</w:t>
      </w:r>
      <w:r w:rsidR="00BA78D7">
        <w:t xml:space="preserve"> </w:t>
      </w:r>
      <w:r>
        <w:t>este</w:t>
      </w:r>
      <w:r w:rsidR="00BA78D7">
        <w:t xml:space="preserve"> </w:t>
      </w:r>
      <w:r>
        <w:t>estimată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treptată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sector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58</w:t>
      </w:r>
      <w:r w:rsidR="00BA78D7">
        <w:t xml:space="preserve"> </w:t>
      </w:r>
      <w:r>
        <w:t>milioane</w:t>
      </w:r>
      <w:r w:rsidR="00BA78D7">
        <w:t xml:space="preserve"> </w:t>
      </w:r>
      <w:r>
        <w:t>euro,</w:t>
      </w:r>
      <w:r w:rsidR="00BA78D7">
        <w:t xml:space="preserve"> </w:t>
      </w:r>
      <w:r>
        <w:t>dar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de</w:t>
      </w:r>
      <w:r w:rsidR="00BA78D7">
        <w:t xml:space="preserve"> </w:t>
      </w:r>
      <w:r>
        <w:t>62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. </w:t>
      </w:r>
      <w:r>
        <w:t>Un</w:t>
      </w:r>
      <w:r w:rsidR="00BA78D7">
        <w:t xml:space="preserve"> </w:t>
      </w:r>
      <w:r>
        <w:t>alt</w:t>
      </w:r>
      <w:r w:rsidR="00BA78D7">
        <w:t xml:space="preserve"> </w:t>
      </w:r>
      <w:r>
        <w:t>segment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pierdut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este</w:t>
      </w:r>
      <w:r w:rsidR="00BA78D7">
        <w:t xml:space="preserve"> </w:t>
      </w:r>
      <w:r>
        <w:t>piaţa</w:t>
      </w:r>
      <w:r w:rsidR="00BA78D7">
        <w:t xml:space="preserve"> </w:t>
      </w:r>
      <w:r>
        <w:t>de</w:t>
      </w:r>
      <w:r w:rsidR="00BA78D7">
        <w:t xml:space="preserve"> </w:t>
      </w:r>
      <w:r>
        <w:t>publicitate</w:t>
      </w:r>
      <w:r w:rsidR="00BA78D7">
        <w:t xml:space="preserve"> </w:t>
      </w:r>
      <w:r>
        <w:t>outdoor</w:t>
      </w:r>
      <w:r w:rsidR="00BA78D7">
        <w:t xml:space="preserve"> </w:t>
      </w:r>
      <w:r>
        <w:t>(-25%),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ajunge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25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8E73B9">
        <w:t xml:space="preserve">. </w:t>
      </w:r>
      <w:r>
        <w:t>Perspectivele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2024</w:t>
      </w:r>
      <w:r w:rsidR="00BA78D7">
        <w:t xml:space="preserve"> </w:t>
      </w:r>
      <w:r>
        <w:t>arată</w:t>
      </w:r>
      <w:r w:rsidR="00BA78D7">
        <w:t xml:space="preserve"> </w:t>
      </w:r>
      <w:r>
        <w:t>însă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43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. </w:t>
      </w:r>
      <w:r>
        <w:t>Pentru</w:t>
      </w:r>
      <w:r w:rsidR="00BA78D7">
        <w:t xml:space="preserve"> </w:t>
      </w:r>
      <w:r>
        <w:t>sectorul</w:t>
      </w:r>
      <w:r w:rsidR="00BA78D7">
        <w:t xml:space="preserve"> </w:t>
      </w:r>
      <w:r>
        <w:t>media</w:t>
      </w:r>
      <w:r w:rsidR="00BA78D7">
        <w:t xml:space="preserve"> </w:t>
      </w:r>
      <w:r>
        <w:t>B2B</w:t>
      </w:r>
      <w:r w:rsidR="00BA78D7">
        <w:t xml:space="preserve"> </w:t>
      </w:r>
      <w:r>
        <w:t>(Business</w:t>
      </w:r>
      <w:r w:rsidR="00BA78D7">
        <w:t xml:space="preserve"> </w:t>
      </w:r>
      <w:r>
        <w:t>to</w:t>
      </w:r>
      <w:r w:rsidR="00BA78D7">
        <w:t xml:space="preserve"> </w:t>
      </w:r>
      <w:r>
        <w:t>business),</w:t>
      </w:r>
      <w:r w:rsidR="00BA78D7">
        <w:t xml:space="preserve"> </w:t>
      </w:r>
      <w:r>
        <w:t>care</w:t>
      </w:r>
      <w:r w:rsidR="00BA78D7">
        <w:t xml:space="preserve"> </w:t>
      </w:r>
      <w:r>
        <w:t>cuprinde</w:t>
      </w:r>
      <w:r w:rsidR="00BA78D7">
        <w:t xml:space="preserve"> </w:t>
      </w:r>
      <w:r>
        <w:t>anuarele</w:t>
      </w:r>
      <w:r w:rsidR="00BA78D7">
        <w:t xml:space="preserve"> </w:t>
      </w:r>
      <w:r>
        <w:t>şi</w:t>
      </w:r>
      <w:r w:rsidR="00BA78D7">
        <w:t xml:space="preserve"> </w:t>
      </w:r>
      <w:r>
        <w:t>cataloagele</w:t>
      </w:r>
      <w:r w:rsidR="00BA78D7">
        <w:t xml:space="preserve"> </w:t>
      </w:r>
      <w:r>
        <w:t>cu</w:t>
      </w:r>
      <w:r w:rsidR="00BA78D7">
        <w:t xml:space="preserve"> </w:t>
      </w:r>
      <w:r>
        <w:t>informaţii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şi</w:t>
      </w:r>
      <w:r w:rsidR="00BA78D7">
        <w:t xml:space="preserve"> </w:t>
      </w:r>
      <w:r>
        <w:t>publicitatea</w:t>
      </w:r>
      <w:r w:rsidR="00BA78D7">
        <w:t xml:space="preserve"> </w:t>
      </w:r>
      <w:r>
        <w:t>din</w:t>
      </w:r>
      <w:r w:rsidR="00BA78D7">
        <w:t xml:space="preserve"> </w:t>
      </w:r>
      <w:r>
        <w:t>acestea,</w:t>
      </w:r>
      <w:r w:rsidR="00BA78D7">
        <w:t xml:space="preserve"> </w:t>
      </w:r>
      <w:r>
        <w:t>revistele</w:t>
      </w:r>
      <w:r w:rsidR="00BA78D7">
        <w:t xml:space="preserve"> </w:t>
      </w:r>
      <w:r>
        <w:t>nişate,</w:t>
      </w:r>
      <w:r w:rsidR="00BA78D7">
        <w:t xml:space="preserve"> </w:t>
      </w:r>
      <w:r>
        <w:t>cărţile</w:t>
      </w:r>
      <w:r w:rsidR="00BA78D7">
        <w:t xml:space="preserve"> </w:t>
      </w:r>
      <w:r>
        <w:t>profesionale,</w:t>
      </w:r>
      <w:r w:rsidR="00BA78D7">
        <w:t xml:space="preserve"> </w:t>
      </w:r>
      <w:r>
        <w:t>târgurile</w:t>
      </w:r>
      <w:r w:rsidR="00BA78D7">
        <w:t xml:space="preserve"> </w:t>
      </w:r>
      <w:r>
        <w:t>şi</w:t>
      </w:r>
      <w:r w:rsidR="00BA78D7">
        <w:t xml:space="preserve"> </w:t>
      </w:r>
      <w:r>
        <w:t>expoziţiile,</w:t>
      </w:r>
      <w:r w:rsidR="00BA78D7">
        <w:t xml:space="preserve"> </w:t>
      </w:r>
      <w:r>
        <w:t>este</w:t>
      </w:r>
      <w:r w:rsidR="00BA78D7">
        <w:t xml:space="preserve"> </w:t>
      </w:r>
      <w:r>
        <w:t>estimată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13,7%,</w:t>
      </w:r>
      <w:r w:rsidR="00BA78D7">
        <w:t xml:space="preserve"> </w:t>
      </w:r>
      <w:r>
        <w:t>la</w:t>
      </w:r>
      <w:r w:rsidR="00BA78D7">
        <w:t xml:space="preserve"> </w:t>
      </w:r>
      <w:r>
        <w:t>194</w:t>
      </w:r>
      <w:r w:rsidR="00BA78D7">
        <w:t xml:space="preserve"> </w:t>
      </w:r>
      <w:r>
        <w:t>milioane</w:t>
      </w:r>
      <w:r w:rsidR="00BA78D7">
        <w:t xml:space="preserve"> </w:t>
      </w:r>
      <w:r>
        <w:t>euro,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ani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rată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3,27%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. </w:t>
      </w:r>
      <w:r>
        <w:t>Deja</w:t>
      </w:r>
      <w:r w:rsidR="00BA78D7">
        <w:t xml:space="preserve"> </w:t>
      </w:r>
      <w:r>
        <w:t>afectat</w:t>
      </w:r>
      <w:r w:rsidR="00BA78D7">
        <w:t xml:space="preserve"> </w:t>
      </w:r>
      <w:r>
        <w:t>de</w:t>
      </w:r>
      <w:r w:rsidR="00BA78D7">
        <w:t xml:space="preserve"> </w:t>
      </w:r>
      <w:r>
        <w:t>declin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ani,</w:t>
      </w:r>
      <w:r w:rsidR="00BA78D7">
        <w:t xml:space="preserve"> </w:t>
      </w:r>
      <w:r>
        <w:t>segmentul</w:t>
      </w:r>
      <w:r w:rsidR="00BA78D7">
        <w:t xml:space="preserve"> </w:t>
      </w:r>
      <w:r>
        <w:t>ziarelor</w:t>
      </w:r>
      <w:r w:rsidR="00BA78D7">
        <w:t xml:space="preserve"> </w:t>
      </w:r>
      <w:r>
        <w:t>şi</w:t>
      </w:r>
      <w:r w:rsidR="00BA78D7">
        <w:t xml:space="preserve"> </w:t>
      </w:r>
      <w:r>
        <w:t>revistelor</w:t>
      </w:r>
      <w:r w:rsidR="00BA78D7">
        <w:t xml:space="preserve"> </w:t>
      </w:r>
      <w:r>
        <w:t>tipărite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şi-a</w:t>
      </w:r>
      <w:r w:rsidR="00BA78D7">
        <w:t xml:space="preserve"> </w:t>
      </w:r>
      <w:r>
        <w:t>adâncit</w:t>
      </w:r>
      <w:r w:rsidR="00BA78D7">
        <w:t xml:space="preserve"> </w:t>
      </w:r>
      <w:r>
        <w:t>scăderea</w:t>
      </w:r>
      <w:r w:rsidR="00BA78D7">
        <w:t xml:space="preserve"> </w:t>
      </w:r>
      <w:r>
        <w:t>la</w:t>
      </w:r>
      <w:r w:rsidR="00BA78D7">
        <w:t xml:space="preserve"> </w:t>
      </w:r>
      <w:r>
        <w:t>13%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62</w:t>
      </w:r>
      <w:r w:rsidR="00BA78D7">
        <w:t xml:space="preserve"> </w:t>
      </w:r>
      <w:r>
        <w:t>milioane</w:t>
      </w:r>
      <w:r w:rsidR="00BA78D7">
        <w:t xml:space="preserve"> </w:t>
      </w:r>
      <w:r>
        <w:t>euro,</w:t>
      </w:r>
      <w:r w:rsidR="00BA78D7">
        <w:t xml:space="preserve"> </w:t>
      </w:r>
      <w:r>
        <w:t>urmând</w:t>
      </w:r>
      <w:r w:rsidR="00BA78D7">
        <w:t xml:space="preserve"> </w:t>
      </w:r>
      <w:r>
        <w:t>să</w:t>
      </w:r>
      <w:r w:rsidR="00BA78D7">
        <w:t xml:space="preserve"> </w:t>
      </w:r>
      <w:r>
        <w:t>rămână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similar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2024,</w:t>
      </w:r>
      <w:r w:rsidR="00BA78D7">
        <w:t xml:space="preserve"> </w:t>
      </w:r>
      <w:r>
        <w:t>când</w:t>
      </w:r>
      <w:r w:rsidR="00BA78D7">
        <w:t xml:space="preserve"> </w:t>
      </w:r>
      <w:r>
        <w:t>valoarea</w:t>
      </w:r>
      <w:r w:rsidR="00BA78D7">
        <w:t xml:space="preserve"> </w:t>
      </w:r>
      <w:r>
        <w:t>pieţei</w:t>
      </w:r>
      <w:r w:rsidR="00BA78D7">
        <w:t xml:space="preserve"> </w:t>
      </w:r>
      <w:r>
        <w:t>este</w:t>
      </w:r>
      <w:r w:rsidR="00BA78D7">
        <w:t xml:space="preserve"> </w:t>
      </w:r>
      <w:r>
        <w:t>estimată</w:t>
      </w:r>
      <w:r w:rsidR="00BA78D7">
        <w:t xml:space="preserve"> </w:t>
      </w:r>
      <w:r>
        <w:t>la</w:t>
      </w:r>
      <w:r w:rsidR="00BA78D7">
        <w:t xml:space="preserve"> </w:t>
      </w:r>
      <w:r>
        <w:t>61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. </w:t>
      </w:r>
      <w:r>
        <w:t>Şi</w:t>
      </w:r>
      <w:r w:rsidR="00BA78D7">
        <w:t xml:space="preserve"> </w:t>
      </w:r>
      <w:r>
        <w:t>televiziunea</w:t>
      </w:r>
      <w:r w:rsidR="00BA78D7">
        <w:t xml:space="preserve"> </w:t>
      </w:r>
      <w:r>
        <w:t>şi</w:t>
      </w:r>
      <w:r w:rsidR="00BA78D7">
        <w:t xml:space="preserve"> </w:t>
      </w:r>
      <w:r>
        <w:t>conţinutul</w:t>
      </w:r>
      <w:r w:rsidR="00BA78D7">
        <w:t xml:space="preserve"> </w:t>
      </w:r>
      <w:r>
        <w:t>video</w:t>
      </w:r>
      <w:r w:rsidR="00BA78D7">
        <w:t xml:space="preserve"> </w:t>
      </w:r>
      <w:r>
        <w:t>consumat</w:t>
      </w:r>
      <w:r w:rsidR="00BA78D7">
        <w:t xml:space="preserve"> </w:t>
      </w:r>
      <w:r>
        <w:t>acasă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uşoară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previzionată</w:t>
      </w:r>
      <w:r w:rsidR="00BA78D7">
        <w:t xml:space="preserve"> </w:t>
      </w:r>
      <w:r>
        <w:t>la</w:t>
      </w:r>
      <w:r w:rsidR="00BA78D7">
        <w:t xml:space="preserve"> </w:t>
      </w:r>
      <w:r>
        <w:t>6%,</w:t>
      </w:r>
      <w:r w:rsidR="00BA78D7">
        <w:t xml:space="preserve"> </w:t>
      </w:r>
      <w:r>
        <w:t>respectiv</w:t>
      </w:r>
      <w:r w:rsidR="00BA78D7">
        <w:t xml:space="preserve"> </w:t>
      </w:r>
      <w:r>
        <w:t>venituri</w:t>
      </w:r>
      <w:r w:rsidR="00BA78D7">
        <w:t xml:space="preserve"> </w:t>
      </w:r>
      <w:r>
        <w:t>de</w:t>
      </w:r>
      <w:r w:rsidR="00BA78D7">
        <w:t xml:space="preserve"> </w:t>
      </w:r>
      <w:r>
        <w:t>465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8E73B9">
        <w:t xml:space="preserve">. </w:t>
      </w:r>
      <w:r>
        <w:t>Acesta</w:t>
      </w:r>
      <w:r w:rsidR="00BA78D7">
        <w:t xml:space="preserve"> </w:t>
      </w:r>
      <w:r>
        <w:t>este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segment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de</w:t>
      </w:r>
      <w:r w:rsidR="00BA78D7">
        <w:t xml:space="preserve"> </w:t>
      </w:r>
      <w:r>
        <w:t>venituri</w:t>
      </w:r>
      <w:r w:rsidR="00BA78D7">
        <w:t xml:space="preserve"> </w:t>
      </w:r>
      <w:r>
        <w:t>generate,</w:t>
      </w:r>
      <w:r w:rsidR="00BA78D7">
        <w:t xml:space="preserve"> </w:t>
      </w:r>
      <w:r>
        <w:t>după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internet</w:t>
      </w:r>
      <w:r w:rsidR="00BA78D7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context,</w:t>
      </w:r>
      <w:r w:rsidR="00BA78D7">
        <w:t xml:space="preserve"> </w:t>
      </w:r>
      <w:r>
        <w:t>şi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publicitatea</w:t>
      </w:r>
      <w:r w:rsidR="00BA78D7">
        <w:t xml:space="preserve"> </w:t>
      </w:r>
      <w:r>
        <w:t>TV</w:t>
      </w:r>
      <w:r w:rsidR="00BA78D7">
        <w:t xml:space="preserve"> </w:t>
      </w:r>
      <w:r>
        <w:t>sunt</w:t>
      </w:r>
      <w:r w:rsidR="00BA78D7">
        <w:t xml:space="preserve"> </w:t>
      </w:r>
      <w:r>
        <w:t>estimate</w:t>
      </w:r>
      <w:r w:rsidR="00BA78D7">
        <w:t xml:space="preserve"> </w:t>
      </w:r>
      <w:r>
        <w:t>să</w:t>
      </w:r>
      <w:r w:rsidR="00BA78D7">
        <w:t xml:space="preserve"> </w:t>
      </w:r>
      <w:r>
        <w:t>scadă</w:t>
      </w:r>
      <w:r w:rsidR="00BA78D7">
        <w:t xml:space="preserve"> </w:t>
      </w:r>
      <w:r>
        <w:t>cu</w:t>
      </w:r>
      <w:r w:rsidR="00BA78D7">
        <w:t xml:space="preserve"> </w:t>
      </w:r>
      <w:r>
        <w:t>7%,</w:t>
      </w:r>
      <w:r w:rsidR="00BA78D7">
        <w:t xml:space="preserve"> </w:t>
      </w:r>
      <w:r>
        <w:t>la</w:t>
      </w:r>
      <w:r w:rsidR="00BA78D7">
        <w:t xml:space="preserve"> </w:t>
      </w:r>
      <w:r>
        <w:t>295</w:t>
      </w:r>
      <w:r w:rsidR="00BA78D7">
        <w:t xml:space="preserve"> </w:t>
      </w:r>
      <w:r>
        <w:t>milioane</w:t>
      </w:r>
      <w:r w:rsidR="00BA78D7">
        <w:t xml:space="preserve"> </w:t>
      </w:r>
      <w:r>
        <w:t>euro,</w:t>
      </w:r>
      <w:r w:rsidR="00BA78D7">
        <w:t xml:space="preserve"> </w:t>
      </w:r>
      <w:r>
        <w:t>dar</w:t>
      </w:r>
      <w:r w:rsidR="00BA78D7">
        <w:t xml:space="preserve"> </w:t>
      </w:r>
      <w:r>
        <w:t>vor</w:t>
      </w:r>
      <w:r w:rsidR="00BA78D7">
        <w:t xml:space="preserve"> </w:t>
      </w:r>
      <w:r>
        <w:t>trece</w:t>
      </w:r>
      <w:r w:rsidR="00BA78D7">
        <w:t xml:space="preserve"> </w:t>
      </w:r>
      <w:r>
        <w:t>pe</w:t>
      </w:r>
      <w:r w:rsidR="00BA78D7">
        <w:t xml:space="preserve"> </w:t>
      </w:r>
      <w:r>
        <w:t>creştere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următor,</w:t>
      </w:r>
      <w:r w:rsidR="00BA78D7">
        <w:t xml:space="preserve"> </w:t>
      </w:r>
      <w:r>
        <w:t>urmând</w:t>
      </w:r>
      <w:r w:rsidR="00BA78D7">
        <w:t xml:space="preserve"> </w:t>
      </w:r>
      <w:r>
        <w:t>să</w:t>
      </w:r>
      <w:r w:rsidR="00BA78D7">
        <w:t xml:space="preserve"> </w:t>
      </w:r>
      <w:r>
        <w:t>ajungă</w:t>
      </w:r>
      <w:r w:rsidR="00BA78D7">
        <w:t xml:space="preserve"> </w:t>
      </w:r>
      <w:r>
        <w:t>la</w:t>
      </w:r>
      <w:r w:rsidR="00BA78D7">
        <w:t xml:space="preserve"> </w:t>
      </w:r>
      <w:r>
        <w:t>388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2024</w:t>
      </w:r>
      <w:r w:rsidR="00BA78D7">
        <w:t xml:space="preserve">.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înregistrase</w:t>
      </w:r>
      <w:r w:rsidR="00BA78D7">
        <w:t xml:space="preserve"> </w:t>
      </w:r>
      <w:r>
        <w:t>creştere</w:t>
      </w:r>
      <w:r w:rsidR="00BA78D7">
        <w:t xml:space="preserve"> </w:t>
      </w:r>
      <w:r>
        <w:t>anul</w:t>
      </w:r>
      <w:r w:rsidR="00BA78D7">
        <w:t xml:space="preserve"> </w:t>
      </w:r>
      <w:r>
        <w:t>trecut,</w:t>
      </w:r>
      <w:r w:rsidR="00BA78D7">
        <w:t xml:space="preserve"> </w:t>
      </w:r>
      <w:r>
        <w:t>segmentul</w:t>
      </w:r>
      <w:r w:rsidR="00BA78D7">
        <w:t xml:space="preserve"> </w:t>
      </w:r>
      <w:r>
        <w:t>radio,</w:t>
      </w:r>
      <w:r w:rsidR="00BA78D7">
        <w:t xml:space="preserve"> </w:t>
      </w:r>
      <w:r>
        <w:t>muzică</w:t>
      </w:r>
      <w:r w:rsidR="00BA78D7">
        <w:t xml:space="preserve"> </w:t>
      </w:r>
      <w:r>
        <w:t>şi</w:t>
      </w:r>
      <w:r w:rsidR="00BA78D7">
        <w:t xml:space="preserve"> </w:t>
      </w:r>
      <w:r>
        <w:t>podcast</w:t>
      </w:r>
      <w:r w:rsidR="00BA78D7">
        <w:t xml:space="preserve"> </w:t>
      </w:r>
      <w:r>
        <w:t>este</w:t>
      </w:r>
      <w:r w:rsidR="00BA78D7">
        <w:t xml:space="preserve"> </w:t>
      </w:r>
      <w:r>
        <w:t>aşteptat</w:t>
      </w:r>
      <w:r w:rsidR="00BA78D7">
        <w:t xml:space="preserve"> </w:t>
      </w:r>
      <w:r>
        <w:t>să</w:t>
      </w:r>
      <w:r w:rsidR="00BA78D7">
        <w:t xml:space="preserve"> </w:t>
      </w:r>
      <w:r>
        <w:t>scadă</w:t>
      </w:r>
      <w:r w:rsidR="00BA78D7">
        <w:t xml:space="preserve"> </w:t>
      </w:r>
      <w:r>
        <w:t>cu</w:t>
      </w:r>
      <w:r w:rsidR="00BA78D7">
        <w:t xml:space="preserve"> </w:t>
      </w:r>
      <w:r>
        <w:t>9%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la</w:t>
      </w:r>
      <w:r w:rsidR="00BA78D7">
        <w:t xml:space="preserve"> </w:t>
      </w:r>
      <w:r>
        <w:t>27</w:t>
      </w:r>
      <w:r w:rsidR="00BA78D7">
        <w:t xml:space="preserve"> </w:t>
      </w:r>
      <w:r>
        <w:t>milioane</w:t>
      </w:r>
      <w:r w:rsidR="00BA78D7">
        <w:t xml:space="preserve"> </w:t>
      </w:r>
      <w:r>
        <w:t>euro,</w:t>
      </w:r>
      <w:r w:rsidR="00BA78D7">
        <w:t xml:space="preserve"> </w:t>
      </w:r>
      <w:r>
        <w:t>dar</w:t>
      </w:r>
      <w:r w:rsidR="00BA78D7">
        <w:t xml:space="preserve"> </w:t>
      </w:r>
      <w:r>
        <w:t>va</w:t>
      </w:r>
      <w:r w:rsidR="00BA78D7">
        <w:t xml:space="preserve"> </w:t>
      </w:r>
      <w:r>
        <w:t>reveni</w:t>
      </w:r>
      <w:r w:rsidR="00BA78D7">
        <w:t xml:space="preserve"> </w:t>
      </w:r>
      <w:r>
        <w:t>pe</w:t>
      </w:r>
      <w:r w:rsidR="00BA78D7">
        <w:t xml:space="preserve"> </w:t>
      </w:r>
      <w:r>
        <w:t>creştere</w:t>
      </w:r>
      <w:r w:rsidR="00BA78D7">
        <w:t xml:space="preserve"> </w:t>
      </w:r>
      <w:r>
        <w:t>şi</w:t>
      </w:r>
      <w:r w:rsidR="00BA78D7">
        <w:t xml:space="preserve"> </w:t>
      </w:r>
      <w:r>
        <w:t>va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38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 </w:t>
      </w:r>
      <w:r>
        <w:t>peste</w:t>
      </w:r>
      <w:r w:rsidR="00BA78D7">
        <w:t xml:space="preserve"> </w:t>
      </w:r>
      <w:r>
        <w:t>patru</w:t>
      </w:r>
      <w:r w:rsidR="00BA78D7">
        <w:t xml:space="preserve"> </w:t>
      </w:r>
      <w:r>
        <w:t>ani</w:t>
      </w:r>
      <w:r w:rsidR="00BA78D7">
        <w:t xml:space="preserve">. </w:t>
      </w:r>
    </w:p>
    <w:p w14:paraId="2406525B" w14:textId="30016C02" w:rsidR="006C4461" w:rsidRDefault="006C4461" w:rsidP="006C4461">
      <w:r>
        <w:t>Clienţii</w:t>
      </w:r>
      <w:r w:rsidR="00BA78D7">
        <w:t xml:space="preserve"> </w:t>
      </w:r>
      <w:r>
        <w:t>îşi</w:t>
      </w:r>
      <w:r w:rsidR="00BA78D7">
        <w:t xml:space="preserve"> </w:t>
      </w:r>
      <w:r>
        <w:t>cumpără</w:t>
      </w:r>
      <w:r w:rsidR="00BA78D7">
        <w:t xml:space="preserve"> </w:t>
      </w:r>
      <w:r>
        <w:t>la</w:t>
      </w:r>
      <w:r w:rsidR="00BA78D7">
        <w:t xml:space="preserve"> </w:t>
      </w:r>
      <w:r>
        <w:t>pachet</w:t>
      </w:r>
      <w:r w:rsidR="00BA78D7">
        <w:t xml:space="preserve"> </w:t>
      </w:r>
      <w:r>
        <w:t>şi</w:t>
      </w:r>
      <w:r w:rsidR="00BA78D7">
        <w:t xml:space="preserve"> </w:t>
      </w:r>
      <w:r>
        <w:t>mănâncă</w:t>
      </w:r>
      <w:r w:rsidR="00BA78D7">
        <w:t xml:space="preserve"> </w:t>
      </w:r>
      <w:r>
        <w:t>pe</w:t>
      </w:r>
      <w:r w:rsidR="00BA78D7">
        <w:t xml:space="preserve"> </w:t>
      </w:r>
      <w:r>
        <w:t>stradă</w:t>
      </w:r>
      <w:r w:rsidR="00BA78D7">
        <w:t xml:space="preserve"> </w:t>
      </w:r>
      <w:r>
        <w:t>sau</w:t>
      </w:r>
      <w:r w:rsidR="00BA78D7">
        <w:t xml:space="preserve"> </w:t>
      </w:r>
      <w:r>
        <w:t>pe</w:t>
      </w:r>
      <w:r w:rsidR="00BA78D7">
        <w:t xml:space="preserve"> </w:t>
      </w:r>
      <w:r>
        <w:t>trotuar,</w:t>
      </w:r>
      <w:r w:rsidR="00BA78D7">
        <w:t xml:space="preserve"> </w:t>
      </w:r>
      <w:r>
        <w:t>iar</w:t>
      </w:r>
      <w:r w:rsidR="00BA78D7">
        <w:t xml:space="preserve"> </w:t>
      </w:r>
      <w:r>
        <w:t>noi</w:t>
      </w:r>
      <w:r w:rsidR="00BA78D7">
        <w:t xml:space="preserve"> </w:t>
      </w:r>
      <w:r>
        <w:t>stăm</w:t>
      </w:r>
      <w:r w:rsidR="00BA78D7">
        <w:t xml:space="preserve"> </w:t>
      </w:r>
      <w:r>
        <w:t>cu</w:t>
      </w:r>
      <w:r w:rsidR="00BA78D7">
        <w:t xml:space="preserve"> </w:t>
      </w:r>
      <w:r>
        <w:t>mesele</w:t>
      </w:r>
      <w:r w:rsidR="00BA78D7">
        <w:t xml:space="preserve"> </w:t>
      </w:r>
      <w:r>
        <w:t>strânse</w:t>
      </w:r>
      <w:r w:rsidR="00BA78D7">
        <w:t xml:space="preserve"> </w:t>
      </w:r>
      <w:r>
        <w:t>şi</w:t>
      </w:r>
      <w:r w:rsidR="00BA78D7">
        <w:t xml:space="preserve"> </w:t>
      </w:r>
      <w:r>
        <w:t>ne</w:t>
      </w:r>
      <w:r w:rsidR="00BA78D7">
        <w:t xml:space="preserve"> </w:t>
      </w:r>
      <w:r>
        <w:t>uităm</w:t>
      </w:r>
      <w:r w:rsidR="00BA78D7">
        <w:t xml:space="preserve"> </w:t>
      </w:r>
      <w:r>
        <w:t>la</w:t>
      </w:r>
      <w:r w:rsidR="00BA78D7">
        <w:t xml:space="preserve"> </w:t>
      </w:r>
      <w:r>
        <w:t>ei</w:t>
      </w:r>
      <w:r w:rsidR="00BA78D7">
        <w:t xml:space="preserve"> </w:t>
      </w:r>
      <w:r>
        <w:t>proprietar</w:t>
      </w:r>
      <w:r w:rsidR="00BA78D7">
        <w:t xml:space="preserve"> </w:t>
      </w:r>
      <w:r>
        <w:t>Dabo</w:t>
      </w:r>
      <w:r w:rsidR="00BA78D7">
        <w:t xml:space="preserve"> </w:t>
      </w:r>
      <w:r>
        <w:t>Doner</w:t>
      </w:r>
      <w:r w:rsidR="00BA78D7">
        <w:t xml:space="preserve"> </w:t>
      </w:r>
      <w:r>
        <w:t>Reprezentanții</w:t>
      </w:r>
      <w:r w:rsidR="00BA78D7">
        <w:t xml:space="preserve"> </w:t>
      </w:r>
      <w:r>
        <w:t>Dabo</w:t>
      </w:r>
      <w:r w:rsidR="00BA78D7">
        <w:t xml:space="preserve"> </w:t>
      </w:r>
      <w:r>
        <w:t>susțin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eforturilor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găsi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căi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depăși</w:t>
      </w:r>
      <w:r w:rsidR="00BA78D7">
        <w:t xml:space="preserve"> </w:t>
      </w:r>
      <w:r>
        <w:t>această</w:t>
      </w:r>
      <w:r w:rsidR="00BA78D7">
        <w:t xml:space="preserve"> </w:t>
      </w:r>
      <w:r>
        <w:t>situație,</w:t>
      </w:r>
      <w:r w:rsidR="00BA78D7">
        <w:t xml:space="preserve"> </w:t>
      </w:r>
      <w:r>
        <w:t>deciziile</w:t>
      </w:r>
      <w:r w:rsidR="00BA78D7">
        <w:t xml:space="preserve"> </w:t>
      </w:r>
      <w:r>
        <w:t>în</w:t>
      </w:r>
      <w:r w:rsidR="00BA78D7">
        <w:t xml:space="preserve"> </w:t>
      </w:r>
      <w:r>
        <w:t>segmentul</w:t>
      </w:r>
      <w:r w:rsidR="00BA78D7">
        <w:t xml:space="preserve"> </w:t>
      </w:r>
      <w:r>
        <w:t>HoReCa</w:t>
      </w:r>
      <w:r w:rsidR="00BA78D7">
        <w:t xml:space="preserve"> </w:t>
      </w:r>
      <w:r>
        <w:t>sunt</w:t>
      </w:r>
      <w:r w:rsidR="00BA78D7">
        <w:t xml:space="preserve"> </w:t>
      </w:r>
      <w:r>
        <w:t>mult</w:t>
      </w:r>
      <w:r w:rsidR="00BA78D7">
        <w:t xml:space="preserve"> </w:t>
      </w:r>
      <w:r>
        <w:t>prea</w:t>
      </w:r>
      <w:r w:rsidR="00BA78D7">
        <w:t xml:space="preserve"> </w:t>
      </w:r>
      <w:r>
        <w:t>dure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fac</w:t>
      </w:r>
      <w:r w:rsidR="00BA78D7">
        <w:t xml:space="preserve"> </w:t>
      </w:r>
      <w:r>
        <w:t>altceva</w:t>
      </w:r>
      <w:r w:rsidR="00BA78D7">
        <w:t xml:space="preserve"> </w:t>
      </w:r>
      <w:r>
        <w:t>decât</w:t>
      </w:r>
      <w:r w:rsidR="00BA78D7">
        <w:t xml:space="preserve"> </w:t>
      </w:r>
      <w:r>
        <w:t>să</w:t>
      </w:r>
      <w:r w:rsidR="00BA78D7">
        <w:t xml:space="preserve"> </w:t>
      </w:r>
      <w:r>
        <w:t>îngroape</w:t>
      </w:r>
      <w:r w:rsidR="00BA78D7">
        <w:t xml:space="preserve"> </w:t>
      </w:r>
      <w:r>
        <w:t>industria</w:t>
      </w:r>
      <w:r w:rsidR="00BA78D7">
        <w:t xml:space="preserve">. </w:t>
      </w:r>
      <w:r>
        <w:t>Ne</w:t>
      </w:r>
      <w:r w:rsidR="00BA78D7">
        <w:t xml:space="preserve"> </w:t>
      </w:r>
      <w:r>
        <w:t>dorim</w:t>
      </w:r>
      <w:r w:rsidR="00BA78D7">
        <w:t xml:space="preserve"> </w:t>
      </w:r>
      <w:r>
        <w:t>să</w:t>
      </w:r>
      <w:r w:rsidR="00BA78D7">
        <w:t xml:space="preserve"> </w:t>
      </w:r>
      <w:r>
        <w:t>susținem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business-ul</w:t>
      </w:r>
      <w:r w:rsidR="00BA78D7">
        <w:t xml:space="preserve"> </w:t>
      </w:r>
      <w:r>
        <w:t>și</w:t>
      </w:r>
      <w:r w:rsidR="00BA78D7">
        <w:t xml:space="preserve"> </w:t>
      </w:r>
      <w:r>
        <w:t>industria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facem</w:t>
      </w:r>
      <w:r w:rsidR="00BA78D7">
        <w:t xml:space="preserve"> </w:t>
      </w:r>
      <w:r>
        <w:t>parte,</w:t>
      </w:r>
      <w:r w:rsidR="00BA78D7">
        <w:t xml:space="preserve"> </w:t>
      </w:r>
      <w:r>
        <w:t>însă</w:t>
      </w:r>
      <w:r w:rsidR="00BA78D7">
        <w:t xml:space="preserve"> </w:t>
      </w:r>
      <w:r>
        <w:t>reglementările</w:t>
      </w:r>
      <w:r w:rsidR="00BA78D7">
        <w:t xml:space="preserve"> </w:t>
      </w:r>
      <w:r>
        <w:t>pentru</w:t>
      </w:r>
      <w:r w:rsidR="00BA78D7">
        <w:t xml:space="preserve"> </w:t>
      </w:r>
      <w:r>
        <w:t>segmentul</w:t>
      </w:r>
      <w:r w:rsidR="00BA78D7">
        <w:t xml:space="preserve"> </w:t>
      </w:r>
      <w:r>
        <w:t>HoReCa</w:t>
      </w:r>
      <w:r w:rsidR="00BA78D7">
        <w:t xml:space="preserve"> </w:t>
      </w:r>
      <w:r>
        <w:t>sunt</w:t>
      </w:r>
      <w:r w:rsidR="00BA78D7">
        <w:t xml:space="preserve"> </w:t>
      </w:r>
      <w:r>
        <w:t>gestionate</w:t>
      </w:r>
      <w:r w:rsidR="00BA78D7">
        <w:t xml:space="preserve"> </w:t>
      </w:r>
      <w:r>
        <w:t>incorect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susțin</w:t>
      </w:r>
      <w:r w:rsidR="00BA78D7">
        <w:t xml:space="preserve"> </w:t>
      </w:r>
      <w:r>
        <w:t>în</w:t>
      </w:r>
      <w:r w:rsidR="00BA78D7">
        <w:t xml:space="preserve"> </w:t>
      </w:r>
      <w:r>
        <w:t>niciun</w:t>
      </w:r>
      <w:r w:rsidR="00BA78D7">
        <w:t xml:space="preserve"> </w:t>
      </w:r>
      <w:r>
        <w:t>fel</w:t>
      </w:r>
      <w:r w:rsidR="00BA78D7">
        <w:t xml:space="preserve"> </w:t>
      </w:r>
      <w:r>
        <w:t>antreprenorii</w:t>
      </w:r>
      <w:r w:rsidR="00BA78D7">
        <w:t xml:space="preserve"> </w:t>
      </w:r>
      <w:r>
        <w:t>sau</w:t>
      </w:r>
      <w:r w:rsidR="00BA78D7">
        <w:t xml:space="preserve"> </w:t>
      </w:r>
      <w:r>
        <w:t>companiile</w:t>
      </w:r>
      <w:r w:rsidR="008E73B9">
        <w:t xml:space="preserve">. </w:t>
      </w:r>
      <w:r>
        <w:t>Credem</w:t>
      </w:r>
      <w:r w:rsidR="00BA78D7">
        <w:t xml:space="preserve"> </w:t>
      </w:r>
      <w:r>
        <w:t>cu</w:t>
      </w:r>
      <w:r w:rsidR="00BA78D7">
        <w:t xml:space="preserve"> </w:t>
      </w:r>
      <w:r>
        <w:t>tărie</w:t>
      </w:r>
      <w:r w:rsidR="00BA78D7">
        <w:t xml:space="preserve"> </w:t>
      </w:r>
      <w:r>
        <w:t>că</w:t>
      </w:r>
      <w:r w:rsidR="00BA78D7">
        <w:t xml:space="preserve"> </w:t>
      </w:r>
      <w:r>
        <w:t>o</w:t>
      </w:r>
      <w:r w:rsidR="00BA78D7">
        <w:t xml:space="preserve"> </w:t>
      </w:r>
      <w:r>
        <w:t>cale</w:t>
      </w:r>
      <w:r w:rsidR="00BA78D7">
        <w:t xml:space="preserve"> </w:t>
      </w:r>
      <w:r>
        <w:t>eficientă</w:t>
      </w:r>
      <w:r w:rsidR="00BA78D7">
        <w:t xml:space="preserve"> </w:t>
      </w:r>
      <w:r>
        <w:t>de</w:t>
      </w:r>
      <w:r w:rsidR="00BA78D7">
        <w:t xml:space="preserve"> </w:t>
      </w:r>
      <w:r>
        <w:t>rezolvare</w:t>
      </w:r>
      <w:r w:rsidR="00BA78D7">
        <w:t xml:space="preserve"> </w:t>
      </w:r>
      <w:r>
        <w:t>stă,</w:t>
      </w:r>
      <w:r w:rsidR="00BA78D7">
        <w:t xml:space="preserve"> </w:t>
      </w:r>
      <w:r>
        <w:t>mai</w:t>
      </w:r>
      <w:r w:rsidR="00BA78D7">
        <w:t xml:space="preserve"> </w:t>
      </w:r>
      <w:r>
        <w:t>degrabă,</w:t>
      </w:r>
      <w:r w:rsidR="00BA78D7">
        <w:t xml:space="preserve"> </w:t>
      </w:r>
      <w:r>
        <w:t>în</w:t>
      </w:r>
      <w:r w:rsidR="00BA78D7">
        <w:t xml:space="preserve"> </w:t>
      </w:r>
      <w:r>
        <w:t>respectarea</w:t>
      </w:r>
      <w:r w:rsidR="00BA78D7">
        <w:t xml:space="preserve"> </w:t>
      </w:r>
      <w:r>
        <w:t>strictă</w:t>
      </w:r>
      <w:r w:rsidR="00BA78D7">
        <w:t xml:space="preserve"> </w:t>
      </w:r>
      <w:r>
        <w:t>a</w:t>
      </w:r>
      <w:r w:rsidR="00BA78D7">
        <w:t xml:space="preserve"> </w:t>
      </w:r>
      <w:r>
        <w:t>normelor</w:t>
      </w:r>
      <w:r w:rsidR="00BA78D7">
        <w:t xml:space="preserve"> </w:t>
      </w:r>
      <w:r>
        <w:t>de</w:t>
      </w:r>
      <w:r w:rsidR="00BA78D7">
        <w:t xml:space="preserve"> </w:t>
      </w:r>
      <w:r>
        <w:t>siguranță</w:t>
      </w:r>
      <w:r w:rsidR="00BA78D7">
        <w:t xml:space="preserve"> </w:t>
      </w:r>
      <w:r>
        <w:t>și</w:t>
      </w:r>
      <w:r w:rsidR="00BA78D7">
        <w:t xml:space="preserve"> </w:t>
      </w:r>
      <w:r>
        <w:t>igienă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introducerea</w:t>
      </w:r>
      <w:r w:rsidR="00BA78D7">
        <w:t xml:space="preserve"> </w:t>
      </w:r>
      <w:r>
        <w:t>de</w:t>
      </w:r>
      <w:r w:rsidR="00BA78D7">
        <w:t xml:space="preserve"> </w:t>
      </w:r>
      <w:r>
        <w:t>restricții</w:t>
      </w:r>
      <w:r w:rsidR="00BA78D7">
        <w:t xml:space="preserve"> </w:t>
      </w:r>
      <w:r>
        <w:t>dure,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ruineze</w:t>
      </w:r>
      <w:r w:rsidR="00BA78D7">
        <w:t xml:space="preserve"> </w:t>
      </w:r>
      <w:r>
        <w:t>o</w:t>
      </w:r>
      <w:r w:rsidR="00BA78D7">
        <w:t xml:space="preserve"> </w:t>
      </w:r>
      <w:r>
        <w:t>întreagă</w:t>
      </w:r>
      <w:r w:rsidR="00BA78D7">
        <w:t xml:space="preserve"> </w:t>
      </w:r>
      <w:r>
        <w:t>industrie</w:t>
      </w:r>
      <w:r w:rsidR="008E73B9">
        <w:t xml:space="preserve">.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nouă,</w:t>
      </w:r>
      <w:r w:rsidR="00BA78D7">
        <w:t xml:space="preserve"> </w:t>
      </w:r>
      <w:r>
        <w:t>ca</w:t>
      </w:r>
      <w:r w:rsidR="00BA78D7">
        <w:t xml:space="preserve"> </w:t>
      </w:r>
      <w:r>
        <w:t>restaurant,</w:t>
      </w:r>
      <w:r w:rsidR="00BA78D7">
        <w:t xml:space="preserve"> </w:t>
      </w:r>
      <w:r>
        <w:t>ne</w:t>
      </w:r>
      <w:r w:rsidR="00BA78D7">
        <w:t xml:space="preserve"> </w:t>
      </w:r>
      <w:r>
        <w:t>impui</w:t>
      </w:r>
      <w:r w:rsidR="00BA78D7">
        <w:t xml:space="preserve"> </w:t>
      </w:r>
      <w:r>
        <w:t>să</w:t>
      </w:r>
      <w:r w:rsidR="00BA78D7">
        <w:t xml:space="preserve"> </w:t>
      </w:r>
      <w:r>
        <w:t>închidem</w:t>
      </w:r>
      <w:r w:rsidR="00BA78D7">
        <w:t xml:space="preserve"> </w:t>
      </w:r>
      <w:r>
        <w:t>la</w:t>
      </w:r>
      <w:r w:rsidR="00BA78D7">
        <w:t xml:space="preserve"> </w:t>
      </w:r>
      <w:r>
        <w:t>23:00,</w:t>
      </w:r>
      <w:r w:rsidR="00BA78D7">
        <w:t xml:space="preserve"> </w:t>
      </w:r>
      <w:r>
        <w:t>pe</w:t>
      </w:r>
      <w:r w:rsidR="00BA78D7">
        <w:t xml:space="preserve"> </w:t>
      </w:r>
      <w:r>
        <w:t>clienți</w:t>
      </w:r>
      <w:r w:rsidR="00BA78D7">
        <w:t xml:space="preserve"> </w:t>
      </w:r>
      <w:r>
        <w:t>tot</w:t>
      </w:r>
      <w:r w:rsidR="00BA78D7">
        <w:t xml:space="preserve"> </w:t>
      </w:r>
      <w:r>
        <w:t>n-ai</w:t>
      </w:r>
      <w:r w:rsidR="00BA78D7">
        <w:t xml:space="preserve"> </w:t>
      </w:r>
      <w:r>
        <w:t>cum</w:t>
      </w:r>
      <w:r w:rsidR="00BA78D7">
        <w:t xml:space="preserve"> </w:t>
      </w:r>
      <w:r>
        <w:t>să-i</w:t>
      </w:r>
      <w:r w:rsidR="00BA78D7">
        <w:t xml:space="preserve"> </w:t>
      </w:r>
      <w:r>
        <w:t>obligi</w:t>
      </w:r>
      <w:r w:rsidR="00BA78D7">
        <w:t xml:space="preserve"> </w:t>
      </w:r>
      <w:r>
        <w:t>să</w:t>
      </w:r>
      <w:r w:rsidR="00BA78D7">
        <w:t xml:space="preserve"> </w:t>
      </w:r>
      <w:r>
        <w:t>meargă</w:t>
      </w:r>
      <w:r w:rsidR="00BA78D7">
        <w:t xml:space="preserve"> </w:t>
      </w:r>
      <w:r>
        <w:t>acasă</w:t>
      </w:r>
      <w:r w:rsidR="008E73B9">
        <w:t xml:space="preserve">. </w:t>
      </w:r>
      <w:r>
        <w:t>Drept</w:t>
      </w:r>
      <w:r w:rsidR="00BA78D7">
        <w:t xml:space="preserve"> </w:t>
      </w:r>
      <w:r>
        <w:t>dovadă,</w:t>
      </w:r>
      <w:r w:rsidR="00BA78D7">
        <w:t xml:space="preserve"> </w:t>
      </w:r>
      <w:r>
        <w:t>mulți</w:t>
      </w:r>
      <w:r w:rsidR="00BA78D7">
        <w:t xml:space="preserve"> </w:t>
      </w:r>
      <w:r>
        <w:t>dintre</w:t>
      </w:r>
      <w:r w:rsidR="00BA78D7">
        <w:t xml:space="preserve"> </w:t>
      </w:r>
      <w:r>
        <w:t>ei</w:t>
      </w:r>
      <w:r w:rsidR="00BA78D7">
        <w:t xml:space="preserve"> </w:t>
      </w:r>
      <w:r>
        <w:t>tot</w:t>
      </w:r>
      <w:r w:rsidR="00BA78D7">
        <w:t xml:space="preserve"> </w:t>
      </w:r>
      <w:r>
        <w:t>găsesc</w:t>
      </w:r>
      <w:r w:rsidR="00BA78D7">
        <w:t xml:space="preserve"> </w:t>
      </w:r>
      <w:r>
        <w:t>metode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întâlni,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strânge</w:t>
      </w:r>
      <w:r w:rsidR="00BA78D7">
        <w:t xml:space="preserve"> </w:t>
      </w:r>
      <w:r>
        <w:t>prin</w:t>
      </w:r>
      <w:r w:rsidR="00BA78D7">
        <w:t xml:space="preserve"> </w:t>
      </w:r>
      <w:r>
        <w:t>alte</w:t>
      </w:r>
      <w:r w:rsidR="00BA78D7">
        <w:t xml:space="preserve"> </w:t>
      </w:r>
      <w:r>
        <w:t>locuri</w:t>
      </w:r>
      <w:r w:rsidR="008E73B9">
        <w:t xml:space="preserve">. </w:t>
      </w:r>
      <w:r>
        <w:t>Nu</w:t>
      </w:r>
      <w:r w:rsidR="00BA78D7">
        <w:t xml:space="preserve"> </w:t>
      </w:r>
      <w:r>
        <w:t>pot</w:t>
      </w:r>
      <w:r w:rsidR="00BA78D7">
        <w:t xml:space="preserve"> </w:t>
      </w:r>
      <w:r>
        <w:t>să</w:t>
      </w:r>
      <w:r w:rsidR="00BA78D7">
        <w:t xml:space="preserve"> </w:t>
      </w:r>
      <w:r>
        <w:t>stea</w:t>
      </w:r>
      <w:r w:rsidR="00BA78D7">
        <w:t xml:space="preserve"> </w:t>
      </w:r>
      <w:r>
        <w:t>la</w:t>
      </w:r>
      <w:r w:rsidR="00BA78D7">
        <w:t xml:space="preserve"> </w:t>
      </w:r>
      <w:r>
        <w:t>noi</w:t>
      </w:r>
      <w:r w:rsidR="00BA78D7">
        <w:t xml:space="preserve"> </w:t>
      </w:r>
      <w:r>
        <w:t>la</w:t>
      </w:r>
      <w:r w:rsidR="00BA78D7">
        <w:t xml:space="preserve"> </w:t>
      </w:r>
      <w:r>
        <w:t>restaurante,</w:t>
      </w:r>
      <w:r w:rsidR="00BA78D7">
        <w:t xml:space="preserve"> </w:t>
      </w:r>
      <w:r>
        <w:t>nicio</w:t>
      </w:r>
      <w:r w:rsidR="00BA78D7">
        <w:t xml:space="preserve"> </w:t>
      </w:r>
      <w:r>
        <w:t>problemă,</w:t>
      </w:r>
      <w:r w:rsidR="00BA78D7">
        <w:t xml:space="preserve"> </w:t>
      </w:r>
      <w:r>
        <w:t>se</w:t>
      </w:r>
      <w:r w:rsidR="00BA78D7">
        <w:t xml:space="preserve"> </w:t>
      </w:r>
      <w:r>
        <w:t>strâng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grătar,</w:t>
      </w:r>
      <w:r w:rsidR="00BA78D7">
        <w:t xml:space="preserve"> </w:t>
      </w:r>
      <w:r>
        <w:t>în</w:t>
      </w:r>
      <w:r w:rsidR="00BA78D7">
        <w:t xml:space="preserve"> </w:t>
      </w:r>
      <w:r>
        <w:t>parcuri,</w:t>
      </w:r>
      <w:r w:rsidR="00BA78D7">
        <w:t xml:space="preserve"> </w:t>
      </w:r>
      <w:r>
        <w:t>pe</w:t>
      </w:r>
      <w:r w:rsidR="00BA78D7">
        <w:t xml:space="preserve"> </w:t>
      </w:r>
      <w:r>
        <w:t>plajă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diferite</w:t>
      </w:r>
      <w:r w:rsidR="00BA78D7">
        <w:t xml:space="preserve"> </w:t>
      </w:r>
      <w:r>
        <w:t>grupuri”,</w:t>
      </w:r>
      <w:r w:rsidR="00BA78D7">
        <w:t xml:space="preserve"> </w:t>
      </w:r>
      <w:r>
        <w:t>explică</w:t>
      </w:r>
      <w:r w:rsidR="00BA78D7">
        <w:t xml:space="preserve"> </w:t>
      </w:r>
      <w:r>
        <w:t>Dan</w:t>
      </w:r>
      <w:r w:rsidR="00BA78D7">
        <w:t xml:space="preserve"> </w:t>
      </w:r>
      <w:r>
        <w:t>Paștiu,</w:t>
      </w:r>
      <w:r w:rsidR="00BA78D7">
        <w:t xml:space="preserve"> </w:t>
      </w:r>
      <w:r>
        <w:t>fondatorul</w:t>
      </w:r>
      <w:r w:rsidR="00BA78D7">
        <w:t xml:space="preserve"> </w:t>
      </w:r>
      <w:r>
        <w:t>DAbo</w:t>
      </w:r>
      <w:r w:rsidR="00BA78D7">
        <w:t xml:space="preserve"> </w:t>
      </w:r>
      <w:r>
        <w:t>International</w:t>
      </w:r>
      <w:r w:rsidR="00BA78D7">
        <w:t xml:space="preserve">. </w:t>
      </w:r>
      <w:r>
        <w:t>Nemulțumirea</w:t>
      </w:r>
      <w:r w:rsidR="00BA78D7">
        <w:t xml:space="preserve"> </w:t>
      </w:r>
      <w:r>
        <w:t>francizei</w:t>
      </w:r>
      <w:r w:rsidR="00BA78D7">
        <w:t xml:space="preserve"> </w:t>
      </w:r>
      <w:r>
        <w:t>vine</w:t>
      </w:r>
      <w:r w:rsidR="00BA78D7">
        <w:t xml:space="preserve"> </w:t>
      </w:r>
      <w:r>
        <w:t>și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măsurilor</w:t>
      </w:r>
      <w:r w:rsidR="00BA78D7">
        <w:t xml:space="preserve"> </w:t>
      </w:r>
      <w:r>
        <w:t>implementate</w:t>
      </w:r>
      <w:r w:rsidR="00BA78D7">
        <w:t xml:space="preserve"> </w:t>
      </w:r>
      <w:r>
        <w:t>de</w:t>
      </w:r>
      <w:r w:rsidR="00BA78D7">
        <w:t xml:space="preserve"> </w:t>
      </w:r>
      <w:r>
        <w:t>celelalte</w:t>
      </w:r>
      <w:r w:rsidR="00BA78D7">
        <w:t xml:space="preserve"> </w:t>
      </w:r>
      <w:r>
        <w:t>țări</w:t>
      </w:r>
      <w:r w:rsidR="00BA78D7">
        <w:t xml:space="preserve"> </w:t>
      </w:r>
      <w:r>
        <w:t>europene,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restaurantele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mult</w:t>
      </w:r>
      <w:r w:rsidR="00BA78D7">
        <w:t xml:space="preserve"> </w:t>
      </w:r>
      <w:r>
        <w:t>deschise,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interior,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exterior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prin</w:t>
      </w:r>
      <w:r w:rsidR="00BA78D7">
        <w:t xml:space="preserve"> </w:t>
      </w:r>
      <w:r>
        <w:t>adoptarea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stricte</w:t>
      </w:r>
      <w:r w:rsidR="00BA78D7">
        <w:t xml:space="preserve"> </w:t>
      </w:r>
      <w:r>
        <w:t>de</w:t>
      </w:r>
      <w:r w:rsidR="00BA78D7">
        <w:t xml:space="preserve"> </w:t>
      </w:r>
      <w:r>
        <w:t>igienă,</w:t>
      </w:r>
      <w:r w:rsidR="00BA78D7">
        <w:t xml:space="preserve"> </w:t>
      </w:r>
      <w:r>
        <w:t>statele</w:t>
      </w:r>
      <w:r w:rsidR="00BA78D7">
        <w:t xml:space="preserve"> </w:t>
      </w:r>
      <w:r>
        <w:t>reușesc,</w:t>
      </w:r>
      <w:r w:rsidR="00BA78D7">
        <w:t xml:space="preserve"> </w:t>
      </w:r>
      <w:r>
        <w:t>se</w:t>
      </w:r>
      <w:r w:rsidR="00BA78D7">
        <w:t xml:space="preserve"> </w:t>
      </w:r>
      <w:r>
        <w:t>pare,</w:t>
      </w:r>
      <w:r w:rsidR="00BA78D7">
        <w:t xml:space="preserve"> </w:t>
      </w:r>
      <w:r>
        <w:t>să</w:t>
      </w:r>
      <w:r w:rsidR="00BA78D7">
        <w:t xml:space="preserve"> </w:t>
      </w:r>
      <w:r>
        <w:t>țină</w:t>
      </w:r>
      <w:r w:rsidR="00BA78D7">
        <w:t xml:space="preserve"> </w:t>
      </w:r>
      <w:r>
        <w:t>sub</w:t>
      </w:r>
      <w:r w:rsidR="00BA78D7">
        <w:t xml:space="preserve"> </w:t>
      </w:r>
      <w:r>
        <w:t>control</w:t>
      </w:r>
      <w:r w:rsidR="00BA78D7">
        <w:t xml:space="preserve"> </w:t>
      </w:r>
      <w:r>
        <w:t>numărul</w:t>
      </w:r>
      <w:r w:rsidR="00BA78D7">
        <w:t xml:space="preserve"> </w:t>
      </w:r>
      <w:r>
        <w:t>cazurilor</w:t>
      </w:r>
      <w:r w:rsidR="00BA78D7">
        <w:t xml:space="preserve"> </w:t>
      </w:r>
      <w:r>
        <w:t>de</w:t>
      </w:r>
      <w:r w:rsidR="00BA78D7">
        <w:t xml:space="preserve"> </w:t>
      </w:r>
      <w:r>
        <w:t>îmbolnăvire,</w:t>
      </w:r>
      <w:r w:rsidR="00BA78D7">
        <w:t xml:space="preserve"> </w:t>
      </w:r>
      <w:r>
        <w:t>mult</w:t>
      </w:r>
      <w:r w:rsidR="00BA78D7">
        <w:t xml:space="preserve"> </w:t>
      </w:r>
      <w:r>
        <w:t>sub</w:t>
      </w:r>
      <w:r w:rsidR="00BA78D7">
        <w:t xml:space="preserve"> </w:t>
      </w:r>
      <w:r>
        <w:t>numărul</w:t>
      </w:r>
      <w:r w:rsidR="00BA78D7">
        <w:t xml:space="preserve"> </w:t>
      </w:r>
      <w:r>
        <w:t>cazurilor</w:t>
      </w:r>
      <w:r w:rsidR="00BA78D7">
        <w:t xml:space="preserve"> </w:t>
      </w:r>
      <w:r>
        <w:t>raportate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. </w:t>
      </w:r>
      <w:r>
        <w:t>“Guvernul</w:t>
      </w:r>
      <w:r w:rsidR="00BA78D7">
        <w:t xml:space="preserve"> </w:t>
      </w:r>
      <w:r>
        <w:t>din</w:t>
      </w:r>
      <w:r w:rsidR="00BA78D7">
        <w:t xml:space="preserve"> </w:t>
      </w:r>
      <w:r>
        <w:lastRenderedPageBreak/>
        <w:t>Anglia,</w:t>
      </w:r>
      <w:r w:rsidR="00BA78D7">
        <w:t xml:space="preserve">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susține</w:t>
      </w:r>
      <w:r w:rsidR="00BA78D7">
        <w:t xml:space="preserve"> </w:t>
      </w:r>
      <w:r>
        <w:t>50%</w:t>
      </w:r>
      <w:r w:rsidR="00BA78D7">
        <w:t xml:space="preserve"> </w:t>
      </w:r>
      <w:r>
        <w:t>din</w:t>
      </w:r>
      <w:r w:rsidR="00BA78D7">
        <w:t xml:space="preserve"> </w:t>
      </w:r>
      <w:r>
        <w:t>notele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restaurante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august,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stimula</w:t>
      </w:r>
      <w:r w:rsidR="00BA78D7">
        <w:t xml:space="preserve"> </w:t>
      </w:r>
      <w:r>
        <w:t>consumul</w:t>
      </w:r>
      <w:r w:rsidR="00BA78D7">
        <w:t xml:space="preserve"> </w:t>
      </w:r>
      <w:r>
        <w:t>și</w:t>
      </w:r>
      <w:r w:rsidR="00BA78D7">
        <w:t xml:space="preserve"> </w:t>
      </w:r>
      <w:r>
        <w:t>economia</w:t>
      </w:r>
      <w:r w:rsidR="00BA78D7">
        <w:t xml:space="preserve"> </w:t>
      </w:r>
      <w:r>
        <w:t>blocată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</w:t>
      </w:r>
      <w:r w:rsidR="008E73B9">
        <w:t xml:space="preserve">. </w:t>
      </w:r>
      <w:r>
        <w:t>Noi,</w:t>
      </w:r>
      <w:r w:rsidR="00BA78D7">
        <w:t xml:space="preserve">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ne</w:t>
      </w:r>
      <w:r w:rsidR="00BA78D7">
        <w:t xml:space="preserve"> </w:t>
      </w:r>
      <w:r>
        <w:t>luptăm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cu</w:t>
      </w:r>
      <w:r w:rsidR="00BA78D7">
        <w:t xml:space="preserve"> </w:t>
      </w:r>
      <w:r>
        <w:t>restricții</w:t>
      </w:r>
      <w:r w:rsidR="00BA78D7">
        <w:t xml:space="preserve"> </w:t>
      </w:r>
      <w:r>
        <w:t>dure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limitat</w:t>
      </w:r>
      <w:r w:rsidR="00BA78D7">
        <w:t xml:space="preserve"> </w:t>
      </w:r>
      <w:r>
        <w:t>de</w:t>
      </w:r>
      <w:r w:rsidR="00BA78D7">
        <w:t xml:space="preserve"> </w:t>
      </w:r>
      <w:r>
        <w:t>funcționare</w:t>
      </w:r>
      <w:r w:rsidR="008E73B9">
        <w:t xml:space="preserve">.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vorbim</w:t>
      </w:r>
      <w:r w:rsidR="00BA78D7">
        <w:t xml:space="preserve"> </w:t>
      </w:r>
      <w:r>
        <w:t>despre</w:t>
      </w:r>
      <w:r w:rsidR="00BA78D7">
        <w:t xml:space="preserve"> </w:t>
      </w:r>
      <w:r>
        <w:t>pierderi</w:t>
      </w:r>
      <w:r w:rsidR="00BA78D7">
        <w:t xml:space="preserve"> </w:t>
      </w:r>
      <w:r>
        <w:t>uriașe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ne</w:t>
      </w:r>
      <w:r w:rsidR="00BA78D7">
        <w:t xml:space="preserve"> </w:t>
      </w:r>
      <w:r>
        <w:t>menține</w:t>
      </w:r>
      <w:r w:rsidR="00BA78D7">
        <w:t xml:space="preserve"> </w:t>
      </w:r>
      <w:r>
        <w:t>pe</w:t>
      </w:r>
      <w:r w:rsidR="00BA78D7">
        <w:t xml:space="preserve"> </w:t>
      </w:r>
      <w:r>
        <w:t>linia</w:t>
      </w:r>
      <w:r w:rsidR="00BA78D7">
        <w:t xml:space="preserve"> </w:t>
      </w:r>
      <w:r>
        <w:t>de</w:t>
      </w:r>
      <w:r w:rsidR="00BA78D7">
        <w:t xml:space="preserve"> </w:t>
      </w:r>
      <w:r>
        <w:t>plutire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costuri</w:t>
      </w:r>
      <w:r w:rsidR="00BA78D7">
        <w:t xml:space="preserve"> </w:t>
      </w:r>
      <w:r>
        <w:t>mari,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plata</w:t>
      </w:r>
      <w:r w:rsidR="00BA78D7">
        <w:t xml:space="preserve"> </w:t>
      </w:r>
      <w:r>
        <w:t>integrală</w:t>
      </w:r>
      <w:r w:rsidR="00BA78D7">
        <w:t xml:space="preserve"> </w:t>
      </w:r>
      <w:r>
        <w:t>a</w:t>
      </w:r>
      <w:r w:rsidR="00BA78D7">
        <w:t xml:space="preserve"> </w:t>
      </w:r>
      <w:r>
        <w:t>chiriilor,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noi</w:t>
      </w:r>
      <w:r w:rsidR="00BA78D7">
        <w:t xml:space="preserve"> </w:t>
      </w:r>
      <w:r>
        <w:t>funcționăm</w:t>
      </w:r>
      <w:r w:rsidR="00BA78D7">
        <w:t xml:space="preserve"> </w:t>
      </w:r>
      <w:r>
        <w:t>pe</w:t>
      </w:r>
      <w:r w:rsidR="00BA78D7">
        <w:t xml:space="preserve"> </w:t>
      </w:r>
      <w:r>
        <w:t>avarie,</w:t>
      </w:r>
      <w:r w:rsidR="00BA78D7">
        <w:t xml:space="preserve"> </w:t>
      </w:r>
      <w:r>
        <w:t>plata</w:t>
      </w:r>
      <w:r w:rsidR="00BA78D7">
        <w:t xml:space="preserve"> </w:t>
      </w:r>
      <w:r>
        <w:t>personalului,</w:t>
      </w:r>
      <w:r w:rsidR="00BA78D7">
        <w:t xml:space="preserve"> </w:t>
      </w:r>
      <w:r>
        <w:t>plata</w:t>
      </w:r>
      <w:r w:rsidR="00BA78D7">
        <w:t xml:space="preserve"> </w:t>
      </w:r>
      <w:r>
        <w:t>echipamentelor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sanitară</w:t>
      </w:r>
      <w:r w:rsidR="00BA78D7">
        <w:t xml:space="preserve"> </w:t>
      </w:r>
      <w:r>
        <w:t>necesare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acestă</w:t>
      </w:r>
      <w:r w:rsidR="00BA78D7">
        <w:t xml:space="preserve"> </w:t>
      </w:r>
      <w:r>
        <w:t>perioadă</w:t>
      </w:r>
      <w:r w:rsidR="00BA78D7">
        <w:t xml:space="preserve"> </w:t>
      </w:r>
      <w:r>
        <w:t>și</w:t>
      </w:r>
      <w:r w:rsidR="00BA78D7">
        <w:t xml:space="preserve"> </w:t>
      </w:r>
      <w:r>
        <w:t>așa</w:t>
      </w:r>
      <w:r w:rsidR="00BA78D7">
        <w:t xml:space="preserve"> </w:t>
      </w:r>
      <w:r>
        <w:t>mai</w:t>
      </w:r>
      <w:r w:rsidR="00BA78D7">
        <w:t xml:space="preserve"> </w:t>
      </w:r>
      <w:r>
        <w:t>departe”,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Dan</w:t>
      </w:r>
      <w:r w:rsidR="00BA78D7">
        <w:t xml:space="preserve"> </w:t>
      </w:r>
      <w:r>
        <w:t>Paștiu,</w:t>
      </w:r>
      <w:r w:rsidR="00BA78D7">
        <w:t xml:space="preserve"> </w:t>
      </w:r>
      <w:r>
        <w:t>fondatorul</w:t>
      </w:r>
      <w:r w:rsidR="00BA78D7">
        <w:t xml:space="preserve"> </w:t>
      </w:r>
      <w:r>
        <w:t>DAbo</w:t>
      </w:r>
      <w:r w:rsidR="00BA78D7">
        <w:t xml:space="preserve"> </w:t>
      </w:r>
      <w:r>
        <w:t>International</w:t>
      </w:r>
      <w:r w:rsidR="00BA78D7">
        <w:t xml:space="preserve">. </w:t>
      </w:r>
      <w:r>
        <w:t>„Industria</w:t>
      </w:r>
      <w:r w:rsidR="00BA78D7">
        <w:t xml:space="preserve"> </w:t>
      </w:r>
      <w:r>
        <w:t>HoReCa</w:t>
      </w:r>
      <w:r w:rsidR="00BA78D7">
        <w:t xml:space="preserve"> </w:t>
      </w:r>
      <w:r>
        <w:t>este</w:t>
      </w:r>
      <w:r w:rsidR="00BA78D7">
        <w:t xml:space="preserve"> </w:t>
      </w:r>
      <w:r>
        <w:t>afectată</w:t>
      </w:r>
      <w:r w:rsidR="00BA78D7">
        <w:t xml:space="preserve"> </w:t>
      </w:r>
      <w:r>
        <w:t>serios,</w:t>
      </w:r>
      <w:r w:rsidR="00BA78D7">
        <w:t xml:space="preserve"> </w:t>
      </w:r>
      <w:r>
        <w:t>iar</w:t>
      </w:r>
      <w:r w:rsidR="00BA78D7">
        <w:t xml:space="preserve"> </w:t>
      </w:r>
      <w:r>
        <w:t>reglementările</w:t>
      </w:r>
      <w:r w:rsidR="00BA78D7">
        <w:t xml:space="preserve"> </w:t>
      </w:r>
      <w:r>
        <w:t>actuale</w:t>
      </w:r>
      <w:r w:rsidR="00BA78D7">
        <w:t xml:space="preserve"> </w:t>
      </w:r>
      <w:r>
        <w:t>nu</w:t>
      </w:r>
      <w:r w:rsidR="00BA78D7">
        <w:t xml:space="preserve"> </w:t>
      </w:r>
      <w:r>
        <w:t>ajută</w:t>
      </w:r>
      <w:r w:rsidR="008E73B9">
        <w:t xml:space="preserve">. </w:t>
      </w:r>
      <w:r>
        <w:t>Ne</w:t>
      </w:r>
      <w:r w:rsidR="00BA78D7">
        <w:t xml:space="preserve"> </w:t>
      </w:r>
      <w:r>
        <w:t>așteptam</w:t>
      </w:r>
      <w:r w:rsidR="00BA78D7">
        <w:t xml:space="preserve"> </w:t>
      </w:r>
      <w:r>
        <w:t>ca</w:t>
      </w:r>
      <w:r w:rsidR="00BA78D7">
        <w:t xml:space="preserve"> </w:t>
      </w:r>
      <w:r>
        <w:t>sezonul</w:t>
      </w:r>
      <w:r w:rsidR="00BA78D7">
        <w:t xml:space="preserve"> </w:t>
      </w:r>
      <w:r>
        <w:t>estival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fie</w:t>
      </w:r>
      <w:r w:rsidR="00BA78D7">
        <w:t xml:space="preserve"> </w:t>
      </w:r>
      <w:r>
        <w:t>favorabil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recuperăm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pierderile</w:t>
      </w:r>
      <w:r w:rsidR="00BA78D7">
        <w:t xml:space="preserve"> </w:t>
      </w:r>
      <w:r>
        <w:t>suferite</w:t>
      </w:r>
      <w:r w:rsidR="00BA78D7">
        <w:t xml:space="preserve"> </w:t>
      </w:r>
      <w:r>
        <w:t>până</w:t>
      </w:r>
      <w:r w:rsidR="00BA78D7">
        <w:t xml:space="preserve"> </w:t>
      </w:r>
      <w:r>
        <w:t>acum,</w:t>
      </w:r>
      <w:r w:rsidR="00BA78D7">
        <w:t xml:space="preserve"> </w:t>
      </w:r>
      <w:r>
        <w:t>însă</w:t>
      </w:r>
      <w:r w:rsidR="00BA78D7">
        <w:t xml:space="preserve"> </w:t>
      </w:r>
      <w:r>
        <w:t>și</w:t>
      </w:r>
      <w:r w:rsidR="00BA78D7">
        <w:t xml:space="preserve">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ruinat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s-a</w:t>
      </w:r>
      <w:r w:rsidR="00BA78D7">
        <w:t xml:space="preserve"> </w:t>
      </w:r>
      <w:r>
        <w:t>decis</w:t>
      </w:r>
      <w:r w:rsidR="00BA78D7">
        <w:t xml:space="preserve"> </w:t>
      </w:r>
      <w:r>
        <w:t>închiderea</w:t>
      </w:r>
      <w:r w:rsidR="00BA78D7">
        <w:t xml:space="preserve"> </w:t>
      </w:r>
      <w:r>
        <w:t>teraselor</w:t>
      </w:r>
      <w:r w:rsidR="00BA78D7">
        <w:t xml:space="preserve"> </w:t>
      </w:r>
      <w:r>
        <w:t>după</w:t>
      </w:r>
      <w:r w:rsidR="00BA78D7">
        <w:t xml:space="preserve"> </w:t>
      </w:r>
      <w:r>
        <w:t>ora</w:t>
      </w:r>
      <w:r w:rsidR="00BA78D7">
        <w:t xml:space="preserve"> </w:t>
      </w:r>
      <w:r>
        <w:t>23:00</w:t>
      </w:r>
      <w:r w:rsidR="008E73B9">
        <w:t xml:space="preserve">. </w:t>
      </w:r>
      <w:r>
        <w:t>În</w:t>
      </w:r>
      <w:r w:rsidR="00BA78D7">
        <w:t xml:space="preserve"> </w:t>
      </w:r>
      <w:r>
        <w:t>continuare,</w:t>
      </w:r>
      <w:r w:rsidR="00BA78D7">
        <w:t xml:space="preserve"> </w:t>
      </w:r>
      <w:r>
        <w:t>luptăm</w:t>
      </w:r>
      <w:r w:rsidR="00BA78D7">
        <w:t xml:space="preserve"> </w:t>
      </w:r>
      <w:r>
        <w:t>doar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menținem</w:t>
      </w:r>
      <w:r w:rsidR="00BA78D7">
        <w:t xml:space="preserve"> </w:t>
      </w:r>
      <w:r>
        <w:t>pe</w:t>
      </w:r>
      <w:r w:rsidR="00BA78D7">
        <w:t xml:space="preserve"> </w:t>
      </w:r>
      <w:r>
        <w:t>linia</w:t>
      </w:r>
      <w:r w:rsidR="00BA78D7">
        <w:t xml:space="preserve"> </w:t>
      </w:r>
      <w:r>
        <w:t>de</w:t>
      </w:r>
      <w:r w:rsidR="00BA78D7">
        <w:t xml:space="preserve"> </w:t>
      </w:r>
      <w:r>
        <w:t>plutire,</w:t>
      </w:r>
      <w:r w:rsidR="00BA78D7">
        <w:t xml:space="preserve"> </w:t>
      </w:r>
      <w:r>
        <w:t>iar</w:t>
      </w:r>
      <w:r w:rsidR="00BA78D7">
        <w:t xml:space="preserve"> </w:t>
      </w:r>
      <w:r>
        <w:t>incertitudinea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sectorul</w:t>
      </w:r>
      <w:r w:rsidR="00BA78D7">
        <w:t xml:space="preserve"> </w:t>
      </w:r>
      <w:r>
        <w:t>HoReCa</w:t>
      </w:r>
      <w:r w:rsidR="00BA78D7">
        <w:t xml:space="preserve"> </w:t>
      </w:r>
      <w:r>
        <w:t>nu</w:t>
      </w:r>
      <w:r w:rsidR="00BA78D7">
        <w:t xml:space="preserve"> </w:t>
      </w:r>
      <w:r>
        <w:t>ne</w:t>
      </w:r>
      <w:r w:rsidR="00BA78D7">
        <w:t xml:space="preserve"> </w:t>
      </w:r>
      <w:r>
        <w:t>ajută</w:t>
      </w:r>
      <w:r w:rsidR="00BA78D7">
        <w:t xml:space="preserve"> </w:t>
      </w:r>
      <w:r>
        <w:t>deloc”,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Dan</w:t>
      </w:r>
      <w:r w:rsidR="00BA78D7">
        <w:t xml:space="preserve"> </w:t>
      </w:r>
      <w:r>
        <w:t>Paștiu,</w:t>
      </w:r>
      <w:r w:rsidR="00BA78D7">
        <w:t xml:space="preserve"> </w:t>
      </w:r>
      <w:r>
        <w:t>fondatorul</w:t>
      </w:r>
      <w:r w:rsidR="00BA78D7">
        <w:t xml:space="preserve"> </w:t>
      </w:r>
      <w:r>
        <w:t>Dabo</w:t>
      </w:r>
      <w:r w:rsidR="00BA78D7">
        <w:t xml:space="preserve"> </w:t>
      </w:r>
      <w:r>
        <w:t>International</w:t>
      </w:r>
      <w:r w:rsidR="00BA78D7">
        <w:t xml:space="preserve">. </w:t>
      </w:r>
      <w:r>
        <w:t>Proprietarii</w:t>
      </w:r>
      <w:r w:rsidR="00BA78D7">
        <w:t xml:space="preserve"> </w:t>
      </w:r>
      <w:r>
        <w:t>restaurantelor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litoral</w:t>
      </w:r>
      <w:r w:rsidR="00BA78D7">
        <w:t xml:space="preserve"> </w:t>
      </w:r>
      <w:r>
        <w:t>sperau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iulie</w:t>
      </w:r>
      <w:r w:rsidR="00BA78D7">
        <w:t xml:space="preserve"> </w:t>
      </w:r>
      <w:r>
        <w:t>și</w:t>
      </w:r>
      <w:r w:rsidR="00BA78D7">
        <w:t xml:space="preserve"> </w:t>
      </w:r>
      <w:r>
        <w:t>august</w:t>
      </w:r>
      <w:r w:rsidR="00BA78D7">
        <w:t xml:space="preserve"> </w:t>
      </w:r>
      <w:r>
        <w:t>vor</w:t>
      </w:r>
      <w:r w:rsidR="00BA78D7">
        <w:t xml:space="preserve"> </w:t>
      </w:r>
      <w:r>
        <w:t>recupera</w:t>
      </w:r>
      <w:r w:rsidR="00BA78D7">
        <w:t xml:space="preserve"> </w:t>
      </w:r>
      <w:r>
        <w:t>pierderile</w:t>
      </w:r>
      <w:r w:rsidR="00BA78D7">
        <w:t xml:space="preserve"> </w:t>
      </w:r>
      <w:r>
        <w:t>suferite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sezonului,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închiși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ei</w:t>
      </w:r>
      <w:r w:rsidR="00BA78D7">
        <w:t xml:space="preserve"> </w:t>
      </w:r>
      <w:r>
        <w:t>sunt</w:t>
      </w:r>
      <w:r w:rsidR="00BA78D7">
        <w:t xml:space="preserve"> </w:t>
      </w:r>
      <w:r>
        <w:t>nevoiți</w:t>
      </w:r>
      <w:r w:rsidR="00BA78D7">
        <w:t xml:space="preserve"> </w:t>
      </w:r>
      <w:r>
        <w:t>să</w:t>
      </w:r>
      <w:r w:rsidR="00BA78D7">
        <w:t xml:space="preserve"> </w:t>
      </w:r>
      <w:r>
        <w:t>suporte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pierderi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confrunte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lipsă</w:t>
      </w:r>
      <w:r w:rsidR="00BA78D7">
        <w:t xml:space="preserve"> </w:t>
      </w:r>
      <w:r>
        <w:t>de</w:t>
      </w:r>
      <w:r w:rsidR="00BA78D7">
        <w:t xml:space="preserve"> </w:t>
      </w:r>
      <w:r>
        <w:t>predictibilitate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face</w:t>
      </w:r>
      <w:r w:rsidR="00BA78D7">
        <w:t xml:space="preserve"> </w:t>
      </w:r>
      <w:r>
        <w:t>altceva</w:t>
      </w:r>
      <w:r w:rsidR="00BA78D7">
        <w:t xml:space="preserve"> </w:t>
      </w:r>
      <w:r>
        <w:t>decât</w:t>
      </w:r>
      <w:r w:rsidR="00BA78D7">
        <w:t xml:space="preserve"> </w:t>
      </w:r>
      <w:r>
        <w:t>să</w:t>
      </w:r>
      <w:r w:rsidR="00BA78D7">
        <w:t xml:space="preserve"> </w:t>
      </w:r>
      <w:r>
        <w:t>îi</w:t>
      </w:r>
      <w:r w:rsidR="00BA78D7">
        <w:t xml:space="preserve"> </w:t>
      </w:r>
      <w:r>
        <w:t>împingă</w:t>
      </w:r>
      <w:r w:rsidR="00BA78D7">
        <w:t xml:space="preserve"> </w:t>
      </w:r>
      <w:r>
        <w:t>pe</w:t>
      </w:r>
      <w:r w:rsidR="00BA78D7">
        <w:t xml:space="preserve"> </w:t>
      </w:r>
      <w:r>
        <w:t>marginea</w:t>
      </w:r>
      <w:r w:rsidR="00BA78D7">
        <w:t xml:space="preserve"> </w:t>
      </w:r>
      <w:r>
        <w:t>prăpastiei</w:t>
      </w:r>
      <w:r w:rsidR="00BA78D7">
        <w:t xml:space="preserve">. </w:t>
      </w:r>
      <w:r>
        <w:t>„Restricțiile</w:t>
      </w:r>
      <w:r w:rsidR="00BA78D7">
        <w:t xml:space="preserve"> </w:t>
      </w:r>
      <w:r>
        <w:t>Guvernului</w:t>
      </w:r>
      <w:r w:rsidR="00BA78D7">
        <w:t xml:space="preserve"> </w:t>
      </w:r>
      <w:r>
        <w:t>sunt</w:t>
      </w:r>
      <w:r w:rsidR="00BA78D7">
        <w:t xml:space="preserve"> </w:t>
      </w:r>
      <w:r>
        <w:t>pe</w:t>
      </w:r>
      <w:r w:rsidR="00BA78D7">
        <w:t xml:space="preserve"> </w:t>
      </w:r>
      <w:r>
        <w:t>cale</w:t>
      </w:r>
      <w:r w:rsidR="00BA78D7">
        <w:t xml:space="preserve"> </w:t>
      </w:r>
      <w:r>
        <w:t>să</w:t>
      </w:r>
      <w:r w:rsidR="00BA78D7">
        <w:t xml:space="preserve"> </w:t>
      </w:r>
      <w:r>
        <w:t>îngroape</w:t>
      </w:r>
      <w:r w:rsidR="00BA78D7">
        <w:t xml:space="preserve"> </w:t>
      </w:r>
      <w:r>
        <w:t>industria</w:t>
      </w:r>
      <w:r w:rsidR="00BA78D7">
        <w:t xml:space="preserve"> </w:t>
      </w:r>
      <w:r>
        <w:t>HoReCa</w:t>
      </w:r>
      <w:r w:rsidR="008E73B9">
        <w:t xml:space="preserve">. </w:t>
      </w:r>
      <w:r>
        <w:t>Clienții</w:t>
      </w:r>
      <w:r w:rsidR="00BA78D7">
        <w:t xml:space="preserve"> </w:t>
      </w:r>
      <w:r>
        <w:t>își</w:t>
      </w:r>
      <w:r w:rsidR="00BA78D7">
        <w:t xml:space="preserve"> </w:t>
      </w:r>
      <w:r>
        <w:t>cumpără</w:t>
      </w:r>
      <w:r w:rsidR="00BA78D7">
        <w:t xml:space="preserve"> </w:t>
      </w:r>
      <w:r>
        <w:t>la</w:t>
      </w:r>
      <w:r w:rsidR="00BA78D7">
        <w:t xml:space="preserve"> </w:t>
      </w:r>
      <w:r>
        <w:t>pachet</w:t>
      </w:r>
      <w:r w:rsidR="00BA78D7">
        <w:t xml:space="preserve"> </w:t>
      </w:r>
      <w:r>
        <w:t>și</w:t>
      </w:r>
      <w:r w:rsidR="00BA78D7">
        <w:t xml:space="preserve"> </w:t>
      </w:r>
      <w:r>
        <w:t>mănâncă</w:t>
      </w:r>
      <w:r w:rsidR="00BA78D7">
        <w:t xml:space="preserve"> </w:t>
      </w:r>
      <w:r>
        <w:t>pe</w:t>
      </w:r>
      <w:r w:rsidR="00BA78D7">
        <w:t xml:space="preserve"> </w:t>
      </w:r>
      <w:r>
        <w:t>stradă</w:t>
      </w:r>
      <w:r w:rsidR="00BA78D7">
        <w:t xml:space="preserve"> </w:t>
      </w:r>
      <w:r>
        <w:t>sau</w:t>
      </w:r>
      <w:r w:rsidR="00BA78D7">
        <w:t xml:space="preserve"> </w:t>
      </w:r>
      <w:r>
        <w:t>pe</w:t>
      </w:r>
      <w:r w:rsidR="00BA78D7">
        <w:t xml:space="preserve"> </w:t>
      </w:r>
      <w:r>
        <w:t>trotuar,</w:t>
      </w:r>
      <w:r w:rsidR="00BA78D7">
        <w:t xml:space="preserve"> </w:t>
      </w:r>
      <w:r>
        <w:t>unde</w:t>
      </w:r>
      <w:r w:rsidR="00BA78D7">
        <w:t xml:space="preserve"> </w:t>
      </w:r>
      <w:r>
        <w:t>apucă,</w:t>
      </w:r>
      <w:r w:rsidR="00BA78D7">
        <w:t xml:space="preserve"> </w:t>
      </w:r>
      <w:r>
        <w:t>iar</w:t>
      </w:r>
      <w:r w:rsidR="00BA78D7">
        <w:t xml:space="preserve"> </w:t>
      </w:r>
      <w:r>
        <w:t>noi</w:t>
      </w:r>
      <w:r w:rsidR="00BA78D7">
        <w:t xml:space="preserve"> </w:t>
      </w:r>
      <w:r>
        <w:t>stăm</w:t>
      </w:r>
      <w:r w:rsidR="00BA78D7">
        <w:t xml:space="preserve"> </w:t>
      </w:r>
      <w:r>
        <w:t>cu</w:t>
      </w:r>
      <w:r w:rsidR="00BA78D7">
        <w:t xml:space="preserve"> </w:t>
      </w:r>
      <w:r>
        <w:t>mesele</w:t>
      </w:r>
      <w:r w:rsidR="00BA78D7">
        <w:t xml:space="preserve"> </w:t>
      </w:r>
      <w:r>
        <w:t>strânse</w:t>
      </w:r>
      <w:r w:rsidR="00BA78D7">
        <w:t xml:space="preserve"> </w:t>
      </w:r>
      <w:r>
        <w:t>și</w:t>
      </w:r>
      <w:r w:rsidR="00BA78D7">
        <w:t xml:space="preserve"> </w:t>
      </w:r>
      <w:r>
        <w:t>ne</w:t>
      </w:r>
      <w:r w:rsidR="00BA78D7">
        <w:t xml:space="preserve"> </w:t>
      </w:r>
      <w:r>
        <w:t>uităm</w:t>
      </w:r>
      <w:r w:rsidR="00BA78D7">
        <w:t xml:space="preserve"> </w:t>
      </w:r>
      <w:r>
        <w:t>la</w:t>
      </w:r>
      <w:r w:rsidR="00BA78D7">
        <w:t xml:space="preserve"> </w:t>
      </w:r>
      <w:r>
        <w:t>ei</w:t>
      </w:r>
      <w:r w:rsidR="008E73B9">
        <w:t xml:space="preserve">. </w:t>
      </w:r>
      <w:r>
        <w:t>Dacă</w:t>
      </w:r>
      <w:r w:rsidR="00BA78D7">
        <w:t xml:space="preserve"> </w:t>
      </w:r>
      <w:r>
        <w:t>pandemia</w:t>
      </w:r>
      <w:r w:rsidR="00BA78D7">
        <w:t xml:space="preserve"> </w:t>
      </w:r>
      <w:r>
        <w:t>scăzuse</w:t>
      </w:r>
      <w:r w:rsidR="00BA78D7">
        <w:t xml:space="preserve"> </w:t>
      </w:r>
      <w:r>
        <w:t>deja</w:t>
      </w:r>
      <w:r w:rsidR="00BA78D7">
        <w:t xml:space="preserve"> </w:t>
      </w:r>
      <w:r>
        <w:t>vânzările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litoral</w:t>
      </w:r>
      <w:r w:rsidR="00BA78D7">
        <w:t xml:space="preserve"> </w:t>
      </w:r>
      <w:r>
        <w:t>cu</w:t>
      </w:r>
      <w:r w:rsidR="00BA78D7">
        <w:t xml:space="preserve"> </w:t>
      </w:r>
      <w:r>
        <w:t>30%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anii</w:t>
      </w:r>
      <w:r w:rsidR="00BA78D7">
        <w:t xml:space="preserve"> </w:t>
      </w:r>
      <w:r>
        <w:t>precedenți,</w:t>
      </w:r>
      <w:r w:rsidR="00BA78D7">
        <w:t xml:space="preserve"> </w:t>
      </w:r>
      <w:r>
        <w:t>decizia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închide</w:t>
      </w:r>
      <w:r w:rsidR="00BA78D7">
        <w:t xml:space="preserve"> </w:t>
      </w:r>
      <w:r>
        <w:t>întreaga</w:t>
      </w:r>
      <w:r w:rsidR="00BA78D7">
        <w:t xml:space="preserve"> </w:t>
      </w:r>
      <w:r>
        <w:t>activitate</w:t>
      </w:r>
      <w:r w:rsidR="00BA78D7">
        <w:t xml:space="preserve"> </w:t>
      </w:r>
      <w:r>
        <w:t>la</w:t>
      </w:r>
      <w:r w:rsidR="00BA78D7">
        <w:t xml:space="preserve"> </w:t>
      </w:r>
      <w:r>
        <w:t>ora</w:t>
      </w:r>
      <w:r w:rsidR="00BA78D7">
        <w:t xml:space="preserve"> </w:t>
      </w:r>
      <w:r>
        <w:t>23:00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vânzările</w:t>
      </w:r>
      <w:r w:rsidR="00BA78D7">
        <w:t xml:space="preserve"> </w:t>
      </w:r>
      <w:r>
        <w:t>la</w:t>
      </w:r>
      <w:r w:rsidR="00BA78D7">
        <w:t xml:space="preserve"> </w:t>
      </w:r>
      <w:r>
        <w:t>jumătate</w:t>
      </w:r>
      <w:r w:rsidR="008E73B9">
        <w:t xml:space="preserve">. </w:t>
      </w:r>
      <w:r>
        <w:t>Iar</w:t>
      </w:r>
      <w:r w:rsidR="00BA78D7">
        <w:t xml:space="preserve"> </w:t>
      </w:r>
      <w:r>
        <w:t>asta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cheltuielile</w:t>
      </w:r>
      <w:r w:rsidR="00BA78D7">
        <w:t xml:space="preserve"> </w:t>
      </w:r>
      <w:r>
        <w:t>au</w:t>
      </w:r>
      <w:r w:rsidR="00BA78D7">
        <w:t xml:space="preserve"> </w:t>
      </w:r>
      <w:r>
        <w:t>rămas</w:t>
      </w:r>
      <w:r w:rsidR="00BA78D7">
        <w:t xml:space="preserve"> </w:t>
      </w:r>
      <w:r>
        <w:t>aceleași</w:t>
      </w:r>
      <w:r w:rsidR="008E73B9">
        <w:t xml:space="preserve">. </w:t>
      </w:r>
      <w:r>
        <w:t>Chirii,</w:t>
      </w:r>
      <w:r w:rsidR="00BA78D7">
        <w:t xml:space="preserve"> </w:t>
      </w:r>
      <w:r>
        <w:t>taxe,</w:t>
      </w:r>
      <w:r w:rsidR="00BA78D7">
        <w:t xml:space="preserve"> </w:t>
      </w:r>
      <w:r>
        <w:t>impozite,</w:t>
      </w:r>
      <w:r w:rsidR="00BA78D7">
        <w:t xml:space="preserve"> </w:t>
      </w:r>
      <w:r>
        <w:t>toate</w:t>
      </w:r>
      <w:r w:rsidR="00BA78D7">
        <w:t xml:space="preserve"> </w:t>
      </w:r>
      <w:r>
        <w:t>sunt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trecuți,</w:t>
      </w:r>
      <w:r w:rsidR="00BA78D7">
        <w:t xml:space="preserve"> </w:t>
      </w:r>
      <w:r>
        <w:t>deși</w:t>
      </w:r>
      <w:r w:rsidR="00BA78D7">
        <w:t xml:space="preserve"> </w:t>
      </w:r>
      <w:r>
        <w:t>încasările</w:t>
      </w:r>
      <w:r w:rsidR="00BA78D7">
        <w:t xml:space="preserve"> </w:t>
      </w:r>
      <w:r>
        <w:t>sunt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8E73B9">
        <w:t xml:space="preserve">. </w:t>
      </w:r>
      <w:r>
        <w:t>Iar</w:t>
      </w:r>
      <w:r w:rsidR="00BA78D7">
        <w:t xml:space="preserve"> </w:t>
      </w:r>
      <w:r>
        <w:t>controlele</w:t>
      </w:r>
      <w:r w:rsidR="00BA78D7">
        <w:t xml:space="preserve"> </w:t>
      </w:r>
      <w:r>
        <w:t>aș</w:t>
      </w:r>
      <w:r w:rsidR="00BA78D7">
        <w:t xml:space="preserve"> </w:t>
      </w:r>
      <w:r>
        <w:t>putea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s-au</w:t>
      </w:r>
      <w:r w:rsidR="00BA78D7">
        <w:t xml:space="preserve"> </w:t>
      </w:r>
      <w:r>
        <w:t>triplat</w:t>
      </w:r>
      <w:r w:rsidR="00BA78D7">
        <w:t xml:space="preserve">. . . </w:t>
      </w:r>
      <w:r>
        <w:t>”,</w:t>
      </w:r>
      <w:r w:rsidR="00BA78D7">
        <w:t xml:space="preserve"> </w:t>
      </w:r>
      <w:r>
        <w:t>explică</w:t>
      </w:r>
      <w:r w:rsidR="00BA78D7">
        <w:t xml:space="preserve"> </w:t>
      </w:r>
      <w:r>
        <w:t>Adrian</w:t>
      </w:r>
      <w:r w:rsidR="00BA78D7">
        <w:t xml:space="preserve"> </w:t>
      </w:r>
      <w:r>
        <w:t>Stănică,</w:t>
      </w:r>
      <w:r w:rsidR="00BA78D7">
        <w:t xml:space="preserve"> </w:t>
      </w:r>
      <w:r>
        <w:t>francizat</w:t>
      </w:r>
      <w:r w:rsidR="00BA78D7">
        <w:t xml:space="preserve"> </w:t>
      </w:r>
      <w:r>
        <w:t>Dabo</w:t>
      </w:r>
      <w:r w:rsidR="00BA78D7">
        <w:t xml:space="preserve"> </w:t>
      </w:r>
      <w:r>
        <w:t>Doner</w:t>
      </w:r>
      <w:r w:rsidR="00BA78D7">
        <w:t xml:space="preserve">.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atât,</w:t>
      </w:r>
      <w:r w:rsidR="00BA78D7">
        <w:t xml:space="preserve"> </w:t>
      </w:r>
      <w:r>
        <w:t>vorbim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schimbări</w:t>
      </w:r>
      <w:r w:rsidR="00BA78D7">
        <w:t xml:space="preserve"> </w:t>
      </w:r>
      <w:r>
        <w:t>în</w:t>
      </w:r>
      <w:r w:rsidR="00BA78D7">
        <w:t xml:space="preserve"> </w:t>
      </w:r>
      <w:r>
        <w:t>comportamentul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al</w:t>
      </w:r>
      <w:r w:rsidR="00BA78D7">
        <w:t xml:space="preserve"> </w:t>
      </w:r>
      <w:r>
        <w:t>clienților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litoral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8E73B9">
        <w:t xml:space="preserve">.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date,</w:t>
      </w:r>
      <w:r w:rsidR="00BA78D7">
        <w:t xml:space="preserve"> </w:t>
      </w:r>
      <w:r>
        <w:t>turiștii</w:t>
      </w:r>
      <w:r w:rsidR="00BA78D7">
        <w:t xml:space="preserve"> </w:t>
      </w:r>
      <w:r>
        <w:t>sunt</w:t>
      </w:r>
      <w:r w:rsidR="00BA78D7">
        <w:t xml:space="preserve"> </w:t>
      </w:r>
      <w:r>
        <w:t>nevoiți</w:t>
      </w:r>
      <w:r w:rsidR="00BA78D7">
        <w:t xml:space="preserve"> </w:t>
      </w:r>
      <w:r>
        <w:t>să</w:t>
      </w:r>
      <w:r w:rsidR="00BA78D7">
        <w:t xml:space="preserve"> </w:t>
      </w:r>
      <w:r>
        <w:t>renunțe</w:t>
      </w:r>
      <w:r w:rsidR="00BA78D7">
        <w:t xml:space="preserve"> </w:t>
      </w:r>
      <w:r>
        <w:t>la</w:t>
      </w:r>
      <w:r w:rsidR="00BA78D7">
        <w:t xml:space="preserve"> </w:t>
      </w:r>
      <w:r>
        <w:t>viața</w:t>
      </w:r>
      <w:r w:rsidR="00BA78D7">
        <w:t xml:space="preserve"> </w:t>
      </w:r>
      <w:r>
        <w:t>de</w:t>
      </w:r>
      <w:r w:rsidR="00BA78D7">
        <w:t xml:space="preserve"> </w:t>
      </w:r>
      <w:r>
        <w:t>noapte</w:t>
      </w:r>
      <w:r w:rsidR="008E73B9">
        <w:t xml:space="preserve">. </w:t>
      </w:r>
      <w:r>
        <w:t>Iar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ajung</w:t>
      </w:r>
      <w:r w:rsidR="00BA78D7">
        <w:t xml:space="preserve"> </w:t>
      </w:r>
      <w:r>
        <w:t>totuși</w:t>
      </w:r>
      <w:r w:rsidR="00BA78D7">
        <w:t xml:space="preserve"> </w:t>
      </w:r>
      <w:r>
        <w:t>pe</w:t>
      </w:r>
      <w:r w:rsidR="00BA78D7">
        <w:t xml:space="preserve"> </w:t>
      </w:r>
      <w:r>
        <w:t>litoral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cumpătați</w:t>
      </w:r>
      <w:r w:rsidR="00BA78D7">
        <w:t xml:space="preserve"> </w:t>
      </w:r>
      <w:r>
        <w:t>și</w:t>
      </w:r>
      <w:r w:rsidR="00BA78D7">
        <w:t xml:space="preserve"> </w:t>
      </w:r>
      <w:r>
        <w:t>cheltuie</w:t>
      </w:r>
      <w:r w:rsidR="00BA78D7">
        <w:t xml:space="preserve"> </w:t>
      </w:r>
      <w:r>
        <w:t>mai</w:t>
      </w:r>
      <w:r w:rsidR="00BA78D7">
        <w:t xml:space="preserve"> </w:t>
      </w:r>
      <w:r>
        <w:t>puțini</w:t>
      </w:r>
      <w:r w:rsidR="00BA78D7">
        <w:t xml:space="preserve"> </w:t>
      </w:r>
      <w:r>
        <w:t>bani</w:t>
      </w:r>
      <w:r w:rsidR="00BA78D7">
        <w:t xml:space="preserve"> </w:t>
      </w:r>
      <w:r>
        <w:t>în</w:t>
      </w:r>
      <w:r w:rsidR="00BA78D7">
        <w:t xml:space="preserve"> </w:t>
      </w:r>
      <w:r>
        <w:t>vacanță</w:t>
      </w:r>
      <w:r w:rsidR="00BA78D7">
        <w:t xml:space="preserve">. </w:t>
      </w:r>
      <w:r>
        <w:t>Închiderea</w:t>
      </w:r>
      <w:r w:rsidR="00BA78D7">
        <w:t xml:space="preserve"> </w:t>
      </w:r>
      <w:r>
        <w:t>teraselor</w:t>
      </w:r>
      <w:r w:rsidR="00BA78D7">
        <w:t xml:space="preserve"> </w:t>
      </w:r>
      <w:r>
        <w:t>după</w:t>
      </w:r>
      <w:r w:rsidR="00BA78D7">
        <w:t xml:space="preserve"> </w:t>
      </w:r>
      <w:r>
        <w:t>ora</w:t>
      </w:r>
      <w:r w:rsidR="00BA78D7">
        <w:t xml:space="preserve"> </w:t>
      </w:r>
      <w:r>
        <w:t>23:00,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locație</w:t>
      </w:r>
      <w:r w:rsidR="00BA78D7">
        <w:t xml:space="preserve"> </w:t>
      </w:r>
      <w:r>
        <w:t>precum</w:t>
      </w:r>
      <w:r w:rsidR="00BA78D7">
        <w:t xml:space="preserve"> </w:t>
      </w:r>
      <w:r>
        <w:t>cea</w:t>
      </w:r>
      <w:r w:rsidR="00BA78D7">
        <w:t xml:space="preserve"> </w:t>
      </w:r>
      <w:r>
        <w:t>din</w:t>
      </w:r>
      <w:r w:rsidR="00BA78D7">
        <w:t xml:space="preserve"> </w:t>
      </w:r>
      <w:r>
        <w:t>Vama</w:t>
      </w:r>
      <w:r w:rsidR="00BA78D7">
        <w:t xml:space="preserve"> </w:t>
      </w:r>
      <w:r>
        <w:t>Veche,</w:t>
      </w:r>
      <w:r w:rsidR="00BA78D7">
        <w:t xml:space="preserve"> </w:t>
      </w:r>
      <w:r>
        <w:t>reprezintă</w:t>
      </w:r>
      <w:r w:rsidR="00BA78D7">
        <w:t xml:space="preserve"> </w:t>
      </w:r>
      <w:r>
        <w:t>o</w:t>
      </w:r>
      <w:r w:rsidR="00BA78D7">
        <w:t xml:space="preserve"> </w:t>
      </w:r>
      <w:r>
        <w:t>pierdere</w:t>
      </w:r>
      <w:r w:rsidR="00BA78D7">
        <w:t xml:space="preserve"> </w:t>
      </w:r>
      <w:r>
        <w:t>enormă</w:t>
      </w:r>
      <w:r w:rsidR="008E73B9">
        <w:t xml:space="preserve">. </w:t>
      </w:r>
      <w:r>
        <w:t>A</w:t>
      </w:r>
      <w:r w:rsidR="00BA78D7">
        <w:t xml:space="preserve"> </w:t>
      </w:r>
      <w:r>
        <w:t>dispărut</w:t>
      </w:r>
      <w:r w:rsidR="00BA78D7">
        <w:t xml:space="preserve"> </w:t>
      </w:r>
      <w:r>
        <w:t>viața</w:t>
      </w:r>
      <w:r w:rsidR="00BA78D7">
        <w:t xml:space="preserve"> </w:t>
      </w:r>
      <w:r>
        <w:t>de</w:t>
      </w:r>
      <w:r w:rsidR="00BA78D7">
        <w:t xml:space="preserve"> </w:t>
      </w:r>
      <w:r>
        <w:t>noapte</w:t>
      </w:r>
      <w:r w:rsidR="00BA78D7">
        <w:t xml:space="preserve"> </w:t>
      </w:r>
      <w:r>
        <w:t>din</w:t>
      </w:r>
      <w:r w:rsidR="00BA78D7">
        <w:t xml:space="preserve"> </w:t>
      </w:r>
      <w:r>
        <w:t>stațiune,</w:t>
      </w:r>
      <w:r w:rsidR="00BA78D7">
        <w:t xml:space="preserve"> </w:t>
      </w:r>
      <w:r>
        <w:t>au</w:t>
      </w:r>
      <w:r w:rsidR="00BA78D7">
        <w:t xml:space="preserve"> </w:t>
      </w:r>
      <w:r>
        <w:t>dispărut</w:t>
      </w:r>
      <w:r w:rsidR="00BA78D7">
        <w:t xml:space="preserve"> </w:t>
      </w:r>
      <w:r>
        <w:t>clienții</w:t>
      </w:r>
      <w:r w:rsidR="00BA78D7">
        <w:t xml:space="preserve"> </w:t>
      </w:r>
      <w:r>
        <w:t>care</w:t>
      </w:r>
      <w:r w:rsidR="00BA78D7">
        <w:t xml:space="preserve"> </w:t>
      </w:r>
      <w:r>
        <w:t>petreceau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zori</w:t>
      </w:r>
      <w:r w:rsidR="00BA78D7">
        <w:t xml:space="preserve"> </w:t>
      </w:r>
      <w:r>
        <w:t>și</w:t>
      </w:r>
      <w:r w:rsidR="00BA78D7">
        <w:t xml:space="preserve"> </w:t>
      </w:r>
      <w:r>
        <w:t>care</w:t>
      </w:r>
      <w:r w:rsidR="00BA78D7">
        <w:t xml:space="preserve"> </w:t>
      </w:r>
      <w:r>
        <w:t>treceau</w:t>
      </w:r>
      <w:r w:rsidR="00BA78D7">
        <w:t xml:space="preserve"> </w:t>
      </w:r>
      <w:r>
        <w:t>pe</w:t>
      </w:r>
      <w:r w:rsidR="00BA78D7">
        <w:t xml:space="preserve"> </w:t>
      </w:r>
      <w:r>
        <w:t>la</w:t>
      </w:r>
      <w:r w:rsidR="00BA78D7">
        <w:t xml:space="preserve"> </w:t>
      </w:r>
      <w:r>
        <w:t>Dabo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oră</w:t>
      </w:r>
      <w:r w:rsidR="00BA78D7">
        <w:t xml:space="preserve">. </w:t>
      </w:r>
      <w:r>
        <w:t>Am</w:t>
      </w:r>
      <w:r w:rsidR="00BA78D7">
        <w:t xml:space="preserve"> </w:t>
      </w:r>
      <w:r>
        <w:t>fost</w:t>
      </w:r>
      <w:r w:rsidR="00BA78D7">
        <w:t xml:space="preserve"> </w:t>
      </w:r>
      <w:r>
        <w:t>nevoit</w:t>
      </w:r>
      <w:r w:rsidR="00BA78D7">
        <w:t xml:space="preserve"> </w:t>
      </w:r>
      <w:r>
        <w:t>să</w:t>
      </w:r>
      <w:r w:rsidR="00BA78D7">
        <w:t xml:space="preserve"> </w:t>
      </w:r>
      <w:r>
        <w:t>disponibilizez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personal</w:t>
      </w:r>
      <w:r w:rsidR="00BA78D7">
        <w:t xml:space="preserve">. . </w:t>
      </w:r>
      <w:r w:rsidR="008E73B9">
        <w:t xml:space="preserve">. </w:t>
      </w:r>
      <w:r>
        <w:t>nu</w:t>
      </w:r>
      <w:r w:rsidR="00BA78D7">
        <w:t xml:space="preserve"> </w:t>
      </w:r>
      <w:r>
        <w:t>putem</w:t>
      </w:r>
      <w:r w:rsidR="00BA78D7">
        <w:t xml:space="preserve"> </w:t>
      </w:r>
      <w:r>
        <w:t>face</w:t>
      </w:r>
      <w:r w:rsidR="00BA78D7">
        <w:t xml:space="preserve"> </w:t>
      </w:r>
      <w:r>
        <w:t>față</w:t>
      </w:r>
      <w:r w:rsidR="00BA78D7">
        <w:t xml:space="preserve"> </w:t>
      </w:r>
      <w:r>
        <w:t>chetuielilor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încasărilor</w:t>
      </w:r>
      <w:r w:rsidR="00BA78D7">
        <w:t xml:space="preserve"> </w:t>
      </w:r>
      <w:r>
        <w:t>mai</w:t>
      </w:r>
      <w:r w:rsidR="00BA78D7">
        <w:t xml:space="preserve"> </w:t>
      </w:r>
      <w:r>
        <w:t>mici,</w:t>
      </w:r>
      <w:r w:rsidR="00BA78D7">
        <w:t xml:space="preserve"> </w:t>
      </w:r>
      <w:r>
        <w:t>rezultate</w:t>
      </w:r>
      <w:r w:rsidR="00BA78D7">
        <w:t xml:space="preserve"> </w:t>
      </w:r>
      <w:r>
        <w:t>al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restrâns”,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Adrian</w:t>
      </w:r>
      <w:r w:rsidR="00BA78D7">
        <w:t xml:space="preserve"> </w:t>
      </w:r>
      <w:r>
        <w:t>Stănică</w:t>
      </w:r>
      <w:r w:rsidR="00BA78D7">
        <w:t xml:space="preserve">. </w:t>
      </w:r>
      <w:r>
        <w:t>Deși</w:t>
      </w:r>
      <w:r w:rsidR="00BA78D7">
        <w:t xml:space="preserve"> </w:t>
      </w:r>
      <w:r>
        <w:t>noile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relaxare,</w:t>
      </w:r>
      <w:r w:rsidR="00BA78D7">
        <w:t xml:space="preserve"> </w:t>
      </w:r>
      <w:r>
        <w:t>aplicabile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septembrie,</w:t>
      </w:r>
      <w:r w:rsidR="00BA78D7">
        <w:t xml:space="preserve"> </w:t>
      </w:r>
      <w:r>
        <w:t>includ</w:t>
      </w:r>
      <w:r w:rsidR="00BA78D7">
        <w:t xml:space="preserve"> </w:t>
      </w:r>
      <w:r>
        <w:t>reluarea</w:t>
      </w:r>
      <w:r w:rsidR="00BA78D7">
        <w:t xml:space="preserve"> </w:t>
      </w:r>
      <w:r>
        <w:t>activității</w:t>
      </w:r>
      <w:r w:rsidR="00BA78D7">
        <w:t xml:space="preserve"> </w:t>
      </w:r>
      <w:r>
        <w:t>restaurantelor</w:t>
      </w:r>
      <w:r w:rsidR="00BA78D7">
        <w:t xml:space="preserve"> </w:t>
      </w:r>
      <w:r>
        <w:t>în</w:t>
      </w:r>
      <w:r w:rsidR="00BA78D7">
        <w:t xml:space="preserve"> </w:t>
      </w:r>
      <w:r>
        <w:t>spații</w:t>
      </w:r>
      <w:r w:rsidR="00BA78D7">
        <w:t xml:space="preserve"> </w:t>
      </w:r>
      <w:r>
        <w:t>închise,</w:t>
      </w:r>
      <w:r w:rsidR="00BA78D7">
        <w:t xml:space="preserve"> </w:t>
      </w:r>
      <w:r>
        <w:t>proprietarii</w:t>
      </w:r>
      <w:r w:rsidR="00BA78D7">
        <w:t xml:space="preserve"> </w:t>
      </w:r>
      <w:r>
        <w:t>de</w:t>
      </w:r>
      <w:r w:rsidR="00BA78D7">
        <w:t xml:space="preserve"> </w:t>
      </w:r>
      <w:r>
        <w:t>localuri</w:t>
      </w:r>
      <w:r w:rsidR="00BA78D7">
        <w:t xml:space="preserve"> </w:t>
      </w:r>
      <w:r>
        <w:t>își</w:t>
      </w:r>
      <w:r w:rsidR="00BA78D7">
        <w:t xml:space="preserve"> </w:t>
      </w:r>
      <w:r>
        <w:t>pun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semne</w:t>
      </w:r>
      <w:r w:rsidR="00BA78D7">
        <w:t xml:space="preserve"> </w:t>
      </w:r>
      <w:r>
        <w:t>de</w:t>
      </w:r>
      <w:r w:rsidR="00BA78D7">
        <w:t xml:space="preserve"> </w:t>
      </w:r>
      <w:r>
        <w:t>întrebare</w:t>
      </w:r>
      <w:r w:rsidR="00BA78D7">
        <w:t xml:space="preserve"> </w:t>
      </w:r>
      <w:r>
        <w:t>asupra</w:t>
      </w:r>
      <w:r w:rsidR="00BA78D7">
        <w:t xml:space="preserve"> </w:t>
      </w:r>
      <w:r>
        <w:t>evoluției</w:t>
      </w:r>
      <w:r w:rsidR="00BA78D7">
        <w:t xml:space="preserve"> </w:t>
      </w:r>
      <w:r>
        <w:t>crizei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reglementărilor</w:t>
      </w:r>
      <w:r w:rsidR="00BA78D7">
        <w:t xml:space="preserve"> </w:t>
      </w:r>
      <w:r>
        <w:t>statului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toamnă,</w:t>
      </w:r>
      <w:r w:rsidR="00BA78D7">
        <w:t xml:space="preserve"> </w:t>
      </w:r>
      <w:r>
        <w:t>asta</w:t>
      </w:r>
      <w:r w:rsidR="00BA78D7">
        <w:t xml:space="preserve"> </w:t>
      </w:r>
      <w:r>
        <w:t>după</w:t>
      </w:r>
      <w:r w:rsidR="00BA78D7">
        <w:t xml:space="preserve"> </w:t>
      </w:r>
      <w:r>
        <w:t>un</w:t>
      </w:r>
      <w:r w:rsidR="00BA78D7">
        <w:t xml:space="preserve"> </w:t>
      </w:r>
      <w:r>
        <w:t>sezon</w:t>
      </w:r>
      <w:r w:rsidR="00BA78D7">
        <w:t xml:space="preserve"> </w:t>
      </w:r>
      <w:r>
        <w:t>estival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pus</w:t>
      </w:r>
      <w:r w:rsidR="00BA78D7">
        <w:t xml:space="preserve"> </w:t>
      </w:r>
      <w:r>
        <w:t>sub</w:t>
      </w:r>
      <w:r w:rsidR="00BA78D7">
        <w:t xml:space="preserve"> </w:t>
      </w:r>
      <w:r>
        <w:t>restricții</w:t>
      </w:r>
      <w:r w:rsidR="00BA78D7">
        <w:t xml:space="preserve"> </w:t>
      </w:r>
      <w:r>
        <w:t>majore</w:t>
      </w:r>
      <w:r w:rsidR="00BA78D7">
        <w:t xml:space="preserve">. </w:t>
      </w:r>
      <w:r>
        <w:t>Fondată</w:t>
      </w:r>
      <w:r w:rsidR="00BA78D7">
        <w:t xml:space="preserve"> </w:t>
      </w:r>
      <w:r>
        <w:t>de</w:t>
      </w:r>
      <w:r w:rsidR="00BA78D7">
        <w:t xml:space="preserve"> </w:t>
      </w:r>
      <w:r>
        <w:t>sibianul</w:t>
      </w:r>
      <w:r w:rsidR="00BA78D7">
        <w:t xml:space="preserve"> </w:t>
      </w:r>
      <w:r>
        <w:t>Dan</w:t>
      </w:r>
      <w:r w:rsidR="00BA78D7">
        <w:t xml:space="preserve"> </w:t>
      </w:r>
      <w:r>
        <w:t>Paștiu</w:t>
      </w:r>
      <w:r w:rsidR="00BA78D7">
        <w:t xml:space="preserve"> </w:t>
      </w:r>
      <w:r>
        <w:t>în</w:t>
      </w:r>
      <w:r w:rsidR="00BA78D7">
        <w:t xml:space="preserve"> </w:t>
      </w:r>
      <w:r>
        <w:t>2013,</w:t>
      </w:r>
      <w:r w:rsidR="00BA78D7">
        <w:t xml:space="preserve"> </w:t>
      </w:r>
      <w:r>
        <w:t>franciza</w:t>
      </w:r>
      <w:r w:rsidR="00BA78D7">
        <w:t xml:space="preserve"> </w:t>
      </w:r>
      <w:r>
        <w:t>Dabo</w:t>
      </w:r>
      <w:r w:rsidR="00BA78D7">
        <w:t xml:space="preserve"> </w:t>
      </w:r>
      <w:r>
        <w:t>Doner</w:t>
      </w:r>
      <w:r w:rsidR="00BA78D7">
        <w:t xml:space="preserve"> </w:t>
      </w:r>
      <w:r>
        <w:t>numără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unități</w:t>
      </w:r>
      <w:r w:rsidR="00BA78D7">
        <w:t xml:space="preserve"> </w:t>
      </w:r>
      <w:r>
        <w:t>deschise,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</w:t>
      </w:r>
      <w:r w:rsidR="00BA78D7">
        <w:t xml:space="preserve"> </w:t>
      </w:r>
      <w:r>
        <w:t>spate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parteneri</w:t>
      </w:r>
      <w:r w:rsidR="00BA78D7">
        <w:t xml:space="preserve"> </w:t>
      </w:r>
      <w:r>
        <w:t>francizați</w:t>
      </w:r>
      <w:r w:rsidR="008E73B9">
        <w:t xml:space="preserve">. </w:t>
      </w:r>
      <w:r>
        <w:t>Dabo</w:t>
      </w:r>
      <w:r w:rsidR="00BA78D7">
        <w:t xml:space="preserve"> </w:t>
      </w:r>
      <w:r>
        <w:t>s-a</w:t>
      </w:r>
      <w:r w:rsidR="00BA78D7">
        <w:t xml:space="preserve"> </w:t>
      </w:r>
      <w:r>
        <w:t>extins</w:t>
      </w:r>
      <w:r w:rsidR="00BA78D7">
        <w:t xml:space="preserve"> </w:t>
      </w:r>
      <w:r>
        <w:t>rapid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naţional,</w:t>
      </w:r>
      <w:r w:rsidR="00BA78D7">
        <w:t xml:space="preserve"> </w:t>
      </w:r>
      <w:r>
        <w:t>astfel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2018,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a</w:t>
      </w:r>
      <w:r w:rsidR="00BA78D7">
        <w:t xml:space="preserve"> </w:t>
      </w:r>
      <w:r>
        <w:t>întregului</w:t>
      </w:r>
      <w:r w:rsidR="00BA78D7">
        <w:t xml:space="preserve"> </w:t>
      </w:r>
      <w:r>
        <w:t>lanţ</w:t>
      </w:r>
      <w:r w:rsidR="00BA78D7">
        <w:t xml:space="preserve"> </w:t>
      </w:r>
      <w:r>
        <w:t>de</w:t>
      </w:r>
      <w:r w:rsidR="00BA78D7">
        <w:t xml:space="preserve"> </w:t>
      </w:r>
      <w:r>
        <w:t>restaurante</w:t>
      </w:r>
      <w:r w:rsidR="00BA78D7">
        <w:t xml:space="preserve"> </w:t>
      </w:r>
      <w:r>
        <w:t>a</w:t>
      </w:r>
      <w:r w:rsidR="00BA78D7">
        <w:t xml:space="preserve"> </w:t>
      </w:r>
      <w:r>
        <w:t>atins</w:t>
      </w:r>
      <w:r w:rsidR="00BA78D7">
        <w:t xml:space="preserve"> </w:t>
      </w:r>
      <w:r>
        <w:t>la</w:t>
      </w:r>
      <w:r w:rsidR="00BA78D7">
        <w:t xml:space="preserve"> </w:t>
      </w:r>
      <w:r>
        <w:t>17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22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</w:p>
    <w:p w14:paraId="21923B96" w14:textId="21EE8BE6" w:rsidR="006C4461" w:rsidRDefault="006C4461" w:rsidP="006C4461">
      <w:r>
        <w:t>Sucursalele</w:t>
      </w:r>
      <w:r w:rsidR="00BA78D7">
        <w:t xml:space="preserve"> </w:t>
      </w:r>
      <w:r>
        <w:t>băncilor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salvate</w:t>
      </w:r>
      <w:r w:rsidR="00BA78D7">
        <w:t xml:space="preserve"> </w:t>
      </w:r>
      <w:r>
        <w:t>de</w:t>
      </w:r>
      <w:r w:rsidR="00BA78D7">
        <w:t xml:space="preserve"> </w:t>
      </w:r>
      <w:r>
        <w:t>angajaţii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doresc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naveta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sediul</w:t>
      </w:r>
      <w:r w:rsidR="00BA78D7">
        <w:t xml:space="preserve"> </w:t>
      </w:r>
      <w:r>
        <w:t>central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ani,</w:t>
      </w:r>
      <w:r w:rsidR="00BA78D7">
        <w:t xml:space="preserve"> </w:t>
      </w:r>
      <w:r>
        <w:t>băncile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un</w:t>
      </w:r>
      <w:r w:rsidR="00BA78D7">
        <w:t xml:space="preserve"> </w:t>
      </w:r>
      <w:r>
        <w:t>proces</w:t>
      </w:r>
      <w:r w:rsidR="00BA78D7">
        <w:t xml:space="preserve"> </w:t>
      </w:r>
      <w:r>
        <w:t>de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sucursale</w:t>
      </w:r>
      <w:r w:rsidR="00BA78D7">
        <w:t xml:space="preserve"> </w:t>
      </w:r>
      <w:r>
        <w:t>neprofitabile,</w:t>
      </w:r>
      <w:r w:rsidR="00BA78D7">
        <w:t xml:space="preserve"> </w:t>
      </w:r>
      <w:r>
        <w:t>însă,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opoziţiei</w:t>
      </w:r>
      <w:r w:rsidR="00BA78D7">
        <w:t xml:space="preserve"> </w:t>
      </w:r>
      <w:r>
        <w:t>sindicatelor</w:t>
      </w:r>
      <w:r w:rsidR="00BA78D7">
        <w:t xml:space="preserve"> </w:t>
      </w:r>
      <w:r>
        <w:t>şi</w:t>
      </w:r>
      <w:r w:rsidR="00BA78D7">
        <w:t xml:space="preserve"> </w:t>
      </w:r>
      <w:r>
        <w:t>politicienilor,</w:t>
      </w:r>
      <w:r w:rsidR="00BA78D7">
        <w:t xml:space="preserve"> </w:t>
      </w:r>
      <w:r>
        <w:t>multe</w:t>
      </w:r>
      <w:r w:rsidR="00BA78D7">
        <w:t xml:space="preserve"> </w:t>
      </w:r>
      <w:r>
        <w:t>bănci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putut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reducă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sucursale</w:t>
      </w:r>
      <w:r w:rsidR="00BA78D7">
        <w:t xml:space="preserve"> </w:t>
      </w:r>
      <w:r>
        <w:t>atât</w:t>
      </w:r>
      <w:r w:rsidR="00BA78D7">
        <w:t xml:space="preserve"> </w:t>
      </w:r>
      <w:r>
        <w:t>de</w:t>
      </w:r>
      <w:r w:rsidR="00BA78D7">
        <w:t xml:space="preserve"> </w:t>
      </w:r>
      <w:r>
        <w:t>mult</w:t>
      </w:r>
      <w:r w:rsidR="00BA78D7">
        <w:t xml:space="preserve"> </w:t>
      </w:r>
      <w:r>
        <w:t>pe</w:t>
      </w:r>
      <w:r w:rsidR="00BA78D7">
        <w:t xml:space="preserve"> </w:t>
      </w:r>
      <w:r>
        <w:t>cât</w:t>
      </w:r>
      <w:r w:rsidR="00BA78D7">
        <w:t xml:space="preserve"> </w:t>
      </w:r>
      <w:r>
        <w:t>doreau</w:t>
      </w:r>
      <w:r w:rsidR="00BA78D7">
        <w:t xml:space="preserve">. </w:t>
      </w:r>
      <w:r>
        <w:t>Acum,însă,</w:t>
      </w:r>
      <w:r w:rsidR="00BA78D7">
        <w:t xml:space="preserve"> </w:t>
      </w:r>
      <w:r>
        <w:t>unele</w:t>
      </w:r>
      <w:r w:rsidR="00BA78D7">
        <w:t xml:space="preserve"> </w:t>
      </w:r>
      <w:r>
        <w:t>bănci</w:t>
      </w:r>
      <w:r w:rsidR="00BA78D7">
        <w:t xml:space="preserve"> </w:t>
      </w:r>
      <w:r>
        <w:t>au</w:t>
      </w:r>
      <w:r w:rsidR="00BA78D7">
        <w:t xml:space="preserve"> </w:t>
      </w:r>
      <w:r>
        <w:t>decis</w:t>
      </w:r>
      <w:r w:rsidR="00BA78D7">
        <w:t xml:space="preserve"> </w:t>
      </w:r>
      <w:r>
        <w:t>să</w:t>
      </w:r>
      <w:r w:rsidR="00BA78D7">
        <w:t xml:space="preserve"> </w:t>
      </w:r>
      <w:r>
        <w:t>schimbe</w:t>
      </w:r>
      <w:r w:rsidR="00BA78D7">
        <w:t xml:space="preserve"> </w:t>
      </w:r>
      <w:r>
        <w:t>tactica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analizeze</w:t>
      </w:r>
      <w:r w:rsidR="00BA78D7">
        <w:t xml:space="preserve"> </w:t>
      </w:r>
      <w:r>
        <w:t>cum</w:t>
      </w:r>
      <w:r w:rsidR="00BA78D7">
        <w:t xml:space="preserve"> </w:t>
      </w:r>
      <w:r>
        <w:t>pot</w:t>
      </w:r>
      <w:r w:rsidR="00BA78D7">
        <w:t xml:space="preserve"> </w:t>
      </w:r>
      <w:r>
        <w:t>să</w:t>
      </w:r>
      <w:r w:rsidR="00BA78D7">
        <w:t xml:space="preserve"> </w:t>
      </w:r>
      <w:r>
        <w:t>profite</w:t>
      </w:r>
      <w:r w:rsidR="00BA78D7">
        <w:t xml:space="preserve"> </w:t>
      </w:r>
      <w:r>
        <w:t>de</w:t>
      </w:r>
      <w:r w:rsidR="00BA78D7">
        <w:t xml:space="preserve"> </w:t>
      </w:r>
      <w:r>
        <w:t>reţeaua</w:t>
      </w:r>
      <w:r w:rsidR="00BA78D7">
        <w:t xml:space="preserve"> </w:t>
      </w:r>
      <w:r>
        <w:t>lor</w:t>
      </w:r>
      <w:r w:rsidR="00BA78D7">
        <w:t xml:space="preserve"> </w:t>
      </w:r>
      <w:r>
        <w:t>extinsă</w:t>
      </w:r>
      <w:r w:rsidR="00BA78D7">
        <w:t xml:space="preserve"> </w:t>
      </w:r>
      <w:r>
        <w:t>de</w:t>
      </w:r>
      <w:r w:rsidR="00BA78D7">
        <w:t xml:space="preserve"> </w:t>
      </w:r>
      <w:r>
        <w:t>sucursale</w:t>
      </w:r>
      <w:r w:rsidR="00BA78D7">
        <w:t xml:space="preserve"> </w:t>
      </w:r>
      <w:r>
        <w:t>pentru</w:t>
      </w:r>
      <w:r w:rsidR="00BA78D7">
        <w:t xml:space="preserve"> </w:t>
      </w:r>
      <w:r>
        <w:t>a-</w:t>
      </w:r>
      <w:r>
        <w:lastRenderedPageBreak/>
        <w:t>şi</w:t>
      </w:r>
      <w:r w:rsidR="00BA78D7">
        <w:t xml:space="preserve"> </w:t>
      </w:r>
      <w:r>
        <w:t>adapta</w:t>
      </w:r>
      <w:r w:rsidR="00BA78D7">
        <w:t xml:space="preserve"> </w:t>
      </w:r>
      <w:r>
        <w:t>business-ul</w:t>
      </w:r>
      <w:r w:rsidR="00BA78D7">
        <w:t xml:space="preserve"> </w:t>
      </w:r>
      <w:r>
        <w:t>la</w:t>
      </w:r>
      <w:r w:rsidR="00BA78D7">
        <w:t xml:space="preserve"> </w:t>
      </w:r>
      <w:r>
        <w:t>noua</w:t>
      </w:r>
      <w:r w:rsidR="00BA78D7">
        <w:t xml:space="preserve"> </w:t>
      </w:r>
      <w:r>
        <w:t>realitate</w:t>
      </w:r>
      <w:r w:rsidR="00BA78D7">
        <w:t xml:space="preserve">. </w:t>
      </w:r>
      <w:r>
        <w:t>"Băncile</w:t>
      </w:r>
      <w:r w:rsidR="00BA78D7">
        <w:t xml:space="preserve"> </w:t>
      </w:r>
      <w:r>
        <w:t>vor</w:t>
      </w:r>
      <w:r w:rsidR="00BA78D7">
        <w:t xml:space="preserve"> </w:t>
      </w:r>
      <w:r>
        <w:t>încerca</w:t>
      </w:r>
      <w:r w:rsidR="00BA78D7">
        <w:t xml:space="preserve"> </w:t>
      </w:r>
      <w:r>
        <w:t>să</w:t>
      </w:r>
      <w:r w:rsidR="00BA78D7">
        <w:t xml:space="preserve"> </w:t>
      </w:r>
      <w:r>
        <w:t>transforme</w:t>
      </w:r>
      <w:r w:rsidR="00BA78D7">
        <w:t xml:space="preserve"> </w:t>
      </w:r>
      <w:r>
        <w:t>în</w:t>
      </w:r>
      <w:r w:rsidR="00BA78D7">
        <w:t xml:space="preserve"> </w:t>
      </w:r>
      <w:r>
        <w:t>loc</w:t>
      </w:r>
      <w:r w:rsidR="00BA78D7">
        <w:t xml:space="preserve"> </w:t>
      </w:r>
      <w:r>
        <w:t>să</w:t>
      </w:r>
      <w:r w:rsidR="00BA78D7">
        <w:t xml:space="preserve"> </w:t>
      </w:r>
      <w:r>
        <w:t>închidă</w:t>
      </w:r>
      <w:r w:rsidR="00BA78D7">
        <w:t xml:space="preserve"> </w:t>
      </w:r>
      <w:r>
        <w:t>pur</w:t>
      </w:r>
      <w:r w:rsidR="00BA78D7">
        <w:t xml:space="preserve"> </w:t>
      </w:r>
      <w:r>
        <w:t>şi</w:t>
      </w:r>
      <w:r w:rsidR="00BA78D7">
        <w:t xml:space="preserve"> </w:t>
      </w:r>
      <w:r>
        <w:t>simplu</w:t>
      </w:r>
      <w:r w:rsidR="00BA78D7">
        <w:t xml:space="preserve"> </w:t>
      </w:r>
      <w:r>
        <w:t>un</w:t>
      </w:r>
      <w:r w:rsidR="00BA78D7">
        <w:t xml:space="preserve"> </w:t>
      </w:r>
      <w:r>
        <w:t>mare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sucursale</w:t>
      </w:r>
      <w:r w:rsidR="00BA78D7">
        <w:t xml:space="preserve"> </w:t>
      </w:r>
      <w:r>
        <w:t>neprofitabile",</w:t>
      </w:r>
      <w:r w:rsidR="00BA78D7">
        <w:t xml:space="preserve"> </w:t>
      </w:r>
      <w:r>
        <w:t>spune</w:t>
      </w:r>
      <w:r w:rsidR="00BA78D7">
        <w:t xml:space="preserve"> </w:t>
      </w:r>
      <w:r>
        <w:t>Daniel</w:t>
      </w:r>
      <w:r w:rsidR="00BA78D7">
        <w:t xml:space="preserve"> </w:t>
      </w:r>
      <w:r>
        <w:t>Dawson,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firma</w:t>
      </w:r>
      <w:r w:rsidR="00BA78D7">
        <w:t xml:space="preserve"> </w:t>
      </w:r>
      <w:r>
        <w:t>de</w:t>
      </w:r>
      <w:r w:rsidR="00BA78D7">
        <w:t xml:space="preserve"> </w:t>
      </w:r>
      <w:r>
        <w:t>cercetare</w:t>
      </w:r>
      <w:r w:rsidR="00BA78D7">
        <w:t xml:space="preserve"> </w:t>
      </w:r>
      <w:r>
        <w:t>RBR</w:t>
      </w:r>
      <w:r w:rsidR="00BA78D7">
        <w:t xml:space="preserve">.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în</w:t>
      </w:r>
      <w:r w:rsidR="00BA78D7">
        <w:t xml:space="preserve"> </w:t>
      </w:r>
      <w:r>
        <w:t>Marea</w:t>
      </w:r>
      <w:r w:rsidR="00BA78D7">
        <w:t xml:space="preserve"> </w:t>
      </w:r>
      <w:r>
        <w:t>Britanie,</w:t>
      </w:r>
      <w:r w:rsidR="00BA78D7">
        <w:t xml:space="preserve"> </w:t>
      </w:r>
      <w:r>
        <w:t>grupul</w:t>
      </w:r>
      <w:r w:rsidR="00BA78D7">
        <w:t xml:space="preserve"> </w:t>
      </w:r>
      <w:r>
        <w:t>Virgin</w:t>
      </w:r>
      <w:r w:rsidR="00BA78D7">
        <w:t xml:space="preserve"> </w:t>
      </w:r>
      <w:r>
        <w:t>Money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identificat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sucursale</w:t>
      </w:r>
      <w:r w:rsidR="00BA78D7">
        <w:t xml:space="preserve"> </w:t>
      </w:r>
      <w:r>
        <w:t>unde</w:t>
      </w:r>
      <w:r w:rsidR="00BA78D7">
        <w:t xml:space="preserve"> </w:t>
      </w:r>
      <w:r>
        <w:t>angajaţii</w:t>
      </w:r>
      <w:r w:rsidR="00BA78D7">
        <w:t xml:space="preserve"> </w:t>
      </w:r>
      <w:r>
        <w:t>băncii</w:t>
      </w:r>
      <w:r w:rsidR="00BA78D7">
        <w:t xml:space="preserve"> </w:t>
      </w:r>
      <w:r>
        <w:t>care</w:t>
      </w:r>
      <w:r w:rsidR="00BA78D7">
        <w:t xml:space="preserve"> </w:t>
      </w:r>
      <w:r>
        <w:t>locuiesc</w:t>
      </w:r>
      <w:r w:rsidR="00BA78D7">
        <w:t xml:space="preserve"> </w:t>
      </w:r>
      <w:r>
        <w:t>în</w:t>
      </w:r>
      <w:r w:rsidR="00BA78D7">
        <w:t xml:space="preserve"> </w:t>
      </w:r>
      <w:r>
        <w:t>zonă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lucreze,</w:t>
      </w:r>
      <w:r w:rsidR="00BA78D7">
        <w:t xml:space="preserve"> </w:t>
      </w:r>
      <w:r>
        <w:t>în</w:t>
      </w:r>
      <w:r w:rsidR="00BA78D7">
        <w:t xml:space="preserve"> </w:t>
      </w:r>
      <w:r>
        <w:t>loc</w:t>
      </w:r>
      <w:r w:rsidR="00BA78D7">
        <w:t xml:space="preserve"> </w:t>
      </w:r>
      <w:r>
        <w:t>să</w:t>
      </w:r>
      <w:r w:rsidR="00BA78D7">
        <w:t xml:space="preserve"> </w:t>
      </w:r>
      <w:r>
        <w:t>fac</w:t>
      </w:r>
      <w:r w:rsidR="00BA78D7">
        <w:t xml:space="preserve"> </w:t>
      </w:r>
      <w:r>
        <w:t>naveta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sediu,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divizia</w:t>
      </w:r>
      <w:r w:rsidR="00BA78D7">
        <w:t xml:space="preserve"> </w:t>
      </w:r>
      <w:r>
        <w:t>britanică</w:t>
      </w:r>
      <w:r w:rsidR="00BA78D7">
        <w:t xml:space="preserve"> </w:t>
      </w:r>
      <w:r>
        <w:t>a</w:t>
      </w:r>
      <w:r w:rsidR="00BA78D7">
        <w:t xml:space="preserve"> </w:t>
      </w:r>
      <w:r>
        <w:t>Santander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că</w:t>
      </w:r>
      <w:r w:rsidR="00BA78D7">
        <w:t xml:space="preserve"> </w:t>
      </w:r>
      <w:r>
        <w:t>analizează</w:t>
      </w:r>
      <w:r w:rsidR="00BA78D7">
        <w:t xml:space="preserve"> </w:t>
      </w:r>
      <w:r>
        <w:t>o</w:t>
      </w:r>
      <w:r w:rsidR="00BA78D7">
        <w:t xml:space="preserve"> </w:t>
      </w:r>
      <w:r>
        <w:t>abordare</w:t>
      </w:r>
      <w:r w:rsidR="00BA78D7">
        <w:t xml:space="preserve"> </w:t>
      </w:r>
      <w:r>
        <w:t>similară</w:t>
      </w:r>
      <w:r w:rsidR="008E73B9">
        <w:t xml:space="preserve">. </w:t>
      </w:r>
      <w:r>
        <w:t>Grupul</w:t>
      </w:r>
      <w:r w:rsidR="00BA78D7">
        <w:t xml:space="preserve"> </w:t>
      </w:r>
      <w:r>
        <w:t>Lloyds</w:t>
      </w:r>
      <w:r w:rsidR="00BA78D7">
        <w:t xml:space="preserve"> </w:t>
      </w:r>
      <w:r>
        <w:t>a</w:t>
      </w:r>
      <w:r w:rsidR="00BA78D7">
        <w:t xml:space="preserve"> </w:t>
      </w:r>
      <w:r>
        <w:t>informat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face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"experimente"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testa</w:t>
      </w:r>
      <w:r w:rsidR="00BA78D7">
        <w:t xml:space="preserve"> </w:t>
      </w:r>
      <w:r>
        <w:t>"cum,</w:t>
      </w:r>
      <w:r w:rsidR="00BA78D7">
        <w:t xml:space="preserve"> </w:t>
      </w:r>
      <w:r>
        <w:t>unde</w:t>
      </w:r>
      <w:r w:rsidR="00BA78D7">
        <w:t xml:space="preserve"> </w:t>
      </w:r>
      <w:r>
        <w:t>şi</w:t>
      </w:r>
      <w:r w:rsidR="00BA78D7">
        <w:t xml:space="preserve"> </w:t>
      </w:r>
      <w:r>
        <w:t>când"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lucra</w:t>
      </w:r>
      <w:r w:rsidR="00BA78D7">
        <w:t xml:space="preserve"> </w:t>
      </w:r>
      <w:r>
        <w:t>cei</w:t>
      </w:r>
      <w:r w:rsidR="00BA78D7">
        <w:t xml:space="preserve"> </w:t>
      </w:r>
      <w:r>
        <w:t>peste</w:t>
      </w:r>
      <w:r w:rsidR="00BA78D7">
        <w:t xml:space="preserve"> </w:t>
      </w:r>
      <w:r>
        <w:t>60</w:t>
      </w:r>
      <w:r w:rsidR="00BA78D7">
        <w:t>.000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ai</w:t>
      </w:r>
      <w:r w:rsidR="00BA78D7">
        <w:t xml:space="preserve"> </w:t>
      </w:r>
      <w:r>
        <w:t>săi,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octombrie</w:t>
      </w:r>
      <w:r w:rsidR="00BA78D7">
        <w:t xml:space="preserve">. </w:t>
      </w:r>
      <w:r>
        <w:t>Potrivit</w:t>
      </w:r>
      <w:r w:rsidR="00BA78D7">
        <w:t xml:space="preserve"> </w:t>
      </w:r>
      <w:r>
        <w:t>datelor</w:t>
      </w:r>
      <w:r w:rsidR="00BA78D7">
        <w:t xml:space="preserve"> </w:t>
      </w:r>
      <w:r>
        <w:t>Federaţiei</w:t>
      </w:r>
      <w:r w:rsidR="00BA78D7">
        <w:t xml:space="preserve"> </w:t>
      </w:r>
      <w:r>
        <w:t>Bancare</w:t>
      </w:r>
      <w:r w:rsidR="00BA78D7">
        <w:t xml:space="preserve"> </w:t>
      </w:r>
      <w:r>
        <w:t>Europene,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sucursale</w:t>
      </w:r>
      <w:r w:rsidR="00BA78D7">
        <w:t xml:space="preserve"> </w:t>
      </w:r>
      <w:r>
        <w:t>bancare</w:t>
      </w:r>
      <w:r w:rsidR="00BA78D7">
        <w:t xml:space="preserve"> </w:t>
      </w:r>
      <w:r>
        <w:t>în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aproximativ</w:t>
      </w:r>
      <w:r w:rsidR="00BA78D7">
        <w:t xml:space="preserve"> </w:t>
      </w:r>
      <w:r>
        <w:t>238</w:t>
      </w:r>
      <w:r w:rsidR="00BA78D7">
        <w:t>.000</w:t>
      </w:r>
      <w:r>
        <w:t>în</w:t>
      </w:r>
      <w:r w:rsidR="00BA78D7">
        <w:t xml:space="preserve"> </w:t>
      </w:r>
      <w:r>
        <w:t>2008</w:t>
      </w:r>
      <w:r w:rsidR="00BA78D7">
        <w:t xml:space="preserve"> </w:t>
      </w:r>
      <w:r>
        <w:t>la</w:t>
      </w:r>
      <w:r w:rsidR="00BA78D7">
        <w:t xml:space="preserve"> </w:t>
      </w:r>
      <w:r>
        <w:t>174</w:t>
      </w:r>
      <w:r w:rsidR="00BA78D7">
        <w:t>.000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lui</w:t>
      </w:r>
      <w:r w:rsidR="00BA78D7">
        <w:t xml:space="preserve"> </w:t>
      </w:r>
      <w:r>
        <w:t>2018</w:t>
      </w:r>
      <w:r w:rsidR="008E73B9">
        <w:t xml:space="preserve">. </w:t>
      </w:r>
      <w:r>
        <w:t>Acest</w:t>
      </w:r>
      <w:r w:rsidR="00BA78D7">
        <w:t xml:space="preserve"> </w:t>
      </w:r>
      <w:r>
        <w:t>declin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continue,</w:t>
      </w:r>
      <w:r w:rsidR="00BA78D7">
        <w:t xml:space="preserve">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clienţii</w:t>
      </w:r>
      <w:r w:rsidR="00BA78D7">
        <w:t xml:space="preserve"> </w:t>
      </w:r>
      <w:r>
        <w:t>migrează</w:t>
      </w:r>
      <w:r w:rsidR="00BA78D7">
        <w:t xml:space="preserve"> </w:t>
      </w:r>
      <w:r>
        <w:t>spre</w:t>
      </w:r>
      <w:r w:rsidR="00BA78D7">
        <w:t xml:space="preserve"> </w:t>
      </w:r>
      <w:r>
        <w:t>online</w:t>
      </w:r>
      <w:r w:rsidR="00BA78D7">
        <w:t xml:space="preserve"> </w:t>
      </w:r>
      <w:r>
        <w:t>banking,</w:t>
      </w:r>
      <w:r w:rsidR="00BA78D7">
        <w:t xml:space="preserve"> </w:t>
      </w:r>
      <w:r>
        <w:t>un</w:t>
      </w:r>
      <w:r w:rsidR="00BA78D7">
        <w:t xml:space="preserve"> </w:t>
      </w:r>
      <w:r>
        <w:t>fenomen</w:t>
      </w:r>
      <w:r w:rsidR="00BA78D7">
        <w:t xml:space="preserve"> </w:t>
      </w:r>
      <w:r>
        <w:t>care</w:t>
      </w:r>
      <w:r w:rsidR="00BA78D7">
        <w:t xml:space="preserve"> </w:t>
      </w:r>
      <w:r>
        <w:t>s-a</w:t>
      </w:r>
      <w:r w:rsidR="00BA78D7">
        <w:t xml:space="preserve"> </w:t>
      </w:r>
      <w:r>
        <w:t>accelerat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pandemiei</w:t>
      </w:r>
      <w:r w:rsidR="00BA78D7">
        <w:t xml:space="preserve">. </w:t>
      </w:r>
      <w:r>
        <w:t>Însă,</w:t>
      </w:r>
      <w:r w:rsidR="00BA78D7">
        <w:t xml:space="preserve"> </w:t>
      </w:r>
      <w:r>
        <w:t>pentru</w:t>
      </w:r>
      <w:r w:rsidR="00BA78D7">
        <w:t xml:space="preserve"> </w:t>
      </w:r>
      <w:r>
        <w:t>unele</w:t>
      </w:r>
      <w:r w:rsidR="00BA78D7">
        <w:t xml:space="preserve"> </w:t>
      </w:r>
      <w:r>
        <w:t>bănci,</w:t>
      </w:r>
      <w:r w:rsidR="00BA78D7">
        <w:t xml:space="preserve"> </w:t>
      </w:r>
      <w:r>
        <w:t>provocările</w:t>
      </w:r>
      <w:r w:rsidR="00BA78D7">
        <w:t xml:space="preserve"> </w:t>
      </w:r>
      <w:r>
        <w:t>ridicate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reprezintă</w:t>
      </w:r>
      <w:r w:rsidR="00BA78D7">
        <w:t xml:space="preserve"> </w:t>
      </w:r>
      <w:r>
        <w:t>o</w:t>
      </w:r>
      <w:r w:rsidR="00BA78D7">
        <w:t xml:space="preserve"> </w:t>
      </w:r>
      <w:r>
        <w:t>temă</w:t>
      </w:r>
      <w:r w:rsidR="00BA78D7">
        <w:t xml:space="preserve"> </w:t>
      </w:r>
      <w:r>
        <w:t>de</w:t>
      </w:r>
      <w:r w:rsidR="00BA78D7">
        <w:t xml:space="preserve"> </w:t>
      </w:r>
      <w:r>
        <w:t>gândire</w:t>
      </w:r>
      <w:r w:rsidR="00BA78D7">
        <w:t xml:space="preserve">. </w:t>
      </w:r>
      <w:r>
        <w:t>"Cred</w:t>
      </w:r>
      <w:r w:rsidR="00BA78D7">
        <w:t xml:space="preserve"> </w:t>
      </w:r>
      <w:r>
        <w:t>că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reprezenta</w:t>
      </w:r>
      <w:r w:rsidR="00BA78D7">
        <w:t xml:space="preserve"> </w:t>
      </w:r>
      <w:r>
        <w:t>o</w:t>
      </w:r>
      <w:r w:rsidR="00BA78D7">
        <w:t xml:space="preserve"> </w:t>
      </w:r>
      <w:r>
        <w:t>nouă</w:t>
      </w:r>
      <w:r w:rsidR="00BA78D7">
        <w:t xml:space="preserve"> </w:t>
      </w:r>
      <w:r>
        <w:t>oportunitate</w:t>
      </w:r>
      <w:r w:rsidR="00BA78D7">
        <w:t xml:space="preserve"> </w:t>
      </w:r>
      <w:r>
        <w:t>pentru</w:t>
      </w:r>
      <w:r w:rsidR="00BA78D7">
        <w:t xml:space="preserve"> </w:t>
      </w:r>
      <w:r>
        <w:t>sucursalele</w:t>
      </w:r>
      <w:r w:rsidR="00BA78D7">
        <w:t xml:space="preserve"> </w:t>
      </w:r>
      <w:r>
        <w:t>bancare",</w:t>
      </w:r>
      <w:r w:rsidR="00BA78D7">
        <w:t xml:space="preserve"> </w:t>
      </w:r>
      <w:r>
        <w:t>spune</w:t>
      </w:r>
      <w:r w:rsidR="00BA78D7">
        <w:t xml:space="preserve"> </w:t>
      </w:r>
      <w:r>
        <w:t>John</w:t>
      </w:r>
      <w:r w:rsidR="00BA78D7">
        <w:t xml:space="preserve"> </w:t>
      </w:r>
      <w:r>
        <w:t>Cronin,</w:t>
      </w:r>
      <w:r w:rsidR="00BA78D7">
        <w:t xml:space="preserve"> </w:t>
      </w:r>
      <w:r>
        <w:t>analist</w:t>
      </w:r>
      <w:r w:rsidR="00BA78D7">
        <w:t xml:space="preserve"> </w:t>
      </w:r>
      <w:r>
        <w:t>la</w:t>
      </w:r>
      <w:r w:rsidR="00BA78D7">
        <w:t xml:space="preserve"> </w:t>
      </w:r>
      <w:r>
        <w:t>Goodbody,</w:t>
      </w:r>
      <w:r w:rsidR="00BA78D7">
        <w:t xml:space="preserve"> </w:t>
      </w:r>
      <w:r>
        <w:t>care</w:t>
      </w:r>
      <w:r w:rsidR="00BA78D7">
        <w:t xml:space="preserve"> </w:t>
      </w:r>
      <w:r>
        <w:t>susţine</w:t>
      </w:r>
      <w:r w:rsidR="00BA78D7">
        <w:t xml:space="preserve"> </w:t>
      </w:r>
      <w:r>
        <w:t>că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bănci</w:t>
      </w:r>
      <w:r w:rsidR="00BA78D7">
        <w:t xml:space="preserve"> </w:t>
      </w:r>
      <w:r>
        <w:t>britanice</w:t>
      </w:r>
      <w:r w:rsidR="00BA78D7">
        <w:t xml:space="preserve"> </w:t>
      </w:r>
      <w:r>
        <w:t>se</w:t>
      </w:r>
      <w:r w:rsidR="00BA78D7">
        <w:t xml:space="preserve"> </w:t>
      </w:r>
      <w:r>
        <w:t>gândesc</w:t>
      </w:r>
      <w:r w:rsidR="00BA78D7">
        <w:t xml:space="preserve"> </w:t>
      </w:r>
      <w:r>
        <w:t>să</w:t>
      </w:r>
      <w:r w:rsidR="00BA78D7">
        <w:t xml:space="preserve"> </w:t>
      </w:r>
      <w:r>
        <w:t>permită</w:t>
      </w:r>
      <w:r w:rsidR="00BA78D7">
        <w:t xml:space="preserve"> </w:t>
      </w:r>
      <w:r>
        <w:t>angajaţilor</w:t>
      </w:r>
      <w:r w:rsidR="00BA78D7">
        <w:t xml:space="preserve"> </w:t>
      </w:r>
      <w:r>
        <w:t>din</w:t>
      </w:r>
      <w:r w:rsidR="00BA78D7">
        <w:t xml:space="preserve"> </w:t>
      </w:r>
      <w:r>
        <w:t>birouri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sucursale</w:t>
      </w:r>
      <w:r w:rsidR="00BA78D7">
        <w:t xml:space="preserve">. </w:t>
      </w:r>
      <w:r>
        <w:t>La</w:t>
      </w:r>
      <w:r w:rsidR="00BA78D7">
        <w:t xml:space="preserve"> </w:t>
      </w:r>
      <w:r>
        <w:t>rândul</w:t>
      </w:r>
      <w:r w:rsidR="00BA78D7">
        <w:t xml:space="preserve"> </w:t>
      </w:r>
      <w:r>
        <w:t>său,</w:t>
      </w:r>
      <w:r w:rsidR="00BA78D7">
        <w:t xml:space="preserve"> </w:t>
      </w:r>
      <w:r>
        <w:t>Daniel</w:t>
      </w:r>
      <w:r w:rsidR="00BA78D7">
        <w:t xml:space="preserve"> </w:t>
      </w:r>
      <w:r>
        <w:t>Dawson</w:t>
      </w:r>
      <w:r w:rsidR="00BA78D7">
        <w:t xml:space="preserve"> </w:t>
      </w:r>
      <w:r>
        <w:t>prognozează</w:t>
      </w:r>
      <w:r w:rsidR="00BA78D7">
        <w:t xml:space="preserve"> </w:t>
      </w:r>
      <w:r>
        <w:t>că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bănci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urma</w:t>
      </w:r>
      <w:r w:rsidR="00BA78D7">
        <w:t xml:space="preserve"> </w:t>
      </w:r>
      <w:r>
        <w:t>exemplul</w:t>
      </w:r>
      <w:r w:rsidR="00BA78D7">
        <w:t xml:space="preserve"> </w:t>
      </w:r>
      <w:r>
        <w:t>TSB,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grupului</w:t>
      </w:r>
      <w:r w:rsidR="00BA78D7">
        <w:t xml:space="preserve"> </w:t>
      </w:r>
      <w:r>
        <w:t>spaniol</w:t>
      </w:r>
      <w:r w:rsidR="00BA78D7">
        <w:t xml:space="preserve"> </w:t>
      </w:r>
      <w:r>
        <w:t>Sabadell,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redus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poziţii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front</w:t>
      </w:r>
      <w:r w:rsidR="00BA78D7">
        <w:t xml:space="preserve"> </w:t>
      </w:r>
      <w:r>
        <w:t>office,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oferi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servicii</w:t>
      </w:r>
      <w:r w:rsidR="00BA78D7">
        <w:t xml:space="preserve"> </w:t>
      </w:r>
      <w:r>
        <w:t>de</w:t>
      </w:r>
      <w:r w:rsidR="00BA78D7">
        <w:t xml:space="preserve"> </w:t>
      </w:r>
      <w:r>
        <w:t>consiliere</w:t>
      </w:r>
      <w:r w:rsidR="00BA78D7">
        <w:t xml:space="preserve"> </w:t>
      </w:r>
      <w:r>
        <w:t>sau</w:t>
      </w:r>
      <w:r w:rsidR="00BA78D7">
        <w:t xml:space="preserve"> </w:t>
      </w:r>
      <w:r>
        <w:t>vânzări,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profitabile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bancă</w:t>
      </w:r>
      <w:r w:rsidR="00BA78D7">
        <w:t xml:space="preserve">. </w:t>
      </w:r>
      <w:r>
        <w:t>În</w:t>
      </w:r>
      <w:r w:rsidR="00BA78D7">
        <w:t xml:space="preserve"> </w:t>
      </w:r>
      <w:r>
        <w:t>Germania,</w:t>
      </w:r>
      <w:r w:rsidR="00BA78D7">
        <w:t xml:space="preserve"> </w:t>
      </w:r>
      <w:r>
        <w:t>banca</w:t>
      </w:r>
      <w:r w:rsidR="00BA78D7">
        <w:t xml:space="preserve"> </w:t>
      </w:r>
      <w:r>
        <w:t>regională</w:t>
      </w:r>
      <w:r w:rsidR="00BA78D7">
        <w:t xml:space="preserve"> </w:t>
      </w:r>
      <w:r>
        <w:t>Volksbank</w:t>
      </w:r>
      <w:r w:rsidR="00BA78D7">
        <w:t xml:space="preserve"> </w:t>
      </w:r>
      <w:r>
        <w:t>Stuttgart</w:t>
      </w:r>
      <w:r w:rsidR="00BA78D7">
        <w:t xml:space="preserve"> </w:t>
      </w:r>
      <w:r>
        <w:t>intenţionează</w:t>
      </w:r>
      <w:r w:rsidR="00BA78D7">
        <w:t xml:space="preserve"> </w:t>
      </w:r>
      <w:r>
        <w:t>să</w:t>
      </w:r>
      <w:r w:rsidR="00BA78D7">
        <w:t xml:space="preserve"> </w:t>
      </w:r>
      <w:r>
        <w:t>reutilizeze</w:t>
      </w:r>
      <w:r w:rsidR="00BA78D7">
        <w:t xml:space="preserve"> </w:t>
      </w:r>
      <w:r>
        <w:t>opt</w:t>
      </w:r>
      <w:r w:rsidR="00BA78D7">
        <w:t xml:space="preserve"> </w:t>
      </w:r>
      <w:r>
        <w:t>sucursale</w:t>
      </w:r>
      <w:r w:rsidR="00BA78D7">
        <w:t xml:space="preserve"> </w:t>
      </w:r>
      <w:r>
        <w:t>(aproximativ</w:t>
      </w:r>
      <w:r w:rsidR="00BA78D7">
        <w:t xml:space="preserve"> </w:t>
      </w:r>
      <w:r>
        <w:t>10%</w:t>
      </w:r>
      <w:r w:rsidR="00BA78D7">
        <w:t xml:space="preserve"> </w:t>
      </w:r>
      <w:r>
        <w:t>din</w:t>
      </w:r>
      <w:r w:rsidR="00BA78D7">
        <w:t xml:space="preserve"> </w:t>
      </w:r>
      <w:r>
        <w:t>reţeaua</w:t>
      </w:r>
      <w:r w:rsidR="00BA78D7">
        <w:t xml:space="preserve"> </w:t>
      </w:r>
      <w:r>
        <w:t>sa</w:t>
      </w:r>
      <w:r w:rsidR="00BA78D7">
        <w:t xml:space="preserve"> </w:t>
      </w:r>
      <w:r>
        <w:t>de</w:t>
      </w:r>
      <w:r w:rsidR="00BA78D7">
        <w:t xml:space="preserve"> </w:t>
      </w:r>
      <w:r>
        <w:t>sucursale),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jumătate</w:t>
      </w:r>
      <w:r w:rsidR="00BA78D7">
        <w:t xml:space="preserve"> </w:t>
      </w:r>
      <w:r>
        <w:t>să</w:t>
      </w:r>
      <w:r w:rsidR="00BA78D7">
        <w:t xml:space="preserve"> </w:t>
      </w:r>
      <w:r>
        <w:t>ofere</w:t>
      </w:r>
      <w:r w:rsidR="00BA78D7">
        <w:t xml:space="preserve"> </w:t>
      </w:r>
      <w:r>
        <w:t>numai</w:t>
      </w:r>
      <w:r w:rsidR="00BA78D7">
        <w:t xml:space="preserve"> </w:t>
      </w:r>
      <w:r>
        <w:t>servicii</w:t>
      </w:r>
      <w:r w:rsidR="00BA78D7">
        <w:t xml:space="preserve"> </w:t>
      </w:r>
      <w:r>
        <w:t>de</w:t>
      </w:r>
      <w:r w:rsidR="00BA78D7">
        <w:t xml:space="preserve"> </w:t>
      </w:r>
      <w:r>
        <w:t>consiliere,</w:t>
      </w:r>
      <w:r w:rsidR="00BA78D7">
        <w:t xml:space="preserve"> </w:t>
      </w:r>
      <w:r>
        <w:t>iar</w:t>
      </w:r>
      <w:r w:rsidR="00BA78D7">
        <w:t xml:space="preserve"> </w:t>
      </w:r>
      <w:r>
        <w:t>restul</w:t>
      </w:r>
      <w:r w:rsidR="00BA78D7">
        <w:t xml:space="preserve"> </w:t>
      </w:r>
      <w:r>
        <w:t>să</w:t>
      </w:r>
      <w:r w:rsidR="00BA78D7">
        <w:t xml:space="preserve"> </w:t>
      </w:r>
      <w:r>
        <w:t>devină</w:t>
      </w:r>
      <w:r w:rsidR="00BA78D7">
        <w:t xml:space="preserve"> </w:t>
      </w:r>
      <w:r>
        <w:t>centre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self-service,</w:t>
      </w:r>
      <w:r w:rsidR="00BA78D7">
        <w:t xml:space="preserve"> </w:t>
      </w:r>
      <w:r>
        <w:t>fără</w:t>
      </w:r>
      <w:r w:rsidR="00BA78D7">
        <w:t xml:space="preserve"> </w:t>
      </w:r>
      <w:r>
        <w:t>niciun</w:t>
      </w:r>
      <w:r w:rsidR="00BA78D7">
        <w:t xml:space="preserve"> </w:t>
      </w:r>
      <w:r>
        <w:t>angajat</w:t>
      </w:r>
      <w:r w:rsidR="00BA78D7">
        <w:t xml:space="preserve">. </w:t>
      </w:r>
      <w:r>
        <w:t>"Clienţii</w:t>
      </w:r>
      <w:r w:rsidR="00BA78D7">
        <w:t xml:space="preserve"> </w:t>
      </w:r>
      <w:r>
        <w:t>îşi</w:t>
      </w:r>
      <w:r w:rsidR="00BA78D7">
        <w:t xml:space="preserve"> </w:t>
      </w:r>
      <w:r>
        <w:t>schimbă</w:t>
      </w:r>
      <w:r w:rsidR="00BA78D7">
        <w:t xml:space="preserve"> </w:t>
      </w:r>
      <w:r>
        <w:t>comportamentul</w:t>
      </w:r>
      <w:r w:rsidR="00BA78D7">
        <w:t xml:space="preserve"> </w:t>
      </w:r>
      <w:r>
        <w:t>şi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secret</w:t>
      </w:r>
      <w:r w:rsidR="00BA78D7">
        <w:t xml:space="preserve"> </w:t>
      </w:r>
      <w:r>
        <w:t>cunoscut</w:t>
      </w:r>
      <w:r w:rsidR="00BA78D7">
        <w:t xml:space="preserve"> </w:t>
      </w:r>
      <w:r>
        <w:t>de</w:t>
      </w:r>
      <w:r w:rsidR="00BA78D7">
        <w:t xml:space="preserve"> </w:t>
      </w:r>
      <w:r>
        <w:t>toată</w:t>
      </w:r>
      <w:r w:rsidR="00BA78D7">
        <w:t xml:space="preserve"> </w:t>
      </w:r>
      <w:r>
        <w:t>lumea</w:t>
      </w:r>
      <w:r w:rsidR="00BA78D7">
        <w:t xml:space="preserve"> </w:t>
      </w:r>
      <w:r>
        <w:t>că</w:t>
      </w:r>
      <w:r w:rsidR="00BA78D7">
        <w:t xml:space="preserve"> </w:t>
      </w:r>
      <w:r>
        <w:t>şi</w:t>
      </w:r>
      <w:r w:rsidR="00BA78D7">
        <w:t xml:space="preserve"> </w:t>
      </w:r>
      <w:r>
        <w:t>băncile</w:t>
      </w:r>
      <w:r w:rsidR="00BA78D7">
        <w:t xml:space="preserve"> </w:t>
      </w:r>
      <w:r>
        <w:t>fac</w:t>
      </w:r>
      <w:r w:rsidR="00BA78D7">
        <w:t xml:space="preserve"> </w:t>
      </w:r>
      <w:r>
        <w:t>modificări",</w:t>
      </w:r>
      <w:r w:rsidR="00BA78D7">
        <w:t xml:space="preserve"> </w:t>
      </w:r>
      <w:r>
        <w:t>spune</w:t>
      </w:r>
      <w:r w:rsidR="00BA78D7">
        <w:t xml:space="preserve"> </w:t>
      </w:r>
      <w:r>
        <w:t>Michael</w:t>
      </w:r>
      <w:r w:rsidR="00BA78D7">
        <w:t xml:space="preserve"> </w:t>
      </w:r>
      <w:r>
        <w:t>Huppert,</w:t>
      </w:r>
      <w:r w:rsidR="00BA78D7">
        <w:t xml:space="preserve"> </w:t>
      </w:r>
      <w:r>
        <w:t>membru</w:t>
      </w:r>
      <w:r w:rsidR="00BA78D7">
        <w:t xml:space="preserve"> </w:t>
      </w:r>
      <w:r>
        <w:t>în</w:t>
      </w:r>
      <w:r w:rsidR="00BA78D7">
        <w:t xml:space="preserve"> </w:t>
      </w:r>
      <w:r>
        <w:t>Consiliul</w:t>
      </w:r>
      <w:r w:rsidR="00BA78D7">
        <w:t xml:space="preserve"> </w:t>
      </w:r>
      <w:r>
        <w:t>de</w:t>
      </w:r>
      <w:r w:rsidR="00BA78D7">
        <w:t xml:space="preserve"> </w:t>
      </w:r>
      <w:r>
        <w:t>Administraţie</w:t>
      </w:r>
      <w:r w:rsidR="00BA78D7">
        <w:t xml:space="preserve"> </w:t>
      </w:r>
      <w:r>
        <w:t>al</w:t>
      </w:r>
      <w:r w:rsidR="00BA78D7">
        <w:t xml:space="preserve"> </w:t>
      </w:r>
      <w:r>
        <w:t>Volksbank</w:t>
      </w:r>
      <w:r w:rsidR="00BA78D7">
        <w:t xml:space="preserve"> </w:t>
      </w:r>
      <w:r>
        <w:t>Stuttgart</w:t>
      </w:r>
      <w:r w:rsidR="00BA78D7">
        <w:t xml:space="preserve">. </w:t>
      </w:r>
      <w:r>
        <w:t>Andre</w:t>
      </w:r>
      <w:r w:rsidR="00BA78D7">
        <w:t xml:space="preserve"> </w:t>
      </w:r>
      <w:r>
        <w:t>Hasken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ZEB</w:t>
      </w:r>
      <w:r w:rsidR="00BA78D7">
        <w:t xml:space="preserve"> </w:t>
      </w:r>
      <w:r>
        <w:t>Consulting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părere</w:t>
      </w:r>
      <w:r w:rsidR="00BA78D7">
        <w:t xml:space="preserve"> </w:t>
      </w:r>
      <w:r>
        <w:t>că</w:t>
      </w:r>
      <w:r w:rsidR="00BA78D7">
        <w:t xml:space="preserve"> </w:t>
      </w:r>
      <w:r>
        <w:t>pandemia</w:t>
      </w:r>
      <w:r w:rsidR="00BA78D7">
        <w:t xml:space="preserve"> </w:t>
      </w:r>
      <w:r>
        <w:t>i-a</w:t>
      </w:r>
      <w:r w:rsidR="00BA78D7">
        <w:t xml:space="preserve"> </w:t>
      </w:r>
      <w:r>
        <w:t>determinat</w:t>
      </w:r>
      <w:r w:rsidR="00BA78D7">
        <w:t xml:space="preserve"> </w:t>
      </w:r>
      <w:r>
        <w:t>pe</w:t>
      </w:r>
      <w:r w:rsidR="00BA78D7">
        <w:t xml:space="preserve"> </w:t>
      </w:r>
      <w:r>
        <w:t>bancheri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întrebe</w:t>
      </w:r>
      <w:r w:rsidR="00BA78D7">
        <w:t xml:space="preserve"> </w:t>
      </w:r>
      <w:r>
        <w:t>cum</w:t>
      </w:r>
      <w:r w:rsidR="00BA78D7">
        <w:t xml:space="preserve"> </w:t>
      </w:r>
      <w:r>
        <w:t>pot</w:t>
      </w:r>
      <w:r w:rsidR="00BA78D7">
        <w:t xml:space="preserve"> </w:t>
      </w:r>
      <w:r>
        <w:t>să</w:t>
      </w:r>
      <w:r w:rsidR="00BA78D7">
        <w:t xml:space="preserve"> </w:t>
      </w:r>
      <w:r>
        <w:t>utilizeze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eficient</w:t>
      </w:r>
      <w:r w:rsidR="00BA78D7">
        <w:t xml:space="preserve"> </w:t>
      </w:r>
      <w:r>
        <w:t>sucursalele</w:t>
      </w:r>
      <w:r w:rsidR="00BA78D7">
        <w:t xml:space="preserve">. </w:t>
      </w:r>
      <w:r>
        <w:t>"Băncile</w:t>
      </w:r>
      <w:r w:rsidR="00BA78D7">
        <w:t xml:space="preserve"> </w:t>
      </w:r>
      <w:r>
        <w:t>îşi</w:t>
      </w:r>
      <w:r w:rsidR="00BA78D7">
        <w:t xml:space="preserve"> </w:t>
      </w:r>
      <w:r>
        <w:t>pun</w:t>
      </w:r>
      <w:r w:rsidR="00BA78D7">
        <w:t xml:space="preserve"> </w:t>
      </w:r>
      <w:r>
        <w:t>întrebări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modul</w:t>
      </w:r>
      <w:r w:rsidR="00BA78D7">
        <w:t xml:space="preserve"> </w:t>
      </w:r>
      <w:r>
        <w:t>cum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arate</w:t>
      </w:r>
      <w:r w:rsidR="00BA78D7">
        <w:t xml:space="preserve"> </w:t>
      </w:r>
      <w:r>
        <w:t>sucursalele</w:t>
      </w:r>
      <w:r w:rsidR="00BA78D7">
        <w:t xml:space="preserve"> </w:t>
      </w:r>
      <w:r>
        <w:t>viitorului",</w:t>
      </w:r>
      <w:r w:rsidR="00BA78D7">
        <w:t xml:space="preserve"> </w:t>
      </w:r>
      <w:r>
        <w:t>susţine</w:t>
      </w:r>
      <w:r w:rsidR="00BA78D7">
        <w:t xml:space="preserve"> </w:t>
      </w:r>
      <w:r>
        <w:t>Andre</w:t>
      </w:r>
      <w:r w:rsidR="00BA78D7">
        <w:t xml:space="preserve"> </w:t>
      </w:r>
      <w:r>
        <w:t>Hasken</w:t>
      </w:r>
      <w:r w:rsidR="00BA78D7">
        <w:t xml:space="preserve">. </w:t>
      </w:r>
    </w:p>
    <w:p w14:paraId="0204AAC2" w14:textId="2DE6F975" w:rsidR="006C4461" w:rsidRDefault="006C4461" w:rsidP="006C4461">
      <w:r>
        <w:t>Dăianu</w:t>
      </w:r>
      <w:r w:rsidR="00BA78D7">
        <w:t xml:space="preserve"> </w:t>
      </w:r>
      <w:r>
        <w:t>(Consiliul</w:t>
      </w:r>
      <w:r w:rsidR="00BA78D7">
        <w:t xml:space="preserve"> </w:t>
      </w:r>
      <w:r>
        <w:t>fiscal):</w:t>
      </w:r>
      <w:r w:rsidR="00BA78D7">
        <w:t xml:space="preserve"> </w:t>
      </w:r>
      <w:r>
        <w:t>trebuie</w:t>
      </w:r>
      <w:r w:rsidR="00BA78D7">
        <w:t xml:space="preserve"> </w:t>
      </w:r>
      <w:r>
        <w:t>crescute</w:t>
      </w:r>
      <w:r w:rsidR="00BA78D7">
        <w:t xml:space="preserve"> </w:t>
      </w:r>
      <w:r>
        <w:t>veniturile</w:t>
      </w:r>
      <w:r w:rsidR="00BA78D7">
        <w:t xml:space="preserve"> </w:t>
      </w:r>
      <w:r>
        <w:t>fiscale</w:t>
      </w:r>
      <w:r w:rsidR="008E73B9">
        <w:t xml:space="preserve">. </w:t>
      </w:r>
      <w:r>
        <w:t>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voință</w:t>
      </w:r>
      <w:r w:rsidR="00BA78D7">
        <w:t xml:space="preserve"> </w:t>
      </w:r>
      <w:r>
        <w:t>politică</w:t>
      </w:r>
      <w:r w:rsidR="00BA78D7">
        <w:t xml:space="preserve"> </w:t>
      </w:r>
      <w:r>
        <w:t>și</w:t>
      </w:r>
      <w:r w:rsidR="00BA78D7">
        <w:t xml:space="preserve"> </w:t>
      </w:r>
      <w:r>
        <w:t>învingerea</w:t>
      </w:r>
      <w:r w:rsidR="00BA78D7">
        <w:t xml:space="preserve"> </w:t>
      </w:r>
      <w:r>
        <w:t>unor</w:t>
      </w:r>
      <w:r w:rsidR="00BA78D7">
        <w:t xml:space="preserve"> </w:t>
      </w:r>
      <w:r>
        <w:t>rețele</w:t>
      </w:r>
      <w:r w:rsidR="00BA78D7">
        <w:t xml:space="preserve"> </w:t>
      </w:r>
      <w:r>
        <w:t>de</w:t>
      </w:r>
      <w:r w:rsidR="00BA78D7">
        <w:t xml:space="preserve"> </w:t>
      </w:r>
      <w:r>
        <w:t>rezistență</w:t>
      </w:r>
      <w:r w:rsidR="00BA78D7">
        <w:t xml:space="preserve"> </w:t>
      </w:r>
      <w:r>
        <w:t>în</w:t>
      </w:r>
      <w:r w:rsidR="00BA78D7">
        <w:t xml:space="preserve"> </w:t>
      </w:r>
      <w:r>
        <w:t>societate</w:t>
      </w:r>
      <w:r w:rsidR="00BA78D7">
        <w:t xml:space="preserve"> </w:t>
      </w:r>
      <w:r>
        <w:t>Cităm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din</w:t>
      </w:r>
      <w:r w:rsidR="00BA78D7">
        <w:t xml:space="preserve"> </w:t>
      </w:r>
      <w:r>
        <w:t>raportul</w:t>
      </w:r>
      <w:r w:rsidR="00BA78D7">
        <w:t xml:space="preserve"> </w:t>
      </w:r>
      <w:r>
        <w:t>Consiliului</w:t>
      </w:r>
      <w:r w:rsidR="00BA78D7">
        <w:t xml:space="preserve"> </w:t>
      </w:r>
      <w:r>
        <w:t>fiscal</w:t>
      </w:r>
      <w:r w:rsidR="008E73B9">
        <w:t xml:space="preserve">. </w:t>
      </w:r>
      <w:r>
        <w:t>Momentul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acut</w:t>
      </w:r>
      <w:r w:rsidR="00BA78D7">
        <w:t xml:space="preserve"> </w:t>
      </w:r>
      <w:r>
        <w:t>al</w:t>
      </w:r>
      <w:r w:rsidR="00BA78D7">
        <w:t xml:space="preserve"> </w:t>
      </w:r>
      <w:r>
        <w:t>crizei</w:t>
      </w:r>
      <w:r w:rsidR="00BA78D7">
        <w:t xml:space="preserve"> </w:t>
      </w:r>
      <w:r>
        <w:t>actuale,</w:t>
      </w:r>
      <w:r w:rsidR="00BA78D7">
        <w:t xml:space="preserve"> </w:t>
      </w:r>
      <w:r>
        <w:t>determinat</w:t>
      </w:r>
      <w:r w:rsidR="00BA78D7">
        <w:t xml:space="preserve"> </w:t>
      </w:r>
      <w:r>
        <w:t>de</w:t>
      </w:r>
      <w:r w:rsidR="00BA78D7">
        <w:t xml:space="preserve"> </w:t>
      </w:r>
      <w:r>
        <w:t>restricțiile</w:t>
      </w:r>
      <w:r w:rsidR="00BA78D7">
        <w:t xml:space="preserve"> </w:t>
      </w:r>
      <w:r>
        <w:t>de</w:t>
      </w:r>
      <w:r w:rsidR="00BA78D7">
        <w:t xml:space="preserve"> </w:t>
      </w:r>
      <w:r>
        <w:t>ordin</w:t>
      </w:r>
      <w:r w:rsidR="00BA78D7">
        <w:t xml:space="preserve"> </w:t>
      </w:r>
      <w:r>
        <w:t>sanitar</w:t>
      </w:r>
      <w:r w:rsidR="00BA78D7">
        <w:t xml:space="preserve"> </w:t>
      </w:r>
      <w:r>
        <w:t>(efectul</w:t>
      </w:r>
      <w:r w:rsidR="00BA78D7">
        <w:t xml:space="preserve"> </w:t>
      </w:r>
      <w:r>
        <w:t>shutdown,</w:t>
      </w:r>
      <w:r w:rsidR="00BA78D7">
        <w:t xml:space="preserve"> </w:t>
      </w:r>
      <w:r>
        <w:t>de</w:t>
      </w:r>
      <w:r w:rsidR="00BA78D7">
        <w:t xml:space="preserve"> </w:t>
      </w:r>
      <w:r>
        <w:t>închidere</w:t>
      </w:r>
      <w:r w:rsidR="00BA78D7">
        <w:t xml:space="preserve"> </w:t>
      </w:r>
      <w:r>
        <w:t>parțială</w:t>
      </w:r>
      <w:r w:rsidR="00BA78D7">
        <w:t xml:space="preserve"> </w:t>
      </w:r>
      <w:r>
        <w:t>a</w:t>
      </w:r>
      <w:r w:rsidR="00BA78D7">
        <w:t xml:space="preserve"> </w:t>
      </w:r>
      <w:r>
        <w:t>economiilor),</w:t>
      </w:r>
      <w:r w:rsidR="00BA78D7">
        <w:t xml:space="preserve"> </w:t>
      </w:r>
      <w:r>
        <w:t>pare</w:t>
      </w:r>
      <w:r w:rsidR="00BA78D7">
        <w:t xml:space="preserve"> </w:t>
      </w:r>
      <w:r>
        <w:t>să</w:t>
      </w:r>
      <w:r w:rsidR="00BA78D7">
        <w:t xml:space="preserve"> </w:t>
      </w:r>
      <w:r>
        <w:t>fi</w:t>
      </w:r>
      <w:r w:rsidR="00BA78D7">
        <w:t xml:space="preserve"> </w:t>
      </w:r>
      <w:r>
        <w:t>trecut,</w:t>
      </w:r>
      <w:r w:rsidR="00BA78D7">
        <w:t xml:space="preserve"> </w:t>
      </w:r>
      <w:r>
        <w:t>iar</w:t>
      </w:r>
      <w:r w:rsidR="00BA78D7">
        <w:t xml:space="preserve"> </w:t>
      </w:r>
      <w:r>
        <w:t>procesul</w:t>
      </w:r>
      <w:r w:rsidR="00BA78D7">
        <w:t xml:space="preserve"> </w:t>
      </w:r>
      <w:r>
        <w:t>de</w:t>
      </w:r>
      <w:r w:rsidR="00BA78D7">
        <w:t xml:space="preserve"> </w:t>
      </w:r>
      <w:r>
        <w:t>revenire</w:t>
      </w:r>
      <w:r w:rsidR="00BA78D7">
        <w:t xml:space="preserve"> </w:t>
      </w:r>
      <w:r>
        <w:t>economică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majorității</w:t>
      </w:r>
      <w:r w:rsidR="00BA78D7">
        <w:t xml:space="preserve"> </w:t>
      </w:r>
      <w:r>
        <w:t>economiilor</w:t>
      </w:r>
      <w:r w:rsidR="00BA78D7">
        <w:t xml:space="preserve"> </w:t>
      </w:r>
      <w:r>
        <w:t>naționale,</w:t>
      </w:r>
      <w:r w:rsidR="00BA78D7">
        <w:t xml:space="preserve"> </w:t>
      </w:r>
      <w:r>
        <w:t>inclusiv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. </w:t>
      </w:r>
      <w:r>
        <w:t>Războiul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terminat,</w:t>
      </w:r>
      <w:r w:rsidR="00BA78D7">
        <w:t xml:space="preserve"> </w:t>
      </w:r>
      <w:r>
        <w:t>el</w:t>
      </w:r>
      <w:r w:rsidR="00BA78D7">
        <w:t xml:space="preserve"> </w:t>
      </w:r>
      <w:r>
        <w:t>este</w:t>
      </w:r>
      <w:r w:rsidR="00BA78D7">
        <w:t xml:space="preserve"> </w:t>
      </w:r>
      <w:r>
        <w:t>unul</w:t>
      </w:r>
      <w:r w:rsidR="00BA78D7">
        <w:t xml:space="preserve"> </w:t>
      </w:r>
      <w:r>
        <w:t>de</w:t>
      </w:r>
      <w:r w:rsidR="00BA78D7">
        <w:t xml:space="preserve"> </w:t>
      </w:r>
      <w:r>
        <w:t>uzură</w:t>
      </w:r>
      <w:r w:rsidR="008E73B9">
        <w:t xml:space="preserve">. </w:t>
      </w:r>
      <w:r>
        <w:t>Ciclul</w:t>
      </w:r>
      <w:r w:rsidR="00BA78D7">
        <w:t xml:space="preserve"> </w:t>
      </w:r>
      <w:r>
        <w:t>epidemic</w:t>
      </w:r>
      <w:r w:rsidR="00BA78D7">
        <w:t xml:space="preserve"> </w:t>
      </w:r>
      <w:r>
        <w:t>condiționează</w:t>
      </w:r>
      <w:r w:rsidR="00BA78D7">
        <w:t xml:space="preserve"> </w:t>
      </w:r>
      <w:r>
        <w:t>viteza</w:t>
      </w:r>
      <w:r w:rsidR="00BA78D7">
        <w:t xml:space="preserve"> </w:t>
      </w:r>
      <w:r>
        <w:t>de</w:t>
      </w:r>
      <w:r w:rsidR="00BA78D7">
        <w:t xml:space="preserve"> </w:t>
      </w:r>
      <w:r>
        <w:t>revenire,</w:t>
      </w:r>
      <w:r w:rsidR="00BA78D7">
        <w:t xml:space="preserve"> </w:t>
      </w:r>
      <w:r>
        <w:t>pot</w:t>
      </w:r>
      <w:r w:rsidR="00BA78D7">
        <w:t xml:space="preserve"> </w:t>
      </w:r>
      <w:r>
        <w:t>exista</w:t>
      </w:r>
      <w:r w:rsidR="00BA78D7">
        <w:t xml:space="preserve"> </w:t>
      </w:r>
      <w:r>
        <w:t>„reînchideri”</w:t>
      </w:r>
      <w:r w:rsidR="00BA78D7">
        <w:t xml:space="preserve"> </w:t>
      </w:r>
      <w:r>
        <w:t>locale</w:t>
      </w:r>
      <w:r w:rsidR="00BA78D7">
        <w:t xml:space="preserve">. </w:t>
      </w:r>
      <w:r>
        <w:t>Situația</w:t>
      </w:r>
      <w:r w:rsidR="00BA78D7">
        <w:t xml:space="preserve"> </w:t>
      </w:r>
      <w:r>
        <w:t>bugetară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și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încordată,</w:t>
      </w:r>
      <w:r w:rsidR="00BA78D7">
        <w:t xml:space="preserve"> </w:t>
      </w:r>
      <w:r>
        <w:t>fapt</w:t>
      </w:r>
      <w:r w:rsidR="00BA78D7">
        <w:t xml:space="preserve"> </w:t>
      </w:r>
      <w:r>
        <w:t>reflectat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plasarea</w:t>
      </w:r>
      <w:r w:rsidR="00BA78D7">
        <w:t xml:space="preserve"> </w:t>
      </w:r>
      <w:r>
        <w:t>singulară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procedura</w:t>
      </w:r>
      <w:r w:rsidR="00BA78D7">
        <w:t xml:space="preserve"> </w:t>
      </w:r>
      <w:r>
        <w:t>de</w:t>
      </w:r>
      <w:r w:rsidR="00BA78D7">
        <w:t xml:space="preserve"> </w:t>
      </w:r>
      <w:r>
        <w:t>deficit</w:t>
      </w:r>
      <w:r w:rsidR="00BA78D7">
        <w:t xml:space="preserve"> </w:t>
      </w:r>
      <w:r>
        <w:t>excesiv</w:t>
      </w:r>
      <w:r w:rsidR="00BA78D7">
        <w:t xml:space="preserve"> </w:t>
      </w:r>
      <w:r>
        <w:t>(PDE)</w:t>
      </w:r>
      <w:r w:rsidR="00BA78D7">
        <w:t xml:space="preserve"> </w:t>
      </w:r>
      <w:r>
        <w:t>a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 </w:t>
      </w:r>
      <w:r>
        <w:t>(CE)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8E73B9">
        <w:t xml:space="preserve">. </w:t>
      </w:r>
      <w:r>
        <w:t>Dezechilibrele</w:t>
      </w:r>
      <w:r w:rsidR="00BA78D7">
        <w:t xml:space="preserve"> </w:t>
      </w:r>
      <w:r>
        <w:t>macroeconomice</w:t>
      </w:r>
      <w:r w:rsidR="00BA78D7">
        <w:t xml:space="preserve"> </w:t>
      </w:r>
      <w:r>
        <w:t>–</w:t>
      </w:r>
      <w:r w:rsidR="00BA78D7">
        <w:t xml:space="preserve"> </w:t>
      </w:r>
      <w:r>
        <w:t>deficitul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BA78D7">
        <w:t xml:space="preserve"> </w:t>
      </w:r>
      <w:r>
        <w:t>(4,6%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2019)</w:t>
      </w:r>
      <w:r w:rsidR="00BA78D7">
        <w:t xml:space="preserve"> </w:t>
      </w:r>
      <w:r>
        <w:t>și</w:t>
      </w:r>
      <w:r w:rsidR="00BA78D7">
        <w:t xml:space="preserve"> </w:t>
      </w:r>
      <w:r>
        <w:t>deficit</w:t>
      </w:r>
      <w:r w:rsidR="00BA78D7">
        <w:t xml:space="preserve"> </w:t>
      </w:r>
      <w:r>
        <w:t>bugetar</w:t>
      </w:r>
      <w:r w:rsidR="00BA78D7">
        <w:t xml:space="preserve"> </w:t>
      </w:r>
      <w:r>
        <w:t>structural</w:t>
      </w:r>
      <w:r w:rsidR="00BA78D7">
        <w:t xml:space="preserve"> </w:t>
      </w:r>
      <w:r>
        <w:t>(peste</w:t>
      </w:r>
      <w:r w:rsidR="00BA78D7">
        <w:t xml:space="preserve"> </w:t>
      </w:r>
      <w:r>
        <w:t>4%</w:t>
      </w:r>
      <w:r w:rsidR="00BA78D7">
        <w:t xml:space="preserve"> </w:t>
      </w:r>
      <w:r>
        <w:t>din</w:t>
      </w:r>
      <w:r w:rsidR="00BA78D7">
        <w:t xml:space="preserve"> </w:t>
      </w:r>
      <w:r>
        <w:t>PIB)</w:t>
      </w:r>
      <w:r w:rsidR="00BA78D7">
        <w:t xml:space="preserve"> </w:t>
      </w:r>
      <w:r>
        <w:t>relativ</w:t>
      </w:r>
      <w:r w:rsidR="00BA78D7">
        <w:t xml:space="preserve"> </w:t>
      </w:r>
      <w:r>
        <w:t>mari</w:t>
      </w:r>
      <w:r w:rsidR="00BA78D7">
        <w:t xml:space="preserve"> </w:t>
      </w:r>
      <w:r>
        <w:t>și</w:t>
      </w:r>
      <w:r w:rsidR="00BA78D7">
        <w:t xml:space="preserve"> </w:t>
      </w:r>
      <w:r>
        <w:t>persistența</w:t>
      </w:r>
      <w:r w:rsidR="00BA78D7">
        <w:t xml:space="preserve"> </w:t>
      </w:r>
      <w:r>
        <w:t>unor</w:t>
      </w:r>
      <w:r w:rsidR="00BA78D7">
        <w:t xml:space="preserve"> </w:t>
      </w:r>
      <w:r>
        <w:t>presiuni</w:t>
      </w:r>
      <w:r w:rsidR="00BA78D7">
        <w:t xml:space="preserve"> </w:t>
      </w:r>
      <w:r>
        <w:t>mari</w:t>
      </w:r>
      <w:r w:rsidR="00BA78D7">
        <w:t xml:space="preserve"> </w:t>
      </w:r>
      <w:r>
        <w:t>pe</w:t>
      </w:r>
      <w:r w:rsidR="00BA78D7">
        <w:t xml:space="preserve"> </w:t>
      </w:r>
      <w:r>
        <w:t>buget</w:t>
      </w:r>
      <w:r w:rsidR="00BA78D7">
        <w:t xml:space="preserve"> </w:t>
      </w:r>
      <w:r>
        <w:t>pentru</w:t>
      </w:r>
      <w:r w:rsidR="00BA78D7">
        <w:t xml:space="preserve"> </w:t>
      </w:r>
      <w:r>
        <w:t>creșterea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permanente,</w:t>
      </w:r>
      <w:r w:rsidR="00BA78D7">
        <w:t xml:space="preserve"> </w:t>
      </w:r>
      <w:r>
        <w:t>reclamă</w:t>
      </w:r>
      <w:r w:rsidR="00BA78D7">
        <w:t xml:space="preserve"> </w:t>
      </w:r>
      <w:r>
        <w:t>o</w:t>
      </w:r>
      <w:r w:rsidR="00BA78D7">
        <w:t xml:space="preserve"> </w:t>
      </w:r>
      <w:r>
        <w:t>corecție</w:t>
      </w:r>
      <w:r w:rsidR="00BA78D7">
        <w:t xml:space="preserve"> </w:t>
      </w:r>
      <w:r>
        <w:t>macroeconomică</w:t>
      </w:r>
      <w:r w:rsidR="00BA78D7">
        <w:t xml:space="preserve"> </w:t>
      </w:r>
      <w:r>
        <w:t>în</w:t>
      </w:r>
      <w:r w:rsidR="00BA78D7">
        <w:t xml:space="preserve"> </w:t>
      </w:r>
      <w:r>
        <w:t>viitorul</w:t>
      </w:r>
      <w:r w:rsidR="00BA78D7">
        <w:t xml:space="preserve"> </w:t>
      </w:r>
      <w:r>
        <w:t>nu</w:t>
      </w:r>
      <w:r w:rsidR="00BA78D7">
        <w:t xml:space="preserve"> </w:t>
      </w:r>
      <w:r>
        <w:t>îndepărtat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păstra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finanțare</w:t>
      </w:r>
      <w:r w:rsidR="00BA78D7">
        <w:t xml:space="preserve"> </w:t>
      </w:r>
      <w:r>
        <w:t>pe</w:t>
      </w:r>
      <w:r w:rsidR="00BA78D7">
        <w:t xml:space="preserve"> </w:t>
      </w:r>
      <w:r>
        <w:t>piețe</w:t>
      </w:r>
      <w:r w:rsidR="00BA78D7">
        <w:t xml:space="preserve"> </w:t>
      </w:r>
      <w:r>
        <w:t>și</w:t>
      </w:r>
      <w:r w:rsidR="00BA78D7">
        <w:t xml:space="preserve"> </w:t>
      </w:r>
      <w:r>
        <w:t>ratingul</w:t>
      </w:r>
      <w:r w:rsidR="00BA78D7">
        <w:t xml:space="preserve"> </w:t>
      </w:r>
      <w:r>
        <w:t>de</w:t>
      </w:r>
      <w:r w:rsidR="00BA78D7">
        <w:t xml:space="preserve"> </w:t>
      </w:r>
      <w:r>
        <w:t>țară</w:t>
      </w:r>
      <w:r w:rsidR="00BA78D7">
        <w:t xml:space="preserve">. </w:t>
      </w:r>
      <w:r>
        <w:t>Există</w:t>
      </w:r>
      <w:r w:rsidR="00BA78D7">
        <w:t xml:space="preserve"> </w:t>
      </w:r>
      <w:r>
        <w:t>o</w:t>
      </w:r>
      <w:r w:rsidR="00BA78D7">
        <w:t xml:space="preserve"> </w:t>
      </w:r>
      <w:r>
        <w:t>diferență</w:t>
      </w:r>
      <w:r w:rsidR="00BA78D7">
        <w:t xml:space="preserve"> </w:t>
      </w:r>
      <w:r>
        <w:t>esențială</w:t>
      </w:r>
      <w:r w:rsidR="00BA78D7">
        <w:t xml:space="preserve"> </w:t>
      </w:r>
      <w:r>
        <w:t>între</w:t>
      </w:r>
      <w:r w:rsidR="00BA78D7">
        <w:t xml:space="preserve"> </w:t>
      </w:r>
      <w:r>
        <w:t>a</w:t>
      </w:r>
      <w:r w:rsidR="00BA78D7">
        <w:t xml:space="preserve"> </w:t>
      </w:r>
      <w:r>
        <w:t>înregistra</w:t>
      </w:r>
      <w:r w:rsidR="00BA78D7">
        <w:t xml:space="preserve"> </w:t>
      </w:r>
      <w:r>
        <w:t>deficite</w:t>
      </w:r>
      <w:r w:rsidR="00BA78D7">
        <w:t xml:space="preserve"> </w:t>
      </w:r>
      <w:r>
        <w:t>bugetare</w:t>
      </w:r>
      <w:r w:rsidR="00BA78D7">
        <w:t xml:space="preserve"> </w:t>
      </w:r>
      <w:r>
        <w:t>de</w:t>
      </w:r>
      <w:r w:rsidR="00BA78D7">
        <w:t xml:space="preserve"> </w:t>
      </w:r>
      <w:r>
        <w:t>ordinul</w:t>
      </w:r>
      <w:r w:rsidR="00BA78D7">
        <w:t xml:space="preserve"> </w:t>
      </w:r>
      <w:r>
        <w:t>a</w:t>
      </w:r>
      <w:r w:rsidR="00BA78D7">
        <w:t xml:space="preserve"> </w:t>
      </w:r>
      <w:r>
        <w:t>8-9%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preponderent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unor</w:t>
      </w:r>
      <w:r w:rsidR="00BA78D7">
        <w:t xml:space="preserve"> </w:t>
      </w:r>
      <w:r>
        <w:t>elemente</w:t>
      </w:r>
      <w:r w:rsidR="00BA78D7">
        <w:t xml:space="preserve"> </w:t>
      </w:r>
      <w:r>
        <w:t>de</w:t>
      </w:r>
      <w:r w:rsidR="00BA78D7">
        <w:t xml:space="preserve"> </w:t>
      </w:r>
      <w:r>
        <w:t>natură</w:t>
      </w:r>
      <w:r w:rsidR="00BA78D7">
        <w:t xml:space="preserve"> </w:t>
      </w:r>
      <w:r>
        <w:t>structurală,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reducerii</w:t>
      </w:r>
      <w:r w:rsidR="00BA78D7">
        <w:t xml:space="preserve"> </w:t>
      </w:r>
      <w:r>
        <w:t>de</w:t>
      </w:r>
      <w:r w:rsidR="00BA78D7">
        <w:t xml:space="preserve"> </w:t>
      </w:r>
      <w:r>
        <w:t>taxe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majorării</w:t>
      </w:r>
      <w:r w:rsidR="00BA78D7">
        <w:t xml:space="preserve"> </w:t>
      </w:r>
      <w:r>
        <w:t>unor</w:t>
      </w:r>
      <w:r w:rsidR="00BA78D7">
        <w:t xml:space="preserve"> </w:t>
      </w:r>
      <w:r>
        <w:t>cheltuieli</w:t>
      </w:r>
      <w:r w:rsidR="00BA78D7">
        <w:t xml:space="preserve"> </w:t>
      </w:r>
      <w:r>
        <w:t>permanente</w:t>
      </w:r>
      <w:r w:rsidR="00BA78D7">
        <w:t xml:space="preserve"> </w:t>
      </w:r>
      <w:r>
        <w:t>operate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ani,</w:t>
      </w:r>
      <w:r w:rsidR="00BA78D7">
        <w:t xml:space="preserve"> </w:t>
      </w:r>
      <w:r>
        <w:t>cum</w:t>
      </w:r>
      <w:r w:rsidR="00BA78D7">
        <w:t xml:space="preserve"> </w:t>
      </w:r>
      <w:r>
        <w:t>este</w:t>
      </w:r>
      <w:r w:rsidR="00BA78D7">
        <w:t xml:space="preserve"> </w:t>
      </w:r>
      <w:r>
        <w:t>cazul</w:t>
      </w:r>
      <w:r w:rsidR="00BA78D7">
        <w:t xml:space="preserve"> </w:t>
      </w:r>
      <w:r>
        <w:t>României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înregistra</w:t>
      </w:r>
      <w:r w:rsidR="00BA78D7">
        <w:t xml:space="preserve"> </w:t>
      </w:r>
      <w:r>
        <w:t>deficite</w:t>
      </w:r>
      <w:r w:rsidR="00BA78D7">
        <w:t xml:space="preserve"> </w:t>
      </w:r>
      <w:r>
        <w:t>de</w:t>
      </w:r>
      <w:r w:rsidR="00BA78D7">
        <w:t xml:space="preserve"> </w:t>
      </w:r>
      <w:r>
        <w:t>același</w:t>
      </w:r>
      <w:r w:rsidR="00BA78D7">
        <w:t xml:space="preserve"> </w:t>
      </w:r>
      <w:r>
        <w:t>ordin</w:t>
      </w:r>
      <w:r w:rsidR="00BA78D7">
        <w:t xml:space="preserve"> </w:t>
      </w:r>
      <w:r>
        <w:t>de</w:t>
      </w:r>
      <w:r w:rsidR="00BA78D7">
        <w:t xml:space="preserve"> </w:t>
      </w:r>
      <w:r>
        <w:t>mărime</w:t>
      </w:r>
      <w:r w:rsidR="00BA78D7">
        <w:t xml:space="preserve"> </w:t>
      </w:r>
      <w:r>
        <w:t>preponderent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implementării</w:t>
      </w:r>
      <w:r w:rsidR="00BA78D7">
        <w:t xml:space="preserve"> </w:t>
      </w:r>
      <w:r>
        <w:t>unor</w:t>
      </w:r>
      <w:r w:rsidR="00BA78D7">
        <w:t xml:space="preserve"> </w:t>
      </w:r>
      <w:r>
        <w:t>programe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pentru</w:t>
      </w:r>
      <w:r w:rsidR="00BA78D7">
        <w:t xml:space="preserve"> </w:t>
      </w:r>
      <w:r>
        <w:t>economie</w:t>
      </w:r>
      <w:r w:rsidR="00BA78D7">
        <w:t xml:space="preserve"> </w:t>
      </w:r>
      <w:r>
        <w:t>pentru</w:t>
      </w:r>
      <w:r w:rsidR="00BA78D7">
        <w:t xml:space="preserve"> </w:t>
      </w:r>
      <w:r>
        <w:t>contracararea</w:t>
      </w:r>
      <w:r w:rsidR="00BA78D7">
        <w:t xml:space="preserve"> </w:t>
      </w:r>
      <w:r>
        <w:t>efectelor</w:t>
      </w:r>
      <w:r w:rsidR="00BA78D7">
        <w:t xml:space="preserve"> </w:t>
      </w:r>
      <w:r>
        <w:lastRenderedPageBreak/>
        <w:t>economice</w:t>
      </w:r>
      <w:r w:rsidR="00BA78D7">
        <w:t xml:space="preserve"> </w:t>
      </w:r>
      <w:r>
        <w:t>și</w:t>
      </w:r>
      <w:r w:rsidR="00BA78D7">
        <w:t xml:space="preserve"> </w:t>
      </w:r>
      <w:r>
        <w:t>sociale</w:t>
      </w:r>
      <w:r w:rsidR="00BA78D7">
        <w:t xml:space="preserve"> </w:t>
      </w:r>
      <w:r>
        <w:t>ale</w:t>
      </w:r>
      <w:r w:rsidR="00BA78D7">
        <w:t xml:space="preserve"> </w:t>
      </w:r>
      <w:r>
        <w:t>pandemiei</w:t>
      </w:r>
      <w:r w:rsidR="00BA78D7">
        <w:t xml:space="preserve"> </w:t>
      </w:r>
      <w:r>
        <w:t>COVID-19,</w:t>
      </w:r>
      <w:r w:rsidR="00BA78D7">
        <w:t xml:space="preserve"> </w:t>
      </w:r>
      <w:r>
        <w:t>cum</w:t>
      </w:r>
      <w:r w:rsidR="00BA78D7">
        <w:t xml:space="preserve"> </w:t>
      </w:r>
      <w:r>
        <w:t>este</w:t>
      </w:r>
      <w:r w:rsidR="00BA78D7">
        <w:t xml:space="preserve"> </w:t>
      </w:r>
      <w:r>
        <w:t>cazul</w:t>
      </w:r>
      <w:r w:rsidR="00BA78D7">
        <w:t xml:space="preserve"> </w:t>
      </w:r>
      <w:r>
        <w:t>multor</w:t>
      </w:r>
      <w:r w:rsidR="00BA78D7">
        <w:t xml:space="preserve"> </w:t>
      </w:r>
      <w:r>
        <w:t>țări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8E73B9">
        <w:t xml:space="preserve">. </w:t>
      </w:r>
      <w:r>
        <w:t>Acestea</w:t>
      </w:r>
      <w:r w:rsidR="00BA78D7">
        <w:t xml:space="preserve"> </w:t>
      </w:r>
      <w:r>
        <w:t>din</w:t>
      </w:r>
      <w:r w:rsidR="00BA78D7">
        <w:t xml:space="preserve"> </w:t>
      </w:r>
      <w:r>
        <w:t>urmă</w:t>
      </w:r>
      <w:r w:rsidR="00BA78D7">
        <w:t xml:space="preserve"> </w:t>
      </w:r>
      <w:r>
        <w:t>au</w:t>
      </w:r>
      <w:r w:rsidR="00BA78D7">
        <w:t xml:space="preserve"> </w:t>
      </w:r>
      <w:r>
        <w:t>spațiu</w:t>
      </w:r>
      <w:r w:rsidR="00BA78D7">
        <w:t xml:space="preserve"> </w:t>
      </w:r>
      <w:r>
        <w:t>de</w:t>
      </w:r>
      <w:r w:rsidR="00BA78D7">
        <w:t xml:space="preserve"> </w:t>
      </w:r>
      <w:r>
        <w:t>manevră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stimula</w:t>
      </w:r>
      <w:r w:rsidR="00BA78D7">
        <w:t xml:space="preserve"> </w:t>
      </w:r>
      <w:r>
        <w:t>economia</w:t>
      </w:r>
      <w:r w:rsidR="00BA78D7">
        <w:t xml:space="preserve"> </w:t>
      </w:r>
      <w:r>
        <w:t>și,</w:t>
      </w:r>
      <w:r w:rsidR="00BA78D7">
        <w:t xml:space="preserve">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avantajul</w:t>
      </w:r>
      <w:r w:rsidR="00BA78D7">
        <w:t xml:space="preserve"> </w:t>
      </w:r>
      <w:r>
        <w:t>că</w:t>
      </w:r>
      <w:r w:rsidR="00BA78D7">
        <w:t xml:space="preserve"> </w:t>
      </w:r>
      <w:r>
        <w:t>aceste</w:t>
      </w:r>
      <w:r w:rsidR="00BA78D7">
        <w:t xml:space="preserve"> </w:t>
      </w:r>
      <w:r>
        <w:t>măsuri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one-off</w:t>
      </w:r>
      <w:r w:rsidR="00BA78D7">
        <w:t xml:space="preserve"> </w:t>
      </w:r>
      <w:r>
        <w:t>și</w:t>
      </w:r>
      <w:r w:rsidR="00BA78D7">
        <w:t xml:space="preserve"> </w:t>
      </w:r>
      <w:r>
        <w:t>prin</w:t>
      </w:r>
      <w:r w:rsidR="00BA78D7">
        <w:t xml:space="preserve"> </w:t>
      </w:r>
      <w:r>
        <w:t>urmare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mai</w:t>
      </w:r>
      <w:r w:rsidR="00BA78D7">
        <w:t xml:space="preserve"> </w:t>
      </w:r>
      <w:r>
        <w:t>afecta</w:t>
      </w:r>
      <w:r w:rsidR="00BA78D7">
        <w:t xml:space="preserve"> </w:t>
      </w:r>
      <w:r>
        <w:t>execuția</w:t>
      </w:r>
      <w:r w:rsidR="00BA78D7">
        <w:t xml:space="preserve"> </w:t>
      </w:r>
      <w:r>
        <w:t>bugetară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stimulul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retras</w:t>
      </w:r>
      <w:r w:rsidR="008E73B9">
        <w:t xml:space="preserve">. </w:t>
      </w:r>
      <w:r>
        <w:t>Deci,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necesare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corecție</w:t>
      </w:r>
      <w:r w:rsidR="00BA78D7">
        <w:t xml:space="preserve"> </w:t>
      </w:r>
      <w:r>
        <w:t>pentru</w:t>
      </w:r>
      <w:r w:rsidR="00BA78D7">
        <w:t xml:space="preserve"> </w:t>
      </w:r>
      <w:r>
        <w:t>revenirea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traiectorie</w:t>
      </w:r>
      <w:r w:rsidR="00BA78D7">
        <w:t xml:space="preserve"> </w:t>
      </w:r>
      <w:r>
        <w:t>sustenabilă</w:t>
      </w:r>
      <w:r w:rsidR="00BA78D7">
        <w:t xml:space="preserve"> </w:t>
      </w:r>
      <w:r>
        <w:t>a</w:t>
      </w:r>
      <w:r w:rsidR="00BA78D7">
        <w:t xml:space="preserve"> </w:t>
      </w:r>
      <w:r>
        <w:t>politicii</w:t>
      </w:r>
      <w:r w:rsidR="00BA78D7">
        <w:t xml:space="preserve"> </w:t>
      </w:r>
      <w:r>
        <w:t>fiscal-bugetare</w:t>
      </w:r>
      <w:r w:rsidR="00BA78D7">
        <w:t xml:space="preserve">. </w:t>
      </w:r>
      <w:r>
        <w:t>Există</w:t>
      </w:r>
      <w:r w:rsidR="00BA78D7">
        <w:t xml:space="preserve"> </w:t>
      </w:r>
      <w:r>
        <w:t>un</w:t>
      </w:r>
      <w:r w:rsidR="00BA78D7">
        <w:t xml:space="preserve"> </w:t>
      </w:r>
      <w:r>
        <w:t>trade-off</w:t>
      </w:r>
      <w:r w:rsidR="00BA78D7">
        <w:t xml:space="preserve"> </w:t>
      </w:r>
      <w:r>
        <w:t>(cost</w:t>
      </w:r>
      <w:r w:rsidR="00BA78D7">
        <w:t xml:space="preserve"> </w:t>
      </w:r>
      <w:r>
        <w:t>al</w:t>
      </w:r>
      <w:r w:rsidR="00BA78D7">
        <w:t xml:space="preserve"> </w:t>
      </w:r>
      <w:r>
        <w:t>renunțării</w:t>
      </w:r>
      <w:r w:rsidR="00BA78D7">
        <w:t xml:space="preserve"> </w:t>
      </w:r>
      <w:r>
        <w:t>la</w:t>
      </w:r>
      <w:r w:rsidR="00BA78D7">
        <w:t xml:space="preserve"> </w:t>
      </w:r>
      <w:r>
        <w:t>alternativă)</w:t>
      </w:r>
      <w:r w:rsidR="00BA78D7">
        <w:t xml:space="preserve"> </w:t>
      </w:r>
      <w:r>
        <w:t>între,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parte,</w:t>
      </w:r>
      <w:r w:rsidR="00BA78D7">
        <w:t xml:space="preserve"> </w:t>
      </w:r>
      <w:r>
        <w:t>spațiul</w:t>
      </w:r>
      <w:r w:rsidR="00BA78D7">
        <w:t xml:space="preserve"> </w:t>
      </w:r>
      <w:r>
        <w:t>de</w:t>
      </w:r>
      <w:r w:rsidR="00BA78D7">
        <w:t xml:space="preserve"> </w:t>
      </w:r>
      <w:r>
        <w:t>manevră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față</w:t>
      </w:r>
      <w:r w:rsidR="00BA78D7">
        <w:t xml:space="preserve"> </w:t>
      </w:r>
      <w:r>
        <w:t>la</w:t>
      </w:r>
      <w:r w:rsidR="00BA78D7">
        <w:t xml:space="preserve"> </w:t>
      </w:r>
      <w:r>
        <w:t>crize</w:t>
      </w:r>
      <w:r w:rsidR="00BA78D7">
        <w:t xml:space="preserve"> </w:t>
      </w:r>
      <w:r>
        <w:t>majore,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reclamă</w:t>
      </w:r>
      <w:r w:rsidR="00BA78D7">
        <w:t xml:space="preserve"> </w:t>
      </w:r>
      <w:r>
        <w:t>cheltuieli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one-off</w:t>
      </w:r>
      <w:r w:rsidR="00BA78D7">
        <w:t xml:space="preserve"> </w:t>
      </w:r>
      <w:r>
        <w:t>și</w:t>
      </w:r>
      <w:r w:rsidR="00BA78D7">
        <w:t xml:space="preserve"> </w:t>
      </w:r>
      <w:r>
        <w:t>deficitul</w:t>
      </w:r>
      <w:r w:rsidR="00BA78D7">
        <w:t xml:space="preserve"> </w:t>
      </w:r>
      <w:r>
        <w:t>structural,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</w:t>
      </w:r>
      <w:r w:rsidR="00BA78D7">
        <w:t xml:space="preserve"> </w:t>
      </w:r>
      <w:r>
        <w:t>(România</w:t>
      </w:r>
      <w:r w:rsidR="00BA78D7">
        <w:t xml:space="preserve"> </w:t>
      </w:r>
      <w:r>
        <w:t>are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înalt</w:t>
      </w:r>
      <w:r w:rsidR="00BA78D7">
        <w:t xml:space="preserve"> </w:t>
      </w:r>
      <w:r>
        <w:t>deficit</w:t>
      </w:r>
      <w:r w:rsidR="00BA78D7">
        <w:t xml:space="preserve"> </w:t>
      </w:r>
      <w:r>
        <w:t>structural</w:t>
      </w:r>
      <w:r w:rsidR="00BA78D7">
        <w:t xml:space="preserve"> </w:t>
      </w:r>
      <w:r>
        <w:t>în</w:t>
      </w:r>
      <w:r w:rsidR="00BA78D7">
        <w:t xml:space="preserve"> </w:t>
      </w:r>
      <w:r>
        <w:t>UE)</w:t>
      </w:r>
      <w:r w:rsidR="008E73B9">
        <w:t xml:space="preserve">. </w:t>
      </w:r>
      <w:r>
        <w:t>Aceasta</w:t>
      </w:r>
      <w:r w:rsidR="00BA78D7">
        <w:t xml:space="preserve"> </w:t>
      </w:r>
      <w:r>
        <w:t>explică</w:t>
      </w:r>
      <w:r w:rsidR="00BA78D7">
        <w:t xml:space="preserve"> </w:t>
      </w:r>
      <w:r>
        <w:t>îndrăzneala</w:t>
      </w:r>
      <w:r w:rsidR="00BA78D7">
        <w:t xml:space="preserve"> </w:t>
      </w:r>
      <w:r>
        <w:t>mare</w:t>
      </w:r>
      <w:r w:rsidR="00BA78D7">
        <w:t xml:space="preserve"> </w:t>
      </w:r>
      <w:r>
        <w:t>a</w:t>
      </w:r>
      <w:r w:rsidR="00BA78D7">
        <w:t xml:space="preserve"> </w:t>
      </w:r>
      <w:r>
        <w:t>altor</w:t>
      </w:r>
      <w:r w:rsidR="00BA78D7">
        <w:t xml:space="preserve"> </w:t>
      </w:r>
      <w:r>
        <w:t>țări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merge</w:t>
      </w:r>
      <w:r w:rsidR="00BA78D7">
        <w:t xml:space="preserve"> </w:t>
      </w:r>
      <w:r>
        <w:t>cu</w:t>
      </w:r>
      <w:r w:rsidR="00BA78D7">
        <w:t xml:space="preserve"> </w:t>
      </w:r>
      <w:r>
        <w:t>deficite</w:t>
      </w:r>
      <w:r w:rsidR="00BA78D7">
        <w:t xml:space="preserve"> </w:t>
      </w:r>
      <w:r>
        <w:t>bugetare</w:t>
      </w:r>
      <w:r w:rsidR="00BA78D7">
        <w:t xml:space="preserve"> </w:t>
      </w:r>
      <w:r>
        <w:t>spre</w:t>
      </w:r>
      <w:r w:rsidR="00BA78D7">
        <w:t xml:space="preserve"> </w:t>
      </w:r>
      <w:r>
        <w:t>și</w:t>
      </w:r>
      <w:r w:rsidR="00BA78D7">
        <w:t xml:space="preserve"> </w:t>
      </w:r>
      <w:r>
        <w:t>peste</w:t>
      </w:r>
      <w:r w:rsidR="00BA78D7">
        <w:t xml:space="preserve"> </w:t>
      </w:r>
      <w:r>
        <w:t>10%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avea</w:t>
      </w:r>
      <w:r w:rsidR="00BA78D7">
        <w:t xml:space="preserve"> </w:t>
      </w:r>
      <w:r>
        <w:t>grija</w:t>
      </w:r>
      <w:r w:rsidR="00BA78D7">
        <w:t xml:space="preserve"> </w:t>
      </w:r>
      <w:r>
        <w:t>unor</w:t>
      </w:r>
      <w:r w:rsidR="00BA78D7">
        <w:t xml:space="preserve"> </w:t>
      </w:r>
      <w:r>
        <w:t>corecții</w:t>
      </w:r>
      <w:r w:rsidR="00BA78D7">
        <w:t xml:space="preserve"> </w:t>
      </w:r>
      <w:r>
        <w:t>macro</w:t>
      </w:r>
      <w:r w:rsidR="00BA78D7">
        <w:t xml:space="preserve"> </w:t>
      </w:r>
      <w:r>
        <w:t>inevitabile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următori</w:t>
      </w:r>
      <w:r w:rsidR="00BA78D7">
        <w:t xml:space="preserve">. </w:t>
      </w:r>
      <w:r>
        <w:t>CF</w:t>
      </w:r>
      <w:r w:rsidR="00BA78D7">
        <w:t xml:space="preserve"> </w:t>
      </w:r>
      <w:r>
        <w:t>apreciază</w:t>
      </w:r>
      <w:r w:rsidR="00BA78D7">
        <w:t xml:space="preserve"> </w:t>
      </w:r>
      <w:r>
        <w:t>că</w:t>
      </w:r>
      <w:r w:rsidR="00BA78D7">
        <w:t xml:space="preserve"> </w:t>
      </w:r>
      <w:r>
        <w:t>intervalul</w:t>
      </w:r>
      <w:r w:rsidR="00BA78D7">
        <w:t xml:space="preserve"> </w:t>
      </w:r>
      <w:r>
        <w:t>de</w:t>
      </w:r>
      <w:r w:rsidR="00BA78D7">
        <w:t xml:space="preserve"> </w:t>
      </w:r>
      <w:r>
        <w:t>4</w:t>
      </w:r>
      <w:r w:rsidR="00BA78D7">
        <w:t xml:space="preserve"> </w:t>
      </w:r>
      <w:r>
        <w:t>6%</w:t>
      </w:r>
      <w:r w:rsidR="00BA78D7">
        <w:t xml:space="preserve"> </w:t>
      </w:r>
      <w:r>
        <w:t>pentru</w:t>
      </w:r>
      <w:r w:rsidR="00BA78D7">
        <w:t xml:space="preserve"> </w:t>
      </w:r>
      <w:r>
        <w:t>contracția</w:t>
      </w:r>
      <w:r w:rsidR="00BA78D7">
        <w:t xml:space="preserve"> </w:t>
      </w:r>
      <w:r>
        <w:t>PIB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își</w:t>
      </w:r>
      <w:r w:rsidR="00BA78D7">
        <w:t xml:space="preserve"> </w:t>
      </w:r>
      <w:r>
        <w:t>păstrează</w:t>
      </w:r>
      <w:r w:rsidR="00BA78D7">
        <w:t xml:space="preserve"> </w:t>
      </w:r>
      <w:r>
        <w:t>validitatea</w:t>
      </w:r>
      <w:r w:rsidR="00BA78D7">
        <w:t xml:space="preserve">. </w:t>
      </w:r>
      <w:r>
        <w:t>Esența</w:t>
      </w:r>
      <w:r w:rsidR="00BA78D7">
        <w:t xml:space="preserve"> </w:t>
      </w:r>
      <w:r>
        <w:t>celei</w:t>
      </w:r>
      <w:r w:rsidR="00BA78D7">
        <w:t xml:space="preserve"> </w:t>
      </w:r>
      <w:r>
        <w:t>de-a</w:t>
      </w:r>
      <w:r w:rsidR="00BA78D7">
        <w:t xml:space="preserve"> </w:t>
      </w:r>
      <w:r>
        <w:t>doua</w:t>
      </w:r>
      <w:r w:rsidR="00BA78D7">
        <w:t xml:space="preserve"> </w:t>
      </w:r>
      <w:r>
        <w:t>rectificări</w:t>
      </w:r>
      <w:r w:rsidR="00BA78D7">
        <w:t xml:space="preserve"> </w:t>
      </w:r>
      <w:r>
        <w:t>bugetare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este</w:t>
      </w:r>
      <w:r w:rsidR="00BA78D7">
        <w:t xml:space="preserve"> </w:t>
      </w:r>
      <w:r>
        <w:t>reprezentată,</w:t>
      </w:r>
      <w:r w:rsidR="00BA78D7">
        <w:t xml:space="preserve"> </w:t>
      </w:r>
      <w:r>
        <w:t>în</w:t>
      </w:r>
      <w:r w:rsidR="00BA78D7">
        <w:t xml:space="preserve"> </w:t>
      </w:r>
      <w:r>
        <w:t>opinia</w:t>
      </w:r>
      <w:r w:rsidR="00BA78D7">
        <w:t xml:space="preserve"> </w:t>
      </w:r>
      <w:r>
        <w:t>CF,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deteriorare</w:t>
      </w:r>
      <w:r w:rsidR="00BA78D7">
        <w:t xml:space="preserve"> </w:t>
      </w:r>
      <w:r>
        <w:t>suplimentară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–</w:t>
      </w:r>
      <w:r w:rsidR="00BA78D7">
        <w:t xml:space="preserve"> </w:t>
      </w:r>
      <w:r>
        <w:t>majorare</w:t>
      </w:r>
      <w:r w:rsidR="00BA78D7">
        <w:t xml:space="preserve"> </w:t>
      </w:r>
      <w:r>
        <w:t>discreționară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permanente</w:t>
      </w:r>
      <w:r w:rsidR="00BA78D7">
        <w:t xml:space="preserve"> </w:t>
      </w:r>
      <w:r>
        <w:t>și</w:t>
      </w:r>
      <w:r w:rsidR="00BA78D7">
        <w:t xml:space="preserve"> </w:t>
      </w:r>
      <w:r>
        <w:t>slăbiciuni</w:t>
      </w:r>
      <w:r w:rsidR="00BA78D7">
        <w:t xml:space="preserve"> </w:t>
      </w:r>
      <w:r>
        <w:t>suplimentare</w:t>
      </w:r>
      <w:r w:rsidR="00BA78D7">
        <w:t xml:space="preserve"> </w:t>
      </w:r>
      <w:r>
        <w:t>în</w:t>
      </w:r>
      <w:r w:rsidR="00BA78D7">
        <w:t xml:space="preserve"> </w:t>
      </w:r>
      <w:r>
        <w:t>construcția</w:t>
      </w:r>
      <w:r w:rsidR="00BA78D7">
        <w:t xml:space="preserve"> </w:t>
      </w:r>
      <w:r>
        <w:t>bugetară-,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adaugă</w:t>
      </w:r>
      <w:r w:rsidR="00BA78D7">
        <w:t xml:space="preserve"> </w:t>
      </w:r>
      <w:r>
        <w:t>o</w:t>
      </w:r>
      <w:r w:rsidR="00BA78D7">
        <w:t xml:space="preserve"> </w:t>
      </w:r>
      <w:r>
        <w:t>majorare</w:t>
      </w:r>
      <w:r w:rsidR="00BA78D7">
        <w:t xml:space="preserve"> </w:t>
      </w:r>
      <w:r>
        <w:t>a</w:t>
      </w:r>
      <w:r w:rsidR="00BA78D7">
        <w:t xml:space="preserve"> </w:t>
      </w:r>
      <w:r>
        <w:t>unor</w:t>
      </w:r>
      <w:r w:rsidR="00BA78D7">
        <w:t xml:space="preserve"> </w:t>
      </w:r>
      <w:r>
        <w:t>elemente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one-off</w:t>
      </w:r>
      <w:r w:rsidR="008E73B9">
        <w:t xml:space="preserve">. </w:t>
      </w:r>
      <w:r>
        <w:t>CF</w:t>
      </w:r>
      <w:r w:rsidR="00BA78D7">
        <w:t xml:space="preserve"> </w:t>
      </w:r>
      <w:r>
        <w:t>apreciază</w:t>
      </w:r>
      <w:r w:rsidR="00BA78D7">
        <w:t xml:space="preserve"> </w:t>
      </w:r>
      <w:r>
        <w:t>intenția</w:t>
      </w:r>
      <w:r w:rsidR="00BA78D7">
        <w:t xml:space="preserve"> </w:t>
      </w:r>
      <w:r>
        <w:t>Guvernului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majora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investiții,</w:t>
      </w:r>
      <w:r w:rsidR="00BA78D7">
        <w:t xml:space="preserve"> </w:t>
      </w:r>
      <w:r>
        <w:t>chiar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deteriorării</w:t>
      </w:r>
      <w:r w:rsidR="00BA78D7">
        <w:t xml:space="preserve"> </w:t>
      </w:r>
      <w:r>
        <w:t>semnificative</w:t>
      </w:r>
      <w:r w:rsidR="00BA78D7">
        <w:t xml:space="preserve"> </w:t>
      </w:r>
      <w:r>
        <w:t>a</w:t>
      </w:r>
      <w:r w:rsidR="00BA78D7">
        <w:t xml:space="preserve"> </w:t>
      </w:r>
      <w:r>
        <w:t>resurselor</w:t>
      </w:r>
      <w:r w:rsidR="00BA78D7">
        <w:t xml:space="preserve"> </w:t>
      </w:r>
      <w:r>
        <w:t>mobilizate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.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analizei</w:t>
      </w:r>
      <w:r w:rsidR="00BA78D7">
        <w:t xml:space="preserve"> </w:t>
      </w:r>
      <w:r>
        <w:t>datelor</w:t>
      </w:r>
      <w:r w:rsidR="00BA78D7">
        <w:t xml:space="preserve"> </w:t>
      </w:r>
      <w:r>
        <w:t>aferente</w:t>
      </w:r>
      <w:r w:rsidR="00BA78D7">
        <w:t xml:space="preserve"> </w:t>
      </w:r>
      <w:r>
        <w:t>celei</w:t>
      </w:r>
      <w:r w:rsidR="00BA78D7">
        <w:t xml:space="preserve"> </w:t>
      </w:r>
      <w:r>
        <w:t>de-a</w:t>
      </w:r>
      <w:r w:rsidR="00BA78D7">
        <w:t xml:space="preserve"> </w:t>
      </w:r>
      <w:r>
        <w:t>doua</w:t>
      </w:r>
      <w:r w:rsidR="00BA78D7">
        <w:t xml:space="preserve"> </w:t>
      </w:r>
      <w:r>
        <w:t>rectificări</w:t>
      </w:r>
      <w:r w:rsidR="00BA78D7">
        <w:t xml:space="preserve"> </w:t>
      </w:r>
      <w:r>
        <w:t>bugetare,</w:t>
      </w:r>
      <w:r w:rsidR="00BA78D7">
        <w:t xml:space="preserve"> </w:t>
      </w:r>
      <w:r>
        <w:t>CF</w:t>
      </w:r>
      <w:r w:rsidR="00BA78D7">
        <w:t xml:space="preserve"> </w:t>
      </w:r>
      <w:r>
        <w:t>constată</w:t>
      </w:r>
      <w:r w:rsidR="00BA78D7">
        <w:t xml:space="preserve"> </w:t>
      </w:r>
      <w:r>
        <w:t>o</w:t>
      </w:r>
      <w:r w:rsidR="00BA78D7">
        <w:t xml:space="preserve"> </w:t>
      </w:r>
      <w:r>
        <w:t>nouă</w:t>
      </w:r>
      <w:r w:rsidR="00BA78D7">
        <w:t xml:space="preserve"> </w:t>
      </w:r>
      <w:r>
        <w:t>deteriorare</w:t>
      </w:r>
      <w:r w:rsidR="00BA78D7">
        <w:t xml:space="preserve"> </w:t>
      </w:r>
      <w:r>
        <w:t>a</w:t>
      </w:r>
      <w:r w:rsidR="00BA78D7">
        <w:t xml:space="preserve"> </w:t>
      </w:r>
      <w:r>
        <w:t>poziției</w:t>
      </w:r>
      <w:r w:rsidR="00BA78D7">
        <w:t xml:space="preserve"> </w:t>
      </w:r>
      <w:r>
        <w:t>finanțelor</w:t>
      </w:r>
      <w:r w:rsidR="00BA78D7">
        <w:t xml:space="preserve"> </w:t>
      </w:r>
      <w:r>
        <w:t>publice</w:t>
      </w:r>
      <w:r w:rsidR="00BA78D7">
        <w:t xml:space="preserve"> </w:t>
      </w:r>
      <w:r>
        <w:t>de</w:t>
      </w:r>
      <w:r w:rsidR="00BA78D7">
        <w:t xml:space="preserve"> </w:t>
      </w:r>
      <w:r>
        <w:t>ordinul</w:t>
      </w:r>
      <w:r w:rsidR="00BA78D7">
        <w:t xml:space="preserve"> </w:t>
      </w:r>
      <w:r>
        <w:t>a</w:t>
      </w:r>
      <w:r w:rsidR="00BA78D7">
        <w:t xml:space="preserve"> </w:t>
      </w:r>
      <w:r>
        <w:t>0,6-0,8</w:t>
      </w:r>
      <w:r w:rsidR="00BA78D7">
        <w:t xml:space="preserve"> </w:t>
      </w:r>
      <w:r>
        <w:t>pp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estimările</w:t>
      </w:r>
      <w:r w:rsidR="00BA78D7">
        <w:t xml:space="preserve"> </w:t>
      </w:r>
      <w:r>
        <w:t>sale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prima</w:t>
      </w:r>
      <w:r w:rsidR="00BA78D7">
        <w:t xml:space="preserve"> </w:t>
      </w:r>
      <w:r>
        <w:t>rectificare,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majorărilor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operate</w:t>
      </w:r>
      <w:r w:rsidR="00BA78D7">
        <w:t xml:space="preserve">.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scenariul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al</w:t>
      </w:r>
      <w:r w:rsidR="00BA78D7">
        <w:t xml:space="preserve"> </w:t>
      </w:r>
      <w:r>
        <w:t>CF</w:t>
      </w:r>
      <w:r w:rsidR="00BA78D7">
        <w:t xml:space="preserve"> </w:t>
      </w:r>
      <w:r>
        <w:t>caracterizat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PIB</w:t>
      </w:r>
      <w:r w:rsidR="00BA78D7">
        <w:t xml:space="preserve"> </w:t>
      </w:r>
      <w:r>
        <w:t>real</w:t>
      </w:r>
      <w:r w:rsidR="00BA78D7">
        <w:t xml:space="preserve"> </w:t>
      </w:r>
      <w:r>
        <w:t>cuprinsă</w:t>
      </w:r>
      <w:r w:rsidR="00BA78D7">
        <w:t xml:space="preserve"> </w:t>
      </w:r>
      <w:r>
        <w:t>între</w:t>
      </w:r>
      <w:r w:rsidR="00BA78D7">
        <w:t xml:space="preserve"> </w:t>
      </w:r>
      <w:r>
        <w:t>4</w:t>
      </w:r>
      <w:r w:rsidR="00BA78D7">
        <w:t xml:space="preserve"> </w:t>
      </w:r>
      <w:r>
        <w:t>și</w:t>
      </w:r>
      <w:r w:rsidR="00BA78D7">
        <w:t xml:space="preserve"> </w:t>
      </w:r>
      <w:r>
        <w:t>6%,</w:t>
      </w:r>
      <w:r w:rsidR="00BA78D7">
        <w:t xml:space="preserve"> </w:t>
      </w:r>
      <w:r>
        <w:t>estimarea</w:t>
      </w:r>
      <w:r w:rsidR="00BA78D7">
        <w:t xml:space="preserve"> </w:t>
      </w:r>
      <w:r>
        <w:t>de</w:t>
      </w:r>
      <w:r w:rsidR="00BA78D7">
        <w:t xml:space="preserve"> </w:t>
      </w:r>
      <w:r>
        <w:t>deficit</w:t>
      </w:r>
      <w:r w:rsidR="00BA78D7">
        <w:t xml:space="preserve"> </w:t>
      </w:r>
      <w:r>
        <w:t>bugetar</w:t>
      </w:r>
      <w:r w:rsidR="00BA78D7">
        <w:t xml:space="preserve"> </w:t>
      </w:r>
      <w:r>
        <w:t>pentru</w:t>
      </w:r>
      <w:r w:rsidR="00BA78D7">
        <w:t xml:space="preserve"> </w:t>
      </w:r>
      <w:r>
        <w:t>2020</w:t>
      </w:r>
      <w:r w:rsidR="00BA78D7">
        <w:t xml:space="preserve"> </w:t>
      </w:r>
      <w:r>
        <w:t>este</w:t>
      </w:r>
      <w:r w:rsidR="00BA78D7">
        <w:t xml:space="preserve"> </w:t>
      </w:r>
      <w:r>
        <w:t>cuprinsă</w:t>
      </w:r>
      <w:r w:rsidR="00BA78D7">
        <w:t xml:space="preserve"> </w:t>
      </w:r>
      <w:r>
        <w:t>între</w:t>
      </w:r>
      <w:r w:rsidR="00BA78D7">
        <w:t xml:space="preserve"> </w:t>
      </w:r>
      <w:r>
        <w:t>8,6-9,4%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</w:t>
      </w:r>
      <w:r w:rsidR="00BA78D7">
        <w:t xml:space="preserve"> </w:t>
      </w:r>
      <w:r>
        <w:t>economic,</w:t>
      </w:r>
      <w:r w:rsidR="00BA78D7">
        <w:t xml:space="preserve"> </w:t>
      </w:r>
      <w:r>
        <w:t>sanitar</w:t>
      </w:r>
      <w:r w:rsidR="00BA78D7">
        <w:t xml:space="preserve"> </w:t>
      </w:r>
      <w:r>
        <w:t>și</w:t>
      </w:r>
      <w:r w:rsidR="00BA78D7">
        <w:t xml:space="preserve"> </w:t>
      </w:r>
      <w:r>
        <w:t>electoral,</w:t>
      </w:r>
      <w:r w:rsidR="00BA78D7">
        <w:t xml:space="preserve"> </w:t>
      </w:r>
      <w:r>
        <w:t>caracterizat</w:t>
      </w:r>
      <w:r w:rsidR="00BA78D7">
        <w:t xml:space="preserve"> </w:t>
      </w:r>
      <w:r>
        <w:t>de</w:t>
      </w:r>
      <w:r w:rsidR="00BA78D7">
        <w:t xml:space="preserve"> </w:t>
      </w:r>
      <w:r>
        <w:t>incertitudini</w:t>
      </w:r>
      <w:r w:rsidR="00BA78D7">
        <w:t xml:space="preserve"> </w:t>
      </w:r>
      <w:r>
        <w:t>neobișnuit</w:t>
      </w:r>
      <w:r w:rsidR="00BA78D7">
        <w:t xml:space="preserve"> </w:t>
      </w:r>
      <w:r>
        <w:t>de</w:t>
      </w:r>
      <w:r w:rsidR="00BA78D7">
        <w:t xml:space="preserve"> </w:t>
      </w:r>
      <w:r>
        <w:t>mari</w:t>
      </w:r>
      <w:r w:rsidR="00BA78D7">
        <w:t xml:space="preserve"> </w:t>
      </w:r>
      <w:r>
        <w:t>nu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excluse</w:t>
      </w:r>
      <w:r w:rsidR="00BA78D7">
        <w:t xml:space="preserve"> </w:t>
      </w:r>
      <w:r>
        <w:t>evoluții</w:t>
      </w:r>
      <w:r w:rsidR="00BA78D7">
        <w:t xml:space="preserve"> </w:t>
      </w:r>
      <w:r>
        <w:t>mai</w:t>
      </w:r>
      <w:r w:rsidR="00BA78D7">
        <w:t xml:space="preserve"> </w:t>
      </w:r>
      <w:r>
        <w:t>nefavorabile</w:t>
      </w:r>
      <w:r w:rsidR="00BA78D7">
        <w:t xml:space="preserve"> </w:t>
      </w:r>
      <w:r>
        <w:t>decât</w:t>
      </w:r>
      <w:r w:rsidR="00BA78D7">
        <w:t xml:space="preserve"> </w:t>
      </w:r>
      <w:r>
        <w:t>cele</w:t>
      </w:r>
      <w:r w:rsidR="00BA78D7">
        <w:t xml:space="preserve"> </w:t>
      </w:r>
      <w:r>
        <w:t>anticipate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</w:t>
      </w:r>
      <w:r w:rsidR="00BA78D7">
        <w:t xml:space="preserve">. </w:t>
      </w:r>
      <w:r>
        <w:t>Intrăm</w:t>
      </w:r>
      <w:r w:rsidR="00BA78D7">
        <w:t xml:space="preserve"> </w:t>
      </w:r>
      <w:r>
        <w:t>cu</w:t>
      </w:r>
      <w:r w:rsidR="00BA78D7">
        <w:t xml:space="preserve"> </w:t>
      </w:r>
      <w:r>
        <w:t>stângul</w:t>
      </w:r>
      <w:r w:rsidR="00BA78D7">
        <w:t xml:space="preserve"> </w:t>
      </w:r>
      <w:r>
        <w:t>în</w:t>
      </w:r>
      <w:r w:rsidR="00BA78D7">
        <w:t xml:space="preserve"> </w:t>
      </w:r>
      <w:r>
        <w:t>2021Punctul</w:t>
      </w:r>
      <w:r w:rsidR="00BA78D7">
        <w:t xml:space="preserve"> </w:t>
      </w:r>
      <w:r>
        <w:t>de</w:t>
      </w:r>
      <w:r w:rsidR="00BA78D7">
        <w:t xml:space="preserve"> </w:t>
      </w:r>
      <w:r>
        <w:t>plecare</w:t>
      </w:r>
      <w:r w:rsidR="00BA78D7">
        <w:t xml:space="preserve"> </w:t>
      </w:r>
      <w:r>
        <w:t>al</w:t>
      </w:r>
      <w:r w:rsidR="00BA78D7">
        <w:t xml:space="preserve"> </w:t>
      </w:r>
      <w:r>
        <w:t>deficitului</w:t>
      </w:r>
      <w:r w:rsidR="00BA78D7">
        <w:t xml:space="preserve"> </w:t>
      </w:r>
      <w:r>
        <w:t>bugetar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2021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7,5%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chiar</w:t>
      </w:r>
      <w:r w:rsidR="00BA78D7">
        <w:t xml:space="preserve"> </w:t>
      </w:r>
      <w:r>
        <w:t>admițând</w:t>
      </w:r>
      <w:r w:rsidR="00BA78D7">
        <w:t xml:space="preserve"> </w:t>
      </w:r>
      <w:r>
        <w:t>expirarea</w:t>
      </w:r>
      <w:r w:rsidR="00BA78D7">
        <w:t xml:space="preserve"> </w:t>
      </w:r>
      <w:r>
        <w:t>măsurilor</w:t>
      </w:r>
      <w:r w:rsidR="00BA78D7">
        <w:t xml:space="preserve"> </w:t>
      </w:r>
      <w:r>
        <w:t>temporare</w:t>
      </w:r>
      <w:r w:rsidR="00BA78D7">
        <w:t xml:space="preserve"> </w:t>
      </w:r>
      <w:r>
        <w:t>și</w:t>
      </w:r>
      <w:r w:rsidR="00BA78D7">
        <w:t xml:space="preserve"> </w:t>
      </w:r>
      <w:r>
        <w:t>revenirea</w:t>
      </w:r>
      <w:r w:rsidR="00BA78D7">
        <w:t xml:space="preserve"> </w:t>
      </w:r>
      <w:r>
        <w:t>economiei</w:t>
      </w:r>
      <w:r w:rsidR="00BA78D7">
        <w:t xml:space="preserve"> </w:t>
      </w:r>
      <w:r>
        <w:t>prognozată</w:t>
      </w:r>
      <w:r w:rsidR="00BA78D7">
        <w:t xml:space="preserve"> </w:t>
      </w:r>
      <w:r>
        <w:t>de</w:t>
      </w:r>
      <w:r w:rsidR="00BA78D7">
        <w:t xml:space="preserve"> </w:t>
      </w:r>
      <w:r>
        <w:t>CNSP</w:t>
      </w:r>
      <w:r w:rsidR="00BA78D7">
        <w:t xml:space="preserve"> </w:t>
      </w:r>
      <w:r>
        <w:t>creștere</w:t>
      </w:r>
      <w:r w:rsidR="00BA78D7">
        <w:t xml:space="preserve"> </w:t>
      </w:r>
      <w:r>
        <w:t>economică</w:t>
      </w:r>
      <w:r w:rsidR="00BA78D7">
        <w:t xml:space="preserve"> </w:t>
      </w:r>
      <w:r>
        <w:t>de</w:t>
      </w:r>
      <w:r w:rsidR="00BA78D7">
        <w:t xml:space="preserve"> </w:t>
      </w:r>
      <w:r>
        <w:t>4,9%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2021</w:t>
      </w:r>
      <w:r w:rsidR="008E73B9">
        <w:t xml:space="preserve">. </w:t>
      </w:r>
      <w:r>
        <w:t>Aceste</w:t>
      </w:r>
      <w:r w:rsidR="00BA78D7">
        <w:t xml:space="preserve"> </w:t>
      </w:r>
      <w:r>
        <w:t>perspective</w:t>
      </w:r>
      <w:r w:rsidR="00BA78D7">
        <w:t xml:space="preserve"> </w:t>
      </w:r>
      <w:r>
        <w:t>ale</w:t>
      </w:r>
      <w:r w:rsidR="00BA78D7">
        <w:t xml:space="preserve"> </w:t>
      </w:r>
      <w:r>
        <w:t>bugetului</w:t>
      </w:r>
      <w:r w:rsidR="00BA78D7">
        <w:t xml:space="preserve"> </w:t>
      </w:r>
      <w:r>
        <w:t>public</w:t>
      </w:r>
      <w:r w:rsidR="00BA78D7">
        <w:t xml:space="preserve"> </w:t>
      </w:r>
      <w:r>
        <w:t>reclamă</w:t>
      </w:r>
      <w:r w:rsidR="00BA78D7">
        <w:t xml:space="preserve"> </w:t>
      </w:r>
      <w:r>
        <w:t>o</w:t>
      </w:r>
      <w:r w:rsidR="00BA78D7">
        <w:t xml:space="preserve"> </w:t>
      </w:r>
      <w:r>
        <w:t>prudență</w:t>
      </w:r>
      <w:r w:rsidR="00BA78D7">
        <w:t xml:space="preserve"> </w:t>
      </w:r>
      <w:r>
        <w:t>sporită</w:t>
      </w:r>
      <w:r w:rsidR="00BA78D7">
        <w:t xml:space="preserve"> </w:t>
      </w:r>
      <w:r>
        <w:t>în</w:t>
      </w:r>
      <w:r w:rsidR="00BA78D7">
        <w:t xml:space="preserve"> </w:t>
      </w:r>
      <w:r>
        <w:t>adoptarea</w:t>
      </w:r>
      <w:r w:rsidR="00BA78D7">
        <w:t xml:space="preserve"> </w:t>
      </w:r>
      <w:r>
        <w:t>oricăror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fiscal-bugetară</w:t>
      </w:r>
      <w:r w:rsidR="00BA78D7">
        <w:t xml:space="preserve"> </w:t>
      </w:r>
      <w:r>
        <w:t>și</w:t>
      </w:r>
      <w:r w:rsidR="00BA78D7">
        <w:t xml:space="preserve"> </w:t>
      </w:r>
      <w:r>
        <w:t>identificarea</w:t>
      </w:r>
      <w:r w:rsidR="00BA78D7">
        <w:t xml:space="preserve"> </w:t>
      </w:r>
      <w:r>
        <w:t>din</w:t>
      </w:r>
      <w:r w:rsidR="00BA78D7">
        <w:t xml:space="preserve"> </w:t>
      </w:r>
      <w:r>
        <w:t>timp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strategii</w:t>
      </w:r>
      <w:r w:rsidR="00BA78D7">
        <w:t xml:space="preserve"> </w:t>
      </w:r>
      <w:r>
        <w:t>graduale</w:t>
      </w:r>
      <w:r w:rsidR="00BA78D7">
        <w:t xml:space="preserve"> </w:t>
      </w:r>
      <w:r>
        <w:t>și</w:t>
      </w:r>
      <w:r w:rsidR="00BA78D7">
        <w:t xml:space="preserve"> </w:t>
      </w:r>
      <w:r>
        <w:t>coerente</w:t>
      </w:r>
      <w:r w:rsidR="00BA78D7">
        <w:t xml:space="preserve"> </w:t>
      </w:r>
      <w:r>
        <w:t>de</w:t>
      </w:r>
      <w:r w:rsidR="00BA78D7">
        <w:t xml:space="preserve"> </w:t>
      </w:r>
      <w:r>
        <w:t>consolidare</w:t>
      </w:r>
      <w:r w:rsidR="00BA78D7">
        <w:t xml:space="preserve"> </w:t>
      </w:r>
      <w:r>
        <w:t>bugetară,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minimizeze</w:t>
      </w:r>
      <w:r w:rsidR="00BA78D7">
        <w:t xml:space="preserve"> </w:t>
      </w:r>
      <w:r>
        <w:t>costurile</w:t>
      </w:r>
      <w:r w:rsidR="00BA78D7">
        <w:t xml:space="preserve"> </w:t>
      </w:r>
      <w:r>
        <w:t>economice</w:t>
      </w:r>
      <w:r w:rsidR="00BA78D7">
        <w:t xml:space="preserve"> </w:t>
      </w:r>
      <w:r>
        <w:t>și</w:t>
      </w:r>
      <w:r w:rsidR="00BA78D7">
        <w:t xml:space="preserve"> </w:t>
      </w:r>
      <w:r>
        <w:t>sociale</w:t>
      </w:r>
      <w:r w:rsidR="00BA78D7">
        <w:t xml:space="preserve"> </w:t>
      </w:r>
      <w:r>
        <w:t>asociate</w:t>
      </w:r>
      <w:r w:rsidR="00BA78D7">
        <w:t xml:space="preserve">. </w:t>
      </w:r>
      <w:r>
        <w:t>Majorarea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</w:t>
      </w:r>
      <w:r w:rsidR="00BA78D7">
        <w:t xml:space="preserve"> </w:t>
      </w:r>
      <w:r>
        <w:t>de</w:t>
      </w:r>
      <w:r w:rsidR="00BA78D7">
        <w:t xml:space="preserve"> </w:t>
      </w:r>
      <w:r>
        <w:t>14%</w:t>
      </w:r>
      <w:r w:rsidR="00BA78D7">
        <w:t xml:space="preserve"> </w:t>
      </w:r>
      <w:r>
        <w:t>implică</w:t>
      </w:r>
      <w:r w:rsidR="00BA78D7">
        <w:t xml:space="preserve"> </w:t>
      </w:r>
      <w:r>
        <w:t>un</w:t>
      </w:r>
      <w:r w:rsidR="00BA78D7">
        <w:t xml:space="preserve"> </w:t>
      </w:r>
      <w:r>
        <w:t>efort</w:t>
      </w:r>
      <w:r w:rsidR="00BA78D7">
        <w:t xml:space="preserve"> </w:t>
      </w:r>
      <w:r>
        <w:t>bugetar</w:t>
      </w:r>
      <w:r w:rsidR="00BA78D7">
        <w:t xml:space="preserve"> </w:t>
      </w:r>
      <w:r>
        <w:t>de</w:t>
      </w:r>
      <w:r w:rsidR="00BA78D7">
        <w:t xml:space="preserve"> </w:t>
      </w:r>
      <w:r>
        <w:t>3,6</w:t>
      </w:r>
      <w:r w:rsidR="00BA78D7">
        <w:t xml:space="preserve"> </w:t>
      </w:r>
      <w:r>
        <w:t>mld</w:t>
      </w:r>
      <w:r w:rsidR="008E73B9">
        <w:t xml:space="preserve">.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2020</w:t>
      </w:r>
      <w:r w:rsidR="00BA78D7">
        <w:t xml:space="preserve"> </w:t>
      </w:r>
      <w:r>
        <w:t>și</w:t>
      </w:r>
      <w:r w:rsidR="00BA78D7">
        <w:t xml:space="preserve"> </w:t>
      </w:r>
      <w:r>
        <w:t>respectiv</w:t>
      </w:r>
      <w:r w:rsidR="00BA78D7">
        <w:t xml:space="preserve"> </w:t>
      </w:r>
      <w:r>
        <w:t>10,92</w:t>
      </w:r>
      <w:r w:rsidR="00BA78D7">
        <w:t xml:space="preserve"> </w:t>
      </w:r>
      <w:r>
        <w:t>mld</w:t>
      </w:r>
      <w:r w:rsidR="008E73B9">
        <w:t xml:space="preserve">.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2021</w:t>
      </w:r>
      <w:r w:rsidR="008E73B9">
        <w:t xml:space="preserve">. </w:t>
      </w:r>
      <w:r>
        <w:t>O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măsură,</w:t>
      </w:r>
      <w:r w:rsidR="00BA78D7">
        <w:t xml:space="preserve"> </w:t>
      </w:r>
      <w:r>
        <w:t>cu</w:t>
      </w:r>
      <w:r w:rsidR="00BA78D7">
        <w:t xml:space="preserve"> </w:t>
      </w:r>
      <w:r>
        <w:t>impact</w:t>
      </w:r>
      <w:r w:rsidR="00BA78D7">
        <w:t xml:space="preserve"> </w:t>
      </w:r>
      <w:r>
        <w:t>important</w:t>
      </w:r>
      <w:r w:rsidR="00BA78D7">
        <w:t xml:space="preserve"> </w:t>
      </w:r>
      <w:r>
        <w:t>asupra</w:t>
      </w:r>
      <w:r w:rsidR="00BA78D7">
        <w:t xml:space="preserve"> </w:t>
      </w:r>
      <w:r>
        <w:t>construcției</w:t>
      </w:r>
      <w:r w:rsidR="00BA78D7">
        <w:t xml:space="preserve"> </w:t>
      </w:r>
      <w:r>
        <w:t>bugetare</w:t>
      </w:r>
      <w:r w:rsidR="00BA78D7">
        <w:t xml:space="preserve"> </w:t>
      </w:r>
      <w:r>
        <w:t>pe</w:t>
      </w:r>
      <w:r w:rsidR="00BA78D7">
        <w:t xml:space="preserve"> </w:t>
      </w:r>
      <w:r>
        <w:t>anul</w:t>
      </w:r>
      <w:r w:rsidR="00BA78D7">
        <w:t xml:space="preserve"> </w:t>
      </w:r>
      <w:r>
        <w:t>2021,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inclusă</w:t>
      </w:r>
      <w:r w:rsidR="00BA78D7">
        <w:t xml:space="preserve"> </w:t>
      </w:r>
      <w:r>
        <w:t>într-un</w:t>
      </w:r>
      <w:r w:rsidR="00BA78D7">
        <w:t xml:space="preserve"> </w:t>
      </w:r>
      <w:r>
        <w:t>cadru</w:t>
      </w:r>
      <w:r w:rsidR="00BA78D7">
        <w:t xml:space="preserve"> </w:t>
      </w:r>
      <w:r>
        <w:t>fiscal-bugetar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. </w:t>
      </w:r>
      <w:r>
        <w:t>Daniel</w:t>
      </w:r>
      <w:r w:rsidR="00BA78D7">
        <w:t xml:space="preserve"> </w:t>
      </w:r>
      <w:r>
        <w:t>Dăianu,</w:t>
      </w:r>
      <w:r w:rsidR="00BA78D7">
        <w:t xml:space="preserve"> </w:t>
      </w:r>
      <w:r>
        <w:t>șeful</w:t>
      </w:r>
      <w:r w:rsidR="00BA78D7">
        <w:t xml:space="preserve"> </w:t>
      </w:r>
      <w:r>
        <w:t>Consiliului</w:t>
      </w:r>
      <w:r w:rsidR="00BA78D7">
        <w:t xml:space="preserve"> </w:t>
      </w:r>
      <w:r>
        <w:t>și</w:t>
      </w:r>
      <w:r w:rsidR="00BA78D7">
        <w:t xml:space="preserve"> </w:t>
      </w:r>
      <w:r>
        <w:t>semnatarul</w:t>
      </w:r>
      <w:r w:rsidR="00BA78D7">
        <w:t xml:space="preserve"> </w:t>
      </w:r>
      <w:r>
        <w:t>raportului</w:t>
      </w:r>
      <w:r w:rsidR="00BA78D7">
        <w:t xml:space="preserve"> </w:t>
      </w:r>
      <w:r>
        <w:t>citat,</w:t>
      </w:r>
      <w:r w:rsidR="00BA78D7">
        <w:t xml:space="preserve"> </w:t>
      </w:r>
      <w:r>
        <w:t>reiterează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absolut</w:t>
      </w:r>
      <w:r w:rsidR="00BA78D7">
        <w:t xml:space="preserve"> </w:t>
      </w:r>
      <w:r>
        <w:t>necesară</w:t>
      </w:r>
      <w:r w:rsidR="00BA78D7">
        <w:t xml:space="preserve"> </w:t>
      </w:r>
      <w:r>
        <w:t>creșterea</w:t>
      </w:r>
      <w:r w:rsidR="00BA78D7">
        <w:t xml:space="preserve"> </w:t>
      </w:r>
      <w:r>
        <w:t>veniturilor</w:t>
      </w:r>
      <w:r w:rsidR="00BA78D7">
        <w:t xml:space="preserve"> </w:t>
      </w:r>
      <w:r>
        <w:t>fiscale</w:t>
      </w:r>
      <w:r w:rsidR="00BA78D7">
        <w:t xml:space="preserve"> </w:t>
      </w:r>
      <w:r>
        <w:t>(bugetare)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față</w:t>
      </w:r>
      <w:r w:rsidR="00BA78D7">
        <w:t xml:space="preserve"> </w:t>
      </w:r>
      <w:r>
        <w:t>unor</w:t>
      </w:r>
      <w:r w:rsidR="00BA78D7">
        <w:t xml:space="preserve"> </w:t>
      </w:r>
      <w:r>
        <w:t>crize</w:t>
      </w:r>
      <w:r w:rsidR="00BA78D7">
        <w:t xml:space="preserve"> </w:t>
      </w:r>
      <w:r>
        <w:t>viitoare,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avea</w:t>
      </w:r>
      <w:r w:rsidR="00BA78D7">
        <w:t xml:space="preserve"> </w:t>
      </w:r>
      <w:r>
        <w:t>un</w:t>
      </w:r>
      <w:r w:rsidR="00BA78D7">
        <w:t xml:space="preserve"> </w:t>
      </w:r>
      <w:r>
        <w:t>buget</w:t>
      </w:r>
      <w:r w:rsidR="00BA78D7">
        <w:t xml:space="preserve"> </w:t>
      </w:r>
      <w:r>
        <w:t>public</w:t>
      </w:r>
      <w:r w:rsidR="00BA78D7">
        <w:t xml:space="preserve"> </w:t>
      </w:r>
      <w:r>
        <w:t>mai</w:t>
      </w:r>
      <w:r w:rsidR="00BA78D7">
        <w:t xml:space="preserve"> </w:t>
      </w:r>
      <w:r>
        <w:t>robust</w:t>
      </w:r>
      <w:r w:rsidR="008E73B9">
        <w:t xml:space="preserve">. </w:t>
      </w:r>
      <w:r>
        <w:t>Este</w:t>
      </w:r>
      <w:r w:rsidR="00BA78D7">
        <w:t xml:space="preserve"> </w:t>
      </w:r>
      <w:r>
        <w:t>falsă</w:t>
      </w:r>
      <w:r w:rsidR="00BA78D7">
        <w:t xml:space="preserve"> </w:t>
      </w:r>
      <w:r>
        <w:t>teza</w:t>
      </w:r>
      <w:r w:rsidR="00BA78D7">
        <w:t xml:space="preserve"> </w:t>
      </w:r>
      <w:r>
        <w:t>că</w:t>
      </w:r>
      <w:r w:rsidR="00BA78D7">
        <w:t xml:space="preserve"> </w:t>
      </w:r>
      <w:r>
        <w:t>aceste</w:t>
      </w:r>
      <w:r w:rsidR="00BA78D7">
        <w:t xml:space="preserve"> </w:t>
      </w:r>
      <w:r>
        <w:t>venituri</w:t>
      </w:r>
      <w:r w:rsidR="00BA78D7">
        <w:t xml:space="preserve"> </w:t>
      </w:r>
      <w:r>
        <w:t>nu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mărite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experiența</w:t>
      </w:r>
      <w:r w:rsidR="00BA78D7">
        <w:t xml:space="preserve"> </w:t>
      </w:r>
      <w:r>
        <w:t>altor</w:t>
      </w:r>
      <w:r w:rsidR="00BA78D7">
        <w:t xml:space="preserve"> </w:t>
      </w:r>
      <w:r>
        <w:t>state</w:t>
      </w:r>
      <w:r w:rsidR="00BA78D7">
        <w:t xml:space="preserve"> </w:t>
      </w:r>
      <w:r>
        <w:t>cu</w:t>
      </w:r>
      <w:r w:rsidR="00BA78D7">
        <w:t xml:space="preserve"> </w:t>
      </w:r>
      <w:r>
        <w:t>structuri</w:t>
      </w:r>
      <w:r w:rsidR="00BA78D7">
        <w:t xml:space="preserve"> </w:t>
      </w:r>
      <w:r>
        <w:t>economice</w:t>
      </w:r>
      <w:r w:rsidR="00BA78D7">
        <w:t xml:space="preserve"> </w:t>
      </w:r>
      <w:r>
        <w:t>și</w:t>
      </w:r>
      <w:r w:rsidR="00BA78D7">
        <w:t xml:space="preserve"> </w:t>
      </w:r>
      <w:r>
        <w:t>instituționale</w:t>
      </w:r>
      <w:r w:rsidR="00BA78D7">
        <w:t xml:space="preserve"> </w:t>
      </w:r>
      <w:r>
        <w:t>similare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8E73B9">
        <w:t xml:space="preserve">. </w:t>
      </w:r>
      <w:r>
        <w:t>Dar</w:t>
      </w:r>
      <w:r w:rsidR="00BA78D7">
        <w:t xml:space="preserve"> </w:t>
      </w:r>
      <w:r>
        <w:t>este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voință</w:t>
      </w:r>
      <w:r w:rsidR="00BA78D7">
        <w:t xml:space="preserve"> </w:t>
      </w:r>
      <w:r>
        <w:t>politică</w:t>
      </w:r>
      <w:r w:rsidR="00BA78D7">
        <w:t xml:space="preserve"> </w:t>
      </w:r>
      <w:r>
        <w:t>și</w:t>
      </w:r>
      <w:r w:rsidR="00BA78D7">
        <w:t xml:space="preserve"> </w:t>
      </w:r>
      <w:r>
        <w:t>învingerea</w:t>
      </w:r>
      <w:r w:rsidR="00BA78D7">
        <w:t xml:space="preserve"> </w:t>
      </w:r>
      <w:r>
        <w:t>unor</w:t>
      </w:r>
      <w:r w:rsidR="00BA78D7">
        <w:t xml:space="preserve"> </w:t>
      </w:r>
      <w:r>
        <w:t>rețele</w:t>
      </w:r>
      <w:r w:rsidR="00BA78D7">
        <w:t xml:space="preserve"> </w:t>
      </w:r>
      <w:r>
        <w:t>de</w:t>
      </w:r>
      <w:r w:rsidR="00BA78D7">
        <w:t xml:space="preserve"> </w:t>
      </w:r>
      <w:r>
        <w:t>rezistență</w:t>
      </w:r>
      <w:r w:rsidR="00BA78D7">
        <w:t xml:space="preserve"> </w:t>
      </w:r>
      <w:r>
        <w:t>in</w:t>
      </w:r>
      <w:r w:rsidR="00BA78D7">
        <w:t xml:space="preserve"> </w:t>
      </w:r>
      <w:r>
        <w:t>societate</w:t>
      </w:r>
      <w:r w:rsidR="00BA78D7">
        <w:t xml:space="preserve">. </w:t>
      </w:r>
      <w:r>
        <w:t>Citiți</w:t>
      </w:r>
      <w:r w:rsidR="00BA78D7">
        <w:t xml:space="preserve"> </w:t>
      </w:r>
      <w:r>
        <w:t>aici</w:t>
      </w:r>
      <w:r w:rsidR="00BA78D7">
        <w:t xml:space="preserve"> </w:t>
      </w:r>
      <w:r>
        <w:t>raportul</w:t>
      </w:r>
      <w:r w:rsidR="00BA78D7">
        <w:t xml:space="preserve"> </w:t>
      </w:r>
      <w:r>
        <w:t>complet</w:t>
      </w:r>
      <w:r w:rsidR="00BA78D7">
        <w:t xml:space="preserve">. </w:t>
      </w:r>
    </w:p>
    <w:p w14:paraId="08178FF9" w14:textId="119DE620" w:rsidR="006C4461" w:rsidRDefault="006C4461" w:rsidP="006C4461">
      <w:r>
        <w:t>Efect</w:t>
      </w:r>
      <w:r w:rsidR="00BA78D7">
        <w:t xml:space="preserve"> </w:t>
      </w:r>
      <w:r>
        <w:t>Covid-19:</w:t>
      </w:r>
      <w:r w:rsidR="00BA78D7">
        <w:t xml:space="preserve"> </w:t>
      </w:r>
      <w:r>
        <w:t>Fondul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e</w:t>
      </w:r>
      <w:r w:rsidR="00BA78D7">
        <w:t xml:space="preserve"> </w:t>
      </w:r>
      <w:r>
        <w:t>finanţată</w:t>
      </w:r>
      <w:r w:rsidR="00BA78D7">
        <w:t xml:space="preserve"> </w:t>
      </w:r>
      <w:r>
        <w:t>Sănătatea</w:t>
      </w:r>
      <w:r w:rsidR="00BA78D7">
        <w:t xml:space="preserve"> </w:t>
      </w:r>
      <w:r>
        <w:t>a</w:t>
      </w:r>
      <w:r w:rsidR="00BA78D7">
        <w:t xml:space="preserve"> </w:t>
      </w:r>
      <w:r>
        <w:t>primit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subvenţii</w:t>
      </w:r>
      <w:r w:rsidR="00BA78D7">
        <w:t xml:space="preserve"> </w:t>
      </w:r>
      <w:r>
        <w:t>din</w:t>
      </w:r>
      <w:r w:rsidR="00BA78D7">
        <w:t xml:space="preserve"> </w:t>
      </w:r>
      <w:r>
        <w:t>2013</w:t>
      </w:r>
      <w:r w:rsidR="00BA78D7">
        <w:t xml:space="preserve"> </w:t>
      </w:r>
      <w:r>
        <w:t>încoace:</w:t>
      </w:r>
      <w:r w:rsidR="00BA78D7">
        <w:t xml:space="preserve"> </w:t>
      </w:r>
      <w:r>
        <w:t>4,57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şapte</w:t>
      </w:r>
      <w:r w:rsidR="00BA78D7">
        <w:t xml:space="preserve"> </w:t>
      </w:r>
      <w:r>
        <w:t>luni</w:t>
      </w:r>
      <w:r w:rsidR="00BA78D7">
        <w:t xml:space="preserve"> </w:t>
      </w:r>
      <w:r>
        <w:t>Fondul</w:t>
      </w:r>
      <w:r w:rsidR="00BA78D7">
        <w:t xml:space="preserve"> </w:t>
      </w:r>
      <w:r>
        <w:t>Naţional</w:t>
      </w:r>
      <w:r w:rsidR="00BA78D7">
        <w:t xml:space="preserve"> </w:t>
      </w:r>
      <w:r>
        <w:t>Unic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(FNUASS)</w:t>
      </w:r>
      <w:r w:rsidR="00BA78D7">
        <w:t xml:space="preserve"> </w:t>
      </w:r>
      <w:r>
        <w:t>este</w:t>
      </w:r>
      <w:r w:rsidR="00BA78D7">
        <w:t xml:space="preserve"> </w:t>
      </w:r>
      <w:r>
        <w:t>gestionat</w:t>
      </w:r>
      <w:r w:rsidR="00BA78D7">
        <w:t xml:space="preserve"> </w:t>
      </w:r>
      <w:r>
        <w:t>de</w:t>
      </w:r>
      <w:r w:rsidR="00BA78D7">
        <w:t xml:space="preserve"> </w:t>
      </w:r>
      <w:r>
        <w:t>CNAS,</w:t>
      </w:r>
      <w:r w:rsidR="00BA78D7">
        <w:t xml:space="preserve"> </w:t>
      </w:r>
      <w:r>
        <w:t>iar</w:t>
      </w:r>
      <w:r w:rsidR="00BA78D7">
        <w:t xml:space="preserve"> </w:t>
      </w:r>
      <w:r>
        <w:t>veniturile</w:t>
      </w:r>
      <w:r w:rsidR="00BA78D7">
        <w:t xml:space="preserve"> </w:t>
      </w:r>
      <w:r>
        <w:t>sale</w:t>
      </w:r>
      <w:r w:rsidR="00BA78D7">
        <w:t xml:space="preserve"> </w:t>
      </w:r>
      <w:r>
        <w:t>sunt</w:t>
      </w:r>
      <w:r w:rsidR="00BA78D7">
        <w:t xml:space="preserve"> </w:t>
      </w:r>
      <w:r>
        <w:t>formate</w:t>
      </w:r>
      <w:r w:rsidR="00BA78D7">
        <w:t xml:space="preserve"> </w:t>
      </w:r>
      <w:r>
        <w:t>din</w:t>
      </w:r>
      <w:r w:rsidR="00BA78D7">
        <w:t xml:space="preserve"> </w:t>
      </w:r>
      <w:r>
        <w:t>contribuţiile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(CASS)</w:t>
      </w:r>
      <w:r w:rsidR="00BA78D7">
        <w:t xml:space="preserve"> </w:t>
      </w:r>
      <w:r>
        <w:t>plătite</w:t>
      </w:r>
      <w:r w:rsidR="00BA78D7">
        <w:t xml:space="preserve"> </w:t>
      </w:r>
      <w:r>
        <w:t>de</w:t>
      </w:r>
      <w:r w:rsidR="00BA78D7">
        <w:t xml:space="preserve"> </w:t>
      </w:r>
      <w:r>
        <w:t>salariaţi,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alte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asiguraţi</w:t>
      </w:r>
      <w:r w:rsidR="00BA78D7">
        <w:t xml:space="preserve"> </w:t>
      </w:r>
      <w:r>
        <w:t>care</w:t>
      </w:r>
      <w:r w:rsidR="00BA78D7">
        <w:t xml:space="preserve"> </w:t>
      </w:r>
      <w:r>
        <w:t>achită</w:t>
      </w:r>
      <w:r w:rsidR="00BA78D7">
        <w:t xml:space="preserve"> </w:t>
      </w:r>
      <w:r>
        <w:t>CASS,</w:t>
      </w:r>
      <w:r w:rsidR="00BA78D7">
        <w:t xml:space="preserve"> </w:t>
      </w:r>
      <w:r>
        <w:t>din</w:t>
      </w:r>
      <w:r w:rsidR="00BA78D7">
        <w:t xml:space="preserve"> </w:t>
      </w:r>
      <w:r>
        <w:t>taxa</w:t>
      </w:r>
      <w:r w:rsidR="00BA78D7">
        <w:t xml:space="preserve"> </w:t>
      </w:r>
      <w:r>
        <w:t>clawback</w:t>
      </w:r>
      <w:r w:rsidR="00BA78D7">
        <w:t xml:space="preserve"> </w:t>
      </w:r>
      <w:r>
        <w:t>plătită</w:t>
      </w:r>
      <w:r w:rsidR="00BA78D7">
        <w:t xml:space="preserve"> </w:t>
      </w:r>
      <w:r>
        <w:t>de</w:t>
      </w:r>
      <w:r w:rsidR="00BA78D7">
        <w:t xml:space="preserve"> </w:t>
      </w:r>
      <w:r>
        <w:t>producătorii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subvenții</w:t>
      </w:r>
      <w:r w:rsidR="008E73B9">
        <w:t xml:space="preserve">. </w:t>
      </w:r>
      <w:r>
        <w:t>Din</w:t>
      </w:r>
      <w:r w:rsidR="00BA78D7">
        <w:t xml:space="preserve"> </w:t>
      </w:r>
      <w:r>
        <w:t>banii</w:t>
      </w:r>
      <w:r w:rsidR="00BA78D7">
        <w:t xml:space="preserve"> </w:t>
      </w:r>
      <w:r>
        <w:t>colectați</w:t>
      </w:r>
      <w:r w:rsidR="00BA78D7">
        <w:t xml:space="preserve"> </w:t>
      </w:r>
      <w:r>
        <w:t>la</w:t>
      </w:r>
      <w:r w:rsidR="00BA78D7">
        <w:t xml:space="preserve"> </w:t>
      </w:r>
      <w:r>
        <w:t>Fondul</w:t>
      </w:r>
      <w:r w:rsidR="00BA78D7">
        <w:t xml:space="preserve"> </w:t>
      </w:r>
      <w:r>
        <w:t>Sănătăţii,</w:t>
      </w:r>
      <w:r w:rsidR="00BA78D7">
        <w:t xml:space="preserve"> </w:t>
      </w:r>
      <w:r>
        <w:t>CNAS</w:t>
      </w:r>
      <w:r w:rsidR="00BA78D7">
        <w:t xml:space="preserve"> </w:t>
      </w:r>
      <w:r>
        <w:t>plăteşte</w:t>
      </w:r>
      <w:r w:rsidR="00BA78D7">
        <w:t xml:space="preserve"> </w:t>
      </w:r>
      <w:r>
        <w:t>medicilor,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celorlaţi</w:t>
      </w:r>
      <w:r w:rsidR="00BA78D7">
        <w:t xml:space="preserve"> </w:t>
      </w:r>
      <w:r>
        <w:lastRenderedPageBreak/>
        <w:t>furnizori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medicale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</w:t>
      </w:r>
      <w:r w:rsidR="00BA78D7">
        <w:t xml:space="preserve"> </w:t>
      </w:r>
      <w:r>
        <w:t>contracte</w:t>
      </w:r>
      <w:r w:rsidR="00BA78D7">
        <w:t xml:space="preserve"> </w:t>
      </w:r>
      <w:r>
        <w:t>cu</w:t>
      </w:r>
      <w:r w:rsidR="00BA78D7">
        <w:t xml:space="preserve"> </w:t>
      </w:r>
      <w:r>
        <w:t>Casele</w:t>
      </w:r>
      <w:r w:rsidR="00BA78D7">
        <w:t xml:space="preserve"> </w:t>
      </w:r>
      <w:r>
        <w:t>Teritoriale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serviciile</w:t>
      </w:r>
      <w:r w:rsidR="00BA78D7">
        <w:t xml:space="preserve"> </w:t>
      </w:r>
      <w:r>
        <w:t>medicale,</w:t>
      </w:r>
      <w:r w:rsidR="00BA78D7">
        <w:t xml:space="preserve"> </w:t>
      </w:r>
      <w:r>
        <w:t>medicamentele</w:t>
      </w:r>
      <w:r w:rsidR="00BA78D7">
        <w:t xml:space="preserve"> </w:t>
      </w:r>
      <w:r>
        <w:t>şi</w:t>
      </w:r>
      <w:r w:rsidR="00BA78D7">
        <w:t xml:space="preserve"> </w:t>
      </w:r>
      <w:r>
        <w:t>dispozitivele</w:t>
      </w:r>
      <w:r w:rsidR="00BA78D7">
        <w:t xml:space="preserve"> </w:t>
      </w:r>
      <w:r>
        <w:t>medicale</w:t>
      </w:r>
      <w:r w:rsidR="00BA78D7">
        <w:t xml:space="preserve"> </w:t>
      </w:r>
      <w:r>
        <w:t>acordate</w:t>
      </w:r>
      <w:r w:rsidR="00BA78D7">
        <w:t xml:space="preserve"> </w:t>
      </w:r>
      <w:r>
        <w:t>pacienţilor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din</w:t>
      </w:r>
      <w:r w:rsidR="00BA78D7">
        <w:t xml:space="preserve"> </w:t>
      </w:r>
      <w:r>
        <w:t>Fondul</w:t>
      </w:r>
      <w:r w:rsidR="00BA78D7">
        <w:t xml:space="preserve"> </w:t>
      </w:r>
      <w:r>
        <w:t>Sănătăţii</w:t>
      </w:r>
      <w:r w:rsidR="00BA78D7">
        <w:t xml:space="preserve"> </w:t>
      </w:r>
      <w:r>
        <w:t>sunt</w:t>
      </w:r>
      <w:r w:rsidR="00BA78D7">
        <w:t xml:space="preserve"> </w:t>
      </w:r>
      <w:r>
        <w:t>viraţi</w:t>
      </w:r>
      <w:r w:rsidR="00BA78D7">
        <w:t xml:space="preserve"> </w:t>
      </w:r>
      <w:r>
        <w:t>bani</w:t>
      </w:r>
      <w:r w:rsidR="00BA78D7">
        <w:t xml:space="preserve"> </w:t>
      </w:r>
      <w:r>
        <w:t>către</w:t>
      </w:r>
      <w:r w:rsidR="00BA78D7">
        <w:t xml:space="preserve"> </w:t>
      </w:r>
      <w:r>
        <w:t>spitale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acopere</w:t>
      </w:r>
      <w:r w:rsidR="00BA78D7">
        <w:t xml:space="preserve"> </w:t>
      </w:r>
      <w:r>
        <w:t>majorările</w:t>
      </w:r>
      <w:r w:rsidR="00BA78D7">
        <w:t xml:space="preserve"> </w:t>
      </w:r>
      <w:r>
        <w:t>de</w:t>
      </w:r>
      <w:r w:rsidR="00BA78D7">
        <w:t xml:space="preserve"> </w:t>
      </w:r>
      <w:r>
        <w:t>venituri</w:t>
      </w:r>
      <w:r w:rsidR="00BA78D7">
        <w:t xml:space="preserve"> </w:t>
      </w:r>
      <w:r>
        <w:t>acordate</w:t>
      </w:r>
      <w:r w:rsidR="00BA78D7">
        <w:t xml:space="preserve"> </w:t>
      </w:r>
      <w:r>
        <w:t>personalului</w:t>
      </w:r>
      <w:r w:rsidR="00BA78D7">
        <w:t xml:space="preserve"> </w:t>
      </w:r>
      <w:r>
        <w:t>medico-sanitar</w:t>
      </w:r>
      <w:r w:rsidR="00BA78D7">
        <w:t xml:space="preserve"> </w:t>
      </w:r>
      <w:r>
        <w:t>şi</w:t>
      </w:r>
      <w:r w:rsidR="00BA78D7">
        <w:t xml:space="preserve"> </w:t>
      </w:r>
      <w:r>
        <w:t>auxiliar,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Legii</w:t>
      </w:r>
      <w:r w:rsidR="00BA78D7">
        <w:t xml:space="preserve"> </w:t>
      </w:r>
      <w:r>
        <w:t>salarizării</w:t>
      </w:r>
      <w:r w:rsidR="00BA78D7">
        <w:t xml:space="preserve"> </w:t>
      </w:r>
      <w:r>
        <w:t>unice</w:t>
      </w:r>
      <w:r w:rsidR="00BA78D7">
        <w:t xml:space="preserve">.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a</w:t>
      </w:r>
      <w:r w:rsidR="00BA78D7">
        <w:t xml:space="preserve"> </w:t>
      </w:r>
      <w:r>
        <w:t>obţinut</w:t>
      </w:r>
      <w:r w:rsidR="00BA78D7">
        <w:t xml:space="preserve"> </w:t>
      </w:r>
      <w:r>
        <w:t>execuţiile</w:t>
      </w:r>
      <w:r w:rsidR="00BA78D7">
        <w:t xml:space="preserve"> </w:t>
      </w:r>
      <w:r>
        <w:t>Fondului</w:t>
      </w:r>
      <w:r w:rsidR="00BA78D7">
        <w:t xml:space="preserve"> </w:t>
      </w:r>
      <w:r>
        <w:t>Sănătăţii</w:t>
      </w:r>
      <w:r w:rsidR="00BA78D7">
        <w:t xml:space="preserve"> </w:t>
      </w:r>
      <w:r>
        <w:t>din</w:t>
      </w:r>
      <w:r w:rsidR="00BA78D7">
        <w:t xml:space="preserve"> </w:t>
      </w:r>
      <w:r>
        <w:t>ultimele</w:t>
      </w:r>
      <w:r w:rsidR="00BA78D7">
        <w:t xml:space="preserve"> </w:t>
      </w:r>
      <w:r>
        <w:t>două</w:t>
      </w:r>
      <w:r w:rsidR="00BA78D7">
        <w:t xml:space="preserve"> </w:t>
      </w:r>
      <w:r>
        <w:t>luni,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CNAS,</w:t>
      </w:r>
      <w:r w:rsidR="00BA78D7">
        <w:t xml:space="preserve"> </w:t>
      </w:r>
      <w:r>
        <w:t>le-a</w:t>
      </w:r>
      <w:r w:rsidR="00BA78D7">
        <w:t xml:space="preserve"> </w:t>
      </w:r>
      <w:r>
        <w:t>analizat</w:t>
      </w:r>
      <w:r w:rsidR="00BA78D7">
        <w:t xml:space="preserve"> </w:t>
      </w:r>
      <w:r>
        <w:t>şi</w:t>
      </w:r>
      <w:r w:rsidR="00BA78D7">
        <w:t xml:space="preserve"> </w:t>
      </w:r>
      <w:r>
        <w:t>iată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găsit:A</w:t>
      </w:r>
      <w:r w:rsidR="00BA78D7">
        <w:t xml:space="preserve"> </w:t>
      </w:r>
      <w:r>
        <w:t>scăzut</w:t>
      </w:r>
      <w:r w:rsidR="00BA78D7">
        <w:t xml:space="preserve"> </w:t>
      </w:r>
      <w:r>
        <w:t>deficitul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subvenţiile</w:t>
      </w:r>
      <w:r w:rsidR="00BA78D7">
        <w:t xml:space="preserve"> </w:t>
      </w:r>
      <w:r>
        <w:t>la</w:t>
      </w:r>
      <w:r w:rsidR="00BA78D7">
        <w:t xml:space="preserve"> </w:t>
      </w:r>
      <w:r>
        <w:t>Fond</w:t>
      </w:r>
      <w:r w:rsidR="00BA78D7">
        <w:t xml:space="preserve">. </w:t>
      </w:r>
      <w:r>
        <w:t>FNUASS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deficit</w:t>
      </w:r>
      <w:r w:rsidR="00BA78D7">
        <w:t xml:space="preserve"> </w:t>
      </w:r>
      <w:r>
        <w:t>de</w:t>
      </w:r>
      <w:r w:rsidR="00BA78D7">
        <w:t xml:space="preserve"> </w:t>
      </w:r>
      <w:r>
        <w:t>1,71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şapte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4%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reiese</w:t>
      </w:r>
      <w:r w:rsidR="00BA78D7">
        <w:t xml:space="preserve"> </w:t>
      </w:r>
      <w:r>
        <w:t>dintr-o</w:t>
      </w:r>
      <w:r w:rsidR="00BA78D7">
        <w:t xml:space="preserve"> </w:t>
      </w:r>
      <w:r>
        <w:t>analiză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bazată</w:t>
      </w:r>
      <w:r w:rsidR="00BA78D7">
        <w:t xml:space="preserve"> </w:t>
      </w:r>
      <w:r>
        <w:t>pe</w:t>
      </w:r>
      <w:r w:rsidR="00BA78D7">
        <w:t xml:space="preserve"> </w:t>
      </w:r>
      <w:r>
        <w:t>execuţiile</w:t>
      </w:r>
      <w:r w:rsidR="00BA78D7">
        <w:t xml:space="preserve"> </w:t>
      </w:r>
      <w:r>
        <w:t>FNUASS,</w:t>
      </w:r>
      <w:r w:rsidR="00BA78D7">
        <w:t xml:space="preserve"> </w:t>
      </w:r>
      <w:r>
        <w:t>obţinute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CNAS</w:t>
      </w:r>
      <w:r w:rsidR="008E73B9">
        <w:t xml:space="preserve">. </w:t>
      </w:r>
      <w:r>
        <w:t>Aceasta,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în</w:t>
      </w:r>
      <w:r w:rsidR="00BA78D7">
        <w:t xml:space="preserve"> </w:t>
      </w:r>
      <w:r>
        <w:t>subvenţiile</w:t>
      </w:r>
      <w:r w:rsidR="00BA78D7">
        <w:t xml:space="preserve"> </w:t>
      </w:r>
      <w:r>
        <w:t>primite</w:t>
      </w:r>
      <w:r w:rsidR="00BA78D7">
        <w:t xml:space="preserve"> </w:t>
      </w:r>
      <w:r>
        <w:t>de</w:t>
      </w:r>
      <w:r w:rsidR="00BA78D7">
        <w:t xml:space="preserve"> </w:t>
      </w:r>
      <w:r>
        <w:t>FNUASS</w:t>
      </w:r>
      <w:r w:rsidR="00BA78D7">
        <w:t xml:space="preserve"> </w:t>
      </w:r>
      <w:r>
        <w:t>ajung</w:t>
      </w:r>
      <w:r w:rsidR="00BA78D7">
        <w:t xml:space="preserve"> </w:t>
      </w:r>
      <w:r>
        <w:t>la</w:t>
      </w:r>
      <w:r w:rsidR="00BA78D7">
        <w:t xml:space="preserve"> </w:t>
      </w:r>
      <w:r>
        <w:t>4,57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şapte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şase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arată</w:t>
      </w:r>
      <w:r w:rsidR="00BA78D7">
        <w:t xml:space="preserve"> </w:t>
      </w:r>
      <w:r>
        <w:t>o</w:t>
      </w:r>
      <w:r w:rsidR="00BA78D7">
        <w:t xml:space="preserve"> </w:t>
      </w:r>
      <w:r>
        <w:t>analiza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Citeşte</w:t>
      </w:r>
      <w:r w:rsidR="00BA78D7">
        <w:t xml:space="preserve"> </w:t>
      </w:r>
      <w:r>
        <w:t>şi</w:t>
      </w:r>
      <w:r w:rsidR="00BA78D7">
        <w:t xml:space="preserve"> </w:t>
      </w:r>
      <w:r>
        <w:t>Criza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urcă</w:t>
      </w:r>
      <w:r w:rsidR="00BA78D7">
        <w:t xml:space="preserve"> </w:t>
      </w:r>
      <w:r>
        <w:t>deficitul</w:t>
      </w:r>
      <w:r w:rsidR="00BA78D7">
        <w:t xml:space="preserve"> </w:t>
      </w:r>
      <w:r>
        <w:t>Fondului</w:t>
      </w:r>
      <w:r w:rsidR="00BA78D7">
        <w:t xml:space="preserve"> </w:t>
      </w:r>
      <w:r>
        <w:t>Sănătăţii</w:t>
      </w:r>
      <w:r w:rsidR="00BA78D7">
        <w:t xml:space="preserve"> </w:t>
      </w:r>
      <w:r>
        <w:t>la</w:t>
      </w:r>
      <w:r w:rsidR="00BA78D7">
        <w:t xml:space="preserve"> </w:t>
      </w:r>
      <w:r>
        <w:t>3,63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luni,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dublu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trecutExecuţia</w:t>
      </w:r>
      <w:r w:rsidR="00BA78D7">
        <w:t xml:space="preserve"> </w:t>
      </w:r>
      <w:r>
        <w:t>Fondului</w:t>
      </w:r>
      <w:r w:rsidR="00BA78D7">
        <w:t xml:space="preserve"> </w:t>
      </w:r>
      <w:r>
        <w:t>Sănătăţii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şapte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acestui</w:t>
      </w:r>
      <w:r w:rsidR="00BA78D7">
        <w:t xml:space="preserve"> </w:t>
      </w:r>
      <w:r>
        <w:t>an:</w:t>
      </w:r>
      <w:r w:rsidR="00BA78D7">
        <w:t xml:space="preserve"> </w:t>
      </w:r>
      <w:r>
        <w:t>cresc</w:t>
      </w:r>
      <w:r w:rsidR="00BA78D7">
        <w:t xml:space="preserve"> </w:t>
      </w:r>
      <w:r>
        <w:t>notabil</w:t>
      </w:r>
      <w:r w:rsidR="00BA78D7">
        <w:t xml:space="preserve"> </w:t>
      </w:r>
      <w:r>
        <w:t>subvenţiile</w:t>
      </w:r>
      <w:r w:rsidR="00BA78D7">
        <w:t xml:space="preserve"> </w:t>
      </w:r>
      <w:r>
        <w:t>şi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taxa</w:t>
      </w:r>
      <w:r w:rsidR="00BA78D7">
        <w:t xml:space="preserve"> </w:t>
      </w:r>
      <w:r>
        <w:t>clawback</w:t>
      </w:r>
      <w:r w:rsidR="00BA78D7">
        <w:t xml:space="preserve"> </w:t>
      </w:r>
      <w:r>
        <w:t>plătită</w:t>
      </w:r>
      <w:r w:rsidR="00BA78D7">
        <w:t xml:space="preserve"> </w:t>
      </w:r>
      <w:r>
        <w:t>de</w:t>
      </w:r>
      <w:r w:rsidR="00BA78D7">
        <w:t xml:space="preserve"> </w:t>
      </w:r>
      <w:r>
        <w:t>producătorii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. </w:t>
      </w:r>
      <w:r>
        <w:t>FNUASS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încasări</w:t>
      </w:r>
      <w:r w:rsidR="00BA78D7">
        <w:t xml:space="preserve"> </w:t>
      </w:r>
      <w:r>
        <w:t>totale</w:t>
      </w:r>
      <w:r w:rsidR="00BA78D7">
        <w:t xml:space="preserve"> </w:t>
      </w:r>
      <w:r>
        <w:t>de</w:t>
      </w:r>
      <w:r w:rsidR="00BA78D7">
        <w:t xml:space="preserve"> </w:t>
      </w:r>
      <w:r>
        <w:t>25,28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şapte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cu</w:t>
      </w:r>
      <w:r w:rsidR="00BA78D7">
        <w:t xml:space="preserve"> </w:t>
      </w:r>
      <w:r>
        <w:t>18,44%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.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taxa</w:t>
      </w:r>
      <w:r w:rsidR="00BA78D7">
        <w:t xml:space="preserve"> </w:t>
      </w:r>
      <w:r>
        <w:t>clawback</w:t>
      </w:r>
      <w:r w:rsidR="00BA78D7">
        <w:t xml:space="preserve"> </w:t>
      </w:r>
      <w:r>
        <w:t>plătită</w:t>
      </w:r>
      <w:r w:rsidR="00BA78D7">
        <w:t xml:space="preserve"> </w:t>
      </w:r>
      <w:r>
        <w:t>de</w:t>
      </w:r>
      <w:r w:rsidR="00BA78D7">
        <w:t xml:space="preserve"> </w:t>
      </w:r>
      <w:r>
        <w:t>producătorii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2,2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şapte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cu</w:t>
      </w:r>
      <w:r w:rsidR="00BA78D7">
        <w:t xml:space="preserve"> </w:t>
      </w:r>
      <w:r>
        <w:t>39,65%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identică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</w:t>
      </w:r>
      <w:r w:rsidR="00BA78D7">
        <w:t xml:space="preserve">. </w:t>
      </w:r>
      <w:r>
        <w:t>Veniturile</w:t>
      </w:r>
      <w:r w:rsidR="00BA78D7">
        <w:t xml:space="preserve"> </w:t>
      </w:r>
      <w:r>
        <w:t>încasate</w:t>
      </w:r>
      <w:r w:rsidR="00BA78D7">
        <w:t xml:space="preserve"> </w:t>
      </w:r>
      <w:r>
        <w:t>la</w:t>
      </w:r>
      <w:r w:rsidR="00BA78D7">
        <w:t xml:space="preserve"> </w:t>
      </w:r>
      <w:r>
        <w:t>FNUASS</w:t>
      </w:r>
      <w:r w:rsidR="00BA78D7">
        <w:t xml:space="preserve"> </w:t>
      </w:r>
      <w:r>
        <w:t>din</w:t>
      </w:r>
      <w:r w:rsidR="00BA78D7">
        <w:t xml:space="preserve"> </w:t>
      </w:r>
      <w:r>
        <w:t>contribuţiile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au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18,56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ianuarie</w:t>
      </w:r>
      <w:r w:rsidR="00BA78D7">
        <w:t xml:space="preserve"> </w:t>
      </w:r>
      <w:r>
        <w:t>iulie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cu</w:t>
      </w:r>
      <w:r w:rsidR="00BA78D7">
        <w:t xml:space="preserve"> </w:t>
      </w:r>
      <w:r>
        <w:t>2%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Scăderea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măsurilor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limiteze</w:t>
      </w:r>
      <w:r w:rsidR="00BA78D7">
        <w:t xml:space="preserve"> </w:t>
      </w:r>
      <w:r>
        <w:t>răspândirea</w:t>
      </w:r>
      <w:r w:rsidR="00BA78D7">
        <w:t xml:space="preserve"> </w:t>
      </w:r>
      <w:r>
        <w:t>noului</w:t>
      </w:r>
      <w:r w:rsidR="00BA78D7">
        <w:t xml:space="preserve"> </w:t>
      </w:r>
      <w:r>
        <w:t>coronavirus,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suspendarea</w:t>
      </w:r>
      <w:r w:rsidR="00BA78D7">
        <w:t xml:space="preserve"> </w:t>
      </w:r>
      <w:r>
        <w:t>sau</w:t>
      </w:r>
      <w:r w:rsidR="00BA78D7">
        <w:t xml:space="preserve"> </w:t>
      </w:r>
      <w:r>
        <w:t>închiderea</w:t>
      </w:r>
      <w:r w:rsidR="00BA78D7">
        <w:t xml:space="preserve"> </w:t>
      </w:r>
      <w:r>
        <w:t>multor</w:t>
      </w:r>
      <w:r w:rsidR="00BA78D7">
        <w:t xml:space="preserve"> </w:t>
      </w:r>
      <w:r>
        <w:t>firme</w:t>
      </w:r>
      <w:r w:rsidR="00BA78D7">
        <w:t xml:space="preserve"> </w:t>
      </w:r>
      <w:r>
        <w:t>din</w:t>
      </w:r>
      <w:r w:rsidR="00BA78D7">
        <w:t xml:space="preserve"> </w:t>
      </w:r>
      <w:r>
        <w:t>martie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8E73B9">
        <w:t xml:space="preserve">. </w:t>
      </w:r>
      <w:r>
        <w:t>Aceasta,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valoarea</w:t>
      </w:r>
      <w:r w:rsidR="00BA78D7">
        <w:t xml:space="preserve"> </w:t>
      </w:r>
      <w:r>
        <w:t>CASS</w:t>
      </w:r>
      <w:r w:rsidR="00BA78D7">
        <w:t xml:space="preserve"> </w:t>
      </w:r>
      <w:r>
        <w:t>plătite</w:t>
      </w:r>
      <w:r w:rsidR="00BA78D7">
        <w:t xml:space="preserve"> </w:t>
      </w:r>
      <w:r>
        <w:t>de</w:t>
      </w:r>
      <w:r w:rsidR="00BA78D7">
        <w:t xml:space="preserve"> </w:t>
      </w:r>
      <w:r>
        <w:t>asiguraţi</w:t>
      </w:r>
      <w:r w:rsidR="00BA78D7">
        <w:t xml:space="preserve"> </w:t>
      </w:r>
      <w:r>
        <w:t>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creşterii</w:t>
      </w:r>
      <w:r w:rsidR="00BA78D7">
        <w:t xml:space="preserve"> </w:t>
      </w:r>
      <w:r>
        <w:t>salariului</w:t>
      </w:r>
      <w:r w:rsidR="00BA78D7">
        <w:t xml:space="preserve"> </w:t>
      </w:r>
      <w:r>
        <w:t>minim</w:t>
      </w:r>
      <w:r w:rsidR="00BA78D7">
        <w:t xml:space="preserve"> </w:t>
      </w:r>
      <w:r>
        <w:t>pe</w:t>
      </w:r>
      <w:r w:rsidR="00BA78D7">
        <w:t xml:space="preserve"> </w:t>
      </w:r>
      <w:r>
        <w:t>economie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(cota</w:t>
      </w:r>
      <w:r w:rsidR="00BA78D7">
        <w:t xml:space="preserve"> </w:t>
      </w:r>
      <w:r>
        <w:t>de</w:t>
      </w:r>
      <w:r w:rsidR="00BA78D7">
        <w:t xml:space="preserve"> </w:t>
      </w:r>
      <w:r>
        <w:t>contribuţie</w:t>
      </w:r>
      <w:r w:rsidR="00BA78D7">
        <w:t xml:space="preserve"> </w:t>
      </w:r>
      <w:r>
        <w:t>a</w:t>
      </w:r>
      <w:r w:rsidR="00BA78D7">
        <w:t xml:space="preserve"> </w:t>
      </w:r>
      <w:r>
        <w:t>rămas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10%</w:t>
      </w:r>
      <w:r w:rsidR="00BA78D7">
        <w:t xml:space="preserve"> </w:t>
      </w:r>
      <w:r>
        <w:t>însă)</w:t>
      </w:r>
      <w:r w:rsidR="00BA78D7">
        <w:t xml:space="preserve">. </w:t>
      </w:r>
      <w:r>
        <w:t>Subvenţiile</w:t>
      </w:r>
      <w:r w:rsidR="00BA78D7">
        <w:t xml:space="preserve"> </w:t>
      </w:r>
      <w:r>
        <w:t>primite</w:t>
      </w:r>
      <w:r w:rsidR="00BA78D7">
        <w:t xml:space="preserve"> </w:t>
      </w:r>
      <w:r>
        <w:t>de</w:t>
      </w:r>
      <w:r w:rsidR="00BA78D7">
        <w:t xml:space="preserve"> </w:t>
      </w:r>
      <w:r>
        <w:t>FNUASS</w:t>
      </w:r>
      <w:r w:rsidR="00BA78D7">
        <w:t xml:space="preserve"> </w:t>
      </w:r>
      <w:r>
        <w:t>ajung</w:t>
      </w:r>
      <w:r w:rsidR="00BA78D7">
        <w:t xml:space="preserve"> </w:t>
      </w:r>
      <w:r>
        <w:t>la</w:t>
      </w:r>
      <w:r w:rsidR="00BA78D7">
        <w:t xml:space="preserve"> </w:t>
      </w:r>
      <w:r>
        <w:t>4,57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şapte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cinci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reiese</w:t>
      </w:r>
      <w:r w:rsidR="00BA78D7">
        <w:t xml:space="preserve"> </w:t>
      </w:r>
      <w:r>
        <w:t>din</w:t>
      </w:r>
      <w:r w:rsidR="00BA78D7">
        <w:t xml:space="preserve"> </w:t>
      </w:r>
      <w:r>
        <w:t>analiza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subvenţiile</w:t>
      </w:r>
      <w:r w:rsidR="00BA78D7">
        <w:t xml:space="preserve"> </w:t>
      </w:r>
      <w:r>
        <w:t>primite</w:t>
      </w:r>
      <w:r w:rsidR="00BA78D7">
        <w:t xml:space="preserve"> </w:t>
      </w:r>
      <w:r>
        <w:t>de</w:t>
      </w:r>
      <w:r w:rsidR="00BA78D7">
        <w:t xml:space="preserve"> </w:t>
      </w:r>
      <w:r>
        <w:t>Fondul</w:t>
      </w:r>
      <w:r w:rsidR="00BA78D7">
        <w:t xml:space="preserve"> </w:t>
      </w:r>
      <w:r>
        <w:t>Sănătăţii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antemenţionată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din</w:t>
      </w:r>
      <w:r w:rsidR="00BA78D7">
        <w:t xml:space="preserve"> </w:t>
      </w:r>
      <w:r>
        <w:t>2013</w:t>
      </w:r>
      <w:r w:rsidR="00BA78D7">
        <w:t xml:space="preserve"> </w:t>
      </w:r>
      <w:r>
        <w:t>încoace,</w:t>
      </w:r>
      <w:r w:rsidR="00BA78D7">
        <w:t xml:space="preserve"> </w:t>
      </w:r>
      <w:r>
        <w:t>arată</w:t>
      </w:r>
      <w:r w:rsidR="00BA78D7">
        <w:t xml:space="preserve"> </w:t>
      </w:r>
      <w:r>
        <w:t>o</w:t>
      </w:r>
      <w:r w:rsidR="00BA78D7">
        <w:t xml:space="preserve"> </w:t>
      </w:r>
      <w:r>
        <w:t>comparaţie</w:t>
      </w:r>
      <w:r w:rsidR="00BA78D7">
        <w:t xml:space="preserve"> </w:t>
      </w:r>
      <w:r>
        <w:t>făcută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execuţiilor</w:t>
      </w:r>
      <w:r w:rsidR="00BA78D7">
        <w:t xml:space="preserve"> </w:t>
      </w:r>
      <w:r>
        <w:t>Fondului</w:t>
      </w:r>
      <w:r w:rsidR="00BA78D7">
        <w:t xml:space="preserve">. </w:t>
      </w:r>
      <w:r>
        <w:t>Peste</w:t>
      </w:r>
      <w:r w:rsidR="00BA78D7">
        <w:t xml:space="preserve"> </w:t>
      </w:r>
      <w:r>
        <w:t>78%</w:t>
      </w:r>
      <w:r w:rsidR="00BA78D7">
        <w:t xml:space="preserve"> </w:t>
      </w:r>
      <w:r>
        <w:t>din</w:t>
      </w:r>
      <w:r w:rsidR="00BA78D7">
        <w:t xml:space="preserve"> </w:t>
      </w:r>
      <w:r>
        <w:t>valoarea</w:t>
      </w:r>
      <w:r w:rsidR="00BA78D7">
        <w:t xml:space="preserve"> </w:t>
      </w:r>
      <w:r>
        <w:t>subvenţiilor</w:t>
      </w:r>
      <w:r w:rsidR="00BA78D7">
        <w:t xml:space="preserve"> </w:t>
      </w:r>
      <w:r>
        <w:t>virate</w:t>
      </w:r>
      <w:r w:rsidR="00BA78D7">
        <w:t xml:space="preserve"> </w:t>
      </w:r>
      <w:r>
        <w:t>la</w:t>
      </w:r>
      <w:r w:rsidR="00BA78D7">
        <w:t xml:space="preserve"> </w:t>
      </w:r>
      <w:r>
        <w:t>FNUASS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şapte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virată</w:t>
      </w:r>
      <w:r w:rsidR="00BA78D7">
        <w:t xml:space="preserve"> </w:t>
      </w:r>
      <w:r>
        <w:t>la</w:t>
      </w:r>
      <w:r w:rsidR="00BA78D7">
        <w:t xml:space="preserve"> </w:t>
      </w:r>
      <w:r>
        <w:t>Fond</w:t>
      </w:r>
      <w:r w:rsidR="00BA78D7">
        <w:t xml:space="preserve"> </w:t>
      </w:r>
      <w:r>
        <w:t>doar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iulie</w:t>
      </w:r>
      <w:r w:rsidR="00BA78D7">
        <w:t xml:space="preserve"> </w:t>
      </w:r>
      <w:r>
        <w:t>(3,61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subvenţii</w:t>
      </w:r>
      <w:r w:rsidR="00BA78D7">
        <w:t xml:space="preserve"> </w:t>
      </w:r>
      <w:r>
        <w:t>primite,</w:t>
      </w:r>
      <w:r w:rsidR="00BA78D7">
        <w:t xml:space="preserve"> </w:t>
      </w:r>
      <w:r>
        <w:t>în</w:t>
      </w:r>
      <w:r w:rsidR="00BA78D7">
        <w:t xml:space="preserve"> </w:t>
      </w:r>
      <w:r>
        <w:t>iulie,</w:t>
      </w:r>
      <w:r w:rsidR="00BA78D7">
        <w:t xml:space="preserve"> </w:t>
      </w:r>
      <w:r>
        <w:t>de</w:t>
      </w:r>
      <w:r w:rsidR="00BA78D7">
        <w:t xml:space="preserve"> </w:t>
      </w:r>
      <w:r>
        <w:t>FNUASS),</w:t>
      </w:r>
      <w:r w:rsidR="00BA78D7">
        <w:t xml:space="preserve"> </w:t>
      </w:r>
      <w:r>
        <w:t>arată</w:t>
      </w:r>
      <w:r w:rsidR="00BA78D7">
        <w:t xml:space="preserve"> </w:t>
      </w:r>
      <w:r>
        <w:t>analiza</w:t>
      </w:r>
      <w:r w:rsidR="00BA78D7">
        <w:t xml:space="preserve"> </w:t>
      </w:r>
      <w:r>
        <w:t>făcută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AnulCuantumul</w:t>
      </w:r>
      <w:r w:rsidR="00BA78D7">
        <w:t xml:space="preserve"> </w:t>
      </w:r>
      <w:r>
        <w:t>subvenţiilor</w:t>
      </w:r>
      <w:r w:rsidR="00BA78D7">
        <w:t xml:space="preserve"> </w:t>
      </w:r>
      <w:r>
        <w:t>primite</w:t>
      </w:r>
      <w:r w:rsidR="00BA78D7">
        <w:t xml:space="preserve"> </w:t>
      </w:r>
      <w:r>
        <w:t>de</w:t>
      </w:r>
      <w:r w:rsidR="00BA78D7">
        <w:t xml:space="preserve"> </w:t>
      </w:r>
      <w:r>
        <w:t>FNUASS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şapte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anilor20204,57</w:t>
      </w:r>
      <w:r w:rsidR="00BA78D7">
        <w:t xml:space="preserve"> </w:t>
      </w:r>
      <w:r>
        <w:t>miliarde</w:t>
      </w:r>
      <w:r w:rsidR="00BA78D7">
        <w:t xml:space="preserve"> </w:t>
      </w:r>
      <w:r>
        <w:t>lei2019Peste</w:t>
      </w:r>
      <w:r w:rsidR="00BA78D7">
        <w:t xml:space="preserve"> </w:t>
      </w:r>
      <w:r>
        <w:t>774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lei2018Peste</w:t>
      </w:r>
      <w:r w:rsidR="00BA78D7">
        <w:t xml:space="preserve"> </w:t>
      </w:r>
      <w:r>
        <w:t>743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lei2017Peste</w:t>
      </w:r>
      <w:r w:rsidR="00BA78D7">
        <w:t xml:space="preserve"> </w:t>
      </w:r>
      <w:r>
        <w:t>779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lei2016Peste</w:t>
      </w:r>
      <w:r w:rsidR="00BA78D7">
        <w:t xml:space="preserve"> </w:t>
      </w:r>
      <w:r>
        <w:t>1,58</w:t>
      </w:r>
      <w:r w:rsidR="00BA78D7">
        <w:t xml:space="preserve"> </w:t>
      </w:r>
      <w:r>
        <w:t>miliarde</w:t>
      </w:r>
      <w:r w:rsidR="00BA78D7">
        <w:t xml:space="preserve"> </w:t>
      </w:r>
      <w:r>
        <w:t>lei2015Peste</w:t>
      </w:r>
      <w:r w:rsidR="00BA78D7">
        <w:t xml:space="preserve"> </w:t>
      </w:r>
      <w:r>
        <w:t>835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lei20141,59</w:t>
      </w:r>
      <w:r w:rsidR="00BA78D7">
        <w:t xml:space="preserve"> </w:t>
      </w:r>
      <w:r>
        <w:t>miliarde</w:t>
      </w:r>
      <w:r w:rsidR="00BA78D7">
        <w:t xml:space="preserve"> </w:t>
      </w:r>
      <w:r>
        <w:t>lei20131,8</w:t>
      </w:r>
      <w:r w:rsidR="00BA78D7">
        <w:t xml:space="preserve"> </w:t>
      </w:r>
      <w:r>
        <w:t>miliarde</w:t>
      </w:r>
      <w:r w:rsidR="00BA78D7">
        <w:t xml:space="preserve"> </w:t>
      </w:r>
      <w:r>
        <w:t>leiSursă:</w:t>
      </w:r>
      <w:r w:rsidR="00BA78D7">
        <w:t xml:space="preserve"> </w:t>
      </w:r>
      <w:r>
        <w:t>Calcule</w:t>
      </w:r>
      <w:r w:rsidR="00BA78D7">
        <w:t xml:space="preserve"> </w:t>
      </w:r>
      <w:r>
        <w:t>făcute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şi</w:t>
      </w:r>
      <w:r w:rsidR="00BA78D7">
        <w:t xml:space="preserve"> </w:t>
      </w:r>
      <w:r>
        <w:t>bazate</w:t>
      </w:r>
      <w:r w:rsidR="00BA78D7">
        <w:t xml:space="preserve"> </w:t>
      </w:r>
      <w:r>
        <w:t>pe</w:t>
      </w:r>
      <w:r w:rsidR="00BA78D7">
        <w:t xml:space="preserve"> </w:t>
      </w:r>
      <w:r>
        <w:t>execuţiile</w:t>
      </w:r>
      <w:r w:rsidR="00BA78D7">
        <w:t xml:space="preserve"> </w:t>
      </w:r>
      <w:r>
        <w:t>Fondului</w:t>
      </w:r>
      <w:r w:rsidR="00BA78D7">
        <w:t xml:space="preserve"> </w:t>
      </w:r>
      <w:r>
        <w:t>Sănătăţii</w:t>
      </w:r>
      <w:r w:rsidR="00BA78D7">
        <w:t xml:space="preserve">. </w:t>
      </w:r>
      <w:r>
        <w:t>Precizare:</w:t>
      </w:r>
      <w:r w:rsidR="00BA78D7">
        <w:t xml:space="preserve"> </w:t>
      </w:r>
      <w:r>
        <w:t>diferenţa</w:t>
      </w:r>
      <w:r w:rsidR="00BA78D7">
        <w:t xml:space="preserve"> </w:t>
      </w:r>
      <w:r>
        <w:t>dintre</w:t>
      </w:r>
      <w:r w:rsidR="00BA78D7">
        <w:t xml:space="preserve"> </w:t>
      </w:r>
      <w:r>
        <w:t>încasările</w:t>
      </w:r>
      <w:r w:rsidR="00BA78D7">
        <w:t xml:space="preserve"> </w:t>
      </w:r>
      <w:r>
        <w:t>totale</w:t>
      </w:r>
      <w:r w:rsidR="00BA78D7">
        <w:t xml:space="preserve"> </w:t>
      </w:r>
      <w:r>
        <w:t>la</w:t>
      </w:r>
      <w:r w:rsidR="00BA78D7">
        <w:t xml:space="preserve"> </w:t>
      </w:r>
      <w:r>
        <w:t>Fond</w:t>
      </w:r>
      <w:r w:rsidR="00BA78D7">
        <w:t xml:space="preserve"> </w:t>
      </w:r>
      <w:r>
        <w:t>şi</w:t>
      </w:r>
      <w:r w:rsidR="00BA78D7">
        <w:t xml:space="preserve"> </w:t>
      </w:r>
      <w:r>
        <w:t>sursele</w:t>
      </w:r>
      <w:r w:rsidR="00BA78D7">
        <w:t xml:space="preserve"> </w:t>
      </w:r>
      <w:r>
        <w:t>de</w:t>
      </w:r>
      <w:r w:rsidR="00BA78D7">
        <w:t xml:space="preserve"> </w:t>
      </w:r>
      <w:r>
        <w:t>venit</w:t>
      </w:r>
      <w:r w:rsidR="00BA78D7">
        <w:t xml:space="preserve"> </w:t>
      </w:r>
      <w:r>
        <w:t>antemenţionate</w:t>
      </w:r>
      <w:r w:rsidR="00BA78D7">
        <w:t xml:space="preserve"> </w:t>
      </w:r>
      <w:r>
        <w:t>(CASS,</w:t>
      </w:r>
      <w:r w:rsidR="00BA78D7">
        <w:t xml:space="preserve"> </w:t>
      </w:r>
      <w:r>
        <w:t>clawback,</w:t>
      </w:r>
      <w:r w:rsidR="00BA78D7">
        <w:t xml:space="preserve"> </w:t>
      </w:r>
      <w:r>
        <w:t>subvenţii)</w:t>
      </w:r>
      <w:r w:rsidR="00BA78D7">
        <w:t xml:space="preserve"> </w:t>
      </w:r>
      <w:r>
        <w:t>e</w:t>
      </w:r>
      <w:r w:rsidR="00BA78D7">
        <w:t xml:space="preserve"> </w:t>
      </w:r>
      <w:r>
        <w:t>acoperită</w:t>
      </w:r>
      <w:r w:rsidR="00BA78D7">
        <w:t xml:space="preserve"> </w:t>
      </w:r>
      <w:r>
        <w:t>de</w:t>
      </w:r>
      <w:r w:rsidR="00BA78D7">
        <w:t xml:space="preserve"> </w:t>
      </w:r>
      <w:r>
        <w:t>veniturile</w:t>
      </w:r>
      <w:r w:rsidR="00BA78D7">
        <w:t xml:space="preserve"> </w:t>
      </w:r>
      <w:r>
        <w:t>FNUASS,</w:t>
      </w:r>
      <w:r w:rsidR="00BA78D7">
        <w:t xml:space="preserve"> </w:t>
      </w:r>
      <w:r>
        <w:t>încasate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unic,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de</w:t>
      </w:r>
      <w:r w:rsidR="00BA78D7">
        <w:t xml:space="preserve"> </w:t>
      </w:r>
      <w:r>
        <w:t>distribuire,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veniturile</w:t>
      </w:r>
      <w:r w:rsidR="00BA78D7">
        <w:t xml:space="preserve"> </w:t>
      </w:r>
      <w:r>
        <w:t>nefiscale</w:t>
      </w:r>
      <w:r w:rsidR="00BA78D7">
        <w:t xml:space="preserve"> </w:t>
      </w:r>
      <w:r>
        <w:t>la</w:t>
      </w:r>
      <w:r w:rsidR="00BA78D7">
        <w:t xml:space="preserve"> </w:t>
      </w:r>
      <w:r>
        <w:t>Fond,</w:t>
      </w:r>
      <w:r w:rsidR="00BA78D7">
        <w:t xml:space="preserve"> </w:t>
      </w:r>
      <w:r>
        <w:t>reiese</w:t>
      </w:r>
      <w:r w:rsidR="00BA78D7">
        <w:t xml:space="preserve"> </w:t>
      </w:r>
      <w:r>
        <w:t>din</w:t>
      </w:r>
      <w:r w:rsidR="00BA78D7">
        <w:t xml:space="preserve"> </w:t>
      </w:r>
      <w:r>
        <w:t>analiza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Pe</w:t>
      </w:r>
      <w:r w:rsidR="00BA78D7">
        <w:t xml:space="preserve"> </w:t>
      </w:r>
      <w:r>
        <w:t>ce</w:t>
      </w:r>
      <w:r w:rsidR="00BA78D7">
        <w:t xml:space="preserve"> </w:t>
      </w:r>
      <w:r>
        <w:t>am</w:t>
      </w:r>
      <w:r w:rsidR="00BA78D7">
        <w:t xml:space="preserve"> </w:t>
      </w:r>
      <w:r>
        <w:t>cheltuit</w:t>
      </w:r>
      <w:r w:rsidR="00BA78D7">
        <w:t xml:space="preserve"> </w:t>
      </w:r>
      <w:r>
        <w:t>baniiPlăţile</w:t>
      </w:r>
      <w:r w:rsidR="00BA78D7">
        <w:t xml:space="preserve"> </w:t>
      </w:r>
      <w:r>
        <w:t>totale</w:t>
      </w:r>
      <w:r w:rsidR="00BA78D7">
        <w:t xml:space="preserve"> </w:t>
      </w:r>
      <w:r>
        <w:t>din</w:t>
      </w:r>
      <w:r w:rsidR="00BA78D7">
        <w:t xml:space="preserve"> </w:t>
      </w:r>
      <w:r>
        <w:t>FNUASS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aproape</w:t>
      </w:r>
      <w:r w:rsidR="00BA78D7">
        <w:t xml:space="preserve"> </w:t>
      </w:r>
      <w:r>
        <w:t>27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şapte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cu</w:t>
      </w:r>
      <w:r w:rsidR="00BA78D7">
        <w:t xml:space="preserve"> </w:t>
      </w:r>
      <w:r>
        <w:t>16,7%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arată</w:t>
      </w:r>
      <w:r w:rsidR="00BA78D7">
        <w:t xml:space="preserve"> </w:t>
      </w:r>
      <w:r>
        <w:t>execuţiile</w:t>
      </w:r>
      <w:r w:rsidR="00BA78D7">
        <w:t xml:space="preserve"> </w:t>
      </w:r>
      <w:r>
        <w:t>comparate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Defalcat,</w:t>
      </w:r>
      <w:r w:rsidR="00BA78D7">
        <w:t xml:space="preserve"> </w:t>
      </w:r>
      <w:r>
        <w:t>plăţile</w:t>
      </w:r>
      <w:r w:rsidR="00BA78D7">
        <w:t xml:space="preserve"> </w:t>
      </w:r>
      <w:r>
        <w:t>făcute</w:t>
      </w:r>
      <w:r w:rsidR="00BA78D7">
        <w:t xml:space="preserve"> </w:t>
      </w:r>
      <w:r>
        <w:t>din</w:t>
      </w:r>
      <w:r w:rsidR="00BA78D7">
        <w:t xml:space="preserve"> </w:t>
      </w:r>
      <w:r>
        <w:t>FNUASS</w:t>
      </w:r>
      <w:r w:rsidR="00BA78D7">
        <w:t xml:space="preserve"> </w:t>
      </w:r>
      <w:r>
        <w:t>pentru</w:t>
      </w:r>
      <w:r w:rsidR="00BA78D7">
        <w:t xml:space="preserve"> </w:t>
      </w:r>
      <w:r>
        <w:t>produsele</w:t>
      </w:r>
      <w:r w:rsidR="00BA78D7">
        <w:t xml:space="preserve"> </w:t>
      </w:r>
      <w:r>
        <w:t>farmaceutice,</w:t>
      </w:r>
      <w:r w:rsidR="00BA78D7">
        <w:t xml:space="preserve"> </w:t>
      </w:r>
      <w:r>
        <w:t>materialele</w:t>
      </w:r>
      <w:r w:rsidR="00BA78D7">
        <w:t xml:space="preserve"> </w:t>
      </w:r>
      <w:r>
        <w:t>sanitare</w:t>
      </w:r>
      <w:r w:rsidR="00BA78D7">
        <w:t xml:space="preserve"> </w:t>
      </w:r>
      <w:r>
        <w:t>şi</w:t>
      </w:r>
      <w:r w:rsidR="00BA78D7">
        <w:t xml:space="preserve"> </w:t>
      </w:r>
      <w:r>
        <w:t>dispozitive</w:t>
      </w:r>
      <w:r w:rsidR="00BA78D7">
        <w:t xml:space="preserve"> </w:t>
      </w:r>
      <w:r>
        <w:t>medicale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sistemul</w:t>
      </w:r>
      <w:r w:rsidR="00BA78D7">
        <w:t xml:space="preserve"> </w:t>
      </w:r>
      <w:r>
        <w:t>asigurărilor</w:t>
      </w:r>
      <w:r w:rsidR="00BA78D7">
        <w:t xml:space="preserve"> </w:t>
      </w:r>
      <w:r>
        <w:lastRenderedPageBreak/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au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8,26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şapte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cu</w:t>
      </w:r>
      <w:r w:rsidR="00BA78D7">
        <w:t xml:space="preserve"> </w:t>
      </w:r>
      <w:r>
        <w:t>15,15%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reiese</w:t>
      </w:r>
      <w:r w:rsidR="00BA78D7">
        <w:t xml:space="preserve"> </w:t>
      </w:r>
      <w:r>
        <w:t>dintr-o</w:t>
      </w:r>
      <w:r w:rsidR="00BA78D7">
        <w:t xml:space="preserve"> </w:t>
      </w:r>
      <w:r>
        <w:t>comparaţie</w:t>
      </w:r>
      <w:r w:rsidR="00BA78D7">
        <w:t xml:space="preserve"> </w:t>
      </w:r>
      <w:r>
        <w:t>făcută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execuţiilor</w:t>
      </w:r>
      <w:r w:rsidR="00BA78D7">
        <w:t xml:space="preserve"> </w:t>
      </w:r>
      <w:r>
        <w:t>Fondului</w:t>
      </w:r>
      <w:r w:rsidR="00BA78D7">
        <w:t xml:space="preserve">. </w:t>
      </w:r>
      <w:r>
        <w:t>Plăţile</w:t>
      </w:r>
      <w:r w:rsidR="00BA78D7">
        <w:t xml:space="preserve"> </w:t>
      </w:r>
      <w:r>
        <w:t>din</w:t>
      </w:r>
      <w:r w:rsidR="00BA78D7">
        <w:t xml:space="preserve"> </w:t>
      </w:r>
      <w:r>
        <w:t>Fond</w:t>
      </w:r>
      <w:r w:rsidR="00BA78D7">
        <w:t xml:space="preserve"> </w:t>
      </w:r>
      <w:r>
        <w:t>pentru</w:t>
      </w:r>
      <w:r w:rsidR="00BA78D7">
        <w:t xml:space="preserve"> </w:t>
      </w:r>
      <w:r>
        <w:t>serviciile</w:t>
      </w:r>
      <w:r w:rsidR="00BA78D7">
        <w:t xml:space="preserve"> </w:t>
      </w:r>
      <w:r>
        <w:t>medicale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unităţile</w:t>
      </w:r>
      <w:r w:rsidR="00BA78D7">
        <w:t xml:space="preserve"> </w:t>
      </w:r>
      <w:r>
        <w:t>sanitare</w:t>
      </w:r>
      <w:r w:rsidR="00BA78D7">
        <w:t xml:space="preserve"> </w:t>
      </w:r>
      <w:r>
        <w:t>cu</w:t>
      </w:r>
      <w:r w:rsidR="00BA78D7">
        <w:t xml:space="preserve"> </w:t>
      </w:r>
      <w:r>
        <w:t>paturi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şapte</w:t>
      </w:r>
      <w:r w:rsidR="00BA78D7">
        <w:t xml:space="preserve"> </w:t>
      </w:r>
      <w:r>
        <w:t>luni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6,61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cu</w:t>
      </w:r>
      <w:r w:rsidR="00BA78D7">
        <w:t xml:space="preserve"> </w:t>
      </w:r>
      <w:r>
        <w:t>8%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. </w:t>
      </w:r>
      <w:r>
        <w:t>Creşterile</w:t>
      </w:r>
      <w:r w:rsidR="00BA78D7">
        <w:t xml:space="preserve"> </w:t>
      </w:r>
      <w:r>
        <w:t>de</w:t>
      </w:r>
      <w:r w:rsidR="00BA78D7">
        <w:t xml:space="preserve"> </w:t>
      </w:r>
      <w:r>
        <w:t>venituri</w:t>
      </w:r>
      <w:r w:rsidR="00BA78D7">
        <w:t xml:space="preserve"> </w:t>
      </w:r>
      <w:r>
        <w:t>din</w:t>
      </w:r>
      <w:r w:rsidR="00BA78D7">
        <w:t xml:space="preserve"> </w:t>
      </w:r>
      <w:r>
        <w:t>spitale,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Legii</w:t>
      </w:r>
      <w:r w:rsidR="00BA78D7">
        <w:t xml:space="preserve"> </w:t>
      </w:r>
      <w:r>
        <w:t>salarizării</w:t>
      </w:r>
      <w:r w:rsidR="00BA78D7">
        <w:t xml:space="preserve"> </w:t>
      </w:r>
      <w:r>
        <w:t>unice,</w:t>
      </w:r>
      <w:r w:rsidR="00BA78D7">
        <w:t xml:space="preserve"> </w:t>
      </w:r>
      <w:r>
        <w:t>au</w:t>
      </w:r>
      <w:r w:rsidR="00BA78D7">
        <w:t xml:space="preserve"> </w:t>
      </w:r>
      <w:r>
        <w:t>costat</w:t>
      </w:r>
      <w:r w:rsidR="00BA78D7">
        <w:t xml:space="preserve"> </w:t>
      </w:r>
      <w:r>
        <w:t>FNUASS</w:t>
      </w:r>
      <w:r w:rsidR="00BA78D7">
        <w:t xml:space="preserve"> </w:t>
      </w:r>
      <w:r>
        <w:t>6,27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şapte</w:t>
      </w:r>
      <w:r w:rsidR="00BA78D7">
        <w:t xml:space="preserve"> </w:t>
      </w:r>
      <w:r>
        <w:t>luni,</w:t>
      </w:r>
      <w:r w:rsidR="00BA78D7">
        <w:t xml:space="preserve"> </w:t>
      </w:r>
      <w:r>
        <w:t>cu</w:t>
      </w:r>
      <w:r w:rsidR="00BA78D7">
        <w:t xml:space="preserve"> </w:t>
      </w:r>
      <w:r>
        <w:t>14,18%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. </w:t>
      </w:r>
    </w:p>
    <w:p w14:paraId="0AFAFF7B" w14:textId="0C3862AC" w:rsidR="006C4461" w:rsidRDefault="006C4461" w:rsidP="006C4461">
      <w:r>
        <w:t>MAS</w:t>
      </w:r>
      <w:r w:rsidR="00BA78D7">
        <w:t xml:space="preserve"> </w:t>
      </w:r>
      <w:r>
        <w:t>RE,</w:t>
      </w:r>
      <w:r w:rsidR="00BA78D7">
        <w:t xml:space="preserve"> </w:t>
      </w:r>
      <w:r>
        <w:t>pierderi</w:t>
      </w:r>
      <w:r w:rsidR="00BA78D7">
        <w:t xml:space="preserve"> </w:t>
      </w:r>
      <w:r>
        <w:t>de</w:t>
      </w:r>
      <w:r w:rsidR="00BA78D7">
        <w:t xml:space="preserve"> </w:t>
      </w:r>
      <w:r>
        <w:t>39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ultimul</w:t>
      </w:r>
      <w:r w:rsidR="00BA78D7">
        <w:t xml:space="preserve"> </w:t>
      </w:r>
      <w:r>
        <w:t>an</w:t>
      </w:r>
      <w:r w:rsidR="00BA78D7">
        <w:t xml:space="preserve"> </w:t>
      </w:r>
      <w:r>
        <w:t>financiar</w:t>
      </w:r>
      <w:r w:rsidR="00BA78D7">
        <w:t xml:space="preserve"> </w:t>
      </w:r>
      <w:r>
        <w:t>şi</w:t>
      </w:r>
      <w:r w:rsidR="00BA78D7">
        <w:t xml:space="preserve"> </w:t>
      </w:r>
      <w:r>
        <w:t>lucrări</w:t>
      </w:r>
      <w:r w:rsidR="00BA78D7">
        <w:t xml:space="preserve"> </w:t>
      </w:r>
      <w:r>
        <w:t>stopate</w:t>
      </w:r>
      <w:r w:rsidR="00BA78D7">
        <w:t xml:space="preserve"> </w:t>
      </w:r>
      <w:r>
        <w:t>la</w:t>
      </w:r>
      <w:r w:rsidR="00BA78D7">
        <w:t xml:space="preserve"> </w:t>
      </w:r>
      <w:r>
        <w:t>unele</w:t>
      </w:r>
      <w:r w:rsidR="00BA78D7">
        <w:t xml:space="preserve"> </w:t>
      </w:r>
      <w:r>
        <w:t>proiecte</w:t>
      </w:r>
      <w:r w:rsidR="00BA78D7">
        <w:t xml:space="preserve"> </w:t>
      </w:r>
      <w:r>
        <w:t>de</w:t>
      </w:r>
      <w:r w:rsidR="00BA78D7">
        <w:t xml:space="preserve"> </w:t>
      </w:r>
      <w:r>
        <w:t>mall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COVID-19</w:t>
      </w:r>
      <w:r w:rsidR="00BA78D7">
        <w:t xml:space="preserve"> </w:t>
      </w:r>
      <w:r>
        <w:t>Majoritatea</w:t>
      </w:r>
      <w:r w:rsidR="00BA78D7">
        <w:t xml:space="preserve"> </w:t>
      </w:r>
      <w:r>
        <w:t>pierderilor</w:t>
      </w:r>
      <w:r w:rsidR="00BA78D7">
        <w:t xml:space="preserve"> </w:t>
      </w:r>
      <w:r>
        <w:t>Mas</w:t>
      </w:r>
      <w:r w:rsidR="00BA78D7">
        <w:t xml:space="preserve"> </w:t>
      </w:r>
      <w:r>
        <w:t>RE</w:t>
      </w:r>
      <w:r w:rsidR="00BA78D7">
        <w:t xml:space="preserve"> </w:t>
      </w:r>
      <w:r>
        <w:t>sunt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impactul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afectat</w:t>
      </w:r>
      <w:r w:rsidR="00BA78D7">
        <w:t xml:space="preserve"> </w:t>
      </w:r>
      <w:r>
        <w:t>atât</w:t>
      </w:r>
      <w:r w:rsidR="00BA78D7">
        <w:t xml:space="preserve"> </w:t>
      </w:r>
      <w:r>
        <w:t>valoarea</w:t>
      </w:r>
      <w:r w:rsidR="00BA78D7">
        <w:t xml:space="preserve"> </w:t>
      </w:r>
      <w:r>
        <w:t>proprietăților,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chirii</w:t>
      </w:r>
      <w:r w:rsidR="00BA78D7">
        <w:t xml:space="preserve"> </w:t>
      </w:r>
      <w:r>
        <w:t>ale</w:t>
      </w:r>
      <w:r w:rsidR="00BA78D7">
        <w:t xml:space="preserve"> </w:t>
      </w:r>
      <w:r>
        <w:t>investitorului,</w:t>
      </w:r>
      <w:r w:rsidR="00BA78D7">
        <w:t xml:space="preserve"> </w:t>
      </w:r>
      <w:r>
        <w:t>al</w:t>
      </w:r>
      <w:r w:rsidR="00BA78D7">
        <w:t xml:space="preserve"> </w:t>
      </w:r>
      <w:r>
        <w:t>cărui</w:t>
      </w:r>
      <w:r w:rsidR="00BA78D7">
        <w:t xml:space="preserve"> </w:t>
      </w:r>
      <w:r>
        <w:t>plan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vinde</w:t>
      </w:r>
      <w:r w:rsidR="00BA78D7">
        <w:t xml:space="preserve"> </w:t>
      </w:r>
      <w:r>
        <w:t>activele</w:t>
      </w:r>
      <w:r w:rsidR="00BA78D7">
        <w:t xml:space="preserve"> </w:t>
      </w:r>
      <w:r>
        <w:t>deținute</w:t>
      </w:r>
      <w:r w:rsidR="00BA78D7">
        <w:t xml:space="preserve"> </w:t>
      </w:r>
      <w:r>
        <w:t>pe</w:t>
      </w:r>
      <w:r w:rsidR="00BA78D7">
        <w:t xml:space="preserve"> </w:t>
      </w:r>
      <w:r>
        <w:t>piețele</w:t>
      </w:r>
      <w:r w:rsidR="00BA78D7">
        <w:t xml:space="preserve"> </w:t>
      </w:r>
      <w:r>
        <w:t>occidentale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concentra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Europei</w:t>
      </w:r>
      <w:r w:rsidR="00BA78D7">
        <w:t xml:space="preserve"> </w:t>
      </w:r>
      <w:r>
        <w:t>Centrale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Est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prelungi,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tranzacțiile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fiind</w:t>
      </w:r>
      <w:r w:rsidR="00BA78D7">
        <w:t xml:space="preserve"> </w:t>
      </w:r>
      <w:r>
        <w:t>anulate</w:t>
      </w:r>
      <w:r w:rsidR="00BA78D7">
        <w:t xml:space="preserve"> </w:t>
      </w:r>
      <w:r>
        <w:t>sau,</w:t>
      </w:r>
      <w:r w:rsidR="00BA78D7">
        <w:t xml:space="preserve">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bun</w:t>
      </w:r>
      <w:r w:rsidR="00BA78D7">
        <w:t xml:space="preserve"> </w:t>
      </w:r>
      <w:r>
        <w:t>caz,</w:t>
      </w:r>
      <w:r w:rsidR="00BA78D7">
        <w:t xml:space="preserve"> </w:t>
      </w:r>
      <w:r>
        <w:t>amânate</w:t>
      </w:r>
      <w:r w:rsidR="00BA78D7">
        <w:t xml:space="preserve">. </w:t>
      </w:r>
      <w:r>
        <w:t>De</w:t>
      </w:r>
      <w:r w:rsidR="00BA78D7">
        <w:t xml:space="preserve"> </w:t>
      </w:r>
      <w:r>
        <w:t>altfel,</w:t>
      </w:r>
      <w:r w:rsidR="00BA78D7">
        <w:t xml:space="preserve"> </w:t>
      </w:r>
      <w:r>
        <w:t>MAS</w:t>
      </w:r>
      <w:r w:rsidR="00BA78D7">
        <w:t xml:space="preserve"> </w:t>
      </w:r>
      <w:r>
        <w:t>RE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dividendele</w:t>
      </w:r>
      <w:r w:rsidR="00BA78D7">
        <w:t xml:space="preserve"> </w:t>
      </w:r>
      <w:r>
        <w:t>pentru</w:t>
      </w:r>
      <w:r w:rsidR="00BA78D7">
        <w:t xml:space="preserve"> </w:t>
      </w:r>
      <w:r>
        <w:t>sfârșitul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financiar</w:t>
      </w:r>
      <w:r w:rsidR="00BA78D7">
        <w:t xml:space="preserve">. </w:t>
      </w:r>
      <w:r>
        <w:t>„MAS</w:t>
      </w:r>
      <w:r w:rsidR="00BA78D7">
        <w:t xml:space="preserve"> </w:t>
      </w:r>
      <w:r>
        <w:t>va</w:t>
      </w:r>
      <w:r w:rsidR="00BA78D7">
        <w:t xml:space="preserve"> </w:t>
      </w:r>
      <w:r>
        <w:t>lua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reluarea</w:t>
      </w:r>
      <w:r w:rsidR="00BA78D7">
        <w:t xml:space="preserve"> </w:t>
      </w:r>
      <w:r>
        <w:t>plăților</w:t>
      </w:r>
      <w:r w:rsidR="00BA78D7">
        <w:t xml:space="preserve"> </w:t>
      </w:r>
      <w:r>
        <w:t>dividendelor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pandemia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încheiat</w:t>
      </w:r>
      <w:r w:rsidR="00BA78D7">
        <w:t xml:space="preserve"> </w:t>
      </w:r>
      <w:r>
        <w:t>efectiv,</w:t>
      </w:r>
      <w:r w:rsidR="00BA78D7">
        <w:t xml:space="preserve"> </w:t>
      </w:r>
      <w:r>
        <w:t>angajamentele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sunt</w:t>
      </w:r>
      <w:r w:rsidR="00BA78D7">
        <w:t xml:space="preserve"> </w:t>
      </w:r>
      <w:r>
        <w:t>susținute,</w:t>
      </w:r>
      <w:r w:rsidR="00BA78D7">
        <w:t xml:space="preserve"> </w:t>
      </w:r>
      <w:r>
        <w:t>afacerea</w:t>
      </w:r>
      <w:r w:rsidR="00BA78D7">
        <w:t xml:space="preserve"> </w:t>
      </w:r>
      <w:r>
        <w:t>este</w:t>
      </w:r>
      <w:r w:rsidR="00BA78D7">
        <w:t xml:space="preserve"> </w:t>
      </w:r>
      <w:r>
        <w:t>suficient</w:t>
      </w:r>
      <w:r w:rsidR="00BA78D7">
        <w:t xml:space="preserve"> </w:t>
      </w:r>
      <w:r>
        <w:t>de</w:t>
      </w:r>
      <w:r w:rsidR="00BA78D7">
        <w:t xml:space="preserve"> </w:t>
      </w:r>
      <w:r>
        <w:t>profitabilă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atractivitatea</w:t>
      </w:r>
      <w:r w:rsidR="00BA78D7">
        <w:t xml:space="preserve"> </w:t>
      </w:r>
      <w:r>
        <w:t>oportunităților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cu</w:t>
      </w:r>
      <w:r w:rsidR="00BA78D7">
        <w:t xml:space="preserve"> </w:t>
      </w:r>
      <w:r>
        <w:t>lichiditatea</w:t>
      </w:r>
      <w:r w:rsidR="00BA78D7">
        <w:t xml:space="preserve"> </w:t>
      </w:r>
      <w:r>
        <w:t>disponibilă</w:t>
      </w:r>
      <w:r w:rsidR="00BA78D7">
        <w:t xml:space="preserve"> </w:t>
      </w:r>
      <w:r>
        <w:t>la</w:t>
      </w:r>
      <w:r w:rsidR="00BA78D7">
        <w:t xml:space="preserve"> </w:t>
      </w:r>
      <w:r>
        <w:t>momentul</w:t>
      </w:r>
      <w:r w:rsidR="00BA78D7">
        <w:t xml:space="preserve"> </w:t>
      </w:r>
      <w:r>
        <w:t>respectiv”,</w:t>
      </w:r>
      <w:r w:rsidR="00BA78D7">
        <w:t xml:space="preserve"> </w:t>
      </w:r>
      <w:r>
        <w:t>arată</w:t>
      </w:r>
      <w:r w:rsidR="00BA78D7">
        <w:t xml:space="preserve"> </w:t>
      </w:r>
      <w:r>
        <w:t>oficialii</w:t>
      </w:r>
      <w:r w:rsidR="00BA78D7">
        <w:t xml:space="preserve"> </w:t>
      </w:r>
      <w:r>
        <w:t>MAS</w:t>
      </w:r>
      <w:r w:rsidR="00BA78D7">
        <w:t xml:space="preserve"> </w:t>
      </w:r>
      <w:r>
        <w:t>RE</w:t>
      </w:r>
      <w:r w:rsidR="00BA78D7">
        <w:t xml:space="preserve"> </w:t>
      </w:r>
      <w:r>
        <w:t>în</w:t>
      </w:r>
      <w:r w:rsidR="00BA78D7">
        <w:t xml:space="preserve"> </w:t>
      </w:r>
      <w:r>
        <w:t>ultimul</w:t>
      </w:r>
      <w:r w:rsidR="00BA78D7">
        <w:t xml:space="preserve"> </w:t>
      </w:r>
      <w:r>
        <w:t>raport</w:t>
      </w:r>
      <w:r w:rsidR="00BA78D7">
        <w:t xml:space="preserve"> </w:t>
      </w:r>
      <w:r>
        <w:t>al</w:t>
      </w:r>
      <w:r w:rsidR="00BA78D7">
        <w:t xml:space="preserve"> </w:t>
      </w:r>
      <w:r>
        <w:t>companiei</w:t>
      </w:r>
      <w:r w:rsidR="00BA78D7">
        <w:t xml:space="preserve">. </w:t>
      </w:r>
      <w:r>
        <w:t>MAS</w:t>
      </w:r>
      <w:r w:rsidR="00BA78D7">
        <w:t xml:space="preserve"> </w:t>
      </w:r>
      <w:r>
        <w:t>RE</w:t>
      </w:r>
      <w:r w:rsidR="00BA78D7">
        <w:t xml:space="preserve"> </w:t>
      </w:r>
      <w:r>
        <w:t>deține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românească,</w:t>
      </w:r>
      <w:r w:rsidR="00BA78D7">
        <w:t xml:space="preserve"> </w:t>
      </w:r>
      <w:r>
        <w:t>în</w:t>
      </w:r>
      <w:r w:rsidR="00BA78D7">
        <w:t xml:space="preserve"> </w:t>
      </w:r>
      <w:r>
        <w:t>proporție</w:t>
      </w:r>
      <w:r w:rsidR="00BA78D7">
        <w:t xml:space="preserve"> </w:t>
      </w:r>
      <w:r>
        <w:t>de</w:t>
      </w:r>
      <w:r w:rsidR="00BA78D7">
        <w:t xml:space="preserve"> </w:t>
      </w:r>
      <w:r>
        <w:t>100%,</w:t>
      </w:r>
      <w:r w:rsidR="00BA78D7">
        <w:t xml:space="preserve"> </w:t>
      </w:r>
      <w:r>
        <w:t>mall-urile:Alături</w:t>
      </w:r>
      <w:r w:rsidR="00BA78D7">
        <w:t xml:space="preserve"> </w:t>
      </w:r>
      <w:r>
        <w:t>de</w:t>
      </w:r>
      <w:r w:rsidR="00BA78D7">
        <w:t xml:space="preserve"> </w:t>
      </w:r>
      <w:r>
        <w:t>alte</w:t>
      </w:r>
      <w:r w:rsidR="00BA78D7">
        <w:t xml:space="preserve"> </w:t>
      </w:r>
      <w:r>
        <w:t>două</w:t>
      </w:r>
      <w:r w:rsidR="00BA78D7">
        <w:t xml:space="preserve"> </w:t>
      </w:r>
      <w:r>
        <w:t>mall-uri</w:t>
      </w:r>
      <w:r w:rsidR="00BA78D7">
        <w:t xml:space="preserve"> </w:t>
      </w:r>
      <w:r>
        <w:t>din</w:t>
      </w:r>
      <w:r w:rsidR="00BA78D7">
        <w:t xml:space="preserve"> </w:t>
      </w:r>
      <w:r>
        <w:t>Bulgaria</w:t>
      </w:r>
      <w:r w:rsidR="00BA78D7">
        <w:t xml:space="preserve"> </w:t>
      </w:r>
      <w:r>
        <w:t>și</w:t>
      </w:r>
      <w:r w:rsidR="00BA78D7">
        <w:t xml:space="preserve"> </w:t>
      </w:r>
      <w:r>
        <w:t>unul</w:t>
      </w:r>
      <w:r w:rsidR="00BA78D7">
        <w:t xml:space="preserve"> </w:t>
      </w:r>
      <w:r>
        <w:t>din</w:t>
      </w:r>
      <w:r w:rsidR="00BA78D7">
        <w:t xml:space="preserve"> </w:t>
      </w:r>
      <w:r>
        <w:t>Polonia,</w:t>
      </w:r>
      <w:r w:rsidR="00BA78D7">
        <w:t xml:space="preserve"> </w:t>
      </w:r>
      <w:r>
        <w:t>MAS</w:t>
      </w:r>
      <w:r w:rsidR="00BA78D7">
        <w:t xml:space="preserve"> </w:t>
      </w:r>
      <w:r>
        <w:t>RE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portofoliu</w:t>
      </w:r>
      <w:r w:rsidR="00BA78D7">
        <w:t xml:space="preserve"> </w:t>
      </w:r>
      <w:r>
        <w:t>de</w:t>
      </w:r>
      <w:r w:rsidR="00BA78D7">
        <w:t xml:space="preserve"> </w:t>
      </w:r>
      <w:r>
        <w:t>319</w:t>
      </w:r>
      <w:r w:rsidR="00BA78D7">
        <w:t>.000</w:t>
      </w:r>
      <w:r>
        <w:t>de</w:t>
      </w:r>
      <w:r w:rsidR="00BA78D7">
        <w:t xml:space="preserve"> </w:t>
      </w:r>
      <w:r>
        <w:t>mp,</w:t>
      </w:r>
      <w:r w:rsidR="00BA78D7">
        <w:t xml:space="preserve"> </w:t>
      </w:r>
      <w:r>
        <w:t>de</w:t>
      </w:r>
      <w:r w:rsidR="00BA78D7">
        <w:t xml:space="preserve"> </w:t>
      </w:r>
      <w:r>
        <w:t>centre</w:t>
      </w:r>
      <w:r w:rsidR="00BA78D7">
        <w:t xml:space="preserve"> </w:t>
      </w:r>
      <w:r>
        <w:t>comerciale</w:t>
      </w:r>
      <w:r w:rsidR="00BA78D7">
        <w:t xml:space="preserve"> </w:t>
      </w:r>
      <w:r>
        <w:t>care</w:t>
      </w:r>
      <w:r w:rsidR="00BA78D7">
        <w:t xml:space="preserve"> </w:t>
      </w:r>
      <w:r>
        <w:t>aduc</w:t>
      </w:r>
      <w:r w:rsidR="00BA78D7">
        <w:t xml:space="preserve"> </w:t>
      </w:r>
      <w:r>
        <w:t>venituri</w:t>
      </w:r>
      <w:r w:rsidR="00BA78D7">
        <w:t xml:space="preserve"> </w:t>
      </w:r>
      <w:r>
        <w:t>din</w:t>
      </w:r>
      <w:r w:rsidR="00BA78D7">
        <w:t xml:space="preserve"> </w:t>
      </w:r>
      <w:r>
        <w:t>chirii,</w:t>
      </w:r>
      <w:r w:rsidR="00BA78D7">
        <w:t xml:space="preserve"> </w:t>
      </w:r>
      <w:r>
        <w:t>deținute</w:t>
      </w:r>
      <w:r w:rsidR="00BA78D7">
        <w:t xml:space="preserve"> </w:t>
      </w:r>
      <w:r>
        <w:t>în</w:t>
      </w:r>
      <w:r w:rsidR="00BA78D7">
        <w:t xml:space="preserve"> </w:t>
      </w:r>
      <w:r>
        <w:t>totalitate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compania</w:t>
      </w:r>
      <w:r w:rsidR="00BA78D7">
        <w:t xml:space="preserve"> </w:t>
      </w:r>
      <w:r>
        <w:t>derulează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joint</w:t>
      </w:r>
      <w:r w:rsidR="00BA78D7">
        <w:t xml:space="preserve"> </w:t>
      </w:r>
      <w:r>
        <w:t>venture</w:t>
      </w:r>
      <w:r w:rsidR="00BA78D7">
        <w:t xml:space="preserve"> </w:t>
      </w:r>
      <w:r>
        <w:t>cu</w:t>
      </w:r>
      <w:r w:rsidR="00BA78D7">
        <w:t xml:space="preserve"> </w:t>
      </w:r>
      <w:r>
        <w:t>Prime</w:t>
      </w:r>
      <w:r w:rsidR="00BA78D7">
        <w:t xml:space="preserve"> </w:t>
      </w:r>
      <w:r>
        <w:t>Kapital</w:t>
      </w:r>
      <w:r w:rsidR="00BA78D7">
        <w:t xml:space="preserve"> </w:t>
      </w:r>
      <w:r>
        <w:t>(40%-60%),</w:t>
      </w:r>
      <w:r w:rsidR="00BA78D7">
        <w:t xml:space="preserve"> </w:t>
      </w:r>
      <w:r>
        <w:t>care</w:t>
      </w:r>
      <w:r w:rsidR="00BA78D7">
        <w:t xml:space="preserve"> </w:t>
      </w:r>
      <w:r>
        <w:t>are</w:t>
      </w:r>
      <w:r w:rsidR="00BA78D7">
        <w:t xml:space="preserve"> </w:t>
      </w:r>
      <w:r>
        <w:t>în</w:t>
      </w:r>
      <w:r w:rsidR="00BA78D7">
        <w:t xml:space="preserve"> </w:t>
      </w:r>
      <w:r>
        <w:t>proprietate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dezvoltare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mall-uri,</w:t>
      </w:r>
      <w:r w:rsidR="00BA78D7">
        <w:t xml:space="preserve"> </w:t>
      </w:r>
      <w:r>
        <w:t>birouri</w:t>
      </w:r>
      <w:r w:rsidR="00BA78D7">
        <w:t xml:space="preserve"> </w:t>
      </w:r>
      <w:r>
        <w:t>și</w:t>
      </w:r>
      <w:r w:rsidR="00BA78D7">
        <w:t xml:space="preserve"> </w:t>
      </w:r>
      <w:r>
        <w:t>proiecte</w:t>
      </w:r>
      <w:r w:rsidR="00BA78D7">
        <w:t xml:space="preserve"> </w:t>
      </w:r>
      <w:r>
        <w:t>rezidențiale,</w:t>
      </w:r>
      <w:r w:rsidR="00BA78D7">
        <w:t xml:space="preserve"> </w:t>
      </w:r>
      <w:r>
        <w:t>toate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printre</w:t>
      </w:r>
      <w:r w:rsidR="00BA78D7">
        <w:t xml:space="preserve"> </w:t>
      </w:r>
      <w:r>
        <w:t>care:Conform</w:t>
      </w:r>
      <w:r w:rsidR="00BA78D7">
        <w:t xml:space="preserve"> </w:t>
      </w:r>
      <w:r>
        <w:t>raportului</w:t>
      </w:r>
      <w:r w:rsidR="00BA78D7">
        <w:t xml:space="preserve"> </w:t>
      </w:r>
      <w:r>
        <w:t>companiei,</w:t>
      </w:r>
      <w:r w:rsidR="00BA78D7">
        <w:t xml:space="preserve"> </w:t>
      </w:r>
      <w:r>
        <w:t>și</w:t>
      </w:r>
      <w:r w:rsidR="00BA78D7">
        <w:t xml:space="preserve"> </w:t>
      </w:r>
      <w:r>
        <w:t>extinderea</w:t>
      </w:r>
      <w:r w:rsidR="00BA78D7">
        <w:t xml:space="preserve"> </w:t>
      </w:r>
      <w:r>
        <w:t>Militari</w:t>
      </w:r>
      <w:r w:rsidR="00BA78D7">
        <w:t xml:space="preserve"> </w:t>
      </w:r>
      <w:r>
        <w:t>Shopping</w:t>
      </w:r>
      <w:r w:rsidR="00BA78D7">
        <w:t xml:space="preserve"> </w:t>
      </w:r>
      <w:r>
        <w:t>Centre,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54</w:t>
      </w:r>
      <w:r w:rsidR="00BA78D7">
        <w:t>.000</w:t>
      </w:r>
      <w:r>
        <w:t>de</w:t>
      </w:r>
      <w:r w:rsidR="00BA78D7">
        <w:t xml:space="preserve"> </w:t>
      </w:r>
      <w:r>
        <w:t>mp</w:t>
      </w:r>
      <w:r w:rsidR="00BA78D7">
        <w:t xml:space="preserve"> </w:t>
      </w:r>
      <w:r>
        <w:t>la</w:t>
      </w:r>
      <w:r w:rsidR="00BA78D7">
        <w:t xml:space="preserve"> </w:t>
      </w:r>
      <w:r>
        <w:t>67</w:t>
      </w:r>
      <w:r w:rsidR="00BA78D7">
        <w:t xml:space="preserve">. </w:t>
      </w:r>
      <w:r>
        <w:t>900</w:t>
      </w:r>
      <w:r w:rsidR="00BA78D7">
        <w:t xml:space="preserve"> </w:t>
      </w:r>
      <w:r>
        <w:t>de</w:t>
      </w:r>
      <w:r w:rsidR="00BA78D7">
        <w:t xml:space="preserve"> </w:t>
      </w:r>
      <w:r>
        <w:t>mp</w:t>
      </w:r>
      <w:r w:rsidR="00BA78D7">
        <w:t xml:space="preserve"> </w:t>
      </w:r>
      <w:r>
        <w:t>este</w:t>
      </w:r>
      <w:r w:rsidR="00BA78D7">
        <w:t xml:space="preserve"> </w:t>
      </w:r>
      <w:r>
        <w:t>pusă</w:t>
      </w:r>
      <w:r w:rsidR="00BA78D7">
        <w:t xml:space="preserve"> </w:t>
      </w:r>
      <w:r>
        <w:t>on</w:t>
      </w:r>
      <w:r w:rsidR="00BA78D7">
        <w:t xml:space="preserve"> </w:t>
      </w:r>
      <w:r>
        <w:t>hold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iar</w:t>
      </w:r>
      <w:r w:rsidR="00BA78D7">
        <w:t xml:space="preserve"> </w:t>
      </w:r>
      <w:r>
        <w:t>același</w:t>
      </w:r>
      <w:r w:rsidR="00BA78D7">
        <w:t xml:space="preserve"> </w:t>
      </w:r>
      <w:r>
        <w:t>lucru</w:t>
      </w:r>
      <w:r w:rsidR="00BA78D7">
        <w:t xml:space="preserve"> </w:t>
      </w:r>
      <w:r>
        <w:t>este</w:t>
      </w:r>
      <w:r w:rsidR="00BA78D7">
        <w:t xml:space="preserve"> </w:t>
      </w:r>
      <w:r>
        <w:t>valabil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extinderile</w:t>
      </w:r>
      <w:r w:rsidR="00BA78D7">
        <w:t xml:space="preserve"> </w:t>
      </w:r>
      <w:r>
        <w:t>plănuite</w:t>
      </w:r>
      <w:r w:rsidR="00BA78D7">
        <w:t xml:space="preserve"> </w:t>
      </w:r>
      <w:r>
        <w:t>pentru</w:t>
      </w:r>
      <w:r w:rsidR="00BA78D7">
        <w:t xml:space="preserve"> </w:t>
      </w:r>
      <w:r>
        <w:t>Baia</w:t>
      </w:r>
      <w:r w:rsidR="00BA78D7">
        <w:t xml:space="preserve"> </w:t>
      </w:r>
      <w:r>
        <w:t>Mare</w:t>
      </w:r>
      <w:r w:rsidR="00BA78D7">
        <w:t xml:space="preserve"> </w:t>
      </w:r>
      <w:r>
        <w:t>Value</w:t>
      </w:r>
      <w:r w:rsidR="00BA78D7">
        <w:t xml:space="preserve"> </w:t>
      </w:r>
      <w:r>
        <w:t>Centre</w:t>
      </w:r>
      <w:r w:rsidR="00BA78D7">
        <w:t xml:space="preserve"> </w:t>
      </w:r>
      <w:r>
        <w:t>și</w:t>
      </w:r>
      <w:r w:rsidR="00BA78D7">
        <w:t xml:space="preserve"> </w:t>
      </w:r>
      <w:r>
        <w:t>Roman</w:t>
      </w:r>
      <w:r w:rsidR="00BA78D7">
        <w:t xml:space="preserve"> </w:t>
      </w:r>
      <w:r>
        <w:t>Value</w:t>
      </w:r>
      <w:r w:rsidR="00BA78D7">
        <w:t xml:space="preserve"> </w:t>
      </w:r>
      <w:r>
        <w:t>Centre,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a</w:t>
      </w:r>
      <w:r w:rsidR="00BA78D7">
        <w:t xml:space="preserve"> </w:t>
      </w:r>
      <w:r>
        <w:t>DN1</w:t>
      </w:r>
      <w:r w:rsidR="00BA78D7">
        <w:t xml:space="preserve"> </w:t>
      </w:r>
      <w:r>
        <w:t>Value</w:t>
      </w:r>
      <w:r w:rsidR="00BA78D7">
        <w:t xml:space="preserve"> </w:t>
      </w:r>
      <w:r>
        <w:t>Centre,</w:t>
      </w:r>
      <w:r w:rsidR="00BA78D7">
        <w:t xml:space="preserve"> </w:t>
      </w:r>
      <w:r>
        <w:t>mall</w:t>
      </w:r>
      <w:r w:rsidR="00BA78D7">
        <w:t xml:space="preserve"> </w:t>
      </w:r>
      <w:r>
        <w:t>de</w:t>
      </w:r>
      <w:r w:rsidR="00BA78D7">
        <w:t xml:space="preserve"> </w:t>
      </w:r>
      <w:r>
        <w:t>27</w:t>
      </w:r>
      <w:r w:rsidR="00BA78D7">
        <w:t>.000</w:t>
      </w:r>
      <w:r>
        <w:t>mp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lucrările</w:t>
      </w:r>
      <w:r w:rsidR="00BA78D7">
        <w:t xml:space="preserve"> </w:t>
      </w:r>
      <w:r>
        <w:t>de</w:t>
      </w:r>
      <w:r w:rsidR="00BA78D7">
        <w:t xml:space="preserve"> </w:t>
      </w:r>
      <w:r>
        <w:t>modernizare</w:t>
      </w:r>
      <w:r w:rsidR="00BA78D7">
        <w:t xml:space="preserve"> </w:t>
      </w:r>
      <w:r>
        <w:t>ale</w:t>
      </w:r>
      <w:r w:rsidR="00BA78D7">
        <w:t xml:space="preserve"> </w:t>
      </w:r>
      <w:r>
        <w:t>Atrium</w:t>
      </w:r>
      <w:r w:rsidR="00BA78D7">
        <w:t xml:space="preserve"> </w:t>
      </w:r>
      <w:r>
        <w:t>Mall</w:t>
      </w:r>
      <w:r w:rsidR="00BA78D7">
        <w:t xml:space="preserve"> </w:t>
      </w:r>
      <w:r>
        <w:t>Arad</w:t>
      </w:r>
      <w:r w:rsidR="00BA78D7">
        <w:t xml:space="preserve"> </w:t>
      </w:r>
      <w:r>
        <w:t>continuă</w:t>
      </w:r>
      <w:r w:rsidR="00BA78D7">
        <w:t xml:space="preserve">. </w:t>
      </w:r>
      <w:r>
        <w:t>În</w:t>
      </w:r>
      <w:r w:rsidR="00BA78D7">
        <w:t xml:space="preserve"> </w:t>
      </w:r>
      <w:r>
        <w:t>fine,</w:t>
      </w:r>
      <w:r w:rsidR="00BA78D7">
        <w:t xml:space="preserve"> </w:t>
      </w:r>
      <w:r>
        <w:t>pandemia</w:t>
      </w:r>
      <w:r w:rsidR="00BA78D7">
        <w:t xml:space="preserve"> </w:t>
      </w:r>
      <w:r>
        <w:t>a</w:t>
      </w:r>
      <w:r w:rsidR="00BA78D7">
        <w:t xml:space="preserve"> </w:t>
      </w:r>
      <w:r>
        <w:t>amânat</w:t>
      </w:r>
      <w:r w:rsidR="00BA78D7">
        <w:t xml:space="preserve"> </w:t>
      </w:r>
      <w:r>
        <w:t>şi</w:t>
      </w:r>
      <w:r w:rsidR="00BA78D7">
        <w:t xml:space="preserve"> </w:t>
      </w:r>
      <w:r>
        <w:t>livrarea</w:t>
      </w:r>
      <w:r w:rsidR="00BA78D7">
        <w:t xml:space="preserve"> </w:t>
      </w:r>
      <w:r>
        <w:t>Dâmboviţa</w:t>
      </w:r>
      <w:r w:rsidR="00BA78D7">
        <w:t xml:space="preserve"> </w:t>
      </w:r>
      <w:r>
        <w:t>Mall</w:t>
      </w:r>
      <w:r w:rsidR="00BA78D7">
        <w:t xml:space="preserve"> </w:t>
      </w:r>
      <w:r>
        <w:t>din</w:t>
      </w:r>
      <w:r w:rsidR="00BA78D7">
        <w:t xml:space="preserve"> </w:t>
      </w:r>
      <w:r>
        <w:t>primăvară,</w:t>
      </w:r>
      <w:r w:rsidR="00BA78D7">
        <w:t xml:space="preserve"> </w:t>
      </w:r>
      <w:r>
        <w:t>până</w:t>
      </w:r>
      <w:r w:rsidR="00BA78D7">
        <w:t xml:space="preserve"> </w:t>
      </w:r>
      <w:r>
        <w:t>spre</w:t>
      </w:r>
      <w:r w:rsidR="00BA78D7">
        <w:t xml:space="preserve"> </w:t>
      </w:r>
      <w:r>
        <w:t>sfârşitul</w:t>
      </w:r>
      <w:r w:rsidR="00BA78D7">
        <w:t xml:space="preserve"> </w:t>
      </w:r>
      <w:r>
        <w:t>verii</w:t>
      </w:r>
      <w:r w:rsidR="00BA78D7">
        <w:t xml:space="preserve">. </w:t>
      </w:r>
    </w:p>
    <w:p w14:paraId="5A27C8BF" w14:textId="35ED7178" w:rsidR="006C4461" w:rsidRDefault="006C4461" w:rsidP="006C4461">
      <w:r>
        <w:t>Restaurantele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închide</w:t>
      </w:r>
      <w:r w:rsidR="00BA78D7">
        <w:t xml:space="preserve"> </w:t>
      </w:r>
      <w:r>
        <w:t>în</w:t>
      </w:r>
      <w:r w:rsidR="00BA78D7">
        <w:t xml:space="preserve"> </w:t>
      </w:r>
      <w:r>
        <w:t>localităţile</w:t>
      </w:r>
      <w:r w:rsidR="00BA78D7">
        <w:t xml:space="preserve"> </w:t>
      </w:r>
      <w:r>
        <w:t>in</w:t>
      </w:r>
      <w:r w:rsidR="00BA78D7">
        <w:t xml:space="preserve"> </w:t>
      </w:r>
      <w:r>
        <w:t>care</w:t>
      </w:r>
      <w:r w:rsidR="00BA78D7">
        <w:t xml:space="preserve"> </w:t>
      </w:r>
      <w:r>
        <w:t>indicele</w:t>
      </w:r>
      <w:r w:rsidR="00BA78D7">
        <w:t xml:space="preserve"> </w:t>
      </w:r>
      <w:r>
        <w:t>de</w:t>
      </w:r>
      <w:r w:rsidR="00BA78D7">
        <w:t xml:space="preserve"> </w:t>
      </w:r>
      <w:r>
        <w:t>răspândire</w:t>
      </w:r>
      <w:r w:rsidR="00BA78D7">
        <w:t xml:space="preserve"> </w:t>
      </w:r>
      <w:r>
        <w:t>a</w:t>
      </w:r>
      <w:r w:rsidR="00BA78D7">
        <w:t xml:space="preserve"> </w:t>
      </w:r>
      <w:r>
        <w:t>virusului</w:t>
      </w:r>
      <w:r w:rsidR="00BA78D7">
        <w:t xml:space="preserve"> </w:t>
      </w:r>
      <w:r>
        <w:t>SARS-CoV-2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1,5</w:t>
      </w:r>
      <w:r w:rsidR="00BA78D7">
        <w:t xml:space="preserve"> </w:t>
      </w:r>
      <w:r>
        <w:t>la</w:t>
      </w:r>
      <w:r w:rsidR="00BA78D7">
        <w:t xml:space="preserve"> </w:t>
      </w:r>
      <w:r>
        <w:t>1000</w:t>
      </w:r>
      <w:r w:rsidR="00BA78D7">
        <w:t xml:space="preserve"> </w:t>
      </w:r>
      <w:r>
        <w:t>de</w:t>
      </w:r>
      <w:r w:rsidR="00BA78D7">
        <w:t xml:space="preserve"> </w:t>
      </w:r>
      <w:r>
        <w:t>locuitori</w:t>
      </w:r>
      <w:r w:rsidR="00BA78D7">
        <w:t xml:space="preserve"> </w:t>
      </w:r>
      <w:r>
        <w:t>"Restaurantele,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judeţ,</w:t>
      </w:r>
      <w:r w:rsidR="00BA78D7">
        <w:t xml:space="preserve"> </w:t>
      </w:r>
      <w:r>
        <w:t>funcţionează,</w:t>
      </w:r>
      <w:r w:rsidR="00BA78D7">
        <w:t xml:space="preserve"> </w:t>
      </w:r>
      <w:r>
        <w:t>excepţie</w:t>
      </w:r>
      <w:r w:rsidR="00BA78D7">
        <w:t xml:space="preserve"> </w:t>
      </w:r>
      <w:r>
        <w:t>fac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localităţile</w:t>
      </w:r>
      <w:r w:rsidR="00BA78D7">
        <w:t xml:space="preserve"> </w:t>
      </w:r>
      <w:r>
        <w:t>unde</w:t>
      </w:r>
      <w:r w:rsidR="00BA78D7">
        <w:t xml:space="preserve"> </w:t>
      </w:r>
      <w:r>
        <w:t>se</w:t>
      </w:r>
      <w:r w:rsidR="00BA78D7">
        <w:t xml:space="preserve"> </w:t>
      </w:r>
      <w:r>
        <w:t>depăşeşte</w:t>
      </w:r>
      <w:r w:rsidR="00BA78D7">
        <w:t xml:space="preserve"> </w:t>
      </w:r>
      <w:r>
        <w:t>acest</w:t>
      </w:r>
      <w:r w:rsidR="00BA78D7">
        <w:t xml:space="preserve"> </w:t>
      </w:r>
      <w:r>
        <w:t>indice</w:t>
      </w:r>
      <w:r w:rsidR="00BA78D7">
        <w:t xml:space="preserve"> </w:t>
      </w:r>
      <w:r>
        <w:t>de</w:t>
      </w:r>
      <w:r w:rsidR="00BA78D7">
        <w:t xml:space="preserve"> </w:t>
      </w:r>
      <w:r>
        <w:t>1,5</w:t>
      </w:r>
      <w:r w:rsidR="00BA78D7">
        <w:t xml:space="preserve"> </w:t>
      </w:r>
      <w:r>
        <w:t>şi</w:t>
      </w:r>
      <w:r w:rsidR="00BA78D7">
        <w:t xml:space="preserve"> </w:t>
      </w:r>
      <w:r>
        <w:t>decizia</w:t>
      </w:r>
      <w:r w:rsidR="00BA78D7">
        <w:t xml:space="preserve"> </w:t>
      </w:r>
      <w:r>
        <w:t>este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Comitetului</w:t>
      </w:r>
      <w:r w:rsidR="00BA78D7">
        <w:t xml:space="preserve"> </w:t>
      </w:r>
      <w:r>
        <w:t>Judeţean</w:t>
      </w:r>
      <w:r w:rsidR="00BA78D7">
        <w:t xml:space="preserve"> </w:t>
      </w:r>
      <w:r>
        <w:t>de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. </w:t>
      </w:r>
      <w:r>
        <w:t>Dacă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judeţ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avem</w:t>
      </w:r>
      <w:r w:rsidR="00BA78D7">
        <w:t xml:space="preserve"> </w:t>
      </w:r>
      <w:r>
        <w:t>peste</w:t>
      </w:r>
      <w:r w:rsidR="00BA78D7">
        <w:t xml:space="preserve"> </w:t>
      </w:r>
      <w:r>
        <w:t>1,5,</w:t>
      </w:r>
      <w:r w:rsidR="00BA78D7">
        <w:t xml:space="preserve"> </w:t>
      </w:r>
      <w:r>
        <w:t>dar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localitate</w:t>
      </w:r>
      <w:r w:rsidR="00BA78D7">
        <w:t xml:space="preserve"> </w:t>
      </w:r>
      <w:r>
        <w:t>care</w:t>
      </w:r>
      <w:r w:rsidR="00BA78D7">
        <w:t xml:space="preserve"> </w:t>
      </w:r>
      <w:r>
        <w:t>are</w:t>
      </w:r>
      <w:r w:rsidR="00BA78D7">
        <w:t xml:space="preserve"> </w:t>
      </w:r>
      <w:r>
        <w:t>sub</w:t>
      </w:r>
      <w:r w:rsidR="00BA78D7">
        <w:t xml:space="preserve"> </w:t>
      </w:r>
      <w:r>
        <w:t>1,5,</w:t>
      </w:r>
      <w:r w:rsidR="00BA78D7">
        <w:t xml:space="preserve"> </w:t>
      </w:r>
      <w:r>
        <w:t>atunci</w:t>
      </w:r>
      <w:r w:rsidR="00BA78D7">
        <w:t xml:space="preserve"> </w:t>
      </w:r>
      <w:r>
        <w:t>decizia</w:t>
      </w:r>
      <w:r w:rsidR="00BA78D7">
        <w:t xml:space="preserve"> </w:t>
      </w:r>
      <w:r>
        <w:t>este</w:t>
      </w:r>
      <w:r w:rsidR="00BA78D7">
        <w:t xml:space="preserve"> </w:t>
      </w:r>
      <w:r>
        <w:t>tot</w:t>
      </w:r>
      <w:r w:rsidR="00BA78D7">
        <w:t xml:space="preserve"> </w:t>
      </w:r>
      <w:r>
        <w:t>la</w:t>
      </w:r>
      <w:r w:rsidR="00BA78D7">
        <w:t xml:space="preserve"> </w:t>
      </w:r>
      <w:r>
        <w:t>Comitetul</w:t>
      </w:r>
      <w:r w:rsidR="00BA78D7">
        <w:t xml:space="preserve"> </w:t>
      </w:r>
      <w:r>
        <w:t>Judeţean</w:t>
      </w:r>
      <w:r w:rsidR="00BA78D7">
        <w:t xml:space="preserve"> </w:t>
      </w:r>
      <w:r>
        <w:t>de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dacă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desfăşura</w:t>
      </w:r>
      <w:r w:rsidR="00BA78D7">
        <w:t xml:space="preserve"> </w:t>
      </w:r>
      <w:r>
        <w:t>activitate</w:t>
      </w:r>
      <w:r w:rsidR="00BA78D7">
        <w:t xml:space="preserve"> </w:t>
      </w:r>
      <w:r>
        <w:t>de</w:t>
      </w:r>
      <w:r w:rsidR="00BA78D7">
        <w:t xml:space="preserve"> </w:t>
      </w:r>
      <w:r>
        <w:t>servire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evaluarea</w:t>
      </w:r>
      <w:r w:rsidR="00BA78D7">
        <w:t xml:space="preserve"> </w:t>
      </w:r>
      <w:r>
        <w:t>săptămânală</w:t>
      </w:r>
      <w:r w:rsidR="00BA78D7">
        <w:t xml:space="preserve"> </w:t>
      </w:r>
      <w:r>
        <w:t>va</w:t>
      </w:r>
      <w:r w:rsidR="00BA78D7">
        <w:t xml:space="preserve"> </w:t>
      </w:r>
      <w:r>
        <w:t>arăta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acelui</w:t>
      </w:r>
      <w:r w:rsidR="00BA78D7">
        <w:t xml:space="preserve"> </w:t>
      </w:r>
      <w:r>
        <w:t>indice,</w:t>
      </w:r>
      <w:r w:rsidR="00BA78D7">
        <w:t xml:space="preserve"> </w:t>
      </w:r>
      <w:r>
        <w:t>în</w:t>
      </w:r>
      <w:r w:rsidR="00BA78D7">
        <w:t xml:space="preserve"> </w:t>
      </w:r>
      <w:r>
        <w:t>localitatea</w:t>
      </w:r>
      <w:r w:rsidR="00BA78D7">
        <w:t xml:space="preserve"> </w:t>
      </w:r>
      <w:r>
        <w:t>respectivă,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închide</w:t>
      </w:r>
      <w:r w:rsidR="00BA78D7">
        <w:t xml:space="preserve"> </w:t>
      </w:r>
      <w:r>
        <w:t>acel</w:t>
      </w:r>
      <w:r w:rsidR="00BA78D7">
        <w:t xml:space="preserve"> </w:t>
      </w:r>
      <w:r>
        <w:t>restaurant",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Tătaru</w:t>
      </w:r>
      <w:r w:rsidR="00BA78D7">
        <w:t xml:space="preserve"> </w:t>
      </w:r>
      <w:r>
        <w:t>luni</w:t>
      </w:r>
      <w:r w:rsidR="00BA78D7">
        <w:t xml:space="preserve"> </w:t>
      </w:r>
      <w:r>
        <w:t>la</w:t>
      </w:r>
      <w:r w:rsidR="00BA78D7">
        <w:t xml:space="preserve"> </w:t>
      </w:r>
      <w:r>
        <w:t>Parlament</w:t>
      </w:r>
      <w:r w:rsidR="00BA78D7">
        <w:t xml:space="preserve">. </w:t>
      </w:r>
      <w:r>
        <w:t>Întrebat</w:t>
      </w:r>
      <w:r w:rsidR="00BA78D7">
        <w:t xml:space="preserve"> </w:t>
      </w:r>
      <w:r>
        <w:t>dacă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putea</w:t>
      </w:r>
      <w:r w:rsidR="00BA78D7">
        <w:t xml:space="preserve"> </w:t>
      </w:r>
      <w:r>
        <w:t>face</w:t>
      </w:r>
      <w:r w:rsidR="00BA78D7">
        <w:t xml:space="preserve"> </w:t>
      </w:r>
      <w:r>
        <w:t>faţă</w:t>
      </w:r>
      <w:r w:rsidR="00BA78D7">
        <w:t xml:space="preserve"> </w:t>
      </w:r>
      <w:r>
        <w:t>unui</w:t>
      </w:r>
      <w:r w:rsidR="00BA78D7">
        <w:t xml:space="preserve"> </w:t>
      </w:r>
      <w:r>
        <w:t>eventual</w:t>
      </w:r>
      <w:r w:rsidR="00BA78D7">
        <w:t xml:space="preserve"> </w:t>
      </w:r>
      <w:r>
        <w:t>val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apărute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deschiderii</w:t>
      </w:r>
      <w:r w:rsidR="00BA78D7">
        <w:t xml:space="preserve"> </w:t>
      </w:r>
      <w:r>
        <w:t>restaurantelor,</w:t>
      </w:r>
      <w:r w:rsidR="00BA78D7">
        <w:t xml:space="preserve"> </w:t>
      </w:r>
      <w:r>
        <w:t>teatrelor,</w:t>
      </w:r>
      <w:r w:rsidR="00BA78D7">
        <w:t xml:space="preserve"> </w:t>
      </w:r>
      <w:r>
        <w:t>sălilor</w:t>
      </w:r>
      <w:r w:rsidR="00BA78D7">
        <w:t xml:space="preserve"> </w:t>
      </w:r>
      <w:r>
        <w:t>de</w:t>
      </w:r>
      <w:r w:rsidR="00BA78D7">
        <w:t xml:space="preserve"> </w:t>
      </w:r>
      <w:r>
        <w:t>cinematografe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şcolilor,</w:t>
      </w:r>
      <w:r w:rsidR="00BA78D7">
        <w:t xml:space="preserve"> </w:t>
      </w:r>
      <w:r>
        <w:t>Tătaru</w:t>
      </w:r>
      <w:r w:rsidR="00BA78D7">
        <w:t xml:space="preserve"> </w:t>
      </w:r>
      <w:r>
        <w:t>a</w:t>
      </w:r>
      <w:r w:rsidR="00BA78D7">
        <w:t xml:space="preserve"> </w:t>
      </w:r>
      <w:r>
        <w:t>răspuns:</w:t>
      </w:r>
      <w:r w:rsidR="00BA78D7">
        <w:t xml:space="preserve"> </w:t>
      </w:r>
      <w:r>
        <w:t>"În</w:t>
      </w:r>
      <w:r w:rsidR="00BA78D7">
        <w:t xml:space="preserve"> </w:t>
      </w:r>
      <w:r>
        <w:t>măsura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respectare</w:t>
      </w:r>
      <w:r w:rsidR="00BA78D7">
        <w:t xml:space="preserve"> </w:t>
      </w:r>
      <w:r>
        <w:t>a</w:t>
      </w:r>
      <w:r w:rsidR="00BA78D7">
        <w:t xml:space="preserve"> </w:t>
      </w:r>
      <w:r>
        <w:t>regulilor</w:t>
      </w:r>
      <w:r w:rsidR="00BA78D7">
        <w:t xml:space="preserve"> </w:t>
      </w:r>
      <w:r>
        <w:t>impuse</w:t>
      </w:r>
      <w:r w:rsidR="00BA78D7">
        <w:t xml:space="preserve"> </w:t>
      </w:r>
      <w:r>
        <w:t>prin</w:t>
      </w:r>
      <w:r w:rsidR="00BA78D7">
        <w:t xml:space="preserve"> </w:t>
      </w:r>
      <w:r>
        <w:t>ordin</w:t>
      </w:r>
      <w:r w:rsidR="00BA78D7">
        <w:t xml:space="preserve"> </w:t>
      </w:r>
      <w:r>
        <w:t>de</w:t>
      </w:r>
      <w:r w:rsidR="00BA78D7">
        <w:t xml:space="preserve"> </w:t>
      </w:r>
      <w:r>
        <w:t>ministru</w:t>
      </w:r>
      <w:r w:rsidR="00BA78D7">
        <w:t xml:space="preserve">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pentru</w:t>
      </w:r>
      <w:r w:rsidR="00BA78D7">
        <w:t xml:space="preserve"> </w:t>
      </w:r>
      <w:r>
        <w:t>fiecare</w:t>
      </w:r>
      <w:r w:rsidR="00BA78D7">
        <w:t xml:space="preserve"> </w:t>
      </w:r>
      <w:r>
        <w:t>activitate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reia,</w:t>
      </w:r>
      <w:r w:rsidR="00BA78D7">
        <w:t xml:space="preserve"> </w:t>
      </w:r>
      <w:r>
        <w:t>atunci</w:t>
      </w:r>
      <w:r w:rsidR="00BA78D7">
        <w:t xml:space="preserve"> </w:t>
      </w:r>
      <w:r>
        <w:t>putem</w:t>
      </w:r>
      <w:r w:rsidR="00BA78D7">
        <w:t xml:space="preserve"> </w:t>
      </w:r>
      <w:r>
        <w:t>gestiona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mică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asumăm</w:t>
      </w:r>
      <w:r w:rsidR="008E73B9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respecta</w:t>
      </w:r>
      <w:r w:rsidR="00BA78D7">
        <w:t xml:space="preserve"> </w:t>
      </w:r>
      <w:r>
        <w:t>aceste</w:t>
      </w:r>
      <w:r w:rsidR="00BA78D7">
        <w:t xml:space="preserve"> </w:t>
      </w:r>
      <w:r>
        <w:t>reguli,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mare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cazuri"</w:t>
      </w:r>
      <w:r w:rsidR="00BA78D7">
        <w:t xml:space="preserve">. </w:t>
      </w:r>
      <w:r>
        <w:t>Tătaru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respectării</w:t>
      </w:r>
      <w:r w:rsidR="00BA78D7">
        <w:t xml:space="preserve"> </w:t>
      </w:r>
      <w:r>
        <w:t>regulilor,</w:t>
      </w:r>
      <w:r w:rsidR="00BA78D7">
        <w:t xml:space="preserve"> </w:t>
      </w:r>
      <w:r>
        <w:t>creşterea</w:t>
      </w:r>
      <w:r w:rsidR="00BA78D7">
        <w:t xml:space="preserve"> </w:t>
      </w:r>
      <w:r>
        <w:t>prognozată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1</w:t>
      </w:r>
      <w:r w:rsidR="00BA78D7">
        <w:t xml:space="preserve">.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pe</w:t>
      </w:r>
      <w:r w:rsidR="00BA78D7">
        <w:t xml:space="preserve"> </w:t>
      </w:r>
      <w:r>
        <w:t>zi</w:t>
      </w:r>
      <w:r w:rsidR="00BA78D7">
        <w:t>.”</w:t>
      </w:r>
      <w:r>
        <w:t>Dacă</w:t>
      </w:r>
      <w:r w:rsidR="00BA78D7">
        <w:t xml:space="preserve"> </w:t>
      </w:r>
      <w:r>
        <w:lastRenderedPageBreak/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respectă</w:t>
      </w:r>
      <w:r w:rsidR="00BA78D7">
        <w:t xml:space="preserve"> </w:t>
      </w:r>
      <w:r>
        <w:t>regulile,</w:t>
      </w:r>
      <w:r w:rsidR="00BA78D7">
        <w:t xml:space="preserve"> </w:t>
      </w:r>
      <w:r>
        <w:t>atunci</w:t>
      </w:r>
      <w:r w:rsidR="00BA78D7">
        <w:t xml:space="preserve"> </w:t>
      </w:r>
      <w:r>
        <w:t>vom</w:t>
      </w:r>
      <w:r w:rsidR="00BA78D7">
        <w:t xml:space="preserve"> </w:t>
      </w:r>
      <w:r>
        <w:t>fi</w:t>
      </w:r>
      <w:r w:rsidR="00BA78D7">
        <w:t xml:space="preserve"> </w:t>
      </w:r>
      <w:r>
        <w:t>nevoiţi</w:t>
      </w:r>
      <w:r w:rsidR="00BA78D7">
        <w:t xml:space="preserve"> </w:t>
      </w:r>
      <w:r>
        <w:t>să</w:t>
      </w:r>
      <w:r w:rsidR="00BA78D7">
        <w:t xml:space="preserve"> </w:t>
      </w:r>
      <w:r>
        <w:t>intervenim</w:t>
      </w:r>
      <w:r w:rsidR="00BA78D7">
        <w:t xml:space="preserve"> </w:t>
      </w:r>
      <w:r>
        <w:t>cu</w:t>
      </w:r>
      <w:r w:rsidR="00BA78D7">
        <w:t xml:space="preserve"> </w:t>
      </w:r>
      <w:r>
        <w:t>restricţii</w:t>
      </w:r>
      <w:r w:rsidR="00BA78D7">
        <w:t xml:space="preserve"> </w:t>
      </w:r>
      <w:r>
        <w:t>în</w:t>
      </w:r>
      <w:r w:rsidR="00BA78D7">
        <w:t xml:space="preserve"> </w:t>
      </w:r>
      <w:r>
        <w:t>anumite</w:t>
      </w:r>
      <w:r w:rsidR="00BA78D7">
        <w:t xml:space="preserve"> </w:t>
      </w:r>
      <w:r>
        <w:t>zone",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el</w:t>
      </w:r>
      <w:r w:rsidR="00BA78D7">
        <w:t xml:space="preserve">. </w:t>
      </w:r>
      <w:r>
        <w:t>Referindu-se</w:t>
      </w:r>
      <w:r w:rsidR="00BA78D7">
        <w:t xml:space="preserve"> </w:t>
      </w:r>
      <w:r>
        <w:t>la</w:t>
      </w:r>
      <w:r w:rsidR="00BA78D7">
        <w:t xml:space="preserve"> </w:t>
      </w:r>
      <w:r>
        <w:t>începerea</w:t>
      </w:r>
      <w:r w:rsidR="00BA78D7">
        <w:t xml:space="preserve"> </w:t>
      </w:r>
      <w:r>
        <w:t>şcolilor,</w:t>
      </w:r>
      <w:r w:rsidR="00BA78D7">
        <w:t xml:space="preserve"> </w:t>
      </w:r>
      <w:r>
        <w:t>Tătaru</w:t>
      </w:r>
      <w:r w:rsidR="00BA78D7">
        <w:t xml:space="preserve"> </w:t>
      </w:r>
      <w:r>
        <w:t>a</w:t>
      </w:r>
      <w:r w:rsidR="00BA78D7">
        <w:t xml:space="preserve"> </w:t>
      </w:r>
      <w:r>
        <w:t>explicat:</w:t>
      </w:r>
      <w:r w:rsidR="00BA78D7">
        <w:t xml:space="preserve"> </w:t>
      </w:r>
      <w:r>
        <w:t>"DSP-urile</w:t>
      </w:r>
      <w:r w:rsidR="00BA78D7">
        <w:t xml:space="preserve"> </w:t>
      </w:r>
      <w:r>
        <w:t>au</w:t>
      </w:r>
      <w:r w:rsidR="00BA78D7">
        <w:t xml:space="preserve"> </w:t>
      </w:r>
      <w:r>
        <w:t>epidemiologi,</w:t>
      </w:r>
      <w:r w:rsidR="00BA78D7">
        <w:t xml:space="preserve"> </w:t>
      </w:r>
      <w:r>
        <w:t>iar</w:t>
      </w:r>
      <w:r w:rsidR="00BA78D7">
        <w:t xml:space="preserve"> </w:t>
      </w:r>
      <w:r>
        <w:t>fiecare</w:t>
      </w:r>
      <w:r w:rsidR="00BA78D7">
        <w:t xml:space="preserve"> </w:t>
      </w:r>
      <w:r>
        <w:t>şcoală</w:t>
      </w:r>
      <w:r w:rsidR="00BA78D7">
        <w:t xml:space="preserve"> </w:t>
      </w:r>
      <w:r>
        <w:t>în</w:t>
      </w:r>
      <w:r w:rsidR="00BA78D7">
        <w:t xml:space="preserve"> </w:t>
      </w:r>
      <w:r>
        <w:t>parte</w:t>
      </w:r>
      <w:r w:rsidR="00BA78D7">
        <w:t xml:space="preserve"> </w:t>
      </w:r>
      <w:r>
        <w:t>este</w:t>
      </w:r>
      <w:r w:rsidR="00BA78D7">
        <w:t xml:space="preserve"> </w:t>
      </w:r>
      <w:r>
        <w:t>evaluată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Sunt</w:t>
      </w:r>
      <w:r w:rsidR="00BA78D7">
        <w:t xml:space="preserve"> </w:t>
      </w:r>
      <w:r>
        <w:t>trei</w:t>
      </w:r>
      <w:r w:rsidR="00BA78D7">
        <w:t xml:space="preserve"> </w:t>
      </w:r>
      <w:r>
        <w:t>scenarii</w:t>
      </w:r>
      <w:r w:rsidR="00BA78D7">
        <w:t xml:space="preserve"> </w:t>
      </w:r>
      <w:r>
        <w:t>şi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face</w:t>
      </w:r>
      <w:r w:rsidR="00BA78D7">
        <w:t xml:space="preserve"> </w:t>
      </w:r>
      <w:r>
        <w:t>şi</w:t>
      </w:r>
      <w:r w:rsidR="00BA78D7">
        <w:t xml:space="preserve"> </w:t>
      </w:r>
      <w:r>
        <w:t>învăţământ</w:t>
      </w:r>
      <w:r w:rsidR="00BA78D7">
        <w:t xml:space="preserve"> </w:t>
      </w:r>
      <w:r>
        <w:t>online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avem</w:t>
      </w:r>
      <w:r w:rsidR="00BA78D7">
        <w:t xml:space="preserve"> </w:t>
      </w:r>
      <w:r>
        <w:t>un</w:t>
      </w:r>
      <w:r w:rsidR="00BA78D7">
        <w:t xml:space="preserve"> </w:t>
      </w:r>
      <w:r>
        <w:t>indice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3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Indicaţia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acestei</w:t>
      </w:r>
      <w:r w:rsidR="00BA78D7">
        <w:t xml:space="preserve"> </w:t>
      </w:r>
      <w:r>
        <w:t>pandemii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avea</w:t>
      </w:r>
      <w:r w:rsidR="00BA78D7">
        <w:t xml:space="preserve"> </w:t>
      </w:r>
      <w:r>
        <w:t>grijă</w:t>
      </w:r>
      <w:r w:rsidR="00BA78D7">
        <w:t xml:space="preserve"> </w:t>
      </w:r>
      <w:r>
        <w:t>ca</w:t>
      </w:r>
      <w:r w:rsidR="00BA78D7">
        <w:t xml:space="preserve"> </w:t>
      </w:r>
      <w:r>
        <w:t>bunicii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fie</w:t>
      </w:r>
      <w:r w:rsidR="00BA78D7">
        <w:t xml:space="preserve"> </w:t>
      </w:r>
      <w:r>
        <w:t>cu</w:t>
      </w:r>
      <w:r w:rsidR="00BA78D7">
        <w:t xml:space="preserve"> </w:t>
      </w:r>
      <w:r>
        <w:t>copiii"</w:t>
      </w:r>
      <w:r w:rsidR="00BA78D7">
        <w:t xml:space="preserve">. </w:t>
      </w:r>
    </w:p>
    <w:p w14:paraId="434D2560" w14:textId="4CAA2C6B" w:rsidR="006C4461" w:rsidRDefault="006C4461" w:rsidP="006C4461">
      <w:r>
        <w:t>Regulile</w:t>
      </w:r>
      <w:r w:rsidR="00BA78D7">
        <w:t xml:space="preserve"> </w:t>
      </w:r>
      <w:r>
        <w:t>pentru</w:t>
      </w:r>
      <w:r w:rsidR="00BA78D7">
        <w:t xml:space="preserve"> </w:t>
      </w:r>
      <w:r>
        <w:t>redeschiderea</w:t>
      </w:r>
      <w:r w:rsidR="00BA78D7">
        <w:t xml:space="preserve"> </w:t>
      </w:r>
      <w:r>
        <w:t>restaurantelor,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Iată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redeschide</w:t>
      </w:r>
      <w:r w:rsidR="00BA78D7">
        <w:t xml:space="preserve"> </w:t>
      </w:r>
      <w:r>
        <w:t>restaurantele,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1</w:t>
      </w:r>
      <w:r w:rsidR="00BA78D7">
        <w:t xml:space="preserve"> </w:t>
      </w:r>
      <w:r>
        <w:t>septembrie,</w:t>
      </w:r>
      <w:r w:rsidR="00BA78D7">
        <w:t xml:space="preserve"> </w:t>
      </w:r>
      <w:r>
        <w:t>comunicate</w:t>
      </w:r>
      <w:r w:rsidR="00BA78D7">
        <w:t xml:space="preserve"> </w:t>
      </w:r>
      <w:r>
        <w:t>de</w:t>
      </w:r>
      <w:r w:rsidR="00BA78D7">
        <w:t xml:space="preserve"> </w:t>
      </w:r>
      <w:r>
        <w:t>Grupul</w:t>
      </w:r>
      <w:r w:rsidR="00BA78D7">
        <w:t xml:space="preserve"> </w:t>
      </w:r>
      <w:r>
        <w:t>pentru</w:t>
      </w:r>
      <w:r w:rsidR="00BA78D7">
        <w:t xml:space="preserve"> </w:t>
      </w:r>
      <w:r>
        <w:t>Comunicare</w:t>
      </w:r>
      <w:r w:rsidR="00BA78D7">
        <w:t xml:space="preserve"> </w:t>
      </w:r>
      <w:r>
        <w:t>StrategicăAstfel</w:t>
      </w:r>
      <w:r w:rsidR="00BA78D7">
        <w:t xml:space="preserve"> </w:t>
      </w:r>
      <w:r>
        <w:t>sunt</w:t>
      </w:r>
      <w:r w:rsidR="00BA78D7">
        <w:t xml:space="preserve"> </w:t>
      </w:r>
      <w:r>
        <w:t>implementate</w:t>
      </w:r>
      <w:r w:rsidR="00BA78D7">
        <w:t xml:space="preserve"> </w:t>
      </w:r>
      <w:r>
        <w:t>recomandările</w:t>
      </w:r>
      <w:r w:rsidR="00BA78D7">
        <w:t xml:space="preserve"> </w:t>
      </w:r>
      <w:r>
        <w:t>transmise</w:t>
      </w:r>
      <w:r w:rsidR="00BA78D7">
        <w:t xml:space="preserve"> </w:t>
      </w:r>
      <w:r>
        <w:t>de</w:t>
      </w:r>
      <w:r w:rsidR="00BA78D7">
        <w:t xml:space="preserve"> </w:t>
      </w:r>
      <w:r>
        <w:t>Comitetul</w:t>
      </w:r>
      <w:r w:rsidR="00BA78D7">
        <w:t xml:space="preserve"> </w:t>
      </w:r>
      <w:r>
        <w:t>Național</w:t>
      </w:r>
      <w:r w:rsidR="00BA78D7">
        <w:t xml:space="preserve"> </w:t>
      </w:r>
      <w:r>
        <w:t>pentru</w:t>
      </w:r>
      <w:r w:rsidR="00BA78D7">
        <w:t xml:space="preserve"> </w:t>
      </w:r>
      <w:r>
        <w:t>Situații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prin</w:t>
      </w:r>
      <w:r w:rsidR="00BA78D7">
        <w:t xml:space="preserve"> </w:t>
      </w:r>
      <w:r>
        <w:t>Hotărârea</w:t>
      </w:r>
      <w:r w:rsidR="00BA78D7">
        <w:t xml:space="preserve"> </w:t>
      </w:r>
      <w:r>
        <w:t>numărul</w:t>
      </w:r>
      <w:r w:rsidR="00BA78D7">
        <w:t xml:space="preserve"> </w:t>
      </w:r>
      <w:r>
        <w:t>43,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importante</w:t>
      </w:r>
      <w:r w:rsidR="00BA78D7">
        <w:t xml:space="preserve"> </w:t>
      </w:r>
      <w:r>
        <w:t>aspecte</w:t>
      </w:r>
      <w:r w:rsidR="00BA78D7">
        <w:t xml:space="preserve"> </w:t>
      </w:r>
      <w:r>
        <w:t>fiind</w:t>
      </w:r>
      <w:r w:rsidR="00BA78D7">
        <w:t xml:space="preserve"> </w:t>
      </w:r>
      <w:r>
        <w:t>legate</w:t>
      </w:r>
      <w:r w:rsidR="00BA78D7">
        <w:t xml:space="preserve"> </w:t>
      </w:r>
      <w:r>
        <w:t>de:</w:t>
      </w:r>
      <w:r w:rsidR="00BA78D7">
        <w:t xml:space="preserve"> </w:t>
      </w:r>
      <w:r>
        <w:t>permiterea</w:t>
      </w:r>
      <w:r w:rsidR="00BA78D7">
        <w:t xml:space="preserve"> </w:t>
      </w:r>
      <w:r>
        <w:t>reluării</w:t>
      </w:r>
      <w:r w:rsidR="00BA78D7">
        <w:t xml:space="preserve"> </w:t>
      </w:r>
      <w:r>
        <w:t>activității</w:t>
      </w:r>
      <w:r w:rsidR="00BA78D7">
        <w:t xml:space="preserve"> </w:t>
      </w:r>
      <w:r>
        <w:t>restaurantelor</w:t>
      </w:r>
      <w:r w:rsidR="00BA78D7">
        <w:t xml:space="preserve"> </w:t>
      </w:r>
      <w:r>
        <w:t>și</w:t>
      </w:r>
      <w:r w:rsidR="00BA78D7">
        <w:t xml:space="preserve"> </w:t>
      </w:r>
      <w:r>
        <w:t>cafenelelor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interiorul</w:t>
      </w:r>
      <w:r w:rsidR="00BA78D7">
        <w:t xml:space="preserve"> </w:t>
      </w:r>
      <w:r>
        <w:t>unor</w:t>
      </w:r>
      <w:r w:rsidR="00BA78D7">
        <w:t xml:space="preserve"> </w:t>
      </w:r>
      <w:r>
        <w:t>clădiri,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normelor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stabilite</w:t>
      </w:r>
      <w:r w:rsidR="00BA78D7">
        <w:t xml:space="preserve"> </w:t>
      </w:r>
      <w:r>
        <w:t>de</w:t>
      </w:r>
      <w:r w:rsidR="00BA78D7">
        <w:t xml:space="preserve"> </w:t>
      </w:r>
      <w:r>
        <w:t>specialiști,</w:t>
      </w:r>
      <w:r w:rsidR="00BA78D7">
        <w:t xml:space="preserve"> </w:t>
      </w:r>
      <w:r>
        <w:t>activitatea</w:t>
      </w:r>
      <w:r w:rsidR="00BA78D7">
        <w:t xml:space="preserve"> </w:t>
      </w:r>
      <w:r>
        <w:t>putând</w:t>
      </w:r>
      <w:r w:rsidR="00BA78D7">
        <w:t xml:space="preserve"> </w:t>
      </w:r>
      <w:r>
        <w:t>fii</w:t>
      </w:r>
      <w:r w:rsidR="00BA78D7">
        <w:t xml:space="preserve"> </w:t>
      </w:r>
      <w:r>
        <w:t>reluată</w:t>
      </w:r>
      <w:r w:rsidR="00BA78D7">
        <w:t xml:space="preserve"> </w:t>
      </w:r>
      <w:r>
        <w:t>în</w:t>
      </w:r>
      <w:r w:rsidR="00BA78D7">
        <w:t xml:space="preserve"> </w:t>
      </w:r>
      <w:r>
        <w:t>județele</w:t>
      </w:r>
      <w:r w:rsidR="00BA78D7">
        <w:t xml:space="preserve"> </w:t>
      </w:r>
      <w:r>
        <w:t>unde</w:t>
      </w:r>
      <w:r w:rsidR="00BA78D7">
        <w:t xml:space="preserve"> </w:t>
      </w:r>
      <w:r>
        <w:t>incidența</w:t>
      </w:r>
      <w:r w:rsidR="00BA78D7">
        <w:t xml:space="preserve"> </w:t>
      </w:r>
      <w:r>
        <w:t>cumulată</w:t>
      </w:r>
      <w:r w:rsidR="00BA78D7">
        <w:t xml:space="preserve"> </w:t>
      </w:r>
      <w:r>
        <w:t>a</w:t>
      </w:r>
      <w:r w:rsidR="00BA78D7">
        <w:t xml:space="preserve"> </w:t>
      </w:r>
      <w:r>
        <w:t>cazurilor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14</w:t>
      </w:r>
      <w:r w:rsidR="00BA78D7">
        <w:t xml:space="preserve"> </w:t>
      </w:r>
      <w:r>
        <w:t>zile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mică</w:t>
      </w:r>
      <w:r w:rsidR="00BA78D7">
        <w:t xml:space="preserve"> </w:t>
      </w:r>
      <w:r>
        <w:t>sau</w:t>
      </w:r>
      <w:r w:rsidR="00BA78D7">
        <w:t xml:space="preserve"> </w:t>
      </w:r>
      <w:r>
        <w:t>egală</w:t>
      </w:r>
      <w:r w:rsidR="00BA78D7">
        <w:t xml:space="preserve"> </w:t>
      </w:r>
      <w:r>
        <w:t>de</w:t>
      </w:r>
      <w:r w:rsidR="00BA78D7">
        <w:t xml:space="preserve"> </w:t>
      </w:r>
      <w:r>
        <w:t>1,5/1</w:t>
      </w:r>
      <w:r w:rsidR="00BA78D7">
        <w:t>.000</w:t>
      </w:r>
      <w:r>
        <w:t>de</w:t>
      </w:r>
      <w:r w:rsidR="00BA78D7">
        <w:t xml:space="preserve"> </w:t>
      </w:r>
      <w:r>
        <w:t>locuitori</w:t>
      </w:r>
      <w:r w:rsidR="008E73B9">
        <w:t xml:space="preserve">; </w:t>
      </w:r>
      <w:r>
        <w:t>administratorii</w:t>
      </w:r>
      <w:r w:rsidR="00BA78D7">
        <w:t xml:space="preserve"> </w:t>
      </w:r>
      <w:r>
        <w:t>restaurantelor</w:t>
      </w:r>
      <w:r w:rsidR="00BA78D7">
        <w:t xml:space="preserve"> </w:t>
      </w:r>
      <w:r>
        <w:t>și</w:t>
      </w:r>
      <w:r w:rsidR="00BA78D7">
        <w:t xml:space="preserve"> </w:t>
      </w:r>
      <w:r>
        <w:t>cafenelelor,</w:t>
      </w:r>
      <w:r w:rsidR="00BA78D7">
        <w:t xml:space="preserve"> </w:t>
      </w:r>
      <w:r>
        <w:t>atât</w:t>
      </w:r>
      <w:r w:rsidR="00BA78D7">
        <w:t xml:space="preserve"> </w:t>
      </w:r>
      <w:r>
        <w:t>a</w:t>
      </w:r>
      <w:r w:rsidR="00BA78D7">
        <w:t xml:space="preserve"> </w:t>
      </w:r>
      <w:r>
        <w:t>celor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exterior,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celor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interior,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asigure</w:t>
      </w:r>
      <w:r w:rsidR="00BA78D7">
        <w:t xml:space="preserve"> </w:t>
      </w:r>
      <w:r>
        <w:t>o</w:t>
      </w:r>
      <w:r w:rsidR="00BA78D7">
        <w:t xml:space="preserve"> </w:t>
      </w:r>
      <w:r>
        <w:t>distanță</w:t>
      </w:r>
      <w:r w:rsidR="00BA78D7">
        <w:t xml:space="preserve"> </w:t>
      </w:r>
      <w:r>
        <w:t>de</w:t>
      </w:r>
      <w:r w:rsidR="00BA78D7">
        <w:t xml:space="preserve"> </w:t>
      </w:r>
      <w:r>
        <w:t>minimum</w:t>
      </w:r>
      <w:r w:rsidR="00BA78D7">
        <w:t xml:space="preserve"> </w:t>
      </w:r>
      <w:r>
        <w:t>2</w:t>
      </w:r>
      <w:r w:rsidR="00BA78D7">
        <w:t xml:space="preserve"> </w:t>
      </w:r>
      <w:r>
        <w:t>metri</w:t>
      </w:r>
      <w:r w:rsidR="00BA78D7">
        <w:t xml:space="preserve"> </w:t>
      </w:r>
      <w:r>
        <w:t>între</w:t>
      </w:r>
      <w:r w:rsidR="00BA78D7">
        <w:t xml:space="preserve"> </w:t>
      </w:r>
      <w:r>
        <w:t>mese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limiteze</w:t>
      </w:r>
      <w:r w:rsidR="00BA78D7">
        <w:t xml:space="preserve"> </w:t>
      </w:r>
      <w:r>
        <w:t>ocuparea</w:t>
      </w:r>
      <w:r w:rsidR="00BA78D7">
        <w:t xml:space="preserve"> </w:t>
      </w:r>
      <w:r>
        <w:t>meselor</w:t>
      </w:r>
      <w:r w:rsidR="00BA78D7">
        <w:t xml:space="preserve"> </w:t>
      </w:r>
      <w:r>
        <w:t>la</w:t>
      </w:r>
      <w:r w:rsidR="00BA78D7">
        <w:t xml:space="preserve"> </w:t>
      </w:r>
      <w:r>
        <w:t>maximum</w:t>
      </w:r>
      <w:r w:rsidR="00BA78D7">
        <w:t xml:space="preserve"> </w:t>
      </w:r>
      <w:r>
        <w:t>6</w:t>
      </w:r>
      <w:r w:rsidR="00BA78D7">
        <w:t xml:space="preserve"> </w:t>
      </w:r>
      <w:r>
        <w:t>persoane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masă</w:t>
      </w:r>
      <w:r w:rsidR="008E73B9">
        <w:t xml:space="preserve">; </w:t>
      </w:r>
      <w:r>
        <w:t>se</w:t>
      </w:r>
      <w:r w:rsidR="00BA78D7">
        <w:t xml:space="preserve"> </w:t>
      </w:r>
      <w:r>
        <w:t>menține</w:t>
      </w:r>
      <w:r w:rsidR="00BA78D7">
        <w:t xml:space="preserve"> </w:t>
      </w:r>
      <w:r>
        <w:t>interdicția</w:t>
      </w:r>
      <w:r w:rsidR="00BA78D7">
        <w:t xml:space="preserve"> </w:t>
      </w:r>
      <w:r>
        <w:t>pentru</w:t>
      </w:r>
      <w:r w:rsidR="00BA78D7">
        <w:t xml:space="preserve"> </w:t>
      </w:r>
      <w:r>
        <w:t>activități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bar/club/discotecă</w:t>
      </w:r>
      <w:r w:rsidR="008E73B9">
        <w:t xml:space="preserve">; </w:t>
      </w:r>
      <w:r>
        <w:t>reluarea</w:t>
      </w:r>
      <w:r w:rsidR="00BA78D7">
        <w:t xml:space="preserve"> </w:t>
      </w:r>
      <w:r>
        <w:t>activității</w:t>
      </w:r>
      <w:r w:rsidR="00BA78D7">
        <w:t xml:space="preserve"> </w:t>
      </w:r>
      <w:r>
        <w:t>cinematografelor</w:t>
      </w:r>
      <w:r w:rsidR="00BA78D7">
        <w:t xml:space="preserve"> </w:t>
      </w:r>
      <w:r>
        <w:t>și</w:t>
      </w:r>
      <w:r w:rsidR="00BA78D7">
        <w:t xml:space="preserve"> </w:t>
      </w:r>
      <w:r>
        <w:t>instituțiilor</w:t>
      </w:r>
      <w:r w:rsidR="00BA78D7">
        <w:t xml:space="preserve"> </w:t>
      </w:r>
      <w:r>
        <w:t>care</w:t>
      </w:r>
      <w:r w:rsidR="00BA78D7">
        <w:t xml:space="preserve"> </w:t>
      </w:r>
      <w:r>
        <w:t>organizează</w:t>
      </w:r>
      <w:r w:rsidR="00BA78D7">
        <w:t xml:space="preserve"> </w:t>
      </w:r>
      <w:r>
        <w:t>spectacole</w:t>
      </w:r>
      <w:r w:rsidR="00BA78D7">
        <w:t xml:space="preserve"> </w:t>
      </w:r>
      <w:r>
        <w:t>sau</w:t>
      </w:r>
      <w:r w:rsidR="00BA78D7">
        <w:t xml:space="preserve"> </w:t>
      </w:r>
      <w:r>
        <w:t>concerte,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anumitor</w:t>
      </w:r>
      <w:r w:rsidR="00BA78D7">
        <w:t xml:space="preserve"> </w:t>
      </w:r>
      <w:r>
        <w:t>norme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8E73B9">
        <w:t xml:space="preserve">; </w:t>
      </w:r>
      <w:r>
        <w:t>creșterea</w:t>
      </w:r>
      <w:r w:rsidR="00BA78D7">
        <w:t xml:space="preserve"> </w:t>
      </w:r>
      <w:r>
        <w:t>numărului</w:t>
      </w:r>
      <w:r w:rsidR="00BA78D7">
        <w:t xml:space="preserve"> </w:t>
      </w:r>
      <w:r>
        <w:t>persoanelor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participa</w:t>
      </w:r>
      <w:r w:rsidR="00BA78D7">
        <w:t xml:space="preserve"> </w:t>
      </w:r>
      <w:r>
        <w:t>la</w:t>
      </w:r>
      <w:r w:rsidR="00BA78D7">
        <w:t xml:space="preserve"> </w:t>
      </w:r>
      <w:r>
        <w:t>evenimente</w:t>
      </w:r>
      <w:r w:rsidR="00BA78D7">
        <w:t xml:space="preserve"> </w:t>
      </w:r>
      <w:r>
        <w:t>private,</w:t>
      </w:r>
      <w:r w:rsidR="00BA78D7">
        <w:t xml:space="preserve"> </w:t>
      </w:r>
      <w:r>
        <w:t>noile</w:t>
      </w:r>
      <w:r w:rsidR="00BA78D7">
        <w:t xml:space="preserve"> </w:t>
      </w:r>
      <w:r>
        <w:t>norme</w:t>
      </w:r>
      <w:r w:rsidR="00BA78D7">
        <w:t xml:space="preserve"> </w:t>
      </w:r>
      <w:r>
        <w:t>stabilind</w:t>
      </w:r>
      <w:r w:rsidR="00BA78D7">
        <w:t xml:space="preserve"> </w:t>
      </w:r>
      <w:r>
        <w:t>că</w:t>
      </w:r>
      <w:r w:rsidR="00BA78D7">
        <w:t xml:space="preserve"> </w:t>
      </w:r>
      <w:r>
        <w:t>la</w:t>
      </w:r>
      <w:r w:rsidR="00BA78D7">
        <w:t xml:space="preserve"> </w:t>
      </w:r>
      <w:r>
        <w:t>evenimentele</w:t>
      </w:r>
      <w:r w:rsidR="00BA78D7">
        <w:t xml:space="preserve"> </w:t>
      </w:r>
      <w:r>
        <w:t>private</w:t>
      </w:r>
      <w:r w:rsidR="00BA78D7">
        <w:t xml:space="preserve"> </w:t>
      </w:r>
      <w:r>
        <w:t>organizate</w:t>
      </w:r>
      <w:r w:rsidR="00BA78D7">
        <w:t xml:space="preserve"> </w:t>
      </w:r>
      <w:r>
        <w:t>în</w:t>
      </w:r>
      <w:r w:rsidR="00BA78D7">
        <w:t xml:space="preserve"> </w:t>
      </w:r>
      <w:r>
        <w:t>interior</w:t>
      </w:r>
      <w:r w:rsidR="00BA78D7">
        <w:t xml:space="preserve"> </w:t>
      </w:r>
      <w:r>
        <w:t>pot</w:t>
      </w:r>
      <w:r w:rsidR="00BA78D7">
        <w:t xml:space="preserve"> </w:t>
      </w:r>
      <w:r>
        <w:t>participa</w:t>
      </w:r>
      <w:r w:rsidR="00BA78D7">
        <w:t xml:space="preserve"> </w:t>
      </w:r>
      <w:r>
        <w:t>maxim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persoane,</w:t>
      </w:r>
      <w:r w:rsidR="00BA78D7">
        <w:t xml:space="preserve"> </w:t>
      </w:r>
      <w:r>
        <w:t>iar</w:t>
      </w:r>
      <w:r w:rsidR="00BA78D7">
        <w:t xml:space="preserve"> </w:t>
      </w:r>
      <w:r>
        <w:t>la</w:t>
      </w:r>
      <w:r w:rsidR="00BA78D7">
        <w:t xml:space="preserve"> </w:t>
      </w:r>
      <w:r>
        <w:t>cele</w:t>
      </w:r>
      <w:r w:rsidR="00BA78D7">
        <w:t xml:space="preserve"> </w:t>
      </w:r>
      <w:r>
        <w:t>organizate</w:t>
      </w:r>
      <w:r w:rsidR="00BA78D7">
        <w:t xml:space="preserve"> </w:t>
      </w:r>
      <w:r>
        <w:t>în</w:t>
      </w:r>
      <w:r w:rsidR="00BA78D7">
        <w:t xml:space="preserve"> </w:t>
      </w:r>
      <w:r>
        <w:t>exterior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. </w:t>
      </w:r>
    </w:p>
    <w:p w14:paraId="019FAC98" w14:textId="7A3FBFB6" w:rsidR="006C4461" w:rsidRDefault="006C4461" w:rsidP="006C4461">
      <w:r>
        <w:t>Cum</w:t>
      </w:r>
      <w:r w:rsidR="00BA78D7">
        <w:t xml:space="preserve"> </w:t>
      </w:r>
      <w:r>
        <w:t>vrea</w:t>
      </w:r>
      <w:r w:rsidR="00BA78D7">
        <w:t xml:space="preserve"> </w:t>
      </w:r>
      <w:r>
        <w:t>PSD</w:t>
      </w:r>
      <w:r w:rsidR="00BA78D7">
        <w:t xml:space="preserve"> </w:t>
      </w:r>
      <w:r>
        <w:t>să</w:t>
      </w:r>
      <w:r w:rsidR="00BA78D7">
        <w:t xml:space="preserve"> </w:t>
      </w:r>
      <w:r>
        <w:t>conducă</w:t>
      </w:r>
      <w:r w:rsidR="00BA78D7">
        <w:t xml:space="preserve"> </w:t>
      </w:r>
      <w:r>
        <w:t>țara,</w:t>
      </w:r>
      <w:r w:rsidR="00BA78D7">
        <w:t xml:space="preserve"> </w:t>
      </w:r>
      <w:r>
        <w:t>dacă</w:t>
      </w:r>
      <w:r w:rsidR="00BA78D7">
        <w:t xml:space="preserve"> </w:t>
      </w:r>
      <w:r>
        <w:t>trece</w:t>
      </w:r>
      <w:r w:rsidR="00BA78D7">
        <w:t xml:space="preserve"> </w:t>
      </w:r>
      <w:r>
        <w:t>moțiunea</w:t>
      </w:r>
      <w:r w:rsidR="00BA78D7">
        <w:t xml:space="preserve"> </w:t>
      </w:r>
      <w:r>
        <w:t>de</w:t>
      </w:r>
      <w:r w:rsidR="00BA78D7">
        <w:t xml:space="preserve"> </w:t>
      </w:r>
      <w:r>
        <w:t>cenzură?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guvernare</w:t>
      </w:r>
      <w:r w:rsidR="00BA78D7">
        <w:t xml:space="preserve"> </w:t>
      </w:r>
      <w:r>
        <w:t>al</w:t>
      </w:r>
      <w:r w:rsidR="00BA78D7">
        <w:t xml:space="preserve"> </w:t>
      </w:r>
      <w:r>
        <w:t>social</w:t>
      </w:r>
      <w:r w:rsidR="00BA78D7">
        <w:t xml:space="preserve"> </w:t>
      </w:r>
      <w:r>
        <w:t>democraților,</w:t>
      </w:r>
      <w:r w:rsidR="00BA78D7">
        <w:t xml:space="preserve"> </w:t>
      </w:r>
      <w:r>
        <w:t>făcut</w:t>
      </w:r>
      <w:r w:rsidR="00BA78D7">
        <w:t xml:space="preserve"> </w:t>
      </w:r>
      <w:r>
        <w:t>public</w:t>
      </w:r>
      <w:r w:rsidR="00BA78D7">
        <w:t xml:space="preserve"> </w:t>
      </w:r>
      <w:r>
        <w:t>de</w:t>
      </w:r>
      <w:r w:rsidR="00BA78D7">
        <w:t xml:space="preserve"> </w:t>
      </w:r>
      <w:r>
        <w:t>Sorin</w:t>
      </w:r>
      <w:r w:rsidR="00BA78D7">
        <w:t xml:space="preserve"> </w:t>
      </w:r>
      <w:r>
        <w:t>Grindeanu</w:t>
      </w:r>
      <w:r w:rsidR="00BA78D7">
        <w:t xml:space="preserve"> </w:t>
      </w:r>
      <w:r>
        <w:t>Prim-vicepreşedintele</w:t>
      </w:r>
      <w:r w:rsidR="00BA78D7">
        <w:t xml:space="preserve"> </w:t>
      </w:r>
      <w:r>
        <w:t>PSD,</w:t>
      </w:r>
      <w:r w:rsidR="00BA78D7">
        <w:t xml:space="preserve"> </w:t>
      </w:r>
      <w:r>
        <w:t>Sorin</w:t>
      </w:r>
      <w:r w:rsidR="00BA78D7">
        <w:t xml:space="preserve"> </w:t>
      </w:r>
      <w:r>
        <w:t>Grindeanu,</w:t>
      </w:r>
      <w:r w:rsidR="00BA78D7">
        <w:t xml:space="preserve"> </w:t>
      </w:r>
      <w:r>
        <w:t>a</w:t>
      </w:r>
      <w:r w:rsidR="00BA78D7">
        <w:t xml:space="preserve"> </w:t>
      </w:r>
      <w:r>
        <w:t>anunţat,</w:t>
      </w:r>
      <w:r w:rsidR="00BA78D7">
        <w:t xml:space="preserve"> </w:t>
      </w:r>
      <w:r>
        <w:t>duminică,</w:t>
      </w:r>
      <w:r w:rsidR="00BA78D7">
        <w:t xml:space="preserve"> </w:t>
      </w:r>
      <w:r>
        <w:t>într-o</w:t>
      </w:r>
      <w:r w:rsidR="00BA78D7">
        <w:t xml:space="preserve"> </w:t>
      </w:r>
      <w:r>
        <w:t>conferinţă</w:t>
      </w:r>
      <w:r w:rsidR="00BA78D7">
        <w:t xml:space="preserve"> </w:t>
      </w:r>
      <w:r>
        <w:t>de</w:t>
      </w:r>
      <w:r w:rsidR="00BA78D7">
        <w:t xml:space="preserve"> </w:t>
      </w:r>
      <w:r>
        <w:t>presă,</w:t>
      </w:r>
      <w:r w:rsidR="00BA78D7">
        <w:t xml:space="preserve"> </w:t>
      </w:r>
      <w:r>
        <w:t>că</w:t>
      </w:r>
      <w:r w:rsidR="00BA78D7">
        <w:t xml:space="preserve"> </w:t>
      </w:r>
      <w:r>
        <w:t>PSD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guvernare</w:t>
      </w:r>
      <w:r w:rsidR="00BA78D7">
        <w:t xml:space="preserve"> </w:t>
      </w:r>
      <w:r>
        <w:t>cu</w:t>
      </w:r>
      <w:r w:rsidR="00BA78D7">
        <w:t xml:space="preserve"> </w:t>
      </w:r>
      <w:r>
        <w:t>obiective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toţi</w:t>
      </w:r>
      <w:r w:rsidR="00BA78D7">
        <w:t xml:space="preserve"> </w:t>
      </w:r>
      <w:r>
        <w:t>parlamentarii</w:t>
      </w:r>
      <w:r w:rsidR="00BA78D7">
        <w:t xml:space="preserve"> </w:t>
      </w:r>
      <w:r>
        <w:t>îl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pe</w:t>
      </w:r>
      <w:r w:rsidR="00BA78D7">
        <w:t xml:space="preserve"> </w:t>
      </w:r>
      <w:r>
        <w:t>masă</w:t>
      </w:r>
      <w:r w:rsidR="00BA78D7">
        <w:t xml:space="preserve"> </w:t>
      </w:r>
      <w:r>
        <w:t>la</w:t>
      </w:r>
      <w:r w:rsidR="00BA78D7">
        <w:t xml:space="preserve"> </w:t>
      </w:r>
      <w:r>
        <w:t>votarea</w:t>
      </w:r>
      <w:r w:rsidR="00BA78D7">
        <w:t xml:space="preserve"> </w:t>
      </w:r>
      <w:r>
        <w:t>moţiunii</w:t>
      </w:r>
      <w:r w:rsidR="00BA78D7">
        <w:t xml:space="preserve"> </w:t>
      </w:r>
      <w:r>
        <w:t>de</w:t>
      </w:r>
      <w:r w:rsidR="00BA78D7">
        <w:t xml:space="preserve"> </w:t>
      </w:r>
      <w:r>
        <w:t>cenzură</w:t>
      </w:r>
      <w:r w:rsidR="00BA78D7">
        <w:t xml:space="preserve"> </w:t>
      </w:r>
      <w:r>
        <w:t>de</w:t>
      </w:r>
      <w:r w:rsidR="00BA78D7">
        <w:t xml:space="preserve"> </w:t>
      </w:r>
      <w:r>
        <w:t>luni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include</w:t>
      </w:r>
      <w:r w:rsidR="00BA78D7">
        <w:t xml:space="preserve"> </w:t>
      </w:r>
      <w:r>
        <w:t>„trei</w:t>
      </w:r>
      <w:r w:rsidR="00BA78D7">
        <w:t xml:space="preserve"> </w:t>
      </w:r>
      <w:r>
        <w:t>mari</w:t>
      </w:r>
      <w:r w:rsidR="00BA78D7">
        <w:t xml:space="preserve"> </w:t>
      </w:r>
      <w:r>
        <w:t>priorităţi”:</w:t>
      </w:r>
      <w:r w:rsidR="00BA78D7">
        <w:t xml:space="preserve"> </w:t>
      </w:r>
      <w:r>
        <w:t>sănătate,</w:t>
      </w:r>
      <w:r w:rsidR="00BA78D7">
        <w:t xml:space="preserve"> </w:t>
      </w:r>
      <w:r>
        <w:t>educaţie</w:t>
      </w:r>
      <w:r w:rsidR="00BA78D7">
        <w:t xml:space="preserve"> </w:t>
      </w:r>
      <w:r>
        <w:t>şi</w:t>
      </w:r>
      <w:r w:rsidR="00BA78D7">
        <w:t xml:space="preserve"> </w:t>
      </w:r>
      <w:r>
        <w:t>economie,</w:t>
      </w:r>
      <w:r w:rsidR="00BA78D7">
        <w:t xml:space="preserve"> </w:t>
      </w:r>
      <w:r>
        <w:t>anunță</w:t>
      </w:r>
      <w:r w:rsidR="00BA78D7">
        <w:t xml:space="preserve"> </w:t>
      </w:r>
      <w:r>
        <w:t>News</w:t>
      </w:r>
      <w:r w:rsidR="00BA78D7">
        <w:t xml:space="preserve">. </w:t>
      </w:r>
      <w:r>
        <w:t>ro</w:t>
      </w:r>
      <w:r w:rsidR="00BA78D7">
        <w:t xml:space="preserve">. </w:t>
      </w:r>
      <w:r>
        <w:t>„În</w:t>
      </w:r>
      <w:r w:rsidR="00BA78D7">
        <w:t xml:space="preserve"> </w:t>
      </w:r>
      <w:r>
        <w:t>esenţă</w:t>
      </w:r>
      <w:r w:rsidR="00BA78D7">
        <w:t xml:space="preserve"> </w:t>
      </w:r>
      <w:r>
        <w:t>am</w:t>
      </w:r>
      <w:r w:rsidR="00BA78D7">
        <w:t xml:space="preserve"> </w:t>
      </w:r>
      <w:r>
        <w:t>construit</w:t>
      </w:r>
      <w:r w:rsidR="00BA78D7">
        <w:t xml:space="preserve"> </w:t>
      </w:r>
      <w:r>
        <w:t>acest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guvernare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răspunde</w:t>
      </w:r>
      <w:r w:rsidR="00BA78D7">
        <w:t xml:space="preserve"> </w:t>
      </w:r>
      <w:r>
        <w:t>la</w:t>
      </w:r>
      <w:r w:rsidR="00BA78D7">
        <w:t xml:space="preserve"> </w:t>
      </w:r>
      <w:r>
        <w:t>patru</w:t>
      </w:r>
      <w:r w:rsidR="00BA78D7">
        <w:t xml:space="preserve"> </w:t>
      </w:r>
      <w:r>
        <w:t>lucruri</w:t>
      </w:r>
      <w:r w:rsidR="00BA78D7">
        <w:t xml:space="preserve"> </w:t>
      </w:r>
      <w:r>
        <w:t>fundamentale:</w:t>
      </w:r>
      <w:r w:rsidR="00BA78D7">
        <w:t xml:space="preserve"> </w:t>
      </w:r>
      <w:r>
        <w:t>unu</w:t>
      </w:r>
      <w:r w:rsidR="00BA78D7">
        <w:t xml:space="preserve"> </w:t>
      </w:r>
      <w:r>
        <w:t>gestionarea</w:t>
      </w:r>
      <w:r w:rsidR="00BA78D7">
        <w:t xml:space="preserve"> </w:t>
      </w:r>
      <w:r>
        <w:t>profesionistă</w:t>
      </w:r>
      <w:r w:rsidR="00BA78D7">
        <w:t xml:space="preserve"> </w:t>
      </w:r>
      <w:r>
        <w:t>a</w:t>
      </w:r>
      <w:r w:rsidR="00BA78D7">
        <w:t xml:space="preserve"> </w:t>
      </w:r>
      <w:r>
        <w:t>crizei</w:t>
      </w:r>
      <w:r w:rsidR="00BA78D7">
        <w:t xml:space="preserve"> </w:t>
      </w:r>
      <w:r>
        <w:t>sanitare,</w:t>
      </w:r>
      <w:r w:rsidR="00BA78D7">
        <w:t xml:space="preserve"> </w:t>
      </w:r>
      <w:r>
        <w:t>doi</w:t>
      </w:r>
      <w:r w:rsidR="00BA78D7">
        <w:t xml:space="preserve"> </w:t>
      </w:r>
      <w:r>
        <w:t>deschiderea</w:t>
      </w:r>
      <w:r w:rsidR="00BA78D7">
        <w:t xml:space="preserve"> </w:t>
      </w:r>
      <w:r>
        <w:t>în</w:t>
      </w:r>
      <w:r w:rsidR="00BA78D7">
        <w:t xml:space="preserve"> </w:t>
      </w:r>
      <w:r>
        <w:t>siguranţă</w:t>
      </w:r>
      <w:r w:rsidR="00BA78D7">
        <w:t xml:space="preserve"> </w:t>
      </w:r>
      <w:r>
        <w:t>a</w:t>
      </w:r>
      <w:r w:rsidR="00BA78D7">
        <w:t xml:space="preserve"> </w:t>
      </w:r>
      <w:r>
        <w:t>şcolilor,</w:t>
      </w:r>
      <w:r w:rsidR="00BA78D7">
        <w:t xml:space="preserve"> </w:t>
      </w:r>
      <w:r>
        <w:t>trei</w:t>
      </w:r>
      <w:r w:rsidR="00BA78D7">
        <w:t xml:space="preserve"> </w:t>
      </w:r>
      <w:r>
        <w:t>relansarea</w:t>
      </w:r>
      <w:r w:rsidR="00BA78D7">
        <w:t xml:space="preserve"> </w:t>
      </w:r>
      <w:r>
        <w:t>cu</w:t>
      </w:r>
      <w:r w:rsidR="00BA78D7">
        <w:t xml:space="preserve"> </w:t>
      </w:r>
      <w:r>
        <w:t>adevărat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şi</w:t>
      </w:r>
      <w:r w:rsidR="00BA78D7">
        <w:t xml:space="preserve"> </w:t>
      </w:r>
      <w:r>
        <w:t>patru</w:t>
      </w:r>
      <w:r w:rsidR="00BA78D7">
        <w:t xml:space="preserve"> </w:t>
      </w:r>
      <w:r>
        <w:t>creşterea</w:t>
      </w:r>
      <w:r w:rsidR="00BA78D7">
        <w:t xml:space="preserve"> </w:t>
      </w:r>
      <w:r>
        <w:t>veniturilor</w:t>
      </w:r>
      <w:r w:rsidR="00BA78D7">
        <w:t xml:space="preserve"> </w:t>
      </w:r>
      <w:r>
        <w:t>românilor”,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Grindeanu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sănătatea</w:t>
      </w:r>
      <w:r w:rsidR="00BA78D7">
        <w:t xml:space="preserve"> </w:t>
      </w:r>
      <w:r>
        <w:t>şi</w:t>
      </w:r>
      <w:r w:rsidR="00BA78D7">
        <w:t xml:space="preserve"> </w:t>
      </w:r>
      <w:r>
        <w:t>gestionarea</w:t>
      </w:r>
      <w:r w:rsidR="00BA78D7">
        <w:t xml:space="preserve"> </w:t>
      </w:r>
      <w:r>
        <w:t>crizei</w:t>
      </w:r>
      <w:r w:rsidR="00BA78D7">
        <w:t xml:space="preserve"> </w:t>
      </w:r>
      <w:r>
        <w:t>COVID-19,</w:t>
      </w:r>
      <w:r w:rsidR="00BA78D7">
        <w:t xml:space="preserve"> </w:t>
      </w:r>
      <w:r>
        <w:t>PSD</w:t>
      </w:r>
      <w:r w:rsidR="00BA78D7">
        <w:t xml:space="preserve"> </w:t>
      </w:r>
      <w:r>
        <w:t>promite,</w:t>
      </w:r>
      <w:r w:rsidR="00BA78D7">
        <w:t xml:space="preserve"> </w:t>
      </w:r>
      <w:r>
        <w:t>printre</w:t>
      </w:r>
      <w:r w:rsidR="00BA78D7">
        <w:t xml:space="preserve"> </w:t>
      </w:r>
      <w:r>
        <w:t>altele,</w:t>
      </w:r>
      <w:r w:rsidR="00BA78D7">
        <w:t xml:space="preserve"> </w:t>
      </w:r>
      <w:r>
        <w:t>„transparenţă”,</w:t>
      </w:r>
      <w:r w:rsidR="00BA78D7">
        <w:t xml:space="preserve"> </w:t>
      </w:r>
      <w:r>
        <w:t>sprijin</w:t>
      </w:r>
      <w:r w:rsidR="00BA78D7">
        <w:t xml:space="preserve"> </w:t>
      </w:r>
      <w:r>
        <w:t>pentru</w:t>
      </w:r>
      <w:r w:rsidR="00BA78D7">
        <w:t xml:space="preserve"> </w:t>
      </w:r>
      <w:r>
        <w:t>mediul</w:t>
      </w:r>
      <w:r w:rsidR="00BA78D7">
        <w:t xml:space="preserve"> </w:t>
      </w:r>
      <w:r>
        <w:t>privat</w:t>
      </w:r>
      <w:r w:rsidR="00BA78D7">
        <w:t xml:space="preserve"> </w:t>
      </w:r>
      <w:r>
        <w:t>în</w:t>
      </w:r>
      <w:r w:rsidR="00BA78D7">
        <w:t xml:space="preserve"> </w:t>
      </w:r>
      <w:r>
        <w:t>lupta</w:t>
      </w:r>
      <w:r w:rsidR="00BA78D7">
        <w:t xml:space="preserve"> </w:t>
      </w:r>
      <w:r>
        <w:t>cu</w:t>
      </w:r>
      <w:r w:rsidR="00BA78D7">
        <w:t xml:space="preserve"> </w:t>
      </w:r>
      <w:r>
        <w:t>boala</w:t>
      </w:r>
      <w:r w:rsidR="00BA78D7">
        <w:t xml:space="preserve"> </w:t>
      </w:r>
      <w:r>
        <w:t>şi</w:t>
      </w:r>
      <w:r w:rsidR="00BA78D7">
        <w:t xml:space="preserve"> </w:t>
      </w:r>
      <w:r>
        <w:t>testarea</w:t>
      </w:r>
      <w:r w:rsidR="00BA78D7">
        <w:t xml:space="preserve"> </w:t>
      </w:r>
      <w:r>
        <w:t>în</w:t>
      </w:r>
      <w:r w:rsidR="00BA78D7">
        <w:t xml:space="preserve"> </w:t>
      </w:r>
      <w:r>
        <w:t>masă</w:t>
      </w:r>
      <w:r w:rsidR="00BA78D7">
        <w:t xml:space="preserve">. </w:t>
      </w:r>
      <w:r>
        <w:t>„Introducem</w:t>
      </w:r>
      <w:r w:rsidR="00BA78D7">
        <w:t xml:space="preserve"> </w:t>
      </w:r>
      <w:r>
        <w:t>decontarea</w:t>
      </w:r>
      <w:r w:rsidR="00BA78D7">
        <w:t xml:space="preserve"> </w:t>
      </w:r>
      <w:r>
        <w:t>integrală</w:t>
      </w:r>
      <w:r w:rsidR="00BA78D7">
        <w:t xml:space="preserve"> </w:t>
      </w:r>
      <w:r>
        <w:t>a</w:t>
      </w:r>
      <w:r w:rsidR="00BA78D7">
        <w:t xml:space="preserve"> </w:t>
      </w:r>
      <w:r>
        <w:t>costurilor</w:t>
      </w:r>
      <w:r w:rsidR="00BA78D7">
        <w:t xml:space="preserve"> </w:t>
      </w:r>
      <w:r>
        <w:t>de</w:t>
      </w:r>
      <w:r w:rsidR="00BA78D7">
        <w:t xml:space="preserve"> </w:t>
      </w:r>
      <w:r>
        <w:t>testare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persoanele</w:t>
      </w:r>
      <w:r w:rsidR="00BA78D7">
        <w:t xml:space="preserve"> </w:t>
      </w:r>
      <w:r>
        <w:t>suspecte</w:t>
      </w:r>
      <w:r w:rsidR="00BA78D7">
        <w:t xml:space="preserve"> </w:t>
      </w:r>
      <w:r>
        <w:t>şi</w:t>
      </w:r>
      <w:r w:rsidR="00BA78D7">
        <w:t xml:space="preserve"> </w:t>
      </w:r>
      <w:r>
        <w:t>decontarea</w:t>
      </w:r>
      <w:r w:rsidR="00BA78D7">
        <w:t xml:space="preserve"> </w:t>
      </w:r>
      <w:r>
        <w:t>parţială</w:t>
      </w:r>
      <w:r w:rsidR="00BA78D7">
        <w:t xml:space="preserve"> </w:t>
      </w:r>
      <w:r>
        <w:t>a</w:t>
      </w:r>
      <w:r w:rsidR="00BA78D7">
        <w:t xml:space="preserve"> </w:t>
      </w:r>
      <w:r>
        <w:t>testelor</w:t>
      </w:r>
      <w:r w:rsidR="00BA78D7">
        <w:t xml:space="preserve"> </w:t>
      </w:r>
      <w:r>
        <w:t>la</w:t>
      </w:r>
      <w:r w:rsidR="00BA78D7">
        <w:t xml:space="preserve"> </w:t>
      </w:r>
      <w:r>
        <w:t>cerere</w:t>
      </w:r>
      <w:r w:rsidR="00BA78D7">
        <w:t xml:space="preserve"> </w:t>
      </w:r>
      <w:r>
        <w:t>similar</w:t>
      </w:r>
      <w:r w:rsidR="00BA78D7">
        <w:t xml:space="preserve"> </w:t>
      </w:r>
      <w:r>
        <w:t>decontării</w:t>
      </w:r>
      <w:r w:rsidR="00BA78D7">
        <w:t xml:space="preserve"> </w:t>
      </w:r>
      <w:r>
        <w:t>parţiale</w:t>
      </w:r>
      <w:r w:rsidR="00BA78D7">
        <w:t xml:space="preserve"> </w:t>
      </w:r>
      <w:r>
        <w:t>a</w:t>
      </w:r>
      <w:r w:rsidR="00BA78D7">
        <w:t xml:space="preserve"> </w:t>
      </w:r>
      <w:r>
        <w:t>medicamentelor,</w:t>
      </w:r>
      <w:r w:rsidR="00BA78D7">
        <w:t xml:space="preserve"> </w:t>
      </w:r>
      <w:r>
        <w:t>termenul</w:t>
      </w:r>
      <w:r w:rsidR="00BA78D7">
        <w:t xml:space="preserve"> </w:t>
      </w:r>
      <w:r>
        <w:t>este</w:t>
      </w:r>
      <w:r w:rsidR="00BA78D7">
        <w:t xml:space="preserve"> </w:t>
      </w:r>
      <w:r>
        <w:t>luna</w:t>
      </w:r>
      <w:r w:rsidR="00BA78D7">
        <w:t xml:space="preserve"> </w:t>
      </w:r>
      <w:r>
        <w:t>septembrie”,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Grindeanu,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</w:t>
      </w:r>
      <w:r w:rsidR="00BA78D7">
        <w:t xml:space="preserve">. </w:t>
      </w:r>
      <w:r>
        <w:t>Social-democraţii</w:t>
      </w:r>
      <w:r w:rsidR="00BA78D7">
        <w:t xml:space="preserve"> </w:t>
      </w:r>
      <w:r>
        <w:t>mai</w:t>
      </w:r>
      <w:r w:rsidR="00BA78D7">
        <w:t xml:space="preserve"> </w:t>
      </w:r>
      <w:r>
        <w:t>promit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săptămână</w:t>
      </w:r>
      <w:r w:rsidR="00BA78D7">
        <w:t xml:space="preserve"> </w:t>
      </w:r>
      <w:r>
        <w:t>de</w:t>
      </w:r>
      <w:r w:rsidR="00BA78D7">
        <w:t xml:space="preserve"> </w:t>
      </w:r>
      <w:r>
        <w:t>guvernare,</w:t>
      </w:r>
      <w:r w:rsidR="00BA78D7">
        <w:t xml:space="preserve"> </w:t>
      </w:r>
      <w:r>
        <w:t>noul</w:t>
      </w:r>
      <w:r w:rsidR="00BA78D7">
        <w:t xml:space="preserve"> </w:t>
      </w:r>
      <w:r>
        <w:t>guvern</w:t>
      </w:r>
      <w:r w:rsidR="00BA78D7">
        <w:t xml:space="preserve"> </w:t>
      </w:r>
      <w:r>
        <w:t>va</w:t>
      </w:r>
      <w:r w:rsidR="00BA78D7">
        <w:t xml:space="preserve"> </w:t>
      </w:r>
      <w:r>
        <w:t>asigura</w:t>
      </w:r>
      <w:r w:rsidR="00BA78D7">
        <w:t xml:space="preserve"> </w:t>
      </w:r>
      <w:r>
        <w:t>măşti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inclusiv</w:t>
      </w:r>
      <w:r w:rsidR="00BA78D7">
        <w:t xml:space="preserve"> </w:t>
      </w:r>
      <w:r>
        <w:t>pentru</w:t>
      </w:r>
      <w:r w:rsidR="00BA78D7">
        <w:t xml:space="preserve"> </w:t>
      </w:r>
      <w:r>
        <w:t>agenţi</w:t>
      </w:r>
      <w:r w:rsidR="00BA78D7">
        <w:t xml:space="preserve"> </w:t>
      </w:r>
      <w:r>
        <w:t>economici</w:t>
      </w:r>
      <w:r w:rsidR="00BA78D7">
        <w:t xml:space="preserve">. </w:t>
      </w:r>
      <w:r>
        <w:t>„E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eficient</w:t>
      </w:r>
      <w:r w:rsidR="00BA78D7">
        <w:t xml:space="preserve"> </w:t>
      </w:r>
      <w:r>
        <w:t>pentru</w:t>
      </w:r>
      <w:r w:rsidR="00BA78D7">
        <w:t xml:space="preserve"> </w:t>
      </w:r>
      <w:r>
        <w:t>stat</w:t>
      </w:r>
      <w:r w:rsidR="00BA78D7">
        <w:t xml:space="preserve"> </w:t>
      </w:r>
      <w:r>
        <w:t>să</w:t>
      </w:r>
      <w:r w:rsidR="00BA78D7">
        <w:t xml:space="preserve"> </w:t>
      </w:r>
      <w:r>
        <w:t>pună</w:t>
      </w:r>
      <w:r w:rsidR="00BA78D7">
        <w:t xml:space="preserve"> </w:t>
      </w:r>
      <w:r>
        <w:t>la</w:t>
      </w:r>
      <w:r w:rsidR="00BA78D7">
        <w:t xml:space="preserve"> </w:t>
      </w:r>
      <w:r>
        <w:t>dispoziţie</w:t>
      </w:r>
      <w:r w:rsidR="00BA78D7">
        <w:t xml:space="preserve"> </w:t>
      </w:r>
      <w:r>
        <w:t>măşti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permită</w:t>
      </w:r>
      <w:r w:rsidR="00BA78D7">
        <w:t xml:space="preserve"> </w:t>
      </w:r>
      <w:r>
        <w:t>continuarea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economice,</w:t>
      </w:r>
      <w:r w:rsidR="00BA78D7">
        <w:t xml:space="preserve"> </w:t>
      </w:r>
      <w:r>
        <w:t>decât</w:t>
      </w:r>
      <w:r w:rsidR="00BA78D7">
        <w:t xml:space="preserve"> </w:t>
      </w:r>
      <w:r>
        <w:t>să</w:t>
      </w:r>
      <w:r w:rsidR="00BA78D7">
        <w:t xml:space="preserve"> </w:t>
      </w:r>
      <w:r>
        <w:t>suporte</w:t>
      </w:r>
      <w:r w:rsidR="00BA78D7">
        <w:t xml:space="preserve"> </w:t>
      </w:r>
      <w:r>
        <w:t>75%</w:t>
      </w:r>
      <w:r w:rsidR="00BA78D7">
        <w:t xml:space="preserve"> </w:t>
      </w:r>
      <w:r>
        <w:t>şomaj</w:t>
      </w:r>
      <w:r w:rsidR="00BA78D7">
        <w:t xml:space="preserve"> </w:t>
      </w:r>
      <w:r>
        <w:t>tehnic”,</w:t>
      </w:r>
      <w:r w:rsidR="00BA78D7">
        <w:t xml:space="preserve"> </w:t>
      </w:r>
      <w:r>
        <w:t>explică</w:t>
      </w:r>
      <w:r w:rsidR="00BA78D7">
        <w:t xml:space="preserve"> </w:t>
      </w:r>
      <w:r>
        <w:t>fostul</w:t>
      </w:r>
      <w:r w:rsidR="00BA78D7">
        <w:t xml:space="preserve"> </w:t>
      </w:r>
      <w:r>
        <w:t>premier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educaţia,</w:t>
      </w:r>
      <w:r w:rsidR="00BA78D7">
        <w:t xml:space="preserve"> </w:t>
      </w:r>
      <w:r>
        <w:t>PSD</w:t>
      </w:r>
      <w:r w:rsidR="00BA78D7">
        <w:t xml:space="preserve"> </w:t>
      </w:r>
      <w:r>
        <w:t>propune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pentru</w:t>
      </w:r>
      <w:r w:rsidR="00BA78D7">
        <w:t xml:space="preserve"> </w:t>
      </w:r>
      <w:r>
        <w:t>desfăşurarea</w:t>
      </w:r>
      <w:r w:rsidR="00BA78D7">
        <w:t xml:space="preserve"> </w:t>
      </w:r>
      <w:r>
        <w:t>învăţământului</w:t>
      </w:r>
      <w:r w:rsidR="00BA78D7">
        <w:t xml:space="preserve"> </w:t>
      </w:r>
      <w:r>
        <w:t>online,</w:t>
      </w:r>
      <w:r w:rsidR="00BA78D7">
        <w:t xml:space="preserve"> </w:t>
      </w:r>
      <w:r>
        <w:t>promiţând</w:t>
      </w:r>
      <w:r w:rsidR="00BA78D7">
        <w:t xml:space="preserve"> </w:t>
      </w:r>
      <w:r>
        <w:t>„acces</w:t>
      </w:r>
      <w:r w:rsidR="00BA78D7">
        <w:t xml:space="preserve"> </w:t>
      </w:r>
      <w:r>
        <w:t>echitabil”</w:t>
      </w:r>
      <w:r w:rsidR="00BA78D7">
        <w:t xml:space="preserve"> </w:t>
      </w:r>
      <w:r>
        <w:t>pentru</w:t>
      </w:r>
      <w:r w:rsidR="00BA78D7">
        <w:t xml:space="preserve"> </w:t>
      </w:r>
      <w:r>
        <w:t>toţi</w:t>
      </w:r>
      <w:r w:rsidR="00BA78D7">
        <w:t xml:space="preserve"> </w:t>
      </w:r>
      <w:r>
        <w:t>elevii</w:t>
      </w:r>
      <w:r w:rsidR="00BA78D7">
        <w:t xml:space="preserve"> </w:t>
      </w:r>
      <w:r>
        <w:t>şi</w:t>
      </w:r>
      <w:r w:rsidR="00BA78D7">
        <w:t xml:space="preserve"> </w:t>
      </w:r>
      <w:r>
        <w:t>studenţii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prin</w:t>
      </w:r>
      <w:r w:rsidR="00BA78D7">
        <w:t xml:space="preserve"> </w:t>
      </w:r>
      <w:r>
        <w:t>achiziţionarea</w:t>
      </w:r>
      <w:r w:rsidR="00BA78D7">
        <w:t xml:space="preserve"> </w:t>
      </w:r>
      <w:r>
        <w:t>de</w:t>
      </w:r>
      <w:r w:rsidR="00BA78D7">
        <w:t xml:space="preserve"> </w:t>
      </w:r>
      <w:r>
        <w:t>laptopuri</w:t>
      </w:r>
      <w:r w:rsidR="00BA78D7">
        <w:t xml:space="preserve"> </w:t>
      </w:r>
      <w:r>
        <w:t>şi</w:t>
      </w:r>
      <w:r w:rsidR="00BA78D7">
        <w:t xml:space="preserve"> </w:t>
      </w:r>
      <w:r>
        <w:t>tablete</w:t>
      </w:r>
      <w:r w:rsidR="00BA78D7">
        <w:t xml:space="preserve"> </w:t>
      </w:r>
      <w:r>
        <w:t>cu</w:t>
      </w:r>
      <w:r w:rsidR="00BA78D7">
        <w:t xml:space="preserve"> </w:t>
      </w:r>
      <w:r>
        <w:t>abonament</w:t>
      </w:r>
      <w:r w:rsidR="00BA78D7">
        <w:t xml:space="preserve"> </w:t>
      </w:r>
      <w:r>
        <w:t>la</w:t>
      </w:r>
      <w:r w:rsidR="00BA78D7">
        <w:t xml:space="preserve"> </w:t>
      </w:r>
      <w:r>
        <w:t>internet,</w:t>
      </w:r>
      <w:r w:rsidR="00BA78D7">
        <w:t xml:space="preserve"> </w:t>
      </w:r>
      <w:r>
        <w:t>pentru</w:t>
      </w:r>
      <w:r w:rsidR="00BA78D7">
        <w:t xml:space="preserve"> </w:t>
      </w:r>
      <w:r>
        <w:t>cei</w:t>
      </w:r>
      <w:r w:rsidR="00BA78D7">
        <w:t xml:space="preserve"> </w:t>
      </w:r>
      <w:r>
        <w:t>din</w:t>
      </w:r>
      <w:r w:rsidR="00BA78D7">
        <w:t xml:space="preserve"> </w:t>
      </w:r>
      <w:r>
        <w:t>categoriile</w:t>
      </w:r>
      <w:r w:rsidR="00BA78D7">
        <w:t xml:space="preserve"> </w:t>
      </w:r>
      <w:r>
        <w:t>defavorizate,</w:t>
      </w:r>
      <w:r w:rsidR="00BA78D7">
        <w:t xml:space="preserve"> </w:t>
      </w:r>
      <w:r>
        <w:t>pentru</w:t>
      </w:r>
      <w:r w:rsidR="00BA78D7">
        <w:t xml:space="preserve"> </w:t>
      </w:r>
      <w:r>
        <w:t>elevii</w:t>
      </w:r>
      <w:r w:rsidR="00BA78D7">
        <w:t xml:space="preserve"> </w:t>
      </w:r>
      <w:r>
        <w:t>şi</w:t>
      </w:r>
      <w:r w:rsidR="00BA78D7">
        <w:t xml:space="preserve"> </w:t>
      </w:r>
      <w:r>
        <w:t>studenţii</w:t>
      </w:r>
      <w:r w:rsidR="00BA78D7">
        <w:t xml:space="preserve"> </w:t>
      </w:r>
      <w:r>
        <w:t>care</w:t>
      </w:r>
      <w:r w:rsidR="00BA78D7">
        <w:t xml:space="preserve"> </w:t>
      </w:r>
      <w:r>
        <w:t>solicită</w:t>
      </w:r>
      <w:r w:rsidR="00BA78D7">
        <w:t xml:space="preserve"> </w:t>
      </w:r>
      <w:r>
        <w:t>acest</w:t>
      </w:r>
      <w:r w:rsidR="00BA78D7">
        <w:t xml:space="preserve"> </w:t>
      </w:r>
      <w:r>
        <w:t>lucru,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cadrele</w:t>
      </w:r>
      <w:r w:rsidR="00BA78D7">
        <w:t xml:space="preserve"> </w:t>
      </w:r>
      <w:r>
        <w:t>didactice</w:t>
      </w:r>
      <w:r w:rsidR="00BA78D7">
        <w:t xml:space="preserve">. </w:t>
      </w:r>
      <w:r>
        <w:t>„Trebuie</w:t>
      </w:r>
      <w:r w:rsidR="00BA78D7">
        <w:t xml:space="preserve"> </w:t>
      </w:r>
      <w:r>
        <w:t>să</w:t>
      </w:r>
      <w:r w:rsidR="00BA78D7">
        <w:t xml:space="preserve"> </w:t>
      </w:r>
      <w:r>
        <w:t>reparăm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Guvernul</w:t>
      </w:r>
      <w:r w:rsidR="00BA78D7">
        <w:t xml:space="preserve"> </w:t>
      </w:r>
      <w:r>
        <w:t>PNL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deblocăm</w:t>
      </w:r>
      <w:r w:rsidR="00BA78D7">
        <w:t xml:space="preserve"> </w:t>
      </w:r>
      <w:r>
        <w:t>licitaţia</w:t>
      </w:r>
      <w:r w:rsidR="00BA78D7">
        <w:t xml:space="preserve"> </w:t>
      </w:r>
      <w:r>
        <w:t>pentru</w:t>
      </w:r>
      <w:r w:rsidR="00BA78D7">
        <w:t xml:space="preserve"> </w:t>
      </w:r>
      <w:r>
        <w:t>tablete</w:t>
      </w:r>
      <w:r w:rsidR="00BA78D7">
        <w:t xml:space="preserve"> </w:t>
      </w:r>
      <w:r>
        <w:t>şi</w:t>
      </w:r>
      <w:r w:rsidR="00BA78D7">
        <w:t xml:space="preserve"> </w:t>
      </w:r>
      <w:r>
        <w:t>laptopuri</w:t>
      </w:r>
      <w:r w:rsidR="008E73B9">
        <w:t xml:space="preserve">. </w:t>
      </w:r>
      <w:r>
        <w:t>Termen:</w:t>
      </w:r>
      <w:r w:rsidR="00BA78D7">
        <w:t xml:space="preserve"> </w:t>
      </w:r>
      <w:r>
        <w:t>septembrie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Propunem</w:t>
      </w:r>
      <w:r w:rsidR="00BA78D7">
        <w:t xml:space="preserve"> </w:t>
      </w:r>
      <w:r>
        <w:t>construirea</w:t>
      </w:r>
      <w:r w:rsidR="00BA78D7">
        <w:t xml:space="preserve"> </w:t>
      </w:r>
      <w:r>
        <w:lastRenderedPageBreak/>
        <w:t>rapidă</w:t>
      </w:r>
      <w:r w:rsidR="00BA78D7">
        <w:t xml:space="preserve"> </w:t>
      </w:r>
      <w:r>
        <w:t>a</w:t>
      </w:r>
      <w:r w:rsidR="00BA78D7">
        <w:t xml:space="preserve"> </w:t>
      </w:r>
      <w:r>
        <w:t>unui</w:t>
      </w:r>
      <w:r w:rsidR="00BA78D7">
        <w:t xml:space="preserve"> </w:t>
      </w:r>
      <w:r>
        <w:t>Corp</w:t>
      </w:r>
      <w:r w:rsidR="00BA78D7">
        <w:t xml:space="preserve"> </w:t>
      </w:r>
      <w:r>
        <w:t>naţional</w:t>
      </w:r>
      <w:r w:rsidR="00BA78D7">
        <w:t xml:space="preserve"> </w:t>
      </w:r>
      <w:r>
        <w:t>de</w:t>
      </w:r>
      <w:r w:rsidR="00BA78D7">
        <w:t xml:space="preserve"> </w:t>
      </w:r>
      <w:r>
        <w:t>asistenţi</w:t>
      </w:r>
      <w:r w:rsidR="00BA78D7">
        <w:t xml:space="preserve"> </w:t>
      </w:r>
      <w:r>
        <w:t>didactici</w:t>
      </w:r>
      <w:r w:rsidR="00BA78D7">
        <w:t xml:space="preserve"> </w:t>
      </w:r>
      <w:r>
        <w:t>voluntari,</w:t>
      </w:r>
      <w:r w:rsidR="00BA78D7">
        <w:t xml:space="preserve"> </w:t>
      </w:r>
      <w:r>
        <w:t>toţi</w:t>
      </w:r>
      <w:r w:rsidR="00BA78D7">
        <w:t xml:space="preserve"> </w:t>
      </w:r>
      <w:r>
        <w:t>cu</w:t>
      </w:r>
      <w:r w:rsidR="00BA78D7">
        <w:t xml:space="preserve"> </w:t>
      </w:r>
      <w:r>
        <w:t>competenţe</w:t>
      </w:r>
      <w:r w:rsidR="00BA78D7">
        <w:t xml:space="preserve"> </w:t>
      </w:r>
      <w:r>
        <w:t>digitale,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secondeze</w:t>
      </w:r>
      <w:r w:rsidR="00BA78D7">
        <w:t xml:space="preserve"> </w:t>
      </w:r>
      <w:r>
        <w:t>profesorul</w:t>
      </w:r>
      <w:r w:rsidR="00BA78D7">
        <w:t xml:space="preserve"> </w:t>
      </w:r>
      <w:r>
        <w:t>titular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separării</w:t>
      </w:r>
      <w:r w:rsidR="00BA78D7">
        <w:t xml:space="preserve"> </w:t>
      </w:r>
      <w:r>
        <w:t>clasei</w:t>
      </w:r>
      <w:r w:rsidR="00BA78D7">
        <w:t xml:space="preserve"> </w:t>
      </w:r>
      <w:r>
        <w:t>în</w:t>
      </w:r>
      <w:r w:rsidR="00BA78D7">
        <w:t xml:space="preserve"> </w:t>
      </w:r>
      <w:r>
        <w:t>două</w:t>
      </w:r>
      <w:r w:rsidR="00BA78D7">
        <w:t xml:space="preserve"> </w:t>
      </w:r>
      <w:r>
        <w:t>colective</w:t>
      </w:r>
      <w:r w:rsidR="00BA78D7">
        <w:t xml:space="preserve"> </w:t>
      </w:r>
      <w:r>
        <w:t>de</w:t>
      </w:r>
      <w:r w:rsidR="00BA78D7">
        <w:t xml:space="preserve"> </w:t>
      </w:r>
      <w:r>
        <w:t>lucru”,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liderul</w:t>
      </w:r>
      <w:r w:rsidR="00BA78D7">
        <w:t xml:space="preserve"> </w:t>
      </w:r>
      <w:r>
        <w:t>social-democrat</w:t>
      </w:r>
      <w:r w:rsidR="00BA78D7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că</w:t>
      </w:r>
      <w:r w:rsidR="00BA78D7">
        <w:t xml:space="preserve"> </w:t>
      </w:r>
      <w:r>
        <w:t>PSD</w:t>
      </w:r>
      <w:r w:rsidR="00BA78D7">
        <w:t xml:space="preserve"> </w:t>
      </w:r>
      <w:r>
        <w:t>susţine</w:t>
      </w:r>
      <w:r w:rsidR="00BA78D7">
        <w:t xml:space="preserve"> </w:t>
      </w:r>
      <w:r>
        <w:t>finanţarea</w:t>
      </w:r>
      <w:r w:rsidR="00BA78D7">
        <w:t xml:space="preserve"> </w:t>
      </w:r>
      <w:r>
        <w:t>autorităţilor</w:t>
      </w:r>
      <w:r w:rsidR="00BA78D7">
        <w:t xml:space="preserve"> </w:t>
      </w:r>
      <w:r>
        <w:t>locale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acestea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asigura</w:t>
      </w:r>
      <w:r w:rsidR="00BA78D7">
        <w:t xml:space="preserve"> </w:t>
      </w:r>
      <w:r>
        <w:t>dezinfectarea</w:t>
      </w:r>
      <w:r w:rsidR="00BA78D7">
        <w:t xml:space="preserve"> </w:t>
      </w:r>
      <w:r>
        <w:t>unităţilor</w:t>
      </w:r>
      <w:r w:rsidR="00BA78D7">
        <w:t xml:space="preserve"> </w:t>
      </w:r>
      <w:r>
        <w:t>de</w:t>
      </w:r>
      <w:r w:rsidR="00BA78D7">
        <w:t xml:space="preserve"> </w:t>
      </w:r>
      <w:r>
        <w:t>învăţământ</w:t>
      </w:r>
      <w:r w:rsidR="00BA78D7">
        <w:t xml:space="preserve">.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economic,</w:t>
      </w:r>
      <w:r w:rsidR="00BA78D7">
        <w:t xml:space="preserve"> </w:t>
      </w:r>
      <w:r>
        <w:t>social-democraţii</w:t>
      </w:r>
      <w:r w:rsidR="00BA78D7">
        <w:t xml:space="preserve"> </w:t>
      </w:r>
      <w:r>
        <w:t>susţin</w:t>
      </w:r>
      <w:r w:rsidR="00BA78D7">
        <w:t xml:space="preserve"> </w:t>
      </w:r>
      <w:r>
        <w:t>dezvoltarea</w:t>
      </w:r>
      <w:r w:rsidR="00BA78D7">
        <w:t xml:space="preserve"> </w:t>
      </w:r>
      <w:r>
        <w:t>producţiei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şi</w:t>
      </w:r>
      <w:r w:rsidR="00BA78D7">
        <w:t xml:space="preserve"> </w:t>
      </w:r>
      <w:r>
        <w:t>propun</w:t>
      </w:r>
      <w:r w:rsidR="00BA78D7">
        <w:t xml:space="preserve"> </w:t>
      </w:r>
      <w:r>
        <w:t>„regândirea</w:t>
      </w:r>
      <w:r w:rsidR="00BA78D7">
        <w:t xml:space="preserve"> </w:t>
      </w:r>
      <w:r>
        <w:t>lanţurilor</w:t>
      </w:r>
      <w:r w:rsidR="00BA78D7">
        <w:t xml:space="preserve"> </w:t>
      </w:r>
      <w:r>
        <w:t>de</w:t>
      </w:r>
      <w:r w:rsidR="00BA78D7">
        <w:t xml:space="preserve"> </w:t>
      </w:r>
      <w:r>
        <w:t>producţie</w:t>
      </w:r>
      <w:r w:rsidR="00BA78D7">
        <w:t xml:space="preserve"> </w:t>
      </w:r>
      <w:r>
        <w:t>pe</w:t>
      </w:r>
      <w:r w:rsidR="00BA78D7">
        <w:t xml:space="preserve"> </w:t>
      </w:r>
      <w:r>
        <w:t>componente</w:t>
      </w:r>
      <w:r w:rsidR="00BA78D7">
        <w:t xml:space="preserve"> </w:t>
      </w:r>
      <w:r>
        <w:t>interne”</w:t>
      </w:r>
      <w:r w:rsidR="00BA78D7">
        <w:t xml:space="preserve">. </w:t>
      </w:r>
      <w:r>
        <w:t>Pentru</w:t>
      </w:r>
      <w:r w:rsidR="00BA78D7">
        <w:t xml:space="preserve"> </w:t>
      </w:r>
      <w:r>
        <w:t>sprijinirea</w:t>
      </w:r>
      <w:r w:rsidR="00BA78D7">
        <w:t xml:space="preserve"> </w:t>
      </w:r>
      <w:r>
        <w:t>industriei</w:t>
      </w:r>
      <w:r w:rsidR="00BA78D7">
        <w:t xml:space="preserve"> </w:t>
      </w:r>
      <w:r>
        <w:t>auto,</w:t>
      </w:r>
      <w:r w:rsidR="00BA78D7">
        <w:t xml:space="preserve"> </w:t>
      </w:r>
      <w:r>
        <w:t>PSD</w:t>
      </w:r>
      <w:r w:rsidR="00BA78D7">
        <w:t xml:space="preserve"> </w:t>
      </w:r>
      <w:r>
        <w:t>promite</w:t>
      </w:r>
      <w:r w:rsidR="00BA78D7">
        <w:t xml:space="preserve"> </w:t>
      </w:r>
      <w:r>
        <w:t>dublarea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luni,</w:t>
      </w:r>
      <w:r w:rsidR="00BA78D7">
        <w:t xml:space="preserve"> </w:t>
      </w:r>
      <w:r>
        <w:t>a</w:t>
      </w:r>
      <w:r w:rsidR="00BA78D7">
        <w:t xml:space="preserve"> </w:t>
      </w:r>
      <w:r>
        <w:t>bugetului</w:t>
      </w:r>
      <w:r w:rsidR="00BA78D7">
        <w:t xml:space="preserve"> </w:t>
      </w:r>
      <w:r>
        <w:t>pentru</w:t>
      </w:r>
      <w:r w:rsidR="00BA78D7">
        <w:t xml:space="preserve"> </w:t>
      </w:r>
      <w:r>
        <w:t>programul</w:t>
      </w:r>
      <w:r w:rsidR="00BA78D7">
        <w:t xml:space="preserve"> </w:t>
      </w:r>
      <w:r>
        <w:t>Rabla</w:t>
      </w:r>
      <w:r w:rsidR="00BA78D7">
        <w:t xml:space="preserve"> </w:t>
      </w:r>
      <w:r>
        <w:t>Clasic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405</w:t>
      </w:r>
      <w:r w:rsidR="00BA78D7">
        <w:t xml:space="preserve"> </w:t>
      </w:r>
      <w:r>
        <w:t>la</w:t>
      </w:r>
      <w:r w:rsidR="00BA78D7">
        <w:t xml:space="preserve"> </w:t>
      </w:r>
      <w:r>
        <w:t>810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creşterea</w:t>
      </w:r>
      <w:r w:rsidR="00BA78D7">
        <w:t xml:space="preserve"> </w:t>
      </w:r>
      <w:r>
        <w:t>de</w:t>
      </w:r>
      <w:r w:rsidR="00BA78D7">
        <w:t xml:space="preserve"> </w:t>
      </w:r>
      <w:r>
        <w:t>zece</w:t>
      </w:r>
      <w:r w:rsidR="00BA78D7">
        <w:t xml:space="preserve"> </w:t>
      </w:r>
      <w:r>
        <w:t>ori</w:t>
      </w:r>
      <w:r w:rsidR="00BA78D7">
        <w:t xml:space="preserve"> </w:t>
      </w:r>
      <w:r>
        <w:t>a</w:t>
      </w:r>
      <w:r w:rsidR="00BA78D7">
        <w:t xml:space="preserve"> </w:t>
      </w:r>
      <w:r>
        <w:t>bugetului</w:t>
      </w:r>
      <w:r w:rsidR="00BA78D7">
        <w:t xml:space="preserve"> </w:t>
      </w:r>
      <w:r>
        <w:t>programului</w:t>
      </w:r>
      <w:r w:rsidR="00BA78D7">
        <w:t xml:space="preserve"> </w:t>
      </w:r>
      <w:r>
        <w:t>Rabla</w:t>
      </w:r>
      <w:r w:rsidR="00BA78D7">
        <w:t xml:space="preserve"> </w:t>
      </w:r>
      <w:r>
        <w:t>pentru</w:t>
      </w:r>
      <w:r w:rsidR="00BA78D7">
        <w:t xml:space="preserve"> </w:t>
      </w:r>
      <w:r>
        <w:t>electrocasnice,</w:t>
      </w:r>
      <w:r w:rsidR="00BA78D7">
        <w:t xml:space="preserve"> </w:t>
      </w:r>
      <w:r>
        <w:t>care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Grindeanu</w:t>
      </w:r>
      <w:r w:rsidR="00BA78D7">
        <w:t xml:space="preserve"> </w:t>
      </w:r>
      <w:r>
        <w:t>susţine</w:t>
      </w:r>
      <w:r w:rsidR="00BA78D7">
        <w:t xml:space="preserve"> </w:t>
      </w:r>
      <w:r>
        <w:t>că</w:t>
      </w:r>
      <w:r w:rsidR="00BA78D7">
        <w:t xml:space="preserve"> </w:t>
      </w:r>
      <w:r>
        <w:t>„un</w:t>
      </w:r>
      <w:r w:rsidR="00BA78D7">
        <w:t xml:space="preserve"> </w:t>
      </w:r>
      <w:r>
        <w:t>capitol</w:t>
      </w:r>
      <w:r w:rsidR="00BA78D7">
        <w:t xml:space="preserve"> </w:t>
      </w:r>
      <w:r>
        <w:t>important”</w:t>
      </w:r>
      <w:r w:rsidR="00BA78D7">
        <w:t xml:space="preserve"> </w:t>
      </w:r>
      <w:r>
        <w:t>din</w:t>
      </w:r>
      <w:r w:rsidR="00BA78D7">
        <w:t xml:space="preserve"> </w:t>
      </w:r>
      <w:r>
        <w:t>programul</w:t>
      </w:r>
      <w:r w:rsidR="00BA78D7">
        <w:t xml:space="preserve"> </w:t>
      </w:r>
      <w:r>
        <w:t>PSD</w:t>
      </w:r>
      <w:r w:rsidR="00BA78D7">
        <w:t xml:space="preserve"> </w:t>
      </w:r>
      <w:r>
        <w:t>de</w:t>
      </w:r>
      <w:r w:rsidR="00BA78D7">
        <w:t xml:space="preserve"> </w:t>
      </w:r>
      <w:r>
        <w:t>guvernare</w:t>
      </w:r>
      <w:r w:rsidR="00BA78D7">
        <w:t xml:space="preserve"> </w:t>
      </w:r>
      <w:r>
        <w:t>îl</w:t>
      </w:r>
      <w:r w:rsidR="00BA78D7">
        <w:t xml:space="preserve"> </w:t>
      </w:r>
      <w:r>
        <w:t>reprezintă</w:t>
      </w:r>
      <w:r w:rsidR="00BA78D7">
        <w:t xml:space="preserve"> </w:t>
      </w:r>
      <w:r>
        <w:t>creşterea</w:t>
      </w:r>
      <w:r w:rsidR="00BA78D7">
        <w:t xml:space="preserve"> </w:t>
      </w:r>
      <w:r>
        <w:t>veniturilor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puterii</w:t>
      </w:r>
      <w:r w:rsidR="00BA78D7">
        <w:t xml:space="preserve"> </w:t>
      </w:r>
      <w:r>
        <w:t>de</w:t>
      </w:r>
      <w:r w:rsidR="00BA78D7">
        <w:t xml:space="preserve"> </w:t>
      </w:r>
      <w:r>
        <w:t>cumpărare</w:t>
      </w:r>
      <w:r w:rsidR="00BA78D7">
        <w:t xml:space="preserve">. </w:t>
      </w:r>
      <w:r>
        <w:t>„Aceasta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fapt</w:t>
      </w:r>
      <w:r w:rsidR="00BA78D7">
        <w:t xml:space="preserve"> </w:t>
      </w:r>
      <w:r>
        <w:t>miza</w:t>
      </w:r>
      <w:r w:rsidR="00BA78D7">
        <w:t xml:space="preserve"> </w:t>
      </w:r>
      <w:r>
        <w:t>moţiunii</w:t>
      </w:r>
      <w:r w:rsidR="00BA78D7">
        <w:t xml:space="preserve"> </w:t>
      </w:r>
      <w:r>
        <w:t>de</w:t>
      </w:r>
      <w:r w:rsidR="00BA78D7">
        <w:t xml:space="preserve"> </w:t>
      </w:r>
      <w:r>
        <w:t>cenzură:</w:t>
      </w:r>
      <w:r w:rsidR="00BA78D7">
        <w:t xml:space="preserve"> </w:t>
      </w:r>
      <w:r>
        <w:t>Noi</w:t>
      </w:r>
      <w:r w:rsidR="00BA78D7">
        <w:t xml:space="preserve"> </w:t>
      </w:r>
      <w:r>
        <w:t>ne</w:t>
      </w:r>
      <w:r w:rsidR="00BA78D7">
        <w:t xml:space="preserve"> </w:t>
      </w:r>
      <w:r>
        <w:t>batem</w:t>
      </w:r>
      <w:r w:rsidR="00BA78D7">
        <w:t xml:space="preserve"> </w:t>
      </w:r>
      <w:r>
        <w:t>pentru</w:t>
      </w:r>
      <w:r w:rsidR="00BA78D7">
        <w:t xml:space="preserve"> </w:t>
      </w:r>
      <w:r>
        <w:t>veniturile</w:t>
      </w:r>
      <w:r w:rsidR="00BA78D7">
        <w:t xml:space="preserve"> </w:t>
      </w:r>
      <w:r>
        <w:t>românilor,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copii</w:t>
      </w:r>
      <w:r w:rsidR="00BA78D7">
        <w:t xml:space="preserve"> </w:t>
      </w:r>
      <w:r>
        <w:t>la</w:t>
      </w:r>
      <w:r w:rsidR="00BA78D7">
        <w:t xml:space="preserve"> </w:t>
      </w:r>
      <w:r>
        <w:t>studenţi,</w:t>
      </w:r>
      <w:r w:rsidR="00BA78D7">
        <w:t xml:space="preserve"> </w:t>
      </w:r>
      <w:r>
        <w:t>angajaţi</w:t>
      </w:r>
      <w:r w:rsidR="00BA78D7">
        <w:t xml:space="preserve"> </w:t>
      </w:r>
      <w:r>
        <w:t>în</w:t>
      </w:r>
      <w:r w:rsidR="00BA78D7">
        <w:t xml:space="preserve"> </w:t>
      </w:r>
      <w:r>
        <w:t>companiile</w:t>
      </w:r>
      <w:r w:rsidR="00BA78D7">
        <w:t xml:space="preserve"> </w:t>
      </w:r>
      <w:r>
        <w:t>private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şi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pensionari</w:t>
      </w:r>
      <w:r w:rsidR="008E73B9">
        <w:t xml:space="preserve">. </w:t>
      </w:r>
      <w:r>
        <w:t>Asta</w:t>
      </w:r>
      <w:r w:rsidR="00BA78D7">
        <w:t xml:space="preserve"> </w:t>
      </w:r>
      <w:r>
        <w:t>este</w:t>
      </w:r>
      <w:r w:rsidR="00BA78D7">
        <w:t xml:space="preserve"> </w:t>
      </w:r>
      <w:r>
        <w:t>diferenţa</w:t>
      </w:r>
      <w:r w:rsidR="00BA78D7">
        <w:t xml:space="preserve"> </w:t>
      </w:r>
      <w:r>
        <w:t>fundamentală</w:t>
      </w:r>
      <w:r w:rsidR="00BA78D7">
        <w:t xml:space="preserve"> </w:t>
      </w:r>
      <w:r>
        <w:t>dintre</w:t>
      </w:r>
      <w:r w:rsidR="00BA78D7">
        <w:t xml:space="preserve"> </w:t>
      </w:r>
      <w:r>
        <w:t>noi</w:t>
      </w:r>
      <w:r w:rsidR="00BA78D7">
        <w:t xml:space="preserve"> </w:t>
      </w:r>
      <w:r>
        <w:t>şi</w:t>
      </w:r>
      <w:r w:rsidR="00BA78D7">
        <w:t xml:space="preserve"> </w:t>
      </w:r>
      <w:r>
        <w:t>liberali</w:t>
      </w:r>
      <w:r w:rsidR="008E73B9">
        <w:t xml:space="preserve">. </w:t>
      </w:r>
      <w:r>
        <w:t>Ei</w:t>
      </w:r>
      <w:r w:rsidR="00BA78D7">
        <w:t xml:space="preserve"> </w:t>
      </w:r>
      <w:r>
        <w:t>se</w:t>
      </w:r>
      <w:r w:rsidR="00BA78D7">
        <w:t xml:space="preserve"> </w:t>
      </w:r>
      <w:r>
        <w:t>agaţă</w:t>
      </w:r>
      <w:r w:rsidR="00BA78D7">
        <w:t xml:space="preserve"> </w:t>
      </w:r>
      <w:r>
        <w:t>de</w:t>
      </w:r>
      <w:r w:rsidR="00BA78D7">
        <w:t xml:space="preserve"> </w:t>
      </w:r>
      <w:r>
        <w:t>putere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fura</w:t>
      </w:r>
      <w:r w:rsidR="00BA78D7">
        <w:t xml:space="preserve"> </w:t>
      </w:r>
      <w:r>
        <w:t>din</w:t>
      </w:r>
      <w:r w:rsidR="00BA78D7">
        <w:t xml:space="preserve"> </w:t>
      </w:r>
      <w:r>
        <w:t>banii</w:t>
      </w:r>
      <w:r w:rsidR="00BA78D7">
        <w:t xml:space="preserve"> </w:t>
      </w:r>
      <w:r>
        <w:t>ţării</w:t>
      </w:r>
      <w:r w:rsidR="00BA78D7">
        <w:t xml:space="preserve"> </w:t>
      </w:r>
      <w:r>
        <w:t>în</w:t>
      </w:r>
      <w:r w:rsidR="00BA78D7">
        <w:t xml:space="preserve"> </w:t>
      </w:r>
      <w:r>
        <w:t>plină</w:t>
      </w:r>
      <w:r w:rsidR="00BA78D7">
        <w:t xml:space="preserve"> </w:t>
      </w:r>
      <w:r>
        <w:t>pandemie,</w:t>
      </w:r>
      <w:r w:rsidR="00BA78D7">
        <w:t xml:space="preserve"> </w:t>
      </w:r>
      <w:r>
        <w:t>noi</w:t>
      </w:r>
      <w:r w:rsidR="00BA78D7">
        <w:t xml:space="preserve"> </w:t>
      </w:r>
      <w:r>
        <w:t>ne</w:t>
      </w:r>
      <w:r w:rsidR="00BA78D7">
        <w:t xml:space="preserve"> </w:t>
      </w:r>
      <w:r>
        <w:t>luptăm</w:t>
      </w:r>
      <w:r w:rsidR="00BA78D7">
        <w:t xml:space="preserve"> </w:t>
      </w:r>
      <w:r>
        <w:t>ca</w:t>
      </w:r>
      <w:r w:rsidR="00BA78D7">
        <w:t xml:space="preserve"> </w:t>
      </w:r>
      <w:r>
        <w:t>aceşti</w:t>
      </w:r>
      <w:r w:rsidR="00BA78D7">
        <w:t xml:space="preserve"> </w:t>
      </w:r>
      <w:r>
        <w:t>bani</w:t>
      </w:r>
      <w:r w:rsidR="00BA78D7">
        <w:t xml:space="preserve"> </w:t>
      </w:r>
      <w:r>
        <w:t>să</w:t>
      </w:r>
      <w:r w:rsidR="00BA78D7">
        <w:t xml:space="preserve"> </w:t>
      </w:r>
      <w:r>
        <w:t>ajungă</w:t>
      </w:r>
      <w:r w:rsidR="00BA78D7">
        <w:t xml:space="preserve"> </w:t>
      </w:r>
      <w:r>
        <w:t>în</w:t>
      </w:r>
      <w:r w:rsidR="00BA78D7">
        <w:t xml:space="preserve"> </w:t>
      </w:r>
      <w:r>
        <w:t>buzunarele</w:t>
      </w:r>
      <w:r w:rsidR="00BA78D7">
        <w:t xml:space="preserve"> </w:t>
      </w:r>
      <w:r>
        <w:t>românilor,</w:t>
      </w:r>
      <w:r w:rsidR="00BA78D7">
        <w:t xml:space="preserve"> </w:t>
      </w:r>
      <w:r>
        <w:t>nu</w:t>
      </w:r>
      <w:r w:rsidR="00BA78D7">
        <w:t xml:space="preserve"> </w:t>
      </w:r>
      <w:r>
        <w:t>în</w:t>
      </w:r>
      <w:r w:rsidR="00BA78D7">
        <w:t xml:space="preserve"> </w:t>
      </w:r>
      <w:r>
        <w:t>conturile</w:t>
      </w:r>
      <w:r w:rsidR="00BA78D7">
        <w:t xml:space="preserve"> </w:t>
      </w:r>
      <w:r>
        <w:t>firmelor</w:t>
      </w:r>
      <w:r w:rsidR="00BA78D7">
        <w:t xml:space="preserve"> </w:t>
      </w:r>
      <w:r>
        <w:t>PNL”,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liderul</w:t>
      </w:r>
      <w:r w:rsidR="00BA78D7">
        <w:t xml:space="preserve"> </w:t>
      </w:r>
      <w:r>
        <w:t>PSD</w:t>
      </w:r>
      <w:r w:rsidR="00BA78D7">
        <w:t xml:space="preserve">. </w:t>
      </w:r>
      <w:r>
        <w:t>Grindeanu</w:t>
      </w:r>
      <w:r w:rsidR="00BA78D7">
        <w:t xml:space="preserve"> </w:t>
      </w:r>
      <w:r>
        <w:t>reafirmă</w:t>
      </w:r>
      <w:r w:rsidR="00BA78D7">
        <w:t xml:space="preserve"> </w:t>
      </w:r>
      <w:r>
        <w:t>că</w:t>
      </w:r>
      <w:r w:rsidR="00BA78D7">
        <w:t xml:space="preserve"> </w:t>
      </w:r>
      <w:r>
        <w:t>PSD</w:t>
      </w:r>
      <w:r w:rsidR="00BA78D7">
        <w:t xml:space="preserve"> </w:t>
      </w:r>
      <w:r>
        <w:t>va</w:t>
      </w:r>
      <w:r w:rsidR="00BA78D7">
        <w:t xml:space="preserve"> </w:t>
      </w:r>
      <w:r>
        <w:t>aplica</w:t>
      </w:r>
      <w:r w:rsidR="00BA78D7">
        <w:t xml:space="preserve"> </w:t>
      </w:r>
      <w:r>
        <w:t>legea</w:t>
      </w:r>
      <w:r w:rsidR="00BA78D7">
        <w:t xml:space="preserve"> </w:t>
      </w:r>
      <w:r>
        <w:t>privind</w:t>
      </w:r>
      <w:r w:rsidR="00BA78D7">
        <w:t xml:space="preserve"> </w:t>
      </w:r>
      <w:r>
        <w:t>majorarea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a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</w:t>
      </w:r>
      <w:r w:rsidR="00BA78D7">
        <w:t xml:space="preserve"> </w:t>
      </w:r>
      <w:r>
        <w:t>şi</w:t>
      </w:r>
      <w:r w:rsidR="00BA78D7">
        <w:t xml:space="preserve"> </w:t>
      </w:r>
      <w:r>
        <w:t>dublarea</w:t>
      </w:r>
      <w:r w:rsidR="00BA78D7">
        <w:t xml:space="preserve"> </w:t>
      </w:r>
      <w:r>
        <w:t>alocaţiilor</w:t>
      </w:r>
      <w:r w:rsidR="00BA78D7">
        <w:t xml:space="preserve"> </w:t>
      </w:r>
      <w:r>
        <w:t>pentru</w:t>
      </w:r>
      <w:r w:rsidR="00BA78D7">
        <w:t xml:space="preserve"> </w:t>
      </w:r>
      <w:r>
        <w:t>copii,</w:t>
      </w:r>
      <w:r w:rsidR="00BA78D7">
        <w:t xml:space="preserve"> </w:t>
      </w:r>
      <w:r>
        <w:t>el</w:t>
      </w:r>
      <w:r w:rsidR="00BA78D7">
        <w:t xml:space="preserve"> </w:t>
      </w:r>
      <w:r>
        <w:t>spunând</w:t>
      </w:r>
      <w:r w:rsidR="00BA78D7">
        <w:t xml:space="preserve"> </w:t>
      </w:r>
      <w:r>
        <w:t>că</w:t>
      </w:r>
      <w:r w:rsidR="00BA78D7">
        <w:t xml:space="preserve"> </w:t>
      </w:r>
      <w:r>
        <w:t>argumentele</w:t>
      </w:r>
      <w:r w:rsidR="00BA78D7">
        <w:t xml:space="preserve"> </w:t>
      </w:r>
      <w:r>
        <w:t>celor</w:t>
      </w:r>
      <w:r w:rsidR="00BA78D7">
        <w:t xml:space="preserve"> </w:t>
      </w:r>
      <w:r>
        <w:t>de</w:t>
      </w:r>
      <w:r w:rsidR="00BA78D7">
        <w:t xml:space="preserve"> </w:t>
      </w:r>
      <w:r>
        <w:t>dreapta</w:t>
      </w:r>
      <w:r w:rsidR="00BA78D7">
        <w:t xml:space="preserve"> </w:t>
      </w:r>
      <w:r>
        <w:t>conform</w:t>
      </w:r>
      <w:r w:rsidR="00BA78D7">
        <w:t xml:space="preserve"> </w:t>
      </w:r>
      <w:r>
        <w:t>cărora</w:t>
      </w:r>
      <w:r w:rsidR="00BA78D7">
        <w:t xml:space="preserve"> </w:t>
      </w:r>
      <w:r>
        <w:t>nu</w:t>
      </w:r>
      <w:r w:rsidR="00BA78D7">
        <w:t xml:space="preserve"> </w:t>
      </w:r>
      <w:r>
        <w:t>există</w:t>
      </w:r>
      <w:r w:rsidR="00BA78D7">
        <w:t xml:space="preserve"> </w:t>
      </w:r>
      <w:r>
        <w:t>fonduri</w:t>
      </w:r>
      <w:r w:rsidR="00BA78D7">
        <w:t xml:space="preserve"> </w:t>
      </w:r>
      <w:r>
        <w:t>pentru</w:t>
      </w:r>
      <w:r w:rsidR="00BA78D7">
        <w:t xml:space="preserve"> </w:t>
      </w:r>
      <w:r>
        <w:t>aceste</w:t>
      </w:r>
      <w:r w:rsidR="00BA78D7">
        <w:t xml:space="preserve"> </w:t>
      </w:r>
      <w:r>
        <w:t>majorări</w:t>
      </w:r>
      <w:r w:rsidR="00BA78D7">
        <w:t xml:space="preserve"> </w:t>
      </w:r>
      <w:r>
        <w:t>„sunt</w:t>
      </w:r>
      <w:r w:rsidR="00BA78D7">
        <w:t xml:space="preserve"> </w:t>
      </w:r>
      <w:r>
        <w:t>egale</w:t>
      </w:r>
      <w:r w:rsidR="00BA78D7">
        <w:t xml:space="preserve"> </w:t>
      </w:r>
      <w:r>
        <w:t>cu</w:t>
      </w:r>
      <w:r w:rsidR="00BA78D7">
        <w:t xml:space="preserve"> </w:t>
      </w:r>
      <w:r>
        <w:t>zero”</w:t>
      </w:r>
      <w:r w:rsidR="00BA78D7">
        <w:t xml:space="preserve">. </w:t>
      </w:r>
      <w:r>
        <w:t>„Ne</w:t>
      </w:r>
      <w:r w:rsidR="00BA78D7">
        <w:t xml:space="preserve"> </w:t>
      </w:r>
      <w:r>
        <w:t>ţinem</w:t>
      </w:r>
      <w:r w:rsidR="00BA78D7">
        <w:t xml:space="preserve"> </w:t>
      </w:r>
      <w:r>
        <w:t>de</w:t>
      </w:r>
      <w:r w:rsidR="00BA78D7">
        <w:t xml:space="preserve"> </w:t>
      </w:r>
      <w:r>
        <w:t>ce</w:t>
      </w:r>
      <w:r w:rsidR="00BA78D7">
        <w:t xml:space="preserve"> </w:t>
      </w:r>
      <w:r>
        <w:t>spune</w:t>
      </w:r>
      <w:r w:rsidR="00BA78D7">
        <w:t xml:space="preserve"> </w:t>
      </w:r>
      <w:r>
        <w:t>legea</w:t>
      </w:r>
      <w:r w:rsidR="008E73B9">
        <w:t xml:space="preserve">. </w:t>
      </w:r>
      <w:r>
        <w:t>Avem</w:t>
      </w:r>
      <w:r w:rsidR="00BA78D7">
        <w:t xml:space="preserve"> </w:t>
      </w:r>
      <w:r>
        <w:t>calculele</w:t>
      </w:r>
      <w:r w:rsidR="00BA78D7">
        <w:t xml:space="preserve"> </w:t>
      </w:r>
      <w:r>
        <w:t>făcute,</w:t>
      </w:r>
      <w:r w:rsidR="00BA78D7">
        <w:t xml:space="preserve"> </w:t>
      </w:r>
      <w:r>
        <w:t>se</w:t>
      </w:r>
      <w:r w:rsidR="00BA78D7">
        <w:t xml:space="preserve"> </w:t>
      </w:r>
      <w:r>
        <w:t>pot</w:t>
      </w:r>
      <w:r w:rsidR="00BA78D7">
        <w:t xml:space="preserve"> </w:t>
      </w:r>
      <w:r>
        <w:t>susţine</w:t>
      </w:r>
      <w:r w:rsidR="00BA78D7">
        <w:t xml:space="preserve"> </w:t>
      </w:r>
      <w:r>
        <w:t>aceste</w:t>
      </w:r>
      <w:r w:rsidR="00BA78D7">
        <w:t xml:space="preserve"> </w:t>
      </w:r>
      <w:r>
        <w:t>măriri”,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acesta</w:t>
      </w:r>
      <w:r w:rsidR="00BA78D7">
        <w:t xml:space="preserve">. </w:t>
      </w:r>
      <w:r>
        <w:t>Acesta</w:t>
      </w:r>
      <w:r w:rsidR="00BA78D7">
        <w:t xml:space="preserve"> </w:t>
      </w:r>
      <w:r>
        <w:t>susţine</w:t>
      </w:r>
      <w:r w:rsidR="00BA78D7">
        <w:t xml:space="preserve"> </w:t>
      </w:r>
      <w:r>
        <w:t>că</w:t>
      </w:r>
      <w:r w:rsidR="00BA78D7">
        <w:t xml:space="preserve"> </w:t>
      </w:r>
      <w:r>
        <w:t>PSD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să</w:t>
      </w:r>
      <w:r w:rsidR="00BA78D7">
        <w:t xml:space="preserve"> </w:t>
      </w:r>
      <w:r>
        <w:t>elaboreze</w:t>
      </w:r>
      <w:r w:rsidR="00BA78D7">
        <w:t xml:space="preserve"> </w:t>
      </w:r>
      <w:r>
        <w:t>acest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guvernare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focus-grupuri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vedea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aşteptările</w:t>
      </w:r>
      <w:r w:rsidR="00BA78D7">
        <w:t xml:space="preserve"> </w:t>
      </w:r>
      <w:r>
        <w:t>oamenilor,</w:t>
      </w:r>
      <w:r w:rsidR="00BA78D7">
        <w:t xml:space="preserve"> </w:t>
      </w:r>
      <w:r>
        <w:t>concluzia</w:t>
      </w:r>
      <w:r w:rsidR="00BA78D7">
        <w:t xml:space="preserve"> </w:t>
      </w:r>
      <w:r>
        <w:t>fiind</w:t>
      </w:r>
      <w:r w:rsidR="00BA78D7">
        <w:t xml:space="preserve"> </w:t>
      </w:r>
      <w:r>
        <w:t>căr</w:t>
      </w:r>
      <w:r w:rsidR="00BA78D7">
        <w:t xml:space="preserve"> </w:t>
      </w:r>
      <w:r>
        <w:t>românii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vor</w:t>
      </w:r>
      <w:r w:rsidR="00BA78D7">
        <w:t xml:space="preserve"> </w:t>
      </w:r>
      <w:r>
        <w:t>promisiuni</w:t>
      </w:r>
      <w:r w:rsidR="00BA78D7">
        <w:t xml:space="preserve"> </w:t>
      </w:r>
      <w:r>
        <w:t>„grandioase”</w:t>
      </w:r>
      <w:r w:rsidR="00BA78D7">
        <w:t xml:space="preserve">. </w:t>
      </w:r>
      <w:r>
        <w:t>„PSD</w:t>
      </w:r>
      <w:r w:rsidR="00BA78D7">
        <w:t xml:space="preserve"> </w:t>
      </w:r>
      <w:r>
        <w:t>va</w:t>
      </w:r>
      <w:r w:rsidR="00BA78D7">
        <w:t xml:space="preserve"> </w:t>
      </w:r>
      <w:r>
        <w:t>da</w:t>
      </w:r>
      <w:r w:rsidR="00BA78D7">
        <w:t xml:space="preserve"> </w:t>
      </w:r>
      <w:r>
        <w:t>jos</w:t>
      </w:r>
      <w:r w:rsidR="00BA78D7">
        <w:t xml:space="preserve"> </w:t>
      </w:r>
      <w:r>
        <w:t>Guvernul</w:t>
      </w:r>
      <w:r w:rsidR="00BA78D7">
        <w:t xml:space="preserve"> </w:t>
      </w:r>
      <w:r>
        <w:t>Orban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repara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România,</w:t>
      </w:r>
      <w:r w:rsidR="00BA78D7">
        <w:t xml:space="preserve"> </w:t>
      </w:r>
      <w:r>
        <w:t>iar</w:t>
      </w:r>
      <w:r w:rsidR="00BA78D7">
        <w:t xml:space="preserve"> </w:t>
      </w:r>
      <w:r>
        <w:t>pentru</w:t>
      </w:r>
      <w:r w:rsidR="00BA78D7">
        <w:t xml:space="preserve"> </w:t>
      </w:r>
      <w:r>
        <w:t>asta</w:t>
      </w:r>
      <w:r w:rsidR="00BA78D7">
        <w:t xml:space="preserve"> </w:t>
      </w:r>
      <w:r>
        <w:t>ne-am</w:t>
      </w:r>
      <w:r w:rsidR="00BA78D7">
        <w:t xml:space="preserve"> </w:t>
      </w:r>
      <w:r>
        <w:t>pregătit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</w:t>
      </w:r>
      <w:r w:rsidR="00BA78D7">
        <w:t xml:space="preserve"> </w:t>
      </w:r>
      <w:r>
        <w:t>organizând</w:t>
      </w:r>
      <w:r w:rsidR="00BA78D7">
        <w:t xml:space="preserve"> </w:t>
      </w:r>
      <w:r>
        <w:t>zeci</w:t>
      </w:r>
      <w:r w:rsidR="00BA78D7">
        <w:t xml:space="preserve"> </w:t>
      </w:r>
      <w:r>
        <w:t>de</w:t>
      </w:r>
      <w:r w:rsidR="00BA78D7">
        <w:t xml:space="preserve"> </w:t>
      </w:r>
      <w:r>
        <w:t>focus</w:t>
      </w:r>
      <w:r w:rsidR="00BA78D7">
        <w:t xml:space="preserve"> </w:t>
      </w:r>
      <w:r>
        <w:t>grupuri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înţelege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aşteptările</w:t>
      </w:r>
      <w:r w:rsidR="00BA78D7">
        <w:t xml:space="preserve"> </w:t>
      </w:r>
      <w:r>
        <w:t>românilor”,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Grindeanu</w:t>
      </w:r>
      <w:r w:rsidR="00BA78D7">
        <w:t xml:space="preserve">. </w:t>
      </w:r>
      <w:r>
        <w:t>Întrebat</w:t>
      </w:r>
      <w:r w:rsidR="00BA78D7">
        <w:t xml:space="preserve"> </w:t>
      </w:r>
      <w:r>
        <w:t>de</w:t>
      </w:r>
      <w:r w:rsidR="00BA78D7">
        <w:t xml:space="preserve"> </w:t>
      </w:r>
      <w:r>
        <w:t>unde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provină</w:t>
      </w:r>
      <w:r w:rsidR="00BA78D7">
        <w:t xml:space="preserve"> </w:t>
      </w:r>
      <w:r>
        <w:t>fondurile</w:t>
      </w:r>
      <w:r w:rsidR="00BA78D7">
        <w:t xml:space="preserve"> </w:t>
      </w:r>
      <w:r>
        <w:t>pentru</w:t>
      </w:r>
      <w:r w:rsidR="00BA78D7">
        <w:t xml:space="preserve"> </w:t>
      </w:r>
      <w:r>
        <w:t>punerea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propuse,</w:t>
      </w:r>
      <w:r w:rsidR="00BA78D7">
        <w:t xml:space="preserve"> </w:t>
      </w:r>
      <w:r>
        <w:t>Sorin</w:t>
      </w:r>
      <w:r w:rsidR="00BA78D7">
        <w:t xml:space="preserve"> </w:t>
      </w:r>
      <w:r>
        <w:t>Grindeanu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propus</w:t>
      </w:r>
      <w:r w:rsidR="00BA78D7">
        <w:t xml:space="preserve"> </w:t>
      </w:r>
      <w:r>
        <w:t>pentru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prevede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elei</w:t>
      </w:r>
      <w:r w:rsidR="00BA78D7">
        <w:t xml:space="preserve"> </w:t>
      </w:r>
      <w:r>
        <w:t>pentru</w:t>
      </w:r>
      <w:r w:rsidR="00BA78D7">
        <w:t xml:space="preserve"> </w:t>
      </w:r>
      <w:r>
        <w:t>investiţii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sau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stadiu</w:t>
      </w:r>
      <w:r w:rsidR="00BA78D7">
        <w:t xml:space="preserve"> </w:t>
      </w:r>
      <w:r>
        <w:t>incipient,</w:t>
      </w:r>
      <w:r w:rsidR="00BA78D7">
        <w:t xml:space="preserve"> </w:t>
      </w:r>
      <w:r>
        <w:t>iar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sumă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luate</w:t>
      </w:r>
      <w:r w:rsidR="00BA78D7">
        <w:t xml:space="preserve"> </w:t>
      </w:r>
      <w:r>
        <w:t>20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pentru</w:t>
      </w:r>
      <w:r w:rsidR="00BA78D7">
        <w:t xml:space="preserve"> </w:t>
      </w:r>
      <w:r>
        <w:t>aceste</w:t>
      </w:r>
      <w:r w:rsidR="00BA78D7">
        <w:t xml:space="preserve"> </w:t>
      </w:r>
      <w:r>
        <w:t>programe</w:t>
      </w:r>
      <w:r w:rsidR="00BA78D7">
        <w:t xml:space="preserve">. </w:t>
      </w:r>
      <w:r>
        <w:t>PSD</w:t>
      </w:r>
      <w:r w:rsidR="00BA78D7">
        <w:t xml:space="preserve"> </w:t>
      </w:r>
      <w:r>
        <w:t>mizează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pe</w:t>
      </w:r>
      <w:r w:rsidR="00BA78D7">
        <w:t xml:space="preserve"> </w:t>
      </w:r>
      <w:r>
        <w:t>13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din</w:t>
      </w:r>
      <w:r w:rsidR="00BA78D7">
        <w:t xml:space="preserve"> </w:t>
      </w:r>
      <w:r>
        <w:t>accelerarea</w:t>
      </w:r>
      <w:r w:rsidR="00BA78D7">
        <w:t xml:space="preserve"> </w:t>
      </w:r>
      <w:r>
        <w:t>colectării</w:t>
      </w:r>
      <w:r w:rsidR="00BA78D7">
        <w:t xml:space="preserve"> </w:t>
      </w:r>
      <w:r>
        <w:t>de</w:t>
      </w:r>
      <w:r w:rsidR="00BA78D7">
        <w:t xml:space="preserve"> </w:t>
      </w:r>
      <w:r>
        <w:t>arierate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marii</w:t>
      </w:r>
      <w:r w:rsidR="00BA78D7">
        <w:t xml:space="preserve"> </w:t>
      </w:r>
      <w:r>
        <w:t>contribuabili,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fonduri</w:t>
      </w:r>
      <w:r w:rsidR="00BA78D7">
        <w:t xml:space="preserve"> </w:t>
      </w:r>
      <w:r>
        <w:t>europene,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programele</w:t>
      </w:r>
      <w:r w:rsidR="00BA78D7">
        <w:t xml:space="preserve"> </w:t>
      </w:r>
      <w:r>
        <w:t>propuse</w:t>
      </w:r>
      <w:r w:rsidR="00BA78D7">
        <w:t xml:space="preserve"> </w:t>
      </w:r>
      <w:r>
        <w:t>sunt</w:t>
      </w:r>
      <w:r w:rsidR="00BA78D7">
        <w:t xml:space="preserve"> </w:t>
      </w:r>
      <w:r>
        <w:t>decontabile</w:t>
      </w:r>
      <w:r w:rsidR="00BA78D7">
        <w:t xml:space="preserve"> </w:t>
      </w:r>
      <w:r>
        <w:t>din</w:t>
      </w:r>
      <w:r w:rsidR="00BA78D7">
        <w:t xml:space="preserve"> </w:t>
      </w:r>
      <w:r>
        <w:t>bani</w:t>
      </w:r>
      <w:r w:rsidR="00BA78D7">
        <w:t xml:space="preserve"> </w:t>
      </w:r>
      <w:r>
        <w:t>europeni</w:t>
      </w:r>
      <w:r w:rsidR="00BA78D7">
        <w:t xml:space="preserve">. </w:t>
      </w:r>
      <w:r>
        <w:t>„De</w:t>
      </w:r>
      <w:r w:rsidR="00BA78D7">
        <w:t xml:space="preserve"> </w:t>
      </w:r>
      <w:r>
        <w:t>asemenea,</w:t>
      </w:r>
      <w:r w:rsidR="00BA78D7">
        <w:t xml:space="preserve"> </w:t>
      </w:r>
      <w:r>
        <w:t>ceva</w:t>
      </w:r>
      <w:r w:rsidR="00BA78D7">
        <w:t xml:space="preserve"> </w:t>
      </w:r>
      <w:r>
        <w:t>ce</w:t>
      </w:r>
      <w:r w:rsidR="00BA78D7">
        <w:t xml:space="preserve"> </w:t>
      </w:r>
      <w:r>
        <w:t>s-a</w:t>
      </w:r>
      <w:r w:rsidR="00BA78D7">
        <w:t xml:space="preserve"> </w:t>
      </w:r>
      <w:r>
        <w:t>propus</w:t>
      </w:r>
      <w:r w:rsidR="00BA78D7">
        <w:t xml:space="preserve"> </w:t>
      </w:r>
      <w:r>
        <w:t>în</w:t>
      </w:r>
      <w:r w:rsidR="00BA78D7">
        <w:t xml:space="preserve"> </w:t>
      </w:r>
      <w:r>
        <w:t>cei</w:t>
      </w:r>
      <w:r w:rsidR="00BA78D7">
        <w:t xml:space="preserve"> </w:t>
      </w:r>
      <w:r>
        <w:t>trei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guvernare</w:t>
      </w:r>
      <w:r w:rsidR="00BA78D7">
        <w:t xml:space="preserve"> </w:t>
      </w:r>
      <w:r>
        <w:t>şi</w:t>
      </w:r>
      <w:r w:rsidR="00BA78D7">
        <w:t xml:space="preserve"> </w:t>
      </w:r>
      <w:r>
        <w:t>anume</w:t>
      </w:r>
      <w:r w:rsidR="00BA78D7">
        <w:t xml:space="preserve"> </w:t>
      </w:r>
      <w:r>
        <w:t>parteneriate</w:t>
      </w:r>
      <w:r w:rsidR="00BA78D7">
        <w:t xml:space="preserve"> </w:t>
      </w:r>
      <w:r>
        <w:t>public-privat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cinci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accesate,</w:t>
      </w:r>
      <w:r w:rsidR="00BA78D7">
        <w:t xml:space="preserve"> </w:t>
      </w:r>
      <w:r>
        <w:t>aceste</w:t>
      </w:r>
      <w:r w:rsidR="00BA78D7">
        <w:t xml:space="preserve"> </w:t>
      </w:r>
      <w:r>
        <w:t>cinci</w:t>
      </w:r>
      <w:r w:rsidR="00BA78D7">
        <w:t xml:space="preserve"> </w:t>
      </w:r>
      <w:r>
        <w:t>miliarde,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fondurile</w:t>
      </w:r>
      <w:r w:rsidR="00BA78D7">
        <w:t xml:space="preserve"> </w:t>
      </w:r>
      <w:r>
        <w:t>private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cu</w:t>
      </w:r>
      <w:r w:rsidR="00BA78D7">
        <w:t xml:space="preserve"> </w:t>
      </w:r>
      <w:r>
        <w:t>condiţia</w:t>
      </w:r>
      <w:r w:rsidR="00BA78D7">
        <w:t xml:space="preserve"> </w:t>
      </w:r>
      <w:r>
        <w:t>ca</w:t>
      </w:r>
      <w:r w:rsidR="00BA78D7">
        <w:t xml:space="preserve"> </w:t>
      </w:r>
      <w:r>
        <w:t>acele</w:t>
      </w:r>
      <w:r w:rsidR="00BA78D7">
        <w:t xml:space="preserve"> </w:t>
      </w:r>
      <w:r>
        <w:t>PP-uri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fezabile”,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declarat</w:t>
      </w:r>
      <w:r w:rsidR="00BA78D7">
        <w:t xml:space="preserve"> </w:t>
      </w:r>
      <w:r>
        <w:t>Grindeanu</w:t>
      </w:r>
      <w:r w:rsidR="00BA78D7">
        <w:t xml:space="preserve">. </w:t>
      </w:r>
    </w:p>
    <w:p w14:paraId="65ACF917" w14:textId="77937AF1" w:rsidR="006C4461" w:rsidRDefault="006C4461" w:rsidP="006C4461">
      <w:r>
        <w:t>Iohannis:</w:t>
      </w:r>
      <w:r w:rsidR="00BA78D7">
        <w:t xml:space="preserve"> </w:t>
      </w:r>
      <w:r>
        <w:t>Teatrele,</w:t>
      </w:r>
      <w:r w:rsidR="00BA78D7">
        <w:t xml:space="preserve"> </w:t>
      </w:r>
      <w:r>
        <w:t>cinematografele</w:t>
      </w:r>
      <w:r w:rsidR="00BA78D7">
        <w:t xml:space="preserve"> </w:t>
      </w:r>
      <w:r>
        <w:t>și</w:t>
      </w:r>
      <w:r w:rsidR="00BA78D7">
        <w:t xml:space="preserve"> </w:t>
      </w:r>
      <w:r>
        <w:t>restaurantele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deschide</w:t>
      </w:r>
      <w:r w:rsidR="00BA78D7">
        <w:t xml:space="preserve"> </w:t>
      </w:r>
      <w:r>
        <w:t>probabil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"Sunt</w:t>
      </w:r>
      <w:r w:rsidR="00BA78D7">
        <w:t xml:space="preserve"> </w:t>
      </w:r>
      <w:r>
        <w:t>două</w:t>
      </w:r>
      <w:r w:rsidR="00BA78D7">
        <w:t xml:space="preserve"> </w:t>
      </w:r>
      <w:r>
        <w:t>domenii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consider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cazul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reia</w:t>
      </w:r>
      <w:r w:rsidR="00BA78D7">
        <w:t xml:space="preserve"> </w:t>
      </w:r>
      <w:r>
        <w:t>activitatea</w:t>
      </w:r>
      <w:r w:rsidR="00BA78D7">
        <w:t xml:space="preserve"> </w:t>
      </w:r>
      <w:r>
        <w:t>atât</w:t>
      </w:r>
      <w:r w:rsidR="00BA78D7">
        <w:t xml:space="preserve"> </w:t>
      </w:r>
      <w:r>
        <w:t>cât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şi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în</w:t>
      </w:r>
      <w:r w:rsidR="00BA78D7">
        <w:t xml:space="preserve"> </w:t>
      </w:r>
      <w:r>
        <w:t>condiţii</w:t>
      </w:r>
      <w:r w:rsidR="00BA78D7">
        <w:t xml:space="preserve"> </w:t>
      </w:r>
      <w:r>
        <w:t>de</w:t>
      </w:r>
      <w:r w:rsidR="00BA78D7">
        <w:t xml:space="preserve"> </w:t>
      </w:r>
      <w:r>
        <w:t>siguranţă",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el</w:t>
      </w:r>
      <w:r w:rsidR="00BA78D7">
        <w:t xml:space="preserve">. </w:t>
      </w:r>
      <w:r>
        <w:t>"Teatrele</w:t>
      </w:r>
      <w:r w:rsidR="00BA78D7">
        <w:t xml:space="preserve"> </w:t>
      </w:r>
      <w:r>
        <w:t>şi</w:t>
      </w:r>
      <w:r w:rsidR="00BA78D7">
        <w:t xml:space="preserve"> </w:t>
      </w:r>
      <w:r>
        <w:t>cinematografele,</w:t>
      </w:r>
      <w:r w:rsidR="00BA78D7">
        <w:t xml:space="preserve"> </w:t>
      </w:r>
      <w:r>
        <w:t>sălile</w:t>
      </w:r>
      <w:r w:rsidR="00BA78D7">
        <w:t xml:space="preserve"> </w:t>
      </w:r>
      <w:r>
        <w:t>de</w:t>
      </w:r>
      <w:r w:rsidR="00BA78D7">
        <w:t xml:space="preserve"> </w:t>
      </w:r>
      <w:r>
        <w:t>spectacol</w:t>
      </w:r>
      <w:r w:rsidR="00BA78D7">
        <w:t xml:space="preserve">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deschide,</w:t>
      </w:r>
      <w:r w:rsidR="00BA78D7">
        <w:t xml:space="preserve"> </w:t>
      </w:r>
      <w:r>
        <w:t>probabil,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8E73B9">
        <w:t xml:space="preserve">. </w:t>
      </w:r>
      <w:r>
        <w:t>Sigur,</w:t>
      </w:r>
      <w:r w:rsidR="00BA78D7">
        <w:t xml:space="preserve"> </w:t>
      </w:r>
      <w:r>
        <w:t>în</w:t>
      </w:r>
      <w:r w:rsidR="00BA78D7">
        <w:t xml:space="preserve"> </w:t>
      </w:r>
      <w:r>
        <w:t>condiţii</w:t>
      </w:r>
      <w:r w:rsidR="00BA78D7">
        <w:t xml:space="preserve"> </w:t>
      </w:r>
      <w:r>
        <w:t>speciale</w:t>
      </w:r>
      <w:r w:rsidR="00BA78D7">
        <w:t xml:space="preserve"> </w:t>
      </w:r>
      <w:r>
        <w:t>de</w:t>
      </w:r>
      <w:r w:rsidR="00BA78D7">
        <w:t xml:space="preserve"> </w:t>
      </w:r>
      <w:r>
        <w:t>siguranţă,</w:t>
      </w:r>
      <w:r w:rsidR="00BA78D7">
        <w:t xml:space="preserve"> </w:t>
      </w:r>
      <w:r>
        <w:t>vor</w:t>
      </w:r>
      <w:r w:rsidR="00BA78D7">
        <w:t xml:space="preserve"> </w:t>
      </w:r>
      <w:r>
        <w:t>trebui</w:t>
      </w:r>
      <w:r w:rsidR="00BA78D7">
        <w:t xml:space="preserve"> </w:t>
      </w:r>
      <w:r>
        <w:t>lăsate</w:t>
      </w:r>
      <w:r w:rsidR="00BA78D7">
        <w:t xml:space="preserve"> </w:t>
      </w:r>
      <w:r>
        <w:t>locuri</w:t>
      </w:r>
      <w:r w:rsidR="00BA78D7">
        <w:t xml:space="preserve"> </w:t>
      </w:r>
      <w:r>
        <w:t>libere</w:t>
      </w:r>
      <w:r w:rsidR="00BA78D7">
        <w:t xml:space="preserve"> </w:t>
      </w:r>
      <w:r>
        <w:t>între</w:t>
      </w:r>
      <w:r w:rsidR="00BA78D7">
        <w:t xml:space="preserve"> </w:t>
      </w:r>
      <w:r>
        <w:t>spectatori,</w:t>
      </w:r>
      <w:r w:rsidR="00BA78D7">
        <w:t xml:space="preserve"> </w:t>
      </w:r>
      <w:r>
        <w:t>trebuie</w:t>
      </w:r>
      <w:r w:rsidR="00BA78D7">
        <w:t xml:space="preserve"> </w:t>
      </w:r>
      <w:r>
        <w:t>toată</w:t>
      </w:r>
      <w:r w:rsidR="00BA78D7">
        <w:t xml:space="preserve"> </w:t>
      </w:r>
      <w:r>
        <w:t>lumea</w:t>
      </w:r>
      <w:r w:rsidR="00BA78D7">
        <w:t xml:space="preserve"> </w:t>
      </w:r>
      <w:r>
        <w:t>să</w:t>
      </w:r>
      <w:r w:rsidR="00BA78D7">
        <w:t xml:space="preserve"> </w:t>
      </w:r>
      <w:r>
        <w:t>poarte</w:t>
      </w:r>
      <w:r w:rsidR="00BA78D7">
        <w:t xml:space="preserve"> </w:t>
      </w:r>
      <w:r>
        <w:t>mască</w:t>
      </w:r>
      <w:r w:rsidR="008E73B9">
        <w:t xml:space="preserve">. </w:t>
      </w:r>
      <w:r>
        <w:t>Trebuie</w:t>
      </w:r>
      <w:r w:rsidR="00BA78D7">
        <w:t xml:space="preserve"> </w:t>
      </w:r>
      <w:r>
        <w:t>respectate</w:t>
      </w:r>
      <w:r w:rsidR="00BA78D7">
        <w:t xml:space="preserve"> </w:t>
      </w:r>
      <w:r>
        <w:t>anumite</w:t>
      </w:r>
      <w:r w:rsidR="00BA78D7">
        <w:t xml:space="preserve"> </w:t>
      </w:r>
      <w:r>
        <w:t>condiţii</w:t>
      </w:r>
      <w:r w:rsidR="00BA78D7">
        <w:t xml:space="preserve"> </w:t>
      </w:r>
      <w:r>
        <w:t>speciale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stabilite</w:t>
      </w:r>
      <w:r w:rsidR="00BA78D7">
        <w:t xml:space="preserve"> </w:t>
      </w:r>
      <w:r>
        <w:t>de</w:t>
      </w:r>
      <w:r w:rsidR="00BA78D7">
        <w:t xml:space="preserve"> </w:t>
      </w:r>
      <w:r>
        <w:t>specialişti</w:t>
      </w:r>
      <w:r w:rsidR="008E73B9">
        <w:t xml:space="preserve">. </w:t>
      </w:r>
      <w:r>
        <w:t>Dar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important</w:t>
      </w:r>
      <w:r w:rsidR="00BA78D7">
        <w:t xml:space="preserve"> </w:t>
      </w:r>
      <w:r>
        <w:t>ca,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condiţiile</w:t>
      </w:r>
      <w:r w:rsidR="00BA78D7">
        <w:t xml:space="preserve"> </w:t>
      </w:r>
      <w:r>
        <w:t>permit,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reia</w:t>
      </w:r>
      <w:r w:rsidR="00BA78D7">
        <w:t xml:space="preserve"> </w:t>
      </w:r>
      <w:r>
        <w:t>actul</w:t>
      </w:r>
      <w:r w:rsidR="00BA78D7">
        <w:t xml:space="preserve"> </w:t>
      </w:r>
      <w:r>
        <w:t>de</w:t>
      </w:r>
      <w:r w:rsidR="00BA78D7">
        <w:t xml:space="preserve"> </w:t>
      </w:r>
      <w:r>
        <w:t>cultură</w:t>
      </w:r>
      <w:r w:rsidR="008E73B9">
        <w:t xml:space="preserve">. </w:t>
      </w:r>
      <w:r>
        <w:t>Ce</w:t>
      </w:r>
      <w:r w:rsidR="00BA78D7">
        <w:t xml:space="preserve"> </w:t>
      </w:r>
      <w:r>
        <w:t>am</w:t>
      </w:r>
      <w:r w:rsidR="00BA78D7">
        <w:t xml:space="preserve"> </w:t>
      </w:r>
      <w:r>
        <w:t>fi</w:t>
      </w:r>
      <w:r w:rsidR="00BA78D7">
        <w:t xml:space="preserve"> </w:t>
      </w:r>
      <w:r>
        <w:t>fără</w:t>
      </w:r>
      <w:r w:rsidR="00BA78D7">
        <w:t xml:space="preserve"> </w:t>
      </w:r>
      <w:r>
        <w:t>cultură?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important",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Iohannis</w:t>
      </w:r>
      <w:r w:rsidR="00BA78D7">
        <w:t xml:space="preserve">. </w:t>
      </w:r>
      <w:r>
        <w:t>Şeful</w:t>
      </w:r>
      <w:r w:rsidR="00BA78D7">
        <w:t xml:space="preserve"> </w:t>
      </w:r>
      <w:r>
        <w:t>statului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că,</w:t>
      </w:r>
      <w:r w:rsidR="00BA78D7">
        <w:t xml:space="preserve"> </w:t>
      </w:r>
      <w:r>
        <w:t>după</w:t>
      </w:r>
      <w:r w:rsidR="00BA78D7">
        <w:t xml:space="preserve"> </w:t>
      </w:r>
      <w:r>
        <w:t>1</w:t>
      </w:r>
      <w:r w:rsidR="00BA78D7">
        <w:t xml:space="preserve"> </w:t>
      </w:r>
      <w:r>
        <w:t>septembrie,</w:t>
      </w:r>
      <w:r w:rsidR="00BA78D7">
        <w:t xml:space="preserve"> </w:t>
      </w:r>
      <w:r>
        <w:t>în</w:t>
      </w:r>
      <w:r w:rsidR="00BA78D7">
        <w:t xml:space="preserve"> </w:t>
      </w:r>
      <w:r>
        <w:t>anumite</w:t>
      </w:r>
      <w:r w:rsidR="00BA78D7">
        <w:t xml:space="preserve"> </w:t>
      </w:r>
      <w:r>
        <w:t>condiţii,</w:t>
      </w:r>
      <w:r w:rsidR="00BA78D7">
        <w:t xml:space="preserve"> </w:t>
      </w:r>
      <w:r>
        <w:t>"restaurantele</w:t>
      </w:r>
      <w:r w:rsidR="00BA78D7">
        <w:t xml:space="preserve"> </w:t>
      </w:r>
      <w:r>
        <w:t>se</w:t>
      </w:r>
      <w:r w:rsidR="00BA78D7">
        <w:t xml:space="preserve"> </w:t>
      </w:r>
      <w:r>
        <w:t>pot</w:t>
      </w:r>
      <w:r w:rsidR="00BA78D7">
        <w:t xml:space="preserve"> </w:t>
      </w:r>
      <w:r>
        <w:t>deschide</w:t>
      </w:r>
      <w:r w:rsidR="00BA78D7">
        <w:t xml:space="preserve"> </w:t>
      </w:r>
      <w:r>
        <w:t>în</w:t>
      </w:r>
      <w:r w:rsidR="00BA78D7">
        <w:t xml:space="preserve"> </w:t>
      </w:r>
      <w:r>
        <w:t>interior"</w:t>
      </w:r>
      <w:r w:rsidR="00BA78D7">
        <w:t xml:space="preserve">. </w:t>
      </w:r>
      <w:r>
        <w:t>"Al</w:t>
      </w:r>
      <w:r w:rsidR="00BA78D7">
        <w:t xml:space="preserve"> </w:t>
      </w:r>
      <w:r>
        <w:t>doilea</w:t>
      </w:r>
      <w:r w:rsidR="00BA78D7">
        <w:t xml:space="preserve"> </w:t>
      </w:r>
      <w:r>
        <w:t>sector,</w:t>
      </w:r>
      <w:r w:rsidR="00BA78D7">
        <w:t xml:space="preserve"> </w:t>
      </w:r>
      <w:r>
        <w:lastRenderedPageBreak/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suferinţă</w:t>
      </w:r>
      <w:r w:rsidR="00BA78D7">
        <w:t xml:space="preserve"> </w:t>
      </w:r>
      <w:r>
        <w:t>şi</w:t>
      </w:r>
      <w:r w:rsidR="00BA78D7">
        <w:t xml:space="preserve"> </w:t>
      </w:r>
      <w:r>
        <w:t>unde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bine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reia</w:t>
      </w:r>
      <w:r w:rsidR="00BA78D7">
        <w:t xml:space="preserve"> </w:t>
      </w:r>
      <w:r>
        <w:t>activitatea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se</w:t>
      </w:r>
      <w:r w:rsidR="00BA78D7">
        <w:t xml:space="preserve"> </w:t>
      </w:r>
      <w:r>
        <w:t>poate,</w:t>
      </w:r>
      <w:r w:rsidR="00BA78D7">
        <w:t xml:space="preserve"> </w:t>
      </w:r>
      <w:r>
        <w:t>este</w:t>
      </w:r>
      <w:r w:rsidR="00BA78D7">
        <w:t xml:space="preserve"> </w:t>
      </w:r>
      <w:r>
        <w:t>sectorul</w:t>
      </w:r>
      <w:r w:rsidR="00BA78D7">
        <w:t xml:space="preserve"> </w:t>
      </w:r>
      <w:r>
        <w:t>HoReCa,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funcţionarea</w:t>
      </w:r>
      <w:r w:rsidR="00BA78D7">
        <w:t xml:space="preserve"> </w:t>
      </w:r>
      <w:r>
        <w:t>restaurantelor</w:t>
      </w:r>
      <w:r w:rsidR="00BA78D7">
        <w:t xml:space="preserve"> </w:t>
      </w:r>
      <w:r>
        <w:t>în</w:t>
      </w:r>
      <w:r w:rsidR="00BA78D7">
        <w:t xml:space="preserve"> </w:t>
      </w:r>
      <w:r>
        <w:t>interior</w:t>
      </w:r>
      <w:r w:rsidR="008E73B9">
        <w:t xml:space="preserve">. </w:t>
      </w:r>
      <w:r>
        <w:t>Vremea</w:t>
      </w:r>
      <w:r w:rsidR="00BA78D7">
        <w:t xml:space="preserve"> </w:t>
      </w:r>
      <w:r>
        <w:t>se</w:t>
      </w:r>
      <w:r w:rsidR="00BA78D7">
        <w:t xml:space="preserve"> </w:t>
      </w:r>
      <w:r>
        <w:t>răceşte,</w:t>
      </w:r>
      <w:r w:rsidR="00BA78D7">
        <w:t xml:space="preserve"> </w:t>
      </w:r>
      <w:r>
        <w:t>terasele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folosi</w:t>
      </w:r>
      <w:r w:rsidR="00BA78D7">
        <w:t xml:space="preserve"> </w:t>
      </w:r>
      <w:r>
        <w:t>încă</w:t>
      </w:r>
      <w:r w:rsidR="00BA78D7">
        <w:t xml:space="preserve"> </w:t>
      </w:r>
      <w:r>
        <w:t>o</w:t>
      </w:r>
      <w:r w:rsidR="00BA78D7">
        <w:t xml:space="preserve"> </w:t>
      </w:r>
      <w:r>
        <w:t>vreme,</w:t>
      </w:r>
      <w:r w:rsidR="00BA78D7">
        <w:t xml:space="preserve"> </w:t>
      </w:r>
      <w:r>
        <w:t>dar</w:t>
      </w:r>
      <w:r w:rsidR="00BA78D7">
        <w:t xml:space="preserve"> </w:t>
      </w:r>
      <w:r>
        <w:t>după</w:t>
      </w:r>
      <w:r w:rsidR="00BA78D7">
        <w:t xml:space="preserve"> </w:t>
      </w:r>
      <w:r>
        <w:t>un</w:t>
      </w:r>
      <w:r w:rsidR="00BA78D7">
        <w:t xml:space="preserve"> </w:t>
      </w:r>
      <w:r>
        <w:t>timp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mai</w:t>
      </w:r>
      <w:r w:rsidR="00BA78D7">
        <w:t xml:space="preserve"> </w:t>
      </w:r>
      <w:r>
        <w:t>fi</w:t>
      </w:r>
      <w:r w:rsidR="00BA78D7">
        <w:t xml:space="preserve"> </w:t>
      </w:r>
      <w:r>
        <w:t>posibil</w:t>
      </w:r>
      <w:r w:rsidR="008E73B9">
        <w:t xml:space="preserve">. </w:t>
      </w:r>
      <w:r>
        <w:t>Consider</w:t>
      </w:r>
      <w:r w:rsidR="00BA78D7">
        <w:t xml:space="preserve"> </w:t>
      </w:r>
      <w:r>
        <w:t>că</w:t>
      </w:r>
      <w:r w:rsidR="00BA78D7">
        <w:t xml:space="preserve"> </w:t>
      </w:r>
      <w:r>
        <w:t>după</w:t>
      </w:r>
      <w:r w:rsidR="00BA78D7">
        <w:t xml:space="preserve"> </w:t>
      </w:r>
      <w:r>
        <w:t>1</w:t>
      </w:r>
      <w:r w:rsidR="00BA78D7">
        <w:t xml:space="preserve"> </w:t>
      </w:r>
      <w:r>
        <w:t>septembrie,</w:t>
      </w:r>
      <w:r w:rsidR="00BA78D7">
        <w:t xml:space="preserve"> </w:t>
      </w:r>
      <w:r>
        <w:t>în</w:t>
      </w:r>
      <w:r w:rsidR="00BA78D7">
        <w:t xml:space="preserve"> </w:t>
      </w:r>
      <w:r>
        <w:t>anumite</w:t>
      </w:r>
      <w:r w:rsidR="00BA78D7">
        <w:t xml:space="preserve"> </w:t>
      </w:r>
      <w:r>
        <w:t>condiţii,</w:t>
      </w:r>
      <w:r w:rsidR="00BA78D7">
        <w:t xml:space="preserve"> </w:t>
      </w:r>
      <w:r>
        <w:t>restaurantele</w:t>
      </w:r>
      <w:r w:rsidR="00BA78D7">
        <w:t xml:space="preserve"> </w:t>
      </w:r>
      <w:r>
        <w:t>se</w:t>
      </w:r>
      <w:r w:rsidR="00BA78D7">
        <w:t xml:space="preserve"> </w:t>
      </w:r>
      <w:r>
        <w:t>pot</w:t>
      </w:r>
      <w:r w:rsidR="00BA78D7">
        <w:t xml:space="preserve"> </w:t>
      </w:r>
      <w:r>
        <w:t>deschide</w:t>
      </w:r>
      <w:r w:rsidR="00BA78D7">
        <w:t xml:space="preserve"> </w:t>
      </w:r>
      <w:r>
        <w:t>în</w:t>
      </w:r>
      <w:r w:rsidR="00BA78D7">
        <w:t xml:space="preserve"> </w:t>
      </w:r>
      <w:r>
        <w:t>interior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ţinând</w:t>
      </w:r>
      <w:r w:rsidR="00BA78D7">
        <w:t xml:space="preserve"> </w:t>
      </w:r>
      <w:r>
        <w:t>cont</w:t>
      </w:r>
      <w:r w:rsidR="00BA78D7">
        <w:t xml:space="preserve"> </w:t>
      </w:r>
      <w:r>
        <w:t>de</w:t>
      </w:r>
      <w:r w:rsidR="00BA78D7">
        <w:t xml:space="preserve"> </w:t>
      </w:r>
      <w:r>
        <w:t>reguli</w:t>
      </w:r>
      <w:r w:rsidR="00BA78D7">
        <w:t xml:space="preserve"> </w:t>
      </w:r>
      <w:r>
        <w:t>de</w:t>
      </w:r>
      <w:r w:rsidR="00BA78D7">
        <w:t xml:space="preserve"> </w:t>
      </w:r>
      <w:r>
        <w:t>distanţare,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folosite</w:t>
      </w:r>
      <w:r w:rsidR="00BA78D7">
        <w:t xml:space="preserve"> </w:t>
      </w:r>
      <w:r>
        <w:t>toate</w:t>
      </w:r>
      <w:r w:rsidR="00BA78D7">
        <w:t xml:space="preserve"> </w:t>
      </w:r>
      <w:r>
        <w:t>mesele,</w:t>
      </w:r>
      <w:r w:rsidR="00BA78D7">
        <w:t xml:space="preserve"> </w:t>
      </w:r>
      <w:r>
        <w:t>ţinând</w:t>
      </w:r>
      <w:r w:rsidR="00BA78D7">
        <w:t xml:space="preserve"> </w:t>
      </w:r>
      <w:r>
        <w:t>cont</w:t>
      </w:r>
      <w:r w:rsidR="00BA78D7">
        <w:t xml:space="preserve"> </w:t>
      </w:r>
      <w:r>
        <w:t>de</w:t>
      </w:r>
      <w:r w:rsidR="00BA78D7">
        <w:t xml:space="preserve"> </w:t>
      </w:r>
      <w:r>
        <w:t>condiţii</w:t>
      </w:r>
      <w:r w:rsidR="00BA78D7">
        <w:t xml:space="preserve"> </w:t>
      </w:r>
      <w:r>
        <w:t>sanitare</w:t>
      </w:r>
      <w:r w:rsidR="00BA78D7">
        <w:t xml:space="preserve"> </w:t>
      </w:r>
      <w:r>
        <w:t>specifice</w:t>
      </w:r>
      <w:r w:rsidR="00BA78D7">
        <w:t xml:space="preserve"> </w:t>
      </w:r>
      <w:r>
        <w:t>şi</w:t>
      </w:r>
      <w:r w:rsidR="00BA78D7">
        <w:t xml:space="preserve"> </w:t>
      </w:r>
      <w:r>
        <w:t>ţinând</w:t>
      </w:r>
      <w:r w:rsidR="00BA78D7">
        <w:t xml:space="preserve"> </w:t>
      </w:r>
      <w:r>
        <w:t>cont</w:t>
      </w:r>
      <w:r w:rsidR="00BA78D7">
        <w:t xml:space="preserve"> </w:t>
      </w:r>
      <w:r>
        <w:t>de</w:t>
      </w:r>
      <w:r w:rsidR="00BA78D7">
        <w:t xml:space="preserve"> </w:t>
      </w:r>
      <w:r>
        <w:t>condiţiile</w:t>
      </w:r>
      <w:r w:rsidR="00BA78D7">
        <w:t xml:space="preserve"> </w:t>
      </w:r>
      <w:r>
        <w:t>specifice</w:t>
      </w:r>
      <w:r w:rsidR="00BA78D7">
        <w:t xml:space="preserve"> </w:t>
      </w:r>
      <w:r>
        <w:t>din</w:t>
      </w:r>
      <w:r w:rsidR="00BA78D7">
        <w:t xml:space="preserve"> </w:t>
      </w:r>
      <w:r>
        <w:t>localitatea</w:t>
      </w:r>
      <w:r w:rsidR="00BA78D7">
        <w:t xml:space="preserve"> </w:t>
      </w:r>
      <w:r>
        <w:t>respectivă",</w:t>
      </w:r>
      <w:r w:rsidR="00BA78D7">
        <w:t xml:space="preserve"> </w:t>
      </w:r>
      <w:r>
        <w:t>a</w:t>
      </w:r>
      <w:r w:rsidR="00BA78D7">
        <w:t xml:space="preserve"> </w:t>
      </w:r>
      <w:r>
        <w:t>detaliat</w:t>
      </w:r>
      <w:r w:rsidR="00BA78D7">
        <w:t xml:space="preserve"> </w:t>
      </w:r>
      <w:r>
        <w:t>şeful</w:t>
      </w:r>
      <w:r w:rsidR="00BA78D7">
        <w:t xml:space="preserve"> </w:t>
      </w:r>
      <w:r>
        <w:t>statului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apreciat</w:t>
      </w:r>
      <w:r w:rsidR="00BA78D7">
        <w:t xml:space="preserve"> </w:t>
      </w:r>
      <w:r>
        <w:t>că</w:t>
      </w:r>
      <w:r w:rsidR="00BA78D7">
        <w:t xml:space="preserve"> </w:t>
      </w:r>
      <w:r>
        <w:t>aceste</w:t>
      </w:r>
      <w:r w:rsidR="00BA78D7">
        <w:t xml:space="preserve"> </w:t>
      </w:r>
      <w:r>
        <w:t>două</w:t>
      </w:r>
      <w:r w:rsidR="00BA78D7">
        <w:t xml:space="preserve"> </w:t>
      </w:r>
      <w:r>
        <w:t>sectoare</w:t>
      </w:r>
      <w:r w:rsidR="00BA78D7">
        <w:t xml:space="preserve"> </w:t>
      </w:r>
      <w:r>
        <w:t>al</w:t>
      </w:r>
      <w:r w:rsidR="00BA78D7">
        <w:t xml:space="preserve"> </w:t>
      </w:r>
      <w:r>
        <w:t>culturii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ospitalităţii</w:t>
      </w:r>
      <w:r w:rsidR="00BA78D7">
        <w:t xml:space="preserve"> </w:t>
      </w:r>
      <w:r>
        <w:t>"sunt</w:t>
      </w:r>
      <w:r w:rsidR="00BA78D7">
        <w:t xml:space="preserve"> </w:t>
      </w:r>
      <w:r>
        <w:t>importante"</w:t>
      </w:r>
      <w:r w:rsidR="00BA78D7">
        <w:t>.”</w:t>
      </w:r>
      <w:r>
        <w:t>Cred</w:t>
      </w:r>
      <w:r w:rsidR="00BA78D7">
        <w:t xml:space="preserve"> </w:t>
      </w:r>
      <w:r>
        <w:t>că,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am</w:t>
      </w:r>
      <w:r w:rsidR="00BA78D7">
        <w:t xml:space="preserve"> </w:t>
      </w:r>
      <w:r>
        <w:t>învăţat</w:t>
      </w:r>
      <w:r w:rsidR="00BA78D7">
        <w:t xml:space="preserve"> </w:t>
      </w:r>
      <w:r>
        <w:t>cum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comportăm</w:t>
      </w:r>
      <w:r w:rsidR="00BA78D7">
        <w:t xml:space="preserve"> </w:t>
      </w:r>
      <w:r>
        <w:t>în</w:t>
      </w:r>
      <w:r w:rsidR="00BA78D7">
        <w:t xml:space="preserve"> </w:t>
      </w:r>
      <w:r>
        <w:t>pandemie,</w:t>
      </w:r>
      <w:r w:rsidR="00BA78D7">
        <w:t xml:space="preserve"> </w:t>
      </w:r>
      <w:r>
        <w:t>putem</w:t>
      </w:r>
      <w:r w:rsidR="00BA78D7">
        <w:t xml:space="preserve"> </w:t>
      </w:r>
      <w:r>
        <w:t>să</w:t>
      </w:r>
      <w:r w:rsidR="00BA78D7">
        <w:t xml:space="preserve"> </w:t>
      </w:r>
      <w:r>
        <w:t>facem</w:t>
      </w:r>
      <w:r w:rsidR="00BA78D7">
        <w:t xml:space="preserve"> </w:t>
      </w:r>
      <w:r>
        <w:t>acest</w:t>
      </w:r>
      <w:r w:rsidR="00BA78D7">
        <w:t xml:space="preserve"> </w:t>
      </w:r>
      <w:r>
        <w:t>pas</w:t>
      </w:r>
      <w:r w:rsidR="008E73B9">
        <w:t xml:space="preserve">. </w:t>
      </w:r>
      <w:r>
        <w:t>Evident,</w:t>
      </w:r>
      <w:r w:rsidR="00BA78D7">
        <w:t xml:space="preserve"> </w:t>
      </w:r>
      <w:r>
        <w:t>nu</w:t>
      </w:r>
      <w:r w:rsidR="00BA78D7">
        <w:t xml:space="preserve"> </w:t>
      </w:r>
      <w:r>
        <w:t>ne</w:t>
      </w:r>
      <w:r w:rsidR="00BA78D7">
        <w:t xml:space="preserve"> </w:t>
      </w:r>
      <w:r>
        <w:t>întoarcem</w:t>
      </w:r>
      <w:r w:rsidR="00BA78D7">
        <w:t xml:space="preserve"> </w:t>
      </w:r>
      <w:r>
        <w:t>la</w:t>
      </w:r>
      <w:r w:rsidR="00BA78D7">
        <w:t xml:space="preserve"> </w:t>
      </w:r>
      <w:r>
        <w:t>normalitate,</w:t>
      </w:r>
      <w:r w:rsidR="00BA78D7">
        <w:t xml:space="preserve"> </w:t>
      </w:r>
      <w:r>
        <w:t>funcţionarea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face</w:t>
      </w:r>
      <w:r w:rsidR="00BA78D7">
        <w:t xml:space="preserve"> </w:t>
      </w:r>
      <w:r>
        <w:t>în</w:t>
      </w:r>
      <w:r w:rsidR="00BA78D7">
        <w:t xml:space="preserve"> </w:t>
      </w:r>
      <w:r>
        <w:t>condiţii</w:t>
      </w:r>
      <w:r w:rsidR="00BA78D7">
        <w:t xml:space="preserve"> </w:t>
      </w:r>
      <w:r>
        <w:t>speciale,</w:t>
      </w:r>
      <w:r w:rsidR="00BA78D7">
        <w:t xml:space="preserve"> </w:t>
      </w:r>
      <w:r>
        <w:t>cu</w:t>
      </w:r>
      <w:r w:rsidR="00BA78D7">
        <w:t xml:space="preserve"> </w:t>
      </w:r>
      <w:r>
        <w:t>reguli</w:t>
      </w:r>
      <w:r w:rsidR="00BA78D7">
        <w:t xml:space="preserve"> </w:t>
      </w:r>
      <w:r>
        <w:t>speciale,</w:t>
      </w:r>
      <w:r w:rsidR="00BA78D7">
        <w:t xml:space="preserve"> </w:t>
      </w:r>
      <w:r>
        <w:t>cu</w:t>
      </w:r>
      <w:r w:rsidR="00BA78D7">
        <w:t xml:space="preserve"> </w:t>
      </w:r>
      <w:r>
        <w:t>norme</w:t>
      </w:r>
      <w:r w:rsidR="00BA78D7">
        <w:t xml:space="preserve"> </w:t>
      </w:r>
      <w:r>
        <w:t>speciale,</w:t>
      </w:r>
      <w:r w:rsidR="00BA78D7">
        <w:t xml:space="preserve"> </w:t>
      </w:r>
      <w:r>
        <w:t>dar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este</w:t>
      </w:r>
      <w:r w:rsidR="00BA78D7">
        <w:t xml:space="preserve"> </w:t>
      </w:r>
      <w:r>
        <w:t>posibil</w:t>
      </w:r>
      <w:r w:rsidR="00BA78D7">
        <w:t xml:space="preserve"> </w:t>
      </w:r>
      <w:r>
        <w:t>consider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reia</w:t>
      </w:r>
      <w:r w:rsidR="00BA78D7">
        <w:t xml:space="preserve"> </w:t>
      </w:r>
      <w:r>
        <w:t>funcţionarea",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Iohannis</w:t>
      </w:r>
      <w:r w:rsidR="00BA78D7">
        <w:t xml:space="preserve">. </w:t>
      </w:r>
      <w:r>
        <w:t>"În</w:t>
      </w:r>
      <w:r w:rsidR="00BA78D7">
        <w:t xml:space="preserve"> </w:t>
      </w:r>
      <w:r>
        <w:t>esenţă,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folosi,</w:t>
      </w:r>
      <w:r w:rsidR="00BA78D7">
        <w:t xml:space="preserve"> </w:t>
      </w:r>
      <w:r>
        <w:t>dar</w:t>
      </w:r>
      <w:r w:rsidR="00BA78D7">
        <w:t xml:space="preserve"> </w:t>
      </w:r>
      <w:r>
        <w:t>numai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e</w:t>
      </w:r>
      <w:r w:rsidR="00BA78D7">
        <w:t xml:space="preserve"> </w:t>
      </w:r>
      <w:r>
        <w:t>sigur",</w:t>
      </w:r>
      <w:r w:rsidR="00BA78D7">
        <w:t xml:space="preserve"> </w:t>
      </w:r>
      <w:r>
        <w:t>a</w:t>
      </w:r>
      <w:r w:rsidR="00BA78D7">
        <w:t xml:space="preserve"> </w:t>
      </w:r>
      <w:r>
        <w:t>punctat</w:t>
      </w:r>
      <w:r w:rsidR="00BA78D7">
        <w:t xml:space="preserve"> </w:t>
      </w:r>
      <w:r>
        <w:t>Iohannis,</w:t>
      </w:r>
      <w:r w:rsidR="00BA78D7">
        <w:t xml:space="preserve"> </w:t>
      </w:r>
      <w:r>
        <w:t>adăugând</w:t>
      </w:r>
      <w:r w:rsidR="00BA78D7">
        <w:t xml:space="preserve"> </w:t>
      </w:r>
      <w:r>
        <w:t>că</w:t>
      </w:r>
      <w:r w:rsidR="00BA78D7">
        <w:t xml:space="preserve"> </w:t>
      </w:r>
      <w:r>
        <w:t>detalii</w:t>
      </w:r>
      <w:r w:rsidR="00BA78D7">
        <w:t xml:space="preserve"> </w:t>
      </w:r>
      <w:r>
        <w:t>tehnice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stabilite</w:t>
      </w:r>
      <w:r w:rsidR="00BA78D7">
        <w:t xml:space="preserve"> </w:t>
      </w:r>
      <w:r>
        <w:t>de</w:t>
      </w:r>
      <w:r w:rsidR="00BA78D7">
        <w:t xml:space="preserve"> </w:t>
      </w:r>
      <w:r>
        <w:t>specialişti</w:t>
      </w:r>
      <w:r w:rsidR="00BA78D7">
        <w:t xml:space="preserve">. </w:t>
      </w:r>
      <w:r>
        <w:t>Despre</w:t>
      </w:r>
      <w:r w:rsidR="00BA78D7">
        <w:t xml:space="preserve"> </w:t>
      </w:r>
      <w:r>
        <w:t>moțiunea</w:t>
      </w:r>
      <w:r w:rsidR="00BA78D7">
        <w:t xml:space="preserve"> </w:t>
      </w:r>
      <w:r>
        <w:t>de</w:t>
      </w:r>
      <w:r w:rsidR="00BA78D7">
        <w:t xml:space="preserve"> </w:t>
      </w:r>
      <w:r>
        <w:t>cenzură</w:t>
      </w:r>
      <w:r w:rsidR="00BA78D7">
        <w:t xml:space="preserve"> </w:t>
      </w:r>
      <w:r>
        <w:t>depusă</w:t>
      </w:r>
      <w:r w:rsidR="00BA78D7">
        <w:t xml:space="preserve"> </w:t>
      </w:r>
      <w:r>
        <w:t>de</w:t>
      </w:r>
      <w:r w:rsidR="00BA78D7">
        <w:t xml:space="preserve"> </w:t>
      </w:r>
      <w:r>
        <w:t>PSDPreşedintele</w:t>
      </w:r>
      <w:r w:rsidR="00BA78D7">
        <w:t xml:space="preserve"> </w:t>
      </w:r>
      <w:r>
        <w:t>Klaus</w:t>
      </w:r>
      <w:r w:rsidR="00BA78D7">
        <w:t xml:space="preserve"> </w:t>
      </w:r>
      <w:r>
        <w:t>Iohannis</w:t>
      </w:r>
      <w:r w:rsidR="00BA78D7">
        <w:t xml:space="preserve"> </w:t>
      </w:r>
      <w:r>
        <w:t>şi-a</w:t>
      </w:r>
      <w:r w:rsidR="00BA78D7">
        <w:t xml:space="preserve"> </w:t>
      </w:r>
      <w:r>
        <w:t>exprimat</w:t>
      </w:r>
      <w:r w:rsidR="00BA78D7">
        <w:t xml:space="preserve"> </w:t>
      </w:r>
      <w:r>
        <w:t>speranţa,</w:t>
      </w:r>
      <w:r w:rsidR="00BA78D7">
        <w:t xml:space="preserve"> </w:t>
      </w:r>
      <w:r>
        <w:t>miercuri,</w:t>
      </w:r>
      <w:r w:rsidR="00BA78D7">
        <w:t xml:space="preserve"> </w:t>
      </w:r>
      <w:r>
        <w:t>"să</w:t>
      </w:r>
      <w:r w:rsidR="00BA78D7">
        <w:t xml:space="preserve"> </w:t>
      </w:r>
      <w:r>
        <w:t>fie</w:t>
      </w:r>
      <w:r w:rsidR="00BA78D7">
        <w:t xml:space="preserve"> </w:t>
      </w:r>
      <w:r>
        <w:t>suficientă</w:t>
      </w:r>
      <w:r w:rsidR="00BA78D7">
        <w:t xml:space="preserve"> </w:t>
      </w:r>
      <w:r>
        <w:t>înţelepciune</w:t>
      </w:r>
      <w:r w:rsidR="00BA78D7">
        <w:t xml:space="preserve"> </w:t>
      </w:r>
      <w:r>
        <w:t>în</w:t>
      </w:r>
      <w:r w:rsidR="00BA78D7">
        <w:t xml:space="preserve"> </w:t>
      </w:r>
      <w:r>
        <w:t>Parlament"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moţiunea</w:t>
      </w:r>
      <w:r w:rsidR="00BA78D7">
        <w:t xml:space="preserve"> </w:t>
      </w:r>
      <w:r>
        <w:t>de</w:t>
      </w:r>
      <w:r w:rsidR="00BA78D7">
        <w:t xml:space="preserve"> </w:t>
      </w:r>
      <w:r>
        <w:t>cenzură</w:t>
      </w:r>
      <w:r w:rsidR="00BA78D7">
        <w:t xml:space="preserve"> </w:t>
      </w:r>
      <w:r>
        <w:t>depusă</w:t>
      </w:r>
      <w:r w:rsidR="00BA78D7">
        <w:t xml:space="preserve"> </w:t>
      </w:r>
      <w:r>
        <w:t>de</w:t>
      </w:r>
      <w:r w:rsidR="00BA78D7">
        <w:t xml:space="preserve"> </w:t>
      </w:r>
      <w:r>
        <w:t>PSD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treacă,</w:t>
      </w:r>
      <w:r w:rsidR="00BA78D7">
        <w:t xml:space="preserve"> </w:t>
      </w:r>
      <w:r>
        <w:t>deoarece</w:t>
      </w:r>
      <w:r w:rsidR="00BA78D7">
        <w:t xml:space="preserve"> </w:t>
      </w:r>
      <w:r>
        <w:t>acest</w:t>
      </w:r>
      <w:r w:rsidR="00BA78D7">
        <w:t xml:space="preserve"> </w:t>
      </w:r>
      <w:r>
        <w:t>demers</w:t>
      </w:r>
      <w:r w:rsidR="00BA78D7">
        <w:t xml:space="preserve"> </w:t>
      </w:r>
      <w:r>
        <w:t>este</w:t>
      </w:r>
      <w:r w:rsidR="00BA78D7">
        <w:t xml:space="preserve"> </w:t>
      </w:r>
      <w:r>
        <w:t>"total</w:t>
      </w:r>
      <w:r w:rsidR="00BA78D7">
        <w:t xml:space="preserve"> </w:t>
      </w:r>
      <w:r>
        <w:t>neavenit"</w:t>
      </w:r>
      <w:r w:rsidR="00BA78D7">
        <w:t xml:space="preserve">. </w:t>
      </w:r>
      <w:r>
        <w:t>"Sper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suficientă</w:t>
      </w:r>
      <w:r w:rsidR="00BA78D7">
        <w:t xml:space="preserve"> </w:t>
      </w:r>
      <w:r>
        <w:t>înţelepciune</w:t>
      </w:r>
      <w:r w:rsidR="00BA78D7">
        <w:t xml:space="preserve"> </w:t>
      </w:r>
      <w:r>
        <w:t>în</w:t>
      </w:r>
      <w:r w:rsidR="00BA78D7">
        <w:t xml:space="preserve"> </w:t>
      </w:r>
      <w:r>
        <w:t>Parlament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treacă</w:t>
      </w:r>
      <w:r w:rsidR="00BA78D7">
        <w:t xml:space="preserve"> </w:t>
      </w:r>
      <w:r>
        <w:t>această</w:t>
      </w:r>
      <w:r w:rsidR="00BA78D7">
        <w:t xml:space="preserve"> </w:t>
      </w:r>
      <w:r>
        <w:t>moţiune</w:t>
      </w:r>
      <w:r w:rsidR="00BA78D7">
        <w:t xml:space="preserve"> </w:t>
      </w:r>
      <w:r>
        <w:t>de</w:t>
      </w:r>
      <w:r w:rsidR="00BA78D7">
        <w:t xml:space="preserve"> </w:t>
      </w:r>
      <w:r>
        <w:t>cenzură,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total</w:t>
      </w:r>
      <w:r w:rsidR="00BA78D7">
        <w:t xml:space="preserve"> </w:t>
      </w:r>
      <w:r>
        <w:t>neavenită,</w:t>
      </w:r>
      <w:r w:rsidR="00BA78D7">
        <w:t xml:space="preserve"> </w:t>
      </w:r>
      <w:r>
        <w:t>izvorâtă</w:t>
      </w:r>
      <w:r w:rsidR="00BA78D7">
        <w:t xml:space="preserve"> </w:t>
      </w:r>
      <w:r>
        <w:t>din</w:t>
      </w:r>
      <w:r w:rsidR="00BA78D7">
        <w:t xml:space="preserve"> </w:t>
      </w:r>
      <w:r>
        <w:t>cinismul</w:t>
      </w:r>
      <w:r w:rsidR="00BA78D7">
        <w:t xml:space="preserve"> </w:t>
      </w:r>
      <w:r>
        <w:t>pesedist</w:t>
      </w:r>
      <w:r w:rsidR="00BA78D7">
        <w:t xml:space="preserve"> </w:t>
      </w:r>
      <w:r>
        <w:t>şi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românii</w:t>
      </w:r>
      <w:r w:rsidR="00BA78D7">
        <w:t xml:space="preserve"> </w:t>
      </w:r>
      <w:r>
        <w:t>îşi</w:t>
      </w:r>
      <w:r w:rsidR="00BA78D7">
        <w:t xml:space="preserve"> </w:t>
      </w:r>
      <w:r>
        <w:t>dau</w:t>
      </w:r>
      <w:r w:rsidR="00BA78D7">
        <w:t xml:space="preserve"> </w:t>
      </w:r>
      <w:r>
        <w:t>seama</w:t>
      </w:r>
      <w:r w:rsidR="00BA78D7">
        <w:t xml:space="preserve"> </w:t>
      </w:r>
      <w:r>
        <w:t>că</w:t>
      </w:r>
      <w:r w:rsidR="00BA78D7">
        <w:t xml:space="preserve"> </w:t>
      </w:r>
      <w:r>
        <w:t>aici</w:t>
      </w:r>
      <w:r w:rsidR="00BA78D7">
        <w:t xml:space="preserve"> </w:t>
      </w:r>
      <w:r>
        <w:t>avem</w:t>
      </w:r>
      <w:r w:rsidR="00BA78D7">
        <w:t xml:space="preserve"> </w:t>
      </w:r>
      <w:r>
        <w:t>de-a</w:t>
      </w:r>
      <w:r w:rsidR="00BA78D7">
        <w:t xml:space="preserve"> </w:t>
      </w:r>
      <w:r>
        <w:t>face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moţiune</w:t>
      </w:r>
      <w:r w:rsidR="00BA78D7">
        <w:t xml:space="preserve"> </w:t>
      </w:r>
      <w:r>
        <w:t>populist-electoralistă</w:t>
      </w:r>
      <w:r w:rsidR="00BA78D7">
        <w:t xml:space="preserve"> </w:t>
      </w:r>
      <w:r>
        <w:t>total</w:t>
      </w:r>
      <w:r w:rsidR="00BA78D7">
        <w:t xml:space="preserve"> </w:t>
      </w:r>
      <w:r>
        <w:t>neavenită</w:t>
      </w:r>
      <w:r w:rsidR="00BA78D7">
        <w:t xml:space="preserve"> </w:t>
      </w:r>
      <w:r>
        <w:t>şi</w:t>
      </w:r>
      <w:r w:rsidR="00BA78D7">
        <w:t xml:space="preserve"> </w:t>
      </w:r>
      <w:r>
        <w:t>pusă</w:t>
      </w:r>
      <w:r w:rsidR="00BA78D7">
        <w:t xml:space="preserve"> </w:t>
      </w:r>
      <w:r>
        <w:t>într-un</w:t>
      </w:r>
      <w:r w:rsidR="00BA78D7">
        <w:t xml:space="preserve"> </w:t>
      </w:r>
      <w:r>
        <w:t>moment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aveam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orice</w:t>
      </w:r>
      <w:r w:rsidR="00BA78D7">
        <w:t xml:space="preserve"> </w:t>
      </w:r>
      <w:r>
        <w:t>numai</w:t>
      </w:r>
      <w:r w:rsidR="00BA78D7">
        <w:t xml:space="preserve"> </w:t>
      </w:r>
      <w:r>
        <w:t>de</w:t>
      </w:r>
      <w:r w:rsidR="00BA78D7">
        <w:t xml:space="preserve"> </w:t>
      </w:r>
      <w:r>
        <w:t>instabilitatea</w:t>
      </w:r>
      <w:r w:rsidR="00BA78D7">
        <w:t xml:space="preserve"> </w:t>
      </w:r>
      <w:r>
        <w:t>politică</w:t>
      </w:r>
      <w:r w:rsidR="00BA78D7">
        <w:t xml:space="preserve"> </w:t>
      </w:r>
      <w:r>
        <w:t>nu",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şeful</w:t>
      </w:r>
      <w:r w:rsidR="00BA78D7">
        <w:t xml:space="preserve"> </w:t>
      </w:r>
      <w:r>
        <w:t>statului,</w:t>
      </w:r>
      <w:r w:rsidR="00BA78D7">
        <w:t xml:space="preserve"> </w:t>
      </w:r>
      <w:r>
        <w:t>la</w:t>
      </w:r>
      <w:r w:rsidR="00BA78D7">
        <w:t xml:space="preserve"> </w:t>
      </w:r>
      <w:r>
        <w:t>Palatul</w:t>
      </w:r>
      <w:r w:rsidR="00BA78D7">
        <w:t xml:space="preserve"> </w:t>
      </w:r>
      <w:r>
        <w:t>Cotroceni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această</w:t>
      </w:r>
      <w:r w:rsidR="00BA78D7">
        <w:t xml:space="preserve"> </w:t>
      </w:r>
      <w:r>
        <w:t>moţiune</w:t>
      </w:r>
      <w:r w:rsidR="00BA78D7">
        <w:t xml:space="preserve"> </w:t>
      </w:r>
      <w:r>
        <w:t>de</w:t>
      </w:r>
      <w:r w:rsidR="00BA78D7">
        <w:t xml:space="preserve"> </w:t>
      </w:r>
      <w:r>
        <w:t>cenzură</w:t>
      </w:r>
      <w:r w:rsidR="00BA78D7">
        <w:t xml:space="preserve"> </w:t>
      </w:r>
      <w:r>
        <w:t>este</w:t>
      </w:r>
      <w:r w:rsidR="00BA78D7">
        <w:t xml:space="preserve"> </w:t>
      </w:r>
      <w:r>
        <w:t>prima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Revoluţie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depune</w:t>
      </w:r>
      <w:r w:rsidR="00BA78D7">
        <w:t xml:space="preserve"> </w:t>
      </w:r>
      <w:r>
        <w:t>într-o</w:t>
      </w:r>
      <w:r w:rsidR="00BA78D7">
        <w:t xml:space="preserve"> </w:t>
      </w:r>
      <w:r>
        <w:t>sesiune</w:t>
      </w:r>
      <w:r w:rsidR="00BA78D7">
        <w:t xml:space="preserve"> </w:t>
      </w:r>
      <w:r>
        <w:t>extraordinară,</w:t>
      </w:r>
      <w:r w:rsidR="00BA78D7">
        <w:t xml:space="preserve"> </w:t>
      </w:r>
      <w:r>
        <w:t>"cam</w:t>
      </w:r>
      <w:r w:rsidR="00BA78D7">
        <w:t xml:space="preserve"> </w:t>
      </w:r>
      <w:r>
        <w:t>în</w:t>
      </w:r>
      <w:r w:rsidR="00BA78D7">
        <w:t xml:space="preserve"> </w:t>
      </w:r>
      <w:r>
        <w:t>bătaie</w:t>
      </w:r>
      <w:r w:rsidR="00BA78D7">
        <w:t xml:space="preserve"> </w:t>
      </w:r>
      <w:r>
        <w:t>de</w:t>
      </w:r>
      <w:r w:rsidR="00BA78D7">
        <w:t xml:space="preserve"> </w:t>
      </w:r>
      <w:r>
        <w:t>joc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PSD-ului"</w:t>
      </w:r>
      <w:r w:rsidR="00BA78D7">
        <w:t xml:space="preserve">. </w:t>
      </w:r>
      <w:r>
        <w:t>"Da,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adevărat</w:t>
      </w:r>
      <w:r w:rsidR="00BA78D7">
        <w:t xml:space="preserve"> </w:t>
      </w:r>
      <w:r>
        <w:t>că</w:t>
      </w:r>
      <w:r w:rsidR="00BA78D7">
        <w:t xml:space="preserve"> </w:t>
      </w:r>
      <w:r>
        <w:t>eu</w:t>
      </w:r>
      <w:r w:rsidR="00BA78D7">
        <w:t xml:space="preserve"> </w:t>
      </w:r>
      <w:r>
        <w:t>nu</w:t>
      </w:r>
      <w:r w:rsidR="00BA78D7">
        <w:t xml:space="preserve"> </w:t>
      </w:r>
      <w:r>
        <w:t>îmi</w:t>
      </w:r>
      <w:r w:rsidR="00BA78D7">
        <w:t xml:space="preserve"> </w:t>
      </w:r>
      <w:r>
        <w:t>doresc</w:t>
      </w:r>
      <w:r w:rsidR="00BA78D7">
        <w:t xml:space="preserve"> </w:t>
      </w:r>
      <w:r>
        <w:t>să</w:t>
      </w:r>
      <w:r w:rsidR="00BA78D7">
        <w:t xml:space="preserve"> </w:t>
      </w:r>
      <w:r>
        <w:t>treacă</w:t>
      </w:r>
      <w:r w:rsidR="00BA78D7">
        <w:t xml:space="preserve"> </w:t>
      </w:r>
      <w:r>
        <w:t>această</w:t>
      </w:r>
      <w:r w:rsidR="00BA78D7">
        <w:t xml:space="preserve"> </w:t>
      </w:r>
      <w:r>
        <w:t>moţiune</w:t>
      </w:r>
      <w:r w:rsidR="008E73B9">
        <w:t xml:space="preserve">.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toată</w:t>
      </w:r>
      <w:r w:rsidR="00BA78D7">
        <w:t xml:space="preserve"> </w:t>
      </w:r>
      <w:r>
        <w:t>lumea</w:t>
      </w:r>
      <w:r w:rsidR="00BA78D7">
        <w:t xml:space="preserve"> </w:t>
      </w:r>
      <w:r>
        <w:t>îşi</w:t>
      </w:r>
      <w:r w:rsidR="00BA78D7">
        <w:t xml:space="preserve"> </w:t>
      </w:r>
      <w:r>
        <w:t>dă</w:t>
      </w:r>
      <w:r w:rsidR="00BA78D7">
        <w:t xml:space="preserve"> </w:t>
      </w:r>
      <w:r>
        <w:t>seama</w:t>
      </w:r>
      <w:r w:rsidR="00BA78D7">
        <w:t xml:space="preserve"> </w:t>
      </w:r>
      <w:r>
        <w:t>de</w:t>
      </w:r>
      <w:r w:rsidR="00BA78D7">
        <w:t xml:space="preserve"> </w:t>
      </w:r>
      <w:r>
        <w:t>ce</w:t>
      </w:r>
      <w:r w:rsidR="00BA78D7">
        <w:t xml:space="preserve">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treacă</w:t>
      </w:r>
      <w:r w:rsidR="00BA78D7">
        <w:t xml:space="preserve"> </w:t>
      </w:r>
      <w:r>
        <w:t>această</w:t>
      </w:r>
      <w:r w:rsidR="00BA78D7">
        <w:t xml:space="preserve"> </w:t>
      </w:r>
      <w:r>
        <w:t>moţiune</w:t>
      </w:r>
      <w:r w:rsidR="008E73B9">
        <w:t xml:space="preserve">. </w:t>
      </w:r>
      <w:r>
        <w:t>Suntem</w:t>
      </w:r>
      <w:r w:rsidR="00BA78D7">
        <w:t xml:space="preserve"> </w:t>
      </w:r>
      <w:r>
        <w:t>în</w:t>
      </w:r>
      <w:r w:rsidR="00BA78D7">
        <w:t xml:space="preserve"> </w:t>
      </w:r>
      <w:r>
        <w:t>epidemie,</w:t>
      </w:r>
      <w:r w:rsidR="00BA78D7">
        <w:t xml:space="preserve"> </w:t>
      </w:r>
      <w:r>
        <w:t>în</w:t>
      </w:r>
      <w:r w:rsidR="00BA78D7">
        <w:t xml:space="preserve"> </w:t>
      </w:r>
      <w:r>
        <w:t>pandemie,</w:t>
      </w:r>
      <w:r w:rsidR="00BA78D7">
        <w:t xml:space="preserve"> </w:t>
      </w:r>
      <w:r>
        <w:t>suntem</w:t>
      </w:r>
      <w:r w:rsidR="00BA78D7">
        <w:t xml:space="preserve"> </w:t>
      </w:r>
      <w:r>
        <w:t>în</w:t>
      </w:r>
      <w:r w:rsidR="00BA78D7">
        <w:t xml:space="preserve"> </w:t>
      </w:r>
      <w:r>
        <w:t>criză</w:t>
      </w:r>
      <w:r w:rsidR="00BA78D7">
        <w:t xml:space="preserve"> </w:t>
      </w:r>
      <w:r>
        <w:t>economică</w:t>
      </w:r>
      <w:r w:rsidR="00BA78D7">
        <w:t xml:space="preserve"> </w:t>
      </w:r>
      <w:r>
        <w:t>şi</w:t>
      </w:r>
      <w:r w:rsidR="00BA78D7">
        <w:t xml:space="preserve"> </w:t>
      </w:r>
      <w:r>
        <w:t>oricum</w:t>
      </w:r>
      <w:r w:rsidR="00BA78D7">
        <w:t xml:space="preserve"> </w:t>
      </w:r>
      <w:r>
        <w:t>avem</w:t>
      </w:r>
      <w:r w:rsidR="00BA78D7">
        <w:t xml:space="preserve"> </w:t>
      </w:r>
      <w:r>
        <w:t>alegeri</w:t>
      </w:r>
      <w:r w:rsidR="00BA78D7">
        <w:t xml:space="preserve"> </w:t>
      </w:r>
      <w:r>
        <w:t>peste</w:t>
      </w:r>
      <w:r w:rsidR="00BA78D7">
        <w:t xml:space="preserve"> </w:t>
      </w:r>
      <w:r>
        <w:t>câteva</w:t>
      </w:r>
      <w:r w:rsidR="00BA78D7">
        <w:t xml:space="preserve"> </w:t>
      </w:r>
      <w:r>
        <w:t>săptămâni,</w:t>
      </w:r>
      <w:r w:rsidR="00BA78D7">
        <w:t xml:space="preserve"> </w:t>
      </w:r>
      <w:r>
        <w:t>probabil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lui</w:t>
      </w:r>
      <w:r w:rsidR="00BA78D7">
        <w:t xml:space="preserve"> </w:t>
      </w:r>
      <w:r>
        <w:t>decembrie",</w:t>
      </w:r>
      <w:r w:rsidR="00BA78D7">
        <w:t xml:space="preserve"> </w:t>
      </w:r>
      <w:r>
        <w:t>a</w:t>
      </w:r>
      <w:r w:rsidR="00BA78D7">
        <w:t xml:space="preserve"> </w:t>
      </w:r>
      <w:r>
        <w:t>punctat</w:t>
      </w:r>
      <w:r w:rsidR="00BA78D7">
        <w:t xml:space="preserve"> </w:t>
      </w:r>
      <w:r>
        <w:t>preşedintele</w:t>
      </w:r>
      <w:r w:rsidR="00BA78D7">
        <w:t xml:space="preserve">. </w:t>
      </w:r>
      <w:r>
        <w:t>"Nu</w:t>
      </w:r>
      <w:r w:rsidR="00BA78D7">
        <w:t xml:space="preserve"> </w:t>
      </w:r>
      <w:r>
        <w:t>cred,</w:t>
      </w:r>
      <w:r w:rsidR="00BA78D7">
        <w:t xml:space="preserve"> </w:t>
      </w:r>
      <w:r>
        <w:t>chiar</w:t>
      </w:r>
      <w:r w:rsidR="00BA78D7">
        <w:t xml:space="preserve"> </w:t>
      </w:r>
      <w:r>
        <w:t>nu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PSD</w:t>
      </w:r>
      <w:r w:rsidR="00BA78D7">
        <w:t xml:space="preserve"> </w:t>
      </w:r>
      <w:r>
        <w:t>îşi</w:t>
      </w:r>
      <w:r w:rsidR="00BA78D7">
        <w:t xml:space="preserve"> </w:t>
      </w:r>
      <w:r>
        <w:t>imaginează</w:t>
      </w:r>
      <w:r w:rsidR="00BA78D7">
        <w:t xml:space="preserve"> </w:t>
      </w:r>
      <w:r>
        <w:t>sau</w:t>
      </w:r>
      <w:r w:rsidR="00BA78D7">
        <w:t xml:space="preserve"> </w:t>
      </w:r>
      <w:r>
        <w:t>îşi</w:t>
      </w:r>
      <w:r w:rsidR="00BA78D7">
        <w:t xml:space="preserve"> </w:t>
      </w:r>
      <w:r>
        <w:t>doreşte</w:t>
      </w:r>
      <w:r w:rsidR="00BA78D7">
        <w:t xml:space="preserve"> </w:t>
      </w:r>
      <w:r>
        <w:t>să</w:t>
      </w:r>
      <w:r w:rsidR="00BA78D7">
        <w:t xml:space="preserve"> </w:t>
      </w:r>
      <w:r>
        <w:t>preia</w:t>
      </w:r>
      <w:r w:rsidR="00BA78D7">
        <w:t xml:space="preserve"> </w:t>
      </w:r>
      <w:r>
        <w:t>guvernarea</w:t>
      </w:r>
      <w:r w:rsidR="008E73B9">
        <w:t xml:space="preserve">. </w:t>
      </w:r>
      <w:r>
        <w:t>Eu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PSD-ul</w:t>
      </w:r>
      <w:r w:rsidR="00BA78D7">
        <w:t xml:space="preserve"> </w:t>
      </w:r>
      <w:r>
        <w:t>doreşte</w:t>
      </w:r>
      <w:r w:rsidR="00BA78D7">
        <w:t xml:space="preserve"> </w:t>
      </w:r>
      <w:r>
        <w:t>pur</w:t>
      </w:r>
      <w:r w:rsidR="00BA78D7">
        <w:t xml:space="preserve"> </w:t>
      </w:r>
      <w:r>
        <w:t>şi</w:t>
      </w:r>
      <w:r w:rsidR="00BA78D7">
        <w:t xml:space="preserve"> </w:t>
      </w:r>
      <w:r>
        <w:t>simplu</w:t>
      </w:r>
      <w:r w:rsidR="00BA78D7">
        <w:t xml:space="preserve"> </w:t>
      </w:r>
      <w:r>
        <w:t>să</w:t>
      </w:r>
      <w:r w:rsidR="00BA78D7">
        <w:t xml:space="preserve"> </w:t>
      </w:r>
      <w:r>
        <w:t>arunce</w:t>
      </w:r>
      <w:r w:rsidR="00BA78D7">
        <w:t xml:space="preserve"> </w:t>
      </w:r>
      <w:r>
        <w:t>ţara</w:t>
      </w:r>
      <w:r w:rsidR="00BA78D7">
        <w:t xml:space="preserve"> </w:t>
      </w:r>
      <w:r>
        <w:t>în</w:t>
      </w:r>
      <w:r w:rsidR="00BA78D7">
        <w:t xml:space="preserve"> </w:t>
      </w:r>
      <w:r>
        <w:t>aer</w:t>
      </w:r>
      <w:r w:rsidR="00BA78D7">
        <w:t xml:space="preserve"> </w:t>
      </w:r>
      <w:r>
        <w:t>şi</w:t>
      </w:r>
      <w:r w:rsidR="00BA78D7">
        <w:t xml:space="preserve"> </w:t>
      </w:r>
      <w:r>
        <w:t>ăsta</w:t>
      </w:r>
      <w:r w:rsidR="00BA78D7">
        <w:t xml:space="preserve"> </w:t>
      </w:r>
      <w:r>
        <w:t>mi</w:t>
      </w:r>
      <w:r w:rsidR="00BA78D7">
        <w:t xml:space="preserve"> </w:t>
      </w:r>
      <w:r>
        <w:t>se</w:t>
      </w:r>
      <w:r w:rsidR="00BA78D7">
        <w:t xml:space="preserve"> </w:t>
      </w:r>
      <w:r>
        <w:t>pare</w:t>
      </w:r>
      <w:r w:rsidR="00BA78D7">
        <w:t xml:space="preserve"> </w:t>
      </w:r>
      <w:r>
        <w:t>un</w:t>
      </w:r>
      <w:r w:rsidR="00BA78D7">
        <w:t xml:space="preserve"> </w:t>
      </w:r>
      <w:r>
        <w:t>lucru</w:t>
      </w:r>
      <w:r w:rsidR="00BA78D7">
        <w:t xml:space="preserve"> </w:t>
      </w:r>
      <w:r>
        <w:t>grav",</w:t>
      </w:r>
      <w:r w:rsidR="00BA78D7">
        <w:t xml:space="preserve"> </w:t>
      </w:r>
      <w:r>
        <w:t>a</w:t>
      </w:r>
      <w:r w:rsidR="00BA78D7">
        <w:t xml:space="preserve"> </w:t>
      </w:r>
      <w:r>
        <w:t>susţinut</w:t>
      </w:r>
      <w:r w:rsidR="00BA78D7">
        <w:t xml:space="preserve"> </w:t>
      </w:r>
      <w:r>
        <w:t>Iohannis</w:t>
      </w:r>
      <w:r w:rsidR="00BA78D7">
        <w:t xml:space="preserve">. </w:t>
      </w:r>
      <w:r>
        <w:t>Preşedintele</w:t>
      </w:r>
      <w:r w:rsidR="00BA78D7">
        <w:t xml:space="preserve"> </w:t>
      </w:r>
      <w:r>
        <w:t>PSD,</w:t>
      </w:r>
      <w:r w:rsidR="00BA78D7">
        <w:t xml:space="preserve"> </w:t>
      </w:r>
      <w:r>
        <w:t>Marcel</w:t>
      </w:r>
      <w:r w:rsidR="00BA78D7">
        <w:t xml:space="preserve"> </w:t>
      </w:r>
      <w:r>
        <w:t>Ciolacu,</w:t>
      </w:r>
      <w:r w:rsidR="00BA78D7">
        <w:t xml:space="preserve"> </w:t>
      </w:r>
      <w:r>
        <w:t>a</w:t>
      </w:r>
      <w:r w:rsidR="00BA78D7">
        <w:t xml:space="preserve"> </w:t>
      </w:r>
      <w:r>
        <w:t>anunţat,</w:t>
      </w:r>
      <w:r w:rsidR="00BA78D7">
        <w:t xml:space="preserve"> </w:t>
      </w:r>
      <w:r>
        <w:t>miercuri,</w:t>
      </w:r>
      <w:r w:rsidR="00BA78D7">
        <w:t xml:space="preserve"> </w:t>
      </w:r>
      <w:r>
        <w:t>că</w:t>
      </w:r>
      <w:r w:rsidR="00BA78D7">
        <w:t xml:space="preserve"> </w:t>
      </w:r>
      <w:r>
        <w:t>moţiunea</w:t>
      </w:r>
      <w:r w:rsidR="00BA78D7">
        <w:t xml:space="preserve"> </w:t>
      </w:r>
      <w:r>
        <w:t>de</w:t>
      </w:r>
      <w:r w:rsidR="00BA78D7">
        <w:t xml:space="preserve"> </w:t>
      </w:r>
      <w:r>
        <w:t>cenzură</w:t>
      </w:r>
      <w:r w:rsidR="00BA78D7">
        <w:t xml:space="preserve"> </w:t>
      </w:r>
      <w:r>
        <w:t>depusă</w:t>
      </w:r>
      <w:r w:rsidR="00BA78D7">
        <w:t xml:space="preserve"> </w:t>
      </w:r>
      <w:r>
        <w:t>de</w:t>
      </w:r>
      <w:r w:rsidR="00BA78D7">
        <w:t xml:space="preserve"> </w:t>
      </w:r>
      <w:r>
        <w:t>social-democraţi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supusă</w:t>
      </w:r>
      <w:r w:rsidR="00BA78D7">
        <w:t xml:space="preserve"> </w:t>
      </w:r>
      <w:r>
        <w:t>votului</w:t>
      </w:r>
      <w:r w:rsidR="00BA78D7">
        <w:t xml:space="preserve"> </w:t>
      </w:r>
      <w:r>
        <w:t>pe</w:t>
      </w:r>
      <w:r w:rsidR="00BA78D7">
        <w:t xml:space="preserve"> </w:t>
      </w:r>
      <w:r>
        <w:t>31</w:t>
      </w:r>
      <w:r w:rsidR="00BA78D7">
        <w:t xml:space="preserve"> </w:t>
      </w:r>
      <w:r>
        <w:t>august</w:t>
      </w:r>
      <w:r w:rsidR="00BA78D7">
        <w:t xml:space="preserve">. </w:t>
      </w:r>
      <w:r>
        <w:t>Despre</w:t>
      </w:r>
      <w:r w:rsidR="00BA78D7">
        <w:t xml:space="preserve"> </w:t>
      </w:r>
      <w:r>
        <w:t>Legile</w:t>
      </w:r>
      <w:r w:rsidR="00BA78D7">
        <w:t xml:space="preserve"> </w:t>
      </w:r>
      <w:r>
        <w:t>Justiţiei</w:t>
      </w:r>
      <w:r w:rsidR="00BA78D7">
        <w:t xml:space="preserve"> </w:t>
      </w:r>
      <w:r>
        <w:t>Preşedintele</w:t>
      </w:r>
      <w:r w:rsidR="00BA78D7">
        <w:t xml:space="preserve"> </w:t>
      </w:r>
      <w:r>
        <w:t>Klaus</w:t>
      </w:r>
      <w:r w:rsidR="00BA78D7">
        <w:t xml:space="preserve"> </w:t>
      </w:r>
      <w:r>
        <w:t>Iohannis</w:t>
      </w:r>
      <w:r w:rsidR="00BA78D7">
        <w:t xml:space="preserve"> </w:t>
      </w:r>
      <w:r>
        <w:t>a</w:t>
      </w:r>
      <w:r w:rsidR="00BA78D7">
        <w:t xml:space="preserve"> </w:t>
      </w:r>
      <w:r>
        <w:t>informat,</w:t>
      </w:r>
      <w:r w:rsidR="00BA78D7">
        <w:t xml:space="preserve"> </w:t>
      </w:r>
      <w:r>
        <w:t>miercuri,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solicitat</w:t>
      </w:r>
      <w:r w:rsidR="00BA78D7">
        <w:t xml:space="preserve"> </w:t>
      </w:r>
      <w:r>
        <w:t>Guvernului</w:t>
      </w:r>
      <w:r w:rsidR="00BA78D7">
        <w:t xml:space="preserve"> </w:t>
      </w:r>
      <w:r>
        <w:t>să</w:t>
      </w:r>
      <w:r w:rsidR="00BA78D7">
        <w:t xml:space="preserve"> </w:t>
      </w:r>
      <w:r>
        <w:t>elaboreze</w:t>
      </w:r>
      <w:r w:rsidR="00BA78D7">
        <w:t xml:space="preserve"> </w:t>
      </w:r>
      <w:r>
        <w:t>proiecte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fie</w:t>
      </w:r>
      <w:r w:rsidR="00BA78D7">
        <w:t xml:space="preserve"> </w:t>
      </w:r>
      <w:r>
        <w:t>"reparate"</w:t>
      </w:r>
      <w:r w:rsidR="00BA78D7">
        <w:t xml:space="preserve"> </w:t>
      </w:r>
      <w:r>
        <w:t>Legile</w:t>
      </w:r>
      <w:r w:rsidR="00BA78D7">
        <w:t xml:space="preserve"> </w:t>
      </w:r>
      <w:r>
        <w:t>Justiţiei,</w:t>
      </w:r>
      <w:r w:rsidR="00BA78D7">
        <w:t xml:space="preserve"> </w:t>
      </w:r>
      <w:r>
        <w:t>aduse</w:t>
      </w:r>
      <w:r w:rsidR="00BA78D7">
        <w:t xml:space="preserve"> </w:t>
      </w:r>
      <w:r>
        <w:t>într-o</w:t>
      </w:r>
      <w:r w:rsidR="00BA78D7">
        <w:t xml:space="preserve"> </w:t>
      </w:r>
      <w:r>
        <w:t>formă</w:t>
      </w:r>
      <w:r w:rsidR="00BA78D7">
        <w:t xml:space="preserve"> </w:t>
      </w:r>
      <w:r>
        <w:t>"nepotrivită"</w:t>
      </w:r>
      <w:r w:rsidR="00BA78D7">
        <w:t xml:space="preserve"> </w:t>
      </w:r>
      <w:r>
        <w:t>de</w:t>
      </w:r>
      <w:r w:rsidR="00BA78D7">
        <w:t xml:space="preserve"> </w:t>
      </w:r>
      <w:r>
        <w:t>majoritatea</w:t>
      </w:r>
      <w:r w:rsidR="00BA78D7">
        <w:t xml:space="preserve"> </w:t>
      </w:r>
      <w:r>
        <w:t>PSD,</w:t>
      </w:r>
      <w:r w:rsidR="00BA78D7">
        <w:t xml:space="preserve"> </w:t>
      </w:r>
      <w:r>
        <w:t>exprimându-şi</w:t>
      </w:r>
      <w:r w:rsidR="00BA78D7">
        <w:t xml:space="preserve"> </w:t>
      </w:r>
      <w:r>
        <w:t>speranţa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toamnă,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prezentate</w:t>
      </w:r>
      <w:r w:rsidR="00BA78D7">
        <w:t xml:space="preserve"> </w:t>
      </w:r>
      <w:r>
        <w:t>aceste</w:t>
      </w:r>
      <w:r w:rsidR="00BA78D7">
        <w:t xml:space="preserve"> </w:t>
      </w:r>
      <w:r>
        <w:t>propuneri</w:t>
      </w:r>
      <w:r w:rsidR="00BA78D7">
        <w:t xml:space="preserve">. </w:t>
      </w:r>
      <w:r>
        <w:t>"Legile</w:t>
      </w:r>
      <w:r w:rsidR="00BA78D7">
        <w:t xml:space="preserve"> </w:t>
      </w:r>
      <w:r>
        <w:t>Justiţiei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ciuntite</w:t>
      </w:r>
      <w:r w:rsidR="00BA78D7">
        <w:t xml:space="preserve"> </w:t>
      </w:r>
      <w:r>
        <w:t>de</w:t>
      </w:r>
      <w:r w:rsidR="00BA78D7">
        <w:t xml:space="preserve"> </w:t>
      </w:r>
      <w:r>
        <w:t>PSD,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încercat</w:t>
      </w:r>
      <w:r w:rsidR="00BA78D7">
        <w:t xml:space="preserve"> </w:t>
      </w:r>
      <w:r>
        <w:t>să</w:t>
      </w:r>
      <w:r w:rsidR="00BA78D7">
        <w:t xml:space="preserve"> </w:t>
      </w:r>
      <w:r>
        <w:t>pună</w:t>
      </w:r>
      <w:r w:rsidR="00BA78D7">
        <w:t xml:space="preserve"> </w:t>
      </w:r>
      <w:r>
        <w:t>mâna</w:t>
      </w:r>
      <w:r w:rsidR="00BA78D7">
        <w:t xml:space="preserve"> </w:t>
      </w:r>
      <w:r>
        <w:t>pe</w:t>
      </w:r>
      <w:r w:rsidR="00BA78D7">
        <w:t xml:space="preserve"> </w:t>
      </w:r>
      <w:r>
        <w:t>Justiţie,</w:t>
      </w:r>
      <w:r w:rsidR="00BA78D7">
        <w:t xml:space="preserve"> </w:t>
      </w:r>
      <w:r>
        <w:t>să</w:t>
      </w:r>
      <w:r w:rsidR="00BA78D7">
        <w:t xml:space="preserve"> </w:t>
      </w:r>
      <w:r>
        <w:t>politizeze</w:t>
      </w:r>
      <w:r w:rsidR="00BA78D7">
        <w:t xml:space="preserve"> </w:t>
      </w:r>
      <w:r>
        <w:t>Justiţia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o</w:t>
      </w:r>
      <w:r w:rsidR="00BA78D7">
        <w:t xml:space="preserve"> </w:t>
      </w:r>
      <w:r>
        <w:t>controleze</w:t>
      </w:r>
      <w:r w:rsidR="008E73B9">
        <w:t xml:space="preserve">. </w:t>
      </w:r>
      <w:r>
        <w:t>Nu</w:t>
      </w:r>
      <w:r w:rsidR="00BA78D7">
        <w:t xml:space="preserve"> </w:t>
      </w:r>
      <w:r>
        <w:t>le-a</w:t>
      </w:r>
      <w:r w:rsidR="00BA78D7">
        <w:t xml:space="preserve"> </w:t>
      </w:r>
      <w:r>
        <w:t>ieşit,</w:t>
      </w:r>
      <w:r w:rsidR="00BA78D7">
        <w:t xml:space="preserve"> </w:t>
      </w:r>
      <w:r>
        <w:t>fiindcă</w:t>
      </w:r>
      <w:r w:rsidR="00BA78D7">
        <w:t xml:space="preserve"> </w:t>
      </w:r>
      <w:r>
        <w:t>românii</w:t>
      </w:r>
      <w:r w:rsidR="00BA78D7">
        <w:t xml:space="preserve"> </w:t>
      </w:r>
      <w:r>
        <w:t>au</w:t>
      </w:r>
      <w:r w:rsidR="00BA78D7">
        <w:t xml:space="preserve"> </w:t>
      </w:r>
      <w:r>
        <w:t>ieşit</w:t>
      </w:r>
      <w:r w:rsidR="00BA78D7">
        <w:t xml:space="preserve"> </w:t>
      </w:r>
      <w:r>
        <w:t>la</w:t>
      </w:r>
      <w:r w:rsidR="00BA78D7">
        <w:t xml:space="preserve"> </w:t>
      </w:r>
      <w:r>
        <w:t>referendum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spus</w:t>
      </w:r>
      <w:r w:rsidR="00BA78D7">
        <w:t xml:space="preserve"> </w:t>
      </w:r>
      <w:r>
        <w:t>stop</w:t>
      </w:r>
      <w:r w:rsidR="008E73B9">
        <w:t xml:space="preserve">. </w:t>
      </w:r>
      <w:r>
        <w:t>Dar</w:t>
      </w:r>
      <w:r w:rsidR="00BA78D7">
        <w:t xml:space="preserve"> </w:t>
      </w:r>
      <w:r>
        <w:t>legile</w:t>
      </w:r>
      <w:r w:rsidR="00BA78D7">
        <w:t xml:space="preserve"> </w:t>
      </w:r>
      <w:r>
        <w:t>încă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corectate</w:t>
      </w:r>
      <w:r w:rsidR="00BA78D7">
        <w:t xml:space="preserve"> </w:t>
      </w:r>
      <w:r>
        <w:t>şi,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am</w:t>
      </w:r>
      <w:r w:rsidR="00BA78D7">
        <w:t xml:space="preserve"> </w:t>
      </w:r>
      <w:r>
        <w:t>avut</w:t>
      </w:r>
      <w:r w:rsidR="00BA78D7">
        <w:t xml:space="preserve"> </w:t>
      </w:r>
      <w:r>
        <w:t>solicitarea</w:t>
      </w:r>
      <w:r w:rsidR="00BA78D7">
        <w:t xml:space="preserve"> </w:t>
      </w:r>
      <w:r>
        <w:t>spre</w:t>
      </w:r>
      <w:r w:rsidR="00BA78D7">
        <w:t xml:space="preserve"> </w:t>
      </w:r>
      <w:r>
        <w:t>Guvern</w:t>
      </w:r>
      <w:r w:rsidR="00BA78D7">
        <w:t xml:space="preserve"> </w:t>
      </w:r>
      <w:r>
        <w:t>şi</w:t>
      </w:r>
      <w:r w:rsidR="00BA78D7">
        <w:t xml:space="preserve"> </w:t>
      </w:r>
      <w:r>
        <w:t>am</w:t>
      </w:r>
      <w:r w:rsidR="00BA78D7">
        <w:t xml:space="preserve"> </w:t>
      </w:r>
      <w:r>
        <w:t>discutat</w:t>
      </w:r>
      <w:r w:rsidR="00BA78D7">
        <w:t xml:space="preserve"> </w:t>
      </w:r>
      <w:r>
        <w:t>aceste</w:t>
      </w:r>
      <w:r w:rsidR="00BA78D7">
        <w:t xml:space="preserve"> </w:t>
      </w:r>
      <w:r>
        <w:t>chestiuni</w:t>
      </w:r>
      <w:r w:rsidR="00BA78D7">
        <w:t xml:space="preserve"> </w:t>
      </w:r>
      <w:r>
        <w:t>inclusiv</w:t>
      </w:r>
      <w:r w:rsidR="00BA78D7">
        <w:t xml:space="preserve"> </w:t>
      </w:r>
      <w:r>
        <w:t>cu</w:t>
      </w:r>
      <w:r w:rsidR="00BA78D7">
        <w:t xml:space="preserve"> </w:t>
      </w:r>
      <w:r>
        <w:t>ministrul</w:t>
      </w:r>
      <w:r w:rsidR="00BA78D7">
        <w:t xml:space="preserve"> </w:t>
      </w:r>
      <w:r>
        <w:t>Justiţiei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apuce</w:t>
      </w:r>
      <w:r w:rsidR="00BA78D7">
        <w:t xml:space="preserve"> </w:t>
      </w:r>
      <w:r>
        <w:t>de</w:t>
      </w:r>
      <w:r w:rsidR="00BA78D7">
        <w:t xml:space="preserve"> </w:t>
      </w:r>
      <w:r>
        <w:t>nişte</w:t>
      </w:r>
      <w:r w:rsidR="00BA78D7">
        <w:t xml:space="preserve"> </w:t>
      </w:r>
      <w:r>
        <w:t>proiecte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repară</w:t>
      </w:r>
      <w:r w:rsidR="00BA78D7">
        <w:t xml:space="preserve"> </w:t>
      </w:r>
      <w:r>
        <w:t>Legile</w:t>
      </w:r>
      <w:r w:rsidR="00BA78D7">
        <w:t xml:space="preserve"> </w:t>
      </w:r>
      <w:r>
        <w:t>Justiţiei,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aduse</w:t>
      </w:r>
      <w:r w:rsidR="00BA78D7">
        <w:t xml:space="preserve"> </w:t>
      </w:r>
      <w:r>
        <w:t>într-o</w:t>
      </w:r>
      <w:r w:rsidR="00BA78D7">
        <w:t xml:space="preserve"> </w:t>
      </w:r>
      <w:r>
        <w:t>formă</w:t>
      </w:r>
      <w:r w:rsidR="00BA78D7">
        <w:t xml:space="preserve"> </w:t>
      </w:r>
      <w:r>
        <w:t>parţial,</w:t>
      </w:r>
      <w:r w:rsidR="00BA78D7">
        <w:t xml:space="preserve"> </w:t>
      </w:r>
      <w:r>
        <w:t>total</w:t>
      </w:r>
      <w:r w:rsidR="00BA78D7">
        <w:t xml:space="preserve"> </w:t>
      </w:r>
      <w:r>
        <w:t>nepotrivită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majoritatea</w:t>
      </w:r>
      <w:r w:rsidR="00BA78D7">
        <w:t xml:space="preserve"> </w:t>
      </w:r>
      <w:r>
        <w:t>pesedistă</w:t>
      </w:r>
      <w:r w:rsidR="008E73B9">
        <w:t xml:space="preserve">. </w:t>
      </w:r>
      <w:r>
        <w:t>Am</w:t>
      </w:r>
      <w:r w:rsidR="00BA78D7">
        <w:t xml:space="preserve"> </w:t>
      </w:r>
      <w:r>
        <w:t>mari</w:t>
      </w:r>
      <w:r w:rsidR="00BA78D7">
        <w:t xml:space="preserve"> </w:t>
      </w:r>
      <w:r>
        <w:t>speranţe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toamnă</w:t>
      </w:r>
      <w:r w:rsidR="00BA78D7">
        <w:t xml:space="preserve"> </w:t>
      </w:r>
      <w:r>
        <w:t>deja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proiectele</w:t>
      </w:r>
      <w:r w:rsidR="00BA78D7">
        <w:t xml:space="preserve"> </w:t>
      </w:r>
      <w:r>
        <w:t>care</w:t>
      </w:r>
      <w:r w:rsidR="00BA78D7">
        <w:t xml:space="preserve"> </w:t>
      </w:r>
      <w:r>
        <w:t>vin</w:t>
      </w:r>
      <w:r w:rsidR="00BA78D7">
        <w:t xml:space="preserve"> </w:t>
      </w:r>
      <w:r>
        <w:t>să</w:t>
      </w:r>
      <w:r w:rsidR="00BA78D7">
        <w:t xml:space="preserve"> </w:t>
      </w:r>
      <w:r>
        <w:t>repare</w:t>
      </w:r>
      <w:r w:rsidR="00BA78D7">
        <w:t xml:space="preserve"> </w:t>
      </w:r>
      <w:r>
        <w:t>Legile</w:t>
      </w:r>
      <w:r w:rsidR="00BA78D7">
        <w:t xml:space="preserve"> </w:t>
      </w:r>
      <w:r>
        <w:t>Justiţiei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redea</w:t>
      </w:r>
      <w:r w:rsidR="00BA78D7">
        <w:t xml:space="preserve"> </w:t>
      </w:r>
      <w:r>
        <w:t>şi</w:t>
      </w:r>
      <w:r w:rsidR="00BA78D7">
        <w:t xml:space="preserve"> </w:t>
      </w:r>
      <w:r>
        <w:t>demnitate</w:t>
      </w:r>
      <w:r w:rsidR="00BA78D7">
        <w:t xml:space="preserve"> </w:t>
      </w:r>
      <w:r>
        <w:t>şi</w:t>
      </w:r>
      <w:r w:rsidR="00BA78D7">
        <w:t xml:space="preserve"> </w:t>
      </w:r>
      <w:r>
        <w:t>posibilitatea</w:t>
      </w:r>
      <w:r w:rsidR="00BA78D7">
        <w:t xml:space="preserve"> </w:t>
      </w:r>
      <w:r>
        <w:t>judecătorilor,</w:t>
      </w:r>
      <w:r w:rsidR="00BA78D7">
        <w:t xml:space="preserve"> </w:t>
      </w:r>
      <w:r>
        <w:t>procurorilor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ordine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dosare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restante",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şeful</w:t>
      </w:r>
      <w:r w:rsidR="00BA78D7">
        <w:t xml:space="preserve"> </w:t>
      </w:r>
      <w:r>
        <w:t>statului</w:t>
      </w:r>
      <w:r w:rsidR="00BA78D7">
        <w:t xml:space="preserve">. </w:t>
      </w:r>
      <w:r>
        <w:t>Despre</w:t>
      </w:r>
      <w:r w:rsidR="00BA78D7">
        <w:t xml:space="preserve"> </w:t>
      </w:r>
      <w:r>
        <w:t>intelegerile</w:t>
      </w:r>
      <w:r w:rsidR="00BA78D7">
        <w:t xml:space="preserve"> </w:t>
      </w:r>
      <w:r>
        <w:t>dintre</w:t>
      </w:r>
      <w:r w:rsidR="00BA78D7">
        <w:t xml:space="preserve"> </w:t>
      </w:r>
      <w:r>
        <w:t>sefii</w:t>
      </w:r>
      <w:r w:rsidR="00BA78D7">
        <w:t xml:space="preserve"> </w:t>
      </w:r>
      <w:r>
        <w:t>Poliţiei</w:t>
      </w:r>
      <w:r w:rsidR="00BA78D7">
        <w:t xml:space="preserve"> </w:t>
      </w:r>
      <w:r>
        <w:t>si</w:t>
      </w:r>
      <w:r w:rsidR="00BA78D7">
        <w:t xml:space="preserve"> </w:t>
      </w:r>
      <w:r>
        <w:t>interlopiKlaus</w:t>
      </w:r>
      <w:r w:rsidR="00BA78D7">
        <w:t xml:space="preserve"> </w:t>
      </w:r>
      <w:r>
        <w:t>Iohannis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solicita</w:t>
      </w:r>
      <w:r w:rsidR="00BA78D7">
        <w:t xml:space="preserve"> </w:t>
      </w:r>
      <w:r>
        <w:t>şefilor</w:t>
      </w:r>
      <w:r w:rsidR="00BA78D7">
        <w:t xml:space="preserve"> </w:t>
      </w:r>
      <w:r>
        <w:t>din</w:t>
      </w:r>
      <w:r w:rsidR="00BA78D7">
        <w:t xml:space="preserve"> </w:t>
      </w:r>
      <w:r>
        <w:t>Ministerul</w:t>
      </w:r>
      <w:r w:rsidR="00BA78D7">
        <w:t xml:space="preserve"> </w:t>
      </w:r>
      <w:r>
        <w:t>Afacerilor</w:t>
      </w:r>
      <w:r w:rsidR="00BA78D7">
        <w:t xml:space="preserve"> </w:t>
      </w:r>
      <w:r>
        <w:t>Interne</w:t>
      </w:r>
      <w:r w:rsidR="00BA78D7">
        <w:t xml:space="preserve"> </w:t>
      </w:r>
      <w:r>
        <w:t>să</w:t>
      </w:r>
      <w:r w:rsidR="00BA78D7">
        <w:t xml:space="preserve"> </w:t>
      </w:r>
      <w:r>
        <w:t>explice</w:t>
      </w:r>
      <w:r w:rsidR="00BA78D7">
        <w:t xml:space="preserve"> </w:t>
      </w:r>
      <w:r>
        <w:t>public</w:t>
      </w:r>
      <w:r w:rsidR="00BA78D7">
        <w:t xml:space="preserve"> </w:t>
      </w:r>
      <w:r>
        <w:t>imaginile</w:t>
      </w:r>
      <w:r w:rsidR="00BA78D7">
        <w:t xml:space="preserve"> </w:t>
      </w:r>
      <w:r>
        <w:t>şi</w:t>
      </w:r>
      <w:r w:rsidR="00BA78D7">
        <w:t xml:space="preserve"> </w:t>
      </w:r>
      <w:r>
        <w:t>informaţiile</w:t>
      </w:r>
      <w:r w:rsidR="00BA78D7">
        <w:t xml:space="preserve"> </w:t>
      </w:r>
      <w:r>
        <w:t>apărute</w:t>
      </w:r>
      <w:r w:rsidR="00BA78D7">
        <w:t xml:space="preserve"> </w:t>
      </w:r>
      <w:r>
        <w:t>în</w:t>
      </w:r>
      <w:r w:rsidR="00BA78D7">
        <w:t xml:space="preserve"> </w:t>
      </w:r>
      <w:r>
        <w:t>presă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presupusă</w:t>
      </w:r>
      <w:r w:rsidR="00BA78D7">
        <w:t xml:space="preserve"> </w:t>
      </w:r>
      <w:r>
        <w:t>negociere</w:t>
      </w:r>
      <w:r w:rsidR="00BA78D7">
        <w:t xml:space="preserve"> </w:t>
      </w:r>
      <w:r>
        <w:t>între</w:t>
      </w:r>
      <w:r w:rsidR="00BA78D7">
        <w:t xml:space="preserve"> </w:t>
      </w:r>
      <w:r>
        <w:t>Poliţie</w:t>
      </w:r>
      <w:r w:rsidR="00BA78D7">
        <w:t xml:space="preserve"> </w:t>
      </w:r>
      <w:r>
        <w:t>şi</w:t>
      </w:r>
      <w:r w:rsidR="00BA78D7">
        <w:t xml:space="preserve"> </w:t>
      </w:r>
      <w:r>
        <w:t>membrii</w:t>
      </w:r>
      <w:r w:rsidR="00BA78D7">
        <w:t xml:space="preserve"> </w:t>
      </w:r>
      <w:r>
        <w:t>clanului</w:t>
      </w:r>
      <w:r w:rsidR="00BA78D7">
        <w:t xml:space="preserve"> </w:t>
      </w:r>
      <w:r>
        <w:t>Duduianu</w:t>
      </w:r>
      <w:r w:rsidR="00BA78D7">
        <w:t xml:space="preserve">. </w:t>
      </w:r>
      <w:r>
        <w:t>"Am</w:t>
      </w:r>
      <w:r w:rsidR="00BA78D7">
        <w:t xml:space="preserve"> </w:t>
      </w:r>
      <w:r>
        <w:t>cerut</w:t>
      </w:r>
      <w:r w:rsidR="00BA78D7">
        <w:t xml:space="preserve"> </w:t>
      </w:r>
      <w:r>
        <w:t>explicaţii</w:t>
      </w:r>
      <w:r w:rsidR="00BA78D7">
        <w:t xml:space="preserve"> </w:t>
      </w:r>
      <w:r>
        <w:t>ministrului</w:t>
      </w:r>
      <w:r w:rsidR="00BA78D7">
        <w:t xml:space="preserve"> </w:t>
      </w:r>
      <w:r>
        <w:t>Afacerilor</w:t>
      </w:r>
      <w:r w:rsidR="00BA78D7">
        <w:t xml:space="preserve"> </w:t>
      </w:r>
      <w:r>
        <w:t>Interne</w:t>
      </w:r>
      <w:r w:rsidR="00BA78D7">
        <w:t xml:space="preserve"> </w:t>
      </w:r>
      <w:r>
        <w:t>cu</w:t>
      </w:r>
      <w:r w:rsidR="00BA78D7">
        <w:t xml:space="preserve"> </w:t>
      </w:r>
      <w:r>
        <w:t>mult</w:t>
      </w:r>
      <w:r w:rsidR="00BA78D7">
        <w:t xml:space="preserve"> </w:t>
      </w:r>
      <w:r>
        <w:t>timp</w:t>
      </w:r>
      <w:r w:rsidR="00BA78D7">
        <w:t xml:space="preserve"> </w:t>
      </w:r>
      <w:r>
        <w:lastRenderedPageBreak/>
        <w:t>înainte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publice</w:t>
      </w:r>
      <w:r w:rsidR="00BA78D7">
        <w:t xml:space="preserve"> </w:t>
      </w:r>
      <w:r>
        <w:t>aceste</w:t>
      </w:r>
      <w:r w:rsidR="00BA78D7">
        <w:t xml:space="preserve"> </w:t>
      </w:r>
      <w:r>
        <w:t>lucruri</w:t>
      </w:r>
      <w:r w:rsidR="008E73B9">
        <w:t xml:space="preserve">. </w:t>
      </w:r>
      <w:r>
        <w:t>Am</w:t>
      </w:r>
      <w:r w:rsidR="00BA78D7">
        <w:t xml:space="preserve"> </w:t>
      </w:r>
      <w:r>
        <w:t>primit</w:t>
      </w:r>
      <w:r w:rsidR="00BA78D7">
        <w:t xml:space="preserve"> </w:t>
      </w:r>
      <w:r>
        <w:t>explicaţiile</w:t>
      </w:r>
      <w:r w:rsidR="00BA78D7">
        <w:t xml:space="preserve"> </w:t>
      </w:r>
      <w:r>
        <w:t>respective,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e</w:t>
      </w:r>
      <w:r w:rsidR="00BA78D7">
        <w:t xml:space="preserve"> </w:t>
      </w:r>
      <w:r>
        <w:t>rolul</w:t>
      </w:r>
      <w:r w:rsidR="00BA78D7">
        <w:t xml:space="preserve"> </w:t>
      </w:r>
      <w:r>
        <w:t>meu</w:t>
      </w:r>
      <w:r w:rsidR="00BA78D7">
        <w:t xml:space="preserve"> </w:t>
      </w:r>
      <w:r>
        <w:t>să</w:t>
      </w:r>
      <w:r w:rsidR="00BA78D7">
        <w:t xml:space="preserve"> </w:t>
      </w:r>
      <w:r>
        <w:t>explic</w:t>
      </w:r>
      <w:r w:rsidR="00BA78D7">
        <w:t xml:space="preserve"> </w:t>
      </w:r>
      <w:r>
        <w:t>în</w:t>
      </w:r>
      <w:r w:rsidR="00BA78D7">
        <w:t xml:space="preserve"> </w:t>
      </w:r>
      <w:r>
        <w:t>detaliu</w:t>
      </w:r>
      <w:r w:rsidR="00BA78D7">
        <w:t xml:space="preserve"> </w:t>
      </w:r>
      <w:r>
        <w:t>ce</w:t>
      </w:r>
      <w:r w:rsidR="00BA78D7">
        <w:t xml:space="preserve"> </w:t>
      </w:r>
      <w:r>
        <w:t>s-a</w:t>
      </w:r>
      <w:r w:rsidR="00BA78D7">
        <w:t xml:space="preserve"> </w:t>
      </w:r>
      <w:r>
        <w:t>întâmplat</w:t>
      </w:r>
      <w:r w:rsidR="00BA78D7">
        <w:t xml:space="preserve"> </w:t>
      </w:r>
      <w:r>
        <w:t>acolo</w:t>
      </w:r>
      <w:r w:rsidR="00BA78D7">
        <w:t xml:space="preserve"> </w:t>
      </w:r>
      <w:r>
        <w:t>şi</w:t>
      </w:r>
      <w:r w:rsidR="00BA78D7">
        <w:t xml:space="preserve"> </w:t>
      </w:r>
      <w:r>
        <w:t>consider</w:t>
      </w:r>
      <w:r w:rsidR="00BA78D7">
        <w:t xml:space="preserve"> </w:t>
      </w:r>
      <w:r>
        <w:t>că</w:t>
      </w:r>
      <w:r w:rsidR="00BA78D7">
        <w:t xml:space="preserve"> </w:t>
      </w:r>
      <w:r>
        <w:t>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explicaţii</w:t>
      </w:r>
      <w:r w:rsidR="00BA78D7">
        <w:t xml:space="preserve"> </w:t>
      </w:r>
      <w:r>
        <w:t>clare,</w:t>
      </w:r>
      <w:r w:rsidR="00BA78D7">
        <w:t xml:space="preserve"> </w:t>
      </w:r>
      <w:r>
        <w:t>publice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şefilor</w:t>
      </w:r>
      <w:r w:rsidR="00BA78D7">
        <w:t xml:space="preserve"> </w:t>
      </w:r>
      <w:r>
        <w:t>din</w:t>
      </w:r>
      <w:r w:rsidR="00BA78D7">
        <w:t xml:space="preserve"> </w:t>
      </w:r>
      <w:r>
        <w:t>Ministerul</w:t>
      </w:r>
      <w:r w:rsidR="00BA78D7">
        <w:t xml:space="preserve"> </w:t>
      </w:r>
      <w:r>
        <w:t>Afacerilor</w:t>
      </w:r>
      <w:r w:rsidR="00BA78D7">
        <w:t xml:space="preserve"> </w:t>
      </w:r>
      <w:r>
        <w:t>Interne",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Iohannis</w:t>
      </w:r>
      <w:r w:rsidR="008E73B9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că</w:t>
      </w:r>
      <w:r w:rsidR="00BA78D7">
        <w:t xml:space="preserve"> </w:t>
      </w:r>
      <w:r>
        <w:t>le</w:t>
      </w:r>
      <w:r w:rsidR="00BA78D7">
        <w:t xml:space="preserve"> </w:t>
      </w:r>
      <w:r>
        <w:t>va</w:t>
      </w:r>
      <w:r w:rsidR="00BA78D7">
        <w:t xml:space="preserve"> </w:t>
      </w:r>
      <w:r>
        <w:t>solicita</w:t>
      </w:r>
      <w:r w:rsidR="00BA78D7">
        <w:t xml:space="preserve"> </w:t>
      </w:r>
      <w:r>
        <w:t>celor</w:t>
      </w:r>
      <w:r w:rsidR="00BA78D7">
        <w:t xml:space="preserve"> </w:t>
      </w:r>
      <w:r>
        <w:t>în</w:t>
      </w:r>
      <w:r w:rsidR="00BA78D7">
        <w:t xml:space="preserve"> </w:t>
      </w:r>
      <w:r>
        <w:t>măsură</w:t>
      </w:r>
      <w:r w:rsidR="00BA78D7">
        <w:t xml:space="preserve"> </w:t>
      </w:r>
      <w:r>
        <w:t>să</w:t>
      </w:r>
      <w:r w:rsidR="00BA78D7">
        <w:t xml:space="preserve"> </w:t>
      </w:r>
      <w:r>
        <w:t>explice</w:t>
      </w:r>
      <w:r w:rsidR="00BA78D7">
        <w:t xml:space="preserve"> </w:t>
      </w:r>
      <w:r>
        <w:t>public</w:t>
      </w:r>
      <w:r w:rsidR="00BA78D7">
        <w:t xml:space="preserve"> </w:t>
      </w:r>
      <w:r>
        <w:t>despre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vorba</w:t>
      </w:r>
      <w:r w:rsidR="00BA78D7">
        <w:t xml:space="preserve">. </w:t>
      </w:r>
      <w:r>
        <w:t>Despre</w:t>
      </w:r>
      <w:r w:rsidR="00BA78D7">
        <w:t xml:space="preserve"> </w:t>
      </w:r>
      <w:r>
        <w:t>traseismul</w:t>
      </w:r>
      <w:r w:rsidR="00BA78D7">
        <w:t xml:space="preserve"> </w:t>
      </w:r>
      <w:r>
        <w:t>politic</w:t>
      </w:r>
      <w:r w:rsidR="00BA78D7">
        <w:t xml:space="preserve"> </w:t>
      </w:r>
      <w:r>
        <w:t>Preşedintele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că</w:t>
      </w:r>
      <w:r w:rsidR="00BA78D7">
        <w:t xml:space="preserve"> </w:t>
      </w:r>
      <w:r>
        <w:t>"traseismul"</w:t>
      </w:r>
      <w:r w:rsidR="00BA78D7">
        <w:t xml:space="preserve"> </w:t>
      </w:r>
      <w:r>
        <w:t>reprezintă</w:t>
      </w:r>
      <w:r w:rsidR="00BA78D7">
        <w:t xml:space="preserve"> </w:t>
      </w:r>
      <w:r>
        <w:t>"o</w:t>
      </w:r>
      <w:r w:rsidR="00BA78D7">
        <w:t xml:space="preserve"> </w:t>
      </w:r>
      <w:r>
        <w:t>boală</w:t>
      </w:r>
      <w:r w:rsidR="00BA78D7">
        <w:t xml:space="preserve"> </w:t>
      </w:r>
      <w:r>
        <w:t>gravă</w:t>
      </w:r>
      <w:r w:rsidR="00BA78D7">
        <w:t xml:space="preserve"> </w:t>
      </w:r>
      <w:r>
        <w:t>a</w:t>
      </w:r>
      <w:r w:rsidR="00BA78D7">
        <w:t xml:space="preserve"> </w:t>
      </w:r>
      <w:r>
        <w:t>politicii</w:t>
      </w:r>
      <w:r w:rsidR="00BA78D7">
        <w:t xml:space="preserve"> </w:t>
      </w:r>
      <w:r>
        <w:t>româneşti",</w:t>
      </w:r>
      <w:r w:rsidR="00BA78D7">
        <w:t xml:space="preserve"> </w:t>
      </w:r>
      <w:r>
        <w:t>iar</w:t>
      </w:r>
      <w:r w:rsidR="00BA78D7">
        <w:t xml:space="preserve"> </w:t>
      </w:r>
      <w:r>
        <w:t>originea</w:t>
      </w:r>
      <w:r w:rsidR="00BA78D7">
        <w:t xml:space="preserve"> </w:t>
      </w:r>
      <w:r>
        <w:t>lui</w:t>
      </w:r>
      <w:r w:rsidR="00BA78D7">
        <w:t xml:space="preserve"> </w:t>
      </w:r>
      <w:r>
        <w:t>se</w:t>
      </w:r>
      <w:r w:rsidR="00BA78D7">
        <w:t xml:space="preserve"> </w:t>
      </w:r>
      <w:r>
        <w:t>găseşte</w:t>
      </w:r>
      <w:r w:rsidR="00BA78D7">
        <w:t xml:space="preserve"> </w:t>
      </w:r>
      <w:r>
        <w:t>"în</w:t>
      </w:r>
      <w:r w:rsidR="00BA78D7">
        <w:t xml:space="preserve"> </w:t>
      </w:r>
      <w:r>
        <w:t>abordarea</w:t>
      </w:r>
      <w:r w:rsidR="00BA78D7">
        <w:t xml:space="preserve"> </w:t>
      </w:r>
      <w:r>
        <w:t>pesedistă",</w:t>
      </w:r>
      <w:r w:rsidR="00BA78D7">
        <w:t xml:space="preserve"> </w:t>
      </w:r>
      <w:r>
        <w:t>care</w:t>
      </w:r>
      <w:r w:rsidR="00BA78D7">
        <w:t xml:space="preserve"> </w:t>
      </w:r>
      <w:r>
        <w:t>l-a</w:t>
      </w:r>
      <w:r w:rsidR="00BA78D7">
        <w:t xml:space="preserve"> </w:t>
      </w:r>
      <w:r>
        <w:t>"legiferat"</w:t>
      </w:r>
      <w:r w:rsidR="00BA78D7">
        <w:t xml:space="preserve"> </w:t>
      </w:r>
      <w:r>
        <w:t>prin</w:t>
      </w:r>
      <w:r w:rsidR="00BA78D7">
        <w:t xml:space="preserve"> </w:t>
      </w:r>
      <w:r>
        <w:t>OUG</w:t>
      </w:r>
      <w:r w:rsidR="00BA78D7">
        <w:t xml:space="preserve"> </w:t>
      </w:r>
      <w:r>
        <w:t>în</w:t>
      </w:r>
      <w:r w:rsidR="00BA78D7">
        <w:t xml:space="preserve"> </w:t>
      </w:r>
      <w:r>
        <w:t>urmă</w:t>
      </w:r>
      <w:r w:rsidR="00BA78D7">
        <w:t xml:space="preserve"> </w:t>
      </w:r>
      <w:r>
        <w:t>cu</w:t>
      </w:r>
      <w:r w:rsidR="00BA78D7">
        <w:t xml:space="preserve"> </w:t>
      </w:r>
      <w:r>
        <w:t>şase</w:t>
      </w:r>
      <w:r w:rsidR="00BA78D7">
        <w:t xml:space="preserve"> </w:t>
      </w:r>
      <w:r>
        <w:t>ani</w:t>
      </w:r>
      <w:r w:rsidR="00BA78D7">
        <w:t xml:space="preserve">. </w:t>
      </w:r>
      <w:r>
        <w:t>"În</w:t>
      </w:r>
      <w:r w:rsidR="00BA78D7">
        <w:t xml:space="preserve"> </w:t>
      </w:r>
      <w:r>
        <w:t>ultima</w:t>
      </w:r>
      <w:r w:rsidR="00BA78D7">
        <w:t xml:space="preserve"> </w:t>
      </w:r>
      <w:r>
        <w:t>vreme,</w:t>
      </w:r>
      <w:r w:rsidR="00BA78D7">
        <w:t xml:space="preserve"> </w:t>
      </w:r>
      <w:r>
        <w:t>majoritatea</w:t>
      </w:r>
      <w:r w:rsidR="00BA78D7">
        <w:t xml:space="preserve"> </w:t>
      </w:r>
      <w:r>
        <w:t>articolelor</w:t>
      </w:r>
      <w:r w:rsidR="00BA78D7">
        <w:t xml:space="preserve"> </w:t>
      </w:r>
      <w:r>
        <w:t>despre</w:t>
      </w:r>
      <w:r w:rsidR="00BA78D7">
        <w:t xml:space="preserve"> </w:t>
      </w:r>
      <w:r>
        <w:t>traseism</w:t>
      </w:r>
      <w:r w:rsidR="00BA78D7">
        <w:t xml:space="preserve"> </w:t>
      </w:r>
      <w:r>
        <w:t>acuză</w:t>
      </w:r>
      <w:r w:rsidR="00BA78D7">
        <w:t xml:space="preserve"> </w:t>
      </w:r>
      <w:r>
        <w:t>PNL</w:t>
      </w:r>
      <w:r w:rsidR="008E73B9">
        <w:t xml:space="preserve">. </w:t>
      </w:r>
      <w:r>
        <w:t>Dar,</w:t>
      </w:r>
      <w:r w:rsidR="00BA78D7">
        <w:t xml:space="preserve"> </w:t>
      </w:r>
      <w:r>
        <w:t>daţi-mi</w:t>
      </w:r>
      <w:r w:rsidR="00BA78D7">
        <w:t xml:space="preserve"> </w:t>
      </w:r>
      <w:r>
        <w:t>voie</w:t>
      </w:r>
      <w:r w:rsidR="00BA78D7">
        <w:t xml:space="preserve"> </w:t>
      </w:r>
      <w:r>
        <w:t>să</w:t>
      </w:r>
      <w:r w:rsidR="00BA78D7">
        <w:t xml:space="preserve"> </w:t>
      </w:r>
      <w:r>
        <w:t>vă</w:t>
      </w:r>
      <w:r w:rsidR="00BA78D7">
        <w:t xml:space="preserve"> </w:t>
      </w:r>
      <w:r>
        <w:t>amintesc</w:t>
      </w:r>
      <w:r w:rsidR="00BA78D7">
        <w:t xml:space="preserve"> </w:t>
      </w:r>
      <w:r>
        <w:t>că</w:t>
      </w:r>
      <w:r w:rsidR="00BA78D7">
        <w:t xml:space="preserve"> </w:t>
      </w:r>
      <w:r>
        <w:t>'patentul'</w:t>
      </w:r>
      <w:r w:rsidR="00BA78D7">
        <w:t xml:space="preserve"> </w:t>
      </w:r>
      <w:r>
        <w:t>pentru</w:t>
      </w:r>
      <w:r w:rsidR="00BA78D7">
        <w:t xml:space="preserve"> </w:t>
      </w:r>
      <w:r>
        <w:t>traseism</w:t>
      </w:r>
      <w:r w:rsidR="00BA78D7">
        <w:t xml:space="preserve"> </w:t>
      </w:r>
      <w:r>
        <w:t>este</w:t>
      </w:r>
      <w:r w:rsidR="00BA78D7">
        <w:t xml:space="preserve"> </w:t>
      </w:r>
      <w:r>
        <w:t>la</w:t>
      </w:r>
      <w:r w:rsidR="00BA78D7">
        <w:t xml:space="preserve"> </w:t>
      </w:r>
      <w:r>
        <w:t>PSD,</w:t>
      </w:r>
      <w:r w:rsidR="00BA78D7">
        <w:t xml:space="preserve"> </w:t>
      </w:r>
      <w:r>
        <w:t>care,</w:t>
      </w:r>
      <w:r w:rsidR="00BA78D7">
        <w:t xml:space="preserve"> </w:t>
      </w:r>
      <w:r>
        <w:t>în</w:t>
      </w:r>
      <w:r w:rsidR="00BA78D7">
        <w:t xml:space="preserve"> </w:t>
      </w:r>
      <w:r>
        <w:t>2014,</w:t>
      </w:r>
      <w:r w:rsidR="00BA78D7">
        <w:t xml:space="preserve"> </w:t>
      </w:r>
      <w:r>
        <w:t>cu</w:t>
      </w:r>
      <w:r w:rsidR="00BA78D7">
        <w:t xml:space="preserve"> </w:t>
      </w:r>
      <w:r>
        <w:t>foarte</w:t>
      </w:r>
      <w:r w:rsidR="00BA78D7">
        <w:t xml:space="preserve"> </w:t>
      </w:r>
      <w:r>
        <w:t>puţin</w:t>
      </w:r>
      <w:r w:rsidR="00BA78D7">
        <w:t xml:space="preserve"> </w:t>
      </w:r>
      <w:r>
        <w:t>timp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alegeri,</w:t>
      </w:r>
      <w:r w:rsidR="00BA78D7">
        <w:t xml:space="preserve"> </w:t>
      </w:r>
      <w:r>
        <w:t>a</w:t>
      </w:r>
      <w:r w:rsidR="00BA78D7">
        <w:t xml:space="preserve"> </w:t>
      </w:r>
      <w:r>
        <w:t>legiferat</w:t>
      </w:r>
      <w:r w:rsidR="00BA78D7">
        <w:t xml:space="preserve"> </w:t>
      </w:r>
      <w:r>
        <w:t>prin</w:t>
      </w:r>
      <w:r w:rsidR="00BA78D7">
        <w:t xml:space="preserve"> </w:t>
      </w:r>
      <w:r>
        <w:t>ordonanţă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traseismul</w:t>
      </w:r>
      <w:r w:rsidR="00BA78D7">
        <w:t xml:space="preserve"> </w:t>
      </w:r>
      <w:r>
        <w:t>politic</w:t>
      </w:r>
      <w:r w:rsidR="008E73B9">
        <w:t xml:space="preserve">. </w:t>
      </w:r>
      <w:r>
        <w:t>Deci,</w:t>
      </w:r>
      <w:r w:rsidR="00BA78D7">
        <w:t xml:space="preserve"> </w:t>
      </w:r>
      <w:r>
        <w:t>originea</w:t>
      </w:r>
      <w:r w:rsidR="00BA78D7">
        <w:t xml:space="preserve"> </w:t>
      </w:r>
      <w:r>
        <w:t>traseismului</w:t>
      </w:r>
      <w:r w:rsidR="00BA78D7">
        <w:t xml:space="preserve"> </w:t>
      </w:r>
      <w:r>
        <w:t>cvasi-legalizat</w:t>
      </w:r>
      <w:r w:rsidR="00BA78D7">
        <w:t xml:space="preserve"> </w:t>
      </w:r>
      <w:r>
        <w:t>se</w:t>
      </w:r>
      <w:r w:rsidR="00BA78D7">
        <w:t xml:space="preserve"> </w:t>
      </w:r>
      <w:r>
        <w:t>găseşte</w:t>
      </w:r>
      <w:r w:rsidR="00BA78D7">
        <w:t xml:space="preserve"> </w:t>
      </w:r>
      <w:r>
        <w:t>în</w:t>
      </w:r>
      <w:r w:rsidR="00BA78D7">
        <w:t xml:space="preserve"> </w:t>
      </w:r>
      <w:r>
        <w:t>abordarea</w:t>
      </w:r>
      <w:r w:rsidR="00BA78D7">
        <w:t xml:space="preserve"> </w:t>
      </w:r>
      <w:r>
        <w:t>pesedistă</w:t>
      </w:r>
      <w:r w:rsidR="008E73B9">
        <w:t xml:space="preserve">. </w:t>
      </w:r>
      <w:r>
        <w:t>Mi</w:t>
      </w:r>
      <w:r w:rsidR="00BA78D7">
        <w:t xml:space="preserve"> </w:t>
      </w:r>
      <w:r>
        <w:t>se</w:t>
      </w:r>
      <w:r w:rsidR="00BA78D7">
        <w:t xml:space="preserve"> </w:t>
      </w:r>
      <w:r>
        <w:t>pare</w:t>
      </w:r>
      <w:r w:rsidR="00BA78D7">
        <w:t xml:space="preserve"> </w:t>
      </w:r>
      <w:r>
        <w:t>că</w:t>
      </w:r>
      <w:r w:rsidR="00BA78D7">
        <w:t xml:space="preserve"> </w:t>
      </w:r>
      <w:r>
        <w:t>aceste</w:t>
      </w:r>
      <w:r w:rsidR="00BA78D7">
        <w:t xml:space="preserve"> </w:t>
      </w:r>
      <w:r>
        <w:t>lucruri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ni</w:t>
      </w:r>
      <w:r w:rsidR="00BA78D7">
        <w:t xml:space="preserve"> </w:t>
      </w:r>
      <w:r>
        <w:t>le</w:t>
      </w:r>
      <w:r w:rsidR="00BA78D7">
        <w:t xml:space="preserve"> </w:t>
      </w:r>
      <w:r>
        <w:t>reamintim</w:t>
      </w:r>
      <w:r w:rsidR="008E73B9">
        <w:t xml:space="preserve">. </w:t>
      </w:r>
      <w:r>
        <w:t>Asta</w:t>
      </w:r>
      <w:r w:rsidR="00BA78D7">
        <w:t xml:space="preserve"> </w:t>
      </w:r>
      <w:r>
        <w:t>nu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acord</w:t>
      </w:r>
      <w:r w:rsidR="00BA78D7">
        <w:t xml:space="preserve"> </w:t>
      </w:r>
      <w:r>
        <w:t>cu</w:t>
      </w:r>
      <w:r w:rsidR="00BA78D7">
        <w:t xml:space="preserve"> </w:t>
      </w:r>
      <w:r>
        <w:t>traseismul</w:t>
      </w:r>
      <w:r w:rsidR="008E73B9">
        <w:t xml:space="preserve">. </w:t>
      </w:r>
      <w:r>
        <w:t>Nu</w:t>
      </w:r>
      <w:r w:rsidR="00BA78D7">
        <w:t xml:space="preserve"> </w:t>
      </w:r>
      <w:r>
        <w:t>mi-am</w:t>
      </w:r>
      <w:r w:rsidR="00BA78D7">
        <w:t xml:space="preserve"> </w:t>
      </w:r>
      <w:r>
        <w:t>schimbat</w:t>
      </w:r>
      <w:r w:rsidR="00BA78D7">
        <w:t xml:space="preserve"> </w:t>
      </w:r>
      <w:r>
        <w:t>opinia,</w:t>
      </w:r>
      <w:r w:rsidR="00BA78D7">
        <w:t xml:space="preserve"> </w:t>
      </w:r>
      <w:r>
        <w:t>sunt</w:t>
      </w:r>
      <w:r w:rsidR="00BA78D7">
        <w:t xml:space="preserve"> </w:t>
      </w:r>
      <w:r>
        <w:t>total</w:t>
      </w:r>
      <w:r w:rsidR="00BA78D7">
        <w:t xml:space="preserve"> </w:t>
      </w:r>
      <w:r>
        <w:t>împotrivă</w:t>
      </w:r>
      <w:r w:rsidR="008E73B9">
        <w:t xml:space="preserve">. </w:t>
      </w:r>
      <w:r>
        <w:t>Au</w:t>
      </w:r>
      <w:r w:rsidR="00BA78D7">
        <w:t xml:space="preserve"> </w:t>
      </w:r>
      <w:r>
        <w:t>existat</w:t>
      </w:r>
      <w:r w:rsidR="00BA78D7">
        <w:t xml:space="preserve"> </w:t>
      </w:r>
      <w:r>
        <w:t>încercări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trecuţi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opri</w:t>
      </w:r>
      <w:r w:rsidR="00BA78D7">
        <w:t xml:space="preserve"> </w:t>
      </w:r>
      <w:r>
        <w:t>traseismul</w:t>
      </w:r>
      <w:r w:rsidR="00BA78D7">
        <w:t xml:space="preserve"> </w:t>
      </w:r>
      <w:r>
        <w:t>prin</w:t>
      </w:r>
      <w:r w:rsidR="00BA78D7">
        <w:t xml:space="preserve"> </w:t>
      </w:r>
      <w:r>
        <w:t>lege</w:t>
      </w:r>
      <w:r w:rsidR="008E73B9">
        <w:t xml:space="preserve">. </w:t>
      </w:r>
      <w:r>
        <w:t>Nu</w:t>
      </w:r>
      <w:r w:rsidR="00BA78D7">
        <w:t xml:space="preserve"> </w:t>
      </w:r>
      <w:r>
        <w:t>s-a</w:t>
      </w:r>
      <w:r w:rsidR="00BA78D7">
        <w:t xml:space="preserve"> </w:t>
      </w:r>
      <w:r>
        <w:t>reuşit,</w:t>
      </w:r>
      <w:r w:rsidR="00BA78D7">
        <w:t xml:space="preserve"> </w:t>
      </w:r>
      <w:r>
        <w:t>din</w:t>
      </w:r>
      <w:r w:rsidR="00BA78D7">
        <w:t xml:space="preserve"> </w:t>
      </w:r>
      <w:r>
        <w:t>motive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opiniile</w:t>
      </w:r>
      <w:r w:rsidR="00BA78D7">
        <w:t xml:space="preserve"> </w:t>
      </w:r>
      <w:r>
        <w:t>Curţii</w:t>
      </w:r>
      <w:r w:rsidR="00BA78D7">
        <w:t xml:space="preserve"> </w:t>
      </w:r>
      <w:r>
        <w:t>Constituţionale,</w:t>
      </w:r>
      <w:r w:rsidR="00BA78D7">
        <w:t xml:space="preserve"> </w:t>
      </w:r>
      <w:r>
        <w:t>dar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traseismul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boală</w:t>
      </w:r>
      <w:r w:rsidR="00BA78D7">
        <w:t xml:space="preserve"> </w:t>
      </w:r>
      <w:r>
        <w:t>gravă</w:t>
      </w:r>
      <w:r w:rsidR="00BA78D7">
        <w:t xml:space="preserve"> </w:t>
      </w:r>
      <w:r>
        <w:t>a</w:t>
      </w:r>
      <w:r w:rsidR="00BA78D7">
        <w:t xml:space="preserve"> </w:t>
      </w:r>
      <w:r>
        <w:t>politicii</w:t>
      </w:r>
      <w:r w:rsidR="00BA78D7">
        <w:t xml:space="preserve"> </w:t>
      </w:r>
      <w:r>
        <w:t>româneşti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repede</w:t>
      </w:r>
      <w:r w:rsidR="00BA78D7">
        <w:t xml:space="preserve"> </w:t>
      </w:r>
      <w:r>
        <w:t>terminăm</w:t>
      </w:r>
      <w:r w:rsidR="00BA78D7">
        <w:t xml:space="preserve"> </w:t>
      </w:r>
      <w:r>
        <w:t>cu</w:t>
      </w:r>
      <w:r w:rsidR="00BA78D7">
        <w:t xml:space="preserve"> </w:t>
      </w:r>
      <w:r>
        <w:t>ea,</w:t>
      </w:r>
      <w:r w:rsidR="00BA78D7">
        <w:t xml:space="preserve"> </w:t>
      </w:r>
      <w:r>
        <w:t>cu</w:t>
      </w:r>
      <w:r w:rsidR="00BA78D7">
        <w:t xml:space="preserve"> </w:t>
      </w:r>
      <w:r>
        <w:t>atât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8E73B9">
        <w:t xml:space="preserve">. </w:t>
      </w:r>
      <w:r>
        <w:t>Or,</w:t>
      </w:r>
      <w:r w:rsidR="00BA78D7">
        <w:t xml:space="preserve"> </w:t>
      </w:r>
      <w:r>
        <w:t>terminatul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ţine</w:t>
      </w:r>
      <w:r w:rsidR="00BA78D7">
        <w:t xml:space="preserve"> </w:t>
      </w:r>
      <w:r>
        <w:t>de</w:t>
      </w:r>
      <w:r w:rsidR="00BA78D7">
        <w:t xml:space="preserve"> </w:t>
      </w:r>
      <w:r>
        <w:t>alegător",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Iohannis</w:t>
      </w:r>
      <w:r w:rsidR="00BA78D7">
        <w:t xml:space="preserve">. </w:t>
      </w:r>
    </w:p>
    <w:p w14:paraId="37DCD833" w14:textId="03BA2E1B" w:rsidR="006C4461" w:rsidRDefault="006C4461" w:rsidP="006C4461">
      <w:r>
        <w:t>Băncile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lovite</w:t>
      </w:r>
      <w:r w:rsidR="00BA78D7">
        <w:t xml:space="preserve"> </w:t>
      </w:r>
      <w:r>
        <w:t>în</w:t>
      </w:r>
      <w:r w:rsidR="00BA78D7">
        <w:t xml:space="preserve"> </w:t>
      </w:r>
      <w:r>
        <w:t>plin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COVID:</w:t>
      </w:r>
      <w:r w:rsidR="00BA78D7">
        <w:t xml:space="preserve"> </w:t>
      </w:r>
      <w:r>
        <w:t>Rata</w:t>
      </w:r>
      <w:r w:rsidR="00BA78D7">
        <w:t xml:space="preserve"> </w:t>
      </w:r>
      <w:r>
        <w:t>creditelor</w:t>
      </w:r>
      <w:r w:rsidR="00BA78D7">
        <w:t xml:space="preserve"> </w:t>
      </w:r>
      <w:r>
        <w:t>restante,</w:t>
      </w:r>
      <w:r w:rsidR="00BA78D7">
        <w:t xml:space="preserve"> </w:t>
      </w:r>
      <w:r>
        <w:t>prima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după</w:t>
      </w:r>
      <w:r w:rsidR="00BA78D7">
        <w:t xml:space="preserve"> </w:t>
      </w:r>
      <w:r>
        <w:t>2017</w:t>
      </w:r>
      <w:r w:rsidR="008E73B9">
        <w:t xml:space="preserve">. </w:t>
      </w:r>
      <w:r>
        <w:t>Profit</w:t>
      </w:r>
      <w:r w:rsidR="00BA78D7">
        <w:t xml:space="preserve"> </w:t>
      </w:r>
      <w:r>
        <w:t>și</w:t>
      </w:r>
      <w:r w:rsidR="00BA78D7">
        <w:t xml:space="preserve"> </w:t>
      </w:r>
      <w:r>
        <w:t>rentabilitate</w:t>
      </w:r>
      <w:r w:rsidR="00BA78D7">
        <w:t xml:space="preserve"> </w:t>
      </w:r>
      <w:r>
        <w:t>în</w:t>
      </w:r>
      <w:r w:rsidR="00BA78D7">
        <w:t xml:space="preserve"> </w:t>
      </w:r>
      <w:r>
        <w:t>picaj</w:t>
      </w:r>
      <w:r w:rsidR="00BA78D7">
        <w:t xml:space="preserve"> </w:t>
      </w:r>
      <w:r>
        <w:t>Pentru</w:t>
      </w:r>
      <w:r w:rsidR="00BA78D7">
        <w:t xml:space="preserve"> </w:t>
      </w:r>
      <w:r>
        <w:t>prima</w:t>
      </w:r>
      <w:r w:rsidR="00BA78D7">
        <w:t xml:space="preserve"> </w:t>
      </w:r>
      <w:r>
        <w:t>dată</w:t>
      </w:r>
      <w:r w:rsidR="00BA78D7">
        <w:t xml:space="preserve"> </w:t>
      </w:r>
      <w:r>
        <w:t>din</w:t>
      </w:r>
      <w:r w:rsidR="00BA78D7">
        <w:t xml:space="preserve"> </w:t>
      </w:r>
      <w:r>
        <w:t>2017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crește</w:t>
      </w:r>
      <w:r w:rsidR="00BA78D7">
        <w:t xml:space="preserve"> </w:t>
      </w:r>
      <w:r>
        <w:t>rata</w:t>
      </w:r>
      <w:r w:rsidR="00BA78D7">
        <w:t xml:space="preserve"> </w:t>
      </w:r>
      <w:r>
        <w:t>creditelor</w:t>
      </w:r>
      <w:r w:rsidR="00BA78D7">
        <w:t xml:space="preserve"> </w:t>
      </w:r>
      <w:r>
        <w:t>neperformante</w:t>
      </w:r>
      <w:r w:rsidR="00BA78D7">
        <w:t xml:space="preserve"> </w:t>
      </w:r>
      <w:r>
        <w:t>calculată</w:t>
      </w:r>
      <w:r w:rsidR="00BA78D7">
        <w:t xml:space="preserve"> </w:t>
      </w:r>
      <w:r>
        <w:t>potrivit</w:t>
      </w:r>
      <w:r w:rsidR="00BA78D7">
        <w:t xml:space="preserve"> </w:t>
      </w:r>
      <w:r>
        <w:t>definiției</w:t>
      </w:r>
      <w:r w:rsidR="00BA78D7">
        <w:t xml:space="preserve"> </w:t>
      </w:r>
      <w:r>
        <w:t>ABE,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3,94%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lunii</w:t>
      </w:r>
      <w:r w:rsidR="00BA78D7">
        <w:t xml:space="preserve"> </w:t>
      </w:r>
      <w:r>
        <w:t>martie</w:t>
      </w:r>
      <w:r w:rsidR="00BA78D7">
        <w:t xml:space="preserve"> </w:t>
      </w:r>
      <w:r>
        <w:t>la</w:t>
      </w:r>
      <w:r w:rsidR="00BA78D7">
        <w:t xml:space="preserve"> </w:t>
      </w:r>
      <w:r>
        <w:t>4,38%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lui</w:t>
      </w:r>
      <w:r w:rsidR="00BA78D7">
        <w:t xml:space="preserve"> </w:t>
      </w:r>
      <w:r>
        <w:t>iunie</w:t>
      </w:r>
      <w:r w:rsidR="008E73B9">
        <w:t xml:space="preserve">. </w:t>
      </w:r>
      <w:r>
        <w:t>Potrivit</w:t>
      </w:r>
      <w:r w:rsidR="00BA78D7">
        <w:t xml:space="preserve"> </w:t>
      </w:r>
      <w:r>
        <w:t>calculelor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bazate</w:t>
      </w:r>
      <w:r w:rsidR="00BA78D7">
        <w:t xml:space="preserve"> </w:t>
      </w:r>
      <w:r>
        <w:t>pe</w:t>
      </w:r>
      <w:r w:rsidR="00BA78D7">
        <w:t xml:space="preserve"> </w:t>
      </w:r>
      <w:r>
        <w:t>ultimele</w:t>
      </w:r>
      <w:r w:rsidR="00BA78D7">
        <w:t xml:space="preserve"> </w:t>
      </w:r>
      <w:r>
        <w:t>date</w:t>
      </w:r>
      <w:r w:rsidR="00BA78D7">
        <w:t xml:space="preserve"> </w:t>
      </w:r>
      <w:r>
        <w:t>BNR,</w:t>
      </w:r>
      <w:r w:rsidR="00BA78D7">
        <w:t xml:space="preserve"> </w:t>
      </w:r>
      <w:r>
        <w:t>profitul</w:t>
      </w:r>
      <w:r w:rsidR="00BA78D7">
        <w:t xml:space="preserve"> </w:t>
      </w:r>
      <w:r>
        <w:t>trimestrial</w:t>
      </w:r>
      <w:r w:rsidR="00BA78D7">
        <w:t xml:space="preserve"> </w:t>
      </w:r>
      <w:r>
        <w:t>al</w:t>
      </w:r>
      <w:r w:rsidR="00BA78D7">
        <w:t xml:space="preserve"> </w:t>
      </w:r>
      <w:r>
        <w:t>sistemului</w:t>
      </w:r>
      <w:r w:rsidR="00BA78D7">
        <w:t xml:space="preserve"> </w:t>
      </w:r>
      <w:r>
        <w:t>bancar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aproape</w:t>
      </w:r>
      <w:r w:rsidR="00BA78D7">
        <w:t xml:space="preserve"> </w:t>
      </w:r>
      <w:r>
        <w:t>1,6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1</w:t>
      </w:r>
      <w:r w:rsidR="00BA78D7">
        <w:t xml:space="preserve"> </w:t>
      </w:r>
      <w:r>
        <w:t>la</w:t>
      </w:r>
      <w:r w:rsidR="00BA78D7">
        <w:t xml:space="preserve"> </w:t>
      </w:r>
      <w:r>
        <w:t>doar</w:t>
      </w:r>
      <w:r w:rsidR="00BA78D7">
        <w:t xml:space="preserve"> </w:t>
      </w:r>
      <w:r>
        <w:t>1,3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2,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activelor</w:t>
      </w:r>
      <w:r w:rsidR="00BA78D7">
        <w:t xml:space="preserve"> </w:t>
      </w:r>
      <w:r>
        <w:t>de</w:t>
      </w:r>
      <w:r w:rsidR="00BA78D7">
        <w:t xml:space="preserve"> </w:t>
      </w:r>
      <w:r>
        <w:t>numai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mică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trimestrele</w:t>
      </w:r>
      <w:r w:rsidR="00BA78D7">
        <w:t xml:space="preserve"> </w:t>
      </w:r>
      <w:r>
        <w:t>anterioare</w:t>
      </w:r>
      <w:r w:rsidR="00BA78D7">
        <w:t xml:space="preserve">.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apreciabilă,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din</w:t>
      </w:r>
      <w:r w:rsidR="00BA78D7">
        <w:t xml:space="preserve"> </w:t>
      </w:r>
      <w:r>
        <w:t>ultimul</w:t>
      </w:r>
      <w:r w:rsidR="00BA78D7">
        <w:t xml:space="preserve"> </w:t>
      </w:r>
      <w:r>
        <w:t>an</w:t>
      </w:r>
      <w:r w:rsidR="00BA78D7">
        <w:t xml:space="preserve"> </w:t>
      </w:r>
      <w:r>
        <w:t>și</w:t>
      </w:r>
      <w:r w:rsidR="00BA78D7">
        <w:t xml:space="preserve"> </w:t>
      </w:r>
      <w:r>
        <w:t>jumătate,</w:t>
      </w:r>
      <w:r w:rsidR="00BA78D7">
        <w:t xml:space="preserve"> </w:t>
      </w:r>
      <w:r>
        <w:t>a</w:t>
      </w:r>
      <w:r w:rsidR="00BA78D7">
        <w:t xml:space="preserve"> </w:t>
      </w:r>
      <w:r>
        <w:t>suferit</w:t>
      </w:r>
      <w:r w:rsidR="00BA78D7">
        <w:t xml:space="preserve"> </w:t>
      </w:r>
      <w:r>
        <w:t>și</w:t>
      </w:r>
      <w:r w:rsidR="00BA78D7">
        <w:t xml:space="preserve"> </w:t>
      </w:r>
      <w:r>
        <w:t>rentabilitateaa</w:t>
      </w:r>
      <w:r w:rsidR="00BA78D7">
        <w:t xml:space="preserve"> </w:t>
      </w:r>
      <w:r>
        <w:t>capitalului,</w:t>
      </w:r>
      <w:r w:rsidR="00BA78D7">
        <w:t xml:space="preserve"> </w:t>
      </w:r>
      <w:r>
        <w:t>indicele</w:t>
      </w:r>
      <w:r w:rsidR="00BA78D7">
        <w:t xml:space="preserve"> </w:t>
      </w:r>
      <w:r>
        <w:t>ROE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doar</w:t>
      </w:r>
      <w:r w:rsidR="00BA78D7">
        <w:t xml:space="preserve"> </w:t>
      </w:r>
      <w:r>
        <w:t>9,81%,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nivel</w:t>
      </w:r>
      <w:r w:rsidR="00BA78D7">
        <w:t xml:space="preserve"> </w:t>
      </w:r>
      <w:r>
        <w:t>din</w:t>
      </w:r>
      <w:r w:rsidR="00BA78D7">
        <w:t xml:space="preserve"> </w:t>
      </w:r>
      <w:r>
        <w:t>2017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. </w:t>
      </w:r>
      <w:r>
        <w:t>Sistemul</w:t>
      </w:r>
      <w:r w:rsidR="00BA78D7">
        <w:t xml:space="preserve"> </w:t>
      </w:r>
      <w:r>
        <w:t>bancar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segmentele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8E73B9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rând,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și,</w:t>
      </w:r>
      <w:r w:rsidR="00BA78D7">
        <w:t xml:space="preserve"> </w:t>
      </w:r>
      <w:r>
        <w:t>anterior,</w:t>
      </w:r>
      <w:r w:rsidR="00BA78D7">
        <w:t xml:space="preserve"> </w:t>
      </w:r>
      <w:r>
        <w:t>imposibilitatea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ajuns</w:t>
      </w:r>
      <w:r w:rsidR="00BA78D7">
        <w:t xml:space="preserve"> </w:t>
      </w:r>
      <w:r>
        <w:t>clienții</w:t>
      </w:r>
      <w:r w:rsidR="00BA78D7">
        <w:t xml:space="preserve"> </w:t>
      </w:r>
      <w:r>
        <w:t>care</w:t>
      </w:r>
      <w:r w:rsidR="00BA78D7">
        <w:t xml:space="preserve"> </w:t>
      </w:r>
      <w:r>
        <w:t>și-au</w:t>
      </w:r>
      <w:r w:rsidR="00BA78D7">
        <w:t xml:space="preserve"> </w:t>
      </w:r>
      <w:r>
        <w:t>pierdut</w:t>
      </w:r>
      <w:r w:rsidR="00BA78D7">
        <w:t xml:space="preserve"> </w:t>
      </w:r>
      <w:r>
        <w:t>locurile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ca</w:t>
      </w:r>
      <w:r w:rsidR="00BA78D7">
        <w:t xml:space="preserve"> </w:t>
      </w:r>
      <w:r>
        <w:t>băncile</w:t>
      </w:r>
      <w:r w:rsidR="00BA78D7">
        <w:t xml:space="preserve"> </w:t>
      </w:r>
      <w:r>
        <w:t>să</w:t>
      </w:r>
      <w:r w:rsidR="00BA78D7">
        <w:t xml:space="preserve"> </w:t>
      </w:r>
      <w:r>
        <w:t>suspende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</w:t>
      </w:r>
      <w:r w:rsidR="00BA78D7">
        <w:t xml:space="preserve"> </w:t>
      </w:r>
      <w:r>
        <w:t>plata</w:t>
      </w:r>
      <w:r w:rsidR="00BA78D7">
        <w:t xml:space="preserve"> </w:t>
      </w:r>
      <w:r>
        <w:t>ratelor</w:t>
      </w:r>
      <w:r w:rsidR="00BA78D7">
        <w:t xml:space="preserve"> </w:t>
      </w:r>
      <w:r>
        <w:t>pentru</w:t>
      </w:r>
      <w:r w:rsidR="00BA78D7">
        <w:t xml:space="preserve"> </w:t>
      </w:r>
      <w:r>
        <w:t>peste</w:t>
      </w:r>
      <w:r w:rsidR="00BA78D7">
        <w:t xml:space="preserve"> </w:t>
      </w:r>
      <w:r>
        <w:t>320</w:t>
      </w:r>
      <w:r w:rsidR="00BA78D7">
        <w:t>.000</w:t>
      </w:r>
      <w:r>
        <w:t>de</w:t>
      </w:r>
      <w:r w:rsidR="00BA78D7">
        <w:t xml:space="preserve"> </w:t>
      </w:r>
      <w:r>
        <w:t>clienți</w:t>
      </w:r>
      <w:r w:rsidR="008E73B9">
        <w:t xml:space="preserve">. </w:t>
      </w:r>
      <w:r>
        <w:t>În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rând,</w:t>
      </w:r>
      <w:r w:rsidR="00BA78D7">
        <w:t xml:space="preserve"> </w:t>
      </w:r>
      <w:r>
        <w:t>mulți</w:t>
      </w:r>
      <w:r w:rsidR="00BA78D7">
        <w:t xml:space="preserve"> </w:t>
      </w:r>
      <w:r>
        <w:t>dintre</w:t>
      </w:r>
      <w:r w:rsidR="00BA78D7">
        <w:t xml:space="preserve"> </w:t>
      </w:r>
      <w:r>
        <w:t>clienții</w:t>
      </w:r>
      <w:r w:rsidR="00BA78D7">
        <w:t xml:space="preserve"> </w:t>
      </w:r>
      <w:r>
        <w:t>persoane</w:t>
      </w:r>
      <w:r w:rsidR="00BA78D7">
        <w:t xml:space="preserve"> </w:t>
      </w:r>
      <w:r>
        <w:t>juridice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probleme</w:t>
      </w:r>
      <w:r w:rsidR="00BA78D7">
        <w:t xml:space="preserve"> </w:t>
      </w:r>
      <w:r>
        <w:t>cu</w:t>
      </w:r>
      <w:r w:rsidR="00BA78D7">
        <w:t xml:space="preserve"> </w:t>
      </w:r>
      <w:r>
        <w:t>plata</w:t>
      </w:r>
      <w:r w:rsidR="00BA78D7">
        <w:t xml:space="preserve"> </w:t>
      </w:r>
      <w:r>
        <w:t>obligațiilor</w:t>
      </w:r>
      <w:r w:rsidR="00BA78D7">
        <w:t xml:space="preserve"> </w:t>
      </w:r>
      <w:r>
        <w:t>către</w:t>
      </w:r>
      <w:r w:rsidR="00BA78D7">
        <w:t xml:space="preserve"> </w:t>
      </w:r>
      <w:r>
        <w:t>bănci</w:t>
      </w:r>
      <w:r w:rsidR="00BA78D7">
        <w:t xml:space="preserve">. </w:t>
      </w:r>
      <w:r>
        <w:t>Într-o</w:t>
      </w:r>
      <w:r w:rsidR="00BA78D7">
        <w:t xml:space="preserve"> </w:t>
      </w:r>
      <w:r>
        <w:t>analiză</w:t>
      </w:r>
      <w:r w:rsidR="00BA78D7">
        <w:t xml:space="preserve"> </w:t>
      </w:r>
      <w:r>
        <w:t>comparativă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gripă</w:t>
      </w:r>
      <w:r w:rsidR="00BA78D7">
        <w:t xml:space="preserve"> </w:t>
      </w:r>
      <w:r>
        <w:t>spaniolă,</w:t>
      </w:r>
      <w:r w:rsidR="00BA78D7">
        <w:t xml:space="preserve"> </w:t>
      </w:r>
      <w:r>
        <w:t>singura</w:t>
      </w:r>
      <w:r w:rsidR="00BA78D7">
        <w:t xml:space="preserve"> </w:t>
      </w:r>
      <w:r>
        <w:t>epidemie</w:t>
      </w:r>
      <w:r w:rsidR="00BA78D7">
        <w:t xml:space="preserve"> </w:t>
      </w:r>
      <w:r>
        <w:t>comparabilă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19,</w:t>
      </w:r>
      <w:r w:rsidR="00BA78D7">
        <w:t xml:space="preserve"> </w:t>
      </w:r>
      <w:r>
        <w:t>Banca</w:t>
      </w:r>
      <w:r w:rsidR="00BA78D7">
        <w:t xml:space="preserve"> </w:t>
      </w:r>
      <w:r>
        <w:t>Națională</w:t>
      </w:r>
      <w:r w:rsidR="00BA78D7">
        <w:t xml:space="preserve"> </w:t>
      </w:r>
      <w:r>
        <w:t>atrage</w:t>
      </w:r>
      <w:r w:rsidR="00BA78D7">
        <w:t xml:space="preserve"> </w:t>
      </w:r>
      <w:r>
        <w:t>atenția</w:t>
      </w:r>
      <w:r w:rsidR="00BA78D7">
        <w:t xml:space="preserve"> </w:t>
      </w:r>
      <w:r>
        <w:t>asupra</w:t>
      </w:r>
      <w:r w:rsidR="00BA78D7">
        <w:t xml:space="preserve"> </w:t>
      </w:r>
      <w:r>
        <w:t>câtorva</w:t>
      </w:r>
      <w:r w:rsidR="00BA78D7">
        <w:t xml:space="preserve"> </w:t>
      </w:r>
      <w:r>
        <w:t>riscuri</w:t>
      </w:r>
      <w:r w:rsidR="00BA78D7">
        <w:t xml:space="preserve"> </w:t>
      </w:r>
      <w:r>
        <w:t>importante,</w:t>
      </w:r>
      <w:r w:rsidR="00BA78D7">
        <w:t xml:space="preserve"> </w:t>
      </w:r>
      <w:r>
        <w:t>unele</w:t>
      </w:r>
      <w:r w:rsidR="00BA78D7">
        <w:t xml:space="preserve"> </w:t>
      </w:r>
      <w:r>
        <w:t>chiar</w:t>
      </w:r>
      <w:r w:rsidR="00BA78D7">
        <w:t xml:space="preserve"> </w:t>
      </w:r>
      <w:r>
        <w:t>sistemice,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afecteze</w:t>
      </w:r>
      <w:r w:rsidR="00BA78D7">
        <w:t xml:space="preserve"> </w:t>
      </w:r>
      <w:r>
        <w:t>sistemul</w:t>
      </w:r>
      <w:r w:rsidR="00BA78D7">
        <w:t xml:space="preserve"> </w:t>
      </w:r>
      <w:r>
        <w:t>bancar</w:t>
      </w:r>
      <w:r w:rsidR="00BA78D7">
        <w:t xml:space="preserve"> </w:t>
      </w:r>
      <w:r>
        <w:t>românesc</w:t>
      </w:r>
      <w:r w:rsidR="008E73B9">
        <w:t xml:space="preserve">. </w:t>
      </w:r>
      <w:r>
        <w:t>Astfel,</w:t>
      </w:r>
      <w:r w:rsidR="00BA78D7">
        <w:t xml:space="preserve"> </w:t>
      </w:r>
      <w:r>
        <w:t>un</w:t>
      </w:r>
      <w:r w:rsidR="00BA78D7">
        <w:t xml:space="preserve"> </w:t>
      </w:r>
      <w:r>
        <w:t>prim</w:t>
      </w:r>
      <w:r w:rsidR="00BA78D7">
        <w:t xml:space="preserve"> </w:t>
      </w:r>
      <w:r>
        <w:t>efecte</w:t>
      </w:r>
      <w:r w:rsidR="00BA78D7">
        <w:t xml:space="preserve"> </w:t>
      </w:r>
      <w:r>
        <w:t>direct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băncile</w:t>
      </w:r>
      <w:r w:rsidR="00BA78D7">
        <w:t xml:space="preserve"> </w:t>
      </w:r>
      <w:r>
        <w:t>comerciale</w:t>
      </w:r>
      <w:r w:rsidR="00BA78D7">
        <w:t xml:space="preserve"> </w:t>
      </w:r>
      <w:r>
        <w:t>deja</w:t>
      </w:r>
      <w:r w:rsidR="00BA78D7">
        <w:t xml:space="preserve"> </w:t>
      </w:r>
      <w:r>
        <w:t>s-au</w:t>
      </w:r>
      <w:r w:rsidR="00BA78D7">
        <w:t xml:space="preserve"> </w:t>
      </w:r>
      <w:r>
        <w:t>confruntat</w:t>
      </w:r>
      <w:r w:rsidR="00BA78D7">
        <w:t xml:space="preserve"> </w:t>
      </w:r>
      <w:r>
        <w:t>este</w:t>
      </w:r>
      <w:r w:rsidR="00BA78D7">
        <w:t xml:space="preserve"> </w:t>
      </w:r>
      <w:r>
        <w:t>scăderea</w:t>
      </w:r>
      <w:r w:rsidR="00BA78D7">
        <w:t xml:space="preserve"> </w:t>
      </w:r>
      <w:r>
        <w:t>valorii</w:t>
      </w:r>
      <w:r w:rsidR="00BA78D7">
        <w:t xml:space="preserve"> </w:t>
      </w:r>
      <w:r>
        <w:t>instituțiilor</w:t>
      </w:r>
      <w:r w:rsidR="00BA78D7">
        <w:t xml:space="preserve"> </w:t>
      </w:r>
      <w:r>
        <w:t>de</w:t>
      </w:r>
      <w:r w:rsidR="00BA78D7">
        <w:t xml:space="preserve"> </w:t>
      </w:r>
      <w:r>
        <w:t>credit,</w:t>
      </w:r>
      <w:r w:rsidR="00BA78D7">
        <w:t xml:space="preserve"> </w:t>
      </w:r>
      <w:r>
        <w:t>la</w:t>
      </w:r>
      <w:r w:rsidR="00BA78D7">
        <w:t xml:space="preserve"> </w:t>
      </w:r>
      <w:r>
        <w:t>nivele</w:t>
      </w:r>
      <w:r w:rsidR="00BA78D7">
        <w:t xml:space="preserve"> </w:t>
      </w:r>
      <w:r>
        <w:t>similare</w:t>
      </w:r>
      <w:r w:rsidR="00BA78D7">
        <w:t xml:space="preserve"> </w:t>
      </w:r>
      <w:r>
        <w:t>celor</w:t>
      </w:r>
      <w:r w:rsidR="00BA78D7">
        <w:t xml:space="preserve"> </w:t>
      </w:r>
      <w:r>
        <w:t>de</w:t>
      </w:r>
      <w:r w:rsidR="00BA78D7">
        <w:t xml:space="preserve"> </w:t>
      </w:r>
      <w:r>
        <w:t>după</w:t>
      </w:r>
      <w:r w:rsidR="00BA78D7">
        <w:t xml:space="preserve"> </w:t>
      </w:r>
      <w:r>
        <w:t>criza</w:t>
      </w:r>
      <w:r w:rsidR="00BA78D7">
        <w:t xml:space="preserve"> </w:t>
      </w:r>
      <w:r>
        <w:t>din</w:t>
      </w:r>
      <w:r w:rsidR="00BA78D7">
        <w:t xml:space="preserve"> </w:t>
      </w:r>
      <w:r>
        <w:t>2008,</w:t>
      </w:r>
      <w:r w:rsidR="00BA78D7">
        <w:t xml:space="preserve"> </w:t>
      </w:r>
      <w:r>
        <w:t>când</w:t>
      </w:r>
      <w:r w:rsidR="00BA78D7">
        <w:t xml:space="preserve"> </w:t>
      </w:r>
      <w:r>
        <w:t>capitalizarea</w:t>
      </w:r>
      <w:r w:rsidR="00BA78D7">
        <w:t xml:space="preserve"> </w:t>
      </w:r>
      <w:r>
        <w:t>de</w:t>
      </w:r>
      <w:r w:rsidR="00BA78D7">
        <w:t xml:space="preserve"> </w:t>
      </w:r>
      <w:r>
        <w:t>piață</w:t>
      </w:r>
      <w:r w:rsidR="00BA78D7">
        <w:t xml:space="preserve"> </w:t>
      </w:r>
      <w:r>
        <w:t>a</w:t>
      </w:r>
      <w:r w:rsidR="00BA78D7">
        <w:t xml:space="preserve"> </w:t>
      </w:r>
      <w:r>
        <w:t>BRD,</w:t>
      </w:r>
      <w:r w:rsidR="00BA78D7">
        <w:t xml:space="preserve">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aproximativ</w:t>
      </w:r>
      <w:r w:rsidR="00BA78D7">
        <w:t xml:space="preserve"> </w:t>
      </w:r>
      <w:r>
        <w:t>30%,</w:t>
      </w:r>
      <w:r w:rsidR="00BA78D7">
        <w:t xml:space="preserve"> </w:t>
      </w:r>
      <w:r>
        <w:t>iar</w:t>
      </w:r>
      <w:r w:rsidR="00BA78D7">
        <w:t xml:space="preserve"> </w:t>
      </w:r>
      <w:r>
        <w:t>cea</w:t>
      </w:r>
      <w:r w:rsidR="00BA78D7">
        <w:t xml:space="preserve"> </w:t>
      </w:r>
      <w:r>
        <w:t>a</w:t>
      </w:r>
      <w:r w:rsidR="00BA78D7">
        <w:t xml:space="preserve"> </w:t>
      </w:r>
      <w:r>
        <w:t>Băncii</w:t>
      </w:r>
      <w:r w:rsidR="00BA78D7">
        <w:t xml:space="preserve"> </w:t>
      </w:r>
      <w:r>
        <w:t>Transilvania</w:t>
      </w:r>
      <w:r w:rsidR="00BA78D7">
        <w:t xml:space="preserve"> </w:t>
      </w:r>
      <w:r>
        <w:t>cu</w:t>
      </w:r>
      <w:r w:rsidR="00BA78D7">
        <w:t xml:space="preserve"> </w:t>
      </w:r>
      <w:r>
        <w:t>38%</w:t>
      </w:r>
      <w:r w:rsidR="008E73B9">
        <w:t xml:space="preserve">. </w:t>
      </w:r>
      <w:r>
        <w:t>Așa</w:t>
      </w:r>
      <w:r w:rsidR="00BA78D7">
        <w:t xml:space="preserve"> </w:t>
      </w:r>
      <w:r>
        <w:t>se</w:t>
      </w:r>
      <w:r w:rsidR="00BA78D7">
        <w:t xml:space="preserve"> </w:t>
      </w:r>
      <w:r>
        <w:t>explică</w:t>
      </w:r>
      <w:r w:rsidR="00BA78D7">
        <w:t xml:space="preserve"> </w:t>
      </w:r>
      <w:r>
        <w:t>și</w:t>
      </w:r>
      <w:r w:rsidR="00BA78D7">
        <w:t xml:space="preserve"> </w:t>
      </w:r>
      <w:r>
        <w:t>intreruperea</w:t>
      </w:r>
      <w:r w:rsidR="00BA78D7">
        <w:t xml:space="preserve"> </w:t>
      </w:r>
      <w:r>
        <w:t>negocierilor</w:t>
      </w:r>
      <w:r w:rsidR="00BA78D7">
        <w:t xml:space="preserve"> </w:t>
      </w:r>
      <w:r>
        <w:t>de</w:t>
      </w:r>
      <w:r w:rsidR="00BA78D7">
        <w:t xml:space="preserve"> </w:t>
      </w:r>
      <w:r>
        <w:t>vânzare</w:t>
      </w:r>
      <w:r w:rsidR="00BA78D7">
        <w:t xml:space="preserve"> </w:t>
      </w:r>
      <w:r>
        <w:t>cumpărare</w:t>
      </w:r>
      <w:r w:rsidR="00BA78D7">
        <w:t xml:space="preserve"> </w:t>
      </w:r>
      <w:r>
        <w:t>pentru</w:t>
      </w:r>
      <w:r w:rsidR="00BA78D7">
        <w:t xml:space="preserve"> </w:t>
      </w:r>
      <w:r>
        <w:t>cele</w:t>
      </w:r>
      <w:r w:rsidR="00BA78D7">
        <w:t xml:space="preserve"> </w:t>
      </w:r>
      <w:r>
        <w:t>câteva</w:t>
      </w:r>
      <w:r w:rsidR="00BA78D7">
        <w:t xml:space="preserve"> </w:t>
      </w:r>
      <w:r>
        <w:t>bănci</w:t>
      </w:r>
      <w:r w:rsidR="00BA78D7">
        <w:t xml:space="preserve"> </w:t>
      </w:r>
      <w:r>
        <w:t>scoase</w:t>
      </w:r>
      <w:r w:rsidR="00BA78D7">
        <w:t xml:space="preserve"> </w:t>
      </w:r>
      <w:r>
        <w:t>la</w:t>
      </w:r>
      <w:r w:rsidR="00BA78D7">
        <w:t xml:space="preserve"> </w:t>
      </w:r>
      <w:r>
        <w:t>mezat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și</w:t>
      </w:r>
      <w:r w:rsidR="00BA78D7">
        <w:t xml:space="preserve"> </w:t>
      </w:r>
      <w:r>
        <w:t>pesimismul</w:t>
      </w:r>
      <w:r w:rsidR="00BA78D7">
        <w:t xml:space="preserve"> </w:t>
      </w:r>
      <w:r>
        <w:t>supraveghetorului</w:t>
      </w:r>
      <w:r w:rsidR="00BA78D7">
        <w:t xml:space="preserve"> </w:t>
      </w:r>
      <w:r>
        <w:t>șef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că</w:t>
      </w:r>
      <w:r w:rsidR="00BA78D7">
        <w:t xml:space="preserve"> </w:t>
      </w:r>
      <w:r>
        <w:t>doar</w:t>
      </w:r>
      <w:r w:rsidR="00BA78D7">
        <w:t xml:space="preserve"> </w:t>
      </w:r>
      <w:r>
        <w:t>o</w:t>
      </w:r>
      <w:r w:rsidR="00BA78D7">
        <w:t xml:space="preserve"> </w:t>
      </w:r>
      <w:r>
        <w:t>singură</w:t>
      </w:r>
      <w:r w:rsidR="00BA78D7">
        <w:t xml:space="preserve"> </w:t>
      </w:r>
      <w:r>
        <w:t>tranzacție</w:t>
      </w:r>
      <w:r w:rsidR="00BA78D7">
        <w:t xml:space="preserve"> </w:t>
      </w:r>
      <w:r>
        <w:t>de</w:t>
      </w:r>
      <w:r w:rsidR="00BA78D7">
        <w:t xml:space="preserve"> </w:t>
      </w:r>
      <w:r>
        <w:t>va</w:t>
      </w:r>
      <w:r w:rsidR="00BA78D7">
        <w:t xml:space="preserve"> </w:t>
      </w:r>
      <w:r>
        <w:t>finaliza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(cel</w:t>
      </w:r>
      <w:r w:rsidR="00BA78D7">
        <w:t xml:space="preserve"> </w:t>
      </w:r>
      <w:r>
        <w:t>mai</w:t>
      </w:r>
      <w:r w:rsidR="00BA78D7">
        <w:t xml:space="preserve"> </w:t>
      </w:r>
      <w:r>
        <w:t>probabil</w:t>
      </w:r>
      <w:r w:rsidR="00BA78D7">
        <w:t xml:space="preserve"> </w:t>
      </w:r>
      <w:r>
        <w:t>Garanti</w:t>
      </w:r>
      <w:r w:rsidR="00BA78D7">
        <w:t xml:space="preserve"> </w:t>
      </w:r>
      <w:r>
        <w:t>Bank</w:t>
      </w:r>
      <w:r w:rsidR="00BA78D7">
        <w:t xml:space="preserve"> </w:t>
      </w:r>
      <w:r>
        <w:t>cumpărată</w:t>
      </w:r>
      <w:r w:rsidR="00BA78D7">
        <w:t xml:space="preserve"> </w:t>
      </w:r>
      <w:r>
        <w:t>de</w:t>
      </w:r>
      <w:r w:rsidR="00BA78D7">
        <w:t xml:space="preserve"> </w:t>
      </w:r>
      <w:r>
        <w:t>OTP</w:t>
      </w:r>
      <w:r w:rsidR="00BA78D7">
        <w:t xml:space="preserve"> </w:t>
      </w:r>
      <w:r>
        <w:t>Bank)</w:t>
      </w:r>
      <w:r w:rsidR="00BA78D7">
        <w:t xml:space="preserve">. </w:t>
      </w:r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risc</w:t>
      </w:r>
      <w:r w:rsidR="00BA78D7">
        <w:t xml:space="preserve"> </w:t>
      </w:r>
      <w:r>
        <w:t>sistemic</w:t>
      </w:r>
    </w:p>
    <w:p w14:paraId="2E5EF099" w14:textId="50CB6BCF" w:rsidR="006C4461" w:rsidRDefault="006C4461" w:rsidP="006C4461">
      <w:r>
        <w:t>Dacă</w:t>
      </w:r>
      <w:r w:rsidR="00BA78D7">
        <w:t xml:space="preserve"> </w:t>
      </w:r>
      <w:r>
        <w:t>se</w:t>
      </w:r>
      <w:r w:rsidR="00BA78D7">
        <w:t xml:space="preserve"> </w:t>
      </w:r>
      <w:r>
        <w:t>suspendă</w:t>
      </w:r>
      <w:r w:rsidR="00BA78D7">
        <w:t xml:space="preserve"> </w:t>
      </w:r>
      <w:r>
        <w:t>cursurile,</w:t>
      </w:r>
      <w:r w:rsidR="00BA78D7">
        <w:t xml:space="preserve"> </w:t>
      </w:r>
      <w:r>
        <w:t>părinţii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75%</w:t>
      </w:r>
      <w:r w:rsidR="00BA78D7">
        <w:t xml:space="preserve"> </w:t>
      </w:r>
      <w:r>
        <w:t>din</w:t>
      </w:r>
      <w:r w:rsidR="00BA78D7">
        <w:t xml:space="preserve"> </w:t>
      </w:r>
      <w:r>
        <w:t>salariu,</w:t>
      </w:r>
      <w:r w:rsidR="00BA78D7">
        <w:t xml:space="preserve"> </w:t>
      </w:r>
      <w:r>
        <w:t>să</w:t>
      </w:r>
      <w:r w:rsidR="00BA78D7">
        <w:t xml:space="preserve"> </w:t>
      </w:r>
      <w:r>
        <w:t>stea</w:t>
      </w:r>
      <w:r w:rsidR="00BA78D7">
        <w:t xml:space="preserve"> </w:t>
      </w:r>
      <w:r>
        <w:t>cu</w:t>
      </w:r>
      <w:r w:rsidR="00BA78D7">
        <w:t xml:space="preserve"> </w:t>
      </w:r>
      <w:r>
        <w:t>copilul</w:t>
      </w:r>
      <w:r w:rsidR="00BA78D7">
        <w:t xml:space="preserve">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probabil</w:t>
      </w:r>
      <w:r w:rsidR="00BA78D7">
        <w:t xml:space="preserve"> </w:t>
      </w:r>
      <w:r>
        <w:t>va</w:t>
      </w:r>
      <w:r w:rsidR="00BA78D7">
        <w:t xml:space="preserve"> </w:t>
      </w:r>
      <w:r>
        <w:t>mai</w:t>
      </w:r>
      <w:r w:rsidR="00BA78D7">
        <w:t xml:space="preserve"> </w:t>
      </w:r>
      <w:r>
        <w:t>creşte</w:t>
      </w:r>
      <w:r w:rsidR="00BA78D7">
        <w:t xml:space="preserve"> </w:t>
      </w:r>
      <w:r>
        <w:t>numărul</w:t>
      </w:r>
      <w:r w:rsidR="00BA78D7">
        <w:t xml:space="preserve"> </w:t>
      </w:r>
      <w:r>
        <w:t>cazurilor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la</w:t>
      </w:r>
      <w:r w:rsidR="00BA78D7">
        <w:t xml:space="preserve"> </w:t>
      </w:r>
      <w:r>
        <w:t>copii,</w:t>
      </w:r>
      <w:r w:rsidR="00BA78D7">
        <w:t xml:space="preserve"> </w:t>
      </w:r>
      <w:r>
        <w:t>care</w:t>
      </w:r>
      <w:r w:rsidR="00BA78D7">
        <w:t xml:space="preserve"> </w:t>
      </w:r>
      <w:r>
        <w:t>şi</w:t>
      </w:r>
      <w:r w:rsidR="00BA78D7">
        <w:t xml:space="preserve"> </w:t>
      </w:r>
      <w:r>
        <w:t>până</w:t>
      </w:r>
      <w:r w:rsidR="00BA78D7">
        <w:t xml:space="preserve"> </w:t>
      </w:r>
      <w:r>
        <w:t>acum,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începerea</w:t>
      </w:r>
      <w:r w:rsidR="00BA78D7">
        <w:t xml:space="preserve"> </w:t>
      </w:r>
      <w:r>
        <w:t>şcoli,</w:t>
      </w:r>
      <w:r w:rsidR="00BA78D7">
        <w:t xml:space="preserve"> </w:t>
      </w:r>
      <w:r>
        <w:t>înregistrau</w:t>
      </w:r>
      <w:r w:rsidR="00BA78D7">
        <w:t xml:space="preserve"> </w:t>
      </w:r>
      <w:r>
        <w:t>un</w:t>
      </w:r>
      <w:r w:rsidR="00BA78D7">
        <w:t xml:space="preserve"> </w:t>
      </w:r>
      <w:r>
        <w:t>procent</w:t>
      </w:r>
      <w:r w:rsidR="00BA78D7">
        <w:t xml:space="preserve"> </w:t>
      </w:r>
      <w:r>
        <w:t>semnificativ</w:t>
      </w:r>
      <w:r w:rsidR="00BA78D7">
        <w:t xml:space="preserve">. </w:t>
      </w:r>
      <w:r>
        <w:t>"Trebuie</w:t>
      </w:r>
      <w:r w:rsidR="00BA78D7">
        <w:t xml:space="preserve"> </w:t>
      </w:r>
      <w:r>
        <w:t>să</w:t>
      </w:r>
      <w:r w:rsidR="00BA78D7">
        <w:t xml:space="preserve"> </w:t>
      </w:r>
      <w:r>
        <w:t>spunem</w:t>
      </w:r>
      <w:r w:rsidR="00BA78D7">
        <w:t xml:space="preserve"> </w:t>
      </w:r>
      <w:r>
        <w:t>oamenilor,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pregătiţi</w:t>
      </w:r>
      <w:r w:rsidR="008E73B9">
        <w:t xml:space="preserve">. </w:t>
      </w:r>
      <w:r>
        <w:t>Dintre</w:t>
      </w:r>
      <w:r w:rsidR="00BA78D7">
        <w:t xml:space="preserve"> </w:t>
      </w:r>
      <w:r>
        <w:t>românii</w:t>
      </w:r>
      <w:r w:rsidR="00BA78D7">
        <w:t xml:space="preserve"> </w:t>
      </w:r>
      <w:r>
        <w:t>care</w:t>
      </w:r>
      <w:r w:rsidR="00BA78D7">
        <w:t xml:space="preserve"> </w:t>
      </w:r>
      <w:r>
        <w:t>s-au</w:t>
      </w:r>
      <w:r w:rsidR="00BA78D7">
        <w:t xml:space="preserve"> </w:t>
      </w:r>
      <w:r>
        <w:t>îmbolnăvit,</w:t>
      </w:r>
      <w:r w:rsidR="00BA78D7">
        <w:t xml:space="preserve"> </w:t>
      </w:r>
      <w:r>
        <w:t>procentul</w:t>
      </w:r>
      <w:r w:rsidR="00BA78D7">
        <w:t xml:space="preserve"> </w:t>
      </w:r>
      <w:r>
        <w:t>elevilor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şcolară</w:t>
      </w:r>
      <w:r w:rsidR="00BA78D7">
        <w:t xml:space="preserve"> </w:t>
      </w:r>
      <w:r>
        <w:t>care</w:t>
      </w:r>
      <w:r w:rsidR="00BA78D7">
        <w:t xml:space="preserve"> </w:t>
      </w:r>
      <w:r>
        <w:lastRenderedPageBreak/>
        <w:t>s-au</w:t>
      </w:r>
      <w:r w:rsidR="00BA78D7">
        <w:t xml:space="preserve"> </w:t>
      </w:r>
      <w:r>
        <w:t>îmbolnăvit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6,3%,</w:t>
      </w:r>
      <w:r w:rsidR="00BA78D7">
        <w:t xml:space="preserve"> </w:t>
      </w:r>
      <w:r>
        <w:t>fără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şcoală</w:t>
      </w:r>
      <w:r w:rsidR="008E73B9">
        <w:t xml:space="preserve">. </w:t>
      </w:r>
      <w:r>
        <w:t>A</w:t>
      </w:r>
      <w:r w:rsidR="00BA78D7">
        <w:t xml:space="preserve"> </w:t>
      </w:r>
      <w:r>
        <w:t>existat</w:t>
      </w:r>
      <w:r w:rsidR="00BA78D7">
        <w:t xml:space="preserve"> </w:t>
      </w:r>
      <w:r>
        <w:t>o</w:t>
      </w:r>
      <w:r w:rsidR="00BA78D7">
        <w:t xml:space="preserve"> </w:t>
      </w:r>
      <w:r>
        <w:t>răspândire</w:t>
      </w:r>
      <w:r w:rsidR="00BA78D7">
        <w:t xml:space="preserve"> </w:t>
      </w:r>
      <w:r>
        <w:t>a</w:t>
      </w:r>
      <w:r w:rsidR="00BA78D7">
        <w:t xml:space="preserve"> </w:t>
      </w:r>
      <w:r>
        <w:t>virusului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această</w:t>
      </w:r>
      <w:r w:rsidR="00BA78D7">
        <w:t xml:space="preserve"> </w:t>
      </w:r>
      <w:r>
        <w:t>categorie</w:t>
      </w:r>
      <w:r w:rsidR="00BA78D7">
        <w:t xml:space="preserve"> </w:t>
      </w:r>
      <w:r>
        <w:t>de</w:t>
      </w:r>
      <w:r w:rsidR="00BA78D7">
        <w:t xml:space="preserve"> </w:t>
      </w:r>
      <w:r>
        <w:t>vârstă,</w:t>
      </w:r>
      <w:r w:rsidR="00BA78D7">
        <w:t xml:space="preserve"> </w:t>
      </w:r>
      <w:r>
        <w:t>în</w:t>
      </w:r>
      <w:r w:rsidR="00BA78D7">
        <w:t xml:space="preserve"> </w:t>
      </w:r>
      <w:r>
        <w:t>populaţia</w:t>
      </w:r>
      <w:r w:rsidR="00BA78D7">
        <w:t xml:space="preserve"> </w:t>
      </w:r>
      <w:r>
        <w:t>şcolară</w:t>
      </w:r>
      <w:r w:rsidR="008E73B9">
        <w:t xml:space="preserve">. </w:t>
      </w:r>
      <w:r>
        <w:t>Sigur</w:t>
      </w:r>
      <w:r w:rsidR="00BA78D7">
        <w:t xml:space="preserve"> </w:t>
      </w:r>
      <w:r>
        <w:t>că</w:t>
      </w:r>
      <w:r w:rsidR="00BA78D7">
        <w:t xml:space="preserve"> </w:t>
      </w:r>
      <w:r>
        <w:t>riscurile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mici",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premierul</w:t>
      </w:r>
      <w:r w:rsidR="00BA78D7">
        <w:t xml:space="preserve">. </w:t>
      </w:r>
    </w:p>
    <w:p w14:paraId="0B40EFC8" w14:textId="6E6FA714" w:rsidR="006C4461" w:rsidRDefault="006C4461" w:rsidP="006C4461">
      <w:r>
        <w:t>Orban:</w:t>
      </w:r>
      <w:r w:rsidR="00BA78D7">
        <w:t xml:space="preserve"> </w:t>
      </w:r>
      <w:r>
        <w:t>Firmele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restricțiile</w:t>
      </w:r>
      <w:r w:rsidR="00BA78D7">
        <w:t xml:space="preserve"> </w:t>
      </w:r>
      <w:r>
        <w:t>impuse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pandemiei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cere</w:t>
      </w:r>
      <w:r w:rsidR="00BA78D7">
        <w:t xml:space="preserve"> </w:t>
      </w:r>
      <w:r>
        <w:t>sprijin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stat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unei</w:t>
      </w:r>
      <w:r w:rsidR="00BA78D7">
        <w:t xml:space="preserve"> </w:t>
      </w:r>
      <w:r>
        <w:t>aplicații</w:t>
      </w:r>
      <w:r w:rsidR="00BA78D7">
        <w:t xml:space="preserve"> </w:t>
      </w:r>
      <w:r>
        <w:t>online</w:t>
      </w:r>
      <w:r w:rsidR="00BA78D7">
        <w:t xml:space="preserve"> </w:t>
      </w:r>
      <w:r>
        <w:t>Potrivit</w:t>
      </w:r>
      <w:r w:rsidR="00BA78D7">
        <w:t xml:space="preserve"> </w:t>
      </w:r>
      <w:r>
        <w:t>acestuia,</w:t>
      </w:r>
      <w:r w:rsidR="00BA78D7">
        <w:t xml:space="preserve"> </w:t>
      </w:r>
      <w:r>
        <w:t>la</w:t>
      </w:r>
      <w:r w:rsidR="00BA78D7">
        <w:t xml:space="preserve"> </w:t>
      </w:r>
      <w:r>
        <w:t>dispoziţia</w:t>
      </w:r>
      <w:r w:rsidR="00BA78D7">
        <w:t xml:space="preserve"> </w:t>
      </w:r>
      <w:r>
        <w:t>firmelor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de</w:t>
      </w:r>
      <w:r w:rsidR="00BA78D7">
        <w:t xml:space="preserve"> </w:t>
      </w:r>
      <w:r>
        <w:t>suferit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şi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pusă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"Pregătim</w:t>
      </w:r>
      <w:r w:rsidR="00BA78D7">
        <w:t xml:space="preserve"> </w:t>
      </w:r>
      <w:r>
        <w:t>o</w:t>
      </w:r>
      <w:r w:rsidR="00BA78D7">
        <w:t xml:space="preserve"> </w:t>
      </w:r>
      <w:r>
        <w:t>aplicaţie</w:t>
      </w:r>
      <w:r w:rsidR="00BA78D7">
        <w:t xml:space="preserve"> </w:t>
      </w:r>
      <w:r>
        <w:t>informatică,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toate</w:t>
      </w:r>
      <w:r w:rsidR="00BA78D7">
        <w:t xml:space="preserve"> </w:t>
      </w:r>
      <w:r>
        <w:t>cererile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depuse</w:t>
      </w:r>
      <w:r w:rsidR="00BA78D7">
        <w:t xml:space="preserve"> </w:t>
      </w:r>
      <w:r>
        <w:t>online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soluţionate</w:t>
      </w:r>
      <w:r w:rsidR="00BA78D7">
        <w:t xml:space="preserve"> </w:t>
      </w:r>
      <w:r>
        <w:t>cu</w:t>
      </w:r>
      <w:r w:rsidR="00BA78D7">
        <w:t xml:space="preserve"> </w:t>
      </w:r>
      <w:r>
        <w:t>celeritate</w:t>
      </w:r>
      <w:r w:rsidR="008E73B9">
        <w:t xml:space="preserve">.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lunii</w:t>
      </w:r>
      <w:r w:rsidR="00BA78D7">
        <w:t xml:space="preserve"> </w:t>
      </w:r>
      <w:r>
        <w:t>august,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jurul</w:t>
      </w:r>
      <w:r w:rsidR="00BA78D7">
        <w:t xml:space="preserve"> </w:t>
      </w:r>
      <w:r>
        <w:t>datei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septembrie,</w:t>
      </w:r>
      <w:r w:rsidR="00BA78D7">
        <w:t xml:space="preserve"> </w:t>
      </w:r>
      <w:r>
        <w:t>am</w:t>
      </w:r>
      <w:r w:rsidR="00BA78D7">
        <w:t xml:space="preserve"> </w:t>
      </w:r>
      <w:r>
        <w:t>convingerea</w:t>
      </w:r>
      <w:r w:rsidR="00BA78D7">
        <w:t xml:space="preserve"> </w:t>
      </w:r>
      <w:r>
        <w:t>că</w:t>
      </w:r>
      <w:r w:rsidR="00BA78D7">
        <w:t xml:space="preserve"> </w:t>
      </w:r>
      <w:r>
        <w:t>vom</w:t>
      </w:r>
      <w:r w:rsidR="00BA78D7">
        <w:t xml:space="preserve"> </w:t>
      </w:r>
      <w:r>
        <w:t>fi</w:t>
      </w:r>
      <w:r w:rsidR="00BA78D7">
        <w:t xml:space="preserve"> </w:t>
      </w:r>
      <w:r>
        <w:t>capabili</w:t>
      </w:r>
      <w:r w:rsidR="00BA78D7">
        <w:t xml:space="preserve"> </w:t>
      </w:r>
      <w:r>
        <w:t>să</w:t>
      </w:r>
      <w:r w:rsidR="00BA78D7">
        <w:t xml:space="preserve"> </w:t>
      </w:r>
      <w:r>
        <w:t>lansăm</w:t>
      </w:r>
      <w:r w:rsidR="00BA78D7">
        <w:t xml:space="preserve"> </w:t>
      </w:r>
      <w:r>
        <w:t>apelul</w:t>
      </w:r>
      <w:r w:rsidR="00BA78D7">
        <w:t xml:space="preserve"> </w:t>
      </w:r>
      <w:r>
        <w:t>de</w:t>
      </w:r>
      <w:r w:rsidR="00BA78D7">
        <w:t xml:space="preserve"> </w:t>
      </w:r>
      <w:r>
        <w:t>proiecte",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Orban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program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înscrie</w:t>
      </w:r>
      <w:r w:rsidR="00BA78D7">
        <w:t xml:space="preserve"> </w:t>
      </w:r>
      <w:r>
        <w:t>şi</w:t>
      </w:r>
      <w:r w:rsidR="00BA78D7">
        <w:t xml:space="preserve"> </w:t>
      </w:r>
      <w:r>
        <w:t>firmele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HoReCa</w:t>
      </w:r>
      <w:r w:rsidR="00BA78D7">
        <w:t xml:space="preserve">. </w:t>
      </w:r>
    </w:p>
    <w:p w14:paraId="553B8919" w14:textId="35BA2B5D" w:rsidR="006C4461" w:rsidRDefault="006C4461" w:rsidP="006C4461">
      <w:r>
        <w:t>Patronii</w:t>
      </w:r>
      <w:r w:rsidR="00BA78D7">
        <w:t xml:space="preserve"> </w:t>
      </w:r>
      <w:r>
        <w:t>din</w:t>
      </w:r>
      <w:r w:rsidR="00BA78D7">
        <w:t xml:space="preserve"> </w:t>
      </w:r>
      <w:r>
        <w:t>turismul</w:t>
      </w:r>
      <w:r w:rsidR="00BA78D7">
        <w:t xml:space="preserve"> </w:t>
      </w:r>
      <w:r>
        <w:t>balnear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nu-şi</w:t>
      </w:r>
      <w:r w:rsidR="00BA78D7">
        <w:t xml:space="preserve"> </w:t>
      </w:r>
      <w:r>
        <w:t>foloseşte</w:t>
      </w:r>
      <w:r w:rsidR="00BA78D7">
        <w:t xml:space="preserve"> </w:t>
      </w:r>
      <w:r>
        <w:t>resursele</w:t>
      </w:r>
      <w:r w:rsidR="00BA78D7">
        <w:t xml:space="preserve"> </w:t>
      </w:r>
      <w:r>
        <w:t>naturale</w:t>
      </w:r>
      <w:r w:rsidR="00BA78D7">
        <w:t xml:space="preserve"> </w:t>
      </w:r>
      <w:r>
        <w:t>de</w:t>
      </w:r>
      <w:r w:rsidR="00BA78D7">
        <w:t xml:space="preserve"> </w:t>
      </w:r>
      <w:r>
        <w:t>luptă</w:t>
      </w:r>
      <w:r w:rsidR="00BA78D7">
        <w:t xml:space="preserve"> </w:t>
      </w:r>
      <w:r>
        <w:t>împotriva</w:t>
      </w:r>
      <w:r w:rsidR="00BA78D7">
        <w:t xml:space="preserve"> </w:t>
      </w:r>
      <w:r>
        <w:t>COVID-19</w:t>
      </w:r>
      <w:r w:rsidR="00BA78D7">
        <w:t xml:space="preserve"> </w:t>
      </w:r>
      <w:r>
        <w:t>"Cadrele</w:t>
      </w:r>
      <w:r w:rsidR="00BA78D7">
        <w:t xml:space="preserve"> </w:t>
      </w:r>
      <w:r>
        <w:t>medicale</w:t>
      </w:r>
      <w:r w:rsidR="00BA78D7">
        <w:t xml:space="preserve"> </w:t>
      </w:r>
      <w:r>
        <w:t>din</w:t>
      </w:r>
      <w:r w:rsidR="00BA78D7">
        <w:t xml:space="preserve"> </w:t>
      </w:r>
      <w:r>
        <w:t>turismul</w:t>
      </w:r>
      <w:r w:rsidR="00BA78D7">
        <w:t xml:space="preserve"> </w:t>
      </w:r>
      <w:r>
        <w:t>balnear,</w:t>
      </w:r>
      <w:r w:rsidR="00BA78D7">
        <w:t xml:space="preserve"> </w:t>
      </w:r>
      <w:r>
        <w:t>care</w:t>
      </w:r>
      <w:r w:rsidR="00BA78D7">
        <w:t xml:space="preserve"> </w:t>
      </w:r>
      <w:r>
        <w:t>s-au</w:t>
      </w:r>
      <w:r w:rsidR="00BA78D7">
        <w:t xml:space="preserve"> </w:t>
      </w:r>
      <w:r>
        <w:t>constituit</w:t>
      </w:r>
      <w:r w:rsidR="00BA78D7">
        <w:t xml:space="preserve"> </w:t>
      </w:r>
      <w:r>
        <w:t>într-o</w:t>
      </w:r>
      <w:r w:rsidR="00BA78D7">
        <w:t xml:space="preserve"> </w:t>
      </w:r>
      <w:r>
        <w:t>comisie</w:t>
      </w:r>
      <w:r w:rsidR="00BA78D7">
        <w:t xml:space="preserve"> </w:t>
      </w:r>
      <w:r>
        <w:t>medicală</w:t>
      </w:r>
      <w:r w:rsidR="00BA78D7">
        <w:t xml:space="preserve"> </w:t>
      </w:r>
      <w:r>
        <w:t>a</w:t>
      </w:r>
      <w:r w:rsidR="00BA78D7">
        <w:t xml:space="preserve"> </w:t>
      </w:r>
      <w:r>
        <w:t>Organizaţiei</w:t>
      </w:r>
      <w:r w:rsidR="00BA78D7">
        <w:t xml:space="preserve"> </w:t>
      </w:r>
      <w:r>
        <w:t>Patronale</w:t>
      </w:r>
      <w:r w:rsidR="00BA78D7">
        <w:t xml:space="preserve"> </w:t>
      </w:r>
      <w:r>
        <w:t>a</w:t>
      </w:r>
      <w:r w:rsidR="00BA78D7">
        <w:t xml:space="preserve"> </w:t>
      </w:r>
      <w:r>
        <w:t>Turismului</w:t>
      </w:r>
      <w:r w:rsidR="00BA78D7">
        <w:t xml:space="preserve"> </w:t>
      </w:r>
      <w:r>
        <w:t>Balnear</w:t>
      </w:r>
      <w:r w:rsidR="00BA78D7">
        <w:t xml:space="preserve"> </w:t>
      </w:r>
      <w:r>
        <w:t>din</w:t>
      </w:r>
      <w:r w:rsidR="00BA78D7">
        <w:t xml:space="preserve"> </w:t>
      </w:r>
      <w:r>
        <w:t>Romania,</w:t>
      </w:r>
      <w:r w:rsidR="00BA78D7">
        <w:t xml:space="preserve"> </w:t>
      </w:r>
      <w:r>
        <w:t>care</w:t>
      </w:r>
      <w:r w:rsidR="00BA78D7">
        <w:t xml:space="preserve"> </w:t>
      </w:r>
      <w:r>
        <w:t>include</w:t>
      </w:r>
      <w:r w:rsidR="00BA78D7">
        <w:t xml:space="preserve"> </w:t>
      </w:r>
      <w:r>
        <w:t>numai</w:t>
      </w:r>
      <w:r w:rsidR="00BA78D7">
        <w:t xml:space="preserve"> </w:t>
      </w:r>
      <w:r>
        <w:t>medici,</w:t>
      </w:r>
      <w:r w:rsidR="00BA78D7">
        <w:t xml:space="preserve"> </w:t>
      </w:r>
      <w:r>
        <w:t>doctori</w:t>
      </w:r>
      <w:r w:rsidR="00BA78D7">
        <w:t xml:space="preserve"> </w:t>
      </w:r>
      <w:r>
        <w:t>de</w:t>
      </w:r>
      <w:r w:rsidR="00BA78D7">
        <w:t xml:space="preserve"> </w:t>
      </w:r>
      <w:r>
        <w:t>renume</w:t>
      </w:r>
      <w:r w:rsidR="00BA78D7">
        <w:t xml:space="preserve"> </w:t>
      </w:r>
      <w:r>
        <w:t>naţional</w:t>
      </w:r>
      <w:r w:rsidR="00BA78D7">
        <w:t xml:space="preserve"> </w:t>
      </w:r>
      <w:r>
        <w:t>şi</w:t>
      </w:r>
      <w:r w:rsidR="00BA78D7">
        <w:t xml:space="preserve"> </w:t>
      </w:r>
      <w:r>
        <w:t>internaţional,</w:t>
      </w:r>
      <w:r w:rsidR="00BA78D7">
        <w:t xml:space="preserve"> </w:t>
      </w:r>
      <w:r>
        <w:t>au</w:t>
      </w:r>
      <w:r w:rsidR="00BA78D7">
        <w:t xml:space="preserve"> </w:t>
      </w:r>
      <w:r>
        <w:t>susţinut</w:t>
      </w:r>
      <w:r w:rsidR="00BA78D7">
        <w:t xml:space="preserve"> </w:t>
      </w:r>
      <w:r>
        <w:t>şi</w:t>
      </w:r>
      <w:r w:rsidR="00BA78D7">
        <w:t xml:space="preserve"> </w:t>
      </w:r>
      <w:r>
        <w:t>susţin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că</w:t>
      </w:r>
      <w:r w:rsidR="00BA78D7">
        <w:t xml:space="preserve"> </w:t>
      </w:r>
      <w:r>
        <w:t>e</w:t>
      </w:r>
      <w:r w:rsidR="00BA78D7">
        <w:t xml:space="preserve"> </w:t>
      </w:r>
      <w:r>
        <w:t>dovedit</w:t>
      </w:r>
      <w:r w:rsidR="00BA78D7">
        <w:t xml:space="preserve"> </w:t>
      </w:r>
      <w:r>
        <w:t>ştiinţific</w:t>
      </w:r>
      <w:r w:rsidR="00BA78D7">
        <w:t xml:space="preserve"> </w:t>
      </w:r>
      <w:r>
        <w:t>că</w:t>
      </w:r>
      <w:r w:rsidR="00BA78D7">
        <w:t xml:space="preserve"> </w:t>
      </w:r>
      <w:r>
        <w:t>factorii</w:t>
      </w:r>
      <w:r w:rsidR="00BA78D7">
        <w:t xml:space="preserve"> </w:t>
      </w:r>
      <w:r>
        <w:t>naturali</w:t>
      </w:r>
      <w:r w:rsidR="00BA78D7">
        <w:t xml:space="preserve"> </w:t>
      </w:r>
      <w:r>
        <w:t>de</w:t>
      </w:r>
      <w:r w:rsidR="00BA78D7">
        <w:t xml:space="preserve"> </w:t>
      </w:r>
      <w:r>
        <w:t>cură,</w:t>
      </w:r>
      <w:r w:rsidR="00BA78D7">
        <w:t xml:space="preserve"> </w:t>
      </w:r>
      <w:r>
        <w:t>însemnând</w:t>
      </w:r>
      <w:r w:rsidR="00BA78D7">
        <w:t xml:space="preserve"> </w:t>
      </w:r>
      <w:r>
        <w:t>apele</w:t>
      </w:r>
      <w:r w:rsidR="00BA78D7">
        <w:t xml:space="preserve"> </w:t>
      </w:r>
      <w:r>
        <w:t>minerale,</w:t>
      </w:r>
      <w:r w:rsidR="00BA78D7">
        <w:t xml:space="preserve"> </w:t>
      </w:r>
      <w:r>
        <w:t>apele</w:t>
      </w:r>
      <w:r w:rsidR="00BA78D7">
        <w:t xml:space="preserve"> </w:t>
      </w:r>
      <w:r>
        <w:t>termale,</w:t>
      </w:r>
      <w:r w:rsidR="00BA78D7">
        <w:t xml:space="preserve"> </w:t>
      </w:r>
      <w:r>
        <w:t>apele</w:t>
      </w:r>
      <w:r w:rsidR="00BA78D7">
        <w:t xml:space="preserve"> </w:t>
      </w:r>
      <w:r>
        <w:t>sulfuroase,</w:t>
      </w:r>
      <w:r w:rsidR="00BA78D7">
        <w:t xml:space="preserve"> </w:t>
      </w:r>
      <w:r>
        <w:t>apele</w:t>
      </w:r>
      <w:r w:rsidR="00BA78D7">
        <w:t xml:space="preserve"> </w:t>
      </w:r>
      <w:r>
        <w:t>sărate</w:t>
      </w:r>
      <w:r w:rsidR="00BA78D7">
        <w:t xml:space="preserve"> </w:t>
      </w:r>
      <w:r>
        <w:t>şi</w:t>
      </w:r>
      <w:r w:rsidR="00BA78D7">
        <w:t xml:space="preserve"> </w:t>
      </w:r>
      <w:r>
        <w:t>aşa</w:t>
      </w:r>
      <w:r w:rsidR="00BA78D7">
        <w:t xml:space="preserve"> </w:t>
      </w:r>
      <w:r>
        <w:t>mai</w:t>
      </w:r>
      <w:r w:rsidR="00BA78D7">
        <w:t xml:space="preserve"> </w:t>
      </w:r>
      <w:r>
        <w:t>departe</w:t>
      </w:r>
      <w:r w:rsidR="00BA78D7">
        <w:t xml:space="preserve"> </w:t>
      </w:r>
      <w:r>
        <w:t>ajută</w:t>
      </w:r>
      <w:r w:rsidR="00BA78D7">
        <w:t xml:space="preserve"> </w:t>
      </w:r>
      <w:r>
        <w:t>la</w:t>
      </w:r>
      <w:r w:rsidR="00BA78D7">
        <w:t xml:space="preserve"> </w:t>
      </w:r>
      <w:r>
        <w:t>creşterea</w:t>
      </w:r>
      <w:r w:rsidR="00BA78D7">
        <w:t xml:space="preserve"> </w:t>
      </w:r>
      <w:r>
        <w:t>imunităţii</w:t>
      </w:r>
      <w:r w:rsidR="00BA78D7">
        <w:t xml:space="preserve"> </w:t>
      </w:r>
      <w:r>
        <w:t>organismului,</w:t>
      </w:r>
      <w:r w:rsidR="00BA78D7">
        <w:t xml:space="preserve"> </w:t>
      </w:r>
      <w:r>
        <w:t>deci</w:t>
      </w:r>
      <w:r w:rsidR="00BA78D7">
        <w:t xml:space="preserve"> </w:t>
      </w:r>
      <w:r>
        <w:t>ele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folosite</w:t>
      </w:r>
      <w:r w:rsidR="00BA78D7">
        <w:t xml:space="preserve"> </w:t>
      </w:r>
      <w:r>
        <w:t>ca</w:t>
      </w:r>
      <w:r w:rsidR="00BA78D7">
        <w:t xml:space="preserve"> </w:t>
      </w:r>
      <w:r>
        <w:t>un</w:t>
      </w:r>
      <w:r w:rsidR="00BA78D7">
        <w:t xml:space="preserve"> </w:t>
      </w:r>
      <w:r>
        <w:t>antidot</w:t>
      </w:r>
      <w:r w:rsidR="00BA78D7">
        <w:t xml:space="preserve"> </w:t>
      </w:r>
      <w:r>
        <w:t>corpul</w:t>
      </w:r>
      <w:r w:rsidR="00BA78D7">
        <w:t xml:space="preserve"> </w:t>
      </w:r>
      <w:r>
        <w:t>uman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puternic,</w:t>
      </w:r>
      <w:r w:rsidR="00BA78D7">
        <w:t xml:space="preserve"> </w:t>
      </w:r>
      <w:r>
        <w:t>mai</w:t>
      </w:r>
      <w:r w:rsidR="00BA78D7">
        <w:t xml:space="preserve"> </w:t>
      </w:r>
      <w:r>
        <w:t>rezistent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virus</w:t>
      </w:r>
      <w:r w:rsidR="008E73B9">
        <w:t xml:space="preserve">.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lumea,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Europa</w:t>
      </w:r>
      <w:r w:rsidR="00BA78D7">
        <w:t xml:space="preserve"> </w:t>
      </w:r>
      <w:r>
        <w:t>este</w:t>
      </w:r>
      <w:r w:rsidR="00BA78D7">
        <w:t xml:space="preserve"> </w:t>
      </w:r>
      <w:r>
        <w:t>folosită</w:t>
      </w:r>
      <w:r w:rsidR="00BA78D7">
        <w:t xml:space="preserve"> </w:t>
      </w:r>
      <w:r>
        <w:t>apa</w:t>
      </w:r>
      <w:r w:rsidR="00BA78D7">
        <w:t xml:space="preserve"> </w:t>
      </w:r>
      <w:r>
        <w:t>termală</w:t>
      </w:r>
      <w:r w:rsidR="00BA78D7">
        <w:t xml:space="preserve"> </w:t>
      </w:r>
      <w:r>
        <w:t>ca</w:t>
      </w:r>
      <w:r w:rsidR="00BA78D7">
        <w:t xml:space="preserve"> </w:t>
      </w:r>
      <w:r>
        <w:t>un</w:t>
      </w:r>
      <w:r w:rsidR="00BA78D7">
        <w:t xml:space="preserve"> </w:t>
      </w:r>
      <w:r>
        <w:t>front</w:t>
      </w:r>
      <w:r w:rsidR="00BA78D7">
        <w:t xml:space="preserve"> </w:t>
      </w:r>
      <w:r>
        <w:t>de</w:t>
      </w:r>
      <w:r w:rsidR="00BA78D7">
        <w:t xml:space="preserve"> </w:t>
      </w:r>
      <w:r>
        <w:t>luptă</w:t>
      </w:r>
      <w:r w:rsidR="00BA78D7">
        <w:t xml:space="preserve"> </w:t>
      </w:r>
      <w:r>
        <w:t>împotriva</w:t>
      </w:r>
      <w:r w:rsidR="00BA78D7">
        <w:t xml:space="preserve"> </w:t>
      </w:r>
      <w:r>
        <w:t>virusului,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omul</w:t>
      </w:r>
      <w:r w:rsidR="00BA78D7">
        <w:t xml:space="preserve"> </w:t>
      </w:r>
      <w:r>
        <w:t>se</w:t>
      </w:r>
      <w:r w:rsidR="00BA78D7">
        <w:t xml:space="preserve"> </w:t>
      </w:r>
      <w:r>
        <w:t>fortifică,</w:t>
      </w:r>
      <w:r w:rsidR="00BA78D7">
        <w:t xml:space="preserve"> </w:t>
      </w:r>
      <w:r>
        <w:t>omul</w:t>
      </w:r>
      <w:r w:rsidR="00BA78D7">
        <w:t xml:space="preserve"> </w:t>
      </w:r>
      <w:r>
        <w:t>devine</w:t>
      </w:r>
      <w:r w:rsidR="00BA78D7">
        <w:t xml:space="preserve"> </w:t>
      </w:r>
      <w:r>
        <w:t>imun,</w:t>
      </w:r>
      <w:r w:rsidR="00BA78D7">
        <w:t xml:space="preserve"> </w:t>
      </w:r>
      <w:r>
        <w:t>numai</w:t>
      </w:r>
      <w:r w:rsidR="00BA78D7">
        <w:t xml:space="preserve"> </w:t>
      </w:r>
      <w:r>
        <w:t>la</w:t>
      </w:r>
      <w:r w:rsidR="00BA78D7">
        <w:t xml:space="preserve"> </w:t>
      </w:r>
      <w:r>
        <w:t>noi</w:t>
      </w:r>
      <w:r w:rsidR="00BA78D7">
        <w:t xml:space="preserve"> </w:t>
      </w:r>
      <w:r>
        <w:t>le</w:t>
      </w:r>
      <w:r w:rsidR="00BA78D7">
        <w:t xml:space="preserve"> </w:t>
      </w:r>
      <w:r>
        <w:t>ţinem</w:t>
      </w:r>
      <w:r w:rsidR="00BA78D7">
        <w:t xml:space="preserve"> </w:t>
      </w:r>
      <w:r>
        <w:t>închise</w:t>
      </w:r>
      <w:r w:rsidR="008E73B9">
        <w:t xml:space="preserve">. </w:t>
      </w:r>
      <w:r>
        <w:t>Deci</w:t>
      </w:r>
      <w:r w:rsidR="00BA78D7">
        <w:t xml:space="preserve"> </w:t>
      </w:r>
      <w:r>
        <w:t>ne</w:t>
      </w:r>
      <w:r w:rsidR="00BA78D7">
        <w:t xml:space="preserve"> </w:t>
      </w:r>
      <w:r>
        <w:t>ţinem</w:t>
      </w:r>
      <w:r w:rsidR="00BA78D7">
        <w:t xml:space="preserve"> </w:t>
      </w:r>
      <w:r>
        <w:t>închise</w:t>
      </w:r>
      <w:r w:rsidR="00BA78D7">
        <w:t xml:space="preserve"> </w:t>
      </w:r>
      <w:r>
        <w:t>rezervele</w:t>
      </w:r>
      <w:r w:rsidR="00BA78D7">
        <w:t xml:space="preserve"> </w:t>
      </w:r>
      <w:r>
        <w:t>noastre,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definesc</w:t>
      </w:r>
      <w:r w:rsidR="00BA78D7">
        <w:t xml:space="preserve"> </w:t>
      </w:r>
      <w:r>
        <w:t>obiectul</w:t>
      </w:r>
      <w:r w:rsidR="00BA78D7">
        <w:t xml:space="preserve"> </w:t>
      </w:r>
      <w:r>
        <w:t>de</w:t>
      </w:r>
      <w:r w:rsidR="00BA78D7">
        <w:t xml:space="preserve"> </w:t>
      </w:r>
      <w:r>
        <w:t>activitate",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Nicu</w:t>
      </w:r>
      <w:r w:rsidR="00BA78D7">
        <w:t xml:space="preserve"> </w:t>
      </w:r>
      <w:r>
        <w:t>Rădulescu</w:t>
      </w:r>
      <w:r w:rsidR="00BA78D7">
        <w:t xml:space="preserve">. </w:t>
      </w:r>
      <w:r>
        <w:t>Preşedintele</w:t>
      </w:r>
      <w:r w:rsidR="00BA78D7">
        <w:t xml:space="preserve"> </w:t>
      </w:r>
      <w:r>
        <w:t>Organizaţiei</w:t>
      </w:r>
      <w:r w:rsidR="00BA78D7">
        <w:t xml:space="preserve"> </w:t>
      </w:r>
      <w:r>
        <w:t>Patronale</w:t>
      </w:r>
      <w:r w:rsidR="00BA78D7">
        <w:t xml:space="preserve"> </w:t>
      </w:r>
      <w:r>
        <w:t>a</w:t>
      </w:r>
      <w:r w:rsidR="00BA78D7">
        <w:t xml:space="preserve"> </w:t>
      </w:r>
      <w:r>
        <w:t>Turismului</w:t>
      </w:r>
      <w:r w:rsidR="00BA78D7">
        <w:t xml:space="preserve"> </w:t>
      </w:r>
      <w:r>
        <w:t>Balnear</w:t>
      </w:r>
      <w:r w:rsidR="00BA78D7">
        <w:t xml:space="preserve"> </w:t>
      </w:r>
      <w:r>
        <w:t>din</w:t>
      </w:r>
      <w:r w:rsidR="00BA78D7">
        <w:t xml:space="preserve"> </w:t>
      </w:r>
      <w:r>
        <w:t>Romania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declaraţiile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nemulţumirii</w:t>
      </w:r>
      <w:r w:rsidR="00BA78D7">
        <w:t xml:space="preserve"> </w:t>
      </w:r>
      <w:r>
        <w:t>operatorilor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turistic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interdicţia</w:t>
      </w:r>
      <w:r w:rsidR="00BA78D7">
        <w:t xml:space="preserve"> </w:t>
      </w:r>
      <w:r>
        <w:t>care</w:t>
      </w:r>
      <w:r w:rsidR="00BA78D7">
        <w:t xml:space="preserve"> </w:t>
      </w:r>
      <w:r>
        <w:t>continuă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privind</w:t>
      </w:r>
      <w:r w:rsidR="00BA78D7">
        <w:t xml:space="preserve"> </w:t>
      </w:r>
      <w:r>
        <w:t>deschiderea</w:t>
      </w:r>
      <w:r w:rsidR="00BA78D7">
        <w:t xml:space="preserve"> </w:t>
      </w:r>
      <w:r>
        <w:t>restaurantelor</w:t>
      </w:r>
      <w:r w:rsidR="00BA78D7">
        <w:t xml:space="preserve"> </w:t>
      </w:r>
      <w:r>
        <w:t>la</w:t>
      </w:r>
      <w:r w:rsidR="00BA78D7">
        <w:t xml:space="preserve"> </w:t>
      </w:r>
      <w:r>
        <w:t>interior</w:t>
      </w:r>
      <w:r w:rsidR="00BA78D7">
        <w:t xml:space="preserve">. </w:t>
      </w:r>
      <w:r>
        <w:t>Liderul</w:t>
      </w:r>
      <w:r w:rsidR="00BA78D7">
        <w:t xml:space="preserve"> </w:t>
      </w:r>
      <w:r>
        <w:t>OPTBR</w:t>
      </w:r>
      <w:r w:rsidR="00BA78D7">
        <w:t xml:space="preserve"> </w:t>
      </w:r>
      <w:r>
        <w:t>a</w:t>
      </w:r>
      <w:r w:rsidR="00BA78D7">
        <w:t xml:space="preserve"> </w:t>
      </w:r>
      <w:r>
        <w:t>apreciat</w:t>
      </w:r>
      <w:r w:rsidR="00BA78D7">
        <w:t xml:space="preserve"> </w:t>
      </w:r>
      <w:r>
        <w:t>că</w:t>
      </w:r>
      <w:r w:rsidR="00BA78D7">
        <w:t xml:space="preserve"> </w:t>
      </w:r>
      <w:r>
        <w:t>oficialii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Ministerului</w:t>
      </w:r>
      <w:r w:rsidR="00BA78D7">
        <w:t xml:space="preserve"> </w:t>
      </w:r>
      <w:r>
        <w:t>Sănătăţii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accepte</w:t>
      </w:r>
      <w:r w:rsidR="00BA78D7">
        <w:t xml:space="preserve"> </w:t>
      </w:r>
      <w:r>
        <w:t>că</w:t>
      </w:r>
      <w:r w:rsidR="00BA78D7">
        <w:t xml:space="preserve"> </w:t>
      </w:r>
      <w:r>
        <w:t>nefolosirea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resurselor</w:t>
      </w:r>
      <w:r w:rsidR="00BA78D7">
        <w:t xml:space="preserve"> </w:t>
      </w:r>
      <w:r>
        <w:t>balneare</w:t>
      </w:r>
      <w:r w:rsidR="00BA78D7">
        <w:t xml:space="preserve"> </w:t>
      </w:r>
      <w:r>
        <w:t>în</w:t>
      </w:r>
      <w:r w:rsidR="00BA78D7">
        <w:t xml:space="preserve"> </w:t>
      </w:r>
      <w:r>
        <w:t>lupta</w:t>
      </w:r>
      <w:r w:rsidR="00BA78D7">
        <w:t xml:space="preserve"> </w:t>
      </w:r>
      <w:r>
        <w:t>împotriva</w:t>
      </w:r>
      <w:r w:rsidR="00BA78D7">
        <w:t xml:space="preserve"> </w:t>
      </w:r>
      <w:r>
        <w:t>covid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greşeală</w:t>
      </w:r>
      <w:r w:rsidR="00BA78D7">
        <w:t xml:space="preserve">. </w:t>
      </w:r>
      <w:r>
        <w:t>"Până</w:t>
      </w:r>
      <w:r w:rsidR="00BA78D7">
        <w:t xml:space="preserve"> </w:t>
      </w:r>
      <w:r>
        <w:t>la</w:t>
      </w:r>
      <w:r w:rsidR="00BA78D7">
        <w:t xml:space="preserve"> </w:t>
      </w:r>
      <w:r>
        <w:t>urmă,</w:t>
      </w:r>
      <w:r w:rsidR="00BA78D7">
        <w:t xml:space="preserve"> </w:t>
      </w:r>
      <w:r>
        <w:t>cineva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Ministerul</w:t>
      </w:r>
      <w:r w:rsidR="00BA78D7">
        <w:t xml:space="preserve"> </w:t>
      </w:r>
      <w:r>
        <w:t>Sănătăţii</w:t>
      </w:r>
      <w:r w:rsidR="00BA78D7">
        <w:t xml:space="preserve"> </w:t>
      </w:r>
      <w:r>
        <w:t>va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înţeleagă</w:t>
      </w:r>
      <w:r w:rsidR="00BA78D7">
        <w:t xml:space="preserve"> </w:t>
      </w:r>
      <w:r>
        <w:t>această</w:t>
      </w:r>
      <w:r w:rsidR="00BA78D7">
        <w:t xml:space="preserve"> </w:t>
      </w:r>
      <w:r>
        <w:t>chestiune,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numai</w:t>
      </w:r>
      <w:r w:rsidR="00BA78D7">
        <w:t xml:space="preserve"> </w:t>
      </w:r>
      <w:r>
        <w:t>cadrele</w:t>
      </w:r>
      <w:r w:rsidR="00BA78D7">
        <w:t xml:space="preserve"> </w:t>
      </w:r>
      <w:r>
        <w:t>noastre</w:t>
      </w:r>
      <w:r w:rsidR="00BA78D7">
        <w:t xml:space="preserve"> </w:t>
      </w:r>
      <w:r>
        <w:t>medicale</w:t>
      </w:r>
      <w:r w:rsidR="00BA78D7">
        <w:t xml:space="preserve"> </w:t>
      </w:r>
      <w:r>
        <w:t>deşi</w:t>
      </w:r>
      <w:r w:rsidR="00BA78D7">
        <w:t xml:space="preserve"> </w:t>
      </w:r>
      <w:r>
        <w:t>noi</w:t>
      </w:r>
      <w:r w:rsidR="00BA78D7">
        <w:t xml:space="preserve"> </w:t>
      </w:r>
      <w:r>
        <w:t>avem</w:t>
      </w:r>
      <w:r w:rsidR="00BA78D7">
        <w:t xml:space="preserve"> </w:t>
      </w:r>
      <w:r>
        <w:t>cadre</w:t>
      </w:r>
      <w:r w:rsidR="00BA78D7">
        <w:t xml:space="preserve"> </w:t>
      </w:r>
      <w:r>
        <w:t>medicale</w:t>
      </w:r>
      <w:r w:rsidR="00BA78D7">
        <w:t xml:space="preserve"> </w:t>
      </w:r>
      <w:r>
        <w:t>foarte</w:t>
      </w:r>
      <w:r w:rsidR="00BA78D7">
        <w:t xml:space="preserve"> </w:t>
      </w:r>
      <w:r>
        <w:t>bine</w:t>
      </w:r>
      <w:r w:rsidR="00BA78D7">
        <w:t xml:space="preserve"> </w:t>
      </w:r>
      <w:r>
        <w:t>pregătite,</w:t>
      </w:r>
      <w:r w:rsidR="00BA78D7">
        <w:t xml:space="preserve"> </w:t>
      </w:r>
      <w:r>
        <w:t>ci</w:t>
      </w:r>
      <w:r w:rsidR="00BA78D7">
        <w:t xml:space="preserve"> </w:t>
      </w:r>
      <w:r>
        <w:t>asta</w:t>
      </w:r>
      <w:r w:rsidR="00BA78D7">
        <w:t xml:space="preserve"> </w:t>
      </w:r>
      <w:r>
        <w:t>spun</w:t>
      </w:r>
      <w:r w:rsidR="00BA78D7">
        <w:t xml:space="preserve"> </w:t>
      </w:r>
      <w:r>
        <w:t>şi</w:t>
      </w:r>
      <w:r w:rsidR="00BA78D7">
        <w:t xml:space="preserve"> </w:t>
      </w:r>
      <w:r>
        <w:t>alţii:</w:t>
      </w:r>
      <w:r w:rsidR="00BA78D7">
        <w:t xml:space="preserve"> </w:t>
      </w:r>
      <w:r>
        <w:t>Comisia</w:t>
      </w:r>
      <w:r w:rsidR="00BA78D7">
        <w:t xml:space="preserve"> </w:t>
      </w:r>
      <w:r>
        <w:t>Medicală</w:t>
      </w:r>
      <w:r w:rsidR="00BA78D7">
        <w:t xml:space="preserve"> </w:t>
      </w:r>
      <w:r>
        <w:t>a</w:t>
      </w:r>
      <w:r w:rsidR="00BA78D7">
        <w:t xml:space="preserve"> </w:t>
      </w:r>
      <w:r>
        <w:t>European</w:t>
      </w:r>
      <w:r w:rsidR="00BA78D7">
        <w:t xml:space="preserve"> </w:t>
      </w:r>
      <w:r>
        <w:t>Spa</w:t>
      </w:r>
      <w:r w:rsidR="00BA78D7">
        <w:t xml:space="preserve"> </w:t>
      </w:r>
      <w:r>
        <w:t>Association</w:t>
      </w:r>
      <w:r w:rsidR="00BA78D7">
        <w:t xml:space="preserve"> </w:t>
      </w:r>
      <w:r>
        <w:t>susţine</w:t>
      </w:r>
      <w:r w:rsidR="00BA78D7">
        <w:t xml:space="preserve"> </w:t>
      </w:r>
      <w:r>
        <w:t>că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nu-şi</w:t>
      </w:r>
      <w:r w:rsidR="00BA78D7">
        <w:t xml:space="preserve"> </w:t>
      </w:r>
      <w:r>
        <w:t>foloseşte</w:t>
      </w:r>
      <w:r w:rsidR="00BA78D7">
        <w:t xml:space="preserve"> </w:t>
      </w:r>
      <w:r>
        <w:t>resursele</w:t>
      </w:r>
      <w:r w:rsidR="00BA78D7">
        <w:t xml:space="preserve"> </w:t>
      </w:r>
      <w:r>
        <w:t>naturale</w:t>
      </w:r>
      <w:r w:rsidR="00BA78D7">
        <w:t xml:space="preserve"> </w:t>
      </w:r>
      <w:r>
        <w:t>de</w:t>
      </w:r>
      <w:r w:rsidR="00BA78D7">
        <w:t xml:space="preserve"> </w:t>
      </w:r>
      <w:r>
        <w:t>luptă</w:t>
      </w:r>
      <w:r w:rsidR="00BA78D7">
        <w:t xml:space="preserve"> </w:t>
      </w:r>
      <w:r>
        <w:t>împotriva</w:t>
      </w:r>
      <w:r w:rsidR="00BA78D7">
        <w:t xml:space="preserve"> </w:t>
      </w:r>
      <w:r>
        <w:t>covid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greşeală",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Nicu</w:t>
      </w:r>
      <w:r w:rsidR="00BA78D7">
        <w:t xml:space="preserve"> </w:t>
      </w:r>
      <w:r>
        <w:t>Rădulescu</w:t>
      </w:r>
      <w:r w:rsidR="00BA78D7">
        <w:t xml:space="preserve">. </w:t>
      </w:r>
      <w:r>
        <w:t>Preşedintele</w:t>
      </w:r>
      <w:r w:rsidR="00BA78D7">
        <w:t xml:space="preserve"> </w:t>
      </w:r>
      <w:r>
        <w:t>patronatului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balnear</w:t>
      </w:r>
      <w:r w:rsidR="00BA78D7">
        <w:t xml:space="preserve"> </w:t>
      </w:r>
      <w:r>
        <w:t>a</w:t>
      </w:r>
      <w:r w:rsidR="00BA78D7">
        <w:t xml:space="preserve"> </w:t>
      </w:r>
      <w:r>
        <w:t>atras</w:t>
      </w:r>
      <w:r w:rsidR="00BA78D7">
        <w:t xml:space="preserve"> </w:t>
      </w:r>
      <w:r>
        <w:t>atenţia</w:t>
      </w:r>
      <w:r w:rsidR="00BA78D7">
        <w:t xml:space="preserve"> </w:t>
      </w:r>
      <w:r>
        <w:t>că</w:t>
      </w:r>
      <w:r w:rsidR="00BA78D7">
        <w:t xml:space="preserve"> </w:t>
      </w:r>
      <w:r>
        <w:t>sute</w:t>
      </w:r>
      <w:r w:rsidR="00BA78D7">
        <w:t xml:space="preserve"> </w:t>
      </w:r>
      <w:r>
        <w:t>de</w:t>
      </w:r>
      <w:r w:rsidR="00BA78D7">
        <w:t xml:space="preserve"> </w:t>
      </w:r>
      <w:r>
        <w:t>cadre</w:t>
      </w:r>
      <w:r w:rsidR="00BA78D7">
        <w:t xml:space="preserve"> </w:t>
      </w:r>
      <w:r>
        <w:t>medicale</w:t>
      </w:r>
      <w:r w:rsidR="00BA78D7">
        <w:t xml:space="preserve"> </w:t>
      </w:r>
      <w:r>
        <w:t>din</w:t>
      </w:r>
      <w:r w:rsidR="00BA78D7">
        <w:t xml:space="preserve"> </w:t>
      </w:r>
      <w:r>
        <w:t>Băile</w:t>
      </w:r>
      <w:r w:rsidR="00BA78D7">
        <w:t xml:space="preserve"> </w:t>
      </w:r>
      <w:r>
        <w:t>Felix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în</w:t>
      </w:r>
      <w:r w:rsidR="00BA78D7">
        <w:t xml:space="preserve"> </w:t>
      </w:r>
      <w:r>
        <w:t>şomaj</w:t>
      </w:r>
      <w:r w:rsidR="00BA78D7">
        <w:t xml:space="preserve">. </w:t>
      </w:r>
      <w:r>
        <w:t>"Turismul</w:t>
      </w:r>
      <w:r w:rsidR="00BA78D7">
        <w:t xml:space="preserve"> </w:t>
      </w:r>
      <w:r>
        <w:t>balnear</w:t>
      </w:r>
      <w:r w:rsidR="00BA78D7">
        <w:t xml:space="preserve"> </w:t>
      </w:r>
      <w:r>
        <w:t>se</w:t>
      </w:r>
      <w:r w:rsidR="00BA78D7">
        <w:t xml:space="preserve"> </w:t>
      </w:r>
      <w:r>
        <w:t>ocupă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8E73B9">
        <w:t xml:space="preserve">.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interesat</w:t>
      </w:r>
      <w:r w:rsidR="00BA78D7">
        <w:t xml:space="preserve"> </w:t>
      </w:r>
      <w:r>
        <w:t>oare</w:t>
      </w:r>
      <w:r w:rsidR="00BA78D7">
        <w:t xml:space="preserve"> </w:t>
      </w:r>
      <w:r>
        <w:t>acest</w:t>
      </w:r>
      <w:r w:rsidR="00BA78D7">
        <w:t xml:space="preserve"> </w:t>
      </w:r>
      <w:r>
        <w:t>Guvern</w:t>
      </w:r>
      <w:r w:rsidR="00BA78D7">
        <w:t xml:space="preserve"> </w:t>
      </w:r>
      <w:r>
        <w:t>ca</w:t>
      </w:r>
      <w:r w:rsidR="00BA78D7">
        <w:t xml:space="preserve"> </w:t>
      </w:r>
      <w:r>
        <w:t>noi</w:t>
      </w:r>
      <w:r w:rsidR="00BA78D7">
        <w:t xml:space="preserve"> </w:t>
      </w:r>
      <w:r>
        <w:t>să</w:t>
      </w:r>
      <w:r w:rsidR="00BA78D7">
        <w:t xml:space="preserve"> </w:t>
      </w:r>
      <w:r>
        <w:t>fim</w:t>
      </w:r>
      <w:r w:rsidR="00BA78D7">
        <w:t xml:space="preserve"> </w:t>
      </w:r>
      <w:r>
        <w:t>sănătoşi?</w:t>
      </w:r>
      <w:r w:rsidR="00BA78D7">
        <w:t xml:space="preserve"> </w:t>
      </w:r>
      <w:r>
        <w:t>Să</w:t>
      </w:r>
      <w:r w:rsidR="00BA78D7">
        <w:t xml:space="preserve"> </w:t>
      </w:r>
      <w:r>
        <w:t>luptăm</w:t>
      </w:r>
      <w:r w:rsidR="00BA78D7">
        <w:t xml:space="preserve"> </w:t>
      </w:r>
      <w:r>
        <w:t>cu</w:t>
      </w:r>
      <w:r w:rsidR="00BA78D7">
        <w:t xml:space="preserve"> </w:t>
      </w:r>
      <w:r>
        <w:t>nişte</w:t>
      </w:r>
      <w:r w:rsidR="00BA78D7">
        <w:t xml:space="preserve"> </w:t>
      </w:r>
      <w:r>
        <w:t>arme</w:t>
      </w:r>
      <w:r w:rsidR="00BA78D7">
        <w:t xml:space="preserve"> </w:t>
      </w:r>
      <w:r>
        <w:t>naturale?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facem</w:t>
      </w:r>
      <w:r w:rsidR="00BA78D7">
        <w:t xml:space="preserve"> </w:t>
      </w:r>
      <w:r>
        <w:t>altceva</w:t>
      </w:r>
      <w:r w:rsidR="00BA78D7">
        <w:t xml:space="preserve"> </w:t>
      </w:r>
      <w:r>
        <w:t>decât</w:t>
      </w:r>
      <w:r w:rsidR="00BA78D7">
        <w:t xml:space="preserve"> </w:t>
      </w:r>
      <w:r>
        <w:t>să</w:t>
      </w:r>
      <w:r w:rsidR="00BA78D7">
        <w:t xml:space="preserve"> </w:t>
      </w:r>
      <w:r>
        <w:t>acumulăm</w:t>
      </w:r>
      <w:r w:rsidR="00BA78D7">
        <w:t xml:space="preserve"> </w:t>
      </w:r>
      <w:r>
        <w:t>pierderi</w:t>
      </w:r>
      <w:r w:rsidR="008E73B9">
        <w:t xml:space="preserve">. </w:t>
      </w:r>
      <w:r>
        <w:t>Şi</w:t>
      </w:r>
      <w:r w:rsidR="00BA78D7">
        <w:t xml:space="preserve"> </w:t>
      </w:r>
      <w:r>
        <w:t>acum</w:t>
      </w:r>
      <w:r w:rsidR="00BA78D7">
        <w:t xml:space="preserve"> </w:t>
      </w:r>
      <w:r>
        <w:t>avem</w:t>
      </w:r>
      <w:r w:rsidR="00BA78D7">
        <w:t xml:space="preserve"> </w:t>
      </w:r>
      <w:r>
        <w:t>la</w:t>
      </w:r>
      <w:r w:rsidR="00BA78D7">
        <w:t xml:space="preserve"> </w:t>
      </w:r>
      <w:r>
        <w:t>Felix</w:t>
      </w:r>
      <w:r w:rsidR="00BA78D7">
        <w:t xml:space="preserve"> </w:t>
      </w:r>
      <w:r>
        <w:t>(Băile</w:t>
      </w:r>
      <w:r w:rsidR="00BA78D7">
        <w:t xml:space="preserve"> </w:t>
      </w:r>
      <w:r>
        <w:t>Felix,</w:t>
      </w:r>
      <w:r w:rsidR="00BA78D7">
        <w:t xml:space="preserve"> </w:t>
      </w:r>
      <w:r>
        <w:t>n</w:t>
      </w:r>
      <w:r w:rsidR="00BA78D7">
        <w:t xml:space="preserve">. </w:t>
      </w:r>
      <w:r>
        <w:t>r</w:t>
      </w:r>
      <w:r w:rsidR="00F96609">
        <w:t>.)</w:t>
      </w:r>
      <w:r w:rsidR="00BA78D7">
        <w:t xml:space="preserve"> </w:t>
      </w:r>
      <w:r>
        <w:t>sute</w:t>
      </w:r>
      <w:r w:rsidR="00BA78D7">
        <w:t xml:space="preserve"> </w:t>
      </w:r>
      <w:r>
        <w:t>de</w:t>
      </w:r>
      <w:r w:rsidR="00BA78D7">
        <w:t xml:space="preserve"> </w:t>
      </w:r>
      <w:r>
        <w:t>cadre</w:t>
      </w:r>
      <w:r w:rsidR="00BA78D7">
        <w:t xml:space="preserve"> </w:t>
      </w:r>
      <w:r>
        <w:t>medicale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şomaj,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putut</w:t>
      </w:r>
      <w:r w:rsidR="00BA78D7">
        <w:t xml:space="preserve"> </w:t>
      </w:r>
      <w:r>
        <w:t>să</w:t>
      </w:r>
      <w:r w:rsidR="00BA78D7">
        <w:t xml:space="preserve"> </w:t>
      </w:r>
      <w:r>
        <w:t>înceapă</w:t>
      </w:r>
      <w:r w:rsidR="00BA78D7">
        <w:t xml:space="preserve"> </w:t>
      </w:r>
      <w:r>
        <w:t>toată</w:t>
      </w:r>
      <w:r w:rsidR="00BA78D7">
        <w:t xml:space="preserve"> </w:t>
      </w:r>
      <w:r>
        <w:t>activitatea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Este</w:t>
      </w:r>
      <w:r w:rsidR="00BA78D7">
        <w:t xml:space="preserve"> </w:t>
      </w:r>
      <w:r>
        <w:t>ridicol:</w:t>
      </w:r>
      <w:r w:rsidR="00BA78D7">
        <w:t xml:space="preserve"> </w:t>
      </w:r>
      <w:r>
        <w:t>am</w:t>
      </w:r>
      <w:r w:rsidR="00BA78D7">
        <w:t xml:space="preserve"> </w:t>
      </w:r>
      <w:r>
        <w:t>fost</w:t>
      </w:r>
      <w:r w:rsidR="00BA78D7">
        <w:t xml:space="preserve"> </w:t>
      </w:r>
      <w:r>
        <w:t>prima</w:t>
      </w:r>
      <w:r w:rsidR="00BA78D7">
        <w:t xml:space="preserve"> </w:t>
      </w:r>
      <w:r>
        <w:t>ţară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elaborat</w:t>
      </w:r>
      <w:r w:rsidR="00BA78D7">
        <w:t xml:space="preserve"> </w:t>
      </w:r>
      <w:r>
        <w:t>norme</w:t>
      </w:r>
      <w:r w:rsidR="00BA78D7">
        <w:t xml:space="preserve"> </w:t>
      </w:r>
      <w:r>
        <w:t>anti-covid,</w:t>
      </w:r>
      <w:r w:rsidR="00BA78D7">
        <w:t xml:space="preserve"> </w:t>
      </w:r>
      <w:r>
        <w:t>le-au</w:t>
      </w:r>
      <w:r w:rsidR="00BA78D7">
        <w:t xml:space="preserve"> </w:t>
      </w:r>
      <w:r>
        <w:t>preluat</w:t>
      </w:r>
      <w:r w:rsidR="00BA78D7">
        <w:t xml:space="preserve"> </w:t>
      </w:r>
      <w:r>
        <w:t>toate</w:t>
      </w:r>
      <w:r w:rsidR="00BA78D7">
        <w:t xml:space="preserve"> </w:t>
      </w:r>
      <w:r>
        <w:t>ţările</w:t>
      </w:r>
      <w:r w:rsidR="00BA78D7">
        <w:t xml:space="preserve"> </w:t>
      </w:r>
      <w:r>
        <w:t>europene,</w:t>
      </w:r>
      <w:r w:rsidR="00BA78D7">
        <w:t xml:space="preserve"> </w:t>
      </w:r>
      <w:r>
        <w:t>ne-au</w:t>
      </w:r>
      <w:r w:rsidR="00BA78D7">
        <w:t xml:space="preserve"> </w:t>
      </w:r>
      <w:r>
        <w:t>felicitat</w:t>
      </w:r>
      <w:r w:rsidR="00BA78D7">
        <w:t xml:space="preserve"> </w:t>
      </w:r>
      <w:r>
        <w:t>şi</w:t>
      </w:r>
      <w:r w:rsidR="00BA78D7">
        <w:t xml:space="preserve"> </w:t>
      </w:r>
      <w:r>
        <w:t>noi</w:t>
      </w:r>
      <w:r w:rsidR="00BA78D7">
        <w:t xml:space="preserve"> </w:t>
      </w:r>
      <w:r>
        <w:t>suntem</w:t>
      </w:r>
      <w:r w:rsidR="00BA78D7">
        <w:t xml:space="preserve"> </w:t>
      </w:r>
      <w:r>
        <w:t>închişi?",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Nicu</w:t>
      </w:r>
      <w:r w:rsidR="00BA78D7">
        <w:t xml:space="preserve"> </w:t>
      </w:r>
      <w:r>
        <w:t>Rădulescu</w:t>
      </w:r>
      <w:r w:rsidR="00BA78D7">
        <w:t xml:space="preserve">. </w:t>
      </w:r>
      <w:r>
        <w:t>Preşedintele</w:t>
      </w:r>
      <w:r w:rsidR="00BA78D7">
        <w:t xml:space="preserve"> </w:t>
      </w:r>
      <w:r>
        <w:t>OPTBR</w:t>
      </w:r>
      <w:r w:rsidR="00BA78D7">
        <w:t xml:space="preserve"> </w:t>
      </w:r>
      <w:r>
        <w:t>a</w:t>
      </w:r>
      <w:r w:rsidR="00BA78D7">
        <w:t xml:space="preserve"> </w:t>
      </w:r>
      <w:r>
        <w:t>amintit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singura</w:t>
      </w:r>
      <w:r w:rsidR="00BA78D7">
        <w:t xml:space="preserve"> </w:t>
      </w:r>
      <w:r>
        <w:t>ţară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staţiunile</w:t>
      </w:r>
      <w:r w:rsidR="00BA78D7">
        <w:t xml:space="preserve"> </w:t>
      </w:r>
      <w:r>
        <w:t>balneare</w:t>
      </w:r>
      <w:r w:rsidR="00BA78D7">
        <w:t xml:space="preserve"> </w:t>
      </w:r>
      <w:r>
        <w:t>sunt</w:t>
      </w:r>
      <w:r w:rsidR="00BA78D7">
        <w:t xml:space="preserve"> </w:t>
      </w:r>
      <w:r>
        <w:t>închise</w:t>
      </w:r>
      <w:r w:rsidR="00BA78D7">
        <w:t xml:space="preserve">. </w:t>
      </w:r>
      <w:r>
        <w:t>"România</w:t>
      </w:r>
      <w:r w:rsidR="00BA78D7">
        <w:t xml:space="preserve"> </w:t>
      </w:r>
      <w:r>
        <w:t>nu</w:t>
      </w:r>
      <w:r w:rsidR="00BA78D7">
        <w:t xml:space="preserve"> </w:t>
      </w:r>
      <w:r>
        <w:t>poate</w:t>
      </w:r>
      <w:r w:rsidR="00BA78D7">
        <w:t xml:space="preserve"> </w:t>
      </w:r>
      <w:r>
        <w:t>să-şi</w:t>
      </w:r>
      <w:r w:rsidR="00BA78D7">
        <w:t xml:space="preserve"> </w:t>
      </w:r>
      <w:r>
        <w:t>ţină</w:t>
      </w:r>
      <w:r w:rsidR="00BA78D7">
        <w:t xml:space="preserve"> </w:t>
      </w:r>
      <w:r>
        <w:t>închise</w:t>
      </w:r>
      <w:r w:rsidR="00BA78D7">
        <w:t xml:space="preserve"> </w:t>
      </w:r>
      <w:r>
        <w:t>staţiunile</w:t>
      </w:r>
      <w:r w:rsidR="00BA78D7">
        <w:t xml:space="preserve"> </w:t>
      </w:r>
      <w:r>
        <w:t>balneare</w:t>
      </w:r>
      <w:r w:rsidR="008E73B9">
        <w:t xml:space="preserve">.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european,</w:t>
      </w:r>
      <w:r w:rsidR="00BA78D7">
        <w:t xml:space="preserve"> </w:t>
      </w:r>
      <w:r>
        <w:t>suntem</w:t>
      </w:r>
      <w:r w:rsidR="00BA78D7">
        <w:t xml:space="preserve"> </w:t>
      </w:r>
      <w:r>
        <w:t>singura</w:t>
      </w:r>
      <w:r w:rsidR="00BA78D7">
        <w:t xml:space="preserve"> </w:t>
      </w:r>
      <w:r>
        <w:t>ţară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ne-am</w:t>
      </w:r>
      <w:r w:rsidR="00BA78D7">
        <w:t xml:space="preserve"> </w:t>
      </w:r>
      <w:r>
        <w:t>deschis</w:t>
      </w:r>
      <w:r w:rsidR="00BA78D7">
        <w:t xml:space="preserve"> </w:t>
      </w:r>
      <w:r>
        <w:t>sectorul</w:t>
      </w:r>
      <w:r w:rsidR="00BA78D7">
        <w:t xml:space="preserve"> </w:t>
      </w:r>
      <w:r>
        <w:t>balnear</w:t>
      </w:r>
      <w:r w:rsidR="008E73B9">
        <w:t xml:space="preserve">. </w:t>
      </w:r>
      <w:r>
        <w:t>Am</w:t>
      </w:r>
      <w:r w:rsidR="00BA78D7">
        <w:t xml:space="preserve"> </w:t>
      </w:r>
      <w:r>
        <w:t>deschis</w:t>
      </w:r>
      <w:r w:rsidR="00BA78D7">
        <w:t xml:space="preserve"> </w:t>
      </w:r>
      <w:r>
        <w:t>doar</w:t>
      </w:r>
      <w:r w:rsidR="00BA78D7">
        <w:t xml:space="preserve"> </w:t>
      </w:r>
      <w:r>
        <w:t>să</w:t>
      </w:r>
      <w:r w:rsidR="00BA78D7">
        <w:t xml:space="preserve"> </w:t>
      </w:r>
      <w:r>
        <w:t>mănânce,</w:t>
      </w:r>
      <w:r w:rsidR="00BA78D7">
        <w:t xml:space="preserve"> </w:t>
      </w:r>
      <w:r>
        <w:t>dar</w:t>
      </w:r>
      <w:r w:rsidR="00BA78D7">
        <w:t xml:space="preserve"> </w:t>
      </w:r>
      <w:r>
        <w:t>sectorul</w:t>
      </w:r>
      <w:r w:rsidR="00BA78D7">
        <w:t xml:space="preserve"> </w:t>
      </w:r>
      <w:r>
        <w:t>balnear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deschis</w:t>
      </w:r>
      <w:r w:rsidR="008E73B9">
        <w:t xml:space="preserve">. </w:t>
      </w:r>
      <w:r>
        <w:t>El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deschis</w:t>
      </w:r>
      <w:r w:rsidR="00BA78D7">
        <w:t xml:space="preserve"> </w:t>
      </w:r>
      <w:r>
        <w:t>când</w:t>
      </w:r>
      <w:r w:rsidR="00BA78D7">
        <w:t xml:space="preserve"> </w:t>
      </w:r>
      <w:r>
        <w:t>toată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hidro-terapie</w:t>
      </w:r>
      <w:r w:rsidR="00BA78D7">
        <w:t xml:space="preserve"> </w:t>
      </w:r>
      <w:r>
        <w:t>şi</w:t>
      </w:r>
      <w:r w:rsidR="00BA78D7">
        <w:t xml:space="preserve"> </w:t>
      </w:r>
      <w:r>
        <w:t>termo-terapie,</w:t>
      </w:r>
      <w:r w:rsidR="00BA78D7">
        <w:t xml:space="preserve"> </w:t>
      </w:r>
      <w:r>
        <w:t>adică</w:t>
      </w:r>
      <w:r w:rsidR="00BA78D7">
        <w:t xml:space="preserve"> </w:t>
      </w:r>
      <w:r>
        <w:t>tratamentele</w:t>
      </w:r>
      <w:r w:rsidR="00BA78D7">
        <w:t xml:space="preserve"> </w:t>
      </w:r>
      <w:r>
        <w:t>cu</w:t>
      </w:r>
      <w:r w:rsidR="00BA78D7">
        <w:t xml:space="preserve"> </w:t>
      </w:r>
      <w:r>
        <w:t>apă</w:t>
      </w:r>
      <w:r w:rsidR="00BA78D7">
        <w:t xml:space="preserve"> </w:t>
      </w:r>
      <w:r>
        <w:t>minerală,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deschisă</w:t>
      </w:r>
      <w:r w:rsidR="008E73B9">
        <w:t xml:space="preserve">. </w:t>
      </w:r>
      <w:r>
        <w:t>Ori</w:t>
      </w:r>
      <w:r w:rsidR="00BA78D7">
        <w:t xml:space="preserve"> </w:t>
      </w:r>
      <w:r>
        <w:t>această</w:t>
      </w:r>
      <w:r w:rsidR="00BA78D7">
        <w:t xml:space="preserve"> </w:t>
      </w:r>
      <w:r>
        <w:t>zonă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deschisă,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aceea</w:t>
      </w:r>
      <w:r w:rsidR="00BA78D7">
        <w:t xml:space="preserve"> </w:t>
      </w:r>
      <w:r>
        <w:t>avem</w:t>
      </w:r>
      <w:r w:rsidR="00BA78D7">
        <w:t xml:space="preserve"> </w:t>
      </w:r>
      <w:r>
        <w:t>probleme</w:t>
      </w:r>
      <w:r w:rsidR="008E73B9">
        <w:t xml:space="preserve">. </w:t>
      </w:r>
      <w:r>
        <w:t>Centrele</w:t>
      </w:r>
      <w:r w:rsidR="00BA78D7">
        <w:t xml:space="preserve"> </w:t>
      </w:r>
      <w:r>
        <w:t>spa</w:t>
      </w:r>
      <w:r w:rsidR="00BA78D7">
        <w:t xml:space="preserve"> </w:t>
      </w:r>
      <w:r>
        <w:t>medicale,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8E73B9">
        <w:t xml:space="preserve">.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se</w:t>
      </w:r>
      <w:r w:rsidR="00BA78D7">
        <w:t xml:space="preserve"> </w:t>
      </w:r>
      <w:r>
        <w:t>greşeşte</w:t>
      </w:r>
      <w:r w:rsidR="00BA78D7">
        <w:t xml:space="preserve"> </w:t>
      </w:r>
      <w:r>
        <w:t>pentru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înţelege,</w:t>
      </w:r>
      <w:r w:rsidR="00BA78D7">
        <w:t xml:space="preserve"> </w:t>
      </w:r>
      <w:r>
        <w:t>sau</w:t>
      </w:r>
      <w:r w:rsidR="00BA78D7">
        <w:t xml:space="preserve"> </w:t>
      </w:r>
      <w:r>
        <w:t>suntem</w:t>
      </w:r>
      <w:r w:rsidR="00BA78D7">
        <w:t xml:space="preserve"> </w:t>
      </w:r>
      <w:r>
        <w:t>băgaţi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oală</w:t>
      </w:r>
      <w:r w:rsidR="00BA78D7">
        <w:t xml:space="preserve"> </w:t>
      </w:r>
      <w:r>
        <w:t>(cu</w:t>
      </w:r>
      <w:r w:rsidR="00BA78D7">
        <w:t xml:space="preserve"> </w:t>
      </w:r>
      <w:r>
        <w:t>restul</w:t>
      </w:r>
      <w:r w:rsidR="00BA78D7">
        <w:t xml:space="preserve"> </w:t>
      </w:r>
      <w:r>
        <w:lastRenderedPageBreak/>
        <w:t>operatorilor</w:t>
      </w:r>
      <w:r w:rsidR="00BA78D7">
        <w:t xml:space="preserve"> </w:t>
      </w:r>
      <w:r>
        <w:t>turistici,</w:t>
      </w:r>
      <w:r w:rsidR="00BA78D7">
        <w:t xml:space="preserve"> </w:t>
      </w:r>
      <w:r>
        <w:t>n</w:t>
      </w:r>
      <w:r w:rsidR="00BA78D7">
        <w:t xml:space="preserve">. </w:t>
      </w:r>
      <w:r>
        <w:t>r</w:t>
      </w:r>
      <w:r w:rsidR="00F96609">
        <w:t>.)</w:t>
      </w:r>
      <w:r>
        <w:t>,</w:t>
      </w:r>
      <w:r w:rsidR="00BA78D7">
        <w:t xml:space="preserve"> </w:t>
      </w:r>
      <w:r>
        <w:t>şi</w:t>
      </w:r>
      <w:r w:rsidR="00BA78D7">
        <w:t xml:space="preserve"> </w:t>
      </w:r>
      <w:r>
        <w:t>nu-i</w:t>
      </w:r>
      <w:r w:rsidR="00BA78D7">
        <w:t xml:space="preserve"> </w:t>
      </w:r>
      <w:r>
        <w:t>acelaşi</w:t>
      </w:r>
      <w:r w:rsidR="00BA78D7">
        <w:t xml:space="preserve"> </w:t>
      </w:r>
      <w:r>
        <w:t>lucru",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Nicu</w:t>
      </w:r>
      <w:r w:rsidR="00BA78D7">
        <w:t xml:space="preserve"> </w:t>
      </w:r>
      <w:r>
        <w:t>Rădulescu</w:t>
      </w:r>
      <w:r w:rsidR="00BA78D7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că</w:t>
      </w:r>
      <w:r w:rsidR="00BA78D7">
        <w:t xml:space="preserve"> </w:t>
      </w:r>
      <w:r>
        <w:t>medicii</w:t>
      </w:r>
      <w:r w:rsidR="00BA78D7">
        <w:t xml:space="preserve"> </w:t>
      </w:r>
      <w:r>
        <w:t>din</w:t>
      </w:r>
      <w:r w:rsidR="00BA78D7">
        <w:t xml:space="preserve"> </w:t>
      </w:r>
      <w:r>
        <w:t>Organizaţia</w:t>
      </w:r>
      <w:r w:rsidR="00BA78D7">
        <w:t xml:space="preserve"> </w:t>
      </w:r>
      <w:r>
        <w:t>Patronală</w:t>
      </w:r>
      <w:r w:rsidR="00BA78D7">
        <w:t xml:space="preserve"> </w:t>
      </w:r>
      <w:r>
        <w:t>a</w:t>
      </w:r>
      <w:r w:rsidR="00BA78D7">
        <w:t xml:space="preserve"> </w:t>
      </w:r>
      <w:r>
        <w:t>Turismului</w:t>
      </w:r>
      <w:r w:rsidR="00BA78D7">
        <w:t xml:space="preserve"> </w:t>
      </w:r>
      <w:r>
        <w:t>Balnear</w:t>
      </w:r>
      <w:r w:rsidR="00BA78D7">
        <w:t xml:space="preserve"> </w:t>
      </w:r>
      <w:r>
        <w:t>din</w:t>
      </w:r>
      <w:r w:rsidR="00BA78D7">
        <w:t xml:space="preserve"> </w:t>
      </w:r>
      <w:r>
        <w:t>Romania</w:t>
      </w:r>
      <w:r w:rsidR="00BA78D7">
        <w:t xml:space="preserve"> </w:t>
      </w:r>
      <w:r>
        <w:t>au</w:t>
      </w:r>
      <w:r w:rsidR="00BA78D7">
        <w:t xml:space="preserve"> </w:t>
      </w:r>
      <w:r>
        <w:t>avertizat</w:t>
      </w:r>
      <w:r w:rsidR="00BA78D7">
        <w:t xml:space="preserve"> </w:t>
      </w:r>
      <w:r>
        <w:t>că</w:t>
      </w:r>
      <w:r w:rsidR="00BA78D7">
        <w:t xml:space="preserve"> </w:t>
      </w:r>
      <w:r>
        <w:t>prelungirea</w:t>
      </w:r>
      <w:r w:rsidR="00BA78D7">
        <w:t xml:space="preserve"> </w:t>
      </w:r>
      <w:r>
        <w:t>măsurii</w:t>
      </w:r>
      <w:r w:rsidR="00BA78D7">
        <w:t xml:space="preserve"> </w:t>
      </w:r>
      <w:r>
        <w:t>care</w:t>
      </w:r>
      <w:r w:rsidR="00BA78D7">
        <w:t xml:space="preserve"> </w:t>
      </w:r>
      <w:r>
        <w:t>interzice</w:t>
      </w:r>
      <w:r w:rsidR="00BA78D7">
        <w:t xml:space="preserve"> </w:t>
      </w:r>
      <w:r>
        <w:t>funcţionarea</w:t>
      </w:r>
      <w:r w:rsidR="00BA78D7">
        <w:t xml:space="preserve"> </w:t>
      </w:r>
      <w:r>
        <w:t>restaurantelor</w:t>
      </w:r>
      <w:r w:rsidR="00BA78D7">
        <w:t xml:space="preserve"> </w:t>
      </w:r>
      <w:r>
        <w:t>îi</w:t>
      </w:r>
      <w:r w:rsidR="00BA78D7">
        <w:t xml:space="preserve"> </w:t>
      </w:r>
      <w:r>
        <w:t>pune</w:t>
      </w:r>
      <w:r w:rsidR="00BA78D7">
        <w:t xml:space="preserve"> </w:t>
      </w:r>
      <w:r>
        <w:t>în</w:t>
      </w:r>
      <w:r w:rsidR="00BA78D7">
        <w:t xml:space="preserve"> </w:t>
      </w:r>
      <w:r>
        <w:t>pericol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de</w:t>
      </w:r>
      <w:r w:rsidR="00BA78D7">
        <w:t xml:space="preserve"> </w:t>
      </w:r>
      <w:r>
        <w:t>toamnă</w:t>
      </w:r>
      <w:r w:rsidR="00BA78D7">
        <w:t xml:space="preserve"> </w:t>
      </w:r>
      <w:r>
        <w:t>pe</w:t>
      </w:r>
      <w:r w:rsidR="00BA78D7">
        <w:t xml:space="preserve"> </w:t>
      </w:r>
      <w:r>
        <w:t>pensionarii</w:t>
      </w:r>
      <w:r w:rsidR="00BA78D7">
        <w:t xml:space="preserve"> </w:t>
      </w:r>
      <w:r>
        <w:t>care</w:t>
      </w:r>
      <w:r w:rsidR="00BA78D7">
        <w:t xml:space="preserve"> </w:t>
      </w:r>
      <w:r>
        <w:t>vin</w:t>
      </w:r>
      <w:r w:rsidR="00BA78D7">
        <w:t xml:space="preserve"> </w:t>
      </w:r>
      <w:r>
        <w:t>la</w:t>
      </w:r>
      <w:r w:rsidR="00BA78D7">
        <w:t xml:space="preserve"> </w:t>
      </w:r>
      <w:r>
        <w:t>tratament</w:t>
      </w:r>
      <w:r w:rsidR="00BA78D7">
        <w:t xml:space="preserve">. </w:t>
      </w:r>
      <w:r>
        <w:t>"A</w:t>
      </w:r>
      <w:r w:rsidR="00BA78D7">
        <w:t xml:space="preserve"> </w:t>
      </w:r>
      <w:r>
        <w:t>doua</w:t>
      </w:r>
      <w:r w:rsidR="00BA78D7">
        <w:t xml:space="preserve"> </w:t>
      </w:r>
      <w:r>
        <w:t>problemă:</w:t>
      </w:r>
      <w:r w:rsidR="00BA78D7">
        <w:t xml:space="preserve"> </w:t>
      </w:r>
      <w:r>
        <w:t>cadrele</w:t>
      </w:r>
      <w:r w:rsidR="00BA78D7">
        <w:t xml:space="preserve"> </w:t>
      </w:r>
      <w:r>
        <w:t>medicale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servirea</w:t>
      </w:r>
      <w:r w:rsidR="00BA78D7">
        <w:t xml:space="preserve"> </w:t>
      </w:r>
      <w:r>
        <w:t>mesei</w:t>
      </w:r>
      <w:r w:rsidR="00BA78D7">
        <w:t xml:space="preserve"> </w:t>
      </w:r>
      <w:r>
        <w:t>pe</w:t>
      </w:r>
      <w:r w:rsidR="00BA78D7">
        <w:t xml:space="preserve"> </w:t>
      </w:r>
      <w:r>
        <w:t>terase</w:t>
      </w:r>
      <w:r w:rsidR="00BA78D7">
        <w:t xml:space="preserve"> </w:t>
      </w:r>
      <w:r>
        <w:t>pentru</w:t>
      </w:r>
      <w:r w:rsidR="00BA78D7">
        <w:t xml:space="preserve"> </w:t>
      </w:r>
      <w:r>
        <w:t>pensionari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fac</w:t>
      </w:r>
      <w:r w:rsidR="00BA78D7">
        <w:t xml:space="preserve"> </w:t>
      </w:r>
      <w:r>
        <w:t>tratamente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vulnerabili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greşeală,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septembrie,</w:t>
      </w:r>
      <w:r w:rsidR="00BA78D7">
        <w:t xml:space="preserve"> </w:t>
      </w:r>
      <w:r>
        <w:t>când</w:t>
      </w:r>
      <w:r w:rsidR="00BA78D7">
        <w:t xml:space="preserve"> </w:t>
      </w:r>
      <w:r>
        <w:t>îi</w:t>
      </w:r>
      <w:r w:rsidR="00BA78D7">
        <w:t xml:space="preserve"> </w:t>
      </w:r>
      <w:r>
        <w:t>vom</w:t>
      </w:r>
      <w:r w:rsidR="00BA78D7">
        <w:t xml:space="preserve"> </w:t>
      </w:r>
      <w:r>
        <w:t>îmbolnăvi,</w:t>
      </w:r>
      <w:r w:rsidR="00BA78D7">
        <w:t xml:space="preserve"> </w:t>
      </w:r>
      <w:r>
        <w:t>fiind</w:t>
      </w:r>
      <w:r w:rsidR="00BA78D7">
        <w:t xml:space="preserve"> </w:t>
      </w:r>
      <w:r>
        <w:t>mai</w:t>
      </w:r>
      <w:r w:rsidR="00BA78D7">
        <w:t xml:space="preserve"> </w:t>
      </w:r>
      <w:r>
        <w:t>frig</w:t>
      </w:r>
      <w:r w:rsidR="00BA78D7">
        <w:t xml:space="preserve"> </w:t>
      </w:r>
      <w:r>
        <w:t>în</w:t>
      </w:r>
      <w:r w:rsidR="00BA78D7">
        <w:t xml:space="preserve"> </w:t>
      </w:r>
      <w:r>
        <w:t>staţiunile</w:t>
      </w:r>
      <w:r w:rsidR="00BA78D7">
        <w:t xml:space="preserve"> </w:t>
      </w:r>
      <w:r>
        <w:t>balneare",</w:t>
      </w:r>
      <w:r w:rsidR="00BA78D7">
        <w:t xml:space="preserve"> </w:t>
      </w:r>
      <w:r>
        <w:t>a</w:t>
      </w:r>
      <w:r w:rsidR="00BA78D7">
        <w:t xml:space="preserve"> </w:t>
      </w:r>
      <w:r>
        <w:t>încheiat</w:t>
      </w:r>
      <w:r w:rsidR="00BA78D7">
        <w:t xml:space="preserve"> </w:t>
      </w:r>
      <w:r>
        <w:t>preşedintele</w:t>
      </w:r>
      <w:r w:rsidR="00BA78D7">
        <w:t xml:space="preserve"> </w:t>
      </w:r>
      <w:r>
        <w:t>OPTBR</w:t>
      </w:r>
      <w:r w:rsidR="00BA78D7">
        <w:t xml:space="preserve">. </w:t>
      </w:r>
    </w:p>
    <w:p w14:paraId="68075BD2" w14:textId="53C4DB40" w:rsidR="006C4461" w:rsidRDefault="006C4461" w:rsidP="006C4461">
      <w:r>
        <w:t>Leonardo</w:t>
      </w:r>
      <w:r w:rsidR="00BA78D7">
        <w:t xml:space="preserve"> </w:t>
      </w:r>
      <w:r>
        <w:t>Badea</w:t>
      </w:r>
      <w:r w:rsidR="00BA78D7">
        <w:t xml:space="preserve"> </w:t>
      </w:r>
      <w:r>
        <w:t>(BNR):</w:t>
      </w:r>
      <w:r w:rsidR="00BA78D7">
        <w:t xml:space="preserve">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dublă</w:t>
      </w:r>
      <w:r w:rsidR="00BA78D7">
        <w:t xml:space="preserve"> </w:t>
      </w:r>
      <w:r>
        <w:t>vulnerabilitate: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și</w:t>
      </w:r>
      <w:r w:rsidR="00BA78D7">
        <w:t xml:space="preserve"> </w:t>
      </w:r>
      <w:r>
        <w:t>deficitul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BA78D7">
        <w:t xml:space="preserve"> </w:t>
      </w:r>
      <w:r>
        <w:t>"Din</w:t>
      </w:r>
      <w:r w:rsidR="00BA78D7">
        <w:t xml:space="preserve"> </w:t>
      </w:r>
      <w:r>
        <w:t>păcate</w:t>
      </w:r>
      <w:r w:rsidR="00BA78D7">
        <w:t xml:space="preserve">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astăzi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dublă</w:t>
      </w:r>
      <w:r w:rsidR="00BA78D7">
        <w:t xml:space="preserve"> </w:t>
      </w:r>
      <w:r>
        <w:t>vulnerabilitate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niveluri</w:t>
      </w:r>
      <w:r w:rsidR="00BA78D7">
        <w:t xml:space="preserve"> </w:t>
      </w:r>
      <w:r>
        <w:t>ridicate</w:t>
      </w:r>
      <w:r w:rsidR="00BA78D7">
        <w:t xml:space="preserve"> </w:t>
      </w:r>
      <w:r>
        <w:t>ale</w:t>
      </w:r>
      <w:r w:rsidR="00BA78D7">
        <w:t xml:space="preserve"> </w:t>
      </w:r>
      <w:r>
        <w:t>deficitului</w:t>
      </w:r>
      <w:r w:rsidR="00BA78D7">
        <w:t xml:space="preserve"> </w:t>
      </w:r>
      <w:r>
        <w:t>bugetar</w:t>
      </w:r>
      <w:r w:rsidR="00BA78D7">
        <w:t xml:space="preserve"> </w:t>
      </w:r>
      <w:r>
        <w:t>şi</w:t>
      </w:r>
      <w:r w:rsidR="00BA78D7">
        <w:t xml:space="preserve"> </w:t>
      </w:r>
      <w:r>
        <w:t>deficitului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8E73B9">
        <w:t xml:space="preserve">. </w:t>
      </w:r>
      <w:r>
        <w:t>Acestea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apărute</w:t>
      </w:r>
      <w:r w:rsidR="00BA78D7">
        <w:t xml:space="preserve"> </w:t>
      </w:r>
      <w:r>
        <w:t>ca</w:t>
      </w:r>
      <w:r w:rsidR="00BA78D7">
        <w:t xml:space="preserve"> </w:t>
      </w:r>
      <w:r>
        <w:t>efect</w:t>
      </w:r>
      <w:r w:rsidR="00BA78D7">
        <w:t xml:space="preserve"> </w:t>
      </w:r>
      <w:r>
        <w:t>al</w:t>
      </w:r>
      <w:r w:rsidR="00BA78D7">
        <w:t xml:space="preserve"> </w:t>
      </w:r>
      <w:r>
        <w:t>crizei</w:t>
      </w:r>
      <w:r w:rsidR="00BA78D7">
        <w:t xml:space="preserve"> </w:t>
      </w:r>
      <w:r>
        <w:t>(chiar</w:t>
      </w:r>
      <w:r w:rsidR="00BA78D7">
        <w:t xml:space="preserve"> </w:t>
      </w:r>
      <w:r>
        <w:t>dacă</w:t>
      </w:r>
      <w:r w:rsidR="00BA78D7">
        <w:t xml:space="preserve"> </w:t>
      </w:r>
      <w:r>
        <w:t>este</w:t>
      </w:r>
      <w:r w:rsidR="00BA78D7">
        <w:t xml:space="preserve"> </w:t>
      </w:r>
      <w:r>
        <w:t>firesc</w:t>
      </w:r>
      <w:r w:rsidR="00BA78D7">
        <w:t xml:space="preserve"> </w:t>
      </w:r>
      <w:r>
        <w:t>că</w:t>
      </w:r>
      <w:r w:rsidR="00BA78D7">
        <w:t xml:space="preserve"> </w:t>
      </w:r>
      <w:r>
        <w:t>ele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amplificate</w:t>
      </w:r>
      <w:r w:rsidR="00BA78D7">
        <w:t xml:space="preserve"> </w:t>
      </w:r>
      <w:r>
        <w:t>de</w:t>
      </w:r>
      <w:r w:rsidR="00BA78D7">
        <w:t xml:space="preserve"> </w:t>
      </w:r>
      <w:r>
        <w:t>criză)</w:t>
      </w:r>
      <w:r w:rsidR="00BA78D7">
        <w:t xml:space="preserve"> </w:t>
      </w:r>
      <w:r>
        <w:t>ci</w:t>
      </w:r>
      <w:r w:rsidR="00BA78D7">
        <w:t xml:space="preserve"> </w:t>
      </w:r>
      <w:r>
        <w:t>rezidă</w:t>
      </w:r>
      <w:r w:rsidR="00BA78D7">
        <w:t xml:space="preserve"> </w:t>
      </w:r>
      <w:r>
        <w:t>în</w:t>
      </w:r>
      <w:r w:rsidR="00BA78D7">
        <w:t xml:space="preserve"> </w:t>
      </w:r>
      <w:r>
        <w:t>deficienţe</w:t>
      </w:r>
      <w:r w:rsidR="00BA78D7">
        <w:t xml:space="preserve"> </w:t>
      </w:r>
      <w:r>
        <w:t>structurale</w:t>
      </w:r>
      <w:r w:rsidR="00BA78D7">
        <w:t xml:space="preserve"> </w:t>
      </w:r>
      <w:r>
        <w:t>acumulate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anteriori</w:t>
      </w:r>
      <w:r w:rsidR="00BA78D7">
        <w:t xml:space="preserve"> </w:t>
      </w:r>
      <w:r>
        <w:t>acesteia,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economică</w:t>
      </w:r>
      <w:r w:rsidR="00BA78D7">
        <w:t xml:space="preserve"> </w:t>
      </w:r>
      <w:r>
        <w:t>şi</w:t>
      </w:r>
      <w:r w:rsidR="00BA78D7">
        <w:t xml:space="preserve"> </w:t>
      </w:r>
      <w:r>
        <w:t>prosperitate,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fi</w:t>
      </w:r>
      <w:r w:rsidR="00BA78D7">
        <w:t xml:space="preserve"> </w:t>
      </w:r>
      <w:r>
        <w:t>avut</w:t>
      </w:r>
      <w:r w:rsidR="00BA78D7">
        <w:t xml:space="preserve"> </w:t>
      </w:r>
      <w:r>
        <w:t>timpul</w:t>
      </w:r>
      <w:r w:rsidR="00BA78D7">
        <w:t xml:space="preserve"> </w:t>
      </w:r>
      <w:r>
        <w:t>şi</w:t>
      </w:r>
      <w:r w:rsidR="00BA78D7">
        <w:t xml:space="preserve"> </w:t>
      </w:r>
      <w:r>
        <w:t>resursele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corectăm</w:t>
      </w:r>
      <w:r w:rsidR="00BA78D7">
        <w:t xml:space="preserve"> </w:t>
      </w:r>
      <w:r>
        <w:t>sau</w:t>
      </w:r>
      <w:r w:rsidR="00BA78D7">
        <w:t xml:space="preserve"> </w:t>
      </w:r>
      <w:r>
        <w:t>măcar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ameliorăm,</w:t>
      </w:r>
      <w:r w:rsidR="00BA78D7">
        <w:t xml:space="preserve"> </w:t>
      </w:r>
      <w:r>
        <w:t>chiar</w:t>
      </w:r>
      <w:r w:rsidR="00BA78D7">
        <w:t xml:space="preserve"> </w:t>
      </w:r>
      <w:r>
        <w:t>cu</w:t>
      </w:r>
      <w:r w:rsidR="00BA78D7">
        <w:t xml:space="preserve"> </w:t>
      </w:r>
      <w:r>
        <w:t>costul</w:t>
      </w:r>
      <w:r w:rsidR="00BA78D7">
        <w:t xml:space="preserve"> </w:t>
      </w:r>
      <w:r>
        <w:t>unei</w:t>
      </w:r>
      <w:r w:rsidR="00BA78D7">
        <w:t xml:space="preserve"> </w:t>
      </w:r>
      <w:r>
        <w:t>creşteri</w:t>
      </w:r>
      <w:r w:rsidR="00BA78D7">
        <w:t xml:space="preserve"> </w:t>
      </w:r>
      <w:r>
        <w:t>mai</w:t>
      </w:r>
      <w:r w:rsidR="00BA78D7">
        <w:t xml:space="preserve"> </w:t>
      </w:r>
      <w:r>
        <w:t>moderate</w:t>
      </w:r>
      <w:r w:rsidR="00BA78D7">
        <w:t xml:space="preserve"> </w:t>
      </w:r>
      <w:r>
        <w:t>(dar</w:t>
      </w:r>
      <w:r w:rsidR="00BA78D7">
        <w:t xml:space="preserve"> </w:t>
      </w:r>
      <w:r>
        <w:t>mai</w:t>
      </w:r>
      <w:r w:rsidR="00BA78D7">
        <w:t xml:space="preserve"> </w:t>
      </w:r>
      <w:r>
        <w:t>sustenabile)</w:t>
      </w:r>
      <w:r w:rsidR="00BA78D7">
        <w:t xml:space="preserve">. </w:t>
      </w:r>
      <w:r>
        <w:t>Deficitele</w:t>
      </w:r>
      <w:r w:rsidR="00BA78D7">
        <w:t xml:space="preserve"> </w:t>
      </w:r>
      <w:r>
        <w:t>de</w:t>
      </w:r>
      <w:r w:rsidR="00BA78D7">
        <w:t xml:space="preserve"> </w:t>
      </w:r>
      <w:r>
        <w:t>nivel</w:t>
      </w:r>
      <w:r w:rsidR="00BA78D7">
        <w:t xml:space="preserve"> </w:t>
      </w:r>
      <w:r>
        <w:t>ridicat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menţinute</w:t>
      </w:r>
      <w:r w:rsidR="00BA78D7">
        <w:t xml:space="preserve"> </w:t>
      </w:r>
      <w:r>
        <w:t>în</w:t>
      </w:r>
      <w:r w:rsidR="00BA78D7">
        <w:t xml:space="preserve"> </w:t>
      </w:r>
      <w:r>
        <w:t>perioade</w:t>
      </w:r>
      <w:r w:rsidR="00BA78D7">
        <w:t xml:space="preserve"> </w:t>
      </w:r>
      <w:r>
        <w:t>favorabile</w:t>
      </w:r>
      <w:r w:rsidR="00BA78D7">
        <w:t xml:space="preserve"> </w:t>
      </w:r>
      <w:r>
        <w:t>pentru</w:t>
      </w:r>
      <w:r w:rsidR="00BA78D7">
        <w:t xml:space="preserve"> </w:t>
      </w:r>
      <w:r>
        <w:t>economie</w:t>
      </w:r>
      <w:r w:rsidR="00BA78D7">
        <w:t xml:space="preserve"> </w:t>
      </w:r>
      <w:r>
        <w:t>dar</w:t>
      </w:r>
      <w:r w:rsidR="00BA78D7">
        <w:t xml:space="preserve"> </w:t>
      </w:r>
      <w:r>
        <w:t>devin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greu</w:t>
      </w:r>
      <w:r w:rsidR="00BA78D7">
        <w:t xml:space="preserve"> </w:t>
      </w:r>
      <w:r>
        <w:t>de</w:t>
      </w:r>
      <w:r w:rsidR="00BA78D7">
        <w:t xml:space="preserve"> </w:t>
      </w:r>
      <w:r>
        <w:t>perpetuat</w:t>
      </w:r>
      <w:r w:rsidR="00BA78D7">
        <w:t xml:space="preserve"> </w:t>
      </w:r>
      <w:r>
        <w:t>în</w:t>
      </w:r>
      <w:r w:rsidR="00BA78D7">
        <w:t xml:space="preserve"> </w:t>
      </w:r>
      <w:r>
        <w:t>perioadele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fenomenului</w:t>
      </w:r>
      <w:r w:rsidR="00BA78D7">
        <w:t xml:space="preserve"> </w:t>
      </w:r>
      <w:r>
        <w:t>(normal)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aversiunii</w:t>
      </w:r>
      <w:r w:rsidR="00BA78D7">
        <w:t xml:space="preserve"> </w:t>
      </w:r>
      <w:r>
        <w:t>la</w:t>
      </w:r>
      <w:r w:rsidR="00BA78D7">
        <w:t xml:space="preserve"> </w:t>
      </w:r>
      <w:r>
        <w:t>risc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investitorilor</w:t>
      </w:r>
      <w:r w:rsidR="00BA78D7">
        <w:t xml:space="preserve"> </w:t>
      </w:r>
      <w:r>
        <w:t>externi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depinde</w:t>
      </w:r>
      <w:r w:rsidR="00BA78D7">
        <w:t xml:space="preserve"> </w:t>
      </w:r>
      <w:r>
        <w:t>finanţarea</w:t>
      </w:r>
      <w:r w:rsidR="00BA78D7">
        <w:t xml:space="preserve"> </w:t>
      </w:r>
      <w:r>
        <w:t>acestora</w:t>
      </w:r>
      <w:r w:rsidR="008E73B9">
        <w:t xml:space="preserve">. </w:t>
      </w:r>
      <w:r>
        <w:t>De</w:t>
      </w:r>
      <w:r w:rsidR="00BA78D7">
        <w:t xml:space="preserve"> </w:t>
      </w:r>
      <w:r>
        <w:t>aceea</w:t>
      </w:r>
      <w:r w:rsidR="00BA78D7">
        <w:t xml:space="preserve"> </w:t>
      </w:r>
      <w:r>
        <w:t>este</w:t>
      </w:r>
      <w:r w:rsidR="00BA78D7">
        <w:t xml:space="preserve"> </w:t>
      </w:r>
      <w:r>
        <w:t>lipsit</w:t>
      </w:r>
      <w:r w:rsidR="00BA78D7">
        <w:t xml:space="preserve"> </w:t>
      </w:r>
      <w:r>
        <w:t>de</w:t>
      </w:r>
      <w:r w:rsidR="00BA78D7">
        <w:t xml:space="preserve"> </w:t>
      </w:r>
      <w:r>
        <w:t>înţelepciune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acţionezi</w:t>
      </w:r>
      <w:r w:rsidR="00BA78D7">
        <w:t xml:space="preserve"> </w:t>
      </w:r>
      <w:r>
        <w:t>împotriva</w:t>
      </w:r>
      <w:r w:rsidR="00BA78D7">
        <w:t xml:space="preserve"> </w:t>
      </w:r>
      <w:r>
        <w:t>denaturării</w:t>
      </w:r>
      <w:r w:rsidR="00BA78D7">
        <w:t xml:space="preserve"> </w:t>
      </w:r>
      <w:r>
        <w:t>structurii</w:t>
      </w:r>
      <w:r w:rsidR="00BA78D7">
        <w:t xml:space="preserve"> </w:t>
      </w:r>
      <w:r>
        <w:t>economiei</w:t>
      </w:r>
      <w:r w:rsidR="00BA78D7">
        <w:t xml:space="preserve"> </w:t>
      </w:r>
      <w:r>
        <w:t>care</w:t>
      </w:r>
      <w:r w:rsidR="00BA78D7">
        <w:t xml:space="preserve"> </w:t>
      </w:r>
      <w:r>
        <w:t>conduce</w:t>
      </w:r>
      <w:r w:rsidR="00BA78D7">
        <w:t xml:space="preserve"> </w:t>
      </w:r>
      <w:r>
        <w:t>la</w:t>
      </w:r>
      <w:r w:rsidR="00BA78D7">
        <w:t xml:space="preserve"> </w:t>
      </w:r>
      <w:r>
        <w:t>permanentizarea</w:t>
      </w:r>
      <w:r w:rsidR="00BA78D7">
        <w:t xml:space="preserve"> </w:t>
      </w:r>
      <w:r>
        <w:t>unor</w:t>
      </w:r>
      <w:r w:rsidR="00BA78D7">
        <w:t xml:space="preserve"> </w:t>
      </w:r>
      <w:r>
        <w:t>deficite</w:t>
      </w:r>
      <w:r w:rsidR="00BA78D7">
        <w:t xml:space="preserve"> </w:t>
      </w:r>
      <w:r>
        <w:t>mari</w:t>
      </w:r>
      <w:r w:rsidR="00BA78D7">
        <w:t xml:space="preserve"> </w:t>
      </w:r>
      <w:r>
        <w:t>chiar</w:t>
      </w:r>
      <w:r w:rsidR="00BA78D7">
        <w:t xml:space="preserve"> </w:t>
      </w:r>
      <w:r>
        <w:t>dacă,</w:t>
      </w:r>
      <w:r w:rsidR="00BA78D7">
        <w:t xml:space="preserve"> </w:t>
      </w:r>
      <w:r>
        <w:t>pentru</w:t>
      </w:r>
      <w:r w:rsidR="00BA78D7">
        <w:t xml:space="preserve"> </w:t>
      </w:r>
      <w:r>
        <w:t>moment,</w:t>
      </w:r>
      <w:r w:rsidR="00BA78D7">
        <w:t xml:space="preserve"> </w:t>
      </w:r>
      <w:r>
        <w:t>acestea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(aparent)</w:t>
      </w:r>
      <w:r w:rsidR="00BA78D7">
        <w:t xml:space="preserve"> </w:t>
      </w:r>
      <w:r>
        <w:t>susţinute",</w:t>
      </w:r>
      <w:r w:rsidR="00BA78D7">
        <w:t xml:space="preserve"> </w:t>
      </w:r>
      <w:r>
        <w:t>precizează</w:t>
      </w:r>
      <w:r w:rsidR="00BA78D7">
        <w:t xml:space="preserve"> </w:t>
      </w:r>
      <w:r>
        <w:t>Badea</w:t>
      </w:r>
      <w:r w:rsidR="00BA78D7">
        <w:t xml:space="preserve"> </w:t>
      </w:r>
      <w:r>
        <w:t>într-o</w:t>
      </w:r>
      <w:r w:rsidR="00BA78D7">
        <w:t xml:space="preserve"> </w:t>
      </w:r>
      <w:r>
        <w:t>analiză</w:t>
      </w:r>
      <w:r w:rsidR="00BA78D7">
        <w:t xml:space="preserve"> </w:t>
      </w:r>
      <w:r>
        <w:t>publicată</w:t>
      </w:r>
      <w:r w:rsidR="00BA78D7">
        <w:t xml:space="preserve"> </w:t>
      </w:r>
      <w:r>
        <w:t>pe</w:t>
      </w:r>
      <w:r w:rsidR="00BA78D7">
        <w:t xml:space="preserve"> </w:t>
      </w:r>
      <w:r>
        <w:t>platforma</w:t>
      </w:r>
      <w:r w:rsidR="00BA78D7">
        <w:t xml:space="preserve"> </w:t>
      </w:r>
      <w:r>
        <w:t>OpiniiBNR</w:t>
      </w:r>
      <w:r w:rsidR="00BA78D7">
        <w:t xml:space="preserve">. </w:t>
      </w:r>
      <w:r>
        <w:t>În</w:t>
      </w:r>
      <w:r w:rsidR="00BA78D7">
        <w:t xml:space="preserve"> </w:t>
      </w:r>
      <w:r>
        <w:t>opinia</w:t>
      </w:r>
      <w:r w:rsidR="00BA78D7">
        <w:t xml:space="preserve"> </w:t>
      </w:r>
      <w:r>
        <w:t>sa,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României,</w:t>
      </w:r>
      <w:r w:rsidR="00BA78D7">
        <w:t xml:space="preserve"> </w:t>
      </w:r>
      <w:r>
        <w:t>deficienţele</w:t>
      </w:r>
      <w:r w:rsidR="00BA78D7">
        <w:t xml:space="preserve"> </w:t>
      </w:r>
      <w:r>
        <w:t>structurale</w:t>
      </w:r>
      <w:r w:rsidR="00BA78D7">
        <w:t xml:space="preserve"> </w:t>
      </w:r>
      <w:r>
        <w:t>ce</w:t>
      </w:r>
      <w:r w:rsidR="00BA78D7">
        <w:t xml:space="preserve"> </w:t>
      </w:r>
      <w:r>
        <w:t>generează</w:t>
      </w:r>
      <w:r w:rsidR="00BA78D7">
        <w:t xml:space="preserve"> </w:t>
      </w:r>
      <w:r>
        <w:t>nivelul</w:t>
      </w:r>
      <w:r w:rsidR="00BA78D7">
        <w:t xml:space="preserve"> </w:t>
      </w:r>
      <w:r>
        <w:t>ridicat</w:t>
      </w:r>
      <w:r w:rsidR="00BA78D7">
        <w:t xml:space="preserve"> </w:t>
      </w:r>
      <w:r>
        <w:t>al</w:t>
      </w:r>
      <w:r w:rsidR="00BA78D7">
        <w:t xml:space="preserve"> </w:t>
      </w:r>
      <w:r>
        <w:t>acestor</w:t>
      </w:r>
      <w:r w:rsidR="00BA78D7">
        <w:t xml:space="preserve"> </w:t>
      </w:r>
      <w:r>
        <w:t>deficite</w:t>
      </w:r>
      <w:r w:rsidR="00BA78D7">
        <w:t xml:space="preserve"> </w:t>
      </w:r>
      <w:r>
        <w:t>ţin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rigiditatea</w:t>
      </w:r>
      <w:r w:rsidR="00BA78D7">
        <w:t xml:space="preserve"> </w:t>
      </w:r>
      <w:r>
        <w:t>structurii</w:t>
      </w:r>
      <w:r w:rsidR="00BA78D7">
        <w:t xml:space="preserve"> </w:t>
      </w:r>
      <w:r>
        <w:t>cheltuielilor</w:t>
      </w:r>
      <w:r w:rsidR="00BA78D7">
        <w:t xml:space="preserve"> </w:t>
      </w:r>
      <w:r>
        <w:t>bugetare</w:t>
      </w:r>
      <w:r w:rsidR="00BA78D7">
        <w:t xml:space="preserve"> </w:t>
      </w:r>
      <w:r>
        <w:t>şi</w:t>
      </w:r>
      <w:r w:rsidR="00BA78D7">
        <w:t xml:space="preserve"> </w:t>
      </w:r>
      <w:r>
        <w:t>nivelul</w:t>
      </w:r>
      <w:r w:rsidR="00BA78D7">
        <w:t xml:space="preserve"> </w:t>
      </w:r>
      <w:r>
        <w:t>redus</w:t>
      </w:r>
      <w:r w:rsidR="00BA78D7">
        <w:t xml:space="preserve"> </w:t>
      </w:r>
      <w:r>
        <w:t>al</w:t>
      </w:r>
      <w:r w:rsidR="00BA78D7">
        <w:t xml:space="preserve"> </w:t>
      </w:r>
      <w:r>
        <w:t>veniturilor</w:t>
      </w:r>
      <w:r w:rsidR="00BA78D7">
        <w:t xml:space="preserve"> </w:t>
      </w:r>
      <w:r>
        <w:t>fiscale</w:t>
      </w:r>
      <w:r w:rsidR="00BA78D7">
        <w:t xml:space="preserve"> </w:t>
      </w:r>
      <w:r>
        <w:t>ca</w:t>
      </w:r>
      <w:r w:rsidR="00BA78D7">
        <w:t xml:space="preserve"> </w:t>
      </w:r>
      <w:r>
        <w:t>pondere</w:t>
      </w:r>
      <w:r w:rsidR="00BA78D7">
        <w:t xml:space="preserve"> </w:t>
      </w:r>
      <w:r>
        <w:t>în</w:t>
      </w:r>
      <w:r w:rsidR="00BA78D7">
        <w:t xml:space="preserve"> </w:t>
      </w:r>
      <w:r>
        <w:t>PIB,</w:t>
      </w:r>
      <w:r w:rsidR="00BA78D7">
        <w:t xml:space="preserve"> </w:t>
      </w:r>
      <w:r>
        <w:t>iar</w:t>
      </w:r>
      <w:r w:rsidR="00BA78D7">
        <w:t xml:space="preserve"> </w:t>
      </w:r>
      <w:r>
        <w:t>din</w:t>
      </w:r>
      <w:r w:rsidR="00BA78D7">
        <w:t xml:space="preserve"> </w:t>
      </w:r>
      <w:r>
        <w:t>perspectiva</w:t>
      </w:r>
      <w:r w:rsidR="00BA78D7">
        <w:t xml:space="preserve"> </w:t>
      </w:r>
      <w:r>
        <w:t>poziţiei</w:t>
      </w:r>
      <w:r w:rsidR="00BA78D7">
        <w:t xml:space="preserve"> </w:t>
      </w:r>
      <w:r>
        <w:t>externe,</w:t>
      </w:r>
      <w:r w:rsidR="00BA78D7">
        <w:t xml:space="preserve"> </w:t>
      </w:r>
      <w:r>
        <w:t>dependenţa</w:t>
      </w:r>
      <w:r w:rsidR="00BA78D7">
        <w:t xml:space="preserve"> </w:t>
      </w:r>
      <w:r>
        <w:t>ridicată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de</w:t>
      </w:r>
      <w:r w:rsidR="00BA78D7">
        <w:t xml:space="preserve"> </w:t>
      </w:r>
      <w:r>
        <w:t>importuri,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induce</w:t>
      </w:r>
      <w:r w:rsidR="00BA78D7">
        <w:t xml:space="preserve"> </w:t>
      </w:r>
      <w:r>
        <w:t>aproape</w:t>
      </w:r>
      <w:r w:rsidR="00BA78D7">
        <w:t xml:space="preserve"> </w:t>
      </w:r>
      <w:r>
        <w:t>automat</w:t>
      </w:r>
      <w:r w:rsidR="00BA78D7">
        <w:t xml:space="preserve"> </w:t>
      </w:r>
      <w:r>
        <w:t>şi</w:t>
      </w:r>
      <w:r w:rsidR="00BA78D7">
        <w:t xml:space="preserve"> </w:t>
      </w:r>
      <w:r>
        <w:t>vulnerabilitatea</w:t>
      </w:r>
      <w:r w:rsidR="00BA78D7">
        <w:t xml:space="preserve"> </w:t>
      </w:r>
      <w:r>
        <w:t>lanţurilor</w:t>
      </w:r>
      <w:r w:rsidR="00BA78D7">
        <w:t xml:space="preserve"> </w:t>
      </w:r>
      <w:r>
        <w:t>de</w:t>
      </w:r>
      <w:r w:rsidR="00BA78D7">
        <w:t xml:space="preserve"> </w:t>
      </w:r>
      <w:r>
        <w:t>aprovizionare</w:t>
      </w:r>
      <w:r w:rsidR="00BA78D7">
        <w:t xml:space="preserve">. </w:t>
      </w:r>
      <w:r>
        <w:t>"Aceste</w:t>
      </w:r>
      <w:r w:rsidR="00BA78D7">
        <w:t xml:space="preserve"> </w:t>
      </w:r>
      <w:r>
        <w:t>vulnerabilităţi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pandemică</w:t>
      </w:r>
      <w:r w:rsidR="00BA78D7">
        <w:t xml:space="preserve"> </w:t>
      </w:r>
      <w:r>
        <w:t>actuală,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erau</w:t>
      </w:r>
      <w:r w:rsidR="00BA78D7">
        <w:t xml:space="preserve"> </w:t>
      </w:r>
      <w:r>
        <w:t>preexistente</w:t>
      </w:r>
      <w:r w:rsidR="00BA78D7">
        <w:t xml:space="preserve"> </w:t>
      </w:r>
      <w:r>
        <w:t>şi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cauzat</w:t>
      </w:r>
      <w:r w:rsidR="00BA78D7">
        <w:t xml:space="preserve"> </w:t>
      </w:r>
      <w:r>
        <w:t>efecte</w:t>
      </w:r>
      <w:r w:rsidR="00BA78D7">
        <w:t xml:space="preserve"> </w:t>
      </w:r>
      <w:r>
        <w:t>negative</w:t>
      </w:r>
      <w:r w:rsidR="00BA78D7">
        <w:t xml:space="preserve"> </w:t>
      </w:r>
      <w:r>
        <w:t>similare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manifestării</w:t>
      </w:r>
      <w:r w:rsidR="00BA78D7">
        <w:t xml:space="preserve"> </w:t>
      </w:r>
      <w:r>
        <w:t>altor</w:t>
      </w:r>
      <w:r w:rsidR="00BA78D7">
        <w:t xml:space="preserve"> </w:t>
      </w:r>
      <w:r>
        <w:t>şocuri</w:t>
      </w:r>
      <w:r w:rsidR="00BA78D7">
        <w:t xml:space="preserve"> </w:t>
      </w:r>
      <w:r>
        <w:t>negative</w:t>
      </w:r>
      <w:r w:rsidR="00BA78D7">
        <w:t xml:space="preserve"> </w:t>
      </w:r>
      <w:r>
        <w:t>cu</w:t>
      </w:r>
      <w:r w:rsidR="00BA78D7">
        <w:t xml:space="preserve"> </w:t>
      </w:r>
      <w:r>
        <w:t>efect</w:t>
      </w:r>
      <w:r w:rsidR="00BA78D7">
        <w:t xml:space="preserve"> </w:t>
      </w:r>
      <w:r>
        <w:t>global</w:t>
      </w:r>
      <w:r w:rsidR="008E73B9">
        <w:t xml:space="preserve">. </w:t>
      </w:r>
      <w:r>
        <w:t>Pandemia</w:t>
      </w:r>
      <w:r w:rsidR="00BA78D7">
        <w:t xml:space="preserve"> </w:t>
      </w:r>
      <w:r>
        <w:t>doar</w:t>
      </w:r>
      <w:r w:rsidR="00BA78D7">
        <w:t xml:space="preserve"> </w:t>
      </w:r>
      <w:r>
        <w:t>le-a</w:t>
      </w:r>
      <w:r w:rsidR="00BA78D7">
        <w:t xml:space="preserve"> </w:t>
      </w:r>
      <w:r>
        <w:t>pus</w:t>
      </w:r>
      <w:r w:rsidR="00BA78D7">
        <w:t xml:space="preserve"> </w:t>
      </w:r>
      <w:r>
        <w:t>în</w:t>
      </w:r>
      <w:r w:rsidR="00BA78D7">
        <w:t xml:space="preserve"> </w:t>
      </w:r>
      <w:r>
        <w:t>evidenţă</w:t>
      </w:r>
      <w:r w:rsidR="00BA78D7">
        <w:t xml:space="preserve"> </w:t>
      </w:r>
      <w:r>
        <w:t>şi</w:t>
      </w:r>
      <w:r w:rsidR="00BA78D7">
        <w:t xml:space="preserve"> </w:t>
      </w:r>
      <w:r>
        <w:t>ne-a</w:t>
      </w:r>
      <w:r w:rsidR="00BA78D7">
        <w:t xml:space="preserve"> </w:t>
      </w:r>
      <w:r>
        <w:t>oferit</w:t>
      </w:r>
      <w:r w:rsidR="00BA78D7">
        <w:t xml:space="preserve"> </w:t>
      </w:r>
      <w:r>
        <w:t>şansa</w:t>
      </w:r>
      <w:r w:rsidR="00BA78D7">
        <w:t xml:space="preserve"> </w:t>
      </w:r>
      <w:r>
        <w:t>să</w:t>
      </w:r>
      <w:r w:rsidR="00BA78D7">
        <w:t xml:space="preserve"> </w:t>
      </w:r>
      <w:r>
        <w:t>devenim</w:t>
      </w:r>
      <w:r w:rsidR="00BA78D7">
        <w:t xml:space="preserve"> </w:t>
      </w:r>
      <w:r>
        <w:t>mai</w:t>
      </w:r>
      <w:r w:rsidR="00BA78D7">
        <w:t xml:space="preserve"> </w:t>
      </w:r>
      <w:r>
        <w:t>puternici</w:t>
      </w:r>
      <w:r w:rsidR="00BA78D7">
        <w:t xml:space="preserve"> </w:t>
      </w:r>
      <w:r>
        <w:t>corectându-le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manieră</w:t>
      </w:r>
      <w:r w:rsidR="00BA78D7">
        <w:t xml:space="preserve"> </w:t>
      </w:r>
      <w:r>
        <w:t>durabilă</w:t>
      </w:r>
      <w:r w:rsidR="008E73B9">
        <w:t xml:space="preserve">. </w:t>
      </w:r>
      <w:r>
        <w:t>Conjunctura</w:t>
      </w:r>
      <w:r w:rsidR="00BA78D7">
        <w:t xml:space="preserve"> </w:t>
      </w:r>
      <w:r>
        <w:t>globală</w:t>
      </w:r>
      <w:r w:rsidR="00BA78D7">
        <w:t xml:space="preserve"> </w:t>
      </w:r>
      <w:r>
        <w:t>din</w:t>
      </w:r>
      <w:r w:rsidR="00BA78D7">
        <w:t xml:space="preserve"> </w:t>
      </w:r>
      <w:r>
        <w:t>prezent,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contribuţie</w:t>
      </w:r>
      <w:r w:rsidR="00BA78D7">
        <w:t xml:space="preserve"> </w:t>
      </w:r>
      <w:r>
        <w:t>importantă</w:t>
      </w:r>
      <w:r w:rsidR="00BA78D7">
        <w:t xml:space="preserve"> </w:t>
      </w:r>
      <w:r>
        <w:t>au</w:t>
      </w:r>
      <w:r w:rsidR="00BA78D7">
        <w:t xml:space="preserve"> </w:t>
      </w:r>
      <w:r>
        <w:t>avut-o</w:t>
      </w:r>
      <w:r w:rsidR="00BA78D7">
        <w:t xml:space="preserve"> </w:t>
      </w:r>
      <w:r>
        <w:t>tendinţele</w:t>
      </w:r>
      <w:r w:rsidR="00BA78D7">
        <w:t xml:space="preserve"> </w:t>
      </w:r>
      <w:r>
        <w:t>manifestate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scursă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criza</w:t>
      </w:r>
      <w:r w:rsidR="00BA78D7">
        <w:t xml:space="preserve"> </w:t>
      </w:r>
      <w:r>
        <w:t>financiară</w:t>
      </w:r>
      <w:r w:rsidR="00BA78D7">
        <w:t xml:space="preserve"> </w:t>
      </w:r>
      <w:r>
        <w:t>globală</w:t>
      </w:r>
      <w:r w:rsidR="00BA78D7">
        <w:t xml:space="preserve"> </w:t>
      </w:r>
      <w:r>
        <w:t>declanşată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2007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deceniul</w:t>
      </w:r>
      <w:r w:rsidR="00BA78D7">
        <w:t xml:space="preserve"> </w:t>
      </w:r>
      <w:r>
        <w:t>anterior,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extrapolarea</w:t>
      </w:r>
      <w:r w:rsidR="00BA78D7">
        <w:t xml:space="preserve"> </w:t>
      </w:r>
      <w:r>
        <w:t>acestora</w:t>
      </w:r>
      <w:r w:rsidR="00BA78D7">
        <w:t xml:space="preserve"> </w:t>
      </w:r>
      <w:r>
        <w:t>în</w:t>
      </w:r>
      <w:r w:rsidR="00BA78D7">
        <w:t xml:space="preserve"> </w:t>
      </w:r>
      <w:r>
        <w:t>viitor,</w:t>
      </w:r>
      <w:r w:rsidR="00BA78D7">
        <w:t xml:space="preserve"> </w:t>
      </w:r>
      <w:r>
        <w:t>creionează</w:t>
      </w:r>
      <w:r w:rsidR="00BA78D7">
        <w:t xml:space="preserve"> </w:t>
      </w:r>
      <w:r>
        <w:t>aşteptări</w:t>
      </w:r>
      <w:r w:rsidR="00BA78D7">
        <w:t xml:space="preserve"> </w:t>
      </w:r>
      <w:r>
        <w:t>de</w:t>
      </w:r>
      <w:r w:rsidR="00BA78D7">
        <w:t xml:space="preserve"> </w:t>
      </w:r>
      <w:r>
        <w:t>menţinere</w:t>
      </w:r>
      <w:r w:rsidR="00BA78D7">
        <w:t xml:space="preserve"> </w:t>
      </w:r>
      <w:r>
        <w:t>a</w:t>
      </w:r>
      <w:r w:rsidR="00BA78D7">
        <w:t xml:space="preserve"> </w:t>
      </w:r>
      <w:r>
        <w:t>unui</w:t>
      </w:r>
      <w:r w:rsidR="00BA78D7">
        <w:t xml:space="preserve"> </w:t>
      </w:r>
      <w:r>
        <w:t>risc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turbulenţe</w:t>
      </w:r>
      <w:r w:rsidR="00BA78D7">
        <w:t xml:space="preserve"> </w:t>
      </w:r>
      <w:r>
        <w:t>sociale</w:t>
      </w:r>
      <w:r w:rsidR="00BA78D7">
        <w:t xml:space="preserve"> </w:t>
      </w:r>
      <w:r>
        <w:t>şi</w:t>
      </w:r>
      <w:r w:rsidR="00BA78D7">
        <w:t xml:space="preserve"> </w:t>
      </w:r>
      <w:r>
        <w:t>economice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BA78D7">
        <w:t xml:space="preserve"> </w:t>
      </w:r>
      <w:r>
        <w:t>(ex</w:t>
      </w:r>
      <w:r w:rsidR="008E73B9">
        <w:t xml:space="preserve">. </w:t>
      </w:r>
      <w:r>
        <w:t>riscurile</w:t>
      </w:r>
      <w:r w:rsidR="00BA78D7">
        <w:t xml:space="preserve"> </w:t>
      </w:r>
      <w:r>
        <w:t>climatice,</w:t>
      </w:r>
      <w:r w:rsidR="00BA78D7">
        <w:t xml:space="preserve"> </w:t>
      </w:r>
      <w:r>
        <w:t>accentuarea</w:t>
      </w:r>
      <w:r w:rsidR="00BA78D7">
        <w:t xml:space="preserve"> </w:t>
      </w:r>
      <w:r>
        <w:t>inegalităţilor,</w:t>
      </w:r>
      <w:r w:rsidR="00BA78D7">
        <w:t xml:space="preserve"> </w:t>
      </w:r>
      <w:r>
        <w:t>efectul</w:t>
      </w:r>
      <w:r w:rsidR="00BA78D7">
        <w:t xml:space="preserve"> </w:t>
      </w:r>
      <w:r>
        <w:t>încă</w:t>
      </w:r>
      <w:r w:rsidR="00BA78D7">
        <w:t xml:space="preserve"> </w:t>
      </w:r>
      <w:r>
        <w:t>incert</w:t>
      </w:r>
      <w:r w:rsidR="00BA78D7">
        <w:t xml:space="preserve"> </w:t>
      </w:r>
      <w:r>
        <w:t>al</w:t>
      </w:r>
      <w:r w:rsidR="00BA78D7">
        <w:t xml:space="preserve"> </w:t>
      </w:r>
      <w:r>
        <w:t>noilor</w:t>
      </w:r>
      <w:r w:rsidR="00BA78D7">
        <w:t xml:space="preserve"> </w:t>
      </w:r>
      <w:r>
        <w:t>tehnologii</w:t>
      </w:r>
      <w:r w:rsidR="00BA78D7">
        <w:t xml:space="preserve"> </w:t>
      </w:r>
      <w:r>
        <w:t>asupra</w:t>
      </w:r>
      <w:r w:rsidR="00BA78D7">
        <w:t xml:space="preserve"> </w:t>
      </w:r>
      <w:r>
        <w:t>ocupării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fenomenul</w:t>
      </w:r>
      <w:r w:rsidR="00BA78D7">
        <w:t xml:space="preserve"> </w:t>
      </w:r>
      <w:r>
        <w:t>migraţiei</w:t>
      </w:r>
      <w:r w:rsidR="00BA78D7">
        <w:t xml:space="preserve"> </w:t>
      </w:r>
      <w:r>
        <w:t>etc</w:t>
      </w:r>
      <w:r w:rsidR="00F96609">
        <w:t>.)</w:t>
      </w:r>
      <w:r w:rsidR="008E73B9">
        <w:t xml:space="preserve">. </w:t>
      </w:r>
      <w:r>
        <w:t>Chiar</w:t>
      </w:r>
      <w:r w:rsidR="00BA78D7">
        <w:t xml:space="preserve"> </w:t>
      </w:r>
      <w:r>
        <w:t>dacă,</w:t>
      </w:r>
      <w:r w:rsidR="00BA78D7">
        <w:t xml:space="preserve"> </w:t>
      </w:r>
      <w:r>
        <w:t>deşi</w:t>
      </w:r>
      <w:r w:rsidR="00BA78D7">
        <w:t xml:space="preserve"> </w:t>
      </w:r>
      <w:r>
        <w:t>foarte</w:t>
      </w:r>
      <w:r w:rsidR="00BA78D7">
        <w:t xml:space="preserve"> </w:t>
      </w:r>
      <w:r>
        <w:t>puţin</w:t>
      </w:r>
      <w:r w:rsidR="00BA78D7">
        <w:t xml:space="preserve"> </w:t>
      </w:r>
      <w:r>
        <w:t>probabil,</w:t>
      </w:r>
      <w:r w:rsidR="00BA78D7">
        <w:t xml:space="preserve"> </w:t>
      </w:r>
      <w:r>
        <w:t>am</w:t>
      </w:r>
      <w:r w:rsidR="00BA78D7">
        <w:t xml:space="preserve"> </w:t>
      </w:r>
      <w:r>
        <w:t>reuşi</w:t>
      </w:r>
      <w:r w:rsidR="00BA78D7">
        <w:t xml:space="preserve"> </w:t>
      </w:r>
      <w:r>
        <w:t>să</w:t>
      </w:r>
      <w:r w:rsidR="00BA78D7">
        <w:t xml:space="preserve"> </w:t>
      </w:r>
      <w:r>
        <w:t>ieşim</w:t>
      </w:r>
      <w:r w:rsidR="00BA78D7">
        <w:t xml:space="preserve"> </w:t>
      </w:r>
      <w:r>
        <w:t>din</w:t>
      </w:r>
      <w:r w:rsidR="00BA78D7">
        <w:t xml:space="preserve"> </w:t>
      </w:r>
      <w:r>
        <w:t>criza</w:t>
      </w:r>
      <w:r w:rsidR="00BA78D7">
        <w:t xml:space="preserve"> </w:t>
      </w:r>
      <w:r>
        <w:t>actuală</w:t>
      </w:r>
      <w:r w:rsidR="00BA78D7">
        <w:t xml:space="preserve"> </w:t>
      </w:r>
      <w:r>
        <w:t>fără</w:t>
      </w:r>
      <w:r w:rsidR="00BA78D7">
        <w:t xml:space="preserve"> </w:t>
      </w:r>
      <w:r>
        <w:t>să</w:t>
      </w:r>
      <w:r w:rsidR="00BA78D7">
        <w:t xml:space="preserve"> </w:t>
      </w:r>
      <w:r>
        <w:t>corectăm</w:t>
      </w:r>
      <w:r w:rsidR="00BA78D7">
        <w:t xml:space="preserve"> </w:t>
      </w:r>
      <w:r>
        <w:t>vulnerabilităţile</w:t>
      </w:r>
      <w:r w:rsidR="00BA78D7">
        <w:t xml:space="preserve"> </w:t>
      </w:r>
      <w:r>
        <w:t>şi</w:t>
      </w:r>
      <w:r w:rsidR="00BA78D7">
        <w:t xml:space="preserve"> </w:t>
      </w:r>
      <w:r>
        <w:t>deficienţele</w:t>
      </w:r>
      <w:r w:rsidR="00BA78D7">
        <w:t xml:space="preserve"> </w:t>
      </w:r>
      <w:r>
        <w:t>structurale</w:t>
      </w:r>
      <w:r w:rsidR="00BA78D7">
        <w:t xml:space="preserve"> </w:t>
      </w:r>
      <w:r>
        <w:t>amintite,</w:t>
      </w:r>
      <w:r w:rsidR="00BA78D7">
        <w:t xml:space="preserve"> </w:t>
      </w:r>
      <w:r>
        <w:t>aproape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natura</w:t>
      </w:r>
      <w:r w:rsidR="00BA78D7">
        <w:t xml:space="preserve"> </w:t>
      </w:r>
      <w:r>
        <w:t>şocurilor</w:t>
      </w:r>
      <w:r w:rsidR="00BA78D7">
        <w:t xml:space="preserve"> </w:t>
      </w:r>
      <w:r>
        <w:t>viitoare,</w:t>
      </w:r>
      <w:r w:rsidR="00BA78D7">
        <w:t xml:space="preserve"> </w:t>
      </w:r>
      <w:r>
        <w:t>capacitatea</w:t>
      </w:r>
      <w:r w:rsidR="00BA78D7">
        <w:t xml:space="preserve"> </w:t>
      </w:r>
      <w:r>
        <w:t>de</w:t>
      </w:r>
      <w:r w:rsidR="00BA78D7">
        <w:t xml:space="preserve"> </w:t>
      </w:r>
      <w:r>
        <w:t>reacţie</w:t>
      </w:r>
      <w:r w:rsidR="00BA78D7">
        <w:t xml:space="preserve"> </w:t>
      </w:r>
      <w:r>
        <w:t>la</w:t>
      </w:r>
      <w:r w:rsidR="00BA78D7">
        <w:t xml:space="preserve"> </w:t>
      </w:r>
      <w:r>
        <w:t>criză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considerabil</w:t>
      </w:r>
      <w:r w:rsidR="00BA78D7">
        <w:t xml:space="preserve"> </w:t>
      </w:r>
      <w:r>
        <w:t>mai</w:t>
      </w:r>
      <w:r w:rsidR="00BA78D7">
        <w:t xml:space="preserve"> </w:t>
      </w:r>
      <w:r>
        <w:t>redusă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</w:t>
      </w:r>
      <w:r w:rsidR="00BA78D7">
        <w:t xml:space="preserve"> </w:t>
      </w:r>
      <w:r>
        <w:t>altor</w:t>
      </w:r>
      <w:r w:rsidR="00BA78D7">
        <w:t xml:space="preserve"> </w:t>
      </w:r>
      <w:r>
        <w:t>state</w:t>
      </w:r>
      <w:r w:rsidR="00BA78D7">
        <w:t xml:space="preserve"> </w:t>
      </w:r>
      <w:r>
        <w:t>(inclusiv</w:t>
      </w:r>
      <w:r w:rsidR="00BA78D7">
        <w:t xml:space="preserve"> </w:t>
      </w:r>
      <w:r>
        <w:t>din</w:t>
      </w:r>
      <w:r w:rsidR="00BA78D7">
        <w:t xml:space="preserve"> </w:t>
      </w:r>
      <w:r>
        <w:t>zonă)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ne-ar</w:t>
      </w:r>
      <w:r w:rsidR="00BA78D7">
        <w:t xml:space="preserve"> </w:t>
      </w:r>
      <w:r>
        <w:t>slabi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poziţia</w:t>
      </w:r>
      <w:r w:rsidR="00BA78D7">
        <w:t xml:space="preserve"> </w:t>
      </w:r>
      <w:r>
        <w:t>internaţională,</w:t>
      </w:r>
      <w:r w:rsidR="00BA78D7">
        <w:t xml:space="preserve"> </w:t>
      </w:r>
      <w:r>
        <w:t>competitivitatea</w:t>
      </w:r>
      <w:r w:rsidR="00BA78D7">
        <w:t xml:space="preserve"> </w:t>
      </w:r>
      <w:r>
        <w:t>şi</w:t>
      </w:r>
      <w:r w:rsidR="00BA78D7">
        <w:t xml:space="preserve"> </w:t>
      </w:r>
      <w:r>
        <w:t>atractivitatea</w:t>
      </w:r>
      <w:r w:rsidR="00BA78D7">
        <w:t xml:space="preserve"> </w:t>
      </w:r>
      <w:r>
        <w:t>pentru</w:t>
      </w:r>
      <w:r w:rsidR="00BA78D7">
        <w:t xml:space="preserve"> </w:t>
      </w:r>
      <w:r>
        <w:t>investitori",</w:t>
      </w:r>
      <w:r w:rsidR="00BA78D7">
        <w:t xml:space="preserve"> </w:t>
      </w:r>
      <w:r>
        <w:t>subliniază</w:t>
      </w:r>
      <w:r w:rsidR="00BA78D7">
        <w:t xml:space="preserve"> </w:t>
      </w:r>
      <w:r>
        <w:t>viceguvernatorul</w:t>
      </w:r>
      <w:r w:rsidR="00BA78D7">
        <w:t xml:space="preserve"> </w:t>
      </w:r>
      <w:r>
        <w:t>BNR</w:t>
      </w:r>
      <w:r w:rsidR="00BA78D7">
        <w:t xml:space="preserve">. </w:t>
      </w:r>
      <w:r>
        <w:t>Din</w:t>
      </w:r>
      <w:r w:rsidR="00BA78D7">
        <w:t xml:space="preserve"> </w:t>
      </w:r>
      <w:r>
        <w:t>perspectiva</w:t>
      </w:r>
      <w:r w:rsidR="00BA78D7">
        <w:t xml:space="preserve"> </w:t>
      </w:r>
      <w:r>
        <w:t>balanţei</w:t>
      </w:r>
      <w:r w:rsidR="00BA78D7">
        <w:t xml:space="preserve"> </w:t>
      </w:r>
      <w:r>
        <w:t>externe</w:t>
      </w:r>
      <w:r w:rsidR="00BA78D7">
        <w:t xml:space="preserve"> </w:t>
      </w:r>
      <w:r>
        <w:t>sunt</w:t>
      </w:r>
      <w:r w:rsidR="00BA78D7">
        <w:t xml:space="preserve"> </w:t>
      </w:r>
      <w:r>
        <w:t>multe</w:t>
      </w:r>
      <w:r w:rsidR="00BA78D7">
        <w:t xml:space="preserve"> </w:t>
      </w:r>
      <w:r>
        <w:t>domenii</w:t>
      </w:r>
      <w:r w:rsidR="00BA78D7">
        <w:t xml:space="preserve"> </w:t>
      </w:r>
      <w:r>
        <w:t>ale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România</w:t>
      </w:r>
      <w:r w:rsidR="00BA78D7">
        <w:t xml:space="preserve"> </w:t>
      </w:r>
      <w:r>
        <w:t>"trebuie</w:t>
      </w:r>
      <w:r w:rsidR="00BA78D7">
        <w:t xml:space="preserve"> </w:t>
      </w:r>
      <w:r>
        <w:t>să</w:t>
      </w:r>
      <w:r w:rsidR="00BA78D7">
        <w:t xml:space="preserve"> </w:t>
      </w:r>
      <w:r>
        <w:t>acţioneze</w:t>
      </w:r>
      <w:r w:rsidR="00BA78D7">
        <w:t xml:space="preserve"> </w:t>
      </w:r>
      <w:r>
        <w:t>cu</w:t>
      </w:r>
      <w:r w:rsidR="00BA78D7">
        <w:t xml:space="preserve"> </w:t>
      </w:r>
      <w:r>
        <w:t>prioritate</w:t>
      </w:r>
      <w:r w:rsidR="00BA78D7">
        <w:t xml:space="preserve"> </w:t>
      </w:r>
      <w:r>
        <w:t>pentru</w:t>
      </w:r>
      <w:r w:rsidR="00BA78D7">
        <w:t xml:space="preserve"> </w:t>
      </w:r>
      <w:r>
        <w:t>ameliorarea</w:t>
      </w:r>
      <w:r w:rsidR="00BA78D7">
        <w:t xml:space="preserve"> </w:t>
      </w:r>
      <w:r>
        <w:t>dependenţei</w:t>
      </w:r>
      <w:r w:rsidR="00BA78D7">
        <w:t xml:space="preserve"> </w:t>
      </w:r>
      <w:r>
        <w:t>ridicate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importuri</w:t>
      </w:r>
      <w:r w:rsidR="00BA78D7">
        <w:t xml:space="preserve"> </w:t>
      </w:r>
      <w:r>
        <w:t>şi</w:t>
      </w:r>
      <w:r w:rsidR="00BA78D7">
        <w:t xml:space="preserve"> </w:t>
      </w:r>
      <w:r>
        <w:t>stimularea</w:t>
      </w:r>
      <w:r w:rsidR="00BA78D7">
        <w:t xml:space="preserve"> </w:t>
      </w:r>
      <w:r>
        <w:t>exporturilor",</w:t>
      </w:r>
      <w:r w:rsidR="00BA78D7">
        <w:t xml:space="preserve"> </w:t>
      </w:r>
      <w:r>
        <w:t>consideră</w:t>
      </w:r>
      <w:r w:rsidR="00BA78D7">
        <w:t xml:space="preserve"> </w:t>
      </w:r>
      <w:r>
        <w:t>Leonardo</w:t>
      </w:r>
      <w:r w:rsidR="00BA78D7">
        <w:t xml:space="preserve"> </w:t>
      </w:r>
      <w:r>
        <w:t>Badea,</w:t>
      </w:r>
      <w:r w:rsidR="00BA78D7">
        <w:t xml:space="preserve"> </w:t>
      </w:r>
      <w:r>
        <w:t>menţionând</w:t>
      </w:r>
      <w:r w:rsidR="00BA78D7">
        <w:t xml:space="preserve"> </w:t>
      </w:r>
      <w:r>
        <w:t>că</w:t>
      </w:r>
      <w:r w:rsidR="00BA78D7">
        <w:t xml:space="preserve"> </w:t>
      </w:r>
      <w:r>
        <w:t>pentru</w:t>
      </w:r>
      <w:r w:rsidR="00BA78D7">
        <w:t xml:space="preserve"> </w:t>
      </w:r>
      <w:r>
        <w:t>două</w:t>
      </w:r>
      <w:r w:rsidR="00BA78D7">
        <w:t xml:space="preserve"> </w:t>
      </w:r>
      <w:r>
        <w:t>dintre</w:t>
      </w:r>
      <w:r w:rsidR="00BA78D7">
        <w:t xml:space="preserve"> </w:t>
      </w:r>
      <w:r>
        <w:t>aceste</w:t>
      </w:r>
      <w:r w:rsidR="00BA78D7">
        <w:t xml:space="preserve"> </w:t>
      </w:r>
      <w:r>
        <w:t>domenii</w:t>
      </w:r>
      <w:r w:rsidR="00BA78D7">
        <w:t xml:space="preserve"> </w:t>
      </w:r>
      <w:r>
        <w:t>recent</w:t>
      </w:r>
      <w:r w:rsidR="00BA78D7">
        <w:t xml:space="preserve"> </w:t>
      </w:r>
      <w:r>
        <w:t>s-a</w:t>
      </w:r>
      <w:r w:rsidR="00BA78D7">
        <w:t xml:space="preserve"> </w:t>
      </w:r>
      <w:r>
        <w:t>parcurs</w:t>
      </w:r>
      <w:r w:rsidR="00BA78D7">
        <w:t xml:space="preserve"> </w:t>
      </w:r>
      <w:r>
        <w:t>un</w:t>
      </w:r>
      <w:r w:rsidR="00BA78D7">
        <w:t xml:space="preserve"> </w:t>
      </w:r>
      <w:r>
        <w:t>pas</w:t>
      </w:r>
      <w:r w:rsidR="00BA78D7">
        <w:t xml:space="preserve"> </w:t>
      </w:r>
      <w:r>
        <w:t>foarte</w:t>
      </w:r>
      <w:r w:rsidR="00BA78D7">
        <w:t xml:space="preserve"> </w:t>
      </w:r>
      <w:r>
        <w:t>important</w:t>
      </w:r>
      <w:r w:rsidR="00BA78D7">
        <w:t xml:space="preserve"> </w:t>
      </w:r>
      <w:r>
        <w:t>care,</w:t>
      </w:r>
      <w:r w:rsidR="00BA78D7">
        <w:t xml:space="preserve"> </w:t>
      </w:r>
      <w:r>
        <w:t>din</w:t>
      </w:r>
      <w:r w:rsidR="00BA78D7">
        <w:t xml:space="preserve"> </w:t>
      </w:r>
      <w:r>
        <w:t>păcate,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reintensificării</w:t>
      </w:r>
      <w:r w:rsidR="00BA78D7">
        <w:t xml:space="preserve"> </w:t>
      </w:r>
      <w:r>
        <w:t>crizei</w:t>
      </w:r>
      <w:r w:rsidR="00BA78D7">
        <w:t xml:space="preserve"> </w:t>
      </w:r>
      <w:r>
        <w:t>sanitare,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trecut</w:t>
      </w:r>
      <w:r w:rsidR="00BA78D7">
        <w:t xml:space="preserve"> </w:t>
      </w:r>
      <w:r>
        <w:t>prea</w:t>
      </w:r>
      <w:r w:rsidR="00BA78D7">
        <w:t xml:space="preserve"> </w:t>
      </w:r>
      <w:r>
        <w:t>rapid</w:t>
      </w:r>
      <w:r w:rsidR="00BA78D7">
        <w:t xml:space="preserve"> </w:t>
      </w:r>
      <w:r>
        <w:t>în</w:t>
      </w:r>
      <w:r w:rsidR="00BA78D7">
        <w:t xml:space="preserve"> </w:t>
      </w:r>
      <w:r>
        <w:t>plan</w:t>
      </w:r>
      <w:r w:rsidR="00BA78D7">
        <w:t xml:space="preserve"> </w:t>
      </w:r>
      <w:r>
        <w:lastRenderedPageBreak/>
        <w:t>secundar</w:t>
      </w:r>
      <w:r w:rsidR="00BA78D7">
        <w:t xml:space="preserve">. </w:t>
      </w:r>
      <w:r>
        <w:t>"Este</w:t>
      </w:r>
      <w:r w:rsidR="00BA78D7">
        <w:t xml:space="preserve"> </w:t>
      </w:r>
      <w:r>
        <w:t>vorba</w:t>
      </w:r>
      <w:r w:rsidR="00BA78D7">
        <w:t xml:space="preserve"> </w:t>
      </w:r>
      <w:r>
        <w:t>de</w:t>
      </w:r>
      <w:r w:rsidR="00BA78D7">
        <w:t xml:space="preserve"> </w:t>
      </w:r>
      <w:r>
        <w:t>sectorul</w:t>
      </w:r>
      <w:r w:rsidR="00BA78D7">
        <w:t xml:space="preserve"> </w:t>
      </w:r>
      <w:r>
        <w:t>agricol</w:t>
      </w:r>
      <w:r w:rsidR="00BA78D7">
        <w:t xml:space="preserve"> </w:t>
      </w:r>
      <w:r>
        <w:t>şi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industriei</w:t>
      </w:r>
      <w:r w:rsidR="00BA78D7">
        <w:t xml:space="preserve"> </w:t>
      </w:r>
      <w:r>
        <w:t>alimentare,</w:t>
      </w:r>
      <w:r w:rsidR="00BA78D7">
        <w:t xml:space="preserve"> </w:t>
      </w:r>
      <w:r>
        <w:t>pentru</w:t>
      </w:r>
      <w:r w:rsidR="00BA78D7">
        <w:t xml:space="preserve"> </w:t>
      </w:r>
      <w:r>
        <w:t>care,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Comitetului</w:t>
      </w:r>
      <w:r w:rsidR="00BA78D7">
        <w:t xml:space="preserve"> </w:t>
      </w:r>
      <w:r>
        <w:t>Naţional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Macroprudenţială</w:t>
      </w:r>
      <w:r w:rsidR="00BA78D7">
        <w:t xml:space="preserve"> </w:t>
      </w:r>
      <w:r>
        <w:t>(CNSM)</w:t>
      </w:r>
      <w:r w:rsidR="00BA78D7">
        <w:t xml:space="preserve"> </w:t>
      </w:r>
      <w:r>
        <w:t>s-a</w:t>
      </w:r>
      <w:r w:rsidR="00BA78D7">
        <w:t xml:space="preserve"> </w:t>
      </w:r>
      <w:r>
        <w:t>lucrat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într-un</w:t>
      </w:r>
      <w:r w:rsidR="00BA78D7">
        <w:t xml:space="preserve"> </w:t>
      </w:r>
      <w:r>
        <w:t>grup</w:t>
      </w:r>
      <w:r w:rsidR="00BA78D7">
        <w:t xml:space="preserve"> </w:t>
      </w:r>
      <w:r>
        <w:t>multidisciplinar</w:t>
      </w:r>
      <w:r w:rsidR="00BA78D7">
        <w:t xml:space="preserve"> </w:t>
      </w:r>
      <w:r>
        <w:t>de</w:t>
      </w:r>
      <w:r w:rsidR="00BA78D7">
        <w:t xml:space="preserve"> </w:t>
      </w:r>
      <w:r>
        <w:t>specialişti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elaborării</w:t>
      </w:r>
      <w:r w:rsidR="00BA78D7">
        <w:t xml:space="preserve"> </w:t>
      </w:r>
      <w:r>
        <w:t>unui</w:t>
      </w:r>
      <w:r w:rsidR="00BA78D7">
        <w:t xml:space="preserve"> </w:t>
      </w:r>
      <w:r>
        <w:t>set</w:t>
      </w:r>
      <w:r w:rsidR="00BA78D7">
        <w:t xml:space="preserve"> </w:t>
      </w:r>
      <w:r>
        <w:t>de</w:t>
      </w:r>
      <w:r w:rsidR="00BA78D7">
        <w:t xml:space="preserve"> </w:t>
      </w:r>
      <w:r>
        <w:t>acţiuni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deficitului</w:t>
      </w:r>
      <w:r w:rsidR="00BA78D7">
        <w:t xml:space="preserve"> </w:t>
      </w:r>
      <w:r>
        <w:t>balanţei</w:t>
      </w:r>
      <w:r w:rsidR="00BA78D7">
        <w:t xml:space="preserve"> </w:t>
      </w:r>
      <w:r>
        <w:t>comerciale</w:t>
      </w:r>
      <w:r w:rsidR="00BA78D7">
        <w:t xml:space="preserve"> </w:t>
      </w:r>
      <w:r>
        <w:t>cu</w:t>
      </w:r>
      <w:r w:rsidR="00BA78D7">
        <w:t xml:space="preserve"> </w:t>
      </w:r>
      <w:r>
        <w:t>produse</w:t>
      </w:r>
      <w:r w:rsidR="00BA78D7">
        <w:t xml:space="preserve"> </w:t>
      </w:r>
      <w:r>
        <w:t>agroalimentare</w:t>
      </w:r>
      <w:r w:rsidR="008E73B9">
        <w:t xml:space="preserve">.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acest</w:t>
      </w:r>
      <w:r w:rsidR="00BA78D7">
        <w:t xml:space="preserve"> </w:t>
      </w:r>
      <w:r>
        <w:t>demers</w:t>
      </w:r>
      <w:r w:rsidR="00BA78D7">
        <w:t xml:space="preserve"> </w:t>
      </w:r>
      <w:r>
        <w:t>constituie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pozitive</w:t>
      </w:r>
      <w:r w:rsidR="00BA78D7">
        <w:t xml:space="preserve"> </w:t>
      </w:r>
      <w:r>
        <w:t>exemple</w:t>
      </w:r>
      <w:r w:rsidR="00BA78D7">
        <w:t xml:space="preserve"> </w:t>
      </w:r>
      <w:r>
        <w:t>recente</w:t>
      </w:r>
      <w:r w:rsidR="00BA78D7">
        <w:t xml:space="preserve"> </w:t>
      </w:r>
      <w:r>
        <w:t>de</w:t>
      </w:r>
      <w:r w:rsidR="00BA78D7">
        <w:t xml:space="preserve"> </w:t>
      </w:r>
      <w:r>
        <w:t>cooperare</w:t>
      </w:r>
      <w:r w:rsidR="00BA78D7">
        <w:t xml:space="preserve"> </w:t>
      </w:r>
      <w:r>
        <w:t>a</w:t>
      </w:r>
      <w:r w:rsidR="00BA78D7">
        <w:t xml:space="preserve"> </w:t>
      </w:r>
      <w:r>
        <w:t>factorilor</w:t>
      </w:r>
      <w:r w:rsidR="00BA78D7">
        <w:t xml:space="preserve"> </w:t>
      </w:r>
      <w:r>
        <w:t>relevanţi</w:t>
      </w:r>
      <w:r w:rsidR="00BA78D7">
        <w:t xml:space="preserve"> </w:t>
      </w:r>
      <w:r>
        <w:t>ai</w:t>
      </w:r>
      <w:r w:rsidR="00BA78D7">
        <w:t xml:space="preserve"> </w:t>
      </w:r>
      <w:r>
        <w:t>statului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privat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identificării</w:t>
      </w:r>
      <w:r w:rsidR="00BA78D7">
        <w:t xml:space="preserve"> </w:t>
      </w:r>
      <w:r>
        <w:t>şi</w:t>
      </w:r>
      <w:r w:rsidR="00BA78D7">
        <w:t xml:space="preserve"> </w:t>
      </w:r>
      <w:r>
        <w:t>aplicării</w:t>
      </w:r>
      <w:r w:rsidR="00BA78D7">
        <w:t xml:space="preserve"> </w:t>
      </w:r>
      <w:r>
        <w:t>de</w:t>
      </w:r>
      <w:r w:rsidR="00BA78D7">
        <w:t xml:space="preserve"> </w:t>
      </w:r>
      <w:r>
        <w:t>soluţii</w:t>
      </w:r>
      <w:r w:rsidR="00BA78D7">
        <w:t xml:space="preserve"> </w:t>
      </w:r>
      <w:r>
        <w:t>pentru</w:t>
      </w:r>
      <w:r w:rsidR="00BA78D7">
        <w:t xml:space="preserve"> </w:t>
      </w:r>
      <w:r>
        <w:t>consolidarea</w:t>
      </w:r>
      <w:r w:rsidR="00BA78D7">
        <w:t xml:space="preserve"> </w:t>
      </w:r>
      <w:r>
        <w:t>economiei</w:t>
      </w:r>
      <w:r w:rsidR="00BA78D7">
        <w:t xml:space="preserve"> </w:t>
      </w:r>
      <w:r>
        <w:t>locale,</w:t>
      </w:r>
      <w:r w:rsidR="00BA78D7">
        <w:t xml:space="preserve"> </w:t>
      </w:r>
      <w:r>
        <w:t>iar</w:t>
      </w:r>
      <w:r w:rsidR="00BA78D7">
        <w:t xml:space="preserve"> </w:t>
      </w:r>
      <w:r>
        <w:t>momentul</w:t>
      </w:r>
      <w:r w:rsidR="00BA78D7">
        <w:t xml:space="preserve"> </w:t>
      </w:r>
      <w:r>
        <w:t>este</w:t>
      </w:r>
      <w:r w:rsidR="00BA78D7">
        <w:t xml:space="preserve"> </w:t>
      </w:r>
      <w:r>
        <w:t>unul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favorabil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permite</w:t>
      </w:r>
      <w:r w:rsidR="00BA78D7">
        <w:t xml:space="preserve"> </w:t>
      </w:r>
      <w:r>
        <w:t>canalizarea</w:t>
      </w:r>
      <w:r w:rsidR="00BA78D7">
        <w:t xml:space="preserve"> </w:t>
      </w:r>
      <w:r>
        <w:t>şi</w:t>
      </w:r>
      <w:r w:rsidR="00BA78D7">
        <w:t xml:space="preserve"> </w:t>
      </w:r>
      <w:r>
        <w:t>fructificarea</w:t>
      </w:r>
      <w:r w:rsidR="00BA78D7">
        <w:t xml:space="preserve"> </w:t>
      </w:r>
      <w:r>
        <w:t>resurselor</w:t>
      </w:r>
      <w:r w:rsidR="00BA78D7">
        <w:t xml:space="preserve"> </w:t>
      </w:r>
      <w:r>
        <w:t>mobilizate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naţional</w:t>
      </w:r>
      <w:r w:rsidR="00BA78D7">
        <w:t xml:space="preserve"> </w:t>
      </w:r>
      <w:r>
        <w:t>şi</w:t>
      </w:r>
      <w:r w:rsidR="00BA78D7">
        <w:t xml:space="preserve"> </w:t>
      </w:r>
      <w:r>
        <w:t>european</w:t>
      </w:r>
      <w:r w:rsidR="00BA78D7">
        <w:t xml:space="preserve"> </w:t>
      </w:r>
      <w:r>
        <w:t>pentru</w:t>
      </w:r>
      <w:r w:rsidR="00BA78D7">
        <w:t xml:space="preserve"> </w:t>
      </w:r>
      <w:r>
        <w:t>depăşirea</w:t>
      </w:r>
      <w:r w:rsidR="00BA78D7">
        <w:t xml:space="preserve"> </w:t>
      </w:r>
      <w:r>
        <w:t>crizei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către</w:t>
      </w:r>
      <w:r w:rsidR="00BA78D7">
        <w:t xml:space="preserve"> </w:t>
      </w:r>
      <w:r>
        <w:t>două</w:t>
      </w:r>
      <w:r w:rsidR="00BA78D7">
        <w:t xml:space="preserve"> </w:t>
      </w:r>
      <w:r>
        <w:t>domenii</w:t>
      </w:r>
      <w:r w:rsidR="00BA78D7">
        <w:t xml:space="preserve"> </w:t>
      </w:r>
      <w:r>
        <w:t>de</w:t>
      </w:r>
      <w:r w:rsidR="00BA78D7">
        <w:t xml:space="preserve"> </w:t>
      </w:r>
      <w:r>
        <w:t>interes</w:t>
      </w:r>
      <w:r w:rsidR="00BA78D7">
        <w:t xml:space="preserve"> </w:t>
      </w:r>
      <w:r>
        <w:t>strategic</w:t>
      </w:r>
      <w:r w:rsidR="00BA78D7">
        <w:t xml:space="preserve"> </w:t>
      </w:r>
      <w:r>
        <w:t>pentru</w:t>
      </w:r>
      <w:r w:rsidR="00BA78D7">
        <w:t xml:space="preserve"> </w:t>
      </w:r>
      <w:r>
        <w:t>România",</w:t>
      </w:r>
      <w:r w:rsidR="00BA78D7">
        <w:t xml:space="preserve"> </w:t>
      </w:r>
      <w:r>
        <w:t>explică</w:t>
      </w:r>
      <w:r w:rsidR="00BA78D7">
        <w:t xml:space="preserve"> </w:t>
      </w:r>
      <w:r>
        <w:t>sursa</w:t>
      </w:r>
      <w:r w:rsidR="00BA78D7">
        <w:t xml:space="preserve"> </w:t>
      </w:r>
      <w:r>
        <w:t>citată</w:t>
      </w:r>
      <w:r w:rsidR="00BA78D7">
        <w:t xml:space="preserve">. </w:t>
      </w:r>
      <w:r>
        <w:t>Potrivit</w:t>
      </w:r>
      <w:r w:rsidR="00BA78D7">
        <w:t xml:space="preserve"> </w:t>
      </w:r>
      <w:r>
        <w:t>lui</w:t>
      </w:r>
      <w:r w:rsidR="00BA78D7">
        <w:t xml:space="preserve"> </w:t>
      </w:r>
      <w:r>
        <w:t>Leonardo</w:t>
      </w:r>
      <w:r w:rsidR="00BA78D7">
        <w:t xml:space="preserve"> </w:t>
      </w:r>
      <w:r>
        <w:t>Badea,</w:t>
      </w:r>
      <w:r w:rsidR="00BA78D7">
        <w:t xml:space="preserve"> </w:t>
      </w:r>
      <w:r>
        <w:t>concentrarea</w:t>
      </w:r>
      <w:r w:rsidR="00BA78D7">
        <w:t xml:space="preserve"> </w:t>
      </w:r>
      <w:r>
        <w:t>atenţiei</w:t>
      </w:r>
      <w:r w:rsidR="00BA78D7">
        <w:t xml:space="preserve"> </w:t>
      </w:r>
      <w:r>
        <w:t>autorităţilor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implicare</w:t>
      </w:r>
      <w:r w:rsidR="00BA78D7">
        <w:t xml:space="preserve"> </w:t>
      </w:r>
      <w:r>
        <w:t>mai</w:t>
      </w:r>
      <w:r w:rsidR="00BA78D7">
        <w:t xml:space="preserve"> </w:t>
      </w:r>
      <w:r>
        <w:t>amplă</w:t>
      </w:r>
      <w:r w:rsidR="00BA78D7">
        <w:t xml:space="preserve"> </w:t>
      </w:r>
      <w:r>
        <w:t>a</w:t>
      </w:r>
      <w:r w:rsidR="00BA78D7">
        <w:t xml:space="preserve"> </w:t>
      </w:r>
      <w:r>
        <w:t>asociaţiilor</w:t>
      </w:r>
      <w:r w:rsidR="00BA78D7">
        <w:t xml:space="preserve"> </w:t>
      </w:r>
      <w:r>
        <w:t>de</w:t>
      </w:r>
      <w:r w:rsidR="00BA78D7">
        <w:t xml:space="preserve"> </w:t>
      </w:r>
      <w:r>
        <w:t>profil</w:t>
      </w:r>
      <w:r w:rsidR="00BA78D7">
        <w:t xml:space="preserve"> </w:t>
      </w:r>
      <w:r>
        <w:t>pentru</w:t>
      </w:r>
      <w:r w:rsidR="00BA78D7">
        <w:t xml:space="preserve"> </w:t>
      </w:r>
      <w:r>
        <w:t>rezolvarea</w:t>
      </w:r>
      <w:r w:rsidR="00BA78D7">
        <w:t xml:space="preserve"> </w:t>
      </w:r>
      <w:r>
        <w:t>deficienţelor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agroalimentar</w:t>
      </w:r>
      <w:r w:rsidR="00BA78D7">
        <w:t xml:space="preserve"> </w:t>
      </w:r>
      <w:r>
        <w:t>sunt</w:t>
      </w:r>
      <w:r w:rsidR="00BA78D7">
        <w:t xml:space="preserve"> </w:t>
      </w:r>
      <w:r>
        <w:t>necesare</w:t>
      </w:r>
      <w:r w:rsidR="00BA78D7">
        <w:t xml:space="preserve"> </w:t>
      </w:r>
      <w:r>
        <w:t>şi</w:t>
      </w:r>
      <w:r w:rsidR="00BA78D7">
        <w:t xml:space="preserve"> </w:t>
      </w:r>
      <w:r>
        <w:t>oportune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</w:t>
      </w:r>
      <w:r w:rsidR="00BA78D7">
        <w:t xml:space="preserve"> </w:t>
      </w:r>
      <w:r>
        <w:t>din</w:t>
      </w:r>
      <w:r w:rsidR="00BA78D7">
        <w:t xml:space="preserve"> </w:t>
      </w:r>
      <w:r>
        <w:t>foarte</w:t>
      </w:r>
      <w:r w:rsidR="00BA78D7">
        <w:t xml:space="preserve"> </w:t>
      </w:r>
      <w:r>
        <w:t>multe</w:t>
      </w:r>
      <w:r w:rsidR="00BA78D7">
        <w:t xml:space="preserve"> </w:t>
      </w:r>
      <w:r>
        <w:t>motive,</w:t>
      </w:r>
      <w:r w:rsidR="00BA78D7">
        <w:t xml:space="preserve"> </w:t>
      </w:r>
      <w:r>
        <w:t>printre</w:t>
      </w:r>
      <w:r w:rsidR="00BA78D7">
        <w:t xml:space="preserve"> </w:t>
      </w:r>
      <w:r>
        <w:t>care:</w:t>
      </w:r>
      <w:r w:rsidR="00BA78D7">
        <w:t xml:space="preserve"> </w:t>
      </w:r>
      <w:r>
        <w:t>ponderea</w:t>
      </w:r>
      <w:r w:rsidR="00BA78D7">
        <w:t xml:space="preserve"> </w:t>
      </w:r>
      <w:r>
        <w:t>ridicată</w:t>
      </w:r>
      <w:r w:rsidR="00BA78D7">
        <w:t xml:space="preserve"> </w:t>
      </w:r>
      <w:r>
        <w:t>a</w:t>
      </w:r>
      <w:r w:rsidR="00BA78D7">
        <w:t xml:space="preserve"> </w:t>
      </w:r>
      <w:r>
        <w:t>sectorului</w:t>
      </w:r>
      <w:r w:rsidR="00BA78D7">
        <w:t xml:space="preserve"> </w:t>
      </w:r>
      <w:r>
        <w:t>primar</w:t>
      </w:r>
      <w:r w:rsidR="00BA78D7">
        <w:t xml:space="preserve"> </w:t>
      </w:r>
      <w:r>
        <w:t>în</w:t>
      </w:r>
      <w:r w:rsidR="00BA78D7">
        <w:t xml:space="preserve"> </w:t>
      </w:r>
      <w:r>
        <w:t>valoarea</w:t>
      </w:r>
      <w:r w:rsidR="00BA78D7">
        <w:t xml:space="preserve"> </w:t>
      </w:r>
      <w:r>
        <w:t>adăugată</w:t>
      </w:r>
      <w:r w:rsidR="00BA78D7">
        <w:t xml:space="preserve"> </w:t>
      </w:r>
      <w:r>
        <w:t>produsă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(6%,</w:t>
      </w:r>
      <w:r w:rsidR="00BA78D7">
        <w:t xml:space="preserve"> </w:t>
      </w:r>
      <w:r>
        <w:t>dublu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nivelul</w:t>
      </w:r>
      <w:r w:rsidR="00BA78D7">
        <w:t xml:space="preserve"> </w:t>
      </w:r>
      <w:r>
        <w:t>pe</w:t>
      </w:r>
      <w:r w:rsidR="00BA78D7">
        <w:t xml:space="preserve"> </w:t>
      </w:r>
      <w:r>
        <w:t>ansamblu</w:t>
      </w:r>
      <w:r w:rsidR="00BA78D7">
        <w:t xml:space="preserve"> </w:t>
      </w:r>
      <w:r>
        <w:t>în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Europeană),</w:t>
      </w:r>
      <w:r w:rsidR="00BA78D7">
        <w:t xml:space="preserve"> </w:t>
      </w:r>
      <w:r>
        <w:t>ponderea</w:t>
      </w:r>
      <w:r w:rsidR="00BA78D7">
        <w:t xml:space="preserve"> </w:t>
      </w:r>
      <w:r>
        <w:t>importantă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cu</w:t>
      </w:r>
      <w:r w:rsidR="00BA78D7">
        <w:t xml:space="preserve"> </w:t>
      </w:r>
      <w:r>
        <w:t>alimentele</w:t>
      </w:r>
      <w:r w:rsidR="00BA78D7">
        <w:t xml:space="preserve"> </w:t>
      </w:r>
      <w:r>
        <w:t>în</w:t>
      </w:r>
      <w:r w:rsidR="00BA78D7">
        <w:t xml:space="preserve"> </w:t>
      </w:r>
      <w:r>
        <w:t>totalul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(aproape</w:t>
      </w:r>
      <w:r w:rsidR="00BA78D7">
        <w:t xml:space="preserve"> </w:t>
      </w:r>
      <w:r>
        <w:t>o</w:t>
      </w:r>
      <w:r w:rsidR="00BA78D7">
        <w:t xml:space="preserve"> </w:t>
      </w:r>
      <w:r>
        <w:t>treime,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ridicată</w:t>
      </w:r>
      <w:r w:rsidR="00BA78D7">
        <w:t xml:space="preserve"> </w:t>
      </w:r>
      <w:r>
        <w:t>dintre</w:t>
      </w:r>
      <w:r w:rsidR="00BA78D7">
        <w:t xml:space="preserve"> </w:t>
      </w:r>
      <w:r>
        <w:t>toate</w:t>
      </w:r>
      <w:r w:rsidR="00BA78D7">
        <w:t xml:space="preserve"> </w:t>
      </w:r>
      <w:r>
        <w:t>ţările</w:t>
      </w:r>
      <w:r w:rsidR="00BA78D7">
        <w:t xml:space="preserve"> </w:t>
      </w:r>
      <w:r>
        <w:t>Uniunii</w:t>
      </w:r>
      <w:r w:rsidR="00BA78D7">
        <w:t xml:space="preserve"> </w:t>
      </w:r>
      <w:r>
        <w:t>Europene),</w:t>
      </w:r>
      <w:r w:rsidR="00BA78D7">
        <w:t xml:space="preserve"> </w:t>
      </w:r>
      <w:r>
        <w:t>numeroasele</w:t>
      </w:r>
      <w:r w:rsidR="00BA78D7">
        <w:t xml:space="preserve"> </w:t>
      </w:r>
      <w:r>
        <w:t>deficienţe</w:t>
      </w:r>
      <w:r w:rsidR="00BA78D7">
        <w:t xml:space="preserve"> </w:t>
      </w:r>
      <w:r>
        <w:t>structurale</w:t>
      </w:r>
      <w:r w:rsidR="00BA78D7">
        <w:t xml:space="preserve"> </w:t>
      </w:r>
      <w:r>
        <w:t>ce</w:t>
      </w:r>
      <w:r w:rsidR="00BA78D7">
        <w:t xml:space="preserve"> </w:t>
      </w:r>
      <w:r>
        <w:t>caracterizează</w:t>
      </w:r>
      <w:r w:rsidR="00BA78D7">
        <w:t xml:space="preserve"> </w:t>
      </w:r>
      <w:r>
        <w:t>sectorul</w:t>
      </w:r>
      <w:r w:rsidR="00BA78D7">
        <w:t xml:space="preserve"> </w:t>
      </w:r>
      <w:r>
        <w:t>agroalimentar</w:t>
      </w:r>
      <w:r w:rsidR="00BA78D7">
        <w:t xml:space="preserve"> </w:t>
      </w:r>
      <w:r>
        <w:t>(fapt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evoluţiile</w:t>
      </w:r>
      <w:r w:rsidR="00BA78D7">
        <w:t xml:space="preserve"> </w:t>
      </w:r>
      <w:r>
        <w:t>ciclice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corecta</w:t>
      </w:r>
      <w:r w:rsidR="00BA78D7">
        <w:t xml:space="preserve"> </w:t>
      </w:r>
      <w:r>
        <w:t>dezechilibrele</w:t>
      </w:r>
      <w:r w:rsidR="00BA78D7">
        <w:t xml:space="preserve"> </w:t>
      </w:r>
      <w:r>
        <w:t>acumulate),</w:t>
      </w:r>
      <w:r w:rsidR="00BA78D7">
        <w:t xml:space="preserve"> </w:t>
      </w:r>
      <w:r>
        <w:t>dublarea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5</w:t>
      </w:r>
      <w:r w:rsidR="00BA78D7">
        <w:t xml:space="preserve"> </w:t>
      </w:r>
      <w:r>
        <w:t>ani</w:t>
      </w:r>
      <w:r w:rsidR="00BA78D7">
        <w:t xml:space="preserve"> </w:t>
      </w:r>
      <w:r>
        <w:t>a</w:t>
      </w:r>
      <w:r w:rsidR="00BA78D7">
        <w:t xml:space="preserve"> </w:t>
      </w:r>
      <w:r>
        <w:t>deficitului</w:t>
      </w:r>
      <w:r w:rsidR="00BA78D7">
        <w:t xml:space="preserve"> </w:t>
      </w:r>
      <w:r>
        <w:t>comercial</w:t>
      </w:r>
      <w:r w:rsidR="00BA78D7">
        <w:t xml:space="preserve"> </w:t>
      </w:r>
      <w:r>
        <w:t>cu</w:t>
      </w:r>
      <w:r w:rsidR="00BA78D7">
        <w:t xml:space="preserve"> </w:t>
      </w:r>
      <w:r>
        <w:t>produse</w:t>
      </w:r>
      <w:r w:rsidR="00BA78D7">
        <w:t xml:space="preserve"> </w:t>
      </w:r>
      <w:r>
        <w:t>alimentare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4,3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decembrie</w:t>
      </w:r>
      <w:r w:rsidR="00BA78D7">
        <w:t xml:space="preserve"> </w:t>
      </w:r>
      <w:r>
        <w:t>2019,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reuşit</w:t>
      </w:r>
      <w:r w:rsidR="00BA78D7">
        <w:t xml:space="preserve"> </w:t>
      </w:r>
      <w:r>
        <w:t>încă</w:t>
      </w:r>
      <w:r w:rsidR="00BA78D7">
        <w:t xml:space="preserve"> </w:t>
      </w:r>
      <w:r>
        <w:t>asigurarea</w:t>
      </w:r>
      <w:r w:rsidR="00BA78D7">
        <w:t xml:space="preserve"> </w:t>
      </w:r>
      <w:r>
        <w:t>securităţii</w:t>
      </w:r>
      <w:r w:rsidR="00BA78D7">
        <w:t xml:space="preserve"> </w:t>
      </w:r>
      <w:r>
        <w:t>alimentare</w:t>
      </w:r>
      <w:r w:rsidR="00BA78D7">
        <w:t xml:space="preserve"> </w:t>
      </w:r>
      <w:r>
        <w:t>(una</w:t>
      </w:r>
      <w:r w:rsidR="00BA78D7">
        <w:t xml:space="preserve"> </w:t>
      </w:r>
      <w:r>
        <w:t>din</w:t>
      </w:r>
      <w:r w:rsidR="00BA78D7">
        <w:t xml:space="preserve"> </w:t>
      </w:r>
      <w:r>
        <w:t>lecţiile</w:t>
      </w:r>
      <w:r w:rsidR="00BA78D7">
        <w:t xml:space="preserve"> </w:t>
      </w:r>
      <w:r>
        <w:t>actualei</w:t>
      </w:r>
      <w:r w:rsidR="00BA78D7">
        <w:t xml:space="preserve"> </w:t>
      </w:r>
      <w:r>
        <w:t>crize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COVID-19)</w:t>
      </w:r>
      <w:r w:rsidR="00BA78D7">
        <w:t xml:space="preserve"> </w:t>
      </w:r>
      <w:r>
        <w:t>deşi</w:t>
      </w:r>
      <w:r w:rsidR="00BA78D7">
        <w:t xml:space="preserve"> </w:t>
      </w:r>
      <w:r>
        <w:t>îşi</w:t>
      </w:r>
      <w:r w:rsidR="00BA78D7">
        <w:t xml:space="preserve"> </w:t>
      </w:r>
      <w:r>
        <w:t>propusese</w:t>
      </w:r>
      <w:r w:rsidR="00BA78D7">
        <w:t xml:space="preserve"> </w:t>
      </w:r>
      <w:r>
        <w:t>această</w:t>
      </w:r>
      <w:r w:rsidR="00BA78D7">
        <w:t xml:space="preserve"> </w:t>
      </w:r>
      <w:r>
        <w:t>ţintă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2020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Strategiei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20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(întocmită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2015)</w:t>
      </w:r>
      <w:r w:rsidR="00BA78D7">
        <w:t xml:space="preserve">. </w:t>
      </w:r>
      <w:r>
        <w:t>"Cu</w:t>
      </w:r>
      <w:r w:rsidR="00BA78D7">
        <w:t xml:space="preserve"> </w:t>
      </w:r>
      <w:r>
        <w:t>toate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are</w:t>
      </w:r>
      <w:r w:rsidR="00BA78D7">
        <w:t xml:space="preserve"> </w:t>
      </w:r>
      <w:r>
        <w:t>numeroase</w:t>
      </w:r>
      <w:r w:rsidR="00BA78D7">
        <w:t xml:space="preserve"> </w:t>
      </w:r>
      <w:r>
        <w:t>avantaje</w:t>
      </w:r>
      <w:r w:rsidR="00BA78D7">
        <w:t xml:space="preserve"> </w:t>
      </w:r>
      <w:r>
        <w:t>naturale/geografice</w:t>
      </w:r>
      <w:r w:rsidR="00BA78D7">
        <w:t xml:space="preserve"> </w:t>
      </w:r>
      <w:r>
        <w:t>şi</w:t>
      </w:r>
      <w:r w:rsidR="00BA78D7">
        <w:t xml:space="preserve"> </w:t>
      </w:r>
      <w:r>
        <w:t>climatice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performanţă</w:t>
      </w:r>
      <w:r w:rsidR="00BA78D7">
        <w:t xml:space="preserve"> </w:t>
      </w:r>
      <w:r>
        <w:t>excelentă</w:t>
      </w:r>
      <w:r w:rsidR="00BA78D7">
        <w:t xml:space="preserve"> </w:t>
      </w:r>
      <w:r>
        <w:t>în</w:t>
      </w:r>
      <w:r w:rsidR="00BA78D7">
        <w:t xml:space="preserve"> </w:t>
      </w:r>
      <w:r>
        <w:t>practicarea</w:t>
      </w:r>
      <w:r w:rsidR="00BA78D7">
        <w:t xml:space="preserve"> </w:t>
      </w:r>
      <w:r>
        <w:t>agriculturii,</w:t>
      </w:r>
      <w:r w:rsidR="00BA78D7">
        <w:t xml:space="preserve"> </w:t>
      </w:r>
      <w:r>
        <w:t>productivitatea</w:t>
      </w:r>
      <w:r w:rsidR="00BA78D7">
        <w:t xml:space="preserve"> </w:t>
      </w:r>
      <w:r>
        <w:t>este</w:t>
      </w:r>
      <w:r w:rsidR="00BA78D7">
        <w:t xml:space="preserve"> </w:t>
      </w:r>
      <w:r>
        <w:t>scăzută</w:t>
      </w:r>
      <w:r w:rsidR="00BA78D7">
        <w:t xml:space="preserve"> </w:t>
      </w:r>
      <w:r>
        <w:t>prin</w:t>
      </w:r>
      <w:r w:rsidR="00BA78D7">
        <w:t xml:space="preserve"> </w:t>
      </w:r>
      <w:r>
        <w:t>comparaţie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european</w:t>
      </w:r>
      <w:r w:rsidR="00BA78D7">
        <w:t xml:space="preserve"> </w:t>
      </w:r>
      <w:r>
        <w:t>iar</w:t>
      </w:r>
      <w:r w:rsidR="00BA78D7">
        <w:t xml:space="preserve"> </w:t>
      </w:r>
      <w:r>
        <w:t>diversificarea</w:t>
      </w:r>
      <w:r w:rsidR="00BA78D7">
        <w:t xml:space="preserve"> </w:t>
      </w:r>
      <w:r>
        <w:t>culturilor</w:t>
      </w:r>
      <w:r w:rsidR="00BA78D7">
        <w:t xml:space="preserve"> </w:t>
      </w:r>
      <w:r>
        <w:t>este</w:t>
      </w:r>
      <w:r w:rsidR="00BA78D7">
        <w:t xml:space="preserve"> </w:t>
      </w:r>
      <w:r>
        <w:t>mult</w:t>
      </w:r>
      <w:r w:rsidR="00BA78D7">
        <w:t xml:space="preserve"> </w:t>
      </w:r>
      <w:r>
        <w:t>prea</w:t>
      </w:r>
      <w:r w:rsidR="00BA78D7">
        <w:t xml:space="preserve"> </w:t>
      </w:r>
      <w:r>
        <w:t>redusă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cu</w:t>
      </w:r>
      <w:r w:rsidR="00BA78D7">
        <w:t xml:space="preserve"> </w:t>
      </w:r>
      <w:r>
        <w:t>potenţialul:</w:t>
      </w:r>
      <w:r w:rsidR="00BA78D7">
        <w:t xml:space="preserve"> </w:t>
      </w:r>
      <w:r>
        <w:t>de</w:t>
      </w:r>
      <w:r w:rsidR="00BA78D7">
        <w:t xml:space="preserve"> </w:t>
      </w:r>
      <w:r>
        <w:t>exemplu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2019</w:t>
      </w:r>
      <w:r w:rsidR="00BA78D7">
        <w:t xml:space="preserve"> </w:t>
      </w:r>
      <w:r>
        <w:t>cerealele</w:t>
      </w:r>
      <w:r w:rsidR="00BA78D7">
        <w:t xml:space="preserve"> </w:t>
      </w:r>
      <w:r>
        <w:t>reprezentau</w:t>
      </w:r>
      <w:r w:rsidR="00BA78D7">
        <w:t xml:space="preserve"> </w:t>
      </w:r>
      <w:r>
        <w:t>26,1%</w:t>
      </w:r>
      <w:r w:rsidR="00BA78D7">
        <w:t xml:space="preserve"> </w:t>
      </w:r>
      <w:r>
        <w:t>din</w:t>
      </w:r>
      <w:r w:rsidR="00BA78D7">
        <w:t xml:space="preserve"> </w:t>
      </w:r>
      <w:r>
        <w:t>producţia</w:t>
      </w:r>
      <w:r w:rsidR="00BA78D7">
        <w:t xml:space="preserve"> </w:t>
      </w:r>
      <w:r>
        <w:t>agricolă</w:t>
      </w:r>
      <w:r w:rsidR="00BA78D7">
        <w:t xml:space="preserve"> </w:t>
      </w:r>
      <w:r>
        <w:t>totală</w:t>
      </w:r>
      <w:r w:rsidR="00BA78D7">
        <w:t xml:space="preserve"> </w:t>
      </w:r>
      <w:r>
        <w:t>şi</w:t>
      </w:r>
      <w:r w:rsidR="00BA78D7">
        <w:t xml:space="preserve"> </w:t>
      </w:r>
      <w:r>
        <w:t>aproximativ</w:t>
      </w:r>
      <w:r w:rsidR="00BA78D7">
        <w:t xml:space="preserve"> </w:t>
      </w:r>
      <w:r>
        <w:t>50%</w:t>
      </w:r>
      <w:r w:rsidR="00BA78D7">
        <w:t xml:space="preserve"> </w:t>
      </w:r>
      <w:r>
        <w:t>din</w:t>
      </w:r>
      <w:r w:rsidR="00BA78D7">
        <w:t xml:space="preserve"> </w:t>
      </w:r>
      <w:r>
        <w:t>exporturile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agroalimentare,</w:t>
      </w:r>
      <w:r w:rsidR="00BA78D7">
        <w:t xml:space="preserve"> </w:t>
      </w:r>
      <w:r>
        <w:t>fiind</w:t>
      </w:r>
      <w:r w:rsidR="00BA78D7">
        <w:t xml:space="preserve"> </w:t>
      </w:r>
      <w:r>
        <w:t>exportată</w:t>
      </w:r>
      <w:r w:rsidR="00BA78D7">
        <w:t xml:space="preserve"> </w:t>
      </w:r>
      <w:r>
        <w:t>aproximativ</w:t>
      </w:r>
      <w:r w:rsidR="00BA78D7">
        <w:t xml:space="preserve"> </w:t>
      </w:r>
      <w:r>
        <w:t>47%</w:t>
      </w:r>
      <w:r w:rsidR="00BA78D7">
        <w:t xml:space="preserve"> </w:t>
      </w:r>
      <w:r>
        <w:t>din</w:t>
      </w:r>
      <w:r w:rsidR="00BA78D7">
        <w:t xml:space="preserve"> </w:t>
      </w:r>
      <w:r>
        <w:t>cantitatea</w:t>
      </w:r>
      <w:r w:rsidR="00BA78D7">
        <w:t xml:space="preserve"> </w:t>
      </w:r>
      <w:r>
        <w:t>produsă</w:t>
      </w:r>
      <w:r w:rsidR="008E73B9">
        <w:t xml:space="preserve">. </w:t>
      </w:r>
      <w:r>
        <w:t>Aceasta</w:t>
      </w:r>
      <w:r w:rsidR="00BA78D7">
        <w:t xml:space="preserve"> </w:t>
      </w:r>
      <w:r>
        <w:t>ilustrează</w:t>
      </w:r>
      <w:r w:rsidR="00BA78D7">
        <w:t xml:space="preserve"> </w:t>
      </w:r>
      <w:r>
        <w:t>orientarea</w:t>
      </w:r>
      <w:r w:rsidR="00BA78D7">
        <w:t xml:space="preserve"> </w:t>
      </w:r>
      <w:r>
        <w:t>producţiei</w:t>
      </w:r>
      <w:r w:rsidR="00BA78D7">
        <w:t xml:space="preserve"> </w:t>
      </w:r>
      <w:r>
        <w:t>şi</w:t>
      </w:r>
      <w:r w:rsidR="00BA78D7">
        <w:t xml:space="preserve"> </w:t>
      </w:r>
      <w:r>
        <w:t>exporturilor,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agricultură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industria</w:t>
      </w:r>
      <w:r w:rsidR="00BA78D7">
        <w:t xml:space="preserve"> </w:t>
      </w:r>
      <w:r>
        <w:t>alimentară,</w:t>
      </w:r>
      <w:r w:rsidR="00BA78D7">
        <w:t xml:space="preserve"> </w:t>
      </w:r>
      <w:r>
        <w:t>către</w:t>
      </w:r>
      <w:r w:rsidR="00BA78D7">
        <w:t xml:space="preserve"> </w:t>
      </w:r>
      <w:r>
        <w:t>culturi</w:t>
      </w:r>
      <w:r w:rsidR="00BA78D7">
        <w:t xml:space="preserve"> </w:t>
      </w:r>
      <w:r>
        <w:t>şi</w:t>
      </w:r>
      <w:r w:rsidR="00BA78D7">
        <w:t xml:space="preserve"> </w:t>
      </w:r>
      <w:r>
        <w:t>produse</w:t>
      </w:r>
      <w:r w:rsidR="00BA78D7">
        <w:t xml:space="preserve"> </w:t>
      </w:r>
      <w:r>
        <w:t>cu</w:t>
      </w:r>
      <w:r w:rsidR="00BA78D7">
        <w:t xml:space="preserve"> </w:t>
      </w:r>
      <w:r>
        <w:t>valoare</w:t>
      </w:r>
      <w:r w:rsidR="00BA78D7">
        <w:t xml:space="preserve"> </w:t>
      </w:r>
      <w:r>
        <w:t>adăugată</w:t>
      </w:r>
      <w:r w:rsidR="00BA78D7">
        <w:t xml:space="preserve"> </w:t>
      </w:r>
      <w:r>
        <w:t>redusă</w:t>
      </w:r>
      <w:r w:rsidR="008E73B9">
        <w:t xml:space="preserve">. </w:t>
      </w:r>
      <w:r>
        <w:t>În</w:t>
      </w:r>
      <w:r w:rsidR="00BA78D7">
        <w:t xml:space="preserve"> </w:t>
      </w:r>
      <w:r>
        <w:t>schimb</w:t>
      </w:r>
      <w:r w:rsidR="00BA78D7">
        <w:t xml:space="preserve"> </w:t>
      </w:r>
      <w:r>
        <w:t>consumăm</w:t>
      </w:r>
      <w:r w:rsidR="00BA78D7">
        <w:t xml:space="preserve"> </w:t>
      </w:r>
      <w:r>
        <w:t>şi</w:t>
      </w:r>
      <w:r w:rsidR="00BA78D7">
        <w:t xml:space="preserve"> </w:t>
      </w:r>
      <w:r>
        <w:t>inevitabil</w:t>
      </w:r>
      <w:r w:rsidR="00BA78D7">
        <w:t xml:space="preserve"> </w:t>
      </w:r>
      <w:r>
        <w:t>importăm</w:t>
      </w:r>
      <w:r w:rsidR="00BA78D7">
        <w:t xml:space="preserve"> </w:t>
      </w:r>
      <w:r>
        <w:t>o</w:t>
      </w:r>
      <w:r w:rsidR="00BA78D7">
        <w:t xml:space="preserve"> </w:t>
      </w:r>
      <w:r>
        <w:t>gamă</w:t>
      </w:r>
      <w:r w:rsidR="00BA78D7">
        <w:t xml:space="preserve"> </w:t>
      </w:r>
      <w:r>
        <w:t>largă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alimentare</w:t>
      </w:r>
      <w:r w:rsidR="00BA78D7">
        <w:t xml:space="preserve"> </w:t>
      </w:r>
      <w:r>
        <w:t>cu</w:t>
      </w:r>
      <w:r w:rsidR="00BA78D7">
        <w:t xml:space="preserve"> </w:t>
      </w:r>
      <w:r>
        <w:t>grad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prelucrare</w:t>
      </w:r>
      <w:r w:rsidR="00BA78D7">
        <w:t xml:space="preserve"> </w:t>
      </w:r>
      <w:r>
        <w:t>şi</w:t>
      </w:r>
      <w:r w:rsidR="00BA78D7">
        <w:t xml:space="preserve"> </w:t>
      </w:r>
      <w:r>
        <w:t>valoare</w:t>
      </w:r>
      <w:r w:rsidR="00BA78D7">
        <w:t xml:space="preserve"> </w:t>
      </w:r>
      <w:r>
        <w:t>adăugată</w:t>
      </w:r>
      <w:r w:rsidR="00BA78D7">
        <w:t xml:space="preserve"> </w:t>
      </w:r>
      <w:r>
        <w:t>mare,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structural</w:t>
      </w:r>
      <w:r w:rsidR="00BA78D7">
        <w:t xml:space="preserve"> </w:t>
      </w:r>
      <w:r>
        <w:t>ne</w:t>
      </w:r>
      <w:r w:rsidR="00BA78D7">
        <w:t xml:space="preserve"> </w:t>
      </w:r>
      <w:r>
        <w:t>condamnă</w:t>
      </w:r>
      <w:r w:rsidR="00BA78D7">
        <w:t xml:space="preserve"> </w:t>
      </w:r>
      <w:r>
        <w:t>(în</w:t>
      </w:r>
      <w:r w:rsidR="00BA78D7">
        <w:t xml:space="preserve"> </w:t>
      </w:r>
      <w:r>
        <w:t>lipsa</w:t>
      </w:r>
      <w:r w:rsidR="00BA78D7">
        <w:t xml:space="preserve"> </w:t>
      </w:r>
      <w:r>
        <w:t>unor</w:t>
      </w:r>
      <w:r w:rsidR="00BA78D7">
        <w:t xml:space="preserve"> </w:t>
      </w:r>
      <w:r>
        <w:t>acţiuni</w:t>
      </w:r>
      <w:r w:rsidR="00BA78D7">
        <w:t xml:space="preserve"> </w:t>
      </w:r>
      <w:r>
        <w:t>corective)</w:t>
      </w:r>
      <w:r w:rsidR="00BA78D7">
        <w:t xml:space="preserve"> </w:t>
      </w:r>
      <w:r>
        <w:t>la</w:t>
      </w:r>
      <w:r w:rsidR="00BA78D7">
        <w:t xml:space="preserve"> </w:t>
      </w:r>
      <w:r>
        <w:t>permanentizarea</w:t>
      </w:r>
      <w:r w:rsidR="00BA78D7">
        <w:t xml:space="preserve"> </w:t>
      </w:r>
      <w:r>
        <w:t>unui</w:t>
      </w:r>
      <w:r w:rsidR="00BA78D7">
        <w:t xml:space="preserve"> </w:t>
      </w:r>
      <w:r>
        <w:t>deficit</w:t>
      </w:r>
      <w:r w:rsidR="00BA78D7">
        <w:t xml:space="preserve"> </w:t>
      </w:r>
      <w:r>
        <w:t>important</w:t>
      </w:r>
      <w:r w:rsidR="00BA78D7">
        <w:t xml:space="preserve"> </w:t>
      </w:r>
      <w:r>
        <w:t>al</w:t>
      </w:r>
      <w:r w:rsidR="00BA78D7">
        <w:t xml:space="preserve"> </w:t>
      </w:r>
      <w:r>
        <w:t>balanţei</w:t>
      </w:r>
      <w:r w:rsidR="00BA78D7">
        <w:t xml:space="preserve"> </w:t>
      </w:r>
      <w:r>
        <w:t>comerciale</w:t>
      </w:r>
      <w:r w:rsidR="00BA78D7">
        <w:t xml:space="preserve"> </w:t>
      </w:r>
      <w:r>
        <w:t>pentru</w:t>
      </w:r>
      <w:r w:rsidR="00BA78D7">
        <w:t xml:space="preserve"> </w:t>
      </w:r>
      <w:r>
        <w:t>aceste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bunuri</w:t>
      </w:r>
      <w:r w:rsidR="008E73B9">
        <w:t xml:space="preserve">. </w:t>
      </w:r>
      <w:r>
        <w:t>Aşa</w:t>
      </w:r>
      <w:r w:rsidR="00BA78D7">
        <w:t xml:space="preserve"> </w:t>
      </w:r>
      <w:r>
        <w:t>se</w:t>
      </w:r>
      <w:r w:rsidR="00BA78D7">
        <w:t xml:space="preserve"> </w:t>
      </w:r>
      <w:r>
        <w:t>explică</w:t>
      </w:r>
      <w:r w:rsidR="00BA78D7">
        <w:t xml:space="preserve"> </w:t>
      </w:r>
      <w:r>
        <w:t>de</w:t>
      </w:r>
      <w:r w:rsidR="00BA78D7">
        <w:t xml:space="preserve"> </w:t>
      </w:r>
      <w:r>
        <w:t>ce,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ciclul</w:t>
      </w:r>
      <w:r w:rsidR="00BA78D7">
        <w:t xml:space="preserve"> </w:t>
      </w:r>
      <w:r>
        <w:t>economic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fluctuaţia</w:t>
      </w:r>
      <w:r w:rsidR="00BA78D7">
        <w:t xml:space="preserve"> </w:t>
      </w:r>
      <w:r>
        <w:t>consumului</w:t>
      </w:r>
      <w:r w:rsidR="00BA78D7">
        <w:t xml:space="preserve"> </w:t>
      </w:r>
      <w:r>
        <w:t>pe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avânt</w:t>
      </w:r>
      <w:r w:rsidR="00BA78D7">
        <w:t xml:space="preserve"> </w:t>
      </w:r>
      <w:r>
        <w:t>economic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deficitul</w:t>
      </w:r>
      <w:r w:rsidR="00BA78D7">
        <w:t xml:space="preserve"> </w:t>
      </w:r>
      <w:r>
        <w:t>balanţei</w:t>
      </w:r>
      <w:r w:rsidR="00BA78D7">
        <w:t xml:space="preserve"> </w:t>
      </w:r>
      <w:r>
        <w:t>comerciale</w:t>
      </w:r>
      <w:r w:rsidR="00BA78D7">
        <w:t xml:space="preserve"> </w:t>
      </w:r>
      <w:r>
        <w:t>se</w:t>
      </w:r>
      <w:r w:rsidR="00BA78D7">
        <w:t xml:space="preserve"> </w:t>
      </w:r>
      <w:r>
        <w:t>menţine</w:t>
      </w:r>
      <w:r w:rsidR="00BA78D7">
        <w:t xml:space="preserve"> </w:t>
      </w:r>
      <w:r>
        <w:t>semnificativ",</w:t>
      </w:r>
      <w:r w:rsidR="00BA78D7">
        <w:t xml:space="preserve"> </w:t>
      </w:r>
      <w:r>
        <w:t>arată</w:t>
      </w:r>
      <w:r w:rsidR="00BA78D7">
        <w:t xml:space="preserve"> </w:t>
      </w:r>
      <w:r>
        <w:t>el</w:t>
      </w:r>
      <w:r w:rsidR="00BA78D7">
        <w:t xml:space="preserve">. </w:t>
      </w:r>
      <w:r>
        <w:t>Badea</w:t>
      </w:r>
      <w:r w:rsidR="00BA78D7">
        <w:t xml:space="preserve"> </w:t>
      </w:r>
      <w:r>
        <w:t>oferă</w:t>
      </w:r>
      <w:r w:rsidR="00BA78D7">
        <w:t xml:space="preserve"> </w:t>
      </w:r>
      <w:r>
        <w:t>exemplul</w:t>
      </w:r>
      <w:r w:rsidR="00BA78D7">
        <w:t xml:space="preserve"> </w:t>
      </w:r>
      <w:r>
        <w:t>Poloniei,</w:t>
      </w:r>
      <w:r w:rsidR="00BA78D7">
        <w:t xml:space="preserve"> </w:t>
      </w:r>
      <w:r>
        <w:t>aflată</w:t>
      </w:r>
      <w:r w:rsidR="00BA78D7">
        <w:t xml:space="preserve"> </w:t>
      </w:r>
      <w:r>
        <w:t>şi</w:t>
      </w:r>
      <w:r w:rsidR="00BA78D7">
        <w:t xml:space="preserve"> </w:t>
      </w:r>
      <w:r>
        <w:t>ea</w:t>
      </w:r>
      <w:r w:rsidR="00BA78D7">
        <w:t xml:space="preserve"> </w:t>
      </w:r>
      <w:r>
        <w:t>în</w:t>
      </w:r>
      <w:r w:rsidR="00BA78D7">
        <w:t xml:space="preserve"> </w:t>
      </w:r>
      <w:r>
        <w:t>criza</w:t>
      </w:r>
      <w:r w:rsidR="00BA78D7">
        <w:t xml:space="preserve"> </w:t>
      </w:r>
      <w:r>
        <w:t>economică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însă,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ţară,</w:t>
      </w:r>
      <w:r w:rsidR="00BA78D7">
        <w:t xml:space="preserve"> </w:t>
      </w:r>
      <w:r>
        <w:t>importurile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11%,</w:t>
      </w:r>
      <w:r w:rsidR="00BA78D7">
        <w:t xml:space="preserve"> </w:t>
      </w:r>
      <w:r>
        <w:t>iar</w:t>
      </w:r>
      <w:r w:rsidR="00BA78D7">
        <w:t xml:space="preserve"> </w:t>
      </w:r>
      <w:r>
        <w:t>exporturile</w:t>
      </w:r>
      <w:r w:rsidR="00BA78D7">
        <w:t xml:space="preserve"> </w:t>
      </w:r>
      <w:r>
        <w:t>cu</w:t>
      </w:r>
      <w:r w:rsidR="00BA78D7">
        <w:t xml:space="preserve"> </w:t>
      </w:r>
      <w:r>
        <w:t>numai</w:t>
      </w:r>
      <w:r w:rsidR="00BA78D7">
        <w:t xml:space="preserve"> </w:t>
      </w:r>
      <w:r>
        <w:t>7%,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ianuarie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pe</w:t>
      </w:r>
      <w:r w:rsidR="00BA78D7">
        <w:t xml:space="preserve"> </w:t>
      </w:r>
      <w:r>
        <w:t>ansamblu</w:t>
      </w:r>
      <w:r w:rsidR="00BA78D7">
        <w:t xml:space="preserve"> </w:t>
      </w:r>
      <w:r>
        <w:t>consemnându-se</w:t>
      </w:r>
      <w:r w:rsidR="00BA78D7">
        <w:t xml:space="preserve"> </w:t>
      </w:r>
      <w:r>
        <w:t>un</w:t>
      </w:r>
      <w:r w:rsidR="00BA78D7">
        <w:t xml:space="preserve"> </w:t>
      </w:r>
      <w:r>
        <w:t>excedent</w:t>
      </w:r>
      <w:r w:rsidR="00BA78D7">
        <w:t xml:space="preserve"> </w:t>
      </w:r>
      <w:r>
        <w:t>al</w:t>
      </w:r>
      <w:r w:rsidR="00BA78D7">
        <w:t xml:space="preserve"> </w:t>
      </w:r>
      <w:r>
        <w:t>balanţei</w:t>
      </w:r>
      <w:r w:rsidR="00BA78D7">
        <w:t xml:space="preserve"> </w:t>
      </w:r>
      <w:r>
        <w:t>comerciale</w:t>
      </w:r>
      <w:r w:rsidR="00BA78D7">
        <w:t xml:space="preserve"> </w:t>
      </w:r>
      <w:r>
        <w:t>de</w:t>
      </w:r>
      <w:r w:rsidR="00BA78D7">
        <w:t xml:space="preserve"> </w:t>
      </w:r>
      <w:r>
        <w:t>4,9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o</w:t>
      </w:r>
      <w:r w:rsidR="00BA78D7">
        <w:t xml:space="preserve"> </w:t>
      </w:r>
      <w:r>
        <w:t>structură</w:t>
      </w:r>
      <w:r w:rsidR="00BA78D7">
        <w:t xml:space="preserve"> </w:t>
      </w:r>
      <w:r>
        <w:t>sănătoasă</w:t>
      </w:r>
      <w:r w:rsidR="00BA78D7">
        <w:t xml:space="preserve"> </w:t>
      </w:r>
      <w:r>
        <w:t>a</w:t>
      </w:r>
      <w:r w:rsidR="00BA78D7">
        <w:t xml:space="preserve"> </w:t>
      </w:r>
      <w:r>
        <w:t>producţiei</w:t>
      </w:r>
      <w:r w:rsidR="00BA78D7">
        <w:t xml:space="preserve"> </w:t>
      </w:r>
      <w:r>
        <w:t>şi</w:t>
      </w:r>
      <w:r w:rsidR="00BA78D7">
        <w:t xml:space="preserve"> </w:t>
      </w:r>
      <w:r>
        <w:t>consumului</w:t>
      </w:r>
      <w:r w:rsidR="00BA78D7">
        <w:t xml:space="preserve"> </w:t>
      </w:r>
      <w:r>
        <w:t>permite</w:t>
      </w:r>
      <w:r w:rsidR="00BA78D7">
        <w:t xml:space="preserve"> </w:t>
      </w:r>
      <w:r>
        <w:t>menţinerea</w:t>
      </w:r>
      <w:r w:rsidR="00BA78D7">
        <w:t xml:space="preserve"> </w:t>
      </w:r>
      <w:r>
        <w:t>unei</w:t>
      </w:r>
      <w:r w:rsidR="00BA78D7">
        <w:t xml:space="preserve"> </w:t>
      </w:r>
      <w:r>
        <w:t>poziţii</w:t>
      </w:r>
      <w:r w:rsidR="00BA78D7">
        <w:t xml:space="preserve"> </w:t>
      </w:r>
      <w:r>
        <w:t>favorabile</w:t>
      </w:r>
      <w:r w:rsidR="00BA78D7">
        <w:t xml:space="preserve"> </w:t>
      </w:r>
      <w:r>
        <w:t>a</w:t>
      </w:r>
      <w:r w:rsidR="00BA78D7">
        <w:t xml:space="preserve"> </w:t>
      </w:r>
      <w:r>
        <w:t>balanţei</w:t>
      </w:r>
      <w:r w:rsidR="00BA78D7">
        <w:t xml:space="preserve"> </w:t>
      </w:r>
      <w:r>
        <w:t>comerciale</w:t>
      </w:r>
      <w:r w:rsidR="00BA78D7">
        <w:t xml:space="preserve"> </w:t>
      </w:r>
      <w:r>
        <w:t>chiar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.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stimularea</w:t>
      </w:r>
      <w:r w:rsidR="00BA78D7">
        <w:t xml:space="preserve"> </w:t>
      </w:r>
      <w:r>
        <w:t>consumului</w:t>
      </w:r>
      <w:r w:rsidR="00BA78D7">
        <w:t xml:space="preserve"> </w:t>
      </w:r>
      <w:r>
        <w:t>suprapusă</w:t>
      </w:r>
      <w:r w:rsidR="00BA78D7">
        <w:t xml:space="preserve"> </w:t>
      </w:r>
      <w:r>
        <w:t>peste</w:t>
      </w:r>
      <w:r w:rsidR="00BA78D7">
        <w:t xml:space="preserve"> </w:t>
      </w:r>
      <w:r>
        <w:t>o</w:t>
      </w:r>
      <w:r w:rsidR="00BA78D7">
        <w:t xml:space="preserve"> </w:t>
      </w:r>
      <w:r>
        <w:t>ofertă</w:t>
      </w:r>
      <w:r w:rsidR="00BA78D7">
        <w:t xml:space="preserve"> </w:t>
      </w:r>
      <w:r>
        <w:t>internă</w:t>
      </w:r>
      <w:r w:rsidR="00BA78D7">
        <w:t xml:space="preserve"> </w:t>
      </w:r>
      <w:r>
        <w:t>rigidă</w:t>
      </w:r>
      <w:r w:rsidR="00BA78D7">
        <w:t xml:space="preserve"> </w:t>
      </w:r>
      <w:r>
        <w:t>ca</w:t>
      </w:r>
      <w:r w:rsidR="00BA78D7">
        <w:t xml:space="preserve"> </w:t>
      </w:r>
      <w:r>
        <w:t>structură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multe</w:t>
      </w:r>
      <w:r w:rsidR="00BA78D7">
        <w:t xml:space="preserve"> </w:t>
      </w:r>
      <w:r>
        <w:t>cazuri</w:t>
      </w:r>
      <w:r w:rsidR="00BA78D7">
        <w:t xml:space="preserve"> </w:t>
      </w:r>
      <w:r>
        <w:t>necompetitivă</w:t>
      </w:r>
      <w:r w:rsidR="00BA78D7">
        <w:t xml:space="preserve"> </w:t>
      </w:r>
      <w:r>
        <w:t>prin</w:t>
      </w:r>
      <w:r w:rsidR="00BA78D7">
        <w:t xml:space="preserve"> </w:t>
      </w:r>
      <w:r>
        <w:t>preţ</w:t>
      </w:r>
      <w:r w:rsidR="00BA78D7">
        <w:t xml:space="preserve"> </w:t>
      </w:r>
      <w:r>
        <w:t>sau</w:t>
      </w:r>
      <w:r w:rsidR="00BA78D7">
        <w:t xml:space="preserve"> </w:t>
      </w:r>
      <w:r>
        <w:t>calitate</w:t>
      </w:r>
      <w:r w:rsidR="00BA78D7">
        <w:t xml:space="preserve"> </w:t>
      </w:r>
      <w:r>
        <w:t>a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majorarea</w:t>
      </w:r>
      <w:r w:rsidR="00BA78D7">
        <w:t xml:space="preserve"> </w:t>
      </w:r>
      <w:r>
        <w:t>accelerată</w:t>
      </w:r>
      <w:r w:rsidR="00BA78D7">
        <w:t xml:space="preserve"> </w:t>
      </w:r>
      <w:r>
        <w:t>a</w:t>
      </w:r>
      <w:r w:rsidR="00BA78D7">
        <w:t xml:space="preserve"> </w:t>
      </w:r>
      <w:r>
        <w:t>importurilor</w:t>
      </w:r>
      <w:r w:rsidR="00BA78D7">
        <w:t xml:space="preserve"> </w:t>
      </w:r>
      <w:r>
        <w:t>nete</w:t>
      </w:r>
      <w:r w:rsidR="00BA78D7">
        <w:t xml:space="preserve"> </w:t>
      </w:r>
      <w:r>
        <w:t>şi</w:t>
      </w:r>
      <w:r w:rsidR="00BA78D7">
        <w:t xml:space="preserve"> </w:t>
      </w:r>
      <w:r>
        <w:t>implicit</w:t>
      </w:r>
      <w:r w:rsidR="00BA78D7">
        <w:t xml:space="preserve"> </w:t>
      </w:r>
      <w:r>
        <w:t>la</w:t>
      </w:r>
      <w:r w:rsidR="00BA78D7">
        <w:t xml:space="preserve"> </w:t>
      </w:r>
      <w:r>
        <w:t>accentuarea</w:t>
      </w:r>
      <w:r w:rsidR="00BA78D7">
        <w:t xml:space="preserve"> </w:t>
      </w:r>
      <w:r>
        <w:t>deficitului</w:t>
      </w:r>
      <w:r w:rsidR="00BA78D7">
        <w:t xml:space="preserve"> </w:t>
      </w:r>
      <w:r>
        <w:t>balanţei</w:t>
      </w:r>
      <w:r w:rsidR="00BA78D7">
        <w:t xml:space="preserve"> </w:t>
      </w:r>
      <w:r>
        <w:t>comerciale,</w:t>
      </w:r>
      <w:r w:rsidR="00BA78D7">
        <w:t xml:space="preserve"> </w:t>
      </w:r>
      <w:r>
        <w:t>inclusiv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comerţului</w:t>
      </w:r>
      <w:r w:rsidR="00BA78D7">
        <w:t xml:space="preserve"> </w:t>
      </w:r>
      <w:r>
        <w:t>cu</w:t>
      </w:r>
      <w:r w:rsidR="00BA78D7">
        <w:t xml:space="preserve"> </w:t>
      </w:r>
      <w:r>
        <w:t>produse</w:t>
      </w:r>
      <w:r w:rsidR="00BA78D7">
        <w:t xml:space="preserve"> </w:t>
      </w:r>
      <w:r>
        <w:t>agroalimentare</w:t>
      </w:r>
      <w:r w:rsidR="008E73B9">
        <w:t xml:space="preserve">. </w:t>
      </w:r>
      <w:r>
        <w:t>De</w:t>
      </w:r>
      <w:r w:rsidR="00BA78D7">
        <w:t xml:space="preserve"> </w:t>
      </w:r>
      <w:r>
        <w:lastRenderedPageBreak/>
        <w:t>exemplu,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2013-2019,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cărnii,</w:t>
      </w:r>
      <w:r w:rsidR="00BA78D7">
        <w:t xml:space="preserve"> </w:t>
      </w:r>
      <w:r>
        <w:t>legumelor</w:t>
      </w:r>
      <w:r w:rsidR="00BA78D7">
        <w:t xml:space="preserve"> </w:t>
      </w:r>
      <w:r>
        <w:t>şi</w:t>
      </w:r>
      <w:r w:rsidR="00BA78D7">
        <w:t xml:space="preserve"> </w:t>
      </w:r>
      <w:r>
        <w:t>fructele</w:t>
      </w:r>
      <w:r w:rsidR="00BA78D7">
        <w:t xml:space="preserve"> </w:t>
      </w:r>
      <w:r>
        <w:t>deficitele</w:t>
      </w:r>
      <w:r w:rsidR="00BA78D7">
        <w:t xml:space="preserve"> </w:t>
      </w:r>
      <w:r>
        <w:t>s-au</w:t>
      </w:r>
      <w:r w:rsidR="00BA78D7">
        <w:t xml:space="preserve"> </w:t>
      </w:r>
      <w:r>
        <w:t>majorat</w:t>
      </w:r>
      <w:r w:rsidR="00BA78D7">
        <w:t xml:space="preserve"> </w:t>
      </w:r>
      <w:r>
        <w:t>de</w:t>
      </w:r>
      <w:r w:rsidR="00BA78D7">
        <w:t xml:space="preserve"> </w:t>
      </w:r>
      <w:r>
        <w:t>2,5</w:t>
      </w:r>
      <w:r w:rsidR="00BA78D7">
        <w:t xml:space="preserve"> </w:t>
      </w:r>
      <w:r>
        <w:t>ori,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preparatelor</w:t>
      </w:r>
      <w:r w:rsidR="00BA78D7">
        <w:t xml:space="preserve"> </w:t>
      </w:r>
      <w:r>
        <w:t>pe</w:t>
      </w:r>
      <w:r w:rsidR="00BA78D7">
        <w:t xml:space="preserve"> </w:t>
      </w:r>
      <w:r>
        <w:t>bază</w:t>
      </w:r>
      <w:r w:rsidR="00BA78D7">
        <w:t xml:space="preserve"> </w:t>
      </w:r>
      <w:r>
        <w:t>de</w:t>
      </w:r>
      <w:r w:rsidR="00BA78D7">
        <w:t xml:space="preserve"> </w:t>
      </w:r>
      <w:r>
        <w:t>cereale</w:t>
      </w:r>
      <w:r w:rsidR="00BA78D7">
        <w:t xml:space="preserve"> </w:t>
      </w:r>
      <w:r>
        <w:t>de</w:t>
      </w:r>
      <w:r w:rsidR="00BA78D7">
        <w:t xml:space="preserve"> </w:t>
      </w:r>
      <w:r>
        <w:t>1,7</w:t>
      </w:r>
      <w:r w:rsidR="00BA78D7">
        <w:t xml:space="preserve"> </w:t>
      </w:r>
      <w:r>
        <w:t>ori,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băuturilor</w:t>
      </w:r>
      <w:r w:rsidR="00BA78D7">
        <w:t xml:space="preserve"> </w:t>
      </w:r>
      <w:r>
        <w:t>de</w:t>
      </w:r>
      <w:r w:rsidR="00BA78D7">
        <w:t xml:space="preserve"> </w:t>
      </w:r>
      <w:r>
        <w:t>2,2</w:t>
      </w:r>
      <w:r w:rsidR="00BA78D7">
        <w:t xml:space="preserve"> </w:t>
      </w:r>
      <w:r>
        <w:t>ori</w:t>
      </w:r>
      <w:r w:rsidR="00BA78D7">
        <w:t xml:space="preserve">. </w:t>
      </w:r>
      <w:r>
        <w:t>"Rezultatul</w:t>
      </w:r>
      <w:r w:rsidR="00BA78D7">
        <w:t xml:space="preserve"> </w:t>
      </w:r>
      <w:r>
        <w:t>efortului</w:t>
      </w:r>
      <w:r w:rsidR="00BA78D7">
        <w:t xml:space="preserve"> </w:t>
      </w:r>
      <w:r>
        <w:t>participanţilor</w:t>
      </w:r>
      <w:r w:rsidR="00BA78D7">
        <w:t xml:space="preserve"> </w:t>
      </w:r>
      <w:r>
        <w:t>şi</w:t>
      </w:r>
      <w:r w:rsidR="00BA78D7">
        <w:t xml:space="preserve"> </w:t>
      </w:r>
      <w:r>
        <w:t>instituţiilor</w:t>
      </w:r>
      <w:r w:rsidR="00BA78D7">
        <w:t xml:space="preserve"> </w:t>
      </w:r>
      <w:r>
        <w:t>implicate,</w:t>
      </w:r>
      <w:r w:rsidR="00BA78D7">
        <w:t xml:space="preserve"> </w:t>
      </w:r>
      <w:r>
        <w:t>foarte</w:t>
      </w:r>
      <w:r w:rsidR="00BA78D7">
        <w:t xml:space="preserve"> </w:t>
      </w:r>
      <w:r>
        <w:t>valoros</w:t>
      </w:r>
      <w:r w:rsidR="00BA78D7">
        <w:t xml:space="preserve"> </w:t>
      </w:r>
      <w:r>
        <w:t>în</w:t>
      </w:r>
      <w:r w:rsidR="00BA78D7">
        <w:t xml:space="preserve"> </w:t>
      </w:r>
      <w:r>
        <w:t>opinia</w:t>
      </w:r>
      <w:r w:rsidR="00BA78D7">
        <w:t xml:space="preserve"> </w:t>
      </w:r>
      <w:r>
        <w:t>mea,</w:t>
      </w:r>
      <w:r w:rsidR="00BA78D7">
        <w:t xml:space="preserve"> </w:t>
      </w:r>
      <w:r>
        <w:t>constă</w:t>
      </w:r>
      <w:r w:rsidR="00BA78D7">
        <w:t xml:space="preserve"> </w:t>
      </w:r>
      <w:r>
        <w:t>în</w:t>
      </w:r>
      <w:r w:rsidR="00BA78D7">
        <w:t xml:space="preserve"> </w:t>
      </w:r>
      <w:r>
        <w:t>identificarea</w:t>
      </w:r>
      <w:r w:rsidR="00BA78D7">
        <w:t xml:space="preserve"> </w:t>
      </w:r>
      <w:r>
        <w:t>a</w:t>
      </w:r>
      <w:r w:rsidR="00BA78D7">
        <w:t xml:space="preserve"> </w:t>
      </w:r>
      <w:r>
        <w:t>zece</w:t>
      </w:r>
      <w:r w:rsidR="00BA78D7">
        <w:t xml:space="preserve"> </w:t>
      </w:r>
      <w:r>
        <w:t>măsuri</w:t>
      </w:r>
      <w:r w:rsidR="00BA78D7">
        <w:t xml:space="preserve"> </w:t>
      </w:r>
      <w:r>
        <w:t>(din</w:t>
      </w:r>
      <w:r w:rsidR="00BA78D7">
        <w:t xml:space="preserve"> </w:t>
      </w:r>
      <w:r>
        <w:t>care</w:t>
      </w:r>
      <w:r w:rsidR="00BA78D7">
        <w:t xml:space="preserve"> </w:t>
      </w:r>
      <w:r>
        <w:t>opt</w:t>
      </w:r>
      <w:r w:rsidR="00BA78D7">
        <w:t xml:space="preserve"> </w:t>
      </w:r>
      <w:r>
        <w:t>de</w:t>
      </w:r>
      <w:r w:rsidR="00BA78D7">
        <w:t xml:space="preserve"> </w:t>
      </w:r>
      <w:r>
        <w:t>competenţa</w:t>
      </w:r>
      <w:r w:rsidR="00BA78D7">
        <w:t xml:space="preserve"> </w:t>
      </w:r>
      <w:r>
        <w:t>Guvernului</w:t>
      </w:r>
      <w:r w:rsidR="00BA78D7">
        <w:t xml:space="preserve"> </w:t>
      </w:r>
      <w:r>
        <w:t>şi</w:t>
      </w:r>
      <w:r w:rsidR="00BA78D7">
        <w:t xml:space="preserve"> </w:t>
      </w:r>
      <w:r>
        <w:t>două</w:t>
      </w:r>
      <w:r w:rsidR="00BA78D7">
        <w:t xml:space="preserve"> </w:t>
      </w:r>
      <w:r>
        <w:t>de</w:t>
      </w:r>
      <w:r w:rsidR="00BA78D7">
        <w:t xml:space="preserve"> </w:t>
      </w:r>
      <w:r>
        <w:t>competenţa</w:t>
      </w:r>
      <w:r w:rsidR="00BA78D7">
        <w:t xml:space="preserve"> </w:t>
      </w:r>
      <w:r>
        <w:t>Băncii</w:t>
      </w:r>
      <w:r w:rsidR="00BA78D7">
        <w:t xml:space="preserve"> </w:t>
      </w:r>
      <w:r>
        <w:t>Naţionale</w:t>
      </w:r>
      <w:r w:rsidR="00BA78D7">
        <w:t xml:space="preserve"> </w:t>
      </w:r>
      <w:r>
        <w:t>a</w:t>
      </w:r>
      <w:r w:rsidR="00BA78D7">
        <w:t xml:space="preserve"> </w:t>
      </w:r>
      <w:r>
        <w:t>României)</w:t>
      </w:r>
      <w:r w:rsidR="00BA78D7">
        <w:t xml:space="preserve"> </w:t>
      </w:r>
      <w:r>
        <w:t>grupate</w:t>
      </w:r>
      <w:r w:rsidR="00BA78D7">
        <w:t xml:space="preserve"> </w:t>
      </w:r>
      <w:r>
        <w:t>într-o</w:t>
      </w:r>
      <w:r w:rsidR="00BA78D7">
        <w:t xml:space="preserve"> </w:t>
      </w:r>
      <w:r>
        <w:t>recomandare</w:t>
      </w:r>
      <w:r w:rsidR="00BA78D7">
        <w:t xml:space="preserve"> </w:t>
      </w:r>
      <w:r>
        <w:t>adoptată</w:t>
      </w:r>
      <w:r w:rsidR="00BA78D7">
        <w:t xml:space="preserve"> </w:t>
      </w:r>
      <w:r>
        <w:t>de</w:t>
      </w:r>
      <w:r w:rsidR="00BA78D7">
        <w:t xml:space="preserve"> </w:t>
      </w:r>
      <w:r>
        <w:t>Consiliul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CNSM</w:t>
      </w:r>
      <w:r w:rsidR="00BA78D7">
        <w:t xml:space="preserve"> </w:t>
      </w:r>
      <w:r>
        <w:t>şi</w:t>
      </w:r>
      <w:r w:rsidR="00BA78D7">
        <w:t xml:space="preserve"> </w:t>
      </w:r>
      <w:r>
        <w:t>adresată</w:t>
      </w:r>
      <w:r w:rsidR="00BA78D7">
        <w:t xml:space="preserve"> </w:t>
      </w:r>
      <w:r>
        <w:t>celor</w:t>
      </w:r>
      <w:r w:rsidR="00BA78D7">
        <w:t xml:space="preserve"> </w:t>
      </w:r>
      <w:r>
        <w:t>două</w:t>
      </w:r>
      <w:r w:rsidR="00BA78D7">
        <w:t xml:space="preserve"> </w:t>
      </w:r>
      <w:r>
        <w:t>instituţii</w:t>
      </w:r>
      <w:r w:rsidR="008E73B9">
        <w:t xml:space="preserve">. </w:t>
      </w:r>
      <w:r>
        <w:t>Măsurile</w:t>
      </w:r>
      <w:r w:rsidR="00BA78D7">
        <w:t xml:space="preserve"> </w:t>
      </w:r>
      <w:r>
        <w:t>sunt</w:t>
      </w:r>
      <w:r w:rsidR="00BA78D7">
        <w:t xml:space="preserve"> </w:t>
      </w:r>
      <w:r>
        <w:t>argumentate</w:t>
      </w:r>
      <w:r w:rsidR="00BA78D7">
        <w:t xml:space="preserve"> </w:t>
      </w:r>
      <w:r>
        <w:t>printr-o</w:t>
      </w:r>
      <w:r w:rsidR="00BA78D7">
        <w:t xml:space="preserve"> </w:t>
      </w:r>
      <w:r>
        <w:t>analiză</w:t>
      </w:r>
      <w:r w:rsidR="00BA78D7">
        <w:t xml:space="preserve"> </w:t>
      </w:r>
      <w:r>
        <w:t>obiectivă,</w:t>
      </w:r>
      <w:r w:rsidR="00BA78D7">
        <w:t xml:space="preserve"> </w:t>
      </w:r>
      <w:r>
        <w:t>complexă</w:t>
      </w:r>
      <w:r w:rsidR="00BA78D7">
        <w:t xml:space="preserve"> </w:t>
      </w:r>
      <w:r>
        <w:t>şi</w:t>
      </w:r>
      <w:r w:rsidR="00BA78D7">
        <w:t xml:space="preserve"> </w:t>
      </w:r>
      <w:r>
        <w:t>detaliată</w:t>
      </w:r>
      <w:r w:rsidR="00BA78D7">
        <w:t xml:space="preserve"> </w:t>
      </w:r>
      <w:r>
        <w:t>a</w:t>
      </w:r>
      <w:r w:rsidR="00BA78D7">
        <w:t xml:space="preserve"> </w:t>
      </w:r>
      <w:r>
        <w:t>situaţiei</w:t>
      </w:r>
      <w:r w:rsidR="00BA78D7">
        <w:t xml:space="preserve"> </w:t>
      </w:r>
      <w:r>
        <w:t>actuale</w:t>
      </w:r>
      <w:r w:rsidR="00BA78D7">
        <w:t xml:space="preserve"> </w:t>
      </w:r>
      <w:r>
        <w:t>şi</w:t>
      </w:r>
      <w:r w:rsidR="00BA78D7">
        <w:t xml:space="preserve"> </w:t>
      </w:r>
      <w:r>
        <w:t>evoluţiei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a</w:t>
      </w:r>
      <w:r w:rsidR="00BA78D7">
        <w:t xml:space="preserve"> </w:t>
      </w:r>
      <w:r>
        <w:t>acestor</w:t>
      </w:r>
      <w:r w:rsidR="00BA78D7">
        <w:t xml:space="preserve"> </w:t>
      </w:r>
      <w:r>
        <w:t>domenii</w:t>
      </w:r>
      <w:r w:rsidR="00BA78D7">
        <w:t xml:space="preserve"> </w:t>
      </w:r>
      <w:r>
        <w:t>de</w:t>
      </w:r>
      <w:r w:rsidR="00BA78D7">
        <w:t xml:space="preserve"> </w:t>
      </w:r>
      <w:r>
        <w:t>activitate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implicaţiilor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au</w:t>
      </w:r>
      <w:r w:rsidR="00BA78D7">
        <w:t xml:space="preserve"> </w:t>
      </w:r>
      <w:r>
        <w:t>asupra</w:t>
      </w:r>
      <w:r w:rsidR="00BA78D7">
        <w:t xml:space="preserve"> </w:t>
      </w:r>
      <w:r>
        <w:t>echilibrelor</w:t>
      </w:r>
      <w:r w:rsidR="00BA78D7">
        <w:t xml:space="preserve"> </w:t>
      </w:r>
      <w:r>
        <w:t>macroeconomice",</w:t>
      </w:r>
      <w:r w:rsidR="00BA78D7">
        <w:t xml:space="preserve"> </w:t>
      </w:r>
      <w:r>
        <w:t>menţionează</w:t>
      </w:r>
      <w:r w:rsidR="00BA78D7">
        <w:t xml:space="preserve"> </w:t>
      </w:r>
      <w:r>
        <w:t>Badea</w:t>
      </w:r>
      <w:r w:rsidR="00BA78D7">
        <w:t xml:space="preserve">. </w:t>
      </w:r>
      <w:r>
        <w:t>El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pentru</w:t>
      </w:r>
      <w:r w:rsidR="00BA78D7">
        <w:t xml:space="preserve"> </w:t>
      </w:r>
      <w:r>
        <w:t>punerea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a</w:t>
      </w:r>
      <w:r w:rsidR="00BA78D7">
        <w:t xml:space="preserve"> </w:t>
      </w:r>
      <w:r>
        <w:t>recomandării,</w:t>
      </w:r>
      <w:r w:rsidR="00BA78D7">
        <w:t xml:space="preserve"> </w:t>
      </w:r>
      <w:r>
        <w:t>Guvernul</w:t>
      </w:r>
      <w:r w:rsidR="00BA78D7">
        <w:t xml:space="preserve"> </w:t>
      </w:r>
      <w:r>
        <w:t>şi</w:t>
      </w:r>
      <w:r w:rsidR="00BA78D7">
        <w:t xml:space="preserve"> </w:t>
      </w:r>
      <w:r>
        <w:t>BNR</w:t>
      </w:r>
      <w:r w:rsidR="00BA78D7">
        <w:t xml:space="preserve"> </w:t>
      </w:r>
      <w:r>
        <w:t>vor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informeze</w:t>
      </w:r>
      <w:r w:rsidR="00BA78D7">
        <w:t xml:space="preserve"> </w:t>
      </w:r>
      <w:r>
        <w:t>CNSM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sau</w:t>
      </w:r>
      <w:r w:rsidR="00BA78D7">
        <w:t xml:space="preserve"> </w:t>
      </w:r>
      <w:r>
        <w:t>la</w:t>
      </w:r>
      <w:r w:rsidR="00BA78D7">
        <w:t xml:space="preserve"> </w:t>
      </w:r>
      <w:r>
        <w:t>motivele</w:t>
      </w:r>
      <w:r w:rsidR="00BA78D7">
        <w:t xml:space="preserve"> </w:t>
      </w:r>
      <w:r>
        <w:t>neadoptării</w:t>
      </w:r>
      <w:r w:rsidR="00BA78D7">
        <w:t xml:space="preserve"> </w:t>
      </w:r>
      <w:r>
        <w:t>lor,</w:t>
      </w:r>
      <w:r w:rsidR="00BA78D7">
        <w:t xml:space="preserve"> </w:t>
      </w:r>
      <w:r>
        <w:t>iar</w:t>
      </w:r>
      <w:r w:rsidR="00BA78D7">
        <w:t xml:space="preserve"> </w:t>
      </w:r>
      <w:r>
        <w:t>acesta</w:t>
      </w:r>
      <w:r w:rsidR="00BA78D7">
        <w:t xml:space="preserve"> </w:t>
      </w:r>
      <w:r>
        <w:t>are</w:t>
      </w:r>
      <w:r w:rsidR="00BA78D7">
        <w:t xml:space="preserve"> </w:t>
      </w:r>
      <w:r>
        <w:t>obligaţia</w:t>
      </w:r>
      <w:r w:rsidR="00BA78D7">
        <w:t xml:space="preserve"> </w:t>
      </w:r>
      <w:r>
        <w:t>legală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elabora</w:t>
      </w:r>
      <w:r w:rsidR="00BA78D7">
        <w:t xml:space="preserve"> </w:t>
      </w:r>
      <w:r>
        <w:t>analize</w:t>
      </w:r>
      <w:r w:rsidR="00BA78D7">
        <w:t xml:space="preserve"> </w:t>
      </w:r>
      <w:r>
        <w:t>periodice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implementare</w:t>
      </w:r>
      <w:r w:rsidR="00BA78D7">
        <w:t xml:space="preserve"> </w:t>
      </w:r>
      <w:r>
        <w:t>a</w:t>
      </w:r>
      <w:r w:rsidR="00BA78D7">
        <w:t xml:space="preserve"> </w:t>
      </w:r>
      <w:r>
        <w:t>recomandărilor</w:t>
      </w:r>
      <w:r w:rsidR="00BA78D7">
        <w:t xml:space="preserve"> </w:t>
      </w:r>
      <w:r>
        <w:t>emise</w:t>
      </w:r>
      <w:r w:rsidR="008E73B9">
        <w:t xml:space="preserve">. </w:t>
      </w:r>
      <w:r>
        <w:t>Toate</w:t>
      </w:r>
      <w:r w:rsidR="00BA78D7">
        <w:t xml:space="preserve"> </w:t>
      </w:r>
      <w:r>
        <w:t>măsurile</w:t>
      </w:r>
      <w:r w:rsidR="00BA78D7">
        <w:t xml:space="preserve"> </w:t>
      </w:r>
      <w:r>
        <w:t>recomandate</w:t>
      </w:r>
      <w:r w:rsidR="00BA78D7">
        <w:t xml:space="preserve"> </w:t>
      </w:r>
      <w:r>
        <w:t>includ</w:t>
      </w:r>
      <w:r w:rsidR="00BA78D7">
        <w:t xml:space="preserve"> </w:t>
      </w:r>
      <w:r>
        <w:t>un</w:t>
      </w:r>
      <w:r w:rsidR="00BA78D7">
        <w:t xml:space="preserve"> </w:t>
      </w:r>
      <w:r>
        <w:t>termen</w:t>
      </w:r>
      <w:r w:rsidR="00BA78D7">
        <w:t xml:space="preserve"> </w:t>
      </w:r>
      <w:r>
        <w:t>specific</w:t>
      </w:r>
      <w:r w:rsidR="00BA78D7">
        <w:t xml:space="preserve"> </w:t>
      </w:r>
      <w:r>
        <w:t>de</w:t>
      </w:r>
      <w:r w:rsidR="00BA78D7">
        <w:t xml:space="preserve"> </w:t>
      </w:r>
      <w:r>
        <w:t>adoptare</w:t>
      </w:r>
      <w:r w:rsidR="00BA78D7">
        <w:t xml:space="preserve"> </w:t>
      </w:r>
      <w:r>
        <w:t>a</w:t>
      </w:r>
      <w:r w:rsidR="00BA78D7">
        <w:t xml:space="preserve"> </w:t>
      </w:r>
      <w:r>
        <w:t>unui</w:t>
      </w:r>
      <w:r w:rsidR="00BA78D7">
        <w:t xml:space="preserve"> </w:t>
      </w:r>
      <w:r>
        <w:t>răspuns,</w:t>
      </w:r>
      <w:r w:rsidR="00BA78D7">
        <w:t xml:space="preserve"> </w:t>
      </w:r>
      <w:r>
        <w:t>care</w:t>
      </w:r>
      <w:r w:rsidR="00BA78D7">
        <w:t xml:space="preserve"> </w:t>
      </w:r>
      <w:r>
        <w:t>în</w:t>
      </w:r>
      <w:r w:rsidR="00BA78D7">
        <w:t xml:space="preserve"> </w:t>
      </w:r>
      <w:r>
        <w:t>majoritatea</w:t>
      </w:r>
      <w:r w:rsidR="00BA78D7">
        <w:t xml:space="preserve"> </w:t>
      </w:r>
      <w:r>
        <w:t>cazurilor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1-3</w:t>
      </w:r>
      <w:r w:rsidR="00BA78D7">
        <w:t xml:space="preserve"> </w:t>
      </w:r>
      <w:r>
        <w:t>ani,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potrivit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din</w:t>
      </w:r>
      <w:r w:rsidR="00BA78D7">
        <w:t xml:space="preserve"> </w:t>
      </w:r>
      <w:r>
        <w:t>perspectiva</w:t>
      </w:r>
      <w:r w:rsidR="00BA78D7">
        <w:t xml:space="preserve"> </w:t>
      </w:r>
      <w:r>
        <w:t>oportunităţii</w:t>
      </w:r>
      <w:r w:rsidR="00BA78D7">
        <w:t xml:space="preserve"> </w:t>
      </w:r>
      <w:r>
        <w:t>de</w:t>
      </w:r>
      <w:r w:rsidR="00BA78D7">
        <w:t xml:space="preserve"> </w:t>
      </w:r>
      <w:r>
        <w:t>fructificare</w:t>
      </w:r>
      <w:r w:rsidR="00BA78D7">
        <w:t xml:space="preserve"> </w:t>
      </w:r>
      <w:r>
        <w:t>a</w:t>
      </w:r>
      <w:r w:rsidR="00BA78D7">
        <w:t xml:space="preserve"> </w:t>
      </w:r>
      <w:r>
        <w:t>facilităţilor</w:t>
      </w:r>
      <w:r w:rsidR="00BA78D7">
        <w:t xml:space="preserve"> </w:t>
      </w:r>
      <w:r>
        <w:t>incluse</w:t>
      </w:r>
      <w:r w:rsidR="00BA78D7">
        <w:t xml:space="preserve"> </w:t>
      </w:r>
      <w:r>
        <w:t>în</w:t>
      </w:r>
      <w:r w:rsidR="00BA78D7">
        <w:t xml:space="preserve"> </w:t>
      </w:r>
      <w:r>
        <w:t>programele</w:t>
      </w:r>
      <w:r w:rsidR="00BA78D7">
        <w:t xml:space="preserve"> </w:t>
      </w:r>
      <w:r>
        <w:t>europene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financiar</w:t>
      </w:r>
      <w:r w:rsidR="008E73B9">
        <w:t xml:space="preserve">. </w:t>
      </w:r>
      <w:r>
        <w:t>BNR</w:t>
      </w:r>
      <w:r w:rsidR="00BA78D7">
        <w:t xml:space="preserve"> </w:t>
      </w:r>
      <w:r>
        <w:t>contribuie,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Guvern,</w:t>
      </w:r>
      <w:r w:rsidR="00BA78D7">
        <w:t xml:space="preserve"> </w:t>
      </w:r>
      <w:r>
        <w:t>la</w:t>
      </w:r>
      <w:r w:rsidR="00BA78D7">
        <w:t xml:space="preserve"> </w:t>
      </w:r>
      <w:r>
        <w:t>efortul</w:t>
      </w:r>
      <w:r w:rsidR="00BA78D7">
        <w:t xml:space="preserve"> </w:t>
      </w:r>
      <w:r>
        <w:t>de</w:t>
      </w:r>
      <w:r w:rsidR="00BA78D7">
        <w:t xml:space="preserve"> </w:t>
      </w:r>
      <w:r>
        <w:t>ameliorare</w:t>
      </w:r>
      <w:r w:rsidR="00BA78D7">
        <w:t xml:space="preserve"> </w:t>
      </w:r>
      <w:r>
        <w:t>a</w:t>
      </w:r>
      <w:r w:rsidR="00BA78D7">
        <w:t xml:space="preserve"> </w:t>
      </w:r>
      <w:r>
        <w:t>vulnerabilităţii</w:t>
      </w:r>
      <w:r w:rsidR="00BA78D7">
        <w:t xml:space="preserve"> </w:t>
      </w:r>
      <w:r>
        <w:t>cu</w:t>
      </w:r>
      <w:r w:rsidR="00BA78D7">
        <w:t xml:space="preserve"> </w:t>
      </w:r>
      <w:r>
        <w:t>potenţial</w:t>
      </w:r>
      <w:r w:rsidR="00BA78D7">
        <w:t xml:space="preserve"> </w:t>
      </w:r>
      <w:r>
        <w:t>sistemic</w:t>
      </w:r>
      <w:r w:rsidR="00BA78D7">
        <w:t xml:space="preserve"> </w:t>
      </w:r>
      <w:r>
        <w:t>dată</w:t>
      </w:r>
      <w:r w:rsidR="00BA78D7">
        <w:t xml:space="preserve"> </w:t>
      </w:r>
      <w:r>
        <w:t>de</w:t>
      </w:r>
      <w:r w:rsidR="00BA78D7">
        <w:t xml:space="preserve"> </w:t>
      </w:r>
      <w:r>
        <w:t>dezechilibrul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al</w:t>
      </w:r>
      <w:r w:rsidR="00BA78D7">
        <w:t xml:space="preserve"> </w:t>
      </w:r>
      <w:r>
        <w:t>balanţei</w:t>
      </w:r>
      <w:r w:rsidR="00BA78D7">
        <w:t xml:space="preserve"> </w:t>
      </w:r>
      <w:r>
        <w:t>comerciale</w:t>
      </w:r>
      <w:r w:rsidR="00BA78D7">
        <w:t xml:space="preserve"> </w:t>
      </w:r>
      <w:r>
        <w:t>provocat</w:t>
      </w:r>
      <w:r w:rsidR="00BA78D7">
        <w:t xml:space="preserve"> </w:t>
      </w:r>
      <w:r>
        <w:t>de</w:t>
      </w:r>
      <w:r w:rsidR="00BA78D7">
        <w:t xml:space="preserve"> </w:t>
      </w:r>
      <w:r>
        <w:t>comerţul</w:t>
      </w:r>
      <w:r w:rsidR="00BA78D7">
        <w:t xml:space="preserve"> </w:t>
      </w:r>
      <w:r>
        <w:t>cu</w:t>
      </w:r>
      <w:r w:rsidR="00BA78D7">
        <w:t xml:space="preserve"> </w:t>
      </w:r>
      <w:r>
        <w:t>produse</w:t>
      </w:r>
      <w:r w:rsidR="00BA78D7">
        <w:t xml:space="preserve"> </w:t>
      </w:r>
      <w:r>
        <w:t>alimentare,</w:t>
      </w:r>
      <w:r w:rsidR="00BA78D7">
        <w:t xml:space="preserve"> </w:t>
      </w:r>
      <w:r>
        <w:t>urmărind</w:t>
      </w:r>
      <w:r w:rsidR="00BA78D7">
        <w:t xml:space="preserve"> </w:t>
      </w:r>
      <w:r>
        <w:t>îndeplinirea</w:t>
      </w:r>
      <w:r w:rsidR="00BA78D7">
        <w:t xml:space="preserve"> </w:t>
      </w:r>
      <w:r>
        <w:t>măsurilor</w:t>
      </w:r>
      <w:r w:rsidR="00BA78D7">
        <w:t xml:space="preserve"> </w:t>
      </w:r>
      <w:r>
        <w:t>ce</w:t>
      </w:r>
      <w:r w:rsidR="00BA78D7">
        <w:t xml:space="preserve"> </w:t>
      </w:r>
      <w:r>
        <w:t>i-au</w:t>
      </w:r>
      <w:r w:rsidR="00BA78D7">
        <w:t xml:space="preserve"> </w:t>
      </w:r>
      <w:r>
        <w:t>fost</w:t>
      </w:r>
      <w:r w:rsidR="00BA78D7">
        <w:t xml:space="preserve"> </w:t>
      </w:r>
      <w:r>
        <w:t>recomandate,</w:t>
      </w:r>
      <w:r w:rsidR="00BA78D7">
        <w:t xml:space="preserve"> </w:t>
      </w:r>
      <w:r>
        <w:t>mai</w:t>
      </w:r>
      <w:r w:rsidR="00BA78D7">
        <w:t xml:space="preserve"> </w:t>
      </w:r>
      <w:r>
        <w:t>spune</w:t>
      </w:r>
      <w:r w:rsidR="00BA78D7">
        <w:t xml:space="preserve"> </w:t>
      </w:r>
      <w:r>
        <w:t>el</w:t>
      </w:r>
      <w:r w:rsidR="00BA78D7">
        <w:t xml:space="preserve">. </w:t>
      </w:r>
      <w:r>
        <w:t>"Cele</w:t>
      </w:r>
      <w:r w:rsidR="00BA78D7">
        <w:t xml:space="preserve"> </w:t>
      </w:r>
      <w:r>
        <w:t>zece</w:t>
      </w:r>
      <w:r w:rsidR="00BA78D7">
        <w:t xml:space="preserve"> </w:t>
      </w:r>
      <w:r>
        <w:t>măsuri</w:t>
      </w:r>
      <w:r w:rsidR="00BA78D7">
        <w:t xml:space="preserve"> </w:t>
      </w:r>
      <w:r>
        <w:t>rezultate</w:t>
      </w:r>
      <w:r w:rsidR="00BA78D7">
        <w:t xml:space="preserve"> </w:t>
      </w:r>
      <w:r>
        <w:t>din</w:t>
      </w:r>
      <w:r w:rsidR="00BA78D7">
        <w:t xml:space="preserve"> </w:t>
      </w:r>
      <w:r>
        <w:t>analiza</w:t>
      </w:r>
      <w:r w:rsidR="00BA78D7">
        <w:t xml:space="preserve"> </w:t>
      </w:r>
      <w:r>
        <w:t>grupului</w:t>
      </w:r>
      <w:r w:rsidR="00BA78D7">
        <w:t xml:space="preserve"> </w:t>
      </w:r>
      <w:r>
        <w:t>de</w:t>
      </w:r>
      <w:r w:rsidR="00BA78D7">
        <w:t xml:space="preserve"> </w:t>
      </w:r>
      <w:r>
        <w:t>experţi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prezentate</w:t>
      </w:r>
      <w:r w:rsidR="00BA78D7">
        <w:t xml:space="preserve"> </w:t>
      </w:r>
      <w:r>
        <w:t>de</w:t>
      </w:r>
      <w:r w:rsidR="00BA78D7">
        <w:t xml:space="preserve"> </w:t>
      </w:r>
      <w:r>
        <w:t>media</w:t>
      </w:r>
      <w:r w:rsidR="00BA78D7">
        <w:t xml:space="preserve"> </w:t>
      </w:r>
      <w:r>
        <w:t>la</w:t>
      </w:r>
      <w:r w:rsidR="00BA78D7">
        <w:t xml:space="preserve"> </w:t>
      </w:r>
      <w:r>
        <w:t>momentul</w:t>
      </w:r>
      <w:r w:rsidR="00BA78D7">
        <w:t xml:space="preserve"> </w:t>
      </w:r>
      <w:r>
        <w:t>respectiv</w:t>
      </w:r>
      <w:r w:rsidR="00BA78D7">
        <w:t xml:space="preserve"> </w:t>
      </w:r>
      <w:r>
        <w:t>(cu</w:t>
      </w:r>
      <w:r w:rsidR="00BA78D7">
        <w:t xml:space="preserve"> </w:t>
      </w:r>
      <w:r>
        <w:t>circa</w:t>
      </w:r>
      <w:r w:rsidR="00BA78D7">
        <w:t xml:space="preserve"> </w:t>
      </w:r>
      <w:r>
        <w:t>o</w:t>
      </w:r>
      <w:r w:rsidR="00BA78D7">
        <w:t xml:space="preserve"> </w:t>
      </w:r>
      <w:r>
        <w:t>lună</w:t>
      </w:r>
      <w:r w:rsidR="00BA78D7">
        <w:t xml:space="preserve"> </w:t>
      </w:r>
      <w:r>
        <w:t>în</w:t>
      </w:r>
      <w:r w:rsidR="00BA78D7">
        <w:t xml:space="preserve"> </w:t>
      </w:r>
      <w:r>
        <w:t>urmă)</w:t>
      </w:r>
      <w:r w:rsidR="00BA78D7">
        <w:t xml:space="preserve"> </w:t>
      </w:r>
      <w:r>
        <w:t>şi</w:t>
      </w:r>
      <w:r w:rsidR="00BA78D7">
        <w:t xml:space="preserve"> </w:t>
      </w:r>
      <w:r>
        <w:t>s-a</w:t>
      </w:r>
      <w:r w:rsidR="00BA78D7">
        <w:t xml:space="preserve"> </w:t>
      </w:r>
      <w:r>
        <w:t>insistat</w:t>
      </w:r>
      <w:r w:rsidR="00BA78D7">
        <w:t xml:space="preserve"> </w:t>
      </w:r>
      <w:r>
        <w:t>atunci</w:t>
      </w:r>
      <w:r w:rsidR="00BA78D7">
        <w:t xml:space="preserve"> </w:t>
      </w:r>
      <w:r>
        <w:t>asupra</w:t>
      </w:r>
      <w:r w:rsidR="00BA78D7">
        <w:t xml:space="preserve"> </w:t>
      </w:r>
      <w:r>
        <w:t>celor</w:t>
      </w:r>
      <w:r w:rsidR="00BA78D7">
        <w:t xml:space="preserve"> </w:t>
      </w:r>
      <w:r>
        <w:t>trei</w:t>
      </w:r>
      <w:r w:rsidR="00BA78D7">
        <w:t xml:space="preserve"> </w:t>
      </w:r>
      <w:r>
        <w:t>caracteristici</w:t>
      </w:r>
      <w:r w:rsidR="00BA78D7">
        <w:t xml:space="preserve"> </w:t>
      </w:r>
      <w:r>
        <w:t>importante</w:t>
      </w:r>
      <w:r w:rsidR="00BA78D7">
        <w:t xml:space="preserve"> </w:t>
      </w:r>
      <w:r>
        <w:t>ale</w:t>
      </w:r>
      <w:r w:rsidR="00BA78D7">
        <w:t xml:space="preserve"> </w:t>
      </w:r>
      <w:r>
        <w:t>acestora:</w:t>
      </w:r>
      <w:r w:rsidR="00BA78D7">
        <w:t xml:space="preserve"> </w:t>
      </w:r>
      <w:r>
        <w:t>nu</w:t>
      </w:r>
      <w:r w:rsidR="00BA78D7">
        <w:t xml:space="preserve"> </w:t>
      </w:r>
      <w:r>
        <w:t>presupun</w:t>
      </w:r>
      <w:r w:rsidR="00BA78D7">
        <w:t xml:space="preserve"> </w:t>
      </w:r>
      <w:r>
        <w:t>resurse</w:t>
      </w:r>
      <w:r w:rsidR="00BA78D7">
        <w:t xml:space="preserve"> </w:t>
      </w:r>
      <w:r>
        <w:t>bugetare</w:t>
      </w:r>
      <w:r w:rsidR="00BA78D7">
        <w:t xml:space="preserve"> </w:t>
      </w:r>
      <w:r>
        <w:t>naţionale</w:t>
      </w:r>
      <w:r w:rsidR="00BA78D7">
        <w:t xml:space="preserve"> </w:t>
      </w:r>
      <w:r>
        <w:t>semnificative</w:t>
      </w:r>
      <w:r w:rsidR="00BA78D7">
        <w:t xml:space="preserve"> </w:t>
      </w:r>
      <w:r>
        <w:t>(bazându-se</w:t>
      </w:r>
      <w:r w:rsidR="00BA78D7">
        <w:t xml:space="preserve"> </w:t>
      </w:r>
      <w:r>
        <w:t>în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pe</w:t>
      </w:r>
      <w:r w:rsidR="00BA78D7">
        <w:t xml:space="preserve"> </w:t>
      </w:r>
      <w:r>
        <w:t>finanţări</w:t>
      </w:r>
      <w:r w:rsidR="00BA78D7">
        <w:t xml:space="preserve"> </w:t>
      </w:r>
      <w:r>
        <w:t>provenind</w:t>
      </w:r>
      <w:r w:rsidR="00BA78D7">
        <w:t xml:space="preserve"> </w:t>
      </w:r>
      <w:r>
        <w:t>din</w:t>
      </w:r>
      <w:r w:rsidR="00BA78D7">
        <w:t xml:space="preserve"> </w:t>
      </w:r>
      <w:r>
        <w:t>programele</w:t>
      </w:r>
      <w:r w:rsidR="00BA78D7">
        <w:t xml:space="preserve"> </w:t>
      </w:r>
      <w:r>
        <w:t>europene),</w:t>
      </w:r>
      <w:r w:rsidR="00BA78D7">
        <w:t xml:space="preserve"> </w:t>
      </w:r>
      <w:r>
        <w:t>alinierea</w:t>
      </w:r>
      <w:r w:rsidR="00BA78D7">
        <w:t xml:space="preserve"> </w:t>
      </w:r>
      <w:r>
        <w:t>la</w:t>
      </w:r>
      <w:r w:rsidR="00BA78D7">
        <w:t xml:space="preserve"> </w:t>
      </w:r>
      <w:r>
        <w:t>agenda</w:t>
      </w:r>
      <w:r w:rsidR="00BA78D7">
        <w:t xml:space="preserve"> </w:t>
      </w:r>
      <w:r>
        <w:t>europeană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agroalimentar,</w:t>
      </w:r>
      <w:r w:rsidR="00BA78D7">
        <w:t xml:space="preserve"> </w:t>
      </w:r>
      <w:r>
        <w:t>focalizarea</w:t>
      </w:r>
      <w:r w:rsidR="00BA78D7">
        <w:t xml:space="preserve"> </w:t>
      </w:r>
      <w:r>
        <w:t>pe</w:t>
      </w:r>
      <w:r w:rsidR="00BA78D7">
        <w:t xml:space="preserve"> </w:t>
      </w:r>
      <w:r>
        <w:t>stimularea</w:t>
      </w:r>
      <w:r w:rsidR="00BA78D7">
        <w:t xml:space="preserve"> </w:t>
      </w:r>
      <w:r>
        <w:t>firmelor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produce</w:t>
      </w:r>
      <w:r w:rsidR="00BA78D7">
        <w:t xml:space="preserve"> </w:t>
      </w:r>
      <w:r>
        <w:t>mai</w:t>
      </w:r>
      <w:r w:rsidR="00BA78D7">
        <w:t xml:space="preserve"> </w:t>
      </w:r>
      <w:r>
        <w:t>inovativ,</w:t>
      </w:r>
      <w:r w:rsidR="00BA78D7">
        <w:t xml:space="preserve"> </w:t>
      </w:r>
      <w:r>
        <w:t>la</w:t>
      </w:r>
      <w:r w:rsidR="00BA78D7">
        <w:t xml:space="preserve"> </w:t>
      </w:r>
      <w:r>
        <w:t>standarde</w:t>
      </w:r>
      <w:r w:rsidR="00BA78D7">
        <w:t xml:space="preserve"> </w:t>
      </w:r>
      <w:r>
        <w:t>mai</w:t>
      </w:r>
      <w:r w:rsidR="00BA78D7">
        <w:t xml:space="preserve"> </w:t>
      </w:r>
      <w:r>
        <w:t>ridicate</w:t>
      </w:r>
      <w:r w:rsidR="00BA78D7">
        <w:t xml:space="preserve"> </w:t>
      </w:r>
      <w:r>
        <w:t>de</w:t>
      </w:r>
      <w:r w:rsidR="00BA78D7">
        <w:t xml:space="preserve"> </w:t>
      </w:r>
      <w:r>
        <w:t>calitate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valoare</w:t>
      </w:r>
      <w:r w:rsidR="00BA78D7">
        <w:t xml:space="preserve"> </w:t>
      </w:r>
      <w:r>
        <w:t>adăugată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(aşadar</w:t>
      </w:r>
      <w:r w:rsidR="00BA78D7">
        <w:t xml:space="preserve"> </w:t>
      </w:r>
      <w:r>
        <w:t>axate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pe</w:t>
      </w:r>
      <w:r w:rsidR="00BA78D7">
        <w:t xml:space="preserve"> </w:t>
      </w:r>
      <w:r>
        <w:t>latura</w:t>
      </w:r>
      <w:r w:rsidR="00BA78D7">
        <w:t xml:space="preserve"> </w:t>
      </w:r>
      <w:r>
        <w:t>ofertei)</w:t>
      </w:r>
      <w:r w:rsidR="008E73B9">
        <w:t xml:space="preserve">. </w:t>
      </w:r>
      <w:r>
        <w:t>Între</w:t>
      </w:r>
      <w:r w:rsidR="00BA78D7">
        <w:t xml:space="preserve"> </w:t>
      </w:r>
      <w:r>
        <w:t>acestea,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bugetarea</w:t>
      </w:r>
      <w:r w:rsidR="00BA78D7">
        <w:t xml:space="preserve"> </w:t>
      </w:r>
      <w:r>
        <w:t>cu</w:t>
      </w:r>
      <w:r w:rsidR="00BA78D7">
        <w:t xml:space="preserve"> </w:t>
      </w:r>
      <w:r>
        <w:t>prioritate</w:t>
      </w:r>
      <w:r w:rsidR="00BA78D7">
        <w:t xml:space="preserve"> </w:t>
      </w:r>
      <w:r>
        <w:t>de</w:t>
      </w:r>
      <w:r w:rsidR="00BA78D7">
        <w:t xml:space="preserve"> </w:t>
      </w:r>
      <w:r>
        <w:t>programe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48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financiar</w:t>
      </w:r>
      <w:r w:rsidR="00BA78D7">
        <w:t xml:space="preserve"> </w:t>
      </w:r>
      <w:r>
        <w:t>multianual</w:t>
      </w:r>
      <w:r w:rsidR="00BA78D7">
        <w:t xml:space="preserve"> </w:t>
      </w:r>
      <w:r>
        <w:t>2021-2027</w:t>
      </w:r>
      <w:r w:rsidR="00BA78D7">
        <w:t xml:space="preserve"> </w:t>
      </w:r>
      <w:r>
        <w:t>şi</w:t>
      </w:r>
      <w:r w:rsidR="00BA78D7">
        <w:t xml:space="preserve"> </w:t>
      </w:r>
      <w:r>
        <w:t>majorarea</w:t>
      </w:r>
      <w:r w:rsidR="00BA78D7">
        <w:t xml:space="preserve"> </w:t>
      </w:r>
      <w:r>
        <w:t>fluxului</w:t>
      </w:r>
      <w:r w:rsidR="00BA78D7">
        <w:t xml:space="preserve"> </w:t>
      </w:r>
      <w:r>
        <w:t>de</w:t>
      </w:r>
      <w:r w:rsidR="00BA78D7">
        <w:t xml:space="preserve"> </w:t>
      </w:r>
      <w:r>
        <w:t>garanţii</w:t>
      </w:r>
      <w:r w:rsidR="00BA78D7">
        <w:t xml:space="preserve"> </w:t>
      </w:r>
      <w:r>
        <w:t>oferite</w:t>
      </w:r>
      <w:r w:rsidR="00BA78D7">
        <w:t xml:space="preserve"> </w:t>
      </w:r>
      <w:r>
        <w:t>de</w:t>
      </w:r>
      <w:r w:rsidR="00BA78D7">
        <w:t xml:space="preserve"> </w:t>
      </w:r>
      <w:r>
        <w:t>FNGCIMM,</w:t>
      </w:r>
      <w:r w:rsidR="00BA78D7">
        <w:t xml:space="preserve"> </w:t>
      </w:r>
      <w:r>
        <w:t>FNGCR</w:t>
      </w:r>
      <w:r w:rsidR="00BA78D7">
        <w:t xml:space="preserve"> </w:t>
      </w:r>
      <w:r>
        <w:t>şi</w:t>
      </w:r>
      <w:r w:rsidR="00BA78D7">
        <w:t xml:space="preserve"> </w:t>
      </w:r>
      <w:r>
        <w:t>Fondului</w:t>
      </w:r>
      <w:r w:rsidR="00BA78D7">
        <w:t xml:space="preserve"> </w:t>
      </w:r>
      <w:r>
        <w:t>Român</w:t>
      </w:r>
      <w:r w:rsidR="00BA78D7">
        <w:t xml:space="preserve"> </w:t>
      </w:r>
      <w:r>
        <w:t>de</w:t>
      </w:r>
      <w:r w:rsidR="00BA78D7">
        <w:t xml:space="preserve"> </w:t>
      </w:r>
      <w:r>
        <w:t>Contragarantare</w:t>
      </w:r>
      <w:r w:rsidR="00BA78D7">
        <w:t xml:space="preserve"> </w:t>
      </w:r>
      <w:r>
        <w:t>cu</w:t>
      </w:r>
      <w:r w:rsidR="00BA78D7">
        <w:t xml:space="preserve"> </w:t>
      </w:r>
      <w:r>
        <w:t>minim</w:t>
      </w:r>
      <w:r w:rsidR="00BA78D7">
        <w:t xml:space="preserve"> </w:t>
      </w:r>
      <w:r>
        <w:t>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firmelor</w:t>
      </w:r>
      <w:r w:rsidR="00BA78D7">
        <w:t xml:space="preserve"> </w:t>
      </w:r>
      <w:r>
        <w:t>din</w:t>
      </w:r>
      <w:r w:rsidR="00BA78D7">
        <w:t xml:space="preserve"> </w:t>
      </w:r>
      <w:r>
        <w:t>agricultură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minim</w:t>
      </w:r>
      <w:r w:rsidR="00BA78D7">
        <w:t xml:space="preserve"> </w:t>
      </w:r>
      <w:r>
        <w:t>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industriei</w:t>
      </w:r>
      <w:r w:rsidR="00BA78D7">
        <w:t xml:space="preserve"> </w:t>
      </w:r>
      <w:r>
        <w:t>alimentare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2023,</w:t>
      </w:r>
      <w:r w:rsidR="00BA78D7">
        <w:t xml:space="preserve"> </w:t>
      </w:r>
      <w:r>
        <w:t>se</w:t>
      </w:r>
      <w:r w:rsidR="00BA78D7">
        <w:t xml:space="preserve"> </w:t>
      </w:r>
      <w:r>
        <w:t>regăsesc</w:t>
      </w:r>
      <w:r w:rsidR="00BA78D7">
        <w:t xml:space="preserve"> </w:t>
      </w:r>
      <w:r>
        <w:t>şi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natură</w:t>
      </w:r>
      <w:r w:rsidR="00BA78D7">
        <w:t xml:space="preserve"> </w:t>
      </w:r>
      <w:r>
        <w:t>calitativă/structurală</w:t>
      </w:r>
      <w:r w:rsidR="00BA78D7">
        <w:t xml:space="preserve"> </w:t>
      </w:r>
      <w:r>
        <w:t>cu</w:t>
      </w:r>
      <w:r w:rsidR="00BA78D7">
        <w:t xml:space="preserve"> </w:t>
      </w:r>
      <w:r>
        <w:t>efect</w:t>
      </w:r>
      <w:r w:rsidR="00BA78D7">
        <w:t xml:space="preserve"> </w:t>
      </w:r>
      <w:r>
        <w:t>de</w:t>
      </w:r>
      <w:r w:rsidR="00BA78D7">
        <w:t xml:space="preserve"> </w:t>
      </w:r>
      <w:r>
        <w:t>îmbunătăţire</w:t>
      </w:r>
      <w:r w:rsidR="00BA78D7">
        <w:t xml:space="preserve"> </w:t>
      </w:r>
      <w:r>
        <w:t>a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agroalimentar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multiplicare</w:t>
      </w:r>
      <w:r w:rsidR="00BA78D7">
        <w:t xml:space="preserve"> </w:t>
      </w:r>
      <w:r>
        <w:t>în</w:t>
      </w:r>
      <w:r w:rsidR="00BA78D7">
        <w:t xml:space="preserve"> </w:t>
      </w:r>
      <w:r>
        <w:t>lanţ,</w:t>
      </w:r>
      <w:r w:rsidR="00BA78D7">
        <w:t xml:space="preserve"> </w:t>
      </w:r>
      <w:r>
        <w:t>precum:</w:t>
      </w:r>
      <w:r w:rsidR="00BA78D7">
        <w:t xml:space="preserve"> </w:t>
      </w:r>
      <w:r>
        <w:t>revizuirea</w:t>
      </w:r>
      <w:r w:rsidR="00BA78D7">
        <w:t xml:space="preserve"> </w:t>
      </w:r>
      <w:r>
        <w:t>mecanismelor</w:t>
      </w:r>
      <w:r w:rsidR="00BA78D7">
        <w:t xml:space="preserve"> </w:t>
      </w:r>
      <w:r>
        <w:t>certificatelor</w:t>
      </w:r>
      <w:r w:rsidR="00BA78D7">
        <w:t xml:space="preserve"> </w:t>
      </w:r>
      <w:r>
        <w:t>de</w:t>
      </w:r>
      <w:r w:rsidR="00BA78D7">
        <w:t xml:space="preserve"> </w:t>
      </w:r>
      <w:r>
        <w:t>depozit,</w:t>
      </w:r>
      <w:r w:rsidR="00BA78D7">
        <w:t xml:space="preserve"> </w:t>
      </w:r>
      <w:r>
        <w:t>îmbunătăţirea</w:t>
      </w:r>
      <w:r w:rsidR="00BA78D7">
        <w:t xml:space="preserve"> </w:t>
      </w:r>
      <w:r>
        <w:t>legislaţiei</w:t>
      </w:r>
      <w:r w:rsidR="00BA78D7">
        <w:t xml:space="preserve"> </w:t>
      </w:r>
      <w:r>
        <w:t>privind</w:t>
      </w:r>
      <w:r w:rsidR="00BA78D7">
        <w:t xml:space="preserve"> </w:t>
      </w:r>
      <w:r>
        <w:t>certificarea</w:t>
      </w:r>
      <w:r w:rsidR="00BA78D7">
        <w:t xml:space="preserve"> </w:t>
      </w:r>
      <w:r>
        <w:t>şi</w:t>
      </w:r>
      <w:r w:rsidR="00BA78D7">
        <w:t xml:space="preserve"> </w:t>
      </w:r>
      <w:r>
        <w:t>promovarea</w:t>
      </w:r>
      <w:r w:rsidR="00BA78D7">
        <w:t xml:space="preserve"> </w:t>
      </w:r>
      <w:r>
        <w:t>produselor</w:t>
      </w:r>
      <w:r w:rsidR="00BA78D7">
        <w:t xml:space="preserve"> </w:t>
      </w:r>
      <w:r>
        <w:t>agroalimentare,</w:t>
      </w:r>
      <w:r w:rsidR="00BA78D7">
        <w:t xml:space="preserve"> </w:t>
      </w:r>
      <w:r>
        <w:t>crearea</w:t>
      </w:r>
      <w:r w:rsidR="00BA78D7">
        <w:t xml:space="preserve"> </w:t>
      </w:r>
      <w:r>
        <w:t>unei</w:t>
      </w:r>
      <w:r w:rsidR="00BA78D7">
        <w:t xml:space="preserve"> </w:t>
      </w:r>
      <w:r>
        <w:t>strategii</w:t>
      </w:r>
      <w:r w:rsidR="00BA78D7">
        <w:t xml:space="preserve"> </w:t>
      </w:r>
      <w:r>
        <w:t>pentru</w:t>
      </w:r>
      <w:r w:rsidR="00BA78D7">
        <w:t xml:space="preserve"> </w:t>
      </w:r>
      <w:r>
        <w:t>promovarea</w:t>
      </w:r>
      <w:r w:rsidR="00BA78D7">
        <w:t xml:space="preserve"> </w:t>
      </w:r>
      <w:r>
        <w:t>produselor</w:t>
      </w:r>
      <w:r w:rsidR="00BA78D7">
        <w:t xml:space="preserve"> </w:t>
      </w:r>
      <w:r>
        <w:t>alimentare</w:t>
      </w:r>
      <w:r w:rsidR="00BA78D7">
        <w:t xml:space="preserve"> </w:t>
      </w:r>
      <w:r>
        <w:t>de</w:t>
      </w:r>
      <w:r w:rsidR="00BA78D7">
        <w:t xml:space="preserve"> </w:t>
      </w:r>
      <w:r>
        <w:t>calitate,</w:t>
      </w:r>
      <w:r w:rsidR="00BA78D7">
        <w:t xml:space="preserve"> </w:t>
      </w:r>
      <w:r>
        <w:t>întărirea</w:t>
      </w:r>
      <w:r w:rsidR="00BA78D7">
        <w:t xml:space="preserve"> </w:t>
      </w:r>
      <w:r>
        <w:t>rolului</w:t>
      </w:r>
      <w:r w:rsidR="00BA78D7">
        <w:t xml:space="preserve"> </w:t>
      </w:r>
      <w:r>
        <w:t>statului</w:t>
      </w:r>
      <w:r w:rsidR="00BA78D7">
        <w:t xml:space="preserve"> </w:t>
      </w:r>
      <w:r>
        <w:t>de</w:t>
      </w:r>
      <w:r w:rsidR="00BA78D7">
        <w:t xml:space="preserve"> </w:t>
      </w:r>
      <w:r>
        <w:t>control</w:t>
      </w:r>
      <w:r w:rsidR="00BA78D7">
        <w:t xml:space="preserve"> </w:t>
      </w:r>
      <w:r>
        <w:t>a</w:t>
      </w:r>
      <w:r w:rsidR="00BA78D7">
        <w:t xml:space="preserve"> </w:t>
      </w:r>
      <w:r>
        <w:t>siguranţei</w:t>
      </w:r>
      <w:r w:rsidR="00BA78D7">
        <w:t xml:space="preserve"> </w:t>
      </w:r>
      <w:r>
        <w:t>alimentelor</w:t>
      </w:r>
      <w:r w:rsidR="00BA78D7">
        <w:t xml:space="preserve"> </w:t>
      </w:r>
      <w:r>
        <w:t>(prin</w:t>
      </w:r>
      <w:r w:rsidR="00BA78D7">
        <w:t xml:space="preserve"> </w:t>
      </w:r>
      <w:r>
        <w:t>ANSVSA),</w:t>
      </w:r>
      <w:r w:rsidR="00BA78D7">
        <w:t xml:space="preserve"> </w:t>
      </w:r>
      <w:r>
        <w:t>reducerea</w:t>
      </w:r>
      <w:r w:rsidR="00BA78D7">
        <w:t xml:space="preserve"> </w:t>
      </w:r>
      <w:r>
        <w:t>birocraţiei,</w:t>
      </w:r>
      <w:r w:rsidR="00BA78D7">
        <w:t xml:space="preserve"> </w:t>
      </w:r>
      <w:r>
        <w:t>creşterea</w:t>
      </w:r>
      <w:r w:rsidR="00BA78D7">
        <w:t xml:space="preserve"> </w:t>
      </w:r>
      <w:r>
        <w:t>disponibilităţii</w:t>
      </w:r>
      <w:r w:rsidR="00BA78D7">
        <w:t xml:space="preserve"> </w:t>
      </w:r>
      <w:r>
        <w:t>datelor</w:t>
      </w:r>
      <w:r w:rsidR="00BA78D7">
        <w:t xml:space="preserve"> </w:t>
      </w:r>
      <w:r>
        <w:t>statistice</w:t>
      </w:r>
      <w:r w:rsidR="00BA78D7">
        <w:t xml:space="preserve"> </w:t>
      </w:r>
      <w:r>
        <w:t>privind</w:t>
      </w:r>
      <w:r w:rsidR="00BA78D7">
        <w:t xml:space="preserve"> </w:t>
      </w:r>
      <w:r>
        <w:t>firmele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agroalimentar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îmbunătăţi</w:t>
      </w:r>
      <w:r w:rsidR="00BA78D7">
        <w:t xml:space="preserve"> </w:t>
      </w:r>
      <w:r>
        <w:t>accesul</w:t>
      </w:r>
      <w:r w:rsidR="00BA78D7">
        <w:t xml:space="preserve"> </w:t>
      </w:r>
      <w:r>
        <w:t>acestora</w:t>
      </w:r>
      <w:r w:rsidR="00BA78D7">
        <w:t xml:space="preserve"> </w:t>
      </w:r>
      <w:r>
        <w:t>la</w:t>
      </w:r>
      <w:r w:rsidR="00BA78D7">
        <w:t xml:space="preserve"> </w:t>
      </w:r>
      <w:r>
        <w:t>finanţare",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analiza</w:t>
      </w:r>
      <w:r w:rsidR="00BA78D7">
        <w:t xml:space="preserve"> </w:t>
      </w:r>
      <w:r>
        <w:t>publicată</w:t>
      </w:r>
      <w:r w:rsidR="00BA78D7">
        <w:t xml:space="preserve"> </w:t>
      </w:r>
      <w:r>
        <w:t>de</w:t>
      </w:r>
      <w:r w:rsidR="00BA78D7">
        <w:t xml:space="preserve"> </w:t>
      </w:r>
      <w:r>
        <w:t>viceguvernatorul</w:t>
      </w:r>
      <w:r w:rsidR="00BA78D7">
        <w:t xml:space="preserve"> </w:t>
      </w:r>
      <w:r>
        <w:t>BNR</w:t>
      </w:r>
      <w:r w:rsidR="00BA78D7">
        <w:t xml:space="preserve">. </w:t>
      </w:r>
      <w:r>
        <w:t>În</w:t>
      </w:r>
      <w:r w:rsidR="00BA78D7">
        <w:t xml:space="preserve"> </w:t>
      </w:r>
      <w:r>
        <w:t>opinia</w:t>
      </w:r>
      <w:r w:rsidR="00BA78D7">
        <w:t xml:space="preserve"> </w:t>
      </w:r>
      <w:r>
        <w:t>sa,</w:t>
      </w:r>
      <w:r w:rsidR="00BA78D7">
        <w:t xml:space="preserve"> </w:t>
      </w:r>
      <w:r>
        <w:t>dintre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natura</w:t>
      </w:r>
      <w:r w:rsidR="00BA78D7">
        <w:t xml:space="preserve"> </w:t>
      </w:r>
      <w:r>
        <w:t>calitativă</w:t>
      </w:r>
      <w:r w:rsidR="00BA78D7">
        <w:t xml:space="preserve"> </w:t>
      </w:r>
      <w:r>
        <w:t>recomandate</w:t>
      </w:r>
      <w:r w:rsidR="00BA78D7">
        <w:t xml:space="preserve"> </w:t>
      </w:r>
      <w:r>
        <w:t>de</w:t>
      </w:r>
      <w:r w:rsidR="00BA78D7">
        <w:t xml:space="preserve"> </w:t>
      </w:r>
      <w:r>
        <w:t>CNSM,</w:t>
      </w:r>
      <w:r w:rsidR="00BA78D7">
        <w:t xml:space="preserve"> </w:t>
      </w:r>
      <w:r>
        <w:t>o</w:t>
      </w:r>
      <w:r w:rsidR="00BA78D7">
        <w:t xml:space="preserve"> </w:t>
      </w:r>
      <w:r>
        <w:t>importanţă</w:t>
      </w:r>
      <w:r w:rsidR="00BA78D7">
        <w:t xml:space="preserve"> </w:t>
      </w:r>
      <w:r>
        <w:t>aparte</w:t>
      </w:r>
      <w:r w:rsidR="00BA78D7">
        <w:t xml:space="preserve"> </w:t>
      </w:r>
      <w:r>
        <w:t>o</w:t>
      </w:r>
      <w:r w:rsidR="00BA78D7">
        <w:t xml:space="preserve"> </w:t>
      </w:r>
      <w:r>
        <w:t>are</w:t>
      </w:r>
      <w:r w:rsidR="00BA78D7">
        <w:t xml:space="preserve"> </w:t>
      </w:r>
      <w:r>
        <w:t>cea</w:t>
      </w:r>
      <w:r w:rsidR="00BA78D7">
        <w:t xml:space="preserve"> </w:t>
      </w:r>
      <w:r>
        <w:t>privind</w:t>
      </w:r>
      <w:r w:rsidR="00BA78D7">
        <w:t xml:space="preserve"> </w:t>
      </w:r>
      <w:r>
        <w:t>punctarea</w:t>
      </w:r>
      <w:r w:rsidR="00BA78D7">
        <w:t xml:space="preserve"> </w:t>
      </w:r>
      <w:r>
        <w:t>sensibil</w:t>
      </w:r>
      <w:r w:rsidR="00BA78D7">
        <w:t xml:space="preserve"> </w:t>
      </w:r>
      <w:r>
        <w:t>suplimentară</w:t>
      </w:r>
      <w:r w:rsidR="00BA78D7">
        <w:t xml:space="preserve"> </w:t>
      </w:r>
      <w:r>
        <w:t>în</w:t>
      </w:r>
      <w:r w:rsidR="00BA78D7">
        <w:t xml:space="preserve"> </w:t>
      </w:r>
      <w:r>
        <w:t>orice</w:t>
      </w:r>
      <w:r w:rsidR="00BA78D7">
        <w:t xml:space="preserve"> </w:t>
      </w:r>
      <w:r>
        <w:t>schemă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oferită</w:t>
      </w:r>
      <w:r w:rsidR="00BA78D7">
        <w:t xml:space="preserve"> </w:t>
      </w:r>
      <w:r>
        <w:t>de</w:t>
      </w:r>
      <w:r w:rsidR="00BA78D7">
        <w:t xml:space="preserve"> </w:t>
      </w:r>
      <w:r>
        <w:t>autorităţi</w:t>
      </w:r>
      <w:r w:rsidR="00BA78D7">
        <w:t xml:space="preserve"> </w:t>
      </w:r>
      <w:r>
        <w:t>(ajutoare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garanţii</w:t>
      </w:r>
      <w:r w:rsidR="00BA78D7">
        <w:t xml:space="preserve"> </w:t>
      </w:r>
      <w:r>
        <w:t>provenind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fondurile</w:t>
      </w:r>
      <w:r w:rsidR="00BA78D7">
        <w:t xml:space="preserve"> </w:t>
      </w:r>
      <w:r>
        <w:t>de</w:t>
      </w:r>
      <w:r w:rsidR="00BA78D7">
        <w:t xml:space="preserve"> </w:t>
      </w:r>
      <w:r>
        <w:t>garantare</w:t>
      </w:r>
      <w:r w:rsidR="00BA78D7">
        <w:t xml:space="preserve"> </w:t>
      </w:r>
      <w:r>
        <w:t>a</w:t>
      </w:r>
      <w:r w:rsidR="00BA78D7">
        <w:t xml:space="preserve"> </w:t>
      </w:r>
      <w:r>
        <w:t>creditelor,</w:t>
      </w:r>
      <w:r w:rsidR="00BA78D7">
        <w:t xml:space="preserve"> </w:t>
      </w:r>
      <w:r>
        <w:t>finanţări</w:t>
      </w:r>
      <w:r w:rsidR="00BA78D7">
        <w:t xml:space="preserve"> </w:t>
      </w:r>
      <w:r>
        <w:t>prin</w:t>
      </w:r>
      <w:r w:rsidR="00BA78D7">
        <w:t xml:space="preserve"> </w:t>
      </w:r>
      <w:r>
        <w:t>fonduri</w:t>
      </w:r>
      <w:r w:rsidR="00BA78D7">
        <w:t xml:space="preserve"> </w:t>
      </w:r>
      <w:r>
        <w:t>europene,</w:t>
      </w:r>
      <w:r w:rsidR="00BA78D7">
        <w:t xml:space="preserve"> </w:t>
      </w:r>
      <w:r>
        <w:t>promovare</w:t>
      </w:r>
      <w:r w:rsidR="00BA78D7">
        <w:t xml:space="preserve"> </w:t>
      </w:r>
      <w:r>
        <w:t>investiţii,</w:t>
      </w:r>
      <w:r w:rsidR="00BA78D7">
        <w:t xml:space="preserve"> </w:t>
      </w:r>
      <w:r>
        <w:t>exporturi</w:t>
      </w:r>
      <w:r w:rsidR="00BA78D7">
        <w:t xml:space="preserve"> </w:t>
      </w:r>
      <w:r>
        <w:t>etc</w:t>
      </w:r>
      <w:r w:rsidR="00F96609">
        <w:t>.)</w:t>
      </w:r>
      <w:r w:rsidR="00BA78D7">
        <w:t xml:space="preserve"> </w:t>
      </w:r>
      <w:r>
        <w:t>a</w:t>
      </w:r>
      <w:r w:rsidR="00BA78D7">
        <w:t xml:space="preserve"> </w:t>
      </w:r>
      <w:r>
        <w:t>firmelor</w:t>
      </w:r>
      <w:r w:rsidR="00BA78D7">
        <w:t xml:space="preserve"> </w:t>
      </w:r>
      <w:r>
        <w:t>care</w:t>
      </w:r>
      <w:r w:rsidR="00BA78D7">
        <w:t xml:space="preserve"> </w:t>
      </w:r>
      <w:r>
        <w:t>creează</w:t>
      </w:r>
      <w:r w:rsidR="00BA78D7">
        <w:t xml:space="preserve"> </w:t>
      </w:r>
      <w:r>
        <w:t>lanţuri</w:t>
      </w:r>
      <w:r w:rsidR="00BA78D7">
        <w:t xml:space="preserve"> </w:t>
      </w:r>
      <w:r>
        <w:t>alimentare,</w:t>
      </w:r>
      <w:r w:rsidR="00BA78D7">
        <w:t xml:space="preserve"> </w:t>
      </w:r>
      <w:r>
        <w:t>generează</w:t>
      </w:r>
      <w:r w:rsidR="00BA78D7">
        <w:t xml:space="preserve"> </w:t>
      </w:r>
      <w:r>
        <w:t>clustere</w:t>
      </w:r>
      <w:r w:rsidR="00BA78D7">
        <w:t xml:space="preserve"> </w:t>
      </w:r>
      <w:r>
        <w:t>locale,</w:t>
      </w:r>
      <w:r w:rsidR="00BA78D7">
        <w:t xml:space="preserve"> </w:t>
      </w:r>
      <w:r>
        <w:t>produc</w:t>
      </w:r>
      <w:r w:rsidR="00BA78D7">
        <w:t xml:space="preserve"> </w:t>
      </w:r>
      <w:r>
        <w:t>bunuri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top</w:t>
      </w:r>
      <w:r w:rsidR="00BA78D7">
        <w:t xml:space="preserve"> </w:t>
      </w:r>
      <w:r>
        <w:t>10</w:t>
      </w:r>
      <w:r w:rsidR="00BA78D7">
        <w:t xml:space="preserve"> </w:t>
      </w:r>
      <w:r>
        <w:t>importuri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alimentare</w:t>
      </w:r>
      <w:r w:rsidR="00BA78D7">
        <w:t xml:space="preserve"> </w:t>
      </w:r>
      <w:r>
        <w:t>ale</w:t>
      </w:r>
      <w:r w:rsidR="00BA78D7">
        <w:t xml:space="preserve"> </w:t>
      </w:r>
      <w:r>
        <w:t>României,</w:t>
      </w:r>
      <w:r w:rsidR="00BA78D7">
        <w:t xml:space="preserve"> </w:t>
      </w:r>
      <w:r>
        <w:t>adoptă</w:t>
      </w:r>
      <w:r w:rsidR="00BA78D7">
        <w:t xml:space="preserve"> </w:t>
      </w:r>
      <w:r>
        <w:t>pe</w:t>
      </w:r>
      <w:r w:rsidR="00BA78D7">
        <w:t xml:space="preserve"> </w:t>
      </w:r>
      <w:r>
        <w:t>scară</w:t>
      </w:r>
      <w:r w:rsidR="00BA78D7">
        <w:t xml:space="preserve"> </w:t>
      </w:r>
      <w:r>
        <w:t>largă</w:t>
      </w:r>
      <w:r w:rsidR="00BA78D7">
        <w:t xml:space="preserve"> </w:t>
      </w:r>
      <w:r>
        <w:t>tehnologii</w:t>
      </w:r>
      <w:r w:rsidR="00BA78D7">
        <w:t xml:space="preserve"> </w:t>
      </w:r>
      <w:r>
        <w:t>digitale</w:t>
      </w:r>
      <w:r w:rsidR="00BA78D7">
        <w:t xml:space="preserve"> </w:t>
      </w:r>
      <w:r>
        <w:t>sau</w:t>
      </w:r>
      <w:r w:rsidR="00BA78D7">
        <w:t xml:space="preserve"> </w:t>
      </w:r>
      <w:r>
        <w:t>contribuie</w:t>
      </w:r>
      <w:r w:rsidR="00BA78D7">
        <w:t xml:space="preserve"> </w:t>
      </w:r>
      <w:r>
        <w:t>la</w:t>
      </w:r>
      <w:r w:rsidR="00BA78D7">
        <w:t xml:space="preserve"> </w:t>
      </w:r>
      <w:r>
        <w:t>realizarea</w:t>
      </w:r>
      <w:r w:rsidR="00BA78D7">
        <w:t xml:space="preserve"> </w:t>
      </w:r>
      <w:r>
        <w:t>agendei</w:t>
      </w:r>
      <w:r w:rsidR="00BA78D7">
        <w:t xml:space="preserve"> </w:t>
      </w:r>
      <w:r>
        <w:t>schimbărilor</w:t>
      </w:r>
      <w:r w:rsidR="00BA78D7">
        <w:t xml:space="preserve"> </w:t>
      </w:r>
      <w:r>
        <w:t>climatice</w:t>
      </w:r>
      <w:r w:rsidR="00BA78D7">
        <w:t xml:space="preserve"> </w:t>
      </w:r>
      <w:r>
        <w:t>în</w:t>
      </w:r>
      <w:r w:rsidR="00BA78D7">
        <w:t xml:space="preserve"> </w:t>
      </w:r>
      <w:r>
        <w:t>agricultură</w:t>
      </w:r>
      <w:r w:rsidR="00BA78D7">
        <w:t xml:space="preserve">. </w:t>
      </w:r>
      <w:r>
        <w:t>"Lista</w:t>
      </w:r>
      <w:r w:rsidR="00BA78D7">
        <w:t xml:space="preserve"> </w:t>
      </w:r>
      <w:r>
        <w:t>criteriilor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largă</w:t>
      </w:r>
      <w:r w:rsidR="00BA78D7">
        <w:t xml:space="preserve"> </w:t>
      </w:r>
      <w:r>
        <w:t>în</w:t>
      </w:r>
      <w:r w:rsidR="00BA78D7">
        <w:t xml:space="preserve"> </w:t>
      </w:r>
      <w:r>
        <w:t>textul</w:t>
      </w:r>
      <w:r w:rsidR="00BA78D7">
        <w:t xml:space="preserve"> </w:t>
      </w:r>
      <w:r>
        <w:t>recomandării,</w:t>
      </w:r>
      <w:r w:rsidR="00BA78D7">
        <w:t xml:space="preserve"> </w:t>
      </w:r>
      <w:r>
        <w:t>am</w:t>
      </w:r>
      <w:r w:rsidR="00BA78D7">
        <w:t xml:space="preserve"> </w:t>
      </w:r>
      <w:r>
        <w:lastRenderedPageBreak/>
        <w:t>făcut</w:t>
      </w:r>
      <w:r w:rsidR="00BA78D7">
        <w:t xml:space="preserve"> </w:t>
      </w:r>
      <w:r>
        <w:t>doar</w:t>
      </w:r>
      <w:r w:rsidR="00BA78D7">
        <w:t xml:space="preserve"> </w:t>
      </w:r>
      <w:r>
        <w:t>o</w:t>
      </w:r>
      <w:r w:rsidR="00BA78D7">
        <w:t xml:space="preserve"> </w:t>
      </w:r>
      <w:r>
        <w:t>selecţie</w:t>
      </w:r>
      <w:r w:rsidR="00BA78D7">
        <w:t xml:space="preserve"> </w:t>
      </w:r>
      <w:r>
        <w:t>a</w:t>
      </w:r>
      <w:r w:rsidR="00BA78D7">
        <w:t xml:space="preserve"> </w:t>
      </w:r>
      <w:r>
        <w:t>celor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consider</w:t>
      </w:r>
      <w:r w:rsidR="00BA78D7">
        <w:t xml:space="preserve"> </w:t>
      </w:r>
      <w:r>
        <w:t>cu</w:t>
      </w:r>
      <w:r w:rsidR="00BA78D7">
        <w:t xml:space="preserve"> </w:t>
      </w:r>
      <w:r>
        <w:t>adevărat</w:t>
      </w:r>
      <w:r w:rsidR="00BA78D7">
        <w:t xml:space="preserve"> </w:t>
      </w:r>
      <w:r>
        <w:t>de</w:t>
      </w:r>
      <w:r w:rsidR="00BA78D7">
        <w:t xml:space="preserve"> </w:t>
      </w:r>
      <w:r>
        <w:t>importate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strategic</w:t>
      </w:r>
      <w:r w:rsidR="00BA78D7">
        <w:t xml:space="preserve"> </w:t>
      </w:r>
      <w:r>
        <w:t>şi</w:t>
      </w:r>
      <w:r w:rsidR="00BA78D7">
        <w:t xml:space="preserve"> </w:t>
      </w:r>
      <w:r>
        <w:t>ca</w:t>
      </w:r>
      <w:r w:rsidR="00BA78D7">
        <w:t xml:space="preserve"> </w:t>
      </w:r>
      <w:r>
        <w:t>efect</w:t>
      </w:r>
      <w:r w:rsidR="00BA78D7">
        <w:t xml:space="preserve"> </w:t>
      </w:r>
      <w:r>
        <w:t>benefic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8E73B9">
        <w:t xml:space="preserve">. </w:t>
      </w:r>
      <w:r>
        <w:t>Am</w:t>
      </w:r>
      <w:r w:rsidR="00BA78D7">
        <w:t xml:space="preserve"> </w:t>
      </w:r>
      <w:r>
        <w:t>văzut</w:t>
      </w:r>
      <w:r w:rsidR="00BA78D7">
        <w:t xml:space="preserve"> </w:t>
      </w:r>
      <w:r>
        <w:t>necesară</w:t>
      </w:r>
      <w:r w:rsidR="00BA78D7">
        <w:t xml:space="preserve"> </w:t>
      </w:r>
      <w:r>
        <w:t>sublinierea</w:t>
      </w:r>
      <w:r w:rsidR="00BA78D7">
        <w:t xml:space="preserve"> </w:t>
      </w:r>
      <w:r>
        <w:t>importanţei</w:t>
      </w:r>
      <w:r w:rsidR="00BA78D7">
        <w:t xml:space="preserve"> </w:t>
      </w:r>
      <w:r>
        <w:t>acestei</w:t>
      </w:r>
      <w:r w:rsidR="00BA78D7">
        <w:t xml:space="preserve"> </w:t>
      </w:r>
      <w:r>
        <w:t>măsuri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resurselor</w:t>
      </w:r>
      <w:r w:rsidR="00BA78D7">
        <w:t xml:space="preserve"> </w:t>
      </w:r>
      <w:r>
        <w:t>limitate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dispunem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nevoii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canaliza</w:t>
      </w:r>
      <w:r w:rsidR="00BA78D7">
        <w:t xml:space="preserve"> </w:t>
      </w:r>
      <w:r>
        <w:t>toate</w:t>
      </w:r>
      <w:r w:rsidR="00BA78D7">
        <w:t xml:space="preserve"> </w:t>
      </w:r>
      <w:r>
        <w:t>eforturile</w:t>
      </w:r>
      <w:r w:rsidR="00BA78D7">
        <w:t xml:space="preserve"> </w:t>
      </w:r>
      <w:r>
        <w:t>către</w:t>
      </w:r>
      <w:r w:rsidR="00BA78D7">
        <w:t xml:space="preserve"> </w:t>
      </w:r>
      <w:r>
        <w:t>acele</w:t>
      </w:r>
      <w:r w:rsidR="00BA78D7">
        <w:t xml:space="preserve"> </w:t>
      </w:r>
      <w:r>
        <w:t>companii</w:t>
      </w:r>
      <w:r w:rsidR="00BA78D7">
        <w:t xml:space="preserve"> </w:t>
      </w:r>
      <w:r>
        <w:t>viabile</w:t>
      </w:r>
      <w:r w:rsidR="00BA78D7">
        <w:t xml:space="preserve"> </w:t>
      </w:r>
      <w:r>
        <w:t>(potenţiali</w:t>
      </w:r>
      <w:r w:rsidR="00BA78D7">
        <w:t xml:space="preserve"> </w:t>
      </w:r>
      <w:r>
        <w:t>campioni</w:t>
      </w:r>
      <w:r w:rsidR="00BA78D7">
        <w:t xml:space="preserve"> </w:t>
      </w:r>
      <w:r>
        <w:t>naţionali</w:t>
      </w:r>
      <w:r w:rsidR="00BA78D7">
        <w:t xml:space="preserve"> </w:t>
      </w:r>
      <w:r>
        <w:t>cum</w:t>
      </w:r>
      <w:r w:rsidR="00BA78D7">
        <w:t xml:space="preserve"> </w:t>
      </w:r>
      <w:r>
        <w:t>sunt</w:t>
      </w:r>
      <w:r w:rsidR="00BA78D7">
        <w:t xml:space="preserve"> </w:t>
      </w:r>
      <w:r>
        <w:t>denumite</w:t>
      </w:r>
      <w:r w:rsidR="00BA78D7">
        <w:t xml:space="preserve"> </w:t>
      </w:r>
      <w:r>
        <w:t>în</w:t>
      </w:r>
      <w:r w:rsidR="00BA78D7">
        <w:t xml:space="preserve"> </w:t>
      </w:r>
      <w:r>
        <w:t>textul</w:t>
      </w:r>
      <w:r w:rsidR="00BA78D7">
        <w:t xml:space="preserve"> </w:t>
      </w:r>
      <w:r>
        <w:t>recomandării)</w:t>
      </w:r>
      <w:r w:rsidR="00BA78D7">
        <w:t xml:space="preserve"> </w:t>
      </w:r>
      <w:r>
        <w:t>ce</w:t>
      </w:r>
      <w:r w:rsidR="00BA78D7">
        <w:t xml:space="preserve"> </w:t>
      </w:r>
      <w:r>
        <w:t>pot</w:t>
      </w:r>
      <w:r w:rsidR="00BA78D7">
        <w:t xml:space="preserve"> </w:t>
      </w:r>
      <w:r>
        <w:t>avea</w:t>
      </w:r>
      <w:r w:rsidR="00BA78D7">
        <w:t xml:space="preserve"> </w:t>
      </w:r>
      <w:r>
        <w:t>un</w:t>
      </w:r>
      <w:r w:rsidR="00BA78D7">
        <w:t xml:space="preserve"> </w:t>
      </w:r>
      <w:r>
        <w:t>rol</w:t>
      </w:r>
      <w:r w:rsidR="00BA78D7">
        <w:t xml:space="preserve"> </w:t>
      </w:r>
      <w:r>
        <w:t>determinant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în</w:t>
      </w:r>
      <w:r w:rsidR="00BA78D7">
        <w:t xml:space="preserve"> </w:t>
      </w:r>
      <w:r>
        <w:t>reglarea</w:t>
      </w:r>
      <w:r w:rsidR="00BA78D7">
        <w:t xml:space="preserve"> </w:t>
      </w:r>
      <w:r>
        <w:t>dezechilibrelor</w:t>
      </w:r>
      <w:r w:rsidR="00BA78D7">
        <w:t xml:space="preserve"> </w:t>
      </w:r>
      <w:r>
        <w:t>existente</w:t>
      </w:r>
      <w:r w:rsidR="00BA78D7">
        <w:t xml:space="preserve"> </w:t>
      </w:r>
      <w:r>
        <w:t>ci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modernizarea</w:t>
      </w:r>
      <w:r w:rsidR="00BA78D7">
        <w:t xml:space="preserve"> </w:t>
      </w:r>
      <w:r>
        <w:t>economiei</w:t>
      </w:r>
      <w:r w:rsidR="00BA78D7">
        <w:t xml:space="preserve"> </w:t>
      </w:r>
      <w:r>
        <w:t>locale</w:t>
      </w:r>
      <w:r w:rsidR="00BA78D7">
        <w:t xml:space="preserve"> </w:t>
      </w:r>
      <w:r>
        <w:t>şi</w:t>
      </w:r>
      <w:r w:rsidR="00BA78D7">
        <w:t xml:space="preserve"> </w:t>
      </w:r>
      <w:r>
        <w:t>creşterea</w:t>
      </w:r>
      <w:r w:rsidR="00BA78D7">
        <w:t xml:space="preserve"> </w:t>
      </w:r>
      <w:r>
        <w:t>competitivităţii</w:t>
      </w:r>
      <w:r w:rsidR="00BA78D7">
        <w:t xml:space="preserve"> </w:t>
      </w:r>
      <w:r>
        <w:t>acesteia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extern",</w:t>
      </w:r>
      <w:r w:rsidR="00BA78D7">
        <w:t xml:space="preserve"> </w:t>
      </w:r>
      <w:r>
        <w:t>subliniază</w:t>
      </w:r>
      <w:r w:rsidR="00BA78D7">
        <w:t xml:space="preserve"> </w:t>
      </w:r>
      <w:r>
        <w:t>Leonardo</w:t>
      </w:r>
      <w:r w:rsidR="00BA78D7">
        <w:t xml:space="preserve"> </w:t>
      </w:r>
      <w:r>
        <w:t>Badea</w:t>
      </w:r>
      <w:r w:rsidR="00BA78D7">
        <w:t xml:space="preserve">. </w:t>
      </w:r>
      <w:r>
        <w:t>Suplimentar</w:t>
      </w:r>
      <w:r w:rsidR="00BA78D7">
        <w:t xml:space="preserve"> </w:t>
      </w:r>
      <w:r>
        <w:t>celor</w:t>
      </w:r>
      <w:r w:rsidR="00BA78D7">
        <w:t xml:space="preserve"> </w:t>
      </w:r>
      <w:r>
        <w:t>zece</w:t>
      </w:r>
      <w:r w:rsidR="00BA78D7">
        <w:t xml:space="preserve"> </w:t>
      </w:r>
      <w:r>
        <w:t>măsuri</w:t>
      </w:r>
      <w:r w:rsidR="00BA78D7">
        <w:t xml:space="preserve"> </w:t>
      </w:r>
      <w:r>
        <w:t>principale</w:t>
      </w:r>
      <w:r w:rsidR="00BA78D7">
        <w:t xml:space="preserve"> </w:t>
      </w:r>
      <w:r>
        <w:t>incluse</w:t>
      </w:r>
      <w:r w:rsidR="00BA78D7">
        <w:t xml:space="preserve"> </w:t>
      </w:r>
      <w:r>
        <w:t>în</w:t>
      </w:r>
      <w:r w:rsidR="00BA78D7">
        <w:t xml:space="preserve"> </w:t>
      </w:r>
      <w:r>
        <w:t>recomandare,</w:t>
      </w:r>
      <w:r w:rsidR="00BA78D7">
        <w:t xml:space="preserve"> </w:t>
      </w:r>
      <w:r>
        <w:t>grupul</w:t>
      </w:r>
      <w:r w:rsidR="00BA78D7">
        <w:t xml:space="preserve"> </w:t>
      </w:r>
      <w:r>
        <w:t>interdisciplinar</w:t>
      </w:r>
      <w:r w:rsidR="00BA78D7">
        <w:t xml:space="preserve"> </w:t>
      </w:r>
      <w:r>
        <w:t>şi</w:t>
      </w:r>
      <w:r w:rsidR="00BA78D7">
        <w:t xml:space="preserve"> </w:t>
      </w:r>
      <w:r>
        <w:t>interinstituţional</w:t>
      </w:r>
      <w:r w:rsidR="00BA78D7">
        <w:t xml:space="preserve"> </w:t>
      </w:r>
      <w:r>
        <w:t>de</w:t>
      </w:r>
      <w:r w:rsidR="00BA78D7">
        <w:t xml:space="preserve"> </w:t>
      </w:r>
      <w:r>
        <w:t>experţi</w:t>
      </w:r>
      <w:r w:rsidR="00BA78D7">
        <w:t xml:space="preserve"> </w:t>
      </w:r>
      <w:r>
        <w:t>a</w:t>
      </w:r>
      <w:r w:rsidR="00BA78D7">
        <w:t xml:space="preserve"> </w:t>
      </w:r>
      <w:r>
        <w:t>căzut</w:t>
      </w:r>
      <w:r w:rsidR="00BA78D7">
        <w:t xml:space="preserve"> </w:t>
      </w:r>
      <w:r>
        <w:t>de</w:t>
      </w:r>
      <w:r w:rsidR="00BA78D7">
        <w:t xml:space="preserve"> </w:t>
      </w:r>
      <w:r>
        <w:t>acord</w:t>
      </w:r>
      <w:r w:rsidR="00BA78D7">
        <w:t xml:space="preserve"> </w:t>
      </w:r>
      <w:r>
        <w:t>asupra</w:t>
      </w:r>
      <w:r w:rsidR="00BA78D7">
        <w:t xml:space="preserve"> </w:t>
      </w:r>
      <w:r>
        <w:t>a</w:t>
      </w:r>
      <w:r w:rsidR="00BA78D7">
        <w:t xml:space="preserve"> </w:t>
      </w:r>
      <w:r>
        <w:t>peste</w:t>
      </w:r>
      <w:r w:rsidR="00BA78D7">
        <w:t xml:space="preserve"> </w:t>
      </w:r>
      <w:r>
        <w:t>45</w:t>
      </w:r>
      <w:r w:rsidR="00BA78D7">
        <w:t xml:space="preserve"> </w:t>
      </w:r>
      <w:r>
        <w:t>de</w:t>
      </w:r>
      <w:r w:rsidR="00BA78D7">
        <w:t xml:space="preserve"> </w:t>
      </w:r>
      <w:r>
        <w:t>alte</w:t>
      </w:r>
      <w:r w:rsidR="00BA78D7">
        <w:t xml:space="preserve"> </w:t>
      </w:r>
      <w:r>
        <w:t>măsuri</w:t>
      </w:r>
      <w:r w:rsidR="00BA78D7">
        <w:t xml:space="preserve"> </w:t>
      </w:r>
      <w:r>
        <w:t>punctuale</w:t>
      </w:r>
      <w:r w:rsidR="00BA78D7">
        <w:t xml:space="preserve"> </w:t>
      </w:r>
      <w:r>
        <w:t>(incluse</w:t>
      </w:r>
      <w:r w:rsidR="00BA78D7">
        <w:t xml:space="preserve"> </w:t>
      </w:r>
      <w:r>
        <w:t>şi</w:t>
      </w:r>
      <w:r w:rsidR="00BA78D7">
        <w:t xml:space="preserve"> </w:t>
      </w:r>
      <w:r>
        <w:t>argumentate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analizei</w:t>
      </w:r>
      <w:r w:rsidR="00BA78D7">
        <w:t xml:space="preserve"> </w:t>
      </w:r>
      <w:r>
        <w:t>publicate),</w:t>
      </w:r>
      <w:r w:rsidR="00BA78D7">
        <w:t xml:space="preserve"> </w:t>
      </w:r>
      <w:r>
        <w:t>circumscrise</w:t>
      </w:r>
      <w:r w:rsidR="00BA78D7">
        <w:t xml:space="preserve"> </w:t>
      </w:r>
      <w:r>
        <w:t>celor</w:t>
      </w:r>
      <w:r w:rsidR="00BA78D7">
        <w:t xml:space="preserve"> </w:t>
      </w:r>
      <w:r>
        <w:t>şapte</w:t>
      </w:r>
      <w:r w:rsidR="00BA78D7">
        <w:t xml:space="preserve"> </w:t>
      </w:r>
      <w:r>
        <w:t>domeniile</w:t>
      </w:r>
      <w:r w:rsidR="00BA78D7">
        <w:t xml:space="preserve"> </w:t>
      </w:r>
      <w:r>
        <w:t>concrete</w:t>
      </w:r>
      <w:r w:rsidR="00BA78D7">
        <w:t xml:space="preserve"> </w:t>
      </w:r>
      <w:r>
        <w:t>de</w:t>
      </w:r>
      <w:r w:rsidR="00BA78D7">
        <w:t xml:space="preserve"> </w:t>
      </w:r>
      <w:r>
        <w:t>acţiune</w:t>
      </w:r>
      <w:r w:rsidR="00BA78D7">
        <w:t xml:space="preserve"> </w:t>
      </w:r>
      <w:r>
        <w:t>identificate,</w:t>
      </w:r>
      <w:r w:rsidR="00BA78D7">
        <w:t xml:space="preserve"> </w:t>
      </w:r>
      <w:r>
        <w:t>privind</w:t>
      </w:r>
      <w:r w:rsidR="00BA78D7">
        <w:t xml:space="preserve"> </w:t>
      </w:r>
      <w:r>
        <w:t>reforme</w:t>
      </w:r>
      <w:r w:rsidR="00BA78D7">
        <w:t xml:space="preserve"> </w:t>
      </w:r>
      <w:r>
        <w:t>structurale,</w:t>
      </w:r>
      <w:r w:rsidR="00BA78D7">
        <w:t xml:space="preserve"> </w:t>
      </w:r>
      <w:r>
        <w:t>stimularea</w:t>
      </w:r>
      <w:r w:rsidR="00BA78D7">
        <w:t xml:space="preserve"> </w:t>
      </w:r>
      <w:r>
        <w:t>exporturilor,</w:t>
      </w:r>
      <w:r w:rsidR="00BA78D7">
        <w:t xml:space="preserve"> </w:t>
      </w:r>
      <w:r>
        <w:t>creşterea</w:t>
      </w:r>
      <w:r w:rsidR="00BA78D7">
        <w:t xml:space="preserve"> </w:t>
      </w:r>
      <w:r>
        <w:t>valorii</w:t>
      </w:r>
      <w:r w:rsidR="00BA78D7">
        <w:t xml:space="preserve"> </w:t>
      </w:r>
      <w:r>
        <w:t>adăugate,</w:t>
      </w:r>
      <w:r w:rsidR="00BA78D7">
        <w:t xml:space="preserve"> </w:t>
      </w:r>
      <w:r>
        <w:t>inovaţie,</w:t>
      </w:r>
      <w:r w:rsidR="00BA78D7">
        <w:t xml:space="preserve"> </w:t>
      </w:r>
      <w:r>
        <w:t>calitate,</w:t>
      </w:r>
      <w:r w:rsidR="00BA78D7">
        <w:t xml:space="preserve"> </w:t>
      </w:r>
      <w:r>
        <w:t>diseminarea</w:t>
      </w:r>
      <w:r w:rsidR="00BA78D7">
        <w:t xml:space="preserve"> </w:t>
      </w:r>
      <w:r>
        <w:t>datelor</w:t>
      </w:r>
      <w:r w:rsidR="00BA78D7">
        <w:t xml:space="preserve"> </w:t>
      </w:r>
      <w:r>
        <w:t>statistice,</w:t>
      </w:r>
      <w:r w:rsidR="00BA78D7">
        <w:t xml:space="preserve"> </w:t>
      </w:r>
      <w:r>
        <w:t>finanţare</w:t>
      </w:r>
      <w:r w:rsidR="00BA78D7">
        <w:t xml:space="preserve">. </w:t>
      </w:r>
      <w:r>
        <w:t>Deşi</w:t>
      </w:r>
      <w:r w:rsidR="00BA78D7">
        <w:t xml:space="preserve"> </w:t>
      </w:r>
      <w:r>
        <w:t>propunerile</w:t>
      </w:r>
      <w:r w:rsidR="00BA78D7">
        <w:t xml:space="preserve"> </w:t>
      </w:r>
      <w:r>
        <w:t>adiţionale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acelaşi</w:t>
      </w:r>
      <w:r w:rsidR="00BA78D7">
        <w:t xml:space="preserve"> </w:t>
      </w:r>
      <w:r>
        <w:t>caracter</w:t>
      </w:r>
      <w:r w:rsidR="00BA78D7">
        <w:t xml:space="preserve"> </w:t>
      </w:r>
      <w:r>
        <w:t>instituţional</w:t>
      </w:r>
      <w:r w:rsidR="00BA78D7">
        <w:t xml:space="preserve"> </w:t>
      </w:r>
      <w:r>
        <w:t>precum</w:t>
      </w:r>
      <w:r w:rsidR="00BA78D7">
        <w:t xml:space="preserve"> </w:t>
      </w:r>
      <w:r>
        <w:t>cele</w:t>
      </w:r>
      <w:r w:rsidR="00BA78D7">
        <w:t xml:space="preserve"> </w:t>
      </w:r>
      <w:r>
        <w:t>zece</w:t>
      </w:r>
      <w:r w:rsidR="00BA78D7">
        <w:t xml:space="preserve"> </w:t>
      </w:r>
      <w:r>
        <w:t>măsuri</w:t>
      </w:r>
      <w:r w:rsidR="00BA78D7">
        <w:t xml:space="preserve"> </w:t>
      </w:r>
      <w:r>
        <w:t>incluse</w:t>
      </w:r>
      <w:r w:rsidR="00BA78D7">
        <w:t xml:space="preserve"> </w:t>
      </w:r>
      <w:r>
        <w:t>în</w:t>
      </w:r>
      <w:r w:rsidR="00BA78D7">
        <w:t xml:space="preserve"> </w:t>
      </w:r>
      <w:r>
        <w:t>recomandare,</w:t>
      </w:r>
      <w:r w:rsidR="00BA78D7">
        <w:t xml:space="preserve"> </w:t>
      </w:r>
      <w:r>
        <w:t>punerea</w:t>
      </w:r>
      <w:r w:rsidR="00BA78D7">
        <w:t xml:space="preserve"> </w:t>
      </w:r>
      <w:r>
        <w:t>lor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ar</w:t>
      </w:r>
      <w:r w:rsidR="00BA78D7">
        <w:t xml:space="preserve"> </w:t>
      </w:r>
      <w:r>
        <w:t>aduce</w:t>
      </w:r>
      <w:r w:rsidR="00BA78D7">
        <w:t xml:space="preserve"> </w:t>
      </w:r>
      <w:r>
        <w:t>o</w:t>
      </w:r>
      <w:r w:rsidR="00BA78D7">
        <w:t xml:space="preserve"> </w:t>
      </w:r>
      <w:r>
        <w:t>consolidare</w:t>
      </w:r>
      <w:r w:rsidR="00BA78D7">
        <w:t xml:space="preserve"> </w:t>
      </w:r>
      <w:r>
        <w:t>a</w:t>
      </w:r>
      <w:r w:rsidR="00BA78D7">
        <w:t xml:space="preserve"> </w:t>
      </w:r>
      <w:r>
        <w:t>sectoarelor</w:t>
      </w:r>
      <w:r w:rsidR="00BA78D7">
        <w:t xml:space="preserve"> </w:t>
      </w:r>
      <w:r>
        <w:t>respective</w:t>
      </w:r>
      <w:r w:rsidR="00BA78D7">
        <w:t xml:space="preserve"> </w:t>
      </w:r>
      <w:r>
        <w:t>şi</w:t>
      </w:r>
      <w:r w:rsidR="00BA78D7">
        <w:t xml:space="preserve"> </w:t>
      </w:r>
      <w:r>
        <w:t>ar</w:t>
      </w:r>
      <w:r w:rsidR="00BA78D7">
        <w:t xml:space="preserve"> </w:t>
      </w:r>
      <w:r>
        <w:t>avea</w:t>
      </w:r>
      <w:r w:rsidR="00BA78D7">
        <w:t xml:space="preserve"> </w:t>
      </w:r>
      <w:r>
        <w:t>beneficii</w:t>
      </w:r>
      <w:r w:rsidR="00BA78D7">
        <w:t xml:space="preserve"> </w:t>
      </w:r>
      <w:r>
        <w:t>pentru</w:t>
      </w:r>
      <w:r w:rsidR="00BA78D7">
        <w:t xml:space="preserve"> </w:t>
      </w:r>
      <w:r>
        <w:t>economie</w:t>
      </w:r>
      <w:r w:rsidR="00BA78D7">
        <w:t xml:space="preserve"> </w:t>
      </w:r>
      <w:r>
        <w:t>în</w:t>
      </w:r>
      <w:r w:rsidR="00BA78D7">
        <w:t xml:space="preserve"> </w:t>
      </w:r>
      <w:r>
        <w:t>ansamblul</w:t>
      </w:r>
      <w:r w:rsidR="00BA78D7">
        <w:t xml:space="preserve"> </w:t>
      </w:r>
      <w:r>
        <w:t>său,</w:t>
      </w:r>
      <w:r w:rsidR="00BA78D7">
        <w:t xml:space="preserve"> </w:t>
      </w:r>
      <w:r>
        <w:t>adaugă</w:t>
      </w:r>
      <w:r w:rsidR="00BA78D7">
        <w:t xml:space="preserve"> </w:t>
      </w:r>
      <w:r>
        <w:t>acesta</w:t>
      </w:r>
      <w:r w:rsidR="00BA78D7">
        <w:t xml:space="preserve">. </w:t>
      </w:r>
      <w:r>
        <w:t>"Faptul</w:t>
      </w:r>
      <w:r w:rsidR="00BA78D7">
        <w:t xml:space="preserve"> </w:t>
      </w:r>
      <w:r>
        <w:t>că</w:t>
      </w:r>
      <w:r w:rsidR="00BA78D7">
        <w:t xml:space="preserve"> </w:t>
      </w:r>
      <w:r>
        <w:t>deopotrivă</w:t>
      </w:r>
      <w:r w:rsidR="00BA78D7">
        <w:t xml:space="preserve"> </w:t>
      </w:r>
      <w:r>
        <w:t>specialiştii</w:t>
      </w:r>
      <w:r w:rsidR="00BA78D7">
        <w:t xml:space="preserve"> </w:t>
      </w:r>
      <w:r>
        <w:t>din</w:t>
      </w:r>
      <w:r w:rsidR="00BA78D7">
        <w:t xml:space="preserve"> </w:t>
      </w:r>
      <w:r>
        <w:t>mediul</w:t>
      </w:r>
      <w:r w:rsidR="00BA78D7">
        <w:t xml:space="preserve"> </w:t>
      </w:r>
      <w:r>
        <w:t>privat</w:t>
      </w:r>
      <w:r w:rsidR="00BA78D7">
        <w:t xml:space="preserve"> </w:t>
      </w:r>
      <w:r>
        <w:t>şi</w:t>
      </w:r>
      <w:r w:rsidR="00BA78D7">
        <w:t xml:space="preserve"> </w:t>
      </w:r>
      <w:r>
        <w:t>decidenţii</w:t>
      </w:r>
      <w:r w:rsidR="00BA78D7">
        <w:t xml:space="preserve"> </w:t>
      </w:r>
      <w:r>
        <w:t>în</w:t>
      </w:r>
      <w:r w:rsidR="00BA78D7">
        <w:t xml:space="preserve"> </w:t>
      </w:r>
      <w:r>
        <w:t>domeniile</w:t>
      </w:r>
      <w:r w:rsidR="00BA78D7">
        <w:t xml:space="preserve"> </w:t>
      </w:r>
      <w:r>
        <w:t>respective</w:t>
      </w:r>
      <w:r w:rsidR="00BA78D7">
        <w:t xml:space="preserve"> </w:t>
      </w:r>
      <w:r>
        <w:t>au</w:t>
      </w:r>
      <w:r w:rsidR="00BA78D7">
        <w:t xml:space="preserve"> </w:t>
      </w:r>
      <w:r>
        <w:t>căzut</w:t>
      </w:r>
      <w:r w:rsidR="00BA78D7">
        <w:t xml:space="preserve"> </w:t>
      </w:r>
      <w:r>
        <w:t>de</w:t>
      </w:r>
      <w:r w:rsidR="00BA78D7">
        <w:t xml:space="preserve"> </w:t>
      </w:r>
      <w:r>
        <w:t>acord,</w:t>
      </w:r>
      <w:r w:rsidR="00BA78D7">
        <w:t xml:space="preserve"> </w:t>
      </w:r>
      <w:r>
        <w:t>prin</w:t>
      </w:r>
      <w:r w:rsidR="00BA78D7">
        <w:t xml:space="preserve"> </w:t>
      </w:r>
      <w:r>
        <w:t>consens,</w:t>
      </w:r>
      <w:r w:rsidR="00BA78D7">
        <w:t xml:space="preserve"> </w:t>
      </w:r>
      <w:r>
        <w:t>să</w:t>
      </w:r>
      <w:r w:rsidR="00BA78D7">
        <w:t xml:space="preserve"> </w:t>
      </w:r>
      <w:r>
        <w:t>susţină</w:t>
      </w:r>
      <w:r w:rsidR="00BA78D7">
        <w:t xml:space="preserve"> </w:t>
      </w:r>
      <w:r>
        <w:t>aceste</w:t>
      </w:r>
      <w:r w:rsidR="00BA78D7">
        <w:t xml:space="preserve"> </w:t>
      </w:r>
      <w:r>
        <w:t>propuneri,</w:t>
      </w:r>
      <w:r w:rsidR="00BA78D7">
        <w:t xml:space="preserve"> </w:t>
      </w:r>
      <w:r>
        <w:t>înseamnă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că</w:t>
      </w:r>
      <w:r w:rsidR="00BA78D7">
        <w:t xml:space="preserve"> </w:t>
      </w:r>
      <w:r>
        <w:t>ele</w:t>
      </w:r>
      <w:r w:rsidR="00BA78D7">
        <w:t xml:space="preserve"> </w:t>
      </w:r>
      <w:r>
        <w:t>sunt</w:t>
      </w:r>
      <w:r w:rsidR="00BA78D7">
        <w:t xml:space="preserve"> </w:t>
      </w:r>
      <w:r>
        <w:t>oportune</w:t>
      </w:r>
      <w:r w:rsidR="00BA78D7">
        <w:t xml:space="preserve"> </w:t>
      </w:r>
      <w:r>
        <w:t>ci</w:t>
      </w:r>
      <w:r w:rsidR="00BA78D7">
        <w:t xml:space="preserve"> </w:t>
      </w:r>
      <w:r>
        <w:t>şi</w:t>
      </w:r>
      <w:r w:rsidR="00BA78D7">
        <w:t xml:space="preserve"> </w:t>
      </w:r>
      <w:r>
        <w:t>că</w:t>
      </w:r>
      <w:r w:rsidR="00BA78D7">
        <w:t xml:space="preserve"> </w:t>
      </w:r>
      <w:r>
        <w:t>putem</w:t>
      </w:r>
      <w:r w:rsidR="00BA78D7">
        <w:t xml:space="preserve"> </w:t>
      </w:r>
      <w:r>
        <w:t>avea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ridicat</w:t>
      </w:r>
      <w:r w:rsidR="00BA78D7">
        <w:t xml:space="preserve"> </w:t>
      </w:r>
      <w:r>
        <w:t>al</w:t>
      </w:r>
      <w:r w:rsidR="00BA78D7">
        <w:t xml:space="preserve"> </w:t>
      </w:r>
      <w:r>
        <w:t>aşteptărilor</w:t>
      </w:r>
      <w:r w:rsidR="00BA78D7">
        <w:t xml:space="preserve"> </w:t>
      </w:r>
      <w:r>
        <w:t>privind</w:t>
      </w:r>
      <w:r w:rsidR="00BA78D7">
        <w:t xml:space="preserve"> </w:t>
      </w:r>
      <w:r>
        <w:t>implementarea</w:t>
      </w:r>
      <w:r w:rsidR="00BA78D7">
        <w:t xml:space="preserve"> </w:t>
      </w:r>
      <w:r>
        <w:t>lor</w:t>
      </w:r>
      <w:r w:rsidR="00BA78D7">
        <w:t xml:space="preserve"> </w:t>
      </w:r>
      <w:r>
        <w:t>eficientă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termenul</w:t>
      </w:r>
      <w:r w:rsidR="00BA78D7">
        <w:t xml:space="preserve"> </w:t>
      </w:r>
      <w:r>
        <w:t>stabilit</w:t>
      </w:r>
      <w:r w:rsidR="008E73B9">
        <w:t xml:space="preserve">.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un</w:t>
      </w:r>
      <w:r w:rsidR="00BA78D7">
        <w:t xml:space="preserve"> </w:t>
      </w:r>
      <w:r>
        <w:t>meci</w:t>
      </w:r>
      <w:r w:rsidR="00BA78D7">
        <w:t xml:space="preserve"> </w:t>
      </w:r>
      <w:r>
        <w:t>câştigat</w:t>
      </w:r>
      <w:r w:rsidR="00BA78D7">
        <w:t xml:space="preserve"> </w:t>
      </w:r>
      <w:r>
        <w:t>pentru</w:t>
      </w:r>
      <w:r w:rsidR="00BA78D7">
        <w:t xml:space="preserve"> </w:t>
      </w:r>
      <w:r>
        <w:t>reducerea</w:t>
      </w:r>
      <w:r w:rsidR="00BA78D7">
        <w:t xml:space="preserve"> </w:t>
      </w:r>
      <w:r>
        <w:t>unei</w:t>
      </w:r>
      <w:r w:rsidR="00BA78D7">
        <w:t xml:space="preserve"> </w:t>
      </w:r>
      <w:r>
        <w:t>deficienţe</w:t>
      </w:r>
      <w:r w:rsidR="00BA78D7">
        <w:t xml:space="preserve"> </w:t>
      </w:r>
      <w:r>
        <w:t>şi</w:t>
      </w:r>
      <w:r w:rsidR="00BA78D7">
        <w:t xml:space="preserve"> </w:t>
      </w:r>
      <w:r>
        <w:t>vulnerabilităţi</w:t>
      </w:r>
      <w:r w:rsidR="00BA78D7">
        <w:t xml:space="preserve"> </w:t>
      </w:r>
      <w:r>
        <w:t>structurale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agravează</w:t>
      </w:r>
      <w:r w:rsidR="00BA78D7">
        <w:t xml:space="preserve"> </w:t>
      </w:r>
      <w:r>
        <w:t>gradual</w:t>
      </w:r>
      <w:r w:rsidR="00BA78D7">
        <w:t xml:space="preserve"> </w:t>
      </w:r>
      <w:r>
        <w:t>de</w:t>
      </w:r>
      <w:r w:rsidR="00BA78D7">
        <w:t xml:space="preserve"> </w:t>
      </w:r>
      <w:r>
        <w:t>multă</w:t>
      </w:r>
      <w:r w:rsidR="00BA78D7">
        <w:t xml:space="preserve"> </w:t>
      </w:r>
      <w:r>
        <w:t>vreme</w:t>
      </w:r>
      <w:r w:rsidR="00BA78D7">
        <w:t xml:space="preserve"> </w:t>
      </w:r>
      <w:r>
        <w:t>(dezechilibrul</w:t>
      </w:r>
      <w:r w:rsidR="00BA78D7">
        <w:t xml:space="preserve"> </w:t>
      </w:r>
      <w:r>
        <w:t>balanţei</w:t>
      </w:r>
      <w:r w:rsidR="00BA78D7">
        <w:t xml:space="preserve"> </w:t>
      </w:r>
      <w:r>
        <w:t>comerciale),</w:t>
      </w:r>
      <w:r w:rsidR="00BA78D7">
        <w:t xml:space="preserve"> </w:t>
      </w:r>
      <w:r>
        <w:t>ci</w:t>
      </w:r>
      <w:r w:rsidR="00BA78D7">
        <w:t xml:space="preserve"> </w:t>
      </w:r>
      <w:r>
        <w:t>şi</w:t>
      </w:r>
      <w:r w:rsidR="00BA78D7">
        <w:t xml:space="preserve"> </w:t>
      </w:r>
      <w:r>
        <w:t>un</w:t>
      </w:r>
      <w:r w:rsidR="00BA78D7">
        <w:t xml:space="preserve"> </w:t>
      </w:r>
      <w:r>
        <w:t>bun</w:t>
      </w:r>
      <w:r w:rsidR="00BA78D7">
        <w:t xml:space="preserve"> </w:t>
      </w:r>
      <w:r>
        <w:t>exemplu</w:t>
      </w:r>
      <w:r w:rsidR="00BA78D7">
        <w:t xml:space="preserve"> </w:t>
      </w:r>
      <w:r>
        <w:t>de</w:t>
      </w:r>
      <w:r w:rsidR="00BA78D7">
        <w:t xml:space="preserve"> </w:t>
      </w:r>
      <w:r>
        <w:t>urmat</w:t>
      </w:r>
      <w:r w:rsidR="00BA78D7">
        <w:t xml:space="preserve"> </w:t>
      </w:r>
      <w:r>
        <w:t>şi</w:t>
      </w:r>
      <w:r w:rsidR="00BA78D7">
        <w:t xml:space="preserve"> </w:t>
      </w:r>
      <w:r>
        <w:t>un</w:t>
      </w:r>
      <w:r w:rsidR="00BA78D7">
        <w:t xml:space="preserve"> </w:t>
      </w:r>
      <w:r>
        <w:t>pas</w:t>
      </w:r>
      <w:r w:rsidR="00BA78D7">
        <w:t xml:space="preserve"> </w:t>
      </w:r>
      <w:r>
        <w:t>în</w:t>
      </w:r>
      <w:r w:rsidR="00BA78D7">
        <w:t xml:space="preserve"> </w:t>
      </w:r>
      <w:r>
        <w:t>abordarea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unor</w:t>
      </w:r>
      <w:r w:rsidR="00BA78D7">
        <w:t xml:space="preserve"> </w:t>
      </w:r>
      <w:r>
        <w:t>strategii</w:t>
      </w:r>
      <w:r w:rsidR="00BA78D7">
        <w:t xml:space="preserve"> </w:t>
      </w:r>
      <w:r>
        <w:t>şi</w:t>
      </w:r>
      <w:r w:rsidR="00BA78D7">
        <w:t xml:space="preserve"> </w:t>
      </w:r>
      <w:r>
        <w:t>programe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mai</w:t>
      </w:r>
      <w:r w:rsidR="00BA78D7">
        <w:t xml:space="preserve"> </w:t>
      </w:r>
      <w:r>
        <w:t>complexe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de</w:t>
      </w:r>
      <w:r w:rsidR="00BA78D7">
        <w:t xml:space="preserve"> </w:t>
      </w:r>
      <w:r>
        <w:t>anvergură,</w:t>
      </w:r>
      <w:r w:rsidR="00BA78D7">
        <w:t xml:space="preserve"> </w:t>
      </w:r>
      <w:r>
        <w:t>precum</w:t>
      </w:r>
      <w:r w:rsidR="00BA78D7">
        <w:t xml:space="preserve"> </w:t>
      </w:r>
      <w:r>
        <w:t>Planul</w:t>
      </w:r>
      <w:r w:rsidR="00BA78D7">
        <w:t xml:space="preserve"> </w:t>
      </w:r>
      <w:r>
        <w:t>Naţional</w:t>
      </w:r>
      <w:r w:rsidR="00BA78D7">
        <w:t xml:space="preserve"> </w:t>
      </w:r>
      <w:r>
        <w:t>Strategic</w:t>
      </w:r>
      <w:r w:rsidR="00BA78D7">
        <w:t xml:space="preserve"> </w:t>
      </w:r>
      <w:r>
        <w:t>2021-2027,</w:t>
      </w:r>
      <w:r w:rsidR="00BA78D7">
        <w:t xml:space="preserve"> </w:t>
      </w:r>
      <w:r>
        <w:t>Planul</w:t>
      </w:r>
      <w:r w:rsidR="00BA78D7">
        <w:t xml:space="preserve"> </w:t>
      </w:r>
      <w:r>
        <w:t>Naţional</w:t>
      </w:r>
      <w:r w:rsidR="00BA78D7">
        <w:t xml:space="preserve"> </w:t>
      </w:r>
      <w:r>
        <w:t>de</w:t>
      </w:r>
      <w:r w:rsidR="00BA78D7">
        <w:t xml:space="preserve"> </w:t>
      </w:r>
      <w:r>
        <w:t>adoptare</w:t>
      </w:r>
      <w:r w:rsidR="00BA78D7">
        <w:t xml:space="preserve"> </w:t>
      </w:r>
      <w:r>
        <w:t>a</w:t>
      </w:r>
      <w:r w:rsidR="00BA78D7">
        <w:t xml:space="preserve"> </w:t>
      </w:r>
      <w:r>
        <w:t>monedei</w:t>
      </w:r>
      <w:r w:rsidR="00BA78D7">
        <w:t xml:space="preserve"> </w:t>
      </w:r>
      <w:r>
        <w:t>euro</w:t>
      </w:r>
      <w:r w:rsidR="00BA78D7">
        <w:t xml:space="preserve"> </w:t>
      </w:r>
      <w:r>
        <w:t>etc</w:t>
      </w:r>
      <w:r w:rsidR="008E73B9">
        <w:t xml:space="preserve">. </w:t>
      </w:r>
      <w:r>
        <w:t>Succesul</w:t>
      </w:r>
      <w:r w:rsidR="00BA78D7">
        <w:t xml:space="preserve"> </w:t>
      </w:r>
      <w:r>
        <w:t>acestor</w:t>
      </w:r>
      <w:r w:rsidR="00BA78D7">
        <w:t xml:space="preserve"> </w:t>
      </w:r>
      <w:r>
        <w:t>demersuri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vital</w:t>
      </w:r>
      <w:r w:rsidR="00BA78D7">
        <w:t xml:space="preserve"> </w:t>
      </w:r>
      <w:r>
        <w:t>acum</w:t>
      </w:r>
      <w:r w:rsidR="00BA78D7">
        <w:t xml:space="preserve"> </w:t>
      </w:r>
      <w:r>
        <w:t>decât</w:t>
      </w:r>
      <w:r w:rsidR="00BA78D7">
        <w:t xml:space="preserve"> </w:t>
      </w:r>
      <w:r>
        <w:t>oricând</w:t>
      </w:r>
      <w:r w:rsidR="00BA78D7">
        <w:t xml:space="preserve"> </w:t>
      </w:r>
      <w:r>
        <w:t>în</w:t>
      </w:r>
      <w:r w:rsidR="00BA78D7">
        <w:t xml:space="preserve"> </w:t>
      </w:r>
      <w:r>
        <w:t>epoca</w:t>
      </w:r>
      <w:r w:rsidR="00BA78D7">
        <w:t xml:space="preserve"> </w:t>
      </w:r>
      <w:r>
        <w:t>post-comunistă,</w:t>
      </w:r>
      <w:r w:rsidR="00BA78D7">
        <w:t xml:space="preserve"> </w:t>
      </w:r>
      <w:r>
        <w:t>dată</w:t>
      </w:r>
      <w:r w:rsidR="00BA78D7">
        <w:t xml:space="preserve"> </w:t>
      </w:r>
      <w:r>
        <w:t>fiind</w:t>
      </w:r>
      <w:r w:rsidR="00BA78D7">
        <w:t xml:space="preserve"> </w:t>
      </w:r>
      <w:r>
        <w:t>viteza</w:t>
      </w:r>
      <w:r w:rsidR="00BA78D7">
        <w:t xml:space="preserve"> </w:t>
      </w:r>
      <w:r>
        <w:t>ameţitoare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evoluează</w:t>
      </w:r>
      <w:r w:rsidR="00BA78D7">
        <w:t xml:space="preserve"> </w:t>
      </w:r>
      <w:r>
        <w:t>noile</w:t>
      </w:r>
      <w:r w:rsidR="00BA78D7">
        <w:t xml:space="preserve"> </w:t>
      </w:r>
      <w:r>
        <w:t>tendinţele</w:t>
      </w:r>
      <w:r w:rsidR="00BA78D7">
        <w:t xml:space="preserve"> </w:t>
      </w:r>
      <w:r>
        <w:t>în</w:t>
      </w:r>
      <w:r w:rsidR="00BA78D7">
        <w:t xml:space="preserve"> </w:t>
      </w:r>
      <w:r>
        <w:t>plan</w:t>
      </w:r>
      <w:r w:rsidR="00BA78D7">
        <w:t xml:space="preserve"> </w:t>
      </w:r>
      <w:r>
        <w:t>global</w:t>
      </w:r>
      <w:r w:rsidR="00BA78D7">
        <w:t xml:space="preserve"> </w:t>
      </w:r>
      <w:r>
        <w:t>şi</w:t>
      </w:r>
      <w:r w:rsidR="00BA78D7">
        <w:t xml:space="preserve"> </w:t>
      </w:r>
      <w:r>
        <w:t>riscul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rămânere</w:t>
      </w:r>
      <w:r w:rsidR="00BA78D7">
        <w:t xml:space="preserve"> </w:t>
      </w:r>
      <w:r>
        <w:t>în</w:t>
      </w:r>
      <w:r w:rsidR="00BA78D7">
        <w:t xml:space="preserve"> </w:t>
      </w:r>
      <w:r>
        <w:t>urmă</w:t>
      </w:r>
      <w:r w:rsidR="00BA78D7">
        <w:t xml:space="preserve"> </w:t>
      </w:r>
      <w:r>
        <w:t>(cu</w:t>
      </w:r>
      <w:r w:rsidR="00BA78D7">
        <w:t xml:space="preserve"> </w:t>
      </w:r>
      <w:r>
        <w:t>efectele</w:t>
      </w:r>
      <w:r w:rsidR="00BA78D7">
        <w:t xml:space="preserve"> </w:t>
      </w:r>
      <w:r>
        <w:t>negative</w:t>
      </w:r>
      <w:r w:rsidR="00BA78D7">
        <w:t xml:space="preserve"> </w:t>
      </w:r>
      <w:r>
        <w:t>ştiute:</w:t>
      </w:r>
      <w:r w:rsidR="00BA78D7">
        <w:t xml:space="preserve"> </w:t>
      </w:r>
      <w:r>
        <w:t>creşterea</w:t>
      </w:r>
      <w:r w:rsidR="00BA78D7">
        <w:t xml:space="preserve"> </w:t>
      </w:r>
      <w:r>
        <w:t>decalajului</w:t>
      </w:r>
      <w:r w:rsidR="00BA78D7">
        <w:t xml:space="preserve"> </w:t>
      </w:r>
      <w:r>
        <w:t>de</w:t>
      </w:r>
      <w:r w:rsidR="00BA78D7">
        <w:t xml:space="preserve"> </w:t>
      </w:r>
      <w:r>
        <w:t>bunăstare</w:t>
      </w:r>
      <w:r w:rsidR="00BA78D7">
        <w:t xml:space="preserve"> </w:t>
      </w:r>
      <w:r>
        <w:t>individuală,</w:t>
      </w:r>
      <w:r w:rsidR="00BA78D7">
        <w:t xml:space="preserve"> </w:t>
      </w:r>
      <w:r>
        <w:t>accentuarea</w:t>
      </w:r>
      <w:r w:rsidR="00BA78D7">
        <w:t xml:space="preserve"> </w:t>
      </w:r>
      <w:r>
        <w:t>insecurităţii</w:t>
      </w:r>
      <w:r w:rsidR="00BA78D7">
        <w:t xml:space="preserve"> </w:t>
      </w:r>
      <w:r>
        <w:t>şi</w:t>
      </w:r>
      <w:r w:rsidR="00BA78D7">
        <w:t xml:space="preserve"> </w:t>
      </w:r>
      <w:r>
        <w:t>instabilităţii,</w:t>
      </w:r>
      <w:r w:rsidR="00BA78D7">
        <w:t xml:space="preserve"> </w:t>
      </w:r>
      <w:r>
        <w:t>migraţia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etc</w:t>
      </w:r>
      <w:r w:rsidR="00F96609">
        <w:t>.)</w:t>
      </w:r>
      <w:r>
        <w:t>",</w:t>
      </w:r>
      <w:r w:rsidR="00BA78D7">
        <w:t xml:space="preserve"> </w:t>
      </w:r>
      <w:r>
        <w:t>concluzionează</w:t>
      </w:r>
      <w:r w:rsidR="00BA78D7">
        <w:t xml:space="preserve"> </w:t>
      </w:r>
      <w:r>
        <w:t>viceguvernatorul</w:t>
      </w:r>
      <w:r w:rsidR="00BA78D7">
        <w:t xml:space="preserve"> </w:t>
      </w:r>
      <w:r>
        <w:t>BNR</w:t>
      </w:r>
      <w:r w:rsidR="00BA78D7">
        <w:t xml:space="preserve">. </w:t>
      </w:r>
      <w:r>
        <w:t>OpiniiBNR</w:t>
      </w:r>
      <w:r w:rsidR="00BA78D7">
        <w:t xml:space="preserve">. </w:t>
      </w:r>
      <w:r>
        <w:t>ro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platformă</w:t>
      </w:r>
      <w:r w:rsidR="00BA78D7">
        <w:t xml:space="preserve"> </w:t>
      </w:r>
      <w:r>
        <w:t>forum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specialiştii</w:t>
      </w:r>
      <w:r w:rsidR="00BA78D7">
        <w:t xml:space="preserve"> </w:t>
      </w:r>
      <w:r>
        <w:t>din</w:t>
      </w:r>
      <w:r w:rsidR="00BA78D7">
        <w:t xml:space="preserve"> </w:t>
      </w:r>
      <w:r>
        <w:t>Banca</w:t>
      </w:r>
      <w:r w:rsidR="00BA78D7">
        <w:t xml:space="preserve"> </w:t>
      </w:r>
      <w:r>
        <w:t>Naţională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dezbat</w:t>
      </w:r>
      <w:r w:rsidR="00BA78D7">
        <w:t xml:space="preserve"> </w:t>
      </w:r>
      <w:r>
        <w:t>principalele</w:t>
      </w:r>
      <w:r w:rsidR="00BA78D7">
        <w:t xml:space="preserve"> </w:t>
      </w:r>
      <w:r>
        <w:t>evoluţii</w:t>
      </w:r>
      <w:r w:rsidR="00BA78D7">
        <w:t xml:space="preserve"> </w:t>
      </w:r>
      <w:r>
        <w:t>macroeconomice</w:t>
      </w:r>
      <w:r w:rsidR="00BA78D7">
        <w:t xml:space="preserve"> </w:t>
      </w:r>
      <w:r>
        <w:t>şi</w:t>
      </w:r>
      <w:r w:rsidR="00BA78D7">
        <w:t xml:space="preserve"> </w:t>
      </w:r>
      <w:r>
        <w:t>financiare</w:t>
      </w:r>
      <w:r w:rsidR="00BA78D7">
        <w:t xml:space="preserve"> </w:t>
      </w:r>
      <w:r>
        <w:t>locale</w:t>
      </w:r>
      <w:r w:rsidR="00BA78D7">
        <w:t xml:space="preserve"> </w:t>
      </w:r>
      <w:r>
        <w:t>şi</w:t>
      </w:r>
      <w:r w:rsidR="00BA78D7">
        <w:t xml:space="preserve"> </w:t>
      </w:r>
      <w:r>
        <w:t>internaţionale</w:t>
      </w:r>
      <w:r w:rsidR="00BA78D7">
        <w:t xml:space="preserve">. </w:t>
      </w:r>
      <w:r>
        <w:t>Opiniile</w:t>
      </w:r>
      <w:r w:rsidR="00BA78D7">
        <w:t xml:space="preserve"> </w:t>
      </w:r>
      <w:r>
        <w:t>exprimate</w:t>
      </w:r>
      <w:r w:rsidR="00BA78D7">
        <w:t xml:space="preserve"> </w:t>
      </w:r>
      <w:r>
        <w:t>sunt</w:t>
      </w:r>
      <w:r w:rsidR="00BA78D7">
        <w:t xml:space="preserve"> </w:t>
      </w:r>
      <w:r>
        <w:t>strict</w:t>
      </w:r>
      <w:r w:rsidR="00BA78D7">
        <w:t xml:space="preserve"> </w:t>
      </w:r>
      <w:r>
        <w:t>personale,</w:t>
      </w:r>
      <w:r w:rsidR="00BA78D7">
        <w:t xml:space="preserve"> </w:t>
      </w:r>
      <w:r>
        <w:t>nu</w:t>
      </w:r>
      <w:r w:rsidR="00BA78D7">
        <w:t xml:space="preserve"> </w:t>
      </w:r>
      <w:r>
        <w:t>reflectă</w:t>
      </w:r>
      <w:r w:rsidR="00BA78D7">
        <w:t xml:space="preserve"> </w:t>
      </w:r>
      <w:r>
        <w:t>poziţia</w:t>
      </w:r>
      <w:r w:rsidR="00BA78D7">
        <w:t xml:space="preserve"> </w:t>
      </w:r>
      <w:r>
        <w:t>oficială</w:t>
      </w:r>
      <w:r w:rsidR="00BA78D7">
        <w:t xml:space="preserve"> </w:t>
      </w:r>
      <w:r>
        <w:t>a</w:t>
      </w:r>
      <w:r w:rsidR="00BA78D7">
        <w:t xml:space="preserve"> </w:t>
      </w:r>
      <w:r>
        <w:t>Băncii</w:t>
      </w:r>
      <w:r w:rsidR="00BA78D7">
        <w:t xml:space="preserve"> </w:t>
      </w:r>
      <w:r>
        <w:t>Naţionale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implică</w:t>
      </w:r>
      <w:r w:rsidR="00BA78D7">
        <w:t xml:space="preserve"> </w:t>
      </w:r>
      <w:r>
        <w:t>sau</w:t>
      </w:r>
      <w:r w:rsidR="00BA78D7">
        <w:t xml:space="preserve"> </w:t>
      </w:r>
      <w:r>
        <w:t>angajează</w:t>
      </w:r>
      <w:r w:rsidR="00BA78D7">
        <w:t xml:space="preserve"> </w:t>
      </w:r>
      <w:r>
        <w:t>în</w:t>
      </w:r>
      <w:r w:rsidR="00BA78D7">
        <w:t xml:space="preserve"> </w:t>
      </w:r>
      <w:r>
        <w:t>niciun</w:t>
      </w:r>
      <w:r w:rsidR="00BA78D7">
        <w:t xml:space="preserve"> </w:t>
      </w:r>
      <w:r>
        <w:t>fel</w:t>
      </w:r>
      <w:r w:rsidR="00BA78D7">
        <w:t xml:space="preserve"> </w:t>
      </w:r>
      <w:r>
        <w:t>această</w:t>
      </w:r>
      <w:r w:rsidR="00BA78D7">
        <w:t xml:space="preserve"> </w:t>
      </w:r>
      <w:r>
        <w:t>instituţie</w:t>
      </w:r>
      <w:r w:rsidR="00BA78D7">
        <w:t xml:space="preserve">. </w:t>
      </w:r>
    </w:p>
    <w:p w14:paraId="7D5A7C06" w14:textId="0119F7A7" w:rsidR="006C4461" w:rsidRDefault="006C4461" w:rsidP="006C4461">
      <w:r>
        <w:t>Teama</w:t>
      </w:r>
      <w:r w:rsidR="00BA78D7">
        <w:t xml:space="preserve"> </w:t>
      </w:r>
      <w:r>
        <w:t>de</w:t>
      </w:r>
      <w:r w:rsidR="00BA78D7">
        <w:t xml:space="preserve"> </w:t>
      </w:r>
      <w:r>
        <w:t>boală</w:t>
      </w:r>
      <w:r w:rsidR="00BA78D7">
        <w:t xml:space="preserve"> </w:t>
      </w:r>
      <w:r>
        <w:t>a</w:t>
      </w:r>
      <w:r w:rsidR="00BA78D7">
        <w:t xml:space="preserve"> </w:t>
      </w:r>
      <w:r>
        <w:t>românilor</w:t>
      </w:r>
      <w:r w:rsidR="00BA78D7">
        <w:t xml:space="preserve"> </w:t>
      </w:r>
      <w:r>
        <w:t>a</w:t>
      </w:r>
      <w:r w:rsidR="00BA78D7">
        <w:t xml:space="preserve"> </w:t>
      </w:r>
      <w:r>
        <w:t>salvat</w:t>
      </w:r>
      <w:r w:rsidR="00BA78D7">
        <w:t xml:space="preserve"> </w:t>
      </w:r>
      <w:r>
        <w:t>o</w:t>
      </w:r>
      <w:r w:rsidR="00BA78D7">
        <w:t xml:space="preserve"> </w:t>
      </w:r>
      <w:r>
        <w:t>piață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în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8E73B9">
        <w:t xml:space="preserve">. </w:t>
      </w:r>
      <w:r>
        <w:t>Asigurările</w:t>
      </w:r>
      <w:r w:rsidR="00BA78D7">
        <w:t xml:space="preserve"> </w:t>
      </w:r>
      <w:r>
        <w:t>auto</w:t>
      </w:r>
      <w:r w:rsidR="00BA78D7">
        <w:t xml:space="preserve"> </w:t>
      </w:r>
      <w:r>
        <w:t>se</w:t>
      </w:r>
      <w:r w:rsidR="00BA78D7">
        <w:t xml:space="preserve"> </w:t>
      </w:r>
      <w:r>
        <w:t>prăbușesc,</w:t>
      </w:r>
      <w:r w:rsidR="00BA78D7">
        <w:t xml:space="preserve"> </w:t>
      </w:r>
      <w:r>
        <w:t>dar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explodează</w:t>
      </w:r>
      <w:r w:rsidR="00BA78D7">
        <w:t xml:space="preserve"> </w:t>
      </w:r>
      <w:r>
        <w:t>Valoarea</w:t>
      </w:r>
      <w:r w:rsidR="00BA78D7">
        <w:t xml:space="preserve"> </w:t>
      </w:r>
      <w:r>
        <w:t>primelor</w:t>
      </w:r>
      <w:r w:rsidR="00BA78D7">
        <w:t xml:space="preserve"> </w:t>
      </w:r>
      <w:r>
        <w:t>brute</w:t>
      </w:r>
      <w:r w:rsidR="00BA78D7">
        <w:t xml:space="preserve"> </w:t>
      </w:r>
      <w:r>
        <w:t>subscrise</w:t>
      </w:r>
      <w:r w:rsidR="00BA78D7">
        <w:t xml:space="preserve"> </w:t>
      </w:r>
      <w:r>
        <w:t>în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(primul</w:t>
      </w:r>
      <w:r w:rsidR="00BA78D7">
        <w:t xml:space="preserve"> </w:t>
      </w:r>
      <w:r>
        <w:t>marcat</w:t>
      </w:r>
      <w:r w:rsidR="00BA78D7">
        <w:t xml:space="preserve"> </w:t>
      </w:r>
      <w:r>
        <w:t>integral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COVID-19</w:t>
      </w:r>
      <w:r w:rsidR="00BA78D7">
        <w:t xml:space="preserve"> </w:t>
      </w:r>
      <w:r>
        <w:t>și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izolare)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5,5%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primele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puțin</w:t>
      </w:r>
      <w:r w:rsidR="00BA78D7">
        <w:t xml:space="preserve"> </w:t>
      </w:r>
      <w:r>
        <w:t>peste</w:t>
      </w:r>
      <w:r w:rsidR="00BA78D7">
        <w:t xml:space="preserve"> </w:t>
      </w:r>
      <w:r>
        <w:t>4%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lui</w:t>
      </w:r>
      <w:r w:rsidR="00BA78D7">
        <w:t xml:space="preserve"> </w:t>
      </w:r>
      <w:r>
        <w:t>2019,</w:t>
      </w:r>
      <w:r w:rsidR="00BA78D7">
        <w:t xml:space="preserve"> </w:t>
      </w:r>
      <w:r>
        <w:t>potrivit</w:t>
      </w:r>
      <w:r w:rsidR="00BA78D7">
        <w:t xml:space="preserve"> </w:t>
      </w:r>
      <w:r>
        <w:t>Barometrului</w:t>
      </w:r>
      <w:r w:rsidR="00BA78D7">
        <w:t xml:space="preserve"> </w:t>
      </w:r>
      <w:r>
        <w:t>24</w:t>
      </w:r>
      <w:r w:rsidR="00BA78D7">
        <w:t xml:space="preserve"> </w:t>
      </w:r>
      <w:r>
        <w:t>Broker,</w:t>
      </w:r>
      <w:r w:rsidR="00BA78D7">
        <w:t xml:space="preserve"> </w:t>
      </w:r>
      <w:r>
        <w:t>analizat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Este</w:t>
      </w:r>
      <w:r w:rsidR="00BA78D7">
        <w:t xml:space="preserve"> </w:t>
      </w:r>
      <w:r>
        <w:t>prima</w:t>
      </w:r>
      <w:r w:rsidR="00BA78D7">
        <w:t xml:space="preserve"> </w:t>
      </w:r>
      <w:r>
        <w:t>scădere</w:t>
      </w:r>
      <w:r w:rsidR="00BA78D7">
        <w:t xml:space="preserve"> </w:t>
      </w:r>
      <w:r>
        <w:t>trimestrială</w:t>
      </w:r>
      <w:r w:rsidR="00BA78D7">
        <w:t xml:space="preserve"> </w:t>
      </w:r>
      <w:r>
        <w:t>din</w:t>
      </w:r>
      <w:r w:rsidR="00BA78D7">
        <w:t xml:space="preserve"> </w:t>
      </w:r>
      <w:r>
        <w:t>2015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conform</w:t>
      </w:r>
      <w:r w:rsidR="00BA78D7">
        <w:t xml:space="preserve"> </w:t>
      </w:r>
      <w:r>
        <w:t>unei</w:t>
      </w:r>
      <w:r w:rsidR="00BA78D7">
        <w:t xml:space="preserve"> </w:t>
      </w:r>
      <w:r>
        <w:t>analize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bazată</w:t>
      </w:r>
      <w:r w:rsidR="00BA78D7">
        <w:t xml:space="preserve"> </w:t>
      </w:r>
      <w:r>
        <w:t>pe</w:t>
      </w:r>
      <w:r w:rsidR="00BA78D7">
        <w:t xml:space="preserve"> </w:t>
      </w:r>
      <w:r>
        <w:t>rapoartele</w:t>
      </w:r>
      <w:r w:rsidR="00BA78D7">
        <w:t xml:space="preserve"> </w:t>
      </w:r>
      <w:r>
        <w:t>ASF</w:t>
      </w:r>
      <w:r w:rsidR="00BA78D7">
        <w:t xml:space="preserve">. </w:t>
      </w:r>
      <w:r>
        <w:t>24</w:t>
      </w:r>
      <w:r w:rsidR="00BA78D7">
        <w:t xml:space="preserve"> </w:t>
      </w:r>
      <w:r>
        <w:t>Broker</w:t>
      </w:r>
      <w:r w:rsidR="00BA78D7">
        <w:t xml:space="preserve"> </w:t>
      </w:r>
      <w:r>
        <w:t>este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utilizată</w:t>
      </w:r>
      <w:r w:rsidR="00BA78D7">
        <w:t xml:space="preserve"> </w:t>
      </w:r>
      <w:r>
        <w:t>platformă</w:t>
      </w:r>
      <w:r w:rsidR="00BA78D7">
        <w:t xml:space="preserve"> </w:t>
      </w:r>
      <w:r>
        <w:t>de</w:t>
      </w:r>
      <w:r w:rsidR="00BA78D7">
        <w:t xml:space="preserve"> </w:t>
      </w:r>
      <w:r>
        <w:t>vânzări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locală</w:t>
      </w:r>
      <w:r w:rsidR="00BA78D7">
        <w:t xml:space="preserve"> </w:t>
      </w:r>
      <w:r>
        <w:t>a</w:t>
      </w:r>
      <w:r w:rsidR="00BA78D7">
        <w:t xml:space="preserve"> </w:t>
      </w:r>
      <w:r>
        <w:t>asigurărilor,</w:t>
      </w:r>
      <w:r w:rsidR="00BA78D7">
        <w:t xml:space="preserve"> </w:t>
      </w:r>
      <w:r>
        <w:t>cu</w:t>
      </w:r>
      <w:r w:rsidR="00BA78D7">
        <w:t xml:space="preserve"> </w:t>
      </w:r>
      <w:r>
        <w:t>120</w:t>
      </w:r>
      <w:r w:rsidR="00BA78D7">
        <w:t xml:space="preserve"> </w:t>
      </w:r>
      <w:r>
        <w:t>de</w:t>
      </w:r>
      <w:r w:rsidR="00BA78D7">
        <w:t xml:space="preserve"> </w:t>
      </w:r>
      <w:r>
        <w:t>brokeri</w:t>
      </w:r>
      <w:r w:rsidR="00BA78D7">
        <w:t xml:space="preserve"> </w:t>
      </w:r>
      <w:r>
        <w:t>dintr-un</w:t>
      </w:r>
      <w:r w:rsidR="00BA78D7">
        <w:t xml:space="preserve"> </w:t>
      </w:r>
      <w:r>
        <w:t>total</w:t>
      </w:r>
      <w:r w:rsidR="00BA78D7">
        <w:t xml:space="preserve"> </w:t>
      </w:r>
      <w:r>
        <w:t>de</w:t>
      </w:r>
      <w:r w:rsidR="00BA78D7">
        <w:t xml:space="preserve"> </w:t>
      </w:r>
      <w:r>
        <w:t>280</w:t>
      </w:r>
      <w:r w:rsidR="008E73B9">
        <w:t xml:space="preserve">. </w:t>
      </w:r>
      <w:r>
        <w:t>Practic,</w:t>
      </w:r>
      <w:r w:rsidR="00BA78D7">
        <w:t xml:space="preserve"> </w:t>
      </w:r>
      <w:r>
        <w:t>circa</w:t>
      </w:r>
      <w:r w:rsidR="00BA78D7">
        <w:t xml:space="preserve"> </w:t>
      </w:r>
      <w:r>
        <w:t>60%</w:t>
      </w:r>
      <w:r w:rsidR="00BA78D7">
        <w:t xml:space="preserve"> </w:t>
      </w:r>
      <w:r>
        <w:t>din</w:t>
      </w:r>
      <w:r w:rsidR="00BA78D7">
        <w:t xml:space="preserve"> </w:t>
      </w:r>
      <w:r>
        <w:t>primele</w:t>
      </w:r>
      <w:r w:rsidR="00BA78D7">
        <w:t xml:space="preserve"> </w:t>
      </w:r>
      <w:r>
        <w:t>brute</w:t>
      </w:r>
      <w:r w:rsidR="00BA78D7">
        <w:t xml:space="preserve"> </w:t>
      </w:r>
      <w:r>
        <w:t>intermediate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trec</w:t>
      </w:r>
      <w:r w:rsidR="00BA78D7">
        <w:t xml:space="preserve"> </w:t>
      </w:r>
      <w:r>
        <w:t>prin</w:t>
      </w:r>
      <w:r w:rsidR="00BA78D7">
        <w:t xml:space="preserve"> </w:t>
      </w:r>
      <w:r>
        <w:t>acestă</w:t>
      </w:r>
      <w:r w:rsidR="00BA78D7">
        <w:t xml:space="preserve"> </w:t>
      </w:r>
      <w:r>
        <w:t>platformă</w:t>
      </w:r>
      <w:r w:rsidR="008E73B9">
        <w:t xml:space="preserve">.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și</w:t>
      </w:r>
      <w:r w:rsidR="00BA78D7">
        <w:t xml:space="preserve"> </w:t>
      </w:r>
      <w:r>
        <w:t>că</w:t>
      </w:r>
      <w:r w:rsidR="00BA78D7">
        <w:t xml:space="preserve"> </w:t>
      </w:r>
      <w:r>
        <w:t>brokerii</w:t>
      </w:r>
      <w:r w:rsidR="00BA78D7">
        <w:t xml:space="preserve"> </w:t>
      </w:r>
      <w:r>
        <w:t>reprezintă</w:t>
      </w:r>
      <w:r w:rsidR="00BA78D7">
        <w:t xml:space="preserve"> </w:t>
      </w:r>
      <w:r>
        <w:t>peste</w:t>
      </w:r>
      <w:r w:rsidR="00BA78D7">
        <w:t xml:space="preserve"> </w:t>
      </w:r>
      <w:r>
        <w:t>60%</w:t>
      </w:r>
      <w:r w:rsidR="00BA78D7">
        <w:t xml:space="preserve"> </w:t>
      </w:r>
      <w:r>
        <w:t>din</w:t>
      </w:r>
      <w:r w:rsidR="00BA78D7">
        <w:t xml:space="preserve"> </w:t>
      </w:r>
      <w:r>
        <w:t>întrega</w:t>
      </w:r>
      <w:r w:rsidR="00BA78D7">
        <w:t xml:space="preserve"> </w:t>
      </w:r>
      <w:r>
        <w:t>piață</w:t>
      </w:r>
      <w:r w:rsidR="00BA78D7">
        <w:t xml:space="preserve"> </w:t>
      </w:r>
      <w:r>
        <w:t>a</w:t>
      </w:r>
      <w:r w:rsidR="00BA78D7">
        <w:t xml:space="preserve"> </w:t>
      </w:r>
      <w:r>
        <w:t>asigurărilor,</w:t>
      </w:r>
      <w:r w:rsidR="00BA78D7">
        <w:t xml:space="preserve"> </w:t>
      </w:r>
      <w:r>
        <w:t>rezultă</w:t>
      </w:r>
      <w:r w:rsidR="00BA78D7">
        <w:t xml:space="preserve"> </w:t>
      </w:r>
      <w:r>
        <w:t>că</w:t>
      </w:r>
      <w:r w:rsidR="00BA78D7">
        <w:t xml:space="preserve"> </w:t>
      </w:r>
      <w:r>
        <w:t>datele</w:t>
      </w:r>
      <w:r w:rsidR="00BA78D7">
        <w:t xml:space="preserve"> </w:t>
      </w:r>
      <w:r>
        <w:t>din</w:t>
      </w:r>
      <w:r w:rsidR="00BA78D7">
        <w:t xml:space="preserve"> </w:t>
      </w:r>
      <w:r>
        <w:t>barometru</w:t>
      </w:r>
      <w:r w:rsidR="00BA78D7">
        <w:t xml:space="preserve"> </w:t>
      </w:r>
      <w:r>
        <w:t>relevă</w:t>
      </w:r>
      <w:r w:rsidR="00BA78D7">
        <w:t xml:space="preserve"> </w:t>
      </w:r>
      <w:r>
        <w:t>situația</w:t>
      </w:r>
      <w:r w:rsidR="00BA78D7">
        <w:t xml:space="preserve"> </w:t>
      </w:r>
      <w:r>
        <w:t>a</w:t>
      </w:r>
      <w:r w:rsidR="00BA78D7">
        <w:t xml:space="preserve"> </w:t>
      </w:r>
      <w:r>
        <w:t>40%</w:t>
      </w:r>
      <w:r w:rsidR="00BA78D7">
        <w:t xml:space="preserve"> </w:t>
      </w:r>
      <w:r>
        <w:t>din</w:t>
      </w:r>
      <w:r w:rsidR="00BA78D7">
        <w:t xml:space="preserve"> </w:t>
      </w:r>
      <w:r>
        <w:t>total</w:t>
      </w:r>
      <w:r w:rsidR="00BA78D7">
        <w:t xml:space="preserve"> </w:t>
      </w:r>
      <w:r>
        <w:t>PBS,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înseamnă</w:t>
      </w:r>
      <w:r w:rsidR="00BA78D7">
        <w:t xml:space="preserve"> </w:t>
      </w:r>
      <w:r>
        <w:t>că,</w:t>
      </w:r>
      <w:r w:rsidR="00BA78D7">
        <w:t xml:space="preserve"> </w:t>
      </w:r>
      <w:r>
        <w:t>prin</w:t>
      </w:r>
      <w:r w:rsidR="00BA78D7">
        <w:t xml:space="preserve"> </w:t>
      </w:r>
      <w:r>
        <w:t>extrapolare,</w:t>
      </w:r>
      <w:r w:rsidR="00BA78D7">
        <w:t xml:space="preserve"> </w:t>
      </w:r>
      <w:r>
        <w:t>pot</w:t>
      </w:r>
      <w:r w:rsidR="00BA78D7">
        <w:t xml:space="preserve"> </w:t>
      </w:r>
      <w:r>
        <w:t>da</w:t>
      </w:r>
      <w:r w:rsidR="00BA78D7">
        <w:t xml:space="preserve"> </w:t>
      </w:r>
      <w:r>
        <w:t>o</w:t>
      </w:r>
      <w:r w:rsidR="00BA78D7">
        <w:t xml:space="preserve"> </w:t>
      </w:r>
      <w:r>
        <w:t>imagine</w:t>
      </w:r>
      <w:r w:rsidR="00BA78D7">
        <w:t xml:space="preserve"> </w:t>
      </w:r>
      <w:r>
        <w:t>foarte</w:t>
      </w:r>
      <w:r w:rsidR="00BA78D7">
        <w:t xml:space="preserve"> </w:t>
      </w:r>
      <w:r>
        <w:t>clară</w:t>
      </w:r>
      <w:r w:rsidR="00BA78D7">
        <w:t xml:space="preserve"> </w:t>
      </w:r>
      <w:r>
        <w:t>pentru</w:t>
      </w:r>
      <w:r w:rsidR="00BA78D7">
        <w:t xml:space="preserve"> </w:t>
      </w:r>
      <w:r>
        <w:t>întreaga</w:t>
      </w:r>
      <w:r w:rsidR="00BA78D7">
        <w:t xml:space="preserve"> </w:t>
      </w:r>
      <w:r>
        <w:t>piață</w:t>
      </w:r>
      <w:r w:rsidR="008E73B9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RCA,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brokerii</w:t>
      </w:r>
      <w:r w:rsidR="00BA78D7">
        <w:t xml:space="preserve"> </w:t>
      </w:r>
      <w:r>
        <w:t>adună</w:t>
      </w:r>
      <w:r w:rsidR="00BA78D7">
        <w:t xml:space="preserve"> </w:t>
      </w:r>
      <w:r>
        <w:t>peste</w:t>
      </w:r>
      <w:r w:rsidR="00BA78D7">
        <w:t xml:space="preserve"> </w:t>
      </w:r>
      <w:r>
        <w:t>85%</w:t>
      </w:r>
      <w:r w:rsidR="00BA78D7">
        <w:t xml:space="preserve"> </w:t>
      </w:r>
      <w:r>
        <w:t>din</w:t>
      </w:r>
      <w:r w:rsidR="00BA78D7">
        <w:t xml:space="preserve"> </w:t>
      </w:r>
      <w:r>
        <w:t>piață,</w:t>
      </w:r>
      <w:r w:rsidR="00BA78D7">
        <w:t xml:space="preserve"> </w:t>
      </w:r>
      <w:r>
        <w:t>situația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clară</w:t>
      </w:r>
      <w:r w:rsidR="00BA78D7">
        <w:t xml:space="preserve">. </w:t>
      </w:r>
      <w:r>
        <w:t>Datele</w:t>
      </w:r>
      <w:r w:rsidR="00BA78D7">
        <w:t xml:space="preserve"> </w:t>
      </w:r>
      <w:r>
        <w:t>oferite</w:t>
      </w:r>
      <w:r w:rsidR="00BA78D7">
        <w:t xml:space="preserve"> </w:t>
      </w:r>
      <w:r>
        <w:t>de</w:t>
      </w:r>
      <w:r w:rsidR="00BA78D7">
        <w:t xml:space="preserve"> </w:t>
      </w:r>
      <w:r>
        <w:t>sursa</w:t>
      </w:r>
      <w:r w:rsidR="00BA78D7">
        <w:t xml:space="preserve"> </w:t>
      </w:r>
      <w:r>
        <w:t>citată</w:t>
      </w:r>
      <w:r w:rsidR="00BA78D7">
        <w:t xml:space="preserve"> </w:t>
      </w:r>
      <w:r>
        <w:t>arată,</w:t>
      </w:r>
      <w:r w:rsidR="00BA78D7">
        <w:t xml:space="preserve"> </w:t>
      </w:r>
      <w:r>
        <w:t>practic,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piața</w:t>
      </w:r>
      <w:r w:rsidR="00BA78D7">
        <w:t xml:space="preserve"> </w:t>
      </w:r>
      <w:r>
        <w:lastRenderedPageBreak/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salvată</w:t>
      </w:r>
      <w:r w:rsidR="00BA78D7">
        <w:t xml:space="preserve"> </w:t>
      </w:r>
      <w:r>
        <w:t>de</w:t>
      </w:r>
      <w:r w:rsidR="00BA78D7">
        <w:t xml:space="preserve"> </w:t>
      </w:r>
      <w:r>
        <w:t>asigurările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fricii</w:t>
      </w:r>
      <w:r w:rsidR="00BA78D7">
        <w:t xml:space="preserve"> </w:t>
      </w:r>
      <w:r>
        <w:t>induse</w:t>
      </w:r>
      <w:r w:rsidR="00BA78D7">
        <w:t xml:space="preserve"> </w:t>
      </w:r>
      <w:r>
        <w:t>românilor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sanitară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. </w:t>
      </w:r>
      <w:r>
        <w:t>Concret,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anului,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aprilie-iunie</w:t>
      </w:r>
      <w:r w:rsidR="00BA78D7">
        <w:t xml:space="preserve"> </w:t>
      </w:r>
      <w:r>
        <w:t>2020,</w:t>
      </w:r>
      <w:r w:rsidR="00BA78D7">
        <w:t xml:space="preserve"> </w:t>
      </w:r>
      <w:r>
        <w:t>vânzările</w:t>
      </w:r>
      <w:r w:rsidR="00BA78D7">
        <w:t xml:space="preserve"> </w:t>
      </w:r>
      <w:r>
        <w:t>pe</w:t>
      </w:r>
      <w:r w:rsidR="00BA78D7">
        <w:t xml:space="preserve"> </w:t>
      </w:r>
      <w:r>
        <w:t>CASCO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16%</w:t>
      </w:r>
      <w:r w:rsidR="00BA78D7">
        <w:t xml:space="preserve"> </w:t>
      </w:r>
      <w:r>
        <w:t>și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RCA</w:t>
      </w:r>
      <w:r w:rsidR="00BA78D7">
        <w:t xml:space="preserve"> </w:t>
      </w:r>
      <w:r>
        <w:t>cu</w:t>
      </w:r>
      <w:r w:rsidR="00BA78D7">
        <w:t xml:space="preserve"> </w:t>
      </w:r>
      <w:r>
        <w:t>aprope</w:t>
      </w:r>
      <w:r w:rsidR="00BA78D7">
        <w:t xml:space="preserve"> </w:t>
      </w:r>
      <w:r>
        <w:t>5%</w:t>
      </w:r>
      <w:r w:rsidR="00BA78D7">
        <w:t xml:space="preserve"> </w:t>
      </w:r>
      <w:r>
        <w:t>(o</w:t>
      </w:r>
      <w:r w:rsidR="00BA78D7">
        <w:t xml:space="preserve"> </w:t>
      </w:r>
      <w:r>
        <w:t>premieră</w:t>
      </w:r>
      <w:r w:rsidR="00BA78D7">
        <w:t xml:space="preserve"> </w:t>
      </w:r>
      <w:r>
        <w:t>a</w:t>
      </w:r>
      <w:r w:rsidR="00BA78D7">
        <w:t xml:space="preserve"> </w:t>
      </w:r>
      <w:r>
        <w:t>ultimilor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cinci</w:t>
      </w:r>
      <w:r w:rsidR="00BA78D7">
        <w:t xml:space="preserve"> </w:t>
      </w:r>
      <w:r>
        <w:t>ani)</w:t>
      </w:r>
      <w:r w:rsidR="008E73B9">
        <w:t xml:space="preserve">. </w:t>
      </w:r>
      <w:r>
        <w:t>Împreună,</w:t>
      </w:r>
      <w:r w:rsidR="00BA78D7">
        <w:t xml:space="preserve"> </w:t>
      </w:r>
      <w:r>
        <w:t>cele</w:t>
      </w:r>
      <w:r w:rsidR="00BA78D7">
        <w:t xml:space="preserve"> </w:t>
      </w:r>
      <w:r>
        <w:t>două</w:t>
      </w:r>
      <w:r w:rsidR="00BA78D7">
        <w:t xml:space="preserve"> </w:t>
      </w:r>
      <w:r>
        <w:t>linii</w:t>
      </w:r>
      <w:r w:rsidR="00BA78D7">
        <w:t xml:space="preserve"> </w:t>
      </w:r>
      <w:r>
        <w:t>de</w:t>
      </w:r>
      <w:r w:rsidR="00BA78D7">
        <w:t xml:space="preserve"> </w:t>
      </w:r>
      <w:r>
        <w:t>asigurare</w:t>
      </w:r>
      <w:r w:rsidR="00BA78D7">
        <w:t xml:space="preserve"> </w:t>
      </w:r>
      <w:r>
        <w:t>auto</w:t>
      </w:r>
      <w:r w:rsidR="00BA78D7">
        <w:t xml:space="preserve"> </w:t>
      </w:r>
      <w:r>
        <w:t>reprezintă</w:t>
      </w:r>
      <w:r w:rsidR="00BA78D7">
        <w:t xml:space="preserve"> </w:t>
      </w:r>
      <w:r>
        <w:t>circa</w:t>
      </w:r>
      <w:r w:rsidR="00BA78D7">
        <w:t xml:space="preserve"> </w:t>
      </w:r>
      <w:r>
        <w:t>60%</w:t>
      </w:r>
      <w:r w:rsidR="00BA78D7">
        <w:t xml:space="preserve"> </w:t>
      </w:r>
      <w:r>
        <w:t>din</w:t>
      </w:r>
      <w:r w:rsidR="00BA78D7">
        <w:t xml:space="preserve"> </w:t>
      </w:r>
      <w:r>
        <w:t>întrega</w:t>
      </w:r>
      <w:r w:rsidR="00BA78D7">
        <w:t xml:space="preserve"> </w:t>
      </w:r>
      <w:r>
        <w:t>piață,</w:t>
      </w:r>
      <w:r w:rsidR="00BA78D7">
        <w:t xml:space="preserve"> </w:t>
      </w:r>
      <w:r>
        <w:t>doar</w:t>
      </w:r>
      <w:r w:rsidR="00BA78D7">
        <w:t xml:space="preserve"> </w:t>
      </w:r>
      <w:r>
        <w:t>RCA</w:t>
      </w:r>
      <w:r w:rsidR="00BA78D7">
        <w:t xml:space="preserve"> </w:t>
      </w:r>
      <w:r>
        <w:t>fiind</w:t>
      </w:r>
      <w:r w:rsidR="00BA78D7">
        <w:t xml:space="preserve"> </w:t>
      </w:r>
      <w:r>
        <w:t>undeva</w:t>
      </w:r>
      <w:r w:rsidR="00BA78D7">
        <w:t xml:space="preserve"> </w:t>
      </w:r>
      <w:r>
        <w:t>la</w:t>
      </w:r>
      <w:r w:rsidR="00BA78D7">
        <w:t xml:space="preserve"> </w:t>
      </w:r>
      <w:r>
        <w:t>48%</w:t>
      </w:r>
      <w:r w:rsidR="008E73B9">
        <w:t xml:space="preserve">. </w:t>
      </w:r>
      <w:r>
        <w:t>Totuși,</w:t>
      </w:r>
      <w:r w:rsidR="00BA78D7">
        <w:t xml:space="preserve"> </w:t>
      </w:r>
      <w:r>
        <w:t>scăderea</w:t>
      </w:r>
      <w:r w:rsidR="00BA78D7">
        <w:t xml:space="preserve"> </w:t>
      </w:r>
      <w:r>
        <w:t>relativ</w:t>
      </w:r>
      <w:r w:rsidR="00BA78D7">
        <w:t xml:space="preserve"> </w:t>
      </w:r>
      <w:r>
        <w:t>moderată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posibilă</w:t>
      </w:r>
      <w:r w:rsidR="00BA78D7">
        <w:t xml:space="preserve"> </w:t>
      </w:r>
      <w:r>
        <w:t>datorită</w:t>
      </w:r>
      <w:r w:rsidR="00BA78D7">
        <w:t xml:space="preserve"> </w:t>
      </w:r>
      <w:r>
        <w:t>exploziei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asigurărilor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unde</w:t>
      </w:r>
      <w:r w:rsidR="00BA78D7">
        <w:t xml:space="preserve"> </w:t>
      </w:r>
      <w:r>
        <w:t>vânzările</w:t>
      </w:r>
      <w:r w:rsidR="00BA78D7">
        <w:t xml:space="preserve"> </w:t>
      </w:r>
      <w:r>
        <w:t>au</w:t>
      </w:r>
      <w:r w:rsidR="00BA78D7">
        <w:t xml:space="preserve"> </w:t>
      </w:r>
      <w:r>
        <w:t>urcat</w:t>
      </w:r>
      <w:r w:rsidR="00BA78D7">
        <w:t xml:space="preserve"> </w:t>
      </w:r>
      <w:r>
        <w:t>cu</w:t>
      </w:r>
      <w:r w:rsidR="00BA78D7">
        <w:t xml:space="preserve"> </w:t>
      </w:r>
      <w:r>
        <w:t>34%</w:t>
      </w:r>
      <w:r w:rsidR="008E73B9">
        <w:t xml:space="preserve">. </w:t>
      </w:r>
      <w:r>
        <w:t>Au</w:t>
      </w:r>
      <w:r w:rsidR="00BA78D7">
        <w:t xml:space="preserve"> </w:t>
      </w:r>
      <w:r>
        <w:t>mai</w:t>
      </w:r>
      <w:r w:rsidR="00BA78D7">
        <w:t xml:space="preserve"> </w:t>
      </w:r>
      <w:r>
        <w:t>crescut</w:t>
      </w:r>
      <w:r w:rsidR="00BA78D7">
        <w:t xml:space="preserve"> </w:t>
      </w:r>
      <w:r>
        <w:t>și</w:t>
      </w:r>
      <w:r w:rsidR="00BA78D7">
        <w:t xml:space="preserve"> </w:t>
      </w:r>
      <w:r>
        <w:t>asigurările</w:t>
      </w:r>
      <w:r w:rsidR="00BA78D7">
        <w:t xml:space="preserve"> </w:t>
      </w:r>
      <w:r>
        <w:t>de</w:t>
      </w:r>
      <w:r w:rsidR="00BA78D7">
        <w:t xml:space="preserve"> </w:t>
      </w:r>
      <w:r>
        <w:t>locuință,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asigurările</w:t>
      </w:r>
      <w:r w:rsidR="00BA78D7">
        <w:t xml:space="preserve"> </w:t>
      </w:r>
      <w:r>
        <w:t>de</w:t>
      </w:r>
      <w:r w:rsidR="00BA78D7">
        <w:t xml:space="preserve"> </w:t>
      </w:r>
      <w:r>
        <w:t>călătorie</w:t>
      </w:r>
      <w:r w:rsidR="00BA78D7">
        <w:t xml:space="preserve"> </w:t>
      </w:r>
      <w:r>
        <w:t>au</w:t>
      </w:r>
      <w:r w:rsidR="00BA78D7">
        <w:t xml:space="preserve"> </w:t>
      </w:r>
      <w:r>
        <w:t>suferit,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era</w:t>
      </w:r>
      <w:r w:rsidR="00BA78D7">
        <w:t xml:space="preserve"> </w:t>
      </w:r>
      <w:r>
        <w:t>firesc,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picaj</w:t>
      </w:r>
      <w:r w:rsidR="00BA78D7">
        <w:t xml:space="preserve"> </w:t>
      </w:r>
      <w:r>
        <w:t>de</w:t>
      </w:r>
      <w:r w:rsidR="00BA78D7">
        <w:t xml:space="preserve"> </w:t>
      </w:r>
      <w:r>
        <w:t>circa</w:t>
      </w:r>
      <w:r w:rsidR="00BA78D7">
        <w:t xml:space="preserve"> </w:t>
      </w:r>
      <w:r>
        <w:t>65%</w:t>
      </w:r>
      <w:r w:rsidR="00BA78D7">
        <w:t xml:space="preserve">. </w:t>
      </w:r>
      <w:r>
        <w:t>Totuși,</w:t>
      </w:r>
      <w:r w:rsidR="00BA78D7">
        <w:t xml:space="preserve"> </w:t>
      </w:r>
      <w:r>
        <w:t>mai</w:t>
      </w:r>
      <w:r w:rsidR="00BA78D7">
        <w:t xml:space="preserve"> </w:t>
      </w:r>
      <w:r>
        <w:t>preciezează</w:t>
      </w:r>
      <w:r w:rsidR="00BA78D7">
        <w:t xml:space="preserve"> </w:t>
      </w:r>
      <w:r>
        <w:t>sursa</w:t>
      </w:r>
      <w:r w:rsidR="00BA78D7">
        <w:t xml:space="preserve"> </w:t>
      </w:r>
      <w:r>
        <w:t>citată,</w:t>
      </w:r>
      <w:r w:rsidR="00BA78D7">
        <w:t xml:space="preserve"> </w:t>
      </w:r>
      <w:r>
        <w:t>finalul</w:t>
      </w:r>
      <w:r w:rsidR="00BA78D7">
        <w:t xml:space="preserve"> </w:t>
      </w:r>
      <w:r>
        <w:t>perioadei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a</w:t>
      </w:r>
      <w:r w:rsidR="00BA78D7">
        <w:t xml:space="preserve"> </w:t>
      </w:r>
      <w:r>
        <w:t>marcat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e</w:t>
      </w:r>
      <w:r w:rsidR="00BA78D7">
        <w:t xml:space="preserve"> </w:t>
      </w:r>
      <w:r>
        <w:t>pieței,</w:t>
      </w:r>
      <w:r w:rsidR="00BA78D7">
        <w:t xml:space="preserve"> </w:t>
      </w:r>
      <w:r>
        <w:t>care,</w:t>
      </w:r>
      <w:r w:rsidR="00BA78D7">
        <w:t xml:space="preserve"> </w:t>
      </w:r>
      <w:r>
        <w:t>după</w:t>
      </w:r>
      <w:r w:rsidR="00BA78D7">
        <w:t xml:space="preserve"> </w:t>
      </w:r>
      <w:r>
        <w:t>căderile</w:t>
      </w:r>
      <w:r w:rsidR="00BA78D7">
        <w:t xml:space="preserve"> </w:t>
      </w:r>
      <w:r>
        <w:t>masive</w:t>
      </w:r>
      <w:r w:rsidR="00BA78D7">
        <w:t xml:space="preserve"> </w:t>
      </w:r>
      <w:r>
        <w:t>din</w:t>
      </w:r>
      <w:r w:rsidR="00BA78D7">
        <w:t xml:space="preserve"> </w:t>
      </w:r>
      <w:r>
        <w:t>aprilie</w:t>
      </w:r>
      <w:r w:rsidR="00BA78D7">
        <w:t xml:space="preserve"> </w:t>
      </w:r>
      <w:r>
        <w:t>și</w:t>
      </w:r>
      <w:r w:rsidR="00BA78D7">
        <w:t xml:space="preserve"> </w:t>
      </w:r>
      <w:r>
        <w:t>mai,</w:t>
      </w:r>
      <w:r w:rsidR="00BA78D7">
        <w:t xml:space="preserve"> </w:t>
      </w:r>
      <w:r>
        <w:t>a</w:t>
      </w:r>
      <w:r w:rsidR="00BA78D7">
        <w:t xml:space="preserve"> </w:t>
      </w:r>
      <w:r>
        <w:t>revenit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ușoară</w:t>
      </w:r>
      <w:r w:rsidR="00BA78D7">
        <w:t xml:space="preserve"> </w:t>
      </w:r>
      <w:r>
        <w:t>creștere</w:t>
      </w:r>
      <w:r w:rsidR="00BA78D7">
        <w:t xml:space="preserve">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și</w:t>
      </w:r>
      <w:r w:rsidR="00BA78D7">
        <w:t xml:space="preserve"> </w:t>
      </w:r>
      <w:r>
        <w:t>iulie</w:t>
      </w:r>
      <w:r w:rsidR="00BA78D7">
        <w:t xml:space="preserve">. </w:t>
      </w:r>
      <w:r>
        <w:t>Asigurările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sunt</w:t>
      </w:r>
      <w:r w:rsidR="00BA78D7">
        <w:t xml:space="preserve"> </w:t>
      </w:r>
      <w:r>
        <w:t>noua</w:t>
      </w:r>
      <w:r w:rsidR="00BA78D7">
        <w:t xml:space="preserve"> </w:t>
      </w:r>
      <w:r>
        <w:t>vedetă</w:t>
      </w:r>
      <w:r w:rsidR="00BA78D7">
        <w:t xml:space="preserve"> </w:t>
      </w:r>
      <w:r>
        <w:t>a</w:t>
      </w:r>
      <w:r w:rsidR="00BA78D7">
        <w:t xml:space="preserve"> </w:t>
      </w:r>
      <w:r>
        <w:t>pieței,</w:t>
      </w:r>
      <w:r w:rsidR="00BA78D7">
        <w:t xml:space="preserve"> </w:t>
      </w:r>
      <w:r>
        <w:t>prezentate</w:t>
      </w:r>
      <w:r w:rsidR="00BA78D7">
        <w:t xml:space="preserve"> </w:t>
      </w:r>
      <w:r>
        <w:t>ca</w:t>
      </w:r>
      <w:r w:rsidR="00BA78D7">
        <w:t xml:space="preserve"> </w:t>
      </w:r>
      <w:r>
        <w:t>atare</w:t>
      </w:r>
      <w:r w:rsidR="00BA78D7">
        <w:t xml:space="preserve"> </w:t>
      </w:r>
      <w:r>
        <w:t>de</w:t>
      </w:r>
      <w:r w:rsidR="00BA78D7">
        <w:t xml:space="preserve"> </w:t>
      </w:r>
      <w:r>
        <w:t>specialiștii</w:t>
      </w:r>
      <w:r w:rsidR="00BA78D7">
        <w:t xml:space="preserve"> </w:t>
      </w:r>
      <w:r>
        <w:t>din</w:t>
      </w:r>
      <w:r w:rsidR="00BA78D7">
        <w:t xml:space="preserve"> </w:t>
      </w:r>
      <w:r>
        <w:t>domeniu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piața</w:t>
      </w:r>
      <w:r w:rsidR="00BA78D7">
        <w:t xml:space="preserve"> </w:t>
      </w:r>
      <w:r>
        <w:t>RCA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un</w:t>
      </w:r>
      <w:r w:rsidR="00BA78D7">
        <w:t xml:space="preserve"> </w:t>
      </w:r>
      <w:r>
        <w:t>joc</w:t>
      </w:r>
      <w:r w:rsidR="00BA78D7">
        <w:t xml:space="preserve"> </w:t>
      </w:r>
      <w:r>
        <w:t>în</w:t>
      </w:r>
      <w:r w:rsidR="00BA78D7">
        <w:t xml:space="preserve"> </w:t>
      </w:r>
      <w:r>
        <w:t>doi</w:t>
      </w:r>
      <w:r w:rsidR="00BA78D7">
        <w:t xml:space="preserve"> </w:t>
      </w:r>
      <w:r>
        <w:t>iar</w:t>
      </w:r>
      <w:r w:rsidR="00BA78D7">
        <w:t xml:space="preserve"> </w:t>
      </w:r>
      <w:r>
        <w:t>celelalte</w:t>
      </w:r>
      <w:r w:rsidR="00BA78D7">
        <w:t xml:space="preserve"> </w:t>
      </w:r>
      <w:r>
        <w:t>firme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motor</w:t>
      </w:r>
      <w:r w:rsidR="00BA78D7">
        <w:t xml:space="preserve"> </w:t>
      </w:r>
      <w:r>
        <w:t>de</w:t>
      </w:r>
      <w:r w:rsidR="00BA78D7">
        <w:t xml:space="preserve"> </w:t>
      </w:r>
      <w:r>
        <w:t>vânzări</w:t>
      </w:r>
      <w:r w:rsidR="008E73B9">
        <w:t xml:space="preserve">. </w:t>
      </w:r>
      <w:r>
        <w:t>Plecând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redus,</w:t>
      </w:r>
      <w:r w:rsidR="00BA78D7">
        <w:t xml:space="preserve"> </w:t>
      </w:r>
      <w:r>
        <w:t>ele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creșteri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cifre</w:t>
      </w:r>
      <w:r w:rsidR="00BA78D7">
        <w:t xml:space="preserve"> </w:t>
      </w:r>
      <w:r>
        <w:t>constant,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4-5</w:t>
      </w:r>
      <w:r w:rsidR="00BA78D7">
        <w:t xml:space="preserve"> </w:t>
      </w:r>
      <w:r>
        <w:t>ani</w:t>
      </w:r>
      <w:r w:rsidR="008E73B9">
        <w:t xml:space="preserve">. </w:t>
      </w:r>
      <w:r>
        <w:t>Totuși,</w:t>
      </w:r>
      <w:r w:rsidR="00BA78D7">
        <w:t xml:space="preserve"> </w:t>
      </w:r>
      <w:r>
        <w:t>"noul</w:t>
      </w:r>
      <w:r w:rsidR="00BA78D7">
        <w:t xml:space="preserve"> </w:t>
      </w:r>
      <w:r>
        <w:t>RCA"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mai</w:t>
      </w:r>
      <w:r w:rsidR="00BA78D7">
        <w:t xml:space="preserve"> </w:t>
      </w:r>
      <w:r>
        <w:t>sunt</w:t>
      </w:r>
      <w:r w:rsidR="00BA78D7">
        <w:t xml:space="preserve"> </w:t>
      </w:r>
      <w:r>
        <w:t>cunoscute,</w:t>
      </w:r>
      <w:r w:rsidR="00BA78D7">
        <w:t xml:space="preserve"> </w:t>
      </w:r>
      <w:r>
        <w:t>au</w:t>
      </w:r>
      <w:r w:rsidR="00BA78D7">
        <w:t xml:space="preserve"> </w:t>
      </w:r>
      <w:r>
        <w:t>ajuns</w:t>
      </w:r>
      <w:r w:rsidR="00BA78D7">
        <w:t xml:space="preserve"> </w:t>
      </w:r>
      <w:r>
        <w:t>deja</w:t>
      </w:r>
      <w:r w:rsidR="00BA78D7">
        <w:t xml:space="preserve"> </w:t>
      </w:r>
      <w:r>
        <w:t>într-un</w:t>
      </w:r>
      <w:r w:rsidR="00BA78D7">
        <w:t xml:space="preserve"> </w:t>
      </w:r>
      <w:r>
        <w:t>punct</w:t>
      </w:r>
      <w:r w:rsidR="00BA78D7">
        <w:t xml:space="preserve"> </w:t>
      </w:r>
      <w:r>
        <w:t>critic,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asigurătorii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recalibreze</w:t>
      </w:r>
      <w:r w:rsidR="00BA78D7">
        <w:t xml:space="preserve"> </w:t>
      </w:r>
      <w:r>
        <w:t>ofertele</w:t>
      </w:r>
      <w:r w:rsidR="00BA78D7">
        <w:t xml:space="preserve"> </w:t>
      </w:r>
      <w:r>
        <w:t>sau</w:t>
      </w:r>
      <w:r w:rsidR="00BA78D7">
        <w:t xml:space="preserve"> </w:t>
      </w:r>
      <w:r>
        <w:t>costurile,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că</w:t>
      </w:r>
      <w:r w:rsidR="00BA78D7">
        <w:t xml:space="preserve"> </w:t>
      </w:r>
      <w:r>
        <w:t>rata</w:t>
      </w:r>
      <w:r w:rsidR="00BA78D7">
        <w:t xml:space="preserve"> </w:t>
      </w:r>
      <w:r>
        <w:t>combinată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asigurărilor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crește</w:t>
      </w:r>
      <w:r w:rsidR="00BA78D7">
        <w:t xml:space="preserve"> </w:t>
      </w:r>
      <w:r>
        <w:t>semnificativ</w:t>
      </w:r>
      <w:r w:rsidR="00BA78D7">
        <w:t xml:space="preserve"> </w:t>
      </w:r>
      <w:r>
        <w:t>an</w:t>
      </w:r>
      <w:r w:rsidR="00BA78D7">
        <w:t xml:space="preserve"> </w:t>
      </w:r>
      <w:r>
        <w:t>de</w:t>
      </w:r>
      <w:r w:rsidR="00BA78D7">
        <w:t xml:space="preserve"> </w:t>
      </w:r>
      <w:r>
        <w:t>an</w:t>
      </w:r>
      <w:r w:rsidR="00BA78D7">
        <w:t xml:space="preserve"> </w:t>
      </w:r>
      <w:r>
        <w:t>și</w:t>
      </w:r>
      <w:r w:rsidR="00BA78D7">
        <w:t xml:space="preserve"> </w:t>
      </w:r>
      <w:r>
        <w:t>depășește</w:t>
      </w:r>
      <w:r w:rsidR="00BA78D7">
        <w:t xml:space="preserve"> </w:t>
      </w:r>
      <w:r>
        <w:t>substanțial</w:t>
      </w:r>
      <w:r w:rsidR="00BA78D7">
        <w:t xml:space="preserve"> </w:t>
      </w:r>
      <w:r>
        <w:t>100%,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acest</w:t>
      </w:r>
      <w:r w:rsidR="00BA78D7">
        <w:t xml:space="preserve"> </w:t>
      </w:r>
      <w:r>
        <w:t>produs</w:t>
      </w:r>
      <w:r w:rsidR="00BA78D7">
        <w:t xml:space="preserve"> </w:t>
      </w:r>
      <w:r>
        <w:t>aduce</w:t>
      </w:r>
      <w:r w:rsidR="00BA78D7">
        <w:t xml:space="preserve"> </w:t>
      </w:r>
      <w:r>
        <w:t>pierderi</w:t>
      </w:r>
      <w:r w:rsidR="00BA78D7">
        <w:t xml:space="preserve">. </w:t>
      </w:r>
    </w:p>
    <w:p w14:paraId="1354F23C" w14:textId="24E3835F" w:rsidR="006C4461" w:rsidRDefault="006C4461" w:rsidP="006C4461">
      <w:r>
        <w:t>Cum</w:t>
      </w:r>
      <w:r w:rsidR="00BA78D7">
        <w:t xml:space="preserve"> </w:t>
      </w:r>
      <w:r>
        <w:t>începe</w:t>
      </w:r>
      <w:r w:rsidR="00BA78D7">
        <w:t xml:space="preserve"> </w:t>
      </w:r>
      <w:r>
        <w:t>România</w:t>
      </w:r>
      <w:r w:rsidR="00BA78D7">
        <w:t xml:space="preserve"> </w:t>
      </w:r>
      <w:r>
        <w:t>o</w:t>
      </w:r>
      <w:r w:rsidR="00BA78D7">
        <w:t xml:space="preserve"> </w:t>
      </w:r>
      <w:r>
        <w:t>nouă</w:t>
      </w:r>
      <w:r w:rsidR="00BA78D7">
        <w:t xml:space="preserve"> </w:t>
      </w:r>
      <w:r>
        <w:t>săptămână</w:t>
      </w:r>
      <w:r w:rsidR="00BA78D7">
        <w:t xml:space="preserve"> </w:t>
      </w:r>
      <w:r>
        <w:t>în</w:t>
      </w:r>
      <w:r w:rsidR="00BA78D7">
        <w:t xml:space="preserve"> </w:t>
      </w:r>
      <w:r>
        <w:t>criza</w:t>
      </w:r>
      <w:r w:rsidR="00BA78D7">
        <w:t xml:space="preserve"> </w:t>
      </w:r>
      <w:r>
        <w:t>Coronavirus</w:t>
      </w:r>
      <w:r w:rsidR="00BA78D7">
        <w:t xml:space="preserve"> </w:t>
      </w:r>
      <w:r>
        <w:t>şi</w:t>
      </w:r>
      <w:r w:rsidR="00BA78D7">
        <w:t xml:space="preserve"> </w:t>
      </w:r>
      <w:r>
        <w:t>încă</w:t>
      </w:r>
      <w:r w:rsidR="00BA78D7">
        <w:t xml:space="preserve"> </w:t>
      </w:r>
      <w:r>
        <w:t>o</w:t>
      </w:r>
      <w:r w:rsidR="00BA78D7">
        <w:t xml:space="preserve"> </w:t>
      </w:r>
      <w:r>
        <w:t>lună</w:t>
      </w:r>
      <w:r w:rsidR="00BA78D7">
        <w:t xml:space="preserve"> </w:t>
      </w:r>
      <w:r>
        <w:t>de</w:t>
      </w:r>
      <w:r w:rsidR="00BA78D7">
        <w:t xml:space="preserve"> </w:t>
      </w:r>
      <w:r>
        <w:t>stare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situaţia</w:t>
      </w:r>
      <w:r w:rsidR="00BA78D7">
        <w:t xml:space="preserve"> </w:t>
      </w:r>
      <w:r>
        <w:t>de</w:t>
      </w:r>
      <w:r w:rsidR="00BA78D7">
        <w:t xml:space="preserve"> </w:t>
      </w:r>
      <w:r>
        <w:t>luni,</w:t>
      </w:r>
      <w:r w:rsidR="00BA78D7">
        <w:t xml:space="preserve"> </w:t>
      </w:r>
      <w:r>
        <w:t>17</w:t>
      </w:r>
      <w:r w:rsidR="00BA78D7">
        <w:t xml:space="preserve"> </w:t>
      </w:r>
      <w:r>
        <w:t>august</w:t>
      </w:r>
      <w:r w:rsidR="00BA78D7">
        <w:t xml:space="preserve"> </w:t>
      </w:r>
      <w:r>
        <w:t>2020</w:t>
      </w:r>
      <w:r w:rsidR="00BA78D7">
        <w:t xml:space="preserve"> </w:t>
      </w:r>
      <w:r>
        <w:t>Situaţia</w:t>
      </w:r>
      <w:r w:rsidR="00BA78D7">
        <w:t xml:space="preserve"> </w:t>
      </w:r>
      <w:r>
        <w:t>de</w:t>
      </w:r>
      <w:r w:rsidR="00BA78D7">
        <w:t xml:space="preserve"> </w:t>
      </w:r>
      <w:r>
        <w:t>luni,</w:t>
      </w:r>
      <w:r w:rsidR="00BA78D7">
        <w:t xml:space="preserve"> </w:t>
      </w:r>
      <w:r>
        <w:t>17</w:t>
      </w:r>
      <w:r w:rsidR="00BA78D7">
        <w:t xml:space="preserve"> </w:t>
      </w:r>
      <w:r>
        <w:t>august</w:t>
      </w:r>
      <w:r w:rsidR="00BA78D7">
        <w:t xml:space="preserve"> </w:t>
      </w:r>
      <w:r>
        <w:t>2020,</w:t>
      </w:r>
      <w:r w:rsidR="00BA78D7">
        <w:t xml:space="preserve"> </w:t>
      </w:r>
      <w:r>
        <w:t>ora</w:t>
      </w:r>
      <w:r w:rsidR="00BA78D7">
        <w:t xml:space="preserve"> </w:t>
      </w:r>
      <w:r>
        <w:t>13:Total</w:t>
      </w:r>
      <w:r w:rsidR="00BA78D7">
        <w:t xml:space="preserve"> </w:t>
      </w:r>
      <w:r>
        <w:t>cazuri</w:t>
      </w:r>
      <w:r w:rsidR="00BA78D7">
        <w:t xml:space="preserve"> </w:t>
      </w:r>
      <w:r>
        <w:t>active:</w:t>
      </w:r>
      <w:r w:rsidR="00BA78D7">
        <w:t xml:space="preserve"> </w:t>
      </w:r>
      <w:r>
        <w:t>35</w:t>
      </w:r>
      <w:r w:rsidR="00BA78D7">
        <w:t xml:space="preserve">. </w:t>
      </w:r>
      <w:r>
        <w:t>406</w:t>
      </w:r>
      <w:r w:rsidR="00BA78D7">
        <w:t xml:space="preserve">. </w:t>
      </w:r>
      <w:r>
        <w:t>71</w:t>
      </w:r>
      <w:r w:rsidR="00BA78D7">
        <w:t xml:space="preserve">. </w:t>
      </w:r>
      <w:r>
        <w:t>194</w:t>
      </w:r>
      <w:r w:rsidR="00BA78D7">
        <w:t xml:space="preserve">  </w:t>
      </w:r>
      <w:r>
        <w:t>total</w:t>
      </w:r>
      <w:r w:rsidR="00BA78D7">
        <w:t xml:space="preserve"> </w:t>
      </w:r>
      <w:r>
        <w:t>cazuri</w:t>
      </w:r>
      <w:r w:rsidR="00BA78D7">
        <w:t xml:space="preserve">. </w:t>
      </w:r>
      <w:r>
        <w:t>733</w:t>
      </w:r>
      <w:r w:rsidR="00BA78D7">
        <w:t xml:space="preserve"> </w:t>
      </w:r>
      <w:r>
        <w:t>cazuri</w:t>
      </w:r>
      <w:r w:rsidR="00BA78D7">
        <w:t xml:space="preserve"> </w:t>
      </w:r>
      <w:r>
        <w:t>noi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</w:t>
      </w:r>
      <w:r w:rsidR="00BA78D7">
        <w:t xml:space="preserve">. </w:t>
      </w:r>
      <w:r>
        <w:t>Total</w:t>
      </w:r>
      <w:r w:rsidR="00BA78D7">
        <w:t xml:space="preserve"> </w:t>
      </w:r>
      <w:r>
        <w:t>persoane</w:t>
      </w:r>
      <w:r w:rsidR="00BA78D7">
        <w:t xml:space="preserve"> </w:t>
      </w:r>
      <w:r>
        <w:t>internate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7</w:t>
      </w:r>
      <w:r w:rsidR="00BA78D7">
        <w:t xml:space="preserve">. </w:t>
      </w:r>
      <w:r>
        <w:t>472</w:t>
      </w:r>
      <w:r w:rsidR="00BA78D7">
        <w:t xml:space="preserve">. </w:t>
      </w:r>
      <w:r>
        <w:t>32</w:t>
      </w:r>
      <w:r w:rsidR="00BA78D7">
        <w:t xml:space="preserve">. </w:t>
      </w:r>
      <w:r>
        <w:t>759</w:t>
      </w:r>
      <w:r w:rsidR="00BA78D7">
        <w:t xml:space="preserve">  </w:t>
      </w:r>
      <w:r>
        <w:t>vindecaţi</w:t>
      </w:r>
      <w:r w:rsidR="00BA78D7">
        <w:t xml:space="preserve">. </w:t>
      </w:r>
      <w:r>
        <w:t>8</w:t>
      </w:r>
      <w:r w:rsidR="00BA78D7">
        <w:t xml:space="preserve">. </w:t>
      </w:r>
      <w:r>
        <w:t>072</w:t>
      </w:r>
      <w:r w:rsidR="00BA78D7">
        <w:t xml:space="preserve"> </w:t>
      </w:r>
      <w:r>
        <w:t>pacienți</w:t>
      </w:r>
      <w:r w:rsidR="00BA78D7">
        <w:t xml:space="preserve"> </w:t>
      </w:r>
      <w:r>
        <w:t>asimptomatici,</w:t>
      </w:r>
      <w:r w:rsidR="00BA78D7">
        <w:t xml:space="preserve"> </w:t>
      </w:r>
      <w:r>
        <w:t>externați</w:t>
      </w:r>
      <w:r w:rsidR="00BA78D7">
        <w:t xml:space="preserve"> </w:t>
      </w:r>
      <w:r>
        <w:t>la</w:t>
      </w:r>
      <w:r w:rsidR="00BA78D7">
        <w:t xml:space="preserve"> </w:t>
      </w:r>
      <w:r>
        <w:t>10</w:t>
      </w:r>
      <w:r w:rsidR="00BA78D7">
        <w:t xml:space="preserve"> </w:t>
      </w:r>
      <w:r>
        <w:t>zile</w:t>
      </w:r>
      <w:r w:rsidR="00BA78D7">
        <w:t xml:space="preserve"> </w:t>
      </w:r>
      <w:r>
        <w:t>după</w:t>
      </w:r>
      <w:r w:rsidR="00BA78D7">
        <w:t xml:space="preserve"> </w:t>
      </w:r>
      <w:r>
        <w:t>depistare</w:t>
      </w:r>
      <w:r w:rsidR="00BA78D7">
        <w:t xml:space="preserve">. </w:t>
      </w:r>
      <w:r>
        <w:t>Distinct</w:t>
      </w:r>
      <w:r w:rsidR="00BA78D7">
        <w:t xml:space="preserve"> </w:t>
      </w:r>
      <w:r>
        <w:t>de</w:t>
      </w:r>
      <w:r w:rsidR="00BA78D7">
        <w:t xml:space="preserve"> </w:t>
      </w:r>
      <w:r>
        <w:t>cazurile</w:t>
      </w:r>
      <w:r w:rsidR="00BA78D7">
        <w:t xml:space="preserve"> </w:t>
      </w:r>
      <w:r>
        <w:t>nou</w:t>
      </w:r>
      <w:r w:rsidR="00BA78D7">
        <w:t xml:space="preserve"> </w:t>
      </w:r>
      <w:r>
        <w:t>confirmate,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retestării</w:t>
      </w:r>
      <w:r w:rsidR="00BA78D7">
        <w:t xml:space="preserve"> </w:t>
      </w:r>
      <w:r>
        <w:t>pacienților</w:t>
      </w:r>
      <w:r w:rsidR="00BA78D7">
        <w:t xml:space="preserve"> </w:t>
      </w:r>
      <w:r>
        <w:t>care</w:t>
      </w:r>
      <w:r w:rsidR="00BA78D7">
        <w:t xml:space="preserve"> </w:t>
      </w:r>
      <w:r>
        <w:t>erau</w:t>
      </w:r>
      <w:r w:rsidR="00BA78D7">
        <w:t xml:space="preserve"> </w:t>
      </w:r>
      <w:r>
        <w:t>deja</w:t>
      </w:r>
      <w:r w:rsidR="00BA78D7">
        <w:t xml:space="preserve"> </w:t>
      </w:r>
      <w:r>
        <w:t>pozitivi,</w:t>
      </w:r>
      <w:r w:rsidR="00BA78D7">
        <w:t xml:space="preserve"> </w:t>
      </w:r>
      <w:r>
        <w:t>223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reconfirmate</w:t>
      </w:r>
      <w:r w:rsidR="00BA78D7">
        <w:t xml:space="preserve"> </w:t>
      </w:r>
      <w:r>
        <w:t>pozitiv</w:t>
      </w:r>
      <w:r w:rsidR="00BA78D7">
        <w:t xml:space="preserve">. </w:t>
      </w:r>
      <w:r>
        <w:t>La</w:t>
      </w:r>
      <w:r w:rsidR="00BA78D7">
        <w:t xml:space="preserve"> </w:t>
      </w:r>
      <w:r>
        <w:t>ATI</w:t>
      </w:r>
      <w:r w:rsidR="00BA78D7">
        <w:t xml:space="preserve"> </w:t>
      </w:r>
      <w:r>
        <w:t>sunt</w:t>
      </w:r>
      <w:r w:rsidR="00BA78D7">
        <w:t xml:space="preserve"> </w:t>
      </w:r>
      <w:r>
        <w:t>internați</w:t>
      </w:r>
      <w:r w:rsidR="00BA78D7">
        <w:t xml:space="preserve"> </w:t>
      </w:r>
      <w:r>
        <w:t>497</w:t>
      </w:r>
      <w:r w:rsidR="00BA78D7">
        <w:t xml:space="preserve"> </w:t>
      </w:r>
      <w:r>
        <w:t>pacienți</w:t>
      </w:r>
      <w:r w:rsidR="00BA78D7">
        <w:t xml:space="preserve">. </w:t>
      </w:r>
      <w:r>
        <w:t>3</w:t>
      </w:r>
      <w:r w:rsidR="00BA78D7">
        <w:t xml:space="preserve">. </w:t>
      </w:r>
      <w:r>
        <w:t>029</w:t>
      </w:r>
      <w:r w:rsidR="00BA78D7">
        <w:t xml:space="preserve"> </w:t>
      </w:r>
      <w:r>
        <w:t>de</w:t>
      </w:r>
      <w:r w:rsidR="00BA78D7">
        <w:t xml:space="preserve"> </w:t>
      </w:r>
      <w:r>
        <w:t>morţi</w:t>
      </w:r>
      <w:r w:rsidR="008E73B9">
        <w:t xml:space="preserve">. </w:t>
      </w:r>
      <w:r>
        <w:t>38</w:t>
      </w:r>
      <w:r w:rsidR="00BA78D7">
        <w:t xml:space="preserve"> </w:t>
      </w:r>
      <w:r>
        <w:t>de</w:t>
      </w:r>
      <w:r w:rsidR="00BA78D7">
        <w:t xml:space="preserve"> </w:t>
      </w:r>
      <w:r>
        <w:t>decese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</w:t>
      </w:r>
      <w:r w:rsidR="00BA78D7">
        <w:t xml:space="preserve">. </w:t>
      </w:r>
      <w:r>
        <w:t>În</w:t>
      </w:r>
      <w:r w:rsidR="00BA78D7">
        <w:t xml:space="preserve"> </w:t>
      </w:r>
      <w:r>
        <w:t>intervalul</w:t>
      </w:r>
      <w:r w:rsidR="00BA78D7">
        <w:t xml:space="preserve"> </w:t>
      </w:r>
      <w:r>
        <w:t>16</w:t>
      </w:r>
      <w:r w:rsidR="00BA78D7">
        <w:t xml:space="preserve">. </w:t>
      </w:r>
      <w:r>
        <w:t>08</w:t>
      </w:r>
      <w:r w:rsidR="00BA78D7">
        <w:t xml:space="preserve">. </w:t>
      </w:r>
      <w:r>
        <w:t>2020</w:t>
      </w:r>
      <w:r w:rsidR="00BA78D7">
        <w:t xml:space="preserve"> </w:t>
      </w:r>
      <w:r>
        <w:t>(10:00)</w:t>
      </w:r>
      <w:r w:rsidR="00BA78D7">
        <w:t xml:space="preserve"> </w:t>
      </w:r>
      <w:r>
        <w:t>–</w:t>
      </w:r>
      <w:r w:rsidR="00BA78D7">
        <w:t xml:space="preserve"> </w:t>
      </w:r>
      <w:r>
        <w:t>17</w:t>
      </w:r>
      <w:r w:rsidR="00BA78D7">
        <w:t xml:space="preserve">. </w:t>
      </w:r>
      <w:r>
        <w:t>08</w:t>
      </w:r>
      <w:r w:rsidR="00BA78D7">
        <w:t xml:space="preserve">. </w:t>
      </w:r>
      <w:r>
        <w:t>2020</w:t>
      </w:r>
      <w:r w:rsidR="00BA78D7">
        <w:t xml:space="preserve"> </w:t>
      </w:r>
      <w:r>
        <w:t>(10:00)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înregistrate</w:t>
      </w:r>
      <w:r w:rsidR="00BA78D7">
        <w:t xml:space="preserve"> </w:t>
      </w:r>
      <w:r>
        <w:t>38</w:t>
      </w:r>
      <w:r w:rsidR="00BA78D7">
        <w:t xml:space="preserve"> </w:t>
      </w:r>
      <w:r>
        <w:t>de</w:t>
      </w:r>
      <w:r w:rsidR="00BA78D7">
        <w:t xml:space="preserve"> </w:t>
      </w:r>
      <w:r>
        <w:t>decese</w:t>
      </w:r>
      <w:r w:rsidR="00BA78D7">
        <w:t xml:space="preserve"> </w:t>
      </w:r>
      <w:r>
        <w:t>(21</w:t>
      </w:r>
      <w:r w:rsidR="00BA78D7">
        <w:t xml:space="preserve"> </w:t>
      </w:r>
      <w:r>
        <w:t>bărbați</w:t>
      </w:r>
      <w:r w:rsidR="00BA78D7">
        <w:t xml:space="preserve"> </w:t>
      </w:r>
      <w:r>
        <w:t>și</w:t>
      </w:r>
      <w:r w:rsidR="00BA78D7">
        <w:t xml:space="preserve"> </w:t>
      </w:r>
      <w:r>
        <w:t>17</w:t>
      </w:r>
      <w:r w:rsidR="00BA78D7">
        <w:t xml:space="preserve"> </w:t>
      </w:r>
      <w:r>
        <w:t>femei),</w:t>
      </w:r>
      <w:r w:rsidR="00BA78D7">
        <w:t xml:space="preserve"> </w:t>
      </w:r>
      <w:r>
        <w:t>ale</w:t>
      </w:r>
      <w:r w:rsidR="00BA78D7">
        <w:t xml:space="preserve"> </w:t>
      </w:r>
      <w:r>
        <w:t>unor</w:t>
      </w:r>
      <w:r w:rsidR="00BA78D7">
        <w:t xml:space="preserve"> </w:t>
      </w:r>
      <w:r>
        <w:t>pacienți</w:t>
      </w:r>
      <w:r w:rsidR="00BA78D7">
        <w:t xml:space="preserve"> </w:t>
      </w:r>
      <w:r>
        <w:t>infectați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coronavirus,</w:t>
      </w:r>
      <w:r w:rsidR="00BA78D7">
        <w:t xml:space="preserve"> </w:t>
      </w:r>
      <w:r>
        <w:t>internați</w:t>
      </w:r>
      <w:r w:rsidR="00BA78D7">
        <w:t xml:space="preserve"> </w:t>
      </w:r>
      <w:r>
        <w:t>în</w:t>
      </w:r>
      <w:r w:rsidR="00BA78D7">
        <w:t xml:space="preserve"> </w:t>
      </w:r>
      <w:r>
        <w:t>spitalele</w:t>
      </w:r>
      <w:r w:rsidR="00BA78D7">
        <w:t xml:space="preserve"> </w:t>
      </w:r>
      <w:r>
        <w:t>din</w:t>
      </w:r>
      <w:r w:rsidR="00BA78D7">
        <w:t xml:space="preserve"> </w:t>
      </w:r>
      <w:r>
        <w:t>Argeș,</w:t>
      </w:r>
      <w:r w:rsidR="00BA78D7">
        <w:t xml:space="preserve"> </w:t>
      </w:r>
      <w:r>
        <w:t>Bacău,</w:t>
      </w:r>
      <w:r w:rsidR="00BA78D7">
        <w:t xml:space="preserve"> </w:t>
      </w:r>
      <w:r>
        <w:t>Bihor,</w:t>
      </w:r>
      <w:r w:rsidR="00BA78D7">
        <w:t xml:space="preserve"> </w:t>
      </w:r>
      <w:r>
        <w:t>Caraș-Severin,</w:t>
      </w:r>
      <w:r w:rsidR="00BA78D7">
        <w:t xml:space="preserve"> </w:t>
      </w:r>
      <w:r>
        <w:t>Cluj,</w:t>
      </w:r>
      <w:r w:rsidR="00BA78D7">
        <w:t xml:space="preserve"> </w:t>
      </w:r>
      <w:r>
        <w:t>Constanța,</w:t>
      </w:r>
      <w:r w:rsidR="00BA78D7">
        <w:t xml:space="preserve"> </w:t>
      </w:r>
      <w:r>
        <w:t>Dâmbovița,</w:t>
      </w:r>
      <w:r w:rsidR="00BA78D7">
        <w:t xml:space="preserve"> </w:t>
      </w:r>
      <w:r>
        <w:t>Dolj,</w:t>
      </w:r>
      <w:r w:rsidR="00BA78D7">
        <w:t xml:space="preserve"> </w:t>
      </w:r>
      <w:r>
        <w:t>Galați,</w:t>
      </w:r>
      <w:r w:rsidR="00BA78D7">
        <w:t xml:space="preserve"> </w:t>
      </w:r>
      <w:r>
        <w:t>Hunedoara,</w:t>
      </w:r>
      <w:r w:rsidR="00BA78D7">
        <w:t xml:space="preserve"> </w:t>
      </w:r>
      <w:r>
        <w:t>Iași,</w:t>
      </w:r>
      <w:r w:rsidR="00BA78D7">
        <w:t xml:space="preserve"> </w:t>
      </w:r>
      <w:r>
        <w:t>Prahova,</w:t>
      </w:r>
      <w:r w:rsidR="00BA78D7">
        <w:t xml:space="preserve"> </w:t>
      </w:r>
      <w:r>
        <w:t>Suceava,</w:t>
      </w:r>
      <w:r w:rsidR="00BA78D7">
        <w:t xml:space="preserve"> </w:t>
      </w:r>
      <w:r>
        <w:t>Timiș,</w:t>
      </w:r>
      <w:r w:rsidR="00BA78D7">
        <w:t xml:space="preserve"> </w:t>
      </w:r>
      <w:r>
        <w:t>Tulcea,</w:t>
      </w:r>
      <w:r w:rsidR="00BA78D7">
        <w:t xml:space="preserve"> </w:t>
      </w:r>
      <w:r>
        <w:t>Ilfov</w:t>
      </w:r>
      <w:r w:rsidR="00BA78D7">
        <w:t xml:space="preserve"> </w:t>
      </w:r>
      <w:r>
        <w:t>și</w:t>
      </w:r>
      <w:r w:rsidR="00BA78D7">
        <w:t xml:space="preserve"> </w:t>
      </w:r>
      <w:r>
        <w:t>Municipiul</w:t>
      </w:r>
      <w:r w:rsidR="00BA78D7">
        <w:t xml:space="preserve"> </w:t>
      </w:r>
      <w:r>
        <w:t>București</w:t>
      </w:r>
      <w:r w:rsidR="00BA78D7">
        <w:t xml:space="preserve">. </w:t>
      </w:r>
      <w:r>
        <w:t>Dintre</w:t>
      </w:r>
      <w:r w:rsidR="00BA78D7">
        <w:t xml:space="preserve"> </w:t>
      </w:r>
      <w:r>
        <w:t>acestea,</w:t>
      </w:r>
      <w:r w:rsidR="00BA78D7">
        <w:t xml:space="preserve"> </w:t>
      </w:r>
      <w:r>
        <w:t>3</w:t>
      </w:r>
      <w:r w:rsidR="00BA78D7">
        <w:t xml:space="preserve"> </w:t>
      </w:r>
      <w:r>
        <w:t>decese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înregistrate</w:t>
      </w:r>
      <w:r w:rsidR="00BA78D7">
        <w:t xml:space="preserve"> </w:t>
      </w:r>
      <w:r>
        <w:t>la</w:t>
      </w:r>
      <w:r w:rsidR="00BA78D7">
        <w:t xml:space="preserve"> </w:t>
      </w:r>
      <w:r>
        <w:t>categoria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40-49</w:t>
      </w:r>
      <w:r w:rsidR="00BA78D7">
        <w:t xml:space="preserve"> </w:t>
      </w:r>
      <w:r>
        <w:t>ani,</w:t>
      </w:r>
      <w:r w:rsidR="00BA78D7">
        <w:t xml:space="preserve"> </w:t>
      </w:r>
      <w:r>
        <w:t>4</w:t>
      </w:r>
      <w:r w:rsidR="00BA78D7">
        <w:t xml:space="preserve"> </w:t>
      </w:r>
      <w:r>
        <w:t>la</w:t>
      </w:r>
      <w:r w:rsidR="00BA78D7">
        <w:t xml:space="preserve"> </w:t>
      </w:r>
      <w:r>
        <w:t>categoria</w:t>
      </w:r>
      <w:r w:rsidR="00BA78D7">
        <w:t xml:space="preserve"> </w:t>
      </w:r>
      <w:r>
        <w:t>50-59</w:t>
      </w:r>
      <w:r w:rsidR="00BA78D7">
        <w:t xml:space="preserve"> </w:t>
      </w:r>
      <w:r>
        <w:t>ani,</w:t>
      </w:r>
      <w:r w:rsidR="00BA78D7">
        <w:t xml:space="preserve"> </w:t>
      </w:r>
      <w:r>
        <w:t>10</w:t>
      </w:r>
      <w:r w:rsidR="00BA78D7">
        <w:t xml:space="preserve"> </w:t>
      </w:r>
      <w:r>
        <w:t>decese</w:t>
      </w:r>
      <w:r w:rsidR="00BA78D7">
        <w:t xml:space="preserve"> </w:t>
      </w:r>
      <w:r>
        <w:t>la</w:t>
      </w:r>
      <w:r w:rsidR="00BA78D7">
        <w:t xml:space="preserve"> </w:t>
      </w:r>
      <w:r>
        <w:t>categoria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60-69</w:t>
      </w:r>
      <w:r w:rsidR="00BA78D7">
        <w:t xml:space="preserve"> </w:t>
      </w:r>
      <w:r>
        <w:t>ani,</w:t>
      </w:r>
      <w:r w:rsidR="00BA78D7">
        <w:t xml:space="preserve"> </w:t>
      </w:r>
      <w:r>
        <w:t>12</w:t>
      </w:r>
      <w:r w:rsidR="00BA78D7">
        <w:t xml:space="preserve"> </w:t>
      </w:r>
      <w:r>
        <w:t>decese</w:t>
      </w:r>
      <w:r w:rsidR="00BA78D7">
        <w:t xml:space="preserve"> </w:t>
      </w:r>
      <w:r>
        <w:t>la</w:t>
      </w:r>
      <w:r w:rsidR="00BA78D7">
        <w:t xml:space="preserve"> </w:t>
      </w:r>
      <w:r>
        <w:t>categoria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70-79</w:t>
      </w:r>
      <w:r w:rsidR="00BA78D7">
        <w:t xml:space="preserve"> </w:t>
      </w:r>
      <w:r>
        <w:t>ani</w:t>
      </w:r>
      <w:r w:rsidR="00BA78D7">
        <w:t xml:space="preserve"> </w:t>
      </w:r>
      <w:r>
        <w:t>și</w:t>
      </w:r>
      <w:r w:rsidR="00BA78D7">
        <w:t xml:space="preserve"> </w:t>
      </w:r>
      <w:r>
        <w:t>9</w:t>
      </w:r>
      <w:r w:rsidR="00BA78D7">
        <w:t xml:space="preserve"> </w:t>
      </w:r>
      <w:r>
        <w:t>decese</w:t>
      </w:r>
      <w:r w:rsidR="00BA78D7">
        <w:t xml:space="preserve"> </w:t>
      </w:r>
      <w:r>
        <w:t>la</w:t>
      </w:r>
      <w:r w:rsidR="00BA78D7">
        <w:t xml:space="preserve"> </w:t>
      </w:r>
      <w:r>
        <w:t>categoria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80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. </w:t>
      </w:r>
      <w:r>
        <w:t>36</w:t>
      </w:r>
      <w:r w:rsidR="00BA78D7">
        <w:t xml:space="preserve"> </w:t>
      </w:r>
      <w:r>
        <w:t>dintre</w:t>
      </w:r>
      <w:r w:rsidR="00BA78D7">
        <w:t xml:space="preserve"> </w:t>
      </w:r>
      <w:r>
        <w:t>decesele</w:t>
      </w:r>
      <w:r w:rsidR="00BA78D7">
        <w:t xml:space="preserve"> </w:t>
      </w:r>
      <w:r>
        <w:t>înregistrate</w:t>
      </w:r>
      <w:r w:rsidR="00BA78D7">
        <w:t xml:space="preserve"> </w:t>
      </w:r>
      <w:r>
        <w:t>sunt</w:t>
      </w:r>
      <w:r w:rsidR="00BA78D7">
        <w:t xml:space="preserve"> </w:t>
      </w:r>
      <w:r>
        <w:t>ale</w:t>
      </w:r>
      <w:r w:rsidR="00BA78D7">
        <w:t xml:space="preserve"> </w:t>
      </w:r>
      <w:r>
        <w:t>unor</w:t>
      </w:r>
      <w:r w:rsidR="00BA78D7">
        <w:t xml:space="preserve"> </w:t>
      </w:r>
      <w:r>
        <w:t>pacienți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prezentat</w:t>
      </w:r>
      <w:r w:rsidR="00BA78D7">
        <w:t xml:space="preserve"> </w:t>
      </w:r>
      <w:r>
        <w:t>comorbidități,</w:t>
      </w:r>
      <w:r w:rsidR="00BA78D7">
        <w:t xml:space="preserve"> </w:t>
      </w:r>
      <w:r>
        <w:t>iar</w:t>
      </w:r>
      <w:r w:rsidR="00BA78D7">
        <w:t xml:space="preserve"> </w:t>
      </w:r>
      <w:r>
        <w:t>2</w:t>
      </w:r>
      <w:r w:rsidR="00BA78D7">
        <w:t xml:space="preserve"> </w:t>
      </w:r>
      <w:r>
        <w:t>pacienți</w:t>
      </w:r>
      <w:r w:rsidR="00BA78D7">
        <w:t xml:space="preserve"> </w:t>
      </w:r>
      <w:r>
        <w:t>decedați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prezentat</w:t>
      </w:r>
      <w:r w:rsidR="00BA78D7">
        <w:t xml:space="preserve"> </w:t>
      </w:r>
      <w:r>
        <w:t>comorbidități</w:t>
      </w:r>
      <w:r w:rsidR="00BA78D7">
        <w:t xml:space="preserve">. </w:t>
      </w:r>
      <w:r>
        <w:t>În</w:t>
      </w:r>
      <w:r w:rsidR="00BA78D7">
        <w:t xml:space="preserve"> </w:t>
      </w:r>
      <w:r>
        <w:t>unitățile</w:t>
      </w:r>
      <w:r w:rsidR="00BA78D7">
        <w:t xml:space="preserve"> </w:t>
      </w:r>
      <w:r>
        <w:t>sanitare</w:t>
      </w:r>
      <w:r w:rsidR="00BA78D7">
        <w:t xml:space="preserve"> </w:t>
      </w:r>
      <w:r>
        <w:t>de</w:t>
      </w:r>
      <w:r w:rsidR="00BA78D7">
        <w:t xml:space="preserve"> </w:t>
      </w:r>
      <w:r>
        <w:t>profil,</w:t>
      </w:r>
      <w:r w:rsidR="00BA78D7">
        <w:t xml:space="preserve"> </w:t>
      </w:r>
      <w:r>
        <w:t>numărul</w:t>
      </w:r>
      <w:r w:rsidR="00BA78D7">
        <w:t xml:space="preserve"> </w:t>
      </w:r>
      <w:r>
        <w:t>total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internate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7</w:t>
      </w:r>
      <w:r w:rsidR="00BA78D7">
        <w:t xml:space="preserve">. </w:t>
      </w:r>
      <w:r>
        <w:t>472</w:t>
      </w:r>
      <w:r w:rsidR="008E73B9">
        <w:t xml:space="preserve">. </w:t>
      </w:r>
      <w:r>
        <w:t>Dintre</w:t>
      </w:r>
      <w:r w:rsidR="00BA78D7">
        <w:t xml:space="preserve"> </w:t>
      </w:r>
      <w:r>
        <w:t>acestea,</w:t>
      </w:r>
      <w:r w:rsidR="00BA78D7">
        <w:t xml:space="preserve"> </w:t>
      </w:r>
      <w:r>
        <w:t>497</w:t>
      </w:r>
      <w:r w:rsidR="00BA78D7">
        <w:t xml:space="preserve"> </w:t>
      </w:r>
      <w:r>
        <w:t>sunt</w:t>
      </w:r>
      <w:r w:rsidR="00BA78D7">
        <w:t xml:space="preserve"> </w:t>
      </w:r>
      <w:r>
        <w:t>internate</w:t>
      </w:r>
      <w:r w:rsidR="00BA78D7">
        <w:t xml:space="preserve"> </w:t>
      </w:r>
      <w:r>
        <w:t>la</w:t>
      </w:r>
      <w:r w:rsidR="00BA78D7">
        <w:t xml:space="preserve"> </w:t>
      </w:r>
      <w:r>
        <w:t>ATI</w:t>
      </w:r>
      <w:r w:rsidR="00BA78D7">
        <w:t xml:space="preserve">. </w:t>
      </w:r>
      <w:r>
        <w:t>Total</w:t>
      </w:r>
      <w:r w:rsidR="00BA78D7">
        <w:t xml:space="preserve"> </w:t>
      </w:r>
      <w:r>
        <w:t>teste</w:t>
      </w:r>
      <w:r w:rsidR="00BA78D7">
        <w:t xml:space="preserve"> </w:t>
      </w:r>
      <w:r>
        <w:t>1</w:t>
      </w:r>
      <w:r w:rsidR="00BA78D7">
        <w:t xml:space="preserve">. </w:t>
      </w:r>
      <w:r>
        <w:t>520</w:t>
      </w:r>
      <w:r w:rsidR="00BA78D7">
        <w:t xml:space="preserve">. </w:t>
      </w:r>
      <w:r>
        <w:t>750</w:t>
      </w:r>
      <w:r w:rsidR="008E73B9">
        <w:t xml:space="preserve">.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6</w:t>
      </w:r>
      <w:r w:rsidR="00BA78D7">
        <w:t xml:space="preserve">. </w:t>
      </w:r>
      <w:r>
        <w:t>390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efectuate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ore,</w:t>
      </w:r>
      <w:r w:rsidR="00BA78D7">
        <w:t xml:space="preserve"> </w:t>
      </w:r>
      <w:r>
        <w:t>4</w:t>
      </w:r>
      <w:r w:rsidR="00BA78D7">
        <w:t xml:space="preserve">. </w:t>
      </w:r>
      <w:r>
        <w:t>518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definiției</w:t>
      </w:r>
      <w:r w:rsidR="00BA78D7">
        <w:t xml:space="preserve"> </w:t>
      </w:r>
      <w:r>
        <w:t>de</w:t>
      </w:r>
      <w:r w:rsidR="00BA78D7">
        <w:t xml:space="preserve"> </w:t>
      </w:r>
      <w:r>
        <w:t>caz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protocolului</w:t>
      </w:r>
      <w:r w:rsidR="00BA78D7">
        <w:t xml:space="preserve"> </w:t>
      </w:r>
      <w:r>
        <w:t>medical,</w:t>
      </w:r>
      <w:r w:rsidR="00BA78D7">
        <w:t xml:space="preserve"> </w:t>
      </w:r>
      <w:r>
        <w:t>iar</w:t>
      </w:r>
      <w:r w:rsidR="00BA78D7">
        <w:t xml:space="preserve"> </w:t>
      </w:r>
      <w:r>
        <w:t>1</w:t>
      </w:r>
      <w:r w:rsidR="00BA78D7">
        <w:t xml:space="preserve">. </w:t>
      </w:r>
      <w:r>
        <w:t>872</w:t>
      </w:r>
      <w:r w:rsidR="00BA78D7">
        <w:t xml:space="preserve"> </w:t>
      </w:r>
      <w:r>
        <w:t>la</w:t>
      </w:r>
      <w:r w:rsidR="00BA78D7">
        <w:t xml:space="preserve"> </w:t>
      </w:r>
      <w:r>
        <w:t>cerere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ultima</w:t>
      </w:r>
      <w:r w:rsidR="00BA78D7">
        <w:t xml:space="preserve"> </w:t>
      </w:r>
      <w:r>
        <w:t>informare</w:t>
      </w:r>
      <w:r w:rsidR="00BA78D7">
        <w:t xml:space="preserve"> </w:t>
      </w:r>
      <w:r>
        <w:t>făcută</w:t>
      </w:r>
      <w:r w:rsidR="00BA78D7">
        <w:t xml:space="preserve"> </w:t>
      </w:r>
      <w:r>
        <w:t>de</w:t>
      </w:r>
      <w:r w:rsidR="00BA78D7">
        <w:t xml:space="preserve"> </w:t>
      </w:r>
      <w:r>
        <w:t>GCS,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raportate</w:t>
      </w:r>
      <w:r w:rsidR="00BA78D7">
        <w:t xml:space="preserve"> </w:t>
      </w:r>
      <w:r>
        <w:t>și</w:t>
      </w:r>
      <w:r w:rsidR="00BA78D7">
        <w:t xml:space="preserve"> </w:t>
      </w:r>
      <w:r>
        <w:t>rezultatele</w:t>
      </w:r>
      <w:r w:rsidR="00BA78D7">
        <w:t xml:space="preserve"> </w:t>
      </w:r>
      <w:r>
        <w:t>a</w:t>
      </w:r>
      <w:r w:rsidR="00BA78D7">
        <w:t xml:space="preserve"> </w:t>
      </w:r>
      <w:r>
        <w:t>472</w:t>
      </w:r>
      <w:r w:rsidR="00BA78D7">
        <w:t xml:space="preserve"> </w:t>
      </w:r>
      <w:r>
        <w:t>de</w:t>
      </w:r>
      <w:r w:rsidR="00BA78D7">
        <w:t xml:space="preserve"> </w:t>
      </w:r>
      <w:r>
        <w:t>teste</w:t>
      </w:r>
      <w:r w:rsidR="00BA78D7">
        <w:t xml:space="preserve"> </w:t>
      </w:r>
      <w:r>
        <w:t>prelucrate</w:t>
      </w:r>
      <w:r w:rsidR="00BA78D7">
        <w:t xml:space="preserve"> </w:t>
      </w:r>
      <w:r>
        <w:t>anterior</w:t>
      </w:r>
      <w:r w:rsidR="00BA78D7">
        <w:t xml:space="preserve"> </w:t>
      </w:r>
      <w:r>
        <w:t>ultimelor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</w:t>
      </w:r>
      <w:r w:rsidR="00BA78D7">
        <w:t xml:space="preserve"> </w:t>
      </w:r>
      <w:r>
        <w:t>și</w:t>
      </w:r>
      <w:r w:rsidR="00BA78D7">
        <w:t xml:space="preserve"> </w:t>
      </w:r>
      <w:r>
        <w:t>transmise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17</w:t>
      </w:r>
      <w:r w:rsidR="00BA78D7">
        <w:t xml:space="preserve"> </w:t>
      </w:r>
      <w:r>
        <w:t>august</w:t>
      </w:r>
      <w:r w:rsidR="00BA78D7">
        <w:t xml:space="preserve">. </w:t>
      </w:r>
      <w:r>
        <w:t>Municipiul</w:t>
      </w:r>
      <w:r w:rsidR="00BA78D7">
        <w:t xml:space="preserve"> </w:t>
      </w:r>
      <w:r>
        <w:t>Bucureşti</w:t>
      </w:r>
      <w:r w:rsidR="00BA78D7">
        <w:t xml:space="preserve"> </w:t>
      </w:r>
      <w:r>
        <w:t>(64)</w:t>
      </w:r>
      <w:r w:rsidR="00BA78D7">
        <w:t xml:space="preserve"> </w:t>
      </w:r>
      <w:r>
        <w:t>şi</w:t>
      </w:r>
      <w:r w:rsidR="00BA78D7">
        <w:t xml:space="preserve"> </w:t>
      </w:r>
      <w:r>
        <w:t>judeţele</w:t>
      </w:r>
      <w:r w:rsidR="00BA78D7">
        <w:t xml:space="preserve"> </w:t>
      </w:r>
      <w:r>
        <w:t>Prahova</w:t>
      </w:r>
      <w:r w:rsidR="00BA78D7">
        <w:t xml:space="preserve"> </w:t>
      </w:r>
      <w:r>
        <w:t>(91)</w:t>
      </w:r>
      <w:r w:rsidR="00BA78D7">
        <w:t xml:space="preserve"> </w:t>
      </w:r>
      <w:r>
        <w:t>şi</w:t>
      </w:r>
      <w:r w:rsidR="00BA78D7">
        <w:t xml:space="preserve"> </w:t>
      </w:r>
      <w:r>
        <w:t>Argeş</w:t>
      </w:r>
      <w:r w:rsidR="00BA78D7">
        <w:t xml:space="preserve"> </w:t>
      </w:r>
      <w:r>
        <w:t>(56)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zonele</w:t>
      </w:r>
      <w:r w:rsidR="00BA78D7">
        <w:t xml:space="preserve"> </w:t>
      </w:r>
      <w:r>
        <w:t>cu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cazuri</w:t>
      </w:r>
      <w:r w:rsidR="00BA78D7">
        <w:t xml:space="preserve"> </w:t>
      </w:r>
      <w:r>
        <w:t>nou</w:t>
      </w:r>
      <w:r w:rsidR="00BA78D7">
        <w:t xml:space="preserve"> </w:t>
      </w:r>
      <w:r>
        <w:t>confirmate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ultima</w:t>
      </w:r>
      <w:r w:rsidR="00BA78D7">
        <w:t xml:space="preserve"> </w:t>
      </w:r>
      <w:r>
        <w:t>raportare,</w:t>
      </w:r>
      <w:r w:rsidR="00BA78D7">
        <w:t xml:space="preserve"> </w:t>
      </w:r>
      <w:r>
        <w:t>informează,</w:t>
      </w:r>
      <w:r w:rsidR="00BA78D7">
        <w:t xml:space="preserve"> </w:t>
      </w:r>
      <w:r>
        <w:t>luni,</w:t>
      </w:r>
      <w:r w:rsidR="00BA78D7">
        <w:t xml:space="preserve"> </w:t>
      </w:r>
      <w:r>
        <w:t>Grupul</w:t>
      </w:r>
      <w:r w:rsidR="00BA78D7">
        <w:t xml:space="preserve"> </w:t>
      </w:r>
      <w:r>
        <w:t>de</w:t>
      </w:r>
      <w:r w:rsidR="00BA78D7">
        <w:t xml:space="preserve"> </w:t>
      </w:r>
      <w:r>
        <w:t>Comunicare</w:t>
      </w:r>
      <w:r w:rsidR="00BA78D7">
        <w:t xml:space="preserve"> </w:t>
      </w:r>
      <w:r>
        <w:t>Strategică</w:t>
      </w:r>
      <w:r w:rsidR="00BA78D7">
        <w:t xml:space="preserve">. </w:t>
      </w:r>
      <w:r>
        <w:t>Distribuţia</w:t>
      </w:r>
      <w:r w:rsidR="00BA78D7">
        <w:t xml:space="preserve"> </w:t>
      </w:r>
      <w:r>
        <w:t>pe</w:t>
      </w:r>
      <w:r w:rsidR="00BA78D7">
        <w:t xml:space="preserve"> </w:t>
      </w:r>
      <w:r>
        <w:t>judeţe</w:t>
      </w:r>
      <w:r w:rsidR="00BA78D7">
        <w:t xml:space="preserve"> </w:t>
      </w:r>
      <w:r>
        <w:t>a</w:t>
      </w:r>
      <w:r w:rsidR="00BA78D7">
        <w:t xml:space="preserve"> </w:t>
      </w:r>
      <w:r>
        <w:t>cazurilor</w:t>
      </w:r>
      <w:r w:rsidR="00BA78D7">
        <w:t xml:space="preserve"> </w:t>
      </w:r>
      <w:r>
        <w:t>noi,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ore,</w:t>
      </w:r>
      <w:r w:rsidR="00BA78D7">
        <w:t xml:space="preserve"> </w:t>
      </w:r>
      <w:r>
        <w:t>este</w:t>
      </w:r>
      <w:r w:rsidR="00BA78D7">
        <w:t xml:space="preserve"> </w:t>
      </w:r>
      <w:r>
        <w:t>următoarea:</w:t>
      </w:r>
      <w:r w:rsidR="00BA78D7">
        <w:t xml:space="preserve"> </w:t>
      </w:r>
      <w:r>
        <w:t>Alba</w:t>
      </w:r>
      <w:r w:rsidR="00BA78D7">
        <w:t xml:space="preserve"> </w:t>
      </w:r>
      <w:r>
        <w:t>13</w:t>
      </w:r>
      <w:r w:rsidR="00BA78D7">
        <w:t xml:space="preserve"> </w:t>
      </w:r>
      <w:r>
        <w:t>Arad</w:t>
      </w:r>
      <w:r w:rsidR="00BA78D7">
        <w:t xml:space="preserve"> </w:t>
      </w:r>
      <w:r>
        <w:t>17</w:t>
      </w:r>
      <w:r w:rsidR="00BA78D7">
        <w:t xml:space="preserve"> </w:t>
      </w:r>
      <w:r>
        <w:t>Argeş</w:t>
      </w:r>
      <w:r w:rsidR="00BA78D7">
        <w:t xml:space="preserve"> </w:t>
      </w:r>
      <w:r>
        <w:t>56</w:t>
      </w:r>
      <w:r w:rsidR="00BA78D7">
        <w:t xml:space="preserve"> </w:t>
      </w:r>
      <w:r>
        <w:t>Bacău</w:t>
      </w:r>
      <w:r w:rsidR="00BA78D7">
        <w:t xml:space="preserve"> </w:t>
      </w:r>
      <w:r>
        <w:t>14</w:t>
      </w:r>
      <w:r w:rsidR="00BA78D7">
        <w:t xml:space="preserve"> </w:t>
      </w:r>
      <w:r>
        <w:t>Bihor</w:t>
      </w:r>
      <w:r w:rsidR="00BA78D7">
        <w:t xml:space="preserve"> </w:t>
      </w:r>
      <w:r>
        <w:t>31</w:t>
      </w:r>
      <w:r w:rsidR="00BA78D7">
        <w:t xml:space="preserve"> </w:t>
      </w:r>
      <w:r>
        <w:t>Bistriţa-Năsăud</w:t>
      </w:r>
      <w:r w:rsidR="00BA78D7">
        <w:t xml:space="preserve"> </w:t>
      </w:r>
      <w:r>
        <w:t>0</w:t>
      </w:r>
      <w:r w:rsidR="00BA78D7">
        <w:t xml:space="preserve"> </w:t>
      </w:r>
      <w:r>
        <w:t>Botoşani</w:t>
      </w:r>
      <w:r w:rsidR="00BA78D7">
        <w:t xml:space="preserve"> </w:t>
      </w:r>
      <w:r>
        <w:t>2</w:t>
      </w:r>
      <w:r w:rsidR="00BA78D7">
        <w:t xml:space="preserve"> </w:t>
      </w:r>
      <w:r>
        <w:t>Braşov</w:t>
      </w:r>
      <w:r w:rsidR="00BA78D7">
        <w:t xml:space="preserve"> </w:t>
      </w:r>
      <w:r>
        <w:t>32</w:t>
      </w:r>
      <w:r w:rsidR="00BA78D7">
        <w:t xml:space="preserve"> </w:t>
      </w:r>
      <w:r>
        <w:t>Brăila</w:t>
      </w:r>
      <w:r w:rsidR="00BA78D7">
        <w:t xml:space="preserve"> </w:t>
      </w:r>
      <w:r>
        <w:t>45</w:t>
      </w:r>
      <w:r w:rsidR="00BA78D7">
        <w:t xml:space="preserve"> </w:t>
      </w:r>
      <w:r>
        <w:t>Buzău</w:t>
      </w:r>
      <w:r w:rsidR="00BA78D7">
        <w:t xml:space="preserve"> </w:t>
      </w:r>
      <w:r>
        <w:t>21</w:t>
      </w:r>
      <w:r w:rsidR="00BA78D7">
        <w:t xml:space="preserve"> </w:t>
      </w:r>
      <w:r>
        <w:t>Caraş-Severin</w:t>
      </w:r>
      <w:r w:rsidR="00BA78D7">
        <w:t xml:space="preserve"> </w:t>
      </w:r>
      <w:r>
        <w:t>0</w:t>
      </w:r>
      <w:r w:rsidR="00BA78D7">
        <w:t xml:space="preserve"> </w:t>
      </w:r>
      <w:r>
        <w:t>Călăraşi</w:t>
      </w:r>
      <w:r w:rsidR="00BA78D7">
        <w:t xml:space="preserve"> </w:t>
      </w:r>
      <w:r>
        <w:t>16</w:t>
      </w:r>
      <w:r w:rsidR="00BA78D7">
        <w:t xml:space="preserve"> </w:t>
      </w:r>
      <w:r>
        <w:t>Cluj</w:t>
      </w:r>
      <w:r w:rsidR="00BA78D7">
        <w:t xml:space="preserve"> </w:t>
      </w:r>
      <w:r>
        <w:t>13</w:t>
      </w:r>
      <w:r w:rsidR="00BA78D7">
        <w:t xml:space="preserve"> </w:t>
      </w:r>
      <w:r>
        <w:t>Constanţa</w:t>
      </w:r>
      <w:r w:rsidR="00BA78D7">
        <w:t xml:space="preserve"> </w:t>
      </w:r>
      <w:r>
        <w:t>3</w:t>
      </w:r>
      <w:r w:rsidR="00BA78D7">
        <w:t xml:space="preserve"> </w:t>
      </w:r>
      <w:r>
        <w:t>Covasna</w:t>
      </w:r>
      <w:r w:rsidR="00BA78D7">
        <w:t xml:space="preserve"> </w:t>
      </w:r>
      <w:r>
        <w:t>1</w:t>
      </w:r>
      <w:r w:rsidR="00BA78D7">
        <w:t xml:space="preserve"> </w:t>
      </w:r>
      <w:r>
        <w:t>Dâmboviţa</w:t>
      </w:r>
      <w:r w:rsidR="00BA78D7">
        <w:t xml:space="preserve"> </w:t>
      </w:r>
      <w:r>
        <w:t>33</w:t>
      </w:r>
      <w:r w:rsidR="00BA78D7">
        <w:t xml:space="preserve"> </w:t>
      </w:r>
      <w:r>
        <w:t>Dolj</w:t>
      </w:r>
      <w:r w:rsidR="00BA78D7">
        <w:t xml:space="preserve"> </w:t>
      </w:r>
      <w:r>
        <w:t>24</w:t>
      </w:r>
      <w:r w:rsidR="00BA78D7">
        <w:t xml:space="preserve"> </w:t>
      </w:r>
      <w:r>
        <w:t>Galaţi</w:t>
      </w:r>
      <w:r w:rsidR="00BA78D7">
        <w:t xml:space="preserve"> </w:t>
      </w:r>
      <w:r>
        <w:t>20</w:t>
      </w:r>
      <w:r w:rsidR="00BA78D7">
        <w:t xml:space="preserve"> </w:t>
      </w:r>
      <w:r>
        <w:t>Giurgiu</w:t>
      </w:r>
      <w:r w:rsidR="00BA78D7">
        <w:t xml:space="preserve"> </w:t>
      </w:r>
      <w:r>
        <w:t>7</w:t>
      </w:r>
      <w:r w:rsidR="00BA78D7">
        <w:t xml:space="preserve"> </w:t>
      </w:r>
      <w:r>
        <w:t>Gorj</w:t>
      </w:r>
      <w:r w:rsidR="00BA78D7">
        <w:t xml:space="preserve"> </w:t>
      </w:r>
      <w:r>
        <w:t>21</w:t>
      </w:r>
      <w:r w:rsidR="00BA78D7">
        <w:t xml:space="preserve"> </w:t>
      </w:r>
      <w:r>
        <w:t>Harghita</w:t>
      </w:r>
      <w:r w:rsidR="00BA78D7">
        <w:t xml:space="preserve"> </w:t>
      </w:r>
      <w:r>
        <w:lastRenderedPageBreak/>
        <w:t>4</w:t>
      </w:r>
      <w:r w:rsidR="00BA78D7">
        <w:t xml:space="preserve"> </w:t>
      </w:r>
      <w:r>
        <w:t>Hunedoara</w:t>
      </w:r>
      <w:r w:rsidR="00BA78D7">
        <w:t xml:space="preserve"> </w:t>
      </w:r>
      <w:r>
        <w:t>5</w:t>
      </w:r>
      <w:r w:rsidR="00BA78D7">
        <w:t xml:space="preserve"> </w:t>
      </w:r>
      <w:r>
        <w:t>Ialomiţa</w:t>
      </w:r>
      <w:r w:rsidR="00BA78D7">
        <w:t xml:space="preserve"> </w:t>
      </w:r>
      <w:r>
        <w:t>0</w:t>
      </w:r>
      <w:r w:rsidR="00BA78D7">
        <w:t xml:space="preserve"> </w:t>
      </w:r>
      <w:r>
        <w:t>Iaşi</w:t>
      </w:r>
      <w:r w:rsidR="00BA78D7">
        <w:t xml:space="preserve"> </w:t>
      </w:r>
      <w:r>
        <w:t>52</w:t>
      </w:r>
      <w:r w:rsidR="00BA78D7">
        <w:t xml:space="preserve"> </w:t>
      </w:r>
      <w:r>
        <w:t>Ilfov</w:t>
      </w:r>
      <w:r w:rsidR="00BA78D7">
        <w:t xml:space="preserve"> </w:t>
      </w:r>
      <w:r>
        <w:t>29</w:t>
      </w:r>
      <w:r w:rsidR="00BA78D7">
        <w:t xml:space="preserve"> </w:t>
      </w:r>
      <w:r>
        <w:t>Maramureş</w:t>
      </w:r>
      <w:r w:rsidR="00BA78D7">
        <w:t xml:space="preserve"> </w:t>
      </w:r>
      <w:r>
        <w:t>9</w:t>
      </w:r>
      <w:r w:rsidR="00BA78D7">
        <w:t xml:space="preserve"> </w:t>
      </w:r>
      <w:r>
        <w:t>Mehedinţi</w:t>
      </w:r>
      <w:r w:rsidR="00BA78D7">
        <w:t xml:space="preserve"> </w:t>
      </w:r>
      <w:r>
        <w:t>10</w:t>
      </w:r>
      <w:r w:rsidR="00BA78D7">
        <w:t xml:space="preserve"> </w:t>
      </w:r>
      <w:r>
        <w:t>Mureş</w:t>
      </w:r>
      <w:r w:rsidR="00BA78D7">
        <w:t xml:space="preserve"> </w:t>
      </w:r>
      <w:r>
        <w:t>7</w:t>
      </w:r>
      <w:r w:rsidR="00BA78D7">
        <w:t xml:space="preserve"> </w:t>
      </w:r>
      <w:r>
        <w:t>Neamţ</w:t>
      </w:r>
      <w:r w:rsidR="00BA78D7">
        <w:t xml:space="preserve"> </w:t>
      </w:r>
      <w:r>
        <w:t>1</w:t>
      </w:r>
      <w:r w:rsidR="00BA78D7">
        <w:t xml:space="preserve"> </w:t>
      </w:r>
      <w:r>
        <w:t>Olt</w:t>
      </w:r>
      <w:r w:rsidR="00BA78D7">
        <w:t xml:space="preserve"> </w:t>
      </w:r>
      <w:r>
        <w:t>8</w:t>
      </w:r>
      <w:r w:rsidR="00BA78D7">
        <w:t xml:space="preserve"> </w:t>
      </w:r>
      <w:r>
        <w:t>Prahova</w:t>
      </w:r>
      <w:r w:rsidR="00BA78D7">
        <w:t xml:space="preserve"> </w:t>
      </w:r>
      <w:r>
        <w:t>91</w:t>
      </w:r>
      <w:r w:rsidR="00BA78D7">
        <w:t xml:space="preserve"> </w:t>
      </w:r>
      <w:r>
        <w:t>Satu</w:t>
      </w:r>
      <w:r w:rsidR="00BA78D7">
        <w:t xml:space="preserve"> </w:t>
      </w:r>
      <w:r>
        <w:t>Mare</w:t>
      </w:r>
      <w:r w:rsidR="00BA78D7">
        <w:t xml:space="preserve"> </w:t>
      </w:r>
      <w:r>
        <w:t>0</w:t>
      </w:r>
      <w:r w:rsidR="00BA78D7">
        <w:t xml:space="preserve"> </w:t>
      </w:r>
      <w:r>
        <w:t>Sălaj</w:t>
      </w:r>
      <w:r w:rsidR="00BA78D7">
        <w:t xml:space="preserve"> </w:t>
      </w:r>
      <w:r>
        <w:t>0</w:t>
      </w:r>
      <w:r w:rsidR="00BA78D7">
        <w:t xml:space="preserve"> </w:t>
      </w:r>
      <w:r>
        <w:t>Sibiu</w:t>
      </w:r>
      <w:r w:rsidR="00BA78D7">
        <w:t xml:space="preserve"> </w:t>
      </w:r>
      <w:r>
        <w:t>11</w:t>
      </w:r>
      <w:r w:rsidR="00BA78D7">
        <w:t xml:space="preserve"> </w:t>
      </w:r>
      <w:r>
        <w:t>Suceava</w:t>
      </w:r>
      <w:r w:rsidR="00BA78D7">
        <w:t xml:space="preserve"> </w:t>
      </w:r>
      <w:r>
        <w:t>7</w:t>
      </w:r>
      <w:r w:rsidR="00BA78D7">
        <w:t xml:space="preserve"> </w:t>
      </w:r>
      <w:r>
        <w:t>Teleorman</w:t>
      </w:r>
      <w:r w:rsidR="00BA78D7">
        <w:t xml:space="preserve"> </w:t>
      </w:r>
      <w:r>
        <w:t>8</w:t>
      </w:r>
      <w:r w:rsidR="00BA78D7">
        <w:t xml:space="preserve"> </w:t>
      </w:r>
      <w:r>
        <w:t>Timiş</w:t>
      </w:r>
      <w:r w:rsidR="00BA78D7">
        <w:t xml:space="preserve"> </w:t>
      </w:r>
      <w:r>
        <w:t>7</w:t>
      </w:r>
      <w:r w:rsidR="00BA78D7">
        <w:t xml:space="preserve"> </w:t>
      </w:r>
      <w:r>
        <w:t>Tulcea</w:t>
      </w:r>
      <w:r w:rsidR="00BA78D7">
        <w:t xml:space="preserve"> </w:t>
      </w:r>
      <w:r>
        <w:t>5</w:t>
      </w:r>
      <w:r w:rsidR="00BA78D7">
        <w:t xml:space="preserve"> </w:t>
      </w:r>
      <w:r>
        <w:t>Vaslui</w:t>
      </w:r>
      <w:r w:rsidR="00BA78D7">
        <w:t xml:space="preserve"> </w:t>
      </w:r>
      <w:r>
        <w:t>2</w:t>
      </w:r>
      <w:r w:rsidR="00BA78D7">
        <w:t xml:space="preserve"> </w:t>
      </w:r>
      <w:r>
        <w:t>Vâlcea</w:t>
      </w:r>
      <w:r w:rsidR="00BA78D7">
        <w:t xml:space="preserve"> </w:t>
      </w:r>
      <w:r>
        <w:t>42</w:t>
      </w:r>
      <w:r w:rsidR="00BA78D7">
        <w:t xml:space="preserve"> </w:t>
      </w:r>
      <w:r>
        <w:t>Vrancea</w:t>
      </w:r>
      <w:r w:rsidR="00BA78D7">
        <w:t xml:space="preserve"> </w:t>
      </w:r>
      <w:r>
        <w:t>0</w:t>
      </w:r>
      <w:r w:rsidR="00BA78D7">
        <w:t xml:space="preserve"> </w:t>
      </w:r>
      <w:r>
        <w:t>Bucureşti</w:t>
      </w:r>
      <w:r w:rsidR="00BA78D7">
        <w:t xml:space="preserve"> </w:t>
      </w:r>
      <w:r>
        <w:t>64</w:t>
      </w:r>
      <w:r w:rsidR="00BA78D7">
        <w:t xml:space="preserve"> </w:t>
      </w:r>
      <w:r>
        <w:t>fără</w:t>
      </w:r>
      <w:r w:rsidR="00BA78D7">
        <w:t xml:space="preserve"> </w:t>
      </w:r>
      <w:r>
        <w:t>judeţ</w:t>
      </w:r>
      <w:r w:rsidR="00BA78D7">
        <w:t xml:space="preserve"> </w:t>
      </w:r>
      <w:r>
        <w:t>2</w:t>
      </w:r>
      <w:r w:rsidR="00BA78D7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cu</w:t>
      </w:r>
      <w:r w:rsidR="00BA78D7">
        <w:t xml:space="preserve"> </w:t>
      </w:r>
      <w:r>
        <w:t>SARS-CoV-2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Bucureşti</w:t>
      </w:r>
      <w:r w:rsidR="00BA78D7">
        <w:t xml:space="preserve"> </w:t>
      </w:r>
      <w:r>
        <w:t>8</w:t>
      </w:r>
      <w:r w:rsidR="00BA78D7">
        <w:t xml:space="preserve">. </w:t>
      </w:r>
      <w:r>
        <w:t>543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judeţele</w:t>
      </w:r>
      <w:r w:rsidR="00BA78D7">
        <w:t xml:space="preserve"> </w:t>
      </w:r>
      <w:r>
        <w:t>Suceava</w:t>
      </w:r>
      <w:r w:rsidR="00BA78D7">
        <w:t xml:space="preserve"> </w:t>
      </w:r>
      <w:r>
        <w:t>4</w:t>
      </w:r>
      <w:r w:rsidR="00BA78D7">
        <w:t xml:space="preserve">. </w:t>
      </w:r>
      <w:r>
        <w:t>922,</w:t>
      </w:r>
      <w:r w:rsidR="00BA78D7">
        <w:t xml:space="preserve"> </w:t>
      </w:r>
      <w:r>
        <w:t>Argeş</w:t>
      </w:r>
      <w:r w:rsidR="00BA78D7">
        <w:t xml:space="preserve"> </w:t>
      </w:r>
      <w:r>
        <w:t>4</w:t>
      </w:r>
      <w:r w:rsidR="00BA78D7">
        <w:t xml:space="preserve">. </w:t>
      </w:r>
      <w:r>
        <w:t>564,</w:t>
      </w:r>
      <w:r w:rsidR="00BA78D7">
        <w:t xml:space="preserve"> </w:t>
      </w:r>
      <w:r>
        <w:t>Braşov</w:t>
      </w:r>
      <w:r w:rsidR="00BA78D7">
        <w:t xml:space="preserve"> </w:t>
      </w:r>
      <w:r>
        <w:t>3</w:t>
      </w:r>
      <w:r w:rsidR="00BA78D7">
        <w:t xml:space="preserve">. </w:t>
      </w:r>
      <w:r>
        <w:t>964</w:t>
      </w:r>
      <w:r w:rsidR="00BA78D7">
        <w:t xml:space="preserve"> </w:t>
      </w:r>
      <w:r>
        <w:t>şi</w:t>
      </w:r>
      <w:r w:rsidR="00BA78D7">
        <w:t xml:space="preserve"> </w:t>
      </w:r>
      <w:r>
        <w:t>Prahova</w:t>
      </w:r>
      <w:r w:rsidR="00BA78D7">
        <w:t xml:space="preserve"> </w:t>
      </w:r>
      <w:r>
        <w:t>3</w:t>
      </w:r>
      <w:r w:rsidR="00BA78D7">
        <w:t xml:space="preserve">. </w:t>
      </w:r>
      <w:r>
        <w:t>244,</w:t>
      </w:r>
      <w:r w:rsidR="00BA78D7">
        <w:t xml:space="preserve"> </w:t>
      </w:r>
      <w:r>
        <w:t>informează,</w:t>
      </w:r>
      <w:r w:rsidR="00BA78D7">
        <w:t xml:space="preserve"> </w:t>
      </w:r>
      <w:r>
        <w:t>luni,</w:t>
      </w:r>
      <w:r w:rsidR="00BA78D7">
        <w:t xml:space="preserve"> </w:t>
      </w:r>
      <w:r>
        <w:t>Grupul</w:t>
      </w:r>
      <w:r w:rsidR="00BA78D7">
        <w:t xml:space="preserve"> </w:t>
      </w:r>
      <w:r>
        <w:t>de</w:t>
      </w:r>
      <w:r w:rsidR="00BA78D7">
        <w:t xml:space="preserve"> </w:t>
      </w:r>
      <w:r>
        <w:t>Comunicare</w:t>
      </w:r>
      <w:r w:rsidR="00BA78D7">
        <w:t xml:space="preserve"> </w:t>
      </w:r>
      <w:r>
        <w:t>Strategică</w:t>
      </w:r>
      <w:r w:rsidR="00BA78D7">
        <w:t xml:space="preserve"> </w:t>
      </w:r>
      <w:r>
        <w:t>(GCS)</w:t>
      </w:r>
      <w:r w:rsidR="00BA78D7">
        <w:t xml:space="preserve">. </w:t>
      </w:r>
      <w:r>
        <w:t>Peste</w:t>
      </w:r>
      <w:r w:rsidR="00BA78D7">
        <w:t xml:space="preserve"> </w:t>
      </w:r>
      <w:r>
        <w:t>2</w:t>
      </w:r>
      <w:r w:rsidR="00BA78D7">
        <w:t>.000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judeţele</w:t>
      </w:r>
      <w:r w:rsidR="00BA78D7">
        <w:t xml:space="preserve"> </w:t>
      </w:r>
      <w:r>
        <w:t>Bacău,</w:t>
      </w:r>
      <w:r w:rsidR="00BA78D7">
        <w:t xml:space="preserve"> </w:t>
      </w:r>
      <w:r>
        <w:t>Dâmboviţa,</w:t>
      </w:r>
      <w:r w:rsidR="00BA78D7">
        <w:t xml:space="preserve"> </w:t>
      </w:r>
      <w:r>
        <w:t>Galaţi,</w:t>
      </w:r>
      <w:r w:rsidR="00BA78D7">
        <w:t xml:space="preserve"> </w:t>
      </w:r>
      <w:r>
        <w:t>Iaşi</w:t>
      </w:r>
      <w:r w:rsidR="00BA78D7">
        <w:t xml:space="preserve"> </w:t>
      </w:r>
      <w:r>
        <w:t>şi</w:t>
      </w:r>
      <w:r w:rsidR="00BA78D7">
        <w:t xml:space="preserve"> </w:t>
      </w:r>
      <w:r>
        <w:t>Vrancea</w:t>
      </w:r>
      <w:r w:rsidR="00BA78D7">
        <w:t xml:space="preserve">. </w:t>
      </w:r>
      <w:r>
        <w:t>Distribuţia</w:t>
      </w:r>
      <w:r w:rsidR="00BA78D7">
        <w:t xml:space="preserve"> </w:t>
      </w:r>
      <w:r>
        <w:t>pe</w:t>
      </w:r>
      <w:r w:rsidR="00BA78D7">
        <w:t xml:space="preserve"> </w:t>
      </w:r>
      <w:r>
        <w:t>judeţe</w:t>
      </w:r>
      <w:r w:rsidR="00BA78D7">
        <w:t xml:space="preserve"> </w:t>
      </w:r>
      <w:r>
        <w:t>a</w:t>
      </w:r>
      <w:r w:rsidR="00BA78D7">
        <w:t xml:space="preserve"> </w:t>
      </w:r>
      <w:r>
        <w:t>cazurilor</w:t>
      </w:r>
      <w:r w:rsidR="00BA78D7">
        <w:t xml:space="preserve"> </w:t>
      </w:r>
      <w:r>
        <w:t>este</w:t>
      </w:r>
      <w:r w:rsidR="00BA78D7">
        <w:t xml:space="preserve"> </w:t>
      </w:r>
      <w:r>
        <w:t>următoarea:</w:t>
      </w:r>
      <w:r w:rsidR="00BA78D7">
        <w:t xml:space="preserve"> </w:t>
      </w:r>
      <w:r>
        <w:t>Alba</w:t>
      </w:r>
      <w:r w:rsidR="00BA78D7">
        <w:t xml:space="preserve"> </w:t>
      </w:r>
      <w:r>
        <w:t>910</w:t>
      </w:r>
      <w:r w:rsidR="00BA78D7">
        <w:t xml:space="preserve"> </w:t>
      </w:r>
      <w:r>
        <w:t>Arad</w:t>
      </w:r>
      <w:r w:rsidR="00BA78D7">
        <w:t xml:space="preserve"> </w:t>
      </w:r>
      <w:r>
        <w:t>1</w:t>
      </w:r>
      <w:r w:rsidR="00BA78D7">
        <w:t xml:space="preserve">. </w:t>
      </w:r>
      <w:r>
        <w:t>461</w:t>
      </w:r>
      <w:r w:rsidR="00BA78D7">
        <w:t xml:space="preserve"> </w:t>
      </w:r>
      <w:r>
        <w:t>Argeş</w:t>
      </w:r>
      <w:r w:rsidR="00BA78D7">
        <w:t xml:space="preserve"> </w:t>
      </w:r>
      <w:r>
        <w:t>4</w:t>
      </w:r>
      <w:r w:rsidR="00BA78D7">
        <w:t xml:space="preserve">. </w:t>
      </w:r>
      <w:r>
        <w:t>564</w:t>
      </w:r>
      <w:r w:rsidR="00BA78D7">
        <w:t xml:space="preserve"> </w:t>
      </w:r>
      <w:r>
        <w:t>Bacău</w:t>
      </w:r>
      <w:r w:rsidR="00BA78D7">
        <w:t xml:space="preserve"> </w:t>
      </w:r>
      <w:r>
        <w:t>2</w:t>
      </w:r>
      <w:r w:rsidR="00BA78D7">
        <w:t xml:space="preserve">. </w:t>
      </w:r>
      <w:r>
        <w:t>077</w:t>
      </w:r>
      <w:r w:rsidR="00BA78D7">
        <w:t xml:space="preserve"> </w:t>
      </w:r>
      <w:r>
        <w:t>Bihor</w:t>
      </w:r>
      <w:r w:rsidR="00BA78D7">
        <w:t xml:space="preserve"> </w:t>
      </w:r>
      <w:r>
        <w:t>1</w:t>
      </w:r>
      <w:r w:rsidR="00BA78D7">
        <w:t xml:space="preserve">. </w:t>
      </w:r>
      <w:r>
        <w:t>700</w:t>
      </w:r>
      <w:r w:rsidR="00BA78D7">
        <w:t xml:space="preserve"> </w:t>
      </w:r>
      <w:r>
        <w:t>Bistriţa-Năsăud</w:t>
      </w:r>
      <w:r w:rsidR="00BA78D7">
        <w:t xml:space="preserve"> </w:t>
      </w:r>
      <w:r>
        <w:t>1</w:t>
      </w:r>
      <w:r w:rsidR="00BA78D7">
        <w:t xml:space="preserve">. </w:t>
      </w:r>
      <w:r>
        <w:t>020</w:t>
      </w:r>
      <w:r w:rsidR="00BA78D7">
        <w:t xml:space="preserve"> </w:t>
      </w:r>
      <w:r>
        <w:t>Botoşani</w:t>
      </w:r>
      <w:r w:rsidR="00BA78D7">
        <w:t xml:space="preserve"> </w:t>
      </w:r>
      <w:r>
        <w:t>1</w:t>
      </w:r>
      <w:r w:rsidR="00BA78D7">
        <w:t xml:space="preserve">. </w:t>
      </w:r>
      <w:r>
        <w:t>239</w:t>
      </w:r>
      <w:r w:rsidR="00BA78D7">
        <w:t xml:space="preserve"> </w:t>
      </w:r>
      <w:r>
        <w:t>Braşov</w:t>
      </w:r>
      <w:r w:rsidR="00BA78D7">
        <w:t xml:space="preserve"> </w:t>
      </w:r>
      <w:r>
        <w:t>3</w:t>
      </w:r>
      <w:r w:rsidR="00BA78D7">
        <w:t xml:space="preserve">. </w:t>
      </w:r>
      <w:r>
        <w:t>964</w:t>
      </w:r>
      <w:r w:rsidR="00BA78D7">
        <w:t xml:space="preserve"> </w:t>
      </w:r>
      <w:r>
        <w:t>Brăila</w:t>
      </w:r>
      <w:r w:rsidR="00BA78D7">
        <w:t xml:space="preserve"> </w:t>
      </w:r>
      <w:r>
        <w:t>1</w:t>
      </w:r>
      <w:r w:rsidR="00BA78D7">
        <w:t xml:space="preserve">. </w:t>
      </w:r>
      <w:r>
        <w:t>272</w:t>
      </w:r>
      <w:r w:rsidR="00BA78D7">
        <w:t xml:space="preserve"> </w:t>
      </w:r>
      <w:r>
        <w:t>Buzău</w:t>
      </w:r>
      <w:r w:rsidR="00BA78D7">
        <w:t xml:space="preserve"> </w:t>
      </w:r>
      <w:r>
        <w:t>1</w:t>
      </w:r>
      <w:r w:rsidR="00BA78D7">
        <w:t xml:space="preserve">. </w:t>
      </w:r>
      <w:r>
        <w:t>831</w:t>
      </w:r>
      <w:r w:rsidR="00BA78D7">
        <w:t xml:space="preserve"> </w:t>
      </w:r>
      <w:r>
        <w:t>Caraş-Severin</w:t>
      </w:r>
      <w:r w:rsidR="00BA78D7">
        <w:t xml:space="preserve"> </w:t>
      </w:r>
      <w:r>
        <w:t>493</w:t>
      </w:r>
      <w:r w:rsidR="00BA78D7">
        <w:t xml:space="preserve"> </w:t>
      </w:r>
      <w:r>
        <w:t>Călăraşi</w:t>
      </w:r>
      <w:r w:rsidR="00BA78D7">
        <w:t xml:space="preserve"> </w:t>
      </w:r>
      <w:r>
        <w:t>417</w:t>
      </w:r>
      <w:r w:rsidR="00BA78D7">
        <w:t xml:space="preserve"> </w:t>
      </w:r>
      <w:r>
        <w:t>Cluj</w:t>
      </w:r>
      <w:r w:rsidR="00BA78D7">
        <w:t xml:space="preserve"> </w:t>
      </w:r>
      <w:r>
        <w:t>1</w:t>
      </w:r>
      <w:r w:rsidR="00BA78D7">
        <w:t xml:space="preserve">. </w:t>
      </w:r>
      <w:r>
        <w:t>650</w:t>
      </w:r>
      <w:r w:rsidR="00BA78D7">
        <w:t xml:space="preserve"> </w:t>
      </w:r>
      <w:r>
        <w:t>Constanţa</w:t>
      </w:r>
      <w:r w:rsidR="00BA78D7">
        <w:t xml:space="preserve"> </w:t>
      </w:r>
      <w:r>
        <w:t>1</w:t>
      </w:r>
      <w:r w:rsidR="00BA78D7">
        <w:t xml:space="preserve">. </w:t>
      </w:r>
      <w:r>
        <w:t>333</w:t>
      </w:r>
      <w:r w:rsidR="00BA78D7">
        <w:t xml:space="preserve"> </w:t>
      </w:r>
      <w:r>
        <w:t>Covasna</w:t>
      </w:r>
      <w:r w:rsidR="00BA78D7">
        <w:t xml:space="preserve"> </w:t>
      </w:r>
      <w:r>
        <w:t>610</w:t>
      </w:r>
      <w:r w:rsidR="00BA78D7">
        <w:t xml:space="preserve"> </w:t>
      </w:r>
      <w:r>
        <w:t>Dâmboviţa</w:t>
      </w:r>
      <w:r w:rsidR="00BA78D7">
        <w:t xml:space="preserve"> </w:t>
      </w:r>
      <w:r>
        <w:t>2</w:t>
      </w:r>
      <w:r w:rsidR="00BA78D7">
        <w:t xml:space="preserve">. </w:t>
      </w:r>
      <w:r>
        <w:t>639</w:t>
      </w:r>
      <w:r w:rsidR="00BA78D7">
        <w:t xml:space="preserve"> </w:t>
      </w:r>
      <w:r>
        <w:t>Dolj</w:t>
      </w:r>
      <w:r w:rsidR="00BA78D7">
        <w:t xml:space="preserve"> </w:t>
      </w:r>
      <w:r>
        <w:t>1</w:t>
      </w:r>
      <w:r w:rsidR="00BA78D7">
        <w:t xml:space="preserve">. </w:t>
      </w:r>
      <w:r>
        <w:t>250</w:t>
      </w:r>
      <w:r w:rsidR="00BA78D7">
        <w:t xml:space="preserve"> </w:t>
      </w:r>
      <w:r>
        <w:t>Galaţi</w:t>
      </w:r>
      <w:r w:rsidR="00BA78D7">
        <w:t xml:space="preserve"> </w:t>
      </w:r>
      <w:r>
        <w:t>2</w:t>
      </w:r>
      <w:r w:rsidR="00BA78D7">
        <w:t xml:space="preserve">. </w:t>
      </w:r>
      <w:r>
        <w:t>860</w:t>
      </w:r>
      <w:r w:rsidR="00BA78D7">
        <w:t xml:space="preserve"> </w:t>
      </w:r>
      <w:r>
        <w:t>Giurgiu</w:t>
      </w:r>
      <w:r w:rsidR="00BA78D7">
        <w:t xml:space="preserve"> </w:t>
      </w:r>
      <w:r>
        <w:t>535</w:t>
      </w:r>
      <w:r w:rsidR="00BA78D7">
        <w:t xml:space="preserve"> </w:t>
      </w:r>
      <w:r>
        <w:t>Gorj</w:t>
      </w:r>
      <w:r w:rsidR="00BA78D7">
        <w:t xml:space="preserve"> </w:t>
      </w:r>
      <w:r>
        <w:t>1</w:t>
      </w:r>
      <w:r w:rsidR="00BA78D7">
        <w:t xml:space="preserve">. </w:t>
      </w:r>
      <w:r>
        <w:t>290</w:t>
      </w:r>
      <w:r w:rsidR="00BA78D7">
        <w:t xml:space="preserve"> </w:t>
      </w:r>
      <w:r>
        <w:t>Harghita</w:t>
      </w:r>
      <w:r w:rsidR="00BA78D7">
        <w:t xml:space="preserve"> </w:t>
      </w:r>
      <w:r>
        <w:t>635</w:t>
      </w:r>
      <w:r w:rsidR="00BA78D7">
        <w:t xml:space="preserve"> </w:t>
      </w:r>
      <w:r>
        <w:t>Hunedoara</w:t>
      </w:r>
      <w:r w:rsidR="00BA78D7">
        <w:t xml:space="preserve"> </w:t>
      </w:r>
      <w:r>
        <w:t>1</w:t>
      </w:r>
      <w:r w:rsidR="00BA78D7">
        <w:t xml:space="preserve">. </w:t>
      </w:r>
      <w:r>
        <w:t>365</w:t>
      </w:r>
      <w:r w:rsidR="00BA78D7">
        <w:t xml:space="preserve"> </w:t>
      </w:r>
      <w:r>
        <w:t>Ialomiţa</w:t>
      </w:r>
      <w:r w:rsidR="00BA78D7">
        <w:t xml:space="preserve"> </w:t>
      </w:r>
      <w:r>
        <w:t>884</w:t>
      </w:r>
      <w:r w:rsidR="00BA78D7">
        <w:t xml:space="preserve"> </w:t>
      </w:r>
      <w:r>
        <w:t>Iaşi</w:t>
      </w:r>
      <w:r w:rsidR="00BA78D7">
        <w:t xml:space="preserve"> </w:t>
      </w:r>
      <w:r>
        <w:t>2</w:t>
      </w:r>
      <w:r w:rsidR="00BA78D7">
        <w:t xml:space="preserve">. </w:t>
      </w:r>
      <w:r>
        <w:t>076</w:t>
      </w:r>
      <w:r w:rsidR="00BA78D7">
        <w:t xml:space="preserve"> </w:t>
      </w:r>
      <w:r>
        <w:t>Ilfov</w:t>
      </w:r>
      <w:r w:rsidR="00BA78D7">
        <w:t xml:space="preserve"> </w:t>
      </w:r>
      <w:r>
        <w:t>1</w:t>
      </w:r>
      <w:r w:rsidR="00BA78D7">
        <w:t xml:space="preserve">. </w:t>
      </w:r>
      <w:r>
        <w:t>787</w:t>
      </w:r>
      <w:r w:rsidR="00BA78D7">
        <w:t xml:space="preserve"> </w:t>
      </w:r>
      <w:r>
        <w:t>Maramureş</w:t>
      </w:r>
      <w:r w:rsidR="00BA78D7">
        <w:t xml:space="preserve"> </w:t>
      </w:r>
      <w:r>
        <w:t>824</w:t>
      </w:r>
      <w:r w:rsidR="00BA78D7">
        <w:t xml:space="preserve"> </w:t>
      </w:r>
      <w:r>
        <w:t>Mehedinţi</w:t>
      </w:r>
      <w:r w:rsidR="00BA78D7">
        <w:t xml:space="preserve"> </w:t>
      </w:r>
      <w:r>
        <w:t>981</w:t>
      </w:r>
      <w:r w:rsidR="00BA78D7">
        <w:t xml:space="preserve"> </w:t>
      </w:r>
      <w:r>
        <w:t>Mureş</w:t>
      </w:r>
      <w:r w:rsidR="00BA78D7">
        <w:t xml:space="preserve"> </w:t>
      </w:r>
      <w:r>
        <w:t>1</w:t>
      </w:r>
      <w:r w:rsidR="00BA78D7">
        <w:t xml:space="preserve">. </w:t>
      </w:r>
      <w:r>
        <w:t>191</w:t>
      </w:r>
      <w:r w:rsidR="00BA78D7">
        <w:t xml:space="preserve"> </w:t>
      </w:r>
      <w:r>
        <w:t>Neamţ</w:t>
      </w:r>
      <w:r w:rsidR="00BA78D7">
        <w:t xml:space="preserve"> </w:t>
      </w:r>
      <w:r>
        <w:t>1</w:t>
      </w:r>
      <w:r w:rsidR="00BA78D7">
        <w:t xml:space="preserve">. </w:t>
      </w:r>
      <w:r>
        <w:t>765</w:t>
      </w:r>
      <w:r w:rsidR="00BA78D7">
        <w:t xml:space="preserve"> </w:t>
      </w:r>
      <w:r>
        <w:t>Olt</w:t>
      </w:r>
      <w:r w:rsidR="00BA78D7">
        <w:t xml:space="preserve"> </w:t>
      </w:r>
      <w:r>
        <w:t>1</w:t>
      </w:r>
      <w:r w:rsidR="00BA78D7">
        <w:t xml:space="preserve">. </w:t>
      </w:r>
      <w:r>
        <w:t>075</w:t>
      </w:r>
      <w:r w:rsidR="00BA78D7">
        <w:t xml:space="preserve"> </w:t>
      </w:r>
      <w:r>
        <w:t>Prahova</w:t>
      </w:r>
      <w:r w:rsidR="00BA78D7">
        <w:t xml:space="preserve"> </w:t>
      </w:r>
      <w:r>
        <w:t>3</w:t>
      </w:r>
      <w:r w:rsidR="00BA78D7">
        <w:t xml:space="preserve">. </w:t>
      </w:r>
      <w:r>
        <w:t>244</w:t>
      </w:r>
      <w:r w:rsidR="00BA78D7">
        <w:t xml:space="preserve"> </w:t>
      </w:r>
      <w:r>
        <w:t>Satu</w:t>
      </w:r>
      <w:r w:rsidR="00BA78D7">
        <w:t xml:space="preserve"> </w:t>
      </w:r>
      <w:r>
        <w:t>Mare</w:t>
      </w:r>
      <w:r w:rsidR="00BA78D7">
        <w:t xml:space="preserve"> </w:t>
      </w:r>
      <w:r>
        <w:t>172</w:t>
      </w:r>
      <w:r w:rsidR="00BA78D7">
        <w:t xml:space="preserve"> </w:t>
      </w:r>
      <w:r>
        <w:t>Sălaj</w:t>
      </w:r>
      <w:r w:rsidR="00BA78D7">
        <w:t xml:space="preserve"> </w:t>
      </w:r>
      <w:r>
        <w:t>264</w:t>
      </w:r>
      <w:r w:rsidR="00BA78D7">
        <w:t xml:space="preserve"> </w:t>
      </w:r>
      <w:r>
        <w:t>Sibiu</w:t>
      </w:r>
      <w:r w:rsidR="00BA78D7">
        <w:t xml:space="preserve"> </w:t>
      </w:r>
      <w:r>
        <w:t>1</w:t>
      </w:r>
      <w:r w:rsidR="00BA78D7">
        <w:t xml:space="preserve">. </w:t>
      </w:r>
      <w:r>
        <w:t>208</w:t>
      </w:r>
      <w:r w:rsidR="00BA78D7">
        <w:t xml:space="preserve"> </w:t>
      </w:r>
      <w:r>
        <w:t>Suceava</w:t>
      </w:r>
      <w:r w:rsidR="00BA78D7">
        <w:t xml:space="preserve"> </w:t>
      </w:r>
      <w:r>
        <w:t>4</w:t>
      </w:r>
      <w:r w:rsidR="00BA78D7">
        <w:t xml:space="preserve">. </w:t>
      </w:r>
      <w:r>
        <w:t>922</w:t>
      </w:r>
      <w:r w:rsidR="00BA78D7">
        <w:t xml:space="preserve"> </w:t>
      </w:r>
      <w:r>
        <w:t>Teleorman</w:t>
      </w:r>
      <w:r w:rsidR="00BA78D7">
        <w:t xml:space="preserve"> </w:t>
      </w:r>
      <w:r>
        <w:t>466</w:t>
      </w:r>
      <w:r w:rsidR="00BA78D7">
        <w:t xml:space="preserve"> </w:t>
      </w:r>
      <w:r>
        <w:t>Timiş</w:t>
      </w:r>
      <w:r w:rsidR="00BA78D7">
        <w:t xml:space="preserve"> </w:t>
      </w:r>
      <w:r>
        <w:t>1</w:t>
      </w:r>
      <w:r w:rsidR="00BA78D7">
        <w:t xml:space="preserve">. </w:t>
      </w:r>
      <w:r>
        <w:t>947</w:t>
      </w:r>
      <w:r w:rsidR="00BA78D7">
        <w:t xml:space="preserve"> </w:t>
      </w:r>
      <w:r>
        <w:t>Tulcea</w:t>
      </w:r>
      <w:r w:rsidR="00BA78D7">
        <w:t xml:space="preserve"> </w:t>
      </w:r>
      <w:r>
        <w:t>373</w:t>
      </w:r>
      <w:r w:rsidR="00BA78D7">
        <w:t xml:space="preserve"> </w:t>
      </w:r>
      <w:r>
        <w:t>Vaslui</w:t>
      </w:r>
      <w:r w:rsidR="00BA78D7">
        <w:t xml:space="preserve"> </w:t>
      </w:r>
      <w:r>
        <w:t>1</w:t>
      </w:r>
      <w:r w:rsidR="00BA78D7">
        <w:t xml:space="preserve">. </w:t>
      </w:r>
      <w:r>
        <w:t>261</w:t>
      </w:r>
      <w:r w:rsidR="00BA78D7">
        <w:t xml:space="preserve"> </w:t>
      </w:r>
      <w:r>
        <w:t>Vâlcea</w:t>
      </w:r>
      <w:r w:rsidR="00BA78D7">
        <w:t xml:space="preserve"> </w:t>
      </w:r>
      <w:r>
        <w:t>862</w:t>
      </w:r>
      <w:r w:rsidR="00BA78D7">
        <w:t xml:space="preserve"> </w:t>
      </w:r>
      <w:r>
        <w:t>Vrancea</w:t>
      </w:r>
      <w:r w:rsidR="00BA78D7">
        <w:t xml:space="preserve"> </w:t>
      </w:r>
      <w:r>
        <w:t>2</w:t>
      </w:r>
      <w:r w:rsidR="00BA78D7">
        <w:t xml:space="preserve">. </w:t>
      </w:r>
      <w:r>
        <w:t>171</w:t>
      </w:r>
      <w:r w:rsidR="00BA78D7">
        <w:t xml:space="preserve"> </w:t>
      </w:r>
      <w:r>
        <w:t>Bucureşti</w:t>
      </w:r>
      <w:r w:rsidR="00BA78D7">
        <w:t xml:space="preserve"> </w:t>
      </w:r>
      <w:r>
        <w:t>8</w:t>
      </w:r>
      <w:r w:rsidR="00BA78D7">
        <w:t xml:space="preserve">. </w:t>
      </w:r>
      <w:r>
        <w:t>543Alte</w:t>
      </w:r>
      <w:r w:rsidR="00BA78D7">
        <w:t xml:space="preserve"> </w:t>
      </w:r>
      <w:r>
        <w:t>61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atribuite</w:t>
      </w:r>
      <w:r w:rsidR="00BA78D7">
        <w:t xml:space="preserve"> </w:t>
      </w:r>
      <w:r>
        <w:t>niciunui</w:t>
      </w:r>
      <w:r w:rsidR="00BA78D7">
        <w:t xml:space="preserve"> </w:t>
      </w:r>
      <w:r>
        <w:t>judeţ</w:t>
      </w:r>
      <w:r w:rsidR="00BA78D7">
        <w:t xml:space="preserve">. </w:t>
      </w:r>
      <w:r>
        <w:t>Situaţia</w:t>
      </w:r>
      <w:r w:rsidR="00BA78D7">
        <w:t xml:space="preserve"> </w:t>
      </w:r>
      <w:r>
        <w:t>din</w:t>
      </w:r>
      <w:r w:rsidR="00BA78D7">
        <w:t xml:space="preserve"> </w:t>
      </w:r>
      <w:r>
        <w:t>diaspora</w:t>
      </w:r>
      <w:r w:rsidR="00BA78D7">
        <w:t xml:space="preserve"> </w:t>
      </w:r>
      <w:r>
        <w:t>16</w:t>
      </w:r>
      <w:r w:rsidR="00BA78D7">
        <w:t xml:space="preserve"> </w:t>
      </w:r>
      <w:r>
        <w:t>august</w:t>
      </w:r>
      <w:r w:rsidR="00BA78D7">
        <w:t xml:space="preserve"> </w:t>
      </w:r>
      <w:r>
        <w:t>20205</w:t>
      </w:r>
      <w:r w:rsidR="00BA78D7">
        <w:t xml:space="preserve">. </w:t>
      </w:r>
      <w:r>
        <w:t>902</w:t>
      </w:r>
      <w:r w:rsidR="00BA78D7">
        <w:t xml:space="preserve"> </w:t>
      </w:r>
      <w:r>
        <w:t>de</w:t>
      </w:r>
      <w:r w:rsidR="00BA78D7">
        <w:t xml:space="preserve"> </w:t>
      </w:r>
      <w:r>
        <w:t>cetățeni</w:t>
      </w:r>
      <w:r w:rsidR="00BA78D7">
        <w:t xml:space="preserve"> </w:t>
      </w:r>
      <w:r>
        <w:t>români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confirmați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infectați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(coronavirus):</w:t>
      </w:r>
      <w:r w:rsidR="00BA78D7">
        <w:t xml:space="preserve"> </w:t>
      </w:r>
      <w:r>
        <w:t>1</w:t>
      </w:r>
      <w:r w:rsidR="00BA78D7">
        <w:t xml:space="preserve">. </w:t>
      </w:r>
      <w:r>
        <w:t>898</w:t>
      </w:r>
      <w:r w:rsidR="00BA78D7">
        <w:t xml:space="preserve"> </w:t>
      </w:r>
      <w:r>
        <w:t>în</w:t>
      </w:r>
      <w:r w:rsidR="00BA78D7">
        <w:t xml:space="preserve"> </w:t>
      </w:r>
      <w:r>
        <w:t>Italia,</w:t>
      </w:r>
      <w:r w:rsidR="00BA78D7">
        <w:t xml:space="preserve"> </w:t>
      </w:r>
      <w:r>
        <w:t>572</w:t>
      </w:r>
      <w:r w:rsidR="00BA78D7">
        <w:t xml:space="preserve"> </w:t>
      </w:r>
      <w:r>
        <w:t>în</w:t>
      </w:r>
      <w:r w:rsidR="00BA78D7">
        <w:t xml:space="preserve"> </w:t>
      </w:r>
      <w:r>
        <w:t>Spania,</w:t>
      </w:r>
      <w:r w:rsidR="00BA78D7">
        <w:t xml:space="preserve"> </w:t>
      </w:r>
      <w:r>
        <w:t>124</w:t>
      </w:r>
      <w:r w:rsidR="00BA78D7">
        <w:t xml:space="preserve"> </w:t>
      </w:r>
      <w:r>
        <w:t>în</w:t>
      </w:r>
      <w:r w:rsidR="00BA78D7">
        <w:t xml:space="preserve"> </w:t>
      </w:r>
      <w:r>
        <w:t>Franța,</w:t>
      </w:r>
      <w:r w:rsidR="00BA78D7">
        <w:t xml:space="preserve"> </w:t>
      </w:r>
      <w:r>
        <w:t>2</w:t>
      </w:r>
      <w:r w:rsidR="00BA78D7">
        <w:t xml:space="preserve">. </w:t>
      </w:r>
      <w:r>
        <w:t>935</w:t>
      </w:r>
      <w:r w:rsidR="00BA78D7">
        <w:t xml:space="preserve"> </w:t>
      </w:r>
      <w:r>
        <w:t>în</w:t>
      </w:r>
      <w:r w:rsidR="00BA78D7">
        <w:t xml:space="preserve"> </w:t>
      </w:r>
      <w:r>
        <w:t>Germania,</w:t>
      </w:r>
      <w:r w:rsidR="00BA78D7">
        <w:t xml:space="preserve"> </w:t>
      </w:r>
      <w:r>
        <w:t>157</w:t>
      </w:r>
      <w:r w:rsidR="00BA78D7">
        <w:t xml:space="preserve"> </w:t>
      </w:r>
      <w:r>
        <w:t>în</w:t>
      </w:r>
      <w:r w:rsidR="00BA78D7">
        <w:t xml:space="preserve"> </w:t>
      </w:r>
      <w:r>
        <w:t>Marea</w:t>
      </w:r>
      <w:r w:rsidR="00BA78D7">
        <w:t xml:space="preserve"> </w:t>
      </w:r>
      <w:r>
        <w:t>Britanie,</w:t>
      </w:r>
      <w:r w:rsidR="00BA78D7">
        <w:t xml:space="preserve"> </w:t>
      </w:r>
      <w:r>
        <w:t>28</w:t>
      </w:r>
      <w:r w:rsidR="00BA78D7">
        <w:t xml:space="preserve"> </w:t>
      </w:r>
      <w:r>
        <w:t>în</w:t>
      </w:r>
      <w:r w:rsidR="00BA78D7">
        <w:t xml:space="preserve"> </w:t>
      </w:r>
      <w:r>
        <w:t>Olanda,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Namibia,</w:t>
      </w:r>
      <w:r w:rsidR="00BA78D7">
        <w:t xml:space="preserve"> </w:t>
      </w:r>
      <w:r>
        <w:t>4</w:t>
      </w:r>
      <w:r w:rsidR="00BA78D7">
        <w:t xml:space="preserve"> </w:t>
      </w:r>
      <w:r>
        <w:t>în</w:t>
      </w:r>
      <w:r w:rsidR="00BA78D7">
        <w:t xml:space="preserve"> </w:t>
      </w:r>
      <w:r>
        <w:t>SUA,</w:t>
      </w:r>
      <w:r w:rsidR="00BA78D7">
        <w:t xml:space="preserve"> </w:t>
      </w:r>
      <w:r>
        <w:t>111</w:t>
      </w:r>
      <w:r w:rsidR="00BA78D7">
        <w:t xml:space="preserve"> </w:t>
      </w:r>
      <w:r>
        <w:t>în</w:t>
      </w:r>
      <w:r w:rsidR="00BA78D7">
        <w:t xml:space="preserve"> </w:t>
      </w:r>
      <w:r>
        <w:t>Austria,</w:t>
      </w:r>
      <w:r w:rsidR="00BA78D7">
        <w:t xml:space="preserve"> </w:t>
      </w:r>
      <w:r>
        <w:t>19</w:t>
      </w:r>
      <w:r w:rsidR="00BA78D7">
        <w:t xml:space="preserve"> </w:t>
      </w:r>
      <w:r>
        <w:t>în</w:t>
      </w:r>
      <w:r w:rsidR="00BA78D7">
        <w:t xml:space="preserve"> </w:t>
      </w:r>
      <w:r>
        <w:t>Belgia,</w:t>
      </w:r>
      <w:r w:rsidR="00BA78D7">
        <w:t xml:space="preserve"> </w:t>
      </w:r>
      <w:r>
        <w:t>6</w:t>
      </w:r>
      <w:r w:rsidR="00BA78D7">
        <w:t xml:space="preserve"> </w:t>
      </w:r>
      <w:r>
        <w:t>în</w:t>
      </w:r>
      <w:r w:rsidR="00BA78D7">
        <w:t xml:space="preserve"> </w:t>
      </w:r>
      <w:r>
        <w:t>Japonia,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Indonezia,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Elveția,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Turcia,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Islanda,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Belarus,</w:t>
      </w:r>
      <w:r w:rsidR="00BA78D7">
        <w:t xml:space="preserve"> </w:t>
      </w:r>
      <w:r>
        <w:t>19</w:t>
      </w:r>
      <w:r w:rsidR="00BA78D7">
        <w:t xml:space="preserve"> </w:t>
      </w:r>
      <w:r>
        <w:t>în</w:t>
      </w:r>
      <w:r w:rsidR="00BA78D7">
        <w:t xml:space="preserve"> </w:t>
      </w:r>
      <w:r>
        <w:t>Grecia,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Cipru</w:t>
      </w:r>
      <w:r w:rsidR="00BA78D7">
        <w:t xml:space="preserve"> </w:t>
      </w:r>
      <w:r>
        <w:t>și</w:t>
      </w:r>
      <w:r w:rsidR="00BA78D7">
        <w:t xml:space="preserve"> </w:t>
      </w:r>
      <w:r>
        <w:t>câte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Argentina,</w:t>
      </w:r>
      <w:r w:rsidR="00BA78D7">
        <w:t xml:space="preserve"> </w:t>
      </w:r>
      <w:r>
        <w:t>Tunisia,</w:t>
      </w:r>
      <w:r w:rsidR="00BA78D7">
        <w:t xml:space="preserve"> </w:t>
      </w:r>
      <w:r>
        <w:t>Irlanda,</w:t>
      </w:r>
      <w:r w:rsidR="00BA78D7">
        <w:t xml:space="preserve"> </w:t>
      </w:r>
      <w:r>
        <w:t>Luxemburg,</w:t>
      </w:r>
      <w:r w:rsidR="00BA78D7">
        <w:t xml:space="preserve"> </w:t>
      </w:r>
      <w:r>
        <w:t>Emiratele</w:t>
      </w:r>
      <w:r w:rsidR="00BA78D7">
        <w:t xml:space="preserve"> </w:t>
      </w:r>
      <w:r>
        <w:t>Arabe</w:t>
      </w:r>
      <w:r w:rsidR="00BA78D7">
        <w:t xml:space="preserve"> </w:t>
      </w:r>
      <w:r>
        <w:t>Unite,</w:t>
      </w:r>
      <w:r w:rsidR="00BA78D7">
        <w:t xml:space="preserve"> </w:t>
      </w:r>
      <w:r>
        <w:t>Malta,</w:t>
      </w:r>
      <w:r w:rsidR="00BA78D7">
        <w:t xml:space="preserve"> </w:t>
      </w:r>
      <w:r>
        <w:t>Brazilia,</w:t>
      </w:r>
      <w:r w:rsidR="00BA78D7">
        <w:t xml:space="preserve"> </w:t>
      </w:r>
      <w:r>
        <w:t>India,</w:t>
      </w:r>
      <w:r w:rsidR="00BA78D7">
        <w:t xml:space="preserve"> </w:t>
      </w:r>
      <w:r>
        <w:t>Bulgaria,</w:t>
      </w:r>
      <w:r w:rsidR="00BA78D7">
        <w:t xml:space="preserve"> </w:t>
      </w:r>
      <w:r>
        <w:t>Kazakhstan,</w:t>
      </w:r>
      <w:r w:rsidR="00BA78D7">
        <w:t xml:space="preserve"> </w:t>
      </w:r>
      <w:r>
        <w:t>Ucraina,</w:t>
      </w:r>
      <w:r w:rsidR="00BA78D7">
        <w:t xml:space="preserve"> </w:t>
      </w:r>
      <w:r>
        <w:t>Suedia,</w:t>
      </w:r>
      <w:r w:rsidR="00BA78D7">
        <w:t xml:space="preserve"> </w:t>
      </w:r>
      <w:r>
        <w:t>Republica</w:t>
      </w:r>
      <w:r w:rsidR="00BA78D7">
        <w:t xml:space="preserve"> </w:t>
      </w:r>
      <w:r>
        <w:t>Congo,</w:t>
      </w:r>
      <w:r w:rsidR="00BA78D7">
        <w:t xml:space="preserve"> </w:t>
      </w:r>
      <w:r>
        <w:t>Ungaria</w:t>
      </w:r>
      <w:r w:rsidR="00BA78D7">
        <w:t xml:space="preserve"> </w:t>
      </w:r>
      <w:r>
        <w:t>și</w:t>
      </w:r>
      <w:r w:rsidR="00BA78D7">
        <w:t xml:space="preserve"> </w:t>
      </w:r>
      <w:r>
        <w:t>Qatar</w:t>
      </w:r>
      <w:r w:rsidR="008E73B9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(coronavirus)</w:t>
      </w:r>
      <w:r w:rsidR="00BA78D7">
        <w:t xml:space="preserve"> </w:t>
      </w:r>
      <w:r>
        <w:t>și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moment,</w:t>
      </w:r>
      <w:r w:rsidR="00BA78D7">
        <w:t xml:space="preserve"> </w:t>
      </w:r>
      <w:r>
        <w:t>123</w:t>
      </w:r>
      <w:r w:rsidR="00BA78D7">
        <w:t xml:space="preserve"> </w:t>
      </w:r>
      <w:r>
        <w:t>de</w:t>
      </w:r>
      <w:r w:rsidR="00BA78D7">
        <w:t xml:space="preserve"> </w:t>
      </w:r>
      <w:r>
        <w:t>cetățeni</w:t>
      </w:r>
      <w:r w:rsidR="00BA78D7">
        <w:t xml:space="preserve"> </w:t>
      </w:r>
      <w:r>
        <w:t>români</w:t>
      </w:r>
      <w:r w:rsidR="00BA78D7">
        <w:t xml:space="preserve"> </w:t>
      </w:r>
      <w:r>
        <w:t>aflați</w:t>
      </w:r>
      <w:r w:rsidR="00BA78D7">
        <w:t xml:space="preserve"> </w:t>
      </w:r>
      <w:r>
        <w:t>în</w:t>
      </w:r>
      <w:r w:rsidR="00BA78D7">
        <w:t xml:space="preserve"> </w:t>
      </w:r>
      <w:r>
        <w:t>străinătate,</w:t>
      </w:r>
      <w:r w:rsidR="00BA78D7">
        <w:t xml:space="preserve"> </w:t>
      </w:r>
      <w:r>
        <w:t>31</w:t>
      </w:r>
      <w:r w:rsidR="00BA78D7">
        <w:t xml:space="preserve"> </w:t>
      </w:r>
      <w:r>
        <w:t>în</w:t>
      </w:r>
      <w:r w:rsidR="00BA78D7">
        <w:t xml:space="preserve"> </w:t>
      </w:r>
      <w:r>
        <w:t>Italia,</w:t>
      </w:r>
      <w:r w:rsidR="00BA78D7">
        <w:t xml:space="preserve"> </w:t>
      </w:r>
      <w:r>
        <w:t>19</w:t>
      </w:r>
      <w:r w:rsidR="00BA78D7">
        <w:t xml:space="preserve"> </w:t>
      </w:r>
      <w:r>
        <w:t>în</w:t>
      </w:r>
      <w:r w:rsidR="00BA78D7">
        <w:t xml:space="preserve"> </w:t>
      </w:r>
      <w:r>
        <w:t>Franța,</w:t>
      </w:r>
      <w:r w:rsidR="00BA78D7">
        <w:t xml:space="preserve"> </w:t>
      </w:r>
      <w:r>
        <w:t>43</w:t>
      </w:r>
      <w:r w:rsidR="00BA78D7">
        <w:t xml:space="preserve"> </w:t>
      </w:r>
      <w:r>
        <w:t>în</w:t>
      </w:r>
      <w:r w:rsidR="00BA78D7">
        <w:t xml:space="preserve"> </w:t>
      </w:r>
      <w:r>
        <w:t>Marea</w:t>
      </w:r>
      <w:r w:rsidR="00BA78D7">
        <w:t xml:space="preserve"> </w:t>
      </w:r>
      <w:r>
        <w:t>Britanie,</w:t>
      </w:r>
      <w:r w:rsidR="00BA78D7">
        <w:t xml:space="preserve"> </w:t>
      </w:r>
      <w:r>
        <w:t>9</w:t>
      </w:r>
      <w:r w:rsidR="00BA78D7">
        <w:t xml:space="preserve"> </w:t>
      </w:r>
      <w:r>
        <w:t>în</w:t>
      </w:r>
      <w:r w:rsidR="00BA78D7">
        <w:t xml:space="preserve"> </w:t>
      </w:r>
      <w:r>
        <w:t>Spania,</w:t>
      </w:r>
      <w:r w:rsidR="00BA78D7">
        <w:t xml:space="preserve"> </w:t>
      </w:r>
      <w:r>
        <w:t>14</w:t>
      </w:r>
      <w:r w:rsidR="00BA78D7">
        <w:t xml:space="preserve"> </w:t>
      </w:r>
      <w:r>
        <w:t>în</w:t>
      </w:r>
      <w:r w:rsidR="00BA78D7">
        <w:t xml:space="preserve"> </w:t>
      </w:r>
      <w:r>
        <w:t>Germania,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Belgia,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Suedia,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Elveția,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SUA,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Brazilia</w:t>
      </w:r>
      <w:r w:rsidR="00BA78D7">
        <w:t xml:space="preserve"> </w:t>
      </w:r>
      <w:r>
        <w:t>și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Republica</w:t>
      </w:r>
      <w:r w:rsidR="00BA78D7">
        <w:t xml:space="preserve"> </w:t>
      </w:r>
      <w:r>
        <w:t>Congo,</w:t>
      </w:r>
      <w:r w:rsidR="00BA78D7">
        <w:t xml:space="preserve"> </w:t>
      </w:r>
      <w:r>
        <w:t>au</w:t>
      </w:r>
      <w:r w:rsidR="00BA78D7">
        <w:t xml:space="preserve"> </w:t>
      </w:r>
      <w:r>
        <w:t>decedat</w:t>
      </w:r>
      <w:r w:rsidR="00BA78D7">
        <w:t xml:space="preserve">. </w:t>
      </w:r>
      <w:r>
        <w:t>Dintre</w:t>
      </w:r>
      <w:r w:rsidR="00BA78D7">
        <w:t xml:space="preserve"> </w:t>
      </w:r>
      <w:r>
        <w:t>cetățenii</w:t>
      </w:r>
      <w:r w:rsidR="00BA78D7">
        <w:t xml:space="preserve"> </w:t>
      </w:r>
      <w:r>
        <w:t>români</w:t>
      </w:r>
      <w:r w:rsidR="00BA78D7">
        <w:t xml:space="preserve"> </w:t>
      </w:r>
      <w:r>
        <w:t>confirmați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coronavirus,</w:t>
      </w:r>
      <w:r w:rsidR="00BA78D7">
        <w:t xml:space="preserve"> </w:t>
      </w:r>
      <w:r>
        <w:t>338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declarați</w:t>
      </w:r>
      <w:r w:rsidR="00BA78D7">
        <w:t xml:space="preserve"> </w:t>
      </w:r>
      <w:r>
        <w:t>vindecați:</w:t>
      </w:r>
      <w:r w:rsidR="00BA78D7">
        <w:t xml:space="preserve"> </w:t>
      </w:r>
      <w:r>
        <w:t>308</w:t>
      </w:r>
      <w:r w:rsidR="00BA78D7">
        <w:t xml:space="preserve"> </w:t>
      </w:r>
      <w:r>
        <w:t>în</w:t>
      </w:r>
      <w:r w:rsidR="00BA78D7">
        <w:t xml:space="preserve"> </w:t>
      </w:r>
      <w:r>
        <w:t>Germania,</w:t>
      </w:r>
      <w:r w:rsidR="00BA78D7">
        <w:t xml:space="preserve"> </w:t>
      </w:r>
      <w:r>
        <w:t>18</w:t>
      </w:r>
      <w:r w:rsidR="00BA78D7">
        <w:t xml:space="preserve"> </w:t>
      </w:r>
      <w:r>
        <w:t>în</w:t>
      </w:r>
      <w:r w:rsidR="00BA78D7">
        <w:t xml:space="preserve"> </w:t>
      </w:r>
      <w:r>
        <w:t>Franța,</w:t>
      </w:r>
      <w:r w:rsidR="00BA78D7">
        <w:t xml:space="preserve"> </w:t>
      </w:r>
      <w:r>
        <w:t>6</w:t>
      </w:r>
      <w:r w:rsidR="00BA78D7">
        <w:t xml:space="preserve"> </w:t>
      </w:r>
      <w:r>
        <w:t>în</w:t>
      </w:r>
      <w:r w:rsidR="00BA78D7">
        <w:t xml:space="preserve"> </w:t>
      </w:r>
      <w:r>
        <w:t>Japonia,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Indonezia,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Namibia,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Luxemburg</w:t>
      </w:r>
      <w:r w:rsidR="00BA78D7">
        <w:t xml:space="preserve"> </w:t>
      </w:r>
      <w:r>
        <w:t>și</w:t>
      </w:r>
      <w:r w:rsidR="00BA78D7">
        <w:t xml:space="preserve"> </w:t>
      </w:r>
      <w:r>
        <w:t>unul</w:t>
      </w:r>
      <w:r w:rsidR="00BA78D7">
        <w:t xml:space="preserve"> </w:t>
      </w:r>
      <w:r>
        <w:t>în</w:t>
      </w:r>
      <w:r w:rsidR="00BA78D7">
        <w:t xml:space="preserve"> </w:t>
      </w:r>
      <w:r>
        <w:t>Tunisia</w:t>
      </w:r>
      <w:r w:rsidR="00BA78D7">
        <w:t xml:space="preserve">. </w:t>
      </w:r>
      <w:r>
        <w:t>Notă:</w:t>
      </w:r>
      <w:r w:rsidR="00BA78D7">
        <w:t xml:space="preserve"> </w:t>
      </w:r>
      <w:r>
        <w:t>aceste</w:t>
      </w:r>
      <w:r w:rsidR="00BA78D7">
        <w:t xml:space="preserve"> </w:t>
      </w:r>
      <w:r>
        <w:t>date</w:t>
      </w:r>
      <w:r w:rsidR="00BA78D7">
        <w:t xml:space="preserve"> </w:t>
      </w:r>
      <w:r>
        <w:t>sunt</w:t>
      </w:r>
      <w:r w:rsidR="00BA78D7">
        <w:t xml:space="preserve"> </w:t>
      </w:r>
      <w:r>
        <w:t>obținute</w:t>
      </w:r>
      <w:r w:rsidR="00BA78D7">
        <w:t xml:space="preserve"> </w:t>
      </w:r>
      <w:r>
        <w:t>de</w:t>
      </w:r>
      <w:r w:rsidR="00BA78D7">
        <w:t xml:space="preserve"> </w:t>
      </w:r>
      <w:r>
        <w:t>misiunile</w:t>
      </w:r>
      <w:r w:rsidR="00BA78D7">
        <w:t xml:space="preserve"> </w:t>
      </w:r>
      <w:r>
        <w:t>diplomatice</w:t>
      </w:r>
      <w:r w:rsidR="00BA78D7">
        <w:t xml:space="preserve"> </w:t>
      </w:r>
      <w:r>
        <w:t>și</w:t>
      </w:r>
      <w:r w:rsidR="00BA78D7">
        <w:t xml:space="preserve"> </w:t>
      </w:r>
      <w:r>
        <w:t>oficiile</w:t>
      </w:r>
      <w:r w:rsidR="00BA78D7">
        <w:t xml:space="preserve"> </w:t>
      </w:r>
      <w:r>
        <w:t>consulare</w:t>
      </w:r>
      <w:r w:rsidR="00BA78D7">
        <w:t xml:space="preserve"> </w:t>
      </w:r>
      <w:r>
        <w:t>ale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străinătate,</w:t>
      </w:r>
      <w:r w:rsidR="00BA78D7">
        <w:t xml:space="preserve"> </w:t>
      </w:r>
      <w:r>
        <w:t>fie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autoritățile</w:t>
      </w:r>
      <w:r w:rsidR="00BA78D7">
        <w:t xml:space="preserve"> </w:t>
      </w:r>
      <w:r>
        <w:t>competente</w:t>
      </w:r>
      <w:r w:rsidR="00BA78D7">
        <w:t xml:space="preserve"> </w:t>
      </w:r>
      <w:r>
        <w:t>din</w:t>
      </w:r>
      <w:r w:rsidR="00BA78D7">
        <w:t xml:space="preserve"> </w:t>
      </w:r>
      <w:r>
        <w:t>statele</w:t>
      </w:r>
      <w:r w:rsidR="00BA78D7">
        <w:t xml:space="preserve"> </w:t>
      </w:r>
      <w:r>
        <w:t>de</w:t>
      </w:r>
      <w:r w:rsidR="00BA78D7">
        <w:t xml:space="preserve"> </w:t>
      </w:r>
      <w:r>
        <w:t>reședință,</w:t>
      </w:r>
      <w:r w:rsidR="00BA78D7">
        <w:t xml:space="preserve"> </w:t>
      </w:r>
      <w:r>
        <w:t>în</w:t>
      </w:r>
      <w:r w:rsidR="00BA78D7">
        <w:t xml:space="preserve"> </w:t>
      </w:r>
      <w:r>
        <w:t>măsura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aceste</w:t>
      </w:r>
      <w:r w:rsidR="00BA78D7">
        <w:t xml:space="preserve"> </w:t>
      </w:r>
      <w:r>
        <w:t>date</w:t>
      </w:r>
      <w:r w:rsidR="00BA78D7">
        <w:t xml:space="preserve"> </w:t>
      </w:r>
      <w:r>
        <w:t>fac</w:t>
      </w:r>
      <w:r w:rsidR="00BA78D7">
        <w:t xml:space="preserve"> </w:t>
      </w:r>
      <w:r>
        <w:t>obiectul</w:t>
      </w:r>
      <w:r w:rsidR="00BA78D7">
        <w:t xml:space="preserve"> </w:t>
      </w:r>
      <w:r>
        <w:t>comunicării</w:t>
      </w:r>
      <w:r w:rsidR="00BA78D7">
        <w:t xml:space="preserve"> </w:t>
      </w:r>
      <w:r>
        <w:t>publice,</w:t>
      </w:r>
      <w:r w:rsidR="00BA78D7">
        <w:t xml:space="preserve"> </w:t>
      </w:r>
      <w:r>
        <w:t>fie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direct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cetățenii</w:t>
      </w:r>
      <w:r w:rsidR="00BA78D7">
        <w:t xml:space="preserve"> </w:t>
      </w:r>
      <w:r>
        <w:t>români</w:t>
      </w:r>
      <w:r w:rsidR="00BA78D7">
        <w:t xml:space="preserve"> </w:t>
      </w:r>
      <w:r>
        <w:t>din</w:t>
      </w:r>
      <w:r w:rsidR="00BA78D7">
        <w:t xml:space="preserve"> </w:t>
      </w:r>
      <w:r>
        <w:t>străinătate</w:t>
      </w:r>
      <w:r w:rsidR="00BA78D7">
        <w:t xml:space="preserve">. </w:t>
      </w:r>
    </w:p>
    <w:p w14:paraId="3CDDAB9C" w14:textId="04C1D4AA" w:rsidR="006C4461" w:rsidRDefault="006C4461" w:rsidP="006C4461">
      <w:r>
        <w:t>Valentin</w:t>
      </w:r>
      <w:r w:rsidR="00BA78D7">
        <w:t xml:space="preserve"> </w:t>
      </w:r>
      <w:r>
        <w:t>Ionescu</w:t>
      </w:r>
      <w:r w:rsidR="00BA78D7">
        <w:t xml:space="preserve"> </w:t>
      </w:r>
      <w:r>
        <w:t>(ASF):</w:t>
      </w:r>
      <w:r w:rsidR="00BA78D7">
        <w:t xml:space="preserve"> </w:t>
      </w:r>
      <w:r>
        <w:t>Impactul</w:t>
      </w:r>
      <w:r w:rsidR="00BA78D7">
        <w:t xml:space="preserve"> </w:t>
      </w:r>
      <w:r>
        <w:t>COVID-19</w:t>
      </w:r>
      <w:r w:rsidR="00BA78D7">
        <w:t xml:space="preserve"> </w:t>
      </w:r>
      <w:r>
        <w:t>pe</w:t>
      </w:r>
      <w:r w:rsidR="00BA78D7">
        <w:t xml:space="preserve"> </w:t>
      </w:r>
      <w:r>
        <w:t>pieţele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s-a</w:t>
      </w:r>
      <w:r w:rsidR="00BA78D7">
        <w:t xml:space="preserve"> </w:t>
      </w:r>
      <w:r>
        <w:t>temperat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săptămâni</w:t>
      </w:r>
      <w:r w:rsidR="00BA78D7">
        <w:t xml:space="preserve"> </w:t>
      </w:r>
      <w:r>
        <w:t>"Pieţele</w:t>
      </w:r>
      <w:r w:rsidR="00BA78D7">
        <w:t xml:space="preserve"> </w:t>
      </w:r>
      <w:r>
        <w:t>de</w:t>
      </w:r>
      <w:r w:rsidR="00BA78D7">
        <w:t xml:space="preserve"> </w:t>
      </w:r>
      <w:r>
        <w:t>capital,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caracterizate</w:t>
      </w:r>
      <w:r w:rsidR="00BA78D7">
        <w:t xml:space="preserve"> </w:t>
      </w:r>
      <w:r>
        <w:t>printr-o</w:t>
      </w:r>
      <w:r w:rsidR="00BA78D7">
        <w:t xml:space="preserve"> </w:t>
      </w:r>
      <w:r>
        <w:t>volatilitate</w:t>
      </w:r>
      <w:r w:rsidR="00BA78D7">
        <w:t xml:space="preserve"> </w:t>
      </w:r>
      <w:r>
        <w:t>ridicată</w:t>
      </w:r>
      <w:r w:rsidR="00BA78D7">
        <w:t xml:space="preserve"> </w:t>
      </w:r>
      <w:r>
        <w:t>cu</w:t>
      </w:r>
      <w:r w:rsidR="00BA78D7">
        <w:t xml:space="preserve"> </w:t>
      </w:r>
      <w:r>
        <w:t>episoade</w:t>
      </w:r>
      <w:r w:rsidR="00BA78D7">
        <w:t xml:space="preserve"> </w:t>
      </w:r>
      <w:r>
        <w:t>punctuale</w:t>
      </w:r>
      <w:r w:rsidR="00BA78D7">
        <w:t xml:space="preserve"> </w:t>
      </w:r>
      <w:r>
        <w:t>de</w:t>
      </w:r>
      <w:r w:rsidR="00BA78D7">
        <w:t xml:space="preserve"> </w:t>
      </w:r>
      <w:r>
        <w:t>volatilitate</w:t>
      </w:r>
      <w:r w:rsidR="00BA78D7">
        <w:t xml:space="preserve"> </w:t>
      </w:r>
      <w:r>
        <w:t>foarte</w:t>
      </w:r>
      <w:r w:rsidR="00BA78D7">
        <w:t xml:space="preserve"> </w:t>
      </w:r>
      <w:r>
        <w:t>mare,</w:t>
      </w:r>
      <w:r w:rsidR="00BA78D7">
        <w:t xml:space="preserve"> </w:t>
      </w:r>
      <w:r>
        <w:t>fapt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creşterea</w:t>
      </w:r>
      <w:r w:rsidR="00BA78D7">
        <w:t xml:space="preserve"> </w:t>
      </w:r>
      <w:r>
        <w:t>incertitudinii</w:t>
      </w:r>
      <w:r w:rsidR="008E73B9">
        <w:t xml:space="preserve">.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două</w:t>
      </w:r>
      <w:r w:rsidR="00BA78D7">
        <w:t xml:space="preserve"> </w:t>
      </w:r>
      <w:r>
        <w:t>trimestre</w:t>
      </w:r>
      <w:r w:rsidR="00BA78D7">
        <w:t xml:space="preserve"> </w:t>
      </w:r>
      <w:r>
        <w:t>volatilitatea</w:t>
      </w:r>
      <w:r w:rsidR="00BA78D7">
        <w:t xml:space="preserve"> </w:t>
      </w:r>
      <w:r>
        <w:t>pieţei</w:t>
      </w:r>
      <w:r w:rsidR="00BA78D7">
        <w:t xml:space="preserve"> </w:t>
      </w:r>
      <w:r>
        <w:t>bursiere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evoluat</w:t>
      </w:r>
      <w:r w:rsidR="00BA78D7">
        <w:t xml:space="preserve"> </w:t>
      </w:r>
      <w:r>
        <w:t>simultan</w:t>
      </w:r>
      <w:r w:rsidR="00BA78D7">
        <w:t xml:space="preserve"> </w:t>
      </w:r>
      <w:r>
        <w:t>cu</w:t>
      </w:r>
      <w:r w:rsidR="00BA78D7">
        <w:t xml:space="preserve"> </w:t>
      </w:r>
      <w:r>
        <w:t>celelalte</w:t>
      </w:r>
      <w:r w:rsidR="00BA78D7">
        <w:t xml:space="preserve"> </w:t>
      </w:r>
      <w:r>
        <w:t>pieţe</w:t>
      </w:r>
      <w:r w:rsidR="00BA78D7">
        <w:t xml:space="preserve"> </w:t>
      </w:r>
      <w:r>
        <w:t>bursiere</w:t>
      </w:r>
      <w:r w:rsidR="00BA78D7">
        <w:t xml:space="preserve"> </w:t>
      </w:r>
      <w:r>
        <w:t>europene</w:t>
      </w:r>
      <w:r w:rsidR="008E73B9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corelaţia</w:t>
      </w:r>
      <w:r w:rsidR="00BA78D7">
        <w:t xml:space="preserve"> </w:t>
      </w:r>
      <w:r>
        <w:t>pieţei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cu</w:t>
      </w:r>
      <w:r w:rsidR="00BA78D7">
        <w:t xml:space="preserve"> </w:t>
      </w:r>
      <w:r>
        <w:t>pieţe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învecinate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indicele</w:t>
      </w:r>
      <w:r w:rsidR="00BA78D7">
        <w:t xml:space="preserve"> </w:t>
      </w:r>
      <w:r>
        <w:t>european</w:t>
      </w:r>
      <w:r w:rsidR="00BA78D7">
        <w:t xml:space="preserve"> </w:t>
      </w:r>
      <w:r>
        <w:t>STOXX</w:t>
      </w:r>
      <w:r w:rsidR="00BA78D7">
        <w:t xml:space="preserve"> </w:t>
      </w:r>
      <w:r>
        <w:t>600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semnificativ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scăderii</w:t>
      </w:r>
      <w:r w:rsidR="00BA78D7">
        <w:t xml:space="preserve"> </w:t>
      </w:r>
      <w:r>
        <w:t>accentuate</w:t>
      </w:r>
      <w:r w:rsidR="00BA78D7">
        <w:t xml:space="preserve"> </w:t>
      </w:r>
      <w:r>
        <w:t>a</w:t>
      </w:r>
      <w:r w:rsidR="00BA78D7">
        <w:t xml:space="preserve"> </w:t>
      </w:r>
      <w:r>
        <w:t>randamentelor</w:t>
      </w:r>
      <w:r w:rsidR="00BA78D7">
        <w:t xml:space="preserve"> </w:t>
      </w:r>
      <w:r>
        <w:t>acestora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aversiunii</w:t>
      </w:r>
      <w:r w:rsidR="00BA78D7">
        <w:t xml:space="preserve"> </w:t>
      </w:r>
      <w:r>
        <w:t>la</w:t>
      </w:r>
      <w:r w:rsidR="00BA78D7">
        <w:t xml:space="preserve"> </w:t>
      </w:r>
      <w:r>
        <w:t>risc</w:t>
      </w:r>
      <w:r w:rsidR="00BA78D7">
        <w:t xml:space="preserve"> </w:t>
      </w:r>
      <w:r>
        <w:t>(COVID-19)</w:t>
      </w:r>
      <w:r w:rsidR="008E73B9">
        <w:t xml:space="preserve">. </w:t>
      </w:r>
      <w:r>
        <w:t>Analiza</w:t>
      </w:r>
      <w:r w:rsidR="00BA78D7">
        <w:t xml:space="preserve"> </w:t>
      </w:r>
      <w:r>
        <w:t>contagiunii</w:t>
      </w:r>
      <w:r w:rsidR="00BA78D7">
        <w:t xml:space="preserve"> </w:t>
      </w:r>
      <w:r>
        <w:t>indică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piaţa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sensibilă</w:t>
      </w:r>
      <w:r w:rsidR="00BA78D7">
        <w:t xml:space="preserve"> </w:t>
      </w:r>
      <w:r>
        <w:t>la</w:t>
      </w:r>
      <w:r w:rsidR="00BA78D7">
        <w:t xml:space="preserve"> </w:t>
      </w:r>
      <w:r>
        <w:t>factorii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care</w:t>
      </w:r>
      <w:r w:rsidR="00BA78D7">
        <w:t xml:space="preserve"> </w:t>
      </w:r>
      <w:r>
        <w:t>influenţează</w:t>
      </w:r>
      <w:r w:rsidR="00BA78D7">
        <w:t xml:space="preserve"> </w:t>
      </w:r>
      <w:r>
        <w:t>pieţele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învecinate</w:t>
      </w:r>
      <w:r w:rsidR="00BA78D7">
        <w:t xml:space="preserve"> </w:t>
      </w:r>
      <w:r>
        <w:t>(Polonia,</w:t>
      </w:r>
      <w:r w:rsidR="00BA78D7">
        <w:t xml:space="preserve"> </w:t>
      </w:r>
      <w:r>
        <w:t>Austria</w:t>
      </w:r>
      <w:r w:rsidR="00BA78D7">
        <w:t xml:space="preserve"> </w:t>
      </w:r>
      <w:r>
        <w:t>şi</w:t>
      </w:r>
      <w:r w:rsidR="00BA78D7">
        <w:t xml:space="preserve"> </w:t>
      </w:r>
      <w:r>
        <w:t>Ungaria)</w:t>
      </w:r>
      <w:r w:rsidR="008E73B9">
        <w:t xml:space="preserve">.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aşteptărilor</w:t>
      </w:r>
      <w:r w:rsidR="00BA78D7">
        <w:t xml:space="preserve"> </w:t>
      </w:r>
      <w:r>
        <w:t>economice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efectele</w:t>
      </w:r>
      <w:r w:rsidR="00BA78D7">
        <w:t xml:space="preserve"> </w:t>
      </w:r>
      <w:r>
        <w:t>pandemiei</w:t>
      </w:r>
      <w:r w:rsidR="00BA78D7">
        <w:t xml:space="preserve"> </w:t>
      </w:r>
      <w:r>
        <w:t>COVID-19,</w:t>
      </w:r>
      <w:r w:rsidR="00BA78D7">
        <w:t xml:space="preserve"> </w:t>
      </w:r>
      <w:r>
        <w:t>contagiunea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rapid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februarie</w:t>
      </w:r>
      <w:r w:rsidR="00BA78D7">
        <w:t xml:space="preserve"> </w:t>
      </w:r>
      <w:r>
        <w:t>şi</w:t>
      </w:r>
      <w:r w:rsidR="00BA78D7">
        <w:t xml:space="preserve"> </w:t>
      </w:r>
      <w:r>
        <w:t>începutul</w:t>
      </w:r>
      <w:r w:rsidR="00BA78D7">
        <w:t xml:space="preserve"> </w:t>
      </w:r>
      <w:r>
        <w:t>lunii</w:t>
      </w:r>
      <w:r w:rsidR="00BA78D7">
        <w:t xml:space="preserve"> </w:t>
      </w:r>
      <w:r>
        <w:t>martie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atins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valoare</w:t>
      </w:r>
      <w:r w:rsidR="00BA78D7">
        <w:t xml:space="preserve"> </w:t>
      </w:r>
      <w:r>
        <w:t>din</w:t>
      </w:r>
      <w:r w:rsidR="00BA78D7">
        <w:t xml:space="preserve"> </w:t>
      </w:r>
      <w:r>
        <w:t>2011</w:t>
      </w:r>
      <w:r w:rsidR="008E73B9">
        <w:t xml:space="preserve">.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mai</w:t>
      </w:r>
      <w:r w:rsidR="00BA78D7">
        <w:t xml:space="preserve"> </w:t>
      </w:r>
      <w:r>
        <w:t>contagiunea</w:t>
      </w:r>
      <w:r w:rsidR="00BA78D7">
        <w:t xml:space="preserve"> </w:t>
      </w:r>
      <w:r>
        <w:t>dintre</w:t>
      </w:r>
      <w:r w:rsidR="00BA78D7">
        <w:t xml:space="preserve"> </w:t>
      </w:r>
      <w:r>
        <w:t>pieţele</w:t>
      </w:r>
      <w:r w:rsidR="00BA78D7">
        <w:t xml:space="preserve"> </w:t>
      </w:r>
      <w:r>
        <w:t>europene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s-a</w:t>
      </w:r>
      <w:r w:rsidR="00BA78D7">
        <w:t xml:space="preserve"> </w:t>
      </w:r>
      <w:r>
        <w:t>menţinut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critic,</w:t>
      </w:r>
      <w:r w:rsidR="00BA78D7">
        <w:t xml:space="preserve"> </w:t>
      </w:r>
      <w:r>
        <w:t>apropiat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din</w:t>
      </w:r>
      <w:r w:rsidR="00BA78D7">
        <w:t xml:space="preserve"> </w:t>
      </w:r>
      <w:r>
        <w:t>criza</w:t>
      </w:r>
      <w:r w:rsidR="00BA78D7">
        <w:t xml:space="preserve"> </w:t>
      </w:r>
      <w:r>
        <w:t>globală</w:t>
      </w:r>
      <w:r w:rsidR="00BA78D7">
        <w:t xml:space="preserve"> </w:t>
      </w:r>
      <w:r>
        <w:t>din</w:t>
      </w:r>
      <w:r w:rsidR="00BA78D7">
        <w:t xml:space="preserve"> </w:t>
      </w:r>
      <w:r>
        <w:t>2008</w:t>
      </w:r>
      <w:r w:rsidR="008E73B9">
        <w:t xml:space="preserve">. </w:t>
      </w:r>
      <w:r>
        <w:t>Impactul</w:t>
      </w:r>
      <w:r w:rsidR="00BA78D7">
        <w:t xml:space="preserve"> </w:t>
      </w:r>
      <w:r>
        <w:t>COVID-19</w:t>
      </w:r>
      <w:r w:rsidR="00BA78D7">
        <w:t xml:space="preserve"> </w:t>
      </w:r>
      <w:r>
        <w:t>pe</w:t>
      </w:r>
      <w:r w:rsidR="00BA78D7">
        <w:t xml:space="preserve"> </w:t>
      </w:r>
      <w:r>
        <w:t>pieţele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s-a</w:t>
      </w:r>
      <w:r w:rsidR="00BA78D7">
        <w:t xml:space="preserve"> </w:t>
      </w:r>
      <w:r>
        <w:t>temperat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săptămâni",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Valentin</w:t>
      </w:r>
      <w:r w:rsidR="00BA78D7">
        <w:t xml:space="preserve"> </w:t>
      </w:r>
      <w:r>
        <w:t>Ionescu</w:t>
      </w:r>
      <w:r w:rsidR="00BA78D7">
        <w:t xml:space="preserve"> </w:t>
      </w:r>
      <w:r>
        <w:t>pentru</w:t>
      </w:r>
      <w:r w:rsidR="00BA78D7">
        <w:t xml:space="preserve"> </w:t>
      </w:r>
      <w:r>
        <w:t>AGERPRES</w:t>
      </w:r>
      <w:r w:rsidR="00BA78D7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lastRenderedPageBreak/>
        <w:t>subliniat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iulie,</w:t>
      </w:r>
      <w:r w:rsidR="00BA78D7">
        <w:t xml:space="preserve"> </w:t>
      </w:r>
      <w:r>
        <w:t>contagiunea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să</w:t>
      </w:r>
      <w:r w:rsidR="00BA78D7">
        <w:t xml:space="preserve"> </w:t>
      </w:r>
      <w:r>
        <w:t>scadă,</w:t>
      </w:r>
      <w:r w:rsidR="00BA78D7">
        <w:t xml:space="preserve"> </w:t>
      </w:r>
      <w:r>
        <w:t>concomitent</w:t>
      </w:r>
      <w:r w:rsidR="00BA78D7">
        <w:t xml:space="preserve"> </w:t>
      </w:r>
      <w:r>
        <w:t>cu</w:t>
      </w:r>
      <w:r w:rsidR="00BA78D7">
        <w:t xml:space="preserve"> </w:t>
      </w:r>
      <w:r>
        <w:t>relaxarea</w:t>
      </w:r>
      <w:r w:rsidR="00BA78D7">
        <w:t xml:space="preserve"> </w:t>
      </w:r>
      <w:r>
        <w:t>condiţiilor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socială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toate</w:t>
      </w:r>
      <w:r w:rsidR="00BA78D7">
        <w:t xml:space="preserve"> </w:t>
      </w:r>
      <w:r>
        <w:t>economiile</w:t>
      </w:r>
      <w:r w:rsidR="00BA78D7">
        <w:t xml:space="preserve"> </w:t>
      </w:r>
      <w:r>
        <w:t>europene</w:t>
      </w:r>
      <w:r w:rsidR="008E73B9">
        <w:t xml:space="preserve">. </w:t>
      </w:r>
      <w:r>
        <w:t>În</w:t>
      </w:r>
      <w:r w:rsidR="00BA78D7">
        <w:t xml:space="preserve"> </w:t>
      </w:r>
      <w:r>
        <w:t>lipsa</w:t>
      </w:r>
      <w:r w:rsidR="00BA78D7">
        <w:t xml:space="preserve"> </w:t>
      </w:r>
      <w:r>
        <w:t>altor</w:t>
      </w:r>
      <w:r w:rsidR="00BA78D7">
        <w:t xml:space="preserve"> </w:t>
      </w:r>
      <w:r>
        <w:t>şocuri</w:t>
      </w:r>
      <w:r w:rsidR="00BA78D7">
        <w:t xml:space="preserve"> </w:t>
      </w:r>
      <w:r>
        <w:t>economice,</w:t>
      </w:r>
      <w:r w:rsidR="00BA78D7">
        <w:t xml:space="preserve"> </w:t>
      </w:r>
      <w:r>
        <w:t>contagiunea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reduce</w:t>
      </w:r>
      <w:r w:rsidR="00BA78D7">
        <w:t xml:space="preserve"> </w:t>
      </w:r>
      <w:r>
        <w:t>şi</w:t>
      </w:r>
      <w:r w:rsidR="00BA78D7">
        <w:t xml:space="preserve"> </w:t>
      </w:r>
      <w:r>
        <w:t>va</w:t>
      </w:r>
      <w:r w:rsidR="00BA78D7">
        <w:t xml:space="preserve"> </w:t>
      </w:r>
      <w:r>
        <w:t>tinde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întoarcă</w:t>
      </w:r>
      <w:r w:rsidR="00BA78D7">
        <w:t xml:space="preserve"> </w:t>
      </w:r>
      <w:r>
        <w:t>la</w:t>
      </w:r>
      <w:r w:rsidR="00BA78D7">
        <w:t xml:space="preserve"> </w:t>
      </w:r>
      <w:r>
        <w:t>media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8E73B9">
        <w:t xml:space="preserve">. </w:t>
      </w:r>
      <w:r>
        <w:t>Totodată,</w:t>
      </w:r>
      <w:r w:rsidR="00BA78D7">
        <w:t xml:space="preserve"> </w:t>
      </w:r>
      <w:r>
        <w:t>randamentele</w:t>
      </w:r>
      <w:r w:rsidR="00BA78D7">
        <w:t xml:space="preserve"> </w:t>
      </w:r>
      <w:r>
        <w:t>indicilor</w:t>
      </w:r>
      <w:r w:rsidR="00BA78D7">
        <w:t xml:space="preserve"> </w:t>
      </w:r>
      <w:r>
        <w:t>de</w:t>
      </w:r>
      <w:r w:rsidR="00BA78D7">
        <w:t xml:space="preserve"> </w:t>
      </w:r>
      <w:r>
        <w:t>acţiuni</w:t>
      </w:r>
      <w:r w:rsidR="00BA78D7">
        <w:t xml:space="preserve"> </w:t>
      </w:r>
      <w:r>
        <w:t>ai</w:t>
      </w:r>
      <w:r w:rsidR="00BA78D7">
        <w:t xml:space="preserve"> </w:t>
      </w:r>
      <w:r>
        <w:t>bursei</w:t>
      </w:r>
      <w:r w:rsidR="00BA78D7">
        <w:t xml:space="preserve"> </w:t>
      </w:r>
      <w:r>
        <w:t>locale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scăderi</w:t>
      </w:r>
      <w:r w:rsidR="00BA78D7">
        <w:t xml:space="preserve"> </w:t>
      </w:r>
      <w:r>
        <w:t>semnificative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declarării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decembrie</w:t>
      </w:r>
      <w:r w:rsidR="00BA78D7">
        <w:t xml:space="preserve"> </w:t>
      </w:r>
      <w:r>
        <w:t>2019</w:t>
      </w:r>
      <w:r w:rsidR="00BA78D7">
        <w:t xml:space="preserve">. </w:t>
      </w:r>
      <w:r>
        <w:t>"Pe</w:t>
      </w:r>
      <w:r w:rsidR="00BA78D7">
        <w:t xml:space="preserve"> </w:t>
      </w:r>
      <w:r>
        <w:t>plan</w:t>
      </w:r>
      <w:r w:rsidR="00BA78D7">
        <w:t xml:space="preserve"> </w:t>
      </w:r>
      <w:r>
        <w:t>internaţional,</w:t>
      </w:r>
      <w:r w:rsidR="00BA78D7">
        <w:t xml:space="preserve"> </w:t>
      </w:r>
      <w:r>
        <w:t>toţi</w:t>
      </w:r>
      <w:r w:rsidR="00BA78D7">
        <w:t xml:space="preserve"> </w:t>
      </w:r>
      <w:r>
        <w:t>indicii</w:t>
      </w:r>
      <w:r w:rsidR="00BA78D7">
        <w:t xml:space="preserve"> </w:t>
      </w:r>
      <w:r>
        <w:t>analizaţi</w:t>
      </w:r>
      <w:r w:rsidR="00BA78D7">
        <w:t xml:space="preserve"> </w:t>
      </w:r>
      <w:r>
        <w:t>au</w:t>
      </w:r>
      <w:r w:rsidR="00BA78D7">
        <w:t xml:space="preserve"> </w:t>
      </w:r>
      <w:r>
        <w:t>evoluat</w:t>
      </w:r>
      <w:r w:rsidR="00BA78D7">
        <w:t xml:space="preserve"> </w:t>
      </w:r>
      <w:r>
        <w:t>negativ,</w:t>
      </w:r>
      <w:r w:rsidR="00BA78D7">
        <w:t xml:space="preserve"> </w:t>
      </w:r>
      <w:r>
        <w:t>indicele</w:t>
      </w:r>
      <w:r w:rsidR="00BA78D7">
        <w:t xml:space="preserve"> </w:t>
      </w:r>
      <w:r>
        <w:t>ASE</w:t>
      </w:r>
      <w:r w:rsidR="00BA78D7">
        <w:t xml:space="preserve"> </w:t>
      </w:r>
      <w:r>
        <w:t>(GR:</w:t>
      </w:r>
      <w:r w:rsidR="00BA78D7">
        <w:t xml:space="preserve"> </w:t>
      </w:r>
      <w:r>
        <w:t>-39,09%)</w:t>
      </w:r>
      <w:r w:rsidR="00BA78D7">
        <w:t xml:space="preserve"> </w:t>
      </w:r>
      <w:r>
        <w:t>înregistrând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considerabilă</w:t>
      </w:r>
      <w:r w:rsidR="00BA78D7">
        <w:t xml:space="preserve"> </w:t>
      </w:r>
      <w:r>
        <w:t>scădere</w:t>
      </w:r>
      <w:r w:rsidR="00BA78D7">
        <w:t xml:space="preserve"> </w:t>
      </w:r>
      <w:r>
        <w:t>la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fiind</w:t>
      </w:r>
      <w:r w:rsidR="00BA78D7">
        <w:t xml:space="preserve"> </w:t>
      </w:r>
      <w:r>
        <w:t>urmat</w:t>
      </w:r>
      <w:r w:rsidR="00BA78D7">
        <w:t xml:space="preserve"> </w:t>
      </w:r>
      <w:r>
        <w:t>de</w:t>
      </w:r>
      <w:r w:rsidR="00BA78D7">
        <w:t xml:space="preserve"> </w:t>
      </w:r>
      <w:r>
        <w:t>indicele</w:t>
      </w:r>
      <w:r w:rsidR="00BA78D7">
        <w:t xml:space="preserve"> </w:t>
      </w:r>
      <w:r>
        <w:t>IBEX</w:t>
      </w:r>
      <w:r w:rsidR="00BA78D7">
        <w:t xml:space="preserve"> </w:t>
      </w:r>
      <w:r>
        <w:t>(ES:</w:t>
      </w:r>
      <w:r w:rsidR="00BA78D7">
        <w:t xml:space="preserve"> </w:t>
      </w:r>
      <w:r>
        <w:t>-28,94%)</w:t>
      </w:r>
      <w:r w:rsidR="008E73B9">
        <w:t xml:space="preserve">. </w:t>
      </w:r>
      <w:r>
        <w:t>Indicatorii</w:t>
      </w:r>
      <w:r w:rsidR="00BA78D7">
        <w:t xml:space="preserve"> </w:t>
      </w:r>
      <w:r>
        <w:t>locali</w:t>
      </w:r>
      <w:r w:rsidR="00BA78D7">
        <w:t xml:space="preserve"> </w:t>
      </w:r>
      <w:r>
        <w:t>si-au</w:t>
      </w:r>
      <w:r w:rsidR="00BA78D7">
        <w:t xml:space="preserve"> </w:t>
      </w:r>
      <w:r>
        <w:t>revenit</w:t>
      </w:r>
      <w:r w:rsidR="00BA78D7">
        <w:t xml:space="preserve">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şi</w:t>
      </w:r>
      <w:r w:rsidR="00BA78D7">
        <w:t xml:space="preserve"> </w:t>
      </w:r>
      <w:r>
        <w:t>iulie,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atinge</w:t>
      </w:r>
      <w:r w:rsidR="00BA78D7">
        <w:t xml:space="preserve"> </w:t>
      </w:r>
      <w:r>
        <w:t>însă</w:t>
      </w:r>
      <w:r w:rsidR="00BA78D7">
        <w:t xml:space="preserve"> </w:t>
      </w:r>
      <w:r>
        <w:t>maximul</w:t>
      </w:r>
      <w:r w:rsidR="00BA78D7">
        <w:t xml:space="preserve"> </w:t>
      </w:r>
      <w:r>
        <w:t>de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8E73B9">
        <w:t xml:space="preserve">. </w:t>
      </w:r>
      <w:r>
        <w:t>Principalele</w:t>
      </w:r>
      <w:r w:rsidR="00BA78D7">
        <w:t xml:space="preserve"> </w:t>
      </w:r>
      <w:r>
        <w:t>şocuri</w:t>
      </w:r>
      <w:r w:rsidR="00BA78D7">
        <w:t xml:space="preserve"> </w:t>
      </w:r>
      <w:r>
        <w:t>primite,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bursieră,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americană,</w:t>
      </w:r>
      <w:r w:rsidR="00BA78D7">
        <w:t xml:space="preserve"> </w:t>
      </w:r>
      <w:r>
        <w:t>iar</w:t>
      </w:r>
      <w:r w:rsidR="00BA78D7">
        <w:t xml:space="preserve"> </w:t>
      </w:r>
      <w:r>
        <w:t>din</w:t>
      </w:r>
      <w:r w:rsidR="00BA78D7">
        <w:t xml:space="preserve"> </w:t>
      </w:r>
      <w:r>
        <w:t>UE,</w:t>
      </w:r>
      <w:r w:rsidR="00BA78D7">
        <w:t xml:space="preserve"> </w:t>
      </w:r>
      <w:r>
        <w:t>din</w:t>
      </w:r>
      <w:r w:rsidR="00BA78D7">
        <w:t xml:space="preserve"> </w:t>
      </w:r>
      <w:r>
        <w:t>Germania</w:t>
      </w:r>
      <w:r w:rsidR="00BA78D7">
        <w:t xml:space="preserve"> </w:t>
      </w:r>
      <w:r>
        <w:t>şi</w:t>
      </w:r>
      <w:r w:rsidR="00BA78D7">
        <w:t xml:space="preserve"> </w:t>
      </w:r>
      <w:r>
        <w:t>Austria,</w:t>
      </w:r>
      <w:r w:rsidR="00BA78D7">
        <w:t xml:space="preserve"> </w:t>
      </w:r>
      <w:r>
        <w:t>principali</w:t>
      </w:r>
      <w:r w:rsidR="00BA78D7">
        <w:t xml:space="preserve"> </w:t>
      </w:r>
      <w:r>
        <w:t>parteneri</w:t>
      </w:r>
      <w:r w:rsidR="00BA78D7">
        <w:t xml:space="preserve"> </w:t>
      </w:r>
      <w:r>
        <w:t>comerciali</w:t>
      </w:r>
      <w:r w:rsidR="00BA78D7">
        <w:t xml:space="preserve"> </w:t>
      </w:r>
      <w:r>
        <w:t>ai</w:t>
      </w:r>
      <w:r w:rsidR="00BA78D7">
        <w:t xml:space="preserve"> </w:t>
      </w:r>
      <w:r>
        <w:t>României</w:t>
      </w:r>
      <w:r w:rsidR="008E73B9">
        <w:t xml:space="preserve">. </w:t>
      </w:r>
      <w:r>
        <w:t>Fondurile</w:t>
      </w:r>
      <w:r w:rsidR="00BA78D7">
        <w:t xml:space="preserve"> </w:t>
      </w:r>
      <w:r>
        <w:t>de</w:t>
      </w:r>
      <w:r w:rsidR="00BA78D7">
        <w:t xml:space="preserve"> </w:t>
      </w:r>
      <w:r>
        <w:t>investiţii,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ieşiri</w:t>
      </w:r>
      <w:r w:rsidR="00BA78D7">
        <w:t xml:space="preserve"> </w:t>
      </w:r>
      <w:r>
        <w:t>nete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/mai,</w:t>
      </w:r>
      <w:r w:rsidR="00BA78D7">
        <w:t xml:space="preserve"> </w:t>
      </w:r>
      <w:r>
        <w:t>şi-au</w:t>
      </w:r>
      <w:r w:rsidR="00BA78D7">
        <w:t xml:space="preserve"> </w:t>
      </w:r>
      <w:r>
        <w:t>revenit</w:t>
      </w:r>
      <w:r w:rsidR="00BA78D7">
        <w:t xml:space="preserve"> </w:t>
      </w:r>
      <w:r>
        <w:t>în</w:t>
      </w:r>
      <w:r w:rsidR="00BA78D7">
        <w:t xml:space="preserve"> </w:t>
      </w:r>
      <w:r>
        <w:t>iunie-iulie,</w:t>
      </w:r>
      <w:r w:rsidR="00BA78D7">
        <w:t xml:space="preserve"> </w:t>
      </w:r>
      <w:r>
        <w:t>având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intrări</w:t>
      </w:r>
      <w:r w:rsidR="00BA78D7">
        <w:t xml:space="preserve"> </w:t>
      </w:r>
      <w:r>
        <w:t>nete",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oficialul</w:t>
      </w:r>
      <w:r w:rsidR="00BA78D7">
        <w:t xml:space="preserve"> </w:t>
      </w:r>
      <w:r>
        <w:t>ASF</w:t>
      </w:r>
      <w:r w:rsidR="00BA78D7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două</w:t>
      </w:r>
      <w:r w:rsidR="00BA78D7">
        <w:t xml:space="preserve"> </w:t>
      </w:r>
      <w:r>
        <w:t>trimestre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Banca</w:t>
      </w:r>
      <w:r w:rsidR="00BA78D7">
        <w:t xml:space="preserve"> </w:t>
      </w:r>
      <w:r>
        <w:t>Centrală</w:t>
      </w:r>
      <w:r w:rsidR="00BA78D7">
        <w:t xml:space="preserve"> </w:t>
      </w:r>
      <w:r>
        <w:t>Europeană</w:t>
      </w:r>
      <w:r w:rsidR="00BA78D7">
        <w:t xml:space="preserve"> </w:t>
      </w:r>
      <w:r>
        <w:t>şi-a</w:t>
      </w:r>
      <w:r w:rsidR="00BA78D7">
        <w:t xml:space="preserve"> </w:t>
      </w:r>
      <w:r>
        <w:t>continuat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relaxare</w:t>
      </w:r>
      <w:r w:rsidR="00BA78D7">
        <w:t xml:space="preserve"> </w:t>
      </w:r>
      <w:r>
        <w:t>cantitativă,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menţinut</w:t>
      </w:r>
      <w:r w:rsidR="00BA78D7">
        <w:t xml:space="preserve"> </w:t>
      </w:r>
      <w:r>
        <w:t>rata</w:t>
      </w:r>
      <w:r w:rsidR="00BA78D7">
        <w:t xml:space="preserve"> </w:t>
      </w:r>
      <w:r>
        <w:t>de</w:t>
      </w:r>
      <w:r w:rsidR="00BA78D7">
        <w:t xml:space="preserve"> </w:t>
      </w:r>
      <w:r>
        <w:t>refinanţare</w:t>
      </w:r>
      <w:r w:rsidR="00BA78D7">
        <w:t xml:space="preserve"> </w:t>
      </w:r>
      <w:r>
        <w:t>la</w:t>
      </w:r>
      <w:r w:rsidR="00BA78D7">
        <w:t xml:space="preserve"> </w:t>
      </w:r>
      <w:r>
        <w:t>zero,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facilitatea</w:t>
      </w:r>
      <w:r w:rsidR="00BA78D7">
        <w:t xml:space="preserve"> </w:t>
      </w:r>
      <w:r>
        <w:t>de</w:t>
      </w:r>
      <w:r w:rsidR="00BA78D7">
        <w:t xml:space="preserve"> </w:t>
      </w:r>
      <w:r>
        <w:t>depozit</w:t>
      </w:r>
      <w:r w:rsidR="00BA78D7">
        <w:t xml:space="preserve"> </w:t>
      </w:r>
      <w:r>
        <w:t>a</w:t>
      </w:r>
      <w:r w:rsidR="00BA78D7">
        <w:t xml:space="preserve"> </w:t>
      </w:r>
      <w:r>
        <w:t>rămas</w:t>
      </w:r>
      <w:r w:rsidR="00BA78D7">
        <w:t xml:space="preserve"> </w:t>
      </w:r>
      <w:r>
        <w:t>negativă</w:t>
      </w:r>
      <w:r w:rsidR="00BA78D7">
        <w:t xml:space="preserve">. </w:t>
      </w:r>
      <w:r>
        <w:t>"Indicatorul</w:t>
      </w:r>
      <w:r w:rsidR="00BA78D7">
        <w:t xml:space="preserve"> </w:t>
      </w:r>
      <w:r>
        <w:t>CISS</w:t>
      </w:r>
      <w:r w:rsidR="00BA78D7">
        <w:t xml:space="preserve"> </w:t>
      </w:r>
      <w:r>
        <w:t>pentru</w:t>
      </w:r>
      <w:r w:rsidR="00BA78D7">
        <w:t xml:space="preserve"> </w:t>
      </w:r>
      <w:r>
        <w:t>risc</w:t>
      </w:r>
      <w:r w:rsidR="00BA78D7">
        <w:t xml:space="preserve"> </w:t>
      </w:r>
      <w:r>
        <w:t>sistemic</w:t>
      </w:r>
      <w:r w:rsidR="00BA78D7">
        <w:t xml:space="preserve"> </w:t>
      </w:r>
      <w:r>
        <w:t>a</w:t>
      </w:r>
      <w:r w:rsidR="00BA78D7">
        <w:t xml:space="preserve"> </w:t>
      </w:r>
      <w:r>
        <w:t>cunoscut</w:t>
      </w:r>
      <w:r w:rsidR="00BA78D7">
        <w:t xml:space="preserve"> </w:t>
      </w:r>
      <w:r>
        <w:t>o</w:t>
      </w:r>
      <w:r w:rsidR="00BA78D7">
        <w:t xml:space="preserve"> </w:t>
      </w:r>
      <w:r>
        <w:t>volatilitate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martie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aprecierii</w:t>
      </w:r>
      <w:r w:rsidR="00BA78D7">
        <w:t xml:space="preserve"> </w:t>
      </w:r>
      <w:r>
        <w:t>bruşte</w:t>
      </w:r>
      <w:r w:rsidR="00BA78D7">
        <w:t xml:space="preserve"> </w:t>
      </w:r>
      <w:r>
        <w:t>a</w:t>
      </w:r>
      <w:r w:rsidR="00BA78D7">
        <w:t xml:space="preserve"> </w:t>
      </w:r>
      <w:r>
        <w:t>sub-indicatorilor</w:t>
      </w:r>
      <w:r w:rsidR="00BA78D7">
        <w:t xml:space="preserve"> </w:t>
      </w:r>
      <w:r>
        <w:t>compoziţi</w:t>
      </w:r>
      <w:r w:rsidR="008E73B9">
        <w:t xml:space="preserve">. </w:t>
      </w:r>
      <w:r>
        <w:t>Ulterior,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Banca</w:t>
      </w:r>
      <w:r w:rsidR="00BA78D7">
        <w:t xml:space="preserve"> </w:t>
      </w:r>
      <w:r>
        <w:t>Centrală</w:t>
      </w:r>
      <w:r w:rsidR="00BA78D7">
        <w:t xml:space="preserve"> </w:t>
      </w:r>
      <w:r>
        <w:t>Europeană</w:t>
      </w:r>
      <w:r w:rsidR="00BA78D7">
        <w:t xml:space="preserve"> </w:t>
      </w:r>
      <w:r>
        <w:t>au</w:t>
      </w:r>
      <w:r w:rsidR="00BA78D7">
        <w:t xml:space="preserve"> </w:t>
      </w:r>
      <w:r>
        <w:t>limitat</w:t>
      </w:r>
      <w:r w:rsidR="00BA78D7">
        <w:t xml:space="preserve"> </w:t>
      </w:r>
      <w:r>
        <w:t>creşterea</w:t>
      </w:r>
      <w:r w:rsidR="00BA78D7">
        <w:t xml:space="preserve"> </w:t>
      </w:r>
      <w:r>
        <w:t>volatilităţii</w:t>
      </w:r>
      <w:r w:rsidR="00BA78D7">
        <w:t xml:space="preserve"> </w:t>
      </w:r>
      <w:r>
        <w:t>pe</w:t>
      </w:r>
      <w:r w:rsidR="00BA78D7">
        <w:t xml:space="preserve"> </w:t>
      </w:r>
      <w:r>
        <w:t>pieţele</w:t>
      </w:r>
      <w:r w:rsidR="00BA78D7">
        <w:t xml:space="preserve"> </w:t>
      </w:r>
      <w:r>
        <w:t>europene</w:t>
      </w:r>
      <w:r w:rsidR="008E73B9">
        <w:t xml:space="preserve">. </w:t>
      </w:r>
      <w:r>
        <w:t>Indicatorul</w:t>
      </w:r>
      <w:r w:rsidR="00BA78D7">
        <w:t xml:space="preserve"> </w:t>
      </w:r>
      <w:r>
        <w:t>CISS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schimbe</w:t>
      </w:r>
      <w:r w:rsidR="00BA78D7">
        <w:t xml:space="preserve"> </w:t>
      </w:r>
      <w:r>
        <w:t>tendinţa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lunii</w:t>
      </w:r>
      <w:r w:rsidR="00BA78D7">
        <w:t xml:space="preserve"> </w:t>
      </w:r>
      <w:r>
        <w:t>iulie</w:t>
      </w:r>
      <w:r w:rsidR="008E73B9">
        <w:t xml:space="preserve">. </w:t>
      </w:r>
      <w:r>
        <w:t>În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trimestru</w:t>
      </w:r>
      <w:r w:rsidR="00BA78D7">
        <w:t xml:space="preserve"> </w:t>
      </w:r>
      <w:r>
        <w:t>PIB-ul</w:t>
      </w:r>
      <w:r w:rsidR="00BA78D7">
        <w:t xml:space="preserve"> </w:t>
      </w:r>
      <w:r>
        <w:t>ajustat</w:t>
      </w:r>
      <w:r w:rsidR="00BA78D7">
        <w:t xml:space="preserve"> </w:t>
      </w:r>
      <w:r>
        <w:t>sezonier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12,1%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11,9%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trimestrul</w:t>
      </w:r>
      <w:r w:rsidR="00BA78D7">
        <w:t xml:space="preserve"> </w:t>
      </w:r>
      <w:r>
        <w:t>precedent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şi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au</w:t>
      </w:r>
      <w:r w:rsidR="00BA78D7">
        <w:t xml:space="preserve"> </w:t>
      </w:r>
      <w:r>
        <w:t>resimşit</w:t>
      </w:r>
      <w:r w:rsidR="00BA78D7">
        <w:t xml:space="preserve"> </w:t>
      </w:r>
      <w:r>
        <w:t>o</w:t>
      </w:r>
      <w:r w:rsidR="00BA78D7">
        <w:t xml:space="preserve"> </w:t>
      </w:r>
      <w:r>
        <w:t>decelerare</w:t>
      </w:r>
      <w:r w:rsidR="00BA78D7">
        <w:t xml:space="preserve"> </w:t>
      </w:r>
      <w:r>
        <w:t>a</w:t>
      </w:r>
      <w:r w:rsidR="00BA78D7">
        <w:t xml:space="preserve"> </w:t>
      </w:r>
      <w:r>
        <w:t>creşterii</w:t>
      </w:r>
      <w:r w:rsidR="00BA78D7">
        <w:t xml:space="preserve"> </w:t>
      </w:r>
      <w:r>
        <w:t>economice</w:t>
      </w:r>
      <w:r w:rsidR="008E73B9">
        <w:t xml:space="preserve">. </w:t>
      </w:r>
      <w:r>
        <w:t>Indicatorul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al</w:t>
      </w:r>
      <w:r w:rsidR="00BA78D7">
        <w:t xml:space="preserve"> </w:t>
      </w:r>
      <w:r>
        <w:t>consumatorilor</w:t>
      </w:r>
      <w:r w:rsidR="00BA78D7">
        <w:t xml:space="preserve"> </w:t>
      </w:r>
      <w:r>
        <w:t>a</w:t>
      </w:r>
      <w:r w:rsidR="00BA78D7">
        <w:t xml:space="preserve"> </w:t>
      </w:r>
      <w:r>
        <w:t>consemnat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două</w:t>
      </w:r>
      <w:r w:rsidR="00BA78D7">
        <w:t xml:space="preserve"> </w:t>
      </w:r>
      <w:r>
        <w:t>trimestre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8E73B9">
        <w:t xml:space="preserve">. </w:t>
      </w:r>
      <w:r>
        <w:t>Pentru</w:t>
      </w:r>
      <w:r w:rsidR="00BA78D7">
        <w:t xml:space="preserve"> </w:t>
      </w:r>
      <w:r>
        <w:t>Romania</w:t>
      </w:r>
      <w:r w:rsidR="00BA78D7">
        <w:t xml:space="preserve"> </w:t>
      </w:r>
      <w:r>
        <w:t>per</w:t>
      </w:r>
      <w:r w:rsidR="00BA78D7">
        <w:t xml:space="preserve"> </w:t>
      </w:r>
      <w:r>
        <w:t>ansamblu,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scăderea</w:t>
      </w:r>
      <w:r w:rsidR="00BA78D7">
        <w:t xml:space="preserve"> </w:t>
      </w:r>
      <w:r>
        <w:t>PIB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4,7%,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12,3%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primul</w:t>
      </w:r>
      <w:r w:rsidR="00BA78D7">
        <w:t xml:space="preserve"> </w:t>
      </w:r>
      <w:r>
        <w:t>trimestru",</w:t>
      </w:r>
      <w:r w:rsidR="00BA78D7">
        <w:t xml:space="preserve"> </w:t>
      </w:r>
      <w:r>
        <w:t>susţine</w:t>
      </w:r>
      <w:r w:rsidR="00BA78D7">
        <w:t xml:space="preserve"> </w:t>
      </w:r>
      <w:r>
        <w:t>Valentin</w:t>
      </w:r>
      <w:r w:rsidR="00BA78D7">
        <w:t xml:space="preserve"> </w:t>
      </w:r>
      <w:r>
        <w:t>Ionescu</w:t>
      </w:r>
      <w:r w:rsidR="00BA78D7">
        <w:t xml:space="preserve">. </w:t>
      </w:r>
      <w:r>
        <w:t>Potrivit</w:t>
      </w:r>
      <w:r w:rsidR="00BA78D7">
        <w:t xml:space="preserve"> </w:t>
      </w:r>
      <w:r>
        <w:t>acestuia,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european,</w:t>
      </w:r>
      <w:r w:rsidR="00BA78D7">
        <w:t xml:space="preserve"> </w:t>
      </w:r>
      <w:r>
        <w:t>indicii</w:t>
      </w:r>
      <w:r w:rsidR="00BA78D7">
        <w:t xml:space="preserve"> </w:t>
      </w:r>
      <w:r>
        <w:t>bursieri</w:t>
      </w:r>
      <w:r w:rsidR="00BA78D7">
        <w:t xml:space="preserve"> </w:t>
      </w:r>
      <w:r>
        <w:t>aferenţi</w:t>
      </w:r>
      <w:r w:rsidR="00BA78D7">
        <w:t xml:space="preserve"> </w:t>
      </w:r>
      <w:r>
        <w:t>pieţei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au</w:t>
      </w:r>
      <w:r w:rsidR="00BA78D7">
        <w:t xml:space="preserve"> </w:t>
      </w:r>
      <w:r>
        <w:t>consemnat</w:t>
      </w:r>
      <w:r w:rsidR="00BA78D7">
        <w:t xml:space="preserve"> </w:t>
      </w:r>
      <w:r>
        <w:t>o</w:t>
      </w:r>
      <w:r w:rsidR="00BA78D7">
        <w:t xml:space="preserve"> </w:t>
      </w:r>
      <w:r>
        <w:t>tendinţă</w:t>
      </w:r>
      <w:r w:rsidR="00BA78D7">
        <w:t xml:space="preserve"> </w:t>
      </w:r>
      <w:r>
        <w:t>negativă</w:t>
      </w:r>
      <w:r w:rsidR="00BA78D7">
        <w:t xml:space="preserve"> </w:t>
      </w:r>
      <w:r>
        <w:t>accentuată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8E73B9">
        <w:t xml:space="preserve">.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de-al</w:t>
      </w:r>
      <w:r w:rsidR="00BA78D7">
        <w:t xml:space="preserve"> </w:t>
      </w:r>
      <w:r>
        <w:t>doilea</w:t>
      </w:r>
      <w:r w:rsidR="00BA78D7">
        <w:t xml:space="preserve"> </w:t>
      </w:r>
      <w:r>
        <w:t>trimestru,</w:t>
      </w:r>
      <w:r w:rsidR="00BA78D7">
        <w:t xml:space="preserve"> </w:t>
      </w:r>
      <w:r>
        <w:t>tendinţa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s-a</w:t>
      </w:r>
      <w:r w:rsidR="00BA78D7">
        <w:t xml:space="preserve"> </w:t>
      </w:r>
      <w:r>
        <w:t>inversat</w:t>
      </w:r>
      <w:r w:rsidR="00BA78D7">
        <w:t xml:space="preserve"> </w:t>
      </w:r>
      <w:r>
        <w:t>şi</w:t>
      </w:r>
      <w:r w:rsidR="00BA78D7">
        <w:t xml:space="preserve"> </w:t>
      </w:r>
      <w:r>
        <w:t>indicii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creşteri</w:t>
      </w:r>
      <w:r w:rsidR="00BA78D7">
        <w:t xml:space="preserve"> </w:t>
      </w:r>
      <w:r>
        <w:t>modeste,</w:t>
      </w:r>
      <w:r w:rsidR="00BA78D7">
        <w:t xml:space="preserve"> </w:t>
      </w:r>
      <w:r>
        <w:t>rămânând</w:t>
      </w:r>
      <w:r w:rsidR="00BA78D7">
        <w:t xml:space="preserve"> </w:t>
      </w:r>
      <w:r>
        <w:t>însă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BA78D7">
        <w:t xml:space="preserve">.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două</w:t>
      </w:r>
      <w:r w:rsidR="00BA78D7">
        <w:t xml:space="preserve"> </w:t>
      </w:r>
      <w:r>
        <w:t>trimestre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loc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volatilităţii,</w:t>
      </w:r>
      <w:r w:rsidR="00BA78D7">
        <w:t xml:space="preserve"> </w:t>
      </w:r>
      <w:r>
        <w:t>mai</w:t>
      </w:r>
      <w:r w:rsidR="00BA78D7">
        <w:t xml:space="preserve"> </w:t>
      </w:r>
      <w:r>
        <w:t>accentuată</w:t>
      </w:r>
      <w:r w:rsidR="00BA78D7">
        <w:t xml:space="preserve"> </w:t>
      </w:r>
      <w:r>
        <w:t>în</w:t>
      </w:r>
      <w:r w:rsidR="00BA78D7">
        <w:t xml:space="preserve"> </w:t>
      </w:r>
      <w:r>
        <w:t>martie-aprilie,</w:t>
      </w:r>
      <w:r w:rsidR="00BA78D7">
        <w:t xml:space="preserve"> </w:t>
      </w:r>
      <w:r>
        <w:t>pe</w:t>
      </w:r>
      <w:r w:rsidR="00BA78D7">
        <w:t xml:space="preserve"> </w:t>
      </w:r>
      <w:r>
        <w:t>pieţele</w:t>
      </w:r>
      <w:r w:rsidR="00BA78D7">
        <w:t xml:space="preserve"> </w:t>
      </w:r>
      <w:r>
        <w:t>financiare</w:t>
      </w:r>
      <w:r w:rsidR="00BA78D7">
        <w:t xml:space="preserve"> </w:t>
      </w:r>
      <w:r>
        <w:t>internaţionale,</w:t>
      </w:r>
      <w:r w:rsidR="00BA78D7">
        <w:t xml:space="preserve"> </w:t>
      </w:r>
      <w:r>
        <w:t>Bursa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Bucureşti</w:t>
      </w:r>
      <w:r w:rsidR="00BA78D7">
        <w:t xml:space="preserve"> </w:t>
      </w:r>
      <w:r>
        <w:t>încadrându-se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evoluţie</w:t>
      </w:r>
      <w:r w:rsidR="00BA78D7">
        <w:t xml:space="preserve">. </w:t>
      </w:r>
      <w:r>
        <w:t>"Dintr-o</w:t>
      </w:r>
      <w:r w:rsidR="00BA78D7">
        <w:t xml:space="preserve"> </w:t>
      </w:r>
      <w:r>
        <w:t>perspectivă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mai</w:t>
      </w:r>
      <w:r w:rsidR="00BA78D7">
        <w:t xml:space="preserve"> </w:t>
      </w:r>
      <w:r>
        <w:t>lung,</w:t>
      </w:r>
      <w:r w:rsidR="00BA78D7">
        <w:t xml:space="preserve"> </w:t>
      </w:r>
      <w:r>
        <w:t>aceste</w:t>
      </w:r>
      <w:r w:rsidR="00BA78D7">
        <w:t xml:space="preserve"> </w:t>
      </w:r>
      <w:r>
        <w:t>evoluţii</w:t>
      </w:r>
      <w:r w:rsidR="00BA78D7">
        <w:t xml:space="preserve"> </w:t>
      </w:r>
      <w:r>
        <w:t>evidenţiate</w:t>
      </w:r>
      <w:r w:rsidR="00BA78D7">
        <w:t xml:space="preserve"> </w:t>
      </w:r>
      <w:r>
        <w:t>mai</w:t>
      </w:r>
      <w:r w:rsidR="00BA78D7">
        <w:t xml:space="preserve"> </w:t>
      </w:r>
      <w:r>
        <w:t>sus</w:t>
      </w:r>
      <w:r w:rsidR="00BA78D7">
        <w:t xml:space="preserve"> </w:t>
      </w:r>
      <w:r>
        <w:t>confirmă</w:t>
      </w:r>
      <w:r w:rsidR="00BA78D7">
        <w:t xml:space="preserve"> </w:t>
      </w:r>
      <w:r>
        <w:t>o</w:t>
      </w:r>
      <w:r w:rsidR="00BA78D7">
        <w:t xml:space="preserve"> </w:t>
      </w:r>
      <w:r>
        <w:t>tendinţă</w:t>
      </w:r>
      <w:r w:rsidR="00BA78D7">
        <w:t xml:space="preserve"> </w:t>
      </w:r>
      <w:r>
        <w:t>manifestată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tuturor</w:t>
      </w:r>
      <w:r w:rsidR="00BA78D7">
        <w:t xml:space="preserve"> </w:t>
      </w:r>
      <w:r>
        <w:t>claselor</w:t>
      </w:r>
      <w:r w:rsidR="00BA78D7">
        <w:t xml:space="preserve"> </w:t>
      </w:r>
      <w:r>
        <w:t>de</w:t>
      </w:r>
      <w:r w:rsidR="00BA78D7">
        <w:t xml:space="preserve"> </w:t>
      </w:r>
      <w:r>
        <w:t>active,</w:t>
      </w:r>
      <w:r w:rsidR="00BA78D7">
        <w:t xml:space="preserve"> </w:t>
      </w:r>
      <w:r>
        <w:t>atât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lung,</w:t>
      </w:r>
      <w:r w:rsidR="00BA78D7">
        <w:t xml:space="preserve"> </w:t>
      </w:r>
      <w:r>
        <w:t>conform</w:t>
      </w:r>
      <w:r w:rsidR="00BA78D7">
        <w:t xml:space="preserve"> </w:t>
      </w:r>
      <w:r>
        <w:t>căreia</w:t>
      </w:r>
      <w:r w:rsidR="00BA78D7">
        <w:t xml:space="preserve"> </w:t>
      </w:r>
      <w:r>
        <w:t>investitorii,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global,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încetinirea</w:t>
      </w:r>
      <w:r w:rsidR="00BA78D7">
        <w:t xml:space="preserve"> </w:t>
      </w:r>
      <w:r>
        <w:t>activităţilor</w:t>
      </w:r>
      <w:r w:rsidR="00BA78D7">
        <w:t xml:space="preserve"> </w:t>
      </w:r>
      <w:r>
        <w:t>economice",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spus</w:t>
      </w:r>
      <w:r w:rsidR="00BA78D7">
        <w:t xml:space="preserve"> </w:t>
      </w:r>
      <w:r>
        <w:t>oficialul</w:t>
      </w:r>
      <w:r w:rsidR="00BA78D7">
        <w:t xml:space="preserve"> </w:t>
      </w:r>
      <w:r>
        <w:t>ASF</w:t>
      </w:r>
      <w:r w:rsidR="00BA78D7">
        <w:t xml:space="preserve">. </w:t>
      </w:r>
    </w:p>
    <w:p w14:paraId="1F0D41E9" w14:textId="228C9109" w:rsidR="006C4461" w:rsidRDefault="006C4461" w:rsidP="006C4461">
      <w:r>
        <w:t>Eurostat:</w:t>
      </w:r>
      <w:r w:rsidR="00BA78D7">
        <w:t xml:space="preserve"> </w:t>
      </w:r>
      <w:r>
        <w:t>România,</w:t>
      </w:r>
      <w:r w:rsidR="00BA78D7">
        <w:t xml:space="preserve"> </w:t>
      </w:r>
      <w:r>
        <w:t>printre</w:t>
      </w:r>
      <w:r w:rsidR="00BA78D7">
        <w:t xml:space="preserve"> </w:t>
      </w:r>
      <w:r>
        <w:t>ţările</w:t>
      </w:r>
      <w:r w:rsidR="00BA78D7">
        <w:t xml:space="preserve"> </w:t>
      </w:r>
      <w:r>
        <w:t>UE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semnificativ</w:t>
      </w:r>
      <w:r w:rsidR="00BA78D7">
        <w:t xml:space="preserve"> </w:t>
      </w:r>
      <w:r>
        <w:t>al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Acestea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semnificative</w:t>
      </w:r>
      <w:r w:rsidR="00BA78D7">
        <w:t xml:space="preserve"> </w:t>
      </w:r>
      <w:r>
        <w:t>scăderi</w:t>
      </w:r>
      <w:r w:rsidR="00BA78D7">
        <w:t xml:space="preserve"> </w:t>
      </w:r>
      <w:r>
        <w:t>de</w:t>
      </w:r>
      <w:r w:rsidR="00BA78D7">
        <w:t xml:space="preserve"> </w:t>
      </w:r>
      <w:r>
        <w:t>când</w:t>
      </w:r>
      <w:r w:rsidR="00BA78D7">
        <w:t xml:space="preserve"> </w:t>
      </w:r>
      <w:r>
        <w:t>se</w:t>
      </w:r>
      <w:r w:rsidR="00BA78D7">
        <w:t xml:space="preserve"> </w:t>
      </w:r>
      <w:r>
        <w:t>publică</w:t>
      </w:r>
      <w:r w:rsidR="00BA78D7">
        <w:t xml:space="preserve"> </w:t>
      </w:r>
      <w:r>
        <w:t>datele,</w:t>
      </w:r>
      <w:r w:rsidR="00BA78D7">
        <w:t xml:space="preserve"> </w:t>
      </w:r>
      <w:r>
        <w:t>respectiv</w:t>
      </w:r>
      <w:r w:rsidR="00BA78D7">
        <w:t xml:space="preserve"> </w:t>
      </w:r>
      <w:r>
        <w:t>1995</w:t>
      </w:r>
      <w:r w:rsidR="008E73B9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PIB-ul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3,6%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3,2%</w:t>
      </w:r>
      <w:r w:rsidR="00BA78D7">
        <w:t xml:space="preserve"> </w:t>
      </w:r>
      <w:r>
        <w:t>în</w:t>
      </w:r>
      <w:r w:rsidR="00BA78D7">
        <w:t xml:space="preserve"> </w:t>
      </w:r>
      <w:r>
        <w:t>UE,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disponibile</w:t>
      </w:r>
      <w:r w:rsidR="00BA78D7">
        <w:t xml:space="preserve"> </w:t>
      </w:r>
      <w:r>
        <w:t>datele</w:t>
      </w:r>
      <w:r w:rsidR="00BA78D7">
        <w:t xml:space="preserve"> </w:t>
      </w:r>
      <w:r>
        <w:t>pentru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sever</w:t>
      </w:r>
      <w:r w:rsidR="00BA78D7">
        <w:t xml:space="preserve"> </w:t>
      </w:r>
      <w:r>
        <w:t>declin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Spania</w:t>
      </w:r>
      <w:r w:rsidR="00BA78D7">
        <w:t xml:space="preserve"> </w:t>
      </w:r>
      <w:r>
        <w:t>(minus</w:t>
      </w:r>
      <w:r w:rsidR="00BA78D7">
        <w:t xml:space="preserve"> </w:t>
      </w:r>
      <w:r>
        <w:t>18,5%),</w:t>
      </w:r>
      <w:r w:rsidR="00BA78D7">
        <w:t xml:space="preserve"> </w:t>
      </w:r>
      <w:r>
        <w:t>Ungaria</w:t>
      </w:r>
      <w:r w:rsidR="00BA78D7">
        <w:t xml:space="preserve"> </w:t>
      </w:r>
      <w:r>
        <w:t>(minus</w:t>
      </w:r>
      <w:r w:rsidR="00BA78D7">
        <w:t xml:space="preserve"> </w:t>
      </w:r>
      <w:r>
        <w:t>14,5%),</w:t>
      </w:r>
      <w:r w:rsidR="00BA78D7">
        <w:t xml:space="preserve"> </w:t>
      </w:r>
      <w:r>
        <w:t>Portugalia</w:t>
      </w:r>
      <w:r w:rsidR="00BA78D7">
        <w:t xml:space="preserve"> </w:t>
      </w:r>
      <w:r>
        <w:t>(minus</w:t>
      </w:r>
      <w:r w:rsidR="00BA78D7">
        <w:t xml:space="preserve"> </w:t>
      </w:r>
      <w:r>
        <w:t>13,9%),</w:t>
      </w:r>
      <w:r w:rsidR="00BA78D7">
        <w:t xml:space="preserve"> </w:t>
      </w:r>
      <w:r>
        <w:t>Franţa</w:t>
      </w:r>
      <w:r w:rsidR="00BA78D7">
        <w:t xml:space="preserve"> </w:t>
      </w:r>
      <w:r>
        <w:t>(minus</w:t>
      </w:r>
      <w:r w:rsidR="00BA78D7">
        <w:t xml:space="preserve"> </w:t>
      </w:r>
      <w:r>
        <w:t>13,8%),</w:t>
      </w:r>
      <w:r w:rsidR="00BA78D7">
        <w:t xml:space="preserve"> </w:t>
      </w:r>
      <w:r>
        <w:t>Italia</w:t>
      </w:r>
      <w:r w:rsidR="00BA78D7">
        <w:t xml:space="preserve"> </w:t>
      </w:r>
      <w:r>
        <w:t>(minus</w:t>
      </w:r>
      <w:r w:rsidR="00BA78D7">
        <w:t xml:space="preserve"> </w:t>
      </w:r>
      <w:r>
        <w:t>12,4%)</w:t>
      </w:r>
      <w:r w:rsidR="00BA78D7">
        <w:t xml:space="preserve"> </w:t>
      </w:r>
      <w:r>
        <w:t>şi</w:t>
      </w:r>
      <w:r w:rsidR="00BA78D7">
        <w:t xml:space="preserve"> </w:t>
      </w:r>
      <w:r>
        <w:t>România</w:t>
      </w:r>
      <w:r w:rsidR="00BA78D7">
        <w:t xml:space="preserve"> </w:t>
      </w:r>
      <w:r>
        <w:t>(minus</w:t>
      </w:r>
      <w:r w:rsidR="00BA78D7">
        <w:t xml:space="preserve"> </w:t>
      </w:r>
      <w:r>
        <w:t>12,3%),</w:t>
      </w:r>
      <w:r w:rsidR="00BA78D7">
        <w:t xml:space="preserve"> </w:t>
      </w:r>
      <w:r>
        <w:t>iar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redus</w:t>
      </w:r>
      <w:r w:rsidR="00BA78D7">
        <w:t xml:space="preserve"> </w:t>
      </w:r>
      <w:r>
        <w:t>în</w:t>
      </w:r>
      <w:r w:rsidR="00BA78D7">
        <w:t xml:space="preserve"> </w:t>
      </w:r>
      <w:r>
        <w:t>Lituania</w:t>
      </w:r>
      <w:r w:rsidR="00BA78D7">
        <w:t xml:space="preserve"> </w:t>
      </w:r>
      <w:r>
        <w:t>(minus</w:t>
      </w:r>
      <w:r w:rsidR="00BA78D7">
        <w:t xml:space="preserve"> </w:t>
      </w:r>
      <w:r>
        <w:t>5,1%)</w:t>
      </w:r>
      <w:r w:rsidR="00BA78D7">
        <w:t xml:space="preserve"> </w:t>
      </w:r>
      <w:r>
        <w:t>şi</w:t>
      </w:r>
      <w:r w:rsidR="00BA78D7">
        <w:t xml:space="preserve"> </w:t>
      </w:r>
      <w:r>
        <w:t>Finlanda</w:t>
      </w:r>
      <w:r w:rsidR="00BA78D7">
        <w:t xml:space="preserve"> </w:t>
      </w:r>
      <w:r>
        <w:t>(minus</w:t>
      </w:r>
      <w:r w:rsidR="00BA78D7">
        <w:t xml:space="preserve"> </w:t>
      </w:r>
      <w:r>
        <w:t>3,2%)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15%</w:t>
      </w:r>
      <w:r w:rsidR="00BA78D7">
        <w:t xml:space="preserve"> </w:t>
      </w:r>
      <w:r>
        <w:t>şi</w:t>
      </w:r>
      <w:r w:rsidR="00BA78D7">
        <w:t xml:space="preserve"> </w:t>
      </w:r>
      <w:r>
        <w:t>UE</w:t>
      </w:r>
      <w:r w:rsidR="00BA78D7">
        <w:t xml:space="preserve"> </w:t>
      </w:r>
      <w:r>
        <w:t>un</w:t>
      </w:r>
      <w:r w:rsidR="00BA78D7">
        <w:t xml:space="preserve"> </w:t>
      </w:r>
      <w:r>
        <w:t>recul</w:t>
      </w:r>
      <w:r w:rsidR="00BA78D7">
        <w:t xml:space="preserve"> </w:t>
      </w:r>
      <w:r>
        <w:t>de</w:t>
      </w:r>
      <w:r w:rsidR="00BA78D7">
        <w:t xml:space="preserve"> </w:t>
      </w:r>
      <w:r>
        <w:t>14,1%,</w:t>
      </w:r>
      <w:r w:rsidR="00BA78D7">
        <w:t xml:space="preserve"> </w:t>
      </w:r>
      <w:r>
        <w:t>după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3,1%</w:t>
      </w:r>
      <w:r w:rsidR="00BA78D7">
        <w:t xml:space="preserve"> </w:t>
      </w:r>
      <w:r>
        <w:t>şi,</w:t>
      </w:r>
      <w:r w:rsidR="00BA78D7">
        <w:t xml:space="preserve"> </w:t>
      </w:r>
      <w:r>
        <w:t>respectiv,</w:t>
      </w:r>
      <w:r w:rsidR="00BA78D7">
        <w:t xml:space="preserve"> </w:t>
      </w:r>
      <w:r>
        <w:t>2,5%,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.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cele</w:t>
      </w:r>
      <w:r w:rsidR="00BA78D7">
        <w:t xml:space="preserve"> </w:t>
      </w:r>
      <w:r>
        <w:lastRenderedPageBreak/>
        <w:t>mai</w:t>
      </w:r>
      <w:r w:rsidR="00BA78D7">
        <w:t xml:space="preserve"> </w:t>
      </w:r>
      <w:r>
        <w:t>semnificative</w:t>
      </w:r>
      <w:r w:rsidR="00BA78D7">
        <w:t xml:space="preserve"> </w:t>
      </w:r>
      <w:r>
        <w:t>scăderi</w:t>
      </w:r>
      <w:r w:rsidR="00BA78D7">
        <w:t xml:space="preserve"> </w:t>
      </w:r>
      <w:r>
        <w:t>de</w:t>
      </w:r>
      <w:r w:rsidR="00BA78D7">
        <w:t xml:space="preserve"> </w:t>
      </w:r>
      <w:r>
        <w:t>când</w:t>
      </w:r>
      <w:r w:rsidR="00BA78D7">
        <w:t xml:space="preserve"> </w:t>
      </w:r>
      <w:r>
        <w:t>se</w:t>
      </w:r>
      <w:r w:rsidR="00BA78D7">
        <w:t xml:space="preserve"> </w:t>
      </w:r>
      <w:r>
        <w:t>publică</w:t>
      </w:r>
      <w:r w:rsidR="00BA78D7">
        <w:t xml:space="preserve"> </w:t>
      </w:r>
      <w:r>
        <w:t>aceste</w:t>
      </w:r>
      <w:r w:rsidR="00BA78D7">
        <w:t xml:space="preserve"> </w:t>
      </w:r>
      <w:r>
        <w:t>date,</w:t>
      </w:r>
      <w:r w:rsidR="00BA78D7">
        <w:t xml:space="preserve"> </w:t>
      </w:r>
      <w:r>
        <w:t>respectiv</w:t>
      </w:r>
      <w:r w:rsidR="00BA78D7">
        <w:t xml:space="preserve"> </w:t>
      </w:r>
      <w:r>
        <w:t>1995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disponibile</w:t>
      </w:r>
      <w:r w:rsidR="00BA78D7">
        <w:t xml:space="preserve"> </w:t>
      </w:r>
      <w:r>
        <w:t>datele</w:t>
      </w:r>
      <w:r w:rsidR="00BA78D7">
        <w:t xml:space="preserve"> </w:t>
      </w:r>
      <w:r>
        <w:t>pentru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sever</w:t>
      </w:r>
      <w:r w:rsidR="00BA78D7">
        <w:t xml:space="preserve"> </w:t>
      </w:r>
      <w:r>
        <w:t>declin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Spania</w:t>
      </w:r>
      <w:r w:rsidR="00BA78D7">
        <w:t xml:space="preserve"> </w:t>
      </w:r>
      <w:r>
        <w:t>(minus</w:t>
      </w:r>
      <w:r w:rsidR="00BA78D7">
        <w:t xml:space="preserve"> </w:t>
      </w:r>
      <w:r>
        <w:t>22,1%),</w:t>
      </w:r>
      <w:r w:rsidR="00BA78D7">
        <w:t xml:space="preserve"> </w:t>
      </w:r>
      <w:r>
        <w:t>Franţa</w:t>
      </w:r>
      <w:r w:rsidR="00BA78D7">
        <w:t xml:space="preserve"> </w:t>
      </w:r>
      <w:r>
        <w:t>(minus</w:t>
      </w:r>
      <w:r w:rsidR="00BA78D7">
        <w:t xml:space="preserve"> </w:t>
      </w:r>
      <w:r>
        <w:t>19%)</w:t>
      </w:r>
      <w:r w:rsidR="00BA78D7">
        <w:t xml:space="preserve"> </w:t>
      </w:r>
      <w:r>
        <w:t>şi</w:t>
      </w:r>
      <w:r w:rsidR="00BA78D7">
        <w:t xml:space="preserve"> </w:t>
      </w:r>
      <w:r>
        <w:t>Italia</w:t>
      </w:r>
      <w:r w:rsidR="00BA78D7">
        <w:t xml:space="preserve"> </w:t>
      </w:r>
      <w:r>
        <w:t>(minus</w:t>
      </w:r>
      <w:r w:rsidR="00BA78D7">
        <w:t xml:space="preserve"> </w:t>
      </w:r>
      <w:r>
        <w:t>17,3%),</w:t>
      </w:r>
      <w:r w:rsidR="00BA78D7">
        <w:t xml:space="preserve"> </w:t>
      </w:r>
      <w:r>
        <w:t>iar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redus</w:t>
      </w:r>
      <w:r w:rsidR="00BA78D7">
        <w:t xml:space="preserve"> </w:t>
      </w:r>
      <w:r>
        <w:t>în</w:t>
      </w:r>
      <w:r w:rsidR="00BA78D7">
        <w:t xml:space="preserve"> </w:t>
      </w:r>
      <w:r>
        <w:t>Finlanda</w:t>
      </w:r>
      <w:r w:rsidR="00BA78D7">
        <w:t xml:space="preserve"> </w:t>
      </w:r>
      <w:r>
        <w:t>(minus</w:t>
      </w:r>
      <w:r w:rsidR="00BA78D7">
        <w:t xml:space="preserve"> </w:t>
      </w:r>
      <w:r>
        <w:t>5,2%)</w:t>
      </w:r>
      <w:r w:rsidR="00BA78D7">
        <w:t xml:space="preserve"> </w:t>
      </w:r>
      <w:r>
        <w:t>şi</w:t>
      </w:r>
      <w:r w:rsidR="00BA78D7">
        <w:t xml:space="preserve"> </w:t>
      </w:r>
      <w:r>
        <w:t>Lituania</w:t>
      </w:r>
      <w:r w:rsidR="00BA78D7">
        <w:t xml:space="preserve"> </w:t>
      </w:r>
      <w:r>
        <w:t>(minus</w:t>
      </w:r>
      <w:r w:rsidR="00BA78D7">
        <w:t xml:space="preserve"> </w:t>
      </w:r>
      <w:r>
        <w:t>3,7%)</w:t>
      </w:r>
      <w:r w:rsidR="00BA78D7">
        <w:t xml:space="preserve">.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s-a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10,5%</w:t>
      </w:r>
      <w:r w:rsidR="00BA78D7">
        <w:t xml:space="preserve">. </w:t>
      </w:r>
    </w:p>
    <w:p w14:paraId="5AA650FF" w14:textId="7791F946" w:rsidR="006C4461" w:rsidRDefault="006C4461" w:rsidP="006C4461">
      <w:r>
        <w:t>Efectul</w:t>
      </w:r>
      <w:r w:rsidR="00BA78D7">
        <w:t xml:space="preserve"> </w:t>
      </w:r>
      <w:r>
        <w:t>COVID-19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s-a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12,3%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8E73B9">
        <w:t xml:space="preserve">. </w:t>
      </w:r>
      <w:r>
        <w:t>Scăderea</w:t>
      </w:r>
      <w:r w:rsidR="00BA78D7">
        <w:t xml:space="preserve"> </w:t>
      </w:r>
      <w:r>
        <w:t>anuală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10,5%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T2</w:t>
      </w:r>
      <w:r w:rsidR="00BA78D7">
        <w:t xml:space="preserve"> </w:t>
      </w:r>
      <w:r>
        <w:t>2019,</w:t>
      </w:r>
      <w:r w:rsidR="00BA78D7">
        <w:t xml:space="preserve"> </w:t>
      </w:r>
      <w:r>
        <w:t>scăderea</w:t>
      </w:r>
      <w:r w:rsidR="00BA78D7">
        <w:t xml:space="preserve"> </w:t>
      </w:r>
      <w:r>
        <w:t>Produsului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10,5%</w:t>
      </w:r>
      <w:r w:rsidR="00BA78D7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a</w:t>
      </w:r>
      <w:r w:rsidR="00BA78D7">
        <w:t xml:space="preserve"> </w:t>
      </w:r>
      <w:r>
        <w:t>scăzut,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semestrul</w:t>
      </w:r>
      <w:r w:rsidR="00BA78D7">
        <w:t xml:space="preserve"> </w:t>
      </w:r>
      <w:r>
        <w:t>1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cu</w:t>
      </w:r>
      <w:r w:rsidR="00BA78D7">
        <w:t xml:space="preserve"> </w:t>
      </w:r>
      <w:r>
        <w:t>4,7%,</w:t>
      </w:r>
      <w:r w:rsidR="00BA78D7">
        <w:t xml:space="preserve"> </w:t>
      </w:r>
      <w:r>
        <w:t>pe</w:t>
      </w:r>
      <w:r w:rsidR="00BA78D7">
        <w:t xml:space="preserve"> </w:t>
      </w:r>
      <w:r>
        <w:t>seria</w:t>
      </w:r>
      <w:r w:rsidR="00BA78D7">
        <w:t xml:space="preserve"> </w:t>
      </w:r>
      <w:r>
        <w:t>brută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3,9%</w:t>
      </w:r>
      <w:r w:rsidR="00BA78D7">
        <w:t xml:space="preserve"> </w:t>
      </w:r>
      <w:r>
        <w:t>pe</w:t>
      </w:r>
      <w:r w:rsidR="00BA78D7">
        <w:t xml:space="preserve"> </w:t>
      </w:r>
      <w:r>
        <w:t>seria</w:t>
      </w:r>
      <w:r w:rsidR="00BA78D7">
        <w:t xml:space="preserve"> </w:t>
      </w:r>
      <w:r>
        <w:t>ajustată</w:t>
      </w:r>
      <w:r w:rsidR="00BA78D7">
        <w:t xml:space="preserve"> </w:t>
      </w:r>
      <w:r>
        <w:t>sezonier</w:t>
      </w:r>
      <w:r w:rsidR="00BA78D7">
        <w:t xml:space="preserve">. </w:t>
      </w:r>
      <w:r>
        <w:t>Ministrul</w:t>
      </w:r>
      <w:r w:rsidR="00BA78D7">
        <w:t xml:space="preserve"> </w:t>
      </w:r>
      <w:r>
        <w:t>Finanţelor,</w:t>
      </w:r>
      <w:r w:rsidR="00BA78D7">
        <w:t xml:space="preserve"> </w:t>
      </w:r>
      <w:r>
        <w:t>Florin</w:t>
      </w:r>
      <w:r w:rsidR="00BA78D7">
        <w:t xml:space="preserve"> </w:t>
      </w:r>
      <w:r>
        <w:t>Cîţu,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joi</w:t>
      </w:r>
      <w:r w:rsidR="00BA78D7">
        <w:t xml:space="preserve"> </w:t>
      </w:r>
      <w:r>
        <w:t>seara,</w:t>
      </w:r>
      <w:r w:rsidR="00BA78D7">
        <w:t xml:space="preserve"> </w:t>
      </w:r>
      <w:r>
        <w:t>că</w:t>
      </w:r>
      <w:r w:rsidR="00BA78D7">
        <w:t xml:space="preserve"> </w:t>
      </w:r>
      <w:r>
        <w:t>şi</w:t>
      </w:r>
      <w:r w:rsidR="00BA78D7">
        <w:t xml:space="preserve"> </w:t>
      </w:r>
      <w:r>
        <w:t>Comisia</w:t>
      </w:r>
      <w:r w:rsidR="00BA78D7">
        <w:t xml:space="preserve"> </w:t>
      </w:r>
      <w:r>
        <w:t>Naţională</w:t>
      </w:r>
      <w:r w:rsidR="00BA78D7">
        <w:t xml:space="preserve"> </w:t>
      </w:r>
      <w:r>
        <w:t>de</w:t>
      </w:r>
      <w:r w:rsidR="00BA78D7">
        <w:t xml:space="preserve"> </w:t>
      </w:r>
      <w:r>
        <w:t>Strategie</w:t>
      </w:r>
      <w:r w:rsidR="00BA78D7">
        <w:t xml:space="preserve"> </w:t>
      </w:r>
      <w:r>
        <w:t>şi</w:t>
      </w:r>
      <w:r w:rsidR="00BA78D7">
        <w:t xml:space="preserve"> </w:t>
      </w:r>
      <w:r>
        <w:t>Prognoză</w:t>
      </w:r>
      <w:r w:rsidR="00BA78D7">
        <w:t xml:space="preserve"> </w:t>
      </w:r>
      <w:r>
        <w:t>a</w:t>
      </w:r>
      <w:r w:rsidR="00BA78D7">
        <w:t xml:space="preserve"> </w:t>
      </w:r>
      <w:r>
        <w:t>revizuit</w:t>
      </w:r>
      <w:r w:rsidR="00BA78D7">
        <w:t xml:space="preserve"> </w:t>
      </w:r>
      <w:r>
        <w:t>estimările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evoluţia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instituţia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contracţie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la</w:t>
      </w:r>
      <w:r w:rsidR="00BA78D7">
        <w:t xml:space="preserve"> </w:t>
      </w:r>
      <w:r>
        <w:t>3,8%,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1,8%</w:t>
      </w:r>
      <w:r w:rsidR="00BA78D7">
        <w:t xml:space="preserve"> </w:t>
      </w:r>
      <w:r>
        <w:t>anterior</w:t>
      </w:r>
      <w:r w:rsidR="00BA78D7">
        <w:t xml:space="preserve">. </w:t>
      </w:r>
      <w:r>
        <w:t>Conform</w:t>
      </w:r>
      <w:r w:rsidR="00BA78D7">
        <w:t xml:space="preserve"> </w:t>
      </w:r>
      <w:r>
        <w:t>previziunilor</w:t>
      </w:r>
      <w:r w:rsidR="00BA78D7">
        <w:t xml:space="preserve"> </w:t>
      </w:r>
      <w:r>
        <w:t>economice</w:t>
      </w:r>
      <w:r w:rsidR="00BA78D7">
        <w:t xml:space="preserve"> </w:t>
      </w:r>
      <w:r>
        <w:t>din</w:t>
      </w:r>
      <w:r w:rsidR="00BA78D7">
        <w:t xml:space="preserve"> </w:t>
      </w:r>
      <w:r>
        <w:t>vara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publicate</w:t>
      </w:r>
      <w:r w:rsidR="00BA78D7">
        <w:t xml:space="preserve"> </w:t>
      </w:r>
      <w:r>
        <w:t>de</w:t>
      </w:r>
      <w:r w:rsidR="00BA78D7">
        <w:t xml:space="preserve"> </w:t>
      </w:r>
      <w:r>
        <w:t>Comisia</w:t>
      </w:r>
      <w:r w:rsidR="00BA78D7">
        <w:t xml:space="preserve"> </w:t>
      </w:r>
      <w:r>
        <w:t>Europeană,</w:t>
      </w:r>
      <w:r w:rsidR="00BA78D7">
        <w:t xml:space="preserve"> </w:t>
      </w:r>
      <w:r>
        <w:t>PIB-ul</w:t>
      </w:r>
      <w:r w:rsidR="00BA78D7">
        <w:t xml:space="preserve"> </w:t>
      </w:r>
      <w:r>
        <w:t>României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semnificativă,</w:t>
      </w:r>
      <w:r w:rsidR="00BA78D7">
        <w:t xml:space="preserve"> </w:t>
      </w:r>
      <w:r>
        <w:t>de</w:t>
      </w:r>
      <w:r w:rsidR="00BA78D7">
        <w:t xml:space="preserve"> </w:t>
      </w:r>
      <w:r>
        <w:t>6%,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similar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previzionat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de</w:t>
      </w:r>
      <w:r w:rsidR="00BA78D7">
        <w:t xml:space="preserve"> </w:t>
      </w:r>
      <w:r>
        <w:t>Executivul</w:t>
      </w:r>
      <w:r w:rsidR="00BA78D7">
        <w:t xml:space="preserve"> </w:t>
      </w:r>
      <w:r>
        <w:t>comunitar</w:t>
      </w:r>
      <w:r w:rsidR="00BA78D7">
        <w:t xml:space="preserve">. </w:t>
      </w:r>
      <w:r>
        <w:t>Pentru</w:t>
      </w:r>
      <w:r w:rsidR="00BA78D7">
        <w:t xml:space="preserve"> </w:t>
      </w:r>
      <w:r>
        <w:t>2021,</w:t>
      </w:r>
      <w:r w:rsidR="00BA78D7">
        <w:t xml:space="preserve"> </w:t>
      </w:r>
      <w:r>
        <w:t>CE</w:t>
      </w:r>
      <w:r w:rsidR="00BA78D7">
        <w:t xml:space="preserve"> </w:t>
      </w:r>
      <w:r>
        <w:t>estimează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al</w:t>
      </w:r>
      <w:r w:rsidR="00BA78D7">
        <w:t xml:space="preserve"> </w:t>
      </w:r>
      <w:r>
        <w:t>PIB-ului</w:t>
      </w:r>
      <w:r w:rsidR="00BA78D7">
        <w:t xml:space="preserve"> </w:t>
      </w:r>
      <w:r>
        <w:t>României</w:t>
      </w:r>
      <w:r w:rsidR="00BA78D7">
        <w:t xml:space="preserve"> </w:t>
      </w:r>
      <w:r>
        <w:t>de</w:t>
      </w:r>
      <w:r w:rsidR="00BA78D7">
        <w:t xml:space="preserve"> </w:t>
      </w:r>
      <w:r>
        <w:t>4%,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4,2%</w:t>
      </w:r>
      <w:r w:rsidR="00BA78D7">
        <w:t xml:space="preserve"> </w:t>
      </w:r>
      <w:r>
        <w:t>prognozată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. </w:t>
      </w:r>
      <w:r>
        <w:t>Riscurile</w:t>
      </w:r>
      <w:r w:rsidR="00BA78D7">
        <w:t xml:space="preserve"> </w:t>
      </w:r>
      <w:r>
        <w:t>la</w:t>
      </w:r>
      <w:r w:rsidR="00BA78D7">
        <w:t xml:space="preserve"> </w:t>
      </w:r>
      <w:r>
        <w:t>adresa</w:t>
      </w:r>
      <w:r w:rsidR="00BA78D7">
        <w:t xml:space="preserve"> </w:t>
      </w:r>
      <w:r>
        <w:t>perspectivelor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revizuite</w:t>
      </w:r>
      <w:r w:rsidR="00BA78D7">
        <w:t xml:space="preserve"> </w:t>
      </w:r>
      <w:r>
        <w:t>în</w:t>
      </w:r>
      <w:r w:rsidR="00BA78D7">
        <w:t xml:space="preserve"> </w:t>
      </w:r>
      <w:r>
        <w:t>sens</w:t>
      </w:r>
      <w:r w:rsidR="00BA78D7">
        <w:t xml:space="preserve"> </w:t>
      </w:r>
      <w:r>
        <w:t>negativ,</w:t>
      </w:r>
      <w:r w:rsidR="00BA78D7">
        <w:t xml:space="preserve"> </w:t>
      </w:r>
      <w:r>
        <w:t>avertizează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8E73B9">
        <w:t xml:space="preserve">. </w:t>
      </w:r>
      <w:r>
        <w:t>Un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de</w:t>
      </w:r>
      <w:r w:rsidR="00BA78D7">
        <w:t xml:space="preserve"> </w:t>
      </w:r>
      <w:r>
        <w:t>infecţii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sau</w:t>
      </w:r>
      <w:r w:rsidR="00BA78D7">
        <w:t xml:space="preserve"> </w:t>
      </w:r>
      <w:r>
        <w:t>la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principalii</w:t>
      </w:r>
      <w:r w:rsidR="00BA78D7">
        <w:t xml:space="preserve"> </w:t>
      </w:r>
      <w:r>
        <w:t>parteneri</w:t>
      </w:r>
      <w:r w:rsidR="00BA78D7">
        <w:t xml:space="preserve"> </w:t>
      </w:r>
      <w:r>
        <w:t>comerciali</w:t>
      </w:r>
      <w:r w:rsidR="00BA78D7">
        <w:t xml:space="preserve"> </w:t>
      </w:r>
      <w:r>
        <w:t>ai</w:t>
      </w:r>
      <w:r w:rsidR="00BA78D7">
        <w:t xml:space="preserve"> </w:t>
      </w:r>
      <w:r>
        <w:t>săi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întârzia</w:t>
      </w:r>
      <w:r w:rsidR="00BA78D7">
        <w:t xml:space="preserve"> </w:t>
      </w:r>
      <w:r>
        <w:t>redresarea</w:t>
      </w:r>
      <w:r w:rsidR="00BA78D7">
        <w:t xml:space="preserve"> </w:t>
      </w:r>
      <w:r>
        <w:t>economiei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un</w:t>
      </w:r>
      <w:r w:rsidR="00BA78D7">
        <w:t xml:space="preserve"> </w:t>
      </w:r>
      <w:r>
        <w:t>factor</w:t>
      </w:r>
      <w:r w:rsidR="00BA78D7">
        <w:t xml:space="preserve"> </w:t>
      </w:r>
      <w:r>
        <w:t>important</w:t>
      </w:r>
      <w:r w:rsidR="00BA78D7">
        <w:t xml:space="preserve"> </w:t>
      </w:r>
      <w:r>
        <w:t>este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autorităţile</w:t>
      </w:r>
      <w:r w:rsidR="00BA78D7">
        <w:t xml:space="preserve"> </w:t>
      </w:r>
      <w:r>
        <w:t>rezolvă</w:t>
      </w:r>
      <w:r w:rsidR="00BA78D7">
        <w:t xml:space="preserve"> </w:t>
      </w:r>
      <w:r>
        <w:t>temerile</w:t>
      </w:r>
      <w:r w:rsidR="00BA78D7">
        <w:t xml:space="preserve"> </w:t>
      </w:r>
      <w:r>
        <w:t>privind</w:t>
      </w:r>
      <w:r w:rsidR="00BA78D7">
        <w:t xml:space="preserve"> </w:t>
      </w:r>
      <w:r>
        <w:t>traiectoria</w:t>
      </w:r>
      <w:r w:rsidR="00BA78D7">
        <w:t xml:space="preserve"> </w:t>
      </w:r>
      <w:r>
        <w:t>fiscală</w:t>
      </w:r>
      <w:r w:rsidR="00BA78D7">
        <w:t xml:space="preserve"> </w:t>
      </w:r>
      <w:r>
        <w:t>de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care,</w:t>
      </w:r>
      <w:r w:rsidR="00BA78D7">
        <w:t xml:space="preserve">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rezolvată,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afecta</w:t>
      </w:r>
      <w:r w:rsidR="00BA78D7">
        <w:t xml:space="preserve"> </w:t>
      </w:r>
      <w:r>
        <w:t>în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urmă</w:t>
      </w:r>
      <w:r w:rsidR="00BA78D7">
        <w:t xml:space="preserve"> </w:t>
      </w:r>
      <w:r>
        <w:t>încrederea</w:t>
      </w:r>
      <w:r w:rsidR="00BA78D7">
        <w:t xml:space="preserve"> </w:t>
      </w:r>
      <w:r>
        <w:t>investitorilor,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duce</w:t>
      </w:r>
      <w:r w:rsidR="00BA78D7">
        <w:t xml:space="preserve"> </w:t>
      </w:r>
      <w:r>
        <w:t>la</w:t>
      </w:r>
      <w:r w:rsidR="00BA78D7">
        <w:t xml:space="preserve"> </w:t>
      </w:r>
      <w:r>
        <w:t>costuri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mai</w:t>
      </w:r>
      <w:r w:rsidR="00BA78D7">
        <w:t xml:space="preserve"> </w:t>
      </w:r>
      <w:r>
        <w:t>ridicate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mai</w:t>
      </w:r>
      <w:r w:rsidR="00BA78D7">
        <w:t xml:space="preserve"> </w:t>
      </w:r>
      <w:r>
        <w:t>lentă,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publicat</w:t>
      </w:r>
      <w:r w:rsidR="00BA78D7">
        <w:t xml:space="preserve"> </w:t>
      </w:r>
      <w:r>
        <w:t>de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. </w:t>
      </w:r>
      <w:r>
        <w:t>Precizări</w:t>
      </w:r>
      <w:r w:rsidR="00BA78D7">
        <w:t xml:space="preserve"> </w:t>
      </w:r>
      <w:r>
        <w:t>INS:Seria</w:t>
      </w:r>
      <w:r w:rsidR="00BA78D7">
        <w:t xml:space="preserve"> </w:t>
      </w:r>
      <w:r>
        <w:t>ajustată</w:t>
      </w:r>
      <w:r w:rsidR="00BA78D7">
        <w:t xml:space="preserve"> </w:t>
      </w:r>
      <w:r>
        <w:t>sezonierIn</w:t>
      </w:r>
      <w:r w:rsidR="00BA78D7">
        <w:t xml:space="preserve"> </w:t>
      </w:r>
      <w:r>
        <w:t>trimestrul</w:t>
      </w:r>
      <w:r w:rsidR="00BA78D7">
        <w:t xml:space="preserve"> </w:t>
      </w:r>
      <w:r>
        <w:t>II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trimestrul</w:t>
      </w:r>
      <w:r w:rsidR="00BA78D7">
        <w:t xml:space="preserve"> </w:t>
      </w:r>
      <w:r>
        <w:t>anterior,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12,3%</w:t>
      </w:r>
      <w:r w:rsidR="008E73B9">
        <w:t xml:space="preserve">.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acelaşi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2019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diminuare</w:t>
      </w:r>
      <w:r w:rsidR="00BA78D7">
        <w:t xml:space="preserve"> </w:t>
      </w:r>
      <w:r>
        <w:t>cu</w:t>
      </w:r>
      <w:r w:rsidR="00BA78D7">
        <w:t xml:space="preserve"> </w:t>
      </w:r>
      <w:r>
        <w:t>10,5%</w:t>
      </w:r>
      <w:r w:rsidR="008E73B9">
        <w:t xml:space="preserve">. </w:t>
      </w:r>
      <w:r>
        <w:t>In</w:t>
      </w:r>
      <w:r w:rsidR="00BA78D7">
        <w:t xml:space="preserve"> </w:t>
      </w:r>
      <w:r>
        <w:t>semestrul</w:t>
      </w:r>
      <w:r w:rsidR="00BA78D7">
        <w:t xml:space="preserve"> </w:t>
      </w:r>
      <w:r>
        <w:t>I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semestrul</w:t>
      </w:r>
      <w:r w:rsidR="00BA78D7">
        <w:t xml:space="preserve"> </w:t>
      </w:r>
      <w:r>
        <w:t>I</w:t>
      </w:r>
      <w:r w:rsidR="00BA78D7">
        <w:t xml:space="preserve"> </w:t>
      </w:r>
      <w:r>
        <w:t>2019,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3,9%</w:t>
      </w:r>
      <w:r w:rsidR="00BA78D7">
        <w:t xml:space="preserve">. </w:t>
      </w:r>
      <w:r>
        <w:t>Serie</w:t>
      </w:r>
      <w:r w:rsidR="00BA78D7">
        <w:t xml:space="preserve"> </w:t>
      </w:r>
      <w:r>
        <w:t>brutăComparativ</w:t>
      </w:r>
      <w:r w:rsidR="00BA78D7">
        <w:t xml:space="preserve"> </w:t>
      </w:r>
      <w:r>
        <w:t>cu</w:t>
      </w:r>
      <w:r w:rsidR="00BA78D7">
        <w:t xml:space="preserve"> </w:t>
      </w:r>
      <w:r>
        <w:t>acelaşi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2019,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II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10,5%</w:t>
      </w:r>
      <w:r w:rsidR="008E73B9">
        <w:t xml:space="preserve">. </w:t>
      </w:r>
      <w:r>
        <w:t>In</w:t>
      </w:r>
      <w:r w:rsidR="00BA78D7">
        <w:t xml:space="preserve"> </w:t>
      </w:r>
      <w:r>
        <w:t>semestrul</w:t>
      </w:r>
      <w:r w:rsidR="00BA78D7">
        <w:t xml:space="preserve"> </w:t>
      </w:r>
      <w:r>
        <w:t>I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semestrul</w:t>
      </w:r>
      <w:r w:rsidR="00BA78D7">
        <w:t xml:space="preserve"> </w:t>
      </w:r>
      <w:r>
        <w:t>I</w:t>
      </w:r>
      <w:r w:rsidR="00BA78D7">
        <w:t xml:space="preserve"> </w:t>
      </w:r>
      <w:r>
        <w:t>2019,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s-a</w:t>
      </w:r>
      <w:r w:rsidR="00BA78D7">
        <w:t xml:space="preserve"> </w:t>
      </w:r>
      <w:r>
        <w:t>redus</w:t>
      </w:r>
      <w:r w:rsidR="00BA78D7">
        <w:t xml:space="preserve"> </w:t>
      </w:r>
      <w:r>
        <w:t>cu</w:t>
      </w:r>
      <w:r w:rsidR="00BA78D7">
        <w:t xml:space="preserve"> </w:t>
      </w:r>
      <w:r>
        <w:t>4,7%</w:t>
      </w:r>
      <w:r w:rsidR="00BA78D7">
        <w:t xml:space="preserve">. </w:t>
      </w:r>
      <w:r>
        <w:t>Seria</w:t>
      </w:r>
      <w:r w:rsidR="00BA78D7">
        <w:t xml:space="preserve"> </w:t>
      </w:r>
      <w:r>
        <w:t>ajustată</w:t>
      </w:r>
      <w:r w:rsidR="00BA78D7">
        <w:t xml:space="preserve"> </w:t>
      </w:r>
      <w:r>
        <w:t>sezonier</w:t>
      </w:r>
      <w:r w:rsidR="00BA78D7">
        <w:t xml:space="preserve"> </w:t>
      </w:r>
      <w:r>
        <w:t>a</w:t>
      </w:r>
      <w:r w:rsidR="00BA78D7">
        <w:t xml:space="preserve"> </w:t>
      </w:r>
      <w:r>
        <w:t>Produsului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trimestrial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recalculată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includerii</w:t>
      </w:r>
      <w:r w:rsidR="00BA78D7">
        <w:t xml:space="preserve"> </w:t>
      </w:r>
      <w:r>
        <w:t>estimărilor</w:t>
      </w:r>
      <w:r w:rsidR="00BA78D7">
        <w:t xml:space="preserve"> </w:t>
      </w:r>
      <w:r>
        <w:t>pentru</w:t>
      </w:r>
      <w:r w:rsidR="00BA78D7">
        <w:t xml:space="preserve"> </w:t>
      </w:r>
      <w:r>
        <w:t>trimestrul</w:t>
      </w:r>
      <w:r w:rsidR="00BA78D7">
        <w:t xml:space="preserve"> </w:t>
      </w:r>
      <w:r>
        <w:t>II</w:t>
      </w:r>
      <w:r w:rsidR="00BA78D7">
        <w:t xml:space="preserve"> </w:t>
      </w:r>
      <w:r>
        <w:t>2020,</w:t>
      </w:r>
      <w:r w:rsidR="00BA78D7">
        <w:t xml:space="preserve"> </w:t>
      </w:r>
      <w:r>
        <w:t>fiind</w:t>
      </w:r>
      <w:r w:rsidR="00BA78D7">
        <w:t xml:space="preserve"> </w:t>
      </w:r>
      <w:r>
        <w:t>revizuită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varianta</w:t>
      </w:r>
      <w:r w:rsidR="00BA78D7">
        <w:t xml:space="preserve"> </w:t>
      </w:r>
      <w:r>
        <w:t>publicată</w:t>
      </w:r>
      <w:r w:rsidR="00BA78D7">
        <w:t xml:space="preserve"> </w:t>
      </w:r>
      <w:r>
        <w:t>în</w:t>
      </w:r>
      <w:r w:rsidR="00BA78D7">
        <w:t xml:space="preserve"> </w:t>
      </w:r>
      <w:r>
        <w:t>Comunicatul</w:t>
      </w:r>
      <w:r w:rsidR="00BA78D7">
        <w:t xml:space="preserve"> </w:t>
      </w:r>
      <w:r>
        <w:t>de</w:t>
      </w:r>
      <w:r w:rsidR="00BA78D7">
        <w:t xml:space="preserve"> </w:t>
      </w:r>
      <w:r>
        <w:t>presă</w:t>
      </w:r>
      <w:r w:rsidR="00BA78D7">
        <w:t xml:space="preserve"> </w:t>
      </w:r>
      <w:r>
        <w:t>nr</w:t>
      </w:r>
      <w:r w:rsidR="008E73B9">
        <w:t xml:space="preserve">. </w:t>
      </w:r>
      <w:r>
        <w:t>177</w:t>
      </w:r>
      <w:r w:rsidR="00BA78D7">
        <w:t xml:space="preserve"> </w:t>
      </w:r>
      <w:r>
        <w:t>din</w:t>
      </w:r>
      <w:r w:rsidR="00BA78D7">
        <w:t xml:space="preserve"> </w:t>
      </w:r>
      <w:r>
        <w:t>7</w:t>
      </w:r>
      <w:r w:rsidR="00BA78D7">
        <w:t xml:space="preserve"> </w:t>
      </w:r>
      <w:r>
        <w:t>iulie</w:t>
      </w:r>
      <w:r w:rsidR="00BA78D7">
        <w:t xml:space="preserve"> </w:t>
      </w:r>
      <w:r>
        <w:t>2020</w:t>
      </w:r>
      <w:r w:rsidR="00BA78D7">
        <w:t xml:space="preserve">. </w:t>
      </w:r>
      <w:r>
        <w:t>Estimările</w:t>
      </w:r>
      <w:r w:rsidR="00BA78D7">
        <w:t xml:space="preserve"> </w:t>
      </w:r>
      <w:r>
        <w:t>“semnal”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provizorii</w:t>
      </w:r>
      <w:r w:rsidR="00BA78D7">
        <w:t xml:space="preserve"> </w:t>
      </w:r>
      <w:r>
        <w:t>ale</w:t>
      </w:r>
      <w:r w:rsidR="00BA78D7">
        <w:t xml:space="preserve"> </w:t>
      </w:r>
      <w:r>
        <w:t>Produsului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trimestrial</w:t>
      </w:r>
      <w:r w:rsidR="00BA78D7">
        <w:t xml:space="preserve"> </w:t>
      </w:r>
      <w:r>
        <w:t>sunt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dificultăţile</w:t>
      </w:r>
      <w:r w:rsidR="00BA78D7">
        <w:t xml:space="preserve"> </w:t>
      </w:r>
      <w:r>
        <w:t>create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pandemică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instituirea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8E73B9">
        <w:t xml:space="preserve">. </w:t>
      </w:r>
      <w:r>
        <w:t>Aceste</w:t>
      </w:r>
      <w:r w:rsidR="00BA78D7">
        <w:t xml:space="preserve"> </w:t>
      </w:r>
      <w:r>
        <w:t>dificultăţi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colectarea</w:t>
      </w:r>
      <w:r w:rsidR="00BA78D7">
        <w:t xml:space="preserve"> </w:t>
      </w:r>
      <w:r>
        <w:t>datelor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care</w:t>
      </w:r>
      <w:r w:rsidR="00BA78D7">
        <w:t xml:space="preserve"> </w:t>
      </w:r>
      <w:r>
        <w:t>reprezintă</w:t>
      </w:r>
      <w:r w:rsidR="00BA78D7">
        <w:t xml:space="preserve"> </w:t>
      </w:r>
      <w:r>
        <w:t>intrări</w:t>
      </w:r>
      <w:r w:rsidR="00BA78D7">
        <w:t xml:space="preserve"> </w:t>
      </w:r>
      <w:r>
        <w:t>pentru</w:t>
      </w:r>
      <w:r w:rsidR="00BA78D7">
        <w:t xml:space="preserve"> </w:t>
      </w:r>
      <w:r>
        <w:t>conturile</w:t>
      </w:r>
      <w:r w:rsidR="00BA78D7">
        <w:t xml:space="preserve"> </w:t>
      </w:r>
      <w:r>
        <w:t>naţionale</w:t>
      </w:r>
      <w:r w:rsidR="00BA78D7">
        <w:t xml:space="preserve"> </w:t>
      </w:r>
      <w:r>
        <w:t>şi</w:t>
      </w:r>
      <w:r w:rsidR="00BA78D7">
        <w:t xml:space="preserve"> </w:t>
      </w:r>
      <w:r>
        <w:t>sau</w:t>
      </w:r>
      <w:r w:rsidR="00BA78D7">
        <w:t xml:space="preserve"> </w:t>
      </w:r>
      <w:r>
        <w:t>concretizat</w:t>
      </w:r>
      <w:r w:rsidR="00BA78D7">
        <w:t xml:space="preserve"> </w:t>
      </w:r>
      <w:r>
        <w:t>printr-o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ratei</w:t>
      </w:r>
      <w:r w:rsidR="00BA78D7">
        <w:t xml:space="preserve"> </w:t>
      </w:r>
      <w:r>
        <w:t>de</w:t>
      </w:r>
      <w:r w:rsidR="00BA78D7">
        <w:t xml:space="preserve"> </w:t>
      </w:r>
      <w:r>
        <w:t>non-răspuns</w:t>
      </w:r>
      <w:r w:rsidR="008E73B9">
        <w:t xml:space="preserve">. </w:t>
      </w:r>
      <w:r>
        <w:t>Pentru</w:t>
      </w:r>
      <w:r w:rsidR="00BA78D7">
        <w:t xml:space="preserve"> </w:t>
      </w:r>
      <w:r>
        <w:t>completarea</w:t>
      </w:r>
      <w:r w:rsidR="00BA78D7">
        <w:t xml:space="preserve"> </w:t>
      </w:r>
      <w:r>
        <w:t>informaţiilor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utilizate</w:t>
      </w:r>
      <w:r w:rsidR="00BA78D7">
        <w:t xml:space="preserve"> </w:t>
      </w:r>
      <w:r>
        <w:t>surse</w:t>
      </w:r>
      <w:r w:rsidR="00BA78D7">
        <w:t xml:space="preserve"> </w:t>
      </w:r>
      <w:r>
        <w:t>alternative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diminua,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posibil,</w:t>
      </w:r>
      <w:r w:rsidR="00BA78D7">
        <w:t xml:space="preserve"> </w:t>
      </w:r>
      <w:r>
        <w:t>efectele</w:t>
      </w:r>
      <w:r w:rsidR="00BA78D7">
        <w:t xml:space="preserve"> </w:t>
      </w:r>
      <w:r>
        <w:t>acestor</w:t>
      </w:r>
      <w:r w:rsidR="00BA78D7">
        <w:t xml:space="preserve"> </w:t>
      </w:r>
      <w:r>
        <w:t>cauze</w:t>
      </w:r>
      <w:r w:rsidR="00BA78D7">
        <w:t xml:space="preserve"> </w:t>
      </w:r>
      <w:r>
        <w:t>asupra</w:t>
      </w:r>
      <w:r w:rsidR="00BA78D7">
        <w:t xml:space="preserve"> </w:t>
      </w:r>
      <w:r>
        <w:t>calităţii</w:t>
      </w:r>
      <w:r w:rsidR="00BA78D7">
        <w:t xml:space="preserve"> </w:t>
      </w:r>
      <w:r>
        <w:t>indicatorilor</w:t>
      </w:r>
      <w:r w:rsidR="00BA78D7">
        <w:t xml:space="preserve"> </w:t>
      </w:r>
      <w:r>
        <w:t>produşi</w:t>
      </w:r>
      <w:r w:rsidR="008E73B9">
        <w:t xml:space="preserve">. </w:t>
      </w:r>
      <w:r>
        <w:t>Conform</w:t>
      </w:r>
      <w:r w:rsidR="00BA78D7">
        <w:t xml:space="preserve"> </w:t>
      </w:r>
      <w:r>
        <w:t>practicii</w:t>
      </w:r>
      <w:r w:rsidR="00BA78D7">
        <w:t xml:space="preserve"> </w:t>
      </w:r>
      <w:r>
        <w:t>curente,</w:t>
      </w:r>
      <w:r w:rsidR="00BA78D7">
        <w:t xml:space="preserve"> </w:t>
      </w:r>
      <w:r>
        <w:t>datele</w:t>
      </w:r>
      <w:r w:rsidR="00BA78D7">
        <w:t xml:space="preserve"> </w:t>
      </w:r>
      <w:r>
        <w:t>publicate</w:t>
      </w:r>
      <w:r w:rsidR="00BA78D7">
        <w:t xml:space="preserve"> </w:t>
      </w:r>
      <w:r>
        <w:t>astăzi</w:t>
      </w:r>
      <w:r w:rsidR="00BA78D7">
        <w:t xml:space="preserve"> </w:t>
      </w:r>
      <w:r>
        <w:t>vor</w:t>
      </w:r>
      <w:r w:rsidR="00BA78D7">
        <w:t xml:space="preserve"> </w:t>
      </w:r>
      <w:r>
        <w:t>face</w:t>
      </w:r>
      <w:r w:rsidR="00BA78D7">
        <w:t xml:space="preserve"> </w:t>
      </w:r>
      <w:r>
        <w:t>obiectul</w:t>
      </w:r>
      <w:r w:rsidR="00BA78D7">
        <w:t xml:space="preserve"> </w:t>
      </w:r>
      <w:r>
        <w:t>unor</w:t>
      </w:r>
      <w:r w:rsidR="00BA78D7">
        <w:t xml:space="preserve"> </w:t>
      </w:r>
      <w:r>
        <w:t>revizuiri,</w:t>
      </w:r>
      <w:r w:rsidR="00BA78D7">
        <w:t xml:space="preserve"> </w:t>
      </w:r>
      <w:r>
        <w:t>conform</w:t>
      </w:r>
      <w:r w:rsidR="00BA78D7">
        <w:t xml:space="preserve"> </w:t>
      </w:r>
      <w:r>
        <w:t>calendarului</w:t>
      </w:r>
      <w:r w:rsidR="00BA78D7">
        <w:t xml:space="preserve"> </w:t>
      </w:r>
      <w:r>
        <w:t>comunicatelor</w:t>
      </w:r>
      <w:r w:rsidR="00BA78D7">
        <w:t xml:space="preserve"> </w:t>
      </w:r>
      <w:r>
        <w:t>de</w:t>
      </w:r>
      <w:r w:rsidR="00BA78D7">
        <w:t xml:space="preserve"> </w:t>
      </w:r>
      <w:r>
        <w:t>presă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politicii</w:t>
      </w:r>
      <w:r w:rsidR="00BA78D7">
        <w:t xml:space="preserve"> </w:t>
      </w:r>
      <w:r>
        <w:t>de</w:t>
      </w:r>
      <w:r w:rsidR="00BA78D7">
        <w:t xml:space="preserve"> </w:t>
      </w:r>
      <w:r>
        <w:t>revizuire</w:t>
      </w:r>
      <w:r w:rsidR="00BA78D7">
        <w:t xml:space="preserve"> </w:t>
      </w:r>
      <w:r>
        <w:t>a</w:t>
      </w:r>
      <w:r w:rsidR="00BA78D7">
        <w:t xml:space="preserve"> </w:t>
      </w:r>
      <w:r>
        <w:t>conturilor</w:t>
      </w:r>
      <w:r w:rsidR="00BA78D7">
        <w:t xml:space="preserve"> </w:t>
      </w:r>
      <w:r>
        <w:t>naţionale</w:t>
      </w:r>
      <w:r w:rsidR="00BA78D7">
        <w:t xml:space="preserve"> </w:t>
      </w:r>
      <w:r>
        <w:t>publicate</w:t>
      </w:r>
      <w:r w:rsidR="00BA78D7">
        <w:t xml:space="preserve"> </w:t>
      </w:r>
      <w:r>
        <w:t>pe</w:t>
      </w:r>
      <w:r w:rsidR="00BA78D7">
        <w:t xml:space="preserve"> </w:t>
      </w:r>
      <w:r>
        <w:t>site-ul</w:t>
      </w:r>
      <w:r w:rsidR="00BA78D7">
        <w:t xml:space="preserve"> </w:t>
      </w:r>
      <w:r>
        <w:t>INS,</w:t>
      </w:r>
      <w:r w:rsidR="00BA78D7">
        <w:t xml:space="preserve">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noi</w:t>
      </w:r>
      <w:r w:rsidR="00BA78D7">
        <w:t xml:space="preserve"> </w:t>
      </w:r>
      <w:r>
        <w:t>surse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BA78D7">
        <w:t xml:space="preserve"> </w:t>
      </w:r>
      <w:r>
        <w:t>devin</w:t>
      </w:r>
      <w:r w:rsidR="00BA78D7">
        <w:t xml:space="preserve"> </w:t>
      </w:r>
      <w:r>
        <w:t>disponibile</w:t>
      </w:r>
      <w:r w:rsidR="008E73B9">
        <w:t xml:space="preserve">.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actuale,</w:t>
      </w:r>
      <w:r w:rsidR="00BA78D7">
        <w:t xml:space="preserve"> </w:t>
      </w:r>
      <w:r>
        <w:t>revizuirile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de</w:t>
      </w:r>
      <w:r w:rsidR="00BA78D7">
        <w:t xml:space="preserve"> </w:t>
      </w:r>
      <w:r>
        <w:t>obicei</w:t>
      </w:r>
      <w:r w:rsidR="00BA78D7">
        <w:t xml:space="preserve">. </w:t>
      </w:r>
    </w:p>
    <w:p w14:paraId="397E402C" w14:textId="4CEA735E" w:rsidR="006C4461" w:rsidRDefault="006C4461" w:rsidP="006C4461">
      <w:r>
        <w:lastRenderedPageBreak/>
        <w:t>George</w:t>
      </w:r>
      <w:r w:rsidR="00BA78D7">
        <w:t xml:space="preserve"> </w:t>
      </w:r>
      <w:r>
        <w:t>Topalov,</w:t>
      </w:r>
      <w:r w:rsidR="00BA78D7">
        <w:t xml:space="preserve"> </w:t>
      </w:r>
      <w:r>
        <w:t>Senior</w:t>
      </w:r>
      <w:r w:rsidR="00BA78D7">
        <w:t xml:space="preserve"> </w:t>
      </w:r>
      <w:r>
        <w:t>sales</w:t>
      </w:r>
      <w:r w:rsidR="00BA78D7">
        <w:t xml:space="preserve"> </w:t>
      </w:r>
      <w:r>
        <w:t>manager</w:t>
      </w:r>
      <w:r w:rsidR="00BA78D7">
        <w:t xml:space="preserve"> </w:t>
      </w:r>
      <w:r>
        <w:t>Vertiv</w:t>
      </w:r>
      <w:r w:rsidR="00BA78D7">
        <w:t xml:space="preserve"> </w:t>
      </w:r>
      <w:r>
        <w:t>Romania:</w:t>
      </w:r>
      <w:r w:rsidR="00BA78D7">
        <w:t xml:space="preserve"> </w:t>
      </w:r>
      <w:r>
        <w:t>Digitalizarea</w:t>
      </w:r>
      <w:r w:rsidR="00BA78D7">
        <w:t xml:space="preserve"> </w:t>
      </w:r>
      <w:r>
        <w:t>accelerată</w:t>
      </w:r>
      <w:r w:rsidR="00BA78D7">
        <w:t xml:space="preserve"> </w:t>
      </w:r>
      <w:r>
        <w:t>din</w:t>
      </w:r>
      <w:r w:rsidR="00BA78D7">
        <w:t xml:space="preserve"> </w:t>
      </w:r>
      <w:r>
        <w:t>ultima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pus</w:t>
      </w:r>
      <w:r w:rsidR="00BA78D7">
        <w:t xml:space="preserve"> </w:t>
      </w:r>
      <w:r>
        <w:t>presiune</w:t>
      </w:r>
      <w:r w:rsidR="00BA78D7">
        <w:t xml:space="preserve"> </w:t>
      </w:r>
      <w:r>
        <w:t>pe</w:t>
      </w:r>
      <w:r w:rsidR="00BA78D7">
        <w:t xml:space="preserve"> </w:t>
      </w:r>
      <w:r>
        <w:t>companiile</w:t>
      </w:r>
      <w:r w:rsidR="00BA78D7">
        <w:t xml:space="preserve"> </w:t>
      </w:r>
      <w:r>
        <w:t>IT</w:t>
      </w:r>
      <w:r w:rsidR="00BA78D7">
        <w:t xml:space="preserve"> </w:t>
      </w:r>
      <w:r>
        <w:t>Vertiv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companie</w:t>
      </w:r>
      <w:r w:rsidR="00BA78D7">
        <w:t xml:space="preserve"> </w:t>
      </w:r>
      <w:r>
        <w:t>americană</w:t>
      </w:r>
      <w:r w:rsidR="00BA78D7">
        <w:t xml:space="preserve"> </w:t>
      </w:r>
      <w:r>
        <w:t>care</w:t>
      </w:r>
      <w:r w:rsidR="00BA78D7">
        <w:t xml:space="preserve"> </w:t>
      </w:r>
      <w:r>
        <w:t>furnizează</w:t>
      </w:r>
      <w:r w:rsidR="00BA78D7">
        <w:t xml:space="preserve"> </w:t>
      </w:r>
      <w:r>
        <w:t>infrastructură</w:t>
      </w:r>
      <w:r w:rsidR="00BA78D7">
        <w:t xml:space="preserve"> </w:t>
      </w:r>
      <w:r>
        <w:t>digitală</w:t>
      </w:r>
      <w:r w:rsidR="00BA78D7">
        <w:t xml:space="preserve"> </w:t>
      </w:r>
      <w:r>
        <w:t>critică,</w:t>
      </w:r>
      <w:r w:rsidR="00BA78D7">
        <w:t xml:space="preserve"> </w:t>
      </w:r>
      <w:r>
        <w:t>soluţii</w:t>
      </w:r>
      <w:r w:rsidR="00BA78D7">
        <w:t xml:space="preserve"> </w:t>
      </w:r>
      <w:r>
        <w:t>pentru</w:t>
      </w:r>
      <w:r w:rsidR="00BA78D7">
        <w:t xml:space="preserve"> </w:t>
      </w:r>
      <w:r>
        <w:t>centre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8E73B9">
        <w:t xml:space="preserve">. </w:t>
      </w:r>
      <w:r>
        <w:t>Compania</w:t>
      </w:r>
      <w:r w:rsidR="00BA78D7">
        <w:t xml:space="preserve"> </w:t>
      </w:r>
      <w:r>
        <w:t>asigură</w:t>
      </w:r>
      <w:r w:rsidR="00BA78D7">
        <w:t xml:space="preserve"> </w:t>
      </w:r>
      <w:r>
        <w:t>simultan</w:t>
      </w:r>
      <w:r w:rsidR="00BA78D7">
        <w:t xml:space="preserve"> </w:t>
      </w:r>
      <w:r>
        <w:t>hardware-ul,</w:t>
      </w:r>
      <w:r w:rsidR="00BA78D7">
        <w:t xml:space="preserve"> </w:t>
      </w:r>
      <w:r>
        <w:t>software-ul,</w:t>
      </w:r>
      <w:r w:rsidR="00BA78D7">
        <w:t xml:space="preserve"> </w:t>
      </w:r>
      <w:r>
        <w:t>statisticile</w:t>
      </w:r>
      <w:r w:rsidR="00BA78D7">
        <w:t xml:space="preserve"> </w:t>
      </w:r>
      <w:r>
        <w:t>și</w:t>
      </w:r>
      <w:r w:rsidR="00BA78D7">
        <w:t xml:space="preserve"> </w:t>
      </w:r>
      <w:r>
        <w:t>continuitatea</w:t>
      </w:r>
      <w:r w:rsidR="00BA78D7">
        <w:t xml:space="preserve"> </w:t>
      </w:r>
      <w:r>
        <w:t>serviciilor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aplicațiile</w:t>
      </w:r>
      <w:r w:rsidR="00BA78D7">
        <w:t xml:space="preserve"> </w:t>
      </w:r>
      <w:r>
        <w:t>vitale</w:t>
      </w:r>
      <w:r w:rsidR="00BA78D7">
        <w:t xml:space="preserve"> </w:t>
      </w:r>
      <w:r>
        <w:t>ale</w:t>
      </w:r>
      <w:r w:rsidR="00BA78D7">
        <w:t xml:space="preserve"> </w:t>
      </w:r>
      <w:r>
        <w:t>clienților</w:t>
      </w:r>
      <w:r w:rsidR="00BA78D7">
        <w:t xml:space="preserve"> </w:t>
      </w:r>
      <w:r>
        <w:t>să</w:t>
      </w:r>
      <w:r w:rsidR="00BA78D7">
        <w:t xml:space="preserve"> </w:t>
      </w:r>
      <w:r>
        <w:t>funcționeze</w:t>
      </w:r>
      <w:r w:rsidR="00BA78D7">
        <w:t xml:space="preserve"> </w:t>
      </w:r>
      <w:r>
        <w:t>constant</w:t>
      </w:r>
      <w:r w:rsidR="00BA78D7">
        <w:t xml:space="preserve">. </w:t>
      </w:r>
      <w:r>
        <w:t>Un</w:t>
      </w:r>
      <w:r w:rsidR="00BA78D7">
        <w:t xml:space="preserve"> </w:t>
      </w:r>
      <w:r>
        <w:t>centru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BA78D7">
        <w:t xml:space="preserve"> </w:t>
      </w:r>
      <w:r>
        <w:t>este,</w:t>
      </w:r>
      <w:r w:rsidR="00BA78D7">
        <w:t xml:space="preserve"> </w:t>
      </w:r>
      <w:r>
        <w:t>de</w:t>
      </w:r>
      <w:r w:rsidR="00BA78D7">
        <w:t xml:space="preserve"> </w:t>
      </w:r>
      <w:r>
        <w:t>obicei,</w:t>
      </w:r>
      <w:r w:rsidR="00BA78D7">
        <w:t xml:space="preserve"> </w:t>
      </w:r>
      <w:r>
        <w:t>o</w:t>
      </w:r>
      <w:r w:rsidR="00BA78D7">
        <w:t xml:space="preserve"> </w:t>
      </w:r>
      <w:r>
        <w:t>clădire</w:t>
      </w:r>
      <w:r w:rsidR="00BA78D7">
        <w:t xml:space="preserve"> </w:t>
      </w:r>
      <w:r>
        <w:t>sau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care</w:t>
      </w:r>
      <w:r w:rsidR="00BA78D7">
        <w:t xml:space="preserve"> </w:t>
      </w:r>
      <w:r>
        <w:t>găzduiesc</w:t>
      </w:r>
      <w:r w:rsidR="00BA78D7">
        <w:t xml:space="preserve"> </w:t>
      </w:r>
      <w:r>
        <w:t>infrastructură</w:t>
      </w:r>
      <w:r w:rsidR="00BA78D7">
        <w:t xml:space="preserve"> </w:t>
      </w:r>
      <w:r>
        <w:t>IT</w:t>
      </w:r>
      <w:r w:rsidR="00BA78D7">
        <w:t xml:space="preserve"> </w:t>
      </w:r>
      <w:r>
        <w:t>dedicată</w:t>
      </w:r>
      <w:r w:rsidR="00BA78D7">
        <w:t xml:space="preserve"> </w:t>
      </w:r>
      <w:r>
        <w:t>stocării,</w:t>
      </w:r>
      <w:r w:rsidR="00BA78D7">
        <w:t xml:space="preserve"> </w:t>
      </w:r>
      <w:r>
        <w:t>procesării</w:t>
      </w:r>
      <w:r w:rsidR="00BA78D7">
        <w:t xml:space="preserve"> </w:t>
      </w:r>
      <w:r>
        <w:t>şi</w:t>
      </w:r>
      <w:r w:rsidR="00BA78D7">
        <w:t xml:space="preserve"> </w:t>
      </w:r>
      <w:r>
        <w:t>transmiterii</w:t>
      </w:r>
      <w:r w:rsidR="00BA78D7">
        <w:t xml:space="preserve"> </w:t>
      </w:r>
      <w:r>
        <w:t>informaţiilor</w:t>
      </w:r>
      <w:r w:rsidR="00BA78D7">
        <w:t xml:space="preserve"> </w:t>
      </w:r>
      <w:r>
        <w:t>în</w:t>
      </w:r>
      <w:r w:rsidR="00BA78D7">
        <w:t xml:space="preserve"> </w:t>
      </w:r>
      <w:r>
        <w:t>format</w:t>
      </w:r>
      <w:r w:rsidR="00BA78D7">
        <w:t xml:space="preserve"> </w:t>
      </w:r>
      <w:r>
        <w:t>digital</w:t>
      </w:r>
      <w:r w:rsidR="008E73B9">
        <w:t xml:space="preserve">. </w:t>
      </w:r>
      <w:r>
        <w:t>Un</w:t>
      </w:r>
      <w:r w:rsidR="00BA78D7">
        <w:t xml:space="preserve"> </w:t>
      </w:r>
      <w:r>
        <w:t>centru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BA78D7">
        <w:t xml:space="preserve"> </w:t>
      </w:r>
      <w:r>
        <w:t>edge</w:t>
      </w:r>
      <w:r w:rsidR="00BA78D7">
        <w:t xml:space="preserve"> </w:t>
      </w:r>
      <w:r>
        <w:t>oferă</w:t>
      </w:r>
      <w:r w:rsidR="00BA78D7">
        <w:t xml:space="preserve"> </w:t>
      </w:r>
      <w:r>
        <w:t>o</w:t>
      </w:r>
      <w:r w:rsidR="00BA78D7">
        <w:t xml:space="preserve"> </w:t>
      </w:r>
      <w:r>
        <w:t>capacitate</w:t>
      </w:r>
      <w:r w:rsidR="00BA78D7">
        <w:t xml:space="preserve"> </w:t>
      </w:r>
      <w:r>
        <w:t>suplimentară</w:t>
      </w:r>
      <w:r w:rsidR="00BA78D7">
        <w:t xml:space="preserve"> </w:t>
      </w:r>
      <w:r>
        <w:t>de</w:t>
      </w:r>
      <w:r w:rsidR="00BA78D7">
        <w:t xml:space="preserve"> </w:t>
      </w:r>
      <w:r>
        <w:t>procesare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îmbunătăți</w:t>
      </w:r>
      <w:r w:rsidR="00BA78D7">
        <w:t xml:space="preserve"> </w:t>
      </w:r>
      <w:r>
        <w:t>performanța</w:t>
      </w:r>
      <w:r w:rsidR="00BA78D7">
        <w:t xml:space="preserve">. </w:t>
      </w:r>
      <w:r>
        <w:t>George</w:t>
      </w:r>
      <w:r w:rsidR="00BA78D7">
        <w:t xml:space="preserve"> </w:t>
      </w:r>
      <w:r>
        <w:t>Topalov,</w:t>
      </w:r>
      <w:r w:rsidR="00BA78D7">
        <w:t xml:space="preserve"> </w:t>
      </w:r>
      <w:r>
        <w:t>Senior</w:t>
      </w:r>
      <w:r w:rsidR="00BA78D7">
        <w:t xml:space="preserve"> </w:t>
      </w:r>
      <w:r>
        <w:t>sales</w:t>
      </w:r>
      <w:r w:rsidR="00BA78D7">
        <w:t xml:space="preserve"> </w:t>
      </w:r>
      <w:r>
        <w:t>manager</w:t>
      </w:r>
      <w:r w:rsidR="00BA78D7">
        <w:t xml:space="preserve"> </w:t>
      </w:r>
      <w:r>
        <w:t>Vertiv</w:t>
      </w:r>
      <w:r w:rsidR="00BA78D7">
        <w:t xml:space="preserve"> </w:t>
      </w:r>
      <w:r>
        <w:t>Romania</w:t>
      </w:r>
      <w:r w:rsidR="00BA78D7">
        <w:t xml:space="preserve"> </w:t>
      </w:r>
      <w:r>
        <w:t>a</w:t>
      </w:r>
      <w:r w:rsidR="00BA78D7">
        <w:t xml:space="preserve"> </w:t>
      </w:r>
      <w:r>
        <w:t>acordat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un</w:t>
      </w:r>
      <w:r w:rsidR="00BA78D7">
        <w:t xml:space="preserve"> </w:t>
      </w:r>
      <w:r>
        <w:t>interviu</w:t>
      </w:r>
      <w:r w:rsidR="00BA78D7">
        <w:t xml:space="preserve"> </w:t>
      </w:r>
      <w:r>
        <w:t>online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vorbit</w:t>
      </w:r>
      <w:r w:rsidR="00BA78D7">
        <w:t xml:space="preserve"> </w:t>
      </w:r>
      <w:r>
        <w:t>despre</w:t>
      </w:r>
      <w:r w:rsidR="00BA78D7">
        <w:t xml:space="preserve"> </w:t>
      </w:r>
      <w:r>
        <w:t>provocările</w:t>
      </w:r>
      <w:r w:rsidR="00BA78D7">
        <w:t xml:space="preserve"> </w:t>
      </w:r>
      <w:r>
        <w:t>industriei</w:t>
      </w:r>
      <w:r w:rsidR="00BA78D7">
        <w:t xml:space="preserve"> </w:t>
      </w:r>
      <w:r>
        <w:t>de</w:t>
      </w:r>
      <w:r w:rsidR="00BA78D7">
        <w:t xml:space="preserve"> </w:t>
      </w:r>
      <w:r>
        <w:t>IT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adapta</w:t>
      </w:r>
      <w:r w:rsidR="00BA78D7">
        <w:t xml:space="preserve"> </w:t>
      </w:r>
      <w:r>
        <w:t>la</w:t>
      </w:r>
      <w:r w:rsidR="00BA78D7">
        <w:t xml:space="preserve"> </w:t>
      </w:r>
      <w:r>
        <w:t>noua</w:t>
      </w:r>
      <w:r w:rsidR="00BA78D7">
        <w:t xml:space="preserve"> </w:t>
      </w:r>
      <w:r>
        <w:t>situaţie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despre</w:t>
      </w:r>
      <w:r w:rsidR="00BA78D7">
        <w:t xml:space="preserve"> </w:t>
      </w:r>
      <w:r>
        <w:t>ce</w:t>
      </w:r>
      <w:r w:rsidR="00BA78D7">
        <w:t xml:space="preserve"> </w:t>
      </w:r>
      <w:r>
        <w:t>pot</w:t>
      </w:r>
      <w:r w:rsidR="00BA78D7">
        <w:t xml:space="preserve"> </w:t>
      </w:r>
      <w:r>
        <w:t>face</w:t>
      </w:r>
      <w:r w:rsidR="00BA78D7">
        <w:t xml:space="preserve"> </w:t>
      </w:r>
      <w:r>
        <w:t>companiile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faţă</w:t>
      </w:r>
      <w:r w:rsidR="00BA78D7">
        <w:t xml:space="preserve"> </w:t>
      </w:r>
      <w:r>
        <w:t>acestor</w:t>
      </w:r>
      <w:r w:rsidR="00BA78D7">
        <w:t xml:space="preserve"> </w:t>
      </w:r>
      <w:r>
        <w:t>modificări</w:t>
      </w:r>
      <w:r w:rsidR="00BA78D7">
        <w:t xml:space="preserve">. </w:t>
      </w:r>
      <w:r>
        <w:t>Sunteți</w:t>
      </w:r>
      <w:r w:rsidR="00BA78D7">
        <w:t xml:space="preserve"> </w:t>
      </w:r>
      <w:r>
        <w:t>furnizori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pentru</w:t>
      </w:r>
      <w:r w:rsidR="00BA78D7">
        <w:t xml:space="preserve"> </w:t>
      </w:r>
      <w:r>
        <w:t>centre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8E73B9">
        <w:t xml:space="preserve">. </w:t>
      </w:r>
      <w:r>
        <w:t>Ați</w:t>
      </w:r>
      <w:r w:rsidR="00BA78D7">
        <w:t xml:space="preserve"> </w:t>
      </w:r>
      <w:r>
        <w:t>observat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traficului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luni?Da</w:t>
      </w:r>
      <w:r w:rsidR="00BA78D7">
        <w:t xml:space="preserve"> </w:t>
      </w:r>
      <w:r>
        <w:t>și</w:t>
      </w:r>
      <w:r w:rsidR="00BA78D7">
        <w:t xml:space="preserve"> </w:t>
      </w:r>
      <w:r>
        <w:t>nu,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imaginea</w:t>
      </w:r>
      <w:r w:rsidR="00BA78D7">
        <w:t xml:space="preserve"> </w:t>
      </w:r>
      <w:r>
        <w:t>de</w:t>
      </w:r>
      <w:r w:rsidR="00BA78D7">
        <w:t xml:space="preserve"> </w:t>
      </w:r>
      <w:r>
        <w:t>ansamblu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unitară</w:t>
      </w:r>
      <w:r w:rsidR="008E73B9">
        <w:t xml:space="preserve">.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incertitudinea</w:t>
      </w:r>
      <w:r w:rsidR="00BA78D7">
        <w:t xml:space="preserve"> </w:t>
      </w:r>
      <w:r>
        <w:t>din</w:t>
      </w:r>
      <w:r w:rsidR="00BA78D7">
        <w:t xml:space="preserve"> </w:t>
      </w:r>
      <w:r>
        <w:t>ultima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complicat</w:t>
      </w:r>
      <w:r w:rsidR="00BA78D7">
        <w:t xml:space="preserve"> </w:t>
      </w:r>
      <w:r>
        <w:t>procesele</w:t>
      </w:r>
      <w:r w:rsidR="00BA78D7">
        <w:t xml:space="preserve"> </w:t>
      </w:r>
      <w:r>
        <w:t>decizionale,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cu</w:t>
      </w:r>
      <w:r w:rsidR="00BA78D7">
        <w:t xml:space="preserve"> </w:t>
      </w:r>
      <w:r>
        <w:t>echipamentele</w:t>
      </w:r>
      <w:r w:rsidR="00BA78D7">
        <w:t xml:space="preserve"> </w:t>
      </w:r>
      <w:r>
        <w:t>IT</w:t>
      </w:r>
      <w:r w:rsidR="008E73B9">
        <w:t xml:space="preserve">.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timp,</w:t>
      </w:r>
      <w:r w:rsidR="00BA78D7">
        <w:t xml:space="preserve"> </w:t>
      </w:r>
      <w:r>
        <w:t>a</w:t>
      </w:r>
      <w:r w:rsidR="00BA78D7">
        <w:t xml:space="preserve"> </w:t>
      </w:r>
      <w:r>
        <w:t>existat</w:t>
      </w:r>
      <w:r w:rsidR="00BA78D7">
        <w:t xml:space="preserve"> </w:t>
      </w:r>
      <w:r>
        <w:t>o</w:t>
      </w:r>
      <w:r w:rsidR="00BA78D7">
        <w:t xml:space="preserve"> </w:t>
      </w:r>
      <w:r>
        <w:t>cerere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pentru</w:t>
      </w:r>
      <w:r w:rsidR="00BA78D7">
        <w:t xml:space="preserve"> </w:t>
      </w:r>
      <w:r>
        <w:t>serviciile</w:t>
      </w:r>
      <w:r w:rsidR="00BA78D7">
        <w:t xml:space="preserve"> </w:t>
      </w:r>
      <w:r>
        <w:t>cloud,</w:t>
      </w:r>
      <w:r w:rsidR="00BA78D7">
        <w:t xml:space="preserve"> </w:t>
      </w:r>
      <w:r>
        <w:t>streaming-ul</w:t>
      </w:r>
      <w:r w:rsidR="00BA78D7">
        <w:t xml:space="preserve"> </w:t>
      </w:r>
      <w:r>
        <w:t>video,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distanță</w:t>
      </w:r>
      <w:r w:rsidR="00BA78D7">
        <w:t xml:space="preserve"> </w:t>
      </w:r>
      <w:r>
        <w:t>și</w:t>
      </w:r>
      <w:r w:rsidR="00BA78D7">
        <w:t xml:space="preserve"> </w:t>
      </w:r>
      <w:r>
        <w:t>jocurile</w:t>
      </w:r>
      <w:r w:rsidR="00BA78D7">
        <w:t xml:space="preserve"> </w:t>
      </w:r>
      <w:r>
        <w:t>cloud</w:t>
      </w:r>
      <w:r w:rsidR="00BA78D7">
        <w:t xml:space="preserve">. </w:t>
      </w:r>
      <w:r>
        <w:t>Cu</w:t>
      </w:r>
      <w:r w:rsidR="00BA78D7">
        <w:t xml:space="preserve"> </w:t>
      </w:r>
      <w:r>
        <w:t>siguranță,</w:t>
      </w:r>
      <w:r w:rsidR="00BA78D7">
        <w:t xml:space="preserve"> </w:t>
      </w:r>
      <w:r>
        <w:t>însă,</w:t>
      </w:r>
      <w:r w:rsidR="00BA78D7">
        <w:t xml:space="preserve"> </w:t>
      </w:r>
      <w:r>
        <w:t>carantina</w:t>
      </w:r>
      <w:r w:rsidR="00BA78D7">
        <w:t xml:space="preserve"> </w:t>
      </w:r>
      <w:r>
        <w:t>ne-ar</w:t>
      </w:r>
      <w:r w:rsidR="00BA78D7">
        <w:t xml:space="preserve"> </w:t>
      </w:r>
      <w:r>
        <w:t>fi</w:t>
      </w:r>
      <w:r w:rsidR="00BA78D7">
        <w:t xml:space="preserve"> </w:t>
      </w:r>
      <w:r>
        <w:t>părut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obstacol</w:t>
      </w:r>
      <w:r w:rsidR="00BA78D7">
        <w:t xml:space="preserve"> </w:t>
      </w:r>
      <w:r>
        <w:t>de</w:t>
      </w:r>
      <w:r w:rsidR="00BA78D7">
        <w:t xml:space="preserve"> </w:t>
      </w:r>
      <w:r>
        <w:t>nedepășit,</w:t>
      </w:r>
      <w:r w:rsidR="00BA78D7">
        <w:t xml:space="preserve">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am</w:t>
      </w:r>
      <w:r w:rsidR="00BA78D7">
        <w:t xml:space="preserve"> </w:t>
      </w:r>
      <w:r>
        <w:t>fi</w:t>
      </w:r>
      <w:r w:rsidR="00BA78D7">
        <w:t xml:space="preserve"> </w:t>
      </w:r>
      <w:r>
        <w:t>avut</w:t>
      </w:r>
      <w:r w:rsidR="00BA78D7">
        <w:t xml:space="preserve"> </w:t>
      </w:r>
      <w:r>
        <w:t>la</w:t>
      </w:r>
      <w:r w:rsidR="00BA78D7">
        <w:t xml:space="preserve"> </w:t>
      </w:r>
      <w:r>
        <w:t>dispoziție</w:t>
      </w:r>
      <w:r w:rsidR="00BA78D7">
        <w:t xml:space="preserve"> </w:t>
      </w:r>
      <w:r>
        <w:t>tehnologia</w:t>
      </w:r>
      <w:r w:rsidR="00BA78D7">
        <w:t xml:space="preserve"> </w:t>
      </w:r>
      <w:r>
        <w:t>care</w:t>
      </w:r>
      <w:r w:rsidR="00BA78D7">
        <w:t xml:space="preserve"> </w:t>
      </w:r>
      <w:r>
        <w:t>le-a</w:t>
      </w:r>
      <w:r w:rsidR="00BA78D7">
        <w:t xml:space="preserve"> </w:t>
      </w:r>
      <w:r>
        <w:t>permis</w:t>
      </w:r>
      <w:r w:rsidR="00BA78D7">
        <w:t xml:space="preserve"> </w:t>
      </w:r>
      <w:r>
        <w:t>membrilor</w:t>
      </w:r>
      <w:r w:rsidR="00BA78D7">
        <w:t xml:space="preserve"> </w:t>
      </w:r>
      <w:r>
        <w:t>familiei</w:t>
      </w:r>
      <w:r w:rsidR="00BA78D7">
        <w:t xml:space="preserve"> </w:t>
      </w:r>
      <w:r>
        <w:t>să</w:t>
      </w:r>
      <w:r w:rsidR="00BA78D7">
        <w:t xml:space="preserve"> </w:t>
      </w:r>
      <w:r>
        <w:t>păstreze</w:t>
      </w:r>
      <w:r w:rsidR="00BA78D7">
        <w:t xml:space="preserve"> </w:t>
      </w:r>
      <w:r>
        <w:t>legătura,</w:t>
      </w:r>
      <w:r w:rsidR="00BA78D7">
        <w:t xml:space="preserve"> </w:t>
      </w:r>
      <w:r>
        <w:t>angajaților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și</w:t>
      </w:r>
      <w:r w:rsidR="00BA78D7">
        <w:t xml:space="preserve"> </w:t>
      </w:r>
      <w:r>
        <w:t>companiilor</w:t>
      </w:r>
      <w:r w:rsidR="00BA78D7">
        <w:t xml:space="preserve"> </w:t>
      </w:r>
      <w:r>
        <w:t>să</w:t>
      </w:r>
      <w:r w:rsidR="00BA78D7">
        <w:t xml:space="preserve"> </w:t>
      </w:r>
      <w:r>
        <w:t>continue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vândă</w:t>
      </w:r>
      <w:r w:rsidR="00BA78D7">
        <w:t xml:space="preserve"> </w:t>
      </w:r>
      <w:r>
        <w:t>produsele</w:t>
      </w:r>
      <w:r w:rsidR="00BA78D7">
        <w:t xml:space="preserve"> </w:t>
      </w:r>
      <w:r>
        <w:t>și</w:t>
      </w:r>
      <w:r w:rsidR="00BA78D7">
        <w:t xml:space="preserve"> </w:t>
      </w:r>
      <w:r>
        <w:t>serviciile</w:t>
      </w:r>
      <w:r w:rsidR="00BA78D7">
        <w:t xml:space="preserve">. </w:t>
      </w:r>
      <w:r>
        <w:t>Ce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ați</w:t>
      </w:r>
      <w:r w:rsidR="00BA78D7">
        <w:t xml:space="preserve"> </w:t>
      </w:r>
      <w:r>
        <w:t>luat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față</w:t>
      </w:r>
      <w:r w:rsidR="00BA78D7">
        <w:t xml:space="preserve"> </w:t>
      </w:r>
      <w:r>
        <w:t>creșterii</w:t>
      </w:r>
      <w:r w:rsidR="00BA78D7">
        <w:t xml:space="preserve"> </w:t>
      </w:r>
      <w:r>
        <w:t>de</w:t>
      </w:r>
      <w:r w:rsidR="00BA78D7">
        <w:t xml:space="preserve"> </w:t>
      </w:r>
      <w:r>
        <w:t>trafic?La</w:t>
      </w:r>
      <w:r w:rsidR="00BA78D7">
        <w:t xml:space="preserve"> </w:t>
      </w:r>
      <w:r>
        <w:t>nivel</w:t>
      </w:r>
      <w:r w:rsidR="00BA78D7">
        <w:t xml:space="preserve"> </w:t>
      </w:r>
      <w:r>
        <w:t>mondial,</w:t>
      </w:r>
      <w:r w:rsidR="00BA78D7">
        <w:t xml:space="preserve"> </w:t>
      </w:r>
      <w:r>
        <w:t>gradul</w:t>
      </w:r>
      <w:r w:rsidR="00BA78D7">
        <w:t xml:space="preserve"> </w:t>
      </w:r>
      <w:r>
        <w:t>de</w:t>
      </w:r>
      <w:r w:rsidR="00BA78D7">
        <w:t xml:space="preserve"> </w:t>
      </w:r>
      <w:r>
        <w:t>utilizare</w:t>
      </w:r>
      <w:r w:rsidR="00BA78D7">
        <w:t xml:space="preserve"> </w:t>
      </w:r>
      <w:r>
        <w:t>al</w:t>
      </w:r>
      <w:r w:rsidR="00BA78D7">
        <w:t xml:space="preserve"> </w:t>
      </w:r>
      <w:r>
        <w:t>internetului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semnificativ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până</w:t>
      </w:r>
      <w:r w:rsidR="00BA78D7">
        <w:t xml:space="preserve"> </w:t>
      </w:r>
      <w:r>
        <w:t>acum,</w:t>
      </w:r>
      <w:r w:rsidR="00BA78D7">
        <w:t xml:space="preserve"> </w:t>
      </w:r>
      <w:r>
        <w:t>dar,</w:t>
      </w:r>
      <w:r w:rsidR="00BA78D7">
        <w:t xml:space="preserve">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rețelele</w:t>
      </w:r>
      <w:r w:rsidR="00BA78D7">
        <w:t xml:space="preserve"> </w:t>
      </w:r>
      <w:r>
        <w:t>au</w:t>
      </w:r>
      <w:r w:rsidR="00BA78D7">
        <w:t xml:space="preserve"> </w:t>
      </w:r>
      <w:r>
        <w:t>reușit</w:t>
      </w:r>
      <w:r w:rsidR="00BA78D7">
        <w:t xml:space="preserve"> </w:t>
      </w:r>
      <w:r>
        <w:t>să</w:t>
      </w:r>
      <w:r w:rsidR="00BA78D7">
        <w:t xml:space="preserve"> </w:t>
      </w:r>
      <w:r>
        <w:t>țină</w:t>
      </w:r>
      <w:r w:rsidR="00BA78D7">
        <w:t xml:space="preserve"> </w:t>
      </w:r>
      <w:r>
        <w:t>pasul</w:t>
      </w:r>
      <w:r w:rsidR="008E73B9">
        <w:t xml:space="preserve">. </w:t>
      </w:r>
      <w:r>
        <w:t>Unii</w:t>
      </w:r>
      <w:r w:rsidR="00BA78D7">
        <w:t xml:space="preserve"> </w:t>
      </w:r>
      <w:r>
        <w:t>furnizori</w:t>
      </w:r>
      <w:r w:rsidR="00BA78D7">
        <w:t xml:space="preserve"> </w:t>
      </w:r>
      <w:r>
        <w:t>de</w:t>
      </w:r>
      <w:r w:rsidR="00BA78D7">
        <w:t xml:space="preserve"> </w:t>
      </w:r>
      <w:r>
        <w:t>conținut,</w:t>
      </w:r>
      <w:r w:rsidR="00BA78D7">
        <w:t xml:space="preserve"> </w:t>
      </w:r>
      <w:r>
        <w:t>precum</w:t>
      </w:r>
      <w:r w:rsidR="00BA78D7">
        <w:t xml:space="preserve"> </w:t>
      </w:r>
      <w:r>
        <w:t>Netflix</w:t>
      </w:r>
      <w:r w:rsidR="00BA78D7">
        <w:t xml:space="preserve"> </w:t>
      </w:r>
      <w:r>
        <w:t>și</w:t>
      </w:r>
      <w:r w:rsidR="00BA78D7">
        <w:t xml:space="preserve"> </w:t>
      </w:r>
      <w:r>
        <w:t>PlayStation,</w:t>
      </w:r>
      <w:r w:rsidR="00BA78D7">
        <w:t xml:space="preserve"> </w:t>
      </w:r>
      <w:r>
        <w:t>au</w:t>
      </w:r>
      <w:r w:rsidR="00BA78D7">
        <w:t xml:space="preserve"> </w:t>
      </w:r>
      <w:r>
        <w:t>redus</w:t>
      </w:r>
      <w:r w:rsidR="00BA78D7">
        <w:t xml:space="preserve"> </w:t>
      </w:r>
      <w:r>
        <w:t>viteza</w:t>
      </w:r>
      <w:r w:rsidR="00BA78D7">
        <w:t xml:space="preserve"> </w:t>
      </w:r>
      <w:r>
        <w:t>de</w:t>
      </w:r>
      <w:r w:rsidR="00BA78D7">
        <w:t xml:space="preserve"> </w:t>
      </w:r>
      <w:r>
        <w:t>descărcare</w:t>
      </w:r>
      <w:r w:rsidR="00BA78D7">
        <w:t xml:space="preserve"> </w:t>
      </w:r>
      <w:r>
        <w:t>sau</w:t>
      </w:r>
      <w:r w:rsidR="00BA78D7">
        <w:t xml:space="preserve"> </w:t>
      </w:r>
      <w:r>
        <w:t>calitatea</w:t>
      </w:r>
      <w:r w:rsidR="00BA78D7">
        <w:t xml:space="preserve"> </w:t>
      </w:r>
      <w:r>
        <w:t>video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putea</w:t>
      </w:r>
      <w:r w:rsidR="00BA78D7">
        <w:t xml:space="preserve"> </w:t>
      </w:r>
      <w:r>
        <w:t>gestiona</w:t>
      </w:r>
      <w:r w:rsidR="00BA78D7">
        <w:t xml:space="preserve"> </w:t>
      </w:r>
      <w:r>
        <w:t>cererea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intervențiile</w:t>
      </w:r>
      <w:r w:rsidR="00BA78D7">
        <w:t xml:space="preserve"> </w:t>
      </w:r>
      <w:r>
        <w:t>asupra</w:t>
      </w:r>
      <w:r w:rsidR="00BA78D7">
        <w:t xml:space="preserve"> </w:t>
      </w:r>
      <w:r>
        <w:t>infrastructurii</w:t>
      </w:r>
      <w:r w:rsidR="00BA78D7">
        <w:t xml:space="preserve"> </w:t>
      </w:r>
      <w:r>
        <w:t>actuale</w:t>
      </w:r>
      <w:r w:rsidR="00BA78D7">
        <w:t xml:space="preserve"> </w:t>
      </w:r>
      <w:r>
        <w:t>s-au</w:t>
      </w:r>
      <w:r w:rsidR="00BA78D7">
        <w:t xml:space="preserve"> </w:t>
      </w:r>
      <w:r>
        <w:t>limitat</w:t>
      </w:r>
      <w:r w:rsidR="00BA78D7">
        <w:t xml:space="preserve"> </w:t>
      </w:r>
      <w:r>
        <w:t>la</w:t>
      </w:r>
      <w:r w:rsidR="00BA78D7">
        <w:t xml:space="preserve"> </w:t>
      </w:r>
      <w:r>
        <w:t>nevoile</w:t>
      </w:r>
      <w:r w:rsidR="00BA78D7">
        <w:t xml:space="preserve"> </w:t>
      </w:r>
      <w:r>
        <w:t>critice,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la</w:t>
      </w:r>
      <w:r w:rsidR="00BA78D7">
        <w:t xml:space="preserve"> </w:t>
      </w:r>
      <w:r>
        <w:t>minimum</w:t>
      </w:r>
      <w:r w:rsidR="00BA78D7">
        <w:t xml:space="preserve"> </w:t>
      </w:r>
      <w:r>
        <w:t>orice</w:t>
      </w:r>
      <w:r w:rsidR="00BA78D7">
        <w:t xml:space="preserve"> </w:t>
      </w:r>
      <w:r>
        <w:t>potențial</w:t>
      </w:r>
      <w:r w:rsidR="00BA78D7">
        <w:t xml:space="preserve"> </w:t>
      </w:r>
      <w:r>
        <w:t>blocaj</w:t>
      </w:r>
      <w:r w:rsidR="00BA78D7">
        <w:t xml:space="preserve"> </w:t>
      </w:r>
      <w:r>
        <w:t>care</w:t>
      </w:r>
      <w:r w:rsidR="00BA78D7">
        <w:t xml:space="preserve"> </w:t>
      </w:r>
      <w:r>
        <w:t>poate</w:t>
      </w:r>
      <w:r w:rsidR="00BA78D7">
        <w:t xml:space="preserve"> </w:t>
      </w:r>
      <w:r>
        <w:t>apărea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lucrărilor</w:t>
      </w:r>
      <w:r w:rsidR="00BA78D7">
        <w:t xml:space="preserve"> </w:t>
      </w:r>
      <w:r>
        <w:t>uzuale</w:t>
      </w:r>
      <w:r w:rsidR="00BA78D7">
        <w:t xml:space="preserve"> </w:t>
      </w:r>
      <w:r>
        <w:t>de</w:t>
      </w:r>
      <w:r w:rsidR="00BA78D7">
        <w:t xml:space="preserve"> </w:t>
      </w:r>
      <w:r>
        <w:t>mentenanță</w:t>
      </w:r>
      <w:r w:rsidR="00BA78D7">
        <w:t xml:space="preserve">.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provocărilor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noi</w:t>
      </w:r>
      <w:r w:rsidR="00BA78D7">
        <w:t xml:space="preserve"> </w:t>
      </w:r>
      <w:r>
        <w:t>ne-am</w:t>
      </w:r>
      <w:r w:rsidR="00BA78D7">
        <w:t xml:space="preserve"> </w:t>
      </w:r>
      <w:r>
        <w:t>concentrat</w:t>
      </w:r>
      <w:r w:rsidR="00BA78D7">
        <w:t xml:space="preserve"> </w:t>
      </w:r>
      <w:r>
        <w:t>activitatea</w:t>
      </w:r>
      <w:r w:rsidR="00BA78D7">
        <w:t xml:space="preserve"> </w:t>
      </w:r>
      <w:r>
        <w:t>pe</w:t>
      </w:r>
      <w:r w:rsidR="00BA78D7">
        <w:t xml:space="preserve"> </w:t>
      </w:r>
      <w:r>
        <w:t>susținerea</w:t>
      </w:r>
      <w:r w:rsidR="00BA78D7">
        <w:t xml:space="preserve"> </w:t>
      </w:r>
      <w:r>
        <w:t>clienților</w:t>
      </w:r>
      <w:r w:rsidR="00BA78D7">
        <w:t xml:space="preserve"> </w:t>
      </w:r>
      <w:r>
        <w:t>noștri</w:t>
      </w:r>
      <w:r w:rsidR="008E73B9">
        <w:t xml:space="preserve">.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dezvoltate,</w:t>
      </w:r>
      <w:r w:rsidR="00BA78D7">
        <w:t xml:space="preserve"> </w:t>
      </w:r>
      <w:r>
        <w:t>lansate</w:t>
      </w:r>
      <w:r w:rsidR="00BA78D7">
        <w:t xml:space="preserve"> </w:t>
      </w:r>
      <w:r>
        <w:t>și</w:t>
      </w:r>
      <w:r w:rsidR="00BA78D7">
        <w:t xml:space="preserve"> </w:t>
      </w:r>
      <w:r>
        <w:t>fabricate</w:t>
      </w:r>
      <w:r w:rsidR="00BA78D7">
        <w:t xml:space="preserve"> </w:t>
      </w:r>
      <w:r>
        <w:t>noi</w:t>
      </w:r>
      <w:r w:rsidR="00BA78D7">
        <w:t xml:space="preserve"> </w:t>
      </w:r>
      <w:r>
        <w:t>produse</w:t>
      </w:r>
      <w:r w:rsidR="008E73B9">
        <w:t xml:space="preserve">; </w:t>
      </w:r>
      <w:r>
        <w:t>noi</w:t>
      </w:r>
      <w:r w:rsidR="00BA78D7">
        <w:t xml:space="preserve"> </w:t>
      </w:r>
      <w:r>
        <w:t>instalații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realizate</w:t>
      </w:r>
      <w:r w:rsidR="00BA78D7">
        <w:t xml:space="preserve"> </w:t>
      </w:r>
      <w:r>
        <w:t>și</w:t>
      </w:r>
      <w:r w:rsidR="00BA78D7">
        <w:t xml:space="preserve"> </w:t>
      </w:r>
      <w:r>
        <w:t>puse</w:t>
      </w:r>
      <w:r w:rsidR="00BA78D7">
        <w:t xml:space="preserve"> </w:t>
      </w:r>
      <w:r>
        <w:t>în</w:t>
      </w:r>
      <w:r w:rsidR="00BA78D7">
        <w:t xml:space="preserve"> </w:t>
      </w:r>
      <w:r>
        <w:t>funcțiune</w:t>
      </w:r>
      <w:r w:rsidR="008E73B9">
        <w:t xml:space="preserve">; </w:t>
      </w:r>
      <w:r>
        <w:t>colaborările</w:t>
      </w:r>
      <w:r w:rsidR="00BA78D7">
        <w:t xml:space="preserve"> </w:t>
      </w:r>
      <w:r>
        <w:t>existente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consolidate</w:t>
      </w:r>
      <w:r w:rsidR="00BA78D7">
        <w:t xml:space="preserve"> </w:t>
      </w:r>
      <w:r>
        <w:t>și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create</w:t>
      </w:r>
      <w:r w:rsidR="00BA78D7">
        <w:t xml:space="preserve"> </w:t>
      </w:r>
      <w:r>
        <w:t>altele</w:t>
      </w:r>
      <w:r w:rsidR="00BA78D7">
        <w:t xml:space="preserve"> </w:t>
      </w:r>
      <w:r>
        <w:t>noi</w:t>
      </w:r>
      <w:r w:rsidR="008E73B9">
        <w:t xml:space="preserve">. </w:t>
      </w:r>
      <w:r>
        <w:t>Produsele</w:t>
      </w:r>
      <w:r w:rsidR="00BA78D7">
        <w:t xml:space="preserve"> </w:t>
      </w:r>
      <w:r>
        <w:t>și</w:t>
      </w:r>
      <w:r w:rsidR="00BA78D7">
        <w:t xml:space="preserve"> </w:t>
      </w:r>
      <w:r>
        <w:t>serviciile</w:t>
      </w:r>
      <w:r w:rsidR="00BA78D7">
        <w:t xml:space="preserve"> </w:t>
      </w:r>
      <w:r>
        <w:t>oferite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sunt</w:t>
      </w:r>
      <w:r w:rsidR="00BA78D7">
        <w:t xml:space="preserve"> </w:t>
      </w:r>
      <w:r>
        <w:t>vitale</w:t>
      </w:r>
      <w:r w:rsidR="00BA78D7">
        <w:t xml:space="preserve"> </w:t>
      </w:r>
      <w:r>
        <w:t>pentru</w:t>
      </w:r>
      <w:r w:rsidR="00BA78D7">
        <w:t xml:space="preserve"> </w:t>
      </w:r>
      <w:r>
        <w:t>infrastructura</w:t>
      </w:r>
      <w:r w:rsidR="00BA78D7">
        <w:t xml:space="preserve"> </w:t>
      </w:r>
      <w:r>
        <w:t>digitală</w:t>
      </w:r>
      <w:r w:rsidR="00BA78D7">
        <w:t xml:space="preserve"> </w:t>
      </w:r>
      <w:r>
        <w:t>critică</w:t>
      </w:r>
      <w:r w:rsidR="00BA78D7">
        <w:t xml:space="preserve"> </w:t>
      </w:r>
      <w:r>
        <w:t>din</w:t>
      </w:r>
      <w:r w:rsidR="00BA78D7">
        <w:t xml:space="preserve"> </w:t>
      </w:r>
      <w:r>
        <w:t>lume,</w:t>
      </w:r>
      <w:r w:rsidR="00BA78D7">
        <w:t xml:space="preserve"> </w:t>
      </w:r>
      <w:r>
        <w:t>azi</w:t>
      </w:r>
      <w:r w:rsidR="00BA78D7">
        <w:t xml:space="preserve"> </w:t>
      </w:r>
      <w:r>
        <w:t>și</w:t>
      </w:r>
      <w:r w:rsidR="00BA78D7">
        <w:t xml:space="preserve"> </w:t>
      </w:r>
      <w:r>
        <w:t>întotdeauna,</w:t>
      </w:r>
      <w:r w:rsidR="00BA78D7">
        <w:t xml:space="preserve"> </w:t>
      </w:r>
      <w:r>
        <w:t>așa</w:t>
      </w:r>
      <w:r w:rsidR="00BA78D7">
        <w:t xml:space="preserve"> </w:t>
      </w:r>
      <w:r>
        <w:t>că</w:t>
      </w:r>
      <w:r w:rsidR="00BA78D7">
        <w:t xml:space="preserve"> </w:t>
      </w:r>
      <w:r>
        <w:t>pur</w:t>
      </w:r>
      <w:r w:rsidR="00BA78D7">
        <w:t xml:space="preserve"> </w:t>
      </w:r>
      <w:r>
        <w:t>și</w:t>
      </w:r>
      <w:r w:rsidR="00BA78D7">
        <w:t xml:space="preserve"> </w:t>
      </w:r>
      <w:r>
        <w:t>simplu</w:t>
      </w:r>
      <w:r w:rsidR="00BA78D7">
        <w:t xml:space="preserve"> </w:t>
      </w:r>
      <w:r>
        <w:t>nu</w:t>
      </w:r>
      <w:r w:rsidR="00BA78D7">
        <w:t xml:space="preserve"> </w:t>
      </w:r>
      <w:r>
        <w:t>putem</w:t>
      </w:r>
      <w:r w:rsidR="00BA78D7">
        <w:t xml:space="preserve"> </w:t>
      </w:r>
      <w:r>
        <w:t>lua</w:t>
      </w:r>
      <w:r w:rsidR="00BA78D7">
        <w:t xml:space="preserve"> </w:t>
      </w:r>
      <w:r>
        <w:t>o</w:t>
      </w:r>
      <w:r w:rsidR="00BA78D7">
        <w:t xml:space="preserve"> </w:t>
      </w:r>
      <w:r>
        <w:t>pauză</w:t>
      </w:r>
      <w:r w:rsidR="00BA78D7">
        <w:t xml:space="preserve">. </w:t>
      </w:r>
      <w:r>
        <w:t>Ați</w:t>
      </w:r>
      <w:r w:rsidR="00BA78D7">
        <w:t xml:space="preserve"> </w:t>
      </w:r>
      <w:r>
        <w:t>activat</w:t>
      </w:r>
      <w:r w:rsidR="00BA78D7">
        <w:t xml:space="preserve"> </w:t>
      </w:r>
      <w:r>
        <w:t>planul</w:t>
      </w:r>
      <w:r w:rsidR="00BA78D7">
        <w:t xml:space="preserve"> </w:t>
      </w:r>
      <w:r>
        <w:t>de</w:t>
      </w:r>
      <w:r w:rsidR="00BA78D7">
        <w:t xml:space="preserve"> </w:t>
      </w:r>
      <w:r>
        <w:t>continuitate</w:t>
      </w:r>
      <w:r w:rsidR="00BA78D7">
        <w:t xml:space="preserve"> </w:t>
      </w:r>
      <w:r>
        <w:t>a</w:t>
      </w:r>
      <w:r w:rsidR="00BA78D7">
        <w:t xml:space="preserve"> </w:t>
      </w:r>
      <w:r>
        <w:t>afacerii?Scopul</w:t>
      </w:r>
      <w:r w:rsidR="00BA78D7">
        <w:t xml:space="preserve"> </w:t>
      </w:r>
      <w:r>
        <w:t>principal</w:t>
      </w:r>
      <w:r w:rsidR="00BA78D7">
        <w:t xml:space="preserve"> </w:t>
      </w:r>
      <w:r>
        <w:t>al</w:t>
      </w:r>
      <w:r w:rsidR="00BA78D7">
        <w:t xml:space="preserve"> </w:t>
      </w:r>
      <w:r>
        <w:t>companiei</w:t>
      </w:r>
      <w:r w:rsidR="00BA78D7">
        <w:t xml:space="preserve"> </w:t>
      </w:r>
      <w:r>
        <w:t>noastre</w:t>
      </w:r>
      <w:r w:rsidR="00BA78D7">
        <w:t xml:space="preserve"> </w:t>
      </w:r>
      <w:r>
        <w:t>este</w:t>
      </w:r>
      <w:r w:rsidR="00BA78D7">
        <w:t xml:space="preserve"> </w:t>
      </w:r>
      <w:r>
        <w:t>acela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menține</w:t>
      </w:r>
      <w:r w:rsidR="00BA78D7">
        <w:t xml:space="preserve"> </w:t>
      </w:r>
      <w:r>
        <w:t>oamenii</w:t>
      </w:r>
      <w:r w:rsidR="00BA78D7">
        <w:t xml:space="preserve"> </w:t>
      </w:r>
      <w:r>
        <w:t>conectați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crea</w:t>
      </w:r>
      <w:r w:rsidR="00BA78D7">
        <w:t xml:space="preserve"> </w:t>
      </w:r>
      <w:r>
        <w:t>un</w:t>
      </w:r>
      <w:r w:rsidR="00BA78D7">
        <w:t xml:space="preserve"> </w:t>
      </w:r>
      <w:r>
        <w:t>flux</w:t>
      </w:r>
      <w:r w:rsidR="00BA78D7">
        <w:t xml:space="preserve"> </w:t>
      </w:r>
      <w:r>
        <w:t>de</w:t>
      </w:r>
      <w:r w:rsidR="00BA78D7">
        <w:t xml:space="preserve"> </w:t>
      </w:r>
      <w:r>
        <w:t>informații</w:t>
      </w:r>
      <w:r w:rsidR="00BA78D7">
        <w:t xml:space="preserve"> </w:t>
      </w:r>
      <w:r>
        <w:t>continuu,</w:t>
      </w:r>
      <w:r w:rsidR="00BA78D7">
        <w:t xml:space="preserve"> </w:t>
      </w:r>
      <w:r>
        <w:t>așa</w:t>
      </w:r>
      <w:r w:rsidR="00BA78D7">
        <w:t xml:space="preserve"> </w:t>
      </w:r>
      <w:r>
        <w:t>că</w:t>
      </w:r>
      <w:r w:rsidR="00BA78D7">
        <w:t xml:space="preserve"> </w:t>
      </w:r>
      <w:r>
        <w:t>încercăm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facem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treaba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afacerile</w:t>
      </w:r>
      <w:r w:rsidR="00BA78D7">
        <w:t xml:space="preserve"> </w:t>
      </w:r>
      <w:r>
        <w:t>atât</w:t>
      </w:r>
      <w:r w:rsidR="00BA78D7">
        <w:t xml:space="preserve"> </w:t>
      </w:r>
      <w:r>
        <w:t>ale</w:t>
      </w:r>
      <w:r w:rsidR="00BA78D7">
        <w:t xml:space="preserve"> </w:t>
      </w:r>
      <w:r>
        <w:t>noastre,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ale</w:t>
      </w:r>
      <w:r w:rsidR="00BA78D7">
        <w:t xml:space="preserve"> </w:t>
      </w:r>
      <w:r>
        <w:t>clienților</w:t>
      </w:r>
      <w:r w:rsidR="00BA78D7">
        <w:t xml:space="preserve"> </w:t>
      </w:r>
      <w:r>
        <w:t>noștri</w:t>
      </w:r>
      <w:r w:rsidR="00BA78D7">
        <w:t xml:space="preserve"> </w:t>
      </w:r>
      <w:r>
        <w:t>să</w:t>
      </w:r>
      <w:r w:rsidR="00BA78D7">
        <w:t xml:space="preserve"> </w:t>
      </w:r>
      <w:r>
        <w:t>avanseze</w:t>
      </w:r>
      <w:r w:rsidR="00BA78D7">
        <w:t xml:space="preserve"> </w:t>
      </w:r>
      <w:r>
        <w:t>chiar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momente</w:t>
      </w:r>
      <w:r w:rsidR="00BA78D7">
        <w:t xml:space="preserve"> </w:t>
      </w:r>
      <w:r>
        <w:t>delicate</w:t>
      </w:r>
      <w:r w:rsidR="008E73B9">
        <w:t xml:space="preserve">. </w:t>
      </w:r>
      <w:r>
        <w:t>Am</w:t>
      </w:r>
      <w:r w:rsidR="00BA78D7">
        <w:t xml:space="preserve"> </w:t>
      </w:r>
      <w:r>
        <w:t>adoptat</w:t>
      </w:r>
      <w:r w:rsidR="00BA78D7">
        <w:t xml:space="preserve"> </w:t>
      </w:r>
      <w:r>
        <w:t>un</w:t>
      </w:r>
      <w:r w:rsidR="00BA78D7">
        <w:t xml:space="preserve"> </w:t>
      </w:r>
      <w:r>
        <w:t>plan</w:t>
      </w:r>
      <w:r w:rsidR="00BA78D7">
        <w:t xml:space="preserve"> </w:t>
      </w:r>
      <w:r>
        <w:t>global</w:t>
      </w:r>
      <w:r w:rsidR="00BA78D7">
        <w:t xml:space="preserve"> </w:t>
      </w:r>
      <w:r>
        <w:t>de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pandemie,</w:t>
      </w:r>
      <w:r w:rsidR="00BA78D7">
        <w:t xml:space="preserve"> </w:t>
      </w:r>
      <w:r>
        <w:t>care</w:t>
      </w:r>
      <w:r w:rsidR="00BA78D7">
        <w:t xml:space="preserve"> </w:t>
      </w:r>
      <w:r>
        <w:t>include</w:t>
      </w:r>
      <w:r w:rsidR="00BA78D7">
        <w:t xml:space="preserve"> </w:t>
      </w:r>
      <w:r>
        <w:t>numirea</w:t>
      </w:r>
      <w:r w:rsidR="00BA78D7">
        <w:t xml:space="preserve"> </w:t>
      </w:r>
      <w:r>
        <w:t>unei</w:t>
      </w:r>
      <w:r w:rsidR="00BA78D7">
        <w:t xml:space="preserve"> </w:t>
      </w:r>
      <w:r>
        <w:t>echipe,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întâlnește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regulat,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analiza</w:t>
      </w:r>
      <w:r w:rsidR="00BA78D7">
        <w:t xml:space="preserve"> </w:t>
      </w:r>
      <w:r>
        <w:t>ultimele</w:t>
      </w:r>
      <w:r w:rsidR="00BA78D7">
        <w:t xml:space="preserve"> </w:t>
      </w:r>
      <w:r>
        <w:t>evenimente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lua</w:t>
      </w:r>
      <w:r w:rsidR="00BA78D7">
        <w:t xml:space="preserve"> </w:t>
      </w:r>
      <w:r>
        <w:t>măsurile</w:t>
      </w:r>
      <w:r w:rsidR="00BA78D7">
        <w:t xml:space="preserve"> </w:t>
      </w:r>
      <w:r>
        <w:t>necesare,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putem</w:t>
      </w:r>
      <w:r w:rsidR="00BA78D7">
        <w:t xml:space="preserve"> </w:t>
      </w:r>
      <w:r>
        <w:t>proteja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angajații,</w:t>
      </w:r>
      <w:r w:rsidR="00BA78D7">
        <w:t xml:space="preserve"> </w:t>
      </w:r>
      <w:r>
        <w:t>clienții</w:t>
      </w:r>
      <w:r w:rsidR="00BA78D7">
        <w:t xml:space="preserve"> </w:t>
      </w:r>
      <w:r>
        <w:t>și</w:t>
      </w:r>
      <w:r w:rsidR="00BA78D7">
        <w:t xml:space="preserve"> </w:t>
      </w:r>
      <w:r>
        <w:t>comunitățile</w:t>
      </w:r>
      <w:r w:rsidR="00BA78D7">
        <w:t xml:space="preserve">. </w:t>
      </w:r>
      <w:r>
        <w:t>Ce</w:t>
      </w:r>
      <w:r w:rsidR="00BA78D7">
        <w:t xml:space="preserve"> </w:t>
      </w:r>
      <w:r>
        <w:t>măsuri</w:t>
      </w:r>
      <w:r w:rsidR="00BA78D7">
        <w:t xml:space="preserve"> </w:t>
      </w:r>
      <w:r>
        <w:t>ați</w:t>
      </w:r>
      <w:r w:rsidR="00BA78D7">
        <w:t xml:space="preserve"> </w:t>
      </w:r>
      <w:r>
        <w:t>luat</w:t>
      </w:r>
      <w:r w:rsidR="00BA78D7">
        <w:t xml:space="preserve"> </w:t>
      </w:r>
      <w:r>
        <w:t>pentru</w:t>
      </w:r>
      <w:r w:rsidR="00BA78D7">
        <w:t xml:space="preserve"> </w:t>
      </w:r>
      <w:r>
        <w:t>protecția</w:t>
      </w:r>
      <w:r w:rsidR="00BA78D7">
        <w:t xml:space="preserve"> </w:t>
      </w:r>
      <w:r>
        <w:t>facilităților</w:t>
      </w:r>
      <w:r w:rsidR="00BA78D7">
        <w:t xml:space="preserve"> </w:t>
      </w:r>
      <w:r>
        <w:t>(atât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cele</w:t>
      </w:r>
      <w:r w:rsidR="00BA78D7">
        <w:t xml:space="preserve"> </w:t>
      </w:r>
      <w:r>
        <w:t>existente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global)?Sănătatea</w:t>
      </w:r>
      <w:r w:rsidR="00BA78D7">
        <w:t xml:space="preserve"> </w:t>
      </w:r>
      <w:r>
        <w:t>și</w:t>
      </w:r>
      <w:r w:rsidR="00BA78D7">
        <w:t xml:space="preserve"> </w:t>
      </w:r>
      <w:r>
        <w:t>siguranța</w:t>
      </w:r>
      <w:r w:rsidR="00BA78D7">
        <w:t xml:space="preserve"> </w:t>
      </w:r>
      <w:r>
        <w:t>sunt</w:t>
      </w:r>
      <w:r w:rsidR="00BA78D7">
        <w:t xml:space="preserve"> </w:t>
      </w:r>
      <w:r>
        <w:t>prioritare,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angajaților</w:t>
      </w:r>
      <w:r w:rsidR="00BA78D7">
        <w:t xml:space="preserve"> </w:t>
      </w:r>
      <w:r>
        <w:t>noștri,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comunităților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trăim</w:t>
      </w:r>
      <w:r w:rsidR="00BA78D7">
        <w:t xml:space="preserve"> </w:t>
      </w:r>
      <w:r>
        <w:t>și</w:t>
      </w:r>
      <w:r w:rsidR="00BA78D7">
        <w:t xml:space="preserve"> </w:t>
      </w:r>
      <w:r>
        <w:t>lucrăm</w:t>
      </w:r>
      <w:r w:rsidR="008E73B9">
        <w:t xml:space="preserve">.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recente</w:t>
      </w:r>
      <w:r w:rsidR="00BA78D7">
        <w:t xml:space="preserve"> </w:t>
      </w:r>
      <w:r>
        <w:t>recomandări</w:t>
      </w:r>
      <w:r w:rsidR="00BA78D7">
        <w:t xml:space="preserve"> </w:t>
      </w:r>
      <w:r>
        <w:t>venite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autorităților</w:t>
      </w:r>
      <w:r w:rsidR="00BA78D7">
        <w:t xml:space="preserve"> </w:t>
      </w:r>
      <w:r>
        <w:t>locale</w:t>
      </w:r>
      <w:r w:rsidR="00BA78D7">
        <w:t xml:space="preserve"> </w:t>
      </w:r>
      <w:r>
        <w:t>și</w:t>
      </w:r>
      <w:r w:rsidR="00BA78D7">
        <w:t xml:space="preserve"> </w:t>
      </w:r>
      <w:r>
        <w:t>internaționale,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sănătății,</w:t>
      </w:r>
      <w:r w:rsidR="00BA78D7">
        <w:t xml:space="preserve"> </w:t>
      </w:r>
      <w:r>
        <w:t>am</w:t>
      </w:r>
      <w:r w:rsidR="00BA78D7">
        <w:t xml:space="preserve"> </w:t>
      </w:r>
      <w:r>
        <w:t>luat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ne</w:t>
      </w:r>
      <w:r w:rsidR="00BA78D7">
        <w:t xml:space="preserve"> </w:t>
      </w:r>
      <w:r>
        <w:t>proteja</w:t>
      </w:r>
      <w:r w:rsidR="00BA78D7">
        <w:t xml:space="preserve"> </w:t>
      </w:r>
      <w:r>
        <w:t>angajații</w:t>
      </w:r>
      <w:r w:rsidR="008E73B9">
        <w:t xml:space="preserve">. </w:t>
      </w:r>
      <w:r>
        <w:t>Acestea</w:t>
      </w:r>
      <w:r w:rsidR="00BA78D7">
        <w:t xml:space="preserve"> </w:t>
      </w:r>
      <w:r>
        <w:t>includ,</w:t>
      </w:r>
      <w:r w:rsidR="00BA78D7">
        <w:t xml:space="preserve"> </w:t>
      </w:r>
      <w:r>
        <w:t>de</w:t>
      </w:r>
      <w:r w:rsidR="00BA78D7">
        <w:t xml:space="preserve"> </w:t>
      </w:r>
      <w:r>
        <w:t>exemplu</w:t>
      </w:r>
      <w:r w:rsidR="00BA78D7">
        <w:t xml:space="preserve"> </w:t>
      </w:r>
      <w:r>
        <w:t>utilizarea</w:t>
      </w:r>
      <w:r w:rsidR="00BA78D7">
        <w:t xml:space="preserve"> </w:t>
      </w:r>
      <w:r>
        <w:t>produselor</w:t>
      </w:r>
      <w:r w:rsidR="00BA78D7">
        <w:t xml:space="preserve"> </w:t>
      </w:r>
      <w:r>
        <w:t>farmaceutice</w:t>
      </w:r>
      <w:r w:rsidR="00BA78D7">
        <w:t xml:space="preserve"> </w:t>
      </w:r>
      <w:r>
        <w:t>pentru</w:t>
      </w:r>
      <w:r w:rsidR="00BA78D7">
        <w:t xml:space="preserve"> </w:t>
      </w:r>
      <w:r>
        <w:t>curățare</w:t>
      </w:r>
      <w:r w:rsidR="00BA78D7">
        <w:t xml:space="preserve"> </w:t>
      </w:r>
      <w:r>
        <w:t>și</w:t>
      </w:r>
      <w:r w:rsidR="00BA78D7">
        <w:t xml:space="preserve"> </w:t>
      </w:r>
      <w:r>
        <w:t>asigurarea</w:t>
      </w:r>
      <w:r w:rsidR="00BA78D7">
        <w:t xml:space="preserve"> </w:t>
      </w:r>
      <w:r>
        <w:t>unei</w:t>
      </w:r>
      <w:r w:rsidR="00BA78D7">
        <w:t xml:space="preserve"> </w:t>
      </w:r>
      <w:r>
        <w:t>cantități</w:t>
      </w:r>
      <w:r w:rsidR="00BA78D7">
        <w:t xml:space="preserve"> </w:t>
      </w:r>
      <w:r>
        <w:t>suficiente</w:t>
      </w:r>
      <w:r w:rsidR="00BA78D7">
        <w:t xml:space="preserve"> </w:t>
      </w:r>
      <w:r>
        <w:t>de</w:t>
      </w:r>
      <w:r w:rsidR="00BA78D7">
        <w:t xml:space="preserve"> </w:t>
      </w:r>
      <w:r>
        <w:t>șervețele</w:t>
      </w:r>
      <w:r w:rsidR="00BA78D7">
        <w:t xml:space="preserve"> </w:t>
      </w:r>
      <w:r>
        <w:t>antibacteriene,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toți</w:t>
      </w:r>
      <w:r w:rsidR="00BA78D7">
        <w:t xml:space="preserve"> </w:t>
      </w:r>
      <w:r>
        <w:t>membrii</w:t>
      </w:r>
      <w:r w:rsidR="00BA78D7">
        <w:t xml:space="preserve"> </w:t>
      </w:r>
      <w:r>
        <w:t>echipei</w:t>
      </w:r>
      <w:r w:rsidR="00BA78D7">
        <w:t xml:space="preserve"> </w:t>
      </w:r>
      <w:r>
        <w:t>Vertiv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dezinfecta</w:t>
      </w:r>
      <w:r w:rsidR="00BA78D7">
        <w:t xml:space="preserve"> </w:t>
      </w:r>
      <w:r>
        <w:t>cu</w:t>
      </w:r>
      <w:r w:rsidR="00BA78D7">
        <w:t xml:space="preserve"> </w:t>
      </w:r>
      <w:r>
        <w:t>ușurință</w:t>
      </w:r>
      <w:r w:rsidR="00BA78D7">
        <w:t xml:space="preserve"> </w:t>
      </w:r>
      <w:r>
        <w:t>obiectele</w:t>
      </w:r>
      <w:r w:rsidR="00BA78D7">
        <w:t xml:space="preserve"> </w:t>
      </w:r>
      <w:r>
        <w:t>și</w:t>
      </w:r>
      <w:r w:rsidR="00BA78D7">
        <w:t xml:space="preserve"> </w:t>
      </w:r>
      <w:r>
        <w:t>spațiul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am</w:t>
      </w:r>
      <w:r w:rsidR="00BA78D7">
        <w:t xml:space="preserve"> </w:t>
      </w:r>
      <w:r>
        <w:lastRenderedPageBreak/>
        <w:t>instituit</w:t>
      </w:r>
      <w:r w:rsidR="00BA78D7">
        <w:t xml:space="preserve"> </w:t>
      </w:r>
      <w:r>
        <w:t>restricții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călătorii</w:t>
      </w:r>
      <w:r w:rsidR="00BA78D7">
        <w:t xml:space="preserve"> </w:t>
      </w:r>
      <w:r>
        <w:t>și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distanțare</w:t>
      </w:r>
      <w:r w:rsidR="00BA78D7">
        <w:t xml:space="preserve"> </w:t>
      </w:r>
      <w:r>
        <w:t>socială</w:t>
      </w:r>
      <w:r w:rsidR="008E73B9">
        <w:t xml:space="preserve">. </w:t>
      </w:r>
      <w:r>
        <w:t>Aici</w:t>
      </w:r>
      <w:r w:rsidR="00BA78D7">
        <w:t xml:space="preserve"> </w:t>
      </w:r>
      <w:r>
        <w:t>vorbim</w:t>
      </w:r>
      <w:r w:rsidR="00BA78D7">
        <w:t xml:space="preserve"> </w:t>
      </w:r>
      <w:r>
        <w:t>despre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este</w:t>
      </w:r>
      <w:r w:rsidR="00BA78D7">
        <w:t xml:space="preserve"> </w:t>
      </w:r>
      <w:r>
        <w:t>posibilă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opțiune</w:t>
      </w:r>
      <w:r w:rsidR="00BA78D7">
        <w:t xml:space="preserve"> </w:t>
      </w:r>
      <w:r>
        <w:t>de</w:t>
      </w:r>
      <w:r w:rsidR="00BA78D7">
        <w:t xml:space="preserve"> </w:t>
      </w:r>
      <w:r>
        <w:t>autoizolare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BA78D7">
        <w:t xml:space="preserve"> </w:t>
      </w:r>
      <w:r>
        <w:t>a</w:t>
      </w:r>
      <w:r w:rsidR="00BA78D7">
        <w:t xml:space="preserve"> </w:t>
      </w:r>
      <w:r>
        <w:t>oricărui</w:t>
      </w:r>
      <w:r w:rsidR="00BA78D7">
        <w:t xml:space="preserve"> </w:t>
      </w:r>
      <w:r>
        <w:t>angajat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simte</w:t>
      </w:r>
      <w:r w:rsidR="00BA78D7">
        <w:t xml:space="preserve"> </w:t>
      </w:r>
      <w:r>
        <w:t>bine</w:t>
      </w:r>
      <w:r w:rsidR="00BA78D7">
        <w:t xml:space="preserve"> </w:t>
      </w:r>
      <w:r>
        <w:t>sau</w:t>
      </w:r>
      <w:r w:rsidR="00BA78D7">
        <w:t xml:space="preserve"> </w:t>
      </w:r>
      <w:r>
        <w:t>care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membru</w:t>
      </w:r>
      <w:r w:rsidR="00BA78D7">
        <w:t xml:space="preserve"> </w:t>
      </w:r>
      <w:r>
        <w:t>apropiat</w:t>
      </w:r>
      <w:r w:rsidR="00BA78D7">
        <w:t xml:space="preserve"> </w:t>
      </w:r>
      <w:r>
        <w:t>al</w:t>
      </w:r>
      <w:r w:rsidR="00BA78D7">
        <w:t xml:space="preserve"> </w:t>
      </w:r>
      <w:r>
        <w:t>familiei</w:t>
      </w:r>
      <w:r w:rsidR="00BA78D7">
        <w:t xml:space="preserve"> </w:t>
      </w:r>
      <w:r>
        <w:t>ce</w:t>
      </w:r>
      <w:r w:rsidR="00BA78D7">
        <w:t xml:space="preserve"> </w:t>
      </w:r>
      <w:r>
        <w:t>acuză</w:t>
      </w:r>
      <w:r w:rsidR="00BA78D7">
        <w:t xml:space="preserve"> </w:t>
      </w:r>
      <w:r>
        <w:t>probleme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.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atât,</w:t>
      </w:r>
      <w:r w:rsidR="00BA78D7">
        <w:t xml:space="preserve"> </w:t>
      </w:r>
      <w:r>
        <w:t>toate</w:t>
      </w:r>
      <w:r w:rsidR="00BA78D7">
        <w:t xml:space="preserve"> </w:t>
      </w:r>
      <w:r>
        <w:t>Centrele</w:t>
      </w:r>
      <w:r w:rsidR="00BA78D7">
        <w:t xml:space="preserve"> </w:t>
      </w:r>
      <w:r>
        <w:t>de</w:t>
      </w:r>
      <w:r w:rsidR="00BA78D7">
        <w:t xml:space="preserve"> </w:t>
      </w:r>
      <w:r>
        <w:t>Experiență</w:t>
      </w:r>
      <w:r w:rsidR="00BA78D7">
        <w:t xml:space="preserve"> </w:t>
      </w:r>
      <w:r>
        <w:t>pentru</w:t>
      </w:r>
      <w:r w:rsidR="00BA78D7">
        <w:t xml:space="preserve"> </w:t>
      </w:r>
      <w:r>
        <w:t>Clienți</w:t>
      </w:r>
      <w:r w:rsidR="00BA78D7">
        <w:t xml:space="preserve"> </w:t>
      </w:r>
      <w:r>
        <w:t>oferă</w:t>
      </w:r>
      <w:r w:rsidR="00BA78D7">
        <w:t xml:space="preserve"> </w:t>
      </w:r>
      <w:r>
        <w:t>acum</w:t>
      </w:r>
      <w:r w:rsidR="00BA78D7">
        <w:t xml:space="preserve"> </w:t>
      </w:r>
      <w:r>
        <w:t>testele</w:t>
      </w:r>
      <w:r w:rsidR="00BA78D7">
        <w:t xml:space="preserve"> </w:t>
      </w:r>
      <w:r>
        <w:t>digitale</w:t>
      </w:r>
      <w:r w:rsidR="00BA78D7">
        <w:t xml:space="preserve"> </w:t>
      </w:r>
      <w:r>
        <w:t>Factory</w:t>
      </w:r>
      <w:r w:rsidR="00BA78D7">
        <w:t xml:space="preserve"> </w:t>
      </w:r>
      <w:r>
        <w:t>Acceptance</w:t>
      </w:r>
      <w:r w:rsidR="00BA78D7">
        <w:t xml:space="preserve"> </w:t>
      </w:r>
      <w:r>
        <w:t>Tests</w:t>
      </w:r>
      <w:r w:rsidR="00BA78D7">
        <w:t xml:space="preserve"> </w:t>
      </w:r>
      <w:r>
        <w:t>(FAT),</w:t>
      </w:r>
      <w:r w:rsidR="00BA78D7">
        <w:t xml:space="preserve"> </w:t>
      </w:r>
      <w:r>
        <w:t>sub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clipuri</w:t>
      </w:r>
      <w:r w:rsidR="00BA78D7">
        <w:t xml:space="preserve"> </w:t>
      </w:r>
      <w:r>
        <w:t>video</w:t>
      </w:r>
      <w:r w:rsidR="00BA78D7">
        <w:t xml:space="preserve"> </w:t>
      </w:r>
      <w:r>
        <w:t>transmise</w:t>
      </w:r>
      <w:r w:rsidR="00BA78D7">
        <w:t xml:space="preserve"> </w:t>
      </w:r>
      <w:r>
        <w:t>live</w:t>
      </w:r>
      <w:r w:rsidR="00BA78D7">
        <w:t xml:space="preserve"> </w:t>
      </w:r>
      <w:r>
        <w:t>sau</w:t>
      </w:r>
      <w:r w:rsidR="00BA78D7">
        <w:t xml:space="preserve"> </w:t>
      </w:r>
      <w:r>
        <w:t>înregistrate,</w:t>
      </w:r>
      <w:r w:rsidR="00BA78D7">
        <w:t xml:space="preserve"> </w:t>
      </w:r>
      <w:r>
        <w:t>iar</w:t>
      </w:r>
      <w:r w:rsidR="00BA78D7">
        <w:t xml:space="preserve"> </w:t>
      </w:r>
      <w:r>
        <w:t>feedback-ul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clienților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unul</w:t>
      </w:r>
      <w:r w:rsidR="00BA78D7">
        <w:t xml:space="preserve"> </w:t>
      </w:r>
      <w:r>
        <w:t>pozitiv,</w:t>
      </w:r>
      <w:r w:rsidR="00BA78D7">
        <w:t xml:space="preserve"> </w:t>
      </w:r>
      <w:r>
        <w:t>aceștia</w:t>
      </w:r>
      <w:r w:rsidR="00BA78D7">
        <w:t xml:space="preserve"> </w:t>
      </w:r>
      <w:r>
        <w:t>apreciind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mai</w:t>
      </w:r>
      <w:r w:rsidR="00BA78D7">
        <w:t xml:space="preserve"> </w:t>
      </w:r>
      <w:r>
        <w:t>călătorească</w:t>
      </w:r>
      <w:r w:rsidR="00BA78D7">
        <w:t xml:space="preserve"> </w:t>
      </w:r>
      <w:r>
        <w:t>special</w:t>
      </w:r>
      <w:r w:rsidR="00BA78D7">
        <w:t xml:space="preserve"> </w:t>
      </w:r>
      <w:r>
        <w:t>pentru</w:t>
      </w:r>
      <w:r w:rsidR="00BA78D7">
        <w:t xml:space="preserve"> </w:t>
      </w:r>
      <w:r>
        <w:t>realizarea</w:t>
      </w:r>
      <w:r w:rsidR="00BA78D7">
        <w:t xml:space="preserve"> </w:t>
      </w:r>
      <w:r>
        <w:t>testelor</w:t>
      </w:r>
      <w:r w:rsidR="008E73B9">
        <w:t xml:space="preserve">. </w:t>
      </w:r>
      <w:r>
        <w:t>Ne</w:t>
      </w:r>
      <w:r w:rsidR="00BA78D7">
        <w:t xml:space="preserve"> </w:t>
      </w:r>
      <w:r>
        <w:t>așteptăm</w:t>
      </w:r>
      <w:r w:rsidR="00BA78D7">
        <w:t xml:space="preserve"> </w:t>
      </w:r>
      <w:r>
        <w:t>ca</w:t>
      </w:r>
      <w:r w:rsidR="00BA78D7">
        <w:t xml:space="preserve"> </w:t>
      </w:r>
      <w:r>
        <w:t>această</w:t>
      </w:r>
      <w:r w:rsidR="00BA78D7">
        <w:t xml:space="preserve"> </w:t>
      </w:r>
      <w:r>
        <w:t>tendință</w:t>
      </w:r>
      <w:r w:rsidR="00BA78D7">
        <w:t xml:space="preserve"> </w:t>
      </w:r>
      <w:r>
        <w:t>să</w:t>
      </w:r>
      <w:r w:rsidR="00BA78D7">
        <w:t xml:space="preserve"> </w:t>
      </w:r>
      <w:r>
        <w:t>continue</w:t>
      </w:r>
      <w:r w:rsidR="00BA78D7">
        <w:t xml:space="preserve">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ani</w:t>
      </w:r>
      <w:r w:rsidR="00BA78D7">
        <w:t xml:space="preserve">. </w:t>
      </w:r>
      <w:r>
        <w:t>Contextul</w:t>
      </w:r>
      <w:r w:rsidR="00BA78D7">
        <w:t xml:space="preserve"> </w:t>
      </w:r>
      <w:r>
        <w:t>actual</w:t>
      </w:r>
      <w:r w:rsidR="00BA78D7">
        <w:t xml:space="preserve"> </w:t>
      </w:r>
      <w:r>
        <w:t>a</w:t>
      </w:r>
      <w:r w:rsidR="00BA78D7">
        <w:t xml:space="preserve"> </w:t>
      </w:r>
      <w:r>
        <w:t>impus</w:t>
      </w:r>
      <w:r w:rsidR="00BA78D7">
        <w:t xml:space="preserve"> </w:t>
      </w:r>
      <w:r>
        <w:t>o</w:t>
      </w:r>
      <w:r w:rsidR="00BA78D7">
        <w:t xml:space="preserve"> </w:t>
      </w:r>
      <w:r>
        <w:t>revoluție</w:t>
      </w:r>
      <w:r w:rsidR="00BA78D7">
        <w:t xml:space="preserve"> </w:t>
      </w:r>
      <w:r>
        <w:t>a</w:t>
      </w:r>
      <w:r w:rsidR="00BA78D7">
        <w:t xml:space="preserve"> </w:t>
      </w:r>
      <w:r>
        <w:t>modului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desfășoară</w:t>
      </w:r>
      <w:r w:rsidR="00BA78D7">
        <w:t xml:space="preserve"> </w:t>
      </w:r>
      <w:r>
        <w:t>activitatea</w:t>
      </w:r>
      <w:r w:rsidR="00BA78D7">
        <w:t xml:space="preserve"> </w:t>
      </w:r>
      <w:r>
        <w:t>companiilor,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viața</w:t>
      </w:r>
      <w:r w:rsidR="00BA78D7">
        <w:t xml:space="preserve"> </w:t>
      </w:r>
      <w:r>
        <w:t>oamenilor</w:t>
      </w:r>
      <w:r w:rsidR="00BA78D7">
        <w:t xml:space="preserve"> </w:t>
      </w:r>
      <w:r>
        <w:t>în</w:t>
      </w:r>
      <w:r w:rsidR="00BA78D7">
        <w:t xml:space="preserve"> </w:t>
      </w:r>
      <w:r>
        <w:t>general</w:t>
      </w:r>
      <w:r w:rsidR="008E73B9">
        <w:t xml:space="preserve">. </w:t>
      </w:r>
      <w:r>
        <w:t>Cum</w:t>
      </w:r>
      <w:r w:rsidR="00BA78D7">
        <w:t xml:space="preserve"> </w:t>
      </w:r>
      <w:r>
        <w:t>preconizaţi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arăta</w:t>
      </w:r>
      <w:r w:rsidR="00BA78D7">
        <w:t xml:space="preserve"> </w:t>
      </w:r>
      <w:r>
        <w:t>societatea,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lumea</w:t>
      </w:r>
      <w:r w:rsidR="00BA78D7">
        <w:t xml:space="preserve"> </w:t>
      </w:r>
      <w:r>
        <w:t>business-ului</w:t>
      </w:r>
      <w:r w:rsidR="00BA78D7">
        <w:t xml:space="preserve">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şi</w:t>
      </w:r>
      <w:r w:rsidR="00BA78D7">
        <w:t xml:space="preserve"> </w:t>
      </w:r>
      <w:r>
        <w:t>piaţa</w:t>
      </w:r>
      <w:r w:rsidR="00BA78D7">
        <w:t xml:space="preserve"> </w:t>
      </w:r>
      <w:r>
        <w:t>IT</w:t>
      </w:r>
      <w:r w:rsidR="00BA78D7">
        <w:t xml:space="preserve"> </w:t>
      </w:r>
      <w:r>
        <w:t>în</w:t>
      </w:r>
      <w:r w:rsidR="00BA78D7">
        <w:t xml:space="preserve"> </w:t>
      </w:r>
      <w:r>
        <w:t>particular,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vom</w:t>
      </w:r>
      <w:r w:rsidR="00BA78D7">
        <w:t xml:space="preserve"> </w:t>
      </w:r>
      <w:r>
        <w:t>depăşi</w:t>
      </w:r>
      <w:r w:rsidR="00BA78D7">
        <w:t xml:space="preserve"> </w:t>
      </w:r>
      <w:r>
        <w:t>această</w:t>
      </w:r>
      <w:r w:rsidR="00BA78D7">
        <w:t xml:space="preserve"> </w:t>
      </w:r>
      <w:r>
        <w:t>perioadă?La</w:t>
      </w:r>
      <w:r w:rsidR="00BA78D7">
        <w:t xml:space="preserve"> </w:t>
      </w:r>
      <w:r>
        <w:t>ora</w:t>
      </w:r>
      <w:r w:rsidR="00BA78D7">
        <w:t xml:space="preserve"> </w:t>
      </w:r>
      <w:r>
        <w:t>actuală</w:t>
      </w:r>
      <w:r w:rsidR="00BA78D7">
        <w:t xml:space="preserve"> </w:t>
      </w:r>
      <w:r>
        <w:t>ne</w:t>
      </w:r>
      <w:r w:rsidR="00BA78D7">
        <w:t xml:space="preserve"> </w:t>
      </w:r>
      <w:r>
        <w:t>confruntăm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problemă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globală,</w:t>
      </w:r>
      <w:r w:rsidR="00BA78D7">
        <w:t xml:space="preserve"> </w:t>
      </w:r>
      <w:r>
        <w:t>diferită</w:t>
      </w:r>
      <w:r w:rsidR="00BA78D7">
        <w:t xml:space="preserve"> </w:t>
      </w:r>
      <w:r>
        <w:t>de</w:t>
      </w:r>
      <w:r w:rsidR="00BA78D7">
        <w:t xml:space="preserve"> </w:t>
      </w:r>
      <w:r>
        <w:t>orice</w:t>
      </w:r>
      <w:r w:rsidR="00BA78D7">
        <w:t xml:space="preserve"> </w:t>
      </w:r>
      <w:r>
        <w:t>am</w:t>
      </w:r>
      <w:r w:rsidR="00BA78D7">
        <w:t xml:space="preserve"> </w:t>
      </w:r>
      <w:r>
        <w:t>văzut</w:t>
      </w:r>
      <w:r w:rsidR="00BA78D7">
        <w:t xml:space="preserve"> </w:t>
      </w:r>
      <w:r>
        <w:t>în</w:t>
      </w:r>
      <w:r w:rsidR="00BA78D7">
        <w:t xml:space="preserve"> </w:t>
      </w:r>
      <w:r>
        <w:t>era</w:t>
      </w:r>
      <w:r w:rsidR="00BA78D7">
        <w:t xml:space="preserve"> </w:t>
      </w:r>
      <w:r>
        <w:t>modernă</w:t>
      </w:r>
      <w:r w:rsidR="008E73B9">
        <w:t xml:space="preserve">. </w:t>
      </w:r>
      <w:r>
        <w:t>Pandemia</w:t>
      </w:r>
      <w:r w:rsidR="00BA78D7">
        <w:t xml:space="preserve"> </w:t>
      </w:r>
      <w:r>
        <w:t>a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crearea</w:t>
      </w:r>
      <w:r w:rsidR="00BA78D7">
        <w:t xml:space="preserve"> </w:t>
      </w:r>
      <w:r>
        <w:t>unei</w:t>
      </w:r>
      <w:r w:rsidR="00BA78D7">
        <w:t xml:space="preserve"> </w:t>
      </w:r>
      <w:r>
        <w:t>noi</w:t>
      </w:r>
      <w:r w:rsidR="00BA78D7">
        <w:t xml:space="preserve"> </w:t>
      </w:r>
      <w:r>
        <w:t>realități,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dificilă</w:t>
      </w:r>
      <w:r w:rsidR="00BA78D7">
        <w:t xml:space="preserve"> </w:t>
      </w:r>
      <w:r>
        <w:t>pentru</w:t>
      </w:r>
      <w:r w:rsidR="00BA78D7">
        <w:t xml:space="preserve"> </w:t>
      </w:r>
      <w:r>
        <w:t>noi</w:t>
      </w:r>
      <w:r w:rsidR="00BA78D7">
        <w:t xml:space="preserve"> </w:t>
      </w:r>
      <w:r>
        <w:t>toți,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industrie</w:t>
      </w:r>
      <w:r w:rsidR="00BA78D7">
        <w:t xml:space="preserve"> </w:t>
      </w:r>
      <w:r>
        <w:t>sau</w:t>
      </w:r>
      <w:r w:rsidR="00BA78D7">
        <w:t xml:space="preserve"> </w:t>
      </w:r>
      <w:r>
        <w:t>locație,</w:t>
      </w:r>
      <w:r w:rsidR="00BA78D7">
        <w:t xml:space="preserve"> </w:t>
      </w:r>
      <w:r>
        <w:t>așa</w:t>
      </w:r>
      <w:r w:rsidR="00BA78D7">
        <w:t xml:space="preserve"> </w:t>
      </w:r>
      <w:r>
        <w:t>că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fim</w:t>
      </w:r>
      <w:r w:rsidR="00BA78D7">
        <w:t xml:space="preserve"> </w:t>
      </w:r>
      <w:r>
        <w:t>adaptabili</w:t>
      </w:r>
      <w:r w:rsidR="00BA78D7">
        <w:t xml:space="preserve"> </w:t>
      </w:r>
      <w:r>
        <w:t>și</w:t>
      </w:r>
      <w:r w:rsidR="00BA78D7">
        <w:t xml:space="preserve"> </w:t>
      </w:r>
      <w:r>
        <w:t>pregătiți</w:t>
      </w:r>
      <w:r w:rsidR="00BA78D7">
        <w:t xml:space="preserve"> </w:t>
      </w:r>
      <w:r>
        <w:t>să</w:t>
      </w:r>
      <w:r w:rsidR="00BA78D7">
        <w:t xml:space="preserve"> </w:t>
      </w:r>
      <w:r>
        <w:t>ajutăm,</w:t>
      </w:r>
      <w:r w:rsidR="00BA78D7">
        <w:t xml:space="preserve"> </w:t>
      </w:r>
      <w:r>
        <w:t>oricând</w:t>
      </w:r>
      <w:r w:rsidR="00BA78D7">
        <w:t xml:space="preserve"> </w:t>
      </w:r>
      <w:r>
        <w:t>putem</w:t>
      </w:r>
      <w:r w:rsidR="00BA78D7">
        <w:t xml:space="preserve"> </w:t>
      </w:r>
      <w:r>
        <w:t>face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. </w:t>
      </w:r>
      <w:r>
        <w:t>Organizațiile</w:t>
      </w:r>
      <w:r w:rsidR="00BA78D7">
        <w:t xml:space="preserve"> </w:t>
      </w:r>
      <w:r>
        <w:t>își</w:t>
      </w:r>
      <w:r w:rsidR="00BA78D7">
        <w:t xml:space="preserve"> </w:t>
      </w:r>
      <w:r>
        <w:t>măresc</w:t>
      </w:r>
      <w:r w:rsidR="00BA78D7">
        <w:t xml:space="preserve"> </w:t>
      </w:r>
      <w:r>
        <w:t>capacitatea</w:t>
      </w:r>
      <w:r w:rsidR="00BA78D7">
        <w:t xml:space="preserve"> </w:t>
      </w:r>
      <w:r>
        <w:t>rețelelor</w:t>
      </w:r>
      <w:r w:rsidR="00BA78D7">
        <w:t xml:space="preserve"> </w:t>
      </w:r>
      <w:r>
        <w:t>edge</w:t>
      </w:r>
      <w:r w:rsidR="00BA78D7">
        <w:t xml:space="preserve"> </w:t>
      </w:r>
      <w:r>
        <w:t>și</w:t>
      </w:r>
      <w:r w:rsidR="00BA78D7">
        <w:t xml:space="preserve"> </w:t>
      </w:r>
      <w:r>
        <w:t>implementează</w:t>
      </w:r>
      <w:r w:rsidR="00BA78D7">
        <w:t xml:space="preserve"> </w:t>
      </w:r>
      <w:r>
        <w:t>sisteme</w:t>
      </w:r>
      <w:r w:rsidR="00BA78D7">
        <w:t xml:space="preserve"> </w:t>
      </w:r>
      <w:r>
        <w:t>și</w:t>
      </w:r>
      <w:r w:rsidR="00BA78D7">
        <w:t xml:space="preserve"> </w:t>
      </w:r>
      <w:r>
        <w:t>protocoale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gestiona</w:t>
      </w:r>
      <w:r w:rsidR="00BA78D7">
        <w:t xml:space="preserve"> </w:t>
      </w:r>
      <w:r>
        <w:t>lățimea</w:t>
      </w:r>
      <w:r w:rsidR="00BA78D7">
        <w:t xml:space="preserve"> </w:t>
      </w:r>
      <w:r>
        <w:t>de</w:t>
      </w:r>
      <w:r w:rsidR="00BA78D7">
        <w:t xml:space="preserve"> </w:t>
      </w:r>
      <w:r>
        <w:t>bandă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latența,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ofere</w:t>
      </w:r>
      <w:r w:rsidR="00BA78D7">
        <w:t xml:space="preserve"> </w:t>
      </w:r>
      <w:r>
        <w:t>o</w:t>
      </w:r>
      <w:r w:rsidR="00BA78D7">
        <w:t xml:space="preserve"> </w:t>
      </w:r>
      <w:r>
        <w:t>experiență</w:t>
      </w:r>
      <w:r w:rsidR="00BA78D7">
        <w:t xml:space="preserve"> </w:t>
      </w:r>
      <w:r>
        <w:t>fără</w:t>
      </w:r>
      <w:r w:rsidR="00BA78D7">
        <w:t xml:space="preserve"> </w:t>
      </w:r>
      <w:r>
        <w:t>cusur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muncii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.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timp,</w:t>
      </w:r>
      <w:r w:rsidR="00BA78D7">
        <w:t xml:space="preserve"> </w:t>
      </w:r>
      <w:r>
        <w:t>companiile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înțeleagă</w:t>
      </w:r>
      <w:r w:rsidR="00BA78D7">
        <w:t xml:space="preserve"> </w:t>
      </w:r>
      <w:r>
        <w:t>site-urile</w:t>
      </w:r>
      <w:r w:rsidR="00BA78D7">
        <w:t xml:space="preserve"> </w:t>
      </w:r>
      <w:r>
        <w:t>edge</w:t>
      </w:r>
      <w:r w:rsidR="00BA78D7">
        <w:t xml:space="preserve"> </w:t>
      </w:r>
      <w:r>
        <w:t>și</w:t>
      </w:r>
      <w:r w:rsidR="00BA78D7">
        <w:t xml:space="preserve"> </w:t>
      </w:r>
      <w:r>
        <w:t>echipamentele</w:t>
      </w:r>
      <w:r w:rsidR="00BA78D7">
        <w:t xml:space="preserve"> </w:t>
      </w:r>
      <w:r>
        <w:t>amplasate</w:t>
      </w:r>
      <w:r w:rsidR="00BA78D7">
        <w:t xml:space="preserve"> </w:t>
      </w:r>
      <w:r>
        <w:t>acolo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complicat</w:t>
      </w:r>
      <w:r w:rsidR="00BA78D7">
        <w:t xml:space="preserve"> </w:t>
      </w:r>
      <w:r>
        <w:t>și</w:t>
      </w:r>
      <w:r w:rsidR="00BA78D7">
        <w:t xml:space="preserve"> </w:t>
      </w:r>
      <w:r>
        <w:t>înaintea</w:t>
      </w:r>
      <w:r w:rsidR="00BA78D7">
        <w:t xml:space="preserve"> </w:t>
      </w:r>
      <w:r>
        <w:t>schimbării</w:t>
      </w:r>
      <w:r w:rsidR="00BA78D7">
        <w:t xml:space="preserve"> </w:t>
      </w:r>
      <w:r>
        <w:t>seismice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dar</w:t>
      </w:r>
      <w:r w:rsidR="00BA78D7">
        <w:t xml:space="preserve"> </w:t>
      </w:r>
      <w:r>
        <w:t>acum,</w:t>
      </w:r>
      <w:r w:rsidR="00BA78D7">
        <w:t xml:space="preserve"> </w:t>
      </w:r>
      <w:r>
        <w:t>cu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site-uri,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aplicații,</w:t>
      </w:r>
      <w:r w:rsidR="00BA78D7">
        <w:t xml:space="preserve"> </w:t>
      </w:r>
      <w:r>
        <w:t>mai</w:t>
      </w:r>
      <w:r w:rsidR="00BA78D7">
        <w:t xml:space="preserve"> </w:t>
      </w:r>
      <w:r>
        <w:t>mulți</w:t>
      </w:r>
      <w:r w:rsidR="00BA78D7">
        <w:t xml:space="preserve"> </w:t>
      </w:r>
      <w:r>
        <w:t>utilizatori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misiuni</w:t>
      </w:r>
      <w:r w:rsidR="00BA78D7">
        <w:t xml:space="preserve"> </w:t>
      </w:r>
      <w:r>
        <w:t>de</w:t>
      </w:r>
      <w:r w:rsidR="00BA78D7">
        <w:t xml:space="preserve"> </w:t>
      </w:r>
      <w:r>
        <w:t>importanță</w:t>
      </w:r>
      <w:r w:rsidR="00BA78D7">
        <w:t xml:space="preserve"> </w:t>
      </w:r>
      <w:r>
        <w:t>critică,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dificil</w:t>
      </w:r>
      <w:r w:rsidR="00BA78D7">
        <w:t xml:space="preserve"> </w:t>
      </w:r>
      <w:r>
        <w:t>ca</w:t>
      </w:r>
      <w:r w:rsidR="00BA78D7">
        <w:t xml:space="preserve"> </w:t>
      </w:r>
      <w:r>
        <w:t>niciodată</w:t>
      </w:r>
      <w:r w:rsidR="008E73B9">
        <w:t xml:space="preserve">. </w:t>
      </w:r>
      <w:r>
        <w:t>Pentru</w:t>
      </w:r>
      <w:r w:rsidR="00BA78D7">
        <w:t xml:space="preserve"> </w:t>
      </w:r>
      <w:r>
        <w:t>mulți,</w:t>
      </w:r>
      <w:r w:rsidR="00BA78D7">
        <w:t xml:space="preserve"> </w:t>
      </w:r>
      <w:r>
        <w:t>acesta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teritoriu</w:t>
      </w:r>
      <w:r w:rsidR="00BA78D7">
        <w:t xml:space="preserve"> </w:t>
      </w:r>
      <w:r>
        <w:t>necunoscut,</w:t>
      </w:r>
      <w:r w:rsidR="00BA78D7">
        <w:t xml:space="preserve"> </w:t>
      </w:r>
      <w:r>
        <w:t>chiar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majoritatea</w:t>
      </w:r>
      <w:r w:rsidR="00BA78D7">
        <w:t xml:space="preserve"> </w:t>
      </w:r>
      <w:r>
        <w:t>managerilor</w:t>
      </w:r>
      <w:r w:rsidR="00BA78D7">
        <w:t xml:space="preserve"> </w:t>
      </w:r>
      <w:r>
        <w:t>IT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centre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BA78D7">
        <w:t xml:space="preserve">.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asistenței</w:t>
      </w:r>
      <w:r w:rsidR="00BA78D7">
        <w:t xml:space="preserve"> </w:t>
      </w:r>
      <w:r>
        <w:t>medicale</w:t>
      </w:r>
      <w:r w:rsidR="00BA78D7">
        <w:t xml:space="preserve"> </w:t>
      </w:r>
      <w:r>
        <w:t>sau</w:t>
      </w:r>
      <w:r w:rsidR="00BA78D7">
        <w:t xml:space="preserve"> </w:t>
      </w:r>
      <w:r>
        <w:t>educației,</w:t>
      </w:r>
      <w:r w:rsidR="00BA78D7">
        <w:t xml:space="preserve"> </w:t>
      </w:r>
      <w:r>
        <w:t>s-a</w:t>
      </w:r>
      <w:r w:rsidR="00BA78D7">
        <w:t xml:space="preserve"> </w:t>
      </w:r>
      <w:r>
        <w:t>făcut</w:t>
      </w:r>
      <w:r w:rsidR="00BA78D7">
        <w:t xml:space="preserve"> </w:t>
      </w:r>
      <w:r>
        <w:t>trecerea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modelele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bazau</w:t>
      </w:r>
      <w:r w:rsidR="00BA78D7">
        <w:t xml:space="preserve"> </w:t>
      </w:r>
      <w:r>
        <w:t>foarte</w:t>
      </w:r>
      <w:r w:rsidR="00BA78D7">
        <w:t xml:space="preserve"> </w:t>
      </w:r>
      <w:r>
        <w:t>mult</w:t>
      </w:r>
      <w:r w:rsidR="00BA78D7">
        <w:t xml:space="preserve"> </w:t>
      </w:r>
      <w:r>
        <w:t>pe</w:t>
      </w:r>
      <w:r w:rsidR="00BA78D7">
        <w:t xml:space="preserve"> </w:t>
      </w:r>
      <w:r>
        <w:t>contactul</w:t>
      </w:r>
      <w:r w:rsidR="00BA78D7">
        <w:t xml:space="preserve"> </w:t>
      </w:r>
      <w:r>
        <w:t>personal,</w:t>
      </w:r>
      <w:r w:rsidR="00BA78D7">
        <w:t xml:space="preserve"> </w:t>
      </w:r>
      <w:r>
        <w:t>față</w:t>
      </w:r>
      <w:r w:rsidR="00BA78D7">
        <w:t xml:space="preserve"> </w:t>
      </w:r>
      <w:r>
        <w:t>în</w:t>
      </w:r>
      <w:r w:rsidR="00BA78D7">
        <w:t xml:space="preserve"> </w:t>
      </w:r>
      <w:r>
        <w:t>față</w:t>
      </w:r>
      <w:r w:rsidR="00BA78D7">
        <w:t xml:space="preserve"> </w:t>
      </w:r>
      <w:r>
        <w:t>cu</w:t>
      </w:r>
      <w:r w:rsidR="00BA78D7">
        <w:t xml:space="preserve"> </w:t>
      </w:r>
      <w:r>
        <w:t>pacienții</w:t>
      </w:r>
      <w:r w:rsidR="00BA78D7">
        <w:t xml:space="preserve"> </w:t>
      </w:r>
      <w:r>
        <w:t>sau</w:t>
      </w:r>
      <w:r w:rsidR="00BA78D7">
        <w:t xml:space="preserve"> </w:t>
      </w:r>
      <w:r>
        <w:t>studenții,</w:t>
      </w:r>
      <w:r w:rsidR="00BA78D7">
        <w:t xml:space="preserve"> </w:t>
      </w:r>
      <w:r>
        <w:t>la</w:t>
      </w:r>
      <w:r w:rsidR="00BA78D7">
        <w:t xml:space="preserve"> </w:t>
      </w:r>
      <w:r>
        <w:t>interacțiuni</w:t>
      </w:r>
      <w:r w:rsidR="00BA78D7">
        <w:t xml:space="preserve"> </w:t>
      </w:r>
      <w:r>
        <w:t>virtuale,</w:t>
      </w:r>
      <w:r w:rsidR="00BA78D7">
        <w:t xml:space="preserve"> </w:t>
      </w:r>
      <w:r>
        <w:t>desfășurate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online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a</w:t>
      </w:r>
      <w:r w:rsidR="00BA78D7">
        <w:t xml:space="preserve"> </w:t>
      </w:r>
      <w:r>
        <w:t>necesitat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ajustări</w:t>
      </w:r>
      <w:r w:rsidR="00BA78D7">
        <w:t xml:space="preserve"> </w:t>
      </w:r>
      <w:r>
        <w:t>ale</w:t>
      </w:r>
      <w:r w:rsidR="00BA78D7">
        <w:t xml:space="preserve"> </w:t>
      </w:r>
      <w:r>
        <w:t>tehnologiei,</w:t>
      </w:r>
      <w:r w:rsidR="00BA78D7">
        <w:t xml:space="preserve"> </w:t>
      </w:r>
      <w:r>
        <w:t>ci</w:t>
      </w:r>
      <w:r w:rsidR="00BA78D7">
        <w:t xml:space="preserve"> </w:t>
      </w:r>
      <w:r>
        <w:t>și</w:t>
      </w:r>
      <w:r w:rsidR="00BA78D7">
        <w:t xml:space="preserve"> </w:t>
      </w:r>
      <w:r>
        <w:t>modificări</w:t>
      </w:r>
      <w:r w:rsidR="00BA78D7">
        <w:t xml:space="preserve"> </w:t>
      </w:r>
      <w:r>
        <w:t>ale</w:t>
      </w:r>
      <w:r w:rsidR="00BA78D7">
        <w:t xml:space="preserve"> </w:t>
      </w:r>
      <w:r>
        <w:t>comportamentelor</w:t>
      </w:r>
      <w:r w:rsidR="00BA78D7">
        <w:t xml:space="preserve"> </w:t>
      </w:r>
      <w:r>
        <w:t>angajaților</w:t>
      </w:r>
      <w:r w:rsidR="00BA78D7">
        <w:t xml:space="preserve"> </w:t>
      </w:r>
      <w:r>
        <w:t>și</w:t>
      </w:r>
      <w:r w:rsidR="00BA78D7">
        <w:t xml:space="preserve"> </w:t>
      </w:r>
      <w:r>
        <w:t>instruirii</w:t>
      </w:r>
      <w:r w:rsidR="00BA78D7">
        <w:t xml:space="preserve"> </w:t>
      </w:r>
      <w:r>
        <w:t>acestora,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modificări</w:t>
      </w:r>
      <w:r w:rsidR="00BA78D7">
        <w:t xml:space="preserve"> </w:t>
      </w:r>
      <w:r>
        <w:t>ale</w:t>
      </w:r>
      <w:r w:rsidR="00BA78D7">
        <w:t xml:space="preserve"> </w:t>
      </w:r>
      <w:r>
        <w:t>ghidurilor</w:t>
      </w:r>
      <w:r w:rsidR="00BA78D7">
        <w:t xml:space="preserve"> </w:t>
      </w:r>
      <w:r>
        <w:t>despre</w:t>
      </w:r>
      <w:r w:rsidR="00BA78D7">
        <w:t xml:space="preserve"> </w:t>
      </w:r>
      <w:r>
        <w:t>comunicarea</w:t>
      </w:r>
      <w:r w:rsidR="00BA78D7">
        <w:t xml:space="preserve"> </w:t>
      </w:r>
      <w:r>
        <w:t>online,</w:t>
      </w:r>
      <w:r w:rsidR="00BA78D7">
        <w:t xml:space="preserve"> </w:t>
      </w:r>
      <w:r>
        <w:t>schimbul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BA78D7">
        <w:t xml:space="preserve"> </w:t>
      </w:r>
      <w:r>
        <w:t>și</w:t>
      </w:r>
      <w:r w:rsidR="00BA78D7">
        <w:t xml:space="preserve"> </w:t>
      </w:r>
      <w:r>
        <w:t>protecția</w:t>
      </w:r>
      <w:r w:rsidR="00BA78D7">
        <w:t xml:space="preserve"> </w:t>
      </w:r>
      <w:r>
        <w:t>vieții</w:t>
      </w:r>
      <w:r w:rsidR="00BA78D7">
        <w:t xml:space="preserve"> </w:t>
      </w:r>
      <w:r>
        <w:t>private</w:t>
      </w:r>
      <w:r w:rsidR="008E73B9">
        <w:t xml:space="preserve">. </w:t>
      </w:r>
      <w:r>
        <w:t>Sistemele</w:t>
      </w:r>
      <w:r w:rsidR="00BA78D7">
        <w:t xml:space="preserve"> </w:t>
      </w:r>
      <w:r>
        <w:t>și</w:t>
      </w:r>
      <w:r w:rsidR="00BA78D7">
        <w:t xml:space="preserve"> </w:t>
      </w:r>
      <w:r>
        <w:t>rețelele</w:t>
      </w:r>
      <w:r w:rsidR="00BA78D7">
        <w:t xml:space="preserve"> </w:t>
      </w:r>
      <w:r>
        <w:t>IT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considerate</w:t>
      </w:r>
      <w:r w:rsidR="00BA78D7">
        <w:t xml:space="preserve"> </w:t>
      </w:r>
      <w:r>
        <w:t>complementare</w:t>
      </w:r>
      <w:r w:rsidR="00BA78D7">
        <w:t xml:space="preserve"> </w:t>
      </w:r>
      <w:r>
        <w:t>funcțiilor</w:t>
      </w:r>
      <w:r w:rsidR="00BA78D7">
        <w:t xml:space="preserve"> </w:t>
      </w:r>
      <w:r>
        <w:t>tradiționale</w:t>
      </w:r>
      <w:r w:rsidR="00BA78D7">
        <w:t xml:space="preserve"> </w:t>
      </w:r>
      <w:r>
        <w:t>au</w:t>
      </w:r>
      <w:r w:rsidR="00BA78D7">
        <w:t xml:space="preserve"> </w:t>
      </w:r>
      <w:r>
        <w:t>devenit</w:t>
      </w:r>
      <w:r w:rsidR="00BA78D7">
        <w:t xml:space="preserve"> </w:t>
      </w:r>
      <w:r>
        <w:t>brusc</w:t>
      </w:r>
      <w:r w:rsidR="00BA78D7">
        <w:t xml:space="preserve"> </w:t>
      </w:r>
      <w:r>
        <w:t>absolut</w:t>
      </w:r>
      <w:r w:rsidR="00BA78D7">
        <w:t xml:space="preserve"> </w:t>
      </w:r>
      <w:r>
        <w:t>critice</w:t>
      </w:r>
      <w:r w:rsidR="00BA78D7">
        <w:t xml:space="preserve">.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perspectivele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următoare?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industria</w:t>
      </w:r>
      <w:r w:rsidR="00BA78D7">
        <w:t xml:space="preserve"> </w:t>
      </w:r>
      <w:r>
        <w:t>IT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dezvolte</w:t>
      </w:r>
      <w:r w:rsidR="00BA78D7">
        <w:t xml:space="preserve">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ritm</w:t>
      </w:r>
      <w:r w:rsidR="00BA78D7">
        <w:t xml:space="preserve"> </w:t>
      </w:r>
      <w:r>
        <w:t>accelerat?Deși</w:t>
      </w:r>
      <w:r w:rsidR="00BA78D7">
        <w:t xml:space="preserve"> </w:t>
      </w:r>
      <w:r>
        <w:t>ne</w:t>
      </w:r>
      <w:r w:rsidR="00BA78D7">
        <w:t xml:space="preserve"> </w:t>
      </w:r>
      <w:r>
        <w:t>aflăm</w:t>
      </w:r>
      <w:r w:rsidR="00BA78D7">
        <w:t xml:space="preserve"> </w:t>
      </w:r>
      <w:r>
        <w:t>într-o</w:t>
      </w:r>
      <w:r w:rsidR="00BA78D7">
        <w:t xml:space="preserve"> </w:t>
      </w:r>
      <w:r>
        <w:t>conjunctură</w:t>
      </w:r>
      <w:r w:rsidR="00BA78D7">
        <w:t xml:space="preserve"> </w:t>
      </w:r>
      <w:r>
        <w:t>nefericită,</w:t>
      </w:r>
      <w:r w:rsidR="00BA78D7">
        <w:t xml:space="preserve"> </w:t>
      </w:r>
      <w:r>
        <w:t>pandemia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forța</w:t>
      </w:r>
      <w:r w:rsidR="00BA78D7">
        <w:t xml:space="preserve"> </w:t>
      </w:r>
      <w:r>
        <w:t>propulsoare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conducă</w:t>
      </w:r>
      <w:r w:rsidR="00BA78D7">
        <w:t xml:space="preserve"> </w:t>
      </w:r>
      <w:r>
        <w:t>la</w:t>
      </w:r>
      <w:r w:rsidR="00BA78D7">
        <w:t xml:space="preserve"> </w:t>
      </w:r>
      <w:r>
        <w:t>implementarea</w:t>
      </w:r>
      <w:r w:rsidR="00BA78D7">
        <w:t xml:space="preserve"> </w:t>
      </w:r>
      <w:r>
        <w:t>infrastructurii</w:t>
      </w:r>
      <w:r w:rsidR="00BA78D7">
        <w:t xml:space="preserve"> </w:t>
      </w:r>
      <w:r>
        <w:t>edge</w:t>
      </w:r>
      <w:r w:rsidR="008E73B9">
        <w:t xml:space="preserve">. </w:t>
      </w:r>
      <w:r>
        <w:t>Estimările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40%</w:t>
      </w:r>
      <w:r w:rsidR="00BA78D7">
        <w:t xml:space="preserve"> </w:t>
      </w:r>
      <w:r>
        <w:t>din</w:t>
      </w:r>
      <w:r w:rsidR="00BA78D7">
        <w:t xml:space="preserve"> </w:t>
      </w:r>
      <w:r>
        <w:t>traficul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BA78D7">
        <w:t xml:space="preserve"> </w:t>
      </w:r>
      <w:r>
        <w:t>din</w:t>
      </w:r>
      <w:r w:rsidR="00BA78D7">
        <w:t xml:space="preserve"> </w:t>
      </w:r>
      <w:r>
        <w:t>aval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muta</w:t>
      </w:r>
      <w:r w:rsidR="00BA78D7">
        <w:t xml:space="preserve"> </w:t>
      </w:r>
      <w:r>
        <w:t>în</w:t>
      </w:r>
      <w:r w:rsidR="00BA78D7">
        <w:t xml:space="preserve"> </w:t>
      </w:r>
      <w:r>
        <w:t>locații</w:t>
      </w:r>
      <w:r w:rsidR="00BA78D7">
        <w:t xml:space="preserve"> </w:t>
      </w:r>
      <w:r>
        <w:t>distribuite</w:t>
      </w:r>
      <w:r w:rsidR="00BA78D7">
        <w:t xml:space="preserve"> </w:t>
      </w:r>
      <w:r>
        <w:t>care</w:t>
      </w:r>
      <w:r w:rsidR="00BA78D7">
        <w:t xml:space="preserve"> </w:t>
      </w:r>
      <w:r>
        <w:t>necesită</w:t>
      </w:r>
      <w:r w:rsidR="00BA78D7">
        <w:t xml:space="preserve"> </w:t>
      </w:r>
      <w:r>
        <w:t>o</w:t>
      </w:r>
      <w:r w:rsidR="00BA78D7">
        <w:t xml:space="preserve"> </w:t>
      </w:r>
      <w:r>
        <w:t>lățime</w:t>
      </w:r>
      <w:r w:rsidR="00BA78D7">
        <w:t xml:space="preserve"> </w:t>
      </w:r>
      <w:r>
        <w:t>de</w:t>
      </w:r>
      <w:r w:rsidR="00BA78D7">
        <w:t xml:space="preserve"> </w:t>
      </w:r>
      <w:r>
        <w:t>bandă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latență</w:t>
      </w:r>
      <w:r w:rsidR="00BA78D7">
        <w:t xml:space="preserve"> </w:t>
      </w:r>
      <w:r>
        <w:t>îmbunătățite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suport</w:t>
      </w:r>
      <w:r w:rsidR="00BA78D7">
        <w:t xml:space="preserve"> </w:t>
      </w:r>
      <w:r>
        <w:t>de</w:t>
      </w:r>
      <w:r w:rsidR="00BA78D7">
        <w:t xml:space="preserve"> </w:t>
      </w:r>
      <w:r>
        <w:t>infrastructură</w:t>
      </w:r>
      <w:r w:rsidR="00BA78D7">
        <w:t xml:space="preserve"> </w:t>
      </w:r>
      <w:r>
        <w:t>mai</w:t>
      </w:r>
      <w:r w:rsidR="00BA78D7">
        <w:t xml:space="preserve"> </w:t>
      </w:r>
      <w:r>
        <w:t>robust</w:t>
      </w:r>
      <w:r w:rsidR="008E73B9">
        <w:t xml:space="preserve">. </w:t>
      </w:r>
      <w:r>
        <w:t>Un</w:t>
      </w:r>
      <w:r w:rsidR="00BA78D7">
        <w:t xml:space="preserve"> </w:t>
      </w:r>
      <w:r>
        <w:t>lucru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cert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acestei</w:t>
      </w:r>
      <w:r w:rsidR="00BA78D7">
        <w:t xml:space="preserve"> </w:t>
      </w:r>
      <w:r>
        <w:t>pandemii</w:t>
      </w:r>
      <w:r w:rsidR="00BA78D7">
        <w:t xml:space="preserve"> </w:t>
      </w:r>
      <w:r>
        <w:t>este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tehnologia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importanță</w:t>
      </w:r>
      <w:r w:rsidR="00BA78D7">
        <w:t xml:space="preserve"> </w:t>
      </w:r>
      <w:r>
        <w:t>vitală,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singura</w:t>
      </w:r>
      <w:r w:rsidR="00BA78D7">
        <w:t xml:space="preserve"> </w:t>
      </w:r>
      <w:r>
        <w:t>preocupare</w:t>
      </w:r>
      <w:r w:rsidR="00BA78D7">
        <w:t xml:space="preserve"> </w:t>
      </w:r>
      <w:r>
        <w:t>pentru</w:t>
      </w:r>
      <w:r w:rsidR="00BA78D7">
        <w:t xml:space="preserve"> </w:t>
      </w:r>
      <w:r>
        <w:t>organizațiile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incertitudine</w:t>
      </w:r>
      <w:r w:rsidR="008E73B9">
        <w:t xml:space="preserve">. </w:t>
      </w:r>
      <w:r>
        <w:t>Aceste</w:t>
      </w:r>
      <w:r w:rsidR="00BA78D7">
        <w:t xml:space="preserve"> </w:t>
      </w:r>
      <w:r>
        <w:t>companii</w:t>
      </w:r>
      <w:r w:rsidR="00BA78D7">
        <w:t xml:space="preserve"> </w:t>
      </w:r>
      <w:r>
        <w:t>doresc,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cu</w:t>
      </w:r>
      <w:r w:rsidR="00BA78D7">
        <w:t xml:space="preserve"> </w:t>
      </w:r>
      <w:r>
        <w:t>parteneri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de</w:t>
      </w:r>
      <w:r w:rsidR="00BA78D7">
        <w:t xml:space="preserve"> </w:t>
      </w:r>
      <w:r>
        <w:t>încredere,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flexibili</w:t>
      </w:r>
      <w:r w:rsidR="008E73B9">
        <w:t xml:space="preserve">. </w:t>
      </w:r>
      <w:r>
        <w:t>Nefuncționarea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niciodată</w:t>
      </w:r>
      <w:r w:rsidR="00BA78D7">
        <w:t xml:space="preserve"> </w:t>
      </w:r>
      <w:r>
        <w:t>acceptabilă,</w:t>
      </w:r>
      <w:r w:rsidR="00BA78D7">
        <w:t xml:space="preserve"> </w:t>
      </w:r>
      <w:r>
        <w:t>fiind</w:t>
      </w:r>
      <w:r w:rsidR="00BA78D7">
        <w:t xml:space="preserve"> </w:t>
      </w:r>
      <w:r>
        <w:t>chiar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acceptabilă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întreagul</w:t>
      </w:r>
      <w:r w:rsidR="00BA78D7">
        <w:t xml:space="preserve"> </w:t>
      </w:r>
      <w:r>
        <w:t>business</w:t>
      </w:r>
      <w:r w:rsidR="00BA78D7">
        <w:t xml:space="preserve"> </w:t>
      </w:r>
      <w:r>
        <w:t>s-a</w:t>
      </w:r>
      <w:r w:rsidR="00BA78D7">
        <w:t xml:space="preserve"> </w:t>
      </w:r>
      <w:r>
        <w:t>mutat</w:t>
      </w:r>
      <w:r w:rsidR="00BA78D7">
        <w:t xml:space="preserve"> </w:t>
      </w:r>
      <w:r>
        <w:t>în</w:t>
      </w:r>
      <w:r w:rsidR="00BA78D7">
        <w:t xml:space="preserve"> </w:t>
      </w:r>
      <w:r>
        <w:t>online</w:t>
      </w:r>
      <w:r w:rsidR="008E73B9">
        <w:t xml:space="preserve">. </w:t>
      </w:r>
      <w:r>
        <w:t>De</w:t>
      </w:r>
      <w:r w:rsidR="00BA78D7">
        <w:t xml:space="preserve"> </w:t>
      </w:r>
      <w:r>
        <w:t>parcă</w:t>
      </w:r>
      <w:r w:rsidR="00BA78D7">
        <w:t xml:space="preserve"> </w:t>
      </w:r>
      <w:r>
        <w:t>nu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suficient,</w:t>
      </w:r>
      <w:r w:rsidR="00BA78D7">
        <w:t xml:space="preserve"> </w:t>
      </w:r>
      <w:r>
        <w:t>aceste</w:t>
      </w:r>
      <w:r w:rsidR="00BA78D7">
        <w:t xml:space="preserve"> </w:t>
      </w:r>
      <w:r>
        <w:t>rețele</w:t>
      </w:r>
      <w:r w:rsidR="00BA78D7">
        <w:t xml:space="preserve"> </w:t>
      </w:r>
      <w:r>
        <w:t>distribuite</w:t>
      </w:r>
      <w:r w:rsidR="00BA78D7">
        <w:t xml:space="preserve"> </w:t>
      </w:r>
      <w:r>
        <w:t>de</w:t>
      </w:r>
      <w:r w:rsidR="00BA78D7">
        <w:t xml:space="preserve"> </w:t>
      </w:r>
      <w:r>
        <w:t>multe</w:t>
      </w:r>
      <w:r w:rsidR="00BA78D7">
        <w:t xml:space="preserve"> </w:t>
      </w:r>
      <w:r>
        <w:t>ori,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restricționate</w:t>
      </w:r>
      <w:r w:rsidR="00BA78D7">
        <w:t xml:space="preserve"> </w:t>
      </w:r>
      <w:r>
        <w:t>de</w:t>
      </w:r>
      <w:r w:rsidR="00BA78D7">
        <w:t xml:space="preserve"> </w:t>
      </w:r>
      <w:r>
        <w:t>granițele</w:t>
      </w:r>
      <w:r w:rsidR="00BA78D7">
        <w:t xml:space="preserve"> </w:t>
      </w:r>
      <w:r>
        <w:t>naționale,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partenerii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gestiona</w:t>
      </w:r>
      <w:r w:rsidR="00BA78D7">
        <w:t xml:space="preserve"> </w:t>
      </w:r>
      <w:r>
        <w:t>implementări</w:t>
      </w:r>
      <w:r w:rsidR="00BA78D7">
        <w:t xml:space="preserve"> </w:t>
      </w:r>
      <w:r>
        <w:t>și</w:t>
      </w:r>
      <w:r w:rsidR="00BA78D7">
        <w:t xml:space="preserve"> </w:t>
      </w:r>
      <w:r>
        <w:t>servicii</w:t>
      </w:r>
      <w:r w:rsidR="00BA78D7">
        <w:t xml:space="preserve"> </w:t>
      </w:r>
      <w:r>
        <w:t>globale</w:t>
      </w:r>
      <w:r w:rsidR="00BA78D7">
        <w:t xml:space="preserve"> </w:t>
      </w:r>
      <w:r>
        <w:t>sunt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premium</w:t>
      </w:r>
      <w:r w:rsidR="00BA78D7">
        <w:t xml:space="preserve">. </w:t>
      </w:r>
      <w:r>
        <w:t>Există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recomandări</w:t>
      </w:r>
      <w:r w:rsidR="00BA78D7">
        <w:t xml:space="preserve"> </w:t>
      </w:r>
      <w:r>
        <w:t>pentru</w:t>
      </w:r>
      <w:r w:rsidR="00BA78D7">
        <w:t xml:space="preserve"> </w:t>
      </w:r>
      <w:r>
        <w:t>operatorii</w:t>
      </w:r>
      <w:r w:rsidR="00BA78D7">
        <w:t xml:space="preserve"> </w:t>
      </w:r>
      <w:r>
        <w:t>centrelor</w:t>
      </w:r>
      <w:r w:rsidR="00BA78D7">
        <w:t xml:space="preserve"> </w:t>
      </w:r>
      <w:r>
        <w:t>de</w:t>
      </w:r>
      <w:r w:rsidR="00BA78D7">
        <w:t xml:space="preserve"> </w:t>
      </w:r>
      <w:r>
        <w:t>date,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redundanța</w:t>
      </w:r>
      <w:r w:rsidR="00BA78D7">
        <w:t xml:space="preserve"> </w:t>
      </w:r>
      <w:r>
        <w:t>lanțului</w:t>
      </w:r>
      <w:r w:rsidR="00BA78D7">
        <w:t xml:space="preserve"> </w:t>
      </w:r>
      <w:r>
        <w:t>de</w:t>
      </w:r>
      <w:r w:rsidR="00BA78D7">
        <w:t xml:space="preserve"> </w:t>
      </w:r>
      <w:r>
        <w:t>aprovizionare</w:t>
      </w:r>
      <w:r w:rsidR="00BA78D7">
        <w:t xml:space="preserve"> </w:t>
      </w:r>
      <w:r>
        <w:t>a</w:t>
      </w:r>
      <w:r w:rsidR="00BA78D7">
        <w:t xml:space="preserve"> </w:t>
      </w:r>
      <w:r>
        <w:t>clădirilor</w:t>
      </w:r>
      <w:r w:rsidR="00BA78D7">
        <w:t xml:space="preserve"> </w:t>
      </w:r>
      <w:r>
        <w:t>și</w:t>
      </w:r>
      <w:r w:rsidR="00BA78D7">
        <w:t xml:space="preserve"> </w:t>
      </w:r>
      <w:r>
        <w:t>punerea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a</w:t>
      </w:r>
      <w:r w:rsidR="00BA78D7">
        <w:t xml:space="preserve"> </w:t>
      </w:r>
      <w:r>
        <w:t>software-ului</w:t>
      </w:r>
      <w:r w:rsidR="00BA78D7">
        <w:t xml:space="preserve"> </w:t>
      </w:r>
      <w:r>
        <w:t>de</w:t>
      </w:r>
      <w:r w:rsidR="00BA78D7">
        <w:t xml:space="preserve"> </w:t>
      </w:r>
      <w:r>
        <w:t>monitorizare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serviciilor</w:t>
      </w:r>
      <w:r w:rsidR="00BA78D7">
        <w:t xml:space="preserve"> </w:t>
      </w:r>
      <w:r>
        <w:t>la</w:t>
      </w:r>
      <w:r w:rsidR="00BA78D7">
        <w:t xml:space="preserve"> </w:t>
      </w:r>
      <w:r>
        <w:t>distanță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la</w:t>
      </w:r>
      <w:r w:rsidR="00BA78D7">
        <w:t xml:space="preserve"> </w:t>
      </w:r>
      <w:r>
        <w:t>minimum</w:t>
      </w:r>
      <w:r w:rsidR="00BA78D7">
        <w:t xml:space="preserve"> </w:t>
      </w:r>
      <w:r>
        <w:t>nevoia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disponibil</w:t>
      </w:r>
      <w:r w:rsidR="00BA78D7">
        <w:t xml:space="preserve"> </w:t>
      </w:r>
      <w:r>
        <w:t>la</w:t>
      </w:r>
      <w:r w:rsidR="00BA78D7">
        <w:t xml:space="preserve"> </w:t>
      </w:r>
      <w:r>
        <w:t>fața</w:t>
      </w:r>
      <w:r w:rsidR="00BA78D7">
        <w:t xml:space="preserve"> </w:t>
      </w:r>
      <w:r>
        <w:t>locului</w:t>
      </w:r>
      <w:r w:rsidR="008E73B9">
        <w:t xml:space="preserve">.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atât,</w:t>
      </w:r>
      <w:r w:rsidR="00BA78D7">
        <w:t xml:space="preserve"> </w:t>
      </w:r>
      <w:r>
        <w:t>ne</w:t>
      </w:r>
      <w:r w:rsidR="00BA78D7">
        <w:t xml:space="preserve"> </w:t>
      </w:r>
      <w:r>
        <w:t>putem</w:t>
      </w:r>
      <w:r w:rsidR="00BA78D7">
        <w:t xml:space="preserve"> </w:t>
      </w:r>
      <w:r>
        <w:t>aștepta</w:t>
      </w:r>
      <w:r w:rsidR="00BA78D7">
        <w:t xml:space="preserve"> </w:t>
      </w:r>
      <w:r>
        <w:t>ca</w:t>
      </w:r>
      <w:r w:rsidR="00BA78D7">
        <w:t xml:space="preserve"> </w:t>
      </w:r>
      <w:r>
        <w:t>furnizorii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telco</w:t>
      </w:r>
      <w:r w:rsidR="00BA78D7">
        <w:t xml:space="preserve"> </w:t>
      </w:r>
      <w:r>
        <w:t>și</w:t>
      </w:r>
      <w:r w:rsidR="00BA78D7">
        <w:t xml:space="preserve"> </w:t>
      </w:r>
      <w:r>
        <w:t>cloud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noi</w:t>
      </w:r>
      <w:r w:rsidR="00BA78D7">
        <w:t xml:space="preserve"> </w:t>
      </w:r>
      <w:r>
        <w:lastRenderedPageBreak/>
        <w:t>oportunități</w:t>
      </w:r>
      <w:r w:rsidR="00BA78D7">
        <w:t xml:space="preserve"> </w:t>
      </w:r>
      <w:r>
        <w:t>pentru</w:t>
      </w:r>
      <w:r w:rsidR="00BA78D7">
        <w:t xml:space="preserve"> </w:t>
      </w:r>
      <w:r>
        <w:t>edge</w:t>
      </w:r>
      <w:r w:rsidR="00BA78D7">
        <w:t xml:space="preserve"> </w:t>
      </w:r>
      <w:r>
        <w:t>computing</w:t>
      </w:r>
      <w:r w:rsidR="00BA78D7">
        <w:t xml:space="preserve">. </w:t>
      </w:r>
      <w:r>
        <w:t>Credeți</w:t>
      </w:r>
      <w:r w:rsidR="00BA78D7">
        <w:t xml:space="preserve"> </w:t>
      </w:r>
      <w:r>
        <w:t>că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dificilă</w:t>
      </w:r>
      <w:r w:rsidR="00BA78D7">
        <w:t xml:space="preserve"> </w:t>
      </w:r>
      <w:r>
        <w:t>va</w:t>
      </w:r>
      <w:r w:rsidR="00BA78D7">
        <w:t xml:space="preserve"> </w:t>
      </w:r>
      <w:r>
        <w:t>modifica</w:t>
      </w:r>
      <w:r w:rsidR="00BA78D7">
        <w:t xml:space="preserve"> </w:t>
      </w:r>
      <w:r>
        <w:t>parcursul</w:t>
      </w:r>
      <w:r w:rsidR="00BA78D7">
        <w:t xml:space="preserve"> </w:t>
      </w:r>
      <w:r>
        <w:t>viitor</w:t>
      </w:r>
      <w:r w:rsidR="00BA78D7">
        <w:t xml:space="preserve"> </w:t>
      </w:r>
      <w:r>
        <w:t>al</w:t>
      </w:r>
      <w:r w:rsidR="00BA78D7">
        <w:t xml:space="preserve"> </w:t>
      </w:r>
      <w:r>
        <w:t>companiei?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câteva</w:t>
      </w:r>
      <w:r w:rsidR="00BA78D7">
        <w:t xml:space="preserve"> </w:t>
      </w:r>
      <w:r>
        <w:t>dintre</w:t>
      </w:r>
      <w:r w:rsidR="00BA78D7">
        <w:t xml:space="preserve"> </w:t>
      </w:r>
      <w:r>
        <w:t>lecțiile</w:t>
      </w:r>
      <w:r w:rsidR="00BA78D7">
        <w:t xml:space="preserve"> </w:t>
      </w:r>
      <w:r>
        <w:t>învățate?Așa</w:t>
      </w:r>
      <w:r w:rsidR="00BA78D7">
        <w:t xml:space="preserve"> </w:t>
      </w:r>
      <w:r>
        <w:t>cum</w:t>
      </w:r>
      <w:r w:rsidR="00BA78D7">
        <w:t xml:space="preserve"> </w:t>
      </w:r>
      <w:r>
        <w:t>fac</w:t>
      </w:r>
      <w:r w:rsidR="00BA78D7">
        <w:t xml:space="preserve"> </w:t>
      </w:r>
      <w:r>
        <w:t>toate</w:t>
      </w:r>
      <w:r w:rsidR="00BA78D7">
        <w:t xml:space="preserve"> </w:t>
      </w:r>
      <w:r>
        <w:t>celelalte</w:t>
      </w:r>
      <w:r w:rsidR="00BA78D7">
        <w:t xml:space="preserve"> </w:t>
      </w:r>
      <w:r>
        <w:t>organizații,</w:t>
      </w:r>
      <w:r w:rsidR="00BA78D7">
        <w:t xml:space="preserve"> </w:t>
      </w:r>
      <w:r>
        <w:t>și</w:t>
      </w:r>
      <w:r w:rsidR="00BA78D7">
        <w:t xml:space="preserve"> </w:t>
      </w:r>
      <w:r>
        <w:t>noi</w:t>
      </w:r>
      <w:r w:rsidR="00BA78D7">
        <w:t xml:space="preserve"> </w:t>
      </w:r>
      <w:r>
        <w:t>ne</w:t>
      </w:r>
      <w:r w:rsidR="00BA78D7">
        <w:t xml:space="preserve"> </w:t>
      </w:r>
      <w:r>
        <w:t>adaptăm</w:t>
      </w:r>
      <w:r w:rsidR="00BA78D7">
        <w:t xml:space="preserve"> </w:t>
      </w:r>
      <w:r>
        <w:t>la</w:t>
      </w:r>
      <w:r w:rsidR="00BA78D7">
        <w:t xml:space="preserve"> </w:t>
      </w:r>
      <w:r>
        <w:t>propria</w:t>
      </w:r>
      <w:r w:rsidR="00BA78D7">
        <w:t xml:space="preserve"> </w:t>
      </w:r>
      <w:r>
        <w:t>noastră</w:t>
      </w:r>
      <w:r w:rsidR="00BA78D7">
        <w:t xml:space="preserve"> </w:t>
      </w:r>
      <w:r>
        <w:t>situație</w:t>
      </w:r>
      <w:r w:rsidR="008E73B9">
        <w:t xml:space="preserve">. </w:t>
      </w:r>
      <w:r>
        <w:t>Muncim</w:t>
      </w:r>
      <w:r w:rsidR="00BA78D7">
        <w:t xml:space="preserve"> </w:t>
      </w:r>
      <w:r>
        <w:t>din</w:t>
      </w:r>
      <w:r w:rsidR="00BA78D7">
        <w:t xml:space="preserve"> </w:t>
      </w:r>
      <w:r>
        <w:t>greu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agili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răspunde</w:t>
      </w:r>
      <w:r w:rsidR="00BA78D7">
        <w:t xml:space="preserve"> </w:t>
      </w:r>
      <w:r>
        <w:t>nevoilor</w:t>
      </w:r>
      <w:r w:rsidR="00BA78D7">
        <w:t xml:space="preserve"> </w:t>
      </w:r>
      <w:r>
        <w:t>clienților</w:t>
      </w:r>
      <w:r w:rsidR="00BA78D7">
        <w:t xml:space="preserve"> </w:t>
      </w:r>
      <w:r>
        <w:t>noștri,</w:t>
      </w:r>
      <w:r w:rsidR="00BA78D7">
        <w:t xml:space="preserve"> </w:t>
      </w:r>
      <w:r>
        <w:t>ținând</w:t>
      </w:r>
      <w:r w:rsidR="00BA78D7">
        <w:t xml:space="preserve"> </w:t>
      </w:r>
      <w:r>
        <w:t>pasul</w:t>
      </w:r>
      <w:r w:rsidR="00BA78D7">
        <w:t xml:space="preserve"> </w:t>
      </w:r>
      <w:r>
        <w:t>cu</w:t>
      </w:r>
      <w:r w:rsidR="00BA78D7">
        <w:t xml:space="preserve"> </w:t>
      </w:r>
      <w:r>
        <w:t>cerințele</w:t>
      </w:r>
      <w:r w:rsidR="00BA78D7">
        <w:t xml:space="preserve"> </w:t>
      </w:r>
      <w:r>
        <w:t>lor</w:t>
      </w:r>
      <w:r w:rsidR="008E73B9">
        <w:t xml:space="preserve">.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oamenii</w:t>
      </w:r>
      <w:r w:rsidR="00BA78D7">
        <w:t xml:space="preserve"> </w:t>
      </w:r>
      <w:r>
        <w:t>tranzitează</w:t>
      </w:r>
      <w:r w:rsidR="00BA78D7">
        <w:t xml:space="preserve"> </w:t>
      </w:r>
      <w:r>
        <w:t>spre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din</w:t>
      </w:r>
      <w:r w:rsidR="00BA78D7">
        <w:t xml:space="preserve"> </w:t>
      </w:r>
      <w:r>
        <w:t>alte</w:t>
      </w:r>
      <w:r w:rsidR="00BA78D7">
        <w:t xml:space="preserve"> </w:t>
      </w:r>
      <w:r>
        <w:t>locații,</w:t>
      </w:r>
      <w:r w:rsidR="00BA78D7">
        <w:t xml:space="preserve"> </w:t>
      </w:r>
      <w:r>
        <w:t>este</w:t>
      </w:r>
      <w:r w:rsidR="00BA78D7">
        <w:t xml:space="preserve"> </w:t>
      </w:r>
      <w:r>
        <w:t>esențial</w:t>
      </w:r>
      <w:r w:rsidR="00BA78D7">
        <w:t xml:space="preserve"> </w:t>
      </w:r>
      <w:r>
        <w:t>să</w:t>
      </w:r>
      <w:r w:rsidR="00BA78D7">
        <w:t xml:space="preserve"> </w:t>
      </w:r>
      <w:r>
        <w:t>fim</w:t>
      </w:r>
      <w:r w:rsidR="00BA78D7">
        <w:t xml:space="preserve"> </w:t>
      </w:r>
      <w:r>
        <w:t>pregătiți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continuăm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jucăm</w:t>
      </w:r>
      <w:r w:rsidR="00BA78D7">
        <w:t xml:space="preserve"> </w:t>
      </w:r>
      <w:r>
        <w:t>rolul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menține</w:t>
      </w:r>
      <w:r w:rsidR="00BA78D7">
        <w:t xml:space="preserve"> </w:t>
      </w:r>
      <w:r>
        <w:t>această</w:t>
      </w:r>
      <w:r w:rsidR="00BA78D7">
        <w:t xml:space="preserve"> </w:t>
      </w:r>
      <w:r>
        <w:t>forță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distanță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în</w:t>
      </w:r>
      <w:r w:rsidR="00BA78D7">
        <w:t xml:space="preserve"> </w:t>
      </w:r>
      <w:r>
        <w:t>online,</w:t>
      </w:r>
      <w:r w:rsidR="00BA78D7">
        <w:t xml:space="preserve"> </w:t>
      </w:r>
      <w:r>
        <w:t>conectată</w:t>
      </w:r>
      <w:r w:rsidR="00BA78D7">
        <w:t xml:space="preserve"> </w:t>
      </w:r>
      <w:r>
        <w:t>și</w:t>
      </w:r>
      <w:r w:rsidR="00BA78D7">
        <w:t xml:space="preserve"> </w:t>
      </w:r>
      <w:r>
        <w:t>capabilă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facă</w:t>
      </w:r>
      <w:r w:rsidR="00BA78D7">
        <w:t xml:space="preserve"> </w:t>
      </w:r>
      <w:r>
        <w:t>bine</w:t>
      </w:r>
      <w:r w:rsidR="00BA78D7">
        <w:t xml:space="preserve"> </w:t>
      </w:r>
      <w:r>
        <w:t>treaba</w:t>
      </w:r>
      <w:r w:rsidR="00BA78D7">
        <w:t xml:space="preserve">. </w:t>
      </w:r>
      <w:r>
        <w:t>Echipa</w:t>
      </w:r>
      <w:r w:rsidR="00BA78D7">
        <w:t xml:space="preserve"> </w:t>
      </w:r>
      <w:r>
        <w:t>noastră</w:t>
      </w:r>
      <w:r w:rsidR="00BA78D7">
        <w:t xml:space="preserve"> </w:t>
      </w:r>
      <w:r>
        <w:t>globală</w:t>
      </w:r>
      <w:r w:rsidR="00BA78D7">
        <w:t xml:space="preserve"> </w:t>
      </w:r>
      <w:r>
        <w:t>de</w:t>
      </w:r>
      <w:r w:rsidR="00BA78D7">
        <w:t xml:space="preserve"> </w:t>
      </w:r>
      <w:r>
        <w:t>răspuns</w:t>
      </w:r>
      <w:r w:rsidR="00BA78D7">
        <w:t xml:space="preserve"> </w:t>
      </w:r>
      <w:r>
        <w:t>monitorizează</w:t>
      </w:r>
      <w:r w:rsidR="00BA78D7">
        <w:t xml:space="preserve"> </w:t>
      </w:r>
      <w:r>
        <w:t>îndeaproape</w:t>
      </w:r>
      <w:r w:rsidR="00BA78D7">
        <w:t xml:space="preserve"> </w:t>
      </w:r>
      <w:r>
        <w:t>toate</w:t>
      </w:r>
      <w:r w:rsidR="00BA78D7">
        <w:t xml:space="preserve"> </w:t>
      </w:r>
      <w:r>
        <w:t>aspectele</w:t>
      </w:r>
      <w:r w:rsidR="00BA78D7">
        <w:t xml:space="preserve"> </w:t>
      </w:r>
      <w:r>
        <w:t>operațiunilor</w:t>
      </w:r>
      <w:r w:rsidR="00BA78D7">
        <w:t xml:space="preserve"> </w:t>
      </w:r>
      <w:r>
        <w:t>noastre</w:t>
      </w:r>
      <w:r w:rsidR="00BA78D7">
        <w:t xml:space="preserve"> </w:t>
      </w:r>
      <w:r>
        <w:t>și</w:t>
      </w:r>
      <w:r w:rsidR="00BA78D7">
        <w:t xml:space="preserve"> </w:t>
      </w:r>
      <w:r>
        <w:t>folosește</w:t>
      </w:r>
      <w:r w:rsidR="00BA78D7">
        <w:t xml:space="preserve"> </w:t>
      </w:r>
      <w:r>
        <w:t>toate</w:t>
      </w:r>
      <w:r w:rsidR="00BA78D7">
        <w:t xml:space="preserve"> </w:t>
      </w:r>
      <w:r>
        <w:t>resursele</w:t>
      </w:r>
      <w:r w:rsidR="00BA78D7">
        <w:t xml:space="preserve"> </w:t>
      </w:r>
      <w:r>
        <w:t>disponibile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ne</w:t>
      </w:r>
      <w:r w:rsidR="00BA78D7">
        <w:t xml:space="preserve"> </w:t>
      </w:r>
      <w:r>
        <w:t>menține</w:t>
      </w:r>
      <w:r w:rsidR="00BA78D7">
        <w:t xml:space="preserve"> </w:t>
      </w:r>
      <w:r>
        <w:t>capacitatea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le</w:t>
      </w:r>
      <w:r w:rsidR="00BA78D7">
        <w:t xml:space="preserve"> </w:t>
      </w:r>
      <w:r>
        <w:t>furniza</w:t>
      </w:r>
      <w:r w:rsidR="00BA78D7">
        <w:t xml:space="preserve"> </w:t>
      </w:r>
      <w:r>
        <w:t>clienților</w:t>
      </w:r>
      <w:r w:rsidR="00BA78D7">
        <w:t xml:space="preserve"> </w:t>
      </w:r>
      <w:r>
        <w:t>noștri</w:t>
      </w:r>
      <w:r w:rsidR="00BA78D7">
        <w:t xml:space="preserve"> </w:t>
      </w:r>
      <w:r>
        <w:t>produse</w:t>
      </w:r>
      <w:r w:rsidR="00BA78D7">
        <w:t xml:space="preserve"> </w:t>
      </w:r>
      <w:r>
        <w:t>și</w:t>
      </w:r>
      <w:r w:rsidR="00BA78D7">
        <w:t xml:space="preserve"> </w:t>
      </w:r>
      <w:r>
        <w:t>servicii</w:t>
      </w:r>
      <w:r w:rsidR="00BA78D7">
        <w:t xml:space="preserve"> </w:t>
      </w:r>
      <w:r>
        <w:t>în</w:t>
      </w:r>
      <w:r w:rsidR="00BA78D7">
        <w:t xml:space="preserve"> </w:t>
      </w:r>
      <w:r>
        <w:t>siguranță</w:t>
      </w:r>
      <w:r w:rsidR="00BA78D7">
        <w:t xml:space="preserve"> </w:t>
      </w:r>
      <w:r>
        <w:t>pentru</w:t>
      </w:r>
      <w:r w:rsidR="00BA78D7">
        <w:t xml:space="preserve"> </w:t>
      </w:r>
      <w:r>
        <w:t>toți</w:t>
      </w:r>
      <w:r w:rsidR="00BA78D7">
        <w:t xml:space="preserve"> </w:t>
      </w:r>
      <w:r>
        <w:t>cei</w:t>
      </w:r>
      <w:r w:rsidR="00BA78D7">
        <w:t xml:space="preserve"> </w:t>
      </w:r>
      <w:r>
        <w:t>implicați</w:t>
      </w:r>
      <w:r w:rsidR="008E73B9">
        <w:t xml:space="preserve">. </w:t>
      </w:r>
      <w:r>
        <w:t>Profesioniștii</w:t>
      </w:r>
      <w:r w:rsidR="00BA78D7">
        <w:t xml:space="preserve"> </w:t>
      </w:r>
      <w:r>
        <w:t>noștri</w:t>
      </w:r>
      <w:r w:rsidR="00BA78D7">
        <w:t xml:space="preserve"> </w:t>
      </w:r>
      <w:r>
        <w:t>din</w:t>
      </w:r>
      <w:r w:rsidR="00BA78D7">
        <w:t xml:space="preserve"> </w:t>
      </w:r>
      <w:r>
        <w:t>vânzări</w:t>
      </w:r>
      <w:r w:rsidR="00BA78D7">
        <w:t xml:space="preserve"> </w:t>
      </w:r>
      <w:r>
        <w:t>și</w:t>
      </w:r>
      <w:r w:rsidR="00BA78D7">
        <w:t xml:space="preserve"> </w:t>
      </w:r>
      <w:r>
        <w:t>servicii,</w:t>
      </w:r>
      <w:r w:rsidR="00BA78D7">
        <w:t xml:space="preserve"> </w:t>
      </w:r>
      <w:r>
        <w:t>care</w:t>
      </w:r>
      <w:r w:rsidR="00BA78D7">
        <w:t xml:space="preserve"> </w:t>
      </w:r>
      <w:r>
        <w:t>petrec</w:t>
      </w:r>
      <w:r w:rsidR="00BA78D7">
        <w:t xml:space="preserve"> </w:t>
      </w:r>
      <w:r>
        <w:t>timp</w:t>
      </w:r>
      <w:r w:rsidR="00BA78D7">
        <w:t xml:space="preserve"> </w:t>
      </w:r>
      <w:r>
        <w:t>în</w:t>
      </w:r>
      <w:r w:rsidR="00BA78D7">
        <w:t xml:space="preserve"> </w:t>
      </w:r>
      <w:r>
        <w:t>locațiile</w:t>
      </w:r>
      <w:r w:rsidR="00BA78D7">
        <w:t xml:space="preserve"> </w:t>
      </w:r>
      <w:r>
        <w:t>clienților,</w:t>
      </w:r>
      <w:r w:rsidR="00BA78D7">
        <w:t xml:space="preserve"> </w:t>
      </w:r>
      <w:r>
        <w:t>respectă</w:t>
      </w:r>
      <w:r w:rsidR="00BA78D7">
        <w:t xml:space="preserve"> </w:t>
      </w:r>
      <w:r>
        <w:t>măsurile</w:t>
      </w:r>
      <w:r w:rsidR="00BA78D7">
        <w:t xml:space="preserve"> </w:t>
      </w:r>
      <w:r>
        <w:t>guvernamentale</w:t>
      </w:r>
      <w:r w:rsidR="00BA78D7">
        <w:t xml:space="preserve"> </w:t>
      </w:r>
      <w:r>
        <w:t>în</w:t>
      </w:r>
      <w:r w:rsidR="00BA78D7">
        <w:t xml:space="preserve"> </w:t>
      </w:r>
      <w:r>
        <w:t>materie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și</w:t>
      </w:r>
      <w:r w:rsidR="00BA78D7">
        <w:t xml:space="preserve"> </w:t>
      </w:r>
      <w:r>
        <w:t>siguranță,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politicile</w:t>
      </w:r>
      <w:r w:rsidR="00BA78D7">
        <w:t xml:space="preserve"> </w:t>
      </w:r>
      <w:r>
        <w:t>clienților</w:t>
      </w:r>
      <w:r w:rsidR="00BA78D7">
        <w:t xml:space="preserve">.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companiile</w:t>
      </w:r>
      <w:r w:rsidR="00BA78D7">
        <w:t xml:space="preserve"> </w:t>
      </w:r>
      <w:r>
        <w:t>trec</w:t>
      </w:r>
      <w:r w:rsidR="00BA78D7">
        <w:t xml:space="preserve"> </w:t>
      </w:r>
      <w:r>
        <w:t>în</w:t>
      </w:r>
      <w:r w:rsidR="00BA78D7">
        <w:t xml:space="preserve"> </w:t>
      </w:r>
      <w:r>
        <w:t>masă</w:t>
      </w:r>
      <w:r w:rsidR="00BA78D7">
        <w:t xml:space="preserve"> </w:t>
      </w:r>
      <w:r>
        <w:t>la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distanță,</w:t>
      </w:r>
      <w:r w:rsidR="00BA78D7">
        <w:t xml:space="preserve"> </w:t>
      </w:r>
      <w:r>
        <w:t>acestea</w:t>
      </w:r>
      <w:r w:rsidR="00BA78D7">
        <w:t xml:space="preserve"> </w:t>
      </w:r>
      <w:r>
        <w:t>pot</w:t>
      </w:r>
      <w:r w:rsidR="00BA78D7">
        <w:t xml:space="preserve"> </w:t>
      </w:r>
      <w:r>
        <w:t>întâmpina</w:t>
      </w:r>
      <w:r w:rsidR="00BA78D7">
        <w:t xml:space="preserve"> </w:t>
      </w:r>
      <w:r>
        <w:t>provocări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securitate,</w:t>
      </w:r>
      <w:r w:rsidR="00BA78D7">
        <w:t xml:space="preserve"> </w:t>
      </w:r>
      <w:r>
        <w:t>conectivitate</w:t>
      </w:r>
      <w:r w:rsidR="00BA78D7">
        <w:t xml:space="preserve"> </w:t>
      </w:r>
      <w:r>
        <w:t>și</w:t>
      </w:r>
      <w:r w:rsidR="00BA78D7">
        <w:t xml:space="preserve"> </w:t>
      </w:r>
      <w:r>
        <w:t>continuitatea</w:t>
      </w:r>
      <w:r w:rsidR="00BA78D7">
        <w:t xml:space="preserve"> </w:t>
      </w:r>
      <w:r>
        <w:t>afacerii</w:t>
      </w:r>
      <w:r w:rsidR="008E73B9">
        <w:t xml:space="preserve">. </w:t>
      </w:r>
      <w:r>
        <w:t>Iată</w:t>
      </w:r>
      <w:r w:rsidR="00BA78D7">
        <w:t xml:space="preserve"> </w:t>
      </w:r>
      <w:r>
        <w:t>câteva</w:t>
      </w:r>
      <w:r w:rsidR="00BA78D7">
        <w:t xml:space="preserve"> </w:t>
      </w:r>
      <w:r>
        <w:t>lecții</w:t>
      </w:r>
      <w:r w:rsidR="00BA78D7">
        <w:t xml:space="preserve"> </w:t>
      </w:r>
      <w:r>
        <w:t>de</w:t>
      </w:r>
      <w:r w:rsidR="00BA78D7">
        <w:t xml:space="preserve"> </w:t>
      </w:r>
      <w:r>
        <w:t>avut</w:t>
      </w:r>
      <w:r w:rsidR="00BA78D7">
        <w:t xml:space="preserve"> </w:t>
      </w:r>
      <w:r>
        <w:t>în</w:t>
      </w:r>
      <w:r w:rsidR="00BA78D7">
        <w:t xml:space="preserve"> </w:t>
      </w:r>
      <w:r>
        <w:t>vedere:</w:t>
      </w:r>
      <w:r w:rsidR="00BA78D7">
        <w:t xml:space="preserve">  </w:t>
      </w:r>
      <w:r>
        <w:t>Securitatea:</w:t>
      </w:r>
      <w:r w:rsidR="00BA78D7">
        <w:t xml:space="preserve"> </w:t>
      </w:r>
      <w:r>
        <w:t>Cu</w:t>
      </w:r>
      <w:r w:rsidR="00BA78D7">
        <w:t xml:space="preserve"> </w:t>
      </w:r>
      <w:r>
        <w:t>siguranță</w:t>
      </w:r>
      <w:r w:rsidR="00BA78D7">
        <w:t xml:space="preserve"> </w:t>
      </w:r>
      <w:r>
        <w:t>vor</w:t>
      </w:r>
      <w:r w:rsidR="00BA78D7">
        <w:t xml:space="preserve"> </w:t>
      </w:r>
      <w:r>
        <w:t>exista</w:t>
      </w:r>
      <w:r w:rsidR="00BA78D7">
        <w:t xml:space="preserve"> </w:t>
      </w:r>
      <w:r>
        <w:t>diferiți</w:t>
      </w:r>
      <w:r w:rsidR="00BA78D7">
        <w:t xml:space="preserve"> </w:t>
      </w:r>
      <w:r>
        <w:t>actori</w:t>
      </w:r>
      <w:r w:rsidR="00BA78D7">
        <w:t xml:space="preserve"> </w:t>
      </w:r>
      <w:r>
        <w:t>rău-voitori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profite</w:t>
      </w:r>
      <w:r w:rsidR="00BA78D7">
        <w:t xml:space="preserve"> </w:t>
      </w:r>
      <w:r>
        <w:t>de</w:t>
      </w:r>
      <w:r w:rsidR="00BA78D7">
        <w:t xml:space="preserve"> </w:t>
      </w:r>
      <w:r>
        <w:t>situația</w:t>
      </w:r>
      <w:r w:rsidR="00BA78D7">
        <w:t xml:space="preserve"> </w:t>
      </w:r>
      <w:r>
        <w:t>actuală</w:t>
      </w:r>
      <w:r w:rsidR="008E73B9">
        <w:t xml:space="preserve">. </w:t>
      </w:r>
      <w:r>
        <w:t>Efectuarea</w:t>
      </w:r>
      <w:r w:rsidR="00BA78D7">
        <w:t xml:space="preserve"> </w:t>
      </w:r>
      <w:r>
        <w:t>unui</w:t>
      </w:r>
      <w:r w:rsidR="00BA78D7">
        <w:t xml:space="preserve"> </w:t>
      </w:r>
      <w:r>
        <w:t>audit</w:t>
      </w:r>
      <w:r w:rsidR="00BA78D7">
        <w:t xml:space="preserve"> </w:t>
      </w:r>
      <w:r>
        <w:t>rapid</w:t>
      </w:r>
      <w:r w:rsidR="00BA78D7">
        <w:t xml:space="preserve"> </w:t>
      </w:r>
      <w:r>
        <w:t>al</w:t>
      </w:r>
      <w:r w:rsidR="00BA78D7">
        <w:t xml:space="preserve"> </w:t>
      </w:r>
      <w:r>
        <w:t>proceselor,</w:t>
      </w:r>
      <w:r w:rsidR="00BA78D7">
        <w:t xml:space="preserve"> </w:t>
      </w:r>
      <w:r>
        <w:t>procedurilor</w:t>
      </w:r>
      <w:r w:rsidR="00BA78D7">
        <w:t xml:space="preserve"> </w:t>
      </w:r>
      <w:r>
        <w:t>și</w:t>
      </w:r>
      <w:r w:rsidR="00BA78D7">
        <w:t xml:space="preserve"> </w:t>
      </w:r>
      <w:r>
        <w:t>tehnologiilor</w:t>
      </w:r>
      <w:r w:rsidR="00BA78D7">
        <w:t xml:space="preserve"> </w:t>
      </w:r>
      <w:r>
        <w:t>de</w:t>
      </w:r>
      <w:r w:rsidR="00BA78D7">
        <w:t xml:space="preserve"> </w:t>
      </w:r>
      <w:r>
        <w:t>securitate</w:t>
      </w:r>
      <w:r w:rsidR="00BA78D7">
        <w:t xml:space="preserve"> </w:t>
      </w:r>
      <w:r>
        <w:t>va</w:t>
      </w:r>
      <w:r w:rsidR="00BA78D7">
        <w:t xml:space="preserve"> </w:t>
      </w:r>
      <w:r>
        <w:t>ajuta</w:t>
      </w:r>
      <w:r w:rsidR="00BA78D7">
        <w:t xml:space="preserve"> </w:t>
      </w:r>
      <w:r>
        <w:t>la</w:t>
      </w:r>
      <w:r w:rsidR="00BA78D7">
        <w:t xml:space="preserve"> </w:t>
      </w:r>
      <w:r>
        <w:t>descoperirea</w:t>
      </w:r>
      <w:r w:rsidR="00BA78D7">
        <w:t xml:space="preserve"> </w:t>
      </w:r>
      <w:r>
        <w:t>oricăror</w:t>
      </w:r>
      <w:r w:rsidR="00BA78D7">
        <w:t xml:space="preserve"> </w:t>
      </w:r>
      <w:r>
        <w:t>ajustări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vă</w:t>
      </w:r>
      <w:r w:rsidR="00BA78D7">
        <w:t xml:space="preserve"> </w:t>
      </w:r>
      <w:r>
        <w:t>asigura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există</w:t>
      </w:r>
      <w:r w:rsidR="00BA78D7">
        <w:t xml:space="preserve"> </w:t>
      </w:r>
      <w:r>
        <w:t>nicio</w:t>
      </w:r>
      <w:r w:rsidR="00BA78D7">
        <w:t xml:space="preserve"> </w:t>
      </w:r>
      <w:r>
        <w:t>scurgere</w:t>
      </w:r>
      <w:r w:rsidR="00BA78D7">
        <w:t xml:space="preserve"> </w:t>
      </w:r>
      <w:r>
        <w:t>în</w:t>
      </w:r>
      <w:r w:rsidR="00BA78D7">
        <w:t xml:space="preserve"> </w:t>
      </w:r>
      <w:r>
        <w:t>securitatea</w:t>
      </w:r>
      <w:r w:rsidR="00BA78D7">
        <w:t xml:space="preserve"> </w:t>
      </w:r>
      <w:r>
        <w:t>informațiilor</w:t>
      </w:r>
      <w:r w:rsidR="008E73B9">
        <w:t xml:space="preserve">. </w:t>
      </w:r>
      <w:r>
        <w:t>Prin</w:t>
      </w:r>
      <w:r w:rsidR="00BA78D7">
        <w:t xml:space="preserve"> </w:t>
      </w:r>
      <w:r>
        <w:t>utilizarea</w:t>
      </w:r>
      <w:r w:rsidR="00BA78D7">
        <w:t xml:space="preserve"> </w:t>
      </w:r>
      <w:r>
        <w:t>tehnologiei</w:t>
      </w:r>
      <w:r w:rsidR="00BA78D7">
        <w:t xml:space="preserve"> </w:t>
      </w:r>
      <w:r>
        <w:t>și</w:t>
      </w:r>
      <w:r w:rsidR="00BA78D7">
        <w:t xml:space="preserve"> </w:t>
      </w:r>
      <w:r>
        <w:t>software-ulului,</w:t>
      </w:r>
      <w:r w:rsidR="00BA78D7">
        <w:t xml:space="preserve"> </w:t>
      </w:r>
      <w:r>
        <w:t>puteți</w:t>
      </w:r>
      <w:r w:rsidR="00BA78D7">
        <w:t xml:space="preserve"> </w:t>
      </w:r>
      <w:r>
        <w:t>implementa</w:t>
      </w:r>
      <w:r w:rsidR="00BA78D7">
        <w:t xml:space="preserve"> </w:t>
      </w:r>
      <w:r>
        <w:t>controale</w:t>
      </w:r>
      <w:r w:rsidR="00BA78D7">
        <w:t xml:space="preserve"> </w:t>
      </w:r>
      <w:r>
        <w:t>de</w:t>
      </w:r>
      <w:r w:rsidR="00BA78D7">
        <w:t xml:space="preserve"> </w:t>
      </w:r>
      <w:r>
        <w:t>acces</w:t>
      </w:r>
      <w:r w:rsidR="00BA78D7">
        <w:t xml:space="preserve"> </w:t>
      </w:r>
      <w:r>
        <w:t>adecvate</w:t>
      </w:r>
      <w:r w:rsidR="00BA78D7">
        <w:t xml:space="preserve"> </w:t>
      </w:r>
      <w:r>
        <w:t>și</w:t>
      </w:r>
      <w:r w:rsidR="00BA78D7">
        <w:t xml:space="preserve"> </w:t>
      </w:r>
      <w:r>
        <w:t>minimiza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posibile</w:t>
      </w:r>
      <w:r w:rsidR="00BA78D7">
        <w:t xml:space="preserve"> </w:t>
      </w:r>
      <w:r>
        <w:t>perturbări</w:t>
      </w:r>
      <w:r w:rsidR="00BA78D7">
        <w:t xml:space="preserve"> </w:t>
      </w:r>
      <w:r>
        <w:t>ale</w:t>
      </w:r>
      <w:r w:rsidR="00BA78D7">
        <w:t xml:space="preserve"> </w:t>
      </w:r>
      <w:r>
        <w:t>afacerii</w:t>
      </w:r>
      <w:r w:rsidR="008E73B9">
        <w:t xml:space="preserve">. </w:t>
      </w:r>
      <w:r>
        <w:t>Conectivitatea:</w:t>
      </w:r>
      <w:r w:rsidR="00BA78D7">
        <w:t xml:space="preserve"> </w:t>
      </w:r>
      <w:r>
        <w:t>Dacă</w:t>
      </w:r>
      <w:r w:rsidR="00BA78D7">
        <w:t xml:space="preserve"> </w:t>
      </w:r>
      <w:r>
        <w:t>toți</w:t>
      </w:r>
      <w:r w:rsidR="00BA78D7">
        <w:t xml:space="preserve"> </w:t>
      </w:r>
      <w:r>
        <w:t>angajații</w:t>
      </w:r>
      <w:r w:rsidR="00BA78D7">
        <w:t xml:space="preserve"> </w:t>
      </w:r>
      <w:r>
        <w:t>lucrează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distanță</w:t>
      </w:r>
      <w:r w:rsidR="00BA78D7">
        <w:t xml:space="preserve"> </w:t>
      </w:r>
      <w:r>
        <w:t>se</w:t>
      </w:r>
      <w:r w:rsidR="00BA78D7">
        <w:t xml:space="preserve"> </w:t>
      </w:r>
      <w:r>
        <w:t>pot</w:t>
      </w:r>
      <w:r w:rsidR="00BA78D7">
        <w:t xml:space="preserve"> </w:t>
      </w:r>
      <w:r>
        <w:t>depășii</w:t>
      </w:r>
      <w:r w:rsidR="00BA78D7">
        <w:t xml:space="preserve"> </w:t>
      </w:r>
      <w:r>
        <w:t>capacitățile</w:t>
      </w:r>
      <w:r w:rsidR="00BA78D7">
        <w:t xml:space="preserve"> </w:t>
      </w:r>
      <w:r>
        <w:t>rețelei</w:t>
      </w:r>
      <w:r w:rsidR="00BA78D7">
        <w:t xml:space="preserve"> </w:t>
      </w:r>
      <w:r>
        <w:t>private</w:t>
      </w:r>
      <w:r w:rsidR="00BA78D7">
        <w:t xml:space="preserve"> </w:t>
      </w:r>
      <w:r>
        <w:t>virtuale</w:t>
      </w:r>
      <w:r w:rsidR="00BA78D7">
        <w:t xml:space="preserve"> </w:t>
      </w:r>
      <w:r>
        <w:t>(VPN)</w:t>
      </w:r>
      <w:r w:rsidR="00BA78D7">
        <w:t xml:space="preserve"> </w:t>
      </w:r>
      <w:r>
        <w:t>ale</w:t>
      </w:r>
      <w:r w:rsidR="00BA78D7">
        <w:t xml:space="preserve"> </w:t>
      </w:r>
      <w:r>
        <w:t>unei</w:t>
      </w:r>
      <w:r w:rsidR="00BA78D7">
        <w:t xml:space="preserve"> </w:t>
      </w:r>
      <w:r>
        <w:t>companii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poate</w:t>
      </w:r>
      <w:r w:rsidR="00BA78D7">
        <w:t xml:space="preserve"> </w:t>
      </w:r>
      <w:r>
        <w:t>necesita</w:t>
      </w:r>
      <w:r w:rsidR="00BA78D7">
        <w:t xml:space="preserve"> </w:t>
      </w:r>
      <w:r>
        <w:t>acces</w:t>
      </w:r>
      <w:r w:rsidR="00BA78D7">
        <w:t xml:space="preserve"> </w:t>
      </w:r>
      <w:r>
        <w:t>VPN</w:t>
      </w:r>
      <w:r w:rsidR="00BA78D7">
        <w:t xml:space="preserve"> </w:t>
      </w:r>
      <w:r>
        <w:t>programat</w:t>
      </w:r>
      <w:r w:rsidR="00BA78D7">
        <w:t xml:space="preserve"> </w:t>
      </w:r>
      <w:r>
        <w:t>sau</w:t>
      </w:r>
      <w:r w:rsidR="00BA78D7">
        <w:t xml:space="preserve"> </w:t>
      </w:r>
      <w:r>
        <w:t>ajustări</w:t>
      </w:r>
      <w:r w:rsidR="00BA78D7">
        <w:t xml:space="preserve"> </w:t>
      </w:r>
      <w:r>
        <w:t>ale</w:t>
      </w:r>
      <w:r w:rsidR="00BA78D7">
        <w:t xml:space="preserve"> </w:t>
      </w:r>
      <w:r>
        <w:t>VPN</w:t>
      </w:r>
      <w:r w:rsidR="008E73B9">
        <w:t xml:space="preserve">. </w:t>
      </w:r>
      <w:r>
        <w:t>Continuitatea</w:t>
      </w:r>
      <w:r w:rsidR="00BA78D7">
        <w:t xml:space="preserve"> </w:t>
      </w:r>
      <w:r>
        <w:t>Afacerii:</w:t>
      </w:r>
      <w:r w:rsidR="00BA78D7">
        <w:t xml:space="preserve"> </w:t>
      </w:r>
      <w:r>
        <w:t>Modificările</w:t>
      </w:r>
      <w:r w:rsidR="00BA78D7">
        <w:t xml:space="preserve"> </w:t>
      </w:r>
      <w:r>
        <w:t>de</w:t>
      </w:r>
      <w:r w:rsidR="00BA78D7">
        <w:t xml:space="preserve"> </w:t>
      </w:r>
      <w:r>
        <w:t>rutină</w:t>
      </w:r>
      <w:r w:rsidR="00BA78D7">
        <w:t xml:space="preserve"> </w:t>
      </w:r>
      <w:r>
        <w:t>pot</w:t>
      </w:r>
      <w:r w:rsidR="00BA78D7">
        <w:t xml:space="preserve"> </w:t>
      </w:r>
      <w:r>
        <w:t>determina</w:t>
      </w:r>
      <w:r w:rsidR="00BA78D7">
        <w:t xml:space="preserve"> </w:t>
      </w:r>
      <w:r>
        <w:t>modificări</w:t>
      </w:r>
      <w:r w:rsidR="00BA78D7">
        <w:t xml:space="preserve"> </w:t>
      </w:r>
      <w:r>
        <w:t>ale</w:t>
      </w:r>
      <w:r w:rsidR="00BA78D7">
        <w:t xml:space="preserve"> </w:t>
      </w:r>
      <w:r>
        <w:t>comportamentului,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creșterea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rețea</w:t>
      </w:r>
      <w:r w:rsidR="00BA78D7">
        <w:t xml:space="preserve"> </w:t>
      </w:r>
      <w:r>
        <w:t>în</w:t>
      </w:r>
      <w:r w:rsidR="00BA78D7">
        <w:t xml:space="preserve"> </w:t>
      </w:r>
      <w:r>
        <w:t>momente</w:t>
      </w:r>
      <w:r w:rsidR="00BA78D7">
        <w:t xml:space="preserve"> </w:t>
      </w:r>
      <w:r>
        <w:t>neașteptate</w:t>
      </w:r>
      <w:r w:rsidR="008E73B9">
        <w:t xml:space="preserve">. </w:t>
      </w:r>
      <w:r>
        <w:t>Aceasta</w:t>
      </w:r>
      <w:r w:rsidR="00BA78D7">
        <w:t xml:space="preserve"> </w:t>
      </w:r>
      <w:r>
        <w:t>trebuie</w:t>
      </w:r>
      <w:r w:rsidR="00BA78D7">
        <w:t xml:space="preserve"> </w:t>
      </w:r>
      <w:r>
        <w:t>monitorizată</w:t>
      </w:r>
      <w:r w:rsidR="00BA78D7">
        <w:t xml:space="preserve"> </w:t>
      </w:r>
      <w:r>
        <w:t>îndeaproape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vedea</w:t>
      </w:r>
      <w:r w:rsidR="00BA78D7">
        <w:t xml:space="preserve"> </w:t>
      </w:r>
      <w:r>
        <w:t>dacă</w:t>
      </w:r>
      <w:r w:rsidR="00BA78D7">
        <w:t xml:space="preserve"> </w:t>
      </w:r>
      <w:r>
        <w:t>apar</w:t>
      </w:r>
      <w:r w:rsidR="00BA78D7">
        <w:t xml:space="preserve"> </w:t>
      </w:r>
      <w:r>
        <w:t>noi</w:t>
      </w:r>
      <w:r w:rsidR="00BA78D7">
        <w:t xml:space="preserve"> </w:t>
      </w:r>
      <w:r>
        <w:t>tipare</w:t>
      </w:r>
      <w:r w:rsidR="00BA78D7">
        <w:t xml:space="preserve"> </w:t>
      </w:r>
      <w:r>
        <w:t>și</w:t>
      </w:r>
      <w:r w:rsidR="00BA78D7">
        <w:t xml:space="preserve"> </w:t>
      </w:r>
      <w:r>
        <w:t>dacă</w:t>
      </w:r>
      <w:r w:rsidR="00BA78D7">
        <w:t xml:space="preserve"> </w:t>
      </w:r>
      <w:r>
        <w:t>sunt</w:t>
      </w:r>
      <w:r w:rsidR="00BA78D7">
        <w:t xml:space="preserve"> </w:t>
      </w:r>
      <w:r>
        <w:t>necesare</w:t>
      </w:r>
      <w:r w:rsidR="00BA78D7">
        <w:t xml:space="preserve"> </w:t>
      </w:r>
      <w:r>
        <w:t>ajustări</w:t>
      </w:r>
      <w:r w:rsidR="00BA78D7">
        <w:t xml:space="preserve"> </w:t>
      </w:r>
      <w:r>
        <w:t>ale</w:t>
      </w:r>
      <w:r w:rsidR="00BA78D7">
        <w:t xml:space="preserve"> </w:t>
      </w:r>
      <w:r>
        <w:t>rețelei</w:t>
      </w:r>
      <w:r w:rsidR="00BA78D7">
        <w:t xml:space="preserve">.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au</w:t>
      </w:r>
      <w:r w:rsidR="00BA78D7">
        <w:t xml:space="preserve"> </w:t>
      </w:r>
      <w:r>
        <w:t>realizat</w:t>
      </w:r>
      <w:r w:rsidR="00BA78D7">
        <w:t xml:space="preserve"> </w:t>
      </w:r>
      <w:r>
        <w:t>că</w:t>
      </w:r>
      <w:r w:rsidR="00BA78D7">
        <w:t xml:space="preserve"> </w:t>
      </w:r>
      <w:r>
        <w:t>unele</w:t>
      </w:r>
      <w:r w:rsidR="00BA78D7">
        <w:t xml:space="preserve"> </w:t>
      </w:r>
      <w:r>
        <w:t>întâlniri</w:t>
      </w:r>
      <w:r w:rsidR="00BA78D7">
        <w:t xml:space="preserve"> </w:t>
      </w:r>
      <w:r>
        <w:t>și</w:t>
      </w:r>
      <w:r w:rsidR="00BA78D7">
        <w:t xml:space="preserve"> </w:t>
      </w:r>
      <w:r>
        <w:t>activități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desfășurate</w:t>
      </w:r>
      <w:r w:rsidR="00BA78D7">
        <w:t xml:space="preserve"> </w:t>
      </w:r>
      <w:r>
        <w:t>mai</w:t>
      </w:r>
      <w:r w:rsidR="00BA78D7">
        <w:t xml:space="preserve"> </w:t>
      </w:r>
      <w:r>
        <w:t>eficient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online,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persoană</w:t>
      </w:r>
      <w:r w:rsidR="00BA78D7">
        <w:t xml:space="preserve"> </w:t>
      </w:r>
      <w:r>
        <w:t>sau</w:t>
      </w:r>
      <w:r w:rsidR="00BA78D7">
        <w:t xml:space="preserve"> </w:t>
      </w:r>
      <w:r>
        <w:t>la</w:t>
      </w:r>
      <w:r w:rsidR="00BA78D7">
        <w:t xml:space="preserve"> </w:t>
      </w:r>
      <w:r>
        <w:t>birou,</w:t>
      </w:r>
      <w:r w:rsidR="00BA78D7">
        <w:t xml:space="preserve"> </w:t>
      </w:r>
      <w:r>
        <w:t>așadar,</w:t>
      </w:r>
      <w:r w:rsidR="00BA78D7">
        <w:t xml:space="preserve"> </w:t>
      </w:r>
      <w:r>
        <w:t>chiar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următori,</w:t>
      </w:r>
      <w:r w:rsidR="00BA78D7">
        <w:t xml:space="preserve"> </w:t>
      </w:r>
      <w:r>
        <w:t>ne</w:t>
      </w:r>
      <w:r w:rsidR="00BA78D7">
        <w:t xml:space="preserve"> </w:t>
      </w:r>
      <w:r>
        <w:t>putem</w:t>
      </w:r>
      <w:r w:rsidR="00BA78D7">
        <w:t xml:space="preserve"> </w:t>
      </w:r>
      <w:r>
        <w:t>aștepta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călătoriilor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navetei,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traficului</w:t>
      </w:r>
      <w:r w:rsidR="00BA78D7">
        <w:t xml:space="preserve"> </w:t>
      </w:r>
      <w:r>
        <w:t>de</w:t>
      </w:r>
      <w:r w:rsidR="00BA78D7">
        <w:t xml:space="preserve"> </w:t>
      </w:r>
      <w:r>
        <w:t>rețea</w:t>
      </w:r>
      <w:r w:rsidR="00BA78D7">
        <w:t xml:space="preserve">. </w:t>
      </w:r>
      <w:r>
        <w:t>Cum</w:t>
      </w:r>
      <w:r w:rsidR="00BA78D7">
        <w:t xml:space="preserve"> </w:t>
      </w:r>
      <w:r>
        <w:t>vede</w:t>
      </w:r>
      <w:r w:rsidR="00BA78D7">
        <w:t xml:space="preserve"> </w:t>
      </w:r>
      <w:r>
        <w:t>Vertiv</w:t>
      </w:r>
      <w:r w:rsidR="00BA78D7">
        <w:t xml:space="preserve"> </w:t>
      </w:r>
      <w:r>
        <w:t>această</w:t>
      </w:r>
      <w:r w:rsidR="00BA78D7">
        <w:t xml:space="preserve"> </w:t>
      </w:r>
      <w:r>
        <w:t>perioadă?</w:t>
      </w:r>
      <w:r w:rsidR="00BA78D7">
        <w:t xml:space="preserve"> </w:t>
      </w:r>
      <w:r>
        <w:t>Ce</w:t>
      </w:r>
      <w:r w:rsidR="00BA78D7">
        <w:t xml:space="preserve"> </w:t>
      </w:r>
      <w:r>
        <w:t>soluții</w:t>
      </w:r>
      <w:r w:rsidR="00BA78D7">
        <w:t xml:space="preserve"> </w:t>
      </w:r>
      <w:r>
        <w:t>oferă?</w:t>
      </w:r>
      <w:r w:rsidR="00BA78D7">
        <w:t xml:space="preserve"> </w:t>
      </w:r>
      <w:r>
        <w:t>Ce</w:t>
      </w:r>
      <w:r w:rsidR="00BA78D7">
        <w:t xml:space="preserve"> </w:t>
      </w:r>
      <w:r>
        <w:t>impact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asupra</w:t>
      </w:r>
      <w:r w:rsidR="00BA78D7">
        <w:t xml:space="preserve"> </w:t>
      </w:r>
      <w:r>
        <w:t>business-ului</w:t>
      </w:r>
      <w:r w:rsidR="00BA78D7">
        <w:t xml:space="preserve"> </w:t>
      </w:r>
      <w:r>
        <w:t>din</w:t>
      </w:r>
      <w:r w:rsidR="00BA78D7">
        <w:t xml:space="preserve"> </w:t>
      </w:r>
      <w:r>
        <w:t>România?Vertiv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companie</w:t>
      </w:r>
      <w:r w:rsidR="00BA78D7">
        <w:t xml:space="preserve"> </w:t>
      </w:r>
      <w:r>
        <w:t>bine</w:t>
      </w:r>
      <w:r w:rsidR="00BA78D7">
        <w:t xml:space="preserve"> </w:t>
      </w:r>
      <w:r>
        <w:t>poziționată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față</w:t>
      </w:r>
      <w:r w:rsidR="00BA78D7">
        <w:t xml:space="preserve"> </w:t>
      </w:r>
      <w:r>
        <w:t>pandemiei</w:t>
      </w:r>
      <w:r w:rsidR="00BA78D7">
        <w:t xml:space="preserve"> </w:t>
      </w:r>
      <w:r>
        <w:t>actuale</w:t>
      </w:r>
      <w:r w:rsidR="00BA78D7">
        <w:t xml:space="preserve"> </w:t>
      </w:r>
      <w:r>
        <w:t>și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furnizeze</w:t>
      </w:r>
      <w:r w:rsidR="00BA78D7">
        <w:t xml:space="preserve"> </w:t>
      </w:r>
      <w:r>
        <w:t>produsele</w:t>
      </w:r>
      <w:r w:rsidR="00BA78D7">
        <w:t xml:space="preserve"> </w:t>
      </w:r>
      <w:r>
        <w:t>și</w:t>
      </w:r>
      <w:r w:rsidR="00BA78D7">
        <w:t xml:space="preserve"> </w:t>
      </w:r>
      <w:r>
        <w:t>serviciile</w:t>
      </w:r>
      <w:r w:rsidR="00BA78D7">
        <w:t xml:space="preserve"> </w:t>
      </w:r>
      <w:r>
        <w:t>critice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menține</w:t>
      </w:r>
      <w:r w:rsidR="00BA78D7">
        <w:t xml:space="preserve"> </w:t>
      </w:r>
      <w:r>
        <w:t>fluxul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BA78D7">
        <w:t xml:space="preserve"> </w:t>
      </w:r>
      <w:r>
        <w:t>și</w:t>
      </w:r>
      <w:r w:rsidR="00BA78D7">
        <w:t xml:space="preserve"> </w:t>
      </w:r>
      <w:r>
        <w:t>oamenii</w:t>
      </w:r>
      <w:r w:rsidR="00BA78D7">
        <w:t xml:space="preserve"> </w:t>
      </w:r>
      <w:r>
        <w:t>conectați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că</w:t>
      </w:r>
      <w:r w:rsidR="00BA78D7">
        <w:t xml:space="preserve"> </w:t>
      </w:r>
      <w:r>
        <w:t>lucrăm</w:t>
      </w:r>
      <w:r w:rsidR="00BA78D7">
        <w:t xml:space="preserve"> </w:t>
      </w:r>
      <w:r>
        <w:t>cu</w:t>
      </w:r>
      <w:r w:rsidR="00BA78D7">
        <w:t xml:space="preserve"> </w:t>
      </w:r>
      <w:r>
        <w:t>toții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distanță</w:t>
      </w:r>
      <w:r w:rsidR="008E73B9">
        <w:t xml:space="preserve">. </w:t>
      </w:r>
      <w:r>
        <w:t>Este</w:t>
      </w:r>
      <w:r w:rsidR="00BA78D7">
        <w:t xml:space="preserve"> </w:t>
      </w:r>
      <w:r>
        <w:t>important</w:t>
      </w:r>
      <w:r w:rsidR="00BA78D7">
        <w:t xml:space="preserve"> </w:t>
      </w:r>
      <w:r>
        <w:t>de</w:t>
      </w:r>
      <w:r w:rsidR="00BA78D7">
        <w:t xml:space="preserve"> </w:t>
      </w:r>
      <w:r>
        <w:t>menționat</w:t>
      </w:r>
      <w:r w:rsidR="00BA78D7">
        <w:t xml:space="preserve"> </w:t>
      </w:r>
      <w:r>
        <w:t>faptul</w:t>
      </w:r>
      <w:r w:rsidR="00BA78D7">
        <w:t xml:space="preserve"> </w:t>
      </w:r>
      <w:r>
        <w:t>că,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măsurilor</w:t>
      </w:r>
      <w:r w:rsidR="00BA78D7">
        <w:t xml:space="preserve"> </w:t>
      </w:r>
      <w:r>
        <w:t>stabilite</w:t>
      </w:r>
      <w:r w:rsidR="00BA78D7">
        <w:t xml:space="preserve"> </w:t>
      </w:r>
      <w:r>
        <w:t>de</w:t>
      </w:r>
      <w:r w:rsidR="00BA78D7">
        <w:t xml:space="preserve"> </w:t>
      </w:r>
      <w:r>
        <w:t>autorități,</w:t>
      </w:r>
      <w:r w:rsidR="00BA78D7">
        <w:t xml:space="preserve"> </w:t>
      </w:r>
      <w:r>
        <w:t>în</w:t>
      </w:r>
      <w:r w:rsidR="00BA78D7">
        <w:t xml:space="preserve"> </w:t>
      </w:r>
      <w:r>
        <w:t>majoritatea</w:t>
      </w:r>
      <w:r w:rsidR="00BA78D7">
        <w:t xml:space="preserve"> </w:t>
      </w:r>
      <w:r>
        <w:t>domeniilor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desfășurăm</w:t>
      </w:r>
      <w:r w:rsidR="00BA78D7">
        <w:t xml:space="preserve"> </w:t>
      </w:r>
      <w:r>
        <w:t>activitatea,</w:t>
      </w:r>
      <w:r w:rsidR="00BA78D7">
        <w:t xml:space="preserve"> </w:t>
      </w:r>
      <w:r>
        <w:t>compania</w:t>
      </w:r>
      <w:r w:rsidR="00BA78D7">
        <w:t xml:space="preserve"> </w:t>
      </w:r>
      <w:r>
        <w:t>Vertiv</w:t>
      </w:r>
      <w:r w:rsidR="00BA78D7">
        <w:t xml:space="preserve"> </w:t>
      </w:r>
      <w:r>
        <w:t>este</w:t>
      </w:r>
      <w:r w:rsidR="00BA78D7">
        <w:t xml:space="preserve"> </w:t>
      </w:r>
      <w:r>
        <w:t>considerată</w:t>
      </w:r>
      <w:r w:rsidR="00BA78D7">
        <w:t xml:space="preserve"> </w:t>
      </w:r>
      <w:r>
        <w:t>o</w:t>
      </w:r>
      <w:r w:rsidR="00BA78D7">
        <w:t xml:space="preserve"> </w:t>
      </w:r>
      <w:r>
        <w:t>afacere</w:t>
      </w:r>
      <w:r w:rsidR="00BA78D7">
        <w:t xml:space="preserve"> </w:t>
      </w:r>
      <w:r>
        <w:t>esențială</w:t>
      </w:r>
      <w:r w:rsidR="008E73B9">
        <w:t xml:space="preserve">. </w:t>
      </w:r>
      <w:r>
        <w:t>Noi</w:t>
      </w:r>
      <w:r w:rsidR="00BA78D7">
        <w:t xml:space="preserve"> </w:t>
      </w:r>
      <w:r>
        <w:t>oferim</w:t>
      </w:r>
      <w:r w:rsidR="00BA78D7">
        <w:t xml:space="preserve"> </w:t>
      </w:r>
      <w:r>
        <w:t>infrastructură</w:t>
      </w:r>
      <w:r w:rsidR="00BA78D7">
        <w:t xml:space="preserve"> </w:t>
      </w:r>
      <w:r>
        <w:t>digitală</w:t>
      </w:r>
      <w:r w:rsidR="00BA78D7">
        <w:t xml:space="preserve"> </w:t>
      </w:r>
      <w:r>
        <w:t>critică</w:t>
      </w:r>
      <w:r w:rsidR="00BA78D7">
        <w:t xml:space="preserve"> </w:t>
      </w:r>
      <w:r>
        <w:t>care</w:t>
      </w:r>
      <w:r w:rsidR="00BA78D7">
        <w:t xml:space="preserve"> </w:t>
      </w:r>
      <w:r>
        <w:t>permite</w:t>
      </w:r>
      <w:r w:rsidR="00BA78D7">
        <w:t xml:space="preserve"> </w:t>
      </w:r>
      <w:r>
        <w:t>rețelelor</w:t>
      </w:r>
      <w:r w:rsidR="00BA78D7">
        <w:t xml:space="preserve"> </w:t>
      </w:r>
      <w:r>
        <w:t>IT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telecomunicații</w:t>
      </w:r>
      <w:r w:rsidR="00BA78D7">
        <w:t xml:space="preserve"> </w:t>
      </w:r>
      <w:r>
        <w:t>să</w:t>
      </w:r>
      <w:r w:rsidR="00BA78D7">
        <w:t xml:space="preserve"> </w:t>
      </w:r>
      <w:r>
        <w:t>funcționeze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avem</w:t>
      </w:r>
      <w:r w:rsidR="00BA78D7">
        <w:t xml:space="preserve"> </w:t>
      </w:r>
      <w:r>
        <w:t>un</w:t>
      </w:r>
      <w:r w:rsidR="00BA78D7">
        <w:t xml:space="preserve"> </w:t>
      </w:r>
      <w:r>
        <w:t>rol</w:t>
      </w:r>
      <w:r w:rsidR="00BA78D7">
        <w:t xml:space="preserve"> </w:t>
      </w:r>
      <w:r>
        <w:t>important</w:t>
      </w:r>
      <w:r w:rsidR="00BA78D7">
        <w:t xml:space="preserve"> </w:t>
      </w:r>
      <w:r>
        <w:t>în</w:t>
      </w:r>
      <w:r w:rsidR="00BA78D7">
        <w:t xml:space="preserve"> </w:t>
      </w:r>
      <w:r>
        <w:t>menținerea</w:t>
      </w:r>
      <w:r w:rsidR="00BA78D7">
        <w:t xml:space="preserve"> </w:t>
      </w:r>
      <w:r>
        <w:t>spitalelor,</w:t>
      </w:r>
      <w:r w:rsidR="00BA78D7">
        <w:t xml:space="preserve"> </w:t>
      </w:r>
      <w:r>
        <w:t>guvernelor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altor</w:t>
      </w:r>
      <w:r w:rsidR="00BA78D7">
        <w:t xml:space="preserve"> </w:t>
      </w:r>
      <w:r>
        <w:t>servicii</w:t>
      </w:r>
      <w:r w:rsidR="00BA78D7">
        <w:t xml:space="preserve"> </w:t>
      </w:r>
      <w:r>
        <w:t>esențiale</w:t>
      </w:r>
      <w:r w:rsidR="00BA78D7">
        <w:t xml:space="preserve"> </w:t>
      </w:r>
      <w:r>
        <w:t>conectate</w:t>
      </w:r>
      <w:r w:rsidR="00BA78D7">
        <w:t xml:space="preserve"> </w:t>
      </w:r>
      <w:r>
        <w:t>și</w:t>
      </w:r>
      <w:r w:rsidR="00BA78D7">
        <w:t xml:space="preserve"> </w:t>
      </w:r>
      <w:r>
        <w:t>funcționale</w:t>
      </w:r>
      <w:r w:rsidR="008E73B9">
        <w:t xml:space="preserve">. </w:t>
      </w:r>
      <w:r>
        <w:t>Drept</w:t>
      </w:r>
      <w:r w:rsidR="00BA78D7">
        <w:t xml:space="preserve"> </w:t>
      </w:r>
      <w:r>
        <w:t>urmare,</w:t>
      </w:r>
      <w:r w:rsidR="00BA78D7">
        <w:t xml:space="preserve"> </w:t>
      </w:r>
      <w:r>
        <w:t>instalațiile</w:t>
      </w:r>
      <w:r w:rsidR="00BA78D7">
        <w:t xml:space="preserve"> </w:t>
      </w:r>
      <w:r>
        <w:t>noastre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funcționale,</w:t>
      </w:r>
      <w:r w:rsidR="00BA78D7">
        <w:t xml:space="preserve"> </w:t>
      </w:r>
      <w:r>
        <w:t>iar</w:t>
      </w:r>
      <w:r w:rsidR="00BA78D7">
        <w:t xml:space="preserve"> </w:t>
      </w:r>
      <w:r>
        <w:t>angajații</w:t>
      </w:r>
      <w:r w:rsidR="00BA78D7">
        <w:t xml:space="preserve"> </w:t>
      </w:r>
      <w:r>
        <w:t>noștri</w:t>
      </w:r>
      <w:r w:rsidR="00BA78D7">
        <w:t xml:space="preserve"> </w:t>
      </w:r>
      <w:r>
        <w:t>din</w:t>
      </w:r>
      <w:r w:rsidR="00BA78D7">
        <w:t xml:space="preserve"> </w:t>
      </w:r>
      <w:r>
        <w:t>servicii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acorde</w:t>
      </w:r>
      <w:r w:rsidR="00BA78D7">
        <w:t xml:space="preserve"> </w:t>
      </w:r>
      <w:r>
        <w:t>asistență</w:t>
      </w:r>
      <w:r w:rsidR="00BA78D7">
        <w:t xml:space="preserve"> </w:t>
      </w:r>
      <w:r>
        <w:t>clienților,</w:t>
      </w:r>
      <w:r w:rsidR="00BA78D7">
        <w:t xml:space="preserve"> </w:t>
      </w:r>
      <w:r>
        <w:t>respectând</w:t>
      </w:r>
      <w:r w:rsidR="00BA78D7">
        <w:t xml:space="preserve"> </w:t>
      </w:r>
      <w:r>
        <w:t>toate</w:t>
      </w:r>
      <w:r w:rsidR="00BA78D7">
        <w:t xml:space="preserve"> </w:t>
      </w:r>
      <w:r>
        <w:t>precauțiile</w:t>
      </w:r>
      <w:r w:rsidR="00BA78D7">
        <w:t xml:space="preserve"> </w:t>
      </w:r>
      <w:r>
        <w:t>necesare</w:t>
      </w:r>
      <w:r w:rsidR="00BA78D7">
        <w:t xml:space="preserve">. </w:t>
      </w:r>
      <w:r>
        <w:t>Digitalizarea</w:t>
      </w:r>
      <w:r w:rsidR="00BA78D7">
        <w:t xml:space="preserve"> </w:t>
      </w:r>
      <w:r>
        <w:t>accelerată</w:t>
      </w:r>
      <w:r w:rsidR="00BA78D7">
        <w:t xml:space="preserve"> </w:t>
      </w:r>
      <w:r>
        <w:t>din</w:t>
      </w:r>
      <w:r w:rsidR="00BA78D7">
        <w:t xml:space="preserve"> </w:t>
      </w:r>
      <w:r>
        <w:t>ultima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pus</w:t>
      </w:r>
      <w:r w:rsidR="00BA78D7">
        <w:t xml:space="preserve"> </w:t>
      </w:r>
      <w:r>
        <w:t>presiune</w:t>
      </w:r>
      <w:r w:rsidR="00BA78D7">
        <w:t xml:space="preserve"> </w:t>
      </w:r>
      <w:r>
        <w:t>pe</w:t>
      </w:r>
      <w:r w:rsidR="00BA78D7">
        <w:t xml:space="preserve"> </w:t>
      </w:r>
      <w:r>
        <w:t>companiile</w:t>
      </w:r>
      <w:r w:rsidR="00BA78D7">
        <w:t xml:space="preserve"> </w:t>
      </w:r>
      <w:r>
        <w:t>IT,</w:t>
      </w:r>
      <w:r w:rsidR="00BA78D7">
        <w:t xml:space="preserve"> </w:t>
      </w:r>
      <w:r>
        <w:t>care</w:t>
      </w:r>
      <w:r w:rsidR="00BA78D7">
        <w:t xml:space="preserve"> </w:t>
      </w:r>
      <w:r>
        <w:t>acum</w:t>
      </w:r>
      <w:r w:rsidR="00BA78D7">
        <w:t xml:space="preserve"> </w:t>
      </w:r>
      <w:r>
        <w:t>sunt</w:t>
      </w:r>
      <w:r w:rsidR="00BA78D7">
        <w:t xml:space="preserve"> </w:t>
      </w:r>
      <w:r>
        <w:t>nevoite</w:t>
      </w:r>
      <w:r w:rsidR="00BA78D7">
        <w:t xml:space="preserve"> </w:t>
      </w:r>
      <w:r>
        <w:t>să</w:t>
      </w:r>
      <w:r w:rsidR="00BA78D7">
        <w:t xml:space="preserve"> </w:t>
      </w:r>
      <w:r>
        <w:t>găsească</w:t>
      </w:r>
      <w:r w:rsidR="00BA78D7">
        <w:t xml:space="preserve"> </w:t>
      </w:r>
      <w:r>
        <w:t>soluții</w:t>
      </w:r>
      <w:r w:rsidR="00BA78D7">
        <w:t xml:space="preserve"> </w:t>
      </w:r>
      <w:r>
        <w:t>mai</w:t>
      </w:r>
      <w:r w:rsidR="00BA78D7">
        <w:t xml:space="preserve"> </w:t>
      </w:r>
      <w:r>
        <w:t>eficiente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performante,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față</w:t>
      </w:r>
      <w:r w:rsidR="00BA78D7">
        <w:t xml:space="preserve"> </w:t>
      </w:r>
      <w:r>
        <w:t>unei</w:t>
      </w:r>
      <w:r w:rsidR="00BA78D7">
        <w:t xml:space="preserve"> </w:t>
      </w:r>
      <w:r>
        <w:t>cereri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mari,</w:t>
      </w:r>
      <w:r w:rsidR="00BA78D7">
        <w:t xml:space="preserve"> </w:t>
      </w:r>
      <w:r>
        <w:t>exprimată</w:t>
      </w:r>
      <w:r w:rsidR="00BA78D7">
        <w:t xml:space="preserve"> </w:t>
      </w:r>
      <w:r>
        <w:t>de</w:t>
      </w:r>
      <w:r w:rsidR="00BA78D7">
        <w:t xml:space="preserve"> </w:t>
      </w:r>
      <w:r>
        <w:t>numeroase</w:t>
      </w:r>
      <w:r w:rsidR="00BA78D7">
        <w:t xml:space="preserve"> </w:t>
      </w:r>
      <w:r>
        <w:t>industrii</w:t>
      </w:r>
      <w:r w:rsidR="00BA78D7">
        <w:t xml:space="preserve">.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așteptările</w:t>
      </w:r>
      <w:r w:rsidR="00BA78D7">
        <w:t xml:space="preserve"> </w:t>
      </w:r>
      <w:r>
        <w:t>clienților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industria</w:t>
      </w:r>
      <w:r w:rsidR="00BA78D7">
        <w:t xml:space="preserve"> </w:t>
      </w:r>
      <w:r>
        <w:t>IT?Această</w:t>
      </w:r>
      <w:r w:rsidR="00BA78D7">
        <w:t xml:space="preserve"> </w:t>
      </w:r>
      <w:r>
        <w:t>pandemie</w:t>
      </w:r>
      <w:r w:rsidR="00BA78D7">
        <w:t xml:space="preserve"> </w:t>
      </w:r>
      <w:r>
        <w:t>schimbă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trăim</w:t>
      </w:r>
      <w:r w:rsidR="00BA78D7">
        <w:t xml:space="preserve"> </w:t>
      </w:r>
      <w:r>
        <w:t>și</w:t>
      </w:r>
      <w:r w:rsidR="00BA78D7">
        <w:t xml:space="preserve"> </w:t>
      </w:r>
      <w:r>
        <w:t>lucrăm</w:t>
      </w:r>
      <w:r w:rsidR="008E73B9">
        <w:t xml:space="preserve">.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oameni</w:t>
      </w:r>
      <w:r w:rsidR="00BA78D7">
        <w:t xml:space="preserve"> </w:t>
      </w:r>
      <w:r>
        <w:t>au</w:t>
      </w:r>
      <w:r w:rsidR="00BA78D7">
        <w:t xml:space="preserve"> </w:t>
      </w:r>
      <w:r>
        <w:t>trecut</w:t>
      </w:r>
      <w:r w:rsidR="00BA78D7">
        <w:t xml:space="preserve"> </w:t>
      </w:r>
      <w:r>
        <w:t>peste</w:t>
      </w:r>
      <w:r w:rsidR="00BA78D7">
        <w:t xml:space="preserve"> </w:t>
      </w:r>
      <w:r>
        <w:t>noapte</w:t>
      </w:r>
      <w:r w:rsidR="00BA78D7">
        <w:t xml:space="preserve"> </w:t>
      </w:r>
      <w:r>
        <w:t>la</w:t>
      </w:r>
      <w:r w:rsidR="00BA78D7">
        <w:t xml:space="preserve"> </w:t>
      </w:r>
      <w:r>
        <w:t>munca</w:t>
      </w:r>
      <w:r w:rsidR="00BA78D7">
        <w:t xml:space="preserve"> </w:t>
      </w:r>
      <w:r>
        <w:t>sau</w:t>
      </w:r>
      <w:r w:rsidR="00BA78D7">
        <w:t xml:space="preserve"> </w:t>
      </w:r>
      <w:r>
        <w:t>la</w:t>
      </w:r>
      <w:r w:rsidR="00BA78D7">
        <w:t xml:space="preserve"> </w:t>
      </w:r>
      <w:r>
        <w:t>studiul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un</w:t>
      </w:r>
      <w:r w:rsidR="00BA78D7">
        <w:t xml:space="preserve"> </w:t>
      </w:r>
      <w:r>
        <w:t>proces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testat</w:t>
      </w:r>
      <w:r w:rsidR="00BA78D7">
        <w:t xml:space="preserve"> </w:t>
      </w:r>
      <w:r>
        <w:t>cu</w:t>
      </w:r>
      <w:r w:rsidR="00BA78D7">
        <w:t xml:space="preserve"> </w:t>
      </w:r>
      <w:r>
        <w:t>siguranță</w:t>
      </w:r>
      <w:r w:rsidR="00BA78D7">
        <w:t xml:space="preserve"> </w:t>
      </w:r>
      <w:r>
        <w:t>nervii</w:t>
      </w:r>
      <w:r w:rsidR="00BA78D7">
        <w:t xml:space="preserve"> </w:t>
      </w:r>
      <w:r>
        <w:t>tehnofobilor</w:t>
      </w:r>
      <w:r w:rsidR="00BA78D7">
        <w:t xml:space="preserve"> </w:t>
      </w:r>
      <w:r>
        <w:t>şi</w:t>
      </w:r>
      <w:r w:rsidR="00BA78D7">
        <w:t xml:space="preserve"> </w:t>
      </w:r>
      <w:r>
        <w:t>tehnolfililor</w:t>
      </w:r>
      <w:r w:rsidR="00BA78D7">
        <w:t xml:space="preserve"> </w:t>
      </w:r>
      <w:r>
        <w:t>deopotrivă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lastRenderedPageBreak/>
        <w:t>multe</w:t>
      </w:r>
      <w:r w:rsidR="00BA78D7">
        <w:t xml:space="preserve"> </w:t>
      </w:r>
      <w:r>
        <w:t>industrii</w:t>
      </w:r>
      <w:r w:rsidR="00BA78D7">
        <w:t xml:space="preserve"> </w:t>
      </w:r>
      <w:r>
        <w:t>s-au</w:t>
      </w:r>
      <w:r w:rsidR="00BA78D7">
        <w:t xml:space="preserve"> </w:t>
      </w:r>
      <w:r>
        <w:t>confruntat</w:t>
      </w:r>
      <w:r w:rsidR="00BA78D7">
        <w:t xml:space="preserve"> </w:t>
      </w:r>
      <w:r>
        <w:t>cu</w:t>
      </w:r>
      <w:r w:rsidR="00BA78D7">
        <w:t xml:space="preserve"> </w:t>
      </w:r>
      <w:r>
        <w:t>schimbări</w:t>
      </w:r>
      <w:r w:rsidR="00BA78D7">
        <w:t xml:space="preserve"> </w:t>
      </w:r>
      <w:r>
        <w:t>fundamentale</w:t>
      </w:r>
      <w:r w:rsidR="00BA78D7">
        <w:t xml:space="preserve"> </w:t>
      </w:r>
      <w:r>
        <w:t>în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interacționează</w:t>
      </w:r>
      <w:r w:rsidR="00BA78D7">
        <w:t xml:space="preserve"> </w:t>
      </w:r>
      <w:r>
        <w:t>cu</w:t>
      </w:r>
      <w:r w:rsidR="00BA78D7">
        <w:t xml:space="preserve"> </w:t>
      </w:r>
      <w:r>
        <w:t>clienții</w:t>
      </w:r>
      <w:r w:rsidR="00BA78D7">
        <w:t xml:space="preserve"> </w:t>
      </w:r>
      <w:r>
        <w:t>lor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ne</w:t>
      </w:r>
      <w:r w:rsidR="00BA78D7">
        <w:t xml:space="preserve"> </w:t>
      </w:r>
      <w:r>
        <w:t>așteptăm</w:t>
      </w:r>
      <w:r w:rsidR="00BA78D7">
        <w:t xml:space="preserve"> </w:t>
      </w:r>
      <w:r>
        <w:t>ca</w:t>
      </w:r>
      <w:r w:rsidR="00BA78D7">
        <w:t xml:space="preserve"> </w:t>
      </w:r>
      <w:r>
        <w:t>industria</w:t>
      </w:r>
      <w:r w:rsidR="00BA78D7">
        <w:t xml:space="preserve"> </w:t>
      </w:r>
      <w:r>
        <w:t>IT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performantă,</w:t>
      </w:r>
      <w:r w:rsidR="00BA78D7">
        <w:t xml:space="preserve"> </w:t>
      </w:r>
      <w:r>
        <w:t>agilă</w:t>
      </w:r>
      <w:r w:rsidR="00BA78D7">
        <w:t xml:space="preserve"> </w:t>
      </w:r>
      <w:r>
        <w:t>și</w:t>
      </w:r>
      <w:r w:rsidR="00BA78D7">
        <w:t xml:space="preserve"> </w:t>
      </w:r>
      <w:r>
        <w:t>fiabilă</w:t>
      </w:r>
      <w:r w:rsidR="00BA78D7">
        <w:t xml:space="preserve"> </w:t>
      </w:r>
      <w:r>
        <w:t>decât</w:t>
      </w:r>
      <w:r w:rsidR="00BA78D7">
        <w:t xml:space="preserve"> </w:t>
      </w:r>
      <w:r>
        <w:t>înainte</w:t>
      </w:r>
      <w:r w:rsidR="00BA78D7">
        <w:t xml:space="preserve">.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segmentele</w:t>
      </w:r>
      <w:r w:rsidR="00BA78D7">
        <w:t xml:space="preserve"> </w:t>
      </w:r>
      <w:r>
        <w:t>"vedetă"</w:t>
      </w:r>
      <w:r w:rsidR="00BA78D7">
        <w:t xml:space="preserve"> </w:t>
      </w:r>
      <w:r>
        <w:t>la</w:t>
      </w:r>
      <w:r w:rsidR="00BA78D7">
        <w:t xml:space="preserve"> </w:t>
      </w:r>
      <w:r>
        <w:t>ora</w:t>
      </w:r>
      <w:r w:rsidR="00BA78D7">
        <w:t xml:space="preserve"> </w:t>
      </w:r>
      <w:r>
        <w:t>actuală?#1</w:t>
      </w:r>
      <w:r w:rsidR="00BA78D7">
        <w:t xml:space="preserve"> </w:t>
      </w:r>
      <w:r>
        <w:t>Expansiunea</w:t>
      </w:r>
      <w:r w:rsidR="00BA78D7">
        <w:t xml:space="preserve"> </w:t>
      </w:r>
      <w:r>
        <w:t>CloudCompaniile</w:t>
      </w:r>
      <w:r w:rsidR="00BA78D7">
        <w:t xml:space="preserve"> </w:t>
      </w:r>
      <w:r>
        <w:t>vor</w:t>
      </w:r>
      <w:r w:rsidR="00BA78D7">
        <w:t xml:space="preserve"> </w:t>
      </w:r>
      <w:r>
        <w:t>dori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mai</w:t>
      </w:r>
      <w:r w:rsidR="00BA78D7">
        <w:t xml:space="preserve"> </w:t>
      </w:r>
      <w:r>
        <w:t>rezistente</w:t>
      </w:r>
      <w:r w:rsidR="00BA78D7">
        <w:t xml:space="preserve"> </w:t>
      </w:r>
      <w:r>
        <w:t>la</w:t>
      </w:r>
      <w:r w:rsidR="00BA78D7">
        <w:t xml:space="preserve"> </w:t>
      </w:r>
      <w:r>
        <w:t>șocurile</w:t>
      </w:r>
      <w:r w:rsidR="00BA78D7">
        <w:t xml:space="preserve"> </w:t>
      </w:r>
      <w:r>
        <w:t>noi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capacitatea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adapta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model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8E73B9">
        <w:t xml:space="preserve">. </w:t>
      </w:r>
      <w:r>
        <w:t>Organizațiile</w:t>
      </w:r>
      <w:r w:rsidR="00BA78D7">
        <w:t xml:space="preserve"> </w:t>
      </w:r>
      <w:r>
        <w:t>își</w:t>
      </w:r>
      <w:r w:rsidR="00BA78D7">
        <w:t xml:space="preserve"> </w:t>
      </w:r>
      <w:r>
        <w:t>vor</w:t>
      </w:r>
      <w:r w:rsidR="00BA78D7">
        <w:t xml:space="preserve"> </w:t>
      </w:r>
      <w:r>
        <w:t>muta</w:t>
      </w:r>
      <w:r w:rsidR="00BA78D7">
        <w:t xml:space="preserve">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servicii</w:t>
      </w:r>
      <w:r w:rsidR="00BA78D7">
        <w:t xml:space="preserve"> </w:t>
      </w:r>
      <w:r>
        <w:t>în</w:t>
      </w:r>
      <w:r w:rsidR="00BA78D7">
        <w:t xml:space="preserve"> </w:t>
      </w:r>
      <w:r>
        <w:t>cloud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asigura</w:t>
      </w:r>
      <w:r w:rsidR="00BA78D7">
        <w:t xml:space="preserve"> </w:t>
      </w:r>
      <w:r>
        <w:t>că</w:t>
      </w:r>
      <w:r w:rsidR="00BA78D7">
        <w:t xml:space="preserve"> </w:t>
      </w:r>
      <w:r>
        <w:t>accesul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distanță</w:t>
      </w:r>
      <w:r w:rsidR="00BA78D7">
        <w:t xml:space="preserve"> </w:t>
      </w:r>
      <w:r>
        <w:t>este</w:t>
      </w:r>
      <w:r w:rsidR="00BA78D7">
        <w:t xml:space="preserve"> </w:t>
      </w:r>
      <w:r>
        <w:t>posibil</w:t>
      </w:r>
      <w:r w:rsidR="00BA78D7">
        <w:t xml:space="preserve"> </w:t>
      </w:r>
      <w:r>
        <w:t>și</w:t>
      </w:r>
      <w:r w:rsidR="00BA78D7">
        <w:t xml:space="preserve"> </w:t>
      </w:r>
      <w:r>
        <w:t>ușor</w:t>
      </w:r>
      <w:r w:rsidR="008E73B9">
        <w:t xml:space="preserve">. </w:t>
      </w:r>
      <w:r>
        <w:t>Și,</w:t>
      </w:r>
      <w:r w:rsidR="00BA78D7">
        <w:t xml:space="preserve"> </w:t>
      </w:r>
      <w:r>
        <w:t>desigur,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predispuse</w:t>
      </w:r>
      <w:r w:rsidR="00BA78D7">
        <w:t xml:space="preserve"> </w:t>
      </w:r>
      <w:r>
        <w:t>la</w:t>
      </w:r>
      <w:r w:rsidR="00BA78D7">
        <w:t xml:space="preserve"> </w:t>
      </w:r>
      <w:r>
        <w:t>efectele</w:t>
      </w:r>
      <w:r w:rsidR="00BA78D7">
        <w:t xml:space="preserve"> </w:t>
      </w:r>
      <w:r>
        <w:t>viitoarelor</w:t>
      </w:r>
      <w:r w:rsidR="00BA78D7">
        <w:t xml:space="preserve"> </w:t>
      </w:r>
      <w:r>
        <w:t>șocuri,</w:t>
      </w:r>
      <w:r w:rsidR="00BA78D7">
        <w:t xml:space="preserve"> </w:t>
      </w:r>
      <w:r>
        <w:t>vor</w:t>
      </w:r>
      <w:r w:rsidR="00BA78D7">
        <w:t xml:space="preserve"> </w:t>
      </w:r>
      <w:r>
        <w:t>dori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sigure</w:t>
      </w:r>
      <w:r w:rsidR="00BA78D7">
        <w:t xml:space="preserve"> </w:t>
      </w:r>
      <w:r>
        <w:t>de</w:t>
      </w:r>
      <w:r w:rsidR="00BA78D7">
        <w:t xml:space="preserve"> </w:t>
      </w:r>
      <w:r>
        <w:t>parteneriatele</w:t>
      </w:r>
      <w:r w:rsidR="00BA78D7">
        <w:t xml:space="preserve"> </w:t>
      </w:r>
      <w:r>
        <w:t>cu</w:t>
      </w:r>
      <w:r w:rsidR="00BA78D7">
        <w:t xml:space="preserve"> </w:t>
      </w:r>
      <w:r>
        <w:t>companiile</w:t>
      </w:r>
      <w:r w:rsidR="00BA78D7">
        <w:t xml:space="preserve"> </w:t>
      </w:r>
      <w:r>
        <w:t>de</w:t>
      </w:r>
      <w:r w:rsidR="00BA78D7">
        <w:t xml:space="preserve"> </w:t>
      </w:r>
      <w:r>
        <w:t>tehnologie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vor</w:t>
      </w:r>
      <w:r w:rsidR="00BA78D7">
        <w:t xml:space="preserve"> </w:t>
      </w:r>
      <w:r>
        <w:t>oferi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înaltă</w:t>
      </w:r>
      <w:r w:rsidR="00BA78D7">
        <w:t xml:space="preserve"> </w:t>
      </w:r>
      <w:r>
        <w:t>protecție</w:t>
      </w:r>
      <w:r w:rsidR="00BA78D7">
        <w:t xml:space="preserve">. </w:t>
      </w:r>
      <w:r>
        <w:t>#2</w:t>
      </w:r>
      <w:r w:rsidR="00BA78D7">
        <w:t xml:space="preserve"> </w:t>
      </w:r>
      <w:r>
        <w:t>Dezvoltarea</w:t>
      </w:r>
      <w:r w:rsidR="00BA78D7">
        <w:t xml:space="preserve"> </w:t>
      </w:r>
      <w:r>
        <w:t>site-urilor</w:t>
      </w:r>
      <w:r w:rsidR="00BA78D7">
        <w:t xml:space="preserve"> </w:t>
      </w:r>
      <w:r>
        <w:t>EdgeCu</w:t>
      </w:r>
      <w:r w:rsidR="00BA78D7">
        <w:t xml:space="preserve"> </w:t>
      </w:r>
      <w:r>
        <w:t>o</w:t>
      </w:r>
      <w:r w:rsidR="00BA78D7">
        <w:t xml:space="preserve"> </w:t>
      </w:r>
      <w:r>
        <w:t>cerere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pentru</w:t>
      </w:r>
      <w:r w:rsidR="00BA78D7">
        <w:t xml:space="preserve"> </w:t>
      </w:r>
      <w:r>
        <w:t>furnizarea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cloud</w:t>
      </w:r>
      <w:r w:rsidR="00BA78D7">
        <w:t xml:space="preserve"> </w:t>
      </w:r>
      <w:r>
        <w:t>și</w:t>
      </w:r>
      <w:r w:rsidR="00BA78D7">
        <w:t xml:space="preserve"> </w:t>
      </w:r>
      <w:r>
        <w:t>considerațiile</w:t>
      </w:r>
      <w:r w:rsidR="00BA78D7">
        <w:t xml:space="preserve"> </w:t>
      </w:r>
      <w:r>
        <w:t>privind</w:t>
      </w:r>
      <w:r w:rsidR="00BA78D7">
        <w:t xml:space="preserve"> </w:t>
      </w:r>
      <w:r>
        <w:t>costurile</w:t>
      </w:r>
      <w:r w:rsidR="00BA78D7">
        <w:t xml:space="preserve"> </w:t>
      </w:r>
      <w:r>
        <w:t>și</w:t>
      </w:r>
      <w:r w:rsidR="00BA78D7">
        <w:t xml:space="preserve"> </w:t>
      </w:r>
      <w:r>
        <w:t>viteza,</w:t>
      </w:r>
      <w:r w:rsidR="00BA78D7">
        <w:t xml:space="preserve"> </w:t>
      </w:r>
      <w:r>
        <w:t>este</w:t>
      </w:r>
      <w:r w:rsidR="00BA78D7">
        <w:t xml:space="preserve"> </w:t>
      </w:r>
      <w:r>
        <w:t>probabil</w:t>
      </w:r>
      <w:r w:rsidR="00BA78D7">
        <w:t xml:space="preserve"> </w:t>
      </w:r>
      <w:r>
        <w:t>ca</w:t>
      </w:r>
      <w:r w:rsidR="00BA78D7">
        <w:t xml:space="preserve"> </w:t>
      </w:r>
      <w:r>
        <w:t>marii</w:t>
      </w:r>
      <w:r w:rsidR="00BA78D7">
        <w:t xml:space="preserve"> </w:t>
      </w:r>
      <w:r>
        <w:t>jucători</w:t>
      </w:r>
      <w:r w:rsidR="00BA78D7">
        <w:t xml:space="preserve"> </w:t>
      </w:r>
      <w:r>
        <w:t>și</w:t>
      </w:r>
      <w:r w:rsidR="00BA78D7">
        <w:t xml:space="preserve"> </w:t>
      </w:r>
      <w:r>
        <w:t>furnizorii</w:t>
      </w:r>
      <w:r w:rsidR="00BA78D7">
        <w:t xml:space="preserve"> </w:t>
      </w:r>
      <w:r>
        <w:t>de</w:t>
      </w:r>
      <w:r w:rsidR="00BA78D7">
        <w:t xml:space="preserve"> </w:t>
      </w:r>
      <w:r>
        <w:t>colocare</w:t>
      </w:r>
      <w:r w:rsidR="00BA78D7">
        <w:t xml:space="preserve"> </w:t>
      </w:r>
      <w:r>
        <w:t>aplicabili</w:t>
      </w:r>
      <w:r w:rsidR="00BA78D7">
        <w:t xml:space="preserve"> </w:t>
      </w:r>
      <w:r>
        <w:t>să</w:t>
      </w:r>
      <w:r w:rsidR="00BA78D7">
        <w:t xml:space="preserve"> </w:t>
      </w:r>
      <w:r>
        <w:t>înceapă</w:t>
      </w:r>
      <w:r w:rsidR="00BA78D7">
        <w:t xml:space="preserve"> </w:t>
      </w:r>
      <w:r>
        <w:t>să</w:t>
      </w:r>
      <w:r w:rsidR="00BA78D7">
        <w:t xml:space="preserve"> </w:t>
      </w:r>
      <w:r>
        <w:t>distribuie</w:t>
      </w:r>
      <w:r w:rsidR="00BA78D7">
        <w:t xml:space="preserve"> </w:t>
      </w:r>
      <w:r>
        <w:t>aceste</w:t>
      </w:r>
      <w:r w:rsidR="00BA78D7">
        <w:t xml:space="preserve"> </w:t>
      </w:r>
      <w:r>
        <w:t>servicii</w:t>
      </w:r>
      <w:r w:rsidR="00BA78D7">
        <w:t xml:space="preserve"> </w:t>
      </w:r>
      <w:r>
        <w:t>într-un</w:t>
      </w:r>
      <w:r w:rsidR="00BA78D7">
        <w:t xml:space="preserve"> </w:t>
      </w:r>
      <w:r>
        <w:t>ritm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baza</w:t>
      </w:r>
      <w:r w:rsidR="00BA78D7">
        <w:t xml:space="preserve"> </w:t>
      </w:r>
      <w:r>
        <w:t>de</w:t>
      </w:r>
      <w:r w:rsidR="00BA78D7">
        <w:t xml:space="preserve"> </w:t>
      </w:r>
      <w:r>
        <w:t>utilizatori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distribuite</w:t>
      </w:r>
      <w:r w:rsidR="00BA78D7">
        <w:t xml:space="preserve"> </w:t>
      </w:r>
      <w:r>
        <w:t>acum</w:t>
      </w:r>
      <w:r w:rsidR="008E73B9">
        <w:t xml:space="preserve">. </w:t>
      </w:r>
      <w:r>
        <w:t>Fiind</w:t>
      </w:r>
      <w:r w:rsidR="00BA78D7">
        <w:t xml:space="preserve"> </w:t>
      </w:r>
      <w:r>
        <w:t>protejați</w:t>
      </w:r>
      <w:r w:rsidR="00BA78D7">
        <w:t xml:space="preserve"> </w:t>
      </w:r>
      <w:r>
        <w:t>în</w:t>
      </w:r>
      <w:r w:rsidR="00BA78D7">
        <w:t xml:space="preserve"> </w:t>
      </w:r>
      <w:r>
        <w:t>perioadele</w:t>
      </w:r>
      <w:r w:rsidR="00BA78D7">
        <w:t xml:space="preserve"> </w:t>
      </w:r>
      <w:r>
        <w:t>dificile,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deplaseze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anumit</w:t>
      </w:r>
      <w:r w:rsidR="00BA78D7">
        <w:t xml:space="preserve"> </w:t>
      </w:r>
      <w:r>
        <w:t>ritm</w:t>
      </w:r>
      <w:r w:rsidR="008E73B9">
        <w:t xml:space="preserve">. </w:t>
      </w:r>
      <w:r>
        <w:t>Viteza</w:t>
      </w:r>
      <w:r w:rsidR="00BA78D7">
        <w:t xml:space="preserve"> </w:t>
      </w:r>
      <w:r>
        <w:t>de</w:t>
      </w:r>
      <w:r w:rsidR="00BA78D7">
        <w:t xml:space="preserve"> </w:t>
      </w:r>
      <w:r>
        <w:t>implementare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accelera,</w:t>
      </w:r>
      <w:r w:rsidR="00BA78D7">
        <w:t xml:space="preserve"> </w:t>
      </w:r>
      <w:r>
        <w:t>iar</w:t>
      </w:r>
      <w:r w:rsidR="00BA78D7">
        <w:t xml:space="preserve"> </w:t>
      </w:r>
      <w:r>
        <w:t>cererea</w:t>
      </w:r>
      <w:r w:rsidR="00BA78D7">
        <w:t xml:space="preserve"> </w:t>
      </w:r>
      <w:r>
        <w:t>pentru</w:t>
      </w:r>
      <w:r w:rsidR="00BA78D7">
        <w:t xml:space="preserve"> </w:t>
      </w:r>
      <w:r>
        <w:t>concepte</w:t>
      </w:r>
      <w:r w:rsidR="00BA78D7">
        <w:t xml:space="preserve"> </w:t>
      </w:r>
      <w:r>
        <w:t>precum</w:t>
      </w:r>
      <w:r w:rsidR="00BA78D7">
        <w:t xml:space="preserve"> </w:t>
      </w:r>
      <w:r>
        <w:t>centrele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BA78D7">
        <w:t xml:space="preserve"> </w:t>
      </w:r>
      <w:r>
        <w:t>prefabricate</w:t>
      </w:r>
      <w:r w:rsidR="00BA78D7">
        <w:t xml:space="preserve"> </w:t>
      </w:r>
      <w:r>
        <w:t>probabil</w:t>
      </w:r>
      <w:r w:rsidR="00BA78D7">
        <w:t xml:space="preserve"> </w:t>
      </w:r>
      <w:r>
        <w:t>va</w:t>
      </w:r>
      <w:r w:rsidR="00BA78D7">
        <w:t xml:space="preserve"> </w:t>
      </w:r>
      <w:r>
        <w:t>crește</w:t>
      </w:r>
      <w:r w:rsidR="008E73B9">
        <w:t xml:space="preserve">. </w:t>
      </w:r>
      <w:r>
        <w:t>Instrumentele</w:t>
      </w:r>
      <w:r w:rsidR="00BA78D7">
        <w:t xml:space="preserve"> </w:t>
      </w:r>
      <w:r>
        <w:t>de</w:t>
      </w:r>
      <w:r w:rsidR="00BA78D7">
        <w:t xml:space="preserve"> </w:t>
      </w:r>
      <w:r>
        <w:t>monitorizare</w:t>
      </w:r>
      <w:r w:rsidR="00BA78D7">
        <w:t xml:space="preserve"> </w:t>
      </w:r>
      <w:r>
        <w:t>și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distanță</w:t>
      </w:r>
      <w:r w:rsidR="00BA78D7">
        <w:t xml:space="preserve"> </w:t>
      </w:r>
      <w:r>
        <w:t>vor</w:t>
      </w:r>
      <w:r w:rsidR="00BA78D7">
        <w:t xml:space="preserve"> </w:t>
      </w:r>
      <w:r>
        <w:t>juca,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un</w:t>
      </w:r>
      <w:r w:rsidR="00BA78D7">
        <w:t xml:space="preserve"> </w:t>
      </w:r>
      <w:r>
        <w:t>rol</w:t>
      </w:r>
      <w:r w:rsidR="00BA78D7">
        <w:t xml:space="preserve"> </w:t>
      </w:r>
      <w:r>
        <w:t>cheie</w:t>
      </w:r>
      <w:r w:rsidR="00BA78D7">
        <w:t xml:space="preserve"> </w:t>
      </w:r>
      <w:r>
        <w:t>în</w:t>
      </w:r>
      <w:r w:rsidR="00BA78D7">
        <w:t xml:space="preserve"> </w:t>
      </w:r>
      <w:r>
        <w:t>gestionarea</w:t>
      </w:r>
      <w:r w:rsidR="00BA78D7">
        <w:t xml:space="preserve"> </w:t>
      </w:r>
      <w:r>
        <w:t>rețelei</w:t>
      </w:r>
      <w:r w:rsidR="00BA78D7">
        <w:t xml:space="preserve"> </w:t>
      </w:r>
      <w:r>
        <w:t>–</w:t>
      </w:r>
      <w:r w:rsidR="00BA78D7">
        <w:t xml:space="preserve"> </w:t>
      </w:r>
      <w:r>
        <w:t>prin</w:t>
      </w:r>
      <w:r w:rsidR="00BA78D7">
        <w:t xml:space="preserve"> </w:t>
      </w:r>
      <w:r>
        <w:t>identificarea</w:t>
      </w:r>
      <w:r w:rsidR="00BA78D7">
        <w:t xml:space="preserve"> </w:t>
      </w:r>
      <w:r>
        <w:t>și</w:t>
      </w:r>
      <w:r w:rsidR="00BA78D7">
        <w:t xml:space="preserve"> </w:t>
      </w:r>
      <w:r>
        <w:t>rezolvarea</w:t>
      </w:r>
      <w:r w:rsidR="00BA78D7">
        <w:t xml:space="preserve"> </w:t>
      </w:r>
      <w:r>
        <w:t>oricăror</w:t>
      </w:r>
      <w:r w:rsidR="00BA78D7">
        <w:t xml:space="preserve"> </w:t>
      </w:r>
      <w:r>
        <w:t>probleme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menține</w:t>
      </w:r>
      <w:r w:rsidR="00BA78D7">
        <w:t xml:space="preserve"> </w:t>
      </w:r>
      <w:r>
        <w:t>sistemele</w:t>
      </w:r>
      <w:r w:rsidR="00BA78D7">
        <w:t xml:space="preserve"> </w:t>
      </w:r>
      <w:r>
        <w:t>în</w:t>
      </w:r>
      <w:r w:rsidR="00BA78D7">
        <w:t xml:space="preserve"> </w:t>
      </w:r>
      <w:r>
        <w:t>funcțiune</w:t>
      </w:r>
      <w:r w:rsidR="00BA78D7">
        <w:t xml:space="preserve">. </w:t>
      </w:r>
      <w:r>
        <w:t>#3</w:t>
      </w:r>
      <w:r w:rsidR="00BA78D7">
        <w:t xml:space="preserve"> </w:t>
      </w:r>
      <w:r>
        <w:t>Creșterea</w:t>
      </w:r>
      <w:r w:rsidR="00BA78D7">
        <w:t xml:space="preserve"> </w:t>
      </w:r>
      <w:r>
        <w:t>lățimii</w:t>
      </w:r>
      <w:r w:rsidR="00BA78D7">
        <w:t xml:space="preserve"> </w:t>
      </w:r>
      <w:r>
        <w:t>de</w:t>
      </w:r>
      <w:r w:rsidR="00BA78D7">
        <w:t xml:space="preserve"> </w:t>
      </w:r>
      <w:r>
        <w:t>bandă</w:t>
      </w:r>
      <w:r w:rsidR="00BA78D7">
        <w:t xml:space="preserve"> </w:t>
      </w:r>
      <w:r>
        <w:t>pentru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telecomunicații</w:t>
      </w:r>
      <w:r w:rsidR="00BA78D7">
        <w:t xml:space="preserve"> </w:t>
      </w:r>
      <w:r>
        <w:t>rezidențialeServiciile</w:t>
      </w:r>
      <w:r w:rsidR="00BA78D7">
        <w:t xml:space="preserve"> </w:t>
      </w:r>
      <w:r>
        <w:t>de</w:t>
      </w:r>
      <w:r w:rsidR="00BA78D7">
        <w:t xml:space="preserve"> </w:t>
      </w:r>
      <w:r>
        <w:t>cloud</w:t>
      </w:r>
      <w:r w:rsidR="00BA78D7">
        <w:t xml:space="preserve"> </w:t>
      </w:r>
      <w:r>
        <w:t>implementate</w:t>
      </w:r>
      <w:r w:rsidR="00BA78D7">
        <w:t xml:space="preserve"> </w:t>
      </w:r>
      <w:r>
        <w:t>localizat</w:t>
      </w:r>
      <w:r w:rsidR="00BA78D7">
        <w:t xml:space="preserve"> </w:t>
      </w:r>
      <w:r>
        <w:t>depind</w:t>
      </w:r>
      <w:r w:rsidR="00BA78D7">
        <w:t xml:space="preserve"> </w:t>
      </w:r>
      <w:r>
        <w:t>de</w:t>
      </w:r>
      <w:r w:rsidR="00BA78D7">
        <w:t xml:space="preserve"> </w:t>
      </w:r>
      <w:r>
        <w:t>ultimul</w:t>
      </w:r>
      <w:r w:rsidR="00BA78D7">
        <w:t xml:space="preserve"> </w:t>
      </w:r>
      <w:r>
        <w:t>kilometru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utilizator</w:t>
      </w:r>
      <w:r w:rsidR="008E73B9">
        <w:t xml:space="preserve">. </w:t>
      </w:r>
      <w:r>
        <w:t>Deși</w:t>
      </w:r>
      <w:r w:rsidR="00BA78D7">
        <w:t xml:space="preserve"> </w:t>
      </w:r>
      <w:r>
        <w:t>volumul</w:t>
      </w:r>
      <w:r w:rsidR="00BA78D7">
        <w:t xml:space="preserve"> </w:t>
      </w:r>
      <w:r>
        <w:t>total</w:t>
      </w:r>
      <w:r w:rsidR="00BA78D7">
        <w:t xml:space="preserve"> </w:t>
      </w:r>
      <w:r>
        <w:t>de</w:t>
      </w:r>
      <w:r w:rsidR="00BA78D7">
        <w:t xml:space="preserve"> </w:t>
      </w:r>
      <w:r>
        <w:t>trafic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schimba,</w:t>
      </w:r>
      <w:r w:rsidR="00BA78D7">
        <w:t xml:space="preserve"> </w:t>
      </w:r>
      <w:r>
        <w:t>tiparele</w:t>
      </w:r>
      <w:r w:rsidR="00BA78D7">
        <w:t xml:space="preserve"> </w:t>
      </w:r>
      <w:r>
        <w:t>de</w:t>
      </w:r>
      <w:r w:rsidR="00BA78D7">
        <w:t xml:space="preserve"> </w:t>
      </w:r>
      <w:r>
        <w:t>utilizare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diferite</w:t>
      </w:r>
      <w:r w:rsidR="008E73B9">
        <w:t xml:space="preserve">. </w:t>
      </w:r>
      <w:r>
        <w:t>Sediile</w:t>
      </w:r>
      <w:r w:rsidR="00BA78D7">
        <w:t xml:space="preserve"> </w:t>
      </w:r>
      <w:r>
        <w:t>de</w:t>
      </w:r>
      <w:r w:rsidR="00BA78D7">
        <w:t xml:space="preserve"> </w:t>
      </w:r>
      <w:r>
        <w:t>firmă</w:t>
      </w:r>
      <w:r w:rsidR="00BA78D7">
        <w:t xml:space="preserve"> </w:t>
      </w:r>
      <w:r>
        <w:t>cu</w:t>
      </w:r>
      <w:r w:rsidR="00BA78D7">
        <w:t xml:space="preserve"> </w:t>
      </w:r>
      <w:r>
        <w:t>conexiuni</w:t>
      </w:r>
      <w:r w:rsidR="00BA78D7">
        <w:t xml:space="preserve"> </w:t>
      </w:r>
      <w:r>
        <w:t>puternice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solicitate,</w:t>
      </w:r>
      <w:r w:rsidR="00BA78D7">
        <w:t xml:space="preserve"> </w:t>
      </w:r>
      <w:r>
        <w:t>în</w:t>
      </w:r>
      <w:r w:rsidR="00BA78D7">
        <w:t xml:space="preserve"> </w:t>
      </w:r>
      <w:r>
        <w:t>vreme</w:t>
      </w:r>
      <w:r w:rsidR="00BA78D7">
        <w:t xml:space="preserve"> </w:t>
      </w:r>
      <w:r>
        <w:t>ce,</w:t>
      </w:r>
      <w:r w:rsidR="00BA78D7">
        <w:t xml:space="preserve"> </w:t>
      </w:r>
      <w:r>
        <w:t>în</w:t>
      </w:r>
      <w:r w:rsidR="00BA78D7">
        <w:t xml:space="preserve"> </w:t>
      </w:r>
      <w:r>
        <w:t>zonele</w:t>
      </w:r>
      <w:r w:rsidR="00BA78D7">
        <w:t xml:space="preserve"> </w:t>
      </w:r>
      <w:r>
        <w:t>rezidențiale</w:t>
      </w:r>
      <w:r w:rsidR="00BA78D7">
        <w:t xml:space="preserve"> </w:t>
      </w:r>
      <w:r>
        <w:t>cu</w:t>
      </w:r>
      <w:r w:rsidR="00BA78D7">
        <w:t xml:space="preserve"> </w:t>
      </w:r>
      <w:r>
        <w:t>capacitate</w:t>
      </w:r>
      <w:r w:rsidR="00BA78D7">
        <w:t xml:space="preserve"> </w:t>
      </w:r>
      <w:r>
        <w:t>mai</w:t>
      </w:r>
      <w:r w:rsidR="00BA78D7">
        <w:t xml:space="preserve"> </w:t>
      </w:r>
      <w:r>
        <w:t>mică,</w:t>
      </w:r>
      <w:r w:rsidR="00BA78D7">
        <w:t xml:space="preserve"> </w:t>
      </w:r>
      <w:r>
        <w:t>solicitarea</w:t>
      </w:r>
      <w:r w:rsidR="00BA78D7">
        <w:t xml:space="preserve"> </w:t>
      </w:r>
      <w:r>
        <w:t>va</w:t>
      </w:r>
      <w:r w:rsidR="00BA78D7">
        <w:t xml:space="preserve"> </w:t>
      </w:r>
      <w:r>
        <w:t>crește</w:t>
      </w:r>
      <w:r w:rsidR="008E73B9">
        <w:t xml:space="preserve">. </w:t>
      </w:r>
      <w:r>
        <w:t>Aceasta</w:t>
      </w:r>
      <w:r w:rsidR="00BA78D7">
        <w:t xml:space="preserve"> </w:t>
      </w:r>
      <w:r>
        <w:t>face</w:t>
      </w:r>
      <w:r w:rsidR="00BA78D7">
        <w:t xml:space="preserve"> </w:t>
      </w:r>
      <w:r>
        <w:t>probabilă</w:t>
      </w:r>
      <w:r w:rsidR="00BA78D7">
        <w:t xml:space="preserve"> </w:t>
      </w:r>
      <w:r>
        <w:t>gâtuirea</w:t>
      </w:r>
      <w:r w:rsidR="00BA78D7">
        <w:t xml:space="preserve"> </w:t>
      </w:r>
      <w:r>
        <w:t>lățimii</w:t>
      </w:r>
      <w:r w:rsidR="00BA78D7">
        <w:t xml:space="preserve"> </w:t>
      </w:r>
      <w:r>
        <w:t>de</w:t>
      </w:r>
      <w:r w:rsidR="00BA78D7">
        <w:t xml:space="preserve"> </w:t>
      </w:r>
      <w:r>
        <w:t>bandă</w:t>
      </w:r>
      <w:r w:rsidR="00BA78D7">
        <w:t xml:space="preserve"> </w:t>
      </w:r>
      <w:r>
        <w:t>în</w:t>
      </w:r>
      <w:r w:rsidR="00BA78D7">
        <w:t xml:space="preserve"> </w:t>
      </w:r>
      <w:r>
        <w:t>nodurile</w:t>
      </w:r>
      <w:r w:rsidR="00BA78D7">
        <w:t xml:space="preserve"> </w:t>
      </w:r>
      <w:r>
        <w:t>de</w:t>
      </w:r>
      <w:r w:rsidR="00BA78D7">
        <w:t xml:space="preserve"> </w:t>
      </w:r>
      <w:r>
        <w:t>rețea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disiparea</w:t>
      </w:r>
      <w:r w:rsidR="00BA78D7">
        <w:t xml:space="preserve"> </w:t>
      </w:r>
      <w:r>
        <w:t>căldurii</w:t>
      </w:r>
      <w:r w:rsidR="00BA78D7">
        <w:t xml:space="preserve"> </w:t>
      </w:r>
      <w:r>
        <w:t>va</w:t>
      </w:r>
      <w:r w:rsidR="00BA78D7">
        <w:t xml:space="preserve"> </w:t>
      </w:r>
      <w:r>
        <w:t>deveni</w:t>
      </w:r>
      <w:r w:rsidR="00BA78D7">
        <w:t xml:space="preserve"> </w:t>
      </w:r>
      <w:r>
        <w:t>un</w:t>
      </w:r>
      <w:r w:rsidR="00BA78D7">
        <w:t xml:space="preserve"> </w:t>
      </w:r>
      <w:r>
        <w:t>subiect</w:t>
      </w:r>
      <w:r w:rsidR="00BA78D7">
        <w:t xml:space="preserve"> </w:t>
      </w:r>
      <w:r>
        <w:t>fierbinte,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în</w:t>
      </w:r>
      <w:r w:rsidR="00BA78D7">
        <w:t xml:space="preserve"> </w:t>
      </w:r>
      <w:r>
        <w:t>sezonul</w:t>
      </w:r>
      <w:r w:rsidR="00BA78D7">
        <w:t xml:space="preserve"> </w:t>
      </w:r>
      <w:r>
        <w:t>cald,</w:t>
      </w:r>
      <w:r w:rsidR="00BA78D7">
        <w:t xml:space="preserve"> </w:t>
      </w:r>
      <w:r>
        <w:t>când</w:t>
      </w:r>
      <w:r w:rsidR="00BA78D7">
        <w:t xml:space="preserve"> </w:t>
      </w:r>
      <w:r>
        <w:t>mentenanța</w:t>
      </w:r>
      <w:r w:rsidR="00BA78D7">
        <w:t xml:space="preserve"> </w:t>
      </w:r>
      <w:r>
        <w:t>devine</w:t>
      </w:r>
      <w:r w:rsidR="00BA78D7">
        <w:t xml:space="preserve"> </w:t>
      </w:r>
      <w:r>
        <w:t>mai</w:t>
      </w:r>
      <w:r w:rsidR="00BA78D7">
        <w:t xml:space="preserve"> </w:t>
      </w:r>
      <w:r>
        <w:t>riscantă,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căldurii</w:t>
      </w:r>
      <w:r w:rsidR="00BA78D7">
        <w:t xml:space="preserve"> </w:t>
      </w:r>
      <w:r>
        <w:t>suplimentare</w:t>
      </w:r>
      <w:r w:rsidR="00BA78D7">
        <w:t xml:space="preserve"> </w:t>
      </w:r>
      <w:r>
        <w:t>generate</w:t>
      </w:r>
      <w:r w:rsidR="00BA78D7">
        <w:t xml:space="preserve"> </w:t>
      </w:r>
      <w:r>
        <w:t>în</w:t>
      </w:r>
      <w:r w:rsidR="00BA78D7">
        <w:t xml:space="preserve"> </w:t>
      </w:r>
      <w:r>
        <w:t>siturile</w:t>
      </w:r>
      <w:r w:rsidR="00BA78D7">
        <w:t xml:space="preserve"> </w:t>
      </w:r>
      <w:r>
        <w:t>unde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nodurile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lucra</w:t>
      </w:r>
      <w:r w:rsidR="00BA78D7">
        <w:t xml:space="preserve"> </w:t>
      </w:r>
      <w:r>
        <w:t>la</w:t>
      </w:r>
      <w:r w:rsidR="00BA78D7">
        <w:t xml:space="preserve"> </w:t>
      </w:r>
      <w:r>
        <w:t>aproape</w:t>
      </w:r>
      <w:r w:rsidR="00BA78D7">
        <w:t xml:space="preserve"> </w:t>
      </w:r>
      <w:r>
        <w:t>100%</w:t>
      </w:r>
      <w:r w:rsidR="00BA78D7">
        <w:t xml:space="preserve"> </w:t>
      </w:r>
      <w:r>
        <w:t>din</w:t>
      </w:r>
      <w:r w:rsidR="00BA78D7">
        <w:t xml:space="preserve"> </w:t>
      </w:r>
      <w:r>
        <w:t>capacitate</w:t>
      </w:r>
      <w:r w:rsidR="00BA78D7">
        <w:t xml:space="preserve">. </w:t>
      </w:r>
      <w:r>
        <w:t>Cum</w:t>
      </w:r>
      <w:r w:rsidR="00BA78D7">
        <w:t xml:space="preserve"> </w:t>
      </w:r>
      <w:r>
        <w:t>s-a</w:t>
      </w:r>
      <w:r w:rsidR="00BA78D7">
        <w:t xml:space="preserve"> </w:t>
      </w:r>
      <w:r>
        <w:t>transpus</w:t>
      </w:r>
      <w:r w:rsidR="00BA78D7">
        <w:t xml:space="preserve"> </w:t>
      </w:r>
      <w:r>
        <w:t>tehnologia</w:t>
      </w:r>
      <w:r w:rsidR="00BA78D7">
        <w:t xml:space="preserve"> </w:t>
      </w:r>
      <w:r>
        <w:t>în</w:t>
      </w:r>
      <w:r w:rsidR="00BA78D7">
        <w:t xml:space="preserve"> </w:t>
      </w:r>
      <w:r>
        <w:t>viața</w:t>
      </w:r>
      <w:r w:rsidR="00BA78D7">
        <w:t xml:space="preserve"> </w:t>
      </w:r>
      <w:r>
        <w:t>de</w:t>
      </w:r>
      <w:r w:rsidR="00BA78D7">
        <w:t xml:space="preserve"> </w:t>
      </w:r>
      <w:r>
        <w:t>zi</w:t>
      </w:r>
      <w:r w:rsidR="00BA78D7">
        <w:t xml:space="preserve"> </w:t>
      </w:r>
      <w:r>
        <w:t>cu</w:t>
      </w:r>
      <w:r w:rsidR="00BA78D7">
        <w:t xml:space="preserve"> </w:t>
      </w:r>
      <w:r>
        <w:t>zi</w:t>
      </w:r>
      <w:r w:rsidR="00BA78D7">
        <w:t xml:space="preserve"> </w:t>
      </w:r>
      <w:r>
        <w:t>a</w:t>
      </w:r>
      <w:r w:rsidR="00BA78D7">
        <w:t xml:space="preserve"> </w:t>
      </w:r>
      <w:r>
        <w:t>oamenilor?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beneficiile</w:t>
      </w:r>
      <w:r w:rsidR="00BA78D7">
        <w:t xml:space="preserve"> </w:t>
      </w:r>
      <w:r>
        <w:t>concrete?Organizațiile</w:t>
      </w:r>
      <w:r w:rsidR="00BA78D7">
        <w:t xml:space="preserve"> </w:t>
      </w:r>
      <w:r>
        <w:t>au</w:t>
      </w:r>
      <w:r w:rsidR="00BA78D7">
        <w:t xml:space="preserve"> </w:t>
      </w:r>
      <w:r>
        <w:t>împins</w:t>
      </w:r>
      <w:r w:rsidR="00BA78D7">
        <w:t xml:space="preserve"> </w:t>
      </w:r>
      <w:r>
        <w:t>calculul</w:t>
      </w:r>
      <w:r w:rsidR="00BA78D7">
        <w:t xml:space="preserve"> </w:t>
      </w:r>
      <w:r>
        <w:t>spre</w:t>
      </w:r>
      <w:r w:rsidR="00BA78D7">
        <w:t xml:space="preserve"> </w:t>
      </w:r>
      <w:r>
        <w:t>marginea</w:t>
      </w:r>
      <w:r w:rsidR="00BA78D7">
        <w:t xml:space="preserve"> </w:t>
      </w:r>
      <w:r>
        <w:t>rețelei</w:t>
      </w:r>
      <w:r w:rsidR="00BA78D7">
        <w:t xml:space="preserve"> </w:t>
      </w:r>
      <w:r>
        <w:t>–</w:t>
      </w:r>
      <w:r w:rsidR="00BA78D7">
        <w:t xml:space="preserve"> </w:t>
      </w:r>
      <w:r>
        <w:t>care</w:t>
      </w:r>
      <w:r w:rsidR="00BA78D7">
        <w:t xml:space="preserve"> </w:t>
      </w:r>
      <w:r>
        <w:t>permite</w:t>
      </w:r>
      <w:r w:rsidR="00BA78D7">
        <w:t xml:space="preserve"> </w:t>
      </w:r>
      <w:r>
        <w:t>manevrarea</w:t>
      </w:r>
      <w:r w:rsidR="00BA78D7">
        <w:t xml:space="preserve"> </w:t>
      </w:r>
      <w:r>
        <w:t>locațiilor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distanță</w:t>
      </w:r>
      <w:r w:rsidR="00BA78D7">
        <w:t xml:space="preserve"> </w:t>
      </w:r>
      <w:r>
        <w:t>și,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adoptarea</w:t>
      </w:r>
      <w:r w:rsidR="00BA78D7">
        <w:t xml:space="preserve"> </w:t>
      </w:r>
      <w:r>
        <w:t>strategiilor</w:t>
      </w:r>
      <w:r w:rsidR="00BA78D7">
        <w:t xml:space="preserve"> </w:t>
      </w:r>
      <w:r>
        <w:t>IoT</w:t>
      </w:r>
      <w:r w:rsidR="008E73B9">
        <w:t xml:space="preserve">.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vom</w:t>
      </w:r>
      <w:r w:rsidR="00BA78D7">
        <w:t xml:space="preserve"> </w:t>
      </w:r>
      <w:r>
        <w:t>înțelege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impactul</w:t>
      </w:r>
      <w:r w:rsidR="00BA78D7">
        <w:t xml:space="preserve"> </w:t>
      </w:r>
      <w:r>
        <w:t>acestui</w:t>
      </w:r>
      <w:r w:rsidR="00BA78D7">
        <w:t xml:space="preserve"> </w:t>
      </w:r>
      <w:r>
        <w:t>nou</w:t>
      </w:r>
      <w:r w:rsidR="00BA78D7">
        <w:t xml:space="preserve"> </w:t>
      </w:r>
      <w:r>
        <w:t>mod</w:t>
      </w:r>
      <w:r w:rsidR="00BA78D7">
        <w:t xml:space="preserve"> </w:t>
      </w:r>
      <w:r>
        <w:t>de</w:t>
      </w:r>
      <w:r w:rsidR="00BA78D7">
        <w:t xml:space="preserve"> </w:t>
      </w:r>
      <w:r>
        <w:t>viață</w:t>
      </w:r>
      <w:r w:rsidR="00BA78D7">
        <w:t xml:space="preserve"> </w:t>
      </w:r>
      <w:r>
        <w:t>asupra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calcul,</w:t>
      </w:r>
      <w:r w:rsidR="00BA78D7">
        <w:t xml:space="preserve"> </w:t>
      </w:r>
      <w:r>
        <w:t>vor</w:t>
      </w:r>
      <w:r w:rsidR="00BA78D7">
        <w:t xml:space="preserve"> </w:t>
      </w:r>
      <w:r>
        <w:t>trebuie</w:t>
      </w:r>
      <w:r w:rsidR="00BA78D7">
        <w:t xml:space="preserve"> </w:t>
      </w:r>
      <w:r>
        <w:t>făcute</w:t>
      </w:r>
      <w:r w:rsidR="00BA78D7">
        <w:t xml:space="preserve"> </w:t>
      </w:r>
      <w:r>
        <w:t>unele</w:t>
      </w:r>
      <w:r w:rsidR="00BA78D7">
        <w:t xml:space="preserve"> </w:t>
      </w:r>
      <w:r>
        <w:t>ajustări</w:t>
      </w:r>
      <w:r w:rsidR="008E73B9">
        <w:t xml:space="preserve">. </w:t>
      </w:r>
      <w:r>
        <w:t>De</w:t>
      </w:r>
      <w:r w:rsidR="00BA78D7">
        <w:t xml:space="preserve"> </w:t>
      </w:r>
      <w:r>
        <w:t>exemplu:</w:t>
      </w:r>
      <w:r w:rsidR="00BA78D7">
        <w:t xml:space="preserve"> </w:t>
      </w:r>
      <w:r>
        <w:t>Schimbări</w:t>
      </w:r>
      <w:r w:rsidR="00BA78D7">
        <w:t xml:space="preserve"> </w:t>
      </w:r>
      <w:r>
        <w:t>în</w:t>
      </w:r>
      <w:r w:rsidR="00BA78D7">
        <w:t xml:space="preserve"> </w:t>
      </w:r>
      <w:r>
        <w:t>privința</w:t>
      </w:r>
      <w:r w:rsidR="00BA78D7">
        <w:t xml:space="preserve"> </w:t>
      </w:r>
      <w:r>
        <w:t>orelor</w:t>
      </w:r>
      <w:r w:rsidR="00BA78D7">
        <w:t xml:space="preserve"> </w:t>
      </w:r>
      <w:r>
        <w:t>de</w:t>
      </w:r>
      <w:r w:rsidR="00BA78D7">
        <w:t xml:space="preserve"> </w:t>
      </w:r>
      <w:r>
        <w:t>vârf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folosite</w:t>
      </w:r>
      <w:r w:rsidR="00BA78D7">
        <w:t xml:space="preserve"> </w:t>
      </w:r>
      <w:r>
        <w:t>echipamentele</w:t>
      </w:r>
      <w:r w:rsidR="00BA78D7">
        <w:t xml:space="preserve"> </w:t>
      </w:r>
      <w:r>
        <w:t>Transferul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locurilor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zonele</w:t>
      </w:r>
      <w:r w:rsidR="00BA78D7">
        <w:t xml:space="preserve"> </w:t>
      </w:r>
      <w:r>
        <w:t>urbane</w:t>
      </w:r>
      <w:r w:rsidR="00BA78D7">
        <w:t xml:space="preserve"> </w:t>
      </w:r>
      <w:r>
        <w:t>către</w:t>
      </w:r>
      <w:r w:rsidR="00BA78D7">
        <w:t xml:space="preserve"> </w:t>
      </w:r>
      <w:r>
        <w:t>suburbii</w:t>
      </w:r>
      <w:r w:rsidR="00BA78D7">
        <w:t xml:space="preserve"> </w:t>
      </w:r>
      <w:r>
        <w:t>și</w:t>
      </w:r>
      <w:r w:rsidR="00BA78D7">
        <w:t xml:space="preserve"> </w:t>
      </w:r>
      <w:r>
        <w:t>locații</w:t>
      </w:r>
      <w:r w:rsidR="00BA78D7">
        <w:t xml:space="preserve"> </w:t>
      </w:r>
      <w:r>
        <w:t>rurale,</w:t>
      </w:r>
      <w:r w:rsidR="00BA78D7">
        <w:t xml:space="preserve"> </w:t>
      </w:r>
      <w:r>
        <w:t>dacă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va</w:t>
      </w:r>
      <w:r w:rsidR="00BA78D7">
        <w:t xml:space="preserve"> </w:t>
      </w:r>
      <w:r>
        <w:t>pune</w:t>
      </w:r>
      <w:r w:rsidR="00BA78D7">
        <w:t xml:space="preserve"> </w:t>
      </w:r>
      <w:r>
        <w:t>accent</w:t>
      </w:r>
      <w:r w:rsidR="00BA78D7">
        <w:t xml:space="preserve"> </w:t>
      </w:r>
      <w:r>
        <w:t>pe</w:t>
      </w:r>
      <w:r w:rsidR="00BA78D7">
        <w:t xml:space="preserve"> </w:t>
      </w:r>
      <w:r>
        <w:t>marginea</w:t>
      </w:r>
      <w:r w:rsidR="00BA78D7">
        <w:t xml:space="preserve"> </w:t>
      </w:r>
      <w:r>
        <w:t>rețelei</w:t>
      </w:r>
      <w:r w:rsidR="00BA78D7">
        <w:t xml:space="preserve"> </w:t>
      </w:r>
      <w:r>
        <w:t>Modificări</w:t>
      </w:r>
      <w:r w:rsidR="00BA78D7">
        <w:t xml:space="preserve"> </w:t>
      </w:r>
      <w:r>
        <w:t>ale</w:t>
      </w:r>
      <w:r w:rsidR="00BA78D7">
        <w:t xml:space="preserve"> </w:t>
      </w:r>
      <w:r>
        <w:t>comportamentului</w:t>
      </w:r>
      <w:r w:rsidR="00BA78D7">
        <w:t xml:space="preserve"> </w:t>
      </w:r>
      <w:r>
        <w:t>de</w:t>
      </w:r>
      <w:r w:rsidR="00BA78D7">
        <w:t xml:space="preserve"> </w:t>
      </w:r>
      <w:r>
        <w:t>utilizare,</w:t>
      </w:r>
      <w:r w:rsidR="00BA78D7">
        <w:t xml:space="preserve"> </w:t>
      </w:r>
      <w:r>
        <w:t>evidențiate,</w:t>
      </w:r>
      <w:r w:rsidR="00BA78D7">
        <w:t xml:space="preserve">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prin</w:t>
      </w:r>
      <w:r w:rsidR="00BA78D7">
        <w:t xml:space="preserve"> </w:t>
      </w:r>
      <w:r>
        <w:t>creșterea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conferințe</w:t>
      </w:r>
      <w:r w:rsidR="00BA78D7">
        <w:t xml:space="preserve"> </w:t>
      </w:r>
      <w:r>
        <w:t>video,</w:t>
      </w:r>
      <w:r w:rsidR="00BA78D7">
        <w:t xml:space="preserve"> </w:t>
      </w:r>
      <w:r>
        <w:t>sau</w:t>
      </w:r>
      <w:r w:rsidR="00BA78D7">
        <w:t xml:space="preserve"> </w:t>
      </w:r>
      <w:r>
        <w:t>valori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ale</w:t>
      </w:r>
      <w:r w:rsidR="00BA78D7">
        <w:t xml:space="preserve"> </w:t>
      </w:r>
      <w:r>
        <w:t>video</w:t>
      </w:r>
      <w:r w:rsidR="00BA78D7">
        <w:t xml:space="preserve"> </w:t>
      </w:r>
      <w:r>
        <w:t>streaming-ului,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studenților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timp</w:t>
      </w:r>
      <w:r w:rsidR="00BA78D7">
        <w:t xml:space="preserve"> </w:t>
      </w:r>
      <w:r>
        <w:t>liber</w:t>
      </w:r>
      <w:r w:rsidR="00BA78D7">
        <w:t xml:space="preserve"> </w:t>
      </w:r>
      <w:r>
        <w:t>sau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pe</w:t>
      </w:r>
      <w:r w:rsidR="00BA78D7">
        <w:t xml:space="preserve"> </w:t>
      </w:r>
      <w:r>
        <w:t>sesiunile</w:t>
      </w:r>
      <w:r w:rsidR="00BA78D7">
        <w:t xml:space="preserve"> </w:t>
      </w:r>
      <w:r>
        <w:t>de</w:t>
      </w:r>
      <w:r w:rsidR="00BA78D7">
        <w:t xml:space="preserve"> </w:t>
      </w:r>
      <w:r>
        <w:t>formare</w:t>
      </w:r>
      <w:r w:rsidR="00BA78D7">
        <w:t xml:space="preserve"> </w:t>
      </w:r>
      <w:r>
        <w:t>susținute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online</w:t>
      </w:r>
      <w:r w:rsidR="00BA78D7">
        <w:t xml:space="preserve">. </w:t>
      </w:r>
      <w:r>
        <w:t>Situația</w:t>
      </w:r>
      <w:r w:rsidR="00BA78D7">
        <w:t xml:space="preserve"> </w:t>
      </w:r>
      <w:r>
        <w:t>actuală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globalizarea</w:t>
      </w:r>
      <w:r w:rsidR="00BA78D7">
        <w:t xml:space="preserve"> </w:t>
      </w:r>
      <w:r>
        <w:t>își</w:t>
      </w:r>
      <w:r w:rsidR="00BA78D7">
        <w:t xml:space="preserve"> </w:t>
      </w:r>
      <w:r>
        <w:t>are</w:t>
      </w:r>
      <w:r w:rsidR="00BA78D7">
        <w:t xml:space="preserve"> </w:t>
      </w:r>
      <w:r>
        <w:t>limitele,</w:t>
      </w:r>
      <w:r w:rsidR="00BA78D7">
        <w:t xml:space="preserve"> </w:t>
      </w:r>
      <w:r>
        <w:t>sau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trebuie</w:t>
      </w:r>
      <w:r w:rsidR="00BA78D7">
        <w:t xml:space="preserve"> </w:t>
      </w:r>
      <w:r>
        <w:t>organizată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8E73B9">
        <w:t xml:space="preserve">. </w:t>
      </w:r>
      <w:r>
        <w:t>Ce</w:t>
      </w:r>
      <w:r w:rsidR="00BA78D7">
        <w:t xml:space="preserve"> </w:t>
      </w:r>
      <w:r>
        <w:t>lecții</w:t>
      </w:r>
      <w:r w:rsidR="00BA78D7">
        <w:t xml:space="preserve"> </w:t>
      </w:r>
      <w:r>
        <w:t>avem</w:t>
      </w:r>
      <w:r w:rsidR="00BA78D7">
        <w:t xml:space="preserve"> </w:t>
      </w:r>
      <w:r>
        <w:t>de</w:t>
      </w:r>
      <w:r w:rsidR="00BA78D7">
        <w:t xml:space="preserve"> </w:t>
      </w:r>
      <w:r>
        <w:t>învățat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situatie,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daca</w:t>
      </w:r>
      <w:r w:rsidR="00BA78D7">
        <w:t xml:space="preserve"> </w:t>
      </w:r>
      <w:r>
        <w:t>ne</w:t>
      </w:r>
      <w:r w:rsidR="00BA78D7">
        <w:t xml:space="preserve"> </w:t>
      </w:r>
      <w:r>
        <w:t>gândim</w:t>
      </w:r>
      <w:r w:rsidR="00BA78D7">
        <w:t xml:space="preserve"> </w:t>
      </w:r>
      <w:r>
        <w:t>că</w:t>
      </w:r>
      <w:r w:rsidR="00BA78D7">
        <w:t xml:space="preserve"> </w:t>
      </w:r>
      <w:r>
        <w:t>producția</w:t>
      </w:r>
      <w:r w:rsidR="00BA78D7">
        <w:t xml:space="preserve"> </w:t>
      </w:r>
      <w:r>
        <w:t>de</w:t>
      </w:r>
      <w:r w:rsidR="00BA78D7">
        <w:t xml:space="preserve"> </w:t>
      </w:r>
      <w:r>
        <w:t>hardware</w:t>
      </w:r>
      <w:r w:rsidR="00BA78D7">
        <w:t xml:space="preserve"> </w:t>
      </w:r>
      <w:r>
        <w:t>a</w:t>
      </w:r>
      <w:r w:rsidR="00BA78D7">
        <w:t xml:space="preserve"> </w:t>
      </w:r>
      <w:r>
        <w:t>lumii</w:t>
      </w:r>
      <w:r w:rsidR="00BA78D7">
        <w:t xml:space="preserve"> </w:t>
      </w:r>
      <w:r>
        <w:t>este</w:t>
      </w:r>
      <w:r w:rsidR="00BA78D7">
        <w:t xml:space="preserve"> </w:t>
      </w:r>
      <w:r>
        <w:t>concentrată</w:t>
      </w:r>
      <w:r w:rsidR="00BA78D7">
        <w:t xml:space="preserve"> </w:t>
      </w:r>
      <w:r>
        <w:t>în</w:t>
      </w:r>
      <w:r w:rsidR="00BA78D7">
        <w:t xml:space="preserve"> </w:t>
      </w:r>
      <w:r>
        <w:t>China</w:t>
      </w:r>
      <w:r w:rsidR="008E73B9">
        <w:t xml:space="preserve">.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Europa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protejeze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context?Nimeni</w:t>
      </w:r>
      <w:r w:rsidR="00BA78D7">
        <w:t xml:space="preserve"> </w:t>
      </w:r>
      <w:r>
        <w:t>nu</w:t>
      </w:r>
      <w:r w:rsidR="00BA78D7">
        <w:t xml:space="preserve"> </w:t>
      </w:r>
      <w:r>
        <w:t>știe</w:t>
      </w:r>
      <w:r w:rsidR="00BA78D7">
        <w:t xml:space="preserve"> </w:t>
      </w:r>
      <w:r>
        <w:t>cât</w:t>
      </w:r>
      <w:r w:rsidR="00BA78D7">
        <w:t xml:space="preserve"> </w:t>
      </w:r>
      <w:r>
        <w:t>va</w:t>
      </w:r>
      <w:r w:rsidR="00BA78D7">
        <w:t xml:space="preserve"> </w:t>
      </w:r>
      <w:r>
        <w:t>dura</w:t>
      </w:r>
      <w:r w:rsidR="00BA78D7">
        <w:t xml:space="preserve"> </w:t>
      </w:r>
      <w:r>
        <w:t>această</w:t>
      </w:r>
      <w:r w:rsidR="00BA78D7">
        <w:t xml:space="preserve"> </w:t>
      </w:r>
      <w:r>
        <w:t>pandemie</w:t>
      </w:r>
      <w:r w:rsidR="00BA78D7">
        <w:t xml:space="preserve"> </w:t>
      </w:r>
      <w:r>
        <w:t>sau</w:t>
      </w:r>
      <w:r w:rsidR="00BA78D7">
        <w:t xml:space="preserve"> </w:t>
      </w:r>
      <w:r>
        <w:t>cum</w:t>
      </w:r>
      <w:r w:rsidR="00BA78D7">
        <w:t xml:space="preserve"> </w:t>
      </w:r>
      <w:r>
        <w:t>vom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evoluăm,</w:t>
      </w:r>
      <w:r w:rsidR="00BA78D7">
        <w:t xml:space="preserve"> </w:t>
      </w:r>
      <w:r>
        <w:t>atât</w:t>
      </w:r>
      <w:r w:rsidR="00BA78D7">
        <w:t xml:space="preserve"> </w:t>
      </w:r>
      <w:r>
        <w:t>la</w:t>
      </w:r>
      <w:r w:rsidR="00BA78D7">
        <w:t xml:space="preserve"> </w:t>
      </w:r>
      <w:r>
        <w:t>serviciu,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acasă</w:t>
      </w:r>
      <w:r w:rsidR="008E73B9">
        <w:t xml:space="preserve">. </w:t>
      </w:r>
      <w:r>
        <w:t>Existând</w:t>
      </w:r>
      <w:r w:rsidR="00BA78D7">
        <w:t xml:space="preserve"> </w:t>
      </w:r>
      <w:r>
        <w:t>atât</w:t>
      </w:r>
      <w:r w:rsidR="00BA78D7">
        <w:t xml:space="preserve"> </w:t>
      </w:r>
      <w:r>
        <w:t>de</w:t>
      </w:r>
      <w:r w:rsidR="00BA78D7">
        <w:t xml:space="preserve"> </w:t>
      </w:r>
      <w:r>
        <w:t>multă</w:t>
      </w:r>
      <w:r w:rsidR="00BA78D7">
        <w:t xml:space="preserve"> </w:t>
      </w:r>
      <w:r>
        <w:t>incertitudine,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fim</w:t>
      </w:r>
      <w:r w:rsidR="00BA78D7">
        <w:t xml:space="preserve"> </w:t>
      </w:r>
      <w:r>
        <w:t>prudenți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luăm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decizii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centrul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BA78D7">
        <w:t xml:space="preserve"> </w:t>
      </w:r>
      <w:r>
        <w:t>să</w:t>
      </w:r>
      <w:r w:rsidR="00BA78D7">
        <w:t xml:space="preserve"> </w:t>
      </w:r>
      <w:r>
        <w:t>răspundă</w:t>
      </w:r>
      <w:r w:rsidR="00BA78D7">
        <w:t xml:space="preserve"> </w:t>
      </w:r>
      <w:r>
        <w:t>solicitărilor</w:t>
      </w:r>
      <w:r w:rsidR="00BA78D7">
        <w:t xml:space="preserve"> </w:t>
      </w:r>
      <w:r>
        <w:t>organizației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prudența</w:t>
      </w:r>
      <w:r w:rsidR="00BA78D7">
        <w:t xml:space="preserve"> </w:t>
      </w:r>
      <w:r>
        <w:t>nu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sinonimă</w:t>
      </w:r>
      <w:r w:rsidR="00BA78D7">
        <w:t xml:space="preserve"> </w:t>
      </w:r>
      <w:r>
        <w:t>cu</w:t>
      </w:r>
      <w:r w:rsidR="00BA78D7">
        <w:t xml:space="preserve"> </w:t>
      </w:r>
      <w:r>
        <w:t>pasivitatea</w:t>
      </w:r>
      <w:r w:rsidR="008E73B9">
        <w:t xml:space="preserve">. </w:t>
      </w:r>
      <w:r>
        <w:t>Există</w:t>
      </w:r>
      <w:r w:rsidR="00BA78D7">
        <w:t xml:space="preserve"> </w:t>
      </w:r>
      <w:r>
        <w:t>multe</w:t>
      </w:r>
      <w:r w:rsidR="00BA78D7">
        <w:t xml:space="preserve"> </w:t>
      </w:r>
      <w:r>
        <w:t>acțiuni</w:t>
      </w:r>
      <w:r w:rsidR="00BA78D7">
        <w:t xml:space="preserve"> </w:t>
      </w:r>
      <w:r>
        <w:t>importante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puteți</w:t>
      </w:r>
      <w:r w:rsidR="00BA78D7">
        <w:t xml:space="preserve"> </w:t>
      </w:r>
      <w:r>
        <w:t>realiza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vă</w:t>
      </w:r>
      <w:r w:rsidR="00BA78D7">
        <w:t xml:space="preserve"> </w:t>
      </w:r>
      <w:r>
        <w:t>menține</w:t>
      </w:r>
      <w:r w:rsidR="00BA78D7">
        <w:t xml:space="preserve"> </w:t>
      </w:r>
      <w:r>
        <w:t>echipamentul</w:t>
      </w:r>
      <w:r w:rsidR="00BA78D7">
        <w:t xml:space="preserve"> </w:t>
      </w:r>
      <w:r>
        <w:t>funcțional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vă</w:t>
      </w:r>
      <w:r w:rsidR="00BA78D7">
        <w:t xml:space="preserve"> </w:t>
      </w:r>
      <w:r>
        <w:t>asigura</w:t>
      </w:r>
      <w:r w:rsidR="00BA78D7">
        <w:t xml:space="preserve"> </w:t>
      </w:r>
      <w:r>
        <w:t>că</w:t>
      </w:r>
      <w:r w:rsidR="00BA78D7">
        <w:t xml:space="preserve"> </w:t>
      </w:r>
      <w:r>
        <w:t>centrul</w:t>
      </w:r>
      <w:r w:rsidR="00BA78D7">
        <w:t xml:space="preserve"> </w:t>
      </w:r>
      <w:r>
        <w:t>dumneavoastră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date</w:t>
      </w:r>
      <w:r w:rsidR="00BA78D7">
        <w:t xml:space="preserve"> </w:t>
      </w:r>
      <w:r>
        <w:t>rămâne</w:t>
      </w:r>
      <w:r w:rsidR="00BA78D7">
        <w:t xml:space="preserve"> </w:t>
      </w:r>
      <w:r>
        <w:t>disponibil</w:t>
      </w:r>
      <w:r w:rsidR="00BA78D7">
        <w:t xml:space="preserve"> </w:t>
      </w:r>
      <w:r>
        <w:t>și</w:t>
      </w:r>
      <w:r w:rsidR="00BA78D7">
        <w:t xml:space="preserve"> </w:t>
      </w:r>
      <w:r>
        <w:t>eficient</w:t>
      </w:r>
      <w:r w:rsidR="00BA78D7">
        <w:t xml:space="preserve"> </w:t>
      </w:r>
      <w:r>
        <w:t>pe</w:t>
      </w:r>
      <w:r w:rsidR="00BA78D7">
        <w:t xml:space="preserve"> </w:t>
      </w:r>
      <w:r>
        <w:t>timpul</w:t>
      </w:r>
      <w:r w:rsidR="00BA78D7">
        <w:t xml:space="preserve"> </w:t>
      </w:r>
      <w:r>
        <w:t>acestei</w:t>
      </w:r>
      <w:r w:rsidR="00BA78D7">
        <w:t xml:space="preserve"> </w:t>
      </w:r>
      <w:r>
        <w:t>crize,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îmbunătățirea</w:t>
      </w:r>
      <w:r w:rsidR="00BA78D7">
        <w:t xml:space="preserve"> </w:t>
      </w:r>
      <w:r>
        <w:t>flexibilității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performanței</w:t>
      </w:r>
      <w:r w:rsidR="00BA78D7">
        <w:t xml:space="preserve"> </w:t>
      </w:r>
      <w:r>
        <w:t>lanțului</w:t>
      </w:r>
      <w:r w:rsidR="00BA78D7">
        <w:t xml:space="preserve"> </w:t>
      </w:r>
      <w:r>
        <w:t>de</w:t>
      </w:r>
      <w:r w:rsidR="00BA78D7">
        <w:t xml:space="preserve"> </w:t>
      </w:r>
      <w:r>
        <w:t>aprovizionare</w:t>
      </w:r>
      <w:r w:rsidR="00BA78D7">
        <w:t xml:space="preserve">. </w:t>
      </w:r>
    </w:p>
    <w:p w14:paraId="3B70A34A" w14:textId="6D26C1D1" w:rsidR="006C4461" w:rsidRDefault="006C4461" w:rsidP="006C4461">
      <w:r>
        <w:t>E</w:t>
      </w:r>
      <w:r w:rsidR="00BA78D7">
        <w:t xml:space="preserve">. </w:t>
      </w:r>
      <w:r>
        <w:t>ON</w:t>
      </w:r>
      <w:r w:rsidR="00BA78D7">
        <w:t xml:space="preserve"> </w:t>
      </w:r>
      <w:r>
        <w:t>înrăutăţeşte</w:t>
      </w:r>
      <w:r w:rsidR="00BA78D7">
        <w:t xml:space="preserve"> </w:t>
      </w:r>
      <w:r>
        <w:t>perspectivele</w:t>
      </w:r>
      <w:r w:rsidR="00BA78D7">
        <w:t xml:space="preserve"> </w:t>
      </w:r>
      <w:r>
        <w:t>pe</w:t>
      </w:r>
      <w:r w:rsidR="00BA78D7">
        <w:t xml:space="preserve"> </w:t>
      </w:r>
      <w:r>
        <w:t>2020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efectelor</w:t>
      </w:r>
      <w:r w:rsidR="00BA78D7">
        <w:t xml:space="preserve"> </w:t>
      </w:r>
      <w:r>
        <w:t>pandemiei</w:t>
      </w:r>
      <w:r w:rsidR="00BA78D7">
        <w:t xml:space="preserve"> </w:t>
      </w:r>
      <w:r>
        <w:t>"Putem</w:t>
      </w:r>
      <w:r w:rsidR="00BA78D7">
        <w:t xml:space="preserve"> </w:t>
      </w:r>
      <w:r>
        <w:t>vedea</w:t>
      </w:r>
      <w:r w:rsidR="00BA78D7">
        <w:t xml:space="preserve"> </w:t>
      </w:r>
      <w:r>
        <w:t>acum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clar</w:t>
      </w:r>
      <w:r w:rsidR="00BA78D7">
        <w:t xml:space="preserve"> </w:t>
      </w:r>
      <w:r>
        <w:t>decât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primului</w:t>
      </w:r>
      <w:r w:rsidR="00BA78D7">
        <w:t xml:space="preserve"> </w:t>
      </w:r>
      <w:r>
        <w:t>trimestru</w:t>
      </w:r>
      <w:r w:rsidR="00BA78D7">
        <w:t xml:space="preserve"> </w:t>
      </w:r>
      <w:r>
        <w:t>şi</w:t>
      </w:r>
      <w:r w:rsidR="00BA78D7">
        <w:t xml:space="preserve"> </w:t>
      </w:r>
      <w:r>
        <w:t>putem</w:t>
      </w:r>
      <w:r w:rsidR="00BA78D7">
        <w:t xml:space="preserve"> </w:t>
      </w:r>
      <w:r>
        <w:t>privi</w:t>
      </w:r>
      <w:r w:rsidR="00BA78D7">
        <w:t xml:space="preserve"> </w:t>
      </w:r>
      <w:r>
        <w:t>către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încredere</w:t>
      </w:r>
      <w:r w:rsidR="00BA78D7">
        <w:t xml:space="preserve"> </w:t>
      </w:r>
      <w:r>
        <w:t>mai</w:t>
      </w:r>
      <w:r w:rsidR="00BA78D7">
        <w:t xml:space="preserve"> </w:t>
      </w:r>
      <w:r>
        <w:t>mare",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directorul</w:t>
      </w:r>
      <w:r w:rsidR="00BA78D7">
        <w:t xml:space="preserve"> </w:t>
      </w:r>
      <w:r>
        <w:t>general</w:t>
      </w:r>
      <w:r w:rsidR="00BA78D7">
        <w:t xml:space="preserve"> </w:t>
      </w:r>
      <w:r>
        <w:t>Johannes</w:t>
      </w:r>
      <w:r w:rsidR="00BA78D7">
        <w:t xml:space="preserve"> </w:t>
      </w:r>
      <w:r>
        <w:t>Teyssen</w:t>
      </w:r>
      <w:r w:rsidR="00BA78D7">
        <w:t xml:space="preserve">. </w:t>
      </w:r>
      <w:r>
        <w:t>Grupul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profit</w:t>
      </w:r>
      <w:r w:rsidR="00BA78D7">
        <w:t xml:space="preserve"> </w:t>
      </w:r>
      <w:r>
        <w:t>operaţional</w:t>
      </w:r>
      <w:r w:rsidR="00BA78D7">
        <w:t xml:space="preserve"> </w:t>
      </w:r>
      <w:r>
        <w:t>ajustat</w:t>
      </w:r>
      <w:r w:rsidR="00BA78D7">
        <w:t xml:space="preserve"> </w:t>
      </w:r>
      <w:r>
        <w:t>între</w:t>
      </w:r>
      <w:r w:rsidR="00BA78D7">
        <w:t xml:space="preserve"> </w:t>
      </w:r>
      <w:r>
        <w:t>3,6</w:t>
      </w:r>
      <w:r w:rsidR="00BA78D7">
        <w:t xml:space="preserve"> </w:t>
      </w:r>
      <w:r>
        <w:t>şi</w:t>
      </w:r>
      <w:r w:rsidR="00BA78D7">
        <w:t xml:space="preserve"> </w:t>
      </w:r>
      <w:r>
        <w:t>3,8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(4,2</w:t>
      </w:r>
      <w:r w:rsidR="00BA78D7">
        <w:t xml:space="preserve"> </w:t>
      </w:r>
      <w:r>
        <w:t>4,5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dolari),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profitul</w:t>
      </w:r>
      <w:r w:rsidR="00BA78D7">
        <w:t xml:space="preserve"> </w:t>
      </w:r>
      <w:r>
        <w:t>net</w:t>
      </w:r>
      <w:r w:rsidR="00BA78D7">
        <w:t xml:space="preserve"> </w:t>
      </w:r>
      <w:r>
        <w:t>ajustat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situeze</w:t>
      </w:r>
      <w:r w:rsidR="00BA78D7">
        <w:t xml:space="preserve"> </w:t>
      </w:r>
      <w:r>
        <w:t>la</w:t>
      </w:r>
      <w:r w:rsidR="00BA78D7">
        <w:t xml:space="preserve"> </w:t>
      </w:r>
      <w:r>
        <w:t>1,5</w:t>
      </w:r>
      <w:r w:rsidR="00BA78D7">
        <w:t xml:space="preserve"> </w:t>
      </w:r>
      <w:r>
        <w:t>1,7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Anterior,</w:t>
      </w:r>
      <w:r w:rsidR="00BA78D7">
        <w:t xml:space="preserve"> </w:t>
      </w:r>
      <w:r>
        <w:t>E</w:t>
      </w:r>
      <w:r w:rsidR="00BA78D7">
        <w:t xml:space="preserve">. </w:t>
      </w:r>
      <w:r>
        <w:t>ON</w:t>
      </w:r>
      <w:r w:rsidR="00BA78D7">
        <w:t xml:space="preserve"> </w:t>
      </w:r>
      <w:r>
        <w:t>previzionase</w:t>
      </w:r>
      <w:r w:rsidR="00BA78D7">
        <w:t xml:space="preserve"> </w:t>
      </w:r>
      <w:r>
        <w:t>un</w:t>
      </w:r>
      <w:r w:rsidR="00BA78D7">
        <w:t xml:space="preserve"> </w:t>
      </w:r>
      <w:r>
        <w:t>profit</w:t>
      </w:r>
      <w:r w:rsidR="00BA78D7">
        <w:t xml:space="preserve"> </w:t>
      </w:r>
      <w:r>
        <w:t>operaţional</w:t>
      </w:r>
      <w:r w:rsidR="00BA78D7">
        <w:t xml:space="preserve"> </w:t>
      </w:r>
      <w:r>
        <w:t>ajustat</w:t>
      </w:r>
      <w:r w:rsidR="00BA78D7">
        <w:t xml:space="preserve"> </w:t>
      </w:r>
      <w:r>
        <w:t>între</w:t>
      </w:r>
      <w:r w:rsidR="00BA78D7">
        <w:t xml:space="preserve"> </w:t>
      </w:r>
      <w:r>
        <w:t>3,9</w:t>
      </w:r>
      <w:r w:rsidR="00BA78D7">
        <w:t xml:space="preserve"> </w:t>
      </w:r>
      <w:r>
        <w:t>şi</w:t>
      </w:r>
      <w:r w:rsidR="00BA78D7">
        <w:t xml:space="preserve"> </w:t>
      </w:r>
      <w:r>
        <w:t>4,1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un</w:t>
      </w:r>
      <w:r w:rsidR="00BA78D7">
        <w:t xml:space="preserve"> </w:t>
      </w:r>
      <w:r>
        <w:t>profit</w:t>
      </w:r>
      <w:r w:rsidR="00BA78D7">
        <w:t xml:space="preserve"> </w:t>
      </w:r>
      <w:r>
        <w:t>net</w:t>
      </w:r>
      <w:r w:rsidR="00BA78D7">
        <w:t xml:space="preserve"> </w:t>
      </w:r>
      <w:r>
        <w:t>ajustat</w:t>
      </w:r>
      <w:r w:rsidR="00BA78D7">
        <w:t xml:space="preserve"> </w:t>
      </w:r>
      <w:r>
        <w:t>între</w:t>
      </w:r>
      <w:r w:rsidR="00BA78D7">
        <w:t xml:space="preserve"> </w:t>
      </w:r>
      <w:r>
        <w:t>1,7</w:t>
      </w:r>
      <w:r w:rsidR="00BA78D7">
        <w:t xml:space="preserve"> </w:t>
      </w:r>
      <w:r>
        <w:t>1,9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Pandemia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afecteze</w:t>
      </w:r>
      <w:r w:rsidR="00BA78D7">
        <w:t xml:space="preserve"> </w:t>
      </w:r>
      <w:r>
        <w:t>câştigurile</w:t>
      </w:r>
      <w:r w:rsidR="00BA78D7">
        <w:t xml:space="preserve"> </w:t>
      </w:r>
      <w:r>
        <w:t>E</w:t>
      </w:r>
      <w:r w:rsidR="00BA78D7">
        <w:t xml:space="preserve">. </w:t>
      </w:r>
      <w:r>
        <w:t>ON</w:t>
      </w:r>
      <w:r w:rsidR="00BA78D7">
        <w:t xml:space="preserve"> </w:t>
      </w:r>
      <w:r>
        <w:t>cu</w:t>
      </w:r>
      <w:r w:rsidR="00BA78D7">
        <w:t xml:space="preserve"> </w:t>
      </w:r>
      <w:r>
        <w:t>300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impuse</w:t>
      </w:r>
      <w:r w:rsidR="00BA78D7">
        <w:t xml:space="preserve"> </w:t>
      </w:r>
      <w:r>
        <w:t>noi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izolare,</w:t>
      </w:r>
      <w:r w:rsidR="00BA78D7">
        <w:t xml:space="preserve"> </w:t>
      </w:r>
      <w:r>
        <w:t>a</w:t>
      </w:r>
      <w:r w:rsidR="00BA78D7">
        <w:t xml:space="preserve"> </w:t>
      </w:r>
      <w:r>
        <w:t>informat</w:t>
      </w:r>
      <w:r w:rsidR="00BA78D7">
        <w:t xml:space="preserve"> </w:t>
      </w:r>
      <w:r>
        <w:t>E</w:t>
      </w:r>
      <w:r w:rsidR="00BA78D7">
        <w:t xml:space="preserve">. </w:t>
      </w:r>
      <w:r>
        <w:t>ON</w:t>
      </w:r>
      <w:r w:rsidR="00BA78D7">
        <w:t xml:space="preserve">. </w:t>
      </w:r>
      <w:r>
        <w:t>E</w:t>
      </w:r>
      <w:r w:rsidR="00BA78D7">
        <w:t xml:space="preserve">. </w:t>
      </w:r>
      <w:r>
        <w:t>ON</w:t>
      </w:r>
      <w:r w:rsidR="00BA78D7">
        <w:t xml:space="preserve"> </w:t>
      </w:r>
      <w:r>
        <w:t>Energie</w:t>
      </w:r>
      <w:r w:rsidR="00BA78D7">
        <w:t xml:space="preserve"> </w:t>
      </w:r>
      <w:r>
        <w:t>România,</w:t>
      </w:r>
      <w:r w:rsidR="00BA78D7">
        <w:t xml:space="preserve"> </w:t>
      </w:r>
      <w:r>
        <w:t>membră</w:t>
      </w:r>
      <w:r w:rsidR="00BA78D7">
        <w:t xml:space="preserve"> </w:t>
      </w:r>
      <w:r>
        <w:t>a</w:t>
      </w:r>
      <w:r w:rsidR="00BA78D7">
        <w:t xml:space="preserve"> </w:t>
      </w:r>
      <w:r>
        <w:t>Grupului</w:t>
      </w:r>
      <w:r w:rsidR="00BA78D7">
        <w:t xml:space="preserve"> </w:t>
      </w:r>
      <w:r>
        <w:t>german</w:t>
      </w:r>
      <w:r w:rsidR="00BA78D7">
        <w:t xml:space="preserve"> </w:t>
      </w:r>
      <w:r>
        <w:t>E</w:t>
      </w:r>
      <w:r w:rsidR="00BA78D7">
        <w:t xml:space="preserve">. </w:t>
      </w:r>
      <w:r>
        <w:t>ON,</w:t>
      </w:r>
      <w:r w:rsidR="00BA78D7">
        <w:t xml:space="preserve"> </w:t>
      </w:r>
      <w:r>
        <w:t>este</w:t>
      </w:r>
      <w:r w:rsidR="00BA78D7">
        <w:t xml:space="preserve"> </w:t>
      </w:r>
      <w:r>
        <w:t>furnizor</w:t>
      </w:r>
      <w:r w:rsidR="00BA78D7">
        <w:t xml:space="preserve"> </w:t>
      </w:r>
      <w:r>
        <w:t>integrat</w:t>
      </w:r>
      <w:r w:rsidR="00BA78D7">
        <w:t xml:space="preserve"> </w:t>
      </w:r>
      <w:r>
        <w:t>de</w:t>
      </w:r>
      <w:r w:rsidR="00BA78D7">
        <w:t xml:space="preserve"> </w:t>
      </w:r>
      <w:r>
        <w:t>gaze</w:t>
      </w:r>
      <w:r w:rsidR="00BA78D7">
        <w:t xml:space="preserve"> </w:t>
      </w:r>
      <w:r>
        <w:t>naturale,</w:t>
      </w:r>
      <w:r w:rsidR="00BA78D7">
        <w:t xml:space="preserve"> </w:t>
      </w:r>
      <w:r>
        <w:t>electricitate</w:t>
      </w:r>
      <w:r w:rsidR="00BA78D7">
        <w:t xml:space="preserve"> </w:t>
      </w:r>
      <w:r>
        <w:t>şi</w:t>
      </w:r>
      <w:r w:rsidR="00BA78D7">
        <w:t xml:space="preserve"> </w:t>
      </w:r>
      <w:r>
        <w:t>soluţii</w:t>
      </w:r>
      <w:r w:rsidR="00BA78D7">
        <w:t xml:space="preserve"> </w:t>
      </w:r>
      <w:r>
        <w:t>energetice</w:t>
      </w:r>
      <w:r w:rsidR="00BA78D7">
        <w:t xml:space="preserve"> </w:t>
      </w:r>
      <w:r>
        <w:t>având</w:t>
      </w:r>
      <w:r w:rsidR="00BA78D7">
        <w:t xml:space="preserve"> </w:t>
      </w:r>
      <w:r>
        <w:t>un</w:t>
      </w:r>
      <w:r w:rsidR="00BA78D7">
        <w:t xml:space="preserve"> </w:t>
      </w:r>
      <w:r>
        <w:t>portofoliu</w:t>
      </w:r>
      <w:r w:rsidR="00BA78D7">
        <w:t xml:space="preserve"> </w:t>
      </w:r>
      <w:r>
        <w:t>variat</w:t>
      </w:r>
      <w:r w:rsidR="00BA78D7">
        <w:t xml:space="preserve"> </w:t>
      </w:r>
      <w:r>
        <w:t>format</w:t>
      </w:r>
      <w:r w:rsidR="00BA78D7">
        <w:t xml:space="preserve"> </w:t>
      </w:r>
      <w:r>
        <w:t>din</w:t>
      </w:r>
      <w:r w:rsidR="00BA78D7">
        <w:t xml:space="preserve"> </w:t>
      </w:r>
      <w:r>
        <w:t>circa</w:t>
      </w:r>
      <w:r w:rsidR="00BA78D7">
        <w:t xml:space="preserve"> </w:t>
      </w:r>
      <w:r>
        <w:t>3,1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clienţi,</w:t>
      </w:r>
      <w:r w:rsidR="00BA78D7">
        <w:t xml:space="preserve"> </w:t>
      </w:r>
      <w:r>
        <w:t>atât</w:t>
      </w:r>
      <w:r w:rsidR="00BA78D7">
        <w:t xml:space="preserve"> </w:t>
      </w:r>
      <w:r>
        <w:t>rezidenţiali,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companii</w:t>
      </w:r>
      <w:r w:rsidR="00BA78D7">
        <w:t xml:space="preserve"> </w:t>
      </w:r>
      <w:r>
        <w:t>şi</w:t>
      </w:r>
      <w:r w:rsidR="00BA78D7">
        <w:t xml:space="preserve"> </w:t>
      </w:r>
      <w:r>
        <w:t>municipalităţi</w:t>
      </w:r>
      <w:r w:rsidR="00BA78D7">
        <w:t xml:space="preserve">. </w:t>
      </w:r>
    </w:p>
    <w:p w14:paraId="6B351669" w14:textId="7660F150" w:rsidR="006C4461" w:rsidRDefault="006C4461" w:rsidP="006C4461">
      <w:r>
        <w:t>România,</w:t>
      </w:r>
      <w:r w:rsidR="00BA78D7">
        <w:t xml:space="preserve"> </w:t>
      </w:r>
      <w:r>
        <w:t>printre</w:t>
      </w:r>
      <w:r w:rsidR="00BA78D7">
        <w:t xml:space="preserve"> </w:t>
      </w:r>
      <w:r>
        <w:t>ţările</w:t>
      </w:r>
      <w:r w:rsidR="00BA78D7">
        <w:t xml:space="preserve"> </w:t>
      </w:r>
      <w:r>
        <w:t>ESE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capabile</w:t>
      </w:r>
      <w:r w:rsidR="00BA78D7">
        <w:t xml:space="preserve"> </w:t>
      </w:r>
      <w:r>
        <w:t>să-şi</w:t>
      </w:r>
      <w:r w:rsidR="00BA78D7">
        <w:t xml:space="preserve"> </w:t>
      </w:r>
      <w:r>
        <w:t>redreseze</w:t>
      </w:r>
      <w:r w:rsidR="00BA78D7">
        <w:t xml:space="preserve"> </w:t>
      </w:r>
      <w:r>
        <w:t>total</w:t>
      </w:r>
      <w:r w:rsidR="00BA78D7">
        <w:t xml:space="preserve"> </w:t>
      </w:r>
      <w:r>
        <w:t>nivelul</w:t>
      </w:r>
      <w:r w:rsidR="00BA78D7">
        <w:t xml:space="preserve"> </w:t>
      </w:r>
      <w:r>
        <w:t>PIB-ului</w:t>
      </w:r>
      <w:r w:rsidR="00BA78D7">
        <w:t xml:space="preserve"> </w:t>
      </w:r>
      <w:r>
        <w:t>în</w:t>
      </w:r>
      <w:r w:rsidR="00BA78D7">
        <w:t xml:space="preserve"> </w:t>
      </w:r>
      <w:r>
        <w:t>2021(analiză)</w:t>
      </w:r>
      <w:r w:rsidR="00BA78D7">
        <w:t xml:space="preserve"> </w:t>
      </w:r>
      <w:r>
        <w:t>Raportul</w:t>
      </w:r>
      <w:r w:rsidR="00BA78D7">
        <w:t xml:space="preserve"> </w:t>
      </w:r>
      <w:r>
        <w:t>acoperă</w:t>
      </w:r>
      <w:r w:rsidR="00BA78D7">
        <w:t xml:space="preserve"> </w:t>
      </w:r>
      <w:r>
        <w:t>Albania,</w:t>
      </w:r>
      <w:r w:rsidR="00BA78D7">
        <w:t xml:space="preserve"> </w:t>
      </w:r>
      <w:r>
        <w:t>Bosnia</w:t>
      </w:r>
      <w:r w:rsidR="00BA78D7">
        <w:t xml:space="preserve"> </w:t>
      </w:r>
      <w:r>
        <w:t>şi</w:t>
      </w:r>
      <w:r w:rsidR="00BA78D7">
        <w:t xml:space="preserve"> </w:t>
      </w:r>
      <w:r>
        <w:t>Herţegovina,</w:t>
      </w:r>
      <w:r w:rsidR="00BA78D7">
        <w:t xml:space="preserve"> </w:t>
      </w:r>
      <w:r>
        <w:t>Bulgaria,</w:t>
      </w:r>
      <w:r w:rsidR="00BA78D7">
        <w:t xml:space="preserve"> </w:t>
      </w:r>
      <w:r>
        <w:t>Croaţia,</w:t>
      </w:r>
      <w:r w:rsidR="00BA78D7">
        <w:t xml:space="preserve"> </w:t>
      </w:r>
      <w:r>
        <w:t>Kosovo,</w:t>
      </w:r>
      <w:r w:rsidR="00BA78D7">
        <w:t xml:space="preserve"> </w:t>
      </w:r>
      <w:r>
        <w:t>Moldova,</w:t>
      </w:r>
      <w:r w:rsidR="00BA78D7">
        <w:t xml:space="preserve"> </w:t>
      </w:r>
      <w:r>
        <w:t>Muntenegru,</w:t>
      </w:r>
      <w:r w:rsidR="00BA78D7">
        <w:t xml:space="preserve"> </w:t>
      </w:r>
      <w:r>
        <w:t>Macedonia</w:t>
      </w:r>
      <w:r w:rsidR="00BA78D7">
        <w:t xml:space="preserve"> </w:t>
      </w:r>
      <w:r>
        <w:t>de</w:t>
      </w:r>
      <w:r w:rsidR="00BA78D7">
        <w:t xml:space="preserve"> </w:t>
      </w:r>
      <w:r>
        <w:t>Nord,</w:t>
      </w:r>
      <w:r w:rsidR="00BA78D7">
        <w:t xml:space="preserve"> </w:t>
      </w:r>
      <w:r>
        <w:t>România,</w:t>
      </w:r>
      <w:r w:rsidR="00BA78D7">
        <w:t xml:space="preserve"> </w:t>
      </w:r>
      <w:r>
        <w:t>Serbia</w:t>
      </w:r>
      <w:r w:rsidR="00BA78D7">
        <w:t xml:space="preserve"> </w:t>
      </w:r>
      <w:r>
        <w:t>şi</w:t>
      </w:r>
      <w:r w:rsidR="00BA78D7">
        <w:t xml:space="preserve"> </w:t>
      </w:r>
      <w:r>
        <w:t>Slovenia</w:t>
      </w:r>
      <w:r w:rsidR="008E73B9">
        <w:t xml:space="preserve">. </w:t>
      </w:r>
      <w:r>
        <w:t>Analiza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pe</w:t>
      </w:r>
      <w:r w:rsidR="00BA78D7">
        <w:t xml:space="preserve"> </w:t>
      </w:r>
      <w:r>
        <w:t>11</w:t>
      </w:r>
      <w:r w:rsidR="00BA78D7">
        <w:t xml:space="preserve"> </w:t>
      </w:r>
      <w:r>
        <w:t>indicatori</w:t>
      </w:r>
      <w:r w:rsidR="00BA78D7">
        <w:t xml:space="preserve"> </w:t>
      </w:r>
      <w:r>
        <w:t>cheie: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oprire</w:t>
      </w:r>
      <w:r w:rsidR="00BA78D7">
        <w:t xml:space="preserve"> </w:t>
      </w:r>
      <w:r>
        <w:t>a</w:t>
      </w:r>
      <w:r w:rsidR="00BA78D7">
        <w:t xml:space="preserve"> </w:t>
      </w:r>
      <w:r>
        <w:t>evoluţiei,</w:t>
      </w:r>
      <w:r w:rsidR="00BA78D7">
        <w:t xml:space="preserve"> </w:t>
      </w:r>
      <w:r>
        <w:t>măsuri</w:t>
      </w:r>
      <w:r w:rsidR="00BA78D7">
        <w:t xml:space="preserve"> </w:t>
      </w:r>
      <w:r>
        <w:t>economice,</w:t>
      </w:r>
      <w:r w:rsidR="00BA78D7">
        <w:t xml:space="preserve"> </w:t>
      </w:r>
      <w:r>
        <w:t>recuperare</w:t>
      </w:r>
      <w:r w:rsidR="00BA78D7">
        <w:t xml:space="preserve"> </w:t>
      </w:r>
      <w:r>
        <w:t>a</w:t>
      </w:r>
      <w:r w:rsidR="00BA78D7">
        <w:t xml:space="preserve"> </w:t>
      </w:r>
      <w:r>
        <w:t>PIB-ului,</w:t>
      </w:r>
      <w:r w:rsidR="00BA78D7">
        <w:t xml:space="preserve"> </w:t>
      </w:r>
      <w:r>
        <w:t>risc</w:t>
      </w:r>
      <w:r w:rsidR="00BA78D7">
        <w:t xml:space="preserve"> </w:t>
      </w:r>
      <w:r>
        <w:t>de</w:t>
      </w:r>
      <w:r w:rsidR="00BA78D7">
        <w:t xml:space="preserve"> </w:t>
      </w:r>
      <w:r>
        <w:t>expunere</w:t>
      </w:r>
      <w:r w:rsidR="00BA78D7">
        <w:t xml:space="preserve"> </w:t>
      </w:r>
      <w:r>
        <w:t>la</w:t>
      </w:r>
      <w:r w:rsidR="00BA78D7">
        <w:t xml:space="preserve"> </w:t>
      </w:r>
      <w:r>
        <w:t>datorii,</w:t>
      </w:r>
      <w:r w:rsidR="00BA78D7">
        <w:t xml:space="preserve"> </w:t>
      </w:r>
      <w:r>
        <w:t>producţie</w:t>
      </w:r>
      <w:r w:rsidR="00BA78D7">
        <w:t xml:space="preserve"> </w:t>
      </w:r>
      <w:r>
        <w:t>industrială,</w:t>
      </w:r>
      <w:r w:rsidR="00BA78D7">
        <w:t xml:space="preserve"> </w:t>
      </w:r>
      <w:r>
        <w:t>ratinguri</w:t>
      </w:r>
      <w:r w:rsidR="00BA78D7">
        <w:t xml:space="preserve"> </w:t>
      </w:r>
      <w:r>
        <w:t>de</w:t>
      </w:r>
      <w:r w:rsidR="00BA78D7">
        <w:t xml:space="preserve"> </w:t>
      </w:r>
      <w:r>
        <w:t>credit,</w:t>
      </w:r>
      <w:r w:rsidR="00BA78D7">
        <w:t xml:space="preserve"> </w:t>
      </w:r>
      <w:r>
        <w:t>risc</w:t>
      </w:r>
      <w:r w:rsidR="00BA78D7">
        <w:t xml:space="preserve"> </w:t>
      </w:r>
      <w:r>
        <w:t>sectorial,</w:t>
      </w:r>
      <w:r w:rsidR="00BA78D7">
        <w:t xml:space="preserve"> </w:t>
      </w:r>
      <w:r>
        <w:t>stimulare</w:t>
      </w:r>
      <w:r w:rsidR="00BA78D7">
        <w:t xml:space="preserve"> </w:t>
      </w:r>
      <w:r>
        <w:t>a</w:t>
      </w:r>
      <w:r w:rsidR="00BA78D7">
        <w:t xml:space="preserve"> </w:t>
      </w:r>
      <w:r>
        <w:t>valorii</w:t>
      </w:r>
      <w:r w:rsidR="00BA78D7">
        <w:t xml:space="preserve"> </w:t>
      </w:r>
      <w:r>
        <w:t>adăugate</w:t>
      </w:r>
      <w:r w:rsidR="00BA78D7">
        <w:t xml:space="preserve"> </w:t>
      </w:r>
      <w:r>
        <w:t>brute,</w:t>
      </w:r>
      <w:r w:rsidR="00BA78D7">
        <w:t xml:space="preserve"> </w:t>
      </w:r>
      <w:r>
        <w:t>piaţa</w:t>
      </w:r>
      <w:r w:rsidR="00BA78D7">
        <w:t xml:space="preserve"> </w:t>
      </w:r>
      <w:r>
        <w:t>muncii,</w:t>
      </w:r>
      <w:r w:rsidR="00BA78D7">
        <w:t xml:space="preserve"> </w:t>
      </w:r>
      <w:r>
        <w:t>risc</w:t>
      </w:r>
      <w:r w:rsidR="00BA78D7">
        <w:t xml:space="preserve"> </w:t>
      </w:r>
      <w:r>
        <w:t>fiscal</w:t>
      </w:r>
      <w:r w:rsidR="00BA78D7">
        <w:t xml:space="preserve"> </w:t>
      </w:r>
      <w:r>
        <w:t>şi</w:t>
      </w:r>
      <w:r w:rsidR="00BA78D7">
        <w:t xml:space="preserve"> </w:t>
      </w:r>
      <w:r>
        <w:t>risc</w:t>
      </w:r>
      <w:r w:rsidR="00BA78D7">
        <w:t xml:space="preserve"> </w:t>
      </w:r>
      <w:r>
        <w:t>la</w:t>
      </w:r>
      <w:r w:rsidR="00BA78D7">
        <w:t xml:space="preserve"> </w:t>
      </w:r>
      <w:r>
        <w:t>export</w:t>
      </w:r>
      <w:r w:rsidR="008E73B9">
        <w:t xml:space="preserve">.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mediul</w:t>
      </w:r>
      <w:r w:rsidR="00BA78D7">
        <w:t xml:space="preserve"> </w:t>
      </w:r>
      <w:r>
        <w:t>imprevizibil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continuă</w:t>
      </w:r>
      <w:r w:rsidR="00BA78D7">
        <w:t xml:space="preserve"> </w:t>
      </w:r>
      <w:r>
        <w:t>schimbare,</w:t>
      </w:r>
      <w:r w:rsidR="00BA78D7">
        <w:t xml:space="preserve"> </w:t>
      </w:r>
      <w:r>
        <w:t>analiza</w:t>
      </w:r>
      <w:r w:rsidR="00BA78D7">
        <w:t xml:space="preserve"> </w:t>
      </w:r>
      <w:r>
        <w:t>este,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o</w:t>
      </w:r>
      <w:r w:rsidR="00BA78D7">
        <w:t xml:space="preserve"> </w:t>
      </w:r>
      <w:r>
        <w:t>radiografie</w:t>
      </w:r>
      <w:r w:rsidR="00BA78D7">
        <w:t xml:space="preserve"> </w:t>
      </w:r>
      <w:r>
        <w:t>a</w:t>
      </w:r>
      <w:r w:rsidR="00BA78D7">
        <w:t xml:space="preserve"> </w:t>
      </w:r>
      <w:r>
        <w:t>situaţiei</w:t>
      </w:r>
      <w:r w:rsidR="00BA78D7">
        <w:t xml:space="preserve"> </w:t>
      </w:r>
      <w:r>
        <w:t>şi</w:t>
      </w:r>
      <w:r w:rsidR="00BA78D7">
        <w:t xml:space="preserve"> </w:t>
      </w:r>
      <w:r>
        <w:t>oferă</w:t>
      </w:r>
      <w:r w:rsidR="00BA78D7">
        <w:t xml:space="preserve"> </w:t>
      </w:r>
      <w:r>
        <w:t>o</w:t>
      </w:r>
      <w:r w:rsidR="00BA78D7">
        <w:t xml:space="preserve"> </w:t>
      </w:r>
      <w:r>
        <w:t>prognoză</w:t>
      </w:r>
      <w:r w:rsidR="00BA78D7">
        <w:t xml:space="preserve"> </w:t>
      </w:r>
      <w:r>
        <w:t>bazată</w:t>
      </w:r>
      <w:r w:rsidR="00BA78D7">
        <w:t xml:space="preserve"> </w:t>
      </w:r>
      <w:r>
        <w:t>pe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recuperare</w:t>
      </w:r>
      <w:r w:rsidR="00BA78D7">
        <w:t xml:space="preserve"> </w:t>
      </w:r>
      <w:r>
        <w:t>luate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în</w:t>
      </w:r>
      <w:r w:rsidR="00BA78D7">
        <w:t xml:space="preserve"> </w:t>
      </w:r>
      <w:r>
        <w:t>cele</w:t>
      </w:r>
      <w:r w:rsidR="00BA78D7">
        <w:t xml:space="preserve"> </w:t>
      </w:r>
      <w:r>
        <w:t>11</w:t>
      </w:r>
      <w:r w:rsidR="00BA78D7">
        <w:t xml:space="preserve"> </w:t>
      </w:r>
      <w:r>
        <w:t>ţări</w:t>
      </w:r>
      <w:r w:rsidR="00BA78D7">
        <w:t xml:space="preserve">. </w:t>
      </w:r>
      <w:r>
        <w:t>"Piaţa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poziţionate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regiunea</w:t>
      </w:r>
      <w:r w:rsidR="00BA78D7">
        <w:t xml:space="preserve"> </w:t>
      </w:r>
      <w:r>
        <w:t>Europei</w:t>
      </w:r>
      <w:r w:rsidR="00BA78D7">
        <w:t xml:space="preserve"> </w:t>
      </w:r>
      <w:r>
        <w:t>de</w:t>
      </w:r>
      <w:r w:rsidR="00BA78D7">
        <w:t xml:space="preserve"> </w:t>
      </w:r>
      <w:r>
        <w:t>Sud-Est,</w:t>
      </w:r>
      <w:r w:rsidR="00BA78D7">
        <w:t xml:space="preserve"> </w:t>
      </w:r>
      <w:r>
        <w:t>datorită</w:t>
      </w:r>
      <w:r w:rsidR="00BA78D7">
        <w:t xml:space="preserve"> </w:t>
      </w:r>
      <w:r>
        <w:t>ratei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scăzute</w:t>
      </w:r>
      <w:r w:rsidR="00BA78D7">
        <w:t xml:space="preserve"> </w:t>
      </w:r>
      <w:r>
        <w:t>a</w:t>
      </w:r>
      <w:r w:rsidR="00BA78D7">
        <w:t xml:space="preserve"> </w:t>
      </w:r>
      <w:r>
        <w:t>şomajului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debutul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8E73B9">
        <w:t xml:space="preserve">.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gradului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ocupare</w:t>
      </w:r>
      <w:r w:rsidR="00BA78D7">
        <w:t xml:space="preserve"> </w:t>
      </w:r>
      <w:r>
        <w:t>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impactul</w:t>
      </w:r>
      <w:r w:rsidR="00BA78D7">
        <w:t xml:space="preserve"> </w:t>
      </w:r>
      <w:r>
        <w:t>pandemiei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cu</w:t>
      </w:r>
      <w:r w:rsidR="00BA78D7">
        <w:t xml:space="preserve"> </w:t>
      </w:r>
      <w:r>
        <w:t>atât</w:t>
      </w:r>
      <w:r w:rsidR="00BA78D7">
        <w:t xml:space="preserve"> </w:t>
      </w:r>
      <w:r>
        <w:t>mai</w:t>
      </w:r>
      <w:r w:rsidR="00BA78D7">
        <w:t xml:space="preserve"> </w:t>
      </w:r>
      <w:r>
        <w:t>greu</w:t>
      </w:r>
      <w:r w:rsidR="00BA78D7">
        <w:t xml:space="preserve"> </w:t>
      </w:r>
      <w:r>
        <w:t>de</w:t>
      </w:r>
      <w:r w:rsidR="00BA78D7">
        <w:t xml:space="preserve"> </w:t>
      </w:r>
      <w:r>
        <w:t>acoperit</w:t>
      </w:r>
      <w:r w:rsidR="00BA78D7">
        <w:t xml:space="preserve"> </w:t>
      </w:r>
      <w:r>
        <w:t>în</w:t>
      </w:r>
      <w:r w:rsidR="00BA78D7">
        <w:t xml:space="preserve"> </w:t>
      </w:r>
      <w:r>
        <w:t>cifrele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şomaj,</w:t>
      </w:r>
      <w:r w:rsidR="00BA78D7">
        <w:t xml:space="preserve"> </w:t>
      </w:r>
      <w:r>
        <w:t>chiar</w:t>
      </w:r>
      <w:r w:rsidR="00BA78D7">
        <w:t xml:space="preserve"> </w:t>
      </w:r>
      <w:r>
        <w:t>daca</w:t>
      </w:r>
      <w:r w:rsidR="00BA78D7">
        <w:t xml:space="preserve"> </w:t>
      </w:r>
      <w:r>
        <w:t>sunt</w:t>
      </w:r>
      <w:r w:rsidR="00BA78D7">
        <w:t xml:space="preserve"> </w:t>
      </w:r>
      <w:r>
        <w:t>unele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din</w:t>
      </w:r>
      <w:r w:rsidR="00BA78D7">
        <w:t xml:space="preserve"> </w:t>
      </w:r>
      <w:r>
        <w:t>ESE,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lui</w:t>
      </w:r>
      <w:r w:rsidR="00BA78D7">
        <w:t xml:space="preserve"> </w:t>
      </w:r>
      <w:r>
        <w:t>2021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mai</w:t>
      </w:r>
      <w:r w:rsidR="00BA78D7">
        <w:t xml:space="preserve"> </w:t>
      </w:r>
      <w:r>
        <w:t>reveni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printre</w:t>
      </w:r>
      <w:r w:rsidR="00BA78D7">
        <w:t xml:space="preserve"> </w:t>
      </w:r>
      <w:r>
        <w:t>acele</w:t>
      </w:r>
      <w:r w:rsidR="00BA78D7">
        <w:t xml:space="preserve"> </w:t>
      </w:r>
      <w:r>
        <w:t>ţări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capabile</w:t>
      </w:r>
      <w:r w:rsidR="00BA78D7">
        <w:t xml:space="preserve"> </w:t>
      </w:r>
      <w:r>
        <w:t>să-şi</w:t>
      </w:r>
      <w:r w:rsidR="00BA78D7">
        <w:t xml:space="preserve"> </w:t>
      </w:r>
      <w:r>
        <w:t>redreseze</w:t>
      </w:r>
      <w:r w:rsidR="00BA78D7">
        <w:t xml:space="preserve"> </w:t>
      </w:r>
      <w:r>
        <w:t>total</w:t>
      </w:r>
      <w:r w:rsidR="00BA78D7">
        <w:t xml:space="preserve"> </w:t>
      </w:r>
      <w:r>
        <w:t>nivelul</w:t>
      </w:r>
      <w:r w:rsidR="00BA78D7">
        <w:t xml:space="preserve"> </w:t>
      </w:r>
      <w:r>
        <w:t>PIB-ului</w:t>
      </w:r>
      <w:r w:rsidR="00BA78D7">
        <w:t xml:space="preserve"> </w:t>
      </w:r>
      <w:r>
        <w:t>în</w:t>
      </w:r>
      <w:r w:rsidR="00BA78D7">
        <w:t xml:space="preserve"> </w:t>
      </w:r>
      <w:r>
        <w:t>2021",</w:t>
      </w:r>
      <w:r w:rsidR="00BA78D7">
        <w:t xml:space="preserve"> </w:t>
      </w:r>
      <w:r>
        <w:t>se</w:t>
      </w:r>
      <w:r w:rsidR="00BA78D7">
        <w:t xml:space="preserve"> </w:t>
      </w:r>
      <w:r>
        <w:t>spune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. </w:t>
      </w:r>
      <w:r>
        <w:t>Conform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Bulgaria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printre</w:t>
      </w:r>
      <w:r w:rsidR="00BA78D7">
        <w:t xml:space="preserve"> </w:t>
      </w:r>
      <w:r>
        <w:t>ţările</w:t>
      </w:r>
      <w:r w:rsidR="00BA78D7">
        <w:t xml:space="preserve"> </w:t>
      </w:r>
      <w:r>
        <w:t>din</w:t>
      </w:r>
      <w:r w:rsidR="00BA78D7">
        <w:t xml:space="preserve"> </w:t>
      </w:r>
      <w:r>
        <w:t>sud-estul</w:t>
      </w:r>
      <w:r w:rsidR="00BA78D7">
        <w:t xml:space="preserve"> </w:t>
      </w:r>
      <w:r>
        <w:t>Europei</w:t>
      </w:r>
      <w:r w:rsidR="00BA78D7">
        <w:t xml:space="preserve"> </w:t>
      </w:r>
      <w:r>
        <w:t>care</w:t>
      </w:r>
      <w:r w:rsidR="00BA78D7">
        <w:t xml:space="preserve"> </w:t>
      </w:r>
      <w:r>
        <w:t>prezintă</w:t>
      </w:r>
      <w:r w:rsidR="00BA78D7">
        <w:t xml:space="preserve"> </w:t>
      </w:r>
      <w:r>
        <w:t>un</w:t>
      </w:r>
      <w:r w:rsidR="00BA78D7">
        <w:t xml:space="preserve"> </w:t>
      </w:r>
      <w:r>
        <w:t>risc</w:t>
      </w:r>
      <w:r w:rsidR="00BA78D7">
        <w:t xml:space="preserve"> </w:t>
      </w:r>
      <w:r>
        <w:t>mediu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a</w:t>
      </w:r>
      <w:r w:rsidR="00BA78D7">
        <w:t xml:space="preserve"> </w:t>
      </w:r>
      <w:r>
        <w:t>PIB-ului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la</w:t>
      </w:r>
      <w:r w:rsidR="00BA78D7">
        <w:t xml:space="preserve"> </w:t>
      </w:r>
      <w:r>
        <w:t>nivelurile</w:t>
      </w:r>
      <w:r w:rsidR="00BA78D7">
        <w:t xml:space="preserve"> </w:t>
      </w:r>
      <w:r>
        <w:t>sale</w:t>
      </w:r>
      <w:r w:rsidR="00BA78D7">
        <w:t xml:space="preserve"> </w:t>
      </w:r>
      <w:r>
        <w:t>pre-pandemice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. </w:t>
      </w:r>
      <w:r>
        <w:t>"Unul</w:t>
      </w:r>
      <w:r w:rsidR="00BA78D7">
        <w:t xml:space="preserve"> </w:t>
      </w:r>
      <w:r>
        <w:t>dintre</w:t>
      </w:r>
      <w:r w:rsidR="00BA78D7">
        <w:t xml:space="preserve"> </w:t>
      </w:r>
      <w:r>
        <w:t>factorii</w:t>
      </w:r>
      <w:r w:rsidR="00BA78D7">
        <w:t xml:space="preserve"> </w:t>
      </w:r>
      <w:r>
        <w:t>agravanţi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direcţie</w:t>
      </w:r>
      <w:r w:rsidR="00BA78D7">
        <w:t xml:space="preserve"> </w:t>
      </w:r>
      <w:r>
        <w:t>este</w:t>
      </w:r>
      <w:r w:rsidR="00BA78D7">
        <w:t xml:space="preserve"> </w:t>
      </w:r>
      <w:r>
        <w:t>dependenţa</w:t>
      </w:r>
      <w:r w:rsidR="00BA78D7">
        <w:t xml:space="preserve"> </w:t>
      </w:r>
      <w:r>
        <w:t>acestei</w:t>
      </w:r>
      <w:r w:rsidR="00BA78D7">
        <w:t xml:space="preserve"> </w:t>
      </w:r>
      <w:r>
        <w:t>ţări</w:t>
      </w:r>
      <w:r w:rsidR="00BA78D7">
        <w:t xml:space="preserve"> </w:t>
      </w:r>
      <w:r>
        <w:t>de</w:t>
      </w:r>
      <w:r w:rsidR="00BA78D7">
        <w:t xml:space="preserve"> </w:t>
      </w:r>
      <w:r>
        <w:t>exporturi</w:t>
      </w:r>
      <w:r w:rsidR="008E73B9">
        <w:t xml:space="preserve">. </w:t>
      </w:r>
      <w:r>
        <w:t>Bulgaria</w:t>
      </w:r>
      <w:r w:rsidR="00BA78D7">
        <w:t xml:space="preserve"> </w:t>
      </w:r>
      <w:r>
        <w:t>avea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raport</w:t>
      </w:r>
      <w:r w:rsidR="00BA78D7">
        <w:t xml:space="preserve"> </w:t>
      </w:r>
      <w:r>
        <w:t>dintre</w:t>
      </w:r>
      <w:r w:rsidR="00BA78D7">
        <w:t xml:space="preserve"> </w:t>
      </w:r>
      <w:r>
        <w:t>exporturi</w:t>
      </w:r>
      <w:r w:rsidR="00BA78D7">
        <w:t xml:space="preserve"> </w:t>
      </w:r>
      <w:r>
        <w:t>şi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(după</w:t>
      </w:r>
      <w:r w:rsidR="00BA78D7">
        <w:t xml:space="preserve"> </w:t>
      </w:r>
      <w:r>
        <w:t>Slovenia)</w:t>
      </w:r>
      <w:r w:rsidR="008E73B9">
        <w:t xml:space="preserve">.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imprevizibilitatea</w:t>
      </w:r>
      <w:r w:rsidR="00BA78D7">
        <w:t xml:space="preserve"> </w:t>
      </w:r>
      <w:r>
        <w:t>evoluţiei</w:t>
      </w:r>
      <w:r w:rsidR="00BA78D7">
        <w:t xml:space="preserve"> </w:t>
      </w:r>
      <w:r>
        <w:t>pandemiei,</w:t>
      </w:r>
      <w:r w:rsidR="00BA78D7">
        <w:t xml:space="preserve"> </w:t>
      </w:r>
      <w:r>
        <w:t>incertitudinea</w:t>
      </w:r>
      <w:r w:rsidR="00BA78D7">
        <w:t xml:space="preserve"> </w:t>
      </w:r>
      <w:r>
        <w:t>canalelor</w:t>
      </w:r>
      <w:r w:rsidR="00BA78D7">
        <w:t xml:space="preserve"> </w:t>
      </w:r>
      <w:r>
        <w:t>de</w:t>
      </w:r>
      <w:r w:rsidR="00BA78D7">
        <w:t xml:space="preserve"> </w:t>
      </w:r>
      <w:r>
        <w:t>distribuţie</w:t>
      </w:r>
      <w:r w:rsidR="00BA78D7">
        <w:t xml:space="preserve"> </w:t>
      </w:r>
      <w:r>
        <w:t>şi</w:t>
      </w:r>
      <w:r w:rsidR="00BA78D7">
        <w:t xml:space="preserve"> </w:t>
      </w:r>
      <w:r>
        <w:t>posibilitatea</w:t>
      </w:r>
      <w:r w:rsidR="00BA78D7">
        <w:t xml:space="preserve"> </w:t>
      </w:r>
      <w:r>
        <w:t>unei</w:t>
      </w:r>
      <w:r w:rsidR="00BA78D7">
        <w:t xml:space="preserve"> </w:t>
      </w:r>
      <w:r>
        <w:t>încetări</w:t>
      </w:r>
      <w:r w:rsidR="00BA78D7">
        <w:t xml:space="preserve"> </w:t>
      </w:r>
      <w:r>
        <w:t>bruşte</w:t>
      </w:r>
      <w:r w:rsidR="00BA78D7">
        <w:t xml:space="preserve"> </w:t>
      </w:r>
      <w:r>
        <w:t>a</w:t>
      </w:r>
      <w:r w:rsidR="00BA78D7">
        <w:t xml:space="preserve"> </w:t>
      </w:r>
      <w:r>
        <w:t>comerţului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risc</w:t>
      </w:r>
      <w:r w:rsidR="00BA78D7">
        <w:t xml:space="preserve"> </w:t>
      </w:r>
      <w:r>
        <w:t>extrem</w:t>
      </w:r>
      <w:r w:rsidR="00BA78D7">
        <w:t xml:space="preserve"> </w:t>
      </w:r>
      <w:r>
        <w:t>pentru</w:t>
      </w:r>
      <w:r w:rsidR="00BA78D7">
        <w:t xml:space="preserve"> </w:t>
      </w:r>
      <w:r>
        <w:t>economie</w:t>
      </w:r>
      <w:r w:rsidR="008E73B9">
        <w:t xml:space="preserve">. </w:t>
      </w:r>
      <w:r>
        <w:t>Valoarea</w:t>
      </w:r>
      <w:r w:rsidR="00BA78D7">
        <w:t xml:space="preserve"> </w:t>
      </w:r>
      <w:r>
        <w:t>măsurilor</w:t>
      </w:r>
      <w:r w:rsidR="00BA78D7">
        <w:t xml:space="preserve"> </w:t>
      </w:r>
      <w:r>
        <w:t>fiscale</w:t>
      </w:r>
      <w:r w:rsidR="00BA78D7">
        <w:t xml:space="preserve"> </w:t>
      </w:r>
      <w:r>
        <w:t>şi</w:t>
      </w:r>
      <w:r w:rsidR="00BA78D7">
        <w:t xml:space="preserve"> </w:t>
      </w:r>
      <w:r>
        <w:t>monetare</w:t>
      </w:r>
      <w:r w:rsidR="00BA78D7">
        <w:t xml:space="preserve"> </w:t>
      </w:r>
      <w:r>
        <w:t>pentru</w:t>
      </w:r>
      <w:r w:rsidR="00BA78D7">
        <w:t xml:space="preserve"> </w:t>
      </w:r>
      <w:r>
        <w:t>reducerea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ale</w:t>
      </w:r>
      <w:r w:rsidR="00BA78D7">
        <w:t xml:space="preserve"> </w:t>
      </w:r>
      <w:r>
        <w:t>crizei</w:t>
      </w:r>
      <w:r w:rsidR="00BA78D7">
        <w:t xml:space="preserve"> </w:t>
      </w:r>
      <w:r>
        <w:t>s-a</w:t>
      </w:r>
      <w:r w:rsidR="00BA78D7">
        <w:t xml:space="preserve"> </w:t>
      </w:r>
      <w:r>
        <w:t>ridicat</w:t>
      </w:r>
      <w:r w:rsidR="00BA78D7">
        <w:t xml:space="preserve"> </w:t>
      </w:r>
      <w:r>
        <w:t>la</w:t>
      </w:r>
      <w:r w:rsidR="00BA78D7">
        <w:t xml:space="preserve"> </w:t>
      </w:r>
      <w:r>
        <w:t>10,7%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fapt</w:t>
      </w:r>
      <w:r w:rsidR="00BA78D7">
        <w:t xml:space="preserve"> </w:t>
      </w:r>
      <w:r>
        <w:t>care</w:t>
      </w:r>
      <w:r w:rsidR="00BA78D7">
        <w:t xml:space="preserve"> </w:t>
      </w:r>
      <w:r>
        <w:t>poziţionează</w:t>
      </w:r>
      <w:r w:rsidR="00BA78D7">
        <w:t xml:space="preserve"> </w:t>
      </w:r>
      <w:r>
        <w:t>ţara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din</w:t>
      </w:r>
      <w:r w:rsidR="00BA78D7">
        <w:t xml:space="preserve"> </w:t>
      </w:r>
      <w:r>
        <w:t>regiune,</w:t>
      </w:r>
      <w:r w:rsidR="00BA78D7">
        <w:t xml:space="preserve"> </w:t>
      </w:r>
      <w:r>
        <w:t>după</w:t>
      </w:r>
      <w:r w:rsidR="00BA78D7">
        <w:t xml:space="preserve"> </w:t>
      </w:r>
      <w:r>
        <w:t>Slovenia</w:t>
      </w:r>
      <w:r w:rsidR="00BA78D7">
        <w:t xml:space="preserve"> </w:t>
      </w:r>
      <w:r>
        <w:t>şi</w:t>
      </w:r>
      <w:r w:rsidR="00BA78D7">
        <w:t xml:space="preserve"> </w:t>
      </w:r>
      <w:r>
        <w:t>Serbia</w:t>
      </w:r>
      <w:r w:rsidR="008E73B9">
        <w:t xml:space="preserve">. </w:t>
      </w:r>
      <w:r>
        <w:t>Este</w:t>
      </w:r>
      <w:r w:rsidR="00BA78D7">
        <w:t xml:space="preserve"> </w:t>
      </w:r>
      <w:r>
        <w:t>important</w:t>
      </w:r>
      <w:r w:rsidR="00BA78D7">
        <w:t xml:space="preserve"> </w:t>
      </w:r>
      <w:r>
        <w:t>de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unele</w:t>
      </w:r>
      <w:r w:rsidR="00BA78D7">
        <w:t xml:space="preserve"> </w:t>
      </w:r>
      <w:r>
        <w:t>dintre</w:t>
      </w:r>
      <w:r w:rsidR="00BA78D7">
        <w:t xml:space="preserve"> </w:t>
      </w:r>
      <w:r>
        <w:t>aceste</w:t>
      </w:r>
      <w:r w:rsidR="00BA78D7">
        <w:t xml:space="preserve"> </w:t>
      </w:r>
      <w:r>
        <w:t>măsuri</w:t>
      </w:r>
      <w:r w:rsidR="00BA78D7">
        <w:t xml:space="preserve"> </w:t>
      </w:r>
      <w:r>
        <w:t>vizează</w:t>
      </w:r>
      <w:r w:rsidR="00BA78D7">
        <w:t xml:space="preserve"> </w:t>
      </w:r>
      <w:r>
        <w:t>consolidarea</w:t>
      </w:r>
      <w:r w:rsidR="00BA78D7">
        <w:t xml:space="preserve"> </w:t>
      </w:r>
      <w:r>
        <w:t>sistemului</w:t>
      </w:r>
      <w:r w:rsidR="00BA78D7">
        <w:t xml:space="preserve"> </w:t>
      </w:r>
      <w:r>
        <w:t>bancar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stimularea</w:t>
      </w:r>
      <w:r w:rsidR="00BA78D7">
        <w:t xml:space="preserve"> </w:t>
      </w:r>
      <w:r>
        <w:t>directă</w:t>
      </w:r>
      <w:r w:rsidR="00BA78D7">
        <w:t xml:space="preserve"> </w:t>
      </w:r>
      <w:r>
        <w:t>a</w:t>
      </w:r>
      <w:r w:rsidR="00BA78D7">
        <w:t xml:space="preserve"> </w:t>
      </w:r>
      <w:r>
        <w:t>economiei",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în</w:t>
      </w:r>
      <w:r w:rsidR="00BA78D7">
        <w:t xml:space="preserve"> </w:t>
      </w:r>
      <w:r>
        <w:t>document</w:t>
      </w:r>
      <w:r w:rsidR="00BA78D7">
        <w:t xml:space="preserve">. </w:t>
      </w:r>
      <w:r>
        <w:t>Datorită</w:t>
      </w:r>
      <w:r w:rsidR="00BA78D7">
        <w:t xml:space="preserve"> </w:t>
      </w:r>
      <w:r>
        <w:t>sectorului</w:t>
      </w:r>
      <w:r w:rsidR="00BA78D7">
        <w:t xml:space="preserve"> </w:t>
      </w:r>
      <w:r>
        <w:t>său</w:t>
      </w:r>
      <w:r w:rsidR="00BA78D7">
        <w:t xml:space="preserve"> </w:t>
      </w:r>
      <w:r>
        <w:t>agricol</w:t>
      </w:r>
      <w:r w:rsidR="00BA78D7">
        <w:t xml:space="preserve"> </w:t>
      </w:r>
      <w:r>
        <w:t>puternic,</w:t>
      </w:r>
      <w:r w:rsidR="00BA78D7">
        <w:t xml:space="preserve"> </w:t>
      </w:r>
      <w:r>
        <w:t>Albania</w:t>
      </w:r>
      <w:r w:rsidR="00BA78D7">
        <w:t xml:space="preserve"> </w:t>
      </w:r>
      <w:r>
        <w:t>are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performantă</w:t>
      </w:r>
      <w:r w:rsidR="00BA78D7">
        <w:t xml:space="preserve"> </w:t>
      </w:r>
      <w:r>
        <w:t>economie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11</w:t>
      </w:r>
      <w:r w:rsidR="00BA78D7">
        <w:t xml:space="preserve"> </w:t>
      </w:r>
      <w:r>
        <w:t>analizate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oportunităţile</w:t>
      </w:r>
      <w:r w:rsidR="00BA78D7">
        <w:t xml:space="preserve"> </w:t>
      </w:r>
      <w:r>
        <w:t>de</w:t>
      </w:r>
      <w:r w:rsidR="00BA78D7">
        <w:t xml:space="preserve"> </w:t>
      </w:r>
      <w:r>
        <w:t>atenuare</w:t>
      </w:r>
      <w:r w:rsidR="00BA78D7">
        <w:t xml:space="preserve"> </w:t>
      </w:r>
      <w:r>
        <w:t>a</w:t>
      </w:r>
      <w:r w:rsidR="00BA78D7">
        <w:t xml:space="preserve"> </w:t>
      </w:r>
      <w:r>
        <w:t>impactului</w:t>
      </w:r>
      <w:r w:rsidR="00BA78D7">
        <w:t xml:space="preserve"> </w:t>
      </w:r>
      <w:r>
        <w:t>crizei</w:t>
      </w:r>
      <w:r w:rsidR="00BA78D7">
        <w:t xml:space="preserve"> </w:t>
      </w:r>
      <w:r>
        <w:t>economice</w:t>
      </w:r>
      <w:r w:rsidR="00BA78D7">
        <w:t xml:space="preserve"> </w:t>
      </w:r>
      <w:r>
        <w:t>indusă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8E73B9">
        <w:t xml:space="preserve">. </w:t>
      </w:r>
      <w:r>
        <w:t>Dezavantajul</w:t>
      </w:r>
      <w:r w:rsidR="00BA78D7">
        <w:t xml:space="preserve"> </w:t>
      </w:r>
      <w:r>
        <w:t>este</w:t>
      </w:r>
      <w:r w:rsidR="00BA78D7">
        <w:t xml:space="preserve"> </w:t>
      </w:r>
      <w:r>
        <w:t>pachetul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anunţat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pentru</w:t>
      </w:r>
      <w:r w:rsidR="00BA78D7">
        <w:t xml:space="preserve"> </w:t>
      </w:r>
      <w:r>
        <w:t>criză,</w:t>
      </w:r>
      <w:r w:rsidR="00BA78D7">
        <w:t xml:space="preserve"> </w:t>
      </w:r>
      <w:r>
        <w:t>care</w:t>
      </w:r>
      <w:r w:rsidR="00BA78D7">
        <w:t xml:space="preserve"> </w:t>
      </w:r>
      <w:r>
        <w:t>reprezintă</w:t>
      </w:r>
      <w:r w:rsidR="00BA78D7">
        <w:t xml:space="preserve"> </w:t>
      </w:r>
      <w:r>
        <w:t>doar</w:t>
      </w:r>
      <w:r w:rsidR="00BA78D7">
        <w:t xml:space="preserve"> </w:t>
      </w:r>
      <w:r>
        <w:t>2,8%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rate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regiune</w:t>
      </w:r>
      <w:r w:rsidR="00BA78D7">
        <w:t xml:space="preserve"> </w:t>
      </w:r>
      <w:r>
        <w:t>a</w:t>
      </w:r>
      <w:r w:rsidR="00BA78D7">
        <w:t xml:space="preserve"> </w:t>
      </w:r>
      <w:r>
        <w:t>ESE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Moldova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două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ESE,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Albania,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lastRenderedPageBreak/>
        <w:t>într-o</w:t>
      </w:r>
      <w:r w:rsidR="00BA78D7">
        <w:t xml:space="preserve"> </w:t>
      </w:r>
      <w:r>
        <w:t>poziţie</w:t>
      </w:r>
      <w:r w:rsidR="00BA78D7">
        <w:t xml:space="preserve"> </w:t>
      </w:r>
      <w:r>
        <w:t>favorabilă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oportunităţile</w:t>
      </w:r>
      <w:r w:rsidR="00BA78D7">
        <w:t xml:space="preserve"> </w:t>
      </w:r>
      <w:r>
        <w:t>de</w:t>
      </w:r>
      <w:r w:rsidR="00BA78D7">
        <w:t xml:space="preserve"> </w:t>
      </w:r>
      <w:r>
        <w:t>atenuare</w:t>
      </w:r>
      <w:r w:rsidR="00BA78D7">
        <w:t xml:space="preserve"> </w:t>
      </w:r>
      <w:r>
        <w:t>a</w:t>
      </w:r>
      <w:r w:rsidR="00BA78D7">
        <w:t xml:space="preserve"> </w:t>
      </w:r>
      <w:r>
        <w:t>impactului</w:t>
      </w:r>
      <w:r w:rsidR="00BA78D7">
        <w:t xml:space="preserve"> </w:t>
      </w:r>
      <w:r>
        <w:t>crizei</w:t>
      </w:r>
      <w:r w:rsidR="00BA78D7">
        <w:t xml:space="preserve"> </w:t>
      </w:r>
      <w:r>
        <w:t>economice</w:t>
      </w:r>
      <w:r w:rsidR="00BA78D7">
        <w:t xml:space="preserve"> </w:t>
      </w:r>
      <w:r>
        <w:t>cauzată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datorită</w:t>
      </w:r>
      <w:r w:rsidR="00BA78D7">
        <w:t xml:space="preserve"> </w:t>
      </w:r>
      <w:r>
        <w:t>sectorului</w:t>
      </w:r>
      <w:r w:rsidR="00BA78D7">
        <w:t xml:space="preserve"> </w:t>
      </w:r>
      <w:r>
        <w:t>agricol</w:t>
      </w:r>
      <w:r w:rsidR="00BA78D7">
        <w:t xml:space="preserve"> </w:t>
      </w:r>
      <w:r>
        <w:t>puternic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Moldova</w:t>
      </w:r>
      <w:r w:rsidR="00BA78D7">
        <w:t xml:space="preserve"> </w:t>
      </w:r>
      <w:r>
        <w:t>este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vulnerabilă</w:t>
      </w:r>
      <w:r w:rsidR="00BA78D7">
        <w:t xml:space="preserve"> </w:t>
      </w:r>
      <w:r>
        <w:t>ţară</w:t>
      </w:r>
      <w:r w:rsidR="00BA78D7">
        <w:t xml:space="preserve"> </w:t>
      </w:r>
      <w:r>
        <w:t>din</w:t>
      </w:r>
      <w:r w:rsidR="00BA78D7">
        <w:t xml:space="preserve"> </w:t>
      </w:r>
      <w:r>
        <w:t>ESE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expunere</w:t>
      </w:r>
      <w:r w:rsidR="00BA78D7">
        <w:t xml:space="preserve"> </w:t>
      </w:r>
      <w:r>
        <w:t>măsurat</w:t>
      </w:r>
      <w:r w:rsidR="00BA78D7">
        <w:t xml:space="preserve"> </w:t>
      </w:r>
      <w:r>
        <w:t>prin</w:t>
      </w:r>
      <w:r w:rsidR="00BA78D7">
        <w:t xml:space="preserve"> </w:t>
      </w:r>
      <w:r>
        <w:t>cota</w:t>
      </w:r>
      <w:r w:rsidR="00BA78D7">
        <w:t xml:space="preserve"> </w:t>
      </w:r>
      <w:r>
        <w:t>consumului</w:t>
      </w:r>
      <w:r w:rsidR="00BA78D7">
        <w:t xml:space="preserve"> </w:t>
      </w:r>
      <w:r>
        <w:t>privat</w:t>
      </w:r>
      <w:r w:rsidR="00BA78D7">
        <w:t xml:space="preserve"> </w:t>
      </w:r>
      <w:r>
        <w:t>şi</w:t>
      </w:r>
      <w:r w:rsidR="00BA78D7">
        <w:t xml:space="preserve"> </w:t>
      </w:r>
      <w:r>
        <w:t>formarea</w:t>
      </w:r>
      <w:r w:rsidR="00BA78D7">
        <w:t xml:space="preserve"> </w:t>
      </w:r>
      <w:r>
        <w:t>brută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. </w:t>
      </w:r>
      <w:r>
        <w:t>Potrivit</w:t>
      </w:r>
      <w:r w:rsidR="00BA78D7">
        <w:t xml:space="preserve"> </w:t>
      </w:r>
      <w:r>
        <w:t>raportului,</w:t>
      </w:r>
      <w:r w:rsidR="00BA78D7">
        <w:t xml:space="preserve"> </w:t>
      </w:r>
      <w:r>
        <w:t>datele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ţările</w:t>
      </w:r>
      <w:r w:rsidR="00BA78D7">
        <w:t xml:space="preserve"> </w:t>
      </w:r>
      <w:r>
        <w:t>din</w:t>
      </w:r>
      <w:r w:rsidR="00BA78D7">
        <w:t xml:space="preserve"> </w:t>
      </w:r>
      <w:r>
        <w:t>regiunea</w:t>
      </w:r>
      <w:r w:rsidR="00BA78D7">
        <w:t xml:space="preserve"> </w:t>
      </w:r>
      <w:r>
        <w:t>Europei</w:t>
      </w:r>
      <w:r w:rsidR="00BA78D7">
        <w:t xml:space="preserve"> </w:t>
      </w:r>
      <w:r>
        <w:t>de</w:t>
      </w:r>
      <w:r w:rsidR="00BA78D7">
        <w:t xml:space="preserve"> </w:t>
      </w:r>
      <w:r>
        <w:t>Sud-Est</w:t>
      </w:r>
      <w:r w:rsidR="00BA78D7">
        <w:t xml:space="preserve"> </w:t>
      </w:r>
      <w:r>
        <w:t>(ESE)</w:t>
      </w:r>
      <w:r w:rsidR="00BA78D7">
        <w:t xml:space="preserve"> </w:t>
      </w:r>
      <w:r>
        <w:t>prezintă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avantaje</w:t>
      </w:r>
      <w:r w:rsidR="00BA78D7">
        <w:t xml:space="preserve"> </w:t>
      </w:r>
      <w:r>
        <w:t>în</w:t>
      </w:r>
      <w:r w:rsidR="00BA78D7">
        <w:t xml:space="preserve"> </w:t>
      </w:r>
      <w:r>
        <w:t>faţa</w:t>
      </w:r>
      <w:r w:rsidR="00BA78D7">
        <w:t xml:space="preserve"> </w:t>
      </w:r>
      <w:r>
        <w:t>crizei</w:t>
      </w:r>
      <w:r w:rsidR="00BA78D7">
        <w:t xml:space="preserve"> </w:t>
      </w:r>
      <w:r>
        <w:t>economice</w:t>
      </w:r>
      <w:r w:rsidR="00BA78D7">
        <w:t xml:space="preserve"> </w:t>
      </w:r>
      <w:r>
        <w:t>viitoare</w:t>
      </w:r>
      <w:r w:rsidR="008E73B9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rând,</w:t>
      </w:r>
      <w:r w:rsidR="00BA78D7">
        <w:t xml:space="preserve"> </w:t>
      </w:r>
      <w:r>
        <w:t>majoritatea</w:t>
      </w:r>
      <w:r w:rsidR="00BA78D7">
        <w:t xml:space="preserve"> </w:t>
      </w:r>
      <w:r>
        <w:t>ţărilor</w:t>
      </w:r>
      <w:r w:rsidR="00BA78D7">
        <w:t xml:space="preserve"> </w:t>
      </w:r>
      <w:r>
        <w:t>aveau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scăzut</w:t>
      </w:r>
      <w:r w:rsidR="00BA78D7">
        <w:t xml:space="preserve"> </w:t>
      </w:r>
      <w:r>
        <w:t>al</w:t>
      </w:r>
      <w:r w:rsidR="00BA78D7">
        <w:t xml:space="preserve"> </w:t>
      </w:r>
      <w:r>
        <w:t>datoriei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anunţării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a</w:t>
      </w:r>
      <w:r w:rsidR="00BA78D7">
        <w:t xml:space="preserve"> </w:t>
      </w:r>
      <w:r>
        <w:t>dat</w:t>
      </w:r>
      <w:r w:rsidR="00BA78D7">
        <w:t xml:space="preserve"> </w:t>
      </w:r>
      <w:r>
        <w:t>guvernelor</w:t>
      </w:r>
      <w:r w:rsidR="00BA78D7">
        <w:t xml:space="preserve"> </w:t>
      </w:r>
      <w:r>
        <w:t>locale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pune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măsuri</w:t>
      </w:r>
      <w:r w:rsidR="00BA78D7">
        <w:t xml:space="preserve"> </w:t>
      </w:r>
      <w:r>
        <w:t>economice</w:t>
      </w:r>
      <w:r w:rsidR="00BA78D7">
        <w:t xml:space="preserve"> </w:t>
      </w:r>
      <w:r>
        <w:t>cuprinzătoare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sprijini</w:t>
      </w:r>
      <w:r w:rsidR="00BA78D7">
        <w:t xml:space="preserve"> </w:t>
      </w:r>
      <w:r>
        <w:t>întreprinderile</w:t>
      </w:r>
      <w:r w:rsidR="00BA78D7">
        <w:t xml:space="preserve"> </w:t>
      </w:r>
      <w:r>
        <w:t>şi</w:t>
      </w:r>
      <w:r w:rsidR="00BA78D7">
        <w:t xml:space="preserve"> </w:t>
      </w:r>
      <w:r>
        <w:t>persoanele</w:t>
      </w:r>
      <w:r w:rsidR="00BA78D7">
        <w:t xml:space="preserve"> </w:t>
      </w:r>
      <w:r>
        <w:t>fizice,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pune</w:t>
      </w:r>
      <w:r w:rsidR="00BA78D7">
        <w:t xml:space="preserve"> </w:t>
      </w:r>
      <w:r>
        <w:t>prea</w:t>
      </w:r>
      <w:r w:rsidR="00BA78D7">
        <w:t xml:space="preserve"> </w:t>
      </w:r>
      <w:r>
        <w:t>multă</w:t>
      </w:r>
      <w:r w:rsidR="00BA78D7">
        <w:t xml:space="preserve"> </w:t>
      </w:r>
      <w:r>
        <w:t>presiune</w:t>
      </w:r>
      <w:r w:rsidR="00BA78D7">
        <w:t xml:space="preserve"> </w:t>
      </w:r>
      <w:r>
        <w:t>asupra</w:t>
      </w:r>
      <w:r w:rsidR="00BA78D7">
        <w:t xml:space="preserve"> </w:t>
      </w:r>
      <w:r>
        <w:t>datoriilor</w:t>
      </w:r>
      <w:r w:rsidR="00BA78D7">
        <w:t xml:space="preserve"> </w:t>
      </w:r>
      <w:r>
        <w:t>suverane</w:t>
      </w:r>
      <w:r w:rsidR="008E73B9">
        <w:t xml:space="preserve">. </w:t>
      </w:r>
      <w:r>
        <w:t>Din</w:t>
      </w:r>
      <w:r w:rsidR="00BA78D7">
        <w:t xml:space="preserve"> </w:t>
      </w:r>
      <w:r>
        <w:t>perspectiva</w:t>
      </w:r>
      <w:r w:rsidR="00BA78D7">
        <w:t xml:space="preserve"> </w:t>
      </w:r>
      <w:r>
        <w:t>asistenţei</w:t>
      </w:r>
      <w:r w:rsidR="00BA78D7">
        <w:t xml:space="preserve"> </w:t>
      </w:r>
      <w:r>
        <w:t>medicale,</w:t>
      </w:r>
      <w:r w:rsidR="00BA78D7">
        <w:t xml:space="preserve"> </w:t>
      </w:r>
      <w:r>
        <w:t>majoritatea</w:t>
      </w:r>
      <w:r w:rsidR="00BA78D7">
        <w:t xml:space="preserve"> </w:t>
      </w:r>
      <w:r>
        <w:t>ţărilor</w:t>
      </w:r>
      <w:r w:rsidR="00BA78D7">
        <w:t xml:space="preserve"> </w:t>
      </w:r>
      <w:r>
        <w:t>din</w:t>
      </w:r>
      <w:r w:rsidR="00BA78D7">
        <w:t xml:space="preserve"> </w:t>
      </w:r>
      <w:r>
        <w:t>ESE</w:t>
      </w:r>
      <w:r w:rsidR="00BA78D7">
        <w:t xml:space="preserve"> </w:t>
      </w:r>
      <w:r>
        <w:t>au</w:t>
      </w:r>
      <w:r w:rsidR="00BA78D7">
        <w:t xml:space="preserve"> </w:t>
      </w:r>
      <w:r>
        <w:t>acţionat</w:t>
      </w:r>
      <w:r w:rsidR="00BA78D7">
        <w:t xml:space="preserve"> </w:t>
      </w:r>
      <w:r>
        <w:t>decisiv</w:t>
      </w:r>
      <w:r w:rsidR="00BA78D7">
        <w:t xml:space="preserve"> </w:t>
      </w:r>
      <w:r>
        <w:t>şi</w:t>
      </w:r>
      <w:r w:rsidR="00BA78D7">
        <w:t xml:space="preserve"> </w:t>
      </w:r>
      <w:r>
        <w:t>rapid</w:t>
      </w:r>
      <w:r w:rsidR="00BA78D7">
        <w:t xml:space="preserve"> </w:t>
      </w:r>
      <w:r>
        <w:t>la</w:t>
      </w:r>
      <w:r w:rsidR="00BA78D7">
        <w:t xml:space="preserve"> </w:t>
      </w:r>
      <w:r>
        <w:t>debutul</w:t>
      </w:r>
      <w:r w:rsidR="00BA78D7">
        <w:t xml:space="preserve"> </w:t>
      </w:r>
      <w:r>
        <w:t>pandemiei,</w:t>
      </w:r>
      <w:r w:rsidR="00BA78D7">
        <w:t xml:space="preserve"> </w:t>
      </w:r>
      <w:r>
        <w:t>impunând</w:t>
      </w:r>
      <w:r w:rsidR="00BA78D7">
        <w:t xml:space="preserve"> </w:t>
      </w:r>
      <w:r>
        <w:t>măsuri</w:t>
      </w:r>
      <w:r w:rsidR="00BA78D7">
        <w:t xml:space="preserve"> </w:t>
      </w:r>
      <w:r>
        <w:t>stricte</w:t>
      </w:r>
      <w:r w:rsidR="00BA78D7">
        <w:t xml:space="preserve"> </w:t>
      </w:r>
      <w:r>
        <w:t>de</w:t>
      </w:r>
      <w:r w:rsidR="00BA78D7">
        <w:t xml:space="preserve"> </w:t>
      </w:r>
      <w:r>
        <w:t>stopare</w:t>
      </w:r>
      <w:r w:rsidR="00BA78D7">
        <w:t xml:space="preserve"> </w:t>
      </w:r>
      <w:r>
        <w:t>a</w:t>
      </w:r>
      <w:r w:rsidR="00BA78D7">
        <w:t xml:space="preserve"> </w:t>
      </w:r>
      <w:r>
        <w:t>evoluţiei</w:t>
      </w:r>
      <w:r w:rsidR="008E73B9">
        <w:t xml:space="preserve">. </w:t>
      </w:r>
      <w:r>
        <w:t>Ratele</w:t>
      </w:r>
      <w:r w:rsidR="00BA78D7">
        <w:t xml:space="preserve"> </w:t>
      </w:r>
      <w:r>
        <w:t>de</w:t>
      </w:r>
      <w:r w:rsidR="00BA78D7">
        <w:t xml:space="preserve"> </w:t>
      </w:r>
      <w:r>
        <w:t>infecţie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regiunea</w:t>
      </w:r>
      <w:r w:rsidR="00BA78D7">
        <w:t xml:space="preserve"> </w:t>
      </w:r>
      <w:r>
        <w:t>erau</w:t>
      </w:r>
      <w:r w:rsidR="00BA78D7">
        <w:t xml:space="preserve"> </w:t>
      </w:r>
      <w:r>
        <w:t>cu</w:t>
      </w:r>
      <w:r w:rsidR="00BA78D7">
        <w:t xml:space="preserve"> </w:t>
      </w:r>
      <w:r>
        <w:t>mult</w:t>
      </w:r>
      <w:r w:rsidR="00BA78D7">
        <w:t xml:space="preserve"> </w:t>
      </w:r>
      <w:r>
        <w:t>sub</w:t>
      </w:r>
      <w:r w:rsidR="00BA78D7">
        <w:t xml:space="preserve"> </w:t>
      </w:r>
      <w:r>
        <w:t>nivelurile</w:t>
      </w:r>
      <w:r w:rsidR="00BA78D7">
        <w:t xml:space="preserve"> </w:t>
      </w:r>
      <w:r>
        <w:t>globale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ţările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glob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redeschidă</w:t>
      </w:r>
      <w:r w:rsidR="00BA78D7">
        <w:t xml:space="preserve"> </w:t>
      </w:r>
      <w:r>
        <w:t>economiile</w:t>
      </w:r>
      <w:r w:rsidR="008E73B9">
        <w:t xml:space="preserve">. </w:t>
      </w:r>
      <w:r>
        <w:t>Rămâne</w:t>
      </w:r>
      <w:r w:rsidR="00BA78D7">
        <w:t xml:space="preserve"> </w:t>
      </w:r>
      <w:r>
        <w:t>de</w:t>
      </w:r>
      <w:r w:rsidR="00BA78D7">
        <w:t xml:space="preserve"> </w:t>
      </w:r>
      <w:r>
        <w:t>văzut</w:t>
      </w:r>
      <w:r w:rsidR="00BA78D7">
        <w:t xml:space="preserve"> </w:t>
      </w:r>
      <w:r>
        <w:t>dacă</w:t>
      </w:r>
      <w:r w:rsidR="00BA78D7">
        <w:t xml:space="preserve"> </w:t>
      </w:r>
      <w:r>
        <w:t>aceste</w:t>
      </w:r>
      <w:r w:rsidR="00BA78D7">
        <w:t xml:space="preserve"> </w:t>
      </w:r>
      <w:r>
        <w:t>câştiguri</w:t>
      </w:r>
      <w:r w:rsidR="00BA78D7">
        <w:t xml:space="preserve"> </w:t>
      </w:r>
      <w:r>
        <w:t>iniţiale</w:t>
      </w:r>
      <w:r w:rsidR="00BA78D7">
        <w:t xml:space="preserve"> </w:t>
      </w:r>
      <w:r>
        <w:t>vor</w:t>
      </w:r>
      <w:r w:rsidR="00BA78D7">
        <w:t xml:space="preserve"> </w:t>
      </w:r>
      <w:r>
        <w:t>deveni</w:t>
      </w:r>
      <w:r w:rsidR="00BA78D7">
        <w:t xml:space="preserve"> </w:t>
      </w:r>
      <w:r>
        <w:t>irelevante,</w:t>
      </w:r>
      <w:r w:rsidR="00BA78D7">
        <w:t xml:space="preserve"> </w:t>
      </w:r>
      <w:r>
        <w:t>date</w:t>
      </w:r>
      <w:r w:rsidR="00BA78D7">
        <w:t xml:space="preserve"> </w:t>
      </w:r>
      <w:r>
        <w:t>fiind</w:t>
      </w:r>
      <w:r w:rsidR="00BA78D7">
        <w:t xml:space="preserve"> </w:t>
      </w:r>
      <w:r>
        <w:t>noile</w:t>
      </w:r>
      <w:r w:rsidR="00BA78D7">
        <w:t xml:space="preserve"> </w:t>
      </w:r>
      <w:r>
        <w:t>creşteri</w:t>
      </w:r>
      <w:r w:rsidR="00BA78D7">
        <w:t xml:space="preserve"> </w:t>
      </w:r>
      <w:r>
        <w:t>ale</w:t>
      </w:r>
      <w:r w:rsidR="00BA78D7">
        <w:t xml:space="preserve"> </w:t>
      </w:r>
      <w:r>
        <w:t>cazurilor</w:t>
      </w:r>
      <w:r w:rsidR="00BA78D7">
        <w:t xml:space="preserve"> </w:t>
      </w:r>
      <w:r>
        <w:t>din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ESE</w:t>
      </w:r>
      <w:r w:rsidR="00BA78D7">
        <w:t xml:space="preserve">. </w:t>
      </w:r>
      <w:r>
        <w:t>SeeNews</w:t>
      </w:r>
      <w:r w:rsidR="00BA78D7">
        <w:t xml:space="preserve"> </w:t>
      </w:r>
      <w:r>
        <w:t>menţionează</w:t>
      </w:r>
      <w:r w:rsidR="00BA78D7">
        <w:t xml:space="preserve"> </w:t>
      </w:r>
      <w:r>
        <w:t>că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crizei,</w:t>
      </w:r>
      <w:r w:rsidR="00BA78D7">
        <w:t xml:space="preserve"> </w:t>
      </w:r>
      <w:r>
        <w:t>regiunea</w:t>
      </w:r>
      <w:r w:rsidR="00BA78D7">
        <w:t xml:space="preserve"> </w:t>
      </w:r>
      <w:r>
        <w:t>era</w:t>
      </w:r>
      <w:r w:rsidR="00BA78D7">
        <w:t xml:space="preserve"> </w:t>
      </w:r>
      <w:r>
        <w:t>predispusă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anumite</w:t>
      </w:r>
      <w:r w:rsidR="00BA78D7">
        <w:t xml:space="preserve"> </w:t>
      </w:r>
      <w:r>
        <w:t>riscuri</w:t>
      </w:r>
      <w:r w:rsidR="008E73B9">
        <w:t xml:space="preserve">. </w:t>
      </w:r>
      <w:r>
        <w:t>Majoritatea</w:t>
      </w:r>
      <w:r w:rsidR="00BA78D7">
        <w:t xml:space="preserve"> </w:t>
      </w:r>
      <w:r>
        <w:t>ţărilor</w:t>
      </w:r>
      <w:r w:rsidR="00BA78D7">
        <w:t xml:space="preserve"> </w:t>
      </w:r>
      <w:r>
        <w:t>din</w:t>
      </w:r>
      <w:r w:rsidR="00BA78D7">
        <w:t xml:space="preserve"> </w:t>
      </w:r>
      <w:r>
        <w:t>regiune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foarte</w:t>
      </w:r>
      <w:r w:rsidR="00BA78D7">
        <w:t xml:space="preserve"> </w:t>
      </w:r>
      <w:r>
        <w:t>mult</w:t>
      </w:r>
      <w:r w:rsidR="00BA78D7">
        <w:t xml:space="preserve"> </w:t>
      </w:r>
      <w:r>
        <w:t>pe</w:t>
      </w:r>
      <w:r w:rsidR="00BA78D7">
        <w:t xml:space="preserve"> </w:t>
      </w:r>
      <w:r>
        <w:t>sectoare</w:t>
      </w:r>
      <w:r w:rsidR="00BA78D7">
        <w:t xml:space="preserve"> </w:t>
      </w:r>
      <w:r>
        <w:t>pe</w:t>
      </w:r>
      <w:r w:rsidR="00BA78D7">
        <w:t xml:space="preserve"> </w:t>
      </w:r>
      <w:r>
        <w:t>care,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prezentului</w:t>
      </w:r>
      <w:r w:rsidR="00BA78D7">
        <w:t xml:space="preserve"> </w:t>
      </w:r>
      <w:r>
        <w:t>raport,</w:t>
      </w:r>
      <w:r w:rsidR="00BA78D7">
        <w:t xml:space="preserve"> </w:t>
      </w:r>
      <w:r>
        <w:t>le-am</w:t>
      </w:r>
      <w:r w:rsidR="00BA78D7">
        <w:t xml:space="preserve"> </w:t>
      </w:r>
      <w:r>
        <w:t>numit</w:t>
      </w:r>
      <w:r w:rsidR="00BA78D7">
        <w:t xml:space="preserve"> </w:t>
      </w:r>
      <w:r>
        <w:t>"sectoare</w:t>
      </w:r>
      <w:r w:rsidR="00BA78D7">
        <w:t xml:space="preserve"> </w:t>
      </w:r>
      <w:r>
        <w:t>în</w:t>
      </w:r>
      <w:r w:rsidR="00BA78D7">
        <w:t xml:space="preserve"> </w:t>
      </w:r>
      <w:r>
        <w:t>pierdere"</w:t>
      </w:r>
      <w:r w:rsidR="00BA78D7">
        <w:t xml:space="preserve"> </w:t>
      </w:r>
      <w:r>
        <w:t>acestea</w:t>
      </w:r>
      <w:r w:rsidR="00BA78D7">
        <w:t xml:space="preserve"> </w:t>
      </w:r>
      <w:r>
        <w:t>sunt</w:t>
      </w:r>
      <w:r w:rsidR="00BA78D7">
        <w:t xml:space="preserve"> </w:t>
      </w:r>
      <w:r>
        <w:t>industriile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să</w:t>
      </w:r>
      <w:r w:rsidR="00BA78D7">
        <w:t xml:space="preserve"> </w:t>
      </w:r>
      <w:r>
        <w:t>suporte</w:t>
      </w:r>
      <w:r w:rsidR="00BA78D7">
        <w:t xml:space="preserve"> </w:t>
      </w:r>
      <w:r>
        <w:t>urmările</w:t>
      </w:r>
      <w:r w:rsidR="00BA78D7">
        <w:t xml:space="preserve"> </w:t>
      </w:r>
      <w:r>
        <w:t>crizei</w:t>
      </w:r>
      <w:r w:rsidR="00BA78D7">
        <w:t xml:space="preserve"> </w:t>
      </w:r>
      <w:r>
        <w:t>economice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. </w:t>
      </w:r>
      <w:r>
        <w:t>Raportul</w:t>
      </w:r>
      <w:r w:rsidR="00BA78D7">
        <w:t xml:space="preserve"> </w:t>
      </w:r>
      <w:r>
        <w:t>relevă</w:t>
      </w:r>
      <w:r w:rsidR="00BA78D7">
        <w:t xml:space="preserve"> </w:t>
      </w:r>
      <w:r>
        <w:t>că</w:t>
      </w:r>
      <w:r w:rsidR="00BA78D7">
        <w:t xml:space="preserve"> </w:t>
      </w:r>
      <w:r>
        <w:t>există</w:t>
      </w:r>
      <w:r w:rsidR="00BA78D7">
        <w:t xml:space="preserve"> </w:t>
      </w:r>
      <w:r>
        <w:t>şi</w:t>
      </w:r>
      <w:r w:rsidR="00BA78D7">
        <w:t xml:space="preserve"> </w:t>
      </w:r>
      <w:r>
        <w:t>sectoare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ieşi</w:t>
      </w:r>
      <w:r w:rsidR="00BA78D7">
        <w:t xml:space="preserve"> </w:t>
      </w:r>
      <w:r>
        <w:t>"învingătoare"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criză,</w:t>
      </w:r>
      <w:r w:rsidR="00BA78D7">
        <w:t xml:space="preserve"> </w:t>
      </w:r>
      <w:r>
        <w:t>dar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compun</w:t>
      </w:r>
      <w:r w:rsidR="00BA78D7">
        <w:t xml:space="preserve"> </w:t>
      </w:r>
      <w:r>
        <w:t>o</w:t>
      </w:r>
      <w:r w:rsidR="00BA78D7">
        <w:t xml:space="preserve"> </w:t>
      </w:r>
      <w:r>
        <w:t>pondere</w:t>
      </w:r>
      <w:r w:rsidR="00BA78D7">
        <w:t xml:space="preserve"> </w:t>
      </w:r>
      <w:r>
        <w:t>prea</w:t>
      </w:r>
      <w:r w:rsidR="00BA78D7">
        <w:t xml:space="preserve"> </w:t>
      </w:r>
      <w:r>
        <w:t>mică</w:t>
      </w:r>
      <w:r w:rsidR="00BA78D7">
        <w:t xml:space="preserve"> </w:t>
      </w:r>
      <w:r>
        <w:t>din</w:t>
      </w:r>
      <w:r w:rsidR="00BA78D7">
        <w:t xml:space="preserve"> </w:t>
      </w:r>
      <w:r>
        <w:t>valoarea</w:t>
      </w:r>
      <w:r w:rsidR="00BA78D7">
        <w:t xml:space="preserve"> </w:t>
      </w:r>
      <w:r>
        <w:t>adăugată</w:t>
      </w:r>
      <w:r w:rsidR="00BA78D7">
        <w:t xml:space="preserve"> </w:t>
      </w:r>
      <w:r>
        <w:t>brută</w:t>
      </w:r>
      <w:r w:rsidR="00BA78D7">
        <w:t xml:space="preserve"> </w:t>
      </w:r>
      <w:r>
        <w:t>(VAB)</w:t>
      </w:r>
      <w:r w:rsidR="00BA78D7">
        <w:t xml:space="preserve"> </w:t>
      </w:r>
      <w:r>
        <w:t>a</w:t>
      </w:r>
      <w:r w:rsidR="00BA78D7">
        <w:t xml:space="preserve"> </w:t>
      </w:r>
      <w:r>
        <w:t>economiilor</w:t>
      </w:r>
      <w:r w:rsidR="00BA78D7">
        <w:t xml:space="preserve"> </w:t>
      </w:r>
      <w:r>
        <w:t>din</w:t>
      </w:r>
      <w:r w:rsidR="00BA78D7">
        <w:t xml:space="preserve"> </w:t>
      </w:r>
      <w:r>
        <w:t>ESE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diferenţa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contrabalansa</w:t>
      </w:r>
      <w:r w:rsidR="00BA78D7">
        <w:t xml:space="preserve"> </w:t>
      </w:r>
      <w:r>
        <w:t>efectele</w:t>
      </w:r>
      <w:r w:rsidR="00BA78D7">
        <w:t xml:space="preserve"> </w:t>
      </w:r>
      <w:r>
        <w:t>negative</w:t>
      </w:r>
      <w:r w:rsidR="00BA78D7">
        <w:t xml:space="preserve"> </w:t>
      </w:r>
      <w:r>
        <w:t>într-un</w:t>
      </w:r>
      <w:r w:rsidR="00BA78D7">
        <w:t xml:space="preserve"> </w:t>
      </w:r>
      <w:r>
        <w:t>mod</w:t>
      </w:r>
      <w:r w:rsidR="00BA78D7">
        <w:t xml:space="preserve"> </w:t>
      </w:r>
      <w:r>
        <w:t>semnificativ</w:t>
      </w:r>
      <w:r w:rsidR="008E73B9">
        <w:t xml:space="preserve">. </w:t>
      </w:r>
      <w:r>
        <w:t>Această</w:t>
      </w:r>
      <w:r w:rsidR="00BA78D7">
        <w:t xml:space="preserve"> </w:t>
      </w:r>
      <w:r>
        <w:t>disproporţie</w:t>
      </w:r>
      <w:r w:rsidR="00BA78D7">
        <w:t xml:space="preserve"> </w:t>
      </w:r>
      <w:r>
        <w:t>între</w:t>
      </w:r>
      <w:r w:rsidR="00BA78D7">
        <w:t xml:space="preserve"> </w:t>
      </w:r>
      <w:r>
        <w:t>sectoarele</w:t>
      </w:r>
      <w:r w:rsidR="00BA78D7">
        <w:t xml:space="preserve"> </w:t>
      </w:r>
      <w:r>
        <w:t>în</w:t>
      </w:r>
      <w:r w:rsidR="00BA78D7">
        <w:t xml:space="preserve"> </w:t>
      </w:r>
      <w:r>
        <w:t>pierdere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învingătoare</w:t>
      </w:r>
      <w:r w:rsidR="00BA78D7">
        <w:t xml:space="preserve"> </w:t>
      </w:r>
      <w:r>
        <w:t>face</w:t>
      </w:r>
      <w:r w:rsidR="00BA78D7">
        <w:t xml:space="preserve"> </w:t>
      </w:r>
      <w:r>
        <w:t>ca</w:t>
      </w:r>
      <w:r w:rsidR="00BA78D7">
        <w:t xml:space="preserve"> </w:t>
      </w:r>
      <w:r>
        <w:t>regiunea</w:t>
      </w:r>
      <w:r w:rsidR="00BA78D7">
        <w:t xml:space="preserve"> </w:t>
      </w:r>
      <w:r>
        <w:t>ESE</w:t>
      </w:r>
      <w:r w:rsidR="00BA78D7">
        <w:t xml:space="preserve"> </w:t>
      </w:r>
      <w:r>
        <w:t>să</w:t>
      </w:r>
      <w:r w:rsidR="00BA78D7">
        <w:t xml:space="preserve"> </w:t>
      </w:r>
      <w:r>
        <w:t>fie,</w:t>
      </w:r>
      <w:r w:rsidR="00BA78D7">
        <w:t xml:space="preserve"> </w:t>
      </w:r>
      <w:r>
        <w:t>în</w:t>
      </w:r>
      <w:r w:rsidR="00BA78D7">
        <w:t xml:space="preserve"> </w:t>
      </w:r>
      <w:r>
        <w:t>special,</w:t>
      </w:r>
      <w:r w:rsidR="00BA78D7">
        <w:t xml:space="preserve"> </w:t>
      </w:r>
      <w:r>
        <w:t>susceptibilă</w:t>
      </w:r>
      <w:r w:rsidR="00BA78D7">
        <w:t xml:space="preserve"> </w:t>
      </w:r>
      <w:r>
        <w:t>la</w:t>
      </w:r>
      <w:r w:rsidR="00BA78D7">
        <w:t xml:space="preserve"> </w:t>
      </w:r>
      <w:r>
        <w:t>riscuri</w:t>
      </w:r>
      <w:r w:rsidR="00BA78D7">
        <w:t xml:space="preserve"> </w:t>
      </w:r>
      <w:r>
        <w:t>sectoriale</w:t>
      </w:r>
      <w:r w:rsidR="00BA78D7">
        <w:t xml:space="preserve"> </w:t>
      </w:r>
      <w:r>
        <w:t>iar</w:t>
      </w:r>
      <w:r w:rsidR="00BA78D7">
        <w:t xml:space="preserve"> </w:t>
      </w:r>
      <w:r>
        <w:t>unele</w:t>
      </w:r>
      <w:r w:rsidR="00BA78D7">
        <w:t xml:space="preserve"> </w:t>
      </w:r>
      <w:r>
        <w:t>economii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inevitabil</w:t>
      </w:r>
      <w:r w:rsidR="00BA78D7">
        <w:t xml:space="preserve"> </w:t>
      </w:r>
      <w:r>
        <w:t>cu</w:t>
      </w:r>
      <w:r w:rsidR="00BA78D7">
        <w:t xml:space="preserve"> </w:t>
      </w:r>
      <w:r>
        <w:t>probleme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gradul</w:t>
      </w:r>
      <w:r w:rsidR="00BA78D7">
        <w:t xml:space="preserve"> </w:t>
      </w:r>
      <w:r>
        <w:t>de</w:t>
      </w:r>
      <w:r w:rsidR="00BA78D7">
        <w:t xml:space="preserve"> </w:t>
      </w:r>
      <w:r>
        <w:t>ocupare</w:t>
      </w:r>
      <w:r w:rsidR="00BA78D7">
        <w:t xml:space="preserve"> </w:t>
      </w:r>
      <w:r>
        <w:t>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riscuri</w:t>
      </w:r>
      <w:r w:rsidR="00BA78D7">
        <w:t xml:space="preserve"> </w:t>
      </w:r>
      <w:r>
        <w:t>fiscale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diminuarea</w:t>
      </w:r>
      <w:r w:rsidR="00BA78D7">
        <w:t xml:space="preserve"> </w:t>
      </w:r>
      <w:r>
        <w:t>impozitelor</w:t>
      </w:r>
      <w:r w:rsidR="008E73B9">
        <w:t xml:space="preserve">. </w:t>
      </w:r>
      <w:r>
        <w:t>Analiza</w:t>
      </w:r>
      <w:r w:rsidR="00BA78D7">
        <w:t xml:space="preserve"> </w:t>
      </w:r>
      <w:r>
        <w:t>arată</w:t>
      </w:r>
      <w:r w:rsidR="00BA78D7">
        <w:t xml:space="preserve"> </w:t>
      </w:r>
      <w:r>
        <w:t>că,</w:t>
      </w:r>
      <w:r w:rsidR="00BA78D7">
        <w:t xml:space="preserve"> </w:t>
      </w:r>
      <w:r>
        <w:t>potrivit</w:t>
      </w:r>
      <w:r w:rsidR="00BA78D7">
        <w:t xml:space="preserve"> </w:t>
      </w:r>
      <w:r>
        <w:t>prognozelor,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doar</w:t>
      </w:r>
      <w:r w:rsidR="00BA78D7">
        <w:t xml:space="preserve"> </w:t>
      </w:r>
      <w:r>
        <w:t>7</w:t>
      </w:r>
      <w:r w:rsidR="00BA78D7">
        <w:t xml:space="preserve"> </w:t>
      </w:r>
      <w:r>
        <w:t>din</w:t>
      </w:r>
      <w:r w:rsidR="00BA78D7">
        <w:t xml:space="preserve"> </w:t>
      </w:r>
      <w:r>
        <w:t>cele</w:t>
      </w:r>
      <w:r w:rsidR="00BA78D7">
        <w:t xml:space="preserve"> </w:t>
      </w:r>
      <w:r>
        <w:t>11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de</w:t>
      </w:r>
      <w:r w:rsidR="00BA78D7">
        <w:t xml:space="preserve"> </w:t>
      </w:r>
      <w:r>
        <w:t>Sud-Est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readuce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 </w:t>
      </w:r>
      <w:r>
        <w:t>nivelurile</w:t>
      </w:r>
      <w:r w:rsidR="00BA78D7">
        <w:t xml:space="preserve"> </w:t>
      </w:r>
      <w:r>
        <w:t>PIB-ului</w:t>
      </w:r>
      <w:r w:rsidR="00BA78D7">
        <w:t xml:space="preserve"> </w:t>
      </w:r>
      <w:r>
        <w:t>la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. </w:t>
      </w:r>
      <w:r>
        <w:t>SeeNews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platformă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din</w:t>
      </w:r>
      <w:r w:rsidR="00BA78D7">
        <w:t xml:space="preserve"> </w:t>
      </w:r>
      <w:r>
        <w:t>sud-estul</w:t>
      </w:r>
      <w:r w:rsidR="00BA78D7">
        <w:t xml:space="preserve"> </w:t>
      </w:r>
      <w:r>
        <w:t>Europei</w:t>
      </w:r>
      <w:r w:rsidR="008E73B9">
        <w:t xml:space="preserve">. </w:t>
      </w:r>
      <w:r>
        <w:t>Produce</w:t>
      </w:r>
      <w:r w:rsidR="00BA78D7">
        <w:t xml:space="preserve"> </w:t>
      </w:r>
      <w:r>
        <w:t>ştiri</w:t>
      </w:r>
      <w:r w:rsidR="00BA78D7">
        <w:t xml:space="preserve"> </w:t>
      </w:r>
      <w:r>
        <w:t>financiare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business,</w:t>
      </w:r>
      <w:r w:rsidR="00BA78D7">
        <w:t xml:space="preserve"> </w:t>
      </w:r>
      <w:r>
        <w:t>interviuri,</w:t>
      </w:r>
      <w:r w:rsidR="00BA78D7">
        <w:t xml:space="preserve"> </w:t>
      </w:r>
      <w:r>
        <w:t>studii</w:t>
      </w:r>
      <w:r w:rsidR="00BA78D7">
        <w:t xml:space="preserve"> </w:t>
      </w:r>
      <w:r>
        <w:t>de</w:t>
      </w:r>
      <w:r w:rsidR="00BA78D7">
        <w:t xml:space="preserve"> </w:t>
      </w:r>
      <w:r>
        <w:t>piaţă</w:t>
      </w:r>
      <w:r w:rsidR="00BA78D7">
        <w:t xml:space="preserve"> </w:t>
      </w:r>
      <w:r>
        <w:t>şi</w:t>
      </w:r>
      <w:r w:rsidR="00BA78D7">
        <w:t xml:space="preserve"> </w:t>
      </w:r>
      <w:r>
        <w:t>analize</w:t>
      </w:r>
      <w:r w:rsidR="00BA78D7">
        <w:t xml:space="preserve"> </w:t>
      </w:r>
      <w:r>
        <w:t>pentru</w:t>
      </w:r>
      <w:r w:rsidR="00BA78D7">
        <w:t xml:space="preserve"> </w:t>
      </w:r>
      <w:r>
        <w:t>diferite</w:t>
      </w:r>
      <w:r w:rsidR="00BA78D7">
        <w:t xml:space="preserve"> </w:t>
      </w:r>
      <w:r>
        <w:t>industrii</w:t>
      </w:r>
      <w:r w:rsidR="00BA78D7">
        <w:t xml:space="preserve">. </w:t>
      </w:r>
    </w:p>
    <w:p w14:paraId="6EA9B3C0" w14:textId="4C40C743" w:rsidR="006C4461" w:rsidRDefault="006C4461" w:rsidP="006C4461">
      <w:r>
        <w:t>Epidemia</w:t>
      </w:r>
      <w:r w:rsidR="00BA78D7">
        <w:t xml:space="preserve"> </w:t>
      </w:r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modificat</w:t>
      </w:r>
      <w:r w:rsidR="00BA78D7">
        <w:t xml:space="preserve"> </w:t>
      </w:r>
      <w:r>
        <w:t>obiceiurile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ale</w:t>
      </w:r>
      <w:r w:rsidR="00BA78D7">
        <w:t xml:space="preserve"> </w:t>
      </w:r>
      <w:r>
        <w:t>românilor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produse</w:t>
      </w:r>
      <w:r w:rsidR="00BA78D7">
        <w:t xml:space="preserve"> </w:t>
      </w:r>
      <w:r>
        <w:t>şi</w:t>
      </w:r>
      <w:r w:rsidR="00BA78D7">
        <w:t xml:space="preserve"> </w:t>
      </w:r>
      <w:r>
        <w:t>servicii</w:t>
      </w:r>
      <w:r w:rsidR="00BA78D7">
        <w:t xml:space="preserve"> </w:t>
      </w:r>
      <w:r>
        <w:t>studiu</w:t>
      </w:r>
      <w:r w:rsidR="00BA78D7">
        <w:t xml:space="preserve"> </w:t>
      </w:r>
      <w:r>
        <w:t>Conform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au</w:t>
      </w:r>
      <w:r w:rsidR="00BA78D7">
        <w:t xml:space="preserve"> </w:t>
      </w:r>
      <w:r>
        <w:t>putut</w:t>
      </w:r>
      <w:r w:rsidR="00BA78D7">
        <w:t xml:space="preserve"> </w:t>
      </w:r>
      <w:r>
        <w:t>fi</w:t>
      </w:r>
      <w:r w:rsidR="00BA78D7">
        <w:t xml:space="preserve"> </w:t>
      </w:r>
      <w:r>
        <w:t>observate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comportamente</w:t>
      </w:r>
      <w:r w:rsidR="00BA78D7">
        <w:t xml:space="preserve"> </w:t>
      </w:r>
      <w:r>
        <w:t>asociate</w:t>
      </w:r>
      <w:r w:rsidR="00BA78D7">
        <w:t xml:space="preserve"> </w:t>
      </w:r>
      <w:r>
        <w:t>contextului</w:t>
      </w:r>
      <w:r w:rsidR="00BA78D7">
        <w:t xml:space="preserve"> </w:t>
      </w:r>
      <w:r>
        <w:t>pandemic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companiilor</w:t>
      </w:r>
      <w:r w:rsidR="00BA78D7">
        <w:t xml:space="preserve"> </w:t>
      </w:r>
      <w:r>
        <w:t>din</w:t>
      </w:r>
      <w:r w:rsidR="00BA78D7">
        <w:t xml:space="preserve"> </w:t>
      </w:r>
      <w:r>
        <w:t>România:</w:t>
      </w:r>
      <w:r w:rsidR="00BA78D7">
        <w:t xml:space="preserve"> </w:t>
      </w:r>
      <w:r>
        <w:t>stoparea</w:t>
      </w:r>
      <w:r w:rsidR="00BA78D7">
        <w:t xml:space="preserve"> </w:t>
      </w:r>
      <w:r>
        <w:t>sau,</w:t>
      </w:r>
      <w:r w:rsidR="00BA78D7">
        <w:t xml:space="preserve"> </w:t>
      </w:r>
      <w:r>
        <w:t>dimpotrivă,</w:t>
      </w:r>
      <w:r w:rsidR="00BA78D7">
        <w:t xml:space="preserve"> </w:t>
      </w:r>
      <w:r>
        <w:t>creşterea</w:t>
      </w:r>
      <w:r w:rsidR="00BA78D7">
        <w:t xml:space="preserve"> </w:t>
      </w:r>
      <w:r>
        <w:t>comunicării</w:t>
      </w:r>
      <w:r w:rsidR="00BA78D7">
        <w:t xml:space="preserve"> </w:t>
      </w:r>
      <w:r>
        <w:t>comerciale,</w:t>
      </w:r>
      <w:r w:rsidR="00BA78D7">
        <w:t xml:space="preserve"> </w:t>
      </w:r>
      <w:r>
        <w:t>implicarea</w:t>
      </w:r>
      <w:r w:rsidR="00BA78D7">
        <w:t xml:space="preserve"> </w:t>
      </w:r>
      <w:r>
        <w:t>crescută</w:t>
      </w:r>
      <w:r w:rsidR="00BA78D7">
        <w:t xml:space="preserve"> </w:t>
      </w:r>
      <w:r>
        <w:t>în</w:t>
      </w:r>
      <w:r w:rsidR="00BA78D7">
        <w:t xml:space="preserve"> </w:t>
      </w:r>
      <w:r>
        <w:t>comunitate</w:t>
      </w:r>
      <w:r w:rsidR="00BA78D7">
        <w:t xml:space="preserve"> </w:t>
      </w:r>
      <w:r>
        <w:t>sau</w:t>
      </w:r>
      <w:r w:rsidR="00BA78D7">
        <w:t xml:space="preserve"> </w:t>
      </w:r>
      <w:r>
        <w:t>atenţia</w:t>
      </w:r>
      <w:r w:rsidR="00BA78D7">
        <w:t xml:space="preserve"> </w:t>
      </w:r>
      <w:r>
        <w:t>sporită</w:t>
      </w:r>
      <w:r w:rsidR="00BA78D7">
        <w:t xml:space="preserve"> </w:t>
      </w:r>
      <w:r>
        <w:t>pentru</w:t>
      </w:r>
      <w:r w:rsidR="00BA78D7">
        <w:t xml:space="preserve"> </w:t>
      </w:r>
      <w:r>
        <w:t>angajaţi</w:t>
      </w:r>
      <w:r w:rsidR="008E73B9">
        <w:t xml:space="preserve">.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companiile</w:t>
      </w:r>
      <w:r w:rsidR="00BA78D7">
        <w:t xml:space="preserve"> </w:t>
      </w:r>
      <w:r>
        <w:t>româneşti</w:t>
      </w:r>
      <w:r w:rsidR="00BA78D7">
        <w:t xml:space="preserve"> </w:t>
      </w:r>
      <w:r>
        <w:t>şi-au</w:t>
      </w:r>
      <w:r w:rsidR="00BA78D7">
        <w:t xml:space="preserve"> </w:t>
      </w:r>
      <w:r>
        <w:t>dezvoltat</w:t>
      </w:r>
      <w:r w:rsidR="00BA78D7">
        <w:t xml:space="preserve"> </w:t>
      </w:r>
      <w:r>
        <w:t>strategii</w:t>
      </w:r>
      <w:r w:rsidR="00BA78D7">
        <w:t xml:space="preserve"> </w:t>
      </w:r>
      <w:r>
        <w:t>şi</w:t>
      </w:r>
      <w:r w:rsidR="00BA78D7">
        <w:t xml:space="preserve"> </w:t>
      </w:r>
      <w:r>
        <w:t>capabilităţi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gestiona</w:t>
      </w:r>
      <w:r w:rsidR="00BA78D7">
        <w:t xml:space="preserve"> </w:t>
      </w:r>
      <w:r>
        <w:t>criza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a-şi</w:t>
      </w:r>
      <w:r w:rsidR="00BA78D7">
        <w:t xml:space="preserve"> </w:t>
      </w:r>
      <w:r>
        <w:t>continua</w:t>
      </w:r>
      <w:r w:rsidR="00BA78D7">
        <w:t xml:space="preserve"> </w:t>
      </w:r>
      <w:r>
        <w:t>activitatea</w:t>
      </w:r>
      <w:r w:rsidR="00BA78D7">
        <w:t xml:space="preserve"> </w:t>
      </w:r>
      <w:r>
        <w:t>pe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. </w:t>
      </w:r>
      <w:r>
        <w:t>Consumatorii</w:t>
      </w:r>
      <w:r w:rsidR="00BA78D7">
        <w:t xml:space="preserve"> </w:t>
      </w:r>
      <w:r>
        <w:t>români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urmărească</w:t>
      </w:r>
      <w:r w:rsidR="00BA78D7">
        <w:t xml:space="preserve"> </w:t>
      </w:r>
      <w:r>
        <w:t>cu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multă</w:t>
      </w:r>
      <w:r w:rsidR="00BA78D7">
        <w:t xml:space="preserve"> </w:t>
      </w:r>
      <w:r>
        <w:t>atenţie</w:t>
      </w:r>
      <w:r w:rsidR="00BA78D7">
        <w:t xml:space="preserve"> </w:t>
      </w:r>
      <w:r>
        <w:t>responsabilitatea</w:t>
      </w:r>
      <w:r w:rsidR="00BA78D7">
        <w:t xml:space="preserve"> </w:t>
      </w:r>
      <w:r>
        <w:t>socială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8E73B9">
        <w:t xml:space="preserve">. </w:t>
      </w:r>
      <w:r>
        <w:t>În</w:t>
      </w:r>
      <w:r w:rsidR="00BA78D7">
        <w:t xml:space="preserve"> </w:t>
      </w:r>
      <w:r>
        <w:t>studiu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că,</w:t>
      </w:r>
      <w:r w:rsidR="00BA78D7">
        <w:t xml:space="preserve"> </w:t>
      </w:r>
      <w:r>
        <w:t>deocamdată,</w:t>
      </w:r>
      <w:r w:rsidR="00BA78D7">
        <w:t xml:space="preserve"> </w:t>
      </w:r>
      <w:r>
        <w:t>este</w:t>
      </w:r>
      <w:r w:rsidR="00BA78D7">
        <w:t xml:space="preserve"> </w:t>
      </w:r>
      <w:r>
        <w:t>încă</w:t>
      </w:r>
      <w:r w:rsidR="00BA78D7">
        <w:t xml:space="preserve"> </w:t>
      </w:r>
      <w:r>
        <w:t>incert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măsură</w:t>
      </w:r>
      <w:r w:rsidR="00BA78D7">
        <w:t xml:space="preserve"> </w:t>
      </w:r>
      <w:r>
        <w:t>o</w:t>
      </w:r>
      <w:r w:rsidR="00BA78D7">
        <w:t xml:space="preserve"> </w:t>
      </w:r>
      <w:r>
        <w:t>strategie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care</w:t>
      </w:r>
      <w:r w:rsidR="00BA78D7">
        <w:t xml:space="preserve"> </w:t>
      </w:r>
      <w:r>
        <w:t>integrează</w:t>
      </w:r>
      <w:r w:rsidR="00BA78D7">
        <w:t xml:space="preserve"> </w:t>
      </w:r>
      <w:r>
        <w:t>sustenabilitatea</w:t>
      </w:r>
      <w:r w:rsidR="00BA78D7">
        <w:t xml:space="preserve"> </w:t>
      </w:r>
      <w:r>
        <w:t>şi</w:t>
      </w:r>
      <w:r w:rsidR="00BA78D7">
        <w:t xml:space="preserve"> </w:t>
      </w:r>
      <w:r>
        <w:t>responsabilitatea</w:t>
      </w:r>
      <w:r w:rsidR="00BA78D7">
        <w:t xml:space="preserve"> </w:t>
      </w:r>
      <w:r>
        <w:t>socială</w:t>
      </w:r>
      <w:r w:rsidR="00BA78D7">
        <w:t xml:space="preserve"> </w:t>
      </w:r>
      <w:r>
        <w:t>poate</w:t>
      </w:r>
      <w:r w:rsidR="00BA78D7">
        <w:t xml:space="preserve"> </w:t>
      </w:r>
      <w:r>
        <w:t>determina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direct</w:t>
      </w:r>
      <w:r w:rsidR="00BA78D7">
        <w:t xml:space="preserve"> </w:t>
      </w:r>
      <w:r>
        <w:t>creşterea</w:t>
      </w:r>
      <w:r w:rsidR="00BA78D7">
        <w:t xml:space="preserve"> </w:t>
      </w:r>
      <w:r>
        <w:t>reputaţiei</w:t>
      </w:r>
      <w:r w:rsidR="00BA78D7">
        <w:t xml:space="preserve"> </w:t>
      </w:r>
      <w:r>
        <w:t>unei</w:t>
      </w:r>
      <w:r w:rsidR="00BA78D7">
        <w:t xml:space="preserve"> </w:t>
      </w:r>
      <w:r>
        <w:t>companii</w:t>
      </w:r>
      <w:r w:rsidR="00BA78D7">
        <w:t xml:space="preserve"> </w:t>
      </w:r>
      <w:r>
        <w:t>şi,</w:t>
      </w:r>
      <w:r w:rsidR="00BA78D7">
        <w:t xml:space="preserve"> </w:t>
      </w:r>
      <w:r>
        <w:t>indirect,</w:t>
      </w:r>
      <w:r w:rsidR="00BA78D7">
        <w:t xml:space="preserve"> </w:t>
      </w:r>
      <w:r>
        <w:t>migrarea</w:t>
      </w:r>
      <w:r w:rsidR="00BA78D7">
        <w:t xml:space="preserve"> </w:t>
      </w:r>
      <w:r>
        <w:t>consumatorilor</w:t>
      </w:r>
      <w:r w:rsidR="00BA78D7">
        <w:t xml:space="preserve"> </w:t>
      </w:r>
      <w:r>
        <w:t>către</w:t>
      </w:r>
      <w:r w:rsidR="00BA78D7">
        <w:t xml:space="preserve"> </w:t>
      </w:r>
      <w:r>
        <w:t>produsele</w:t>
      </w:r>
      <w:r w:rsidR="00BA78D7">
        <w:t xml:space="preserve"> </w:t>
      </w:r>
      <w:r>
        <w:t>şi</w:t>
      </w:r>
      <w:r w:rsidR="00BA78D7">
        <w:t xml:space="preserve"> </w:t>
      </w:r>
      <w:r>
        <w:t>serviciile</w:t>
      </w:r>
      <w:r w:rsidR="00BA78D7">
        <w:t xml:space="preserve"> </w:t>
      </w:r>
      <w:r>
        <w:t>companiilor</w:t>
      </w:r>
      <w:r w:rsidR="00BA78D7">
        <w:t xml:space="preserve"> </w:t>
      </w:r>
      <w:r>
        <w:t>responsabile,</w:t>
      </w:r>
      <w:r w:rsidR="00BA78D7">
        <w:t xml:space="preserve"> </w:t>
      </w:r>
      <w:r>
        <w:t>dar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cert,</w:t>
      </w:r>
      <w:r w:rsidR="00BA78D7">
        <w:t xml:space="preserve"> </w:t>
      </w:r>
      <w:r>
        <w:t>aceste</w:t>
      </w:r>
      <w:r w:rsidR="00BA78D7">
        <w:t xml:space="preserve"> </w:t>
      </w:r>
      <w:r>
        <w:t>aspecte</w:t>
      </w:r>
      <w:r w:rsidR="00BA78D7">
        <w:t xml:space="preserve"> </w:t>
      </w:r>
      <w:r>
        <w:t>apar</w:t>
      </w:r>
      <w:r w:rsidR="00BA78D7">
        <w:t xml:space="preserve"> </w:t>
      </w:r>
      <w:r>
        <w:t>în</w:t>
      </w:r>
      <w:r w:rsidR="00BA78D7">
        <w:t xml:space="preserve"> </w:t>
      </w:r>
      <w:r>
        <w:t>preferinţele</w:t>
      </w:r>
      <w:r w:rsidR="00BA78D7">
        <w:t xml:space="preserve"> </w:t>
      </w:r>
      <w:r>
        <w:t>consumatorilor,</w:t>
      </w:r>
      <w:r w:rsidR="00BA78D7">
        <w:t xml:space="preserve">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o</w:t>
      </w:r>
      <w:r w:rsidR="00BA78D7">
        <w:t xml:space="preserve"> </w:t>
      </w:r>
      <w:r>
        <w:t>demonstrează</w:t>
      </w:r>
      <w:r w:rsidR="00BA78D7">
        <w:t xml:space="preserve"> </w:t>
      </w:r>
      <w:r>
        <w:t>studiul</w:t>
      </w:r>
      <w:r w:rsidR="00BA78D7">
        <w:t xml:space="preserve">. </w:t>
      </w:r>
      <w:r>
        <w:t>Pandemia</w:t>
      </w:r>
      <w:r w:rsidR="00BA78D7">
        <w:t xml:space="preserve"> </w:t>
      </w:r>
      <w:r>
        <w:t>a</w:t>
      </w:r>
      <w:r w:rsidR="00BA78D7">
        <w:t xml:space="preserve"> </w:t>
      </w:r>
      <w:r>
        <w:t>schimbat</w:t>
      </w:r>
      <w:r w:rsidR="00BA78D7">
        <w:t xml:space="preserve"> </w:t>
      </w:r>
      <w:r>
        <w:t>puternic</w:t>
      </w:r>
      <w:r w:rsidR="00BA78D7">
        <w:t xml:space="preserve"> </w:t>
      </w:r>
      <w:r>
        <w:t>dinamica</w:t>
      </w:r>
      <w:r w:rsidR="00BA78D7">
        <w:t xml:space="preserve"> </w:t>
      </w:r>
      <w:r>
        <w:t>implicării</w:t>
      </w:r>
      <w:r w:rsidR="00BA78D7">
        <w:t xml:space="preserve"> </w:t>
      </w:r>
      <w:r>
        <w:t>sectorului</w:t>
      </w:r>
      <w:r w:rsidR="00BA78D7">
        <w:t xml:space="preserve"> </w:t>
      </w:r>
      <w:r>
        <w:t>privat</w:t>
      </w:r>
      <w:r w:rsidR="00BA78D7">
        <w:t xml:space="preserve"> </w:t>
      </w:r>
      <w:r>
        <w:t>în</w:t>
      </w:r>
      <w:r w:rsidR="00BA78D7">
        <w:t xml:space="preserve"> </w:t>
      </w:r>
      <w:r>
        <w:t>comunităţi,</w:t>
      </w:r>
      <w:r w:rsidR="00BA78D7">
        <w:t xml:space="preserve"> </w:t>
      </w:r>
      <w:r>
        <w:t>iar</w:t>
      </w:r>
      <w:r w:rsidR="00BA78D7">
        <w:t xml:space="preserve"> </w:t>
      </w:r>
      <w:r>
        <w:t>acest</w:t>
      </w:r>
      <w:r w:rsidR="00BA78D7">
        <w:t xml:space="preserve"> </w:t>
      </w:r>
      <w:r>
        <w:t>fapt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observat</w:t>
      </w:r>
      <w:r w:rsidR="00BA78D7">
        <w:t xml:space="preserve"> </w:t>
      </w:r>
      <w:r>
        <w:t>în</w:t>
      </w:r>
      <w:r w:rsidR="00BA78D7">
        <w:t xml:space="preserve"> </w:t>
      </w:r>
      <w:r>
        <w:t>volumul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donaţii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companiilor,</w:t>
      </w:r>
      <w:r w:rsidR="00BA78D7">
        <w:t xml:space="preserve"> </w:t>
      </w:r>
      <w:r>
        <w:t>direcţionate</w:t>
      </w:r>
      <w:r w:rsidR="00BA78D7">
        <w:t xml:space="preserve"> </w:t>
      </w:r>
      <w:r>
        <w:t>către</w:t>
      </w:r>
      <w:r w:rsidR="00BA78D7">
        <w:t xml:space="preserve"> </w:t>
      </w:r>
      <w:r>
        <w:t>sprijinirea</w:t>
      </w:r>
      <w:r w:rsidR="00BA78D7">
        <w:t xml:space="preserve"> </w:t>
      </w:r>
      <w:r>
        <w:t>sistemului</w:t>
      </w:r>
      <w:r w:rsidR="00BA78D7">
        <w:t xml:space="preserve"> </w:t>
      </w:r>
      <w:r>
        <w:t>public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. </w:t>
      </w:r>
      <w:r>
        <w:t>Aproape</w:t>
      </w:r>
      <w:r w:rsidR="00BA78D7">
        <w:t xml:space="preserve"> </w:t>
      </w:r>
      <w:r>
        <w:t>85%</w:t>
      </w:r>
      <w:r w:rsidR="00BA78D7">
        <w:t xml:space="preserve"> </w:t>
      </w:r>
      <w:r>
        <w:t>dintre</w:t>
      </w:r>
      <w:r w:rsidR="00BA78D7">
        <w:t xml:space="preserve"> </w:t>
      </w:r>
      <w:r>
        <w:t>consumatorii</w:t>
      </w:r>
      <w:r w:rsidR="00BA78D7">
        <w:t xml:space="preserve"> </w:t>
      </w:r>
      <w:r>
        <w:t>români</w:t>
      </w:r>
      <w:r w:rsidR="00BA78D7">
        <w:t xml:space="preserve"> </w:t>
      </w:r>
      <w:r>
        <w:t>declară</w:t>
      </w:r>
      <w:r w:rsidR="00BA78D7">
        <w:t xml:space="preserve"> </w:t>
      </w:r>
      <w:r>
        <w:t>că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lastRenderedPageBreak/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comportă</w:t>
      </w:r>
      <w:r w:rsidR="00BA78D7">
        <w:t xml:space="preserve"> </w:t>
      </w:r>
      <w:r>
        <w:t>companiile</w:t>
      </w:r>
      <w:r w:rsidR="00BA78D7">
        <w:t xml:space="preserve"> </w:t>
      </w:r>
      <w:r>
        <w:t>este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important</w:t>
      </w:r>
      <w:r w:rsidR="00BA78D7">
        <w:t xml:space="preserve"> </w:t>
      </w:r>
      <w:r>
        <w:t>pentru</w:t>
      </w:r>
      <w:r w:rsidR="00BA78D7">
        <w:t xml:space="preserve"> </w:t>
      </w:r>
      <w:r>
        <w:t>ei</w:t>
      </w:r>
      <w:r w:rsidR="00BA78D7">
        <w:t xml:space="preserve"> </w:t>
      </w:r>
      <w:r>
        <w:t>ca</w:t>
      </w:r>
      <w:r w:rsidR="00BA78D7">
        <w:t xml:space="preserve"> </w:t>
      </w:r>
      <w:r>
        <w:t>şi</w:t>
      </w:r>
      <w:r w:rsidR="00BA78D7">
        <w:t xml:space="preserve"> </w:t>
      </w:r>
      <w:r>
        <w:t>produsele/</w:t>
      </w:r>
      <w:r w:rsidR="00BA78D7">
        <w:t xml:space="preserve"> </w:t>
      </w:r>
      <w:r>
        <w:t>serviciile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acestea</w:t>
      </w:r>
      <w:r w:rsidR="00BA78D7">
        <w:t xml:space="preserve"> </w:t>
      </w:r>
      <w:r>
        <w:t>le</w:t>
      </w:r>
      <w:r w:rsidR="00BA78D7">
        <w:t xml:space="preserve"> </w:t>
      </w:r>
      <w:r>
        <w:t>furnizează,</w:t>
      </w:r>
      <w:r w:rsidR="00BA78D7">
        <w:t xml:space="preserve"> </w:t>
      </w:r>
      <w:r>
        <w:t>80%</w:t>
      </w:r>
      <w:r w:rsidR="00BA78D7">
        <w:t xml:space="preserve"> </w:t>
      </w:r>
      <w:r>
        <w:t>susţinând</w:t>
      </w:r>
      <w:r w:rsidR="00BA78D7">
        <w:t xml:space="preserve"> </w:t>
      </w:r>
      <w:r>
        <w:t>că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are</w:t>
      </w:r>
      <w:r w:rsidR="00BA78D7">
        <w:t xml:space="preserve"> </w:t>
      </w:r>
      <w:r>
        <w:t>responsabilitatea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schimbări</w:t>
      </w:r>
      <w:r w:rsidR="00BA78D7">
        <w:t xml:space="preserve"> </w:t>
      </w:r>
      <w:r>
        <w:t>în</w:t>
      </w:r>
      <w:r w:rsidR="00BA78D7">
        <w:t xml:space="preserve"> </w:t>
      </w:r>
      <w:r>
        <w:t>lume</w:t>
      </w:r>
      <w:r w:rsidR="008E73B9">
        <w:t xml:space="preserve">.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COVID-19,</w:t>
      </w:r>
      <w:r w:rsidR="00BA78D7">
        <w:t xml:space="preserve"> </w:t>
      </w:r>
      <w:r>
        <w:t>59%</w:t>
      </w:r>
      <w:r w:rsidR="00BA78D7">
        <w:t xml:space="preserve"> </w:t>
      </w:r>
      <w:r>
        <w:t>dintre</w:t>
      </w:r>
      <w:r w:rsidR="00BA78D7">
        <w:t xml:space="preserve"> </w:t>
      </w:r>
      <w:r>
        <w:t>participanţii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declară</w:t>
      </w:r>
      <w:r w:rsidR="00BA78D7">
        <w:t xml:space="preserve"> </w:t>
      </w:r>
      <w:r>
        <w:t>că</w:t>
      </w:r>
      <w:r w:rsidR="00BA78D7">
        <w:t xml:space="preserve"> </w:t>
      </w:r>
      <w:r>
        <w:t>pot</w:t>
      </w:r>
      <w:r w:rsidR="00BA78D7">
        <w:t xml:space="preserve"> </w:t>
      </w:r>
      <w:r>
        <w:t>vedea</w:t>
      </w:r>
      <w:r w:rsidR="00BA78D7">
        <w:t xml:space="preserve"> </w:t>
      </w:r>
      <w:r>
        <w:t>impactul</w:t>
      </w:r>
      <w:r w:rsidR="00BA78D7">
        <w:t xml:space="preserve"> </w:t>
      </w:r>
      <w:r>
        <w:t>pozitiv</w:t>
      </w:r>
      <w:r w:rsidR="00BA78D7">
        <w:t xml:space="preserve"> </w:t>
      </w:r>
      <w:r>
        <w:t>al</w:t>
      </w:r>
      <w:r w:rsidR="00BA78D7">
        <w:t xml:space="preserve"> </w:t>
      </w:r>
      <w:r>
        <w:t>companiilor</w:t>
      </w:r>
      <w:r w:rsidR="00BA78D7">
        <w:t xml:space="preserve"> </w:t>
      </w:r>
      <w:r>
        <w:t>în</w:t>
      </w:r>
      <w:r w:rsidR="00BA78D7">
        <w:t xml:space="preserve"> </w:t>
      </w:r>
      <w:r>
        <w:t>societate</w:t>
      </w:r>
      <w:r w:rsidR="00BA78D7">
        <w:t xml:space="preserve">.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majoritatea</w:t>
      </w:r>
      <w:r w:rsidR="00BA78D7">
        <w:t xml:space="preserve"> </w:t>
      </w:r>
      <w:r>
        <w:t>respondenţilor</w:t>
      </w:r>
      <w:r w:rsidR="00BA78D7">
        <w:t xml:space="preserve"> </w:t>
      </w:r>
      <w:r>
        <w:t>(61,32%)</w:t>
      </w:r>
      <w:r w:rsidR="00BA78D7">
        <w:t xml:space="preserve"> </w:t>
      </w:r>
      <w:r>
        <w:t>afirmă</w:t>
      </w:r>
      <w:r w:rsidR="00BA78D7">
        <w:t xml:space="preserve"> </w:t>
      </w:r>
      <w:r>
        <w:t>că</w:t>
      </w:r>
      <w:r w:rsidR="00BA78D7">
        <w:t xml:space="preserve"> </w:t>
      </w:r>
      <w:r>
        <w:t>activităţile</w:t>
      </w:r>
      <w:r w:rsidR="00BA78D7">
        <w:t xml:space="preserve"> </w:t>
      </w:r>
      <w:r>
        <w:t>de</w:t>
      </w:r>
      <w:r w:rsidR="00BA78D7">
        <w:t xml:space="preserve"> </w:t>
      </w:r>
      <w:r>
        <w:t>implicare</w:t>
      </w:r>
      <w:r w:rsidR="00BA78D7">
        <w:t xml:space="preserve"> </w:t>
      </w:r>
      <w:r>
        <w:t>în</w:t>
      </w:r>
      <w:r w:rsidR="00BA78D7">
        <w:t xml:space="preserve"> </w:t>
      </w:r>
      <w:r>
        <w:t>comunităţi</w:t>
      </w:r>
      <w:r w:rsidR="00BA78D7">
        <w:t xml:space="preserve"> </w:t>
      </w:r>
      <w:r>
        <w:t>i-ar</w:t>
      </w:r>
      <w:r w:rsidR="00BA78D7">
        <w:t xml:space="preserve"> </w:t>
      </w:r>
      <w:r>
        <w:t>determina</w:t>
      </w:r>
      <w:r w:rsidR="00BA78D7">
        <w:t xml:space="preserve"> </w:t>
      </w:r>
      <w:r>
        <w:t>să</w:t>
      </w:r>
      <w:r w:rsidR="00BA78D7">
        <w:t xml:space="preserve"> </w:t>
      </w:r>
      <w:r>
        <w:t>achiziţioneze</w:t>
      </w:r>
      <w:r w:rsidR="00BA78D7">
        <w:t xml:space="preserve"> </w:t>
      </w:r>
      <w:r>
        <w:t>produse</w:t>
      </w:r>
      <w:r w:rsidR="00BA78D7">
        <w:t xml:space="preserve"> </w:t>
      </w:r>
      <w:r>
        <w:t>din</w:t>
      </w:r>
      <w:r w:rsidR="00BA78D7">
        <w:t xml:space="preserve"> </w:t>
      </w:r>
      <w:r>
        <w:t>portofoliul</w:t>
      </w:r>
      <w:r w:rsidR="00BA78D7">
        <w:t xml:space="preserve"> </w:t>
      </w:r>
      <w:r>
        <w:t>companiilor</w:t>
      </w:r>
      <w:r w:rsidR="00BA78D7">
        <w:t xml:space="preserve"> </w:t>
      </w:r>
      <w:r>
        <w:t>implicate</w:t>
      </w:r>
      <w:r w:rsidR="008E73B9">
        <w:t xml:space="preserve">. </w:t>
      </w:r>
      <w:r>
        <w:t>Grija</w:t>
      </w:r>
      <w:r w:rsidR="00BA78D7">
        <w:t xml:space="preserve"> </w:t>
      </w:r>
      <w:r>
        <w:t>pentru</w:t>
      </w:r>
      <w:r w:rsidR="00BA78D7">
        <w:t xml:space="preserve"> </w:t>
      </w:r>
      <w:r>
        <w:t>angajaţi</w:t>
      </w:r>
      <w:r w:rsidR="00BA78D7">
        <w:t xml:space="preserve"> </w:t>
      </w:r>
      <w:r>
        <w:t>şi</w:t>
      </w:r>
      <w:r w:rsidR="00BA78D7">
        <w:t xml:space="preserve"> </w:t>
      </w:r>
      <w:r>
        <w:t>transparenţa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printre</w:t>
      </w:r>
      <w:r w:rsidR="00BA78D7">
        <w:t xml:space="preserve"> </w:t>
      </w:r>
      <w:r>
        <w:t>factorii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consumatorii</w:t>
      </w:r>
      <w:r w:rsidR="00BA78D7">
        <w:t xml:space="preserve"> </w:t>
      </w:r>
      <w:r>
        <w:t>îi</w:t>
      </w:r>
      <w:r w:rsidR="00BA78D7">
        <w:t xml:space="preserve"> </w:t>
      </w:r>
      <w:r>
        <w:t>iau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în</w:t>
      </w:r>
      <w:r w:rsidR="00BA78D7">
        <w:t xml:space="preserve"> </w:t>
      </w:r>
      <w:r>
        <w:t>deciziile</w:t>
      </w:r>
      <w:r w:rsidR="00BA78D7">
        <w:t xml:space="preserve"> </w:t>
      </w:r>
      <w:r>
        <w:t>de</w:t>
      </w:r>
      <w:r w:rsidR="00BA78D7">
        <w:t xml:space="preserve"> </w:t>
      </w:r>
      <w:r>
        <w:t>achiziţie</w:t>
      </w:r>
      <w:r w:rsidR="008E73B9">
        <w:t xml:space="preserve">. </w:t>
      </w:r>
      <w:r>
        <w:t>Peste</w:t>
      </w:r>
      <w:r w:rsidR="00BA78D7">
        <w:t xml:space="preserve"> </w:t>
      </w:r>
      <w:r>
        <w:t>70%</w:t>
      </w:r>
      <w:r w:rsidR="00BA78D7">
        <w:t xml:space="preserve"> </w:t>
      </w:r>
      <w:r>
        <w:t>dintre</w:t>
      </w:r>
      <w:r w:rsidR="00BA78D7">
        <w:t xml:space="preserve"> </w:t>
      </w:r>
      <w:r>
        <w:t>consumatori</w:t>
      </w:r>
      <w:r w:rsidR="00BA78D7">
        <w:t xml:space="preserve"> </w:t>
      </w:r>
      <w:r>
        <w:t>declară</w:t>
      </w:r>
      <w:r w:rsidR="00BA78D7">
        <w:t xml:space="preserve"> </w:t>
      </w:r>
      <w:r>
        <w:t>că</w:t>
      </w:r>
      <w:r w:rsidR="00BA78D7">
        <w:t xml:space="preserve"> </w:t>
      </w:r>
      <w:r>
        <w:t>publicitatea</w:t>
      </w:r>
      <w:r w:rsidR="00BA78D7">
        <w:t xml:space="preserve"> </w:t>
      </w:r>
      <w:r>
        <w:t>nu</w:t>
      </w:r>
      <w:r w:rsidR="00BA78D7">
        <w:t xml:space="preserve"> </w:t>
      </w:r>
      <w:r>
        <w:t>le</w:t>
      </w:r>
      <w:r w:rsidR="00BA78D7">
        <w:t xml:space="preserve"> </w:t>
      </w:r>
      <w:r>
        <w:t>mai</w:t>
      </w:r>
      <w:r w:rsidR="00BA78D7">
        <w:t xml:space="preserve"> </w:t>
      </w:r>
      <w:r>
        <w:t>influenţează</w:t>
      </w:r>
      <w:r w:rsidR="00BA78D7">
        <w:t xml:space="preserve"> </w:t>
      </w:r>
      <w:r>
        <w:t>deciziile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. </w:t>
      </w:r>
      <w:r>
        <w:t>Potrivit</w:t>
      </w:r>
      <w:r w:rsidR="00BA78D7">
        <w:t xml:space="preserve"> </w:t>
      </w:r>
      <w:r>
        <w:t>studiului,</w:t>
      </w:r>
      <w:r w:rsidR="00BA78D7">
        <w:t xml:space="preserve"> </w:t>
      </w:r>
      <w:r>
        <w:t>noul</w:t>
      </w:r>
      <w:r w:rsidR="00BA78D7">
        <w:t xml:space="preserve"> </w:t>
      </w:r>
      <w:r>
        <w:t>consumator,</w:t>
      </w:r>
      <w:r w:rsidR="00BA78D7">
        <w:t xml:space="preserve"> </w:t>
      </w:r>
      <w:r>
        <w:t>sub</w:t>
      </w:r>
      <w:r w:rsidR="00BA78D7">
        <w:t xml:space="preserve"> </w:t>
      </w:r>
      <w:r>
        <w:t>influenţa</w:t>
      </w:r>
      <w:r w:rsidR="00BA78D7">
        <w:t xml:space="preserve"> </w:t>
      </w:r>
      <w:r>
        <w:t>pandemiei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macro,</w:t>
      </w:r>
      <w:r w:rsidR="00BA78D7">
        <w:t xml:space="preserve"> </w:t>
      </w:r>
      <w:r>
        <w:t>este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pragmatic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atent</w:t>
      </w:r>
      <w:r w:rsidR="00BA78D7">
        <w:t xml:space="preserve"> </w:t>
      </w:r>
      <w:r>
        <w:t>la</w:t>
      </w:r>
      <w:r w:rsidR="00BA78D7">
        <w:t xml:space="preserve"> </w:t>
      </w:r>
      <w:r>
        <w:t>comportamentul</w:t>
      </w:r>
      <w:r w:rsidR="00BA78D7">
        <w:t xml:space="preserve"> </w:t>
      </w:r>
      <w:r>
        <w:t>companiilor</w:t>
      </w:r>
      <w:r w:rsidR="008E73B9">
        <w:t xml:space="preserve">. </w:t>
      </w:r>
      <w:r>
        <w:t>Şi</w:t>
      </w:r>
      <w:r w:rsidR="00BA78D7">
        <w:t xml:space="preserve"> </w:t>
      </w:r>
      <w:r>
        <w:t>consumatorul</w:t>
      </w:r>
      <w:r w:rsidR="00BA78D7">
        <w:t xml:space="preserve"> </w:t>
      </w:r>
      <w:r>
        <w:t>român</w:t>
      </w:r>
      <w:r w:rsidR="00BA78D7">
        <w:t xml:space="preserve"> </w:t>
      </w:r>
      <w:r>
        <w:t>urmăreşte</w:t>
      </w:r>
      <w:r w:rsidR="00BA78D7">
        <w:t xml:space="preserve"> </w:t>
      </w:r>
      <w:r>
        <w:t>comportamentul</w:t>
      </w:r>
      <w:r w:rsidR="00BA78D7">
        <w:t xml:space="preserve"> </w:t>
      </w:r>
      <w:r>
        <w:t>adoptat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crizei</w:t>
      </w:r>
      <w:r w:rsidR="00BA78D7">
        <w:t xml:space="preserve"> </w:t>
      </w:r>
      <w:r>
        <w:t>COVID-19,</w:t>
      </w:r>
      <w:r w:rsidR="00BA78D7">
        <w:t xml:space="preserve"> </w:t>
      </w:r>
      <w:r>
        <w:t>şi,</w:t>
      </w:r>
      <w:r w:rsidR="00BA78D7">
        <w:t xml:space="preserve"> </w:t>
      </w:r>
      <w:r>
        <w:t>deopotrivă,</w:t>
      </w:r>
      <w:r w:rsidR="00BA78D7">
        <w:t xml:space="preserve"> </w:t>
      </w:r>
      <w:r>
        <w:t>strategia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generală</w:t>
      </w:r>
      <w:r w:rsidR="008E73B9">
        <w:t xml:space="preserve">.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primat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investiţiile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infrastructura</w:t>
      </w:r>
      <w:r w:rsidR="00BA78D7">
        <w:t xml:space="preserve"> </w:t>
      </w:r>
      <w:r>
        <w:t>din</w:t>
      </w:r>
      <w:r w:rsidR="00BA78D7">
        <w:t xml:space="preserve"> </w:t>
      </w:r>
      <w:r>
        <w:t>sănătate</w:t>
      </w:r>
      <w:r w:rsidR="00BA78D7">
        <w:t xml:space="preserve"> </w:t>
      </w:r>
      <w:r>
        <w:t>şi</w:t>
      </w:r>
      <w:r w:rsidR="00BA78D7">
        <w:t xml:space="preserve"> </w:t>
      </w:r>
      <w:r>
        <w:t>donaţiile</w:t>
      </w:r>
      <w:r w:rsidR="00BA78D7">
        <w:t xml:space="preserve"> </w:t>
      </w:r>
      <w:r>
        <w:t>destinate</w:t>
      </w:r>
      <w:r w:rsidR="00BA78D7">
        <w:t xml:space="preserve"> </w:t>
      </w:r>
      <w:r>
        <w:t>activităţilor</w:t>
      </w:r>
      <w:r w:rsidR="00BA78D7">
        <w:t xml:space="preserve"> </w:t>
      </w:r>
      <w:r>
        <w:t>de</w:t>
      </w:r>
      <w:r w:rsidR="00BA78D7">
        <w:t xml:space="preserve"> </w:t>
      </w:r>
      <w:r>
        <w:t>igienă</w:t>
      </w:r>
      <w:r w:rsidR="00BA78D7">
        <w:t xml:space="preserve"> </w:t>
      </w:r>
      <w:r>
        <w:t>şi</w:t>
      </w:r>
      <w:r w:rsidR="00BA78D7">
        <w:t xml:space="preserve"> </w:t>
      </w:r>
      <w:r>
        <w:t>medicină</w:t>
      </w:r>
      <w:r w:rsidR="00BA78D7">
        <w:t xml:space="preserve"> </w:t>
      </w:r>
      <w:r>
        <w:t>şi,</w:t>
      </w:r>
      <w:r w:rsidR="00BA78D7">
        <w:t xml:space="preserve"> </w:t>
      </w:r>
      <w:r>
        <w:t>totodată,</w:t>
      </w:r>
      <w:r w:rsidR="00BA78D7">
        <w:t xml:space="preserve"> </w:t>
      </w:r>
      <w:r>
        <w:t>susţinerea</w:t>
      </w:r>
      <w:r w:rsidR="00BA78D7">
        <w:t xml:space="preserve"> </w:t>
      </w:r>
      <w:r>
        <w:t>oferită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angajaţilor</w:t>
      </w:r>
      <w:r w:rsidR="00BA78D7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clasate</w:t>
      </w:r>
      <w:r w:rsidR="00BA78D7">
        <w:t xml:space="preserve"> </w:t>
      </w:r>
      <w:r>
        <w:t>companii</w:t>
      </w:r>
      <w:r w:rsidR="00BA78D7">
        <w:t xml:space="preserve"> </w:t>
      </w:r>
      <w:r>
        <w:t>în</w:t>
      </w:r>
      <w:r w:rsidR="00BA78D7">
        <w:t xml:space="preserve"> </w:t>
      </w:r>
      <w:r>
        <w:t>topul</w:t>
      </w:r>
      <w:r w:rsidR="00BA78D7">
        <w:t xml:space="preserve"> </w:t>
      </w:r>
      <w:r>
        <w:t>încrederii</w:t>
      </w:r>
      <w:r w:rsidR="00BA78D7">
        <w:t xml:space="preserve"> </w:t>
      </w:r>
      <w:r>
        <w:t>consumatorilor</w:t>
      </w:r>
      <w:r w:rsidR="00BA78D7">
        <w:t xml:space="preserve"> </w:t>
      </w:r>
      <w:r>
        <w:t>români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gestionarea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BA78D7">
        <w:t xml:space="preserve"> </w:t>
      </w:r>
      <w:r>
        <w:t>sunt</w:t>
      </w:r>
      <w:r w:rsidR="00BA78D7">
        <w:t xml:space="preserve"> </w:t>
      </w:r>
      <w:r>
        <w:t>companiile</w:t>
      </w:r>
      <w:r w:rsidR="00BA78D7">
        <w:t xml:space="preserve"> </w:t>
      </w:r>
      <w:r>
        <w:t>de</w:t>
      </w:r>
      <w:r w:rsidR="00BA78D7">
        <w:t xml:space="preserve"> </w:t>
      </w:r>
      <w:r>
        <w:t>tehnologie</w:t>
      </w:r>
      <w:r w:rsidR="00BA78D7">
        <w:t xml:space="preserve"> </w:t>
      </w:r>
      <w:r>
        <w:t>(84,5%)</w:t>
      </w:r>
      <w:r w:rsidR="00BA78D7">
        <w:t xml:space="preserve"> </w:t>
      </w:r>
      <w:r>
        <w:t>şi</w:t>
      </w:r>
      <w:r w:rsidR="00BA78D7">
        <w:t xml:space="preserve"> </w:t>
      </w:r>
      <w:r>
        <w:t>companiile</w:t>
      </w:r>
      <w:r w:rsidR="00BA78D7">
        <w:t xml:space="preserve"> </w:t>
      </w:r>
      <w:r>
        <w:t>de</w:t>
      </w:r>
      <w:r w:rsidR="00BA78D7">
        <w:t xml:space="preserve"> </w:t>
      </w:r>
      <w:r>
        <w:t>retail</w:t>
      </w:r>
      <w:r w:rsidR="00BA78D7">
        <w:t xml:space="preserve"> </w:t>
      </w:r>
      <w:r>
        <w:t>(74%)</w:t>
      </w:r>
      <w:r w:rsidR="008E73B9">
        <w:t xml:space="preserve">. </w:t>
      </w:r>
      <w:r>
        <w:t>Companiile</w:t>
      </w:r>
      <w:r w:rsidR="00BA78D7">
        <w:t xml:space="preserve"> </w:t>
      </w:r>
      <w:r>
        <w:t>farmaceutice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poziţie</w:t>
      </w:r>
      <w:r w:rsidR="00BA78D7">
        <w:t xml:space="preserve"> </w:t>
      </w:r>
      <w:r>
        <w:t>inferioară,</w:t>
      </w:r>
      <w:r w:rsidR="00BA78D7">
        <w:t xml:space="preserve"> </w:t>
      </w:r>
      <w:r>
        <w:t>doar</w:t>
      </w:r>
      <w:r w:rsidR="00BA78D7">
        <w:t xml:space="preserve"> </w:t>
      </w:r>
      <w:r>
        <w:t>58%</w:t>
      </w:r>
      <w:r w:rsidR="00BA78D7">
        <w:t xml:space="preserve"> </w:t>
      </w:r>
      <w:r>
        <w:t>din</w:t>
      </w:r>
      <w:r w:rsidR="00BA78D7">
        <w:t xml:space="preserve"> </w:t>
      </w:r>
      <w:r>
        <w:t>respondenţi</w:t>
      </w:r>
      <w:r w:rsidR="00BA78D7">
        <w:t xml:space="preserve"> </w:t>
      </w:r>
      <w:r>
        <w:t>considerând</w:t>
      </w:r>
      <w:r w:rsidR="00BA78D7">
        <w:t xml:space="preserve"> </w:t>
      </w:r>
      <w:r>
        <w:t>că</w:t>
      </w:r>
      <w:r w:rsidR="00BA78D7">
        <w:t xml:space="preserve"> </w:t>
      </w:r>
      <w:r>
        <w:t>Big</w:t>
      </w:r>
      <w:r w:rsidR="00BA78D7">
        <w:t xml:space="preserve"> </w:t>
      </w:r>
      <w:r>
        <w:t>Pharma</w:t>
      </w:r>
      <w:r w:rsidR="00BA78D7">
        <w:t xml:space="preserve"> </w:t>
      </w:r>
      <w:r>
        <w:t>a</w:t>
      </w:r>
      <w:r w:rsidR="00BA78D7">
        <w:t xml:space="preserve"> </w:t>
      </w:r>
      <w:r>
        <w:t>răspuns</w:t>
      </w:r>
      <w:r w:rsidR="00BA78D7">
        <w:t xml:space="preserve"> </w:t>
      </w:r>
      <w:r>
        <w:t>eficient</w:t>
      </w:r>
      <w:r w:rsidR="00BA78D7">
        <w:t xml:space="preserve"> </w:t>
      </w:r>
      <w:r>
        <w:t>în</w:t>
      </w:r>
      <w:r w:rsidR="00BA78D7">
        <w:t xml:space="preserve"> </w:t>
      </w:r>
      <w:r>
        <w:t>situaţia</w:t>
      </w:r>
      <w:r w:rsidR="00BA78D7">
        <w:t xml:space="preserve"> </w:t>
      </w:r>
      <w:r>
        <w:t>actuală</w:t>
      </w:r>
      <w:r w:rsidR="00BA78D7">
        <w:t xml:space="preserve">. </w:t>
      </w:r>
      <w:r>
        <w:t>Studiul</w:t>
      </w:r>
      <w:r w:rsidR="00BA78D7">
        <w:t xml:space="preserve"> </w:t>
      </w:r>
      <w:r>
        <w:t>Comportamentul</w:t>
      </w:r>
      <w:r w:rsidR="00BA78D7">
        <w:t xml:space="preserve"> </w:t>
      </w:r>
      <w:r>
        <w:t>consumatorului</w:t>
      </w:r>
      <w:r w:rsidR="00BA78D7">
        <w:t xml:space="preserve"> </w:t>
      </w:r>
      <w:r>
        <w:t>român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COVID-19,</w:t>
      </w:r>
      <w:r w:rsidR="00BA78D7">
        <w:t xml:space="preserve"> </w:t>
      </w:r>
      <w:r>
        <w:t>iniţiat</w:t>
      </w:r>
      <w:r w:rsidR="00BA78D7">
        <w:t xml:space="preserve"> </w:t>
      </w:r>
      <w:r>
        <w:t>de</w:t>
      </w:r>
      <w:r w:rsidR="00BA78D7">
        <w:t xml:space="preserve"> </w:t>
      </w:r>
      <w:r>
        <w:t>EY</w:t>
      </w:r>
      <w:r w:rsidR="00BA78D7">
        <w:t xml:space="preserve"> </w:t>
      </w:r>
      <w:r>
        <w:t>România,</w:t>
      </w:r>
      <w:r w:rsidR="00BA78D7">
        <w:t xml:space="preserve"> </w:t>
      </w:r>
      <w:r>
        <w:t>este</w:t>
      </w:r>
      <w:r w:rsidR="00BA78D7">
        <w:t xml:space="preserve"> </w:t>
      </w:r>
      <w:r>
        <w:t>menit</w:t>
      </w:r>
      <w:r w:rsidR="00BA78D7">
        <w:t xml:space="preserve"> </w:t>
      </w:r>
      <w:r>
        <w:t>să</w:t>
      </w:r>
      <w:r w:rsidR="00BA78D7">
        <w:t xml:space="preserve"> </w:t>
      </w:r>
      <w:r>
        <w:t>analizeze</w:t>
      </w:r>
      <w:r w:rsidR="00BA78D7">
        <w:t xml:space="preserve"> </w:t>
      </w:r>
      <w:r>
        <w:t>comportamentele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din</w:t>
      </w:r>
      <w:r w:rsidR="00BA78D7">
        <w:t xml:space="preserve"> </w:t>
      </w:r>
      <w:r>
        <w:t>ultimele</w:t>
      </w:r>
      <w:r w:rsidR="00BA78D7">
        <w:t xml:space="preserve"> </w:t>
      </w:r>
      <w:r>
        <w:t>luni,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aşteptăm</w:t>
      </w:r>
      <w:r w:rsidR="00BA78D7">
        <w:t xml:space="preserve"> </w:t>
      </w:r>
      <w:r>
        <w:t>să</w:t>
      </w:r>
      <w:r w:rsidR="00BA78D7">
        <w:t xml:space="preserve"> </w:t>
      </w:r>
      <w:r>
        <w:t>arate</w:t>
      </w:r>
      <w:r w:rsidR="00BA78D7">
        <w:t xml:space="preserve"> </w:t>
      </w:r>
      <w:r>
        <w:t>o</w:t>
      </w:r>
      <w:r w:rsidR="00BA78D7">
        <w:t xml:space="preserve"> </w:t>
      </w:r>
      <w:r>
        <w:t>societate</w:t>
      </w:r>
      <w:r w:rsidR="00BA78D7">
        <w:t xml:space="preserve"> </w:t>
      </w:r>
      <w:r>
        <w:t>"post</w:t>
      </w:r>
      <w:r w:rsidR="00BA78D7">
        <w:t xml:space="preserve"> </w:t>
      </w:r>
      <w:r>
        <w:t>COVID-19",</w:t>
      </w:r>
      <w:r w:rsidR="00BA78D7">
        <w:t xml:space="preserve"> </w:t>
      </w:r>
      <w:r>
        <w:t>privită</w:t>
      </w:r>
      <w:r w:rsidR="00BA78D7">
        <w:t xml:space="preserve"> </w:t>
      </w:r>
      <w:r>
        <w:t>din</w:t>
      </w:r>
      <w:r w:rsidR="00BA78D7">
        <w:t xml:space="preserve"> </w:t>
      </w:r>
      <w:r>
        <w:t>perspectiva</w:t>
      </w:r>
      <w:r w:rsidR="00BA78D7">
        <w:t xml:space="preserve"> </w:t>
      </w:r>
      <w:r>
        <w:t>consumatorului</w:t>
      </w:r>
      <w:r w:rsidR="008E73B9">
        <w:t xml:space="preserve">. </w:t>
      </w:r>
      <w:r>
        <w:t>El</w:t>
      </w:r>
      <w:r w:rsidR="00BA78D7">
        <w:t xml:space="preserve"> </w:t>
      </w:r>
      <w:r>
        <w:t>este</w:t>
      </w:r>
      <w:r w:rsidR="00BA78D7">
        <w:t xml:space="preserve"> </w:t>
      </w:r>
      <w:r>
        <w:t>inspirat</w:t>
      </w:r>
      <w:r w:rsidR="00BA78D7">
        <w:t xml:space="preserve"> </w:t>
      </w:r>
      <w:r>
        <w:t>din</w:t>
      </w:r>
      <w:r w:rsidR="00BA78D7">
        <w:t xml:space="preserve"> </w:t>
      </w:r>
      <w:r>
        <w:t>Future</w:t>
      </w:r>
      <w:r w:rsidR="00BA78D7">
        <w:t xml:space="preserve"> </w:t>
      </w:r>
      <w:r>
        <w:t>Consumer</w:t>
      </w:r>
      <w:r w:rsidR="00BA78D7">
        <w:t xml:space="preserve"> </w:t>
      </w:r>
      <w:r>
        <w:t>Index,</w:t>
      </w:r>
      <w:r w:rsidR="00BA78D7">
        <w:t xml:space="preserve"> </w:t>
      </w:r>
      <w:r>
        <w:t>studiu</w:t>
      </w:r>
      <w:r w:rsidR="00BA78D7">
        <w:t xml:space="preserve"> </w:t>
      </w:r>
      <w:r>
        <w:t>dezvoltat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BA78D7">
        <w:t xml:space="preserve"> </w:t>
      </w:r>
      <w:r>
        <w:t>de</w:t>
      </w:r>
      <w:r w:rsidR="00BA78D7">
        <w:t xml:space="preserve"> </w:t>
      </w:r>
      <w:r>
        <w:t>EY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pieţe</w:t>
      </w:r>
      <w:r w:rsidR="00BA78D7">
        <w:t xml:space="preserve"> </w:t>
      </w:r>
      <w:r>
        <w:t>dezvoltate</w:t>
      </w:r>
      <w:r w:rsidR="00BA78D7">
        <w:t xml:space="preserve">. </w:t>
      </w:r>
    </w:p>
    <w:p w14:paraId="7F61C575" w14:textId="2249A84C" w:rsidR="006C4461" w:rsidRDefault="006C4461" w:rsidP="006C4461">
      <w:r>
        <w:t>Cum</w:t>
      </w:r>
      <w:r w:rsidR="00BA78D7">
        <w:t xml:space="preserve"> </w:t>
      </w:r>
      <w:r>
        <w:t>a</w:t>
      </w:r>
      <w:r w:rsidR="00BA78D7">
        <w:t xml:space="preserve"> </w:t>
      </w:r>
      <w:r>
        <w:t>trecut</w:t>
      </w:r>
      <w:r w:rsidR="00BA78D7">
        <w:t xml:space="preserve"> </w:t>
      </w:r>
      <w:r>
        <w:t>economia</w:t>
      </w:r>
      <w:r w:rsidR="00BA78D7">
        <w:t xml:space="preserve"> </w:t>
      </w:r>
      <w:r>
        <w:t>prin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8E73B9">
        <w:t xml:space="preserve">. </w:t>
      </w:r>
      <w:r>
        <w:t>Sunt</w:t>
      </w:r>
      <w:r w:rsidR="00BA78D7">
        <w:t xml:space="preserve"> </w:t>
      </w:r>
      <w:r>
        <w:t>sectoare</w:t>
      </w:r>
      <w:r w:rsidR="00BA78D7">
        <w:t xml:space="preserve"> </w:t>
      </w:r>
      <w:r>
        <w:t>care</w:t>
      </w:r>
      <w:r w:rsidR="00BA78D7">
        <w:t xml:space="preserve"> </w:t>
      </w:r>
      <w:r>
        <w:t>stau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decât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BA78D7">
        <w:t xml:space="preserve"> </w:t>
      </w:r>
      <w:r>
        <w:t>Puse</w:t>
      </w:r>
      <w:r w:rsidR="00BA78D7">
        <w:t xml:space="preserve"> </w:t>
      </w:r>
      <w:r>
        <w:t>cap</w:t>
      </w:r>
      <w:r w:rsidR="00BA78D7">
        <w:t xml:space="preserve"> </w:t>
      </w:r>
      <w:r>
        <w:t>la</w:t>
      </w:r>
      <w:r w:rsidR="00BA78D7">
        <w:t xml:space="preserve"> </w:t>
      </w:r>
      <w:r>
        <w:t>cap,</w:t>
      </w:r>
      <w:r w:rsidR="00BA78D7">
        <w:t xml:space="preserve"> </w:t>
      </w:r>
      <w:r>
        <w:t>ultimele</w:t>
      </w:r>
      <w:r w:rsidR="00BA78D7">
        <w:t xml:space="preserve"> </w:t>
      </w:r>
      <w:r>
        <w:t>date</w:t>
      </w:r>
      <w:r w:rsidR="00BA78D7">
        <w:t xml:space="preserve"> </w:t>
      </w:r>
      <w:r>
        <w:t>publicate</w:t>
      </w:r>
      <w:r w:rsidR="00BA78D7">
        <w:t xml:space="preserve"> </w:t>
      </w:r>
      <w:r>
        <w:t>de</w:t>
      </w:r>
      <w:r w:rsidR="00BA78D7">
        <w:t xml:space="preserve"> </w:t>
      </w:r>
      <w:r>
        <w:t>Institutul</w:t>
      </w:r>
      <w:r w:rsidR="00BA78D7">
        <w:t xml:space="preserve"> </w:t>
      </w:r>
      <w:r>
        <w:t>Național</w:t>
      </w:r>
      <w:r w:rsidR="00BA78D7">
        <w:t xml:space="preserve"> </w:t>
      </w:r>
      <w:r>
        <w:t>de</w:t>
      </w:r>
      <w:r w:rsidR="00BA78D7">
        <w:t xml:space="preserve"> </w:t>
      </w:r>
      <w:r>
        <w:t>Statistică</w:t>
      </w:r>
      <w:r w:rsidR="00BA78D7">
        <w:t xml:space="preserve"> </w:t>
      </w:r>
      <w:r>
        <w:t>(INS),care</w:t>
      </w:r>
      <w:r w:rsidR="00BA78D7">
        <w:t xml:space="preserve"> </w:t>
      </w:r>
      <w:r>
        <w:t>vizează</w:t>
      </w:r>
      <w:r w:rsidR="00BA78D7">
        <w:t xml:space="preserve"> </w:t>
      </w:r>
      <w:r>
        <w:t>cifrele</w:t>
      </w:r>
      <w:r w:rsidR="00BA78D7">
        <w:t xml:space="preserve"> </w:t>
      </w:r>
      <w:r>
        <w:t>pe</w:t>
      </w:r>
      <w:r w:rsidR="00BA78D7">
        <w:t xml:space="preserve"> </w:t>
      </w:r>
      <w:r>
        <w:t>ramuri</w:t>
      </w:r>
      <w:r w:rsidR="00BA78D7">
        <w:t xml:space="preserve">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semestru,</w:t>
      </w:r>
      <w:r w:rsidR="00BA78D7">
        <w:t xml:space="preserve"> </w:t>
      </w:r>
      <w:r>
        <w:t>arată</w:t>
      </w:r>
      <w:r w:rsidR="00BA78D7">
        <w:t xml:space="preserve"> </w:t>
      </w:r>
      <w:r>
        <w:t>cum</w:t>
      </w:r>
      <w:r w:rsidR="00BA78D7">
        <w:t xml:space="preserve"> </w:t>
      </w:r>
      <w:r>
        <w:t>a</w:t>
      </w:r>
      <w:r w:rsidR="00BA78D7">
        <w:t xml:space="preserve"> </w:t>
      </w:r>
      <w:r>
        <w:t>trecut</w:t>
      </w:r>
      <w:r w:rsidR="00BA78D7">
        <w:t xml:space="preserve"> </w:t>
      </w:r>
      <w:r>
        <w:t>economia</w:t>
      </w:r>
      <w:r w:rsidR="00BA78D7">
        <w:t xml:space="preserve"> </w:t>
      </w:r>
      <w:r>
        <w:t>prin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BA78D7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adus-o</w:t>
      </w:r>
      <w:r w:rsidR="00BA78D7">
        <w:t xml:space="preserve"> </w:t>
      </w:r>
      <w:r>
        <w:t>comercianții,</w:t>
      </w:r>
      <w:r w:rsidR="00BA78D7">
        <w:t xml:space="preserve"> </w:t>
      </w:r>
      <w:r>
        <w:t>careau</w:t>
      </w:r>
      <w:r w:rsidR="00BA78D7">
        <w:t xml:space="preserve"> </w:t>
      </w:r>
      <w:r>
        <w:t>vândut</w:t>
      </w:r>
      <w:r w:rsidR="00BA78D7">
        <w:t xml:space="preserve"> </w:t>
      </w:r>
      <w:r>
        <w:t>chiar</w:t>
      </w:r>
      <w:r w:rsidR="00BA78D7">
        <w:t xml:space="preserve"> </w:t>
      </w:r>
      <w:r>
        <w:t>mia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anul</w:t>
      </w:r>
      <w:r w:rsidR="00BA78D7">
        <w:t xml:space="preserve"> </w:t>
      </w:r>
      <w:r>
        <w:t>trecut,</w:t>
      </w:r>
      <w:r w:rsidR="00BA78D7">
        <w:t xml:space="preserve"> </w:t>
      </w:r>
      <w:r>
        <w:t>când</w:t>
      </w:r>
      <w:r w:rsidR="00BA78D7">
        <w:t xml:space="preserve"> </w:t>
      </w:r>
      <w:r>
        <w:t>economia</w:t>
      </w:r>
      <w:r w:rsidR="00BA78D7">
        <w:t xml:space="preserve"> </w:t>
      </w:r>
      <w:r>
        <w:t>mergea</w:t>
      </w:r>
      <w:r w:rsidR="00BA78D7">
        <w:t xml:space="preserve"> </w:t>
      </w:r>
      <w:r>
        <w:t>în</w:t>
      </w:r>
      <w:r w:rsidR="00BA78D7">
        <w:t xml:space="preserve"> </w:t>
      </w:r>
      <w:r>
        <w:t>plin</w:t>
      </w:r>
      <w:r w:rsidR="008E73B9">
        <w:t xml:space="preserve">. </w:t>
      </w:r>
      <w:r>
        <w:t>Volumul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din</w:t>
      </w:r>
      <w:r w:rsidR="00BA78D7">
        <w:t xml:space="preserve"> </w:t>
      </w:r>
      <w:r>
        <w:t>comerţul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primele</w:t>
      </w:r>
      <w:r w:rsidR="00BA78D7">
        <w:t xml:space="preserve"> </w:t>
      </w:r>
      <w:r>
        <w:t>șase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cu</w:t>
      </w:r>
      <w:r w:rsidR="00BA78D7">
        <w:t xml:space="preserve"> </w:t>
      </w:r>
      <w:r>
        <w:t>0,5%</w:t>
      </w:r>
      <w:r w:rsidR="00BA78D7">
        <w:t xml:space="preserve">. </w:t>
      </w:r>
      <w:r>
        <w:t>Turismul</w:t>
      </w:r>
      <w:r w:rsidR="00BA78D7">
        <w:t xml:space="preserve"> </w:t>
      </w:r>
      <w:r>
        <w:t>e</w:t>
      </w:r>
      <w:r w:rsidR="00BA78D7">
        <w:t xml:space="preserve"> </w:t>
      </w:r>
      <w:r>
        <w:t>distrusÎn</w:t>
      </w:r>
      <w:r w:rsidR="00BA78D7">
        <w:t xml:space="preserve"> </w:t>
      </w:r>
      <w:r>
        <w:t>prima</w:t>
      </w:r>
      <w:r w:rsidR="00BA78D7">
        <w:t xml:space="preserve"> </w:t>
      </w:r>
      <w:r>
        <w:t>lună</w:t>
      </w:r>
      <w:r w:rsidR="00BA78D7">
        <w:t xml:space="preserve"> </w:t>
      </w:r>
      <w:r>
        <w:t>de</w:t>
      </w:r>
      <w:r w:rsidR="00BA78D7">
        <w:t xml:space="preserve"> </w:t>
      </w:r>
      <w:r>
        <w:t>vară,</w:t>
      </w:r>
      <w:r w:rsidR="00BA78D7">
        <w:t xml:space="preserve"> </w:t>
      </w:r>
      <w:r>
        <w:t>când</w:t>
      </w:r>
      <w:r w:rsidR="00BA78D7">
        <w:t xml:space="preserve"> </w:t>
      </w:r>
      <w:r>
        <w:t>turismul</w:t>
      </w:r>
      <w:r w:rsidR="00BA78D7">
        <w:t xml:space="preserve"> </w:t>
      </w:r>
      <w:r>
        <w:t>începe</w:t>
      </w:r>
      <w:r w:rsidR="00BA78D7">
        <w:t xml:space="preserve"> </w:t>
      </w:r>
      <w:r>
        <w:t>tradițional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primii</w:t>
      </w:r>
      <w:r w:rsidR="00BA78D7">
        <w:t xml:space="preserve"> </w:t>
      </w:r>
      <w:r>
        <w:t>bani</w:t>
      </w:r>
      <w:r w:rsidR="00BA78D7">
        <w:t xml:space="preserve"> </w:t>
      </w:r>
      <w:r>
        <w:t>adevărați</w:t>
      </w:r>
      <w:r w:rsidR="00BA78D7">
        <w:t xml:space="preserve"> </w:t>
      </w:r>
      <w:r>
        <w:t>din</w:t>
      </w:r>
      <w:r w:rsidR="00BA78D7">
        <w:t xml:space="preserve"> </w:t>
      </w:r>
      <w:r>
        <w:t>an,</w:t>
      </w:r>
      <w:r w:rsidR="00BA78D7">
        <w:t xml:space="preserve"> </w:t>
      </w:r>
      <w:r>
        <w:t>sosirile</w:t>
      </w:r>
      <w:r w:rsidR="00BA78D7">
        <w:t xml:space="preserve"> </w:t>
      </w:r>
      <w:r>
        <w:t>în</w:t>
      </w:r>
      <w:r w:rsidR="00BA78D7">
        <w:t xml:space="preserve"> </w:t>
      </w:r>
      <w:r>
        <w:t>structurile</w:t>
      </w:r>
      <w:r w:rsidR="00BA78D7">
        <w:t xml:space="preserve"> </w:t>
      </w:r>
      <w:r>
        <w:t>de</w:t>
      </w:r>
      <w:r w:rsidR="00BA78D7">
        <w:t xml:space="preserve"> </w:t>
      </w:r>
      <w:r>
        <w:t>primire</w:t>
      </w:r>
      <w:r w:rsidR="00BA78D7">
        <w:t xml:space="preserve"> </w:t>
      </w:r>
      <w:r>
        <w:t>turistică</w:t>
      </w:r>
      <w:r w:rsidR="00BA78D7">
        <w:t xml:space="preserve"> </w:t>
      </w:r>
      <w:r>
        <w:t>cu</w:t>
      </w:r>
      <w:r w:rsidR="00BA78D7">
        <w:t xml:space="preserve"> </w:t>
      </w:r>
      <w:r>
        <w:t>funcţiuni</w:t>
      </w:r>
      <w:r w:rsidR="00BA78D7">
        <w:t xml:space="preserve"> </w:t>
      </w:r>
      <w:r>
        <w:t>de</w:t>
      </w:r>
      <w:r w:rsidR="00BA78D7">
        <w:t xml:space="preserve"> </w:t>
      </w:r>
      <w:r>
        <w:t>cazare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74,5%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8E73B9">
        <w:t xml:space="preserve">.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faptului</w:t>
      </w:r>
      <w:r w:rsidR="00BA78D7">
        <w:t xml:space="preserve"> </w:t>
      </w:r>
      <w:r>
        <w:t>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iunie</w:t>
      </w:r>
      <w:r w:rsidR="00BA78D7">
        <w:t xml:space="preserve"> </w:t>
      </w:r>
      <w:r>
        <w:t>s-au</w:t>
      </w:r>
      <w:r w:rsidR="00BA78D7">
        <w:t xml:space="preserve"> </w:t>
      </w:r>
      <w:r>
        <w:t>relaxat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distanțare</w:t>
      </w:r>
      <w:r w:rsidR="00BA78D7">
        <w:t xml:space="preserve"> </w:t>
      </w:r>
      <w:r>
        <w:t>socială,</w:t>
      </w:r>
      <w:r w:rsidR="00BA78D7">
        <w:t xml:space="preserve"> </w:t>
      </w:r>
      <w:r>
        <w:t>printre</w:t>
      </w:r>
      <w:r w:rsidR="00BA78D7">
        <w:t xml:space="preserve"> </w:t>
      </w:r>
      <w:r>
        <w:t>care</w:t>
      </w:r>
      <w:r w:rsidR="00BA78D7">
        <w:t xml:space="preserve"> </w:t>
      </w:r>
      <w:r>
        <w:t>circulația</w:t>
      </w:r>
      <w:r w:rsidR="00BA78D7">
        <w:t xml:space="preserve"> </w:t>
      </w:r>
      <w:r>
        <w:t>liberă,</w:t>
      </w:r>
      <w:r w:rsidR="00BA78D7">
        <w:t xml:space="preserve"> </w:t>
      </w:r>
      <w:r>
        <w:t>cazările</w:t>
      </w:r>
      <w:r w:rsidR="00BA78D7">
        <w:t xml:space="preserve"> </w:t>
      </w:r>
      <w:r>
        <w:t>la</w:t>
      </w:r>
      <w:r w:rsidR="00BA78D7">
        <w:t xml:space="preserve"> </w:t>
      </w:r>
      <w:r>
        <w:t>hoteluri,</w:t>
      </w:r>
      <w:r w:rsidR="00BA78D7">
        <w:t xml:space="preserve"> </w:t>
      </w:r>
      <w:r>
        <w:t>statul</w:t>
      </w:r>
      <w:r w:rsidR="00BA78D7">
        <w:t xml:space="preserve"> </w:t>
      </w:r>
      <w:r>
        <w:t>pe</w:t>
      </w:r>
      <w:r w:rsidR="00BA78D7">
        <w:t xml:space="preserve"> </w:t>
      </w:r>
      <w:r>
        <w:t>plajă</w:t>
      </w:r>
      <w:r w:rsidR="00BA78D7">
        <w:t xml:space="preserve"> </w:t>
      </w:r>
      <w:r>
        <w:t>și</w:t>
      </w:r>
      <w:r w:rsidR="00BA78D7">
        <w:t xml:space="preserve"> </w:t>
      </w:r>
      <w:r>
        <w:t>masa</w:t>
      </w:r>
      <w:r w:rsidR="00BA78D7">
        <w:t xml:space="preserve"> </w:t>
      </w:r>
      <w:r>
        <w:t>la</w:t>
      </w:r>
      <w:r w:rsidR="00BA78D7">
        <w:t xml:space="preserve"> </w:t>
      </w:r>
      <w:r>
        <w:t>terasă</w:t>
      </w:r>
      <w:r w:rsidR="00BA78D7">
        <w:t xml:space="preserve">. </w:t>
      </w:r>
      <w:r>
        <w:t>Prăbușirea</w:t>
      </w:r>
      <w:r w:rsidR="00BA78D7">
        <w:t xml:space="preserve"> </w:t>
      </w:r>
      <w:r>
        <w:t>turismului</w:t>
      </w:r>
      <w:r w:rsidR="00BA78D7">
        <w:t xml:space="preserve"> </w:t>
      </w:r>
      <w:r>
        <w:t>a</w:t>
      </w:r>
      <w:r w:rsidR="00BA78D7">
        <w:t xml:space="preserve"> </w:t>
      </w:r>
      <w:r>
        <w:t>atras</w:t>
      </w:r>
      <w:r w:rsidR="00BA78D7">
        <w:t xml:space="preserve"> </w:t>
      </w:r>
      <w:r>
        <w:t>și</w:t>
      </w:r>
      <w:r w:rsidR="00BA78D7">
        <w:t xml:space="preserve"> </w:t>
      </w:r>
      <w:r>
        <w:t>căderea</w:t>
      </w:r>
      <w:r w:rsidR="00BA78D7">
        <w:t xml:space="preserve"> </w:t>
      </w:r>
      <w:r>
        <w:t>transportului</w:t>
      </w:r>
      <w:r w:rsidR="00BA78D7">
        <w:t xml:space="preserve"> </w:t>
      </w:r>
      <w:r>
        <w:t>de</w:t>
      </w:r>
      <w:r w:rsidR="00BA78D7">
        <w:t xml:space="preserve"> </w:t>
      </w:r>
      <w:r>
        <w:t>persoane,</w:t>
      </w:r>
      <w:r w:rsidR="00BA78D7">
        <w:t xml:space="preserve"> </w:t>
      </w:r>
      <w:r>
        <w:t>unde</w:t>
      </w:r>
      <w:r w:rsidR="00BA78D7">
        <w:t xml:space="preserve"> </w:t>
      </w:r>
      <w:r>
        <w:t>practic</w:t>
      </w:r>
      <w:r w:rsidR="00BA78D7">
        <w:t xml:space="preserve"> </w:t>
      </w:r>
      <w:r>
        <w:t>s-au</w:t>
      </w:r>
      <w:r w:rsidR="00BA78D7">
        <w:t xml:space="preserve"> </w:t>
      </w:r>
      <w:r>
        <w:t>sistat</w:t>
      </w:r>
      <w:r w:rsidR="00BA78D7">
        <w:t xml:space="preserve"> </w:t>
      </w:r>
      <w:r>
        <w:t>investițiile</w:t>
      </w:r>
      <w:r w:rsidR="008E73B9">
        <w:t xml:space="preserve">. </w:t>
      </w:r>
      <w:r>
        <w:t>O</w:t>
      </w:r>
      <w:r w:rsidR="00BA78D7">
        <w:t xml:space="preserve"> </w:t>
      </w:r>
      <w:r>
        <w:t>altă</w:t>
      </w:r>
      <w:r w:rsidR="00BA78D7">
        <w:t xml:space="preserve"> </w:t>
      </w:r>
      <w:r>
        <w:t>situație</w:t>
      </w:r>
      <w:r w:rsidR="00BA78D7">
        <w:t xml:space="preserve"> </w:t>
      </w:r>
      <w:r>
        <w:t>prezentată</w:t>
      </w:r>
      <w:r w:rsidR="00BA78D7">
        <w:t xml:space="preserve"> </w:t>
      </w:r>
      <w:r>
        <w:t>de</w:t>
      </w:r>
      <w:r w:rsidR="00BA78D7">
        <w:t xml:space="preserve"> </w:t>
      </w:r>
      <w:r>
        <w:t>INS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doilea,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trimestrul</w:t>
      </w:r>
      <w:r w:rsidR="00BA78D7">
        <w:t xml:space="preserve"> </w:t>
      </w:r>
      <w:r>
        <w:t>corespunzător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2019,</w:t>
      </w:r>
      <w:r w:rsidR="00BA78D7">
        <w:t xml:space="preserve"> </w:t>
      </w:r>
      <w:r>
        <w:t>înmatriculările</w:t>
      </w:r>
      <w:r w:rsidR="00BA78D7">
        <w:t xml:space="preserve"> </w:t>
      </w:r>
      <w:r>
        <w:t>noi</w:t>
      </w:r>
      <w:r w:rsidR="00BA78D7">
        <w:t xml:space="preserve"> </w:t>
      </w:r>
      <w:r>
        <w:t>de</w:t>
      </w:r>
      <w:r w:rsidR="00BA78D7">
        <w:t xml:space="preserve"> </w:t>
      </w:r>
      <w:r>
        <w:t>vehicule</w:t>
      </w:r>
      <w:r w:rsidR="00BA78D7">
        <w:t xml:space="preserve"> </w:t>
      </w:r>
      <w:r>
        <w:t>rutiere</w:t>
      </w:r>
      <w:r w:rsidR="00BA78D7">
        <w:t xml:space="preserve"> </w:t>
      </w:r>
      <w:r>
        <w:t>pentru</w:t>
      </w:r>
      <w:r w:rsidR="00BA78D7">
        <w:t xml:space="preserve"> </w:t>
      </w:r>
      <w:r>
        <w:t>transportul</w:t>
      </w:r>
      <w:r w:rsidR="00BA78D7">
        <w:t xml:space="preserve"> </w:t>
      </w:r>
      <w:r>
        <w:t>pasagerilor,</w:t>
      </w:r>
      <w:r w:rsidR="00BA78D7">
        <w:t xml:space="preserve"> </w:t>
      </w:r>
      <w:r>
        <w:t>la</w:t>
      </w:r>
      <w:r w:rsidR="00BA78D7">
        <w:t xml:space="preserve"> </w:t>
      </w:r>
      <w:r>
        <w:t>categoria</w:t>
      </w:r>
      <w:r w:rsidR="00BA78D7">
        <w:t xml:space="preserve"> </w:t>
      </w:r>
      <w:r>
        <w:t>autobuze</w:t>
      </w:r>
      <w:r w:rsidR="00BA78D7">
        <w:t xml:space="preserve"> </w:t>
      </w:r>
      <w:r>
        <w:t>ṣi</w:t>
      </w:r>
      <w:r w:rsidR="00BA78D7">
        <w:t xml:space="preserve"> </w:t>
      </w:r>
      <w:r>
        <w:t>microbuze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78,7%</w:t>
      </w:r>
      <w:r w:rsidR="008E73B9">
        <w:t xml:space="preserve">. </w:t>
      </w:r>
      <w:r>
        <w:t>Pentru</w:t>
      </w:r>
      <w:r w:rsidR="00BA78D7">
        <w:t xml:space="preserve"> </w:t>
      </w:r>
      <w:r>
        <w:t>comparație,</w:t>
      </w:r>
      <w:r w:rsidR="00BA78D7">
        <w:t xml:space="preserve"> </w:t>
      </w:r>
      <w:r>
        <w:t>în</w:t>
      </w:r>
      <w:r w:rsidR="00BA78D7">
        <w:t xml:space="preserve"> </w:t>
      </w:r>
      <w:r>
        <w:t>aceeaṣi</w:t>
      </w:r>
      <w:r w:rsidR="00BA78D7">
        <w:t xml:space="preserve"> </w:t>
      </w:r>
      <w:r>
        <w:t>perioadă,</w:t>
      </w:r>
      <w:r w:rsidR="00BA78D7">
        <w:t xml:space="preserve"> </w:t>
      </w:r>
      <w:r>
        <w:t>înmatriculările</w:t>
      </w:r>
      <w:r w:rsidR="00BA78D7">
        <w:t xml:space="preserve"> </w:t>
      </w:r>
      <w:r>
        <w:t>noi</w:t>
      </w:r>
      <w:r w:rsidR="00BA78D7">
        <w:t xml:space="preserve"> </w:t>
      </w:r>
      <w:r>
        <w:t>de</w:t>
      </w:r>
      <w:r w:rsidR="00BA78D7">
        <w:t xml:space="preserve"> </w:t>
      </w:r>
      <w:r>
        <w:t>vehicule</w:t>
      </w:r>
      <w:r w:rsidR="00BA78D7">
        <w:t xml:space="preserve"> </w:t>
      </w:r>
      <w:r>
        <w:t>pentru</w:t>
      </w:r>
      <w:r w:rsidR="00BA78D7">
        <w:t xml:space="preserve"> </w:t>
      </w:r>
      <w:r>
        <w:t>transportul</w:t>
      </w:r>
      <w:r w:rsidR="00BA78D7">
        <w:t xml:space="preserve"> </w:t>
      </w:r>
      <w:r>
        <w:t>mărfurilor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24,7%</w:t>
      </w:r>
      <w:r w:rsidR="00BA78D7">
        <w:t xml:space="preserve">. </w:t>
      </w:r>
      <w:r>
        <w:t>Industria</w:t>
      </w:r>
      <w:r w:rsidR="00BA78D7">
        <w:t xml:space="preserve"> </w:t>
      </w:r>
      <w:r>
        <w:t>urcă</w:t>
      </w:r>
      <w:r w:rsidR="00BA78D7">
        <w:t xml:space="preserve"> </w:t>
      </w:r>
      <w:r>
        <w:t>puternicUltimele</w:t>
      </w:r>
      <w:r w:rsidR="00BA78D7">
        <w:t xml:space="preserve"> </w:t>
      </w:r>
      <w:r>
        <w:t>date</w:t>
      </w:r>
      <w:r w:rsidR="00BA78D7">
        <w:t xml:space="preserve"> </w:t>
      </w:r>
      <w:r>
        <w:t>disponibile</w:t>
      </w:r>
      <w:r w:rsidR="00BA78D7">
        <w:t xml:space="preserve"> </w:t>
      </w:r>
      <w:r>
        <w:t>despre</w:t>
      </w:r>
      <w:r w:rsidR="00BA78D7">
        <w:t xml:space="preserve"> </w:t>
      </w:r>
      <w:r>
        <w:t>producția</w:t>
      </w:r>
      <w:r w:rsidR="00BA78D7">
        <w:t xml:space="preserve"> </w:t>
      </w:r>
      <w:r>
        <w:t>industrială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la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8E73B9">
        <w:t xml:space="preserve">.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luni,</w:t>
      </w:r>
      <w:r w:rsidR="00BA78D7">
        <w:t xml:space="preserve"> </w:t>
      </w:r>
      <w:r>
        <w:t>producţia</w:t>
      </w:r>
      <w:r w:rsidR="00BA78D7">
        <w:t xml:space="preserve"> </w:t>
      </w:r>
      <w:r>
        <w:t>industrială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mai</w:t>
      </w:r>
      <w:r w:rsidR="00BA78D7">
        <w:t xml:space="preserve"> </w:t>
      </w:r>
      <w:r>
        <w:t>mică</w:t>
      </w:r>
      <w:r w:rsidR="00BA78D7">
        <w:t xml:space="preserve"> </w:t>
      </w:r>
      <w:r>
        <w:t>cu</w:t>
      </w:r>
      <w:r w:rsidR="00BA78D7">
        <w:t xml:space="preserve"> </w:t>
      </w:r>
      <w:r>
        <w:t>17,4%,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Însă</w:t>
      </w:r>
      <w:r w:rsidR="00BA78D7">
        <w:t xml:space="preserve"> </w:t>
      </w:r>
      <w:r>
        <w:t>chiar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mai,</w:t>
      </w:r>
      <w:r w:rsidR="00BA78D7">
        <w:t xml:space="preserve"> </w:t>
      </w:r>
      <w:r>
        <w:t>ultima</w:t>
      </w:r>
      <w:r w:rsidR="00BA78D7">
        <w:t xml:space="preserve"> </w:t>
      </w:r>
      <w:r>
        <w:t>numărată,</w:t>
      </w:r>
      <w:r w:rsidR="00BA78D7">
        <w:t xml:space="preserve"> </w:t>
      </w:r>
      <w:r>
        <w:t>producția</w:t>
      </w:r>
      <w:r w:rsidR="00BA78D7">
        <w:t xml:space="preserve"> </w:t>
      </w:r>
      <w:r>
        <w:t>industrială</w:t>
      </w:r>
      <w:r w:rsidR="00BA78D7">
        <w:t xml:space="preserve"> </w:t>
      </w:r>
      <w:r>
        <w:t>înregistra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consistent,</w:t>
      </w:r>
      <w:r w:rsidR="00BA78D7">
        <w:t xml:space="preserve"> </w:t>
      </w:r>
      <w:r>
        <w:t>de</w:t>
      </w:r>
      <w:r w:rsidR="00BA78D7">
        <w:t xml:space="preserve"> </w:t>
      </w:r>
      <w:r>
        <w:t>22%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aprilie,</w:t>
      </w:r>
      <w:r w:rsidR="00BA78D7">
        <w:t xml:space="preserve"> </w:t>
      </w:r>
      <w:r>
        <w:t>deși</w:t>
      </w:r>
      <w:r w:rsidR="00BA78D7">
        <w:t xml:space="preserve"> </w:t>
      </w:r>
      <w:r>
        <w:t>lucrase</w:t>
      </w:r>
      <w:r w:rsidR="00BA78D7">
        <w:t xml:space="preserve"> </w:t>
      </w:r>
      <w:r>
        <w:t>în</w:t>
      </w:r>
      <w:r w:rsidR="00BA78D7">
        <w:t xml:space="preserve"> </w:t>
      </w:r>
      <w:r>
        <w:t>plin</w:t>
      </w:r>
      <w:r w:rsidR="00BA78D7">
        <w:t xml:space="preserve"> </w:t>
      </w:r>
      <w:r>
        <w:t>doar</w:t>
      </w:r>
      <w:r w:rsidR="00BA78D7">
        <w:t xml:space="preserve"> </w:t>
      </w:r>
      <w:r>
        <w:t>jumătate</w:t>
      </w:r>
      <w:r w:rsidR="00BA78D7">
        <w:t xml:space="preserve"> </w:t>
      </w:r>
      <w:r>
        <w:t>de</w:t>
      </w:r>
      <w:r w:rsidR="00BA78D7">
        <w:t xml:space="preserve"> </w:t>
      </w:r>
      <w:r>
        <w:t>lună</w:t>
      </w:r>
      <w:r w:rsidR="008E73B9">
        <w:t xml:space="preserve">. </w:t>
      </w:r>
      <w:r>
        <w:t>Deci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așteptat</w:t>
      </w:r>
      <w:r w:rsidR="00BA78D7">
        <w:t xml:space="preserve"> </w:t>
      </w:r>
      <w:r>
        <w:t>ca</w:t>
      </w:r>
      <w:r w:rsidR="00BA78D7">
        <w:t xml:space="preserve"> </w:t>
      </w:r>
      <w:r>
        <w:t>cifra</w:t>
      </w:r>
      <w:r w:rsidR="00BA78D7">
        <w:t xml:space="preserve"> </w:t>
      </w:r>
      <w:r>
        <w:t>la</w:t>
      </w:r>
      <w:r w:rsidR="00BA78D7">
        <w:t xml:space="preserve"> </w:t>
      </w:r>
      <w:r>
        <w:t>final</w:t>
      </w:r>
      <w:r w:rsidR="00BA78D7">
        <w:t xml:space="preserve"> </w:t>
      </w:r>
      <w:r>
        <w:t>de</w:t>
      </w:r>
      <w:r w:rsidR="00BA78D7">
        <w:t xml:space="preserve"> </w:t>
      </w:r>
      <w:r>
        <w:t>semestru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mult</w:t>
      </w:r>
      <w:r w:rsidR="00BA78D7">
        <w:t xml:space="preserve"> </w:t>
      </w:r>
      <w:r>
        <w:t>îmbunătățită</w:t>
      </w:r>
      <w:r w:rsidR="00BA78D7">
        <w:t xml:space="preserve">. </w:t>
      </w:r>
      <w:r>
        <w:t>În</w:t>
      </w:r>
      <w:r w:rsidR="00BA78D7">
        <w:t xml:space="preserve"> </w:t>
      </w:r>
      <w:r>
        <w:t>construcții</w:t>
      </w:r>
      <w:r w:rsidR="00BA78D7">
        <w:t xml:space="preserve"> </w:t>
      </w:r>
      <w:r>
        <w:t>Clujul</w:t>
      </w:r>
      <w:r w:rsidR="00BA78D7">
        <w:t xml:space="preserve"> </w:t>
      </w:r>
      <w:r>
        <w:t>a</w:t>
      </w:r>
      <w:r w:rsidR="00BA78D7">
        <w:t xml:space="preserve"> </w:t>
      </w:r>
      <w:r>
        <w:lastRenderedPageBreak/>
        <w:t>strălucitConstrucțiile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și</w:t>
      </w:r>
      <w:r w:rsidR="00BA78D7">
        <w:t xml:space="preserve"> </w:t>
      </w:r>
      <w:r>
        <w:t>ele</w:t>
      </w:r>
      <w:r w:rsidR="00BA78D7">
        <w:t xml:space="preserve"> </w:t>
      </w:r>
      <w:r>
        <w:t>scăderi,</w:t>
      </w:r>
      <w:r w:rsidR="00BA78D7">
        <w:t xml:space="preserve"> </w:t>
      </w:r>
      <w:r>
        <w:t>dar</w:t>
      </w:r>
      <w:r w:rsidR="00BA78D7">
        <w:t xml:space="preserve"> </w:t>
      </w:r>
      <w:r>
        <w:t>mici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alte</w:t>
      </w:r>
      <w:r w:rsidR="00BA78D7">
        <w:t xml:space="preserve"> </w:t>
      </w:r>
      <w:r>
        <w:t>sectoare</w:t>
      </w:r>
      <w:r w:rsidR="008E73B9">
        <w:t xml:space="preserve">. </w:t>
      </w:r>
      <w:r>
        <w:t>În</w:t>
      </w:r>
      <w:r w:rsidR="00BA78D7">
        <w:t xml:space="preserve"> </w:t>
      </w:r>
      <w:r>
        <w:t>semestrul</w:t>
      </w:r>
      <w:r w:rsidR="00BA78D7">
        <w:t xml:space="preserve"> </w:t>
      </w:r>
      <w:r>
        <w:t>I</w:t>
      </w:r>
      <w:r w:rsidR="00BA78D7">
        <w:t xml:space="preserve"> </w:t>
      </w:r>
      <w:r>
        <w:t>2020,</w:t>
      </w:r>
      <w:r w:rsidR="00BA78D7">
        <w:t xml:space="preserve"> </w:t>
      </w:r>
      <w:r>
        <w:t>eliberările</w:t>
      </w:r>
      <w:r w:rsidR="00BA78D7">
        <w:t xml:space="preserve"> </w:t>
      </w:r>
      <w:r>
        <w:t>de</w:t>
      </w:r>
      <w:r w:rsidR="00BA78D7">
        <w:t xml:space="preserve"> </w:t>
      </w:r>
      <w:r>
        <w:t>autorizaţii</w:t>
      </w:r>
      <w:r w:rsidR="00BA78D7">
        <w:t xml:space="preserve"> </w:t>
      </w:r>
      <w:r>
        <w:t>de</w:t>
      </w:r>
      <w:r w:rsidR="00BA78D7">
        <w:t xml:space="preserve"> </w:t>
      </w:r>
      <w:r>
        <w:t>construire</w:t>
      </w:r>
      <w:r w:rsidR="00BA78D7">
        <w:t xml:space="preserve"> </w:t>
      </w:r>
      <w:r>
        <w:t>pentru</w:t>
      </w:r>
      <w:r w:rsidR="00BA78D7">
        <w:t xml:space="preserve"> </w:t>
      </w:r>
      <w:r>
        <w:t>clădiri</w:t>
      </w:r>
      <w:r w:rsidR="00BA78D7">
        <w:t xml:space="preserve"> </w:t>
      </w:r>
      <w:r>
        <w:t>rezidenţiale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doar</w:t>
      </w:r>
      <w:r w:rsidR="00BA78D7">
        <w:t xml:space="preserve"> </w:t>
      </w:r>
      <w:r>
        <w:t>12,1%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semestrul</w:t>
      </w:r>
      <w:r w:rsidR="00BA78D7">
        <w:t xml:space="preserve"> </w:t>
      </w:r>
      <w:r>
        <w:t>corespunzător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BA78D7">
        <w:t xml:space="preserve">. </w:t>
      </w:r>
      <w:r>
        <w:t>Scăderi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toate</w:t>
      </w:r>
      <w:r w:rsidR="00BA78D7">
        <w:t xml:space="preserve"> </w:t>
      </w:r>
      <w:r>
        <w:t>regiuni</w:t>
      </w:r>
      <w:r w:rsidR="00BA78D7">
        <w:t xml:space="preserve"> </w:t>
      </w:r>
      <w:r>
        <w:t>de</w:t>
      </w:r>
      <w:r w:rsidR="00BA78D7">
        <w:t xml:space="preserve"> </w:t>
      </w:r>
      <w:r>
        <w:t>dezvoltare,</w:t>
      </w:r>
      <w:r w:rsidR="00BA78D7">
        <w:t xml:space="preserve"> </w:t>
      </w:r>
      <w:r>
        <w:t>afară</w:t>
      </w:r>
      <w:r w:rsidR="00BA78D7">
        <w:t xml:space="preserve"> </w:t>
      </w:r>
      <w:r>
        <w:t>de</w:t>
      </w:r>
      <w:r w:rsidR="00BA78D7">
        <w:t xml:space="preserve"> </w:t>
      </w:r>
      <w:r>
        <w:t>una,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Nord-Vest,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chiar</w:t>
      </w:r>
      <w:r w:rsidR="00BA78D7">
        <w:t xml:space="preserve"> </w:t>
      </w:r>
      <w:r>
        <w:t>un</w:t>
      </w:r>
      <w:r w:rsidR="00BA78D7">
        <w:t xml:space="preserve"> </w:t>
      </w:r>
      <w:r>
        <w:t>rezultat</w:t>
      </w:r>
      <w:r w:rsidR="00BA78D7">
        <w:t xml:space="preserve"> </w:t>
      </w:r>
      <w:r>
        <w:t>ușor</w:t>
      </w:r>
      <w:r w:rsidR="00BA78D7">
        <w:t xml:space="preserve"> </w:t>
      </w:r>
      <w:r>
        <w:t>pozitiv</w:t>
      </w:r>
      <w:r w:rsidR="00BA78D7">
        <w:t xml:space="preserve">. </w:t>
      </w:r>
      <w:r>
        <w:t>Ce</w:t>
      </w:r>
      <w:r w:rsidR="00BA78D7">
        <w:t xml:space="preserve"> </w:t>
      </w:r>
      <w:r>
        <w:t>cred</w:t>
      </w:r>
      <w:r w:rsidR="00BA78D7">
        <w:t xml:space="preserve"> </w:t>
      </w:r>
      <w:r>
        <w:t>firmele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veniINS</w:t>
      </w:r>
      <w:r w:rsidR="00BA78D7">
        <w:t xml:space="preserve"> </w:t>
      </w:r>
      <w:r>
        <w:t>face</w:t>
      </w:r>
      <w:r w:rsidR="00BA78D7">
        <w:t xml:space="preserve"> </w:t>
      </w:r>
      <w:r>
        <w:t>periodic</w:t>
      </w:r>
      <w:r w:rsidR="00BA78D7">
        <w:t xml:space="preserve"> </w:t>
      </w:r>
      <w:r>
        <w:t>o</w:t>
      </w:r>
      <w:r w:rsidR="00BA78D7">
        <w:t xml:space="preserve"> </w:t>
      </w:r>
      <w:r>
        <w:t>anchetă</w:t>
      </w:r>
      <w:r w:rsidR="00BA78D7">
        <w:t xml:space="preserve"> </w:t>
      </w:r>
      <w:r>
        <w:t>pe</w:t>
      </w:r>
      <w:r w:rsidR="00BA78D7">
        <w:t xml:space="preserve"> </w:t>
      </w:r>
      <w:r>
        <w:t>ramuri</w:t>
      </w:r>
      <w:r w:rsidR="00BA78D7">
        <w:t xml:space="preserve"> </w:t>
      </w:r>
      <w:r>
        <w:t>economice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verifică</w:t>
      </w:r>
      <w:r w:rsidR="00BA78D7">
        <w:t xml:space="preserve"> </w:t>
      </w:r>
      <w:r>
        <w:t>ce</w:t>
      </w:r>
      <w:r w:rsidR="00BA78D7">
        <w:t xml:space="preserve"> </w:t>
      </w:r>
      <w:r>
        <w:t>cred</w:t>
      </w:r>
      <w:r w:rsidR="00BA78D7">
        <w:t xml:space="preserve"> </w:t>
      </w:r>
      <w:r>
        <w:t>managerii</w:t>
      </w:r>
      <w:r w:rsidR="00BA78D7">
        <w:t xml:space="preserve"> 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despre</w:t>
      </w:r>
      <w:r w:rsidR="00BA78D7">
        <w:t xml:space="preserve"> </w:t>
      </w:r>
      <w:r>
        <w:t>cum</w:t>
      </w:r>
      <w:r w:rsidR="00BA78D7">
        <w:t xml:space="preserve"> </w:t>
      </w:r>
      <w:r>
        <w:t>vor</w:t>
      </w:r>
      <w:r w:rsidR="00BA78D7">
        <w:t xml:space="preserve"> </w:t>
      </w:r>
      <w:r>
        <w:t>evolua</w:t>
      </w:r>
      <w:r w:rsidR="00BA78D7">
        <w:t xml:space="preserve"> </w:t>
      </w:r>
      <w:r>
        <w:t>lucrurile</w:t>
      </w:r>
      <w:r w:rsidR="00BA78D7">
        <w:t xml:space="preserve"> </w:t>
      </w:r>
      <w:r>
        <w:t>încontinuare</w:t>
      </w:r>
      <w:r w:rsidR="008E73B9">
        <w:t xml:space="preserve">. </w:t>
      </w:r>
      <w:r>
        <w:t>Ultima,</w:t>
      </w:r>
      <w:r w:rsidR="00BA78D7">
        <w:t xml:space="preserve"> </w:t>
      </w:r>
      <w:r>
        <w:t>publicată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lunii,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firmele</w:t>
      </w:r>
      <w:r w:rsidR="00BA78D7">
        <w:t xml:space="preserve"> </w:t>
      </w:r>
      <w:r>
        <w:t>din</w:t>
      </w:r>
      <w:r w:rsidR="00BA78D7">
        <w:t xml:space="preserve"> </w:t>
      </w:r>
      <w:r>
        <w:t>industrie</w:t>
      </w:r>
      <w:r w:rsidR="00BA78D7">
        <w:t xml:space="preserve"> </w:t>
      </w:r>
      <w:r>
        <w:t>prelucrătoare</w:t>
      </w:r>
      <w:r w:rsidR="00BA78D7">
        <w:t xml:space="preserve"> </w:t>
      </w:r>
      <w:r>
        <w:t>preconizează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moderată</w:t>
      </w:r>
      <w:r w:rsidR="00BA78D7">
        <w:t xml:space="preserve"> </w:t>
      </w:r>
      <w:r>
        <w:t>a</w:t>
      </w:r>
      <w:r w:rsidR="00BA78D7">
        <w:t xml:space="preserve"> </w:t>
      </w:r>
      <w:r>
        <w:t>volumului</w:t>
      </w:r>
      <w:r w:rsidR="00BA78D7">
        <w:t xml:space="preserve"> </w:t>
      </w:r>
      <w:r>
        <w:t>producţiei</w:t>
      </w:r>
      <w:r w:rsidR="008E73B9">
        <w:t xml:space="preserve">. </w:t>
      </w:r>
      <w:r>
        <w:t>Strict</w:t>
      </w:r>
      <w:r w:rsidR="00BA78D7">
        <w:t xml:space="preserve"> </w:t>
      </w:r>
      <w:r>
        <w:t>cei</w:t>
      </w:r>
      <w:r w:rsidR="00BA78D7">
        <w:t xml:space="preserve"> </w:t>
      </w:r>
      <w:r>
        <w:t>din</w:t>
      </w:r>
      <w:r w:rsidR="00BA78D7">
        <w:t xml:space="preserve"> </w:t>
      </w:r>
      <w:r>
        <w:t>activitatea</w:t>
      </w:r>
      <w:r w:rsidR="00BA78D7">
        <w:t xml:space="preserve"> </w:t>
      </w:r>
      <w:r>
        <w:t>de</w:t>
      </w:r>
      <w:r w:rsidR="00BA78D7">
        <w:t xml:space="preserve"> </w:t>
      </w:r>
      <w:r>
        <w:t>fabricare</w:t>
      </w:r>
      <w:r w:rsidR="00BA78D7">
        <w:t xml:space="preserve"> </w:t>
      </w:r>
      <w:r>
        <w:t>de</w:t>
      </w:r>
      <w:r w:rsidR="00BA78D7">
        <w:t xml:space="preserve"> </w:t>
      </w:r>
      <w:r>
        <w:t>mașini,</w:t>
      </w:r>
      <w:r w:rsidR="00BA78D7">
        <w:t xml:space="preserve"> </w:t>
      </w:r>
      <w:r>
        <w:t>utilaje</w:t>
      </w:r>
      <w:r w:rsidR="00BA78D7">
        <w:t xml:space="preserve"> </w:t>
      </w:r>
      <w:r>
        <w:t>și</w:t>
      </w:r>
      <w:r w:rsidR="00BA78D7">
        <w:t xml:space="preserve"> </w:t>
      </w:r>
      <w:r>
        <w:t>echipamente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înregistra</w:t>
      </w:r>
      <w:r w:rsidR="00BA78D7">
        <w:t xml:space="preserve"> </w:t>
      </w:r>
      <w:r>
        <w:t>scădere</w:t>
      </w:r>
      <w:r w:rsidR="00BA78D7">
        <w:t xml:space="preserve">. </w:t>
      </w:r>
      <w:r>
        <w:t>Firmele</w:t>
      </w:r>
      <w:r w:rsidR="00BA78D7">
        <w:t xml:space="preserve"> </w:t>
      </w:r>
      <w:r>
        <w:t>din</w:t>
      </w:r>
      <w:r w:rsidR="00BA78D7">
        <w:t xml:space="preserve"> </w:t>
      </w:r>
      <w:r>
        <w:t>construcții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activitatea</w:t>
      </w:r>
      <w:r w:rsidR="00BA78D7">
        <w:t xml:space="preserve"> </w:t>
      </w:r>
      <w:r>
        <w:t>de</w:t>
      </w:r>
      <w:r w:rsidR="00BA78D7">
        <w:t xml:space="preserve"> </w:t>
      </w:r>
      <w:r>
        <w:t>construcţii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volumului,</w:t>
      </w:r>
      <w:r w:rsidR="00BA78D7">
        <w:t xml:space="preserve"> </w:t>
      </w:r>
      <w:r>
        <w:t>și</w:t>
      </w:r>
      <w:r w:rsidR="00BA78D7">
        <w:t xml:space="preserve"> </w:t>
      </w:r>
      <w:r>
        <w:t>estimează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moderată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salariaţi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preţurile</w:t>
      </w:r>
      <w:r w:rsidR="00BA78D7">
        <w:t xml:space="preserve"> </w:t>
      </w:r>
      <w:r>
        <w:t>lucrărilor</w:t>
      </w:r>
      <w:r w:rsidR="00BA78D7">
        <w:t xml:space="preserve"> </w:t>
      </w:r>
      <w:r>
        <w:t>de</w:t>
      </w:r>
      <w:r w:rsidR="00BA78D7">
        <w:t xml:space="preserve"> </w:t>
      </w:r>
      <w:r>
        <w:t>construcţii</w:t>
      </w:r>
      <w:r w:rsidR="00BA78D7">
        <w:t xml:space="preserve"> </w:t>
      </w:r>
      <w:r>
        <w:t>se</w:t>
      </w:r>
      <w:r w:rsidR="00BA78D7">
        <w:t xml:space="preserve"> </w:t>
      </w:r>
      <w:r>
        <w:t>preconizează</w:t>
      </w:r>
      <w:r w:rsidR="00BA78D7">
        <w:t xml:space="preserve"> </w:t>
      </w:r>
      <w:r>
        <w:t>creștere</w:t>
      </w:r>
      <w:r w:rsidR="00BA78D7">
        <w:t xml:space="preserve"> </w:t>
      </w:r>
      <w:r>
        <w:t>moderată</w:t>
      </w:r>
      <w:r w:rsidR="00BA78D7">
        <w:t xml:space="preserve"> </w:t>
      </w:r>
      <w:r>
        <w:t>a</w:t>
      </w:r>
      <w:r w:rsidR="00BA78D7">
        <w:t xml:space="preserve"> </w:t>
      </w:r>
      <w:r>
        <w:t>acestora</w:t>
      </w:r>
      <w:r w:rsidR="00BA78D7">
        <w:t xml:space="preserve">. </w:t>
      </w:r>
      <w:r>
        <w:t>ComerţÎn</w:t>
      </w:r>
      <w:r w:rsidR="00BA78D7">
        <w:t xml:space="preserve"> </w:t>
      </w:r>
      <w:r>
        <w:t>sectorul</w:t>
      </w:r>
      <w:r w:rsidR="00BA78D7">
        <w:t xml:space="preserve"> </w:t>
      </w:r>
      <w:r>
        <w:t>comerţ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managerii</w:t>
      </w:r>
      <w:r w:rsidR="00BA78D7">
        <w:t xml:space="preserve"> </w:t>
      </w:r>
      <w:r>
        <w:t>au</w:t>
      </w:r>
      <w:r w:rsidR="00BA78D7">
        <w:t xml:space="preserve"> </w:t>
      </w:r>
      <w:r>
        <w:t>estimat</w:t>
      </w:r>
      <w:r w:rsidR="00BA78D7">
        <w:t xml:space="preserve"> </w:t>
      </w:r>
      <w:r>
        <w:t>pentru</w:t>
      </w:r>
      <w:r w:rsidR="00BA78D7">
        <w:t xml:space="preserve"> </w:t>
      </w:r>
      <w:r>
        <w:t>următoarele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tendinţă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moderată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8E73B9">
        <w:t xml:space="preserve">. </w:t>
      </w:r>
      <w:r>
        <w:t>Volumul</w:t>
      </w:r>
      <w:r w:rsidR="00BA78D7">
        <w:t xml:space="preserve"> </w:t>
      </w:r>
      <w:r>
        <w:t>comenzilor</w:t>
      </w:r>
      <w:r w:rsidR="00BA78D7">
        <w:t xml:space="preserve"> </w:t>
      </w:r>
      <w:r>
        <w:t>adresate</w:t>
      </w:r>
      <w:r w:rsidR="00BA78D7">
        <w:t xml:space="preserve"> </w:t>
      </w:r>
      <w:r>
        <w:t>furnizorilor</w:t>
      </w:r>
      <w:r w:rsidR="00BA78D7">
        <w:t xml:space="preserve"> </w:t>
      </w:r>
      <w:r>
        <w:t>demărfuri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unităţile</w:t>
      </w:r>
      <w:r w:rsidR="00BA78D7">
        <w:t xml:space="preserve"> </w:t>
      </w:r>
      <w:r>
        <w:t>comerciale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relativă</w:t>
      </w:r>
      <w:r w:rsidR="00BA78D7">
        <w:t xml:space="preserve"> </w:t>
      </w:r>
      <w:r>
        <w:t>stabilitate</w:t>
      </w:r>
      <w:r w:rsidR="008E73B9">
        <w:t xml:space="preserve">. </w:t>
      </w:r>
      <w:r>
        <w:t>Angajatorii</w:t>
      </w:r>
      <w:r w:rsidR="00BA78D7">
        <w:t xml:space="preserve"> </w:t>
      </w:r>
      <w:r>
        <w:t>prognozează</w:t>
      </w:r>
      <w:r w:rsidR="00BA78D7">
        <w:t xml:space="preserve"> </w:t>
      </w:r>
      <w:r>
        <w:t>pentru</w:t>
      </w:r>
      <w:r w:rsidR="00BA78D7">
        <w:t xml:space="preserve"> </w:t>
      </w:r>
      <w:r>
        <w:t>următoarele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creștere</w:t>
      </w:r>
      <w:r w:rsidR="00BA78D7">
        <w:t xml:space="preserve"> </w:t>
      </w:r>
      <w:r>
        <w:t>moderată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salariaţi</w:t>
      </w:r>
      <w:r w:rsidR="00BA78D7">
        <w:t xml:space="preserve">. </w:t>
      </w:r>
      <w:r>
        <w:t>Pentru</w:t>
      </w:r>
      <w:r w:rsidR="00BA78D7">
        <w:t xml:space="preserve"> </w:t>
      </w:r>
      <w:r>
        <w:t>următoarea</w:t>
      </w:r>
      <w:r w:rsidR="00BA78D7">
        <w:t xml:space="preserve"> </w:t>
      </w:r>
      <w:r>
        <w:t>perioadă,</w:t>
      </w:r>
      <w:r w:rsidR="00BA78D7">
        <w:t xml:space="preserve"> </w:t>
      </w:r>
      <w:r>
        <w:t>managerii</w:t>
      </w:r>
      <w:r w:rsidR="00BA78D7">
        <w:t xml:space="preserve"> </w:t>
      </w:r>
      <w:r>
        <w:t>societăţilor</w:t>
      </w:r>
      <w:r w:rsidR="00BA78D7">
        <w:t xml:space="preserve"> </w:t>
      </w:r>
      <w:r>
        <w:t>comerciale</w:t>
      </w:r>
      <w:r w:rsidR="00BA78D7">
        <w:t xml:space="preserve"> </w:t>
      </w:r>
      <w:r>
        <w:t>estimează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preţurilor</w:t>
      </w:r>
      <w:r w:rsidR="00BA78D7">
        <w:t xml:space="preserve"> </w:t>
      </w:r>
      <w:r>
        <w:t>de</w:t>
      </w:r>
      <w:r w:rsidR="00BA78D7">
        <w:t xml:space="preserve"> </w:t>
      </w:r>
      <w:r>
        <w:t>vânzare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. </w:t>
      </w:r>
      <w:r>
        <w:t>ServiciiConform</w:t>
      </w:r>
      <w:r w:rsidR="00BA78D7">
        <w:t xml:space="preserve"> </w:t>
      </w:r>
      <w:r>
        <w:t>estimărilor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iulie</w:t>
      </w:r>
      <w:r w:rsidR="00BA78D7">
        <w:t xml:space="preserve"> </w:t>
      </w:r>
      <w:r>
        <w:t>2020,</w:t>
      </w:r>
      <w:r w:rsidR="00BA78D7">
        <w:t xml:space="preserve"> </w:t>
      </w:r>
      <w:r>
        <w:t>cererea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(cifra</w:t>
      </w:r>
      <w:r w:rsidR="00BA78D7">
        <w:t xml:space="preserve"> </w:t>
      </w:r>
      <w:r>
        <w:t>de</w:t>
      </w:r>
      <w:r w:rsidR="00BA78D7">
        <w:t xml:space="preserve"> </w:t>
      </w:r>
      <w:r>
        <w:t>afaceri)</w:t>
      </w:r>
      <w:r w:rsidR="00BA78D7">
        <w:t xml:space="preserve"> </w:t>
      </w:r>
      <w:r>
        <w:t>va</w:t>
      </w:r>
      <w:r w:rsidR="00BA78D7">
        <w:t xml:space="preserve"> </w:t>
      </w:r>
      <w:r>
        <w:t>cunoaşte</w:t>
      </w:r>
      <w:r w:rsidR="00BA78D7">
        <w:t xml:space="preserve"> </w:t>
      </w:r>
      <w:r>
        <w:t>relativă</w:t>
      </w:r>
      <w:r w:rsidR="00BA78D7">
        <w:t xml:space="preserve"> </w:t>
      </w:r>
      <w:r>
        <w:t>stabilitate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8E73B9">
        <w:t xml:space="preserve">.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se</w:t>
      </w:r>
      <w:r w:rsidR="00BA78D7">
        <w:t xml:space="preserve"> </w:t>
      </w:r>
      <w:r>
        <w:t>estimează</w:t>
      </w:r>
      <w:r w:rsidR="00BA78D7">
        <w:t xml:space="preserve"> </w:t>
      </w:r>
      <w:r>
        <w:t>relativă</w:t>
      </w:r>
      <w:r w:rsidR="00BA78D7">
        <w:t xml:space="preserve"> </w:t>
      </w:r>
      <w:r>
        <w:t>stabilitate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salariaţi</w:t>
      </w:r>
      <w:r w:rsidR="008E73B9">
        <w:t xml:space="preserve">. </w:t>
      </w:r>
      <w:r>
        <w:t>Conform</w:t>
      </w:r>
      <w:r w:rsidR="00BA78D7">
        <w:t xml:space="preserve"> </w:t>
      </w:r>
      <w:r>
        <w:t>opiniei</w:t>
      </w:r>
      <w:r w:rsidR="00BA78D7">
        <w:t xml:space="preserve"> </w:t>
      </w:r>
      <w:r>
        <w:t>managerilor,</w:t>
      </w:r>
      <w:r w:rsidR="00BA78D7">
        <w:t xml:space="preserve"> </w:t>
      </w:r>
      <w:r>
        <w:t>preţurile</w:t>
      </w:r>
      <w:r w:rsidR="00BA78D7">
        <w:t xml:space="preserve"> </w:t>
      </w:r>
      <w:r>
        <w:t>de</w:t>
      </w:r>
      <w:r w:rsidR="00BA78D7">
        <w:t xml:space="preserve"> </w:t>
      </w:r>
      <w:r>
        <w:t>vânzare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facturare</w:t>
      </w:r>
      <w:r w:rsidR="00BA78D7">
        <w:t xml:space="preserve"> </w:t>
      </w:r>
      <w:r>
        <w:t>ale</w:t>
      </w:r>
      <w:r w:rsidR="00BA78D7">
        <w:t xml:space="preserve"> </w:t>
      </w:r>
      <w:r>
        <w:t>prestaţiilor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tendinţă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moderată</w:t>
      </w:r>
      <w:r w:rsidR="00BA78D7">
        <w:t xml:space="preserve">. </w:t>
      </w:r>
      <w:r>
        <w:t>Datele</w:t>
      </w:r>
      <w:r w:rsidR="00BA78D7">
        <w:t xml:space="preserve"> </w:t>
      </w:r>
      <w:r>
        <w:t>pentru</w:t>
      </w:r>
      <w:r w:rsidR="00BA78D7">
        <w:t xml:space="preserve"> </w:t>
      </w:r>
      <w:r>
        <w:t>agricultură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încă</w:t>
      </w:r>
      <w:r w:rsidR="00BA78D7">
        <w:t xml:space="preserve"> </w:t>
      </w:r>
      <w:r>
        <w:t>disponibile</w:t>
      </w:r>
      <w:r w:rsidR="00BA78D7">
        <w:t xml:space="preserve">. </w:t>
      </w:r>
    </w:p>
    <w:p w14:paraId="64E10B51" w14:textId="490D4FB5" w:rsidR="006C4461" w:rsidRDefault="006C4461" w:rsidP="006C4461"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distanțare</w:t>
      </w:r>
      <w:r w:rsidR="00BA78D7">
        <w:t xml:space="preserve"> </w:t>
      </w:r>
      <w:r>
        <w:t>socială</w:t>
      </w:r>
      <w:r w:rsidR="00BA78D7">
        <w:t xml:space="preserve"> </w:t>
      </w:r>
      <w:r>
        <w:t>au</w:t>
      </w:r>
      <w:r w:rsidR="00BA78D7">
        <w:t xml:space="preserve"> </w:t>
      </w:r>
      <w:r>
        <w:t>redus</w:t>
      </w:r>
      <w:r w:rsidR="00BA78D7">
        <w:t xml:space="preserve"> </w:t>
      </w:r>
      <w:r>
        <w:t>puternic</w:t>
      </w:r>
      <w:r w:rsidR="00BA78D7">
        <w:t xml:space="preserve"> </w:t>
      </w:r>
      <w:r>
        <w:t>consumul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Ea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că</w:t>
      </w:r>
      <w:r w:rsidR="00BA78D7">
        <w:t xml:space="preserve"> </w:t>
      </w:r>
      <w:r>
        <w:t>impactul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puternic</w:t>
      </w:r>
      <w:r w:rsidR="00BA78D7">
        <w:t xml:space="preserve"> </w:t>
      </w:r>
      <w:r>
        <w:t>al</w:t>
      </w:r>
      <w:r w:rsidR="00BA78D7">
        <w:t xml:space="preserve"> </w:t>
      </w:r>
      <w:r>
        <w:t>efectelor</w:t>
      </w:r>
      <w:r w:rsidR="00BA78D7">
        <w:t xml:space="preserve"> </w:t>
      </w:r>
      <w:r>
        <w:t>pandemiei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resimţi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treilea,</w:t>
      </w:r>
      <w:r w:rsidR="00BA78D7">
        <w:t xml:space="preserve"> </w:t>
      </w:r>
      <w:r>
        <w:t>care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obişnuit</w:t>
      </w:r>
      <w:r w:rsidR="00BA78D7">
        <w:t xml:space="preserve"> </w:t>
      </w:r>
      <w:r>
        <w:t>este</w:t>
      </w:r>
      <w:r w:rsidR="00BA78D7">
        <w:t xml:space="preserve"> </w:t>
      </w:r>
      <w:r>
        <w:t>vârful</w:t>
      </w:r>
      <w:r w:rsidR="00BA78D7">
        <w:t xml:space="preserve"> </w:t>
      </w:r>
      <w:r>
        <w:t>de</w:t>
      </w:r>
      <w:r w:rsidR="00BA78D7">
        <w:t xml:space="preserve"> </w:t>
      </w:r>
      <w:r>
        <w:t>sezon</w:t>
      </w:r>
      <w:r w:rsidR="00BA78D7">
        <w:t xml:space="preserve"> </w:t>
      </w:r>
      <w:r>
        <w:t>pentru</w:t>
      </w:r>
      <w:r w:rsidR="00BA78D7">
        <w:t xml:space="preserve"> </w:t>
      </w:r>
      <w:r>
        <w:t>consumul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context,</w:t>
      </w:r>
      <w:r w:rsidR="00BA78D7">
        <w:t xml:space="preserve"> </w:t>
      </w:r>
      <w:r>
        <w:t>Julia</w:t>
      </w:r>
      <w:r w:rsidR="00BA78D7">
        <w:t xml:space="preserve"> </w:t>
      </w:r>
      <w:r>
        <w:t>Leferman</w:t>
      </w:r>
      <w:r w:rsidR="00BA78D7">
        <w:t xml:space="preserve"> </w:t>
      </w:r>
      <w:r>
        <w:t>a</w:t>
      </w:r>
      <w:r w:rsidR="00BA78D7">
        <w:t xml:space="preserve"> </w:t>
      </w:r>
      <w:r>
        <w:t>pledat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sectorului</w:t>
      </w:r>
      <w:r w:rsidR="00BA78D7">
        <w:t xml:space="preserve"> </w:t>
      </w:r>
      <w:r>
        <w:t>HoReCa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guvernanţi,</w:t>
      </w:r>
      <w:r w:rsidR="00BA78D7">
        <w:t xml:space="preserve"> </w:t>
      </w:r>
      <w:r>
        <w:t>inclusiv</w:t>
      </w:r>
      <w:r w:rsidR="00BA78D7">
        <w:t xml:space="preserve"> </w:t>
      </w:r>
      <w:r>
        <w:t>prin</w:t>
      </w:r>
      <w:r w:rsidR="00BA78D7">
        <w:t xml:space="preserve"> </w:t>
      </w:r>
      <w:r>
        <w:t>facilitarea</w:t>
      </w:r>
      <w:r w:rsidR="00BA78D7">
        <w:t xml:space="preserve"> </w:t>
      </w:r>
      <w:r>
        <w:t>extinderii</w:t>
      </w:r>
      <w:r w:rsidR="00BA78D7">
        <w:t xml:space="preserve"> </w:t>
      </w:r>
      <w:r>
        <w:t>teraselor</w:t>
      </w:r>
      <w:r w:rsidR="00BA78D7">
        <w:t xml:space="preserve"> </w:t>
      </w:r>
      <w:r>
        <w:t>pe</w:t>
      </w:r>
      <w:r w:rsidR="00BA78D7">
        <w:t xml:space="preserve"> </w:t>
      </w:r>
      <w:r>
        <w:t>spaţiile</w:t>
      </w:r>
      <w:r w:rsidR="00BA78D7">
        <w:t xml:space="preserve"> </w:t>
      </w:r>
      <w:r>
        <w:t>publice,</w:t>
      </w:r>
      <w:r w:rsidR="00BA78D7">
        <w:t xml:space="preserve"> </w:t>
      </w:r>
      <w:r>
        <w:t>prin</w:t>
      </w:r>
      <w:r w:rsidR="00BA78D7">
        <w:t xml:space="preserve"> </w:t>
      </w:r>
      <w:r>
        <w:t>deciziile</w:t>
      </w:r>
      <w:r w:rsidR="00BA78D7">
        <w:t xml:space="preserve"> </w:t>
      </w:r>
      <w:r>
        <w:t>autorităţilor</w:t>
      </w:r>
      <w:r w:rsidR="00BA78D7">
        <w:t xml:space="preserve"> </w:t>
      </w:r>
      <w:r>
        <w:t>locale</w:t>
      </w:r>
      <w:r w:rsidR="00BA78D7">
        <w:t xml:space="preserve"> </w:t>
      </w:r>
      <w:r>
        <w:t>sau</w:t>
      </w:r>
      <w:r w:rsidR="00BA78D7">
        <w:t xml:space="preserve"> </w:t>
      </w:r>
      <w:r>
        <w:t>prin</w:t>
      </w:r>
      <w:r w:rsidR="00BA78D7">
        <w:t xml:space="preserve"> </w:t>
      </w:r>
      <w:r>
        <w:t>permiterea</w:t>
      </w:r>
      <w:r w:rsidR="00BA78D7">
        <w:t xml:space="preserve"> </w:t>
      </w:r>
      <w:r>
        <w:t>funcţionării</w:t>
      </w:r>
      <w:r w:rsidR="00BA78D7">
        <w:t xml:space="preserve"> </w:t>
      </w:r>
      <w:r>
        <w:t>unor</w:t>
      </w:r>
      <w:r w:rsidR="00BA78D7">
        <w:t xml:space="preserve"> </w:t>
      </w:r>
      <w:r>
        <w:t>locaţii</w:t>
      </w:r>
      <w:r w:rsidR="00BA78D7">
        <w:t xml:space="preserve"> </w:t>
      </w:r>
      <w:r>
        <w:t>temporare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food</w:t>
      </w:r>
      <w:r w:rsidR="00BA78D7">
        <w:t xml:space="preserve"> </w:t>
      </w:r>
      <w:r>
        <w:t>trucks</w:t>
      </w:r>
      <w:r w:rsidR="00BA78D7">
        <w:t xml:space="preserve"> </w:t>
      </w:r>
      <w:r>
        <w:t>sau</w:t>
      </w:r>
      <w:r w:rsidR="00BA78D7">
        <w:t xml:space="preserve"> </w:t>
      </w:r>
      <w:r>
        <w:t>baruri</w:t>
      </w:r>
      <w:r w:rsidR="00BA78D7">
        <w:t xml:space="preserve"> </w:t>
      </w:r>
      <w:r>
        <w:t>mobile</w:t>
      </w:r>
      <w:r w:rsidR="00BA78D7">
        <w:t xml:space="preserve">. </w:t>
      </w:r>
      <w:r>
        <w:t>"Observăm</w:t>
      </w:r>
      <w:r w:rsidR="00BA78D7">
        <w:t xml:space="preserve"> </w:t>
      </w:r>
      <w:r>
        <w:t>cu</w:t>
      </w:r>
      <w:r w:rsidR="00BA78D7">
        <w:t xml:space="preserve"> </w:t>
      </w:r>
      <w:r>
        <w:t>îngrijorare</w:t>
      </w:r>
      <w:r w:rsidR="00BA78D7">
        <w:t xml:space="preserve"> </w:t>
      </w:r>
      <w:r>
        <w:t>situaţia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HoReCa</w:t>
      </w:r>
      <w:r w:rsidR="00BA78D7">
        <w:t xml:space="preserve"> </w:t>
      </w:r>
      <w:r>
        <w:t>şi,</w:t>
      </w:r>
      <w:r w:rsidR="00BA78D7">
        <w:t xml:space="preserve"> </w:t>
      </w:r>
      <w:r>
        <w:t>implicit,</w:t>
      </w:r>
      <w:r w:rsidR="00BA78D7">
        <w:t xml:space="preserve"> </w:t>
      </w:r>
      <w:r>
        <w:t>din</w:t>
      </w:r>
      <w:r w:rsidR="00BA78D7">
        <w:t xml:space="preserve"> </w:t>
      </w:r>
      <w:r>
        <w:t>industria</w:t>
      </w:r>
      <w:r w:rsidR="00BA78D7">
        <w:t xml:space="preserve"> </w:t>
      </w:r>
      <w:r>
        <w:t>berii</w:t>
      </w:r>
      <w:r w:rsidR="008E73B9">
        <w:t xml:space="preserve">.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vânzările</w:t>
      </w:r>
      <w:r w:rsidR="00BA78D7">
        <w:t xml:space="preserve"> </w:t>
      </w:r>
      <w:r>
        <w:t>din</w:t>
      </w:r>
      <w:r w:rsidR="00BA78D7">
        <w:t xml:space="preserve"> </w:t>
      </w:r>
      <w:r>
        <w:t>industria</w:t>
      </w:r>
      <w:r w:rsidR="00BA78D7">
        <w:t xml:space="preserve"> </w:t>
      </w:r>
      <w:r>
        <w:t>berii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accentuat</w:t>
      </w:r>
      <w:r w:rsidR="008E73B9">
        <w:t xml:space="preserve">. </w:t>
      </w:r>
      <w:r>
        <w:t>Impactul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puternic,</w:t>
      </w:r>
      <w:r w:rsidR="00BA78D7">
        <w:t xml:space="preserve"> </w:t>
      </w:r>
      <w:r>
        <w:t>însă,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resimţi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care,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obişnuit,</w:t>
      </w:r>
      <w:r w:rsidR="00BA78D7">
        <w:t xml:space="preserve"> </w:t>
      </w:r>
      <w:r>
        <w:t>este</w:t>
      </w:r>
      <w:r w:rsidR="00BA78D7">
        <w:t xml:space="preserve"> </w:t>
      </w:r>
      <w:r>
        <w:t>vârful</w:t>
      </w:r>
      <w:r w:rsidR="00BA78D7">
        <w:t xml:space="preserve"> </w:t>
      </w:r>
      <w:r>
        <w:t>de</w:t>
      </w:r>
      <w:r w:rsidR="00BA78D7">
        <w:t xml:space="preserve"> </w:t>
      </w:r>
      <w:r>
        <w:t>sezon</w:t>
      </w:r>
      <w:r w:rsidR="00BA78D7">
        <w:t xml:space="preserve"> </w:t>
      </w:r>
      <w:r>
        <w:t>pentru</w:t>
      </w:r>
      <w:r w:rsidR="00BA78D7">
        <w:t xml:space="preserve"> </w:t>
      </w:r>
      <w:r>
        <w:t>bere,</w:t>
      </w:r>
      <w:r w:rsidR="00BA78D7">
        <w:t xml:space="preserve"> </w:t>
      </w:r>
      <w:r>
        <w:t>dar</w:t>
      </w:r>
      <w:r w:rsidR="00BA78D7">
        <w:t xml:space="preserve"> </w:t>
      </w:r>
      <w:r>
        <w:t>care</w:t>
      </w:r>
      <w:r w:rsidR="00BA78D7">
        <w:t xml:space="preserve"> </w:t>
      </w:r>
      <w:r>
        <w:t>depinde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condiţiile</w:t>
      </w:r>
      <w:r w:rsidR="00BA78D7">
        <w:t xml:space="preserve"> </w:t>
      </w:r>
      <w:r>
        <w:t>de</w:t>
      </w:r>
      <w:r w:rsidR="00BA78D7">
        <w:t xml:space="preserve"> </w:t>
      </w:r>
      <w:r>
        <w:t>operare</w:t>
      </w:r>
      <w:r w:rsidR="00BA78D7">
        <w:t xml:space="preserve"> </w:t>
      </w:r>
      <w:r>
        <w:t>din</w:t>
      </w:r>
      <w:r w:rsidR="00BA78D7">
        <w:t xml:space="preserve"> </w:t>
      </w:r>
      <w:r>
        <w:t>industria</w:t>
      </w:r>
      <w:r w:rsidR="00BA78D7">
        <w:t xml:space="preserve"> </w:t>
      </w:r>
      <w:r>
        <w:t>ospitalităţii</w:t>
      </w:r>
      <w:r w:rsidR="008E73B9">
        <w:t xml:space="preserve">.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putem</w:t>
      </w:r>
      <w:r w:rsidR="00BA78D7">
        <w:t xml:space="preserve"> </w:t>
      </w:r>
      <w:r>
        <w:t>spera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sector,</w:t>
      </w:r>
      <w:r w:rsidR="00BA78D7">
        <w:t xml:space="preserve"> </w:t>
      </w:r>
      <w:r>
        <w:t>este</w:t>
      </w:r>
      <w:r w:rsidR="00BA78D7">
        <w:t xml:space="preserve"> </w:t>
      </w:r>
      <w:r>
        <w:t>esenţială</w:t>
      </w:r>
      <w:r w:rsidR="00BA78D7">
        <w:t xml:space="preserve"> </w:t>
      </w:r>
      <w:r>
        <w:t>redeschiderea</w:t>
      </w:r>
      <w:r w:rsidR="00BA78D7">
        <w:t xml:space="preserve"> </w:t>
      </w:r>
      <w:r>
        <w:t>restaurantelor</w:t>
      </w:r>
      <w:r w:rsidR="008E73B9">
        <w:t xml:space="preserve">.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actuale,</w:t>
      </w:r>
      <w:r w:rsidR="00BA78D7">
        <w:t xml:space="preserve"> </w:t>
      </w:r>
      <w:r>
        <w:t>ne</w:t>
      </w:r>
      <w:r w:rsidR="00BA78D7">
        <w:t xml:space="preserve"> </w:t>
      </w:r>
      <w:r>
        <w:t>dorim</w:t>
      </w:r>
      <w:r w:rsidR="00BA78D7">
        <w:t xml:space="preserve"> </w:t>
      </w:r>
      <w:r>
        <w:t>sprijin</w:t>
      </w:r>
      <w:r w:rsidR="00BA78D7">
        <w:t xml:space="preserve"> </w:t>
      </w:r>
      <w:r>
        <w:t>guvernamental</w:t>
      </w:r>
      <w:r w:rsidR="00BA78D7">
        <w:t xml:space="preserve"> </w:t>
      </w:r>
      <w:r>
        <w:t>prin</w:t>
      </w:r>
      <w:r w:rsidR="00BA78D7">
        <w:t xml:space="preserve"> </w:t>
      </w:r>
      <w:r>
        <w:t>programele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anunţate</w:t>
      </w:r>
      <w:r w:rsidR="00BA78D7">
        <w:t xml:space="preserve"> </w:t>
      </w:r>
      <w:r>
        <w:t>de</w:t>
      </w:r>
      <w:r w:rsidR="00BA78D7">
        <w:t xml:space="preserve"> </w:t>
      </w:r>
      <w:r>
        <w:t>autorităţi</w:t>
      </w:r>
      <w:r w:rsidR="00BA78D7">
        <w:t xml:space="preserve"> </w:t>
      </w:r>
      <w:r>
        <w:t>şi</w:t>
      </w:r>
      <w:r w:rsidR="00BA78D7">
        <w:t xml:space="preserve"> </w:t>
      </w:r>
      <w:r>
        <w:t>prin</w:t>
      </w:r>
      <w:r w:rsidR="00BA78D7">
        <w:t xml:space="preserve"> </w:t>
      </w:r>
      <w:r>
        <w:t>strategii</w:t>
      </w:r>
      <w:r w:rsidR="00BA78D7">
        <w:t xml:space="preserve"> </w:t>
      </w:r>
      <w:r>
        <w:t>coerente</w:t>
      </w:r>
      <w:r w:rsidR="00BA78D7">
        <w:t xml:space="preserve"> </w:t>
      </w:r>
      <w:r>
        <w:t>de</w:t>
      </w:r>
      <w:r w:rsidR="00BA78D7">
        <w:t xml:space="preserve"> </w:t>
      </w:r>
      <w:r>
        <w:t>susţinere</w:t>
      </w:r>
      <w:r w:rsidR="00BA78D7">
        <w:t xml:space="preserve"> </w:t>
      </w:r>
      <w:r>
        <w:t>pentru</w:t>
      </w:r>
      <w:r w:rsidR="00BA78D7">
        <w:t xml:space="preserve"> </w:t>
      </w:r>
      <w:r>
        <w:t>sectorul</w:t>
      </w:r>
      <w:r w:rsidR="00BA78D7">
        <w:t xml:space="preserve"> </w:t>
      </w:r>
      <w:r>
        <w:t>HoReCa,</w:t>
      </w:r>
      <w:r w:rsidR="00BA78D7">
        <w:t xml:space="preserve"> </w:t>
      </w:r>
      <w:r>
        <w:t>inclusiv</w:t>
      </w:r>
      <w:r w:rsidR="00BA78D7">
        <w:t xml:space="preserve"> </w:t>
      </w:r>
      <w:r>
        <w:t>prin</w:t>
      </w:r>
      <w:r w:rsidR="00BA78D7">
        <w:t xml:space="preserve"> </w:t>
      </w:r>
      <w:r>
        <w:t>facilitarea</w:t>
      </w:r>
      <w:r w:rsidR="00BA78D7">
        <w:t xml:space="preserve"> </w:t>
      </w:r>
      <w:r>
        <w:t>extinderii</w:t>
      </w:r>
      <w:r w:rsidR="00BA78D7">
        <w:t xml:space="preserve"> </w:t>
      </w:r>
      <w:r>
        <w:t>teraselor</w:t>
      </w:r>
      <w:r w:rsidR="00BA78D7">
        <w:t xml:space="preserve"> </w:t>
      </w:r>
      <w:r>
        <w:t>pe</w:t>
      </w:r>
      <w:r w:rsidR="00BA78D7">
        <w:t xml:space="preserve"> </w:t>
      </w:r>
      <w:r>
        <w:t>spaţiile</w:t>
      </w:r>
      <w:r w:rsidR="00BA78D7">
        <w:t xml:space="preserve"> </w:t>
      </w:r>
      <w:r>
        <w:t>publice,</w:t>
      </w:r>
      <w:r w:rsidR="00BA78D7">
        <w:t xml:space="preserve"> </w:t>
      </w:r>
      <w:r>
        <w:t>prin</w:t>
      </w:r>
      <w:r w:rsidR="00BA78D7">
        <w:t xml:space="preserve"> </w:t>
      </w:r>
      <w:r>
        <w:t>deciziile</w:t>
      </w:r>
      <w:r w:rsidR="00BA78D7">
        <w:t xml:space="preserve"> </w:t>
      </w:r>
      <w:r>
        <w:t>autorităţilor</w:t>
      </w:r>
      <w:r w:rsidR="00BA78D7">
        <w:t xml:space="preserve"> </w:t>
      </w:r>
      <w:r>
        <w:t>locale</w:t>
      </w:r>
      <w:r w:rsidR="00BA78D7">
        <w:t xml:space="preserve"> </w:t>
      </w:r>
      <w:r>
        <w:t>sau</w:t>
      </w:r>
      <w:r w:rsidR="00BA78D7">
        <w:t xml:space="preserve"> </w:t>
      </w:r>
      <w:r>
        <w:t>prin</w:t>
      </w:r>
      <w:r w:rsidR="00BA78D7">
        <w:t xml:space="preserve"> </w:t>
      </w:r>
      <w:r>
        <w:t>permiterea</w:t>
      </w:r>
      <w:r w:rsidR="00BA78D7">
        <w:t xml:space="preserve"> </w:t>
      </w:r>
      <w:r>
        <w:t>funcţionării</w:t>
      </w:r>
      <w:r w:rsidR="00BA78D7">
        <w:t xml:space="preserve"> </w:t>
      </w:r>
      <w:r>
        <w:t>unor</w:t>
      </w:r>
      <w:r w:rsidR="00BA78D7">
        <w:t xml:space="preserve"> </w:t>
      </w:r>
      <w:r>
        <w:t>locaţii</w:t>
      </w:r>
      <w:r w:rsidR="00BA78D7">
        <w:t xml:space="preserve"> </w:t>
      </w:r>
      <w:r>
        <w:t>temporare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food</w:t>
      </w:r>
      <w:r w:rsidR="00BA78D7">
        <w:t xml:space="preserve"> </w:t>
      </w:r>
      <w:r>
        <w:t>trucks</w:t>
      </w:r>
      <w:r w:rsidR="00BA78D7">
        <w:t xml:space="preserve"> </w:t>
      </w:r>
      <w:r>
        <w:t>sau</w:t>
      </w:r>
      <w:r w:rsidR="00BA78D7">
        <w:t xml:space="preserve"> </w:t>
      </w:r>
      <w:r>
        <w:t>baruri</w:t>
      </w:r>
      <w:r w:rsidR="00BA78D7">
        <w:t xml:space="preserve"> </w:t>
      </w:r>
      <w:r>
        <w:t>mobile",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ea</w:t>
      </w:r>
      <w:r w:rsidR="00BA78D7">
        <w:t xml:space="preserve">. </w:t>
      </w:r>
      <w:r>
        <w:t>Potrivit</w:t>
      </w:r>
      <w:r w:rsidR="00BA78D7">
        <w:t xml:space="preserve"> </w:t>
      </w:r>
      <w:r>
        <w:t>acesteia,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barurile</w:t>
      </w:r>
      <w:r w:rsidR="00BA78D7">
        <w:t xml:space="preserve"> </w:t>
      </w:r>
      <w:r>
        <w:t>şi</w:t>
      </w:r>
      <w:r w:rsidR="00BA78D7">
        <w:t xml:space="preserve"> </w:t>
      </w:r>
      <w:r>
        <w:t>restaurantele</w:t>
      </w:r>
      <w:r w:rsidR="00BA78D7">
        <w:t xml:space="preserve"> </w:t>
      </w:r>
      <w:r>
        <w:t>şi-au</w:t>
      </w:r>
      <w:r w:rsidR="00BA78D7">
        <w:t xml:space="preserve"> </w:t>
      </w:r>
      <w:r>
        <w:t>oprit</w:t>
      </w:r>
      <w:r w:rsidR="00BA78D7">
        <w:t xml:space="preserve"> </w:t>
      </w:r>
      <w:r>
        <w:t>activitatea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şi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închiderea</w:t>
      </w:r>
      <w:r w:rsidR="00BA78D7">
        <w:t xml:space="preserve"> </w:t>
      </w:r>
      <w:r>
        <w:t>liniilor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la</w:t>
      </w:r>
      <w:r w:rsidR="00BA78D7">
        <w:t xml:space="preserve"> </w:t>
      </w:r>
      <w:r>
        <w:t>draft,</w:t>
      </w:r>
      <w:r w:rsidR="00BA78D7">
        <w:t xml:space="preserve"> </w:t>
      </w:r>
      <w:r>
        <w:t>iar</w:t>
      </w:r>
      <w:r w:rsidR="00BA78D7">
        <w:t xml:space="preserve"> </w:t>
      </w:r>
      <w:r>
        <w:t>comercializarea</w:t>
      </w:r>
      <w:r w:rsidR="00BA78D7">
        <w:t xml:space="preserve"> </w:t>
      </w:r>
      <w:r>
        <w:t>acestui</w:t>
      </w:r>
      <w:r w:rsidR="00BA78D7">
        <w:t xml:space="preserve"> </w:t>
      </w:r>
      <w:r>
        <w:t>tip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relua</w:t>
      </w:r>
      <w:r w:rsidR="00BA78D7">
        <w:t xml:space="preserve"> </w:t>
      </w:r>
      <w:r>
        <w:t>treptat,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redeschiderea</w:t>
      </w:r>
      <w:r w:rsidR="00BA78D7">
        <w:t xml:space="preserve"> </w:t>
      </w:r>
      <w:r>
        <w:t>etapizată</w:t>
      </w:r>
      <w:r w:rsidR="00BA78D7">
        <w:t xml:space="preserve"> </w:t>
      </w:r>
      <w:r>
        <w:t>a</w:t>
      </w:r>
      <w:r w:rsidR="00BA78D7">
        <w:t xml:space="preserve"> </w:t>
      </w:r>
      <w:r>
        <w:t>teraselor</w:t>
      </w:r>
      <w:r w:rsidR="00BA78D7">
        <w:t xml:space="preserve"> </w:t>
      </w:r>
      <w:r>
        <w:t>şi</w:t>
      </w:r>
      <w:r w:rsidR="00BA78D7">
        <w:t xml:space="preserve"> </w:t>
      </w:r>
      <w:r>
        <w:t>ulterior</w:t>
      </w:r>
      <w:r w:rsidR="00BA78D7">
        <w:t xml:space="preserve"> </w:t>
      </w:r>
      <w:r>
        <w:t>a</w:t>
      </w:r>
      <w:r w:rsidR="00BA78D7">
        <w:t xml:space="preserve"> </w:t>
      </w:r>
      <w:r>
        <w:t>restaurantelor</w:t>
      </w:r>
      <w:r w:rsidR="00BA78D7">
        <w:t xml:space="preserve">. </w:t>
      </w:r>
      <w:r>
        <w:t>"Faptul</w:t>
      </w:r>
      <w:r w:rsidR="00BA78D7">
        <w:t xml:space="preserve"> </w:t>
      </w:r>
      <w:r>
        <w:t>că</w:t>
      </w:r>
      <w:r w:rsidR="00BA78D7">
        <w:t xml:space="preserve"> </w:t>
      </w:r>
      <w:r>
        <w:t>barurile</w:t>
      </w:r>
      <w:r w:rsidR="00BA78D7">
        <w:t xml:space="preserve"> </w:t>
      </w:r>
      <w:r>
        <w:t>şi</w:t>
      </w:r>
      <w:r w:rsidR="00BA78D7">
        <w:t xml:space="preserve"> </w:t>
      </w:r>
      <w:r>
        <w:t>restaurantele</w:t>
      </w:r>
      <w:r w:rsidR="00BA78D7">
        <w:t xml:space="preserve"> </w:t>
      </w:r>
      <w:r>
        <w:t>şi-au</w:t>
      </w:r>
      <w:r w:rsidR="00BA78D7">
        <w:t xml:space="preserve"> </w:t>
      </w:r>
      <w:r>
        <w:t>oprit</w:t>
      </w:r>
      <w:r w:rsidR="00BA78D7">
        <w:t xml:space="preserve"> </w:t>
      </w:r>
      <w:r>
        <w:t>activitatea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şi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dus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închiderea</w:t>
      </w:r>
      <w:r w:rsidR="00BA78D7">
        <w:t xml:space="preserve"> </w:t>
      </w:r>
      <w:r>
        <w:t>liniilor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la</w:t>
      </w:r>
      <w:r w:rsidR="00BA78D7">
        <w:t xml:space="preserve"> </w:t>
      </w:r>
      <w:r>
        <w:t>draft</w:t>
      </w:r>
      <w:r w:rsidR="008E73B9">
        <w:t xml:space="preserve">.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iunie</w:t>
      </w:r>
      <w:r w:rsidR="00BA78D7">
        <w:t xml:space="preserve"> </w:t>
      </w:r>
      <w:r>
        <w:t>terasele</w:t>
      </w:r>
      <w:r w:rsidR="00BA78D7">
        <w:t xml:space="preserve"> </w:t>
      </w:r>
      <w:r>
        <w:t>s-au</w:t>
      </w:r>
      <w:r w:rsidR="00BA78D7">
        <w:t xml:space="preserve"> </w:t>
      </w:r>
      <w:r>
        <w:t>redeschis,</w:t>
      </w:r>
      <w:r w:rsidR="00BA78D7">
        <w:t xml:space="preserve"> </w:t>
      </w:r>
      <w:r>
        <w:t>reluarea</w:t>
      </w:r>
      <w:r w:rsidR="00BA78D7">
        <w:t xml:space="preserve"> </w:t>
      </w:r>
      <w:r>
        <w:t>comercializării</w:t>
      </w:r>
      <w:r w:rsidR="00BA78D7">
        <w:t xml:space="preserve"> </w:t>
      </w:r>
      <w:r>
        <w:t>berii</w:t>
      </w:r>
      <w:r w:rsidR="00BA78D7">
        <w:t xml:space="preserve"> </w:t>
      </w:r>
      <w:r>
        <w:t>draft</w:t>
      </w:r>
      <w:r w:rsidR="00BA78D7">
        <w:t xml:space="preserve"> </w:t>
      </w:r>
      <w:r>
        <w:t>se</w:t>
      </w:r>
      <w:r w:rsidR="00BA78D7">
        <w:t xml:space="preserve"> </w:t>
      </w:r>
      <w:r>
        <w:t>petrece</w:t>
      </w:r>
      <w:r w:rsidR="00BA78D7">
        <w:t xml:space="preserve"> </w:t>
      </w:r>
      <w:r>
        <w:t>treptat,</w:t>
      </w:r>
      <w:r w:rsidR="00BA78D7">
        <w:t xml:space="preserve"> </w:t>
      </w:r>
      <w:r>
        <w:t>în</w:t>
      </w:r>
      <w:r w:rsidR="00BA78D7">
        <w:t xml:space="preserve"> </w:t>
      </w:r>
      <w:r>
        <w:t>concordanţă</w:t>
      </w:r>
      <w:r w:rsidR="00BA78D7">
        <w:t xml:space="preserve"> </w:t>
      </w:r>
      <w:r>
        <w:t>cu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redeschidere</w:t>
      </w:r>
      <w:r w:rsidR="00BA78D7">
        <w:t xml:space="preserve"> </w:t>
      </w:r>
      <w:r>
        <w:t>etapizată</w:t>
      </w:r>
      <w:r w:rsidR="00BA78D7">
        <w:t xml:space="preserve"> </w:t>
      </w:r>
      <w:r>
        <w:t>a</w:t>
      </w:r>
      <w:r w:rsidR="00BA78D7">
        <w:t xml:space="preserve"> </w:t>
      </w:r>
      <w:r>
        <w:t>locaţiilor</w:t>
      </w:r>
      <w:r w:rsidR="00BA78D7">
        <w:t xml:space="preserve"> </w:t>
      </w:r>
      <w:r>
        <w:t>HoReCa</w:t>
      </w:r>
      <w:r w:rsidR="008E73B9">
        <w:t xml:space="preserve">. </w:t>
      </w:r>
      <w:r>
        <w:t>Oricum,</w:t>
      </w:r>
      <w:r w:rsidR="00BA78D7">
        <w:t xml:space="preserve"> </w:t>
      </w:r>
      <w:r>
        <w:lastRenderedPageBreak/>
        <w:t>scăderea</w:t>
      </w:r>
      <w:r w:rsidR="00BA78D7">
        <w:t xml:space="preserve"> </w:t>
      </w:r>
      <w:r>
        <w:t>importantă</w:t>
      </w:r>
      <w:r w:rsidR="00BA78D7">
        <w:t xml:space="preserve"> </w:t>
      </w:r>
      <w:r>
        <w:t>înregistrată</w:t>
      </w:r>
      <w:r w:rsidR="00BA78D7">
        <w:t xml:space="preserve"> </w:t>
      </w:r>
      <w:r>
        <w:t>de</w:t>
      </w:r>
      <w:r w:rsidR="00BA78D7">
        <w:t xml:space="preserve"> </w:t>
      </w:r>
      <w:r>
        <w:t>segmentul</w:t>
      </w:r>
      <w:r w:rsidR="00BA78D7">
        <w:t xml:space="preserve"> </w:t>
      </w:r>
      <w:r>
        <w:t>Keg</w:t>
      </w:r>
      <w:r w:rsidR="00BA78D7">
        <w:t xml:space="preserve"> </w:t>
      </w:r>
      <w:r>
        <w:t>din</w:t>
      </w:r>
      <w:r w:rsidR="00BA78D7">
        <w:t xml:space="preserve"> </w:t>
      </w:r>
      <w:r>
        <w:t>prima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anului,</w:t>
      </w:r>
      <w:r w:rsidR="00BA78D7">
        <w:t xml:space="preserve"> </w:t>
      </w:r>
      <w:r>
        <w:t>de</w:t>
      </w:r>
      <w:r w:rsidR="00BA78D7">
        <w:t xml:space="preserve"> </w:t>
      </w:r>
      <w:r>
        <w:t>43%,</w:t>
      </w:r>
      <w:r w:rsidR="00BA78D7">
        <w:t xml:space="preserve"> </w:t>
      </w:r>
      <w:r>
        <w:t>nu</w:t>
      </w:r>
      <w:r w:rsidR="00BA78D7">
        <w:t xml:space="preserve"> </w:t>
      </w:r>
      <w:r>
        <w:t>are</w:t>
      </w:r>
      <w:r w:rsidR="00BA78D7">
        <w:t xml:space="preserve"> </w:t>
      </w:r>
      <w:r>
        <w:t>cum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recuperată</w:t>
      </w:r>
      <w:r w:rsidR="00BA78D7">
        <w:t xml:space="preserve"> </w:t>
      </w:r>
      <w:r>
        <w:t>pe</w:t>
      </w:r>
      <w:r w:rsidR="00BA78D7">
        <w:t xml:space="preserve"> </w:t>
      </w:r>
      <w:r>
        <w:t>parcursul</w:t>
      </w:r>
      <w:r w:rsidR="00BA78D7">
        <w:t xml:space="preserve"> </w:t>
      </w:r>
      <w:r>
        <w:t>următoarelor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an</w:t>
      </w:r>
      <w:r w:rsidR="008E73B9">
        <w:t xml:space="preserve">. </w:t>
      </w:r>
      <w:r>
        <w:t>Acest</w:t>
      </w:r>
      <w:r w:rsidR="00BA78D7">
        <w:t xml:space="preserve"> </w:t>
      </w:r>
      <w:r>
        <w:t>segment</w:t>
      </w:r>
      <w:r w:rsidR="00BA78D7">
        <w:t xml:space="preserve"> </w:t>
      </w:r>
      <w:r>
        <w:t>va</w:t>
      </w:r>
      <w:r w:rsidR="00BA78D7">
        <w:t xml:space="preserve"> </w:t>
      </w:r>
      <w:r>
        <w:t>încheia</w:t>
      </w:r>
      <w:r w:rsidR="00BA78D7">
        <w:t xml:space="preserve"> </w:t>
      </w:r>
      <w:r>
        <w:t>cu</w:t>
      </w:r>
      <w:r w:rsidR="00BA78D7">
        <w:t xml:space="preserve"> </w:t>
      </w:r>
      <w:r>
        <w:t>siguranţă</w:t>
      </w:r>
      <w:r w:rsidR="00BA78D7">
        <w:t xml:space="preserve"> </w:t>
      </w:r>
      <w:r>
        <w:t>anul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2019",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Leferman</w:t>
      </w:r>
      <w:r w:rsidR="00BA78D7">
        <w:t xml:space="preserve">.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martie</w:t>
      </w:r>
      <w:r w:rsidR="00BA78D7">
        <w:t xml:space="preserve"> </w:t>
      </w:r>
      <w:r>
        <w:t>2020,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declanşarea</w:t>
      </w:r>
      <w:r w:rsidR="00BA78D7">
        <w:t xml:space="preserve"> </w:t>
      </w:r>
      <w:r>
        <w:t>pandemiei,</w:t>
      </w:r>
      <w:r w:rsidR="00BA78D7">
        <w:t xml:space="preserve"> </w:t>
      </w:r>
      <w:r>
        <w:t>s-a</w:t>
      </w:r>
      <w:r w:rsidR="00BA78D7">
        <w:t xml:space="preserve"> </w:t>
      </w:r>
      <w:r>
        <w:t>conturat</w:t>
      </w:r>
      <w:r w:rsidR="00BA78D7">
        <w:t xml:space="preserve"> </w:t>
      </w:r>
      <w:r>
        <w:t>o</w:t>
      </w:r>
      <w:r w:rsidR="00BA78D7">
        <w:t xml:space="preserve"> </w:t>
      </w:r>
      <w:r>
        <w:t>tendinţă</w:t>
      </w:r>
      <w:r w:rsidR="00BA78D7">
        <w:t xml:space="preserve"> </w:t>
      </w:r>
      <w:r>
        <w:t>nouă</w:t>
      </w:r>
      <w:r w:rsidR="00BA78D7">
        <w:t xml:space="preserve"> </w:t>
      </w:r>
      <w:r>
        <w:t>printre</w:t>
      </w:r>
      <w:r w:rsidR="00BA78D7">
        <w:t xml:space="preserve"> </w:t>
      </w:r>
      <w:r>
        <w:t>consumatorii</w:t>
      </w:r>
      <w:r w:rsidR="00BA78D7">
        <w:t xml:space="preserve"> </w:t>
      </w:r>
      <w:r>
        <w:t>de</w:t>
      </w:r>
      <w:r w:rsidR="00BA78D7">
        <w:t xml:space="preserve"> </w:t>
      </w:r>
      <w:r>
        <w:t>bere,</w:t>
      </w:r>
      <w:r w:rsidR="00BA78D7">
        <w:t xml:space="preserve"> </w:t>
      </w:r>
      <w:r>
        <w:t>prin</w:t>
      </w:r>
      <w:r w:rsidR="00BA78D7">
        <w:t xml:space="preserve"> </w:t>
      </w:r>
      <w:r>
        <w:t>creşterea</w:t>
      </w:r>
      <w:r w:rsidR="00BA78D7">
        <w:t xml:space="preserve"> </w:t>
      </w:r>
      <w:r>
        <w:t>cu</w:t>
      </w:r>
      <w:r w:rsidR="00BA78D7">
        <w:t xml:space="preserve"> </w:t>
      </w:r>
      <w:r>
        <w:t>39%</w:t>
      </w:r>
      <w:r w:rsidR="00BA78D7">
        <w:t xml:space="preserve"> </w:t>
      </w:r>
      <w:r>
        <w:t>a</w:t>
      </w:r>
      <w:r w:rsidR="00BA78D7">
        <w:t xml:space="preserve"> </w:t>
      </w:r>
      <w:r>
        <w:t>preferinţei</w:t>
      </w:r>
      <w:r w:rsidR="00BA78D7">
        <w:t xml:space="preserve"> </w:t>
      </w:r>
      <w:r>
        <w:t>pentru</w:t>
      </w:r>
      <w:r w:rsidR="00BA78D7">
        <w:t xml:space="preserve"> </w:t>
      </w:r>
      <w:r>
        <w:t>sticla</w:t>
      </w:r>
      <w:r w:rsidR="00BA78D7">
        <w:t xml:space="preserve"> </w:t>
      </w:r>
      <w:r>
        <w:t>de</w:t>
      </w:r>
      <w:r w:rsidR="00BA78D7">
        <w:t xml:space="preserve"> </w:t>
      </w:r>
      <w:r>
        <w:t>unică</w:t>
      </w:r>
      <w:r w:rsidR="00BA78D7">
        <w:t xml:space="preserve"> </w:t>
      </w:r>
      <w:r>
        <w:t>folosinţă,</w:t>
      </w:r>
      <w:r w:rsidR="00BA78D7">
        <w:t xml:space="preserve"> </w:t>
      </w:r>
      <w:r>
        <w:t>în</w:t>
      </w:r>
      <w:r w:rsidR="00BA78D7">
        <w:t xml:space="preserve"> </w:t>
      </w:r>
      <w:r>
        <w:t>detrimentul</w:t>
      </w:r>
      <w:r w:rsidR="00BA78D7">
        <w:t xml:space="preserve"> </w:t>
      </w:r>
      <w:r>
        <w:t>celei</w:t>
      </w:r>
      <w:r w:rsidR="00BA78D7">
        <w:t xml:space="preserve"> </w:t>
      </w:r>
      <w:r>
        <w:t>reutilizabile</w:t>
      </w:r>
      <w:r w:rsidR="008E73B9">
        <w:t xml:space="preserve">. </w:t>
      </w:r>
      <w:r>
        <w:t>Astfel,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primelor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an,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ianuarie</w:t>
      </w:r>
      <w:r w:rsidR="00BA78D7">
        <w:t xml:space="preserve"> </w:t>
      </w:r>
      <w:r>
        <w:t>iunie</w:t>
      </w:r>
      <w:r w:rsidR="00BA78D7">
        <w:t xml:space="preserve"> </w:t>
      </w:r>
      <w:r>
        <w:t>2019,</w:t>
      </w:r>
      <w:r w:rsidR="00BA78D7">
        <w:t xml:space="preserve"> </w:t>
      </w:r>
      <w:r>
        <w:t>trendul</w:t>
      </w:r>
      <w:r w:rsidR="00BA78D7">
        <w:t xml:space="preserve"> </w:t>
      </w:r>
      <w:r>
        <w:t>descendent</w:t>
      </w:r>
      <w:r w:rsidR="00BA78D7">
        <w:t xml:space="preserve"> </w:t>
      </w:r>
      <w:r>
        <w:t>al</w:t>
      </w:r>
      <w:r w:rsidR="00BA78D7">
        <w:t xml:space="preserve"> </w:t>
      </w:r>
      <w:r>
        <w:t>sticlei</w:t>
      </w:r>
      <w:r w:rsidR="00BA78D7">
        <w:t xml:space="preserve"> </w:t>
      </w:r>
      <w:r>
        <w:t>reutilizabile</w:t>
      </w:r>
      <w:r w:rsidR="00BA78D7">
        <w:t xml:space="preserve"> </w:t>
      </w:r>
      <w:r>
        <w:t>este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accentuat</w:t>
      </w:r>
      <w:r w:rsidR="00BA78D7">
        <w:t xml:space="preserve"> </w:t>
      </w:r>
      <w:r>
        <w:t>(-34%)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cu</w:t>
      </w:r>
      <w:r w:rsidR="00BA78D7">
        <w:t xml:space="preserve"> </w:t>
      </w:r>
      <w:r>
        <w:t>sticla</w:t>
      </w:r>
      <w:r w:rsidR="00BA78D7">
        <w:t xml:space="preserve"> </w:t>
      </w:r>
      <w:r>
        <w:t>de</w:t>
      </w:r>
      <w:r w:rsidR="00BA78D7">
        <w:t xml:space="preserve"> </w:t>
      </w:r>
      <w:r>
        <w:t>unică</w:t>
      </w:r>
      <w:r w:rsidR="00BA78D7">
        <w:t xml:space="preserve"> </w:t>
      </w:r>
      <w:r>
        <w:t>folosinţă,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44%</w:t>
      </w:r>
      <w:r w:rsidR="00BA78D7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categoria</w:t>
      </w:r>
      <w:r w:rsidR="00BA78D7">
        <w:t xml:space="preserve"> </w:t>
      </w:r>
      <w:r>
        <w:t>specialităţi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intră,</w:t>
      </w:r>
      <w:r w:rsidR="00BA78D7">
        <w:t xml:space="preserve"> </w:t>
      </w:r>
      <w:r>
        <w:t>printre</w:t>
      </w:r>
      <w:r w:rsidR="00BA78D7">
        <w:t xml:space="preserve"> </w:t>
      </w:r>
      <w:r>
        <w:t>multe</w:t>
      </w:r>
      <w:r w:rsidR="00BA78D7">
        <w:t xml:space="preserve"> </w:t>
      </w:r>
      <w:r>
        <w:t>altele,</w:t>
      </w:r>
      <w:r w:rsidR="00BA78D7">
        <w:t xml:space="preserve"> </w:t>
      </w:r>
      <w:r>
        <w:t>berea</w:t>
      </w:r>
      <w:r w:rsidR="00BA78D7">
        <w:t xml:space="preserve"> </w:t>
      </w:r>
      <w:r>
        <w:t>neagră,</w:t>
      </w:r>
      <w:r w:rsidR="00BA78D7">
        <w:t xml:space="preserve"> </w:t>
      </w:r>
      <w:r>
        <w:t>cea</w:t>
      </w:r>
      <w:r w:rsidR="00BA78D7">
        <w:t xml:space="preserve"> </w:t>
      </w:r>
      <w:r>
        <w:t>nepasteurizată,</w:t>
      </w:r>
      <w:r w:rsidR="00BA78D7">
        <w:t xml:space="preserve"> </w:t>
      </w:r>
      <w:r>
        <w:t>albă,</w:t>
      </w:r>
      <w:r w:rsidR="00BA78D7">
        <w:t xml:space="preserve"> </w:t>
      </w:r>
      <w:r>
        <w:t>ale,</w:t>
      </w:r>
      <w:r w:rsidR="00BA78D7">
        <w:t xml:space="preserve"> </w:t>
      </w:r>
      <w:r>
        <w:t>pale,</w:t>
      </w:r>
      <w:r w:rsidR="00BA78D7">
        <w:t xml:space="preserve"> </w:t>
      </w:r>
      <w:r>
        <w:t>roşie</w:t>
      </w:r>
      <w:r w:rsidR="00BA78D7">
        <w:t xml:space="preserve"> </w:t>
      </w:r>
      <w:r>
        <w:t>etc</w:t>
      </w:r>
      <w:r w:rsidR="008E73B9">
        <w:t xml:space="preserve">.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28%</w:t>
      </w:r>
      <w:r w:rsidR="00BA78D7">
        <w:t xml:space="preserve">. </w:t>
      </w:r>
      <w:r>
        <w:t>"Deşi</w:t>
      </w:r>
      <w:r w:rsidR="00BA78D7">
        <w:t xml:space="preserve"> </w:t>
      </w:r>
      <w:r>
        <w:t>această</w:t>
      </w:r>
      <w:r w:rsidR="00BA78D7">
        <w:t xml:space="preserve"> </w:t>
      </w:r>
      <w:r>
        <w:t>categorie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relativ</w:t>
      </w:r>
      <w:r w:rsidR="00BA78D7">
        <w:t xml:space="preserve"> </w:t>
      </w:r>
      <w:r>
        <w:t>mică,</w:t>
      </w:r>
      <w:r w:rsidR="00BA78D7">
        <w:t xml:space="preserve"> </w:t>
      </w:r>
      <w:r>
        <w:t>reprezentând</w:t>
      </w:r>
      <w:r w:rsidR="00BA78D7">
        <w:t xml:space="preserve"> </w:t>
      </w:r>
      <w:r>
        <w:t>doar</w:t>
      </w:r>
      <w:r w:rsidR="00BA78D7">
        <w:t xml:space="preserve"> </w:t>
      </w:r>
      <w:r>
        <w:t>2,2%</w:t>
      </w:r>
      <w:r w:rsidR="00BA78D7">
        <w:t xml:space="preserve"> </w:t>
      </w:r>
      <w:r>
        <w:t>din</w:t>
      </w:r>
      <w:r w:rsidR="00BA78D7">
        <w:t xml:space="preserve"> </w:t>
      </w:r>
      <w:r>
        <w:t>piaţă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un</w:t>
      </w:r>
      <w:r w:rsidR="00BA78D7">
        <w:t xml:space="preserve"> </w:t>
      </w:r>
      <w:r>
        <w:t>segment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rămas</w:t>
      </w:r>
      <w:r w:rsidR="00BA78D7">
        <w:t xml:space="preserve"> </w:t>
      </w:r>
      <w:r>
        <w:t>constant</w:t>
      </w:r>
      <w:r w:rsidR="00BA78D7">
        <w:t xml:space="preserve"> </w:t>
      </w:r>
      <w:r>
        <w:t>în</w:t>
      </w:r>
      <w:r w:rsidR="00BA78D7">
        <w:t xml:space="preserve"> </w:t>
      </w:r>
      <w:r>
        <w:t>evoluţie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2018</w:t>
      </w:r>
      <w:r w:rsidR="008E73B9">
        <w:t xml:space="preserve">.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preferinţa</w:t>
      </w:r>
      <w:r w:rsidR="00BA78D7">
        <w:t xml:space="preserve"> </w:t>
      </w:r>
      <w:r>
        <w:t>românilor</w:t>
      </w:r>
      <w:r w:rsidR="00BA78D7">
        <w:t xml:space="preserve"> </w:t>
      </w:r>
      <w:r>
        <w:t>pentru</w:t>
      </w:r>
      <w:r w:rsidR="00BA78D7">
        <w:t xml:space="preserve"> </w:t>
      </w:r>
      <w:r>
        <w:t>mixurile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şi</w:t>
      </w:r>
      <w:r w:rsidR="00BA78D7">
        <w:t xml:space="preserve"> </w:t>
      </w:r>
      <w:r>
        <w:t>berile</w:t>
      </w:r>
      <w:r w:rsidR="00BA78D7">
        <w:t xml:space="preserve"> </w:t>
      </w:r>
      <w:r>
        <w:t>aromatizate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record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de</w:t>
      </w:r>
      <w:r w:rsidR="00BA78D7">
        <w:t xml:space="preserve"> </w:t>
      </w:r>
      <w:r>
        <w:t>32,5%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anterior,</w:t>
      </w:r>
      <w:r w:rsidR="00BA78D7">
        <w:t xml:space="preserve"> </w:t>
      </w:r>
      <w:r>
        <w:t>urmând</w:t>
      </w:r>
      <w:r w:rsidR="00BA78D7">
        <w:t xml:space="preserve"> </w:t>
      </w:r>
      <w:r>
        <w:t>de</w:t>
      </w:r>
      <w:r w:rsidR="00BA78D7">
        <w:t xml:space="preserve"> </w:t>
      </w:r>
      <w:r>
        <w:t>altfel</w:t>
      </w:r>
      <w:r w:rsidR="00BA78D7">
        <w:t xml:space="preserve"> </w:t>
      </w:r>
      <w:r>
        <w:t>tendinţa</w:t>
      </w:r>
      <w:r w:rsidR="00BA78D7">
        <w:t xml:space="preserve"> </w:t>
      </w:r>
      <w:r>
        <w:t>europeană</w:t>
      </w:r>
      <w:r w:rsidR="00BA78D7">
        <w:t xml:space="preserve"> </w:t>
      </w:r>
      <w:r>
        <w:t>de</w:t>
      </w:r>
      <w:r w:rsidR="00BA78D7">
        <w:t xml:space="preserve"> </w:t>
      </w:r>
      <w:r>
        <w:t>consum,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această</w:t>
      </w:r>
      <w:r w:rsidR="00BA78D7">
        <w:t xml:space="preserve"> </w:t>
      </w:r>
      <w:r>
        <w:t>categorie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şi</w:t>
      </w:r>
      <w:r w:rsidR="00BA78D7">
        <w:t xml:space="preserve"> </w:t>
      </w:r>
      <w:r>
        <w:t>ea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de</w:t>
      </w:r>
      <w:r w:rsidR="00BA78D7">
        <w:t xml:space="preserve"> </w:t>
      </w:r>
      <w:r>
        <w:t>6</w:t>
      </w:r>
      <w:r w:rsidR="00BA78D7">
        <w:t xml:space="preserve"> </w:t>
      </w:r>
      <w:r>
        <w:t>procente</w:t>
      </w:r>
      <w:r w:rsidR="008E73B9">
        <w:t xml:space="preserve">. </w:t>
      </w:r>
      <w:r>
        <w:t>Şi</w:t>
      </w:r>
      <w:r w:rsidR="00BA78D7">
        <w:t xml:space="preserve"> </w:t>
      </w:r>
      <w:r>
        <w:t>acest</w:t>
      </w:r>
      <w:r w:rsidR="00BA78D7">
        <w:t xml:space="preserve"> </w:t>
      </w:r>
      <w:r>
        <w:t>segment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pondere</w:t>
      </w:r>
      <w:r w:rsidR="00BA78D7">
        <w:t xml:space="preserve"> </w:t>
      </w:r>
      <w:r>
        <w:t>mică</w:t>
      </w:r>
      <w:r w:rsidR="00BA78D7">
        <w:t xml:space="preserve"> </w:t>
      </w:r>
      <w:r>
        <w:t>din</w:t>
      </w:r>
      <w:r w:rsidR="00BA78D7">
        <w:t xml:space="preserve"> </w:t>
      </w:r>
      <w:r>
        <w:t>piaţă,</w:t>
      </w:r>
      <w:r w:rsidR="00BA78D7">
        <w:t xml:space="preserve"> </w:t>
      </w:r>
      <w:r>
        <w:t>adjudecându-şi</w:t>
      </w:r>
      <w:r w:rsidR="00BA78D7">
        <w:t xml:space="preserve"> </w:t>
      </w:r>
      <w:r>
        <w:t>3%</w:t>
      </w:r>
      <w:r w:rsidR="00BA78D7">
        <w:t xml:space="preserve"> </w:t>
      </w:r>
      <w:r>
        <w:t>din</w:t>
      </w:r>
      <w:r w:rsidR="00BA78D7">
        <w:t xml:space="preserve"> </w:t>
      </w:r>
      <w:r>
        <w:t>piaţă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8E73B9">
        <w:t xml:space="preserve">. </w:t>
      </w:r>
      <w:r>
        <w:t>Preferinţele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variate</w:t>
      </w:r>
      <w:r w:rsidR="00BA78D7">
        <w:t xml:space="preserve"> </w:t>
      </w:r>
      <w:r>
        <w:t>ale</w:t>
      </w:r>
      <w:r w:rsidR="00BA78D7">
        <w:t xml:space="preserve"> </w:t>
      </w:r>
      <w:r>
        <w:t>românilor</w:t>
      </w:r>
      <w:r w:rsidR="00BA78D7">
        <w:t xml:space="preserve"> </w:t>
      </w:r>
      <w:r>
        <w:t>în</w:t>
      </w:r>
      <w:r w:rsidR="00BA78D7">
        <w:t xml:space="preserve"> </w:t>
      </w:r>
      <w:r>
        <w:t>materie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şi</w:t>
      </w:r>
      <w:r w:rsidR="00BA78D7">
        <w:t xml:space="preserve"> </w:t>
      </w:r>
      <w:r>
        <w:t>dorinţa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experimenta</w:t>
      </w:r>
      <w:r w:rsidR="00BA78D7">
        <w:t xml:space="preserve"> </w:t>
      </w:r>
      <w:r>
        <w:t>gusturi</w:t>
      </w:r>
      <w:r w:rsidR="00BA78D7">
        <w:t xml:space="preserve"> </w:t>
      </w:r>
      <w:r>
        <w:t>noi,</w:t>
      </w:r>
      <w:r w:rsidR="00BA78D7">
        <w:t xml:space="preserve"> </w:t>
      </w:r>
      <w:r>
        <w:t>speciale,</w:t>
      </w:r>
      <w:r w:rsidR="00BA78D7">
        <w:t xml:space="preserve"> </w:t>
      </w:r>
      <w:r>
        <w:t>tendinţă</w:t>
      </w:r>
      <w:r w:rsidR="00BA78D7">
        <w:t xml:space="preserve"> </w:t>
      </w:r>
      <w:r>
        <w:t>remarcată</w:t>
      </w:r>
      <w:r w:rsidR="00BA78D7">
        <w:t xml:space="preserve"> </w:t>
      </w:r>
      <w:r>
        <w:t>anul</w:t>
      </w:r>
      <w:r w:rsidR="00BA78D7">
        <w:t xml:space="preserve"> </w:t>
      </w:r>
      <w:r>
        <w:t>trecut,</w:t>
      </w:r>
      <w:r w:rsidR="00BA78D7">
        <w:t xml:space="preserve"> </w:t>
      </w:r>
      <w:r>
        <w:t>s-a</w:t>
      </w:r>
      <w:r w:rsidR="00BA78D7">
        <w:t xml:space="preserve"> </w:t>
      </w:r>
      <w:r>
        <w:t>mai</w:t>
      </w:r>
      <w:r w:rsidR="00BA78D7">
        <w:t xml:space="preserve"> </w:t>
      </w:r>
      <w:r>
        <w:t>ponderat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pandemie",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directorul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Asociaţiei</w:t>
      </w:r>
      <w:r w:rsidR="00BA78D7">
        <w:t xml:space="preserve"> </w:t>
      </w:r>
      <w:r>
        <w:t>Berarii</w:t>
      </w:r>
      <w:r w:rsidR="00BA78D7">
        <w:t xml:space="preserve"> </w:t>
      </w:r>
      <w:r>
        <w:t>României</w:t>
      </w:r>
      <w:r w:rsidR="00BA78D7">
        <w:t xml:space="preserve">. </w:t>
      </w:r>
      <w:r>
        <w:t>Comparativ,</w:t>
      </w:r>
      <w:r w:rsidR="00BA78D7">
        <w:t xml:space="preserve"> </w:t>
      </w:r>
      <w:r>
        <w:t>anul</w:t>
      </w:r>
      <w:r w:rsidR="00BA78D7">
        <w:t xml:space="preserve"> </w:t>
      </w:r>
      <w:r>
        <w:t>trecut,</w:t>
      </w:r>
      <w:r w:rsidR="00BA78D7">
        <w:t xml:space="preserve"> </w:t>
      </w:r>
      <w:r>
        <w:t>mixurile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şi</w:t>
      </w:r>
      <w:r w:rsidR="00BA78D7">
        <w:t xml:space="preserve"> </w:t>
      </w:r>
      <w:r>
        <w:t>berile</w:t>
      </w:r>
      <w:r w:rsidR="00BA78D7">
        <w:t xml:space="preserve"> </w:t>
      </w:r>
      <w:r>
        <w:t>aromatizate</w:t>
      </w:r>
      <w:r w:rsidR="00BA78D7">
        <w:t xml:space="preserve"> </w:t>
      </w:r>
      <w:r>
        <w:t>şi-au</w:t>
      </w:r>
      <w:r w:rsidR="00BA78D7">
        <w:t xml:space="preserve"> </w:t>
      </w:r>
      <w:r>
        <w:t>adjudecat</w:t>
      </w:r>
      <w:r w:rsidR="00BA78D7">
        <w:t xml:space="preserve"> </w:t>
      </w:r>
      <w:r>
        <w:t>3%</w:t>
      </w:r>
      <w:r w:rsidR="00BA78D7">
        <w:t xml:space="preserve"> </w:t>
      </w:r>
      <w:r>
        <w:t>din</w:t>
      </w:r>
      <w:r w:rsidR="00BA78D7">
        <w:t xml:space="preserve"> </w:t>
      </w:r>
      <w:r>
        <w:t>piaţă,</w:t>
      </w:r>
      <w:r w:rsidR="00BA78D7">
        <w:t xml:space="preserve"> </w:t>
      </w:r>
      <w:r>
        <w:t>iar</w:t>
      </w:r>
      <w:r w:rsidR="00BA78D7">
        <w:t xml:space="preserve"> </w:t>
      </w:r>
      <w:r>
        <w:t>categoria</w:t>
      </w:r>
      <w:r w:rsidR="00BA78D7">
        <w:t xml:space="preserve"> </w:t>
      </w:r>
      <w:r>
        <w:t>specialităţi,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intră,</w:t>
      </w:r>
      <w:r w:rsidR="00BA78D7">
        <w:t xml:space="preserve"> </w:t>
      </w:r>
      <w:r>
        <w:t>printre</w:t>
      </w:r>
      <w:r w:rsidR="00BA78D7">
        <w:t xml:space="preserve"> </w:t>
      </w:r>
      <w:r>
        <w:t>multe</w:t>
      </w:r>
      <w:r w:rsidR="00BA78D7">
        <w:t xml:space="preserve"> </w:t>
      </w:r>
      <w:r>
        <w:t>altele,</w:t>
      </w:r>
      <w:r w:rsidR="00BA78D7">
        <w:t xml:space="preserve"> </w:t>
      </w:r>
      <w:r>
        <w:t>berea</w:t>
      </w:r>
      <w:r w:rsidR="00BA78D7">
        <w:t xml:space="preserve"> </w:t>
      </w:r>
      <w:r>
        <w:t>neagră,</w:t>
      </w:r>
      <w:r w:rsidR="00BA78D7">
        <w:t xml:space="preserve"> </w:t>
      </w:r>
      <w:r>
        <w:t>nepasteurizată,</w:t>
      </w:r>
      <w:r w:rsidR="00BA78D7">
        <w:t xml:space="preserve"> </w:t>
      </w:r>
      <w:r>
        <w:t>albă,</w:t>
      </w:r>
      <w:r w:rsidR="00BA78D7">
        <w:t xml:space="preserve"> </w:t>
      </w:r>
      <w:r>
        <w:t>ale,</w:t>
      </w:r>
      <w:r w:rsidR="00BA78D7">
        <w:t xml:space="preserve"> </w:t>
      </w:r>
      <w:r>
        <w:t>roşie</w:t>
      </w:r>
      <w:r w:rsidR="00BA78D7">
        <w:t xml:space="preserve"> </w:t>
      </w:r>
      <w:r>
        <w:t>etc,</w:t>
      </w:r>
      <w:r w:rsidR="00BA78D7">
        <w:t xml:space="preserve"> </w:t>
      </w:r>
      <w:r>
        <w:t>2,2%</w:t>
      </w:r>
      <w:r w:rsidR="00BA78D7">
        <w:t xml:space="preserve"> </w:t>
      </w:r>
      <w:r>
        <w:t>din</w:t>
      </w:r>
      <w:r w:rsidR="00BA78D7">
        <w:t xml:space="preserve"> </w:t>
      </w:r>
      <w:r>
        <w:t>total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categoria</w:t>
      </w:r>
      <w:r w:rsidR="00BA78D7">
        <w:t xml:space="preserve"> </w:t>
      </w:r>
      <w:r>
        <w:t>berii</w:t>
      </w:r>
      <w:r w:rsidR="00BA78D7">
        <w:t xml:space="preserve"> </w:t>
      </w:r>
      <w:r>
        <w:t>fără</w:t>
      </w:r>
      <w:r w:rsidR="00BA78D7">
        <w:t xml:space="preserve"> </w:t>
      </w:r>
      <w:r>
        <w:t>alcool,</w:t>
      </w:r>
      <w:r w:rsidR="00BA78D7">
        <w:t xml:space="preserve"> </w:t>
      </w:r>
      <w:r>
        <w:t>aceasta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tendinţă</w:t>
      </w:r>
      <w:r w:rsidR="00BA78D7">
        <w:t xml:space="preserve"> </w:t>
      </w:r>
      <w:r>
        <w:t>similară,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19%,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8E73B9">
        <w:t xml:space="preserve">. </w:t>
      </w:r>
      <w:r>
        <w:t>Berea</w:t>
      </w:r>
      <w:r w:rsidR="00BA78D7">
        <w:t xml:space="preserve"> </w:t>
      </w:r>
      <w:r>
        <w:t>fără</w:t>
      </w:r>
      <w:r w:rsidR="00BA78D7">
        <w:t xml:space="preserve"> </w:t>
      </w:r>
      <w:r>
        <w:t>alcool</w:t>
      </w:r>
      <w:r w:rsidR="00BA78D7">
        <w:t xml:space="preserve"> </w:t>
      </w:r>
      <w:r>
        <w:t>deţinea</w:t>
      </w:r>
      <w:r w:rsidR="00BA78D7">
        <w:t xml:space="preserve"> </w:t>
      </w:r>
      <w:r>
        <w:t>o</w:t>
      </w:r>
      <w:r w:rsidR="00BA78D7">
        <w:t xml:space="preserve"> </w:t>
      </w:r>
      <w:r>
        <w:t>pondere</w:t>
      </w:r>
      <w:r w:rsidR="00BA78D7">
        <w:t xml:space="preserve"> </w:t>
      </w:r>
      <w:r>
        <w:t>de</w:t>
      </w:r>
      <w:r w:rsidR="00BA78D7">
        <w:t xml:space="preserve"> </w:t>
      </w:r>
      <w:r>
        <w:t>1,7%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piaţă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. </w:t>
      </w:r>
      <w:r>
        <w:t>"Dacă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primelor</w:t>
      </w:r>
      <w:r w:rsidR="00BA78D7">
        <w:t xml:space="preserve"> </w:t>
      </w:r>
      <w:r>
        <w:t>două</w:t>
      </w:r>
      <w:r w:rsidR="00BA78D7">
        <w:t xml:space="preserve"> </w:t>
      </w:r>
      <w:r>
        <w:t>categorii</w:t>
      </w:r>
      <w:r w:rsidR="00BA78D7">
        <w:t xml:space="preserve"> </w:t>
      </w:r>
      <w:r>
        <w:t>consumul</w:t>
      </w:r>
      <w:r w:rsidR="00BA78D7">
        <w:t xml:space="preserve"> </w:t>
      </w:r>
      <w:r>
        <w:t>şi-a</w:t>
      </w:r>
      <w:r w:rsidR="00BA78D7">
        <w:t xml:space="preserve"> </w:t>
      </w:r>
      <w:r>
        <w:t>revenit</w:t>
      </w:r>
      <w:r w:rsidR="00BA78D7">
        <w:t xml:space="preserve"> </w:t>
      </w:r>
      <w:r>
        <w:t>într-o</w:t>
      </w:r>
      <w:r w:rsidR="00BA78D7">
        <w:t xml:space="preserve"> </w:t>
      </w:r>
      <w:r>
        <w:t>mică</w:t>
      </w:r>
      <w:r w:rsidR="00BA78D7">
        <w:t xml:space="preserve"> </w:t>
      </w:r>
      <w:r>
        <w:t>măsură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iunie,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berii</w:t>
      </w:r>
      <w:r w:rsidR="00BA78D7">
        <w:t xml:space="preserve"> </w:t>
      </w:r>
      <w:r>
        <w:t>fără</w:t>
      </w:r>
      <w:r w:rsidR="00BA78D7">
        <w:t xml:space="preserve"> </w:t>
      </w:r>
      <w:r>
        <w:t>alcool</w:t>
      </w:r>
      <w:r w:rsidR="00BA78D7">
        <w:t xml:space="preserve"> </w:t>
      </w:r>
      <w:r>
        <w:t>scăderea</w:t>
      </w:r>
      <w:r w:rsidR="00BA78D7">
        <w:t xml:space="preserve"> </w:t>
      </w:r>
      <w:r>
        <w:t>este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accentuată</w:t>
      </w:r>
      <w:r w:rsidR="00BA78D7">
        <w:t xml:space="preserve"> </w:t>
      </w:r>
      <w:r>
        <w:t>(a</w:t>
      </w:r>
      <w:r w:rsidR="00BA78D7">
        <w:t xml:space="preserve"> </w:t>
      </w:r>
      <w:r>
        <w:t>pierdut</w:t>
      </w:r>
      <w:r w:rsidR="00BA78D7">
        <w:t xml:space="preserve"> </w:t>
      </w:r>
      <w:r>
        <w:t>un</w:t>
      </w:r>
      <w:r w:rsidR="00BA78D7">
        <w:t xml:space="preserve"> </w:t>
      </w:r>
      <w:r>
        <w:t>procent)</w:t>
      </w:r>
      <w:r w:rsidR="008E73B9">
        <w:t xml:space="preserve">. </w:t>
      </w:r>
      <w:r>
        <w:t>Şi</w:t>
      </w:r>
      <w:r w:rsidR="00BA78D7">
        <w:t xml:space="preserve"> </w:t>
      </w:r>
      <w:r>
        <w:t>dacă</w:t>
      </w:r>
      <w:r w:rsidR="00BA78D7">
        <w:t xml:space="preserve"> </w:t>
      </w:r>
      <w:r>
        <w:t>până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BA78D7">
        <w:t xml:space="preserve"> </w:t>
      </w:r>
      <w:r>
        <w:t>berea</w:t>
      </w:r>
      <w:r w:rsidR="00BA78D7">
        <w:t xml:space="preserve"> </w:t>
      </w:r>
      <w:r>
        <w:t>fără</w:t>
      </w:r>
      <w:r w:rsidR="00BA78D7">
        <w:t xml:space="preserve"> </w:t>
      </w:r>
      <w:r>
        <w:t>alcool</w:t>
      </w:r>
      <w:r w:rsidR="00BA78D7">
        <w:t xml:space="preserve"> </w:t>
      </w:r>
      <w:r>
        <w:t>era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trend</w:t>
      </w:r>
      <w:r w:rsidR="00BA78D7">
        <w:t xml:space="preserve"> </w:t>
      </w:r>
      <w:r>
        <w:t>ascendent,</w:t>
      </w:r>
      <w:r w:rsidR="00BA78D7">
        <w:t xml:space="preserve"> </w:t>
      </w:r>
      <w:r>
        <w:t>2020</w:t>
      </w:r>
      <w:r w:rsidR="00BA78D7">
        <w:t xml:space="preserve"> </w:t>
      </w:r>
      <w:r>
        <w:t>este</w:t>
      </w:r>
      <w:r w:rsidR="00BA78D7">
        <w:t xml:space="preserve"> </w:t>
      </w:r>
      <w:r>
        <w:t>primul</w:t>
      </w:r>
      <w:r w:rsidR="00BA78D7">
        <w:t xml:space="preserve"> </w:t>
      </w:r>
      <w:r>
        <w:t>an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pentru</w:t>
      </w:r>
      <w:r w:rsidR="00BA78D7">
        <w:t xml:space="preserve"> </w:t>
      </w:r>
      <w:r>
        <w:t>acest</w:t>
      </w:r>
      <w:r w:rsidR="00BA78D7">
        <w:t xml:space="preserve"> </w:t>
      </w:r>
      <w:r>
        <w:t>segment",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Julia</w:t>
      </w:r>
      <w:r w:rsidR="00BA78D7">
        <w:t xml:space="preserve"> </w:t>
      </w:r>
      <w:r>
        <w:t>Leferman</w:t>
      </w:r>
      <w:r w:rsidR="00BA78D7">
        <w:t xml:space="preserve">.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piaţa</w:t>
      </w:r>
      <w:r w:rsidR="00BA78D7">
        <w:t xml:space="preserve"> </w:t>
      </w:r>
      <w:r>
        <w:t>berii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volum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0,4%,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16,8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hectolitri,</w:t>
      </w:r>
      <w:r w:rsidR="00BA78D7">
        <w:t xml:space="preserve"> </w:t>
      </w:r>
      <w:r>
        <w:t>iar</w:t>
      </w:r>
      <w:r w:rsidR="00BA78D7">
        <w:t xml:space="preserve"> </w:t>
      </w:r>
      <w:r>
        <w:t>consumul</w:t>
      </w:r>
      <w:r w:rsidR="00BA78D7">
        <w:t xml:space="preserve"> </w:t>
      </w:r>
      <w:r>
        <w:t>anual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pe</w:t>
      </w:r>
      <w:r w:rsidR="00BA78D7">
        <w:t xml:space="preserve"> </w:t>
      </w:r>
      <w:r>
        <w:t>cap</w:t>
      </w:r>
      <w:r w:rsidR="00BA78D7">
        <w:t xml:space="preserve"> </w:t>
      </w:r>
      <w:r>
        <w:t>de</w:t>
      </w:r>
      <w:r w:rsidR="00BA78D7">
        <w:t xml:space="preserve"> </w:t>
      </w:r>
      <w:r>
        <w:t>locuitor</w:t>
      </w:r>
      <w:r w:rsidR="00BA78D7">
        <w:t xml:space="preserve"> </w:t>
      </w:r>
      <w:r>
        <w:t>s-a</w:t>
      </w:r>
      <w:r w:rsidR="00BA78D7">
        <w:t xml:space="preserve"> </w:t>
      </w:r>
      <w:r>
        <w:t>ridicat</w:t>
      </w:r>
      <w:r w:rsidR="00BA78D7">
        <w:t xml:space="preserve"> </w:t>
      </w:r>
      <w:r>
        <w:t>la</w:t>
      </w:r>
      <w:r w:rsidR="00BA78D7">
        <w:t xml:space="preserve"> </w:t>
      </w:r>
      <w:r>
        <w:t>86</w:t>
      </w:r>
      <w:r w:rsidR="00BA78D7">
        <w:t xml:space="preserve"> </w:t>
      </w:r>
      <w:r>
        <w:t>de</w:t>
      </w:r>
      <w:r w:rsidR="00BA78D7">
        <w:t xml:space="preserve"> </w:t>
      </w:r>
      <w:r>
        <w:t>litri</w:t>
      </w:r>
      <w:r w:rsidR="00BA78D7">
        <w:t xml:space="preserve">. </w:t>
      </w:r>
      <w:r>
        <w:t>Conform</w:t>
      </w:r>
      <w:r w:rsidR="00BA78D7">
        <w:t xml:space="preserve"> </w:t>
      </w:r>
      <w:r>
        <w:t>statisticii,</w:t>
      </w:r>
      <w:r w:rsidR="00BA78D7">
        <w:t xml:space="preserve"> </w:t>
      </w:r>
      <w:r>
        <w:t>eforturile</w:t>
      </w:r>
      <w:r w:rsidR="00BA78D7">
        <w:t xml:space="preserve"> </w:t>
      </w:r>
      <w:r>
        <w:t>investiţionale</w:t>
      </w:r>
      <w:r w:rsidR="00BA78D7">
        <w:t xml:space="preserve"> </w:t>
      </w:r>
      <w:r>
        <w:t>ale</w:t>
      </w:r>
      <w:r w:rsidR="00BA78D7">
        <w:t xml:space="preserve"> </w:t>
      </w:r>
      <w:r>
        <w:t>membrilor</w:t>
      </w:r>
      <w:r w:rsidR="00BA78D7">
        <w:t xml:space="preserve"> </w:t>
      </w:r>
      <w:r>
        <w:t>Berarii</w:t>
      </w:r>
      <w:r w:rsidR="00BA78D7">
        <w:t xml:space="preserve"> </w:t>
      </w:r>
      <w:r>
        <w:t>României</w:t>
      </w:r>
      <w:r w:rsidR="00BA78D7">
        <w:t xml:space="preserve"> </w:t>
      </w:r>
      <w:r>
        <w:t>au</w:t>
      </w:r>
      <w:r w:rsidR="00BA78D7">
        <w:t xml:space="preserve"> </w:t>
      </w:r>
      <w:r>
        <w:t>atins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record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de</w:t>
      </w:r>
      <w:r w:rsidR="00BA78D7">
        <w:t xml:space="preserve"> </w:t>
      </w:r>
      <w:r>
        <w:t>96,3</w:t>
      </w:r>
      <w:r w:rsidR="00BA78D7">
        <w:t xml:space="preserve"> </w:t>
      </w:r>
      <w:r>
        <w:t>milioane</w:t>
      </w:r>
      <w:r w:rsidR="00BA78D7">
        <w:t xml:space="preserve"> </w:t>
      </w:r>
      <w:r>
        <w:t>euro,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22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precedent</w:t>
      </w:r>
      <w:r w:rsidR="008E73B9">
        <w:t xml:space="preserve">. </w:t>
      </w:r>
      <w:r>
        <w:t>Per</w:t>
      </w:r>
      <w:r w:rsidR="00BA78D7">
        <w:t xml:space="preserve"> </w:t>
      </w:r>
      <w:r>
        <w:t>total,</w:t>
      </w:r>
      <w:r w:rsidR="00BA78D7">
        <w:t xml:space="preserve"> </w:t>
      </w:r>
      <w:r>
        <w:t>investiţiile</w:t>
      </w:r>
      <w:r w:rsidR="00BA78D7">
        <w:t xml:space="preserve"> </w:t>
      </w:r>
      <w:r>
        <w:t>cumulate</w:t>
      </w:r>
      <w:r w:rsidR="00BA78D7">
        <w:t xml:space="preserve"> </w:t>
      </w:r>
      <w:r>
        <w:t>ale</w:t>
      </w:r>
      <w:r w:rsidR="00BA78D7">
        <w:t xml:space="preserve"> </w:t>
      </w:r>
      <w:r>
        <w:t>companiilor</w:t>
      </w:r>
      <w:r w:rsidR="00BA78D7">
        <w:t xml:space="preserve"> </w:t>
      </w:r>
      <w:r>
        <w:t>membre</w:t>
      </w:r>
      <w:r w:rsidR="00BA78D7">
        <w:t xml:space="preserve"> </w:t>
      </w:r>
      <w:r>
        <w:t>din</w:t>
      </w:r>
      <w:r w:rsidR="00BA78D7">
        <w:t xml:space="preserve"> </w:t>
      </w:r>
      <w:r>
        <w:t>Asociaţia,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16</w:t>
      </w:r>
      <w:r w:rsidR="00BA78D7">
        <w:t xml:space="preserve"> </w:t>
      </w:r>
      <w:r>
        <w:t>ani,</w:t>
      </w:r>
      <w:r w:rsidR="00BA78D7">
        <w:t xml:space="preserve"> </w:t>
      </w:r>
      <w:r>
        <w:t>au</w:t>
      </w:r>
      <w:r w:rsidR="00BA78D7">
        <w:t xml:space="preserve"> </w:t>
      </w:r>
      <w:r>
        <w:t>atins</w:t>
      </w:r>
      <w:r w:rsidR="00BA78D7">
        <w:t xml:space="preserve"> </w:t>
      </w:r>
      <w:r>
        <w:t>1,62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numărul</w:t>
      </w:r>
      <w:r w:rsidR="00BA78D7">
        <w:t xml:space="preserve"> </w:t>
      </w:r>
      <w:r>
        <w:t>producătorilor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la</w:t>
      </w:r>
      <w:r w:rsidR="00BA78D7">
        <w:t xml:space="preserve"> </w:t>
      </w:r>
      <w:r>
        <w:t>68,</w:t>
      </w:r>
      <w:r w:rsidR="00BA78D7">
        <w:t xml:space="preserve"> </w:t>
      </w:r>
      <w:r>
        <w:t>în</w:t>
      </w:r>
      <w:r w:rsidR="00BA78D7">
        <w:t xml:space="preserve"> </w:t>
      </w:r>
      <w:r>
        <w:t>comparaţie</w:t>
      </w:r>
      <w:r w:rsidR="00BA78D7">
        <w:t xml:space="preserve"> </w:t>
      </w:r>
      <w:r>
        <w:t>cu</w:t>
      </w:r>
      <w:r w:rsidR="00BA78D7">
        <w:t xml:space="preserve"> </w:t>
      </w:r>
      <w:r>
        <w:t>56,</w:t>
      </w:r>
      <w:r w:rsidR="00BA78D7">
        <w:t xml:space="preserve"> </w:t>
      </w:r>
      <w:r>
        <w:t>în</w:t>
      </w:r>
      <w:r w:rsidR="00BA78D7">
        <w:t xml:space="preserve"> </w:t>
      </w:r>
      <w:r>
        <w:t>2018</w:t>
      </w:r>
      <w:r w:rsidR="00BA78D7">
        <w:t xml:space="preserve">. </w:t>
      </w:r>
      <w:r>
        <w:t>Asociaţia</w:t>
      </w:r>
      <w:r w:rsidR="00BA78D7">
        <w:t xml:space="preserve"> </w:t>
      </w:r>
      <w:r>
        <w:t>Berarii</w:t>
      </w:r>
      <w:r w:rsidR="00BA78D7">
        <w:t xml:space="preserve"> </w:t>
      </w:r>
      <w:r>
        <w:t>României</w:t>
      </w:r>
      <w:r w:rsidR="00BA78D7">
        <w:t xml:space="preserve"> </w:t>
      </w:r>
      <w:r>
        <w:t>reprezintă,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15</w:t>
      </w:r>
      <w:r w:rsidR="00BA78D7">
        <w:t xml:space="preserve"> </w:t>
      </w:r>
      <w:r>
        <w:t>ani,</w:t>
      </w:r>
      <w:r w:rsidR="00BA78D7">
        <w:t xml:space="preserve"> </w:t>
      </w:r>
      <w:r>
        <w:t>industria</w:t>
      </w:r>
      <w:r w:rsidR="00BA78D7">
        <w:t xml:space="preserve"> </w:t>
      </w:r>
      <w:r>
        <w:t>locală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8E73B9">
        <w:t xml:space="preserve">.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2008,</w:t>
      </w:r>
      <w:r w:rsidR="00BA78D7">
        <w:t xml:space="preserve"> </w:t>
      </w:r>
      <w:r>
        <w:t>entitatea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marii</w:t>
      </w:r>
      <w:r w:rsidR="00BA78D7">
        <w:t xml:space="preserve"> </w:t>
      </w:r>
      <w:r>
        <w:t>familii</w:t>
      </w:r>
      <w:r w:rsidR="00BA78D7">
        <w:t xml:space="preserve"> </w:t>
      </w:r>
      <w:r>
        <w:t>a</w:t>
      </w:r>
      <w:r w:rsidR="00BA78D7">
        <w:t xml:space="preserve"> </w:t>
      </w:r>
      <w:r>
        <w:t>producătorilor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europeni,</w:t>
      </w:r>
      <w:r w:rsidR="00BA78D7">
        <w:t xml:space="preserve"> </w:t>
      </w:r>
      <w:r>
        <w:t>reprezentaţi</w:t>
      </w:r>
      <w:r w:rsidR="00BA78D7">
        <w:t xml:space="preserve"> </w:t>
      </w:r>
      <w:r>
        <w:t>prin</w:t>
      </w:r>
      <w:r w:rsidR="00BA78D7">
        <w:t xml:space="preserve"> </w:t>
      </w:r>
      <w:r>
        <w:t>organizaţia</w:t>
      </w:r>
      <w:r w:rsidR="00BA78D7">
        <w:t xml:space="preserve"> </w:t>
      </w:r>
      <w:r>
        <w:t>Berarii</w:t>
      </w:r>
      <w:r w:rsidR="00BA78D7">
        <w:t xml:space="preserve"> </w:t>
      </w:r>
      <w:r>
        <w:t>Europei,</w:t>
      </w:r>
      <w:r w:rsidR="00BA78D7">
        <w:t xml:space="preserve"> </w:t>
      </w:r>
      <w:r>
        <w:t>fondată</w:t>
      </w:r>
      <w:r w:rsidR="00BA78D7">
        <w:t xml:space="preserve"> </w:t>
      </w:r>
      <w:r>
        <w:t>în</w:t>
      </w:r>
      <w:r w:rsidR="00BA78D7">
        <w:t xml:space="preserve"> </w:t>
      </w:r>
      <w:r>
        <w:t>1958,</w:t>
      </w:r>
      <w:r w:rsidR="00BA78D7">
        <w:t xml:space="preserve"> </w:t>
      </w:r>
      <w:r>
        <w:t>la</w:t>
      </w:r>
      <w:r w:rsidR="00BA78D7">
        <w:t xml:space="preserve"> </w:t>
      </w:r>
      <w:r>
        <w:t>Bruxelles</w:t>
      </w:r>
      <w:r w:rsidR="00BA78D7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al</w:t>
      </w:r>
      <w:r w:rsidR="00BA78D7">
        <w:t xml:space="preserve"> </w:t>
      </w:r>
      <w:r>
        <w:t>optulea</w:t>
      </w:r>
      <w:r w:rsidR="00BA78D7">
        <w:t xml:space="preserve"> </w:t>
      </w:r>
      <w:r>
        <w:t>producător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din</w:t>
      </w:r>
      <w:r w:rsidR="00BA78D7">
        <w:t xml:space="preserve"> </w:t>
      </w:r>
      <w:r>
        <w:t>cele</w:t>
      </w:r>
      <w:r w:rsidR="00BA78D7">
        <w:t xml:space="preserve"> </w:t>
      </w:r>
      <w:r>
        <w:t>27</w:t>
      </w:r>
      <w:r w:rsidR="00BA78D7">
        <w:t xml:space="preserve"> </w:t>
      </w:r>
      <w:r>
        <w:t>de</w:t>
      </w:r>
      <w:r w:rsidR="00BA78D7">
        <w:t xml:space="preserve"> </w:t>
      </w:r>
      <w:r>
        <w:t>state</w:t>
      </w:r>
      <w:r w:rsidR="00BA78D7">
        <w:t xml:space="preserve"> </w:t>
      </w:r>
      <w:r>
        <w:t>membre</w:t>
      </w:r>
      <w:r w:rsidR="00BA78D7">
        <w:t xml:space="preserve"> </w:t>
      </w:r>
      <w:r>
        <w:t>ale</w:t>
      </w:r>
      <w:r w:rsidR="00BA78D7">
        <w:t xml:space="preserve"> </w:t>
      </w:r>
      <w:r>
        <w:t>UE,</w:t>
      </w:r>
      <w:r w:rsidR="00BA78D7">
        <w:t xml:space="preserve"> </w:t>
      </w:r>
      <w:r>
        <w:t>arată</w:t>
      </w:r>
      <w:r w:rsidR="00BA78D7">
        <w:t xml:space="preserve"> </w:t>
      </w:r>
      <w:r>
        <w:t>datele</w:t>
      </w:r>
      <w:r w:rsidR="00BA78D7">
        <w:t xml:space="preserve"> </w:t>
      </w:r>
      <w:r>
        <w:t>publicate</w:t>
      </w:r>
      <w:r w:rsidR="00BA78D7">
        <w:t xml:space="preserve"> </w:t>
      </w:r>
      <w:r>
        <w:t>vineri</w:t>
      </w:r>
      <w:r w:rsidR="00BA78D7">
        <w:t xml:space="preserve"> </w:t>
      </w:r>
      <w:r>
        <w:t>de</w:t>
      </w:r>
      <w:r w:rsidR="00BA78D7">
        <w:t xml:space="preserve"> </w:t>
      </w:r>
      <w:r>
        <w:t>Oficiul</w:t>
      </w:r>
      <w:r w:rsidR="00BA78D7">
        <w:t xml:space="preserve"> </w:t>
      </w:r>
      <w:r>
        <w:t>European</w:t>
      </w:r>
      <w:r w:rsidR="00BA78D7">
        <w:t xml:space="preserve"> </w:t>
      </w:r>
      <w:r>
        <w:t>pentru</w:t>
      </w:r>
      <w:r w:rsidR="00BA78D7">
        <w:t xml:space="preserve"> </w:t>
      </w:r>
      <w:r>
        <w:t>Statistică</w:t>
      </w:r>
      <w:r w:rsidR="00BA78D7">
        <w:t xml:space="preserve"> </w:t>
      </w:r>
      <w:r>
        <w:t>(Eurostat)</w:t>
      </w:r>
      <w:r w:rsidR="00BA78D7">
        <w:t xml:space="preserve">. </w:t>
      </w:r>
      <w:r>
        <w:t>Anul</w:t>
      </w:r>
      <w:r w:rsidR="00BA78D7">
        <w:t xml:space="preserve"> </w:t>
      </w:r>
      <w:r>
        <w:t>trecut,</w:t>
      </w:r>
      <w:r w:rsidR="00BA78D7">
        <w:t xml:space="preserve"> </w:t>
      </w:r>
      <w:r>
        <w:t>s-au</w:t>
      </w:r>
      <w:r w:rsidR="00BA78D7">
        <w:t xml:space="preserve"> </w:t>
      </w:r>
      <w:r>
        <w:t>produs</w:t>
      </w:r>
      <w:r w:rsidR="00BA78D7">
        <w:t xml:space="preserve"> </w:t>
      </w:r>
      <w:r>
        <w:t>în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34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litri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cu</w:t>
      </w:r>
      <w:r w:rsidR="00BA78D7">
        <w:t xml:space="preserve"> </w:t>
      </w:r>
      <w:r>
        <w:t>alcool,</w:t>
      </w:r>
      <w:r w:rsidR="00BA78D7">
        <w:t xml:space="preserve"> </w:t>
      </w:r>
      <w:r>
        <w:t>producţia</w:t>
      </w:r>
      <w:r w:rsidR="00BA78D7">
        <w:t xml:space="preserve"> </w:t>
      </w:r>
      <w:r>
        <w:t>UE</w:t>
      </w:r>
      <w:r w:rsidR="00BA78D7">
        <w:t xml:space="preserve"> </w:t>
      </w:r>
      <w:r>
        <w:t>fiind</w:t>
      </w:r>
      <w:r w:rsidR="00BA78D7">
        <w:t xml:space="preserve"> </w:t>
      </w:r>
      <w:r>
        <w:t>echivalentul</w:t>
      </w:r>
      <w:r w:rsidR="00BA78D7">
        <w:t xml:space="preserve"> </w:t>
      </w:r>
      <w:r>
        <w:t>a</w:t>
      </w:r>
      <w:r w:rsidR="00BA78D7">
        <w:t xml:space="preserve"> </w:t>
      </w:r>
      <w:r>
        <w:t>aproximativ</w:t>
      </w:r>
      <w:r w:rsidR="00BA78D7">
        <w:t xml:space="preserve"> </w:t>
      </w:r>
      <w:r>
        <w:t>77</w:t>
      </w:r>
      <w:r w:rsidR="00BA78D7">
        <w:t xml:space="preserve"> </w:t>
      </w:r>
      <w:r>
        <w:t>de</w:t>
      </w:r>
      <w:r w:rsidR="00BA78D7">
        <w:t xml:space="preserve"> </w:t>
      </w:r>
      <w:r>
        <w:t>litri</w:t>
      </w:r>
      <w:r w:rsidR="00BA78D7">
        <w:t xml:space="preserve"> </w:t>
      </w:r>
      <w:r>
        <w:t>per</w:t>
      </w:r>
      <w:r w:rsidR="00BA78D7">
        <w:t xml:space="preserve"> </w:t>
      </w:r>
      <w:r>
        <w:t>locuitor</w:t>
      </w:r>
      <w:r w:rsidR="00BA78D7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s-au</w:t>
      </w:r>
      <w:r w:rsidR="00BA78D7">
        <w:t xml:space="preserve"> </w:t>
      </w:r>
      <w:r>
        <w:t>produs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1,4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litri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conţinea</w:t>
      </w:r>
      <w:r w:rsidR="00BA78D7">
        <w:t xml:space="preserve"> </w:t>
      </w:r>
      <w:r>
        <w:t>deloc</w:t>
      </w:r>
      <w:r w:rsidR="00BA78D7">
        <w:t xml:space="preserve"> </w:t>
      </w:r>
      <w:r>
        <w:t>alcool</w:t>
      </w:r>
      <w:r w:rsidR="00BA78D7">
        <w:t xml:space="preserve"> </w:t>
      </w:r>
      <w:r>
        <w:t>sau</w:t>
      </w:r>
      <w:r w:rsidR="00BA78D7">
        <w:t xml:space="preserve"> </w:t>
      </w:r>
      <w:r>
        <w:t>conţinea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</w:t>
      </w:r>
      <w:r w:rsidR="00BA78D7">
        <w:t xml:space="preserve"> </w:t>
      </w:r>
      <w:r>
        <w:t>0,5%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UE,</w:t>
      </w:r>
      <w:r w:rsidR="00BA78D7">
        <w:t xml:space="preserve"> </w:t>
      </w:r>
      <w:r>
        <w:t>principalii</w:t>
      </w:r>
      <w:r w:rsidR="00BA78D7">
        <w:t xml:space="preserve"> </w:t>
      </w:r>
      <w:r>
        <w:t>producători</w:t>
      </w:r>
      <w:r w:rsidR="00BA78D7">
        <w:t xml:space="preserve"> </w:t>
      </w:r>
      <w:r>
        <w:t>de</w:t>
      </w:r>
      <w:r w:rsidR="00BA78D7">
        <w:t xml:space="preserve"> </w:t>
      </w:r>
      <w:r>
        <w:t>bere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Germania</w:t>
      </w:r>
      <w:r w:rsidR="00BA78D7">
        <w:t xml:space="preserve"> </w:t>
      </w:r>
      <w:r>
        <w:t>(opt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litri</w:t>
      </w:r>
      <w:r w:rsidR="00BA78D7">
        <w:t xml:space="preserve"> </w:t>
      </w:r>
      <w:r>
        <w:t>de</w:t>
      </w:r>
      <w:r w:rsidR="00BA78D7">
        <w:t xml:space="preserve"> </w:t>
      </w:r>
      <w:r>
        <w:t>bere,</w:t>
      </w:r>
      <w:r w:rsidR="00BA78D7">
        <w:t xml:space="preserve"> </w:t>
      </w:r>
      <w:r>
        <w:t>sau</w:t>
      </w:r>
      <w:r w:rsidR="00BA78D7">
        <w:t xml:space="preserve"> </w:t>
      </w:r>
      <w:r>
        <w:t>23%</w:t>
      </w:r>
      <w:r w:rsidR="00BA78D7">
        <w:t xml:space="preserve"> </w:t>
      </w:r>
      <w:r>
        <w:t>din</w:t>
      </w:r>
      <w:r w:rsidR="00BA78D7">
        <w:t xml:space="preserve"> </w:t>
      </w:r>
      <w:r>
        <w:t>producţia</w:t>
      </w:r>
      <w:r w:rsidR="00BA78D7">
        <w:t xml:space="preserve"> </w:t>
      </w:r>
      <w:r>
        <w:t>totală</w:t>
      </w:r>
      <w:r w:rsidR="00BA78D7">
        <w:t xml:space="preserve"> </w:t>
      </w:r>
      <w:r>
        <w:t>a</w:t>
      </w:r>
      <w:r w:rsidR="00BA78D7">
        <w:t xml:space="preserve"> </w:t>
      </w:r>
      <w:r>
        <w:t>UE),</w:t>
      </w:r>
      <w:r w:rsidR="00BA78D7">
        <w:t xml:space="preserve"> </w:t>
      </w:r>
      <w:r>
        <w:t>Polonia</w:t>
      </w:r>
      <w:r w:rsidR="00BA78D7">
        <w:t xml:space="preserve"> </w:t>
      </w:r>
      <w:r>
        <w:t>şi</w:t>
      </w:r>
      <w:r w:rsidR="00BA78D7">
        <w:t xml:space="preserve"> </w:t>
      </w:r>
      <w:r>
        <w:t>Spania</w:t>
      </w:r>
      <w:r w:rsidR="00BA78D7">
        <w:t xml:space="preserve"> </w:t>
      </w:r>
      <w:r>
        <w:t>(fiecare</w:t>
      </w:r>
      <w:r w:rsidR="00BA78D7">
        <w:t xml:space="preserve"> </w:t>
      </w:r>
      <w:r>
        <w:t>cu</w:t>
      </w:r>
      <w:r w:rsidR="00BA78D7">
        <w:t xml:space="preserve"> </w:t>
      </w:r>
      <w:r>
        <w:t>3,9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litri</w:t>
      </w:r>
      <w:r w:rsidR="00BA78D7">
        <w:t xml:space="preserve"> </w:t>
      </w:r>
      <w:r>
        <w:t>de</w:t>
      </w:r>
      <w:r w:rsidR="00BA78D7">
        <w:t xml:space="preserve"> </w:t>
      </w:r>
      <w:r>
        <w:t>bere),</w:t>
      </w:r>
      <w:r w:rsidR="00BA78D7">
        <w:t xml:space="preserve"> </w:t>
      </w:r>
      <w:r>
        <w:t>Olanda</w:t>
      </w:r>
      <w:r w:rsidR="00BA78D7">
        <w:t xml:space="preserve"> </w:t>
      </w:r>
      <w:r>
        <w:t>(2,5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litri</w:t>
      </w:r>
      <w:r w:rsidR="00BA78D7">
        <w:t xml:space="preserve"> </w:t>
      </w:r>
      <w:r>
        <w:t>de</w:t>
      </w:r>
      <w:r w:rsidR="00BA78D7">
        <w:t xml:space="preserve"> </w:t>
      </w:r>
      <w:r>
        <w:t>bere),</w:t>
      </w:r>
      <w:r w:rsidR="00BA78D7">
        <w:t xml:space="preserve"> </w:t>
      </w:r>
      <w:r>
        <w:t>Belgia</w:t>
      </w:r>
      <w:r w:rsidR="00BA78D7">
        <w:t xml:space="preserve"> </w:t>
      </w:r>
      <w:r>
        <w:t>(2,4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litri</w:t>
      </w:r>
      <w:r w:rsidR="00BA78D7">
        <w:t xml:space="preserve"> </w:t>
      </w:r>
      <w:r>
        <w:t>de</w:t>
      </w:r>
      <w:r w:rsidR="00BA78D7">
        <w:t xml:space="preserve"> </w:t>
      </w:r>
      <w:r>
        <w:t>bere,</w:t>
      </w:r>
      <w:r w:rsidR="00BA78D7">
        <w:t xml:space="preserve"> </w:t>
      </w:r>
      <w:r>
        <w:t>datele</w:t>
      </w:r>
      <w:r w:rsidR="00BA78D7">
        <w:t xml:space="preserve"> </w:t>
      </w:r>
      <w:r>
        <w:t>sunt</w:t>
      </w:r>
      <w:r w:rsidR="00BA78D7">
        <w:t xml:space="preserve"> </w:t>
      </w:r>
      <w:r>
        <w:t>din</w:t>
      </w:r>
      <w:r w:rsidR="00BA78D7">
        <w:t xml:space="preserve"> </w:t>
      </w:r>
      <w:r>
        <w:t>2017),</w:t>
      </w:r>
      <w:r w:rsidR="00BA78D7">
        <w:t xml:space="preserve"> </w:t>
      </w:r>
      <w:r>
        <w:t>Franţa</w:t>
      </w:r>
      <w:r w:rsidR="00BA78D7">
        <w:t xml:space="preserve"> </w:t>
      </w:r>
      <w:r>
        <w:t>(două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litri</w:t>
      </w:r>
      <w:r w:rsidR="00BA78D7">
        <w:t xml:space="preserve"> </w:t>
      </w:r>
      <w:r>
        <w:t>de</w:t>
      </w:r>
      <w:r w:rsidR="00BA78D7">
        <w:t xml:space="preserve"> </w:t>
      </w:r>
      <w:r>
        <w:t>bere),</w:t>
      </w:r>
      <w:r w:rsidR="00BA78D7">
        <w:t xml:space="preserve"> </w:t>
      </w:r>
      <w:r>
        <w:t>Cehia</w:t>
      </w:r>
      <w:r w:rsidR="00BA78D7">
        <w:t xml:space="preserve"> </w:t>
      </w:r>
      <w:r>
        <w:t>(1,9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litri</w:t>
      </w:r>
      <w:r w:rsidR="00BA78D7">
        <w:t xml:space="preserve"> </w:t>
      </w:r>
      <w:r>
        <w:t>de</w:t>
      </w:r>
      <w:r w:rsidR="00BA78D7">
        <w:t xml:space="preserve"> </w:t>
      </w:r>
      <w:r>
        <w:t>bere)</w:t>
      </w:r>
      <w:r w:rsidR="00BA78D7">
        <w:t xml:space="preserve"> </w:t>
      </w:r>
      <w:r>
        <w:t>şi</w:t>
      </w:r>
      <w:r w:rsidR="00BA78D7">
        <w:t xml:space="preserve"> </w:t>
      </w:r>
      <w:r>
        <w:t>România</w:t>
      </w:r>
      <w:r w:rsidR="00BA78D7">
        <w:t xml:space="preserve"> </w:t>
      </w:r>
      <w:r>
        <w:t>(1,73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litri</w:t>
      </w:r>
      <w:r w:rsidR="00BA78D7">
        <w:t xml:space="preserve"> </w:t>
      </w:r>
      <w:r>
        <w:t>de</w:t>
      </w:r>
      <w:r w:rsidR="00BA78D7">
        <w:t xml:space="preserve"> </w:t>
      </w:r>
      <w:r>
        <w:t>bere)</w:t>
      </w:r>
      <w:r w:rsidR="00BA78D7">
        <w:t xml:space="preserve">. </w:t>
      </w:r>
      <w:r>
        <w:t>Datele</w:t>
      </w:r>
      <w:r w:rsidR="00BA78D7">
        <w:t xml:space="preserve"> </w:t>
      </w:r>
      <w:r>
        <w:t>Eurostat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publicate</w:t>
      </w:r>
      <w:r w:rsidR="00BA78D7">
        <w:t xml:space="preserve"> </w:t>
      </w:r>
      <w:r>
        <w:t>cu</w:t>
      </w:r>
      <w:r w:rsidR="00BA78D7">
        <w:t xml:space="preserve"> </w:t>
      </w:r>
      <w:r>
        <w:t>ocazia</w:t>
      </w:r>
      <w:r w:rsidR="00BA78D7">
        <w:t xml:space="preserve"> </w:t>
      </w:r>
      <w:r>
        <w:t>Zilei</w:t>
      </w:r>
      <w:r w:rsidR="00BA78D7">
        <w:t xml:space="preserve"> </w:t>
      </w:r>
      <w:r>
        <w:t>Internaţionale</w:t>
      </w:r>
      <w:r w:rsidR="00BA78D7">
        <w:t xml:space="preserve"> </w:t>
      </w:r>
      <w:r>
        <w:t>a</w:t>
      </w:r>
      <w:r w:rsidR="00BA78D7">
        <w:t xml:space="preserve"> </w:t>
      </w:r>
      <w:r>
        <w:t>Berii,</w:t>
      </w:r>
      <w:r w:rsidR="00BA78D7">
        <w:t xml:space="preserve"> </w:t>
      </w:r>
      <w:r>
        <w:t>celebrată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zi</w:t>
      </w:r>
      <w:r w:rsidR="00BA78D7">
        <w:t xml:space="preserve"> </w:t>
      </w:r>
      <w:r>
        <w:t>de</w:t>
      </w:r>
      <w:r w:rsidR="00BA78D7">
        <w:t xml:space="preserve"> </w:t>
      </w:r>
      <w:r>
        <w:t>vineri</w:t>
      </w:r>
      <w:r w:rsidR="00BA78D7">
        <w:t xml:space="preserve"> </w:t>
      </w:r>
      <w:r>
        <w:t>a</w:t>
      </w:r>
      <w:r w:rsidR="00BA78D7">
        <w:t xml:space="preserve"> </w:t>
      </w:r>
      <w:r>
        <w:t>lunii</w:t>
      </w:r>
      <w:r w:rsidR="00BA78D7">
        <w:t xml:space="preserve"> </w:t>
      </w:r>
      <w:r>
        <w:t>august</w:t>
      </w:r>
      <w:r w:rsidR="00BA78D7">
        <w:t xml:space="preserve">. </w:t>
      </w:r>
    </w:p>
    <w:p w14:paraId="287C1F55" w14:textId="3B2EBC8F" w:rsidR="006C4461" w:rsidRDefault="006C4461" w:rsidP="006C4461">
      <w:r>
        <w:t>Profitul</w:t>
      </w:r>
      <w:r w:rsidR="00BA78D7">
        <w:t xml:space="preserve"> </w:t>
      </w:r>
      <w:r>
        <w:t>consolidat</w:t>
      </w:r>
      <w:r w:rsidR="00BA78D7">
        <w:t xml:space="preserve"> </w:t>
      </w:r>
      <w:r>
        <w:t>realizat</w:t>
      </w:r>
      <w:r w:rsidR="00BA78D7">
        <w:t xml:space="preserve"> </w:t>
      </w:r>
      <w:r>
        <w:t>de</w:t>
      </w:r>
      <w:r w:rsidR="00BA78D7">
        <w:t xml:space="preserve"> </w:t>
      </w:r>
      <w:r>
        <w:t>OTP</w:t>
      </w:r>
      <w:r w:rsidR="00BA78D7">
        <w:t xml:space="preserve"> </w:t>
      </w:r>
      <w:r>
        <w:t>Bank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69%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"În</w:t>
      </w:r>
      <w:r w:rsidR="00BA78D7">
        <w:t xml:space="preserve"> </w:t>
      </w:r>
      <w:r>
        <w:t>ciuda</w:t>
      </w:r>
      <w:r w:rsidR="00BA78D7">
        <w:t xml:space="preserve"> </w:t>
      </w:r>
      <w:r>
        <w:t>contextului</w:t>
      </w:r>
      <w:r w:rsidR="00BA78D7">
        <w:t xml:space="preserve"> </w:t>
      </w:r>
      <w:r>
        <w:t>generat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OTP</w:t>
      </w:r>
      <w:r w:rsidR="00BA78D7">
        <w:t xml:space="preserve"> </w:t>
      </w:r>
      <w:r>
        <w:t>Bank</w:t>
      </w:r>
      <w:r w:rsidR="00BA78D7">
        <w:t xml:space="preserve"> </w:t>
      </w:r>
      <w:r>
        <w:t>România</w:t>
      </w:r>
      <w:r w:rsidR="00BA78D7">
        <w:t xml:space="preserve"> </w:t>
      </w:r>
      <w:r>
        <w:t>consemnează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puternică,</w:t>
      </w:r>
      <w:r w:rsidR="00BA78D7">
        <w:t xml:space="preserve"> </w:t>
      </w:r>
      <w:r>
        <w:t>iar</w:t>
      </w:r>
      <w:r w:rsidR="00BA78D7">
        <w:t xml:space="preserve"> </w:t>
      </w:r>
      <w:r>
        <w:t>atât</w:t>
      </w:r>
      <w:r w:rsidR="00BA78D7">
        <w:t xml:space="preserve"> </w:t>
      </w:r>
      <w:r>
        <w:t>creditele,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depozitele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16-17%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 </w:t>
      </w:r>
      <w:r>
        <w:t>la</w:t>
      </w:r>
      <w:r w:rsidR="00BA78D7">
        <w:t xml:space="preserve"> </w:t>
      </w:r>
      <w:r>
        <w:t>altul</w:t>
      </w:r>
      <w:r w:rsidR="008E73B9">
        <w:t xml:space="preserve">. </w:t>
      </w:r>
      <w:r>
        <w:t>Banca</w:t>
      </w:r>
      <w:r w:rsidR="00BA78D7">
        <w:t xml:space="preserve"> </w:t>
      </w:r>
      <w:r>
        <w:t>a</w:t>
      </w:r>
      <w:r w:rsidR="00BA78D7">
        <w:t xml:space="preserve"> </w:t>
      </w:r>
      <w:r>
        <w:t>obţinut</w:t>
      </w:r>
      <w:r w:rsidR="00BA78D7">
        <w:t xml:space="preserve"> </w:t>
      </w:r>
      <w:r>
        <w:t>un</w:t>
      </w:r>
      <w:r w:rsidR="00BA78D7">
        <w:t xml:space="preserve"> </w:t>
      </w:r>
      <w:r>
        <w:t>profit</w:t>
      </w:r>
      <w:r w:rsidR="00BA78D7">
        <w:t xml:space="preserve"> </w:t>
      </w:r>
      <w:r>
        <w:t>de</w:t>
      </w:r>
      <w:r w:rsidR="00BA78D7">
        <w:t xml:space="preserve"> </w:t>
      </w:r>
      <w:r>
        <w:t>17</w:t>
      </w:r>
      <w:r w:rsidR="00BA78D7">
        <w:t xml:space="preserve"> </w:t>
      </w:r>
      <w:r>
        <w:t>milioane</w:t>
      </w:r>
      <w:r w:rsidR="00BA78D7">
        <w:t xml:space="preserve"> </w:t>
      </w:r>
      <w:r>
        <w:t>RON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semestru,</w:t>
      </w:r>
      <w:r w:rsidR="00BA78D7">
        <w:t xml:space="preserve"> </w:t>
      </w:r>
      <w:r>
        <w:t>chiar</w:t>
      </w:r>
      <w:r w:rsidR="00BA78D7">
        <w:t xml:space="preserve"> </w:t>
      </w:r>
      <w:r>
        <w:t>şi</w:t>
      </w:r>
      <w:r w:rsidR="00BA78D7">
        <w:t xml:space="preserve"> </w:t>
      </w:r>
      <w:r>
        <w:t>după</w:t>
      </w:r>
      <w:r w:rsidR="00BA78D7">
        <w:t xml:space="preserve"> </w:t>
      </w:r>
      <w:r>
        <w:t>constituirea</w:t>
      </w:r>
      <w:r w:rsidR="00BA78D7">
        <w:t xml:space="preserve"> </w:t>
      </w:r>
      <w:r>
        <w:t>provizioanelor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58,9</w:t>
      </w:r>
      <w:r w:rsidR="00BA78D7">
        <w:t xml:space="preserve"> </w:t>
      </w:r>
      <w:r>
        <w:t>milioane</w:t>
      </w:r>
      <w:r w:rsidR="00BA78D7">
        <w:t xml:space="preserve"> </w:t>
      </w:r>
      <w:r>
        <w:t>pentru</w:t>
      </w:r>
      <w:r w:rsidR="00BA78D7">
        <w:t xml:space="preserve"> </w:t>
      </w:r>
      <w:r>
        <w:t>efectele</w:t>
      </w:r>
      <w:r w:rsidR="00BA78D7">
        <w:t xml:space="preserve"> </w:t>
      </w:r>
      <w:r>
        <w:t>neprevăzute</w:t>
      </w:r>
      <w:r w:rsidR="00BA78D7">
        <w:t xml:space="preserve"> </w:t>
      </w:r>
      <w:r>
        <w:t>ale</w:t>
      </w:r>
      <w:r w:rsidR="00BA78D7">
        <w:t xml:space="preserve"> </w:t>
      </w:r>
      <w:r>
        <w:t>Covid</w:t>
      </w:r>
      <w:r w:rsidR="008E73B9">
        <w:t xml:space="preserve">. </w:t>
      </w:r>
      <w:r>
        <w:t>Proiectele</w:t>
      </w:r>
      <w:r w:rsidR="00BA78D7">
        <w:t xml:space="preserve"> </w:t>
      </w:r>
      <w:r>
        <w:t>de</w:t>
      </w:r>
      <w:r w:rsidR="00BA78D7">
        <w:t xml:space="preserve"> </w:t>
      </w:r>
      <w:r>
        <w:t>transformare</w:t>
      </w:r>
      <w:r w:rsidR="00BA78D7">
        <w:t xml:space="preserve"> </w:t>
      </w:r>
      <w:r>
        <w:t>nu</w:t>
      </w:r>
      <w:r w:rsidR="00BA78D7">
        <w:t xml:space="preserve"> </w:t>
      </w:r>
      <w:r>
        <w:t>s-au</w:t>
      </w:r>
      <w:r w:rsidR="00BA78D7">
        <w:t xml:space="preserve"> </w:t>
      </w:r>
      <w:r>
        <w:t>oprit,</w:t>
      </w:r>
      <w:r w:rsidR="00BA78D7">
        <w:t xml:space="preserve"> </w:t>
      </w:r>
      <w:r>
        <w:t>am</w:t>
      </w:r>
      <w:r w:rsidR="00BA78D7">
        <w:t xml:space="preserve"> </w:t>
      </w:r>
      <w:r>
        <w:t>inaugurat</w:t>
      </w:r>
      <w:r w:rsidR="00BA78D7">
        <w:t xml:space="preserve"> </w:t>
      </w:r>
      <w:r>
        <w:t>recent</w:t>
      </w:r>
      <w:r w:rsidR="00BA78D7">
        <w:t xml:space="preserve"> </w:t>
      </w:r>
      <w:r>
        <w:t>o</w:t>
      </w:r>
      <w:r w:rsidR="00BA78D7">
        <w:t xml:space="preserve"> </w:t>
      </w:r>
      <w:r>
        <w:t>nouă</w:t>
      </w:r>
      <w:r w:rsidR="00BA78D7">
        <w:t xml:space="preserve"> </w:t>
      </w:r>
      <w:r>
        <w:t>filială</w:t>
      </w:r>
      <w:r w:rsidR="00BA78D7">
        <w:t xml:space="preserve"> </w:t>
      </w:r>
      <w:r>
        <w:t>în</w:t>
      </w:r>
      <w:r w:rsidR="00BA78D7">
        <w:t xml:space="preserve"> </w:t>
      </w:r>
      <w:r>
        <w:t>Pipera</w:t>
      </w:r>
      <w:r w:rsidR="00BA78D7">
        <w:t xml:space="preserve"> </w:t>
      </w:r>
      <w:r>
        <w:t>şi</w:t>
      </w:r>
      <w:r w:rsidR="00BA78D7">
        <w:t xml:space="preserve"> </w:t>
      </w:r>
      <w:r>
        <w:t>continuăm</w:t>
      </w:r>
      <w:r w:rsidR="00BA78D7">
        <w:t xml:space="preserve"> </w:t>
      </w:r>
      <w:r>
        <w:t>procesul</w:t>
      </w:r>
      <w:r w:rsidR="00BA78D7">
        <w:t xml:space="preserve"> </w:t>
      </w:r>
      <w:r>
        <w:t>de</w:t>
      </w:r>
      <w:r w:rsidR="00BA78D7">
        <w:t xml:space="preserve"> </w:t>
      </w:r>
      <w:r>
        <w:t>recrutare</w:t>
      </w:r>
      <w:r w:rsidR="00BA78D7">
        <w:t xml:space="preserve"> </w:t>
      </w:r>
      <w:r>
        <w:t>pentru</w:t>
      </w:r>
      <w:r w:rsidR="00BA78D7">
        <w:t xml:space="preserve"> </w:t>
      </w:r>
      <w:r>
        <w:t>extinderile</w:t>
      </w:r>
      <w:r w:rsidR="00BA78D7">
        <w:t xml:space="preserve"> </w:t>
      </w:r>
      <w:r>
        <w:t>următoare",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Gyula</w:t>
      </w:r>
      <w:r w:rsidR="00BA78D7">
        <w:t xml:space="preserve"> </w:t>
      </w:r>
      <w:r>
        <w:t>Fater,</w:t>
      </w:r>
      <w:r w:rsidR="00BA78D7">
        <w:t xml:space="preserve"> </w:t>
      </w:r>
      <w:r>
        <w:t>Director</w:t>
      </w:r>
      <w:r w:rsidR="00BA78D7">
        <w:t xml:space="preserve"> </w:t>
      </w:r>
      <w:r>
        <w:t>General</w:t>
      </w:r>
      <w:r w:rsidR="00BA78D7">
        <w:t xml:space="preserve"> </w:t>
      </w:r>
      <w:r>
        <w:t>OTP</w:t>
      </w:r>
      <w:r w:rsidR="00BA78D7">
        <w:t xml:space="preserve"> </w:t>
      </w:r>
      <w:r>
        <w:t>Bank</w:t>
      </w:r>
      <w:r w:rsidR="00BA78D7">
        <w:t xml:space="preserve"> </w:t>
      </w:r>
      <w:r>
        <w:t>România</w:t>
      </w:r>
      <w:r w:rsidR="00BA78D7">
        <w:t xml:space="preserve">. </w:t>
      </w:r>
      <w:r>
        <w:t>Profitul</w:t>
      </w:r>
      <w:r w:rsidR="00BA78D7">
        <w:t xml:space="preserve"> </w:t>
      </w:r>
      <w:r>
        <w:t>operaţional</w:t>
      </w:r>
      <w:r w:rsidR="00BA78D7">
        <w:t xml:space="preserve"> </w:t>
      </w:r>
      <w:r>
        <w:t>aferent</w:t>
      </w:r>
      <w:r w:rsidR="00BA78D7">
        <w:t xml:space="preserve"> </w:t>
      </w:r>
      <w:r>
        <w:t>primelor</w:t>
      </w:r>
      <w:r w:rsidR="00BA78D7">
        <w:t xml:space="preserve"> </w:t>
      </w:r>
      <w:r>
        <w:t>şase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la</w:t>
      </w:r>
      <w:r w:rsidR="00BA78D7">
        <w:t xml:space="preserve"> </w:t>
      </w:r>
      <w:r>
        <w:t>92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avansului</w:t>
      </w:r>
      <w:r w:rsidR="00BA78D7">
        <w:t xml:space="preserve"> </w:t>
      </w:r>
      <w:r>
        <w:t>cu</w:t>
      </w:r>
      <w:r w:rsidR="00BA78D7">
        <w:t xml:space="preserve"> </w:t>
      </w:r>
      <w:r>
        <w:t>14%</w:t>
      </w:r>
      <w:r w:rsidR="00BA78D7">
        <w:t xml:space="preserve"> </w:t>
      </w:r>
      <w:r>
        <w:t>al</w:t>
      </w:r>
      <w:r w:rsidR="00BA78D7">
        <w:t xml:space="preserve"> </w:t>
      </w:r>
      <w:r>
        <w:t>veniturilor</w:t>
      </w:r>
      <w:r w:rsidR="00BA78D7">
        <w:t xml:space="preserve"> </w:t>
      </w:r>
      <w:r>
        <w:t>totale,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cheltuielile</w:t>
      </w:r>
      <w:r w:rsidR="00BA78D7">
        <w:t xml:space="preserve"> </w:t>
      </w:r>
      <w:r>
        <w:t>operaţionale</w:t>
      </w:r>
      <w:r w:rsidR="00BA78D7">
        <w:t xml:space="preserve"> </w:t>
      </w:r>
      <w:r>
        <w:t>au</w:t>
      </w:r>
      <w:r w:rsidR="00BA78D7">
        <w:t xml:space="preserve"> </w:t>
      </w:r>
      <w:r>
        <w:t>urcat</w:t>
      </w:r>
      <w:r w:rsidR="00BA78D7">
        <w:t xml:space="preserve"> </w:t>
      </w:r>
      <w:r>
        <w:t>cu</w:t>
      </w:r>
      <w:r w:rsidR="00BA78D7">
        <w:t xml:space="preserve"> </w:t>
      </w:r>
      <w:r>
        <w:t>18%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implementării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organică</w:t>
      </w:r>
      <w:r w:rsidR="00BA78D7">
        <w:t xml:space="preserve"> </w:t>
      </w:r>
      <w:r>
        <w:t>al</w:t>
      </w:r>
      <w:r w:rsidR="00BA78D7">
        <w:t xml:space="preserve"> </w:t>
      </w:r>
      <w:r>
        <w:t>OTP</w:t>
      </w:r>
      <w:r w:rsidR="00BA78D7">
        <w:t xml:space="preserve"> </w:t>
      </w:r>
      <w:r>
        <w:t>Bank</w:t>
      </w:r>
      <w:r w:rsidR="00BA78D7">
        <w:t xml:space="preserve"> </w:t>
      </w:r>
      <w:r>
        <w:t>România,</w:t>
      </w:r>
      <w:r w:rsidR="00BA78D7">
        <w:t xml:space="preserve"> </w:t>
      </w:r>
      <w:r>
        <w:t>demarat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. </w:t>
      </w:r>
      <w:r>
        <w:t>Veniturile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dobânzi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18%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fiind</w:t>
      </w:r>
      <w:r w:rsidR="00BA78D7">
        <w:t xml:space="preserve"> </w:t>
      </w:r>
      <w:r>
        <w:t>susţinute</w:t>
      </w:r>
      <w:r w:rsidR="00BA78D7">
        <w:t xml:space="preserve"> </w:t>
      </w:r>
      <w:r>
        <w:t>de</w:t>
      </w:r>
      <w:r w:rsidR="00BA78D7">
        <w:t xml:space="preserve"> </w:t>
      </w:r>
      <w:r>
        <w:t>dezvoltarea</w:t>
      </w:r>
      <w:r w:rsidR="00BA78D7">
        <w:t xml:space="preserve"> </w:t>
      </w:r>
      <w:r>
        <w:t>dinamică</w:t>
      </w:r>
      <w:r w:rsidR="00BA78D7">
        <w:t xml:space="preserve"> </w:t>
      </w:r>
      <w:r>
        <w:t>a</w:t>
      </w:r>
      <w:r w:rsidR="00BA78D7">
        <w:t xml:space="preserve"> </w:t>
      </w:r>
      <w:r>
        <w:t>portofoliului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performante</w:t>
      </w:r>
      <w:r w:rsidR="00BA78D7">
        <w:t xml:space="preserve">. </w:t>
      </w:r>
      <w:r>
        <w:t>Volumul</w:t>
      </w:r>
      <w:r w:rsidR="00BA78D7">
        <w:t xml:space="preserve"> </w:t>
      </w:r>
      <w:r>
        <w:t>creditelor</w:t>
      </w:r>
      <w:r w:rsidR="00BA78D7">
        <w:t xml:space="preserve"> </w:t>
      </w:r>
      <w:r>
        <w:t>performante,</w:t>
      </w:r>
      <w:r w:rsidR="00BA78D7">
        <w:t xml:space="preserve"> </w:t>
      </w:r>
      <w:r>
        <w:t>ajustat</w:t>
      </w:r>
      <w:r w:rsidR="00BA78D7">
        <w:t xml:space="preserve"> </w:t>
      </w:r>
      <w:r>
        <w:t>la</w:t>
      </w:r>
      <w:r w:rsidR="00BA78D7">
        <w:t xml:space="preserve"> </w:t>
      </w:r>
      <w:r>
        <w:t>cursul</w:t>
      </w:r>
      <w:r w:rsidR="00BA78D7">
        <w:t xml:space="preserve"> </w:t>
      </w:r>
      <w:r>
        <w:t>de</w:t>
      </w:r>
      <w:r w:rsidR="00BA78D7">
        <w:t xml:space="preserve"> </w:t>
      </w:r>
      <w:r>
        <w:t>schimb</w:t>
      </w:r>
      <w:r w:rsidR="00BA78D7">
        <w:t xml:space="preserve"> </w:t>
      </w:r>
      <w:r>
        <w:t>valutar,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dinamic</w:t>
      </w:r>
      <w:r w:rsidR="00BA78D7">
        <w:t xml:space="preserve"> </w:t>
      </w:r>
      <w:r>
        <w:t>cu</w:t>
      </w:r>
      <w:r w:rsidR="00BA78D7">
        <w:t xml:space="preserve"> </w:t>
      </w:r>
      <w:r>
        <w:t>18%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semestrul</w:t>
      </w:r>
      <w:r w:rsidR="00BA78D7">
        <w:t xml:space="preserve"> </w:t>
      </w:r>
      <w:r>
        <w:t>I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susţinut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al</w:t>
      </w:r>
      <w:r w:rsidR="00BA78D7">
        <w:t xml:space="preserve"> </w:t>
      </w:r>
      <w:r>
        <w:t>creditării</w:t>
      </w:r>
      <w:r w:rsidR="00BA78D7">
        <w:t xml:space="preserve"> </w:t>
      </w:r>
      <w:r>
        <w:t>pentru</w:t>
      </w:r>
      <w:r w:rsidR="00BA78D7">
        <w:t xml:space="preserve"> </w:t>
      </w:r>
      <w:r>
        <w:t>segmentul</w:t>
      </w:r>
      <w:r w:rsidR="00BA78D7">
        <w:t xml:space="preserve"> </w:t>
      </w:r>
      <w:r>
        <w:t>IMM</w:t>
      </w:r>
      <w:r w:rsidR="00BA78D7">
        <w:t xml:space="preserve"> </w:t>
      </w:r>
      <w:r>
        <w:t>(+27%),</w:t>
      </w:r>
      <w:r w:rsidR="00BA78D7">
        <w:t xml:space="preserve"> </w:t>
      </w:r>
      <w:r>
        <w:t>al</w:t>
      </w:r>
      <w:r w:rsidR="00BA78D7">
        <w:t xml:space="preserve"> </w:t>
      </w:r>
      <w:r>
        <w:t>cererii</w:t>
      </w:r>
      <w:r w:rsidR="00BA78D7">
        <w:t xml:space="preserve"> </w:t>
      </w:r>
      <w:r>
        <w:t>pentru</w:t>
      </w:r>
      <w:r w:rsidR="00BA78D7">
        <w:t xml:space="preserve"> </w:t>
      </w:r>
      <w:r>
        <w:t>credite</w:t>
      </w:r>
      <w:r w:rsidR="00BA78D7">
        <w:t xml:space="preserve"> </w:t>
      </w:r>
      <w:r>
        <w:t>imobiliare</w:t>
      </w:r>
      <w:r w:rsidR="00BA78D7">
        <w:t xml:space="preserve"> </w:t>
      </w:r>
      <w:r>
        <w:t>(+18%)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segmentului</w:t>
      </w:r>
      <w:r w:rsidR="00BA78D7">
        <w:t xml:space="preserve"> </w:t>
      </w:r>
      <w:r>
        <w:t>corporate</w:t>
      </w:r>
      <w:r w:rsidR="00BA78D7">
        <w:t xml:space="preserve"> </w:t>
      </w:r>
      <w:r>
        <w:t>(+16%)</w:t>
      </w:r>
      <w:r w:rsidR="00BA78D7">
        <w:t xml:space="preserve">. </w:t>
      </w:r>
      <w:r>
        <w:t>Activitatea</w:t>
      </w:r>
      <w:r w:rsidR="00BA78D7">
        <w:t xml:space="preserve"> </w:t>
      </w:r>
      <w:r>
        <w:t>de</w:t>
      </w:r>
      <w:r w:rsidR="00BA78D7">
        <w:t xml:space="preserve"> </w:t>
      </w:r>
      <w:r>
        <w:t>creditare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atipică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ca</w:t>
      </w:r>
      <w:r w:rsidR="00BA78D7">
        <w:t xml:space="preserve"> </w:t>
      </w:r>
      <w:r>
        <w:t>efect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8E73B9">
        <w:t xml:space="preserve">; </w:t>
      </w:r>
      <w:r>
        <w:t>după</w:t>
      </w:r>
      <w:r w:rsidR="00BA78D7">
        <w:t xml:space="preserve"> </w:t>
      </w:r>
      <w:r>
        <w:t>creşterea</w:t>
      </w:r>
      <w:r w:rsidR="00BA78D7">
        <w:t xml:space="preserve"> </w:t>
      </w:r>
      <w:r>
        <w:t>dinamică</w:t>
      </w:r>
      <w:r w:rsidR="00BA78D7">
        <w:t xml:space="preserve"> </w:t>
      </w:r>
      <w:r>
        <w:t>din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a</w:t>
      </w:r>
      <w:r w:rsidR="00BA78D7">
        <w:t xml:space="preserve"> </w:t>
      </w:r>
      <w:r>
        <w:t>urmat</w:t>
      </w:r>
      <w:r w:rsidR="00BA78D7">
        <w:t xml:space="preserve"> </w:t>
      </w:r>
      <w:r>
        <w:t>încetinirea</w:t>
      </w:r>
      <w:r w:rsidR="00BA78D7">
        <w:t xml:space="preserve"> </w:t>
      </w:r>
      <w:r>
        <w:t>ritmului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din</w:t>
      </w:r>
      <w:r w:rsidR="00BA78D7">
        <w:t xml:space="preserve"> </w:t>
      </w:r>
      <w:r>
        <w:t>aprilie-mai</w:t>
      </w:r>
      <w:r w:rsidR="00BA78D7">
        <w:t xml:space="preserve"> </w:t>
      </w:r>
      <w:r>
        <w:t>şi</w:t>
      </w:r>
      <w:r w:rsidR="00BA78D7">
        <w:t xml:space="preserve"> </w:t>
      </w:r>
      <w:r>
        <w:t>apoi</w:t>
      </w:r>
      <w:r w:rsidR="00BA78D7">
        <w:t xml:space="preserve"> </w:t>
      </w:r>
      <w:r>
        <w:t>revenirea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iunie</w:t>
      </w:r>
      <w:r w:rsidR="008E73B9">
        <w:t xml:space="preserve">.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ritmul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al</w:t>
      </w:r>
      <w:r w:rsidR="00BA78D7">
        <w:t xml:space="preserve"> </w:t>
      </w:r>
      <w:r>
        <w:t>creditelor</w:t>
      </w:r>
      <w:r w:rsidR="00BA78D7">
        <w:t xml:space="preserve"> </w:t>
      </w:r>
      <w:r>
        <w:t>acordate</w:t>
      </w:r>
      <w:r w:rsidR="00BA78D7">
        <w:t xml:space="preserve"> </w:t>
      </w:r>
      <w:r>
        <w:t>clienţilor</w:t>
      </w:r>
      <w:r w:rsidR="00BA78D7">
        <w:t xml:space="preserve"> </w:t>
      </w:r>
      <w:r>
        <w:t>persoane</w:t>
      </w:r>
      <w:r w:rsidR="00BA78D7">
        <w:t xml:space="preserve"> </w:t>
      </w:r>
      <w:r>
        <w:t>juridice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+21%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vânzările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imobiliare</w:t>
      </w:r>
      <w:r w:rsidR="00BA78D7">
        <w:t xml:space="preserve"> </w:t>
      </w:r>
      <w:r>
        <w:t>s-au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-14%,</w:t>
      </w:r>
      <w:r w:rsidR="00BA78D7">
        <w:t xml:space="preserve"> </w:t>
      </w:r>
      <w:r>
        <w:t>iar</w:t>
      </w:r>
      <w:r w:rsidR="00BA78D7">
        <w:t xml:space="preserve"> </w:t>
      </w:r>
      <w:r>
        <w:t>creditele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cu</w:t>
      </w:r>
      <w:r w:rsidR="00BA78D7">
        <w:t xml:space="preserve"> </w:t>
      </w:r>
      <w:r>
        <w:t>-21%</w:t>
      </w:r>
      <w:r w:rsidR="00BA78D7">
        <w:t xml:space="preserve">. </w:t>
      </w:r>
      <w:r>
        <w:t>Volumul</w:t>
      </w:r>
      <w:r w:rsidR="00BA78D7">
        <w:t xml:space="preserve"> </w:t>
      </w:r>
      <w:r>
        <w:t>depozitelor,</w:t>
      </w:r>
      <w:r w:rsidR="00BA78D7">
        <w:t xml:space="preserve"> </w:t>
      </w:r>
      <w:r>
        <w:t>ajustat</w:t>
      </w:r>
      <w:r w:rsidR="00BA78D7">
        <w:t xml:space="preserve"> </w:t>
      </w:r>
      <w:r>
        <w:t>la</w:t>
      </w:r>
      <w:r w:rsidR="00BA78D7">
        <w:t xml:space="preserve"> </w:t>
      </w:r>
      <w:r>
        <w:t>cursul</w:t>
      </w:r>
      <w:r w:rsidR="00BA78D7">
        <w:t xml:space="preserve"> </w:t>
      </w:r>
      <w:r>
        <w:t>de</w:t>
      </w:r>
      <w:r w:rsidR="00BA78D7">
        <w:t xml:space="preserve"> </w:t>
      </w:r>
      <w:r>
        <w:t>schimb</w:t>
      </w:r>
      <w:r w:rsidR="00BA78D7">
        <w:t xml:space="preserve"> </w:t>
      </w:r>
      <w:r>
        <w:t>valutar,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17%,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Dinamica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susţinută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trei</w:t>
      </w:r>
      <w:r w:rsidR="00BA78D7">
        <w:t xml:space="preserve"> </w:t>
      </w:r>
      <w:r>
        <w:t>linii</w:t>
      </w:r>
      <w:r w:rsidR="00BA78D7">
        <w:t xml:space="preserve"> </w:t>
      </w:r>
      <w:r>
        <w:t>de</w:t>
      </w:r>
      <w:r w:rsidR="00BA78D7">
        <w:t xml:space="preserve"> </w:t>
      </w:r>
      <w:r>
        <w:t>afaceri:</w:t>
      </w:r>
      <w:r w:rsidR="00BA78D7">
        <w:t xml:space="preserve"> </w:t>
      </w:r>
      <w:r>
        <w:t>Retail</w:t>
      </w:r>
      <w:r w:rsidR="00BA78D7">
        <w:t xml:space="preserve"> </w:t>
      </w:r>
      <w:r>
        <w:t>(+22%),</w:t>
      </w:r>
      <w:r w:rsidR="00BA78D7">
        <w:t xml:space="preserve"> </w:t>
      </w:r>
      <w:r>
        <w:t>IMM</w:t>
      </w:r>
      <w:r w:rsidR="00BA78D7">
        <w:t xml:space="preserve"> </w:t>
      </w:r>
      <w:r>
        <w:t>(+5%)</w:t>
      </w:r>
      <w:r w:rsidR="00BA78D7">
        <w:t xml:space="preserve"> </w:t>
      </w:r>
      <w:r>
        <w:t>şi</w:t>
      </w:r>
      <w:r w:rsidR="00BA78D7">
        <w:t xml:space="preserve"> </w:t>
      </w:r>
      <w:r>
        <w:t>Corporate</w:t>
      </w:r>
      <w:r w:rsidR="00BA78D7">
        <w:t xml:space="preserve"> </w:t>
      </w:r>
      <w:r>
        <w:t>(+23%)</w:t>
      </w:r>
      <w:r w:rsidR="00BA78D7">
        <w:t xml:space="preserve">. </w:t>
      </w:r>
      <w:r>
        <w:t>În</w:t>
      </w:r>
      <w:r w:rsidR="00BA78D7">
        <w:t xml:space="preserve"> </w:t>
      </w:r>
      <w:r>
        <w:t>conformitate</w:t>
      </w:r>
      <w:r w:rsidR="00BA78D7">
        <w:t xml:space="preserve"> </w:t>
      </w:r>
      <w:r>
        <w:t>cu</w:t>
      </w:r>
      <w:r w:rsidR="00BA78D7">
        <w:t xml:space="preserve"> </w:t>
      </w:r>
      <w:r>
        <w:t>standardele</w:t>
      </w:r>
      <w:r w:rsidR="00BA78D7">
        <w:t xml:space="preserve"> </w:t>
      </w:r>
      <w:r>
        <w:t>locale,</w:t>
      </w:r>
      <w:r w:rsidR="00BA78D7">
        <w:t xml:space="preserve"> </w:t>
      </w:r>
      <w:r>
        <w:t>activele</w:t>
      </w:r>
      <w:r w:rsidR="00BA78D7">
        <w:t xml:space="preserve"> </w:t>
      </w:r>
      <w:r>
        <w:t>băncii</w:t>
      </w:r>
      <w:r w:rsidR="00BA78D7">
        <w:t xml:space="preserve"> </w:t>
      </w:r>
      <w:r>
        <w:t>au</w:t>
      </w:r>
      <w:r w:rsidR="00BA78D7">
        <w:t xml:space="preserve"> </w:t>
      </w:r>
      <w:r>
        <w:t>atins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13,6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16%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finalul</w:t>
      </w:r>
      <w:r w:rsidR="00BA78D7">
        <w:t xml:space="preserve"> </w:t>
      </w:r>
      <w:r>
        <w:t>lunii</w:t>
      </w:r>
      <w:r w:rsidR="00BA78D7">
        <w:t xml:space="preserve"> </w:t>
      </w:r>
      <w:r>
        <w:t>iunie</w:t>
      </w:r>
      <w:r w:rsidR="00BA78D7">
        <w:t xml:space="preserve"> </w:t>
      </w:r>
      <w:r>
        <w:t>2019,</w:t>
      </w:r>
      <w:r w:rsidR="00BA78D7">
        <w:t xml:space="preserve"> </w:t>
      </w:r>
      <w:r>
        <w:t>iar</w:t>
      </w:r>
      <w:r w:rsidR="00BA78D7">
        <w:t xml:space="preserve"> </w:t>
      </w:r>
      <w:r>
        <w:t>profitul</w:t>
      </w:r>
      <w:r w:rsidR="00BA78D7">
        <w:t xml:space="preserve"> </w:t>
      </w:r>
      <w:r>
        <w:t>după</w:t>
      </w:r>
      <w:r w:rsidR="00BA78D7">
        <w:t xml:space="preserve"> </w:t>
      </w:r>
      <w:r>
        <w:t>impozitare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14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Rata</w:t>
      </w:r>
      <w:r w:rsidR="00BA78D7">
        <w:t xml:space="preserve"> </w:t>
      </w:r>
      <w:r>
        <w:t>de</w:t>
      </w:r>
      <w:r w:rsidR="00BA78D7">
        <w:t xml:space="preserve"> </w:t>
      </w:r>
      <w:r>
        <w:t>adecvare</w:t>
      </w:r>
      <w:r w:rsidR="00BA78D7">
        <w:t xml:space="preserve"> </w:t>
      </w:r>
      <w:r>
        <w:t>a</w:t>
      </w:r>
      <w:r w:rsidR="00BA78D7">
        <w:t xml:space="preserve"> </w:t>
      </w:r>
      <w:r>
        <w:t>capitalului</w:t>
      </w:r>
      <w:r w:rsidR="00BA78D7">
        <w:t xml:space="preserve"> </w:t>
      </w:r>
      <w:r>
        <w:t>băncii</w:t>
      </w:r>
      <w:r w:rsidR="00BA78D7">
        <w:t xml:space="preserve"> </w:t>
      </w:r>
      <w:r>
        <w:t>a</w:t>
      </w:r>
      <w:r w:rsidR="00BA78D7">
        <w:t xml:space="preserve"> </w:t>
      </w:r>
      <w:r>
        <w:t>urcat</w:t>
      </w:r>
      <w:r w:rsidR="00BA78D7">
        <w:t xml:space="preserve"> </w:t>
      </w:r>
      <w:r>
        <w:t>la</w:t>
      </w:r>
      <w:r w:rsidR="00BA78D7">
        <w:t xml:space="preserve"> </w:t>
      </w:r>
      <w:r>
        <w:t>20,9%,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17,1%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Creşterea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majorării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social</w:t>
      </w:r>
      <w:r w:rsidR="00BA78D7">
        <w:t xml:space="preserve"> </w:t>
      </w:r>
      <w:r>
        <w:t>din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semestru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320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efectelor</w:t>
      </w:r>
      <w:r w:rsidR="00BA78D7">
        <w:t xml:space="preserve"> </w:t>
      </w:r>
      <w:r>
        <w:t>pozitive</w:t>
      </w:r>
      <w:r w:rsidR="00BA78D7">
        <w:t xml:space="preserve"> </w:t>
      </w:r>
      <w:r>
        <w:t>aduse</w:t>
      </w:r>
      <w:r w:rsidR="00BA78D7">
        <w:t xml:space="preserve"> </w:t>
      </w:r>
      <w:r>
        <w:t>de</w:t>
      </w:r>
      <w:r w:rsidR="00BA78D7">
        <w:t xml:space="preserve"> </w:t>
      </w:r>
      <w:r>
        <w:t>modificarea</w:t>
      </w:r>
      <w:r w:rsidR="00BA78D7">
        <w:t xml:space="preserve"> </w:t>
      </w:r>
      <w:r>
        <w:t>cadrului</w:t>
      </w:r>
      <w:r w:rsidR="00BA78D7">
        <w:t xml:space="preserve"> </w:t>
      </w:r>
      <w:r>
        <w:t>de</w:t>
      </w:r>
      <w:r w:rsidR="00BA78D7">
        <w:t xml:space="preserve"> </w:t>
      </w:r>
      <w:r>
        <w:t>reglementare</w:t>
      </w:r>
      <w:r w:rsidR="00BA78D7">
        <w:t xml:space="preserve"> </w:t>
      </w:r>
      <w:r>
        <w:t>european,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. </w:t>
      </w:r>
      <w:r>
        <w:t>OTP</w:t>
      </w:r>
      <w:r w:rsidR="00BA78D7">
        <w:t xml:space="preserve"> </w:t>
      </w:r>
      <w:r>
        <w:t>Group</w:t>
      </w:r>
      <w:r w:rsidR="00BA78D7">
        <w:t xml:space="preserve"> </w:t>
      </w:r>
      <w:r>
        <w:t>aniversează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70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activitate,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subsidiara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marchează</w:t>
      </w:r>
      <w:r w:rsidR="00BA78D7">
        <w:t xml:space="preserve"> </w:t>
      </w:r>
      <w:r>
        <w:t>16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prezenţă</w:t>
      </w:r>
      <w:r w:rsidR="00BA78D7">
        <w:t xml:space="preserve"> </w:t>
      </w:r>
      <w:r>
        <w:t>de</w:t>
      </w:r>
      <w:r w:rsidR="00BA78D7">
        <w:t xml:space="preserve"> </w:t>
      </w:r>
      <w:r>
        <w:t>piaţa</w:t>
      </w:r>
      <w:r w:rsidR="00BA78D7">
        <w:t xml:space="preserve"> </w:t>
      </w:r>
      <w:r>
        <w:t>locală</w:t>
      </w:r>
      <w:r w:rsidR="008E73B9">
        <w:t xml:space="preserve">. </w:t>
      </w:r>
      <w:r>
        <w:t>Până</w:t>
      </w:r>
      <w:r w:rsidR="00BA78D7">
        <w:t xml:space="preserve"> </w:t>
      </w:r>
      <w:r>
        <w:t>astăzi,</w:t>
      </w:r>
      <w:r w:rsidR="00BA78D7">
        <w:t xml:space="preserve"> </w:t>
      </w:r>
      <w:r>
        <w:t>OTP</w:t>
      </w:r>
      <w:r w:rsidR="00BA78D7">
        <w:t xml:space="preserve"> </w:t>
      </w:r>
      <w:r>
        <w:t>Group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un</w:t>
      </w:r>
      <w:r w:rsidR="00BA78D7">
        <w:t xml:space="preserve"> </w:t>
      </w:r>
      <w:r>
        <w:t>jucător</w:t>
      </w:r>
      <w:r w:rsidR="00BA78D7">
        <w:t xml:space="preserve"> </w:t>
      </w:r>
      <w:r>
        <w:t>dominant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Europei</w:t>
      </w:r>
      <w:r w:rsidR="00BA78D7">
        <w:t xml:space="preserve"> </w:t>
      </w:r>
      <w:r>
        <w:t>Centrale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Est</w:t>
      </w:r>
      <w:r w:rsidR="00BA78D7">
        <w:t xml:space="preserve"> </w:t>
      </w:r>
      <w:r>
        <w:t>şi</w:t>
      </w:r>
      <w:r w:rsidR="00BA78D7">
        <w:t xml:space="preserve"> </w:t>
      </w:r>
      <w:r>
        <w:t>este</w:t>
      </w:r>
      <w:r w:rsidR="00BA78D7">
        <w:t xml:space="preserve"> </w:t>
      </w:r>
      <w:r>
        <w:t>considerat</w:t>
      </w:r>
      <w:r w:rsidR="00BA78D7">
        <w:t xml:space="preserve"> </w:t>
      </w:r>
      <w:r>
        <w:t>un</w:t>
      </w:r>
      <w:r w:rsidR="00BA78D7">
        <w:t xml:space="preserve"> </w:t>
      </w:r>
      <w:r>
        <w:t>grup</w:t>
      </w:r>
      <w:r w:rsidR="00BA78D7">
        <w:t xml:space="preserve"> </w:t>
      </w:r>
      <w:r>
        <w:t>bancar</w:t>
      </w:r>
      <w:r w:rsidR="00BA78D7">
        <w:t xml:space="preserve"> </w:t>
      </w:r>
      <w:r>
        <w:t>important</w:t>
      </w:r>
      <w:r w:rsidR="00BA78D7">
        <w:t xml:space="preserve"> </w:t>
      </w:r>
      <w:r>
        <w:t>chiar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scară</w:t>
      </w:r>
      <w:r w:rsidR="00BA78D7">
        <w:t xml:space="preserve"> </w:t>
      </w:r>
      <w:r>
        <w:t>europeană</w:t>
      </w:r>
      <w:r w:rsidR="008E73B9">
        <w:t xml:space="preserve">. </w:t>
      </w:r>
      <w:r>
        <w:t>Comunitatea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36</w:t>
      </w:r>
      <w:r w:rsidR="00BA78D7">
        <w:t>.000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deserveşte</w:t>
      </w:r>
      <w:r w:rsidR="00BA78D7">
        <w:t xml:space="preserve"> </w:t>
      </w:r>
      <w:r>
        <w:t>zilnic</w:t>
      </w:r>
      <w:r w:rsidR="00BA78D7">
        <w:t xml:space="preserve"> </w:t>
      </w:r>
      <w:r>
        <w:t>peste</w:t>
      </w:r>
      <w:r w:rsidR="00BA78D7">
        <w:t xml:space="preserve"> </w:t>
      </w:r>
      <w:r>
        <w:t>18,5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clienţi</w:t>
      </w:r>
      <w:r w:rsidR="00BA78D7">
        <w:t xml:space="preserve"> </w:t>
      </w:r>
      <w:r>
        <w:t>din</w:t>
      </w:r>
      <w:r w:rsidR="00BA78D7">
        <w:t xml:space="preserve"> </w:t>
      </w:r>
      <w:r>
        <w:t>12</w:t>
      </w:r>
      <w:r w:rsidR="00BA78D7">
        <w:t xml:space="preserve"> </w:t>
      </w:r>
      <w:r>
        <w:t>ţări</w:t>
      </w:r>
      <w:r w:rsidR="00BA78D7">
        <w:t xml:space="preserve">. </w:t>
      </w:r>
    </w:p>
    <w:p w14:paraId="3CCAD1DA" w14:textId="3705B61E" w:rsidR="006C4461" w:rsidRDefault="006C4461" w:rsidP="006C4461">
      <w:r>
        <w:t>Efectele</w:t>
      </w:r>
      <w:r w:rsidR="00BA78D7">
        <w:t xml:space="preserve"> </w:t>
      </w:r>
      <w:r>
        <w:t>coronavirus</w:t>
      </w:r>
      <w:r w:rsidR="00BA78D7">
        <w:t xml:space="preserve"> </w:t>
      </w:r>
      <w:r>
        <w:t>asupra</w:t>
      </w:r>
      <w:r w:rsidR="00BA78D7">
        <w:t xml:space="preserve"> </w:t>
      </w:r>
      <w:r>
        <w:t>pieței</w:t>
      </w:r>
      <w:r w:rsidR="00BA78D7">
        <w:t xml:space="preserve"> </w:t>
      </w:r>
      <w:r>
        <w:t>IT&amp;C:</w:t>
      </w:r>
      <w:r w:rsidR="00BA78D7">
        <w:t xml:space="preserve"> </w:t>
      </w:r>
      <w:r>
        <w:t>Angajații</w:t>
      </w:r>
      <w:r w:rsidR="00BA78D7">
        <w:t xml:space="preserve"> </w:t>
      </w:r>
      <w:r>
        <w:t>entry-level</w:t>
      </w:r>
      <w:r w:rsidR="00BA78D7">
        <w:t xml:space="preserve"> </w:t>
      </w:r>
      <w:r>
        <w:t>își</w:t>
      </w:r>
      <w:r w:rsidR="00BA78D7">
        <w:t xml:space="preserve"> </w:t>
      </w:r>
      <w:r>
        <w:t>găsesc</w:t>
      </w:r>
      <w:r w:rsidR="00BA78D7">
        <w:t xml:space="preserve"> </w:t>
      </w:r>
      <w:r>
        <w:t>mai</w:t>
      </w:r>
      <w:r w:rsidR="00BA78D7">
        <w:t xml:space="preserve"> </w:t>
      </w:r>
      <w:r>
        <w:t>greu</w:t>
      </w:r>
      <w:r w:rsidR="00BA78D7">
        <w:t xml:space="preserve"> </w:t>
      </w:r>
      <w:r>
        <w:t>un</w:t>
      </w:r>
      <w:r w:rsidR="00BA78D7">
        <w:t xml:space="preserve"> </w:t>
      </w:r>
      <w:r>
        <w:t>loc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rectorul</w:t>
      </w:r>
      <w:r w:rsidR="00BA78D7">
        <w:t xml:space="preserve"> </w:t>
      </w:r>
      <w:r>
        <w:t>Universității</w:t>
      </w:r>
      <w:r w:rsidR="00BA78D7">
        <w:t xml:space="preserve"> </w:t>
      </w:r>
      <w:r>
        <w:t>Politehnice</w:t>
      </w:r>
      <w:r w:rsidR="00BA78D7">
        <w:t xml:space="preserve"> </w:t>
      </w:r>
      <w:r>
        <w:t>Timișoara</w:t>
      </w:r>
      <w:r w:rsidR="00BA78D7">
        <w:t xml:space="preserve"> </w:t>
      </w:r>
      <w:r>
        <w:t>Piața</w:t>
      </w:r>
      <w:r w:rsidR="00BA78D7">
        <w:t xml:space="preserve"> </w:t>
      </w:r>
      <w:r>
        <w:t>IT&amp;C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ocolită</w:t>
      </w:r>
      <w:r w:rsidR="00BA78D7">
        <w:t xml:space="preserve"> </w:t>
      </w:r>
      <w:r>
        <w:t>nici</w:t>
      </w:r>
      <w:r w:rsidR="00BA78D7">
        <w:t xml:space="preserve"> </w:t>
      </w:r>
      <w:r>
        <w:t>ea</w:t>
      </w:r>
      <w:r w:rsidR="00BA78D7">
        <w:t xml:space="preserve"> </w:t>
      </w:r>
      <w:r>
        <w:t>de</w:t>
      </w:r>
      <w:r w:rsidR="00BA78D7">
        <w:t xml:space="preserve"> </w:t>
      </w:r>
      <w:r>
        <w:t>problemele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Dacă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totul</w:t>
      </w:r>
      <w:r w:rsidR="00BA78D7">
        <w:t xml:space="preserve"> </w:t>
      </w:r>
      <w:r>
        <w:t>era</w:t>
      </w:r>
      <w:r w:rsidR="00BA78D7">
        <w:t xml:space="preserve"> </w:t>
      </w:r>
      <w:r>
        <w:t>într-o</w:t>
      </w:r>
      <w:r w:rsidR="00BA78D7">
        <w:t xml:space="preserve"> </w:t>
      </w:r>
      <w:r>
        <w:t>continuă</w:t>
      </w:r>
      <w:r w:rsidR="00BA78D7">
        <w:t xml:space="preserve"> </w:t>
      </w:r>
      <w:r>
        <w:t>dinamică,</w:t>
      </w:r>
      <w:r w:rsidR="00BA78D7">
        <w:t xml:space="preserve"> </w:t>
      </w:r>
      <w:r>
        <w:t>acum</w:t>
      </w:r>
      <w:r w:rsidR="00BA78D7">
        <w:t xml:space="preserve"> </w:t>
      </w:r>
      <w:r>
        <w:t>lucrurile</w:t>
      </w:r>
      <w:r w:rsidR="00BA78D7">
        <w:t xml:space="preserve"> </w:t>
      </w:r>
      <w:r>
        <w:t>se</w:t>
      </w:r>
      <w:r w:rsidR="00BA78D7">
        <w:t xml:space="preserve"> </w:t>
      </w:r>
      <w:r>
        <w:t>așează,</w:t>
      </w:r>
      <w:r w:rsidR="00BA78D7">
        <w:t xml:space="preserve"> </w:t>
      </w:r>
      <w:r>
        <w:t>foarte</w:t>
      </w:r>
      <w:r w:rsidR="00BA78D7">
        <w:t xml:space="preserve"> </w:t>
      </w:r>
      <w:r>
        <w:t>puține</w:t>
      </w:r>
      <w:r w:rsidR="00BA78D7">
        <w:t xml:space="preserve"> </w:t>
      </w:r>
      <w:r>
        <w:t>părți</w:t>
      </w:r>
      <w:r w:rsidR="00BA78D7">
        <w:t xml:space="preserve"> </w:t>
      </w:r>
      <w:r>
        <w:t>își</w:t>
      </w:r>
      <w:r w:rsidR="00BA78D7">
        <w:t xml:space="preserve"> </w:t>
      </w:r>
      <w:r>
        <w:t>mai</w:t>
      </w:r>
      <w:r w:rsidR="00BA78D7">
        <w:t xml:space="preserve"> </w:t>
      </w:r>
      <w:r>
        <w:t>asumă</w:t>
      </w:r>
      <w:r w:rsidR="00BA78D7">
        <w:t xml:space="preserve"> </w:t>
      </w:r>
      <w:r>
        <w:t>riscuri,</w:t>
      </w:r>
      <w:r w:rsidR="00BA78D7">
        <w:t xml:space="preserve"> </w:t>
      </w:r>
      <w:r>
        <w:lastRenderedPageBreak/>
        <w:t>companiile</w:t>
      </w:r>
      <w:r w:rsidR="00BA78D7">
        <w:t xml:space="preserve"> </w:t>
      </w:r>
      <w:r>
        <w:t>sunt</w:t>
      </w:r>
      <w:r w:rsidR="00BA78D7">
        <w:t xml:space="preserve"> </w:t>
      </w:r>
      <w:r>
        <w:t>atente</w:t>
      </w:r>
      <w:r w:rsidR="00BA78D7">
        <w:t xml:space="preserve"> </w:t>
      </w:r>
      <w:r>
        <w:t>la</w:t>
      </w:r>
      <w:r w:rsidR="00BA78D7">
        <w:t xml:space="preserve"> </w:t>
      </w:r>
      <w:r>
        <w:t>bugetele</w:t>
      </w:r>
      <w:r w:rsidR="00BA78D7">
        <w:t xml:space="preserve"> </w:t>
      </w:r>
      <w:r>
        <w:t>disponibile,</w:t>
      </w:r>
      <w:r w:rsidR="00BA78D7">
        <w:t xml:space="preserve"> </w:t>
      </w:r>
      <w:r>
        <w:t>iar</w:t>
      </w:r>
      <w:r w:rsidR="00BA78D7">
        <w:t xml:space="preserve"> </w:t>
      </w:r>
      <w:r>
        <w:t>angajații</w:t>
      </w:r>
      <w:r w:rsidR="00BA78D7">
        <w:t xml:space="preserve"> </w:t>
      </w:r>
      <w:r>
        <w:t>preferă</w:t>
      </w:r>
      <w:r w:rsidR="00BA78D7">
        <w:t xml:space="preserve"> </w:t>
      </w:r>
      <w:r>
        <w:t>stabilitatea</w:t>
      </w:r>
      <w:r w:rsidR="008E73B9">
        <w:t xml:space="preserve">. </w:t>
      </w:r>
      <w:r>
        <w:t>Rectorul</w:t>
      </w:r>
      <w:r w:rsidR="00BA78D7">
        <w:t xml:space="preserve"> </w:t>
      </w:r>
      <w:r>
        <w:t>Universității</w:t>
      </w:r>
      <w:r w:rsidR="00BA78D7">
        <w:t xml:space="preserve"> </w:t>
      </w:r>
      <w:r>
        <w:t>Politehnica</w:t>
      </w:r>
      <w:r w:rsidR="00BA78D7">
        <w:t xml:space="preserve"> </w:t>
      </w:r>
      <w:r>
        <w:t>din</w:t>
      </w:r>
      <w:r w:rsidR="00BA78D7">
        <w:t xml:space="preserve"> </w:t>
      </w:r>
      <w:r>
        <w:t>Timișoara,</w:t>
      </w:r>
      <w:r w:rsidR="00BA78D7">
        <w:t xml:space="preserve"> </w:t>
      </w:r>
      <w:r>
        <w:t>Florin</w:t>
      </w:r>
      <w:r w:rsidR="00BA78D7">
        <w:t xml:space="preserve"> </w:t>
      </w:r>
      <w:r>
        <w:t>Drăgan,</w:t>
      </w:r>
      <w:r w:rsidR="00BA78D7">
        <w:t xml:space="preserve"> </w:t>
      </w:r>
      <w:r>
        <w:t>a</w:t>
      </w:r>
      <w:r w:rsidR="00BA78D7">
        <w:t xml:space="preserve"> </w:t>
      </w:r>
      <w:r>
        <w:t>analizat</w:t>
      </w:r>
      <w:r w:rsidR="00BA78D7">
        <w:t xml:space="preserve"> </w:t>
      </w:r>
      <w:r>
        <w:t>piața</w:t>
      </w:r>
      <w:r w:rsidR="00BA78D7">
        <w:t xml:space="preserve"> </w:t>
      </w:r>
      <w:r>
        <w:t>IT</w:t>
      </w:r>
      <w:r w:rsidR="00BA78D7">
        <w:t xml:space="preserve"> </w:t>
      </w:r>
      <w:r>
        <w:t>din</w:t>
      </w:r>
      <w:r w:rsidR="00BA78D7">
        <w:t xml:space="preserve"> </w:t>
      </w:r>
      <w:r>
        <w:t>vestul</w:t>
      </w:r>
      <w:r w:rsidR="00BA78D7">
        <w:t xml:space="preserve"> </w:t>
      </w:r>
      <w:r>
        <w:t>țării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tras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concluzii</w:t>
      </w:r>
      <w:r w:rsidR="00BA78D7">
        <w:t xml:space="preserve">. </w:t>
      </w:r>
      <w:r>
        <w:t>"Toată</w:t>
      </w:r>
      <w:r w:rsidR="00BA78D7">
        <w:t xml:space="preserve"> </w:t>
      </w:r>
      <w:r>
        <w:t>lumea</w:t>
      </w:r>
      <w:r w:rsidR="00BA78D7">
        <w:t xml:space="preserve"> </w:t>
      </w:r>
      <w:r>
        <w:t>este</w:t>
      </w:r>
      <w:r w:rsidR="00BA78D7">
        <w:t xml:space="preserve"> </w:t>
      </w:r>
      <w:r>
        <w:t>grijulie</w:t>
      </w:r>
      <w:r w:rsidR="00BA78D7">
        <w:t xml:space="preserve"> </w:t>
      </w:r>
      <w:r>
        <w:t>din</w:t>
      </w:r>
      <w:r w:rsidR="00BA78D7">
        <w:t xml:space="preserve"> </w:t>
      </w:r>
      <w:r>
        <w:t>toate</w:t>
      </w:r>
      <w:r w:rsidR="00BA78D7">
        <w:t xml:space="preserve"> </w:t>
      </w:r>
      <w:r>
        <w:t>punctele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8E73B9">
        <w:t xml:space="preserve">. </w:t>
      </w:r>
      <w:r>
        <w:t>Companiile</w:t>
      </w:r>
      <w:r w:rsidR="00BA78D7">
        <w:t xml:space="preserve"> </w:t>
      </w:r>
      <w:r>
        <w:t>sunt</w:t>
      </w:r>
      <w:r w:rsidR="00BA78D7">
        <w:t xml:space="preserve"> </w:t>
      </w:r>
      <w:r>
        <w:t>precaute</w:t>
      </w:r>
      <w:r w:rsidR="00BA78D7">
        <w:t xml:space="preserve"> </w:t>
      </w:r>
      <w:r>
        <w:t>la</w:t>
      </w:r>
      <w:r w:rsidR="00BA78D7">
        <w:t xml:space="preserve"> </w:t>
      </w:r>
      <w:r>
        <w:t>bugete,</w:t>
      </w:r>
      <w:r w:rsidR="00BA78D7">
        <w:t xml:space="preserve"> </w:t>
      </w:r>
      <w:r>
        <w:t>la</w:t>
      </w:r>
      <w:r w:rsidR="00BA78D7">
        <w:t xml:space="preserve"> </w:t>
      </w:r>
      <w:r>
        <w:t>decizii,</w:t>
      </w:r>
      <w:r w:rsidR="00BA78D7">
        <w:t xml:space="preserve"> </w:t>
      </w:r>
      <w:r>
        <w:t>la</w:t>
      </w:r>
      <w:r w:rsidR="00BA78D7">
        <w:t xml:space="preserve"> </w:t>
      </w:r>
      <w:r>
        <w:t>măriri</w:t>
      </w:r>
      <w:r w:rsidR="00BA78D7">
        <w:t xml:space="preserve"> </w:t>
      </w:r>
      <w:r>
        <w:t>de</w:t>
      </w:r>
      <w:r w:rsidR="00BA78D7">
        <w:t xml:space="preserve"> </w:t>
      </w:r>
      <w:r>
        <w:t>salariu</w:t>
      </w:r>
      <w:r w:rsidR="008E73B9">
        <w:t xml:space="preserve">.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toamna</w:t>
      </w:r>
      <w:r w:rsidR="00BA78D7">
        <w:t xml:space="preserve"> </w:t>
      </w:r>
      <w:r>
        <w:t>sunt</w:t>
      </w:r>
      <w:r w:rsidR="00BA78D7">
        <w:t xml:space="preserve"> </w:t>
      </w:r>
      <w:r>
        <w:t>prevăzute</w:t>
      </w:r>
      <w:r w:rsidR="00BA78D7">
        <w:t xml:space="preserve"> </w:t>
      </w:r>
      <w:r>
        <w:t>măriri</w:t>
      </w:r>
      <w:r w:rsidR="00BA78D7">
        <w:t xml:space="preserve"> </w:t>
      </w:r>
      <w:r>
        <w:t>de</w:t>
      </w:r>
      <w:r w:rsidR="00BA78D7">
        <w:t xml:space="preserve"> </w:t>
      </w:r>
      <w:r>
        <w:t>salariu</w:t>
      </w:r>
      <w:r w:rsidR="00BA78D7">
        <w:t xml:space="preserve"> </w:t>
      </w:r>
      <w:r>
        <w:t>pentru</w:t>
      </w:r>
      <w:r w:rsidR="00BA78D7">
        <w:t xml:space="preserve"> </w:t>
      </w:r>
      <w:r>
        <w:t>angajații</w:t>
      </w:r>
      <w:r w:rsidR="00BA78D7">
        <w:t xml:space="preserve"> </w:t>
      </w:r>
      <w:r>
        <w:t>foarte</w:t>
      </w:r>
      <w:r w:rsidR="00BA78D7">
        <w:t xml:space="preserve"> </w:t>
      </w:r>
      <w:r>
        <w:t>buni</w:t>
      </w:r>
      <w:r w:rsidR="008E73B9">
        <w:t xml:space="preserve">. </w:t>
      </w:r>
      <w:r>
        <w:t>Acum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amână</w:t>
      </w:r>
      <w:r w:rsidR="00BA78D7">
        <w:t xml:space="preserve"> </w:t>
      </w:r>
      <w:r>
        <w:t>aceste</w:t>
      </w:r>
      <w:r w:rsidR="00BA78D7">
        <w:t xml:space="preserve"> </w:t>
      </w:r>
      <w:r>
        <w:t>măriri:</w:t>
      </w:r>
      <w:r w:rsidR="00BA78D7">
        <w:t xml:space="preserve"> </w:t>
      </w:r>
      <w:r>
        <w:t>acestea</w:t>
      </w:r>
      <w:r w:rsidR="00BA78D7">
        <w:t xml:space="preserve"> </w:t>
      </w:r>
      <w:r>
        <w:t>fie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loc</w:t>
      </w:r>
      <w:r w:rsidR="00BA78D7">
        <w:t xml:space="preserve"> </w:t>
      </w:r>
      <w:r>
        <w:t>în</w:t>
      </w:r>
      <w:r w:rsidR="00BA78D7">
        <w:t xml:space="preserve"> </w:t>
      </w:r>
      <w:r>
        <w:t>totalitate</w:t>
      </w:r>
      <w:r w:rsidR="00BA78D7">
        <w:t xml:space="preserve"> </w:t>
      </w:r>
      <w:r>
        <w:t>la</w:t>
      </w:r>
      <w:r w:rsidR="00BA78D7">
        <w:t xml:space="preserve"> </w:t>
      </w:r>
      <w:r>
        <w:t>primăvară,</w:t>
      </w:r>
      <w:r w:rsidR="00BA78D7">
        <w:t xml:space="preserve"> </w:t>
      </w:r>
      <w:r>
        <w:t>fie</w:t>
      </w:r>
      <w:r w:rsidR="00BA78D7">
        <w:t xml:space="preserve"> </w:t>
      </w:r>
      <w:r>
        <w:t>managerii</w:t>
      </w:r>
      <w:r w:rsidR="00BA78D7">
        <w:t xml:space="preserve"> </w:t>
      </w:r>
      <w:r>
        <w:t>au</w:t>
      </w:r>
      <w:r w:rsidR="00BA78D7">
        <w:t xml:space="preserve"> </w:t>
      </w:r>
      <w:r>
        <w:t>luat</w:t>
      </w:r>
      <w:r w:rsidR="00BA78D7">
        <w:t xml:space="preserve"> </w:t>
      </w:r>
      <w:r>
        <w:t>decizia</w:t>
      </w:r>
      <w:r w:rsidR="00BA78D7">
        <w:t xml:space="preserve"> </w:t>
      </w:r>
      <w:r>
        <w:t>ca</w:t>
      </w:r>
      <w:r w:rsidR="00BA78D7">
        <w:t xml:space="preserve"> </w:t>
      </w:r>
      <w:r>
        <w:t>o</w:t>
      </w:r>
      <w:r w:rsidR="00BA78D7">
        <w:t xml:space="preserve"> </w:t>
      </w:r>
      <w:r>
        <w:t>mică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mărire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acum,</w:t>
      </w:r>
      <w:r w:rsidR="00BA78D7">
        <w:t xml:space="preserve"> </w:t>
      </w:r>
      <w:r>
        <w:t>în</w:t>
      </w:r>
      <w:r w:rsidR="00BA78D7">
        <w:t xml:space="preserve"> </w:t>
      </w:r>
      <w:r>
        <w:t>toamnă,</w:t>
      </w:r>
      <w:r w:rsidR="00BA78D7">
        <w:t xml:space="preserve"> </w:t>
      </w:r>
      <w:r>
        <w:t>iar</w:t>
      </w:r>
      <w:r w:rsidR="00BA78D7">
        <w:t xml:space="preserve"> </w:t>
      </w:r>
      <w:r>
        <w:t>restul</w:t>
      </w:r>
      <w:r w:rsidR="00BA78D7">
        <w:t xml:space="preserve"> </w:t>
      </w:r>
      <w:r>
        <w:t>peste</w:t>
      </w:r>
      <w:r w:rsidR="00BA78D7">
        <w:t xml:space="preserve"> </w:t>
      </w:r>
      <w:r>
        <w:t>șase</w:t>
      </w:r>
      <w:r w:rsidR="00BA78D7">
        <w:t xml:space="preserve"> </w:t>
      </w:r>
      <w:r>
        <w:t>luni</w:t>
      </w:r>
      <w:r w:rsidR="008E73B9">
        <w:t xml:space="preserve">. </w:t>
      </w:r>
      <w:r>
        <w:t>Inițial,</w:t>
      </w:r>
      <w:r w:rsidR="00BA78D7">
        <w:t xml:space="preserve"> </w:t>
      </w:r>
      <w:r>
        <w:t>așteptările</w:t>
      </w:r>
      <w:r w:rsidR="00BA78D7">
        <w:t xml:space="preserve"> </w:t>
      </w:r>
      <w:r>
        <w:t>erau</w:t>
      </w:r>
      <w:r w:rsidR="00BA78D7">
        <w:t xml:space="preserve"> </w:t>
      </w:r>
      <w:r>
        <w:t>ca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automotive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de</w:t>
      </w:r>
      <w:r w:rsidR="00BA78D7">
        <w:t xml:space="preserve"> </w:t>
      </w:r>
      <w:r>
        <w:t>suferit,</w:t>
      </w:r>
      <w:r w:rsidR="00BA78D7">
        <w:t xml:space="preserve"> </w:t>
      </w:r>
      <w:r>
        <w:t>însă</w:t>
      </w:r>
      <w:r w:rsidR="00BA78D7">
        <w:t xml:space="preserve"> </w:t>
      </w:r>
      <w:r>
        <w:t>piața</w:t>
      </w:r>
      <w:r w:rsidR="00BA78D7">
        <w:t xml:space="preserve"> </w:t>
      </w:r>
      <w:r>
        <w:t>dă</w:t>
      </w:r>
      <w:r w:rsidR="00BA78D7">
        <w:t xml:space="preserve"> </w:t>
      </w:r>
      <w:r>
        <w:t>semne</w:t>
      </w:r>
      <w:r w:rsidR="00BA78D7">
        <w:t xml:space="preserve"> </w:t>
      </w:r>
      <w:r>
        <w:t>că</w:t>
      </w:r>
      <w:r w:rsidR="00BA78D7">
        <w:t xml:space="preserve"> </w:t>
      </w:r>
      <w:r>
        <w:t>își</w:t>
      </w:r>
      <w:r w:rsidR="00BA78D7">
        <w:t xml:space="preserve"> </w:t>
      </w:r>
      <w:r>
        <w:t>revine,</w:t>
      </w:r>
      <w:r w:rsidR="00BA78D7">
        <w:t xml:space="preserve"> </w:t>
      </w:r>
      <w:r>
        <w:t>la</w:t>
      </w:r>
      <w:r w:rsidR="00BA78D7">
        <w:t xml:space="preserve"> </w:t>
      </w:r>
      <w:r>
        <w:t>fel,</w:t>
      </w:r>
      <w:r w:rsidR="00BA78D7">
        <w:t xml:space="preserve"> </w:t>
      </w:r>
      <w:r>
        <w:t>cu</w:t>
      </w:r>
      <w:r w:rsidR="00BA78D7">
        <w:t xml:space="preserve"> </w:t>
      </w:r>
      <w:r>
        <w:t>precauție</w:t>
      </w:r>
      <w:r w:rsidR="008E73B9">
        <w:t xml:space="preserve">. </w:t>
      </w:r>
      <w:r>
        <w:t>Firmele</w:t>
      </w:r>
      <w:r w:rsidR="00BA78D7">
        <w:t xml:space="preserve"> </w:t>
      </w:r>
      <w:r>
        <w:t>angajează</w:t>
      </w:r>
      <w:r w:rsidR="00BA78D7">
        <w:t xml:space="preserve"> </w:t>
      </w:r>
      <w:r>
        <w:t>în</w:t>
      </w:r>
      <w:r w:rsidR="00BA78D7">
        <w:t xml:space="preserve"> </w:t>
      </w:r>
      <w:r>
        <w:t>continuare,</w:t>
      </w:r>
      <w:r w:rsidR="00BA78D7">
        <w:t xml:space="preserve"> </w:t>
      </w:r>
      <w:r>
        <w:t>dar</w:t>
      </w:r>
      <w:r w:rsidR="00BA78D7">
        <w:t xml:space="preserve"> </w:t>
      </w:r>
      <w:r>
        <w:t>preferă</w:t>
      </w:r>
      <w:r w:rsidR="00BA78D7">
        <w:t xml:space="preserve"> </w:t>
      </w:r>
      <w:r>
        <w:t>experiența,</w:t>
      </w:r>
      <w:r w:rsidR="00BA78D7">
        <w:t xml:space="preserve"> </w:t>
      </w:r>
      <w:r>
        <w:t>tinerii</w:t>
      </w:r>
      <w:r w:rsidR="00BA78D7">
        <w:t xml:space="preserve"> </w:t>
      </w:r>
      <w:r>
        <w:t>entry-level</w:t>
      </w:r>
      <w:r w:rsidR="00BA78D7">
        <w:t xml:space="preserve"> </w:t>
      </w:r>
      <w:r>
        <w:t>își</w:t>
      </w:r>
      <w:r w:rsidR="00BA78D7">
        <w:t xml:space="preserve"> </w:t>
      </w:r>
      <w:r>
        <w:t>găsesc</w:t>
      </w:r>
      <w:r w:rsidR="00BA78D7">
        <w:t xml:space="preserve"> </w:t>
      </w:r>
      <w:r>
        <w:t>mai</w:t>
      </w:r>
      <w:r w:rsidR="00BA78D7">
        <w:t xml:space="preserve"> </w:t>
      </w:r>
      <w:r>
        <w:t>greu</w:t>
      </w:r>
      <w:r w:rsidR="00BA78D7">
        <w:t xml:space="preserve"> </w:t>
      </w:r>
      <w:r>
        <w:t>un</w:t>
      </w:r>
      <w:r w:rsidR="00BA78D7">
        <w:t xml:space="preserve"> </w:t>
      </w:r>
      <w:r>
        <w:t>loc</w:t>
      </w:r>
      <w:r w:rsidR="00BA78D7">
        <w:t xml:space="preserve"> </w:t>
      </w:r>
      <w:r>
        <w:t>de</w:t>
      </w:r>
      <w:r w:rsidR="00BA78D7">
        <w:t xml:space="preserve"> </w:t>
      </w:r>
      <w:r>
        <w:t>muncă",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Florin</w:t>
      </w:r>
      <w:r w:rsidR="00BA78D7">
        <w:t xml:space="preserve"> </w:t>
      </w:r>
      <w:r>
        <w:t>Drăgan,</w:t>
      </w:r>
      <w:r w:rsidR="00BA78D7">
        <w:t xml:space="preserve"> </w:t>
      </w:r>
      <w:r>
        <w:t>rectorul</w:t>
      </w:r>
      <w:r w:rsidR="00BA78D7">
        <w:t xml:space="preserve"> </w:t>
      </w:r>
      <w:r>
        <w:t>Universității</w:t>
      </w:r>
      <w:r w:rsidR="00BA78D7">
        <w:t xml:space="preserve"> </w:t>
      </w:r>
      <w:r>
        <w:t>Politehnica</w:t>
      </w:r>
      <w:r w:rsidR="00BA78D7">
        <w:t xml:space="preserve"> </w:t>
      </w:r>
      <w:r>
        <w:t>Timișoara</w:t>
      </w:r>
      <w:r w:rsidR="00BA78D7">
        <w:t xml:space="preserve">.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aproximativ</w:t>
      </w:r>
      <w:r w:rsidR="00BA78D7">
        <w:t xml:space="preserve"> </w:t>
      </w:r>
      <w:r>
        <w:t>90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din</w:t>
      </w:r>
      <w:r w:rsidR="00BA78D7">
        <w:t xml:space="preserve"> </w:t>
      </w:r>
      <w:r>
        <w:t>angajații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IT&amp;C</w:t>
      </w:r>
      <w:r w:rsidR="00BA78D7">
        <w:t xml:space="preserve"> </w:t>
      </w:r>
      <w:r>
        <w:t>lucrează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8E73B9">
        <w:t xml:space="preserve">. </w:t>
      </w:r>
      <w:r>
        <w:t>Contextul</w:t>
      </w:r>
      <w:r w:rsidR="00BA78D7">
        <w:t xml:space="preserve"> </w:t>
      </w:r>
      <w:r>
        <w:t>epidemiologic</w:t>
      </w:r>
      <w:r w:rsidR="00BA78D7">
        <w:t xml:space="preserve"> </w:t>
      </w:r>
      <w:r>
        <w:t>a</w:t>
      </w:r>
      <w:r w:rsidR="00BA78D7">
        <w:t xml:space="preserve"> </w:t>
      </w:r>
      <w:r>
        <w:t>dat</w:t>
      </w:r>
      <w:r w:rsidR="00BA78D7">
        <w:t xml:space="preserve"> </w:t>
      </w:r>
      <w:r>
        <w:t>peste</w:t>
      </w:r>
      <w:r w:rsidR="00BA78D7">
        <w:t xml:space="preserve"> </w:t>
      </w:r>
      <w:r>
        <w:t>cap</w:t>
      </w:r>
      <w:r w:rsidR="00BA78D7">
        <w:t xml:space="preserve"> </w:t>
      </w:r>
      <w:r>
        <w:t>planurile</w:t>
      </w:r>
      <w:r w:rsidR="00BA78D7">
        <w:t xml:space="preserve"> </w:t>
      </w:r>
      <w:r>
        <w:t>multor</w:t>
      </w:r>
      <w:r w:rsidR="00BA78D7">
        <w:t xml:space="preserve"> </w:t>
      </w:r>
      <w:r>
        <w:t>companii,</w:t>
      </w:r>
      <w:r w:rsidR="00BA78D7">
        <w:t xml:space="preserve"> </w:t>
      </w:r>
      <w:r>
        <w:t>care</w:t>
      </w:r>
      <w:r w:rsidR="00BA78D7">
        <w:t xml:space="preserve"> </w:t>
      </w:r>
      <w:r>
        <w:t>estimau</w:t>
      </w:r>
      <w:r w:rsidR="00BA78D7">
        <w:t xml:space="preserve"> </w:t>
      </w:r>
      <w:r>
        <w:t>inițial</w:t>
      </w:r>
      <w:r w:rsidR="00BA78D7">
        <w:t xml:space="preserve"> </w:t>
      </w:r>
      <w:r>
        <w:t>că</w:t>
      </w:r>
      <w:r w:rsidR="00BA78D7">
        <w:t xml:space="preserve"> </w:t>
      </w:r>
      <w:r>
        <w:t>din</w:t>
      </w:r>
      <w:r w:rsidR="00BA78D7">
        <w:t xml:space="preserve"> </w:t>
      </w:r>
      <w:r>
        <w:t>septembrie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angajați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întoarce</w:t>
      </w:r>
      <w:r w:rsidR="00BA78D7">
        <w:t xml:space="preserve"> </w:t>
      </w:r>
      <w:r>
        <w:t>în</w:t>
      </w:r>
      <w:r w:rsidR="00BA78D7">
        <w:t xml:space="preserve"> </w:t>
      </w:r>
      <w:r>
        <w:t>birouri</w:t>
      </w:r>
      <w:r w:rsidR="008E73B9">
        <w:t xml:space="preserve">. </w:t>
      </w:r>
      <w:r>
        <w:t>Perioada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prelungi</w:t>
      </w:r>
      <w:r w:rsidR="00BA78D7">
        <w:t xml:space="preserve"> </w:t>
      </w:r>
      <w:r>
        <w:t>până</w:t>
      </w:r>
      <w:r w:rsidR="00BA78D7">
        <w:t xml:space="preserve"> </w:t>
      </w:r>
      <w:r>
        <w:t>spre</w:t>
      </w:r>
      <w:r w:rsidR="00BA78D7">
        <w:t xml:space="preserve"> </w:t>
      </w:r>
      <w:r>
        <w:t>sfârșitul</w:t>
      </w:r>
      <w:r w:rsidR="00BA78D7">
        <w:t xml:space="preserve"> </w:t>
      </w:r>
      <w:r>
        <w:t>anului,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lucra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iar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are</w:t>
      </w:r>
      <w:r w:rsidR="00BA78D7">
        <w:t xml:space="preserve"> </w:t>
      </w:r>
      <w:r>
        <w:t>efect</w:t>
      </w:r>
      <w:r w:rsidR="00BA78D7">
        <w:t xml:space="preserve"> </w:t>
      </w:r>
      <w:r>
        <w:t>în</w:t>
      </w:r>
      <w:r w:rsidR="00BA78D7">
        <w:t xml:space="preserve"> </w:t>
      </w:r>
      <w:r>
        <w:t>strategia</w:t>
      </w:r>
      <w:r w:rsidR="00BA78D7">
        <w:t xml:space="preserve"> </w:t>
      </w:r>
      <w:r>
        <w:t>de</w:t>
      </w:r>
      <w:r w:rsidR="00BA78D7">
        <w:t xml:space="preserve"> </w:t>
      </w:r>
      <w:r>
        <w:t>recrutare</w:t>
      </w:r>
      <w:r w:rsidR="00BA78D7">
        <w:t xml:space="preserve"> </w:t>
      </w:r>
      <w:r>
        <w:t>a</w:t>
      </w:r>
      <w:r w:rsidR="00BA78D7">
        <w:t xml:space="preserve"> </w:t>
      </w:r>
      <w:r>
        <w:t>fiecărei</w:t>
      </w:r>
      <w:r w:rsidR="00BA78D7">
        <w:t xml:space="preserve"> </w:t>
      </w:r>
      <w:r>
        <w:t>companii</w:t>
      </w:r>
      <w:r w:rsidR="008E73B9">
        <w:t xml:space="preserve">. </w:t>
      </w:r>
      <w:r>
        <w:t>Din</w:t>
      </w:r>
      <w:r w:rsidR="00BA78D7">
        <w:t xml:space="preserve"> </w:t>
      </w:r>
      <w:r>
        <w:t>discuțiile</w:t>
      </w:r>
      <w:r w:rsidR="00BA78D7">
        <w:t xml:space="preserve"> </w:t>
      </w:r>
      <w:r>
        <w:t>cu</w:t>
      </w:r>
      <w:r w:rsidR="00BA78D7">
        <w:t xml:space="preserve"> </w:t>
      </w:r>
      <w:r>
        <w:t>reprezentanții</w:t>
      </w:r>
      <w:r w:rsidR="00BA78D7">
        <w:t xml:space="preserve"> </w:t>
      </w:r>
      <w:r>
        <w:t>companiilor,</w:t>
      </w:r>
      <w:r w:rsidR="00BA78D7">
        <w:t xml:space="preserve"> </w:t>
      </w:r>
      <w:r>
        <w:t>rectorul</w:t>
      </w:r>
      <w:r w:rsidR="00BA78D7">
        <w:t xml:space="preserve"> </w:t>
      </w:r>
      <w:r>
        <w:t>Universității</w:t>
      </w:r>
      <w:r w:rsidR="00BA78D7">
        <w:t xml:space="preserve"> </w:t>
      </w:r>
      <w:r>
        <w:t>Politehnica</w:t>
      </w:r>
      <w:r w:rsidR="00BA78D7">
        <w:t xml:space="preserve"> </w:t>
      </w:r>
      <w:r>
        <w:t>Timișoara</w:t>
      </w:r>
      <w:r w:rsidR="00BA78D7">
        <w:t xml:space="preserve"> </w:t>
      </w:r>
      <w:r>
        <w:t>susține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dificilă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formare</w:t>
      </w:r>
      <w:r w:rsidR="00BA78D7">
        <w:t xml:space="preserve"> </w:t>
      </w:r>
      <w:r>
        <w:t>a</w:t>
      </w:r>
      <w:r w:rsidR="00BA78D7">
        <w:t xml:space="preserve"> </w:t>
      </w:r>
      <w:r>
        <w:t>noilor</w:t>
      </w:r>
      <w:r w:rsidR="00BA78D7">
        <w:t xml:space="preserve"> </w:t>
      </w:r>
      <w:r>
        <w:t>angajați,</w:t>
      </w:r>
      <w:r w:rsidR="00BA78D7">
        <w:t xml:space="preserve"> </w:t>
      </w:r>
      <w:r>
        <w:t>cu</w:t>
      </w:r>
      <w:r w:rsidR="00BA78D7">
        <w:t xml:space="preserve"> </w:t>
      </w:r>
      <w:r>
        <w:t>puțină</w:t>
      </w:r>
      <w:r w:rsidR="00BA78D7">
        <w:t xml:space="preserve"> </w:t>
      </w:r>
      <w:r>
        <w:t>experiență</w:t>
      </w:r>
      <w:r w:rsidR="008E73B9">
        <w:t xml:space="preserve">.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motiv,</w:t>
      </w:r>
      <w:r w:rsidR="00BA78D7">
        <w:t xml:space="preserve"> </w:t>
      </w:r>
      <w:r>
        <w:t>companiile</w:t>
      </w:r>
      <w:r w:rsidR="00BA78D7">
        <w:t xml:space="preserve"> </w:t>
      </w:r>
      <w:r>
        <w:t>mari</w:t>
      </w:r>
      <w:r w:rsidR="00BA78D7">
        <w:t xml:space="preserve"> </w:t>
      </w:r>
      <w:r>
        <w:t>recrutează</w:t>
      </w:r>
      <w:r w:rsidR="00BA78D7">
        <w:t xml:space="preserve"> </w:t>
      </w:r>
      <w:r>
        <w:t>doar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acopere</w:t>
      </w:r>
      <w:r w:rsidR="00BA78D7">
        <w:t xml:space="preserve"> </w:t>
      </w:r>
      <w:r>
        <w:t>pozițiile</w:t>
      </w:r>
      <w:r w:rsidR="00BA78D7">
        <w:t xml:space="preserve"> </w:t>
      </w:r>
      <w:r>
        <w:t>libere</w:t>
      </w:r>
      <w:r w:rsidR="00BA78D7">
        <w:t xml:space="preserve"> </w:t>
      </w:r>
      <w:r>
        <w:t>și</w:t>
      </w:r>
      <w:r w:rsidR="00BA78D7">
        <w:t xml:space="preserve"> </w:t>
      </w:r>
      <w:r>
        <w:t>preferă</w:t>
      </w:r>
      <w:r w:rsidR="00BA78D7">
        <w:t xml:space="preserve"> </w:t>
      </w:r>
      <w:r>
        <w:t>oameni</w:t>
      </w:r>
      <w:r w:rsidR="00BA78D7">
        <w:t xml:space="preserve"> </w:t>
      </w:r>
      <w:r>
        <w:t>cu</w:t>
      </w:r>
      <w:r w:rsidR="00BA78D7">
        <w:t xml:space="preserve"> </w:t>
      </w:r>
      <w:r>
        <w:t>experiență</w:t>
      </w:r>
      <w:r w:rsidR="00BA78D7">
        <w:t xml:space="preserve">. </w:t>
      </w:r>
      <w:r>
        <w:t>"Oferta</w:t>
      </w:r>
      <w:r w:rsidR="00BA78D7">
        <w:t xml:space="preserve"> </w:t>
      </w:r>
      <w:r>
        <w:t>salarială</w:t>
      </w:r>
      <w:r w:rsidR="00BA78D7">
        <w:t xml:space="preserve"> </w:t>
      </w:r>
      <w:r>
        <w:t>este</w:t>
      </w:r>
      <w:r w:rsidR="00BA78D7">
        <w:t xml:space="preserve"> </w:t>
      </w:r>
      <w:r>
        <w:t>plafonată,</w:t>
      </w:r>
      <w:r w:rsidR="00BA78D7">
        <w:t xml:space="preserve"> </w:t>
      </w:r>
      <w:r>
        <w:t>iar</w:t>
      </w:r>
      <w:r w:rsidR="00BA78D7">
        <w:t xml:space="preserve"> </w:t>
      </w:r>
      <w:r>
        <w:t>companiile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acceptă</w:t>
      </w:r>
      <w:r w:rsidR="00BA78D7">
        <w:t xml:space="preserve"> </w:t>
      </w:r>
      <w:r>
        <w:t>mofturile</w:t>
      </w:r>
      <w:r w:rsidR="00BA78D7">
        <w:t xml:space="preserve"> </w:t>
      </w:r>
      <w:r>
        <w:t>celor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ce</w:t>
      </w:r>
      <w:r w:rsidR="00BA78D7">
        <w:t xml:space="preserve"> </w:t>
      </w:r>
      <w:r>
        <w:t>oferi</w:t>
      </w:r>
      <w:r w:rsidR="008E73B9">
        <w:t xml:space="preserve">. </w:t>
      </w:r>
      <w:r>
        <w:t>De</w:t>
      </w:r>
      <w:r w:rsidR="00BA78D7">
        <w:t xml:space="preserve"> </w:t>
      </w:r>
      <w:r>
        <w:t>altfel,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angajaților</w:t>
      </w:r>
      <w:r w:rsidR="00BA78D7">
        <w:t xml:space="preserve"> </w:t>
      </w:r>
      <w:r>
        <w:t>se</w:t>
      </w:r>
      <w:r w:rsidR="00BA78D7">
        <w:t xml:space="preserve"> </w:t>
      </w:r>
      <w:r>
        <w:t>observă</w:t>
      </w:r>
      <w:r w:rsidR="00BA78D7">
        <w:t xml:space="preserve"> </w:t>
      </w:r>
      <w:r>
        <w:t>că</w:t>
      </w:r>
      <w:r w:rsidR="00BA78D7">
        <w:t xml:space="preserve"> </w:t>
      </w:r>
      <w:r>
        <w:t>dacă</w:t>
      </w:r>
      <w:r w:rsidR="00BA78D7">
        <w:t xml:space="preserve"> </w:t>
      </w:r>
      <w:r>
        <w:t>firma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este</w:t>
      </w:r>
      <w:r w:rsidR="00BA78D7">
        <w:t xml:space="preserve"> </w:t>
      </w:r>
      <w:r>
        <w:t>stabilă,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riște</w:t>
      </w:r>
      <w:r w:rsidR="00BA78D7">
        <w:t xml:space="preserve"> </w:t>
      </w:r>
      <w:r>
        <w:t>până</w:t>
      </w:r>
      <w:r w:rsidR="00BA78D7">
        <w:t xml:space="preserve"> </w:t>
      </w:r>
      <w:r>
        <w:t>când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clarifică</w:t>
      </w:r>
      <w:r w:rsidR="00BA78D7">
        <w:t xml:space="preserve"> </w:t>
      </w:r>
      <w:r>
        <w:t>situația</w:t>
      </w:r>
      <w:r w:rsidR="008E73B9">
        <w:t xml:space="preserve">. </w:t>
      </w:r>
      <w:r>
        <w:t>Sunt</w:t>
      </w:r>
      <w:r w:rsidR="00BA78D7">
        <w:t xml:space="preserve"> </w:t>
      </w:r>
      <w:r>
        <w:t>puține</w:t>
      </w:r>
      <w:r w:rsidR="00BA78D7">
        <w:t xml:space="preserve"> </w:t>
      </w:r>
      <w:r>
        <w:t>firme</w:t>
      </w:r>
      <w:r w:rsidR="00BA78D7">
        <w:t xml:space="preserve"> </w:t>
      </w:r>
      <w:r>
        <w:t>noi</w:t>
      </w:r>
      <w:r w:rsidR="00BA78D7">
        <w:t xml:space="preserve"> </w:t>
      </w:r>
      <w:r>
        <w:t>care</w:t>
      </w:r>
      <w:r w:rsidR="00BA78D7">
        <w:t xml:space="preserve"> </w:t>
      </w:r>
      <w:r>
        <w:t>intră</w:t>
      </w:r>
      <w:r w:rsidR="00BA78D7">
        <w:t xml:space="preserve"> </w:t>
      </w:r>
      <w:r>
        <w:t>pe</w:t>
      </w:r>
      <w:r w:rsidR="00BA78D7">
        <w:t xml:space="preserve"> </w:t>
      </w:r>
      <w:r>
        <w:t>piață</w:t>
      </w:r>
      <w:r w:rsidR="00BA78D7">
        <w:t xml:space="preserve"> </w:t>
      </w:r>
      <w:r>
        <w:t>sau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extindă</w:t>
      </w:r>
      <w:r w:rsidR="008E73B9">
        <w:t xml:space="preserve">.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în</w:t>
      </w:r>
      <w:r w:rsidR="00BA78D7">
        <w:t xml:space="preserve"> </w:t>
      </w:r>
      <w:r>
        <w:t>trecut,</w:t>
      </w:r>
      <w:r w:rsidR="00BA78D7">
        <w:t xml:space="preserve"> </w:t>
      </w:r>
      <w:r>
        <w:t>când</w:t>
      </w:r>
      <w:r w:rsidR="00BA78D7">
        <w:t xml:space="preserve"> </w:t>
      </w:r>
      <w:r>
        <w:t>o</w:t>
      </w:r>
      <w:r w:rsidR="00BA78D7">
        <w:t xml:space="preserve"> </w:t>
      </w:r>
      <w:r>
        <w:t>companie</w:t>
      </w:r>
      <w:r w:rsidR="00BA78D7">
        <w:t xml:space="preserve"> </w:t>
      </w:r>
      <w:r>
        <w:t>avea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planuri,</w:t>
      </w:r>
      <w:r w:rsidR="00BA78D7">
        <w:t xml:space="preserve"> </w:t>
      </w:r>
      <w:r>
        <w:t>venea</w:t>
      </w:r>
      <w:r w:rsidR="00BA78D7">
        <w:t xml:space="preserve"> </w:t>
      </w:r>
      <w:r>
        <w:t>spre</w:t>
      </w:r>
      <w:r w:rsidR="00BA78D7">
        <w:t xml:space="preserve"> </w:t>
      </w:r>
      <w:r>
        <w:t>noi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întrebe</w:t>
      </w:r>
      <w:r w:rsidR="00BA78D7">
        <w:t xml:space="preserve"> </w:t>
      </w:r>
      <w:r>
        <w:t>dacă</w:t>
      </w:r>
      <w:r w:rsidR="00BA78D7">
        <w:t xml:space="preserve"> </w:t>
      </w:r>
      <w:r>
        <w:t>le</w:t>
      </w:r>
      <w:r w:rsidR="00BA78D7">
        <w:t xml:space="preserve"> </w:t>
      </w:r>
      <w:r>
        <w:t>putem</w:t>
      </w:r>
      <w:r w:rsidR="00BA78D7">
        <w:t xml:space="preserve"> </w:t>
      </w:r>
      <w:r>
        <w:t>oferi</w:t>
      </w:r>
      <w:r w:rsidR="00BA78D7">
        <w:t xml:space="preserve"> </w:t>
      </w:r>
      <w:r>
        <w:t>tineri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îi</w:t>
      </w:r>
      <w:r w:rsidR="00BA78D7">
        <w:t xml:space="preserve"> </w:t>
      </w:r>
      <w:r>
        <w:t>angajeze</w:t>
      </w:r>
      <w:r w:rsidR="008E73B9">
        <w:t xml:space="preserve">.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</w:t>
      </w:r>
      <w:r w:rsidR="00BA78D7">
        <w:t xml:space="preserve"> </w:t>
      </w:r>
      <w:r>
        <w:t>nu</w:t>
      </w:r>
      <w:r w:rsidR="00BA78D7">
        <w:t xml:space="preserve"> </w:t>
      </w:r>
      <w:r>
        <w:t>s-a</w:t>
      </w:r>
      <w:r w:rsidR="00BA78D7">
        <w:t xml:space="preserve"> </w:t>
      </w:r>
      <w:r>
        <w:t>mai</w:t>
      </w:r>
      <w:r w:rsidR="00BA78D7">
        <w:t xml:space="preserve"> </w:t>
      </w:r>
      <w:r>
        <w:t>întâmplat</w:t>
      </w:r>
      <w:r w:rsidR="00BA78D7">
        <w:t xml:space="preserve"> </w:t>
      </w:r>
      <w:r>
        <w:t>acest</w:t>
      </w:r>
      <w:r w:rsidR="00BA78D7">
        <w:t xml:space="preserve"> </w:t>
      </w:r>
      <w:r>
        <w:t>lucru",</w:t>
      </w:r>
      <w:r w:rsidR="00BA78D7">
        <w:t xml:space="preserve"> </w:t>
      </w:r>
      <w:r>
        <w:t>a</w:t>
      </w:r>
      <w:r w:rsidR="00BA78D7">
        <w:t xml:space="preserve"> </w:t>
      </w:r>
      <w:r>
        <w:t>completat</w:t>
      </w:r>
      <w:r w:rsidR="00BA78D7">
        <w:t xml:space="preserve"> </w:t>
      </w:r>
      <w:r>
        <w:t>Florin</w:t>
      </w:r>
      <w:r w:rsidR="00BA78D7">
        <w:t xml:space="preserve"> </w:t>
      </w:r>
      <w:r>
        <w:t>Drăgan,</w:t>
      </w:r>
      <w:r w:rsidR="00BA78D7">
        <w:t xml:space="preserve"> </w:t>
      </w:r>
      <w:r>
        <w:t>rectorul</w:t>
      </w:r>
      <w:r w:rsidR="00BA78D7">
        <w:t xml:space="preserve"> </w:t>
      </w:r>
      <w:r>
        <w:t>Universității</w:t>
      </w:r>
      <w:r w:rsidR="00BA78D7">
        <w:t xml:space="preserve"> </w:t>
      </w:r>
      <w:r>
        <w:t>Politehnica</w:t>
      </w:r>
      <w:r w:rsidR="00BA78D7">
        <w:t xml:space="preserve"> </w:t>
      </w:r>
      <w:r>
        <w:t>Timișoara</w:t>
      </w:r>
      <w:r w:rsidR="00BA78D7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din</w:t>
      </w:r>
      <w:r w:rsidR="00BA78D7">
        <w:t xml:space="preserve"> </w:t>
      </w:r>
      <w:r>
        <w:t>septembrie,</w:t>
      </w:r>
      <w:r w:rsidR="00BA78D7">
        <w:t xml:space="preserve"> </w:t>
      </w:r>
      <w:r>
        <w:t>Universitatea</w:t>
      </w:r>
      <w:r w:rsidR="00BA78D7">
        <w:t xml:space="preserve"> </w:t>
      </w:r>
      <w:r>
        <w:t>Politehnica</w:t>
      </w:r>
      <w:r w:rsidR="00BA78D7">
        <w:t xml:space="preserve"> </w:t>
      </w:r>
      <w:r>
        <w:t>Timișoara</w:t>
      </w:r>
      <w:r w:rsidR="00BA78D7">
        <w:t xml:space="preserve"> </w:t>
      </w:r>
      <w:r>
        <w:t>va</w:t>
      </w:r>
      <w:r w:rsidR="00BA78D7">
        <w:t xml:space="preserve"> </w:t>
      </w:r>
      <w:r>
        <w:t>pune</w:t>
      </w:r>
      <w:r w:rsidR="00BA78D7">
        <w:t xml:space="preserve"> </w:t>
      </w:r>
      <w:r>
        <w:t>la</w:t>
      </w:r>
      <w:r w:rsidR="00BA78D7">
        <w:t xml:space="preserve"> </w:t>
      </w:r>
      <w:r>
        <w:t>dispoziție</w:t>
      </w:r>
      <w:r w:rsidR="00BA78D7">
        <w:t xml:space="preserve"> </w:t>
      </w:r>
      <w:r>
        <w:t>studenților-angajați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laboratoare,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pot</w:t>
      </w:r>
      <w:r w:rsidR="00BA78D7">
        <w:t xml:space="preserve"> </w:t>
      </w:r>
      <w:r>
        <w:t>folosi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spațiu</w:t>
      </w:r>
      <w:r w:rsidR="00BA78D7">
        <w:t xml:space="preserve"> </w:t>
      </w:r>
      <w:r>
        <w:t>co-work</w:t>
      </w:r>
      <w:r w:rsidR="008E73B9">
        <w:t xml:space="preserve">. </w:t>
      </w:r>
      <w:r>
        <w:t>Măsura</w:t>
      </w:r>
      <w:r w:rsidR="00BA78D7">
        <w:t xml:space="preserve"> </w:t>
      </w:r>
      <w:r>
        <w:t>vine</w:t>
      </w:r>
      <w:r w:rsidR="00BA78D7">
        <w:t xml:space="preserve"> </w:t>
      </w:r>
      <w:r>
        <w:t>în</w:t>
      </w:r>
      <w:r w:rsidR="00BA78D7">
        <w:t xml:space="preserve"> </w:t>
      </w:r>
      <w:r>
        <w:t>sprijinul</w:t>
      </w:r>
      <w:r w:rsidR="00BA78D7">
        <w:t xml:space="preserve"> </w:t>
      </w:r>
      <w:r>
        <w:t>celor</w:t>
      </w:r>
      <w:r w:rsidR="00BA78D7">
        <w:t xml:space="preserve"> </w:t>
      </w:r>
      <w:r>
        <w:t>care</w:t>
      </w:r>
      <w:r w:rsidR="00BA78D7">
        <w:t xml:space="preserve"> </w:t>
      </w:r>
      <w:r>
        <w:t>locuiesc</w:t>
      </w:r>
      <w:r w:rsidR="00BA78D7">
        <w:t xml:space="preserve"> </w:t>
      </w:r>
      <w:r>
        <w:t>în</w:t>
      </w:r>
      <w:r w:rsidR="00BA78D7">
        <w:t xml:space="preserve"> </w:t>
      </w:r>
      <w:r>
        <w:t>cămine</w:t>
      </w:r>
      <w:r w:rsidR="00BA78D7">
        <w:t xml:space="preserve"> </w:t>
      </w:r>
      <w:r>
        <w:t>sau</w:t>
      </w:r>
      <w:r w:rsidR="00BA78D7">
        <w:t xml:space="preserve"> </w:t>
      </w:r>
      <w:r>
        <w:t>au</w:t>
      </w:r>
      <w:r w:rsidR="00BA78D7">
        <w:t xml:space="preserve"> </w:t>
      </w:r>
      <w:r>
        <w:t>mai</w:t>
      </w:r>
      <w:r w:rsidR="00BA78D7">
        <w:t xml:space="preserve"> </w:t>
      </w:r>
      <w:r>
        <w:t>mulți</w:t>
      </w:r>
      <w:r w:rsidR="00BA78D7">
        <w:t xml:space="preserve"> </w:t>
      </w:r>
      <w:r>
        <w:t>colegi</w:t>
      </w:r>
      <w:r w:rsidR="00BA78D7">
        <w:t xml:space="preserve"> </w:t>
      </w:r>
      <w:r>
        <w:t>de</w:t>
      </w:r>
      <w:r w:rsidR="00BA78D7">
        <w:t xml:space="preserve"> </w:t>
      </w:r>
      <w:r>
        <w:t>apartament,</w:t>
      </w:r>
      <w:r w:rsidR="00BA78D7">
        <w:t xml:space="preserve"> </w:t>
      </w:r>
      <w:r>
        <w:t>iar</w:t>
      </w:r>
      <w:r w:rsidR="00BA78D7">
        <w:t xml:space="preserve"> </w:t>
      </w:r>
      <w:r>
        <w:t>compania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le</w:t>
      </w:r>
      <w:r w:rsidR="00BA78D7">
        <w:t xml:space="preserve"> </w:t>
      </w:r>
      <w:r>
        <w:t>recomandă</w:t>
      </w:r>
      <w:r w:rsidR="00BA78D7">
        <w:t xml:space="preserve"> </w:t>
      </w:r>
      <w:r>
        <w:t>work</w:t>
      </w:r>
      <w:r w:rsidR="00BA78D7">
        <w:t xml:space="preserve"> </w:t>
      </w:r>
      <w:r>
        <w:t>from</w:t>
      </w:r>
      <w:r w:rsidR="00BA78D7">
        <w:t xml:space="preserve"> </w:t>
      </w:r>
      <w:r>
        <w:t>home</w:t>
      </w:r>
      <w:r w:rsidR="00BA78D7">
        <w:t xml:space="preserve">. </w:t>
      </w:r>
      <w:r>
        <w:t>Efectele</w:t>
      </w:r>
      <w:r w:rsidR="00BA78D7">
        <w:t xml:space="preserve"> </w:t>
      </w:r>
      <w:r>
        <w:t>pandemiei</w:t>
      </w:r>
      <w:r w:rsidR="00BA78D7">
        <w:t xml:space="preserve"> </w:t>
      </w:r>
      <w:r>
        <w:t>se</w:t>
      </w:r>
      <w:r w:rsidR="00BA78D7">
        <w:t xml:space="preserve"> </w:t>
      </w:r>
      <w:r>
        <w:t>văd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studenților: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considerabil</w:t>
      </w:r>
      <w:r w:rsidR="00BA78D7">
        <w:t xml:space="preserve"> </w:t>
      </w:r>
      <w:r>
        <w:t>pozițiile</w:t>
      </w:r>
      <w:r w:rsidR="00BA78D7">
        <w:t xml:space="preserve"> </w:t>
      </w:r>
      <w:r>
        <w:t>de</w:t>
      </w:r>
      <w:r w:rsidR="00BA78D7">
        <w:t xml:space="preserve"> </w:t>
      </w:r>
      <w:r>
        <w:t>internshipPerioada</w:t>
      </w:r>
      <w:r w:rsidR="00BA78D7">
        <w:t xml:space="preserve"> </w:t>
      </w:r>
      <w:r>
        <w:t>verii</w:t>
      </w:r>
      <w:r w:rsidR="00BA78D7">
        <w:t xml:space="preserve"> </w:t>
      </w:r>
      <w:r>
        <w:t>însemna</w:t>
      </w:r>
      <w:r w:rsidR="00BA78D7">
        <w:t xml:space="preserve"> </w:t>
      </w:r>
      <w:r>
        <w:t>de</w:t>
      </w:r>
      <w:r w:rsidR="00BA78D7">
        <w:t xml:space="preserve"> </w:t>
      </w:r>
      <w:r>
        <w:t>obicei</w:t>
      </w:r>
      <w:r w:rsidR="00BA78D7">
        <w:t xml:space="preserve"> </w:t>
      </w:r>
      <w:r>
        <w:t>primul</w:t>
      </w:r>
      <w:r w:rsidR="00BA78D7">
        <w:t xml:space="preserve"> </w:t>
      </w:r>
      <w:r>
        <w:t>contact</w:t>
      </w:r>
      <w:r w:rsidR="00BA78D7">
        <w:t xml:space="preserve"> </w:t>
      </w:r>
      <w:r>
        <w:t>al</w:t>
      </w:r>
      <w:r w:rsidR="00BA78D7">
        <w:t xml:space="preserve"> </w:t>
      </w:r>
      <w:r>
        <w:t>studenților,</w:t>
      </w:r>
      <w:r w:rsidR="00BA78D7">
        <w:t xml:space="preserve"> </w:t>
      </w:r>
      <w:r>
        <w:t>cu</w:t>
      </w:r>
      <w:r w:rsidR="00BA78D7">
        <w:t xml:space="preserve"> </w:t>
      </w:r>
      <w:r>
        <w:t>piața</w:t>
      </w:r>
      <w:r w:rsidR="00BA78D7">
        <w:t xml:space="preserve"> </w:t>
      </w:r>
      <w:r>
        <w:t>muncii</w:t>
      </w:r>
      <w:r w:rsidR="008E73B9">
        <w:t xml:space="preserve">. </w:t>
      </w:r>
      <w:r>
        <w:t>Multinaționalele</w:t>
      </w:r>
      <w:r w:rsidR="00BA78D7">
        <w:t xml:space="preserve"> </w:t>
      </w:r>
      <w:r>
        <w:t>aveau</w:t>
      </w:r>
      <w:r w:rsidR="00BA78D7">
        <w:t xml:space="preserve"> </w:t>
      </w:r>
      <w:r>
        <w:t>sute</w:t>
      </w:r>
      <w:r w:rsidR="00BA78D7">
        <w:t xml:space="preserve"> </w:t>
      </w:r>
      <w:r>
        <w:t>de</w:t>
      </w:r>
      <w:r w:rsidR="00BA78D7">
        <w:t xml:space="preserve"> </w:t>
      </w:r>
      <w:r>
        <w:t>poziții</w:t>
      </w:r>
      <w:r w:rsidR="00BA78D7">
        <w:t xml:space="preserve"> </w:t>
      </w:r>
      <w:r>
        <w:t>deschise</w:t>
      </w:r>
      <w:r w:rsidR="00BA78D7">
        <w:t xml:space="preserve"> </w:t>
      </w:r>
      <w:r>
        <w:t>numai</w:t>
      </w:r>
      <w:r w:rsidR="00BA78D7">
        <w:t xml:space="preserve"> </w:t>
      </w:r>
      <w:r>
        <w:t>la</w:t>
      </w:r>
      <w:r w:rsidR="00BA78D7">
        <w:t xml:space="preserve"> </w:t>
      </w:r>
      <w:r>
        <w:t>Timișoara,</w:t>
      </w:r>
      <w:r w:rsidR="00BA78D7">
        <w:t xml:space="preserve"> </w:t>
      </w:r>
      <w:r>
        <w:t>dar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pentru</w:t>
      </w:r>
      <w:r w:rsidR="00BA78D7">
        <w:t xml:space="preserve"> </w:t>
      </w:r>
      <w:r>
        <w:t>studenți</w:t>
      </w:r>
      <w:r w:rsidR="00BA78D7">
        <w:t xml:space="preserve"> </w:t>
      </w:r>
      <w:r>
        <w:t>s-a</w:t>
      </w:r>
      <w:r w:rsidR="00BA78D7">
        <w:t xml:space="preserve"> </w:t>
      </w:r>
      <w:r>
        <w:t>diminuat</w:t>
      </w:r>
      <w:r w:rsidR="00BA78D7">
        <w:t xml:space="preserve"> </w:t>
      </w:r>
      <w:r>
        <w:t>considerabil</w:t>
      </w:r>
      <w:r w:rsidR="00BA78D7">
        <w:t xml:space="preserve">. </w:t>
      </w:r>
      <w:r>
        <w:t>"De</w:t>
      </w:r>
      <w:r w:rsidR="00BA78D7">
        <w:t xml:space="preserve"> </w:t>
      </w:r>
      <w:r>
        <w:t>obicei</w:t>
      </w:r>
      <w:r w:rsidR="00BA78D7">
        <w:t xml:space="preserve"> </w:t>
      </w:r>
      <w:r>
        <w:t>studenții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specializările</w:t>
      </w:r>
      <w:r w:rsidR="00BA78D7">
        <w:t xml:space="preserve"> </w:t>
      </w:r>
      <w:r>
        <w:t>tehnice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practică,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verii</w:t>
      </w:r>
      <w:r w:rsidR="008E73B9">
        <w:t xml:space="preserve">. </w:t>
      </w:r>
      <w:r>
        <w:t>Acum</w:t>
      </w:r>
      <w:r w:rsidR="00BA78D7">
        <w:t xml:space="preserve"> </w:t>
      </w:r>
      <w:r>
        <w:t>avem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de</w:t>
      </w:r>
      <w:r w:rsidR="00BA78D7">
        <w:t xml:space="preserve"> </w:t>
      </w:r>
      <w:r>
        <w:t>studenți</w:t>
      </w:r>
      <w:r w:rsidR="00BA78D7">
        <w:t xml:space="preserve"> </w:t>
      </w:r>
      <w:r>
        <w:t>care</w:t>
      </w:r>
      <w:r w:rsidR="00BA78D7">
        <w:t xml:space="preserve"> </w:t>
      </w:r>
      <w:r>
        <w:t>fac</w:t>
      </w:r>
      <w:r w:rsidR="00BA78D7">
        <w:t xml:space="preserve"> </w:t>
      </w:r>
      <w:r>
        <w:t>această</w:t>
      </w:r>
      <w:r w:rsidR="00BA78D7">
        <w:t xml:space="preserve"> </w:t>
      </w:r>
      <w:r>
        <w:t>practică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companiilor,</w:t>
      </w:r>
      <w:r w:rsidR="00BA78D7">
        <w:t xml:space="preserve"> </w:t>
      </w:r>
      <w:r>
        <w:t>însă</w:t>
      </w:r>
      <w:r w:rsidR="00BA78D7">
        <w:t xml:space="preserve"> </w:t>
      </w:r>
      <w:r>
        <w:t>am</w:t>
      </w:r>
      <w:r w:rsidR="00BA78D7">
        <w:t xml:space="preserve"> </w:t>
      </w:r>
      <w:r>
        <w:t>găsit</w:t>
      </w:r>
      <w:r w:rsidR="00BA78D7">
        <w:t xml:space="preserve"> </w:t>
      </w:r>
      <w:r>
        <w:t>o</w:t>
      </w:r>
      <w:r w:rsidR="00BA78D7">
        <w:t xml:space="preserve"> </w:t>
      </w:r>
      <w:r>
        <w:t>soluție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nimeni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rămână</w:t>
      </w:r>
      <w:r w:rsidR="00BA78D7">
        <w:t xml:space="preserve"> </w:t>
      </w:r>
      <w:r>
        <w:t>exclus</w:t>
      </w:r>
      <w:r w:rsidR="008E73B9">
        <w:t xml:space="preserve">. </w:t>
      </w:r>
      <w:r>
        <w:t>Le</w:t>
      </w:r>
      <w:r w:rsidR="00BA78D7">
        <w:t xml:space="preserve"> </w:t>
      </w:r>
      <w:r>
        <w:t>punem</w:t>
      </w:r>
      <w:r w:rsidR="00BA78D7">
        <w:t xml:space="preserve"> </w:t>
      </w:r>
      <w:r>
        <w:t>la</w:t>
      </w:r>
      <w:r w:rsidR="00BA78D7">
        <w:t xml:space="preserve"> </w:t>
      </w:r>
      <w:r>
        <w:t>dispoziție</w:t>
      </w:r>
      <w:r w:rsidR="00BA78D7">
        <w:t xml:space="preserve"> </w:t>
      </w:r>
      <w:r>
        <w:t>studenților</w:t>
      </w:r>
      <w:r w:rsidR="00BA78D7">
        <w:t xml:space="preserve"> </w:t>
      </w:r>
      <w:r>
        <w:t>resurse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dezvolte</w:t>
      </w:r>
      <w:r w:rsidR="00BA78D7">
        <w:t xml:space="preserve"> </w:t>
      </w:r>
      <w:r>
        <w:t>singuri</w:t>
      </w:r>
      <w:r w:rsidR="00BA78D7">
        <w:t xml:space="preserve"> </w:t>
      </w:r>
      <w:r>
        <w:t>proiecte</w:t>
      </w:r>
      <w:r w:rsidR="008E73B9">
        <w:t xml:space="preserve">. </w:t>
      </w:r>
      <w:r>
        <w:t>Vorbim</w:t>
      </w:r>
      <w:r w:rsidR="00BA78D7">
        <w:t xml:space="preserve"> </w:t>
      </w:r>
      <w:r>
        <w:t>despre</w:t>
      </w:r>
      <w:r w:rsidR="00BA78D7">
        <w:t xml:space="preserve"> </w:t>
      </w:r>
      <w:r>
        <w:t>aplicații</w:t>
      </w:r>
      <w:r w:rsidR="00BA78D7">
        <w:t xml:space="preserve"> </w:t>
      </w:r>
      <w:r>
        <w:t>mobile</w:t>
      </w:r>
      <w:r w:rsidR="00BA78D7">
        <w:t xml:space="preserve"> </w:t>
      </w:r>
      <w:r>
        <w:t>sau</w:t>
      </w:r>
      <w:r w:rsidR="00BA78D7">
        <w:t xml:space="preserve"> </w:t>
      </w:r>
      <w:r>
        <w:t>software-uri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nevoie</w:t>
      </w:r>
      <w:r w:rsidR="00BA78D7">
        <w:t xml:space="preserve"> </w:t>
      </w:r>
      <w:r>
        <w:t>în</w:t>
      </w:r>
      <w:r w:rsidR="00BA78D7">
        <w:t xml:space="preserve"> </w:t>
      </w:r>
      <w:r>
        <w:t>piață,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pot</w:t>
      </w:r>
      <w:r w:rsidR="00BA78D7">
        <w:t xml:space="preserve"> </w:t>
      </w:r>
      <w:r>
        <w:t>dezvolta</w:t>
      </w:r>
      <w:r w:rsidR="00BA78D7">
        <w:t xml:space="preserve"> </w:t>
      </w:r>
      <w:r>
        <w:t>cu</w:t>
      </w:r>
      <w:r w:rsidR="00BA78D7">
        <w:t xml:space="preserve"> </w:t>
      </w:r>
      <w:r>
        <w:t>ajutorul</w:t>
      </w:r>
      <w:r w:rsidR="00BA78D7">
        <w:t xml:space="preserve"> </w:t>
      </w:r>
      <w:r>
        <w:t>profesorilor</w:t>
      </w:r>
      <w:r w:rsidR="00BA78D7">
        <w:t xml:space="preserve"> </w:t>
      </w:r>
      <w:r>
        <w:t>noștri</w:t>
      </w:r>
      <w:r w:rsidR="00BA78D7">
        <w:t xml:space="preserve"> </w:t>
      </w:r>
      <w:r>
        <w:t>care</w:t>
      </w:r>
      <w:r w:rsidR="00BA78D7">
        <w:t xml:space="preserve"> </w:t>
      </w:r>
      <w:r>
        <w:t>îi</w:t>
      </w:r>
      <w:r w:rsidR="00BA78D7">
        <w:t xml:space="preserve"> </w:t>
      </w:r>
      <w:r>
        <w:t>îndrumă</w:t>
      </w:r>
      <w:r w:rsidR="00BA78D7">
        <w:t xml:space="preserve"> </w:t>
      </w:r>
      <w:r>
        <w:t>la</w:t>
      </w:r>
      <w:r w:rsidR="00BA78D7">
        <w:t xml:space="preserve"> </w:t>
      </w:r>
      <w:r>
        <w:t>orice</w:t>
      </w:r>
      <w:r w:rsidR="00BA78D7">
        <w:t xml:space="preserve"> </w:t>
      </w:r>
      <w:r>
        <w:t>pas,</w:t>
      </w:r>
      <w:r w:rsidR="00BA78D7">
        <w:t xml:space="preserve"> </w:t>
      </w:r>
      <w:r>
        <w:t>beneficiind</w:t>
      </w:r>
      <w:r w:rsidR="00BA78D7">
        <w:t xml:space="preserve"> </w:t>
      </w:r>
      <w:r>
        <w:t>totodată</w:t>
      </w:r>
      <w:r w:rsidR="00BA78D7">
        <w:t xml:space="preserve"> </w:t>
      </w:r>
      <w:r>
        <w:t>de</w:t>
      </w:r>
      <w:r w:rsidR="00BA78D7">
        <w:t xml:space="preserve"> </w:t>
      </w:r>
      <w:r>
        <w:t>echipamentele</w:t>
      </w:r>
      <w:r w:rsidR="00BA78D7">
        <w:t xml:space="preserve"> </w:t>
      </w:r>
      <w:r>
        <w:t>performante</w:t>
      </w:r>
      <w:r w:rsidR="00BA78D7">
        <w:t xml:space="preserve"> </w:t>
      </w:r>
      <w:r>
        <w:t>de</w:t>
      </w:r>
      <w:r w:rsidR="00BA78D7">
        <w:t xml:space="preserve"> </w:t>
      </w:r>
      <w:r>
        <w:t>calcul</w:t>
      </w:r>
      <w:r w:rsidR="00BA78D7">
        <w:t xml:space="preserve"> </w:t>
      </w:r>
      <w:r>
        <w:t>ale</w:t>
      </w:r>
      <w:r w:rsidR="00BA78D7">
        <w:t xml:space="preserve"> </w:t>
      </w:r>
      <w:r>
        <w:t>Universității</w:t>
      </w:r>
      <w:r w:rsidR="00BA78D7">
        <w:t xml:space="preserve"> </w:t>
      </w:r>
      <w:r>
        <w:t>Politehnica</w:t>
      </w:r>
      <w:r w:rsidR="00BA78D7">
        <w:t xml:space="preserve"> </w:t>
      </w:r>
      <w:r>
        <w:t>Timișoara</w:t>
      </w:r>
      <w:r w:rsidR="008E73B9">
        <w:t xml:space="preserve">. </w:t>
      </w:r>
      <w:r>
        <w:t>Sperăm</w:t>
      </w:r>
      <w:r w:rsidR="00BA78D7">
        <w:t xml:space="preserve"> </w:t>
      </w:r>
      <w:r>
        <w:t>ca</w:t>
      </w:r>
      <w:r w:rsidR="00BA78D7">
        <w:t xml:space="preserve"> </w:t>
      </w:r>
      <w:r>
        <w:t>prin</w:t>
      </w:r>
      <w:r w:rsidR="00BA78D7">
        <w:t xml:space="preserve"> </w:t>
      </w:r>
      <w:r>
        <w:t>această</w:t>
      </w:r>
      <w:r w:rsidR="00BA78D7">
        <w:t xml:space="preserve"> </w:t>
      </w:r>
      <w:r>
        <w:t>experiență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dezvolte</w:t>
      </w:r>
      <w:r w:rsidR="00BA78D7">
        <w:t xml:space="preserve"> </w:t>
      </w:r>
      <w:r>
        <w:t>creativitatea</w:t>
      </w:r>
      <w:r w:rsidR="00BA78D7">
        <w:t xml:space="preserve"> </w:t>
      </w:r>
      <w:r>
        <w:t>și</w:t>
      </w:r>
      <w:r w:rsidR="00BA78D7">
        <w:t xml:space="preserve"> </w:t>
      </w:r>
      <w:r>
        <w:t>spiritul</w:t>
      </w:r>
      <w:r w:rsidR="00BA78D7">
        <w:t xml:space="preserve"> </w:t>
      </w:r>
      <w:r>
        <w:t>antreprenorial",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Florin</w:t>
      </w:r>
      <w:r w:rsidR="00BA78D7">
        <w:t xml:space="preserve"> </w:t>
      </w:r>
      <w:r>
        <w:t>Drăgan</w:t>
      </w:r>
      <w:r w:rsidR="00BA78D7">
        <w:t xml:space="preserve">. </w:t>
      </w:r>
      <w:r>
        <w:t>Companiile</w:t>
      </w:r>
      <w:r w:rsidR="00BA78D7">
        <w:t xml:space="preserve"> </w:t>
      </w:r>
      <w:r>
        <w:t>mici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expuse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perioadăPotrivit</w:t>
      </w:r>
      <w:r w:rsidR="00BA78D7">
        <w:t xml:space="preserve"> </w:t>
      </w:r>
      <w:r>
        <w:t>raportărilor</w:t>
      </w:r>
      <w:r w:rsidR="00BA78D7">
        <w:t xml:space="preserve"> </w:t>
      </w:r>
      <w:r>
        <w:t>din</w:t>
      </w:r>
      <w:r w:rsidR="00BA78D7">
        <w:t xml:space="preserve"> </w:t>
      </w:r>
      <w:r>
        <w:t>piață,</w:t>
      </w:r>
      <w:r w:rsidR="00BA78D7">
        <w:t xml:space="preserve"> </w:t>
      </w:r>
      <w:r>
        <w:t>companiile</w:t>
      </w:r>
      <w:r w:rsidR="00BA78D7">
        <w:t xml:space="preserve"> </w:t>
      </w:r>
      <w:r>
        <w:t>mici</w:t>
      </w:r>
      <w:r w:rsidR="00BA78D7">
        <w:t xml:space="preserve"> </w:t>
      </w:r>
      <w:r>
        <w:t>își</w:t>
      </w:r>
      <w:r w:rsidR="00BA78D7">
        <w:t xml:space="preserve"> </w:t>
      </w:r>
      <w:r>
        <w:t>găsesc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greu</w:t>
      </w:r>
      <w:r w:rsidR="00BA78D7">
        <w:t xml:space="preserve"> </w:t>
      </w:r>
      <w:r>
        <w:t>acum</w:t>
      </w:r>
      <w:r w:rsidR="00BA78D7">
        <w:t xml:space="preserve"> </w:t>
      </w:r>
      <w:r>
        <w:t>angajați</w:t>
      </w:r>
      <w:r w:rsidR="008E73B9">
        <w:t xml:space="preserve">. </w:t>
      </w:r>
      <w:r>
        <w:t>Fiecare</w:t>
      </w:r>
      <w:r w:rsidR="00BA78D7">
        <w:t xml:space="preserve"> </w:t>
      </w:r>
      <w:r>
        <w:t>salariat</w:t>
      </w:r>
      <w:r w:rsidR="00BA78D7">
        <w:t xml:space="preserve"> </w:t>
      </w:r>
      <w:r>
        <w:t>își</w:t>
      </w:r>
      <w:r w:rsidR="00BA78D7">
        <w:t xml:space="preserve"> </w:t>
      </w:r>
      <w:r>
        <w:t>dorește</w:t>
      </w:r>
      <w:r w:rsidR="00BA78D7">
        <w:t xml:space="preserve"> </w:t>
      </w:r>
      <w:r>
        <w:t>stabilitatea</w:t>
      </w:r>
      <w:r w:rsidR="00BA78D7">
        <w:t xml:space="preserve"> </w:t>
      </w:r>
      <w:r>
        <w:t>unei</w:t>
      </w:r>
      <w:r w:rsidR="00BA78D7">
        <w:t xml:space="preserve"> </w:t>
      </w:r>
      <w:r>
        <w:t>companii</w:t>
      </w:r>
      <w:r w:rsidR="00BA78D7">
        <w:t xml:space="preserve"> </w:t>
      </w:r>
      <w:r>
        <w:t>mari,</w:t>
      </w:r>
      <w:r w:rsidR="00BA78D7">
        <w:t xml:space="preserve"> </w:t>
      </w:r>
      <w:r>
        <w:t>așa</w:t>
      </w:r>
      <w:r w:rsidR="00BA78D7">
        <w:t xml:space="preserve"> </w:t>
      </w:r>
      <w:r>
        <w:t>că</w:t>
      </w:r>
      <w:r w:rsidR="00BA78D7">
        <w:t xml:space="preserve"> </w:t>
      </w:r>
      <w:r>
        <w:t>start-up-urile</w:t>
      </w:r>
      <w:r w:rsidR="00BA78D7">
        <w:t xml:space="preserve"> </w:t>
      </w:r>
      <w:r>
        <w:t>sunt</w:t>
      </w:r>
      <w:r w:rsidR="00BA78D7">
        <w:t xml:space="preserve"> </w:t>
      </w:r>
      <w:r>
        <w:t>ocolite</w:t>
      </w:r>
      <w:r w:rsidR="00BA78D7">
        <w:t xml:space="preserve"> </w:t>
      </w:r>
      <w:r>
        <w:t>de</w:t>
      </w:r>
      <w:r w:rsidR="00BA78D7">
        <w:t xml:space="preserve"> </w:t>
      </w:r>
      <w:r>
        <w:t>oamenii</w:t>
      </w:r>
      <w:r w:rsidR="00BA78D7">
        <w:t xml:space="preserve"> </w:t>
      </w:r>
      <w:r>
        <w:t>cu</w:t>
      </w:r>
      <w:r w:rsidR="00BA78D7">
        <w:t xml:space="preserve"> </w:t>
      </w:r>
      <w:r>
        <w:t>experiență</w:t>
      </w:r>
      <w:r w:rsidR="008E73B9">
        <w:t xml:space="preserve">. </w:t>
      </w:r>
      <w:r>
        <w:t>Compensează</w:t>
      </w:r>
      <w:r w:rsidR="00BA78D7">
        <w:t xml:space="preserve"> </w:t>
      </w:r>
      <w:r>
        <w:t>acest</w:t>
      </w:r>
      <w:r w:rsidR="00BA78D7">
        <w:t xml:space="preserve"> </w:t>
      </w:r>
      <w:r>
        <w:t>dezavantaj</w:t>
      </w:r>
      <w:r w:rsidR="00BA78D7">
        <w:t xml:space="preserve"> </w:t>
      </w:r>
      <w:r>
        <w:t>cu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acces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ușor</w:t>
      </w:r>
      <w:r w:rsidR="00BA78D7">
        <w:t xml:space="preserve"> </w:t>
      </w:r>
      <w:r>
        <w:t>la</w:t>
      </w:r>
      <w:r w:rsidR="00BA78D7">
        <w:t xml:space="preserve"> </w:t>
      </w:r>
      <w:r>
        <w:t>resursa</w:t>
      </w:r>
      <w:r w:rsidR="00BA78D7">
        <w:t xml:space="preserve"> </w:t>
      </w:r>
      <w:r>
        <w:t>umană</w:t>
      </w:r>
      <w:r w:rsidR="00BA78D7">
        <w:t xml:space="preserve"> </w:t>
      </w:r>
      <w:r>
        <w:t>din</w:t>
      </w:r>
      <w:r w:rsidR="00BA78D7">
        <w:t xml:space="preserve"> </w:t>
      </w:r>
      <w:r>
        <w:t>universități</w:t>
      </w:r>
      <w:r w:rsidR="008E73B9">
        <w:t xml:space="preserve">. </w:t>
      </w:r>
      <w:r>
        <w:t>Practic</w:t>
      </w:r>
      <w:r w:rsidR="00BA78D7">
        <w:t xml:space="preserve"> </w:t>
      </w:r>
      <w:r>
        <w:lastRenderedPageBreak/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procedurile</w:t>
      </w:r>
      <w:r w:rsidR="00BA78D7">
        <w:t xml:space="preserve"> </w:t>
      </w:r>
      <w:r>
        <w:t>unei</w:t>
      </w:r>
      <w:r w:rsidR="00BA78D7">
        <w:t xml:space="preserve"> </w:t>
      </w:r>
      <w:r>
        <w:t>firme</w:t>
      </w:r>
      <w:r w:rsidR="00BA78D7">
        <w:t xml:space="preserve"> </w:t>
      </w:r>
      <w:r>
        <w:t>mari,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blocată</w:t>
      </w:r>
      <w:r w:rsidR="00BA78D7">
        <w:t xml:space="preserve"> </w:t>
      </w:r>
      <w:r>
        <w:t>în</w:t>
      </w:r>
      <w:r w:rsidR="00BA78D7">
        <w:t xml:space="preserve"> </w:t>
      </w:r>
      <w:r>
        <w:t>reguli</w:t>
      </w:r>
      <w:r w:rsidR="00BA78D7">
        <w:t xml:space="preserve"> </w:t>
      </w:r>
      <w:r>
        <w:t>și</w:t>
      </w:r>
      <w:r w:rsidR="00BA78D7">
        <w:t xml:space="preserve"> </w:t>
      </w:r>
      <w:r>
        <w:t>bugete</w:t>
      </w:r>
      <w:r w:rsidR="008E73B9">
        <w:t xml:space="preserve">. </w:t>
      </w:r>
      <w:r>
        <w:t>Firma</w:t>
      </w:r>
      <w:r w:rsidR="00BA78D7">
        <w:t xml:space="preserve"> </w:t>
      </w:r>
      <w:r>
        <w:t>mica</w:t>
      </w:r>
      <w:r w:rsidR="00BA78D7">
        <w:t xml:space="preserve"> </w:t>
      </w:r>
      <w:r>
        <w:t>se</w:t>
      </w:r>
      <w:r w:rsidR="00BA78D7">
        <w:t xml:space="preserve"> </w:t>
      </w:r>
      <w:r>
        <w:t>adaptează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ușor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vedere,</w:t>
      </w:r>
      <w:r w:rsidR="00BA78D7">
        <w:t xml:space="preserve"> </w:t>
      </w:r>
      <w:r>
        <w:t>dar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aloce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timp</w:t>
      </w:r>
      <w:r w:rsidR="00BA78D7">
        <w:t xml:space="preserve"> </w:t>
      </w:r>
      <w:r>
        <w:t>pentru</w:t>
      </w:r>
      <w:r w:rsidR="00BA78D7">
        <w:t xml:space="preserve"> </w:t>
      </w:r>
      <w:r>
        <w:t>pregătirea</w:t>
      </w:r>
      <w:r w:rsidR="00BA78D7">
        <w:t xml:space="preserve"> </w:t>
      </w:r>
      <w:r>
        <w:t>angajatului</w:t>
      </w:r>
      <w:r w:rsidR="00BA78D7">
        <w:t xml:space="preserve">. </w:t>
      </w:r>
      <w:r>
        <w:t>De</w:t>
      </w:r>
      <w:r w:rsidR="00BA78D7">
        <w:t xml:space="preserve"> </w:t>
      </w:r>
      <w:r>
        <w:t>altfel,</w:t>
      </w:r>
      <w:r w:rsidR="00BA78D7">
        <w:t xml:space="preserve"> </w:t>
      </w:r>
      <w:r>
        <w:t>firmele</w:t>
      </w:r>
      <w:r w:rsidR="00BA78D7">
        <w:t xml:space="preserve"> </w:t>
      </w:r>
      <w:r>
        <w:t>mici</w:t>
      </w:r>
      <w:r w:rsidR="00BA78D7">
        <w:t xml:space="preserve"> </w:t>
      </w:r>
      <w:r>
        <w:t>au</w:t>
      </w:r>
      <w:r w:rsidR="00BA78D7">
        <w:t xml:space="preserve"> </w:t>
      </w:r>
      <w:r>
        <w:t>pierdut</w:t>
      </w:r>
      <w:r w:rsidR="00BA78D7">
        <w:t xml:space="preserve"> </w:t>
      </w:r>
      <w:r>
        <w:t>un</w:t>
      </w:r>
      <w:r w:rsidR="00BA78D7">
        <w:t xml:space="preserve"> </w:t>
      </w:r>
      <w:r>
        <w:t>alt</w:t>
      </w:r>
      <w:r w:rsidR="00BA78D7">
        <w:t xml:space="preserve"> </w:t>
      </w:r>
      <w:r>
        <w:t>atu</w:t>
      </w:r>
      <w:r w:rsidR="00BA78D7">
        <w:t xml:space="preserve"> </w:t>
      </w:r>
      <w:r>
        <w:t>în</w:t>
      </w:r>
      <w:r w:rsidR="00BA78D7">
        <w:t xml:space="preserve"> </w:t>
      </w:r>
      <w:r>
        <w:t>comparație</w:t>
      </w:r>
      <w:r w:rsidR="00BA78D7">
        <w:t xml:space="preserve"> </w:t>
      </w:r>
      <w:r>
        <w:t>cu</w:t>
      </w:r>
      <w:r w:rsidR="00BA78D7">
        <w:t xml:space="preserve"> </w:t>
      </w:r>
      <w:r>
        <w:t>multinaționalele:</w:t>
      </w:r>
      <w:r w:rsidR="00BA78D7">
        <w:t xml:space="preserve"> </w:t>
      </w:r>
      <w:r>
        <w:t>beneficiul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le</w:t>
      </w:r>
      <w:r w:rsidR="00BA78D7">
        <w:t xml:space="preserve"> </w:t>
      </w:r>
      <w:r>
        <w:t>permite</w:t>
      </w:r>
      <w:r w:rsidR="00BA78D7">
        <w:t xml:space="preserve"> </w:t>
      </w:r>
      <w:r>
        <w:t>angajaților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8E73B9">
        <w:t xml:space="preserve">. </w:t>
      </w:r>
      <w:r>
        <w:t>De</w:t>
      </w:r>
      <w:r w:rsidR="00BA78D7">
        <w:t xml:space="preserve"> </w:t>
      </w:r>
      <w:r>
        <w:t>obicei,</w:t>
      </w:r>
      <w:r w:rsidR="00BA78D7">
        <w:t xml:space="preserve"> </w:t>
      </w:r>
      <w:r>
        <w:t>le</w:t>
      </w:r>
      <w:r w:rsidR="00BA78D7">
        <w:t xml:space="preserve"> </w:t>
      </w:r>
      <w:r>
        <w:t>ofereau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libertate</w:t>
      </w:r>
      <w:r w:rsidR="00BA78D7">
        <w:t xml:space="preserve"> </w:t>
      </w:r>
      <w:r>
        <w:t>programatorilor,</w:t>
      </w:r>
      <w:r w:rsidR="00BA78D7">
        <w:t xml:space="preserve"> </w:t>
      </w:r>
      <w:r>
        <w:t>însă</w:t>
      </w:r>
      <w:r w:rsidR="00BA78D7">
        <w:t xml:space="preserve"> </w:t>
      </w:r>
      <w:r>
        <w:t>acum,</w:t>
      </w:r>
      <w:r w:rsidR="00BA78D7">
        <w:t xml:space="preserve"> </w:t>
      </w:r>
      <w:r>
        <w:t>și</w:t>
      </w:r>
      <w:r w:rsidR="00BA78D7">
        <w:t xml:space="preserve"> </w:t>
      </w:r>
      <w:r>
        <w:t>companiile</w:t>
      </w:r>
      <w:r w:rsidR="00BA78D7">
        <w:t xml:space="preserve"> </w:t>
      </w:r>
      <w:r>
        <w:t>mari,</w:t>
      </w:r>
      <w:r w:rsidR="00BA78D7">
        <w:t xml:space="preserve"> </w:t>
      </w:r>
      <w:r>
        <w:t>care</w:t>
      </w:r>
      <w:r w:rsidR="00BA78D7">
        <w:t xml:space="preserve"> </w:t>
      </w:r>
      <w:r>
        <w:t>înainte</w:t>
      </w:r>
      <w:r w:rsidR="00BA78D7">
        <w:t xml:space="preserve"> </w:t>
      </w:r>
      <w:r>
        <w:t>erau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rigide,</w:t>
      </w:r>
      <w:r w:rsidR="00BA78D7">
        <w:t xml:space="preserve"> </w:t>
      </w:r>
      <w:r>
        <w:t>pun</w:t>
      </w:r>
      <w:r w:rsidR="00BA78D7">
        <w:t xml:space="preserve"> </w:t>
      </w:r>
      <w:r>
        <w:t>accentul</w:t>
      </w:r>
      <w:r w:rsidR="00BA78D7">
        <w:t xml:space="preserve"> </w:t>
      </w:r>
      <w:r>
        <w:t>pe</w:t>
      </w:r>
      <w:r w:rsidR="00BA78D7">
        <w:t xml:space="preserve"> </w:t>
      </w:r>
      <w:r>
        <w:t>a</w:t>
      </w:r>
      <w:r w:rsidR="00BA78D7">
        <w:t xml:space="preserve"> </w:t>
      </w:r>
      <w:r>
        <w:t>lucra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. </w:t>
      </w:r>
      <w:r>
        <w:t>"Lucratul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viitorul</w:t>
      </w:r>
      <w:r w:rsidR="00BA78D7">
        <w:t xml:space="preserve"> </w:t>
      </w:r>
      <w:r>
        <w:t>în</w:t>
      </w:r>
      <w:r w:rsidR="00BA78D7">
        <w:t xml:space="preserve"> </w:t>
      </w:r>
      <w:r>
        <w:t>IT</w:t>
      </w:r>
      <w:r w:rsidR="008E73B9">
        <w:t xml:space="preserve">. </w:t>
      </w:r>
      <w:r>
        <w:t>Probabil</w:t>
      </w:r>
      <w:r w:rsidR="00BA78D7">
        <w:t xml:space="preserve"> </w:t>
      </w:r>
      <w:r>
        <w:t>o</w:t>
      </w:r>
      <w:r w:rsidR="00BA78D7">
        <w:t xml:space="preserve"> </w:t>
      </w:r>
      <w:r>
        <w:t>variantă</w:t>
      </w:r>
      <w:r w:rsidR="00BA78D7">
        <w:t xml:space="preserve"> </w:t>
      </w:r>
      <w:r>
        <w:t>hibridă,</w:t>
      </w:r>
      <w:r w:rsidR="00BA78D7">
        <w:t xml:space="preserve"> </w:t>
      </w:r>
      <w:r>
        <w:t>care</w:t>
      </w:r>
      <w:r w:rsidR="00BA78D7">
        <w:t xml:space="preserve"> </w:t>
      </w:r>
      <w:r>
        <w:t>exista</w:t>
      </w:r>
      <w:r w:rsidR="00BA78D7">
        <w:t xml:space="preserve"> </w:t>
      </w:r>
      <w:r>
        <w:t>deja</w:t>
      </w:r>
      <w:r w:rsidR="00BA78D7">
        <w:t xml:space="preserve"> </w:t>
      </w:r>
      <w:r>
        <w:t>în</w:t>
      </w:r>
      <w:r w:rsidR="00BA78D7">
        <w:t xml:space="preserve"> </w:t>
      </w:r>
      <w:r>
        <w:t>companiile</w:t>
      </w:r>
      <w:r w:rsidR="00BA78D7">
        <w:t xml:space="preserve"> </w:t>
      </w:r>
      <w:r>
        <w:t>de</w:t>
      </w:r>
      <w:r w:rsidR="00BA78D7">
        <w:t xml:space="preserve"> </w:t>
      </w:r>
      <w:r>
        <w:t>dincolo,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anglo-saxonă,</w:t>
      </w:r>
      <w:r w:rsidR="00BA78D7">
        <w:t xml:space="preserve"> </w:t>
      </w:r>
      <w:r>
        <w:t>va</w:t>
      </w:r>
      <w:r w:rsidR="00BA78D7">
        <w:t xml:space="preserve"> </w:t>
      </w:r>
      <w:r>
        <w:t>rămâne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noi</w:t>
      </w:r>
      <w:r w:rsidR="00BA78D7">
        <w:t xml:space="preserve"> </w:t>
      </w:r>
      <w:r>
        <w:t>după</w:t>
      </w:r>
      <w:r w:rsidR="00BA78D7">
        <w:t xml:space="preserve"> </w:t>
      </w:r>
      <w:r>
        <w:t>pandemie</w:t>
      </w:r>
      <w:r w:rsidR="008E73B9">
        <w:t xml:space="preserve">. </w:t>
      </w:r>
      <w:r>
        <w:t>Acolo,</w:t>
      </w:r>
      <w:r w:rsidR="00BA78D7">
        <w:t xml:space="preserve">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angajații</w:t>
      </w:r>
      <w:r w:rsidR="00BA78D7">
        <w:t xml:space="preserve"> </w:t>
      </w:r>
      <w:r>
        <w:t>vin</w:t>
      </w:r>
      <w:r w:rsidR="00BA78D7">
        <w:t xml:space="preserve"> </w:t>
      </w:r>
      <w:r>
        <w:t>două</w:t>
      </w:r>
      <w:r w:rsidR="00BA78D7">
        <w:t xml:space="preserve"> </w:t>
      </w:r>
      <w:r>
        <w:t>zile</w:t>
      </w:r>
      <w:r w:rsidR="00BA78D7">
        <w:t xml:space="preserve"> </w:t>
      </w:r>
      <w:r>
        <w:t>pe</w:t>
      </w:r>
      <w:r w:rsidR="00BA78D7">
        <w:t xml:space="preserve"> </w:t>
      </w:r>
      <w:r>
        <w:t>săptămână</w:t>
      </w:r>
      <w:r w:rsidR="00BA78D7">
        <w:t xml:space="preserve"> </w:t>
      </w:r>
      <w:r>
        <w:t>la</w:t>
      </w:r>
      <w:r w:rsidR="00BA78D7">
        <w:t xml:space="preserve"> </w:t>
      </w:r>
      <w:r>
        <w:t>birou,</w:t>
      </w:r>
      <w:r w:rsidR="00BA78D7">
        <w:t xml:space="preserve"> </w:t>
      </w:r>
      <w:r>
        <w:t>restul</w:t>
      </w:r>
      <w:r w:rsidR="00BA78D7">
        <w:t xml:space="preserve"> </w:t>
      </w:r>
      <w:r>
        <w:t>timpului</w:t>
      </w:r>
      <w:r w:rsidR="00BA78D7">
        <w:t xml:space="preserve"> </w:t>
      </w:r>
      <w:r>
        <w:t>lucrează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8E73B9">
        <w:t xml:space="preserve">. </w:t>
      </w:r>
      <w:r>
        <w:t>La</w:t>
      </w:r>
      <w:r w:rsidR="00BA78D7">
        <w:t xml:space="preserve"> </w:t>
      </w:r>
      <w:r>
        <w:t>ora</w:t>
      </w:r>
      <w:r w:rsidR="00BA78D7">
        <w:t xml:space="preserve"> </w:t>
      </w:r>
      <w:r>
        <w:t>actuală,</w:t>
      </w:r>
      <w:r w:rsidR="00BA78D7">
        <w:t xml:space="preserve"> </w:t>
      </w:r>
      <w:r>
        <w:t>ca</w:t>
      </w:r>
      <w:r w:rsidR="00BA78D7">
        <w:t xml:space="preserve"> </w:t>
      </w:r>
      <w:r>
        <w:t>mentalitate,</w:t>
      </w:r>
      <w:r w:rsidR="00BA78D7">
        <w:t xml:space="preserve"> </w:t>
      </w:r>
      <w:r>
        <w:t>nu</w:t>
      </w:r>
      <w:r w:rsidR="00BA78D7">
        <w:t xml:space="preserve"> </w:t>
      </w:r>
      <w:r>
        <w:t>suntem</w:t>
      </w:r>
      <w:r w:rsidR="00BA78D7">
        <w:t xml:space="preserve"> </w:t>
      </w:r>
      <w:r>
        <w:t>pregătiți</w:t>
      </w:r>
      <w:r w:rsidR="008E73B9">
        <w:t xml:space="preserve">. </w:t>
      </w:r>
      <w:r>
        <w:t>Noi</w:t>
      </w:r>
      <w:r w:rsidR="00BA78D7">
        <w:t xml:space="preserve"> </w:t>
      </w:r>
      <w:r>
        <w:t>suntem</w:t>
      </w:r>
      <w:r w:rsidR="00BA78D7">
        <w:t xml:space="preserve"> </w:t>
      </w:r>
      <w:r>
        <w:t>un</w:t>
      </w:r>
      <w:r w:rsidR="00BA78D7">
        <w:t xml:space="preserve"> </w:t>
      </w:r>
      <w:r>
        <w:t>popor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comunicativ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prea</w:t>
      </w:r>
      <w:r w:rsidR="00BA78D7">
        <w:t xml:space="preserve"> </w:t>
      </w:r>
      <w:r>
        <w:t>agreăm</w:t>
      </w:r>
      <w:r w:rsidR="00BA78D7">
        <w:t xml:space="preserve"> </w:t>
      </w:r>
      <w:r>
        <w:t>izolarea</w:t>
      </w:r>
      <w:r w:rsidR="008E73B9">
        <w:t xml:space="preserve">.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vorbim</w:t>
      </w:r>
      <w:r w:rsidR="00BA78D7">
        <w:t xml:space="preserve"> </w:t>
      </w:r>
      <w:r>
        <w:t>de</w:t>
      </w:r>
      <w:r w:rsidR="00BA78D7">
        <w:t xml:space="preserve"> </w:t>
      </w:r>
      <w:r>
        <w:t>legislație,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prietenoasă</w:t>
      </w:r>
      <w:r w:rsidR="00BA78D7">
        <w:t xml:space="preserve"> </w:t>
      </w:r>
      <w:r>
        <w:t>cu</w:t>
      </w:r>
      <w:r w:rsidR="00BA78D7">
        <w:t xml:space="preserve"> </w:t>
      </w:r>
      <w:r>
        <w:t>home</w:t>
      </w:r>
      <w:r w:rsidR="00BA78D7">
        <w:t xml:space="preserve"> </w:t>
      </w:r>
      <w:r>
        <w:t>office-ul",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rectorul</w:t>
      </w:r>
      <w:r w:rsidR="00BA78D7">
        <w:t xml:space="preserve"> </w:t>
      </w:r>
      <w:r>
        <w:t>Universității</w:t>
      </w:r>
      <w:r w:rsidR="00BA78D7">
        <w:t xml:space="preserve"> </w:t>
      </w:r>
      <w:r>
        <w:t>Politehnica</w:t>
      </w:r>
      <w:r w:rsidR="00BA78D7">
        <w:t xml:space="preserve"> </w:t>
      </w:r>
      <w:r>
        <w:t>Timișoara</w:t>
      </w:r>
      <w:r w:rsidR="00BA78D7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companiile</w:t>
      </w:r>
      <w:r w:rsidR="00BA78D7">
        <w:t xml:space="preserve"> </w:t>
      </w:r>
      <w:r>
        <w:t>mici</w:t>
      </w:r>
      <w:r w:rsidR="00BA78D7">
        <w:t xml:space="preserve"> </w:t>
      </w:r>
      <w:r>
        <w:t>sunt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dacă</w:t>
      </w:r>
      <w:r w:rsidR="00BA78D7">
        <w:t xml:space="preserve"> </w:t>
      </w:r>
      <w:r>
        <w:t>pierd</w:t>
      </w:r>
      <w:r w:rsidR="00BA78D7">
        <w:t xml:space="preserve"> </w:t>
      </w:r>
      <w:r>
        <w:t>un</w:t>
      </w:r>
      <w:r w:rsidR="00BA78D7">
        <w:t xml:space="preserve"> </w:t>
      </w:r>
      <w:r>
        <w:t>client</w:t>
      </w:r>
      <w:r w:rsidR="008E73B9">
        <w:t xml:space="preserve">. </w:t>
      </w:r>
      <w:r>
        <w:t>De</w:t>
      </w:r>
      <w:r w:rsidR="00BA78D7">
        <w:t xml:space="preserve"> </w:t>
      </w:r>
      <w:r>
        <w:t>obicei,</w:t>
      </w:r>
      <w:r w:rsidR="00BA78D7">
        <w:t xml:space="preserve"> </w:t>
      </w:r>
      <w:r>
        <w:t>acestea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două-trei</w:t>
      </w:r>
      <w:r w:rsidR="00BA78D7">
        <w:t xml:space="preserve"> </w:t>
      </w:r>
      <w:r>
        <w:t>proiecte,</w:t>
      </w:r>
      <w:r w:rsidR="00BA78D7">
        <w:t xml:space="preserve"> </w:t>
      </w:r>
      <w:r>
        <w:t>iar</w:t>
      </w:r>
      <w:r w:rsidR="00BA78D7">
        <w:t xml:space="preserve"> </w:t>
      </w:r>
      <w:r>
        <w:t>daca</w:t>
      </w:r>
      <w:r w:rsidR="00BA78D7">
        <w:t xml:space="preserve"> </w:t>
      </w:r>
      <w:r>
        <w:t>pierd</w:t>
      </w:r>
      <w:r w:rsidR="00BA78D7">
        <w:t xml:space="preserve"> </w:t>
      </w:r>
      <w:r>
        <w:t>unul,</w:t>
      </w:r>
      <w:r w:rsidR="00BA78D7">
        <w:t xml:space="preserve"> </w:t>
      </w:r>
      <w:r>
        <w:t>atunci</w:t>
      </w:r>
      <w:r w:rsidR="00BA78D7">
        <w:t xml:space="preserve"> </w:t>
      </w:r>
      <w:r>
        <w:t>devine</w:t>
      </w:r>
      <w:r w:rsidR="00BA78D7">
        <w:t xml:space="preserve"> </w:t>
      </w:r>
      <w:r>
        <w:t>o</w:t>
      </w:r>
      <w:r w:rsidR="00BA78D7">
        <w:t xml:space="preserve"> </w:t>
      </w:r>
      <w:r>
        <w:t>problemă</w:t>
      </w:r>
      <w:r w:rsidR="00BA78D7">
        <w:t xml:space="preserve"> </w:t>
      </w:r>
      <w:r>
        <w:t>majoră</w:t>
      </w:r>
      <w:r w:rsidR="00BA78D7">
        <w:t xml:space="preserve">. </w:t>
      </w:r>
    </w:p>
    <w:p w14:paraId="4BE16718" w14:textId="177423AA" w:rsidR="006C4461" w:rsidRDefault="006C4461" w:rsidP="006C4461">
      <w:r>
        <w:t>Creştere</w:t>
      </w:r>
      <w:r w:rsidR="00BA78D7">
        <w:t xml:space="preserve"> </w:t>
      </w:r>
      <w:r>
        <w:t>EBITDA</w:t>
      </w:r>
      <w:r w:rsidR="00BA78D7">
        <w:t xml:space="preserve"> </w:t>
      </w:r>
      <w:r>
        <w:t>şi</w:t>
      </w:r>
      <w:r w:rsidR="00BA78D7">
        <w:t xml:space="preserve"> </w:t>
      </w:r>
      <w:r>
        <w:t>venituri</w:t>
      </w:r>
      <w:r w:rsidR="00BA78D7">
        <w:t xml:space="preserve"> </w:t>
      </w:r>
      <w:r>
        <w:t>aproape</w:t>
      </w:r>
      <w:r w:rsidR="00BA78D7">
        <w:t xml:space="preserve"> </w:t>
      </w:r>
      <w:r>
        <w:t>stabile</w:t>
      </w:r>
      <w:r w:rsidR="00BA78D7">
        <w:t xml:space="preserve"> </w:t>
      </w:r>
      <w:r>
        <w:t>pentru</w:t>
      </w:r>
      <w:r w:rsidR="00BA78D7">
        <w:t xml:space="preserve"> </w:t>
      </w:r>
      <w:r>
        <w:t>Telekom</w:t>
      </w:r>
      <w:r w:rsidR="00BA78D7">
        <w:t xml:space="preserve"> </w:t>
      </w:r>
      <w:r>
        <w:t>Romania</w:t>
      </w:r>
      <w:r w:rsidR="00BA78D7">
        <w:t xml:space="preserve"> </w:t>
      </w:r>
      <w:r>
        <w:t>în</w:t>
      </w:r>
      <w:r w:rsidR="00BA78D7">
        <w:t xml:space="preserve"> </w:t>
      </w:r>
      <w:r>
        <w:t>T2,</w:t>
      </w:r>
      <w:r w:rsidR="00BA78D7">
        <w:t xml:space="preserve"> </w:t>
      </w:r>
      <w:r>
        <w:t>în</w:t>
      </w:r>
      <w:r w:rsidR="00BA78D7">
        <w:t xml:space="preserve"> </w:t>
      </w:r>
      <w:r>
        <w:t>pofida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BA78D7">
        <w:t xml:space="preserve"> </w:t>
      </w:r>
      <w:r>
        <w:t>"În</w:t>
      </w:r>
      <w:r w:rsidR="00BA78D7">
        <w:t xml:space="preserve"> </w:t>
      </w:r>
      <w:r>
        <w:t>trimestrul</w:t>
      </w:r>
      <w:r w:rsidR="00BA78D7">
        <w:t xml:space="preserve"> </w:t>
      </w:r>
      <w:r>
        <w:t>doi,</w:t>
      </w:r>
      <w:r w:rsidR="00BA78D7">
        <w:t xml:space="preserve"> </w:t>
      </w:r>
      <w:r>
        <w:t>veniturile</w:t>
      </w:r>
      <w:r w:rsidR="00BA78D7">
        <w:t xml:space="preserve"> </w:t>
      </w:r>
      <w:r>
        <w:t>consolidate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globală</w:t>
      </w:r>
      <w:r w:rsidR="00BA78D7">
        <w:t xml:space="preserve"> </w:t>
      </w:r>
      <w:r>
        <w:t>Covid-19</w:t>
      </w:r>
      <w:r w:rsidR="00BA78D7">
        <w:t xml:space="preserve"> </w:t>
      </w:r>
      <w:r>
        <w:t>–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asemănător</w:t>
      </w:r>
      <w:r w:rsidR="00BA78D7">
        <w:t xml:space="preserve"> </w:t>
      </w:r>
      <w:r>
        <w:t>cu</w:t>
      </w:r>
      <w:r w:rsidR="00BA78D7">
        <w:t xml:space="preserve"> </w:t>
      </w:r>
      <w:r>
        <w:t>ale</w:t>
      </w:r>
      <w:r w:rsidR="00BA78D7">
        <w:t xml:space="preserve"> </w:t>
      </w:r>
      <w:r>
        <w:t>altor</w:t>
      </w:r>
      <w:r w:rsidR="00BA78D7">
        <w:t xml:space="preserve"> </w:t>
      </w:r>
      <w:r>
        <w:t>operatori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 </w:t>
      </w:r>
      <w:r>
        <w:t>întrucât</w:t>
      </w:r>
      <w:r w:rsidR="00BA78D7">
        <w:t xml:space="preserve"> </w:t>
      </w:r>
      <w:r>
        <w:t>restricțiile</w:t>
      </w:r>
      <w:r w:rsidR="00BA78D7">
        <w:t xml:space="preserve"> </w:t>
      </w:r>
      <w:r>
        <w:t>de</w:t>
      </w:r>
      <w:r w:rsidR="00BA78D7">
        <w:t xml:space="preserve"> </w:t>
      </w:r>
      <w:r>
        <w:t>călătorie</w:t>
      </w:r>
      <w:r w:rsidR="00BA78D7">
        <w:t xml:space="preserve"> </w:t>
      </w:r>
      <w:r>
        <w:t>au</w:t>
      </w:r>
      <w:r w:rsidR="00BA78D7">
        <w:t xml:space="preserve"> </w:t>
      </w:r>
      <w:r>
        <w:t>redus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roaming</w:t>
      </w:r>
      <w:r w:rsidR="00BA78D7">
        <w:t xml:space="preserve"> </w:t>
      </w:r>
      <w:r>
        <w:t>și</w:t>
      </w:r>
      <w:r w:rsidR="00BA78D7">
        <w:t xml:space="preserve"> </w:t>
      </w:r>
      <w:r>
        <w:t>din</w:t>
      </w:r>
      <w:r w:rsidR="00BA78D7">
        <w:t xml:space="preserve"> </w:t>
      </w:r>
      <w:r>
        <w:t>vizite,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închiderea</w:t>
      </w:r>
      <w:r w:rsidR="00BA78D7">
        <w:t xml:space="preserve"> </w:t>
      </w:r>
      <w:r>
        <w:t>temporară</w:t>
      </w:r>
      <w:r w:rsidR="00BA78D7">
        <w:t xml:space="preserve"> </w:t>
      </w:r>
      <w:r>
        <w:t>a</w:t>
      </w:r>
      <w:r w:rsidR="00BA78D7">
        <w:t xml:space="preserve"> </w:t>
      </w:r>
      <w:r>
        <w:t>magazinelor</w:t>
      </w:r>
      <w:r w:rsidR="00BA78D7">
        <w:t xml:space="preserve"> </w:t>
      </w:r>
      <w:r>
        <w:t>a</w:t>
      </w:r>
      <w:r w:rsidR="00BA78D7">
        <w:t xml:space="preserve"> </w:t>
      </w:r>
      <w:r>
        <w:t>afectat</w:t>
      </w:r>
      <w:r w:rsidR="00BA78D7">
        <w:t xml:space="preserve"> </w:t>
      </w:r>
      <w:r>
        <w:t>negativ</w:t>
      </w:r>
      <w:r w:rsidR="00BA78D7">
        <w:t xml:space="preserve"> </w:t>
      </w:r>
      <w:r>
        <w:t>vânzările</w:t>
      </w:r>
      <w:r w:rsidR="00BA78D7">
        <w:t xml:space="preserve"> </w:t>
      </w:r>
      <w:r>
        <w:t>de</w:t>
      </w:r>
      <w:r w:rsidR="00BA78D7">
        <w:t xml:space="preserve"> </w:t>
      </w:r>
      <w:r>
        <w:t>terminale</w:t>
      </w:r>
      <w:r w:rsidR="008E73B9">
        <w:t xml:space="preserve">. </w:t>
      </w:r>
      <w:r>
        <w:t>Acest</w:t>
      </w:r>
      <w:r w:rsidR="00BA78D7">
        <w:t xml:space="preserve"> </w:t>
      </w:r>
      <w:r>
        <w:t>impact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acoperit</w:t>
      </w:r>
      <w:r w:rsidR="00BA78D7">
        <w:t xml:space="preserve"> </w:t>
      </w:r>
      <w:r>
        <w:t>aproape</w:t>
      </w:r>
      <w:r w:rsidR="00BA78D7">
        <w:t xml:space="preserve"> </w:t>
      </w:r>
      <w:r>
        <w:t>integral</w:t>
      </w:r>
      <w:r w:rsidR="00BA78D7">
        <w:t xml:space="preserve"> </w:t>
      </w:r>
      <w:r>
        <w:t>printr-o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segmentele</w:t>
      </w:r>
      <w:r w:rsidR="00BA78D7">
        <w:t xml:space="preserve"> </w:t>
      </w:r>
      <w:r>
        <w:t>ICT</w:t>
      </w:r>
      <w:r w:rsidR="00BA78D7">
        <w:t xml:space="preserve"> </w:t>
      </w:r>
      <w:r>
        <w:t>și</w:t>
      </w:r>
      <w:r w:rsidR="00BA78D7">
        <w:t xml:space="preserve"> </w:t>
      </w:r>
      <w:r>
        <w:t>wholesale</w:t>
      </w:r>
      <w:r w:rsidR="00BA78D7">
        <w:t xml:space="preserve"> </w:t>
      </w:r>
      <w:r>
        <w:t>ale</w:t>
      </w:r>
      <w:r w:rsidR="00BA78D7">
        <w:t xml:space="preserve"> </w:t>
      </w:r>
      <w:r>
        <w:t>companiei",</w:t>
      </w:r>
      <w:r w:rsidR="00BA78D7">
        <w:t xml:space="preserve"> </w:t>
      </w:r>
      <w:r>
        <w:t>spune</w:t>
      </w:r>
      <w:r w:rsidR="00BA78D7">
        <w:t xml:space="preserve"> </w:t>
      </w:r>
      <w:r>
        <w:t>Telekom</w:t>
      </w:r>
      <w:r w:rsidR="00BA78D7">
        <w:t xml:space="preserve"> </w:t>
      </w:r>
      <w:r>
        <w:t>România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.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acestor</w:t>
      </w:r>
      <w:r w:rsidR="00BA78D7">
        <w:t xml:space="preserve"> </w:t>
      </w:r>
      <w:r>
        <w:t>efecte</w:t>
      </w:r>
      <w:r w:rsidR="00BA78D7">
        <w:t xml:space="preserve"> </w:t>
      </w:r>
      <w:r>
        <w:t>adverse,</w:t>
      </w:r>
      <w:r w:rsidR="00BA78D7">
        <w:t xml:space="preserve"> </w:t>
      </w:r>
      <w:r>
        <w:t>EBITDA</w:t>
      </w:r>
      <w:r w:rsidR="00BA78D7">
        <w:t xml:space="preserve"> </w:t>
      </w:r>
      <w:r>
        <w:t>ajustată</w:t>
      </w:r>
      <w:r w:rsidR="00BA78D7">
        <w:t xml:space="preserve"> </w:t>
      </w:r>
      <w:r>
        <w:t>după</w:t>
      </w:r>
      <w:r w:rsidR="00BA78D7">
        <w:t xml:space="preserve"> </w:t>
      </w:r>
      <w:r>
        <w:t>IFRS16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25,7%</w:t>
      </w:r>
      <w:r w:rsidR="00BA78D7">
        <w:t xml:space="preserve"> </w:t>
      </w:r>
      <w:r>
        <w:t>an/an,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36,2</w:t>
      </w:r>
      <w:r w:rsidR="00BA78D7">
        <w:t xml:space="preserve"> </w:t>
      </w:r>
      <w:r>
        <w:t>milioane</w:t>
      </w:r>
      <w:r w:rsidR="00BA78D7">
        <w:t xml:space="preserve"> </w:t>
      </w:r>
      <w:r>
        <w:t>euro,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datorită</w:t>
      </w:r>
      <w:r w:rsidR="00BA78D7">
        <w:t xml:space="preserve"> </w:t>
      </w:r>
      <w:r>
        <w:t>transformării</w:t>
      </w:r>
      <w:r w:rsidR="00BA78D7">
        <w:t xml:space="preserve"> </w:t>
      </w:r>
      <w:r>
        <w:t>continue</w:t>
      </w:r>
      <w:r w:rsidR="00BA78D7">
        <w:t xml:space="preserve"> </w:t>
      </w:r>
      <w:r>
        <w:t>a</w:t>
      </w:r>
      <w:r w:rsidR="00BA78D7">
        <w:t xml:space="preserve"> </w:t>
      </w:r>
      <w:r>
        <w:t>costurilor</w:t>
      </w:r>
      <w:r w:rsidR="00BA78D7">
        <w:t xml:space="preserve"> </w:t>
      </w:r>
      <w:r>
        <w:t>companiei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reducere</w:t>
      </w:r>
      <w:r w:rsidR="00BA78D7">
        <w:t xml:space="preserve"> </w:t>
      </w:r>
      <w:r>
        <w:t>suplimentară</w:t>
      </w:r>
      <w:r w:rsidR="00BA78D7">
        <w:t xml:space="preserve"> </w:t>
      </w:r>
      <w:r>
        <w:t>a</w:t>
      </w:r>
      <w:r w:rsidR="00BA78D7">
        <w:t xml:space="preserve"> </w:t>
      </w:r>
      <w:r>
        <w:t>costurilor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COVID-19</w:t>
      </w:r>
      <w:r w:rsidR="00BA78D7">
        <w:t xml:space="preserve">. </w:t>
      </w:r>
      <w:r>
        <w:t>„În</w:t>
      </w:r>
      <w:r w:rsidR="00BA78D7">
        <w:t xml:space="preserve"> </w:t>
      </w:r>
      <w:r>
        <w:t>trimestrul</w:t>
      </w:r>
      <w:r w:rsidR="00BA78D7">
        <w:t xml:space="preserve"> </w:t>
      </w:r>
      <w:r>
        <w:t>2,</w:t>
      </w:r>
      <w:r w:rsidR="00BA78D7">
        <w:t xml:space="preserve"> </w:t>
      </w:r>
      <w:r>
        <w:t>ne-am</w:t>
      </w:r>
      <w:r w:rsidR="00BA78D7">
        <w:t xml:space="preserve"> </w:t>
      </w:r>
      <w:r>
        <w:t>menținut</w:t>
      </w:r>
      <w:r w:rsidR="00BA78D7">
        <w:t xml:space="preserve"> </w:t>
      </w:r>
      <w:r>
        <w:t>veniturile</w:t>
      </w:r>
      <w:r w:rsidR="00BA78D7">
        <w:t xml:space="preserve"> </w:t>
      </w:r>
      <w:r>
        <w:t>stabile</w:t>
      </w:r>
      <w:r w:rsidR="00BA78D7">
        <w:t xml:space="preserve"> </w:t>
      </w:r>
      <w:r>
        <w:t>și</w:t>
      </w:r>
      <w:r w:rsidR="00BA78D7">
        <w:t xml:space="preserve"> </w:t>
      </w:r>
      <w:r>
        <w:t>ne-am</w:t>
      </w:r>
      <w:r w:rsidR="00BA78D7">
        <w:t xml:space="preserve"> </w:t>
      </w:r>
      <w:r>
        <w:t>continuat</w:t>
      </w:r>
      <w:r w:rsidR="00BA78D7">
        <w:t xml:space="preserve"> </w:t>
      </w:r>
      <w:r>
        <w:t>creșterea</w:t>
      </w:r>
      <w:r w:rsidR="00BA78D7">
        <w:t xml:space="preserve"> </w:t>
      </w:r>
      <w:r>
        <w:t>EBITDA,</w:t>
      </w:r>
      <w:r w:rsidR="00BA78D7">
        <w:t xml:space="preserve">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circumstanțelor</w:t>
      </w:r>
      <w:r w:rsidR="00BA78D7">
        <w:t xml:space="preserve"> </w:t>
      </w:r>
      <w:r>
        <w:t>dificile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trimestru,</w:t>
      </w:r>
      <w:r w:rsidR="00BA78D7">
        <w:t xml:space="preserve"> </w:t>
      </w:r>
      <w:r>
        <w:t>am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prin</w:t>
      </w:r>
      <w:r w:rsidR="00BA78D7">
        <w:t xml:space="preserve"> </w:t>
      </w:r>
      <w:r>
        <w:t>strategia</w:t>
      </w:r>
      <w:r w:rsidR="00BA78D7">
        <w:t xml:space="preserve"> </w:t>
      </w:r>
      <w:r>
        <w:t>noastră</w:t>
      </w:r>
      <w:r w:rsidR="00BA78D7">
        <w:t xml:space="preserve"> </w:t>
      </w:r>
      <w:r>
        <w:t>de</w:t>
      </w:r>
      <w:r w:rsidR="00BA78D7">
        <w:t xml:space="preserve"> </w:t>
      </w:r>
      <w:r>
        <w:t>control</w:t>
      </w:r>
      <w:r w:rsidR="00BA78D7">
        <w:t xml:space="preserve"> </w:t>
      </w:r>
      <w:r>
        <w:t>strâns</w:t>
      </w:r>
      <w:r w:rsidR="00BA78D7">
        <w:t xml:space="preserve"> </w:t>
      </w:r>
      <w:r>
        <w:t>al</w:t>
      </w:r>
      <w:r w:rsidR="00BA78D7">
        <w:t xml:space="preserve"> </w:t>
      </w:r>
      <w:r>
        <w:t>cheltuielilor</w:t>
      </w:r>
      <w:r w:rsidR="00BA78D7">
        <w:t xml:space="preserve"> </w:t>
      </w:r>
      <w:r>
        <w:t>și</w:t>
      </w:r>
      <w:r w:rsidR="00BA78D7">
        <w:t xml:space="preserve"> </w:t>
      </w:r>
      <w:r>
        <w:t>transformarea</w:t>
      </w:r>
      <w:r w:rsidR="00BA78D7">
        <w:t xml:space="preserve"> </w:t>
      </w:r>
      <w:r>
        <w:t>costurilor,</w:t>
      </w:r>
      <w:r w:rsidR="00BA78D7">
        <w:t xml:space="preserve"> </w:t>
      </w:r>
      <w:r>
        <w:t>suntem</w:t>
      </w:r>
      <w:r w:rsidR="00BA78D7">
        <w:t xml:space="preserve"> </w:t>
      </w:r>
      <w:r>
        <w:t>capabili</w:t>
      </w:r>
      <w:r w:rsidR="00BA78D7">
        <w:t xml:space="preserve"> </w:t>
      </w:r>
      <w:r>
        <w:t>să</w:t>
      </w:r>
      <w:r w:rsidR="00BA78D7">
        <w:t xml:space="preserve"> </w:t>
      </w:r>
      <w:r>
        <w:t>depășim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diminuăm</w:t>
      </w:r>
      <w:r w:rsidR="00BA78D7">
        <w:t xml:space="preserve"> </w:t>
      </w:r>
      <w:r>
        <w:t>efectele</w:t>
      </w:r>
      <w:r w:rsidR="00BA78D7">
        <w:t xml:space="preserve"> </w:t>
      </w:r>
      <w:r>
        <w:t>neașteptate</w:t>
      </w:r>
      <w:r w:rsidR="00BA78D7">
        <w:t xml:space="preserve"> </w:t>
      </w:r>
      <w:r>
        <w:t>ale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pe</w:t>
      </w:r>
      <w:r w:rsidR="00BA78D7">
        <w:t xml:space="preserve"> </w:t>
      </w:r>
      <w:r>
        <w:t>linia</w:t>
      </w:r>
      <w:r w:rsidR="00BA78D7">
        <w:t xml:space="preserve"> </w:t>
      </w:r>
      <w:r>
        <w:t>noastră</w:t>
      </w:r>
      <w:r w:rsidR="00BA78D7">
        <w:t xml:space="preserve"> </w:t>
      </w:r>
      <w:r>
        <w:t>de</w:t>
      </w:r>
      <w:r w:rsidR="00BA78D7">
        <w:t xml:space="preserve"> </w:t>
      </w:r>
      <w:r>
        <w:t>vârf</w:t>
      </w:r>
      <w:r w:rsidR="008E73B9">
        <w:t xml:space="preserve">. </w:t>
      </w:r>
      <w:r>
        <w:t>Sunt</w:t>
      </w:r>
      <w:r w:rsidR="00BA78D7">
        <w:t xml:space="preserve"> </w:t>
      </w:r>
      <w:r>
        <w:t>fericit</w:t>
      </w:r>
      <w:r w:rsidR="00BA78D7">
        <w:t xml:space="preserve"> </w:t>
      </w:r>
      <w:r>
        <w:t>că</w:t>
      </w:r>
      <w:r w:rsidR="00BA78D7">
        <w:t xml:space="preserve"> </w:t>
      </w:r>
      <w:r>
        <w:t>am</w:t>
      </w:r>
      <w:r w:rsidR="00BA78D7">
        <w:t xml:space="preserve"> </w:t>
      </w:r>
      <w:r>
        <w:t>obținut</w:t>
      </w:r>
      <w:r w:rsidR="00BA78D7">
        <w:t xml:space="preserve"> </w:t>
      </w:r>
      <w:r>
        <w:t>creșterea</w:t>
      </w:r>
      <w:r w:rsidR="00BA78D7">
        <w:t xml:space="preserve"> </w:t>
      </w:r>
      <w:r>
        <w:t>EBITDA</w:t>
      </w:r>
      <w:r w:rsidR="00BA78D7">
        <w:t xml:space="preserve"> </w:t>
      </w:r>
      <w:r>
        <w:t>pentru</w:t>
      </w:r>
      <w:r w:rsidR="00BA78D7">
        <w:t xml:space="preserve"> </w:t>
      </w:r>
      <w:r>
        <w:t>cel</w:t>
      </w:r>
      <w:r w:rsidR="00BA78D7">
        <w:t xml:space="preserve"> </w:t>
      </w:r>
      <w:r>
        <w:t>de-al</w:t>
      </w:r>
      <w:r w:rsidR="00BA78D7">
        <w:t xml:space="preserve"> </w:t>
      </w:r>
      <w:r>
        <w:t>treilea</w:t>
      </w:r>
      <w:r w:rsidR="00BA78D7">
        <w:t xml:space="preserve"> </w:t>
      </w:r>
      <w:r>
        <w:t>trimestru</w:t>
      </w:r>
      <w:r w:rsidR="00BA78D7">
        <w:t xml:space="preserve"> </w:t>
      </w:r>
      <w:r>
        <w:t>consecutiv</w:t>
      </w:r>
      <w:r w:rsidR="00BA78D7">
        <w:t xml:space="preserve"> </w:t>
      </w:r>
      <w:r>
        <w:t>și</w:t>
      </w:r>
      <w:r w:rsidR="00BA78D7">
        <w:t xml:space="preserve"> </w:t>
      </w:r>
      <w:r>
        <w:t>asta</w:t>
      </w:r>
      <w:r w:rsidR="00BA78D7">
        <w:t xml:space="preserve"> </w:t>
      </w:r>
      <w:r>
        <w:t>îmi</w:t>
      </w:r>
      <w:r w:rsidR="00BA78D7">
        <w:t xml:space="preserve"> </w:t>
      </w:r>
      <w:r>
        <w:t>dă</w:t>
      </w:r>
      <w:r w:rsidR="00BA78D7">
        <w:t xml:space="preserve"> </w:t>
      </w:r>
      <w:r>
        <w:t>încredere</w:t>
      </w:r>
      <w:r w:rsidR="00BA78D7">
        <w:t xml:space="preserve"> </w:t>
      </w:r>
      <w:r>
        <w:t>că</w:t>
      </w:r>
      <w:r w:rsidR="00BA78D7">
        <w:t xml:space="preserve"> </w:t>
      </w:r>
      <w:r>
        <w:t>am</w:t>
      </w:r>
      <w:r w:rsidR="00BA78D7">
        <w:t xml:space="preserve"> </w:t>
      </w:r>
      <w:r>
        <w:t>ales</w:t>
      </w:r>
      <w:r w:rsidR="00BA78D7">
        <w:t xml:space="preserve"> </w:t>
      </w:r>
      <w:r>
        <w:t>abordarea</w:t>
      </w:r>
      <w:r w:rsidR="00BA78D7">
        <w:t xml:space="preserve"> </w:t>
      </w:r>
      <w:r>
        <w:t>potrivită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realiza</w:t>
      </w:r>
      <w:r w:rsidR="00BA78D7">
        <w:t xml:space="preserve"> </w:t>
      </w:r>
      <w:r>
        <w:t>o</w:t>
      </w:r>
      <w:r w:rsidR="00BA78D7">
        <w:t xml:space="preserve"> </w:t>
      </w:r>
      <w:r>
        <w:t>recuperare</w:t>
      </w:r>
      <w:r w:rsidR="00BA78D7">
        <w:t xml:space="preserve"> </w:t>
      </w:r>
      <w:r>
        <w:t>stabilă</w:t>
      </w:r>
      <w:r w:rsidR="00BA78D7">
        <w:t xml:space="preserve"> </w:t>
      </w:r>
      <w:r>
        <w:t>și</w:t>
      </w:r>
      <w:r w:rsidR="00BA78D7">
        <w:t xml:space="preserve"> </w:t>
      </w:r>
      <w:r>
        <w:t>durabilă</w:t>
      </w:r>
      <w:r w:rsidR="00BA78D7">
        <w:t xml:space="preserve"> </w:t>
      </w:r>
      <w:r>
        <w:t>a</w:t>
      </w:r>
      <w:r w:rsidR="00BA78D7">
        <w:t xml:space="preserve"> </w:t>
      </w:r>
      <w:r>
        <w:t>performanței</w:t>
      </w:r>
      <w:r w:rsidR="00BA78D7">
        <w:t xml:space="preserve"> </w:t>
      </w:r>
      <w:r>
        <w:t>noastre</w:t>
      </w:r>
      <w:r w:rsidR="00BA78D7">
        <w:t xml:space="preserve"> </w:t>
      </w:r>
      <w:r>
        <w:t>financiare”,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Nicolas</w:t>
      </w:r>
      <w:r w:rsidR="00BA78D7">
        <w:t xml:space="preserve"> </w:t>
      </w:r>
      <w:r>
        <w:t>Mahler,</w:t>
      </w:r>
      <w:r w:rsidR="00BA78D7">
        <w:t xml:space="preserve"> </w:t>
      </w:r>
      <w:r>
        <w:t>Director</w:t>
      </w:r>
      <w:r w:rsidR="00BA78D7">
        <w:t xml:space="preserve"> </w:t>
      </w:r>
      <w:r>
        <w:t>Executiv</w:t>
      </w:r>
      <w:r w:rsidR="00BA78D7">
        <w:t xml:space="preserve"> </w:t>
      </w:r>
      <w:r>
        <w:t>Financiar,</w:t>
      </w:r>
      <w:r w:rsidR="00BA78D7">
        <w:t xml:space="preserve"> </w:t>
      </w:r>
      <w:r>
        <w:t>Telekom</w:t>
      </w:r>
      <w:r w:rsidR="00BA78D7">
        <w:t xml:space="preserve"> </w:t>
      </w:r>
      <w:r>
        <w:t>Romania</w:t>
      </w:r>
      <w:r w:rsidR="00BA78D7">
        <w:t xml:space="preserve">. </w:t>
      </w:r>
      <w:r>
        <w:t>Veniturile</w:t>
      </w:r>
      <w:r w:rsidR="00BA78D7">
        <w:t xml:space="preserve"> </w:t>
      </w:r>
      <w:r>
        <w:t>totale</w:t>
      </w:r>
      <w:r w:rsidR="00BA78D7">
        <w:t xml:space="preserve"> </w:t>
      </w:r>
      <w:r>
        <w:t>din</w:t>
      </w:r>
      <w:r w:rsidR="00BA78D7">
        <w:t xml:space="preserve"> </w:t>
      </w:r>
      <w:r>
        <w:t>servicii</w:t>
      </w:r>
      <w:r w:rsidR="00BA78D7">
        <w:t xml:space="preserve"> </w:t>
      </w:r>
      <w:r>
        <w:t>mobile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9,2%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T2</w:t>
      </w:r>
      <w:r w:rsidR="00BA78D7">
        <w:t xml:space="preserve"> </w:t>
      </w:r>
      <w:r>
        <w:t>2019,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93,8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8E73B9">
        <w:t xml:space="preserve">. </w:t>
      </w:r>
      <w:r>
        <w:t>Această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reducerea</w:t>
      </w:r>
      <w:r w:rsidR="00BA78D7">
        <w:t xml:space="preserve"> </w:t>
      </w:r>
      <w:r>
        <w:t>tarifelor</w:t>
      </w:r>
      <w:r w:rsidR="00BA78D7">
        <w:t xml:space="preserve"> </w:t>
      </w:r>
      <w:r>
        <w:t>de</w:t>
      </w:r>
      <w:r w:rsidR="00BA78D7">
        <w:t xml:space="preserve"> </w:t>
      </w:r>
      <w:r>
        <w:t>terminare</w:t>
      </w:r>
      <w:r w:rsidR="00BA78D7">
        <w:t xml:space="preserve"> </w:t>
      </w:r>
      <w:r>
        <w:t>pentru</w:t>
      </w:r>
      <w:r w:rsidR="00BA78D7">
        <w:t xml:space="preserve"> </w:t>
      </w:r>
      <w:r>
        <w:t>rețelele</w:t>
      </w:r>
      <w:r w:rsidR="00BA78D7">
        <w:t xml:space="preserve"> </w:t>
      </w:r>
      <w:r>
        <w:t>mobile,</w:t>
      </w:r>
      <w:r w:rsidR="00BA78D7">
        <w:t xml:space="preserve"> </w:t>
      </w:r>
      <w:r>
        <w:t>impusă</w:t>
      </w:r>
      <w:r w:rsidR="00BA78D7">
        <w:t xml:space="preserve"> </w:t>
      </w:r>
      <w:r>
        <w:t>de</w:t>
      </w:r>
      <w:r w:rsidR="00BA78D7">
        <w:t xml:space="preserve"> </w:t>
      </w:r>
      <w:r>
        <w:t>autoritatea</w:t>
      </w:r>
      <w:r w:rsidR="00BA78D7">
        <w:t xml:space="preserve"> </w:t>
      </w:r>
      <w:r>
        <w:t>de</w:t>
      </w:r>
      <w:r w:rsidR="00BA78D7">
        <w:t xml:space="preserve"> </w:t>
      </w:r>
      <w:r>
        <w:t>reglementare</w:t>
      </w:r>
      <w:r w:rsidR="00BA78D7">
        <w:t xml:space="preserve"> </w:t>
      </w:r>
      <w:r>
        <w:t>și,</w:t>
      </w:r>
      <w:r w:rsidR="00BA78D7">
        <w:t xml:space="preserve"> </w:t>
      </w:r>
      <w:r>
        <w:t>partial,</w:t>
      </w:r>
      <w:r w:rsidR="00BA78D7">
        <w:t xml:space="preserve"> </w:t>
      </w:r>
      <w:r>
        <w:t>de</w:t>
      </w:r>
      <w:r w:rsidR="00BA78D7">
        <w:t xml:space="preserve"> </w:t>
      </w:r>
      <w:r>
        <w:t>scăderea</w:t>
      </w:r>
      <w:r w:rsidR="00BA78D7">
        <w:t xml:space="preserve"> </w:t>
      </w:r>
      <w:r>
        <w:t>traficului</w:t>
      </w:r>
      <w:r w:rsidR="00BA78D7">
        <w:t xml:space="preserve"> </w:t>
      </w:r>
      <w:r>
        <w:t>din</w:t>
      </w:r>
      <w:r w:rsidR="00BA78D7">
        <w:t xml:space="preserve"> </w:t>
      </w:r>
      <w:r>
        <w:t>roaming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traficului</w:t>
      </w:r>
      <w:r w:rsidR="00BA78D7">
        <w:t xml:space="preserve"> </w:t>
      </w:r>
      <w:r>
        <w:t>internațional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restricțiilor</w:t>
      </w:r>
      <w:r w:rsidR="00BA78D7">
        <w:t xml:space="preserve"> </w:t>
      </w:r>
      <w:r>
        <w:t>de</w:t>
      </w:r>
      <w:r w:rsidR="00BA78D7">
        <w:t xml:space="preserve"> </w:t>
      </w:r>
      <w:r>
        <w:t>călătorie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T2</w:t>
      </w:r>
      <w:r w:rsidR="00BA78D7">
        <w:t xml:space="preserve">.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perioadei</w:t>
      </w:r>
      <w:r w:rsidR="00BA78D7">
        <w:t xml:space="preserve"> </w:t>
      </w:r>
      <w:r>
        <w:t>de</w:t>
      </w:r>
      <w:r w:rsidR="00BA78D7">
        <w:t xml:space="preserve"> </w:t>
      </w:r>
      <w:r>
        <w:t>izolare,</w:t>
      </w:r>
      <w:r w:rsidR="00BA78D7">
        <w:t xml:space="preserve"> </w:t>
      </w:r>
      <w:r>
        <w:t>ca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impuse</w:t>
      </w:r>
      <w:r w:rsidR="00BA78D7">
        <w:t xml:space="preserve"> </w:t>
      </w:r>
      <w:r>
        <w:t>de</w:t>
      </w:r>
      <w:r w:rsidR="00BA78D7">
        <w:t xml:space="preserve"> </w:t>
      </w:r>
      <w:r>
        <w:t>instituirea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o</w:t>
      </w:r>
      <w:r w:rsidR="00BA78D7">
        <w:t xml:space="preserve"> </w:t>
      </w:r>
      <w:r>
        <w:t>treime</w:t>
      </w:r>
      <w:r w:rsidR="00BA78D7">
        <w:t xml:space="preserve"> </w:t>
      </w:r>
      <w:r>
        <w:t>din</w:t>
      </w:r>
      <w:r w:rsidR="00BA78D7">
        <w:t xml:space="preserve"> </w:t>
      </w:r>
      <w:r>
        <w:t>magazinele</w:t>
      </w:r>
      <w:r w:rsidR="00BA78D7">
        <w:t xml:space="preserve"> </w:t>
      </w:r>
      <w:r>
        <w:t>de</w:t>
      </w:r>
      <w:r w:rsidR="00BA78D7">
        <w:t xml:space="preserve"> </w:t>
      </w:r>
      <w:r>
        <w:t>vânzare</w:t>
      </w:r>
      <w:r w:rsidR="00BA78D7">
        <w:t xml:space="preserve"> </w:t>
      </w:r>
      <w:r>
        <w:t>cu</w:t>
      </w:r>
      <w:r w:rsidR="00BA78D7">
        <w:t xml:space="preserve"> </w:t>
      </w:r>
      <w:r>
        <w:t>amănuntul,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centrele</w:t>
      </w:r>
      <w:r w:rsidR="00BA78D7">
        <w:t xml:space="preserve"> </w:t>
      </w:r>
      <w:r>
        <w:t>comerciale</w:t>
      </w:r>
      <w:r w:rsidR="00BA78D7">
        <w:t xml:space="preserve"> </w:t>
      </w:r>
      <w:r>
        <w:t>mari,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închise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a</w:t>
      </w:r>
      <w:r w:rsidR="00BA78D7">
        <w:t xml:space="preserve"> </w:t>
      </w:r>
      <w:r>
        <w:t>afectat</w:t>
      </w:r>
      <w:r w:rsidR="00BA78D7">
        <w:t xml:space="preserve"> </w:t>
      </w:r>
      <w:r>
        <w:t>vânzările</w:t>
      </w:r>
      <w:r w:rsidR="00BA78D7">
        <w:t xml:space="preserve"> </w:t>
      </w:r>
      <w:r>
        <w:t>de</w:t>
      </w:r>
      <w:r w:rsidR="00BA78D7">
        <w:t xml:space="preserve"> </w:t>
      </w:r>
      <w:r>
        <w:t>telefoane</w:t>
      </w:r>
      <w:r w:rsidR="00BA78D7">
        <w:t xml:space="preserve"> </w:t>
      </w:r>
      <w:r>
        <w:t>mobile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încetinit</w:t>
      </w:r>
      <w:r w:rsidR="00BA78D7">
        <w:t xml:space="preserve"> </w:t>
      </w:r>
      <w:r>
        <w:t>în</w:t>
      </w:r>
      <w:r w:rsidR="00BA78D7">
        <w:t xml:space="preserve"> </w:t>
      </w:r>
      <w:r>
        <w:t>general</w:t>
      </w:r>
      <w:r w:rsidR="00BA78D7">
        <w:t xml:space="preserve"> </w:t>
      </w:r>
      <w:r>
        <w:t>achizițiile</w:t>
      </w:r>
      <w:r w:rsidR="00BA78D7">
        <w:t xml:space="preserve"> </w:t>
      </w:r>
      <w:r>
        <w:t>de</w:t>
      </w:r>
      <w:r w:rsidR="00BA78D7">
        <w:t xml:space="preserve"> </w:t>
      </w:r>
      <w:r>
        <w:t>orice</w:t>
      </w:r>
      <w:r w:rsidR="00BA78D7">
        <w:t xml:space="preserve"> </w:t>
      </w:r>
      <w:r>
        <w:t>fel</w:t>
      </w:r>
      <w:r w:rsidR="008E73B9">
        <w:t xml:space="preserve">.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celui</w:t>
      </w:r>
      <w:r w:rsidR="00BA78D7">
        <w:t xml:space="preserve"> </w:t>
      </w:r>
      <w:r>
        <w:t>de-al</w:t>
      </w:r>
      <w:r w:rsidR="00BA78D7">
        <w:t xml:space="preserve"> </w:t>
      </w:r>
      <w:r>
        <w:t>doilea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toate</w:t>
      </w:r>
      <w:r w:rsidR="00BA78D7">
        <w:t xml:space="preserve"> </w:t>
      </w:r>
      <w:r>
        <w:t>magazinele</w:t>
      </w:r>
      <w:r w:rsidR="00BA78D7">
        <w:t xml:space="preserve"> </w:t>
      </w:r>
      <w:r>
        <w:t>au</w:t>
      </w:r>
      <w:r w:rsidR="00BA78D7">
        <w:t xml:space="preserve"> </w:t>
      </w:r>
      <w:r>
        <w:t>putut</w:t>
      </w:r>
      <w:r w:rsidR="00BA78D7">
        <w:t xml:space="preserve"> </w:t>
      </w:r>
      <w:r>
        <w:t>fi</w:t>
      </w:r>
      <w:r w:rsidR="00BA78D7">
        <w:t xml:space="preserve"> </w:t>
      </w:r>
      <w:r>
        <w:t>redeschise</w:t>
      </w:r>
      <w:r w:rsidR="008E73B9">
        <w:t xml:space="preserve">.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acestor</w:t>
      </w:r>
      <w:r w:rsidR="00BA78D7">
        <w:t xml:space="preserve"> </w:t>
      </w:r>
      <w:r>
        <w:t>aspecte,</w:t>
      </w:r>
      <w:r w:rsidR="00BA78D7">
        <w:t xml:space="preserve"> </w:t>
      </w:r>
      <w:r>
        <w:t>baza</w:t>
      </w:r>
      <w:r w:rsidR="00BA78D7">
        <w:t xml:space="preserve"> </w:t>
      </w:r>
      <w:r>
        <w:t>de</w:t>
      </w:r>
      <w:r w:rsidR="00BA78D7">
        <w:t xml:space="preserve"> </w:t>
      </w:r>
      <w:r>
        <w:t>abonaţi</w:t>
      </w:r>
      <w:r w:rsidR="00BA78D7">
        <w:t xml:space="preserve"> </w:t>
      </w:r>
      <w:r>
        <w:t>ai</w:t>
      </w:r>
      <w:r w:rsidR="00BA78D7">
        <w:t xml:space="preserve"> </w:t>
      </w:r>
      <w:r>
        <w:t>serviciilor</w:t>
      </w:r>
      <w:r w:rsidR="00BA78D7">
        <w:t xml:space="preserve"> </w:t>
      </w:r>
      <w:r>
        <w:t>mobile</w:t>
      </w:r>
      <w:r w:rsidR="00BA78D7">
        <w:t xml:space="preserve"> </w:t>
      </w:r>
      <w:r>
        <w:t>(postpaid)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6,1%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1,6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abonați</w:t>
      </w:r>
      <w:r w:rsidR="00BA78D7">
        <w:t xml:space="preserve">. </w:t>
      </w:r>
      <w:r>
        <w:t>Baza</w:t>
      </w:r>
      <w:r w:rsidR="00BA78D7">
        <w:t xml:space="preserve"> </w:t>
      </w:r>
      <w:r>
        <w:t>de</w:t>
      </w:r>
      <w:r w:rsidR="00BA78D7">
        <w:t xml:space="preserve"> </w:t>
      </w:r>
      <w:r>
        <w:t>clienți</w:t>
      </w:r>
      <w:r w:rsidR="00BA78D7">
        <w:t xml:space="preserve"> </w:t>
      </w:r>
      <w:r>
        <w:t>pentru</w:t>
      </w:r>
      <w:r w:rsidR="00BA78D7">
        <w:t xml:space="preserve"> </w:t>
      </w:r>
      <w:r>
        <w:t>segmentul</w:t>
      </w:r>
      <w:r w:rsidR="00BA78D7">
        <w:t xml:space="preserve"> </w:t>
      </w:r>
      <w:r>
        <w:t>de</w:t>
      </w:r>
      <w:r w:rsidR="00BA78D7">
        <w:t xml:space="preserve"> </w:t>
      </w:r>
      <w:r>
        <w:t>importanță</w:t>
      </w:r>
      <w:r w:rsidR="00BA78D7">
        <w:t xml:space="preserve"> </w:t>
      </w:r>
      <w:r>
        <w:t>strategică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convergente</w:t>
      </w:r>
      <w:r w:rsidR="00BA78D7">
        <w:t xml:space="preserve"> </w:t>
      </w:r>
      <w:r>
        <w:t>fix-mobil</w:t>
      </w:r>
      <w:r w:rsidR="00BA78D7">
        <w:t xml:space="preserve"> </w:t>
      </w:r>
      <w:r>
        <w:t>(FMC)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creșterea</w:t>
      </w:r>
      <w:r w:rsidR="00BA78D7">
        <w:t xml:space="preserve"> </w:t>
      </w:r>
      <w:r>
        <w:t>în</w:t>
      </w:r>
      <w:r w:rsidR="00BA78D7">
        <w:t xml:space="preserve"> </w:t>
      </w:r>
      <w:r>
        <w:t>T2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9,4%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precedent,</w:t>
      </w:r>
      <w:r w:rsidR="00BA78D7">
        <w:t xml:space="preserve"> </w:t>
      </w:r>
      <w:r>
        <w:t>ajungând</w:t>
      </w:r>
      <w:r w:rsidR="00BA78D7">
        <w:t xml:space="preserve"> </w:t>
      </w:r>
      <w:r>
        <w:t>acum</w:t>
      </w:r>
      <w:r w:rsidR="00BA78D7">
        <w:t xml:space="preserve"> </w:t>
      </w:r>
      <w:r>
        <w:t>la</w:t>
      </w:r>
      <w:r w:rsidR="00BA78D7">
        <w:t xml:space="preserve"> </w:t>
      </w:r>
      <w:r>
        <w:t>881</w:t>
      </w:r>
      <w:r w:rsidR="00BA78D7">
        <w:t>.000</w:t>
      </w:r>
      <w:r>
        <w:t>de</w:t>
      </w:r>
      <w:r w:rsidR="00BA78D7">
        <w:t xml:space="preserve"> </w:t>
      </w:r>
      <w:r>
        <w:t>abonați</w:t>
      </w:r>
      <w:r w:rsidR="00BA78D7">
        <w:t xml:space="preserve">. </w:t>
      </w:r>
      <w:r>
        <w:t>Veniturile</w:t>
      </w:r>
      <w:r w:rsidR="00BA78D7">
        <w:t xml:space="preserve"> </w:t>
      </w:r>
      <w:r>
        <w:t>totale</w:t>
      </w:r>
      <w:r w:rsidR="00BA78D7">
        <w:t xml:space="preserve"> </w:t>
      </w:r>
      <w:r>
        <w:t>din</w:t>
      </w:r>
      <w:r w:rsidR="00BA78D7">
        <w:t xml:space="preserve"> </w:t>
      </w:r>
      <w:r>
        <w:t>servicii</w:t>
      </w:r>
      <w:r w:rsidR="00BA78D7">
        <w:t xml:space="preserve"> </w:t>
      </w:r>
      <w:r>
        <w:t>fixe</w:t>
      </w:r>
      <w:r w:rsidR="00BA78D7">
        <w:t xml:space="preserve"> </w:t>
      </w:r>
      <w:r>
        <w:t>s-au</w:t>
      </w:r>
      <w:r w:rsidR="00BA78D7">
        <w:t xml:space="preserve"> </w:t>
      </w:r>
      <w:r>
        <w:t>ridicat</w:t>
      </w:r>
      <w:r w:rsidR="00BA78D7">
        <w:t xml:space="preserve"> </w:t>
      </w:r>
      <w:r>
        <w:lastRenderedPageBreak/>
        <w:t>la</w:t>
      </w:r>
      <w:r w:rsidR="00BA78D7">
        <w:t xml:space="preserve"> </w:t>
      </w:r>
      <w:r>
        <w:t>121,1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anuală</w:t>
      </w:r>
      <w:r w:rsidR="00BA78D7">
        <w:t xml:space="preserve"> </w:t>
      </w:r>
      <w:r>
        <w:t>cu</w:t>
      </w:r>
      <w:r w:rsidR="00BA78D7">
        <w:t xml:space="preserve"> </w:t>
      </w:r>
      <w:r>
        <w:t>7,2%,</w:t>
      </w:r>
      <w:r w:rsidR="00BA78D7">
        <w:t xml:space="preserve"> </w:t>
      </w:r>
      <w:r>
        <w:t>determinată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puternică</w:t>
      </w:r>
      <w:r w:rsidR="00BA78D7">
        <w:t xml:space="preserve"> </w:t>
      </w:r>
      <w:r>
        <w:t>a</w:t>
      </w:r>
      <w:r w:rsidR="00BA78D7">
        <w:t xml:space="preserve"> </w:t>
      </w:r>
      <w:r>
        <w:t>segmentului</w:t>
      </w:r>
      <w:r w:rsidR="00BA78D7">
        <w:t xml:space="preserve"> </w:t>
      </w:r>
      <w:r>
        <w:t>ICT</w:t>
      </w:r>
      <w:r w:rsidR="00BA78D7">
        <w:t xml:space="preserve"> </w:t>
      </w:r>
      <w:r>
        <w:t>al</w:t>
      </w:r>
      <w:r w:rsidR="00BA78D7">
        <w:t xml:space="preserve"> </w:t>
      </w:r>
      <w:r>
        <w:t>companiei,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25,1%</w:t>
      </w:r>
      <w:r w:rsidR="00BA78D7">
        <w:t xml:space="preserve"> </w:t>
      </w:r>
      <w:r>
        <w:t>și</w:t>
      </w:r>
      <w:r w:rsidR="00BA78D7">
        <w:t xml:space="preserve"> </w:t>
      </w:r>
      <w:r>
        <w:t>wholesale</w:t>
      </w:r>
      <w:r w:rsidR="00BA78D7">
        <w:t xml:space="preserve"> </w:t>
      </w:r>
      <w:r>
        <w:t>business,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21%,</w:t>
      </w:r>
      <w:r w:rsidR="00BA78D7">
        <w:t xml:space="preserve"> </w:t>
      </w:r>
      <w:r>
        <w:t>supracompensând</w:t>
      </w:r>
      <w:r w:rsidR="00BA78D7">
        <w:t xml:space="preserve"> </w:t>
      </w:r>
      <w:r>
        <w:t>o</w:t>
      </w:r>
      <w:r w:rsidR="00BA78D7">
        <w:t xml:space="preserve"> </w:t>
      </w:r>
      <w:r>
        <w:t>contracție</w:t>
      </w:r>
      <w:r w:rsidR="00BA78D7">
        <w:t xml:space="preserve"> </w:t>
      </w:r>
      <w:r>
        <w:t>de</w:t>
      </w:r>
      <w:r w:rsidR="00BA78D7">
        <w:t xml:space="preserve"> </w:t>
      </w:r>
      <w:r>
        <w:t>6,6%</w:t>
      </w:r>
      <w:r w:rsidR="00BA78D7">
        <w:t xml:space="preserve"> </w:t>
      </w:r>
      <w:r>
        <w:t>în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retail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fix</w:t>
      </w:r>
      <w:r w:rsidR="008E73B9">
        <w:t xml:space="preserve">. </w:t>
      </w:r>
      <w:r>
        <w:t>Serviciul</w:t>
      </w:r>
      <w:r w:rsidR="00BA78D7">
        <w:t xml:space="preserve"> </w:t>
      </w:r>
      <w:r>
        <w:t>de</w:t>
      </w:r>
      <w:r w:rsidR="00BA78D7">
        <w:t xml:space="preserve"> </w:t>
      </w:r>
      <w:r>
        <w:t>voce</w:t>
      </w:r>
      <w:r w:rsidR="00BA78D7">
        <w:t xml:space="preserve"> </w:t>
      </w:r>
      <w:r>
        <w:t>a</w:t>
      </w:r>
      <w:r w:rsidR="00BA78D7">
        <w:t xml:space="preserve"> </w:t>
      </w:r>
      <w:r>
        <w:t>dat</w:t>
      </w:r>
      <w:r w:rsidR="00BA78D7">
        <w:t xml:space="preserve"> </w:t>
      </w:r>
      <w:r>
        <w:t>semne</w:t>
      </w:r>
      <w:r w:rsidR="00BA78D7">
        <w:t xml:space="preserve"> </w:t>
      </w:r>
      <w:r>
        <w:t>de</w:t>
      </w:r>
      <w:r w:rsidR="00BA78D7">
        <w:t xml:space="preserve"> </w:t>
      </w:r>
      <w:r>
        <w:t>stabilizare,</w:t>
      </w:r>
      <w:r w:rsidR="00BA78D7">
        <w:t xml:space="preserve"> </w:t>
      </w:r>
      <w:r>
        <w:t>veniturile</w:t>
      </w:r>
      <w:r w:rsidR="00BA78D7">
        <w:t xml:space="preserve"> </w:t>
      </w:r>
      <w:r>
        <w:t>rămânând</w:t>
      </w:r>
      <w:r w:rsidR="00BA78D7">
        <w:t xml:space="preserve"> </w:t>
      </w:r>
      <w:r>
        <w:t>stabile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două</w:t>
      </w:r>
      <w:r w:rsidR="00BA78D7">
        <w:t xml:space="preserve"> </w:t>
      </w:r>
      <w:r>
        <w:t>trimestre</w:t>
      </w:r>
      <w:r w:rsidR="00BA78D7">
        <w:t xml:space="preserve"> </w:t>
      </w:r>
      <w:r>
        <w:t>anterioare,</w:t>
      </w:r>
      <w:r w:rsidR="00BA78D7">
        <w:t xml:space="preserve"> </w:t>
      </w:r>
      <w:r>
        <w:t>la</w:t>
      </w:r>
      <w:r w:rsidR="00BA78D7">
        <w:t xml:space="preserve"> </w:t>
      </w:r>
      <w:r>
        <w:t>14,3</w:t>
      </w:r>
      <w:r w:rsidR="00BA78D7">
        <w:t xml:space="preserve"> </w:t>
      </w:r>
      <w:r>
        <w:t>milioane</w:t>
      </w:r>
      <w:r w:rsidR="00BA78D7">
        <w:t xml:space="preserve"> </w:t>
      </w:r>
      <w:r>
        <w:t>euro,</w:t>
      </w:r>
      <w:r w:rsidR="00BA78D7">
        <w:t xml:space="preserve"> </w:t>
      </w:r>
      <w:r>
        <w:t>ajutat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clienților</w:t>
      </w:r>
      <w:r w:rsidR="00BA78D7">
        <w:t xml:space="preserve"> </w:t>
      </w:r>
      <w:r>
        <w:t>FMC</w:t>
      </w:r>
      <w:r w:rsidR="00BA78D7">
        <w:t xml:space="preserve">. </w:t>
      </w:r>
      <w:r>
        <w:t>Transferarea</w:t>
      </w:r>
      <w:r w:rsidR="00BA78D7">
        <w:t xml:space="preserve"> </w:t>
      </w:r>
      <w:r>
        <w:t>bazei</w:t>
      </w:r>
      <w:r w:rsidR="00BA78D7">
        <w:t xml:space="preserve"> </w:t>
      </w:r>
      <w:r>
        <w:t>de</w:t>
      </w:r>
      <w:r w:rsidR="00BA78D7">
        <w:t xml:space="preserve"> </w:t>
      </w:r>
      <w:r>
        <w:t>clienți</w:t>
      </w:r>
      <w:r w:rsidR="00BA78D7">
        <w:t xml:space="preserve"> </w:t>
      </w:r>
      <w:r>
        <w:t>TV</w:t>
      </w:r>
      <w:r w:rsidR="00BA78D7">
        <w:t xml:space="preserve"> </w:t>
      </w:r>
      <w:r>
        <w:t>către</w:t>
      </w:r>
      <w:r w:rsidR="00BA78D7">
        <w:t xml:space="preserve"> </w:t>
      </w:r>
      <w:r>
        <w:t>tehnologii</w:t>
      </w:r>
      <w:r w:rsidR="00BA78D7">
        <w:t xml:space="preserve"> </w:t>
      </w:r>
      <w:r>
        <w:t>orientate</w:t>
      </w:r>
      <w:r w:rsidR="00BA78D7">
        <w:t xml:space="preserve"> </w:t>
      </w:r>
      <w:r>
        <w:t>spre</w:t>
      </w:r>
      <w:r w:rsidR="00BA78D7">
        <w:t xml:space="preserve"> </w:t>
      </w:r>
      <w:r>
        <w:t>viitor</w:t>
      </w:r>
      <w:r w:rsidR="00BA78D7">
        <w:t xml:space="preserve"> </w:t>
      </w:r>
      <w:r>
        <w:t>precum</w:t>
      </w:r>
      <w:r w:rsidR="00BA78D7">
        <w:t xml:space="preserve"> </w:t>
      </w:r>
      <w:r>
        <w:t>IPTV</w:t>
      </w:r>
      <w:r w:rsidR="00BA78D7">
        <w:t xml:space="preserve"> </w:t>
      </w:r>
      <w:r>
        <w:t>a</w:t>
      </w:r>
      <w:r w:rsidR="00BA78D7">
        <w:t xml:space="preserve"> </w:t>
      </w:r>
      <w:r>
        <w:t>continuat,</w:t>
      </w:r>
      <w:r w:rsidR="00BA78D7">
        <w:t xml:space="preserve"> </w:t>
      </w:r>
      <w:r>
        <w:t>determinând</w:t>
      </w:r>
      <w:r w:rsidR="00BA78D7">
        <w:t xml:space="preserve"> </w:t>
      </w:r>
      <w:r>
        <w:t>scăderea</w:t>
      </w:r>
      <w:r w:rsidR="00BA78D7">
        <w:t xml:space="preserve"> </w:t>
      </w:r>
      <w:r>
        <w:t>bazei</w:t>
      </w:r>
      <w:r w:rsidR="00BA78D7">
        <w:t xml:space="preserve"> </w:t>
      </w:r>
      <w:r>
        <w:t>de</w:t>
      </w:r>
      <w:r w:rsidR="00BA78D7">
        <w:t xml:space="preserve"> </w:t>
      </w:r>
      <w:r>
        <w:t>abonați,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1,26</w:t>
      </w:r>
      <w:r w:rsidR="00BA78D7">
        <w:t xml:space="preserve"> </w:t>
      </w:r>
      <w:r>
        <w:t>milioane</w:t>
      </w:r>
      <w:r w:rsidR="00BA78D7">
        <w:t xml:space="preserve"> </w:t>
      </w:r>
      <w:r>
        <w:t>în</w:t>
      </w:r>
      <w:r w:rsidR="00BA78D7">
        <w:t xml:space="preserve"> </w:t>
      </w:r>
      <w:r>
        <w:t>T2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pe</w:t>
      </w:r>
      <w:r w:rsidR="00BA78D7">
        <w:t xml:space="preserve"> </w:t>
      </w:r>
      <w:r>
        <w:t>serviciile</w:t>
      </w:r>
      <w:r w:rsidR="00BA78D7">
        <w:t xml:space="preserve"> </w:t>
      </w:r>
      <w:r>
        <w:t>DTH</w:t>
      </w:r>
      <w:r w:rsidR="008E73B9">
        <w:t xml:space="preserve">. </w:t>
      </w:r>
      <w:r>
        <w:t>Deși</w:t>
      </w:r>
      <w:r w:rsidR="00BA78D7">
        <w:t xml:space="preserve"> </w:t>
      </w:r>
      <w:r>
        <w:t>impactul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parțial</w:t>
      </w:r>
      <w:r w:rsidR="00BA78D7">
        <w:t xml:space="preserve"> </w:t>
      </w:r>
      <w:r>
        <w:t>atenuat</w:t>
      </w:r>
      <w:r w:rsidR="00BA78D7">
        <w:t xml:space="preserve"> </w:t>
      </w:r>
      <w:r>
        <w:t>printr-o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ARPU</w:t>
      </w:r>
      <w:r w:rsidR="00BA78D7">
        <w:t xml:space="preserve">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interval</w:t>
      </w:r>
      <w:r w:rsidR="00BA78D7">
        <w:t xml:space="preserve"> </w:t>
      </w:r>
      <w:r>
        <w:t>de</w:t>
      </w:r>
      <w:r w:rsidR="00BA78D7">
        <w:t xml:space="preserve"> </w:t>
      </w:r>
      <w:r>
        <w:t>timp,</w:t>
      </w:r>
      <w:r w:rsidR="00BA78D7">
        <w:t xml:space="preserve"> </w:t>
      </w:r>
      <w:r>
        <w:t>contractarea</w:t>
      </w:r>
      <w:r w:rsidR="00BA78D7">
        <w:t xml:space="preserve"> </w:t>
      </w:r>
      <w:r>
        <w:t>bazei</w:t>
      </w:r>
      <w:r w:rsidR="00BA78D7">
        <w:t xml:space="preserve"> </w:t>
      </w:r>
      <w:r>
        <w:t>de</w:t>
      </w:r>
      <w:r w:rsidR="00BA78D7">
        <w:t xml:space="preserve"> </w:t>
      </w:r>
      <w:r>
        <w:t>abonați</w:t>
      </w:r>
      <w:r w:rsidR="00BA78D7">
        <w:t xml:space="preserve"> </w:t>
      </w:r>
      <w:r>
        <w:t>TV</w:t>
      </w:r>
      <w:r w:rsidR="00BA78D7">
        <w:t xml:space="preserve"> </w:t>
      </w:r>
      <w:r>
        <w:t>a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servicii</w:t>
      </w:r>
      <w:r w:rsidR="00BA78D7">
        <w:t xml:space="preserve"> </w:t>
      </w:r>
      <w:r>
        <w:t>de</w:t>
      </w:r>
      <w:r w:rsidR="00BA78D7">
        <w:t xml:space="preserve"> </w:t>
      </w:r>
      <w:r>
        <w:t>televiziune</w:t>
      </w:r>
      <w:r w:rsidR="008E73B9">
        <w:t xml:space="preserve">.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timp,</w:t>
      </w:r>
      <w:r w:rsidR="00BA78D7">
        <w:t xml:space="preserve"> </w:t>
      </w:r>
      <w:r>
        <w:t>noua</w:t>
      </w:r>
      <w:r w:rsidR="00BA78D7">
        <w:t xml:space="preserve"> </w:t>
      </w:r>
      <w:r>
        <w:t>ofertă</w:t>
      </w:r>
      <w:r w:rsidR="00BA78D7">
        <w:t xml:space="preserve"> </w:t>
      </w:r>
      <w:r>
        <w:t>a</w:t>
      </w:r>
      <w:r w:rsidR="00BA78D7">
        <w:t xml:space="preserve"> </w:t>
      </w:r>
      <w:r>
        <w:t>companiei,</w:t>
      </w:r>
      <w:r w:rsidR="00BA78D7">
        <w:t xml:space="preserve"> </w:t>
      </w:r>
      <w:r>
        <w:t>Smart</w:t>
      </w:r>
      <w:r w:rsidR="00BA78D7">
        <w:t xml:space="preserve"> </w:t>
      </w:r>
      <w:r>
        <w:t>TV</w:t>
      </w:r>
      <w:r w:rsidR="00BA78D7">
        <w:t xml:space="preserve"> </w:t>
      </w:r>
      <w:r>
        <w:t>Stick,</w:t>
      </w:r>
      <w:r w:rsidR="00BA78D7">
        <w:t xml:space="preserve"> </w:t>
      </w:r>
      <w:r>
        <w:t>care</w:t>
      </w:r>
      <w:r w:rsidR="00BA78D7">
        <w:t xml:space="preserve"> </w:t>
      </w:r>
      <w:r>
        <w:t>permite</w:t>
      </w:r>
      <w:r w:rsidR="00BA78D7">
        <w:t xml:space="preserve"> </w:t>
      </w:r>
      <w:r>
        <w:t>clienților</w:t>
      </w:r>
      <w:r w:rsidR="00BA78D7">
        <w:t xml:space="preserve"> </w:t>
      </w:r>
      <w:r>
        <w:t>să-și</w:t>
      </w:r>
      <w:r w:rsidR="00BA78D7">
        <w:t xml:space="preserve"> </w:t>
      </w:r>
      <w:r>
        <w:t>transforme</w:t>
      </w:r>
      <w:r w:rsidR="00BA78D7">
        <w:t xml:space="preserve"> </w:t>
      </w:r>
      <w:r>
        <w:t>televizorul</w:t>
      </w:r>
      <w:r w:rsidR="00BA78D7">
        <w:t xml:space="preserve"> </w:t>
      </w:r>
      <w:r>
        <w:t>într-un</w:t>
      </w:r>
      <w:r w:rsidR="00BA78D7">
        <w:t xml:space="preserve"> </w:t>
      </w:r>
      <w:r>
        <w:t>Smart</w:t>
      </w:r>
      <w:r w:rsidR="00BA78D7">
        <w:t xml:space="preserve"> </w:t>
      </w:r>
      <w:r>
        <w:t>TV</w:t>
      </w:r>
      <w:r w:rsidR="00BA78D7">
        <w:t xml:space="preserve"> </w:t>
      </w:r>
      <w:r>
        <w:t>fără</w:t>
      </w:r>
      <w:r w:rsidR="00BA78D7">
        <w:t xml:space="preserve"> </w:t>
      </w:r>
      <w:r>
        <w:t>instalare</w:t>
      </w:r>
      <w:r w:rsidR="00BA78D7">
        <w:t xml:space="preserve"> </w:t>
      </w:r>
      <w:r>
        <w:t>suplimentară</w:t>
      </w:r>
      <w:r w:rsidR="00BA78D7">
        <w:t xml:space="preserve"> </w:t>
      </w:r>
      <w:r>
        <w:t>și</w:t>
      </w:r>
      <w:r w:rsidR="00BA78D7">
        <w:t xml:space="preserve"> </w:t>
      </w:r>
      <w:r>
        <w:t>independent</w:t>
      </w:r>
      <w:r w:rsidR="00BA78D7">
        <w:t xml:space="preserve"> </w:t>
      </w:r>
      <w:r>
        <w:t>de</w:t>
      </w:r>
      <w:r w:rsidR="00BA78D7">
        <w:t xml:space="preserve"> </w:t>
      </w:r>
      <w:r>
        <w:t>furnizor,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să</w:t>
      </w:r>
      <w:r w:rsidR="00BA78D7">
        <w:t xml:space="preserve"> </w:t>
      </w:r>
      <w:r>
        <w:t>crească,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bază</w:t>
      </w:r>
      <w:r w:rsidR="00BA78D7">
        <w:t xml:space="preserve"> </w:t>
      </w:r>
      <w:r>
        <w:t>de</w:t>
      </w:r>
      <w:r w:rsidR="00BA78D7">
        <w:t xml:space="preserve"> </w:t>
      </w:r>
      <w:r>
        <w:t>17</w:t>
      </w:r>
      <w:r w:rsidR="00BA78D7">
        <w:t xml:space="preserve">. </w:t>
      </w:r>
      <w:r>
        <w:t>400</w:t>
      </w:r>
      <w:r w:rsidR="00BA78D7">
        <w:t xml:space="preserve"> </w:t>
      </w:r>
      <w:r>
        <w:t>abonați,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lansarea</w:t>
      </w:r>
      <w:r w:rsidR="00BA78D7">
        <w:t xml:space="preserve"> </w:t>
      </w:r>
      <w:r>
        <w:t>sa</w:t>
      </w:r>
      <w:r w:rsidR="00BA78D7">
        <w:t xml:space="preserve">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primului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8E73B9">
        <w:t xml:space="preserve">. </w:t>
      </w:r>
      <w:r>
        <w:t>Scăderea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televiziune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parțial</w:t>
      </w:r>
      <w:r w:rsidR="00BA78D7">
        <w:t xml:space="preserve"> </w:t>
      </w:r>
      <w:r>
        <w:t>compensată</w:t>
      </w:r>
      <w:r w:rsidR="00BA78D7">
        <w:t xml:space="preserve"> </w:t>
      </w:r>
      <w:r>
        <w:t>prin</w:t>
      </w:r>
      <w:r w:rsidR="00BA78D7">
        <w:t xml:space="preserve"> </w:t>
      </w:r>
      <w:r>
        <w:t>creșterea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internet</w:t>
      </w:r>
      <w:r w:rsidR="00BA78D7">
        <w:t xml:space="preserve"> </w:t>
      </w:r>
      <w:r>
        <w:t>fix</w:t>
      </w:r>
      <w:r w:rsidR="00BA78D7">
        <w:t xml:space="preserve"> </w:t>
      </w:r>
      <w:r>
        <w:t>cu</w:t>
      </w:r>
      <w:r w:rsidR="00BA78D7">
        <w:t xml:space="preserve"> </w:t>
      </w:r>
      <w:r>
        <w:t>8,4%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T2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precedent,</w:t>
      </w:r>
      <w:r w:rsidR="00BA78D7">
        <w:t xml:space="preserve"> </w:t>
      </w:r>
      <w:r>
        <w:t>printr-o</w:t>
      </w:r>
      <w:r w:rsidR="00BA78D7">
        <w:t xml:space="preserve"> </w:t>
      </w:r>
      <w:r>
        <w:t>concentrare</w:t>
      </w:r>
      <w:r w:rsidR="00BA78D7">
        <w:t xml:space="preserve"> </w:t>
      </w:r>
      <w:r>
        <w:t>pe</w:t>
      </w:r>
      <w:r w:rsidR="00BA78D7">
        <w:t xml:space="preserve"> </w:t>
      </w:r>
      <w:r>
        <w:t>clienții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generat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. </w:t>
      </w:r>
      <w:r>
        <w:t>În</w:t>
      </w:r>
      <w:r w:rsidR="00BA78D7">
        <w:t xml:space="preserve"> </w:t>
      </w:r>
      <w:r>
        <w:t>T2,</w:t>
      </w:r>
      <w:r w:rsidR="00BA78D7">
        <w:t xml:space="preserve"> </w:t>
      </w:r>
      <w:r>
        <w:t>implementarea</w:t>
      </w:r>
      <w:r w:rsidR="00BA78D7">
        <w:t xml:space="preserve"> </w:t>
      </w:r>
      <w:r>
        <w:t>programului</w:t>
      </w:r>
      <w:r w:rsidR="00BA78D7">
        <w:t xml:space="preserve"> </w:t>
      </w:r>
      <w:r>
        <w:t>“Cash</w:t>
      </w:r>
      <w:r w:rsidR="00BA78D7">
        <w:t xml:space="preserve"> </w:t>
      </w:r>
      <w:r>
        <w:t>for</w:t>
      </w:r>
      <w:r w:rsidR="00BA78D7">
        <w:t xml:space="preserve"> </w:t>
      </w:r>
      <w:r>
        <w:t>Growth”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să</w:t>
      </w:r>
      <w:r w:rsidR="00BA78D7">
        <w:t xml:space="preserve"> </w:t>
      </w:r>
      <w:r>
        <w:t>producă</w:t>
      </w:r>
      <w:r w:rsidR="00BA78D7">
        <w:t xml:space="preserve"> </w:t>
      </w:r>
      <w:r>
        <w:t>efecte,</w:t>
      </w:r>
      <w:r w:rsidR="00BA78D7">
        <w:t xml:space="preserve"> </w:t>
      </w:r>
      <w:r>
        <w:t>prin</w:t>
      </w:r>
      <w:r w:rsidR="00BA78D7">
        <w:t xml:space="preserve"> </w:t>
      </w:r>
      <w:r>
        <w:t>scăderi</w:t>
      </w:r>
      <w:r w:rsidR="00BA78D7">
        <w:t xml:space="preserve"> </w:t>
      </w:r>
      <w:r>
        <w:t>semnificative,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asupra</w:t>
      </w:r>
      <w:r w:rsidR="00BA78D7">
        <w:t xml:space="preserve"> </w:t>
      </w:r>
      <w:r>
        <w:t>costurilor</w:t>
      </w:r>
      <w:r w:rsidR="00BA78D7">
        <w:t xml:space="preserve"> </w:t>
      </w:r>
      <w:r>
        <w:t>indirecte,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cu</w:t>
      </w:r>
      <w:r w:rsidR="00BA78D7">
        <w:t xml:space="preserve"> </w:t>
      </w:r>
      <w:r>
        <w:t>10%</w:t>
      </w:r>
      <w:r w:rsidR="00BA78D7">
        <w:t xml:space="preserve"> </w:t>
      </w:r>
      <w:r>
        <w:t>mai</w:t>
      </w:r>
      <w:r w:rsidR="00BA78D7">
        <w:t xml:space="preserve"> </w:t>
      </w:r>
      <w:r>
        <w:t>mici,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Această</w:t>
      </w:r>
      <w:r w:rsidR="00BA78D7">
        <w:t xml:space="preserve"> </w:t>
      </w:r>
      <w:r>
        <w:t>îmbunătățire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obținută</w:t>
      </w:r>
      <w:r w:rsidR="00BA78D7">
        <w:t xml:space="preserve"> </w:t>
      </w:r>
      <w:r>
        <w:t>prin</w:t>
      </w:r>
      <w:r w:rsidR="00BA78D7">
        <w:t xml:space="preserve"> </w:t>
      </w:r>
      <w:r>
        <w:t>continuarea</w:t>
      </w:r>
      <w:r w:rsidR="00BA78D7">
        <w:t xml:space="preserve"> </w:t>
      </w:r>
      <w:r>
        <w:t>reducerii</w:t>
      </w:r>
      <w:r w:rsidR="00BA78D7">
        <w:t xml:space="preserve"> </w:t>
      </w:r>
      <w:r>
        <w:t>costurilor</w:t>
      </w:r>
      <w:r w:rsidR="00BA78D7">
        <w:t xml:space="preserve"> </w:t>
      </w:r>
      <w:r>
        <w:t>în</w:t>
      </w:r>
      <w:r w:rsidR="00BA78D7">
        <w:t xml:space="preserve"> </w:t>
      </w:r>
      <w:r>
        <w:t>toate</w:t>
      </w:r>
      <w:r w:rsidR="00BA78D7">
        <w:t xml:space="preserve"> </w:t>
      </w:r>
      <w:r>
        <w:t>zonele</w:t>
      </w:r>
      <w:r w:rsidR="00BA78D7">
        <w:t xml:space="preserve"> </w:t>
      </w:r>
      <w:r>
        <w:t>de</w:t>
      </w:r>
      <w:r w:rsidR="00BA78D7">
        <w:t xml:space="preserve"> </w:t>
      </w:r>
      <w:r>
        <w:t>activitate,</w:t>
      </w:r>
      <w:r w:rsidR="00BA78D7">
        <w:t xml:space="preserve"> </w:t>
      </w:r>
      <w:r>
        <w:t>ca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transformare</w:t>
      </w:r>
      <w:r w:rsidR="00BA78D7">
        <w:t xml:space="preserve"> </w:t>
      </w:r>
      <w:r>
        <w:t>a</w:t>
      </w:r>
      <w:r w:rsidR="00BA78D7">
        <w:t xml:space="preserve"> </w:t>
      </w:r>
      <w:r>
        <w:t>costurilor</w:t>
      </w:r>
      <w:r w:rsidR="00BA78D7">
        <w:t xml:space="preserve"> </w:t>
      </w:r>
      <w:r>
        <w:t>companiei</w:t>
      </w:r>
      <w:r w:rsidR="00BA78D7">
        <w:t xml:space="preserve">. </w:t>
      </w:r>
      <w:r>
        <w:t>Această</w:t>
      </w:r>
      <w:r w:rsidR="00BA78D7">
        <w:t xml:space="preserve"> </w:t>
      </w:r>
      <w:r>
        <w:t>transformare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accelerată</w:t>
      </w:r>
      <w:r w:rsidR="00BA78D7">
        <w:t xml:space="preserve"> </w:t>
      </w:r>
      <w:r>
        <w:t>prin</w:t>
      </w:r>
      <w:r w:rsidR="00BA78D7">
        <w:t xml:space="preserve"> </w:t>
      </w:r>
      <w:r>
        <w:t>măsuri</w:t>
      </w:r>
      <w:r w:rsidR="00BA78D7">
        <w:t xml:space="preserve"> </w:t>
      </w:r>
      <w:r>
        <w:t>suplimentare</w:t>
      </w:r>
      <w:r w:rsidR="00BA78D7">
        <w:t xml:space="preserve"> </w:t>
      </w:r>
      <w:r>
        <w:t>luate</w:t>
      </w:r>
      <w:r w:rsidR="00BA78D7">
        <w:t xml:space="preserve"> </w:t>
      </w:r>
      <w:r>
        <w:t>pentru</w:t>
      </w:r>
      <w:r w:rsidR="00BA78D7">
        <w:t xml:space="preserve"> </w:t>
      </w:r>
      <w:r>
        <w:t>atenuarea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pricinuite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diferitelor</w:t>
      </w:r>
      <w:r w:rsidR="00BA78D7">
        <w:t xml:space="preserve"> </w:t>
      </w:r>
      <w:r>
        <w:t>centre</w:t>
      </w:r>
      <w:r w:rsidR="00BA78D7">
        <w:t xml:space="preserve"> </w:t>
      </w:r>
      <w:r>
        <w:t>de</w:t>
      </w:r>
      <w:r w:rsidR="00BA78D7">
        <w:t xml:space="preserve"> </w:t>
      </w:r>
      <w:r>
        <w:t>cost</w:t>
      </w:r>
      <w:r w:rsidR="00BA78D7">
        <w:t xml:space="preserve">.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crizei</w:t>
      </w:r>
      <w:r w:rsidR="00BA78D7">
        <w:t xml:space="preserve"> </w:t>
      </w:r>
      <w:r>
        <w:t>Covid-19,</w:t>
      </w:r>
      <w:r w:rsidR="00BA78D7">
        <w:t xml:space="preserve"> </w:t>
      </w:r>
      <w:r>
        <w:t>compania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implementat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personalului,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concedieri</w:t>
      </w:r>
      <w:r w:rsidR="00BA78D7">
        <w:t xml:space="preserve"> </w:t>
      </w:r>
      <w:r>
        <w:t>sau</w:t>
      </w:r>
      <w:r w:rsidR="00BA78D7">
        <w:t xml:space="preserve"> </w:t>
      </w:r>
      <w:r>
        <w:t>șomaj</w:t>
      </w:r>
      <w:r w:rsidR="00BA78D7">
        <w:t xml:space="preserve"> </w:t>
      </w:r>
      <w:r>
        <w:t>tehnic</w:t>
      </w:r>
      <w:r w:rsidR="00BA78D7">
        <w:t xml:space="preserve">. </w:t>
      </w:r>
      <w:r>
        <w:t>„Am</w:t>
      </w:r>
      <w:r w:rsidR="00BA78D7">
        <w:t xml:space="preserve"> </w:t>
      </w:r>
      <w:r>
        <w:t>reușit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adaptăm</w:t>
      </w:r>
      <w:r w:rsidR="00BA78D7">
        <w:t xml:space="preserve"> </w:t>
      </w:r>
      <w:r>
        <w:t>rapid</w:t>
      </w:r>
      <w:r w:rsidR="00BA78D7">
        <w:t xml:space="preserve"> </w:t>
      </w:r>
      <w:r>
        <w:t>la</w:t>
      </w:r>
      <w:r w:rsidR="00BA78D7">
        <w:t xml:space="preserve"> </w:t>
      </w:r>
      <w:r>
        <w:t>situația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fiind</w:t>
      </w:r>
      <w:r w:rsidR="00BA78D7">
        <w:t xml:space="preserve"> </w:t>
      </w:r>
      <w:r>
        <w:t>toți</w:t>
      </w:r>
      <w:r w:rsidR="00BA78D7">
        <w:t xml:space="preserve"> </w:t>
      </w:r>
      <w:r>
        <w:t>sincronizați</w:t>
      </w:r>
      <w:r w:rsidR="00BA78D7">
        <w:t xml:space="preserve"> </w:t>
      </w:r>
      <w:r>
        <w:t>spre</w:t>
      </w:r>
      <w:r w:rsidR="00BA78D7">
        <w:t xml:space="preserve"> </w:t>
      </w:r>
      <w:r>
        <w:t>aceleași</w:t>
      </w:r>
      <w:r w:rsidR="00BA78D7">
        <w:t xml:space="preserve"> </w:t>
      </w:r>
      <w:r>
        <w:t>obiective</w:t>
      </w:r>
      <w:r w:rsidR="008E73B9">
        <w:t xml:space="preserve">. </w:t>
      </w:r>
      <w:r>
        <w:t>Astfel</w:t>
      </w:r>
      <w:r w:rsidR="00BA78D7">
        <w:t xml:space="preserve"> </w:t>
      </w:r>
      <w:r>
        <w:t>am</w:t>
      </w:r>
      <w:r w:rsidR="00BA78D7">
        <w:t xml:space="preserve"> </w:t>
      </w:r>
      <w:r>
        <w:t>putut</w:t>
      </w:r>
      <w:r w:rsidR="00BA78D7">
        <w:t xml:space="preserve"> </w:t>
      </w:r>
      <w:r>
        <w:t>implementa</w:t>
      </w:r>
      <w:r w:rsidR="00BA78D7">
        <w:t xml:space="preserve"> </w:t>
      </w:r>
      <w:r>
        <w:t>schimbările</w:t>
      </w:r>
      <w:r w:rsidR="00BA78D7">
        <w:t xml:space="preserve"> </w:t>
      </w:r>
      <w:r>
        <w:t>necesare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record</w:t>
      </w:r>
      <w:r w:rsidR="008E73B9">
        <w:t xml:space="preserve">. </w:t>
      </w:r>
      <w:r>
        <w:t>Acum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</w:t>
      </w:r>
      <w:r w:rsidR="00BA78D7">
        <w:t xml:space="preserve"> </w:t>
      </w:r>
      <w:r>
        <w:t>va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continuăm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adaptăm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lucra</w:t>
      </w:r>
      <w:r w:rsidR="00BA78D7">
        <w:t xml:space="preserve"> </w:t>
      </w:r>
      <w:r>
        <w:t>în</w:t>
      </w:r>
      <w:r w:rsidR="00BA78D7">
        <w:t xml:space="preserve"> </w:t>
      </w:r>
      <w:r>
        <w:t>noul</w:t>
      </w:r>
      <w:r w:rsidR="00BA78D7">
        <w:t xml:space="preserve"> </w:t>
      </w:r>
      <w:r>
        <w:t>context</w:t>
      </w:r>
      <w:r w:rsidR="00BA78D7">
        <w:t xml:space="preserve"> </w:t>
      </w:r>
      <w:r>
        <w:t>desigur,</w:t>
      </w:r>
      <w:r w:rsidR="00BA78D7">
        <w:t xml:space="preserve"> </w:t>
      </w:r>
      <w:r>
        <w:t>întotdeauna</w:t>
      </w:r>
      <w:r w:rsidR="00BA78D7">
        <w:t xml:space="preserve"> </w:t>
      </w:r>
      <w:r>
        <w:t>având</w:t>
      </w:r>
      <w:r w:rsidR="00BA78D7">
        <w:t xml:space="preserve"> </w:t>
      </w:r>
      <w:r>
        <w:t>ca</w:t>
      </w:r>
      <w:r w:rsidR="00BA78D7">
        <w:t xml:space="preserve"> </w:t>
      </w:r>
      <w:r>
        <w:t>prioritate</w:t>
      </w:r>
      <w:r w:rsidR="00BA78D7">
        <w:t xml:space="preserve"> </w:t>
      </w:r>
      <w:r>
        <w:t>clientul</w:t>
      </w:r>
      <w:r w:rsidR="008E73B9">
        <w:t xml:space="preserve">. </w:t>
      </w:r>
      <w:r>
        <w:t>Un</w:t>
      </w:r>
      <w:r w:rsidR="00BA78D7">
        <w:t xml:space="preserve"> </w:t>
      </w:r>
      <w:r>
        <w:t>lucru</w:t>
      </w:r>
      <w:r w:rsidR="00BA78D7">
        <w:t xml:space="preserve"> </w:t>
      </w:r>
      <w:r>
        <w:t>este</w:t>
      </w:r>
      <w:r w:rsidR="00BA78D7">
        <w:t xml:space="preserve"> </w:t>
      </w:r>
      <w:r>
        <w:t>clar,</w:t>
      </w:r>
      <w:r w:rsidR="00BA78D7">
        <w:t xml:space="preserve"> </w:t>
      </w:r>
      <w:r>
        <w:t>calea</w:t>
      </w:r>
      <w:r w:rsidR="00BA78D7">
        <w:t xml:space="preserve"> </w:t>
      </w:r>
      <w:r>
        <w:t>digitalizării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început-o</w:t>
      </w:r>
      <w:r w:rsidR="00BA78D7">
        <w:t xml:space="preserve"> </w:t>
      </w:r>
      <w:r>
        <w:t>deja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companie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relevantă</w:t>
      </w:r>
      <w:r w:rsidR="00BA78D7">
        <w:t xml:space="preserve"> </w:t>
      </w:r>
      <w:r>
        <w:t>ca</w:t>
      </w:r>
      <w:r w:rsidR="00BA78D7">
        <w:t xml:space="preserve"> </w:t>
      </w:r>
      <w:r>
        <w:t>niciodată</w:t>
      </w:r>
      <w:r w:rsidR="00BA78D7">
        <w:t xml:space="preserve"> </w:t>
      </w:r>
      <w:r>
        <w:t>și</w:t>
      </w:r>
      <w:r w:rsidR="00BA78D7">
        <w:t xml:space="preserve"> </w:t>
      </w:r>
      <w:r>
        <w:t>vom</w:t>
      </w:r>
      <w:r w:rsidR="00BA78D7">
        <w:t xml:space="preserve"> </w:t>
      </w:r>
      <w:r>
        <w:t>continua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direcție,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ne</w:t>
      </w:r>
      <w:r w:rsidR="00BA78D7">
        <w:t xml:space="preserve"> </w:t>
      </w:r>
      <w:r>
        <w:t>facilita</w:t>
      </w:r>
      <w:r w:rsidR="00BA78D7">
        <w:t xml:space="preserve"> </w:t>
      </w:r>
      <w:r>
        <w:t>activitatea</w:t>
      </w:r>
      <w:r w:rsidR="008E73B9">
        <w:t xml:space="preserve">. </w:t>
      </w:r>
      <w:r>
        <w:t>Toate</w:t>
      </w:r>
      <w:r w:rsidR="00BA78D7">
        <w:t xml:space="preserve"> </w:t>
      </w:r>
      <w:r>
        <w:t>sub</w:t>
      </w:r>
      <w:r w:rsidR="00BA78D7">
        <w:t xml:space="preserve"> </w:t>
      </w:r>
      <w:r>
        <w:t>motto-ul</w:t>
      </w:r>
      <w:r w:rsidR="00BA78D7">
        <w:t xml:space="preserve"> </w:t>
      </w:r>
      <w:r>
        <w:t>&lt;&gt;</w:t>
      </w:r>
      <w:r w:rsidR="008E73B9">
        <w:t xml:space="preserve">. </w:t>
      </w:r>
      <w:r>
        <w:t>Personal,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mulțumit</w:t>
      </w:r>
      <w:r w:rsidR="00BA78D7">
        <w:t xml:space="preserve"> </w:t>
      </w:r>
      <w:r>
        <w:t>că</w:t>
      </w:r>
      <w:r w:rsidR="00BA78D7">
        <w:t xml:space="preserve"> </w:t>
      </w:r>
      <w:r>
        <w:t>răspunsul</w:t>
      </w:r>
      <w:r w:rsidR="00BA78D7">
        <w:t xml:space="preserve"> </w:t>
      </w:r>
      <w:r>
        <w:t>nostru</w:t>
      </w:r>
      <w:r w:rsidR="00BA78D7">
        <w:t xml:space="preserve"> </w:t>
      </w:r>
      <w:r>
        <w:t>la</w:t>
      </w:r>
      <w:r w:rsidR="00BA78D7">
        <w:t xml:space="preserve"> </w:t>
      </w:r>
      <w:r>
        <w:t>această</w:t>
      </w:r>
      <w:r w:rsidR="00BA78D7">
        <w:t xml:space="preserve"> </w:t>
      </w:r>
      <w:r>
        <w:t>criză</w:t>
      </w:r>
      <w:r w:rsidR="00BA78D7">
        <w:t xml:space="preserve"> </w:t>
      </w:r>
      <w:r>
        <w:t>este</w:t>
      </w:r>
      <w:r w:rsidR="00BA78D7">
        <w:t xml:space="preserve"> </w:t>
      </w:r>
      <w:r>
        <w:t>apreciat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clienții</w:t>
      </w:r>
      <w:r w:rsidR="00BA78D7">
        <w:t xml:space="preserve"> </w:t>
      </w:r>
      <w:r>
        <w:t>noștri,</w:t>
      </w:r>
      <w:r w:rsidR="00BA78D7">
        <w:t xml:space="preserve"> </w:t>
      </w:r>
      <w:r>
        <w:t>care,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studiu</w:t>
      </w:r>
      <w:r w:rsidR="00BA78D7">
        <w:t xml:space="preserve"> </w:t>
      </w:r>
      <w:r>
        <w:t>recent,</w:t>
      </w:r>
      <w:r w:rsidR="00BA78D7">
        <w:t xml:space="preserve"> </w:t>
      </w:r>
      <w:r>
        <w:t>au</w:t>
      </w:r>
      <w:r w:rsidR="00BA78D7">
        <w:t xml:space="preserve"> </w:t>
      </w:r>
      <w:r>
        <w:t>pus</w:t>
      </w:r>
      <w:r w:rsidR="00BA78D7">
        <w:t xml:space="preserve"> </w:t>
      </w:r>
      <w:r>
        <w:t>multă</w:t>
      </w:r>
      <w:r w:rsidR="00BA78D7">
        <w:t xml:space="preserve"> </w:t>
      </w:r>
      <w:r>
        <w:t>încredere</w:t>
      </w:r>
      <w:r w:rsidR="00BA78D7">
        <w:t xml:space="preserve"> </w:t>
      </w:r>
      <w:r>
        <w:t>în</w:t>
      </w:r>
      <w:r w:rsidR="00BA78D7">
        <w:t xml:space="preserve"> </w:t>
      </w:r>
      <w:r>
        <w:t>Telekom,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blocajului</w:t>
      </w:r>
      <w:r w:rsidR="00BA78D7">
        <w:t xml:space="preserve"> </w:t>
      </w:r>
      <w:r>
        <w:t>general</w:t>
      </w:r>
      <w:r w:rsidR="00BA78D7">
        <w:t xml:space="preserve"> </w:t>
      </w:r>
      <w:r>
        <w:t>determinat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Covid-19”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Miroslav</w:t>
      </w:r>
      <w:r w:rsidR="00BA78D7">
        <w:t xml:space="preserve"> </w:t>
      </w:r>
      <w:r>
        <w:t>Majoros,</w:t>
      </w:r>
      <w:r w:rsidR="00BA78D7">
        <w:t xml:space="preserve"> </w:t>
      </w:r>
      <w:r>
        <w:t>CEO</w:t>
      </w:r>
      <w:r w:rsidR="00BA78D7">
        <w:t xml:space="preserve"> </w:t>
      </w:r>
      <w:r>
        <w:t>Telekom</w:t>
      </w:r>
      <w:r w:rsidR="00BA78D7">
        <w:t xml:space="preserve"> </w:t>
      </w:r>
      <w:r>
        <w:t>Romania</w:t>
      </w:r>
      <w:r w:rsidR="00BA78D7">
        <w:t xml:space="preserve">. </w:t>
      </w:r>
    </w:p>
    <w:p w14:paraId="213CE7D3" w14:textId="6888D961" w:rsidR="006C4461" w:rsidRDefault="006C4461" w:rsidP="006C4461">
      <w:r>
        <w:t>România,</w:t>
      </w:r>
      <w:r w:rsidR="00BA78D7">
        <w:t xml:space="preserve"> </w:t>
      </w:r>
      <w:r>
        <w:t>printre</w:t>
      </w:r>
      <w:r w:rsidR="00BA78D7">
        <w:t xml:space="preserve"> </w:t>
      </w:r>
      <w:r>
        <w:t>ţările</w:t>
      </w:r>
      <w:r w:rsidR="00BA78D7">
        <w:t xml:space="preserve"> </w:t>
      </w:r>
      <w:r>
        <w:t>UE</w:t>
      </w:r>
      <w:r w:rsidR="00BA78D7">
        <w:t xml:space="preserve"> </w:t>
      </w:r>
      <w:r>
        <w:t>cu</w:t>
      </w:r>
      <w:r w:rsidR="00BA78D7">
        <w:t xml:space="preserve"> </w:t>
      </w:r>
      <w:r>
        <w:t>creşterea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</w:t>
      </w:r>
      <w:r w:rsidR="00BA78D7">
        <w:t xml:space="preserve"> </w:t>
      </w:r>
      <w:r>
        <w:t>vânzărilor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În</w:t>
      </w:r>
      <w:r w:rsidR="00BA78D7">
        <w:t xml:space="preserve"> </w:t>
      </w:r>
      <w:r>
        <w:t>mai,</w:t>
      </w:r>
      <w:r w:rsidR="00BA78D7">
        <w:t xml:space="preserve"> </w:t>
      </w:r>
      <w:r>
        <w:t>volumul</w:t>
      </w:r>
      <w:r w:rsidR="00BA78D7">
        <w:t xml:space="preserve"> </w:t>
      </w:r>
      <w:r>
        <w:t>comerţului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20,3%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18,3%</w:t>
      </w:r>
      <w:r w:rsidR="00BA78D7">
        <w:t xml:space="preserve"> </w:t>
      </w:r>
      <w:r>
        <w:t>în</w:t>
      </w:r>
      <w:r w:rsidR="00BA78D7">
        <w:t xml:space="preserve"> </w:t>
      </w:r>
      <w:r>
        <w:t>UE,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ambele</w:t>
      </w:r>
      <w:r w:rsidR="00BA78D7">
        <w:t xml:space="preserve"> </w:t>
      </w:r>
      <w:r>
        <w:t>zone</w:t>
      </w:r>
      <w:r w:rsidR="00BA78D7">
        <w:t xml:space="preserve"> </w:t>
      </w:r>
      <w:r>
        <w:t>comerţul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a</w:t>
      </w:r>
      <w:r w:rsidR="00BA78D7">
        <w:t xml:space="preserve"> </w:t>
      </w:r>
      <w:r>
        <w:t>revenit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februarie</w:t>
      </w:r>
      <w:r w:rsidR="00BA78D7">
        <w:t xml:space="preserve"> </w:t>
      </w:r>
      <w:r>
        <w:t>2020,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introducerea</w:t>
      </w:r>
      <w:r w:rsidR="00BA78D7">
        <w:t xml:space="preserve"> </w:t>
      </w:r>
      <w:r>
        <w:t>restricţiilor</w:t>
      </w:r>
      <w:r w:rsidR="00BA78D7">
        <w:t xml:space="preserve">. </w:t>
      </w:r>
      <w:r>
        <w:t>În</w:t>
      </w:r>
      <w:r w:rsidR="00BA78D7">
        <w:t xml:space="preserve"> </w:t>
      </w:r>
      <w:r>
        <w:t>UE,</w:t>
      </w:r>
      <w:r w:rsidR="00BA78D7">
        <w:t xml:space="preserve"> </w:t>
      </w:r>
      <w:r>
        <w:t>vânzările</w:t>
      </w:r>
      <w:r w:rsidR="00BA78D7">
        <w:t xml:space="preserve"> </w:t>
      </w:r>
      <w:r>
        <w:t>de</w:t>
      </w:r>
      <w:r w:rsidR="00BA78D7">
        <w:t xml:space="preserve"> </w:t>
      </w:r>
      <w:r>
        <w:t>combustibili</w:t>
      </w:r>
      <w:r w:rsidR="00BA78D7">
        <w:t xml:space="preserve"> </w:t>
      </w:r>
      <w:r>
        <w:t>auto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16,9%</w:t>
      </w:r>
      <w:r w:rsidR="00BA78D7">
        <w:t xml:space="preserve">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precedentă,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non-alimentare</w:t>
      </w:r>
      <w:r w:rsidR="00BA78D7">
        <w:t xml:space="preserve"> </w:t>
      </w:r>
      <w:r>
        <w:t>au</w:t>
      </w:r>
      <w:r w:rsidR="00BA78D7">
        <w:t xml:space="preserve"> </w:t>
      </w:r>
      <w:r>
        <w:t>urcat</w:t>
      </w:r>
      <w:r w:rsidR="00BA78D7">
        <w:t xml:space="preserve"> </w:t>
      </w:r>
      <w:r>
        <w:t>cu</w:t>
      </w:r>
      <w:r w:rsidR="00BA78D7">
        <w:t xml:space="preserve"> </w:t>
      </w:r>
      <w:r>
        <w:t>10,6%,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vânzările</w:t>
      </w:r>
      <w:r w:rsidR="00BA78D7">
        <w:t xml:space="preserve"> </w:t>
      </w:r>
      <w:r>
        <w:t>de</w:t>
      </w:r>
      <w:r w:rsidR="00BA78D7">
        <w:t xml:space="preserve"> </w:t>
      </w:r>
      <w:r>
        <w:t>alimente,</w:t>
      </w:r>
      <w:r w:rsidR="00BA78D7">
        <w:t xml:space="preserve"> </w:t>
      </w:r>
      <w:r>
        <w:t>băuturi</w:t>
      </w:r>
      <w:r w:rsidR="00BA78D7">
        <w:t xml:space="preserve"> </w:t>
      </w:r>
      <w:r>
        <w:t>şi</w:t>
      </w:r>
      <w:r w:rsidR="00BA78D7">
        <w:t xml:space="preserve"> </w:t>
      </w:r>
      <w:r>
        <w:t>tutun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2,2%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UE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disponibile</w:t>
      </w:r>
      <w:r w:rsidR="00BA78D7">
        <w:t xml:space="preserve"> </w:t>
      </w:r>
      <w:r>
        <w:t>datele,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volumului</w:t>
      </w:r>
      <w:r w:rsidR="00BA78D7">
        <w:t xml:space="preserve"> </w:t>
      </w:r>
      <w:r>
        <w:t>comerţului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precedentă,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Irlanda</w:t>
      </w:r>
      <w:r w:rsidR="00BA78D7">
        <w:t xml:space="preserve"> </w:t>
      </w:r>
      <w:r>
        <w:t>(21,9%),</w:t>
      </w:r>
      <w:r w:rsidR="00BA78D7">
        <w:t xml:space="preserve"> </w:t>
      </w:r>
      <w:r>
        <w:t>Spania</w:t>
      </w:r>
      <w:r w:rsidR="00BA78D7">
        <w:t xml:space="preserve"> </w:t>
      </w:r>
      <w:r>
        <w:t>(16,5%),</w:t>
      </w:r>
      <w:r w:rsidR="00BA78D7">
        <w:t xml:space="preserve"> </w:t>
      </w:r>
      <w:r>
        <w:t>Italia</w:t>
      </w:r>
      <w:r w:rsidR="00BA78D7">
        <w:t xml:space="preserve"> </w:t>
      </w:r>
      <w:r>
        <w:t>(13,8%),</w:t>
      </w:r>
      <w:r w:rsidR="00BA78D7">
        <w:t xml:space="preserve"> </w:t>
      </w:r>
      <w:r>
        <w:t>Franţa</w:t>
      </w:r>
      <w:r w:rsidR="00BA78D7">
        <w:t xml:space="preserve"> </w:t>
      </w:r>
      <w:r>
        <w:t>şi</w:t>
      </w:r>
      <w:r w:rsidR="00BA78D7">
        <w:t xml:space="preserve"> </w:t>
      </w:r>
      <w:r>
        <w:t>Luxemburg</w:t>
      </w:r>
      <w:r w:rsidR="00BA78D7">
        <w:t xml:space="preserve"> </w:t>
      </w:r>
      <w:r>
        <w:t>(ambele</w:t>
      </w:r>
      <w:r w:rsidR="00BA78D7">
        <w:t xml:space="preserve"> </w:t>
      </w:r>
      <w:r>
        <w:t>cu</w:t>
      </w:r>
      <w:r w:rsidR="00BA78D7">
        <w:t xml:space="preserve"> </w:t>
      </w:r>
      <w:r>
        <w:t>9,4%),</w:t>
      </w:r>
      <w:r w:rsidR="00BA78D7">
        <w:t xml:space="preserve"> </w:t>
      </w:r>
      <w:r>
        <w:t>Slovacia</w:t>
      </w:r>
      <w:r w:rsidR="00BA78D7">
        <w:t xml:space="preserve"> </w:t>
      </w:r>
      <w:r>
        <w:t>(9,3%)</w:t>
      </w:r>
      <w:r w:rsidR="00BA78D7">
        <w:t xml:space="preserve"> </w:t>
      </w:r>
      <w:r>
        <w:t>şi</w:t>
      </w:r>
      <w:r w:rsidR="00BA78D7">
        <w:t xml:space="preserve"> </w:t>
      </w:r>
      <w:r>
        <w:t>România</w:t>
      </w:r>
      <w:r w:rsidR="00BA78D7">
        <w:t xml:space="preserve"> </w:t>
      </w:r>
      <w:r>
        <w:t>(6,3%),</w:t>
      </w:r>
      <w:r w:rsidR="00BA78D7">
        <w:t xml:space="preserve"> </w:t>
      </w:r>
      <w:r>
        <w:t>singurele</w:t>
      </w:r>
      <w:r w:rsidR="00BA78D7">
        <w:t xml:space="preserve"> </w:t>
      </w:r>
      <w:r>
        <w:t>scăderi</w:t>
      </w:r>
      <w:r w:rsidR="00BA78D7">
        <w:t xml:space="preserve"> </w:t>
      </w:r>
      <w:r>
        <w:t>fiind</w:t>
      </w:r>
      <w:r w:rsidR="00BA78D7">
        <w:t xml:space="preserve"> </w:t>
      </w:r>
      <w:r>
        <w:t>în</w:t>
      </w:r>
      <w:r w:rsidR="00BA78D7">
        <w:t xml:space="preserve"> </w:t>
      </w:r>
      <w:r>
        <w:t>Austria</w:t>
      </w:r>
      <w:r w:rsidR="00BA78D7">
        <w:t xml:space="preserve"> </w:t>
      </w:r>
      <w:r>
        <w:t>(minus</w:t>
      </w:r>
      <w:r w:rsidR="00BA78D7">
        <w:t xml:space="preserve"> </w:t>
      </w:r>
      <w:r>
        <w:t>2,5%)</w:t>
      </w:r>
      <w:r w:rsidR="00BA78D7">
        <w:t xml:space="preserve"> </w:t>
      </w:r>
      <w:r>
        <w:t>şi</w:t>
      </w:r>
      <w:r w:rsidR="00BA78D7">
        <w:t xml:space="preserve"> </w:t>
      </w:r>
      <w:r>
        <w:t>Germania</w:t>
      </w:r>
      <w:r w:rsidR="00BA78D7">
        <w:t xml:space="preserve"> </w:t>
      </w:r>
      <w:r>
        <w:t>(minus</w:t>
      </w:r>
      <w:r w:rsidR="00BA78D7">
        <w:t xml:space="preserve"> </w:t>
      </w:r>
      <w:r>
        <w:t>1,6%)</w:t>
      </w:r>
      <w:r w:rsidR="00BA78D7">
        <w:t xml:space="preserve">.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lastRenderedPageBreak/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volumul</w:t>
      </w:r>
      <w:r w:rsidR="00BA78D7">
        <w:t xml:space="preserve"> </w:t>
      </w:r>
      <w:r>
        <w:t>comerţului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a</w:t>
      </w:r>
      <w:r w:rsidR="00BA78D7">
        <w:t xml:space="preserve"> </w:t>
      </w:r>
      <w:r>
        <w:t>urcat</w:t>
      </w:r>
      <w:r w:rsidR="00BA78D7">
        <w:t xml:space="preserve"> </w:t>
      </w:r>
      <w:r>
        <w:t>cu</w:t>
      </w:r>
      <w:r w:rsidR="00BA78D7">
        <w:t xml:space="preserve"> </w:t>
      </w:r>
      <w:r>
        <w:t>1,3%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8E73B9">
        <w:t xml:space="preserve">. </w:t>
      </w:r>
      <w:r>
        <w:t>În</w:t>
      </w:r>
      <w:r w:rsidR="00BA78D7">
        <w:t xml:space="preserve"> </w:t>
      </w:r>
      <w:r>
        <w:t>UE,</w:t>
      </w:r>
      <w:r w:rsidR="00BA78D7">
        <w:t xml:space="preserve"> </w:t>
      </w:r>
      <w:r>
        <w:t>vânzările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non-alimentare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4,2%,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alimente,</w:t>
      </w:r>
      <w:r w:rsidR="00BA78D7">
        <w:t xml:space="preserve"> </w:t>
      </w:r>
      <w:r>
        <w:t>băuturi</w:t>
      </w:r>
      <w:r w:rsidR="00BA78D7">
        <w:t xml:space="preserve"> </w:t>
      </w:r>
      <w:r>
        <w:t>şi</w:t>
      </w:r>
      <w:r w:rsidR="00BA78D7">
        <w:t xml:space="preserve"> </w:t>
      </w:r>
      <w:r>
        <w:t>tutun</w:t>
      </w:r>
      <w:r w:rsidR="00BA78D7">
        <w:t xml:space="preserve"> </w:t>
      </w:r>
      <w:r>
        <w:t>cu</w:t>
      </w:r>
      <w:r w:rsidR="00BA78D7">
        <w:t xml:space="preserve"> </w:t>
      </w:r>
      <w:r>
        <w:t>0,7%,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vânzările</w:t>
      </w:r>
      <w:r w:rsidR="00BA78D7">
        <w:t xml:space="preserve"> </w:t>
      </w:r>
      <w:r>
        <w:t>de</w:t>
      </w:r>
      <w:r w:rsidR="00BA78D7">
        <w:t xml:space="preserve"> </w:t>
      </w:r>
      <w:r>
        <w:t>combustibili</w:t>
      </w:r>
      <w:r w:rsidR="00BA78D7">
        <w:t xml:space="preserve"> </w:t>
      </w:r>
      <w:r>
        <w:t>auto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12,7%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UE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disponibile</w:t>
      </w:r>
      <w:r w:rsidR="00BA78D7">
        <w:t xml:space="preserve"> </w:t>
      </w:r>
      <w:r>
        <w:t>datele,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volumului</w:t>
      </w:r>
      <w:r w:rsidR="00BA78D7">
        <w:t xml:space="preserve"> </w:t>
      </w:r>
      <w:r>
        <w:t>comerţului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Irlanda</w:t>
      </w:r>
      <w:r w:rsidR="00BA78D7">
        <w:t xml:space="preserve"> </w:t>
      </w:r>
      <w:r>
        <w:t>(10,2%),</w:t>
      </w:r>
      <w:r w:rsidR="00BA78D7">
        <w:t xml:space="preserve"> </w:t>
      </w:r>
      <w:r>
        <w:t>Estonia</w:t>
      </w:r>
      <w:r w:rsidR="00BA78D7">
        <w:t xml:space="preserve"> </w:t>
      </w:r>
      <w:r>
        <w:t>(6,6%)</w:t>
      </w:r>
      <w:r w:rsidR="00BA78D7">
        <w:t xml:space="preserve"> </w:t>
      </w:r>
      <w:r>
        <w:t>şi</w:t>
      </w:r>
      <w:r w:rsidR="00BA78D7">
        <w:t xml:space="preserve"> </w:t>
      </w:r>
      <w:r>
        <w:t>Danemarca</w:t>
      </w:r>
      <w:r w:rsidR="00BA78D7">
        <w:t xml:space="preserve"> </w:t>
      </w:r>
      <w:r>
        <w:t>(6,5%),</w:t>
      </w:r>
      <w:r w:rsidR="00BA78D7">
        <w:t xml:space="preserve"> </w:t>
      </w:r>
      <w:r>
        <w:t>iar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semnificativ</w:t>
      </w:r>
      <w:r w:rsidR="00BA78D7">
        <w:t xml:space="preserve"> </w:t>
      </w:r>
      <w:r>
        <w:t>declin</w:t>
      </w:r>
      <w:r w:rsidR="00BA78D7">
        <w:t xml:space="preserve"> </w:t>
      </w:r>
      <w:r>
        <w:t>în</w:t>
      </w:r>
      <w:r w:rsidR="00BA78D7">
        <w:t xml:space="preserve"> </w:t>
      </w:r>
      <w:r>
        <w:t>Bulgaria</w:t>
      </w:r>
      <w:r w:rsidR="00BA78D7">
        <w:t xml:space="preserve"> </w:t>
      </w:r>
      <w:r>
        <w:t>(minus</w:t>
      </w:r>
      <w:r w:rsidR="00BA78D7">
        <w:t xml:space="preserve"> </w:t>
      </w:r>
      <w:r>
        <w:t>18,1%),</w:t>
      </w:r>
      <w:r w:rsidR="00BA78D7">
        <w:t xml:space="preserve"> </w:t>
      </w:r>
      <w:r>
        <w:t>Malta</w:t>
      </w:r>
      <w:r w:rsidR="00BA78D7">
        <w:t xml:space="preserve"> </w:t>
      </w:r>
      <w:r>
        <w:t>(minus</w:t>
      </w:r>
      <w:r w:rsidR="00BA78D7">
        <w:t xml:space="preserve"> </w:t>
      </w:r>
      <w:r>
        <w:t>8,4%)</w:t>
      </w:r>
      <w:r w:rsidR="00BA78D7">
        <w:t xml:space="preserve"> </w:t>
      </w:r>
      <w:r>
        <w:t>şi</w:t>
      </w:r>
      <w:r w:rsidR="00BA78D7">
        <w:t xml:space="preserve"> </w:t>
      </w:r>
      <w:r>
        <w:t>Luxemburg</w:t>
      </w:r>
      <w:r w:rsidR="00BA78D7">
        <w:t xml:space="preserve"> </w:t>
      </w:r>
      <w:r>
        <w:t>(minus</w:t>
      </w:r>
      <w:r w:rsidR="00BA78D7">
        <w:t xml:space="preserve"> </w:t>
      </w:r>
      <w:r>
        <w:t>7,7%)</w:t>
      </w:r>
      <w:r w:rsidR="00BA78D7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raportat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2,1%</w:t>
      </w:r>
      <w:r w:rsidR="00BA78D7">
        <w:t xml:space="preserve">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după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4,2%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. </w:t>
      </w:r>
    </w:p>
    <w:p w14:paraId="389656E7" w14:textId="57D7F021" w:rsidR="006C4461" w:rsidRDefault="006C4461" w:rsidP="006C4461">
      <w:r>
        <w:t>Pragul</w:t>
      </w:r>
      <w:r w:rsidR="00BA78D7">
        <w:t xml:space="preserve"> </w:t>
      </w:r>
      <w:r>
        <w:t>de</w:t>
      </w:r>
      <w:r w:rsidR="00BA78D7">
        <w:t xml:space="preserve"> </w:t>
      </w:r>
      <w:r>
        <w:t>supraviețuire</w:t>
      </w:r>
      <w:r w:rsidR="00BA78D7">
        <w:t xml:space="preserve"> </w:t>
      </w:r>
      <w:r>
        <w:t>pentru</w:t>
      </w:r>
      <w:r w:rsidR="00BA78D7">
        <w:t xml:space="preserve"> </w:t>
      </w:r>
      <w:r>
        <w:t>majoritatea</w:t>
      </w:r>
      <w:r w:rsidR="00BA78D7">
        <w:t xml:space="preserve"> </w:t>
      </w:r>
      <w:r>
        <w:t>hotelurilor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atins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august</w:t>
      </w:r>
      <w:r w:rsidR="00BA78D7">
        <w:t xml:space="preserve"> </w:t>
      </w:r>
      <w:r>
        <w:t>studiu</w:t>
      </w:r>
      <w:r w:rsidR="00BA78D7">
        <w:t xml:space="preserve"> </w:t>
      </w:r>
      <w:r>
        <w:t>Primele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anunțate</w:t>
      </w:r>
      <w:r w:rsidR="00BA78D7">
        <w:t xml:space="preserve"> </w:t>
      </w:r>
      <w:r>
        <w:t>pe</w:t>
      </w:r>
      <w:r w:rsidR="00BA78D7">
        <w:t xml:space="preserve"> </w:t>
      </w:r>
      <w:r>
        <w:t>26</w:t>
      </w:r>
      <w:r w:rsidR="00BA78D7">
        <w:t xml:space="preserve"> </w:t>
      </w:r>
      <w:r>
        <w:t>februarie</w:t>
      </w:r>
      <w:r w:rsidR="00BA78D7">
        <w:t xml:space="preserve"> </w:t>
      </w:r>
      <w:r>
        <w:t>2020,</w:t>
      </w:r>
      <w:r w:rsidR="00BA78D7">
        <w:t xml:space="preserve"> </w:t>
      </w:r>
      <w:r>
        <w:t>iar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implementat</w:t>
      </w:r>
      <w:r w:rsidR="00BA78D7">
        <w:t xml:space="preserve"> </w:t>
      </w:r>
      <w:r>
        <w:t>o</w:t>
      </w:r>
      <w:r w:rsidR="00BA78D7">
        <w:t xml:space="preserve"> </w:t>
      </w:r>
      <w:r>
        <w:t>stare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14</w:t>
      </w:r>
      <w:r w:rsidR="00BA78D7">
        <w:t xml:space="preserve"> </w:t>
      </w:r>
      <w:r>
        <w:t>martie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restricționat</w:t>
      </w:r>
      <w:r w:rsidR="00BA78D7">
        <w:t xml:space="preserve"> </w:t>
      </w:r>
      <w:r>
        <w:t>toate</w:t>
      </w:r>
      <w:r w:rsidR="00BA78D7">
        <w:t xml:space="preserve"> </w:t>
      </w:r>
      <w:r>
        <w:t>călătoriile</w:t>
      </w:r>
      <w:r w:rsidR="00BA78D7">
        <w:t xml:space="preserve"> </w:t>
      </w:r>
      <w:r>
        <w:t>internaționale</w:t>
      </w:r>
      <w:r w:rsidR="008E73B9">
        <w:t xml:space="preserve">. </w:t>
      </w:r>
      <w:r>
        <w:t>Deși</w:t>
      </w:r>
      <w:r w:rsidR="00BA78D7">
        <w:t xml:space="preserve"> </w:t>
      </w:r>
      <w:r>
        <w:t>așteptările</w:t>
      </w:r>
      <w:r w:rsidR="00BA78D7">
        <w:t xml:space="preserve"> </w:t>
      </w:r>
      <w:r>
        <w:t>inițiale</w:t>
      </w:r>
      <w:r w:rsidR="00BA78D7">
        <w:t xml:space="preserve"> </w:t>
      </w:r>
      <w:r>
        <w:t>pentru</w:t>
      </w:r>
      <w:r w:rsidR="00BA78D7">
        <w:t xml:space="preserve"> </w:t>
      </w:r>
      <w:r>
        <w:t>2020</w:t>
      </w:r>
      <w:r w:rsidR="00BA78D7">
        <w:t xml:space="preserve"> </w:t>
      </w:r>
      <w:r>
        <w:t>erau</w:t>
      </w:r>
      <w:r w:rsidR="00BA78D7">
        <w:t xml:space="preserve"> </w:t>
      </w:r>
      <w:r>
        <w:t>promițătoare,</w:t>
      </w:r>
      <w:r w:rsidR="00BA78D7">
        <w:t xml:space="preserve"> </w:t>
      </w:r>
      <w:r>
        <w:t>datele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indicând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a</w:t>
      </w:r>
      <w:r w:rsidR="00BA78D7">
        <w:t xml:space="preserve"> </w:t>
      </w:r>
      <w:r>
        <w:t>înnoptărilor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2018,</w:t>
      </w:r>
      <w:r w:rsidR="00BA78D7">
        <w:t xml:space="preserve"> </w:t>
      </w:r>
      <w:r>
        <w:t>situația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și</w:t>
      </w:r>
      <w:r w:rsidR="00BA78D7">
        <w:t xml:space="preserve"> </w:t>
      </w:r>
      <w:r>
        <w:t>restricțiile</w:t>
      </w:r>
      <w:r w:rsidR="00BA78D7">
        <w:t xml:space="preserve"> </w:t>
      </w:r>
      <w:r>
        <w:t>adoptate</w:t>
      </w:r>
      <w:r w:rsidR="00BA78D7">
        <w:t xml:space="preserve"> </w:t>
      </w:r>
      <w:r>
        <w:t>în</w:t>
      </w:r>
      <w:r w:rsidR="00BA78D7">
        <w:t xml:space="preserve"> </w:t>
      </w:r>
      <w:r>
        <w:t>consecință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guvern,</w:t>
      </w:r>
      <w:r w:rsidR="00BA78D7">
        <w:t xml:space="preserve"> </w:t>
      </w:r>
      <w:r>
        <w:t>au</w:t>
      </w:r>
      <w:r w:rsidR="00BA78D7">
        <w:t xml:space="preserve"> </w:t>
      </w:r>
      <w:r>
        <w:t>cauzat</w:t>
      </w:r>
      <w:r w:rsidR="00BA78D7">
        <w:t xml:space="preserve"> </w:t>
      </w:r>
      <w:r>
        <w:t>o</w:t>
      </w:r>
      <w:r w:rsidR="00BA78D7">
        <w:t xml:space="preserve"> </w:t>
      </w:r>
      <w:r>
        <w:t>criză</w:t>
      </w:r>
      <w:r w:rsidR="00BA78D7">
        <w:t xml:space="preserve"> </w:t>
      </w:r>
      <w:r>
        <w:t>fără</w:t>
      </w:r>
      <w:r w:rsidR="00BA78D7">
        <w:t xml:space="preserve"> </w:t>
      </w:r>
      <w:r>
        <w:t>precedent</w:t>
      </w:r>
      <w:r w:rsidR="00BA78D7">
        <w:t xml:space="preserve"> </w:t>
      </w:r>
      <w:r>
        <w:t>în</w:t>
      </w:r>
      <w:r w:rsidR="00BA78D7">
        <w:t xml:space="preserve"> </w:t>
      </w:r>
      <w:r>
        <w:t>industria</w:t>
      </w:r>
      <w:r w:rsidR="00BA78D7">
        <w:t xml:space="preserve"> </w:t>
      </w:r>
      <w:r>
        <w:t>hotelieră</w:t>
      </w:r>
      <w:r w:rsidR="00BA78D7">
        <w:t xml:space="preserve">. </w:t>
      </w:r>
      <w:r>
        <w:t>Luând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condițiile</w:t>
      </w:r>
      <w:r w:rsidR="00BA78D7">
        <w:t xml:space="preserve"> </w:t>
      </w:r>
      <w:r>
        <w:t>actuale</w:t>
      </w:r>
      <w:r w:rsidR="00BA78D7">
        <w:t xml:space="preserve"> </w:t>
      </w:r>
      <w:r>
        <w:t>ale</w:t>
      </w:r>
      <w:r w:rsidR="00BA78D7">
        <w:t xml:space="preserve"> </w:t>
      </w:r>
      <w:r>
        <w:t>pieței</w:t>
      </w:r>
      <w:r w:rsidR="00BA78D7">
        <w:t xml:space="preserve"> </w:t>
      </w:r>
      <w:r>
        <w:t>și</w:t>
      </w:r>
      <w:r w:rsidR="00BA78D7">
        <w:t xml:space="preserve"> </w:t>
      </w:r>
      <w:r>
        <w:t>sprijinul</w:t>
      </w:r>
      <w:r w:rsidR="00BA78D7">
        <w:t xml:space="preserve"> </w:t>
      </w:r>
      <w:r>
        <w:t>guvernamental</w:t>
      </w:r>
      <w:r w:rsidR="00BA78D7">
        <w:t xml:space="preserve"> </w:t>
      </w:r>
      <w:r>
        <w:t>limitat,</w:t>
      </w:r>
      <w:r w:rsidR="00BA78D7">
        <w:t xml:space="preserve"> </w:t>
      </w:r>
      <w:r>
        <w:t>80%</w:t>
      </w:r>
      <w:r w:rsidR="00BA78D7">
        <w:t xml:space="preserve"> </w:t>
      </w:r>
      <w:r>
        <w:t>dintre</w:t>
      </w:r>
      <w:r w:rsidR="00BA78D7">
        <w:t xml:space="preserve"> </w:t>
      </w:r>
      <w:r>
        <w:t>hotelieri</w:t>
      </w:r>
      <w:r w:rsidR="00BA78D7">
        <w:t xml:space="preserve"> </w:t>
      </w:r>
      <w:r>
        <w:t>afirmă</w:t>
      </w:r>
      <w:r w:rsidR="00BA78D7">
        <w:t xml:space="preserve"> </w:t>
      </w:r>
      <w:r>
        <w:t>că</w:t>
      </w:r>
      <w:r w:rsidR="00BA78D7">
        <w:t xml:space="preserve"> </w:t>
      </w:r>
      <w:r>
        <w:t>afacerea</w:t>
      </w:r>
      <w:r w:rsidR="00BA78D7">
        <w:t xml:space="preserve"> </w:t>
      </w:r>
      <w:r>
        <w:t>lor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putea</w:t>
      </w:r>
      <w:r w:rsidR="00BA78D7">
        <w:t xml:space="preserve"> </w:t>
      </w:r>
      <w:r>
        <w:t>supraviețui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4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financiar</w:t>
      </w:r>
      <w:r w:rsidR="008E73B9">
        <w:t xml:space="preserve">. </w:t>
      </w:r>
      <w:r>
        <w:t>Considerând</w:t>
      </w:r>
      <w:r w:rsidR="00BA78D7">
        <w:t xml:space="preserve"> </w:t>
      </w:r>
      <w:r>
        <w:t>că</w:t>
      </w:r>
      <w:r w:rsidR="00BA78D7">
        <w:t xml:space="preserve"> </w:t>
      </w:r>
      <w:r>
        <w:t>sondajul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</w:t>
      </w:r>
      <w:r w:rsidR="00BA78D7">
        <w:t xml:space="preserve"> </w:t>
      </w:r>
      <w:r>
        <w:t>între</w:t>
      </w:r>
      <w:r w:rsidR="00BA78D7">
        <w:t xml:space="preserve"> </w:t>
      </w:r>
      <w:r>
        <w:t>lunile</w:t>
      </w:r>
      <w:r w:rsidR="00BA78D7">
        <w:t xml:space="preserve"> </w:t>
      </w:r>
      <w:r>
        <w:t>aprilie</w:t>
      </w:r>
      <w:r w:rsidR="00BA78D7">
        <w:t xml:space="preserve"> </w:t>
      </w:r>
      <w:r>
        <w:t>și</w:t>
      </w:r>
      <w:r w:rsidR="00BA78D7">
        <w:t xml:space="preserve"> </w:t>
      </w:r>
      <w:r>
        <w:t>mai,</w:t>
      </w:r>
      <w:r w:rsidR="00BA78D7">
        <w:t xml:space="preserve"> </w:t>
      </w:r>
      <w:r>
        <w:t>iar</w:t>
      </w:r>
      <w:r w:rsidR="00BA78D7">
        <w:t xml:space="preserve"> </w:t>
      </w:r>
      <w:r>
        <w:t>cererea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revenit</w:t>
      </w:r>
      <w:r w:rsidR="00BA78D7">
        <w:t xml:space="preserve"> </w:t>
      </w:r>
      <w:r>
        <w:t>încă,</w:t>
      </w:r>
      <w:r w:rsidR="00BA78D7">
        <w:t xml:space="preserve"> </w:t>
      </w:r>
      <w:r>
        <w:t>pragul</w:t>
      </w:r>
      <w:r w:rsidR="00BA78D7">
        <w:t xml:space="preserve"> </w:t>
      </w:r>
      <w:r>
        <w:t>de</w:t>
      </w:r>
      <w:r w:rsidR="00BA78D7">
        <w:t xml:space="preserve"> </w:t>
      </w:r>
      <w:r>
        <w:t>supraviețuire</w:t>
      </w:r>
      <w:r w:rsidR="00BA78D7">
        <w:t xml:space="preserve"> </w:t>
      </w:r>
      <w:r>
        <w:t>pentru</w:t>
      </w:r>
      <w:r w:rsidR="00BA78D7">
        <w:t xml:space="preserve"> </w:t>
      </w:r>
      <w:r>
        <w:t>majoritatea</w:t>
      </w:r>
      <w:r w:rsidR="00BA78D7">
        <w:t xml:space="preserve"> </w:t>
      </w:r>
      <w:r>
        <w:t>hotelurilor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atins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august</w:t>
      </w:r>
      <w:r w:rsidR="008E73B9">
        <w:t xml:space="preserve">. </w:t>
      </w:r>
      <w:r>
        <w:t>Asta,</w:t>
      </w:r>
      <w:r w:rsidR="00BA78D7">
        <w:t xml:space="preserve"> </w:t>
      </w:r>
      <w:r>
        <w:t>deși</w:t>
      </w:r>
      <w:r w:rsidR="00BA78D7">
        <w:t xml:space="preserve"> </w:t>
      </w:r>
      <w:r>
        <w:t>hotelierii</w:t>
      </w:r>
      <w:r w:rsidR="00BA78D7">
        <w:t xml:space="preserve"> </w:t>
      </w:r>
      <w:r>
        <w:t>au</w:t>
      </w:r>
      <w:r w:rsidR="00BA78D7">
        <w:t xml:space="preserve"> </w:t>
      </w:r>
      <w:r>
        <w:t>pus</w:t>
      </w:r>
      <w:r w:rsidR="00BA78D7">
        <w:t xml:space="preserve"> </w:t>
      </w:r>
      <w:r>
        <w:t>in</w:t>
      </w:r>
      <w:r w:rsidR="00BA78D7">
        <w:t xml:space="preserve"> </w:t>
      </w:r>
      <w:r>
        <w:t>aplicare</w:t>
      </w:r>
      <w:r w:rsidR="00BA78D7">
        <w:t xml:space="preserve"> </w:t>
      </w:r>
      <w:r>
        <w:t>eforturi</w:t>
      </w:r>
      <w:r w:rsidR="00BA78D7">
        <w:t xml:space="preserve"> </w:t>
      </w:r>
      <w:r>
        <w:t>semnificative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costurile</w:t>
      </w:r>
      <w:r w:rsidR="00BA78D7">
        <w:t xml:space="preserve"> </w:t>
      </w:r>
      <w:r>
        <w:t>de</w:t>
      </w:r>
      <w:r w:rsidR="00BA78D7">
        <w:t xml:space="preserve"> </w:t>
      </w:r>
      <w:r>
        <w:t>operare,</w:t>
      </w:r>
      <w:r w:rsidR="00BA78D7">
        <w:t xml:space="preserve"> </w:t>
      </w:r>
      <w:r>
        <w:t>o</w:t>
      </w:r>
      <w:r w:rsidR="00BA78D7">
        <w:t xml:space="preserve"> </w:t>
      </w:r>
      <w:r>
        <w:t>intervenție</w:t>
      </w:r>
      <w:r w:rsidR="00BA78D7">
        <w:t xml:space="preserve"> </w:t>
      </w:r>
      <w:r>
        <w:t>guvernamentală</w:t>
      </w:r>
      <w:r w:rsidR="00BA78D7">
        <w:t xml:space="preserve"> </w:t>
      </w:r>
      <w:r>
        <w:t>este</w:t>
      </w:r>
      <w:r w:rsidR="00BA78D7">
        <w:t xml:space="preserve"> </w:t>
      </w:r>
      <w:r>
        <w:t>necesară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urgent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proteja</w:t>
      </w:r>
      <w:r w:rsidR="00BA78D7">
        <w:t xml:space="preserve"> </w:t>
      </w:r>
      <w:r>
        <w:t>forța</w:t>
      </w:r>
      <w:r w:rsidR="00BA78D7">
        <w:t xml:space="preserve"> </w:t>
      </w:r>
      <w:r>
        <w:t>de</w:t>
      </w:r>
      <w:r w:rsidR="00BA78D7">
        <w:t xml:space="preserve"> </w:t>
      </w:r>
      <w:r>
        <w:t>munca</w:t>
      </w:r>
      <w:r w:rsidR="00BA78D7">
        <w:t xml:space="preserve"> </w:t>
      </w:r>
      <w:r>
        <w:t>din</w:t>
      </w:r>
      <w:r w:rsidR="00BA78D7">
        <w:t xml:space="preserve"> </w:t>
      </w:r>
      <w:r>
        <w:t>industria</w:t>
      </w:r>
      <w:r w:rsidR="00BA78D7">
        <w:t xml:space="preserve"> </w:t>
      </w:r>
      <w:r>
        <w:t>hotelieră</w:t>
      </w:r>
      <w:r w:rsidR="00BA78D7">
        <w:t xml:space="preserve">. </w:t>
      </w:r>
      <w:r>
        <w:t>Similar</w:t>
      </w:r>
      <w:r w:rsidR="00BA78D7">
        <w:t xml:space="preserve"> </w:t>
      </w:r>
      <w:r>
        <w:t>altor</w:t>
      </w:r>
      <w:r w:rsidR="00BA78D7">
        <w:t xml:space="preserve"> </w:t>
      </w:r>
      <w:r>
        <w:t>țări</w:t>
      </w:r>
      <w:r w:rsidR="00BA78D7">
        <w:t xml:space="preserve"> </w:t>
      </w:r>
      <w:r>
        <w:t>din</w:t>
      </w:r>
      <w:r w:rsidR="00BA78D7">
        <w:t xml:space="preserve"> </w:t>
      </w:r>
      <w:r>
        <w:t>CEE,</w:t>
      </w:r>
      <w:r w:rsidR="00BA78D7">
        <w:t xml:space="preserve"> </w:t>
      </w:r>
      <w:r>
        <w:t>hotelurile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nevoite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schimbe</w:t>
      </w:r>
      <w:r w:rsidR="00BA78D7">
        <w:t xml:space="preserve"> </w:t>
      </w:r>
      <w:r>
        <w:t>prioritățile,</w:t>
      </w:r>
      <w:r w:rsidR="00BA78D7">
        <w:t xml:space="preserve"> </w:t>
      </w:r>
      <w:r>
        <w:t>concentrându-se</w:t>
      </w:r>
      <w:r w:rsidR="00BA78D7">
        <w:t xml:space="preserve"> </w:t>
      </w:r>
      <w:r>
        <w:t>pe</w:t>
      </w:r>
      <w:r w:rsidR="00BA78D7">
        <w:t xml:space="preserve"> </w:t>
      </w:r>
      <w:r>
        <w:t>reducerea</w:t>
      </w:r>
      <w:r w:rsidR="00BA78D7">
        <w:t xml:space="preserve"> </w:t>
      </w:r>
      <w:r>
        <w:t>cheltuielilor</w:t>
      </w:r>
      <w:r w:rsidR="00BA78D7">
        <w:t xml:space="preserve"> </w:t>
      </w:r>
      <w:r>
        <w:t>operaționale</w:t>
      </w:r>
      <w:r w:rsidR="00BA78D7">
        <w:t xml:space="preserve"> </w:t>
      </w:r>
      <w:r>
        <w:t>și</w:t>
      </w:r>
      <w:r w:rsidR="00BA78D7">
        <w:t xml:space="preserve"> </w:t>
      </w:r>
      <w:r>
        <w:t>costurilor</w:t>
      </w:r>
      <w:r w:rsidR="00BA78D7">
        <w:t xml:space="preserve"> </w:t>
      </w:r>
      <w:r>
        <w:t>de</w:t>
      </w:r>
      <w:r w:rsidR="00BA78D7">
        <w:t xml:space="preserve"> </w:t>
      </w:r>
      <w:r>
        <w:t>promovare</w:t>
      </w:r>
      <w:r w:rsidR="00BA78D7">
        <w:t xml:space="preserve"> </w:t>
      </w:r>
      <w:r>
        <w:t>și</w:t>
      </w:r>
      <w:r w:rsidR="00BA78D7">
        <w:t xml:space="preserve"> </w:t>
      </w:r>
      <w:r>
        <w:t>marketing,</w:t>
      </w:r>
      <w:r w:rsidR="00BA78D7">
        <w:t xml:space="preserve"> </w:t>
      </w:r>
      <w:r>
        <w:t>în</w:t>
      </w:r>
      <w:r w:rsidR="00BA78D7">
        <w:t xml:space="preserve"> </w:t>
      </w:r>
      <w:r>
        <w:t>paralel</w:t>
      </w:r>
      <w:r w:rsidR="00BA78D7">
        <w:t xml:space="preserve"> </w:t>
      </w:r>
      <w:r>
        <w:t>cu</w:t>
      </w:r>
      <w:r w:rsidR="00BA78D7">
        <w:t xml:space="preserve"> </w:t>
      </w:r>
      <w:r>
        <w:t>gestionarea</w:t>
      </w:r>
      <w:r w:rsidR="00BA78D7">
        <w:t xml:space="preserve"> </w:t>
      </w:r>
      <w:r>
        <w:t>fluxului</w:t>
      </w:r>
      <w:r w:rsidR="00BA78D7">
        <w:t xml:space="preserve"> </w:t>
      </w:r>
      <w:r>
        <w:t>de</w:t>
      </w:r>
      <w:r w:rsidR="00BA78D7">
        <w:t xml:space="preserve"> </w:t>
      </w:r>
      <w:r>
        <w:t>anulări</w:t>
      </w:r>
      <w:r w:rsidR="00BA78D7">
        <w:t xml:space="preserve"> </w:t>
      </w:r>
      <w:r>
        <w:t>ale</w:t>
      </w:r>
      <w:r w:rsidR="00BA78D7">
        <w:t xml:space="preserve"> </w:t>
      </w:r>
      <w:r>
        <w:t>rezervărilor</w:t>
      </w:r>
      <w:r w:rsidR="008E73B9">
        <w:t xml:space="preserve">. </w:t>
      </w:r>
      <w:r>
        <w:t>Din</w:t>
      </w:r>
      <w:r w:rsidR="00BA78D7">
        <w:t xml:space="preserve"> </w:t>
      </w:r>
      <w:r>
        <w:t>perspectiva</w:t>
      </w:r>
      <w:r w:rsidR="00BA78D7">
        <w:t xml:space="preserve"> </w:t>
      </w:r>
      <w:r>
        <w:t>resurselor</w:t>
      </w:r>
      <w:r w:rsidR="00BA78D7">
        <w:t xml:space="preserve"> </w:t>
      </w:r>
      <w:r>
        <w:t>umane,</w:t>
      </w:r>
      <w:r w:rsidR="00BA78D7">
        <w:t xml:space="preserve"> </w:t>
      </w:r>
      <w:r>
        <w:t>80%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 </w:t>
      </w:r>
      <w:r>
        <w:t>au</w:t>
      </w:r>
      <w:r w:rsidR="00BA78D7">
        <w:t xml:space="preserve"> </w:t>
      </w:r>
      <w:r>
        <w:t>apelat</w:t>
      </w:r>
      <w:r w:rsidR="00BA78D7">
        <w:t xml:space="preserve"> </w:t>
      </w:r>
      <w:r>
        <w:t>la</w:t>
      </w:r>
      <w:r w:rsidR="00BA78D7">
        <w:t xml:space="preserve"> </w:t>
      </w:r>
      <w:r>
        <w:t>schema</w:t>
      </w:r>
      <w:r w:rsidR="00BA78D7">
        <w:t xml:space="preserve"> </w:t>
      </w:r>
      <w:r>
        <w:t>de</w:t>
      </w:r>
      <w:r w:rsidR="00BA78D7">
        <w:t xml:space="preserve"> </w:t>
      </w:r>
      <w:r>
        <w:t>șomaj</w:t>
      </w:r>
      <w:r w:rsidR="00BA78D7">
        <w:t xml:space="preserve"> </w:t>
      </w:r>
      <w:r>
        <w:t>tehnic</w:t>
      </w:r>
      <w:r w:rsidR="00BA78D7">
        <w:t xml:space="preserve"> </w:t>
      </w:r>
      <w:r>
        <w:t>subvenționată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contracara</w:t>
      </w:r>
      <w:r w:rsidR="00BA78D7">
        <w:t xml:space="preserve"> </w:t>
      </w:r>
      <w:r>
        <w:t>efectele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8E73B9">
        <w:t xml:space="preserve">.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hotelierii</w:t>
      </w:r>
      <w:r w:rsidR="00BA78D7">
        <w:t xml:space="preserve"> </w:t>
      </w:r>
      <w:r>
        <w:t>români</w:t>
      </w:r>
      <w:r w:rsidR="00BA78D7">
        <w:t xml:space="preserve"> </w:t>
      </w:r>
      <w:r>
        <w:t>au</w:t>
      </w:r>
      <w:r w:rsidR="00BA78D7">
        <w:t xml:space="preserve"> </w:t>
      </w:r>
      <w:r>
        <w:t>luat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efectivului</w:t>
      </w:r>
      <w:r w:rsidR="00BA78D7">
        <w:t xml:space="preserve"> </w:t>
      </w:r>
      <w:r>
        <w:t>de</w:t>
      </w:r>
      <w:r w:rsidR="00BA78D7">
        <w:t xml:space="preserve"> </w:t>
      </w:r>
      <w:r>
        <w:t>salariați</w:t>
      </w:r>
      <w:r w:rsidR="00BA78D7">
        <w:t xml:space="preserve"> </w:t>
      </w:r>
      <w:r>
        <w:t>peste</w:t>
      </w:r>
      <w:r w:rsidR="00BA78D7">
        <w:t xml:space="preserve"> </w:t>
      </w:r>
      <w:r>
        <w:t>media</w:t>
      </w:r>
      <w:r w:rsidR="00BA78D7">
        <w:t xml:space="preserve"> </w:t>
      </w:r>
      <w:r>
        <w:t>din</w:t>
      </w:r>
      <w:r w:rsidR="00BA78D7">
        <w:t xml:space="preserve"> </w:t>
      </w:r>
      <w:r>
        <w:t>CEE,</w:t>
      </w:r>
      <w:r w:rsidR="00BA78D7">
        <w:t xml:space="preserve"> </w:t>
      </w:r>
      <w:r>
        <w:t>reducând</w:t>
      </w:r>
      <w:r w:rsidR="00BA78D7">
        <w:t xml:space="preserve"> </w:t>
      </w:r>
      <w:r>
        <w:t>personalul</w:t>
      </w:r>
      <w:r w:rsidR="00BA78D7">
        <w:t xml:space="preserve"> </w:t>
      </w:r>
      <w:r>
        <w:t>cu</w:t>
      </w:r>
      <w:r w:rsidR="00BA78D7">
        <w:t xml:space="preserve"> </w:t>
      </w:r>
      <w:r>
        <w:t>29%,</w:t>
      </w:r>
      <w:r w:rsidR="00BA78D7">
        <w:t xml:space="preserve"> </w:t>
      </w:r>
      <w:r>
        <w:t>în</w:t>
      </w:r>
      <w:r w:rsidR="00BA78D7">
        <w:t xml:space="preserve"> </w:t>
      </w:r>
      <w:r>
        <w:t>comparație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24%</w:t>
      </w:r>
      <w:r w:rsidR="00BA78D7">
        <w:t xml:space="preserve"> </w:t>
      </w:r>
      <w:r>
        <w:t>în</w:t>
      </w:r>
      <w:r w:rsidR="00BA78D7">
        <w:t xml:space="preserve"> </w:t>
      </w:r>
      <w:r>
        <w:t>CEE</w:t>
      </w:r>
      <w:r w:rsidR="008E73B9">
        <w:t xml:space="preserve">. </w:t>
      </w:r>
      <w:r>
        <w:t>În</w:t>
      </w:r>
      <w:r w:rsidR="00BA78D7">
        <w:t xml:space="preserve"> </w:t>
      </w:r>
      <w:r>
        <w:t>pofida</w:t>
      </w:r>
      <w:r w:rsidR="00BA78D7">
        <w:t xml:space="preserve"> </w:t>
      </w:r>
      <w:r>
        <w:t>faptului</w:t>
      </w:r>
      <w:r w:rsidR="00BA78D7">
        <w:t xml:space="preserve"> </w:t>
      </w:r>
      <w:r>
        <w:t>că</w:t>
      </w:r>
      <w:r w:rsidR="00BA78D7">
        <w:t xml:space="preserve"> </w:t>
      </w:r>
      <w:r>
        <w:t>granițele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 </w:t>
      </w:r>
      <w:r>
        <w:t>s-au</w:t>
      </w:r>
      <w:r w:rsidR="00BA78D7">
        <w:t xml:space="preserve"> </w:t>
      </w:r>
      <w:r>
        <w:t>redeschis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iunie,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rezultatelor</w:t>
      </w:r>
      <w:r w:rsidR="00BA78D7">
        <w:t xml:space="preserve"> </w:t>
      </w:r>
      <w:r>
        <w:t>din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sunt</w:t>
      </w:r>
      <w:r w:rsidR="00BA78D7">
        <w:t xml:space="preserve"> </w:t>
      </w:r>
      <w:r>
        <w:t>preconizate</w:t>
      </w:r>
      <w:r w:rsidR="00BA78D7">
        <w:t xml:space="preserve"> </w:t>
      </w:r>
      <w:r>
        <w:t>reduceri</w:t>
      </w:r>
      <w:r w:rsidR="00BA78D7">
        <w:t xml:space="preserve"> </w:t>
      </w:r>
      <w:r>
        <w:t>suplimentare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38%</w:t>
      </w:r>
      <w:r w:rsidR="00BA78D7">
        <w:t xml:space="preserve">. </w:t>
      </w:r>
      <w:r>
        <w:t>Hotelierii</w:t>
      </w:r>
      <w:r w:rsidR="00BA78D7">
        <w:t xml:space="preserve"> </w:t>
      </w:r>
      <w:r>
        <w:t>români</w:t>
      </w:r>
      <w:r w:rsidR="00BA78D7">
        <w:t xml:space="preserve"> </w:t>
      </w:r>
      <w:r>
        <w:t>au</w:t>
      </w:r>
      <w:r w:rsidR="00BA78D7">
        <w:t xml:space="preserve"> </w:t>
      </w:r>
      <w:r>
        <w:t>exprimat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nemulțumire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celelalte</w:t>
      </w:r>
      <w:r w:rsidR="00BA78D7">
        <w:t xml:space="preserve"> </w:t>
      </w:r>
      <w:r>
        <w:t>țări</w:t>
      </w:r>
      <w:r w:rsidR="00BA78D7">
        <w:t xml:space="preserve"> </w:t>
      </w:r>
      <w:r>
        <w:t>din</w:t>
      </w:r>
      <w:r w:rsidR="00BA78D7">
        <w:t xml:space="preserve"> </w:t>
      </w:r>
      <w:r>
        <w:t>CEE,</w:t>
      </w:r>
      <w:r w:rsidR="00BA78D7">
        <w:t xml:space="preserve"> </w:t>
      </w:r>
      <w:r>
        <w:t>85%</w:t>
      </w:r>
      <w:r w:rsidR="00BA78D7">
        <w:t xml:space="preserve"> </w:t>
      </w:r>
      <w:r>
        <w:t>dintre</w:t>
      </w:r>
      <w:r w:rsidR="00BA78D7">
        <w:t xml:space="preserve"> </w:t>
      </w:r>
      <w:r>
        <w:t>aceștia</w:t>
      </w:r>
      <w:r w:rsidR="00BA78D7">
        <w:t xml:space="preserve"> </w:t>
      </w:r>
      <w:r>
        <w:t>considerând</w:t>
      </w:r>
      <w:r w:rsidR="00BA78D7">
        <w:t xml:space="preserve"> </w:t>
      </w:r>
      <w:r>
        <w:t>că</w:t>
      </w:r>
      <w:r w:rsidR="00BA78D7">
        <w:t xml:space="preserve"> </w:t>
      </w:r>
      <w:r>
        <w:t>informațiile</w:t>
      </w:r>
      <w:r w:rsidR="00BA78D7">
        <w:t xml:space="preserve"> </w:t>
      </w:r>
      <w:r>
        <w:t>comunicate</w:t>
      </w:r>
      <w:r w:rsidR="00BA78D7">
        <w:t xml:space="preserve"> </w:t>
      </w:r>
      <w:r>
        <w:t>de</w:t>
      </w:r>
      <w:r w:rsidR="00BA78D7">
        <w:t xml:space="preserve"> </w:t>
      </w:r>
      <w:r>
        <w:t>autorități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neclare</w:t>
      </w:r>
      <w:r w:rsidR="008E73B9">
        <w:t xml:space="preserve">. </w:t>
      </w:r>
      <w:r>
        <w:t>Deși</w:t>
      </w:r>
      <w:r w:rsidR="00BA78D7">
        <w:t xml:space="preserve"> </w:t>
      </w:r>
      <w:r>
        <w:t>gradul</w:t>
      </w:r>
      <w:r w:rsidR="00BA78D7">
        <w:t xml:space="preserve"> </w:t>
      </w:r>
      <w:r>
        <w:t>de</w:t>
      </w:r>
      <w:r w:rsidR="00BA78D7">
        <w:t xml:space="preserve"> </w:t>
      </w:r>
      <w:r>
        <w:t>satisfacție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sprijinul</w:t>
      </w:r>
      <w:r w:rsidR="00BA78D7">
        <w:t xml:space="preserve"> </w:t>
      </w:r>
      <w:r>
        <w:t>guvernamental</w:t>
      </w:r>
      <w:r w:rsidR="00BA78D7">
        <w:t xml:space="preserve"> </w:t>
      </w:r>
      <w:r>
        <w:t>este</w:t>
      </w:r>
      <w:r w:rsidR="00BA78D7">
        <w:t xml:space="preserve"> </w:t>
      </w:r>
      <w:r>
        <w:t>relativ</w:t>
      </w:r>
      <w:r w:rsidR="00BA78D7">
        <w:t xml:space="preserve"> </w:t>
      </w:r>
      <w:r>
        <w:t>scăzut,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celelalte</w:t>
      </w:r>
      <w:r w:rsidR="00BA78D7">
        <w:t xml:space="preserve"> </w:t>
      </w:r>
      <w:r>
        <w:t>țări</w:t>
      </w:r>
      <w:r w:rsidR="00BA78D7">
        <w:t xml:space="preserve"> </w:t>
      </w:r>
      <w:r>
        <w:t>din</w:t>
      </w:r>
      <w:r w:rsidR="00BA78D7">
        <w:t xml:space="preserve"> </w:t>
      </w:r>
      <w:r>
        <w:t>CEE,</w:t>
      </w:r>
      <w:r w:rsidR="00BA78D7">
        <w:t xml:space="preserve"> </w:t>
      </w:r>
      <w:r>
        <w:t>cu</w:t>
      </w:r>
      <w:r w:rsidR="00BA78D7">
        <w:t xml:space="preserve"> </w:t>
      </w:r>
      <w:r>
        <w:t>15%</w:t>
      </w:r>
      <w:r w:rsidR="00BA78D7">
        <w:t xml:space="preserve"> </w:t>
      </w:r>
      <w:r>
        <w:t>din</w:t>
      </w:r>
      <w:r w:rsidR="00BA78D7">
        <w:t xml:space="preserve"> </w:t>
      </w:r>
      <w:r>
        <w:t>hotelieri</w:t>
      </w:r>
      <w:r w:rsidR="00BA78D7">
        <w:t xml:space="preserve"> </w:t>
      </w:r>
      <w:r>
        <w:t>satisfăcuți,</w:t>
      </w:r>
      <w:r w:rsidR="00BA78D7">
        <w:t xml:space="preserve"> </w:t>
      </w:r>
      <w:r>
        <w:t>în</w:t>
      </w:r>
      <w:r w:rsidR="00BA78D7">
        <w:t xml:space="preserve"> </w:t>
      </w:r>
      <w:r>
        <w:t>comparație</w:t>
      </w:r>
      <w:r w:rsidR="00BA78D7">
        <w:t xml:space="preserve"> </w:t>
      </w:r>
      <w:r>
        <w:t>cu</w:t>
      </w:r>
      <w:r w:rsidR="00BA78D7">
        <w:t xml:space="preserve"> </w:t>
      </w:r>
      <w:r>
        <w:t>10%</w:t>
      </w:r>
      <w:r w:rsidR="00BA78D7">
        <w:t xml:space="preserve"> </w:t>
      </w:r>
      <w:r>
        <w:t>în</w:t>
      </w:r>
      <w:r w:rsidR="00BA78D7">
        <w:t xml:space="preserve"> </w:t>
      </w:r>
      <w:r>
        <w:t>celelalte</w:t>
      </w:r>
      <w:r w:rsidR="00BA78D7">
        <w:t xml:space="preserve"> </w:t>
      </w:r>
      <w:r>
        <w:t>țări</w:t>
      </w:r>
      <w:r w:rsidR="00BA78D7">
        <w:t xml:space="preserve">.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hotelurile</w:t>
      </w:r>
      <w:r w:rsidR="00BA78D7">
        <w:t xml:space="preserve"> </w:t>
      </w:r>
      <w:r>
        <w:t>s-au</w:t>
      </w:r>
      <w:r w:rsidR="00BA78D7">
        <w:t xml:space="preserve"> </w:t>
      </w:r>
      <w:r>
        <w:t>redeschis</w:t>
      </w:r>
      <w:r w:rsidR="00BA78D7">
        <w:t xml:space="preserve"> </w:t>
      </w:r>
      <w:r>
        <w:t>și</w:t>
      </w:r>
      <w:r w:rsidR="00BA78D7">
        <w:t xml:space="preserve"> </w:t>
      </w:r>
      <w:r>
        <w:t>se</w:t>
      </w:r>
      <w:r w:rsidR="00BA78D7">
        <w:t xml:space="preserve"> </w:t>
      </w:r>
      <w:r>
        <w:t>pregătesc</w:t>
      </w:r>
      <w:r w:rsidR="00BA78D7">
        <w:t xml:space="preserve"> </w:t>
      </w:r>
      <w:r>
        <w:t>să</w:t>
      </w:r>
      <w:r w:rsidR="00BA78D7">
        <w:t xml:space="preserve"> </w:t>
      </w:r>
      <w:r>
        <w:t>intre</w:t>
      </w:r>
      <w:r w:rsidR="00BA78D7">
        <w:t xml:space="preserve"> </w:t>
      </w:r>
      <w:r>
        <w:t>într-o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revenire,</w:t>
      </w:r>
      <w:r w:rsidR="00BA78D7">
        <w:t xml:space="preserve"> </w:t>
      </w:r>
      <w:r>
        <w:t>există</w:t>
      </w:r>
      <w:r w:rsidR="00BA78D7">
        <w:t xml:space="preserve"> </w:t>
      </w:r>
      <w:r>
        <w:t>multă</w:t>
      </w:r>
      <w:r w:rsidR="00BA78D7">
        <w:t xml:space="preserve"> </w:t>
      </w:r>
      <w:r>
        <w:t>incertitudine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capacitatea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Guvernului</w:t>
      </w:r>
      <w:r w:rsidR="008E73B9">
        <w:t xml:space="preserve">. </w:t>
      </w:r>
      <w:r>
        <w:t>Doar</w:t>
      </w:r>
      <w:r w:rsidR="00BA78D7">
        <w:t xml:space="preserve"> </w:t>
      </w:r>
      <w:r>
        <w:t>25%</w:t>
      </w:r>
      <w:r w:rsidR="00BA78D7">
        <w:t xml:space="preserve"> </w:t>
      </w:r>
      <w:r>
        <w:t>dintre</w:t>
      </w:r>
      <w:r w:rsidR="00BA78D7">
        <w:t xml:space="preserve"> </w:t>
      </w:r>
      <w:r>
        <w:t>hotelieri*</w:t>
      </w:r>
      <w:r w:rsidR="00BA78D7">
        <w:t xml:space="preserve"> </w:t>
      </w:r>
      <w:r>
        <w:t>au</w:t>
      </w:r>
      <w:r w:rsidR="00BA78D7">
        <w:t xml:space="preserve"> </w:t>
      </w:r>
      <w:r>
        <w:t>o</w:t>
      </w:r>
      <w:r w:rsidR="00BA78D7">
        <w:t xml:space="preserve"> </w:t>
      </w:r>
      <w:r>
        <w:t>înțelegere</w:t>
      </w:r>
      <w:r w:rsidR="00BA78D7">
        <w:t xml:space="preserve"> </w:t>
      </w:r>
      <w:r>
        <w:t>clară</w:t>
      </w:r>
      <w:r w:rsidR="00BA78D7">
        <w:t xml:space="preserve"> </w:t>
      </w:r>
      <w:r>
        <w:t>a</w:t>
      </w:r>
      <w:r w:rsidR="00BA78D7">
        <w:t xml:space="preserve"> </w:t>
      </w:r>
      <w:r>
        <w:t>modalităților</w:t>
      </w:r>
      <w:r w:rsidR="00BA78D7">
        <w:t xml:space="preserve"> </w:t>
      </w:r>
      <w:r>
        <w:t>de</w:t>
      </w:r>
      <w:r w:rsidR="00BA78D7">
        <w:t xml:space="preserve"> </w:t>
      </w:r>
      <w:r>
        <w:t>accesare</w:t>
      </w:r>
      <w:r w:rsidR="00BA78D7">
        <w:t xml:space="preserve"> </w:t>
      </w:r>
      <w:r>
        <w:t>a</w:t>
      </w:r>
      <w:r w:rsidR="00BA78D7">
        <w:t xml:space="preserve"> </w:t>
      </w:r>
      <w:r>
        <w:t>sprijinului</w:t>
      </w:r>
      <w:r w:rsidR="00BA78D7">
        <w:t xml:space="preserve"> </w:t>
      </w:r>
      <w:r>
        <w:t>propus,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marea</w:t>
      </w:r>
      <w:r w:rsidR="00BA78D7">
        <w:t xml:space="preserve"> </w:t>
      </w:r>
      <w:r>
        <w:t>majoritate</w:t>
      </w:r>
      <w:r w:rsidR="00BA78D7">
        <w:t xml:space="preserve"> </w:t>
      </w:r>
      <w:r>
        <w:t>rămâne</w:t>
      </w:r>
      <w:r w:rsidR="00BA78D7">
        <w:t xml:space="preserve"> </w:t>
      </w:r>
      <w:r>
        <w:t>nemulțumită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gradul</w:t>
      </w:r>
      <w:r w:rsidR="00BA78D7">
        <w:t xml:space="preserve"> </w:t>
      </w:r>
      <w:r>
        <w:t>de</w:t>
      </w:r>
      <w:r w:rsidR="00BA78D7">
        <w:t xml:space="preserve"> </w:t>
      </w:r>
      <w:r>
        <w:t>accesibilitate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guvernamental</w:t>
      </w:r>
      <w:r w:rsidR="00BA78D7">
        <w:t xml:space="preserve">.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multe</w:t>
      </w:r>
      <w:r w:rsidR="00BA78D7">
        <w:t xml:space="preserve"> </w:t>
      </w:r>
      <w:r>
        <w:t>alte</w:t>
      </w:r>
      <w:r w:rsidR="00BA78D7">
        <w:t xml:space="preserve"> </w:t>
      </w:r>
      <w:r>
        <w:t>țări,</w:t>
      </w:r>
      <w:r w:rsidR="00BA78D7">
        <w:t xml:space="preserve"> </w:t>
      </w:r>
      <w:r>
        <w:t>guvernele</w:t>
      </w:r>
      <w:r w:rsidR="00BA78D7">
        <w:t xml:space="preserve"> </w:t>
      </w:r>
      <w:r>
        <w:t>au</w:t>
      </w:r>
      <w:r w:rsidR="00BA78D7">
        <w:t xml:space="preserve"> </w:t>
      </w:r>
      <w:r>
        <w:t>anunțat</w:t>
      </w:r>
      <w:r w:rsidR="00BA78D7">
        <w:t xml:space="preserve"> </w:t>
      </w:r>
      <w:r>
        <w:t>deja</w:t>
      </w:r>
      <w:r w:rsidR="00BA78D7">
        <w:t xml:space="preserve"> </w:t>
      </w:r>
      <w:r>
        <w:t>un</w:t>
      </w:r>
      <w:r w:rsidR="00BA78D7">
        <w:t xml:space="preserve"> </w:t>
      </w:r>
      <w:r>
        <w:t>ajutor</w:t>
      </w:r>
      <w:r w:rsidR="00BA78D7">
        <w:t xml:space="preserve"> </w:t>
      </w:r>
      <w:r>
        <w:t>specific</w:t>
      </w:r>
      <w:r w:rsidR="00BA78D7">
        <w:t xml:space="preserve"> </w:t>
      </w:r>
      <w:r>
        <w:t>pentru</w:t>
      </w:r>
      <w:r w:rsidR="00BA78D7">
        <w:t xml:space="preserve"> </w:t>
      </w:r>
      <w:r>
        <w:t>turism</w:t>
      </w:r>
      <w:r w:rsidR="00BA78D7">
        <w:t xml:space="preserve"> </w:t>
      </w:r>
      <w:r>
        <w:t>și</w:t>
      </w:r>
      <w:r w:rsidR="00BA78D7">
        <w:t xml:space="preserve"> </w:t>
      </w:r>
      <w:r>
        <w:t>sectorul</w:t>
      </w:r>
      <w:r w:rsidR="00BA78D7">
        <w:t xml:space="preserve"> </w:t>
      </w:r>
      <w:r>
        <w:t>hotelier,</w:t>
      </w:r>
      <w:r w:rsidR="00BA78D7">
        <w:t xml:space="preserve"> </w:t>
      </w:r>
      <w:r>
        <w:t>de</w:t>
      </w:r>
      <w:r w:rsidR="00BA78D7">
        <w:t xml:space="preserve"> </w:t>
      </w:r>
      <w:r>
        <w:t>exemplu</w:t>
      </w:r>
      <w:r w:rsidR="00BA78D7">
        <w:t xml:space="preserve"> </w:t>
      </w:r>
      <w:r>
        <w:t>subvenții</w:t>
      </w:r>
      <w:r w:rsidR="00BA78D7">
        <w:t xml:space="preserve"> </w:t>
      </w:r>
      <w:r>
        <w:t>financiare</w:t>
      </w:r>
      <w:r w:rsidR="00BA78D7">
        <w:t xml:space="preserve"> </w:t>
      </w:r>
      <w:r>
        <w:t>directe</w:t>
      </w:r>
      <w:r w:rsidR="00BA78D7">
        <w:t xml:space="preserve"> </w:t>
      </w:r>
      <w:r>
        <w:t>în</w:t>
      </w:r>
      <w:r w:rsidR="00BA78D7">
        <w:t xml:space="preserve"> </w:t>
      </w:r>
      <w:r>
        <w:t>Republica</w:t>
      </w:r>
      <w:r w:rsidR="00BA78D7">
        <w:t xml:space="preserve"> </w:t>
      </w:r>
      <w:r>
        <w:t>Cehă,</w:t>
      </w:r>
      <w:r w:rsidR="00BA78D7">
        <w:t xml:space="preserve"> </w:t>
      </w:r>
      <w:r>
        <w:t>vouchere</w:t>
      </w:r>
      <w:r w:rsidR="00BA78D7">
        <w:t xml:space="preserve"> </w:t>
      </w:r>
      <w:r>
        <w:t>de</w:t>
      </w:r>
      <w:r w:rsidR="00BA78D7">
        <w:t xml:space="preserve"> </w:t>
      </w:r>
      <w:r>
        <w:t>călătorie</w:t>
      </w:r>
      <w:r w:rsidR="00BA78D7">
        <w:t xml:space="preserve"> </w:t>
      </w:r>
      <w:r>
        <w:t>în</w:t>
      </w:r>
      <w:r w:rsidR="00BA78D7">
        <w:t xml:space="preserve"> </w:t>
      </w:r>
      <w:r>
        <w:t>Polonia</w:t>
      </w:r>
      <w:r w:rsidR="00BA78D7">
        <w:t xml:space="preserve"> </w:t>
      </w:r>
      <w:r>
        <w:t>și</w:t>
      </w:r>
      <w:r w:rsidR="00BA78D7">
        <w:t xml:space="preserve"> </w:t>
      </w:r>
      <w:r>
        <w:t>campanii</w:t>
      </w:r>
      <w:r w:rsidR="00BA78D7">
        <w:t xml:space="preserve"> </w:t>
      </w:r>
      <w:r>
        <w:t>agresive</w:t>
      </w:r>
      <w:r w:rsidR="00BA78D7">
        <w:t xml:space="preserve"> </w:t>
      </w:r>
      <w:r>
        <w:t>de</w:t>
      </w:r>
      <w:r w:rsidR="00BA78D7">
        <w:t xml:space="preserve"> </w:t>
      </w:r>
      <w:r>
        <w:t>promovare</w:t>
      </w:r>
      <w:r w:rsidR="00BA78D7">
        <w:t xml:space="preserve"> </w:t>
      </w:r>
      <w:r>
        <w:t>a</w:t>
      </w:r>
      <w:r w:rsidR="00BA78D7">
        <w:t xml:space="preserve"> </w:t>
      </w:r>
      <w:r>
        <w:t>turismului</w:t>
      </w:r>
      <w:r w:rsidR="00BA78D7">
        <w:t xml:space="preserve"> </w:t>
      </w:r>
      <w:r>
        <w:t>intern</w:t>
      </w:r>
      <w:r w:rsidR="00BA78D7">
        <w:t xml:space="preserve"> </w:t>
      </w:r>
      <w:r>
        <w:t>în</w:t>
      </w:r>
      <w:r w:rsidR="00BA78D7">
        <w:t xml:space="preserve"> </w:t>
      </w:r>
      <w:r>
        <w:t>Germania,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hotelierii</w:t>
      </w:r>
      <w:r w:rsidR="00BA78D7">
        <w:t xml:space="preserve"> </w:t>
      </w:r>
      <w:r>
        <w:t>au</w:t>
      </w:r>
      <w:r w:rsidR="00BA78D7">
        <w:t xml:space="preserve"> </w:t>
      </w:r>
      <w:r>
        <w:t>primit</w:t>
      </w:r>
      <w:r w:rsidR="00BA78D7">
        <w:t xml:space="preserve"> </w:t>
      </w:r>
      <w:r>
        <w:t>un</w:t>
      </w:r>
      <w:r w:rsidR="00BA78D7">
        <w:t xml:space="preserve"> </w:t>
      </w:r>
      <w:r>
        <w:t>ajutor</w:t>
      </w:r>
      <w:r w:rsidR="00BA78D7">
        <w:t xml:space="preserve"> </w:t>
      </w:r>
      <w:r>
        <w:t>limitat</w:t>
      </w:r>
      <w:r w:rsidR="00BA78D7">
        <w:t xml:space="preserve">. </w:t>
      </w:r>
      <w:r>
        <w:t>În</w:t>
      </w:r>
      <w:r w:rsidR="00BA78D7">
        <w:t xml:space="preserve"> </w:t>
      </w:r>
      <w:r>
        <w:lastRenderedPageBreak/>
        <w:t>săptămânile</w:t>
      </w:r>
      <w:r w:rsidR="00BA78D7">
        <w:t xml:space="preserve"> </w:t>
      </w:r>
      <w:r>
        <w:t>cuprinse</w:t>
      </w:r>
      <w:r w:rsidR="00BA78D7">
        <w:t xml:space="preserve"> </w:t>
      </w:r>
      <w:r>
        <w:t>între</w:t>
      </w:r>
      <w:r w:rsidR="00BA78D7">
        <w:t xml:space="preserve"> </w:t>
      </w:r>
      <w:r>
        <w:t>24</w:t>
      </w:r>
      <w:r w:rsidR="00BA78D7">
        <w:t xml:space="preserve"> </w:t>
      </w:r>
      <w:r>
        <w:t>aprilie</w:t>
      </w:r>
      <w:r w:rsidR="00BA78D7">
        <w:t xml:space="preserve"> </w:t>
      </w:r>
      <w:r>
        <w:t>și</w:t>
      </w:r>
      <w:r w:rsidR="00BA78D7">
        <w:t xml:space="preserve"> </w:t>
      </w:r>
      <w:r>
        <w:t>25</w:t>
      </w:r>
      <w:r w:rsidR="00BA78D7">
        <w:t xml:space="preserve"> </w:t>
      </w:r>
      <w:r>
        <w:t>mai,</w:t>
      </w:r>
      <w:r w:rsidR="00BA78D7">
        <w:t xml:space="preserve"> </w:t>
      </w:r>
      <w:r>
        <w:t>75%</w:t>
      </w:r>
      <w:r w:rsidR="00BA78D7">
        <w:t xml:space="preserve"> </w:t>
      </w:r>
      <w:r>
        <w:t>dintre</w:t>
      </w:r>
      <w:r w:rsidR="00BA78D7">
        <w:t xml:space="preserve"> </w:t>
      </w:r>
      <w:r>
        <w:t>hotelieri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pregătiți</w:t>
      </w:r>
      <w:r w:rsidR="00BA78D7">
        <w:t xml:space="preserve"> </w:t>
      </w:r>
      <w:r>
        <w:t>sau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pregătiți</w:t>
      </w:r>
      <w:r w:rsidR="00BA78D7">
        <w:t xml:space="preserve"> </w:t>
      </w:r>
      <w:r>
        <w:t>pentru</w:t>
      </w:r>
      <w:r w:rsidR="00BA78D7">
        <w:t xml:space="preserve"> </w:t>
      </w:r>
      <w:r>
        <w:t>redeschiderea</w:t>
      </w:r>
      <w:r w:rsidR="00BA78D7">
        <w:t xml:space="preserve"> </w:t>
      </w:r>
      <w:r>
        <w:t>proprietăților,</w:t>
      </w:r>
      <w:r w:rsidR="00BA78D7">
        <w:t xml:space="preserve"> </w:t>
      </w:r>
      <w:r>
        <w:t>87%</w:t>
      </w:r>
      <w:r w:rsidR="00BA78D7">
        <w:t xml:space="preserve"> </w:t>
      </w:r>
      <w:r>
        <w:t>fiind</w:t>
      </w:r>
      <w:r w:rsidR="00BA78D7">
        <w:t xml:space="preserve"> </w:t>
      </w:r>
      <w:r>
        <w:t>încrezători</w:t>
      </w:r>
      <w:r w:rsidR="00BA78D7">
        <w:t xml:space="preserve"> </w:t>
      </w:r>
      <w:r>
        <w:t>ca</w:t>
      </w:r>
      <w:r w:rsidR="00BA78D7">
        <w:t xml:space="preserve"> </w:t>
      </w:r>
      <w:r>
        <w:t>pot</w:t>
      </w:r>
      <w:r w:rsidR="00BA78D7">
        <w:t xml:space="preserve"> </w:t>
      </w:r>
      <w:r>
        <w:t>asigura</w:t>
      </w:r>
      <w:r w:rsidR="00BA78D7">
        <w:t xml:space="preserve"> </w:t>
      </w:r>
      <w:r>
        <w:t>siguranța</w:t>
      </w:r>
      <w:r w:rsidR="00BA78D7">
        <w:t xml:space="preserve"> </w:t>
      </w:r>
      <w:r>
        <w:t>clienților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angajaților</w:t>
      </w:r>
      <w:r w:rsidR="008E73B9">
        <w:t xml:space="preserve">.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hotelurile</w:t>
      </w:r>
      <w:r w:rsidR="00BA78D7">
        <w:t xml:space="preserve"> </w:t>
      </w:r>
      <w:r>
        <w:t>s-au</w:t>
      </w:r>
      <w:r w:rsidR="00BA78D7">
        <w:t xml:space="preserve"> </w:t>
      </w:r>
      <w:r>
        <w:t>redeschis</w:t>
      </w:r>
      <w:r w:rsidR="00BA78D7">
        <w:t xml:space="preserve"> </w:t>
      </w:r>
      <w:r>
        <w:t>și</w:t>
      </w:r>
      <w:r w:rsidR="00BA78D7">
        <w:t xml:space="preserve"> </w:t>
      </w:r>
      <w:r>
        <w:t>altele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pregătească</w:t>
      </w:r>
      <w:r w:rsidR="00BA78D7">
        <w:t xml:space="preserve"> </w:t>
      </w:r>
      <w:r>
        <w:t>pentru</w:t>
      </w:r>
      <w:r w:rsidR="00BA78D7">
        <w:t xml:space="preserve"> </w:t>
      </w:r>
      <w:r>
        <w:t>redeschidere,</w:t>
      </w:r>
      <w:r w:rsidR="00BA78D7">
        <w:t xml:space="preserve"> </w:t>
      </w:r>
      <w:r>
        <w:t>hotelierii</w:t>
      </w:r>
      <w:r w:rsidR="00BA78D7">
        <w:t xml:space="preserve"> </w:t>
      </w:r>
      <w:r>
        <w:t>afirmă</w:t>
      </w:r>
      <w:r w:rsidR="00BA78D7">
        <w:t xml:space="preserve"> </w:t>
      </w:r>
      <w:r>
        <w:t>că</w:t>
      </w:r>
      <w:r w:rsidR="00BA78D7">
        <w:t xml:space="preserve"> </w:t>
      </w:r>
      <w:r>
        <w:t>asigurarea</w:t>
      </w:r>
      <w:r w:rsidR="00BA78D7">
        <w:t xml:space="preserve"> </w:t>
      </w:r>
      <w:r>
        <w:t>securității</w:t>
      </w:r>
      <w:r w:rsidR="00BA78D7">
        <w:t xml:space="preserve"> </w:t>
      </w:r>
      <w:r>
        <w:t>sanitare</w:t>
      </w:r>
      <w:r w:rsidR="00BA78D7">
        <w:t xml:space="preserve"> </w:t>
      </w:r>
      <w:r>
        <w:t>pentru</w:t>
      </w:r>
      <w:r w:rsidR="00BA78D7">
        <w:t xml:space="preserve"> </w:t>
      </w:r>
      <w:r>
        <w:t>oaspeți</w:t>
      </w:r>
      <w:r w:rsidR="00BA78D7">
        <w:t xml:space="preserve"> </w:t>
      </w:r>
      <w:r>
        <w:t>și</w:t>
      </w:r>
      <w:r w:rsidR="00BA78D7">
        <w:t xml:space="preserve"> </w:t>
      </w:r>
      <w:r>
        <w:t>angajați</w:t>
      </w:r>
      <w:r w:rsidR="00BA78D7">
        <w:t xml:space="preserve"> </w:t>
      </w:r>
      <w:r>
        <w:t>reprezintă</w:t>
      </w:r>
      <w:r w:rsidR="00BA78D7">
        <w:t xml:space="preserve"> </w:t>
      </w:r>
      <w:r>
        <w:t>principala</w:t>
      </w:r>
      <w:r w:rsidR="00BA78D7">
        <w:t xml:space="preserve"> </w:t>
      </w:r>
      <w:r>
        <w:t>prioritate</w:t>
      </w:r>
      <w:r w:rsidR="00BA78D7">
        <w:t xml:space="preserve"> </w:t>
      </w:r>
      <w:r>
        <w:t>a</w:t>
      </w:r>
      <w:r w:rsidR="00BA78D7">
        <w:t xml:space="preserve"> </w:t>
      </w:r>
      <w:r>
        <w:t>lor</w:t>
      </w:r>
      <w:r w:rsidR="008E73B9">
        <w:t xml:space="preserve">.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Covid-19</w:t>
      </w:r>
      <w:r w:rsidR="00BA78D7">
        <w:t xml:space="preserve"> </w:t>
      </w:r>
      <w:r>
        <w:t>provoacă</w:t>
      </w:r>
      <w:r w:rsidR="00BA78D7">
        <w:t xml:space="preserve"> </w:t>
      </w:r>
      <w:r>
        <w:t>un</w:t>
      </w:r>
      <w:r w:rsidR="00BA78D7">
        <w:t xml:space="preserve"> </w:t>
      </w:r>
      <w:r>
        <w:t>grad</w:t>
      </w:r>
      <w:r w:rsidR="00BA78D7">
        <w:t xml:space="preserve"> </w:t>
      </w:r>
      <w:r>
        <w:t>semnificativ</w:t>
      </w:r>
      <w:r w:rsidR="00BA78D7">
        <w:t xml:space="preserve"> </w:t>
      </w:r>
      <w:r>
        <w:t>de</w:t>
      </w:r>
      <w:r w:rsidR="00BA78D7">
        <w:t xml:space="preserve"> </w:t>
      </w:r>
      <w:r>
        <w:t>îngrijorare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turiștilor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personalului</w:t>
      </w:r>
      <w:r w:rsidR="00BA78D7">
        <w:t xml:space="preserve"> </w:t>
      </w:r>
      <w:r>
        <w:t>din</w:t>
      </w:r>
      <w:r w:rsidR="00BA78D7">
        <w:t xml:space="preserve"> </w:t>
      </w:r>
      <w:r>
        <w:t>hoteluri,</w:t>
      </w:r>
      <w:r w:rsidR="00BA78D7">
        <w:t xml:space="preserve"> </w:t>
      </w:r>
      <w:r>
        <w:t>marea</w:t>
      </w:r>
      <w:r w:rsidR="00BA78D7">
        <w:t xml:space="preserve"> </w:t>
      </w:r>
      <w:r>
        <w:t>majoritate</w:t>
      </w:r>
      <w:r w:rsidR="00BA78D7">
        <w:t xml:space="preserve"> </w:t>
      </w:r>
      <w:r>
        <w:t>a</w:t>
      </w:r>
      <w:r w:rsidR="00BA78D7">
        <w:t xml:space="preserve"> </w:t>
      </w:r>
      <w:r>
        <w:t>respondenților</w:t>
      </w:r>
      <w:r w:rsidR="00BA78D7">
        <w:t xml:space="preserve"> </w:t>
      </w:r>
      <w:r>
        <w:t>au</w:t>
      </w:r>
      <w:r w:rsidR="00BA78D7">
        <w:t xml:space="preserve"> </w:t>
      </w:r>
      <w:r>
        <w:t>indicat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favoarea</w:t>
      </w:r>
      <w:r w:rsidR="00BA78D7">
        <w:t xml:space="preserve"> </w:t>
      </w:r>
      <w:r>
        <w:t>obținerii</w:t>
      </w:r>
      <w:r w:rsidR="00BA78D7">
        <w:t xml:space="preserve"> </w:t>
      </w:r>
      <w:r>
        <w:t>unei</w:t>
      </w:r>
      <w:r w:rsidR="00BA78D7">
        <w:t xml:space="preserve"> </w:t>
      </w:r>
      <w:r>
        <w:t>noi</w:t>
      </w:r>
      <w:r w:rsidR="00BA78D7">
        <w:t xml:space="preserve"> </w:t>
      </w:r>
      <w:r>
        <w:t>certificări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și</w:t>
      </w:r>
      <w:r w:rsidR="00BA78D7">
        <w:t xml:space="preserve"> </w:t>
      </w:r>
      <w:r>
        <w:t>securitate</w:t>
      </w:r>
      <w:r w:rsidR="00BA78D7">
        <w:t xml:space="preserve"> </w:t>
      </w:r>
      <w:r>
        <w:t>(Health</w:t>
      </w:r>
      <w:r w:rsidR="00BA78D7">
        <w:t xml:space="preserve"> </w:t>
      </w:r>
      <w:r>
        <w:t>&amp;</w:t>
      </w:r>
      <w:r w:rsidR="00BA78D7">
        <w:t xml:space="preserve"> </w:t>
      </w:r>
      <w:r>
        <w:t>Safety)</w:t>
      </w:r>
      <w:r w:rsidR="00BA78D7">
        <w:t xml:space="preserve">.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relaxarea</w:t>
      </w:r>
      <w:r w:rsidR="00BA78D7">
        <w:t xml:space="preserve"> </w:t>
      </w:r>
      <w:r>
        <w:t>restricțiilor</w:t>
      </w:r>
      <w:r w:rsidR="00BA78D7">
        <w:t xml:space="preserve"> </w:t>
      </w:r>
      <w:r>
        <w:t>de</w:t>
      </w:r>
      <w:r w:rsidR="00BA78D7">
        <w:t xml:space="preserve"> </w:t>
      </w:r>
      <w:r>
        <w:t>călătorie,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hoteluri</w:t>
      </w:r>
      <w:r w:rsidR="00BA78D7">
        <w:t xml:space="preserve"> </w:t>
      </w:r>
      <w:r>
        <w:t>(în</w:t>
      </w:r>
      <w:r w:rsidR="00BA78D7">
        <w:t xml:space="preserve"> </w:t>
      </w:r>
      <w:r>
        <w:t>special</w:t>
      </w:r>
      <w:r w:rsidR="00BA78D7">
        <w:t xml:space="preserve"> </w:t>
      </w:r>
      <w:r>
        <w:t>branduri</w:t>
      </w:r>
      <w:r w:rsidR="00BA78D7">
        <w:t xml:space="preserve"> </w:t>
      </w:r>
      <w:r>
        <w:t>internaționale</w:t>
      </w:r>
      <w:r w:rsidR="00BA78D7">
        <w:t xml:space="preserve"> </w:t>
      </w:r>
      <w:r>
        <w:t>și</w:t>
      </w:r>
      <w:r w:rsidR="00BA78D7">
        <w:t xml:space="preserve"> </w:t>
      </w:r>
      <w:r>
        <w:t>locale)</w:t>
      </w:r>
      <w:r w:rsidR="00BA78D7">
        <w:t xml:space="preserve"> </w:t>
      </w:r>
      <w:r>
        <w:t>doresc</w:t>
      </w:r>
      <w:r w:rsidR="00BA78D7">
        <w:t xml:space="preserve"> </w:t>
      </w:r>
      <w:r>
        <w:t>să</w:t>
      </w:r>
      <w:r w:rsidR="00BA78D7">
        <w:t xml:space="preserve"> </w:t>
      </w:r>
      <w:r>
        <w:t>redeschidă,</w:t>
      </w:r>
      <w:r w:rsidR="00BA78D7">
        <w:t xml:space="preserve">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lipsei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autorităților</w:t>
      </w:r>
      <w:r w:rsidR="008E73B9">
        <w:t xml:space="preserve">.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cererea</w:t>
      </w:r>
      <w:r w:rsidR="00BA78D7">
        <w:t xml:space="preserve"> </w:t>
      </w:r>
      <w:r>
        <w:t>foarte</w:t>
      </w:r>
      <w:r w:rsidR="00BA78D7">
        <w:t xml:space="preserve"> </w:t>
      </w:r>
      <w:r>
        <w:t>scăzută</w:t>
      </w:r>
      <w:r w:rsidR="00BA78D7">
        <w:t xml:space="preserve"> </w:t>
      </w:r>
      <w:r>
        <w:t>rămâne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preocupare</w:t>
      </w:r>
      <w:r w:rsidR="00BA78D7">
        <w:t xml:space="preserve"> </w:t>
      </w:r>
      <w:r>
        <w:t>a</w:t>
      </w:r>
      <w:r w:rsidR="00BA78D7">
        <w:t xml:space="preserve"> </w:t>
      </w:r>
      <w:r>
        <w:t>hotelierilor,</w:t>
      </w:r>
      <w:r w:rsidR="00BA78D7">
        <w:t xml:space="preserve"> </w:t>
      </w:r>
      <w:r>
        <w:t>aceștia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confrunta,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provocări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ofertei</w:t>
      </w:r>
      <w:r w:rsidR="00BA78D7">
        <w:t xml:space="preserve"> </w:t>
      </w:r>
      <w:r>
        <w:t>pe</w:t>
      </w:r>
      <w:r w:rsidR="00BA78D7">
        <w:t xml:space="preserve"> </w:t>
      </w:r>
      <w:r>
        <w:t>piață,</w:t>
      </w:r>
      <w:r w:rsidR="00BA78D7">
        <w:t xml:space="preserve"> </w:t>
      </w:r>
      <w:r>
        <w:t>considerând</w:t>
      </w:r>
      <w:r w:rsidR="00BA78D7">
        <w:t xml:space="preserve"> </w:t>
      </w:r>
      <w:r>
        <w:t>că</w:t>
      </w:r>
      <w:r w:rsidR="00BA78D7">
        <w:t xml:space="preserve"> </w:t>
      </w:r>
      <w:r>
        <w:t>unele</w:t>
      </w:r>
      <w:r w:rsidR="00BA78D7">
        <w:t xml:space="preserve"> </w:t>
      </w:r>
      <w:r>
        <w:t>branduri</w:t>
      </w:r>
      <w:r w:rsidR="00BA78D7">
        <w:t xml:space="preserve"> </w:t>
      </w:r>
      <w:r>
        <w:t>notabile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deschide</w:t>
      </w:r>
      <w:r w:rsidR="00BA78D7">
        <w:t xml:space="preserve"> </w:t>
      </w:r>
      <w:r>
        <w:t>pe</w:t>
      </w:r>
      <w:r w:rsidR="00BA78D7">
        <w:t xml:space="preserve"> </w:t>
      </w:r>
      <w:r>
        <w:t>parcursul</w:t>
      </w:r>
      <w:r w:rsidR="00BA78D7">
        <w:t xml:space="preserve"> </w:t>
      </w:r>
      <w:r>
        <w:t>sezonului</w:t>
      </w:r>
      <w:r w:rsidR="00BA78D7">
        <w:t xml:space="preserve"> </w:t>
      </w:r>
      <w:r>
        <w:t>estival</w:t>
      </w:r>
      <w:r w:rsidR="00BA78D7">
        <w:t xml:space="preserve"> </w:t>
      </w:r>
      <w:r>
        <w:t>2020</w:t>
      </w:r>
      <w:r w:rsidR="00BA78D7">
        <w:t xml:space="preserve">. </w:t>
      </w:r>
      <w:r>
        <w:t>În</w:t>
      </w:r>
      <w:r w:rsidR="00BA78D7">
        <w:t xml:space="preserve"> </w:t>
      </w:r>
      <w:r>
        <w:t>comparație</w:t>
      </w:r>
      <w:r w:rsidR="00BA78D7">
        <w:t xml:space="preserve"> </w:t>
      </w:r>
      <w:r>
        <w:t>cu</w:t>
      </w:r>
      <w:r w:rsidR="00BA78D7">
        <w:t xml:space="preserve"> </w:t>
      </w:r>
      <w:r>
        <w:t>alte</w:t>
      </w:r>
      <w:r w:rsidR="00BA78D7">
        <w:t xml:space="preserve"> </w:t>
      </w:r>
      <w:r>
        <w:t>piețe</w:t>
      </w:r>
      <w:r w:rsidR="00BA78D7">
        <w:t xml:space="preserve"> </w:t>
      </w:r>
      <w:r>
        <w:t>hoteliere</w:t>
      </w:r>
      <w:r w:rsidR="00BA78D7">
        <w:t xml:space="preserve"> </w:t>
      </w:r>
      <w:r>
        <w:t>din</w:t>
      </w:r>
      <w:r w:rsidR="00BA78D7">
        <w:t xml:space="preserve"> </w:t>
      </w:r>
      <w:r>
        <w:t>CEE,</w:t>
      </w:r>
      <w:r w:rsidR="00BA78D7">
        <w:t xml:space="preserve"> </w:t>
      </w:r>
      <w:r>
        <w:t>hotelurile</w:t>
      </w:r>
      <w:r w:rsidR="00BA78D7">
        <w:t xml:space="preserve"> </w:t>
      </w:r>
      <w:r>
        <w:t>românești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dependente</w:t>
      </w:r>
      <w:r w:rsidR="00BA78D7">
        <w:t xml:space="preserve"> </w:t>
      </w:r>
      <w:r>
        <w:t>de</w:t>
      </w:r>
      <w:r w:rsidR="00BA78D7">
        <w:t xml:space="preserve"> </w:t>
      </w:r>
      <w:r>
        <w:t>cererea</w:t>
      </w:r>
      <w:r w:rsidR="00BA78D7">
        <w:t xml:space="preserve"> </w:t>
      </w:r>
      <w:r>
        <w:t>internațională,</w:t>
      </w:r>
      <w:r w:rsidR="00BA78D7">
        <w:t xml:space="preserve"> </w:t>
      </w:r>
      <w:r>
        <w:t>aproape</w:t>
      </w:r>
      <w:r w:rsidR="00BA78D7">
        <w:t xml:space="preserve"> </w:t>
      </w:r>
      <w:r>
        <w:t>80%</w:t>
      </w:r>
      <w:r w:rsidR="00BA78D7">
        <w:t xml:space="preserve"> </w:t>
      </w:r>
      <w:r>
        <w:t>din</w:t>
      </w:r>
      <w:r w:rsidR="00BA78D7">
        <w:t xml:space="preserve"> </w:t>
      </w:r>
      <w:r>
        <w:t>sosiri</w:t>
      </w:r>
      <w:r w:rsidR="00BA78D7">
        <w:t xml:space="preserve"> </w:t>
      </w:r>
      <w:r>
        <w:t>fiind</w:t>
      </w:r>
      <w:r w:rsidR="00BA78D7">
        <w:t xml:space="preserve"> </w:t>
      </w:r>
      <w:r>
        <w:t>interne</w:t>
      </w:r>
      <w:r w:rsidR="008E73B9">
        <w:t xml:space="preserve">.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acest</w:t>
      </w:r>
      <w:r w:rsidR="00BA78D7">
        <w:t xml:space="preserve"> </w:t>
      </w:r>
      <w:r>
        <w:t>factor</w:t>
      </w:r>
      <w:r w:rsidR="00BA78D7">
        <w:t xml:space="preserve"> </w:t>
      </w:r>
      <w:r>
        <w:t>va</w:t>
      </w:r>
      <w:r w:rsidR="00BA78D7">
        <w:t xml:space="preserve"> </w:t>
      </w:r>
      <w:r>
        <w:t>ajuta</w:t>
      </w:r>
      <w:r w:rsidR="00BA78D7">
        <w:t xml:space="preserve"> </w:t>
      </w:r>
      <w:r>
        <w:t>cu</w:t>
      </w:r>
      <w:r w:rsidR="00BA78D7">
        <w:t xml:space="preserve"> </w:t>
      </w:r>
      <w:r>
        <w:t>siguranță</w:t>
      </w:r>
      <w:r w:rsidR="00BA78D7">
        <w:t xml:space="preserve"> </w:t>
      </w:r>
      <w:r>
        <w:t>la</w:t>
      </w:r>
      <w:r w:rsidR="00BA78D7">
        <w:t xml:space="preserve"> </w:t>
      </w:r>
      <w:r>
        <w:t>procesul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al</w:t>
      </w:r>
      <w:r w:rsidR="00BA78D7">
        <w:t xml:space="preserve"> </w:t>
      </w:r>
      <w:r>
        <w:t>pieței,</w:t>
      </w:r>
      <w:r w:rsidR="00BA78D7">
        <w:t xml:space="preserve"> </w:t>
      </w:r>
      <w:r>
        <w:t>recuperarea</w:t>
      </w:r>
      <w:r w:rsidR="00BA78D7">
        <w:t xml:space="preserve"> </w:t>
      </w:r>
      <w:r>
        <w:t>lentă</w:t>
      </w:r>
      <w:r w:rsidR="00BA78D7">
        <w:t xml:space="preserve"> </w:t>
      </w:r>
      <w:r>
        <w:t>anticipată</w:t>
      </w:r>
      <w:r w:rsidR="00BA78D7">
        <w:t xml:space="preserve"> </w:t>
      </w:r>
      <w:r>
        <w:t>a</w:t>
      </w:r>
      <w:r w:rsidR="00BA78D7">
        <w:t xml:space="preserve"> </w:t>
      </w:r>
      <w:r>
        <w:t>turiștilor</w:t>
      </w:r>
      <w:r w:rsidR="00BA78D7">
        <w:t xml:space="preserve"> </w:t>
      </w:r>
      <w:r>
        <w:t>care</w:t>
      </w:r>
      <w:r w:rsidR="00BA78D7">
        <w:t xml:space="preserve"> </w:t>
      </w:r>
      <w:r>
        <w:t>călătoresc</w:t>
      </w:r>
      <w:r w:rsidR="00BA78D7">
        <w:t xml:space="preserve"> </w:t>
      </w:r>
      <w:r>
        <w:t>în</w:t>
      </w:r>
      <w:r w:rsidR="00BA78D7">
        <w:t xml:space="preserve"> </w:t>
      </w:r>
      <w:r>
        <w:t>interes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rămâne</w:t>
      </w:r>
      <w:r w:rsidR="00BA78D7">
        <w:t xml:space="preserve"> </w:t>
      </w:r>
      <w:r>
        <w:t>o</w:t>
      </w:r>
      <w:r w:rsidR="00BA78D7">
        <w:t xml:space="preserve"> </w:t>
      </w:r>
      <w:r>
        <w:t>preocupare,</w:t>
      </w:r>
      <w:r w:rsidR="00BA78D7">
        <w:t xml:space="preserve"> </w:t>
      </w:r>
      <w:r>
        <w:t>considerând</w:t>
      </w:r>
      <w:r w:rsidR="00BA78D7">
        <w:t xml:space="preserve"> </w:t>
      </w:r>
      <w:r>
        <w:t>că</w:t>
      </w:r>
      <w:r w:rsidR="00BA78D7">
        <w:t xml:space="preserve"> </w:t>
      </w:r>
      <w:r>
        <w:t>acest</w:t>
      </w:r>
      <w:r w:rsidR="00BA78D7">
        <w:t xml:space="preserve"> </w:t>
      </w:r>
      <w:r>
        <w:t>segment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factor</w:t>
      </w:r>
      <w:r w:rsidR="00BA78D7">
        <w:t xml:space="preserve"> </w:t>
      </w:r>
      <w:r>
        <w:t>important</w:t>
      </w:r>
      <w:r w:rsidR="00BA78D7">
        <w:t xml:space="preserve"> </w:t>
      </w:r>
      <w:r>
        <w:t>pentru</w:t>
      </w:r>
      <w:r w:rsidR="00BA78D7">
        <w:t xml:space="preserve"> </w:t>
      </w:r>
      <w:r>
        <w:t>gradul</w:t>
      </w:r>
      <w:r w:rsidR="00BA78D7">
        <w:t xml:space="preserve"> </w:t>
      </w:r>
      <w:r>
        <w:t>de</w:t>
      </w:r>
      <w:r w:rsidR="00BA78D7">
        <w:t xml:space="preserve"> </w:t>
      </w:r>
      <w:r>
        <w:t>ocupare</w:t>
      </w:r>
      <w:r w:rsidR="00BA78D7">
        <w:t xml:space="preserve"> </w:t>
      </w:r>
      <w:r>
        <w:t>al</w:t>
      </w:r>
      <w:r w:rsidR="00BA78D7">
        <w:t xml:space="preserve"> </w:t>
      </w:r>
      <w:r>
        <w:t>hotelurilor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8E73B9">
        <w:t xml:space="preserve">.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acestea,</w:t>
      </w:r>
      <w:r w:rsidR="00BA78D7">
        <w:t xml:space="preserve"> </w:t>
      </w:r>
      <w:r>
        <w:t>companiile</w:t>
      </w:r>
      <w:r w:rsidR="00BA78D7">
        <w:t xml:space="preserve"> </w:t>
      </w:r>
      <w:r>
        <w:t>multinaționale</w:t>
      </w:r>
      <w:r w:rsidR="00BA78D7">
        <w:t xml:space="preserve"> </w:t>
      </w:r>
      <w:r>
        <w:t>sunt</w:t>
      </w:r>
      <w:r w:rsidR="00BA78D7">
        <w:t xml:space="preserve"> </w:t>
      </w:r>
      <w:r>
        <w:t>interesate</w:t>
      </w:r>
      <w:r w:rsidR="00BA78D7">
        <w:t xml:space="preserve"> </w:t>
      </w:r>
      <w:r>
        <w:t>de</w:t>
      </w:r>
      <w:r w:rsidR="00BA78D7">
        <w:t xml:space="preserve"> </w:t>
      </w:r>
      <w:r>
        <w:t>mutarea</w:t>
      </w:r>
      <w:r w:rsidR="00BA78D7">
        <w:t xml:space="preserve"> </w:t>
      </w:r>
      <w:r>
        <w:t>unor</w:t>
      </w:r>
      <w:r w:rsidR="00BA78D7">
        <w:t xml:space="preserve"> </w:t>
      </w:r>
      <w:r>
        <w:t>operațiuni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un</w:t>
      </w:r>
      <w:r w:rsidR="00BA78D7">
        <w:t xml:space="preserve"> </w:t>
      </w:r>
      <w:r>
        <w:t>factor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determina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importantă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deși</w:t>
      </w:r>
      <w:r w:rsidR="00BA78D7">
        <w:t xml:space="preserve"> </w:t>
      </w:r>
      <w:r>
        <w:t>este</w:t>
      </w:r>
      <w:r w:rsidR="00BA78D7">
        <w:t xml:space="preserve"> </w:t>
      </w:r>
      <w:r>
        <w:t>probabil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principal</w:t>
      </w:r>
      <w:r w:rsidR="00BA78D7">
        <w:t xml:space="preserve"> </w:t>
      </w:r>
      <w:r>
        <w:t>asupra</w:t>
      </w:r>
      <w:r w:rsidR="00BA78D7">
        <w:t xml:space="preserve"> </w:t>
      </w:r>
      <w:r>
        <w:t>hotelurilor</w:t>
      </w:r>
      <w:r w:rsidR="00BA78D7">
        <w:t xml:space="preserve"> </w:t>
      </w:r>
      <w:r>
        <w:t>din</w:t>
      </w:r>
      <w:r w:rsidR="00BA78D7">
        <w:t xml:space="preserve"> </w:t>
      </w:r>
      <w:r>
        <w:t>București,</w:t>
      </w:r>
      <w:r w:rsidR="00BA78D7">
        <w:t xml:space="preserve"> </w:t>
      </w:r>
      <w:r>
        <w:t>Campionatul</w:t>
      </w:r>
      <w:r w:rsidR="00BA78D7">
        <w:t xml:space="preserve"> </w:t>
      </w:r>
      <w:r>
        <w:t>European</w:t>
      </w:r>
      <w:r w:rsidR="00BA78D7">
        <w:t xml:space="preserve"> </w:t>
      </w:r>
      <w:r>
        <w:t>de</w:t>
      </w:r>
      <w:r w:rsidR="00BA78D7">
        <w:t xml:space="preserve"> </w:t>
      </w:r>
      <w:r>
        <w:t>Fotbal</w:t>
      </w:r>
      <w:r w:rsidR="00BA78D7">
        <w:t xml:space="preserve"> </w:t>
      </w:r>
      <w:r>
        <w:t>planificat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stimula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pozitiv</w:t>
      </w:r>
      <w:r w:rsidR="00BA78D7">
        <w:t xml:space="preserve"> </w:t>
      </w:r>
      <w:r>
        <w:t>asupra</w:t>
      </w:r>
      <w:r w:rsidR="00BA78D7">
        <w:t xml:space="preserve"> </w:t>
      </w:r>
      <w:r>
        <w:t>performanțelor</w:t>
      </w:r>
      <w:r w:rsidR="00BA78D7">
        <w:t xml:space="preserve"> </w:t>
      </w:r>
      <w:r>
        <w:t>hoteliere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marcheze</w:t>
      </w:r>
      <w:r w:rsidR="00BA78D7">
        <w:t xml:space="preserve"> </w:t>
      </w:r>
      <w:r>
        <w:t>procesul</w:t>
      </w:r>
      <w:r w:rsidR="00BA78D7">
        <w:t xml:space="preserve"> </w:t>
      </w:r>
      <w:r>
        <w:t>de</w:t>
      </w:r>
      <w:r w:rsidR="00BA78D7">
        <w:t xml:space="preserve"> </w:t>
      </w:r>
      <w:r>
        <w:t>recuperare</w:t>
      </w:r>
      <w:r w:rsidR="00BA78D7">
        <w:t xml:space="preserve"> </w:t>
      </w:r>
      <w:r>
        <w:t>printr-o</w:t>
      </w:r>
      <w:r w:rsidR="00BA78D7">
        <w:t xml:space="preserve"> </w:t>
      </w:r>
      <w:r>
        <w:t>creștere</w:t>
      </w:r>
      <w:r w:rsidR="00BA78D7">
        <w:t xml:space="preserve"> </w:t>
      </w:r>
      <w:r>
        <w:t>sănătoasă</w:t>
      </w:r>
      <w:r w:rsidR="00BA78D7">
        <w:t xml:space="preserve"> </w:t>
      </w:r>
      <w:r>
        <w:t>a</w:t>
      </w:r>
      <w:r w:rsidR="00BA78D7">
        <w:t xml:space="preserve"> </w:t>
      </w:r>
      <w:r>
        <w:t>gradului</w:t>
      </w:r>
      <w:r w:rsidR="00BA78D7">
        <w:t xml:space="preserve"> </w:t>
      </w:r>
      <w:r>
        <w:t>de</w:t>
      </w:r>
      <w:r w:rsidR="00BA78D7">
        <w:t xml:space="preserve"> </w:t>
      </w:r>
      <w:r>
        <w:t>ocupare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ADR-ului</w:t>
      </w:r>
      <w:r w:rsidR="00BA78D7">
        <w:t xml:space="preserve">. </w:t>
      </w:r>
      <w:r>
        <w:t>Perspectiva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pentru</w:t>
      </w:r>
      <w:r w:rsidR="00BA78D7">
        <w:t xml:space="preserve"> </w:t>
      </w:r>
      <w:r>
        <w:t>sectorul</w:t>
      </w:r>
      <w:r w:rsidR="00BA78D7">
        <w:t xml:space="preserve"> </w:t>
      </w:r>
      <w:r>
        <w:t>hotelier</w:t>
      </w:r>
      <w:r w:rsidR="00BA78D7">
        <w:t xml:space="preserve"> </w:t>
      </w:r>
      <w:r>
        <w:t>românesc</w:t>
      </w:r>
      <w:r w:rsidR="00BA78D7">
        <w:t xml:space="preserve"> </w:t>
      </w:r>
      <w:r>
        <w:t>rămâne</w:t>
      </w:r>
      <w:r w:rsidR="00BA78D7">
        <w:t xml:space="preserve"> </w:t>
      </w:r>
      <w:r>
        <w:t>pozitivă,</w:t>
      </w:r>
      <w:r w:rsidR="00BA78D7">
        <w:t xml:space="preserve"> </w:t>
      </w:r>
      <w:r>
        <w:t>susținută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sănătoasă</w:t>
      </w:r>
      <w:r w:rsidR="00BA78D7">
        <w:t xml:space="preserve"> </w:t>
      </w:r>
      <w:r>
        <w:t>a</w:t>
      </w:r>
      <w:r w:rsidR="00BA78D7">
        <w:t xml:space="preserve"> </w:t>
      </w:r>
      <w:r>
        <w:t>turismului</w:t>
      </w:r>
      <w:r w:rsidR="00BA78D7">
        <w:t xml:space="preserve"> </w:t>
      </w:r>
      <w:r>
        <w:t>din</w:t>
      </w:r>
      <w:r w:rsidR="00BA78D7">
        <w:t xml:space="preserve"> </w:t>
      </w:r>
      <w:r>
        <w:t>ultimii</w:t>
      </w:r>
      <w:r w:rsidR="00BA78D7">
        <w:t xml:space="preserve"> </w:t>
      </w:r>
      <w:r>
        <w:t>ani,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atractivitatea</w:t>
      </w:r>
      <w:r w:rsidR="00BA78D7">
        <w:t xml:space="preserve"> </w:t>
      </w:r>
      <w:r>
        <w:t>continuă</w:t>
      </w:r>
      <w:r w:rsidR="00BA78D7">
        <w:t xml:space="preserve"> </w:t>
      </w:r>
      <w:r>
        <w:t>a</w:t>
      </w:r>
      <w:r w:rsidR="00BA78D7">
        <w:t xml:space="preserve"> </w:t>
      </w:r>
      <w:r>
        <w:t>țării</w:t>
      </w:r>
      <w:r w:rsidR="00BA78D7">
        <w:t xml:space="preserve"> </w:t>
      </w:r>
      <w:r>
        <w:t>pentru</w:t>
      </w:r>
      <w:r w:rsidR="00BA78D7">
        <w:t xml:space="preserve"> </w:t>
      </w:r>
      <w:r>
        <w:t>întreprinderile</w:t>
      </w:r>
      <w:r w:rsidR="00BA78D7">
        <w:t xml:space="preserve"> </w:t>
      </w:r>
      <w:r>
        <w:t>internaționale</w:t>
      </w:r>
      <w:r w:rsidR="00BA78D7">
        <w:t xml:space="preserve"> </w:t>
      </w:r>
      <w:r>
        <w:t>ce</w:t>
      </w:r>
      <w:r w:rsidR="00BA78D7">
        <w:t xml:space="preserve"> </w:t>
      </w:r>
      <w:r>
        <w:t>stimulează</w:t>
      </w:r>
      <w:r w:rsidR="00BA78D7">
        <w:t xml:space="preserve"> </w:t>
      </w:r>
      <w:r>
        <w:t>cererea</w:t>
      </w:r>
      <w:r w:rsidR="00BA78D7">
        <w:t xml:space="preserve"> </w:t>
      </w:r>
      <w:r>
        <w:t>business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potrivit</w:t>
      </w:r>
      <w:r w:rsidR="00BA78D7">
        <w:t xml:space="preserve"> </w:t>
      </w:r>
      <w:r>
        <w:t>Oxford</w:t>
      </w:r>
      <w:r w:rsidR="00BA78D7">
        <w:t xml:space="preserve"> </w:t>
      </w:r>
      <w:r>
        <w:t>Economics,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nopți</w:t>
      </w:r>
      <w:r w:rsidR="00BA78D7">
        <w:t xml:space="preserve"> </w:t>
      </w:r>
      <w:r>
        <w:t>în</w:t>
      </w:r>
      <w:r w:rsidR="00BA78D7">
        <w:t xml:space="preserve"> </w:t>
      </w:r>
      <w:r>
        <w:t>spațiile</w:t>
      </w:r>
      <w:r w:rsidR="00BA78D7">
        <w:t xml:space="preserve"> </w:t>
      </w:r>
      <w:r>
        <w:t>de</w:t>
      </w:r>
      <w:r w:rsidR="00BA78D7">
        <w:t xml:space="preserve"> </w:t>
      </w:r>
      <w:r>
        <w:t>cazare</w:t>
      </w:r>
      <w:r w:rsidR="00BA78D7">
        <w:t xml:space="preserve"> </w:t>
      </w:r>
      <w:r>
        <w:t>plătite</w:t>
      </w:r>
      <w:r w:rsidR="00BA78D7">
        <w:t xml:space="preserve"> </w:t>
      </w:r>
      <w:r>
        <w:t>în</w:t>
      </w:r>
      <w:r w:rsidR="00BA78D7">
        <w:t xml:space="preserve"> </w:t>
      </w:r>
      <w:r>
        <w:t>București</w:t>
      </w:r>
      <w:r w:rsidR="00BA78D7">
        <w:t xml:space="preserve"> </w:t>
      </w:r>
      <w:r>
        <w:t>este</w:t>
      </w:r>
      <w:r w:rsidR="00BA78D7">
        <w:t xml:space="preserve"> </w:t>
      </w:r>
      <w:r>
        <w:t>așteptat</w:t>
      </w:r>
      <w:r w:rsidR="00BA78D7">
        <w:t xml:space="preserve"> </w:t>
      </w:r>
      <w:r>
        <w:t>să</w:t>
      </w:r>
      <w:r w:rsidR="00BA78D7">
        <w:t xml:space="preserve"> </w:t>
      </w:r>
      <w:r>
        <w:t>atingă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doar</w:t>
      </w:r>
      <w:r w:rsidR="00BA78D7">
        <w:t xml:space="preserve"> </w:t>
      </w:r>
      <w:r>
        <w:t>între</w:t>
      </w:r>
      <w:r w:rsidR="00BA78D7">
        <w:t xml:space="preserve"> </w:t>
      </w:r>
      <w:r>
        <w:t>2023</w:t>
      </w:r>
      <w:r w:rsidR="00BA78D7">
        <w:t xml:space="preserve"> </w:t>
      </w:r>
      <w:r>
        <w:t>și</w:t>
      </w:r>
      <w:r w:rsidR="00BA78D7">
        <w:t xml:space="preserve"> </w:t>
      </w:r>
      <w:r>
        <w:t>2024,</w:t>
      </w:r>
      <w:r w:rsidR="00BA78D7">
        <w:t xml:space="preserve"> </w:t>
      </w:r>
      <w:r>
        <w:t>iar</w:t>
      </w:r>
      <w:r w:rsidR="00BA78D7">
        <w:t xml:space="preserve"> </w:t>
      </w:r>
      <w:r>
        <w:t>mai</w:t>
      </w:r>
      <w:r w:rsidR="00BA78D7">
        <w:t xml:space="preserve"> </w:t>
      </w:r>
      <w:r>
        <w:t>apoi</w:t>
      </w:r>
      <w:r w:rsidR="00BA78D7">
        <w:t xml:space="preserve"> </w:t>
      </w:r>
      <w:r>
        <w:t>este</w:t>
      </w:r>
      <w:r w:rsidR="00BA78D7">
        <w:t xml:space="preserve"> </w:t>
      </w:r>
      <w:r>
        <w:t>prevăzută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sănătoasă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următori</w:t>
      </w:r>
      <w:r w:rsidR="00BA78D7">
        <w:t xml:space="preserve">. </w:t>
      </w:r>
    </w:p>
    <w:p w14:paraId="7A90C02B" w14:textId="23AE2B26" w:rsidR="006C4461" w:rsidRDefault="006C4461" w:rsidP="006C4461">
      <w:r>
        <w:t>Valul</w:t>
      </w:r>
      <w:r w:rsidR="00BA78D7">
        <w:t xml:space="preserve"> </w:t>
      </w:r>
      <w:r>
        <w:t>doi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va</w:t>
      </w:r>
      <w:r w:rsidR="00BA78D7">
        <w:t xml:space="preserve"> </w:t>
      </w:r>
      <w:r>
        <w:t>spulbera</w:t>
      </w:r>
      <w:r w:rsidR="00BA78D7">
        <w:t xml:space="preserve"> </w:t>
      </w:r>
      <w:r>
        <w:t>economia,</w:t>
      </w:r>
      <w:r w:rsidR="00BA78D7">
        <w:t xml:space="preserve"> </w:t>
      </w:r>
      <w:r>
        <w:t>inclusiv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rămas</w:t>
      </w:r>
      <w:r w:rsidR="00BA78D7">
        <w:t xml:space="preserve"> </w:t>
      </w:r>
      <w:r>
        <w:t>în</w:t>
      </w:r>
      <w:r w:rsidR="00BA78D7">
        <w:t xml:space="preserve"> </w:t>
      </w:r>
      <w:r>
        <w:t>picioare</w:t>
      </w:r>
      <w:r w:rsidR="00BA78D7">
        <w:t xml:space="preserve"> </w:t>
      </w:r>
      <w:r>
        <w:t>după</w:t>
      </w:r>
      <w:r w:rsidR="00BA78D7">
        <w:t xml:space="preserve"> </w:t>
      </w:r>
      <w:r>
        <w:t>primul</w:t>
      </w:r>
      <w:r w:rsidR="00BA78D7">
        <w:t xml:space="preserve"> </w:t>
      </w:r>
      <w:r>
        <w:t>val</w:t>
      </w:r>
      <w:r w:rsidR="00BA78D7">
        <w:t xml:space="preserve"> </w:t>
      </w:r>
      <w:r>
        <w:t>Șomerii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loviți</w:t>
      </w:r>
      <w:r w:rsidR="00BA78D7">
        <w:t xml:space="preserve"> </w:t>
      </w:r>
      <w:r>
        <w:t>primii</w:t>
      </w:r>
      <w:r w:rsidR="00BA78D7">
        <w:t xml:space="preserve"> </w:t>
      </w:r>
      <w:r>
        <w:t>de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valUn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va</w:t>
      </w:r>
      <w:r w:rsidR="00BA78D7">
        <w:t xml:space="preserve"> </w:t>
      </w:r>
      <w:r>
        <w:t>afecta,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rând,</w:t>
      </w:r>
      <w:r w:rsidR="00BA78D7">
        <w:t xml:space="preserve"> </w:t>
      </w:r>
      <w:r>
        <w:t>categoriile</w:t>
      </w:r>
      <w:r w:rsidR="00BA78D7">
        <w:t xml:space="preserve"> </w:t>
      </w:r>
      <w:r>
        <w:t>deja</w:t>
      </w:r>
      <w:r w:rsidR="00BA78D7">
        <w:t xml:space="preserve"> </w:t>
      </w:r>
      <w:r>
        <w:t>lovite</w:t>
      </w:r>
      <w:r w:rsidR="00BA78D7">
        <w:t xml:space="preserve"> </w:t>
      </w:r>
      <w:r>
        <w:t>de</w:t>
      </w:r>
      <w:r w:rsidR="00BA78D7">
        <w:t xml:space="preserve"> </w:t>
      </w:r>
      <w:r>
        <w:t>primul</w:t>
      </w:r>
      <w:r w:rsidR="00BA78D7">
        <w:t xml:space="preserve"> </w:t>
      </w:r>
      <w:r>
        <w:t>val</w:t>
      </w:r>
      <w:r w:rsidR="008E73B9">
        <w:t xml:space="preserve">.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rămas</w:t>
      </w:r>
      <w:r w:rsidR="00BA78D7">
        <w:t xml:space="preserve"> </w:t>
      </w:r>
      <w:r>
        <w:t>fără</w:t>
      </w:r>
      <w:r w:rsidR="00BA78D7">
        <w:t xml:space="preserve"> </w:t>
      </w:r>
      <w:r>
        <w:t>slujbe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șanse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găsească</w:t>
      </w:r>
      <w:r w:rsidR="00BA78D7">
        <w:t xml:space="preserve"> </w:t>
      </w:r>
      <w:r>
        <w:t>un</w:t>
      </w:r>
      <w:r w:rsidR="00BA78D7">
        <w:t xml:space="preserve"> </w:t>
      </w:r>
      <w:r>
        <w:t>loc</w:t>
      </w:r>
      <w:r w:rsidR="00BA78D7">
        <w:t xml:space="preserve"> </w:t>
      </w:r>
      <w:r>
        <w:t>nou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8E73B9">
        <w:t xml:space="preserve">. </w:t>
      </w:r>
      <w:r>
        <w:t>Conform</w:t>
      </w:r>
      <w:r w:rsidR="00BA78D7">
        <w:t xml:space="preserve"> </w:t>
      </w:r>
      <w:r>
        <w:t>INS,</w:t>
      </w:r>
      <w:r w:rsidR="00BA78D7">
        <w:t xml:space="preserve">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existau</w:t>
      </w:r>
      <w:r w:rsidR="00BA78D7">
        <w:t xml:space="preserve"> </w:t>
      </w:r>
      <w:r>
        <w:t>467</w:t>
      </w:r>
      <w:r w:rsidR="00BA78D7">
        <w:t>.000</w:t>
      </w:r>
      <w:r>
        <w:t>de</w:t>
      </w:r>
      <w:r w:rsidR="00BA78D7">
        <w:t xml:space="preserve"> </w:t>
      </w:r>
      <w:r>
        <w:t>șomeri,</w:t>
      </w:r>
      <w:r w:rsidR="00BA78D7">
        <w:t xml:space="preserve"> </w:t>
      </w:r>
      <w:r>
        <w:t>cu</w:t>
      </w:r>
      <w:r w:rsidR="00BA78D7">
        <w:t xml:space="preserve"> </w:t>
      </w:r>
      <w:r>
        <w:t>124</w:t>
      </w:r>
      <w:r w:rsidR="00BA78D7">
        <w:t>.000</w:t>
      </w:r>
      <w:r>
        <w:t>mai</w:t>
      </w:r>
      <w:r w:rsidR="00BA78D7">
        <w:t xml:space="preserve"> </w:t>
      </w:r>
      <w:r>
        <w:t>mulți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iunie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Conform</w:t>
      </w:r>
      <w:r w:rsidR="00BA78D7">
        <w:t xml:space="preserve"> </w:t>
      </w:r>
      <w:r>
        <w:t>ultimelor</w:t>
      </w:r>
      <w:r w:rsidR="00BA78D7">
        <w:t xml:space="preserve"> </w:t>
      </w:r>
      <w:r>
        <w:t>date</w:t>
      </w:r>
      <w:r w:rsidR="00BA78D7">
        <w:t xml:space="preserve"> </w:t>
      </w:r>
      <w:r>
        <w:t>ANOFM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iunie,</w:t>
      </w:r>
      <w:r w:rsidR="00BA78D7">
        <w:t xml:space="preserve"> </w:t>
      </w:r>
      <w:r>
        <w:t>32,98%</w:t>
      </w:r>
      <w:r w:rsidR="00BA78D7">
        <w:t xml:space="preserve"> </w:t>
      </w:r>
      <w:r>
        <w:t>dintre</w:t>
      </w:r>
      <w:r w:rsidR="00BA78D7">
        <w:t xml:space="preserve"> </w:t>
      </w:r>
      <w:r>
        <w:t>șomeri</w:t>
      </w:r>
      <w:r w:rsidR="00BA78D7">
        <w:t xml:space="preserve"> </w:t>
      </w:r>
      <w:r>
        <w:t>sunt</w:t>
      </w:r>
      <w:r w:rsidR="00BA78D7">
        <w:t xml:space="preserve"> </w:t>
      </w:r>
      <w:r>
        <w:t>sub</w:t>
      </w:r>
      <w:r w:rsidR="00BA78D7">
        <w:t xml:space="preserve"> </w:t>
      </w:r>
      <w:r>
        <w:t>vârsta</w:t>
      </w:r>
      <w:r w:rsidR="00BA78D7">
        <w:t xml:space="preserve"> </w:t>
      </w:r>
      <w:r>
        <w:t>de</w:t>
      </w:r>
      <w:r w:rsidR="00BA78D7">
        <w:t xml:space="preserve"> </w:t>
      </w:r>
      <w:r>
        <w:t>39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28,45%</w:t>
      </w:r>
      <w:r w:rsidR="00BA78D7">
        <w:t xml:space="preserve"> </w:t>
      </w:r>
      <w:r>
        <w:t>au</w:t>
      </w:r>
      <w:r w:rsidR="00BA78D7">
        <w:t xml:space="preserve"> </w:t>
      </w:r>
      <w:r>
        <w:t>vârste</w:t>
      </w:r>
      <w:r w:rsidR="00BA78D7">
        <w:t xml:space="preserve"> </w:t>
      </w:r>
      <w:r>
        <w:t>cuprinse</w:t>
      </w:r>
      <w:r w:rsidR="00BA78D7">
        <w:t xml:space="preserve"> </w:t>
      </w:r>
      <w:r>
        <w:t>între</w:t>
      </w:r>
      <w:r w:rsidR="00BA78D7">
        <w:t xml:space="preserve"> </w:t>
      </w:r>
      <w:r>
        <w:t>40</w:t>
      </w:r>
      <w:r w:rsidR="00BA78D7">
        <w:t xml:space="preserve"> </w:t>
      </w:r>
      <w:r>
        <w:t>și</w:t>
      </w:r>
      <w:r w:rsidR="00BA78D7">
        <w:t xml:space="preserve"> </w:t>
      </w:r>
      <w:r>
        <w:t>49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19,64%</w:t>
      </w:r>
      <w:r w:rsidR="00BA78D7">
        <w:t xml:space="preserve"> </w:t>
      </w:r>
      <w:r>
        <w:t>sunt</w:t>
      </w:r>
      <w:r w:rsidR="00BA78D7">
        <w:t xml:space="preserve"> </w:t>
      </w:r>
      <w:r>
        <w:t>cu</w:t>
      </w:r>
      <w:r w:rsidR="00BA78D7">
        <w:t xml:space="preserve"> </w:t>
      </w:r>
      <w:r>
        <w:t>vârste</w:t>
      </w:r>
      <w:r w:rsidR="00BA78D7">
        <w:t xml:space="preserve"> </w:t>
      </w:r>
      <w:r>
        <w:t>între</w:t>
      </w:r>
      <w:r w:rsidR="00BA78D7">
        <w:t xml:space="preserve"> </w:t>
      </w:r>
      <w:r>
        <w:t>50</w:t>
      </w:r>
      <w:r w:rsidR="00BA78D7">
        <w:t xml:space="preserve"> </w:t>
      </w:r>
      <w:r>
        <w:t>și</w:t>
      </w:r>
      <w:r w:rsidR="00BA78D7">
        <w:t xml:space="preserve"> </w:t>
      </w:r>
      <w:r>
        <w:t>55</w:t>
      </w:r>
      <w:r w:rsidR="00BA78D7">
        <w:t xml:space="preserve"> </w:t>
      </w:r>
      <w:r>
        <w:t>și</w:t>
      </w:r>
      <w:r w:rsidR="00BA78D7">
        <w:t xml:space="preserve"> </w:t>
      </w:r>
      <w:r>
        <w:t>18,93%</w:t>
      </w:r>
      <w:r w:rsidR="00BA78D7">
        <w:t xml:space="preserve"> </w:t>
      </w:r>
      <w:r>
        <w:t>sunt</w:t>
      </w:r>
      <w:r w:rsidR="00BA78D7">
        <w:t xml:space="preserve"> </w:t>
      </w:r>
      <w:r>
        <w:t>peste</w:t>
      </w:r>
      <w:r w:rsidR="00BA78D7">
        <w:t xml:space="preserve"> </w:t>
      </w:r>
      <w:r>
        <w:t>55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8E73B9">
        <w:t xml:space="preserve">. </w:t>
      </w:r>
      <w:r>
        <w:t>Categoria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afectată</w:t>
      </w:r>
      <w:r w:rsidR="00BA78D7">
        <w:t xml:space="preserve"> </w:t>
      </w:r>
      <w:r>
        <w:t>pare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cea</w:t>
      </w:r>
      <w:r w:rsidR="00BA78D7">
        <w:t xml:space="preserve"> </w:t>
      </w:r>
      <w:r>
        <w:t>a</w:t>
      </w:r>
      <w:r w:rsidR="00BA78D7">
        <w:t xml:space="preserve"> </w:t>
      </w:r>
      <w:r>
        <w:t>tinerilor</w:t>
      </w:r>
      <w:r w:rsidR="008E73B9">
        <w:t xml:space="preserve">. </w:t>
      </w:r>
      <w:r>
        <w:t>Conform</w:t>
      </w:r>
      <w:r w:rsidR="00BA78D7">
        <w:t xml:space="preserve"> </w:t>
      </w:r>
      <w:r>
        <w:t>aceleiași</w:t>
      </w:r>
      <w:r w:rsidR="00BA78D7">
        <w:t xml:space="preserve"> </w:t>
      </w:r>
      <w:r>
        <w:t>surse,</w:t>
      </w:r>
      <w:r w:rsidR="00BA78D7">
        <w:t xml:space="preserve"> </w:t>
      </w:r>
      <w:r>
        <w:t>25,48%</w:t>
      </w:r>
      <w:r w:rsidR="00BA78D7">
        <w:t xml:space="preserve"> </w:t>
      </w:r>
      <w:r>
        <w:t>dintre</w:t>
      </w:r>
      <w:r w:rsidR="00BA78D7">
        <w:t xml:space="preserve"> </w:t>
      </w:r>
      <w:r>
        <w:t>șomeri</w:t>
      </w:r>
      <w:r w:rsidR="00BA78D7">
        <w:t xml:space="preserve"> </w:t>
      </w:r>
      <w:r>
        <w:t>sunt</w:t>
      </w:r>
      <w:r w:rsidR="00BA78D7">
        <w:t xml:space="preserve"> </w:t>
      </w:r>
      <w:r>
        <w:t>fără</w:t>
      </w:r>
      <w:r w:rsidR="00BA78D7">
        <w:t xml:space="preserve"> </w:t>
      </w:r>
      <w:r>
        <w:t>studii</w:t>
      </w:r>
      <w:r w:rsidR="00BA78D7">
        <w:t xml:space="preserve"> </w:t>
      </w:r>
      <w:r>
        <w:t>sau</w:t>
      </w:r>
      <w:r w:rsidR="00BA78D7">
        <w:t xml:space="preserve"> </w:t>
      </w:r>
      <w:r>
        <w:t>cu</w:t>
      </w:r>
      <w:r w:rsidR="00BA78D7">
        <w:t xml:space="preserve"> </w:t>
      </w:r>
      <w:r>
        <w:t>educație</w:t>
      </w:r>
      <w:r w:rsidR="00BA78D7">
        <w:t xml:space="preserve"> </w:t>
      </w:r>
      <w:r>
        <w:t>primară,</w:t>
      </w:r>
      <w:r w:rsidR="00BA78D7">
        <w:t xml:space="preserve"> </w:t>
      </w:r>
      <w:r>
        <w:t>29,16%</w:t>
      </w:r>
      <w:r w:rsidR="00BA78D7">
        <w:t xml:space="preserve"> </w:t>
      </w:r>
      <w:r>
        <w:t>sunt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terminat</w:t>
      </w:r>
      <w:r w:rsidR="00BA78D7">
        <w:t xml:space="preserve"> </w:t>
      </w:r>
      <w:r>
        <w:t>gimnaziul</w:t>
      </w:r>
      <w:r w:rsidR="00BA78D7">
        <w:t xml:space="preserve"> </w:t>
      </w:r>
      <w:r>
        <w:t>și</w:t>
      </w:r>
      <w:r w:rsidR="00BA78D7">
        <w:t xml:space="preserve"> </w:t>
      </w:r>
      <w:r>
        <w:t>7,85%</w:t>
      </w:r>
      <w:r w:rsidR="00BA78D7">
        <w:t xml:space="preserve"> </w:t>
      </w:r>
      <w:r>
        <w:t>au</w:t>
      </w:r>
      <w:r w:rsidR="00BA78D7">
        <w:t xml:space="preserve"> </w:t>
      </w:r>
      <w:r>
        <w:t>studii</w:t>
      </w:r>
      <w:r w:rsidR="00BA78D7">
        <w:t xml:space="preserve"> </w:t>
      </w:r>
      <w:r>
        <w:t>universitare</w:t>
      </w:r>
      <w:r w:rsidR="008E73B9">
        <w:t xml:space="preserve">. </w:t>
      </w:r>
      <w:r>
        <w:t>Deci,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afectați</w:t>
      </w:r>
      <w:r w:rsidR="00BA78D7">
        <w:t xml:space="preserve"> </w:t>
      </w:r>
      <w:r>
        <w:t>sunt</w:t>
      </w:r>
      <w:r w:rsidR="00BA78D7">
        <w:t xml:space="preserve"> </w:t>
      </w:r>
      <w:r>
        <w:t>cei</w:t>
      </w:r>
      <w:r w:rsidR="00BA78D7">
        <w:t xml:space="preserve"> </w:t>
      </w:r>
      <w:r>
        <w:t>fără</w:t>
      </w:r>
      <w:r w:rsidR="00BA78D7">
        <w:t xml:space="preserve"> </w:t>
      </w:r>
      <w:r>
        <w:t>educație</w:t>
      </w:r>
      <w:r w:rsidR="00BA78D7">
        <w:t xml:space="preserve"> </w:t>
      </w:r>
      <w:r>
        <w:t>sau</w:t>
      </w:r>
      <w:r w:rsidR="00BA78D7">
        <w:t xml:space="preserve"> </w:t>
      </w:r>
      <w:r>
        <w:t>nivel</w:t>
      </w:r>
      <w:r w:rsidR="00BA78D7">
        <w:t xml:space="preserve"> </w:t>
      </w:r>
      <w:r>
        <w:t>redus</w:t>
      </w:r>
      <w:r w:rsidR="00BA78D7">
        <w:t xml:space="preserve"> </w:t>
      </w:r>
      <w:r>
        <w:t>de</w:t>
      </w:r>
      <w:r w:rsidR="00BA78D7">
        <w:t xml:space="preserve"> </w:t>
      </w:r>
      <w:r>
        <w:t>instruire</w:t>
      </w:r>
      <w:r w:rsidR="00BA78D7">
        <w:t xml:space="preserve">. </w:t>
      </w:r>
      <w:r>
        <w:t>De</w:t>
      </w:r>
      <w:r w:rsidR="00BA78D7">
        <w:t xml:space="preserve"> </w:t>
      </w:r>
      <w:r>
        <w:t>parcă</w:t>
      </w:r>
      <w:r w:rsidR="00BA78D7">
        <w:t xml:space="preserve"> </w:t>
      </w:r>
      <w:r>
        <w:t>nu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ajuns,</w:t>
      </w:r>
      <w:r w:rsidR="00BA78D7">
        <w:t xml:space="preserve">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rămas</w:t>
      </w:r>
      <w:r w:rsidR="00BA78D7">
        <w:t xml:space="preserve"> </w:t>
      </w:r>
      <w:r>
        <w:t>fără</w:t>
      </w:r>
      <w:r w:rsidR="00BA78D7">
        <w:t xml:space="preserve"> </w:t>
      </w:r>
      <w:r>
        <w:t>un</w:t>
      </w:r>
      <w:r w:rsidR="00BA78D7">
        <w:t xml:space="preserve"> </w:t>
      </w:r>
      <w:r>
        <w:t>loc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bani</w:t>
      </w:r>
      <w:r w:rsidR="00BA78D7">
        <w:t xml:space="preserve"> </w:t>
      </w:r>
      <w:r>
        <w:t>nici</w:t>
      </w:r>
      <w:r w:rsidR="00BA78D7">
        <w:t xml:space="preserve"> </w:t>
      </w:r>
      <w:r>
        <w:t>salariații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stat</w:t>
      </w:r>
      <w:r w:rsidR="00BA78D7">
        <w:t xml:space="preserve"> </w:t>
      </w:r>
      <w:r>
        <w:t>în</w:t>
      </w:r>
      <w:r w:rsidR="00BA78D7">
        <w:t xml:space="preserve"> </w:t>
      </w:r>
      <w:r>
        <w:t>carantina</w:t>
      </w:r>
      <w:r w:rsidR="00BA78D7">
        <w:t xml:space="preserve"> </w:t>
      </w:r>
      <w:r>
        <w:t>sau</w:t>
      </w:r>
      <w:r w:rsidR="00BA78D7">
        <w:t xml:space="preserve"> </w:t>
      </w:r>
      <w:r>
        <w:t>izolare,</w:t>
      </w:r>
      <w:r w:rsidR="00BA78D7">
        <w:t xml:space="preserve"> </w:t>
      </w:r>
      <w:r>
        <w:t>dar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direcțiile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refuză</w:t>
      </w:r>
      <w:r w:rsidR="00BA78D7">
        <w:t xml:space="preserve"> </w:t>
      </w:r>
      <w:r>
        <w:t>să</w:t>
      </w:r>
      <w:r w:rsidR="00BA78D7">
        <w:t xml:space="preserve"> </w:t>
      </w:r>
      <w:r>
        <w:t>elibereze</w:t>
      </w:r>
      <w:r w:rsidR="00BA78D7">
        <w:t xml:space="preserve"> </w:t>
      </w:r>
      <w:r>
        <w:t>avizele</w:t>
      </w:r>
      <w:r w:rsidR="00BA78D7">
        <w:t xml:space="preserve"> </w:t>
      </w:r>
      <w:r>
        <w:t>necesare,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medicii</w:t>
      </w:r>
      <w:r w:rsidR="00BA78D7">
        <w:t xml:space="preserve"> </w:t>
      </w:r>
      <w:r>
        <w:t>de</w:t>
      </w:r>
      <w:r w:rsidR="00BA78D7">
        <w:t xml:space="preserve"> </w:t>
      </w:r>
      <w:r>
        <w:t>familie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poată</w:t>
      </w:r>
      <w:r w:rsidR="00BA78D7">
        <w:t xml:space="preserve"> </w:t>
      </w:r>
      <w:r>
        <w:t>acorda</w:t>
      </w:r>
      <w:r w:rsidR="00BA78D7">
        <w:t xml:space="preserve"> </w:t>
      </w:r>
      <w:r>
        <w:t>concediu</w:t>
      </w:r>
      <w:r w:rsidR="00BA78D7">
        <w:t xml:space="preserve"> </w:t>
      </w:r>
      <w:r>
        <w:t>medical</w:t>
      </w:r>
      <w:r w:rsidR="00BA78D7">
        <w:t xml:space="preserve"> </w:t>
      </w:r>
      <w:r>
        <w:t>plătit</w:t>
      </w:r>
      <w:r w:rsidR="00BA78D7">
        <w:t xml:space="preserve"> </w:t>
      </w:r>
      <w:r>
        <w:t>100%,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prevede</w:t>
      </w:r>
      <w:r w:rsidR="00BA78D7">
        <w:t xml:space="preserve"> </w:t>
      </w:r>
      <w:r>
        <w:t>legea</w:t>
      </w:r>
      <w:r w:rsidR="008E73B9">
        <w:t xml:space="preserve">.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lastRenderedPageBreak/>
        <w:t>condiții,</w:t>
      </w:r>
      <w:r w:rsidR="00BA78D7">
        <w:t xml:space="preserve"> </w:t>
      </w:r>
      <w:r>
        <w:t>angajatorul</w:t>
      </w:r>
      <w:r w:rsidR="00BA78D7">
        <w:t xml:space="preserve"> </w:t>
      </w:r>
      <w:r>
        <w:t>îi</w:t>
      </w:r>
      <w:r w:rsidR="00BA78D7">
        <w:t xml:space="preserve"> </w:t>
      </w:r>
      <w:r>
        <w:t>va</w:t>
      </w:r>
      <w:r w:rsidR="00BA78D7">
        <w:t xml:space="preserve"> </w:t>
      </w:r>
      <w:r>
        <w:t>considera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carantinei</w:t>
      </w:r>
      <w:r w:rsidR="00BA78D7">
        <w:t xml:space="preserve"> </w:t>
      </w:r>
      <w:r>
        <w:t>sau</w:t>
      </w:r>
      <w:r w:rsidR="00BA78D7">
        <w:t xml:space="preserve"> </w:t>
      </w:r>
      <w:r>
        <w:t>izolării</w:t>
      </w:r>
      <w:r w:rsidR="00BA78D7">
        <w:t xml:space="preserve"> </w:t>
      </w:r>
      <w:r>
        <w:t>în</w:t>
      </w:r>
      <w:r w:rsidR="00BA78D7">
        <w:t xml:space="preserve"> </w:t>
      </w:r>
      <w:r>
        <w:t>concediu</w:t>
      </w:r>
      <w:r w:rsidR="00BA78D7">
        <w:t xml:space="preserve"> </w:t>
      </w:r>
      <w:r>
        <w:t>fără</w:t>
      </w:r>
      <w:r w:rsidR="00BA78D7">
        <w:t xml:space="preserve"> </w:t>
      </w:r>
      <w:r>
        <w:t>plată,</w:t>
      </w:r>
      <w:r w:rsidR="00BA78D7">
        <w:t xml:space="preserve">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bun</w:t>
      </w:r>
      <w:r w:rsidR="00BA78D7">
        <w:t xml:space="preserve"> </w:t>
      </w:r>
      <w:r>
        <w:t>caz</w:t>
      </w:r>
      <w:r w:rsidR="008E73B9">
        <w:t xml:space="preserve">. </w:t>
      </w:r>
      <w:r>
        <w:t>Însă,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și</w:t>
      </w:r>
      <w:r w:rsidR="00BA78D7">
        <w:t xml:space="preserve"> </w:t>
      </w:r>
      <w:r>
        <w:t>situații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salariații</w:t>
      </w:r>
      <w:r w:rsidR="00BA78D7">
        <w:t xml:space="preserve"> </w:t>
      </w:r>
      <w:r>
        <w:t>își</w:t>
      </w:r>
      <w:r w:rsidR="00BA78D7">
        <w:t xml:space="preserve"> </w:t>
      </w:r>
      <w:r>
        <w:t>pot</w:t>
      </w:r>
      <w:r w:rsidR="00BA78D7">
        <w:t xml:space="preserve"> </w:t>
      </w:r>
      <w:r>
        <w:t>pierde</w:t>
      </w:r>
      <w:r w:rsidR="00BA78D7">
        <w:t xml:space="preserve"> </w:t>
      </w:r>
      <w:r>
        <w:t>locul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deoarece</w:t>
      </w:r>
      <w:r w:rsidR="00BA78D7">
        <w:t xml:space="preserve"> </w:t>
      </w:r>
      <w:r>
        <w:t>nu</w:t>
      </w:r>
      <w:r w:rsidR="00BA78D7">
        <w:t xml:space="preserve"> </w:t>
      </w:r>
      <w:r>
        <w:t>pot</w:t>
      </w:r>
      <w:r w:rsidR="00BA78D7">
        <w:t xml:space="preserve"> </w:t>
      </w:r>
      <w:r>
        <w:t>face</w:t>
      </w:r>
      <w:r w:rsidR="00BA78D7">
        <w:t xml:space="preserve"> </w:t>
      </w:r>
      <w:r>
        <w:t>dovada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lipsit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serviciu</w:t>
      </w:r>
      <w:r w:rsidR="00BA78D7">
        <w:t xml:space="preserve"> </w:t>
      </w:r>
      <w:r>
        <w:t>din</w:t>
      </w:r>
      <w:r w:rsidR="00BA78D7">
        <w:t xml:space="preserve"> </w:t>
      </w:r>
      <w:r>
        <w:t>motive</w:t>
      </w:r>
      <w:r w:rsidR="00BA78D7">
        <w:t xml:space="preserve"> </w:t>
      </w:r>
      <w:r>
        <w:t>întemeiate</w:t>
      </w:r>
      <w:r w:rsidR="00BA78D7">
        <w:t xml:space="preserve">. </w:t>
      </w:r>
      <w:r>
        <w:t>Sectoare</w:t>
      </w:r>
      <w:r w:rsidR="00BA78D7">
        <w:t xml:space="preserve"> </w:t>
      </w:r>
      <w:r>
        <w:t>economice</w:t>
      </w:r>
      <w:r w:rsidR="00BA78D7">
        <w:t xml:space="preserve"> </w:t>
      </w:r>
      <w:r>
        <w:t>deja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pandemieÎn</w:t>
      </w:r>
      <w:r w:rsidR="00BA78D7">
        <w:t xml:space="preserve"> </w:t>
      </w:r>
      <w:r>
        <w:t>acest</w:t>
      </w:r>
      <w:r w:rsidR="00BA78D7">
        <w:t xml:space="preserve"> </w:t>
      </w:r>
      <w:r>
        <w:t>moment,</w:t>
      </w:r>
      <w:r w:rsidR="00BA78D7">
        <w:t xml:space="preserve"> </w:t>
      </w:r>
      <w:r>
        <w:t>analiza</w:t>
      </w:r>
      <w:r w:rsidR="00BA78D7">
        <w:t xml:space="preserve"> </w:t>
      </w:r>
      <w:r>
        <w:t>pe</w:t>
      </w:r>
      <w:r w:rsidR="00BA78D7">
        <w:t xml:space="preserve"> </w:t>
      </w:r>
      <w:r>
        <w:t>domenii</w:t>
      </w:r>
      <w:r w:rsidR="00BA78D7">
        <w:t xml:space="preserve"> </w:t>
      </w:r>
      <w:r>
        <w:t>de</w:t>
      </w:r>
      <w:r w:rsidR="00BA78D7">
        <w:t xml:space="preserve"> </w:t>
      </w:r>
      <w:r>
        <w:t>activitate</w:t>
      </w:r>
      <w:r w:rsidR="00BA78D7">
        <w:t xml:space="preserve"> </w:t>
      </w:r>
      <w:r>
        <w:t>economică</w:t>
      </w:r>
      <w:r w:rsidR="00BA78D7">
        <w:t xml:space="preserve"> </w:t>
      </w:r>
      <w:r>
        <w:t>nu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decât</w:t>
      </w:r>
      <w:r w:rsidR="00BA78D7">
        <w:t xml:space="preserve"> </w:t>
      </w:r>
      <w:r>
        <w:t>preliminară</w:t>
      </w:r>
      <w:r w:rsidR="008E73B9">
        <w:t xml:space="preserve">. </w:t>
      </w:r>
      <w:r>
        <w:t>INS</w:t>
      </w:r>
      <w:r w:rsidR="00BA78D7">
        <w:t xml:space="preserve"> </w:t>
      </w:r>
      <w:r>
        <w:t>a</w:t>
      </w:r>
      <w:r w:rsidR="00BA78D7">
        <w:t xml:space="preserve"> </w:t>
      </w:r>
      <w:r>
        <w:t>publicat</w:t>
      </w:r>
      <w:r w:rsidR="00BA78D7">
        <w:t xml:space="preserve"> </w:t>
      </w:r>
      <w:r>
        <w:t>o</w:t>
      </w:r>
      <w:r w:rsidR="00BA78D7">
        <w:t xml:space="preserve"> </w:t>
      </w:r>
      <w:r>
        <w:t>cercetare</w:t>
      </w:r>
      <w:r w:rsidR="00BA78D7">
        <w:t xml:space="preserve"> </w:t>
      </w:r>
      <w:r>
        <w:t>a</w:t>
      </w:r>
      <w:r w:rsidR="00BA78D7">
        <w:t xml:space="preserve"> </w:t>
      </w:r>
      <w:r>
        <w:t>impactului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mediului</w:t>
      </w:r>
      <w:r w:rsidR="00BA78D7">
        <w:t xml:space="preserve"> </w:t>
      </w:r>
      <w:r>
        <w:t>economic,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martie</w:t>
      </w:r>
      <w:r w:rsidR="00BA78D7">
        <w:t xml:space="preserve"> </w:t>
      </w:r>
      <w:r>
        <w:t>și</w:t>
      </w:r>
      <w:r w:rsidR="00BA78D7">
        <w:t xml:space="preserve"> </w:t>
      </w:r>
      <w:r>
        <w:t>aprilie</w:t>
      </w:r>
      <w:r w:rsidR="00BA78D7">
        <w:t xml:space="preserve"> </w:t>
      </w:r>
      <w:r>
        <w:t>2020</w:t>
      </w:r>
      <w:r w:rsidR="008E73B9">
        <w:t xml:space="preserve">. </w:t>
      </w:r>
      <w:r>
        <w:t>Studiul</w:t>
      </w:r>
      <w:r w:rsidR="00BA78D7">
        <w:t xml:space="preserve"> </w:t>
      </w:r>
      <w:r>
        <w:t>este</w:t>
      </w:r>
      <w:r w:rsidR="00BA78D7">
        <w:t xml:space="preserve"> </w:t>
      </w:r>
      <w:r>
        <w:t>bazat</w:t>
      </w:r>
      <w:r w:rsidR="00BA78D7">
        <w:t xml:space="preserve"> </w:t>
      </w:r>
      <w:r>
        <w:t>pe</w:t>
      </w:r>
      <w:r w:rsidR="00BA78D7">
        <w:t xml:space="preserve"> </w:t>
      </w:r>
      <w:r>
        <w:t>răspunsurile</w:t>
      </w:r>
      <w:r w:rsidR="00BA78D7">
        <w:t xml:space="preserve"> </w:t>
      </w:r>
      <w:r>
        <w:t>date</w:t>
      </w:r>
      <w:r w:rsidR="00BA78D7">
        <w:t xml:space="preserve"> </w:t>
      </w:r>
      <w:r>
        <w:t>de</w:t>
      </w:r>
      <w:r w:rsidR="00BA78D7">
        <w:t xml:space="preserve"> </w:t>
      </w:r>
      <w:r>
        <w:t>8</w:t>
      </w:r>
      <w:r w:rsidR="00BA78D7">
        <w:t xml:space="preserve">. </w:t>
      </w:r>
      <w:r>
        <w:t>831</w:t>
      </w:r>
      <w:r w:rsidR="00BA78D7">
        <w:t xml:space="preserve"> </w:t>
      </w:r>
      <w:r>
        <w:t>de</w:t>
      </w:r>
      <w:r w:rsidR="00BA78D7">
        <w:t xml:space="preserve"> </w:t>
      </w:r>
      <w:r>
        <w:t>managerii</w:t>
      </w:r>
      <w:r w:rsidR="00BA78D7">
        <w:t xml:space="preserve"> </w:t>
      </w:r>
      <w:r>
        <w:t>din</w:t>
      </w:r>
      <w:r w:rsidR="00BA78D7">
        <w:t xml:space="preserve"> </w:t>
      </w:r>
      <w:r>
        <w:t>industriile</w:t>
      </w:r>
      <w:r w:rsidR="00BA78D7">
        <w:t xml:space="preserve"> </w:t>
      </w:r>
      <w:r>
        <w:t>întreprinderilor</w:t>
      </w:r>
      <w:r w:rsidR="00BA78D7">
        <w:t xml:space="preserve"> </w:t>
      </w:r>
      <w:r>
        <w:t>din</w:t>
      </w:r>
      <w:r w:rsidR="00BA78D7">
        <w:t xml:space="preserve"> </w:t>
      </w:r>
      <w:r>
        <w:t>industria</w:t>
      </w:r>
      <w:r w:rsidR="00BA78D7">
        <w:t xml:space="preserve"> </w:t>
      </w:r>
      <w:r>
        <w:t>prelucrătoare,</w:t>
      </w:r>
      <w:r w:rsidR="00BA78D7">
        <w:t xml:space="preserve"> </w:t>
      </w:r>
      <w:r>
        <w:t>construcții,</w:t>
      </w:r>
      <w:r w:rsidR="00BA78D7">
        <w:t xml:space="preserve"> </w:t>
      </w:r>
      <w:r>
        <w:t>comerțul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și</w:t>
      </w:r>
      <w:r w:rsidR="00BA78D7">
        <w:t xml:space="preserve"> </w:t>
      </w:r>
      <w:r>
        <w:t>servicii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17-19</w:t>
      </w:r>
      <w:r w:rsidR="00BA78D7">
        <w:t xml:space="preserve"> </w:t>
      </w:r>
      <w:r>
        <w:t>martie,</w:t>
      </w:r>
      <w:r w:rsidR="00BA78D7">
        <w:t xml:space="preserve"> </w:t>
      </w:r>
      <w:r>
        <w:t>deci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crizei</w:t>
      </w:r>
      <w:r w:rsidR="008E73B9">
        <w:t xml:space="preserve">. </w:t>
      </w:r>
      <w:r>
        <w:t>52,1%</w:t>
      </w:r>
      <w:r w:rsidR="00BA78D7">
        <w:t xml:space="preserve"> </w:t>
      </w:r>
      <w:r>
        <w:t>dintre</w:t>
      </w:r>
      <w:r w:rsidR="00BA78D7">
        <w:t xml:space="preserve"> </w:t>
      </w:r>
      <w:r>
        <w:t>agenții</w:t>
      </w:r>
      <w:r w:rsidR="00BA78D7">
        <w:t xml:space="preserve"> </w:t>
      </w:r>
      <w:r>
        <w:t>economici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transporturilor</w:t>
      </w:r>
      <w:r w:rsidR="00BA78D7">
        <w:t xml:space="preserve"> </w:t>
      </w:r>
      <w:r>
        <w:t>și</w:t>
      </w:r>
      <w:r w:rsidR="00BA78D7">
        <w:t xml:space="preserve"> </w:t>
      </w:r>
      <w:r>
        <w:t>al</w:t>
      </w:r>
      <w:r w:rsidR="00BA78D7">
        <w:t xml:space="preserve"> </w:t>
      </w:r>
      <w:r>
        <w:t>depozitării</w:t>
      </w:r>
      <w:r w:rsidR="00BA78D7">
        <w:t xml:space="preserve"> </w:t>
      </w:r>
      <w:r>
        <w:t>prevedeau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activitatea</w:t>
      </w:r>
      <w:r w:rsidR="00BA78D7">
        <w:t xml:space="preserve"> </w:t>
      </w:r>
      <w:r>
        <w:t>li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restrânge</w:t>
      </w:r>
      <w:r w:rsidR="00BA78D7">
        <w:t xml:space="preserve"> </w:t>
      </w:r>
      <w:r>
        <w:t>cu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25%</w:t>
      </w:r>
      <w:r w:rsidR="008E73B9">
        <w:t xml:space="preserve">.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pesimiști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intervievați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cei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de</w:t>
      </w:r>
      <w:r w:rsidR="00BA78D7">
        <w:t xml:space="preserve"> </w:t>
      </w:r>
      <w:r>
        <w:t>hoteluri</w:t>
      </w:r>
      <w:r w:rsidR="00BA78D7">
        <w:t xml:space="preserve"> </w:t>
      </w:r>
      <w:r>
        <w:t>și</w:t>
      </w:r>
      <w:r w:rsidR="00BA78D7">
        <w:t xml:space="preserve"> </w:t>
      </w:r>
      <w:r>
        <w:t>restaurante</w:t>
      </w:r>
      <w:r w:rsidR="008E73B9">
        <w:t xml:space="preserve">. </w:t>
      </w:r>
      <w:r>
        <w:t>95,4%</w:t>
      </w:r>
      <w:r w:rsidR="00BA78D7">
        <w:t xml:space="preserve"> </w:t>
      </w:r>
      <w:r>
        <w:t>dintre</w:t>
      </w:r>
      <w:r w:rsidR="00BA78D7">
        <w:t xml:space="preserve"> </w:t>
      </w:r>
      <w:r>
        <w:t>aceștia</w:t>
      </w:r>
      <w:r w:rsidR="00BA78D7">
        <w:t xml:space="preserve"> </w:t>
      </w:r>
      <w:r>
        <w:t>au</w:t>
      </w:r>
      <w:r w:rsidR="00BA78D7">
        <w:t xml:space="preserve"> </w:t>
      </w:r>
      <w:r>
        <w:t>prevăzut</w:t>
      </w:r>
      <w:r w:rsidR="00BA78D7">
        <w:t xml:space="preserve"> </w:t>
      </w:r>
      <w:r>
        <w:t>o</w:t>
      </w:r>
      <w:r w:rsidR="00BA78D7">
        <w:t xml:space="preserve"> </w:t>
      </w:r>
      <w:r>
        <w:t>restrângere</w:t>
      </w:r>
      <w:r w:rsidR="00BA78D7">
        <w:t xml:space="preserve"> </w:t>
      </w:r>
      <w:r>
        <w:t>a</w:t>
      </w:r>
      <w:r w:rsidR="00BA78D7">
        <w:t xml:space="preserve"> </w:t>
      </w:r>
      <w:r>
        <w:t>activității</w:t>
      </w:r>
      <w:r w:rsidR="00BA78D7">
        <w:t xml:space="preserve"> </w:t>
      </w:r>
      <w:r>
        <w:t>cu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25%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închiderea</w:t>
      </w:r>
      <w:r w:rsidR="00BA78D7">
        <w:t xml:space="preserve"> </w:t>
      </w:r>
      <w:r>
        <w:t>firmelor</w:t>
      </w:r>
      <w:r w:rsidR="00BA78D7">
        <w:t xml:space="preserve">. </w:t>
      </w:r>
      <w:r>
        <w:t>Asociații</w:t>
      </w:r>
      <w:r w:rsidR="00BA78D7">
        <w:t xml:space="preserve"> </w:t>
      </w:r>
      <w:r>
        <w:t>ale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confirmă</w:t>
      </w:r>
      <w:r w:rsidR="00BA78D7">
        <w:t xml:space="preserve"> </w:t>
      </w:r>
      <w:r>
        <w:t>prognozele</w:t>
      </w:r>
      <w:r w:rsidR="00BA78D7">
        <w:t xml:space="preserve"> </w:t>
      </w:r>
      <w:r>
        <w:t>sumbre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pandemiei</w:t>
      </w:r>
      <w:r w:rsidR="008E73B9">
        <w:t xml:space="preserve">. </w:t>
      </w:r>
      <w:r>
        <w:t>Camera</w:t>
      </w:r>
      <w:r w:rsidR="00BA78D7">
        <w:t xml:space="preserve"> </w:t>
      </w:r>
      <w:r>
        <w:t>de</w:t>
      </w:r>
      <w:r w:rsidR="00BA78D7">
        <w:t xml:space="preserve"> </w:t>
      </w:r>
      <w:r>
        <w:t>Comerț</w:t>
      </w:r>
      <w:r w:rsidR="00BA78D7">
        <w:t xml:space="preserve"> </w:t>
      </w:r>
      <w:r>
        <w:t>și</w:t>
      </w:r>
      <w:r w:rsidR="00BA78D7">
        <w:t xml:space="preserve"> </w:t>
      </w:r>
      <w:r>
        <w:t>Industrie</w:t>
      </w:r>
      <w:r w:rsidR="00BA78D7">
        <w:t xml:space="preserve"> </w:t>
      </w:r>
      <w:r>
        <w:t>Prahova</w:t>
      </w:r>
      <w:r w:rsidR="00BA78D7">
        <w:t xml:space="preserve"> </w:t>
      </w:r>
      <w:r>
        <w:t>anunță</w:t>
      </w:r>
      <w:r w:rsidR="00BA78D7">
        <w:t xml:space="preserve"> </w:t>
      </w:r>
      <w:r>
        <w:t>în</w:t>
      </w:r>
      <w:r w:rsidR="00BA78D7">
        <w:t xml:space="preserve"> </w:t>
      </w:r>
      <w:r>
        <w:t>urmă</w:t>
      </w:r>
      <w:r w:rsidR="00BA78D7">
        <w:t xml:space="preserve"> </w:t>
      </w:r>
      <w:r>
        <w:t>cu</w:t>
      </w:r>
      <w:r w:rsidR="00BA78D7">
        <w:t xml:space="preserve"> </w:t>
      </w:r>
      <w:r>
        <w:t>câteva</w:t>
      </w:r>
      <w:r w:rsidR="00BA78D7">
        <w:t xml:space="preserve"> </w:t>
      </w:r>
      <w:r>
        <w:t>zile</w:t>
      </w:r>
      <w:r w:rsidR="00BA78D7">
        <w:t xml:space="preserve"> </w:t>
      </w:r>
      <w:r>
        <w:t>ca</w:t>
      </w:r>
      <w:r w:rsidR="00BA78D7">
        <w:t xml:space="preserve"> </w:t>
      </w:r>
      <w:r>
        <w:t>50%</w:t>
      </w:r>
      <w:r w:rsidR="00BA78D7">
        <w:t xml:space="preserve"> </w:t>
      </w:r>
      <w:r>
        <w:t>din</w:t>
      </w:r>
      <w:r w:rsidR="00BA78D7">
        <w:t xml:space="preserve"> </w:t>
      </w:r>
      <w:r>
        <w:t>firmele</w:t>
      </w:r>
      <w:r w:rsidR="00BA78D7">
        <w:t xml:space="preserve"> </w:t>
      </w:r>
      <w:r>
        <w:t>din</w:t>
      </w:r>
      <w:r w:rsidR="00BA78D7">
        <w:t xml:space="preserve"> </w:t>
      </w:r>
      <w:r>
        <w:t>turism</w:t>
      </w:r>
      <w:r w:rsidR="00BA78D7">
        <w:t xml:space="preserve"> </w:t>
      </w:r>
      <w:r>
        <w:t>și</w:t>
      </w:r>
      <w:r w:rsidR="00BA78D7">
        <w:t xml:space="preserve"> </w:t>
      </w:r>
      <w:r>
        <w:t>HoReCa</w:t>
      </w:r>
      <w:r w:rsidR="00BA78D7">
        <w:t xml:space="preserve"> </w:t>
      </w:r>
      <w:r>
        <w:t>vor</w:t>
      </w:r>
      <w:r w:rsidR="00BA78D7">
        <w:t xml:space="preserve"> </w:t>
      </w:r>
      <w:r>
        <w:t>intra</w:t>
      </w:r>
      <w:r w:rsidR="00BA78D7">
        <w:t xml:space="preserve"> </w:t>
      </w:r>
      <w:r>
        <w:t>în</w:t>
      </w:r>
      <w:r w:rsidR="00BA78D7">
        <w:t xml:space="preserve"> </w:t>
      </w:r>
      <w:r>
        <w:t>insolvență</w:t>
      </w:r>
      <w:r w:rsidR="00BA78D7">
        <w:t xml:space="preserve"> </w:t>
      </w:r>
      <w:r>
        <w:t>în</w:t>
      </w:r>
      <w:r w:rsidR="00BA78D7">
        <w:t xml:space="preserve"> </w:t>
      </w:r>
      <w:r>
        <w:t>septembrie-octombrie</w:t>
      </w:r>
      <w:r w:rsidR="00BA78D7">
        <w:t xml:space="preserve"> </w:t>
      </w:r>
      <w:r>
        <w:t>2020</w:t>
      </w:r>
      <w:r w:rsidR="008E73B9">
        <w:t xml:space="preserve">. </w:t>
      </w:r>
      <w:r>
        <w:t>Ultimul</w:t>
      </w:r>
      <w:r w:rsidR="00BA78D7">
        <w:t xml:space="preserve"> </w:t>
      </w:r>
      <w:r>
        <w:t>comunicat</w:t>
      </w:r>
      <w:r w:rsidR="00BA78D7">
        <w:t xml:space="preserve"> </w:t>
      </w:r>
      <w:r>
        <w:t>INS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turismul</w:t>
      </w:r>
      <w:r w:rsidR="00BA78D7">
        <w:t xml:space="preserve"> </w:t>
      </w:r>
      <w:r>
        <w:t>intern</w:t>
      </w:r>
      <w:r w:rsidR="00BA78D7">
        <w:t xml:space="preserve"> </w:t>
      </w:r>
      <w:r>
        <w:t>a</w:t>
      </w:r>
      <w:r w:rsidR="00BA78D7">
        <w:t xml:space="preserve"> </w:t>
      </w:r>
      <w:r>
        <w:t>suferit</w:t>
      </w:r>
      <w:r w:rsidR="00BA78D7">
        <w:t xml:space="preserve"> </w:t>
      </w:r>
      <w:r>
        <w:t>mult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iunie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recentă</w:t>
      </w:r>
      <w:r w:rsidR="00BA78D7">
        <w:t xml:space="preserve"> </w:t>
      </w:r>
      <w:r>
        <w:t>lună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există</w:t>
      </w:r>
      <w:r w:rsidR="00BA78D7">
        <w:t xml:space="preserve"> </w:t>
      </w:r>
      <w:r>
        <w:t>date</w:t>
      </w:r>
      <w:r w:rsidR="00BA78D7">
        <w:t xml:space="preserve"> </w:t>
      </w:r>
      <w:r>
        <w:t>statistice</w:t>
      </w:r>
      <w:r w:rsidR="00BA78D7">
        <w:t xml:space="preserve"> </w:t>
      </w:r>
      <w:r>
        <w:t>oficiale</w:t>
      </w:r>
      <w:r w:rsidR="008E73B9">
        <w:t xml:space="preserve">.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iunie</w:t>
      </w:r>
      <w:r w:rsidR="00BA78D7">
        <w:t xml:space="preserve"> </w:t>
      </w:r>
      <w:r>
        <w:t>2019,</w:t>
      </w:r>
      <w:r w:rsidR="00BA78D7">
        <w:t xml:space="preserve"> </w:t>
      </w:r>
      <w:r>
        <w:t>sosirile</w:t>
      </w:r>
      <w:r w:rsidR="00BA78D7">
        <w:t xml:space="preserve"> </w:t>
      </w:r>
      <w:r>
        <w:t>în</w:t>
      </w:r>
      <w:r w:rsidR="00BA78D7">
        <w:t xml:space="preserve"> </w:t>
      </w:r>
      <w:r>
        <w:t>structurile</w:t>
      </w:r>
      <w:r w:rsidR="00BA78D7">
        <w:t xml:space="preserve"> </w:t>
      </w:r>
      <w:r>
        <w:t>de</w:t>
      </w:r>
      <w:r w:rsidR="00BA78D7">
        <w:t xml:space="preserve"> </w:t>
      </w:r>
      <w:r>
        <w:t>primire</w:t>
      </w:r>
      <w:r w:rsidR="00BA78D7">
        <w:t xml:space="preserve"> </w:t>
      </w:r>
      <w:r>
        <w:t>turistică</w:t>
      </w:r>
      <w:r w:rsidR="00BA78D7">
        <w:t xml:space="preserve"> </w:t>
      </w:r>
      <w:r>
        <w:t>cu</w:t>
      </w:r>
      <w:r w:rsidR="00BA78D7">
        <w:t xml:space="preserve"> </w:t>
      </w:r>
      <w:r>
        <w:t>funcțiuni</w:t>
      </w:r>
      <w:r w:rsidR="00BA78D7">
        <w:t xml:space="preserve"> </w:t>
      </w:r>
      <w:r>
        <w:t>de</w:t>
      </w:r>
      <w:r w:rsidR="00BA78D7">
        <w:t xml:space="preserve"> </w:t>
      </w:r>
      <w:r>
        <w:t>cazare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74%,</w:t>
      </w:r>
      <w:r w:rsidR="00BA78D7">
        <w:t xml:space="preserve"> </w:t>
      </w:r>
      <w:r>
        <w:t>înnoptările</w:t>
      </w:r>
      <w:r w:rsidR="00BA78D7">
        <w:t xml:space="preserve"> </w:t>
      </w:r>
      <w:r>
        <w:t>cu</w:t>
      </w:r>
      <w:r w:rsidR="00BA78D7">
        <w:t xml:space="preserve"> </w:t>
      </w:r>
      <w:r>
        <w:t>76%,</w:t>
      </w:r>
      <w:r w:rsidR="00BA78D7">
        <w:t xml:space="preserve"> </w:t>
      </w:r>
      <w:r>
        <w:t>iar</w:t>
      </w:r>
      <w:r w:rsidR="00BA78D7">
        <w:t xml:space="preserve"> </w:t>
      </w:r>
      <w:r>
        <w:t>sosirile</w:t>
      </w:r>
      <w:r w:rsidR="00BA78D7">
        <w:t xml:space="preserve"> </w:t>
      </w:r>
      <w:r>
        <w:t>vizitatorilor</w:t>
      </w:r>
      <w:r w:rsidR="00BA78D7">
        <w:t xml:space="preserve"> </w:t>
      </w:r>
      <w:r>
        <w:t>străini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68%</w:t>
      </w:r>
      <w:r w:rsidR="00BA78D7">
        <w:t xml:space="preserve">. </w:t>
      </w:r>
      <w:r>
        <w:t>Încă</w:t>
      </w:r>
      <w:r w:rsidR="00BA78D7">
        <w:t xml:space="preserve"> </w:t>
      </w:r>
      <w:r>
        <w:t>nu</w:t>
      </w:r>
      <w:r w:rsidR="00BA78D7">
        <w:t xml:space="preserve"> </w:t>
      </w:r>
      <w:r>
        <w:t>avem</w:t>
      </w:r>
      <w:r w:rsidR="00BA78D7">
        <w:t xml:space="preserve"> </w:t>
      </w:r>
      <w:r>
        <w:t>un</w:t>
      </w:r>
      <w:r w:rsidR="00BA78D7">
        <w:t xml:space="preserve"> </w:t>
      </w:r>
      <w:r>
        <w:t>studiu</w:t>
      </w:r>
      <w:r w:rsidR="00BA78D7">
        <w:t xml:space="preserve"> </w:t>
      </w:r>
      <w:r>
        <w:t>pentru</w:t>
      </w:r>
      <w:r w:rsidR="00BA78D7">
        <w:t xml:space="preserve"> </w:t>
      </w:r>
      <w:r>
        <w:t>aceste</w:t>
      </w:r>
      <w:r w:rsidR="00BA78D7">
        <w:t xml:space="preserve"> </w:t>
      </w:r>
      <w:r>
        <w:t>firme</w:t>
      </w:r>
      <w:r w:rsidR="00BA78D7">
        <w:t xml:space="preserve"> </w:t>
      </w:r>
      <w:r>
        <w:t>după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dar</w:t>
      </w:r>
      <w:r w:rsidR="00BA78D7">
        <w:t xml:space="preserve"> </w:t>
      </w:r>
      <w:r>
        <w:t>datele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salariile</w:t>
      </w:r>
      <w:r w:rsidR="00BA78D7">
        <w:t xml:space="preserve"> </w:t>
      </w:r>
      <w:r>
        <w:t>din</w:t>
      </w:r>
      <w:r w:rsidR="00BA78D7">
        <w:t xml:space="preserve"> </w:t>
      </w:r>
      <w:r>
        <w:t>aceste</w:t>
      </w:r>
      <w:r w:rsidR="00BA78D7">
        <w:t xml:space="preserve"> </w:t>
      </w:r>
      <w:r>
        <w:t>domenii</w:t>
      </w:r>
      <w:r w:rsidR="00BA78D7">
        <w:t xml:space="preserve"> </w:t>
      </w:r>
      <w:r>
        <w:t>sunt</w:t>
      </w:r>
      <w:r w:rsidR="00BA78D7">
        <w:t xml:space="preserve"> </w:t>
      </w:r>
      <w:r>
        <w:t>dovada</w:t>
      </w:r>
      <w:r w:rsidR="00BA78D7">
        <w:t xml:space="preserve"> </w:t>
      </w:r>
      <w:r>
        <w:t>că</w:t>
      </w:r>
      <w:r w:rsidR="00BA78D7">
        <w:t xml:space="preserve"> </w:t>
      </w:r>
      <w:r>
        <w:t>managerii</w:t>
      </w:r>
      <w:r w:rsidR="00BA78D7">
        <w:t xml:space="preserve"> </w:t>
      </w:r>
      <w:r>
        <w:t>nu</w:t>
      </w:r>
      <w:r w:rsidR="00BA78D7">
        <w:t xml:space="preserve"> </w:t>
      </w:r>
      <w:r>
        <w:t>s-au</w:t>
      </w:r>
      <w:r w:rsidR="00BA78D7">
        <w:t xml:space="preserve"> </w:t>
      </w:r>
      <w:r>
        <w:t>înșelat</w:t>
      </w:r>
      <w:r w:rsidR="00BA78D7">
        <w:t xml:space="preserve"> </w:t>
      </w:r>
      <w:r>
        <w:t>în</w:t>
      </w:r>
      <w:r w:rsidR="00BA78D7">
        <w:t xml:space="preserve"> </w:t>
      </w:r>
      <w:r>
        <w:t>prognoze</w:t>
      </w:r>
      <w:r w:rsidR="008E73B9">
        <w:t xml:space="preserve">. </w:t>
      </w:r>
      <w:r>
        <w:t>O</w:t>
      </w:r>
      <w:r w:rsidR="00BA78D7">
        <w:t xml:space="preserve"> </w:t>
      </w:r>
      <w:r>
        <w:t>statistică</w:t>
      </w:r>
      <w:r w:rsidR="00BA78D7">
        <w:t xml:space="preserve"> </w:t>
      </w:r>
      <w:r>
        <w:t>publicată</w:t>
      </w:r>
      <w:r w:rsidR="00BA78D7">
        <w:t xml:space="preserve"> </w:t>
      </w:r>
      <w:r>
        <w:t>de</w:t>
      </w:r>
      <w:r w:rsidR="00BA78D7">
        <w:t xml:space="preserve"> </w:t>
      </w:r>
      <w:r>
        <w:t>INS</w:t>
      </w:r>
      <w:r w:rsidR="00BA78D7">
        <w:t xml:space="preserve"> </w:t>
      </w:r>
      <w:r>
        <w:t>în</w:t>
      </w:r>
      <w:r w:rsidR="00BA78D7">
        <w:t xml:space="preserve"> </w:t>
      </w:r>
      <w:r>
        <w:t>9</w:t>
      </w:r>
      <w:r w:rsidR="00BA78D7">
        <w:t xml:space="preserve"> </w:t>
      </w:r>
      <w:r>
        <w:t>iulie,</w:t>
      </w:r>
      <w:r w:rsidR="00BA78D7">
        <w:t xml:space="preserve"> </w:t>
      </w:r>
      <w:r>
        <w:t>ne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salariale</w:t>
      </w:r>
      <w:r w:rsidR="00BA78D7">
        <w:t xml:space="preserve"> </w:t>
      </w:r>
      <w:r>
        <w:t>nete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simțitor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mai,</w:t>
      </w:r>
      <w:r w:rsidR="00BA78D7">
        <w:t xml:space="preserve"> </w:t>
      </w:r>
      <w:r>
        <w:t>pentru</w:t>
      </w:r>
      <w:r w:rsidR="00BA78D7">
        <w:t xml:space="preserve"> </w:t>
      </w:r>
      <w:r>
        <w:t>anumite</w:t>
      </w:r>
      <w:r w:rsidR="00BA78D7">
        <w:t xml:space="preserve"> </w:t>
      </w:r>
      <w:r>
        <w:t>categorii</w:t>
      </w:r>
      <w:r w:rsidR="008E73B9">
        <w:t xml:space="preserve">.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afectați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transporturi</w:t>
      </w:r>
      <w:r w:rsidR="00BA78D7">
        <w:t xml:space="preserve"> </w:t>
      </w:r>
      <w:r>
        <w:t>aeriene,</w:t>
      </w:r>
      <w:r w:rsidR="00BA78D7">
        <w:t xml:space="preserve"> </w:t>
      </w:r>
      <w:r>
        <w:t>care</w:t>
      </w:r>
      <w:r w:rsidR="00BA78D7">
        <w:t xml:space="preserve"> </w:t>
      </w:r>
      <w:r>
        <w:t>s-au</w:t>
      </w:r>
      <w:r w:rsidR="00BA78D7">
        <w:t xml:space="preserve"> </w:t>
      </w:r>
      <w:r>
        <w:t>trezit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venit</w:t>
      </w:r>
      <w:r w:rsidR="00BA78D7">
        <w:t xml:space="preserve"> </w:t>
      </w:r>
      <w:r>
        <w:t>net</w:t>
      </w:r>
      <w:r w:rsidR="00BA78D7">
        <w:t xml:space="preserve"> </w:t>
      </w:r>
      <w:r>
        <w:t>de</w:t>
      </w:r>
      <w:r w:rsidR="00BA78D7">
        <w:t xml:space="preserve"> </w:t>
      </w:r>
      <w:r>
        <w:t>35%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mai</w:t>
      </w:r>
      <w:r w:rsidR="00BA78D7">
        <w:t xml:space="preserve"> </w:t>
      </w:r>
      <w:r>
        <w:t>2019</w:t>
      </w:r>
      <w:r w:rsidR="008E73B9">
        <w:t xml:space="preserve">.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hoteluri</w:t>
      </w:r>
      <w:r w:rsidR="00BA78D7">
        <w:t xml:space="preserve"> </w:t>
      </w:r>
      <w:r>
        <w:t>și</w:t>
      </w:r>
      <w:r w:rsidR="00BA78D7">
        <w:t xml:space="preserve"> </w:t>
      </w:r>
      <w:r>
        <w:t>restaurante</w:t>
      </w:r>
      <w:r w:rsidR="00BA78D7">
        <w:t xml:space="preserve"> </w:t>
      </w:r>
      <w:r>
        <w:t>au</w:t>
      </w:r>
      <w:r w:rsidR="00BA78D7">
        <w:t xml:space="preserve"> </w:t>
      </w:r>
      <w:r>
        <w:t>încasat</w:t>
      </w:r>
      <w:r w:rsidR="00BA78D7">
        <w:t xml:space="preserve"> </w:t>
      </w:r>
      <w:r>
        <w:t>un</w:t>
      </w:r>
      <w:r w:rsidR="00BA78D7">
        <w:t xml:space="preserve"> </w:t>
      </w:r>
      <w:r>
        <w:t>venit</w:t>
      </w:r>
      <w:r w:rsidR="00BA78D7">
        <w:t xml:space="preserve"> </w:t>
      </w:r>
      <w:r>
        <w:t>salarial</w:t>
      </w:r>
      <w:r w:rsidR="00BA78D7">
        <w:t xml:space="preserve"> </w:t>
      </w:r>
      <w:r>
        <w:t>net</w:t>
      </w:r>
      <w:r w:rsidR="00BA78D7">
        <w:t xml:space="preserve"> </w:t>
      </w:r>
      <w:r>
        <w:t>cu</w:t>
      </w:r>
      <w:r w:rsidR="00BA78D7">
        <w:t xml:space="preserve"> </w:t>
      </w:r>
      <w:r>
        <w:t>22%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urmă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an,</w:t>
      </w:r>
      <w:r w:rsidR="00BA78D7">
        <w:t xml:space="preserve"> </w:t>
      </w:r>
      <w:r>
        <w:t>iar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artistic,</w:t>
      </w:r>
      <w:r w:rsidR="00BA78D7">
        <w:t xml:space="preserve"> </w:t>
      </w:r>
      <w:r>
        <w:t>activități</w:t>
      </w:r>
      <w:r w:rsidR="00BA78D7">
        <w:t xml:space="preserve"> </w:t>
      </w:r>
      <w:r>
        <w:t>culturale</w:t>
      </w:r>
      <w:r w:rsidR="00BA78D7">
        <w:t xml:space="preserve"> </w:t>
      </w:r>
      <w:r>
        <w:t>și</w:t>
      </w:r>
      <w:r w:rsidR="00BA78D7">
        <w:t xml:space="preserve"> </w:t>
      </w:r>
      <w:r>
        <w:t>recreative</w:t>
      </w:r>
      <w:r w:rsidR="00BA78D7">
        <w:t xml:space="preserve"> </w:t>
      </w:r>
      <w:r>
        <w:t>au</w:t>
      </w:r>
      <w:r w:rsidR="00BA78D7">
        <w:t xml:space="preserve"> </w:t>
      </w:r>
      <w:r>
        <w:t>încasat</w:t>
      </w:r>
      <w:r w:rsidR="00BA78D7">
        <w:t xml:space="preserve"> </w:t>
      </w:r>
      <w:r>
        <w:t>un</w:t>
      </w:r>
      <w:r w:rsidR="00BA78D7">
        <w:t xml:space="preserve"> </w:t>
      </w:r>
      <w:r>
        <w:t>venit</w:t>
      </w:r>
      <w:r w:rsidR="00BA78D7">
        <w:t xml:space="preserve"> </w:t>
      </w:r>
      <w:r>
        <w:t>cu</w:t>
      </w:r>
      <w:r w:rsidR="00BA78D7">
        <w:t xml:space="preserve"> </w:t>
      </w:r>
      <w:r>
        <w:t>8,4%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. </w:t>
      </w:r>
      <w:r>
        <w:t>Însă,</w:t>
      </w:r>
      <w:r w:rsidR="00BA78D7">
        <w:t xml:space="preserve"> </w:t>
      </w:r>
      <w:r>
        <w:t>există</w:t>
      </w:r>
      <w:r w:rsidR="00BA78D7">
        <w:t xml:space="preserve"> </w:t>
      </w:r>
      <w:r>
        <w:t>și</w:t>
      </w:r>
      <w:r w:rsidR="00BA78D7">
        <w:t xml:space="preserve"> </w:t>
      </w:r>
      <w:r>
        <w:t>domenii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salariații</w:t>
      </w:r>
      <w:r w:rsidR="00BA78D7">
        <w:t xml:space="preserve"> </w:t>
      </w:r>
      <w:r>
        <w:t>au</w:t>
      </w:r>
      <w:r w:rsidR="00BA78D7">
        <w:t xml:space="preserve"> </w:t>
      </w:r>
      <w:r>
        <w:t>câștigat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8E73B9">
        <w:t xml:space="preserve">.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domenii</w:t>
      </w:r>
      <w:r w:rsidR="00BA78D7">
        <w:t xml:space="preserve"> </w:t>
      </w:r>
      <w:r>
        <w:t>precum</w:t>
      </w:r>
      <w:r w:rsidR="00BA78D7">
        <w:t xml:space="preserve"> </w:t>
      </w:r>
      <w:r>
        <w:t>producția</w:t>
      </w:r>
      <w:r w:rsidR="00BA78D7">
        <w:t xml:space="preserve"> </w:t>
      </w:r>
      <w:r>
        <w:t>și</w:t>
      </w:r>
      <w:r w:rsidR="00BA78D7">
        <w:t xml:space="preserve"> </w:t>
      </w:r>
      <w:r>
        <w:t>furnizarea</w:t>
      </w:r>
      <w:r w:rsidR="00BA78D7">
        <w:t xml:space="preserve"> </w:t>
      </w:r>
      <w:r>
        <w:t>de</w:t>
      </w:r>
      <w:r w:rsidR="00BA78D7">
        <w:t xml:space="preserve"> </w:t>
      </w:r>
      <w:r>
        <w:t>energie</w:t>
      </w:r>
      <w:r w:rsidR="00BA78D7">
        <w:t xml:space="preserve"> </w:t>
      </w:r>
      <w:r>
        <w:t>electrică</w:t>
      </w:r>
      <w:r w:rsidR="00BA78D7">
        <w:t xml:space="preserve"> </w:t>
      </w:r>
      <w:r>
        <w:t>și</w:t>
      </w:r>
      <w:r w:rsidR="00BA78D7">
        <w:t xml:space="preserve"> </w:t>
      </w:r>
      <w:r>
        <w:t>termică,</w:t>
      </w:r>
      <w:r w:rsidR="00BA78D7">
        <w:t xml:space="preserve"> </w:t>
      </w:r>
      <w:r>
        <w:t>gaze,</w:t>
      </w:r>
      <w:r w:rsidR="00BA78D7">
        <w:t xml:space="preserve"> </w:t>
      </w:r>
      <w:r>
        <w:t>apă</w:t>
      </w:r>
      <w:r w:rsidR="00BA78D7">
        <w:t xml:space="preserve"> </w:t>
      </w:r>
      <w:r>
        <w:t>caldă</w:t>
      </w:r>
      <w:r w:rsidR="00BA78D7">
        <w:t xml:space="preserve"> </w:t>
      </w:r>
      <w:r>
        <w:t>și</w:t>
      </w:r>
      <w:r w:rsidR="00BA78D7">
        <w:t xml:space="preserve"> </w:t>
      </w:r>
      <w:r>
        <w:t>aer</w:t>
      </w:r>
      <w:r w:rsidR="00BA78D7">
        <w:t xml:space="preserve"> </w:t>
      </w:r>
      <w:r>
        <w:t>condiționat</w:t>
      </w:r>
      <w:r w:rsidR="00BA78D7">
        <w:t xml:space="preserve"> </w:t>
      </w:r>
      <w:r>
        <w:t>au</w:t>
      </w:r>
      <w:r w:rsidR="00BA78D7">
        <w:t xml:space="preserve"> </w:t>
      </w:r>
      <w:r>
        <w:t>câștigat</w:t>
      </w:r>
      <w:r w:rsidR="00BA78D7">
        <w:t xml:space="preserve"> </w:t>
      </w:r>
      <w:r>
        <w:t>cu</w:t>
      </w:r>
      <w:r w:rsidR="00BA78D7">
        <w:t xml:space="preserve"> </w:t>
      </w:r>
      <w:r>
        <w:t>12,9%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anul</w:t>
      </w:r>
      <w:r w:rsidR="00BA78D7">
        <w:t xml:space="preserve"> </w:t>
      </w:r>
      <w:r>
        <w:t>trecut,</w:t>
      </w:r>
      <w:r w:rsidR="00BA78D7">
        <w:t xml:space="preserve"> </w:t>
      </w:r>
      <w:r>
        <w:t>iar</w:t>
      </w:r>
      <w:r w:rsidR="00BA78D7">
        <w:t xml:space="preserve"> </w:t>
      </w:r>
      <w:r>
        <w:t>cei</w:t>
      </w:r>
      <w:r w:rsidR="00BA78D7">
        <w:t xml:space="preserve"> </w:t>
      </w:r>
      <w:r>
        <w:t>din</w:t>
      </w:r>
      <w:r w:rsidR="00BA78D7">
        <w:t xml:space="preserve"> </w:t>
      </w:r>
      <w:r>
        <w:t>informații</w:t>
      </w:r>
      <w:r w:rsidR="00BA78D7">
        <w:t xml:space="preserve"> </w:t>
      </w:r>
      <w:r>
        <w:t>și</w:t>
      </w:r>
      <w:r w:rsidR="00BA78D7">
        <w:t xml:space="preserve"> </w:t>
      </w:r>
      <w:r>
        <w:t>comunicații</w:t>
      </w:r>
      <w:r w:rsidR="00BA78D7">
        <w:t xml:space="preserve"> </w:t>
      </w:r>
      <w:r>
        <w:t>cu</w:t>
      </w:r>
      <w:r w:rsidR="00BA78D7">
        <w:t xml:space="preserve"> </w:t>
      </w:r>
      <w:r>
        <w:t>11,9%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8E73B9">
        <w:t xml:space="preserve">. </w:t>
      </w:r>
      <w:r>
        <w:t>Personalul</w:t>
      </w:r>
      <w:r w:rsidR="00BA78D7">
        <w:t xml:space="preserve"> </w:t>
      </w:r>
      <w:r>
        <w:t>din</w:t>
      </w:r>
      <w:r w:rsidR="00BA78D7">
        <w:t xml:space="preserve"> </w:t>
      </w:r>
      <w:r>
        <w:t>sănătate</w:t>
      </w:r>
      <w:r w:rsidR="00BA78D7">
        <w:t xml:space="preserve"> </w:t>
      </w:r>
      <w:r>
        <w:t>și</w:t>
      </w:r>
      <w:r w:rsidR="00BA78D7">
        <w:t xml:space="preserve"> </w:t>
      </w:r>
      <w:r>
        <w:t>cel</w:t>
      </w:r>
      <w:r w:rsidR="00BA78D7">
        <w:t xml:space="preserve"> </w:t>
      </w:r>
      <w:r>
        <w:t>din</w:t>
      </w:r>
      <w:r w:rsidR="00BA78D7">
        <w:t xml:space="preserve"> </w:t>
      </w:r>
      <w:r>
        <w:t>asistență</w:t>
      </w:r>
      <w:r w:rsidR="00BA78D7">
        <w:t xml:space="preserve"> </w:t>
      </w:r>
      <w:r>
        <w:t>socială</w:t>
      </w:r>
      <w:r w:rsidR="00BA78D7">
        <w:t xml:space="preserve"> </w:t>
      </w:r>
      <w:r>
        <w:t>a</w:t>
      </w:r>
      <w:r w:rsidR="00BA78D7">
        <w:t xml:space="preserve"> </w:t>
      </w:r>
      <w:r>
        <w:t>câștigat</w:t>
      </w:r>
      <w:r w:rsidR="00BA78D7">
        <w:t xml:space="preserve"> </w:t>
      </w:r>
      <w:r>
        <w:t>cu</w:t>
      </w:r>
      <w:r w:rsidR="00BA78D7">
        <w:t xml:space="preserve"> </w:t>
      </w:r>
      <w:r>
        <w:t>9%</w:t>
      </w:r>
      <w:r w:rsidR="00BA78D7">
        <w:t xml:space="preserve">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iar</w:t>
      </w:r>
      <w:r w:rsidR="00BA78D7">
        <w:t xml:space="preserve"> </w:t>
      </w:r>
      <w:r>
        <w:t>cei</w:t>
      </w:r>
      <w:r w:rsidR="00BA78D7">
        <w:t xml:space="preserve"> </w:t>
      </w:r>
      <w:r>
        <w:t>din</w:t>
      </w:r>
      <w:r w:rsidR="00BA78D7">
        <w:t xml:space="preserve"> </w:t>
      </w:r>
      <w:r>
        <w:t>învățământ</w:t>
      </w:r>
      <w:r w:rsidR="00BA78D7">
        <w:t xml:space="preserve"> </w:t>
      </w:r>
      <w:r>
        <w:t>cu</w:t>
      </w:r>
      <w:r w:rsidR="00BA78D7">
        <w:t xml:space="preserve"> </w:t>
      </w:r>
      <w:r>
        <w:t>4,8%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. </w:t>
      </w:r>
      <w:r>
        <w:t>Investitorii</w:t>
      </w:r>
      <w:r w:rsidR="00BA78D7">
        <w:t xml:space="preserve"> </w:t>
      </w:r>
      <w:r>
        <w:t>străini</w:t>
      </w:r>
      <w:r w:rsidR="00BA78D7">
        <w:t xml:space="preserve"> </w:t>
      </w:r>
      <w:r>
        <w:t>sunt</w:t>
      </w:r>
      <w:r w:rsidR="00BA78D7">
        <w:t xml:space="preserve"> </w:t>
      </w:r>
      <w:r>
        <w:t>descurajați</w:t>
      </w:r>
      <w:r w:rsidR="00BA78D7">
        <w:t xml:space="preserve"> </w:t>
      </w:r>
      <w:r>
        <w:t>de</w:t>
      </w:r>
      <w:r w:rsidR="00BA78D7">
        <w:t xml:space="preserve"> </w:t>
      </w:r>
      <w:r>
        <w:t>autoritățile</w:t>
      </w:r>
      <w:r w:rsidR="00BA78D7">
        <w:t xml:space="preserve"> </w:t>
      </w:r>
      <w:r>
        <w:t>româneDin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economic,</w:t>
      </w:r>
      <w:r w:rsidR="00BA78D7">
        <w:t xml:space="preserve"> </w:t>
      </w:r>
      <w:r>
        <w:t>nu</w:t>
      </w:r>
      <w:r w:rsidR="00BA78D7">
        <w:t xml:space="preserve"> </w:t>
      </w:r>
      <w:r>
        <w:t>ne</w:t>
      </w:r>
      <w:r w:rsidR="00BA78D7">
        <w:t xml:space="preserve"> </w:t>
      </w:r>
      <w:r>
        <w:t>ajută</w:t>
      </w:r>
      <w:r w:rsidR="00BA78D7">
        <w:t xml:space="preserve"> </w:t>
      </w:r>
      <w:r>
        <w:t>prea</w:t>
      </w:r>
      <w:r w:rsidR="00BA78D7">
        <w:t xml:space="preserve"> </w:t>
      </w:r>
      <w:r>
        <w:t>mult</w:t>
      </w:r>
      <w:r w:rsidR="00BA78D7">
        <w:t xml:space="preserve"> </w:t>
      </w:r>
      <w:r>
        <w:t>ca</w:t>
      </w:r>
      <w:r w:rsidR="00BA78D7">
        <w:t xml:space="preserve"> </w:t>
      </w:r>
      <w:r>
        <w:t>ministrul</w:t>
      </w:r>
      <w:r w:rsidR="00BA78D7">
        <w:t xml:space="preserve"> </w:t>
      </w:r>
      <w:r>
        <w:t>român</w:t>
      </w:r>
      <w:r w:rsidR="00BA78D7">
        <w:t xml:space="preserve"> </w:t>
      </w:r>
      <w:r>
        <w:t>al</w:t>
      </w:r>
      <w:r w:rsidR="00BA78D7">
        <w:t xml:space="preserve"> </w:t>
      </w:r>
      <w:r>
        <w:t>sănătății</w:t>
      </w:r>
      <w:r w:rsidR="00BA78D7">
        <w:t xml:space="preserve"> </w:t>
      </w:r>
      <w:r>
        <w:t>spune</w:t>
      </w:r>
      <w:r w:rsidR="00BA78D7">
        <w:t xml:space="preserve"> </w:t>
      </w:r>
      <w:r>
        <w:t>ca</w:t>
      </w:r>
      <w:r w:rsidR="00BA78D7">
        <w:t xml:space="preserve"> </w:t>
      </w:r>
      <w:r>
        <w:t>am</w:t>
      </w:r>
      <w:r w:rsidR="00BA78D7">
        <w:t xml:space="preserve"> </w:t>
      </w:r>
      <w:r>
        <w:t>ajuns</w:t>
      </w:r>
      <w:r w:rsidR="00BA78D7">
        <w:t xml:space="preserve"> </w:t>
      </w:r>
      <w:r>
        <w:t>„ciuma</w:t>
      </w:r>
      <w:r w:rsidR="00BA78D7">
        <w:t xml:space="preserve"> </w:t>
      </w:r>
      <w:r>
        <w:t>Europei",</w:t>
      </w:r>
      <w:r w:rsidR="00BA78D7">
        <w:t xml:space="preserve"> </w:t>
      </w:r>
      <w:r>
        <w:t>descurajând</w:t>
      </w:r>
      <w:r w:rsidR="00BA78D7">
        <w:t xml:space="preserve"> </w:t>
      </w:r>
      <w:r>
        <w:t>astfel</w:t>
      </w:r>
      <w:r w:rsidR="00BA78D7">
        <w:t xml:space="preserve"> </w:t>
      </w:r>
      <w:r>
        <w:t>orice</w:t>
      </w:r>
      <w:r w:rsidR="00BA78D7">
        <w:t xml:space="preserve"> </w:t>
      </w:r>
      <w:r>
        <w:t>investitor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dori</w:t>
      </w:r>
      <w:r w:rsidR="00BA78D7">
        <w:t xml:space="preserve"> </w:t>
      </w:r>
      <w:r>
        <w:t>să</w:t>
      </w:r>
      <w:r w:rsidR="00BA78D7">
        <w:t xml:space="preserve"> </w:t>
      </w:r>
      <w:r>
        <w:t>vină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8E73B9">
        <w:t xml:space="preserve">.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ne</w:t>
      </w:r>
      <w:r w:rsidR="00BA78D7">
        <w:t xml:space="preserve"> </w:t>
      </w:r>
      <w:r>
        <w:t>ajută</w:t>
      </w:r>
      <w:r w:rsidR="00BA78D7">
        <w:t xml:space="preserve"> </w:t>
      </w:r>
      <w:r>
        <w:t>nici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suntem</w:t>
      </w:r>
      <w:r w:rsidR="00BA78D7">
        <w:t xml:space="preserve"> </w:t>
      </w:r>
      <w:r>
        <w:t>puși</w:t>
      </w:r>
      <w:r w:rsidR="00BA78D7">
        <w:t xml:space="preserve"> </w:t>
      </w:r>
      <w:r>
        <w:t>pe</w:t>
      </w:r>
      <w:r w:rsidR="00BA78D7">
        <w:t xml:space="preserve"> </w:t>
      </w:r>
      <w:r>
        <w:t>lista</w:t>
      </w:r>
      <w:r w:rsidR="00BA78D7">
        <w:t xml:space="preserve"> </w:t>
      </w:r>
      <w:r>
        <w:t>neagră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țări</w:t>
      </w:r>
      <w:r w:rsidR="00BA78D7">
        <w:t xml:space="preserve"> </w:t>
      </w:r>
      <w:r>
        <w:t>europene,</w:t>
      </w:r>
      <w:r w:rsidR="00BA78D7">
        <w:t xml:space="preserve"> </w:t>
      </w:r>
      <w:r>
        <w:t>printre</w:t>
      </w:r>
      <w:r w:rsidR="00BA78D7">
        <w:t xml:space="preserve"> </w:t>
      </w:r>
      <w:r>
        <w:t>care</w:t>
      </w:r>
      <w:r w:rsidR="00BA78D7">
        <w:t xml:space="preserve"> </w:t>
      </w:r>
      <w:r>
        <w:t>Belgia,</w:t>
      </w:r>
      <w:r w:rsidR="00BA78D7">
        <w:t xml:space="preserve"> </w:t>
      </w:r>
      <w:r>
        <w:t>Danemarca,</w:t>
      </w:r>
      <w:r w:rsidR="00BA78D7">
        <w:t xml:space="preserve"> </w:t>
      </w:r>
      <w:r>
        <w:t>Cehia</w:t>
      </w:r>
      <w:r w:rsidR="00BA78D7">
        <w:t xml:space="preserve"> </w:t>
      </w:r>
      <w:r>
        <w:t>unde</w:t>
      </w:r>
      <w:r w:rsidR="00BA78D7">
        <w:t xml:space="preserve"> </w:t>
      </w:r>
      <w:r>
        <w:t>toată</w:t>
      </w:r>
      <w:r w:rsidR="00BA78D7">
        <w:t xml:space="preserve"> </w:t>
      </w:r>
      <w:r>
        <w:t>lumea</w:t>
      </w:r>
      <w:r w:rsidR="00BA78D7">
        <w:t xml:space="preserve"> </w:t>
      </w:r>
      <w:r>
        <w:t>care</w:t>
      </w:r>
      <w:r w:rsidR="00BA78D7">
        <w:t xml:space="preserve"> </w:t>
      </w:r>
      <w:r>
        <w:t>sosește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sau</w:t>
      </w:r>
      <w:r w:rsidR="00BA78D7">
        <w:t xml:space="preserve"> </w:t>
      </w:r>
      <w:r>
        <w:t>din</w:t>
      </w:r>
      <w:r w:rsidR="00BA78D7">
        <w:t xml:space="preserve"> </w:t>
      </w:r>
      <w:r>
        <w:t>anumite</w:t>
      </w:r>
      <w:r w:rsidR="00BA78D7">
        <w:t xml:space="preserve"> </w:t>
      </w:r>
      <w:r>
        <w:t>județe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testată</w:t>
      </w:r>
      <w:r w:rsidR="00BA78D7">
        <w:t xml:space="preserve"> </w:t>
      </w:r>
      <w:r>
        <w:t>sau</w:t>
      </w:r>
      <w:r w:rsidR="00BA78D7">
        <w:t xml:space="preserve"> </w:t>
      </w:r>
      <w:r>
        <w:t>să</w:t>
      </w:r>
      <w:r w:rsidR="00BA78D7">
        <w:t xml:space="preserve"> </w:t>
      </w:r>
      <w:r>
        <w:t>stea</w:t>
      </w:r>
      <w:r w:rsidR="00BA78D7">
        <w:t xml:space="preserve"> </w:t>
      </w:r>
      <w:r>
        <w:t>în</w:t>
      </w:r>
      <w:r w:rsidR="00BA78D7">
        <w:t xml:space="preserve"> </w:t>
      </w:r>
      <w:r>
        <w:t>carantină</w:t>
      </w:r>
      <w:r w:rsidR="00BA78D7">
        <w:t xml:space="preserve"> </w:t>
      </w:r>
      <w:r>
        <w:t>14</w:t>
      </w:r>
      <w:r w:rsidR="00BA78D7">
        <w:t xml:space="preserve"> </w:t>
      </w:r>
      <w:r>
        <w:t>zile</w:t>
      </w:r>
      <w:r w:rsidR="00BA78D7">
        <w:t xml:space="preserve">. </w:t>
      </w:r>
      <w:r>
        <w:t>Economia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ținută</w:t>
      </w:r>
      <w:r w:rsidR="00BA78D7">
        <w:t xml:space="preserve"> </w:t>
      </w:r>
      <w:r>
        <w:t>pe</w:t>
      </w:r>
      <w:r w:rsidR="00BA78D7">
        <w:t xml:space="preserve"> </w:t>
      </w:r>
      <w:r>
        <w:t>linia</w:t>
      </w:r>
      <w:r w:rsidR="00BA78D7">
        <w:t xml:space="preserve"> </w:t>
      </w:r>
      <w:r>
        <w:t>de</w:t>
      </w:r>
      <w:r w:rsidR="00BA78D7">
        <w:t xml:space="preserve"> </w:t>
      </w:r>
      <w:r>
        <w:t>plutire</w:t>
      </w:r>
      <w:r w:rsidR="00BA78D7">
        <w:t xml:space="preserve"> </w:t>
      </w:r>
      <w:r>
        <w:t>doar</w:t>
      </w:r>
      <w:r w:rsidR="00BA78D7">
        <w:t xml:space="preserve"> </w:t>
      </w:r>
      <w:r>
        <w:t>dacă</w:t>
      </w:r>
      <w:r w:rsidR="00BA78D7">
        <w:t xml:space="preserve"> </w:t>
      </w:r>
      <w:r>
        <w:t>ne</w:t>
      </w:r>
      <w:r w:rsidR="00BA78D7">
        <w:t xml:space="preserve"> </w:t>
      </w:r>
      <w:r>
        <w:t>ocupăm</w:t>
      </w:r>
      <w:r w:rsidR="00BA78D7">
        <w:t xml:space="preserve"> </w:t>
      </w:r>
      <w:r>
        <w:t>serios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medicală</w:t>
      </w:r>
      <w:r w:rsidR="008E73B9">
        <w:t xml:space="preserve">.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acționam</w:t>
      </w:r>
      <w:r w:rsidR="00BA78D7">
        <w:t xml:space="preserve"> </w:t>
      </w:r>
      <w:r>
        <w:t>rapid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ținem</w:t>
      </w:r>
      <w:r w:rsidR="00BA78D7">
        <w:t xml:space="preserve"> </w:t>
      </w:r>
      <w:r>
        <w:t>în</w:t>
      </w:r>
      <w:r w:rsidR="00BA78D7">
        <w:t xml:space="preserve"> </w:t>
      </w:r>
      <w:r>
        <w:t>frâu</w:t>
      </w:r>
      <w:r w:rsidR="00BA78D7">
        <w:t xml:space="preserve"> </w:t>
      </w:r>
      <w:r>
        <w:t>răspândirea</w:t>
      </w:r>
      <w:r w:rsidR="00BA78D7">
        <w:t xml:space="preserve"> </w:t>
      </w:r>
      <w:r>
        <w:t>virusuluiGuvernul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exemplul</w:t>
      </w:r>
      <w:r w:rsidR="00BA78D7">
        <w:t xml:space="preserve"> </w:t>
      </w:r>
      <w:r>
        <w:t>tarilor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gestionat</w:t>
      </w:r>
      <w:r w:rsidR="00BA78D7">
        <w:t xml:space="preserve"> </w:t>
      </w:r>
      <w:r>
        <w:t>bine</w:t>
      </w:r>
      <w:r w:rsidR="00BA78D7">
        <w:t xml:space="preserve"> </w:t>
      </w:r>
      <w:r>
        <w:t>coronacriza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instituie</w:t>
      </w:r>
      <w:r w:rsidR="00BA78D7">
        <w:t xml:space="preserve"> </w:t>
      </w:r>
      <w:r>
        <w:t>măsurile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împiedicarea</w:t>
      </w:r>
      <w:r w:rsidR="00BA78D7">
        <w:t xml:space="preserve"> </w:t>
      </w:r>
      <w:r>
        <w:t>răspândirii</w:t>
      </w:r>
      <w:r w:rsidR="00BA78D7">
        <w:t xml:space="preserve"> </w:t>
      </w:r>
      <w:r>
        <w:t>infectărilor</w:t>
      </w:r>
      <w:r w:rsidR="008E73B9">
        <w:t xml:space="preserve">. </w:t>
      </w:r>
      <w:r>
        <w:t>Testarea</w:t>
      </w:r>
      <w:r w:rsidR="00BA78D7">
        <w:t xml:space="preserve"> </w:t>
      </w:r>
      <w:r>
        <w:t>în</w:t>
      </w:r>
      <w:r w:rsidR="00BA78D7">
        <w:t xml:space="preserve"> </w:t>
      </w:r>
      <w:r>
        <w:t>masă</w:t>
      </w:r>
      <w:r w:rsidR="00BA78D7">
        <w:t xml:space="preserve"> </w:t>
      </w:r>
      <w:r>
        <w:t>și</w:t>
      </w:r>
      <w:r w:rsidR="00BA78D7">
        <w:t xml:space="preserve"> </w:t>
      </w:r>
      <w:r>
        <w:t>efectuarea</w:t>
      </w:r>
      <w:r w:rsidR="00BA78D7">
        <w:t xml:space="preserve"> </w:t>
      </w:r>
      <w:r>
        <w:t>anchetelor</w:t>
      </w:r>
      <w:r w:rsidR="00BA78D7">
        <w:t xml:space="preserve"> </w:t>
      </w:r>
      <w:r>
        <w:t>epidemiologice</w:t>
      </w:r>
      <w:r w:rsidR="00BA78D7">
        <w:t xml:space="preserve"> </w:t>
      </w:r>
      <w:r>
        <w:t>sunt</w:t>
      </w:r>
      <w:r w:rsidR="00BA78D7">
        <w:t xml:space="preserve"> </w:t>
      </w:r>
      <w:r>
        <w:t>lucruri</w:t>
      </w:r>
      <w:r w:rsidR="00BA78D7">
        <w:t xml:space="preserve"> </w:t>
      </w:r>
      <w:r>
        <w:t>asupra</w:t>
      </w:r>
      <w:r w:rsidR="00BA78D7">
        <w:t xml:space="preserve"> </w:t>
      </w:r>
      <w:r>
        <w:t>cărora</w:t>
      </w:r>
      <w:r w:rsidR="00BA78D7">
        <w:t xml:space="preserve"> </w:t>
      </w:r>
      <w:r>
        <w:t>specialiștii</w:t>
      </w:r>
      <w:r w:rsidR="00BA78D7">
        <w:t xml:space="preserve"> </w:t>
      </w:r>
      <w:r>
        <w:t>s-au</w:t>
      </w:r>
      <w:r w:rsidR="00BA78D7">
        <w:t xml:space="preserve"> </w:t>
      </w:r>
      <w:r>
        <w:t>pronunțat</w:t>
      </w:r>
      <w:r w:rsidR="00BA78D7">
        <w:t xml:space="preserve"> </w:t>
      </w:r>
      <w:r>
        <w:t>foarte</w:t>
      </w:r>
      <w:r w:rsidR="00BA78D7">
        <w:t xml:space="preserve"> </w:t>
      </w:r>
      <w:r>
        <w:t>clar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de</w:t>
      </w:r>
      <w:r w:rsidR="00BA78D7">
        <w:t xml:space="preserve"> </w:t>
      </w:r>
      <w:r>
        <w:t>mare</w:t>
      </w:r>
      <w:r w:rsidR="00BA78D7">
        <w:t xml:space="preserve"> </w:t>
      </w:r>
      <w:r>
        <w:t>ajutor</w:t>
      </w:r>
      <w:r w:rsidR="00BA78D7">
        <w:t xml:space="preserve"> </w:t>
      </w:r>
      <w:r>
        <w:t>în</w:t>
      </w:r>
      <w:r w:rsidR="00BA78D7">
        <w:t xml:space="preserve"> </w:t>
      </w:r>
      <w:r>
        <w:t>lupta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distanțarea</w:t>
      </w:r>
      <w:r w:rsidR="00BA78D7">
        <w:t xml:space="preserve"> </w:t>
      </w:r>
      <w:r>
        <w:t>fizică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măsură</w:t>
      </w:r>
      <w:r w:rsidR="00BA78D7">
        <w:t xml:space="preserve"> </w:t>
      </w:r>
      <w:r>
        <w:t>acceptată</w:t>
      </w:r>
      <w:r w:rsidR="00BA78D7">
        <w:t xml:space="preserve"> </w:t>
      </w:r>
      <w:r>
        <w:t>ca</w:t>
      </w:r>
      <w:r w:rsidR="00BA78D7">
        <w:t xml:space="preserve"> </w:t>
      </w:r>
      <w:r>
        <w:t>obligatorie</w:t>
      </w:r>
      <w:r w:rsidR="00BA78D7">
        <w:t xml:space="preserve"> </w:t>
      </w:r>
      <w:r>
        <w:t>pentru</w:t>
      </w:r>
      <w:r w:rsidR="00BA78D7">
        <w:t xml:space="preserve"> </w:t>
      </w:r>
      <w:r>
        <w:t>împiedicarea</w:t>
      </w:r>
      <w:r w:rsidR="00BA78D7">
        <w:t xml:space="preserve"> </w:t>
      </w:r>
      <w:r>
        <w:t>transmiterii</w:t>
      </w:r>
      <w:r w:rsidR="00BA78D7">
        <w:t xml:space="preserve"> </w:t>
      </w:r>
      <w:r>
        <w:t>comunitare</w:t>
      </w:r>
      <w:r w:rsidR="00BA78D7">
        <w:t xml:space="preserve"> </w:t>
      </w:r>
      <w:r>
        <w:t>a</w:t>
      </w:r>
      <w:r w:rsidR="00BA78D7">
        <w:t xml:space="preserve"> </w:t>
      </w:r>
      <w:r>
        <w:t>SARS-CoV–2</w:t>
      </w:r>
      <w:r w:rsidR="008E73B9">
        <w:t xml:space="preserve">.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lastRenderedPageBreak/>
        <w:t>condiții,</w:t>
      </w:r>
      <w:r w:rsidR="00BA78D7">
        <w:t xml:space="preserve"> </w:t>
      </w:r>
      <w:r>
        <w:t>guvernul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decidă</w:t>
      </w:r>
      <w:r w:rsidR="00BA78D7">
        <w:t xml:space="preserve"> </w:t>
      </w:r>
      <w:r>
        <w:t>amânarea</w:t>
      </w:r>
      <w:r w:rsidR="00BA78D7">
        <w:t xml:space="preserve"> </w:t>
      </w:r>
      <w:r>
        <w:t>alegerilor</w:t>
      </w:r>
      <w:r w:rsidR="00BA78D7">
        <w:t xml:space="preserve"> </w:t>
      </w:r>
      <w:r>
        <w:t>locale,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răspândire</w:t>
      </w:r>
      <w:r w:rsidR="00BA78D7">
        <w:t xml:space="preserve"> </w:t>
      </w:r>
      <w:r>
        <w:t>a</w:t>
      </w:r>
      <w:r w:rsidR="00BA78D7">
        <w:t xml:space="preserve"> </w:t>
      </w:r>
      <w:r>
        <w:t>infecției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acțiunilor</w:t>
      </w:r>
      <w:r w:rsidR="00BA78D7">
        <w:t xml:space="preserve"> </w:t>
      </w:r>
      <w:r>
        <w:t>de</w:t>
      </w:r>
      <w:r w:rsidR="00BA78D7">
        <w:t xml:space="preserve"> </w:t>
      </w:r>
      <w:r>
        <w:t>pre-campanie</w:t>
      </w:r>
      <w:r w:rsidR="00BA78D7">
        <w:t xml:space="preserve"> </w:t>
      </w:r>
      <w:r>
        <w:t>și</w:t>
      </w:r>
      <w:r w:rsidR="00BA78D7">
        <w:t xml:space="preserve"> </w:t>
      </w:r>
      <w:r>
        <w:t>campanie</w:t>
      </w:r>
      <w:r w:rsidR="00BA78D7">
        <w:t xml:space="preserve"> </w:t>
      </w:r>
      <w:r>
        <w:t>electorală</w:t>
      </w:r>
      <w:r w:rsidR="00BA78D7">
        <w:t xml:space="preserve">. </w:t>
      </w:r>
      <w:r>
        <w:t>Categoriile</w:t>
      </w:r>
      <w:r w:rsidR="00BA78D7">
        <w:t xml:space="preserve"> </w:t>
      </w:r>
      <w:r>
        <w:t>deja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urgentă</w:t>
      </w:r>
      <w:r w:rsidR="00BA78D7">
        <w:t xml:space="preserve"> </w:t>
      </w:r>
      <w:r>
        <w:t>de</w:t>
      </w:r>
      <w:r w:rsidR="00BA78D7">
        <w:t xml:space="preserve"> </w:t>
      </w:r>
      <w:r>
        <w:t>sprijinEste</w:t>
      </w:r>
      <w:r w:rsidR="00BA78D7">
        <w:t xml:space="preserve"> </w:t>
      </w:r>
      <w:r>
        <w:t>clar</w:t>
      </w:r>
      <w:r w:rsidR="00BA78D7">
        <w:t xml:space="preserve"> </w:t>
      </w:r>
      <w:r>
        <w:t>că,</w:t>
      </w:r>
      <w:r w:rsidR="00BA78D7">
        <w:t xml:space="preserve"> </w:t>
      </w:r>
      <w:r>
        <w:t>pentru</w:t>
      </w:r>
      <w:r w:rsidR="00BA78D7">
        <w:t xml:space="preserve"> </w:t>
      </w:r>
      <w:r>
        <w:t>anumite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români,</w:t>
      </w:r>
      <w:r w:rsidR="00BA78D7">
        <w:t xml:space="preserve"> </w:t>
      </w:r>
      <w:r>
        <w:t>veniturile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substanțial</w:t>
      </w:r>
      <w:r w:rsidR="008E73B9">
        <w:t xml:space="preserve">. </w:t>
      </w:r>
      <w:r>
        <w:t>O</w:t>
      </w:r>
      <w:r w:rsidR="00BA78D7">
        <w:t xml:space="preserve"> </w:t>
      </w:r>
      <w:r>
        <w:t>soluție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asigurarea</w:t>
      </w:r>
      <w:r w:rsidR="00BA78D7">
        <w:t xml:space="preserve"> </w:t>
      </w:r>
      <w:r>
        <w:t>unui</w:t>
      </w:r>
      <w:r w:rsidR="00BA78D7">
        <w:t xml:space="preserve"> </w:t>
      </w:r>
      <w:r>
        <w:t>venit</w:t>
      </w:r>
      <w:r w:rsidR="00BA78D7">
        <w:t xml:space="preserve"> </w:t>
      </w:r>
      <w:r>
        <w:t>minim</w:t>
      </w:r>
      <w:r w:rsidR="00BA78D7">
        <w:t xml:space="preserve"> </w:t>
      </w:r>
      <w:r>
        <w:t>garantat,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și</w:t>
      </w:r>
      <w:r w:rsidR="00BA78D7">
        <w:t xml:space="preserve"> </w:t>
      </w:r>
      <w:r>
        <w:t>Spania</w:t>
      </w:r>
      <w:r w:rsidR="008E73B9">
        <w:t xml:space="preserve">. </w:t>
      </w:r>
      <w:r>
        <w:t>Aceasta</w:t>
      </w:r>
      <w:r w:rsidR="00BA78D7">
        <w:t xml:space="preserve"> </w:t>
      </w:r>
      <w:r>
        <w:t>măsură</w:t>
      </w:r>
      <w:r w:rsidR="00BA78D7">
        <w:t xml:space="preserve"> </w:t>
      </w:r>
      <w:r>
        <w:t>ar</w:t>
      </w:r>
      <w:r w:rsidR="00BA78D7">
        <w:t xml:space="preserve"> </w:t>
      </w:r>
      <w:r>
        <w:t>susține</w:t>
      </w:r>
      <w:r w:rsidR="00BA78D7">
        <w:t xml:space="preserve"> </w:t>
      </w:r>
      <w:r>
        <w:t>și</w:t>
      </w:r>
      <w:r w:rsidR="00BA78D7">
        <w:t xml:space="preserve"> </w:t>
      </w:r>
      <w:r>
        <w:t>consumul,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lovit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</w:t>
      </w:r>
      <w:r w:rsidR="008E73B9">
        <w:t xml:space="preserve">. </w:t>
      </w:r>
      <w:r>
        <w:t>Conform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recente</w:t>
      </w:r>
      <w:r w:rsidR="00BA78D7">
        <w:t xml:space="preserve"> </w:t>
      </w:r>
      <w:r>
        <w:t>date</w:t>
      </w:r>
      <w:r w:rsidR="00BA78D7">
        <w:t xml:space="preserve"> </w:t>
      </w:r>
      <w:r>
        <w:t>INS,</w:t>
      </w:r>
      <w:r w:rsidR="00BA78D7">
        <w:t xml:space="preserve"> </w:t>
      </w:r>
      <w:r>
        <w:t>comerțul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lună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2020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aprilie</w:t>
      </w:r>
      <w:r w:rsidR="00BA78D7">
        <w:t xml:space="preserve"> </w:t>
      </w:r>
      <w:r>
        <w:t>2019</w:t>
      </w:r>
      <w:r w:rsidR="00BA78D7">
        <w:t xml:space="preserve">.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decis</w:t>
      </w:r>
      <w:r w:rsidR="00BA78D7">
        <w:t xml:space="preserve"> </w:t>
      </w:r>
      <w:r>
        <w:t>acordarea</w:t>
      </w:r>
      <w:r w:rsidR="00BA78D7">
        <w:t xml:space="preserve"> </w:t>
      </w:r>
      <w:r>
        <w:t>unor</w:t>
      </w:r>
      <w:r w:rsidR="00BA78D7">
        <w:t xml:space="preserve"> </w:t>
      </w:r>
      <w:r>
        <w:t>granturi</w:t>
      </w:r>
      <w:r w:rsidR="00BA78D7">
        <w:t xml:space="preserve"> </w:t>
      </w:r>
      <w:r>
        <w:t>de</w:t>
      </w:r>
      <w:r w:rsidR="00BA78D7">
        <w:t xml:space="preserve"> </w:t>
      </w:r>
      <w:r>
        <w:t>40</w:t>
      </w:r>
      <w:r w:rsidR="00BA78D7">
        <w:t xml:space="preserve">. </w:t>
      </w:r>
      <w:r>
        <w:t>000-100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studenților</w:t>
      </w:r>
      <w:r w:rsidR="00BA78D7">
        <w:t xml:space="preserve"> </w:t>
      </w:r>
      <w:r>
        <w:t>antreprenori,</w:t>
      </w:r>
      <w:r w:rsidR="00BA78D7">
        <w:t xml:space="preserve"> </w:t>
      </w:r>
      <w:r>
        <w:t>ca</w:t>
      </w:r>
      <w:r w:rsidR="00BA78D7">
        <w:t xml:space="preserve"> </w:t>
      </w:r>
      <w:r>
        <w:t>măsură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pentru</w:t>
      </w:r>
      <w:r w:rsidR="00BA78D7">
        <w:t xml:space="preserve"> </w:t>
      </w:r>
      <w:r>
        <w:t>tineri</w:t>
      </w:r>
      <w:r w:rsidR="008E73B9">
        <w:t xml:space="preserve">. </w:t>
      </w:r>
      <w:r>
        <w:t>Este</w:t>
      </w:r>
      <w:r w:rsidR="00BA78D7">
        <w:t xml:space="preserve"> </w:t>
      </w:r>
      <w:r>
        <w:t>binevenită</w:t>
      </w:r>
      <w:r w:rsidR="00BA78D7">
        <w:t xml:space="preserve"> </w:t>
      </w:r>
      <w:r>
        <w:t>această</w:t>
      </w:r>
      <w:r w:rsidR="00BA78D7">
        <w:t xml:space="preserve"> </w:t>
      </w:r>
      <w:r>
        <w:t>măsură,</w:t>
      </w:r>
      <w:r w:rsidR="00BA78D7">
        <w:t xml:space="preserve"> </w:t>
      </w:r>
      <w:r>
        <w:t>dar</w:t>
      </w:r>
      <w:r w:rsidR="00BA78D7">
        <w:t xml:space="preserve"> </w:t>
      </w:r>
      <w:r>
        <w:t>ea</w:t>
      </w:r>
      <w:r w:rsidR="00BA78D7">
        <w:t xml:space="preserve"> </w:t>
      </w:r>
      <w:r>
        <w:t>nu</w:t>
      </w:r>
      <w:r w:rsidR="00BA78D7">
        <w:t xml:space="preserve"> </w:t>
      </w:r>
      <w:r>
        <w:t>suficientă</w:t>
      </w:r>
      <w:r w:rsidR="008E73B9">
        <w:t xml:space="preserve">. </w:t>
      </w:r>
      <w:r>
        <w:t>Pentru</w:t>
      </w:r>
      <w:r w:rsidR="00BA78D7">
        <w:t xml:space="preserve"> </w:t>
      </w:r>
      <w:r>
        <w:t>mulți</w:t>
      </w:r>
      <w:r w:rsidR="00BA78D7">
        <w:t xml:space="preserve"> </w:t>
      </w:r>
      <w:r>
        <w:t>alți</w:t>
      </w:r>
      <w:r w:rsidR="00BA78D7">
        <w:t xml:space="preserve"> </w:t>
      </w:r>
      <w:r>
        <w:t>tineri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facultate</w:t>
      </w:r>
      <w:r w:rsidR="00BA78D7">
        <w:t xml:space="preserve"> </w:t>
      </w:r>
      <w:r>
        <w:t>și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perioadă,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folosit</w:t>
      </w:r>
      <w:r w:rsidR="00BA78D7">
        <w:t xml:space="preserve"> </w:t>
      </w:r>
      <w:r>
        <w:t>programul</w:t>
      </w:r>
      <w:r w:rsidR="00BA78D7">
        <w:t xml:space="preserve"> </w:t>
      </w:r>
      <w:r>
        <w:t>european</w:t>
      </w:r>
      <w:r w:rsidR="00BA78D7">
        <w:t xml:space="preserve"> </w:t>
      </w:r>
      <w:r>
        <w:t>„Garanția</w:t>
      </w:r>
      <w:r w:rsidR="00BA78D7">
        <w:t xml:space="preserve"> </w:t>
      </w:r>
      <w:r>
        <w:t>pentru</w:t>
      </w:r>
      <w:r w:rsidR="00BA78D7">
        <w:t xml:space="preserve"> </w:t>
      </w:r>
      <w:r>
        <w:t>tineret",</w:t>
      </w:r>
      <w:r w:rsidR="00BA78D7">
        <w:t xml:space="preserve"> </w:t>
      </w:r>
      <w:r>
        <w:t>care</w:t>
      </w:r>
      <w:r w:rsidR="00BA78D7">
        <w:t xml:space="preserve"> </w:t>
      </w:r>
      <w:r>
        <w:t>are</w:t>
      </w:r>
      <w:r w:rsidR="00BA78D7">
        <w:t xml:space="preserve"> </w:t>
      </w:r>
      <w:r>
        <w:t>încă</w:t>
      </w:r>
      <w:r w:rsidR="00BA78D7">
        <w:t xml:space="preserve"> </w:t>
      </w:r>
      <w:r>
        <w:t>finanțare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folosit</w:t>
      </w:r>
      <w:r w:rsidR="008E73B9">
        <w:t xml:space="preserve">.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reduce,</w:t>
      </w:r>
      <w:r w:rsidR="00BA78D7">
        <w:t xml:space="preserve"> </w:t>
      </w:r>
      <w:r>
        <w:t>astfel,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NEET's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adică</w:t>
      </w:r>
      <w:r w:rsidR="00BA78D7">
        <w:t xml:space="preserve"> </w:t>
      </w:r>
      <w:r>
        <w:t>acei</w:t>
      </w:r>
      <w:r w:rsidR="00BA78D7">
        <w:t xml:space="preserve"> </w:t>
      </w:r>
      <w:r>
        <w:t>tineri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merg</w:t>
      </w:r>
      <w:r w:rsidR="00BA78D7">
        <w:t xml:space="preserve"> </w:t>
      </w:r>
      <w:r>
        <w:t>la</w:t>
      </w:r>
      <w:r w:rsidR="00BA78D7">
        <w:t xml:space="preserve"> </w:t>
      </w:r>
      <w:r>
        <w:t>școală</w:t>
      </w:r>
      <w:r w:rsidR="00BA78D7">
        <w:t xml:space="preserve"> </w:t>
      </w:r>
      <w:r>
        <w:t>și</w:t>
      </w:r>
      <w:r w:rsidR="00BA78D7">
        <w:t xml:space="preserve"> </w:t>
      </w:r>
      <w:r>
        <w:t>nici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un</w:t>
      </w:r>
      <w:r w:rsidR="00BA78D7">
        <w:t xml:space="preserve"> </w:t>
      </w:r>
      <w:r>
        <w:t>loc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8E73B9">
        <w:t xml:space="preserve">. </w:t>
      </w:r>
      <w:r>
        <w:t>Pentru</w:t>
      </w:r>
      <w:r w:rsidR="00BA78D7">
        <w:t xml:space="preserve"> </w:t>
      </w:r>
      <w:r>
        <w:t>șomerii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educație</w:t>
      </w:r>
      <w:r w:rsidR="00BA78D7">
        <w:t xml:space="preserve"> </w:t>
      </w:r>
      <w:r>
        <w:t>redus,</w:t>
      </w:r>
      <w:r w:rsidR="00BA78D7">
        <w:t xml:space="preserve"> </w:t>
      </w:r>
      <w:r>
        <w:t>sunt</w:t>
      </w:r>
      <w:r w:rsidR="00BA78D7">
        <w:t xml:space="preserve"> </w:t>
      </w:r>
      <w:r>
        <w:t>necesare</w:t>
      </w:r>
      <w:r w:rsidR="00BA78D7">
        <w:t xml:space="preserve"> </w:t>
      </w:r>
      <w:r>
        <w:t>programe</w:t>
      </w:r>
      <w:r w:rsidR="00BA78D7">
        <w:t xml:space="preserve"> </w:t>
      </w:r>
      <w:r>
        <w:t>de</w:t>
      </w:r>
      <w:r w:rsidR="00BA78D7">
        <w:t xml:space="preserve"> </w:t>
      </w:r>
      <w:r>
        <w:t>formare</w:t>
      </w:r>
      <w:r w:rsidR="00BA78D7">
        <w:t xml:space="preserve"> </w:t>
      </w:r>
      <w:r>
        <w:t>continuă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programe</w:t>
      </w:r>
      <w:r w:rsidR="00BA78D7">
        <w:t xml:space="preserve"> </w:t>
      </w:r>
      <w:r>
        <w:t>de</w:t>
      </w:r>
      <w:r w:rsidR="00BA78D7">
        <w:t xml:space="preserve"> </w:t>
      </w:r>
      <w:r>
        <w:t>dobândire</w:t>
      </w:r>
      <w:r w:rsidR="00BA78D7">
        <w:t xml:space="preserve"> </w:t>
      </w:r>
      <w:r>
        <w:t>și</w:t>
      </w:r>
      <w:r w:rsidR="00BA78D7">
        <w:t xml:space="preserve"> </w:t>
      </w:r>
      <w:r>
        <w:t>aprofundare</w:t>
      </w:r>
      <w:r w:rsidR="00BA78D7">
        <w:t xml:space="preserve"> </w:t>
      </w:r>
      <w:r>
        <w:t>a</w:t>
      </w:r>
      <w:r w:rsidR="00BA78D7">
        <w:t xml:space="preserve"> </w:t>
      </w:r>
      <w:r>
        <w:t>abilitaților</w:t>
      </w:r>
      <w:r w:rsidR="00BA78D7">
        <w:t xml:space="preserve"> </w:t>
      </w:r>
      <w:r>
        <w:t>digitale,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șanse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găsească</w:t>
      </w:r>
      <w:r w:rsidR="00BA78D7">
        <w:t xml:space="preserve"> </w:t>
      </w:r>
      <w:r>
        <w:t>un</w:t>
      </w:r>
      <w:r w:rsidR="00BA78D7">
        <w:t xml:space="preserve"> </w:t>
      </w:r>
      <w:r>
        <w:t>loc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în</w:t>
      </w:r>
      <w:r w:rsidR="00BA78D7">
        <w:t xml:space="preserve"> </w:t>
      </w:r>
      <w:r>
        <w:t>viitor</w:t>
      </w:r>
      <w:r w:rsidR="00BA78D7">
        <w:t xml:space="preserve">. </w:t>
      </w:r>
      <w:r>
        <w:t>Nu</w:t>
      </w:r>
      <w:r w:rsidR="00BA78D7">
        <w:t xml:space="preserve"> </w:t>
      </w:r>
      <w:r>
        <w:t>în</w:t>
      </w:r>
      <w:r w:rsidR="00BA78D7">
        <w:t xml:space="preserve"> </w:t>
      </w:r>
      <w:r>
        <w:t>ultimul</w:t>
      </w:r>
      <w:r w:rsidR="00BA78D7">
        <w:t xml:space="preserve"> </w:t>
      </w:r>
      <w:r>
        <w:t>rând,</w:t>
      </w:r>
      <w:r w:rsidR="00BA78D7">
        <w:t xml:space="preserve"> </w:t>
      </w:r>
      <w:r>
        <w:t>firmele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granturi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stat,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acordate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alte</w:t>
      </w:r>
      <w:r w:rsidR="00BA78D7">
        <w:t xml:space="preserve"> </w:t>
      </w:r>
      <w:r>
        <w:t>țări,</w:t>
      </w:r>
      <w:r w:rsidR="00BA78D7">
        <w:t xml:space="preserve"> </w:t>
      </w:r>
      <w:r>
        <w:t>precum</w:t>
      </w:r>
      <w:r w:rsidR="00BA78D7">
        <w:t xml:space="preserve"> </w:t>
      </w:r>
      <w:r>
        <w:t>Franța</w:t>
      </w:r>
      <w:r w:rsidR="008E73B9">
        <w:t xml:space="preserve">.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unei</w:t>
      </w:r>
      <w:r w:rsidR="00BA78D7">
        <w:t xml:space="preserve"> </w:t>
      </w:r>
      <w:r>
        <w:t>analize,</w:t>
      </w:r>
      <w:r w:rsidR="00BA78D7">
        <w:t xml:space="preserve"> </w:t>
      </w:r>
      <w:r>
        <w:t>Guvernul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direcționeze</w:t>
      </w:r>
      <w:r w:rsidR="00BA78D7">
        <w:t xml:space="preserve"> </w:t>
      </w:r>
      <w:r>
        <w:t>granturi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în</w:t>
      </w:r>
      <w:r w:rsidR="00BA78D7">
        <w:t xml:space="preserve"> </w:t>
      </w:r>
      <w:r>
        <w:t>sectoarele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salva</w:t>
      </w:r>
      <w:r w:rsidR="00BA78D7">
        <w:t xml:space="preserve"> </w:t>
      </w:r>
      <w:r>
        <w:t>firmele</w:t>
      </w:r>
      <w:r w:rsidR="00BA78D7">
        <w:t xml:space="preserve"> </w:t>
      </w:r>
      <w:r>
        <w:t>românești</w:t>
      </w:r>
      <w:r w:rsidR="00BA78D7">
        <w:t xml:space="preserve"> </w:t>
      </w:r>
      <w:r>
        <w:t>puternic</w:t>
      </w:r>
      <w:r w:rsidR="00BA78D7">
        <w:t xml:space="preserve"> </w:t>
      </w:r>
      <w:r>
        <w:t>lovite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. </w:t>
      </w:r>
      <w:r>
        <w:t>Sunt</w:t>
      </w:r>
      <w:r w:rsidR="00BA78D7">
        <w:t xml:space="preserve"> </w:t>
      </w:r>
      <w:r>
        <w:t>doar</w:t>
      </w:r>
      <w:r w:rsidR="00BA78D7">
        <w:t xml:space="preserve"> </w:t>
      </w:r>
      <w:r>
        <w:t>câteva</w:t>
      </w:r>
      <w:r w:rsidR="00BA78D7">
        <w:t xml:space="preserve"> </w:t>
      </w:r>
      <w:r>
        <w:t>dintre</w:t>
      </w:r>
      <w:r w:rsidR="00BA78D7">
        <w:t xml:space="preserve"> </w:t>
      </w:r>
      <w:r>
        <w:t>masurile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Guvernul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implementeze</w:t>
      </w:r>
      <w:r w:rsidR="00BA78D7">
        <w:t xml:space="preserve"> </w:t>
      </w:r>
      <w:r>
        <w:t>rapid,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evita</w:t>
      </w:r>
      <w:r w:rsidR="00BA78D7">
        <w:t xml:space="preserve"> </w:t>
      </w:r>
      <w:r>
        <w:t>o</w:t>
      </w:r>
      <w:r w:rsidR="00BA78D7">
        <w:t xml:space="preserve"> </w:t>
      </w:r>
      <w:r>
        <w:t>criza</w:t>
      </w:r>
      <w:r w:rsidR="00BA78D7">
        <w:t xml:space="preserve"> </w:t>
      </w:r>
      <w:r>
        <w:t>economică</w:t>
      </w:r>
      <w:r w:rsidR="00BA78D7">
        <w:t xml:space="preserve"> </w:t>
      </w:r>
      <w:r>
        <w:t>majoră</w:t>
      </w:r>
      <w:r w:rsidR="00BA78D7">
        <w:t xml:space="preserve">. </w:t>
      </w:r>
    </w:p>
    <w:p w14:paraId="1E29332D" w14:textId="237B4820" w:rsidR="006C4461" w:rsidRDefault="006C4461" w:rsidP="006C4461">
      <w:r>
        <w:t>România,</w:t>
      </w:r>
      <w:r w:rsidR="00BA78D7">
        <w:t xml:space="preserve"> </w:t>
      </w:r>
      <w:r>
        <w:t>printre</w:t>
      </w:r>
      <w:r w:rsidR="00BA78D7">
        <w:t xml:space="preserve"> </w:t>
      </w:r>
      <w:r>
        <w:t>statele</w:t>
      </w:r>
      <w:r w:rsidR="00BA78D7">
        <w:t xml:space="preserve"> </w:t>
      </w:r>
      <w:r>
        <w:t>UE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scăzută</w:t>
      </w:r>
      <w:r w:rsidR="00BA78D7">
        <w:t xml:space="preserve"> </w:t>
      </w:r>
      <w:r>
        <w:t>rată</w:t>
      </w:r>
      <w:r w:rsidR="00BA78D7">
        <w:t xml:space="preserve"> </w:t>
      </w:r>
      <w:r>
        <w:t>a</w:t>
      </w:r>
      <w:r w:rsidR="00BA78D7">
        <w:t xml:space="preserve"> </w:t>
      </w:r>
      <w:r>
        <w:t>şomajului,</w:t>
      </w:r>
      <w:r w:rsidR="00BA78D7">
        <w:t xml:space="preserve">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statelor</w:t>
      </w:r>
      <w:r w:rsidR="00BA78D7">
        <w:t xml:space="preserve"> </w:t>
      </w:r>
      <w:r>
        <w:t>membre,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scăzute</w:t>
      </w:r>
      <w:r w:rsidR="00BA78D7">
        <w:t xml:space="preserve"> </w:t>
      </w:r>
      <w:r>
        <w:t>rate</w:t>
      </w:r>
      <w:r w:rsidR="00BA78D7">
        <w:t xml:space="preserve"> </w:t>
      </w:r>
      <w:r>
        <w:t>ale</w:t>
      </w:r>
      <w:r w:rsidR="00BA78D7">
        <w:t xml:space="preserve"> </w:t>
      </w:r>
      <w:r>
        <w:t>şomajului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Cehia</w:t>
      </w:r>
      <w:r w:rsidR="00BA78D7">
        <w:t xml:space="preserve"> </w:t>
      </w:r>
      <w:r>
        <w:t>(2,6%),</w:t>
      </w:r>
      <w:r w:rsidR="00BA78D7">
        <w:t xml:space="preserve"> </w:t>
      </w:r>
      <w:r>
        <w:t>Polonia</w:t>
      </w:r>
      <w:r w:rsidR="00BA78D7">
        <w:t xml:space="preserve"> </w:t>
      </w:r>
      <w:r>
        <w:t>(3%),</w:t>
      </w:r>
      <w:r w:rsidR="00BA78D7">
        <w:t xml:space="preserve"> </w:t>
      </w:r>
      <w:r>
        <w:t>Germania</w:t>
      </w:r>
      <w:r w:rsidR="00BA78D7">
        <w:t xml:space="preserve"> </w:t>
      </w:r>
      <w:r>
        <w:t>şi</w:t>
      </w:r>
      <w:r w:rsidR="00BA78D7">
        <w:t xml:space="preserve"> </w:t>
      </w:r>
      <w:r>
        <w:t>Malta</w:t>
      </w:r>
      <w:r w:rsidR="00BA78D7">
        <w:t xml:space="preserve"> </w:t>
      </w:r>
      <w:r>
        <w:t>(ambele</w:t>
      </w:r>
      <w:r w:rsidR="00BA78D7">
        <w:t xml:space="preserve"> </w:t>
      </w:r>
      <w:r>
        <w:t>cu</w:t>
      </w:r>
      <w:r w:rsidR="00BA78D7">
        <w:t xml:space="preserve"> </w:t>
      </w:r>
      <w:r>
        <w:t>4,2%),</w:t>
      </w:r>
      <w:r w:rsidR="00BA78D7">
        <w:t xml:space="preserve"> </w:t>
      </w:r>
      <w:r>
        <w:t>Olanda</w:t>
      </w:r>
      <w:r w:rsidR="00BA78D7">
        <w:t xml:space="preserve"> </w:t>
      </w:r>
      <w:r>
        <w:t>(4,3%),</w:t>
      </w:r>
      <w:r w:rsidR="00BA78D7">
        <w:t xml:space="preserve"> </w:t>
      </w:r>
      <w:r>
        <w:t>Bulgaria</w:t>
      </w:r>
      <w:r w:rsidR="00BA78D7">
        <w:t xml:space="preserve"> </w:t>
      </w:r>
      <w:r>
        <w:t>(4,4%),</w:t>
      </w:r>
      <w:r w:rsidR="00BA78D7">
        <w:t xml:space="preserve"> </w:t>
      </w:r>
      <w:r>
        <w:t>Slovenia</w:t>
      </w:r>
      <w:r w:rsidR="00BA78D7">
        <w:t xml:space="preserve"> </w:t>
      </w:r>
      <w:r>
        <w:t>(4,8%)</w:t>
      </w:r>
      <w:r w:rsidR="00BA78D7">
        <w:t xml:space="preserve"> </w:t>
      </w:r>
      <w:r>
        <w:t>şi</w:t>
      </w:r>
      <w:r w:rsidR="00BA78D7">
        <w:t xml:space="preserve"> </w:t>
      </w:r>
      <w:r>
        <w:t>România</w:t>
      </w:r>
      <w:r w:rsidR="00BA78D7">
        <w:t xml:space="preserve"> </w:t>
      </w:r>
      <w:r>
        <w:t>(5,2%)</w:t>
      </w:r>
      <w:r w:rsidR="008E73B9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</w:t>
      </w:r>
      <w:r w:rsidR="00BA78D7">
        <w:t xml:space="preserve"> </w:t>
      </w:r>
      <w:r>
        <w:t>se</w:t>
      </w:r>
      <w:r w:rsidR="00BA78D7">
        <w:t xml:space="preserve"> </w:t>
      </w:r>
      <w:r>
        <w:t>situează</w:t>
      </w:r>
      <w:r w:rsidR="00BA78D7">
        <w:t xml:space="preserve"> </w:t>
      </w:r>
      <w:r>
        <w:t>Spania</w:t>
      </w:r>
      <w:r w:rsidR="00BA78D7">
        <w:t xml:space="preserve"> </w:t>
      </w:r>
      <w:r>
        <w:t>(14,5%)</w:t>
      </w:r>
      <w:r w:rsidR="00BA78D7">
        <w:t xml:space="preserve"> </w:t>
      </w:r>
      <w:r>
        <w:t>şi</w:t>
      </w:r>
      <w:r w:rsidR="00BA78D7">
        <w:t xml:space="preserve"> </w:t>
      </w:r>
      <w:r>
        <w:t>Letonia</w:t>
      </w:r>
      <w:r w:rsidR="00BA78D7">
        <w:t xml:space="preserve"> </w:t>
      </w:r>
      <w:r>
        <w:t>(10,1%)</w:t>
      </w:r>
      <w:r w:rsidR="00BA78D7">
        <w:t xml:space="preserve">. </w:t>
      </w:r>
      <w:r>
        <w:t>Eurostat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aproximativ</w:t>
      </w:r>
      <w:r w:rsidR="00BA78D7">
        <w:t xml:space="preserve"> </w:t>
      </w:r>
      <w:r>
        <w:t>12,685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(din</w:t>
      </w:r>
      <w:r w:rsidR="00BA78D7">
        <w:t xml:space="preserve"> </w:t>
      </w:r>
      <w:r>
        <w:t>totalul</w:t>
      </w:r>
      <w:r w:rsidR="00BA78D7">
        <w:t xml:space="preserve"> </w:t>
      </w:r>
      <w:r>
        <w:t>populaţiei</w:t>
      </w:r>
      <w:r w:rsidR="00BA78D7">
        <w:t xml:space="preserve"> </w:t>
      </w:r>
      <w:r>
        <w:t>estimat</w:t>
      </w:r>
      <w:r w:rsidR="00BA78D7">
        <w:t xml:space="preserve"> </w:t>
      </w:r>
      <w:r>
        <w:t>la</w:t>
      </w:r>
      <w:r w:rsidR="00BA78D7">
        <w:t xml:space="preserve"> </w:t>
      </w:r>
      <w:r>
        <w:t>330</w:t>
      </w:r>
      <w:r w:rsidR="00BA78D7">
        <w:t xml:space="preserve"> </w:t>
      </w:r>
      <w:r>
        <w:t>de</w:t>
      </w:r>
      <w:r w:rsidR="00BA78D7">
        <w:t xml:space="preserve"> </w:t>
      </w:r>
      <w:r>
        <w:t>milioane)</w:t>
      </w:r>
      <w:r w:rsidR="00BA78D7">
        <w:t xml:space="preserve"> </w:t>
      </w:r>
      <w:r>
        <w:t>erau</w:t>
      </w:r>
      <w:r w:rsidR="00BA78D7">
        <w:t xml:space="preserve"> </w:t>
      </w:r>
      <w:r>
        <w:t>în</w:t>
      </w:r>
      <w:r w:rsidR="00BA78D7">
        <w:t xml:space="preserve"> </w:t>
      </w:r>
      <w:r>
        <w:t>şomaj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lunii</w:t>
      </w:r>
      <w:r w:rsidR="00BA78D7">
        <w:t xml:space="preserve"> </w:t>
      </w:r>
      <w:r>
        <w:t>iunie,</w:t>
      </w:r>
      <w:r w:rsidR="00BA78D7">
        <w:t xml:space="preserve"> </w:t>
      </w:r>
      <w:r>
        <w:t>cu</w:t>
      </w:r>
      <w:r w:rsidR="00BA78D7">
        <w:t xml:space="preserve"> </w:t>
      </w:r>
      <w:r>
        <w:t>203</w:t>
      </w:r>
      <w:r w:rsidR="00BA78D7">
        <w:t>.000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.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2,962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tineri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 </w:t>
      </w:r>
      <w:r>
        <w:t>nu</w:t>
      </w:r>
      <w:r w:rsidR="00BA78D7">
        <w:t xml:space="preserve"> </w:t>
      </w:r>
      <w:r>
        <w:t>erau</w:t>
      </w:r>
      <w:r w:rsidR="00BA78D7">
        <w:t xml:space="preserve"> </w:t>
      </w:r>
      <w:r>
        <w:t>angajaţi,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2,360</w:t>
      </w:r>
      <w:r w:rsidR="00BA78D7">
        <w:t xml:space="preserve"> </w:t>
      </w:r>
      <w:r>
        <w:t>milioane</w:t>
      </w:r>
      <w:r w:rsidR="00BA78D7">
        <w:t xml:space="preserve"> </w:t>
      </w:r>
      <w:r>
        <w:t>erau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8E73B9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femeilor</w:t>
      </w:r>
      <w:r w:rsidR="00BA78D7">
        <w:t xml:space="preserve"> </w:t>
      </w:r>
      <w:r>
        <w:t>din</w:t>
      </w:r>
      <w:r w:rsidR="00BA78D7">
        <w:t xml:space="preserve"> </w:t>
      </w:r>
      <w:r>
        <w:t>UE,</w:t>
      </w:r>
      <w:r w:rsidR="00BA78D7">
        <w:t xml:space="preserve"> </w:t>
      </w:r>
      <w:r>
        <w:t>rata</w:t>
      </w:r>
      <w:r w:rsidR="00BA78D7">
        <w:t xml:space="preserve"> </w:t>
      </w:r>
      <w:r>
        <w:t>şomajului</w:t>
      </w:r>
      <w:r w:rsidR="00BA78D7">
        <w:t xml:space="preserve"> </w:t>
      </w:r>
      <w:r>
        <w:t>era</w:t>
      </w:r>
      <w:r w:rsidR="00BA78D7">
        <w:t xml:space="preserve"> </w:t>
      </w:r>
      <w:r>
        <w:t>de</w:t>
      </w:r>
      <w:r w:rsidR="00BA78D7">
        <w:t xml:space="preserve"> </w:t>
      </w:r>
      <w:r>
        <w:t>7,5%</w:t>
      </w:r>
      <w:r w:rsidR="00BA78D7">
        <w:t xml:space="preserve">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7,3%</w:t>
      </w:r>
      <w:r w:rsidR="00BA78D7">
        <w:t xml:space="preserve"> </w:t>
      </w:r>
      <w:r>
        <w:t>în</w:t>
      </w:r>
      <w:r w:rsidR="00BA78D7">
        <w:t xml:space="preserve"> </w:t>
      </w:r>
      <w:r>
        <w:t>mai,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bărbaţilor</w:t>
      </w:r>
      <w:r w:rsidR="00BA78D7">
        <w:t xml:space="preserve"> </w:t>
      </w:r>
      <w:r>
        <w:t>rata</w:t>
      </w:r>
      <w:r w:rsidR="00BA78D7">
        <w:t xml:space="preserve"> </w:t>
      </w:r>
      <w:r>
        <w:t>şomajului</w:t>
      </w:r>
      <w:r w:rsidR="00BA78D7">
        <w:t xml:space="preserve"> </w:t>
      </w:r>
      <w:r>
        <w:t>era</w:t>
      </w:r>
      <w:r w:rsidR="00BA78D7">
        <w:t xml:space="preserve"> </w:t>
      </w:r>
      <w:r>
        <w:t>de</w:t>
      </w:r>
      <w:r w:rsidR="00BA78D7">
        <w:t xml:space="preserve"> </w:t>
      </w:r>
      <w:r>
        <w:t>6,7%</w:t>
      </w:r>
      <w:r w:rsidR="00BA78D7">
        <w:t xml:space="preserve">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6,6%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. </w:t>
      </w:r>
    </w:p>
    <w:p w14:paraId="2D9CFB13" w14:textId="35FCE70D" w:rsidR="006C4461" w:rsidRDefault="006C4461" w:rsidP="006C4461">
      <w:r>
        <w:t>Criza</w:t>
      </w:r>
      <w:r w:rsidR="00BA78D7">
        <w:t xml:space="preserve"> </w:t>
      </w:r>
      <w:r>
        <w:t>din</w:t>
      </w:r>
      <w:r w:rsidR="00BA78D7">
        <w:t xml:space="preserve"> </w:t>
      </w:r>
      <w:r>
        <w:t>contextul</w:t>
      </w:r>
      <w:r w:rsidR="00BA78D7">
        <w:t xml:space="preserve"> </w:t>
      </w:r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diminuat</w:t>
      </w:r>
      <w:r w:rsidR="00BA78D7">
        <w:t xml:space="preserve"> </w:t>
      </w:r>
      <w:r>
        <w:t>afacerile</w:t>
      </w:r>
      <w:r w:rsidR="00BA78D7">
        <w:t xml:space="preserve"> </w:t>
      </w:r>
      <w:r>
        <w:t>Orange</w:t>
      </w:r>
      <w:r w:rsidR="00BA78D7">
        <w:t xml:space="preserve"> </w:t>
      </w:r>
      <w:r>
        <w:t>România</w:t>
      </w:r>
      <w:r w:rsidR="00BA78D7">
        <w:t xml:space="preserve"> </w:t>
      </w:r>
      <w:r>
        <w:t>cu</w:t>
      </w:r>
      <w:r w:rsidR="00BA78D7">
        <w:t xml:space="preserve"> </w:t>
      </w:r>
      <w:r>
        <w:t>10%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doi,</w:t>
      </w:r>
      <w:r w:rsidR="00BA78D7">
        <w:t xml:space="preserve"> </w:t>
      </w:r>
      <w:r>
        <w:t>la</w:t>
      </w:r>
      <w:r w:rsidR="00BA78D7">
        <w:t xml:space="preserve"> </w:t>
      </w:r>
      <w:r>
        <w:t>242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Orange</w:t>
      </w:r>
      <w:r w:rsidR="00BA78D7">
        <w:t xml:space="preserve"> </w:t>
      </w:r>
      <w:r>
        <w:t>România</w:t>
      </w:r>
      <w:r w:rsidR="00BA78D7">
        <w:t xml:space="preserve"> </w:t>
      </w:r>
      <w:r>
        <w:t>oferea</w:t>
      </w:r>
      <w:r w:rsidR="00BA78D7">
        <w:t xml:space="preserve"> </w:t>
      </w:r>
      <w:r>
        <w:t>servicii</w:t>
      </w:r>
      <w:r w:rsidR="00BA78D7">
        <w:t xml:space="preserve"> </w:t>
      </w:r>
      <w:r>
        <w:t>mobile,</w:t>
      </w:r>
      <w:r w:rsidR="00BA78D7">
        <w:t xml:space="preserve"> </w:t>
      </w:r>
      <w:r>
        <w:t>fixe</w:t>
      </w:r>
      <w:r w:rsidR="00BA78D7">
        <w:t xml:space="preserve"> </w:t>
      </w:r>
      <w:r>
        <w:t>și</w:t>
      </w:r>
      <w:r w:rsidR="00BA78D7">
        <w:t xml:space="preserve"> </w:t>
      </w:r>
      <w:r>
        <w:t>TV</w:t>
      </w:r>
      <w:r w:rsidR="00BA78D7">
        <w:t xml:space="preserve"> </w:t>
      </w:r>
      <w:r>
        <w:t>pentru</w:t>
      </w:r>
      <w:r w:rsidR="00BA78D7">
        <w:t xml:space="preserve"> </w:t>
      </w:r>
      <w:r>
        <w:t>10</w:t>
      </w:r>
      <w:r w:rsidR="00BA78D7">
        <w:t xml:space="preserve">. </w:t>
      </w:r>
      <w:r>
        <w:t>540</w:t>
      </w:r>
      <w:r w:rsidR="00BA78D7">
        <w:t xml:space="preserve">. </w:t>
      </w:r>
      <w:r>
        <w:t>600</w:t>
      </w:r>
      <w:r w:rsidR="00BA78D7">
        <w:t xml:space="preserve"> </w:t>
      </w:r>
      <w:r>
        <w:t>de</w:t>
      </w:r>
      <w:r w:rsidR="00BA78D7">
        <w:t xml:space="preserve"> </w:t>
      </w:r>
      <w:r>
        <w:t>clienți,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. </w:t>
      </w:r>
      <w:r>
        <w:t>8%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finalul</w:t>
      </w:r>
      <w:r w:rsidR="00BA78D7">
        <w:t xml:space="preserve"> </w:t>
      </w:r>
      <w:r>
        <w:t>T2</w:t>
      </w:r>
      <w:r w:rsidR="00BA78D7">
        <w:t xml:space="preserve"> </w:t>
      </w:r>
      <w:r>
        <w:t>2019</w:t>
      </w:r>
      <w:r w:rsidR="00BA78D7">
        <w:t xml:space="preserve">. </w:t>
      </w:r>
      <w:r>
        <w:t>Serviciul</w:t>
      </w:r>
      <w:r w:rsidR="00BA78D7">
        <w:t xml:space="preserve"> </w:t>
      </w:r>
      <w:r>
        <w:t>de</w:t>
      </w:r>
      <w:r w:rsidR="00BA78D7">
        <w:t xml:space="preserve"> </w:t>
      </w:r>
      <w:r>
        <w:t>televiziune</w:t>
      </w:r>
      <w:r w:rsidR="00BA78D7">
        <w:t xml:space="preserve"> </w:t>
      </w:r>
      <w:r>
        <w:t>prin</w:t>
      </w:r>
      <w:r w:rsidR="00BA78D7">
        <w:t xml:space="preserve"> </w:t>
      </w:r>
      <w:r>
        <w:t>cablu</w:t>
      </w:r>
      <w:r w:rsidR="00BA78D7">
        <w:t xml:space="preserve"> </w:t>
      </w:r>
      <w:r>
        <w:t>și</w:t>
      </w:r>
      <w:r w:rsidR="00BA78D7">
        <w:t xml:space="preserve"> </w:t>
      </w:r>
      <w:r>
        <w:t>satelit,</w:t>
      </w:r>
      <w:r w:rsidR="00BA78D7">
        <w:t xml:space="preserve"> </w:t>
      </w:r>
      <w:r>
        <w:t>Orange</w:t>
      </w:r>
      <w:r w:rsidR="00BA78D7">
        <w:t xml:space="preserve"> </w:t>
      </w:r>
      <w:r>
        <w:t>Home</w:t>
      </w:r>
      <w:r w:rsidR="00BA78D7">
        <w:t xml:space="preserve"> </w:t>
      </w:r>
      <w:r>
        <w:t>TV,</w:t>
      </w:r>
      <w:r w:rsidR="00BA78D7">
        <w:t xml:space="preserve"> </w:t>
      </w:r>
      <w:r>
        <w:t>număra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lunii</w:t>
      </w:r>
      <w:r w:rsidR="00BA78D7">
        <w:t xml:space="preserve"> </w:t>
      </w:r>
      <w:r>
        <w:t>iunie</w:t>
      </w:r>
      <w:r w:rsidR="00BA78D7">
        <w:t xml:space="preserve"> </w:t>
      </w:r>
      <w:r>
        <w:t>peste</w:t>
      </w:r>
      <w:r w:rsidR="00BA78D7">
        <w:t xml:space="preserve"> </w:t>
      </w:r>
      <w:r>
        <w:t>528</w:t>
      </w:r>
      <w:r w:rsidR="00BA78D7">
        <w:t>.000</w:t>
      </w:r>
      <w:r>
        <w:t>clienți,</w:t>
      </w:r>
      <w:r w:rsidR="00BA78D7">
        <w:t xml:space="preserve"> </w:t>
      </w:r>
      <w:r>
        <w:t>în</w:t>
      </w:r>
      <w:r w:rsidR="00BA78D7">
        <w:t xml:space="preserve"> </w:t>
      </w:r>
      <w:r>
        <w:t>ușoară</w:t>
      </w:r>
      <w:r w:rsidR="00BA78D7">
        <w:t xml:space="preserve"> </w:t>
      </w:r>
      <w:r>
        <w:t>creștere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T2</w:t>
      </w:r>
      <w:r w:rsidR="00BA78D7">
        <w:t xml:space="preserve"> </w:t>
      </w:r>
      <w:r>
        <w:t>2019,</w:t>
      </w:r>
      <w:r w:rsidR="00BA78D7">
        <w:t xml:space="preserve"> </w:t>
      </w:r>
      <w:r>
        <w:t>iar</w:t>
      </w:r>
      <w:r w:rsidR="00BA78D7">
        <w:t xml:space="preserve"> </w:t>
      </w:r>
      <w:r>
        <w:t>serviciile</w:t>
      </w:r>
      <w:r w:rsidR="00BA78D7">
        <w:t xml:space="preserve"> </w:t>
      </w:r>
      <w:r>
        <w:t>fixe</w:t>
      </w:r>
      <w:r w:rsidR="00BA78D7">
        <w:t xml:space="preserve"> </w:t>
      </w:r>
      <w:r>
        <w:t>în</w:t>
      </w:r>
      <w:r w:rsidR="00BA78D7">
        <w:t xml:space="preserve"> </w:t>
      </w:r>
      <w:r>
        <w:t>bandă</w:t>
      </w:r>
      <w:r w:rsidR="00BA78D7">
        <w:t xml:space="preserve"> </w:t>
      </w:r>
      <w:r>
        <w:t>largă</w:t>
      </w:r>
      <w:r w:rsidR="00BA78D7">
        <w:t xml:space="preserve"> </w:t>
      </w:r>
      <w:r>
        <w:t>aveau</w:t>
      </w:r>
      <w:r w:rsidR="00BA78D7">
        <w:t xml:space="preserve"> </w:t>
      </w:r>
      <w:r>
        <w:t>365</w:t>
      </w:r>
      <w:r w:rsidR="00BA78D7">
        <w:t xml:space="preserve">. </w:t>
      </w:r>
      <w:r>
        <w:t>900</w:t>
      </w:r>
      <w:r w:rsidR="00BA78D7">
        <w:t xml:space="preserve"> </w:t>
      </w:r>
      <w:r>
        <w:t>de</w:t>
      </w:r>
      <w:r w:rsidR="00BA78D7">
        <w:t xml:space="preserve"> </w:t>
      </w:r>
      <w:r>
        <w:t>clienți,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15%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. </w:t>
      </w:r>
      <w:r>
        <w:t>RețeaOrange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investițiile</w:t>
      </w:r>
      <w:r w:rsidR="00BA78D7">
        <w:t xml:space="preserve"> </w:t>
      </w:r>
      <w:r>
        <w:t>în</w:t>
      </w:r>
      <w:r w:rsidR="00BA78D7">
        <w:t xml:space="preserve"> </w:t>
      </w:r>
      <w:r>
        <w:t>infrastructură,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2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fiind</w:t>
      </w:r>
      <w:r w:rsidR="00BA78D7">
        <w:t xml:space="preserve"> </w:t>
      </w:r>
      <w:r>
        <w:t>oferit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conectivitate</w:t>
      </w:r>
      <w:r w:rsidR="00BA78D7">
        <w:t xml:space="preserve"> </w:t>
      </w:r>
      <w:r>
        <w:t>4G+</w:t>
      </w:r>
      <w:r w:rsidR="00BA78D7">
        <w:t xml:space="preserve"> </w:t>
      </w:r>
      <w:r>
        <w:t>în</w:t>
      </w:r>
      <w:r w:rsidR="00BA78D7">
        <w:t xml:space="preserve"> </w:t>
      </w:r>
      <w:r>
        <w:t>815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localități,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 xml:space="preserve">. </w:t>
      </w:r>
      <w:r>
        <w:t>1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locuitori</w:t>
      </w:r>
      <w:r w:rsidR="00BA78D7">
        <w:t xml:space="preserve"> </w:t>
      </w:r>
      <w:r>
        <w:t>din</w:t>
      </w:r>
      <w:r w:rsidR="00BA78D7">
        <w:t xml:space="preserve"> </w:t>
      </w:r>
      <w:r>
        <w:t>localitățile</w:t>
      </w:r>
      <w:r w:rsidR="00BA78D7">
        <w:t xml:space="preserve"> </w:t>
      </w:r>
      <w:r>
        <w:t>nou</w:t>
      </w:r>
      <w:r w:rsidR="00BA78D7">
        <w:t xml:space="preserve"> </w:t>
      </w:r>
      <w:r>
        <w:t>acoperite</w:t>
      </w:r>
      <w:r w:rsidR="00BA78D7">
        <w:t xml:space="preserve"> </w:t>
      </w:r>
      <w:r>
        <w:t>și</w:t>
      </w:r>
      <w:r w:rsidR="00BA78D7">
        <w:t xml:space="preserve"> </w:t>
      </w:r>
      <w:r>
        <w:t>din</w:t>
      </w:r>
      <w:r w:rsidR="00BA78D7">
        <w:t xml:space="preserve"> </w:t>
      </w:r>
      <w:r>
        <w:t>localități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beneficiat</w:t>
      </w:r>
      <w:r w:rsidR="00BA78D7">
        <w:t xml:space="preserve"> </w:t>
      </w:r>
      <w:r>
        <w:t>de</w:t>
      </w:r>
      <w:r w:rsidR="00BA78D7">
        <w:t xml:space="preserve"> </w:t>
      </w:r>
      <w:r>
        <w:t>lucrări</w:t>
      </w:r>
      <w:r w:rsidR="00BA78D7">
        <w:t xml:space="preserve"> </w:t>
      </w:r>
      <w:r>
        <w:t>de</w:t>
      </w:r>
      <w:r w:rsidR="00BA78D7">
        <w:t xml:space="preserve"> </w:t>
      </w:r>
      <w:r>
        <w:t>densificare</w:t>
      </w:r>
      <w:r w:rsidR="00BA78D7">
        <w:t xml:space="preserve"> </w:t>
      </w:r>
      <w:r>
        <w:t>a</w:t>
      </w:r>
      <w:r w:rsidR="00BA78D7">
        <w:t xml:space="preserve"> </w:t>
      </w:r>
      <w:r>
        <w:t>rețelei</w:t>
      </w:r>
      <w:r w:rsidR="008E73B9">
        <w:t xml:space="preserve">.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lunii</w:t>
      </w:r>
      <w:r w:rsidR="00BA78D7">
        <w:t xml:space="preserve"> </w:t>
      </w:r>
      <w:r>
        <w:t>iunie,</w:t>
      </w:r>
      <w:r w:rsidR="00BA78D7">
        <w:t xml:space="preserve"> </w:t>
      </w:r>
      <w:r>
        <w:t>59</w:t>
      </w:r>
      <w:r w:rsidR="00BA78D7">
        <w:t xml:space="preserve">. </w:t>
      </w:r>
      <w:r>
        <w:t>63%</w:t>
      </w:r>
      <w:r w:rsidR="00BA78D7">
        <w:t xml:space="preserve"> </w:t>
      </w:r>
      <w:r>
        <w:t>din</w:t>
      </w:r>
      <w:r w:rsidR="00BA78D7">
        <w:t xml:space="preserve"> </w:t>
      </w:r>
      <w:r>
        <w:t>populația</w:t>
      </w:r>
      <w:r w:rsidR="00BA78D7">
        <w:t xml:space="preserve"> </w:t>
      </w:r>
      <w:r>
        <w:t>țării</w:t>
      </w:r>
      <w:r w:rsidR="00BA78D7">
        <w:t xml:space="preserve"> </w:t>
      </w:r>
      <w:r>
        <w:t>avea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viteze</w:t>
      </w:r>
      <w:r w:rsidR="00BA78D7">
        <w:t xml:space="preserve"> </w:t>
      </w:r>
      <w:r>
        <w:t>4G+</w:t>
      </w:r>
      <w:r w:rsidR="00BA78D7">
        <w:t xml:space="preserve">. </w:t>
      </w:r>
      <w:r>
        <w:t>Prezența</w:t>
      </w:r>
      <w:r w:rsidR="00BA78D7">
        <w:t xml:space="preserve"> </w:t>
      </w:r>
      <w:r>
        <w:t>4G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și</w:t>
      </w:r>
      <w:r w:rsidR="00BA78D7">
        <w:t xml:space="preserve"> </w:t>
      </w:r>
      <w:r>
        <w:t>ea</w:t>
      </w:r>
      <w:r w:rsidR="00BA78D7">
        <w:t xml:space="preserve"> </w:t>
      </w:r>
      <w:r>
        <w:t>extinsă,</w:t>
      </w:r>
      <w:r w:rsidR="00BA78D7">
        <w:t xml:space="preserve"> </w:t>
      </w:r>
      <w:r>
        <w:t>astfel</w:t>
      </w:r>
      <w:r w:rsidR="00BA78D7">
        <w:t xml:space="preserve"> </w:t>
      </w:r>
      <w:r>
        <w:t>încât,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celui</w:t>
      </w:r>
      <w:r w:rsidR="00BA78D7">
        <w:t xml:space="preserve"> </w:t>
      </w:r>
      <w:r>
        <w:t>de-al</w:t>
      </w:r>
      <w:r w:rsidR="00BA78D7">
        <w:t xml:space="preserve"> </w:t>
      </w:r>
      <w:r>
        <w:t>doilea</w:t>
      </w:r>
      <w:r w:rsidR="00BA78D7">
        <w:t xml:space="preserve"> </w:t>
      </w:r>
      <w:r>
        <w:t>trimestru,</w:t>
      </w:r>
      <w:r w:rsidR="00BA78D7">
        <w:t xml:space="preserve"> </w:t>
      </w:r>
      <w:r>
        <w:t>aceasta</w:t>
      </w:r>
      <w:r w:rsidR="00BA78D7">
        <w:t xml:space="preserve"> </w:t>
      </w:r>
      <w:r>
        <w:t>acoperea</w:t>
      </w:r>
      <w:r w:rsidR="00BA78D7">
        <w:t xml:space="preserve"> </w:t>
      </w:r>
      <w:r>
        <w:t>98</w:t>
      </w:r>
      <w:r w:rsidR="00BA78D7">
        <w:t xml:space="preserve">. </w:t>
      </w:r>
      <w:r>
        <w:t>86%</w:t>
      </w:r>
      <w:r w:rsidR="00BA78D7">
        <w:t xml:space="preserve"> </w:t>
      </w:r>
      <w:r>
        <w:t>din</w:t>
      </w:r>
      <w:r w:rsidR="00BA78D7">
        <w:t xml:space="preserve"> </w:t>
      </w:r>
      <w:r>
        <w:t>populația</w:t>
      </w:r>
      <w:r w:rsidR="00BA78D7">
        <w:t xml:space="preserve"> </w:t>
      </w:r>
      <w:r>
        <w:t>țării</w:t>
      </w:r>
      <w:r w:rsidR="008E73B9">
        <w:t xml:space="preserve">. </w:t>
      </w:r>
      <w:r>
        <w:t>Apetitul</w:t>
      </w:r>
      <w:r w:rsidR="00BA78D7">
        <w:t xml:space="preserve"> </w:t>
      </w:r>
      <w:r>
        <w:t>clienților</w:t>
      </w:r>
      <w:r w:rsidR="00BA78D7">
        <w:t xml:space="preserve"> </w:t>
      </w:r>
      <w:r>
        <w:t>pentru</w:t>
      </w:r>
      <w:r w:rsidR="00BA78D7">
        <w:t xml:space="preserve"> </w:t>
      </w:r>
      <w:r>
        <w:t>date</w:t>
      </w:r>
      <w:r w:rsidR="00BA78D7">
        <w:t xml:space="preserve"> </w:t>
      </w:r>
      <w:r>
        <w:t>mobile</w:t>
      </w:r>
      <w:r w:rsidR="00BA78D7">
        <w:t xml:space="preserve"> </w:t>
      </w:r>
      <w:r>
        <w:t>a</w:t>
      </w:r>
      <w:r w:rsidR="00BA78D7">
        <w:t xml:space="preserve"> </w:t>
      </w:r>
      <w:r>
        <w:t>generat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40%</w:t>
      </w:r>
      <w:r w:rsidR="00BA78D7">
        <w:t xml:space="preserve"> </w:t>
      </w:r>
      <w:r>
        <w:t>a</w:t>
      </w:r>
      <w:r w:rsidR="00BA78D7">
        <w:t xml:space="preserve"> </w:t>
      </w:r>
      <w:r>
        <w:t>consumului</w:t>
      </w:r>
      <w:r w:rsidR="00BA78D7">
        <w:t xml:space="preserve"> </w:t>
      </w:r>
      <w:r>
        <w:t>în</w:t>
      </w:r>
      <w:r w:rsidR="00BA78D7">
        <w:t xml:space="preserve"> </w:t>
      </w:r>
      <w:r>
        <w:t>T2</w:t>
      </w:r>
      <w:r w:rsidR="00BA78D7">
        <w:t xml:space="preserve"> </w:t>
      </w:r>
      <w:r>
        <w:t>2020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T2</w:t>
      </w:r>
      <w:r w:rsidR="00BA78D7">
        <w:t xml:space="preserve"> </w:t>
      </w:r>
      <w:r>
        <w:t>2019</w:t>
      </w:r>
      <w:r w:rsidR="00BA78D7">
        <w:t xml:space="preserve">.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2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Orange</w:t>
      </w:r>
      <w:r w:rsidR="00BA78D7">
        <w:t xml:space="preserve"> </w:t>
      </w:r>
      <w:r>
        <w:t>a</w:t>
      </w:r>
      <w:r w:rsidR="00BA78D7">
        <w:t xml:space="preserve"> </w:t>
      </w:r>
      <w:r>
        <w:t>extins</w:t>
      </w:r>
      <w:r w:rsidR="00BA78D7">
        <w:t xml:space="preserve"> </w:t>
      </w:r>
      <w:r>
        <w:lastRenderedPageBreak/>
        <w:t>reţeaua</w:t>
      </w:r>
      <w:r w:rsidR="00BA78D7">
        <w:t xml:space="preserve"> </w:t>
      </w:r>
      <w:r>
        <w:t>5G</w:t>
      </w:r>
      <w:r w:rsidR="00BA78D7">
        <w:t xml:space="preserve"> </w:t>
      </w:r>
      <w:r>
        <w:t>si</w:t>
      </w:r>
      <w:r w:rsidR="00BA78D7">
        <w:t xml:space="preserve"> </w:t>
      </w:r>
      <w:r>
        <w:t>în</w:t>
      </w:r>
      <w:r w:rsidR="00BA78D7">
        <w:t xml:space="preserve"> </w:t>
      </w:r>
      <w:r>
        <w:t>Timișoara,</w:t>
      </w:r>
      <w:r w:rsidR="00BA78D7">
        <w:t xml:space="preserve"> </w:t>
      </w:r>
      <w:r>
        <w:t>completând</w:t>
      </w:r>
      <w:r w:rsidR="00BA78D7">
        <w:t xml:space="preserve"> </w:t>
      </w:r>
      <w:r>
        <w:t>lista</w:t>
      </w:r>
      <w:r w:rsidR="00BA78D7">
        <w:t xml:space="preserve"> </w:t>
      </w:r>
      <w:r>
        <w:t>orașelor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reţeaua</w:t>
      </w:r>
      <w:r w:rsidR="00BA78D7">
        <w:t xml:space="preserve"> </w:t>
      </w:r>
      <w:r>
        <w:t>Orange</w:t>
      </w:r>
      <w:r w:rsidR="00BA78D7">
        <w:t xml:space="preserve"> </w:t>
      </w:r>
      <w:r>
        <w:t>este</w:t>
      </w:r>
      <w:r w:rsidR="00BA78D7">
        <w:t xml:space="preserve"> </w:t>
      </w:r>
      <w:r>
        <w:t>deja</w:t>
      </w:r>
      <w:r w:rsidR="00BA78D7">
        <w:t xml:space="preserve"> </w:t>
      </w:r>
      <w:r>
        <w:t>disponibilă:</w:t>
      </w:r>
      <w:r w:rsidR="00BA78D7">
        <w:t xml:space="preserve"> </w:t>
      </w:r>
      <w:r>
        <w:t>București,</w:t>
      </w:r>
      <w:r w:rsidR="00BA78D7">
        <w:t xml:space="preserve"> </w:t>
      </w:r>
      <w:r>
        <w:t>Brașov,</w:t>
      </w:r>
      <w:r w:rsidR="00BA78D7">
        <w:t xml:space="preserve"> </w:t>
      </w:r>
      <w:r>
        <w:t>Cluj-Napoca,</w:t>
      </w:r>
      <w:r w:rsidR="00BA78D7">
        <w:t xml:space="preserve"> </w:t>
      </w:r>
      <w:r>
        <w:t>Iași,</w:t>
      </w:r>
      <w:r w:rsidR="00BA78D7">
        <w:t xml:space="preserve"> </w:t>
      </w:r>
      <w:r>
        <w:t>Otopeni</w:t>
      </w:r>
      <w:r w:rsidR="00BA78D7">
        <w:t xml:space="preserve"> </w:t>
      </w:r>
      <w:r>
        <w:t>și</w:t>
      </w:r>
      <w:r w:rsidR="00BA78D7">
        <w:t xml:space="preserve"> </w:t>
      </w:r>
      <w:r>
        <w:t>Voluntari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2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extinsă</w:t>
      </w:r>
      <w:r w:rsidR="00BA78D7">
        <w:t xml:space="preserve"> </w:t>
      </w:r>
      <w:r>
        <w:t>și</w:t>
      </w:r>
      <w:r w:rsidR="00BA78D7">
        <w:t xml:space="preserve"> </w:t>
      </w:r>
      <w:r>
        <w:t>reţeaua</w:t>
      </w:r>
      <w:r w:rsidR="00BA78D7">
        <w:t xml:space="preserve"> </w:t>
      </w:r>
      <w:r>
        <w:t>proprie</w:t>
      </w:r>
      <w:r w:rsidR="00BA78D7">
        <w:t xml:space="preserve"> </w:t>
      </w:r>
      <w:r>
        <w:t>de</w:t>
      </w:r>
      <w:r w:rsidR="00BA78D7">
        <w:t xml:space="preserve"> </w:t>
      </w:r>
      <w:r>
        <w:t>fibră</w:t>
      </w:r>
      <w:r w:rsidR="00BA78D7">
        <w:t xml:space="preserve"> </w:t>
      </w:r>
      <w:r>
        <w:t>optică</w:t>
      </w:r>
      <w:r w:rsidR="008E73B9">
        <w:t xml:space="preserve">.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rețeaua</w:t>
      </w:r>
      <w:r w:rsidR="00BA78D7">
        <w:t xml:space="preserve"> </w:t>
      </w:r>
      <w:r>
        <w:t>Orange</w:t>
      </w:r>
      <w:r w:rsidR="00BA78D7">
        <w:t xml:space="preserve"> </w:t>
      </w:r>
      <w:r>
        <w:t>de</w:t>
      </w:r>
      <w:r w:rsidR="00BA78D7">
        <w:t xml:space="preserve"> </w:t>
      </w:r>
      <w:r>
        <w:t>fibră</w:t>
      </w:r>
      <w:r w:rsidR="00BA78D7">
        <w:t xml:space="preserve"> </w:t>
      </w:r>
      <w:r>
        <w:t>optică</w:t>
      </w:r>
      <w:r w:rsidR="00BA78D7">
        <w:t xml:space="preserve"> </w:t>
      </w:r>
      <w:r>
        <w:t>era</w:t>
      </w:r>
      <w:r w:rsidR="00BA78D7">
        <w:t xml:space="preserve"> </w:t>
      </w:r>
      <w:r>
        <w:t>disponibilă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național</w:t>
      </w:r>
      <w:r w:rsidR="00BA78D7">
        <w:t xml:space="preserve"> </w:t>
      </w:r>
      <w:r>
        <w:t>în</w:t>
      </w:r>
      <w:r w:rsidR="00BA78D7">
        <w:t xml:space="preserve"> </w:t>
      </w:r>
      <w:r>
        <w:t>106</w:t>
      </w:r>
      <w:r w:rsidR="00BA78D7">
        <w:t xml:space="preserve"> </w:t>
      </w:r>
      <w:r>
        <w:t>localități</w:t>
      </w:r>
      <w:r w:rsidR="00BA78D7">
        <w:t xml:space="preserve">.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analizei</w:t>
      </w:r>
      <w:r w:rsidR="00BA78D7">
        <w:t xml:space="preserve"> </w:t>
      </w:r>
      <w:r>
        <w:t>Ookla®</w:t>
      </w:r>
      <w:r w:rsidR="00BA78D7">
        <w:t xml:space="preserve"> </w:t>
      </w:r>
      <w:r>
        <w:t>a</w:t>
      </w:r>
      <w:r w:rsidR="00BA78D7">
        <w:t xml:space="preserve"> </w:t>
      </w:r>
      <w:r>
        <w:t>rezultatelor</w:t>
      </w:r>
      <w:r w:rsidR="00BA78D7">
        <w:t xml:space="preserve"> </w:t>
      </w:r>
      <w:r>
        <w:t>comparative</w:t>
      </w:r>
      <w:r w:rsidR="00BA78D7">
        <w:t xml:space="preserve"> </w:t>
      </w:r>
      <w:r>
        <w:t>Speedtest</w:t>
      </w:r>
      <w:r w:rsidR="00BA78D7">
        <w:t xml:space="preserve"> </w:t>
      </w:r>
      <w:r>
        <w:t>Intelligence®</w:t>
      </w:r>
      <w:r w:rsidR="00BA78D7">
        <w:t xml:space="preserve"> </w:t>
      </w:r>
      <w:r>
        <w:t>obținute</w:t>
      </w:r>
      <w:r w:rsidR="00BA78D7">
        <w:t xml:space="preserve"> </w:t>
      </w:r>
      <w:r>
        <w:t>pentru</w:t>
      </w:r>
      <w:r w:rsidR="00BA78D7">
        <w:t xml:space="preserve"> </w:t>
      </w:r>
      <w:r>
        <w:t>operatorii</w:t>
      </w:r>
      <w:r w:rsidR="00BA78D7">
        <w:t xml:space="preserve"> </w:t>
      </w:r>
      <w:r>
        <w:t>din</w:t>
      </w:r>
      <w:r w:rsidR="00BA78D7">
        <w:t xml:space="preserve"> </w:t>
      </w:r>
      <w:r>
        <w:t>Romania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rețeaua</w:t>
      </w:r>
      <w:r w:rsidR="00BA78D7">
        <w:t xml:space="preserve"> </w:t>
      </w:r>
      <w:r>
        <w:t>Orange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obținut</w:t>
      </w:r>
      <w:r w:rsidR="00BA78D7">
        <w:t xml:space="preserve"> </w:t>
      </w:r>
      <w:r>
        <w:t>multiple</w:t>
      </w:r>
      <w:r w:rsidR="00BA78D7">
        <w:t xml:space="preserve"> </w:t>
      </w:r>
      <w:r>
        <w:t>certificări</w:t>
      </w:r>
      <w:r w:rsidR="00BA78D7">
        <w:t xml:space="preserve"> </w:t>
      </w:r>
      <w:r>
        <w:t>Speedtest</w:t>
      </w:r>
      <w:r w:rsidR="00BA78D7">
        <w:t xml:space="preserve"> </w:t>
      </w:r>
      <w:r>
        <w:t>Awards®</w:t>
      </w:r>
      <w:r w:rsidR="008E73B9">
        <w:t xml:space="preserve">. </w:t>
      </w:r>
      <w:r>
        <w:t>Astfel,</w:t>
      </w:r>
      <w:r w:rsidR="00BA78D7">
        <w:t xml:space="preserve"> </w:t>
      </w:r>
      <w:r>
        <w:t>utilizatorii</w:t>
      </w:r>
      <w:r w:rsidR="00BA78D7">
        <w:t xml:space="preserve"> </w:t>
      </w:r>
      <w:r>
        <w:t>Orange</w:t>
      </w:r>
      <w:r w:rsidR="00BA78D7">
        <w:t xml:space="preserve">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bucură</w:t>
      </w:r>
      <w:r w:rsidR="00BA78D7">
        <w:t xml:space="preserve"> </w:t>
      </w:r>
      <w:r>
        <w:t>de</w:t>
      </w:r>
      <w:r w:rsidR="00BA78D7">
        <w:t xml:space="preserve"> </w:t>
      </w:r>
      <w:r>
        <w:t>serviciile</w:t>
      </w:r>
      <w:r w:rsidR="00BA78D7">
        <w:t xml:space="preserve"> </w:t>
      </w:r>
      <w:r>
        <w:t>celei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rețele</w:t>
      </w:r>
      <w:r w:rsidR="00BA78D7">
        <w:t xml:space="preserve"> </w:t>
      </w:r>
      <w:r>
        <w:t>mobile</w:t>
      </w:r>
      <w:r w:rsidR="00BA78D7">
        <w:t xml:space="preserve"> </w:t>
      </w:r>
      <w:r>
        <w:t>din</w:t>
      </w:r>
      <w:r w:rsidR="00BA78D7">
        <w:t xml:space="preserve"> </w:t>
      </w:r>
      <w:r>
        <w:t>țară,</w:t>
      </w:r>
      <w:r w:rsidR="00BA78D7">
        <w:t xml:space="preserve"> </w:t>
      </w:r>
      <w:r>
        <w:t>beneficiind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internet</w:t>
      </w:r>
      <w:r w:rsidR="00BA78D7">
        <w:t xml:space="preserve"> </w:t>
      </w:r>
      <w:r>
        <w:t>mobil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extinsă</w:t>
      </w:r>
      <w:r w:rsidR="00BA78D7">
        <w:t xml:space="preserve"> </w:t>
      </w:r>
      <w:r>
        <w:t>acoperire</w:t>
      </w:r>
      <w:r w:rsidR="00BA78D7">
        <w:t xml:space="preserve">. </w:t>
      </w:r>
      <w:r>
        <w:t>Servicii</w:t>
      </w:r>
      <w:r w:rsidR="00BA78D7">
        <w:t xml:space="preserve"> </w:t>
      </w:r>
      <w:r>
        <w:t>B2BComparativ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B2B,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2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înregistrată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22%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internet</w:t>
      </w:r>
      <w:r w:rsidR="00BA78D7">
        <w:t xml:space="preserve"> </w:t>
      </w:r>
      <w:r>
        <w:t>fix,</w:t>
      </w:r>
      <w:r w:rsidR="00BA78D7">
        <w:t xml:space="preserve"> </w:t>
      </w:r>
      <w:r>
        <w:t>susținută</w:t>
      </w:r>
      <w:r w:rsidR="00BA78D7">
        <w:t xml:space="preserve"> </w:t>
      </w:r>
      <w:r>
        <w:t>de</w:t>
      </w:r>
      <w:r w:rsidR="00BA78D7">
        <w:t xml:space="preserve"> </w:t>
      </w:r>
      <w:r>
        <w:t>extinderea</w:t>
      </w:r>
      <w:r w:rsidR="00BA78D7">
        <w:t xml:space="preserve"> </w:t>
      </w:r>
      <w:r>
        <w:t>rețelei</w:t>
      </w:r>
      <w:r w:rsidR="00BA78D7">
        <w:t xml:space="preserve"> </w:t>
      </w:r>
      <w:r>
        <w:t>proprii</w:t>
      </w:r>
      <w:r w:rsidR="00BA78D7">
        <w:t xml:space="preserve"> </w:t>
      </w:r>
      <w:r>
        <w:t>de</w:t>
      </w:r>
      <w:r w:rsidR="00BA78D7">
        <w:t xml:space="preserve"> </w:t>
      </w:r>
      <w:r>
        <w:t>fibră</w:t>
      </w:r>
      <w:r w:rsidR="00BA78D7">
        <w:t xml:space="preserve"> </w:t>
      </w:r>
      <w:r>
        <w:t>optică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capacității</w:t>
      </w:r>
      <w:r w:rsidR="00BA78D7">
        <w:t xml:space="preserve"> </w:t>
      </w:r>
      <w:r>
        <w:t>retelei</w:t>
      </w:r>
      <w:r w:rsidR="00BA78D7">
        <w:t xml:space="preserve"> </w:t>
      </w:r>
      <w:r>
        <w:t>4G+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companiile</w:t>
      </w:r>
      <w:r w:rsidR="00BA78D7">
        <w:t xml:space="preserve"> </w:t>
      </w:r>
      <w:r>
        <w:t>au</w:t>
      </w:r>
      <w:r w:rsidR="00BA78D7">
        <w:t xml:space="preserve"> </w:t>
      </w:r>
      <w:r>
        <w:t>căutat</w:t>
      </w:r>
      <w:r w:rsidR="00BA78D7">
        <w:t xml:space="preserve"> </w:t>
      </w:r>
      <w:r>
        <w:t>soluții</w:t>
      </w:r>
      <w:r w:rsidR="00BA78D7">
        <w:t xml:space="preserve"> </w:t>
      </w:r>
      <w:r>
        <w:t>de</w:t>
      </w:r>
      <w:r w:rsidR="00BA78D7">
        <w:t xml:space="preserve"> </w:t>
      </w:r>
      <w:r>
        <w:t>conectivitate</w:t>
      </w:r>
      <w:r w:rsidR="00BA78D7">
        <w:t xml:space="preserve"> </w:t>
      </w:r>
      <w:r>
        <w:t>menite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ajute</w:t>
      </w:r>
      <w:r w:rsidR="00BA78D7">
        <w:t xml:space="preserve"> </w:t>
      </w:r>
      <w:r>
        <w:t>să</w:t>
      </w:r>
      <w:r w:rsidR="00BA78D7">
        <w:t xml:space="preserve"> </w:t>
      </w:r>
      <w:r>
        <w:t>rămână</w:t>
      </w:r>
      <w:r w:rsidR="00BA78D7">
        <w:t xml:space="preserve"> </w:t>
      </w:r>
      <w:r>
        <w:t>aproape</w:t>
      </w:r>
      <w:r w:rsidR="00BA78D7">
        <w:t xml:space="preserve"> </w:t>
      </w:r>
      <w:r>
        <w:t>de</w:t>
      </w:r>
      <w:r w:rsidR="00BA78D7">
        <w:t xml:space="preserve"> </w:t>
      </w:r>
      <w:r>
        <w:t>clienții,</w:t>
      </w:r>
      <w:r w:rsidR="00BA78D7">
        <w:t xml:space="preserve"> </w:t>
      </w:r>
      <w:r>
        <w:t>de</w:t>
      </w:r>
      <w:r w:rsidR="00BA78D7">
        <w:t xml:space="preserve"> </w:t>
      </w:r>
      <w:r>
        <w:t>angajații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partenerii</w:t>
      </w:r>
      <w:r w:rsidR="00BA78D7">
        <w:t xml:space="preserve"> </w:t>
      </w:r>
      <w:r>
        <w:t>lor,</w:t>
      </w:r>
      <w:r w:rsidR="00BA78D7">
        <w:t xml:space="preserve"> </w:t>
      </w:r>
      <w:r>
        <w:t>aspect</w:t>
      </w:r>
      <w:r w:rsidR="00BA78D7">
        <w:t xml:space="preserve"> </w:t>
      </w:r>
      <w:r>
        <w:t>vizibil</w:t>
      </w:r>
      <w:r w:rsidR="00BA78D7">
        <w:t xml:space="preserve"> </w:t>
      </w:r>
      <w:r>
        <w:t>prin</w:t>
      </w:r>
      <w:r w:rsidR="00BA78D7">
        <w:t xml:space="preserve"> </w:t>
      </w:r>
      <w:r>
        <w:t>creșterea</w:t>
      </w:r>
      <w:r w:rsidR="00BA78D7">
        <w:t xml:space="preserve"> </w:t>
      </w:r>
      <w:r>
        <w:t>interesului</w:t>
      </w:r>
      <w:r w:rsidR="00BA78D7">
        <w:t xml:space="preserve"> </w:t>
      </w:r>
      <w:r>
        <w:t>pentru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ICT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soluțiile</w:t>
      </w:r>
      <w:r w:rsidR="00BA78D7">
        <w:t xml:space="preserve"> </w:t>
      </w:r>
      <w:r>
        <w:t>ce</w:t>
      </w:r>
      <w:r w:rsidR="00BA78D7">
        <w:t xml:space="preserve"> </w:t>
      </w:r>
      <w:r>
        <w:t>facilitează</w:t>
      </w:r>
      <w:r w:rsidR="00BA78D7">
        <w:t xml:space="preserve"> </w:t>
      </w:r>
      <w:r>
        <w:t>telemunca</w:t>
      </w:r>
      <w:r w:rsidR="00BA78D7">
        <w:t xml:space="preserve"> </w:t>
      </w:r>
      <w:r>
        <w:t>–</w:t>
      </w:r>
      <w:r w:rsidR="00BA78D7">
        <w:t xml:space="preserve"> </w:t>
      </w:r>
      <w:r>
        <w:t>Cloud,</w:t>
      </w:r>
      <w:r w:rsidR="00BA78D7">
        <w:t xml:space="preserve"> </w:t>
      </w:r>
      <w:r>
        <w:t>platforme</w:t>
      </w:r>
      <w:r w:rsidR="00BA78D7">
        <w:t xml:space="preserve"> </w:t>
      </w:r>
      <w:r>
        <w:t>colaborative,</w:t>
      </w:r>
      <w:r w:rsidR="00BA78D7">
        <w:t xml:space="preserve"> </w:t>
      </w:r>
      <w:r>
        <w:t>soluții</w:t>
      </w:r>
      <w:r w:rsidR="00BA78D7">
        <w:t xml:space="preserve"> </w:t>
      </w:r>
      <w:r>
        <w:t>de</w:t>
      </w:r>
      <w:r w:rsidR="00BA78D7">
        <w:t xml:space="preserve"> </w:t>
      </w:r>
      <w:r>
        <w:t>securitate</w:t>
      </w:r>
      <w:r w:rsidR="00BA78D7">
        <w:t xml:space="preserve"> </w:t>
      </w:r>
      <w:r>
        <w:t>cibernetică,</w:t>
      </w:r>
      <w:r w:rsidR="00BA78D7">
        <w:t xml:space="preserve"> </w:t>
      </w:r>
      <w:r>
        <w:t>Call</w:t>
      </w:r>
      <w:r w:rsidR="00BA78D7">
        <w:t xml:space="preserve"> </w:t>
      </w:r>
      <w:r>
        <w:t>Center</w:t>
      </w:r>
      <w:r w:rsidR="00BA78D7">
        <w:t xml:space="preserve"> </w:t>
      </w:r>
      <w:r>
        <w:t>si</w:t>
      </w:r>
      <w:r w:rsidR="00BA78D7">
        <w:t xml:space="preserve"> </w:t>
      </w:r>
      <w:r>
        <w:t>Contact</w:t>
      </w:r>
      <w:r w:rsidR="00BA78D7">
        <w:t xml:space="preserve"> </w:t>
      </w:r>
      <w:r>
        <w:t>Center</w:t>
      </w:r>
      <w:r w:rsidR="00BA78D7">
        <w:t xml:space="preserve"> </w:t>
      </w:r>
      <w:r>
        <w:t>linie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55%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T2</w:t>
      </w:r>
      <w:r w:rsidR="00BA78D7">
        <w:t xml:space="preserve"> </w:t>
      </w:r>
      <w:r>
        <w:t>2019</w:t>
      </w:r>
      <w:r w:rsidR="00BA78D7">
        <w:t xml:space="preserve">. </w:t>
      </w:r>
      <w:r>
        <w:t>Servicii</w:t>
      </w:r>
      <w:r w:rsidR="00BA78D7">
        <w:t xml:space="preserve"> </w:t>
      </w:r>
      <w:r>
        <w:t>financiare</w:t>
      </w:r>
      <w:r w:rsidR="00BA78D7">
        <w:t xml:space="preserve"> </w:t>
      </w:r>
      <w:r>
        <w:t>mobileÎn</w:t>
      </w:r>
      <w:r w:rsidR="00BA78D7">
        <w:t xml:space="preserve"> </w:t>
      </w:r>
      <w:r>
        <w:t>contextul</w:t>
      </w:r>
      <w:r w:rsidR="00BA78D7">
        <w:t xml:space="preserve"> </w:t>
      </w:r>
      <w:r>
        <w:t>fără</w:t>
      </w:r>
      <w:r w:rsidR="00BA78D7">
        <w:t xml:space="preserve"> </w:t>
      </w:r>
      <w:r>
        <w:t>precedent</w:t>
      </w:r>
      <w:r w:rsidR="00BA78D7">
        <w:t xml:space="preserve"> </w:t>
      </w:r>
      <w:r>
        <w:t>generat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COVID-19,</w:t>
      </w:r>
      <w:r w:rsidR="00BA78D7">
        <w:t xml:space="preserve"> </w:t>
      </w:r>
      <w:r>
        <w:t>serviciul</w:t>
      </w:r>
      <w:r w:rsidR="00BA78D7">
        <w:t xml:space="preserve"> </w:t>
      </w:r>
      <w:r>
        <w:t>Orange</w:t>
      </w:r>
      <w:r w:rsidR="00BA78D7">
        <w:t xml:space="preserve"> </w:t>
      </w:r>
      <w:r>
        <w:t>Money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record</w:t>
      </w:r>
      <w:r w:rsidR="00BA78D7">
        <w:t xml:space="preserve"> </w:t>
      </w:r>
      <w:r>
        <w:t>de</w:t>
      </w:r>
      <w:r w:rsidR="00BA78D7">
        <w:t xml:space="preserve"> </w:t>
      </w:r>
      <w:r>
        <w:t>tranzacții,</w:t>
      </w:r>
      <w:r w:rsidR="00BA78D7">
        <w:t xml:space="preserve"> </w:t>
      </w:r>
      <w:r>
        <w:t>depășind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tranzacții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2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de</w:t>
      </w:r>
      <w:r w:rsidR="00BA78D7">
        <w:t xml:space="preserve"> </w:t>
      </w:r>
      <w:r>
        <w:t>5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T2</w:t>
      </w:r>
      <w:r w:rsidR="00BA78D7">
        <w:t xml:space="preserve"> </w:t>
      </w:r>
      <w:r>
        <w:t>2019</w:t>
      </w:r>
      <w:r w:rsidR="008E73B9">
        <w:t xml:space="preserve">. </w:t>
      </w:r>
      <w:r>
        <w:t>Baza</w:t>
      </w:r>
      <w:r w:rsidR="00BA78D7">
        <w:t xml:space="preserve"> </w:t>
      </w:r>
      <w:r>
        <w:t>de</w:t>
      </w:r>
      <w:r w:rsidR="00BA78D7">
        <w:t xml:space="preserve"> </w:t>
      </w:r>
      <w:r>
        <w:t>utilizatori</w:t>
      </w:r>
      <w:r w:rsidR="00BA78D7">
        <w:t xml:space="preserve"> </w:t>
      </w:r>
      <w:r>
        <w:t>a</w:t>
      </w:r>
      <w:r w:rsidR="00BA78D7">
        <w:t xml:space="preserve"> </w:t>
      </w:r>
      <w:r>
        <w:t>Orange</w:t>
      </w:r>
      <w:r w:rsidR="00BA78D7">
        <w:t xml:space="preserve"> </w:t>
      </w:r>
      <w:r>
        <w:t>Money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58%</w:t>
      </w:r>
      <w:r w:rsidR="00BA78D7">
        <w:t xml:space="preserve"> </w:t>
      </w:r>
      <w:r>
        <w:t>în</w:t>
      </w:r>
      <w:r w:rsidR="00BA78D7">
        <w:t xml:space="preserve"> </w:t>
      </w:r>
      <w:r>
        <w:t>T2</w:t>
      </w:r>
      <w:r w:rsidR="00BA78D7">
        <w:t xml:space="preserve"> </w:t>
      </w:r>
      <w:r>
        <w:t>2020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T2</w:t>
      </w:r>
      <w:r w:rsidR="00BA78D7">
        <w:t xml:space="preserve"> </w:t>
      </w:r>
      <w:r>
        <w:t>2019,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peste</w:t>
      </w:r>
      <w:r w:rsidR="00BA78D7">
        <w:t xml:space="preserve"> </w:t>
      </w:r>
      <w:r>
        <w:t>222</w:t>
      </w:r>
      <w:r w:rsidR="00BA78D7">
        <w:t>.000</w:t>
      </w:r>
      <w:r>
        <w:t>clienți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2020</w:t>
      </w:r>
      <w:r w:rsidR="008E73B9">
        <w:t xml:space="preserve">. </w:t>
      </w:r>
      <w:r>
        <w:t>Totodată,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aprilie</w:t>
      </w:r>
      <w:r w:rsidR="00BA78D7">
        <w:t xml:space="preserve"> </w:t>
      </w:r>
      <w:r>
        <w:t>–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accesări</w:t>
      </w:r>
      <w:r w:rsidR="00BA78D7">
        <w:t xml:space="preserve"> </w:t>
      </w:r>
      <w:r>
        <w:t>ale</w:t>
      </w:r>
      <w:r w:rsidR="00BA78D7">
        <w:t xml:space="preserve"> </w:t>
      </w:r>
      <w:r>
        <w:t>aplicației</w:t>
      </w:r>
      <w:r w:rsidR="00BA78D7">
        <w:t xml:space="preserve"> </w:t>
      </w:r>
      <w:r>
        <w:t>Orange</w:t>
      </w:r>
      <w:r w:rsidR="00BA78D7">
        <w:t xml:space="preserve"> </w:t>
      </w:r>
      <w:r>
        <w:t>Money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de</w:t>
      </w:r>
      <w:r w:rsidR="00BA78D7">
        <w:t xml:space="preserve"> </w:t>
      </w:r>
      <w:r>
        <w:t>3,5</w:t>
      </w:r>
      <w:r w:rsidR="00BA78D7">
        <w:t xml:space="preserve"> </w:t>
      </w:r>
      <w:r>
        <w:t>ori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DigitalUn</w:t>
      </w:r>
      <w:r w:rsidR="00BA78D7">
        <w:t xml:space="preserve"> </w:t>
      </w:r>
      <w:r>
        <w:t>număr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clienți</w:t>
      </w:r>
      <w:r w:rsidR="00BA78D7">
        <w:t xml:space="preserve"> </w:t>
      </w:r>
      <w:r>
        <w:t>au</w:t>
      </w:r>
      <w:r w:rsidR="00BA78D7">
        <w:t xml:space="preserve"> </w:t>
      </w:r>
      <w:r>
        <w:t>ales</w:t>
      </w:r>
      <w:r w:rsidR="00BA78D7">
        <w:t xml:space="preserve"> </w:t>
      </w:r>
      <w:r>
        <w:t>interacțiunile</w:t>
      </w:r>
      <w:r w:rsidR="00BA78D7">
        <w:t xml:space="preserve"> </w:t>
      </w:r>
      <w:r>
        <w:t>digitale,</w:t>
      </w:r>
      <w:r w:rsidR="00BA78D7">
        <w:t xml:space="preserve"> </w:t>
      </w:r>
      <w:r>
        <w:t>atât</w:t>
      </w:r>
      <w:r w:rsidR="00BA78D7">
        <w:t xml:space="preserve"> </w:t>
      </w:r>
      <w:r>
        <w:t>pentru</w:t>
      </w:r>
      <w:r w:rsidR="00BA78D7">
        <w:t xml:space="preserve"> </w:t>
      </w:r>
      <w:r>
        <w:t>servicii</w:t>
      </w:r>
      <w:r w:rsidR="00BA78D7">
        <w:t xml:space="preserve"> </w:t>
      </w:r>
      <w:r>
        <w:t>de</w:t>
      </w:r>
      <w:r w:rsidR="00BA78D7">
        <w:t xml:space="preserve"> </w:t>
      </w:r>
      <w:r>
        <w:t>suport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administrare</w:t>
      </w:r>
      <w:r w:rsidR="00BA78D7">
        <w:t xml:space="preserve"> </w:t>
      </w:r>
      <w:r>
        <w:t>conturi,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achiziția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servicii</w:t>
      </w:r>
      <w:r w:rsidR="00BA78D7">
        <w:t xml:space="preserve"> </w:t>
      </w:r>
      <w:r>
        <w:t>și</w:t>
      </w:r>
      <w:r w:rsidR="00BA78D7">
        <w:t xml:space="preserve"> </w:t>
      </w:r>
      <w:r>
        <w:t>produse</w:t>
      </w:r>
      <w:r w:rsidR="00BA78D7">
        <w:t xml:space="preserve"> </w:t>
      </w:r>
      <w:r>
        <w:t>Orange</w:t>
      </w:r>
      <w:r w:rsidR="008E73B9">
        <w:t xml:space="preserve">.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aprilie</w:t>
      </w:r>
      <w:r w:rsidR="00BA78D7">
        <w:t xml:space="preserve"> </w:t>
      </w:r>
      <w:r>
        <w:t>–</w:t>
      </w:r>
      <w:r w:rsidR="00BA78D7">
        <w:t xml:space="preserve"> </w:t>
      </w:r>
      <w:r>
        <w:t>iunie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utilizatori</w:t>
      </w:r>
      <w:r w:rsidR="00BA78D7">
        <w:t xml:space="preserve"> </w:t>
      </w:r>
      <w:r>
        <w:t>activi</w:t>
      </w:r>
      <w:r w:rsidR="00BA78D7">
        <w:t xml:space="preserve"> </w:t>
      </w:r>
      <w:r>
        <w:t>ai</w:t>
      </w:r>
      <w:r w:rsidR="00BA78D7">
        <w:t xml:space="preserve"> </w:t>
      </w:r>
      <w:r>
        <w:t>aplicației</w:t>
      </w:r>
      <w:r w:rsidR="00BA78D7">
        <w:t xml:space="preserve"> </w:t>
      </w:r>
      <w:r>
        <w:t>My</w:t>
      </w:r>
      <w:r w:rsidR="00BA78D7">
        <w:t xml:space="preserve"> </w:t>
      </w:r>
      <w:r>
        <w:t>Orange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20%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trimestrul</w:t>
      </w:r>
      <w:r w:rsidR="00BA78D7">
        <w:t xml:space="preserve"> </w:t>
      </w:r>
      <w:r>
        <w:t>anterior,</w:t>
      </w:r>
      <w:r w:rsidR="00BA78D7">
        <w:t xml:space="preserve"> </w:t>
      </w:r>
      <w:r>
        <w:t>iar</w:t>
      </w:r>
      <w:r w:rsidR="00BA78D7">
        <w:t xml:space="preserve"> </w:t>
      </w:r>
      <w:r>
        <w:t>numărul</w:t>
      </w:r>
      <w:r w:rsidR="00BA78D7">
        <w:t xml:space="preserve"> </w:t>
      </w:r>
      <w:r>
        <w:t>tranzacțiilor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plăți</w:t>
      </w:r>
      <w:r w:rsidR="00BA78D7">
        <w:t xml:space="preserve"> </w:t>
      </w:r>
      <w:r>
        <w:t>facturi</w:t>
      </w:r>
      <w:r w:rsidR="00BA78D7">
        <w:t xml:space="preserve"> </w:t>
      </w:r>
      <w:r>
        <w:t>și</w:t>
      </w:r>
      <w:r w:rsidR="00BA78D7">
        <w:t xml:space="preserve"> </w:t>
      </w:r>
      <w:r>
        <w:t>reîncărcări</w:t>
      </w:r>
      <w:r w:rsidR="00BA78D7">
        <w:t xml:space="preserve"> </w:t>
      </w:r>
      <w:r>
        <w:t>prepay</w:t>
      </w:r>
      <w:r w:rsidR="00BA78D7">
        <w:t xml:space="preserve"> </w:t>
      </w:r>
      <w:r>
        <w:t>înregistrate</w:t>
      </w:r>
      <w:r w:rsidR="00BA78D7">
        <w:t xml:space="preserve"> </w:t>
      </w:r>
      <w:r>
        <w:t>prin</w:t>
      </w:r>
      <w:r w:rsidR="00BA78D7">
        <w:t xml:space="preserve"> </w:t>
      </w:r>
      <w:r>
        <w:t>interfața</w:t>
      </w:r>
      <w:r w:rsidR="00BA78D7">
        <w:t xml:space="preserve"> </w:t>
      </w:r>
      <w:r>
        <w:t>web</w:t>
      </w:r>
      <w:r w:rsidR="00BA78D7">
        <w:t xml:space="preserve"> </w:t>
      </w:r>
      <w:r>
        <w:t>sau</w:t>
      </w:r>
      <w:r w:rsidR="00BA78D7">
        <w:t xml:space="preserve"> </w:t>
      </w:r>
      <w:r>
        <w:t>aplicația</w:t>
      </w:r>
      <w:r w:rsidR="00BA78D7">
        <w:t xml:space="preserve"> </w:t>
      </w:r>
      <w:r>
        <w:t>My</w:t>
      </w:r>
      <w:r w:rsidR="00BA78D7">
        <w:t xml:space="preserve"> </w:t>
      </w:r>
      <w:r>
        <w:t>Orange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30%</w:t>
      </w:r>
      <w:r w:rsidR="008E73B9">
        <w:t xml:space="preserve">.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în</w:t>
      </w:r>
      <w:r w:rsidR="00BA78D7">
        <w:t xml:space="preserve"> </w:t>
      </w:r>
      <w:r>
        <w:t>T2</w:t>
      </w:r>
      <w:r w:rsidR="00BA78D7">
        <w:t xml:space="preserve"> </w:t>
      </w:r>
      <w:r>
        <w:t>2020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comenzi</w:t>
      </w:r>
      <w:r w:rsidR="00BA78D7">
        <w:t xml:space="preserve"> </w:t>
      </w:r>
      <w:r>
        <w:t>în</w:t>
      </w:r>
      <w:r w:rsidR="00BA78D7">
        <w:t xml:space="preserve"> </w:t>
      </w:r>
      <w:r>
        <w:t>magazinul</w:t>
      </w:r>
      <w:r w:rsidR="00BA78D7">
        <w:t xml:space="preserve"> </w:t>
      </w:r>
      <w:r>
        <w:t>online</w:t>
      </w:r>
      <w:r w:rsidR="00BA78D7">
        <w:t xml:space="preserve"> </w:t>
      </w:r>
      <w:r>
        <w:t>s-a</w:t>
      </w:r>
      <w:r w:rsidR="00BA78D7">
        <w:t xml:space="preserve"> </w:t>
      </w:r>
      <w:r>
        <w:t>triplat,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"Primele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printre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dificile</w:t>
      </w:r>
      <w:r w:rsidR="00BA78D7">
        <w:t xml:space="preserve"> </w:t>
      </w:r>
      <w:r>
        <w:t>din</w:t>
      </w:r>
      <w:r w:rsidR="00BA78D7">
        <w:t xml:space="preserve"> </w:t>
      </w:r>
      <w:r>
        <w:t>ultima</w:t>
      </w:r>
      <w:r w:rsidR="00BA78D7">
        <w:t xml:space="preserve"> </w:t>
      </w:r>
      <w:r>
        <w:t>decadă,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conectivitatea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esențială,</w:t>
      </w:r>
      <w:r w:rsidR="00BA78D7">
        <w:t xml:space="preserve"> </w:t>
      </w:r>
      <w:r>
        <w:t>atât</w:t>
      </w:r>
      <w:r w:rsidR="00BA78D7">
        <w:t xml:space="preserve"> </w:t>
      </w:r>
      <w:r>
        <w:t>pentru</w:t>
      </w:r>
      <w:r w:rsidR="00BA78D7">
        <w:t xml:space="preserve"> </w:t>
      </w:r>
      <w:r>
        <w:t>clienții</w:t>
      </w:r>
      <w:r w:rsidR="00BA78D7">
        <w:t xml:space="preserve"> </w:t>
      </w:r>
      <w:r>
        <w:t>consumer,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clienții</w:t>
      </w:r>
      <w:r w:rsidR="00BA78D7">
        <w:t xml:space="preserve"> </w:t>
      </w:r>
      <w:r>
        <w:t>companii</w:t>
      </w:r>
      <w:r w:rsidR="008E73B9">
        <w:t xml:space="preserve">. </w:t>
      </w:r>
      <w:r>
        <w:t>Ne-au</w:t>
      </w:r>
      <w:r w:rsidR="00BA78D7">
        <w:t xml:space="preserve"> </w:t>
      </w:r>
      <w:r>
        <w:t>învățat</w:t>
      </w:r>
      <w:r w:rsidR="00BA78D7">
        <w:t xml:space="preserve"> </w:t>
      </w:r>
      <w:r>
        <w:t>însă</w:t>
      </w:r>
      <w:r w:rsidR="00BA78D7">
        <w:t xml:space="preserve"> </w:t>
      </w:r>
      <w:r>
        <w:t>o</w:t>
      </w:r>
      <w:r w:rsidR="00BA78D7">
        <w:t xml:space="preserve"> </w:t>
      </w:r>
      <w:r>
        <w:t>lecție</w:t>
      </w:r>
      <w:r w:rsidR="00BA78D7">
        <w:t xml:space="preserve"> </w:t>
      </w:r>
      <w:r>
        <w:t>importantă,</w:t>
      </w:r>
      <w:r w:rsidR="00BA78D7">
        <w:t xml:space="preserve"> </w:t>
      </w:r>
      <w:r>
        <w:t>aceea</w:t>
      </w:r>
      <w:r w:rsidR="00BA78D7">
        <w:t xml:space="preserve"> </w:t>
      </w:r>
      <w:r>
        <w:t>că</w:t>
      </w:r>
      <w:r w:rsidR="00BA78D7">
        <w:t xml:space="preserve"> </w:t>
      </w:r>
      <w:r>
        <w:t>putem</w:t>
      </w:r>
      <w:r w:rsidR="00BA78D7">
        <w:t xml:space="preserve"> </w:t>
      </w:r>
      <w:r>
        <w:t>face</w:t>
      </w:r>
      <w:r w:rsidR="00BA78D7">
        <w:t xml:space="preserve"> </w:t>
      </w:r>
      <w:r>
        <w:t>lucrurile</w:t>
      </w:r>
      <w:r w:rsidR="00BA78D7">
        <w:t xml:space="preserve"> </w:t>
      </w:r>
      <w:r>
        <w:t>mai</w:t>
      </w:r>
      <w:r w:rsidR="00BA78D7">
        <w:t xml:space="preserve"> </w:t>
      </w:r>
      <w:r>
        <w:t>bine,</w:t>
      </w:r>
      <w:r w:rsidR="00BA78D7">
        <w:t xml:space="preserve"> </w:t>
      </w:r>
      <w:r>
        <w:t>mai</w:t>
      </w:r>
      <w:r w:rsidR="00BA78D7">
        <w:t xml:space="preserve"> </w:t>
      </w:r>
      <w:r>
        <w:t>eficient,</w:t>
      </w:r>
      <w:r w:rsidR="00BA78D7">
        <w:t xml:space="preserve"> </w:t>
      </w:r>
      <w:r>
        <w:t>digital</w:t>
      </w:r>
      <w:r w:rsidR="008E73B9">
        <w:t xml:space="preserve">. </w:t>
      </w:r>
      <w:r>
        <w:t>Nevoia</w:t>
      </w:r>
      <w:r w:rsidR="00BA78D7">
        <w:t xml:space="preserve"> </w:t>
      </w:r>
      <w:r>
        <w:t>de</w:t>
      </w:r>
      <w:r w:rsidR="00BA78D7">
        <w:t xml:space="preserve"> </w:t>
      </w:r>
      <w:r>
        <w:t>transformare</w:t>
      </w:r>
      <w:r w:rsidR="00BA78D7">
        <w:t xml:space="preserve"> </w:t>
      </w:r>
      <w:r>
        <w:t>digitală</w:t>
      </w:r>
      <w:r w:rsidR="00BA78D7">
        <w:t xml:space="preserve"> </w:t>
      </w:r>
      <w:r>
        <w:t>adusă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locomotiva</w:t>
      </w:r>
      <w:r w:rsidR="00BA78D7">
        <w:t xml:space="preserve"> </w:t>
      </w:r>
      <w:r>
        <w:t>unor</w:t>
      </w:r>
      <w:r w:rsidR="00BA78D7">
        <w:t xml:space="preserve"> </w:t>
      </w:r>
      <w:r>
        <w:t>schimbări</w:t>
      </w:r>
      <w:r w:rsidR="00BA78D7">
        <w:t xml:space="preserve"> </w:t>
      </w:r>
      <w:r>
        <w:t>radicale,</w:t>
      </w:r>
      <w:r w:rsidR="00BA78D7">
        <w:t xml:space="preserve"> </w:t>
      </w:r>
      <w:r>
        <w:t>parțial</w:t>
      </w:r>
      <w:r w:rsidR="00BA78D7">
        <w:t xml:space="preserve"> </w:t>
      </w:r>
      <w:r>
        <w:t>anticipate,</w:t>
      </w:r>
      <w:r w:rsidR="00BA78D7">
        <w:t xml:space="preserve"> </w:t>
      </w:r>
      <w:r>
        <w:t>parțial</w:t>
      </w:r>
      <w:r w:rsidR="00BA78D7">
        <w:t xml:space="preserve"> </w:t>
      </w:r>
      <w:r>
        <w:t>impuse</w:t>
      </w:r>
      <w:r w:rsidR="00BA78D7">
        <w:t xml:space="preserve"> </w:t>
      </w:r>
      <w:r>
        <w:t>de</w:t>
      </w:r>
      <w:r w:rsidR="00BA78D7">
        <w:t xml:space="preserve"> </w:t>
      </w:r>
      <w:r>
        <w:t>noul</w:t>
      </w:r>
      <w:r w:rsidR="00BA78D7">
        <w:t xml:space="preserve"> </w:t>
      </w:r>
      <w:r>
        <w:t>context</w:t>
      </w:r>
      <w:r w:rsidR="00BA78D7">
        <w:t xml:space="preserve"> </w:t>
      </w:r>
      <w:r>
        <w:t>socio-economic</w:t>
      </w:r>
      <w:r w:rsidR="008E73B9">
        <w:t xml:space="preserve">. </w:t>
      </w:r>
      <w:r>
        <w:t>Soluțiile</w:t>
      </w:r>
      <w:r w:rsidR="00BA78D7">
        <w:t xml:space="preserve"> </w:t>
      </w:r>
      <w:r>
        <w:t>digitale,</w:t>
      </w:r>
      <w:r w:rsidR="00BA78D7">
        <w:t xml:space="preserve"> </w:t>
      </w:r>
      <w:r>
        <w:t>tranzacțiile</w:t>
      </w:r>
      <w:r w:rsidR="00BA78D7">
        <w:t xml:space="preserve"> </w:t>
      </w:r>
      <w:r>
        <w:t>online</w:t>
      </w:r>
      <w:r w:rsidR="00BA78D7">
        <w:t xml:space="preserve"> </w:t>
      </w:r>
      <w:r>
        <w:t>și</w:t>
      </w:r>
      <w:r w:rsidR="00BA78D7">
        <w:t xml:space="preserve"> </w:t>
      </w:r>
      <w:r>
        <w:t>plățile</w:t>
      </w:r>
      <w:r w:rsidR="00BA78D7">
        <w:t xml:space="preserve"> </w:t>
      </w:r>
      <w:r>
        <w:t>digitale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poate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puternică</w:t>
      </w:r>
      <w:r w:rsidR="00BA78D7">
        <w:t xml:space="preserve"> </w:t>
      </w:r>
      <w:r>
        <w:t>evoluție,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chiar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5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mare,</w:t>
      </w:r>
      <w:r w:rsidR="00BA78D7">
        <w:t xml:space="preserve"> </w:t>
      </w:r>
      <w:r>
        <w:t>cum</w:t>
      </w:r>
      <w:r w:rsidR="00BA78D7">
        <w:t xml:space="preserve"> </w:t>
      </w:r>
      <w:r>
        <w:t>este</w:t>
      </w:r>
      <w:r w:rsidR="00BA78D7">
        <w:t xml:space="preserve"> </w:t>
      </w:r>
      <w:r>
        <w:t>cazul</w:t>
      </w:r>
      <w:r w:rsidR="00BA78D7">
        <w:t xml:space="preserve"> </w:t>
      </w:r>
      <w:r>
        <w:t>tranzacțiilor</w:t>
      </w:r>
      <w:r w:rsidR="00BA78D7">
        <w:t xml:space="preserve"> </w:t>
      </w:r>
      <w:r>
        <w:t>via</w:t>
      </w:r>
      <w:r w:rsidR="00BA78D7">
        <w:t xml:space="preserve"> </w:t>
      </w:r>
      <w:r>
        <w:t>Orange</w:t>
      </w:r>
      <w:r w:rsidR="00BA78D7">
        <w:t xml:space="preserve"> </w:t>
      </w:r>
      <w:r>
        <w:t>Money</w:t>
      </w:r>
      <w:r w:rsidR="008E73B9">
        <w:t xml:space="preserve">. </w:t>
      </w:r>
      <w:r>
        <w:t>Această</w:t>
      </w:r>
      <w:r w:rsidR="00BA78D7">
        <w:t xml:space="preserve"> </w:t>
      </w:r>
      <w:r>
        <w:t>evoluție</w:t>
      </w:r>
      <w:r w:rsidR="00BA78D7">
        <w:t xml:space="preserve"> </w:t>
      </w:r>
      <w:r>
        <w:t>accelerată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digital</w:t>
      </w:r>
      <w:r w:rsidR="00BA78D7">
        <w:t xml:space="preserve"> </w:t>
      </w:r>
      <w:r>
        <w:t>este</w:t>
      </w:r>
      <w:r w:rsidR="00BA78D7">
        <w:t xml:space="preserve"> </w:t>
      </w:r>
      <w:r>
        <w:t>susținută</w:t>
      </w:r>
      <w:r w:rsidR="00BA78D7">
        <w:t xml:space="preserve"> </w:t>
      </w:r>
      <w:r>
        <w:t>de</w:t>
      </w:r>
      <w:r w:rsidR="00BA78D7">
        <w:t xml:space="preserve"> </w:t>
      </w:r>
      <w:r>
        <w:t>performanța</w:t>
      </w:r>
      <w:r w:rsidR="00BA78D7">
        <w:t xml:space="preserve"> </w:t>
      </w:r>
      <w:r>
        <w:t>rețelei</w:t>
      </w:r>
      <w:r w:rsidR="00BA78D7">
        <w:t xml:space="preserve">. </w:t>
      </w:r>
      <w:r>
        <w:t>Am</w:t>
      </w:r>
      <w:r w:rsidR="00BA78D7">
        <w:t xml:space="preserve"> </w:t>
      </w:r>
      <w:r>
        <w:t>văzut</w:t>
      </w:r>
      <w:r w:rsidR="00BA78D7">
        <w:t xml:space="preserve"> </w:t>
      </w:r>
      <w:r>
        <w:t>o</w:t>
      </w:r>
      <w:r w:rsidR="00BA78D7">
        <w:t xml:space="preserve"> </w:t>
      </w:r>
      <w:r>
        <w:t>mobilizare</w:t>
      </w:r>
      <w:r w:rsidR="00BA78D7">
        <w:t xml:space="preserve"> </w:t>
      </w:r>
      <w:r>
        <w:t>a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societății</w:t>
      </w:r>
      <w:r w:rsidR="00BA78D7">
        <w:t xml:space="preserve"> </w:t>
      </w:r>
      <w:r>
        <w:t>civile</w:t>
      </w:r>
      <w:r w:rsidR="00BA78D7">
        <w:t xml:space="preserve"> </w:t>
      </w:r>
      <w:r>
        <w:t>pentru</w:t>
      </w:r>
      <w:r w:rsidR="00BA78D7">
        <w:t xml:space="preserve"> </w:t>
      </w:r>
      <w:r>
        <w:t>restabilirea</w:t>
      </w:r>
      <w:r w:rsidR="00BA78D7">
        <w:t xml:space="preserve"> </w:t>
      </w:r>
      <w:r>
        <w:t>unui</w:t>
      </w:r>
      <w:r w:rsidR="00BA78D7">
        <w:t xml:space="preserve"> </w:t>
      </w:r>
      <w:r>
        <w:t>echilibru</w:t>
      </w:r>
      <w:r w:rsidR="00BA78D7">
        <w:t xml:space="preserve"> </w:t>
      </w:r>
      <w:r>
        <w:t>în</w:t>
      </w:r>
      <w:r w:rsidR="00BA78D7">
        <w:t xml:space="preserve"> </w:t>
      </w:r>
      <w:r>
        <w:t>sănătate,</w:t>
      </w:r>
      <w:r w:rsidR="00BA78D7">
        <w:t xml:space="preserve"> </w:t>
      </w:r>
      <w:r>
        <w:t>în</w:t>
      </w:r>
      <w:r w:rsidR="00BA78D7">
        <w:t xml:space="preserve"> </w:t>
      </w:r>
      <w:r>
        <w:t>educație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în</w:t>
      </w:r>
      <w:r w:rsidR="00BA78D7">
        <w:t xml:space="preserve"> </w:t>
      </w:r>
      <w:r>
        <w:t>ansamblul</w:t>
      </w:r>
      <w:r w:rsidR="00BA78D7">
        <w:t xml:space="preserve"> </w:t>
      </w:r>
      <w:r>
        <w:t>ei</w:t>
      </w:r>
      <w:r w:rsidR="008E73B9">
        <w:t xml:space="preserve">. </w:t>
      </w:r>
      <w:r>
        <w:t>O</w:t>
      </w:r>
      <w:r w:rsidR="00BA78D7">
        <w:t xml:space="preserve"> </w:t>
      </w:r>
      <w:r>
        <w:t>cauză</w:t>
      </w:r>
      <w:r w:rsidR="00BA78D7">
        <w:t xml:space="preserve"> </w:t>
      </w:r>
      <w:r>
        <w:t>comună</w:t>
      </w:r>
      <w:r w:rsidR="00BA78D7">
        <w:t xml:space="preserve"> </w:t>
      </w:r>
      <w:r>
        <w:t>care</w:t>
      </w:r>
      <w:r w:rsidR="00BA78D7">
        <w:t xml:space="preserve"> </w:t>
      </w:r>
      <w:r>
        <w:t>ne-a</w:t>
      </w:r>
      <w:r w:rsidR="00BA78D7">
        <w:t xml:space="preserve"> </w:t>
      </w:r>
      <w:r>
        <w:t>adus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satisfacții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continuat</w:t>
      </w:r>
      <w:r w:rsidR="00BA78D7">
        <w:t xml:space="preserve"> </w:t>
      </w:r>
      <w:r>
        <w:t>eforturile</w:t>
      </w:r>
      <w:r w:rsidR="00BA78D7">
        <w:t xml:space="preserve"> </w:t>
      </w:r>
      <w:r>
        <w:t>noastre</w:t>
      </w:r>
      <w:r w:rsidR="00BA78D7">
        <w:t xml:space="preserve"> </w:t>
      </w:r>
      <w:r>
        <w:t>de</w:t>
      </w:r>
      <w:r w:rsidR="00BA78D7">
        <w:t xml:space="preserve"> </w:t>
      </w:r>
      <w:r>
        <w:t>sprijinire</w:t>
      </w:r>
      <w:r w:rsidR="00BA78D7">
        <w:t xml:space="preserve"> </w:t>
      </w:r>
      <w:r>
        <w:t>a</w:t>
      </w:r>
      <w:r w:rsidR="00BA78D7">
        <w:t xml:space="preserve"> </w:t>
      </w:r>
      <w:r>
        <w:t>comunității,</w:t>
      </w:r>
      <w:r w:rsidR="00BA78D7">
        <w:t xml:space="preserve"> </w:t>
      </w:r>
      <w:r>
        <w:t>unindu-ne</w:t>
      </w:r>
      <w:r w:rsidR="00BA78D7">
        <w:t xml:space="preserve"> </w:t>
      </w:r>
      <w:r>
        <w:t>forţele</w:t>
      </w:r>
      <w:r w:rsidR="00BA78D7">
        <w:t xml:space="preserve"> </w:t>
      </w:r>
      <w:r>
        <w:t>cu</w:t>
      </w:r>
      <w:r w:rsidR="00BA78D7">
        <w:t xml:space="preserve"> </w:t>
      </w:r>
      <w:r>
        <w:t>Fundaţia</w:t>
      </w:r>
      <w:r w:rsidR="00BA78D7">
        <w:t xml:space="preserve"> </w:t>
      </w:r>
      <w:r>
        <w:t>Orange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facilita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educație</w:t>
      </w:r>
      <w:r w:rsidR="00BA78D7">
        <w:t xml:space="preserve"> </w:t>
      </w:r>
      <w:r>
        <w:t>online</w:t>
      </w:r>
      <w:r w:rsidR="00BA78D7">
        <w:t xml:space="preserve"> </w:t>
      </w:r>
      <w:r>
        <w:t>în</w:t>
      </w:r>
      <w:r w:rsidR="00BA78D7">
        <w:t xml:space="preserve"> </w:t>
      </w:r>
      <w:r>
        <w:t>mediile</w:t>
      </w:r>
      <w:r w:rsidR="00BA78D7">
        <w:t xml:space="preserve"> </w:t>
      </w:r>
      <w:r>
        <w:t>vulnerabile</w:t>
      </w:r>
      <w:r w:rsidR="008E73B9">
        <w:t xml:space="preserve">. </w:t>
      </w:r>
      <w:r>
        <w:t>Suntem</w:t>
      </w:r>
      <w:r w:rsidR="00BA78D7">
        <w:t xml:space="preserve"> </w:t>
      </w:r>
      <w:r>
        <w:t>consecvenți</w:t>
      </w:r>
      <w:r w:rsidR="00BA78D7">
        <w:t xml:space="preserve"> </w:t>
      </w:r>
      <w:r>
        <w:t>în</w:t>
      </w:r>
      <w:r w:rsidR="00BA78D7">
        <w:t xml:space="preserve"> </w:t>
      </w:r>
      <w:r>
        <w:t>promisiunea</w:t>
      </w:r>
      <w:r w:rsidR="00BA78D7">
        <w:t xml:space="preserve"> </w:t>
      </w:r>
      <w:r>
        <w:t>noastră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oferi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experiență</w:t>
      </w:r>
      <w:r w:rsidR="00BA78D7">
        <w:t xml:space="preserve"> </w:t>
      </w:r>
      <w:r>
        <w:t>de</w:t>
      </w:r>
      <w:r w:rsidR="00BA78D7">
        <w:t xml:space="preserve"> </w:t>
      </w:r>
      <w:r>
        <w:t>conectivitate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aduce</w:t>
      </w:r>
      <w:r w:rsidR="00BA78D7">
        <w:t xml:space="preserve"> </w:t>
      </w:r>
      <w:r>
        <w:t>beneficiile</w:t>
      </w:r>
      <w:r w:rsidR="00BA78D7">
        <w:t xml:space="preserve"> </w:t>
      </w:r>
      <w:r>
        <w:t>tehnologiei</w:t>
      </w:r>
      <w:r w:rsidR="00BA78D7">
        <w:t xml:space="preserve"> </w:t>
      </w:r>
      <w:r>
        <w:t>mai</w:t>
      </w:r>
      <w:r w:rsidR="00BA78D7">
        <w:t xml:space="preserve"> </w:t>
      </w:r>
      <w:r>
        <w:lastRenderedPageBreak/>
        <w:t>aproape</w:t>
      </w:r>
      <w:r w:rsidR="00BA78D7">
        <w:t xml:space="preserve"> </w:t>
      </w:r>
      <w:r>
        <w:t>de</w:t>
      </w:r>
      <w:r w:rsidR="00BA78D7">
        <w:t xml:space="preserve"> </w:t>
      </w:r>
      <w:r>
        <w:t>oameni,</w:t>
      </w:r>
      <w:r w:rsidR="00BA78D7">
        <w:t xml:space="preserve"> </w:t>
      </w:r>
      <w:r>
        <w:t>cu</w:t>
      </w:r>
      <w:r w:rsidR="00BA78D7">
        <w:t xml:space="preserve"> </w:t>
      </w:r>
      <w:r>
        <w:t>precădere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este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ea,"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Liudmila</w:t>
      </w:r>
      <w:r w:rsidR="00BA78D7">
        <w:t xml:space="preserve"> </w:t>
      </w:r>
      <w:r>
        <w:t>Climoc,</w:t>
      </w:r>
      <w:r w:rsidR="00BA78D7">
        <w:t xml:space="preserve"> </w:t>
      </w:r>
      <w:r>
        <w:t>CEO</w:t>
      </w:r>
      <w:r w:rsidR="00BA78D7">
        <w:t xml:space="preserve"> </w:t>
      </w:r>
      <w:r>
        <w:t>al</w:t>
      </w:r>
      <w:r w:rsidR="00BA78D7">
        <w:t xml:space="preserve"> </w:t>
      </w:r>
      <w:r>
        <w:t>Orange</w:t>
      </w:r>
      <w:r w:rsidR="00BA78D7">
        <w:t xml:space="preserve"> </w:t>
      </w:r>
      <w:r>
        <w:t>România</w:t>
      </w:r>
      <w:r w:rsidR="00BA78D7">
        <w:t xml:space="preserve">. </w:t>
      </w:r>
    </w:p>
    <w:p w14:paraId="7A58C471" w14:textId="56A52661" w:rsidR="006C4461" w:rsidRDefault="006C4461" w:rsidP="006C4461">
      <w:r>
        <w:t>Execuția</w:t>
      </w:r>
      <w:r w:rsidR="00BA78D7">
        <w:t xml:space="preserve"> </w:t>
      </w:r>
      <w:r>
        <w:t>bugetului</w:t>
      </w:r>
      <w:r w:rsidR="00BA78D7">
        <w:t xml:space="preserve">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2020:</w:t>
      </w:r>
      <w:r w:rsidR="00BA78D7">
        <w:t xml:space="preserve"> </w:t>
      </w:r>
      <w:r>
        <w:t>deficit</w:t>
      </w:r>
      <w:r w:rsidR="00BA78D7">
        <w:t xml:space="preserve"> </w:t>
      </w:r>
      <w:r>
        <w:t>bugetar</w:t>
      </w:r>
      <w:r w:rsidR="00BA78D7">
        <w:t xml:space="preserve"> </w:t>
      </w:r>
      <w:r>
        <w:t>de</w:t>
      </w:r>
      <w:r w:rsidR="00BA78D7">
        <w:t xml:space="preserve"> </w:t>
      </w:r>
      <w:r>
        <w:t>4,17%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Creșterea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aferent</w:t>
      </w:r>
      <w:r w:rsidR="00BA78D7">
        <w:t xml:space="preserve"> </w:t>
      </w:r>
      <w:r>
        <w:t>primelor</w:t>
      </w:r>
      <w:r w:rsidR="00BA78D7">
        <w:t xml:space="preserve"> </w:t>
      </w:r>
      <w:r>
        <w:t>șase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este</w:t>
      </w:r>
      <w:r w:rsidR="00BA78D7">
        <w:t xml:space="preserve"> </w:t>
      </w:r>
      <w:r>
        <w:t>explicată,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venituri,</w:t>
      </w:r>
      <w:r w:rsidR="00BA78D7">
        <w:t xml:space="preserve"> </w:t>
      </w:r>
      <w:r>
        <w:t>(i)</w:t>
      </w:r>
      <w:r w:rsidR="00BA78D7">
        <w:t xml:space="preserve"> </w:t>
      </w:r>
      <w:r>
        <w:t>de</w:t>
      </w:r>
      <w:r w:rsidR="00BA78D7">
        <w:t xml:space="preserve"> </w:t>
      </w:r>
      <w:r>
        <w:t>evoluția</w:t>
      </w:r>
      <w:r w:rsidR="00BA78D7">
        <w:t xml:space="preserve"> </w:t>
      </w:r>
      <w:r>
        <w:t>nefavorabilă</w:t>
      </w:r>
      <w:r w:rsidR="00BA78D7">
        <w:t xml:space="preserve"> </w:t>
      </w:r>
      <w:r>
        <w:t>a</w:t>
      </w:r>
      <w:r w:rsidR="00BA78D7">
        <w:t xml:space="preserve"> </w:t>
      </w:r>
      <w:r>
        <w:t>încasărilor</w:t>
      </w:r>
      <w:r w:rsidR="00BA78D7">
        <w:t xml:space="preserve"> </w:t>
      </w:r>
      <w:r>
        <w:t>bugetare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martie-mai,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amânării</w:t>
      </w:r>
      <w:r w:rsidR="00BA78D7">
        <w:t xml:space="preserve"> </w:t>
      </w:r>
      <w:r>
        <w:t>plății</w:t>
      </w:r>
      <w:r w:rsidR="00BA78D7">
        <w:t xml:space="preserve"> </w:t>
      </w:r>
      <w:r>
        <w:t>unor</w:t>
      </w:r>
      <w:r w:rsidR="00BA78D7">
        <w:t xml:space="preserve"> </w:t>
      </w:r>
      <w:r>
        <w:t>obligații</w:t>
      </w:r>
      <w:r w:rsidR="00BA78D7">
        <w:t xml:space="preserve"> </w:t>
      </w:r>
      <w:r>
        <w:t>fiscale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agenții</w:t>
      </w:r>
      <w:r w:rsidR="00BA78D7">
        <w:t xml:space="preserve"> </w:t>
      </w:r>
      <w:r>
        <w:t>economici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crizei</w:t>
      </w:r>
      <w:r w:rsidR="00BA78D7">
        <w:t xml:space="preserve"> </w:t>
      </w:r>
      <w:r>
        <w:t>(10,2</w:t>
      </w:r>
      <w:r w:rsidR="00BA78D7">
        <w:t xml:space="preserve"> </w:t>
      </w:r>
      <w:r>
        <w:t>mld</w:t>
      </w:r>
      <w:r w:rsidR="00BA78D7">
        <w:t xml:space="preserve"> </w:t>
      </w:r>
      <w:r>
        <w:t>lei)</w:t>
      </w:r>
      <w:r w:rsidR="00BA78D7">
        <w:t xml:space="preserve"> </w:t>
      </w:r>
      <w:r>
        <w:t>,</w:t>
      </w:r>
      <w:r w:rsidR="00BA78D7">
        <w:t xml:space="preserve"> </w:t>
      </w:r>
      <w:r>
        <w:t>(ii)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cu</w:t>
      </w:r>
      <w:r w:rsidR="00BA78D7">
        <w:t xml:space="preserve"> </w:t>
      </w:r>
      <w:r>
        <w:t>2,94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a</w:t>
      </w:r>
      <w:r w:rsidR="00BA78D7">
        <w:t xml:space="preserve"> </w:t>
      </w:r>
      <w:r>
        <w:t>restituirilor</w:t>
      </w:r>
      <w:r w:rsidR="00BA78D7">
        <w:t xml:space="preserve"> </w:t>
      </w:r>
      <w:r>
        <w:t>de</w:t>
      </w:r>
      <w:r w:rsidR="00BA78D7">
        <w:t xml:space="preserve"> </w:t>
      </w:r>
      <w:r>
        <w:t>TVA,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aferent</w:t>
      </w:r>
      <w:r w:rsidR="00BA78D7">
        <w:t xml:space="preserve"> </w:t>
      </w:r>
      <w:r>
        <w:t>perioadei</w:t>
      </w:r>
      <w:r w:rsidR="00BA78D7">
        <w:t xml:space="preserve"> </w:t>
      </w:r>
      <w:r>
        <w:t>ian-iunie</w:t>
      </w:r>
      <w:r w:rsidR="00BA78D7">
        <w:t xml:space="preserve"> </w:t>
      </w:r>
      <w:r>
        <w:t>2019,</w:t>
      </w:r>
      <w:r w:rsidR="00BA78D7">
        <w:t xml:space="preserve"> </w:t>
      </w:r>
      <w:r>
        <w:t>pentru</w:t>
      </w:r>
      <w:r w:rsidR="00BA78D7">
        <w:t xml:space="preserve"> </w:t>
      </w:r>
      <w:r>
        <w:t>susținerea</w:t>
      </w:r>
      <w:r w:rsidR="00BA78D7">
        <w:t xml:space="preserve"> </w:t>
      </w:r>
      <w:r>
        <w:t>lichidității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privat,</w:t>
      </w:r>
      <w:r w:rsidR="00BA78D7">
        <w:t xml:space="preserve"> </w:t>
      </w:r>
      <w:r>
        <w:t>(iii)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bonificațiile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la</w:t>
      </w:r>
      <w:r w:rsidR="00BA78D7">
        <w:t xml:space="preserve"> </w:t>
      </w:r>
      <w:r>
        <w:t>scadență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celui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microîntreprinderilor,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0,25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cheltuieli,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bugetară</w:t>
      </w:r>
      <w:r w:rsidR="00BA78D7">
        <w:t xml:space="preserve"> </w:t>
      </w:r>
      <w:r>
        <w:t>prin</w:t>
      </w:r>
      <w:r w:rsidR="00BA78D7">
        <w:t xml:space="preserve"> </w:t>
      </w:r>
      <w:r>
        <w:t>efectul</w:t>
      </w:r>
      <w:r w:rsidR="00BA78D7">
        <w:t xml:space="preserve"> </w:t>
      </w:r>
      <w:r>
        <w:t>legilor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cu</w:t>
      </w:r>
      <w:r w:rsidR="00BA78D7">
        <w:t xml:space="preserve"> </w:t>
      </w:r>
      <w:r>
        <w:t>3,79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plăți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excepțional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epidemia</w:t>
      </w:r>
      <w:r w:rsidR="00BA78D7">
        <w:t xml:space="preserve"> </w:t>
      </w:r>
      <w:r>
        <w:t>COVID-19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5,86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. </w:t>
      </w:r>
      <w:r>
        <w:t>VeniturileVeniturile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146,25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1,6%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încasat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pondere</w:t>
      </w:r>
      <w:r w:rsidR="00BA78D7">
        <w:t xml:space="preserve"> </w:t>
      </w:r>
      <w:r>
        <w:t>în</w:t>
      </w:r>
      <w:r w:rsidR="00BA78D7">
        <w:t xml:space="preserve"> </w:t>
      </w:r>
      <w:r>
        <w:t>PIB</w:t>
      </w:r>
      <w:r w:rsidR="00BA78D7">
        <w:t xml:space="preserve"> </w:t>
      </w:r>
      <w:r>
        <w:t>estimat,</w:t>
      </w:r>
      <w:r w:rsidR="00BA78D7">
        <w:t xml:space="preserve"> </w:t>
      </w:r>
      <w:r>
        <w:t>veniturile</w:t>
      </w:r>
      <w:r w:rsidR="00BA78D7">
        <w:t xml:space="preserve"> </w:t>
      </w:r>
      <w:r>
        <w:t>bugetare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de</w:t>
      </w:r>
      <w:r w:rsidR="00BA78D7">
        <w:t xml:space="preserve"> </w:t>
      </w:r>
      <w:r>
        <w:t>0,5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(an/an),</w:t>
      </w:r>
      <w:r w:rsidR="00BA78D7">
        <w:t xml:space="preserve"> </w:t>
      </w:r>
      <w:r>
        <w:t>cauzată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contracția</w:t>
      </w:r>
      <w:r w:rsidR="00BA78D7">
        <w:t xml:space="preserve"> </w:t>
      </w:r>
      <w:r>
        <w:t>încasărilor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(ca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rambursărilor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amânării</w:t>
      </w:r>
      <w:r w:rsidR="00BA78D7">
        <w:t xml:space="preserve"> </w:t>
      </w:r>
      <w:r>
        <w:t>plății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fiscale)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cea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nefiscale</w:t>
      </w:r>
      <w:r w:rsidR="00BA78D7">
        <w:t xml:space="preserve">.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dinamica</w:t>
      </w:r>
      <w:r w:rsidR="00BA78D7">
        <w:t xml:space="preserve"> </w:t>
      </w:r>
      <w:r>
        <w:t>lunară,</w:t>
      </w:r>
      <w:r w:rsidR="00BA78D7">
        <w:t xml:space="preserve"> </w:t>
      </w:r>
      <w:r>
        <w:t>după</w:t>
      </w:r>
      <w:r w:rsidR="00BA78D7">
        <w:t xml:space="preserve"> </w:t>
      </w:r>
      <w:r>
        <w:t>avansul</w:t>
      </w:r>
      <w:r w:rsidR="00BA78D7">
        <w:t xml:space="preserve"> </w:t>
      </w:r>
      <w:r>
        <w:t>semnificativ</w:t>
      </w:r>
      <w:r w:rsidR="00BA78D7">
        <w:t xml:space="preserve"> </w:t>
      </w:r>
      <w:r>
        <w:t>din</w:t>
      </w:r>
      <w:r w:rsidR="00BA78D7">
        <w:t xml:space="preserve"> </w:t>
      </w:r>
      <w:r>
        <w:t>primele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martie</w:t>
      </w:r>
      <w:r w:rsidR="00BA78D7">
        <w:t xml:space="preserve"> </w:t>
      </w:r>
      <w:r>
        <w:t>încasările</w:t>
      </w:r>
      <w:r w:rsidR="00BA78D7">
        <w:t xml:space="preserve"> </w:t>
      </w:r>
      <w:r>
        <w:t>bugetare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general</w:t>
      </w:r>
      <w:r w:rsidR="00BA78D7">
        <w:t xml:space="preserve"> </w:t>
      </w:r>
      <w:r>
        <w:t>o</w:t>
      </w:r>
      <w:r w:rsidR="00BA78D7">
        <w:t xml:space="preserve"> </w:t>
      </w:r>
      <w:r>
        <w:t>evoluție</w:t>
      </w:r>
      <w:r w:rsidR="00BA78D7">
        <w:t xml:space="preserve"> </w:t>
      </w:r>
      <w:r>
        <w:t>nefavorabilă</w:t>
      </w:r>
      <w:r w:rsidR="00BA78D7">
        <w:t xml:space="preserve"> </w:t>
      </w:r>
      <w:r>
        <w:t>–</w:t>
      </w:r>
      <w:r w:rsidR="00BA78D7">
        <w:t xml:space="preserve"> </w:t>
      </w:r>
      <w:r>
        <w:t>incertitudinea</w:t>
      </w:r>
      <w:r w:rsidR="00BA78D7">
        <w:t xml:space="preserve"> </w:t>
      </w:r>
      <w:r>
        <w:t>sporită,</w:t>
      </w:r>
      <w:r w:rsidR="00BA78D7">
        <w:t xml:space="preserve"> </w:t>
      </w:r>
      <w:r>
        <w:t>restricțiile</w:t>
      </w:r>
      <w:r w:rsidR="00BA78D7">
        <w:t xml:space="preserve"> </w:t>
      </w:r>
      <w:r>
        <w:t>și</w:t>
      </w:r>
      <w:r w:rsidR="00BA78D7">
        <w:t xml:space="preserve"> </w:t>
      </w:r>
      <w:r>
        <w:t>suspendarea</w:t>
      </w:r>
      <w:r w:rsidR="00BA78D7">
        <w:t xml:space="preserve"> </w:t>
      </w:r>
      <w:r>
        <w:t>unor</w:t>
      </w:r>
      <w:r w:rsidR="00BA78D7">
        <w:t xml:space="preserve"> </w:t>
      </w:r>
      <w:r>
        <w:t>activități,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actuale,</w:t>
      </w:r>
      <w:r w:rsidR="00BA78D7">
        <w:t xml:space="preserve"> </w:t>
      </w:r>
      <w:r>
        <w:t>au</w:t>
      </w:r>
      <w:r w:rsidR="00BA78D7">
        <w:t xml:space="preserve"> </w:t>
      </w:r>
      <w:r>
        <w:t>determinat</w:t>
      </w:r>
      <w:r w:rsidR="00BA78D7">
        <w:t xml:space="preserve"> </w:t>
      </w:r>
      <w:r>
        <w:t>amânarea</w:t>
      </w:r>
      <w:r w:rsidR="00BA78D7">
        <w:t xml:space="preserve"> </w:t>
      </w:r>
      <w:r>
        <w:t>plății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fiscale,</w:t>
      </w:r>
      <w:r w:rsidR="00BA78D7">
        <w:t xml:space="preserve"> </w:t>
      </w:r>
      <w:r>
        <w:t>sprijinită</w:t>
      </w:r>
      <w:r w:rsidR="00BA78D7">
        <w:t xml:space="preserve"> </w:t>
      </w:r>
      <w:r>
        <w:t>de</w:t>
      </w:r>
      <w:r w:rsidR="00BA78D7">
        <w:t xml:space="preserve"> </w:t>
      </w:r>
      <w:r>
        <w:t>facilitățile1</w:t>
      </w:r>
      <w:r w:rsidR="00BA78D7">
        <w:t xml:space="preserve"> </w:t>
      </w:r>
      <w:r>
        <w:t>acordate</w:t>
      </w:r>
      <w:r w:rsidR="00BA78D7">
        <w:t xml:space="preserve"> </w:t>
      </w:r>
      <w:r>
        <w:t>contribuabililor</w:t>
      </w:r>
      <w:r w:rsidR="008E73B9">
        <w:t xml:space="preserve">. </w:t>
      </w:r>
      <w:r>
        <w:t>Totuși,</w:t>
      </w:r>
      <w:r w:rsidR="00BA78D7">
        <w:t xml:space="preserve">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luna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devenit</w:t>
      </w:r>
      <w:r w:rsidR="00BA78D7">
        <w:t xml:space="preserve"> </w:t>
      </w:r>
      <w:r>
        <w:t>scadente</w:t>
      </w:r>
      <w:r w:rsidR="00BA78D7">
        <w:t xml:space="preserve"> </w:t>
      </w:r>
      <w:r>
        <w:t>unele</w:t>
      </w:r>
      <w:r w:rsidR="00BA78D7">
        <w:t xml:space="preserve"> </w:t>
      </w:r>
      <w:r>
        <w:t>obligații</w:t>
      </w:r>
      <w:r w:rsidR="00BA78D7">
        <w:t xml:space="preserve"> </w:t>
      </w:r>
      <w:r>
        <w:t>fiscale2,</w:t>
      </w:r>
      <w:r w:rsidR="00BA78D7">
        <w:t xml:space="preserve"> </w:t>
      </w:r>
      <w:r>
        <w:t>veniturile</w:t>
      </w:r>
      <w:r w:rsidR="00BA78D7">
        <w:t xml:space="preserve"> </w:t>
      </w:r>
      <w:r>
        <w:t>totale</w:t>
      </w:r>
      <w:r w:rsidR="00BA78D7">
        <w:t xml:space="preserve"> </w:t>
      </w:r>
      <w:r>
        <w:t>au</w:t>
      </w:r>
      <w:r w:rsidR="00BA78D7">
        <w:t xml:space="preserve"> </w:t>
      </w:r>
      <w:r>
        <w:t>consemnat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importantă</w:t>
      </w:r>
      <w:r w:rsidR="00BA78D7">
        <w:t xml:space="preserve"> </w:t>
      </w:r>
      <w:r>
        <w:t>(+7,4%,</w:t>
      </w:r>
      <w:r w:rsidR="00BA78D7">
        <w:t xml:space="preserve"> </w:t>
      </w:r>
      <w:r>
        <w:t>an/an),</w:t>
      </w:r>
      <w:r w:rsidR="00BA78D7">
        <w:t xml:space="preserve"> </w:t>
      </w:r>
      <w:r>
        <w:t>susținute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profit,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și</w:t>
      </w:r>
      <w:r w:rsidR="00BA78D7">
        <w:t xml:space="preserve"> </w:t>
      </w:r>
      <w:r>
        <w:t>venit,</w:t>
      </w:r>
      <w:r w:rsidR="00BA78D7">
        <w:t xml:space="preserve"> </w:t>
      </w:r>
      <w:r>
        <w:t>impozitele</w:t>
      </w:r>
      <w:r w:rsidR="00BA78D7">
        <w:t xml:space="preserve"> </w:t>
      </w:r>
      <w:r>
        <w:t>și</w:t>
      </w:r>
      <w:r w:rsidR="00BA78D7">
        <w:t xml:space="preserve"> </w:t>
      </w:r>
      <w:r>
        <w:t>taxele</w:t>
      </w:r>
      <w:r w:rsidR="00BA78D7">
        <w:t xml:space="preserve"> </w:t>
      </w:r>
      <w:r>
        <w:t>pe</w:t>
      </w:r>
      <w:r w:rsidR="00BA78D7">
        <w:t xml:space="preserve"> </w:t>
      </w:r>
      <w:r>
        <w:t>proprietate</w:t>
      </w:r>
      <w:r w:rsidR="00BA78D7">
        <w:t xml:space="preserve"> </w:t>
      </w:r>
      <w:r>
        <w:t>și</w:t>
      </w:r>
      <w:r w:rsidR="00BA78D7">
        <w:t xml:space="preserve"> </w:t>
      </w:r>
      <w:r>
        <w:t>contribuții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.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și</w:t>
      </w:r>
      <w:r w:rsidR="00BA78D7">
        <w:t xml:space="preserve"> </w:t>
      </w:r>
      <w:r>
        <w:t>venit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12,22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șase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consemnând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10,4%</w:t>
      </w:r>
      <w:r w:rsidR="00BA78D7">
        <w:t xml:space="preserve"> </w:t>
      </w:r>
      <w:r>
        <w:t>(an/an)</w:t>
      </w:r>
      <w:r w:rsidR="00BA78D7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aport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avans</w:t>
      </w:r>
      <w:r w:rsidR="00BA78D7">
        <w:t xml:space="preserve"> </w:t>
      </w:r>
      <w:r>
        <w:t>l-au</w:t>
      </w:r>
      <w:r w:rsidR="00BA78D7">
        <w:t xml:space="preserve"> </w:t>
      </w:r>
      <w:r>
        <w:t>avut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aferent</w:t>
      </w:r>
      <w:r w:rsidR="00BA78D7">
        <w:t xml:space="preserve"> </w:t>
      </w:r>
      <w:r>
        <w:t>Declarației</w:t>
      </w:r>
      <w:r w:rsidR="00BA78D7">
        <w:t xml:space="preserve"> </w:t>
      </w:r>
      <w:r>
        <w:t>unice,</w:t>
      </w:r>
      <w:r w:rsidR="00BA78D7">
        <w:t xml:space="preserve"> </w:t>
      </w:r>
      <w:r>
        <w:t>cu</w:t>
      </w:r>
      <w:r w:rsidR="00BA78D7">
        <w:t xml:space="preserve"> </w:t>
      </w:r>
      <w:r>
        <w:t>0,8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evoluție</w:t>
      </w:r>
      <w:r w:rsidR="00BA78D7">
        <w:t xml:space="preserve"> </w:t>
      </w:r>
      <w:r>
        <w:t>explicată</w:t>
      </w:r>
      <w:r w:rsidR="00BA78D7">
        <w:t xml:space="preserve"> </w:t>
      </w:r>
      <w:r>
        <w:t>însă</w:t>
      </w:r>
      <w:r w:rsidR="00BA78D7">
        <w:t xml:space="preserve"> </w:t>
      </w:r>
      <w:r>
        <w:t>de</w:t>
      </w:r>
      <w:r w:rsidR="00BA78D7">
        <w:t xml:space="preserve"> </w:t>
      </w:r>
      <w:r>
        <w:t>termenele</w:t>
      </w:r>
      <w:r w:rsidR="00BA78D7">
        <w:t xml:space="preserve"> </w:t>
      </w:r>
      <w:r>
        <w:t>diferite</w:t>
      </w:r>
      <w:r w:rsidR="00BA78D7">
        <w:t xml:space="preserve"> </w:t>
      </w:r>
      <w:r>
        <w:t>de</w:t>
      </w:r>
      <w:r w:rsidR="00BA78D7">
        <w:t xml:space="preserve"> </w:t>
      </w:r>
      <w:r>
        <w:t>plată:</w:t>
      </w:r>
      <w:r w:rsidR="00BA78D7">
        <w:t xml:space="preserve"> </w:t>
      </w:r>
      <w:r>
        <w:t>31</w:t>
      </w:r>
      <w:r w:rsidR="00BA78D7">
        <w:t xml:space="preserve"> </w:t>
      </w:r>
      <w:r>
        <w:t>iulie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respectiv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în</w:t>
      </w:r>
      <w:r w:rsidR="00BA78D7">
        <w:t xml:space="preserve"> </w:t>
      </w:r>
      <w:r>
        <w:t>20201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evoluția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sursă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susținută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sporul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pensii</w:t>
      </w:r>
      <w:r w:rsidR="00BA78D7">
        <w:t xml:space="preserve"> </w:t>
      </w:r>
      <w:r>
        <w:t>și</w:t>
      </w:r>
      <w:r w:rsidR="00BA78D7">
        <w:t xml:space="preserve"> </w:t>
      </w:r>
      <w:r>
        <w:t>dividende,</w:t>
      </w:r>
      <w:r w:rsidR="00BA78D7">
        <w:t xml:space="preserve"> </w:t>
      </w:r>
      <w:r>
        <w:t>de</w:t>
      </w:r>
      <w:r w:rsidR="00BA78D7">
        <w:t xml:space="preserve"> </w:t>
      </w:r>
      <w:r>
        <w:t>40,8%,</w:t>
      </w:r>
      <w:r w:rsidR="00BA78D7">
        <w:t xml:space="preserve"> </w:t>
      </w:r>
      <w:r>
        <w:t>respectiv</w:t>
      </w:r>
      <w:r w:rsidR="00BA78D7">
        <w:t xml:space="preserve"> </w:t>
      </w:r>
      <w:r>
        <w:t>16,9%</w:t>
      </w:r>
      <w:r w:rsidR="00BA78D7">
        <w:t xml:space="preserve"> </w:t>
      </w:r>
      <w:r>
        <w:t>(an/an)</w:t>
      </w:r>
      <w:r w:rsidR="00BA78D7">
        <w:t xml:space="preserve">.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unei</w:t>
      </w:r>
      <w:r w:rsidR="00BA78D7">
        <w:t xml:space="preserve"> </w:t>
      </w:r>
      <w:r>
        <w:t>dinamici</w:t>
      </w:r>
      <w:r w:rsidR="00BA78D7">
        <w:t xml:space="preserve"> </w:t>
      </w:r>
      <w:r>
        <w:t>pozitive</w:t>
      </w:r>
      <w:r w:rsidR="00BA78D7">
        <w:t xml:space="preserve"> </w:t>
      </w:r>
      <w:r>
        <w:t>a</w:t>
      </w:r>
      <w:r w:rsidR="00BA78D7">
        <w:t xml:space="preserve"> </w:t>
      </w:r>
      <w:r>
        <w:t>fondului</w:t>
      </w:r>
      <w:r w:rsidR="00BA78D7">
        <w:t xml:space="preserve"> </w:t>
      </w:r>
      <w:r>
        <w:t>de</w:t>
      </w:r>
      <w:r w:rsidR="00BA78D7">
        <w:t xml:space="preserve"> </w:t>
      </w:r>
      <w:r>
        <w:t>salarii</w:t>
      </w:r>
      <w:r w:rsidR="00BA78D7">
        <w:t xml:space="preserve"> </w:t>
      </w:r>
      <w:r>
        <w:t>din</w:t>
      </w:r>
      <w:r w:rsidR="00BA78D7">
        <w:t xml:space="preserve"> </w:t>
      </w:r>
      <w:r>
        <w:t>economie,</w:t>
      </w:r>
      <w:r w:rsidR="00BA78D7">
        <w:t xml:space="preserve"> </w:t>
      </w:r>
      <w:r>
        <w:t>de</w:t>
      </w:r>
      <w:r w:rsidR="00BA78D7">
        <w:t xml:space="preserve"> </w:t>
      </w:r>
      <w:r>
        <w:t>6,1%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dec19-mai20</w:t>
      </w:r>
      <w:r w:rsidR="00BA78D7">
        <w:t xml:space="preserve"> </w:t>
      </w:r>
      <w:r>
        <w:t>(an/an),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importantă</w:t>
      </w:r>
      <w:r w:rsidR="00BA78D7">
        <w:t xml:space="preserve"> </w:t>
      </w:r>
      <w:r>
        <w:t>componentă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salarii2,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doar</w:t>
      </w:r>
      <w:r w:rsidR="00BA78D7">
        <w:t xml:space="preserve"> </w:t>
      </w:r>
      <w:r>
        <w:t>0,9%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șase</w:t>
      </w:r>
      <w:r w:rsidR="00BA78D7">
        <w:t xml:space="preserve"> </w:t>
      </w:r>
      <w:r>
        <w:t>luni</w:t>
      </w:r>
      <w:r w:rsidR="00BA78D7">
        <w:t xml:space="preserve"> </w:t>
      </w:r>
      <w:r>
        <w:t>a</w:t>
      </w:r>
      <w:r w:rsidR="00BA78D7">
        <w:t xml:space="preserve">. </w:t>
      </w:r>
      <w:r>
        <w:t>c</w:t>
      </w:r>
      <w:r w:rsidR="00BA78D7">
        <w:t xml:space="preserve">. </w:t>
      </w:r>
      <w:r>
        <w:t>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prorogării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(OUG</w:t>
      </w:r>
      <w:r w:rsidR="00BA78D7">
        <w:t xml:space="preserve"> </w:t>
      </w:r>
      <w:r>
        <w:t>29/2020,</w:t>
      </w:r>
      <w:r w:rsidR="00BA78D7">
        <w:t xml:space="preserve"> </w:t>
      </w:r>
      <w:r>
        <w:t>respectiv</w:t>
      </w:r>
      <w:r w:rsidR="00BA78D7">
        <w:t xml:space="preserve"> </w:t>
      </w:r>
      <w:r>
        <w:t>OUG</w:t>
      </w:r>
      <w:r w:rsidR="00BA78D7">
        <w:t xml:space="preserve"> </w:t>
      </w:r>
      <w:r>
        <w:t>90/2020)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iunie</w:t>
      </w:r>
      <w:r w:rsidR="00BA78D7">
        <w:t xml:space="preserve"> </w:t>
      </w:r>
      <w:r>
        <w:t>acestea</w:t>
      </w:r>
      <w:r w:rsidR="00BA78D7">
        <w:t xml:space="preserve"> </w:t>
      </w:r>
      <w:r>
        <w:t>au</w:t>
      </w:r>
      <w:r w:rsidR="00BA78D7">
        <w:t xml:space="preserve"> </w:t>
      </w:r>
      <w:r>
        <w:t>cunoscut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însemnată,</w:t>
      </w:r>
      <w:r w:rsidR="00BA78D7">
        <w:t xml:space="preserve"> </w:t>
      </w:r>
      <w:r>
        <w:t>de</w:t>
      </w:r>
      <w:r w:rsidR="00BA78D7">
        <w:t xml:space="preserve"> </w:t>
      </w:r>
      <w:r>
        <w:t>8,7%</w:t>
      </w:r>
      <w:r w:rsidR="00BA78D7">
        <w:t xml:space="preserve"> </w:t>
      </w:r>
      <w:r>
        <w:t>(an/an)</w:t>
      </w:r>
      <w:r w:rsidR="00BA78D7">
        <w:t xml:space="preserve">. </w:t>
      </w:r>
      <w:r>
        <w:t>Contribuțiile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54,84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8E73B9">
        <w:t xml:space="preserve">. </w:t>
      </w:r>
      <w:r>
        <w:t>Deși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iunie</w:t>
      </w:r>
      <w:r w:rsidR="00BA78D7">
        <w:t xml:space="preserve"> </w:t>
      </w:r>
      <w:r>
        <w:t>acestea</w:t>
      </w:r>
      <w:r w:rsidR="00BA78D7">
        <w:t xml:space="preserve"> </w:t>
      </w:r>
      <w:r>
        <w:t>au</w:t>
      </w:r>
      <w:r w:rsidR="00BA78D7">
        <w:t xml:space="preserve"> </w:t>
      </w:r>
      <w:r>
        <w:t>consemnat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semnificativ,</w:t>
      </w:r>
      <w:r w:rsidR="00BA78D7">
        <w:t xml:space="preserve"> </w:t>
      </w:r>
      <w:r>
        <w:t>de</w:t>
      </w:r>
      <w:r w:rsidR="00BA78D7">
        <w:t xml:space="preserve"> </w:t>
      </w:r>
      <w:r>
        <w:t>10,8%</w:t>
      </w:r>
      <w:r w:rsidR="00BA78D7">
        <w:t xml:space="preserve"> </w:t>
      </w:r>
      <w:r>
        <w:t>(an/an),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primului</w:t>
      </w:r>
      <w:r w:rsidR="00BA78D7">
        <w:t xml:space="preserve"> </w:t>
      </w:r>
      <w:r>
        <w:t>semestru</w:t>
      </w:r>
      <w:r w:rsidR="00BA78D7">
        <w:t xml:space="preserve"> </w:t>
      </w:r>
      <w:r>
        <w:t>contribuțiile</w:t>
      </w:r>
      <w:r w:rsidR="00BA78D7">
        <w:t xml:space="preserve"> </w:t>
      </w:r>
      <w:r>
        <w:t>prezintă</w:t>
      </w:r>
      <w:r w:rsidR="00BA78D7">
        <w:t xml:space="preserve"> </w:t>
      </w:r>
      <w:r>
        <w:t>însă</w:t>
      </w:r>
      <w:r w:rsidR="00BA78D7">
        <w:t xml:space="preserve"> </w:t>
      </w:r>
      <w:r>
        <w:t>o</w:t>
      </w:r>
      <w:r w:rsidR="00BA78D7">
        <w:t xml:space="preserve"> </w:t>
      </w:r>
      <w:r>
        <w:t>stagnare</w:t>
      </w:r>
      <w:r w:rsidR="00BA78D7">
        <w:t xml:space="preserve"> </w:t>
      </w:r>
      <w:r>
        <w:t>(+0,04%)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încasate</w:t>
      </w:r>
      <w:r w:rsidR="00BA78D7">
        <w:t xml:space="preserve"> </w:t>
      </w:r>
      <w:r>
        <w:t>în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Dinamica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contribuții</w:t>
      </w:r>
      <w:r w:rsidR="00BA78D7">
        <w:t xml:space="preserve"> </w:t>
      </w:r>
      <w:r>
        <w:t>sociale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(i)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contribuabili,</w:t>
      </w:r>
      <w:r w:rsidR="00BA78D7">
        <w:t xml:space="preserve"> </w:t>
      </w:r>
      <w:r>
        <w:t>(ii)</w:t>
      </w:r>
      <w:r w:rsidR="00BA78D7">
        <w:t xml:space="preserve"> </w:t>
      </w:r>
      <w:r>
        <w:t>modificarea</w:t>
      </w:r>
      <w:r w:rsidR="00BA78D7">
        <w:t xml:space="preserve"> </w:t>
      </w:r>
      <w:r>
        <w:t>bazei</w:t>
      </w:r>
      <w:r w:rsidR="00BA78D7">
        <w:t xml:space="preserve"> </w:t>
      </w:r>
      <w:r>
        <w:t>de</w:t>
      </w:r>
      <w:r w:rsidR="00BA78D7">
        <w:t xml:space="preserve"> </w:t>
      </w:r>
      <w:r>
        <w:t>calcul</w:t>
      </w:r>
      <w:r w:rsidR="00BA78D7">
        <w:t xml:space="preserve"> </w:t>
      </w:r>
      <w:r>
        <w:t>a</w:t>
      </w:r>
      <w:r w:rsidR="00BA78D7">
        <w:t xml:space="preserve"> </w:t>
      </w:r>
      <w:r>
        <w:t>CAS</w:t>
      </w:r>
      <w:r w:rsidR="00BA78D7">
        <w:t xml:space="preserve"> </w:t>
      </w:r>
      <w:r>
        <w:t>și</w:t>
      </w:r>
      <w:r w:rsidR="00BA78D7">
        <w:t xml:space="preserve"> </w:t>
      </w:r>
      <w:r>
        <w:lastRenderedPageBreak/>
        <w:t>CASS</w:t>
      </w:r>
      <w:r w:rsidR="00BA78D7">
        <w:t xml:space="preserve"> </w:t>
      </w:r>
      <w:r>
        <w:t>datorată</w:t>
      </w:r>
      <w:r w:rsidR="00BA78D7">
        <w:t xml:space="preserve"> </w:t>
      </w:r>
      <w:r>
        <w:t>de</w:t>
      </w:r>
      <w:r w:rsidR="00BA78D7">
        <w:t xml:space="preserve"> </w:t>
      </w:r>
      <w:r>
        <w:t>salariații</w:t>
      </w:r>
      <w:r w:rsidR="00BA78D7">
        <w:t xml:space="preserve"> </w:t>
      </w:r>
      <w:r>
        <w:t>cu</w:t>
      </w:r>
      <w:r w:rsidR="00BA78D7">
        <w:t xml:space="preserve"> </w:t>
      </w:r>
      <w:r>
        <w:t>contract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cu</w:t>
      </w:r>
      <w:r w:rsidR="00BA78D7">
        <w:t xml:space="preserve"> </w:t>
      </w:r>
      <w:r>
        <w:t>timp</w:t>
      </w:r>
      <w:r w:rsidR="00BA78D7">
        <w:t xml:space="preserve"> </w:t>
      </w:r>
      <w:r>
        <w:t>parțial</w:t>
      </w:r>
      <w:r w:rsidR="00BA78D7">
        <w:t xml:space="preserve"> </w:t>
      </w:r>
      <w:r>
        <w:t>și</w:t>
      </w:r>
      <w:r w:rsidR="00BA78D7">
        <w:t xml:space="preserve"> </w:t>
      </w:r>
      <w:r>
        <w:t>(iii)</w:t>
      </w:r>
      <w:r w:rsidR="00BA78D7">
        <w:t xml:space="preserve"> </w:t>
      </w:r>
      <w:r>
        <w:t>scutirea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contribuției</w:t>
      </w:r>
      <w:r w:rsidR="00BA78D7">
        <w:t xml:space="preserve"> </w:t>
      </w:r>
      <w:r>
        <w:t>asiguratorii</w:t>
      </w:r>
      <w:r w:rsidR="00BA78D7">
        <w:t xml:space="preserve"> </w:t>
      </w:r>
      <w:r>
        <w:t>în</w:t>
      </w:r>
      <w:r w:rsidR="00BA78D7">
        <w:t xml:space="preserve"> </w:t>
      </w:r>
      <w:r>
        <w:t>muncă</w:t>
      </w:r>
      <w:r w:rsidR="00BA78D7">
        <w:t xml:space="preserve"> </w:t>
      </w:r>
      <w:r>
        <w:t>(pentru</w:t>
      </w:r>
      <w:r w:rsidR="00BA78D7">
        <w:t xml:space="preserve"> </w:t>
      </w:r>
      <w:r>
        <w:t>șomajul</w:t>
      </w:r>
      <w:r w:rsidR="00BA78D7">
        <w:t xml:space="preserve"> </w:t>
      </w:r>
      <w:r>
        <w:t>tehnic)</w:t>
      </w:r>
      <w:r w:rsidR="00BA78D7">
        <w:t xml:space="preserve">.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7,53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șase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7,5%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Evoluția</w:t>
      </w:r>
      <w:r w:rsidR="00BA78D7">
        <w:t xml:space="preserve"> </w:t>
      </w:r>
      <w:r>
        <w:t>negativă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de</w:t>
      </w:r>
      <w:r w:rsidR="00BA78D7">
        <w:t xml:space="preserve"> </w:t>
      </w:r>
      <w:r>
        <w:t>amânarea</w:t>
      </w:r>
      <w:r w:rsidR="00BA78D7">
        <w:t xml:space="preserve"> </w:t>
      </w:r>
      <w:r>
        <w:t>achitării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contribuabilii</w:t>
      </w:r>
      <w:r w:rsidR="00BA78D7">
        <w:t xml:space="preserve"> </w:t>
      </w:r>
      <w:r>
        <w:t>plătitori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(OUG</w:t>
      </w:r>
      <w:r w:rsidR="00BA78D7">
        <w:t xml:space="preserve"> </w:t>
      </w:r>
      <w:r>
        <w:t>nr</w:t>
      </w:r>
      <w:r w:rsidR="008E73B9">
        <w:t xml:space="preserve">. </w:t>
      </w:r>
      <w:r>
        <w:t>29/2020),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bonificațiile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pentru</w:t>
      </w:r>
      <w:r w:rsidR="00BA78D7">
        <w:t xml:space="preserve"> </w:t>
      </w:r>
      <w:r>
        <w:t>marii</w:t>
      </w:r>
      <w:r w:rsidR="00BA78D7">
        <w:t xml:space="preserve"> </w:t>
      </w:r>
      <w:r>
        <w:t>contribuabili,</w:t>
      </w:r>
      <w:r w:rsidR="00BA78D7">
        <w:t xml:space="preserve"> </w:t>
      </w:r>
      <w:r>
        <w:t>respectiv</w:t>
      </w:r>
      <w:r w:rsidR="00BA78D7">
        <w:t xml:space="preserve"> </w:t>
      </w:r>
      <w:r>
        <w:t>10%</w:t>
      </w:r>
      <w:r w:rsidR="00BA78D7">
        <w:t xml:space="preserve"> </w:t>
      </w:r>
      <w:r>
        <w:t>pentru</w:t>
      </w:r>
      <w:r w:rsidR="00BA78D7">
        <w:t xml:space="preserve"> </w:t>
      </w:r>
      <w:r>
        <w:t>contribuabilii</w:t>
      </w:r>
      <w:r w:rsidR="00BA78D7">
        <w:t xml:space="preserve"> </w:t>
      </w:r>
      <w:r>
        <w:t>mici</w:t>
      </w:r>
      <w:r w:rsidR="00BA78D7">
        <w:t xml:space="preserve"> </w:t>
      </w:r>
      <w:r>
        <w:t>și</w:t>
      </w:r>
      <w:r w:rsidR="00BA78D7">
        <w:t xml:space="preserve"> </w:t>
      </w:r>
      <w:r>
        <w:t>mijlocii,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la</w:t>
      </w:r>
      <w:r w:rsidR="00BA78D7">
        <w:t xml:space="preserve"> </w:t>
      </w:r>
      <w:r>
        <w:t>scadență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(OUG</w:t>
      </w:r>
      <w:r w:rsidR="00BA78D7">
        <w:t xml:space="preserve"> </w:t>
      </w:r>
      <w:r>
        <w:t>33/2020,</w:t>
      </w:r>
      <w:r w:rsidR="00BA78D7">
        <w:t xml:space="preserve"> </w:t>
      </w:r>
      <w:r>
        <w:t>bonificații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0,22</w:t>
      </w:r>
      <w:r w:rsidR="00BA78D7">
        <w:t xml:space="preserve"> </w:t>
      </w:r>
      <w:r>
        <w:t>mld</w:t>
      </w:r>
      <w:r w:rsidR="00BA78D7">
        <w:t xml:space="preserve"> </w:t>
      </w:r>
      <w:r>
        <w:t>lei)</w:t>
      </w:r>
      <w:r w:rsidR="00BA78D7">
        <w:t xml:space="preserve">. </w:t>
      </w:r>
      <w:r>
        <w:t>Alte</w:t>
      </w:r>
      <w:r w:rsidR="00BA78D7">
        <w:t xml:space="preserve"> </w:t>
      </w:r>
      <w:r>
        <w:t>impozite</w:t>
      </w:r>
      <w:r w:rsidR="00BA78D7">
        <w:t xml:space="preserve"> </w:t>
      </w:r>
      <w:r>
        <w:t>pe</w:t>
      </w:r>
      <w:r w:rsidR="00BA78D7">
        <w:t xml:space="preserve"> </w:t>
      </w:r>
      <w:r>
        <w:t>venit,</w:t>
      </w:r>
      <w:r w:rsidR="00BA78D7">
        <w:t xml:space="preserve"> </w:t>
      </w:r>
      <w:r>
        <w:t>profit</w:t>
      </w:r>
      <w:r w:rsidR="00BA78D7">
        <w:t xml:space="preserve"> </w:t>
      </w:r>
      <w:r>
        <w:t>și</w:t>
      </w:r>
      <w:r w:rsidR="00BA78D7">
        <w:t xml:space="preserve"> </w:t>
      </w:r>
      <w:r>
        <w:t>câștiguri</w:t>
      </w:r>
      <w:r w:rsidR="00BA78D7">
        <w:t xml:space="preserve"> </w:t>
      </w:r>
      <w:r>
        <w:t>din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persoane</w:t>
      </w:r>
      <w:r w:rsidR="00BA78D7">
        <w:t xml:space="preserve"> </w:t>
      </w:r>
      <w:r>
        <w:t>juridice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1,58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șase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8,5%</w:t>
      </w:r>
      <w:r w:rsidR="00BA78D7">
        <w:t xml:space="preserve"> </w:t>
      </w:r>
      <w:r>
        <w:t>(an/an)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această</w:t>
      </w:r>
      <w:r w:rsidR="00BA78D7">
        <w:t xml:space="preserve"> </w:t>
      </w:r>
      <w:r>
        <w:t>evoluție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de</w:t>
      </w:r>
      <w:r w:rsidR="00BA78D7">
        <w:t xml:space="preserve"> </w:t>
      </w:r>
      <w:r>
        <w:t>amânarea</w:t>
      </w:r>
      <w:r w:rsidR="00BA78D7">
        <w:t xml:space="preserve"> </w:t>
      </w:r>
      <w:r>
        <w:t>plății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contribuabilii</w:t>
      </w:r>
      <w:r w:rsidR="00BA78D7">
        <w:t xml:space="preserve"> </w:t>
      </w:r>
      <w:r>
        <w:t>plătitori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microîntreprinderilor1</w:t>
      </w:r>
      <w:r w:rsidR="00BA78D7">
        <w:t xml:space="preserve"> </w:t>
      </w:r>
      <w:r>
        <w:t>(OUG</w:t>
      </w:r>
      <w:r w:rsidR="00BA78D7">
        <w:t xml:space="preserve"> </w:t>
      </w:r>
      <w:r>
        <w:t>nr</w:t>
      </w:r>
      <w:r w:rsidR="008E73B9">
        <w:t xml:space="preserve">. </w:t>
      </w:r>
      <w:r>
        <w:t>29/2020)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bonificațiile</w:t>
      </w:r>
      <w:r w:rsidR="00BA78D7">
        <w:t xml:space="preserve"> </w:t>
      </w:r>
      <w:r>
        <w:t>de</w:t>
      </w:r>
      <w:r w:rsidR="00BA78D7">
        <w:t xml:space="preserve"> </w:t>
      </w:r>
      <w:r>
        <w:t>10%</w:t>
      </w:r>
      <w:r w:rsidR="00BA78D7">
        <w:t xml:space="preserve"> </w:t>
      </w:r>
      <w:r>
        <w:t>acordate</w:t>
      </w:r>
      <w:r w:rsidR="00BA78D7">
        <w:t xml:space="preserve"> </w:t>
      </w:r>
      <w:r>
        <w:t>acestora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impozitului</w:t>
      </w:r>
      <w:r w:rsidR="00BA78D7">
        <w:t xml:space="preserve"> </w:t>
      </w:r>
      <w:r>
        <w:t>la</w:t>
      </w:r>
      <w:r w:rsidR="00BA78D7">
        <w:t xml:space="preserve"> </w:t>
      </w:r>
      <w:r>
        <w:t>scadență</w:t>
      </w:r>
      <w:r w:rsidR="00BA78D7">
        <w:t xml:space="preserve"> </w:t>
      </w:r>
      <w:r>
        <w:t>(OUG</w:t>
      </w:r>
      <w:r w:rsidR="00BA78D7">
        <w:t xml:space="preserve"> </w:t>
      </w:r>
      <w:r>
        <w:t>33/2020,</w:t>
      </w:r>
      <w:r w:rsidR="00BA78D7">
        <w:t xml:space="preserve"> </w:t>
      </w:r>
      <w:r>
        <w:t>bonificații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0,03</w:t>
      </w:r>
      <w:r w:rsidR="00BA78D7">
        <w:t xml:space="preserve"> </w:t>
      </w:r>
      <w:r>
        <w:t>mld</w:t>
      </w:r>
      <w:r w:rsidR="00BA78D7">
        <w:t xml:space="preserve"> </w:t>
      </w:r>
      <w:r>
        <w:t>lei)</w:t>
      </w:r>
      <w:r w:rsidR="00BA78D7">
        <w:t xml:space="preserve">. </w:t>
      </w:r>
      <w:r>
        <w:t>Încasările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25,39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15,8%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Evoluția</w:t>
      </w:r>
      <w:r w:rsidR="00BA78D7">
        <w:t xml:space="preserve"> </w:t>
      </w:r>
      <w:r>
        <w:t>încasărilor</w:t>
      </w:r>
      <w:r w:rsidR="00BA78D7">
        <w:t xml:space="preserve"> </w:t>
      </w:r>
      <w:r>
        <w:t>nete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șase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influențată</w:t>
      </w:r>
      <w:r w:rsidR="00BA78D7">
        <w:t xml:space="preserve"> </w:t>
      </w:r>
      <w:r>
        <w:t>negativ</w:t>
      </w:r>
      <w:r w:rsidR="00BA78D7">
        <w:t xml:space="preserve"> </w:t>
      </w:r>
      <w:r>
        <w:t>de:</w:t>
      </w:r>
      <w:r w:rsidR="00BA78D7">
        <w:t xml:space="preserve"> </w:t>
      </w:r>
      <w:r>
        <w:t>(i)</w:t>
      </w:r>
      <w:r w:rsidR="00BA78D7">
        <w:t xml:space="preserve"> </w:t>
      </w:r>
      <w:r>
        <w:t>creșterea</w:t>
      </w:r>
      <w:r w:rsidR="00BA78D7">
        <w:t xml:space="preserve"> </w:t>
      </w:r>
      <w:r>
        <w:t>rambursărilor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cu</w:t>
      </w:r>
      <w:r w:rsidR="00BA78D7">
        <w:t xml:space="preserve"> </w:t>
      </w:r>
      <w:r>
        <w:t>32,1%</w:t>
      </w:r>
      <w:r w:rsidR="00BA78D7">
        <w:t xml:space="preserve"> </w:t>
      </w:r>
      <w:r>
        <w:t>(an/an),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asigura</w:t>
      </w:r>
      <w:r w:rsidR="00BA78D7">
        <w:t xml:space="preserve"> </w:t>
      </w:r>
      <w:r>
        <w:t>companiilor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suplimentar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crizei</w:t>
      </w:r>
      <w:r w:rsidR="008E73B9">
        <w:t xml:space="preserve">; </w:t>
      </w:r>
      <w:r>
        <w:t>(ii)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8E73B9">
        <w:t xml:space="preserve">; </w:t>
      </w:r>
      <w:r>
        <w:t>(iii)</w:t>
      </w:r>
      <w:r w:rsidR="00BA78D7">
        <w:t xml:space="preserve"> </w:t>
      </w:r>
      <w:r>
        <w:t>evoluțiile</w:t>
      </w:r>
      <w:r w:rsidR="00BA78D7">
        <w:t xml:space="preserve"> </w:t>
      </w:r>
      <w:r>
        <w:t>economice</w:t>
      </w:r>
      <w:r w:rsidR="00BA78D7">
        <w:t xml:space="preserve"> </w:t>
      </w:r>
      <w:r>
        <w:t>nefavorabile</w:t>
      </w:r>
      <w:r w:rsidR="00BA78D7">
        <w:t xml:space="preserve"> </w:t>
      </w:r>
      <w:r>
        <w:t>din</w:t>
      </w:r>
      <w:r w:rsidR="00BA78D7">
        <w:t xml:space="preserve"> </w:t>
      </w:r>
      <w:r>
        <w:t>sectoarele</w:t>
      </w:r>
      <w:r w:rsidR="00BA78D7">
        <w:t xml:space="preserve"> </w:t>
      </w:r>
      <w:r>
        <w:t>economice,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martie</w:t>
      </w:r>
      <w:r w:rsidR="00BA78D7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iunie</w:t>
      </w:r>
      <w:r w:rsidR="00BA78D7">
        <w:t xml:space="preserve"> </w:t>
      </w:r>
      <w:r>
        <w:t>încasările</w:t>
      </w:r>
      <w:r w:rsidR="00BA78D7">
        <w:t xml:space="preserve"> </w:t>
      </w:r>
      <w:r>
        <w:t>brute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au</w:t>
      </w:r>
      <w:r w:rsidR="00BA78D7">
        <w:t xml:space="preserve"> </w:t>
      </w:r>
      <w:r>
        <w:t>marcat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însemnată</w:t>
      </w:r>
      <w:r w:rsidR="00BA78D7">
        <w:t xml:space="preserve"> </w:t>
      </w:r>
      <w:r>
        <w:t>(+9,9%,</w:t>
      </w:r>
      <w:r w:rsidR="00BA78D7">
        <w:t xml:space="preserve"> </w:t>
      </w:r>
      <w:r>
        <w:t>an/an),</w:t>
      </w:r>
      <w:r w:rsidR="00BA78D7">
        <w:t xml:space="preserve"> </w:t>
      </w:r>
      <w:r>
        <w:t>creșterea</w:t>
      </w:r>
      <w:r w:rsidR="00BA78D7">
        <w:t xml:space="preserve"> </w:t>
      </w:r>
      <w:r>
        <w:t>cu</w:t>
      </w:r>
      <w:r w:rsidR="00BA78D7">
        <w:t xml:space="preserve"> </w:t>
      </w:r>
      <w:r>
        <w:t>56%</w:t>
      </w:r>
      <w:r w:rsidR="00BA78D7">
        <w:t xml:space="preserve"> </w:t>
      </w:r>
      <w:r>
        <w:t>a</w:t>
      </w:r>
      <w:r w:rsidR="00BA78D7">
        <w:t xml:space="preserve"> </w:t>
      </w:r>
      <w:r>
        <w:t>rambursărilor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lună</w:t>
      </w:r>
      <w:r w:rsidR="00BA78D7">
        <w:t xml:space="preserve"> </w:t>
      </w:r>
      <w:r>
        <w:t>(față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iunie</w:t>
      </w:r>
      <w:r w:rsidR="00BA78D7">
        <w:t xml:space="preserve"> </w:t>
      </w:r>
      <w:r>
        <w:t>2019),</w:t>
      </w:r>
      <w:r w:rsidR="00BA78D7">
        <w:t xml:space="preserve"> </w:t>
      </w:r>
      <w:r>
        <w:t>a</w:t>
      </w:r>
      <w:r w:rsidR="00BA78D7">
        <w:t xml:space="preserve"> </w:t>
      </w:r>
      <w:r>
        <w:t>determinat</w:t>
      </w:r>
      <w:r w:rsidR="00BA78D7">
        <w:t xml:space="preserve"> </w:t>
      </w:r>
      <w:r>
        <w:t>diminuarea</w:t>
      </w:r>
      <w:r w:rsidR="00BA78D7">
        <w:t xml:space="preserve"> </w:t>
      </w:r>
      <w:r>
        <w:t>încasărilor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(-1,2%</w:t>
      </w:r>
      <w:r w:rsidR="00BA78D7">
        <w:t xml:space="preserve"> </w:t>
      </w:r>
      <w:r>
        <w:t>an/an)</w:t>
      </w:r>
      <w:r w:rsidR="00BA78D7">
        <w:t xml:space="preserve">.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13,64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șase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3,3%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În</w:t>
      </w:r>
      <w:r w:rsidR="00BA78D7">
        <w:t xml:space="preserve"> </w:t>
      </w:r>
      <w:r>
        <w:t>structură,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</w:t>
      </w:r>
      <w:r w:rsidR="00BA78D7">
        <w:t xml:space="preserve"> </w:t>
      </w:r>
      <w:r>
        <w:t>energetice</w:t>
      </w:r>
      <w:r w:rsidR="00BA78D7">
        <w:t xml:space="preserve"> </w:t>
      </w:r>
      <w:r>
        <w:t>s-au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15,1%</w:t>
      </w:r>
      <w:r w:rsidR="00BA78D7">
        <w:t xml:space="preserve"> </w:t>
      </w:r>
      <w:r>
        <w:t>(an/an)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ian-iun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reducerii</w:t>
      </w:r>
      <w:r w:rsidR="00BA78D7">
        <w:t xml:space="preserve"> </w:t>
      </w:r>
      <w:r>
        <w:t>consumului</w:t>
      </w:r>
      <w:r w:rsidR="00BA78D7">
        <w:t xml:space="preserve"> </w:t>
      </w:r>
      <w:r>
        <w:t>de</w:t>
      </w:r>
      <w:r w:rsidR="00BA78D7">
        <w:t xml:space="preserve"> </w:t>
      </w:r>
      <w:r>
        <w:t>carburanți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martie,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crizei</w:t>
      </w:r>
      <w:r w:rsidR="00BA78D7">
        <w:t xml:space="preserve"> </w:t>
      </w:r>
      <w:r>
        <w:t>actuale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produsele</w:t>
      </w:r>
      <w:r w:rsidR="00BA78D7">
        <w:t xml:space="preserve"> </w:t>
      </w:r>
      <w:r>
        <w:t>din</w:t>
      </w:r>
      <w:r w:rsidR="00BA78D7">
        <w:t xml:space="preserve"> </w:t>
      </w:r>
      <w:r>
        <w:t>tutun</w:t>
      </w:r>
      <w:r w:rsidR="00BA78D7">
        <w:t xml:space="preserve"> </w:t>
      </w:r>
      <w:r>
        <w:t>au</w:t>
      </w:r>
      <w:r w:rsidR="00BA78D7">
        <w:t xml:space="preserve"> </w:t>
      </w:r>
      <w:r>
        <w:t>consemnat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11,2%</w:t>
      </w:r>
      <w:r w:rsidR="00BA78D7">
        <w:t xml:space="preserve"> </w:t>
      </w:r>
      <w:r>
        <w:t>(an/an),</w:t>
      </w:r>
      <w:r w:rsidR="00BA78D7">
        <w:t xml:space="preserve"> </w:t>
      </w:r>
      <w:r>
        <w:t>susținut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nivelului</w:t>
      </w:r>
      <w:r w:rsidR="00BA78D7">
        <w:t xml:space="preserve"> </w:t>
      </w:r>
      <w:r>
        <w:t>accizei</w:t>
      </w:r>
      <w:r w:rsidR="00BA78D7">
        <w:t xml:space="preserve"> </w:t>
      </w:r>
      <w:r>
        <w:t>la</w:t>
      </w:r>
      <w:r w:rsidR="00BA78D7">
        <w:t xml:space="preserve"> </w:t>
      </w:r>
      <w:r>
        <w:t>țigarete</w:t>
      </w:r>
      <w:r w:rsidR="00BA78D7">
        <w:t xml:space="preserve"> </w:t>
      </w:r>
      <w:r>
        <w:t>cu</w:t>
      </w:r>
      <w:r w:rsidR="00BA78D7">
        <w:t xml:space="preserve"> </w:t>
      </w:r>
      <w:r>
        <w:t>4,2%</w:t>
      </w:r>
      <w:r w:rsidR="00BA78D7">
        <w:t xml:space="preserve">.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taxele</w:t>
      </w:r>
      <w:r w:rsidR="00BA78D7">
        <w:t xml:space="preserve"> </w:t>
      </w:r>
      <w:r>
        <w:t>pe</w:t>
      </w:r>
      <w:r w:rsidR="00BA78D7">
        <w:t xml:space="preserve"> </w:t>
      </w:r>
      <w:r>
        <w:t>utilizarea</w:t>
      </w:r>
      <w:r w:rsidR="00BA78D7">
        <w:t xml:space="preserve"> </w:t>
      </w:r>
      <w:r>
        <w:t>bunurilor,</w:t>
      </w:r>
      <w:r w:rsidR="00BA78D7">
        <w:t xml:space="preserve"> </w:t>
      </w:r>
      <w:r>
        <w:t>autorizarea</w:t>
      </w:r>
      <w:r w:rsidR="00BA78D7">
        <w:t xml:space="preserve"> </w:t>
      </w:r>
      <w:r>
        <w:t>utilizării</w:t>
      </w:r>
      <w:r w:rsidR="00BA78D7">
        <w:t xml:space="preserve"> </w:t>
      </w:r>
      <w:r>
        <w:t>bunurilor</w:t>
      </w:r>
      <w:r w:rsidR="00BA78D7">
        <w:t xml:space="preserve"> </w:t>
      </w:r>
      <w:r>
        <w:t>sau</w:t>
      </w:r>
      <w:r w:rsidR="00BA78D7">
        <w:t xml:space="preserve"> </w:t>
      </w:r>
      <w:r>
        <w:t>pe</w:t>
      </w:r>
      <w:r w:rsidR="00BA78D7">
        <w:t xml:space="preserve"> </w:t>
      </w:r>
      <w:r>
        <w:t>desfășurarea</w:t>
      </w:r>
      <w:r w:rsidR="00BA78D7">
        <w:t xml:space="preserve"> </w:t>
      </w:r>
      <w:r>
        <w:t>de</w:t>
      </w:r>
      <w:r w:rsidR="00BA78D7">
        <w:t xml:space="preserve"> </w:t>
      </w:r>
      <w:r>
        <w:t>activități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2,07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8E73B9">
        <w:t xml:space="preserve">. </w:t>
      </w:r>
      <w:r>
        <w:t>Deși</w:t>
      </w:r>
      <w:r w:rsidR="00BA78D7">
        <w:t xml:space="preserve"> </w:t>
      </w:r>
      <w:r>
        <w:t>au</w:t>
      </w:r>
      <w:r w:rsidR="00BA78D7">
        <w:t xml:space="preserve"> </w:t>
      </w:r>
      <w:r>
        <w:t>consemnat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semnificativă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încasările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dinamica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baza</w:t>
      </w:r>
      <w:r w:rsidR="00BA78D7">
        <w:t xml:space="preserve"> </w:t>
      </w:r>
      <w:r>
        <w:t>negativă</w:t>
      </w:r>
      <w:r w:rsidR="00BA78D7">
        <w:t xml:space="preserve"> </w:t>
      </w:r>
      <w:r>
        <w:t>aferentă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restituite</w:t>
      </w:r>
      <w:r w:rsidR="00BA78D7">
        <w:t xml:space="preserve"> </w:t>
      </w:r>
      <w:r>
        <w:t>taxe</w:t>
      </w:r>
      <w:r w:rsidR="00BA78D7">
        <w:t xml:space="preserve"> </w:t>
      </w:r>
      <w:r>
        <w:t>pentru</w:t>
      </w:r>
      <w:r w:rsidR="00BA78D7">
        <w:t xml:space="preserve"> </w:t>
      </w:r>
      <w:r>
        <w:t>prima</w:t>
      </w:r>
      <w:r w:rsidR="00BA78D7">
        <w:t xml:space="preserve"> </w:t>
      </w:r>
      <w:r>
        <w:t>înmatriculare</w:t>
      </w:r>
      <w:r w:rsidR="00BA78D7">
        <w:t xml:space="preserve"> </w:t>
      </w:r>
      <w:r>
        <w:t>ce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încasate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precedenți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avansul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și</w:t>
      </w:r>
      <w:r w:rsidR="00BA78D7">
        <w:t xml:space="preserve"> </w:t>
      </w:r>
      <w:r>
        <w:t>încasării</w:t>
      </w:r>
      <w:r w:rsidR="00BA78D7">
        <w:t xml:space="preserve"> </w:t>
      </w:r>
      <w:r>
        <w:t>taxelor</w:t>
      </w:r>
      <w:r w:rsidR="00BA78D7">
        <w:t xml:space="preserve"> </w:t>
      </w:r>
      <w:r>
        <w:t>de</w:t>
      </w:r>
      <w:r w:rsidR="00BA78D7">
        <w:t xml:space="preserve"> </w:t>
      </w:r>
      <w:r>
        <w:t>licență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ANCOM1</w:t>
      </w:r>
      <w:r w:rsidR="00BA78D7">
        <w:t xml:space="preserve">. </w:t>
      </w:r>
      <w:r>
        <w:t>Totodată,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sursă,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taxele</w:t>
      </w:r>
      <w:r w:rsidR="00BA78D7">
        <w:t xml:space="preserve"> </w:t>
      </w:r>
      <w:r>
        <w:t>pe</w:t>
      </w:r>
      <w:r w:rsidR="00BA78D7">
        <w:t xml:space="preserve"> </w:t>
      </w:r>
      <w:r>
        <w:t>jocurile</w:t>
      </w:r>
      <w:r w:rsidR="00BA78D7">
        <w:t xml:space="preserve"> </w:t>
      </w:r>
      <w:r>
        <w:t>de</w:t>
      </w:r>
      <w:r w:rsidR="00BA78D7">
        <w:t xml:space="preserve"> </w:t>
      </w:r>
      <w:r>
        <w:t>noroc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analizată</w:t>
      </w:r>
      <w:r w:rsidR="00BA78D7">
        <w:t xml:space="preserve"> </w:t>
      </w:r>
      <w:r>
        <w:t>cu</w:t>
      </w:r>
      <w:r w:rsidR="00BA78D7">
        <w:t xml:space="preserve"> </w:t>
      </w:r>
      <w:r>
        <w:t>31,2%</w:t>
      </w:r>
      <w:r w:rsidR="00BA78D7">
        <w:t xml:space="preserve"> </w:t>
      </w:r>
      <w:r>
        <w:t>(an/an),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scutirii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taxe</w:t>
      </w:r>
      <w:r w:rsidR="00BA78D7">
        <w:t xml:space="preserve"> </w:t>
      </w:r>
      <w:r>
        <w:t>aferente</w:t>
      </w:r>
      <w:r w:rsidR="00BA78D7">
        <w:t xml:space="preserve"> </w:t>
      </w:r>
      <w:r>
        <w:t>autorizaţiilor</w:t>
      </w:r>
      <w:r w:rsidR="00BA78D7">
        <w:t xml:space="preserve"> </w:t>
      </w:r>
      <w:r>
        <w:t>de</w:t>
      </w:r>
      <w:r w:rsidR="00BA78D7">
        <w:t xml:space="preserve"> </w:t>
      </w:r>
      <w:r>
        <w:t>exploatare</w:t>
      </w:r>
      <w:r w:rsidR="00BA78D7">
        <w:t xml:space="preserve"> </w:t>
      </w:r>
      <w:r>
        <w:t>a</w:t>
      </w:r>
      <w:r w:rsidR="00BA78D7">
        <w:t xml:space="preserve"> </w:t>
      </w:r>
      <w:r>
        <w:t>jocurilor</w:t>
      </w:r>
      <w:r w:rsidR="00BA78D7">
        <w:t xml:space="preserve"> </w:t>
      </w:r>
      <w:r>
        <w:t>de</w:t>
      </w:r>
      <w:r w:rsidR="00BA78D7">
        <w:t xml:space="preserve"> </w:t>
      </w:r>
      <w:r>
        <w:t>noroc</w:t>
      </w:r>
      <w:r w:rsidR="00BA78D7">
        <w:t xml:space="preserve"> </w:t>
      </w:r>
      <w:r>
        <w:t>pentru</w:t>
      </w:r>
      <w:r w:rsidR="00BA78D7">
        <w:t xml:space="preserve"> </w:t>
      </w:r>
      <w:r>
        <w:t>întreaga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decretate</w:t>
      </w:r>
      <w:r w:rsidR="00BA78D7">
        <w:t xml:space="preserve"> </w:t>
      </w:r>
      <w:r>
        <w:t>(OUG</w:t>
      </w:r>
      <w:r w:rsidR="00BA78D7">
        <w:t xml:space="preserve"> </w:t>
      </w:r>
      <w:r>
        <w:t>nr</w:t>
      </w:r>
      <w:r w:rsidR="008E73B9">
        <w:t xml:space="preserve">. </w:t>
      </w:r>
      <w:r>
        <w:t>48/2020)</w:t>
      </w:r>
      <w:r w:rsidR="00BA78D7">
        <w:t xml:space="preserve"> </w:t>
      </w:r>
      <w:r>
        <w:t>și</w:t>
      </w:r>
      <w:r w:rsidR="00BA78D7">
        <w:t xml:space="preserve"> </w:t>
      </w:r>
      <w:r>
        <w:t>amânării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unor</w:t>
      </w:r>
      <w:r w:rsidR="00BA78D7">
        <w:t xml:space="preserve"> </w:t>
      </w:r>
      <w:r>
        <w:t>obligații</w:t>
      </w:r>
      <w:r w:rsidR="00BA78D7">
        <w:t xml:space="preserve">. </w:t>
      </w:r>
      <w:r>
        <w:t>Veniturile</w:t>
      </w:r>
      <w:r w:rsidR="00BA78D7">
        <w:t xml:space="preserve"> </w:t>
      </w:r>
      <w:r>
        <w:t>nefiscale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11,73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șase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și</w:t>
      </w:r>
      <w:r w:rsidR="00BA78D7">
        <w:t xml:space="preserve"> </w:t>
      </w:r>
      <w:r>
        <w:t>prezintă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12,1%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Dinamica</w:t>
      </w:r>
      <w:r w:rsidR="00BA78D7">
        <w:t xml:space="preserve"> </w:t>
      </w:r>
      <w:r>
        <w:t>acestora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determinată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contracția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dividende</w:t>
      </w:r>
      <w:r w:rsidR="00BA78D7">
        <w:t xml:space="preserve"> </w:t>
      </w:r>
      <w:r>
        <w:t>(-1,2</w:t>
      </w:r>
      <w:r w:rsidR="00BA78D7">
        <w:t xml:space="preserve"> </w:t>
      </w:r>
      <w:r>
        <w:t>mld</w:t>
      </w:r>
      <w:r w:rsidR="00BA78D7">
        <w:t xml:space="preserve"> </w:t>
      </w:r>
      <w:r>
        <w:t>lei),</w:t>
      </w:r>
      <w:r w:rsidR="00BA78D7">
        <w:t xml:space="preserve"> </w:t>
      </w:r>
      <w:r>
        <w:t>ca</w:t>
      </w:r>
      <w:r w:rsidR="00BA78D7">
        <w:t xml:space="preserve"> </w:t>
      </w:r>
      <w:r>
        <w:t>efect</w:t>
      </w:r>
      <w:r w:rsidR="00BA78D7">
        <w:t xml:space="preserve"> </w:t>
      </w:r>
      <w:r>
        <w:t>al</w:t>
      </w:r>
      <w:r w:rsidR="00BA78D7">
        <w:t xml:space="preserve"> </w:t>
      </w:r>
      <w:r>
        <w:t>decalării</w:t>
      </w:r>
      <w:r w:rsidR="00BA78D7">
        <w:t xml:space="preserve"> </w:t>
      </w:r>
      <w:r>
        <w:t>cu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depunere</w:t>
      </w:r>
      <w:r w:rsidR="00BA78D7">
        <w:t xml:space="preserve"> </w:t>
      </w:r>
      <w:r>
        <w:t>a</w:t>
      </w:r>
      <w:r w:rsidR="00BA78D7">
        <w:t xml:space="preserve"> </w:t>
      </w:r>
      <w:r>
        <w:t>situaţiilor</w:t>
      </w:r>
      <w:r w:rsidR="00BA78D7">
        <w:t xml:space="preserve"> </w:t>
      </w:r>
      <w:r>
        <w:t>financiare</w:t>
      </w:r>
      <w:r w:rsidR="00BA78D7">
        <w:t xml:space="preserve"> </w:t>
      </w:r>
      <w:r>
        <w:t>anuale</w:t>
      </w:r>
      <w:r w:rsidR="00BA78D7">
        <w:t xml:space="preserve"> </w:t>
      </w:r>
      <w:r>
        <w:t>aferente</w:t>
      </w:r>
      <w:r w:rsidR="00BA78D7">
        <w:t xml:space="preserve"> </w:t>
      </w:r>
      <w:r>
        <w:t>exerciţiului</w:t>
      </w:r>
      <w:r w:rsidR="00BA78D7">
        <w:t xml:space="preserve"> </w:t>
      </w:r>
      <w:r>
        <w:t>financiar</w:t>
      </w:r>
      <w:r w:rsidR="00BA78D7">
        <w:t xml:space="preserve"> </w:t>
      </w:r>
      <w:r>
        <w:t>2019</w:t>
      </w:r>
      <w:r w:rsidR="00BA78D7">
        <w:t xml:space="preserve"> </w:t>
      </w:r>
      <w:r>
        <w:t>(31</w:t>
      </w:r>
      <w:r w:rsidR="00BA78D7">
        <w:t xml:space="preserve"> </w:t>
      </w:r>
      <w:r>
        <w:t>iulie</w:t>
      </w:r>
      <w:r w:rsidR="00BA78D7">
        <w:t xml:space="preserve"> </w:t>
      </w:r>
      <w:r>
        <w:t>2020</w:t>
      </w:r>
      <w:r w:rsidR="00BA78D7">
        <w:t xml:space="preserve"> </w:t>
      </w:r>
      <w:r>
        <w:lastRenderedPageBreak/>
        <w:t>inclusiv)</w:t>
      </w:r>
      <w:r w:rsidR="00BA78D7">
        <w:t xml:space="preserve">. </w:t>
      </w:r>
      <w:r>
        <w:t>Sumele</w:t>
      </w:r>
      <w:r w:rsidR="00BA78D7">
        <w:t xml:space="preserve"> </w:t>
      </w:r>
      <w:r>
        <w:t>rambursate</w:t>
      </w:r>
      <w:r w:rsidR="00BA78D7">
        <w:t xml:space="preserve"> </w:t>
      </w:r>
      <w:r>
        <w:t>de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plăților</w:t>
      </w:r>
      <w:r w:rsidR="00BA78D7">
        <w:t xml:space="preserve"> </w:t>
      </w:r>
      <w:r>
        <w:t>efectuate</w:t>
      </w:r>
      <w:r w:rsidR="00BA78D7">
        <w:t xml:space="preserve"> </w:t>
      </w:r>
      <w:r>
        <w:t>și</w:t>
      </w:r>
      <w:r w:rsidR="00BA78D7">
        <w:t xml:space="preserve"> </w:t>
      </w:r>
      <w:r>
        <w:t>donații</w:t>
      </w:r>
      <w:r w:rsidR="00BA78D7">
        <w:t xml:space="preserve"> </w:t>
      </w:r>
      <w:r>
        <w:t>au</w:t>
      </w:r>
      <w:r w:rsidR="00BA78D7">
        <w:t xml:space="preserve"> </w:t>
      </w:r>
      <w:r>
        <w:t>totalizat</w:t>
      </w:r>
      <w:r w:rsidR="00BA78D7">
        <w:t xml:space="preserve"> </w:t>
      </w:r>
      <w:r>
        <w:t>8,98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18,1%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CheltuieliCheltuielile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191,43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nominali</w:t>
      </w:r>
      <w:r w:rsidR="00BA78D7">
        <w:t xml:space="preserve"> </w:t>
      </w:r>
      <w:r>
        <w:t>cu</w:t>
      </w:r>
      <w:r w:rsidR="00BA78D7">
        <w:t xml:space="preserve"> </w:t>
      </w:r>
      <w:r>
        <w:t>13,6%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procent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Brut,</w:t>
      </w:r>
      <w:r w:rsidR="00BA78D7">
        <w:t xml:space="preserve"> </w:t>
      </w:r>
      <w:r>
        <w:t>cheltuielile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1,8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15,9%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17,7%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Majorarea</w:t>
      </w:r>
      <w:r w:rsidR="00BA78D7">
        <w:t xml:space="preserve"> </w:t>
      </w:r>
      <w:r>
        <w:t>cheltuielilor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și</w:t>
      </w:r>
      <w:r w:rsidR="00BA78D7">
        <w:t xml:space="preserve"> </w:t>
      </w:r>
      <w:r>
        <w:t>măsurilor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avute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respectiv</w:t>
      </w:r>
      <w:r w:rsidR="00BA78D7">
        <w:t xml:space="preserve"> </w:t>
      </w:r>
      <w:r>
        <w:t>a</w:t>
      </w:r>
      <w:r w:rsidR="00BA78D7">
        <w:t xml:space="preserve"> </w:t>
      </w:r>
      <w:r>
        <w:t>sumelor</w:t>
      </w:r>
      <w:r w:rsidR="00BA78D7">
        <w:t xml:space="preserve"> </w:t>
      </w:r>
      <w:r>
        <w:t>necesare</w:t>
      </w:r>
      <w:r w:rsidR="00BA78D7">
        <w:t xml:space="preserve"> </w:t>
      </w:r>
      <w:r>
        <w:t>finanțării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situației</w:t>
      </w:r>
      <w:r w:rsidR="00BA78D7">
        <w:t xml:space="preserve"> </w:t>
      </w:r>
      <w:r>
        <w:t>epidemiologice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parte,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excepțional,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și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limitarea</w:t>
      </w:r>
      <w:r w:rsidR="00BA78D7">
        <w:t xml:space="preserve"> </w:t>
      </w:r>
      <w:r>
        <w:t>infectării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populației</w:t>
      </w:r>
      <w:r w:rsidR="008E73B9">
        <w:t xml:space="preserve">. </w:t>
      </w:r>
      <w:r>
        <w:t>Astfel,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lunii</w:t>
      </w:r>
      <w:r w:rsidR="00BA78D7">
        <w:t xml:space="preserve"> </w:t>
      </w:r>
      <w:r>
        <w:t>iunie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3</w:t>
      </w:r>
      <w:r w:rsidR="00BA78D7">
        <w:t xml:space="preserve">. </w:t>
      </w:r>
      <w:r>
        <w:t>692,2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inițiativa</w:t>
      </w:r>
      <w:r w:rsidR="00BA78D7">
        <w:t xml:space="preserve"> </w:t>
      </w:r>
      <w:r>
        <w:t>angajatorului,</w:t>
      </w:r>
      <w:r w:rsidR="00BA78D7">
        <w:t xml:space="preserve"> </w:t>
      </w:r>
      <w:r>
        <w:t>743,99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alți</w:t>
      </w:r>
      <w:r w:rsidR="00BA78D7">
        <w:t xml:space="preserve"> </w:t>
      </w:r>
      <w:r>
        <w:t>profesioniștii,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convenții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SARS-CoV-2,</w:t>
      </w:r>
      <w:r w:rsidR="00BA78D7">
        <w:t xml:space="preserve"> </w:t>
      </w:r>
      <w:r>
        <w:t>36,2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părinților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închiderii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unităților</w:t>
      </w:r>
      <w:r w:rsidR="00BA78D7">
        <w:t xml:space="preserve"> </w:t>
      </w:r>
      <w:r>
        <w:t>de</w:t>
      </w:r>
      <w:r w:rsidR="00BA78D7">
        <w:t xml:space="preserve"> </w:t>
      </w:r>
      <w:r>
        <w:t>învățământ</w:t>
      </w:r>
      <w:r w:rsidR="00BA78D7">
        <w:t xml:space="preserve">.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53,3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4,5%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reflectându-se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salariale,</w:t>
      </w:r>
      <w:r w:rsidR="00BA78D7">
        <w:t xml:space="preserve"> </w:t>
      </w:r>
      <w:r>
        <w:t>îndemnizația</w:t>
      </w:r>
      <w:r w:rsidR="00BA78D7">
        <w:t xml:space="preserve"> </w:t>
      </w:r>
      <w:r>
        <w:t>de</w:t>
      </w:r>
      <w:r w:rsidR="00BA78D7">
        <w:t xml:space="preserve"> </w:t>
      </w:r>
      <w:r>
        <w:t>hrană,</w:t>
      </w:r>
      <w:r w:rsidR="00BA78D7">
        <w:t xml:space="preserve"> </w:t>
      </w:r>
      <w:r>
        <w:t>atât</w:t>
      </w:r>
      <w:r w:rsidR="00BA78D7">
        <w:t xml:space="preserve"> </w:t>
      </w:r>
      <w:r>
        <w:t>cele</w:t>
      </w:r>
      <w:r w:rsidR="00BA78D7">
        <w:t xml:space="preserve"> </w:t>
      </w:r>
      <w:r>
        <w:t>aplicate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2019,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temeiul</w:t>
      </w:r>
      <w:r w:rsidR="00BA78D7">
        <w:t xml:space="preserve"> </w:t>
      </w:r>
      <w:r>
        <w:t>Legii</w:t>
      </w:r>
      <w:r w:rsidR="00BA78D7">
        <w:t xml:space="preserve"> </w:t>
      </w:r>
      <w:r>
        <w:t>cadru</w:t>
      </w:r>
      <w:r w:rsidR="00BA78D7">
        <w:t xml:space="preserve"> </w:t>
      </w:r>
      <w:r>
        <w:t>nr</w:t>
      </w:r>
      <w:r w:rsidR="00BA78D7">
        <w:t xml:space="preserve">. </w:t>
      </w:r>
      <w:r>
        <w:t>153/2017</w:t>
      </w:r>
      <w:r w:rsidR="00BA78D7">
        <w:t xml:space="preserve"> </w:t>
      </w:r>
      <w:r>
        <w:t>privind</w:t>
      </w:r>
      <w:r w:rsidR="00BA78D7">
        <w:t xml:space="preserve"> </w:t>
      </w:r>
      <w:r>
        <w:t>salarizarea</w:t>
      </w:r>
      <w:r w:rsidR="00BA78D7">
        <w:t xml:space="preserve"> </w:t>
      </w:r>
      <w:r>
        <w:t>personalului</w:t>
      </w:r>
      <w:r w:rsidR="00BA78D7">
        <w:t xml:space="preserve"> </w:t>
      </w:r>
      <w:r>
        <w:t>plătit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publice,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</w:t>
      </w:r>
      <w:r w:rsidR="00BA78D7">
        <w:t xml:space="preserve"> </w:t>
      </w:r>
      <w:r>
        <w:t>aplicate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pondere</w:t>
      </w:r>
      <w:r w:rsidR="00BA78D7">
        <w:t xml:space="preserve"> </w:t>
      </w:r>
      <w:r>
        <w:t>în</w:t>
      </w:r>
      <w:r w:rsidR="00BA78D7">
        <w:t xml:space="preserve"> </w:t>
      </w:r>
      <w:r>
        <w:t>PIB,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4,9%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cu</w:t>
      </w:r>
      <w:r w:rsidR="00BA78D7">
        <w:t xml:space="preserve"> </w:t>
      </w:r>
      <w:r>
        <w:t>0,1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peste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8E73B9">
        <w:t xml:space="preserve">. </w:t>
      </w:r>
      <w:r>
        <w:t>Din</w:t>
      </w:r>
      <w:r w:rsidR="00BA78D7">
        <w:t xml:space="preserve"> </w:t>
      </w:r>
      <w:r>
        <w:t>total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personal,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iunie</w:t>
      </w:r>
      <w:r w:rsidR="00BA78D7">
        <w:t xml:space="preserve"> </w:t>
      </w:r>
      <w:r>
        <w:t>plățile</w:t>
      </w:r>
      <w:r w:rsidR="00BA78D7">
        <w:t xml:space="preserve"> </w:t>
      </w:r>
      <w:r>
        <w:t>reprezentând</w:t>
      </w:r>
      <w:r w:rsidR="00BA78D7">
        <w:t xml:space="preserve"> </w:t>
      </w:r>
      <w:r>
        <w:t>stimulentul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acordat</w:t>
      </w:r>
      <w:r w:rsidR="00BA78D7">
        <w:t xml:space="preserve"> </w:t>
      </w:r>
      <w:r>
        <w:t>pentru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178,7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bunuri</w:t>
      </w:r>
      <w:r w:rsidR="00BA78D7">
        <w:t xml:space="preserve"> </w:t>
      </w:r>
      <w:r>
        <w:t>și</w:t>
      </w:r>
      <w:r w:rsidR="00BA78D7">
        <w:t xml:space="preserve"> </w:t>
      </w:r>
      <w:r>
        <w:t>servicii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25,36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16%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precedent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medie</w:t>
      </w:r>
      <w:r w:rsidR="00BA78D7">
        <w:t xml:space="preserve"> </w:t>
      </w:r>
      <w:r>
        <w:t>se</w:t>
      </w:r>
      <w:r w:rsidR="00BA78D7">
        <w:t xml:space="preserve"> </w:t>
      </w:r>
      <w:r>
        <w:t>înregistrează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administrației</w:t>
      </w:r>
      <w:r w:rsidR="00BA78D7">
        <w:t xml:space="preserve"> </w:t>
      </w:r>
      <w:r>
        <w:t>locale</w:t>
      </w:r>
      <w:r w:rsidR="00BA78D7">
        <w:t xml:space="preserve"> </w:t>
      </w:r>
      <w:r>
        <w:t>(16,1%)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instituțiile</w:t>
      </w:r>
      <w:r w:rsidR="00BA78D7">
        <w:t xml:space="preserve"> </w:t>
      </w:r>
      <w:r>
        <w:t>publice</w:t>
      </w:r>
      <w:r w:rsidR="00BA78D7">
        <w:t xml:space="preserve"> </w:t>
      </w:r>
      <w:r>
        <w:t>finanțate</w:t>
      </w:r>
      <w:r w:rsidR="00BA78D7">
        <w:t xml:space="preserve"> </w:t>
      </w:r>
      <w:r>
        <w:t>integral</w:t>
      </w:r>
      <w:r w:rsidR="00BA78D7">
        <w:t xml:space="preserve"> </w:t>
      </w:r>
      <w:r>
        <w:t>sau</w:t>
      </w:r>
      <w:r w:rsidR="00BA78D7">
        <w:t xml:space="preserve"> </w:t>
      </w:r>
      <w:r>
        <w:t>parțial</w:t>
      </w:r>
      <w:r w:rsidR="00BA78D7">
        <w:t xml:space="preserve"> </w:t>
      </w:r>
      <w:r>
        <w:t>din</w:t>
      </w:r>
      <w:r w:rsidR="00BA78D7">
        <w:t xml:space="preserve"> </w:t>
      </w:r>
      <w:r>
        <w:t>venituri</w:t>
      </w:r>
      <w:r w:rsidR="00BA78D7">
        <w:t xml:space="preserve"> </w:t>
      </w:r>
      <w:r>
        <w:t>proprii</w:t>
      </w:r>
      <w:r w:rsidR="00BA78D7">
        <w:t xml:space="preserve"> </w:t>
      </w:r>
      <w:r>
        <w:t>(12,6%),</w:t>
      </w:r>
      <w:r w:rsidR="00BA78D7">
        <w:t xml:space="preserve"> </w:t>
      </w:r>
      <w:r>
        <w:t>majorări</w:t>
      </w:r>
      <w:r w:rsidR="00BA78D7">
        <w:t xml:space="preserve"> </w:t>
      </w:r>
      <w:r>
        <w:t>determinate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de</w:t>
      </w:r>
      <w:r w:rsidR="00BA78D7">
        <w:t xml:space="preserve"> </w:t>
      </w:r>
      <w:r>
        <w:t>plăți</w:t>
      </w:r>
      <w:r w:rsidR="00BA78D7">
        <w:t xml:space="preserve"> </w:t>
      </w:r>
      <w:r>
        <w:t>suplimentare</w:t>
      </w:r>
      <w:r w:rsidR="00BA78D7">
        <w:t xml:space="preserve"> </w:t>
      </w:r>
      <w:r>
        <w:t>pentru</w:t>
      </w:r>
      <w:r w:rsidR="00BA78D7">
        <w:t xml:space="preserve"> </w:t>
      </w:r>
      <w:r>
        <w:t>medicamente,</w:t>
      </w:r>
      <w:r w:rsidR="00BA78D7">
        <w:t xml:space="preserve"> </w:t>
      </w:r>
      <w:r>
        <w:t>materiale</w:t>
      </w:r>
      <w:r w:rsidR="00BA78D7">
        <w:t xml:space="preserve"> </w:t>
      </w:r>
      <w:r>
        <w:t>sanitare,</w:t>
      </w:r>
      <w:r w:rsidR="00BA78D7">
        <w:t xml:space="preserve"> </w:t>
      </w:r>
      <w:r>
        <w:t>reactivi</w:t>
      </w:r>
      <w:r w:rsidR="00BA78D7">
        <w:t xml:space="preserve"> </w:t>
      </w:r>
      <w:r>
        <w:t>și</w:t>
      </w:r>
      <w:r w:rsidR="00BA78D7">
        <w:t xml:space="preserve"> </w:t>
      </w:r>
      <w:r>
        <w:t>alte</w:t>
      </w:r>
      <w:r w:rsidR="00BA78D7">
        <w:t xml:space="preserve"> </w:t>
      </w:r>
      <w:r>
        <w:t>produse</w:t>
      </w:r>
      <w:r w:rsidR="00BA78D7">
        <w:t xml:space="preserve"> </w:t>
      </w:r>
      <w:r>
        <w:t>necesare</w:t>
      </w:r>
      <w:r w:rsidR="00BA78D7">
        <w:t xml:space="preserve"> </w:t>
      </w:r>
      <w:r>
        <w:t>diagnosticării</w:t>
      </w:r>
      <w:r w:rsidR="00BA78D7">
        <w:t xml:space="preserve"> </w:t>
      </w:r>
      <w:r>
        <w:t>și</w:t>
      </w:r>
      <w:r w:rsidR="00BA78D7">
        <w:t xml:space="preserve"> </w:t>
      </w:r>
      <w:r>
        <w:t>tratării</w:t>
      </w:r>
      <w:r w:rsidR="00BA78D7">
        <w:t xml:space="preserve"> </w:t>
      </w:r>
      <w:r>
        <w:t>pacienților</w:t>
      </w:r>
      <w:r w:rsidR="00BA78D7">
        <w:t xml:space="preserve"> </w:t>
      </w:r>
      <w:r>
        <w:t>infectați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se</w:t>
      </w:r>
      <w:r w:rsidR="00BA78D7">
        <w:t xml:space="preserve"> </w:t>
      </w:r>
      <w:r>
        <w:t>reflectă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Fondului</w:t>
      </w:r>
      <w:r w:rsidR="00BA78D7">
        <w:t xml:space="preserve"> </w:t>
      </w:r>
      <w:r>
        <w:t>național</w:t>
      </w:r>
      <w:r w:rsidR="00BA78D7">
        <w:t xml:space="preserve"> </w:t>
      </w:r>
      <w:r>
        <w:t>unic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de</w:t>
      </w:r>
      <w:r w:rsidR="00BA78D7">
        <w:t xml:space="preserve"> </w:t>
      </w:r>
      <w:r>
        <w:t>13,6%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deconturile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medicamentelor</w:t>
      </w:r>
      <w:r w:rsidR="00BA78D7">
        <w:t xml:space="preserve"> </w:t>
      </w:r>
      <w:r>
        <w:t>care</w:t>
      </w:r>
      <w:r w:rsidR="00BA78D7">
        <w:t xml:space="preserve"> </w:t>
      </w:r>
      <w:r>
        <w:t>fac</w:t>
      </w:r>
      <w:r w:rsidR="00BA78D7">
        <w:t xml:space="preserve"> </w:t>
      </w:r>
      <w:r>
        <w:t>obiectul</w:t>
      </w:r>
      <w:r w:rsidR="00BA78D7">
        <w:t xml:space="preserve"> </w:t>
      </w:r>
      <w:r>
        <w:t>contractelor</w:t>
      </w:r>
      <w:r w:rsidR="00BA78D7">
        <w:t xml:space="preserve"> </w:t>
      </w:r>
      <w:r>
        <w:t>cost-volum</w:t>
      </w:r>
      <w:r w:rsidR="00BA78D7">
        <w:t xml:space="preserve"> </w:t>
      </w:r>
      <w:r>
        <w:t>rezultat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serviciilor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ambulatoriu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asistența</w:t>
      </w:r>
      <w:r w:rsidR="00BA78D7">
        <w:t xml:space="preserve"> </w:t>
      </w:r>
      <w:r>
        <w:t>socială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69,22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23,7%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Evoluția</w:t>
      </w:r>
      <w:r w:rsidR="00BA78D7">
        <w:t xml:space="preserve"> </w:t>
      </w:r>
      <w:r>
        <w:t>cheltuielilor</w:t>
      </w:r>
      <w:r w:rsidR="00BA78D7">
        <w:t xml:space="preserve"> </w:t>
      </w:r>
      <w:r>
        <w:t>cu</w:t>
      </w:r>
      <w:r w:rsidR="00BA78D7">
        <w:t xml:space="preserve"> </w:t>
      </w:r>
      <w:r>
        <w:t>asistența</w:t>
      </w:r>
      <w:r w:rsidR="00BA78D7">
        <w:t xml:space="preserve"> </w:t>
      </w:r>
      <w:r>
        <w:t>socială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influențată,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2019,</w:t>
      </w:r>
      <w:r w:rsidR="00BA78D7">
        <w:t xml:space="preserve"> </w:t>
      </w:r>
      <w:r>
        <w:t>cu</w:t>
      </w:r>
      <w:r w:rsidR="00BA78D7">
        <w:t xml:space="preserve"> </w:t>
      </w:r>
      <w:r>
        <w:t>15%,</w:t>
      </w:r>
      <w:r w:rsidR="00BA78D7">
        <w:t xml:space="preserve"> </w:t>
      </w:r>
      <w:r>
        <w:t>respectiv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100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265</w:t>
      </w:r>
      <w:r w:rsidR="00BA78D7">
        <w:t xml:space="preserve"> </w:t>
      </w:r>
      <w:r>
        <w:t>lei,</w:t>
      </w:r>
      <w:r w:rsidR="00BA78D7">
        <w:t xml:space="preserve"> </w:t>
      </w:r>
      <w:r>
        <w:t>a</w:t>
      </w:r>
      <w:r w:rsidR="00BA78D7">
        <w:t xml:space="preserve"> </w:t>
      </w:r>
      <w:r>
        <w:t>îndemnizației</w:t>
      </w:r>
      <w:r w:rsidR="00BA78D7">
        <w:t xml:space="preserve"> </w:t>
      </w:r>
      <w:r>
        <w:t>sociale</w:t>
      </w:r>
      <w:r w:rsidR="00BA78D7">
        <w:t xml:space="preserve"> </w:t>
      </w:r>
      <w:r>
        <w:t>pentru</w:t>
      </w:r>
      <w:r w:rsidR="00BA78D7">
        <w:t xml:space="preserve"> </w:t>
      </w:r>
      <w:r>
        <w:t>pensionari</w:t>
      </w:r>
      <w:r w:rsidR="00BA78D7">
        <w:t xml:space="preserve"> </w:t>
      </w:r>
      <w:r>
        <w:t>garantată</w:t>
      </w:r>
      <w:r w:rsidR="00BA78D7">
        <w:t xml:space="preserve"> </w:t>
      </w:r>
      <w:r>
        <w:t>cu</w:t>
      </w:r>
      <w:r w:rsidR="00BA78D7">
        <w:t xml:space="preserve"> </w:t>
      </w:r>
      <w:r>
        <w:t>10%,</w:t>
      </w:r>
      <w:r w:rsidR="00BA78D7">
        <w:t xml:space="preserve"> </w:t>
      </w:r>
      <w:r>
        <w:t>majorarea</w:t>
      </w:r>
      <w:r w:rsidR="00BA78D7">
        <w:t xml:space="preserve"> </w:t>
      </w:r>
      <w:r>
        <w:t>alocațiilor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copii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mai</w:t>
      </w:r>
      <w:r w:rsidR="00BA78D7">
        <w:t xml:space="preserve"> </w:t>
      </w:r>
      <w:r>
        <w:t>2019,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indexarea</w:t>
      </w:r>
      <w:r w:rsidR="00BA78D7">
        <w:t xml:space="preserve"> </w:t>
      </w:r>
      <w:r>
        <w:t>acestora</w:t>
      </w:r>
      <w:r w:rsidR="00BA78D7">
        <w:t xml:space="preserve"> </w:t>
      </w:r>
      <w:r>
        <w:t>cu</w:t>
      </w:r>
      <w:r w:rsidR="00BA78D7">
        <w:t xml:space="preserve"> </w:t>
      </w:r>
      <w:r>
        <w:t>rata</w:t>
      </w:r>
      <w:r w:rsidR="00BA78D7">
        <w:t xml:space="preserve"> </w:t>
      </w:r>
      <w:r>
        <w:t>inflației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2019,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8E73B9">
        <w:t xml:space="preserve">. </w:t>
      </w:r>
      <w:r>
        <w:t>Totodată,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s-au</w:t>
      </w:r>
      <w:r w:rsidR="00BA78D7">
        <w:t xml:space="preserve"> </w:t>
      </w:r>
      <w:r>
        <w:t>realizat</w:t>
      </w:r>
      <w:r w:rsidR="00BA78D7">
        <w:t xml:space="preserve"> </w:t>
      </w:r>
      <w:r>
        <w:t>plăți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luate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excepțional,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și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plata</w:t>
      </w:r>
      <w:r w:rsidR="00BA78D7">
        <w:t xml:space="preserve"> </w:t>
      </w:r>
      <w:r>
        <w:t>pentru</w:t>
      </w:r>
      <w:r w:rsidR="00BA78D7">
        <w:t xml:space="preserve"> </w:t>
      </w:r>
      <w:r>
        <w:lastRenderedPageBreak/>
        <w:t>indemnizații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inițiativa</w:t>
      </w:r>
      <w:r w:rsidR="00BA78D7">
        <w:t xml:space="preserve"> </w:t>
      </w:r>
      <w:r>
        <w:t>angajatorului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3,69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indemnizații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alți</w:t>
      </w:r>
      <w:r w:rsidR="00BA78D7">
        <w:t xml:space="preserve"> </w:t>
      </w:r>
      <w:r>
        <w:t>profesioniștii,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convenții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care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743,99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se</w:t>
      </w:r>
      <w:r w:rsidR="00BA78D7">
        <w:t xml:space="preserve"> </w:t>
      </w:r>
      <w:r>
        <w:t>continuă</w:t>
      </w:r>
      <w:r w:rsidR="00BA78D7">
        <w:t xml:space="preserve"> </w:t>
      </w:r>
      <w:r>
        <w:t>ritmul</w:t>
      </w:r>
      <w:r w:rsidR="00BA78D7">
        <w:t xml:space="preserve"> </w:t>
      </w:r>
      <w:r>
        <w:t>accelerat</w:t>
      </w:r>
      <w:r w:rsidR="00BA78D7">
        <w:t xml:space="preserve"> </w:t>
      </w:r>
      <w:r>
        <w:t>de</w:t>
      </w:r>
      <w:r w:rsidR="00BA78D7">
        <w:t xml:space="preserve"> </w:t>
      </w:r>
      <w:r>
        <w:t>decontări</w:t>
      </w:r>
      <w:r w:rsidR="00BA78D7">
        <w:t xml:space="preserve"> </w:t>
      </w:r>
      <w:r>
        <w:t>ale</w:t>
      </w:r>
      <w:r w:rsidR="00BA78D7">
        <w:t xml:space="preserve"> </w:t>
      </w:r>
      <w:r>
        <w:t>indemnizațiilor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pentru</w:t>
      </w:r>
      <w:r w:rsidR="00BA78D7">
        <w:t xml:space="preserve"> </w:t>
      </w:r>
      <w:r>
        <w:t>concedii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diminuării</w:t>
      </w:r>
      <w:r w:rsidR="00BA78D7">
        <w:t xml:space="preserve"> </w:t>
      </w:r>
      <w:r>
        <w:t>stocului</w:t>
      </w:r>
      <w:r w:rsidR="00BA78D7">
        <w:t xml:space="preserve"> </w:t>
      </w:r>
      <w:r>
        <w:t>de</w:t>
      </w:r>
      <w:r w:rsidR="00BA78D7">
        <w:t xml:space="preserve"> </w:t>
      </w:r>
      <w:r>
        <w:t>plăți</w:t>
      </w:r>
      <w:r w:rsidR="00BA78D7">
        <w:t xml:space="preserve"> </w:t>
      </w:r>
      <w:r>
        <w:t>restante</w:t>
      </w:r>
      <w:r w:rsidR="00BA78D7">
        <w:t xml:space="preserve"> </w:t>
      </w:r>
      <w:r>
        <w:t>aferente</w:t>
      </w:r>
      <w:r w:rsidR="00BA78D7">
        <w:t xml:space="preserve"> </w:t>
      </w:r>
      <w:r>
        <w:t>acestora,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iunie</w:t>
      </w:r>
      <w:r w:rsidR="00BA78D7">
        <w:t xml:space="preserve"> </w:t>
      </w:r>
      <w:r>
        <w:t>plățile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548,6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subvențiile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3,88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fiind</w:t>
      </w:r>
      <w:r w:rsidR="00BA78D7">
        <w:t xml:space="preserve"> </w:t>
      </w:r>
      <w:r>
        <w:t>alocate</w:t>
      </w:r>
      <w:r w:rsidR="00BA78D7">
        <w:t xml:space="preserve"> </w:t>
      </w:r>
      <w:r>
        <w:t>către</w:t>
      </w:r>
      <w:r w:rsidR="00BA78D7">
        <w:t xml:space="preserve"> </w:t>
      </w:r>
      <w:r>
        <w:t>sectorul</w:t>
      </w:r>
      <w:r w:rsidR="00BA78D7">
        <w:t xml:space="preserve"> </w:t>
      </w:r>
      <w:r>
        <w:t>agricol</w:t>
      </w:r>
      <w:r w:rsidR="00BA78D7">
        <w:t xml:space="preserve"> </w:t>
      </w:r>
      <w:r>
        <w:t>și</w:t>
      </w:r>
      <w:r w:rsidR="00BA78D7">
        <w:t xml:space="preserve"> </w:t>
      </w:r>
      <w:r>
        <w:t>transporturi,</w:t>
      </w:r>
      <w:r w:rsidR="00BA78D7">
        <w:t xml:space="preserve"> </w:t>
      </w:r>
      <w:r>
        <w:t>respectiv</w:t>
      </w:r>
      <w:r w:rsidR="00BA78D7">
        <w:t xml:space="preserve"> </w:t>
      </w:r>
      <w:r>
        <w:t>suvenții</w:t>
      </w:r>
      <w:r w:rsidR="00BA78D7">
        <w:t xml:space="preserve"> </w:t>
      </w:r>
      <w:r>
        <w:t>pentru</w:t>
      </w:r>
      <w:r w:rsidR="00BA78D7">
        <w:t xml:space="preserve"> </w:t>
      </w:r>
      <w:r>
        <w:t>sprijinirea</w:t>
      </w:r>
      <w:r w:rsidR="00BA78D7">
        <w:t xml:space="preserve"> </w:t>
      </w:r>
      <w:r>
        <w:t>producătorilor</w:t>
      </w:r>
      <w:r w:rsidR="00BA78D7">
        <w:t xml:space="preserve"> </w:t>
      </w:r>
      <w:r>
        <w:t>agricoli,</w:t>
      </w:r>
      <w:r w:rsidR="00BA78D7">
        <w:t xml:space="preserve"> </w:t>
      </w:r>
      <w:r>
        <w:t>subvenții</w:t>
      </w:r>
      <w:r w:rsidR="00BA78D7">
        <w:t xml:space="preserve"> </w:t>
      </w:r>
      <w:r>
        <w:t>pentru</w:t>
      </w:r>
      <w:r w:rsidR="00BA78D7">
        <w:t xml:space="preserve"> </w:t>
      </w:r>
      <w:r>
        <w:t>transportul</w:t>
      </w:r>
      <w:r w:rsidR="00BA78D7">
        <w:t xml:space="preserve"> </w:t>
      </w:r>
      <w:r>
        <w:t>călătorilor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diferențe</w:t>
      </w:r>
      <w:r w:rsidR="00BA78D7">
        <w:t xml:space="preserve"> </w:t>
      </w:r>
      <w:r>
        <w:t>de</w:t>
      </w:r>
      <w:r w:rsidR="00BA78D7">
        <w:t xml:space="preserve"> </w:t>
      </w:r>
      <w:r>
        <w:t>preț</w:t>
      </w:r>
      <w:r w:rsidR="00BA78D7">
        <w:t xml:space="preserve"> </w:t>
      </w:r>
      <w:r>
        <w:t>și</w:t>
      </w:r>
      <w:r w:rsidR="00BA78D7">
        <w:t xml:space="preserve"> </w:t>
      </w:r>
      <w:r>
        <w:t>tarif</w:t>
      </w:r>
      <w:r w:rsidR="00BA78D7">
        <w:t xml:space="preserve">. </w:t>
      </w:r>
      <w:r>
        <w:t>Alte</w:t>
      </w:r>
      <w:r w:rsidR="00BA78D7">
        <w:t xml:space="preserve"> </w:t>
      </w:r>
      <w:r>
        <w:t>cheltuieli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2,99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reprezentând,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sume</w:t>
      </w:r>
      <w:r w:rsidR="00BA78D7">
        <w:t xml:space="preserve"> </w:t>
      </w:r>
      <w:r>
        <w:t>aferente</w:t>
      </w:r>
      <w:r w:rsidR="00BA78D7">
        <w:t xml:space="preserve"> </w:t>
      </w:r>
      <w:r>
        <w:t>titlurilor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emise</w:t>
      </w:r>
      <w:r w:rsidR="00BA78D7">
        <w:t xml:space="preserve"> </w:t>
      </w:r>
      <w:r>
        <w:t>de</w:t>
      </w:r>
      <w:r w:rsidR="00BA78D7">
        <w:t xml:space="preserve"> </w:t>
      </w:r>
      <w:r>
        <w:t>Autoritatea</w:t>
      </w:r>
      <w:r w:rsidR="00BA78D7">
        <w:t xml:space="preserve"> </w:t>
      </w:r>
      <w:r>
        <w:t>Națională</w:t>
      </w:r>
      <w:r w:rsidR="00BA78D7">
        <w:t xml:space="preserve"> </w:t>
      </w:r>
      <w:r>
        <w:t>pentru</w:t>
      </w:r>
      <w:r w:rsidR="00BA78D7">
        <w:t xml:space="preserve"> </w:t>
      </w:r>
      <w:r>
        <w:t>Restituirea</w:t>
      </w:r>
      <w:r w:rsidR="00BA78D7">
        <w:t xml:space="preserve"> </w:t>
      </w:r>
      <w:r>
        <w:t>Proprietăților,</w:t>
      </w:r>
      <w:r w:rsidR="00BA78D7">
        <w:t xml:space="preserve"> </w:t>
      </w:r>
      <w:r>
        <w:t>conform</w:t>
      </w:r>
      <w:r w:rsidR="00BA78D7">
        <w:t xml:space="preserve"> </w:t>
      </w:r>
      <w:r>
        <w:t>legislației</w:t>
      </w:r>
      <w:r w:rsidR="00BA78D7">
        <w:t xml:space="preserve"> </w:t>
      </w:r>
      <w:r>
        <w:t>în</w:t>
      </w:r>
      <w:r w:rsidR="00BA78D7">
        <w:t xml:space="preserve"> </w:t>
      </w:r>
      <w:r>
        <w:t>vigoare,</w:t>
      </w:r>
      <w:r w:rsidR="00BA78D7">
        <w:t xml:space="preserve"> </w:t>
      </w:r>
      <w:r>
        <w:t>burse</w:t>
      </w:r>
      <w:r w:rsidR="00BA78D7">
        <w:t xml:space="preserve"> </w:t>
      </w:r>
      <w:r>
        <w:t>pentru</w:t>
      </w:r>
      <w:r w:rsidR="00BA78D7">
        <w:t xml:space="preserve"> </w:t>
      </w:r>
      <w:r>
        <w:t>elevi</w:t>
      </w:r>
      <w:r w:rsidR="00BA78D7">
        <w:t xml:space="preserve"> </w:t>
      </w:r>
      <w:r>
        <w:t>și</w:t>
      </w:r>
      <w:r w:rsidR="00BA78D7">
        <w:t xml:space="preserve"> </w:t>
      </w:r>
      <w:r>
        <w:t>studenți,</w:t>
      </w:r>
      <w:r w:rsidR="00BA78D7">
        <w:t xml:space="preserve"> </w:t>
      </w:r>
      <w:r>
        <w:t>alte</w:t>
      </w:r>
      <w:r w:rsidR="00BA78D7">
        <w:t xml:space="preserve"> </w:t>
      </w:r>
      <w:r>
        <w:t>despăgubiri</w:t>
      </w:r>
      <w:r w:rsidR="00BA78D7">
        <w:t xml:space="preserve"> </w:t>
      </w:r>
      <w:r>
        <w:t>civile,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indemnizații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părinților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închiderii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unităților</w:t>
      </w:r>
      <w:r w:rsidR="00BA78D7">
        <w:t xml:space="preserve"> </w:t>
      </w:r>
      <w:r>
        <w:t>de</w:t>
      </w:r>
      <w:r w:rsidR="00BA78D7">
        <w:t xml:space="preserve"> </w:t>
      </w:r>
      <w:r>
        <w:t>învățământ</w:t>
      </w:r>
      <w:r w:rsidR="00BA78D7">
        <w:t xml:space="preserve"> </w:t>
      </w:r>
      <w:r>
        <w:t>(36,2</w:t>
      </w:r>
      <w:r w:rsidR="00BA78D7">
        <w:t xml:space="preserve"> </w:t>
      </w:r>
      <w:r>
        <w:t>milioane</w:t>
      </w:r>
      <w:r w:rsidR="00BA78D7">
        <w:t xml:space="preserve"> </w:t>
      </w:r>
      <w:r>
        <w:t>lei)</w:t>
      </w:r>
      <w:r w:rsidR="00BA78D7">
        <w:t xml:space="preserve">. </w:t>
      </w:r>
      <w:r>
        <w:t>Cheltuielile</w:t>
      </w:r>
      <w:r w:rsidR="00BA78D7">
        <w:t xml:space="preserve"> </w:t>
      </w:r>
      <w:r>
        <w:t>privind</w:t>
      </w:r>
      <w:r w:rsidR="00BA78D7">
        <w:t xml:space="preserve"> </w:t>
      </w:r>
      <w:r>
        <w:t>proiectele</w:t>
      </w:r>
      <w:r w:rsidR="00BA78D7">
        <w:t xml:space="preserve"> </w:t>
      </w:r>
      <w:r>
        <w:t>finanțate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 </w:t>
      </w:r>
      <w:r>
        <w:t>(inclusiv</w:t>
      </w:r>
      <w:r w:rsidR="00BA78D7">
        <w:t xml:space="preserve"> </w:t>
      </w:r>
      <w:r>
        <w:t>subvențiile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aferente</w:t>
      </w:r>
      <w:r w:rsidR="00BA78D7">
        <w:t xml:space="preserve"> </w:t>
      </w:r>
      <w:r>
        <w:t>agriculturii)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10,37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cu</w:t>
      </w:r>
      <w:r w:rsidR="00BA78D7">
        <w:t xml:space="preserve"> </w:t>
      </w:r>
      <w:r>
        <w:t>20,3%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BA78D7">
        <w:t xml:space="preserve">. </w:t>
      </w:r>
      <w:r>
        <w:t>Cheltuielile</w:t>
      </w:r>
      <w:r w:rsidR="00BA78D7">
        <w:t xml:space="preserve"> </w:t>
      </w:r>
      <w:r>
        <w:t>pentru</w:t>
      </w:r>
      <w:r w:rsidR="00BA78D7">
        <w:t xml:space="preserve"> </w:t>
      </w:r>
      <w:r>
        <w:t>investiții,</w:t>
      </w:r>
      <w:r w:rsidR="00BA78D7">
        <w:t xml:space="preserve"> </w:t>
      </w:r>
      <w:r>
        <w:t>care</w:t>
      </w:r>
      <w:r w:rsidR="00BA78D7">
        <w:t xml:space="preserve"> </w:t>
      </w:r>
      <w:r>
        <w:t>includ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capital,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cele</w:t>
      </w:r>
      <w:r w:rsidR="00BA78D7">
        <w:t xml:space="preserve"> </w:t>
      </w:r>
      <w:r>
        <w:t>aferente</w:t>
      </w:r>
      <w:r w:rsidR="00BA78D7">
        <w:t xml:space="preserve"> </w:t>
      </w:r>
      <w:r>
        <w:t>programelor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finanțate</w:t>
      </w:r>
      <w:r w:rsidR="00BA78D7">
        <w:t xml:space="preserve"> </w:t>
      </w:r>
      <w:r>
        <w:t>din</w:t>
      </w:r>
      <w:r w:rsidR="00BA78D7">
        <w:t xml:space="preserve"> </w:t>
      </w:r>
      <w:r>
        <w:t>surse</w:t>
      </w:r>
      <w:r w:rsidR="00BA78D7">
        <w:t xml:space="preserve"> </w:t>
      </w:r>
      <w:r>
        <w:t>interne</w:t>
      </w:r>
      <w:r w:rsidR="00BA78D7">
        <w:t xml:space="preserve"> </w:t>
      </w:r>
      <w:r>
        <w:t>și</w:t>
      </w:r>
      <w:r w:rsidR="00BA78D7">
        <w:t xml:space="preserve"> </w:t>
      </w:r>
      <w:r>
        <w:t>externe,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16,12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înregistrându-se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înalt</w:t>
      </w:r>
      <w:r w:rsidR="00BA78D7">
        <w:t xml:space="preserve"> </w:t>
      </w:r>
      <w:r>
        <w:t>nivel</w:t>
      </w:r>
      <w:r w:rsidR="00BA78D7">
        <w:t xml:space="preserve"> </w:t>
      </w:r>
      <w:r>
        <w:t>al</w:t>
      </w:r>
      <w:r w:rsidR="00BA78D7">
        <w:t xml:space="preserve"> </w:t>
      </w:r>
      <w:r>
        <w:t>cheltuielilor</w:t>
      </w:r>
      <w:r w:rsidR="00BA78D7">
        <w:t xml:space="preserve"> </w:t>
      </w:r>
      <w:r>
        <w:t>pentru</w:t>
      </w:r>
      <w:r w:rsidR="00BA78D7">
        <w:t xml:space="preserve"> </w:t>
      </w:r>
      <w:r>
        <w:t>investiții</w:t>
      </w:r>
      <w:r w:rsidR="00BA78D7">
        <w:t xml:space="preserve">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ultimii</w:t>
      </w:r>
      <w:r w:rsidR="00BA78D7">
        <w:t xml:space="preserve"> </w:t>
      </w:r>
      <w:r>
        <w:t>10</w:t>
      </w:r>
      <w:r w:rsidR="00BA78D7">
        <w:t xml:space="preserve"> </w:t>
      </w:r>
      <w:r>
        <w:t>ani</w:t>
      </w:r>
      <w:r w:rsidR="008E73B9">
        <w:t xml:space="preserve">. </w:t>
      </w:r>
      <w:r>
        <w:t>Acestea</w:t>
      </w:r>
      <w:r w:rsidR="00BA78D7">
        <w:t xml:space="preserve"> </w:t>
      </w:r>
      <w:r>
        <w:t>sunt</w:t>
      </w:r>
      <w:r w:rsidR="00BA78D7">
        <w:t xml:space="preserve"> </w:t>
      </w:r>
      <w:r>
        <w:t>cu</w:t>
      </w:r>
      <w:r w:rsidR="00BA78D7">
        <w:t xml:space="preserve"> </w:t>
      </w:r>
      <w:r>
        <w:t>30,8%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apar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bugetele</w:t>
      </w:r>
      <w:r w:rsidR="00BA78D7">
        <w:t xml:space="preserve"> </w:t>
      </w:r>
      <w:r>
        <w:t>locale</w:t>
      </w:r>
      <w:r w:rsidR="00BA78D7">
        <w:t xml:space="preserve"> </w:t>
      </w:r>
      <w:r>
        <w:t>atât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naționale,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aferente</w:t>
      </w:r>
      <w:r w:rsidR="00BA78D7">
        <w:t xml:space="preserve"> </w:t>
      </w:r>
      <w:r>
        <w:t>proiectelor</w:t>
      </w:r>
      <w:r w:rsidR="00BA78D7">
        <w:t xml:space="preserve"> </w:t>
      </w:r>
      <w:r>
        <w:t>finanțate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Ministerului</w:t>
      </w:r>
      <w:r w:rsidR="00BA78D7">
        <w:t xml:space="preserve"> </w:t>
      </w:r>
      <w:r>
        <w:t>Afacerilor</w:t>
      </w:r>
      <w:r w:rsidR="00BA78D7">
        <w:t xml:space="preserve"> </w:t>
      </w:r>
      <w:r>
        <w:t>Interne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266,16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achiziționarea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stocuri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medicală,</w:t>
      </w:r>
      <w:r w:rsidR="00BA78D7">
        <w:t xml:space="preserve"> </w:t>
      </w:r>
      <w:r>
        <w:t>inclusiv</w:t>
      </w:r>
      <w:r w:rsidR="00BA78D7">
        <w:t xml:space="preserve"> </w:t>
      </w:r>
      <w:r>
        <w:t>scannere</w:t>
      </w:r>
      <w:r w:rsidR="00BA78D7">
        <w:t xml:space="preserve"> </w:t>
      </w:r>
      <w:r>
        <w:t>termice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răspândirii</w:t>
      </w:r>
      <w:r w:rsidR="00BA78D7">
        <w:t xml:space="preserve"> </w:t>
      </w:r>
      <w:r>
        <w:t>infecției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BA78D7">
        <w:t xml:space="preserve">. </w:t>
      </w:r>
      <w:r>
        <w:t>se</w:t>
      </w:r>
      <w:r w:rsidR="00BA78D7">
        <w:t xml:space="preserve"> </w:t>
      </w:r>
      <w:r>
        <w:t>actualizeaza</w:t>
      </w:r>
      <w:r w:rsidR="00BA78D7">
        <w:t xml:space="preserve">. . . </w:t>
      </w:r>
    </w:p>
    <w:p w14:paraId="3A751A43" w14:textId="4CDFF55B" w:rsidR="006C4461" w:rsidRDefault="006C4461" w:rsidP="006C4461">
      <w:r>
        <w:t>Markit: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economică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iulie,</w:t>
      </w:r>
      <w:r w:rsidR="00BA78D7">
        <w:t xml:space="preserve"> </w:t>
      </w:r>
      <w:r>
        <w:t>după</w:t>
      </w:r>
      <w:r w:rsidR="00BA78D7">
        <w:t xml:space="preserve"> </w:t>
      </w:r>
      <w:r>
        <w:t>relaxarea</w:t>
      </w:r>
      <w:r w:rsidR="00BA78D7">
        <w:t xml:space="preserve"> </w:t>
      </w:r>
      <w:r>
        <w:t>restricțiilor</w:t>
      </w:r>
      <w:r w:rsidR="00BA78D7">
        <w:t xml:space="preserve"> </w:t>
      </w:r>
      <w:r>
        <w:t>impuse</w:t>
      </w:r>
      <w:r w:rsidR="00BA78D7">
        <w:t xml:space="preserve"> </w:t>
      </w:r>
      <w:r>
        <w:t>pentru</w:t>
      </w:r>
      <w:r w:rsidR="00BA78D7">
        <w:t xml:space="preserve"> </w:t>
      </w:r>
      <w:r>
        <w:t>stoparea</w:t>
      </w:r>
      <w:r w:rsidR="00BA78D7">
        <w:t xml:space="preserve"> </w:t>
      </w:r>
      <w:r>
        <w:t>extinderii</w:t>
      </w:r>
      <w:r w:rsidR="00BA78D7">
        <w:t xml:space="preserve"> </w:t>
      </w:r>
      <w:r>
        <w:t>pandemiei</w:t>
      </w:r>
      <w:r w:rsidR="00BA78D7">
        <w:t xml:space="preserve"> </w:t>
      </w:r>
      <w:r>
        <w:t>Indicatorul</w:t>
      </w:r>
      <w:r w:rsidR="00BA78D7">
        <w:t xml:space="preserve"> </w:t>
      </w:r>
      <w:r>
        <w:t>Composite</w:t>
      </w:r>
      <w:r w:rsidR="00BA78D7">
        <w:t xml:space="preserve"> </w:t>
      </w:r>
      <w:r>
        <w:t>Purchasing</w:t>
      </w:r>
      <w:r w:rsidR="00BA78D7">
        <w:t xml:space="preserve"> </w:t>
      </w:r>
      <w:r>
        <w:t>Managers</w:t>
      </w:r>
      <w:r w:rsidR="00BA78D7">
        <w:t xml:space="preserve"> </w:t>
      </w:r>
      <w:r>
        <w:t>(PMI)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euro,</w:t>
      </w:r>
      <w:r w:rsidR="00BA78D7">
        <w:t xml:space="preserve"> </w:t>
      </w:r>
      <w:r>
        <w:t>care</w:t>
      </w:r>
      <w:r w:rsidR="00BA78D7">
        <w:t xml:space="preserve"> </w:t>
      </w:r>
      <w:r>
        <w:t>măsoară</w:t>
      </w:r>
      <w:r w:rsidR="00BA78D7">
        <w:t xml:space="preserve"> </w:t>
      </w:r>
      <w:r>
        <w:t>activitatea</w:t>
      </w:r>
      <w:r w:rsidR="00BA78D7">
        <w:t xml:space="preserve"> </w:t>
      </w:r>
      <w:r>
        <w:t>în</w:t>
      </w:r>
      <w:r w:rsidR="00BA78D7">
        <w:t xml:space="preserve"> </w:t>
      </w:r>
      <w:r>
        <w:t>industrie</w:t>
      </w:r>
      <w:r w:rsidR="00BA78D7">
        <w:t xml:space="preserve"> </w:t>
      </w:r>
      <w:r>
        <w:t>şi</w:t>
      </w:r>
      <w:r w:rsidR="00BA78D7">
        <w:t xml:space="preserve"> </w:t>
      </w:r>
      <w:r>
        <w:t>sectorul</w:t>
      </w:r>
      <w:r w:rsidR="00BA78D7">
        <w:t xml:space="preserve"> </w:t>
      </w:r>
      <w:r>
        <w:t>serviciilor,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iulie</w:t>
      </w:r>
      <w:r w:rsidR="00BA78D7">
        <w:t xml:space="preserve"> </w:t>
      </w:r>
      <w:r>
        <w:t>la</w:t>
      </w:r>
      <w:r w:rsidR="00BA78D7">
        <w:t xml:space="preserve"> </w:t>
      </w:r>
      <w:r>
        <w:t>54,8</w:t>
      </w:r>
      <w:r w:rsidR="00BA78D7">
        <w:t xml:space="preserve"> </w:t>
      </w:r>
      <w:r>
        <w:t>de</w:t>
      </w:r>
      <w:r w:rsidR="00BA78D7">
        <w:t xml:space="preserve"> </w:t>
      </w:r>
      <w:r>
        <w:t>puncte,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48,5</w:t>
      </w:r>
      <w:r w:rsidR="00BA78D7">
        <w:t xml:space="preserve"> </w:t>
      </w:r>
      <w:r>
        <w:t>puncte</w:t>
      </w:r>
      <w:r w:rsidR="00BA78D7">
        <w:t xml:space="preserve"> </w:t>
      </w:r>
      <w:r>
        <w:t>luna</w:t>
      </w:r>
      <w:r w:rsidR="00BA78D7">
        <w:t xml:space="preserve"> </w:t>
      </w:r>
      <w:r>
        <w:t>precedentă,</w:t>
      </w:r>
      <w:r w:rsidR="00BA78D7">
        <w:t xml:space="preserve"> </w:t>
      </w:r>
      <w:r>
        <w:t>potrivit</w:t>
      </w:r>
      <w:r w:rsidR="00BA78D7">
        <w:t xml:space="preserve"> </w:t>
      </w:r>
      <w:r>
        <w:t>unei</w:t>
      </w:r>
      <w:r w:rsidR="00BA78D7">
        <w:t xml:space="preserve"> </w:t>
      </w:r>
      <w:r>
        <w:t>estimări</w:t>
      </w:r>
      <w:r w:rsidR="00BA78D7">
        <w:t xml:space="preserve"> </w:t>
      </w:r>
      <w:r>
        <w:t>a</w:t>
      </w:r>
      <w:r w:rsidR="00BA78D7">
        <w:t xml:space="preserve"> </w:t>
      </w:r>
      <w:r>
        <w:t>companiei</w:t>
      </w:r>
      <w:r w:rsidR="00BA78D7">
        <w:t xml:space="preserve"> </w:t>
      </w:r>
      <w:r>
        <w:t>Markit,</w:t>
      </w:r>
      <w:r w:rsidR="00BA78D7">
        <w:t xml:space="preserve"> </w:t>
      </w:r>
      <w:r>
        <w:t>cu</w:t>
      </w:r>
      <w:r w:rsidR="00BA78D7">
        <w:t xml:space="preserve"> </w:t>
      </w:r>
      <w:r>
        <w:t>sediul</w:t>
      </w:r>
      <w:r w:rsidR="00BA78D7">
        <w:t xml:space="preserve"> </w:t>
      </w:r>
      <w:r>
        <w:t>la</w:t>
      </w:r>
      <w:r w:rsidR="00BA78D7">
        <w:t xml:space="preserve"> </w:t>
      </w:r>
      <w:r>
        <w:t>Londra</w:t>
      </w:r>
      <w:r w:rsidR="008E73B9">
        <w:t xml:space="preserve">.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mijlocul</w:t>
      </w:r>
      <w:r w:rsidR="00BA78D7">
        <w:t xml:space="preserve"> </w:t>
      </w:r>
      <w:r>
        <w:t>lui</w:t>
      </w:r>
      <w:r w:rsidR="00BA78D7">
        <w:t xml:space="preserve"> </w:t>
      </w:r>
      <w:r>
        <w:t>2018</w:t>
      </w:r>
      <w:r w:rsidR="00BA78D7">
        <w:t xml:space="preserve"> </w:t>
      </w:r>
      <w:r>
        <w:t>şi</w:t>
      </w:r>
      <w:r w:rsidR="00BA78D7">
        <w:t xml:space="preserve"> </w:t>
      </w:r>
      <w:r>
        <w:t>depăşeşte</w:t>
      </w:r>
      <w:r w:rsidR="00BA78D7">
        <w:t xml:space="preserve"> </w:t>
      </w:r>
      <w:r>
        <w:t>aşteptările</w:t>
      </w:r>
      <w:r w:rsidR="00BA78D7">
        <w:t xml:space="preserve"> </w:t>
      </w:r>
      <w:r>
        <w:t>analiştilor,</w:t>
      </w:r>
      <w:r w:rsidR="00BA78D7">
        <w:t xml:space="preserve"> </w:t>
      </w:r>
      <w:r>
        <w:t>de</w:t>
      </w:r>
      <w:r w:rsidR="00BA78D7">
        <w:t xml:space="preserve"> </w:t>
      </w:r>
      <w:r>
        <w:t>51,1</w:t>
      </w:r>
      <w:r w:rsidR="00BA78D7">
        <w:t xml:space="preserve"> </w:t>
      </w:r>
      <w:r>
        <w:t>puncte</w:t>
      </w:r>
      <w:r w:rsidR="00BA78D7">
        <w:t xml:space="preserve">. </w:t>
      </w:r>
      <w:r>
        <w:t>Un</w:t>
      </w:r>
      <w:r w:rsidR="00BA78D7">
        <w:t xml:space="preserve"> </w:t>
      </w:r>
      <w:r>
        <w:t>indicator</w:t>
      </w:r>
      <w:r w:rsidR="00BA78D7">
        <w:t xml:space="preserve"> </w:t>
      </w:r>
      <w:r>
        <w:t>PMI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puncte</w:t>
      </w:r>
      <w:r w:rsidR="00BA78D7">
        <w:t xml:space="preserve"> </w:t>
      </w:r>
      <w:r>
        <w:t>arată</w:t>
      </w:r>
      <w:r w:rsidR="00BA78D7">
        <w:t xml:space="preserve"> </w:t>
      </w:r>
      <w:r>
        <w:t>o</w:t>
      </w:r>
      <w:r w:rsidR="00BA78D7">
        <w:t xml:space="preserve"> </w:t>
      </w:r>
      <w:r>
        <w:t>expansiune</w:t>
      </w:r>
      <w:r w:rsidR="00BA78D7">
        <w:t xml:space="preserve"> </w:t>
      </w:r>
      <w:r>
        <w:t>a</w:t>
      </w:r>
      <w:r w:rsidR="00BA78D7">
        <w:t xml:space="preserve"> </w:t>
      </w:r>
      <w:r>
        <w:t>economiei,</w:t>
      </w:r>
      <w:r w:rsidR="00BA78D7">
        <w:t xml:space="preserve"> </w:t>
      </w:r>
      <w:r>
        <w:t>iar</w:t>
      </w:r>
      <w:r w:rsidR="00BA78D7">
        <w:t xml:space="preserve"> </w:t>
      </w:r>
      <w:r>
        <w:t>sub</w:t>
      </w:r>
      <w:r w:rsidR="00BA78D7">
        <w:t xml:space="preserve"> </w:t>
      </w:r>
      <w:r>
        <w:t>valoarea</w:t>
      </w:r>
      <w:r w:rsidR="00BA78D7">
        <w:t xml:space="preserve"> </w:t>
      </w:r>
      <w:r>
        <w:t>de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puncte</w:t>
      </w:r>
      <w:r w:rsidR="00BA78D7">
        <w:t xml:space="preserve"> </w:t>
      </w:r>
      <w:r>
        <w:t>indicatorul</w:t>
      </w:r>
      <w:r w:rsidR="00BA78D7">
        <w:t xml:space="preserve"> </w:t>
      </w:r>
      <w:r>
        <w:t>reflectă</w:t>
      </w:r>
      <w:r w:rsidR="00BA78D7">
        <w:t xml:space="preserve"> </w:t>
      </w:r>
      <w:r>
        <w:t>o</w:t>
      </w:r>
      <w:r w:rsidR="00BA78D7">
        <w:t xml:space="preserve"> </w:t>
      </w:r>
      <w:r>
        <w:t>contractare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. </w:t>
      </w:r>
      <w:r>
        <w:t>"Companiile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un</w:t>
      </w:r>
      <w:r w:rsidR="00BA78D7">
        <w:t xml:space="preserve"> </w:t>
      </w:r>
      <w:r>
        <w:t>start</w:t>
      </w:r>
      <w:r w:rsidR="00BA78D7">
        <w:t xml:space="preserve"> </w:t>
      </w:r>
      <w:r>
        <w:t>încurajator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trei,</w:t>
      </w:r>
      <w:r w:rsidR="00BA78D7">
        <w:t xml:space="preserve"> </w:t>
      </w:r>
      <w:r>
        <w:t>producţia</w:t>
      </w:r>
      <w:r w:rsidR="00BA78D7">
        <w:t xml:space="preserve"> </w:t>
      </w:r>
      <w:r>
        <w:t>înregistrând</w:t>
      </w:r>
      <w:r w:rsidR="00BA78D7">
        <w:t xml:space="preserve"> </w:t>
      </w:r>
      <w:r>
        <w:t>în</w:t>
      </w:r>
      <w:r w:rsidR="00BA78D7">
        <w:t xml:space="preserve"> </w:t>
      </w:r>
      <w:r>
        <w:t>iulie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ritm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din</w:t>
      </w:r>
      <w:r w:rsidR="00BA78D7">
        <w:t xml:space="preserve"> </w:t>
      </w:r>
      <w:r>
        <w:t>ultimii</w:t>
      </w:r>
      <w:r w:rsidR="00BA78D7">
        <w:t xml:space="preserve"> </w:t>
      </w:r>
      <w:r>
        <w:t>peste</w:t>
      </w:r>
      <w:r w:rsidR="00BA78D7">
        <w:t xml:space="preserve"> </w:t>
      </w:r>
      <w:r>
        <w:t>doi</w:t>
      </w:r>
      <w:r w:rsidR="00BA78D7">
        <w:t xml:space="preserve"> </w:t>
      </w:r>
      <w:r>
        <w:t>ani,</w:t>
      </w:r>
      <w:r w:rsidR="00BA78D7">
        <w:t xml:space="preserve"> </w:t>
      </w:r>
      <w:r>
        <w:t>după</w:t>
      </w:r>
      <w:r w:rsidR="00BA78D7">
        <w:t xml:space="preserve"> </w:t>
      </w:r>
      <w:r>
        <w:t>atenuarea</w:t>
      </w:r>
      <w:r w:rsidR="00BA78D7">
        <w:t xml:space="preserve"> </w:t>
      </w:r>
      <w:r>
        <w:t>restricţiilor</w:t>
      </w:r>
      <w:r w:rsidR="00BA78D7">
        <w:t xml:space="preserve"> </w:t>
      </w:r>
      <w:r>
        <w:t>şi</w:t>
      </w:r>
      <w:r w:rsidR="00BA78D7">
        <w:t xml:space="preserve"> </w:t>
      </w:r>
      <w:r>
        <w:t>redeschiderea</w:t>
      </w:r>
      <w:r w:rsidR="00BA78D7">
        <w:t xml:space="preserve"> </w:t>
      </w:r>
      <w:r>
        <w:t>economiilor",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Chris</w:t>
      </w:r>
      <w:r w:rsidR="00BA78D7">
        <w:t xml:space="preserve"> </w:t>
      </w:r>
      <w:r>
        <w:t>Williamson,</w:t>
      </w:r>
      <w:r w:rsidR="00BA78D7">
        <w:t xml:space="preserve"> </w:t>
      </w:r>
      <w:r>
        <w:t>economist</w:t>
      </w:r>
      <w:r w:rsidR="00BA78D7">
        <w:t xml:space="preserve"> </w:t>
      </w:r>
      <w:r>
        <w:t>şef</w:t>
      </w:r>
      <w:r w:rsidR="00BA78D7">
        <w:t xml:space="preserve"> </w:t>
      </w:r>
      <w:r>
        <w:t>la</w:t>
      </w:r>
      <w:r w:rsidR="00BA78D7">
        <w:t xml:space="preserve"> </w:t>
      </w:r>
      <w:r>
        <w:t>Markit</w:t>
      </w:r>
      <w:r w:rsidR="00BA78D7">
        <w:t xml:space="preserve">. </w:t>
      </w:r>
      <w:r>
        <w:t>Noul</w:t>
      </w:r>
      <w:r w:rsidR="00BA78D7">
        <w:t xml:space="preserve"> </w:t>
      </w:r>
      <w:r>
        <w:t>indice</w:t>
      </w:r>
      <w:r w:rsidR="00BA78D7">
        <w:t xml:space="preserve"> </w:t>
      </w:r>
      <w:r>
        <w:t>al</w:t>
      </w:r>
      <w:r w:rsidR="00BA78D7">
        <w:t xml:space="preserve"> </w:t>
      </w:r>
      <w:r>
        <w:t>afacerilor</w:t>
      </w:r>
      <w:r w:rsidR="00BA78D7">
        <w:t xml:space="preserve"> </w:t>
      </w:r>
      <w:r>
        <w:t>a</w:t>
      </w:r>
      <w:r w:rsidR="00BA78D7">
        <w:t xml:space="preserve"> </w:t>
      </w:r>
      <w:r>
        <w:t>urcat</w:t>
      </w:r>
      <w:r w:rsidR="00BA78D7">
        <w:t xml:space="preserve"> </w:t>
      </w:r>
      <w:r>
        <w:t>în</w:t>
      </w:r>
      <w:r w:rsidR="00BA78D7">
        <w:t xml:space="preserve"> </w:t>
      </w:r>
      <w:r>
        <w:t>iulie</w:t>
      </w:r>
      <w:r w:rsidR="00BA78D7">
        <w:t xml:space="preserve"> </w:t>
      </w:r>
      <w:r>
        <w:t>la</w:t>
      </w:r>
      <w:r w:rsidR="00BA78D7">
        <w:t xml:space="preserve"> </w:t>
      </w:r>
      <w:r>
        <w:t>52,7</w:t>
      </w:r>
      <w:r w:rsidR="00BA78D7">
        <w:t xml:space="preserve"> </w:t>
      </w:r>
      <w:r>
        <w:t>de</w:t>
      </w:r>
      <w:r w:rsidR="00BA78D7">
        <w:t xml:space="preserve"> </w:t>
      </w:r>
      <w:r>
        <w:t>puncte,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47</w:t>
      </w:r>
      <w:r w:rsidR="00BA78D7">
        <w:t xml:space="preserve"> </w:t>
      </w:r>
      <w:r>
        <w:t>de</w:t>
      </w:r>
      <w:r w:rsidR="00BA78D7">
        <w:t xml:space="preserve"> </w:t>
      </w:r>
      <w:r>
        <w:t>puncte</w:t>
      </w:r>
      <w:r w:rsidR="00BA78D7">
        <w:t xml:space="preserve"> </w:t>
      </w:r>
      <w:r>
        <w:t>luna</w:t>
      </w:r>
      <w:r w:rsidR="00BA78D7">
        <w:t xml:space="preserve"> </w:t>
      </w:r>
      <w:r>
        <w:t>precedentă,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nivel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octombrie</w:t>
      </w:r>
      <w:r w:rsidR="00BA78D7">
        <w:t xml:space="preserve"> </w:t>
      </w:r>
      <w:r>
        <w:t>2018,</w:t>
      </w:r>
      <w:r w:rsidR="00BA78D7">
        <w:t xml:space="preserve"> </w:t>
      </w:r>
      <w:r>
        <w:t>sugerând</w:t>
      </w:r>
      <w:r w:rsidR="00BA78D7">
        <w:t xml:space="preserve"> </w:t>
      </w:r>
      <w:r>
        <w:t>că</w:t>
      </w:r>
      <w:r w:rsidR="00BA78D7">
        <w:t xml:space="preserve"> </w:t>
      </w:r>
      <w:r>
        <w:t>redresarea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extinde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august,</w:t>
      </w:r>
      <w:r w:rsidR="00BA78D7">
        <w:t xml:space="preserve"> </w:t>
      </w:r>
      <w:r>
        <w:t>deşi</w:t>
      </w:r>
      <w:r w:rsidR="00BA78D7">
        <w:t xml:space="preserve"> </w:t>
      </w:r>
      <w:r>
        <w:t>există</w:t>
      </w:r>
      <w:r w:rsidR="00BA78D7">
        <w:t xml:space="preserve"> </w:t>
      </w:r>
      <w:r>
        <w:t>temeri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continua</w:t>
      </w:r>
      <w:r w:rsidR="00BA78D7">
        <w:t xml:space="preserve"> </w:t>
      </w:r>
      <w:r>
        <w:t>concedierile</w:t>
      </w:r>
      <w:r w:rsidR="00BA78D7">
        <w:t xml:space="preserve">. </w:t>
      </w:r>
      <w:r>
        <w:t>Indicele</w:t>
      </w:r>
      <w:r w:rsidR="00BA78D7">
        <w:t xml:space="preserve"> </w:t>
      </w:r>
      <w:r>
        <w:t>care</w:t>
      </w:r>
      <w:r w:rsidR="00BA78D7">
        <w:t xml:space="preserve"> </w:t>
      </w:r>
      <w:r>
        <w:t>măsoară</w:t>
      </w:r>
      <w:r w:rsidR="00BA78D7">
        <w:t xml:space="preserve"> </w:t>
      </w:r>
      <w:r>
        <w:t>activitatea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serviciilor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iulie</w:t>
      </w:r>
      <w:r w:rsidR="00BA78D7">
        <w:t xml:space="preserve"> </w:t>
      </w:r>
      <w:r>
        <w:t>la</w:t>
      </w:r>
      <w:r w:rsidR="00BA78D7">
        <w:t xml:space="preserve"> </w:t>
      </w:r>
      <w:r>
        <w:t>55,1</w:t>
      </w:r>
      <w:r w:rsidR="00BA78D7">
        <w:t xml:space="preserve"> </w:t>
      </w:r>
      <w:r>
        <w:t>de</w:t>
      </w:r>
      <w:r w:rsidR="00BA78D7">
        <w:t xml:space="preserve"> </w:t>
      </w:r>
      <w:r>
        <w:t>puncte,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48,3</w:t>
      </w:r>
      <w:r w:rsidR="00BA78D7">
        <w:t xml:space="preserve"> </w:t>
      </w:r>
      <w:r>
        <w:t>puncte</w:t>
      </w:r>
      <w:r w:rsidR="00BA78D7">
        <w:t xml:space="preserve"> </w:t>
      </w:r>
      <w:r>
        <w:t>luna</w:t>
      </w:r>
      <w:r w:rsidR="00BA78D7">
        <w:t xml:space="preserve"> </w:t>
      </w:r>
      <w:r>
        <w:t>precedentă</w:t>
      </w:r>
      <w:r w:rsidR="008E73B9">
        <w:t xml:space="preserve">.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nivel</w:t>
      </w:r>
      <w:r w:rsidR="00BA78D7">
        <w:t xml:space="preserve"> </w:t>
      </w:r>
      <w:r>
        <w:t>începând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mijlocul</w:t>
      </w:r>
      <w:r w:rsidR="00BA78D7">
        <w:t xml:space="preserve"> </w:t>
      </w:r>
      <w:r>
        <w:t>lui</w:t>
      </w:r>
      <w:r w:rsidR="00BA78D7">
        <w:t xml:space="preserve"> </w:t>
      </w:r>
      <w:r>
        <w:t>2018,</w:t>
      </w:r>
      <w:r w:rsidR="00BA78D7">
        <w:t xml:space="preserve"> </w:t>
      </w:r>
      <w:r>
        <w:t>şi</w:t>
      </w:r>
      <w:r w:rsidR="00BA78D7">
        <w:t xml:space="preserve"> </w:t>
      </w:r>
      <w:r>
        <w:t>depăşeşte</w:t>
      </w:r>
      <w:r w:rsidR="00BA78D7">
        <w:t xml:space="preserve"> </w:t>
      </w:r>
      <w:r>
        <w:lastRenderedPageBreak/>
        <w:t>aşteptările</w:t>
      </w:r>
      <w:r w:rsidR="00BA78D7">
        <w:t xml:space="preserve"> </w:t>
      </w:r>
      <w:r>
        <w:t>analiştilor,</w:t>
      </w:r>
      <w:r w:rsidR="00BA78D7">
        <w:t xml:space="preserve"> </w:t>
      </w:r>
      <w:r>
        <w:t>de</w:t>
      </w:r>
      <w:r w:rsidR="00BA78D7">
        <w:t xml:space="preserve"> </w:t>
      </w:r>
      <w:r>
        <w:t>51</w:t>
      </w:r>
      <w:r w:rsidR="00BA78D7">
        <w:t xml:space="preserve"> </w:t>
      </w:r>
      <w:r>
        <w:t>de</w:t>
      </w:r>
      <w:r w:rsidR="00BA78D7">
        <w:t xml:space="preserve"> </w:t>
      </w:r>
      <w:r>
        <w:t>puncte</w:t>
      </w:r>
      <w:r w:rsidR="008E73B9">
        <w:t xml:space="preserve">. </w:t>
      </w:r>
      <w:r>
        <w:t>Indicatorul</w:t>
      </w:r>
      <w:r w:rsidR="00BA78D7">
        <w:t xml:space="preserve"> </w:t>
      </w:r>
      <w:r>
        <w:t>PMI</w:t>
      </w:r>
      <w:r w:rsidR="00BA78D7">
        <w:t xml:space="preserve"> </w:t>
      </w:r>
      <w:r>
        <w:t>pentru</w:t>
      </w:r>
      <w:r w:rsidR="00BA78D7">
        <w:t xml:space="preserve"> </w:t>
      </w:r>
      <w:r>
        <w:t>industrie</w:t>
      </w:r>
      <w:r w:rsidR="00BA78D7">
        <w:t xml:space="preserve"> </w:t>
      </w:r>
      <w:r>
        <w:t>a</w:t>
      </w:r>
      <w:r w:rsidR="00BA78D7">
        <w:t xml:space="preserve"> </w:t>
      </w:r>
      <w:r>
        <w:t>urcat</w:t>
      </w:r>
      <w:r w:rsidR="00BA78D7">
        <w:t xml:space="preserve"> </w:t>
      </w:r>
      <w:r>
        <w:t>la</w:t>
      </w:r>
      <w:r w:rsidR="00BA78D7">
        <w:t xml:space="preserve"> </w:t>
      </w:r>
      <w:r>
        <w:t>51,1</w:t>
      </w:r>
      <w:r w:rsidR="00BA78D7">
        <w:t xml:space="preserve"> </w:t>
      </w:r>
      <w:r>
        <w:t>puncte</w:t>
      </w:r>
      <w:r w:rsidR="00BA78D7">
        <w:t xml:space="preserve"> </w:t>
      </w:r>
      <w:r>
        <w:t>în</w:t>
      </w:r>
      <w:r w:rsidR="00BA78D7">
        <w:t xml:space="preserve"> </w:t>
      </w:r>
      <w:r>
        <w:t>iulie,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47,4</w:t>
      </w:r>
      <w:r w:rsidR="00BA78D7">
        <w:t xml:space="preserve"> </w:t>
      </w:r>
      <w:r>
        <w:t>puncte</w:t>
      </w:r>
      <w:r w:rsidR="00BA78D7">
        <w:t xml:space="preserve"> </w:t>
      </w:r>
      <w:r>
        <w:t>luna</w:t>
      </w:r>
      <w:r w:rsidR="00BA78D7">
        <w:t xml:space="preserve"> </w:t>
      </w:r>
      <w:r>
        <w:t>precedentă,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creşterii</w:t>
      </w:r>
      <w:r w:rsidR="00BA78D7">
        <w:t xml:space="preserve"> </w:t>
      </w:r>
      <w:r>
        <w:t>comenzilor</w:t>
      </w:r>
      <w:r w:rsidR="00BA78D7">
        <w:t xml:space="preserve"> </w:t>
      </w:r>
      <w:r>
        <w:t>noi</w:t>
      </w:r>
      <w:r w:rsidR="00BA78D7">
        <w:t xml:space="preserve"> </w:t>
      </w:r>
      <w:r>
        <w:t>de</w:t>
      </w:r>
      <w:r w:rsidR="00BA78D7">
        <w:t xml:space="preserve"> </w:t>
      </w:r>
      <w:r>
        <w:t>export</w:t>
      </w:r>
      <w:r w:rsidR="00BA78D7">
        <w:t xml:space="preserve">. </w:t>
      </w:r>
    </w:p>
    <w:p w14:paraId="397D55E1" w14:textId="25742E9F" w:rsidR="006C4461" w:rsidRDefault="006C4461" w:rsidP="006C4461">
      <w:r>
        <w:t>Președintele</w:t>
      </w:r>
      <w:r w:rsidR="00BA78D7">
        <w:t xml:space="preserve"> </w:t>
      </w:r>
      <w:r>
        <w:t>Iohannis</w:t>
      </w:r>
      <w:r w:rsidR="00BA78D7">
        <w:t xml:space="preserve"> </w:t>
      </w:r>
      <w:r>
        <w:t>a</w:t>
      </w:r>
      <w:r w:rsidR="00BA78D7">
        <w:t xml:space="preserve"> </w:t>
      </w:r>
      <w:r>
        <w:t>promulgat</w:t>
      </w:r>
      <w:r w:rsidR="00BA78D7">
        <w:t xml:space="preserve"> </w:t>
      </w:r>
      <w:r>
        <w:t>legea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persoanele</w:t>
      </w:r>
      <w:r w:rsidR="00BA78D7">
        <w:t xml:space="preserve"> </w:t>
      </w:r>
      <w:r>
        <w:t>din</w:t>
      </w:r>
      <w:r w:rsidR="00BA78D7">
        <w:t xml:space="preserve"> </w:t>
      </w:r>
      <w:r>
        <w:t>categoriile</w:t>
      </w:r>
      <w:r w:rsidR="00BA78D7">
        <w:t xml:space="preserve"> </w:t>
      </w:r>
      <w:r>
        <w:t>vulnerabile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gratuit</w:t>
      </w:r>
      <w:r w:rsidR="00BA78D7">
        <w:t xml:space="preserve"> </w:t>
      </w:r>
      <w:r>
        <w:t>măști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Potrivit</w:t>
      </w:r>
      <w:r w:rsidR="00BA78D7">
        <w:t xml:space="preserve"> </w:t>
      </w:r>
      <w:r>
        <w:t>actului</w:t>
      </w:r>
      <w:r w:rsidR="00BA78D7">
        <w:t xml:space="preserve"> </w:t>
      </w:r>
      <w:r>
        <w:t>normativ,</w:t>
      </w:r>
      <w:r w:rsidR="00BA78D7">
        <w:t xml:space="preserve"> </w:t>
      </w:r>
      <w:r>
        <w:t>se</w:t>
      </w:r>
      <w:r w:rsidR="00BA78D7">
        <w:t xml:space="preserve"> </w:t>
      </w:r>
      <w:r>
        <w:t>acordă</w:t>
      </w:r>
      <w:r w:rsidR="00BA78D7">
        <w:t xml:space="preserve"> </w:t>
      </w:r>
      <w:r>
        <w:t>gratuit</w:t>
      </w:r>
      <w:r w:rsidR="00BA78D7">
        <w:t xml:space="preserve"> </w:t>
      </w:r>
      <w:r>
        <w:t>un</w:t>
      </w:r>
      <w:r w:rsidR="00BA78D7">
        <w:t xml:space="preserve"> </w:t>
      </w:r>
      <w:r>
        <w:t>set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măşti</w:t>
      </w:r>
      <w:r w:rsidR="00BA78D7">
        <w:t xml:space="preserve"> </w:t>
      </w:r>
      <w:r>
        <w:t>de</w:t>
      </w:r>
      <w:r w:rsidR="00BA78D7">
        <w:t xml:space="preserve"> </w:t>
      </w:r>
      <w:r>
        <w:t>protecţie,</w:t>
      </w:r>
      <w:r w:rsidR="00BA78D7">
        <w:t xml:space="preserve"> </w:t>
      </w:r>
      <w:r>
        <w:t>lunar,</w:t>
      </w:r>
      <w:r w:rsidR="00BA78D7">
        <w:t xml:space="preserve"> </w:t>
      </w:r>
      <w:r>
        <w:t>pentru:</w:t>
      </w:r>
      <w:r w:rsidR="00BA78D7">
        <w:t xml:space="preserve"> </w:t>
      </w:r>
      <w:r>
        <w:t>persoanele</w:t>
      </w:r>
      <w:r w:rsidR="00BA78D7">
        <w:t xml:space="preserve"> </w:t>
      </w:r>
      <w:r>
        <w:t>din</w:t>
      </w:r>
      <w:r w:rsidR="00BA78D7">
        <w:t xml:space="preserve"> </w:t>
      </w:r>
      <w:r>
        <w:t>familiile</w:t>
      </w:r>
      <w:r w:rsidR="00BA78D7">
        <w:t xml:space="preserve"> </w:t>
      </w:r>
      <w:r>
        <w:t>beneficiare</w:t>
      </w:r>
      <w:r w:rsidR="00BA78D7">
        <w:t xml:space="preserve"> </w:t>
      </w:r>
      <w:r>
        <w:t>ale</w:t>
      </w:r>
      <w:r w:rsidR="00BA78D7">
        <w:t xml:space="preserve"> </w:t>
      </w:r>
      <w:r>
        <w:t>ajutorului</w:t>
      </w:r>
      <w:r w:rsidR="00BA78D7">
        <w:t xml:space="preserve"> </w:t>
      </w:r>
      <w:r>
        <w:t>social</w:t>
      </w:r>
      <w:r w:rsidR="00BA78D7">
        <w:t xml:space="preserve"> </w:t>
      </w:r>
      <w:r>
        <w:t>acordat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Legii</w:t>
      </w:r>
      <w:r w:rsidR="00BA78D7">
        <w:t xml:space="preserve"> </w:t>
      </w:r>
      <w:r>
        <w:t>nr</w:t>
      </w:r>
      <w:r w:rsidR="008E73B9">
        <w:t xml:space="preserve">. </w:t>
      </w:r>
      <w:r>
        <w:t>416/2001</w:t>
      </w:r>
      <w:r w:rsidR="00BA78D7">
        <w:t xml:space="preserve"> </w:t>
      </w:r>
      <w:r>
        <w:t>privind</w:t>
      </w:r>
      <w:r w:rsidR="00BA78D7">
        <w:t xml:space="preserve"> </w:t>
      </w:r>
      <w:r>
        <w:t>venitul</w:t>
      </w:r>
      <w:r w:rsidR="00BA78D7">
        <w:t xml:space="preserve"> </w:t>
      </w:r>
      <w:r>
        <w:t>minim</w:t>
      </w:r>
      <w:r w:rsidR="00BA78D7">
        <w:t xml:space="preserve"> </w:t>
      </w:r>
      <w:r>
        <w:t>garantat</w:t>
      </w:r>
      <w:r w:rsidR="008E73B9">
        <w:t xml:space="preserve">; </w:t>
      </w:r>
      <w:r>
        <w:t>persoanele</w:t>
      </w:r>
      <w:r w:rsidR="00BA78D7">
        <w:t xml:space="preserve"> </w:t>
      </w:r>
      <w:r>
        <w:t>din</w:t>
      </w:r>
      <w:r w:rsidR="00BA78D7">
        <w:t xml:space="preserve"> </w:t>
      </w:r>
      <w:r>
        <w:t>familiile</w:t>
      </w:r>
      <w:r w:rsidR="00BA78D7">
        <w:t xml:space="preserve"> </w:t>
      </w:r>
      <w:r>
        <w:t>beneficiare</w:t>
      </w:r>
      <w:r w:rsidR="00BA78D7">
        <w:t xml:space="preserve"> </w:t>
      </w:r>
      <w:r>
        <w:t>de</w:t>
      </w:r>
      <w:r w:rsidR="00BA78D7">
        <w:t xml:space="preserve"> </w:t>
      </w:r>
      <w:r>
        <w:t>alocaţie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familiei</w:t>
      </w:r>
      <w:r w:rsidR="00BA78D7">
        <w:t xml:space="preserve"> </w:t>
      </w:r>
      <w:r>
        <w:t>acordată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Legii</w:t>
      </w:r>
      <w:r w:rsidR="00BA78D7">
        <w:t xml:space="preserve"> </w:t>
      </w:r>
      <w:r>
        <w:t>nr</w:t>
      </w:r>
      <w:r w:rsidR="008E73B9">
        <w:t xml:space="preserve">. </w:t>
      </w:r>
      <w:r>
        <w:t>277/2010</w:t>
      </w:r>
      <w:r w:rsidR="00BA78D7">
        <w:t xml:space="preserve"> </w:t>
      </w:r>
      <w:r>
        <w:t>privind</w:t>
      </w:r>
      <w:r w:rsidR="00BA78D7">
        <w:t xml:space="preserve"> </w:t>
      </w:r>
      <w:r>
        <w:t>alocaţia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familiei</w:t>
      </w:r>
      <w:r w:rsidR="008E73B9">
        <w:t xml:space="preserve">; </w:t>
      </w:r>
      <w:r>
        <w:t>pensionarii</w:t>
      </w:r>
      <w:r w:rsidR="00BA78D7">
        <w:t xml:space="preserve"> </w:t>
      </w:r>
      <w:r>
        <w:t>sistemului</w:t>
      </w:r>
      <w:r w:rsidR="00BA78D7">
        <w:t xml:space="preserve"> </w:t>
      </w:r>
      <w:r>
        <w:t>public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ale</w:t>
      </w:r>
      <w:r w:rsidR="00BA78D7">
        <w:t xml:space="preserve"> </w:t>
      </w:r>
      <w:r>
        <w:t>căror</w:t>
      </w:r>
      <w:r w:rsidR="00BA78D7">
        <w:t xml:space="preserve"> </w:t>
      </w:r>
      <w:r>
        <w:t>drepturi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>.000</w:t>
      </w:r>
      <w:r>
        <w:t>lei</w:t>
      </w:r>
      <w:r w:rsidR="00BA78D7">
        <w:t xml:space="preserve"> </w:t>
      </w:r>
      <w:r>
        <w:t>inclusiv,</w:t>
      </w:r>
      <w:r w:rsidR="00BA78D7">
        <w:t xml:space="preserve"> </w:t>
      </w:r>
      <w:r>
        <w:t>reprezentând</w:t>
      </w:r>
      <w:r w:rsidR="00BA78D7">
        <w:t xml:space="preserve"> </w:t>
      </w:r>
      <w:r>
        <w:t>nivelul</w:t>
      </w:r>
      <w:r w:rsidR="00BA78D7">
        <w:t xml:space="preserve"> </w:t>
      </w:r>
      <w:r>
        <w:t>indemnizaţiei</w:t>
      </w:r>
      <w:r w:rsidR="00BA78D7">
        <w:t xml:space="preserve"> </w:t>
      </w:r>
      <w:r>
        <w:t>sociale</w:t>
      </w:r>
      <w:r w:rsidR="00BA78D7">
        <w:t xml:space="preserve"> </w:t>
      </w:r>
      <w:r>
        <w:t>pentru</w:t>
      </w:r>
      <w:r w:rsidR="00BA78D7">
        <w:t xml:space="preserve"> </w:t>
      </w:r>
      <w:r>
        <w:t>pensionari</w:t>
      </w:r>
      <w:r w:rsidR="00BA78D7">
        <w:t xml:space="preserve"> </w:t>
      </w:r>
      <w:r>
        <w:t>prevăzute</w:t>
      </w:r>
      <w:r w:rsidR="00BA78D7">
        <w:t xml:space="preserve"> </w:t>
      </w:r>
      <w:r>
        <w:t>de</w:t>
      </w:r>
      <w:r w:rsidR="00BA78D7">
        <w:t xml:space="preserve"> </w:t>
      </w:r>
      <w:r>
        <w:t>Ordonanţa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6/2009</w:t>
      </w:r>
      <w:r w:rsidR="00BA78D7">
        <w:t xml:space="preserve"> </w:t>
      </w:r>
      <w:r>
        <w:t>privind</w:t>
      </w:r>
      <w:r w:rsidR="00BA78D7">
        <w:t xml:space="preserve"> </w:t>
      </w:r>
      <w:r>
        <w:t>instituirea</w:t>
      </w:r>
      <w:r w:rsidR="00BA78D7">
        <w:t xml:space="preserve"> </w:t>
      </w:r>
      <w:r>
        <w:t>pensiei</w:t>
      </w:r>
      <w:r w:rsidR="00BA78D7">
        <w:t xml:space="preserve"> </w:t>
      </w:r>
      <w:r>
        <w:t>sociale</w:t>
      </w:r>
      <w:r w:rsidR="00BA78D7">
        <w:t xml:space="preserve"> </w:t>
      </w:r>
      <w:r>
        <w:t>minime</w:t>
      </w:r>
      <w:r w:rsidR="00BA78D7">
        <w:t xml:space="preserve"> </w:t>
      </w:r>
      <w:r>
        <w:t>garantate,</w:t>
      </w:r>
      <w:r w:rsidR="00BA78D7">
        <w:t xml:space="preserve"> </w:t>
      </w:r>
      <w:r>
        <w:t>aprobată</w:t>
      </w:r>
      <w:r w:rsidR="00BA78D7">
        <w:t xml:space="preserve"> </w:t>
      </w:r>
      <w:r>
        <w:t>prin</w:t>
      </w:r>
      <w:r w:rsidR="00BA78D7">
        <w:t xml:space="preserve"> </w:t>
      </w:r>
      <w:r>
        <w:t>Legea</w:t>
      </w:r>
      <w:r w:rsidR="00BA78D7">
        <w:t xml:space="preserve"> </w:t>
      </w:r>
      <w:r>
        <w:t>nr</w:t>
      </w:r>
      <w:r w:rsidR="008E73B9">
        <w:t xml:space="preserve">. </w:t>
      </w:r>
      <w:r>
        <w:t>196/2009</w:t>
      </w:r>
      <w:r w:rsidR="008E73B9">
        <w:t xml:space="preserve">; </w:t>
      </w:r>
      <w:r>
        <w:t>persoanele</w:t>
      </w:r>
      <w:r w:rsidR="00BA78D7">
        <w:t xml:space="preserve"> </w:t>
      </w:r>
      <w:r>
        <w:t>încadrate</w:t>
      </w:r>
      <w:r w:rsidR="00BA78D7">
        <w:t xml:space="preserve"> </w:t>
      </w:r>
      <w:r>
        <w:t>în</w:t>
      </w:r>
      <w:r w:rsidR="00BA78D7">
        <w:t xml:space="preserve"> </w:t>
      </w:r>
      <w:r>
        <w:t>grad</w:t>
      </w:r>
      <w:r w:rsidR="00BA78D7">
        <w:t xml:space="preserve"> </w:t>
      </w:r>
      <w:r>
        <w:t>de</w:t>
      </w:r>
      <w:r w:rsidR="00BA78D7">
        <w:t xml:space="preserve"> </w:t>
      </w:r>
      <w:r>
        <w:t>handicap</w:t>
      </w:r>
      <w:r w:rsidR="00BA78D7">
        <w:t xml:space="preserve"> </w:t>
      </w:r>
      <w:r>
        <w:t>care</w:t>
      </w:r>
      <w:r w:rsidR="00BA78D7">
        <w:t xml:space="preserve"> </w:t>
      </w:r>
      <w:r>
        <w:t>realizează</w:t>
      </w:r>
      <w:r w:rsidR="00BA78D7">
        <w:t xml:space="preserve"> </w:t>
      </w:r>
      <w:r>
        <w:t>venituri</w:t>
      </w:r>
      <w:r w:rsidR="00BA78D7">
        <w:t xml:space="preserve"> </w:t>
      </w:r>
      <w:r>
        <w:t>exclusiv</w:t>
      </w:r>
      <w:r w:rsidR="00BA78D7">
        <w:t xml:space="preserve"> </w:t>
      </w:r>
      <w:r>
        <w:t>din</w:t>
      </w:r>
      <w:r w:rsidR="00BA78D7">
        <w:t xml:space="preserve"> </w:t>
      </w:r>
      <w:r>
        <w:t>prestaţiile</w:t>
      </w:r>
      <w:r w:rsidR="00BA78D7">
        <w:t xml:space="preserve"> </w:t>
      </w:r>
      <w:r>
        <w:t>sociale</w:t>
      </w:r>
      <w:r w:rsidR="00BA78D7">
        <w:t xml:space="preserve"> </w:t>
      </w:r>
      <w:r>
        <w:t>prevăzute</w:t>
      </w:r>
      <w:r w:rsidR="00BA78D7">
        <w:t xml:space="preserve"> </w:t>
      </w:r>
      <w:r>
        <w:t>de</w:t>
      </w:r>
      <w:r w:rsidR="00BA78D7">
        <w:t xml:space="preserve"> </w:t>
      </w:r>
      <w:r>
        <w:t>art</w:t>
      </w:r>
      <w:r w:rsidR="008E73B9">
        <w:t xml:space="preserve">. </w:t>
      </w:r>
      <w:r>
        <w:t>42</w:t>
      </w:r>
      <w:r w:rsidR="00BA78D7">
        <w:t xml:space="preserve"> </w:t>
      </w:r>
      <w:r>
        <w:t>şi</w:t>
      </w:r>
      <w:r w:rsidR="00BA78D7">
        <w:t xml:space="preserve"> </w:t>
      </w:r>
      <w:r>
        <w:t>58</w:t>
      </w:r>
      <w:r w:rsidR="00BA78D7">
        <w:t xml:space="preserve"> </w:t>
      </w:r>
      <w:r>
        <w:t>din</w:t>
      </w:r>
      <w:r w:rsidR="00BA78D7">
        <w:t xml:space="preserve"> </w:t>
      </w:r>
      <w:r>
        <w:t>Legea</w:t>
      </w:r>
      <w:r w:rsidR="00BA78D7">
        <w:t xml:space="preserve"> </w:t>
      </w:r>
      <w:r>
        <w:t>nr</w:t>
      </w:r>
      <w:r w:rsidR="008E73B9">
        <w:t xml:space="preserve">. </w:t>
      </w:r>
      <w:r>
        <w:t>448/2006</w:t>
      </w:r>
      <w:r w:rsidR="00BA78D7">
        <w:t xml:space="preserve"> </w:t>
      </w:r>
      <w:r>
        <w:t>privind</w:t>
      </w:r>
      <w:r w:rsidR="00BA78D7">
        <w:t xml:space="preserve"> </w:t>
      </w:r>
      <w:r>
        <w:t>protecţia</w:t>
      </w:r>
      <w:r w:rsidR="00BA78D7">
        <w:t xml:space="preserve"> </w:t>
      </w:r>
      <w:r>
        <w:t>şi</w:t>
      </w:r>
      <w:r w:rsidR="00BA78D7">
        <w:t xml:space="preserve"> </w:t>
      </w:r>
      <w:r>
        <w:t>promovarea</w:t>
      </w:r>
      <w:r w:rsidR="00BA78D7">
        <w:t xml:space="preserve"> </w:t>
      </w:r>
      <w:r>
        <w:t>drepturilor</w:t>
      </w:r>
      <w:r w:rsidR="00BA78D7">
        <w:t xml:space="preserve"> </w:t>
      </w:r>
      <w:r>
        <w:t>persoanelor</w:t>
      </w:r>
      <w:r w:rsidR="00BA78D7">
        <w:t xml:space="preserve"> </w:t>
      </w:r>
      <w:r>
        <w:t>cu</w:t>
      </w:r>
      <w:r w:rsidR="00BA78D7">
        <w:t xml:space="preserve"> </w:t>
      </w:r>
      <w:r>
        <w:t>handicap</w:t>
      </w:r>
      <w:r w:rsidR="00BA78D7">
        <w:t xml:space="preserve">.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asigurării</w:t>
      </w:r>
      <w:r w:rsidR="00BA78D7">
        <w:t xml:space="preserve"> </w:t>
      </w:r>
      <w:r>
        <w:t>protecţiei</w:t>
      </w:r>
      <w:r w:rsidR="00BA78D7">
        <w:t xml:space="preserve"> </w:t>
      </w:r>
      <w:r>
        <w:t>cetăţenilor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teritoriul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actualul</w:t>
      </w:r>
      <w:r w:rsidR="00BA78D7">
        <w:t xml:space="preserve"> </w:t>
      </w:r>
      <w:r>
        <w:t>context</w:t>
      </w:r>
      <w:r w:rsidR="00BA78D7">
        <w:t xml:space="preserve"> </w:t>
      </w:r>
      <w:r>
        <w:t>epidemiologic</w:t>
      </w:r>
      <w:r w:rsidR="00BA78D7">
        <w:t xml:space="preserve"> </w:t>
      </w:r>
      <w:r>
        <w:t>determinat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noului</w:t>
      </w:r>
      <w:r w:rsidR="00BA78D7">
        <w:t xml:space="preserve"> </w:t>
      </w:r>
      <w:r>
        <w:t>coronavirus,</w:t>
      </w:r>
      <w:r w:rsidR="00BA78D7">
        <w:t xml:space="preserve"> </w:t>
      </w:r>
      <w:r>
        <w:t>Ministerul</w:t>
      </w:r>
      <w:r w:rsidR="00BA78D7">
        <w:t xml:space="preserve"> </w:t>
      </w:r>
      <w:r>
        <w:t>Sănătăţii</w:t>
      </w:r>
      <w:r w:rsidR="00BA78D7">
        <w:t xml:space="preserve"> </w:t>
      </w:r>
      <w:r>
        <w:t>achiziţionează,</w:t>
      </w:r>
      <w:r w:rsidR="00BA78D7">
        <w:t xml:space="preserve"> </w:t>
      </w:r>
      <w:r>
        <w:t>prin</w:t>
      </w:r>
      <w:r w:rsidR="00BA78D7">
        <w:t xml:space="preserve"> </w:t>
      </w:r>
      <w:r>
        <w:t>Compania</w:t>
      </w:r>
      <w:r w:rsidR="00BA78D7">
        <w:t xml:space="preserve"> </w:t>
      </w:r>
      <w:r>
        <w:t>Naţională</w:t>
      </w:r>
      <w:r w:rsidR="00BA78D7">
        <w:t xml:space="preserve"> </w:t>
      </w:r>
      <w:r>
        <w:t>Unifarm</w:t>
      </w:r>
      <w:r w:rsidR="00BA78D7">
        <w:t xml:space="preserve"> </w:t>
      </w:r>
      <w:r>
        <w:t>S</w:t>
      </w:r>
      <w:r w:rsidR="00BA78D7">
        <w:t xml:space="preserve">. </w:t>
      </w:r>
      <w:r>
        <w:t>A</w:t>
      </w:r>
      <w:r w:rsidR="00BA78D7">
        <w:t xml:space="preserve">. </w:t>
      </w:r>
      <w:r>
        <w:t>,</w:t>
      </w:r>
      <w:r w:rsidR="00BA78D7">
        <w:t xml:space="preserve"> </w:t>
      </w:r>
      <w:r>
        <w:t>măştile</w:t>
      </w:r>
      <w:r w:rsidR="00BA78D7">
        <w:t xml:space="preserve"> </w:t>
      </w:r>
      <w:r>
        <w:t>de</w:t>
      </w:r>
      <w:r w:rsidR="00BA78D7">
        <w:t xml:space="preserve"> </w:t>
      </w:r>
      <w:r>
        <w:t>protecţie,</w:t>
      </w:r>
      <w:r w:rsidR="00BA78D7">
        <w:t xml:space="preserve"> </w:t>
      </w:r>
      <w:r>
        <w:t>conform</w:t>
      </w:r>
      <w:r w:rsidR="00BA78D7">
        <w:t xml:space="preserve"> </w:t>
      </w:r>
      <w:r>
        <w:t>standardelor</w:t>
      </w:r>
      <w:r w:rsidR="00BA78D7">
        <w:t xml:space="preserve"> </w:t>
      </w:r>
      <w:r>
        <w:t>europene</w:t>
      </w:r>
      <w:r w:rsidR="00BA78D7">
        <w:t xml:space="preserve"> </w:t>
      </w:r>
      <w:r>
        <w:t>în</w:t>
      </w:r>
      <w:r w:rsidR="00BA78D7">
        <w:t xml:space="preserve"> </w:t>
      </w:r>
      <w:r>
        <w:t>vigoare,</w:t>
      </w:r>
      <w:r w:rsidR="00BA78D7">
        <w:t xml:space="preserve"> </w:t>
      </w:r>
      <w:r>
        <w:t>preponderent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producători</w:t>
      </w:r>
      <w:r w:rsidR="00BA78D7">
        <w:t xml:space="preserve"> </w:t>
      </w:r>
      <w:r>
        <w:t>interni</w:t>
      </w:r>
      <w:r w:rsidR="008E73B9">
        <w:t xml:space="preserve">. </w:t>
      </w:r>
      <w:r>
        <w:t>Fondurile</w:t>
      </w:r>
      <w:r w:rsidR="00BA78D7">
        <w:t xml:space="preserve"> </w:t>
      </w:r>
      <w:r>
        <w:t>necesare</w:t>
      </w:r>
      <w:r w:rsidR="00BA78D7">
        <w:t xml:space="preserve"> </w:t>
      </w:r>
      <w:r>
        <w:t>achiziţionării</w:t>
      </w:r>
      <w:r w:rsidR="00BA78D7">
        <w:t xml:space="preserve"> </w:t>
      </w:r>
      <w:r>
        <w:t>şi</w:t>
      </w:r>
      <w:r w:rsidR="00BA78D7">
        <w:t xml:space="preserve"> </w:t>
      </w:r>
      <w:r>
        <w:t>distribuţiei</w:t>
      </w:r>
      <w:r w:rsidR="00BA78D7">
        <w:t xml:space="preserve"> </w:t>
      </w:r>
      <w:r>
        <w:t>măştilor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către</w:t>
      </w:r>
      <w:r w:rsidR="00BA78D7">
        <w:t xml:space="preserve"> </w:t>
      </w:r>
      <w:r>
        <w:t>populaţie</w:t>
      </w:r>
      <w:r w:rsidR="00BA78D7">
        <w:t xml:space="preserve"> </w:t>
      </w:r>
      <w:r>
        <w:t>se</w:t>
      </w:r>
      <w:r w:rsidR="00BA78D7">
        <w:t xml:space="preserve"> </w:t>
      </w:r>
      <w:r>
        <w:t>asigură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prin</w:t>
      </w:r>
      <w:r w:rsidR="00BA78D7">
        <w:t xml:space="preserve"> </w:t>
      </w:r>
      <w:r>
        <w:t>bugetul</w:t>
      </w:r>
      <w:r w:rsidR="00BA78D7">
        <w:t xml:space="preserve"> </w:t>
      </w:r>
      <w:r>
        <w:t>Ministerului</w:t>
      </w:r>
      <w:r w:rsidR="00BA78D7">
        <w:t xml:space="preserve"> </w:t>
      </w:r>
      <w:r>
        <w:t>Sănătăţii,</w:t>
      </w:r>
      <w:r w:rsidR="00BA78D7">
        <w:t xml:space="preserve"> </w:t>
      </w:r>
      <w:r>
        <w:t>prevede</w:t>
      </w:r>
      <w:r w:rsidR="00BA78D7">
        <w:t xml:space="preserve"> </w:t>
      </w:r>
      <w:r>
        <w:t>legea</w:t>
      </w:r>
      <w:r w:rsidR="00BA78D7">
        <w:t xml:space="preserve">. </w:t>
      </w:r>
      <w:r>
        <w:t>Potrivit</w:t>
      </w:r>
      <w:r w:rsidR="00BA78D7">
        <w:t xml:space="preserve"> </w:t>
      </w:r>
      <w:r>
        <w:t>actului</w:t>
      </w:r>
      <w:r w:rsidR="00BA78D7">
        <w:t xml:space="preserve"> </w:t>
      </w:r>
      <w:r>
        <w:t>normativ,</w:t>
      </w:r>
      <w:r w:rsidR="00BA78D7">
        <w:t xml:space="preserve"> </w:t>
      </w:r>
      <w:r>
        <w:t>autorităţile</w:t>
      </w:r>
      <w:r w:rsidR="00BA78D7">
        <w:t xml:space="preserve"> </w:t>
      </w:r>
      <w:r>
        <w:t>publice</w:t>
      </w:r>
      <w:r w:rsidR="00BA78D7">
        <w:t xml:space="preserve"> </w:t>
      </w:r>
      <w:r>
        <w:t>locale</w:t>
      </w:r>
      <w:r w:rsidR="00BA78D7">
        <w:t xml:space="preserve"> </w:t>
      </w:r>
      <w:r>
        <w:t>au</w:t>
      </w:r>
      <w:r w:rsidR="00BA78D7">
        <w:t xml:space="preserve"> </w:t>
      </w:r>
      <w:r>
        <w:t>obligaţia</w:t>
      </w:r>
      <w:r w:rsidR="00BA78D7">
        <w:t xml:space="preserve"> </w:t>
      </w:r>
      <w:r>
        <w:t>să</w:t>
      </w:r>
      <w:r w:rsidR="00BA78D7">
        <w:t xml:space="preserve"> </w:t>
      </w:r>
      <w:r>
        <w:t>întocmească</w:t>
      </w:r>
      <w:r w:rsidR="00BA78D7">
        <w:t xml:space="preserve"> </w:t>
      </w:r>
      <w:r>
        <w:t>liste</w:t>
      </w:r>
      <w:r w:rsidR="00BA78D7">
        <w:t xml:space="preserve"> </w:t>
      </w:r>
      <w:r>
        <w:t>nominale</w:t>
      </w:r>
      <w:r w:rsidR="00BA78D7">
        <w:t xml:space="preserve"> </w:t>
      </w:r>
      <w:r>
        <w:t>cu</w:t>
      </w:r>
      <w:r w:rsidR="00BA78D7">
        <w:t xml:space="preserve"> </w:t>
      </w:r>
      <w:r>
        <w:t>persoanele</w:t>
      </w:r>
      <w:r w:rsidR="00BA78D7">
        <w:t xml:space="preserve"> </w:t>
      </w:r>
      <w:r>
        <w:t>beneficiare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transmită</w:t>
      </w:r>
      <w:r w:rsidR="00BA78D7">
        <w:t xml:space="preserve"> </w:t>
      </w:r>
      <w:r>
        <w:t>Direcţiilor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</w:t>
      </w:r>
      <w:r w:rsidR="00BA78D7">
        <w:t xml:space="preserve"> </w:t>
      </w:r>
      <w:r>
        <w:t>judeţene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municipiului</w:t>
      </w:r>
      <w:r w:rsidR="00BA78D7">
        <w:t xml:space="preserve"> </w:t>
      </w:r>
      <w:r>
        <w:t>Bucureşti</w:t>
      </w:r>
      <w:r w:rsidR="00BA78D7">
        <w:t xml:space="preserve"> </w:t>
      </w:r>
      <w:r>
        <w:t>în</w:t>
      </w:r>
      <w:r w:rsidR="00BA78D7">
        <w:t xml:space="preserve"> </w:t>
      </w:r>
      <w:r>
        <w:t>termen</w:t>
      </w:r>
      <w:r w:rsidR="00BA78D7">
        <w:t xml:space="preserve"> </w:t>
      </w:r>
      <w:r>
        <w:t>de</w:t>
      </w:r>
      <w:r w:rsidR="00BA78D7">
        <w:t xml:space="preserve"> </w:t>
      </w:r>
      <w:r>
        <w:t>3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intrării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a</w:t>
      </w:r>
      <w:r w:rsidR="00BA78D7">
        <w:t xml:space="preserve"> </w:t>
      </w:r>
      <w:r>
        <w:t>prezentei</w:t>
      </w:r>
      <w:r w:rsidR="00BA78D7">
        <w:t xml:space="preserve"> </w:t>
      </w:r>
      <w:r>
        <w:t>legi,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stabilirii</w:t>
      </w:r>
      <w:r w:rsidR="00BA78D7">
        <w:t xml:space="preserve"> </w:t>
      </w:r>
      <w:r>
        <w:t>necesarului</w:t>
      </w:r>
      <w:r w:rsidR="00BA78D7">
        <w:t xml:space="preserve"> </w:t>
      </w:r>
      <w:r>
        <w:t>de</w:t>
      </w:r>
      <w:r w:rsidR="00BA78D7">
        <w:t xml:space="preserve"> </w:t>
      </w:r>
      <w:r>
        <w:t>repartizat</w:t>
      </w:r>
      <w:r w:rsidR="008E73B9">
        <w:t xml:space="preserve">. </w:t>
      </w:r>
      <w:r>
        <w:t>Distribuirea</w:t>
      </w:r>
      <w:r w:rsidR="00BA78D7">
        <w:t xml:space="preserve"> </w:t>
      </w:r>
      <w:r>
        <w:t>măştilor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se</w:t>
      </w:r>
      <w:r w:rsidR="00BA78D7">
        <w:t xml:space="preserve"> </w:t>
      </w:r>
      <w:r>
        <w:t>realizează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Ministerul</w:t>
      </w:r>
      <w:r w:rsidR="00BA78D7">
        <w:t xml:space="preserve"> </w:t>
      </w:r>
      <w:r>
        <w:t>Sănătăţii,</w:t>
      </w:r>
      <w:r w:rsidR="00BA78D7">
        <w:t xml:space="preserve"> </w:t>
      </w:r>
      <w:r>
        <w:t>prin</w:t>
      </w:r>
      <w:r w:rsidR="00BA78D7">
        <w:t xml:space="preserve"> </w:t>
      </w:r>
      <w:r>
        <w:t>Direcţiile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</w:t>
      </w:r>
      <w:r w:rsidR="00BA78D7">
        <w:t xml:space="preserve"> </w:t>
      </w:r>
      <w:r>
        <w:t>judeţene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municipiului</w:t>
      </w:r>
      <w:r w:rsidR="00BA78D7">
        <w:t xml:space="preserve"> </w:t>
      </w:r>
      <w:r>
        <w:t>Bucureşti,</w:t>
      </w:r>
      <w:r w:rsidR="00BA78D7">
        <w:t xml:space="preserve"> </w:t>
      </w:r>
      <w:r>
        <w:t>către</w:t>
      </w:r>
      <w:r w:rsidR="00BA78D7">
        <w:t xml:space="preserve"> </w:t>
      </w:r>
      <w:r>
        <w:t>autorităţile</w:t>
      </w:r>
      <w:r w:rsidR="00BA78D7">
        <w:t xml:space="preserve"> </w:t>
      </w:r>
      <w:r>
        <w:t>publice</w:t>
      </w:r>
      <w:r w:rsidR="00BA78D7">
        <w:t xml:space="preserve"> </w:t>
      </w:r>
      <w:r>
        <w:t>locale</w:t>
      </w:r>
      <w:r w:rsidR="008E73B9">
        <w:t xml:space="preserve">. </w:t>
      </w:r>
      <w:r>
        <w:t>Autorităţile</w:t>
      </w:r>
      <w:r w:rsidR="00BA78D7">
        <w:t xml:space="preserve"> </w:t>
      </w:r>
      <w:r>
        <w:t>publice</w:t>
      </w:r>
      <w:r w:rsidR="00BA78D7">
        <w:t xml:space="preserve"> </w:t>
      </w:r>
      <w:r>
        <w:t>locale</w:t>
      </w:r>
      <w:r w:rsidR="00BA78D7">
        <w:t xml:space="preserve"> </w:t>
      </w:r>
      <w:r>
        <w:t>asigură</w:t>
      </w:r>
      <w:r w:rsidR="00BA78D7">
        <w:t xml:space="preserve"> </w:t>
      </w:r>
      <w:r>
        <w:t>distribuirea</w:t>
      </w:r>
      <w:r w:rsidR="00BA78D7">
        <w:t xml:space="preserve"> </w:t>
      </w:r>
      <w:r>
        <w:t>măştilor</w:t>
      </w:r>
      <w:r w:rsidR="00BA78D7">
        <w:t xml:space="preserve"> </w:t>
      </w:r>
      <w:r>
        <w:t>de</w:t>
      </w:r>
      <w:r w:rsidR="00BA78D7">
        <w:t xml:space="preserve"> </w:t>
      </w:r>
      <w:r>
        <w:t>protecţie,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gratuit,</w:t>
      </w:r>
      <w:r w:rsidR="00BA78D7">
        <w:t xml:space="preserve"> </w:t>
      </w:r>
      <w:r>
        <w:t>către</w:t>
      </w:r>
      <w:r w:rsidR="00BA78D7">
        <w:t xml:space="preserve"> </w:t>
      </w:r>
      <w:r>
        <w:t>fiecare</w:t>
      </w:r>
      <w:r w:rsidR="00BA78D7">
        <w:t xml:space="preserve"> </w:t>
      </w:r>
      <w:r>
        <w:t>beneficiar</w:t>
      </w:r>
      <w:r w:rsidR="00BA78D7">
        <w:t xml:space="preserve">. </w:t>
      </w:r>
      <w:r>
        <w:t>"Prevederile</w:t>
      </w:r>
      <w:r w:rsidR="00BA78D7">
        <w:t xml:space="preserve"> </w:t>
      </w:r>
      <w:r>
        <w:t>prezentei</w:t>
      </w:r>
      <w:r w:rsidR="00BA78D7">
        <w:t xml:space="preserve"> </w:t>
      </w:r>
      <w:r>
        <w:t>legi</w:t>
      </w:r>
      <w:r w:rsidR="00BA78D7">
        <w:t xml:space="preserve"> </w:t>
      </w:r>
      <w:r>
        <w:t>se</w:t>
      </w:r>
      <w:r w:rsidR="00BA78D7">
        <w:t xml:space="preserve"> </w:t>
      </w:r>
      <w:r>
        <w:t>aplică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încheierea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COVID-19,</w:t>
      </w:r>
      <w:r w:rsidR="00BA78D7">
        <w:t xml:space="preserve"> </w:t>
      </w:r>
      <w:r>
        <w:t>declarată</w:t>
      </w:r>
      <w:r w:rsidR="00BA78D7">
        <w:t xml:space="preserve"> </w:t>
      </w:r>
      <w:r>
        <w:t>oficial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Organizaţia</w:t>
      </w:r>
      <w:r w:rsidR="00BA78D7">
        <w:t xml:space="preserve"> </w:t>
      </w:r>
      <w:r>
        <w:t>Mondială</w:t>
      </w:r>
      <w:r w:rsidR="00BA78D7">
        <w:t xml:space="preserve"> </w:t>
      </w:r>
      <w:r>
        <w:t>a</w:t>
      </w:r>
      <w:r w:rsidR="00BA78D7">
        <w:t xml:space="preserve"> </w:t>
      </w:r>
      <w:r>
        <w:t>Sănătăţii",</w:t>
      </w:r>
      <w:r w:rsidR="00BA78D7">
        <w:t xml:space="preserve"> </w:t>
      </w:r>
      <w:r>
        <w:t>mai</w:t>
      </w:r>
      <w:r w:rsidR="00BA78D7">
        <w:t xml:space="preserve"> </w:t>
      </w:r>
      <w:r>
        <w:t>prevede</w:t>
      </w:r>
      <w:r w:rsidR="00BA78D7">
        <w:t xml:space="preserve"> </w:t>
      </w:r>
      <w:r>
        <w:t>actul</w:t>
      </w:r>
      <w:r w:rsidR="00BA78D7">
        <w:t xml:space="preserve"> </w:t>
      </w:r>
      <w:r>
        <w:t>normativ</w:t>
      </w:r>
      <w:r w:rsidR="00BA78D7">
        <w:t xml:space="preserve">. </w:t>
      </w:r>
    </w:p>
    <w:p w14:paraId="185474E7" w14:textId="16924C84" w:rsidR="006C4461" w:rsidRDefault="006C4461" w:rsidP="006C4461">
      <w:r>
        <w:t>Italia</w:t>
      </w:r>
      <w:r w:rsidR="00BA78D7">
        <w:t xml:space="preserve"> </w:t>
      </w:r>
      <w:r>
        <w:t>impune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carantină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vin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și</w:t>
      </w:r>
      <w:r w:rsidR="00BA78D7">
        <w:t xml:space="preserve"> </w:t>
      </w:r>
      <w:r>
        <w:t>Bulgaria</w:t>
      </w:r>
      <w:r w:rsidR="00BA78D7">
        <w:t xml:space="preserve"> </w:t>
      </w:r>
      <w:r>
        <w:t>''Această</w:t>
      </w:r>
      <w:r w:rsidR="00BA78D7">
        <w:t xml:space="preserve"> </w:t>
      </w:r>
      <w:r>
        <w:t>măsură</w:t>
      </w:r>
      <w:r w:rsidR="00BA78D7">
        <w:t xml:space="preserve"> </w:t>
      </w:r>
      <w:r>
        <w:t>este</w:t>
      </w:r>
      <w:r w:rsidR="00BA78D7">
        <w:t xml:space="preserve"> </w:t>
      </w:r>
      <w:r>
        <w:t>deja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țările</w:t>
      </w:r>
      <w:r w:rsidR="00BA78D7">
        <w:t xml:space="preserve"> </w:t>
      </w:r>
      <w:r>
        <w:t>din</w:t>
      </w:r>
      <w:r w:rsidR="00BA78D7">
        <w:t xml:space="preserve"> </w:t>
      </w:r>
      <w:r>
        <w:t>afara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afara</w:t>
      </w:r>
      <w:r w:rsidR="00BA78D7">
        <w:t xml:space="preserve"> </w:t>
      </w:r>
      <w:r>
        <w:t>spațiului</w:t>
      </w:r>
      <w:r w:rsidR="00BA78D7">
        <w:t xml:space="preserve"> </w:t>
      </w:r>
      <w:r>
        <w:t>Schengen</w:t>
      </w:r>
      <w:r w:rsidR="008E73B9">
        <w:t xml:space="preserve">. </w:t>
      </w:r>
      <w:r>
        <w:t>Virusul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înfrânt</w:t>
      </w:r>
      <w:r w:rsidR="00BA78D7">
        <w:t xml:space="preserve"> </w:t>
      </w:r>
      <w:r>
        <w:t>şi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circule</w:t>
      </w:r>
      <w:r w:rsidR="008E73B9">
        <w:t xml:space="preserve">.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motiv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fim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precauţi'',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ministrul</w:t>
      </w:r>
      <w:r w:rsidR="00BA78D7">
        <w:t xml:space="preserve"> </w:t>
      </w:r>
      <w:r>
        <w:t>italian</w:t>
      </w:r>
      <w:r w:rsidR="00BA78D7">
        <w:t xml:space="preserve"> </w:t>
      </w:r>
      <w:r>
        <w:t>într-o</w:t>
      </w:r>
      <w:r w:rsidR="00BA78D7">
        <w:t xml:space="preserve"> </w:t>
      </w:r>
      <w:r>
        <w:t>postare</w:t>
      </w:r>
      <w:r w:rsidR="00BA78D7">
        <w:t xml:space="preserve"> </w:t>
      </w:r>
      <w:r>
        <w:t>pe</w:t>
      </w:r>
      <w:r w:rsidR="00BA78D7">
        <w:t xml:space="preserve"> </w:t>
      </w:r>
      <w:r>
        <w:t>Facebook</w:t>
      </w:r>
      <w:r w:rsidR="00BA78D7">
        <w:t xml:space="preserve">. </w:t>
      </w:r>
      <w:r>
        <w:t>Este</w:t>
      </w:r>
      <w:r w:rsidR="00BA78D7">
        <w:t xml:space="preserve"> </w:t>
      </w:r>
      <w:r>
        <w:t>pentru</w:t>
      </w:r>
      <w:r w:rsidR="00BA78D7">
        <w:t xml:space="preserve"> </w:t>
      </w:r>
      <w:r>
        <w:t>prima</w:t>
      </w:r>
      <w:r w:rsidR="00BA78D7">
        <w:t xml:space="preserve"> </w:t>
      </w:r>
      <w:r>
        <w:t>dată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redeschiderea</w:t>
      </w:r>
      <w:r w:rsidR="00BA78D7">
        <w:t xml:space="preserve"> </w:t>
      </w:r>
      <w:r>
        <w:t>frontierelor</w:t>
      </w:r>
      <w:r w:rsidR="00BA78D7">
        <w:t xml:space="preserve"> </w:t>
      </w:r>
      <w:r>
        <w:t>sale</w:t>
      </w:r>
      <w:r w:rsidR="00BA78D7">
        <w:t xml:space="preserve"> </w:t>
      </w:r>
      <w:r>
        <w:t>pentru</w:t>
      </w:r>
      <w:r w:rsidR="00BA78D7">
        <w:t xml:space="preserve"> </w:t>
      </w:r>
      <w:r>
        <w:t>cetăţenii</w:t>
      </w:r>
      <w:r w:rsidR="00BA78D7">
        <w:t xml:space="preserve"> </w:t>
      </w:r>
      <w:r>
        <w:t>străini,</w:t>
      </w:r>
      <w:r w:rsidR="00BA78D7">
        <w:t xml:space="preserve"> </w:t>
      </w:r>
      <w:r>
        <w:t>pe</w:t>
      </w:r>
      <w:r w:rsidR="00BA78D7">
        <w:t xml:space="preserve"> </w:t>
      </w:r>
      <w:r>
        <w:t>3</w:t>
      </w:r>
      <w:r w:rsidR="00BA78D7">
        <w:t xml:space="preserve"> </w:t>
      </w:r>
      <w:r>
        <w:t>iunie,</w:t>
      </w:r>
      <w:r w:rsidR="00BA78D7">
        <w:t xml:space="preserve"> </w:t>
      </w:r>
      <w:r>
        <w:t>când</w:t>
      </w:r>
      <w:r w:rsidR="00BA78D7">
        <w:t xml:space="preserve"> </w:t>
      </w:r>
      <w:r>
        <w:t>Italia</w:t>
      </w:r>
      <w:r w:rsidR="00BA78D7">
        <w:t xml:space="preserve"> </w:t>
      </w:r>
      <w:r>
        <w:t>decide</w:t>
      </w:r>
      <w:r w:rsidR="00BA78D7">
        <w:t xml:space="preserve"> </w:t>
      </w:r>
      <w:r>
        <w:t>să</w:t>
      </w:r>
      <w:r w:rsidR="00BA78D7">
        <w:t xml:space="preserve"> </w:t>
      </w:r>
      <w:r>
        <w:t>aplice</w:t>
      </w:r>
      <w:r w:rsidR="00BA78D7">
        <w:t xml:space="preserve"> </w:t>
      </w:r>
      <w:r>
        <w:t>regula</w:t>
      </w:r>
      <w:r w:rsidR="00BA78D7">
        <w:t xml:space="preserve"> </w:t>
      </w:r>
      <w:r>
        <w:t>carantinei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venite</w:t>
      </w:r>
      <w:r w:rsidR="00BA78D7">
        <w:t xml:space="preserve"> </w:t>
      </w:r>
      <w:r>
        <w:t>din</w:t>
      </w:r>
      <w:r w:rsidR="00BA78D7">
        <w:t xml:space="preserve"> </w:t>
      </w:r>
      <w:r>
        <w:t>alte</w:t>
      </w:r>
      <w:r w:rsidR="00BA78D7">
        <w:t xml:space="preserve"> </w:t>
      </w:r>
      <w:r>
        <w:t>ţari</w:t>
      </w:r>
      <w:r w:rsidR="00BA78D7">
        <w:t xml:space="preserve"> </w:t>
      </w:r>
      <w:r>
        <w:t>ale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. </w:t>
      </w:r>
      <w:r>
        <w:t>Hotărârea</w:t>
      </w:r>
      <w:r w:rsidR="00BA78D7">
        <w:t xml:space="preserve"> </w:t>
      </w:r>
      <w:r>
        <w:t>anunţată</w:t>
      </w:r>
      <w:r w:rsidR="00BA78D7">
        <w:t xml:space="preserve"> </w:t>
      </w:r>
      <w:r>
        <w:t>vineri</w:t>
      </w:r>
      <w:r w:rsidR="00BA78D7">
        <w:t xml:space="preserve"> </w:t>
      </w:r>
      <w:r>
        <w:t>poate</w:t>
      </w:r>
      <w:r w:rsidR="00BA78D7">
        <w:t xml:space="preserve"> </w:t>
      </w:r>
      <w:r>
        <w:t>avea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semnificativ,</w:t>
      </w:r>
      <w:r w:rsidR="00BA78D7">
        <w:t xml:space="preserve"> </w:t>
      </w:r>
      <w:r>
        <w:t>întrucât</w:t>
      </w:r>
      <w:r w:rsidR="00BA78D7">
        <w:t xml:space="preserve"> </w:t>
      </w:r>
      <w:r>
        <w:t>Italia</w:t>
      </w:r>
      <w:r w:rsidR="00BA78D7">
        <w:t xml:space="preserve"> </w:t>
      </w:r>
      <w:r>
        <w:t>găzduieşte</w:t>
      </w:r>
      <w:r w:rsidR="00BA78D7">
        <w:t xml:space="preserve"> </w:t>
      </w:r>
      <w:r>
        <w:t>mari</w:t>
      </w:r>
      <w:r w:rsidR="00BA78D7">
        <w:t xml:space="preserve"> </w:t>
      </w:r>
      <w:r>
        <w:t>comunităţi</w:t>
      </w:r>
      <w:r w:rsidR="00BA78D7">
        <w:t xml:space="preserve"> </w:t>
      </w:r>
      <w:r>
        <w:t>de</w:t>
      </w:r>
      <w:r w:rsidR="00BA78D7">
        <w:t xml:space="preserve"> </w:t>
      </w:r>
      <w:r>
        <w:t>imigranţi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şi</w:t>
      </w:r>
      <w:r w:rsidR="00BA78D7">
        <w:t xml:space="preserve"> </w:t>
      </w:r>
      <w:r>
        <w:t>Bulgaria,</w:t>
      </w:r>
      <w:r w:rsidR="00BA78D7">
        <w:t xml:space="preserve"> </w:t>
      </w:r>
      <w:r>
        <w:t>notează</w:t>
      </w:r>
      <w:r w:rsidR="00BA78D7">
        <w:t xml:space="preserve"> </w:t>
      </w:r>
      <w:r>
        <w:t>DPA</w:t>
      </w:r>
      <w:r w:rsidR="00BA78D7">
        <w:t xml:space="preserve">. </w:t>
      </w:r>
      <w:r>
        <w:t>În</w:t>
      </w:r>
      <w:r w:rsidR="00BA78D7">
        <w:t xml:space="preserve"> </w:t>
      </w:r>
      <w:r>
        <w:t>Italia</w:t>
      </w:r>
      <w:r w:rsidR="00BA78D7">
        <w:t xml:space="preserve"> </w:t>
      </w:r>
      <w:r>
        <w:t>epidemia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depăşit</w:t>
      </w:r>
      <w:r w:rsidR="00BA78D7">
        <w:t xml:space="preserve"> </w:t>
      </w:r>
      <w:r>
        <w:t>faza</w:t>
      </w:r>
      <w:r w:rsidR="00BA78D7">
        <w:t xml:space="preserve"> </w:t>
      </w:r>
      <w:r>
        <w:t>critică,</w:t>
      </w:r>
      <w:r w:rsidR="00BA78D7">
        <w:t xml:space="preserve"> </w:t>
      </w:r>
      <w:r>
        <w:t>dar</w:t>
      </w:r>
      <w:r w:rsidR="00BA78D7">
        <w:t xml:space="preserve"> </w:t>
      </w:r>
      <w:r>
        <w:t>creşterea</w:t>
      </w:r>
      <w:r w:rsidR="00BA78D7">
        <w:t xml:space="preserve"> </w:t>
      </w:r>
      <w:r>
        <w:t>recentă</w:t>
      </w:r>
      <w:r w:rsidR="00BA78D7">
        <w:t xml:space="preserve"> </w:t>
      </w:r>
      <w:r>
        <w:t>a</w:t>
      </w:r>
      <w:r w:rsidR="00BA78D7">
        <w:t xml:space="preserve"> </w:t>
      </w:r>
      <w:r>
        <w:t>noilor</w:t>
      </w:r>
      <w:r w:rsidR="00BA78D7">
        <w:t xml:space="preserve"> </w:t>
      </w:r>
      <w:r>
        <w:t>cazuri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pusă</w:t>
      </w:r>
      <w:r w:rsidR="00BA78D7">
        <w:t xml:space="preserve"> </w:t>
      </w:r>
      <w:r>
        <w:t>pe</w:t>
      </w:r>
      <w:r w:rsidR="00BA78D7">
        <w:t xml:space="preserve"> </w:t>
      </w:r>
      <w:r>
        <w:t>seama</w:t>
      </w:r>
      <w:r w:rsidR="00BA78D7">
        <w:t xml:space="preserve"> </w:t>
      </w:r>
      <w:r>
        <w:t>persoanelor</w:t>
      </w:r>
      <w:r w:rsidR="00BA78D7">
        <w:t xml:space="preserve"> </w:t>
      </w:r>
      <w:r>
        <w:t>venite</w:t>
      </w:r>
      <w:r w:rsidR="00BA78D7">
        <w:t xml:space="preserve"> </w:t>
      </w:r>
      <w:r>
        <w:t>din</w:t>
      </w:r>
      <w:r w:rsidR="00BA78D7">
        <w:t xml:space="preserve"> </w:t>
      </w:r>
      <w:r>
        <w:t>străinătate,</w:t>
      </w:r>
      <w:r w:rsidR="00BA78D7">
        <w:t xml:space="preserve"> </w:t>
      </w:r>
      <w:r>
        <w:t>şi</w:t>
      </w:r>
      <w:r w:rsidR="00BA78D7">
        <w:t xml:space="preserve"> </w:t>
      </w:r>
      <w:r>
        <w:t>anume</w:t>
      </w:r>
      <w:r w:rsidR="00BA78D7">
        <w:t xml:space="preserve"> </w:t>
      </w:r>
      <w:r>
        <w:t>cazurile</w:t>
      </w:r>
      <w:r w:rsidR="00BA78D7">
        <w:t xml:space="preserve"> </w:t>
      </w:r>
      <w:r>
        <w:t>importate</w:t>
      </w:r>
      <w:r w:rsidR="00BA78D7">
        <w:t xml:space="preserve">. </w:t>
      </w:r>
      <w:r>
        <w:t>Joi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confirmate</w:t>
      </w:r>
      <w:r w:rsidR="00BA78D7">
        <w:t xml:space="preserve"> </w:t>
      </w:r>
      <w:r>
        <w:t>pe</w:t>
      </w:r>
      <w:r w:rsidR="00BA78D7">
        <w:t xml:space="preserve"> </w:t>
      </w:r>
      <w:r>
        <w:t>ansamblul</w:t>
      </w:r>
      <w:r w:rsidR="00BA78D7">
        <w:t xml:space="preserve"> </w:t>
      </w:r>
      <w:r>
        <w:t>ţării</w:t>
      </w:r>
      <w:r w:rsidR="00BA78D7">
        <w:t xml:space="preserve"> </w:t>
      </w:r>
      <w:r>
        <w:t>306</w:t>
      </w:r>
      <w:r w:rsidR="00BA78D7">
        <w:t xml:space="preserve"> </w:t>
      </w:r>
      <w:r>
        <w:t>noi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282</w:t>
      </w:r>
      <w:r w:rsidR="00BA78D7">
        <w:t xml:space="preserve"> </w:t>
      </w:r>
      <w:r>
        <w:t>miercuri,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10</w:t>
      </w:r>
      <w:r w:rsidR="00BA78D7">
        <w:t xml:space="preserve"> </w:t>
      </w:r>
      <w:r>
        <w:t>decese</w:t>
      </w:r>
      <w:r w:rsidR="00BA78D7">
        <w:t xml:space="preserve">. </w:t>
      </w:r>
    </w:p>
    <w:p w14:paraId="7B15856D" w14:textId="38001ECE" w:rsidR="006C4461" w:rsidRDefault="006C4461" w:rsidP="006C4461">
      <w:r>
        <w:t>România,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ridicată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ponderii</w:t>
      </w:r>
      <w:r w:rsidR="00BA78D7">
        <w:t xml:space="preserve"> </w:t>
      </w:r>
      <w:r>
        <w:t>datoriei</w:t>
      </w:r>
      <w:r w:rsidR="00BA78D7">
        <w:t xml:space="preserve"> </w:t>
      </w:r>
      <w:r>
        <w:t>guvernamentale</w:t>
      </w:r>
      <w:r w:rsidR="00BA78D7">
        <w:t xml:space="preserve"> </w:t>
      </w:r>
      <w:r>
        <w:t>în</w:t>
      </w:r>
      <w:r w:rsidR="00BA78D7">
        <w:t xml:space="preserve"> </w:t>
      </w:r>
      <w:r>
        <w:t>PIB,</w:t>
      </w:r>
      <w:r w:rsidR="00BA78D7">
        <w:t xml:space="preserve"> </w:t>
      </w:r>
      <w:r>
        <w:t>în</w:t>
      </w:r>
      <w:r w:rsidR="00BA78D7">
        <w:t xml:space="preserve"> </w:t>
      </w:r>
      <w:r>
        <w:t>T1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ridicată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ponderii</w:t>
      </w:r>
      <w:r w:rsidR="00BA78D7">
        <w:t xml:space="preserve"> </w:t>
      </w:r>
      <w:r>
        <w:t>datoriei</w:t>
      </w:r>
      <w:r w:rsidR="00BA78D7">
        <w:t xml:space="preserve"> </w:t>
      </w:r>
      <w:r>
        <w:t>guvernamentale</w:t>
      </w:r>
      <w:r w:rsidR="00BA78D7">
        <w:t xml:space="preserve"> </w:t>
      </w:r>
      <w:r>
        <w:t>în</w:t>
      </w:r>
      <w:r w:rsidR="00BA78D7">
        <w:t xml:space="preserve"> </w:t>
      </w:r>
      <w:r>
        <w:t>PIB</w:t>
      </w:r>
      <w:r w:rsidR="00BA78D7">
        <w:t xml:space="preserve"> </w:t>
      </w:r>
      <w:r>
        <w:t>din</w:t>
      </w:r>
      <w:r w:rsidR="00BA78D7">
        <w:t xml:space="preserve"> </w:t>
      </w:r>
      <w:r>
        <w:t>rândul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înregistrată</w:t>
      </w:r>
      <w:r w:rsidR="00BA78D7">
        <w:t xml:space="preserve"> </w:t>
      </w:r>
      <w:r>
        <w:t>în</w:t>
      </w:r>
      <w:r w:rsidR="00BA78D7">
        <w:t xml:space="preserve"> </w:t>
      </w:r>
      <w:r>
        <w:t>Finlanda</w:t>
      </w:r>
      <w:r w:rsidR="00BA78D7">
        <w:t xml:space="preserve"> </w:t>
      </w:r>
      <w:r>
        <w:t>şi</w:t>
      </w:r>
      <w:r w:rsidR="00BA78D7">
        <w:t xml:space="preserve"> </w:t>
      </w:r>
      <w:r>
        <w:t>România,</w:t>
      </w:r>
      <w:r w:rsidR="00BA78D7">
        <w:t xml:space="preserve"> </w:t>
      </w:r>
      <w:r>
        <w:t>arată</w:t>
      </w:r>
      <w:r w:rsidR="00BA78D7">
        <w:t xml:space="preserve"> </w:t>
      </w:r>
      <w:r>
        <w:t>datele</w:t>
      </w:r>
      <w:r w:rsidR="00BA78D7">
        <w:t xml:space="preserve"> </w:t>
      </w:r>
      <w:r>
        <w:t>publicate</w:t>
      </w:r>
      <w:r w:rsidR="00BA78D7">
        <w:t xml:space="preserve"> </w:t>
      </w:r>
      <w:r>
        <w:t>miercuri</w:t>
      </w:r>
      <w:r w:rsidR="00BA78D7">
        <w:t xml:space="preserve"> </w:t>
      </w:r>
      <w:r>
        <w:t>de</w:t>
      </w:r>
      <w:r w:rsidR="00BA78D7">
        <w:t xml:space="preserve"> </w:t>
      </w:r>
      <w:r>
        <w:t>Oficiul</w:t>
      </w:r>
      <w:r w:rsidR="00BA78D7">
        <w:t xml:space="preserve"> </w:t>
      </w:r>
      <w:r>
        <w:t>European</w:t>
      </w:r>
      <w:r w:rsidR="00BA78D7">
        <w:t xml:space="preserve"> </w:t>
      </w:r>
      <w:r>
        <w:t>de</w:t>
      </w:r>
      <w:r w:rsidR="00BA78D7">
        <w:t xml:space="preserve"> </w:t>
      </w:r>
      <w:r>
        <w:t>Statistică</w:t>
      </w:r>
      <w:r w:rsidR="00BA78D7">
        <w:t xml:space="preserve"> </w:t>
      </w:r>
      <w:r>
        <w:t>(Eurostat)</w:t>
      </w:r>
      <w:r w:rsidR="00BA78D7">
        <w:t xml:space="preserve">.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zece</w:t>
      </w:r>
      <w:r w:rsidR="00BA78D7">
        <w:t xml:space="preserve"> </w:t>
      </w:r>
      <w:r>
        <w:t>state</w:t>
      </w:r>
      <w:r w:rsidR="00BA78D7">
        <w:t xml:space="preserve"> </w:t>
      </w:r>
      <w:r>
        <w:lastRenderedPageBreak/>
        <w:t>membre</w:t>
      </w:r>
      <w:r w:rsidR="00BA78D7">
        <w:t xml:space="preserve"> </w:t>
      </w:r>
      <w:r>
        <w:t>UE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ianuarie-martie</w:t>
      </w:r>
      <w:r w:rsidR="00BA78D7">
        <w:t xml:space="preserve"> </w:t>
      </w:r>
      <w:r>
        <w:t>2020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ponderii</w:t>
      </w:r>
      <w:r w:rsidR="00BA78D7">
        <w:t xml:space="preserve"> </w:t>
      </w:r>
      <w:r>
        <w:t>datoriei</w:t>
      </w:r>
      <w:r w:rsidR="00BA78D7">
        <w:t xml:space="preserve"> </w:t>
      </w:r>
      <w:r>
        <w:t>guvernamentale</w:t>
      </w:r>
      <w:r w:rsidR="00BA78D7">
        <w:t xml:space="preserve"> </w:t>
      </w:r>
      <w:r>
        <w:t>în</w:t>
      </w:r>
      <w:r w:rsidR="00BA78D7">
        <w:t xml:space="preserve"> </w:t>
      </w:r>
      <w:r>
        <w:t>PIB,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16</w:t>
      </w:r>
      <w:r w:rsidR="00BA78D7">
        <w:t xml:space="preserve"> </w:t>
      </w:r>
      <w:r>
        <w:t>ţări</w:t>
      </w:r>
      <w:r w:rsidR="00BA78D7">
        <w:t xml:space="preserve"> </w:t>
      </w:r>
      <w:r>
        <w:t>datoria</w:t>
      </w:r>
      <w:r w:rsidR="00BA78D7">
        <w:t xml:space="preserve"> </w:t>
      </w:r>
      <w:r>
        <w:t>guvernamentală</w:t>
      </w:r>
      <w:r w:rsidR="00BA78D7">
        <w:t xml:space="preserve"> </w:t>
      </w:r>
      <w:r>
        <w:t>a</w:t>
      </w:r>
      <w:r w:rsidR="00BA78D7">
        <w:t xml:space="preserve"> </w:t>
      </w:r>
      <w:r>
        <w:t>coborât,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Slovacia</w:t>
      </w:r>
      <w:r w:rsidR="00BA78D7">
        <w:t xml:space="preserve"> </w:t>
      </w:r>
      <w:r>
        <w:t>nivelul</w:t>
      </w:r>
      <w:r w:rsidR="00BA78D7">
        <w:t xml:space="preserve"> </w:t>
      </w:r>
      <w:r>
        <w:t>datoriei</w:t>
      </w:r>
      <w:r w:rsidR="00BA78D7">
        <w:t xml:space="preserve"> </w:t>
      </w:r>
      <w:r>
        <w:t>a</w:t>
      </w:r>
      <w:r w:rsidR="00BA78D7">
        <w:t xml:space="preserve"> </w:t>
      </w:r>
      <w:r>
        <w:t>rămas</w:t>
      </w:r>
      <w:r w:rsidR="00BA78D7">
        <w:t xml:space="preserve"> </w:t>
      </w:r>
      <w:r>
        <w:t>stabil</w:t>
      </w:r>
      <w:r w:rsidR="00BA78D7">
        <w:t xml:space="preserve">.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ridicată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ponderii</w:t>
      </w:r>
      <w:r w:rsidR="00BA78D7">
        <w:t xml:space="preserve"> </w:t>
      </w:r>
      <w:r>
        <w:t>datoriei</w:t>
      </w:r>
      <w:r w:rsidR="00BA78D7">
        <w:t xml:space="preserve"> </w:t>
      </w:r>
      <w:r>
        <w:t>guvernamentale</w:t>
      </w:r>
      <w:r w:rsidR="00BA78D7">
        <w:t xml:space="preserve"> </w:t>
      </w:r>
      <w:r>
        <w:t>în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Finlanda</w:t>
      </w:r>
      <w:r w:rsidR="00BA78D7">
        <w:t xml:space="preserve"> </w:t>
      </w:r>
      <w:r>
        <w:t>(4,7</w:t>
      </w:r>
      <w:r w:rsidR="00BA78D7">
        <w:t xml:space="preserve"> </w:t>
      </w:r>
      <w:r>
        <w:t>puncte</w:t>
      </w:r>
      <w:r w:rsidR="00BA78D7">
        <w:t xml:space="preserve"> </w:t>
      </w:r>
      <w:r>
        <w:t>procentuale)</w:t>
      </w:r>
      <w:r w:rsidR="00BA78D7">
        <w:t xml:space="preserve"> </w:t>
      </w:r>
      <w:r>
        <w:t>şi</w:t>
      </w:r>
      <w:r w:rsidR="00BA78D7">
        <w:t xml:space="preserve"> </w:t>
      </w:r>
      <w:r>
        <w:t>România</w:t>
      </w:r>
      <w:r w:rsidR="00BA78D7">
        <w:t xml:space="preserve"> </w:t>
      </w:r>
      <w:r>
        <w:t>(3,6</w:t>
      </w:r>
      <w:r w:rsidR="00BA78D7">
        <w:t xml:space="preserve"> </w:t>
      </w:r>
      <w:r>
        <w:t>puncte</w:t>
      </w:r>
      <w:r w:rsidR="00BA78D7">
        <w:t xml:space="preserve"> </w:t>
      </w:r>
      <w:r>
        <w:t>procentuale),</w:t>
      </w:r>
      <w:r w:rsidR="00BA78D7">
        <w:t xml:space="preserve"> </w:t>
      </w:r>
      <w:r>
        <w:t>iar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scădere</w:t>
      </w:r>
      <w:r w:rsidR="00BA78D7">
        <w:t xml:space="preserve"> </w:t>
      </w:r>
      <w:r>
        <w:t>în</w:t>
      </w:r>
      <w:r w:rsidR="00BA78D7">
        <w:t xml:space="preserve"> </w:t>
      </w:r>
      <w:r>
        <w:t>Irlanda</w:t>
      </w:r>
      <w:r w:rsidR="00BA78D7">
        <w:t xml:space="preserve"> </w:t>
      </w:r>
      <w:r>
        <w:t>(minus</w:t>
      </w:r>
      <w:r w:rsidR="00BA78D7">
        <w:t xml:space="preserve"> </w:t>
      </w:r>
      <w:r>
        <w:t>5,6</w:t>
      </w:r>
      <w:r w:rsidR="00BA78D7">
        <w:t xml:space="preserve"> </w:t>
      </w:r>
      <w:r>
        <w:t>puncte</w:t>
      </w:r>
      <w:r w:rsidR="00BA78D7">
        <w:t xml:space="preserve"> </w:t>
      </w:r>
      <w:r>
        <w:t>procentuale),</w:t>
      </w:r>
      <w:r w:rsidR="00BA78D7">
        <w:t xml:space="preserve"> </w:t>
      </w:r>
      <w:r>
        <w:t>Cipru</w:t>
      </w:r>
      <w:r w:rsidR="00BA78D7">
        <w:t xml:space="preserve"> </w:t>
      </w:r>
      <w:r>
        <w:t>şi</w:t>
      </w:r>
      <w:r w:rsidR="00BA78D7">
        <w:t xml:space="preserve"> </w:t>
      </w:r>
      <w:r>
        <w:t>Grecia</w:t>
      </w:r>
      <w:r w:rsidR="00BA78D7">
        <w:t xml:space="preserve"> </w:t>
      </w:r>
      <w:r>
        <w:t>(ambele</w:t>
      </w:r>
      <w:r w:rsidR="00BA78D7">
        <w:t xml:space="preserve"> </w:t>
      </w:r>
      <w:r>
        <w:t>cu</w:t>
      </w:r>
      <w:r w:rsidR="00BA78D7">
        <w:t xml:space="preserve"> </w:t>
      </w:r>
      <w:r>
        <w:t>minus</w:t>
      </w:r>
      <w:r w:rsidR="00BA78D7">
        <w:t xml:space="preserve"> </w:t>
      </w:r>
      <w:r>
        <w:t>5,3</w:t>
      </w:r>
      <w:r w:rsidR="00BA78D7">
        <w:t xml:space="preserve"> </w:t>
      </w:r>
      <w:r>
        <w:t>puncte</w:t>
      </w:r>
      <w:r w:rsidR="00BA78D7">
        <w:t xml:space="preserve"> </w:t>
      </w:r>
      <w:r>
        <w:t>procentuale)</w:t>
      </w:r>
      <w:r w:rsidR="00BA78D7">
        <w:t xml:space="preserve"> </w:t>
      </w:r>
      <w:r>
        <w:t>şi</w:t>
      </w:r>
      <w:r w:rsidR="00BA78D7">
        <w:t xml:space="preserve"> </w:t>
      </w:r>
      <w:r>
        <w:t>Portugalia</w:t>
      </w:r>
      <w:r w:rsidR="00BA78D7">
        <w:t xml:space="preserve"> </w:t>
      </w:r>
      <w:r>
        <w:t>(minus</w:t>
      </w:r>
      <w:r w:rsidR="00BA78D7">
        <w:t xml:space="preserve"> </w:t>
      </w:r>
      <w:r>
        <w:t>3,4</w:t>
      </w:r>
      <w:r w:rsidR="00BA78D7">
        <w:t xml:space="preserve"> </w:t>
      </w:r>
      <w:r>
        <w:t>puncte</w:t>
      </w:r>
      <w:r w:rsidR="00BA78D7">
        <w:t xml:space="preserve"> </w:t>
      </w:r>
      <w:r>
        <w:t>procentuale)</w:t>
      </w:r>
      <w:r w:rsidR="00BA78D7">
        <w:t xml:space="preserve">.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primului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ponderea</w:t>
      </w:r>
      <w:r w:rsidR="00BA78D7">
        <w:t xml:space="preserve"> </w:t>
      </w:r>
      <w:r>
        <w:t>datoriei</w:t>
      </w:r>
      <w:r w:rsidR="00BA78D7">
        <w:t xml:space="preserve"> </w:t>
      </w:r>
      <w:r>
        <w:t>guvernamentale</w:t>
      </w:r>
      <w:r w:rsidR="00BA78D7">
        <w:t xml:space="preserve"> </w:t>
      </w:r>
      <w:r>
        <w:t>în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s-a</w:t>
      </w:r>
      <w:r w:rsidR="00BA78D7">
        <w:t xml:space="preserve"> </w:t>
      </w:r>
      <w:r>
        <w:t>situat</w:t>
      </w:r>
      <w:r w:rsidR="00BA78D7">
        <w:t xml:space="preserve"> </w:t>
      </w:r>
      <w:r>
        <w:t>la</w:t>
      </w:r>
      <w:r w:rsidR="00BA78D7">
        <w:t xml:space="preserve"> </w:t>
      </w:r>
      <w:r>
        <w:t>86,3%,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84,1%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trimestrului</w:t>
      </w:r>
      <w:r w:rsidR="00BA78D7">
        <w:t xml:space="preserve"> </w:t>
      </w:r>
      <w:r>
        <w:t>patru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ponderea</w:t>
      </w:r>
      <w:r w:rsidR="00BA78D7">
        <w:t xml:space="preserve"> </w:t>
      </w:r>
      <w:r>
        <w:t>a</w:t>
      </w:r>
      <w:r w:rsidR="00BA78D7">
        <w:t xml:space="preserve"> </w:t>
      </w:r>
      <w:r>
        <w:t>urcat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77,7%</w:t>
      </w:r>
      <w:r w:rsidR="00BA78D7">
        <w:t xml:space="preserve"> </w:t>
      </w:r>
      <w:r>
        <w:t>la</w:t>
      </w:r>
      <w:r w:rsidR="00BA78D7">
        <w:t xml:space="preserve"> </w:t>
      </w:r>
      <w:r>
        <w:t>79,5%</w:t>
      </w:r>
      <w:r w:rsidR="008E73B9">
        <w:t xml:space="preserve">. </w:t>
      </w:r>
      <w:r>
        <w:t>Impactul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şi</w:t>
      </w:r>
      <w:r w:rsidR="00BA78D7">
        <w:t xml:space="preserve"> </w:t>
      </w:r>
      <w:r>
        <w:t>celor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materializeze</w:t>
      </w:r>
      <w:r w:rsidR="00BA78D7">
        <w:t xml:space="preserve"> </w:t>
      </w:r>
      <w:r>
        <w:t>în</w:t>
      </w:r>
      <w:r w:rsidR="00BA78D7">
        <w:t xml:space="preserve"> </w:t>
      </w:r>
      <w:r>
        <w:t>sporirea</w:t>
      </w:r>
      <w:r w:rsidR="00BA78D7">
        <w:t xml:space="preserve"> </w:t>
      </w:r>
      <w:r>
        <w:t>necesităţilor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numai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apreciază</w:t>
      </w:r>
      <w:r w:rsidR="00BA78D7">
        <w:t xml:space="preserve"> </w:t>
      </w:r>
      <w:r>
        <w:t>Eurostat</w:t>
      </w:r>
      <w:r w:rsidR="00BA78D7">
        <w:t xml:space="preserve">.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ridicată</w:t>
      </w:r>
      <w:r w:rsidR="00BA78D7">
        <w:t xml:space="preserve"> </w:t>
      </w:r>
      <w:r>
        <w:t>pondere</w:t>
      </w:r>
      <w:r w:rsidR="00BA78D7">
        <w:t xml:space="preserve"> </w:t>
      </w:r>
      <w:r>
        <w:t>a</w:t>
      </w:r>
      <w:r w:rsidR="00BA78D7">
        <w:t xml:space="preserve"> </w:t>
      </w:r>
      <w:r>
        <w:t>datoriei</w:t>
      </w:r>
      <w:r w:rsidR="00BA78D7">
        <w:t xml:space="preserve"> </w:t>
      </w:r>
      <w:r>
        <w:t>guvernamentale</w:t>
      </w:r>
      <w:r w:rsidR="00BA78D7">
        <w:t xml:space="preserve"> </w:t>
      </w:r>
      <w:r>
        <w:t>în</w:t>
      </w:r>
      <w:r w:rsidR="00BA78D7">
        <w:t xml:space="preserve"> </w:t>
      </w:r>
      <w:r>
        <w:t>PIB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primului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era</w:t>
      </w:r>
      <w:r w:rsidR="00BA78D7">
        <w:t xml:space="preserve"> </w:t>
      </w:r>
      <w:r>
        <w:t>în</w:t>
      </w:r>
      <w:r w:rsidR="00BA78D7">
        <w:t xml:space="preserve"> </w:t>
      </w:r>
      <w:r>
        <w:t>Grecia</w:t>
      </w:r>
      <w:r w:rsidR="00BA78D7">
        <w:t xml:space="preserve"> </w:t>
      </w:r>
      <w:r>
        <w:t>(176,7%),</w:t>
      </w:r>
      <w:r w:rsidR="00BA78D7">
        <w:t xml:space="preserve"> </w:t>
      </w:r>
      <w:r>
        <w:t>Italia</w:t>
      </w:r>
      <w:r w:rsidR="00BA78D7">
        <w:t xml:space="preserve"> </w:t>
      </w:r>
      <w:r>
        <w:t>(137,6%),</w:t>
      </w:r>
      <w:r w:rsidR="00BA78D7">
        <w:t xml:space="preserve"> </w:t>
      </w:r>
      <w:r>
        <w:t>Portugalia</w:t>
      </w:r>
      <w:r w:rsidR="00BA78D7">
        <w:t xml:space="preserve"> </w:t>
      </w:r>
      <w:r>
        <w:t>(120%),</w:t>
      </w:r>
      <w:r w:rsidR="00BA78D7">
        <w:t xml:space="preserve"> </w:t>
      </w:r>
      <w:r>
        <w:t>Belgia</w:t>
      </w:r>
      <w:r w:rsidR="00BA78D7">
        <w:t xml:space="preserve"> </w:t>
      </w:r>
      <w:r>
        <w:t>(104,4%)</w:t>
      </w:r>
      <w:r w:rsidR="00BA78D7">
        <w:t xml:space="preserve"> </w:t>
      </w:r>
      <w:r>
        <w:t>şi</w:t>
      </w:r>
      <w:r w:rsidR="00BA78D7">
        <w:t xml:space="preserve"> </w:t>
      </w:r>
      <w:r>
        <w:t>Franţa</w:t>
      </w:r>
      <w:r w:rsidR="00BA78D7">
        <w:t xml:space="preserve"> </w:t>
      </w:r>
      <w:r>
        <w:t>(101,2%)</w:t>
      </w:r>
      <w:r w:rsidR="00BA78D7">
        <w:t xml:space="preserve"> </w:t>
      </w:r>
      <w:r>
        <w:t>iar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scăzută</w:t>
      </w:r>
      <w:r w:rsidR="00BA78D7">
        <w:t xml:space="preserve"> </w:t>
      </w:r>
      <w:r>
        <w:t>în</w:t>
      </w:r>
      <w:r w:rsidR="00BA78D7">
        <w:t xml:space="preserve"> </w:t>
      </w:r>
      <w:r>
        <w:t>Estonia</w:t>
      </w:r>
      <w:r w:rsidR="00BA78D7">
        <w:t xml:space="preserve"> </w:t>
      </w:r>
      <w:r>
        <w:t>(8,9%),</w:t>
      </w:r>
      <w:r w:rsidR="00BA78D7">
        <w:t xml:space="preserve"> </w:t>
      </w:r>
      <w:r>
        <w:t>Bulgaria</w:t>
      </w:r>
      <w:r w:rsidR="00BA78D7">
        <w:t xml:space="preserve"> </w:t>
      </w:r>
      <w:r>
        <w:t>(20,3%),</w:t>
      </w:r>
      <w:r w:rsidR="00BA78D7">
        <w:t xml:space="preserve"> </w:t>
      </w:r>
      <w:r>
        <w:t>Luxemburg</w:t>
      </w:r>
      <w:r w:rsidR="00BA78D7">
        <w:t xml:space="preserve"> </w:t>
      </w:r>
      <w:r>
        <w:t>(22,3%),</w:t>
      </w:r>
      <w:r w:rsidR="00BA78D7">
        <w:t xml:space="preserve"> </w:t>
      </w:r>
      <w:r>
        <w:t>Cehia</w:t>
      </w:r>
      <w:r w:rsidR="00BA78D7">
        <w:t xml:space="preserve"> </w:t>
      </w:r>
      <w:r>
        <w:t>(32,8%),</w:t>
      </w:r>
      <w:r w:rsidR="00BA78D7">
        <w:t xml:space="preserve"> </w:t>
      </w:r>
      <w:r>
        <w:t>Danemarca</w:t>
      </w:r>
      <w:r w:rsidR="00BA78D7">
        <w:t xml:space="preserve"> </w:t>
      </w:r>
      <w:r>
        <w:t>şi</w:t>
      </w:r>
      <w:r w:rsidR="00BA78D7">
        <w:t xml:space="preserve"> </w:t>
      </w:r>
      <w:r>
        <w:t>Lituania</w:t>
      </w:r>
      <w:r w:rsidR="00BA78D7">
        <w:t xml:space="preserve"> </w:t>
      </w:r>
      <w:r>
        <w:t>(ambele</w:t>
      </w:r>
      <w:r w:rsidR="00BA78D7">
        <w:t xml:space="preserve"> </w:t>
      </w:r>
      <w:r>
        <w:t>cu</w:t>
      </w:r>
      <w:r w:rsidR="00BA78D7">
        <w:t xml:space="preserve"> </w:t>
      </w:r>
      <w:r>
        <w:t>33,2%),</w:t>
      </w:r>
      <w:r w:rsidR="00BA78D7">
        <w:t xml:space="preserve"> </w:t>
      </w:r>
      <w:r>
        <w:t>Suedia</w:t>
      </w:r>
      <w:r w:rsidR="00BA78D7">
        <w:t xml:space="preserve"> </w:t>
      </w:r>
      <w:r>
        <w:t>(35,9%),</w:t>
      </w:r>
      <w:r w:rsidR="00BA78D7">
        <w:t xml:space="preserve"> </w:t>
      </w:r>
      <w:r>
        <w:t>Letonia</w:t>
      </w:r>
      <w:r w:rsidR="00BA78D7">
        <w:t xml:space="preserve"> </w:t>
      </w:r>
      <w:r>
        <w:t>(37,1%)</w:t>
      </w:r>
      <w:r w:rsidR="00BA78D7">
        <w:t xml:space="preserve"> </w:t>
      </w:r>
      <w:r>
        <w:t>şi</w:t>
      </w:r>
      <w:r w:rsidR="00BA78D7">
        <w:t xml:space="preserve"> </w:t>
      </w:r>
      <w:r>
        <w:t>România</w:t>
      </w:r>
      <w:r w:rsidR="00BA78D7">
        <w:t xml:space="preserve"> </w:t>
      </w:r>
      <w:r>
        <w:t>(37,4%)</w:t>
      </w:r>
      <w:r w:rsidR="00BA78D7">
        <w:t xml:space="preserve">. </w:t>
      </w:r>
    </w:p>
    <w:p w14:paraId="03AC99B1" w14:textId="66937028" w:rsidR="006C4461" w:rsidRDefault="006C4461" w:rsidP="006C4461">
      <w:r>
        <w:t>România,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deficitului</w:t>
      </w:r>
      <w:r w:rsidR="00BA78D7">
        <w:t xml:space="preserve"> </w:t>
      </w:r>
      <w:r>
        <w:t>guvernamental</w:t>
      </w:r>
      <w:r w:rsidR="00BA78D7">
        <w:t xml:space="preserve"> </w:t>
      </w:r>
      <w:r>
        <w:t>din</w:t>
      </w:r>
      <w:r w:rsidR="00BA78D7">
        <w:t xml:space="preserve"> </w:t>
      </w:r>
      <w:r>
        <w:t>UE,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(Eurostat)</w:t>
      </w:r>
      <w:r w:rsidR="00BA78D7">
        <w:t xml:space="preserve"> </w:t>
      </w:r>
      <w:r>
        <w:t>Potrivit</w:t>
      </w:r>
      <w:r w:rsidR="00BA78D7">
        <w:t xml:space="preserve"> </w:t>
      </w:r>
      <w:r>
        <w:t>acestor</w:t>
      </w:r>
      <w:r w:rsidR="00BA78D7">
        <w:t xml:space="preserve"> </w:t>
      </w:r>
      <w:r>
        <w:t>date,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deficitul</w:t>
      </w:r>
      <w:r w:rsidR="00BA78D7">
        <w:t xml:space="preserve"> </w:t>
      </w:r>
      <w:r>
        <w:t>guvernamental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0,7%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patru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2,2%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deficitul</w:t>
      </w:r>
      <w:r w:rsidR="00BA78D7">
        <w:t xml:space="preserve"> </w:t>
      </w:r>
      <w:r>
        <w:t>guvernamental</w:t>
      </w:r>
      <w:r w:rsidR="00BA78D7">
        <w:t xml:space="preserve"> </w:t>
      </w:r>
      <w:r>
        <w:t>a</w:t>
      </w:r>
      <w:r w:rsidR="00BA78D7">
        <w:t xml:space="preserve"> </w:t>
      </w:r>
      <w:r>
        <w:t>urcat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0,7%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la</w:t>
      </w:r>
      <w:r w:rsidR="00BA78D7">
        <w:t xml:space="preserve"> </w:t>
      </w:r>
      <w:r>
        <w:t>2,3%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8E73B9">
        <w:t xml:space="preserve">.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nivel</w:t>
      </w:r>
      <w:r w:rsidR="00BA78D7">
        <w:t xml:space="preserve"> </w:t>
      </w:r>
      <w:r>
        <w:t>al</w:t>
      </w:r>
      <w:r w:rsidR="00BA78D7">
        <w:t xml:space="preserve"> </w:t>
      </w:r>
      <w:r>
        <w:t>deficitului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din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2015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UE,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deficit</w:t>
      </w:r>
      <w:r w:rsidR="00BA78D7">
        <w:t xml:space="preserve"> </w:t>
      </w:r>
      <w:r>
        <w:t>guvernamental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ultimele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Malta</w:t>
      </w:r>
      <w:r w:rsidR="00BA78D7">
        <w:t xml:space="preserve"> </w:t>
      </w:r>
      <w:r>
        <w:t>(8,5%</w:t>
      </w:r>
      <w:r w:rsidR="00BA78D7">
        <w:t xml:space="preserve"> </w:t>
      </w:r>
      <w:r>
        <w:t>din</w:t>
      </w:r>
      <w:r w:rsidR="00BA78D7">
        <w:t xml:space="preserve"> </w:t>
      </w:r>
      <w:r>
        <w:t>PIB),</w:t>
      </w:r>
      <w:r w:rsidR="00BA78D7">
        <w:t xml:space="preserve"> </w:t>
      </w:r>
      <w:r>
        <w:t>România</w:t>
      </w:r>
      <w:r w:rsidR="00BA78D7">
        <w:t xml:space="preserve"> </w:t>
      </w:r>
      <w:r>
        <w:t>(7,2%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3,5%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patru</w:t>
      </w:r>
      <w:r w:rsidR="00BA78D7">
        <w:t xml:space="preserve"> </w:t>
      </w:r>
      <w:r>
        <w:t>din</w:t>
      </w:r>
      <w:r w:rsidR="00BA78D7">
        <w:t xml:space="preserve"> </w:t>
      </w:r>
      <w:r>
        <w:t>2019)</w:t>
      </w:r>
      <w:r w:rsidR="00BA78D7">
        <w:t xml:space="preserve"> </w:t>
      </w:r>
      <w:r>
        <w:t>şi</w:t>
      </w:r>
      <w:r w:rsidR="00BA78D7">
        <w:t xml:space="preserve"> </w:t>
      </w:r>
      <w:r>
        <w:t>Belgia</w:t>
      </w:r>
      <w:r w:rsidR="00BA78D7">
        <w:t xml:space="preserve"> </w:t>
      </w:r>
      <w:r>
        <w:t>(6%</w:t>
      </w:r>
      <w:r w:rsidR="00BA78D7">
        <w:t xml:space="preserve"> </w:t>
      </w:r>
      <w:r>
        <w:t>din</w:t>
      </w:r>
      <w:r w:rsidR="00BA78D7">
        <w:t xml:space="preserve"> </w:t>
      </w:r>
      <w:r>
        <w:t>PIB),</w:t>
      </w:r>
      <w:r w:rsidR="00BA78D7">
        <w:t xml:space="preserve"> </w:t>
      </w:r>
      <w:r>
        <w:t>excedent</w:t>
      </w:r>
      <w:r w:rsidR="00BA78D7">
        <w:t xml:space="preserve"> </w:t>
      </w:r>
      <w:r>
        <w:t>guvernamental</w:t>
      </w:r>
      <w:r w:rsidR="00BA78D7">
        <w:t xml:space="preserve"> </w:t>
      </w:r>
      <w:r>
        <w:t>fiind</w:t>
      </w:r>
      <w:r w:rsidR="00BA78D7">
        <w:t xml:space="preserve"> </w:t>
      </w:r>
      <w:r>
        <w:t>raportat</w:t>
      </w:r>
      <w:r w:rsidR="00BA78D7">
        <w:t xml:space="preserve"> </w:t>
      </w:r>
      <w:r>
        <w:t>în</w:t>
      </w:r>
      <w:r w:rsidR="00BA78D7">
        <w:t xml:space="preserve"> </w:t>
      </w:r>
      <w:r>
        <w:t>Germania</w:t>
      </w:r>
      <w:r w:rsidR="00BA78D7">
        <w:t xml:space="preserve"> </w:t>
      </w:r>
      <w:r>
        <w:t>(1%</w:t>
      </w:r>
      <w:r w:rsidR="00BA78D7">
        <w:t xml:space="preserve"> </w:t>
      </w:r>
      <w:r>
        <w:t>din</w:t>
      </w:r>
      <w:r w:rsidR="00BA78D7">
        <w:t xml:space="preserve"> </w:t>
      </w:r>
      <w:r>
        <w:t>PIB),</w:t>
      </w:r>
      <w:r w:rsidR="00BA78D7">
        <w:t xml:space="preserve"> </w:t>
      </w:r>
      <w:r>
        <w:t>Olanda</w:t>
      </w:r>
      <w:r w:rsidR="00BA78D7">
        <w:t xml:space="preserve"> </w:t>
      </w:r>
      <w:r>
        <w:t>(0,8%</w:t>
      </w:r>
      <w:r w:rsidR="00BA78D7">
        <w:t xml:space="preserve"> </w:t>
      </w:r>
      <w:r>
        <w:t>din</w:t>
      </w:r>
      <w:r w:rsidR="00BA78D7">
        <w:t xml:space="preserve"> </w:t>
      </w:r>
      <w:r>
        <w:t>PIB)</w:t>
      </w:r>
      <w:r w:rsidR="00BA78D7">
        <w:t xml:space="preserve"> </w:t>
      </w:r>
      <w:r>
        <w:t>şi</w:t>
      </w:r>
      <w:r w:rsidR="00BA78D7">
        <w:t xml:space="preserve"> </w:t>
      </w:r>
      <w:r>
        <w:t>Luxemburg</w:t>
      </w:r>
      <w:r w:rsidR="00BA78D7">
        <w:t xml:space="preserve"> </w:t>
      </w:r>
      <w:r>
        <w:t>(0,1%</w:t>
      </w:r>
      <w:r w:rsidR="00BA78D7">
        <w:t xml:space="preserve"> </w:t>
      </w:r>
      <w:r>
        <w:t>din</w:t>
      </w:r>
      <w:r w:rsidR="00BA78D7">
        <w:t xml:space="preserve"> </w:t>
      </w:r>
      <w:r>
        <w:t>PIB)</w:t>
      </w:r>
      <w:r w:rsidR="00BA78D7">
        <w:t xml:space="preserve">. </w:t>
      </w:r>
    </w:p>
    <w:p w14:paraId="0F90CEC8" w14:textId="481C79F1" w:rsidR="006C4461" w:rsidRDefault="006C4461" w:rsidP="006C4461">
      <w:r>
        <w:t>Cât</w:t>
      </w:r>
      <w:r w:rsidR="00BA78D7">
        <w:t xml:space="preserve"> </w:t>
      </w:r>
      <w:r>
        <w:t>de</w:t>
      </w:r>
      <w:r w:rsidR="00BA78D7">
        <w:t xml:space="preserve"> </w:t>
      </w:r>
      <w:r>
        <w:t>mare</w:t>
      </w:r>
      <w:r w:rsidR="00BA78D7">
        <w:t xml:space="preserve"> </w:t>
      </w:r>
      <w:r>
        <w:t>e</w:t>
      </w:r>
      <w:r w:rsidR="00BA78D7">
        <w:t xml:space="preserve"> </w:t>
      </w:r>
      <w:r>
        <w:t>pachetul</w:t>
      </w:r>
      <w:r w:rsidR="00BA78D7">
        <w:t xml:space="preserve"> </w:t>
      </w:r>
      <w:r>
        <w:t>financiar</w:t>
      </w:r>
      <w:r w:rsidR="00BA78D7">
        <w:t xml:space="preserve"> </w:t>
      </w:r>
      <w:r>
        <w:t>COVID</w:t>
      </w:r>
      <w:r w:rsidR="00BA78D7">
        <w:t xml:space="preserve"> </w:t>
      </w:r>
      <w:r>
        <w:t>România</w:t>
      </w:r>
      <w:r w:rsidR="00BA78D7">
        <w:t xml:space="preserve"> </w:t>
      </w:r>
      <w:r>
        <w:t>obținut</w:t>
      </w:r>
      <w:r w:rsidR="00BA78D7">
        <w:t xml:space="preserve"> </w:t>
      </w:r>
      <w:r>
        <w:t>de</w:t>
      </w:r>
      <w:r w:rsidR="00BA78D7">
        <w:t xml:space="preserve"> </w:t>
      </w:r>
      <w:r>
        <w:t>Iohannis?</w:t>
      </w:r>
      <w:r w:rsidR="00BA78D7">
        <w:t xml:space="preserve"> </w:t>
      </w:r>
      <w:r>
        <w:t>Guvernul</w:t>
      </w:r>
      <w:r w:rsidR="00BA78D7">
        <w:t xml:space="preserve"> </w:t>
      </w:r>
      <w:r>
        <w:t>n-a</w:t>
      </w:r>
      <w:r w:rsidR="00BA78D7">
        <w:t xml:space="preserve"> </w:t>
      </w:r>
      <w:r>
        <w:t>primit</w:t>
      </w:r>
      <w:r w:rsidR="00BA78D7">
        <w:t xml:space="preserve"> </w:t>
      </w:r>
      <w:r>
        <w:t>voie</w:t>
      </w:r>
      <w:r w:rsidR="00BA78D7">
        <w:t xml:space="preserve"> </w:t>
      </w:r>
      <w:r>
        <w:t>să</w:t>
      </w:r>
      <w:r w:rsidR="00BA78D7">
        <w:t xml:space="preserve"> </w:t>
      </w:r>
      <w:r>
        <w:t>spună</w:t>
      </w:r>
      <w:r w:rsidR="008E73B9">
        <w:t xml:space="preserve">. </w:t>
      </w:r>
      <w:r>
        <w:t>Dar</w:t>
      </w:r>
      <w:r w:rsidR="00BA78D7">
        <w:t xml:space="preserve"> </w:t>
      </w:r>
      <w:r>
        <w:t>răspund</w:t>
      </w:r>
      <w:r w:rsidR="00BA78D7">
        <w:t xml:space="preserve"> </w:t>
      </w:r>
      <w:r>
        <w:t>economiștii</w:t>
      </w:r>
      <w:r w:rsidR="00BA78D7">
        <w:t xml:space="preserve"> </w:t>
      </w:r>
      <w:r>
        <w:t>PSD,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de</w:t>
      </w:r>
      <w:r w:rsidR="00BA78D7">
        <w:t xml:space="preserve"> </w:t>
      </w:r>
      <w:r>
        <w:t>rău</w:t>
      </w:r>
      <w:r w:rsidR="00BA78D7">
        <w:t xml:space="preserve"> </w:t>
      </w:r>
      <w:r>
        <w:t>În</w:t>
      </w:r>
      <w:r w:rsidR="00BA78D7">
        <w:t xml:space="preserve"> </w:t>
      </w:r>
      <w:r>
        <w:t>mare,</w:t>
      </w:r>
      <w:r w:rsidR="00BA78D7">
        <w:t xml:space="preserve"> </w:t>
      </w:r>
      <w:r>
        <w:t>suma</w:t>
      </w:r>
      <w:r w:rsidR="00BA78D7">
        <w:t xml:space="preserve"> </w:t>
      </w:r>
      <w:r>
        <w:t>prezentată</w:t>
      </w:r>
      <w:r w:rsidR="00BA78D7">
        <w:t xml:space="preserve"> </w:t>
      </w:r>
      <w:r>
        <w:t>de</w:t>
      </w:r>
      <w:r w:rsidR="00BA78D7">
        <w:t xml:space="preserve"> </w:t>
      </w:r>
      <w:r>
        <w:t>președintele</w:t>
      </w:r>
      <w:r w:rsidR="00BA78D7">
        <w:t xml:space="preserve"> </w:t>
      </w:r>
      <w:r>
        <w:t>Iohannis</w:t>
      </w:r>
      <w:r w:rsidR="00BA78D7">
        <w:t xml:space="preserve"> </w:t>
      </w:r>
      <w:r>
        <w:t>este</w:t>
      </w:r>
      <w:r w:rsidR="00BA78D7">
        <w:t xml:space="preserve"> </w:t>
      </w:r>
      <w:r>
        <w:t>împărțită</w:t>
      </w:r>
      <w:r w:rsidR="00BA78D7">
        <w:t xml:space="preserve"> </w:t>
      </w:r>
      <w:r>
        <w:t>în</w:t>
      </w:r>
      <w:r w:rsidR="00BA78D7">
        <w:t xml:space="preserve"> </w:t>
      </w:r>
      <w:r>
        <w:t>fondurile</w:t>
      </w:r>
      <w:r w:rsidR="00BA78D7">
        <w:t xml:space="preserve"> </w:t>
      </w:r>
      <w:r>
        <w:t>europene</w:t>
      </w:r>
      <w:r w:rsidR="00BA78D7">
        <w:t xml:space="preserve"> </w:t>
      </w:r>
      <w:r>
        <w:t>normale,</w:t>
      </w:r>
      <w:r w:rsidR="00BA78D7">
        <w:t xml:space="preserve"> </w:t>
      </w:r>
      <w:r>
        <w:t>luate</w:t>
      </w:r>
      <w:r w:rsidR="00BA78D7">
        <w:t xml:space="preserve"> </w:t>
      </w:r>
      <w:r>
        <w:t>și</w:t>
      </w:r>
      <w:r w:rsidR="00BA78D7">
        <w:t xml:space="preserve"> </w:t>
      </w:r>
      <w:r>
        <w:t>până</w:t>
      </w:r>
      <w:r w:rsidR="00BA78D7">
        <w:t xml:space="preserve"> </w:t>
      </w:r>
      <w:r>
        <w:t>acum,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multianual</w:t>
      </w:r>
      <w:r w:rsidR="00BA78D7">
        <w:t xml:space="preserve"> </w:t>
      </w:r>
      <w:r>
        <w:t>2021-2027,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46,4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și</w:t>
      </w:r>
      <w:r w:rsidR="00BA78D7">
        <w:t xml:space="preserve"> </w:t>
      </w:r>
      <w:r>
        <w:t>fondul</w:t>
      </w:r>
      <w:r w:rsidR="00BA78D7">
        <w:t xml:space="preserve"> </w:t>
      </w:r>
      <w:r>
        <w:t>pentru</w:t>
      </w:r>
      <w:r w:rsidR="00BA78D7">
        <w:t xml:space="preserve"> </w:t>
      </w:r>
      <w:r>
        <w:t>redresare</w:t>
      </w:r>
      <w:r w:rsidR="00BA78D7">
        <w:t xml:space="preserve"> </w:t>
      </w:r>
      <w:r>
        <w:t>economică,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33,5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parte,</w:t>
      </w:r>
      <w:r w:rsidR="00BA78D7">
        <w:t xml:space="preserve"> </w:t>
      </w:r>
      <w:r>
        <w:t>cea</w:t>
      </w:r>
      <w:r w:rsidR="00BA78D7">
        <w:t xml:space="preserve"> </w:t>
      </w:r>
      <w:r>
        <w:t>care</w:t>
      </w:r>
      <w:r w:rsidR="00BA78D7">
        <w:t xml:space="preserve"> </w:t>
      </w:r>
      <w:r>
        <w:t>ține</w:t>
      </w:r>
      <w:r w:rsidR="00BA78D7">
        <w:t xml:space="preserve"> </w:t>
      </w:r>
      <w:r>
        <w:t>de</w:t>
      </w:r>
      <w:r w:rsidR="00BA78D7">
        <w:t xml:space="preserve"> </w:t>
      </w:r>
      <w:r>
        <w:t>situația</w:t>
      </w:r>
      <w:r w:rsidR="00BA78D7">
        <w:t xml:space="preserve"> </w:t>
      </w:r>
      <w:r>
        <w:t>actuală,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33,5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16,8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sunt</w:t>
      </w:r>
      <w:r w:rsidR="00BA78D7">
        <w:t xml:space="preserve"> </w:t>
      </w:r>
      <w:r>
        <w:t>granturi,</w:t>
      </w:r>
      <w:r w:rsidR="00BA78D7">
        <w:t xml:space="preserve"> </w:t>
      </w:r>
      <w:r>
        <w:t>bani</w:t>
      </w:r>
      <w:r w:rsidR="00BA78D7">
        <w:t xml:space="preserve"> </w:t>
      </w:r>
      <w:r>
        <w:t>direcți,</w:t>
      </w:r>
      <w:r w:rsidR="00BA78D7">
        <w:t xml:space="preserve"> </w:t>
      </w:r>
      <w:r>
        <w:t>și</w:t>
      </w:r>
      <w:r w:rsidR="00BA78D7">
        <w:t xml:space="preserve"> </w:t>
      </w:r>
      <w:r>
        <w:t>16,7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sunt</w:t>
      </w:r>
      <w:r w:rsidR="00BA78D7">
        <w:t xml:space="preserve"> </w:t>
      </w:r>
      <w:r>
        <w:t>împrumuturi,</w:t>
      </w:r>
      <w:r w:rsidR="00BA78D7">
        <w:t xml:space="preserve"> </w:t>
      </w:r>
      <w:r>
        <w:t>cu</w:t>
      </w:r>
      <w:r w:rsidR="00BA78D7">
        <w:t xml:space="preserve"> </w:t>
      </w:r>
      <w:r>
        <w:t>dobânzi</w:t>
      </w:r>
      <w:r w:rsidR="00BA78D7">
        <w:t xml:space="preserve"> </w:t>
      </w:r>
      <w:r>
        <w:t>preferențiale</w:t>
      </w:r>
      <w:r w:rsidR="00BA78D7">
        <w:t xml:space="preserve">. </w:t>
      </w:r>
      <w:r>
        <w:t>Lipsa</w:t>
      </w:r>
      <w:r w:rsidR="00BA78D7">
        <w:t xml:space="preserve"> </w:t>
      </w:r>
      <w:r>
        <w:t>informațiilor</w:t>
      </w:r>
      <w:r w:rsidR="00BA78D7">
        <w:t xml:space="preserve"> </w:t>
      </w:r>
      <w:r>
        <w:t>clare,</w:t>
      </w:r>
      <w:r w:rsidR="00BA78D7">
        <w:t xml:space="preserve"> </w:t>
      </w:r>
      <w:r>
        <w:t>cerute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NET,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Guvernului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aseară</w:t>
      </w:r>
      <w:r w:rsidR="00BA78D7">
        <w:t xml:space="preserve"> </w:t>
      </w:r>
      <w:r>
        <w:t>compensată</w:t>
      </w:r>
      <w:r w:rsidR="00BA78D7">
        <w:t xml:space="preserve"> </w:t>
      </w:r>
      <w:r>
        <w:t>de</w:t>
      </w:r>
      <w:r w:rsidR="00BA78D7">
        <w:t xml:space="preserve"> </w:t>
      </w:r>
      <w:r>
        <w:t>reacția</w:t>
      </w:r>
      <w:r w:rsidR="00BA78D7">
        <w:t xml:space="preserve"> </w:t>
      </w:r>
      <w:r>
        <w:t>opoziției</w:t>
      </w:r>
      <w:r w:rsidR="008E73B9">
        <w:t xml:space="preserve">. </w:t>
      </w:r>
      <w:r>
        <w:t>Altfel,</w:t>
      </w:r>
      <w:r w:rsidR="00BA78D7">
        <w:t xml:space="preserve"> </w:t>
      </w:r>
      <w:r>
        <w:t>surse</w:t>
      </w:r>
      <w:r w:rsidR="00BA78D7">
        <w:t xml:space="preserve"> </w:t>
      </w:r>
      <w:r>
        <w:t>guvernamentale</w:t>
      </w:r>
      <w:r w:rsidR="00BA78D7">
        <w:t xml:space="preserve"> </w:t>
      </w:r>
      <w:r>
        <w:t>ne-au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există</w:t>
      </w:r>
      <w:r w:rsidR="00BA78D7">
        <w:t xml:space="preserve"> </w:t>
      </w:r>
      <w:r>
        <w:t>încă</w:t>
      </w:r>
      <w:r w:rsidR="00BA78D7">
        <w:t xml:space="preserve"> </w:t>
      </w:r>
      <w:r>
        <w:t>mandate</w:t>
      </w:r>
      <w:r w:rsidR="00BA78D7">
        <w:t xml:space="preserve"> </w:t>
      </w:r>
      <w:r>
        <w:t>(!)</w:t>
      </w:r>
      <w:r w:rsidR="00BA78D7">
        <w:t xml:space="preserve"> </w:t>
      </w:r>
      <w:r>
        <w:t>în</w:t>
      </w:r>
      <w:r w:rsidR="00BA78D7">
        <w:t xml:space="preserve"> </w:t>
      </w:r>
      <w:r>
        <w:t>guvern</w:t>
      </w:r>
      <w:r w:rsidR="00BA78D7">
        <w:t xml:space="preserve"> </w:t>
      </w:r>
      <w:r>
        <w:t>pentru</w:t>
      </w:r>
      <w:r w:rsidR="00BA78D7">
        <w:t xml:space="preserve"> </w:t>
      </w:r>
      <w:r>
        <w:t>comunicarea</w:t>
      </w:r>
      <w:r w:rsidR="00BA78D7">
        <w:t xml:space="preserve"> </w:t>
      </w:r>
      <w:r>
        <w:t>acestor</w:t>
      </w:r>
      <w:r w:rsidR="00BA78D7">
        <w:t xml:space="preserve"> </w:t>
      </w:r>
      <w:r>
        <w:t>detalii</w:t>
      </w:r>
      <w:r w:rsidR="008E73B9">
        <w:t xml:space="preserve">. </w:t>
      </w:r>
      <w:r>
        <w:t>Nici</w:t>
      </w:r>
      <w:r w:rsidR="00BA78D7">
        <w:t xml:space="preserve"> </w:t>
      </w:r>
      <w:r>
        <w:t>măcar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Finanțelor,</w:t>
      </w:r>
      <w:r w:rsidR="00BA78D7">
        <w:t xml:space="preserve"> </w:t>
      </w:r>
      <w:r>
        <w:t>Florin</w:t>
      </w:r>
      <w:r w:rsidR="00BA78D7">
        <w:t xml:space="preserve"> </w:t>
      </w:r>
      <w:r>
        <w:t>Cîțu,</w:t>
      </w:r>
      <w:r w:rsidR="00BA78D7">
        <w:t xml:space="preserve"> </w:t>
      </w:r>
      <w:r>
        <w:t>n-a</w:t>
      </w:r>
      <w:r w:rsidR="00BA78D7">
        <w:t xml:space="preserve"> </w:t>
      </w:r>
      <w:r>
        <w:t>ieșit</w:t>
      </w:r>
      <w:r w:rsidR="00BA78D7">
        <w:t xml:space="preserve"> </w:t>
      </w:r>
      <w:r>
        <w:t>cu</w:t>
      </w:r>
      <w:r w:rsidR="00BA78D7">
        <w:t xml:space="preserve"> </w:t>
      </w:r>
      <w:r>
        <w:t>detalii</w:t>
      </w:r>
      <w:r w:rsidR="00BA78D7">
        <w:t xml:space="preserve"> </w:t>
      </w:r>
      <w:r>
        <w:t>publice,</w:t>
      </w:r>
      <w:r w:rsidR="00BA78D7">
        <w:t xml:space="preserve"> </w:t>
      </w:r>
      <w:r>
        <w:t>mărginindu-se</w:t>
      </w:r>
      <w:r w:rsidR="00BA78D7">
        <w:t xml:space="preserve"> </w:t>
      </w:r>
      <w:r>
        <w:t>într-o</w:t>
      </w:r>
      <w:r w:rsidR="00BA78D7">
        <w:t xml:space="preserve"> </w:t>
      </w:r>
      <w:r>
        <w:t>postare</w:t>
      </w:r>
      <w:r w:rsidR="00BA78D7">
        <w:t xml:space="preserve"> </w:t>
      </w:r>
      <w:r>
        <w:t>pe</w:t>
      </w:r>
      <w:r w:rsidR="00BA78D7">
        <w:t xml:space="preserve"> </w:t>
      </w:r>
      <w:r>
        <w:t>Facebook</w:t>
      </w:r>
      <w:r w:rsidR="00BA78D7">
        <w:t xml:space="preserve"> </w:t>
      </w:r>
      <w:r>
        <w:t>să</w:t>
      </w:r>
      <w:r w:rsidR="00BA78D7">
        <w:t xml:space="preserve"> </w:t>
      </w:r>
      <w:r>
        <w:t>aducă</w:t>
      </w:r>
      <w:r w:rsidR="00BA78D7">
        <w:t xml:space="preserve"> </w:t>
      </w:r>
      <w:r>
        <w:t>felicitări</w:t>
      </w:r>
      <w:r w:rsidR="00BA78D7">
        <w:t xml:space="preserve"> </w:t>
      </w:r>
      <w:r>
        <w:t>președintelui</w:t>
      </w:r>
      <w:r w:rsidR="00BA78D7">
        <w:t xml:space="preserve"> </w:t>
      </w:r>
      <w:r>
        <w:t>României</w:t>
      </w:r>
      <w:r w:rsidR="00BA78D7">
        <w:t xml:space="preserve">.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economiștii</w:t>
      </w:r>
      <w:r w:rsidR="00BA78D7">
        <w:t xml:space="preserve"> </w:t>
      </w:r>
      <w:r>
        <w:t>și</w:t>
      </w:r>
      <w:r w:rsidR="00BA78D7">
        <w:t xml:space="preserve"> </w:t>
      </w:r>
      <w:r>
        <w:t>strategii</w:t>
      </w:r>
      <w:r w:rsidR="00BA78D7">
        <w:t xml:space="preserve"> </w:t>
      </w:r>
      <w:r>
        <w:t>ultimei</w:t>
      </w:r>
      <w:r w:rsidR="00BA78D7">
        <w:t xml:space="preserve"> </w:t>
      </w:r>
      <w:r>
        <w:t>guvernări</w:t>
      </w:r>
      <w:r w:rsidR="00BA78D7">
        <w:t xml:space="preserve"> </w:t>
      </w:r>
      <w:r>
        <w:t>PSD,</w:t>
      </w:r>
      <w:r w:rsidR="00BA78D7">
        <w:t xml:space="preserve"> </w:t>
      </w:r>
      <w:r>
        <w:t>Cristian</w:t>
      </w:r>
      <w:r w:rsidR="00BA78D7">
        <w:t xml:space="preserve"> </w:t>
      </w:r>
      <w:r>
        <w:t>Socol,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însă</w:t>
      </w:r>
      <w:r w:rsidR="00BA78D7">
        <w:t xml:space="preserve"> </w:t>
      </w:r>
      <w:r>
        <w:t>unele</w:t>
      </w:r>
      <w:r w:rsidR="00BA78D7">
        <w:t xml:space="preserve"> </w:t>
      </w:r>
      <w:r>
        <w:t>comentarii,</w:t>
      </w:r>
      <w:r w:rsidR="00BA78D7">
        <w:t xml:space="preserve"> </w:t>
      </w:r>
      <w:r>
        <w:t>tot</w:t>
      </w:r>
      <w:r w:rsidR="00BA78D7">
        <w:t xml:space="preserve"> </w:t>
      </w:r>
      <w:r>
        <w:t>pe</w:t>
      </w:r>
      <w:r w:rsidR="00BA78D7">
        <w:t xml:space="preserve"> </w:t>
      </w:r>
      <w:r>
        <w:t>Facebook,</w:t>
      </w:r>
      <w:r w:rsidR="00BA78D7">
        <w:t xml:space="preserve"> </w:t>
      </w:r>
      <w:r>
        <w:t>pe</w:t>
      </w:r>
      <w:r w:rsidR="00BA78D7">
        <w:t xml:space="preserve"> </w:t>
      </w:r>
      <w:r>
        <w:t>marginea</w:t>
      </w:r>
      <w:r w:rsidR="00BA78D7">
        <w:t xml:space="preserve"> </w:t>
      </w:r>
      <w:r>
        <w:t>finanțării</w:t>
      </w:r>
      <w:r w:rsidR="00BA78D7">
        <w:t xml:space="preserve"> </w:t>
      </w:r>
      <w:r>
        <w:t>primite</w:t>
      </w:r>
      <w:r w:rsidR="00BA78D7">
        <w:t xml:space="preserve"> </w:t>
      </w:r>
      <w:r>
        <w:t>pe</w:t>
      </w:r>
      <w:r w:rsidR="00BA78D7">
        <w:t xml:space="preserve"> </w:t>
      </w:r>
      <w:r>
        <w:t>programele</w:t>
      </w:r>
      <w:r w:rsidR="00BA78D7">
        <w:t xml:space="preserve"> </w:t>
      </w:r>
      <w:r>
        <w:t>structurale,</w:t>
      </w:r>
      <w:r w:rsidR="00BA78D7">
        <w:t xml:space="preserve"> </w:t>
      </w:r>
      <w:r>
        <w:t>asumându-și</w:t>
      </w:r>
      <w:r w:rsidR="00BA78D7">
        <w:t xml:space="preserve"> </w:t>
      </w:r>
      <w:r>
        <w:t>și</w:t>
      </w:r>
      <w:r w:rsidR="00BA78D7">
        <w:t xml:space="preserve"> </w:t>
      </w:r>
      <w:r>
        <w:t>neîmplinirile</w:t>
      </w:r>
      <w:r w:rsidR="00BA78D7">
        <w:t xml:space="preserve"> </w:t>
      </w:r>
      <w:r>
        <w:t>perioadei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la</w:t>
      </w:r>
      <w:r w:rsidR="00BA78D7">
        <w:t xml:space="preserve"> </w:t>
      </w:r>
      <w:r>
        <w:t>guvernare</w:t>
      </w:r>
      <w:r w:rsidR="00BA78D7">
        <w:t xml:space="preserve">. </w:t>
      </w:r>
      <w:r>
        <w:t>PSD: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luat</w:t>
      </w:r>
      <w:r w:rsidR="00BA78D7">
        <w:t xml:space="preserve">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dar…Dacă</w:t>
      </w:r>
      <w:r w:rsidR="00BA78D7">
        <w:t xml:space="preserve"> </w:t>
      </w:r>
      <w:r>
        <w:t>intrați</w:t>
      </w:r>
      <w:r w:rsidR="00BA78D7">
        <w:t xml:space="preserve"> </w:t>
      </w:r>
      <w:r>
        <w:t>în</w:t>
      </w:r>
      <w:r w:rsidR="00BA78D7">
        <w:t xml:space="preserve"> </w:t>
      </w:r>
      <w:r>
        <w:t>detaliu</w:t>
      </w:r>
      <w:r w:rsidR="00BA78D7">
        <w:t xml:space="preserve"> </w:t>
      </w:r>
      <w:r>
        <w:t>veți</w:t>
      </w:r>
      <w:r w:rsidR="00BA78D7">
        <w:t xml:space="preserve"> </w:t>
      </w:r>
      <w:r>
        <w:t>observa</w:t>
      </w:r>
      <w:r w:rsidR="00BA78D7">
        <w:t xml:space="preserve"> </w:t>
      </w:r>
      <w:r>
        <w:t>că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programare</w:t>
      </w:r>
      <w:r w:rsidR="00BA78D7">
        <w:t xml:space="preserve"> </w:t>
      </w:r>
      <w:r>
        <w:t>bugetară</w:t>
      </w:r>
      <w:r w:rsidR="00BA78D7">
        <w:t xml:space="preserve"> </w:t>
      </w:r>
      <w:r>
        <w:t>2014-2020,</w:t>
      </w:r>
      <w:r w:rsidR="00BA78D7">
        <w:t xml:space="preserve"> </w:t>
      </w:r>
      <w:r>
        <w:t>adică,</w:t>
      </w:r>
      <w:r w:rsidR="00BA78D7">
        <w:t xml:space="preserve"> </w:t>
      </w:r>
      <w:r>
        <w:t>pe</w:t>
      </w:r>
      <w:r w:rsidR="00BA78D7">
        <w:t xml:space="preserve"> </w:t>
      </w:r>
      <w:r>
        <w:t>7</w:t>
      </w:r>
      <w:r w:rsidR="00BA78D7">
        <w:t xml:space="preserve"> </w:t>
      </w:r>
      <w:r>
        <w:t>ani,</w:t>
      </w:r>
      <w:r w:rsidR="00BA78D7">
        <w:t xml:space="preserve"> </w:t>
      </w:r>
      <w:r>
        <w:t>României</w:t>
      </w:r>
      <w:r w:rsidR="00BA78D7">
        <w:t xml:space="preserve"> </w:t>
      </w:r>
      <w:r>
        <w:t>i-au</w:t>
      </w:r>
      <w:r w:rsidR="00BA78D7">
        <w:t xml:space="preserve"> </w:t>
      </w:r>
      <w:r>
        <w:t>fost</w:t>
      </w:r>
      <w:r w:rsidR="00BA78D7">
        <w:t xml:space="preserve"> </w:t>
      </w:r>
      <w:r>
        <w:t>alocate</w:t>
      </w:r>
      <w:r w:rsidR="00BA78D7">
        <w:t xml:space="preserve"> </w:t>
      </w:r>
      <w:r>
        <w:t>43</w:t>
      </w:r>
      <w:r w:rsidR="00BA78D7">
        <w:t xml:space="preserve"> </w:t>
      </w:r>
      <w:r>
        <w:t>miliarde</w:t>
      </w:r>
      <w:r w:rsidR="00BA78D7">
        <w:t xml:space="preserve"> </w:t>
      </w:r>
      <w:r>
        <w:t>euro,</w:t>
      </w:r>
      <w:r w:rsidR="00BA78D7">
        <w:t xml:space="preserve"> </w:t>
      </w:r>
      <w:r>
        <w:t>iar</w:t>
      </w:r>
      <w:r w:rsidR="00BA78D7">
        <w:t xml:space="preserve"> </w:t>
      </w:r>
      <w:r>
        <w:t>contribuția</w:t>
      </w:r>
      <w:r w:rsidR="00BA78D7">
        <w:t xml:space="preserve"> </w:t>
      </w:r>
      <w:r>
        <w:t>noastră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UE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12</w:t>
      </w:r>
      <w:r w:rsidR="00BA78D7">
        <w:t xml:space="preserve"> </w:t>
      </w:r>
      <w:r>
        <w:t>miliarde</w:t>
      </w:r>
      <w:r w:rsidR="00BA78D7">
        <w:t xml:space="preserve"> </w:t>
      </w:r>
      <w:r>
        <w:t>euro</w:t>
      </w:r>
      <w:r w:rsidR="008E73B9">
        <w:t xml:space="preserve">. </w:t>
      </w:r>
      <w:r>
        <w:t>Aceasta</w:t>
      </w:r>
      <w:r w:rsidR="00BA78D7">
        <w:t xml:space="preserve"> </w:t>
      </w:r>
      <w:r>
        <w:t>înseamnă</w:t>
      </w:r>
      <w:r w:rsidR="00BA78D7">
        <w:t xml:space="preserve"> </w:t>
      </w:r>
      <w:r>
        <w:t>ca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trebuit</w:t>
      </w:r>
      <w:r w:rsidR="00BA78D7">
        <w:t xml:space="preserve"> </w:t>
      </w:r>
      <w:r>
        <w:t>sa</w:t>
      </w:r>
      <w:r w:rsidR="00BA78D7">
        <w:t xml:space="preserve"> </w:t>
      </w:r>
      <w:r>
        <w:t>primim</w:t>
      </w:r>
      <w:r w:rsidR="00BA78D7">
        <w:t xml:space="preserve"> </w:t>
      </w:r>
      <w:r>
        <w:t>o</w:t>
      </w:r>
      <w:r w:rsidR="00BA78D7">
        <w:t xml:space="preserve"> </w:t>
      </w:r>
      <w:r>
        <w:lastRenderedPageBreak/>
        <w:t>medie</w:t>
      </w:r>
      <w:r w:rsidR="00BA78D7">
        <w:t xml:space="preserve"> </w:t>
      </w:r>
      <w:r>
        <w:t>anuală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 xml:space="preserve">. </w:t>
      </w:r>
      <w:r>
        <w:t>4%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8E73B9">
        <w:t xml:space="preserve">.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trebuit,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rata</w:t>
      </w:r>
      <w:r w:rsidR="00BA78D7">
        <w:t xml:space="preserve"> </w:t>
      </w:r>
      <w:r>
        <w:t>de</w:t>
      </w:r>
      <w:r w:rsidR="00BA78D7">
        <w:t xml:space="preserve"> </w:t>
      </w:r>
      <w:r>
        <w:t>absorbție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42%</w:t>
      </w:r>
      <w:r w:rsidR="00BA78D7">
        <w:t xml:space="preserve"> </w:t>
      </w:r>
      <w:r>
        <w:t>(cu</w:t>
      </w:r>
      <w:r w:rsidR="00BA78D7">
        <w:t xml:space="preserve"> </w:t>
      </w:r>
      <w:r>
        <w:t>tot</w:t>
      </w:r>
      <w:r w:rsidR="00BA78D7">
        <w:t xml:space="preserve"> </w:t>
      </w:r>
      <w:r>
        <w:t>cu</w:t>
      </w:r>
      <w:r w:rsidR="00BA78D7">
        <w:t xml:space="preserve"> </w:t>
      </w:r>
      <w:r>
        <w:t>prefinanțări</w:t>
      </w:r>
      <w:r w:rsidR="00BA78D7">
        <w:t xml:space="preserve"> </w:t>
      </w:r>
      <w:r>
        <w:t>și</w:t>
      </w:r>
      <w:r w:rsidR="00BA78D7">
        <w:t xml:space="preserve"> </w:t>
      </w:r>
      <w:r>
        <w:t>avansuri)</w:t>
      </w:r>
      <w:r w:rsidR="008E73B9">
        <w:t xml:space="preserve">. </w:t>
      </w:r>
      <w:r>
        <w:t>Acum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2021-2027</w:t>
      </w:r>
      <w:r w:rsidR="008E73B9">
        <w:t xml:space="preserve">. </w:t>
      </w:r>
      <w:r>
        <w:t>Dacă</w:t>
      </w:r>
      <w:r w:rsidR="00BA78D7">
        <w:t xml:space="preserve"> </w:t>
      </w:r>
      <w:r>
        <w:t>estimați</w:t>
      </w:r>
      <w:r w:rsidR="00BA78D7">
        <w:t xml:space="preserve"> </w:t>
      </w:r>
      <w:r>
        <w:t>o</w:t>
      </w:r>
      <w:r w:rsidR="00BA78D7">
        <w:t xml:space="preserve"> </w:t>
      </w:r>
      <w:r>
        <w:t>medie</w:t>
      </w:r>
      <w:r w:rsidR="00BA78D7">
        <w:t xml:space="preserve"> </w:t>
      </w:r>
      <w:r>
        <w:t>anuală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nominală</w:t>
      </w:r>
      <w:r w:rsidR="00BA78D7">
        <w:t xml:space="preserve"> </w:t>
      </w:r>
      <w:r>
        <w:t>pentru</w:t>
      </w:r>
      <w:r w:rsidR="00BA78D7">
        <w:t xml:space="preserve"> </w:t>
      </w:r>
      <w:r>
        <w:t>următorii</w:t>
      </w:r>
      <w:r w:rsidR="00BA78D7">
        <w:t xml:space="preserve"> </w:t>
      </w:r>
      <w:r>
        <w:t>7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6%</w:t>
      </w:r>
      <w:r w:rsidR="00BA78D7">
        <w:t xml:space="preserve"> </w:t>
      </w:r>
      <w:r>
        <w:t>(creștere</w:t>
      </w:r>
      <w:r w:rsidR="00BA78D7">
        <w:t xml:space="preserve"> </w:t>
      </w:r>
      <w:r>
        <w:t>PIB</w:t>
      </w:r>
      <w:r w:rsidR="00BA78D7">
        <w:t xml:space="preserve"> </w:t>
      </w:r>
      <w:r>
        <w:t>real</w:t>
      </w:r>
      <w:r w:rsidR="00BA78D7">
        <w:t xml:space="preserve"> </w:t>
      </w:r>
      <w:r>
        <w:t>de</w:t>
      </w:r>
      <w:r w:rsidR="00BA78D7">
        <w:t xml:space="preserve"> </w:t>
      </w:r>
      <w:r>
        <w:t>3,5</w:t>
      </w:r>
      <w:r w:rsidR="00BA78D7">
        <w:t xml:space="preserve"> </w:t>
      </w:r>
      <w:r>
        <w:t>medie</w:t>
      </w:r>
      <w:r w:rsidR="00BA78D7">
        <w:t xml:space="preserve"> </w:t>
      </w:r>
      <w:r>
        <w:t>pe</w:t>
      </w:r>
      <w:r w:rsidR="00BA78D7">
        <w:t xml:space="preserve"> </w:t>
      </w:r>
      <w:r>
        <w:t>perioadă</w:t>
      </w:r>
      <w:r w:rsidR="00BA78D7">
        <w:t xml:space="preserve">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atunci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vom</w:t>
      </w:r>
      <w:r w:rsidR="00BA78D7">
        <w:t xml:space="preserve"> </w:t>
      </w:r>
      <w:r>
        <w:t>primi</w:t>
      </w:r>
      <w:r w:rsidR="00BA78D7">
        <w:t xml:space="preserve"> </w:t>
      </w:r>
      <w:r>
        <w:t>net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UE</w:t>
      </w:r>
      <w:r w:rsidR="00BA78D7">
        <w:t xml:space="preserve"> </w:t>
      </w:r>
      <w:r>
        <w:t>3%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medie</w:t>
      </w:r>
      <w:r w:rsidR="00BA78D7">
        <w:t xml:space="preserve"> </w:t>
      </w:r>
      <w:r>
        <w:t>anuală</w:t>
      </w:r>
      <w:r w:rsidR="008E73B9">
        <w:t xml:space="preserve">.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veste</w:t>
      </w:r>
      <w:r w:rsidR="00BA78D7">
        <w:t xml:space="preserve"> </w:t>
      </w:r>
      <w:r>
        <w:t>bună</w:t>
      </w:r>
      <w:r w:rsidR="00BA78D7">
        <w:t xml:space="preserve"> </w:t>
      </w:r>
      <w:r>
        <w:t>că</w:t>
      </w:r>
      <w:r w:rsidR="00BA78D7">
        <w:t xml:space="preserve"> </w:t>
      </w:r>
      <w:r>
        <w:t>României</w:t>
      </w:r>
      <w:r w:rsidR="00BA78D7">
        <w:t xml:space="preserve"> </w:t>
      </w:r>
      <w:r>
        <w:t>i</w:t>
      </w:r>
      <w:r w:rsidR="00BA78D7">
        <w:t xml:space="preserve"> </w:t>
      </w:r>
      <w:r>
        <w:t>se</w:t>
      </w:r>
      <w:r w:rsidR="00BA78D7">
        <w:t xml:space="preserve"> </w:t>
      </w:r>
      <w:r>
        <w:t>alocă</w:t>
      </w:r>
      <w:r w:rsidR="00BA78D7">
        <w:t xml:space="preserve"> </w:t>
      </w:r>
      <w:r>
        <w:t>in</w:t>
      </w:r>
      <w:r w:rsidR="00BA78D7">
        <w:t xml:space="preserve"> </w:t>
      </w:r>
      <w:r>
        <w:t>plus</w:t>
      </w:r>
      <w:r w:rsidR="00BA78D7">
        <w:t xml:space="preserve"> </w:t>
      </w:r>
      <w:r>
        <w:t>pe</w:t>
      </w:r>
      <w:r w:rsidR="00BA78D7">
        <w:t xml:space="preserve"> </w:t>
      </w:r>
      <w:r>
        <w:t>hartie</w:t>
      </w:r>
      <w:r w:rsidR="00BA78D7">
        <w:t xml:space="preserve"> </w:t>
      </w:r>
      <w:r>
        <w:t>0,6%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medie</w:t>
      </w:r>
      <w:r w:rsidR="00BA78D7">
        <w:t xml:space="preserve"> </w:t>
      </w:r>
      <w:r>
        <w:t>anuala</w:t>
      </w:r>
      <w:r w:rsidR="00BA78D7">
        <w:t xml:space="preserve"> </w:t>
      </w:r>
      <w:r>
        <w:t>fata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bugetară</w:t>
      </w:r>
      <w:r w:rsidR="00BA78D7">
        <w:t xml:space="preserve"> </w:t>
      </w:r>
      <w:r>
        <w:t>precedentă,</w:t>
      </w:r>
      <w:r w:rsidR="00BA78D7">
        <w:t xml:space="preserve"> </w:t>
      </w:r>
      <w:r>
        <w:t>dar</w:t>
      </w:r>
      <w:r w:rsidR="00BA78D7">
        <w:t xml:space="preserve"> </w:t>
      </w:r>
      <w:r>
        <w:t>să</w:t>
      </w:r>
      <w:r w:rsidR="00BA78D7">
        <w:t xml:space="preserve"> </w:t>
      </w:r>
      <w:r>
        <w:t>afirmi</w:t>
      </w:r>
      <w:r w:rsidR="00BA78D7">
        <w:t xml:space="preserve"> </w:t>
      </w:r>
      <w:r>
        <w:t>ca</w:t>
      </w:r>
      <w:r w:rsidR="00BA78D7">
        <w:t xml:space="preserve"> </w:t>
      </w:r>
      <w:r>
        <w:t>din</w:t>
      </w:r>
      <w:r w:rsidR="00BA78D7">
        <w:t xml:space="preserve"> </w:t>
      </w:r>
      <w:r>
        <w:t>0,6%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plus</w:t>
      </w:r>
      <w:r w:rsidR="00BA78D7">
        <w:t xml:space="preserve"> </w:t>
      </w:r>
      <w:r>
        <w:t>se</w:t>
      </w:r>
      <w:r w:rsidR="00BA78D7">
        <w:t xml:space="preserve"> </w:t>
      </w:r>
      <w:r>
        <w:t>face</w:t>
      </w:r>
      <w:r w:rsidR="00BA78D7">
        <w:t xml:space="preserve"> </w:t>
      </w:r>
      <w:r>
        <w:t>tot</w:t>
      </w:r>
      <w:r w:rsidR="00BA78D7">
        <w:t xml:space="preserve"> </w:t>
      </w:r>
      <w:r>
        <w:t>ce</w:t>
      </w:r>
      <w:r w:rsidR="00BA78D7">
        <w:t xml:space="preserve"> </w:t>
      </w:r>
      <w:r>
        <w:t>nu</w:t>
      </w:r>
      <w:r w:rsidR="00BA78D7">
        <w:t xml:space="preserve"> </w:t>
      </w:r>
      <w:r>
        <w:t>s-a</w:t>
      </w:r>
      <w:r w:rsidR="00BA78D7">
        <w:t xml:space="preserve"> </w:t>
      </w:r>
      <w:r>
        <w:t>făcut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. . </w:t>
      </w:r>
      <w:r w:rsidR="008E73B9">
        <w:t xml:space="preserve">. </w:t>
      </w:r>
      <w:r>
        <w:t>e</w:t>
      </w:r>
      <w:r w:rsidR="00BA78D7">
        <w:t xml:space="preserve"> </w:t>
      </w:r>
      <w:r>
        <w:t>prea</w:t>
      </w:r>
      <w:r w:rsidR="00BA78D7">
        <w:t xml:space="preserve"> </w:t>
      </w:r>
      <w:r>
        <w:t>mult</w:t>
      </w:r>
      <w:r w:rsidR="008E73B9">
        <w:t xml:space="preserve">. </w:t>
      </w:r>
      <w:r>
        <w:t>Nu</w:t>
      </w:r>
      <w:r w:rsidR="00BA78D7">
        <w:t xml:space="preserve"> </w:t>
      </w:r>
      <w:r>
        <w:t>mă</w:t>
      </w:r>
      <w:r w:rsidR="00BA78D7">
        <w:t xml:space="preserve"> </w:t>
      </w:r>
      <w:r>
        <w:t>mai</w:t>
      </w:r>
      <w:r w:rsidR="00BA78D7">
        <w:t xml:space="preserve"> </w:t>
      </w:r>
      <w:r>
        <w:t>uit</w:t>
      </w:r>
      <w:r w:rsidR="00BA78D7">
        <w:t xml:space="preserve"> </w:t>
      </w:r>
      <w:r>
        <w:t>la</w:t>
      </w:r>
      <w:r w:rsidR="00BA78D7">
        <w:t xml:space="preserve"> </w:t>
      </w:r>
      <w:r>
        <w:t>alocarea</w:t>
      </w:r>
      <w:r w:rsidR="00BA78D7">
        <w:t xml:space="preserve"> </w:t>
      </w:r>
      <w:r>
        <w:t>pe</w:t>
      </w:r>
      <w:r w:rsidR="00BA78D7">
        <w:t xml:space="preserve"> </w:t>
      </w:r>
      <w:r>
        <w:t>locuitor</w:t>
      </w:r>
      <w:r w:rsidR="00BA78D7">
        <w:t xml:space="preserve"> </w:t>
      </w:r>
      <w:r>
        <w:t>și</w:t>
      </w:r>
      <w:r w:rsidR="00BA78D7">
        <w:t xml:space="preserve"> </w:t>
      </w:r>
      <w:r>
        <w:t>comparații</w:t>
      </w:r>
      <w:r w:rsidR="00BA78D7">
        <w:t xml:space="preserve"> </w:t>
      </w:r>
      <w:r>
        <w:t>cu</w:t>
      </w:r>
      <w:r w:rsidR="00BA78D7">
        <w:t xml:space="preserve"> </w:t>
      </w:r>
      <w:r>
        <w:t>Ungaria,</w:t>
      </w:r>
      <w:r w:rsidR="00BA78D7">
        <w:t xml:space="preserve"> </w:t>
      </w:r>
      <w:r>
        <w:t>Polonia</w:t>
      </w:r>
      <w:r w:rsidR="00BA78D7">
        <w:t xml:space="preserve"> </w:t>
      </w:r>
      <w:r>
        <w:t>si</w:t>
      </w:r>
      <w:r w:rsidR="00BA78D7">
        <w:t xml:space="preserve"> </w:t>
      </w:r>
      <w:r>
        <w:t>Cehia,</w:t>
      </w:r>
      <w:r w:rsidR="00BA78D7">
        <w:t xml:space="preserve"> </w:t>
      </w:r>
      <w:r>
        <w:t>că</w:t>
      </w:r>
      <w:r w:rsidR="00BA78D7">
        <w:t xml:space="preserve"> </w:t>
      </w:r>
      <w:r>
        <w:t>rămânem</w:t>
      </w:r>
      <w:r w:rsidR="00BA78D7">
        <w:t xml:space="preserve"> </w:t>
      </w:r>
      <w:r>
        <w:t>siderati”,</w:t>
      </w:r>
      <w:r w:rsidR="00BA78D7">
        <w:t xml:space="preserve"> </w:t>
      </w:r>
      <w:r>
        <w:t>a</w:t>
      </w:r>
      <w:r w:rsidR="00BA78D7">
        <w:t xml:space="preserve"> </w:t>
      </w:r>
      <w:r>
        <w:t>comentat,</w:t>
      </w:r>
      <w:r w:rsidR="00BA78D7">
        <w:t xml:space="preserve"> </w:t>
      </w:r>
      <w:r>
        <w:t>în</w:t>
      </w:r>
      <w:r w:rsidR="00BA78D7">
        <w:t xml:space="preserve"> </w:t>
      </w:r>
      <w:r>
        <w:t>esență,</w:t>
      </w:r>
      <w:r w:rsidR="00BA78D7">
        <w:t xml:space="preserve"> </w:t>
      </w:r>
      <w:r>
        <w:t>strategul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PSD,</w:t>
      </w:r>
      <w:r w:rsidR="00BA78D7">
        <w:t xml:space="preserve"> </w:t>
      </w:r>
      <w:r>
        <w:t>a</w:t>
      </w:r>
      <w:r w:rsidR="00BA78D7">
        <w:t xml:space="preserve"> </w:t>
      </w:r>
      <w:r>
        <w:t>cărui</w:t>
      </w:r>
      <w:r w:rsidR="00BA78D7">
        <w:t xml:space="preserve"> </w:t>
      </w:r>
      <w:r>
        <w:t>analiză</w:t>
      </w:r>
      <w:r w:rsidR="00BA78D7">
        <w:t xml:space="preserve"> </w:t>
      </w:r>
      <w:r>
        <w:t>completă</w:t>
      </w:r>
      <w:r w:rsidR="00BA78D7">
        <w:t xml:space="preserve"> </w:t>
      </w:r>
      <w:r>
        <w:t>o</w:t>
      </w:r>
      <w:r w:rsidR="00BA78D7">
        <w:t xml:space="preserve"> </w:t>
      </w:r>
      <w:r>
        <w:t>puteți</w:t>
      </w:r>
      <w:r w:rsidR="00BA78D7">
        <w:t xml:space="preserve"> </w:t>
      </w:r>
      <w:r>
        <w:t>citi</w:t>
      </w:r>
      <w:r w:rsidR="00BA78D7">
        <w:t xml:space="preserve"> </w:t>
      </w:r>
      <w:r>
        <w:t>aici:Dacă</w:t>
      </w:r>
      <w:r w:rsidR="00BA78D7">
        <w:t xml:space="preserve"> </w:t>
      </w:r>
      <w:r>
        <w:t>bugetul</w:t>
      </w:r>
      <w:r w:rsidR="00BA78D7">
        <w:t xml:space="preserve"> </w:t>
      </w:r>
      <w:r>
        <w:t>multianual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găsit</w:t>
      </w:r>
      <w:r w:rsidR="00BA78D7">
        <w:t xml:space="preserve"> </w:t>
      </w:r>
      <w:r>
        <w:t>pozitiv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economist</w:t>
      </w:r>
      <w:r w:rsidR="00BA78D7">
        <w:t xml:space="preserve"> </w:t>
      </w:r>
      <w:r>
        <w:t>PSD,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voie</w:t>
      </w:r>
      <w:r w:rsidR="00BA78D7">
        <w:t xml:space="preserve"> </w:t>
      </w:r>
      <w:r>
        <w:t>să</w:t>
      </w:r>
      <w:r w:rsidR="00BA78D7">
        <w:t xml:space="preserve"> </w:t>
      </w:r>
      <w:r>
        <w:t>comenteze</w:t>
      </w:r>
      <w:r w:rsidR="00BA78D7">
        <w:t xml:space="preserve"> </w:t>
      </w:r>
      <w:r>
        <w:t>pe</w:t>
      </w:r>
      <w:r w:rsidR="00BA78D7">
        <w:t xml:space="preserve"> </w:t>
      </w:r>
      <w:r>
        <w:t>subiect,</w:t>
      </w:r>
      <w:r w:rsidR="00BA78D7">
        <w:t xml:space="preserve"> </w:t>
      </w:r>
      <w:r>
        <w:t>iar</w:t>
      </w:r>
      <w:r w:rsidR="00BA78D7">
        <w:t xml:space="preserve"> </w:t>
      </w:r>
      <w:r>
        <w:t>guvernul</w:t>
      </w:r>
      <w:r w:rsidR="00BA78D7">
        <w:t xml:space="preserve"> </w:t>
      </w:r>
      <w:r>
        <w:t>actual</w:t>
      </w:r>
      <w:r w:rsidR="00BA78D7">
        <w:t xml:space="preserve"> </w:t>
      </w:r>
      <w:r>
        <w:t>nu,</w:t>
      </w:r>
      <w:r w:rsidR="00BA78D7">
        <w:t xml:space="preserve"> </w:t>
      </w:r>
      <w:r>
        <w:t>tot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PSD</w:t>
      </w:r>
      <w:r w:rsidR="00BA78D7">
        <w:t xml:space="preserve"> </w:t>
      </w:r>
      <w:r>
        <w:t>vine</w:t>
      </w:r>
      <w:r w:rsidR="00BA78D7">
        <w:t xml:space="preserve"> </w:t>
      </w:r>
      <w:r>
        <w:t>alt</w:t>
      </w:r>
      <w:r w:rsidR="00BA78D7">
        <w:t xml:space="preserve"> </w:t>
      </w:r>
      <w:r>
        <w:t>economist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cântărire</w:t>
      </w:r>
      <w:r w:rsidR="00BA78D7">
        <w:t xml:space="preserve"> </w:t>
      </w:r>
      <w:r>
        <w:t>a</w:t>
      </w:r>
      <w:r w:rsidR="00BA78D7">
        <w:t xml:space="preserve"> </w:t>
      </w:r>
      <w:r>
        <w:t>alocării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partea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a</w:t>
      </w:r>
      <w:r w:rsidR="00BA78D7">
        <w:t xml:space="preserve"> </w:t>
      </w:r>
      <w:r>
        <w:t>pachetului</w:t>
      </w:r>
      <w:r w:rsidR="00BA78D7">
        <w:t xml:space="preserve"> </w:t>
      </w:r>
      <w:r>
        <w:t>de</w:t>
      </w:r>
      <w:r w:rsidR="00BA78D7">
        <w:t xml:space="preserve"> </w:t>
      </w:r>
      <w:r>
        <w:t>80</w:t>
      </w:r>
      <w:r w:rsidR="00BA78D7">
        <w:t xml:space="preserve"> </w:t>
      </w:r>
      <w:r>
        <w:t>de</w:t>
      </w:r>
      <w:r w:rsidR="00BA78D7">
        <w:t xml:space="preserve"> </w:t>
      </w:r>
      <w:r>
        <w:t>miliarde,</w:t>
      </w:r>
      <w:r w:rsidR="00BA78D7">
        <w:t xml:space="preserve"> </w:t>
      </w:r>
      <w:r>
        <w:t>împărțită</w:t>
      </w:r>
      <w:r w:rsidR="00BA78D7">
        <w:t xml:space="preserve"> </w:t>
      </w:r>
      <w:r>
        <w:t>în</w:t>
      </w:r>
      <w:r w:rsidR="00BA78D7">
        <w:t xml:space="preserve"> </w:t>
      </w:r>
      <w:r>
        <w:t>granturi</w:t>
      </w:r>
      <w:r w:rsidR="00BA78D7">
        <w:t xml:space="preserve"> </w:t>
      </w:r>
      <w:r>
        <w:t>și</w:t>
      </w:r>
      <w:r w:rsidR="00BA78D7">
        <w:t xml:space="preserve"> </w:t>
      </w:r>
      <w:r>
        <w:t>împrumuturi</w:t>
      </w:r>
      <w:r w:rsidR="00BA78D7">
        <w:t xml:space="preserve">. </w:t>
      </w:r>
      <w:r>
        <w:t>“Toate</w:t>
      </w:r>
      <w:r w:rsidR="00BA78D7">
        <w:t xml:space="preserve"> </w:t>
      </w:r>
      <w:r>
        <w:t>statele</w:t>
      </w:r>
      <w:r w:rsidR="00BA78D7">
        <w:t xml:space="preserve"> </w:t>
      </w:r>
      <w:r>
        <w:t>au</w:t>
      </w:r>
      <w:r w:rsidR="00BA78D7">
        <w:t xml:space="preserve"> </w:t>
      </w:r>
      <w:r>
        <w:t>obținut</w:t>
      </w:r>
      <w:r w:rsidR="00BA78D7">
        <w:t xml:space="preserve"> </w:t>
      </w:r>
      <w:r>
        <w:t>fonduri</w:t>
      </w:r>
      <w:r w:rsidR="00BA78D7">
        <w:t xml:space="preserve"> </w:t>
      </w:r>
      <w:r>
        <w:t>din</w:t>
      </w:r>
      <w:r w:rsidR="00BA78D7">
        <w:t xml:space="preserve"> </w:t>
      </w:r>
      <w:r>
        <w:t>pachetul</w:t>
      </w:r>
      <w:r w:rsidR="00BA78D7">
        <w:t xml:space="preserve"> </w:t>
      </w:r>
      <w:r>
        <w:t>acesta</w:t>
      </w:r>
      <w:r w:rsidR="00BA78D7">
        <w:t xml:space="preserve"> </w:t>
      </w:r>
      <w:r>
        <w:t>important</w:t>
      </w:r>
      <w:r w:rsidR="00BA78D7">
        <w:t xml:space="preserve"> </w:t>
      </w:r>
      <w:r>
        <w:t>de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</w:t>
      </w:r>
      <w:r w:rsidR="00BA78D7">
        <w:t xml:space="preserve"> </w:t>
      </w:r>
      <w:r>
        <w:t>a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crizei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#coronavirus,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totală</w:t>
      </w:r>
      <w:r w:rsidR="00BA78D7">
        <w:t xml:space="preserve"> </w:t>
      </w:r>
      <w:r>
        <w:t>1</w:t>
      </w:r>
      <w:r w:rsidR="00BA78D7">
        <w:t xml:space="preserve">. </w:t>
      </w:r>
      <w:r>
        <w:t>824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euro,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o</w:t>
      </w:r>
      <w:r w:rsidR="00BA78D7">
        <w:t xml:space="preserve"> </w:t>
      </w:r>
      <w:r>
        <w:t>reprezintă</w:t>
      </w:r>
      <w:r w:rsidR="00BA78D7">
        <w:t xml:space="preserve"> </w:t>
      </w:r>
      <w:r>
        <w:t>alocarea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financiar</w:t>
      </w:r>
      <w:r w:rsidR="00BA78D7">
        <w:t xml:space="preserve"> </w:t>
      </w:r>
      <w:r>
        <w:t>multianual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. </w:t>
      </w:r>
      <w:r>
        <w:t>074</w:t>
      </w:r>
      <w:r w:rsidR="00BA78D7">
        <w:t xml:space="preserve"> </w:t>
      </w:r>
      <w:r>
        <w:t>miliarde</w:t>
      </w:r>
      <w:r w:rsidR="00BA78D7">
        <w:t xml:space="preserve"> </w:t>
      </w:r>
      <w:r>
        <w:t>euro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fond</w:t>
      </w:r>
      <w:r w:rsidR="00BA78D7">
        <w:t xml:space="preserve"> </w:t>
      </w:r>
      <w:r>
        <w:t>suplimentar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750</w:t>
      </w:r>
      <w:r w:rsidR="00BA78D7">
        <w:t xml:space="preserve"> </w:t>
      </w:r>
      <w:r>
        <w:t>miliarde</w:t>
      </w:r>
      <w:r w:rsidR="00BA78D7">
        <w:t xml:space="preserve"> </w:t>
      </w:r>
      <w:r>
        <w:t>euro</w:t>
      </w:r>
      <w:r w:rsidR="00BA78D7">
        <w:t xml:space="preserve"> </w:t>
      </w:r>
      <w:r>
        <w:t>(cunoscut</w:t>
      </w:r>
      <w:r w:rsidR="00BA78D7">
        <w:t xml:space="preserve"> </w:t>
      </w:r>
      <w:r>
        <w:t>ca</w:t>
      </w:r>
      <w:r w:rsidR="00BA78D7">
        <w:t xml:space="preserve"> </w:t>
      </w:r>
      <w:r>
        <w:t>Next</w:t>
      </w:r>
      <w:r w:rsidR="00BA78D7">
        <w:t xml:space="preserve"> </w:t>
      </w:r>
      <w:r>
        <w:t>Generation</w:t>
      </w:r>
      <w:r w:rsidR="00BA78D7">
        <w:t xml:space="preserve"> </w:t>
      </w:r>
      <w:r>
        <w:t>EU),</w:t>
      </w:r>
      <w:r w:rsidR="00BA78D7">
        <w:t xml:space="preserve"> </w:t>
      </w:r>
      <w:r>
        <w:t>dar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390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euro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aloca</w:t>
      </w:r>
      <w:r w:rsidR="00BA78D7">
        <w:t xml:space="preserve"> </w:t>
      </w:r>
      <w:r>
        <w:t>drept</w:t>
      </w:r>
      <w:r w:rsidR="00BA78D7">
        <w:t xml:space="preserve"> </w:t>
      </w:r>
      <w:r>
        <w:t>granturi</w:t>
      </w:r>
      <w:r w:rsidR="00BA78D7">
        <w:t xml:space="preserve"> </w:t>
      </w:r>
      <w:r>
        <w:t>și</w:t>
      </w:r>
      <w:r w:rsidR="00BA78D7">
        <w:t xml:space="preserve"> </w:t>
      </w:r>
      <w:r>
        <w:t>360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euro</w:t>
      </w:r>
      <w:r w:rsidR="00BA78D7">
        <w:t xml:space="preserve"> </w:t>
      </w:r>
      <w:r>
        <w:t>sub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împrumuturi</w:t>
      </w:r>
      <w:r w:rsidR="00BA78D7">
        <w:t xml:space="preserve">. </w:t>
      </w:r>
      <w:r>
        <w:t>Da,</w:t>
      </w:r>
      <w:r w:rsidR="00BA78D7">
        <w:t xml:space="preserve"> </w:t>
      </w:r>
      <w:r>
        <w:t>între</w:t>
      </w:r>
      <w:r w:rsidR="00BA78D7">
        <w:t xml:space="preserve"> </w:t>
      </w:r>
      <w:r>
        <w:t>cele</w:t>
      </w:r>
      <w:r w:rsidR="00BA78D7">
        <w:t xml:space="preserve"> </w:t>
      </w:r>
      <w:r>
        <w:t>27</w:t>
      </w:r>
      <w:r w:rsidR="00BA78D7">
        <w:t xml:space="preserve"> </w:t>
      </w:r>
      <w:r>
        <w:t>de</w:t>
      </w:r>
      <w:r w:rsidR="00BA78D7">
        <w:t xml:space="preserve"> </w:t>
      </w:r>
      <w:r>
        <w:t>state</w:t>
      </w:r>
      <w:r w:rsidR="00BA78D7">
        <w:t xml:space="preserve"> </w:t>
      </w:r>
      <w:r>
        <w:t>membre</w:t>
      </w:r>
      <w:r w:rsidR="00BA78D7">
        <w:t xml:space="preserve"> </w:t>
      </w:r>
      <w:r>
        <w:t>ale</w:t>
      </w:r>
      <w:r w:rsidR="00BA78D7">
        <w:t xml:space="preserve"> </w:t>
      </w:r>
      <w:r>
        <w:t>Uniunii</w:t>
      </w:r>
      <w:r w:rsidR="00BA78D7">
        <w:t xml:space="preserve"> </w:t>
      </w:r>
      <w:r>
        <w:t>Europene,</w:t>
      </w:r>
      <w:r w:rsidR="00BA78D7">
        <w:t xml:space="preserve"> </w:t>
      </w:r>
      <w:r>
        <w:t>României</w:t>
      </w:r>
      <w:r w:rsidR="00BA78D7">
        <w:t xml:space="preserve"> </w:t>
      </w:r>
      <w:r>
        <w:t>i</w:t>
      </w:r>
      <w:r w:rsidR="00BA78D7">
        <w:t xml:space="preserve"> </w:t>
      </w:r>
      <w:r>
        <w:t>s-au</w:t>
      </w:r>
      <w:r w:rsidR="00BA78D7">
        <w:t xml:space="preserve"> </w:t>
      </w:r>
      <w:r>
        <w:t>alocat</w:t>
      </w:r>
      <w:r w:rsidR="00BA78D7">
        <w:t xml:space="preserve"> </w:t>
      </w:r>
      <w:r>
        <w:t>aproximativ</w:t>
      </w:r>
      <w:r w:rsidR="00BA78D7">
        <w:t xml:space="preserve"> </w:t>
      </w:r>
      <w:r>
        <w:t>80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euro</w:t>
      </w:r>
      <w:r w:rsidR="00BA78D7">
        <w:t xml:space="preserve"> </w:t>
      </w:r>
      <w:r>
        <w:t>(din</w:t>
      </w:r>
      <w:r w:rsidR="00BA78D7">
        <w:t xml:space="preserve"> </w:t>
      </w:r>
      <w:r>
        <w:t>care</w:t>
      </w:r>
      <w:r w:rsidR="00BA78D7">
        <w:t xml:space="preserve"> </w:t>
      </w:r>
      <w:r>
        <w:t>vreo</w:t>
      </w:r>
      <w:r w:rsidR="00BA78D7">
        <w:t xml:space="preserve"> </w:t>
      </w:r>
      <w:r>
        <w:t>17</w:t>
      </w:r>
      <w:r w:rsidR="00BA78D7">
        <w:t xml:space="preserve"> </w:t>
      </w:r>
      <w:r>
        <w:t>miliarde</w:t>
      </w:r>
      <w:r w:rsidR="00BA78D7">
        <w:t xml:space="preserve"> </w:t>
      </w:r>
      <w:r>
        <w:t>euro</w:t>
      </w:r>
      <w:r w:rsidR="00BA78D7">
        <w:t xml:space="preserve"> </w:t>
      </w:r>
      <w:r>
        <w:t>sub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împrumuturi),</w:t>
      </w:r>
      <w:r w:rsidR="00BA78D7">
        <w:t xml:space="preserve"> </w:t>
      </w:r>
      <w:r>
        <w:t>adică</w:t>
      </w:r>
      <w:r w:rsidR="00BA78D7">
        <w:t xml:space="preserve"> </w:t>
      </w:r>
      <w:r>
        <w:t>4,38</w:t>
      </w:r>
      <w:r w:rsidR="00BA78D7">
        <w:t xml:space="preserve"> </w:t>
      </w:r>
      <w:r>
        <w:t>%”,</w:t>
      </w:r>
      <w:r w:rsidR="00BA78D7">
        <w:t xml:space="preserve"> </w:t>
      </w:r>
      <w:r>
        <w:t>a</w:t>
      </w:r>
      <w:r w:rsidR="00BA78D7">
        <w:t xml:space="preserve"> </w:t>
      </w:r>
      <w:r>
        <w:t>comentat</w:t>
      </w:r>
      <w:r w:rsidR="00BA78D7">
        <w:t xml:space="preserve"> </w:t>
      </w:r>
      <w:r>
        <w:t>tot</w:t>
      </w:r>
      <w:r w:rsidR="00BA78D7">
        <w:t xml:space="preserve"> </w:t>
      </w:r>
      <w:r>
        <w:t>pe</w:t>
      </w:r>
      <w:r w:rsidR="00BA78D7">
        <w:t xml:space="preserve"> </w:t>
      </w:r>
      <w:r>
        <w:t>Facebook</w:t>
      </w:r>
      <w:r w:rsidR="00BA78D7">
        <w:t xml:space="preserve"> </w:t>
      </w:r>
      <w:r>
        <w:t>fostul</w:t>
      </w:r>
      <w:r w:rsidR="00BA78D7">
        <w:t xml:space="preserve"> </w:t>
      </w:r>
      <w:r>
        <w:t>ministru</w:t>
      </w:r>
      <w:r w:rsidR="00BA78D7">
        <w:t xml:space="preserve"> </w:t>
      </w:r>
      <w:r>
        <w:t>al</w:t>
      </w:r>
      <w:r w:rsidR="00BA78D7">
        <w:t xml:space="preserve"> </w:t>
      </w:r>
      <w:r>
        <w:t>Finanțelor,</w:t>
      </w:r>
      <w:r w:rsidR="00BA78D7">
        <w:t xml:space="preserve"> </w:t>
      </w:r>
      <w:r>
        <w:t>Eugen</w:t>
      </w:r>
      <w:r w:rsidR="00BA78D7">
        <w:t xml:space="preserve"> </w:t>
      </w:r>
      <w:r>
        <w:t>Teodorovici</w:t>
      </w:r>
      <w:r w:rsidR="00BA78D7">
        <w:t xml:space="preserve">. </w:t>
      </w:r>
      <w:r>
        <w:t>Declarația</w:t>
      </w:r>
      <w:r w:rsidR="00BA78D7">
        <w:t xml:space="preserve"> </w:t>
      </w:r>
      <w:r>
        <w:t>completă</w:t>
      </w:r>
      <w:r w:rsidR="00BA78D7">
        <w:t xml:space="preserve"> </w:t>
      </w:r>
      <w:r>
        <w:t>aici:</w:t>
      </w:r>
    </w:p>
    <w:p w14:paraId="415979F7" w14:textId="591DE2F7" w:rsidR="006C4461" w:rsidRDefault="006C4461" w:rsidP="006C4461">
      <w:r>
        <w:t>Vânzările</w:t>
      </w:r>
      <w:r w:rsidR="00BA78D7">
        <w:t xml:space="preserve"> </w:t>
      </w:r>
      <w:r>
        <w:t>trimestriale</w:t>
      </w:r>
      <w:r w:rsidR="00BA78D7">
        <w:t xml:space="preserve"> </w:t>
      </w:r>
      <w:r>
        <w:t>ale</w:t>
      </w:r>
      <w:r w:rsidR="00BA78D7">
        <w:t xml:space="preserve"> </w:t>
      </w:r>
      <w:r>
        <w:t>Continental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40%,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efectelor</w:t>
      </w:r>
      <w:r w:rsidR="00BA78D7">
        <w:t xml:space="preserve"> </w:t>
      </w:r>
      <w:r>
        <w:t>pandemiei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aprilie-iunie</w:t>
      </w:r>
      <w:r w:rsidR="00BA78D7">
        <w:t xml:space="preserve"> </w:t>
      </w:r>
      <w:r>
        <w:t>2020,</w:t>
      </w:r>
      <w:r w:rsidR="00BA78D7">
        <w:t xml:space="preserve"> </w:t>
      </w:r>
      <w:r>
        <w:t>vânzările</w:t>
      </w:r>
      <w:r w:rsidR="00BA78D7">
        <w:t xml:space="preserve"> </w:t>
      </w:r>
      <w:r>
        <w:t>consolidate</w:t>
      </w:r>
      <w:r w:rsidR="00BA78D7">
        <w:t xml:space="preserve"> </w:t>
      </w:r>
      <w:r>
        <w:t>ale</w:t>
      </w:r>
      <w:r w:rsidR="00BA78D7">
        <w:t xml:space="preserve"> </w:t>
      </w:r>
      <w:r>
        <w:t>grupului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39,8%,</w:t>
      </w:r>
      <w:r w:rsidR="00BA78D7">
        <w:t xml:space="preserve"> </w:t>
      </w:r>
      <w:r>
        <w:t>la</w:t>
      </w:r>
      <w:r w:rsidR="00BA78D7">
        <w:t xml:space="preserve"> </w:t>
      </w:r>
      <w:r>
        <w:t>6,62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marja</w:t>
      </w:r>
      <w:r w:rsidR="00BA78D7">
        <w:t xml:space="preserve"> </w:t>
      </w:r>
      <w:r>
        <w:t>operaţională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minus</w:t>
      </w:r>
      <w:r w:rsidR="00BA78D7">
        <w:t xml:space="preserve"> </w:t>
      </w:r>
      <w:r>
        <w:t>9,6%</w:t>
      </w:r>
      <w:r w:rsidR="00BA78D7">
        <w:t xml:space="preserve"> </w:t>
      </w:r>
      <w:r>
        <w:t>iar</w:t>
      </w:r>
      <w:r w:rsidR="00BA78D7">
        <w:t xml:space="preserve"> </w:t>
      </w:r>
      <w:r>
        <w:t>fluxul</w:t>
      </w:r>
      <w:r w:rsidR="00BA78D7">
        <w:t xml:space="preserve"> </w:t>
      </w:r>
      <w:r>
        <w:t>de</w:t>
      </w:r>
      <w:r w:rsidR="00BA78D7">
        <w:t xml:space="preserve"> </w:t>
      </w:r>
      <w:r>
        <w:t>numerar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negativ</w:t>
      </w:r>
      <w:r w:rsidR="00BA78D7">
        <w:t xml:space="preserve"> </w:t>
      </w:r>
      <w:r>
        <w:t>1,78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a</w:t>
      </w:r>
      <w:r w:rsidR="00BA78D7">
        <w:t xml:space="preserve"> </w:t>
      </w:r>
      <w:r>
        <w:t>informat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mare</w:t>
      </w:r>
      <w:r w:rsidR="00BA78D7">
        <w:t xml:space="preserve"> </w:t>
      </w:r>
      <w:r>
        <w:t>producător</w:t>
      </w:r>
      <w:r w:rsidR="00BA78D7">
        <w:t xml:space="preserve"> </w:t>
      </w:r>
      <w:r>
        <w:t>european</w:t>
      </w:r>
      <w:r w:rsidR="00BA78D7">
        <w:t xml:space="preserve"> </w:t>
      </w:r>
      <w:r>
        <w:t>de</w:t>
      </w:r>
      <w:r w:rsidR="00BA78D7">
        <w:t xml:space="preserve"> </w:t>
      </w:r>
      <w:r>
        <w:t>componente</w:t>
      </w:r>
      <w:r w:rsidR="00BA78D7">
        <w:t xml:space="preserve"> </w:t>
      </w:r>
      <w:r>
        <w:t>auto</w:t>
      </w:r>
      <w:r w:rsidR="00BA78D7">
        <w:t xml:space="preserve"> </w:t>
      </w:r>
      <w:r>
        <w:t>şi</w:t>
      </w:r>
      <w:r w:rsidR="00BA78D7">
        <w:t xml:space="preserve"> </w:t>
      </w:r>
      <w:r>
        <w:t>anvelope</w:t>
      </w:r>
      <w:r w:rsidR="00BA78D7">
        <w:t xml:space="preserve">. </w:t>
      </w:r>
      <w:r>
        <w:t>Toate</w:t>
      </w:r>
      <w:r w:rsidR="00BA78D7">
        <w:t xml:space="preserve"> </w:t>
      </w:r>
      <w:r>
        <w:t>cele</w:t>
      </w:r>
      <w:r w:rsidR="00BA78D7">
        <w:t xml:space="preserve"> </w:t>
      </w:r>
      <w:r>
        <w:t>trei</w:t>
      </w:r>
      <w:r w:rsidR="00BA78D7">
        <w:t xml:space="preserve"> </w:t>
      </w:r>
      <w:r>
        <w:t>divizii</w:t>
      </w:r>
      <w:r w:rsidR="00BA78D7">
        <w:t xml:space="preserve"> </w:t>
      </w:r>
      <w:r>
        <w:t>operaţionale</w:t>
      </w:r>
      <w:r w:rsidR="00BA78D7">
        <w:t xml:space="preserve"> </w:t>
      </w:r>
      <w:r>
        <w:t>ale</w:t>
      </w:r>
      <w:r w:rsidR="00BA78D7">
        <w:t xml:space="preserve"> </w:t>
      </w:r>
      <w:r>
        <w:t>Continental</w:t>
      </w:r>
      <w:r w:rsidR="00BA78D7">
        <w:t xml:space="preserve"> </w:t>
      </w:r>
      <w:r>
        <w:t>au</w:t>
      </w:r>
      <w:r w:rsidR="00BA78D7">
        <w:t xml:space="preserve"> </w:t>
      </w:r>
      <w:r>
        <w:t>raportat</w:t>
      </w:r>
      <w:r w:rsidR="00BA78D7">
        <w:t xml:space="preserve"> </w:t>
      </w:r>
      <w:r>
        <w:t>scăderi</w:t>
      </w:r>
      <w:r w:rsidR="00BA78D7">
        <w:t xml:space="preserve"> </w:t>
      </w:r>
      <w:r>
        <w:t>semnificative</w:t>
      </w:r>
      <w:r w:rsidR="00BA78D7">
        <w:t xml:space="preserve"> </w:t>
      </w:r>
      <w:r>
        <w:t>ale</w:t>
      </w:r>
      <w:r w:rsidR="00BA78D7">
        <w:t xml:space="preserve"> </w:t>
      </w:r>
      <w:r>
        <w:t>vânzărilor,</w:t>
      </w:r>
      <w:r w:rsidR="00BA78D7">
        <w:t xml:space="preserve"> </w:t>
      </w:r>
      <w:r>
        <w:t>niciuna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raportat</w:t>
      </w:r>
      <w:r w:rsidR="00BA78D7">
        <w:t xml:space="preserve"> </w:t>
      </w:r>
      <w:r>
        <w:t>profit</w:t>
      </w:r>
      <w:r w:rsidR="00BA78D7">
        <w:t xml:space="preserve">. </w:t>
      </w:r>
      <w:r>
        <w:t>Compania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că</w:t>
      </w:r>
      <w:r w:rsidR="00BA78D7">
        <w:t xml:space="preserve"> </w:t>
      </w:r>
      <w:r>
        <w:t>avea</w:t>
      </w:r>
      <w:r w:rsidR="00BA78D7">
        <w:t xml:space="preserve"> </w:t>
      </w:r>
      <w:r>
        <w:t>rezerve</w:t>
      </w:r>
      <w:r w:rsidR="00BA78D7">
        <w:t xml:space="preserve"> </w:t>
      </w:r>
      <w:r>
        <w:t>de</w:t>
      </w:r>
      <w:r w:rsidR="00BA78D7">
        <w:t xml:space="preserve"> </w:t>
      </w:r>
      <w:r>
        <w:t>lichidităţi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zece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2,5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numerar</w:t>
      </w:r>
      <w:r w:rsidR="00BA78D7">
        <w:t xml:space="preserve"> </w:t>
      </w:r>
      <w:r>
        <w:t>şi</w:t>
      </w:r>
      <w:r w:rsidR="00BA78D7">
        <w:t xml:space="preserve"> </w:t>
      </w:r>
      <w:r>
        <w:t>linii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neutilizate</w:t>
      </w:r>
      <w:r w:rsidR="00BA78D7">
        <w:t xml:space="preserve"> </w:t>
      </w:r>
      <w:r>
        <w:t>de</w:t>
      </w:r>
      <w:r w:rsidR="00BA78D7">
        <w:t xml:space="preserve"> </w:t>
      </w:r>
      <w:r>
        <w:t>7,7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BA78D7">
        <w:t xml:space="preserve">. </w:t>
      </w:r>
      <w:r>
        <w:t>"Deşi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s-a</w:t>
      </w:r>
      <w:r w:rsidR="00BA78D7">
        <w:t xml:space="preserve"> </w:t>
      </w:r>
      <w:r>
        <w:t>îmbunătăţit</w:t>
      </w:r>
      <w:r w:rsidR="00BA78D7">
        <w:t xml:space="preserve"> </w:t>
      </w:r>
      <w:r>
        <w:t>substanţial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trimestrului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se</w:t>
      </w:r>
      <w:r w:rsidR="00BA78D7">
        <w:t xml:space="preserve"> </w:t>
      </w:r>
      <w:r>
        <w:t>menţin</w:t>
      </w:r>
      <w:r w:rsidR="00BA78D7">
        <w:t xml:space="preserve"> </w:t>
      </w:r>
      <w:r>
        <w:t>incertitudinile</w:t>
      </w:r>
      <w:r w:rsidR="00BA78D7">
        <w:t xml:space="preserve"> </w:t>
      </w:r>
      <w:r>
        <w:t>ridicate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efectelor</w:t>
      </w:r>
      <w:r w:rsidR="00BA78D7">
        <w:t xml:space="preserve"> </w:t>
      </w:r>
      <w:r>
        <w:t>pandemiei</w:t>
      </w:r>
      <w:r w:rsidR="008E73B9">
        <w:t xml:space="preserve">.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este</w:t>
      </w:r>
      <w:r w:rsidR="00BA78D7">
        <w:t xml:space="preserve"> </w:t>
      </w:r>
      <w:r>
        <w:t>dificil</w:t>
      </w:r>
      <w:r w:rsidR="00BA78D7">
        <w:t xml:space="preserve"> </w:t>
      </w:r>
      <w:r>
        <w:t>să</w:t>
      </w:r>
      <w:r w:rsidR="00BA78D7">
        <w:t xml:space="preserve"> </w:t>
      </w:r>
      <w:r>
        <w:t>estimăm</w:t>
      </w:r>
      <w:r w:rsidR="00BA78D7">
        <w:t xml:space="preserve"> </w:t>
      </w:r>
      <w:r>
        <w:t>posibilele</w:t>
      </w:r>
      <w:r w:rsidR="00BA78D7">
        <w:t xml:space="preserve"> </w:t>
      </w:r>
      <w:r>
        <w:t>consecinţe</w:t>
      </w:r>
      <w:r w:rsidR="00BA78D7">
        <w:t xml:space="preserve"> </w:t>
      </w:r>
      <w:r>
        <w:t>negative</w:t>
      </w:r>
      <w:r w:rsidR="00BA78D7">
        <w:t xml:space="preserve"> </w:t>
      </w:r>
      <w:r>
        <w:t>asupra</w:t>
      </w:r>
      <w:r w:rsidR="00BA78D7">
        <w:t xml:space="preserve"> </w:t>
      </w:r>
      <w:r>
        <w:t>producţiei,</w:t>
      </w:r>
      <w:r w:rsidR="00BA78D7">
        <w:t xml:space="preserve"> </w:t>
      </w:r>
      <w:r>
        <w:t>a</w:t>
      </w:r>
      <w:r w:rsidR="00BA78D7">
        <w:t xml:space="preserve"> </w:t>
      </w:r>
      <w:r>
        <w:t>lanţului</w:t>
      </w:r>
      <w:r w:rsidR="00BA78D7">
        <w:t xml:space="preserve"> </w:t>
      </w:r>
      <w:r>
        <w:t>de</w:t>
      </w:r>
      <w:r w:rsidR="00BA78D7">
        <w:t xml:space="preserve"> </w:t>
      </w:r>
      <w:r>
        <w:t>furnizare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putem</w:t>
      </w:r>
      <w:r w:rsidR="00BA78D7">
        <w:t xml:space="preserve"> </w:t>
      </w:r>
      <w:r>
        <w:t>previziona</w:t>
      </w:r>
      <w:r w:rsidR="00BA78D7">
        <w:t xml:space="preserve"> </w:t>
      </w:r>
      <w:r>
        <w:t>ce</w:t>
      </w:r>
      <w:r w:rsidR="00BA78D7">
        <w:t xml:space="preserve"> </w:t>
      </w:r>
      <w:r>
        <w:t>rezultate</w:t>
      </w:r>
      <w:r w:rsidR="00BA78D7">
        <w:t xml:space="preserve"> </w:t>
      </w:r>
      <w:r>
        <w:t>vom</w:t>
      </w:r>
      <w:r w:rsidR="00BA78D7">
        <w:t xml:space="preserve"> </w:t>
      </w:r>
      <w:r>
        <w:t>înregistra</w:t>
      </w:r>
      <w:r w:rsidR="00BA78D7">
        <w:t xml:space="preserve"> </w:t>
      </w:r>
      <w:r>
        <w:t>în</w:t>
      </w:r>
      <w:r w:rsidR="00BA78D7">
        <w:t xml:space="preserve"> </w:t>
      </w:r>
      <w:r>
        <w:t>2020",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Continental</w:t>
      </w:r>
      <w:r w:rsidR="00BA78D7">
        <w:t xml:space="preserve">. </w:t>
      </w:r>
      <w:r>
        <w:t>Grupul</w:t>
      </w:r>
      <w:r w:rsidR="00BA78D7">
        <w:t xml:space="preserve"> </w:t>
      </w:r>
      <w:r>
        <w:t>Continental,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240</w:t>
      </w:r>
      <w:r w:rsidR="00BA78D7">
        <w:t>.000</w:t>
      </w:r>
      <w:r>
        <w:t>de</w:t>
      </w:r>
      <w:r w:rsidR="00BA78D7">
        <w:t xml:space="preserve"> </w:t>
      </w:r>
      <w:r>
        <w:t>angajaţi,</w:t>
      </w:r>
      <w:r w:rsidR="00BA78D7">
        <w:t xml:space="preserve"> </w:t>
      </w:r>
      <w:r>
        <w:t>este</w:t>
      </w:r>
      <w:r w:rsidR="00BA78D7">
        <w:t xml:space="preserve"> </w:t>
      </w:r>
      <w:r>
        <w:t>afectat</w:t>
      </w:r>
      <w:r w:rsidR="00BA78D7">
        <w:t xml:space="preserve"> </w:t>
      </w:r>
      <w:r>
        <w:t>de</w:t>
      </w:r>
      <w:r w:rsidR="00BA78D7">
        <w:t xml:space="preserve"> </w:t>
      </w:r>
      <w:r>
        <w:t>încetinirea</w:t>
      </w:r>
      <w:r w:rsidR="00BA78D7">
        <w:t xml:space="preserve"> </w:t>
      </w:r>
      <w:r>
        <w:t>vânzărilor</w:t>
      </w:r>
      <w:r w:rsidR="00BA78D7">
        <w:t xml:space="preserve"> </w:t>
      </w:r>
      <w:r>
        <w:t>de</w:t>
      </w:r>
      <w:r w:rsidR="00BA78D7">
        <w:t xml:space="preserve"> </w:t>
      </w:r>
      <w:r>
        <w:t>automobile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global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trecerea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maşinile</w:t>
      </w:r>
      <w:r w:rsidR="00BA78D7">
        <w:t xml:space="preserve"> </w:t>
      </w:r>
      <w:r>
        <w:t>pe</w:t>
      </w:r>
      <w:r w:rsidR="00BA78D7">
        <w:t xml:space="preserve"> </w:t>
      </w:r>
      <w:r>
        <w:t>benzină</w:t>
      </w:r>
      <w:r w:rsidR="00BA78D7">
        <w:t xml:space="preserve"> </w:t>
      </w:r>
      <w:r>
        <w:t>şi</w:t>
      </w:r>
      <w:r w:rsidR="00BA78D7">
        <w:t xml:space="preserve"> </w:t>
      </w:r>
      <w:r>
        <w:t>motorină</w:t>
      </w:r>
      <w:r w:rsidR="00BA78D7">
        <w:t xml:space="preserve"> </w:t>
      </w:r>
      <w:r>
        <w:t>la</w:t>
      </w:r>
      <w:r w:rsidR="00BA78D7">
        <w:t xml:space="preserve"> </w:t>
      </w:r>
      <w:r>
        <w:t>cele</w:t>
      </w:r>
      <w:r w:rsidR="00BA78D7">
        <w:t xml:space="preserve"> </w:t>
      </w:r>
      <w:r>
        <w:t>electrice</w:t>
      </w:r>
      <w:r w:rsidR="00BA78D7">
        <w:t xml:space="preserve"> </w:t>
      </w:r>
      <w:r>
        <w:t>şi</w:t>
      </w:r>
      <w:r w:rsidR="00BA78D7">
        <w:t xml:space="preserve"> </w:t>
      </w:r>
      <w:r>
        <w:t>hibride</w:t>
      </w:r>
      <w:r w:rsidR="00BA78D7">
        <w:t xml:space="preserve">. </w:t>
      </w:r>
      <w:r>
        <w:t>Toate</w:t>
      </w:r>
      <w:r w:rsidR="00BA78D7">
        <w:t xml:space="preserve"> </w:t>
      </w:r>
      <w:r>
        <w:t>cele</w:t>
      </w:r>
      <w:r w:rsidR="00BA78D7">
        <w:t xml:space="preserve"> </w:t>
      </w:r>
      <w:r>
        <w:t>cinci</w:t>
      </w:r>
      <w:r w:rsidR="00BA78D7">
        <w:t xml:space="preserve"> </w:t>
      </w:r>
      <w:r>
        <w:t>divizii</w:t>
      </w:r>
      <w:r w:rsidR="00BA78D7">
        <w:t xml:space="preserve"> </w:t>
      </w:r>
      <w:r>
        <w:t>Continental</w:t>
      </w:r>
      <w:r w:rsidR="00BA78D7">
        <w:t xml:space="preserve"> </w:t>
      </w:r>
      <w:r>
        <w:t>sunt</w:t>
      </w:r>
      <w:r w:rsidR="00BA78D7">
        <w:t xml:space="preserve"> </w:t>
      </w:r>
      <w:r>
        <w:t>reprezentate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8E73B9">
        <w:t xml:space="preserve">. </w:t>
      </w:r>
      <w:r>
        <w:t>Continental</w:t>
      </w:r>
      <w:r w:rsidR="00BA78D7">
        <w:t xml:space="preserve"> </w:t>
      </w:r>
      <w:r>
        <w:t>deţine</w:t>
      </w:r>
      <w:r w:rsidR="00BA78D7">
        <w:t xml:space="preserve"> </w:t>
      </w:r>
      <w:r>
        <w:t>şapte</w:t>
      </w:r>
      <w:r w:rsidR="00BA78D7">
        <w:t xml:space="preserve"> </w:t>
      </w:r>
      <w:r>
        <w:t>unităţi</w:t>
      </w:r>
      <w:r w:rsidR="00BA78D7">
        <w:t xml:space="preserve"> </w:t>
      </w:r>
      <w:r>
        <w:t>de</w:t>
      </w:r>
      <w:r w:rsidR="00BA78D7">
        <w:t xml:space="preserve"> </w:t>
      </w:r>
      <w:r>
        <w:t>producţie</w:t>
      </w:r>
      <w:r w:rsidR="00BA78D7">
        <w:t xml:space="preserve"> </w:t>
      </w:r>
      <w:r>
        <w:t>şi</w:t>
      </w:r>
      <w:r w:rsidR="00BA78D7">
        <w:t xml:space="preserve"> </w:t>
      </w:r>
      <w:r>
        <w:t>patru</w:t>
      </w:r>
      <w:r w:rsidR="00BA78D7">
        <w:t xml:space="preserve"> </w:t>
      </w:r>
      <w:r>
        <w:t>centre</w:t>
      </w:r>
      <w:r w:rsidR="00BA78D7">
        <w:t xml:space="preserve"> </w:t>
      </w:r>
      <w:r>
        <w:t>de</w:t>
      </w:r>
      <w:r w:rsidR="00BA78D7">
        <w:t xml:space="preserve"> </w:t>
      </w:r>
      <w:r>
        <w:t>inginerie</w:t>
      </w:r>
      <w:r w:rsidR="00BA78D7">
        <w:t xml:space="preserve"> </w:t>
      </w:r>
      <w:r>
        <w:t>în</w:t>
      </w:r>
      <w:r w:rsidR="00BA78D7">
        <w:t xml:space="preserve"> </w:t>
      </w:r>
      <w:r>
        <w:t>Timişoara,</w:t>
      </w:r>
      <w:r w:rsidR="00BA78D7">
        <w:t xml:space="preserve"> </w:t>
      </w:r>
      <w:r>
        <w:t>Sibiu,</w:t>
      </w:r>
      <w:r w:rsidR="00BA78D7">
        <w:t xml:space="preserve"> </w:t>
      </w:r>
      <w:r>
        <w:t>Carei,</w:t>
      </w:r>
      <w:r w:rsidR="00BA78D7">
        <w:t xml:space="preserve"> </w:t>
      </w:r>
      <w:r>
        <w:t>Nădab,</w:t>
      </w:r>
      <w:r w:rsidR="00BA78D7">
        <w:t xml:space="preserve"> </w:t>
      </w:r>
      <w:r>
        <w:t>Braşov</w:t>
      </w:r>
      <w:r w:rsidR="00BA78D7">
        <w:t xml:space="preserve"> </w:t>
      </w:r>
      <w:r>
        <w:t>şi</w:t>
      </w:r>
      <w:r w:rsidR="00BA78D7">
        <w:t xml:space="preserve"> </w:t>
      </w:r>
      <w:r>
        <w:t>Iaşi</w:t>
      </w:r>
      <w:r w:rsidR="00BA78D7">
        <w:t xml:space="preserve">. </w:t>
      </w:r>
    </w:p>
    <w:p w14:paraId="20A8D21F" w14:textId="2E5C4240" w:rsidR="006C4461" w:rsidRDefault="006C4461" w:rsidP="006C4461">
      <w:r>
        <w:t>Ministrul</w:t>
      </w:r>
      <w:r w:rsidR="00BA78D7">
        <w:t xml:space="preserve"> </w:t>
      </w:r>
      <w:r>
        <w:t>Marcel</w:t>
      </w:r>
      <w:r w:rsidR="00BA78D7">
        <w:t xml:space="preserve"> </w:t>
      </w:r>
      <w:r>
        <w:t>Boloș</w:t>
      </w:r>
      <w:r w:rsidR="00BA78D7">
        <w:t xml:space="preserve"> </w:t>
      </w:r>
      <w:r>
        <w:t>a</w:t>
      </w:r>
      <w:r w:rsidR="00BA78D7">
        <w:t xml:space="preserve"> </w:t>
      </w:r>
      <w:r>
        <w:t>semnat</w:t>
      </w:r>
      <w:r w:rsidR="00BA78D7">
        <w:t xml:space="preserve"> </w:t>
      </w:r>
      <w:r>
        <w:t>primele</w:t>
      </w:r>
      <w:r w:rsidR="00BA78D7">
        <w:t xml:space="preserve"> </w:t>
      </w:r>
      <w:r>
        <w:t>10</w:t>
      </w:r>
      <w:r w:rsidR="00BA78D7">
        <w:t xml:space="preserve"> </w:t>
      </w:r>
      <w:r>
        <w:t>contracte,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205</w:t>
      </w:r>
      <w:r w:rsidR="00BA78D7">
        <w:t xml:space="preserve"> </w:t>
      </w:r>
      <w:r>
        <w:t>milioane</w:t>
      </w:r>
      <w:r w:rsidR="00BA78D7">
        <w:t xml:space="preserve"> </w:t>
      </w:r>
      <w:r>
        <w:t>lei,</w:t>
      </w:r>
      <w:r w:rsidR="00BA78D7">
        <w:t xml:space="preserve"> </w:t>
      </w:r>
      <w:r>
        <w:t>pentru</w:t>
      </w:r>
      <w:r w:rsidR="00BA78D7">
        <w:t xml:space="preserve"> </w:t>
      </w:r>
      <w:r>
        <w:t>dotarea</w:t>
      </w:r>
      <w:r w:rsidR="00BA78D7">
        <w:t xml:space="preserve"> </w:t>
      </w:r>
      <w:r>
        <w:t>spitalelor</w:t>
      </w:r>
      <w:r w:rsidR="00BA78D7">
        <w:t xml:space="preserve"> </w:t>
      </w:r>
      <w:r>
        <w:t>Covid-19</w:t>
      </w:r>
      <w:r w:rsidR="00BA78D7">
        <w:t xml:space="preserve"> </w:t>
      </w:r>
      <w:r>
        <w:t>„La</w:t>
      </w:r>
      <w:r w:rsidR="00BA78D7">
        <w:t xml:space="preserve"> </w:t>
      </w:r>
      <w:r>
        <w:t>începutul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ne-am</w:t>
      </w:r>
      <w:r w:rsidR="00BA78D7">
        <w:t xml:space="preserve"> </w:t>
      </w:r>
      <w:r>
        <w:t>propus</w:t>
      </w:r>
      <w:r w:rsidR="00BA78D7">
        <w:t xml:space="preserve"> </w:t>
      </w:r>
      <w:r>
        <w:t>să</w:t>
      </w:r>
      <w:r w:rsidR="00BA78D7">
        <w:t xml:space="preserve"> </w:t>
      </w:r>
      <w:r>
        <w:t>identificăm</w:t>
      </w:r>
      <w:r w:rsidR="00BA78D7">
        <w:t xml:space="preserve"> </w:t>
      </w:r>
      <w:r>
        <w:t>rapid</w:t>
      </w:r>
      <w:r w:rsidR="00BA78D7">
        <w:t xml:space="preserve"> </w:t>
      </w:r>
      <w:r>
        <w:t>fondurile</w:t>
      </w:r>
      <w:r w:rsidR="00BA78D7">
        <w:t xml:space="preserve"> </w:t>
      </w:r>
      <w:r>
        <w:t>disponibile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redirecționăm</w:t>
      </w:r>
      <w:r w:rsidR="00BA78D7">
        <w:t xml:space="preserve"> </w:t>
      </w:r>
      <w:r>
        <w:t>pentru</w:t>
      </w:r>
      <w:r w:rsidR="00BA78D7">
        <w:t xml:space="preserve"> </w:t>
      </w:r>
      <w:r>
        <w:t>măsuri</w:t>
      </w:r>
      <w:r w:rsidR="00BA78D7">
        <w:t xml:space="preserve"> </w:t>
      </w:r>
      <w:r>
        <w:t>socio-economice</w:t>
      </w:r>
      <w:r w:rsidR="00BA78D7">
        <w:t xml:space="preserve"> </w:t>
      </w:r>
      <w:r>
        <w:t>și</w:t>
      </w:r>
      <w:r w:rsidR="00BA78D7">
        <w:t xml:space="preserve"> </w:t>
      </w:r>
      <w:r>
        <w:t>sanitare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8E73B9">
        <w:t xml:space="preserve">. </w:t>
      </w:r>
      <w:r>
        <w:t>Am</w:t>
      </w:r>
      <w:r w:rsidR="00BA78D7">
        <w:t xml:space="preserve"> </w:t>
      </w:r>
      <w:r>
        <w:t>semnat</w:t>
      </w:r>
      <w:r w:rsidR="00BA78D7">
        <w:t xml:space="preserve"> </w:t>
      </w:r>
      <w:r>
        <w:t>astăzi</w:t>
      </w:r>
      <w:r w:rsidR="00BA78D7">
        <w:t xml:space="preserve"> </w:t>
      </w:r>
      <w:r>
        <w:t>primele</w:t>
      </w:r>
      <w:r w:rsidR="00BA78D7">
        <w:t xml:space="preserve"> </w:t>
      </w:r>
      <w:r>
        <w:t>10</w:t>
      </w:r>
      <w:r w:rsidR="00BA78D7">
        <w:t xml:space="preserve"> </w:t>
      </w:r>
      <w:r>
        <w:t>contracte</w:t>
      </w:r>
      <w:r w:rsidR="00BA78D7">
        <w:t xml:space="preserve"> </w:t>
      </w:r>
      <w:r>
        <w:lastRenderedPageBreak/>
        <w:t>pentru</w:t>
      </w:r>
      <w:r w:rsidR="00BA78D7">
        <w:t xml:space="preserve"> </w:t>
      </w:r>
      <w:r>
        <w:t>finanțarea</w:t>
      </w:r>
      <w:r w:rsidR="00BA78D7">
        <w:t xml:space="preserve"> </w:t>
      </w:r>
      <w:r>
        <w:t>spitalelor</w:t>
      </w:r>
      <w:r w:rsidR="00BA78D7">
        <w:t xml:space="preserve"> </w:t>
      </w:r>
      <w:r>
        <w:t>din</w:t>
      </w:r>
      <w:r w:rsidR="00BA78D7">
        <w:t xml:space="preserve"> </w:t>
      </w:r>
      <w:r>
        <w:t>prima</w:t>
      </w:r>
      <w:r w:rsidR="00BA78D7">
        <w:t xml:space="preserve"> </w:t>
      </w:r>
      <w:r>
        <w:t>linie</w:t>
      </w:r>
      <w:r w:rsidR="00BA78D7">
        <w:t xml:space="preserve"> </w:t>
      </w:r>
      <w:r>
        <w:t>în</w:t>
      </w:r>
      <w:r w:rsidR="00BA78D7">
        <w:t xml:space="preserve"> </w:t>
      </w:r>
      <w:r>
        <w:t>lupta</w:t>
      </w:r>
      <w:r w:rsidR="00BA78D7">
        <w:t xml:space="preserve"> </w:t>
      </w:r>
      <w:r>
        <w:t>împotriva</w:t>
      </w:r>
      <w:r w:rsidR="00BA78D7">
        <w:t xml:space="preserve"> </w:t>
      </w:r>
      <w:r>
        <w:t>coronavirusului</w:t>
      </w:r>
      <w:r w:rsidR="00BA78D7">
        <w:t xml:space="preserve"> </w:t>
      </w:r>
      <w:r>
        <w:t>și</w:t>
      </w:r>
      <w:r w:rsidR="00BA78D7">
        <w:t xml:space="preserve"> </w:t>
      </w:r>
      <w:r>
        <w:t>vom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evaluăm</w:t>
      </w:r>
      <w:r w:rsidR="00BA78D7">
        <w:t xml:space="preserve"> </w:t>
      </w:r>
      <w:r>
        <w:t>rapid</w:t>
      </w:r>
      <w:r w:rsidR="00BA78D7">
        <w:t xml:space="preserve"> </w:t>
      </w:r>
      <w:r>
        <w:t>și</w:t>
      </w:r>
      <w:r w:rsidR="00BA78D7">
        <w:t xml:space="preserve"> </w:t>
      </w:r>
      <w:r>
        <w:t>celelalte</w:t>
      </w:r>
      <w:r w:rsidR="00BA78D7">
        <w:t xml:space="preserve"> </w:t>
      </w:r>
      <w:r>
        <w:t>proiecte</w:t>
      </w:r>
      <w:r w:rsidR="00BA78D7">
        <w:t xml:space="preserve"> </w:t>
      </w:r>
      <w:r>
        <w:t>depuse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fondurile</w:t>
      </w:r>
      <w:r w:rsidR="00BA78D7">
        <w:t xml:space="preserve"> </w:t>
      </w:r>
      <w:r>
        <w:t>europene</w:t>
      </w:r>
      <w:r w:rsidR="00BA78D7">
        <w:t xml:space="preserve"> </w:t>
      </w:r>
      <w:r>
        <w:t>să</w:t>
      </w:r>
      <w:r w:rsidR="00BA78D7">
        <w:t xml:space="preserve"> </w:t>
      </w:r>
      <w:r>
        <w:t>finanțeze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repede</w:t>
      </w:r>
      <w:r w:rsidR="00BA78D7">
        <w:t xml:space="preserve"> </w:t>
      </w:r>
      <w:r>
        <w:t>unitățile</w:t>
      </w:r>
      <w:r w:rsidR="00BA78D7">
        <w:t xml:space="preserve"> </w:t>
      </w:r>
      <w:r>
        <w:t>sanitare”,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ministrul</w:t>
      </w:r>
      <w:r w:rsidR="00BA78D7">
        <w:t xml:space="preserve"> </w:t>
      </w:r>
      <w:r>
        <w:t>Fondurilor</w:t>
      </w:r>
      <w:r w:rsidR="00BA78D7">
        <w:t xml:space="preserve"> </w:t>
      </w:r>
      <w:r>
        <w:t>Europene,</w:t>
      </w:r>
      <w:r w:rsidR="00BA78D7">
        <w:t xml:space="preserve"> </w:t>
      </w:r>
      <w:r>
        <w:t>Marcel</w:t>
      </w:r>
      <w:r w:rsidR="00BA78D7">
        <w:t xml:space="preserve"> </w:t>
      </w:r>
      <w:r>
        <w:t>Boloș</w:t>
      </w:r>
      <w:r w:rsidR="00BA78D7">
        <w:t xml:space="preserve">. </w:t>
      </w:r>
      <w:r>
        <w:t>Dintre</w:t>
      </w:r>
      <w:r w:rsidR="00BA78D7">
        <w:t xml:space="preserve"> </w:t>
      </w:r>
      <w:r>
        <w:t>proiectele</w:t>
      </w:r>
      <w:r w:rsidR="00BA78D7">
        <w:t xml:space="preserve"> </w:t>
      </w:r>
      <w:r>
        <w:t>semnate,</w:t>
      </w:r>
      <w:r w:rsidR="00BA78D7">
        <w:t xml:space="preserve"> </w:t>
      </w:r>
      <w:r>
        <w:t>8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A</w:t>
      </w:r>
      <w:r w:rsidR="00BA78D7">
        <w:t xml:space="preserve"> </w:t>
      </w:r>
      <w:r>
        <w:t>(proiecte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pentru</w:t>
      </w:r>
      <w:r w:rsidR="00BA78D7">
        <w:t xml:space="preserve"> </w:t>
      </w:r>
      <w:r>
        <w:t>unitățile</w:t>
      </w:r>
      <w:r w:rsidR="00BA78D7">
        <w:t xml:space="preserve"> </w:t>
      </w:r>
      <w:r>
        <w:t>sanitare</w:t>
      </w:r>
      <w:r w:rsidR="00BA78D7">
        <w:t xml:space="preserve"> </w:t>
      </w:r>
      <w:r>
        <w:t>publice)</w:t>
      </w:r>
      <w:r w:rsidR="00BA78D7">
        <w:t xml:space="preserve"> </w:t>
      </w:r>
      <w:r>
        <w:t>și</w:t>
      </w:r>
      <w:r w:rsidR="00BA78D7">
        <w:t xml:space="preserve"> </w:t>
      </w:r>
      <w:r>
        <w:t>2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C</w:t>
      </w:r>
      <w:r w:rsidR="00BA78D7">
        <w:t xml:space="preserve"> </w:t>
      </w:r>
      <w:r>
        <w:t>(investiții</w:t>
      </w:r>
      <w:r w:rsidR="00BA78D7">
        <w:t xml:space="preserve"> </w:t>
      </w:r>
      <w:r>
        <w:t>pentru</w:t>
      </w:r>
      <w:r w:rsidR="00BA78D7">
        <w:t xml:space="preserve"> </w:t>
      </w:r>
      <w:r>
        <w:t>direcțiile</w:t>
      </w:r>
      <w:r w:rsidR="00BA78D7">
        <w:t xml:space="preserve"> </w:t>
      </w:r>
      <w:r>
        <w:t>generale</w:t>
      </w:r>
      <w:r w:rsidR="00BA78D7">
        <w:t xml:space="preserve"> </w:t>
      </w:r>
      <w:r>
        <w:t>de</w:t>
      </w:r>
      <w:r w:rsidR="00BA78D7">
        <w:t xml:space="preserve"> </w:t>
      </w:r>
      <w:r>
        <w:t>asistență</w:t>
      </w:r>
      <w:r w:rsidR="00BA78D7">
        <w:t xml:space="preserve"> </w:t>
      </w:r>
      <w:r>
        <w:t>socială</w:t>
      </w:r>
      <w:r w:rsidR="00BA78D7">
        <w:t xml:space="preserve"> </w:t>
      </w:r>
      <w:r>
        <w:t>și</w:t>
      </w:r>
      <w:r w:rsidR="00BA78D7">
        <w:t xml:space="preserve"> </w:t>
      </w:r>
      <w:r>
        <w:t>protecția</w:t>
      </w:r>
      <w:r w:rsidR="00BA78D7">
        <w:t xml:space="preserve"> </w:t>
      </w:r>
      <w:r>
        <w:t>copilului)</w:t>
      </w:r>
      <w:r w:rsidR="00BA78D7">
        <w:t xml:space="preserve">. </w:t>
      </w:r>
      <w:r>
        <w:t>Beneficiarii</w:t>
      </w:r>
      <w:r w:rsidR="00BA78D7">
        <w:t xml:space="preserve"> </w:t>
      </w:r>
      <w:r>
        <w:t>finanțărilor</w:t>
      </w:r>
      <w:r w:rsidR="00BA78D7">
        <w:t xml:space="preserve"> </w:t>
      </w:r>
      <w:r>
        <w:t>sunt:</w:t>
      </w:r>
      <w:r w:rsidR="00BA78D7">
        <w:t xml:space="preserve"> </w:t>
      </w:r>
      <w:r>
        <w:t>Spitalul</w:t>
      </w:r>
      <w:r w:rsidR="00BA78D7">
        <w:t xml:space="preserve"> </w:t>
      </w:r>
      <w:r>
        <w:t>Clinic</w:t>
      </w:r>
      <w:r w:rsidR="00BA78D7">
        <w:t xml:space="preserve"> </w:t>
      </w:r>
      <w:r>
        <w:t>Județean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Oradea</w:t>
      </w:r>
      <w:r w:rsidR="00BA78D7">
        <w:t xml:space="preserve"> </w:t>
      </w:r>
      <w:r>
        <w:t>–</w:t>
      </w:r>
      <w:r w:rsidR="00BA78D7">
        <w:t xml:space="preserve"> </w:t>
      </w:r>
      <w:r>
        <w:t>40,1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leiProiectul:</w:t>
      </w:r>
      <w:r w:rsidR="00BA78D7">
        <w:t xml:space="preserve"> </w:t>
      </w:r>
      <w:r>
        <w:t>Creșterea</w:t>
      </w:r>
      <w:r w:rsidR="00BA78D7">
        <w:t xml:space="preserve"> </w:t>
      </w:r>
      <w:r>
        <w:t>capacității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municipiul</w:t>
      </w:r>
      <w:r w:rsidR="00BA78D7">
        <w:t xml:space="preserve"> </w:t>
      </w:r>
      <w:r>
        <w:t>Oradea</w:t>
      </w:r>
      <w:r w:rsidR="00BA78D7">
        <w:t xml:space="preserve"> </w:t>
      </w:r>
      <w:r>
        <w:t>și</w:t>
      </w:r>
      <w:r w:rsidR="00BA78D7">
        <w:t xml:space="preserve"> </w:t>
      </w:r>
      <w:r>
        <w:t>județul</w:t>
      </w:r>
      <w:r w:rsidR="00BA78D7">
        <w:t xml:space="preserve"> </w:t>
      </w:r>
      <w:r>
        <w:t>Bihor</w:t>
      </w:r>
      <w:r w:rsidR="00BA78D7">
        <w:t xml:space="preserve"> </w:t>
      </w:r>
      <w:r>
        <w:t>–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A</w:t>
      </w:r>
      <w:r w:rsidR="008E73B9">
        <w:t xml:space="preserve">; </w:t>
      </w:r>
      <w:r>
        <w:t>Institutul</w:t>
      </w:r>
      <w:r w:rsidR="00BA78D7">
        <w:t xml:space="preserve"> </w:t>
      </w:r>
      <w:r>
        <w:t>Clinic</w:t>
      </w:r>
      <w:r w:rsidR="00BA78D7">
        <w:t xml:space="preserve"> </w:t>
      </w:r>
      <w:r>
        <w:t>Fundeni</w:t>
      </w:r>
      <w:r w:rsidR="00BA78D7">
        <w:t xml:space="preserve"> </w:t>
      </w:r>
      <w:r>
        <w:t>–</w:t>
      </w:r>
      <w:r w:rsidR="00BA78D7">
        <w:t xml:space="preserve"> </w:t>
      </w:r>
      <w:r>
        <w:t>24,3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leiGestionarea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util</w:t>
      </w:r>
      <w:r w:rsidR="00BA78D7">
        <w:t xml:space="preserve"> </w:t>
      </w:r>
      <w:r>
        <w:t>și</w:t>
      </w:r>
      <w:r w:rsidR="00BA78D7">
        <w:t xml:space="preserve"> </w:t>
      </w:r>
      <w:r>
        <w:t>eficient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Institutul</w:t>
      </w:r>
      <w:r w:rsidR="00BA78D7">
        <w:t xml:space="preserve"> </w:t>
      </w:r>
      <w:r>
        <w:t>Clinic</w:t>
      </w:r>
      <w:r w:rsidR="00BA78D7">
        <w:t xml:space="preserve"> </w:t>
      </w:r>
      <w:r>
        <w:t>Fundeni</w:t>
      </w:r>
      <w:r w:rsidR="00BA78D7">
        <w:t xml:space="preserve"> </w:t>
      </w:r>
      <w:r>
        <w:t>a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COVID-19</w:t>
      </w:r>
      <w:r w:rsidR="00BA78D7">
        <w:t xml:space="preserve"> </w:t>
      </w:r>
      <w:r>
        <w:t>–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A</w:t>
      </w:r>
      <w:r w:rsidR="008E73B9">
        <w:t xml:space="preserve">; </w:t>
      </w:r>
      <w:r>
        <w:t>Spitalului</w:t>
      </w:r>
      <w:r w:rsidR="00BA78D7">
        <w:t xml:space="preserve"> </w:t>
      </w:r>
      <w:r>
        <w:t>Clinic</w:t>
      </w:r>
      <w:r w:rsidR="00BA78D7">
        <w:t xml:space="preserve"> </w:t>
      </w:r>
      <w:r>
        <w:t>Municipal</w:t>
      </w:r>
      <w:r w:rsidR="00BA78D7">
        <w:t xml:space="preserve"> </w:t>
      </w:r>
      <w:r>
        <w:t>Filantropia</w:t>
      </w:r>
      <w:r w:rsidR="00BA78D7">
        <w:t xml:space="preserve"> </w:t>
      </w:r>
      <w:r>
        <w:t>din</w:t>
      </w:r>
      <w:r w:rsidR="00BA78D7">
        <w:t xml:space="preserve"> </w:t>
      </w:r>
      <w:r>
        <w:t>municipiul</w:t>
      </w:r>
      <w:r w:rsidR="00BA78D7">
        <w:t xml:space="preserve"> </w:t>
      </w:r>
      <w:r>
        <w:t>Craiova</w:t>
      </w:r>
      <w:r w:rsidR="00BA78D7">
        <w:t xml:space="preserve"> </w:t>
      </w:r>
      <w:r>
        <w:t>–</w:t>
      </w:r>
      <w:r w:rsidR="00BA78D7">
        <w:t xml:space="preserve"> </w:t>
      </w:r>
      <w:r>
        <w:t>48,1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leiCombaterea</w:t>
      </w:r>
      <w:r w:rsidR="00BA78D7">
        <w:t xml:space="preserve"> </w:t>
      </w:r>
      <w:r>
        <w:t>răspândirii</w:t>
      </w:r>
      <w:r w:rsidR="00BA78D7">
        <w:t xml:space="preserve"> </w:t>
      </w:r>
      <w:r>
        <w:t>virusului</w:t>
      </w:r>
      <w:r w:rsidR="00BA78D7">
        <w:t xml:space="preserve"> </w:t>
      </w:r>
      <w:r>
        <w:t>prin</w:t>
      </w:r>
      <w:r w:rsidR="00BA78D7">
        <w:t xml:space="preserve"> </w:t>
      </w:r>
      <w:r>
        <w:t>dotarea</w:t>
      </w:r>
      <w:r w:rsidR="00BA78D7">
        <w:t xml:space="preserve"> </w:t>
      </w:r>
      <w:r>
        <w:t>Spitalului</w:t>
      </w:r>
      <w:r w:rsidR="00BA78D7">
        <w:t xml:space="preserve"> </w:t>
      </w:r>
      <w:r>
        <w:t>Clinic</w:t>
      </w:r>
      <w:r w:rsidR="00BA78D7">
        <w:t xml:space="preserve"> </w:t>
      </w:r>
      <w:r>
        <w:t>Municipal</w:t>
      </w:r>
      <w:r w:rsidR="00BA78D7">
        <w:t xml:space="preserve"> </w:t>
      </w:r>
      <w:r>
        <w:t>Filantropia</w:t>
      </w:r>
      <w:r w:rsidR="00BA78D7">
        <w:t xml:space="preserve"> </w:t>
      </w:r>
      <w:r>
        <w:t>din</w:t>
      </w:r>
      <w:r w:rsidR="00BA78D7">
        <w:t xml:space="preserve"> </w:t>
      </w:r>
      <w:r>
        <w:t>municipiul</w:t>
      </w:r>
      <w:r w:rsidR="00BA78D7">
        <w:t xml:space="preserve"> </w:t>
      </w:r>
      <w:r>
        <w:t>Craiova</w:t>
      </w:r>
      <w:r w:rsidR="00BA78D7">
        <w:t xml:space="preserve"> </w:t>
      </w:r>
      <w:r>
        <w:t>–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A</w:t>
      </w:r>
      <w:r w:rsidR="008E73B9">
        <w:t xml:space="preserve">; </w:t>
      </w:r>
      <w:r>
        <w:t>Municipiul</w:t>
      </w:r>
      <w:r w:rsidR="00BA78D7">
        <w:t xml:space="preserve"> </w:t>
      </w:r>
      <w:r>
        <w:t>Carei</w:t>
      </w:r>
      <w:r w:rsidR="00BA78D7">
        <w:t xml:space="preserve"> </w:t>
      </w:r>
      <w:r>
        <w:t>–</w:t>
      </w:r>
      <w:r w:rsidR="00BA78D7">
        <w:t xml:space="preserve"> </w:t>
      </w:r>
      <w:r>
        <w:t>2,3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leiCreșterea</w:t>
      </w:r>
      <w:r w:rsidR="00BA78D7">
        <w:t xml:space="preserve"> </w:t>
      </w:r>
      <w:r>
        <w:t>capacității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municipiul</w:t>
      </w:r>
      <w:r w:rsidR="00BA78D7">
        <w:t xml:space="preserve"> </w:t>
      </w:r>
      <w:r>
        <w:t>Carei</w:t>
      </w:r>
      <w:r w:rsidR="00BA78D7">
        <w:t xml:space="preserve"> </w:t>
      </w:r>
      <w:r>
        <w:t>–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A</w:t>
      </w:r>
      <w:r w:rsidR="008E73B9">
        <w:t xml:space="preserve">; </w:t>
      </w:r>
      <w:r>
        <w:t>Municipiul</w:t>
      </w:r>
      <w:r w:rsidR="00BA78D7">
        <w:t xml:space="preserve"> </w:t>
      </w:r>
      <w:r>
        <w:t>Bistrița</w:t>
      </w:r>
      <w:r w:rsidR="00BA78D7">
        <w:t xml:space="preserve"> </w:t>
      </w:r>
      <w:r>
        <w:t>–</w:t>
      </w:r>
      <w:r w:rsidR="00BA78D7">
        <w:t xml:space="preserve"> </w:t>
      </w:r>
      <w:r>
        <w:t>870</w:t>
      </w:r>
      <w:r w:rsidR="00BA78D7">
        <w:t>.000</w:t>
      </w:r>
      <w:r>
        <w:t>de</w:t>
      </w:r>
      <w:r w:rsidR="00BA78D7">
        <w:t xml:space="preserve"> </w:t>
      </w:r>
      <w:r>
        <w:t>leiSprijin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vulnerabile</w:t>
      </w:r>
      <w:r w:rsidR="00BA78D7">
        <w:t xml:space="preserve"> </w:t>
      </w:r>
      <w:r>
        <w:t>–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C</w:t>
      </w:r>
      <w:r w:rsidR="008E73B9">
        <w:t xml:space="preserve">; </w:t>
      </w:r>
      <w:r>
        <w:t>Județul</w:t>
      </w:r>
      <w:r w:rsidR="00BA78D7">
        <w:t xml:space="preserve"> </w:t>
      </w:r>
      <w:r>
        <w:t>Giurgiu</w:t>
      </w:r>
      <w:r w:rsidR="00BA78D7">
        <w:t xml:space="preserve"> </w:t>
      </w:r>
      <w:r>
        <w:t>–</w:t>
      </w:r>
      <w:r w:rsidR="00BA78D7">
        <w:t xml:space="preserve"> </w:t>
      </w:r>
      <w:r>
        <w:t>4,3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leiManagement</w:t>
      </w:r>
      <w:r w:rsidR="00BA78D7">
        <w:t xml:space="preserve"> </w:t>
      </w:r>
      <w:r>
        <w:t>eficient</w:t>
      </w:r>
      <w:r w:rsidR="00BA78D7">
        <w:t xml:space="preserve"> </w:t>
      </w:r>
      <w:r>
        <w:t>anti</w:t>
      </w:r>
      <w:r w:rsidR="00BA78D7">
        <w:t xml:space="preserve"> </w:t>
      </w:r>
      <w:r>
        <w:t>COVID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DGASPC</w:t>
      </w:r>
      <w:r w:rsidR="00BA78D7">
        <w:t xml:space="preserve"> </w:t>
      </w:r>
      <w:r>
        <w:t>Giurgiu</w:t>
      </w:r>
      <w:r w:rsidR="00BA78D7">
        <w:t xml:space="preserve"> </w:t>
      </w:r>
      <w:r>
        <w:t>Macov</w:t>
      </w:r>
      <w:r w:rsidR="00BA78D7">
        <w:t xml:space="preserve"> </w:t>
      </w:r>
      <w:r>
        <w:t>–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C</w:t>
      </w:r>
      <w:r w:rsidR="008E73B9">
        <w:t xml:space="preserve">; </w:t>
      </w:r>
      <w:r>
        <w:t>Spitalul</w:t>
      </w:r>
      <w:r w:rsidR="00BA78D7">
        <w:t xml:space="preserve"> </w:t>
      </w:r>
      <w:r>
        <w:t>Clinic</w:t>
      </w:r>
      <w:r w:rsidR="00BA78D7">
        <w:t xml:space="preserve"> </w:t>
      </w:r>
      <w:r>
        <w:t>de</w:t>
      </w:r>
      <w:r w:rsidR="00BA78D7">
        <w:t xml:space="preserve"> </w:t>
      </w:r>
      <w:r>
        <w:t>Neuropsihiatrie</w:t>
      </w:r>
      <w:r w:rsidR="00BA78D7">
        <w:t xml:space="preserve"> </w:t>
      </w:r>
      <w:r>
        <w:t>Craiova</w:t>
      </w:r>
      <w:r w:rsidR="00BA78D7">
        <w:t xml:space="preserve"> </w:t>
      </w:r>
      <w:r>
        <w:t>–</w:t>
      </w:r>
      <w:r w:rsidR="00BA78D7">
        <w:t xml:space="preserve"> </w:t>
      </w:r>
      <w:r>
        <w:t>13,3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leiConsolidarea</w:t>
      </w:r>
      <w:r w:rsidR="00BA78D7">
        <w:t xml:space="preserve"> </w:t>
      </w:r>
      <w:r>
        <w:t>capacității</w:t>
      </w:r>
      <w:r w:rsidR="00BA78D7">
        <w:t xml:space="preserve"> </w:t>
      </w:r>
      <w:r>
        <w:t>centrului</w:t>
      </w:r>
      <w:r w:rsidR="00BA78D7">
        <w:t xml:space="preserve"> </w:t>
      </w:r>
      <w:r>
        <w:t>medical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Serviciul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și</w:t>
      </w:r>
      <w:r w:rsidR="00BA78D7">
        <w:t xml:space="preserve"> </w:t>
      </w:r>
      <w:r>
        <w:t>Pază</w:t>
      </w:r>
      <w:r w:rsidR="00BA78D7">
        <w:t xml:space="preserve"> </w:t>
      </w:r>
      <w:r>
        <w:t>pentru</w:t>
      </w:r>
      <w:r w:rsidR="00BA78D7">
        <w:t xml:space="preserve"> </w:t>
      </w:r>
      <w:r>
        <w:t>gestionarea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COVID-19</w:t>
      </w:r>
      <w:r w:rsidR="00BA78D7">
        <w:t xml:space="preserve"> </w:t>
      </w:r>
      <w:r>
        <w:t>–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A</w:t>
      </w:r>
      <w:r w:rsidR="008E73B9">
        <w:t xml:space="preserve">; </w:t>
      </w:r>
      <w:r>
        <w:t>Județul</w:t>
      </w:r>
      <w:r w:rsidR="00BA78D7">
        <w:t xml:space="preserve"> </w:t>
      </w:r>
      <w:r>
        <w:t>Cluj</w:t>
      </w:r>
      <w:r w:rsidR="00BA78D7">
        <w:t xml:space="preserve"> </w:t>
      </w:r>
      <w:r>
        <w:t>–</w:t>
      </w:r>
      <w:r w:rsidR="00BA78D7">
        <w:t xml:space="preserve"> </w:t>
      </w:r>
      <w:r>
        <w:t>12,2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leiDotarea</w:t>
      </w:r>
      <w:r w:rsidR="00BA78D7">
        <w:t xml:space="preserve"> </w:t>
      </w:r>
      <w:r>
        <w:t>Unității</w:t>
      </w:r>
      <w:r w:rsidR="00BA78D7">
        <w:t xml:space="preserve"> </w:t>
      </w:r>
      <w:r>
        <w:t>de</w:t>
      </w:r>
      <w:r w:rsidR="00BA78D7">
        <w:t xml:space="preserve"> </w:t>
      </w:r>
      <w:r>
        <w:t>Primire</w:t>
      </w:r>
      <w:r w:rsidR="00BA78D7">
        <w:t xml:space="preserve"> </w:t>
      </w:r>
      <w:r>
        <w:t>Urgențe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Spitalului</w:t>
      </w:r>
      <w:r w:rsidR="00BA78D7">
        <w:t xml:space="preserve"> </w:t>
      </w:r>
      <w:r>
        <w:t>Clinic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pentru</w:t>
      </w:r>
      <w:r w:rsidR="00BA78D7">
        <w:t xml:space="preserve"> </w:t>
      </w:r>
      <w:r>
        <w:t>Copii</w:t>
      </w:r>
      <w:r w:rsidR="00BA78D7">
        <w:t xml:space="preserve"> </w:t>
      </w:r>
      <w:r>
        <w:t>Cluj-Napoca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–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A</w:t>
      </w:r>
      <w:r w:rsidR="008E73B9">
        <w:t xml:space="preserve">; </w:t>
      </w:r>
      <w:r>
        <w:t>Spitalul</w:t>
      </w:r>
      <w:r w:rsidR="00BA78D7">
        <w:t xml:space="preserve"> </w:t>
      </w:r>
      <w:r>
        <w:t>Clinic</w:t>
      </w:r>
      <w:r w:rsidR="00BA78D7">
        <w:t xml:space="preserve"> </w:t>
      </w:r>
      <w:r>
        <w:t>de</w:t>
      </w:r>
      <w:r w:rsidR="00BA78D7">
        <w:t xml:space="preserve"> </w:t>
      </w:r>
      <w:r>
        <w:t>Boli</w:t>
      </w:r>
      <w:r w:rsidR="00BA78D7">
        <w:t xml:space="preserve"> </w:t>
      </w:r>
      <w:r>
        <w:t>Infecțioase</w:t>
      </w:r>
      <w:r w:rsidR="00BA78D7">
        <w:t xml:space="preserve"> </w:t>
      </w:r>
      <w:r>
        <w:t>și</w:t>
      </w:r>
      <w:r w:rsidR="00BA78D7">
        <w:t xml:space="preserve"> </w:t>
      </w:r>
      <w:r>
        <w:t>Pneumoftiziologie</w:t>
      </w:r>
      <w:r w:rsidR="00BA78D7">
        <w:t xml:space="preserve"> </w:t>
      </w:r>
      <w:r>
        <w:t>Victor</w:t>
      </w:r>
      <w:r w:rsidR="00BA78D7">
        <w:t xml:space="preserve"> </w:t>
      </w:r>
      <w:r>
        <w:t>Babeș</w:t>
      </w:r>
      <w:r w:rsidR="00BA78D7">
        <w:t xml:space="preserve"> </w:t>
      </w:r>
      <w:r>
        <w:t>Craiova</w:t>
      </w:r>
      <w:r w:rsidR="00BA78D7">
        <w:t xml:space="preserve"> </w:t>
      </w:r>
      <w:r>
        <w:t>–</w:t>
      </w:r>
      <w:r w:rsidR="00BA78D7">
        <w:t xml:space="preserve"> </w:t>
      </w:r>
      <w:r>
        <w:t>48,2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leiCombaterea</w:t>
      </w:r>
      <w:r w:rsidR="00BA78D7">
        <w:t xml:space="preserve"> </w:t>
      </w:r>
      <w:r>
        <w:t>Virusului</w:t>
      </w:r>
      <w:r w:rsidR="00BA78D7">
        <w:t xml:space="preserve"> </w:t>
      </w:r>
      <w:r>
        <w:t>prin</w:t>
      </w:r>
      <w:r w:rsidR="00BA78D7">
        <w:t xml:space="preserve"> </w:t>
      </w:r>
      <w:r>
        <w:t>Dotarea</w:t>
      </w:r>
      <w:r w:rsidR="00BA78D7">
        <w:t xml:space="preserve"> </w:t>
      </w:r>
      <w:r>
        <w:t>Spitalului</w:t>
      </w:r>
      <w:r w:rsidR="00BA78D7">
        <w:t xml:space="preserve"> </w:t>
      </w:r>
      <w:r>
        <w:t>Clinic</w:t>
      </w:r>
      <w:r w:rsidR="00BA78D7">
        <w:t xml:space="preserve"> </w:t>
      </w:r>
      <w:r>
        <w:t>de</w:t>
      </w:r>
      <w:r w:rsidR="00BA78D7">
        <w:t xml:space="preserve"> </w:t>
      </w:r>
      <w:r>
        <w:t>Boli</w:t>
      </w:r>
      <w:r w:rsidR="00BA78D7">
        <w:t xml:space="preserve"> </w:t>
      </w:r>
      <w:r>
        <w:t>Infecțioase</w:t>
      </w:r>
      <w:r w:rsidR="00BA78D7">
        <w:t xml:space="preserve"> </w:t>
      </w:r>
      <w:r>
        <w:t>și</w:t>
      </w:r>
      <w:r w:rsidR="00BA78D7">
        <w:t xml:space="preserve"> </w:t>
      </w:r>
      <w:r>
        <w:t>Pneumoftiziologie</w:t>
      </w:r>
      <w:r w:rsidR="00BA78D7">
        <w:t xml:space="preserve"> </w:t>
      </w:r>
      <w:r>
        <w:t>Victor</w:t>
      </w:r>
      <w:r w:rsidR="00BA78D7">
        <w:t xml:space="preserve"> </w:t>
      </w:r>
      <w:r>
        <w:t>Babeș</w:t>
      </w:r>
      <w:r w:rsidR="00BA78D7">
        <w:t xml:space="preserve"> </w:t>
      </w:r>
      <w:r>
        <w:t>Craiova</w:t>
      </w:r>
      <w:r w:rsidR="00BA78D7">
        <w:t xml:space="preserve"> </w:t>
      </w:r>
      <w:r>
        <w:t>–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A</w:t>
      </w:r>
      <w:r w:rsidR="008E73B9">
        <w:t xml:space="preserve">; </w:t>
      </w:r>
      <w:r>
        <w:t>Serviciul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și</w:t>
      </w:r>
      <w:r w:rsidR="00BA78D7">
        <w:t xml:space="preserve"> </w:t>
      </w:r>
      <w:r>
        <w:t>Pază</w:t>
      </w:r>
      <w:r w:rsidR="00BA78D7">
        <w:t xml:space="preserve"> </w:t>
      </w:r>
      <w:r>
        <w:t>–</w:t>
      </w:r>
      <w:r w:rsidR="00BA78D7">
        <w:t xml:space="preserve"> </w:t>
      </w:r>
      <w:r>
        <w:t>U</w:t>
      </w:r>
      <w:r w:rsidR="00BA78D7">
        <w:t xml:space="preserve">. </w:t>
      </w:r>
      <w:r>
        <w:t>M</w:t>
      </w:r>
      <w:r w:rsidR="00BA78D7">
        <w:t xml:space="preserve"> </w:t>
      </w:r>
      <w:r>
        <w:t>0149</w:t>
      </w:r>
      <w:r w:rsidR="00BA78D7">
        <w:t xml:space="preserve"> </w:t>
      </w:r>
      <w:r>
        <w:t>București</w:t>
      </w:r>
      <w:r w:rsidR="00BA78D7">
        <w:t xml:space="preserve"> </w:t>
      </w:r>
      <w:r>
        <w:t>–</w:t>
      </w:r>
      <w:r w:rsidR="00BA78D7">
        <w:t xml:space="preserve"> </w:t>
      </w:r>
      <w:r>
        <w:t>10,2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leiConsolidarea</w:t>
      </w:r>
      <w:r w:rsidR="00BA78D7">
        <w:t xml:space="preserve"> </w:t>
      </w:r>
      <w:r>
        <w:t>capacității</w:t>
      </w:r>
      <w:r w:rsidR="00BA78D7">
        <w:t xml:space="preserve"> </w:t>
      </w:r>
      <w:r>
        <w:t>centrului</w:t>
      </w:r>
      <w:r w:rsidR="00BA78D7">
        <w:t xml:space="preserve"> </w:t>
      </w:r>
      <w:r>
        <w:t>medical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Serviciul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și</w:t>
      </w:r>
      <w:r w:rsidR="00BA78D7">
        <w:t xml:space="preserve"> </w:t>
      </w:r>
      <w:r>
        <w:t>Pază</w:t>
      </w:r>
      <w:r w:rsidR="00BA78D7">
        <w:t xml:space="preserve"> </w:t>
      </w:r>
      <w:r>
        <w:t>pentru</w:t>
      </w:r>
      <w:r w:rsidR="00BA78D7">
        <w:t xml:space="preserve"> </w:t>
      </w:r>
      <w:r>
        <w:t>gestionarea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COVID-19</w:t>
      </w:r>
      <w:r w:rsidR="00BA78D7">
        <w:t xml:space="preserve"> </w:t>
      </w:r>
      <w:r>
        <w:t>–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A</w:t>
      </w:r>
      <w:r w:rsidR="00BA78D7">
        <w:t xml:space="preserve">.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depuse</w:t>
      </w:r>
      <w:r w:rsidR="00BA78D7">
        <w:t xml:space="preserve"> </w:t>
      </w:r>
      <w:r>
        <w:t>spre</w:t>
      </w:r>
      <w:r w:rsidR="00BA78D7">
        <w:t xml:space="preserve"> </w:t>
      </w:r>
      <w:r>
        <w:t>evaluare</w:t>
      </w:r>
      <w:r w:rsidR="00BA78D7">
        <w:t xml:space="preserve"> </w:t>
      </w:r>
      <w:r>
        <w:t>51</w:t>
      </w:r>
      <w:r w:rsidR="00BA78D7">
        <w:t xml:space="preserve"> </w:t>
      </w:r>
      <w:r>
        <w:t>cereri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164,2</w:t>
      </w:r>
      <w:r w:rsidR="00BA78D7">
        <w:t xml:space="preserve"> </w:t>
      </w:r>
      <w:r>
        <w:t>milioane</w:t>
      </w:r>
      <w:r w:rsidR="00BA78D7">
        <w:t xml:space="preserve"> </w:t>
      </w:r>
      <w:r>
        <w:t>euro:</w:t>
      </w:r>
      <w:r w:rsidR="00BA78D7">
        <w:t xml:space="preserve"> </w:t>
      </w:r>
      <w:r>
        <w:t>41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A,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155,4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unități</w:t>
      </w:r>
      <w:r w:rsidR="00BA78D7">
        <w:t xml:space="preserve"> </w:t>
      </w:r>
      <w:r>
        <w:t>sanitare</w:t>
      </w:r>
      <w:r w:rsidR="00BA78D7">
        <w:t xml:space="preserve"> </w:t>
      </w:r>
      <w:r>
        <w:t>publice</w:t>
      </w:r>
      <w:r w:rsidR="00BA78D7">
        <w:t xml:space="preserve"> </w:t>
      </w:r>
      <w:r>
        <w:t>sunt</w:t>
      </w:r>
      <w:r w:rsidR="00BA78D7">
        <w:t xml:space="preserve"> </w:t>
      </w:r>
      <w:r>
        <w:t>dotate</w:t>
      </w:r>
      <w:r w:rsidR="00BA78D7">
        <w:t xml:space="preserve"> </w:t>
      </w:r>
      <w:r>
        <w:t>cu</w:t>
      </w:r>
      <w:r w:rsidR="00BA78D7">
        <w:t xml:space="preserve"> </w:t>
      </w:r>
      <w:r>
        <w:t>echipamente</w:t>
      </w:r>
      <w:r w:rsidR="00BA78D7">
        <w:t xml:space="preserve"> </w:t>
      </w:r>
      <w:r>
        <w:t>medicale/echipamente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8E73B9">
        <w:t xml:space="preserve">; </w:t>
      </w:r>
      <w:r>
        <w:t>10</w:t>
      </w:r>
      <w:r w:rsidR="00BA78D7">
        <w:t xml:space="preserve"> </w:t>
      </w:r>
      <w:r>
        <w:t>proiecte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C,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8,8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direcțiile</w:t>
      </w:r>
      <w:r w:rsidR="00BA78D7">
        <w:t xml:space="preserve"> </w:t>
      </w:r>
      <w:r>
        <w:t>generale</w:t>
      </w:r>
      <w:r w:rsidR="00BA78D7">
        <w:t xml:space="preserve"> </w:t>
      </w:r>
      <w:r>
        <w:t>de</w:t>
      </w:r>
      <w:r w:rsidR="00BA78D7">
        <w:t xml:space="preserve"> </w:t>
      </w:r>
      <w:r>
        <w:t>asistență</w:t>
      </w:r>
      <w:r w:rsidR="00BA78D7">
        <w:t xml:space="preserve"> </w:t>
      </w:r>
      <w:r>
        <w:t>socială</w:t>
      </w:r>
      <w:r w:rsidR="00BA78D7">
        <w:t xml:space="preserve"> </w:t>
      </w:r>
      <w:r>
        <w:t>sunt</w:t>
      </w:r>
      <w:r w:rsidR="00BA78D7">
        <w:t xml:space="preserve"> </w:t>
      </w:r>
      <w:r>
        <w:t>dotate</w:t>
      </w:r>
      <w:r w:rsidR="00BA78D7">
        <w:t xml:space="preserve"> </w:t>
      </w:r>
      <w:r>
        <w:t>cu</w:t>
      </w:r>
      <w:r w:rsidR="00BA78D7">
        <w:t xml:space="preserve"> </w:t>
      </w:r>
      <w:r>
        <w:t>echipamente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. </w:t>
      </w:r>
      <w:r>
        <w:t>Alte</w:t>
      </w:r>
      <w:r w:rsidR="00BA78D7">
        <w:t xml:space="preserve"> </w:t>
      </w:r>
      <w:r>
        <w:t>125</w:t>
      </w:r>
      <w:r w:rsidR="00BA78D7">
        <w:t xml:space="preserve"> </w:t>
      </w:r>
      <w:r>
        <w:t>cereri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de</w:t>
      </w:r>
      <w:r w:rsidR="00BA78D7">
        <w:t xml:space="preserve"> </w:t>
      </w:r>
      <w:r>
        <w:t>completare</w:t>
      </w:r>
      <w:r w:rsidR="00BA78D7">
        <w:t xml:space="preserve"> </w:t>
      </w:r>
      <w:r>
        <w:t>în</w:t>
      </w:r>
      <w:r w:rsidR="00BA78D7">
        <w:t xml:space="preserve"> </w:t>
      </w:r>
      <w:r>
        <w:t>sistemul</w:t>
      </w:r>
      <w:r w:rsidR="00BA78D7">
        <w:t xml:space="preserve"> </w:t>
      </w:r>
      <w:r>
        <w:t>informatic</w:t>
      </w:r>
      <w:r w:rsidR="00BA78D7">
        <w:t xml:space="preserve"> </w:t>
      </w:r>
      <w:r>
        <w:t>MySMIS</w:t>
      </w:r>
      <w:r w:rsidR="008E73B9">
        <w:t xml:space="preserve">. </w:t>
      </w:r>
      <w:r>
        <w:t>Proiectele</w:t>
      </w:r>
      <w:r w:rsidR="00BA78D7">
        <w:t xml:space="preserve"> </w:t>
      </w:r>
      <w:r>
        <w:t>sunt</w:t>
      </w:r>
      <w:r w:rsidR="00BA78D7">
        <w:t xml:space="preserve"> </w:t>
      </w:r>
      <w:r>
        <w:t>evaluate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Autoritatea</w:t>
      </w:r>
      <w:r w:rsidR="00BA78D7">
        <w:t xml:space="preserve"> </w:t>
      </w:r>
      <w:r>
        <w:t>de</w:t>
      </w:r>
      <w:r w:rsidR="00BA78D7">
        <w:t xml:space="preserve"> </w:t>
      </w:r>
      <w:r>
        <w:t>Management</w:t>
      </w:r>
      <w:r w:rsidR="00BA78D7">
        <w:t xml:space="preserve"> </w:t>
      </w:r>
      <w:r>
        <w:t>pentru</w:t>
      </w:r>
      <w:r w:rsidR="00BA78D7">
        <w:t xml:space="preserve"> </w:t>
      </w:r>
      <w:r>
        <w:t>Programul</w:t>
      </w:r>
      <w:r w:rsidR="00BA78D7">
        <w:t xml:space="preserve"> </w:t>
      </w:r>
      <w:r>
        <w:t>Operațional</w:t>
      </w:r>
      <w:r w:rsidR="00BA78D7">
        <w:t xml:space="preserve"> </w:t>
      </w:r>
      <w:r>
        <w:t>Infrastructură</w:t>
      </w:r>
      <w:r w:rsidR="00BA78D7">
        <w:t xml:space="preserve"> </w:t>
      </w:r>
      <w:r>
        <w:t>Mare</w:t>
      </w:r>
      <w:r w:rsidR="00BA78D7">
        <w:t xml:space="preserve"> </w:t>
      </w:r>
      <w:r>
        <w:t>(AM</w:t>
      </w:r>
      <w:r w:rsidR="00BA78D7">
        <w:t xml:space="preserve"> </w:t>
      </w:r>
      <w:r>
        <w:t>POIM),</w:t>
      </w:r>
      <w:r w:rsidR="00BA78D7">
        <w:t xml:space="preserve"> </w:t>
      </w:r>
      <w:r>
        <w:t>în</w:t>
      </w:r>
      <w:r w:rsidR="00BA78D7">
        <w:t xml:space="preserve"> </w:t>
      </w:r>
      <w:r>
        <w:t>parteneriat</w:t>
      </w:r>
      <w:r w:rsidR="00BA78D7">
        <w:t xml:space="preserve"> </w:t>
      </w:r>
      <w:r>
        <w:t>cu</w:t>
      </w:r>
      <w:r w:rsidR="00BA78D7">
        <w:t xml:space="preserve"> </w:t>
      </w:r>
      <w:r>
        <w:t>Ministerul</w:t>
      </w:r>
      <w:r w:rsidR="00BA78D7">
        <w:t xml:space="preserve"> </w:t>
      </w:r>
      <w:r>
        <w:t>Sănătății</w:t>
      </w:r>
      <w:r w:rsidR="00BA78D7">
        <w:t xml:space="preserve">. </w:t>
      </w:r>
      <w:r>
        <w:t>Apelul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este</w:t>
      </w:r>
      <w:r w:rsidR="00BA78D7">
        <w:t xml:space="preserve"> </w:t>
      </w:r>
      <w:r>
        <w:t>deschis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și</w:t>
      </w:r>
      <w:r w:rsidR="00BA78D7">
        <w:t xml:space="preserve"> </w:t>
      </w:r>
      <w:r>
        <w:t>este</w:t>
      </w:r>
      <w:r w:rsidR="00BA78D7">
        <w:t xml:space="preserve"> </w:t>
      </w:r>
      <w:r>
        <w:t>adresat</w:t>
      </w:r>
      <w:r w:rsidR="00BA78D7">
        <w:t xml:space="preserve"> </w:t>
      </w:r>
      <w:r>
        <w:t>următoarelor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beneficiari:</w:t>
      </w:r>
      <w:r w:rsidR="00BA78D7">
        <w:t xml:space="preserve"> </w:t>
      </w:r>
      <w:r>
        <w:t>Unități</w:t>
      </w:r>
      <w:r w:rsidR="00BA78D7">
        <w:t xml:space="preserve"> </w:t>
      </w:r>
      <w:r>
        <w:t>sanitare</w:t>
      </w:r>
      <w:r w:rsidR="00BA78D7">
        <w:t xml:space="preserve"> </w:t>
      </w:r>
      <w:r>
        <w:t>publice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Ministerul</w:t>
      </w:r>
      <w:r w:rsidR="00BA78D7">
        <w:t xml:space="preserve"> </w:t>
      </w:r>
      <w:r>
        <w:t>Sănătății</w:t>
      </w:r>
      <w:r w:rsidR="00BA78D7">
        <w:t xml:space="preserve"> </w:t>
      </w:r>
      <w:r>
        <w:t>stabilește</w:t>
      </w:r>
      <w:r w:rsidR="00BA78D7">
        <w:t xml:space="preserve"> </w:t>
      </w:r>
      <w:r>
        <w:t>necesitatea</w:t>
      </w:r>
      <w:r w:rsidR="00BA78D7">
        <w:t xml:space="preserve"> </w:t>
      </w:r>
      <w:r>
        <w:t>dotării</w:t>
      </w:r>
      <w:r w:rsidR="008E73B9">
        <w:t xml:space="preserve">; </w:t>
      </w:r>
      <w:r>
        <w:t>Ministerul</w:t>
      </w:r>
      <w:r w:rsidR="00BA78D7">
        <w:t xml:space="preserve"> </w:t>
      </w:r>
      <w:r>
        <w:t>Sănătății/</w:t>
      </w:r>
      <w:r w:rsidR="00BA78D7">
        <w:t xml:space="preserve"> </w:t>
      </w:r>
      <w:r>
        <w:t>alte</w:t>
      </w:r>
      <w:r w:rsidR="00BA78D7">
        <w:t xml:space="preserve"> </w:t>
      </w:r>
      <w:r>
        <w:t>autorități</w:t>
      </w:r>
      <w:r w:rsidR="00BA78D7">
        <w:t xml:space="preserve"> </w:t>
      </w:r>
      <w:r>
        <w:t>publice</w:t>
      </w:r>
      <w:r w:rsidR="00BA78D7">
        <w:t xml:space="preserve"> </w:t>
      </w:r>
      <w:r>
        <w:t>centrale</w:t>
      </w:r>
      <w:r w:rsidR="00BA78D7">
        <w:t xml:space="preserve"> </w:t>
      </w:r>
      <w:r>
        <w:t>și</w:t>
      </w:r>
      <w:r w:rsidR="00BA78D7">
        <w:t xml:space="preserve"> </w:t>
      </w:r>
      <w:r>
        <w:t>autorități</w:t>
      </w:r>
      <w:r w:rsidR="00BA78D7">
        <w:t xml:space="preserve"> </w:t>
      </w:r>
      <w:r>
        <w:t>publice</w:t>
      </w:r>
      <w:r w:rsidR="00BA78D7">
        <w:t xml:space="preserve"> </w:t>
      </w:r>
      <w:r>
        <w:t>locale,</w:t>
      </w:r>
      <w:r w:rsidR="00BA78D7">
        <w:t xml:space="preserve"> </w:t>
      </w:r>
      <w:r>
        <w:t>sau</w:t>
      </w:r>
      <w:r w:rsidR="00BA78D7">
        <w:t xml:space="preserve"> </w:t>
      </w:r>
      <w:r>
        <w:t>unități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subordinea,</w:t>
      </w:r>
      <w:r w:rsidR="00BA78D7">
        <w:t xml:space="preserve"> </w:t>
      </w:r>
      <w:r>
        <w:t>coordonarea</w:t>
      </w:r>
      <w:r w:rsidR="00BA78D7">
        <w:t xml:space="preserve"> </w:t>
      </w:r>
      <w:r>
        <w:t>sau</w:t>
      </w:r>
      <w:r w:rsidR="00BA78D7">
        <w:t xml:space="preserve"> </w:t>
      </w:r>
      <w:r>
        <w:t>sub</w:t>
      </w:r>
      <w:r w:rsidR="00BA78D7">
        <w:t xml:space="preserve"> </w:t>
      </w:r>
      <w:r>
        <w:t>autoritatea</w:t>
      </w:r>
      <w:r w:rsidR="00BA78D7">
        <w:t xml:space="preserve"> </w:t>
      </w:r>
      <w:r>
        <w:t>acestora,</w:t>
      </w:r>
      <w:r w:rsidR="00BA78D7">
        <w:t xml:space="preserve"> </w:t>
      </w:r>
      <w:r>
        <w:t>pentru</w:t>
      </w:r>
      <w:r w:rsidR="00BA78D7">
        <w:t xml:space="preserve"> </w:t>
      </w:r>
      <w:r>
        <w:t>achiziții</w:t>
      </w:r>
      <w:r w:rsidR="00BA78D7">
        <w:t xml:space="preserve"> </w:t>
      </w:r>
      <w:r>
        <w:t>necesare</w:t>
      </w:r>
      <w:r w:rsidR="00BA78D7">
        <w:t xml:space="preserve"> </w:t>
      </w:r>
      <w:r>
        <w:t>gestionării</w:t>
      </w:r>
      <w:r w:rsidR="00BA78D7">
        <w:t xml:space="preserve"> </w:t>
      </w:r>
      <w:r>
        <w:t>crizei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</w:t>
      </w:r>
      <w:r w:rsidR="008E73B9">
        <w:t xml:space="preserve">; </w:t>
      </w:r>
      <w:r>
        <w:t>Inspectoratul</w:t>
      </w:r>
      <w:r w:rsidR="00BA78D7">
        <w:t xml:space="preserve"> </w:t>
      </w:r>
      <w:r>
        <w:t>General</w:t>
      </w:r>
      <w:r w:rsidR="00BA78D7">
        <w:t xml:space="preserve"> </w:t>
      </w:r>
      <w:r>
        <w:t>pentru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. </w:t>
      </w:r>
    </w:p>
    <w:p w14:paraId="0791BD7E" w14:textId="4B6C2C7C" w:rsidR="006C4461" w:rsidRDefault="006C4461" w:rsidP="006C4461">
      <w:r>
        <w:t>Peste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companiile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consideră</w:t>
      </w:r>
      <w:r w:rsidR="00BA78D7">
        <w:t xml:space="preserve"> </w:t>
      </w:r>
      <w:r>
        <w:t>"critică"</w:t>
      </w:r>
      <w:r w:rsidR="00BA78D7">
        <w:t xml:space="preserve"> </w:t>
      </w:r>
      <w:r>
        <w:t>şi</w:t>
      </w:r>
      <w:r w:rsidR="00BA78D7">
        <w:t xml:space="preserve"> </w:t>
      </w:r>
      <w:r>
        <w:t>"foarte</w:t>
      </w:r>
      <w:r w:rsidR="00BA78D7">
        <w:t xml:space="preserve"> </w:t>
      </w:r>
      <w:r>
        <w:t>critică"</w:t>
      </w:r>
      <w:r w:rsidR="00BA78D7">
        <w:t xml:space="preserve"> </w:t>
      </w:r>
      <w:r>
        <w:t>situaţia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Recuperarea:</w:t>
      </w:r>
      <w:r w:rsidR="00BA78D7">
        <w:t xml:space="preserve"> </w:t>
      </w:r>
      <w:r>
        <w:t>1-2</w:t>
      </w:r>
      <w:r w:rsidR="00BA78D7">
        <w:t xml:space="preserve"> </w:t>
      </w:r>
      <w:r>
        <w:t>ani</w:t>
      </w:r>
      <w:r w:rsidR="00BA78D7">
        <w:t xml:space="preserve"> </w:t>
      </w:r>
      <w:r>
        <w:t>studiu</w:t>
      </w:r>
      <w:r w:rsidR="00BA78D7">
        <w:t xml:space="preserve"> </w:t>
      </w:r>
      <w:r>
        <w:t>Conform</w:t>
      </w:r>
      <w:r w:rsidR="00BA78D7">
        <w:t xml:space="preserve"> </w:t>
      </w:r>
      <w:r>
        <w:t>cercetării</w:t>
      </w:r>
      <w:r w:rsidR="00BA78D7">
        <w:t xml:space="preserve"> </w:t>
      </w:r>
      <w:r>
        <w:t>Valoria,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celor</w:t>
      </w:r>
      <w:r w:rsidR="00BA78D7">
        <w:t xml:space="preserve"> </w:t>
      </w:r>
      <w:r>
        <w:t>440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participat</w:t>
      </w:r>
      <w:r w:rsidR="00BA78D7">
        <w:t xml:space="preserve"> </w:t>
      </w:r>
      <w:r>
        <w:t>la</w:t>
      </w:r>
      <w:r w:rsidR="00BA78D7">
        <w:t xml:space="preserve"> </w:t>
      </w:r>
      <w:r>
        <w:t>sondaj,</w:t>
      </w:r>
      <w:r w:rsidR="00BA78D7">
        <w:t xml:space="preserve"> </w:t>
      </w:r>
      <w:r>
        <w:t>41%</w:t>
      </w:r>
      <w:r w:rsidR="00BA78D7">
        <w:t xml:space="preserve"> </w:t>
      </w:r>
      <w:r>
        <w:t>au</w:t>
      </w:r>
      <w:r w:rsidR="00BA78D7">
        <w:t xml:space="preserve"> </w:t>
      </w:r>
      <w:r>
        <w:t>apreciat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lucrurile</w:t>
      </w:r>
      <w:r w:rsidR="00BA78D7">
        <w:t xml:space="preserve"> </w:t>
      </w:r>
      <w:r>
        <w:t>vor</w:t>
      </w:r>
      <w:r w:rsidR="00BA78D7">
        <w:t xml:space="preserve"> </w:t>
      </w:r>
      <w:r>
        <w:t>evolua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defavorabil</w:t>
      </w:r>
      <w:r w:rsidR="008E73B9">
        <w:t xml:space="preserve">. </w:t>
      </w:r>
      <w:r>
        <w:t>Astfel,</w:t>
      </w:r>
      <w:r w:rsidR="00BA78D7">
        <w:t xml:space="preserve"> </w:t>
      </w:r>
      <w:r>
        <w:t>pentru</w:t>
      </w:r>
      <w:r w:rsidR="00BA78D7">
        <w:t xml:space="preserve"> </w:t>
      </w:r>
      <w:r>
        <w:t>29%</w:t>
      </w:r>
      <w:r w:rsidR="00BA78D7">
        <w:t xml:space="preserve"> </w:t>
      </w:r>
      <w:r>
        <w:t>dintre</w:t>
      </w:r>
      <w:r w:rsidR="00BA78D7">
        <w:t xml:space="preserve"> </w:t>
      </w:r>
      <w:r>
        <w:t>reprezentanţii</w:t>
      </w:r>
      <w:r w:rsidR="00BA78D7">
        <w:t xml:space="preserve"> </w:t>
      </w:r>
      <w:r>
        <w:t>organizaţiilor</w:t>
      </w:r>
      <w:r w:rsidR="00BA78D7">
        <w:t xml:space="preserve"> </w:t>
      </w:r>
      <w:r>
        <w:t>respondente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recuperare</w:t>
      </w:r>
      <w:r w:rsidR="00BA78D7">
        <w:t xml:space="preserve"> </w:t>
      </w:r>
      <w:r>
        <w:t>estimată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9</w:t>
      </w:r>
      <w:r w:rsidR="00BA78D7">
        <w:t xml:space="preserve"> </w:t>
      </w:r>
      <w:r>
        <w:t>12</w:t>
      </w:r>
      <w:r w:rsidR="00BA78D7">
        <w:t xml:space="preserve"> </w:t>
      </w:r>
      <w:r>
        <w:lastRenderedPageBreak/>
        <w:t>luni,</w:t>
      </w:r>
      <w:r w:rsidR="00BA78D7">
        <w:t xml:space="preserve"> </w:t>
      </w:r>
      <w:r>
        <w:t>însă</w:t>
      </w:r>
      <w:r w:rsidR="00BA78D7">
        <w:t xml:space="preserve"> </w:t>
      </w:r>
      <w:r>
        <w:t>37%</w:t>
      </w:r>
      <w:r w:rsidR="00BA78D7">
        <w:t xml:space="preserve"> </w:t>
      </w:r>
      <w:r>
        <w:t>apreciază</w:t>
      </w:r>
      <w:r w:rsidR="00BA78D7">
        <w:t xml:space="preserve"> </w:t>
      </w:r>
      <w:r>
        <w:t>un</w:t>
      </w:r>
      <w:r w:rsidR="00BA78D7">
        <w:t xml:space="preserve"> </w:t>
      </w:r>
      <w:r>
        <w:t>interval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2</w:t>
      </w:r>
      <w:r w:rsidR="00BA78D7">
        <w:t xml:space="preserve"> </w:t>
      </w:r>
      <w:r>
        <w:t>aniLa</w:t>
      </w:r>
      <w:r w:rsidR="00BA78D7">
        <w:t xml:space="preserve"> </w:t>
      </w:r>
      <w:r>
        <w:t>nivel</w:t>
      </w:r>
      <w:r w:rsidR="00BA78D7">
        <w:t xml:space="preserve"> </w:t>
      </w:r>
      <w:r>
        <w:t>general,</w:t>
      </w:r>
      <w:r w:rsidR="00BA78D7">
        <w:t xml:space="preserve"> </w:t>
      </w:r>
      <w:r>
        <w:t>55%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situaţia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critică</w:t>
      </w:r>
      <w:r w:rsidR="00BA78D7">
        <w:t xml:space="preserve"> </w:t>
      </w:r>
      <w:r>
        <w:t>şi</w:t>
      </w:r>
      <w:r w:rsidR="00BA78D7">
        <w:t xml:space="preserve"> </w:t>
      </w:r>
      <w:r>
        <w:t>foarte</w:t>
      </w:r>
      <w:r w:rsidR="00BA78D7">
        <w:t xml:space="preserve"> </w:t>
      </w:r>
      <w:r>
        <w:t>critică</w:t>
      </w:r>
      <w:r w:rsidR="00BA78D7">
        <w:t xml:space="preserve">. </w:t>
      </w:r>
      <w:r>
        <w:t>"În</w:t>
      </w:r>
      <w:r w:rsidR="00BA78D7">
        <w:t xml:space="preserve"> </w:t>
      </w:r>
      <w:r>
        <w:t>contextul</w:t>
      </w:r>
      <w:r w:rsidR="00BA78D7">
        <w:t xml:space="preserve"> </w:t>
      </w:r>
      <w:r>
        <w:t>digitalizării</w:t>
      </w:r>
      <w:r w:rsidR="00BA78D7">
        <w:t xml:space="preserve"> </w:t>
      </w:r>
      <w:r>
        <w:t>accelerate</w:t>
      </w:r>
      <w:r w:rsidR="00BA78D7">
        <w:t xml:space="preserve"> </w:t>
      </w:r>
      <w:r>
        <w:t>de</w:t>
      </w:r>
      <w:r w:rsidR="00BA78D7">
        <w:t xml:space="preserve"> </w:t>
      </w:r>
      <w:r>
        <w:t>migrarea</w:t>
      </w:r>
      <w:r w:rsidR="00BA78D7">
        <w:t xml:space="preserve"> </w:t>
      </w:r>
      <w:r>
        <w:t>multor</w:t>
      </w:r>
      <w:r w:rsidR="00BA78D7">
        <w:t xml:space="preserve"> </w:t>
      </w:r>
      <w:r>
        <w:t>operaţiuni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online,</w:t>
      </w:r>
      <w:r w:rsidR="00BA78D7">
        <w:t xml:space="preserve"> </w:t>
      </w:r>
      <w:r>
        <w:t>companiile</w:t>
      </w:r>
      <w:r w:rsidR="00BA78D7">
        <w:t xml:space="preserve"> </w:t>
      </w:r>
      <w:r>
        <w:t>sunt</w:t>
      </w:r>
      <w:r w:rsidR="00BA78D7">
        <w:t xml:space="preserve"> </w:t>
      </w:r>
      <w:r>
        <w:t>conştiente</w:t>
      </w:r>
      <w:r w:rsidR="00BA78D7">
        <w:t xml:space="preserve"> </w:t>
      </w:r>
      <w:r>
        <w:t>de</w:t>
      </w:r>
      <w:r w:rsidR="00BA78D7">
        <w:t xml:space="preserve"> </w:t>
      </w:r>
      <w:r>
        <w:t>noile</w:t>
      </w:r>
      <w:r w:rsidR="00BA78D7">
        <w:t xml:space="preserve"> </w:t>
      </w:r>
      <w:r>
        <w:t>provocări</w:t>
      </w:r>
      <w:r w:rsidR="008E73B9">
        <w:t xml:space="preserve">. </w:t>
      </w:r>
      <w:r>
        <w:t>Pentru</w:t>
      </w:r>
      <w:r w:rsidR="00BA78D7">
        <w:t xml:space="preserve"> </w:t>
      </w:r>
      <w:r>
        <w:t>angajaţi,</w:t>
      </w:r>
      <w:r w:rsidR="00BA78D7">
        <w:t xml:space="preserve"> </w:t>
      </w:r>
      <w:r>
        <w:t>actualizarea</w:t>
      </w:r>
      <w:r w:rsidR="00BA78D7">
        <w:t xml:space="preserve"> </w:t>
      </w:r>
      <w:r>
        <w:t>cunoştinţelor</w:t>
      </w:r>
      <w:r w:rsidR="00BA78D7">
        <w:t xml:space="preserve"> </w:t>
      </w:r>
      <w:r>
        <w:t>pentru</w:t>
      </w:r>
      <w:r w:rsidR="00BA78D7">
        <w:t xml:space="preserve"> </w:t>
      </w:r>
      <w:r>
        <w:t>lucrul</w:t>
      </w:r>
      <w:r w:rsidR="00BA78D7">
        <w:t xml:space="preserve"> </w:t>
      </w:r>
      <w:r>
        <w:t>eficient</w:t>
      </w:r>
      <w:r w:rsidR="00BA78D7">
        <w:t xml:space="preserve"> </w:t>
      </w:r>
      <w:r>
        <w:t>şi</w:t>
      </w:r>
      <w:r w:rsidR="00BA78D7">
        <w:t xml:space="preserve"> </w:t>
      </w:r>
      <w:r>
        <w:t>sustenabil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este</w:t>
      </w:r>
      <w:r w:rsidR="00BA78D7">
        <w:t xml:space="preserve"> </w:t>
      </w:r>
      <w:r>
        <w:t>obligatorie</w:t>
      </w:r>
      <w:r w:rsidR="008E73B9">
        <w:t xml:space="preserve">. </w:t>
      </w:r>
      <w:r>
        <w:t>Pentru</w:t>
      </w:r>
      <w:r w:rsidR="00BA78D7">
        <w:t xml:space="preserve"> </w:t>
      </w:r>
      <w:r>
        <w:t>manageri,</w:t>
      </w:r>
      <w:r w:rsidR="00BA78D7">
        <w:t xml:space="preserve"> </w:t>
      </w:r>
      <w:r>
        <w:t>abilităţile</w:t>
      </w:r>
      <w:r w:rsidR="00BA78D7">
        <w:t xml:space="preserve"> </w:t>
      </w:r>
      <w:r>
        <w:t>de</w:t>
      </w:r>
      <w:r w:rsidR="00BA78D7">
        <w:t xml:space="preserve"> </w:t>
      </w:r>
      <w:r>
        <w:t>luare</w:t>
      </w:r>
      <w:r w:rsidR="00BA78D7">
        <w:t xml:space="preserve"> </w:t>
      </w:r>
      <w:r>
        <w:t>a</w:t>
      </w:r>
      <w:r w:rsidR="00BA78D7">
        <w:t xml:space="preserve"> </w:t>
      </w:r>
      <w:r>
        <w:t>deciziilor,</w:t>
      </w:r>
      <w:r w:rsidR="00BA78D7">
        <w:t xml:space="preserve"> </w:t>
      </w:r>
      <w:r>
        <w:t>project</w:t>
      </w:r>
      <w:r w:rsidR="00BA78D7">
        <w:t xml:space="preserve"> </w:t>
      </w:r>
      <w:r>
        <w:t>management</w:t>
      </w:r>
      <w:r w:rsidR="00BA78D7">
        <w:t xml:space="preserve"> </w:t>
      </w:r>
      <w:r>
        <w:t>şi</w:t>
      </w:r>
      <w:r w:rsidR="00BA78D7">
        <w:t xml:space="preserve"> </w:t>
      </w:r>
      <w:r>
        <w:t>managementul</w:t>
      </w:r>
      <w:r w:rsidR="00BA78D7">
        <w:t xml:space="preserve"> </w:t>
      </w:r>
      <w:r>
        <w:t>echipelor</w:t>
      </w:r>
      <w:r w:rsidR="00BA78D7">
        <w:t xml:space="preserve"> </w:t>
      </w:r>
      <w:r>
        <w:t>la</w:t>
      </w:r>
      <w:r w:rsidR="00BA78D7">
        <w:t xml:space="preserve"> </w:t>
      </w:r>
      <w:r>
        <w:t>distanţă</w:t>
      </w:r>
      <w:r w:rsidR="00BA78D7">
        <w:t xml:space="preserve"> </w:t>
      </w:r>
      <w:r>
        <w:t>sunt</w:t>
      </w:r>
      <w:r w:rsidR="00BA78D7">
        <w:t xml:space="preserve"> </w:t>
      </w:r>
      <w:r>
        <w:t>esenţiale</w:t>
      </w:r>
      <w:r w:rsidR="008E73B9">
        <w:t xml:space="preserve">. </w:t>
      </w:r>
      <w:r>
        <w:t>Redefinirea</w:t>
      </w:r>
      <w:r w:rsidR="00BA78D7">
        <w:t xml:space="preserve"> </w:t>
      </w:r>
      <w:r>
        <w:t>modalităţilor</w:t>
      </w:r>
      <w:r w:rsidR="00BA78D7">
        <w:t xml:space="preserve"> </w:t>
      </w:r>
      <w:r>
        <w:t>de</w:t>
      </w:r>
      <w:r w:rsidR="00BA78D7">
        <w:t xml:space="preserve"> </w:t>
      </w:r>
      <w:r>
        <w:t>menţinere</w:t>
      </w:r>
      <w:r w:rsidR="00BA78D7">
        <w:t xml:space="preserve"> </w:t>
      </w:r>
      <w:r>
        <w:t>a</w:t>
      </w:r>
      <w:r w:rsidR="00BA78D7">
        <w:t xml:space="preserve"> </w:t>
      </w:r>
      <w:r>
        <w:t>culturii</w:t>
      </w:r>
      <w:r w:rsidR="00BA78D7">
        <w:t xml:space="preserve"> </w:t>
      </w:r>
      <w:r>
        <w:t>organizaţionale</w:t>
      </w:r>
      <w:r w:rsidR="00BA78D7">
        <w:t xml:space="preserve"> </w:t>
      </w:r>
      <w:r>
        <w:t>a</w:t>
      </w:r>
      <w:r w:rsidR="00BA78D7">
        <w:t xml:space="preserve"> </w:t>
      </w:r>
      <w:r>
        <w:t>companiei</w:t>
      </w:r>
      <w:r w:rsidR="00BA78D7">
        <w:t xml:space="preserve"> </w:t>
      </w:r>
      <w:r>
        <w:t>prin</w:t>
      </w:r>
      <w:r w:rsidR="00BA78D7">
        <w:t xml:space="preserve"> </w:t>
      </w:r>
      <w:r>
        <w:t>interacţiuni</w:t>
      </w:r>
      <w:r w:rsidR="00BA78D7">
        <w:t xml:space="preserve"> </w:t>
      </w:r>
      <w:r>
        <w:t>virtuale</w:t>
      </w:r>
      <w:r w:rsidR="00BA78D7">
        <w:t xml:space="preserve"> </w:t>
      </w:r>
      <w:r>
        <w:t>şi</w:t>
      </w:r>
      <w:r w:rsidR="00BA78D7">
        <w:t xml:space="preserve"> </w:t>
      </w:r>
      <w:r>
        <w:t>luarea</w:t>
      </w:r>
      <w:r w:rsidR="00BA78D7">
        <w:t xml:space="preserve"> </w:t>
      </w:r>
      <w:r>
        <w:t>deciziilor</w:t>
      </w:r>
      <w:r w:rsidR="00BA78D7">
        <w:t xml:space="preserve"> </w:t>
      </w:r>
      <w:r>
        <w:t>în</w:t>
      </w:r>
      <w:r w:rsidR="00BA78D7">
        <w:t xml:space="preserve"> </w:t>
      </w:r>
      <w:r>
        <w:t>condiţii</w:t>
      </w:r>
      <w:r w:rsidR="00BA78D7">
        <w:t xml:space="preserve"> </w:t>
      </w:r>
      <w:r>
        <w:t>de</w:t>
      </w:r>
      <w:r w:rsidR="00BA78D7">
        <w:t xml:space="preserve"> </w:t>
      </w:r>
      <w:r>
        <w:t>incertitudine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alte</w:t>
      </w:r>
      <w:r w:rsidR="00BA78D7">
        <w:t xml:space="preserve"> </w:t>
      </w:r>
      <w:r>
        <w:t>provocări</w:t>
      </w:r>
      <w:r w:rsidR="00BA78D7">
        <w:t xml:space="preserve"> </w:t>
      </w:r>
      <w:r>
        <w:t>ale</w:t>
      </w:r>
      <w:r w:rsidR="00BA78D7">
        <w:t xml:space="preserve"> </w:t>
      </w:r>
      <w:r>
        <w:t>managerilor",</w:t>
      </w:r>
      <w:r w:rsidR="00BA78D7">
        <w:t xml:space="preserve"> </w:t>
      </w:r>
      <w:r>
        <w:t>menţionează</w:t>
      </w:r>
      <w:r w:rsidR="00BA78D7">
        <w:t xml:space="preserve"> </w:t>
      </w:r>
      <w:r>
        <w:t>datele</w:t>
      </w:r>
      <w:r w:rsidR="00BA78D7">
        <w:t xml:space="preserve"> </w:t>
      </w:r>
      <w:r>
        <w:t>rezultate</w:t>
      </w:r>
      <w:r w:rsidR="00BA78D7">
        <w:t xml:space="preserve"> </w:t>
      </w:r>
      <w:r>
        <w:t>din</w:t>
      </w:r>
      <w:r w:rsidR="00BA78D7">
        <w:t xml:space="preserve"> </w:t>
      </w:r>
      <w:r>
        <w:t>studiul</w:t>
      </w:r>
      <w:r w:rsidR="00BA78D7">
        <w:t xml:space="preserve"> </w:t>
      </w:r>
      <w:r>
        <w:t>Valoria</w:t>
      </w:r>
      <w:r w:rsidR="00BA78D7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companiile</w:t>
      </w:r>
      <w:r w:rsidR="00BA78D7">
        <w:t xml:space="preserve"> </w:t>
      </w:r>
      <w:r>
        <w:t>respondente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pentru</w:t>
      </w:r>
      <w:r w:rsidR="00BA78D7">
        <w:t xml:space="preserve"> </w:t>
      </w:r>
      <w:r>
        <w:t>echipa</w:t>
      </w:r>
      <w:r w:rsidR="00BA78D7">
        <w:t xml:space="preserve"> </w:t>
      </w:r>
      <w:r>
        <w:t>de</w:t>
      </w:r>
      <w:r w:rsidR="00BA78D7">
        <w:t xml:space="preserve"> </w:t>
      </w:r>
      <w:r>
        <w:t>directori</w:t>
      </w:r>
      <w:r w:rsidR="00BA78D7">
        <w:t xml:space="preserve"> </w:t>
      </w:r>
      <w:r>
        <w:t>executivi</w:t>
      </w:r>
      <w:r w:rsidR="00BA78D7">
        <w:t xml:space="preserve"> </w:t>
      </w:r>
      <w:r>
        <w:t>competenţele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crescute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care</w:t>
      </w:r>
      <w:r w:rsidR="00BA78D7">
        <w:t xml:space="preserve"> </w:t>
      </w:r>
      <w:r>
        <w:t>ţin</w:t>
      </w:r>
      <w:r w:rsidR="00BA78D7">
        <w:t xml:space="preserve"> </w:t>
      </w:r>
      <w:r>
        <w:t>de:</w:t>
      </w:r>
      <w:r w:rsidR="00BA78D7">
        <w:t xml:space="preserve"> </w:t>
      </w:r>
      <w:r>
        <w:t>strategii</w:t>
      </w:r>
      <w:r w:rsidR="00BA78D7">
        <w:t xml:space="preserve"> </w:t>
      </w:r>
      <w:r>
        <w:t>decizionale</w:t>
      </w:r>
      <w:r w:rsidR="00BA78D7">
        <w:t xml:space="preserve"> </w:t>
      </w:r>
      <w:r>
        <w:t>în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(79%),</w:t>
      </w:r>
      <w:r w:rsidR="00BA78D7">
        <w:t xml:space="preserve"> </w:t>
      </w:r>
      <w:r>
        <w:t>management</w:t>
      </w:r>
      <w:r w:rsidR="00BA78D7">
        <w:t xml:space="preserve"> </w:t>
      </w:r>
      <w:r>
        <w:t>financiar</w:t>
      </w:r>
      <w:r w:rsidR="00BA78D7">
        <w:t xml:space="preserve"> </w:t>
      </w:r>
      <w:r>
        <w:t>în</w:t>
      </w:r>
      <w:r w:rsidR="00BA78D7">
        <w:t xml:space="preserve"> </w:t>
      </w:r>
      <w:r>
        <w:t>context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(75%)</w:t>
      </w:r>
      <w:r w:rsidR="00BA78D7">
        <w:t xml:space="preserve"> </w:t>
      </w:r>
      <w:r>
        <w:t>şi</w:t>
      </w:r>
      <w:r w:rsidR="00BA78D7">
        <w:t xml:space="preserve"> </w:t>
      </w:r>
      <w:r>
        <w:t>managementul</w:t>
      </w:r>
      <w:r w:rsidR="00BA78D7">
        <w:t xml:space="preserve"> </w:t>
      </w:r>
      <w:r>
        <w:t>echipelor</w:t>
      </w:r>
      <w:r w:rsidR="00BA78D7">
        <w:t xml:space="preserve"> </w:t>
      </w:r>
      <w:r>
        <w:t>la</w:t>
      </w:r>
      <w:r w:rsidR="00BA78D7">
        <w:t xml:space="preserve"> </w:t>
      </w:r>
      <w:r>
        <w:t>distanţă</w:t>
      </w:r>
      <w:r w:rsidR="00BA78D7">
        <w:t xml:space="preserve"> </w:t>
      </w:r>
      <w:r>
        <w:t>(71%)</w:t>
      </w:r>
      <w:r w:rsidR="00BA78D7">
        <w:t xml:space="preserve">. </w:t>
      </w:r>
      <w:r>
        <w:t>Totodată,</w:t>
      </w:r>
      <w:r w:rsidR="00BA78D7">
        <w:t xml:space="preserve"> </w:t>
      </w:r>
      <w:r>
        <w:t>virtualizarea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a</w:t>
      </w:r>
      <w:r w:rsidR="00BA78D7">
        <w:t xml:space="preserve"> </w:t>
      </w:r>
      <w:r>
        <w:t>stimulat</w:t>
      </w:r>
      <w:r w:rsidR="00BA78D7">
        <w:t xml:space="preserve"> </w:t>
      </w:r>
      <w:r>
        <w:t>companiile</w:t>
      </w:r>
      <w:r w:rsidR="00BA78D7">
        <w:t xml:space="preserve"> </w:t>
      </w:r>
      <w:r>
        <w:t>să</w:t>
      </w:r>
      <w:r w:rsidR="00BA78D7">
        <w:t xml:space="preserve"> </w:t>
      </w:r>
      <w:r>
        <w:t>considere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că</w:t>
      </w:r>
      <w:r w:rsidR="00BA78D7">
        <w:t xml:space="preserve"> </w:t>
      </w:r>
      <w:r>
        <w:t>temele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</w:t>
      </w:r>
      <w:r w:rsidR="00BA78D7">
        <w:t xml:space="preserve"> </w:t>
      </w:r>
      <w:r>
        <w:t>centrul</w:t>
      </w:r>
      <w:r w:rsidR="00BA78D7">
        <w:t xml:space="preserve"> </w:t>
      </w:r>
      <w:r>
        <w:t>lor</w:t>
      </w:r>
      <w:r w:rsidR="00BA78D7">
        <w:t xml:space="preserve"> </w:t>
      </w:r>
      <w:r>
        <w:t>comunicarea</w:t>
      </w:r>
      <w:r w:rsidR="00BA78D7">
        <w:t xml:space="preserve"> </w:t>
      </w:r>
      <w:r>
        <w:t>sunt</w:t>
      </w:r>
      <w:r w:rsidR="00BA78D7">
        <w:t xml:space="preserve"> </w:t>
      </w:r>
      <w:r>
        <w:t>relevante</w:t>
      </w:r>
      <w:r w:rsidR="00BA78D7">
        <w:t xml:space="preserve"> </w:t>
      </w:r>
      <w:r>
        <w:t>pentru</w:t>
      </w:r>
      <w:r w:rsidR="00BA78D7">
        <w:t xml:space="preserve"> </w:t>
      </w:r>
      <w:r>
        <w:t>echipa</w:t>
      </w:r>
      <w:r w:rsidR="00BA78D7">
        <w:t xml:space="preserve"> </w:t>
      </w:r>
      <w:r>
        <w:t>de</w:t>
      </w:r>
      <w:r w:rsidR="00BA78D7">
        <w:t xml:space="preserve"> </w:t>
      </w:r>
      <w:r>
        <w:t>manageri</w:t>
      </w:r>
      <w:r w:rsidR="00BA78D7">
        <w:t xml:space="preserve">. </w:t>
      </w:r>
      <w:r>
        <w:t>Pe</w:t>
      </w:r>
      <w:r w:rsidR="00BA78D7">
        <w:t xml:space="preserve"> </w:t>
      </w:r>
      <w:r>
        <w:t>acest</w:t>
      </w:r>
      <w:r w:rsidR="00BA78D7">
        <w:t xml:space="preserve"> </w:t>
      </w:r>
      <w:r>
        <w:t>subiect,</w:t>
      </w:r>
      <w:r w:rsidR="00BA78D7">
        <w:t xml:space="preserve"> </w:t>
      </w:r>
      <w:r>
        <w:t>temele</w:t>
      </w:r>
      <w:r w:rsidR="00BA78D7">
        <w:t xml:space="preserve"> </w:t>
      </w:r>
      <w:r>
        <w:t>de</w:t>
      </w:r>
      <w:r w:rsidR="00BA78D7">
        <w:t xml:space="preserve"> </w:t>
      </w:r>
      <w:r>
        <w:t>training</w:t>
      </w:r>
      <w:r w:rsidR="00BA78D7">
        <w:t xml:space="preserve"> </w:t>
      </w:r>
      <w:r>
        <w:t>considerate</w:t>
      </w:r>
      <w:r w:rsidR="00BA78D7">
        <w:t xml:space="preserve"> </w:t>
      </w:r>
      <w:r>
        <w:t>relevante</w:t>
      </w:r>
      <w:r w:rsidR="00BA78D7">
        <w:t xml:space="preserve"> </w:t>
      </w:r>
      <w:r>
        <w:t>de</w:t>
      </w:r>
      <w:r w:rsidR="00BA78D7">
        <w:t xml:space="preserve"> </w:t>
      </w:r>
      <w:r>
        <w:t>companiile</w:t>
      </w:r>
      <w:r w:rsidR="00BA78D7">
        <w:t xml:space="preserve"> </w:t>
      </w:r>
      <w:r>
        <w:t>respondente</w:t>
      </w:r>
      <w:r w:rsidR="00BA78D7">
        <w:t xml:space="preserve"> </w:t>
      </w:r>
      <w:r>
        <w:t>la</w:t>
      </w:r>
      <w:r w:rsidR="00BA78D7">
        <w:t xml:space="preserve"> </w:t>
      </w:r>
      <w:r>
        <w:t>sondajul</w:t>
      </w:r>
      <w:r w:rsidR="00BA78D7">
        <w:t xml:space="preserve"> </w:t>
      </w:r>
      <w:r>
        <w:t>Valoria</w:t>
      </w:r>
      <w:r w:rsidR="00BA78D7">
        <w:t xml:space="preserve"> </w:t>
      </w:r>
      <w:r>
        <w:t>pentru</w:t>
      </w:r>
      <w:r w:rsidR="00BA78D7">
        <w:t xml:space="preserve"> </w:t>
      </w:r>
      <w:r>
        <w:t>managerii</w:t>
      </w:r>
      <w:r w:rsidR="00BA78D7">
        <w:t xml:space="preserve"> </w:t>
      </w:r>
      <w:r>
        <w:t>lor</w:t>
      </w:r>
      <w:r w:rsidR="00BA78D7">
        <w:t xml:space="preserve"> </w:t>
      </w:r>
      <w:r>
        <w:t>sunt:</w:t>
      </w:r>
      <w:r w:rsidR="00BA78D7">
        <w:t xml:space="preserve"> </w:t>
      </w:r>
      <w:r>
        <w:t>delegare</w:t>
      </w:r>
      <w:r w:rsidR="00BA78D7">
        <w:t xml:space="preserve"> </w:t>
      </w:r>
      <w:r>
        <w:t>de</w:t>
      </w:r>
      <w:r w:rsidR="00BA78D7">
        <w:t xml:space="preserve"> </w:t>
      </w:r>
      <w:r>
        <w:t>succes</w:t>
      </w:r>
      <w:r w:rsidR="00BA78D7">
        <w:t xml:space="preserve"> </w:t>
      </w:r>
      <w:r>
        <w:t>în</w:t>
      </w:r>
      <w:r w:rsidR="00BA78D7">
        <w:t xml:space="preserve"> </w:t>
      </w:r>
      <w:r>
        <w:t>echipele</w:t>
      </w:r>
      <w:r w:rsidR="00BA78D7">
        <w:t xml:space="preserve"> </w:t>
      </w:r>
      <w:r>
        <w:t>virtuale</w:t>
      </w:r>
      <w:r w:rsidR="00BA78D7">
        <w:t xml:space="preserve"> </w:t>
      </w:r>
      <w:r>
        <w:t>(72%),</w:t>
      </w:r>
      <w:r w:rsidR="00BA78D7">
        <w:t xml:space="preserve"> </w:t>
      </w:r>
      <w:r>
        <w:t>tehnici</w:t>
      </w:r>
      <w:r w:rsidR="00BA78D7">
        <w:t xml:space="preserve"> </w:t>
      </w:r>
      <w:r>
        <w:t>avansate</w:t>
      </w:r>
      <w:r w:rsidR="00BA78D7">
        <w:t xml:space="preserve"> </w:t>
      </w:r>
      <w:r>
        <w:t>de</w:t>
      </w:r>
      <w:r w:rsidR="00BA78D7">
        <w:t xml:space="preserve"> </w:t>
      </w:r>
      <w:r>
        <w:t>vânzare</w:t>
      </w:r>
      <w:r w:rsidR="00BA78D7">
        <w:t xml:space="preserve"> </w:t>
      </w:r>
      <w:r>
        <w:t>şi</w:t>
      </w:r>
      <w:r w:rsidR="00BA78D7">
        <w:t xml:space="preserve"> </w:t>
      </w:r>
      <w:r>
        <w:t>negociere</w:t>
      </w:r>
      <w:r w:rsidR="00BA78D7">
        <w:t xml:space="preserve"> </w:t>
      </w:r>
      <w:r>
        <w:t>(71%),</w:t>
      </w:r>
      <w:r w:rsidR="00BA78D7">
        <w:t xml:space="preserve"> </w:t>
      </w:r>
      <w:r>
        <w:t>feeback</w:t>
      </w:r>
      <w:r w:rsidR="00BA78D7">
        <w:t xml:space="preserve"> </w:t>
      </w:r>
      <w:r>
        <w:t>şi</w:t>
      </w:r>
      <w:r w:rsidR="00BA78D7">
        <w:t xml:space="preserve"> </w:t>
      </w:r>
      <w:r>
        <w:t>feedforward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online</w:t>
      </w:r>
      <w:r w:rsidR="00BA78D7">
        <w:t xml:space="preserve"> </w:t>
      </w:r>
      <w:r>
        <w:t>(70%)</w:t>
      </w:r>
      <w:r w:rsidR="00BA78D7">
        <w:t xml:space="preserve">. </w:t>
      </w:r>
      <w:r>
        <w:t>Sondajul</w:t>
      </w:r>
      <w:r w:rsidR="00BA78D7">
        <w:t xml:space="preserve"> </w:t>
      </w:r>
      <w:r>
        <w:t>Valoria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la</w:t>
      </w:r>
      <w:r w:rsidR="00BA78D7">
        <w:t xml:space="preserve"> </w:t>
      </w:r>
      <w:r>
        <w:t>bază</w:t>
      </w:r>
      <w:r w:rsidR="00BA78D7">
        <w:t xml:space="preserve"> </w:t>
      </w:r>
      <w:r>
        <w:t>un</w:t>
      </w:r>
      <w:r w:rsidR="00BA78D7">
        <w:t xml:space="preserve"> </w:t>
      </w:r>
      <w:r>
        <w:t>chestionar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analizat</w:t>
      </w:r>
      <w:r w:rsidR="00BA78D7">
        <w:t xml:space="preserve"> </w:t>
      </w:r>
      <w:r>
        <w:t>percepţiile</w:t>
      </w:r>
      <w:r w:rsidR="00BA78D7">
        <w:t xml:space="preserve"> </w:t>
      </w:r>
      <w:r>
        <w:t>a</w:t>
      </w:r>
      <w:r w:rsidR="00BA78D7">
        <w:t xml:space="preserve"> </w:t>
      </w:r>
      <w:r>
        <w:t>440</w:t>
      </w:r>
      <w:r w:rsidR="00BA78D7">
        <w:t xml:space="preserve"> </w:t>
      </w:r>
      <w:r>
        <w:t>de</w:t>
      </w:r>
      <w:r w:rsidR="00BA78D7">
        <w:t xml:space="preserve"> </w:t>
      </w:r>
      <w:r>
        <w:t>manageri</w:t>
      </w:r>
      <w:r w:rsidR="00BA78D7">
        <w:t xml:space="preserve"> </w:t>
      </w:r>
      <w:r>
        <w:t>provenind</w:t>
      </w:r>
      <w:r w:rsidR="00BA78D7">
        <w:t xml:space="preserve"> </w:t>
      </w:r>
      <w:r>
        <w:t>din</w:t>
      </w:r>
      <w:r w:rsidR="00BA78D7">
        <w:t xml:space="preserve"> </w:t>
      </w:r>
      <w:r>
        <w:t>companii</w:t>
      </w:r>
      <w:r w:rsidR="00BA78D7">
        <w:t xml:space="preserve"> </w:t>
      </w:r>
      <w:r>
        <w:t>cu</w:t>
      </w:r>
      <w:r w:rsidR="00BA78D7">
        <w:t xml:space="preserve"> </w:t>
      </w:r>
      <w:r>
        <w:t>activitate</w:t>
      </w:r>
      <w:r w:rsidR="00BA78D7">
        <w:t xml:space="preserve"> </w:t>
      </w:r>
      <w:r>
        <w:t>în</w:t>
      </w:r>
      <w:r w:rsidR="00BA78D7">
        <w:t xml:space="preserve"> </w:t>
      </w:r>
      <w:r>
        <w:t>zece</w:t>
      </w:r>
      <w:r w:rsidR="00BA78D7">
        <w:t xml:space="preserve"> </w:t>
      </w:r>
      <w:r>
        <w:t>industrii</w:t>
      </w:r>
      <w:r w:rsidR="008E73B9">
        <w:t xml:space="preserve">. </w:t>
      </w:r>
      <w:r>
        <w:t>Chestionarul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aplicat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8</w:t>
      </w:r>
      <w:r w:rsidR="00BA78D7">
        <w:t xml:space="preserve"> </w:t>
      </w:r>
      <w:r>
        <w:t>iunie</w:t>
      </w:r>
      <w:r w:rsidR="00BA78D7">
        <w:t xml:space="preserve"> </w:t>
      </w:r>
      <w:r>
        <w:t>15</w:t>
      </w:r>
      <w:r w:rsidR="00BA78D7">
        <w:t xml:space="preserve"> </w:t>
      </w:r>
      <w:r>
        <w:t>iulie</w:t>
      </w:r>
      <w:r w:rsidR="00BA78D7">
        <w:t xml:space="preserve"> </w:t>
      </w:r>
      <w:r>
        <w:t>2020</w:t>
      </w:r>
      <w:r w:rsidR="00BA78D7">
        <w:t xml:space="preserve">. </w:t>
      </w:r>
      <w:r>
        <w:t>Valoria</w:t>
      </w:r>
      <w:r w:rsidR="00BA78D7">
        <w:t xml:space="preserve"> </w:t>
      </w:r>
      <w:r>
        <w:t>Business</w:t>
      </w:r>
      <w:r w:rsidR="00BA78D7">
        <w:t xml:space="preserve"> </w:t>
      </w:r>
      <w:r>
        <w:t>Solutions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companie</w:t>
      </w:r>
      <w:r w:rsidR="00BA78D7">
        <w:t xml:space="preserve"> </w:t>
      </w:r>
      <w:r>
        <w:t>de</w:t>
      </w:r>
      <w:r w:rsidR="00BA78D7">
        <w:t xml:space="preserve"> </w:t>
      </w:r>
      <w:r>
        <w:t>consultanţă,</w:t>
      </w:r>
      <w:r w:rsidR="00BA78D7">
        <w:t xml:space="preserve"> </w:t>
      </w:r>
      <w:r>
        <w:t>training,</w:t>
      </w:r>
      <w:r w:rsidR="00BA78D7">
        <w:t xml:space="preserve"> </w:t>
      </w:r>
      <w:r>
        <w:t>şi</w:t>
      </w:r>
      <w:r w:rsidR="00BA78D7">
        <w:t xml:space="preserve"> </w:t>
      </w:r>
      <w:r>
        <w:t>coaching,</w:t>
      </w:r>
      <w:r w:rsidR="00BA78D7">
        <w:t xml:space="preserve"> </w:t>
      </w:r>
      <w:r>
        <w:t>ce</w:t>
      </w:r>
      <w:r w:rsidR="00BA78D7">
        <w:t xml:space="preserve"> </w:t>
      </w:r>
      <w:r>
        <w:t>are</w:t>
      </w:r>
      <w:r w:rsidR="00BA78D7">
        <w:t xml:space="preserve"> </w:t>
      </w:r>
      <w:r>
        <w:t>misiunea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transforma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potenţialul</w:t>
      </w:r>
      <w:r w:rsidR="00BA78D7">
        <w:t xml:space="preserve"> </w:t>
      </w:r>
      <w:r>
        <w:t>echipelor</w:t>
      </w:r>
      <w:r w:rsidR="00BA78D7">
        <w:t xml:space="preserve"> </w:t>
      </w:r>
      <w:r>
        <w:t>şi</w:t>
      </w:r>
      <w:r w:rsidR="00BA78D7">
        <w:t xml:space="preserve"> </w:t>
      </w:r>
      <w:r>
        <w:t>organizaţiilor</w:t>
      </w:r>
      <w:r w:rsidR="00BA78D7">
        <w:t xml:space="preserve">. </w:t>
      </w:r>
    </w:p>
    <w:p w14:paraId="7D1F3029" w14:textId="184261FB" w:rsidR="006C4461" w:rsidRDefault="006C4461" w:rsidP="006C4461">
      <w:r>
        <w:t>Preţul</w:t>
      </w:r>
      <w:r w:rsidR="00BA78D7">
        <w:t xml:space="preserve"> </w:t>
      </w:r>
      <w:r>
        <w:t>la</w:t>
      </w:r>
      <w:r w:rsidR="00BA78D7">
        <w:t xml:space="preserve"> </w:t>
      </w:r>
      <w:r>
        <w:t>ţiţei</w:t>
      </w:r>
      <w:r w:rsidR="00BA78D7">
        <w:t xml:space="preserve"> </w:t>
      </w:r>
      <w:r>
        <w:t>scade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temerilor</w:t>
      </w:r>
      <w:r w:rsidR="00BA78D7">
        <w:t xml:space="preserve"> </w:t>
      </w:r>
      <w:r>
        <w:t>privind</w:t>
      </w:r>
      <w:r w:rsidR="00BA78D7">
        <w:t xml:space="preserve"> </w:t>
      </w:r>
      <w:r>
        <w:t>reducerea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combustibil</w:t>
      </w:r>
      <w:r w:rsidR="00BA78D7">
        <w:t xml:space="preserve"> </w:t>
      </w:r>
      <w:r>
        <w:t>La</w:t>
      </w:r>
      <w:r w:rsidR="00BA78D7">
        <w:t xml:space="preserve"> </w:t>
      </w:r>
      <w:r>
        <w:t>bursa</w:t>
      </w:r>
      <w:r w:rsidR="00BA78D7">
        <w:t xml:space="preserve"> </w:t>
      </w:r>
      <w:r>
        <w:t>New</w:t>
      </w:r>
      <w:r w:rsidR="00BA78D7">
        <w:t xml:space="preserve"> </w:t>
      </w:r>
      <w:r>
        <w:t>York</w:t>
      </w:r>
      <w:r w:rsidR="00BA78D7">
        <w:t xml:space="preserve"> </w:t>
      </w:r>
      <w:r>
        <w:t>Mercantile</w:t>
      </w:r>
      <w:r w:rsidR="00BA78D7">
        <w:t xml:space="preserve"> </w:t>
      </w:r>
      <w:r>
        <w:t>Exchange</w:t>
      </w:r>
      <w:r w:rsidR="00BA78D7">
        <w:t xml:space="preserve"> </w:t>
      </w:r>
      <w:r>
        <w:t>(Nymex),</w:t>
      </w:r>
      <w:r w:rsidR="00BA78D7">
        <w:t xml:space="preserve"> </w:t>
      </w:r>
      <w:r>
        <w:t>cotaţia</w:t>
      </w:r>
      <w:r w:rsidR="00BA78D7">
        <w:t xml:space="preserve"> </w:t>
      </w:r>
      <w:r>
        <w:t>barilului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'light</w:t>
      </w:r>
      <w:r w:rsidR="00BA78D7">
        <w:t xml:space="preserve"> </w:t>
      </w:r>
      <w:r>
        <w:t>sweet</w:t>
      </w:r>
      <w:r w:rsidR="00BA78D7">
        <w:t xml:space="preserve"> </w:t>
      </w:r>
      <w:r>
        <w:t>crude'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0,34</w:t>
      </w:r>
      <w:r w:rsidR="00BA78D7">
        <w:t xml:space="preserve"> </w:t>
      </w:r>
      <w:r>
        <w:t>dolari,</w:t>
      </w:r>
      <w:r w:rsidR="00BA78D7">
        <w:t xml:space="preserve"> </w:t>
      </w:r>
      <w:r>
        <w:t>la</w:t>
      </w:r>
      <w:r w:rsidR="00BA78D7">
        <w:t xml:space="preserve"> </w:t>
      </w:r>
      <w:r>
        <w:t>40,25</w:t>
      </w:r>
      <w:r w:rsidR="00BA78D7">
        <w:t xml:space="preserve"> </w:t>
      </w:r>
      <w:r>
        <w:t>dolari,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săptămâna</w:t>
      </w:r>
      <w:r w:rsidR="00BA78D7">
        <w:t xml:space="preserve"> </w:t>
      </w:r>
      <w:r>
        <w:t>trecută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0,04</w:t>
      </w:r>
      <w:r w:rsidR="00BA78D7">
        <w:t xml:space="preserve"> </w:t>
      </w:r>
      <w:r>
        <w:t>dolari</w:t>
      </w:r>
      <w:r w:rsidR="00BA78D7">
        <w:t xml:space="preserve">. </w:t>
      </w:r>
      <w:r>
        <w:t>La</w:t>
      </w:r>
      <w:r w:rsidR="00BA78D7">
        <w:t xml:space="preserve"> </w:t>
      </w:r>
      <w:r>
        <w:t>bursa</w:t>
      </w:r>
      <w:r w:rsidR="00BA78D7">
        <w:t xml:space="preserve"> </w:t>
      </w:r>
      <w:r>
        <w:t>ICE</w:t>
      </w:r>
      <w:r w:rsidR="00BA78D7">
        <w:t xml:space="preserve"> </w:t>
      </w:r>
      <w:r>
        <w:t>Futures</w:t>
      </w:r>
      <w:r w:rsidR="00BA78D7">
        <w:t xml:space="preserve"> </w:t>
      </w:r>
      <w:r>
        <w:t>din</w:t>
      </w:r>
      <w:r w:rsidR="00BA78D7">
        <w:t xml:space="preserve"> </w:t>
      </w:r>
      <w:r>
        <w:t>Londra,</w:t>
      </w:r>
      <w:r w:rsidR="00BA78D7">
        <w:t xml:space="preserve"> </w:t>
      </w:r>
      <w:r>
        <w:t>cotaţia</w:t>
      </w:r>
      <w:r w:rsidR="00BA78D7">
        <w:t xml:space="preserve"> </w:t>
      </w:r>
      <w:r>
        <w:t>barilului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Brent</w:t>
      </w:r>
      <w:r w:rsidR="00BA78D7">
        <w:t xml:space="preserve"> </w:t>
      </w:r>
      <w:r>
        <w:t>din</w:t>
      </w:r>
      <w:r w:rsidR="00BA78D7">
        <w:t xml:space="preserve"> </w:t>
      </w:r>
      <w:r>
        <w:t>Marea</w:t>
      </w:r>
      <w:r w:rsidR="00BA78D7">
        <w:t xml:space="preserve"> </w:t>
      </w:r>
      <w:r>
        <w:t>Nordului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luni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42,78</w:t>
      </w:r>
      <w:r w:rsidR="00BA78D7">
        <w:t xml:space="preserve"> </w:t>
      </w:r>
      <w:r>
        <w:t>dolari,</w:t>
      </w:r>
      <w:r w:rsidR="00BA78D7">
        <w:t xml:space="preserve"> </w:t>
      </w:r>
      <w:r>
        <w:t>după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uşor</w:t>
      </w:r>
      <w:r w:rsidR="00BA78D7">
        <w:t xml:space="preserve"> </w:t>
      </w:r>
      <w:r>
        <w:t>săptămâna</w:t>
      </w:r>
      <w:r w:rsidR="00BA78D7">
        <w:t xml:space="preserve"> </w:t>
      </w:r>
      <w:r>
        <w:t>trecută</w:t>
      </w:r>
      <w:r w:rsidR="00BA78D7">
        <w:t xml:space="preserve">. </w:t>
      </w:r>
      <w:r>
        <w:t>Conform</w:t>
      </w:r>
      <w:r w:rsidR="00BA78D7">
        <w:t xml:space="preserve"> </w:t>
      </w:r>
      <w:r>
        <w:t>datelor</w:t>
      </w:r>
      <w:r w:rsidR="00BA78D7">
        <w:t xml:space="preserve"> </w:t>
      </w:r>
      <w:r>
        <w:t>Reuters,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</w:t>
      </w:r>
      <w:r w:rsidR="00BA78D7">
        <w:t xml:space="preserve"> </w:t>
      </w:r>
      <w:r>
        <w:t>a</w:t>
      </w:r>
      <w:r w:rsidR="00BA78D7">
        <w:t xml:space="preserve"> </w:t>
      </w:r>
      <w:r>
        <w:t>ucis</w:t>
      </w:r>
      <w:r w:rsidR="00BA78D7">
        <w:t xml:space="preserve"> </w:t>
      </w:r>
      <w:r>
        <w:t>peste</w:t>
      </w:r>
      <w:r w:rsidR="00BA78D7">
        <w:t xml:space="preserve"> </w:t>
      </w:r>
      <w:r>
        <w:t>604</w:t>
      </w:r>
      <w:r w:rsidR="00BA78D7">
        <w:t>.000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în</w:t>
      </w:r>
      <w:r w:rsidR="00BA78D7">
        <w:t xml:space="preserve"> </w:t>
      </w:r>
      <w:r>
        <w:t>întreaga</w:t>
      </w:r>
      <w:r w:rsidR="00BA78D7">
        <w:t xml:space="preserve"> </w:t>
      </w:r>
      <w:r>
        <w:t>lume</w:t>
      </w:r>
      <w:r w:rsidR="00BA78D7">
        <w:t xml:space="preserve"> </w:t>
      </w:r>
      <w:r>
        <w:t>şi</w:t>
      </w:r>
      <w:r w:rsidR="00BA78D7">
        <w:t xml:space="preserve"> </w:t>
      </w:r>
      <w:r>
        <w:t>peste</w:t>
      </w:r>
      <w:r w:rsidR="00BA78D7">
        <w:t xml:space="preserve"> </w:t>
      </w:r>
      <w:r>
        <w:t>14,5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sunt</w:t>
      </w:r>
      <w:r w:rsidR="00BA78D7">
        <w:t xml:space="preserve"> </w:t>
      </w:r>
      <w:r>
        <w:t>infectate</w:t>
      </w:r>
      <w:r w:rsidR="00BA78D7">
        <w:t xml:space="preserve">. </w:t>
      </w:r>
      <w:r>
        <w:t>"Pandemia</w:t>
      </w:r>
      <w:r w:rsidR="00BA78D7">
        <w:t xml:space="preserve"> </w:t>
      </w:r>
      <w:r>
        <w:t>care</w:t>
      </w:r>
      <w:r w:rsidR="00BA78D7">
        <w:t xml:space="preserve"> </w:t>
      </w:r>
      <w:r>
        <w:t>pare</w:t>
      </w:r>
      <w:r w:rsidR="00BA78D7">
        <w:t xml:space="preserve"> </w:t>
      </w:r>
      <w:r>
        <w:t>fără</w:t>
      </w:r>
      <w:r w:rsidR="00BA78D7">
        <w:t xml:space="preserve"> </w:t>
      </w:r>
      <w:r>
        <w:t>sfârşit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forţa</w:t>
      </w:r>
      <w:r w:rsidR="00BA78D7">
        <w:t xml:space="preserve"> </w:t>
      </w:r>
      <w:r>
        <w:t>statele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lume</w:t>
      </w:r>
      <w:r w:rsidR="00BA78D7">
        <w:t xml:space="preserve"> </w:t>
      </w:r>
      <w:r>
        <w:t>să</w:t>
      </w:r>
      <w:r w:rsidR="00BA78D7">
        <w:t xml:space="preserve"> </w:t>
      </w:r>
      <w:r>
        <w:t>impună</w:t>
      </w:r>
      <w:r w:rsidR="00BA78D7">
        <w:t xml:space="preserve"> </w:t>
      </w:r>
      <w:r>
        <w:t>restricţii</w:t>
      </w:r>
      <w:r w:rsidR="00BA78D7">
        <w:t xml:space="preserve"> </w:t>
      </w:r>
      <w:r>
        <w:t>severe,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încetini</w:t>
      </w:r>
      <w:r w:rsidR="00BA78D7">
        <w:t xml:space="preserve"> </w:t>
      </w:r>
      <w:r>
        <w:t>redresarea</w:t>
      </w:r>
      <w:r w:rsidR="00BA78D7">
        <w:t xml:space="preserve"> </w:t>
      </w:r>
      <w:r>
        <w:t>economiei</w:t>
      </w:r>
      <w:r w:rsidR="00BA78D7">
        <w:t xml:space="preserve"> </w:t>
      </w:r>
      <w:r>
        <w:t>şi</w:t>
      </w:r>
      <w:r w:rsidR="00BA78D7">
        <w:t xml:space="preserve"> </w:t>
      </w:r>
      <w:r>
        <w:t>vor</w:t>
      </w:r>
      <w:r w:rsidR="00BA78D7">
        <w:t xml:space="preserve"> </w:t>
      </w:r>
      <w:r>
        <w:t>reduce</w:t>
      </w:r>
      <w:r w:rsidR="00BA78D7">
        <w:t xml:space="preserve"> </w:t>
      </w:r>
      <w:r>
        <w:t>cererea</w:t>
      </w:r>
      <w:r w:rsidR="00BA78D7">
        <w:t xml:space="preserve"> </w:t>
      </w:r>
      <w:r>
        <w:t>de</w:t>
      </w:r>
      <w:r w:rsidR="00BA78D7">
        <w:t xml:space="preserve"> </w:t>
      </w:r>
      <w:r>
        <w:t>energie",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Avtar</w:t>
      </w:r>
      <w:r w:rsidR="00BA78D7">
        <w:t xml:space="preserve"> </w:t>
      </w:r>
      <w:r>
        <w:t>Sandu,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Phillip</w:t>
      </w:r>
      <w:r w:rsidR="00BA78D7">
        <w:t xml:space="preserve"> </w:t>
      </w:r>
      <w:r>
        <w:t>Futures</w:t>
      </w:r>
      <w:r w:rsidR="00BA78D7">
        <w:t xml:space="preserve">.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cererea</w:t>
      </w:r>
      <w:r w:rsidR="00BA78D7">
        <w:t xml:space="preserve"> </w:t>
      </w:r>
      <w:r>
        <w:t>de</w:t>
      </w:r>
      <w:r w:rsidR="00BA78D7">
        <w:t xml:space="preserve"> </w:t>
      </w:r>
      <w:r>
        <w:t>combustibil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30%,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luni</w:t>
      </w:r>
      <w:r w:rsidR="00BA78D7">
        <w:t xml:space="preserve"> </w:t>
      </w:r>
      <w:r>
        <w:t>s-a</w:t>
      </w:r>
      <w:r w:rsidR="00BA78D7">
        <w:t xml:space="preserve"> </w:t>
      </w:r>
      <w:r>
        <w:t>observat</w:t>
      </w:r>
      <w:r w:rsidR="00BA78D7">
        <w:t xml:space="preserve"> </w:t>
      </w:r>
      <w:r>
        <w:t>o</w:t>
      </w:r>
      <w:r w:rsidR="00BA78D7">
        <w:t xml:space="preserve"> </w:t>
      </w:r>
      <w:r>
        <w:t>redresare,</w:t>
      </w:r>
      <w:r w:rsidR="00BA78D7">
        <w:t xml:space="preserve"> </w:t>
      </w:r>
      <w:r>
        <w:t>dar</w:t>
      </w:r>
      <w:r w:rsidR="00BA78D7">
        <w:t xml:space="preserve"> </w:t>
      </w:r>
      <w:r>
        <w:t>este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dinaintea</w:t>
      </w:r>
      <w:r w:rsidR="00BA78D7">
        <w:t xml:space="preserve"> </w:t>
      </w:r>
      <w:r>
        <w:t>pandemiei</w:t>
      </w:r>
      <w:r w:rsidR="00BA78D7">
        <w:t xml:space="preserve">. </w:t>
      </w:r>
      <w:r>
        <w:t>Piaţa</w:t>
      </w:r>
      <w:r w:rsidR="00BA78D7">
        <w:t xml:space="preserve"> </w:t>
      </w:r>
      <w:r>
        <w:t>este</w:t>
      </w:r>
      <w:r w:rsidR="00BA78D7">
        <w:t xml:space="preserve"> </w:t>
      </w:r>
      <w:r>
        <w:t>afectată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informaţia</w:t>
      </w:r>
      <w:r w:rsidR="00BA78D7">
        <w:t xml:space="preserve"> </w:t>
      </w:r>
      <w:r>
        <w:t>că</w:t>
      </w:r>
      <w:r w:rsidR="00BA78D7">
        <w:t xml:space="preserve"> </w:t>
      </w:r>
      <w:r>
        <w:t>regele</w:t>
      </w:r>
      <w:r w:rsidR="00BA78D7">
        <w:t xml:space="preserve"> </w:t>
      </w:r>
      <w:r>
        <w:t>Salman</w:t>
      </w:r>
      <w:r w:rsidR="00BA78D7">
        <w:t xml:space="preserve"> </w:t>
      </w:r>
      <w:r>
        <w:t>bin</w:t>
      </w:r>
      <w:r w:rsidR="00BA78D7">
        <w:t xml:space="preserve"> </w:t>
      </w:r>
      <w:r>
        <w:t>Abdulaziz</w:t>
      </w:r>
      <w:r w:rsidR="00BA78D7">
        <w:t xml:space="preserve"> </w:t>
      </w:r>
      <w:r>
        <w:t>al</w:t>
      </w:r>
      <w:r w:rsidR="00BA78D7">
        <w:t xml:space="preserve"> </w:t>
      </w:r>
      <w:r>
        <w:t>Arabiei</w:t>
      </w:r>
      <w:r w:rsidR="00BA78D7">
        <w:t xml:space="preserve"> </w:t>
      </w:r>
      <w:r>
        <w:t>Saudite,</w:t>
      </w:r>
      <w:r w:rsidR="00BA78D7">
        <w:t xml:space="preserve"> </w:t>
      </w:r>
      <w:r>
        <w:t>în</w:t>
      </w:r>
      <w:r w:rsidR="00BA78D7">
        <w:t xml:space="preserve"> </w:t>
      </w:r>
      <w:r>
        <w:t>vârstă</w:t>
      </w:r>
      <w:r w:rsidR="00BA78D7">
        <w:t xml:space="preserve"> </w:t>
      </w:r>
      <w:r>
        <w:t>de</w:t>
      </w:r>
      <w:r w:rsidR="00BA78D7">
        <w:t xml:space="preserve"> </w:t>
      </w:r>
      <w:r>
        <w:t>84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internat</w:t>
      </w:r>
      <w:r w:rsidR="00BA78D7">
        <w:t xml:space="preserve"> </w:t>
      </w:r>
      <w:r>
        <w:t>la</w:t>
      </w:r>
      <w:r w:rsidR="00BA78D7">
        <w:t xml:space="preserve"> </w:t>
      </w:r>
      <w:r>
        <w:t>spitalul</w:t>
      </w:r>
      <w:r w:rsidR="00BA78D7">
        <w:t xml:space="preserve"> </w:t>
      </w:r>
      <w:r>
        <w:t>'Regele</w:t>
      </w:r>
      <w:r w:rsidR="00BA78D7">
        <w:t xml:space="preserve"> </w:t>
      </w:r>
      <w:r>
        <w:t>Faysal'</w:t>
      </w:r>
      <w:r w:rsidR="00BA78D7">
        <w:t xml:space="preserve"> </w:t>
      </w:r>
      <w:r>
        <w:t>din</w:t>
      </w:r>
      <w:r w:rsidR="00BA78D7">
        <w:t xml:space="preserve"> </w:t>
      </w:r>
      <w:r>
        <w:t>Riad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un</w:t>
      </w:r>
      <w:r w:rsidR="00BA78D7">
        <w:t xml:space="preserve"> </w:t>
      </w:r>
      <w:r>
        <w:t>control</w:t>
      </w:r>
      <w:r w:rsidR="00BA78D7">
        <w:t xml:space="preserve"> </w:t>
      </w:r>
      <w:r>
        <w:t>medical,</w:t>
      </w:r>
      <w:r w:rsidR="00BA78D7">
        <w:t xml:space="preserve">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inflamaţie</w:t>
      </w:r>
      <w:r w:rsidR="00BA78D7">
        <w:t xml:space="preserve"> </w:t>
      </w:r>
      <w:r>
        <w:t>a</w:t>
      </w:r>
      <w:r w:rsidR="00BA78D7">
        <w:t xml:space="preserve"> </w:t>
      </w:r>
      <w:r>
        <w:t>vezicii</w:t>
      </w:r>
      <w:r w:rsidR="00BA78D7">
        <w:t xml:space="preserve"> </w:t>
      </w:r>
      <w:r>
        <w:t>biliare</w:t>
      </w:r>
      <w:r w:rsidR="00BA78D7">
        <w:t xml:space="preserve">. </w:t>
      </w:r>
      <w:r>
        <w:t>Monarhul,</w:t>
      </w:r>
      <w:r w:rsidR="00BA78D7">
        <w:t xml:space="preserve"> </w:t>
      </w:r>
      <w:r>
        <w:t>care</w:t>
      </w:r>
      <w:r w:rsidR="00BA78D7">
        <w:t xml:space="preserve"> </w:t>
      </w:r>
      <w:r>
        <w:t>conduce</w:t>
      </w:r>
      <w:r w:rsidR="00BA78D7">
        <w:t xml:space="preserve"> </w:t>
      </w:r>
      <w:r>
        <w:t>din</w:t>
      </w:r>
      <w:r w:rsidR="00BA78D7">
        <w:t xml:space="preserve"> </w:t>
      </w:r>
      <w:r>
        <w:t>2015</w:t>
      </w:r>
      <w:r w:rsidR="00BA78D7">
        <w:t xml:space="preserve"> </w:t>
      </w:r>
      <w:r>
        <w:t>regatul</w:t>
      </w:r>
      <w:r w:rsidR="00BA78D7">
        <w:t xml:space="preserve"> </w:t>
      </w:r>
      <w:r>
        <w:t>saudit,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exportator</w:t>
      </w:r>
      <w:r w:rsidR="00BA78D7">
        <w:t xml:space="preserve"> </w:t>
      </w:r>
      <w:r>
        <w:t>de</w:t>
      </w:r>
      <w:r w:rsidR="00BA78D7">
        <w:t xml:space="preserve"> </w:t>
      </w:r>
      <w:r>
        <w:t>ţiţei</w:t>
      </w:r>
      <w:r w:rsidR="00BA78D7">
        <w:t xml:space="preserve"> </w:t>
      </w:r>
      <w:r>
        <w:t>din</w:t>
      </w:r>
      <w:r w:rsidR="00BA78D7">
        <w:t xml:space="preserve"> </w:t>
      </w:r>
      <w:r>
        <w:t>lume,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aliat</w:t>
      </w:r>
      <w:r w:rsidR="00BA78D7">
        <w:t xml:space="preserve"> </w:t>
      </w:r>
      <w:r>
        <w:t>important</w:t>
      </w:r>
      <w:r w:rsidR="00BA78D7">
        <w:t xml:space="preserve"> </w:t>
      </w:r>
      <w:r>
        <w:t>al</w:t>
      </w:r>
      <w:r w:rsidR="00BA78D7">
        <w:t xml:space="preserve"> </w:t>
      </w:r>
      <w:r>
        <w:t>SUA</w:t>
      </w:r>
      <w:r w:rsidR="00BA78D7">
        <w:t xml:space="preserve">. </w:t>
      </w:r>
      <w:r>
        <w:t>Cererea</w:t>
      </w:r>
      <w:r w:rsidR="00BA78D7">
        <w:t xml:space="preserve"> </w:t>
      </w:r>
      <w:r>
        <w:t>globală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record</w:t>
      </w:r>
      <w:r w:rsidR="00BA78D7">
        <w:t xml:space="preserve"> </w:t>
      </w:r>
      <w:r>
        <w:t>şapte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barili</w:t>
      </w:r>
      <w:r w:rsidR="00BA78D7">
        <w:t xml:space="preserve"> </w:t>
      </w:r>
      <w:r>
        <w:t>pe</w:t>
      </w:r>
      <w:r w:rsidR="00BA78D7">
        <w:t xml:space="preserve"> </w:t>
      </w:r>
      <w:r>
        <w:t>zi</w:t>
      </w:r>
      <w:r w:rsidR="00BA78D7">
        <w:t xml:space="preserve"> </w:t>
      </w:r>
      <w:r>
        <w:t>(bpd)</w:t>
      </w:r>
      <w:r w:rsidR="00BA78D7">
        <w:t xml:space="preserve"> </w:t>
      </w:r>
      <w:r>
        <w:t>datorită</w:t>
      </w:r>
      <w:r w:rsidR="00BA78D7">
        <w:t xml:space="preserve"> </w:t>
      </w:r>
      <w:r>
        <w:t>redresării</w:t>
      </w:r>
      <w:r w:rsidR="00BA78D7">
        <w:t xml:space="preserve"> </w:t>
      </w:r>
      <w:r>
        <w:t>economiei</w:t>
      </w:r>
      <w:r w:rsidR="00BA78D7">
        <w:t xml:space="preserve"> </w:t>
      </w:r>
      <w:r>
        <w:t>mondiale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(COVID-19),</w:t>
      </w:r>
      <w:r w:rsidR="00BA78D7">
        <w:t xml:space="preserve"> </w:t>
      </w:r>
      <w:r>
        <w:t>dar</w:t>
      </w:r>
      <w:r w:rsidR="00BA78D7">
        <w:t xml:space="preserve"> </w:t>
      </w:r>
      <w:r>
        <w:t>va</w:t>
      </w:r>
      <w:r w:rsidR="00BA78D7">
        <w:t xml:space="preserve"> </w:t>
      </w:r>
      <w:r>
        <w:t>rămâne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lunar</w:t>
      </w:r>
      <w:r w:rsidR="00BA78D7">
        <w:t xml:space="preserve"> </w:t>
      </w:r>
      <w:r>
        <w:t>publicat</w:t>
      </w:r>
      <w:r w:rsidR="00BA78D7">
        <w:t xml:space="preserve"> </w:t>
      </w:r>
      <w:r>
        <w:t>săptămâna</w:t>
      </w:r>
      <w:r w:rsidR="00BA78D7">
        <w:t xml:space="preserve"> </w:t>
      </w:r>
      <w:r>
        <w:t>trecută</w:t>
      </w:r>
      <w:r w:rsidR="00BA78D7">
        <w:t xml:space="preserve"> </w:t>
      </w:r>
      <w:r>
        <w:t>de</w:t>
      </w:r>
      <w:r w:rsidR="00BA78D7">
        <w:t xml:space="preserve"> </w:t>
      </w:r>
      <w:r>
        <w:t>Organizaţia</w:t>
      </w:r>
      <w:r w:rsidR="00BA78D7">
        <w:t xml:space="preserve"> </w:t>
      </w:r>
      <w:r>
        <w:t>Statelor</w:t>
      </w:r>
      <w:r w:rsidR="00BA78D7">
        <w:t xml:space="preserve"> </w:t>
      </w:r>
      <w:r>
        <w:t>Exportatoare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cererea</w:t>
      </w:r>
      <w:r w:rsidR="00BA78D7">
        <w:t xml:space="preserve"> </w:t>
      </w:r>
      <w:r>
        <w:t>pentru</w:t>
      </w:r>
      <w:r w:rsidR="00BA78D7">
        <w:t xml:space="preserve"> </w:t>
      </w:r>
      <w:r>
        <w:t>ţiţeiul</w:t>
      </w:r>
      <w:r w:rsidR="00BA78D7">
        <w:t xml:space="preserve"> </w:t>
      </w:r>
      <w:r>
        <w:t>produs</w:t>
      </w:r>
      <w:r w:rsidR="00BA78D7">
        <w:t xml:space="preserve"> </w:t>
      </w:r>
      <w:r>
        <w:t>de</w:t>
      </w:r>
      <w:r w:rsidR="00BA78D7">
        <w:t xml:space="preserve"> </w:t>
      </w:r>
      <w:r>
        <w:t>OPEC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cu</w:t>
      </w:r>
      <w:r w:rsidR="00BA78D7">
        <w:t xml:space="preserve"> </w:t>
      </w:r>
      <w:r>
        <w:t>şase</w:t>
      </w:r>
      <w:r w:rsidR="00BA78D7">
        <w:t xml:space="preserve"> </w:t>
      </w:r>
      <w:r>
        <w:t>milioane</w:t>
      </w:r>
      <w:r w:rsidR="00BA78D7">
        <w:t xml:space="preserve"> </w:t>
      </w:r>
      <w:r>
        <w:t>bpd,</w:t>
      </w:r>
      <w:r w:rsidR="00BA78D7">
        <w:t xml:space="preserve"> </w:t>
      </w:r>
      <w:r>
        <w:t>la</w:t>
      </w:r>
      <w:r w:rsidR="00BA78D7">
        <w:t xml:space="preserve"> </w:t>
      </w:r>
      <w:r>
        <w:t>29,8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barili</w:t>
      </w:r>
      <w:r w:rsidR="00BA78D7">
        <w:t xml:space="preserve"> </w:t>
      </w:r>
      <w:r>
        <w:t>pe</w:t>
      </w:r>
      <w:r w:rsidR="00BA78D7">
        <w:t xml:space="preserve"> </w:t>
      </w:r>
      <w:r>
        <w:t>zi,</w:t>
      </w:r>
      <w:r w:rsidR="00BA78D7">
        <w:t xml:space="preserve"> </w:t>
      </w:r>
      <w:r>
        <w:t>previzionează</w:t>
      </w:r>
      <w:r w:rsidR="00BA78D7">
        <w:t xml:space="preserve"> </w:t>
      </w:r>
      <w:r>
        <w:t>cartelul</w:t>
      </w:r>
      <w:r w:rsidR="00BA78D7">
        <w:t xml:space="preserve">. </w:t>
      </w:r>
      <w:r>
        <w:t>Este</w:t>
      </w:r>
      <w:r w:rsidR="00BA78D7">
        <w:t xml:space="preserve"> </w:t>
      </w:r>
      <w:r>
        <w:t>primul</w:t>
      </w:r>
      <w:r w:rsidR="00BA78D7">
        <w:t xml:space="preserve"> </w:t>
      </w:r>
      <w:r>
        <w:t>raport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OPEC</w:t>
      </w:r>
      <w:r w:rsidR="00BA78D7">
        <w:t xml:space="preserve"> </w:t>
      </w:r>
      <w:r>
        <w:t>evaluează</w:t>
      </w:r>
      <w:r w:rsidR="00BA78D7">
        <w:t xml:space="preserve"> </w:t>
      </w:r>
      <w:r>
        <w:t>piaţa</w:t>
      </w:r>
      <w:r w:rsidR="00BA78D7">
        <w:t xml:space="preserve"> </w:t>
      </w:r>
      <w:r>
        <w:t>petrolului</w:t>
      </w:r>
      <w:r w:rsidR="00BA78D7">
        <w:t xml:space="preserve"> </w:t>
      </w:r>
      <w:r>
        <w:t>din</w:t>
      </w:r>
      <w:r w:rsidR="00BA78D7">
        <w:t xml:space="preserve"> </w:t>
      </w:r>
      <w:r>
        <w:t>2021</w:t>
      </w:r>
      <w:r w:rsidR="008E73B9">
        <w:t xml:space="preserve">. </w:t>
      </w:r>
      <w:r>
        <w:t>Estimarea</w:t>
      </w:r>
      <w:r w:rsidR="00BA78D7">
        <w:t xml:space="preserve"> </w:t>
      </w:r>
      <w:r>
        <w:t>nu</w:t>
      </w:r>
      <w:r w:rsidR="00BA78D7">
        <w:t xml:space="preserve"> </w:t>
      </w:r>
      <w:r>
        <w:t>include</w:t>
      </w:r>
      <w:r w:rsidR="00BA78D7">
        <w:t xml:space="preserve"> </w:t>
      </w:r>
      <w:r>
        <w:t>riscurile</w:t>
      </w:r>
      <w:r w:rsidR="00BA78D7">
        <w:t xml:space="preserve"> </w:t>
      </w:r>
      <w:r>
        <w:t>negative</w:t>
      </w:r>
      <w:r w:rsidR="00BA78D7">
        <w:t xml:space="preserve"> </w:t>
      </w:r>
      <w:r>
        <w:t>care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materializa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tensiuni</w:t>
      </w:r>
      <w:r w:rsidR="00BA78D7">
        <w:t xml:space="preserve"> </w:t>
      </w:r>
      <w:r>
        <w:lastRenderedPageBreak/>
        <w:t>comerciale</w:t>
      </w:r>
      <w:r w:rsidR="00BA78D7">
        <w:t xml:space="preserve"> </w:t>
      </w:r>
      <w:r>
        <w:t>între</w:t>
      </w:r>
      <w:r w:rsidR="00BA78D7">
        <w:t xml:space="preserve"> </w:t>
      </w:r>
      <w:r>
        <w:t>SUA</w:t>
      </w:r>
      <w:r w:rsidR="00BA78D7">
        <w:t xml:space="preserve"> </w:t>
      </w:r>
      <w:r>
        <w:t>şi</w:t>
      </w:r>
      <w:r w:rsidR="00BA78D7">
        <w:t xml:space="preserve"> </w:t>
      </w:r>
      <w:r>
        <w:t>China,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ridicat</w:t>
      </w:r>
      <w:r w:rsidR="00BA78D7">
        <w:t xml:space="preserve"> </w:t>
      </w:r>
      <w:r>
        <w:t>al</w:t>
      </w:r>
      <w:r w:rsidR="00BA78D7">
        <w:t xml:space="preserve"> </w:t>
      </w:r>
      <w:r>
        <w:t>datoriilor</w:t>
      </w:r>
      <w:r w:rsidR="00BA78D7">
        <w:t xml:space="preserve"> </w:t>
      </w:r>
      <w:r>
        <w:t>sau</w:t>
      </w:r>
      <w:r w:rsidR="00BA78D7">
        <w:t xml:space="preserve"> </w:t>
      </w:r>
      <w:r>
        <w:t>un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de</w:t>
      </w:r>
      <w:r w:rsidR="00BA78D7">
        <w:t xml:space="preserve"> </w:t>
      </w:r>
      <w:r>
        <w:t>infecţii,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.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introduse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ţine</w:t>
      </w:r>
      <w:r w:rsidR="00BA78D7">
        <w:t xml:space="preserve"> </w:t>
      </w:r>
      <w:r>
        <w:t>sub</w:t>
      </w:r>
      <w:r w:rsidR="00BA78D7">
        <w:t xml:space="preserve"> </w:t>
      </w:r>
      <w:r>
        <w:t>control</w:t>
      </w:r>
      <w:r w:rsidR="00BA78D7">
        <w:t xml:space="preserve"> </w:t>
      </w:r>
      <w:r>
        <w:t>răspândirea</w:t>
      </w:r>
      <w:r w:rsidR="00BA78D7">
        <w:t xml:space="preserve"> </w:t>
      </w:r>
      <w:r>
        <w:t>virusului</w:t>
      </w:r>
      <w:r w:rsidR="00BA78D7">
        <w:t xml:space="preserve"> </w:t>
      </w:r>
      <w:r>
        <w:t>au</w:t>
      </w:r>
      <w:r w:rsidR="00BA78D7">
        <w:t xml:space="preserve"> </w:t>
      </w:r>
      <w:r>
        <w:t>afectat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deosebit</w:t>
      </w:r>
      <w:r w:rsidR="00BA78D7">
        <w:t xml:space="preserve"> </w:t>
      </w:r>
      <w:r>
        <w:t>piaţa</w:t>
      </w:r>
      <w:r w:rsidR="00BA78D7">
        <w:t xml:space="preserve"> </w:t>
      </w:r>
      <w:r>
        <w:t>petrolieră,</w:t>
      </w:r>
      <w:r w:rsidR="00BA78D7">
        <w:t xml:space="preserve"> </w:t>
      </w:r>
      <w:r>
        <w:t>unde</w:t>
      </w:r>
      <w:r w:rsidR="00BA78D7">
        <w:t xml:space="preserve"> </w:t>
      </w:r>
      <w:r>
        <w:t>preţurile</w:t>
      </w:r>
      <w:r w:rsidR="00BA78D7">
        <w:t xml:space="preserve"> </w:t>
      </w:r>
      <w:r>
        <w:t>s-au</w:t>
      </w:r>
      <w:r w:rsidR="00BA78D7">
        <w:t xml:space="preserve"> </w:t>
      </w:r>
      <w:r>
        <w:t>prăbuşit</w:t>
      </w:r>
      <w:r w:rsidR="00BA78D7">
        <w:t xml:space="preserve"> </w:t>
      </w:r>
      <w:r>
        <w:t>cu</w:t>
      </w:r>
      <w:r w:rsidR="00BA78D7">
        <w:t xml:space="preserve"> </w:t>
      </w:r>
      <w:r>
        <w:t>70%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mijlocul</w:t>
      </w:r>
      <w:r w:rsidR="00BA78D7">
        <w:t xml:space="preserve"> </w:t>
      </w:r>
      <w:r>
        <w:t>lunii</w:t>
      </w:r>
      <w:r w:rsidR="00BA78D7">
        <w:t xml:space="preserve"> </w:t>
      </w:r>
      <w:r>
        <w:t>aprilie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acumularea</w:t>
      </w:r>
      <w:r w:rsidR="00BA78D7">
        <w:t xml:space="preserve"> </w:t>
      </w:r>
      <w:r>
        <w:t>unor</w:t>
      </w:r>
      <w:r w:rsidR="00BA78D7">
        <w:t xml:space="preserve"> </w:t>
      </w:r>
      <w:r>
        <w:t>stocuri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şi</w:t>
      </w:r>
      <w:r w:rsidR="00BA78D7">
        <w:t xml:space="preserve"> </w:t>
      </w:r>
      <w:r>
        <w:t>combustibili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</w:t>
      </w:r>
      <w:r w:rsidR="00BA78D7">
        <w:t xml:space="preserve">. </w:t>
      </w:r>
      <w:r>
        <w:t>OPEC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cererea</w:t>
      </w:r>
      <w:r w:rsidR="00BA78D7">
        <w:t xml:space="preserve"> </w:t>
      </w:r>
      <w:r>
        <w:t>globală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să</w:t>
      </w:r>
      <w:r w:rsidR="00BA78D7">
        <w:t xml:space="preserve"> </w:t>
      </w:r>
      <w:r>
        <w:t>scadă</w:t>
      </w:r>
      <w:r w:rsidR="00BA78D7">
        <w:t xml:space="preserve"> </w:t>
      </w:r>
      <w:r>
        <w:t>cu</w:t>
      </w:r>
      <w:r w:rsidR="00BA78D7">
        <w:t xml:space="preserve"> </w:t>
      </w:r>
      <w:r>
        <w:t>8,95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barili</w:t>
      </w:r>
      <w:r w:rsidR="00BA78D7">
        <w:t xml:space="preserve"> </w:t>
      </w:r>
      <w:r>
        <w:t>pe</w:t>
      </w:r>
      <w:r w:rsidR="00BA78D7">
        <w:t xml:space="preserve"> </w:t>
      </w:r>
      <w:r>
        <w:t>zi,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trecută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cererea</w:t>
      </w:r>
      <w:r w:rsidR="00BA78D7">
        <w:t xml:space="preserve"> </w:t>
      </w:r>
      <w:r>
        <w:t>pentru</w:t>
      </w:r>
      <w:r w:rsidR="00BA78D7">
        <w:t xml:space="preserve"> </w:t>
      </w:r>
      <w:r>
        <w:t>ţiţeiul</w:t>
      </w:r>
      <w:r w:rsidR="00BA78D7">
        <w:t xml:space="preserve"> </w:t>
      </w:r>
      <w:r>
        <w:t>produs</w:t>
      </w:r>
      <w:r w:rsidR="00BA78D7">
        <w:t xml:space="preserve"> </w:t>
      </w:r>
      <w:r>
        <w:t>de</w:t>
      </w:r>
      <w:r w:rsidR="00BA78D7">
        <w:t xml:space="preserve"> </w:t>
      </w:r>
      <w:r>
        <w:t>OPEC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la</w:t>
      </w:r>
      <w:r w:rsidR="00BA78D7">
        <w:t xml:space="preserve"> </w:t>
      </w:r>
      <w:r>
        <w:t>23,8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barili</w:t>
      </w:r>
      <w:r w:rsidR="00BA78D7">
        <w:t xml:space="preserve"> </w:t>
      </w:r>
      <w:r>
        <w:t>pe</w:t>
      </w:r>
      <w:r w:rsidR="00BA78D7">
        <w:t xml:space="preserve"> </w:t>
      </w:r>
      <w:r>
        <w:t>zi,</w:t>
      </w:r>
      <w:r w:rsidR="00BA78D7">
        <w:t xml:space="preserve"> </w:t>
      </w:r>
      <w:r>
        <w:t>previzionează</w:t>
      </w:r>
      <w:r w:rsidR="00BA78D7">
        <w:t xml:space="preserve"> </w:t>
      </w:r>
      <w:r>
        <w:t>cartelul</w:t>
      </w:r>
      <w:r w:rsidR="00BA78D7">
        <w:t xml:space="preserve">. </w:t>
      </w:r>
    </w:p>
    <w:p w14:paraId="3087873D" w14:textId="1A7FFABF" w:rsidR="006C4461" w:rsidRDefault="006C4461" w:rsidP="006C4461"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sistată</w:t>
      </w:r>
      <w:r w:rsidR="00BA78D7">
        <w:t xml:space="preserve"> </w:t>
      </w:r>
      <w:r>
        <w:t>activitatea</w:t>
      </w:r>
      <w:r w:rsidR="00BA78D7">
        <w:t xml:space="preserve"> </w:t>
      </w:r>
      <w:r>
        <w:t>la</w:t>
      </w:r>
      <w:r w:rsidR="00BA78D7">
        <w:t xml:space="preserve"> </w:t>
      </w:r>
      <w:r>
        <w:t>toate</w:t>
      </w:r>
      <w:r w:rsidR="00BA78D7">
        <w:t xml:space="preserve"> </w:t>
      </w:r>
      <w:r>
        <w:t>fermele</w:t>
      </w:r>
      <w:r w:rsidR="00BA78D7">
        <w:t xml:space="preserve"> </w:t>
      </w:r>
      <w:r>
        <w:t>Smithfield</w:t>
      </w:r>
      <w:r w:rsidR="00BA78D7">
        <w:t xml:space="preserve"> </w:t>
      </w:r>
      <w:r>
        <w:t>din</w:t>
      </w:r>
      <w:r w:rsidR="00BA78D7">
        <w:t xml:space="preserve"> </w:t>
      </w:r>
      <w:r>
        <w:t>județul</w:t>
      </w:r>
      <w:r w:rsidR="00BA78D7">
        <w:t xml:space="preserve"> </w:t>
      </w:r>
      <w:r>
        <w:t>Timiș,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90</w:t>
      </w:r>
      <w:r w:rsidR="00BA78D7">
        <w:t xml:space="preserve"> </w:t>
      </w:r>
      <w:r>
        <w:t>de</w:t>
      </w:r>
      <w:r w:rsidR="00BA78D7">
        <w:t xml:space="preserve"> </w:t>
      </w:r>
      <w:r>
        <w:t>angajați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diagnosticați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solicitărilor</w:t>
      </w:r>
      <w:r w:rsidR="00BA78D7">
        <w:t xml:space="preserve"> </w:t>
      </w:r>
      <w:r>
        <w:t>ziariștilor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pressalert,</w:t>
      </w:r>
      <w:r w:rsidR="00BA78D7">
        <w:t xml:space="preserve"> </w:t>
      </w:r>
      <w:r>
        <w:t>DSP</w:t>
      </w:r>
      <w:r w:rsidR="00BA78D7">
        <w:t xml:space="preserve"> </w:t>
      </w:r>
      <w:r>
        <w:t>Timiș</w:t>
      </w:r>
      <w:r w:rsidR="00BA78D7">
        <w:t xml:space="preserve"> </w:t>
      </w:r>
      <w:r>
        <w:t>a</w:t>
      </w:r>
      <w:r w:rsidR="00BA78D7">
        <w:t xml:space="preserve"> </w:t>
      </w:r>
      <w:r>
        <w:t>trimis</w:t>
      </w:r>
      <w:r w:rsidR="00BA78D7">
        <w:t xml:space="preserve"> </w:t>
      </w:r>
      <w:r>
        <w:t>un</w:t>
      </w:r>
      <w:r w:rsidR="00BA78D7">
        <w:t xml:space="preserve"> </w:t>
      </w:r>
      <w:r>
        <w:t>comunicat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prezintă</w:t>
      </w:r>
      <w:r w:rsidR="00BA78D7">
        <w:t xml:space="preserve"> </w:t>
      </w:r>
      <w:r>
        <w:t>situația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compania</w:t>
      </w:r>
      <w:r w:rsidR="00BA78D7">
        <w:t xml:space="preserve"> </w:t>
      </w:r>
      <w:r>
        <w:t>Smithfield:„În</w:t>
      </w:r>
      <w:r w:rsidR="00BA78D7">
        <w:t xml:space="preserve"> </w:t>
      </w:r>
      <w:r>
        <w:t>urmă</w:t>
      </w:r>
      <w:r w:rsidR="00BA78D7">
        <w:t xml:space="preserve"> </w:t>
      </w:r>
      <w:r>
        <w:t>testărilor</w:t>
      </w:r>
      <w:r w:rsidR="00BA78D7">
        <w:t xml:space="preserve"> </w:t>
      </w:r>
      <w:r>
        <w:t>COVID-19</w:t>
      </w:r>
      <w:r w:rsidR="00BA78D7">
        <w:t xml:space="preserve"> </w:t>
      </w:r>
      <w:r>
        <w:t>efectuate</w:t>
      </w:r>
      <w:r w:rsidR="00BA78D7">
        <w:t xml:space="preserve"> </w:t>
      </w:r>
      <w:r>
        <w:t>angajaților</w:t>
      </w:r>
      <w:r w:rsidR="00BA78D7">
        <w:t xml:space="preserve"> </w:t>
      </w:r>
      <w:r>
        <w:t>unei</w:t>
      </w:r>
      <w:r w:rsidR="00BA78D7">
        <w:t xml:space="preserve"> </w:t>
      </w:r>
      <w:r>
        <w:t>unități</w:t>
      </w:r>
      <w:r w:rsidR="00BA78D7">
        <w:t xml:space="preserve"> </w:t>
      </w:r>
      <w:r>
        <w:t>de</w:t>
      </w:r>
      <w:r w:rsidR="00BA78D7">
        <w:t xml:space="preserve"> </w:t>
      </w:r>
      <w:r>
        <w:t>procesare</w:t>
      </w:r>
      <w:r w:rsidR="00BA78D7">
        <w:t xml:space="preserve"> </w:t>
      </w:r>
      <w:r>
        <w:t>carne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raza</w:t>
      </w:r>
      <w:r w:rsidR="00BA78D7">
        <w:t xml:space="preserve"> </w:t>
      </w:r>
      <w:r>
        <w:t>județului</w:t>
      </w:r>
      <w:r w:rsidR="00BA78D7">
        <w:t xml:space="preserve"> </w:t>
      </w:r>
      <w:r>
        <w:t>Timiș,</w:t>
      </w:r>
      <w:r w:rsidR="00BA78D7">
        <w:t xml:space="preserve"> </w:t>
      </w:r>
      <w:r>
        <w:t>după</w:t>
      </w:r>
      <w:r w:rsidR="00BA78D7">
        <w:t xml:space="preserve"> </w:t>
      </w:r>
      <w:r>
        <w:t>apariția</w:t>
      </w:r>
      <w:r w:rsidR="00BA78D7">
        <w:t xml:space="preserve"> </w:t>
      </w:r>
      <w:r>
        <w:t>primelor</w:t>
      </w:r>
      <w:r w:rsidR="00BA78D7">
        <w:t xml:space="preserve"> </w:t>
      </w:r>
      <w:r>
        <w:t>cazuri</w:t>
      </w:r>
      <w:r w:rsidR="00BA78D7">
        <w:t xml:space="preserve"> </w:t>
      </w:r>
      <w:r>
        <w:t>pozitive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acestora,</w:t>
      </w:r>
      <w:r w:rsidR="00BA78D7">
        <w:t xml:space="preserve"> </w:t>
      </w:r>
      <w:r>
        <w:t>s-au</w:t>
      </w:r>
      <w:r w:rsidR="00BA78D7">
        <w:t xml:space="preserve"> </w:t>
      </w:r>
      <w:r>
        <w:t>depistat</w:t>
      </w:r>
      <w:r w:rsidR="00BA78D7">
        <w:t xml:space="preserve"> </w:t>
      </w:r>
      <w:r>
        <w:t>pozitiv,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24</w:t>
      </w:r>
      <w:r w:rsidR="00BA78D7">
        <w:t xml:space="preserve"> </w:t>
      </w:r>
      <w:r>
        <w:t>ore,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56</w:t>
      </w:r>
      <w:r w:rsidR="00BA78D7">
        <w:t xml:space="preserve"> </w:t>
      </w:r>
      <w:r>
        <w:t>persoane</w:t>
      </w:r>
      <w:r w:rsidR="00BA78D7">
        <w:t xml:space="preserve">. </w:t>
      </w:r>
      <w:r>
        <w:t>Citiți</w:t>
      </w:r>
      <w:r w:rsidR="00BA78D7">
        <w:t xml:space="preserve"> </w:t>
      </w:r>
      <w:r>
        <w:t>mai</w:t>
      </w:r>
      <w:r w:rsidR="00BA78D7">
        <w:t xml:space="preserve"> </w:t>
      </w:r>
      <w:r>
        <w:t>departe</w:t>
      </w:r>
      <w:r w:rsidR="00BA78D7">
        <w:t xml:space="preserve"> </w:t>
      </w:r>
      <w:r>
        <w:t>pe</w:t>
      </w:r>
      <w:r w:rsidR="00BA78D7">
        <w:t xml:space="preserve"> </w:t>
      </w:r>
      <w:r>
        <w:t>pressalert</w:t>
      </w:r>
      <w:r w:rsidR="00BA78D7">
        <w:t xml:space="preserve">. </w:t>
      </w:r>
      <w:r>
        <w:t>ro</w:t>
      </w:r>
      <w:r w:rsidR="00BA78D7">
        <w:t xml:space="preserve">. </w:t>
      </w:r>
    </w:p>
    <w:p w14:paraId="5A5BE9D4" w14:textId="2900A3DE" w:rsidR="006C4461" w:rsidRDefault="006C4461" w:rsidP="006C4461"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întâmplă</w:t>
      </w:r>
      <w:r w:rsidR="00BA78D7">
        <w:t xml:space="preserve"> </w:t>
      </w:r>
      <w:r>
        <w:t>de</w:t>
      </w:r>
      <w:r w:rsidR="00BA78D7">
        <w:t xml:space="preserve"> </w:t>
      </w:r>
      <w:r>
        <w:t>mâine</w:t>
      </w:r>
      <w:r w:rsidR="00BA78D7">
        <w:t xml:space="preserve"> </w:t>
      </w:r>
      <w:r>
        <w:t>Restricţii</w:t>
      </w:r>
      <w:r w:rsidR="00BA78D7">
        <w:t xml:space="preserve"> </w:t>
      </w:r>
      <w:r>
        <w:t>menţinute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17</w:t>
      </w:r>
      <w:r w:rsidR="00BA78D7">
        <w:t xml:space="preserve"> </w:t>
      </w:r>
      <w:r>
        <w:t>iulie</w:t>
      </w:r>
      <w:r w:rsidR="00BA78D7">
        <w:t xml:space="preserve"> </w:t>
      </w:r>
      <w:r>
        <w:t>2020,</w:t>
      </w:r>
      <w:r w:rsidR="00BA78D7">
        <w:t xml:space="preserve"> </w:t>
      </w:r>
      <w:r>
        <w:t>după</w:t>
      </w:r>
      <w:r w:rsidR="00BA78D7">
        <w:t xml:space="preserve"> </w:t>
      </w:r>
      <w:r>
        <w:t>prelungirea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declararea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pe</w:t>
      </w:r>
      <w:r w:rsidR="00BA78D7">
        <w:t xml:space="preserve"> </w:t>
      </w:r>
      <w:r>
        <w:t>teritoriul</w:t>
      </w:r>
      <w:r w:rsidR="00BA78D7">
        <w:t xml:space="preserve"> </w:t>
      </w:r>
      <w:r>
        <w:t>României</w:t>
      </w:r>
      <w:r w:rsidR="00BA78D7">
        <w:t xml:space="preserve"> </w:t>
      </w:r>
      <w:r>
        <w:t>(18</w:t>
      </w:r>
      <w:r w:rsidR="00BA78D7">
        <w:t xml:space="preserve"> </w:t>
      </w:r>
      <w:r>
        <w:t>mai</w:t>
      </w:r>
      <w:r w:rsidR="00BA78D7">
        <w:t xml:space="preserve"> </w:t>
      </w:r>
      <w:r>
        <w:t>2020,</w:t>
      </w:r>
      <w:r w:rsidR="00BA78D7">
        <w:t xml:space="preserve"> </w:t>
      </w:r>
      <w:r>
        <w:t>prelungită</w:t>
      </w:r>
      <w:r w:rsidR="00BA78D7">
        <w:t xml:space="preserve"> </w:t>
      </w:r>
      <w:r>
        <w:t>la</w:t>
      </w:r>
      <w:r w:rsidR="00BA78D7">
        <w:t xml:space="preserve"> </w:t>
      </w:r>
      <w:r>
        <w:t>17</w:t>
      </w:r>
      <w:r w:rsidR="00BA78D7">
        <w:t xml:space="preserve"> </w:t>
      </w:r>
      <w:r>
        <w:t>iunie</w:t>
      </w:r>
      <w:r w:rsidR="00BA78D7">
        <w:t xml:space="preserve"> </w:t>
      </w:r>
      <w:r>
        <w:t>şi</w:t>
      </w:r>
      <w:r w:rsidR="00BA78D7">
        <w:t xml:space="preserve"> </w:t>
      </w:r>
      <w:r>
        <w:t>17</w:t>
      </w:r>
      <w:r w:rsidR="00BA78D7">
        <w:t xml:space="preserve"> </w:t>
      </w:r>
      <w:r>
        <w:t>iulie),</w:t>
      </w:r>
      <w:r w:rsidR="00BA78D7">
        <w:t xml:space="preserve"> </w:t>
      </w:r>
      <w:r>
        <w:t>din</w:t>
      </w:r>
      <w:r w:rsidR="00BA78D7">
        <w:t xml:space="preserve"> </w:t>
      </w:r>
      <w:r>
        <w:t>două</w:t>
      </w:r>
      <w:r w:rsidR="00BA78D7">
        <w:t xml:space="preserve"> </w:t>
      </w:r>
      <w:r>
        <w:t>în</w:t>
      </w:r>
      <w:r w:rsidR="00BA78D7">
        <w:t xml:space="preserve"> </w:t>
      </w:r>
      <w:r>
        <w:t>două</w:t>
      </w:r>
      <w:r w:rsidR="00BA78D7">
        <w:t xml:space="preserve"> </w:t>
      </w:r>
      <w:r>
        <w:t>săptămâni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eliminate,</w:t>
      </w:r>
      <w:r w:rsidR="00BA78D7">
        <w:t xml:space="preserve"> </w:t>
      </w:r>
      <w:r>
        <w:t>succesiv</w:t>
      </w:r>
      <w:r w:rsidR="00BA78D7">
        <w:t xml:space="preserve"> </w:t>
      </w:r>
      <w:r>
        <w:t>(18</w:t>
      </w:r>
      <w:r w:rsidR="00BA78D7">
        <w:t xml:space="preserve"> </w:t>
      </w:r>
      <w:r>
        <w:t>mai,</w:t>
      </w:r>
      <w:r w:rsidR="00BA78D7">
        <w:t xml:space="preserve"> </w:t>
      </w:r>
      <w:r>
        <w:t>1</w:t>
      </w:r>
      <w:r w:rsidR="00BA78D7">
        <w:t xml:space="preserve"> </w:t>
      </w:r>
      <w:r>
        <w:t>iunie,</w:t>
      </w:r>
      <w:r w:rsidR="00BA78D7">
        <w:t xml:space="preserve"> </w:t>
      </w:r>
      <w:r>
        <w:t>17</w:t>
      </w:r>
      <w:r w:rsidR="00BA78D7">
        <w:t xml:space="preserve"> </w:t>
      </w:r>
      <w:r>
        <w:t>iunie,</w:t>
      </w:r>
      <w:r w:rsidR="00BA78D7">
        <w:t xml:space="preserve"> </w:t>
      </w:r>
      <w:r>
        <w:t>1</w:t>
      </w:r>
      <w:r w:rsidR="00BA78D7">
        <w:t xml:space="preserve"> </w:t>
      </w:r>
      <w:r>
        <w:t>iulie),</w:t>
      </w:r>
      <w:r w:rsidR="00BA78D7">
        <w:t xml:space="preserve"> </w:t>
      </w:r>
      <w:r>
        <w:t>diverse</w:t>
      </w:r>
      <w:r w:rsidR="00BA78D7">
        <w:t xml:space="preserve"> </w:t>
      </w:r>
      <w:r>
        <w:t>restricţii</w:t>
      </w:r>
      <w:r w:rsidR="00BA78D7">
        <w:t xml:space="preserve"> </w:t>
      </w:r>
      <w:r>
        <w:t>impuse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stărilor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iulie</w:t>
      </w:r>
      <w:r w:rsidR="00BA78D7">
        <w:t xml:space="preserve"> </w:t>
      </w:r>
      <w:r>
        <w:t>erau</w:t>
      </w:r>
      <w:r w:rsidR="00BA78D7">
        <w:t xml:space="preserve"> </w:t>
      </w:r>
      <w:r>
        <w:t>prevăzute</w:t>
      </w:r>
      <w:r w:rsidR="00BA78D7">
        <w:t xml:space="preserve"> </w:t>
      </w:r>
      <w:r>
        <w:t>relaxări</w:t>
      </w:r>
      <w:r w:rsidR="00BA78D7">
        <w:t xml:space="preserve"> </w:t>
      </w:r>
      <w:r>
        <w:t>precum</w:t>
      </w:r>
      <w:r w:rsidR="00BA78D7">
        <w:t xml:space="preserve"> </w:t>
      </w:r>
      <w:r>
        <w:t>deschiderea</w:t>
      </w:r>
      <w:r w:rsidR="00BA78D7">
        <w:t xml:space="preserve"> </w:t>
      </w:r>
      <w:r>
        <w:t>restaurantelor</w:t>
      </w:r>
      <w:r w:rsidR="00BA78D7">
        <w:t xml:space="preserve"> </w:t>
      </w:r>
      <w:r>
        <w:t>sau</w:t>
      </w:r>
      <w:r w:rsidR="00BA78D7">
        <w:t xml:space="preserve"> </w:t>
      </w:r>
      <w:r>
        <w:t>permiterea</w:t>
      </w:r>
      <w:r w:rsidR="00BA78D7">
        <w:t xml:space="preserve"> </w:t>
      </w:r>
      <w:r>
        <w:t>desfăşurării</w:t>
      </w:r>
      <w:r w:rsidR="00BA78D7">
        <w:t xml:space="preserve"> </w:t>
      </w:r>
      <w:r>
        <w:t>evenimentelor</w:t>
      </w:r>
      <w:r w:rsidR="00BA78D7">
        <w:t xml:space="preserve"> </w:t>
      </w:r>
      <w:r>
        <w:t>private</w:t>
      </w:r>
      <w:r w:rsidR="00BA78D7">
        <w:t xml:space="preserve"> </w:t>
      </w:r>
      <w:r>
        <w:t>în</w:t>
      </w:r>
      <w:r w:rsidR="00BA78D7">
        <w:t xml:space="preserve"> </w:t>
      </w:r>
      <w:r>
        <w:t>interior</w:t>
      </w:r>
      <w:r w:rsidR="00BA78D7">
        <w:t xml:space="preserve"> </w:t>
      </w:r>
      <w:r>
        <w:t>şi</w:t>
      </w:r>
      <w:r w:rsidR="00BA78D7">
        <w:t xml:space="preserve"> </w:t>
      </w:r>
      <w:r>
        <w:t>aer</w:t>
      </w:r>
      <w:r w:rsidR="00BA78D7">
        <w:t xml:space="preserve"> </w:t>
      </w:r>
      <w:r>
        <w:t>liber</w:t>
      </w:r>
      <w:r w:rsidR="00BA78D7">
        <w:t xml:space="preserve"> </w:t>
      </w:r>
      <w:r>
        <w:t>cu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20,</w:t>
      </w:r>
      <w:r w:rsidR="00BA78D7">
        <w:t xml:space="preserve"> </w:t>
      </w:r>
      <w:r>
        <w:t>respectiv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autorităţile</w:t>
      </w:r>
      <w:r w:rsidR="00BA78D7">
        <w:t xml:space="preserve"> </w:t>
      </w:r>
      <w:r>
        <w:t>au</w:t>
      </w:r>
      <w:r w:rsidR="00BA78D7">
        <w:t xml:space="preserve"> </w:t>
      </w:r>
      <w:r>
        <w:t>decis</w:t>
      </w:r>
      <w:r w:rsidR="00BA78D7">
        <w:t xml:space="preserve"> </w:t>
      </w:r>
      <w:r>
        <w:t>amânarea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relaxare,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evoluţiei</w:t>
      </w:r>
      <w:r w:rsidR="00BA78D7">
        <w:t xml:space="preserve"> </w:t>
      </w:r>
      <w:r>
        <w:t>epidemiologice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acel</w:t>
      </w:r>
      <w:r w:rsidR="00BA78D7">
        <w:t xml:space="preserve"> </w:t>
      </w:r>
      <w:r>
        <w:t>moment</w:t>
      </w:r>
      <w:r w:rsidR="00BA78D7">
        <w:t xml:space="preserve">.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faptului</w:t>
      </w:r>
      <w:r w:rsidR="00BA78D7">
        <w:t xml:space="preserve"> </w:t>
      </w:r>
      <w:r>
        <w:t>că</w:t>
      </w:r>
      <w:r w:rsidR="00BA78D7">
        <w:t xml:space="preserve"> </w:t>
      </w:r>
      <w:r>
        <w:t>nici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17</w:t>
      </w:r>
      <w:r w:rsidR="00BA78D7">
        <w:t xml:space="preserve"> </w:t>
      </w:r>
      <w:r>
        <w:t>iulie</w:t>
      </w:r>
      <w:r w:rsidR="00BA78D7">
        <w:t xml:space="preserve"> </w:t>
      </w:r>
      <w:r>
        <w:t>2020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aplică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relaxare,</w:t>
      </w:r>
      <w:r w:rsidR="00BA78D7">
        <w:t xml:space="preserve"> </w:t>
      </w:r>
      <w:r>
        <w:t>rămân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acele</w:t>
      </w:r>
      <w:r w:rsidR="00BA78D7">
        <w:t xml:space="preserve"> </w:t>
      </w:r>
      <w:r>
        <w:t>restricţii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obiectul</w:t>
      </w:r>
      <w:r w:rsidR="00BA78D7">
        <w:t xml:space="preserve"> </w:t>
      </w:r>
      <w:r>
        <w:t>valurilor</w:t>
      </w:r>
      <w:r w:rsidR="00BA78D7">
        <w:t xml:space="preserve"> </w:t>
      </w:r>
      <w:r>
        <w:t>succesive</w:t>
      </w:r>
      <w:r w:rsidR="00BA78D7">
        <w:t xml:space="preserve"> </w:t>
      </w:r>
      <w:r>
        <w:t>de</w:t>
      </w:r>
      <w:r w:rsidR="00BA78D7">
        <w:t xml:space="preserve"> </w:t>
      </w:r>
      <w:r>
        <w:t>relaxări</w:t>
      </w:r>
      <w:r w:rsidR="00BA78D7">
        <w:t xml:space="preserve">. </w:t>
      </w:r>
      <w:r>
        <w:t>În</w:t>
      </w:r>
      <w:r w:rsidR="00BA78D7">
        <w:t xml:space="preserve"> </w:t>
      </w:r>
      <w:r>
        <w:t>Hotărârea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din</w:t>
      </w:r>
      <w:r w:rsidR="00BA78D7">
        <w:t xml:space="preserve"> </w:t>
      </w:r>
      <w:r>
        <w:t>15</w:t>
      </w:r>
      <w:r w:rsidR="00BA78D7">
        <w:t xml:space="preserve"> </w:t>
      </w:r>
      <w:r>
        <w:t>iulie</w:t>
      </w:r>
      <w:r w:rsidR="00BA78D7">
        <w:t xml:space="preserve"> </w:t>
      </w:r>
      <w:r>
        <w:t>2020</w:t>
      </w:r>
      <w:r w:rsidR="00BA78D7">
        <w:t xml:space="preserve"> </w:t>
      </w:r>
      <w:r>
        <w:t>privind</w:t>
      </w:r>
      <w:r w:rsidR="00BA78D7">
        <w:t xml:space="preserve"> </w:t>
      </w:r>
      <w:r>
        <w:t>prelungirea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pe</w:t>
      </w:r>
      <w:r w:rsidR="00BA78D7">
        <w:t xml:space="preserve"> </w:t>
      </w:r>
      <w:r>
        <w:t>teritoriul</w:t>
      </w:r>
      <w:r w:rsidR="00BA78D7">
        <w:t xml:space="preserve"> </w:t>
      </w:r>
      <w:r>
        <w:t>României</w:t>
      </w:r>
      <w:r w:rsidR="00BA78D7">
        <w:t xml:space="preserve"> </w:t>
      </w:r>
      <w:r>
        <w:t>şi</w:t>
      </w:r>
      <w:r w:rsidR="00BA78D7">
        <w:t xml:space="preserve"> </w:t>
      </w:r>
      <w:r>
        <w:t>măsurile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aplică</w:t>
      </w:r>
      <w:r w:rsidR="00BA78D7">
        <w:t xml:space="preserve"> </w:t>
      </w:r>
      <w:r>
        <w:t>pe</w:t>
      </w:r>
      <w:r w:rsidR="00BA78D7">
        <w:t xml:space="preserve"> </w:t>
      </w:r>
      <w:r>
        <w:t>durata</w:t>
      </w:r>
      <w:r w:rsidR="00BA78D7">
        <w:t xml:space="preserve"> </w:t>
      </w:r>
      <w:r>
        <w:t>acesteia</w:t>
      </w:r>
      <w:r w:rsidR="00BA78D7">
        <w:t xml:space="preserve"> </w:t>
      </w:r>
      <w:r>
        <w:t>pentru</w:t>
      </w:r>
      <w:r w:rsidR="00BA78D7">
        <w:t xml:space="preserve"> </w:t>
      </w:r>
      <w:r>
        <w:t>prevenirea</w:t>
      </w:r>
      <w:r w:rsidR="00BA78D7">
        <w:t xml:space="preserve"> </w:t>
      </w:r>
      <w:r>
        <w:t>efectelor</w:t>
      </w:r>
      <w:r w:rsidR="00BA78D7">
        <w:t xml:space="preserve"> </w:t>
      </w:r>
      <w:r>
        <w:t>COVID-19,</w:t>
      </w:r>
      <w:r w:rsidR="00BA78D7">
        <w:t xml:space="preserve"> </w:t>
      </w:r>
      <w:r>
        <w:t>Guvernul</w:t>
      </w:r>
      <w:r w:rsidR="00BA78D7">
        <w:t xml:space="preserve"> </w:t>
      </w:r>
      <w:r>
        <w:t>reia</w:t>
      </w:r>
      <w:r w:rsidR="00BA78D7">
        <w:t xml:space="preserve"> </w:t>
      </w:r>
      <w:r>
        <w:t>restricţiile</w:t>
      </w:r>
      <w:r w:rsidR="00BA78D7">
        <w:t xml:space="preserve"> </w:t>
      </w:r>
      <w:r>
        <w:t>menţinute</w:t>
      </w:r>
      <w:r w:rsidR="00BA78D7">
        <w:t xml:space="preserve"> </w:t>
      </w:r>
      <w:r>
        <w:t>prin</w:t>
      </w:r>
      <w:r w:rsidR="00BA78D7">
        <w:t xml:space="preserve"> </w:t>
      </w:r>
      <w:r>
        <w:t>HG</w:t>
      </w:r>
      <w:r w:rsidR="00BA78D7">
        <w:t xml:space="preserve"> </w:t>
      </w:r>
      <w:r>
        <w:t>394</w:t>
      </w:r>
      <w:r w:rsidR="00BA78D7">
        <w:t xml:space="preserve"> </w:t>
      </w:r>
      <w:r>
        <w:t>din</w:t>
      </w:r>
      <w:r w:rsidR="00BA78D7">
        <w:t xml:space="preserve"> </w:t>
      </w:r>
      <w:r>
        <w:t>18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Legea</w:t>
      </w:r>
      <w:r w:rsidR="00BA78D7">
        <w:t xml:space="preserve"> </w:t>
      </w:r>
      <w:r>
        <w:t>55</w:t>
      </w:r>
      <w:r w:rsidR="00BA78D7">
        <w:t xml:space="preserve"> </w:t>
      </w:r>
      <w:r>
        <w:t>din</w:t>
      </w:r>
      <w:r w:rsidR="00BA78D7">
        <w:t xml:space="preserve"> </w:t>
      </w:r>
      <w:r>
        <w:t>15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8E73B9">
        <w:t xml:space="preserve">. </w:t>
      </w:r>
      <w:r>
        <w:t>Astfel,</w:t>
      </w:r>
      <w:r w:rsidR="00BA78D7">
        <w:t xml:space="preserve"> </w:t>
      </w:r>
      <w:r>
        <w:t>după</w:t>
      </w:r>
      <w:r w:rsidR="00BA78D7">
        <w:t xml:space="preserve"> </w:t>
      </w:r>
      <w:r>
        <w:t>17</w:t>
      </w:r>
      <w:r w:rsidR="00BA78D7">
        <w:t xml:space="preserve"> </w:t>
      </w:r>
      <w:r>
        <w:t>iulie</w:t>
      </w:r>
      <w:r w:rsidR="00BA78D7">
        <w:t xml:space="preserve"> </w:t>
      </w:r>
      <w:r>
        <w:t>2020,</w:t>
      </w:r>
      <w:r w:rsidR="00BA78D7">
        <w:t xml:space="preserve"> </w:t>
      </w:r>
      <w:r>
        <w:t>se</w:t>
      </w:r>
      <w:r w:rsidR="00BA78D7">
        <w:t xml:space="preserve"> </w:t>
      </w:r>
      <w:r>
        <w:t>menţin</w:t>
      </w:r>
      <w:r w:rsidR="00BA78D7">
        <w:t xml:space="preserve"> </w:t>
      </w:r>
      <w:r>
        <w:t>următoarele</w:t>
      </w:r>
      <w:r w:rsidR="00BA78D7">
        <w:t xml:space="preserve"> </w:t>
      </w:r>
      <w:r>
        <w:t>restricţii:</w:t>
      </w:r>
      <w:r w:rsidR="00BA78D7">
        <w:t xml:space="preserve"> </w:t>
      </w:r>
      <w:r>
        <w:t>menţinerea</w:t>
      </w:r>
      <w:r w:rsidR="00BA78D7">
        <w:t xml:space="preserve"> </w:t>
      </w:r>
      <w:r>
        <w:t>obligativităţii</w:t>
      </w:r>
      <w:r w:rsidR="00BA78D7">
        <w:t xml:space="preserve"> </w:t>
      </w:r>
      <w:r>
        <w:t>purtării</w:t>
      </w:r>
      <w:r w:rsidR="00BA78D7">
        <w:t xml:space="preserve"> </w:t>
      </w:r>
      <w:r>
        <w:t>măştii</w:t>
      </w:r>
      <w:r w:rsidR="00BA78D7">
        <w:t xml:space="preserve"> </w:t>
      </w:r>
      <w:r>
        <w:t>în</w:t>
      </w:r>
      <w:r w:rsidR="00BA78D7">
        <w:t xml:space="preserve"> </w:t>
      </w:r>
      <w:r>
        <w:t>spaţiile</w:t>
      </w:r>
      <w:r w:rsidR="00BA78D7">
        <w:t xml:space="preserve"> </w:t>
      </w:r>
      <w:r>
        <w:t>publice</w:t>
      </w:r>
      <w:r w:rsidR="00BA78D7">
        <w:t xml:space="preserve"> </w:t>
      </w:r>
      <w:r>
        <w:t>închise,</w:t>
      </w:r>
      <w:r w:rsidR="00BA78D7">
        <w:t xml:space="preserve"> </w:t>
      </w:r>
      <w:r>
        <w:t>spaţiile</w:t>
      </w:r>
      <w:r w:rsidR="00BA78D7">
        <w:t xml:space="preserve"> </w:t>
      </w:r>
      <w:r>
        <w:t>comerciale,</w:t>
      </w:r>
      <w:r w:rsidR="00BA78D7">
        <w:t xml:space="preserve"> </w:t>
      </w:r>
      <w:r>
        <w:t>mijloacele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în</w:t>
      </w:r>
      <w:r w:rsidR="00BA78D7">
        <w:t xml:space="preserve"> </w:t>
      </w:r>
      <w:r>
        <w:t>comun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locul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stabilite</w:t>
      </w:r>
      <w:r w:rsidR="00BA78D7">
        <w:t xml:space="preserve"> </w:t>
      </w:r>
      <w:r>
        <w:t>prin</w:t>
      </w:r>
      <w:r w:rsidR="00BA78D7">
        <w:t xml:space="preserve"> </w:t>
      </w:r>
      <w:r>
        <w:t>ordinul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ministrului</w:t>
      </w:r>
      <w:r w:rsidR="00BA78D7">
        <w:t xml:space="preserve"> </w:t>
      </w:r>
      <w:r>
        <w:t>sănătăţii</w:t>
      </w:r>
      <w:r w:rsidR="00BA78D7">
        <w:t xml:space="preserve"> </w:t>
      </w:r>
      <w:r>
        <w:t>şi</w:t>
      </w:r>
      <w:r w:rsidR="00BA78D7">
        <w:t xml:space="preserve"> </w:t>
      </w:r>
      <w:r>
        <w:t>ministrului</w:t>
      </w:r>
      <w:r w:rsidR="00BA78D7">
        <w:t xml:space="preserve"> </w:t>
      </w:r>
      <w:r>
        <w:t>afacerilor</w:t>
      </w:r>
      <w:r w:rsidR="00BA78D7">
        <w:t xml:space="preserve"> </w:t>
      </w:r>
      <w:r>
        <w:t>interne</w:t>
      </w:r>
      <w:r w:rsidR="008E73B9">
        <w:t xml:space="preserve">. </w:t>
      </w:r>
      <w:r>
        <w:t>menţinerea</w:t>
      </w:r>
      <w:r w:rsidR="00BA78D7">
        <w:t xml:space="preserve"> </w:t>
      </w:r>
      <w:r>
        <w:t>obligaţiei</w:t>
      </w:r>
      <w:r w:rsidR="00BA78D7">
        <w:t xml:space="preserve"> </w:t>
      </w:r>
      <w:r>
        <w:t>instituţiilor</w:t>
      </w:r>
      <w:r w:rsidR="00BA78D7">
        <w:t xml:space="preserve"> </w:t>
      </w:r>
      <w:r>
        <w:t>şi</w:t>
      </w:r>
      <w:r w:rsidR="00BA78D7">
        <w:t xml:space="preserve"> </w:t>
      </w:r>
      <w:r>
        <w:t>autorităţilor</w:t>
      </w:r>
      <w:r w:rsidR="00BA78D7">
        <w:t xml:space="preserve"> </w:t>
      </w:r>
      <w:r>
        <w:t>publice,</w:t>
      </w:r>
      <w:r w:rsidR="00BA78D7">
        <w:t xml:space="preserve"> </w:t>
      </w:r>
      <w:r>
        <w:t>operatorilor</w:t>
      </w:r>
      <w:r w:rsidR="00BA78D7">
        <w:t xml:space="preserve"> </w:t>
      </w:r>
      <w:r>
        <w:t>economici</w:t>
      </w:r>
      <w:r w:rsidR="00BA78D7">
        <w:t xml:space="preserve"> </w:t>
      </w:r>
      <w:r>
        <w:t>şi</w:t>
      </w:r>
      <w:r w:rsidR="00BA78D7">
        <w:t xml:space="preserve"> </w:t>
      </w:r>
      <w:r>
        <w:t>profesioniştilor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organiza</w:t>
      </w:r>
      <w:r w:rsidR="00BA78D7">
        <w:t xml:space="preserve"> </w:t>
      </w:r>
      <w:r>
        <w:t>activitatea,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asigure,</w:t>
      </w:r>
      <w:r w:rsidR="00BA78D7">
        <w:t xml:space="preserve"> </w:t>
      </w:r>
      <w:r>
        <w:t>la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sediu,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obligatoriu,</w:t>
      </w:r>
      <w:r w:rsidR="00BA78D7">
        <w:t xml:space="preserve"> </w:t>
      </w:r>
      <w:r>
        <w:t>triajul</w:t>
      </w:r>
      <w:r w:rsidR="00BA78D7">
        <w:t xml:space="preserve"> </w:t>
      </w:r>
      <w:r>
        <w:t>epidemiologic</w:t>
      </w:r>
      <w:r w:rsidR="00BA78D7">
        <w:t xml:space="preserve"> </w:t>
      </w:r>
      <w:r>
        <w:t>şi</w:t>
      </w:r>
      <w:r w:rsidR="00BA78D7">
        <w:t xml:space="preserve"> </w:t>
      </w:r>
      <w:r>
        <w:t>dezinfectarea</w:t>
      </w:r>
      <w:r w:rsidR="00BA78D7">
        <w:t xml:space="preserve"> </w:t>
      </w:r>
      <w:r>
        <w:t>obligatorie</w:t>
      </w:r>
      <w:r w:rsidR="00BA78D7">
        <w:t xml:space="preserve"> </w:t>
      </w:r>
      <w:r>
        <w:t>a</w:t>
      </w:r>
      <w:r w:rsidR="00BA78D7">
        <w:t xml:space="preserve"> </w:t>
      </w:r>
      <w:r>
        <w:t>mâinilor,</w:t>
      </w:r>
      <w:r w:rsidR="00BA78D7">
        <w:t xml:space="preserve"> </w:t>
      </w:r>
      <w:r>
        <w:t>atât</w:t>
      </w:r>
      <w:r w:rsidR="00BA78D7">
        <w:t xml:space="preserve"> </w:t>
      </w:r>
      <w:r>
        <w:t>pentru</w:t>
      </w:r>
      <w:r w:rsidR="00BA78D7">
        <w:t xml:space="preserve"> </w:t>
      </w:r>
      <w:r>
        <w:t>personalul</w:t>
      </w:r>
      <w:r w:rsidR="00BA78D7">
        <w:t xml:space="preserve"> </w:t>
      </w:r>
      <w:r>
        <w:t>propriu,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vizitatori</w:t>
      </w:r>
      <w:r w:rsidR="008E73B9">
        <w:t xml:space="preserve">. </w:t>
      </w:r>
      <w:r>
        <w:t>menţinerea</w:t>
      </w:r>
      <w:r w:rsidR="00BA78D7">
        <w:t xml:space="preserve"> </w:t>
      </w:r>
      <w:r>
        <w:t>interdicţiei</w:t>
      </w:r>
      <w:r w:rsidR="00BA78D7">
        <w:t xml:space="preserve"> </w:t>
      </w:r>
      <w:r>
        <w:t>privind</w:t>
      </w:r>
      <w:r w:rsidR="00BA78D7">
        <w:t xml:space="preserve"> </w:t>
      </w:r>
      <w:r>
        <w:t>participarea</w:t>
      </w:r>
      <w:r w:rsidR="00BA78D7">
        <w:t xml:space="preserve"> </w:t>
      </w:r>
      <w:r>
        <w:t>la</w:t>
      </w:r>
      <w:r w:rsidR="00BA78D7">
        <w:t xml:space="preserve"> </w:t>
      </w:r>
      <w:r>
        <w:t>evenimente</w:t>
      </w:r>
      <w:r w:rsidR="00BA78D7">
        <w:t xml:space="preserve"> </w:t>
      </w:r>
      <w:r>
        <w:t>private</w:t>
      </w:r>
      <w:r w:rsidR="00BA78D7">
        <w:t xml:space="preserve"> </w:t>
      </w:r>
      <w:r>
        <w:t>în</w:t>
      </w:r>
      <w:r w:rsidR="00BA78D7">
        <w:t xml:space="preserve"> </w:t>
      </w:r>
      <w:r>
        <w:t>spaţii</w:t>
      </w:r>
      <w:r w:rsidR="00BA78D7">
        <w:t xml:space="preserve"> </w:t>
      </w:r>
      <w:r>
        <w:t>închise,</w:t>
      </w:r>
      <w:r w:rsidR="00BA78D7">
        <w:t xml:space="preserve"> </w:t>
      </w:r>
      <w:r>
        <w:t>cu</w:t>
      </w:r>
      <w:r w:rsidR="00BA78D7">
        <w:t xml:space="preserve"> </w:t>
      </w:r>
      <w:r>
        <w:t>excepţia</w:t>
      </w:r>
      <w:r w:rsidR="00BA78D7">
        <w:t xml:space="preserve"> </w:t>
      </w:r>
      <w:r>
        <w:t>celor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desfăşoară</w:t>
      </w:r>
      <w:r w:rsidR="00BA78D7">
        <w:t xml:space="preserve"> </w:t>
      </w:r>
      <w:r>
        <w:t>cu</w:t>
      </w:r>
      <w:r w:rsidR="00BA78D7">
        <w:t xml:space="preserve"> </w:t>
      </w:r>
      <w:r>
        <w:t>participarea</w:t>
      </w:r>
      <w:r w:rsidR="00BA78D7">
        <w:t xml:space="preserve"> </w:t>
      </w:r>
      <w:r>
        <w:t>a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20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regulilor</w:t>
      </w:r>
      <w:r w:rsidR="00BA78D7">
        <w:t xml:space="preserve"> </w:t>
      </w:r>
      <w:r>
        <w:t>de</w:t>
      </w:r>
      <w:r w:rsidR="00BA78D7">
        <w:t xml:space="preserve"> </w:t>
      </w:r>
      <w:r>
        <w:t>distanţare</w:t>
      </w:r>
      <w:r w:rsidR="00BA78D7">
        <w:t xml:space="preserve"> </w:t>
      </w:r>
      <w:r>
        <w:t>fizică</w:t>
      </w:r>
      <w:r w:rsidR="008E73B9">
        <w:t xml:space="preserve">. </w:t>
      </w:r>
      <w:r>
        <w:t>menţinerea</w:t>
      </w:r>
      <w:r w:rsidR="00BA78D7">
        <w:t xml:space="preserve"> </w:t>
      </w:r>
      <w:r>
        <w:t>interdicţiei</w:t>
      </w:r>
      <w:r w:rsidR="00BA78D7">
        <w:t xml:space="preserve"> </w:t>
      </w:r>
      <w:r>
        <w:t>privind</w:t>
      </w:r>
      <w:r w:rsidR="00BA78D7">
        <w:t xml:space="preserve"> </w:t>
      </w:r>
      <w:r>
        <w:t>participarea</w:t>
      </w:r>
      <w:r w:rsidR="00BA78D7">
        <w:t xml:space="preserve"> </w:t>
      </w:r>
      <w:r>
        <w:t>la</w:t>
      </w:r>
      <w:r w:rsidR="00BA78D7">
        <w:t xml:space="preserve"> </w:t>
      </w:r>
      <w:r>
        <w:t>evenimente</w:t>
      </w:r>
      <w:r w:rsidR="00BA78D7">
        <w:t xml:space="preserve"> </w:t>
      </w:r>
      <w:r>
        <w:t>private</w:t>
      </w:r>
      <w:r w:rsidR="00BA78D7">
        <w:t xml:space="preserve"> </w:t>
      </w:r>
      <w:r>
        <w:t>în</w:t>
      </w:r>
      <w:r w:rsidR="00BA78D7">
        <w:t xml:space="preserve"> </w:t>
      </w:r>
      <w:r>
        <w:t>spaţii</w:t>
      </w:r>
      <w:r w:rsidR="00BA78D7">
        <w:t xml:space="preserve"> </w:t>
      </w:r>
      <w:r>
        <w:t>deschise,</w:t>
      </w:r>
      <w:r w:rsidR="00BA78D7">
        <w:t xml:space="preserve"> </w:t>
      </w:r>
      <w:r>
        <w:t>cu</w:t>
      </w:r>
      <w:r w:rsidR="00BA78D7">
        <w:t xml:space="preserve"> </w:t>
      </w:r>
      <w:r>
        <w:t>excepţia</w:t>
      </w:r>
      <w:r w:rsidR="00BA78D7">
        <w:t xml:space="preserve"> </w:t>
      </w:r>
      <w:r>
        <w:t>celor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desfăşoară</w:t>
      </w:r>
      <w:r w:rsidR="00BA78D7">
        <w:t xml:space="preserve"> </w:t>
      </w:r>
      <w:r>
        <w:t>cu</w:t>
      </w:r>
      <w:r w:rsidR="00BA78D7">
        <w:t xml:space="preserve"> </w:t>
      </w:r>
      <w:r>
        <w:t>participarea</w:t>
      </w:r>
      <w:r w:rsidR="00BA78D7">
        <w:t xml:space="preserve"> </w:t>
      </w:r>
      <w:r>
        <w:t>a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regulilor</w:t>
      </w:r>
      <w:r w:rsidR="00BA78D7">
        <w:t xml:space="preserve"> </w:t>
      </w:r>
      <w:r>
        <w:t>de</w:t>
      </w:r>
      <w:r w:rsidR="00BA78D7">
        <w:t xml:space="preserve"> </w:t>
      </w:r>
      <w:r>
        <w:t>distanţare</w:t>
      </w:r>
      <w:r w:rsidR="00BA78D7">
        <w:t xml:space="preserve"> </w:t>
      </w:r>
      <w:r>
        <w:t>fizică</w:t>
      </w:r>
      <w:r w:rsidR="008E73B9">
        <w:t xml:space="preserve">. </w:t>
      </w:r>
      <w:r>
        <w:t>menţinerea</w:t>
      </w:r>
      <w:r w:rsidR="00BA78D7">
        <w:t xml:space="preserve"> </w:t>
      </w:r>
      <w:r>
        <w:t>interdicţiei</w:t>
      </w:r>
      <w:r w:rsidR="00BA78D7">
        <w:t xml:space="preserve"> </w:t>
      </w:r>
      <w:r>
        <w:t>circulaţiei</w:t>
      </w:r>
      <w:r w:rsidR="00BA78D7">
        <w:t xml:space="preserve"> </w:t>
      </w:r>
      <w:r>
        <w:t>persoanelor</w:t>
      </w:r>
      <w:r w:rsidR="00BA78D7">
        <w:t xml:space="preserve"> </w:t>
      </w:r>
      <w:r>
        <w:t>în</w:t>
      </w:r>
      <w:r w:rsidR="00BA78D7">
        <w:t xml:space="preserve"> </w:t>
      </w:r>
      <w:r>
        <w:t>interiorul</w:t>
      </w:r>
      <w:r w:rsidR="00BA78D7">
        <w:t xml:space="preserve"> </w:t>
      </w:r>
      <w:r>
        <w:t>localităţilor</w:t>
      </w:r>
      <w:r w:rsidR="00BA78D7">
        <w:t xml:space="preserve"> </w:t>
      </w:r>
      <w:r>
        <w:t>în</w:t>
      </w:r>
      <w:r w:rsidR="00BA78D7">
        <w:t xml:space="preserve"> </w:t>
      </w:r>
      <w:r>
        <w:t>grupuri</w:t>
      </w:r>
      <w:r w:rsidR="00BA78D7">
        <w:t xml:space="preserve"> </w:t>
      </w:r>
      <w:r>
        <w:t>pietonale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6</w:t>
      </w:r>
      <w:r w:rsidR="00BA78D7">
        <w:t xml:space="preserve"> </w:t>
      </w:r>
      <w:r>
        <w:t>persoane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aparţin</w:t>
      </w:r>
      <w:r w:rsidR="00BA78D7">
        <w:t xml:space="preserve"> </w:t>
      </w:r>
      <w:r>
        <w:t>aceleiaşi</w:t>
      </w:r>
      <w:r w:rsidR="00BA78D7">
        <w:t xml:space="preserve"> </w:t>
      </w:r>
      <w:r>
        <w:t>familii</w:t>
      </w:r>
      <w:r w:rsidR="008E73B9">
        <w:t xml:space="preserve">. </w:t>
      </w:r>
      <w:r>
        <w:t>menţinerea</w:t>
      </w:r>
      <w:r w:rsidR="00BA78D7">
        <w:t xml:space="preserve"> </w:t>
      </w:r>
      <w:r>
        <w:t>suspendării</w:t>
      </w:r>
      <w:r w:rsidR="00BA78D7">
        <w:t xml:space="preserve"> </w:t>
      </w:r>
      <w:r>
        <w:t>consumului</w:t>
      </w:r>
      <w:r w:rsidR="00BA78D7">
        <w:t xml:space="preserve"> </w:t>
      </w:r>
      <w:r>
        <w:t>produselor</w:t>
      </w:r>
      <w:r w:rsidR="00BA78D7">
        <w:t xml:space="preserve"> </w:t>
      </w:r>
      <w:r>
        <w:t>alimentare</w:t>
      </w:r>
      <w:r w:rsidR="00BA78D7">
        <w:t xml:space="preserve"> </w:t>
      </w:r>
      <w:r>
        <w:t>şi</w:t>
      </w:r>
      <w:r w:rsidR="00BA78D7">
        <w:t xml:space="preserve"> </w:t>
      </w:r>
      <w:r>
        <w:t>băuturilor</w:t>
      </w:r>
      <w:r w:rsidR="00BA78D7">
        <w:t xml:space="preserve"> </w:t>
      </w:r>
      <w:r>
        <w:t>alcoolice</w:t>
      </w:r>
      <w:r w:rsidR="00BA78D7">
        <w:t xml:space="preserve"> </w:t>
      </w:r>
      <w:r>
        <w:t>şi</w:t>
      </w:r>
      <w:r w:rsidR="00BA78D7">
        <w:t xml:space="preserve"> </w:t>
      </w:r>
      <w:r>
        <w:t>nealcoolice</w:t>
      </w:r>
      <w:r w:rsidR="00BA78D7">
        <w:t xml:space="preserve"> </w:t>
      </w:r>
      <w:r>
        <w:t>în</w:t>
      </w:r>
      <w:r w:rsidR="00BA78D7">
        <w:t xml:space="preserve"> </w:t>
      </w:r>
      <w:r>
        <w:t>spaţiile</w:t>
      </w:r>
      <w:r w:rsidR="00BA78D7">
        <w:t xml:space="preserve"> </w:t>
      </w:r>
      <w:r>
        <w:t>comune</w:t>
      </w:r>
      <w:r w:rsidR="00BA78D7">
        <w:t xml:space="preserve"> </w:t>
      </w:r>
      <w:r>
        <w:t>de</w:t>
      </w:r>
      <w:r w:rsidR="00BA78D7">
        <w:t xml:space="preserve"> </w:t>
      </w:r>
      <w:r>
        <w:t>servire</w:t>
      </w:r>
      <w:r w:rsidR="00BA78D7">
        <w:t xml:space="preserve"> </w:t>
      </w:r>
      <w:r>
        <w:t>a</w:t>
      </w:r>
      <w:r w:rsidR="00BA78D7">
        <w:t xml:space="preserve"> </w:t>
      </w:r>
      <w:r>
        <w:t>mesei</w:t>
      </w:r>
      <w:r w:rsidR="00BA78D7">
        <w:t xml:space="preserve"> </w:t>
      </w:r>
      <w:r>
        <w:t>din</w:t>
      </w:r>
      <w:r w:rsidR="00BA78D7">
        <w:t xml:space="preserve"> </w:t>
      </w:r>
      <w:r>
        <w:t>restaurante,</w:t>
      </w:r>
      <w:r w:rsidR="00BA78D7">
        <w:t xml:space="preserve"> </w:t>
      </w:r>
      <w:r>
        <w:t>hoteluri,</w:t>
      </w:r>
      <w:r w:rsidR="00BA78D7">
        <w:t xml:space="preserve"> </w:t>
      </w:r>
      <w:r>
        <w:t>moteluri,</w:t>
      </w:r>
      <w:r w:rsidR="00BA78D7">
        <w:t xml:space="preserve"> </w:t>
      </w:r>
      <w:r>
        <w:t>pensiuni,</w:t>
      </w:r>
      <w:r w:rsidR="00BA78D7">
        <w:t xml:space="preserve"> </w:t>
      </w:r>
      <w:r>
        <w:t>cafenele</w:t>
      </w:r>
      <w:r w:rsidR="00BA78D7">
        <w:t xml:space="preserve"> </w:t>
      </w:r>
      <w:r>
        <w:t>sau</w:t>
      </w:r>
      <w:r w:rsidR="00BA78D7">
        <w:t xml:space="preserve"> </w:t>
      </w:r>
      <w:r>
        <w:t>alte</w:t>
      </w:r>
      <w:r w:rsidR="00BA78D7">
        <w:t xml:space="preserve"> </w:t>
      </w:r>
      <w:r>
        <w:t>localuri</w:t>
      </w:r>
      <w:r w:rsidR="00BA78D7">
        <w:t xml:space="preserve"> </w:t>
      </w:r>
      <w:r>
        <w:t>publice,</w:t>
      </w:r>
      <w:r w:rsidR="00BA78D7">
        <w:t xml:space="preserve"> </w:t>
      </w:r>
      <w:r>
        <w:t>din</w:t>
      </w:r>
      <w:r w:rsidR="00BA78D7">
        <w:t xml:space="preserve"> </w:t>
      </w:r>
      <w:r>
        <w:t>interiorul</w:t>
      </w:r>
      <w:r w:rsidR="00BA78D7">
        <w:t xml:space="preserve"> </w:t>
      </w:r>
      <w:r>
        <w:t>clădirilor</w:t>
      </w:r>
      <w:r w:rsidR="008E73B9">
        <w:t xml:space="preserve">. </w:t>
      </w:r>
      <w:r>
        <w:t>activitatea</w:t>
      </w:r>
      <w:r w:rsidR="00BA78D7">
        <w:t xml:space="preserve"> </w:t>
      </w:r>
      <w:r>
        <w:t>în</w:t>
      </w:r>
      <w:r w:rsidR="00BA78D7">
        <w:t xml:space="preserve"> </w:t>
      </w:r>
      <w:r>
        <w:t>creşe,</w:t>
      </w:r>
      <w:r w:rsidR="00BA78D7">
        <w:t xml:space="preserve"> </w:t>
      </w:r>
      <w:r>
        <w:t>grădiniţe</w:t>
      </w:r>
      <w:r w:rsidR="00BA78D7">
        <w:t xml:space="preserve"> </w:t>
      </w:r>
      <w:r>
        <w:t>şi</w:t>
      </w:r>
      <w:r w:rsidR="00BA78D7">
        <w:t xml:space="preserve"> </w:t>
      </w:r>
      <w:r>
        <w:t>afterschool-uri,</w:t>
      </w:r>
      <w:r w:rsidR="00BA78D7">
        <w:t xml:space="preserve"> </w:t>
      </w:r>
      <w:r>
        <w:t>pe</w:t>
      </w:r>
      <w:r w:rsidR="00BA78D7">
        <w:t xml:space="preserve"> </w:t>
      </w:r>
      <w:r>
        <w:lastRenderedPageBreak/>
        <w:t>perioada</w:t>
      </w:r>
      <w:r w:rsidR="00BA78D7">
        <w:t xml:space="preserve"> </w:t>
      </w:r>
      <w:r>
        <w:t>vacanţei</w:t>
      </w:r>
      <w:r w:rsidR="00BA78D7">
        <w:t xml:space="preserve"> </w:t>
      </w:r>
      <w:r>
        <w:t>de</w:t>
      </w:r>
      <w:r w:rsidR="00BA78D7">
        <w:t xml:space="preserve"> </w:t>
      </w:r>
      <w:r>
        <w:t>vară</w:t>
      </w:r>
      <w:r w:rsidR="00BA78D7">
        <w:t xml:space="preserve"> </w:t>
      </w:r>
      <w:r>
        <w:t>este</w:t>
      </w:r>
      <w:r w:rsidR="00BA78D7">
        <w:t xml:space="preserve"> </w:t>
      </w:r>
      <w:r>
        <w:t>permisă</w:t>
      </w:r>
      <w:r w:rsidR="00BA78D7">
        <w:t xml:space="preserve"> </w:t>
      </w:r>
      <w:r>
        <w:t>numai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condiţiilor</w:t>
      </w:r>
      <w:r w:rsidR="00BA78D7">
        <w:t xml:space="preserve"> </w:t>
      </w:r>
      <w:r>
        <w:t>stabilite</w:t>
      </w:r>
      <w:r w:rsidR="00BA78D7">
        <w:t xml:space="preserve"> </w:t>
      </w:r>
      <w:r>
        <w:t>prin</w:t>
      </w:r>
      <w:r w:rsidR="00BA78D7">
        <w:t xml:space="preserve"> </w:t>
      </w:r>
      <w:r>
        <w:t>ordin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ministrului</w:t>
      </w:r>
      <w:r w:rsidR="00BA78D7">
        <w:t xml:space="preserve"> </w:t>
      </w:r>
      <w:r>
        <w:t>educaţiei</w:t>
      </w:r>
      <w:r w:rsidR="00BA78D7">
        <w:t xml:space="preserve"> </w:t>
      </w:r>
      <w:r>
        <w:t>şi</w:t>
      </w:r>
      <w:r w:rsidR="00BA78D7">
        <w:t xml:space="preserve"> </w:t>
      </w:r>
      <w:r>
        <w:t>cercetării,</w:t>
      </w:r>
      <w:r w:rsidR="00BA78D7">
        <w:t xml:space="preserve"> </w:t>
      </w:r>
      <w:r>
        <w:t>al</w:t>
      </w:r>
      <w:r w:rsidR="00BA78D7">
        <w:t xml:space="preserve"> </w:t>
      </w:r>
      <w:r>
        <w:t>ministrului</w:t>
      </w:r>
      <w:r w:rsidR="00BA78D7">
        <w:t xml:space="preserve"> </w:t>
      </w:r>
      <w:r>
        <w:t>muncii</w:t>
      </w:r>
      <w:r w:rsidR="00BA78D7">
        <w:t xml:space="preserve"> </w:t>
      </w:r>
      <w:r>
        <w:t>şi</w:t>
      </w:r>
      <w:r w:rsidR="00BA78D7">
        <w:t xml:space="preserve"> </w:t>
      </w:r>
      <w:r>
        <w:t>protecţiei</w:t>
      </w:r>
      <w:r w:rsidR="00BA78D7">
        <w:t xml:space="preserve"> </w:t>
      </w:r>
      <w:r>
        <w:t>sociale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ministrului</w:t>
      </w:r>
      <w:r w:rsidR="00BA78D7">
        <w:t xml:space="preserve"> </w:t>
      </w:r>
      <w:r>
        <w:t>sănătăţii</w:t>
      </w:r>
      <w:r w:rsidR="00BA78D7">
        <w:t xml:space="preserve">. </w:t>
      </w:r>
      <w:r>
        <w:t>***Principalele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relaxare</w:t>
      </w:r>
      <w:r w:rsidR="00BA78D7">
        <w:t xml:space="preserve"> </w:t>
      </w:r>
      <w:r>
        <w:t>aplicate,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18</w:t>
      </w:r>
      <w:r w:rsidR="00BA78D7">
        <w:t xml:space="preserve"> </w:t>
      </w:r>
      <w:r>
        <w:t>mai,</w:t>
      </w:r>
      <w:r w:rsidR="00BA78D7">
        <w:t xml:space="preserve"> </w:t>
      </w:r>
      <w:r>
        <w:t>au</w:t>
      </w:r>
      <w:r w:rsidR="00BA78D7">
        <w:t xml:space="preserve"> </w:t>
      </w:r>
      <w:r>
        <w:t>fost,</w:t>
      </w:r>
      <w:r w:rsidR="00BA78D7">
        <w:t xml:space="preserve"> </w:t>
      </w:r>
      <w:r>
        <w:t>conform</w:t>
      </w:r>
      <w:r w:rsidR="00BA78D7">
        <w:t xml:space="preserve"> </w:t>
      </w:r>
      <w:r>
        <w:t>Hotărârii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(HG)</w:t>
      </w:r>
      <w:r w:rsidR="00BA78D7">
        <w:t xml:space="preserve"> </w:t>
      </w:r>
      <w:r>
        <w:t>nr</w:t>
      </w:r>
      <w:r w:rsidR="008E73B9">
        <w:t xml:space="preserve">. </w:t>
      </w:r>
      <w:r>
        <w:t>394</w:t>
      </w:r>
      <w:r w:rsidR="00BA78D7">
        <w:t xml:space="preserve"> </w:t>
      </w:r>
      <w:r>
        <w:t>din</w:t>
      </w:r>
      <w:r w:rsidR="00BA78D7">
        <w:t xml:space="preserve"> </w:t>
      </w:r>
      <w:r>
        <w:t>18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privind</w:t>
      </w:r>
      <w:r w:rsidR="00BA78D7">
        <w:t xml:space="preserve"> </w:t>
      </w:r>
      <w:r>
        <w:t>declararea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şi</w:t>
      </w:r>
      <w:r w:rsidR="00BA78D7">
        <w:t xml:space="preserve"> </w:t>
      </w:r>
      <w:r>
        <w:t>Legii</w:t>
      </w:r>
      <w:r w:rsidR="00BA78D7">
        <w:t xml:space="preserve"> </w:t>
      </w:r>
      <w:r>
        <w:t>nr</w:t>
      </w:r>
      <w:r w:rsidR="008E73B9">
        <w:t xml:space="preserve">. </w:t>
      </w:r>
      <w:r>
        <w:t>55</w:t>
      </w:r>
      <w:r w:rsidR="00BA78D7">
        <w:t xml:space="preserve"> </w:t>
      </w:r>
      <w:r>
        <w:t>din</w:t>
      </w:r>
      <w:r w:rsidR="00BA78D7">
        <w:t xml:space="preserve"> </w:t>
      </w:r>
      <w:r>
        <w:t>15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privind</w:t>
      </w:r>
      <w:r w:rsidR="00BA78D7">
        <w:t xml:space="preserve"> </w:t>
      </w:r>
      <w:r>
        <w:t>unele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prevenirea</w:t>
      </w:r>
      <w:r w:rsidR="00BA78D7">
        <w:t xml:space="preserve"> </w:t>
      </w:r>
      <w:r>
        <w:t>şi</w:t>
      </w:r>
      <w:r w:rsidR="00BA78D7">
        <w:t xml:space="preserve"> </w:t>
      </w:r>
      <w:r>
        <w:t>combaterea</w:t>
      </w:r>
      <w:r w:rsidR="00BA78D7">
        <w:t xml:space="preserve"> </w:t>
      </w:r>
      <w:r>
        <w:t>COVID-19:</w:t>
      </w:r>
      <w:r w:rsidR="00BA78D7">
        <w:t xml:space="preserve"> </w:t>
      </w:r>
      <w:r>
        <w:t>deschiderea</w:t>
      </w:r>
      <w:r w:rsidR="00BA78D7">
        <w:t xml:space="preserve"> </w:t>
      </w:r>
      <w:r>
        <w:t>saloanelor</w:t>
      </w:r>
      <w:r w:rsidR="00BA78D7">
        <w:t xml:space="preserve"> </w:t>
      </w:r>
      <w:r>
        <w:t>cosmetice,</w:t>
      </w:r>
      <w:r w:rsidR="00BA78D7">
        <w:t xml:space="preserve"> </w:t>
      </w:r>
      <w:r>
        <w:t>a</w:t>
      </w:r>
      <w:r w:rsidR="00BA78D7">
        <w:t xml:space="preserve"> </w:t>
      </w:r>
      <w:r>
        <w:t>cabinetelor</w:t>
      </w:r>
      <w:r w:rsidR="00BA78D7">
        <w:t xml:space="preserve"> </w:t>
      </w:r>
      <w:r>
        <w:t>stomatologice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muzeelor</w:t>
      </w:r>
      <w:r w:rsidR="008E73B9">
        <w:t xml:space="preserve">; </w:t>
      </w:r>
      <w:r>
        <w:t>deschiderea</w:t>
      </w:r>
      <w:r w:rsidR="00BA78D7">
        <w:t xml:space="preserve"> </w:t>
      </w:r>
      <w:r>
        <w:t>hotelurilor</w:t>
      </w:r>
      <w:r w:rsidR="008E73B9">
        <w:t xml:space="preserve">; </w:t>
      </w:r>
      <w:r>
        <w:t>deschiderea</w:t>
      </w:r>
      <w:r w:rsidR="00BA78D7">
        <w:t xml:space="preserve"> </w:t>
      </w:r>
      <w:r>
        <w:t>parţială</w:t>
      </w:r>
      <w:r w:rsidR="00BA78D7">
        <w:t xml:space="preserve"> </w:t>
      </w:r>
      <w:r>
        <w:t>a</w:t>
      </w:r>
      <w:r w:rsidR="00BA78D7">
        <w:t xml:space="preserve"> </w:t>
      </w:r>
      <w:r>
        <w:t>comerţului</w:t>
      </w:r>
      <w:r w:rsidR="008E73B9">
        <w:t xml:space="preserve">; </w:t>
      </w:r>
      <w:r>
        <w:t>deschiderea</w:t>
      </w:r>
      <w:r w:rsidR="00BA78D7">
        <w:t xml:space="preserve"> </w:t>
      </w:r>
      <w:r>
        <w:t>magazinelor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intrare</w:t>
      </w:r>
      <w:r w:rsidR="00BA78D7">
        <w:t xml:space="preserve"> </w:t>
      </w:r>
      <w:r>
        <w:t>din</w:t>
      </w:r>
      <w:r w:rsidR="00BA78D7">
        <w:t xml:space="preserve"> </w:t>
      </w:r>
      <w:r>
        <w:t>stradă</w:t>
      </w:r>
      <w:r w:rsidR="008E73B9">
        <w:t xml:space="preserve">; </w:t>
      </w:r>
      <w:r>
        <w:t>permiterea</w:t>
      </w:r>
      <w:r w:rsidR="00BA78D7">
        <w:t xml:space="preserve"> </w:t>
      </w:r>
      <w:r>
        <w:t>circulaţiei</w:t>
      </w:r>
      <w:r w:rsidR="00BA78D7">
        <w:t xml:space="preserve"> </w:t>
      </w:r>
      <w:r>
        <w:t>persoanelor</w:t>
      </w:r>
      <w:r w:rsidR="00BA78D7">
        <w:t xml:space="preserve"> </w:t>
      </w:r>
      <w:r>
        <w:t>în</w:t>
      </w:r>
      <w:r w:rsidR="00BA78D7">
        <w:t xml:space="preserve"> </w:t>
      </w:r>
      <w:r>
        <w:t>interiorul</w:t>
      </w:r>
      <w:r w:rsidR="00BA78D7">
        <w:t xml:space="preserve"> </w:t>
      </w:r>
      <w:r>
        <w:t>localităţilor</w:t>
      </w:r>
      <w:r w:rsidR="00BA78D7">
        <w:t xml:space="preserve"> </w:t>
      </w:r>
      <w:r>
        <w:t>fără</w:t>
      </w:r>
      <w:r w:rsidR="00BA78D7">
        <w:t xml:space="preserve"> </w:t>
      </w:r>
      <w:r>
        <w:t>declaraţie</w:t>
      </w:r>
      <w:r w:rsidR="00BA78D7">
        <w:t xml:space="preserve"> </w:t>
      </w:r>
      <w:r>
        <w:t>pe</w:t>
      </w:r>
      <w:r w:rsidR="00BA78D7">
        <w:t xml:space="preserve"> </w:t>
      </w:r>
      <w:r>
        <w:t>proprie</w:t>
      </w:r>
      <w:r w:rsidR="00BA78D7">
        <w:t xml:space="preserve"> </w:t>
      </w:r>
      <w:r>
        <w:t>răspundere</w:t>
      </w:r>
      <w:r w:rsidR="008E73B9">
        <w:t xml:space="preserve">; </w:t>
      </w:r>
      <w:r>
        <w:t>deplasările</w:t>
      </w:r>
      <w:r w:rsidR="00BA78D7">
        <w:t xml:space="preserve"> </w:t>
      </w:r>
      <w:r>
        <w:t>în</w:t>
      </w:r>
      <w:r w:rsidR="00BA78D7">
        <w:t xml:space="preserve"> </w:t>
      </w:r>
      <w:r>
        <w:t>afara</w:t>
      </w:r>
      <w:r w:rsidR="00BA78D7">
        <w:t xml:space="preserve"> </w:t>
      </w:r>
      <w:r>
        <w:t>localităţii</w:t>
      </w:r>
      <w:r w:rsidR="00BA78D7">
        <w:t xml:space="preserve"> </w:t>
      </w:r>
      <w:r>
        <w:t>doar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categorie</w:t>
      </w:r>
      <w:r w:rsidR="00BA78D7">
        <w:t xml:space="preserve"> </w:t>
      </w:r>
      <w:r>
        <w:t>de</w:t>
      </w:r>
      <w:r w:rsidR="00BA78D7">
        <w:t xml:space="preserve"> </w:t>
      </w:r>
      <w:r>
        <w:t>motive</w:t>
      </w:r>
      <w:r w:rsidR="00BA78D7">
        <w:t xml:space="preserve"> </w:t>
      </w:r>
      <w:r>
        <w:t>considerate</w:t>
      </w:r>
      <w:r w:rsidR="00BA78D7">
        <w:t xml:space="preserve"> </w:t>
      </w:r>
      <w:r>
        <w:t>întemeiate</w:t>
      </w:r>
      <w:r w:rsidR="008E73B9">
        <w:t xml:space="preserve">; </w:t>
      </w:r>
      <w:r>
        <w:t>deschiderea</w:t>
      </w:r>
      <w:r w:rsidR="00BA78D7">
        <w:t xml:space="preserve"> </w:t>
      </w:r>
      <w:r>
        <w:t>parcurilor</w:t>
      </w:r>
      <w:r w:rsidR="00BA78D7">
        <w:t xml:space="preserve"> </w:t>
      </w:r>
      <w:r>
        <w:t>etc</w:t>
      </w:r>
      <w:r w:rsidR="00BA78D7">
        <w:t xml:space="preserve">.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etapă</w:t>
      </w:r>
      <w:r w:rsidR="00BA78D7">
        <w:t xml:space="preserve"> </w:t>
      </w:r>
      <w:r>
        <w:t>de</w:t>
      </w:r>
      <w:r w:rsidR="00BA78D7">
        <w:t xml:space="preserve"> </w:t>
      </w:r>
      <w:r>
        <w:t>eliminare</w:t>
      </w:r>
      <w:r w:rsidR="00BA78D7">
        <w:t xml:space="preserve"> </w:t>
      </w:r>
      <w:r>
        <w:t>a</w:t>
      </w:r>
      <w:r w:rsidR="00BA78D7">
        <w:t xml:space="preserve"> </w:t>
      </w:r>
      <w:r>
        <w:t>restricţiilor,</w:t>
      </w:r>
      <w:r w:rsidR="00BA78D7">
        <w:t xml:space="preserve"> </w:t>
      </w:r>
      <w:r>
        <w:t>din</w:t>
      </w:r>
      <w:r w:rsidR="00BA78D7">
        <w:t xml:space="preserve"> </w:t>
      </w:r>
      <w:r>
        <w:t>1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a</w:t>
      </w:r>
      <w:r w:rsidR="00BA78D7">
        <w:t xml:space="preserve"> </w:t>
      </w:r>
      <w:r>
        <w:t>cuprins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relaxare</w:t>
      </w:r>
      <w:r w:rsidR="00BA78D7">
        <w:t xml:space="preserve"> </w:t>
      </w:r>
      <w:r>
        <w:t>precum:</w:t>
      </w:r>
      <w:r w:rsidR="00BA78D7">
        <w:t xml:space="preserve"> </w:t>
      </w:r>
      <w:r>
        <w:t>desfăşurarea</w:t>
      </w:r>
      <w:r w:rsidR="00BA78D7">
        <w:t xml:space="preserve"> </w:t>
      </w:r>
      <w:r>
        <w:t>competiţiilor</w:t>
      </w:r>
      <w:r w:rsidR="00BA78D7">
        <w:t xml:space="preserve"> </w:t>
      </w:r>
      <w:r>
        <w:t>sportive</w:t>
      </w:r>
      <w:r w:rsidR="00BA78D7">
        <w:t xml:space="preserve"> </w:t>
      </w:r>
      <w:r>
        <w:t>în</w:t>
      </w:r>
      <w:r w:rsidR="00BA78D7">
        <w:t xml:space="preserve"> </w:t>
      </w:r>
      <w:r>
        <w:t>aer</w:t>
      </w:r>
      <w:r w:rsidR="00BA78D7">
        <w:t xml:space="preserve"> </w:t>
      </w:r>
      <w:r>
        <w:t>liber,</w:t>
      </w:r>
      <w:r w:rsidR="00BA78D7">
        <w:t xml:space="preserve"> </w:t>
      </w:r>
      <w:r>
        <w:t>fără</w:t>
      </w:r>
      <w:r w:rsidR="00BA78D7">
        <w:t xml:space="preserve"> </w:t>
      </w:r>
      <w:r>
        <w:t>spectatori</w:t>
      </w:r>
      <w:r w:rsidR="008E73B9">
        <w:t xml:space="preserve">; </w:t>
      </w:r>
      <w:r>
        <w:t>desfăşurarea</w:t>
      </w:r>
      <w:r w:rsidR="00BA78D7">
        <w:t xml:space="preserve"> </w:t>
      </w:r>
      <w:r>
        <w:t>spectacolelor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concertelor</w:t>
      </w:r>
      <w:r w:rsidR="00BA78D7">
        <w:t xml:space="preserve"> </w:t>
      </w:r>
      <w:r>
        <w:t>în</w:t>
      </w:r>
      <w:r w:rsidR="00BA78D7">
        <w:t xml:space="preserve"> </w:t>
      </w:r>
      <w:r>
        <w:t>aer</w:t>
      </w:r>
      <w:r w:rsidR="00BA78D7">
        <w:t xml:space="preserve"> </w:t>
      </w:r>
      <w:r>
        <w:t>liber</w:t>
      </w:r>
      <w:r w:rsidR="008E73B9">
        <w:t xml:space="preserve">; </w:t>
      </w:r>
      <w:r>
        <w:t>ridicarea</w:t>
      </w:r>
      <w:r w:rsidR="00BA78D7">
        <w:t xml:space="preserve"> </w:t>
      </w:r>
      <w:r>
        <w:t>restricţiilor</w:t>
      </w:r>
      <w:r w:rsidR="00BA78D7">
        <w:t xml:space="preserve"> </w:t>
      </w:r>
      <w:r>
        <w:t>privind</w:t>
      </w:r>
      <w:r w:rsidR="00BA78D7">
        <w:t xml:space="preserve"> </w:t>
      </w:r>
      <w:r>
        <w:t>circulaţia</w:t>
      </w:r>
      <w:r w:rsidR="00BA78D7">
        <w:t xml:space="preserve"> </w:t>
      </w:r>
      <w:r>
        <w:t>persoanelor</w:t>
      </w:r>
      <w:r w:rsidR="00BA78D7">
        <w:t xml:space="preserve"> </w:t>
      </w:r>
      <w:r>
        <w:t>în</w:t>
      </w:r>
      <w:r w:rsidR="00BA78D7">
        <w:t xml:space="preserve"> </w:t>
      </w:r>
      <w:r>
        <w:t>afara</w:t>
      </w:r>
      <w:r w:rsidR="00BA78D7">
        <w:t xml:space="preserve"> </w:t>
      </w:r>
      <w:r>
        <w:t>localităţii</w:t>
      </w:r>
      <w:r w:rsidR="008E73B9">
        <w:t xml:space="preserve">; </w:t>
      </w:r>
      <w:r>
        <w:t>reluarea</w:t>
      </w:r>
      <w:r w:rsidR="00BA78D7">
        <w:t xml:space="preserve"> </w:t>
      </w:r>
      <w:r>
        <w:t>transportului</w:t>
      </w:r>
      <w:r w:rsidR="00BA78D7">
        <w:t xml:space="preserve"> </w:t>
      </w:r>
      <w:r>
        <w:t>feroviar</w:t>
      </w:r>
      <w:r w:rsidR="00BA78D7">
        <w:t xml:space="preserve"> </w:t>
      </w:r>
      <w:r>
        <w:t>şi</w:t>
      </w:r>
      <w:r w:rsidR="00BA78D7">
        <w:t xml:space="preserve"> </w:t>
      </w:r>
      <w:r>
        <w:t>rutier</w:t>
      </w:r>
      <w:r w:rsidR="00BA78D7">
        <w:t xml:space="preserve"> </w:t>
      </w:r>
      <w:r>
        <w:t>internaţional</w:t>
      </w:r>
      <w:r w:rsidR="008E73B9">
        <w:t xml:space="preserve">; </w:t>
      </w:r>
      <w:r>
        <w:t>deschiderea</w:t>
      </w:r>
      <w:r w:rsidR="00BA78D7">
        <w:t xml:space="preserve"> </w:t>
      </w:r>
      <w:r>
        <w:t>teraselor</w:t>
      </w:r>
      <w:r w:rsidR="00BA78D7">
        <w:t xml:space="preserve"> </w:t>
      </w:r>
      <w:r>
        <w:t>în</w:t>
      </w:r>
      <w:r w:rsidR="00BA78D7">
        <w:t xml:space="preserve"> </w:t>
      </w:r>
      <w:r>
        <w:t>aer</w:t>
      </w:r>
      <w:r w:rsidR="00BA78D7">
        <w:t xml:space="preserve"> </w:t>
      </w:r>
      <w:r>
        <w:t>liber</w:t>
      </w:r>
      <w:r w:rsidR="008E73B9">
        <w:t xml:space="preserve">; </w:t>
      </w:r>
      <w:r>
        <w:t>permiterea</w:t>
      </w:r>
      <w:r w:rsidR="00BA78D7">
        <w:t xml:space="preserve"> </w:t>
      </w:r>
      <w:r>
        <w:t>accesului</w:t>
      </w:r>
      <w:r w:rsidR="00BA78D7">
        <w:t xml:space="preserve"> </w:t>
      </w:r>
      <w:r>
        <w:t>pe</w:t>
      </w:r>
      <w:r w:rsidR="00BA78D7">
        <w:t xml:space="preserve"> </w:t>
      </w:r>
      <w:r>
        <w:t>plajă,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sanitară</w:t>
      </w:r>
      <w:r w:rsidR="00BA78D7">
        <w:t xml:space="preserve"> </w:t>
      </w:r>
      <w:r>
        <w:t>etc</w:t>
      </w:r>
      <w:r w:rsidR="008E73B9">
        <w:t xml:space="preserve">. </w:t>
      </w:r>
      <w:r>
        <w:t>(HG</w:t>
      </w:r>
      <w:r w:rsidR="00BA78D7">
        <w:t xml:space="preserve"> </w:t>
      </w:r>
      <w:r>
        <w:t>nr</w:t>
      </w:r>
      <w:r w:rsidR="008E73B9">
        <w:t xml:space="preserve">. </w:t>
      </w:r>
      <w:r>
        <w:t>434</w:t>
      </w:r>
      <w:r w:rsidR="00BA78D7">
        <w:t xml:space="preserve"> </w:t>
      </w:r>
      <w:r>
        <w:t>din</w:t>
      </w:r>
      <w:r w:rsidR="00BA78D7">
        <w:t xml:space="preserve"> </w:t>
      </w:r>
      <w:r>
        <w:t>28</w:t>
      </w:r>
      <w:r w:rsidR="00BA78D7">
        <w:t xml:space="preserve"> </w:t>
      </w:r>
      <w:r>
        <w:t>mai</w:t>
      </w:r>
      <w:r w:rsidR="00BA78D7">
        <w:t xml:space="preserve"> </w:t>
      </w:r>
      <w:r>
        <w:t>2020)A</w:t>
      </w:r>
      <w:r w:rsidR="00BA78D7">
        <w:t xml:space="preserve"> </w:t>
      </w:r>
      <w:r>
        <w:t>treia</w:t>
      </w:r>
      <w:r w:rsidR="00BA78D7">
        <w:t xml:space="preserve"> </w:t>
      </w:r>
      <w:r>
        <w:t>etapă</w:t>
      </w:r>
      <w:r w:rsidR="00BA78D7">
        <w:t xml:space="preserve"> </w:t>
      </w:r>
      <w:r>
        <w:t>de</w:t>
      </w:r>
      <w:r w:rsidR="00BA78D7">
        <w:t xml:space="preserve"> </w:t>
      </w:r>
      <w:r>
        <w:t>relaxare,</w:t>
      </w:r>
      <w:r w:rsidR="00BA78D7">
        <w:t xml:space="preserve"> </w:t>
      </w:r>
      <w:r>
        <w:t>aplicată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17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a</w:t>
      </w:r>
      <w:r w:rsidR="00BA78D7">
        <w:t xml:space="preserve"> </w:t>
      </w:r>
      <w:r>
        <w:t>cuprins,</w:t>
      </w:r>
      <w:r w:rsidR="00BA78D7">
        <w:t xml:space="preserve"> </w:t>
      </w:r>
      <w:r>
        <w:t>printre</w:t>
      </w:r>
      <w:r w:rsidR="00BA78D7">
        <w:t xml:space="preserve"> </w:t>
      </w:r>
      <w:r>
        <w:t>altele,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relaxare</w:t>
      </w:r>
      <w:r w:rsidR="00BA78D7">
        <w:t xml:space="preserve"> </w:t>
      </w:r>
      <w:r>
        <w:t>precum:</w:t>
      </w:r>
      <w:r w:rsidR="00BA78D7">
        <w:t xml:space="preserve"> </w:t>
      </w:r>
      <w:r>
        <w:t>redeschiderea</w:t>
      </w:r>
      <w:r w:rsidR="00BA78D7">
        <w:t xml:space="preserve"> </w:t>
      </w:r>
      <w:r>
        <w:t>mall-urilor</w:t>
      </w:r>
      <w:r w:rsidR="00BA78D7">
        <w:t xml:space="preserve"> </w:t>
      </w:r>
      <w:r>
        <w:t>(cu</w:t>
      </w:r>
      <w:r w:rsidR="00BA78D7">
        <w:t xml:space="preserve"> </w:t>
      </w:r>
      <w:r>
        <w:t>excepţia</w:t>
      </w:r>
      <w:r w:rsidR="00BA78D7">
        <w:t xml:space="preserve"> </w:t>
      </w:r>
      <w:r>
        <w:t>restaurantelor,</w:t>
      </w:r>
      <w:r w:rsidR="00BA78D7">
        <w:t xml:space="preserve"> </w:t>
      </w:r>
      <w:r>
        <w:t>a</w:t>
      </w:r>
      <w:r w:rsidR="00BA78D7">
        <w:t xml:space="preserve"> </w:t>
      </w:r>
      <w:r>
        <w:t>locurilor</w:t>
      </w:r>
      <w:r w:rsidR="00BA78D7">
        <w:t xml:space="preserve"> </w:t>
      </w:r>
      <w:r>
        <w:t>de</w:t>
      </w:r>
      <w:r w:rsidR="00BA78D7">
        <w:t xml:space="preserve"> </w:t>
      </w:r>
      <w:r>
        <w:t>joacă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cinematografelor</w:t>
      </w:r>
      <w:r w:rsidR="00BA78D7">
        <w:t xml:space="preserve"> </w:t>
      </w:r>
      <w:r>
        <w:t>din</w:t>
      </w:r>
      <w:r w:rsidR="00BA78D7">
        <w:t xml:space="preserve"> </w:t>
      </w:r>
      <w:r>
        <w:t>interiorul</w:t>
      </w:r>
      <w:r w:rsidR="00BA78D7">
        <w:t xml:space="preserve"> </w:t>
      </w:r>
      <w:r>
        <w:t>acestor</w:t>
      </w:r>
      <w:r w:rsidR="00BA78D7">
        <w:t xml:space="preserve"> </w:t>
      </w:r>
      <w:r>
        <w:t>complexuri)</w:t>
      </w:r>
      <w:r w:rsidR="008E73B9">
        <w:t xml:space="preserve">; </w:t>
      </w:r>
      <w:r>
        <w:t>posibilitatea</w:t>
      </w:r>
      <w:r w:rsidR="00BA78D7">
        <w:t xml:space="preserve"> </w:t>
      </w:r>
      <w:r>
        <w:t>deschiderii</w:t>
      </w:r>
      <w:r w:rsidR="00BA78D7">
        <w:t xml:space="preserve"> </w:t>
      </w:r>
      <w:r>
        <w:t>creşelor,</w:t>
      </w:r>
      <w:r w:rsidR="00BA78D7">
        <w:t xml:space="preserve"> </w:t>
      </w:r>
      <w:r>
        <w:t>a</w:t>
      </w:r>
      <w:r w:rsidR="00BA78D7">
        <w:t xml:space="preserve"> </w:t>
      </w:r>
      <w:r>
        <w:t>grădiniţelor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instituţiilor</w:t>
      </w:r>
      <w:r w:rsidR="00BA78D7">
        <w:t xml:space="preserve"> </w:t>
      </w:r>
      <w:r>
        <w:t>tip</w:t>
      </w:r>
      <w:r w:rsidR="00BA78D7">
        <w:t xml:space="preserve"> </w:t>
      </w:r>
      <w:r>
        <w:t>after-school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vacanţei</w:t>
      </w:r>
      <w:r w:rsidR="00BA78D7">
        <w:t xml:space="preserve"> </w:t>
      </w:r>
      <w:r>
        <w:t>de</w:t>
      </w:r>
      <w:r w:rsidR="00BA78D7">
        <w:t xml:space="preserve"> </w:t>
      </w:r>
      <w:r>
        <w:t>vară</w:t>
      </w:r>
      <w:r w:rsidR="008E73B9">
        <w:t xml:space="preserve">; </w:t>
      </w:r>
      <w:r>
        <w:t>reluarea</w:t>
      </w:r>
      <w:r w:rsidR="00BA78D7">
        <w:t xml:space="preserve"> </w:t>
      </w:r>
      <w:r>
        <w:t>activităţii</w:t>
      </w:r>
      <w:r w:rsidR="00BA78D7">
        <w:t xml:space="preserve"> </w:t>
      </w:r>
      <w:r>
        <w:t>de</w:t>
      </w:r>
      <w:r w:rsidR="00BA78D7">
        <w:t xml:space="preserve"> </w:t>
      </w:r>
      <w:r>
        <w:t>tratament</w:t>
      </w:r>
      <w:r w:rsidR="00BA78D7">
        <w:t xml:space="preserve"> </w:t>
      </w:r>
      <w:r>
        <w:t>balnear</w:t>
      </w:r>
      <w:r w:rsidR="008E73B9">
        <w:t xml:space="preserve">; </w:t>
      </w:r>
      <w:r>
        <w:t>redeschiderea</w:t>
      </w:r>
      <w:r w:rsidR="00BA78D7">
        <w:t xml:space="preserve"> </w:t>
      </w:r>
      <w:r>
        <w:t>sălilor</w:t>
      </w:r>
      <w:r w:rsidR="00BA78D7">
        <w:t xml:space="preserve"> </w:t>
      </w:r>
      <w:r>
        <w:t>de</w:t>
      </w:r>
      <w:r w:rsidR="00BA78D7">
        <w:t xml:space="preserve"> </w:t>
      </w:r>
      <w:r>
        <w:t>sport/fitness,</w:t>
      </w:r>
      <w:r w:rsidR="00BA78D7">
        <w:t xml:space="preserve"> </w:t>
      </w:r>
      <w:r>
        <w:t>a</w:t>
      </w:r>
      <w:r w:rsidR="00BA78D7">
        <w:t xml:space="preserve"> </w:t>
      </w:r>
      <w:r>
        <w:t>operatorilor</w:t>
      </w:r>
      <w:r w:rsidR="00BA78D7">
        <w:t xml:space="preserve"> </w:t>
      </w:r>
      <w:r>
        <w:t>de</w:t>
      </w:r>
      <w:r w:rsidR="00BA78D7">
        <w:t xml:space="preserve"> </w:t>
      </w:r>
      <w:r>
        <w:t>jocuri</w:t>
      </w:r>
      <w:r w:rsidR="00BA78D7">
        <w:t xml:space="preserve"> </w:t>
      </w:r>
      <w:r>
        <w:t>de</w:t>
      </w:r>
      <w:r w:rsidR="00BA78D7">
        <w:t xml:space="preserve"> </w:t>
      </w:r>
      <w:r>
        <w:t>noroc</w:t>
      </w:r>
      <w:r w:rsidR="008E73B9">
        <w:t xml:space="preserve">; </w:t>
      </w:r>
      <w:r>
        <w:t>redeschiderea</w:t>
      </w:r>
      <w:r w:rsidR="00BA78D7">
        <w:t xml:space="preserve"> </w:t>
      </w:r>
      <w:r>
        <w:t>piscinelor</w:t>
      </w:r>
      <w:r w:rsidR="00BA78D7">
        <w:t xml:space="preserve"> </w:t>
      </w:r>
      <w:r>
        <w:t>exterioare</w:t>
      </w:r>
      <w:r w:rsidR="008E73B9">
        <w:t xml:space="preserve">; </w:t>
      </w:r>
      <w:r>
        <w:t>posibilitatea</w:t>
      </w:r>
      <w:r w:rsidR="00BA78D7">
        <w:t xml:space="preserve"> </w:t>
      </w:r>
      <w:r>
        <w:t>bisericilor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desfăşura</w:t>
      </w:r>
      <w:r w:rsidR="00BA78D7">
        <w:t xml:space="preserve"> </w:t>
      </w:r>
      <w:r>
        <w:t>activitate</w:t>
      </w:r>
      <w:r w:rsidR="00BA78D7">
        <w:t xml:space="preserve"> </w:t>
      </w:r>
      <w:r>
        <w:t>religioasă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interior</w:t>
      </w:r>
      <w:r w:rsidR="008E73B9">
        <w:t xml:space="preserve">; </w:t>
      </w:r>
      <w:r>
        <w:t>creşterea</w:t>
      </w:r>
      <w:r w:rsidR="00BA78D7">
        <w:t xml:space="preserve"> </w:t>
      </w:r>
      <w:r>
        <w:t>la</w:t>
      </w:r>
      <w:r w:rsidR="00BA78D7">
        <w:t xml:space="preserve"> </w:t>
      </w:r>
      <w:r>
        <w:t>6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locuiesc</w:t>
      </w:r>
      <w:r w:rsidR="00BA78D7">
        <w:t xml:space="preserve"> </w:t>
      </w:r>
      <w:r>
        <w:t>împreună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participa</w:t>
      </w:r>
      <w:r w:rsidR="00BA78D7">
        <w:t xml:space="preserve"> </w:t>
      </w:r>
      <w:r>
        <w:t>la</w:t>
      </w:r>
      <w:r w:rsidR="00BA78D7">
        <w:t xml:space="preserve"> </w:t>
      </w:r>
      <w:r>
        <w:t>activităţi</w:t>
      </w:r>
      <w:r w:rsidR="00BA78D7">
        <w:t xml:space="preserve"> </w:t>
      </w:r>
      <w:r>
        <w:t>recreative</w:t>
      </w:r>
      <w:r w:rsidR="00BA78D7">
        <w:t xml:space="preserve"> </w:t>
      </w:r>
      <w:r>
        <w:t>în</w:t>
      </w:r>
      <w:r w:rsidR="00BA78D7">
        <w:t xml:space="preserve"> </w:t>
      </w:r>
      <w:r>
        <w:t>aer</w:t>
      </w:r>
      <w:r w:rsidR="00BA78D7">
        <w:t xml:space="preserve"> </w:t>
      </w:r>
      <w:r>
        <w:t>liber</w:t>
      </w:r>
      <w:r w:rsidR="00BA78D7">
        <w:t xml:space="preserve"> </w:t>
      </w:r>
      <w:r>
        <w:t>(ciclism,</w:t>
      </w:r>
      <w:r w:rsidR="00BA78D7">
        <w:t xml:space="preserve"> </w:t>
      </w:r>
      <w:r>
        <w:t>drumeţii,</w:t>
      </w:r>
      <w:r w:rsidR="00BA78D7">
        <w:t xml:space="preserve"> </w:t>
      </w:r>
      <w:r>
        <w:t>alergare,</w:t>
      </w:r>
      <w:r w:rsidR="00BA78D7">
        <w:t xml:space="preserve"> </w:t>
      </w:r>
      <w:r>
        <w:t>canotaj,</w:t>
      </w:r>
      <w:r w:rsidR="00BA78D7">
        <w:t xml:space="preserve"> </w:t>
      </w:r>
      <w:r>
        <w:t>alpinism,</w:t>
      </w:r>
      <w:r w:rsidR="00BA78D7">
        <w:t xml:space="preserve"> </w:t>
      </w:r>
      <w:r>
        <w:t>vânătoare,</w:t>
      </w:r>
      <w:r w:rsidR="00BA78D7">
        <w:t xml:space="preserve"> </w:t>
      </w:r>
      <w:r>
        <w:t>pescuit</w:t>
      </w:r>
      <w:r w:rsidR="00BA78D7">
        <w:t xml:space="preserve"> </w:t>
      </w:r>
      <w:r>
        <w:t>etc</w:t>
      </w:r>
      <w:r w:rsidR="00F96609">
        <w:t>.)</w:t>
      </w:r>
      <w:r w:rsidR="008E73B9">
        <w:t xml:space="preserve">; </w:t>
      </w:r>
      <w:r>
        <w:t>creşterea</w:t>
      </w:r>
      <w:r w:rsidR="00BA78D7">
        <w:t xml:space="preserve"> </w:t>
      </w:r>
      <w:r>
        <w:t>la</w:t>
      </w:r>
      <w:r w:rsidR="00BA78D7">
        <w:t xml:space="preserve"> </w:t>
      </w:r>
      <w:r>
        <w:t>20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participanţi</w:t>
      </w:r>
      <w:r w:rsidR="00BA78D7">
        <w:t xml:space="preserve"> </w:t>
      </w:r>
      <w:r>
        <w:t>la</w:t>
      </w:r>
      <w:r w:rsidR="00BA78D7">
        <w:t xml:space="preserve"> </w:t>
      </w:r>
      <w:r>
        <w:t>evenimente</w:t>
      </w:r>
      <w:r w:rsidR="00BA78D7">
        <w:t xml:space="preserve"> </w:t>
      </w:r>
      <w:r>
        <w:t>private</w:t>
      </w:r>
      <w:r w:rsidR="00BA78D7">
        <w:t xml:space="preserve"> </w:t>
      </w:r>
      <w:r>
        <w:t>în</w:t>
      </w:r>
      <w:r w:rsidR="00BA78D7">
        <w:t xml:space="preserve"> </w:t>
      </w:r>
      <w:r>
        <w:t>spaţii</w:t>
      </w:r>
      <w:r w:rsidR="00BA78D7">
        <w:t xml:space="preserve"> </w:t>
      </w:r>
      <w:r>
        <w:t>închise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50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participa</w:t>
      </w:r>
      <w:r w:rsidR="00BA78D7">
        <w:t xml:space="preserve"> </w:t>
      </w:r>
      <w:r>
        <w:t>la</w:t>
      </w:r>
      <w:r w:rsidR="00BA78D7">
        <w:t xml:space="preserve"> </w:t>
      </w:r>
      <w:r>
        <w:t>evenimente</w:t>
      </w:r>
      <w:r w:rsidR="00BA78D7">
        <w:t xml:space="preserve"> </w:t>
      </w:r>
      <w:r>
        <w:t>private</w:t>
      </w:r>
      <w:r w:rsidR="00BA78D7">
        <w:t xml:space="preserve"> </w:t>
      </w:r>
      <w:r>
        <w:t>în</w:t>
      </w:r>
      <w:r w:rsidR="00BA78D7">
        <w:t xml:space="preserve"> </w:t>
      </w:r>
      <w:r>
        <w:t>spaţii</w:t>
      </w:r>
      <w:r w:rsidR="00BA78D7">
        <w:t xml:space="preserve"> </w:t>
      </w:r>
      <w:r>
        <w:t>deschise</w:t>
      </w:r>
      <w:r w:rsidR="008E73B9">
        <w:t xml:space="preserve">; </w:t>
      </w:r>
      <w:r>
        <w:t>creşterea</w:t>
      </w:r>
      <w:r w:rsidR="00BA78D7">
        <w:t xml:space="preserve"> </w:t>
      </w:r>
      <w:r>
        <w:t>la</w:t>
      </w:r>
      <w:r w:rsidR="00BA78D7">
        <w:t xml:space="preserve"> </w:t>
      </w:r>
      <w:r>
        <w:t>6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aparţin</w:t>
      </w:r>
      <w:r w:rsidR="00BA78D7">
        <w:t xml:space="preserve"> </w:t>
      </w:r>
      <w:r>
        <w:t>aceleiaşi</w:t>
      </w:r>
      <w:r w:rsidR="00BA78D7">
        <w:t xml:space="preserve"> </w:t>
      </w:r>
      <w:r>
        <w:t>familii</w:t>
      </w:r>
      <w:r w:rsidR="00BA78D7">
        <w:t xml:space="preserve"> </w:t>
      </w:r>
      <w:r>
        <w:t>şi</w:t>
      </w:r>
      <w:r w:rsidR="00BA78D7">
        <w:t xml:space="preserve"> </w:t>
      </w:r>
      <w:r>
        <w:t>pot</w:t>
      </w:r>
      <w:r w:rsidR="00BA78D7">
        <w:t xml:space="preserve"> </w:t>
      </w:r>
      <w:r>
        <w:t>forma</w:t>
      </w:r>
      <w:r w:rsidR="00BA78D7">
        <w:t xml:space="preserve"> </w:t>
      </w:r>
      <w:r>
        <w:t>grupuri</w:t>
      </w:r>
      <w:r w:rsidR="00BA78D7">
        <w:t xml:space="preserve"> </w:t>
      </w:r>
      <w:r>
        <w:t>pietonale</w:t>
      </w:r>
      <w:r w:rsidR="00BA78D7">
        <w:t xml:space="preserve"> </w:t>
      </w:r>
      <w:r>
        <w:t>etc</w:t>
      </w:r>
      <w:r w:rsidR="008E73B9">
        <w:t xml:space="preserve">. </w:t>
      </w:r>
      <w:r>
        <w:t>(HG</w:t>
      </w:r>
      <w:r w:rsidR="00BA78D7">
        <w:t xml:space="preserve"> </w:t>
      </w:r>
      <w:r>
        <w:t>nr</w:t>
      </w:r>
      <w:r w:rsidR="008E73B9">
        <w:t xml:space="preserve">. </w:t>
      </w:r>
      <w:r>
        <w:t>din</w:t>
      </w:r>
      <w:r w:rsidR="00BA78D7">
        <w:t xml:space="preserve"> </w:t>
      </w:r>
      <w:r>
        <w:t>476</w:t>
      </w:r>
      <w:r w:rsidR="00BA78D7">
        <w:t xml:space="preserve"> </w:t>
      </w:r>
      <w:r>
        <w:t>din</w:t>
      </w:r>
      <w:r w:rsidR="00BA78D7">
        <w:t xml:space="preserve"> </w:t>
      </w:r>
      <w:r>
        <w:t>16</w:t>
      </w:r>
      <w:r w:rsidR="00BA78D7">
        <w:t xml:space="preserve"> </w:t>
      </w:r>
      <w:r>
        <w:t>iunie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Hotărârea</w:t>
      </w:r>
      <w:r w:rsidR="00BA78D7">
        <w:t xml:space="preserve"> </w:t>
      </w:r>
      <w:r>
        <w:t>nr</w:t>
      </w:r>
      <w:r w:rsidR="008E73B9">
        <w:t xml:space="preserve">. </w:t>
      </w:r>
      <w:r>
        <w:t>30</w:t>
      </w:r>
      <w:r w:rsidR="00BA78D7">
        <w:t xml:space="preserve"> </w:t>
      </w:r>
      <w:r>
        <w:t>a</w:t>
      </w:r>
      <w:r w:rsidR="00BA78D7">
        <w:t xml:space="preserve"> </w:t>
      </w:r>
      <w:r>
        <w:t>CNSU</w:t>
      </w:r>
      <w:r w:rsidR="00BA78D7">
        <w:t xml:space="preserve"> </w:t>
      </w:r>
      <w:r>
        <w:t>din</w:t>
      </w:r>
      <w:r w:rsidR="00BA78D7">
        <w:t xml:space="preserve"> </w:t>
      </w:r>
      <w:r>
        <w:t>16</w:t>
      </w:r>
      <w:r w:rsidR="00BA78D7">
        <w:t xml:space="preserve"> </w:t>
      </w:r>
      <w:r>
        <w:t>iunie</w:t>
      </w:r>
      <w:r w:rsidR="00BA78D7">
        <w:t xml:space="preserve"> </w:t>
      </w:r>
      <w:r>
        <w:t>2020)Ministrul</w:t>
      </w:r>
      <w:r w:rsidR="00BA78D7">
        <w:t xml:space="preserve"> </w:t>
      </w:r>
      <w:r>
        <w:t>Sănătăţii,</w:t>
      </w:r>
      <w:r w:rsidR="00BA78D7">
        <w:t xml:space="preserve"> </w:t>
      </w:r>
      <w:r>
        <w:t>Nelu</w:t>
      </w:r>
      <w:r w:rsidR="00BA78D7">
        <w:t xml:space="preserve"> </w:t>
      </w:r>
      <w:r>
        <w:t>Tătaru,</w:t>
      </w:r>
      <w:r w:rsidR="00BA78D7">
        <w:t xml:space="preserve"> </w:t>
      </w:r>
      <w:r>
        <w:t>a</w:t>
      </w:r>
      <w:r w:rsidR="00BA78D7">
        <w:t xml:space="preserve"> </w:t>
      </w:r>
      <w:r>
        <w:t>afirmat,</w:t>
      </w:r>
      <w:r w:rsidR="00BA78D7">
        <w:t xml:space="preserve"> </w:t>
      </w:r>
      <w:r>
        <w:t>la</w:t>
      </w:r>
      <w:r w:rsidR="00BA78D7">
        <w:t xml:space="preserve"> </w:t>
      </w:r>
      <w:r>
        <w:t>29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creşterii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noi</w:t>
      </w:r>
      <w:r w:rsidR="00BA78D7">
        <w:t xml:space="preserve"> </w:t>
      </w:r>
      <w:r>
        <w:t>cu</w:t>
      </w:r>
      <w:r w:rsidR="00BA78D7">
        <w:t xml:space="preserve"> </w:t>
      </w:r>
      <w:r>
        <w:t>COVID-19,</w:t>
      </w:r>
      <w:r w:rsidR="00BA78D7">
        <w:t xml:space="preserve"> </w:t>
      </w:r>
      <w:r>
        <w:t>Grupul</w:t>
      </w:r>
      <w:r w:rsidR="00BA78D7">
        <w:t xml:space="preserve"> </w:t>
      </w:r>
      <w:r>
        <w:t>de</w:t>
      </w:r>
      <w:r w:rsidR="00BA78D7">
        <w:t xml:space="preserve"> </w:t>
      </w:r>
      <w:r>
        <w:t>suport</w:t>
      </w:r>
      <w:r w:rsidR="00BA78D7">
        <w:t xml:space="preserve"> </w:t>
      </w:r>
      <w:r>
        <w:t>tehnico-ştiinţific</w:t>
      </w:r>
      <w:r w:rsidR="00BA78D7">
        <w:t xml:space="preserve"> </w:t>
      </w:r>
      <w:r>
        <w:t>a</w:t>
      </w:r>
      <w:r w:rsidR="00BA78D7">
        <w:t xml:space="preserve"> </w:t>
      </w:r>
      <w:r>
        <w:t>decis</w:t>
      </w:r>
      <w:r w:rsidR="00BA78D7">
        <w:t xml:space="preserve"> </w:t>
      </w:r>
      <w:r>
        <w:t>amânarea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relaxare</w:t>
      </w:r>
      <w:r w:rsidR="00BA78D7">
        <w:t xml:space="preserve"> </w:t>
      </w:r>
      <w:r>
        <w:t>care</w:t>
      </w:r>
      <w:r w:rsidR="00BA78D7">
        <w:t xml:space="preserve"> </w:t>
      </w:r>
      <w:r>
        <w:t>urmau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aplicate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iulie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adoptat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prin</w:t>
      </w:r>
      <w:r w:rsidR="00BA78D7">
        <w:t xml:space="preserve"> </w:t>
      </w:r>
      <w:r>
        <w:t>Hotărârea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nr</w:t>
      </w:r>
      <w:r w:rsidR="008E73B9">
        <w:t xml:space="preserve">. </w:t>
      </w:r>
      <w:r>
        <w:t>511</w:t>
      </w:r>
      <w:r w:rsidR="00BA78D7">
        <w:t xml:space="preserve"> </w:t>
      </w:r>
      <w:r>
        <w:t>din</w:t>
      </w:r>
      <w:r w:rsidR="00BA78D7">
        <w:t xml:space="preserve"> </w:t>
      </w:r>
      <w:r>
        <w:t>1</w:t>
      </w:r>
      <w:r w:rsidR="00BA78D7">
        <w:t xml:space="preserve"> </w:t>
      </w:r>
      <w:r>
        <w:t>iulie</w:t>
      </w:r>
      <w:r w:rsidR="00BA78D7">
        <w:t xml:space="preserve"> </w:t>
      </w:r>
      <w:r>
        <w:t>2020,</w:t>
      </w:r>
      <w:r w:rsidR="00BA78D7">
        <w:t xml:space="preserve"> </w:t>
      </w:r>
      <w:r>
        <w:t>care</w:t>
      </w:r>
      <w:r w:rsidR="00BA78D7">
        <w:t xml:space="preserve"> </w:t>
      </w:r>
      <w:r>
        <w:t>modifică</w:t>
      </w:r>
      <w:r w:rsidR="00BA78D7">
        <w:t xml:space="preserve"> </w:t>
      </w:r>
      <w:r>
        <w:t>HG</w:t>
      </w:r>
      <w:r w:rsidR="00BA78D7">
        <w:t xml:space="preserve"> </w:t>
      </w:r>
      <w:r>
        <w:t>nr</w:t>
      </w:r>
      <w:r w:rsidR="008E73B9">
        <w:t xml:space="preserve">. </w:t>
      </w:r>
      <w:r>
        <w:t>476/2020</w:t>
      </w:r>
      <w:r w:rsidR="00BA78D7">
        <w:t xml:space="preserve"> </w:t>
      </w:r>
      <w:r>
        <w:t>privind</w:t>
      </w:r>
      <w:r w:rsidR="00BA78D7">
        <w:t xml:space="preserve"> </w:t>
      </w:r>
      <w:r>
        <w:t>prelungirea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pe</w:t>
      </w:r>
      <w:r w:rsidR="00BA78D7">
        <w:t xml:space="preserve"> </w:t>
      </w:r>
      <w:r>
        <w:t>teritoriul</w:t>
      </w:r>
      <w:r w:rsidR="00BA78D7">
        <w:t xml:space="preserve"> </w:t>
      </w:r>
      <w:r>
        <w:t>României</w:t>
      </w:r>
      <w:r w:rsidR="00BA78D7">
        <w:t xml:space="preserve">. </w:t>
      </w:r>
      <w:r>
        <w:t>Astfel,</w:t>
      </w:r>
      <w:r w:rsidR="00BA78D7">
        <w:t xml:space="preserve"> </w:t>
      </w:r>
      <w:r>
        <w:t>principalele</w:t>
      </w:r>
      <w:r w:rsidR="00BA78D7">
        <w:t xml:space="preserve"> </w:t>
      </w:r>
      <w:r>
        <w:t>măsuri</w:t>
      </w:r>
      <w:r w:rsidR="00BA78D7">
        <w:t xml:space="preserve"> </w:t>
      </w:r>
      <w:r>
        <w:t>aplicate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iulie</w:t>
      </w:r>
      <w:r w:rsidR="00BA78D7">
        <w:t xml:space="preserve"> </w:t>
      </w:r>
      <w:r>
        <w:t>au</w:t>
      </w:r>
      <w:r w:rsidR="00BA78D7">
        <w:t xml:space="preserve"> </w:t>
      </w:r>
      <w:r>
        <w:t>fost:</w:t>
      </w:r>
      <w:r w:rsidR="00BA78D7">
        <w:t xml:space="preserve"> </w:t>
      </w:r>
      <w:r>
        <w:t>desfăşurarea</w:t>
      </w:r>
      <w:r w:rsidR="00BA78D7">
        <w:t xml:space="preserve"> </w:t>
      </w:r>
      <w:r>
        <w:t>activităţii</w:t>
      </w:r>
      <w:r w:rsidR="00BA78D7">
        <w:t xml:space="preserve"> </w:t>
      </w:r>
      <w:r>
        <w:t>centrelor</w:t>
      </w:r>
      <w:r w:rsidR="00BA78D7">
        <w:t xml:space="preserve"> </w:t>
      </w:r>
      <w:r>
        <w:t>rezidenţiale</w:t>
      </w:r>
      <w:r w:rsidR="00BA78D7">
        <w:t xml:space="preserve"> </w:t>
      </w:r>
      <w:r>
        <w:t>de</w:t>
      </w:r>
      <w:r w:rsidR="00BA78D7">
        <w:t xml:space="preserve"> </w:t>
      </w:r>
      <w:r>
        <w:t>îngrijire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vârstnice</w:t>
      </w:r>
      <w:r w:rsidR="00BA78D7">
        <w:t xml:space="preserve"> </w:t>
      </w:r>
      <w:r>
        <w:t>se</w:t>
      </w:r>
      <w:r w:rsidR="00BA78D7">
        <w:t xml:space="preserve"> </w:t>
      </w:r>
      <w:r>
        <w:t>face</w:t>
      </w:r>
      <w:r w:rsidR="00BA78D7">
        <w:t xml:space="preserve"> </w:t>
      </w:r>
      <w:r>
        <w:t>după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avizat</w:t>
      </w:r>
      <w:r w:rsidR="00BA78D7">
        <w:t xml:space="preserve"> </w:t>
      </w:r>
      <w:r>
        <w:t>de</w:t>
      </w:r>
      <w:r w:rsidR="00BA78D7">
        <w:t xml:space="preserve"> </w:t>
      </w:r>
      <w:r>
        <w:t>direcţiile</w:t>
      </w:r>
      <w:r w:rsidR="00BA78D7">
        <w:t xml:space="preserve"> </w:t>
      </w:r>
      <w:r>
        <w:t>judeţene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</w:t>
      </w:r>
      <w:r w:rsidR="008E73B9">
        <w:t xml:space="preserve">; </w:t>
      </w:r>
      <w:r>
        <w:t>instituirea</w:t>
      </w:r>
      <w:r w:rsidR="00BA78D7">
        <w:t xml:space="preserve"> </w:t>
      </w:r>
      <w:r>
        <w:t>sancţiunii</w:t>
      </w:r>
      <w:r w:rsidR="00BA78D7">
        <w:t xml:space="preserve"> </w:t>
      </w:r>
      <w:r>
        <w:t>complementare</w:t>
      </w:r>
      <w:r w:rsidR="00BA78D7">
        <w:t xml:space="preserve"> </w:t>
      </w:r>
      <w:r>
        <w:t>a</w:t>
      </w:r>
      <w:r w:rsidR="00BA78D7">
        <w:t xml:space="preserve"> </w:t>
      </w:r>
      <w:r>
        <w:t>suspendării</w:t>
      </w:r>
      <w:r w:rsidR="00BA78D7">
        <w:t xml:space="preserve"> </w:t>
      </w:r>
      <w:r>
        <w:t>autorizaţiei</w:t>
      </w:r>
      <w:r w:rsidR="00BA78D7">
        <w:t xml:space="preserve"> </w:t>
      </w:r>
      <w:r>
        <w:t>de</w:t>
      </w:r>
      <w:r w:rsidR="00BA78D7">
        <w:t xml:space="preserve"> </w:t>
      </w:r>
      <w:r>
        <w:t>funcţionare</w:t>
      </w:r>
      <w:r w:rsidR="00BA78D7">
        <w:t xml:space="preserve"> </w:t>
      </w:r>
      <w:r>
        <w:t>pentru</w:t>
      </w:r>
      <w:r w:rsidR="00BA78D7">
        <w:t xml:space="preserve"> </w:t>
      </w:r>
      <w:r>
        <w:t>organizatorii</w:t>
      </w:r>
      <w:r w:rsidR="00BA78D7">
        <w:t xml:space="preserve"> </w:t>
      </w:r>
      <w:r>
        <w:t>activităţilor</w:t>
      </w:r>
      <w:r w:rsidR="00BA78D7">
        <w:t xml:space="preserve"> </w:t>
      </w:r>
      <w:r>
        <w:t>şi</w:t>
      </w:r>
      <w:r w:rsidR="00BA78D7">
        <w:t xml:space="preserve"> </w:t>
      </w:r>
      <w:r>
        <w:t>evenimentelor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regulile</w:t>
      </w:r>
      <w:r w:rsidR="00BA78D7">
        <w:t xml:space="preserve"> </w:t>
      </w:r>
      <w:r>
        <w:t>de</w:t>
      </w:r>
      <w:r w:rsidR="00BA78D7">
        <w:t xml:space="preserve"> </w:t>
      </w:r>
      <w:r>
        <w:t>siguranţă</w:t>
      </w:r>
      <w:r w:rsidR="00BA78D7">
        <w:t xml:space="preserve"> </w:t>
      </w:r>
      <w:r>
        <w:t>sanitară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respectate</w:t>
      </w:r>
      <w:r w:rsidR="008E73B9">
        <w:t xml:space="preserve">; </w:t>
      </w:r>
      <w:r>
        <w:t>permiterea</w:t>
      </w:r>
      <w:r w:rsidR="00BA78D7">
        <w:t xml:space="preserve"> </w:t>
      </w:r>
      <w:r>
        <w:t>organizării</w:t>
      </w:r>
      <w:r w:rsidR="00BA78D7">
        <w:t xml:space="preserve"> </w:t>
      </w:r>
      <w:r>
        <w:t>şi</w:t>
      </w:r>
      <w:r w:rsidR="00BA78D7">
        <w:t xml:space="preserve"> </w:t>
      </w:r>
      <w:r>
        <w:t>desfăşurării</w:t>
      </w:r>
      <w:r w:rsidR="00BA78D7">
        <w:t xml:space="preserve"> </w:t>
      </w:r>
      <w:r>
        <w:t>antrenamentelor</w:t>
      </w:r>
      <w:r w:rsidR="00BA78D7">
        <w:t xml:space="preserve"> </w:t>
      </w:r>
      <w:r>
        <w:t>şi</w:t>
      </w:r>
      <w:r w:rsidR="00BA78D7">
        <w:t xml:space="preserve"> </w:t>
      </w:r>
      <w:r>
        <w:t>cantonamentelor</w:t>
      </w:r>
      <w:r w:rsidR="00BA78D7">
        <w:t xml:space="preserve"> </w:t>
      </w:r>
      <w:r>
        <w:t>colective,</w:t>
      </w:r>
      <w:r w:rsidR="00BA78D7">
        <w:t xml:space="preserve"> </w:t>
      </w:r>
      <w:r>
        <w:t>în</w:t>
      </w:r>
      <w:r w:rsidR="00BA78D7">
        <w:t xml:space="preserve"> </w:t>
      </w:r>
      <w:r>
        <w:t>grupuri</w:t>
      </w:r>
      <w:r w:rsidR="00BA78D7">
        <w:t xml:space="preserve"> </w:t>
      </w:r>
      <w:r>
        <w:t>de</w:t>
      </w:r>
      <w:r w:rsidR="00BA78D7">
        <w:t xml:space="preserve"> </w:t>
      </w:r>
      <w:r>
        <w:t>maximum</w:t>
      </w:r>
      <w:r w:rsidR="00BA78D7">
        <w:t xml:space="preserve"> </w:t>
      </w:r>
      <w:r>
        <w:t>10</w:t>
      </w:r>
      <w:r w:rsidR="00BA78D7">
        <w:t xml:space="preserve"> </w:t>
      </w:r>
      <w:r>
        <w:t>persoane,</w:t>
      </w:r>
      <w:r w:rsidR="00BA78D7">
        <w:t xml:space="preserve"> </w:t>
      </w:r>
      <w:r>
        <w:t>pentru</w:t>
      </w:r>
      <w:r w:rsidR="00BA78D7">
        <w:t xml:space="preserve"> </w:t>
      </w:r>
      <w:r>
        <w:t>ligile</w:t>
      </w:r>
      <w:r w:rsidR="00BA78D7">
        <w:t xml:space="preserve"> </w:t>
      </w:r>
      <w:r>
        <w:t>inferioare</w:t>
      </w:r>
      <w:r w:rsidR="00BA78D7">
        <w:t xml:space="preserve"> </w:t>
      </w:r>
      <w:r>
        <w:t>de</w:t>
      </w:r>
      <w:r w:rsidR="00BA78D7">
        <w:t xml:space="preserve"> </w:t>
      </w:r>
      <w:r>
        <w:t>fotbal,</w:t>
      </w:r>
      <w:r w:rsidR="00BA78D7">
        <w:t xml:space="preserve"> </w:t>
      </w:r>
      <w:r>
        <w:t>inclusiv</w:t>
      </w:r>
      <w:r w:rsidR="00BA78D7">
        <w:t xml:space="preserve"> </w:t>
      </w:r>
      <w:r>
        <w:t>de</w:t>
      </w:r>
      <w:r w:rsidR="00BA78D7">
        <w:t xml:space="preserve"> </w:t>
      </w:r>
      <w:r>
        <w:t>amatori</w:t>
      </w:r>
      <w:r w:rsidR="008E73B9">
        <w:t xml:space="preserve">; </w:t>
      </w:r>
      <w:r>
        <w:t>permiterea</w:t>
      </w:r>
      <w:r w:rsidR="00BA78D7">
        <w:t xml:space="preserve"> </w:t>
      </w:r>
      <w:r>
        <w:t>desfăşurării</w:t>
      </w:r>
      <w:r w:rsidR="00BA78D7">
        <w:t xml:space="preserve"> </w:t>
      </w:r>
      <w:r>
        <w:t>activităţilor</w:t>
      </w:r>
      <w:r w:rsidR="00BA78D7">
        <w:t xml:space="preserve"> </w:t>
      </w:r>
      <w:r>
        <w:t>specifice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diplomatic,</w:t>
      </w:r>
      <w:r w:rsidR="00BA78D7">
        <w:t xml:space="preserve"> </w:t>
      </w:r>
      <w:r>
        <w:t>la</w:t>
      </w:r>
      <w:r w:rsidR="00BA78D7">
        <w:t xml:space="preserve"> </w:t>
      </w:r>
      <w:r>
        <w:t>sediile</w:t>
      </w:r>
      <w:r w:rsidR="00BA78D7">
        <w:t xml:space="preserve"> </w:t>
      </w:r>
      <w:r>
        <w:t>ambasadelor,</w:t>
      </w:r>
      <w:r w:rsidR="00BA78D7">
        <w:t xml:space="preserve"> </w:t>
      </w:r>
      <w:r>
        <w:t>în</w:t>
      </w:r>
      <w:r w:rsidR="00BA78D7">
        <w:t xml:space="preserve"> </w:t>
      </w:r>
      <w:r>
        <w:t>aer</w:t>
      </w:r>
      <w:r w:rsidR="00BA78D7">
        <w:t xml:space="preserve"> </w:t>
      </w:r>
      <w:r>
        <w:t>liber,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asigurată</w:t>
      </w:r>
      <w:r w:rsidR="00BA78D7">
        <w:t xml:space="preserve"> </w:t>
      </w:r>
      <w:r>
        <w:t>o</w:t>
      </w:r>
      <w:r w:rsidR="00BA78D7">
        <w:t xml:space="preserve"> </w:t>
      </w:r>
      <w:r>
        <w:t>suprafaţă</w:t>
      </w:r>
      <w:r w:rsidR="00BA78D7">
        <w:t xml:space="preserve"> </w:t>
      </w:r>
      <w:r>
        <w:t>de</w:t>
      </w:r>
      <w:r w:rsidR="00BA78D7">
        <w:t xml:space="preserve"> </w:t>
      </w:r>
      <w:r>
        <w:t>minimum</w:t>
      </w:r>
      <w:r w:rsidR="00BA78D7">
        <w:t xml:space="preserve"> </w:t>
      </w:r>
      <w:r>
        <w:t>4</w:t>
      </w:r>
      <w:r w:rsidR="00BA78D7">
        <w:t xml:space="preserve"> </w:t>
      </w:r>
      <w:r>
        <w:t>mp</w:t>
      </w:r>
      <w:r w:rsidR="00BA78D7">
        <w:t xml:space="preserve"> </w:t>
      </w:r>
      <w:r>
        <w:t>pentru</w:t>
      </w:r>
      <w:r w:rsidR="00BA78D7">
        <w:t xml:space="preserve"> </w:t>
      </w:r>
      <w:r>
        <w:t>fiecare</w:t>
      </w:r>
      <w:r w:rsidR="00BA78D7">
        <w:t xml:space="preserve"> </w:t>
      </w:r>
      <w:r>
        <w:t>participant</w:t>
      </w:r>
      <w:r w:rsidR="008E73B9">
        <w:t xml:space="preserve">; </w:t>
      </w:r>
      <w:r>
        <w:t>înlocuirea</w:t>
      </w:r>
      <w:r w:rsidR="00BA78D7">
        <w:t xml:space="preserve"> </w:t>
      </w:r>
      <w:r>
        <w:t>noţiunii</w:t>
      </w:r>
      <w:r w:rsidR="00BA78D7">
        <w:t xml:space="preserve"> </w:t>
      </w:r>
      <w:r>
        <w:t>de</w:t>
      </w:r>
      <w:r w:rsidR="00BA78D7">
        <w:t xml:space="preserve"> </w:t>
      </w:r>
      <w:r>
        <w:t>"triaj</w:t>
      </w:r>
      <w:r w:rsidR="00BA78D7">
        <w:t xml:space="preserve"> </w:t>
      </w:r>
      <w:r>
        <w:t>epidemiologic"</w:t>
      </w:r>
      <w:r w:rsidR="00BA78D7">
        <w:t xml:space="preserve"> </w:t>
      </w:r>
      <w:r>
        <w:t>cu</w:t>
      </w:r>
      <w:r w:rsidR="00BA78D7">
        <w:t xml:space="preserve"> </w:t>
      </w:r>
      <w:r>
        <w:t>"triaj"</w:t>
      </w:r>
      <w:r w:rsidR="00BA78D7">
        <w:t xml:space="preserve"> </w:t>
      </w:r>
      <w:r>
        <w:t>în</w:t>
      </w:r>
      <w:r w:rsidR="00BA78D7">
        <w:t xml:space="preserve"> </w:t>
      </w:r>
      <w:r>
        <w:t>privinţa</w:t>
      </w:r>
      <w:r w:rsidR="00BA78D7">
        <w:t xml:space="preserve"> </w:t>
      </w:r>
      <w:r>
        <w:t>activităţilor</w:t>
      </w:r>
      <w:r w:rsidR="00BA78D7">
        <w:t xml:space="preserve"> </w:t>
      </w:r>
      <w:r>
        <w:t>desfăşurate</w:t>
      </w:r>
      <w:r w:rsidR="00BA78D7">
        <w:t xml:space="preserve"> </w:t>
      </w:r>
      <w:r>
        <w:t>de</w:t>
      </w:r>
      <w:r w:rsidR="00BA78D7">
        <w:t xml:space="preserve"> </w:t>
      </w:r>
      <w:r>
        <w:t>instituţiile</w:t>
      </w:r>
      <w:r w:rsidR="00BA78D7">
        <w:t xml:space="preserve"> </w:t>
      </w:r>
      <w:r>
        <w:t>şi</w:t>
      </w:r>
      <w:r w:rsidR="00BA78D7">
        <w:t xml:space="preserve"> </w:t>
      </w:r>
      <w:r>
        <w:t>autorităţilor</w:t>
      </w:r>
      <w:r w:rsidR="00BA78D7">
        <w:t xml:space="preserve"> </w:t>
      </w:r>
      <w:r>
        <w:t>publice,</w:t>
      </w:r>
      <w:r w:rsidR="00BA78D7">
        <w:t xml:space="preserve"> </w:t>
      </w:r>
      <w:r>
        <w:t>operatorii</w:t>
      </w:r>
      <w:r w:rsidR="00BA78D7">
        <w:t xml:space="preserve"> </w:t>
      </w:r>
      <w:r>
        <w:t>economici</w:t>
      </w:r>
      <w:r w:rsidR="00BA78D7">
        <w:t xml:space="preserve"> </w:t>
      </w:r>
      <w:r>
        <w:t>şi</w:t>
      </w:r>
      <w:r w:rsidR="00BA78D7">
        <w:t xml:space="preserve"> </w:t>
      </w:r>
      <w:r>
        <w:lastRenderedPageBreak/>
        <w:t>profesioniştii,</w:t>
      </w:r>
      <w:r w:rsidR="00BA78D7">
        <w:t xml:space="preserve"> </w:t>
      </w:r>
      <w:r>
        <w:t>la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sediul</w:t>
      </w:r>
      <w:r w:rsidR="00BA78D7">
        <w:t xml:space="preserve"> </w:t>
      </w:r>
      <w:r>
        <w:t>acestora</w:t>
      </w:r>
      <w:r w:rsidR="008E73B9">
        <w:t xml:space="preserve">;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deschide</w:t>
      </w:r>
      <w:r w:rsidR="00BA78D7">
        <w:t xml:space="preserve"> </w:t>
      </w:r>
      <w:r>
        <w:t>creşele</w:t>
      </w:r>
      <w:r w:rsidR="00BA78D7">
        <w:t xml:space="preserve"> </w:t>
      </w:r>
      <w:r>
        <w:t>şi</w:t>
      </w:r>
      <w:r w:rsidR="00BA78D7">
        <w:t xml:space="preserve"> </w:t>
      </w:r>
      <w:r>
        <w:t>grădiniţele</w:t>
      </w:r>
      <w:r w:rsidR="00BA78D7">
        <w:t xml:space="preserve"> </w:t>
      </w:r>
      <w:r>
        <w:t>pe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vară</w:t>
      </w:r>
      <w:r w:rsidR="00BA78D7">
        <w:t xml:space="preserve">. </w:t>
      </w:r>
    </w:p>
    <w:p w14:paraId="13264C79" w14:textId="3162A52B" w:rsidR="006C4461" w:rsidRDefault="006C4461" w:rsidP="006C4461">
      <w:r>
        <w:t>Ce</w:t>
      </w:r>
      <w:r w:rsidR="00BA78D7">
        <w:t xml:space="preserve"> </w:t>
      </w:r>
      <w:r>
        <w:t>s-a</w:t>
      </w:r>
      <w:r w:rsidR="00BA78D7">
        <w:t xml:space="preserve"> </w:t>
      </w:r>
      <w:r>
        <w:t>întâmplat</w:t>
      </w:r>
      <w:r w:rsidR="00BA78D7">
        <w:t xml:space="preserve"> </w:t>
      </w:r>
      <w:r>
        <w:t>cu</w:t>
      </w:r>
      <w:r w:rsidR="00BA78D7">
        <w:t xml:space="preserve"> </w:t>
      </w:r>
      <w:r>
        <w:t>banii</w:t>
      </w:r>
      <w:r w:rsidR="00BA78D7">
        <w:t xml:space="preserve"> </w:t>
      </w:r>
      <w:r>
        <w:t>viitorilor</w:t>
      </w:r>
      <w:r w:rsidR="00BA78D7">
        <w:t xml:space="preserve"> </w:t>
      </w:r>
      <w:r>
        <w:t>pensionari</w:t>
      </w:r>
      <w:r w:rsidR="00BA78D7">
        <w:t xml:space="preserve"> </w:t>
      </w:r>
      <w:r>
        <w:t>în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8E73B9">
        <w:t xml:space="preserve">. </w:t>
      </w:r>
      <w:r>
        <w:t>Diferențe</w:t>
      </w:r>
      <w:r w:rsidR="00BA78D7">
        <w:t xml:space="preserve"> </w:t>
      </w:r>
      <w:r>
        <w:t>mari</w:t>
      </w:r>
      <w:r w:rsidR="00BA78D7">
        <w:t xml:space="preserve"> </w:t>
      </w:r>
      <w:r>
        <w:t>între</w:t>
      </w:r>
      <w:r w:rsidR="00BA78D7">
        <w:t xml:space="preserve"> </w:t>
      </w:r>
      <w:r>
        <w:t>fondurile</w:t>
      </w:r>
      <w:r w:rsidR="00BA78D7">
        <w:t xml:space="preserve"> </w:t>
      </w:r>
      <w:r>
        <w:t>private</w:t>
      </w:r>
      <w:r w:rsidR="008E73B9">
        <w:t xml:space="preserve">. </w:t>
      </w:r>
      <w:r>
        <w:t>Cum</w:t>
      </w:r>
      <w:r w:rsidR="00BA78D7">
        <w:t xml:space="preserve"> </w:t>
      </w:r>
      <w:r>
        <w:t>alegi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variantă</w:t>
      </w:r>
      <w:r w:rsidR="00BA78D7">
        <w:t xml:space="preserve"> </w:t>
      </w:r>
      <w:r>
        <w:t>(ANALIZĂ)</w:t>
      </w:r>
      <w:r w:rsidR="00BA78D7">
        <w:t xml:space="preserve"> </w:t>
      </w:r>
      <w:r>
        <w:t>Peste</w:t>
      </w:r>
      <w:r w:rsidR="00BA78D7">
        <w:t xml:space="preserve"> </w:t>
      </w:r>
      <w:r>
        <w:t>7,5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oameni</w:t>
      </w:r>
      <w:r w:rsidR="00BA78D7">
        <w:t xml:space="preserve"> </w:t>
      </w:r>
      <w:r>
        <w:t>cotizează</w:t>
      </w:r>
      <w:r w:rsidR="00BA78D7">
        <w:t xml:space="preserve"> </w:t>
      </w:r>
      <w:r>
        <w:t>cu</w:t>
      </w:r>
      <w:r w:rsidR="00BA78D7">
        <w:t xml:space="preserve"> </w:t>
      </w:r>
      <w:r>
        <w:t>3,75%</w:t>
      </w:r>
      <w:r w:rsidR="00BA78D7">
        <w:t xml:space="preserve"> </w:t>
      </w:r>
      <w:r>
        <w:t>din</w:t>
      </w:r>
      <w:r w:rsidR="00BA78D7">
        <w:t xml:space="preserve"> </w:t>
      </w:r>
      <w:r>
        <w:t>salariul</w:t>
      </w:r>
      <w:r w:rsidR="00BA78D7">
        <w:t xml:space="preserve"> </w:t>
      </w:r>
      <w:r>
        <w:t>lor</w:t>
      </w:r>
      <w:r w:rsidR="00BA78D7">
        <w:t xml:space="preserve"> </w:t>
      </w:r>
      <w:r>
        <w:t>brut</w:t>
      </w:r>
      <w:r w:rsidR="00BA78D7">
        <w:t xml:space="preserve"> </w:t>
      </w:r>
      <w:r>
        <w:t>către</w:t>
      </w:r>
      <w:r w:rsidR="00BA78D7">
        <w:t xml:space="preserve"> </w:t>
      </w:r>
      <w:r>
        <w:t>fondurile</w:t>
      </w:r>
      <w:r w:rsidR="00BA78D7">
        <w:t xml:space="preserve"> </w:t>
      </w:r>
      <w:r>
        <w:t>private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8E73B9">
        <w:t xml:space="preserve">. </w:t>
      </w:r>
      <w:r>
        <w:t>În</w:t>
      </w:r>
      <w:r w:rsidR="00BA78D7">
        <w:t xml:space="preserve"> </w:t>
      </w:r>
      <w:r>
        <w:t>total,</w:t>
      </w:r>
      <w:r w:rsidR="00BA78D7">
        <w:t xml:space="preserve"> </w:t>
      </w:r>
      <w:r>
        <w:t>s-au</w:t>
      </w:r>
      <w:r w:rsidR="00BA78D7">
        <w:t xml:space="preserve"> </w:t>
      </w:r>
      <w:r>
        <w:t>strâns</w:t>
      </w:r>
      <w:r w:rsidR="00BA78D7">
        <w:t xml:space="preserve"> </w:t>
      </w:r>
      <w:r>
        <w:t>circa</w:t>
      </w:r>
      <w:r w:rsidR="00BA78D7">
        <w:t xml:space="preserve"> </w:t>
      </w:r>
      <w:r>
        <w:t>12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sistem,</w:t>
      </w:r>
      <w:r w:rsidR="00BA78D7">
        <w:t xml:space="preserve"> </w:t>
      </w:r>
      <w:r>
        <w:t>o</w:t>
      </w:r>
      <w:r w:rsidR="00BA78D7">
        <w:t xml:space="preserve"> </w:t>
      </w:r>
      <w:r>
        <w:t>sumă</w:t>
      </w:r>
      <w:r w:rsidR="00BA78D7">
        <w:t xml:space="preserve"> </w:t>
      </w:r>
      <w:r>
        <w:t>deloc</w:t>
      </w:r>
      <w:r w:rsidR="00BA78D7">
        <w:t xml:space="preserve"> </w:t>
      </w:r>
      <w:r>
        <w:t>neglijabilă</w:t>
      </w:r>
      <w:r w:rsidR="008E73B9">
        <w:t xml:space="preserve">. </w:t>
      </w:r>
      <w:r>
        <w:t>Pentru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cotizează,</w:t>
      </w:r>
      <w:r w:rsidR="00BA78D7">
        <w:t xml:space="preserve"> </w:t>
      </w:r>
      <w:r>
        <w:t>suma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stagiului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diferența</w:t>
      </w:r>
      <w:r w:rsidR="00BA78D7">
        <w:t xml:space="preserve"> </w:t>
      </w:r>
      <w:r>
        <w:t>dintre</w:t>
      </w:r>
      <w:r w:rsidR="00BA78D7">
        <w:t xml:space="preserve"> </w:t>
      </w:r>
      <w:r>
        <w:t>supraviețuire</w:t>
      </w:r>
      <w:r w:rsidR="00BA78D7">
        <w:t xml:space="preserve"> </w:t>
      </w:r>
      <w:r>
        <w:t>(în</w:t>
      </w:r>
      <w:r w:rsidR="00BA78D7">
        <w:t xml:space="preserve"> </w:t>
      </w:r>
      <w:r>
        <w:t>baza</w:t>
      </w:r>
      <w:r w:rsidR="00BA78D7">
        <w:t xml:space="preserve"> </w:t>
      </w:r>
      <w:r>
        <w:t>pensiei</w:t>
      </w:r>
      <w:r w:rsidR="00BA78D7">
        <w:t xml:space="preserve"> </w:t>
      </w:r>
      <w:r>
        <w:t>de</w:t>
      </w:r>
      <w:r w:rsidR="00BA78D7">
        <w:t xml:space="preserve"> </w:t>
      </w:r>
      <w:r>
        <w:t>stat)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viață</w:t>
      </w:r>
      <w:r w:rsidR="00BA78D7">
        <w:t xml:space="preserve"> </w:t>
      </w:r>
      <w:r>
        <w:t>decentă,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analiștii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pensia</w:t>
      </w:r>
      <w:r w:rsidR="00BA78D7">
        <w:t xml:space="preserve"> </w:t>
      </w:r>
      <w:r>
        <w:t>privată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aduce</w:t>
      </w:r>
      <w:r w:rsidR="00BA78D7">
        <w:t xml:space="preserve"> </w:t>
      </w:r>
      <w:r>
        <w:t>un</w:t>
      </w:r>
      <w:r w:rsidR="00BA78D7">
        <w:t xml:space="preserve"> </w:t>
      </w:r>
      <w:r>
        <w:t>plus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15%</w:t>
      </w:r>
      <w:r w:rsidR="00BA78D7">
        <w:t xml:space="preserve"> </w:t>
      </w:r>
      <w:r>
        <w:t>la</w:t>
      </w:r>
      <w:r w:rsidR="00BA78D7">
        <w:t xml:space="preserve"> </w:t>
      </w:r>
      <w:r>
        <w:t>veniturile</w:t>
      </w:r>
      <w:r w:rsidR="00BA78D7">
        <w:t xml:space="preserve"> </w:t>
      </w:r>
      <w:r>
        <w:t>totale</w:t>
      </w:r>
      <w:r w:rsidR="00BA78D7">
        <w:t xml:space="preserve"> </w:t>
      </w:r>
      <w:r>
        <w:t>ale</w:t>
      </w:r>
      <w:r w:rsidR="00BA78D7">
        <w:t xml:space="preserve"> </w:t>
      </w:r>
      <w:r>
        <w:t>viitorilor</w:t>
      </w:r>
      <w:r w:rsidR="00BA78D7">
        <w:t xml:space="preserve"> </w:t>
      </w:r>
      <w:r>
        <w:t>pensionari</w:t>
      </w:r>
      <w:r w:rsidR="00BA78D7">
        <w:t xml:space="preserve">. </w:t>
      </w:r>
      <w:r>
        <w:t>Așadar,</w:t>
      </w:r>
      <w:r w:rsidR="00BA78D7">
        <w:t xml:space="preserve"> </w:t>
      </w:r>
      <w:r>
        <w:t>randamentele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administratorii</w:t>
      </w:r>
      <w:r w:rsidR="00BA78D7">
        <w:t xml:space="preserve"> </w:t>
      </w:r>
      <w:r>
        <w:t>de</w:t>
      </w:r>
      <w:r w:rsidR="00BA78D7">
        <w:t xml:space="preserve"> </w:t>
      </w:r>
      <w:r>
        <w:t>fonduri</w:t>
      </w:r>
      <w:r w:rsidR="00BA78D7">
        <w:t xml:space="preserve"> </w:t>
      </w:r>
      <w:r>
        <w:t>private</w:t>
      </w:r>
      <w:r w:rsidR="00BA78D7">
        <w:t xml:space="preserve"> </w:t>
      </w:r>
      <w:r>
        <w:t>le</w:t>
      </w:r>
      <w:r w:rsidR="00BA78D7">
        <w:t xml:space="preserve"> </w:t>
      </w:r>
      <w:r>
        <w:t>obțin</w:t>
      </w:r>
      <w:r w:rsidR="00BA78D7">
        <w:t xml:space="preserve"> </w:t>
      </w:r>
      <w:r>
        <w:t>din</w:t>
      </w:r>
      <w:r w:rsidR="00BA78D7">
        <w:t xml:space="preserve"> </w:t>
      </w:r>
      <w:r>
        <w:t>plasamentele</w:t>
      </w:r>
      <w:r w:rsidR="00BA78D7">
        <w:t xml:space="preserve"> </w:t>
      </w:r>
      <w:r>
        <w:t>lor</w:t>
      </w:r>
      <w:r w:rsidR="00BA78D7">
        <w:t xml:space="preserve"> </w:t>
      </w:r>
      <w:r>
        <w:t>sunt</w:t>
      </w:r>
      <w:r w:rsidR="00BA78D7">
        <w:t xml:space="preserve"> </w:t>
      </w:r>
      <w:r>
        <w:t>cât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de</w:t>
      </w:r>
      <w:r w:rsidR="00BA78D7">
        <w:t xml:space="preserve"> </w:t>
      </w:r>
      <w:r>
        <w:t>importante</w:t>
      </w:r>
      <w:r w:rsidR="00BA78D7">
        <w:t xml:space="preserve"> </w:t>
      </w:r>
      <w:r>
        <w:t>și,</w:t>
      </w:r>
      <w:r w:rsidR="00BA78D7">
        <w:t xml:space="preserve">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îndemnurilor</w:t>
      </w:r>
      <w:r w:rsidR="00BA78D7">
        <w:t xml:space="preserve"> </w:t>
      </w:r>
      <w:r>
        <w:t>multor</w:t>
      </w:r>
      <w:r w:rsidR="00BA78D7">
        <w:t xml:space="preserve"> </w:t>
      </w:r>
      <w:r>
        <w:t>specialiști</w:t>
      </w:r>
      <w:r w:rsidR="00BA78D7">
        <w:t xml:space="preserve"> </w:t>
      </w:r>
      <w:r>
        <w:t>care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e</w:t>
      </w:r>
      <w:r w:rsidR="00BA78D7">
        <w:t xml:space="preserve"> </w:t>
      </w:r>
      <w:r>
        <w:t>bine</w:t>
      </w:r>
      <w:r w:rsidR="00BA78D7">
        <w:t xml:space="preserve"> </w:t>
      </w:r>
      <w:r>
        <w:t>să</w:t>
      </w:r>
      <w:r w:rsidR="00BA78D7">
        <w:t xml:space="preserve"> </w:t>
      </w:r>
      <w:r>
        <w:t>verificăm</w:t>
      </w:r>
      <w:r w:rsidR="00BA78D7">
        <w:t xml:space="preserve"> </w:t>
      </w:r>
      <w:r>
        <w:t>prea</w:t>
      </w:r>
      <w:r w:rsidR="00BA78D7">
        <w:t xml:space="preserve"> </w:t>
      </w:r>
      <w:r>
        <w:t>des</w:t>
      </w:r>
      <w:r w:rsidR="00BA78D7">
        <w:t xml:space="preserve"> </w:t>
      </w:r>
      <w:r>
        <w:t>performanța</w:t>
      </w:r>
      <w:r w:rsidR="00BA78D7">
        <w:t xml:space="preserve"> </w:t>
      </w:r>
      <w:r>
        <w:t>investițională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că</w:t>
      </w:r>
      <w:r w:rsidR="00BA78D7">
        <w:t xml:space="preserve"> </w:t>
      </w:r>
      <w:r>
        <w:t>vorbim</w:t>
      </w:r>
      <w:r w:rsidR="00BA78D7">
        <w:t xml:space="preserve"> </w:t>
      </w:r>
      <w:r>
        <w:t>de</w:t>
      </w:r>
      <w:r w:rsidR="00BA78D7">
        <w:t xml:space="preserve"> </w:t>
      </w:r>
      <w:r>
        <w:t>plasamente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lung,</w:t>
      </w:r>
      <w:r w:rsidR="00BA78D7">
        <w:t xml:space="preserve"> </w:t>
      </w:r>
      <w:r>
        <w:t>o</w:t>
      </w:r>
      <w:r w:rsidR="00BA78D7">
        <w:t xml:space="preserve"> </w:t>
      </w:r>
      <w:r>
        <w:t>verificare</w:t>
      </w:r>
      <w:r w:rsidR="00BA78D7">
        <w:t xml:space="preserve"> </w:t>
      </w:r>
      <w:r>
        <w:t>măcar</w:t>
      </w:r>
      <w:r w:rsidR="00BA78D7">
        <w:t xml:space="preserve"> </w:t>
      </w:r>
      <w:r>
        <w:t>trimestrială</w:t>
      </w:r>
      <w:r w:rsidR="00BA78D7">
        <w:t xml:space="preserve"> </w:t>
      </w:r>
      <w:r>
        <w:t>devine</w:t>
      </w:r>
      <w:r w:rsidR="00BA78D7">
        <w:t xml:space="preserve"> </w:t>
      </w:r>
      <w:r>
        <w:t>necesară</w:t>
      </w:r>
      <w:r w:rsidR="008E73B9">
        <w:t xml:space="preserve">.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că</w:t>
      </w:r>
      <w:r w:rsidR="00BA78D7">
        <w:t xml:space="preserve"> </w:t>
      </w:r>
      <w:r>
        <w:t>deja</w:t>
      </w:r>
      <w:r w:rsidR="00BA78D7">
        <w:t xml:space="preserve"> </w:t>
      </w:r>
      <w:r>
        <w:t>vorbim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înființarea</w:t>
      </w:r>
      <w:r w:rsidR="00BA78D7">
        <w:t xml:space="preserve"> </w:t>
      </w:r>
      <w:r>
        <w:t>sistemului</w:t>
      </w:r>
      <w:r w:rsidR="00BA78D7">
        <w:t xml:space="preserve">. </w:t>
      </w:r>
      <w:r>
        <w:t>Trei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șapte</w:t>
      </w:r>
      <w:r w:rsidR="00BA78D7">
        <w:t xml:space="preserve"> </w:t>
      </w:r>
      <w:r>
        <w:t>fonduri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private</w:t>
      </w:r>
      <w:r w:rsidR="00BA78D7">
        <w:t xml:space="preserve"> </w:t>
      </w:r>
      <w:r>
        <w:t>obligatorii</w:t>
      </w:r>
      <w:r w:rsidR="00BA78D7">
        <w:t xml:space="preserve"> </w:t>
      </w:r>
      <w:r>
        <w:t>(pilon</w:t>
      </w:r>
      <w:r w:rsidR="00BA78D7">
        <w:t xml:space="preserve"> </w:t>
      </w:r>
      <w:r>
        <w:t>II)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încep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distingă,</w:t>
      </w:r>
      <w:r w:rsidR="00BA78D7">
        <w:t xml:space="preserve"> </w:t>
      </w:r>
      <w:r>
        <w:t>în</w:t>
      </w:r>
      <w:r w:rsidR="00BA78D7">
        <w:t xml:space="preserve"> </w:t>
      </w:r>
      <w:r>
        <w:t>comparație</w:t>
      </w:r>
      <w:r w:rsidR="00BA78D7">
        <w:t xml:space="preserve"> </w:t>
      </w:r>
      <w:r>
        <w:t>cu</w:t>
      </w:r>
      <w:r w:rsidR="00BA78D7">
        <w:t xml:space="preserve"> </w:t>
      </w:r>
      <w:r>
        <w:t>celelalte</w:t>
      </w:r>
      <w:r w:rsidR="00BA78D7">
        <w:t xml:space="preserve"> </w:t>
      </w:r>
      <w:r>
        <w:t>cinci</w:t>
      </w:r>
      <w:r w:rsidR="008E73B9">
        <w:t xml:space="preserve">. </w:t>
      </w:r>
      <w:r>
        <w:t>Cele</w:t>
      </w:r>
      <w:r w:rsidR="00BA78D7">
        <w:t xml:space="preserve"> </w:t>
      </w:r>
      <w:r>
        <w:t>trei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oricum</w:t>
      </w:r>
      <w:r w:rsidR="00BA78D7">
        <w:t xml:space="preserve"> </w:t>
      </w:r>
      <w:r>
        <w:t>un</w:t>
      </w:r>
      <w:r w:rsidR="00BA78D7">
        <w:t xml:space="preserve"> </w:t>
      </w:r>
      <w:r>
        <w:t>randamament</w:t>
      </w:r>
      <w:r w:rsidR="00BA78D7">
        <w:t xml:space="preserve"> </w:t>
      </w:r>
      <w:r>
        <w:t>mai</w:t>
      </w:r>
      <w:r w:rsidR="00BA78D7">
        <w:t xml:space="preserve"> </w:t>
      </w:r>
      <w:r>
        <w:t>bun</w:t>
      </w:r>
      <w:r w:rsidR="00BA78D7">
        <w:t xml:space="preserve"> </w:t>
      </w:r>
      <w:r>
        <w:t>decât</w:t>
      </w:r>
      <w:r w:rsidR="00BA78D7">
        <w:t xml:space="preserve"> </w:t>
      </w:r>
      <w:r>
        <w:t>celelalte,</w:t>
      </w:r>
      <w:r w:rsidR="00BA78D7">
        <w:t xml:space="preserve"> </w:t>
      </w:r>
      <w:r>
        <w:t>pe</w:t>
      </w:r>
      <w:r w:rsidR="00BA78D7">
        <w:t xml:space="preserve"> </w:t>
      </w:r>
      <w:r>
        <w:t>tot</w:t>
      </w:r>
      <w:r w:rsidR="00BA78D7">
        <w:t xml:space="preserve"> </w:t>
      </w:r>
      <w:r>
        <w:t>parcursul</w:t>
      </w:r>
      <w:r w:rsidR="00BA78D7">
        <w:t xml:space="preserve"> </w:t>
      </w:r>
      <w:r>
        <w:t>celor</w:t>
      </w:r>
      <w:r w:rsidR="00BA78D7">
        <w:t xml:space="preserve"> </w:t>
      </w:r>
      <w:r>
        <w:t>12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existență</w:t>
      </w:r>
      <w:r w:rsidR="00BA78D7">
        <w:t xml:space="preserve"> </w:t>
      </w:r>
      <w:r>
        <w:t>a</w:t>
      </w:r>
      <w:r w:rsidR="00BA78D7">
        <w:t xml:space="preserve"> </w:t>
      </w:r>
      <w:r>
        <w:t>sistemului,</w:t>
      </w:r>
      <w:r w:rsidR="00BA78D7">
        <w:t xml:space="preserve"> </w:t>
      </w:r>
      <w:r>
        <w:t>însă</w:t>
      </w:r>
      <w:r w:rsidR="00BA78D7">
        <w:t xml:space="preserve"> </w:t>
      </w:r>
      <w:r>
        <w:t>ultimul</w:t>
      </w:r>
      <w:r w:rsidR="00BA78D7">
        <w:t xml:space="preserve"> </w:t>
      </w:r>
      <w:r>
        <w:t>an</w:t>
      </w:r>
      <w:r w:rsidR="00BA78D7">
        <w:t xml:space="preserve"> </w:t>
      </w:r>
      <w:r>
        <w:t>și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BA78D7">
        <w:t xml:space="preserve"> </w:t>
      </w:r>
      <w:r>
        <w:t>(prima</w:t>
      </w:r>
      <w:r w:rsidR="00BA78D7">
        <w:t xml:space="preserve"> </w:t>
      </w:r>
      <w:r>
        <w:t>ei</w:t>
      </w:r>
      <w:r w:rsidR="00BA78D7">
        <w:t xml:space="preserve"> </w:t>
      </w:r>
      <w:r>
        <w:t>parte,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adevăratul</w:t>
      </w:r>
      <w:r w:rsidR="00BA78D7">
        <w:t xml:space="preserve"> </w:t>
      </w:r>
      <w:r>
        <w:t>impact</w:t>
      </w:r>
      <w:r w:rsidR="00BA78D7">
        <w:t xml:space="preserve"> </w:t>
      </w:r>
      <w:r>
        <w:t>este</w:t>
      </w:r>
      <w:r w:rsidR="00BA78D7">
        <w:t xml:space="preserve"> </w:t>
      </w:r>
      <w:r>
        <w:t>așteptat</w:t>
      </w:r>
      <w:r w:rsidR="00BA78D7">
        <w:t xml:space="preserve"> </w:t>
      </w:r>
      <w:r>
        <w:t>către</w:t>
      </w:r>
      <w:r w:rsidR="00BA78D7">
        <w:t xml:space="preserve"> </w:t>
      </w:r>
      <w:r>
        <w:t>finalul</w:t>
      </w:r>
      <w:r w:rsidR="00BA78D7">
        <w:t xml:space="preserve"> </w:t>
      </w:r>
      <w:r>
        <w:t>acestui</w:t>
      </w:r>
      <w:r w:rsidR="00BA78D7">
        <w:t xml:space="preserve"> </w:t>
      </w:r>
      <w:r>
        <w:t>an)</w:t>
      </w:r>
      <w:r w:rsidR="00BA78D7">
        <w:t xml:space="preserve"> </w:t>
      </w:r>
      <w:r>
        <w:t>au</w:t>
      </w:r>
      <w:r w:rsidR="00BA78D7">
        <w:t xml:space="preserve"> </w:t>
      </w:r>
      <w:r>
        <w:t>scos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în</w:t>
      </w:r>
      <w:r w:rsidR="00BA78D7">
        <w:t xml:space="preserve"> </w:t>
      </w:r>
      <w:r>
        <w:t>evidență</w:t>
      </w:r>
      <w:r w:rsidR="00BA78D7">
        <w:t xml:space="preserve"> </w:t>
      </w:r>
      <w:r>
        <w:t>aceste</w:t>
      </w:r>
      <w:r w:rsidR="00BA78D7">
        <w:t xml:space="preserve"> </w:t>
      </w:r>
      <w:r>
        <w:t>diferențe</w:t>
      </w:r>
      <w:r w:rsidR="00BA78D7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și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slabe</w:t>
      </w:r>
      <w:r w:rsidR="00BA78D7">
        <w:t xml:space="preserve"> </w:t>
      </w:r>
      <w:r>
        <w:t>fonduri</w:t>
      </w:r>
      <w:r w:rsidR="00BA78D7">
        <w:t xml:space="preserve"> </w:t>
      </w:r>
      <w:r>
        <w:t>și</w:t>
      </w:r>
      <w:r w:rsidR="00BA78D7">
        <w:t xml:space="preserve"> </w:t>
      </w:r>
      <w:r>
        <w:t>unde</w:t>
      </w:r>
      <w:r w:rsidR="00BA78D7">
        <w:t xml:space="preserve"> </w:t>
      </w:r>
      <w:r>
        <w:t>au</w:t>
      </w:r>
      <w:r w:rsidR="00BA78D7">
        <w:t xml:space="preserve"> </w:t>
      </w:r>
      <w:r>
        <w:t>investit</w:t>
      </w:r>
      <w:r w:rsidR="00BA78D7">
        <w:t xml:space="preserve"> </w:t>
      </w:r>
      <w:r>
        <w:t>administratorii</w:t>
      </w:r>
      <w:r w:rsidR="00BA78D7">
        <w:t xml:space="preserve"> </w:t>
      </w:r>
      <w:r>
        <w:t>banii</w:t>
      </w:r>
      <w:r w:rsidR="008E73B9">
        <w:t xml:space="preserve">. </w:t>
      </w:r>
      <w:r>
        <w:t>Depozitul</w:t>
      </w:r>
      <w:r w:rsidR="00BA78D7">
        <w:t xml:space="preserve"> </w:t>
      </w:r>
      <w:r>
        <w:t>bancar</w:t>
      </w:r>
      <w:r w:rsidR="00BA78D7">
        <w:t xml:space="preserve"> </w:t>
      </w:r>
      <w:r>
        <w:t>pare</w:t>
      </w:r>
      <w:r w:rsidR="00BA78D7">
        <w:t xml:space="preserve"> </w:t>
      </w:r>
      <w:r>
        <w:t>pierzător,</w:t>
      </w:r>
      <w:r w:rsidR="00BA78D7">
        <w:t xml:space="preserve"> </w:t>
      </w:r>
      <w:r>
        <w:t>iar</w:t>
      </w:r>
      <w:r w:rsidR="00BA78D7">
        <w:t xml:space="preserve"> </w:t>
      </w:r>
      <w:r>
        <w:t>obligațiunile</w:t>
      </w:r>
      <w:r w:rsidR="00BA78D7">
        <w:t xml:space="preserve"> </w:t>
      </w:r>
      <w:r>
        <w:t>corporative</w:t>
      </w:r>
      <w:r w:rsidR="00BA78D7">
        <w:t xml:space="preserve"> </w:t>
      </w:r>
      <w:r>
        <w:t>un</w:t>
      </w:r>
      <w:r w:rsidR="00BA78D7">
        <w:t xml:space="preserve"> </w:t>
      </w:r>
      <w:r>
        <w:t>plusÎn</w:t>
      </w:r>
      <w:r w:rsidR="00BA78D7">
        <w:t xml:space="preserve"> </w:t>
      </w:r>
      <w:r>
        <w:t>ultimul</w:t>
      </w:r>
      <w:r w:rsidR="00BA78D7">
        <w:t xml:space="preserve"> </w:t>
      </w:r>
      <w:r>
        <w:t>an</w:t>
      </w:r>
      <w:r w:rsidR="00BA78D7">
        <w:t xml:space="preserve"> </w:t>
      </w:r>
      <w:r>
        <w:t>(10</w:t>
      </w:r>
      <w:r w:rsidR="00BA78D7">
        <w:t xml:space="preserve"> </w:t>
      </w:r>
      <w:r>
        <w:t>iulie</w:t>
      </w:r>
      <w:r w:rsidR="00BA78D7">
        <w:t xml:space="preserve"> </w:t>
      </w:r>
      <w:r>
        <w:t>2019-10</w:t>
      </w:r>
      <w:r w:rsidR="00BA78D7">
        <w:t xml:space="preserve"> </w:t>
      </w:r>
      <w:r>
        <w:t>iulie</w:t>
      </w:r>
      <w:r w:rsidR="00BA78D7">
        <w:t xml:space="preserve"> </w:t>
      </w:r>
      <w:r>
        <w:t>2020)</w:t>
      </w:r>
      <w:r w:rsidR="00BA78D7">
        <w:t xml:space="preserve"> </w:t>
      </w:r>
      <w:r>
        <w:t>,</w:t>
      </w:r>
      <w:r w:rsidR="00BA78D7">
        <w:t xml:space="preserve"> </w:t>
      </w:r>
      <w:r>
        <w:t>valorea</w:t>
      </w:r>
      <w:r w:rsidR="00BA78D7">
        <w:t xml:space="preserve"> </w:t>
      </w:r>
      <w:r>
        <w:t>unității</w:t>
      </w:r>
      <w:r w:rsidR="00BA78D7">
        <w:t xml:space="preserve"> </w:t>
      </w:r>
      <w:r>
        <w:t>de</w:t>
      </w:r>
      <w:r w:rsidR="00BA78D7">
        <w:t xml:space="preserve"> </w:t>
      </w:r>
      <w:r>
        <w:t>fond</w:t>
      </w:r>
      <w:r w:rsidR="00BA78D7">
        <w:t xml:space="preserve"> </w:t>
      </w:r>
      <w:r>
        <w:t>(indicele</w:t>
      </w:r>
      <w:r w:rsidR="00BA78D7">
        <w:t xml:space="preserve"> </w:t>
      </w:r>
      <w:r>
        <w:t>VUAN)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tuturor</w:t>
      </w:r>
      <w:r w:rsidR="00BA78D7">
        <w:t xml:space="preserve"> </w:t>
      </w:r>
      <w:r>
        <w:t>celor</w:t>
      </w:r>
      <w:r w:rsidR="00BA78D7">
        <w:t xml:space="preserve"> </w:t>
      </w:r>
      <w:r>
        <w:t>șapte</w:t>
      </w:r>
      <w:r w:rsidR="00BA78D7">
        <w:t xml:space="preserve"> </w:t>
      </w:r>
      <w:r>
        <w:t>fonduri</w:t>
      </w:r>
      <w:r w:rsidR="00BA78D7">
        <w:t xml:space="preserve"> </w:t>
      </w:r>
      <w:r>
        <w:t>administrate</w:t>
      </w:r>
      <w:r w:rsidR="00BA78D7">
        <w:t xml:space="preserve"> </w:t>
      </w:r>
      <w:r>
        <w:t>private,</w:t>
      </w:r>
      <w:r w:rsidR="00BA78D7">
        <w:t xml:space="preserve"> </w:t>
      </w:r>
      <w:r>
        <w:t>potrivit</w:t>
      </w:r>
      <w:r w:rsidR="00BA78D7">
        <w:t xml:space="preserve"> </w:t>
      </w:r>
      <w:r>
        <w:t>datelor</w:t>
      </w:r>
      <w:r w:rsidR="00BA78D7">
        <w:t xml:space="preserve"> </w:t>
      </w:r>
      <w:r>
        <w:t>Autorității</w:t>
      </w:r>
      <w:r w:rsidR="00BA78D7">
        <w:t xml:space="preserve"> </w:t>
      </w:r>
      <w:r>
        <w:t>de</w:t>
      </w:r>
      <w:r w:rsidR="00BA78D7">
        <w:t xml:space="preserve"> </w:t>
      </w:r>
      <w:r>
        <w:t>Supraveghere</w:t>
      </w:r>
      <w:r w:rsidR="00BA78D7">
        <w:t xml:space="preserve"> </w:t>
      </w:r>
      <w:r>
        <w:t>Financiară(ASF)</w:t>
      </w:r>
      <w:r w:rsidR="008E73B9">
        <w:t xml:space="preserve">. </w:t>
      </w:r>
      <w:r>
        <w:t>Creșterea</w:t>
      </w:r>
      <w:r w:rsidR="00BA78D7">
        <w:t xml:space="preserve"> </w:t>
      </w:r>
      <w:r>
        <w:t>este</w:t>
      </w:r>
      <w:r w:rsidR="00BA78D7">
        <w:t xml:space="preserve"> </w:t>
      </w:r>
      <w:r>
        <w:t>chiar</w:t>
      </w:r>
      <w:r w:rsidR="00BA78D7">
        <w:t xml:space="preserve"> </w:t>
      </w:r>
      <w:r>
        <w:t>mai</w:t>
      </w:r>
      <w:r w:rsidR="00BA78D7">
        <w:t xml:space="preserve"> </w:t>
      </w:r>
      <w:r>
        <w:t>importantă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30</w:t>
      </w:r>
      <w:r w:rsidR="00BA78D7">
        <w:t xml:space="preserve"> </w:t>
      </w:r>
      <w:r>
        <w:t>martie,</w:t>
      </w:r>
      <w:r w:rsidR="00BA78D7">
        <w:t xml:space="preserve"> </w:t>
      </w:r>
      <w:r>
        <w:t>apogeul</w:t>
      </w:r>
      <w:r w:rsidR="00BA78D7">
        <w:t xml:space="preserve"> </w:t>
      </w:r>
      <w:r>
        <w:t>căderilor</w:t>
      </w:r>
      <w:r w:rsidR="00BA78D7">
        <w:t xml:space="preserve"> </w:t>
      </w:r>
      <w:r>
        <w:t>bursiere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8E73B9">
        <w:t xml:space="preserve">.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finalul</w:t>
      </w:r>
      <w:r w:rsidR="00BA78D7">
        <w:t xml:space="preserve"> </w:t>
      </w:r>
      <w:r>
        <w:t>lui</w:t>
      </w:r>
      <w:r w:rsidR="00BA78D7">
        <w:t xml:space="preserve"> </w:t>
      </w:r>
      <w:r>
        <w:t>2019</w:t>
      </w:r>
      <w:r w:rsidR="00BA78D7">
        <w:t xml:space="preserve"> </w:t>
      </w:r>
      <w:r>
        <w:t>avem</w:t>
      </w:r>
      <w:r w:rsidR="00BA78D7">
        <w:t xml:space="preserve"> </w:t>
      </w:r>
      <w:r>
        <w:t>însă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. </w:t>
      </w:r>
      <w:r>
        <w:t>Nici</w:t>
      </w:r>
      <w:r w:rsidR="00BA78D7">
        <w:t xml:space="preserve"> </w:t>
      </w:r>
      <w:r>
        <w:t>creșterile</w:t>
      </w:r>
      <w:r w:rsidR="00BA78D7">
        <w:t xml:space="preserve"> </w:t>
      </w:r>
      <w:r>
        <w:t>și</w:t>
      </w:r>
      <w:r w:rsidR="00BA78D7">
        <w:t xml:space="preserve"> </w:t>
      </w:r>
      <w:r>
        <w:t>nici</w:t>
      </w:r>
      <w:r w:rsidR="00BA78D7">
        <w:t xml:space="preserve"> </w:t>
      </w:r>
      <w:r>
        <w:t>scăderile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aceleași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fondurile,</w:t>
      </w:r>
      <w:r w:rsidR="00BA78D7">
        <w:t xml:space="preserve"> </w:t>
      </w:r>
      <w:r>
        <w:t>iar</w:t>
      </w:r>
      <w:r w:rsidR="00BA78D7">
        <w:t xml:space="preserve"> </w:t>
      </w:r>
      <w:r>
        <w:t>ultimul</w:t>
      </w:r>
      <w:r w:rsidR="00BA78D7">
        <w:t xml:space="preserve"> </w:t>
      </w:r>
      <w:r>
        <w:t>an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decât</w:t>
      </w:r>
      <w:r w:rsidR="00BA78D7">
        <w:t xml:space="preserve"> </w:t>
      </w:r>
      <w:r>
        <w:t>să</w:t>
      </w:r>
      <w:r w:rsidR="00BA78D7">
        <w:t xml:space="preserve"> </w:t>
      </w:r>
      <w:r>
        <w:t>confirme</w:t>
      </w:r>
      <w:r w:rsidR="00BA78D7">
        <w:t xml:space="preserve"> </w:t>
      </w:r>
      <w:r>
        <w:t>performanțele</w:t>
      </w:r>
      <w:r w:rsidR="00BA78D7">
        <w:t xml:space="preserve"> </w:t>
      </w:r>
      <w:r>
        <w:t>celor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aflau</w:t>
      </w:r>
      <w:r w:rsidR="00BA78D7">
        <w:t xml:space="preserve"> </w:t>
      </w:r>
      <w:r>
        <w:t>oricum</w:t>
      </w:r>
      <w:r w:rsidR="00BA78D7">
        <w:t xml:space="preserve"> </w:t>
      </w:r>
      <w:r>
        <w:t>în</w:t>
      </w:r>
      <w:r w:rsidR="00BA78D7">
        <w:t xml:space="preserve"> </w:t>
      </w:r>
      <w:r>
        <w:t>top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moment,</w:t>
      </w:r>
      <w:r w:rsidR="00BA78D7">
        <w:t xml:space="preserve"> </w:t>
      </w:r>
      <w:r>
        <w:t>Metropolitan</w:t>
      </w:r>
      <w:r w:rsidR="00BA78D7">
        <w:t xml:space="preserve"> </w:t>
      </w:r>
      <w:r>
        <w:t>Life</w:t>
      </w:r>
      <w:r w:rsidR="00BA78D7">
        <w:t xml:space="preserve"> </w:t>
      </w:r>
      <w:r>
        <w:t>domină</w:t>
      </w:r>
      <w:r w:rsidR="00BA78D7">
        <w:t xml:space="preserve"> </w:t>
      </w:r>
      <w:r>
        <w:t>clasamentul</w:t>
      </w:r>
      <w:r w:rsidR="00BA78D7">
        <w:t xml:space="preserve"> </w:t>
      </w:r>
      <w:r>
        <w:t>randamentelor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indice</w:t>
      </w:r>
      <w:r w:rsidR="00BA78D7">
        <w:t xml:space="preserve"> </w:t>
      </w:r>
      <w:r>
        <w:t>VUAN</w:t>
      </w:r>
      <w:r w:rsidR="00BA78D7">
        <w:t xml:space="preserve"> </w:t>
      </w:r>
      <w:r>
        <w:t>de</w:t>
      </w:r>
      <w:r w:rsidR="00BA78D7">
        <w:t xml:space="preserve"> </w:t>
      </w:r>
      <w:r>
        <w:t>26,16,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25,1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martie</w:t>
      </w:r>
      <w:r w:rsidR="00BA78D7">
        <w:t xml:space="preserve"> </w:t>
      </w:r>
      <w:r>
        <w:t>și</w:t>
      </w:r>
      <w:r w:rsidR="00BA78D7">
        <w:t xml:space="preserve"> </w:t>
      </w:r>
      <w:r>
        <w:t>doar</w:t>
      </w:r>
      <w:r w:rsidR="00BA78D7">
        <w:t xml:space="preserve"> </w:t>
      </w:r>
      <w:r>
        <w:t>marginal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finalul</w:t>
      </w:r>
      <w:r w:rsidR="00BA78D7">
        <w:t xml:space="preserve"> </w:t>
      </w:r>
      <w:r>
        <w:t>lui</w:t>
      </w:r>
      <w:r w:rsidR="00BA78D7">
        <w:t xml:space="preserve"> </w:t>
      </w:r>
      <w:r>
        <w:t>2019</w:t>
      </w:r>
      <w:r w:rsidR="008E73B9">
        <w:t xml:space="preserve">.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vine</w:t>
      </w:r>
      <w:r w:rsidR="00BA78D7">
        <w:t xml:space="preserve"> </w:t>
      </w:r>
      <w:r>
        <w:t>fondul</w:t>
      </w:r>
      <w:r w:rsidR="00BA78D7">
        <w:t xml:space="preserve"> </w:t>
      </w:r>
      <w:r>
        <w:t>NN,</w:t>
      </w:r>
      <w:r w:rsidR="00BA78D7">
        <w:t xml:space="preserve"> </w:t>
      </w:r>
      <w:r>
        <w:t>cu</w:t>
      </w:r>
      <w:r w:rsidR="00BA78D7">
        <w:t xml:space="preserve"> </w:t>
      </w:r>
      <w:r>
        <w:t>25,8</w:t>
      </w:r>
      <w:r w:rsidR="00BA78D7">
        <w:t xml:space="preserve"> </w:t>
      </w:r>
      <w:r>
        <w:t>și</w:t>
      </w:r>
      <w:r w:rsidR="00BA78D7">
        <w:t xml:space="preserve"> </w:t>
      </w:r>
      <w:r>
        <w:t>pe</w:t>
      </w:r>
      <w:r w:rsidR="00BA78D7">
        <w:t xml:space="preserve"> </w:t>
      </w:r>
      <w:r>
        <w:t>trei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BCR,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valoare</w:t>
      </w:r>
      <w:r w:rsidR="008E73B9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</w:t>
      </w:r>
      <w:r w:rsidR="00BA78D7">
        <w:t xml:space="preserve"> </w:t>
      </w:r>
      <w:r>
        <w:t>sunt</w:t>
      </w:r>
      <w:r w:rsidR="00BA78D7">
        <w:t xml:space="preserve"> </w:t>
      </w:r>
      <w:r>
        <w:t>AZT,</w:t>
      </w:r>
      <w:r w:rsidR="00BA78D7">
        <w:t xml:space="preserve"> </w:t>
      </w:r>
      <w:r>
        <w:t>cu</w:t>
      </w:r>
      <w:r w:rsidR="00BA78D7">
        <w:t xml:space="preserve"> </w:t>
      </w:r>
      <w:r>
        <w:t>23,7</w:t>
      </w:r>
      <w:r w:rsidR="00BA78D7">
        <w:t xml:space="preserve"> </w:t>
      </w:r>
      <w:r>
        <w:t>și</w:t>
      </w:r>
      <w:r w:rsidR="00BA78D7">
        <w:t xml:space="preserve"> </w:t>
      </w:r>
      <w:r>
        <w:t>BRD,</w:t>
      </w:r>
      <w:r w:rsidR="00BA78D7">
        <w:t xml:space="preserve"> </w:t>
      </w:r>
      <w:r>
        <w:t>cu</w:t>
      </w:r>
      <w:r w:rsidR="00BA78D7">
        <w:t xml:space="preserve"> </w:t>
      </w:r>
      <w:r>
        <w:t>doar</w:t>
      </w:r>
      <w:r w:rsidR="00BA78D7">
        <w:t xml:space="preserve"> </w:t>
      </w:r>
      <w:r>
        <w:t>21,8</w:t>
      </w:r>
      <w:r w:rsidR="00BA78D7">
        <w:t xml:space="preserve">. </w:t>
      </w:r>
      <w:r>
        <w:t>Practic,</w:t>
      </w:r>
      <w:r w:rsidR="00BA78D7">
        <w:t xml:space="preserve">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condiții,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unui</w:t>
      </w:r>
      <w:r w:rsidR="00BA78D7">
        <w:t xml:space="preserve"> </w:t>
      </w:r>
      <w:r>
        <w:t>cotizant</w:t>
      </w:r>
      <w:r w:rsidR="00BA78D7">
        <w:t xml:space="preserve"> </w:t>
      </w:r>
      <w:r>
        <w:t>care</w:t>
      </w:r>
      <w:r w:rsidR="00BA78D7">
        <w:t xml:space="preserve"> </w:t>
      </w:r>
      <w:r>
        <w:t>deține</w:t>
      </w:r>
      <w:r w:rsidR="00BA78D7">
        <w:t xml:space="preserve"> </w:t>
      </w:r>
      <w:r>
        <w:t>1000</w:t>
      </w:r>
      <w:r w:rsidR="00BA78D7">
        <w:t xml:space="preserve"> </w:t>
      </w:r>
      <w:r>
        <w:t>de</w:t>
      </w:r>
      <w:r w:rsidR="00BA78D7">
        <w:t xml:space="preserve"> </w:t>
      </w:r>
      <w:r>
        <w:t>unități</w:t>
      </w:r>
      <w:r w:rsidR="00BA78D7">
        <w:t xml:space="preserve"> </w:t>
      </w:r>
      <w:r>
        <w:t>de</w:t>
      </w:r>
      <w:r w:rsidR="00BA78D7">
        <w:t xml:space="preserve"> </w:t>
      </w:r>
      <w:r>
        <w:t>fond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cotizat</w:t>
      </w:r>
      <w:r w:rsidR="00BA78D7">
        <w:t xml:space="preserve"> </w:t>
      </w:r>
      <w:r>
        <w:t>încă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sistemului,</w:t>
      </w:r>
      <w:r w:rsidR="00BA78D7">
        <w:t xml:space="preserve"> </w:t>
      </w:r>
      <w:r>
        <w:t>diferența</w:t>
      </w:r>
      <w:r w:rsidR="00BA78D7">
        <w:t xml:space="preserve"> </w:t>
      </w:r>
      <w:r>
        <w:t>între</w:t>
      </w:r>
      <w:r w:rsidR="00BA78D7">
        <w:t xml:space="preserve"> </w:t>
      </w:r>
      <w:r>
        <w:t>a</w:t>
      </w:r>
      <w:r w:rsidR="00BA78D7">
        <w:t xml:space="preserve"> </w:t>
      </w:r>
      <w:r>
        <w:t>avea</w:t>
      </w:r>
      <w:r w:rsidR="00BA78D7">
        <w:t xml:space="preserve"> </w:t>
      </w:r>
      <w:r>
        <w:t>banii</w:t>
      </w:r>
      <w:r w:rsidR="00BA78D7">
        <w:t xml:space="preserve"> </w:t>
      </w:r>
      <w:r>
        <w:t>la</w:t>
      </w:r>
      <w:r w:rsidR="00BA78D7">
        <w:t xml:space="preserve"> </w:t>
      </w:r>
      <w:r>
        <w:t>Metropolitan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îi</w:t>
      </w:r>
      <w:r w:rsidR="00BA78D7">
        <w:t xml:space="preserve"> </w:t>
      </w:r>
      <w:r>
        <w:t>ține</w:t>
      </w:r>
      <w:r w:rsidR="00BA78D7">
        <w:t xml:space="preserve"> </w:t>
      </w:r>
      <w:r>
        <w:t>la</w:t>
      </w:r>
      <w:r w:rsidR="00BA78D7">
        <w:t xml:space="preserve"> </w:t>
      </w:r>
      <w:r>
        <w:t>BRD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5</w:t>
      </w:r>
      <w:r w:rsidR="00BA78D7">
        <w:t>.000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adică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Cu</w:t>
      </w:r>
      <w:r w:rsidR="00BA78D7">
        <w:t xml:space="preserve"> </w:t>
      </w:r>
      <w:r>
        <w:t>timpul,</w:t>
      </w:r>
      <w:r w:rsidR="00BA78D7">
        <w:t xml:space="preserve"> </w:t>
      </w:r>
      <w:r>
        <w:t>diferența</w:t>
      </w:r>
      <w:r w:rsidR="00BA78D7">
        <w:t xml:space="preserve"> </w:t>
      </w:r>
      <w:r>
        <w:t>va</w:t>
      </w:r>
      <w:r w:rsidR="00BA78D7">
        <w:t xml:space="preserve"> </w:t>
      </w:r>
      <w:r>
        <w:t>deveni</w:t>
      </w:r>
      <w:r w:rsidR="00BA78D7">
        <w:t xml:space="preserve"> </w:t>
      </w:r>
      <w:r>
        <w:t>chiar</w:t>
      </w:r>
      <w:r w:rsidR="00BA78D7">
        <w:t xml:space="preserve"> </w:t>
      </w:r>
      <w:r>
        <w:t>mai</w:t>
      </w:r>
      <w:r w:rsidR="00BA78D7">
        <w:t xml:space="preserve"> </w:t>
      </w:r>
      <w:r>
        <w:t>mare,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unor</w:t>
      </w:r>
      <w:r w:rsidR="00BA78D7">
        <w:t xml:space="preserve"> </w:t>
      </w:r>
      <w:r>
        <w:t>evoluții</w:t>
      </w:r>
      <w:r w:rsidR="00BA78D7">
        <w:t xml:space="preserve"> </w:t>
      </w:r>
      <w:r>
        <w:t>similare</w:t>
      </w:r>
      <w:r w:rsidR="00BA78D7">
        <w:t xml:space="preserve"> </w:t>
      </w:r>
      <w:r>
        <w:t>ale</w:t>
      </w:r>
      <w:r w:rsidR="00BA78D7">
        <w:t xml:space="preserve"> </w:t>
      </w:r>
      <w:r>
        <w:t>randamentelor</w:t>
      </w:r>
      <w:r w:rsidR="00BA78D7">
        <w:t xml:space="preserve">. </w:t>
      </w:r>
      <w:r>
        <w:t>Menționăm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2008,</w:t>
      </w:r>
      <w:r w:rsidR="00BA78D7">
        <w:t xml:space="preserve"> </w:t>
      </w:r>
      <w:r>
        <w:t>când</w:t>
      </w:r>
      <w:r w:rsidR="00BA78D7">
        <w:t xml:space="preserve"> </w:t>
      </w:r>
      <w:r>
        <w:t>a</w:t>
      </w:r>
      <w:r w:rsidR="00BA78D7">
        <w:t xml:space="preserve"> </w:t>
      </w:r>
      <w:r>
        <w:t>debutat</w:t>
      </w:r>
      <w:r w:rsidR="00BA78D7">
        <w:t xml:space="preserve"> </w:t>
      </w:r>
      <w:r>
        <w:t>sistemul,</w:t>
      </w:r>
      <w:r w:rsidR="00BA78D7">
        <w:t xml:space="preserve"> </w:t>
      </w:r>
      <w:r>
        <w:t>toate</w:t>
      </w:r>
      <w:r w:rsidR="00BA78D7">
        <w:t xml:space="preserve"> </w:t>
      </w:r>
      <w:r>
        <w:t>aceste</w:t>
      </w:r>
      <w:r w:rsidR="00BA78D7">
        <w:t xml:space="preserve"> </w:t>
      </w:r>
      <w:r>
        <w:t>fonduri</w:t>
      </w:r>
      <w:r w:rsidR="00BA78D7">
        <w:t xml:space="preserve"> </w:t>
      </w:r>
      <w:r>
        <w:t>au</w:t>
      </w:r>
      <w:r w:rsidR="00BA78D7">
        <w:t xml:space="preserve"> </w:t>
      </w:r>
      <w:r>
        <w:t>plecat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VUAN</w:t>
      </w:r>
      <w:r w:rsidR="00BA78D7">
        <w:t xml:space="preserve"> </w:t>
      </w:r>
      <w:r>
        <w:t>de</w:t>
      </w:r>
      <w:r w:rsidR="00BA78D7">
        <w:t xml:space="preserve"> </w:t>
      </w:r>
      <w:r>
        <w:t>10,</w:t>
      </w:r>
      <w:r w:rsidR="00BA78D7">
        <w:t xml:space="preserve"> </w:t>
      </w:r>
      <w:r>
        <w:t>echivalent</w:t>
      </w:r>
      <w:r w:rsidR="00BA78D7">
        <w:t xml:space="preserve"> </w:t>
      </w:r>
      <w:r>
        <w:t>cu</w:t>
      </w:r>
      <w:r w:rsidR="00BA78D7">
        <w:t xml:space="preserve"> </w:t>
      </w:r>
      <w:r>
        <w:t>10</w:t>
      </w:r>
      <w:r w:rsidR="00BA78D7">
        <w:t xml:space="preserve"> </w:t>
      </w:r>
      <w:r>
        <w:t>lei,</w:t>
      </w:r>
      <w:r w:rsidR="00BA78D7">
        <w:t xml:space="preserve"> </w:t>
      </w:r>
      <w:r>
        <w:t>diferențele</w:t>
      </w:r>
      <w:r w:rsidR="00BA78D7">
        <w:t xml:space="preserve"> </w:t>
      </w:r>
      <w:r>
        <w:t>de</w:t>
      </w:r>
      <w:r w:rsidR="00BA78D7">
        <w:t xml:space="preserve"> </w:t>
      </w:r>
      <w:r>
        <w:t>astăzi</w:t>
      </w:r>
      <w:r w:rsidR="00BA78D7">
        <w:t xml:space="preserve"> </w:t>
      </w:r>
      <w:r>
        <w:t>fiind</w:t>
      </w:r>
      <w:r w:rsidR="00BA78D7">
        <w:t xml:space="preserve"> </w:t>
      </w:r>
      <w:r>
        <w:t>rezultatul</w:t>
      </w:r>
      <w:r w:rsidR="00BA78D7">
        <w:t xml:space="preserve"> </w:t>
      </w:r>
      <w:r>
        <w:t>randamentelor</w:t>
      </w:r>
      <w:r w:rsidR="00BA78D7">
        <w:t xml:space="preserve"> </w:t>
      </w:r>
      <w:r>
        <w:t>diferite</w:t>
      </w:r>
      <w:r w:rsidR="00BA78D7">
        <w:t xml:space="preserve"> </w:t>
      </w:r>
      <w:r>
        <w:t>obținute</w:t>
      </w:r>
      <w:r w:rsidR="00BA78D7">
        <w:t xml:space="preserve"> </w:t>
      </w:r>
      <w:r>
        <w:t>din</w:t>
      </w:r>
      <w:r w:rsidR="00BA78D7">
        <w:t xml:space="preserve"> </w:t>
      </w:r>
      <w:r>
        <w:t>plasamente</w:t>
      </w:r>
      <w:r w:rsidR="00BA78D7">
        <w:t xml:space="preserve">. </w:t>
      </w:r>
      <w:r>
        <w:t>O</w:t>
      </w:r>
      <w:r w:rsidR="00BA78D7">
        <w:t xml:space="preserve"> </w:t>
      </w:r>
      <w:r>
        <w:t>privire</w:t>
      </w:r>
      <w:r w:rsidR="00BA78D7">
        <w:t xml:space="preserve"> </w:t>
      </w:r>
      <w:r>
        <w:t>aruncată</w:t>
      </w:r>
      <w:r w:rsidR="00BA78D7">
        <w:t xml:space="preserve"> </w:t>
      </w:r>
      <w:r>
        <w:t>asupra</w:t>
      </w:r>
      <w:r w:rsidR="00BA78D7">
        <w:t xml:space="preserve"> </w:t>
      </w:r>
      <w:r>
        <w:t>structurii</w:t>
      </w:r>
      <w:r w:rsidR="00BA78D7">
        <w:t xml:space="preserve"> </w:t>
      </w:r>
      <w:r>
        <w:t>investițiilor</w:t>
      </w:r>
      <w:r w:rsidR="00BA78D7">
        <w:t xml:space="preserve"> </w:t>
      </w:r>
      <w:r>
        <w:t>făcute</w:t>
      </w:r>
      <w:r w:rsidR="00BA78D7">
        <w:t xml:space="preserve"> </w:t>
      </w:r>
      <w:r>
        <w:t>de</w:t>
      </w:r>
      <w:r w:rsidR="00BA78D7">
        <w:t xml:space="preserve"> </w:t>
      </w:r>
      <w:r>
        <w:t>administratorii</w:t>
      </w:r>
      <w:r w:rsidR="00BA78D7">
        <w:t xml:space="preserve"> </w:t>
      </w:r>
      <w:r>
        <w:t>de</w:t>
      </w:r>
      <w:r w:rsidR="00BA78D7">
        <w:t xml:space="preserve"> </w:t>
      </w:r>
      <w:r>
        <w:t>fonduri</w:t>
      </w:r>
      <w:r w:rsidR="00BA78D7">
        <w:t xml:space="preserve"> </w:t>
      </w:r>
      <w:r>
        <w:t>relevă</w:t>
      </w:r>
      <w:r w:rsidR="00BA78D7">
        <w:t xml:space="preserve"> </w:t>
      </w:r>
      <w:r>
        <w:t>diferențe</w:t>
      </w:r>
      <w:r w:rsidR="00BA78D7">
        <w:t xml:space="preserve"> </w:t>
      </w:r>
      <w:r>
        <w:t>importante,</w:t>
      </w:r>
      <w:r w:rsidR="00BA78D7">
        <w:t xml:space="preserve"> </w:t>
      </w:r>
      <w:r>
        <w:t>pe</w:t>
      </w:r>
      <w:r w:rsidR="00BA78D7">
        <w:t xml:space="preserve"> </w:t>
      </w:r>
      <w:r>
        <w:t>anumite</w:t>
      </w:r>
      <w:r w:rsidR="00BA78D7">
        <w:t xml:space="preserve"> </w:t>
      </w:r>
      <w:r>
        <w:t>segmente</w:t>
      </w:r>
      <w:r w:rsidR="008E73B9">
        <w:t xml:space="preserve">.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ponderea</w:t>
      </w:r>
      <w:r w:rsidR="00BA78D7">
        <w:t xml:space="preserve"> </w:t>
      </w:r>
      <w:r>
        <w:t>deținerilor</w:t>
      </w:r>
      <w:r w:rsidR="00BA78D7">
        <w:t xml:space="preserve"> </w:t>
      </w:r>
      <w:r>
        <w:t>de</w:t>
      </w:r>
      <w:r w:rsidR="00BA78D7">
        <w:t xml:space="preserve"> </w:t>
      </w:r>
      <w:r>
        <w:t>acțiuni</w:t>
      </w:r>
      <w:r w:rsidR="00BA78D7">
        <w:t xml:space="preserve"> </w:t>
      </w:r>
      <w:r>
        <w:t>și</w:t>
      </w:r>
      <w:r w:rsidR="00BA78D7">
        <w:t xml:space="preserve"> </w:t>
      </w:r>
      <w:r>
        <w:t>cea</w:t>
      </w:r>
      <w:r w:rsidR="00BA78D7">
        <w:t xml:space="preserve"> </w:t>
      </w:r>
      <w:r>
        <w:t>a</w:t>
      </w:r>
      <w:r w:rsidR="00BA78D7">
        <w:t xml:space="preserve"> </w:t>
      </w:r>
      <w:r>
        <w:t>titlurilor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diferențele</w:t>
      </w:r>
      <w:r w:rsidR="00BA78D7">
        <w:t xml:space="preserve"> </w:t>
      </w:r>
      <w:r>
        <w:t>sunt</w:t>
      </w:r>
      <w:r w:rsidR="00BA78D7">
        <w:t xml:space="preserve"> </w:t>
      </w:r>
      <w:r>
        <w:t>relativ</w:t>
      </w:r>
      <w:r w:rsidR="00BA78D7">
        <w:t xml:space="preserve"> </w:t>
      </w:r>
      <w:r>
        <w:t>mici,</w:t>
      </w:r>
      <w:r w:rsidR="00BA78D7">
        <w:t xml:space="preserve"> </w:t>
      </w:r>
      <w:r>
        <w:t>acestea</w:t>
      </w:r>
      <w:r w:rsidR="00BA78D7">
        <w:t xml:space="preserve"> </w:t>
      </w:r>
      <w:r>
        <w:t>fiind</w:t>
      </w:r>
      <w:r w:rsidR="00BA78D7">
        <w:t xml:space="preserve"> </w:t>
      </w:r>
      <w:r>
        <w:t>principalele</w:t>
      </w:r>
      <w:r w:rsidR="00BA78D7">
        <w:t xml:space="preserve"> </w:t>
      </w:r>
      <w:r>
        <w:t>plasamente(</w:t>
      </w:r>
      <w:r w:rsidR="00BA78D7">
        <w:t xml:space="preserve"> </w:t>
      </w:r>
      <w:r>
        <w:t>60-67%</w:t>
      </w:r>
      <w:r w:rsidR="00BA78D7">
        <w:t xml:space="preserve"> </w:t>
      </w:r>
      <w:r>
        <w:t>titluri</w:t>
      </w:r>
      <w:r w:rsidR="00BA78D7">
        <w:t xml:space="preserve"> </w:t>
      </w:r>
      <w:r>
        <w:t>și</w:t>
      </w:r>
      <w:r w:rsidR="00BA78D7">
        <w:t xml:space="preserve"> </w:t>
      </w:r>
      <w:r>
        <w:t>17-19%</w:t>
      </w:r>
      <w:r w:rsidR="00BA78D7">
        <w:t xml:space="preserve"> </w:t>
      </w:r>
      <w:r>
        <w:t>acțiuni),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depozitele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notat</w:t>
      </w:r>
      <w:r w:rsidR="00BA78D7">
        <w:t xml:space="preserve"> </w:t>
      </w:r>
      <w:r>
        <w:t>că</w:t>
      </w:r>
      <w:r w:rsidR="00BA78D7">
        <w:t xml:space="preserve"> </w:t>
      </w:r>
      <w:r>
        <w:t>BRD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pondere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Metropolitan</w:t>
      </w:r>
      <w:r w:rsidR="00BA78D7">
        <w:t xml:space="preserve"> </w:t>
      </w:r>
      <w:r>
        <w:t>sau</w:t>
      </w:r>
      <w:r w:rsidR="00BA78D7">
        <w:t xml:space="preserve"> </w:t>
      </w:r>
      <w:r>
        <w:t>NN</w:t>
      </w:r>
      <w:r w:rsidR="00BA78D7">
        <w:t xml:space="preserve">. </w:t>
      </w:r>
      <w:r>
        <w:t>Aproape</w:t>
      </w:r>
      <w:r w:rsidR="00BA78D7">
        <w:t xml:space="preserve"> </w:t>
      </w:r>
      <w:r>
        <w:t>9%</w:t>
      </w:r>
      <w:r w:rsidR="00BA78D7">
        <w:t xml:space="preserve"> </w:t>
      </w:r>
      <w:r>
        <w:t>din</w:t>
      </w:r>
      <w:r w:rsidR="00BA78D7">
        <w:t xml:space="preserve"> </w:t>
      </w:r>
      <w:r>
        <w:t>activele</w:t>
      </w:r>
      <w:r w:rsidR="00BA78D7">
        <w:t xml:space="preserve"> </w:t>
      </w:r>
      <w:r>
        <w:t>BRD</w:t>
      </w:r>
      <w:r w:rsidR="00BA78D7">
        <w:t xml:space="preserve"> </w:t>
      </w:r>
      <w:r>
        <w:t>merg</w:t>
      </w:r>
      <w:r w:rsidR="00BA78D7">
        <w:t xml:space="preserve"> </w:t>
      </w:r>
      <w:r>
        <w:t>în</w:t>
      </w:r>
      <w:r w:rsidR="00BA78D7">
        <w:t xml:space="preserve"> </w:t>
      </w:r>
      <w:r>
        <w:t>bănci,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doar</w:t>
      </w:r>
      <w:r w:rsidR="00BA78D7">
        <w:t xml:space="preserve"> </w:t>
      </w:r>
      <w:r>
        <w:t>4-4,5%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liderilor</w:t>
      </w:r>
      <w:r w:rsidR="008E73B9">
        <w:t xml:space="preserve">. </w:t>
      </w:r>
      <w:r>
        <w:t>Dacă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2012-2013</w:t>
      </w:r>
      <w:r w:rsidR="00BA78D7">
        <w:t xml:space="preserve"> </w:t>
      </w:r>
      <w:r>
        <w:t>depozitele</w:t>
      </w:r>
      <w:r w:rsidR="00BA78D7">
        <w:t xml:space="preserve"> </w:t>
      </w:r>
      <w:r>
        <w:t>bancare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motoarele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randamantelor</w:t>
      </w:r>
      <w:r w:rsidR="00BA78D7">
        <w:t xml:space="preserve"> </w:t>
      </w:r>
      <w:r>
        <w:t>fondurilor,</w:t>
      </w:r>
      <w:r w:rsidR="00BA78D7">
        <w:t xml:space="preserve"> </w:t>
      </w:r>
      <w:r>
        <w:t>ulterior,</w:t>
      </w:r>
      <w:r w:rsidR="00BA78D7">
        <w:t xml:space="preserve"> </w:t>
      </w:r>
      <w:r>
        <w:t>ponderea</w:t>
      </w:r>
      <w:r w:rsidR="00BA78D7">
        <w:t xml:space="preserve"> </w:t>
      </w:r>
      <w:r>
        <w:t>lor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masiv,</w:t>
      </w:r>
      <w:r w:rsidR="00BA78D7">
        <w:t xml:space="preserve"> </w:t>
      </w:r>
      <w:r>
        <w:t>având</w:t>
      </w:r>
      <w:r w:rsidR="00BA78D7">
        <w:t xml:space="preserve"> </w:t>
      </w:r>
      <w:r>
        <w:lastRenderedPageBreak/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că</w:t>
      </w:r>
      <w:r w:rsidR="00BA78D7">
        <w:t xml:space="preserve"> </w:t>
      </w:r>
      <w:r>
        <w:t>dobânzile</w:t>
      </w:r>
      <w:r w:rsidR="00BA78D7">
        <w:t xml:space="preserve"> </w:t>
      </w:r>
      <w:r>
        <w:t>oferite</w:t>
      </w:r>
      <w:r w:rsidR="00BA78D7">
        <w:t xml:space="preserve"> </w:t>
      </w:r>
      <w:r>
        <w:t>de</w:t>
      </w:r>
      <w:r w:rsidR="00BA78D7">
        <w:t xml:space="preserve"> </w:t>
      </w:r>
      <w:r>
        <w:t>bănci,</w:t>
      </w:r>
      <w:r w:rsidR="00BA78D7">
        <w:t xml:space="preserve"> </w:t>
      </w:r>
      <w:r>
        <w:t>chiar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negocierii</w:t>
      </w:r>
      <w:r w:rsidR="00BA78D7">
        <w:t xml:space="preserve"> </w:t>
      </w:r>
      <w:r>
        <w:t>unor</w:t>
      </w:r>
      <w:r w:rsidR="00BA78D7">
        <w:t xml:space="preserve"> </w:t>
      </w:r>
      <w:r>
        <w:t>sume</w:t>
      </w:r>
      <w:r w:rsidR="00BA78D7">
        <w:t xml:space="preserve"> </w:t>
      </w:r>
      <w:r>
        <w:t>importante,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reduse</w:t>
      </w:r>
      <w:r w:rsidR="00BA78D7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aproape</w:t>
      </w:r>
      <w:r w:rsidR="00BA78D7">
        <w:t xml:space="preserve"> </w:t>
      </w:r>
      <w:r>
        <w:t>10%</w:t>
      </w:r>
      <w:r w:rsidR="00BA78D7">
        <w:t xml:space="preserve"> </w:t>
      </w:r>
      <w:r>
        <w:t>din</w:t>
      </w:r>
      <w:r w:rsidR="00BA78D7">
        <w:t xml:space="preserve"> </w:t>
      </w:r>
      <w:r>
        <w:t>activele</w:t>
      </w:r>
      <w:r w:rsidR="00BA78D7">
        <w:t xml:space="preserve"> </w:t>
      </w:r>
      <w:r>
        <w:t>celui</w:t>
      </w:r>
      <w:r w:rsidR="00BA78D7">
        <w:t xml:space="preserve"> </w:t>
      </w:r>
      <w:r>
        <w:t>mai</w:t>
      </w:r>
      <w:r w:rsidR="00BA78D7">
        <w:t xml:space="preserve"> </w:t>
      </w:r>
      <w:r>
        <w:t>performant</w:t>
      </w:r>
      <w:r w:rsidR="00BA78D7">
        <w:t xml:space="preserve"> </w:t>
      </w:r>
      <w:r>
        <w:t>fond</w:t>
      </w:r>
      <w:r w:rsidR="00BA78D7">
        <w:t xml:space="preserve"> </w:t>
      </w:r>
      <w:r>
        <w:t>(Metropolitan)</w:t>
      </w:r>
      <w:r w:rsidR="00BA78D7">
        <w:t xml:space="preserve"> </w:t>
      </w:r>
      <w:r>
        <w:t>sunt</w:t>
      </w:r>
      <w:r w:rsidR="00BA78D7">
        <w:t xml:space="preserve"> </w:t>
      </w:r>
      <w:r>
        <w:t>plasate</w:t>
      </w:r>
      <w:r w:rsidR="00BA78D7">
        <w:t xml:space="preserve"> </w:t>
      </w:r>
      <w:r>
        <w:t>în</w:t>
      </w:r>
      <w:r w:rsidR="00BA78D7">
        <w:t xml:space="preserve"> </w:t>
      </w:r>
      <w:r>
        <w:t>obligațiuni</w:t>
      </w:r>
      <w:r w:rsidR="00BA78D7">
        <w:t xml:space="preserve"> </w:t>
      </w:r>
      <w:r>
        <w:t>corporative,</w:t>
      </w:r>
      <w:r w:rsidR="00BA78D7">
        <w:t xml:space="preserve"> </w:t>
      </w:r>
      <w:r>
        <w:t>adică</w:t>
      </w:r>
      <w:r w:rsidR="00BA78D7">
        <w:t xml:space="preserve"> </w:t>
      </w:r>
      <w:r>
        <w:t>obligațiuni</w:t>
      </w:r>
      <w:r w:rsidR="00BA78D7">
        <w:t xml:space="preserve"> </w:t>
      </w:r>
      <w:r>
        <w:t>emise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private</w:t>
      </w:r>
      <w:r w:rsidR="008E73B9">
        <w:t xml:space="preserve">. </w:t>
      </w:r>
      <w:r>
        <w:t>NN</w:t>
      </w:r>
      <w:r w:rsidR="00BA78D7">
        <w:t xml:space="preserve"> </w:t>
      </w:r>
      <w:r>
        <w:t>plasează</w:t>
      </w:r>
      <w:r w:rsidR="00BA78D7">
        <w:t xml:space="preserve"> </w:t>
      </w:r>
      <w:r>
        <w:t>circa</w:t>
      </w:r>
      <w:r w:rsidR="00BA78D7">
        <w:t xml:space="preserve"> </w:t>
      </w:r>
      <w:r>
        <w:t>4%,</w:t>
      </w:r>
      <w:r w:rsidR="00BA78D7">
        <w:t xml:space="preserve"> </w:t>
      </w:r>
      <w:r>
        <w:t>iar</w:t>
      </w:r>
      <w:r w:rsidR="00BA78D7">
        <w:t xml:space="preserve"> </w:t>
      </w:r>
      <w:r>
        <w:t>BCR</w:t>
      </w:r>
      <w:r w:rsidR="00BA78D7">
        <w:t xml:space="preserve"> </w:t>
      </w:r>
      <w:r>
        <w:t>aproape</w:t>
      </w:r>
      <w:r w:rsidR="00BA78D7">
        <w:t xml:space="preserve"> </w:t>
      </w:r>
      <w:r>
        <w:t>6%</w:t>
      </w:r>
      <w:r w:rsidR="00BA78D7">
        <w:t xml:space="preserve"> </w:t>
      </w:r>
      <w:r>
        <w:t>în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instrumente</w:t>
      </w:r>
      <w:r w:rsidR="008E73B9">
        <w:t xml:space="preserve">. </w:t>
      </w:r>
      <w:r>
        <w:t>La</w:t>
      </w:r>
      <w:r w:rsidR="00BA78D7">
        <w:t xml:space="preserve"> </w:t>
      </w:r>
      <w:r>
        <w:t>capătul</w:t>
      </w:r>
      <w:r w:rsidR="00BA78D7">
        <w:t xml:space="preserve"> </w:t>
      </w:r>
      <w:r>
        <w:t>celălalt,</w:t>
      </w:r>
      <w:r w:rsidR="00BA78D7">
        <w:t xml:space="preserve"> </w:t>
      </w:r>
      <w:r>
        <w:t>BRD</w:t>
      </w:r>
      <w:r w:rsidR="00BA78D7">
        <w:t xml:space="preserve"> </w:t>
      </w:r>
      <w:r>
        <w:t>nu</w:t>
      </w:r>
      <w:r w:rsidR="00BA78D7">
        <w:t xml:space="preserve"> </w:t>
      </w:r>
      <w:r>
        <w:t>are</w:t>
      </w:r>
      <w:r w:rsidR="00BA78D7">
        <w:t xml:space="preserve"> </w:t>
      </w:r>
      <w:r>
        <w:t>nici</w:t>
      </w:r>
      <w:r w:rsidR="00BA78D7">
        <w:t xml:space="preserve"> </w:t>
      </w:r>
      <w:r>
        <w:t>1%</w:t>
      </w:r>
      <w:r w:rsidR="00BA78D7">
        <w:t xml:space="preserve"> </w:t>
      </w:r>
      <w:r>
        <w:t>din</w:t>
      </w:r>
      <w:r w:rsidR="00BA78D7">
        <w:t xml:space="preserve"> </w:t>
      </w:r>
      <w:r>
        <w:t>active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zonă</w:t>
      </w:r>
      <w:r w:rsidR="00BA78D7">
        <w:t xml:space="preserve">. </w:t>
      </w:r>
      <w:r>
        <w:t>Indicele</w:t>
      </w:r>
      <w:r w:rsidR="00BA78D7">
        <w:t xml:space="preserve"> </w:t>
      </w:r>
      <w:r>
        <w:t>VUAN</w:t>
      </w:r>
      <w:r w:rsidR="00BA78D7">
        <w:t xml:space="preserve"> </w:t>
      </w:r>
      <w:r>
        <w:t>actualizat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evoluția</w:t>
      </w:r>
      <w:r w:rsidR="00BA78D7">
        <w:t xml:space="preserve"> </w:t>
      </w:r>
      <w:r>
        <w:t>plasamentelor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verificate</w:t>
      </w:r>
      <w:r w:rsidR="00BA78D7">
        <w:t xml:space="preserve"> </w:t>
      </w:r>
      <w:r>
        <w:t>pe</w:t>
      </w:r>
      <w:r w:rsidR="00BA78D7">
        <w:t xml:space="preserve"> </w:t>
      </w:r>
      <w:r>
        <w:t>site-ul</w:t>
      </w:r>
      <w:r w:rsidR="00BA78D7">
        <w:t xml:space="preserve"> </w:t>
      </w:r>
      <w:r>
        <w:t>ASF</w:t>
      </w:r>
      <w:r w:rsidR="00BA78D7">
        <w:t xml:space="preserve">. </w:t>
      </w:r>
      <w:r>
        <w:t>Schimbarea</w:t>
      </w:r>
      <w:r w:rsidR="00BA78D7">
        <w:t xml:space="preserve"> </w:t>
      </w:r>
      <w:r>
        <w:t>fondului</w:t>
      </w:r>
      <w:r w:rsidR="00BA78D7">
        <w:t xml:space="preserve"> </w:t>
      </w:r>
      <w:r>
        <w:t>poate</w:t>
      </w:r>
      <w:r w:rsidR="00BA78D7">
        <w:t xml:space="preserve"> </w:t>
      </w:r>
      <w:r>
        <w:t>face</w:t>
      </w:r>
      <w:r w:rsidR="00BA78D7">
        <w:t xml:space="preserve"> </w:t>
      </w:r>
      <w:r>
        <w:t>diferențaAșa</w:t>
      </w:r>
      <w:r w:rsidR="00BA78D7">
        <w:t xml:space="preserve"> </w:t>
      </w:r>
      <w:r>
        <w:t>cum</w:t>
      </w:r>
      <w:r w:rsidR="00BA78D7">
        <w:t xml:space="preserve"> </w:t>
      </w:r>
      <w:r>
        <w:t>arătam</w:t>
      </w:r>
      <w:r w:rsidR="00BA78D7">
        <w:t xml:space="preserve"> </w:t>
      </w:r>
      <w:r>
        <w:t>mai</w:t>
      </w:r>
      <w:r w:rsidR="00BA78D7">
        <w:t xml:space="preserve"> </w:t>
      </w:r>
      <w:r>
        <w:t>sus,</w:t>
      </w:r>
      <w:r w:rsidR="00BA78D7">
        <w:t xml:space="preserve"> </w:t>
      </w:r>
      <w:r>
        <w:t>diferențele</w:t>
      </w:r>
      <w:r w:rsidR="00BA78D7">
        <w:t xml:space="preserve"> </w:t>
      </w:r>
      <w:r>
        <w:t>de</w:t>
      </w:r>
      <w:r w:rsidR="00BA78D7">
        <w:t xml:space="preserve"> </w:t>
      </w:r>
      <w:r>
        <w:t>randament</w:t>
      </w:r>
      <w:r w:rsidR="00BA78D7">
        <w:t xml:space="preserve"> </w:t>
      </w:r>
      <w:r>
        <w:t>între</w:t>
      </w:r>
      <w:r w:rsidR="00BA78D7">
        <w:t xml:space="preserve"> </w:t>
      </w:r>
      <w:r>
        <w:t>fonduri</w:t>
      </w:r>
      <w:r w:rsidR="00BA78D7">
        <w:t xml:space="preserve"> </w:t>
      </w:r>
      <w:r>
        <w:t>s-au</w:t>
      </w:r>
      <w:r w:rsidR="00BA78D7">
        <w:t xml:space="preserve"> </w:t>
      </w:r>
      <w:r>
        <w:t>adâncit</w:t>
      </w:r>
      <w:r w:rsidR="00BA78D7">
        <w:t xml:space="preserve"> </w:t>
      </w:r>
      <w:r>
        <w:t>an</w:t>
      </w:r>
      <w:r w:rsidR="00BA78D7">
        <w:t xml:space="preserve"> </w:t>
      </w:r>
      <w:r>
        <w:t>de</w:t>
      </w:r>
      <w:r w:rsidR="00BA78D7">
        <w:t xml:space="preserve"> </w:t>
      </w:r>
      <w:r>
        <w:t>an</w:t>
      </w:r>
      <w:r w:rsidR="00BA78D7">
        <w:t xml:space="preserve"> </w:t>
      </w:r>
      <w:r>
        <w:t>și</w:t>
      </w:r>
      <w:r w:rsidR="00BA78D7">
        <w:t xml:space="preserve"> </w:t>
      </w:r>
      <w:r>
        <w:t>au</w:t>
      </w:r>
      <w:r w:rsidR="00BA78D7">
        <w:t xml:space="preserve"> </w:t>
      </w:r>
      <w:r>
        <w:t>devenit</w:t>
      </w:r>
      <w:r w:rsidR="00BA78D7">
        <w:t xml:space="preserve"> </w:t>
      </w:r>
      <w:r>
        <w:t>chiar</w:t>
      </w:r>
      <w:r w:rsidR="00BA78D7">
        <w:t xml:space="preserve"> </w:t>
      </w:r>
      <w:r>
        <w:t>mai</w:t>
      </w:r>
      <w:r w:rsidR="00BA78D7">
        <w:t xml:space="preserve"> </w:t>
      </w:r>
      <w:r>
        <w:t>evidente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context,</w:t>
      </w:r>
      <w:r w:rsidR="00BA78D7">
        <w:t xml:space="preserve"> </w:t>
      </w:r>
      <w:r>
        <w:t>orice</w:t>
      </w:r>
      <w:r w:rsidR="00BA78D7">
        <w:t xml:space="preserve"> </w:t>
      </w:r>
      <w:r>
        <w:t>cotizant</w:t>
      </w:r>
      <w:r w:rsidR="00BA78D7">
        <w:t xml:space="preserve"> </w:t>
      </w:r>
      <w:r>
        <w:t>are</w:t>
      </w:r>
      <w:r w:rsidR="00BA78D7">
        <w:t xml:space="preserve"> </w:t>
      </w:r>
      <w:r>
        <w:t>la</w:t>
      </w:r>
      <w:r w:rsidR="00BA78D7">
        <w:t xml:space="preserve"> </w:t>
      </w:r>
      <w:r>
        <w:t>îndemână</w:t>
      </w:r>
      <w:r w:rsidR="00BA78D7">
        <w:t xml:space="preserve"> </w:t>
      </w:r>
      <w:r>
        <w:t>un</w:t>
      </w:r>
      <w:r w:rsidR="00BA78D7">
        <w:t xml:space="preserve"> </w:t>
      </w:r>
      <w:r>
        <w:t>instrument</w:t>
      </w:r>
      <w:r w:rsidR="00BA78D7">
        <w:t xml:space="preserve"> </w:t>
      </w:r>
      <w:r>
        <w:t>legal</w:t>
      </w:r>
      <w:r w:rsidR="00BA78D7">
        <w:t xml:space="preserve"> </w:t>
      </w:r>
      <w:r>
        <w:t>foarte</w:t>
      </w:r>
      <w:r w:rsidR="00BA78D7">
        <w:t xml:space="preserve"> </w:t>
      </w:r>
      <w:r>
        <w:t>simplu</w:t>
      </w:r>
      <w:r w:rsidR="008E73B9">
        <w:t xml:space="preserve">. </w:t>
      </w:r>
      <w:r>
        <w:t>Acesta</w:t>
      </w:r>
      <w:r w:rsidR="00BA78D7">
        <w:t xml:space="preserve"> </w:t>
      </w:r>
      <w:r>
        <w:t>este</w:t>
      </w:r>
      <w:r w:rsidR="00BA78D7">
        <w:t xml:space="preserve"> </w:t>
      </w:r>
      <w:r>
        <w:t>schimbarea</w:t>
      </w:r>
      <w:r w:rsidR="00BA78D7">
        <w:t xml:space="preserve"> </w:t>
      </w:r>
      <w:r>
        <w:t>administratorului</w:t>
      </w:r>
      <w:r w:rsidR="00BA78D7">
        <w:t xml:space="preserve"> </w:t>
      </w:r>
      <w:r>
        <w:t>de</w:t>
      </w:r>
      <w:r w:rsidR="00BA78D7">
        <w:t xml:space="preserve"> </w:t>
      </w:r>
      <w:r>
        <w:t>fond</w:t>
      </w:r>
      <w:r w:rsidR="008E73B9">
        <w:t xml:space="preserve">. </w:t>
      </w:r>
      <w:r>
        <w:t>Explică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clar</w:t>
      </w:r>
      <w:r w:rsidR="00BA78D7">
        <w:t xml:space="preserve"> </w:t>
      </w:r>
      <w:r>
        <w:t>cei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Asociația</w:t>
      </w:r>
      <w:r w:rsidR="00BA78D7">
        <w:t xml:space="preserve"> </w:t>
      </w:r>
      <w:r>
        <w:t>pentru</w:t>
      </w:r>
      <w:r w:rsidR="00BA78D7">
        <w:t xml:space="preserve"> </w:t>
      </w:r>
      <w:r>
        <w:t>Pensii</w:t>
      </w:r>
      <w:r w:rsidR="00BA78D7">
        <w:t xml:space="preserve"> </w:t>
      </w:r>
      <w:r>
        <w:t>Administrate</w:t>
      </w:r>
      <w:r w:rsidR="00BA78D7">
        <w:t xml:space="preserve"> </w:t>
      </w:r>
      <w:r>
        <w:t>Privat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(APAPR)</w:t>
      </w:r>
      <w:r w:rsidR="00BA78D7">
        <w:t>.”</w:t>
      </w:r>
    </w:p>
    <w:p w14:paraId="3F508B5C" w14:textId="26C1CDFD" w:rsidR="006C4461" w:rsidRDefault="006C4461" w:rsidP="006C4461">
      <w:r>
        <w:t>Impactul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sistemului</w:t>
      </w:r>
      <w:r w:rsidR="00BA78D7">
        <w:t xml:space="preserve"> </w:t>
      </w:r>
      <w:r>
        <w:t>bancar:</w:t>
      </w:r>
      <w:r w:rsidR="00BA78D7">
        <w:t xml:space="preserve"> </w:t>
      </w:r>
      <w:r>
        <w:t>bănci</w:t>
      </w:r>
      <w:r w:rsidR="00BA78D7">
        <w:t xml:space="preserve"> </w:t>
      </w:r>
      <w:r>
        <w:t>mai</w:t>
      </w:r>
      <w:r w:rsidR="00BA78D7">
        <w:t xml:space="preserve"> </w:t>
      </w:r>
      <w:r>
        <w:t>ieftine,</w:t>
      </w:r>
      <w:r w:rsidR="00BA78D7">
        <w:t xml:space="preserve"> </w:t>
      </w:r>
      <w:r>
        <w:t>profitabilitate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și</w:t>
      </w:r>
      <w:r w:rsidR="00BA78D7">
        <w:t xml:space="preserve"> </w:t>
      </w:r>
      <w:r>
        <w:t>pierderi</w:t>
      </w:r>
      <w:r w:rsidR="00BA78D7">
        <w:t xml:space="preserve"> </w:t>
      </w:r>
      <w:r>
        <w:t>din</w:t>
      </w:r>
      <w:r w:rsidR="00BA78D7">
        <w:t xml:space="preserve"> </w:t>
      </w:r>
      <w:r>
        <w:t>achiziția</w:t>
      </w:r>
      <w:r w:rsidR="00BA78D7">
        <w:t xml:space="preserve"> </w:t>
      </w:r>
      <w:r>
        <w:t>de</w:t>
      </w:r>
      <w:r w:rsidR="00BA78D7">
        <w:t xml:space="preserve"> </w:t>
      </w:r>
      <w:r>
        <w:t>titluri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Într-o</w:t>
      </w:r>
      <w:r w:rsidR="00BA78D7">
        <w:t xml:space="preserve"> </w:t>
      </w:r>
      <w:r>
        <w:t>analiză</w:t>
      </w:r>
      <w:r w:rsidR="00BA78D7">
        <w:t xml:space="preserve"> </w:t>
      </w:r>
      <w:r>
        <w:t>comparativă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gripă</w:t>
      </w:r>
      <w:r w:rsidR="00BA78D7">
        <w:t xml:space="preserve"> </w:t>
      </w:r>
      <w:r>
        <w:t>spaniolă,</w:t>
      </w:r>
      <w:r w:rsidR="00BA78D7">
        <w:t xml:space="preserve"> </w:t>
      </w:r>
      <w:r>
        <w:t>singura</w:t>
      </w:r>
      <w:r w:rsidR="00BA78D7">
        <w:t xml:space="preserve"> </w:t>
      </w:r>
      <w:r>
        <w:t>epidemie</w:t>
      </w:r>
      <w:r w:rsidR="00BA78D7">
        <w:t xml:space="preserve"> </w:t>
      </w:r>
      <w:r>
        <w:t>comparabilă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19,</w:t>
      </w:r>
      <w:r w:rsidR="00BA78D7">
        <w:t xml:space="preserve"> </w:t>
      </w:r>
      <w:r>
        <w:t>Banca</w:t>
      </w:r>
      <w:r w:rsidR="00BA78D7">
        <w:t xml:space="preserve"> </w:t>
      </w:r>
      <w:r>
        <w:t>Națională</w:t>
      </w:r>
      <w:r w:rsidR="00BA78D7">
        <w:t xml:space="preserve"> </w:t>
      </w:r>
      <w:r>
        <w:t>atrage</w:t>
      </w:r>
      <w:r w:rsidR="00BA78D7">
        <w:t xml:space="preserve"> </w:t>
      </w:r>
      <w:r>
        <w:t>atenția</w:t>
      </w:r>
      <w:r w:rsidR="00BA78D7">
        <w:t xml:space="preserve"> </w:t>
      </w:r>
      <w:r>
        <w:t>asupra</w:t>
      </w:r>
      <w:r w:rsidR="00BA78D7">
        <w:t xml:space="preserve"> </w:t>
      </w:r>
      <w:r>
        <w:t>câtorva</w:t>
      </w:r>
      <w:r w:rsidR="00BA78D7">
        <w:t xml:space="preserve"> </w:t>
      </w:r>
      <w:r>
        <w:t>riscuri</w:t>
      </w:r>
      <w:r w:rsidR="00BA78D7">
        <w:t xml:space="preserve"> </w:t>
      </w:r>
      <w:r>
        <w:t>importante,</w:t>
      </w:r>
      <w:r w:rsidR="00BA78D7">
        <w:t xml:space="preserve"> </w:t>
      </w:r>
      <w:r>
        <w:t>unele</w:t>
      </w:r>
      <w:r w:rsidR="00BA78D7">
        <w:t xml:space="preserve"> </w:t>
      </w:r>
      <w:r>
        <w:t>chiar</w:t>
      </w:r>
      <w:r w:rsidR="00BA78D7">
        <w:t xml:space="preserve"> </w:t>
      </w:r>
      <w:r>
        <w:t>sistemice,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afecteze</w:t>
      </w:r>
      <w:r w:rsidR="00BA78D7">
        <w:t xml:space="preserve"> </w:t>
      </w:r>
      <w:r>
        <w:t>sistemul</w:t>
      </w:r>
      <w:r w:rsidR="00BA78D7">
        <w:t xml:space="preserve"> </w:t>
      </w:r>
      <w:r>
        <w:t>bancar</w:t>
      </w:r>
      <w:r w:rsidR="00BA78D7">
        <w:t xml:space="preserve"> </w:t>
      </w:r>
      <w:r>
        <w:t>românesc</w:t>
      </w:r>
      <w:r w:rsidR="00BA78D7">
        <w:t xml:space="preserve">. </w:t>
      </w:r>
      <w:r>
        <w:t>Astfel,</w:t>
      </w:r>
      <w:r w:rsidR="00BA78D7">
        <w:t xml:space="preserve"> </w:t>
      </w:r>
      <w:r>
        <w:t>un</w:t>
      </w:r>
      <w:r w:rsidR="00BA78D7">
        <w:t xml:space="preserve"> </w:t>
      </w:r>
      <w:r>
        <w:t>prim</w:t>
      </w:r>
      <w:r w:rsidR="00BA78D7">
        <w:t xml:space="preserve"> </w:t>
      </w:r>
      <w:r>
        <w:t>efecte</w:t>
      </w:r>
      <w:r w:rsidR="00BA78D7">
        <w:t xml:space="preserve"> </w:t>
      </w:r>
      <w:r>
        <w:t>direct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băncile</w:t>
      </w:r>
      <w:r w:rsidR="00BA78D7">
        <w:t xml:space="preserve"> </w:t>
      </w:r>
      <w:r>
        <w:t>comerciale</w:t>
      </w:r>
      <w:r w:rsidR="00BA78D7">
        <w:t xml:space="preserve"> </w:t>
      </w:r>
      <w:r>
        <w:t>deja</w:t>
      </w:r>
      <w:r w:rsidR="00BA78D7">
        <w:t xml:space="preserve"> </w:t>
      </w:r>
      <w:r>
        <w:t>s-au</w:t>
      </w:r>
      <w:r w:rsidR="00BA78D7">
        <w:t xml:space="preserve"> </w:t>
      </w:r>
      <w:r>
        <w:t>confruntat</w:t>
      </w:r>
      <w:r w:rsidR="00BA78D7">
        <w:t xml:space="preserve"> </w:t>
      </w:r>
      <w:r>
        <w:t>este</w:t>
      </w:r>
      <w:r w:rsidR="00BA78D7">
        <w:t xml:space="preserve"> </w:t>
      </w:r>
      <w:r>
        <w:t>scăderea</w:t>
      </w:r>
      <w:r w:rsidR="00BA78D7">
        <w:t xml:space="preserve"> </w:t>
      </w:r>
      <w:r>
        <w:t>valorii</w:t>
      </w:r>
      <w:r w:rsidR="00BA78D7">
        <w:t xml:space="preserve"> </w:t>
      </w:r>
      <w:r>
        <w:t>instituțiilor</w:t>
      </w:r>
      <w:r w:rsidR="00BA78D7">
        <w:t xml:space="preserve"> </w:t>
      </w:r>
      <w:r>
        <w:t>de</w:t>
      </w:r>
      <w:r w:rsidR="00BA78D7">
        <w:t xml:space="preserve"> </w:t>
      </w:r>
      <w:r>
        <w:t>credit,</w:t>
      </w:r>
      <w:r w:rsidR="00BA78D7">
        <w:t xml:space="preserve"> </w:t>
      </w:r>
      <w:r>
        <w:t>la</w:t>
      </w:r>
      <w:r w:rsidR="00BA78D7">
        <w:t xml:space="preserve"> </w:t>
      </w:r>
      <w:r>
        <w:t>nivele</w:t>
      </w:r>
      <w:r w:rsidR="00BA78D7">
        <w:t xml:space="preserve"> </w:t>
      </w:r>
      <w:r>
        <w:t>similare</w:t>
      </w:r>
      <w:r w:rsidR="00BA78D7">
        <w:t xml:space="preserve"> </w:t>
      </w:r>
      <w:r>
        <w:t>celor</w:t>
      </w:r>
      <w:r w:rsidR="00BA78D7">
        <w:t xml:space="preserve"> </w:t>
      </w:r>
      <w:r>
        <w:t>de</w:t>
      </w:r>
      <w:r w:rsidR="00BA78D7">
        <w:t xml:space="preserve"> </w:t>
      </w:r>
      <w:r>
        <w:t>după</w:t>
      </w:r>
      <w:r w:rsidR="00BA78D7">
        <w:t xml:space="preserve"> </w:t>
      </w:r>
      <w:r>
        <w:t>criza</w:t>
      </w:r>
      <w:r w:rsidR="00BA78D7">
        <w:t xml:space="preserve"> </w:t>
      </w:r>
      <w:r>
        <w:t>din</w:t>
      </w:r>
      <w:r w:rsidR="00BA78D7">
        <w:t xml:space="preserve"> </w:t>
      </w:r>
      <w:r>
        <w:t>2008,</w:t>
      </w:r>
      <w:r w:rsidR="00BA78D7">
        <w:t xml:space="preserve"> </w:t>
      </w:r>
      <w:r>
        <w:t>când</w:t>
      </w:r>
      <w:r w:rsidR="00BA78D7">
        <w:t xml:space="preserve"> </w:t>
      </w:r>
      <w:r>
        <w:t>capitalizarea</w:t>
      </w:r>
      <w:r w:rsidR="00BA78D7">
        <w:t xml:space="preserve"> </w:t>
      </w:r>
      <w:r>
        <w:t>de</w:t>
      </w:r>
      <w:r w:rsidR="00BA78D7">
        <w:t xml:space="preserve"> </w:t>
      </w:r>
      <w:r>
        <w:t>piață</w:t>
      </w:r>
      <w:r w:rsidR="00BA78D7">
        <w:t xml:space="preserve"> </w:t>
      </w:r>
      <w:r>
        <w:t>a</w:t>
      </w:r>
      <w:r w:rsidR="00BA78D7">
        <w:t xml:space="preserve"> </w:t>
      </w:r>
      <w:r>
        <w:t>BRD,</w:t>
      </w:r>
      <w:r w:rsidR="00BA78D7">
        <w:t xml:space="preserve">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aproximativ</w:t>
      </w:r>
      <w:r w:rsidR="00BA78D7">
        <w:t xml:space="preserve"> </w:t>
      </w:r>
      <w:r>
        <w:t>30%,</w:t>
      </w:r>
      <w:r w:rsidR="00BA78D7">
        <w:t xml:space="preserve"> </w:t>
      </w:r>
      <w:r>
        <w:t>iar</w:t>
      </w:r>
      <w:r w:rsidR="00BA78D7">
        <w:t xml:space="preserve"> </w:t>
      </w:r>
      <w:r>
        <w:t>cea</w:t>
      </w:r>
      <w:r w:rsidR="00BA78D7">
        <w:t xml:space="preserve"> </w:t>
      </w:r>
      <w:r>
        <w:t>a</w:t>
      </w:r>
      <w:r w:rsidR="00BA78D7">
        <w:t xml:space="preserve"> </w:t>
      </w:r>
      <w:r>
        <w:t>Băncii</w:t>
      </w:r>
      <w:r w:rsidR="00BA78D7">
        <w:t xml:space="preserve"> </w:t>
      </w:r>
      <w:r>
        <w:t>Transilvania</w:t>
      </w:r>
      <w:r w:rsidR="00BA78D7">
        <w:t xml:space="preserve"> </w:t>
      </w:r>
      <w:r>
        <w:t>cu</w:t>
      </w:r>
      <w:r w:rsidR="00BA78D7">
        <w:t xml:space="preserve"> </w:t>
      </w:r>
      <w:r>
        <w:t>38%</w:t>
      </w:r>
      <w:r w:rsidR="008E73B9">
        <w:t xml:space="preserve">. </w:t>
      </w:r>
      <w:r>
        <w:t>Așa</w:t>
      </w:r>
      <w:r w:rsidR="00BA78D7">
        <w:t xml:space="preserve"> </w:t>
      </w:r>
      <w:r>
        <w:t>se</w:t>
      </w:r>
      <w:r w:rsidR="00BA78D7">
        <w:t xml:space="preserve"> </w:t>
      </w:r>
      <w:r>
        <w:t>explică</w:t>
      </w:r>
      <w:r w:rsidR="00BA78D7">
        <w:t xml:space="preserve"> </w:t>
      </w:r>
      <w:r>
        <w:t>și</w:t>
      </w:r>
      <w:r w:rsidR="00BA78D7">
        <w:t xml:space="preserve"> </w:t>
      </w:r>
      <w:r>
        <w:t>intreruperea</w:t>
      </w:r>
      <w:r w:rsidR="00BA78D7">
        <w:t xml:space="preserve"> </w:t>
      </w:r>
      <w:r>
        <w:t>negocierilor</w:t>
      </w:r>
      <w:r w:rsidR="00BA78D7">
        <w:t xml:space="preserve"> </w:t>
      </w:r>
      <w:r>
        <w:t>de</w:t>
      </w:r>
      <w:r w:rsidR="00BA78D7">
        <w:t xml:space="preserve"> </w:t>
      </w:r>
      <w:r>
        <w:t>vânzare</w:t>
      </w:r>
      <w:r w:rsidR="00BA78D7">
        <w:t xml:space="preserve"> </w:t>
      </w:r>
      <w:r>
        <w:t>cumpărare</w:t>
      </w:r>
      <w:r w:rsidR="00BA78D7">
        <w:t xml:space="preserve"> </w:t>
      </w:r>
      <w:r>
        <w:t>pentru</w:t>
      </w:r>
      <w:r w:rsidR="00BA78D7">
        <w:t xml:space="preserve"> </w:t>
      </w:r>
      <w:r>
        <w:t>cele</w:t>
      </w:r>
      <w:r w:rsidR="00BA78D7">
        <w:t xml:space="preserve"> </w:t>
      </w:r>
      <w:r>
        <w:t>câteva</w:t>
      </w:r>
      <w:r w:rsidR="00BA78D7">
        <w:t xml:space="preserve"> </w:t>
      </w:r>
      <w:r>
        <w:t>bănci</w:t>
      </w:r>
      <w:r w:rsidR="00BA78D7">
        <w:t xml:space="preserve"> </w:t>
      </w:r>
      <w:r>
        <w:t>scoase</w:t>
      </w:r>
      <w:r w:rsidR="00BA78D7">
        <w:t xml:space="preserve"> </w:t>
      </w:r>
      <w:r>
        <w:t>la</w:t>
      </w:r>
      <w:r w:rsidR="00BA78D7">
        <w:t xml:space="preserve"> </w:t>
      </w:r>
      <w:r>
        <w:t>mezat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și</w:t>
      </w:r>
      <w:r w:rsidR="00BA78D7">
        <w:t xml:space="preserve"> </w:t>
      </w:r>
      <w:r>
        <w:t>pesimismul</w:t>
      </w:r>
      <w:r w:rsidR="00BA78D7">
        <w:t xml:space="preserve"> </w:t>
      </w:r>
      <w:r>
        <w:t>supraveghetorului</w:t>
      </w:r>
      <w:r w:rsidR="00BA78D7">
        <w:t xml:space="preserve"> </w:t>
      </w:r>
      <w:r>
        <w:t>șef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că</w:t>
      </w:r>
      <w:r w:rsidR="00BA78D7">
        <w:t xml:space="preserve"> </w:t>
      </w:r>
      <w:r>
        <w:t>doar</w:t>
      </w:r>
      <w:r w:rsidR="00BA78D7">
        <w:t xml:space="preserve"> </w:t>
      </w:r>
      <w:r>
        <w:t>o</w:t>
      </w:r>
      <w:r w:rsidR="00BA78D7">
        <w:t xml:space="preserve"> </w:t>
      </w:r>
      <w:r>
        <w:t>singură</w:t>
      </w:r>
      <w:r w:rsidR="00BA78D7">
        <w:t xml:space="preserve"> </w:t>
      </w:r>
      <w:r>
        <w:t>tranzacție</w:t>
      </w:r>
      <w:r w:rsidR="00BA78D7">
        <w:t xml:space="preserve"> </w:t>
      </w:r>
      <w:r>
        <w:t>de</w:t>
      </w:r>
      <w:r w:rsidR="00BA78D7">
        <w:t xml:space="preserve"> </w:t>
      </w:r>
      <w:r>
        <w:t>va</w:t>
      </w:r>
      <w:r w:rsidR="00BA78D7">
        <w:t xml:space="preserve"> </w:t>
      </w:r>
      <w:r>
        <w:t>finaliza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(cel</w:t>
      </w:r>
      <w:r w:rsidR="00BA78D7">
        <w:t xml:space="preserve"> </w:t>
      </w:r>
      <w:r>
        <w:t>mai</w:t>
      </w:r>
      <w:r w:rsidR="00BA78D7">
        <w:t xml:space="preserve"> </w:t>
      </w:r>
      <w:r>
        <w:t>probabil</w:t>
      </w:r>
      <w:r w:rsidR="00BA78D7">
        <w:t xml:space="preserve"> </w:t>
      </w:r>
      <w:r>
        <w:t>Garanti</w:t>
      </w:r>
      <w:r w:rsidR="00BA78D7">
        <w:t xml:space="preserve"> </w:t>
      </w:r>
      <w:r>
        <w:t>Bank</w:t>
      </w:r>
      <w:r w:rsidR="00BA78D7">
        <w:t xml:space="preserve"> </w:t>
      </w:r>
      <w:r>
        <w:t>cumpărată</w:t>
      </w:r>
      <w:r w:rsidR="00BA78D7">
        <w:t xml:space="preserve"> </w:t>
      </w:r>
      <w:r>
        <w:t>de</w:t>
      </w:r>
      <w:r w:rsidR="00BA78D7">
        <w:t xml:space="preserve"> </w:t>
      </w:r>
      <w:r>
        <w:t>OTP</w:t>
      </w:r>
      <w:r w:rsidR="00BA78D7">
        <w:t xml:space="preserve"> </w:t>
      </w:r>
      <w:r>
        <w:t>Bank)</w:t>
      </w:r>
      <w:r w:rsidR="00BA78D7">
        <w:t xml:space="preserve">. </w:t>
      </w:r>
      <w:r>
        <w:t>BNR</w:t>
      </w:r>
      <w:r w:rsidR="00BA78D7">
        <w:t xml:space="preserve"> </w:t>
      </w:r>
      <w:r>
        <w:t>subliniază</w:t>
      </w:r>
      <w:r w:rsidR="00BA78D7">
        <w:t xml:space="preserve"> </w:t>
      </w:r>
      <w:r>
        <w:t>în</w:t>
      </w:r>
      <w:r w:rsidR="00BA78D7">
        <w:t xml:space="preserve"> </w:t>
      </w:r>
      <w:r>
        <w:t>capitolul</w:t>
      </w:r>
      <w:r w:rsidR="00BA78D7">
        <w:t xml:space="preserve"> </w:t>
      </w:r>
      <w:r>
        <w:t>special</w:t>
      </w:r>
      <w:r w:rsidR="00BA78D7">
        <w:t xml:space="preserve"> </w:t>
      </w:r>
      <w:r>
        <w:t>al</w:t>
      </w:r>
      <w:r w:rsidR="00BA78D7">
        <w:t xml:space="preserve"> </w:t>
      </w:r>
      <w:r>
        <w:t>raportului</w:t>
      </w:r>
      <w:r w:rsidR="00BA78D7">
        <w:t xml:space="preserve"> </w:t>
      </w:r>
      <w:r>
        <w:t>de</w:t>
      </w:r>
      <w:r w:rsidR="00BA78D7">
        <w:t xml:space="preserve"> </w:t>
      </w:r>
      <w:r>
        <w:t>stabilitate</w:t>
      </w:r>
      <w:r w:rsidR="00BA78D7">
        <w:t xml:space="preserve"> </w:t>
      </w:r>
      <w:r>
        <w:t>că</w:t>
      </w:r>
      <w:r w:rsidR="00BA78D7">
        <w:t xml:space="preserve"> </w:t>
      </w:r>
      <w:r>
        <w:t>apariția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a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identificarea</w:t>
      </w:r>
      <w:r w:rsidR="00BA78D7">
        <w:t xml:space="preserve"> </w:t>
      </w:r>
      <w:r>
        <w:t>unui</w:t>
      </w:r>
      <w:r w:rsidR="00BA78D7">
        <w:t xml:space="preserve"> </w:t>
      </w:r>
      <w:r>
        <w:t>nou</w:t>
      </w:r>
      <w:r w:rsidR="00BA78D7">
        <w:t xml:space="preserve"> </w:t>
      </w:r>
      <w:r>
        <w:t>risc</w:t>
      </w:r>
      <w:r w:rsidR="00BA78D7">
        <w:t xml:space="preserve"> </w:t>
      </w:r>
      <w:r>
        <w:t>sistemic</w:t>
      </w:r>
      <w:r w:rsidR="00BA78D7">
        <w:t xml:space="preserve"> </w:t>
      </w:r>
      <w:r>
        <w:t>provenind</w:t>
      </w:r>
      <w:r w:rsidR="00BA78D7">
        <w:t xml:space="preserve"> </w:t>
      </w:r>
      <w:r>
        <w:t>din</w:t>
      </w:r>
      <w:r w:rsidR="00BA78D7">
        <w:t xml:space="preserve"> </w:t>
      </w:r>
      <w:r>
        <w:t>capacitatea</w:t>
      </w:r>
      <w:r w:rsidR="00BA78D7">
        <w:t xml:space="preserve"> </w:t>
      </w:r>
      <w:r>
        <w:t>redusă</w:t>
      </w:r>
      <w:r w:rsidR="00BA78D7">
        <w:t xml:space="preserve"> </w:t>
      </w:r>
      <w:r>
        <w:t>a</w:t>
      </w:r>
      <w:r w:rsidR="00BA78D7">
        <w:t xml:space="preserve"> </w:t>
      </w:r>
      <w:r>
        <w:t>instituțiilor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contribui</w:t>
      </w:r>
      <w:r w:rsidR="00BA78D7">
        <w:t xml:space="preserve"> </w:t>
      </w:r>
      <w:r>
        <w:t>la</w:t>
      </w:r>
      <w:r w:rsidR="00BA78D7">
        <w:t xml:space="preserve"> </w:t>
      </w:r>
      <w:r>
        <w:t>revenirea</w:t>
      </w:r>
      <w:r w:rsidR="00BA78D7">
        <w:t xml:space="preserve"> </w:t>
      </w:r>
      <w:r>
        <w:t>economică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unei</w:t>
      </w:r>
      <w:r w:rsidR="00BA78D7">
        <w:t xml:space="preserve"> </w:t>
      </w:r>
      <w:r>
        <w:t>capacități</w:t>
      </w:r>
      <w:r w:rsidR="00BA78D7">
        <w:t xml:space="preserve"> </w:t>
      </w:r>
      <w:r>
        <w:t>reduse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susține</w:t>
      </w:r>
      <w:r w:rsidR="00BA78D7">
        <w:t xml:space="preserve"> </w:t>
      </w:r>
      <w:r>
        <w:t>intermedierea</w:t>
      </w:r>
      <w:r w:rsidR="00BA78D7">
        <w:t xml:space="preserve"> </w:t>
      </w:r>
      <w:r>
        <w:t>financiară</w:t>
      </w:r>
      <w:r w:rsidR="00BA78D7">
        <w:t xml:space="preserve">. </w:t>
      </w:r>
      <w:r>
        <w:t>Alte</w:t>
      </w:r>
      <w:r w:rsidR="00BA78D7">
        <w:t xml:space="preserve"> </w:t>
      </w:r>
      <w:r>
        <w:t>efecte</w:t>
      </w:r>
      <w:r w:rsidR="00BA78D7">
        <w:t xml:space="preserve"> </w:t>
      </w:r>
      <w:r>
        <w:t>se</w:t>
      </w:r>
      <w:r w:rsidR="00BA78D7">
        <w:t xml:space="preserve"> </w:t>
      </w:r>
      <w:r>
        <w:t>referă</w:t>
      </w:r>
      <w:r w:rsidR="00BA78D7">
        <w:t xml:space="preserve"> </w:t>
      </w:r>
      <w:r>
        <w:t>la</w:t>
      </w:r>
      <w:r w:rsidR="00BA78D7">
        <w:t xml:space="preserve"> </w:t>
      </w:r>
      <w:r>
        <w:t>scăderea</w:t>
      </w:r>
      <w:r w:rsidR="00BA78D7">
        <w:t xml:space="preserve"> </w:t>
      </w:r>
      <w:r>
        <w:t>profitabilității</w:t>
      </w:r>
      <w:r w:rsidR="00BA78D7">
        <w:t xml:space="preserve"> </w:t>
      </w:r>
      <w:r>
        <w:t>sectorului</w:t>
      </w:r>
      <w:r w:rsidR="00BA78D7">
        <w:t xml:space="preserve"> </w:t>
      </w:r>
      <w:r>
        <w:t>bancar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agențiile</w:t>
      </w:r>
      <w:r w:rsidR="00BA78D7">
        <w:t xml:space="preserve"> </w:t>
      </w:r>
      <w:r>
        <w:t>de</w:t>
      </w:r>
      <w:r w:rsidR="00BA78D7">
        <w:t xml:space="preserve"> </w:t>
      </w:r>
      <w:r>
        <w:t>rating</w:t>
      </w:r>
      <w:r w:rsidR="00BA78D7">
        <w:t xml:space="preserve"> </w:t>
      </w:r>
      <w:r>
        <w:t>au</w:t>
      </w:r>
      <w:r w:rsidR="00BA78D7">
        <w:t xml:space="preserve"> </w:t>
      </w:r>
      <w:r>
        <w:t>înrăutățit</w:t>
      </w:r>
      <w:r w:rsidR="00BA78D7">
        <w:t xml:space="preserve"> </w:t>
      </w:r>
      <w:r>
        <w:t>perspectiva</w:t>
      </w:r>
      <w:r w:rsidR="00BA78D7">
        <w:t xml:space="preserve"> </w:t>
      </w:r>
      <w:r>
        <w:t>un</w:t>
      </w:r>
      <w:r w:rsidR="00BA78D7">
        <w:t xml:space="preserve"> </w:t>
      </w:r>
      <w:r>
        <w:t>alt</w:t>
      </w:r>
      <w:r w:rsidR="00BA78D7">
        <w:t xml:space="preserve"> </w:t>
      </w:r>
      <w:r>
        <w:t>efect</w:t>
      </w:r>
      <w:r w:rsidR="00BA78D7">
        <w:t xml:space="preserve"> </w:t>
      </w:r>
      <w:r>
        <w:t>așteptat</w:t>
      </w:r>
      <w:r w:rsidR="00BA78D7">
        <w:t xml:space="preserve"> </w:t>
      </w:r>
      <w:r>
        <w:t>este</w:t>
      </w:r>
      <w:r w:rsidR="00BA78D7">
        <w:t xml:space="preserve"> </w:t>
      </w:r>
      <w:r>
        <w:t>diminuarea</w:t>
      </w:r>
      <w:r w:rsidR="00BA78D7">
        <w:t xml:space="preserve"> </w:t>
      </w:r>
      <w:r>
        <w:t>valorii</w:t>
      </w:r>
      <w:r w:rsidR="00BA78D7">
        <w:t xml:space="preserve"> </w:t>
      </w:r>
      <w:r>
        <w:t>de</w:t>
      </w:r>
      <w:r w:rsidR="00BA78D7">
        <w:t xml:space="preserve"> </w:t>
      </w:r>
      <w:r>
        <w:t>piață</w:t>
      </w:r>
      <w:r w:rsidR="00BA78D7">
        <w:t xml:space="preserve"> </w:t>
      </w:r>
      <w:r>
        <w:t>a</w:t>
      </w:r>
      <w:r w:rsidR="00BA78D7">
        <w:t xml:space="preserve"> </w:t>
      </w:r>
      <w:r>
        <w:t>portofoliului</w:t>
      </w:r>
      <w:r w:rsidR="00BA78D7">
        <w:t xml:space="preserve"> </w:t>
      </w:r>
      <w:r>
        <w:t>de</w:t>
      </w:r>
      <w:r w:rsidR="00BA78D7">
        <w:t xml:space="preserve"> </w:t>
      </w:r>
      <w:r>
        <w:t>titluri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deținut</w:t>
      </w:r>
      <w:r w:rsidR="00BA78D7">
        <w:t xml:space="preserve"> </w:t>
      </w:r>
      <w:r>
        <w:t>de</w:t>
      </w:r>
      <w:r w:rsidR="00BA78D7">
        <w:t xml:space="preserve"> </w:t>
      </w:r>
      <w:r>
        <w:t>instituțiile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. </w:t>
      </w:r>
      <w:r>
        <w:t>"Unele</w:t>
      </w:r>
      <w:r w:rsidR="00BA78D7">
        <w:t xml:space="preserve"> </w:t>
      </w:r>
      <w:r>
        <w:t>dintre</w:t>
      </w:r>
      <w:r w:rsidR="00BA78D7">
        <w:t xml:space="preserve"> </w:t>
      </w:r>
      <w:r>
        <w:t>efecte</w:t>
      </w:r>
      <w:r w:rsidR="00BA78D7">
        <w:t xml:space="preserve"> </w:t>
      </w:r>
      <w:r>
        <w:t>s-au</w:t>
      </w:r>
      <w:r w:rsidR="00BA78D7">
        <w:t xml:space="preserve"> </w:t>
      </w:r>
      <w:r>
        <w:t>resimțit</w:t>
      </w:r>
      <w:r w:rsidR="00BA78D7">
        <w:t xml:space="preserve"> </w:t>
      </w:r>
      <w:r>
        <w:t>deja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sectorului</w:t>
      </w:r>
      <w:r w:rsidR="00BA78D7">
        <w:t xml:space="preserve"> </w:t>
      </w:r>
      <w:r>
        <w:t>bancar,</w:t>
      </w:r>
      <w:r w:rsidR="00BA78D7">
        <w:t xml:space="preserve"> </w:t>
      </w:r>
      <w:r>
        <w:t>iar</w:t>
      </w:r>
      <w:r w:rsidR="00BA78D7">
        <w:t xml:space="preserve"> </w:t>
      </w:r>
      <w:r>
        <w:t>altele</w:t>
      </w:r>
      <w:r w:rsidR="00BA78D7">
        <w:t xml:space="preserve"> </w:t>
      </w:r>
      <w:r>
        <w:t>este</w:t>
      </w:r>
      <w:r w:rsidR="00BA78D7">
        <w:t xml:space="preserve"> </w:t>
      </w:r>
      <w:r>
        <w:t>posibil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materializeze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</w:t>
      </w:r>
      <w:r w:rsidR="008E73B9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rând,</w:t>
      </w:r>
      <w:r w:rsidR="00BA78D7">
        <w:t xml:space="preserve"> </w:t>
      </w:r>
      <w:r>
        <w:t>incertitudinile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perspectivele</w:t>
      </w:r>
      <w:r w:rsidR="00BA78D7">
        <w:t xml:space="preserve"> </w:t>
      </w:r>
      <w:r>
        <w:t>cadrului</w:t>
      </w:r>
      <w:r w:rsidR="00BA78D7">
        <w:t xml:space="preserve"> </w:t>
      </w:r>
      <w:r>
        <w:t>economic</w:t>
      </w:r>
      <w:r w:rsidR="00BA78D7">
        <w:t xml:space="preserve"> </w:t>
      </w:r>
      <w:r>
        <w:t>au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creșterea</w:t>
      </w:r>
      <w:r w:rsidR="00BA78D7">
        <w:t xml:space="preserve"> </w:t>
      </w:r>
      <w:r>
        <w:t>volatilității</w:t>
      </w:r>
      <w:r w:rsidR="00BA78D7">
        <w:t xml:space="preserve"> </w:t>
      </w:r>
      <w:r>
        <w:t>surselor</w:t>
      </w:r>
      <w:r w:rsidR="00BA78D7">
        <w:t xml:space="preserve"> </w:t>
      </w:r>
      <w:r>
        <w:t>de</w:t>
      </w:r>
      <w:r w:rsidR="00BA78D7">
        <w:t xml:space="preserve"> </w:t>
      </w:r>
      <w:r>
        <w:t>finanțare,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în</w:t>
      </w:r>
      <w:r w:rsidR="00BA78D7">
        <w:t xml:space="preserve"> </w:t>
      </w:r>
      <w:r>
        <w:t>intervalul</w:t>
      </w:r>
      <w:r w:rsidR="00BA78D7">
        <w:t xml:space="preserve"> </w:t>
      </w:r>
      <w:r>
        <w:t>apropiat</w:t>
      </w:r>
      <w:r w:rsidR="00BA78D7">
        <w:t xml:space="preserve"> </w:t>
      </w:r>
      <w:r>
        <w:t>datei</w:t>
      </w:r>
      <w:r w:rsidR="00BA78D7">
        <w:t xml:space="preserve"> </w:t>
      </w:r>
      <w:r>
        <w:t>declarării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cu</w:t>
      </w:r>
      <w:r w:rsidR="00BA78D7">
        <w:t xml:space="preserve"> </w:t>
      </w:r>
      <w:r>
        <w:t>efecte</w:t>
      </w:r>
      <w:r w:rsidR="00BA78D7">
        <w:t xml:space="preserve"> </w:t>
      </w:r>
      <w:r>
        <w:t>tranzitorii</w:t>
      </w:r>
      <w:r w:rsidR="00BA78D7">
        <w:t xml:space="preserve"> </w:t>
      </w:r>
      <w:r>
        <w:t>asupra</w:t>
      </w:r>
      <w:r w:rsidR="00BA78D7">
        <w:t xml:space="preserve"> </w:t>
      </w:r>
      <w:r>
        <w:t>lichidității</w:t>
      </w:r>
      <w:r w:rsidR="00BA78D7">
        <w:t xml:space="preserve"> </w:t>
      </w:r>
      <w:r>
        <w:t>bancare",</w:t>
      </w:r>
      <w:r w:rsidR="00BA78D7">
        <w:t xml:space="preserve"> </w:t>
      </w:r>
      <w:r>
        <w:t>arată</w:t>
      </w:r>
      <w:r w:rsidR="00BA78D7">
        <w:t xml:space="preserve"> </w:t>
      </w:r>
      <w:r>
        <w:t>raportul</w:t>
      </w:r>
      <w:r w:rsidR="00BA78D7">
        <w:t xml:space="preserve"> </w:t>
      </w:r>
      <w:r>
        <w:t>de</w:t>
      </w:r>
      <w:r w:rsidR="00BA78D7">
        <w:t xml:space="preserve"> </w:t>
      </w:r>
      <w:r>
        <w:t>stabilitate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. </w:t>
      </w:r>
      <w:r>
        <w:t>Modificarea</w:t>
      </w:r>
      <w:r w:rsidR="00BA78D7">
        <w:t xml:space="preserve"> </w:t>
      </w:r>
      <w:r>
        <w:t>percepției</w:t>
      </w:r>
      <w:r w:rsidR="00BA78D7">
        <w:t xml:space="preserve"> </w:t>
      </w:r>
      <w:r>
        <w:t>investitorilor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piețele</w:t>
      </w:r>
      <w:r w:rsidR="00BA78D7">
        <w:t xml:space="preserve"> </w:t>
      </w:r>
      <w:r>
        <w:t>financiare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sănătatea</w:t>
      </w:r>
      <w:r w:rsidR="00BA78D7">
        <w:t xml:space="preserve"> </w:t>
      </w:r>
      <w:r>
        <w:t>sectorului</w:t>
      </w:r>
      <w:r w:rsidR="00BA78D7">
        <w:t xml:space="preserve"> </w:t>
      </w:r>
      <w:r>
        <w:t>bancar</w:t>
      </w:r>
      <w:r w:rsidR="00BA78D7">
        <w:t xml:space="preserve"> </w:t>
      </w:r>
      <w:r>
        <w:t>s-a</w:t>
      </w:r>
      <w:r w:rsidR="00BA78D7">
        <w:t xml:space="preserve"> </w:t>
      </w:r>
      <w:r>
        <w:t>mișcat</w:t>
      </w:r>
      <w:r w:rsidR="00BA78D7">
        <w:t xml:space="preserve"> </w:t>
      </w:r>
      <w:r>
        <w:t>în</w:t>
      </w:r>
      <w:r w:rsidR="00BA78D7">
        <w:t xml:space="preserve"> </w:t>
      </w:r>
      <w:r>
        <w:t>tandem</w:t>
      </w:r>
      <w:r w:rsidR="00BA78D7">
        <w:t xml:space="preserve"> </w:t>
      </w:r>
      <w:r>
        <w:t>cu</w:t>
      </w:r>
      <w:r w:rsidR="00BA78D7">
        <w:t xml:space="preserve"> </w:t>
      </w:r>
      <w:r>
        <w:t>celelalte</w:t>
      </w:r>
      <w:r w:rsidR="00BA78D7">
        <w:t xml:space="preserve"> </w:t>
      </w:r>
      <w:r>
        <w:t>sectoare</w:t>
      </w:r>
      <w:r w:rsidR="00BA78D7">
        <w:t xml:space="preserve"> </w:t>
      </w:r>
      <w:r>
        <w:t>economice</w:t>
      </w:r>
      <w:r w:rsidR="00BA78D7">
        <w:t>.”</w:t>
      </w:r>
      <w:r>
        <w:t>Deși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României,</w:t>
      </w:r>
      <w:r w:rsidR="00BA78D7">
        <w:t xml:space="preserve"> </w:t>
      </w:r>
      <w:r>
        <w:t>listarea</w:t>
      </w:r>
      <w:r w:rsidR="00BA78D7">
        <w:t xml:space="preserve"> </w:t>
      </w:r>
      <w:r>
        <w:t>pe</w:t>
      </w:r>
      <w:r w:rsidR="00BA78D7">
        <w:t xml:space="preserve"> </w:t>
      </w:r>
      <w:r>
        <w:t>piață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dintre</w:t>
      </w:r>
      <w:r w:rsidR="00BA78D7">
        <w:t xml:space="preserve"> </w:t>
      </w:r>
      <w:r>
        <w:t>instituțiile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(reprezentând</w:t>
      </w:r>
      <w:r w:rsidR="00BA78D7">
        <w:t xml:space="preserve"> </w:t>
      </w:r>
      <w:r>
        <w:t>însă</w:t>
      </w:r>
      <w:r w:rsidR="00BA78D7">
        <w:t xml:space="preserve"> </w:t>
      </w:r>
      <w:r>
        <w:t>43,3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din</w:t>
      </w:r>
      <w:r w:rsidR="00BA78D7">
        <w:t xml:space="preserve"> </w:t>
      </w:r>
      <w:r>
        <w:t>activele</w:t>
      </w:r>
      <w:r w:rsidR="00BA78D7">
        <w:t xml:space="preserve"> </w:t>
      </w:r>
      <w:r>
        <w:t>totale)</w:t>
      </w:r>
      <w:r w:rsidR="00BA78D7">
        <w:t xml:space="preserve"> </w:t>
      </w:r>
      <w:r>
        <w:t>reduce</w:t>
      </w:r>
      <w:r w:rsidR="00BA78D7">
        <w:t xml:space="preserve"> </w:t>
      </w:r>
      <w:r>
        <w:t>din</w:t>
      </w:r>
      <w:r w:rsidR="00BA78D7">
        <w:t xml:space="preserve"> </w:t>
      </w:r>
      <w:r>
        <w:t>intensitatea</w:t>
      </w:r>
      <w:r w:rsidR="00BA78D7">
        <w:t xml:space="preserve"> </w:t>
      </w:r>
      <w:r>
        <w:t>primului</w:t>
      </w:r>
      <w:r w:rsidR="00BA78D7">
        <w:t xml:space="preserve"> </w:t>
      </w:r>
      <w:r>
        <w:t>canal</w:t>
      </w:r>
      <w:r w:rsidR="00BA78D7">
        <w:t xml:space="preserve"> </w:t>
      </w:r>
      <w:r>
        <w:t>de</w:t>
      </w:r>
      <w:r w:rsidR="00BA78D7">
        <w:t xml:space="preserve"> </w:t>
      </w:r>
      <w:r>
        <w:t>transmisie</w:t>
      </w:r>
      <w:r w:rsidR="00BA78D7">
        <w:t xml:space="preserve"> </w:t>
      </w:r>
      <w:r>
        <w:t>a</w:t>
      </w:r>
      <w:r w:rsidR="00BA78D7">
        <w:t xml:space="preserve"> </w:t>
      </w:r>
      <w:r>
        <w:t>șocurilor,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European,</w:t>
      </w:r>
      <w:r w:rsidR="00BA78D7">
        <w:t xml:space="preserve"> </w:t>
      </w:r>
      <w:r>
        <w:t>evoluțiile</w:t>
      </w:r>
      <w:r w:rsidR="00BA78D7">
        <w:t xml:space="preserve"> </w:t>
      </w:r>
      <w:r>
        <w:t>ce</w:t>
      </w:r>
      <w:r w:rsidR="00BA78D7">
        <w:t xml:space="preserve"> </w:t>
      </w:r>
      <w:r>
        <w:t>au</w:t>
      </w:r>
      <w:r w:rsidR="00BA78D7">
        <w:t xml:space="preserve"> </w:t>
      </w:r>
      <w:r>
        <w:t>marcat</w:t>
      </w:r>
      <w:r w:rsidR="00BA78D7">
        <w:t xml:space="preserve"> </w:t>
      </w:r>
      <w:r>
        <w:t>prima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declanșarea</w:t>
      </w:r>
      <w:r w:rsidR="00BA78D7">
        <w:t xml:space="preserve"> </w:t>
      </w:r>
      <w:r>
        <w:t>pandemiei</w:t>
      </w:r>
      <w:r w:rsidR="00BA78D7">
        <w:t xml:space="preserve"> </w:t>
      </w:r>
      <w:r>
        <w:t>indică</w:t>
      </w:r>
      <w:r w:rsidR="00BA78D7">
        <w:t xml:space="preserve"> </w:t>
      </w:r>
      <w:r>
        <w:t>corecții</w:t>
      </w:r>
      <w:r w:rsidR="00BA78D7">
        <w:t xml:space="preserve"> </w:t>
      </w:r>
      <w:r>
        <w:t>importante</w:t>
      </w:r>
      <w:r w:rsidR="00BA78D7">
        <w:t xml:space="preserve"> </w:t>
      </w:r>
      <w:r>
        <w:t>ale</w:t>
      </w:r>
      <w:r w:rsidR="00BA78D7">
        <w:t xml:space="preserve"> </w:t>
      </w:r>
      <w:r>
        <w:t>prețurilor</w:t>
      </w:r>
      <w:r w:rsidR="00BA78D7">
        <w:t xml:space="preserve"> </w:t>
      </w:r>
      <w:r>
        <w:t>instituțiilor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pe</w:t>
      </w:r>
      <w:r w:rsidR="00BA78D7">
        <w:t xml:space="preserve"> </w:t>
      </w:r>
      <w:r>
        <w:t>piețele</w:t>
      </w:r>
      <w:r w:rsidR="00BA78D7">
        <w:t xml:space="preserve"> </w:t>
      </w:r>
      <w:r>
        <w:t>financiare,</w:t>
      </w:r>
      <w:r w:rsidR="00BA78D7">
        <w:t xml:space="preserve"> </w:t>
      </w:r>
      <w:r>
        <w:t>similare</w:t>
      </w:r>
      <w:r w:rsidR="00BA78D7">
        <w:t xml:space="preserve"> </w:t>
      </w:r>
      <w:r>
        <w:t>situației</w:t>
      </w:r>
      <w:r w:rsidR="00BA78D7">
        <w:t xml:space="preserve"> </w:t>
      </w:r>
      <w:r>
        <w:t>din</w:t>
      </w:r>
      <w:r w:rsidR="00BA78D7">
        <w:t xml:space="preserve"> </w:t>
      </w:r>
      <w:r>
        <w:t>2008,</w:t>
      </w:r>
      <w:r w:rsidR="00BA78D7">
        <w:t xml:space="preserve"> </w:t>
      </w:r>
      <w:r>
        <w:t>urmate</w:t>
      </w:r>
      <w:r w:rsidR="00BA78D7">
        <w:t xml:space="preserve"> </w:t>
      </w:r>
      <w:r>
        <w:t>însă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anumită</w:t>
      </w:r>
      <w:r w:rsidR="00BA78D7">
        <w:t xml:space="preserve"> </w:t>
      </w:r>
      <w:r>
        <w:t>stabilizare</w:t>
      </w:r>
      <w:r w:rsidR="00BA78D7">
        <w:t xml:space="preserve"> </w:t>
      </w:r>
      <w:r>
        <w:t>după</w:t>
      </w:r>
      <w:r w:rsidR="00BA78D7">
        <w:t xml:space="preserve"> </w:t>
      </w:r>
      <w:r>
        <w:t>adoptarea</w:t>
      </w:r>
      <w:r w:rsidR="00BA78D7">
        <w:t xml:space="preserve"> </w:t>
      </w:r>
      <w:r>
        <w:t>măsurilor</w:t>
      </w:r>
      <w:r w:rsidR="00BA78D7">
        <w:t xml:space="preserve"> </w:t>
      </w:r>
      <w:r>
        <w:t>publice",</w:t>
      </w:r>
      <w:r w:rsidR="00BA78D7">
        <w:t xml:space="preserve"> </w:t>
      </w:r>
      <w:r>
        <w:t>potrivit</w:t>
      </w:r>
      <w:r w:rsidR="00BA78D7">
        <w:t xml:space="preserve"> </w:t>
      </w:r>
      <w:r>
        <w:t>BNR</w:t>
      </w:r>
      <w:r w:rsidR="00BA78D7">
        <w:t xml:space="preserve">. </w:t>
      </w:r>
      <w:r>
        <w:t>Sistemul</w:t>
      </w:r>
      <w:r w:rsidR="00BA78D7">
        <w:t xml:space="preserve"> </w:t>
      </w:r>
      <w:r>
        <w:t>bancar</w:t>
      </w:r>
      <w:r w:rsidR="00BA78D7">
        <w:t xml:space="preserve"> </w:t>
      </w:r>
      <w:r>
        <w:t>a</w:t>
      </w:r>
      <w:r w:rsidR="00BA78D7">
        <w:t xml:space="preserve"> </w:t>
      </w:r>
      <w:r>
        <w:t>trecut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digitalizare</w:t>
      </w:r>
      <w:r w:rsidR="00BA78D7">
        <w:t xml:space="preserve"> </w:t>
      </w:r>
      <w:r>
        <w:t>intensivă,</w:t>
      </w:r>
      <w:r w:rsidR="00BA78D7">
        <w:t xml:space="preserve"> </w:t>
      </w:r>
      <w:r>
        <w:t>dar</w:t>
      </w:r>
      <w:r w:rsidR="00BA78D7">
        <w:t xml:space="preserve"> </w:t>
      </w:r>
      <w:r>
        <w:t>riscurile</w:t>
      </w:r>
      <w:r w:rsidR="00BA78D7">
        <w:t xml:space="preserve"> </w:t>
      </w:r>
      <w:r>
        <w:t>atacurilor</w:t>
      </w:r>
      <w:r w:rsidR="00BA78D7">
        <w:t xml:space="preserve"> </w:t>
      </w:r>
      <w:r>
        <w:t>cibernetice</w:t>
      </w:r>
      <w:r w:rsidR="00BA78D7">
        <w:t xml:space="preserve"> </w:t>
      </w:r>
      <w:r>
        <w:t>sau</w:t>
      </w:r>
      <w:r w:rsidR="00BA78D7">
        <w:t xml:space="preserve"> </w:t>
      </w:r>
      <w:r>
        <w:t>dependența</w:t>
      </w:r>
      <w:r w:rsidR="00BA78D7">
        <w:t xml:space="preserve"> </w:t>
      </w:r>
      <w:r>
        <w:t>de</w:t>
      </w:r>
      <w:r w:rsidR="00BA78D7">
        <w:t xml:space="preserve"> </w:t>
      </w:r>
      <w:r>
        <w:t>furnizorii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conexe</w:t>
      </w:r>
      <w:r w:rsidR="00BA78D7">
        <w:t xml:space="preserve"> </w:t>
      </w:r>
      <w:r>
        <w:t>persistăRezultatele</w:t>
      </w:r>
      <w:r w:rsidR="00BA78D7">
        <w:t xml:space="preserve"> </w:t>
      </w:r>
      <w:r>
        <w:t>testării</w:t>
      </w:r>
      <w:r w:rsidR="00BA78D7">
        <w:t xml:space="preserve"> </w:t>
      </w:r>
      <w:r>
        <w:t>la</w:t>
      </w:r>
      <w:r w:rsidR="00BA78D7">
        <w:t xml:space="preserve"> </w:t>
      </w:r>
      <w:r>
        <w:t>stres</w:t>
      </w:r>
      <w:r w:rsidR="00BA78D7">
        <w:t xml:space="preserve"> </w:t>
      </w:r>
      <w:r>
        <w:t>a</w:t>
      </w:r>
      <w:r w:rsidR="00BA78D7">
        <w:t xml:space="preserve"> </w:t>
      </w:r>
      <w:r>
        <w:t>lichidității</w:t>
      </w:r>
      <w:r w:rsidR="00BA78D7">
        <w:t xml:space="preserve"> </w:t>
      </w:r>
      <w:r>
        <w:t>desfășurate</w:t>
      </w:r>
      <w:r w:rsidR="00BA78D7">
        <w:t xml:space="preserve"> </w:t>
      </w:r>
      <w:r>
        <w:t>de</w:t>
      </w:r>
      <w:r w:rsidR="00BA78D7">
        <w:t xml:space="preserve"> </w:t>
      </w:r>
      <w:r>
        <w:t>BNR</w:t>
      </w:r>
      <w:r w:rsidR="00BA78D7">
        <w:t xml:space="preserve"> </w:t>
      </w:r>
      <w:r>
        <w:t>au</w:t>
      </w:r>
      <w:r w:rsidR="00BA78D7">
        <w:t xml:space="preserve"> </w:t>
      </w:r>
      <w:r>
        <w:t>evidențiat</w:t>
      </w:r>
      <w:r w:rsidR="00BA78D7">
        <w:t xml:space="preserve"> </w:t>
      </w:r>
      <w:r>
        <w:t>reziliența</w:t>
      </w:r>
      <w:r w:rsidR="00BA78D7">
        <w:t xml:space="preserve"> </w:t>
      </w:r>
      <w:r>
        <w:t>instituțiilor</w:t>
      </w:r>
      <w:r w:rsidR="00BA78D7">
        <w:t xml:space="preserve"> </w:t>
      </w:r>
      <w:r>
        <w:t>de</w:t>
      </w:r>
      <w:r w:rsidR="00BA78D7">
        <w:t xml:space="preserve"> </w:t>
      </w:r>
      <w:r>
        <w:t>credit,</w:t>
      </w:r>
      <w:r w:rsidR="00BA78D7">
        <w:t xml:space="preserve"> </w:t>
      </w:r>
      <w:r>
        <w:t>subliniind</w:t>
      </w:r>
      <w:r w:rsidR="00BA78D7">
        <w:t xml:space="preserve"> </w:t>
      </w:r>
      <w:r>
        <w:t>importanța</w:t>
      </w:r>
      <w:r w:rsidR="00BA78D7">
        <w:t xml:space="preserve"> </w:t>
      </w:r>
      <w:r>
        <w:t>asigurării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lichidități</w:t>
      </w:r>
      <w:r w:rsidR="00BA78D7">
        <w:t xml:space="preserve"> </w:t>
      </w:r>
      <w:r>
        <w:t>sporite</w:t>
      </w:r>
      <w:r w:rsidR="00BA78D7">
        <w:t xml:space="preserve"> </w:t>
      </w:r>
      <w:r>
        <w:t>activelor</w:t>
      </w:r>
      <w:r w:rsidR="00BA78D7">
        <w:t xml:space="preserve"> </w:t>
      </w:r>
      <w:r>
        <w:t>financiare</w:t>
      </w:r>
      <w:r w:rsidR="00BA78D7">
        <w:t xml:space="preserve"> </w:t>
      </w:r>
      <w:r>
        <w:t>și,</w:t>
      </w:r>
      <w:r w:rsidR="00BA78D7">
        <w:t xml:space="preserve"> </w:t>
      </w:r>
      <w:r>
        <w:t>în</w:t>
      </w:r>
      <w:r w:rsidR="00BA78D7">
        <w:t xml:space="preserve"> </w:t>
      </w:r>
      <w:r>
        <w:t>special,</w:t>
      </w:r>
      <w:r w:rsidR="00BA78D7">
        <w:t xml:space="preserve"> </w:t>
      </w:r>
      <w:r>
        <w:t>titlurilor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8E73B9">
        <w:t xml:space="preserve">. </w:t>
      </w:r>
      <w:r>
        <w:t>În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rând,</w:t>
      </w:r>
      <w:r w:rsidR="00BA78D7">
        <w:t xml:space="preserve"> </w:t>
      </w:r>
      <w:r>
        <w:lastRenderedPageBreak/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distanțare</w:t>
      </w:r>
      <w:r w:rsidR="00BA78D7">
        <w:t xml:space="preserve"> </w:t>
      </w:r>
      <w:r>
        <w:t>socială</w:t>
      </w:r>
      <w:r w:rsidR="00BA78D7">
        <w:t xml:space="preserve"> </w:t>
      </w:r>
      <w:r>
        <w:t>au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diminuarea</w:t>
      </w:r>
      <w:r w:rsidR="00BA78D7">
        <w:t xml:space="preserve"> </w:t>
      </w:r>
      <w:r>
        <w:t>activității</w:t>
      </w:r>
      <w:r w:rsidR="00BA78D7">
        <w:t xml:space="preserve"> </w:t>
      </w:r>
      <w:r>
        <w:t>comerciale</w:t>
      </w:r>
      <w:r w:rsidR="00BA78D7">
        <w:t xml:space="preserve"> </w:t>
      </w:r>
      <w:r>
        <w:t>a</w:t>
      </w:r>
      <w:r w:rsidR="00BA78D7">
        <w:t xml:space="preserve"> </w:t>
      </w:r>
      <w:r>
        <w:t>instituțiilor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modificarea</w:t>
      </w:r>
      <w:r w:rsidR="00BA78D7">
        <w:t xml:space="preserve"> </w:t>
      </w:r>
      <w:r>
        <w:t>strategiilor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. </w:t>
      </w:r>
      <w:r>
        <w:t>Noul</w:t>
      </w:r>
      <w:r w:rsidR="00BA78D7">
        <w:t xml:space="preserve"> </w:t>
      </w:r>
      <w:r>
        <w:t>context</w:t>
      </w:r>
      <w:r w:rsidR="00BA78D7">
        <w:t xml:space="preserve"> </w:t>
      </w:r>
      <w:r>
        <w:t>de</w:t>
      </w:r>
      <w:r w:rsidR="00BA78D7">
        <w:t xml:space="preserve"> </w:t>
      </w:r>
      <w:r>
        <w:t>funcționare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a</w:t>
      </w:r>
      <w:r w:rsidR="00BA78D7">
        <w:t xml:space="preserve"> </w:t>
      </w:r>
      <w:r>
        <w:t>accentuat</w:t>
      </w:r>
      <w:r w:rsidR="00BA78D7">
        <w:t xml:space="preserve"> </w:t>
      </w:r>
      <w:r>
        <w:t>rolul</w:t>
      </w:r>
      <w:r w:rsidR="00BA78D7">
        <w:t xml:space="preserve"> </w:t>
      </w:r>
      <w:r>
        <w:t>canalelor</w:t>
      </w:r>
      <w:r w:rsidR="00BA78D7">
        <w:t xml:space="preserve"> </w:t>
      </w:r>
      <w:r>
        <w:t>digitale</w:t>
      </w:r>
      <w:r w:rsidR="00BA78D7">
        <w:t xml:space="preserve"> </w:t>
      </w:r>
      <w:r>
        <w:t>în</w:t>
      </w:r>
      <w:r w:rsidR="00BA78D7">
        <w:t xml:space="preserve"> </w:t>
      </w:r>
      <w:r>
        <w:t>interacțiunea</w:t>
      </w:r>
      <w:r w:rsidR="00BA78D7">
        <w:t xml:space="preserve"> </w:t>
      </w:r>
      <w:r>
        <w:t>cu</w:t>
      </w:r>
      <w:r w:rsidR="00BA78D7">
        <w:t xml:space="preserve"> </w:t>
      </w:r>
      <w:r>
        <w:t>clientela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realizarea</w:t>
      </w:r>
      <w:r w:rsidR="00BA78D7">
        <w:t xml:space="preserve"> </w:t>
      </w:r>
      <w:r>
        <w:t>funcțiilor</w:t>
      </w:r>
      <w:r w:rsidR="00BA78D7">
        <w:t xml:space="preserve"> </w:t>
      </w:r>
      <w:r>
        <w:t>operaționale</w:t>
      </w:r>
      <w:r w:rsidR="00BA78D7">
        <w:t xml:space="preserve"> </w:t>
      </w:r>
      <w:r>
        <w:t>bancare</w:t>
      </w:r>
      <w:r w:rsidR="008E73B9">
        <w:t xml:space="preserve">. </w:t>
      </w:r>
      <w:r>
        <w:t>Aceste</w:t>
      </w:r>
      <w:r w:rsidR="00BA78D7">
        <w:t xml:space="preserve"> </w:t>
      </w:r>
      <w:r>
        <w:t>evoluții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importante</w:t>
      </w:r>
      <w:r w:rsidR="00BA78D7">
        <w:t xml:space="preserve"> </w:t>
      </w:r>
      <w:r>
        <w:t>pentru</w:t>
      </w:r>
      <w:r w:rsidR="00BA78D7">
        <w:t xml:space="preserve"> </w:t>
      </w:r>
      <w:r>
        <w:t>intensificarea</w:t>
      </w:r>
      <w:r w:rsidR="00BA78D7">
        <w:t xml:space="preserve"> </w:t>
      </w:r>
      <w:r>
        <w:t>procesului</w:t>
      </w:r>
      <w:r w:rsidR="00BA78D7">
        <w:t xml:space="preserve"> </w:t>
      </w:r>
      <w:r>
        <w:t>de</w:t>
      </w:r>
      <w:r w:rsidR="00BA78D7">
        <w:t xml:space="preserve"> </w:t>
      </w:r>
      <w:r>
        <w:t>digitalizare</w:t>
      </w:r>
      <w:r w:rsidR="00BA78D7">
        <w:t xml:space="preserve"> </w:t>
      </w:r>
      <w:r>
        <w:t>a</w:t>
      </w:r>
      <w:r w:rsidR="00BA78D7">
        <w:t xml:space="preserve"> </w:t>
      </w:r>
      <w:r>
        <w:t>sectorului</w:t>
      </w:r>
      <w:r w:rsidR="00BA78D7">
        <w:t xml:space="preserve"> </w:t>
      </w:r>
      <w:r>
        <w:t>bancar,</w:t>
      </w:r>
      <w:r w:rsidR="00BA78D7">
        <w:t xml:space="preserve"> </w:t>
      </w:r>
      <w:r>
        <w:t>însă</w:t>
      </w:r>
      <w:r w:rsidR="00BA78D7">
        <w:t xml:space="preserve"> </w:t>
      </w:r>
      <w:r>
        <w:t>pot</w:t>
      </w:r>
      <w:r w:rsidR="00BA78D7">
        <w:t xml:space="preserve"> </w:t>
      </w:r>
      <w:r>
        <w:t>genera</w:t>
      </w:r>
      <w:r w:rsidR="00BA78D7">
        <w:t xml:space="preserve"> </w:t>
      </w:r>
      <w:r>
        <w:t>și</w:t>
      </w:r>
      <w:r w:rsidR="00BA78D7">
        <w:t xml:space="preserve"> </w:t>
      </w:r>
      <w:r>
        <w:t>vulnerabilități</w:t>
      </w:r>
      <w:r w:rsidR="00BA78D7">
        <w:t xml:space="preserve"> </w:t>
      </w:r>
      <w:r>
        <w:t>din</w:t>
      </w:r>
      <w:r w:rsidR="00BA78D7">
        <w:t xml:space="preserve"> </w:t>
      </w:r>
      <w:r>
        <w:t>perspectiva</w:t>
      </w:r>
      <w:r w:rsidR="00BA78D7">
        <w:t xml:space="preserve"> </w:t>
      </w:r>
      <w:r>
        <w:t>riscului</w:t>
      </w:r>
      <w:r w:rsidR="00BA78D7">
        <w:t xml:space="preserve"> </w:t>
      </w:r>
      <w:r>
        <w:t>operațional</w:t>
      </w:r>
      <w:r w:rsidR="008E73B9">
        <w:t xml:space="preserve">.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bănci</w:t>
      </w:r>
      <w:r w:rsidR="00BA78D7">
        <w:t xml:space="preserve"> </w:t>
      </w:r>
      <w:r>
        <w:t>centrale</w:t>
      </w:r>
      <w:r w:rsidR="00BA78D7">
        <w:t xml:space="preserve"> </w:t>
      </w:r>
      <w:r>
        <w:t>(BCE,</w:t>
      </w:r>
      <w:r w:rsidR="00BA78D7">
        <w:t xml:space="preserve"> </w:t>
      </w:r>
      <w:r>
        <w:t>Banca</w:t>
      </w:r>
      <w:r w:rsidR="00BA78D7">
        <w:t xml:space="preserve"> </w:t>
      </w:r>
      <w:r>
        <w:t>Angliei)</w:t>
      </w:r>
      <w:r w:rsidR="00BA78D7">
        <w:t xml:space="preserve"> </w:t>
      </w:r>
      <w:r>
        <w:t>au</w:t>
      </w:r>
      <w:r w:rsidR="00BA78D7">
        <w:t xml:space="preserve"> </w:t>
      </w:r>
      <w:r>
        <w:t>formulat</w:t>
      </w:r>
      <w:r w:rsidR="00BA78D7">
        <w:t xml:space="preserve"> </w:t>
      </w:r>
      <w:r>
        <w:t>recomandări</w:t>
      </w:r>
      <w:r w:rsidR="00BA78D7">
        <w:t xml:space="preserve"> </w:t>
      </w:r>
      <w:r>
        <w:t>pentru</w:t>
      </w:r>
      <w:r w:rsidR="00BA78D7">
        <w:t xml:space="preserve"> </w:t>
      </w:r>
      <w:r>
        <w:t>planurile</w:t>
      </w:r>
      <w:r w:rsidR="00BA78D7">
        <w:t xml:space="preserve"> </w:t>
      </w:r>
      <w:r>
        <w:t>de</w:t>
      </w:r>
      <w:r w:rsidR="00BA78D7">
        <w:t xml:space="preserve"> </w:t>
      </w:r>
      <w:r>
        <w:t>continuitate</w:t>
      </w:r>
      <w:r w:rsidR="00BA78D7">
        <w:t xml:space="preserve"> </w:t>
      </w:r>
      <w:r>
        <w:t>a</w:t>
      </w:r>
      <w:r w:rsidR="00BA78D7">
        <w:t xml:space="preserve"> </w:t>
      </w:r>
      <w:r>
        <w:t>activității</w:t>
      </w:r>
      <w:r w:rsidR="00BA78D7">
        <w:t xml:space="preserve"> </w:t>
      </w:r>
      <w:r>
        <w:t>instituțiilor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unor</w:t>
      </w:r>
      <w:r w:rsidR="00BA78D7">
        <w:t xml:space="preserve"> </w:t>
      </w:r>
      <w:r>
        <w:t>pandemii</w:t>
      </w:r>
      <w:r w:rsidR="00BA78D7">
        <w:t xml:space="preserve"> </w:t>
      </w:r>
      <w:r>
        <w:t>printre</w:t>
      </w:r>
      <w:r w:rsidR="00BA78D7">
        <w:t xml:space="preserve"> </w:t>
      </w:r>
      <w:r>
        <w:t>care</w:t>
      </w:r>
      <w:r w:rsidR="00BA78D7">
        <w:t xml:space="preserve"> </w:t>
      </w:r>
      <w:r>
        <w:t>și</w:t>
      </w:r>
      <w:r w:rsidR="00BA78D7">
        <w:t xml:space="preserve"> </w:t>
      </w:r>
      <w:r>
        <w:t>evaluarea</w:t>
      </w:r>
      <w:r w:rsidR="00BA78D7">
        <w:t xml:space="preserve"> </w:t>
      </w:r>
      <w:r>
        <w:t>și</w:t>
      </w:r>
      <w:r w:rsidR="00BA78D7">
        <w:t xml:space="preserve"> </w:t>
      </w:r>
      <w:r>
        <w:t>testarea</w:t>
      </w:r>
      <w:r w:rsidR="00BA78D7">
        <w:t xml:space="preserve"> </w:t>
      </w:r>
      <w:r>
        <w:t>infrastructurii</w:t>
      </w:r>
      <w:r w:rsidR="00BA78D7">
        <w:t xml:space="preserve"> </w:t>
      </w:r>
      <w:r>
        <w:t>IT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creșterii</w:t>
      </w:r>
      <w:r w:rsidR="00BA78D7">
        <w:t xml:space="preserve"> </w:t>
      </w:r>
      <w:r>
        <w:t>regimului</w:t>
      </w:r>
      <w:r w:rsidR="00BA78D7">
        <w:t xml:space="preserve"> </w:t>
      </w:r>
      <w:r>
        <w:t>de</w:t>
      </w:r>
      <w:r w:rsidR="00BA78D7">
        <w:t xml:space="preserve"> </w:t>
      </w:r>
      <w:r>
        <w:t>telemuncă,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provocărilor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atacurile</w:t>
      </w:r>
      <w:r w:rsidR="00BA78D7">
        <w:t xml:space="preserve"> </w:t>
      </w:r>
      <w:r>
        <w:t>cibernetice,</w:t>
      </w:r>
      <w:r w:rsidR="00BA78D7">
        <w:t xml:space="preserve"> </w:t>
      </w:r>
      <w:r>
        <w:t>identificarea</w:t>
      </w:r>
      <w:r w:rsidR="00BA78D7">
        <w:t xml:space="preserve"> </w:t>
      </w:r>
      <w:r>
        <w:t>salariaților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funcțiilor</w:t>
      </w:r>
      <w:r w:rsidR="00BA78D7">
        <w:t xml:space="preserve"> </w:t>
      </w:r>
      <w:r>
        <w:t>critice,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dependenței</w:t>
      </w:r>
      <w:r w:rsidR="00BA78D7">
        <w:t xml:space="preserve"> </w:t>
      </w:r>
      <w:r>
        <w:t>de</w:t>
      </w:r>
      <w:r w:rsidR="00BA78D7">
        <w:t xml:space="preserve"> </w:t>
      </w:r>
      <w:r>
        <w:t>furnizori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conexe</w:t>
      </w:r>
      <w:r w:rsidR="00BA78D7">
        <w:t xml:space="preserve">. </w:t>
      </w:r>
      <w:r>
        <w:t>Expunerea</w:t>
      </w:r>
      <w:r w:rsidR="00BA78D7">
        <w:t xml:space="preserve"> </w:t>
      </w:r>
      <w:r>
        <w:t>băncilor</w:t>
      </w:r>
      <w:r w:rsidR="00BA78D7">
        <w:t xml:space="preserve"> </w:t>
      </w:r>
      <w:r>
        <w:t>pe</w:t>
      </w:r>
      <w:r w:rsidR="00BA78D7">
        <w:t xml:space="preserve"> </w:t>
      </w:r>
      <w:r>
        <w:t>sectoarele</w:t>
      </w:r>
      <w:r w:rsidR="00BA78D7">
        <w:t xml:space="preserve"> </w:t>
      </w:r>
      <w:r>
        <w:t>economice</w:t>
      </w:r>
      <w:r w:rsidR="00BA78D7">
        <w:t xml:space="preserve"> </w:t>
      </w:r>
      <w:r>
        <w:t>vulnerabile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20%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65%Totodată,</w:t>
      </w:r>
      <w:r w:rsidR="00BA78D7">
        <w:t xml:space="preserve"> </w:t>
      </w:r>
      <w:r>
        <w:t>perspectivele</w:t>
      </w:r>
      <w:r w:rsidR="00BA78D7">
        <w:t xml:space="preserve"> </w:t>
      </w:r>
      <w:r>
        <w:t>economice</w:t>
      </w:r>
      <w:r w:rsidR="00BA78D7">
        <w:t xml:space="preserve"> </w:t>
      </w:r>
      <w:r>
        <w:t>nefavorabile</w:t>
      </w:r>
      <w:r w:rsidR="00BA78D7">
        <w:t xml:space="preserve"> </w:t>
      </w:r>
      <w:r>
        <w:t>afectează</w:t>
      </w:r>
      <w:r w:rsidR="00BA78D7">
        <w:t xml:space="preserve"> </w:t>
      </w:r>
      <w:r>
        <w:t>capacitatea</w:t>
      </w:r>
      <w:r w:rsidR="00BA78D7">
        <w:t xml:space="preserve"> </w:t>
      </w:r>
      <w:r>
        <w:t>de</w:t>
      </w:r>
      <w:r w:rsidR="00BA78D7">
        <w:t xml:space="preserve"> </w:t>
      </w:r>
      <w:r>
        <w:t>rambursare</w:t>
      </w:r>
      <w:r w:rsidR="00BA78D7">
        <w:t xml:space="preserve"> </w:t>
      </w:r>
      <w:r>
        <w:t>a</w:t>
      </w:r>
      <w:r w:rsidR="00BA78D7">
        <w:t xml:space="preserve"> </w:t>
      </w:r>
      <w:r>
        <w:t>datoriilor</w:t>
      </w:r>
      <w:r w:rsidR="00BA78D7">
        <w:t xml:space="preserve"> </w:t>
      </w:r>
      <w:r>
        <w:t>debitorilor,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sectoarelor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vulnerabile</w:t>
      </w:r>
      <w:r w:rsidR="00BA78D7">
        <w:t xml:space="preserve"> </w:t>
      </w:r>
      <w:r>
        <w:t>la</w:t>
      </w:r>
      <w:r w:rsidR="00BA78D7">
        <w:t xml:space="preserve"> </w:t>
      </w:r>
      <w:r>
        <w:t>șocul</w:t>
      </w:r>
      <w:r w:rsidR="00BA78D7">
        <w:t xml:space="preserve"> </w:t>
      </w:r>
      <w:r>
        <w:t>generat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COVID-19,</w:t>
      </w:r>
      <w:r w:rsidR="00BA78D7">
        <w:t xml:space="preserve"> </w:t>
      </w:r>
      <w:r>
        <w:t>cu</w:t>
      </w:r>
      <w:r w:rsidR="00BA78D7">
        <w:t xml:space="preserve"> </w:t>
      </w:r>
      <w:r>
        <w:t>efecte</w:t>
      </w:r>
      <w:r w:rsidR="00BA78D7">
        <w:t xml:space="preserve"> </w:t>
      </w:r>
      <w:r>
        <w:t>negative</w:t>
      </w:r>
      <w:r w:rsidR="00BA78D7">
        <w:t xml:space="preserve"> </w:t>
      </w:r>
      <w:r>
        <w:t>asupra</w:t>
      </w:r>
      <w:r w:rsidR="00BA78D7">
        <w:t xml:space="preserve"> </w:t>
      </w:r>
      <w:r>
        <w:t>profitabilității</w:t>
      </w:r>
      <w:r w:rsidR="00BA78D7">
        <w:t xml:space="preserve"> </w:t>
      </w:r>
      <w:r>
        <w:t>(și,</w:t>
      </w:r>
      <w:r w:rsidR="00BA78D7">
        <w:t xml:space="preserve"> </w:t>
      </w:r>
      <w:r>
        <w:t>implicit,</w:t>
      </w:r>
      <w:r w:rsidR="00BA78D7">
        <w:t xml:space="preserve"> </w:t>
      </w:r>
      <w:r>
        <w:t>asupra</w:t>
      </w:r>
      <w:r w:rsidR="00BA78D7">
        <w:t xml:space="preserve"> </w:t>
      </w:r>
      <w:r>
        <w:t>solvabilității),</w:t>
      </w:r>
      <w:r w:rsidR="00BA78D7">
        <w:t xml:space="preserve"> </w:t>
      </w:r>
      <w:r>
        <w:t>respectiv</w:t>
      </w:r>
      <w:r w:rsidR="00BA78D7">
        <w:t xml:space="preserve"> </w:t>
      </w:r>
      <w:r>
        <w:t>a</w:t>
      </w:r>
      <w:r w:rsidR="00BA78D7">
        <w:t xml:space="preserve"> </w:t>
      </w:r>
      <w:r>
        <w:t>lichidității</w:t>
      </w:r>
      <w:r w:rsidR="008E73B9">
        <w:t xml:space="preserve">.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european,</w:t>
      </w:r>
      <w:r w:rsidR="00BA78D7">
        <w:t xml:space="preserve"> </w:t>
      </w:r>
      <w:r>
        <w:t>așteptările</w:t>
      </w:r>
      <w:r w:rsidR="00BA78D7">
        <w:t xml:space="preserve"> </w:t>
      </w:r>
      <w:r>
        <w:t>privind</w:t>
      </w:r>
      <w:r w:rsidR="00BA78D7">
        <w:t xml:space="preserve"> </w:t>
      </w:r>
      <w:r>
        <w:t>profitabilitatea</w:t>
      </w:r>
      <w:r w:rsidR="00BA78D7">
        <w:t xml:space="preserve"> </w:t>
      </w:r>
      <w:r>
        <w:t>sectorului</w:t>
      </w:r>
      <w:r w:rsidR="00BA78D7">
        <w:t xml:space="preserve"> </w:t>
      </w:r>
      <w:r>
        <w:t>bancar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scădere,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identificarea</w:t>
      </w:r>
      <w:r w:rsidR="00BA78D7">
        <w:t xml:space="preserve"> </w:t>
      </w:r>
      <w:r>
        <w:t>unui</w:t>
      </w:r>
      <w:r w:rsidR="00BA78D7">
        <w:t xml:space="preserve"> </w:t>
      </w:r>
      <w:r>
        <w:t>nou</w:t>
      </w:r>
      <w:r w:rsidR="00BA78D7">
        <w:t xml:space="preserve"> </w:t>
      </w:r>
      <w:r>
        <w:t>risc</w:t>
      </w:r>
      <w:r w:rsidR="00BA78D7">
        <w:t xml:space="preserve"> </w:t>
      </w:r>
      <w:r>
        <w:t>sistemic</w:t>
      </w:r>
      <w:r w:rsidR="00BA78D7">
        <w:t xml:space="preserve"> </w:t>
      </w:r>
      <w:r>
        <w:t>provenind</w:t>
      </w:r>
      <w:r w:rsidR="00BA78D7">
        <w:t xml:space="preserve"> </w:t>
      </w:r>
      <w:r>
        <w:t>din</w:t>
      </w:r>
      <w:r w:rsidR="00BA78D7">
        <w:t xml:space="preserve"> </w:t>
      </w:r>
      <w:r>
        <w:t>capacitatea</w:t>
      </w:r>
      <w:r w:rsidR="00BA78D7">
        <w:t xml:space="preserve"> </w:t>
      </w:r>
      <w:r>
        <w:t>redusă</w:t>
      </w:r>
      <w:r w:rsidR="00BA78D7">
        <w:t xml:space="preserve"> </w:t>
      </w:r>
      <w:r>
        <w:t>a</w:t>
      </w:r>
      <w:r w:rsidR="00BA78D7">
        <w:t xml:space="preserve"> </w:t>
      </w:r>
      <w:r>
        <w:t>instituțiilor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contribui</w:t>
      </w:r>
      <w:r w:rsidR="00BA78D7">
        <w:t xml:space="preserve"> </w:t>
      </w:r>
      <w:r>
        <w:t>la</w:t>
      </w:r>
      <w:r w:rsidR="00BA78D7">
        <w:t xml:space="preserve"> </w:t>
      </w:r>
      <w:r>
        <w:t>revenirea</w:t>
      </w:r>
      <w:r w:rsidR="00BA78D7">
        <w:t xml:space="preserve"> </w:t>
      </w:r>
      <w:r>
        <w:t>economică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unei</w:t>
      </w:r>
      <w:r w:rsidR="00BA78D7">
        <w:t xml:space="preserve"> </w:t>
      </w:r>
      <w:r>
        <w:t>capacități</w:t>
      </w:r>
      <w:r w:rsidR="00BA78D7">
        <w:t xml:space="preserve"> </w:t>
      </w:r>
      <w:r>
        <w:t>reduse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susține</w:t>
      </w:r>
      <w:r w:rsidR="00BA78D7">
        <w:t xml:space="preserve"> </w:t>
      </w:r>
      <w:r>
        <w:t>intermedierea</w:t>
      </w:r>
      <w:r w:rsidR="00BA78D7">
        <w:t xml:space="preserve"> </w:t>
      </w:r>
      <w:r>
        <w:t>financiară</w:t>
      </w:r>
      <w:r w:rsidR="00BA78D7">
        <w:t xml:space="preserve">.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așteptat</w:t>
      </w:r>
      <w:r w:rsidR="00BA78D7">
        <w:t xml:space="preserve"> </w:t>
      </w:r>
      <w:r>
        <w:t>ca</w:t>
      </w:r>
      <w:r w:rsidR="00BA78D7">
        <w:t xml:space="preserve"> </w:t>
      </w:r>
      <w:r>
        <w:t>indicatorii</w:t>
      </w:r>
      <w:r w:rsidR="00BA78D7">
        <w:t xml:space="preserve"> </w:t>
      </w:r>
      <w:r>
        <w:t>specifici</w:t>
      </w:r>
      <w:r w:rsidR="00BA78D7">
        <w:t xml:space="preserve"> </w:t>
      </w:r>
      <w:r>
        <w:t>evaluării</w:t>
      </w:r>
      <w:r w:rsidR="00BA78D7">
        <w:t xml:space="preserve"> </w:t>
      </w:r>
      <w:r>
        <w:t>calității</w:t>
      </w:r>
      <w:r w:rsidR="00BA78D7">
        <w:t xml:space="preserve"> </w:t>
      </w:r>
      <w:r>
        <w:t>activelor</w:t>
      </w:r>
      <w:r w:rsidR="00BA78D7">
        <w:t xml:space="preserve"> </w:t>
      </w:r>
      <w:r>
        <w:t>să</w:t>
      </w:r>
      <w:r w:rsidR="00BA78D7">
        <w:t xml:space="preserve"> </w:t>
      </w:r>
      <w:r>
        <w:t>cunoască</w:t>
      </w:r>
      <w:r w:rsidR="00BA78D7">
        <w:t xml:space="preserve"> </w:t>
      </w:r>
      <w:r>
        <w:t>o</w:t>
      </w:r>
      <w:r w:rsidR="00BA78D7">
        <w:t xml:space="preserve"> </w:t>
      </w:r>
      <w:r>
        <w:t>deteriorare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cu</w:t>
      </w:r>
      <w:r w:rsidR="00BA78D7">
        <w:t xml:space="preserve"> </w:t>
      </w:r>
      <w:r>
        <w:t>evoluțiile</w:t>
      </w:r>
      <w:r w:rsidR="00BA78D7">
        <w:t xml:space="preserve"> </w:t>
      </w:r>
      <w:r>
        <w:t>anterioare,însă</w:t>
      </w:r>
      <w:r w:rsidR="00BA78D7">
        <w:t xml:space="preserve"> </w:t>
      </w:r>
      <w:r>
        <w:t>magnitudinea</w:t>
      </w:r>
      <w:r w:rsidR="00BA78D7">
        <w:t xml:space="preserve"> </w:t>
      </w:r>
      <w:r>
        <w:t>deteriorării</w:t>
      </w:r>
      <w:r w:rsidR="00BA78D7">
        <w:t xml:space="preserve"> </w:t>
      </w:r>
      <w:r>
        <w:t>este</w:t>
      </w:r>
      <w:r w:rsidR="00BA78D7">
        <w:t xml:space="preserve"> </w:t>
      </w:r>
      <w:r>
        <w:t>condiționată</w:t>
      </w:r>
      <w:r w:rsidR="00BA78D7">
        <w:t xml:space="preserve"> </w:t>
      </w:r>
      <w:r>
        <w:t>de</w:t>
      </w:r>
      <w:r w:rsidR="00BA78D7">
        <w:t xml:space="preserve"> </w:t>
      </w:r>
      <w:r>
        <w:t>momentul</w:t>
      </w:r>
      <w:r w:rsidR="00BA78D7">
        <w:t xml:space="preserve"> </w:t>
      </w:r>
      <w:r>
        <w:t>reluării</w:t>
      </w:r>
      <w:r w:rsidR="00BA78D7">
        <w:t xml:space="preserve"> </w:t>
      </w:r>
      <w:r>
        <w:t>activității</w:t>
      </w:r>
      <w:r w:rsidR="00BA78D7">
        <w:t xml:space="preserve"> </w:t>
      </w:r>
      <w:r>
        <w:t>economice</w:t>
      </w:r>
      <w:r w:rsidR="008E73B9">
        <w:t xml:space="preserve">. </w:t>
      </w:r>
      <w:r>
        <w:t>Băncile</w:t>
      </w:r>
      <w:r w:rsidR="00BA78D7">
        <w:t xml:space="preserve"> </w:t>
      </w:r>
      <w:r>
        <w:t>consideră</w:t>
      </w:r>
      <w:r w:rsidR="00BA78D7">
        <w:t xml:space="preserve"> </w:t>
      </w:r>
      <w:r>
        <w:t>că,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scurt,</w:t>
      </w:r>
      <w:r w:rsidR="00BA78D7">
        <w:t xml:space="preserve"> </w:t>
      </w:r>
      <w:r>
        <w:t>ratele</w:t>
      </w:r>
      <w:r w:rsidR="00BA78D7">
        <w:t xml:space="preserve"> </w:t>
      </w:r>
      <w:r>
        <w:t>de</w:t>
      </w:r>
      <w:r w:rsidR="00BA78D7">
        <w:t xml:space="preserve"> </w:t>
      </w:r>
      <w:r>
        <w:t>neperformanță</w:t>
      </w:r>
      <w:r w:rsidR="00BA78D7">
        <w:t xml:space="preserve"> </w:t>
      </w:r>
      <w:r>
        <w:t>vor</w:t>
      </w:r>
      <w:r w:rsidR="00BA78D7">
        <w:t xml:space="preserve"> </w:t>
      </w:r>
      <w:r>
        <w:t>rămâne</w:t>
      </w:r>
      <w:r w:rsidR="00BA78D7">
        <w:t xml:space="preserve"> </w:t>
      </w:r>
      <w:r>
        <w:t>apropiate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înregistrate</w:t>
      </w:r>
      <w:r w:rsidR="00BA78D7">
        <w:t xml:space="preserve"> </w:t>
      </w:r>
      <w:r>
        <w:t>anterior</w:t>
      </w:r>
      <w:r w:rsidR="00BA78D7">
        <w:t xml:space="preserve"> </w:t>
      </w:r>
      <w:r>
        <w:t>pandemiei,</w:t>
      </w:r>
      <w:r w:rsidR="00BA78D7">
        <w:t xml:space="preserve"> </w:t>
      </w:r>
      <w:r>
        <w:t>iar</w:t>
      </w:r>
      <w:r w:rsidR="00BA78D7">
        <w:t xml:space="preserve"> </w:t>
      </w:r>
      <w:r>
        <w:t>creșterea</w:t>
      </w:r>
      <w:r w:rsidR="00BA78D7">
        <w:t xml:space="preserve"> </w:t>
      </w:r>
      <w:r>
        <w:t>acestora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reflecta,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probabil,</w:t>
      </w:r>
      <w:r w:rsidR="00BA78D7">
        <w:t xml:space="preserve"> </w:t>
      </w:r>
      <w:r>
        <w:t>după</w:t>
      </w:r>
      <w:r w:rsidR="00BA78D7">
        <w:t xml:space="preserve"> </w:t>
      </w:r>
      <w:r>
        <w:t>încheierea</w:t>
      </w:r>
      <w:r w:rsidR="00BA78D7">
        <w:t xml:space="preserve"> </w:t>
      </w:r>
      <w:r>
        <w:t>perioadei</w:t>
      </w:r>
      <w:r w:rsidR="00BA78D7">
        <w:t xml:space="preserve"> </w:t>
      </w:r>
      <w:r>
        <w:t>de</w:t>
      </w:r>
      <w:r w:rsidR="00BA78D7">
        <w:t xml:space="preserve"> </w:t>
      </w:r>
      <w:r>
        <w:t>funcționare</w:t>
      </w:r>
      <w:r w:rsidR="00BA78D7">
        <w:t xml:space="preserve"> </w:t>
      </w:r>
      <w:r>
        <w:t>a</w:t>
      </w:r>
      <w:r w:rsidR="00BA78D7">
        <w:t xml:space="preserve"> </w:t>
      </w:r>
      <w:r>
        <w:t>moratoriului</w:t>
      </w:r>
      <w:r w:rsidR="00BA78D7">
        <w:t xml:space="preserve">.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important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că</w:t>
      </w:r>
      <w:r w:rsidR="00BA78D7">
        <w:t xml:space="preserve"> </w:t>
      </w:r>
      <w:r>
        <w:t>expunerea</w:t>
      </w:r>
      <w:r w:rsidR="00BA78D7">
        <w:t xml:space="preserve"> </w:t>
      </w:r>
      <w:r>
        <w:t>sectorului</w:t>
      </w:r>
      <w:r w:rsidR="00BA78D7">
        <w:t xml:space="preserve"> </w:t>
      </w:r>
      <w:r>
        <w:t>bancar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sectoarele</w:t>
      </w:r>
      <w:r w:rsidR="00BA78D7">
        <w:t xml:space="preserve"> </w:t>
      </w:r>
      <w:r>
        <w:t>economice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vulnerabile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șoc</w:t>
      </w:r>
      <w:r w:rsidR="00BA78D7">
        <w:t xml:space="preserve"> </w:t>
      </w:r>
      <w:r>
        <w:t>reprezintă</w:t>
      </w:r>
      <w:r w:rsidR="00BA78D7">
        <w:t xml:space="preserve"> </w:t>
      </w:r>
      <w:r>
        <w:t>20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(martie</w:t>
      </w:r>
      <w:r w:rsidR="00BA78D7">
        <w:t xml:space="preserve"> </w:t>
      </w:r>
      <w:r>
        <w:t>2020),</w:t>
      </w:r>
      <w:r w:rsidR="00BA78D7">
        <w:t xml:space="preserve"> </w:t>
      </w:r>
      <w:r>
        <w:t>iar</w:t>
      </w:r>
      <w:r w:rsidR="00BA78D7">
        <w:t xml:space="preserve"> </w:t>
      </w:r>
      <w:r>
        <w:t>dacă</w:t>
      </w:r>
      <w:r w:rsidR="00BA78D7">
        <w:t xml:space="preserve"> </w:t>
      </w:r>
      <w:r>
        <w:t>sunt</w:t>
      </w:r>
      <w:r w:rsidR="00BA78D7">
        <w:t xml:space="preserve"> </w:t>
      </w:r>
      <w:r>
        <w:t>considerate</w:t>
      </w:r>
      <w:r w:rsidR="00BA78D7">
        <w:t xml:space="preserve"> </w:t>
      </w:r>
      <w:r>
        <w:t>și</w:t>
      </w:r>
      <w:r w:rsidR="00BA78D7">
        <w:t xml:space="preserve"> </w:t>
      </w:r>
      <w:r>
        <w:t>cele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resimți</w:t>
      </w:r>
      <w:r w:rsidR="00BA78D7">
        <w:t xml:space="preserve"> </w:t>
      </w:r>
      <w:r>
        <w:t>efectele</w:t>
      </w:r>
      <w:r w:rsidR="00BA78D7">
        <w:t xml:space="preserve"> </w:t>
      </w:r>
      <w:r>
        <w:t>negative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mediu,</w:t>
      </w:r>
      <w:r w:rsidR="00BA78D7">
        <w:t xml:space="preserve"> </w:t>
      </w:r>
      <w:r>
        <w:t>expunerea</w:t>
      </w:r>
      <w:r w:rsidR="00BA78D7">
        <w:t xml:space="preserve"> </w:t>
      </w:r>
      <w:r>
        <w:t>crește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circa</w:t>
      </w:r>
      <w:r w:rsidR="00BA78D7">
        <w:t xml:space="preserve"> </w:t>
      </w:r>
      <w:r>
        <w:t>65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. </w:t>
      </w:r>
      <w:r>
        <w:t>Capacitatea</w:t>
      </w:r>
      <w:r w:rsidR="00BA78D7">
        <w:t xml:space="preserve"> </w:t>
      </w:r>
      <w:r>
        <w:t>sectorului</w:t>
      </w:r>
      <w:r w:rsidR="00BA78D7">
        <w:t xml:space="preserve"> </w:t>
      </w:r>
      <w:r>
        <w:t>bancar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genera</w:t>
      </w:r>
      <w:r w:rsidR="00BA78D7">
        <w:t xml:space="preserve"> </w:t>
      </w:r>
      <w:r>
        <w:t>profit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semnificativ</w:t>
      </w:r>
      <w:r w:rsidR="00BA78D7">
        <w:t xml:space="preserve"> </w:t>
      </w:r>
      <w:r>
        <w:t>influențată</w:t>
      </w:r>
      <w:r w:rsidR="00BA78D7">
        <w:t xml:space="preserve"> </w:t>
      </w:r>
      <w:r>
        <w:t>de</w:t>
      </w:r>
      <w:r w:rsidR="00BA78D7">
        <w:t xml:space="preserve"> </w:t>
      </w:r>
      <w:r>
        <w:t>perspectivele</w:t>
      </w:r>
      <w:r w:rsidR="00BA78D7">
        <w:t xml:space="preserve"> </w:t>
      </w:r>
      <w:r>
        <w:t>de</w:t>
      </w:r>
      <w:r w:rsidR="00BA78D7">
        <w:t xml:space="preserve"> </w:t>
      </w:r>
      <w:r>
        <w:t>înrăutățire</w:t>
      </w:r>
      <w:r w:rsidR="00BA78D7">
        <w:t xml:space="preserve"> </w:t>
      </w:r>
      <w:r>
        <w:t>a</w:t>
      </w:r>
      <w:r w:rsidR="00BA78D7">
        <w:t xml:space="preserve"> </w:t>
      </w:r>
      <w:r>
        <w:t>condițiilor</w:t>
      </w:r>
      <w:r w:rsidR="00BA78D7">
        <w:t xml:space="preserve"> </w:t>
      </w:r>
      <w:r>
        <w:t>macroeconomice</w:t>
      </w:r>
      <w:r w:rsidR="00BA78D7">
        <w:t>.”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operaționale</w:t>
      </w:r>
      <w:r w:rsidR="00BA78D7">
        <w:t xml:space="preserve"> </w:t>
      </w:r>
      <w:r>
        <w:t>(atât</w:t>
      </w:r>
      <w:r w:rsidR="00BA78D7">
        <w:t xml:space="preserve"> </w:t>
      </w:r>
      <w:r>
        <w:t>pe</w:t>
      </w:r>
      <w:r w:rsidR="00BA78D7">
        <w:t xml:space="preserve"> </w:t>
      </w:r>
      <w:r>
        <w:t>canalul</w:t>
      </w:r>
      <w:r w:rsidR="00BA78D7">
        <w:t xml:space="preserve"> </w:t>
      </w:r>
      <w:r>
        <w:t>veniturilor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dobânzi,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pe</w:t>
      </w:r>
      <w:r w:rsidR="00BA78D7">
        <w:t xml:space="preserve"> </w:t>
      </w:r>
      <w:r>
        <w:t>cel</w:t>
      </w:r>
      <w:r w:rsidR="00BA78D7">
        <w:t xml:space="preserve"> </w:t>
      </w:r>
      <w:r>
        <w:t>aferent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tranzacții),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costului</w:t>
      </w:r>
      <w:r w:rsidR="00BA78D7">
        <w:t xml:space="preserve"> </w:t>
      </w:r>
      <w:r>
        <w:t>riscului</w:t>
      </w:r>
      <w:r w:rsidR="008E73B9">
        <w:t xml:space="preserve">. </w:t>
      </w:r>
      <w:r>
        <w:t>Suplimentar,</w:t>
      </w:r>
      <w:r w:rsidR="00BA78D7">
        <w:t xml:space="preserve"> </w:t>
      </w:r>
      <w:r>
        <w:t>rigiditatea</w:t>
      </w:r>
      <w:r w:rsidR="00BA78D7">
        <w:t xml:space="preserve"> </w:t>
      </w:r>
      <w:r>
        <w:t>mai</w:t>
      </w:r>
      <w:r w:rsidR="00BA78D7">
        <w:t xml:space="preserve"> </w:t>
      </w:r>
      <w:r>
        <w:t>ridicată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operaționale,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scurt,</w:t>
      </w:r>
      <w:r w:rsidR="00BA78D7">
        <w:t xml:space="preserve"> </w:t>
      </w:r>
      <w:r>
        <w:t>va</w:t>
      </w:r>
      <w:r w:rsidR="00BA78D7">
        <w:t xml:space="preserve"> </w:t>
      </w:r>
      <w:r>
        <w:t>influența</w:t>
      </w:r>
      <w:r w:rsidR="00BA78D7">
        <w:t xml:space="preserve"> </w:t>
      </w:r>
      <w:r>
        <w:t>negativ</w:t>
      </w:r>
      <w:r w:rsidR="00BA78D7">
        <w:t xml:space="preserve"> </w:t>
      </w:r>
      <w:r>
        <w:t>eficiența</w:t>
      </w:r>
      <w:r w:rsidR="00BA78D7">
        <w:t xml:space="preserve"> </w:t>
      </w:r>
      <w:r>
        <w:t>operațională</w:t>
      </w:r>
      <w:r w:rsidR="00BA78D7">
        <w:t xml:space="preserve"> </w:t>
      </w:r>
      <w:r>
        <w:t>și</w:t>
      </w:r>
      <w:r w:rsidR="00BA78D7">
        <w:t xml:space="preserve"> </w:t>
      </w:r>
      <w:r>
        <w:t>profitabilitatea</w:t>
      </w:r>
      <w:r w:rsidR="00BA78D7">
        <w:t xml:space="preserve"> </w:t>
      </w:r>
      <w:r>
        <w:t>instituțiilor</w:t>
      </w:r>
      <w:r w:rsidR="00BA78D7">
        <w:t xml:space="preserve"> </w:t>
      </w:r>
      <w:r>
        <w:t>de</w:t>
      </w:r>
      <w:r w:rsidR="00BA78D7">
        <w:t xml:space="preserve"> </w:t>
      </w:r>
      <w:r>
        <w:t>credit",</w:t>
      </w:r>
      <w:r w:rsidR="00BA78D7">
        <w:t xml:space="preserve"> </w:t>
      </w:r>
      <w:r>
        <w:t>spune</w:t>
      </w:r>
      <w:r w:rsidR="00BA78D7">
        <w:t xml:space="preserve"> </w:t>
      </w:r>
      <w:r>
        <w:t>BNR</w:t>
      </w:r>
      <w:r w:rsidR="00BA78D7">
        <w:t xml:space="preserve">. </w:t>
      </w:r>
      <w:r>
        <w:t>Scăderile</w:t>
      </w:r>
      <w:r w:rsidR="00BA78D7">
        <w:t xml:space="preserve"> </w:t>
      </w:r>
      <w:r>
        <w:t>de</w:t>
      </w:r>
      <w:r w:rsidR="00BA78D7">
        <w:t xml:space="preserve"> </w:t>
      </w:r>
      <w:r>
        <w:t>rating</w:t>
      </w:r>
      <w:r w:rsidR="00BA78D7">
        <w:t xml:space="preserve"> </w:t>
      </w:r>
      <w:r>
        <w:t>pot</w:t>
      </w:r>
      <w:r w:rsidR="00BA78D7">
        <w:t xml:space="preserve"> </w:t>
      </w:r>
      <w:r>
        <w:t>diminua</w:t>
      </w:r>
      <w:r w:rsidR="00BA78D7">
        <w:t xml:space="preserve"> </w:t>
      </w:r>
      <w:r>
        <w:t>valoarea</w:t>
      </w:r>
      <w:r w:rsidR="00BA78D7">
        <w:t xml:space="preserve"> </w:t>
      </w:r>
      <w:r>
        <w:t>depiață</w:t>
      </w:r>
      <w:r w:rsidR="00BA78D7">
        <w:t xml:space="preserve"> </w:t>
      </w:r>
      <w:r>
        <w:t>a</w:t>
      </w:r>
      <w:r w:rsidR="00BA78D7">
        <w:t xml:space="preserve"> </w:t>
      </w:r>
      <w:r>
        <w:t>portofoliului</w:t>
      </w:r>
      <w:r w:rsidR="00BA78D7">
        <w:t xml:space="preserve"> </w:t>
      </w:r>
      <w:r>
        <w:t>de</w:t>
      </w:r>
      <w:r w:rsidR="00BA78D7">
        <w:t xml:space="preserve"> </w:t>
      </w:r>
      <w:r>
        <w:t>titluri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deținut</w:t>
      </w:r>
      <w:r w:rsidR="00BA78D7">
        <w:t xml:space="preserve"> </w:t>
      </w:r>
      <w:r>
        <w:t>de</w:t>
      </w:r>
      <w:r w:rsidR="00BA78D7">
        <w:t xml:space="preserve"> </w:t>
      </w:r>
      <w:r>
        <w:t>fiecare</w:t>
      </w:r>
      <w:r w:rsidR="00BA78D7">
        <w:t xml:space="preserve"> </w:t>
      </w:r>
      <w:r>
        <w:t>bancăNu</w:t>
      </w:r>
      <w:r w:rsidR="00BA78D7">
        <w:t xml:space="preserve"> </w:t>
      </w:r>
      <w:r>
        <w:t>în</w:t>
      </w:r>
      <w:r w:rsidR="00BA78D7">
        <w:t xml:space="preserve"> </w:t>
      </w:r>
      <w:r>
        <w:t>ultimul</w:t>
      </w:r>
      <w:r w:rsidR="00BA78D7">
        <w:t xml:space="preserve"> </w:t>
      </w:r>
      <w:r>
        <w:t>rând,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lunii</w:t>
      </w:r>
      <w:r w:rsidR="00BA78D7">
        <w:t xml:space="preserve"> </w:t>
      </w:r>
      <w:r>
        <w:t>aprilie</w:t>
      </w:r>
      <w:r w:rsidR="00BA78D7">
        <w:t xml:space="preserve"> </w:t>
      </w:r>
      <w:r>
        <w:t>2020,</w:t>
      </w:r>
      <w:r w:rsidR="00BA78D7">
        <w:t xml:space="preserve"> </w:t>
      </w:r>
      <w:r>
        <w:t>principalele</w:t>
      </w:r>
      <w:r w:rsidR="00BA78D7">
        <w:t xml:space="preserve"> </w:t>
      </w:r>
      <w:r>
        <w:t>agenții</w:t>
      </w:r>
      <w:r w:rsidR="00BA78D7">
        <w:t xml:space="preserve"> </w:t>
      </w:r>
      <w:r>
        <w:t>de</w:t>
      </w:r>
      <w:r w:rsidR="00BA78D7">
        <w:t xml:space="preserve"> </w:t>
      </w:r>
      <w:r>
        <w:t>rating</w:t>
      </w:r>
      <w:r w:rsidR="00BA78D7">
        <w:t xml:space="preserve"> </w:t>
      </w:r>
      <w:r>
        <w:t>au</w:t>
      </w:r>
      <w:r w:rsidR="00BA78D7">
        <w:t xml:space="preserve"> </w:t>
      </w:r>
      <w:r>
        <w:t>reevaluat</w:t>
      </w:r>
      <w:r w:rsidR="00BA78D7">
        <w:t xml:space="preserve"> </w:t>
      </w:r>
      <w:r>
        <w:t>perspectivele</w:t>
      </w:r>
      <w:r w:rsidR="00BA78D7">
        <w:t xml:space="preserve"> </w:t>
      </w:r>
      <w:r>
        <w:t>ratingului</w:t>
      </w:r>
      <w:r w:rsidR="00BA78D7">
        <w:t xml:space="preserve"> </w:t>
      </w:r>
      <w:r>
        <w:t>suveran</w:t>
      </w:r>
      <w:r w:rsidR="00BA78D7">
        <w:t xml:space="preserve"> </w:t>
      </w:r>
      <w:r>
        <w:t>al</w:t>
      </w:r>
      <w:r w:rsidR="00BA78D7">
        <w:t xml:space="preserve"> </w:t>
      </w:r>
      <w:r>
        <w:t>datoriei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emisă</w:t>
      </w:r>
      <w:r w:rsidR="00BA78D7">
        <w:t xml:space="preserve"> </w:t>
      </w:r>
      <w:r>
        <w:t>de</w:t>
      </w:r>
      <w:r w:rsidR="00BA78D7">
        <w:t xml:space="preserve"> </w:t>
      </w:r>
      <w:r>
        <w:t>statul</w:t>
      </w:r>
      <w:r w:rsidR="00BA78D7">
        <w:t xml:space="preserve"> </w:t>
      </w:r>
      <w:r>
        <w:t>român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stabil</w:t>
      </w:r>
      <w:r w:rsidR="00BA78D7">
        <w:t xml:space="preserve"> </w:t>
      </w:r>
      <w:r>
        <w:t>la</w:t>
      </w:r>
      <w:r w:rsidR="00BA78D7">
        <w:t xml:space="preserve"> </w:t>
      </w:r>
      <w:r>
        <w:t>negativ,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contribuie</w:t>
      </w:r>
      <w:r w:rsidR="00BA78D7">
        <w:t xml:space="preserve"> </w:t>
      </w:r>
      <w:r>
        <w:t>la</w:t>
      </w:r>
      <w:r w:rsidR="00BA78D7">
        <w:t xml:space="preserve"> </w:t>
      </w:r>
      <w:r>
        <w:t>creșterea</w:t>
      </w:r>
      <w:r w:rsidR="00BA78D7">
        <w:t xml:space="preserve"> </w:t>
      </w:r>
      <w:r>
        <w:t>costurilor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ale</w:t>
      </w:r>
      <w:r w:rsidR="00BA78D7">
        <w:t xml:space="preserve"> </w:t>
      </w:r>
      <w:r>
        <w:t>statului,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ale</w:t>
      </w:r>
      <w:r w:rsidR="00BA78D7">
        <w:t xml:space="preserve"> </w:t>
      </w:r>
      <w:r>
        <w:t>instituțiilor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8E73B9">
        <w:t xml:space="preserve">. </w:t>
      </w:r>
      <w:r>
        <w:t>Aceste</w:t>
      </w:r>
      <w:r w:rsidR="00BA78D7">
        <w:t xml:space="preserve"> </w:t>
      </w:r>
      <w:r>
        <w:t>aspecte</w:t>
      </w:r>
      <w:r w:rsidR="00BA78D7">
        <w:t xml:space="preserve"> </w:t>
      </w:r>
      <w:r>
        <w:t>sunt</w:t>
      </w:r>
      <w:r w:rsidR="00BA78D7">
        <w:t xml:space="preserve"> </w:t>
      </w:r>
      <w:r>
        <w:t>importante</w:t>
      </w:r>
      <w:r w:rsidR="00BA78D7">
        <w:t xml:space="preserve"> </w:t>
      </w:r>
      <w:r>
        <w:t>pentru</w:t>
      </w:r>
      <w:r w:rsidR="00BA78D7">
        <w:t xml:space="preserve"> </w:t>
      </w:r>
      <w:r>
        <w:t>bănci</w:t>
      </w:r>
      <w:r w:rsidR="00BA78D7">
        <w:t xml:space="preserve"> </w:t>
      </w:r>
      <w:r>
        <w:t>din</w:t>
      </w:r>
      <w:r w:rsidR="00BA78D7">
        <w:t xml:space="preserve"> </w:t>
      </w:r>
      <w:r>
        <w:t>perspectiva</w:t>
      </w:r>
      <w:r w:rsidR="00BA78D7">
        <w:t xml:space="preserve"> </w:t>
      </w:r>
      <w:r>
        <w:t>diminuării</w:t>
      </w:r>
      <w:r w:rsidR="00BA78D7">
        <w:t xml:space="preserve"> </w:t>
      </w:r>
      <w:r>
        <w:t>valorii</w:t>
      </w:r>
      <w:r w:rsidR="00BA78D7">
        <w:t xml:space="preserve"> </w:t>
      </w:r>
      <w:r>
        <w:t>de</w:t>
      </w:r>
      <w:r w:rsidR="00BA78D7">
        <w:t xml:space="preserve"> </w:t>
      </w:r>
      <w:r>
        <w:t>piață</w:t>
      </w:r>
      <w:r w:rsidR="00BA78D7">
        <w:t xml:space="preserve"> </w:t>
      </w:r>
      <w:r>
        <w:t>a</w:t>
      </w:r>
      <w:r w:rsidR="00BA78D7">
        <w:t xml:space="preserve"> </w:t>
      </w:r>
      <w:r>
        <w:t>portofoliului</w:t>
      </w:r>
      <w:r w:rsidR="00BA78D7">
        <w:t xml:space="preserve"> </w:t>
      </w:r>
      <w:r>
        <w:t>de</w:t>
      </w:r>
      <w:r w:rsidR="00BA78D7">
        <w:t xml:space="preserve"> </w:t>
      </w:r>
      <w:r>
        <w:t>titluri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deținut,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creșterii</w:t>
      </w:r>
      <w:r w:rsidR="00BA78D7">
        <w:t xml:space="preserve"> </w:t>
      </w:r>
      <w:r>
        <w:t>randamentului</w:t>
      </w:r>
      <w:r w:rsidR="00BA78D7">
        <w:t xml:space="preserve"> </w:t>
      </w:r>
      <w:r>
        <w:t>la</w:t>
      </w:r>
      <w:r w:rsidR="00BA78D7">
        <w:t xml:space="preserve"> </w:t>
      </w:r>
      <w:r>
        <w:t>maturitate,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creșterii</w:t>
      </w:r>
      <w:r w:rsidR="00BA78D7">
        <w:t xml:space="preserve"> </w:t>
      </w:r>
      <w:r>
        <w:t>expunerilor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sectorul</w:t>
      </w:r>
      <w:r w:rsidR="00BA78D7">
        <w:t xml:space="preserve"> </w:t>
      </w:r>
      <w:r>
        <w:t>public</w:t>
      </w:r>
      <w:r w:rsidR="00BA78D7">
        <w:t xml:space="preserve">. </w:t>
      </w:r>
      <w:r>
        <w:t>"Acțiunea</w:t>
      </w:r>
      <w:r w:rsidR="00BA78D7">
        <w:t xml:space="preserve"> </w:t>
      </w:r>
      <w:r>
        <w:t>cumulată</w:t>
      </w:r>
      <w:r w:rsidR="00BA78D7">
        <w:t xml:space="preserve"> </w:t>
      </w:r>
      <w:r>
        <w:t>asupra</w:t>
      </w:r>
      <w:r w:rsidR="00BA78D7">
        <w:t xml:space="preserve"> </w:t>
      </w:r>
      <w:r>
        <w:t>sectorului</w:t>
      </w:r>
      <w:r w:rsidR="00BA78D7">
        <w:t xml:space="preserve"> </w:t>
      </w:r>
      <w:r>
        <w:t>bancar</w:t>
      </w:r>
      <w:r w:rsidR="00BA78D7">
        <w:t xml:space="preserve"> </w:t>
      </w:r>
      <w:r>
        <w:t>a</w:t>
      </w:r>
      <w:r w:rsidR="00BA78D7">
        <w:t xml:space="preserve"> </w:t>
      </w:r>
      <w:r>
        <w:t>tuturor</w:t>
      </w:r>
      <w:r w:rsidR="00BA78D7">
        <w:t xml:space="preserve"> </w:t>
      </w:r>
      <w:r>
        <w:t>factorilor</w:t>
      </w:r>
      <w:r w:rsidR="00BA78D7">
        <w:t xml:space="preserve"> </w:t>
      </w:r>
      <w:r>
        <w:t>menționați</w:t>
      </w:r>
      <w:r w:rsidR="00BA78D7">
        <w:t xml:space="preserve"> </w:t>
      </w:r>
      <w:r>
        <w:t>mai</w:t>
      </w:r>
      <w:r w:rsidR="00BA78D7">
        <w:t xml:space="preserve"> </w:t>
      </w:r>
      <w:r>
        <w:t>sus</w:t>
      </w:r>
      <w:r w:rsidR="00BA78D7">
        <w:t xml:space="preserve"> </w:t>
      </w:r>
      <w:r>
        <w:t>poate</w:t>
      </w:r>
      <w:r w:rsidR="00BA78D7">
        <w:t xml:space="preserve"> </w:t>
      </w:r>
      <w:r>
        <w:t>deteriora</w:t>
      </w:r>
      <w:r w:rsidR="00BA78D7">
        <w:t xml:space="preserve"> </w:t>
      </w:r>
      <w:r>
        <w:t>indicatorii</w:t>
      </w:r>
      <w:r w:rsidR="00BA78D7">
        <w:t xml:space="preserve"> </w:t>
      </w:r>
      <w:r>
        <w:t>de</w:t>
      </w:r>
      <w:r w:rsidR="00BA78D7">
        <w:t xml:space="preserve"> </w:t>
      </w:r>
      <w:r>
        <w:t>adecvare</w:t>
      </w:r>
      <w:r w:rsidR="00BA78D7">
        <w:t xml:space="preserve"> </w:t>
      </w:r>
      <w:r>
        <w:t>a</w:t>
      </w:r>
      <w:r w:rsidR="00BA78D7">
        <w:t xml:space="preserve"> </w:t>
      </w:r>
      <w:r>
        <w:t>capitalului,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scăderii</w:t>
      </w:r>
      <w:r w:rsidR="00BA78D7">
        <w:t xml:space="preserve"> </w:t>
      </w:r>
      <w:r>
        <w:t>nivelului</w:t>
      </w:r>
      <w:r w:rsidR="00BA78D7">
        <w:t xml:space="preserve"> </w:t>
      </w:r>
      <w:r>
        <w:t>fondurilor</w:t>
      </w:r>
      <w:r w:rsidR="00BA78D7">
        <w:t xml:space="preserve"> </w:t>
      </w:r>
      <w:r>
        <w:t>proprii</w:t>
      </w:r>
      <w:r w:rsidR="008E73B9">
        <w:t xml:space="preserve">.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solvabilității,</w:t>
      </w:r>
      <w:r w:rsidR="00BA78D7">
        <w:t xml:space="preserve"> </w:t>
      </w:r>
      <w:r>
        <w:t>instituțiile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apreciază</w:t>
      </w:r>
      <w:r w:rsidR="00BA78D7">
        <w:t xml:space="preserve"> </w:t>
      </w:r>
      <w:r>
        <w:t>că</w:t>
      </w:r>
      <w:r w:rsidR="00BA78D7">
        <w:t xml:space="preserve"> </w:t>
      </w:r>
      <w:r>
        <w:t>dispun</w:t>
      </w:r>
      <w:r w:rsidR="00BA78D7">
        <w:t xml:space="preserve"> </w:t>
      </w:r>
      <w:r>
        <w:t>de</w:t>
      </w:r>
      <w:r w:rsidR="00BA78D7">
        <w:t xml:space="preserve"> </w:t>
      </w:r>
      <w:r>
        <w:t>resursele</w:t>
      </w:r>
      <w:r w:rsidR="00BA78D7">
        <w:t xml:space="preserve"> </w:t>
      </w:r>
      <w:r>
        <w:t>necesare</w:t>
      </w:r>
      <w:r w:rsidR="00BA78D7">
        <w:t xml:space="preserve"> </w:t>
      </w:r>
      <w:r>
        <w:t>absorbției</w:t>
      </w:r>
      <w:r w:rsidR="00BA78D7">
        <w:t xml:space="preserve"> </w:t>
      </w:r>
      <w:r>
        <w:t>pierderilor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2-3</w:t>
      </w:r>
      <w:r w:rsidR="00BA78D7">
        <w:t xml:space="preserve"> </w:t>
      </w:r>
      <w:r>
        <w:t>exerciții</w:t>
      </w:r>
      <w:r w:rsidR="00BA78D7">
        <w:t xml:space="preserve"> </w:t>
      </w:r>
      <w:r>
        <w:t>financiare</w:t>
      </w:r>
      <w:r w:rsidR="008E73B9">
        <w:t xml:space="preserve">.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lastRenderedPageBreak/>
        <w:t>recomandat</w:t>
      </w:r>
      <w:r w:rsidR="00BA78D7">
        <w:t xml:space="preserve"> </w:t>
      </w:r>
      <w:r>
        <w:t>consolidarea</w:t>
      </w:r>
      <w:r w:rsidR="00BA78D7">
        <w:t xml:space="preserve"> </w:t>
      </w:r>
      <w:r>
        <w:t>fondurilor</w:t>
      </w:r>
      <w:r w:rsidR="00BA78D7">
        <w:t xml:space="preserve"> </w:t>
      </w:r>
      <w:r>
        <w:t>proprii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satisfăcător,inclusiv</w:t>
      </w:r>
      <w:r w:rsidR="00BA78D7">
        <w:t xml:space="preserve"> </w:t>
      </w:r>
      <w:r>
        <w:t>prin</w:t>
      </w:r>
      <w:r w:rsidR="00BA78D7">
        <w:t xml:space="preserve"> </w:t>
      </w:r>
      <w:r>
        <w:t>nedistribuirea</w:t>
      </w:r>
      <w:r w:rsidR="00BA78D7">
        <w:t xml:space="preserve"> </w:t>
      </w:r>
      <w:r>
        <w:t>de</w:t>
      </w:r>
      <w:r w:rsidR="00BA78D7">
        <w:t xml:space="preserve"> </w:t>
      </w:r>
      <w:r>
        <w:t>dividende</w:t>
      </w:r>
      <w:r w:rsidR="00BA78D7">
        <w:t xml:space="preserve"> </w:t>
      </w:r>
      <w:r>
        <w:t>din</w:t>
      </w:r>
      <w:r w:rsidR="00BA78D7">
        <w:t xml:space="preserve"> </w:t>
      </w:r>
      <w:r>
        <w:t>profitul</w:t>
      </w:r>
      <w:r w:rsidR="00BA78D7">
        <w:t xml:space="preserve"> </w:t>
      </w:r>
      <w:r>
        <w:t>realizat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2019",</w:t>
      </w:r>
      <w:r w:rsidR="00BA78D7">
        <w:t xml:space="preserve"> </w:t>
      </w:r>
      <w:r>
        <w:t>concluzionează</w:t>
      </w:r>
      <w:r w:rsidR="00BA78D7">
        <w:t xml:space="preserve"> </w:t>
      </w:r>
      <w:r>
        <w:t>raportul</w:t>
      </w:r>
      <w:r w:rsidR="00BA78D7">
        <w:t xml:space="preserve"> </w:t>
      </w:r>
      <w:r>
        <w:t>de</w:t>
      </w:r>
      <w:r w:rsidR="00BA78D7">
        <w:t xml:space="preserve"> </w:t>
      </w:r>
      <w:r>
        <w:t>stabilitate</w:t>
      </w:r>
      <w:r w:rsidR="00BA78D7">
        <w:t xml:space="preserve">. </w:t>
      </w:r>
      <w:r>
        <w:t>Spre</w:t>
      </w:r>
      <w:r w:rsidR="00BA78D7">
        <w:t xml:space="preserve"> </w:t>
      </w:r>
      <w:r>
        <w:t>comparație,</w:t>
      </w:r>
      <w:r w:rsidR="00BA78D7">
        <w:t xml:space="preserve"> </w:t>
      </w:r>
      <w:r>
        <w:t>studiile</w:t>
      </w:r>
      <w:r w:rsidR="00BA78D7">
        <w:t xml:space="preserve"> </w:t>
      </w:r>
      <w:r>
        <w:t>cercetate</w:t>
      </w:r>
      <w:r w:rsidR="00BA78D7">
        <w:t xml:space="preserve"> </w:t>
      </w:r>
      <w:r>
        <w:t>de</w:t>
      </w:r>
      <w:r w:rsidR="00BA78D7">
        <w:t xml:space="preserve"> </w:t>
      </w:r>
      <w:r>
        <w:t>specialiștii</w:t>
      </w:r>
      <w:r w:rsidR="00BA78D7">
        <w:t xml:space="preserve"> </w:t>
      </w:r>
      <w:r>
        <w:t>BNR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gripa</w:t>
      </w:r>
      <w:r w:rsidR="00BA78D7">
        <w:t xml:space="preserve"> </w:t>
      </w:r>
      <w:r>
        <w:t>spaniolă</w:t>
      </w:r>
      <w:r w:rsidR="00BA78D7">
        <w:t xml:space="preserve"> </w:t>
      </w:r>
      <w:r>
        <w:t>din</w:t>
      </w:r>
      <w:r w:rsidR="00BA78D7">
        <w:t xml:space="preserve"> </w:t>
      </w:r>
      <w:r>
        <w:t>1917-1918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efecte</w:t>
      </w:r>
      <w:r w:rsidR="00BA78D7">
        <w:t xml:space="preserve"> </w:t>
      </w:r>
      <w:r>
        <w:t>importante</w:t>
      </w:r>
      <w:r w:rsidR="00BA78D7">
        <w:t xml:space="preserve"> </w:t>
      </w:r>
      <w:r>
        <w:t>și</w:t>
      </w:r>
      <w:r w:rsidR="00BA78D7">
        <w:t xml:space="preserve"> </w:t>
      </w:r>
      <w:r>
        <w:t>asupra</w:t>
      </w:r>
      <w:r w:rsidR="00BA78D7">
        <w:t xml:space="preserve"> </w:t>
      </w:r>
      <w:r>
        <w:t>sistemului</w:t>
      </w:r>
      <w:r w:rsidR="00BA78D7">
        <w:t xml:space="preserve"> </w:t>
      </w:r>
      <w:r>
        <w:t>financiar,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acesta</w:t>
      </w:r>
      <w:r w:rsidR="00BA78D7">
        <w:t xml:space="preserve"> </w:t>
      </w:r>
      <w:r>
        <w:t>nu</w:t>
      </w:r>
      <w:r w:rsidR="00BA78D7">
        <w:t xml:space="preserve"> </w:t>
      </w:r>
      <w:r>
        <w:t>era</w:t>
      </w:r>
      <w:r w:rsidR="00BA78D7">
        <w:t xml:space="preserve"> </w:t>
      </w:r>
      <w:r>
        <w:t>nici</w:t>
      </w:r>
      <w:r w:rsidR="00BA78D7">
        <w:t xml:space="preserve"> </w:t>
      </w:r>
      <w:r>
        <w:t>pe</w:t>
      </w:r>
      <w:r w:rsidR="00BA78D7">
        <w:t xml:space="preserve"> </w:t>
      </w:r>
      <w:r>
        <w:t>departe</w:t>
      </w:r>
      <w:r w:rsidR="00BA78D7">
        <w:t xml:space="preserve"> </w:t>
      </w:r>
      <w:r>
        <w:t>atât</w:t>
      </w:r>
      <w:r w:rsidR="00BA78D7">
        <w:t xml:space="preserve"> </w:t>
      </w:r>
      <w:r>
        <w:t>de</w:t>
      </w:r>
      <w:r w:rsidR="00BA78D7">
        <w:t xml:space="preserve"> </w:t>
      </w:r>
      <w:r>
        <w:t>dezvoltat</w:t>
      </w:r>
      <w:r w:rsidR="00BA78D7">
        <w:t xml:space="preserve"> </w:t>
      </w:r>
      <w:r>
        <w:t>ca</w:t>
      </w:r>
      <w:r w:rsidR="00BA78D7">
        <w:t xml:space="preserve"> </w:t>
      </w:r>
      <w:r>
        <w:t>cel</w:t>
      </w:r>
      <w:r w:rsidR="00BA78D7">
        <w:t xml:space="preserve"> </w:t>
      </w:r>
      <w:r>
        <w:t>de</w:t>
      </w:r>
      <w:r w:rsidR="00BA78D7">
        <w:t xml:space="preserve"> </w:t>
      </w:r>
      <w:r>
        <w:t>acum</w:t>
      </w:r>
      <w:r w:rsidR="008E73B9">
        <w:t xml:space="preserve">. </w:t>
      </w:r>
      <w:r>
        <w:t>Astfel,</w:t>
      </w:r>
      <w:r w:rsidR="00BA78D7">
        <w:t xml:space="preserve"> </w:t>
      </w:r>
      <w:r>
        <w:t>în</w:t>
      </w:r>
      <w:r w:rsidR="00BA78D7">
        <w:t xml:space="preserve"> </w:t>
      </w:r>
      <w:r>
        <w:t>SUA,</w:t>
      </w:r>
      <w:r w:rsidR="00BA78D7">
        <w:t xml:space="preserve"> </w:t>
      </w:r>
      <w:r>
        <w:t>în</w:t>
      </w:r>
      <w:r w:rsidR="00BA78D7">
        <w:t xml:space="preserve"> </w:t>
      </w:r>
      <w:r>
        <w:t>statele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gripă,</w:t>
      </w:r>
      <w:r w:rsidR="00BA78D7">
        <w:t xml:space="preserve"> </w:t>
      </w:r>
      <w:r>
        <w:t>activele</w:t>
      </w:r>
      <w:r w:rsidR="00BA78D7">
        <w:t xml:space="preserve"> </w:t>
      </w:r>
      <w:r>
        <w:t>băncilor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mai</w:t>
      </w:r>
      <w:r w:rsidR="00BA78D7">
        <w:t xml:space="preserve"> </w:t>
      </w:r>
      <w:r>
        <w:t>intens,</w:t>
      </w:r>
      <w:r w:rsidR="00BA78D7">
        <w:t xml:space="preserve"> </w:t>
      </w:r>
      <w:r>
        <w:t>atât</w:t>
      </w:r>
      <w:r w:rsidR="00BA78D7">
        <w:t xml:space="preserve"> </w:t>
      </w:r>
      <w:r>
        <w:t>datorită</w:t>
      </w:r>
      <w:r w:rsidR="00BA78D7">
        <w:t xml:space="preserve"> </w:t>
      </w:r>
      <w:r>
        <w:t>diminuării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reducerii</w:t>
      </w:r>
      <w:r w:rsidR="00BA78D7">
        <w:t xml:space="preserve"> </w:t>
      </w:r>
      <w:r>
        <w:t>activității</w:t>
      </w:r>
      <w:r w:rsidR="00BA78D7">
        <w:t xml:space="preserve"> </w:t>
      </w:r>
      <w:r>
        <w:t>economice</w:t>
      </w:r>
      <w:r w:rsidR="00BA78D7">
        <w:t xml:space="preserve"> </w:t>
      </w:r>
      <w:r>
        <w:t>mai</w:t>
      </w:r>
      <w:r w:rsidR="00BA78D7">
        <w:t xml:space="preserve"> </w:t>
      </w:r>
      <w:r>
        <w:t>pronunțate,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ofertei</w:t>
      </w:r>
      <w:r w:rsidR="00BA78D7">
        <w:t xml:space="preserve"> </w:t>
      </w:r>
      <w:r>
        <w:t>de</w:t>
      </w:r>
      <w:r w:rsidR="00BA78D7">
        <w:t xml:space="preserve"> </w:t>
      </w:r>
      <w:r>
        <w:t>împrumuturi,</w:t>
      </w:r>
      <w:r w:rsidR="00BA78D7">
        <w:t xml:space="preserve"> </w:t>
      </w:r>
      <w:r>
        <w:t>băncile</w:t>
      </w:r>
      <w:r w:rsidR="00BA78D7">
        <w:t xml:space="preserve"> </w:t>
      </w:r>
      <w:r>
        <w:t>fiind</w:t>
      </w:r>
      <w:r w:rsidR="00BA78D7">
        <w:t xml:space="preserve"> </w:t>
      </w:r>
      <w:r>
        <w:t>mai</w:t>
      </w:r>
      <w:r w:rsidR="00BA78D7">
        <w:t xml:space="preserve"> </w:t>
      </w:r>
      <w:r>
        <w:t>reticente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aceste</w:t>
      </w:r>
      <w:r w:rsidR="00BA78D7">
        <w:t xml:space="preserve"> </w:t>
      </w:r>
      <w:r>
        <w:t>regiuni</w:t>
      </w:r>
      <w:r w:rsidR="00BA78D7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autorii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deviație</w:t>
      </w:r>
      <w:r w:rsidR="00BA78D7">
        <w:t xml:space="preserve"> </w:t>
      </w:r>
      <w:r>
        <w:t>standard</w:t>
      </w:r>
      <w:r w:rsidR="00BA78D7">
        <w:t xml:space="preserve"> </w:t>
      </w:r>
      <w:r>
        <w:t>a</w:t>
      </w:r>
      <w:r w:rsidR="00BA78D7">
        <w:t xml:space="preserve"> </w:t>
      </w:r>
      <w:r>
        <w:t>mortalității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1918</w:t>
      </w:r>
      <w:r w:rsidR="00BA78D7">
        <w:t xml:space="preserve"> </w:t>
      </w:r>
      <w:r>
        <w:t>a</w:t>
      </w:r>
      <w:r w:rsidR="00BA78D7">
        <w:t xml:space="preserve"> </w:t>
      </w:r>
      <w:r>
        <w:t>determinat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salariații</w:t>
      </w:r>
      <w:r w:rsidR="00BA78D7">
        <w:t xml:space="preserve"> </w:t>
      </w:r>
      <w:r>
        <w:t>în</w:t>
      </w:r>
      <w:r w:rsidR="00BA78D7">
        <w:t xml:space="preserve"> </w:t>
      </w:r>
      <w:r>
        <w:t>industria</w:t>
      </w:r>
      <w:r w:rsidR="00BA78D7">
        <w:t xml:space="preserve"> </w:t>
      </w:r>
      <w:r>
        <w:t>prelucrătoare</w:t>
      </w:r>
      <w:r w:rsidR="00BA78D7">
        <w:t xml:space="preserve"> </w:t>
      </w:r>
      <w:r>
        <w:t>cu</w:t>
      </w:r>
      <w:r w:rsidR="00BA78D7">
        <w:t xml:space="preserve"> </w:t>
      </w:r>
      <w:r>
        <w:t>8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(echivalentul</w:t>
      </w:r>
      <w:r w:rsidR="00BA78D7">
        <w:t xml:space="preserve"> </w:t>
      </w:r>
      <w:r>
        <w:t>unei</w:t>
      </w:r>
      <w:r w:rsidR="00BA78D7">
        <w:t xml:space="preserve"> </w:t>
      </w:r>
      <w:r>
        <w:t>scăderi</w:t>
      </w:r>
      <w:r w:rsidR="00BA78D7">
        <w:t xml:space="preserve"> </w:t>
      </w:r>
      <w:r>
        <w:t>de</w:t>
      </w:r>
      <w:r w:rsidR="00BA78D7">
        <w:t xml:space="preserve"> </w:t>
      </w:r>
      <w:r>
        <w:t>0,5</w:t>
      </w:r>
      <w:r w:rsidR="00BA78D7">
        <w:t xml:space="preserve"> </w:t>
      </w:r>
      <w:r>
        <w:t>puncte</w:t>
      </w:r>
      <w:r w:rsidR="00BA78D7">
        <w:t xml:space="preserve"> </w:t>
      </w:r>
      <w:r>
        <w:t>procentuale,</w:t>
      </w:r>
      <w:r w:rsidR="00BA78D7">
        <w:t xml:space="preserve"> </w:t>
      </w:r>
      <w:r>
        <w:t>dacă</w:t>
      </w:r>
      <w:r w:rsidR="00BA78D7">
        <w:t xml:space="preserve"> </w:t>
      </w:r>
      <w:r>
        <w:t>raportăm</w:t>
      </w:r>
      <w:r w:rsidR="00BA78D7">
        <w:t xml:space="preserve"> </w:t>
      </w:r>
      <w:r>
        <w:t>la</w:t>
      </w:r>
      <w:r w:rsidR="00BA78D7">
        <w:t xml:space="preserve"> </w:t>
      </w:r>
      <w:r>
        <w:t>întreaga</w:t>
      </w:r>
      <w:r w:rsidR="00BA78D7">
        <w:t xml:space="preserve"> </w:t>
      </w:r>
      <w:r>
        <w:t>populație),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producției</w:t>
      </w:r>
      <w:r w:rsidR="00BA78D7">
        <w:t xml:space="preserve"> </w:t>
      </w:r>
      <w:r>
        <w:t>cu</w:t>
      </w:r>
      <w:r w:rsidR="00BA78D7">
        <w:t xml:space="preserve"> </w:t>
      </w:r>
      <w:r>
        <w:t>6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activelor</w:t>
      </w:r>
      <w:r w:rsidR="00BA78D7">
        <w:t xml:space="preserve"> </w:t>
      </w:r>
      <w:r>
        <w:t>bancare</w:t>
      </w:r>
      <w:r w:rsidR="00BA78D7">
        <w:t xml:space="preserve"> </w:t>
      </w:r>
      <w:r>
        <w:t>cu</w:t>
      </w:r>
      <w:r w:rsidR="00BA78D7">
        <w:t xml:space="preserve"> </w:t>
      </w:r>
      <w:r>
        <w:t>4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. </w:t>
      </w:r>
    </w:p>
    <w:p w14:paraId="0FFF1441" w14:textId="07B93FDD" w:rsidR="006C4461" w:rsidRDefault="006C4461" w:rsidP="006C4461">
      <w:r>
        <w:t>Agenţii</w:t>
      </w:r>
      <w:r w:rsidR="00BA78D7">
        <w:t xml:space="preserve"> </w:t>
      </w:r>
      <w:r>
        <w:t>economici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implice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pentru</w:t>
      </w:r>
      <w:r w:rsidR="00BA78D7">
        <w:t xml:space="preserve"> </w:t>
      </w:r>
      <w:r>
        <w:t>scăderea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infectări</w:t>
      </w:r>
      <w:r w:rsidR="00BA78D7">
        <w:t xml:space="preserve"> </w:t>
      </w:r>
      <w:r>
        <w:t>Violeta</w:t>
      </w:r>
      <w:r w:rsidR="00BA78D7">
        <w:t xml:space="preserve"> </w:t>
      </w:r>
      <w:r>
        <w:t>Alexandru,</w:t>
      </w:r>
      <w:r w:rsidR="00BA78D7">
        <w:t xml:space="preserve"> </w:t>
      </w:r>
      <w:r>
        <w:t>ministrul</w:t>
      </w:r>
      <w:r w:rsidR="00BA78D7">
        <w:t xml:space="preserve"> </w:t>
      </w:r>
      <w:r>
        <w:t>Muncii</w:t>
      </w:r>
      <w:r w:rsidR="00BA78D7">
        <w:t xml:space="preserve"> </w:t>
      </w:r>
      <w:r>
        <w:t>"Agenţii</w:t>
      </w:r>
      <w:r w:rsidR="00BA78D7">
        <w:t xml:space="preserve"> </w:t>
      </w:r>
      <w:r>
        <w:t>economici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implice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preveni</w:t>
      </w:r>
      <w:r w:rsidR="00BA78D7">
        <w:t xml:space="preserve"> </w:t>
      </w:r>
      <w:r>
        <w:t>creşterea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infecţie</w:t>
      </w:r>
      <w:r w:rsidR="00BA78D7">
        <w:t xml:space="preserve"> </w:t>
      </w:r>
      <w:r>
        <w:t>cu</w:t>
      </w:r>
      <w:r w:rsidR="00BA78D7">
        <w:t xml:space="preserve"> </w:t>
      </w:r>
      <w:r>
        <w:t>Covid</w:t>
      </w:r>
      <w:r w:rsidR="008E73B9">
        <w:t xml:space="preserve">.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dovada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8E73B9">
        <w:t xml:space="preserve">. </w:t>
      </w:r>
      <w:r>
        <w:t>Totuşi,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administrează</w:t>
      </w:r>
      <w:r w:rsidR="00BA78D7">
        <w:t xml:space="preserve"> </w:t>
      </w:r>
      <w:r>
        <w:t>cluburi,</w:t>
      </w:r>
      <w:r w:rsidR="00BA78D7">
        <w:t xml:space="preserve"> </w:t>
      </w:r>
      <w:r>
        <w:t>restaurante,</w:t>
      </w:r>
      <w:r w:rsidR="00BA78D7">
        <w:t xml:space="preserve"> </w:t>
      </w:r>
      <w:r>
        <w:t>terase,</w:t>
      </w:r>
      <w:r w:rsidR="00BA78D7">
        <w:t xml:space="preserve"> </w:t>
      </w:r>
      <w:r>
        <w:t>centre</w:t>
      </w:r>
      <w:r w:rsidR="00BA78D7">
        <w:t xml:space="preserve"> </w:t>
      </w:r>
      <w:r>
        <w:t>comerciale</w:t>
      </w:r>
      <w:r w:rsidR="00BA78D7">
        <w:t xml:space="preserve"> </w:t>
      </w:r>
      <w:r>
        <w:t>să</w:t>
      </w:r>
      <w:r w:rsidR="00BA78D7">
        <w:t xml:space="preserve"> </w:t>
      </w:r>
      <w:r>
        <w:t>considere</w:t>
      </w:r>
      <w:r w:rsidR="00BA78D7">
        <w:t xml:space="preserve"> </w:t>
      </w:r>
      <w:r>
        <w:t>guvernul</w:t>
      </w:r>
      <w:r w:rsidR="00BA78D7">
        <w:t xml:space="preserve"> </w:t>
      </w:r>
      <w:r>
        <w:t>un</w:t>
      </w:r>
      <w:r w:rsidR="00BA78D7">
        <w:t xml:space="preserve"> </w:t>
      </w:r>
      <w:r>
        <w:t>partener</w:t>
      </w:r>
      <w:r w:rsidR="00BA78D7">
        <w:t xml:space="preserve">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şi</w:t>
      </w:r>
      <w:r w:rsidR="00BA78D7">
        <w:t xml:space="preserve"> </w:t>
      </w:r>
      <w:r>
        <w:t>noi</w:t>
      </w:r>
      <w:r w:rsidR="00BA78D7">
        <w:t xml:space="preserve"> </w:t>
      </w:r>
      <w:r>
        <w:t>îi</w:t>
      </w:r>
      <w:r w:rsidR="00BA78D7">
        <w:t xml:space="preserve"> </w:t>
      </w:r>
      <w:r>
        <w:t>considerăm</w:t>
      </w:r>
      <w:r w:rsidR="00BA78D7">
        <w:t xml:space="preserve"> </w:t>
      </w:r>
      <w:r>
        <w:t>pe</w:t>
      </w:r>
      <w:r w:rsidR="00BA78D7">
        <w:t xml:space="preserve"> </w:t>
      </w:r>
      <w:r>
        <w:t>dânşii</w:t>
      </w:r>
      <w:r w:rsidR="008E73B9">
        <w:t xml:space="preserve">. </w:t>
      </w:r>
      <w:r>
        <w:t>Avem</w:t>
      </w:r>
      <w:r w:rsidR="00BA78D7">
        <w:t xml:space="preserve"> </w:t>
      </w:r>
      <w:r>
        <w:t>nevoie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implice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organizare</w:t>
      </w:r>
      <w:r w:rsidR="00BA78D7">
        <w:t xml:space="preserve"> </w:t>
      </w:r>
      <w:r>
        <w:t>a</w:t>
      </w:r>
      <w:r w:rsidR="00BA78D7">
        <w:t xml:space="preserve"> </w:t>
      </w:r>
      <w:r>
        <w:t>localurilor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evita</w:t>
      </w:r>
      <w:r w:rsidR="00BA78D7">
        <w:t xml:space="preserve"> </w:t>
      </w:r>
      <w:r>
        <w:t>orice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îmbolnăvire",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duminică,</w:t>
      </w:r>
      <w:r w:rsidR="00BA78D7">
        <w:t xml:space="preserve"> </w:t>
      </w:r>
      <w:r>
        <w:t>la</w:t>
      </w:r>
      <w:r w:rsidR="00BA78D7">
        <w:t xml:space="preserve"> </w:t>
      </w:r>
      <w:r>
        <w:t>Constanţa,</w:t>
      </w:r>
      <w:r w:rsidR="00BA78D7">
        <w:t xml:space="preserve"> </w:t>
      </w:r>
      <w:r>
        <w:t>Violeta</w:t>
      </w:r>
      <w:r w:rsidR="00BA78D7">
        <w:t xml:space="preserve"> </w:t>
      </w:r>
      <w:r>
        <w:t>Alexandru,</w:t>
      </w:r>
      <w:r w:rsidR="00BA78D7">
        <w:t xml:space="preserve"> </w:t>
      </w:r>
      <w:r>
        <w:t>potrivit</w:t>
      </w:r>
      <w:r w:rsidR="00BA78D7">
        <w:t xml:space="preserve"> </w:t>
      </w:r>
      <w:r>
        <w:t>Digi24</w:t>
      </w:r>
      <w:r w:rsidR="00BA78D7">
        <w:t xml:space="preserve">. </w:t>
      </w:r>
      <w:r>
        <w:t>Ea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că</w:t>
      </w:r>
      <w:r w:rsidR="00BA78D7">
        <w:t xml:space="preserve"> </w:t>
      </w:r>
      <w:r>
        <w:t>o</w:t>
      </w:r>
      <w:r w:rsidR="00BA78D7">
        <w:t xml:space="preserve"> </w:t>
      </w:r>
      <w:r>
        <w:t>primă</w:t>
      </w:r>
      <w:r w:rsidR="00BA78D7">
        <w:t xml:space="preserve"> </w:t>
      </w:r>
      <w:r>
        <w:t>concluzie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vizitei</w:t>
      </w:r>
      <w:r w:rsidR="00BA78D7">
        <w:t xml:space="preserve"> </w:t>
      </w:r>
      <w:r>
        <w:t>din</w:t>
      </w:r>
      <w:r w:rsidR="00BA78D7">
        <w:t xml:space="preserve"> </w:t>
      </w:r>
      <w:r>
        <w:t>weekend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Litoral</w:t>
      </w:r>
      <w:r w:rsidR="00BA78D7">
        <w:t xml:space="preserve"> </w:t>
      </w:r>
      <w:r>
        <w:t>este</w:t>
      </w:r>
      <w:r w:rsidR="00BA78D7">
        <w:t xml:space="preserve"> </w:t>
      </w:r>
      <w:r>
        <w:t>aceea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fac</w:t>
      </w:r>
      <w:r w:rsidR="00BA78D7">
        <w:t xml:space="preserve"> </w:t>
      </w:r>
      <w:r>
        <w:t>rezervări</w:t>
      </w:r>
      <w:r w:rsidR="00BA78D7">
        <w:t xml:space="preserve"> </w:t>
      </w:r>
      <w:r>
        <w:t>în</w:t>
      </w:r>
      <w:r w:rsidR="00BA78D7">
        <w:t xml:space="preserve"> </w:t>
      </w:r>
      <w:r>
        <w:t>localuri</w:t>
      </w:r>
      <w:r w:rsidR="00BA78D7">
        <w:t xml:space="preserve"> </w:t>
      </w:r>
      <w:r>
        <w:t>peste</w:t>
      </w:r>
      <w:r w:rsidR="00BA78D7">
        <w:t xml:space="preserve"> </w:t>
      </w:r>
      <w:r>
        <w:t>numărul</w:t>
      </w:r>
      <w:r w:rsidR="00BA78D7">
        <w:t xml:space="preserve"> </w:t>
      </w:r>
      <w:r>
        <w:t>optim</w:t>
      </w:r>
      <w:r w:rsidR="00BA78D7">
        <w:t xml:space="preserve"> </w:t>
      </w:r>
      <w:r>
        <w:t>necesar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ministrul</w:t>
      </w:r>
      <w:r w:rsidR="00BA78D7">
        <w:t xml:space="preserve"> </w:t>
      </w:r>
      <w:r>
        <w:t>Muncii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că,</w:t>
      </w:r>
      <w:r w:rsidR="00BA78D7">
        <w:t xml:space="preserve"> </w:t>
      </w:r>
      <w:r>
        <w:t>dacă</w:t>
      </w:r>
      <w:r w:rsidR="00BA78D7">
        <w:t xml:space="preserve"> </w:t>
      </w:r>
      <w:r>
        <w:t>se</w:t>
      </w:r>
      <w:r w:rsidR="00BA78D7">
        <w:t xml:space="preserve"> </w:t>
      </w:r>
      <w:r>
        <w:t>creează</w:t>
      </w:r>
      <w:r w:rsidR="00BA78D7">
        <w:t xml:space="preserve"> </w:t>
      </w:r>
      <w:r>
        <w:t>aglomeraţie</w:t>
      </w:r>
      <w:r w:rsidR="00BA78D7">
        <w:t xml:space="preserve"> </w:t>
      </w:r>
      <w:r>
        <w:t>la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localuri,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apela</w:t>
      </w:r>
      <w:r w:rsidR="00BA78D7">
        <w:t xml:space="preserve"> </w:t>
      </w:r>
      <w:r>
        <w:t>la</w:t>
      </w:r>
      <w:r w:rsidR="00BA78D7">
        <w:t xml:space="preserve"> </w:t>
      </w:r>
      <w:r>
        <w:t>Jandarmerie</w:t>
      </w:r>
      <w:r w:rsidR="00BA78D7">
        <w:t xml:space="preserve"> </w:t>
      </w:r>
      <w:r>
        <w:t>dacă</w:t>
      </w:r>
      <w:r w:rsidR="00BA78D7">
        <w:t xml:space="preserve"> </w:t>
      </w:r>
      <w:r>
        <w:t>persoanele</w:t>
      </w:r>
      <w:r w:rsidR="00BA78D7">
        <w:t xml:space="preserve"> </w:t>
      </w:r>
      <w:r>
        <w:t>sunt</w:t>
      </w:r>
      <w:r w:rsidR="00BA78D7">
        <w:t xml:space="preserve"> </w:t>
      </w:r>
      <w:r>
        <w:t>pe</w:t>
      </w:r>
      <w:r w:rsidR="00BA78D7">
        <w:t xml:space="preserve"> </w:t>
      </w:r>
      <w:r>
        <w:t>spaţiul</w:t>
      </w:r>
      <w:r w:rsidR="00BA78D7">
        <w:t xml:space="preserve"> </w:t>
      </w:r>
      <w:r>
        <w:t>public</w:t>
      </w:r>
      <w:r w:rsidR="00BA78D7">
        <w:t xml:space="preserve">. </w:t>
      </w:r>
      <w:r>
        <w:t>"Atunci</w:t>
      </w:r>
      <w:r w:rsidR="00BA78D7">
        <w:t xml:space="preserve"> </w:t>
      </w:r>
      <w:r>
        <w:t>când</w:t>
      </w:r>
      <w:r w:rsidR="00BA78D7">
        <w:t xml:space="preserve"> </w:t>
      </w:r>
      <w:r>
        <w:t>au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aglomerare</w:t>
      </w:r>
      <w:r w:rsidR="00BA78D7">
        <w:t xml:space="preserve"> </w:t>
      </w:r>
      <w:r>
        <w:t>la</w:t>
      </w:r>
      <w:r w:rsidR="00BA78D7">
        <w:t xml:space="preserve"> </w:t>
      </w:r>
      <w:r>
        <w:t>intrare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apeleze</w:t>
      </w:r>
      <w:r w:rsidR="00BA78D7">
        <w:t xml:space="preserve"> </w:t>
      </w:r>
      <w:r>
        <w:t>la</w:t>
      </w:r>
      <w:r w:rsidR="00BA78D7">
        <w:t xml:space="preserve"> </w:t>
      </w:r>
      <w:r>
        <w:t>Jandarmerie,</w:t>
      </w:r>
      <w:r w:rsidR="00BA78D7">
        <w:t xml:space="preserve"> </w:t>
      </w:r>
      <w:r>
        <w:t>dacă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aglomerează</w:t>
      </w:r>
      <w:r w:rsidR="00BA78D7">
        <w:t xml:space="preserve"> </w:t>
      </w:r>
      <w:r>
        <w:t>acest</w:t>
      </w:r>
      <w:r w:rsidR="00BA78D7">
        <w:t xml:space="preserve"> </w:t>
      </w:r>
      <w:r>
        <w:t>spaţiu</w:t>
      </w:r>
      <w:r w:rsidR="00BA78D7">
        <w:t xml:space="preserve"> </w:t>
      </w:r>
      <w:r>
        <w:t>sunt</w:t>
      </w:r>
      <w:r w:rsidR="00BA78D7">
        <w:t xml:space="preserve"> </w:t>
      </w:r>
      <w:r>
        <w:t>pe</w:t>
      </w:r>
      <w:r w:rsidR="00BA78D7">
        <w:t xml:space="preserve"> </w:t>
      </w:r>
      <w:r>
        <w:t>domeniul</w:t>
      </w:r>
      <w:r w:rsidR="00BA78D7">
        <w:t xml:space="preserve"> </w:t>
      </w:r>
      <w:r>
        <w:t>public</w:t>
      </w:r>
      <w:r w:rsidR="008E73B9">
        <w:t xml:space="preserve">.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văd</w:t>
      </w:r>
      <w:r w:rsidR="00BA78D7">
        <w:t xml:space="preserve"> </w:t>
      </w:r>
      <w:r>
        <w:t>o</w:t>
      </w:r>
      <w:r w:rsidR="00BA78D7">
        <w:t xml:space="preserve"> </w:t>
      </w:r>
      <w:r>
        <w:t>aglomeraţie</w:t>
      </w:r>
      <w:r w:rsidR="00BA78D7">
        <w:t xml:space="preserve"> </w:t>
      </w:r>
      <w:r>
        <w:t>la</w:t>
      </w:r>
      <w:r w:rsidR="00BA78D7">
        <w:t xml:space="preserve"> </w:t>
      </w:r>
      <w:r>
        <w:t>intrare,</w:t>
      </w:r>
      <w:r w:rsidR="00BA78D7">
        <w:t xml:space="preserve">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trateze</w:t>
      </w:r>
      <w:r w:rsidR="00BA78D7">
        <w:t xml:space="preserve"> </w:t>
      </w:r>
      <w:r>
        <w:t>puţin</w:t>
      </w:r>
      <w:r w:rsidR="00BA78D7">
        <w:t xml:space="preserve"> </w:t>
      </w:r>
      <w:r>
        <w:t>mai</w:t>
      </w:r>
      <w:r w:rsidR="00BA78D7">
        <w:t xml:space="preserve"> </w:t>
      </w:r>
      <w:r>
        <w:t>serios</w:t>
      </w:r>
      <w:r w:rsidR="00BA78D7">
        <w:t xml:space="preserve"> </w:t>
      </w:r>
      <w:r>
        <w:t>obligaţia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crea</w:t>
      </w:r>
      <w:r w:rsidR="00BA78D7">
        <w:t xml:space="preserve"> </w:t>
      </w:r>
      <w:r>
        <w:t>culoare</w:t>
      </w:r>
      <w:r w:rsidR="00BA78D7">
        <w:t xml:space="preserve"> </w:t>
      </w:r>
      <w:r>
        <w:t>de</w:t>
      </w:r>
      <w:r w:rsidR="00BA78D7">
        <w:t xml:space="preserve"> </w:t>
      </w:r>
      <w:r>
        <w:t>acces,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apeleze</w:t>
      </w:r>
      <w:r w:rsidR="00BA78D7">
        <w:t xml:space="preserve"> </w:t>
      </w:r>
      <w:r>
        <w:t>la</w:t>
      </w:r>
      <w:r w:rsidR="00BA78D7">
        <w:t xml:space="preserve"> </w:t>
      </w:r>
      <w:r>
        <w:t>Jandarmerie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colaboreze</w:t>
      </w:r>
      <w:r w:rsidR="00BA78D7">
        <w:t xml:space="preserve"> </w:t>
      </w:r>
      <w:r>
        <w:t>cu</w:t>
      </w:r>
      <w:r w:rsidR="00BA78D7">
        <w:t xml:space="preserve"> </w:t>
      </w:r>
      <w:r>
        <w:t>instituţiile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putea</w:t>
      </w:r>
      <w:r w:rsidR="00BA78D7">
        <w:t xml:space="preserve"> </w:t>
      </w:r>
      <w:r>
        <w:t>organiza</w:t>
      </w:r>
      <w:r w:rsidR="00BA78D7">
        <w:t xml:space="preserve"> </w:t>
      </w:r>
      <w:r>
        <w:t>spaţiul</w:t>
      </w:r>
      <w:r w:rsidR="00BA78D7">
        <w:t xml:space="preserve"> </w:t>
      </w:r>
      <w:r>
        <w:t>respectiv</w:t>
      </w:r>
      <w:r w:rsidR="008E73B9">
        <w:t xml:space="preserve">. </w:t>
      </w:r>
      <w:r>
        <w:t>M-a</w:t>
      </w:r>
      <w:r w:rsidR="00BA78D7">
        <w:t xml:space="preserve"> </w:t>
      </w:r>
      <w:r>
        <w:t>surprins</w:t>
      </w:r>
      <w:r w:rsidR="00BA78D7">
        <w:t xml:space="preserve"> </w:t>
      </w:r>
      <w:r>
        <w:t>că</w:t>
      </w:r>
      <w:r w:rsidR="00BA78D7">
        <w:t xml:space="preserve"> </w:t>
      </w:r>
      <w:r>
        <w:t>era</w:t>
      </w:r>
      <w:r w:rsidR="00BA78D7">
        <w:t xml:space="preserve"> </w:t>
      </w:r>
      <w:r>
        <w:t>creat</w:t>
      </w:r>
      <w:r w:rsidR="00BA78D7">
        <w:t xml:space="preserve"> </w:t>
      </w:r>
      <w:r>
        <w:t>acest</w:t>
      </w:r>
      <w:r w:rsidR="00BA78D7">
        <w:t xml:space="preserve"> </w:t>
      </w:r>
      <w:r>
        <w:t>spaţiu</w:t>
      </w:r>
      <w:r w:rsidR="00BA78D7">
        <w:t xml:space="preserve"> </w:t>
      </w:r>
      <w:r>
        <w:t>de</w:t>
      </w:r>
      <w:r w:rsidR="00BA78D7">
        <w:t xml:space="preserve"> </w:t>
      </w:r>
      <w:r>
        <w:t>aşteptare,</w:t>
      </w:r>
      <w:r w:rsidR="00BA78D7">
        <w:t xml:space="preserve"> </w:t>
      </w:r>
      <w:r>
        <w:t>înţeleg</w:t>
      </w:r>
      <w:r w:rsidR="00BA78D7">
        <w:t xml:space="preserve"> </w:t>
      </w:r>
      <w:r>
        <w:t>că</w:t>
      </w:r>
      <w:r w:rsidR="00BA78D7">
        <w:t xml:space="preserve"> </w:t>
      </w:r>
      <w:r>
        <w:t>programările</w:t>
      </w:r>
      <w:r w:rsidR="00BA78D7">
        <w:t xml:space="preserve"> </w:t>
      </w:r>
      <w:r>
        <w:t>se</w:t>
      </w:r>
      <w:r w:rsidR="00BA78D7">
        <w:t xml:space="preserve"> </w:t>
      </w:r>
      <w:r>
        <w:t>fac</w:t>
      </w:r>
      <w:r w:rsidR="00BA78D7">
        <w:t xml:space="preserve"> </w:t>
      </w:r>
      <w:r>
        <w:t>online</w:t>
      </w:r>
      <w:r w:rsidR="00BA78D7">
        <w:t xml:space="preserve"> </w:t>
      </w:r>
      <w:r>
        <w:t>sau</w:t>
      </w:r>
      <w:r w:rsidR="00BA78D7">
        <w:t xml:space="preserve"> </w:t>
      </w:r>
      <w:r>
        <w:t>prin</w:t>
      </w:r>
      <w:r w:rsidR="00BA78D7">
        <w:t xml:space="preserve"> </w:t>
      </w:r>
      <w:r>
        <w:t>telefon</w:t>
      </w:r>
      <w:r w:rsidR="008E73B9">
        <w:t xml:space="preserve">. </w:t>
      </w:r>
      <w:r>
        <w:t>Concluzia</w:t>
      </w:r>
      <w:r w:rsidR="00BA78D7">
        <w:t xml:space="preserve"> </w:t>
      </w:r>
      <w:r>
        <w:t>mea</w:t>
      </w:r>
      <w:r w:rsidR="00BA78D7">
        <w:t xml:space="preserve"> </w:t>
      </w:r>
      <w:r>
        <w:t>preliminară</w:t>
      </w:r>
      <w:r w:rsidR="00BA78D7">
        <w:t xml:space="preserve"> </w:t>
      </w:r>
      <w:r>
        <w:t>este</w:t>
      </w:r>
      <w:r w:rsidR="00BA78D7">
        <w:t xml:space="preserve"> </w:t>
      </w:r>
      <w:r>
        <w:t>că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puţin</w:t>
      </w:r>
      <w:r w:rsidR="00BA78D7">
        <w:t xml:space="preserve"> </w:t>
      </w:r>
      <w:r>
        <w:t>mai</w:t>
      </w:r>
      <w:r w:rsidR="00BA78D7">
        <w:t xml:space="preserve"> </w:t>
      </w:r>
      <w:r>
        <w:t>atenţi</w:t>
      </w:r>
      <w:r w:rsidR="00BA78D7">
        <w:t xml:space="preserve"> </w:t>
      </w:r>
      <w:r>
        <w:t>la</w:t>
      </w:r>
      <w:r w:rsidR="00BA78D7">
        <w:t xml:space="preserve"> </w:t>
      </w:r>
      <w:r>
        <w:t>procesul</w:t>
      </w:r>
      <w:r w:rsidR="00BA78D7">
        <w:t xml:space="preserve"> </w:t>
      </w:r>
      <w:r>
        <w:t>de</w:t>
      </w:r>
      <w:r w:rsidR="00BA78D7">
        <w:t xml:space="preserve"> </w:t>
      </w:r>
      <w:r>
        <w:t>rezervare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în</w:t>
      </w:r>
      <w:r w:rsidR="00BA78D7">
        <w:t xml:space="preserve"> </w:t>
      </w:r>
      <w:r>
        <w:t>localuri</w:t>
      </w:r>
      <w:r w:rsidR="008E73B9">
        <w:t xml:space="preserve">. </w:t>
      </w:r>
      <w:r>
        <w:t>Pare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preiau</w:t>
      </w:r>
      <w:r w:rsidR="00BA78D7">
        <w:t xml:space="preserve"> </w:t>
      </w:r>
      <w:r>
        <w:t>rezervări</w:t>
      </w:r>
      <w:r w:rsidR="00BA78D7">
        <w:t xml:space="preserve"> </w:t>
      </w:r>
      <w:r>
        <w:t>peste</w:t>
      </w:r>
      <w:r w:rsidR="00BA78D7">
        <w:t xml:space="preserve"> </w:t>
      </w:r>
      <w:r>
        <w:t>numărul</w:t>
      </w:r>
      <w:r w:rsidR="00BA78D7">
        <w:t xml:space="preserve"> </w:t>
      </w:r>
      <w:r>
        <w:t>optim</w:t>
      </w:r>
      <w:r w:rsidR="00BA78D7">
        <w:t xml:space="preserve"> </w:t>
      </w:r>
      <w:r>
        <w:t>necesar</w:t>
      </w:r>
      <w:r w:rsidR="00BA78D7">
        <w:t xml:space="preserve"> </w:t>
      </w:r>
      <w:r>
        <w:t>probabil</w:t>
      </w:r>
      <w:r w:rsidR="00BA78D7">
        <w:t xml:space="preserve"> </w:t>
      </w:r>
      <w:r>
        <w:t>în</w:t>
      </w:r>
      <w:r w:rsidR="00BA78D7">
        <w:t xml:space="preserve"> </w:t>
      </w:r>
      <w:r>
        <w:t>ideea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unii</w:t>
      </w:r>
      <w:r w:rsidR="00BA78D7">
        <w:t xml:space="preserve"> </w:t>
      </w:r>
      <w:r>
        <w:t>dintre</w:t>
      </w:r>
      <w:r w:rsidR="00BA78D7">
        <w:t xml:space="preserve"> </w:t>
      </w:r>
      <w:r>
        <w:t>clienţi</w:t>
      </w:r>
      <w:r w:rsidR="00BA78D7">
        <w:t xml:space="preserve"> </w:t>
      </w:r>
      <w:r>
        <w:t>pleacă</w:t>
      </w:r>
      <w:r w:rsidR="00BA78D7">
        <w:t xml:space="preserve"> </w:t>
      </w:r>
      <w:r>
        <w:t>şi</w:t>
      </w:r>
      <w:r w:rsidR="00BA78D7">
        <w:t xml:space="preserve"> </w:t>
      </w:r>
      <w:r>
        <w:t>eliberează</w:t>
      </w:r>
      <w:r w:rsidR="00BA78D7">
        <w:t xml:space="preserve"> </w:t>
      </w:r>
      <w:r>
        <w:t>spaţiul</w:t>
      </w:r>
      <w:r w:rsidR="00BA78D7">
        <w:t xml:space="preserve"> </w:t>
      </w:r>
      <w:r>
        <w:t>şi</w:t>
      </w:r>
      <w:r w:rsidR="00BA78D7">
        <w:t xml:space="preserve"> </w:t>
      </w:r>
      <w:r>
        <w:t>atunci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pregătiţi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pe</w:t>
      </w:r>
      <w:r w:rsidR="00BA78D7">
        <w:t xml:space="preserve"> </w:t>
      </w:r>
      <w:r>
        <w:t>altcineva</w:t>
      </w:r>
      <w:r w:rsidR="00BA78D7">
        <w:t xml:space="preserve"> </w:t>
      </w:r>
      <w:r>
        <w:t>imediat</w:t>
      </w:r>
      <w:r w:rsidR="00BA78D7">
        <w:t xml:space="preserve"> </w:t>
      </w:r>
      <w:r>
        <w:t>la</w:t>
      </w:r>
      <w:r w:rsidR="00BA78D7">
        <w:t xml:space="preserve"> </w:t>
      </w:r>
      <w:r>
        <w:t>intrare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putea</w:t>
      </w:r>
      <w:r w:rsidR="00BA78D7">
        <w:t xml:space="preserve"> </w:t>
      </w:r>
      <w:r>
        <w:t>ocupa</w:t>
      </w:r>
      <w:r w:rsidR="00BA78D7">
        <w:t xml:space="preserve"> </w:t>
      </w:r>
      <w:r>
        <w:t>locul</w:t>
      </w:r>
      <w:r w:rsidR="008E73B9">
        <w:t xml:space="preserve">. </w:t>
      </w:r>
      <w:r>
        <w:t>Cert</w:t>
      </w:r>
      <w:r w:rsidR="00BA78D7">
        <w:t xml:space="preserve"> </w:t>
      </w:r>
      <w:r>
        <w:t>este</w:t>
      </w:r>
      <w:r w:rsidR="00BA78D7">
        <w:t xml:space="preserve"> </w:t>
      </w:r>
      <w:r>
        <w:t>că</w:t>
      </w:r>
      <w:r w:rsidR="00BA78D7">
        <w:t xml:space="preserve"> </w:t>
      </w:r>
      <w:r>
        <w:t>această</w:t>
      </w:r>
      <w:r w:rsidR="00BA78D7">
        <w:t xml:space="preserve"> </w:t>
      </w:r>
      <w:r>
        <w:t>zonă</w:t>
      </w:r>
      <w:r w:rsidR="00BA78D7">
        <w:t xml:space="preserve"> </w:t>
      </w:r>
      <w:r>
        <w:t>de</w:t>
      </w:r>
      <w:r w:rsidR="00BA78D7">
        <w:t xml:space="preserve"> </w:t>
      </w:r>
      <w:r>
        <w:t>programare,</w:t>
      </w:r>
      <w:r w:rsidR="00BA78D7">
        <w:t xml:space="preserve"> </w:t>
      </w:r>
      <w:r>
        <w:t>dacă</w:t>
      </w:r>
      <w:r w:rsidR="00BA78D7">
        <w:t xml:space="preserve"> </w:t>
      </w:r>
      <w:r>
        <w:t>tot</w:t>
      </w:r>
      <w:r w:rsidR="00BA78D7">
        <w:t xml:space="preserve"> </w:t>
      </w:r>
      <w:r>
        <w:t>o</w:t>
      </w:r>
      <w:r w:rsidR="00BA78D7">
        <w:t xml:space="preserve"> </w:t>
      </w:r>
      <w:r>
        <w:t>facem</w:t>
      </w:r>
      <w:r w:rsidR="00BA78D7">
        <w:t xml:space="preserve"> </w:t>
      </w:r>
      <w:r>
        <w:t>şi</w:t>
      </w:r>
      <w:r w:rsidR="00BA78D7">
        <w:t xml:space="preserve"> </w:t>
      </w:r>
      <w:r>
        <w:t>dacă</w:t>
      </w:r>
      <w:r w:rsidR="00BA78D7">
        <w:t xml:space="preserve"> </w:t>
      </w:r>
      <w:r>
        <w:t>tot</w:t>
      </w:r>
      <w:r w:rsidR="00BA78D7">
        <w:t xml:space="preserve"> </w:t>
      </w:r>
      <w:r>
        <w:t>ne</w:t>
      </w:r>
      <w:r w:rsidR="00BA78D7">
        <w:t xml:space="preserve"> </w:t>
      </w:r>
      <w:r>
        <w:t>străduim,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am</w:t>
      </w:r>
      <w:r w:rsidR="00BA78D7">
        <w:t xml:space="preserve"> </w:t>
      </w:r>
      <w:r>
        <w:t>observat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străduiau,</w:t>
      </w:r>
      <w:r w:rsidR="00BA78D7">
        <w:t xml:space="preserve"> </w:t>
      </w:r>
      <w:r>
        <w:t>niciunul</w:t>
      </w:r>
      <w:r w:rsidR="00BA78D7">
        <w:t xml:space="preserve"> </w:t>
      </w:r>
      <w:r>
        <w:t>dintre</w:t>
      </w:r>
      <w:r w:rsidR="00BA78D7">
        <w:t xml:space="preserve"> </w:t>
      </w:r>
      <w:r>
        <w:t>dânşii</w:t>
      </w:r>
      <w:r w:rsidR="00BA78D7">
        <w:t xml:space="preserve"> </w:t>
      </w:r>
      <w:r>
        <w:t>nu</w:t>
      </w:r>
      <w:r w:rsidR="00BA78D7">
        <w:t xml:space="preserve"> </w:t>
      </w:r>
      <w:r>
        <w:t>mi-a</w:t>
      </w:r>
      <w:r w:rsidR="00BA78D7">
        <w:t xml:space="preserve"> </w:t>
      </w:r>
      <w:r>
        <w:t>dat</w:t>
      </w:r>
      <w:r w:rsidR="00BA78D7">
        <w:t xml:space="preserve"> </w:t>
      </w:r>
      <w:r>
        <w:t>impresia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încearcă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conformeze</w:t>
      </w:r>
      <w:r w:rsidR="008E73B9">
        <w:t xml:space="preserve">. </w:t>
      </w:r>
      <w:r>
        <w:t>Mă</w:t>
      </w:r>
      <w:r w:rsidR="00BA78D7">
        <w:t xml:space="preserve"> </w:t>
      </w:r>
      <w:r>
        <w:t>refer</w:t>
      </w:r>
      <w:r w:rsidR="00BA78D7">
        <w:t xml:space="preserve"> </w:t>
      </w:r>
      <w:r>
        <w:t>la</w:t>
      </w:r>
      <w:r w:rsidR="00BA78D7">
        <w:t xml:space="preserve"> </w:t>
      </w:r>
      <w:r>
        <w:t>localuri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terasă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zona</w:t>
      </w:r>
      <w:r w:rsidR="00BA78D7">
        <w:t xml:space="preserve"> </w:t>
      </w:r>
      <w:r>
        <w:t>aceasta</w:t>
      </w:r>
      <w:r w:rsidR="00BA78D7">
        <w:t xml:space="preserve"> </w:t>
      </w:r>
      <w:r>
        <w:t>între</w:t>
      </w:r>
      <w:r w:rsidR="00BA78D7">
        <w:t xml:space="preserve"> </w:t>
      </w:r>
      <w:r>
        <w:t>terasă</w:t>
      </w:r>
      <w:r w:rsidR="00BA78D7">
        <w:t xml:space="preserve"> </w:t>
      </w:r>
      <w:r>
        <w:t>şi</w:t>
      </w:r>
      <w:r w:rsidR="00BA78D7">
        <w:t xml:space="preserve"> </w:t>
      </w:r>
      <w:r>
        <w:t>spaţiu</w:t>
      </w:r>
      <w:r w:rsidR="00BA78D7">
        <w:t xml:space="preserve"> </w:t>
      </w:r>
      <w:r>
        <w:t>închis,</w:t>
      </w:r>
      <w:r w:rsidR="00BA78D7">
        <w:t xml:space="preserve"> </w:t>
      </w:r>
      <w:r>
        <w:t>practic</w:t>
      </w:r>
      <w:r w:rsidR="00BA78D7">
        <w:t xml:space="preserve"> </w:t>
      </w:r>
      <w:r>
        <w:t>unde</w:t>
      </w:r>
      <w:r w:rsidR="00BA78D7">
        <w:t xml:space="preserve"> </w:t>
      </w:r>
      <w:r>
        <w:t>se</w:t>
      </w:r>
      <w:r w:rsidR="00BA78D7">
        <w:t xml:space="preserve"> </w:t>
      </w:r>
      <w:r>
        <w:t>desfăcuseră</w:t>
      </w:r>
      <w:r w:rsidR="00BA78D7">
        <w:t xml:space="preserve"> </w:t>
      </w:r>
      <w:r>
        <w:t>geamurile</w:t>
      </w:r>
      <w:r w:rsidR="00BA78D7">
        <w:t xml:space="preserve"> </w:t>
      </w:r>
      <w:r>
        <w:t>şi</w:t>
      </w:r>
      <w:r w:rsidR="00BA78D7">
        <w:t xml:space="preserve"> </w:t>
      </w:r>
      <w:r>
        <w:t>regimul</w:t>
      </w:r>
      <w:r w:rsidR="00BA78D7">
        <w:t xml:space="preserve"> </w:t>
      </w:r>
      <w:r>
        <w:t>era</w:t>
      </w:r>
      <w:r w:rsidR="00BA78D7">
        <w:t xml:space="preserve"> </w:t>
      </w:r>
      <w:r>
        <w:t>semideschis",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Violeta</w:t>
      </w:r>
      <w:r w:rsidR="00BA78D7">
        <w:t xml:space="preserve"> </w:t>
      </w:r>
      <w:r>
        <w:t>Alexandru</w:t>
      </w:r>
      <w:r w:rsidR="00BA78D7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ministrul</w:t>
      </w:r>
      <w:r w:rsidR="00BA78D7">
        <w:t xml:space="preserve"> </w:t>
      </w:r>
      <w:r>
        <w:t>Muncii</w:t>
      </w:r>
      <w:r w:rsidR="00BA78D7">
        <w:t xml:space="preserve"> </w:t>
      </w:r>
      <w:r>
        <w:t>a</w:t>
      </w:r>
      <w:r w:rsidR="00BA78D7">
        <w:t xml:space="preserve"> </w:t>
      </w:r>
      <w:r>
        <w:t>solicitat</w:t>
      </w:r>
      <w:r w:rsidR="00BA78D7">
        <w:t xml:space="preserve"> </w:t>
      </w:r>
      <w:r>
        <w:t>managerilor</w:t>
      </w:r>
      <w:r w:rsidR="00BA78D7">
        <w:t xml:space="preserve"> </w:t>
      </w:r>
      <w:r>
        <w:t>şi</w:t>
      </w:r>
      <w:r w:rsidR="00BA78D7">
        <w:t xml:space="preserve"> </w:t>
      </w:r>
      <w:r>
        <w:t>personalului</w:t>
      </w:r>
      <w:r w:rsidR="00BA78D7">
        <w:t xml:space="preserve"> </w:t>
      </w:r>
      <w:r>
        <w:t>localurilor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Litoral</w:t>
      </w:r>
      <w:r w:rsidR="00BA78D7">
        <w:t xml:space="preserve"> </w:t>
      </w:r>
      <w:r>
        <w:t>să</w:t>
      </w:r>
      <w:r w:rsidR="00BA78D7">
        <w:t xml:space="preserve"> </w:t>
      </w:r>
      <w:r>
        <w:t>respecte</w:t>
      </w:r>
      <w:r w:rsidR="00BA78D7">
        <w:t xml:space="preserve"> </w:t>
      </w:r>
      <w:r>
        <w:t>regulile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da</w:t>
      </w:r>
      <w:r w:rsidR="00BA78D7">
        <w:t xml:space="preserve"> </w:t>
      </w:r>
      <w:r>
        <w:t>un</w:t>
      </w:r>
      <w:r w:rsidR="00BA78D7">
        <w:t xml:space="preserve"> </w:t>
      </w:r>
      <w:r>
        <w:t>exemplu</w:t>
      </w:r>
      <w:r w:rsidR="00BA78D7">
        <w:t xml:space="preserve"> </w:t>
      </w:r>
      <w:r>
        <w:t>personal</w:t>
      </w:r>
      <w:r w:rsidR="008E73B9">
        <w:t xml:space="preserve">. </w:t>
      </w:r>
      <w:r>
        <w:t>În</w:t>
      </w:r>
      <w:r w:rsidR="00BA78D7">
        <w:t xml:space="preserve"> </w:t>
      </w:r>
      <w:r>
        <w:t>context,</w:t>
      </w:r>
      <w:r w:rsidR="00BA78D7">
        <w:t xml:space="preserve"> </w:t>
      </w:r>
      <w:r>
        <w:t>ea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văzut</w:t>
      </w:r>
      <w:r w:rsidR="00BA78D7">
        <w:t xml:space="preserve"> </w:t>
      </w:r>
      <w:r>
        <w:t>angajaţi</w:t>
      </w:r>
      <w:r w:rsidR="00BA78D7">
        <w:t xml:space="preserve"> </w:t>
      </w:r>
      <w:r>
        <w:t>care</w:t>
      </w:r>
      <w:r w:rsidR="00BA78D7">
        <w:t xml:space="preserve"> </w:t>
      </w:r>
      <w:r>
        <w:t>purtau</w:t>
      </w:r>
      <w:r w:rsidR="00BA78D7">
        <w:t xml:space="preserve"> </w:t>
      </w:r>
      <w:r>
        <w:t>masca</w:t>
      </w:r>
      <w:r w:rsidR="00BA78D7">
        <w:t xml:space="preserve"> </w:t>
      </w:r>
      <w:r>
        <w:t>incorect</w:t>
      </w:r>
      <w:r w:rsidR="00BA78D7">
        <w:t xml:space="preserve">. </w:t>
      </w:r>
      <w:r>
        <w:t>"Am</w:t>
      </w:r>
      <w:r w:rsidR="00BA78D7">
        <w:t xml:space="preserve"> </w:t>
      </w:r>
      <w:r>
        <w:t>cerut</w:t>
      </w:r>
      <w:r w:rsidR="00BA78D7">
        <w:t xml:space="preserve"> </w:t>
      </w:r>
      <w:r>
        <w:t>managerilor</w:t>
      </w:r>
      <w:r w:rsidR="00BA78D7">
        <w:t xml:space="preserve"> </w:t>
      </w:r>
      <w:r>
        <w:t>şi</w:t>
      </w:r>
      <w:r w:rsidR="00BA78D7">
        <w:t xml:space="preserve"> </w:t>
      </w:r>
      <w:r>
        <w:t>personalului</w:t>
      </w:r>
      <w:r w:rsidR="00BA78D7">
        <w:t xml:space="preserve"> </w:t>
      </w:r>
      <w:r>
        <w:t>să</w:t>
      </w:r>
      <w:r w:rsidR="00BA78D7">
        <w:t xml:space="preserve"> </w:t>
      </w:r>
      <w:r>
        <w:t>dea</w:t>
      </w:r>
      <w:r w:rsidR="00BA78D7">
        <w:t xml:space="preserve"> </w:t>
      </w:r>
      <w:r>
        <w:t>un</w:t>
      </w:r>
      <w:r w:rsidR="00BA78D7">
        <w:t xml:space="preserve"> </w:t>
      </w:r>
      <w:r>
        <w:t>exemplu</w:t>
      </w:r>
      <w:r w:rsidR="008E73B9">
        <w:t xml:space="preserve">. </w:t>
      </w:r>
      <w:r>
        <w:t>Unii</w:t>
      </w:r>
      <w:r w:rsidR="00BA78D7">
        <w:t xml:space="preserve"> </w:t>
      </w:r>
      <w:r>
        <w:t>dintre</w:t>
      </w:r>
      <w:r w:rsidR="00BA78D7">
        <w:t xml:space="preserve"> </w:t>
      </w:r>
      <w:r>
        <w:t>dânşii</w:t>
      </w:r>
      <w:r w:rsidR="00BA78D7">
        <w:t xml:space="preserve"> </w:t>
      </w:r>
      <w:r>
        <w:t>stăteau</w:t>
      </w:r>
      <w:r w:rsidR="00BA78D7">
        <w:t xml:space="preserve"> </w:t>
      </w:r>
      <w:r>
        <w:t>cu</w:t>
      </w:r>
      <w:r w:rsidR="00BA78D7">
        <w:t xml:space="preserve"> </w:t>
      </w:r>
      <w:r>
        <w:t>masca</w:t>
      </w:r>
      <w:r w:rsidR="00BA78D7">
        <w:t xml:space="preserve"> </w:t>
      </w:r>
      <w:r>
        <w:t>pe</w:t>
      </w:r>
      <w:r w:rsidR="00BA78D7">
        <w:t xml:space="preserve"> </w:t>
      </w:r>
      <w:r>
        <w:t>sub</w:t>
      </w:r>
      <w:r w:rsidR="00BA78D7">
        <w:t xml:space="preserve"> </w:t>
      </w:r>
      <w:r>
        <w:t>bărbie,</w:t>
      </w:r>
      <w:r w:rsidR="00BA78D7">
        <w:t xml:space="preserve"> </w:t>
      </w:r>
      <w:r>
        <w:t>agăţată</w:t>
      </w:r>
      <w:r w:rsidR="00BA78D7">
        <w:t xml:space="preserve"> </w:t>
      </w:r>
      <w:r>
        <w:t>de</w:t>
      </w:r>
      <w:r w:rsidR="00BA78D7">
        <w:t xml:space="preserve"> </w:t>
      </w:r>
      <w:r>
        <w:t>ureche,</w:t>
      </w:r>
      <w:r w:rsidR="00BA78D7">
        <w:t xml:space="preserve"> </w:t>
      </w:r>
      <w:r>
        <w:t>agăţată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nasture</w:t>
      </w:r>
      <w:r w:rsidR="008E73B9">
        <w:t xml:space="preserve">. </w:t>
      </w:r>
      <w:r>
        <w:t>Eu</w:t>
      </w:r>
      <w:r w:rsidR="00BA78D7">
        <w:t xml:space="preserve"> </w:t>
      </w:r>
      <w:r>
        <w:t>ştiu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cald,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mult</w:t>
      </w:r>
      <w:r w:rsidR="00BA78D7">
        <w:t xml:space="preserve"> </w:t>
      </w:r>
      <w:r>
        <w:t>disconfort</w:t>
      </w:r>
      <w:r w:rsidR="00BA78D7">
        <w:t xml:space="preserve"> </w:t>
      </w:r>
      <w:r>
        <w:t>pentru</w:t>
      </w:r>
      <w:r w:rsidR="00BA78D7">
        <w:t xml:space="preserve"> </w:t>
      </w:r>
      <w:r>
        <w:t>unii</w:t>
      </w:r>
      <w:r w:rsidR="00BA78D7">
        <w:t xml:space="preserve"> </w:t>
      </w:r>
      <w:r>
        <w:t>dintre</w:t>
      </w:r>
      <w:r w:rsidR="00BA78D7">
        <w:t xml:space="preserve"> </w:t>
      </w:r>
      <w:r>
        <w:t>dânşii</w:t>
      </w:r>
      <w:r w:rsidR="00BA78D7">
        <w:t xml:space="preserve"> </w:t>
      </w:r>
      <w:r>
        <w:t>întrucât</w:t>
      </w:r>
      <w:r w:rsidR="00BA78D7">
        <w:t xml:space="preserve"> </w:t>
      </w:r>
      <w:r>
        <w:t>au</w:t>
      </w:r>
      <w:r w:rsidR="00BA78D7">
        <w:t xml:space="preserve"> </w:t>
      </w:r>
      <w:r>
        <w:t>de</w:t>
      </w:r>
      <w:r w:rsidR="00BA78D7">
        <w:t xml:space="preserve"> </w:t>
      </w:r>
      <w:r>
        <w:t>lucrat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ore,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avem</w:t>
      </w:r>
      <w:r w:rsidR="00BA78D7">
        <w:t xml:space="preserve"> </w:t>
      </w:r>
      <w:r>
        <w:t>altă</w:t>
      </w:r>
      <w:r w:rsidR="00BA78D7">
        <w:t xml:space="preserve"> </w:t>
      </w:r>
      <w:r>
        <w:t>soluţie</w:t>
      </w:r>
      <w:r w:rsidR="008E73B9">
        <w:t xml:space="preserve">. </w:t>
      </w:r>
      <w:r>
        <w:t>Nu</w:t>
      </w:r>
      <w:r w:rsidR="00BA78D7">
        <w:t xml:space="preserve"> </w:t>
      </w:r>
      <w:r>
        <w:t>poţi</w:t>
      </w:r>
      <w:r w:rsidR="00BA78D7">
        <w:t xml:space="preserve"> </w:t>
      </w:r>
      <w:r>
        <w:t>cere</w:t>
      </w:r>
      <w:r w:rsidR="00BA78D7">
        <w:t xml:space="preserve"> </w:t>
      </w:r>
      <w:r>
        <w:t>unui</w:t>
      </w:r>
      <w:r w:rsidR="00BA78D7">
        <w:t xml:space="preserve"> </w:t>
      </w:r>
      <w:r>
        <w:t>om</w:t>
      </w:r>
      <w:r w:rsidR="00BA78D7">
        <w:t xml:space="preserve"> </w:t>
      </w:r>
      <w:r>
        <w:t>să</w:t>
      </w:r>
      <w:r w:rsidR="00BA78D7">
        <w:t xml:space="preserve"> </w:t>
      </w:r>
      <w:r>
        <w:t>poarte</w:t>
      </w:r>
      <w:r w:rsidR="00BA78D7">
        <w:t xml:space="preserve"> </w:t>
      </w:r>
      <w:r>
        <w:t>mască</w:t>
      </w:r>
      <w:r w:rsidR="00BA78D7">
        <w:t xml:space="preserve"> </w:t>
      </w:r>
      <w:r>
        <w:t>iar</w:t>
      </w:r>
      <w:r w:rsidR="00BA78D7">
        <w:t xml:space="preserve"> </w:t>
      </w:r>
      <w:r>
        <w:t>tu</w:t>
      </w:r>
      <w:r w:rsidR="00BA78D7">
        <w:t xml:space="preserve"> </w:t>
      </w:r>
      <w:r>
        <w:t>care</w:t>
      </w:r>
      <w:r w:rsidR="00BA78D7">
        <w:t xml:space="preserve"> </w:t>
      </w:r>
      <w:r>
        <w:t>mergi</w:t>
      </w:r>
      <w:r w:rsidR="00BA78D7">
        <w:t xml:space="preserve"> </w:t>
      </w:r>
      <w:r>
        <w:t>în</w:t>
      </w:r>
      <w:r w:rsidR="00BA78D7">
        <w:t xml:space="preserve"> </w:t>
      </w:r>
      <w:r>
        <w:t>interior</w:t>
      </w:r>
      <w:r w:rsidR="00BA78D7">
        <w:t xml:space="preserve"> </w:t>
      </w:r>
      <w:r>
        <w:t>să</w:t>
      </w:r>
      <w:r w:rsidR="00BA78D7">
        <w:t xml:space="preserve"> </w:t>
      </w:r>
      <w:r>
        <w:t>iei</w:t>
      </w:r>
      <w:r w:rsidR="00BA78D7">
        <w:t xml:space="preserve"> </w:t>
      </w:r>
      <w:r>
        <w:t>mâncare,</w:t>
      </w:r>
      <w:r w:rsidR="00BA78D7">
        <w:t xml:space="preserve"> </w:t>
      </w:r>
      <w:r>
        <w:t>care</w:t>
      </w:r>
      <w:r w:rsidR="00BA78D7">
        <w:t xml:space="preserve"> </w:t>
      </w:r>
      <w:r>
        <w:t>te</w:t>
      </w:r>
      <w:r w:rsidR="00BA78D7">
        <w:t xml:space="preserve"> </w:t>
      </w:r>
      <w:r>
        <w:t>duci</w:t>
      </w:r>
      <w:r w:rsidR="00BA78D7">
        <w:t xml:space="preserve"> </w:t>
      </w:r>
      <w:r>
        <w:t>către</w:t>
      </w:r>
      <w:r w:rsidR="00BA78D7">
        <w:t xml:space="preserve"> </w:t>
      </w:r>
      <w:r>
        <w:t>mese</w:t>
      </w:r>
      <w:r w:rsidR="00BA78D7">
        <w:t xml:space="preserve"> </w:t>
      </w:r>
      <w:r>
        <w:t>şi</w:t>
      </w:r>
      <w:r w:rsidR="00BA78D7">
        <w:t xml:space="preserve"> </w:t>
      </w:r>
      <w:r>
        <w:t>te</w:t>
      </w:r>
      <w:r w:rsidR="00BA78D7">
        <w:t xml:space="preserve"> </w:t>
      </w:r>
      <w:r>
        <w:t>apropii</w:t>
      </w:r>
      <w:r w:rsidR="00BA78D7">
        <w:t xml:space="preserve"> </w:t>
      </w:r>
      <w:r>
        <w:t>de</w:t>
      </w:r>
      <w:r w:rsidR="00BA78D7">
        <w:t xml:space="preserve"> </w:t>
      </w:r>
      <w:r>
        <w:t>client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faci</w:t>
      </w:r>
      <w:r w:rsidR="00BA78D7">
        <w:t xml:space="preserve"> </w:t>
      </w:r>
      <w:r>
        <w:t>acest</w:t>
      </w:r>
      <w:r w:rsidR="00BA78D7">
        <w:t xml:space="preserve"> </w:t>
      </w:r>
      <w:r>
        <w:t>lucru",</w:t>
      </w:r>
      <w:r w:rsidR="00BA78D7">
        <w:t xml:space="preserve"> </w:t>
      </w:r>
      <w:r>
        <w:t>a</w:t>
      </w:r>
      <w:r w:rsidR="00BA78D7">
        <w:t xml:space="preserve"> </w:t>
      </w:r>
      <w:r>
        <w:lastRenderedPageBreak/>
        <w:t>mai</w:t>
      </w:r>
      <w:r w:rsidR="00BA78D7">
        <w:t xml:space="preserve"> </w:t>
      </w:r>
      <w:r>
        <w:t>spus</w:t>
      </w:r>
      <w:r w:rsidR="00BA78D7">
        <w:t xml:space="preserve"> </w:t>
      </w:r>
      <w:r>
        <w:t>ministrul</w:t>
      </w:r>
      <w:r w:rsidR="00BA78D7">
        <w:t xml:space="preserve"> </w:t>
      </w:r>
      <w:r>
        <w:t>de</w:t>
      </w:r>
      <w:r w:rsidR="00BA78D7">
        <w:t xml:space="preserve"> </w:t>
      </w:r>
      <w:r>
        <w:t>resort</w:t>
      </w:r>
      <w:r w:rsidR="00BA78D7">
        <w:t xml:space="preserve">. </w:t>
      </w:r>
      <w:r>
        <w:t>Ea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sus</w:t>
      </w:r>
      <w:r w:rsidR="00BA78D7">
        <w:t xml:space="preserve"> </w:t>
      </w:r>
      <w:r>
        <w:t>că</w:t>
      </w:r>
      <w:r w:rsidR="00BA78D7">
        <w:t xml:space="preserve"> </w:t>
      </w:r>
      <w:r>
        <w:t>mesele</w:t>
      </w:r>
      <w:r w:rsidR="00BA78D7">
        <w:t xml:space="preserve"> </w:t>
      </w:r>
      <w:r>
        <w:t>din</w:t>
      </w:r>
      <w:r w:rsidR="00BA78D7">
        <w:t xml:space="preserve"> </w:t>
      </w:r>
      <w:r>
        <w:t>localuri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distanţate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. </w:t>
      </w:r>
      <w:r>
        <w:t>"Am</w:t>
      </w:r>
      <w:r w:rsidR="00BA78D7">
        <w:t xml:space="preserve"> </w:t>
      </w:r>
      <w:r>
        <w:t>observat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că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luate</w:t>
      </w:r>
      <w:r w:rsidR="00BA78D7">
        <w:t xml:space="preserve"> </w:t>
      </w:r>
      <w:r>
        <w:t>măsuri</w:t>
      </w:r>
      <w:r w:rsidR="00BA78D7">
        <w:t xml:space="preserve"> </w:t>
      </w:r>
      <w:r>
        <w:t>suplimentare</w:t>
      </w:r>
      <w:r w:rsidR="00BA78D7">
        <w:t xml:space="preserve"> </w:t>
      </w:r>
      <w:r>
        <w:t>pentru</w:t>
      </w:r>
      <w:r w:rsidR="00BA78D7">
        <w:t xml:space="preserve"> </w:t>
      </w:r>
      <w:r>
        <w:t>distanţarea</w:t>
      </w:r>
      <w:r w:rsidR="00BA78D7">
        <w:t xml:space="preserve"> </w:t>
      </w:r>
      <w:r>
        <w:t>meselor</w:t>
      </w:r>
      <w:r w:rsidR="008E73B9">
        <w:t xml:space="preserve">. </w:t>
      </w:r>
      <w:r>
        <w:t>Nu</w:t>
      </w:r>
      <w:r w:rsidR="00BA78D7">
        <w:t xml:space="preserve"> </w:t>
      </w:r>
      <w:r>
        <w:t>m-am</w:t>
      </w:r>
      <w:r w:rsidR="00BA78D7">
        <w:t xml:space="preserve"> </w:t>
      </w:r>
      <w:r>
        <w:t>dus</w:t>
      </w:r>
      <w:r w:rsidR="00BA78D7">
        <w:t xml:space="preserve"> </w:t>
      </w:r>
      <w:r>
        <w:t>cu</w:t>
      </w:r>
      <w:r w:rsidR="00BA78D7">
        <w:t xml:space="preserve"> </w:t>
      </w:r>
      <w:r>
        <w:t>metrul</w:t>
      </w:r>
      <w:r w:rsidR="00BA78D7">
        <w:t xml:space="preserve"> </w:t>
      </w:r>
      <w:r>
        <w:t>să</w:t>
      </w:r>
      <w:r w:rsidR="00BA78D7">
        <w:t xml:space="preserve"> </w:t>
      </w:r>
      <w:r>
        <w:t>măsor</w:t>
      </w:r>
      <w:r w:rsidR="008E73B9">
        <w:t xml:space="preserve">. </w:t>
      </w:r>
      <w:r>
        <w:t>Nu</w:t>
      </w:r>
      <w:r w:rsidR="00BA78D7">
        <w:t xml:space="preserve">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scopul</w:t>
      </w:r>
      <w:r w:rsidR="008E73B9">
        <w:t xml:space="preserve">. </w:t>
      </w:r>
      <w:r>
        <w:t>Avem</w:t>
      </w:r>
      <w:r w:rsidR="00BA78D7">
        <w:t xml:space="preserve"> </w:t>
      </w:r>
      <w:r>
        <w:t>nevoie</w:t>
      </w:r>
      <w:r w:rsidR="00BA78D7">
        <w:t xml:space="preserve"> </w:t>
      </w:r>
      <w:r>
        <w:t>să</w:t>
      </w:r>
      <w:r w:rsidR="00BA78D7">
        <w:t xml:space="preserve"> </w:t>
      </w:r>
      <w:r>
        <w:t>facem</w:t>
      </w:r>
      <w:r w:rsidR="00BA78D7">
        <w:t xml:space="preserve"> </w:t>
      </w:r>
      <w:r>
        <w:t>echipă</w:t>
      </w:r>
      <w:r w:rsidR="00BA78D7">
        <w:t xml:space="preserve"> </w:t>
      </w:r>
      <w:r>
        <w:t>Guvern</w:t>
      </w:r>
      <w:r w:rsidR="00BA78D7">
        <w:t xml:space="preserve"> </w:t>
      </w:r>
      <w:r>
        <w:t>agenţi</w:t>
      </w:r>
      <w:r w:rsidR="00BA78D7">
        <w:t xml:space="preserve"> </w:t>
      </w:r>
      <w:r>
        <w:t>economici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fără</w:t>
      </w:r>
      <w:r w:rsidR="00BA78D7">
        <w:t xml:space="preserve"> </w:t>
      </w:r>
      <w:r>
        <w:t>aceste</w:t>
      </w:r>
      <w:r w:rsidR="00BA78D7">
        <w:t xml:space="preserve"> </w:t>
      </w:r>
      <w:r>
        <w:t>măsuri</w:t>
      </w:r>
      <w:r w:rsidR="00BA78D7">
        <w:t xml:space="preserve"> </w:t>
      </w:r>
      <w:r>
        <w:t>suplimentare</w:t>
      </w:r>
      <w:r w:rsidR="00BA78D7">
        <w:t xml:space="preserve"> </w:t>
      </w:r>
      <w:r>
        <w:t>mă</w:t>
      </w:r>
      <w:r w:rsidR="00BA78D7">
        <w:t xml:space="preserve"> </w:t>
      </w:r>
      <w:r>
        <w:t>tem</w:t>
      </w:r>
      <w:r w:rsidR="00BA78D7">
        <w:t xml:space="preserve"> </w:t>
      </w:r>
      <w:r>
        <w:t>că</w:t>
      </w:r>
      <w:r w:rsidR="00BA78D7">
        <w:t xml:space="preserve"> </w:t>
      </w:r>
      <w:r>
        <w:t>ne</w:t>
      </w:r>
      <w:r w:rsidR="00BA78D7">
        <w:t xml:space="preserve"> </w:t>
      </w:r>
      <w:r>
        <w:t>putem</w:t>
      </w:r>
      <w:r w:rsidR="00BA78D7">
        <w:t xml:space="preserve"> </w:t>
      </w:r>
      <w:r>
        <w:t>aştepta</w:t>
      </w:r>
      <w:r w:rsidR="00BA78D7">
        <w:t xml:space="preserve"> </w:t>
      </w:r>
      <w:r>
        <w:t>la</w:t>
      </w:r>
      <w:r w:rsidR="00BA78D7">
        <w:t xml:space="preserve"> </w:t>
      </w:r>
      <w:r>
        <w:t>creşterea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infectate</w:t>
      </w:r>
      <w:r w:rsidR="00BA78D7">
        <w:t xml:space="preserve"> </w:t>
      </w:r>
      <w:r>
        <w:t>şi</w:t>
      </w:r>
      <w:r w:rsidR="00BA78D7">
        <w:t xml:space="preserve"> </w:t>
      </w:r>
      <w:r>
        <w:t>asta</w:t>
      </w:r>
      <w:r w:rsidR="00BA78D7">
        <w:t xml:space="preserve"> </w:t>
      </w:r>
      <w:r>
        <w:t>înseamnă</w:t>
      </w:r>
      <w:r w:rsidR="00BA78D7">
        <w:t xml:space="preserve"> </w:t>
      </w:r>
      <w:r>
        <w:t>închiderea</w:t>
      </w:r>
      <w:r w:rsidR="00BA78D7">
        <w:t xml:space="preserve"> </w:t>
      </w:r>
      <w:r>
        <w:t>lor</w:t>
      </w:r>
      <w:r w:rsidR="008E73B9">
        <w:t xml:space="preserve">. </w:t>
      </w:r>
      <w:r>
        <w:t>Nu</w:t>
      </w:r>
      <w:r w:rsidR="00BA78D7">
        <w:t xml:space="preserve"> </w:t>
      </w:r>
      <w:r>
        <w:t>ne</w:t>
      </w:r>
      <w:r w:rsidR="00BA78D7">
        <w:t xml:space="preserve"> </w:t>
      </w:r>
      <w:r>
        <w:t>dorim,</w:t>
      </w:r>
      <w:r w:rsidR="00BA78D7">
        <w:t xml:space="preserve"> </w:t>
      </w:r>
      <w:r>
        <w:t>de</w:t>
      </w:r>
      <w:r w:rsidR="00BA78D7">
        <w:t xml:space="preserve"> </w:t>
      </w:r>
      <w:r>
        <w:t>aceea</w:t>
      </w:r>
      <w:r w:rsidR="00BA78D7">
        <w:t xml:space="preserve"> </w:t>
      </w:r>
      <w:r>
        <w:t>i-am</w:t>
      </w:r>
      <w:r w:rsidR="00BA78D7">
        <w:t xml:space="preserve"> </w:t>
      </w:r>
      <w:r>
        <w:t>şi</w:t>
      </w:r>
      <w:r w:rsidR="00BA78D7">
        <w:t xml:space="preserve"> </w:t>
      </w:r>
      <w:r>
        <w:t>ajutat,</w:t>
      </w:r>
      <w:r w:rsidR="00BA78D7">
        <w:t xml:space="preserve"> </w:t>
      </w:r>
      <w:r>
        <w:t>de</w:t>
      </w:r>
      <w:r w:rsidR="00BA78D7">
        <w:t xml:space="preserve"> </w:t>
      </w:r>
      <w:r>
        <w:t>aceea</w:t>
      </w:r>
      <w:r w:rsidR="00BA78D7">
        <w:t xml:space="preserve"> </w:t>
      </w:r>
      <w:r>
        <w:t>i-am</w:t>
      </w:r>
      <w:r w:rsidR="00BA78D7">
        <w:t xml:space="preserve"> </w:t>
      </w:r>
      <w:r>
        <w:t>şi</w:t>
      </w:r>
      <w:r w:rsidR="00BA78D7">
        <w:t xml:space="preserve"> </w:t>
      </w:r>
      <w:r>
        <w:t>înţeles</w:t>
      </w:r>
      <w:r w:rsidR="008E73B9">
        <w:t xml:space="preserve">. </w:t>
      </w:r>
      <w:r>
        <w:t>A</w:t>
      </w:r>
      <w:r w:rsidR="00BA78D7">
        <w:t xml:space="preserve"> </w:t>
      </w:r>
      <w:r>
        <w:t>venit</w:t>
      </w:r>
      <w:r w:rsidR="00BA78D7">
        <w:t xml:space="preserve"> </w:t>
      </w:r>
      <w:r>
        <w:t>momentul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implice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şi</w:t>
      </w:r>
      <w:r w:rsidR="00BA78D7">
        <w:t xml:space="preserve"> </w:t>
      </w:r>
      <w:r>
        <w:t>să-şi</w:t>
      </w:r>
      <w:r w:rsidR="00BA78D7">
        <w:t xml:space="preserve"> </w:t>
      </w:r>
      <w:r>
        <w:t>gestioneze</w:t>
      </w:r>
      <w:r w:rsidR="00BA78D7">
        <w:t xml:space="preserve"> </w:t>
      </w:r>
      <w:r>
        <w:t>corespunzător</w:t>
      </w:r>
      <w:r w:rsidR="00BA78D7">
        <w:t xml:space="preserve"> </w:t>
      </w:r>
      <w:r>
        <w:t>activitatea</w:t>
      </w:r>
      <w:r w:rsidR="00BA78D7">
        <w:t xml:space="preserve"> </w:t>
      </w:r>
      <w:r>
        <w:t>în</w:t>
      </w:r>
      <w:r w:rsidR="00BA78D7">
        <w:t xml:space="preserve"> </w:t>
      </w:r>
      <w:r>
        <w:t>interior",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ministrul</w:t>
      </w:r>
      <w:r w:rsidR="00BA78D7">
        <w:t xml:space="preserve"> </w:t>
      </w:r>
      <w:r>
        <w:t>Muncii</w:t>
      </w:r>
      <w:r w:rsidR="00BA78D7">
        <w:t xml:space="preserve">. </w:t>
      </w:r>
      <w:r>
        <w:t>Violeta</w:t>
      </w:r>
      <w:r w:rsidR="00BA78D7">
        <w:t xml:space="preserve"> </w:t>
      </w:r>
      <w:r>
        <w:t>Alexandru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văzut</w:t>
      </w:r>
      <w:r w:rsidR="00BA78D7">
        <w:t xml:space="preserve"> </w:t>
      </w:r>
      <w:r>
        <w:t>şi</w:t>
      </w:r>
      <w:r w:rsidR="00BA78D7">
        <w:t xml:space="preserve"> </w:t>
      </w:r>
      <w:r>
        <w:t>clienţi</w:t>
      </w:r>
      <w:r w:rsidR="00BA78D7">
        <w:t xml:space="preserve"> </w:t>
      </w:r>
      <w:r>
        <w:t>iritaţi</w:t>
      </w:r>
      <w:r w:rsidR="00BA78D7">
        <w:t xml:space="preserve"> </w:t>
      </w:r>
      <w:r>
        <w:t>de</w:t>
      </w:r>
      <w:r w:rsidR="00BA78D7">
        <w:t xml:space="preserve"> </w:t>
      </w:r>
      <w:r>
        <w:t>prezenţa</w:t>
      </w:r>
      <w:r w:rsidR="00BA78D7">
        <w:t xml:space="preserve"> </w:t>
      </w:r>
      <w:r>
        <w:t>autorităţilor</w:t>
      </w:r>
      <w:r w:rsidR="00BA78D7">
        <w:t xml:space="preserve">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localuri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apel</w:t>
      </w:r>
      <w:r w:rsidR="00BA78D7">
        <w:t xml:space="preserve"> </w:t>
      </w:r>
      <w:r>
        <w:t>la</w:t>
      </w:r>
      <w:r w:rsidR="00BA78D7">
        <w:t xml:space="preserve"> </w:t>
      </w:r>
      <w:r>
        <w:t>la</w:t>
      </w:r>
      <w:r w:rsidR="00BA78D7">
        <w:t xml:space="preserve"> </w:t>
      </w:r>
      <w:r>
        <w:t>responsabilitate</w:t>
      </w:r>
      <w:r w:rsidR="00BA78D7">
        <w:t xml:space="preserve"> </w:t>
      </w:r>
      <w:r>
        <w:t>atât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agenţilor</w:t>
      </w:r>
      <w:r w:rsidR="00BA78D7">
        <w:t xml:space="preserve"> </w:t>
      </w:r>
      <w:r>
        <w:t>economici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oamenilor</w:t>
      </w:r>
      <w:r w:rsidR="00BA78D7">
        <w:t xml:space="preserve"> </w:t>
      </w:r>
      <w:r>
        <w:t>care</w:t>
      </w:r>
      <w:r w:rsidR="00BA78D7">
        <w:t xml:space="preserve"> </w:t>
      </w:r>
      <w:r>
        <w:t>intră</w:t>
      </w:r>
      <w:r w:rsidR="00BA78D7">
        <w:t xml:space="preserve"> </w:t>
      </w:r>
      <w:r>
        <w:t>în</w:t>
      </w:r>
      <w:r w:rsidR="00BA78D7">
        <w:t xml:space="preserve"> </w:t>
      </w:r>
      <w:r>
        <w:t>cluburi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dezinfecteze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păstreze</w:t>
      </w:r>
      <w:r w:rsidR="00BA78D7">
        <w:t xml:space="preserve"> </w:t>
      </w:r>
      <w:r>
        <w:t>distanţa</w:t>
      </w:r>
      <w:r w:rsidR="00BA78D7">
        <w:t xml:space="preserve"> </w:t>
      </w:r>
      <w:r>
        <w:t>corespunzătoare</w:t>
      </w:r>
      <w:r w:rsidR="00BA78D7">
        <w:t xml:space="preserve">. </w:t>
      </w:r>
      <w:r>
        <w:t>"Erau</w:t>
      </w:r>
      <w:r w:rsidR="00BA78D7">
        <w:t xml:space="preserve"> </w:t>
      </w:r>
      <w:r>
        <w:t>puţine</w:t>
      </w:r>
      <w:r w:rsidR="00BA78D7">
        <w:t xml:space="preserve"> </w:t>
      </w:r>
      <w:r>
        <w:t>zone</w:t>
      </w:r>
      <w:r w:rsidR="00BA78D7">
        <w:t xml:space="preserve"> </w:t>
      </w:r>
      <w:r>
        <w:t>clasice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dansa</w:t>
      </w:r>
      <w:r w:rsidR="008E73B9">
        <w:t xml:space="preserve">. </w:t>
      </w:r>
      <w:r>
        <w:t>Un</w:t>
      </w:r>
      <w:r w:rsidR="00BA78D7">
        <w:t xml:space="preserve"> </w:t>
      </w:r>
      <w:r>
        <w:t>singur</w:t>
      </w:r>
      <w:r w:rsidR="00BA78D7">
        <w:t xml:space="preserve"> </w:t>
      </w:r>
      <w:r>
        <w:t>club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zonă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persoanele</w:t>
      </w:r>
      <w:r w:rsidR="00BA78D7">
        <w:t xml:space="preserve"> </w:t>
      </w:r>
      <w:r>
        <w:t>se</w:t>
      </w:r>
      <w:r w:rsidR="00BA78D7">
        <w:t xml:space="preserve"> </w:t>
      </w:r>
      <w:r>
        <w:t>apropiaseră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îndepărtaseră</w:t>
      </w:r>
      <w:r w:rsidR="00BA78D7">
        <w:t xml:space="preserve"> </w:t>
      </w:r>
      <w:r>
        <w:t>chiar</w:t>
      </w:r>
      <w:r w:rsidR="00BA78D7">
        <w:t xml:space="preserve"> </w:t>
      </w:r>
      <w:r>
        <w:t>dânşii</w:t>
      </w:r>
      <w:r w:rsidR="00BA78D7">
        <w:t xml:space="preserve"> </w:t>
      </w:r>
      <w:r>
        <w:t>mesele</w:t>
      </w:r>
      <w:r w:rsidR="008E73B9">
        <w:t xml:space="preserve">.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evident</w:t>
      </w:r>
      <w:r w:rsidR="00BA78D7">
        <w:t xml:space="preserve"> </w:t>
      </w:r>
      <w:r>
        <w:t>am</w:t>
      </w:r>
      <w:r w:rsidR="00BA78D7">
        <w:t xml:space="preserve"> </w:t>
      </w:r>
      <w:r>
        <w:t>avut</w:t>
      </w:r>
      <w:r w:rsidR="00BA78D7">
        <w:t xml:space="preserve"> </w:t>
      </w:r>
      <w:r>
        <w:t>o</w:t>
      </w:r>
      <w:r w:rsidR="00BA78D7">
        <w:t xml:space="preserve"> </w:t>
      </w:r>
      <w:r>
        <w:t>discuţie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managerul</w:t>
      </w:r>
      <w:r w:rsidR="00BA78D7">
        <w:t xml:space="preserve"> </w:t>
      </w:r>
      <w:r>
        <w:t>spaţiului</w:t>
      </w:r>
      <w:r w:rsidR="00BA78D7">
        <w:t xml:space="preserve"> </w:t>
      </w:r>
      <w:r>
        <w:t>respectiv</w:t>
      </w:r>
      <w:r w:rsidR="00BA78D7">
        <w:t xml:space="preserve"> </w:t>
      </w:r>
      <w:r>
        <w:t>s-a</w:t>
      </w:r>
      <w:r w:rsidR="00BA78D7">
        <w:t xml:space="preserve"> </w:t>
      </w:r>
      <w:r>
        <w:t>justificat</w:t>
      </w:r>
      <w:r w:rsidR="00BA78D7">
        <w:t xml:space="preserve"> </w:t>
      </w:r>
      <w:r>
        <w:t>că</w:t>
      </w:r>
      <w:r w:rsidR="00BA78D7">
        <w:t xml:space="preserve"> </w:t>
      </w:r>
      <w:r>
        <w:t>le</w:t>
      </w:r>
      <w:r w:rsidR="00BA78D7">
        <w:t xml:space="preserve"> </w:t>
      </w:r>
      <w:r>
        <w:t>spune</w:t>
      </w:r>
      <w:r w:rsidR="00BA78D7">
        <w:t xml:space="preserve"> </w:t>
      </w:r>
      <w:r>
        <w:t>în</w:t>
      </w:r>
      <w:r w:rsidR="00BA78D7">
        <w:t xml:space="preserve"> </w:t>
      </w:r>
      <w:r>
        <w:t>continuu</w:t>
      </w:r>
      <w:r w:rsidR="00BA78D7">
        <w:t xml:space="preserve"> </w:t>
      </w:r>
      <w:r>
        <w:t>să</w:t>
      </w:r>
      <w:r w:rsidR="00BA78D7">
        <w:t xml:space="preserve"> </w:t>
      </w:r>
      <w:r>
        <w:t>rămână</w:t>
      </w:r>
      <w:r w:rsidR="00BA78D7">
        <w:t xml:space="preserve"> </w:t>
      </w:r>
      <w:r>
        <w:t>în</w:t>
      </w:r>
      <w:r w:rsidR="00BA78D7">
        <w:t xml:space="preserve"> </w:t>
      </w:r>
      <w:r>
        <w:t>grupuri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păstreze</w:t>
      </w:r>
      <w:r w:rsidR="00BA78D7">
        <w:t xml:space="preserve"> </w:t>
      </w:r>
      <w:r>
        <w:t>distanţa</w:t>
      </w:r>
      <w:r w:rsidR="00BA78D7">
        <w:t xml:space="preserve"> </w:t>
      </w:r>
      <w:r>
        <w:t>dar</w:t>
      </w:r>
      <w:r w:rsidR="00BA78D7">
        <w:t xml:space="preserve"> </w:t>
      </w:r>
      <w:r>
        <w:t>despărţiseră</w:t>
      </w:r>
      <w:r w:rsidR="00BA78D7">
        <w:t xml:space="preserve"> </w:t>
      </w:r>
      <w:r>
        <w:t>chiar</w:t>
      </w:r>
      <w:r w:rsidR="00BA78D7">
        <w:t xml:space="preserve"> </w:t>
      </w:r>
      <w:r>
        <w:t>dânşii</w:t>
      </w:r>
      <w:r w:rsidR="00BA78D7">
        <w:t xml:space="preserve"> </w:t>
      </w:r>
      <w:r>
        <w:t>mesele</w:t>
      </w:r>
      <w:r w:rsidR="00BA78D7">
        <w:t xml:space="preserve"> </w:t>
      </w:r>
      <w:r>
        <w:t>respective</w:t>
      </w:r>
      <w:r w:rsidR="008E73B9">
        <w:t xml:space="preserve">. </w:t>
      </w:r>
      <w:r>
        <w:t>De</w:t>
      </w:r>
      <w:r w:rsidR="00BA78D7">
        <w:t xml:space="preserve"> </w:t>
      </w:r>
      <w:r>
        <w:t>aceea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apel</w:t>
      </w:r>
      <w:r w:rsidR="00BA78D7">
        <w:t xml:space="preserve"> </w:t>
      </w:r>
      <w:r>
        <w:t>la</w:t>
      </w:r>
      <w:r w:rsidR="00BA78D7">
        <w:t xml:space="preserve"> </w:t>
      </w:r>
      <w:r>
        <w:t>responsabilitate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agenţilor</w:t>
      </w:r>
      <w:r w:rsidR="00BA78D7">
        <w:t xml:space="preserve"> </w:t>
      </w:r>
      <w:r>
        <w:t>economici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trebuit</w:t>
      </w:r>
      <w:r w:rsidR="00BA78D7">
        <w:t xml:space="preserve"> </w:t>
      </w:r>
      <w:r>
        <w:t>să</w:t>
      </w:r>
      <w:r w:rsidR="00BA78D7">
        <w:t xml:space="preserve"> </w:t>
      </w:r>
      <w:r>
        <w:t>intervină</w:t>
      </w:r>
      <w:r w:rsidR="00BA78D7">
        <w:t xml:space="preserve"> </w:t>
      </w:r>
      <w:r>
        <w:t>imediat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repoziţioneze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creeze</w:t>
      </w:r>
      <w:r w:rsidR="00BA78D7">
        <w:t xml:space="preserve"> </w:t>
      </w:r>
      <w:r>
        <w:t>spaţiul</w:t>
      </w:r>
      <w:r w:rsidR="00BA78D7">
        <w:t xml:space="preserve"> </w:t>
      </w:r>
      <w:r>
        <w:t>respectiv</w:t>
      </w:r>
      <w:r w:rsidR="008E73B9">
        <w:t xml:space="preserve">.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un</w:t>
      </w:r>
      <w:r w:rsidR="00BA78D7">
        <w:t xml:space="preserve"> </w:t>
      </w:r>
      <w:r>
        <w:t>apel</w:t>
      </w:r>
      <w:r w:rsidR="00BA78D7">
        <w:t xml:space="preserve"> </w:t>
      </w:r>
      <w:r>
        <w:t>către</w:t>
      </w:r>
      <w:r w:rsidR="00BA78D7">
        <w:t xml:space="preserve"> </w:t>
      </w:r>
      <w:r>
        <w:t>fiecare</w:t>
      </w:r>
      <w:r w:rsidR="00BA78D7">
        <w:t xml:space="preserve"> </w:t>
      </w:r>
      <w:r>
        <w:t>dintre</w:t>
      </w:r>
      <w:r w:rsidR="00BA78D7">
        <w:t xml:space="preserve"> </w:t>
      </w:r>
      <w:r>
        <w:t>noi</w:t>
      </w:r>
      <w:r w:rsidR="008E73B9">
        <w:t xml:space="preserve">. </w:t>
      </w:r>
      <w:r>
        <w:t>Nu</w:t>
      </w:r>
      <w:r w:rsidR="00BA78D7">
        <w:t xml:space="preserve"> </w:t>
      </w:r>
      <w:r>
        <w:t>o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sta</w:t>
      </w:r>
      <w:r w:rsidR="00BA78D7">
        <w:t xml:space="preserve"> </w:t>
      </w:r>
      <w:r>
        <w:t>câte</w:t>
      </w:r>
      <w:r w:rsidR="00BA78D7">
        <w:t xml:space="preserve"> </w:t>
      </w:r>
      <w:r>
        <w:t>un</w:t>
      </w:r>
      <w:r w:rsidR="00BA78D7">
        <w:t xml:space="preserve"> </w:t>
      </w:r>
      <w:r>
        <w:t>agent</w:t>
      </w:r>
      <w:r w:rsidR="00BA78D7">
        <w:t xml:space="preserve"> </w:t>
      </w:r>
      <w:r>
        <w:t>de</w:t>
      </w:r>
      <w:r w:rsidR="00BA78D7">
        <w:t xml:space="preserve"> </w:t>
      </w:r>
      <w:r>
        <w:t>poliţie,</w:t>
      </w:r>
      <w:r w:rsidR="00BA78D7">
        <w:t xml:space="preserve"> </w:t>
      </w:r>
      <w:r>
        <w:t>către</w:t>
      </w:r>
      <w:r w:rsidR="00BA78D7">
        <w:t xml:space="preserve"> </w:t>
      </w:r>
      <w:r>
        <w:t>un</w:t>
      </w:r>
      <w:r w:rsidR="00BA78D7">
        <w:t xml:space="preserve"> </w:t>
      </w:r>
      <w:r>
        <w:t>angajat</w:t>
      </w:r>
      <w:r w:rsidR="00BA78D7">
        <w:t xml:space="preserve"> </w:t>
      </w:r>
      <w:r>
        <w:t>după</w:t>
      </w:r>
      <w:r w:rsidR="00BA78D7">
        <w:t xml:space="preserve"> </w:t>
      </w:r>
      <w:r>
        <w:t>fiecare</w:t>
      </w:r>
      <w:r w:rsidR="00BA78D7">
        <w:t xml:space="preserve"> </w:t>
      </w:r>
      <w:r>
        <w:t>persoană</w:t>
      </w:r>
      <w:r w:rsidR="008E73B9">
        <w:t xml:space="preserve">.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fim</w:t>
      </w:r>
      <w:r w:rsidR="00BA78D7">
        <w:t xml:space="preserve"> </w:t>
      </w:r>
      <w:r>
        <w:t>fiecare</w:t>
      </w:r>
      <w:r w:rsidR="00BA78D7">
        <w:t xml:space="preserve"> </w:t>
      </w:r>
      <w:r>
        <w:t>responsabili</w:t>
      </w:r>
      <w:r w:rsidR="008E73B9">
        <w:t xml:space="preserve">.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ai</w:t>
      </w:r>
      <w:r w:rsidR="00BA78D7">
        <w:t xml:space="preserve"> </w:t>
      </w:r>
      <w:r>
        <w:t>cerut</w:t>
      </w:r>
      <w:r w:rsidR="00BA78D7">
        <w:t xml:space="preserve"> </w:t>
      </w:r>
      <w:r>
        <w:t>redeschiderea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îţi</w:t>
      </w:r>
      <w:r w:rsidR="00BA78D7">
        <w:t xml:space="preserve"> </w:t>
      </w:r>
      <w:r>
        <w:t>asumi</w:t>
      </w:r>
      <w:r w:rsidR="00BA78D7">
        <w:t xml:space="preserve"> </w:t>
      </w:r>
      <w:r>
        <w:t>responsabilitatea",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sursa</w:t>
      </w:r>
      <w:r w:rsidR="00BA78D7">
        <w:t xml:space="preserve"> </w:t>
      </w:r>
      <w:r>
        <w:t>citată</w:t>
      </w:r>
      <w:r w:rsidR="00BA78D7">
        <w:t xml:space="preserve">. </w:t>
      </w:r>
      <w:r>
        <w:t>Ea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ţinta</w:t>
      </w:r>
      <w:r w:rsidR="00BA78D7">
        <w:t xml:space="preserve"> </w:t>
      </w:r>
      <w:r>
        <w:t>autorităţilor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aceea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închide</w:t>
      </w:r>
      <w:r w:rsidR="00BA78D7">
        <w:t xml:space="preserve"> </w:t>
      </w:r>
      <w:r>
        <w:t>localurile</w:t>
      </w:r>
      <w:r w:rsidR="00BA78D7">
        <w:t xml:space="preserve"> </w:t>
      </w:r>
      <w:r>
        <w:t>însă</w:t>
      </w:r>
      <w:r w:rsidR="00BA78D7">
        <w:t xml:space="preserve"> </w:t>
      </w:r>
      <w:r>
        <w:t>este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multă</w:t>
      </w:r>
      <w:r w:rsidR="00BA78D7">
        <w:t xml:space="preserve"> </w:t>
      </w:r>
      <w:r>
        <w:t>responsabilitate</w:t>
      </w:r>
      <w:r w:rsidR="00BA78D7">
        <w:t xml:space="preserve"> </w:t>
      </w:r>
      <w:r>
        <w:t>în</w:t>
      </w:r>
      <w:r w:rsidR="00BA78D7">
        <w:t xml:space="preserve"> </w:t>
      </w:r>
      <w:r>
        <w:t>organizarea</w:t>
      </w:r>
      <w:r w:rsidR="00BA78D7">
        <w:t xml:space="preserve"> </w:t>
      </w:r>
      <w:r>
        <w:t>spaţiilor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reprezentanţilor</w:t>
      </w:r>
      <w:r w:rsidR="00BA78D7">
        <w:t xml:space="preserve"> </w:t>
      </w:r>
      <w:r>
        <w:t>HoReCa</w:t>
      </w:r>
      <w:r w:rsidR="00BA78D7">
        <w:t xml:space="preserve">. </w:t>
      </w:r>
      <w:r>
        <w:t>"Ţinta</w:t>
      </w:r>
      <w:r w:rsidR="00BA78D7">
        <w:t xml:space="preserve"> </w:t>
      </w:r>
      <w:r>
        <w:t>Guvernului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să</w:t>
      </w:r>
      <w:r w:rsidR="00BA78D7">
        <w:t xml:space="preserve"> </w:t>
      </w:r>
      <w:r>
        <w:t>închidă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8E73B9">
        <w:t xml:space="preserve">. </w:t>
      </w:r>
      <w:r>
        <w:t>Ţinta</w:t>
      </w:r>
      <w:r w:rsidR="00BA78D7">
        <w:t xml:space="preserve"> </w:t>
      </w:r>
      <w:r>
        <w:t>noastră</w:t>
      </w:r>
      <w:r w:rsidR="00BA78D7">
        <w:t xml:space="preserve"> </w:t>
      </w:r>
      <w:r>
        <w:t>este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transmitem</w:t>
      </w:r>
      <w:r w:rsidR="00BA78D7">
        <w:t xml:space="preserve"> </w:t>
      </w:r>
      <w:r>
        <w:t>nevoia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resimţim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implica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în</w:t>
      </w:r>
      <w:r w:rsidR="00BA78D7">
        <w:t xml:space="preserve"> </w:t>
      </w:r>
      <w:r>
        <w:t>organizarea</w:t>
      </w:r>
      <w:r w:rsidR="00BA78D7">
        <w:t xml:space="preserve"> </w:t>
      </w:r>
      <w:r>
        <w:t>spaţiului,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organiza</w:t>
      </w:r>
      <w:r w:rsidR="00BA78D7">
        <w:t xml:space="preserve"> </w:t>
      </w:r>
      <w:r>
        <w:t>de</w:t>
      </w:r>
      <w:r w:rsidR="00BA78D7">
        <w:t xml:space="preserve"> </w:t>
      </w:r>
      <w:r>
        <w:t>aşa</w:t>
      </w:r>
      <w:r w:rsidR="00BA78D7">
        <w:t xml:space="preserve"> </w:t>
      </w:r>
      <w:r>
        <w:t>manieră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evităm</w:t>
      </w:r>
      <w:r w:rsidR="00BA78D7">
        <w:t xml:space="preserve"> </w:t>
      </w:r>
      <w:r>
        <w:t>mici</w:t>
      </w:r>
      <w:r w:rsidR="00BA78D7">
        <w:t xml:space="preserve"> </w:t>
      </w:r>
      <w:r>
        <w:t>scăpări</w:t>
      </w:r>
      <w:r w:rsidR="008E73B9">
        <w:t xml:space="preserve">. </w:t>
      </w:r>
      <w:r>
        <w:t>Impresia</w:t>
      </w:r>
      <w:r w:rsidR="00BA78D7">
        <w:t xml:space="preserve"> </w:t>
      </w:r>
      <w:r>
        <w:t>mea</w:t>
      </w:r>
      <w:r w:rsidR="00BA78D7">
        <w:t xml:space="preserve"> </w:t>
      </w:r>
      <w:r>
        <w:t>generală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că</w:t>
      </w:r>
      <w:r w:rsidR="00BA78D7">
        <w:t xml:space="preserve"> </w:t>
      </w:r>
      <w:r>
        <w:t>ei</w:t>
      </w:r>
      <w:r w:rsidR="00BA78D7">
        <w:t xml:space="preserve"> </w:t>
      </w:r>
      <w:r>
        <w:t>sunt</w:t>
      </w:r>
      <w:r w:rsidR="00BA78D7">
        <w:t xml:space="preserve"> </w:t>
      </w:r>
      <w:r>
        <w:t>conştienţi</w:t>
      </w:r>
      <w:r w:rsidR="00BA78D7">
        <w:t xml:space="preserve"> </w:t>
      </w:r>
      <w:r>
        <w:t>de</w:t>
      </w:r>
      <w:r w:rsidR="00BA78D7">
        <w:t xml:space="preserve"> </w:t>
      </w:r>
      <w:r>
        <w:t>acest</w:t>
      </w:r>
      <w:r w:rsidR="00BA78D7">
        <w:t xml:space="preserve"> </w:t>
      </w:r>
      <w:r>
        <w:t>lucru,</w:t>
      </w:r>
      <w:r w:rsidR="00BA78D7">
        <w:t xml:space="preserve"> </w:t>
      </w:r>
      <w:r>
        <w:t>se</w:t>
      </w:r>
      <w:r w:rsidR="00BA78D7">
        <w:t xml:space="preserve"> </w:t>
      </w:r>
      <w:r>
        <w:t>vedea</w:t>
      </w:r>
      <w:r w:rsidR="00BA78D7">
        <w:t xml:space="preserve"> </w:t>
      </w:r>
      <w:r>
        <w:t>că</w:t>
      </w:r>
      <w:r w:rsidR="00BA78D7">
        <w:t xml:space="preserve"> </w:t>
      </w:r>
      <w:r>
        <w:t>făcuseră</w:t>
      </w:r>
      <w:r w:rsidR="00BA78D7">
        <w:t xml:space="preserve"> </w:t>
      </w:r>
      <w:r>
        <w:t>eforturi,</w:t>
      </w:r>
      <w:r w:rsidR="00BA78D7">
        <w:t xml:space="preserve"> </w:t>
      </w:r>
      <w:r>
        <w:t>erau</w:t>
      </w:r>
      <w:r w:rsidR="00BA78D7">
        <w:t xml:space="preserve"> </w:t>
      </w:r>
      <w:r>
        <w:t>zone</w:t>
      </w:r>
      <w:r w:rsidR="00BA78D7">
        <w:t xml:space="preserve"> </w:t>
      </w:r>
      <w:r>
        <w:t>marcate</w:t>
      </w:r>
      <w:r w:rsidR="00BA78D7">
        <w:t xml:space="preserve"> </w:t>
      </w:r>
      <w:r>
        <w:t>pe</w:t>
      </w:r>
      <w:r w:rsidR="00BA78D7">
        <w:t xml:space="preserve"> </w:t>
      </w:r>
      <w:r>
        <w:t>podea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creeze</w:t>
      </w:r>
      <w:r w:rsidR="00BA78D7">
        <w:t xml:space="preserve"> </w:t>
      </w:r>
      <w:r>
        <w:t>culoare</w:t>
      </w:r>
      <w:r w:rsidR="00BA78D7">
        <w:t xml:space="preserve"> </w:t>
      </w:r>
      <w:r>
        <w:t>de</w:t>
      </w:r>
      <w:r w:rsidR="00BA78D7">
        <w:t xml:space="preserve"> </w:t>
      </w:r>
      <w:r>
        <w:t>acces,</w:t>
      </w:r>
      <w:r w:rsidR="00BA78D7">
        <w:t xml:space="preserve"> </w:t>
      </w:r>
      <w:r>
        <w:t>nu</w:t>
      </w:r>
      <w:r w:rsidR="00BA78D7">
        <w:t xml:space="preserve"> </w:t>
      </w:r>
      <w:r>
        <w:t>prea</w:t>
      </w:r>
      <w:r w:rsidR="00BA78D7">
        <w:t xml:space="preserve"> </w:t>
      </w:r>
      <w:r>
        <w:t>se</w:t>
      </w:r>
      <w:r w:rsidR="00BA78D7">
        <w:t xml:space="preserve"> </w:t>
      </w:r>
      <w:r>
        <w:t>respectau</w:t>
      </w:r>
      <w:r w:rsidR="008E73B9">
        <w:t xml:space="preserve">. </w:t>
      </w:r>
      <w:r>
        <w:t>Justificarea</w:t>
      </w:r>
      <w:r w:rsidR="00BA78D7">
        <w:t xml:space="preserve"> </w:t>
      </w:r>
      <w:r>
        <w:t>era</w:t>
      </w:r>
      <w:r w:rsidR="00BA78D7">
        <w:t xml:space="preserve"> </w:t>
      </w:r>
      <w:r>
        <w:t>că</w:t>
      </w:r>
      <w:r w:rsidR="00BA78D7">
        <w:t xml:space="preserve"> </w:t>
      </w:r>
      <w:r>
        <w:t>verificaseră</w:t>
      </w:r>
      <w:r w:rsidR="00BA78D7">
        <w:t xml:space="preserve"> </w:t>
      </w:r>
      <w:r>
        <w:t>cu</w:t>
      </w:r>
      <w:r w:rsidR="00BA78D7">
        <w:t xml:space="preserve"> </w:t>
      </w:r>
      <w:r>
        <w:t>ceva</w:t>
      </w:r>
      <w:r w:rsidR="00BA78D7">
        <w:t xml:space="preserve"> </w:t>
      </w:r>
      <w:r>
        <w:t>timp</w:t>
      </w:r>
      <w:r w:rsidR="00BA78D7">
        <w:t xml:space="preserve"> </w:t>
      </w:r>
      <w:r>
        <w:t>în</w:t>
      </w:r>
      <w:r w:rsidR="00BA78D7">
        <w:t xml:space="preserve"> </w:t>
      </w:r>
      <w:r>
        <w:t>urmă</w:t>
      </w:r>
      <w:r w:rsidR="008E73B9">
        <w:t xml:space="preserve">. </w:t>
      </w:r>
      <w:r>
        <w:t>Trebuie</w:t>
      </w:r>
      <w:r w:rsidR="00BA78D7">
        <w:t xml:space="preserve"> </w:t>
      </w:r>
      <w:r>
        <w:t>făcut</w:t>
      </w:r>
      <w:r w:rsidR="00BA78D7">
        <w:t xml:space="preserve"> </w:t>
      </w:r>
      <w:r>
        <w:t>în</w:t>
      </w:r>
      <w:r w:rsidR="00BA78D7">
        <w:t xml:space="preserve"> </w:t>
      </w:r>
      <w:r>
        <w:t>continuu</w:t>
      </w:r>
      <w:r w:rsidR="00BA78D7">
        <w:t xml:space="preserve">. </w:t>
      </w:r>
      <w:r>
        <w:t>Avem</w:t>
      </w:r>
      <w:r w:rsidR="00BA78D7">
        <w:t xml:space="preserve"> </w:t>
      </w:r>
      <w:r>
        <w:t>nevoie</w:t>
      </w:r>
      <w:r w:rsidR="00BA78D7">
        <w:t xml:space="preserve"> </w:t>
      </w:r>
      <w:r>
        <w:t>să</w:t>
      </w:r>
      <w:r w:rsidR="00BA78D7">
        <w:t xml:space="preserve"> </w:t>
      </w:r>
      <w:r>
        <w:t>vedem</w:t>
      </w:r>
      <w:r w:rsidR="00BA78D7">
        <w:t xml:space="preserve"> </w:t>
      </w:r>
      <w:r>
        <w:t>reacţia</w:t>
      </w:r>
      <w:r w:rsidR="00BA78D7">
        <w:t xml:space="preserve"> </w:t>
      </w:r>
      <w:r>
        <w:t>celor</w:t>
      </w:r>
      <w:r w:rsidR="00BA78D7">
        <w:t xml:space="preserve"> </w:t>
      </w:r>
      <w:r>
        <w:t>din</w:t>
      </w:r>
      <w:r w:rsidR="00BA78D7">
        <w:t xml:space="preserve"> </w:t>
      </w:r>
      <w:r>
        <w:t>turism,</w:t>
      </w:r>
      <w:r w:rsidR="00BA78D7">
        <w:t xml:space="preserve"> </w:t>
      </w:r>
      <w:r>
        <w:t>din</w:t>
      </w:r>
      <w:r w:rsidR="00BA78D7">
        <w:t xml:space="preserve"> </w:t>
      </w:r>
      <w:r>
        <w:t>HoReCa,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mesajului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îl</w:t>
      </w:r>
      <w:r w:rsidR="00BA78D7">
        <w:t xml:space="preserve"> </w:t>
      </w:r>
      <w:r>
        <w:t>dau</w:t>
      </w:r>
      <w:r w:rsidR="008E73B9">
        <w:t xml:space="preserve">. </w:t>
      </w:r>
      <w:r>
        <w:t>Mai</w:t>
      </w:r>
      <w:r w:rsidR="00BA78D7">
        <w:t xml:space="preserve"> </w:t>
      </w:r>
      <w:r>
        <w:t>multă</w:t>
      </w:r>
      <w:r w:rsidR="00BA78D7">
        <w:t xml:space="preserve"> </w:t>
      </w:r>
      <w:r>
        <w:t>responsabilitate",</w:t>
      </w:r>
      <w:r w:rsidR="00BA78D7">
        <w:t xml:space="preserve"> </w:t>
      </w:r>
      <w:r>
        <w:t>a</w:t>
      </w:r>
      <w:r w:rsidR="00BA78D7">
        <w:t xml:space="preserve"> </w:t>
      </w:r>
      <w:r>
        <w:t>încheiat</w:t>
      </w:r>
      <w:r w:rsidR="00BA78D7">
        <w:t xml:space="preserve"> </w:t>
      </w:r>
      <w:r>
        <w:t>ministrul</w:t>
      </w:r>
      <w:r w:rsidR="00BA78D7">
        <w:t xml:space="preserve"> </w:t>
      </w:r>
      <w:r>
        <w:t>Muncii</w:t>
      </w:r>
      <w:r w:rsidR="00BA78D7">
        <w:t xml:space="preserve">. </w:t>
      </w:r>
    </w:p>
    <w:p w14:paraId="47B8AE32" w14:textId="17235101" w:rsidR="006C4461" w:rsidRDefault="006C4461" w:rsidP="006C4461">
      <w:r>
        <w:t>Orban:</w:t>
      </w:r>
      <w:r w:rsidR="00BA78D7">
        <w:t xml:space="preserve"> </w:t>
      </w:r>
      <w:r>
        <w:t>Prefecții</w:t>
      </w:r>
      <w:r w:rsidR="00BA78D7">
        <w:t xml:space="preserve"> </w:t>
      </w:r>
      <w:r>
        <w:t>vor</w:t>
      </w:r>
      <w:r w:rsidR="00BA78D7">
        <w:t xml:space="preserve"> </w:t>
      </w:r>
      <w:r>
        <w:t>coordona</w:t>
      </w:r>
      <w:r w:rsidR="00BA78D7">
        <w:t xml:space="preserve"> </w:t>
      </w:r>
      <w:r>
        <w:t>zilnic</w:t>
      </w:r>
      <w:r w:rsidR="00BA78D7">
        <w:t xml:space="preserve"> </w:t>
      </w:r>
      <w:r>
        <w:t>acțiunile</w:t>
      </w:r>
      <w:r w:rsidR="00BA78D7">
        <w:t xml:space="preserve"> </w:t>
      </w:r>
      <w:r>
        <w:t>de</w:t>
      </w:r>
      <w:r w:rsidR="00BA78D7">
        <w:t xml:space="preserve"> </w:t>
      </w:r>
      <w:r>
        <w:t>control</w:t>
      </w:r>
      <w:r w:rsidR="00BA78D7">
        <w:t xml:space="preserve"> </w:t>
      </w:r>
      <w:r>
        <w:t>ale</w:t>
      </w:r>
      <w:r w:rsidR="00BA78D7">
        <w:t xml:space="preserve"> </w:t>
      </w:r>
      <w:r>
        <w:t>instituțiilor</w:t>
      </w:r>
      <w:r w:rsidR="00BA78D7">
        <w:t xml:space="preserve"> </w:t>
      </w:r>
      <w:r>
        <w:t>cu</w:t>
      </w:r>
      <w:r w:rsidR="00BA78D7">
        <w:t xml:space="preserve"> </w:t>
      </w:r>
      <w:r>
        <w:t>atribuții</w:t>
      </w:r>
      <w:r w:rsidR="00BA78D7">
        <w:t xml:space="preserve"> </w:t>
      </w:r>
      <w:r>
        <w:t>în</w:t>
      </w:r>
      <w:r w:rsidR="00BA78D7">
        <w:t xml:space="preserve"> </w:t>
      </w:r>
      <w:r>
        <w:t>verificarea</w:t>
      </w:r>
      <w:r w:rsidR="00BA78D7">
        <w:t xml:space="preserve"> </w:t>
      </w:r>
      <w:r>
        <w:t>respectării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siguranță</w:t>
      </w:r>
      <w:r w:rsidR="00BA78D7">
        <w:t xml:space="preserve"> </w:t>
      </w:r>
      <w:r>
        <w:t>"Obiectivul</w:t>
      </w:r>
      <w:r w:rsidR="00BA78D7">
        <w:t xml:space="preserve"> </w:t>
      </w:r>
      <w:r>
        <w:t>acestei</w:t>
      </w:r>
      <w:r w:rsidR="00BA78D7">
        <w:t xml:space="preserve"> </w:t>
      </w:r>
      <w:r>
        <w:t>videoconferinţe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acela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asigura</w:t>
      </w:r>
      <w:r w:rsidR="00BA78D7">
        <w:t xml:space="preserve"> </w:t>
      </w:r>
      <w:r>
        <w:t>mobilizarea</w:t>
      </w:r>
      <w:r w:rsidR="00BA78D7">
        <w:t xml:space="preserve"> </w:t>
      </w:r>
      <w:r>
        <w:t>generală</w:t>
      </w:r>
      <w:r w:rsidR="00BA78D7">
        <w:t xml:space="preserve"> </w:t>
      </w:r>
      <w:r>
        <w:t>a</w:t>
      </w:r>
      <w:r w:rsidR="00BA78D7">
        <w:t xml:space="preserve"> </w:t>
      </w:r>
      <w:r>
        <w:t>tuturor</w:t>
      </w:r>
      <w:r w:rsidR="00BA78D7">
        <w:t xml:space="preserve"> </w:t>
      </w:r>
      <w:r>
        <w:t>instituţiilor</w:t>
      </w:r>
      <w:r w:rsidR="00BA78D7">
        <w:t xml:space="preserve"> </w:t>
      </w:r>
      <w:r>
        <w:t>statului</w:t>
      </w:r>
      <w:r w:rsidR="00BA78D7">
        <w:t xml:space="preserve"> </w:t>
      </w:r>
      <w:r>
        <w:t>cu</w:t>
      </w:r>
      <w:r w:rsidR="00BA78D7">
        <w:t xml:space="preserve"> </w:t>
      </w:r>
      <w:r>
        <w:t>atribuţii</w:t>
      </w:r>
      <w:r w:rsidR="00BA78D7">
        <w:t xml:space="preserve"> </w:t>
      </w:r>
      <w:r>
        <w:t>de</w:t>
      </w:r>
      <w:r w:rsidR="00BA78D7">
        <w:t xml:space="preserve"> </w:t>
      </w:r>
      <w:r>
        <w:t>control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obligaţia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asigura</w:t>
      </w:r>
      <w:r w:rsidR="00BA78D7">
        <w:t xml:space="preserve"> </w:t>
      </w:r>
      <w:r>
        <w:t>respectarea</w:t>
      </w:r>
      <w:r w:rsidR="00BA78D7">
        <w:t xml:space="preserve"> </w:t>
      </w:r>
      <w:r>
        <w:t>legii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videoconferinţei</w:t>
      </w:r>
      <w:r w:rsidR="00BA78D7">
        <w:t xml:space="preserve"> </w:t>
      </w:r>
      <w:r>
        <w:t>am</w:t>
      </w:r>
      <w:r w:rsidR="00BA78D7">
        <w:t xml:space="preserve"> </w:t>
      </w:r>
      <w:r>
        <w:t>stabilit</w:t>
      </w:r>
      <w:r w:rsidR="00BA78D7">
        <w:t xml:space="preserve"> </w:t>
      </w:r>
      <w:r>
        <w:t>o</w:t>
      </w:r>
      <w:r w:rsidR="00BA78D7">
        <w:t xml:space="preserve"> </w:t>
      </w:r>
      <w:r>
        <w:t>strategie,</w:t>
      </w:r>
      <w:r w:rsidR="00BA78D7">
        <w:t xml:space="preserve"> </w:t>
      </w:r>
      <w:r>
        <w:t>am</w:t>
      </w:r>
      <w:r w:rsidR="00BA78D7">
        <w:t xml:space="preserve"> </w:t>
      </w:r>
      <w:r>
        <w:t>stabilit</w:t>
      </w:r>
      <w:r w:rsidR="00BA78D7">
        <w:t xml:space="preserve"> </w:t>
      </w:r>
      <w:r>
        <w:t>priorităţile</w:t>
      </w:r>
      <w:r w:rsidR="00BA78D7">
        <w:t xml:space="preserve"> </w:t>
      </w:r>
      <w:r>
        <w:t>şi</w:t>
      </w:r>
      <w:r w:rsidR="00BA78D7">
        <w:t xml:space="preserve"> </w:t>
      </w:r>
      <w:r>
        <w:t>mecanismele</w:t>
      </w:r>
      <w:r w:rsidR="00BA78D7">
        <w:t xml:space="preserve"> </w:t>
      </w:r>
      <w:r>
        <w:t>de</w:t>
      </w:r>
      <w:r w:rsidR="00BA78D7">
        <w:t xml:space="preserve"> </w:t>
      </w:r>
      <w:r>
        <w:t>organizare</w:t>
      </w:r>
      <w:r w:rsidR="00BA78D7">
        <w:t xml:space="preserve"> </w:t>
      </w:r>
      <w:r>
        <w:t>a</w:t>
      </w:r>
      <w:r w:rsidR="00BA78D7">
        <w:t xml:space="preserve"> </w:t>
      </w:r>
      <w:r>
        <w:t>activităţilor</w:t>
      </w:r>
      <w:r w:rsidR="00BA78D7">
        <w:t xml:space="preserve"> </w:t>
      </w:r>
      <w:r>
        <w:t>de</w:t>
      </w:r>
      <w:r w:rsidR="00BA78D7">
        <w:t xml:space="preserve"> </w:t>
      </w:r>
      <w:r>
        <w:t>control,</w:t>
      </w:r>
      <w:r w:rsidR="00BA78D7">
        <w:t xml:space="preserve"> </w:t>
      </w:r>
      <w:r>
        <w:t>a</w:t>
      </w:r>
      <w:r w:rsidR="00BA78D7">
        <w:t xml:space="preserve"> </w:t>
      </w:r>
      <w:r>
        <w:t>activităţilor</w:t>
      </w:r>
      <w:r w:rsidR="00BA78D7">
        <w:t xml:space="preserve"> </w:t>
      </w:r>
      <w:r>
        <w:t>de</w:t>
      </w:r>
      <w:r w:rsidR="00BA78D7">
        <w:t xml:space="preserve"> </w:t>
      </w:r>
      <w:r>
        <w:t>impunerea</w:t>
      </w:r>
      <w:r w:rsidR="00BA78D7">
        <w:t xml:space="preserve"> </w:t>
      </w:r>
      <w:r>
        <w:t>a</w:t>
      </w:r>
      <w:r w:rsidR="00BA78D7">
        <w:t xml:space="preserve"> </w:t>
      </w:r>
      <w:r>
        <w:t>reglementărilor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a</w:t>
      </w:r>
      <w:r w:rsidR="00BA78D7">
        <w:t xml:space="preserve"> </w:t>
      </w:r>
      <w:r>
        <w:t>sănătăţii</w:t>
      </w:r>
      <w:r w:rsidR="00BA78D7">
        <w:t xml:space="preserve"> </w:t>
      </w:r>
      <w:r>
        <w:t>cetăţenilor</w:t>
      </w:r>
      <w:r w:rsidR="00BA78D7">
        <w:t xml:space="preserve"> </w:t>
      </w:r>
      <w:r>
        <w:t>români</w:t>
      </w:r>
      <w:r w:rsidR="008E73B9">
        <w:t xml:space="preserve">. </w:t>
      </w:r>
      <w:r>
        <w:t>În</w:t>
      </w:r>
      <w:r w:rsidR="00BA78D7">
        <w:t xml:space="preserve"> </w:t>
      </w:r>
      <w:r>
        <w:t>fiecare</w:t>
      </w:r>
      <w:r w:rsidR="00BA78D7">
        <w:t xml:space="preserve"> </w:t>
      </w:r>
      <w:r>
        <w:t>zi,</w:t>
      </w:r>
      <w:r w:rsidR="00BA78D7">
        <w:t xml:space="preserve"> </w:t>
      </w:r>
      <w:r>
        <w:t>prefecţii</w:t>
      </w:r>
      <w:r w:rsidR="00BA78D7">
        <w:t xml:space="preserve"> </w:t>
      </w:r>
      <w:r>
        <w:t>vor</w:t>
      </w:r>
      <w:r w:rsidR="00BA78D7">
        <w:t xml:space="preserve"> </w:t>
      </w:r>
      <w:r>
        <w:t>coordona,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unui</w:t>
      </w:r>
      <w:r w:rsidR="00BA78D7">
        <w:t xml:space="preserve"> </w:t>
      </w:r>
      <w:r>
        <w:t>plan,</w:t>
      </w:r>
      <w:r w:rsidR="00BA78D7">
        <w:t xml:space="preserve"> </w:t>
      </w:r>
      <w:r>
        <w:t>toate</w:t>
      </w:r>
      <w:r w:rsidR="00BA78D7">
        <w:t xml:space="preserve"> </w:t>
      </w:r>
      <w:r>
        <w:t>acţiunile</w:t>
      </w:r>
      <w:r w:rsidR="00BA78D7">
        <w:t xml:space="preserve"> </w:t>
      </w:r>
      <w:r>
        <w:t>de</w:t>
      </w:r>
      <w:r w:rsidR="00BA78D7">
        <w:t xml:space="preserve"> </w:t>
      </w:r>
      <w:r>
        <w:t>control,</w:t>
      </w:r>
      <w:r w:rsidR="00BA78D7">
        <w:t xml:space="preserve"> </w:t>
      </w:r>
      <w:r>
        <w:t>toate</w:t>
      </w:r>
      <w:r w:rsidR="00BA78D7">
        <w:t xml:space="preserve"> </w:t>
      </w:r>
      <w:r>
        <w:t>instituţiile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implicate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atribuţii</w:t>
      </w:r>
      <w:r w:rsidR="00BA78D7">
        <w:t xml:space="preserve"> </w:t>
      </w:r>
      <w:r>
        <w:t>în</w:t>
      </w:r>
      <w:r w:rsidR="00BA78D7">
        <w:t xml:space="preserve"> </w:t>
      </w:r>
      <w:r>
        <w:t>domeniu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Poliţie,</w:t>
      </w:r>
      <w:r w:rsidR="00BA78D7">
        <w:t xml:space="preserve"> </w:t>
      </w:r>
      <w:r>
        <w:t>Jandarmerie,</w:t>
      </w:r>
      <w:r w:rsidR="00BA78D7">
        <w:t xml:space="preserve"> </w:t>
      </w:r>
      <w:r>
        <w:t>Poliţie</w:t>
      </w:r>
      <w:r w:rsidR="00BA78D7">
        <w:t xml:space="preserve"> </w:t>
      </w:r>
      <w:r>
        <w:t>de</w:t>
      </w:r>
      <w:r w:rsidR="00BA78D7">
        <w:t xml:space="preserve"> </w:t>
      </w:r>
      <w:r>
        <w:t>Frontieră,</w:t>
      </w:r>
      <w:r w:rsidR="00BA78D7">
        <w:t xml:space="preserve"> </w:t>
      </w:r>
      <w:r>
        <w:t>Inspecţia</w:t>
      </w:r>
      <w:r w:rsidR="00BA78D7">
        <w:t xml:space="preserve"> </w:t>
      </w:r>
      <w:r>
        <w:t>Muncii,</w:t>
      </w:r>
      <w:r w:rsidR="00BA78D7">
        <w:t xml:space="preserve"> </w:t>
      </w:r>
      <w:r>
        <w:t>Autoritatea</w:t>
      </w:r>
      <w:r w:rsidR="00BA78D7">
        <w:t xml:space="preserve"> </w:t>
      </w:r>
      <w:r>
        <w:t>Naţională</w:t>
      </w:r>
      <w:r w:rsidR="00BA78D7">
        <w:t xml:space="preserve"> </w:t>
      </w:r>
      <w:r>
        <w:t>Sanitar</w:t>
      </w:r>
      <w:r w:rsidR="00BA78D7">
        <w:t xml:space="preserve"> </w:t>
      </w:r>
      <w:r>
        <w:t>Veterinară,</w:t>
      </w:r>
      <w:r w:rsidR="00BA78D7">
        <w:t xml:space="preserve"> </w:t>
      </w:r>
      <w:r>
        <w:t>Autoritatea</w:t>
      </w:r>
      <w:r w:rsidR="00BA78D7">
        <w:t xml:space="preserve"> </w:t>
      </w:r>
      <w:r>
        <w:t>Naţională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a</w:t>
      </w:r>
      <w:r w:rsidR="00BA78D7">
        <w:t xml:space="preserve"> </w:t>
      </w:r>
      <w:r>
        <w:t>Consumatorilor,</w:t>
      </w:r>
      <w:r w:rsidR="00BA78D7">
        <w:t xml:space="preserve"> </w:t>
      </w:r>
      <w:r>
        <w:t>Inspecţia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Controlul</w:t>
      </w:r>
      <w:r w:rsidR="00BA78D7">
        <w:t xml:space="preserve"> </w:t>
      </w:r>
      <w:r>
        <w:t>Transportului</w:t>
      </w:r>
      <w:r w:rsidR="00BA78D7">
        <w:t xml:space="preserve"> </w:t>
      </w:r>
      <w:r>
        <w:t>Rutier</w:t>
      </w:r>
      <w:r w:rsidR="00BA78D7">
        <w:t xml:space="preserve"> </w:t>
      </w:r>
      <w:r>
        <w:t>şi</w:t>
      </w:r>
      <w:r w:rsidR="00BA78D7">
        <w:t xml:space="preserve"> </w:t>
      </w:r>
      <w:r>
        <w:t>toate</w:t>
      </w:r>
      <w:r w:rsidR="00BA78D7">
        <w:t xml:space="preserve"> </w:t>
      </w:r>
      <w:r>
        <w:t>celelalte</w:t>
      </w:r>
      <w:r w:rsidR="00BA78D7">
        <w:t xml:space="preserve"> </w:t>
      </w:r>
      <w:r>
        <w:t>entităţi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atribuţii</w:t>
      </w:r>
      <w:r w:rsidR="00BA78D7">
        <w:t xml:space="preserve"> </w:t>
      </w:r>
      <w:r>
        <w:t>de</w:t>
      </w:r>
      <w:r w:rsidR="00BA78D7">
        <w:t xml:space="preserve"> </w:t>
      </w:r>
      <w:r>
        <w:t>control</w:t>
      </w:r>
      <w:r w:rsidR="00BA78D7">
        <w:t xml:space="preserve"> </w:t>
      </w:r>
      <w:r>
        <w:t>sunt</w:t>
      </w:r>
      <w:r w:rsidR="00BA78D7">
        <w:t xml:space="preserve"> </w:t>
      </w:r>
      <w:r>
        <w:t>mobilizate</w:t>
      </w:r>
      <w:r w:rsidR="00BA78D7">
        <w:t xml:space="preserve"> </w:t>
      </w:r>
      <w:r>
        <w:t>la</w:t>
      </w:r>
      <w:r w:rsidR="00BA78D7">
        <w:t xml:space="preserve"> </w:t>
      </w:r>
      <w:r>
        <w:t>maxim,</w:t>
      </w:r>
      <w:r w:rsidR="00BA78D7">
        <w:t xml:space="preserve"> </w:t>
      </w:r>
      <w:r>
        <w:t>au</w:t>
      </w:r>
      <w:r w:rsidR="00BA78D7">
        <w:t xml:space="preserve"> </w:t>
      </w:r>
      <w:r>
        <w:t>obligaţia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stabili</w:t>
      </w:r>
      <w:r w:rsidR="00BA78D7">
        <w:t xml:space="preserve"> </w:t>
      </w:r>
      <w:r>
        <w:t>un</w:t>
      </w:r>
      <w:r w:rsidR="00BA78D7">
        <w:t xml:space="preserve"> </w:t>
      </w:r>
      <w:r>
        <w:t>plan</w:t>
      </w:r>
      <w:r w:rsidR="00BA78D7">
        <w:t xml:space="preserve"> </w:t>
      </w:r>
      <w:r>
        <w:t>zilnic,</w:t>
      </w:r>
      <w:r w:rsidR="00BA78D7">
        <w:t xml:space="preserve"> </w:t>
      </w:r>
      <w:r>
        <w:t>raportare</w:t>
      </w:r>
      <w:r w:rsidR="00BA78D7">
        <w:t xml:space="preserve"> </w:t>
      </w:r>
      <w:r>
        <w:t>zilnică,</w:t>
      </w:r>
      <w:r w:rsidR="00BA78D7">
        <w:t xml:space="preserve"> </w:t>
      </w:r>
      <w:r>
        <w:t>au</w:t>
      </w:r>
      <w:r w:rsidR="00BA78D7">
        <w:t xml:space="preserve"> </w:t>
      </w:r>
      <w:r>
        <w:t>obligaţia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coordona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asigura</w:t>
      </w:r>
      <w:r w:rsidR="00BA78D7">
        <w:t xml:space="preserve"> </w:t>
      </w:r>
      <w:r>
        <w:t>controale</w:t>
      </w:r>
      <w:r w:rsidR="00BA78D7">
        <w:t xml:space="preserve"> </w:t>
      </w:r>
      <w:r>
        <w:t>pentru</w:t>
      </w:r>
      <w:r w:rsidR="00BA78D7">
        <w:t xml:space="preserve"> </w:t>
      </w:r>
      <w:r>
        <w:t>echipe</w:t>
      </w:r>
      <w:r w:rsidR="00BA78D7">
        <w:t xml:space="preserve"> </w:t>
      </w:r>
      <w:r>
        <w:t>comune</w:t>
      </w:r>
      <w:r w:rsidR="00BA78D7">
        <w:t xml:space="preserve"> </w:t>
      </w:r>
      <w:r>
        <w:t>în</w:t>
      </w:r>
      <w:r w:rsidR="00BA78D7">
        <w:t xml:space="preserve"> </w:t>
      </w:r>
      <w:r>
        <w:t>zonele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risc</w:t>
      </w:r>
      <w:r w:rsidR="00BA78D7">
        <w:t xml:space="preserve"> </w:t>
      </w:r>
      <w:r>
        <w:t>de</w:t>
      </w:r>
      <w:r w:rsidR="00BA78D7">
        <w:t xml:space="preserve"> </w:t>
      </w:r>
      <w:r>
        <w:t>transmitere</w:t>
      </w:r>
      <w:r w:rsidR="00BA78D7">
        <w:t xml:space="preserve"> </w:t>
      </w:r>
      <w:r>
        <w:t>a</w:t>
      </w:r>
      <w:r w:rsidR="00BA78D7">
        <w:t xml:space="preserve"> </w:t>
      </w:r>
      <w:r>
        <w:t>virusului",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Orban,</w:t>
      </w:r>
      <w:r w:rsidR="00BA78D7">
        <w:t xml:space="preserve"> </w:t>
      </w:r>
      <w:r>
        <w:t>sâmbătă,</w:t>
      </w:r>
      <w:r w:rsidR="00BA78D7">
        <w:t xml:space="preserve"> </w:t>
      </w:r>
      <w:r>
        <w:t>la</w:t>
      </w:r>
      <w:r w:rsidR="00BA78D7">
        <w:t xml:space="preserve"> </w:t>
      </w:r>
      <w:r>
        <w:t>plecarea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sediul</w:t>
      </w:r>
      <w:r w:rsidR="00BA78D7">
        <w:t xml:space="preserve"> </w:t>
      </w:r>
      <w:r>
        <w:t>MAI</w:t>
      </w:r>
      <w:r w:rsidR="00BA78D7">
        <w:t xml:space="preserve">. </w:t>
      </w:r>
      <w:r>
        <w:t>Premierul</w:t>
      </w:r>
      <w:r w:rsidR="00BA78D7">
        <w:t xml:space="preserve"> </w:t>
      </w:r>
      <w:r>
        <w:t>a</w:t>
      </w:r>
      <w:r w:rsidR="00BA78D7">
        <w:t xml:space="preserve"> </w:t>
      </w:r>
      <w:r>
        <w:t>participat,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ministrul</w:t>
      </w:r>
      <w:r w:rsidR="00BA78D7">
        <w:t xml:space="preserve"> </w:t>
      </w:r>
      <w:r>
        <w:t>Muncii</w:t>
      </w:r>
      <w:r w:rsidR="00BA78D7">
        <w:t xml:space="preserve"> </w:t>
      </w:r>
      <w:r>
        <w:t>şi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Afacerilor</w:t>
      </w:r>
      <w:r w:rsidR="00BA78D7">
        <w:t xml:space="preserve"> </w:t>
      </w:r>
      <w:r>
        <w:t>Interne,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şedinţă</w:t>
      </w:r>
      <w:r w:rsidR="00BA78D7">
        <w:t xml:space="preserve"> </w:t>
      </w:r>
      <w:r>
        <w:t>în</w:t>
      </w:r>
      <w:r w:rsidR="00BA78D7">
        <w:t xml:space="preserve"> </w:t>
      </w:r>
      <w:r>
        <w:lastRenderedPageBreak/>
        <w:t>sistem</w:t>
      </w:r>
      <w:r w:rsidR="00BA78D7">
        <w:t xml:space="preserve"> </w:t>
      </w:r>
      <w:r>
        <w:t>videoconferinţă</w:t>
      </w:r>
      <w:r w:rsidR="00BA78D7">
        <w:t xml:space="preserve"> </w:t>
      </w:r>
      <w:r>
        <w:t>cu</w:t>
      </w:r>
      <w:r w:rsidR="00BA78D7">
        <w:t xml:space="preserve"> </w:t>
      </w:r>
      <w:r>
        <w:t>prefecţii,</w:t>
      </w:r>
      <w:r w:rsidR="00BA78D7">
        <w:t xml:space="preserve"> </w:t>
      </w:r>
      <w:r>
        <w:t>şefii</w:t>
      </w:r>
      <w:r w:rsidR="00BA78D7">
        <w:t xml:space="preserve"> </w:t>
      </w:r>
      <w:r>
        <w:t>structurilor</w:t>
      </w:r>
      <w:r w:rsidR="00BA78D7">
        <w:t xml:space="preserve"> </w:t>
      </w:r>
      <w:r>
        <w:t>MAI</w:t>
      </w:r>
      <w:r w:rsidR="00BA78D7">
        <w:t xml:space="preserve"> </w:t>
      </w:r>
      <w:r>
        <w:t>şi</w:t>
      </w:r>
      <w:r w:rsidR="00BA78D7">
        <w:t xml:space="preserve"> </w:t>
      </w:r>
      <w:r>
        <w:t>ai</w:t>
      </w:r>
      <w:r w:rsidR="00BA78D7">
        <w:t xml:space="preserve"> </w:t>
      </w:r>
      <w:r>
        <w:t>celorlalte</w:t>
      </w:r>
      <w:r w:rsidR="00BA78D7">
        <w:t xml:space="preserve"> </w:t>
      </w:r>
      <w:r>
        <w:t>instituţii</w:t>
      </w:r>
      <w:r w:rsidR="00BA78D7">
        <w:t xml:space="preserve"> </w:t>
      </w:r>
      <w:r>
        <w:t>şi</w:t>
      </w:r>
      <w:r w:rsidR="00BA78D7">
        <w:t xml:space="preserve"> </w:t>
      </w:r>
      <w:r>
        <w:t>autorităţi</w:t>
      </w:r>
      <w:r w:rsidR="00BA78D7">
        <w:t xml:space="preserve"> </w:t>
      </w:r>
      <w:r>
        <w:t>cu</w:t>
      </w:r>
      <w:r w:rsidR="00BA78D7">
        <w:t xml:space="preserve"> </w:t>
      </w:r>
      <w:r>
        <w:t>atribuţii</w:t>
      </w:r>
      <w:r w:rsidR="00BA78D7">
        <w:t xml:space="preserve"> </w:t>
      </w:r>
      <w:r>
        <w:t>în</w:t>
      </w:r>
      <w:r w:rsidR="00BA78D7">
        <w:t xml:space="preserve"> </w:t>
      </w:r>
      <w:r>
        <w:t>gestionarea</w:t>
      </w:r>
      <w:r w:rsidR="00BA78D7">
        <w:t xml:space="preserve"> </w:t>
      </w:r>
      <w:r>
        <w:t>situaţiei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îmbolnăviri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. </w:t>
      </w:r>
    </w:p>
    <w:p w14:paraId="12FF90EE" w14:textId="02CDFC48" w:rsidR="006C4461" w:rsidRDefault="006C4461" w:rsidP="006C4461">
      <w:r>
        <w:t>Ministerul</w:t>
      </w:r>
      <w:r w:rsidR="00BA78D7">
        <w:t xml:space="preserve"> </w:t>
      </w:r>
      <w:r>
        <w:t>de</w:t>
      </w:r>
      <w:r w:rsidR="00BA78D7">
        <w:t xml:space="preserve"> </w:t>
      </w:r>
      <w:r>
        <w:t>Finanțe</w:t>
      </w:r>
      <w:r w:rsidR="00BA78D7">
        <w:t xml:space="preserve"> </w:t>
      </w:r>
      <w:r>
        <w:t>verifică</w:t>
      </w:r>
      <w:r w:rsidR="00BA78D7">
        <w:t xml:space="preserve"> </w:t>
      </w:r>
      <w:r>
        <w:t>motivele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persoane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beneficiat</w:t>
      </w:r>
      <w:r w:rsidR="00BA78D7">
        <w:t xml:space="preserve"> </w:t>
      </w:r>
      <w:r>
        <w:t>de</w:t>
      </w:r>
      <w:r w:rsidR="00BA78D7">
        <w:t xml:space="preserve"> </w:t>
      </w:r>
      <w:r>
        <w:t>șomaj</w:t>
      </w:r>
      <w:r w:rsidR="00BA78D7">
        <w:t xml:space="preserve"> </w:t>
      </w:r>
      <w:r>
        <w:t>tehnic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apar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asigurate</w:t>
      </w:r>
      <w:r w:rsidR="00BA78D7">
        <w:t xml:space="preserve"> </w:t>
      </w:r>
      <w:r>
        <w:t>la</w:t>
      </w:r>
      <w:r w:rsidR="00BA78D7">
        <w:t xml:space="preserve"> </w:t>
      </w:r>
      <w:r>
        <w:t>sănătate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instituţiei,</w:t>
      </w:r>
      <w:r w:rsidR="00BA78D7">
        <w:t xml:space="preserve"> </w:t>
      </w:r>
      <w:r>
        <w:t>remis</w:t>
      </w:r>
      <w:r w:rsidR="00BA78D7">
        <w:t xml:space="preserve"> </w:t>
      </w:r>
      <w:r>
        <w:t>vineri</w:t>
      </w:r>
      <w:r w:rsidR="00BA78D7">
        <w:t xml:space="preserve"> </w:t>
      </w:r>
      <w:r>
        <w:t>Agerpres,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legislaţiei</w:t>
      </w:r>
      <w:r w:rsidR="00BA78D7">
        <w:t xml:space="preserve"> </w:t>
      </w:r>
      <w:r>
        <w:t>fiscale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modului</w:t>
      </w:r>
      <w:r w:rsidR="00BA78D7">
        <w:t xml:space="preserve"> </w:t>
      </w:r>
      <w:r>
        <w:t>de</w:t>
      </w:r>
      <w:r w:rsidR="00BA78D7">
        <w:t xml:space="preserve"> </w:t>
      </w:r>
      <w:r>
        <w:t>completare</w:t>
      </w:r>
      <w:r w:rsidR="00BA78D7">
        <w:t xml:space="preserve"> </w:t>
      </w:r>
      <w:r>
        <w:t>a</w:t>
      </w:r>
      <w:r w:rsidR="00BA78D7">
        <w:t xml:space="preserve"> </w:t>
      </w:r>
      <w:r>
        <w:t>Declaraţiei</w:t>
      </w:r>
      <w:r w:rsidR="00BA78D7">
        <w:t xml:space="preserve"> </w:t>
      </w:r>
      <w:r>
        <w:t>112,</w:t>
      </w:r>
      <w:r w:rsidR="00BA78D7">
        <w:t xml:space="preserve"> </w:t>
      </w:r>
      <w:r>
        <w:t>această</w:t>
      </w:r>
      <w:r w:rsidR="00BA78D7">
        <w:t xml:space="preserve"> </w:t>
      </w:r>
      <w:r>
        <w:t>situaţie</w:t>
      </w:r>
      <w:r w:rsidR="00BA78D7">
        <w:t xml:space="preserve"> </w:t>
      </w:r>
      <w:r>
        <w:t>nu</w:t>
      </w:r>
      <w:r w:rsidR="00BA78D7">
        <w:t xml:space="preserve"> </w:t>
      </w:r>
      <w:r>
        <w:t>trebuia</w:t>
      </w:r>
      <w:r w:rsidR="00BA78D7">
        <w:t xml:space="preserve"> </w:t>
      </w:r>
      <w:r>
        <w:t>să</w:t>
      </w:r>
      <w:r w:rsidR="00BA78D7">
        <w:t xml:space="preserve"> </w:t>
      </w:r>
      <w:r>
        <w:t>apară,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că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indemnizaţia</w:t>
      </w:r>
      <w:r w:rsidR="00BA78D7">
        <w:t xml:space="preserve"> </w:t>
      </w:r>
      <w:r>
        <w:t>de</w:t>
      </w:r>
      <w:r w:rsidR="00BA78D7">
        <w:t xml:space="preserve"> </w:t>
      </w:r>
      <w:r>
        <w:t>şomaj</w:t>
      </w:r>
      <w:r w:rsidR="00BA78D7">
        <w:t xml:space="preserve"> </w:t>
      </w:r>
      <w:r>
        <w:t>acordată</w:t>
      </w:r>
      <w:r w:rsidR="00BA78D7">
        <w:t xml:space="preserve"> </w:t>
      </w:r>
      <w:r>
        <w:t>potrivit</w:t>
      </w:r>
      <w:r w:rsidR="00BA78D7">
        <w:t xml:space="preserve"> </w:t>
      </w:r>
      <w:r>
        <w:t>OUG</w:t>
      </w:r>
      <w:r w:rsidR="00BA78D7">
        <w:t xml:space="preserve"> </w:t>
      </w:r>
      <w:r>
        <w:t>nr</w:t>
      </w:r>
      <w:r w:rsidR="008E73B9">
        <w:t xml:space="preserve">. </w:t>
      </w:r>
      <w:r>
        <w:t>30/2020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CASS,</w:t>
      </w:r>
      <w:r w:rsidR="00BA78D7">
        <w:t xml:space="preserve"> </w:t>
      </w:r>
      <w:r>
        <w:t>iar</w:t>
      </w:r>
      <w:r w:rsidR="00BA78D7">
        <w:t xml:space="preserve"> </w:t>
      </w:r>
      <w:r>
        <w:t>persoanele</w:t>
      </w:r>
      <w:r w:rsidR="00BA78D7">
        <w:t xml:space="preserve"> </w:t>
      </w:r>
      <w:r>
        <w:t>beneficiare</w:t>
      </w:r>
      <w:r w:rsidR="00BA78D7">
        <w:t xml:space="preserve"> </w:t>
      </w:r>
      <w:r>
        <w:t>ale</w:t>
      </w:r>
      <w:r w:rsidR="00BA78D7">
        <w:t xml:space="preserve"> </w:t>
      </w:r>
      <w:r>
        <w:t>indemnizaţiei</w:t>
      </w:r>
      <w:r w:rsidR="00BA78D7">
        <w:t xml:space="preserve"> </w:t>
      </w:r>
      <w:r>
        <w:t>rămân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asiguraţi</w:t>
      </w:r>
      <w:r w:rsidR="00BA78D7">
        <w:t xml:space="preserve">. </w:t>
      </w:r>
      <w:r>
        <w:t>"Mecanismul</w:t>
      </w:r>
      <w:r w:rsidR="00BA78D7">
        <w:t xml:space="preserve"> </w:t>
      </w:r>
      <w:r>
        <w:t>de</w:t>
      </w:r>
      <w:r w:rsidR="00BA78D7">
        <w:t xml:space="preserve"> </w:t>
      </w:r>
      <w:r>
        <w:t>declarare</w:t>
      </w:r>
      <w:r w:rsidR="00BA78D7">
        <w:t xml:space="preserve"> </w:t>
      </w:r>
      <w:r>
        <w:t>al</w:t>
      </w:r>
      <w:r w:rsidR="00BA78D7">
        <w:t xml:space="preserve"> </w:t>
      </w:r>
      <w:r>
        <w:t>obligaţiilor</w:t>
      </w:r>
      <w:r w:rsidR="00BA78D7">
        <w:t xml:space="preserve"> </w:t>
      </w:r>
      <w:r>
        <w:t>fiscale</w:t>
      </w:r>
      <w:r w:rsidR="00BA78D7">
        <w:t xml:space="preserve"> </w:t>
      </w:r>
      <w:r>
        <w:t>aferente</w:t>
      </w:r>
      <w:r w:rsidR="00BA78D7">
        <w:t xml:space="preserve"> </w:t>
      </w:r>
      <w:r>
        <w:t>indemnizaţiilor</w:t>
      </w:r>
      <w:r w:rsidR="00BA78D7">
        <w:t xml:space="preserve"> </w:t>
      </w:r>
      <w:r>
        <w:t>de</w:t>
      </w:r>
      <w:r w:rsidR="00BA78D7">
        <w:t xml:space="preserve"> </w:t>
      </w:r>
      <w:r>
        <w:t>şomaj</w:t>
      </w:r>
      <w:r w:rsidR="00BA78D7">
        <w:t xml:space="preserve"> </w:t>
      </w:r>
      <w:r>
        <w:t>tehnic</w:t>
      </w:r>
      <w:r w:rsidR="00BA78D7">
        <w:t xml:space="preserve"> </w:t>
      </w:r>
      <w:r>
        <w:t>introdus</w:t>
      </w:r>
      <w:r w:rsidR="00BA78D7">
        <w:t xml:space="preserve"> </w:t>
      </w:r>
      <w:r>
        <w:t>prin</w:t>
      </w:r>
      <w:r w:rsidR="00BA78D7">
        <w:t xml:space="preserve"> </w:t>
      </w:r>
      <w:r>
        <w:t>Ordinul</w:t>
      </w:r>
      <w:r w:rsidR="00BA78D7">
        <w:t xml:space="preserve"> </w:t>
      </w:r>
      <w:r>
        <w:t>nr</w:t>
      </w:r>
      <w:r w:rsidR="00BA78D7">
        <w:t xml:space="preserve">. </w:t>
      </w:r>
      <w:r>
        <w:t>1942/979/819/2020</w:t>
      </w:r>
      <w:r w:rsidR="00BA78D7">
        <w:t xml:space="preserve"> </w:t>
      </w:r>
      <w:r>
        <w:t>din</w:t>
      </w:r>
      <w:r w:rsidR="00BA78D7">
        <w:t xml:space="preserve"> </w:t>
      </w:r>
      <w:r>
        <w:t>12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pentru</w:t>
      </w:r>
      <w:r w:rsidR="00BA78D7">
        <w:t xml:space="preserve"> </w:t>
      </w:r>
      <w:r>
        <w:t>aprobarea</w:t>
      </w:r>
      <w:r w:rsidR="00BA78D7">
        <w:t xml:space="preserve"> </w:t>
      </w:r>
      <w:r>
        <w:t>modelului,</w:t>
      </w:r>
      <w:r w:rsidR="00BA78D7">
        <w:t xml:space="preserve"> </w:t>
      </w:r>
      <w:r>
        <w:t>conţinutului,</w:t>
      </w:r>
      <w:r w:rsidR="00BA78D7">
        <w:t xml:space="preserve"> </w:t>
      </w:r>
      <w:r>
        <w:t>modalităţii</w:t>
      </w:r>
      <w:r w:rsidR="00BA78D7">
        <w:t xml:space="preserve"> </w:t>
      </w:r>
      <w:r>
        <w:t>de</w:t>
      </w:r>
      <w:r w:rsidR="00BA78D7">
        <w:t xml:space="preserve"> </w:t>
      </w:r>
      <w:r>
        <w:t>depunere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"Declaraţiei</w:t>
      </w:r>
      <w:r w:rsidR="00BA78D7">
        <w:t xml:space="preserve"> </w:t>
      </w:r>
      <w:r>
        <w:t>privind</w:t>
      </w:r>
      <w:r w:rsidR="00BA78D7">
        <w:t xml:space="preserve"> </w:t>
      </w:r>
      <w:r>
        <w:t>obligaţiile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contribuţiilor</w:t>
      </w:r>
      <w:r w:rsidR="00BA78D7">
        <w:t xml:space="preserve"> </w:t>
      </w:r>
      <w:r>
        <w:t>sociale,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venit</w:t>
      </w:r>
      <w:r w:rsidR="00BA78D7">
        <w:t xml:space="preserve"> </w:t>
      </w:r>
      <w:r>
        <w:t>şi</w:t>
      </w:r>
      <w:r w:rsidR="00BA78D7">
        <w:t xml:space="preserve"> </w:t>
      </w:r>
      <w:r>
        <w:t>evidenţa</w:t>
      </w:r>
      <w:r w:rsidR="00BA78D7">
        <w:t xml:space="preserve"> </w:t>
      </w:r>
      <w:r>
        <w:t>nominală</w:t>
      </w:r>
      <w:r w:rsidR="00BA78D7">
        <w:t xml:space="preserve"> </w:t>
      </w:r>
      <w:r>
        <w:t>a</w:t>
      </w:r>
      <w:r w:rsidR="00BA78D7">
        <w:t xml:space="preserve"> </w:t>
      </w:r>
      <w:r>
        <w:t>persoanelor</w:t>
      </w:r>
      <w:r w:rsidR="00BA78D7">
        <w:t xml:space="preserve"> </w:t>
      </w:r>
      <w:r>
        <w:t>asigurate"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elaborat</w:t>
      </w:r>
      <w:r w:rsidR="00BA78D7">
        <w:t xml:space="preserve"> </w:t>
      </w:r>
      <w:r>
        <w:t>şi</w:t>
      </w:r>
      <w:r w:rsidR="00BA78D7">
        <w:t xml:space="preserve"> </w:t>
      </w:r>
      <w:r>
        <w:t>aprobat</w:t>
      </w:r>
      <w:r w:rsidR="00BA78D7">
        <w:t xml:space="preserve"> </w:t>
      </w:r>
      <w:r>
        <w:t>în</w:t>
      </w:r>
      <w:r w:rsidR="00BA78D7">
        <w:t xml:space="preserve"> </w:t>
      </w:r>
      <w:r>
        <w:t>comun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Ministerul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Publice,</w:t>
      </w:r>
      <w:r w:rsidR="00BA78D7">
        <w:t xml:space="preserve"> </w:t>
      </w:r>
      <w:r>
        <w:t>Ministerul</w:t>
      </w:r>
      <w:r w:rsidR="00BA78D7">
        <w:t xml:space="preserve"> </w:t>
      </w:r>
      <w:r>
        <w:t>Sănătăţii</w:t>
      </w:r>
      <w:r w:rsidR="00BA78D7">
        <w:t xml:space="preserve"> </w:t>
      </w:r>
      <w:r>
        <w:t>şi</w:t>
      </w:r>
      <w:r w:rsidR="00BA78D7">
        <w:t xml:space="preserve"> </w:t>
      </w:r>
      <w:r>
        <w:t>Ministerul</w:t>
      </w:r>
      <w:r w:rsidR="00BA78D7">
        <w:t xml:space="preserve"> </w:t>
      </w:r>
      <w:r>
        <w:t>Muncii</w:t>
      </w:r>
      <w:r w:rsidR="00BA78D7">
        <w:t xml:space="preserve"> </w:t>
      </w:r>
      <w:r>
        <w:t>şi</w:t>
      </w:r>
      <w:r w:rsidR="00BA78D7">
        <w:t xml:space="preserve"> </w:t>
      </w:r>
      <w:r>
        <w:t>Protecţiei</w:t>
      </w:r>
      <w:r w:rsidR="00BA78D7">
        <w:t xml:space="preserve"> </w:t>
      </w:r>
      <w:r>
        <w:t>Sociale",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în</w:t>
      </w:r>
      <w:r w:rsidR="00BA78D7">
        <w:t xml:space="preserve"> </w:t>
      </w:r>
      <w:r>
        <w:t>comunicat</w:t>
      </w:r>
      <w:r w:rsidR="00BA78D7">
        <w:t xml:space="preserve">. </w:t>
      </w:r>
      <w:r>
        <w:t>Reprezentanţii</w:t>
      </w:r>
      <w:r w:rsidR="00BA78D7">
        <w:t xml:space="preserve"> </w:t>
      </w:r>
      <w:r>
        <w:t>MFP</w:t>
      </w:r>
      <w:r w:rsidR="00BA78D7">
        <w:t xml:space="preserve"> </w:t>
      </w:r>
      <w:r>
        <w:t>precizează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calitatea</w:t>
      </w:r>
      <w:r w:rsidR="00BA78D7">
        <w:t xml:space="preserve"> </w:t>
      </w:r>
      <w:r>
        <w:t>de</w:t>
      </w:r>
      <w:r w:rsidR="00BA78D7">
        <w:t xml:space="preserve"> </w:t>
      </w:r>
      <w:r>
        <w:t>asigurat</w:t>
      </w:r>
      <w:r w:rsidR="00BA78D7">
        <w:t xml:space="preserve"> </w:t>
      </w:r>
      <w:r>
        <w:t>în</w:t>
      </w:r>
      <w:r w:rsidR="00BA78D7">
        <w:t xml:space="preserve"> </w:t>
      </w:r>
      <w:r>
        <w:t>sistemul</w:t>
      </w:r>
      <w:r w:rsidR="00BA78D7">
        <w:t xml:space="preserve"> </w:t>
      </w:r>
      <w:r>
        <w:t>naţional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aceasta</w:t>
      </w:r>
      <w:r w:rsidR="00BA78D7">
        <w:t xml:space="preserve"> </w:t>
      </w:r>
      <w:r>
        <w:t>este</w:t>
      </w:r>
      <w:r w:rsidR="00BA78D7">
        <w:t xml:space="preserve"> </w:t>
      </w:r>
      <w:r>
        <w:t>reglementată</w:t>
      </w:r>
      <w:r w:rsidR="00BA78D7">
        <w:t xml:space="preserve"> </w:t>
      </w:r>
      <w:r>
        <w:t>prin</w:t>
      </w:r>
      <w:r w:rsidR="00BA78D7">
        <w:t xml:space="preserve"> </w:t>
      </w:r>
      <w:r>
        <w:t>Legea</w:t>
      </w:r>
      <w:r w:rsidR="00BA78D7">
        <w:t xml:space="preserve"> </w:t>
      </w:r>
      <w:r>
        <w:t>95/2006</w:t>
      </w:r>
      <w:r w:rsidR="00BA78D7">
        <w:t xml:space="preserve"> </w:t>
      </w:r>
      <w:r>
        <w:t>privind</w:t>
      </w:r>
      <w:r w:rsidR="00BA78D7">
        <w:t xml:space="preserve"> </w:t>
      </w:r>
      <w:r>
        <w:t>reforma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sănătăţii</w:t>
      </w:r>
      <w:r w:rsidR="00BA78D7">
        <w:t xml:space="preserve">. </w:t>
      </w:r>
      <w:r>
        <w:t>"În</w:t>
      </w:r>
      <w:r w:rsidR="00BA78D7">
        <w:t xml:space="preserve"> </w:t>
      </w:r>
      <w:r>
        <w:t>acest</w:t>
      </w:r>
      <w:r w:rsidR="00BA78D7">
        <w:t xml:space="preserve"> </w:t>
      </w:r>
      <w:r>
        <w:t>context,</w:t>
      </w:r>
      <w:r w:rsidR="00BA78D7">
        <w:t xml:space="preserve"> </w:t>
      </w:r>
      <w:r>
        <w:t>instituţiile</w:t>
      </w:r>
      <w:r w:rsidR="00BA78D7">
        <w:t xml:space="preserve"> </w:t>
      </w:r>
      <w:r>
        <w:t>beneficiare</w:t>
      </w:r>
      <w:r w:rsidR="00BA78D7">
        <w:t xml:space="preserve"> </w:t>
      </w:r>
      <w:r>
        <w:t>ale</w:t>
      </w:r>
      <w:r w:rsidR="00BA78D7">
        <w:t xml:space="preserve"> </w:t>
      </w:r>
      <w:r>
        <w:t>informaţiilor</w:t>
      </w:r>
      <w:r w:rsidR="00BA78D7">
        <w:t xml:space="preserve"> </w:t>
      </w:r>
      <w:r>
        <w:t>privind</w:t>
      </w:r>
      <w:r w:rsidR="00BA78D7">
        <w:t xml:space="preserve"> </w:t>
      </w:r>
      <w:r>
        <w:t>contribuţiile</w:t>
      </w:r>
      <w:r w:rsidR="00BA78D7">
        <w:t xml:space="preserve"> </w:t>
      </w:r>
      <w:r>
        <w:t>declarate</w:t>
      </w:r>
      <w:r w:rsidR="00BA78D7">
        <w:t xml:space="preserve"> </w:t>
      </w:r>
      <w:r>
        <w:t>prin</w:t>
      </w:r>
      <w:r w:rsidR="00BA78D7">
        <w:t xml:space="preserve"> </w:t>
      </w:r>
      <w:r>
        <w:t>formularul</w:t>
      </w:r>
      <w:r w:rsidR="00BA78D7">
        <w:t xml:space="preserve"> </w:t>
      </w:r>
      <w:r>
        <w:t>D112</w:t>
      </w:r>
      <w:r w:rsidR="00BA78D7">
        <w:t xml:space="preserve"> </w:t>
      </w:r>
      <w:r>
        <w:t>au</w:t>
      </w:r>
      <w:r w:rsidR="00BA78D7">
        <w:t xml:space="preserve"> </w:t>
      </w:r>
      <w:r>
        <w:t>atât</w:t>
      </w:r>
      <w:r w:rsidR="00BA78D7">
        <w:t xml:space="preserve"> </w:t>
      </w:r>
      <w:r>
        <w:t>dreptul,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obligaţia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propune</w:t>
      </w:r>
      <w:r w:rsidR="00BA78D7">
        <w:t xml:space="preserve"> </w:t>
      </w:r>
      <w:r>
        <w:t>şi</w:t>
      </w:r>
      <w:r w:rsidR="00BA78D7">
        <w:t xml:space="preserve"> </w:t>
      </w:r>
      <w:r>
        <w:t>solicita</w:t>
      </w:r>
      <w:r w:rsidR="00BA78D7">
        <w:t xml:space="preserve"> </w:t>
      </w:r>
      <w:r>
        <w:t>câmpurile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înregistrarea</w:t>
      </w:r>
      <w:r w:rsidR="00BA78D7">
        <w:t xml:space="preserve"> </w:t>
      </w:r>
      <w:r>
        <w:t>tuturor</w:t>
      </w:r>
      <w:r w:rsidR="00BA78D7">
        <w:t xml:space="preserve"> </w:t>
      </w:r>
      <w:r>
        <w:t>contribuabililor</w:t>
      </w:r>
      <w:r w:rsidR="00BA78D7">
        <w:t xml:space="preserve"> </w:t>
      </w:r>
      <w:r>
        <w:t>asiguraţi,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adaptarea</w:t>
      </w:r>
      <w:r w:rsidR="00BA78D7">
        <w:t xml:space="preserve"> </w:t>
      </w:r>
      <w:r>
        <w:t>sistemelor</w:t>
      </w:r>
      <w:r w:rsidR="00BA78D7">
        <w:t xml:space="preserve"> </w:t>
      </w:r>
      <w:r>
        <w:t>informatice</w:t>
      </w:r>
      <w:r w:rsidR="00BA78D7">
        <w:t xml:space="preserve"> </w:t>
      </w:r>
      <w:r>
        <w:t>la</w:t>
      </w:r>
      <w:r w:rsidR="00BA78D7">
        <w:t xml:space="preserve"> </w:t>
      </w:r>
      <w:r>
        <w:t>modelele</w:t>
      </w:r>
      <w:r w:rsidR="00BA78D7">
        <w:t xml:space="preserve"> </w:t>
      </w:r>
      <w:r>
        <w:t>de</w:t>
      </w:r>
      <w:r w:rsidR="00BA78D7">
        <w:t xml:space="preserve"> </w:t>
      </w:r>
      <w:r>
        <w:t>declaraţii</w:t>
      </w:r>
      <w:r w:rsidR="00BA78D7">
        <w:t xml:space="preserve"> </w:t>
      </w:r>
      <w:r>
        <w:t>aprobate</w:t>
      </w:r>
      <w:r w:rsidR="00BA78D7">
        <w:t xml:space="preserve"> </w:t>
      </w:r>
      <w:r>
        <w:t>în</w:t>
      </w:r>
      <w:r w:rsidR="00BA78D7">
        <w:t xml:space="preserve"> </w:t>
      </w:r>
      <w:r>
        <w:t>comun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înregistrarea</w:t>
      </w:r>
      <w:r w:rsidR="00BA78D7">
        <w:t xml:space="preserve"> </w:t>
      </w:r>
      <w:r>
        <w:t>corectă</w:t>
      </w:r>
      <w:r w:rsidR="00BA78D7">
        <w:t xml:space="preserve"> </w:t>
      </w:r>
      <w:r>
        <w:t>a</w:t>
      </w:r>
      <w:r w:rsidR="00BA78D7">
        <w:t xml:space="preserve"> </w:t>
      </w:r>
      <w:r>
        <w:t>tuturor</w:t>
      </w:r>
      <w:r w:rsidR="00BA78D7">
        <w:t xml:space="preserve"> </w:t>
      </w:r>
      <w:r>
        <w:t>persoanelor</w:t>
      </w:r>
      <w:r w:rsidR="00BA78D7">
        <w:t xml:space="preserve"> </w:t>
      </w:r>
      <w:r>
        <w:t>care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cade</w:t>
      </w:r>
      <w:r w:rsidR="00BA78D7">
        <w:t xml:space="preserve"> </w:t>
      </w:r>
      <w:r>
        <w:t>în</w:t>
      </w:r>
      <w:r w:rsidR="00BA78D7">
        <w:t xml:space="preserve"> </w:t>
      </w:r>
      <w:r>
        <w:t>responsabilitatea</w:t>
      </w:r>
      <w:r w:rsidR="00BA78D7">
        <w:t xml:space="preserve"> </w:t>
      </w:r>
      <w:r>
        <w:t>acestor</w:t>
      </w:r>
      <w:r w:rsidR="00BA78D7">
        <w:t xml:space="preserve"> </w:t>
      </w:r>
      <w:r>
        <w:t>instituţii",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spune</w:t>
      </w:r>
      <w:r w:rsidR="00BA78D7">
        <w:t xml:space="preserve"> </w:t>
      </w:r>
      <w:r>
        <w:t>în</w:t>
      </w:r>
      <w:r w:rsidR="00BA78D7">
        <w:t xml:space="preserve"> </w:t>
      </w:r>
      <w:r>
        <w:t>comunicat</w:t>
      </w:r>
      <w:r w:rsidR="00BA78D7">
        <w:t xml:space="preserve">. </w:t>
      </w:r>
      <w:r>
        <w:t>Ministerul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</w:t>
      </w:r>
      <w:r w:rsidR="00BA78D7">
        <w:t xml:space="preserve"> </w:t>
      </w:r>
      <w:r>
        <w:t>furnizează</w:t>
      </w:r>
      <w:r w:rsidR="00BA78D7">
        <w:t xml:space="preserve"> </w:t>
      </w:r>
      <w:r>
        <w:t>celorlalţi</w:t>
      </w:r>
      <w:r w:rsidR="00BA78D7">
        <w:t xml:space="preserve"> </w:t>
      </w:r>
      <w:r>
        <w:t>beneficiari</w:t>
      </w:r>
      <w:r w:rsidR="00BA78D7">
        <w:t xml:space="preserve"> </w:t>
      </w:r>
      <w:r>
        <w:t>ai</w:t>
      </w:r>
      <w:r w:rsidR="00BA78D7">
        <w:t xml:space="preserve"> </w:t>
      </w:r>
      <w:r>
        <w:t>informaţiilor</w:t>
      </w:r>
      <w:r w:rsidR="00BA78D7">
        <w:t xml:space="preserve"> </w:t>
      </w:r>
      <w:r>
        <w:t>din</w:t>
      </w:r>
      <w:r w:rsidR="00BA78D7">
        <w:t xml:space="preserve"> </w:t>
      </w:r>
      <w:r>
        <w:t>formularul</w:t>
      </w:r>
      <w:r w:rsidR="00BA78D7">
        <w:t xml:space="preserve"> </w:t>
      </w:r>
      <w:r>
        <w:t>112</w:t>
      </w:r>
      <w:r w:rsidR="00BA78D7">
        <w:t xml:space="preserve"> </w:t>
      </w:r>
      <w:r>
        <w:t>datele</w:t>
      </w:r>
      <w:r w:rsidR="00BA78D7">
        <w:t xml:space="preserve"> </w:t>
      </w:r>
      <w:r>
        <w:t>exacte</w:t>
      </w:r>
      <w:r w:rsidR="00BA78D7">
        <w:t xml:space="preserve"> </w:t>
      </w:r>
      <w:r>
        <w:t>completate</w:t>
      </w:r>
      <w:r w:rsidR="00BA78D7">
        <w:t xml:space="preserve"> </w:t>
      </w:r>
      <w:r>
        <w:t>de</w:t>
      </w:r>
      <w:r w:rsidR="00BA78D7">
        <w:t xml:space="preserve"> </w:t>
      </w:r>
      <w:r>
        <w:t>contribuabili,</w:t>
      </w:r>
      <w:r w:rsidR="00BA78D7">
        <w:t xml:space="preserve">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ele</w:t>
      </w:r>
      <w:r w:rsidR="00BA78D7">
        <w:t xml:space="preserve"> </w:t>
      </w:r>
      <w:r>
        <w:t>stabilite</w:t>
      </w:r>
      <w:r w:rsidR="00BA78D7">
        <w:t xml:space="preserve"> </w:t>
      </w:r>
      <w:r>
        <w:t>prin</w:t>
      </w:r>
      <w:r w:rsidR="00BA78D7">
        <w:t xml:space="preserve"> </w:t>
      </w:r>
      <w:r>
        <w:t>ordinul</w:t>
      </w:r>
      <w:r w:rsidR="00BA78D7">
        <w:t xml:space="preserve"> </w:t>
      </w:r>
      <w:r>
        <w:t>comun</w:t>
      </w:r>
      <w:r w:rsidR="00BA78D7">
        <w:t xml:space="preserve">. </w:t>
      </w:r>
      <w:r>
        <w:t>"În</w:t>
      </w:r>
      <w:r w:rsidR="00BA78D7">
        <w:t xml:space="preserve"> </w:t>
      </w:r>
      <w:r>
        <w:t>ipoteza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apărut,</w:t>
      </w:r>
      <w:r w:rsidR="00BA78D7">
        <w:t xml:space="preserve"> </w:t>
      </w:r>
      <w:r>
        <w:t>însă,</w:t>
      </w:r>
      <w:r w:rsidR="00BA78D7">
        <w:t xml:space="preserve"> </w:t>
      </w:r>
      <w:r>
        <w:t>şi</w:t>
      </w:r>
      <w:r w:rsidR="00BA78D7">
        <w:t xml:space="preserve"> </w:t>
      </w:r>
      <w:r>
        <w:t>erori</w:t>
      </w:r>
      <w:r w:rsidR="00BA78D7">
        <w:t xml:space="preserve"> </w:t>
      </w:r>
      <w:r>
        <w:t>de</w:t>
      </w:r>
      <w:r w:rsidR="00BA78D7">
        <w:t xml:space="preserve"> </w:t>
      </w:r>
      <w:r>
        <w:t>înregistrare</w:t>
      </w:r>
      <w:r w:rsidR="00BA78D7">
        <w:t xml:space="preserve"> </w:t>
      </w:r>
      <w:r>
        <w:t>a</w:t>
      </w:r>
      <w:r w:rsidR="00BA78D7">
        <w:t xml:space="preserve"> </w:t>
      </w:r>
      <w:r>
        <w:t>persoanelor</w:t>
      </w:r>
      <w:r w:rsidR="00BA78D7">
        <w:t xml:space="preserve"> </w:t>
      </w:r>
      <w:r>
        <w:t>asigurate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completării</w:t>
      </w:r>
      <w:r w:rsidR="00BA78D7">
        <w:t xml:space="preserve"> </w:t>
      </w:r>
      <w:r>
        <w:t>greşite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angajatori</w:t>
      </w:r>
      <w:r w:rsidR="00BA78D7">
        <w:t xml:space="preserve"> </w:t>
      </w:r>
      <w:r>
        <w:t>a</w:t>
      </w:r>
      <w:r w:rsidR="00BA78D7">
        <w:t xml:space="preserve"> </w:t>
      </w:r>
      <w:r>
        <w:t>formularului</w:t>
      </w:r>
      <w:r w:rsidR="00BA78D7">
        <w:t xml:space="preserve"> </w:t>
      </w:r>
      <w:r>
        <w:t>112,</w:t>
      </w:r>
      <w:r w:rsidR="00BA78D7">
        <w:t xml:space="preserve"> </w:t>
      </w:r>
      <w:r>
        <w:t>acesta</w:t>
      </w:r>
      <w:r w:rsidR="00BA78D7">
        <w:t xml:space="preserve"> </w:t>
      </w:r>
      <w:r>
        <w:t>trebuie</w:t>
      </w:r>
      <w:r w:rsidR="00BA78D7">
        <w:t xml:space="preserve"> </w:t>
      </w:r>
      <w:r>
        <w:t>corectat</w:t>
      </w:r>
      <w:r w:rsidR="00BA78D7">
        <w:t xml:space="preserve"> </w:t>
      </w:r>
      <w:r>
        <w:t>prin</w:t>
      </w:r>
      <w:r w:rsidR="00BA78D7">
        <w:t xml:space="preserve"> </w:t>
      </w:r>
      <w:r>
        <w:t>depunerea</w:t>
      </w:r>
      <w:r w:rsidR="00BA78D7">
        <w:t xml:space="preserve"> </w:t>
      </w:r>
      <w:r>
        <w:t>declaraţiei</w:t>
      </w:r>
      <w:r w:rsidR="00BA78D7">
        <w:t xml:space="preserve"> </w:t>
      </w:r>
      <w:r>
        <w:t>rectificative</w:t>
      </w:r>
      <w:r w:rsidR="008E73B9">
        <w:t xml:space="preserve">. </w:t>
      </w:r>
      <w:r>
        <w:t>Pentru</w:t>
      </w:r>
      <w:r w:rsidR="00BA78D7">
        <w:t xml:space="preserve"> </w:t>
      </w:r>
      <w:r>
        <w:t>clarificarea</w:t>
      </w:r>
      <w:r w:rsidR="00BA78D7">
        <w:t xml:space="preserve"> </w:t>
      </w:r>
      <w:r>
        <w:t>tuturor</w:t>
      </w:r>
      <w:r w:rsidR="00BA78D7">
        <w:t xml:space="preserve"> </w:t>
      </w:r>
      <w:r>
        <w:t>acestor</w:t>
      </w:r>
      <w:r w:rsidR="00BA78D7">
        <w:t xml:space="preserve"> </w:t>
      </w:r>
      <w:r>
        <w:t>aspecte,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reglementările</w:t>
      </w:r>
      <w:r w:rsidR="00BA78D7">
        <w:t xml:space="preserve"> </w:t>
      </w:r>
      <w:r>
        <w:t>din</w:t>
      </w:r>
      <w:r w:rsidR="00BA78D7">
        <w:t xml:space="preserve"> </w:t>
      </w:r>
      <w:r>
        <w:t>legislaţia</w:t>
      </w:r>
      <w:r w:rsidR="00BA78D7">
        <w:t xml:space="preserve"> </w:t>
      </w:r>
      <w:r>
        <w:t>sănătăţii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calitatea</w:t>
      </w:r>
      <w:r w:rsidR="00BA78D7">
        <w:t xml:space="preserve"> </w:t>
      </w:r>
      <w:r>
        <w:t>de</w:t>
      </w:r>
      <w:r w:rsidR="00BA78D7">
        <w:t xml:space="preserve"> </w:t>
      </w:r>
      <w:r>
        <w:t>asigurat,</w:t>
      </w:r>
      <w:r w:rsidR="00BA78D7">
        <w:t xml:space="preserve"> </w:t>
      </w:r>
      <w:r>
        <w:t>este</w:t>
      </w:r>
      <w:r w:rsidR="00BA78D7">
        <w:t xml:space="preserve"> </w:t>
      </w:r>
      <w:r>
        <w:t>necesar</w:t>
      </w:r>
      <w:r w:rsidR="00BA78D7">
        <w:t xml:space="preserve"> </w:t>
      </w:r>
      <w:r>
        <w:t>şi</w:t>
      </w:r>
      <w:r w:rsidR="00BA78D7">
        <w:t xml:space="preserve"> </w:t>
      </w:r>
      <w:r>
        <w:t>punctul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Casei</w:t>
      </w:r>
      <w:r w:rsidR="00BA78D7">
        <w:t xml:space="preserve"> </w:t>
      </w:r>
      <w:r>
        <w:t>Naţionale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ca</w:t>
      </w:r>
      <w:r w:rsidR="00BA78D7">
        <w:t xml:space="preserve"> </w:t>
      </w:r>
      <w:r>
        <w:t>autoritate</w:t>
      </w:r>
      <w:r w:rsidR="00BA78D7">
        <w:t xml:space="preserve"> </w:t>
      </w:r>
      <w:r>
        <w:t>competentă",</w:t>
      </w:r>
      <w:r w:rsidR="00BA78D7">
        <w:t xml:space="preserve"> </w:t>
      </w:r>
      <w:r>
        <w:t>susţin</w:t>
      </w:r>
      <w:r w:rsidR="00BA78D7">
        <w:t xml:space="preserve"> </w:t>
      </w:r>
      <w:r>
        <w:t>reprezentanţii</w:t>
      </w:r>
      <w:r w:rsidR="00BA78D7">
        <w:t xml:space="preserve"> </w:t>
      </w:r>
      <w:r>
        <w:t>MFP</w:t>
      </w:r>
      <w:r w:rsidR="00BA78D7">
        <w:t xml:space="preserve">. </w:t>
      </w:r>
    </w:p>
    <w:p w14:paraId="7167A8FD" w14:textId="20F1A63D" w:rsidR="006C4461" w:rsidRDefault="006C4461" w:rsidP="006C4461">
      <w:r>
        <w:t>Companiile</w:t>
      </w:r>
      <w:r w:rsidR="00BA78D7">
        <w:t xml:space="preserve"> </w:t>
      </w:r>
      <w:r>
        <w:t>auto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coronavirus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acceseze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125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 </w:t>
      </w:r>
      <w:r>
        <w:t>Ţinând</w:t>
      </w:r>
      <w:r w:rsidR="00BA78D7">
        <w:t xml:space="preserve"> </w:t>
      </w:r>
      <w:r>
        <w:t>seama</w:t>
      </w:r>
      <w:r w:rsidR="00BA78D7">
        <w:t xml:space="preserve"> </w:t>
      </w:r>
      <w:r>
        <w:t>de</w:t>
      </w:r>
      <w:r w:rsidR="00BA78D7">
        <w:t xml:space="preserve"> </w:t>
      </w:r>
      <w:r>
        <w:t>evoluţia</w:t>
      </w:r>
      <w:r w:rsidR="00BA78D7">
        <w:t xml:space="preserve"> </w:t>
      </w:r>
      <w:r>
        <w:t>situaţiei</w:t>
      </w:r>
      <w:r w:rsidR="00BA78D7">
        <w:t xml:space="preserve"> </w:t>
      </w:r>
      <w:r>
        <w:t>SARS-CoV-2</w:t>
      </w:r>
      <w:r w:rsidR="00BA78D7">
        <w:t xml:space="preserve"> </w:t>
      </w:r>
      <w:r>
        <w:t>din</w:t>
      </w:r>
      <w:r w:rsidR="00BA78D7">
        <w:t xml:space="preserve"> </w:t>
      </w:r>
      <w:r>
        <w:t>ţara</w:t>
      </w:r>
      <w:r w:rsidR="00BA78D7">
        <w:t xml:space="preserve"> </w:t>
      </w:r>
      <w:r>
        <w:t>noastră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unele</w:t>
      </w:r>
      <w:r w:rsidR="00BA78D7">
        <w:t xml:space="preserve"> </w:t>
      </w:r>
      <w:r>
        <w:t>state</w:t>
      </w:r>
      <w:r w:rsidR="00BA78D7">
        <w:t xml:space="preserve"> </w:t>
      </w:r>
      <w:r>
        <w:t>ale</w:t>
      </w:r>
      <w:r w:rsidR="00BA78D7">
        <w:t xml:space="preserve"> </w:t>
      </w:r>
      <w:r>
        <w:t>Uniunii</w:t>
      </w:r>
      <w:r w:rsidR="00BA78D7">
        <w:t xml:space="preserve"> </w:t>
      </w:r>
      <w:r>
        <w:t>Europene,</w:t>
      </w:r>
      <w:r w:rsidR="00BA78D7">
        <w:t xml:space="preserve"> </w:t>
      </w:r>
      <w:r>
        <w:t>Ministerul</w:t>
      </w:r>
      <w:r w:rsidR="00BA78D7">
        <w:t xml:space="preserve"> </w:t>
      </w:r>
      <w:r>
        <w:t>Transporturilor,</w:t>
      </w:r>
      <w:r w:rsidR="00BA78D7">
        <w:t xml:space="preserve"> </w:t>
      </w:r>
      <w:r>
        <w:t>Infrastructurii</w:t>
      </w:r>
      <w:r w:rsidR="00BA78D7">
        <w:t xml:space="preserve"> </w:t>
      </w:r>
      <w:r>
        <w:t>şi</w:t>
      </w:r>
      <w:r w:rsidR="00BA78D7">
        <w:t xml:space="preserve"> </w:t>
      </w:r>
      <w:r>
        <w:t>Comunicaţiilor</w:t>
      </w:r>
      <w:r w:rsidR="00BA78D7">
        <w:t xml:space="preserve"> </w:t>
      </w:r>
      <w:r>
        <w:t>recomandă</w:t>
      </w:r>
      <w:r w:rsidR="00BA78D7">
        <w:t xml:space="preserve"> </w:t>
      </w:r>
      <w:r>
        <w:t>tuturor</w:t>
      </w:r>
      <w:r w:rsidR="00BA78D7">
        <w:t xml:space="preserve"> </w:t>
      </w:r>
      <w:r>
        <w:t>operatorilor</w:t>
      </w:r>
      <w:r w:rsidR="00BA78D7">
        <w:t xml:space="preserve"> </w:t>
      </w:r>
      <w:r>
        <w:t>români</w:t>
      </w:r>
      <w:r w:rsidR="00BA78D7">
        <w:t xml:space="preserve"> </w:t>
      </w:r>
      <w:r>
        <w:t>implicaţi</w:t>
      </w:r>
      <w:r w:rsidR="00BA78D7">
        <w:t xml:space="preserve"> </w:t>
      </w:r>
      <w:r>
        <w:t>în</w:t>
      </w:r>
      <w:r w:rsidR="00BA78D7">
        <w:t xml:space="preserve"> </w:t>
      </w:r>
      <w:r>
        <w:t>derularea</w:t>
      </w:r>
      <w:r w:rsidR="00BA78D7">
        <w:t xml:space="preserve"> </w:t>
      </w:r>
      <w:r>
        <w:t>activităţilor</w:t>
      </w:r>
      <w:r w:rsidR="00BA78D7">
        <w:t xml:space="preserve"> </w:t>
      </w:r>
      <w:r>
        <w:t>auto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internaţional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informeze,</w:t>
      </w:r>
      <w:r w:rsidR="00BA78D7">
        <w:t xml:space="preserve"> </w:t>
      </w:r>
      <w:r>
        <w:t>în</w:t>
      </w:r>
      <w:r w:rsidR="00BA78D7">
        <w:t xml:space="preserve"> </w:t>
      </w:r>
      <w:r>
        <w:t>prealabil,</w:t>
      </w:r>
      <w:r w:rsidR="00BA78D7">
        <w:t xml:space="preserve"> </w:t>
      </w:r>
      <w:r>
        <w:t>asupra</w:t>
      </w:r>
      <w:r w:rsidR="00BA78D7">
        <w:t xml:space="preserve"> </w:t>
      </w:r>
      <w:r>
        <w:t>măsurilor</w:t>
      </w:r>
      <w:r w:rsidR="00BA78D7">
        <w:t xml:space="preserve"> </w:t>
      </w:r>
      <w:r>
        <w:t>specifice</w:t>
      </w:r>
      <w:r w:rsidR="00BA78D7">
        <w:t xml:space="preserve"> </w:t>
      </w:r>
      <w:r>
        <w:t>aplicabile</w:t>
      </w:r>
      <w:r w:rsidR="00BA78D7">
        <w:t xml:space="preserve"> </w:t>
      </w:r>
      <w:r>
        <w:t>în</w:t>
      </w:r>
      <w:r w:rsidR="00BA78D7">
        <w:t xml:space="preserve"> </w:t>
      </w:r>
      <w:r>
        <w:t>statele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aceştia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desfăşoare</w:t>
      </w:r>
      <w:r w:rsidR="00BA78D7">
        <w:t xml:space="preserve"> </w:t>
      </w:r>
      <w:r>
        <w:t>activitatea</w:t>
      </w:r>
      <w:r w:rsidR="00BA78D7">
        <w:t xml:space="preserve"> </w:t>
      </w:r>
      <w:r>
        <w:t>sau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deruleze</w:t>
      </w:r>
      <w:r w:rsidR="00BA78D7">
        <w:t xml:space="preserve"> </w:t>
      </w:r>
      <w:r>
        <w:t>operaţiuni</w:t>
      </w:r>
      <w:r w:rsidR="00BA78D7">
        <w:t xml:space="preserve"> </w:t>
      </w:r>
      <w:r>
        <w:t>de</w:t>
      </w:r>
      <w:r w:rsidR="00BA78D7">
        <w:t xml:space="preserve"> </w:t>
      </w:r>
      <w:r>
        <w:t>tranzit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intrarea</w:t>
      </w:r>
      <w:r w:rsidR="00BA78D7">
        <w:t xml:space="preserve"> </w:t>
      </w:r>
      <w:r>
        <w:t>lucrătorilor</w:t>
      </w:r>
      <w:r w:rsidR="00BA78D7">
        <w:t xml:space="preserve"> </w:t>
      </w:r>
      <w:r>
        <w:t>în</w:t>
      </w:r>
      <w:r w:rsidR="00BA78D7">
        <w:t xml:space="preserve"> </w:t>
      </w:r>
      <w:r>
        <w:t>transporturi</w:t>
      </w:r>
      <w:r w:rsidR="00BA78D7">
        <w:t xml:space="preserve"> </w:t>
      </w:r>
      <w:r>
        <w:t>auto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persoanelor</w:t>
      </w:r>
      <w:r w:rsidR="00BA78D7">
        <w:t xml:space="preserve"> </w:t>
      </w:r>
      <w:r>
        <w:t>transportate</w:t>
      </w:r>
      <w:r w:rsidR="00BA78D7">
        <w:t xml:space="preserve"> </w:t>
      </w:r>
      <w:r>
        <w:t>în</w:t>
      </w:r>
      <w:r w:rsidR="00BA78D7">
        <w:t xml:space="preserve"> </w:t>
      </w:r>
      <w:r>
        <w:t>statele</w:t>
      </w:r>
      <w:r w:rsidR="00BA78D7">
        <w:t xml:space="preserve"> </w:t>
      </w:r>
      <w:r>
        <w:t>respective,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eventualelor</w:t>
      </w:r>
      <w:r w:rsidR="00BA78D7">
        <w:t xml:space="preserve"> </w:t>
      </w:r>
      <w:r>
        <w:t>restricţii</w:t>
      </w:r>
      <w:r w:rsidR="00BA78D7">
        <w:t xml:space="preserve"> </w:t>
      </w:r>
      <w:r>
        <w:t>aplicabile</w:t>
      </w:r>
      <w:r w:rsidR="00BA78D7">
        <w:t xml:space="preserve"> </w:t>
      </w:r>
      <w:r>
        <w:t>mijloacelor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. </w:t>
      </w:r>
      <w:r>
        <w:t>Respectarea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siguranţă</w:t>
      </w:r>
      <w:r w:rsidR="00BA78D7">
        <w:t xml:space="preserve"> </w:t>
      </w:r>
      <w:r>
        <w:t>împotriva</w:t>
      </w:r>
      <w:r w:rsidR="00BA78D7">
        <w:t xml:space="preserve"> </w:t>
      </w:r>
      <w:r>
        <w:t>SARS-CoV-2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lucrătorii</w:t>
      </w:r>
      <w:r w:rsidR="00BA78D7">
        <w:t xml:space="preserve"> </w:t>
      </w:r>
      <w:r>
        <w:t>în</w:t>
      </w:r>
      <w:r w:rsidR="00BA78D7">
        <w:t xml:space="preserve"> </w:t>
      </w:r>
      <w:r>
        <w:t>transporturi</w:t>
      </w:r>
      <w:r w:rsidR="00BA78D7">
        <w:t xml:space="preserve"> </w:t>
      </w:r>
      <w:r>
        <w:t>privind</w:t>
      </w:r>
      <w:r w:rsidR="00BA78D7">
        <w:t xml:space="preserve"> </w:t>
      </w:r>
      <w:r>
        <w:t>igienizarea</w:t>
      </w:r>
      <w:r w:rsidR="00BA78D7">
        <w:t xml:space="preserve"> </w:t>
      </w:r>
      <w:r>
        <w:t>mijloacelor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sau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distanţare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pasagerilor</w:t>
      </w:r>
      <w:r w:rsidR="00BA78D7">
        <w:t xml:space="preserve"> </w:t>
      </w:r>
      <w:r>
        <w:t>transportaţi</w:t>
      </w:r>
      <w:r w:rsidR="00BA78D7">
        <w:t xml:space="preserve"> </w:t>
      </w:r>
      <w:r>
        <w:t>este</w:t>
      </w:r>
      <w:r w:rsidR="00BA78D7">
        <w:t xml:space="preserve"> </w:t>
      </w:r>
      <w:r>
        <w:t>obligatorie</w:t>
      </w:r>
      <w:r w:rsidR="00BA78D7">
        <w:t xml:space="preserve">. </w:t>
      </w:r>
      <w:r>
        <w:t>Deşi</w:t>
      </w:r>
      <w:r w:rsidR="00BA78D7">
        <w:t xml:space="preserve"> </w:t>
      </w:r>
      <w:r>
        <w:t>transportul</w:t>
      </w:r>
      <w:r w:rsidR="00BA78D7">
        <w:t xml:space="preserve"> </w:t>
      </w:r>
      <w:r>
        <w:t>de</w:t>
      </w:r>
      <w:r w:rsidR="00BA78D7">
        <w:t xml:space="preserve"> </w:t>
      </w:r>
      <w:r>
        <w:t>marfă</w:t>
      </w:r>
      <w:r w:rsidR="00BA78D7">
        <w:t xml:space="preserve"> </w:t>
      </w:r>
      <w:r>
        <w:t>este</w:t>
      </w:r>
      <w:r w:rsidR="00BA78D7">
        <w:t xml:space="preserve"> </w:t>
      </w:r>
      <w:r>
        <w:t>exceptat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măsurile</w:t>
      </w:r>
      <w:r w:rsidR="00BA78D7">
        <w:t xml:space="preserve"> </w:t>
      </w:r>
      <w:r>
        <w:t>impuse</w:t>
      </w:r>
      <w:r w:rsidR="00BA78D7">
        <w:t xml:space="preserve"> </w:t>
      </w:r>
      <w:r>
        <w:t>de</w:t>
      </w:r>
      <w:r w:rsidR="00BA78D7">
        <w:t xml:space="preserve"> </w:t>
      </w:r>
      <w:r>
        <w:t>statele</w:t>
      </w:r>
      <w:r w:rsidR="00BA78D7">
        <w:t xml:space="preserve"> </w:t>
      </w:r>
      <w:r>
        <w:t>respective,</w:t>
      </w:r>
      <w:r w:rsidR="00BA78D7">
        <w:t xml:space="preserve"> </w:t>
      </w:r>
      <w:r>
        <w:t>consultarea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real</w:t>
      </w:r>
      <w:r w:rsidR="00BA78D7">
        <w:t xml:space="preserve"> </w:t>
      </w:r>
      <w:r>
        <w:t>a</w:t>
      </w:r>
      <w:r w:rsidR="00BA78D7">
        <w:t xml:space="preserve"> </w:t>
      </w:r>
      <w:r>
        <w:t>tuturor</w:t>
      </w:r>
      <w:r w:rsidR="00BA78D7">
        <w:t xml:space="preserve"> </w:t>
      </w:r>
      <w:r>
        <w:t>regulilor</w:t>
      </w:r>
      <w:r w:rsidR="00BA78D7">
        <w:t xml:space="preserve"> </w:t>
      </w:r>
      <w:r>
        <w:t>de</w:t>
      </w:r>
      <w:r w:rsidR="00BA78D7">
        <w:t xml:space="preserve"> </w:t>
      </w:r>
      <w:r>
        <w:t>acces</w:t>
      </w:r>
      <w:r w:rsidR="00BA78D7">
        <w:t xml:space="preserve"> </w:t>
      </w:r>
      <w:r>
        <w:t>în</w:t>
      </w:r>
      <w:r w:rsidR="00BA78D7">
        <w:t xml:space="preserve"> </w:t>
      </w:r>
      <w:r>
        <w:t>fiecare</w:t>
      </w:r>
      <w:r w:rsidR="00BA78D7">
        <w:t xml:space="preserve"> </w:t>
      </w:r>
      <w:r>
        <w:t>dintre</w:t>
      </w:r>
      <w:r w:rsidR="00BA78D7">
        <w:t xml:space="preserve"> </w:t>
      </w:r>
      <w:r>
        <w:t>aceste</w:t>
      </w:r>
      <w:r w:rsidR="00BA78D7">
        <w:t xml:space="preserve"> </w:t>
      </w:r>
      <w:r>
        <w:t>state</w:t>
      </w:r>
      <w:r w:rsidR="00BA78D7">
        <w:t xml:space="preserve"> </w:t>
      </w:r>
      <w:r>
        <w:t>este</w:t>
      </w:r>
      <w:r w:rsidR="00BA78D7">
        <w:t xml:space="preserve"> </w:t>
      </w:r>
      <w:r>
        <w:t>necesară</w:t>
      </w:r>
      <w:r w:rsidR="008E73B9">
        <w:t xml:space="preserve">. </w:t>
      </w:r>
      <w:r>
        <w:t>Ministerul</w:t>
      </w:r>
      <w:r w:rsidR="00BA78D7">
        <w:t xml:space="preserve"> </w:t>
      </w:r>
      <w:r>
        <w:t>Transporturilor,</w:t>
      </w:r>
      <w:r w:rsidR="00BA78D7">
        <w:t xml:space="preserve"> </w:t>
      </w:r>
      <w:r>
        <w:t>Infrastructurii</w:t>
      </w:r>
      <w:r w:rsidR="00BA78D7">
        <w:t xml:space="preserve"> </w:t>
      </w:r>
      <w:r>
        <w:t>şi</w:t>
      </w:r>
      <w:r w:rsidR="00BA78D7">
        <w:t xml:space="preserve"> </w:t>
      </w:r>
      <w:r>
        <w:lastRenderedPageBreak/>
        <w:t>Comunicaţiilor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sprijine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informeze</w:t>
      </w:r>
      <w:r w:rsidR="00BA78D7">
        <w:t xml:space="preserve"> </w:t>
      </w:r>
      <w:r>
        <w:t>permanent,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şi</w:t>
      </w:r>
      <w:r w:rsidR="00BA78D7">
        <w:t xml:space="preserve"> </w:t>
      </w:r>
      <w:r>
        <w:t>uniunile</w:t>
      </w:r>
      <w:r w:rsidR="00BA78D7">
        <w:t xml:space="preserve"> </w:t>
      </w:r>
      <w:r>
        <w:t>profesionale</w:t>
      </w:r>
      <w:r w:rsidR="00BA78D7">
        <w:t xml:space="preserve"> </w:t>
      </w:r>
      <w:r>
        <w:t>din</w:t>
      </w:r>
      <w:r w:rsidR="00BA78D7">
        <w:t xml:space="preserve"> </w:t>
      </w:r>
      <w:r>
        <w:t>industrie,</w:t>
      </w:r>
      <w:r w:rsidR="00BA78D7">
        <w:t xml:space="preserve"> </w:t>
      </w:r>
      <w:r>
        <w:t>operatorii</w:t>
      </w:r>
      <w:r w:rsidR="00BA78D7">
        <w:t xml:space="preserve"> </w:t>
      </w:r>
      <w:r>
        <w:t>români</w:t>
      </w:r>
      <w:r w:rsidR="00BA78D7">
        <w:t xml:space="preserve"> </w:t>
      </w:r>
      <w:r>
        <w:t>implicaţi</w:t>
      </w:r>
      <w:r w:rsidR="00BA78D7">
        <w:t xml:space="preserve"> </w:t>
      </w:r>
      <w:r>
        <w:t>în</w:t>
      </w:r>
      <w:r w:rsidR="00BA78D7">
        <w:t xml:space="preserve"> </w:t>
      </w:r>
      <w:r>
        <w:t>derularea</w:t>
      </w:r>
      <w:r w:rsidR="00BA78D7">
        <w:t xml:space="preserve"> </w:t>
      </w:r>
      <w:r>
        <w:t>transportului</w:t>
      </w:r>
      <w:r w:rsidR="00BA78D7">
        <w:t xml:space="preserve"> </w:t>
      </w:r>
      <w:r>
        <w:t>internaţional,</w:t>
      </w:r>
      <w:r w:rsidR="00BA78D7">
        <w:t xml:space="preserve"> </w:t>
      </w:r>
      <w:r>
        <w:t>potrivit</w:t>
      </w:r>
      <w:r w:rsidR="00BA78D7">
        <w:t xml:space="preserve"> </w:t>
      </w:r>
      <w:r>
        <w:t>comunicatului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Ministerul</w:t>
      </w:r>
      <w:r w:rsidR="00BA78D7">
        <w:t xml:space="preserve"> </w:t>
      </w:r>
      <w:r>
        <w:t>Transporturilor,</w:t>
      </w:r>
      <w:r w:rsidR="00BA78D7">
        <w:t xml:space="preserve"> </w:t>
      </w:r>
      <w:r>
        <w:t>Infrastructurii</w:t>
      </w:r>
      <w:r w:rsidR="00BA78D7">
        <w:t xml:space="preserve"> </w:t>
      </w:r>
      <w:r>
        <w:t>şi</w:t>
      </w:r>
      <w:r w:rsidR="00BA78D7">
        <w:t xml:space="preserve"> </w:t>
      </w:r>
      <w:r>
        <w:t>Comunicaţiilor</w:t>
      </w:r>
      <w:r w:rsidR="00BA78D7">
        <w:t xml:space="preserve"> </w:t>
      </w:r>
      <w:r>
        <w:t>va</w:t>
      </w:r>
      <w:r w:rsidR="00BA78D7">
        <w:t xml:space="preserve"> </w:t>
      </w:r>
      <w:r>
        <w:t>sprijini</w:t>
      </w:r>
      <w:r w:rsidR="00BA78D7">
        <w:t xml:space="preserve"> </w:t>
      </w:r>
      <w:r>
        <w:t>aprobarea,</w:t>
      </w:r>
      <w:r w:rsidR="00BA78D7">
        <w:t xml:space="preserve">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scurt</w:t>
      </w:r>
      <w:r w:rsidR="00BA78D7">
        <w:t xml:space="preserve"> </w:t>
      </w:r>
      <w:r>
        <w:t>timp,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ministerele</w:t>
      </w:r>
      <w:r w:rsidR="00BA78D7">
        <w:t xml:space="preserve"> </w:t>
      </w:r>
      <w:r>
        <w:t>responsabile</w:t>
      </w:r>
      <w:r w:rsidR="00BA78D7">
        <w:t xml:space="preserve"> </w:t>
      </w:r>
      <w:r>
        <w:t>a</w:t>
      </w:r>
      <w:r w:rsidR="00BA78D7">
        <w:t xml:space="preserve"> </w:t>
      </w:r>
      <w:r>
        <w:t>schemei</w:t>
      </w:r>
      <w:r w:rsidR="00BA78D7">
        <w:t xml:space="preserve"> </w:t>
      </w:r>
      <w:r>
        <w:t>de</w:t>
      </w:r>
      <w:r w:rsidR="00BA78D7">
        <w:t xml:space="preserve"> </w:t>
      </w:r>
      <w:r>
        <w:t>granturi</w:t>
      </w:r>
      <w:r w:rsidR="00BA78D7">
        <w:t xml:space="preserve"> </w:t>
      </w:r>
      <w:r>
        <w:t>destinată</w:t>
      </w:r>
      <w:r w:rsidR="00BA78D7">
        <w:t xml:space="preserve"> </w:t>
      </w:r>
      <w:r>
        <w:t>companiilor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Bugetul</w:t>
      </w:r>
      <w:r w:rsidR="00BA78D7">
        <w:t xml:space="preserve"> </w:t>
      </w:r>
      <w:r>
        <w:t>alocat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350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iar</w:t>
      </w:r>
      <w:r w:rsidR="00BA78D7">
        <w:t xml:space="preserve"> </w:t>
      </w:r>
      <w:r>
        <w:t>eligibilitatea</w:t>
      </w:r>
      <w:r w:rsidR="00BA78D7">
        <w:t xml:space="preserve"> </w:t>
      </w:r>
      <w:r>
        <w:t>pentru</w:t>
      </w:r>
      <w:r w:rsidR="00BA78D7">
        <w:t xml:space="preserve"> </w:t>
      </w:r>
      <w:r>
        <w:t>firmele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125</w:t>
      </w:r>
      <w:r w:rsidR="00BA78D7">
        <w:t>.000</w:t>
      </w:r>
      <w:r>
        <w:t>euro</w:t>
      </w:r>
      <w:r w:rsidR="00BA78D7">
        <w:t xml:space="preserve">. </w:t>
      </w:r>
    </w:p>
    <w:p w14:paraId="30CAEA65" w14:textId="1D09C637" w:rsidR="006C4461" w:rsidRDefault="006C4461" w:rsidP="006C4461">
      <w:r>
        <w:t>Iohannis:</w:t>
      </w:r>
      <w:r w:rsidR="00BA78D7">
        <w:t xml:space="preserve"> </w:t>
      </w:r>
      <w:r>
        <w:t>Tot</w:t>
      </w:r>
      <w:r w:rsidR="00BA78D7">
        <w:t xml:space="preserve"> </w:t>
      </w:r>
      <w:r>
        <w:t>cadrul</w:t>
      </w:r>
      <w:r w:rsidR="00BA78D7">
        <w:t xml:space="preserve"> </w:t>
      </w:r>
      <w:r>
        <w:t>normativ</w:t>
      </w:r>
      <w:r w:rsidR="00BA78D7">
        <w:t xml:space="preserve"> </w:t>
      </w:r>
      <w:r>
        <w:t>al</w:t>
      </w:r>
      <w:r w:rsidR="00BA78D7">
        <w:t xml:space="preserve"> </w:t>
      </w:r>
      <w:r>
        <w:t>măsurilor</w:t>
      </w:r>
      <w:r w:rsidR="00BA78D7">
        <w:t xml:space="preserve"> </w:t>
      </w:r>
      <w:r>
        <w:t>excepţionale</w:t>
      </w:r>
      <w:r w:rsidR="00BA78D7">
        <w:t xml:space="preserve"> </w:t>
      </w:r>
      <w:r>
        <w:t>trebuie</w:t>
      </w:r>
      <w:r w:rsidR="00BA78D7">
        <w:t xml:space="preserve"> </w:t>
      </w:r>
      <w:r>
        <w:t>schimbat</w:t>
      </w:r>
      <w:r w:rsidR="008E73B9">
        <w:t xml:space="preserve">.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putem</w:t>
      </w:r>
      <w:r w:rsidR="00BA78D7">
        <w:t xml:space="preserve"> </w:t>
      </w:r>
      <w:r>
        <w:t>acţiona</w:t>
      </w:r>
      <w:r w:rsidR="00BA78D7">
        <w:t xml:space="preserve"> </w:t>
      </w:r>
      <w:r>
        <w:t>prompt</w:t>
      </w:r>
      <w:r w:rsidR="00BA78D7">
        <w:t xml:space="preserve"> </w:t>
      </w:r>
      <w:r>
        <w:t>şi</w:t>
      </w:r>
      <w:r w:rsidR="00BA78D7">
        <w:t xml:space="preserve"> </w:t>
      </w:r>
      <w:r>
        <w:t>eficient</w:t>
      </w:r>
      <w:r w:rsidR="00BA78D7">
        <w:t xml:space="preserve"> </w:t>
      </w:r>
      <w:r>
        <w:t>în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Preşedintele</w:t>
      </w:r>
      <w:r w:rsidR="00BA78D7">
        <w:t xml:space="preserve"> </w:t>
      </w:r>
      <w:r>
        <w:t>Klaus</w:t>
      </w:r>
      <w:r w:rsidR="00BA78D7">
        <w:t xml:space="preserve"> </w:t>
      </w:r>
      <w:r>
        <w:t>Iohannis</w:t>
      </w:r>
      <w:r w:rsidR="00BA78D7">
        <w:t xml:space="preserve"> </w:t>
      </w:r>
      <w:r>
        <w:t>a</w:t>
      </w:r>
      <w:r w:rsidR="00BA78D7">
        <w:t xml:space="preserve"> </w:t>
      </w:r>
      <w:r>
        <w:t>declarat,</w:t>
      </w:r>
      <w:r w:rsidR="00BA78D7">
        <w:t xml:space="preserve"> </w:t>
      </w:r>
      <w:r>
        <w:t>joi,</w:t>
      </w:r>
      <w:r w:rsidR="00BA78D7">
        <w:t xml:space="preserve"> </w:t>
      </w:r>
      <w:r>
        <w:t>că</w:t>
      </w:r>
      <w:r w:rsidR="00BA78D7">
        <w:t xml:space="preserve"> </w:t>
      </w:r>
      <w:r>
        <w:t>autorităţile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nevoite</w:t>
      </w:r>
      <w:r w:rsidR="00BA78D7">
        <w:t xml:space="preserve"> </w:t>
      </w:r>
      <w:r>
        <w:t>să</w:t>
      </w:r>
      <w:r w:rsidR="00BA78D7">
        <w:t xml:space="preserve"> </w:t>
      </w:r>
      <w:r>
        <w:t>gestioneze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cu</w:t>
      </w:r>
      <w:r w:rsidR="00BA78D7">
        <w:t xml:space="preserve"> </w:t>
      </w:r>
      <w:r>
        <w:t>legi</w:t>
      </w:r>
      <w:r w:rsidR="00BA78D7">
        <w:t xml:space="preserve"> </w:t>
      </w:r>
      <w:r>
        <w:t>"slabe"</w:t>
      </w:r>
      <w:r w:rsidR="00BA78D7">
        <w:t xml:space="preserve"> </w:t>
      </w:r>
      <w:r>
        <w:t>şi</w:t>
      </w:r>
      <w:r w:rsidR="00BA78D7">
        <w:t xml:space="preserve"> </w:t>
      </w:r>
      <w:r>
        <w:t>"sumar</w:t>
      </w:r>
      <w:r w:rsidR="00BA78D7">
        <w:t xml:space="preserve"> </w:t>
      </w:r>
      <w:r>
        <w:t>croite",</w:t>
      </w:r>
      <w:r w:rsidR="00BA78D7">
        <w:t xml:space="preserve"> </w:t>
      </w:r>
      <w:r>
        <w:t>fiind</w:t>
      </w:r>
      <w:r w:rsidR="00BA78D7">
        <w:t xml:space="preserve"> </w:t>
      </w:r>
      <w:r>
        <w:t>necesar</w:t>
      </w:r>
      <w:r w:rsidR="00BA78D7">
        <w:t xml:space="preserve"> </w:t>
      </w:r>
      <w:r>
        <w:t>să</w:t>
      </w:r>
      <w:r w:rsidR="00BA78D7">
        <w:t xml:space="preserve"> </w:t>
      </w:r>
      <w:r>
        <w:t>ajusteze</w:t>
      </w:r>
      <w:r w:rsidR="00BA78D7">
        <w:t xml:space="preserve"> </w:t>
      </w:r>
      <w:r>
        <w:t>legislaţia</w:t>
      </w:r>
      <w:r w:rsidR="00BA78D7">
        <w:t xml:space="preserve"> </w:t>
      </w:r>
      <w:r>
        <w:t>"din</w:t>
      </w:r>
      <w:r w:rsidR="00BA78D7">
        <w:t xml:space="preserve"> </w:t>
      </w:r>
      <w:r>
        <w:t>mers"</w:t>
      </w:r>
      <w:r w:rsidR="00BA78D7">
        <w:t xml:space="preserve">. </w:t>
      </w:r>
      <w:r>
        <w:t>"Am</w:t>
      </w:r>
      <w:r w:rsidR="00BA78D7">
        <w:t xml:space="preserve"> </w:t>
      </w:r>
      <w:r>
        <w:t>fost</w:t>
      </w:r>
      <w:r w:rsidR="00BA78D7">
        <w:t xml:space="preserve"> </w:t>
      </w:r>
      <w:r>
        <w:t>nevoiţi</w:t>
      </w:r>
      <w:r w:rsidR="00BA78D7">
        <w:t xml:space="preserve"> </w:t>
      </w:r>
      <w:r>
        <w:t>să</w:t>
      </w:r>
      <w:r w:rsidR="00BA78D7">
        <w:t xml:space="preserve"> </w:t>
      </w:r>
      <w:r>
        <w:t>gestionăm</w:t>
      </w:r>
      <w:r w:rsidR="00BA78D7">
        <w:t xml:space="preserve"> </w:t>
      </w:r>
      <w:r>
        <w:t>această</w:t>
      </w:r>
      <w:r w:rsidR="00BA78D7">
        <w:t xml:space="preserve"> </w:t>
      </w:r>
      <w:r>
        <w:t>pandemie</w:t>
      </w:r>
      <w:r w:rsidR="00BA78D7">
        <w:t xml:space="preserve"> </w:t>
      </w:r>
      <w:r>
        <w:t>cu</w:t>
      </w:r>
      <w:r w:rsidR="00BA78D7">
        <w:t xml:space="preserve"> </w:t>
      </w:r>
      <w:r>
        <w:t>legi</w:t>
      </w:r>
      <w:r w:rsidR="00BA78D7">
        <w:t xml:space="preserve"> </w:t>
      </w:r>
      <w:r>
        <w:t>slabe</w:t>
      </w:r>
      <w:r w:rsidR="00BA78D7">
        <w:t xml:space="preserve"> </w:t>
      </w:r>
      <w:r>
        <w:t>şi</w:t>
      </w:r>
      <w:r w:rsidR="00BA78D7">
        <w:t xml:space="preserve"> </w:t>
      </w:r>
      <w:r>
        <w:t>sumar</w:t>
      </w:r>
      <w:r w:rsidR="00BA78D7">
        <w:t xml:space="preserve"> </w:t>
      </w:r>
      <w:r>
        <w:t>croite,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critice</w:t>
      </w:r>
      <w:r w:rsidR="00BA78D7">
        <w:t xml:space="preserve"> </w:t>
      </w:r>
      <w:r>
        <w:t>momente</w:t>
      </w:r>
      <w:r w:rsidR="00BA78D7">
        <w:t xml:space="preserve"> </w:t>
      </w:r>
      <w:r>
        <w:t>sanitare</w:t>
      </w:r>
      <w:r w:rsidR="00BA78D7">
        <w:t xml:space="preserve"> </w:t>
      </w:r>
      <w:r>
        <w:t>a</w:t>
      </w:r>
      <w:r w:rsidR="00BA78D7">
        <w:t xml:space="preserve"> </w:t>
      </w:r>
      <w:r>
        <w:t>trebuit</w:t>
      </w:r>
      <w:r w:rsidR="00BA78D7">
        <w:t xml:space="preserve"> </w:t>
      </w:r>
      <w:r>
        <w:t>să</w:t>
      </w:r>
      <w:r w:rsidR="00BA78D7">
        <w:t xml:space="preserve"> </w:t>
      </w:r>
      <w:r>
        <w:t>ajustăm</w:t>
      </w:r>
      <w:r w:rsidR="00BA78D7">
        <w:t xml:space="preserve"> </w:t>
      </w:r>
      <w:r>
        <w:t>din</w:t>
      </w:r>
      <w:r w:rsidR="00BA78D7">
        <w:t xml:space="preserve"> </w:t>
      </w:r>
      <w:r>
        <w:t>mers</w:t>
      </w:r>
      <w:r w:rsidR="00BA78D7">
        <w:t xml:space="preserve"> </w:t>
      </w:r>
      <w:r>
        <w:t>şi</w:t>
      </w:r>
      <w:r w:rsidR="00BA78D7">
        <w:t xml:space="preserve"> </w:t>
      </w:r>
      <w:r>
        <w:t>legislaţia",</w:t>
      </w:r>
      <w:r w:rsidR="00BA78D7">
        <w:t xml:space="preserve"> </w:t>
      </w:r>
      <w:r>
        <w:t>a</w:t>
      </w:r>
      <w:r w:rsidR="00BA78D7">
        <w:t xml:space="preserve"> </w:t>
      </w:r>
      <w:r>
        <w:t>susţinut</w:t>
      </w:r>
      <w:r w:rsidR="00BA78D7">
        <w:t xml:space="preserve"> </w:t>
      </w:r>
      <w:r>
        <w:t>Iohannis,</w:t>
      </w:r>
      <w:r w:rsidR="00BA78D7">
        <w:t xml:space="preserve"> </w:t>
      </w:r>
      <w:r>
        <w:t>la</w:t>
      </w:r>
      <w:r w:rsidR="00BA78D7">
        <w:t xml:space="preserve"> </w:t>
      </w:r>
      <w:r>
        <w:t>Palatul</w:t>
      </w:r>
      <w:r w:rsidR="00BA78D7">
        <w:t xml:space="preserve"> </w:t>
      </w:r>
      <w:r>
        <w:t>Cotroceni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că</w:t>
      </w:r>
      <w:r w:rsidR="00BA78D7">
        <w:t xml:space="preserve"> </w:t>
      </w:r>
      <w:r>
        <w:t>"întregul"</w:t>
      </w:r>
      <w:r w:rsidR="00BA78D7">
        <w:t xml:space="preserve"> </w:t>
      </w:r>
      <w:r>
        <w:t>cadru</w:t>
      </w:r>
      <w:r w:rsidR="00BA78D7">
        <w:t xml:space="preserve"> </w:t>
      </w:r>
      <w:r>
        <w:t>normativ</w:t>
      </w:r>
      <w:r w:rsidR="00BA78D7">
        <w:t xml:space="preserve"> </w:t>
      </w:r>
      <w:r>
        <w:t>al</w:t>
      </w:r>
      <w:r w:rsidR="00BA78D7">
        <w:t xml:space="preserve"> </w:t>
      </w:r>
      <w:r>
        <w:t>măsurilor</w:t>
      </w:r>
      <w:r w:rsidR="00BA78D7">
        <w:t xml:space="preserve"> </w:t>
      </w:r>
      <w:r>
        <w:t>excepţionale</w:t>
      </w:r>
      <w:r w:rsidR="00BA78D7">
        <w:t xml:space="preserve"> </w:t>
      </w:r>
      <w:r>
        <w:t>trebuie</w:t>
      </w:r>
      <w:r w:rsidR="00BA78D7">
        <w:t xml:space="preserve"> </w:t>
      </w:r>
      <w:r>
        <w:t>regândit</w:t>
      </w:r>
      <w:r w:rsidR="00BA78D7">
        <w:t xml:space="preserve"> </w:t>
      </w:r>
      <w:r>
        <w:t>şi</w:t>
      </w:r>
      <w:r w:rsidR="00BA78D7">
        <w:t xml:space="preserve"> </w:t>
      </w:r>
      <w:r>
        <w:t>aliniat</w:t>
      </w:r>
      <w:r w:rsidR="00BA78D7">
        <w:t xml:space="preserve"> </w:t>
      </w:r>
      <w:r>
        <w:t>cu</w:t>
      </w:r>
      <w:r w:rsidR="00BA78D7">
        <w:t xml:space="preserve"> </w:t>
      </w:r>
      <w:r>
        <w:t>arhitectura</w:t>
      </w:r>
      <w:r w:rsidR="00BA78D7">
        <w:t xml:space="preserve"> </w:t>
      </w:r>
      <w:r>
        <w:t>constituţională,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ofere</w:t>
      </w:r>
      <w:r w:rsidR="00BA78D7">
        <w:t xml:space="preserve"> </w:t>
      </w:r>
      <w:r>
        <w:t>instrumente</w:t>
      </w:r>
      <w:r w:rsidR="00BA78D7">
        <w:t xml:space="preserve"> </w:t>
      </w:r>
      <w:r>
        <w:t>suficiente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acţiune</w:t>
      </w:r>
      <w:r w:rsidR="00BA78D7">
        <w:t xml:space="preserve"> </w:t>
      </w:r>
      <w:r>
        <w:t>promptă</w:t>
      </w:r>
      <w:r w:rsidR="00BA78D7">
        <w:t xml:space="preserve"> </w:t>
      </w:r>
      <w:r>
        <w:t>şi</w:t>
      </w:r>
      <w:r w:rsidR="00BA78D7">
        <w:t xml:space="preserve"> </w:t>
      </w:r>
      <w:r>
        <w:t>eficientă</w:t>
      </w:r>
      <w:r w:rsidR="00BA78D7">
        <w:t xml:space="preserve"> </w:t>
      </w:r>
      <w:r>
        <w:t>a</w:t>
      </w:r>
      <w:r w:rsidR="00BA78D7">
        <w:t xml:space="preserve"> </w:t>
      </w:r>
      <w:r>
        <w:t>autorităţilor</w:t>
      </w:r>
      <w:r w:rsidR="00BA78D7">
        <w:t xml:space="preserve">. </w:t>
      </w:r>
      <w:r>
        <w:t>"În</w:t>
      </w:r>
      <w:r w:rsidR="00BA78D7">
        <w:t xml:space="preserve"> </w:t>
      </w:r>
      <w:r>
        <w:t>viaţa</w:t>
      </w:r>
      <w:r w:rsidR="00BA78D7">
        <w:t xml:space="preserve"> </w:t>
      </w:r>
      <w:r>
        <w:t>unui</w:t>
      </w:r>
      <w:r w:rsidR="00BA78D7">
        <w:t xml:space="preserve"> </w:t>
      </w:r>
      <w:r>
        <w:t>stat,</w:t>
      </w:r>
      <w:r w:rsidR="00BA78D7">
        <w:t xml:space="preserve"> </w:t>
      </w:r>
      <w:r>
        <w:t>există</w:t>
      </w:r>
      <w:r w:rsidR="00BA78D7">
        <w:t xml:space="preserve"> </w:t>
      </w:r>
      <w:r>
        <w:t>situaţii</w:t>
      </w:r>
      <w:r w:rsidR="00BA78D7">
        <w:t xml:space="preserve"> </w:t>
      </w:r>
      <w:r>
        <w:t>excepţionale</w:t>
      </w:r>
      <w:r w:rsidR="00BA78D7">
        <w:t xml:space="preserve"> </w:t>
      </w:r>
      <w:r>
        <w:t>care</w:t>
      </w:r>
      <w:r w:rsidR="00BA78D7">
        <w:t xml:space="preserve"> </w:t>
      </w:r>
      <w:r>
        <w:t>impun</w:t>
      </w:r>
      <w:r w:rsidR="00BA78D7">
        <w:t xml:space="preserve"> </w:t>
      </w:r>
      <w:r>
        <w:t>măsuri</w:t>
      </w:r>
      <w:r w:rsidR="00BA78D7">
        <w:t xml:space="preserve"> </w:t>
      </w:r>
      <w:r>
        <w:t>excepţionale,</w:t>
      </w:r>
      <w:r w:rsidR="00BA78D7">
        <w:t xml:space="preserve"> </w:t>
      </w:r>
      <w:r>
        <w:t>situaţii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chiar</w:t>
      </w:r>
      <w:r w:rsidR="00BA78D7">
        <w:t xml:space="preserve"> </w:t>
      </w:r>
      <w:r>
        <w:t>paradigma</w:t>
      </w:r>
      <w:r w:rsidR="00BA78D7">
        <w:t xml:space="preserve"> </w:t>
      </w:r>
      <w:r>
        <w:t>acţiunii</w:t>
      </w:r>
      <w:r w:rsidR="00BA78D7">
        <w:t xml:space="preserve"> </w:t>
      </w:r>
      <w:r>
        <w:t>statale</w:t>
      </w:r>
      <w:r w:rsidR="00BA78D7">
        <w:t xml:space="preserve"> </w:t>
      </w:r>
      <w:r>
        <w:t>se</w:t>
      </w:r>
      <w:r w:rsidR="00BA78D7">
        <w:t xml:space="preserve"> </w:t>
      </w:r>
      <w:r>
        <w:t>schimbă</w:t>
      </w:r>
      <w:r w:rsidR="008E73B9">
        <w:t xml:space="preserve">. </w:t>
      </w:r>
      <w:r>
        <w:t>Fără</w:t>
      </w:r>
      <w:r w:rsidR="00BA78D7">
        <w:t xml:space="preserve"> </w:t>
      </w:r>
      <w:r>
        <w:t>îndoială,</w:t>
      </w:r>
      <w:r w:rsidR="00BA78D7">
        <w:t xml:space="preserve"> </w:t>
      </w:r>
      <w:r>
        <w:t>regimul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gândit</w:t>
      </w:r>
      <w:r w:rsidR="00BA78D7">
        <w:t xml:space="preserve"> </w:t>
      </w:r>
      <w:r>
        <w:t>de</w:t>
      </w:r>
      <w:r w:rsidR="00BA78D7">
        <w:t xml:space="preserve"> </w:t>
      </w:r>
      <w:r>
        <w:t>legiuitorul</w:t>
      </w:r>
      <w:r w:rsidR="00BA78D7">
        <w:t xml:space="preserve"> </w:t>
      </w:r>
      <w:r>
        <w:t>constituant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asigure</w:t>
      </w:r>
      <w:r w:rsidR="00BA78D7">
        <w:t xml:space="preserve"> </w:t>
      </w:r>
      <w:r>
        <w:t>un</w:t>
      </w:r>
      <w:r w:rsidR="00BA78D7">
        <w:t xml:space="preserve"> </w:t>
      </w:r>
      <w:r>
        <w:t>răspuns</w:t>
      </w:r>
      <w:r w:rsidR="00BA78D7">
        <w:t xml:space="preserve"> </w:t>
      </w:r>
      <w:r>
        <w:t>prompt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pericol</w:t>
      </w:r>
      <w:r w:rsidR="00BA78D7">
        <w:t xml:space="preserve"> </w:t>
      </w:r>
      <w:r>
        <w:t>iminent</w:t>
      </w:r>
      <w:r w:rsidR="00BA78D7">
        <w:t xml:space="preserve"> </w:t>
      </w:r>
      <w:r>
        <w:t>pentru</w:t>
      </w:r>
      <w:r w:rsidR="00BA78D7">
        <w:t xml:space="preserve"> </w:t>
      </w:r>
      <w:r>
        <w:t>cetăţeni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pentru</w:t>
      </w:r>
      <w:r w:rsidR="00BA78D7">
        <w:t xml:space="preserve"> </w:t>
      </w:r>
      <w:r>
        <w:t>însuşi</w:t>
      </w:r>
      <w:r w:rsidR="00BA78D7">
        <w:t xml:space="preserve"> </w:t>
      </w:r>
      <w:r>
        <w:t>statul</w:t>
      </w:r>
      <w:r w:rsidR="00BA78D7">
        <w:t xml:space="preserve"> </w:t>
      </w:r>
      <w:r>
        <w:t>român</w:t>
      </w:r>
      <w:r w:rsidR="008E73B9">
        <w:t xml:space="preserve">. </w:t>
      </w:r>
      <w:r>
        <w:t>Tocmai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motiv,</w:t>
      </w:r>
      <w:r w:rsidR="00BA78D7">
        <w:t xml:space="preserve"> </w:t>
      </w:r>
      <w:r>
        <w:t>întregul</w:t>
      </w:r>
      <w:r w:rsidR="00BA78D7">
        <w:t xml:space="preserve"> </w:t>
      </w:r>
      <w:r>
        <w:t>cadru</w:t>
      </w:r>
      <w:r w:rsidR="00BA78D7">
        <w:t xml:space="preserve"> </w:t>
      </w:r>
      <w:r>
        <w:t>normativ</w:t>
      </w:r>
      <w:r w:rsidR="00BA78D7">
        <w:t xml:space="preserve"> </w:t>
      </w:r>
      <w:r>
        <w:t>al</w:t>
      </w:r>
      <w:r w:rsidR="00BA78D7">
        <w:t xml:space="preserve"> </w:t>
      </w:r>
      <w:r>
        <w:t>măsurilor</w:t>
      </w:r>
      <w:r w:rsidR="00BA78D7">
        <w:t xml:space="preserve"> </w:t>
      </w:r>
      <w:r>
        <w:t>excepţionale,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parte,</w:t>
      </w:r>
      <w:r w:rsidR="00BA78D7">
        <w:t xml:space="preserve"> </w:t>
      </w:r>
      <w:r>
        <w:t>trebuie</w:t>
      </w:r>
      <w:r w:rsidR="00BA78D7">
        <w:t xml:space="preserve"> </w:t>
      </w:r>
      <w:r>
        <w:t>regândit</w:t>
      </w:r>
      <w:r w:rsidR="00BA78D7">
        <w:t xml:space="preserve"> </w:t>
      </w:r>
      <w:r>
        <w:t>şi</w:t>
      </w:r>
      <w:r w:rsidR="00BA78D7">
        <w:t xml:space="preserve"> </w:t>
      </w:r>
      <w:r>
        <w:t>aliniat</w:t>
      </w:r>
      <w:r w:rsidR="00BA78D7">
        <w:t xml:space="preserve"> </w:t>
      </w:r>
      <w:r>
        <w:t>cu</w:t>
      </w:r>
      <w:r w:rsidR="00BA78D7">
        <w:t xml:space="preserve"> </w:t>
      </w:r>
      <w:r>
        <w:t>arhitectura</w:t>
      </w:r>
      <w:r w:rsidR="00BA78D7">
        <w:t xml:space="preserve"> </w:t>
      </w:r>
      <w:r>
        <w:t>constituţională,</w:t>
      </w:r>
      <w:r w:rsidR="00BA78D7">
        <w:t xml:space="preserve"> </w:t>
      </w:r>
      <w:r>
        <w:t>iar,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cuprindă</w:t>
      </w:r>
      <w:r w:rsidR="00BA78D7">
        <w:t xml:space="preserve"> </w:t>
      </w:r>
      <w:r>
        <w:t>instrumente</w:t>
      </w:r>
      <w:r w:rsidR="00BA78D7">
        <w:t xml:space="preserve"> </w:t>
      </w:r>
      <w:r>
        <w:t>suficiente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acţiune</w:t>
      </w:r>
      <w:r w:rsidR="00BA78D7">
        <w:t xml:space="preserve"> </w:t>
      </w:r>
      <w:r>
        <w:t>promptă</w:t>
      </w:r>
      <w:r w:rsidR="00BA78D7">
        <w:t xml:space="preserve"> </w:t>
      </w:r>
      <w:r>
        <w:t>şi</w:t>
      </w:r>
      <w:r w:rsidR="00BA78D7">
        <w:t xml:space="preserve"> </w:t>
      </w:r>
      <w:r>
        <w:t>eficientă</w:t>
      </w:r>
      <w:r w:rsidR="00BA78D7">
        <w:t xml:space="preserve"> </w:t>
      </w:r>
      <w:r>
        <w:t>a</w:t>
      </w:r>
      <w:r w:rsidR="00BA78D7">
        <w:t xml:space="preserve"> </w:t>
      </w:r>
      <w:r>
        <w:t>autorităţilor",</w:t>
      </w:r>
      <w:r w:rsidR="00BA78D7">
        <w:t xml:space="preserve"> </w:t>
      </w:r>
      <w:r>
        <w:t>a</w:t>
      </w:r>
      <w:r w:rsidR="00BA78D7">
        <w:t xml:space="preserve"> </w:t>
      </w:r>
      <w:r>
        <w:t>punctat</w:t>
      </w:r>
      <w:r w:rsidR="00BA78D7">
        <w:t xml:space="preserve"> </w:t>
      </w:r>
      <w:r>
        <w:t>Iohannis</w:t>
      </w:r>
      <w:r w:rsidR="00BA78D7">
        <w:t xml:space="preserve">. </w:t>
      </w:r>
      <w:r>
        <w:t>Şeful</w:t>
      </w:r>
      <w:r w:rsidR="00BA78D7">
        <w:t xml:space="preserve"> </w:t>
      </w:r>
      <w:r>
        <w:t>statului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că,</w:t>
      </w:r>
      <w:r w:rsidR="00BA78D7">
        <w:t xml:space="preserve"> </w:t>
      </w:r>
      <w:r>
        <w:t>prin</w:t>
      </w:r>
      <w:r w:rsidR="00BA78D7">
        <w:t xml:space="preserve"> </w:t>
      </w:r>
      <w:r>
        <w:t>Constituţie,</w:t>
      </w:r>
      <w:r w:rsidR="00BA78D7">
        <w:t xml:space="preserve"> </w:t>
      </w:r>
      <w:r>
        <w:t>în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sanitară,</w:t>
      </w:r>
      <w:r w:rsidR="00BA78D7">
        <w:t xml:space="preserve"> </w:t>
      </w:r>
      <w:r>
        <w:t>statul</w:t>
      </w:r>
      <w:r w:rsidR="00BA78D7">
        <w:t xml:space="preserve"> </w:t>
      </w:r>
      <w:r>
        <w:t>este</w:t>
      </w:r>
      <w:r w:rsidR="00BA78D7">
        <w:t xml:space="preserve"> </w:t>
      </w:r>
      <w:r>
        <w:t>obligat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asigurarea</w:t>
      </w:r>
      <w:r w:rsidR="00BA78D7">
        <w:t xml:space="preserve"> </w:t>
      </w:r>
      <w:r>
        <w:t>sănătăţii</w:t>
      </w:r>
      <w:r w:rsidR="00BA78D7">
        <w:t xml:space="preserve"> </w:t>
      </w:r>
      <w:r>
        <w:t>publice,</w:t>
      </w:r>
      <w:r w:rsidR="00BA78D7">
        <w:t xml:space="preserve"> </w:t>
      </w:r>
      <w:r>
        <w:t>iar</w:t>
      </w:r>
      <w:r w:rsidR="00BA78D7">
        <w:t xml:space="preserve"> </w:t>
      </w:r>
      <w:r>
        <w:t>pentru</w:t>
      </w:r>
      <w:r w:rsidR="00BA78D7">
        <w:t xml:space="preserve"> </w:t>
      </w:r>
      <w:r>
        <w:t>realizarea</w:t>
      </w:r>
      <w:r w:rsidR="00BA78D7">
        <w:t xml:space="preserve"> </w:t>
      </w:r>
      <w:r>
        <w:t>acestei</w:t>
      </w:r>
      <w:r w:rsidR="00BA78D7">
        <w:t xml:space="preserve"> </w:t>
      </w:r>
      <w:r>
        <w:t>obligaţii</w:t>
      </w:r>
      <w:r w:rsidR="00BA78D7">
        <w:t xml:space="preserve"> </w:t>
      </w:r>
      <w:r>
        <w:t>soluţiile</w:t>
      </w:r>
      <w:r w:rsidR="00BA78D7">
        <w:t xml:space="preserve"> </w:t>
      </w:r>
      <w:r>
        <w:t>legislative,</w:t>
      </w:r>
      <w:r w:rsidR="00BA78D7">
        <w:t xml:space="preserve"> </w:t>
      </w:r>
      <w:r>
        <w:t>"pe</w:t>
      </w:r>
      <w:r w:rsidR="00BA78D7">
        <w:t xml:space="preserve"> </w:t>
      </w:r>
      <w:r>
        <w:t>lângă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asigure</w:t>
      </w:r>
      <w:r w:rsidR="00BA78D7">
        <w:t xml:space="preserve"> </w:t>
      </w:r>
      <w:r>
        <w:t>un</w:t>
      </w:r>
      <w:r w:rsidR="00BA78D7">
        <w:t xml:space="preserve"> </w:t>
      </w:r>
      <w:r>
        <w:t>just</w:t>
      </w:r>
      <w:r w:rsidR="00BA78D7">
        <w:t xml:space="preserve"> </w:t>
      </w:r>
      <w:r>
        <w:t>echilibru</w:t>
      </w:r>
      <w:r w:rsidR="00BA78D7">
        <w:t xml:space="preserve"> </w:t>
      </w:r>
      <w:r>
        <w:t>între</w:t>
      </w:r>
      <w:r w:rsidR="00BA78D7">
        <w:t xml:space="preserve"> </w:t>
      </w:r>
      <w:r>
        <w:t>drepturile</w:t>
      </w:r>
      <w:r w:rsidR="00BA78D7">
        <w:t xml:space="preserve"> </w:t>
      </w:r>
      <w:r>
        <w:t>şi</w:t>
      </w:r>
      <w:r w:rsidR="00BA78D7">
        <w:t xml:space="preserve"> </w:t>
      </w:r>
      <w:r>
        <w:t>libertăţile</w:t>
      </w:r>
      <w:r w:rsidR="00BA78D7">
        <w:t xml:space="preserve"> </w:t>
      </w:r>
      <w:r>
        <w:t>concomitent</w:t>
      </w:r>
      <w:r w:rsidR="00BA78D7">
        <w:t xml:space="preserve"> </w:t>
      </w:r>
      <w:r>
        <w:t>garantate</w:t>
      </w:r>
      <w:r w:rsidR="00BA78D7">
        <w:t xml:space="preserve"> </w:t>
      </w:r>
      <w:r>
        <w:t>şi</w:t>
      </w:r>
      <w:r w:rsidR="00BA78D7">
        <w:t xml:space="preserve"> </w:t>
      </w:r>
      <w:r>
        <w:t>protejate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asigure</w:t>
      </w:r>
      <w:r w:rsidR="00BA78D7">
        <w:t xml:space="preserve"> </w:t>
      </w:r>
      <w:r>
        <w:t>şi</w:t>
      </w:r>
      <w:r w:rsidR="00BA78D7">
        <w:t xml:space="preserve"> </w:t>
      </w:r>
      <w:r>
        <w:t>depăşirea</w:t>
      </w:r>
      <w:r w:rsidR="00BA78D7">
        <w:t xml:space="preserve"> </w:t>
      </w:r>
      <w:r>
        <w:t>crizei"</w:t>
      </w:r>
      <w:r w:rsidR="00BA78D7">
        <w:t xml:space="preserve">. </w:t>
      </w:r>
      <w:r>
        <w:t>"Am</w:t>
      </w:r>
      <w:r w:rsidR="00BA78D7">
        <w:t xml:space="preserve"> </w:t>
      </w:r>
      <w:r>
        <w:t>transmis</w:t>
      </w:r>
      <w:r w:rsidR="00BA78D7">
        <w:t xml:space="preserve"> </w:t>
      </w:r>
      <w:r>
        <w:t>Parlamentului,</w:t>
      </w:r>
      <w:r w:rsidR="00BA78D7">
        <w:t xml:space="preserve"> </w:t>
      </w:r>
      <w:r>
        <w:t>conform</w:t>
      </w:r>
      <w:r w:rsidR="00BA78D7">
        <w:t xml:space="preserve"> </w:t>
      </w:r>
      <w:r>
        <w:t>legii,</w:t>
      </w:r>
      <w:r w:rsidR="00BA78D7">
        <w:t xml:space="preserve"> </w:t>
      </w:r>
      <w:r>
        <w:t>informarea</w:t>
      </w:r>
      <w:r w:rsidR="00BA78D7">
        <w:t xml:space="preserve"> </w:t>
      </w:r>
      <w:r>
        <w:t>privind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instituită</w:t>
      </w:r>
      <w:r w:rsidR="00BA78D7">
        <w:t xml:space="preserve"> </w:t>
      </w:r>
      <w:r>
        <w:t>pe</w:t>
      </w:r>
      <w:r w:rsidR="00BA78D7">
        <w:t xml:space="preserve"> </w:t>
      </w:r>
      <w:r>
        <w:t>întreg</w:t>
      </w:r>
      <w:r w:rsidR="00BA78D7">
        <w:t xml:space="preserve"> </w:t>
      </w:r>
      <w:r>
        <w:t>teritoriul</w:t>
      </w:r>
      <w:r w:rsidR="00BA78D7">
        <w:t xml:space="preserve"> </w:t>
      </w:r>
      <w:r>
        <w:t>României</w:t>
      </w:r>
      <w:r w:rsidR="00BA78D7">
        <w:t xml:space="preserve"> </w:t>
      </w:r>
      <w:r>
        <w:t>prin</w:t>
      </w:r>
      <w:r w:rsidR="00BA78D7">
        <w:t xml:space="preserve"> </w:t>
      </w:r>
      <w:r>
        <w:t>cele</w:t>
      </w:r>
      <w:r w:rsidR="00BA78D7">
        <w:t xml:space="preserve"> </w:t>
      </w:r>
      <w:r>
        <w:t>două</w:t>
      </w:r>
      <w:r w:rsidR="00BA78D7">
        <w:t xml:space="preserve"> </w:t>
      </w:r>
      <w:r>
        <w:t>decrete</w:t>
      </w:r>
      <w:r w:rsidR="00BA78D7">
        <w:t xml:space="preserve"> </w:t>
      </w:r>
      <w:r>
        <w:t>semnate</w:t>
      </w:r>
      <w:r w:rsidR="00BA78D7">
        <w:t xml:space="preserve"> </w:t>
      </w:r>
      <w:r>
        <w:t>pe</w:t>
      </w:r>
      <w:r w:rsidR="00BA78D7">
        <w:t xml:space="preserve"> </w:t>
      </w:r>
      <w:r>
        <w:t>16</w:t>
      </w:r>
      <w:r w:rsidR="00BA78D7">
        <w:t xml:space="preserve"> </w:t>
      </w:r>
      <w:r>
        <w:t>martie</w:t>
      </w:r>
      <w:r w:rsidR="00BA78D7">
        <w:t xml:space="preserve"> </w:t>
      </w:r>
      <w:r>
        <w:t>şi,</w:t>
      </w:r>
      <w:r w:rsidR="00BA78D7">
        <w:t xml:space="preserve"> </w:t>
      </w:r>
      <w:r>
        <w:t>respectiv,</w:t>
      </w:r>
      <w:r w:rsidR="00BA78D7">
        <w:t xml:space="preserve"> </w:t>
      </w:r>
      <w:r>
        <w:t>14</w:t>
      </w:r>
      <w:r w:rsidR="00BA78D7">
        <w:t xml:space="preserve"> </w:t>
      </w:r>
      <w:r>
        <w:t>aprilie</w:t>
      </w:r>
      <w:r w:rsidR="008E73B9">
        <w:t xml:space="preserve">. </w:t>
      </w:r>
      <w:r>
        <w:t>Documentul</w:t>
      </w:r>
      <w:r w:rsidR="00BA78D7">
        <w:t xml:space="preserve"> </w:t>
      </w:r>
      <w:r>
        <w:t>prezintă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sintetic</w:t>
      </w:r>
      <w:r w:rsidR="00BA78D7">
        <w:t xml:space="preserve"> </w:t>
      </w:r>
      <w:r>
        <w:t>şi</w:t>
      </w:r>
      <w:r w:rsidR="00BA78D7">
        <w:t xml:space="preserve"> </w:t>
      </w:r>
      <w:r>
        <w:t>transparent</w:t>
      </w:r>
      <w:r w:rsidR="00BA78D7">
        <w:t xml:space="preserve"> </w:t>
      </w:r>
      <w:r>
        <w:t>acţiunile</w:t>
      </w:r>
      <w:r w:rsidR="00BA78D7">
        <w:t xml:space="preserve"> </w:t>
      </w:r>
      <w:r>
        <w:t>şi</w:t>
      </w:r>
      <w:r w:rsidR="00BA78D7">
        <w:t xml:space="preserve"> </w:t>
      </w:r>
      <w:r>
        <w:t>iniţiativele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le-am</w:t>
      </w:r>
      <w:r w:rsidR="00BA78D7">
        <w:t xml:space="preserve"> </w:t>
      </w:r>
      <w:r>
        <w:t>avut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atinge</w:t>
      </w:r>
      <w:r w:rsidR="00BA78D7">
        <w:t xml:space="preserve"> </w:t>
      </w:r>
      <w:r>
        <w:t>obiectivele</w:t>
      </w:r>
      <w:r w:rsidR="00BA78D7">
        <w:t xml:space="preserve"> </w:t>
      </w:r>
      <w:r>
        <w:t>prioritare</w:t>
      </w:r>
      <w:r w:rsidR="00BA78D7">
        <w:t xml:space="preserve"> </w:t>
      </w:r>
      <w:r>
        <w:t>urmărite,</w:t>
      </w:r>
      <w:r w:rsidR="00BA78D7">
        <w:t xml:space="preserve"> </w:t>
      </w:r>
      <w:r>
        <w:t>respectiv</w:t>
      </w:r>
      <w:r w:rsidR="00BA78D7">
        <w:t xml:space="preserve"> </w:t>
      </w:r>
      <w:r>
        <w:t>protejarea</w:t>
      </w:r>
      <w:r w:rsidR="00BA78D7">
        <w:t xml:space="preserve"> </w:t>
      </w:r>
      <w:r>
        <w:t>sănătăţii</w:t>
      </w:r>
      <w:r w:rsidR="00BA78D7">
        <w:t xml:space="preserve"> </w:t>
      </w:r>
      <w:r>
        <w:t>cetăţenilor,</w:t>
      </w:r>
      <w:r w:rsidR="00BA78D7">
        <w:t xml:space="preserve"> </w:t>
      </w:r>
      <w:r>
        <w:t>limitarea</w:t>
      </w:r>
      <w:r w:rsidR="00BA78D7">
        <w:t xml:space="preserve"> </w:t>
      </w:r>
      <w:r>
        <w:t>efectelor</w:t>
      </w:r>
      <w:r w:rsidR="00BA78D7">
        <w:t xml:space="preserve"> </w:t>
      </w:r>
      <w:r>
        <w:t>pandemiei,</w:t>
      </w:r>
      <w:r w:rsidR="00BA78D7">
        <w:t xml:space="preserve"> </w:t>
      </w:r>
      <w:r>
        <w:t>protejarea</w:t>
      </w:r>
      <w:r w:rsidR="00BA78D7">
        <w:t xml:space="preserve"> </w:t>
      </w:r>
      <w:r>
        <w:t>şi</w:t>
      </w:r>
      <w:r w:rsidR="00BA78D7">
        <w:t xml:space="preserve"> </w:t>
      </w:r>
      <w:r>
        <w:t>relansarea</w:t>
      </w:r>
      <w:r w:rsidR="00BA78D7">
        <w:t xml:space="preserve"> </w:t>
      </w:r>
      <w:r>
        <w:t>economiei",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Iohannis,</w:t>
      </w:r>
      <w:r w:rsidR="00BA78D7">
        <w:t xml:space="preserve"> </w:t>
      </w:r>
      <w:r>
        <w:t>la</w:t>
      </w:r>
      <w:r w:rsidR="00BA78D7">
        <w:t xml:space="preserve"> </w:t>
      </w:r>
      <w:r>
        <w:t>Palatul</w:t>
      </w:r>
      <w:r w:rsidR="00BA78D7">
        <w:t xml:space="preserve"> </w:t>
      </w:r>
      <w:r>
        <w:t>Cotroceni</w:t>
      </w:r>
      <w:r w:rsidR="00BA78D7">
        <w:t xml:space="preserve">. </w:t>
      </w:r>
      <w:r>
        <w:t>Şeful</w:t>
      </w:r>
      <w:r w:rsidR="00BA78D7">
        <w:t xml:space="preserve"> </w:t>
      </w:r>
      <w:r>
        <w:t>statului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că</w:t>
      </w:r>
      <w:r w:rsidR="00BA78D7">
        <w:t xml:space="preserve"> </w:t>
      </w:r>
      <w:r>
        <w:t>documentul</w:t>
      </w:r>
      <w:r w:rsidR="00BA78D7">
        <w:t xml:space="preserve"> </w:t>
      </w:r>
      <w:r>
        <w:t>propune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menite</w:t>
      </w:r>
      <w:r w:rsidR="00BA78D7">
        <w:t xml:space="preserve"> </w:t>
      </w:r>
      <w:r>
        <w:t>să</w:t>
      </w:r>
      <w:r w:rsidR="00BA78D7">
        <w:t xml:space="preserve"> </w:t>
      </w:r>
      <w:r>
        <w:t>îmbunătăţească</w:t>
      </w:r>
      <w:r w:rsidR="00BA78D7">
        <w:t xml:space="preserve"> </w:t>
      </w:r>
      <w:r>
        <w:t>în</w:t>
      </w:r>
      <w:r w:rsidR="00BA78D7">
        <w:t xml:space="preserve"> </w:t>
      </w:r>
      <w:r>
        <w:t>viitor</w:t>
      </w:r>
      <w:r w:rsidR="00BA78D7">
        <w:t xml:space="preserve"> </w:t>
      </w:r>
      <w:r>
        <w:t>capacitatea</w:t>
      </w:r>
      <w:r w:rsidR="00BA78D7">
        <w:t xml:space="preserve"> </w:t>
      </w:r>
      <w:r>
        <w:t>de</w:t>
      </w:r>
      <w:r w:rsidR="00BA78D7">
        <w:t xml:space="preserve"> </w:t>
      </w:r>
      <w:r>
        <w:t>răspuns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statului</w:t>
      </w:r>
      <w:r w:rsidR="00BA78D7">
        <w:t xml:space="preserve"> </w:t>
      </w:r>
      <w:r>
        <w:t>în</w:t>
      </w:r>
      <w:r w:rsidR="00BA78D7">
        <w:t xml:space="preserve"> </w:t>
      </w:r>
      <w:r>
        <w:t>faţa</w:t>
      </w:r>
      <w:r w:rsidR="00BA78D7">
        <w:t xml:space="preserve"> </w:t>
      </w:r>
      <w:r>
        <w:t>unor</w:t>
      </w:r>
      <w:r w:rsidR="00BA78D7">
        <w:t xml:space="preserve"> </w:t>
      </w:r>
      <w:r>
        <w:t>provocări</w:t>
      </w:r>
      <w:r w:rsidR="00BA78D7">
        <w:t xml:space="preserve"> </w:t>
      </w:r>
      <w:r>
        <w:t>similare</w:t>
      </w:r>
      <w:r w:rsidR="00BA78D7">
        <w:t xml:space="preserve">. </w:t>
      </w:r>
      <w:r>
        <w:t>"Pandemia</w:t>
      </w:r>
      <w:r w:rsidR="00BA78D7">
        <w:t xml:space="preserve"> </w:t>
      </w:r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generat</w:t>
      </w:r>
      <w:r w:rsidR="00BA78D7">
        <w:t xml:space="preserve"> </w:t>
      </w:r>
      <w:r>
        <w:t>o</w:t>
      </w:r>
      <w:r w:rsidR="00BA78D7">
        <w:t xml:space="preserve"> </w:t>
      </w:r>
      <w:r>
        <w:t>criză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reclamat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tuturor</w:t>
      </w:r>
      <w:r w:rsidR="00BA78D7">
        <w:t xml:space="preserve"> </w:t>
      </w:r>
      <w:r>
        <w:t>statelor</w:t>
      </w:r>
      <w:r w:rsidR="00BA78D7">
        <w:t xml:space="preserve"> </w:t>
      </w:r>
      <w:r>
        <w:t>acţiuni</w:t>
      </w:r>
      <w:r w:rsidR="00BA78D7">
        <w:t xml:space="preserve"> </w:t>
      </w:r>
      <w:r>
        <w:t>rapide,</w:t>
      </w:r>
      <w:r w:rsidR="00BA78D7">
        <w:t xml:space="preserve"> </w:t>
      </w:r>
      <w:r>
        <w:t>adaptabilitate</w:t>
      </w:r>
      <w:r w:rsidR="00BA78D7">
        <w:t xml:space="preserve"> </w:t>
      </w:r>
      <w:r>
        <w:t>şi</w:t>
      </w:r>
      <w:r w:rsidR="00BA78D7">
        <w:t xml:space="preserve"> </w:t>
      </w:r>
      <w:r>
        <w:t>soluţii</w:t>
      </w:r>
      <w:r w:rsidR="00BA78D7">
        <w:t xml:space="preserve"> </w:t>
      </w:r>
      <w:r>
        <w:t>inedite</w:t>
      </w:r>
      <w:r w:rsidR="008E73B9">
        <w:t xml:space="preserve">. </w:t>
      </w:r>
      <w:r>
        <w:t>Ne</w:t>
      </w:r>
      <w:r w:rsidR="00BA78D7">
        <w:t xml:space="preserve"> </w:t>
      </w:r>
      <w:r>
        <w:t>aflăm</w:t>
      </w:r>
      <w:r w:rsidR="00BA78D7">
        <w:t xml:space="preserve"> </w:t>
      </w:r>
      <w:r>
        <w:t>astăzi</w:t>
      </w:r>
      <w:r w:rsidR="00BA78D7">
        <w:t xml:space="preserve"> </w:t>
      </w:r>
      <w:r>
        <w:t>la</w:t>
      </w:r>
      <w:r w:rsidR="00BA78D7">
        <w:t xml:space="preserve"> </w:t>
      </w:r>
      <w:r>
        <w:t>aproape</w:t>
      </w:r>
      <w:r w:rsidR="00BA78D7">
        <w:t xml:space="preserve"> </w:t>
      </w:r>
      <w:r>
        <w:t>jumătate</w:t>
      </w:r>
      <w:r w:rsidR="00BA78D7">
        <w:t xml:space="preserve"> </w:t>
      </w:r>
      <w:r>
        <w:t>de</w:t>
      </w:r>
      <w:r w:rsidR="00BA78D7">
        <w:t xml:space="preserve"> </w:t>
      </w:r>
      <w:r>
        <w:t>an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momentul</w:t>
      </w:r>
      <w:r w:rsidR="00BA78D7">
        <w:t xml:space="preserve"> </w:t>
      </w:r>
      <w:r>
        <w:t>în</w:t>
      </w:r>
      <w:r w:rsidR="00BA78D7">
        <w:t xml:space="preserve"> </w:t>
      </w:r>
      <w:r>
        <w:t>care,</w:t>
      </w:r>
      <w:r w:rsidR="00BA78D7">
        <w:t xml:space="preserve"> </w:t>
      </w:r>
      <w:r>
        <w:t>pe</w:t>
      </w:r>
      <w:r w:rsidR="00BA78D7">
        <w:t xml:space="preserve"> </w:t>
      </w:r>
      <w:r>
        <w:t>30</w:t>
      </w:r>
      <w:r w:rsidR="00BA78D7">
        <w:t xml:space="preserve"> </w:t>
      </w:r>
      <w:r>
        <w:t>ianuarie,</w:t>
      </w:r>
      <w:r w:rsidR="00BA78D7">
        <w:t xml:space="preserve"> </w:t>
      </w:r>
      <w:r>
        <w:t>Organizaţia</w:t>
      </w:r>
      <w:r w:rsidR="00BA78D7">
        <w:t xml:space="preserve"> </w:t>
      </w:r>
      <w:r>
        <w:t>Mondială</w:t>
      </w:r>
      <w:r w:rsidR="00BA78D7">
        <w:t xml:space="preserve"> </w:t>
      </w:r>
      <w:r>
        <w:t>a</w:t>
      </w:r>
      <w:r w:rsidR="00BA78D7">
        <w:t xml:space="preserve"> </w:t>
      </w:r>
      <w:r>
        <w:t>Sănătăţii</w:t>
      </w:r>
      <w:r w:rsidR="00BA78D7">
        <w:t xml:space="preserve"> </w:t>
      </w:r>
      <w:r>
        <w:t>recunoştea</w:t>
      </w:r>
      <w:r w:rsidR="00BA78D7">
        <w:t xml:space="preserve"> </w:t>
      </w:r>
      <w:r>
        <w:t>riscurile</w:t>
      </w:r>
      <w:r w:rsidR="00BA78D7">
        <w:t xml:space="preserve"> </w:t>
      </w:r>
      <w:r>
        <w:t>majore</w:t>
      </w:r>
      <w:r w:rsidR="00BA78D7">
        <w:t xml:space="preserve"> </w:t>
      </w:r>
      <w:r>
        <w:t>reprezentate</w:t>
      </w:r>
      <w:r w:rsidR="00BA78D7">
        <w:t xml:space="preserve"> </w:t>
      </w:r>
      <w:r>
        <w:t>de</w:t>
      </w:r>
      <w:r w:rsidR="00BA78D7">
        <w:t xml:space="preserve"> </w:t>
      </w:r>
      <w:r>
        <w:t>epidemia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coronavirus,</w:t>
      </w:r>
      <w:r w:rsidR="00BA78D7">
        <w:t xml:space="preserve"> </w:t>
      </w:r>
      <w:r>
        <w:t>declarând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pentru</w:t>
      </w:r>
      <w:r w:rsidR="00BA78D7">
        <w:t xml:space="preserve"> </w:t>
      </w:r>
      <w:r>
        <w:t>sănătate</w:t>
      </w:r>
      <w:r w:rsidR="00BA78D7">
        <w:t xml:space="preserve"> </w:t>
      </w:r>
      <w:r>
        <w:t>internaţională,</w:t>
      </w:r>
      <w:r w:rsidR="00BA78D7">
        <w:t xml:space="preserve"> </w:t>
      </w:r>
      <w:r>
        <w:t>motivată</w:t>
      </w:r>
      <w:r w:rsidR="00BA78D7">
        <w:t xml:space="preserve"> </w:t>
      </w:r>
      <w:r>
        <w:t>de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SARS-COV-2</w:t>
      </w:r>
      <w:r w:rsidR="00BA78D7">
        <w:t xml:space="preserve"> </w:t>
      </w:r>
      <w:r>
        <w:t>nu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comparat</w:t>
      </w:r>
      <w:r w:rsidR="00BA78D7">
        <w:t xml:space="preserve"> </w:t>
      </w:r>
      <w:r>
        <w:t>cu</w:t>
      </w:r>
      <w:r w:rsidR="00BA78D7">
        <w:t xml:space="preserve"> </w:t>
      </w:r>
      <w:r>
        <w:t>niciun</w:t>
      </w:r>
      <w:r w:rsidR="00BA78D7">
        <w:t xml:space="preserve"> </w:t>
      </w:r>
      <w:r>
        <w:t>virus</w:t>
      </w:r>
      <w:r w:rsidR="00BA78D7">
        <w:t xml:space="preserve"> </w:t>
      </w:r>
      <w:r>
        <w:t>anterior,</w:t>
      </w:r>
      <w:r w:rsidR="00BA78D7">
        <w:t xml:space="preserve"> </w:t>
      </w:r>
      <w:r>
        <w:t>fiind</w:t>
      </w:r>
      <w:r w:rsidR="00BA78D7">
        <w:t xml:space="preserve"> </w:t>
      </w:r>
      <w:r>
        <w:t>total</w:t>
      </w:r>
      <w:r w:rsidR="00BA78D7">
        <w:t xml:space="preserve"> </w:t>
      </w:r>
      <w:r>
        <w:t>atipic</w:t>
      </w:r>
      <w:r w:rsidR="00BA78D7">
        <w:t xml:space="preserve"> </w:t>
      </w:r>
      <w:r>
        <w:t>ca</w:t>
      </w:r>
      <w:r w:rsidR="00BA78D7">
        <w:t xml:space="preserve"> </w:t>
      </w:r>
      <w:r>
        <w:t>manifestare</w:t>
      </w:r>
      <w:r w:rsidR="00BA78D7">
        <w:t xml:space="preserve"> </w:t>
      </w:r>
      <w:r>
        <w:t>a</w:t>
      </w:r>
      <w:r w:rsidR="00BA78D7">
        <w:t xml:space="preserve"> </w:t>
      </w:r>
      <w:r>
        <w:t>bolii,</w:t>
      </w:r>
      <w:r w:rsidR="00BA78D7">
        <w:t xml:space="preserve"> </w:t>
      </w:r>
      <w:r>
        <w:t>agresivitate</w:t>
      </w:r>
      <w:r w:rsidR="00BA78D7">
        <w:t xml:space="preserve"> </w:t>
      </w:r>
      <w:r>
        <w:t>şi</w:t>
      </w:r>
      <w:r w:rsidR="00BA78D7">
        <w:t xml:space="preserve"> </w:t>
      </w:r>
      <w:r>
        <w:t>capacitate</w:t>
      </w:r>
      <w:r w:rsidR="00BA78D7">
        <w:t xml:space="preserve"> </w:t>
      </w:r>
      <w:r>
        <w:t>de</w:t>
      </w:r>
      <w:r w:rsidR="00BA78D7">
        <w:t xml:space="preserve"> </w:t>
      </w:r>
      <w:r>
        <w:t>transformare,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adaptare</w:t>
      </w:r>
      <w:r w:rsidR="00BA78D7">
        <w:t xml:space="preserve"> </w:t>
      </w:r>
      <w:r>
        <w:t>la</w:t>
      </w:r>
      <w:r w:rsidR="00BA78D7">
        <w:t xml:space="preserve"> </w:t>
      </w:r>
      <w:r>
        <w:t>mediu</w:t>
      </w:r>
      <w:r w:rsidR="008E73B9">
        <w:t xml:space="preserve">.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a</w:t>
      </w:r>
      <w:r w:rsidR="00BA78D7">
        <w:t xml:space="preserve"> </w:t>
      </w:r>
      <w:r>
        <w:t>schimbat</w:t>
      </w:r>
      <w:r w:rsidR="00BA78D7">
        <w:t xml:space="preserve"> </w:t>
      </w:r>
      <w:r>
        <w:t>radical</w:t>
      </w:r>
      <w:r w:rsidR="00BA78D7">
        <w:t xml:space="preserve"> </w:t>
      </w:r>
      <w:r>
        <w:t>vieţile</w:t>
      </w:r>
      <w:r w:rsidR="00BA78D7">
        <w:t xml:space="preserve"> </w:t>
      </w:r>
      <w:r>
        <w:t>tuturor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pus</w:t>
      </w:r>
      <w:r w:rsidR="00BA78D7">
        <w:t xml:space="preserve"> </w:t>
      </w:r>
      <w:r>
        <w:t>la</w:t>
      </w:r>
      <w:r w:rsidR="00BA78D7">
        <w:t xml:space="preserve"> </w:t>
      </w:r>
      <w:r>
        <w:t>încercare</w:t>
      </w:r>
      <w:r w:rsidR="00BA78D7">
        <w:t xml:space="preserve"> </w:t>
      </w:r>
      <w:r>
        <w:t>sistemele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socială,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cele</w:t>
      </w:r>
      <w:r w:rsidR="00BA78D7">
        <w:t xml:space="preserve"> </w:t>
      </w:r>
      <w:r>
        <w:t>economice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întregul</w:t>
      </w:r>
      <w:r w:rsidR="00BA78D7">
        <w:t xml:space="preserve"> </w:t>
      </w:r>
      <w:r>
        <w:t>mapamond</w:t>
      </w:r>
      <w:r w:rsidR="008E73B9">
        <w:t xml:space="preserve">. </w:t>
      </w:r>
      <w:r>
        <w:t>Realitatea</w:t>
      </w:r>
      <w:r w:rsidR="00BA78D7">
        <w:t xml:space="preserve"> </w:t>
      </w:r>
      <w:r>
        <w:t>din</w:t>
      </w:r>
      <w:r w:rsidR="00BA78D7">
        <w:t xml:space="preserve"> </w:t>
      </w:r>
      <w:r>
        <w:t>toate</w:t>
      </w:r>
      <w:r w:rsidR="00BA78D7">
        <w:t xml:space="preserve"> </w:t>
      </w:r>
      <w:r>
        <w:t>ţările</w:t>
      </w:r>
      <w:r w:rsidR="00BA78D7">
        <w:t xml:space="preserve"> </w:t>
      </w:r>
      <w:r>
        <w:t>afectate</w:t>
      </w:r>
      <w:r w:rsidR="00BA78D7">
        <w:t xml:space="preserve"> </w:t>
      </w:r>
      <w:r>
        <w:t>ne</w:t>
      </w:r>
      <w:r w:rsidR="00BA78D7">
        <w:t xml:space="preserve"> </w:t>
      </w:r>
      <w:r>
        <w:t>arată</w:t>
      </w:r>
      <w:r w:rsidR="00BA78D7">
        <w:t xml:space="preserve"> </w:t>
      </w:r>
      <w:r>
        <w:t>acum,</w:t>
      </w:r>
      <w:r w:rsidR="00BA78D7">
        <w:t xml:space="preserve"> </w:t>
      </w:r>
      <w:r>
        <w:t>fără</w:t>
      </w:r>
      <w:r w:rsidR="00BA78D7">
        <w:t xml:space="preserve"> </w:t>
      </w:r>
      <w:r>
        <w:t>echivoc</w:t>
      </w:r>
      <w:r w:rsidR="00BA78D7">
        <w:t xml:space="preserve"> </w:t>
      </w:r>
      <w:r>
        <w:t>că</w:t>
      </w:r>
      <w:r w:rsidR="00BA78D7">
        <w:t xml:space="preserve"> </w:t>
      </w:r>
      <w:r>
        <w:t>pericolul</w:t>
      </w:r>
      <w:r w:rsidR="00BA78D7">
        <w:t xml:space="preserve"> </w:t>
      </w:r>
      <w:r>
        <w:lastRenderedPageBreak/>
        <w:t>unei</w:t>
      </w:r>
      <w:r w:rsidR="00BA78D7">
        <w:t xml:space="preserve"> </w:t>
      </w:r>
      <w:r>
        <w:t>răspândiri</w:t>
      </w:r>
      <w:r w:rsidR="00BA78D7">
        <w:t xml:space="preserve"> </w:t>
      </w:r>
      <w:r>
        <w:t>masive</w:t>
      </w:r>
      <w:r w:rsidR="00BA78D7">
        <w:t xml:space="preserve"> </w:t>
      </w:r>
      <w:r>
        <w:t>a</w:t>
      </w:r>
      <w:r w:rsidR="00BA78D7">
        <w:t xml:space="preserve"> </w:t>
      </w:r>
      <w:r>
        <w:t>virusului,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ţinută</w:t>
      </w:r>
      <w:r w:rsidR="00BA78D7">
        <w:t xml:space="preserve"> </w:t>
      </w:r>
      <w:r>
        <w:t>total</w:t>
      </w:r>
      <w:r w:rsidR="00BA78D7">
        <w:t xml:space="preserve"> </w:t>
      </w:r>
      <w:r>
        <w:t>sub</w:t>
      </w:r>
      <w:r w:rsidR="00BA78D7">
        <w:t xml:space="preserve"> </w:t>
      </w:r>
      <w:r>
        <w:t>control,</w:t>
      </w:r>
      <w:r w:rsidR="00BA78D7">
        <w:t xml:space="preserve"> </w:t>
      </w:r>
      <w:r>
        <w:t>a</w:t>
      </w:r>
      <w:r w:rsidR="00BA78D7">
        <w:t xml:space="preserve"> </w:t>
      </w:r>
      <w:r>
        <w:t>putut</w:t>
      </w:r>
      <w:r w:rsidR="00BA78D7">
        <w:t xml:space="preserve"> </w:t>
      </w:r>
      <w:r>
        <w:t>fi</w:t>
      </w:r>
      <w:r w:rsidR="00BA78D7">
        <w:t xml:space="preserve"> </w:t>
      </w:r>
      <w:r>
        <w:t>evitat</w:t>
      </w:r>
      <w:r w:rsidR="00BA78D7">
        <w:t xml:space="preserve"> </w:t>
      </w:r>
      <w:r>
        <w:t>doar</w:t>
      </w:r>
      <w:r w:rsidR="00BA78D7">
        <w:t xml:space="preserve"> </w:t>
      </w:r>
      <w:r>
        <w:t>prin</w:t>
      </w:r>
      <w:r w:rsidR="00BA78D7">
        <w:t xml:space="preserve"> </w:t>
      </w:r>
      <w:r>
        <w:t>adoptarea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ferme</w:t>
      </w:r>
      <w:r w:rsidR="008E73B9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acţionat</w:t>
      </w:r>
      <w:r w:rsidR="00BA78D7">
        <w:t xml:space="preserve"> </w:t>
      </w:r>
      <w:r>
        <w:t>la</w:t>
      </w:r>
      <w:r w:rsidR="00BA78D7">
        <w:t xml:space="preserve"> </w:t>
      </w:r>
      <w:r>
        <w:t>timp</w:t>
      </w:r>
      <w:r w:rsidR="00BA78D7">
        <w:t xml:space="preserve"> </w:t>
      </w:r>
      <w:r>
        <w:t>şi</w:t>
      </w:r>
      <w:r w:rsidR="00BA78D7">
        <w:t xml:space="preserve"> </w:t>
      </w:r>
      <w:r>
        <w:t>eficient",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şeful</w:t>
      </w:r>
      <w:r w:rsidR="00BA78D7">
        <w:t xml:space="preserve"> </w:t>
      </w:r>
      <w:r>
        <w:t>statului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reamintit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16</w:t>
      </w:r>
      <w:r w:rsidR="00BA78D7">
        <w:t xml:space="preserve"> </w:t>
      </w:r>
      <w:r>
        <w:t>martie</w:t>
      </w:r>
      <w:r w:rsidR="00BA78D7">
        <w:t xml:space="preserve"> </w:t>
      </w:r>
      <w:r>
        <w:t>a</w:t>
      </w:r>
      <w:r w:rsidR="00BA78D7">
        <w:t xml:space="preserve"> </w:t>
      </w:r>
      <w:r>
        <w:t>semnat</w:t>
      </w:r>
      <w:r w:rsidR="00BA78D7">
        <w:t xml:space="preserve"> </w:t>
      </w:r>
      <w:r>
        <w:t>decretul</w:t>
      </w:r>
      <w:r w:rsidR="00BA78D7">
        <w:t xml:space="preserve"> </w:t>
      </w:r>
      <w:r>
        <w:t>privind</w:t>
      </w:r>
      <w:r w:rsidR="00BA78D7">
        <w:t xml:space="preserve"> </w:t>
      </w:r>
      <w:r>
        <w:t>instituirea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evaluării</w:t>
      </w:r>
      <w:r w:rsidR="00BA78D7">
        <w:t xml:space="preserve"> </w:t>
      </w:r>
      <w:r>
        <w:t>situaţiei</w:t>
      </w:r>
      <w:r w:rsidR="00BA78D7">
        <w:t xml:space="preserve"> </w:t>
      </w:r>
      <w:r>
        <w:t>epidemiologice</w:t>
      </w:r>
      <w:r w:rsidR="00BA78D7">
        <w:t xml:space="preserve"> </w:t>
      </w:r>
      <w:r>
        <w:t>naţionale</w:t>
      </w:r>
      <w:r w:rsidR="00BA78D7">
        <w:t xml:space="preserve"> </w:t>
      </w:r>
      <w:r>
        <w:t>şi</w:t>
      </w:r>
      <w:r w:rsidR="00BA78D7">
        <w:t xml:space="preserve"> </w:t>
      </w:r>
      <w:r>
        <w:t>internaţionale,</w:t>
      </w:r>
      <w:r w:rsidR="00BA78D7">
        <w:t xml:space="preserve"> </w:t>
      </w:r>
      <w:r>
        <w:t>a</w:t>
      </w:r>
      <w:r w:rsidR="00BA78D7">
        <w:t xml:space="preserve"> </w:t>
      </w:r>
      <w:r>
        <w:t>discuţiilor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CSAT,</w:t>
      </w:r>
      <w:r w:rsidR="00BA78D7">
        <w:t xml:space="preserve"> </w:t>
      </w:r>
      <w:r>
        <w:t>a</w:t>
      </w:r>
      <w:r w:rsidR="00BA78D7">
        <w:t xml:space="preserve"> </w:t>
      </w:r>
      <w:r>
        <w:t>consultării</w:t>
      </w:r>
      <w:r w:rsidR="00BA78D7">
        <w:t xml:space="preserve"> </w:t>
      </w:r>
      <w:r>
        <w:t>membrilor</w:t>
      </w:r>
      <w:r w:rsidR="00BA78D7">
        <w:t xml:space="preserve"> </w:t>
      </w:r>
      <w:r>
        <w:t>guvernului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dialogului</w:t>
      </w:r>
      <w:r w:rsidR="00BA78D7">
        <w:t xml:space="preserve"> </w:t>
      </w:r>
      <w:r>
        <w:t>cu</w:t>
      </w:r>
      <w:r w:rsidR="00BA78D7">
        <w:t xml:space="preserve"> </w:t>
      </w:r>
      <w:r>
        <w:t>specialiştii</w:t>
      </w:r>
      <w:r w:rsidR="00BA78D7">
        <w:t xml:space="preserve"> </w:t>
      </w:r>
      <w:r>
        <w:t>şi</w:t>
      </w:r>
      <w:r w:rsidR="00BA78D7">
        <w:t xml:space="preserve"> </w:t>
      </w:r>
      <w:r>
        <w:t>epidemiologii</w:t>
      </w:r>
      <w:r w:rsidR="00BA78D7">
        <w:t xml:space="preserve"> </w:t>
      </w:r>
      <w:r>
        <w:t>şi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publică,</w:t>
      </w:r>
      <w:r w:rsidR="00BA78D7">
        <w:t xml:space="preserve"> </w:t>
      </w:r>
      <w:r>
        <w:t>protejarea</w:t>
      </w:r>
      <w:r w:rsidR="00BA78D7">
        <w:t xml:space="preserve"> </w:t>
      </w:r>
      <w:r>
        <w:t>şi</w:t>
      </w:r>
      <w:r w:rsidR="00BA78D7">
        <w:t xml:space="preserve"> </w:t>
      </w:r>
      <w:r>
        <w:t>siguranţa</w:t>
      </w:r>
      <w:r w:rsidR="00BA78D7">
        <w:t xml:space="preserve"> </w:t>
      </w:r>
      <w:r>
        <w:t>cetăţenilor</w:t>
      </w:r>
      <w:r w:rsidR="00BA78D7">
        <w:t xml:space="preserve"> </w:t>
      </w:r>
      <w:r>
        <w:t>fiind</w:t>
      </w:r>
      <w:r w:rsidR="00BA78D7">
        <w:t xml:space="preserve"> </w:t>
      </w:r>
      <w:r>
        <w:t>obiectivul</w:t>
      </w:r>
      <w:r w:rsidR="00BA78D7">
        <w:t xml:space="preserve"> </w:t>
      </w:r>
      <w:r>
        <w:t>fundamental</w:t>
      </w:r>
      <w:r w:rsidR="00BA78D7">
        <w:t xml:space="preserve">. </w:t>
      </w:r>
      <w:r>
        <w:t>"Unica</w:t>
      </w:r>
      <w:r w:rsidR="00BA78D7">
        <w:t xml:space="preserve"> </w:t>
      </w:r>
      <w:r>
        <w:t>raţiune</w:t>
      </w:r>
      <w:r w:rsidR="00BA78D7">
        <w:t xml:space="preserve"> </w:t>
      </w:r>
      <w:r>
        <w:t>a</w:t>
      </w:r>
      <w:r w:rsidR="00BA78D7">
        <w:t xml:space="preserve"> </w:t>
      </w:r>
      <w:r>
        <w:t>acestor</w:t>
      </w:r>
      <w:r w:rsidR="00BA78D7">
        <w:t xml:space="preserve"> </w:t>
      </w:r>
      <w:r>
        <w:t>măsuri</w:t>
      </w:r>
      <w:r w:rsidR="00BA78D7">
        <w:t xml:space="preserve"> </w:t>
      </w:r>
      <w:r>
        <w:t>restrictive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evitarea</w:t>
      </w:r>
      <w:r w:rsidR="00BA78D7">
        <w:t xml:space="preserve"> </w:t>
      </w:r>
      <w:r>
        <w:t>unui</w:t>
      </w:r>
      <w:r w:rsidR="00BA78D7">
        <w:t xml:space="preserve"> </w:t>
      </w:r>
      <w:r>
        <w:t>scenariu</w:t>
      </w:r>
      <w:r w:rsidR="00BA78D7">
        <w:t xml:space="preserve"> </w:t>
      </w:r>
      <w:r>
        <w:t>negru,</w:t>
      </w:r>
      <w:r w:rsidR="00BA78D7">
        <w:t xml:space="preserve"> </w:t>
      </w:r>
      <w:r>
        <w:t>caracterizat</w:t>
      </w:r>
      <w:r w:rsidR="00BA78D7">
        <w:t xml:space="preserve"> </w:t>
      </w:r>
      <w:r>
        <w:t>printr-un</w:t>
      </w:r>
      <w:r w:rsidR="00BA78D7">
        <w:t xml:space="preserve"> </w:t>
      </w:r>
      <w:r>
        <w:t>un</w:t>
      </w:r>
      <w:r w:rsidR="00BA78D7">
        <w:t xml:space="preserve"> </w:t>
      </w:r>
      <w:r>
        <w:t>val</w:t>
      </w:r>
      <w:r w:rsidR="00BA78D7">
        <w:t xml:space="preserve"> </w:t>
      </w:r>
      <w:r>
        <w:t>masiv</w:t>
      </w:r>
      <w:r w:rsidR="00BA78D7">
        <w:t xml:space="preserve"> </w:t>
      </w:r>
      <w:r>
        <w:t>de</w:t>
      </w:r>
      <w:r w:rsidR="00BA78D7">
        <w:t xml:space="preserve"> </w:t>
      </w:r>
      <w:r>
        <w:t>victime</w:t>
      </w:r>
      <w:r w:rsidR="00BA78D7">
        <w:t xml:space="preserve"> </w:t>
      </w:r>
      <w:r>
        <w:t>şi</w:t>
      </w:r>
      <w:r w:rsidR="00BA78D7">
        <w:t xml:space="preserve"> </w:t>
      </w:r>
      <w:r>
        <w:t>îmbolnăviri,</w:t>
      </w:r>
      <w:r w:rsidR="00BA78D7">
        <w:t xml:space="preserve"> </w:t>
      </w:r>
      <w:r>
        <w:t>un</w:t>
      </w:r>
      <w:r w:rsidR="00BA78D7">
        <w:t xml:space="preserve"> </w:t>
      </w:r>
      <w:r>
        <w:t>scenariu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fost</w:t>
      </w:r>
      <w:r w:rsidR="00BA78D7">
        <w:t xml:space="preserve"> </w:t>
      </w:r>
      <w:r>
        <w:t>inevitabil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România</w:t>
      </w:r>
      <w:r w:rsidR="00BA78D7">
        <w:t xml:space="preserve"> </w:t>
      </w:r>
      <w:r>
        <w:t>nu</w:t>
      </w:r>
      <w:r w:rsidR="00BA78D7">
        <w:t xml:space="preserve"> </w:t>
      </w:r>
      <w:r>
        <w:t>avea</w:t>
      </w:r>
      <w:r w:rsidR="00BA78D7">
        <w:t xml:space="preserve"> </w:t>
      </w:r>
      <w:r>
        <w:t>niciun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stocuri</w:t>
      </w:r>
      <w:r w:rsidR="00BA78D7">
        <w:t xml:space="preserve"> </w:t>
      </w:r>
      <w:r>
        <w:t>medicale</w:t>
      </w:r>
      <w:r w:rsidR="00BA78D7">
        <w:t xml:space="preserve"> </w:t>
      </w:r>
      <w:r>
        <w:t>pentru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iar</w:t>
      </w:r>
      <w:r w:rsidR="00BA78D7">
        <w:t xml:space="preserve"> </w:t>
      </w:r>
      <w:r>
        <w:t>toate</w:t>
      </w:r>
      <w:r w:rsidR="00BA78D7">
        <w:t xml:space="preserve"> </w:t>
      </w:r>
      <w:r>
        <w:t>statele</w:t>
      </w:r>
      <w:r w:rsidR="00BA78D7">
        <w:t xml:space="preserve"> </w:t>
      </w:r>
      <w:r>
        <w:t>lumii</w:t>
      </w:r>
      <w:r w:rsidR="00BA78D7">
        <w:t xml:space="preserve"> </w:t>
      </w:r>
      <w:r>
        <w:t>erau</w:t>
      </w:r>
      <w:r w:rsidR="00BA78D7">
        <w:t xml:space="preserve"> </w:t>
      </w:r>
      <w:r>
        <w:t>angrenate</w:t>
      </w:r>
      <w:r w:rsidR="00BA78D7">
        <w:t xml:space="preserve"> </w:t>
      </w:r>
      <w:r>
        <w:t>într-o</w:t>
      </w:r>
      <w:r w:rsidR="00BA78D7">
        <w:t xml:space="preserve"> </w:t>
      </w:r>
      <w:r>
        <w:t>cursă</w:t>
      </w:r>
      <w:r w:rsidR="00BA78D7">
        <w:t xml:space="preserve"> </w:t>
      </w:r>
      <w:r>
        <w:t>contracronometru</w:t>
      </w:r>
      <w:r w:rsidR="00BA78D7">
        <w:t xml:space="preserve"> </w:t>
      </w:r>
      <w:r>
        <w:t>pentru</w:t>
      </w:r>
      <w:r w:rsidR="00BA78D7">
        <w:t xml:space="preserve"> </w:t>
      </w:r>
      <w:r>
        <w:t>achiziţia</w:t>
      </w:r>
      <w:r w:rsidR="00BA78D7">
        <w:t xml:space="preserve"> </w:t>
      </w:r>
      <w:r>
        <w:t>aceloraşi</w:t>
      </w:r>
      <w:r w:rsidR="00BA78D7">
        <w:t xml:space="preserve"> </w:t>
      </w:r>
      <w:r>
        <w:t>resurse</w:t>
      </w:r>
      <w:r w:rsidR="00BA78D7">
        <w:t xml:space="preserve"> </w:t>
      </w:r>
      <w:r>
        <w:t>sanitare",</w:t>
      </w:r>
      <w:r w:rsidR="00BA78D7">
        <w:t xml:space="preserve"> </w:t>
      </w:r>
      <w:r>
        <w:t>a</w:t>
      </w:r>
      <w:r w:rsidR="00BA78D7">
        <w:t xml:space="preserve"> </w:t>
      </w:r>
      <w:r>
        <w:t>punctat</w:t>
      </w:r>
      <w:r w:rsidR="00BA78D7">
        <w:t xml:space="preserve"> </w:t>
      </w:r>
      <w:r>
        <w:t>Iohannis</w:t>
      </w:r>
      <w:r w:rsidR="00BA78D7">
        <w:t xml:space="preserve">. </w:t>
      </w:r>
      <w:r>
        <w:t>Preşedintele</w:t>
      </w:r>
      <w:r w:rsidR="00BA78D7">
        <w:t xml:space="preserve"> </w:t>
      </w:r>
      <w:r>
        <w:t>a</w:t>
      </w:r>
      <w:r w:rsidR="00BA78D7">
        <w:t xml:space="preserve"> </w:t>
      </w:r>
      <w:r>
        <w:t>subliniat,</w:t>
      </w:r>
      <w:r w:rsidR="00BA78D7">
        <w:t xml:space="preserve"> </w:t>
      </w:r>
      <w:r>
        <w:t>totodată,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evaluarea</w:t>
      </w:r>
      <w:r w:rsidR="00BA78D7">
        <w:t xml:space="preserve"> </w:t>
      </w:r>
      <w:r>
        <w:t>situaţiei</w:t>
      </w:r>
      <w:r w:rsidR="00BA78D7">
        <w:t xml:space="preserve"> </w:t>
      </w:r>
      <w:r>
        <w:t>şi</w:t>
      </w:r>
      <w:r w:rsidR="00BA78D7">
        <w:t xml:space="preserve"> </w:t>
      </w:r>
      <w:r>
        <w:t>aprecierea</w:t>
      </w:r>
      <w:r w:rsidR="00BA78D7">
        <w:t xml:space="preserve"> </w:t>
      </w:r>
      <w:r>
        <w:t>necesităţii</w:t>
      </w:r>
      <w:r w:rsidR="00BA78D7">
        <w:t xml:space="preserve"> </w:t>
      </w:r>
      <w:r>
        <w:t>instituirii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luat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caracteristicile</w:t>
      </w:r>
      <w:r w:rsidR="00BA78D7">
        <w:t xml:space="preserve"> </w:t>
      </w:r>
      <w:r>
        <w:t>esenţiale,</w:t>
      </w:r>
      <w:r w:rsidR="00BA78D7">
        <w:t xml:space="preserve"> </w:t>
      </w:r>
      <w:r>
        <w:t>care</w:t>
      </w:r>
      <w:r w:rsidR="00BA78D7">
        <w:t xml:space="preserve"> </w:t>
      </w:r>
      <w:r>
        <w:t>diferenţiază</w:t>
      </w:r>
      <w:r w:rsidR="00BA78D7">
        <w:t xml:space="preserve"> </w:t>
      </w:r>
      <w:r>
        <w:t>România</w:t>
      </w:r>
      <w:r w:rsidR="00BA78D7">
        <w:t xml:space="preserve"> </w:t>
      </w:r>
      <w:r>
        <w:t>de</w:t>
      </w:r>
      <w:r w:rsidR="00BA78D7">
        <w:t xml:space="preserve"> </w:t>
      </w:r>
      <w:r>
        <w:t>celelalte</w:t>
      </w:r>
      <w:r w:rsidR="00BA78D7">
        <w:t xml:space="preserve"> </w:t>
      </w:r>
      <w:r>
        <w:t>state</w:t>
      </w:r>
      <w:r w:rsidR="00BA78D7">
        <w:t xml:space="preserve"> </w:t>
      </w:r>
      <w:r>
        <w:t>europene,</w:t>
      </w:r>
      <w:r w:rsidR="00BA78D7">
        <w:t xml:space="preserve"> </w:t>
      </w:r>
      <w:r>
        <w:t>şi</w:t>
      </w:r>
      <w:r w:rsidR="00BA78D7">
        <w:t xml:space="preserve"> </w:t>
      </w:r>
      <w:r>
        <w:t>anume</w:t>
      </w:r>
      <w:r w:rsidR="00BA78D7">
        <w:t xml:space="preserve"> </w:t>
      </w:r>
      <w:r>
        <w:t>existenţa</w:t>
      </w:r>
      <w:r w:rsidR="00BA78D7">
        <w:t xml:space="preserve"> </w:t>
      </w:r>
      <w:r>
        <w:t>a</w:t>
      </w:r>
      <w:r w:rsidR="00BA78D7">
        <w:t xml:space="preserve"> </w:t>
      </w:r>
      <w:r>
        <w:t>celei</w:t>
      </w:r>
      <w:r w:rsidR="00BA78D7">
        <w:t xml:space="preserve"> </w:t>
      </w:r>
      <w:r>
        <w:t>mai</w:t>
      </w:r>
      <w:r w:rsidR="00BA78D7">
        <w:t xml:space="preserve"> </w:t>
      </w:r>
      <w:r>
        <w:t>numeroase</w:t>
      </w:r>
      <w:r w:rsidR="00BA78D7">
        <w:t xml:space="preserve"> </w:t>
      </w:r>
      <w:r>
        <w:t>diaspore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. </w:t>
      </w:r>
      <w:r>
        <w:t>"În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pandemiei,</w:t>
      </w:r>
      <w:r w:rsidR="00BA78D7">
        <w:t xml:space="preserve"> </w:t>
      </w:r>
      <w:r>
        <w:t>revenirea</w:t>
      </w:r>
      <w:r w:rsidR="00BA78D7">
        <w:t xml:space="preserve"> </w:t>
      </w:r>
      <w:r>
        <w:t>pe</w:t>
      </w:r>
      <w:r w:rsidR="00BA78D7">
        <w:t xml:space="preserve"> </w:t>
      </w:r>
      <w:r>
        <w:t>teritoriul</w:t>
      </w:r>
      <w:r w:rsidR="00BA78D7">
        <w:t xml:space="preserve"> </w:t>
      </w:r>
      <w:r>
        <w:t>naţional</w:t>
      </w:r>
      <w:r w:rsidR="00BA78D7">
        <w:t xml:space="preserve"> </w:t>
      </w:r>
      <w:r>
        <w:t>a</w:t>
      </w:r>
      <w:r w:rsidR="00BA78D7">
        <w:t xml:space="preserve"> </w:t>
      </w:r>
      <w:r>
        <w:t>unui</w:t>
      </w:r>
      <w:r w:rsidR="00BA78D7">
        <w:t xml:space="preserve"> </w:t>
      </w:r>
      <w:r>
        <w:t>număr</w:t>
      </w:r>
      <w:r w:rsidR="00BA78D7">
        <w:t xml:space="preserve"> </w:t>
      </w:r>
      <w:r>
        <w:t>important</w:t>
      </w:r>
      <w:r w:rsidR="00BA78D7">
        <w:t xml:space="preserve"> </w:t>
      </w:r>
      <w:r>
        <w:t>de</w:t>
      </w:r>
      <w:r w:rsidR="00BA78D7">
        <w:t xml:space="preserve"> </w:t>
      </w:r>
      <w:r>
        <w:t>români</w:t>
      </w:r>
      <w:r w:rsidR="00BA78D7">
        <w:t xml:space="preserve"> </w:t>
      </w:r>
      <w:r>
        <w:t>din</w:t>
      </w:r>
      <w:r w:rsidR="00BA78D7">
        <w:t xml:space="preserve"> </w:t>
      </w:r>
      <w:r>
        <w:t>diaspora,</w:t>
      </w:r>
      <w:r w:rsidR="00BA78D7">
        <w:t xml:space="preserve"> </w:t>
      </w:r>
      <w:r>
        <w:t>inclusiv</w:t>
      </w:r>
      <w:r w:rsidR="00BA78D7">
        <w:t xml:space="preserve"> </w:t>
      </w:r>
      <w:r>
        <w:t>din</w:t>
      </w:r>
      <w:r w:rsidR="00BA78D7">
        <w:t xml:space="preserve"> </w:t>
      </w:r>
      <w:r>
        <w:t>zone</w:t>
      </w:r>
      <w:r w:rsidR="00BA78D7">
        <w:t xml:space="preserve"> </w:t>
      </w:r>
      <w:r>
        <w:t>puternic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epidemie,</w:t>
      </w:r>
      <w:r w:rsidR="00BA78D7">
        <w:t xml:space="preserve"> </w:t>
      </w:r>
      <w:r>
        <w:t>a</w:t>
      </w:r>
      <w:r w:rsidR="00BA78D7">
        <w:t xml:space="preserve"> </w:t>
      </w:r>
      <w:r>
        <w:t>reprezentat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provocări</w:t>
      </w:r>
      <w:r w:rsidR="00BA78D7">
        <w:t xml:space="preserve"> </w:t>
      </w:r>
      <w:r>
        <w:t>pentru</w:t>
      </w:r>
      <w:r w:rsidR="00BA78D7">
        <w:t xml:space="preserve"> </w:t>
      </w:r>
      <w:r>
        <w:t>autorităţile</w:t>
      </w:r>
      <w:r w:rsidR="00BA78D7">
        <w:t xml:space="preserve"> </w:t>
      </w:r>
      <w:r>
        <w:t>române</w:t>
      </w:r>
      <w:r w:rsidR="00BA78D7">
        <w:t xml:space="preserve"> </w:t>
      </w:r>
      <w:r>
        <w:t>şi</w:t>
      </w:r>
      <w:r w:rsidR="00BA78D7">
        <w:t xml:space="preserve"> </w:t>
      </w:r>
      <w:r>
        <w:t>un</w:t>
      </w:r>
      <w:r w:rsidR="00BA78D7">
        <w:t xml:space="preserve"> </w:t>
      </w:r>
      <w:r>
        <w:t>argument</w:t>
      </w:r>
      <w:r w:rsidR="00BA78D7">
        <w:t xml:space="preserve"> </w:t>
      </w:r>
      <w:r>
        <w:t>pentru</w:t>
      </w:r>
      <w:r w:rsidR="00BA78D7">
        <w:t xml:space="preserve"> </w:t>
      </w:r>
      <w:r>
        <w:t>instituirea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Iohannis</w:t>
      </w:r>
      <w:r w:rsidR="00BA78D7">
        <w:t xml:space="preserve">. </w:t>
      </w:r>
      <w:r>
        <w:t>Şeful</w:t>
      </w:r>
      <w:r w:rsidR="00BA78D7">
        <w:t xml:space="preserve"> </w:t>
      </w:r>
      <w:r>
        <w:t>statului</w:t>
      </w:r>
      <w:r w:rsidR="00BA78D7">
        <w:t xml:space="preserve"> </w:t>
      </w:r>
      <w:r>
        <w:t>a</w:t>
      </w:r>
      <w:r w:rsidR="00BA78D7">
        <w:t xml:space="preserve"> </w:t>
      </w:r>
      <w:r>
        <w:t>completat,</w:t>
      </w:r>
      <w:r w:rsidR="00BA78D7">
        <w:t xml:space="preserve"> </w:t>
      </w:r>
      <w:r>
        <w:t>ca</w:t>
      </w:r>
      <w:r w:rsidR="00BA78D7">
        <w:t xml:space="preserve"> </w:t>
      </w:r>
      <w:r>
        <w:t>o</w:t>
      </w:r>
      <w:r w:rsidR="00BA78D7">
        <w:t xml:space="preserve"> </w:t>
      </w:r>
      <w:r>
        <w:t>primă</w:t>
      </w:r>
      <w:r w:rsidR="00BA78D7">
        <w:t xml:space="preserve"> </w:t>
      </w:r>
      <w:r>
        <w:t>concluzie,</w:t>
      </w:r>
      <w:r w:rsidR="00BA78D7">
        <w:t xml:space="preserve"> </w:t>
      </w:r>
      <w:r>
        <w:t>că,</w:t>
      </w:r>
      <w:r w:rsidR="00BA78D7">
        <w:t xml:space="preserve"> </w:t>
      </w:r>
      <w:r>
        <w:t>într-un</w:t>
      </w:r>
      <w:r w:rsidR="00BA78D7">
        <w:t xml:space="preserve"> </w:t>
      </w:r>
      <w:r>
        <w:t>context</w:t>
      </w:r>
      <w:r w:rsidR="00BA78D7">
        <w:t xml:space="preserve"> </w:t>
      </w:r>
      <w:r>
        <w:t>dominat</w:t>
      </w:r>
      <w:r w:rsidR="00BA78D7">
        <w:t xml:space="preserve"> </w:t>
      </w:r>
      <w:r>
        <w:t>de</w:t>
      </w:r>
      <w:r w:rsidR="00BA78D7">
        <w:t xml:space="preserve"> </w:t>
      </w:r>
      <w:r>
        <w:t>evoluţii</w:t>
      </w:r>
      <w:r w:rsidR="00BA78D7">
        <w:t xml:space="preserve"> </w:t>
      </w:r>
      <w:r>
        <w:t>nefavorabile,</w:t>
      </w:r>
      <w:r w:rsidR="00BA78D7">
        <w:t xml:space="preserve"> </w:t>
      </w:r>
      <w:r>
        <w:t>"a</w:t>
      </w:r>
      <w:r w:rsidR="00BA78D7">
        <w:t xml:space="preserve"> </w:t>
      </w:r>
      <w:r>
        <w:t>fost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intervenţie</w:t>
      </w:r>
      <w:r w:rsidR="00BA78D7">
        <w:t xml:space="preserve"> </w:t>
      </w:r>
      <w:r>
        <w:t>rapidă,</w:t>
      </w:r>
      <w:r w:rsidR="00BA78D7">
        <w:t xml:space="preserve"> </w:t>
      </w:r>
      <w:r>
        <w:t>coordonată</w:t>
      </w:r>
      <w:r w:rsidR="00BA78D7">
        <w:t xml:space="preserve"> </w:t>
      </w:r>
      <w:r>
        <w:t>şi</w:t>
      </w:r>
      <w:r w:rsidR="00BA78D7">
        <w:t xml:space="preserve"> </w:t>
      </w:r>
      <w:r>
        <w:t>eficientă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autorităţilor</w:t>
      </w:r>
      <w:r w:rsidR="00BA78D7">
        <w:t xml:space="preserve"> </w:t>
      </w:r>
      <w:r>
        <w:t>pentru</w:t>
      </w:r>
      <w:r w:rsidR="00BA78D7">
        <w:t xml:space="preserve"> </w:t>
      </w:r>
      <w:r>
        <w:t>sprijinirea</w:t>
      </w:r>
      <w:r w:rsidR="00BA78D7">
        <w:t xml:space="preserve"> </w:t>
      </w:r>
      <w:r>
        <w:t>populaţiei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agenţilor</w:t>
      </w:r>
      <w:r w:rsidR="00BA78D7">
        <w:t xml:space="preserve"> </w:t>
      </w:r>
      <w:r>
        <w:t>economici,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comportament</w:t>
      </w:r>
      <w:r w:rsidR="00BA78D7">
        <w:t xml:space="preserve"> </w:t>
      </w:r>
      <w:r>
        <w:t>responsabil</w:t>
      </w:r>
      <w:r w:rsidR="00BA78D7">
        <w:t xml:space="preserve"> </w:t>
      </w:r>
      <w:r>
        <w:t>şi</w:t>
      </w:r>
      <w:r w:rsidR="00BA78D7">
        <w:t xml:space="preserve"> </w:t>
      </w:r>
      <w:r>
        <w:t>solidar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cetăţenilor"</w:t>
      </w:r>
      <w:r w:rsidR="00BA78D7">
        <w:t xml:space="preserve">.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scos</w:t>
      </w:r>
      <w:r w:rsidR="00BA78D7">
        <w:t xml:space="preserve"> </w:t>
      </w:r>
      <w:r>
        <w:t>la</w:t>
      </w:r>
      <w:r w:rsidR="00BA78D7">
        <w:t xml:space="preserve"> </w:t>
      </w:r>
      <w:r>
        <w:t>iveală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fragilităţi</w:t>
      </w:r>
      <w:r w:rsidR="00BA78D7">
        <w:t xml:space="preserve"> </w:t>
      </w:r>
      <w:r>
        <w:t>sistemice</w:t>
      </w:r>
      <w:r w:rsidR="00BA78D7">
        <w:t xml:space="preserve"> </w:t>
      </w:r>
      <w:r>
        <w:t>în</w:t>
      </w:r>
      <w:r w:rsidR="00BA78D7">
        <w:t xml:space="preserve"> </w:t>
      </w:r>
      <w:r>
        <w:t>România"Pandemia</w:t>
      </w:r>
      <w:r w:rsidR="00BA78D7">
        <w:t xml:space="preserve"> </w:t>
      </w:r>
      <w:r>
        <w:t>a</w:t>
      </w:r>
      <w:r w:rsidR="00BA78D7">
        <w:t xml:space="preserve"> </w:t>
      </w:r>
      <w:r>
        <w:t>scos</w:t>
      </w:r>
      <w:r w:rsidR="00BA78D7">
        <w:t xml:space="preserve"> </w:t>
      </w:r>
      <w:r>
        <w:t>la</w:t>
      </w:r>
      <w:r w:rsidR="00BA78D7">
        <w:t xml:space="preserve"> </w:t>
      </w:r>
      <w:r>
        <w:t>iveală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fragilităţi</w:t>
      </w:r>
      <w:r w:rsidR="00BA78D7">
        <w:t xml:space="preserve"> </w:t>
      </w:r>
      <w:r>
        <w:t>sistemice,</w:t>
      </w:r>
      <w:r w:rsidR="00BA78D7">
        <w:t xml:space="preserve"> </w:t>
      </w:r>
      <w:r>
        <w:t>precum</w:t>
      </w:r>
      <w:r w:rsidR="00BA78D7">
        <w:t xml:space="preserve"> </w:t>
      </w:r>
      <w:r>
        <w:t>o</w:t>
      </w:r>
      <w:r w:rsidR="00BA78D7">
        <w:t xml:space="preserve"> </w:t>
      </w:r>
      <w:r>
        <w:t>economie</w:t>
      </w:r>
      <w:r w:rsidR="00BA78D7">
        <w:t xml:space="preserve"> </w:t>
      </w:r>
      <w:r>
        <w:t>naţională</w:t>
      </w:r>
      <w:r w:rsidR="00BA78D7">
        <w:t xml:space="preserve"> </w:t>
      </w:r>
      <w:r>
        <w:t>puternic</w:t>
      </w:r>
      <w:r w:rsidR="00BA78D7">
        <w:t xml:space="preserve"> </w:t>
      </w:r>
      <w:r>
        <w:t>dezechilibrată,</w:t>
      </w:r>
      <w:r w:rsidR="00BA78D7">
        <w:t xml:space="preserve"> </w:t>
      </w:r>
      <w:r>
        <w:t>lipsa</w:t>
      </w:r>
      <w:r w:rsidR="00BA78D7">
        <w:t xml:space="preserve"> </w:t>
      </w:r>
      <w:r>
        <w:t>investiţiilor</w:t>
      </w:r>
      <w:r w:rsidR="00BA78D7">
        <w:t xml:space="preserve"> </w:t>
      </w:r>
      <w:r>
        <w:t>publice,</w:t>
      </w:r>
      <w:r w:rsidR="00BA78D7">
        <w:t xml:space="preserve"> </w:t>
      </w:r>
      <w:r>
        <w:t>productivitate</w:t>
      </w:r>
      <w:r w:rsidR="00BA78D7">
        <w:t xml:space="preserve"> </w:t>
      </w:r>
      <w:r>
        <w:t>scăzută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capacitate</w:t>
      </w:r>
      <w:r w:rsidR="00BA78D7">
        <w:t xml:space="preserve"> </w:t>
      </w:r>
      <w:r>
        <w:t>administrativă</w:t>
      </w:r>
      <w:r w:rsidR="00BA78D7">
        <w:t xml:space="preserve"> </w:t>
      </w:r>
      <w:r>
        <w:t>redusă</w:t>
      </w:r>
      <w:r w:rsidR="008E73B9">
        <w:t xml:space="preserve">. </w:t>
      </w:r>
      <w:r>
        <w:t>Criza</w:t>
      </w:r>
      <w:r w:rsidR="00BA78D7">
        <w:t xml:space="preserve"> </w:t>
      </w:r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pus</w:t>
      </w:r>
      <w:r w:rsidR="00BA78D7">
        <w:t xml:space="preserve"> </w:t>
      </w:r>
      <w:r>
        <w:t>o</w:t>
      </w:r>
      <w:r w:rsidR="00BA78D7">
        <w:t xml:space="preserve"> </w:t>
      </w:r>
      <w:r>
        <w:t>presiune</w:t>
      </w:r>
      <w:r w:rsidR="00BA78D7">
        <w:t xml:space="preserve"> </w:t>
      </w:r>
      <w:r>
        <w:t>uriaşă</w:t>
      </w:r>
      <w:r w:rsidR="00BA78D7">
        <w:t xml:space="preserve"> </w:t>
      </w:r>
      <w:r>
        <w:t>pe</w:t>
      </w:r>
      <w:r w:rsidR="00BA78D7">
        <w:t xml:space="preserve"> </w:t>
      </w:r>
      <w:r>
        <w:t>marile</w:t>
      </w:r>
      <w:r w:rsidR="00BA78D7">
        <w:t xml:space="preserve"> </w:t>
      </w:r>
      <w:r>
        <w:t>sisteme</w:t>
      </w:r>
      <w:r w:rsidR="00BA78D7">
        <w:t xml:space="preserve"> </w:t>
      </w:r>
      <w:r>
        <w:t>publice</w:t>
      </w:r>
      <w:r w:rsidR="00BA78D7">
        <w:t xml:space="preserve"> </w:t>
      </w:r>
      <w:r>
        <w:t>care</w:t>
      </w:r>
      <w:r w:rsidR="00BA78D7">
        <w:t xml:space="preserve"> </w:t>
      </w:r>
      <w:r>
        <w:t>ani</w:t>
      </w:r>
      <w:r w:rsidR="00BA78D7">
        <w:t xml:space="preserve"> </w:t>
      </w:r>
      <w:r>
        <w:t>la</w:t>
      </w:r>
      <w:r w:rsidR="00BA78D7">
        <w:t xml:space="preserve"> </w:t>
      </w:r>
      <w:r>
        <w:t>rând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subfinanţate</w:t>
      </w:r>
      <w:r w:rsidR="00BA78D7">
        <w:t xml:space="preserve"> </w:t>
      </w:r>
      <w:r>
        <w:t>şi</w:t>
      </w:r>
      <w:r w:rsidR="00BA78D7">
        <w:t xml:space="preserve"> </w:t>
      </w:r>
      <w:r>
        <w:t>uneori</w:t>
      </w:r>
      <w:r w:rsidR="00BA78D7">
        <w:t xml:space="preserve"> </w:t>
      </w:r>
      <w:r>
        <w:t>gestionate</w:t>
      </w:r>
      <w:r w:rsidR="00BA78D7">
        <w:t xml:space="preserve"> </w:t>
      </w:r>
      <w:r>
        <w:t>fără</w:t>
      </w:r>
      <w:r w:rsidR="00BA78D7">
        <w:t xml:space="preserve"> </w:t>
      </w:r>
      <w:r>
        <w:t>simţ</w:t>
      </w:r>
      <w:r w:rsidR="00BA78D7">
        <w:t xml:space="preserve"> </w:t>
      </w:r>
      <w:r>
        <w:t>de</w:t>
      </w:r>
      <w:r w:rsidR="00BA78D7">
        <w:t xml:space="preserve"> </w:t>
      </w:r>
      <w:r>
        <w:t>răspundere</w:t>
      </w:r>
      <w:r w:rsidR="008E73B9">
        <w:t xml:space="preserve">. </w:t>
      </w:r>
      <w:r>
        <w:t>Diletantismul</w:t>
      </w:r>
      <w:r w:rsidR="00BA78D7">
        <w:t xml:space="preserve"> </w:t>
      </w:r>
      <w:r>
        <w:t>şi</w:t>
      </w:r>
      <w:r w:rsidR="00BA78D7">
        <w:t xml:space="preserve"> </w:t>
      </w:r>
      <w:r>
        <w:t>lipsa</w:t>
      </w:r>
      <w:r w:rsidR="00BA78D7">
        <w:t xml:space="preserve"> </w:t>
      </w:r>
      <w:r>
        <w:t>de</w:t>
      </w:r>
      <w:r w:rsidR="00BA78D7">
        <w:t xml:space="preserve"> </w:t>
      </w:r>
      <w:r>
        <w:t>responsabilitate</w:t>
      </w:r>
      <w:r w:rsidR="00BA78D7">
        <w:t xml:space="preserve"> </w:t>
      </w:r>
      <w:r>
        <w:t>a</w:t>
      </w:r>
      <w:r w:rsidR="00BA78D7">
        <w:t xml:space="preserve"> </w:t>
      </w:r>
      <w:r>
        <w:t>guvernărilor</w:t>
      </w:r>
      <w:r w:rsidR="00BA78D7">
        <w:t xml:space="preserve"> </w:t>
      </w:r>
      <w:r>
        <w:t>anterioare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negativ</w:t>
      </w:r>
      <w:r w:rsidR="00BA78D7">
        <w:t xml:space="preserve"> </w:t>
      </w:r>
      <w:r>
        <w:t>asupra</w:t>
      </w:r>
      <w:r w:rsidR="00BA78D7">
        <w:t xml:space="preserve"> </w:t>
      </w:r>
      <w:r>
        <w:t>capacităţii</w:t>
      </w:r>
      <w:r w:rsidR="00BA78D7">
        <w:t xml:space="preserve"> </w:t>
      </w:r>
      <w:r>
        <w:t>statului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răspunde</w:t>
      </w:r>
      <w:r w:rsidR="00BA78D7">
        <w:t xml:space="preserve"> </w:t>
      </w:r>
      <w:r>
        <w:t>unei</w:t>
      </w:r>
      <w:r w:rsidR="00BA78D7">
        <w:t xml:space="preserve"> </w:t>
      </w:r>
      <w:r>
        <w:t>asemenea</w:t>
      </w:r>
      <w:r w:rsidR="00BA78D7">
        <w:t xml:space="preserve"> </w:t>
      </w:r>
      <w:r>
        <w:t>ameninţări</w:t>
      </w:r>
      <w:r w:rsidR="008E73B9">
        <w:t xml:space="preserve">.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vulnerabilităţilor</w:t>
      </w:r>
      <w:r w:rsidR="00BA78D7">
        <w:t xml:space="preserve"> </w:t>
      </w:r>
      <w:r>
        <w:t>sistemice,</w:t>
      </w:r>
      <w:r w:rsidR="00BA78D7">
        <w:t xml:space="preserve"> </w:t>
      </w:r>
      <w:r>
        <w:t>efortul</w:t>
      </w:r>
      <w:r w:rsidR="00BA78D7">
        <w:t xml:space="preserve"> </w:t>
      </w:r>
      <w:r>
        <w:t>autorităţilor</w:t>
      </w:r>
      <w:r w:rsidR="00BA78D7">
        <w:t xml:space="preserve"> </w:t>
      </w:r>
      <w:r>
        <w:t>române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gestiona</w:t>
      </w:r>
      <w:r w:rsidR="00BA78D7">
        <w:t xml:space="preserve"> </w:t>
      </w:r>
      <w:r>
        <w:t>o</w:t>
      </w:r>
      <w:r w:rsidR="00BA78D7">
        <w:t xml:space="preserve"> </w:t>
      </w:r>
      <w:r>
        <w:t>criză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asemenea</w:t>
      </w:r>
      <w:r w:rsidR="00BA78D7">
        <w:t xml:space="preserve"> </w:t>
      </w:r>
      <w:r>
        <w:t>anvergură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cu</w:t>
      </w:r>
      <w:r w:rsidR="00BA78D7">
        <w:t xml:space="preserve"> </w:t>
      </w:r>
      <w:r>
        <w:t>atât</w:t>
      </w:r>
      <w:r w:rsidR="00BA78D7">
        <w:t xml:space="preserve"> </w:t>
      </w:r>
      <w:r>
        <w:t>mai</w:t>
      </w:r>
      <w:r w:rsidR="00BA78D7">
        <w:t xml:space="preserve"> </w:t>
      </w:r>
      <w:r>
        <w:t>anevoios",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şeful</w:t>
      </w:r>
      <w:r w:rsidR="00BA78D7">
        <w:t xml:space="preserve"> </w:t>
      </w:r>
      <w:r>
        <w:t>statului,</w:t>
      </w:r>
      <w:r w:rsidR="00BA78D7">
        <w:t xml:space="preserve"> </w:t>
      </w:r>
      <w:r>
        <w:t>la</w:t>
      </w:r>
      <w:r w:rsidR="00BA78D7">
        <w:t xml:space="preserve"> </w:t>
      </w:r>
      <w:r>
        <w:t>Palatul</w:t>
      </w:r>
      <w:r w:rsidR="00BA78D7">
        <w:t xml:space="preserve"> </w:t>
      </w:r>
      <w:r>
        <w:t>Cotroceni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amintit</w:t>
      </w:r>
      <w:r w:rsidR="00BA78D7">
        <w:t xml:space="preserve"> </w:t>
      </w:r>
      <w:r>
        <w:t>de</w:t>
      </w:r>
      <w:r w:rsidR="00BA78D7">
        <w:t xml:space="preserve"> </w:t>
      </w:r>
      <w:r>
        <w:t>decretul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l-a</w:t>
      </w:r>
      <w:r w:rsidR="00BA78D7">
        <w:t xml:space="preserve"> </w:t>
      </w:r>
      <w:r>
        <w:t>semnat</w:t>
      </w:r>
      <w:r w:rsidR="00BA78D7">
        <w:t xml:space="preserve"> </w:t>
      </w:r>
      <w:r>
        <w:t>în</w:t>
      </w:r>
      <w:r w:rsidR="00BA78D7">
        <w:t xml:space="preserve"> </w:t>
      </w:r>
      <w:r>
        <w:t>martie,</w:t>
      </w:r>
      <w:r w:rsidR="00BA78D7">
        <w:t xml:space="preserve"> </w:t>
      </w:r>
      <w:r>
        <w:t>privind</w:t>
      </w:r>
      <w:r w:rsidR="00BA78D7">
        <w:t xml:space="preserve"> </w:t>
      </w:r>
      <w:r>
        <w:t>instituirea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pe</w:t>
      </w:r>
      <w:r w:rsidR="00BA78D7">
        <w:t xml:space="preserve"> </w:t>
      </w:r>
      <w:r>
        <w:t>teritoriul</w:t>
      </w:r>
      <w:r w:rsidR="00BA78D7">
        <w:t xml:space="preserve"> </w:t>
      </w:r>
      <w:r>
        <w:t>României</w:t>
      </w:r>
      <w:r w:rsidR="00BA78D7">
        <w:t xml:space="preserve">. </w:t>
      </w:r>
      <w:r>
        <w:t>"Pericolul</w:t>
      </w:r>
      <w:r w:rsidR="00BA78D7">
        <w:t xml:space="preserve"> </w:t>
      </w:r>
      <w:r>
        <w:t>unei</w:t>
      </w:r>
      <w:r w:rsidR="00BA78D7">
        <w:t xml:space="preserve"> </w:t>
      </w:r>
      <w:r>
        <w:t>răspândiri</w:t>
      </w:r>
      <w:r w:rsidR="00BA78D7">
        <w:t xml:space="preserve"> </w:t>
      </w:r>
      <w:r>
        <w:t>masive</w:t>
      </w:r>
      <w:r w:rsidR="00BA78D7">
        <w:t xml:space="preserve"> </w:t>
      </w:r>
      <w:r>
        <w:t>a</w:t>
      </w:r>
      <w:r w:rsidR="00BA78D7">
        <w:t xml:space="preserve"> </w:t>
      </w:r>
      <w:r>
        <w:t>virusului</w:t>
      </w:r>
      <w:r w:rsidR="00BA78D7">
        <w:t xml:space="preserve"> </w:t>
      </w:r>
      <w:r>
        <w:t>a</w:t>
      </w:r>
      <w:r w:rsidR="00BA78D7">
        <w:t xml:space="preserve"> </w:t>
      </w:r>
      <w:r>
        <w:t>putut</w:t>
      </w:r>
      <w:r w:rsidR="00BA78D7">
        <w:t xml:space="preserve"> </w:t>
      </w:r>
      <w:r>
        <w:t>fi</w:t>
      </w:r>
      <w:r w:rsidR="00BA78D7">
        <w:t xml:space="preserve"> </w:t>
      </w:r>
      <w:r>
        <w:t>evitat</w:t>
      </w:r>
      <w:r w:rsidR="00BA78D7">
        <w:t xml:space="preserve"> </w:t>
      </w:r>
      <w:r>
        <w:t>doar</w:t>
      </w:r>
      <w:r w:rsidR="00BA78D7">
        <w:t xml:space="preserve"> </w:t>
      </w:r>
      <w:r>
        <w:t>prin</w:t>
      </w:r>
      <w:r w:rsidR="00BA78D7">
        <w:t xml:space="preserve"> </w:t>
      </w:r>
      <w:r>
        <w:t>adoptarea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ferme",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preşedintele,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</w:t>
      </w:r>
      <w:r w:rsidR="00BA78D7">
        <w:t xml:space="preserve">. </w:t>
      </w:r>
      <w:r>
        <w:t>Iohannis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că</w:t>
      </w:r>
      <w:r w:rsidR="00BA78D7">
        <w:t xml:space="preserve"> </w:t>
      </w:r>
      <w:r>
        <w:t>evoluţia</w:t>
      </w:r>
      <w:r w:rsidR="00BA78D7">
        <w:t xml:space="preserve"> </w:t>
      </w:r>
      <w:r>
        <w:t>situaţiei</w:t>
      </w:r>
      <w:r w:rsidR="00BA78D7">
        <w:t xml:space="preserve"> </w:t>
      </w:r>
      <w:r>
        <w:t>epidemiologice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naţional</w:t>
      </w:r>
      <w:r w:rsidR="00BA78D7">
        <w:t xml:space="preserve"> </w:t>
      </w:r>
      <w:r>
        <w:t>evidenţiat</w:t>
      </w:r>
      <w:r w:rsidR="00BA78D7">
        <w:t xml:space="preserve"> </w:t>
      </w:r>
      <w:r>
        <w:t>"carenţe</w:t>
      </w:r>
      <w:r w:rsidR="00BA78D7">
        <w:t xml:space="preserve"> </w:t>
      </w:r>
      <w:r>
        <w:t>majore</w:t>
      </w:r>
      <w:r w:rsidR="00BA78D7">
        <w:t xml:space="preserve"> </w:t>
      </w:r>
      <w:r>
        <w:t>în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importante</w:t>
      </w:r>
      <w:r w:rsidR="00BA78D7">
        <w:t xml:space="preserve"> </w:t>
      </w:r>
      <w:r>
        <w:t>sisteme</w:t>
      </w:r>
      <w:r w:rsidR="00BA78D7">
        <w:t xml:space="preserve"> </w:t>
      </w:r>
      <w:r>
        <w:t>ale</w:t>
      </w:r>
      <w:r w:rsidR="00BA78D7">
        <w:t xml:space="preserve"> </w:t>
      </w:r>
      <w:r>
        <w:t>statului,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medical,</w:t>
      </w:r>
      <w:r w:rsidR="00BA78D7">
        <w:t xml:space="preserve"> </w:t>
      </w:r>
      <w:r>
        <w:t>unde</w:t>
      </w:r>
      <w:r w:rsidR="00BA78D7">
        <w:t xml:space="preserve"> </w:t>
      </w:r>
      <w:r>
        <w:t>s-a</w:t>
      </w:r>
      <w:r w:rsidR="00BA78D7">
        <w:t xml:space="preserve"> </w:t>
      </w:r>
      <w:r>
        <w:t>constatat</w:t>
      </w:r>
      <w:r w:rsidR="00BA78D7">
        <w:t xml:space="preserve"> </w:t>
      </w:r>
      <w:r>
        <w:t>lipsa</w:t>
      </w:r>
      <w:r w:rsidR="00BA78D7">
        <w:t xml:space="preserve"> </w:t>
      </w:r>
      <w:r>
        <w:t>materialelor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acopere</w:t>
      </w:r>
      <w:r w:rsidR="00BA78D7">
        <w:t xml:space="preserve"> </w:t>
      </w:r>
      <w:r>
        <w:t>şi</w:t>
      </w:r>
      <w:r w:rsidR="00BA78D7">
        <w:t xml:space="preserve"> </w:t>
      </w:r>
      <w:r>
        <w:t>nevoile</w:t>
      </w:r>
      <w:r w:rsidR="00BA78D7">
        <w:t xml:space="preserve"> </w:t>
      </w:r>
      <w:r>
        <w:t>urgente,</w:t>
      </w:r>
      <w:r w:rsidR="00BA78D7">
        <w:t xml:space="preserve"> </w:t>
      </w:r>
      <w:r>
        <w:t>esenţiale"</w:t>
      </w:r>
      <w:r w:rsidR="00BA78D7">
        <w:t xml:space="preserve">. </w:t>
      </w:r>
    </w:p>
    <w:p w14:paraId="738F0186" w14:textId="51BB92CD" w:rsidR="006C4461" w:rsidRDefault="006C4461" w:rsidP="006C4461">
      <w:r>
        <w:t>Antibiotice</w:t>
      </w:r>
      <w:r w:rsidR="00BA78D7">
        <w:t xml:space="preserve"> </w:t>
      </w:r>
      <w:r>
        <w:t>Iași</w:t>
      </w:r>
      <w:r w:rsidR="00BA78D7">
        <w:t xml:space="preserve"> </w:t>
      </w:r>
      <w:r>
        <w:t>a</w:t>
      </w:r>
      <w:r w:rsidR="00BA78D7">
        <w:t xml:space="preserve"> </w:t>
      </w:r>
      <w:r>
        <w:t>intrat</w:t>
      </w:r>
      <w:r w:rsidR="00BA78D7">
        <w:t xml:space="preserve"> </w:t>
      </w:r>
      <w:r>
        <w:t>pe</w:t>
      </w:r>
      <w:r w:rsidR="00BA78D7">
        <w:t xml:space="preserve"> </w:t>
      </w:r>
      <w:r>
        <w:t>piețele</w:t>
      </w:r>
      <w:r w:rsidR="00BA78D7">
        <w:t xml:space="preserve"> </w:t>
      </w:r>
      <w:r>
        <w:t>din</w:t>
      </w:r>
      <w:r w:rsidR="00BA78D7">
        <w:t xml:space="preserve"> </w:t>
      </w:r>
      <w:r>
        <w:t>SUA</w:t>
      </w:r>
      <w:r w:rsidR="00BA78D7">
        <w:t xml:space="preserve"> </w:t>
      </w:r>
      <w:r>
        <w:t>și</w:t>
      </w:r>
      <w:r w:rsidR="00BA78D7">
        <w:t xml:space="preserve"> </w:t>
      </w:r>
      <w:r>
        <w:t>din</w:t>
      </w:r>
      <w:r w:rsidR="00BA78D7">
        <w:t xml:space="preserve"> </w:t>
      </w:r>
      <w:r>
        <w:t>Marea</w:t>
      </w:r>
      <w:r w:rsidR="00BA78D7">
        <w:t xml:space="preserve"> </w:t>
      </w:r>
      <w:r>
        <w:t>Britanie</w:t>
      </w:r>
      <w:r w:rsidR="00BA78D7">
        <w:t xml:space="preserve"> </w:t>
      </w:r>
      <w:r>
        <w:t>cu</w:t>
      </w:r>
      <w:r w:rsidR="00BA78D7">
        <w:t xml:space="preserve"> </w:t>
      </w:r>
      <w:r>
        <w:t>noi</w:t>
      </w:r>
      <w:r w:rsidR="00BA78D7">
        <w:t xml:space="preserve"> </w:t>
      </w:r>
      <w:r>
        <w:t>medicamente</w:t>
      </w:r>
      <w:r w:rsidR="00BA78D7">
        <w:t xml:space="preserve"> </w:t>
      </w:r>
      <w:r>
        <w:t>asociate</w:t>
      </w:r>
      <w:r w:rsidR="00BA78D7">
        <w:t xml:space="preserve"> </w:t>
      </w:r>
      <w:r>
        <w:t>tratării</w:t>
      </w:r>
      <w:r w:rsidR="00BA78D7">
        <w:t xml:space="preserve"> </w:t>
      </w:r>
      <w:r>
        <w:t>Covid-19</w:t>
      </w:r>
      <w:r w:rsidR="00BA78D7">
        <w:t xml:space="preserve"> </w:t>
      </w:r>
      <w:r>
        <w:t>“Cu</w:t>
      </w:r>
      <w:r w:rsidR="00BA78D7">
        <w:t xml:space="preserve"> </w:t>
      </w:r>
      <w:r>
        <w:t>un</w:t>
      </w:r>
      <w:r w:rsidR="00BA78D7">
        <w:t xml:space="preserve"> </w:t>
      </w:r>
      <w:r>
        <w:t>portofoliu</w:t>
      </w:r>
      <w:r w:rsidR="00BA78D7">
        <w:t xml:space="preserve"> </w:t>
      </w:r>
      <w:r>
        <w:t>reprezentativ</w:t>
      </w:r>
      <w:r w:rsidR="00BA78D7">
        <w:t xml:space="preserve"> </w:t>
      </w:r>
      <w:r>
        <w:t>de</w:t>
      </w:r>
      <w:r w:rsidR="00BA78D7">
        <w:t xml:space="preserve"> </w:t>
      </w:r>
      <w:r>
        <w:t>antibiotice,</w:t>
      </w:r>
      <w:r w:rsidR="00BA78D7">
        <w:t xml:space="preserve"> </w:t>
      </w:r>
      <w:r>
        <w:t>medicamente</w:t>
      </w:r>
      <w:r w:rsidR="00BA78D7">
        <w:t xml:space="preserve"> </w:t>
      </w:r>
      <w:r>
        <w:t>cardiovasculare,</w:t>
      </w:r>
      <w:r w:rsidR="00BA78D7">
        <w:t xml:space="preserve"> </w:t>
      </w:r>
      <w:r>
        <w:t>antiinflamatoare</w:t>
      </w:r>
      <w:r w:rsidR="00BA78D7">
        <w:t xml:space="preserve"> </w:t>
      </w:r>
      <w:r>
        <w:t>sau</w:t>
      </w:r>
      <w:r w:rsidR="00BA78D7">
        <w:t xml:space="preserve"> </w:t>
      </w:r>
      <w:r>
        <w:t>dermatologice,</w:t>
      </w:r>
      <w:r w:rsidR="00BA78D7">
        <w:t xml:space="preserve"> </w:t>
      </w:r>
      <w:r>
        <w:t>am</w:t>
      </w:r>
      <w:r w:rsidR="00BA78D7">
        <w:t xml:space="preserve"> </w:t>
      </w:r>
      <w:r>
        <w:t>reușit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dificilă</w:t>
      </w:r>
      <w:r w:rsidR="00BA78D7">
        <w:t xml:space="preserve"> </w:t>
      </w:r>
      <w:r>
        <w:t>pentru</w:t>
      </w:r>
      <w:r w:rsidR="00BA78D7">
        <w:t xml:space="preserve"> </w:t>
      </w:r>
      <w:r>
        <w:t>noi</w:t>
      </w:r>
      <w:r w:rsidR="00BA78D7">
        <w:t xml:space="preserve"> </w:t>
      </w:r>
      <w:r>
        <w:t>toți,</w:t>
      </w:r>
      <w:r w:rsidR="00BA78D7">
        <w:t xml:space="preserve"> </w:t>
      </w:r>
      <w:r>
        <w:t>cu</w:t>
      </w:r>
      <w:r w:rsidR="00BA78D7">
        <w:t xml:space="preserve"> </w:t>
      </w:r>
      <w:r>
        <w:t>multe</w:t>
      </w:r>
      <w:r w:rsidR="00BA78D7">
        <w:t xml:space="preserve"> </w:t>
      </w:r>
      <w:r>
        <w:t>restricții,</w:t>
      </w:r>
      <w:r w:rsidR="00BA78D7">
        <w:t xml:space="preserve"> </w:t>
      </w:r>
      <w:r>
        <w:t>să</w:t>
      </w:r>
      <w:r w:rsidR="00BA78D7">
        <w:t xml:space="preserve"> </w:t>
      </w:r>
      <w:r>
        <w:t>punem</w:t>
      </w:r>
      <w:r w:rsidR="00BA78D7">
        <w:t xml:space="preserve"> </w:t>
      </w:r>
      <w:r>
        <w:t>la</w:t>
      </w:r>
      <w:r w:rsidR="00BA78D7">
        <w:t xml:space="preserve"> </w:t>
      </w:r>
      <w:r>
        <w:t>dispoziție</w:t>
      </w:r>
      <w:r w:rsidR="00BA78D7">
        <w:t xml:space="preserve"> </w:t>
      </w:r>
      <w:r>
        <w:t>tratamente</w:t>
      </w:r>
      <w:r w:rsidR="00BA78D7">
        <w:t xml:space="preserve"> </w:t>
      </w:r>
      <w:r>
        <w:t>asociative</w:t>
      </w:r>
      <w:r w:rsidR="00BA78D7">
        <w:t xml:space="preserve"> </w:t>
      </w:r>
      <w:r>
        <w:t>Covid</w:t>
      </w:r>
      <w:r w:rsidR="00BA78D7">
        <w:t xml:space="preserve"> </w:t>
      </w:r>
      <w:r>
        <w:t>-19</w:t>
      </w:r>
      <w:r w:rsidR="00BA78D7">
        <w:t xml:space="preserve"> </w:t>
      </w:r>
      <w:r>
        <w:t>atât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internă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pe</w:t>
      </w:r>
      <w:r w:rsidR="00BA78D7">
        <w:t xml:space="preserve"> </w:t>
      </w:r>
      <w:r>
        <w:t>piețele</w:t>
      </w:r>
      <w:r w:rsidR="00BA78D7">
        <w:t xml:space="preserve"> </w:t>
      </w:r>
      <w:r>
        <w:t>internaționale</w:t>
      </w:r>
      <w:r w:rsidR="008E73B9">
        <w:t xml:space="preserve">. </w:t>
      </w:r>
      <w:r>
        <w:t>Livrările</w:t>
      </w:r>
      <w:r w:rsidR="00BA78D7">
        <w:t xml:space="preserve"> </w:t>
      </w:r>
      <w:r>
        <w:t>s-au</w:t>
      </w:r>
      <w:r w:rsidR="00BA78D7">
        <w:t xml:space="preserve"> </w:t>
      </w:r>
      <w:r>
        <w:t>efectuat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rând</w:t>
      </w:r>
      <w:r w:rsidR="00BA78D7">
        <w:t xml:space="preserve"> </w:t>
      </w:r>
      <w:r>
        <w:t>acoperirea</w:t>
      </w:r>
      <w:r w:rsidR="00BA78D7">
        <w:t xml:space="preserve"> </w:t>
      </w:r>
      <w:r>
        <w:t>nevoii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antiinfecțioase</w:t>
      </w:r>
      <w:r w:rsidR="00BA78D7">
        <w:t xml:space="preserve"> </w:t>
      </w:r>
      <w:r>
        <w:t>pentru</w:t>
      </w:r>
      <w:r w:rsidR="00BA78D7">
        <w:t xml:space="preserve"> </w:t>
      </w:r>
      <w:r>
        <w:t>pacienții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îi</w:t>
      </w:r>
      <w:r w:rsidR="00BA78D7">
        <w:t xml:space="preserve"> </w:t>
      </w:r>
      <w:r>
        <w:t>tratăm</w:t>
      </w:r>
      <w:r w:rsidR="00BA78D7">
        <w:t xml:space="preserve"> </w:t>
      </w:r>
      <w:r>
        <w:t>de</w:t>
      </w:r>
      <w:r w:rsidR="00BA78D7">
        <w:t xml:space="preserve"> </w:t>
      </w:r>
      <w:r>
        <w:t>65</w:t>
      </w:r>
      <w:r w:rsidR="00BA78D7">
        <w:t xml:space="preserve"> </w:t>
      </w:r>
      <w:r>
        <w:t>de</w:t>
      </w:r>
      <w:r w:rsidR="00BA78D7">
        <w:t xml:space="preserve"> </w:t>
      </w:r>
      <w:r>
        <w:t>ani”,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Delia</w:t>
      </w:r>
      <w:r w:rsidR="00BA78D7">
        <w:t xml:space="preserve"> </w:t>
      </w:r>
      <w:r>
        <w:t>Racoveanu,</w:t>
      </w:r>
      <w:r w:rsidR="00BA78D7">
        <w:t xml:space="preserve"> </w:t>
      </w:r>
      <w:r>
        <w:t>director</w:t>
      </w:r>
      <w:r w:rsidR="00BA78D7">
        <w:t xml:space="preserve"> </w:t>
      </w:r>
      <w:r>
        <w:t>Marketing</w:t>
      </w:r>
      <w:r w:rsidR="00BA78D7">
        <w:t xml:space="preserve"> </w:t>
      </w:r>
      <w:r>
        <w:t>și</w:t>
      </w:r>
      <w:r w:rsidR="00BA78D7">
        <w:t xml:space="preserve"> </w:t>
      </w:r>
      <w:r>
        <w:t>Vânzări</w:t>
      </w:r>
      <w:r w:rsidR="00BA78D7">
        <w:t xml:space="preserve"> </w:t>
      </w:r>
      <w:r>
        <w:t>Piața</w:t>
      </w:r>
      <w:r w:rsidR="00BA78D7">
        <w:t xml:space="preserve"> </w:t>
      </w:r>
      <w:r>
        <w:t>Internațională</w:t>
      </w:r>
      <w:r w:rsidR="00BA78D7">
        <w:t xml:space="preserve">. </w:t>
      </w:r>
      <w:r>
        <w:t>Accesarea</w:t>
      </w:r>
      <w:r w:rsidR="00BA78D7">
        <w:t xml:space="preserve"> </w:t>
      </w:r>
      <w:r>
        <w:t>pieței</w:t>
      </w:r>
      <w:r w:rsidR="00BA78D7">
        <w:t xml:space="preserve"> </w:t>
      </w:r>
      <w:r>
        <w:t>Marii</w:t>
      </w:r>
      <w:r w:rsidR="00BA78D7">
        <w:t xml:space="preserve"> </w:t>
      </w:r>
      <w:r>
        <w:t>Britanii</w:t>
      </w:r>
      <w:r w:rsidR="00BA78D7">
        <w:t xml:space="preserve"> </w:t>
      </w:r>
      <w:r>
        <w:t>face</w:t>
      </w:r>
      <w:r w:rsidR="00BA78D7">
        <w:t xml:space="preserve"> </w:t>
      </w:r>
      <w:r>
        <w:t>parte</w:t>
      </w:r>
      <w:r w:rsidR="00BA78D7">
        <w:t xml:space="preserve"> </w:t>
      </w:r>
      <w:r>
        <w:t>dintr-un</w:t>
      </w:r>
      <w:r w:rsidR="00BA78D7">
        <w:t xml:space="preserve"> </w:t>
      </w:r>
      <w:r>
        <w:t>proiect</w:t>
      </w:r>
      <w:r w:rsidR="00BA78D7">
        <w:t xml:space="preserve"> </w:t>
      </w:r>
      <w:r>
        <w:t>mai</w:t>
      </w:r>
      <w:r w:rsidR="00BA78D7">
        <w:t xml:space="preserve"> </w:t>
      </w:r>
      <w:r>
        <w:t>amplu</w:t>
      </w:r>
      <w:r w:rsidR="00BA78D7">
        <w:t xml:space="preserve"> </w:t>
      </w:r>
      <w:r>
        <w:t>al</w:t>
      </w:r>
      <w:r w:rsidR="00BA78D7">
        <w:t xml:space="preserve"> </w:t>
      </w:r>
      <w:r>
        <w:lastRenderedPageBreak/>
        <w:t>Antibiotice</w:t>
      </w:r>
      <w:r w:rsidR="00BA78D7">
        <w:t xml:space="preserve"> </w:t>
      </w:r>
      <w:r>
        <w:t>destinat</w:t>
      </w:r>
      <w:r w:rsidR="00BA78D7">
        <w:t xml:space="preserve"> </w:t>
      </w:r>
      <w:r>
        <w:t>piețelor</w:t>
      </w:r>
      <w:r w:rsidR="00BA78D7">
        <w:t xml:space="preserve"> </w:t>
      </w:r>
      <w:r>
        <w:t>europene,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statele</w:t>
      </w:r>
      <w:r w:rsidR="00BA78D7">
        <w:t xml:space="preserve"> </w:t>
      </w:r>
      <w:r>
        <w:t>scandinave,</w:t>
      </w:r>
      <w:r w:rsidR="00BA78D7">
        <w:t xml:space="preserve"> </w:t>
      </w:r>
      <w:r>
        <w:t>Germania,</w:t>
      </w:r>
      <w:r w:rsidR="00BA78D7">
        <w:t xml:space="preserve"> </w:t>
      </w:r>
      <w:r>
        <w:t>Polonia,</w:t>
      </w:r>
      <w:r w:rsidR="00BA78D7">
        <w:t xml:space="preserve"> </w:t>
      </w:r>
      <w:r>
        <w:t>Ungaria,</w:t>
      </w:r>
      <w:r w:rsidR="00BA78D7">
        <w:t xml:space="preserve"> </w:t>
      </w:r>
      <w:r>
        <w:t>Olanda</w:t>
      </w:r>
      <w:r w:rsidR="008E73B9">
        <w:t xml:space="preserve">. </w:t>
      </w:r>
      <w:r>
        <w:t>În</w:t>
      </w:r>
      <w:r w:rsidR="00BA78D7">
        <w:t xml:space="preserve"> </w:t>
      </w:r>
      <w:r>
        <w:t>SUA,</w:t>
      </w:r>
      <w:r w:rsidR="00BA78D7">
        <w:t xml:space="preserve"> </w:t>
      </w:r>
      <w:r>
        <w:t>compania</w:t>
      </w:r>
      <w:r w:rsidR="00BA78D7">
        <w:t xml:space="preserve"> </w:t>
      </w:r>
      <w:r>
        <w:t>este</w:t>
      </w:r>
      <w:r w:rsidR="00BA78D7">
        <w:t xml:space="preserve"> </w:t>
      </w:r>
      <w:r>
        <w:t>prezentă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10</w:t>
      </w:r>
      <w:r w:rsidR="00BA78D7">
        <w:t xml:space="preserve"> </w:t>
      </w:r>
      <w:r>
        <w:t>ani,</w:t>
      </w:r>
      <w:r w:rsidR="00BA78D7">
        <w:t xml:space="preserve"> </w:t>
      </w:r>
      <w:r>
        <w:t>iar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pătrunderea</w:t>
      </w:r>
      <w:r w:rsidR="00BA78D7">
        <w:t xml:space="preserve"> </w:t>
      </w:r>
      <w:r>
        <w:t>pe</w:t>
      </w:r>
      <w:r w:rsidR="00BA78D7">
        <w:t xml:space="preserve"> </w:t>
      </w:r>
      <w:r>
        <w:t>piață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nou</w:t>
      </w:r>
      <w:r w:rsidR="00BA78D7">
        <w:t xml:space="preserve"> </w:t>
      </w:r>
      <w:r>
        <w:t>produs</w:t>
      </w:r>
      <w:r w:rsidR="00BA78D7">
        <w:t xml:space="preserve"> </w:t>
      </w:r>
      <w:r>
        <w:t>de</w:t>
      </w:r>
      <w:r w:rsidR="00BA78D7">
        <w:t xml:space="preserve"> </w:t>
      </w:r>
      <w:r>
        <w:t>generație</w:t>
      </w:r>
      <w:r w:rsidR="00BA78D7">
        <w:t xml:space="preserve"> </w:t>
      </w:r>
      <w:r>
        <w:t>superioară,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există</w:t>
      </w:r>
      <w:r w:rsidR="00BA78D7">
        <w:t xml:space="preserve"> </w:t>
      </w:r>
      <w:r>
        <w:t>puțini</w:t>
      </w:r>
      <w:r w:rsidR="00BA78D7">
        <w:t xml:space="preserve"> </w:t>
      </w:r>
      <w:r>
        <w:t>producători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mondial,</w:t>
      </w:r>
      <w:r w:rsidR="00BA78D7">
        <w:t xml:space="preserve"> </w:t>
      </w:r>
      <w:r>
        <w:t>Antibiotice</w:t>
      </w:r>
      <w:r w:rsidR="00BA78D7">
        <w:t xml:space="preserve"> </w:t>
      </w:r>
      <w:r>
        <w:t>și-a</w:t>
      </w:r>
      <w:r w:rsidR="00BA78D7">
        <w:t xml:space="preserve"> </w:t>
      </w:r>
      <w:r>
        <w:t>întregit</w:t>
      </w:r>
      <w:r w:rsidR="00BA78D7">
        <w:t xml:space="preserve"> </w:t>
      </w:r>
      <w:r>
        <w:t>portofoliul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antiinfecțioase</w:t>
      </w:r>
      <w:r w:rsidR="00BA78D7">
        <w:t xml:space="preserve"> </w:t>
      </w:r>
      <w:r>
        <w:t>utilizate</w:t>
      </w:r>
      <w:r w:rsidR="00BA78D7">
        <w:t xml:space="preserve"> </w:t>
      </w:r>
      <w:r>
        <w:t>în</w:t>
      </w:r>
      <w:r w:rsidR="00BA78D7">
        <w:t xml:space="preserve"> </w:t>
      </w:r>
      <w:r>
        <w:t>spitalele</w:t>
      </w:r>
      <w:r w:rsidR="00BA78D7">
        <w:t xml:space="preserve"> </w:t>
      </w:r>
      <w:r>
        <w:t>americane</w:t>
      </w:r>
      <w:r w:rsidR="00BA78D7">
        <w:t xml:space="preserve">. </w:t>
      </w:r>
      <w:r>
        <w:t>“Faptul</w:t>
      </w:r>
      <w:r w:rsidR="00BA78D7">
        <w:t xml:space="preserve"> </w:t>
      </w:r>
      <w:r>
        <w:t>că</w:t>
      </w:r>
      <w:r w:rsidR="00BA78D7">
        <w:t xml:space="preserve"> </w:t>
      </w:r>
      <w:r>
        <w:t>Antibiotice</w:t>
      </w:r>
      <w:r w:rsidR="00BA78D7">
        <w:t xml:space="preserve"> </w:t>
      </w:r>
      <w:r>
        <w:t>a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producătorilor</w:t>
      </w:r>
      <w:r w:rsidR="00BA78D7">
        <w:t xml:space="preserve"> </w:t>
      </w:r>
      <w:r>
        <w:t>acceptați</w:t>
      </w:r>
      <w:r w:rsidR="00BA78D7">
        <w:t xml:space="preserve"> </w:t>
      </w:r>
      <w:r>
        <w:t>de</w:t>
      </w:r>
      <w:r w:rsidR="00BA78D7">
        <w:t xml:space="preserve"> </w:t>
      </w:r>
      <w:r>
        <w:t>sistemele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din</w:t>
      </w:r>
      <w:r w:rsidR="00BA78D7">
        <w:t xml:space="preserve"> </w:t>
      </w:r>
      <w:r>
        <w:t>țări</w:t>
      </w:r>
      <w:r w:rsidR="00BA78D7">
        <w:t xml:space="preserve"> </w:t>
      </w:r>
      <w:r>
        <w:t>puternic</w:t>
      </w:r>
      <w:r w:rsidR="00BA78D7">
        <w:t xml:space="preserve"> </w:t>
      </w:r>
      <w:r>
        <w:t>reglementate</w:t>
      </w:r>
      <w:r w:rsidR="00BA78D7">
        <w:t xml:space="preserve"> </w:t>
      </w:r>
      <w:r>
        <w:t>și</w:t>
      </w:r>
      <w:r w:rsidR="00BA78D7">
        <w:t xml:space="preserve"> </w:t>
      </w:r>
      <w:r>
        <w:t>concurate</w:t>
      </w:r>
      <w:r w:rsidR="00BA78D7">
        <w:t xml:space="preserve"> </w:t>
      </w:r>
      <w:r>
        <w:t>cum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Uniunea</w:t>
      </w:r>
      <w:r w:rsidR="00BA78D7">
        <w:t xml:space="preserve"> </w:t>
      </w:r>
      <w:r>
        <w:t>Europeana,</w:t>
      </w:r>
      <w:r w:rsidR="00BA78D7">
        <w:t xml:space="preserve"> </w:t>
      </w:r>
      <w:r>
        <w:t>Asia</w:t>
      </w:r>
      <w:r w:rsidR="00BA78D7">
        <w:t xml:space="preserve"> </w:t>
      </w:r>
      <w:r>
        <w:t>sau</w:t>
      </w:r>
      <w:r w:rsidR="00BA78D7">
        <w:t xml:space="preserve"> </w:t>
      </w:r>
      <w:r>
        <w:t>SUA,</w:t>
      </w:r>
      <w:r w:rsidR="00BA78D7">
        <w:t xml:space="preserve"> </w:t>
      </w:r>
      <w:r>
        <w:t>este</w:t>
      </w:r>
      <w:r w:rsidR="00BA78D7">
        <w:t xml:space="preserve"> </w:t>
      </w:r>
      <w:r>
        <w:t>important</w:t>
      </w:r>
      <w:r w:rsidR="00BA78D7">
        <w:t xml:space="preserve"> </w:t>
      </w:r>
      <w:r>
        <w:t>pentru</w:t>
      </w:r>
      <w:r w:rsidR="00BA78D7">
        <w:t xml:space="preserve"> </w:t>
      </w:r>
      <w:r>
        <w:t>noi,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reprezintă</w:t>
      </w:r>
      <w:r w:rsidR="00BA78D7">
        <w:t xml:space="preserve"> </w:t>
      </w:r>
      <w:r>
        <w:t>o</w:t>
      </w:r>
      <w:r w:rsidR="00BA78D7">
        <w:t xml:space="preserve"> </w:t>
      </w:r>
      <w:r>
        <w:t>recunoaștere</w:t>
      </w:r>
      <w:r w:rsidR="00BA78D7">
        <w:t xml:space="preserve"> </w:t>
      </w:r>
      <w:r>
        <w:t>a</w:t>
      </w:r>
      <w:r w:rsidR="00BA78D7">
        <w:t xml:space="preserve"> </w:t>
      </w:r>
      <w:r>
        <w:t>calității</w:t>
      </w:r>
      <w:r w:rsidR="00BA78D7">
        <w:t xml:space="preserve"> </w:t>
      </w:r>
      <w:r>
        <w:t>medicamentelor</w:t>
      </w:r>
      <w:r w:rsidR="00BA78D7">
        <w:t xml:space="preserve"> </w:t>
      </w:r>
      <w:r>
        <w:t>fabricate</w:t>
      </w:r>
      <w:r w:rsidR="00BA78D7">
        <w:t xml:space="preserve"> </w:t>
      </w:r>
      <w:r>
        <w:t>de</w:t>
      </w:r>
      <w:r w:rsidR="00BA78D7">
        <w:t xml:space="preserve"> </w:t>
      </w:r>
      <w:r>
        <w:t>Antibiotice</w:t>
      </w:r>
      <w:r w:rsidR="00BA78D7">
        <w:t xml:space="preserve"> </w:t>
      </w:r>
      <w:r>
        <w:t>Iași</w:t>
      </w:r>
      <w:r w:rsidR="00BA78D7">
        <w:t xml:space="preserve"> </w:t>
      </w:r>
      <w:r>
        <w:t>și</w:t>
      </w:r>
      <w:r w:rsidR="00BA78D7">
        <w:t xml:space="preserve"> </w:t>
      </w:r>
      <w:r>
        <w:t>implicit</w:t>
      </w:r>
      <w:r w:rsidR="00BA78D7">
        <w:t xml:space="preserve"> </w:t>
      </w:r>
      <w:r>
        <w:t>o</w:t>
      </w:r>
      <w:r w:rsidR="00BA78D7">
        <w:t xml:space="preserve"> </w:t>
      </w:r>
      <w:r>
        <w:t>recunoaștere</w:t>
      </w:r>
      <w:r w:rsidR="00BA78D7">
        <w:t xml:space="preserve"> </w:t>
      </w:r>
      <w:r>
        <w:t>a</w:t>
      </w:r>
      <w:r w:rsidR="00BA78D7">
        <w:t xml:space="preserve"> </w:t>
      </w:r>
      <w:r>
        <w:t>performanței</w:t>
      </w:r>
      <w:r w:rsidR="00BA78D7">
        <w:t xml:space="preserve"> </w:t>
      </w:r>
      <w:r>
        <w:t>industriei</w:t>
      </w:r>
      <w:r w:rsidR="00BA78D7">
        <w:t xml:space="preserve"> </w:t>
      </w:r>
      <w:r>
        <w:t>farmaceutice</w:t>
      </w:r>
      <w:r w:rsidR="00BA78D7">
        <w:t xml:space="preserve"> </w:t>
      </w:r>
      <w:r>
        <w:t>românești”,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dna</w:t>
      </w:r>
      <w:r w:rsidR="00BA78D7">
        <w:t xml:space="preserve"> </w:t>
      </w:r>
      <w:r>
        <w:t>Racoveanu</w:t>
      </w:r>
      <w:r w:rsidR="00BA78D7">
        <w:t xml:space="preserve">.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aceste</w:t>
      </w:r>
      <w:r w:rsidR="00BA78D7">
        <w:t xml:space="preserve"> </w:t>
      </w:r>
      <w:r>
        <w:t>noi</w:t>
      </w:r>
      <w:r w:rsidR="00BA78D7">
        <w:t xml:space="preserve"> </w:t>
      </w:r>
      <w:r>
        <w:t>produse</w:t>
      </w:r>
      <w:r w:rsidR="00BA78D7">
        <w:t xml:space="preserve"> </w:t>
      </w:r>
      <w:r>
        <w:t>să</w:t>
      </w:r>
      <w:r w:rsidR="00BA78D7">
        <w:t xml:space="preserve"> </w:t>
      </w:r>
      <w:r>
        <w:t>ajungă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livrate</w:t>
      </w:r>
      <w:r w:rsidR="00BA78D7">
        <w:t xml:space="preserve"> </w:t>
      </w:r>
      <w:r>
        <w:t>pe</w:t>
      </w:r>
      <w:r w:rsidR="00BA78D7">
        <w:t xml:space="preserve"> </w:t>
      </w:r>
      <w:r>
        <w:t>piețele</w:t>
      </w:r>
      <w:r w:rsidR="00BA78D7">
        <w:t xml:space="preserve"> </w:t>
      </w:r>
      <w:r>
        <w:t>Marii</w:t>
      </w:r>
      <w:r w:rsidR="00BA78D7">
        <w:t xml:space="preserve"> </w:t>
      </w:r>
      <w:r>
        <w:t>Britanii</w:t>
      </w:r>
      <w:r w:rsidR="00BA78D7">
        <w:t xml:space="preserve"> </w:t>
      </w:r>
      <w:r>
        <w:t>și</w:t>
      </w:r>
      <w:r w:rsidR="00BA78D7">
        <w:t xml:space="preserve"> </w:t>
      </w:r>
      <w:r>
        <w:t>SUA,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necesară</w:t>
      </w:r>
      <w:r w:rsidR="00BA78D7">
        <w:t xml:space="preserve"> </w:t>
      </w:r>
      <w:r>
        <w:t>întocmirea</w:t>
      </w:r>
      <w:r w:rsidR="00BA78D7">
        <w:t xml:space="preserve"> </w:t>
      </w:r>
      <w:r>
        <w:t>dosarelor</w:t>
      </w:r>
      <w:r w:rsidR="00BA78D7">
        <w:t xml:space="preserve"> </w:t>
      </w:r>
      <w:r>
        <w:t>de</w:t>
      </w:r>
      <w:r w:rsidR="00BA78D7">
        <w:t xml:space="preserve"> </w:t>
      </w:r>
      <w:r>
        <w:t>înregistrare</w:t>
      </w:r>
      <w:r w:rsidR="00BA78D7">
        <w:t xml:space="preserve"> </w:t>
      </w:r>
      <w:r>
        <w:t>a</w:t>
      </w:r>
      <w:r w:rsidR="00BA78D7">
        <w:t xml:space="preserve"> </w:t>
      </w:r>
      <w:r>
        <w:t>produselor</w:t>
      </w:r>
      <w:r w:rsidR="00BA78D7">
        <w:t xml:space="preserve"> </w:t>
      </w:r>
      <w:r>
        <w:t>conform</w:t>
      </w:r>
      <w:r w:rsidR="00BA78D7">
        <w:t xml:space="preserve"> </w:t>
      </w:r>
      <w:r>
        <w:t>normelor</w:t>
      </w:r>
      <w:r w:rsidR="00BA78D7">
        <w:t xml:space="preserve"> </w:t>
      </w:r>
      <w:r>
        <w:t>și</w:t>
      </w:r>
      <w:r w:rsidR="00BA78D7">
        <w:t xml:space="preserve"> </w:t>
      </w:r>
      <w:r>
        <w:t>cerințelor</w:t>
      </w:r>
      <w:r w:rsidR="00BA78D7">
        <w:t xml:space="preserve"> </w:t>
      </w:r>
      <w:r>
        <w:t>aplicabile</w:t>
      </w:r>
      <w:r w:rsidR="00BA78D7">
        <w:t xml:space="preserve"> </w:t>
      </w:r>
      <w:r>
        <w:t>pe</w:t>
      </w:r>
      <w:r w:rsidR="00BA78D7">
        <w:t xml:space="preserve"> </w:t>
      </w:r>
      <w:r>
        <w:t>aceste</w:t>
      </w:r>
      <w:r w:rsidR="00BA78D7">
        <w:t xml:space="preserve"> </w:t>
      </w:r>
      <w:r>
        <w:t>piețe,</w:t>
      </w:r>
      <w:r w:rsidR="00BA78D7">
        <w:t xml:space="preserve"> </w:t>
      </w:r>
      <w:r>
        <w:t>obținerea</w:t>
      </w:r>
      <w:r w:rsidR="00BA78D7">
        <w:t xml:space="preserve"> </w:t>
      </w:r>
      <w:r>
        <w:t>autorizării</w:t>
      </w:r>
      <w:r w:rsidR="00BA78D7">
        <w:t xml:space="preserve"> </w:t>
      </w:r>
      <w:r>
        <w:t>de</w:t>
      </w:r>
      <w:r w:rsidR="00BA78D7">
        <w:t xml:space="preserve"> </w:t>
      </w:r>
      <w:r>
        <w:t>punere</w:t>
      </w:r>
      <w:r w:rsidR="00BA78D7">
        <w:t xml:space="preserve"> </w:t>
      </w:r>
      <w:r>
        <w:t>pe</w:t>
      </w:r>
      <w:r w:rsidR="00BA78D7">
        <w:t xml:space="preserve"> </w:t>
      </w:r>
      <w:r>
        <w:t>piață,</w:t>
      </w:r>
      <w:r w:rsidR="00BA78D7">
        <w:t xml:space="preserve"> </w:t>
      </w:r>
      <w:r>
        <w:t>participarea</w:t>
      </w:r>
      <w:r w:rsidR="00BA78D7">
        <w:t xml:space="preserve"> </w:t>
      </w:r>
      <w:r>
        <w:t>în</w:t>
      </w:r>
      <w:r w:rsidR="00BA78D7">
        <w:t xml:space="preserve"> </w:t>
      </w:r>
      <w:r>
        <w:t>licitații</w:t>
      </w:r>
      <w:r w:rsidR="00BA78D7">
        <w:t xml:space="preserve"> </w:t>
      </w:r>
      <w:r>
        <w:t>și</w:t>
      </w:r>
      <w:r w:rsidR="00BA78D7">
        <w:t xml:space="preserve"> </w:t>
      </w:r>
      <w:r>
        <w:t>identificarea</w:t>
      </w:r>
      <w:r w:rsidR="00BA78D7">
        <w:t xml:space="preserve"> </w:t>
      </w:r>
      <w:r>
        <w:t>partenerilor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distribuite</w:t>
      </w:r>
      <w:r w:rsidR="00BA78D7">
        <w:t xml:space="preserve"> </w:t>
      </w:r>
      <w:r>
        <w:t>produsele</w:t>
      </w:r>
      <w:r w:rsidR="00BA78D7">
        <w:t xml:space="preserve"> </w:t>
      </w:r>
      <w:r>
        <w:t>în</w:t>
      </w:r>
      <w:r w:rsidR="00BA78D7">
        <w:t xml:space="preserve"> </w:t>
      </w:r>
      <w:r>
        <w:t>piață</w:t>
      </w:r>
      <w:r w:rsidR="00BA78D7">
        <w:t xml:space="preserve">. </w:t>
      </w:r>
      <w:r>
        <w:t>Antibiotice</w:t>
      </w:r>
      <w:r w:rsidR="00BA78D7">
        <w:t xml:space="preserve"> </w:t>
      </w:r>
      <w:r>
        <w:t>Iași</w:t>
      </w:r>
      <w:r w:rsidR="00BA78D7">
        <w:t xml:space="preserve"> </w:t>
      </w:r>
      <w:r>
        <w:t>este</w:t>
      </w:r>
      <w:r w:rsidR="00BA78D7">
        <w:t xml:space="preserve"> </w:t>
      </w:r>
      <w:r>
        <w:t>deja</w:t>
      </w:r>
      <w:r w:rsidR="00BA78D7">
        <w:t xml:space="preserve"> </w:t>
      </w:r>
      <w:r>
        <w:t>prezentă</w:t>
      </w:r>
      <w:r w:rsidR="00BA78D7">
        <w:t xml:space="preserve"> </w:t>
      </w:r>
      <w:r>
        <w:t>cu</w:t>
      </w:r>
      <w:r w:rsidR="00BA78D7">
        <w:t xml:space="preserve"> </w:t>
      </w:r>
      <w:r>
        <w:t>aceste</w:t>
      </w:r>
      <w:r w:rsidR="00BA78D7">
        <w:t xml:space="preserve"> </w:t>
      </w:r>
      <w:r>
        <w:t>medicamente</w:t>
      </w:r>
      <w:r w:rsidR="00BA78D7">
        <w:t xml:space="preserve"> </w:t>
      </w:r>
      <w:r>
        <w:t>sterile</w:t>
      </w:r>
      <w:r w:rsidR="00BA78D7">
        <w:t xml:space="preserve"> </w:t>
      </w:r>
      <w:r>
        <w:t>injectabile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alte</w:t>
      </w:r>
      <w:r w:rsidR="00BA78D7">
        <w:t xml:space="preserve"> </w:t>
      </w:r>
      <w:r>
        <w:t>sisteme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internaționale</w:t>
      </w:r>
      <w:r w:rsidR="00BA78D7">
        <w:t xml:space="preserve"> </w:t>
      </w:r>
      <w:r>
        <w:t>precum</w:t>
      </w:r>
      <w:r w:rsidR="00BA78D7">
        <w:t xml:space="preserve"> </w:t>
      </w:r>
      <w:r>
        <w:t>Serbia,</w:t>
      </w:r>
      <w:r w:rsidR="00BA78D7">
        <w:t xml:space="preserve"> </w:t>
      </w:r>
      <w:r>
        <w:t>Vietam</w:t>
      </w:r>
      <w:r w:rsidR="00BA78D7">
        <w:t xml:space="preserve"> </w:t>
      </w:r>
      <w:r>
        <w:t>și</w:t>
      </w:r>
      <w:r w:rsidR="00BA78D7">
        <w:t xml:space="preserve"> </w:t>
      </w:r>
      <w:r>
        <w:t>Republica</w:t>
      </w:r>
      <w:r w:rsidR="00BA78D7">
        <w:t xml:space="preserve"> </w:t>
      </w:r>
      <w:r>
        <w:t>Moldova</w:t>
      </w:r>
      <w:r w:rsidR="00BA78D7">
        <w:t xml:space="preserve">. </w:t>
      </w:r>
    </w:p>
    <w:p w14:paraId="503A73E8" w14:textId="20A0CCDB" w:rsidR="006C4461" w:rsidRDefault="006C4461" w:rsidP="006C4461">
      <w:r>
        <w:t>Economia</w:t>
      </w:r>
      <w:r w:rsidR="00BA78D7">
        <w:t xml:space="preserve"> </w:t>
      </w:r>
      <w:r>
        <w:t>globală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scădea</w:t>
      </w:r>
      <w:r w:rsidR="00BA78D7">
        <w:t xml:space="preserve"> </w:t>
      </w:r>
      <w:r>
        <w:t>cu</w:t>
      </w:r>
      <w:r w:rsidR="00BA78D7">
        <w:t xml:space="preserve"> </w:t>
      </w:r>
      <w:r>
        <w:t>8%,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România</w:t>
      </w:r>
      <w:r w:rsidR="00BA78D7">
        <w:t xml:space="preserve"> </w:t>
      </w:r>
      <w:r>
        <w:t>poate</w:t>
      </w:r>
      <w:r w:rsidR="00BA78D7">
        <w:t xml:space="preserve"> </w:t>
      </w:r>
      <w:r>
        <w:t>înregistra</w:t>
      </w:r>
      <w:r w:rsidR="00BA78D7">
        <w:t xml:space="preserve"> </w:t>
      </w:r>
      <w:r>
        <w:t>un</w:t>
      </w:r>
      <w:r w:rsidR="00BA78D7">
        <w:t xml:space="preserve"> </w:t>
      </w:r>
      <w:r>
        <w:t>salt</w:t>
      </w:r>
      <w:r w:rsidR="00BA78D7">
        <w:t xml:space="preserve"> </w:t>
      </w:r>
      <w:r>
        <w:t>al</w:t>
      </w:r>
      <w:r w:rsidR="00BA78D7">
        <w:t xml:space="preserve"> </w:t>
      </w:r>
      <w:r>
        <w:t>PIB</w:t>
      </w:r>
      <w:r w:rsidR="00BA78D7">
        <w:t xml:space="preserve"> </w:t>
      </w:r>
      <w:r>
        <w:t>de</w:t>
      </w:r>
      <w:r w:rsidR="00BA78D7">
        <w:t xml:space="preserve"> </w:t>
      </w:r>
      <w:r>
        <w:t>9%,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2040</w:t>
      </w:r>
      <w:r w:rsidR="00BA78D7">
        <w:t xml:space="preserve"> </w:t>
      </w:r>
      <w:r>
        <w:t>(raport)</w:t>
      </w:r>
      <w:r w:rsidR="00BA78D7">
        <w:t xml:space="preserve"> </w:t>
      </w:r>
      <w:r>
        <w:t>Cercetarea,</w:t>
      </w:r>
      <w:r w:rsidR="00BA78D7">
        <w:t xml:space="preserve"> </w:t>
      </w:r>
      <w:r>
        <w:t>care</w:t>
      </w:r>
      <w:r w:rsidR="00BA78D7">
        <w:t xml:space="preserve"> </w:t>
      </w:r>
      <w:r>
        <w:t>analizează</w:t>
      </w:r>
      <w:r w:rsidR="00BA78D7">
        <w:t xml:space="preserve"> </w:t>
      </w:r>
      <w:r>
        <w:t>200</w:t>
      </w:r>
      <w:r w:rsidR="00BA78D7">
        <w:t xml:space="preserve"> </w:t>
      </w:r>
      <w:r>
        <w:t>de</w:t>
      </w:r>
      <w:r w:rsidR="00BA78D7">
        <w:t xml:space="preserve"> </w:t>
      </w:r>
      <w:r>
        <w:t>ţări,</w:t>
      </w:r>
      <w:r w:rsidR="00BA78D7">
        <w:t xml:space="preserve"> </w:t>
      </w:r>
      <w:r>
        <w:t>inclusiv</w:t>
      </w:r>
      <w:r w:rsidR="00BA78D7">
        <w:t xml:space="preserve"> </w:t>
      </w:r>
      <w:r>
        <w:t>România,</w:t>
      </w:r>
      <w:r w:rsidR="00BA78D7">
        <w:t xml:space="preserve"> </w:t>
      </w:r>
      <w:r>
        <w:t>cu</w:t>
      </w:r>
      <w:r w:rsidR="00BA78D7">
        <w:t xml:space="preserve"> </w:t>
      </w:r>
      <w:r>
        <w:t>rezultate</w:t>
      </w:r>
      <w:r w:rsidR="00BA78D7">
        <w:t xml:space="preserve"> </w:t>
      </w:r>
      <w:r>
        <w:t>estimate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2040,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anual</w:t>
      </w:r>
      <w:r w:rsidR="00BA78D7">
        <w:t xml:space="preserve"> </w:t>
      </w:r>
      <w:r>
        <w:t>sănătatea</w:t>
      </w:r>
      <w:r w:rsidR="00BA78D7">
        <w:t xml:space="preserve"> </w:t>
      </w:r>
      <w:r>
        <w:t>precară</w:t>
      </w:r>
      <w:r w:rsidR="00BA78D7">
        <w:t xml:space="preserve"> </w:t>
      </w:r>
      <w:r>
        <w:t>reduce</w:t>
      </w:r>
      <w:r w:rsidR="00BA78D7">
        <w:t xml:space="preserve"> </w:t>
      </w:r>
      <w:r>
        <w:t>PIB-ul</w:t>
      </w:r>
      <w:r w:rsidR="00BA78D7">
        <w:t xml:space="preserve"> </w:t>
      </w:r>
      <w:r>
        <w:t>real,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global,</w:t>
      </w:r>
      <w:r w:rsidR="00BA78D7">
        <w:t xml:space="preserve"> </w:t>
      </w:r>
      <w:r>
        <w:t>cu</w:t>
      </w:r>
      <w:r w:rsidR="00BA78D7">
        <w:t xml:space="preserve"> </w:t>
      </w:r>
      <w:r>
        <w:t>15%,</w:t>
      </w:r>
      <w:r w:rsidR="00BA78D7">
        <w:t xml:space="preserve"> </w:t>
      </w:r>
      <w:r>
        <w:t>aproape</w:t>
      </w:r>
      <w:r w:rsidR="00BA78D7">
        <w:t xml:space="preserve"> </w:t>
      </w:r>
      <w:r>
        <w:t>dublu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estimările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economică</w:t>
      </w:r>
      <w:r w:rsidR="00BA78D7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o</w:t>
      </w:r>
      <w:r w:rsidR="00BA78D7">
        <w:t xml:space="preserve"> </w:t>
      </w:r>
      <w:r>
        <w:t>sănătate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adăuga</w:t>
      </w:r>
      <w:r w:rsidR="00BA78D7">
        <w:t xml:space="preserve"> </w:t>
      </w:r>
      <w:r>
        <w:t>12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la</w:t>
      </w:r>
      <w:r w:rsidR="00BA78D7">
        <w:t xml:space="preserve"> </w:t>
      </w:r>
      <w:r>
        <w:t>PIB-ul</w:t>
      </w:r>
      <w:r w:rsidR="00BA78D7">
        <w:t xml:space="preserve"> </w:t>
      </w:r>
      <w:r>
        <w:t>global,</w:t>
      </w:r>
      <w:r w:rsidR="00BA78D7">
        <w:t xml:space="preserve"> </w:t>
      </w:r>
      <w:r>
        <w:t>în</w:t>
      </w:r>
      <w:r w:rsidR="00BA78D7">
        <w:t xml:space="preserve"> </w:t>
      </w:r>
      <w:r>
        <w:t>2040,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accelerată</w:t>
      </w:r>
      <w:r w:rsidR="00BA78D7">
        <w:t xml:space="preserve"> </w:t>
      </w:r>
      <w:r>
        <w:t>de</w:t>
      </w:r>
      <w:r w:rsidR="00BA78D7">
        <w:t xml:space="preserve"> </w:t>
      </w:r>
      <w:r>
        <w:t>8%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traduce</w:t>
      </w:r>
      <w:r w:rsidR="00BA78D7">
        <w:t xml:space="preserve"> </w:t>
      </w:r>
      <w:r>
        <w:t>printr-o</w:t>
      </w:r>
      <w:r w:rsidR="00BA78D7">
        <w:t xml:space="preserve"> </w:t>
      </w:r>
      <w:r>
        <w:t>evoluţie</w:t>
      </w:r>
      <w:r w:rsidR="00BA78D7">
        <w:t xml:space="preserve"> </w:t>
      </w:r>
      <w:r>
        <w:t>mai</w:t>
      </w:r>
      <w:r w:rsidR="00BA78D7">
        <w:t xml:space="preserve"> </w:t>
      </w:r>
      <w:r>
        <w:t>rapidă</w:t>
      </w:r>
      <w:r w:rsidR="00BA78D7">
        <w:t xml:space="preserve"> </w:t>
      </w:r>
      <w:r>
        <w:t>cu</w:t>
      </w:r>
      <w:r w:rsidR="00BA78D7">
        <w:t xml:space="preserve"> </w:t>
      </w:r>
      <w:r>
        <w:t>0,4</w:t>
      </w:r>
      <w:r w:rsidR="00BA78D7">
        <w:t xml:space="preserve"> </w:t>
      </w:r>
      <w:r>
        <w:t>%</w:t>
      </w:r>
      <w:r w:rsidR="00BA78D7">
        <w:t xml:space="preserve"> </w:t>
      </w:r>
      <w:r>
        <w:t>în</w:t>
      </w:r>
      <w:r w:rsidR="00BA78D7">
        <w:t xml:space="preserve"> </w:t>
      </w:r>
      <w:r>
        <w:t>fiecare</w:t>
      </w:r>
      <w:r w:rsidR="00BA78D7">
        <w:t xml:space="preserve"> </w:t>
      </w:r>
      <w:r>
        <w:t>an</w:t>
      </w:r>
      <w:r w:rsidR="00BA78D7">
        <w:t xml:space="preserve">. </w:t>
      </w:r>
      <w:r>
        <w:t>Prognozele</w:t>
      </w:r>
      <w:r w:rsidR="00BA78D7">
        <w:t xml:space="preserve"> </w:t>
      </w:r>
      <w:r>
        <w:t>citate</w:t>
      </w:r>
      <w:r w:rsidR="00BA78D7">
        <w:t xml:space="preserve"> </w:t>
      </w:r>
      <w:r>
        <w:t>evidenţiază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PIB-ului</w:t>
      </w:r>
      <w:r w:rsidR="00BA78D7">
        <w:t xml:space="preserve"> </w:t>
      </w:r>
      <w:r>
        <w:t>de</w:t>
      </w:r>
      <w:r w:rsidR="00BA78D7">
        <w:t xml:space="preserve"> </w:t>
      </w:r>
      <w:r>
        <w:t>9%</w:t>
      </w:r>
      <w:r w:rsidR="00BA78D7">
        <w:t xml:space="preserve"> </w:t>
      </w:r>
      <w:r>
        <w:t>pentru</w:t>
      </w:r>
      <w:r w:rsidR="00BA78D7">
        <w:t xml:space="preserve"> </w:t>
      </w:r>
      <w:r>
        <w:t>acelaşi</w:t>
      </w:r>
      <w:r w:rsidR="00BA78D7">
        <w:t xml:space="preserve"> </w:t>
      </w:r>
      <w:r>
        <w:t>interval</w:t>
      </w:r>
      <w:r w:rsidR="00BA78D7">
        <w:t xml:space="preserve"> </w:t>
      </w:r>
      <w:r>
        <w:t>de</w:t>
      </w:r>
      <w:r w:rsidR="00BA78D7">
        <w:t xml:space="preserve"> </w:t>
      </w:r>
      <w:r>
        <w:t>timp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al</w:t>
      </w:r>
      <w:r w:rsidR="00BA78D7">
        <w:t xml:space="preserve"> </w:t>
      </w:r>
      <w:r>
        <w:t>PIB-ului</w:t>
      </w:r>
      <w:r w:rsidR="00BA78D7">
        <w:t xml:space="preserve"> </w:t>
      </w:r>
      <w:r>
        <w:t>de</w:t>
      </w:r>
      <w:r w:rsidR="00BA78D7">
        <w:t xml:space="preserve"> </w:t>
      </w:r>
      <w:r>
        <w:t>26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două</w:t>
      </w:r>
      <w:r w:rsidR="00BA78D7">
        <w:t xml:space="preserve"> </w:t>
      </w:r>
      <w:r>
        <w:t>decenii</w:t>
      </w:r>
      <w:r w:rsidR="00BA78D7">
        <w:t xml:space="preserve">. </w:t>
      </w:r>
      <w:r>
        <w:t>"Aproximativ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aceste</w:t>
      </w:r>
      <w:r w:rsidR="00BA78D7">
        <w:t xml:space="preserve"> </w:t>
      </w:r>
      <w:r>
        <w:t>beneficii</w:t>
      </w:r>
      <w:r w:rsidR="00BA78D7">
        <w:t xml:space="preserve"> </w:t>
      </w:r>
      <w:r>
        <w:t>economice</w:t>
      </w:r>
      <w:r w:rsidR="00BA78D7">
        <w:t xml:space="preserve"> </w:t>
      </w:r>
      <w:r>
        <w:t>anuale</w:t>
      </w:r>
      <w:r w:rsidR="00BA78D7">
        <w:t xml:space="preserve"> </w:t>
      </w:r>
      <w:r>
        <w:t>provin</w:t>
      </w:r>
      <w:r w:rsidR="00BA78D7">
        <w:t xml:space="preserve"> </w:t>
      </w:r>
      <w:r>
        <w:t>din</w:t>
      </w:r>
      <w:r w:rsidR="00BA78D7">
        <w:t xml:space="preserve"> </w:t>
      </w:r>
      <w:r>
        <w:t>faptul</w:t>
      </w:r>
      <w:r w:rsidR="00BA78D7">
        <w:t xml:space="preserve"> </w:t>
      </w:r>
      <w:r>
        <w:t>că,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mondial,</w:t>
      </w:r>
      <w:r w:rsidR="00BA78D7">
        <w:t xml:space="preserve"> </w:t>
      </w:r>
      <w:r>
        <w:t>forţa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extinsă</w:t>
      </w:r>
      <w:r w:rsidR="00BA78D7">
        <w:t xml:space="preserve"> </w:t>
      </w:r>
      <w:r>
        <w:t>şi</w:t>
      </w:r>
      <w:r w:rsidR="00BA78D7">
        <w:t xml:space="preserve"> </w:t>
      </w:r>
      <w:r>
        <w:t>într-o</w:t>
      </w:r>
      <w:r w:rsidR="00BA78D7">
        <w:t xml:space="preserve"> </w:t>
      </w:r>
      <w:r>
        <w:t>stare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8E73B9">
        <w:t xml:space="preserve">. </w:t>
      </w:r>
      <w:r>
        <w:t>Restul</w:t>
      </w:r>
      <w:r w:rsidR="00BA78D7">
        <w:t xml:space="preserve"> </w:t>
      </w:r>
      <w:r>
        <w:t>procentelor</w:t>
      </w:r>
      <w:r w:rsidR="00BA78D7">
        <w:t xml:space="preserve"> </w:t>
      </w:r>
      <w:r>
        <w:t>provin</w:t>
      </w:r>
      <w:r w:rsidR="00BA78D7">
        <w:t xml:space="preserve"> </w:t>
      </w:r>
      <w:r>
        <w:t>din</w:t>
      </w:r>
      <w:r w:rsidR="00BA78D7">
        <w:t xml:space="preserve"> </w:t>
      </w:r>
      <w:r>
        <w:t>extinderea</w:t>
      </w:r>
      <w:r w:rsidR="00BA78D7">
        <w:t xml:space="preserve"> </w:t>
      </w:r>
      <w:r>
        <w:t>capacităţii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a</w:t>
      </w:r>
      <w:r w:rsidR="00BA78D7">
        <w:t xml:space="preserve"> </w:t>
      </w:r>
      <w:r>
        <w:t>persoanelor</w:t>
      </w:r>
      <w:r w:rsidR="00BA78D7">
        <w:t xml:space="preserve"> </w:t>
      </w:r>
      <w:r>
        <w:t>în</w:t>
      </w:r>
      <w:r w:rsidR="00BA78D7">
        <w:t xml:space="preserve"> </w:t>
      </w:r>
      <w:r>
        <w:t>vârstă,</w:t>
      </w:r>
      <w:r w:rsidR="00BA78D7">
        <w:t xml:space="preserve"> </w:t>
      </w:r>
      <w:r>
        <w:t>a</w:t>
      </w:r>
      <w:r w:rsidR="00BA78D7">
        <w:t xml:space="preserve"> </w:t>
      </w:r>
      <w:r>
        <w:t>celor</w:t>
      </w:r>
      <w:r w:rsidR="00BA78D7">
        <w:t xml:space="preserve"> </w:t>
      </w:r>
      <w:r>
        <w:t>cu</w:t>
      </w:r>
      <w:r w:rsidR="00BA78D7">
        <w:t xml:space="preserve"> </w:t>
      </w:r>
      <w:r>
        <w:t>dizabilităţi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îngrijitorilor</w:t>
      </w:r>
      <w:r w:rsidR="00BA78D7">
        <w:t xml:space="preserve"> </w:t>
      </w:r>
      <w:r>
        <w:t>informali,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îmbunătăţirea</w:t>
      </w:r>
      <w:r w:rsidR="00BA78D7">
        <w:t xml:space="preserve"> </w:t>
      </w:r>
      <w:r>
        <w:t>productivităţii</w:t>
      </w:r>
      <w:r w:rsidR="00BA78D7">
        <w:t xml:space="preserve"> </w:t>
      </w:r>
      <w:r>
        <w:t>deoarece</w:t>
      </w:r>
      <w:r w:rsidR="00BA78D7">
        <w:t xml:space="preserve"> </w:t>
      </w:r>
      <w:r>
        <w:t>prevalenţa</w:t>
      </w:r>
      <w:r w:rsidR="00BA78D7">
        <w:t xml:space="preserve"> </w:t>
      </w:r>
      <w:r>
        <w:t>bolilor</w:t>
      </w:r>
      <w:r w:rsidR="00BA78D7">
        <w:t xml:space="preserve"> </w:t>
      </w:r>
      <w:r>
        <w:t>cronice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redusă</w:t>
      </w:r>
      <w:r w:rsidR="008E73B9">
        <w:t xml:space="preserve">.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beneficiile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mari,</w:t>
      </w:r>
      <w:r w:rsidR="00BA78D7">
        <w:t xml:space="preserve"> </w:t>
      </w:r>
      <w:r>
        <w:t>a</w:t>
      </w:r>
      <w:r w:rsidR="00BA78D7">
        <w:t xml:space="preserve"> </w:t>
      </w:r>
      <w:r>
        <w:t>căror</w:t>
      </w:r>
      <w:r w:rsidR="00BA78D7">
        <w:t xml:space="preserve"> </w:t>
      </w:r>
      <w:r>
        <w:t>valoare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11,5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extinderea</w:t>
      </w:r>
      <w:r w:rsidR="00BA78D7">
        <w:t xml:space="preserve"> </w:t>
      </w:r>
      <w:r>
        <w:t>capacităţii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a</w:t>
      </w:r>
      <w:r w:rsidR="00BA78D7">
        <w:t xml:space="preserve"> </w:t>
      </w:r>
      <w:r>
        <w:t>categoriilor</w:t>
      </w:r>
      <w:r w:rsidR="00BA78D7">
        <w:t xml:space="preserve"> </w:t>
      </w:r>
      <w:r>
        <w:t>menţionate,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aproape</w:t>
      </w:r>
      <w:r w:rsidR="00BA78D7">
        <w:t xml:space="preserve"> </w:t>
      </w:r>
      <w:r>
        <w:t>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vor</w:t>
      </w:r>
      <w:r w:rsidR="00BA78D7">
        <w:t xml:space="preserve"> </w:t>
      </w:r>
      <w:r>
        <w:t>proveni</w:t>
      </w:r>
      <w:r w:rsidR="00BA78D7">
        <w:t xml:space="preserve"> </w:t>
      </w:r>
      <w:r>
        <w:t>din</w:t>
      </w:r>
      <w:r w:rsidR="00BA78D7">
        <w:t xml:space="preserve"> </w:t>
      </w:r>
      <w:r>
        <w:t>reducerea</w:t>
      </w:r>
      <w:r w:rsidR="00BA78D7">
        <w:t xml:space="preserve"> </w:t>
      </w:r>
      <w:r>
        <w:t>nivelului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precară",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McKinsey</w:t>
      </w:r>
      <w:r w:rsidR="00BA78D7">
        <w:t xml:space="preserve"> </w:t>
      </w:r>
      <w:r>
        <w:t>Global</w:t>
      </w:r>
      <w:r w:rsidR="00BA78D7">
        <w:t xml:space="preserve"> </w:t>
      </w:r>
      <w:r>
        <w:t>Institute,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BA78D7">
        <w:t xml:space="preserve">. </w:t>
      </w:r>
      <w:r>
        <w:t>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datele</w:t>
      </w:r>
      <w:r w:rsidR="00BA78D7">
        <w:t xml:space="preserve"> </w:t>
      </w:r>
      <w:r>
        <w:t>pentru</w:t>
      </w:r>
      <w:r w:rsidR="00BA78D7">
        <w:t xml:space="preserve"> </w:t>
      </w:r>
      <w:r>
        <w:t>România</w:t>
      </w:r>
      <w:r w:rsidR="00BA78D7">
        <w:t xml:space="preserve"> </w:t>
      </w:r>
      <w:r>
        <w:t>indică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reducerea</w:t>
      </w:r>
      <w:r w:rsidR="00BA78D7">
        <w:t xml:space="preserve"> </w:t>
      </w:r>
      <w:r>
        <w:t>potenţială</w:t>
      </w:r>
      <w:r w:rsidR="00BA78D7">
        <w:t xml:space="preserve"> </w:t>
      </w:r>
      <w:r>
        <w:t>a</w:t>
      </w:r>
      <w:r w:rsidR="00BA78D7">
        <w:t xml:space="preserve"> </w:t>
      </w:r>
      <w:r>
        <w:t>gradului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precară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37%,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2040,</w:t>
      </w:r>
      <w:r w:rsidR="00BA78D7">
        <w:t xml:space="preserve"> </w:t>
      </w:r>
      <w:r>
        <w:t>iar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dimensiune</w:t>
      </w:r>
      <w:r w:rsidR="00BA78D7">
        <w:t xml:space="preserve"> </w:t>
      </w:r>
      <w:r>
        <w:t>ar</w:t>
      </w:r>
      <w:r w:rsidR="00BA78D7">
        <w:t xml:space="preserve"> </w:t>
      </w:r>
      <w:r>
        <w:t>aduce</w:t>
      </w:r>
      <w:r w:rsidR="00BA78D7">
        <w:t xml:space="preserve"> </w:t>
      </w:r>
      <w:r>
        <w:t>beneficii</w:t>
      </w:r>
      <w:r w:rsidR="00BA78D7">
        <w:t xml:space="preserve"> </w:t>
      </w:r>
      <w:r>
        <w:t>uriaşe:</w:t>
      </w:r>
      <w:r w:rsidR="00BA78D7">
        <w:t xml:space="preserve"> </w:t>
      </w:r>
      <w:r>
        <w:t>vârsta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65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echivalentul</w:t>
      </w:r>
      <w:r w:rsidR="00BA78D7">
        <w:t xml:space="preserve"> </w:t>
      </w:r>
      <w:r>
        <w:t>celei</w:t>
      </w:r>
      <w:r w:rsidR="00BA78D7">
        <w:t xml:space="preserve"> </w:t>
      </w:r>
      <w:r>
        <w:t>de</w:t>
      </w:r>
      <w:r w:rsidR="00BA78D7">
        <w:t xml:space="preserve"> </w:t>
      </w:r>
      <w:r>
        <w:t>55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astăzi,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sănătăţii</w:t>
      </w:r>
      <w:r w:rsidR="00BA78D7">
        <w:t xml:space="preserve">. </w:t>
      </w:r>
      <w:r>
        <w:t>Totodată,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global,</w:t>
      </w:r>
      <w:r w:rsidR="00BA78D7">
        <w:t xml:space="preserve"> </w:t>
      </w:r>
      <w:r>
        <w:t>mortalitatea</w:t>
      </w:r>
      <w:r w:rsidR="00BA78D7">
        <w:t xml:space="preserve"> </w:t>
      </w:r>
      <w:r>
        <w:t>infantilă</w:t>
      </w:r>
      <w:r w:rsidR="00BA78D7">
        <w:t xml:space="preserve"> </w:t>
      </w:r>
      <w:r>
        <w:t>ar</w:t>
      </w:r>
      <w:r w:rsidR="00BA78D7">
        <w:t xml:space="preserve"> </w:t>
      </w:r>
      <w:r>
        <w:t>scădea</w:t>
      </w:r>
      <w:r w:rsidR="00BA78D7">
        <w:t xml:space="preserve"> </w:t>
      </w:r>
      <w:r>
        <w:t>cu</w:t>
      </w:r>
      <w:r w:rsidR="00BA78D7">
        <w:t xml:space="preserve"> </w:t>
      </w:r>
      <w:r>
        <w:t>65%,</w:t>
      </w:r>
      <w:r w:rsidR="00BA78D7">
        <w:t xml:space="preserve"> </w:t>
      </w:r>
      <w:r>
        <w:t>decalajul</w:t>
      </w:r>
      <w:r w:rsidR="00BA78D7">
        <w:t xml:space="preserve"> </w:t>
      </w:r>
      <w:r>
        <w:t>inegalităţii</w:t>
      </w:r>
      <w:r w:rsidR="00BA78D7">
        <w:t xml:space="preserve"> </w:t>
      </w:r>
      <w:r>
        <w:t>în</w:t>
      </w:r>
      <w:r w:rsidR="00BA78D7">
        <w:t xml:space="preserve"> </w:t>
      </w:r>
      <w:r>
        <w:t>sănătate</w:t>
      </w:r>
      <w:r w:rsidR="00BA78D7">
        <w:t xml:space="preserve"> </w:t>
      </w:r>
      <w:r>
        <w:t>s-ar</w:t>
      </w:r>
      <w:r w:rsidR="00BA78D7">
        <w:t xml:space="preserve"> </w:t>
      </w:r>
      <w:r>
        <w:t>reduce,</w:t>
      </w:r>
      <w:r w:rsidR="00BA78D7">
        <w:t xml:space="preserve"> </w:t>
      </w:r>
      <w:r>
        <w:t>iar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cu</w:t>
      </w:r>
      <w:r w:rsidR="00BA78D7">
        <w:t xml:space="preserve"> </w:t>
      </w:r>
      <w:r>
        <w:t>230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în</w:t>
      </w:r>
      <w:r w:rsidR="00BA78D7">
        <w:t xml:space="preserve"> </w:t>
      </w:r>
      <w:r>
        <w:t>viaţă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2040</w:t>
      </w:r>
      <w:r w:rsidR="008E73B9">
        <w:t xml:space="preserve">.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anual,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global,</w:t>
      </w:r>
      <w:r w:rsidR="00BA78D7">
        <w:t xml:space="preserve"> </w:t>
      </w:r>
      <w:r>
        <w:t>fiecare</w:t>
      </w:r>
      <w:r w:rsidR="00BA78D7">
        <w:t xml:space="preserve"> </w:t>
      </w:r>
      <w:r>
        <w:t>persoană</w:t>
      </w:r>
      <w:r w:rsidR="00BA78D7">
        <w:t xml:space="preserve"> </w:t>
      </w:r>
      <w:r>
        <w:t>ar</w:t>
      </w:r>
      <w:r w:rsidR="00BA78D7">
        <w:t xml:space="preserve"> </w:t>
      </w:r>
      <w:r>
        <w:t>câştiga</w:t>
      </w:r>
      <w:r w:rsidR="00BA78D7">
        <w:t xml:space="preserve"> </w:t>
      </w:r>
      <w:r>
        <w:t>încă</w:t>
      </w:r>
      <w:r w:rsidR="00BA78D7">
        <w:t xml:space="preserve"> </w:t>
      </w:r>
      <w:r>
        <w:t>21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viaţă</w:t>
      </w:r>
      <w:r w:rsidR="00BA78D7">
        <w:t xml:space="preserve"> </w:t>
      </w:r>
      <w:r>
        <w:t>sănătoasă,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acestea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creşte</w:t>
      </w:r>
      <w:r w:rsidR="00BA78D7">
        <w:t xml:space="preserve"> </w:t>
      </w:r>
      <w:r>
        <w:t>la</w:t>
      </w:r>
      <w:r w:rsidR="00BA78D7">
        <w:t xml:space="preserve"> </w:t>
      </w:r>
      <w:r>
        <w:t>27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.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ce,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internaţional,</w:t>
      </w:r>
      <w:r w:rsidR="00BA78D7">
        <w:t xml:space="preserve"> </w:t>
      </w:r>
      <w:r>
        <w:t>randamentul</w:t>
      </w:r>
      <w:r w:rsidR="00BA78D7">
        <w:t xml:space="preserve"> </w:t>
      </w:r>
      <w:r>
        <w:t>economic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între</w:t>
      </w:r>
      <w:r w:rsidR="00BA78D7">
        <w:t xml:space="preserve"> </w:t>
      </w:r>
      <w:r>
        <w:t>2</w:t>
      </w:r>
      <w:r w:rsidR="00BA78D7">
        <w:t xml:space="preserve"> </w:t>
      </w:r>
      <w:r>
        <w:t>şi</w:t>
      </w:r>
      <w:r w:rsidR="00BA78D7">
        <w:t xml:space="preserve"> </w:t>
      </w:r>
      <w:r>
        <w:t>4</w:t>
      </w:r>
      <w:r w:rsidR="00BA78D7">
        <w:t xml:space="preserve"> </w:t>
      </w:r>
      <w:r>
        <w:t>dolari</w:t>
      </w:r>
      <w:r w:rsidR="00BA78D7">
        <w:t xml:space="preserve"> </w:t>
      </w:r>
      <w:r>
        <w:t>pentru</w:t>
      </w:r>
      <w:r w:rsidR="00BA78D7">
        <w:t xml:space="preserve"> </w:t>
      </w:r>
      <w:r>
        <w:t>fiecare</w:t>
      </w:r>
      <w:r w:rsidR="00BA78D7">
        <w:t xml:space="preserve"> </w:t>
      </w:r>
      <w:r>
        <w:t>dolar</w:t>
      </w:r>
      <w:r w:rsidR="00BA78D7">
        <w:t xml:space="preserve"> </w:t>
      </w:r>
      <w:r>
        <w:t>investit</w:t>
      </w:r>
      <w:r w:rsidR="00BA78D7">
        <w:t xml:space="preserve"> </w:t>
      </w:r>
      <w:r>
        <w:t>într-o</w:t>
      </w:r>
      <w:r w:rsidR="00BA78D7">
        <w:t xml:space="preserve"> </w:t>
      </w:r>
      <w:r>
        <w:t>sănătate</w:t>
      </w:r>
      <w:r w:rsidR="00BA78D7">
        <w:t xml:space="preserve"> </w:t>
      </w:r>
      <w:r>
        <w:t>mai</w:t>
      </w:r>
      <w:r w:rsidR="00BA78D7">
        <w:t xml:space="preserve"> </w:t>
      </w:r>
      <w:r>
        <w:t>bună,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specific</w:t>
      </w:r>
      <w:r w:rsidR="00BA78D7">
        <w:t xml:space="preserve"> </w:t>
      </w:r>
      <w:r>
        <w:t>al</w:t>
      </w:r>
      <w:r w:rsidR="00BA78D7">
        <w:t xml:space="preserve"> </w:t>
      </w:r>
      <w:r>
        <w:t>României,</w:t>
      </w:r>
      <w:r w:rsidR="00BA78D7">
        <w:t xml:space="preserve"> </w:t>
      </w:r>
      <w:r>
        <w:t>fiecare</w:t>
      </w:r>
      <w:r w:rsidR="00BA78D7">
        <w:t xml:space="preserve"> </w:t>
      </w:r>
      <w:r>
        <w:t>dolar</w:t>
      </w:r>
      <w:r w:rsidR="00BA78D7">
        <w:t xml:space="preserve"> </w:t>
      </w:r>
      <w:r>
        <w:t>investit</w:t>
      </w:r>
      <w:r w:rsidR="00BA78D7">
        <w:t xml:space="preserve"> </w:t>
      </w:r>
      <w:r>
        <w:t>va</w:t>
      </w:r>
      <w:r w:rsidR="00BA78D7">
        <w:t xml:space="preserve"> </w:t>
      </w:r>
      <w:r>
        <w:t>genera</w:t>
      </w:r>
      <w:r w:rsidR="00BA78D7">
        <w:t xml:space="preserve"> </w:t>
      </w:r>
      <w:r>
        <w:t>1,8</w:t>
      </w:r>
      <w:r w:rsidR="00BA78D7">
        <w:t xml:space="preserve"> </w:t>
      </w:r>
      <w:r>
        <w:t>dolari</w:t>
      </w:r>
      <w:r w:rsidR="00BA78D7">
        <w:t xml:space="preserve">. </w:t>
      </w:r>
      <w:r>
        <w:t>Raportul</w:t>
      </w:r>
      <w:r w:rsidR="00BA78D7">
        <w:t xml:space="preserve"> </w:t>
      </w:r>
      <w:r>
        <w:t>de</w:t>
      </w:r>
      <w:r w:rsidR="00BA78D7">
        <w:t xml:space="preserve"> </w:t>
      </w:r>
      <w:r>
        <w:t>specialitate</w:t>
      </w:r>
      <w:r w:rsidR="00BA78D7">
        <w:t xml:space="preserve"> </w:t>
      </w:r>
      <w:r>
        <w:t>citează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cercetări,</w:t>
      </w:r>
      <w:r w:rsidR="00BA78D7">
        <w:t xml:space="preserve"> </w:t>
      </w:r>
      <w:r>
        <w:t>conform</w:t>
      </w:r>
      <w:r w:rsidR="00BA78D7">
        <w:t xml:space="preserve"> </w:t>
      </w:r>
      <w:r>
        <w:t>cărora</w:t>
      </w:r>
      <w:r w:rsidR="00BA78D7">
        <w:t xml:space="preserve"> </w:t>
      </w:r>
      <w:r>
        <w:t>70%</w:t>
      </w:r>
      <w:r w:rsidR="00BA78D7">
        <w:t xml:space="preserve"> </w:t>
      </w:r>
      <w:r>
        <w:t>din</w:t>
      </w:r>
      <w:r w:rsidR="00BA78D7">
        <w:t xml:space="preserve"> </w:t>
      </w:r>
      <w:r>
        <w:t>oportunitatea</w:t>
      </w:r>
      <w:r w:rsidR="00BA78D7">
        <w:t xml:space="preserve"> </w:t>
      </w:r>
      <w:r>
        <w:t>neexploatată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îmbunătăţi</w:t>
      </w:r>
      <w:r w:rsidR="00BA78D7">
        <w:t xml:space="preserve"> </w:t>
      </w:r>
      <w:r>
        <w:t>sănătatea</w:t>
      </w:r>
      <w:r w:rsidR="00BA78D7">
        <w:t xml:space="preserve"> </w:t>
      </w:r>
      <w:r>
        <w:t>este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zona</w:t>
      </w:r>
      <w:r w:rsidR="00BA78D7">
        <w:t xml:space="preserve"> </w:t>
      </w:r>
      <w:r>
        <w:t>profilactică</w:t>
      </w:r>
      <w:r w:rsidR="00BA78D7">
        <w:t xml:space="preserve">. </w:t>
      </w:r>
      <w:r>
        <w:lastRenderedPageBreak/>
        <w:t>"Aproximativ</w:t>
      </w:r>
      <w:r w:rsidR="00BA78D7">
        <w:t xml:space="preserve"> </w:t>
      </w:r>
      <w:r>
        <w:t>aceeaşi</w:t>
      </w:r>
      <w:r w:rsidR="00BA78D7">
        <w:t xml:space="preserve"> </w:t>
      </w:r>
      <w:r>
        <w:t>proporţie</w:t>
      </w:r>
      <w:r w:rsidR="00BA78D7">
        <w:t xml:space="preserve"> </w:t>
      </w:r>
      <w:r>
        <w:t>se</w:t>
      </w:r>
      <w:r w:rsidR="00BA78D7">
        <w:t xml:space="preserve"> </w:t>
      </w:r>
      <w:r>
        <w:t>aplică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România,</w:t>
      </w:r>
      <w:r w:rsidR="00BA78D7">
        <w:t xml:space="preserve"> </w:t>
      </w:r>
      <w:r>
        <w:t>cu</w:t>
      </w:r>
      <w:r w:rsidR="00BA78D7">
        <w:t xml:space="preserve"> </w:t>
      </w:r>
      <w:r>
        <w:t>36%</w:t>
      </w:r>
      <w:r w:rsidR="00BA78D7">
        <w:t xml:space="preserve"> </w:t>
      </w:r>
      <w:r>
        <w:t>provenind</w:t>
      </w:r>
      <w:r w:rsidR="00BA78D7">
        <w:t xml:space="preserve"> </w:t>
      </w:r>
      <w:r>
        <w:t>din</w:t>
      </w:r>
      <w:r w:rsidR="00BA78D7">
        <w:t xml:space="preserve"> </w:t>
      </w:r>
      <w:r>
        <w:t>reducerea</w:t>
      </w:r>
      <w:r w:rsidR="00BA78D7">
        <w:t xml:space="preserve"> </w:t>
      </w:r>
      <w:r>
        <w:t>nivelului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precară</w:t>
      </w:r>
      <w:r w:rsidR="00BA78D7">
        <w:t xml:space="preserve"> </w:t>
      </w:r>
      <w:r>
        <w:t>prin</w:t>
      </w:r>
      <w:r w:rsidR="00BA78D7">
        <w:t xml:space="preserve"> </w:t>
      </w:r>
      <w:r>
        <w:t>implementarea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mediu,</w:t>
      </w:r>
      <w:r w:rsidR="00BA78D7">
        <w:t xml:space="preserve"> </w:t>
      </w:r>
      <w:r>
        <w:t>sociale</w:t>
      </w:r>
      <w:r w:rsidR="00BA78D7">
        <w:t xml:space="preserve"> </w:t>
      </w:r>
      <w:r>
        <w:t>şi</w:t>
      </w:r>
      <w:r w:rsidR="00BA78D7">
        <w:t xml:space="preserve"> </w:t>
      </w:r>
      <w:r>
        <w:t>comportamentale</w:t>
      </w:r>
      <w:r w:rsidR="00BA78D7">
        <w:t xml:space="preserve"> </w:t>
      </w:r>
      <w:r>
        <w:t>de</w:t>
      </w:r>
      <w:r w:rsidR="00BA78D7">
        <w:t xml:space="preserve"> </w:t>
      </w:r>
      <w:r>
        <w:t>combatere</w:t>
      </w:r>
      <w:r w:rsidR="00BA78D7">
        <w:t xml:space="preserve"> </w:t>
      </w:r>
      <w:r>
        <w:t>a</w:t>
      </w:r>
      <w:r w:rsidR="00BA78D7">
        <w:t xml:space="preserve"> </w:t>
      </w:r>
      <w:r>
        <w:t>acesteia,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alte</w:t>
      </w:r>
      <w:r w:rsidR="00BA78D7">
        <w:t xml:space="preserve"> </w:t>
      </w:r>
      <w:r>
        <w:t>35%</w:t>
      </w:r>
      <w:r w:rsidR="00BA78D7">
        <w:t xml:space="preserve"> </w:t>
      </w:r>
      <w:r>
        <w:t>provin</w:t>
      </w:r>
      <w:r w:rsidR="00BA78D7">
        <w:t xml:space="preserve"> </w:t>
      </w:r>
      <w:r>
        <w:t>din</w:t>
      </w:r>
      <w:r w:rsidR="00BA78D7">
        <w:t xml:space="preserve"> </w:t>
      </w:r>
      <w:r>
        <w:t>prevenţie</w:t>
      </w:r>
      <w:r w:rsidR="00BA78D7">
        <w:t xml:space="preserve"> </w:t>
      </w:r>
      <w:r>
        <w:t>şi</w:t>
      </w:r>
      <w:r w:rsidR="00BA78D7">
        <w:t xml:space="preserve"> </w:t>
      </w:r>
      <w:r>
        <w:t>promovarea</w:t>
      </w:r>
      <w:r w:rsidR="00BA78D7">
        <w:t xml:space="preserve"> </w:t>
      </w:r>
      <w:r>
        <w:t>sănătăţii",</w:t>
      </w:r>
      <w:r w:rsidR="00BA78D7">
        <w:t xml:space="preserve"> </w:t>
      </w:r>
      <w:r>
        <w:t>subliniază</w:t>
      </w:r>
      <w:r w:rsidR="00BA78D7">
        <w:t xml:space="preserve"> </w:t>
      </w:r>
      <w:r>
        <w:t>realizatorii</w:t>
      </w:r>
      <w:r w:rsidR="00BA78D7">
        <w:t xml:space="preserve"> </w:t>
      </w:r>
      <w:r>
        <w:t>cercetării</w:t>
      </w:r>
      <w:r w:rsidR="00BA78D7">
        <w:t xml:space="preserve">. </w:t>
      </w:r>
      <w:r>
        <w:t>Din</w:t>
      </w:r>
      <w:r w:rsidR="00BA78D7">
        <w:t xml:space="preserve"> </w:t>
      </w:r>
      <w:r>
        <w:t>documentul</w:t>
      </w:r>
      <w:r w:rsidR="00BA78D7">
        <w:t xml:space="preserve"> </w:t>
      </w:r>
      <w:r>
        <w:t>citat</w:t>
      </w:r>
      <w:r w:rsidR="00BA78D7">
        <w:t xml:space="preserve"> </w:t>
      </w:r>
      <w:r>
        <w:t>reiese</w:t>
      </w:r>
      <w:r w:rsidR="00BA78D7">
        <w:t xml:space="preserve"> </w:t>
      </w:r>
      <w:r>
        <w:t>că</w:t>
      </w:r>
      <w:r w:rsidR="00BA78D7">
        <w:t xml:space="preserve"> </w:t>
      </w:r>
      <w:r>
        <w:t>beneficiile</w:t>
      </w:r>
      <w:r w:rsidR="00BA78D7">
        <w:t xml:space="preserve"> </w:t>
      </w:r>
      <w:r>
        <w:t>unei</w:t>
      </w:r>
      <w:r w:rsidR="00BA78D7">
        <w:t xml:space="preserve"> </w:t>
      </w:r>
      <w:r>
        <w:t>sănătăţi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sunt</w:t>
      </w:r>
      <w:r w:rsidR="00BA78D7">
        <w:t xml:space="preserve"> </w:t>
      </w:r>
      <w:r>
        <w:t>prea</w:t>
      </w:r>
      <w:r w:rsidR="00BA78D7">
        <w:t xml:space="preserve"> </w:t>
      </w:r>
      <w:r>
        <w:t>mari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ignorate,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vorbeşte</w:t>
      </w:r>
      <w:r w:rsidR="00BA78D7">
        <w:t xml:space="preserve"> </w:t>
      </w:r>
      <w:r>
        <w:t>despre</w:t>
      </w:r>
      <w:r w:rsidR="00BA78D7">
        <w:t xml:space="preserve"> </w:t>
      </w:r>
      <w:r>
        <w:t>o</w:t>
      </w:r>
      <w:r w:rsidR="00BA78D7">
        <w:t xml:space="preserve"> </w:t>
      </w:r>
      <w:r>
        <w:t>oportunitate</w:t>
      </w:r>
      <w:r w:rsidR="00BA78D7">
        <w:t xml:space="preserve"> </w:t>
      </w:r>
      <w:r>
        <w:t>economică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 xml:space="preserve"> </w:t>
      </w:r>
      <w:r>
        <w:t>trilioane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sute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vieţi</w:t>
      </w:r>
      <w:r w:rsidR="00BA78D7">
        <w:t xml:space="preserve"> </w:t>
      </w:r>
      <w:r>
        <w:t>salvate</w:t>
      </w:r>
      <w:r w:rsidR="00BA78D7">
        <w:t xml:space="preserve"> </w:t>
      </w:r>
      <w:r>
        <w:t>şi</w:t>
      </w:r>
      <w:r w:rsidR="00BA78D7">
        <w:t xml:space="preserve"> </w:t>
      </w:r>
      <w:r>
        <w:t>un</w:t>
      </w:r>
      <w:r w:rsidR="00BA78D7">
        <w:t xml:space="preserve"> </w:t>
      </w:r>
      <w:r>
        <w:t>grad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bunăstare</w:t>
      </w:r>
      <w:r w:rsidR="00BA78D7">
        <w:t xml:space="preserve">. </w:t>
      </w:r>
      <w:r>
        <w:t>McKinsey</w:t>
      </w:r>
      <w:r w:rsidR="00BA78D7">
        <w:t xml:space="preserve"> </w:t>
      </w:r>
      <w:r>
        <w:t>Global</w:t>
      </w:r>
      <w:r w:rsidR="00BA78D7">
        <w:t xml:space="preserve"> </w:t>
      </w:r>
      <w:r>
        <w:t>Institute</w:t>
      </w:r>
      <w:r w:rsidR="00BA78D7">
        <w:t xml:space="preserve"> </w:t>
      </w:r>
      <w:r>
        <w:t>(MGI),</w:t>
      </w:r>
      <w:r w:rsidR="00BA78D7">
        <w:t xml:space="preserve"> </w:t>
      </w:r>
      <w:r>
        <w:t>componenta</w:t>
      </w:r>
      <w:r w:rsidR="00BA78D7">
        <w:t xml:space="preserve"> </w:t>
      </w:r>
      <w:r>
        <w:t>de</w:t>
      </w:r>
      <w:r w:rsidR="00BA78D7">
        <w:t xml:space="preserve"> </w:t>
      </w:r>
      <w:r>
        <w:t>cercetare</w:t>
      </w:r>
      <w:r w:rsidR="00BA78D7">
        <w:t xml:space="preserve"> </w:t>
      </w:r>
      <w:r>
        <w:t>în</w:t>
      </w:r>
      <w:r w:rsidR="00BA78D7">
        <w:t xml:space="preserve"> </w:t>
      </w:r>
      <w:r>
        <w:t>afaceri</w:t>
      </w:r>
      <w:r w:rsidR="00BA78D7">
        <w:t xml:space="preserve"> </w:t>
      </w:r>
      <w:r>
        <w:t>şi</w:t>
      </w:r>
      <w:r w:rsidR="00BA78D7">
        <w:t xml:space="preserve"> </w:t>
      </w:r>
      <w:r>
        <w:t>economie</w:t>
      </w:r>
      <w:r w:rsidR="00BA78D7">
        <w:t xml:space="preserve"> </w:t>
      </w:r>
      <w:r>
        <w:t>a</w:t>
      </w:r>
      <w:r w:rsidR="00BA78D7">
        <w:t xml:space="preserve"> </w:t>
      </w:r>
      <w:r>
        <w:t>McKinsey,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înfiinţat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1990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dezvolta</w:t>
      </w:r>
      <w:r w:rsidR="00BA78D7">
        <w:t xml:space="preserve"> </w:t>
      </w:r>
      <w:r>
        <w:t>o</w:t>
      </w:r>
      <w:r w:rsidR="00BA78D7">
        <w:t xml:space="preserve"> </w:t>
      </w:r>
      <w:r>
        <w:t>înţelegere</w:t>
      </w:r>
      <w:r w:rsidR="00BA78D7">
        <w:t xml:space="preserve"> </w:t>
      </w:r>
      <w:r>
        <w:t>mai</w:t>
      </w:r>
      <w:r w:rsidR="00BA78D7">
        <w:t xml:space="preserve"> </w:t>
      </w:r>
      <w:r>
        <w:t>profundă</w:t>
      </w:r>
      <w:r w:rsidR="00BA78D7">
        <w:t xml:space="preserve"> </w:t>
      </w:r>
      <w:r>
        <w:t>a</w:t>
      </w:r>
      <w:r w:rsidR="00BA78D7">
        <w:t xml:space="preserve"> </w:t>
      </w:r>
      <w:r>
        <w:t>evoluţiei</w:t>
      </w:r>
      <w:r w:rsidR="00BA78D7">
        <w:t xml:space="preserve"> </w:t>
      </w:r>
      <w:r>
        <w:t>economiei</w:t>
      </w:r>
      <w:r w:rsidR="00BA78D7">
        <w:t xml:space="preserve"> </w:t>
      </w:r>
      <w:r>
        <w:t>globale</w:t>
      </w:r>
      <w:r w:rsidR="008E73B9">
        <w:t xml:space="preserve">. </w:t>
      </w:r>
      <w:r>
        <w:t>Misiunea</w:t>
      </w:r>
      <w:r w:rsidR="00BA78D7">
        <w:t xml:space="preserve"> </w:t>
      </w:r>
      <w:r>
        <w:t>MGI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furniza</w:t>
      </w:r>
      <w:r w:rsidR="00BA78D7">
        <w:t xml:space="preserve"> </w:t>
      </w:r>
      <w:r>
        <w:t>liderilor</w:t>
      </w:r>
      <w:r w:rsidR="00BA78D7">
        <w:t xml:space="preserve"> </w:t>
      </w:r>
      <w:r>
        <w:t>din</w:t>
      </w:r>
      <w:r w:rsidR="00BA78D7">
        <w:t xml:space="preserve"> </w:t>
      </w:r>
      <w:r>
        <w:t>sectoarele</w:t>
      </w:r>
      <w:r w:rsidR="00BA78D7">
        <w:t xml:space="preserve"> </w:t>
      </w:r>
      <w:r>
        <w:t>comercial,</w:t>
      </w:r>
      <w:r w:rsidR="00BA78D7">
        <w:t xml:space="preserve"> </w:t>
      </w:r>
      <w:r>
        <w:t>public</w:t>
      </w:r>
      <w:r w:rsidR="00BA78D7">
        <w:t xml:space="preserve"> </w:t>
      </w:r>
      <w:r>
        <w:t>şi</w:t>
      </w:r>
      <w:r w:rsidR="00BA78D7">
        <w:t xml:space="preserve"> </w:t>
      </w:r>
      <w:r>
        <w:t>social</w:t>
      </w:r>
      <w:r w:rsidR="00BA78D7">
        <w:t xml:space="preserve"> </w:t>
      </w:r>
      <w:r>
        <w:t>date</w:t>
      </w:r>
      <w:r w:rsidR="00BA78D7">
        <w:t xml:space="preserve"> </w:t>
      </w:r>
      <w:r>
        <w:t>şi</w:t>
      </w:r>
      <w:r w:rsidR="00BA78D7">
        <w:t xml:space="preserve"> </w:t>
      </w:r>
      <w:r>
        <w:t>perspective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aceştia</w:t>
      </w:r>
      <w:r w:rsidR="00BA78D7">
        <w:t xml:space="preserve"> </w:t>
      </w:r>
      <w:r>
        <w:t>să-şi</w:t>
      </w:r>
      <w:r w:rsidR="00BA78D7">
        <w:t xml:space="preserve"> </w:t>
      </w:r>
      <w:r>
        <w:t>bazeze</w:t>
      </w:r>
      <w:r w:rsidR="00BA78D7">
        <w:t xml:space="preserve"> </w:t>
      </w:r>
      <w:r>
        <w:t>deciziile</w:t>
      </w:r>
      <w:r w:rsidR="00BA78D7">
        <w:t xml:space="preserve"> </w:t>
      </w:r>
      <w:r>
        <w:t>de</w:t>
      </w:r>
      <w:r w:rsidR="00BA78D7">
        <w:t xml:space="preserve"> </w:t>
      </w:r>
      <w:r>
        <w:t>management</w:t>
      </w:r>
      <w:r w:rsidR="00BA78D7">
        <w:t xml:space="preserve"> </w:t>
      </w:r>
      <w:r>
        <w:t>şi</w:t>
      </w:r>
      <w:r w:rsidR="00BA78D7">
        <w:t xml:space="preserve"> </w:t>
      </w:r>
      <w:r>
        <w:t>politice</w:t>
      </w:r>
      <w:r w:rsidR="00BA78D7">
        <w:t xml:space="preserve">. </w:t>
      </w:r>
    </w:p>
    <w:p w14:paraId="6D7D596E" w14:textId="47A44BC0" w:rsidR="006C4461" w:rsidRDefault="006C4461" w:rsidP="006C4461">
      <w:r>
        <w:t>Producţia</w:t>
      </w:r>
      <w:r w:rsidR="00BA78D7">
        <w:t xml:space="preserve"> </w:t>
      </w:r>
      <w:r>
        <w:t>zilnică</w:t>
      </w:r>
      <w:r w:rsidR="00BA78D7">
        <w:t xml:space="preserve"> </w:t>
      </w:r>
      <w:r>
        <w:t>de</w:t>
      </w:r>
      <w:r w:rsidR="00BA78D7">
        <w:t xml:space="preserve"> </w:t>
      </w:r>
      <w:r>
        <w:t>hidrocarburi</w:t>
      </w:r>
      <w:r w:rsidR="00BA78D7">
        <w:t xml:space="preserve"> </w:t>
      </w:r>
      <w:r>
        <w:t>a</w:t>
      </w:r>
      <w:r w:rsidR="00BA78D7">
        <w:t xml:space="preserve"> </w:t>
      </w:r>
      <w:r>
        <w:t>companiei</w:t>
      </w:r>
      <w:r w:rsidR="00BA78D7">
        <w:t xml:space="preserve"> </w:t>
      </w:r>
      <w:r>
        <w:t>OMV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II,</w:t>
      </w:r>
      <w:r w:rsidR="00BA78D7">
        <w:t xml:space="preserve"> </w:t>
      </w:r>
      <w:r>
        <w:t>cu</w:t>
      </w:r>
      <w:r w:rsidR="00BA78D7">
        <w:t xml:space="preserve"> </w:t>
      </w:r>
      <w:r>
        <w:t>aproape</w:t>
      </w:r>
      <w:r w:rsidR="00BA78D7">
        <w:t xml:space="preserve"> </w:t>
      </w:r>
      <w:r>
        <w:t>7%,</w:t>
      </w:r>
      <w:r w:rsidR="00BA78D7">
        <w:t xml:space="preserve"> </w:t>
      </w:r>
      <w:r>
        <w:t>la</w:t>
      </w:r>
      <w:r w:rsidR="00BA78D7">
        <w:t xml:space="preserve"> </w:t>
      </w:r>
      <w:r>
        <w:t>464</w:t>
      </w:r>
      <w:r w:rsidR="00BA78D7">
        <w:t>.000</w:t>
      </w:r>
      <w:r>
        <w:t>de</w:t>
      </w:r>
      <w:r w:rsidR="00BA78D7">
        <w:t xml:space="preserve"> </w:t>
      </w:r>
      <w:r>
        <w:t>barili</w:t>
      </w:r>
      <w:r w:rsidR="00BA78D7">
        <w:t xml:space="preserve"> </w:t>
      </w:r>
      <w:r>
        <w:t>echivalent</w:t>
      </w:r>
      <w:r w:rsidR="00BA78D7">
        <w:t xml:space="preserve"> </w:t>
      </w:r>
      <w:r>
        <w:t>petrol</w:t>
      </w:r>
      <w:r w:rsidR="00BA78D7">
        <w:t xml:space="preserve"> </w:t>
      </w:r>
      <w:r>
        <w:t>Marja</w:t>
      </w:r>
      <w:r w:rsidR="00BA78D7">
        <w:t xml:space="preserve"> </w:t>
      </w:r>
      <w:r>
        <w:t>de</w:t>
      </w:r>
      <w:r w:rsidR="00BA78D7">
        <w:t xml:space="preserve"> </w:t>
      </w:r>
      <w:r>
        <w:t>rafinare</w:t>
      </w:r>
      <w:r w:rsidR="00BA78D7">
        <w:t xml:space="preserve"> </w:t>
      </w:r>
      <w:r>
        <w:t>a</w:t>
      </w:r>
      <w:r w:rsidR="00BA78D7">
        <w:t xml:space="preserve"> </w:t>
      </w:r>
      <w:r>
        <w:t>OMV</w:t>
      </w:r>
      <w:r w:rsidR="00BA78D7">
        <w:t xml:space="preserve"> </w:t>
      </w:r>
      <w:r>
        <w:t>(un</w:t>
      </w:r>
      <w:r w:rsidR="00BA78D7">
        <w:t xml:space="preserve"> </w:t>
      </w:r>
      <w:r>
        <w:t>indicator</w:t>
      </w:r>
      <w:r w:rsidR="00BA78D7">
        <w:t xml:space="preserve"> </w:t>
      </w:r>
      <w:r>
        <w:t>al</w:t>
      </w:r>
      <w:r w:rsidR="00BA78D7">
        <w:t xml:space="preserve"> </w:t>
      </w:r>
      <w:r>
        <w:t>profitabilităţii</w:t>
      </w:r>
      <w:r w:rsidR="00BA78D7">
        <w:t xml:space="preserve"> </w:t>
      </w:r>
      <w:r>
        <w:t>afacerilor</w:t>
      </w:r>
      <w:r w:rsidR="00BA78D7">
        <w:t xml:space="preserve"> </w:t>
      </w:r>
      <w:r>
        <w:t>cu</w:t>
      </w:r>
      <w:r w:rsidR="00BA78D7">
        <w:t xml:space="preserve"> </w:t>
      </w:r>
      <w:r>
        <w:t>petrol</w:t>
      </w:r>
      <w:r w:rsidR="00BA78D7">
        <w:t xml:space="preserve"> </w:t>
      </w:r>
      <w:r>
        <w:t>şi</w:t>
      </w:r>
      <w:r w:rsidR="00BA78D7">
        <w:t xml:space="preserve"> </w:t>
      </w:r>
      <w:r>
        <w:t>gaze</w:t>
      </w:r>
      <w:r w:rsidR="00BA78D7">
        <w:t xml:space="preserve"> </w:t>
      </w:r>
      <w:r>
        <w:t>naturale)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2,26</w:t>
      </w:r>
      <w:r w:rsidR="00BA78D7">
        <w:t xml:space="preserve"> </w:t>
      </w:r>
      <w:r>
        <w:t>dolari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baril</w:t>
      </w:r>
      <w:r w:rsidR="00BA78D7">
        <w:t xml:space="preserve"> </w:t>
      </w:r>
      <w:r>
        <w:t>de</w:t>
      </w:r>
      <w:r w:rsidR="00BA78D7">
        <w:t xml:space="preserve"> </w:t>
      </w:r>
      <w:r>
        <w:t>echivalent</w:t>
      </w:r>
      <w:r w:rsidR="00BA78D7">
        <w:t xml:space="preserve"> </w:t>
      </w:r>
      <w:r>
        <w:t>petrol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3,18</w:t>
      </w:r>
      <w:r w:rsidR="00BA78D7">
        <w:t xml:space="preserve"> </w:t>
      </w:r>
      <w:r>
        <w:t>dolari</w:t>
      </w:r>
      <w:r w:rsidR="00BA78D7">
        <w:t xml:space="preserve"> </w:t>
      </w:r>
      <w:r>
        <w:t>pe</w:t>
      </w:r>
      <w:r w:rsidR="00BA78D7">
        <w:t xml:space="preserve"> </w:t>
      </w:r>
      <w:r>
        <w:t>baril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OMV</w:t>
      </w:r>
      <w:r w:rsidR="00BA78D7">
        <w:t xml:space="preserve"> </w:t>
      </w:r>
      <w:r>
        <w:t>a</w:t>
      </w:r>
      <w:r w:rsidR="00BA78D7">
        <w:t xml:space="preserve"> </w:t>
      </w:r>
      <w:r>
        <w:t>informat</w:t>
      </w:r>
      <w:r w:rsidR="00BA78D7">
        <w:t xml:space="preserve"> </w:t>
      </w:r>
      <w:r>
        <w:t>că</w:t>
      </w:r>
      <w:r w:rsidR="00BA78D7">
        <w:t xml:space="preserve"> </w:t>
      </w:r>
      <w:r>
        <w:t>vânzările</w:t>
      </w:r>
      <w:r w:rsidR="00BA78D7">
        <w:t xml:space="preserve"> </w:t>
      </w:r>
      <w:r>
        <w:t>sale</w:t>
      </w:r>
      <w:r w:rsidR="00BA78D7">
        <w:t xml:space="preserve"> </w:t>
      </w:r>
      <w:r>
        <w:t>totale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rafinate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4,22</w:t>
      </w:r>
      <w:r w:rsidR="00BA78D7">
        <w:t xml:space="preserve"> </w:t>
      </w:r>
      <w:r>
        <w:t>milioane</w:t>
      </w:r>
      <w:r w:rsidR="00BA78D7">
        <w:t xml:space="preserve"> </w:t>
      </w:r>
      <w:r>
        <w:t>tone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aprilie-iunie</w:t>
      </w:r>
      <w:r w:rsidR="00BA78D7">
        <w:t xml:space="preserve"> </w:t>
      </w:r>
      <w:r>
        <w:t>2020,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5,38</w:t>
      </w:r>
      <w:r w:rsidR="00BA78D7">
        <w:t xml:space="preserve"> </w:t>
      </w:r>
      <w:r>
        <w:t>milioane</w:t>
      </w:r>
      <w:r w:rsidR="00BA78D7">
        <w:t xml:space="preserve"> </w:t>
      </w:r>
      <w:r>
        <w:t>tone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vânzările</w:t>
      </w:r>
      <w:r w:rsidR="00BA78D7">
        <w:t xml:space="preserve"> </w:t>
      </w:r>
      <w:r>
        <w:t>de</w:t>
      </w:r>
      <w:r w:rsidR="00BA78D7">
        <w:t xml:space="preserve"> </w:t>
      </w:r>
      <w:r>
        <w:t>gaze</w:t>
      </w:r>
      <w:r w:rsidR="00BA78D7">
        <w:t xml:space="preserve"> </w:t>
      </w:r>
      <w:r>
        <w:t>naturale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semnificativ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32,32</w:t>
      </w:r>
      <w:r w:rsidR="00BA78D7">
        <w:t xml:space="preserve"> </w:t>
      </w:r>
      <w:r>
        <w:t>Twh,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26,76</w:t>
      </w:r>
      <w:r w:rsidR="00BA78D7">
        <w:t xml:space="preserve"> </w:t>
      </w:r>
      <w:r>
        <w:t>Twh</w:t>
      </w:r>
      <w:r w:rsidR="00BA78D7">
        <w:t xml:space="preserve">. </w:t>
      </w:r>
      <w:r>
        <w:t>Grupul</w:t>
      </w:r>
      <w:r w:rsidR="00BA78D7">
        <w:t xml:space="preserve"> </w:t>
      </w:r>
      <w:r>
        <w:t>OMV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dea</w:t>
      </w:r>
      <w:r w:rsidR="00BA78D7">
        <w:t xml:space="preserve"> </w:t>
      </w:r>
      <w:r>
        <w:t>publicităţii</w:t>
      </w:r>
      <w:r w:rsidR="00BA78D7">
        <w:t xml:space="preserve"> </w:t>
      </w:r>
      <w:r>
        <w:t>rezultatele</w:t>
      </w:r>
      <w:r w:rsidR="00BA78D7">
        <w:t xml:space="preserve"> </w:t>
      </w:r>
      <w:r>
        <w:t>financiare</w:t>
      </w:r>
      <w:r w:rsidR="00BA78D7">
        <w:t xml:space="preserve"> </w:t>
      </w:r>
      <w:r>
        <w:t>pentru</w:t>
      </w:r>
      <w:r w:rsidR="00BA78D7">
        <w:t xml:space="preserve"> </w:t>
      </w:r>
      <w:r>
        <w:t>trimestrul</w:t>
      </w:r>
      <w:r w:rsidR="00BA78D7">
        <w:t xml:space="preserve"> </w:t>
      </w:r>
      <w:r>
        <w:t>în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29</w:t>
      </w:r>
      <w:r w:rsidR="00BA78D7">
        <w:t xml:space="preserve"> </w:t>
      </w:r>
      <w:r>
        <w:t>iulie</w:t>
      </w:r>
      <w:r w:rsidR="00BA78D7">
        <w:t xml:space="preserve"> </w:t>
      </w:r>
      <w:r>
        <w:t>2020</w:t>
      </w:r>
      <w:r w:rsidR="00BA78D7">
        <w:t xml:space="preserve">.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referinţă,</w:t>
      </w:r>
      <w:r w:rsidR="00BA78D7">
        <w:t xml:space="preserve"> </w:t>
      </w:r>
      <w:r>
        <w:t>preţul</w:t>
      </w:r>
      <w:r w:rsidR="00BA78D7">
        <w:t xml:space="preserve"> </w:t>
      </w:r>
      <w:r>
        <w:t>ţiţeiului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semnificativ,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reducerii</w:t>
      </w:r>
      <w:r w:rsidR="00BA78D7">
        <w:t xml:space="preserve"> </w:t>
      </w:r>
      <w:r>
        <w:t>semnificative</w:t>
      </w:r>
      <w:r w:rsidR="00BA78D7">
        <w:t xml:space="preserve"> </w:t>
      </w:r>
      <w:r>
        <w:t>a</w:t>
      </w:r>
      <w:r w:rsidR="00BA78D7">
        <w:t xml:space="preserve"> </w:t>
      </w:r>
      <w:r>
        <w:t>cererii,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pandemiei</w:t>
      </w:r>
      <w:r w:rsidR="008E73B9">
        <w:t xml:space="preserve">. </w:t>
      </w:r>
      <w:r>
        <w:t>Cotaţia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barilului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Brent</w:t>
      </w:r>
      <w:r w:rsidR="00BA78D7">
        <w:t xml:space="preserve"> </w:t>
      </w:r>
      <w:r>
        <w:t>s-a</w:t>
      </w:r>
      <w:r w:rsidR="00BA78D7">
        <w:t xml:space="preserve"> </w:t>
      </w:r>
      <w:r>
        <w:t>situat</w:t>
      </w:r>
      <w:r w:rsidR="00BA78D7">
        <w:t xml:space="preserve"> </w:t>
      </w:r>
      <w:r>
        <w:t>la</w:t>
      </w:r>
      <w:r w:rsidR="00BA78D7">
        <w:t xml:space="preserve"> </w:t>
      </w:r>
      <w:r>
        <w:t>29,56</w:t>
      </w:r>
      <w:r w:rsidR="00BA78D7">
        <w:t xml:space="preserve"> </w:t>
      </w:r>
      <w:r>
        <w:t>dolari,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68,86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aprilie-iunie</w:t>
      </w:r>
      <w:r w:rsidR="00BA78D7">
        <w:t xml:space="preserve"> </w:t>
      </w:r>
      <w:r>
        <w:t>2019</w:t>
      </w:r>
      <w:r w:rsidR="00BA78D7">
        <w:t xml:space="preserve">. </w:t>
      </w:r>
      <w:r>
        <w:t>OMV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recent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ca</w:t>
      </w:r>
      <w:r w:rsidR="00BA78D7">
        <w:t xml:space="preserve"> </w:t>
      </w:r>
      <w:r>
        <w:t>preţul</w:t>
      </w:r>
      <w:r w:rsidR="00BA78D7">
        <w:t xml:space="preserve"> </w:t>
      </w:r>
      <w:r>
        <w:t>mediu</w:t>
      </w:r>
      <w:r w:rsidR="00BA78D7">
        <w:t xml:space="preserve"> </w:t>
      </w:r>
      <w:r>
        <w:t>al</w:t>
      </w:r>
      <w:r w:rsidR="00BA78D7">
        <w:t xml:space="preserve"> </w:t>
      </w:r>
      <w:r>
        <w:t>barilului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Brent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situeze</w:t>
      </w:r>
      <w:r w:rsidR="00BA78D7">
        <w:t xml:space="preserve"> </w:t>
      </w:r>
      <w:r>
        <w:t>la</w:t>
      </w:r>
      <w:r w:rsidR="00BA78D7">
        <w:t xml:space="preserve"> </w:t>
      </w:r>
      <w:r>
        <w:t>40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prognoza</w:t>
      </w:r>
      <w:r w:rsidR="00BA78D7">
        <w:t xml:space="preserve"> </w:t>
      </w:r>
      <w:r>
        <w:t>anterioară</w:t>
      </w:r>
      <w:r w:rsidR="00BA78D7">
        <w:t xml:space="preserve"> </w:t>
      </w:r>
      <w:r>
        <w:t>de</w:t>
      </w:r>
      <w:r w:rsidR="00BA78D7">
        <w:t xml:space="preserve"> </w:t>
      </w:r>
      <w:r>
        <w:t>60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şi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de</w:t>
      </w:r>
      <w:r w:rsidR="00BA78D7">
        <w:t xml:space="preserve"> </w:t>
      </w:r>
      <w:r>
        <w:t>64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. </w:t>
      </w:r>
      <w:r>
        <w:t>OMV</w:t>
      </w:r>
      <w:r w:rsidR="00BA78D7">
        <w:t xml:space="preserve"> </w:t>
      </w:r>
      <w:r>
        <w:t>Petrom,</w:t>
      </w:r>
      <w:r w:rsidR="00BA78D7">
        <w:t xml:space="preserve"> </w:t>
      </w:r>
      <w:r>
        <w:t>controlată</w:t>
      </w:r>
      <w:r w:rsidR="00BA78D7">
        <w:t xml:space="preserve"> </w:t>
      </w:r>
      <w:r>
        <w:t>de</w:t>
      </w:r>
      <w:r w:rsidR="00BA78D7">
        <w:t xml:space="preserve"> </w:t>
      </w:r>
      <w:r>
        <w:t>grupul</w:t>
      </w:r>
      <w:r w:rsidR="00BA78D7">
        <w:t xml:space="preserve"> </w:t>
      </w:r>
      <w:r>
        <w:t>austriac</w:t>
      </w:r>
      <w:r w:rsidR="00BA78D7">
        <w:t xml:space="preserve"> </w:t>
      </w:r>
      <w:r>
        <w:t>OMV</w:t>
      </w:r>
      <w:r w:rsidR="00BA78D7">
        <w:t xml:space="preserve"> </w:t>
      </w:r>
      <w:r>
        <w:t>AG,</w:t>
      </w:r>
      <w:r w:rsidR="00BA78D7">
        <w:t xml:space="preserve"> </w:t>
      </w:r>
      <w:r>
        <w:t>este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companie</w:t>
      </w:r>
      <w:r w:rsidR="00BA78D7">
        <w:t xml:space="preserve"> </w:t>
      </w:r>
      <w:r>
        <w:t>energetică</w:t>
      </w:r>
      <w:r w:rsidR="00BA78D7">
        <w:t xml:space="preserve"> </w:t>
      </w:r>
      <w:r>
        <w:t>din</w:t>
      </w:r>
      <w:r w:rsidR="00BA78D7">
        <w:t xml:space="preserve"> </w:t>
      </w:r>
      <w:r>
        <w:t>sud-estul</w:t>
      </w:r>
      <w:r w:rsidR="00BA78D7">
        <w:t xml:space="preserve"> </w:t>
      </w:r>
      <w:r>
        <w:t>Europei</w:t>
      </w:r>
      <w:r w:rsidR="00BA78D7">
        <w:t xml:space="preserve">. </w:t>
      </w:r>
    </w:p>
    <w:p w14:paraId="7CDCBC1B" w14:textId="263C6DB6" w:rsidR="006C4461" w:rsidRDefault="006C4461" w:rsidP="006C4461">
      <w:r>
        <w:t>Criza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urcă</w:t>
      </w:r>
      <w:r w:rsidR="00BA78D7">
        <w:t xml:space="preserve"> </w:t>
      </w:r>
      <w:r>
        <w:t>deficitul</w:t>
      </w:r>
      <w:r w:rsidR="00BA78D7">
        <w:t xml:space="preserve"> </w:t>
      </w:r>
      <w:r>
        <w:t>Fondului</w:t>
      </w:r>
      <w:r w:rsidR="00BA78D7">
        <w:t xml:space="preserve"> </w:t>
      </w:r>
      <w:r>
        <w:t>Sănătăţii</w:t>
      </w:r>
      <w:r w:rsidR="00BA78D7">
        <w:t xml:space="preserve"> </w:t>
      </w:r>
      <w:r>
        <w:t>la</w:t>
      </w:r>
      <w:r w:rsidR="00BA78D7">
        <w:t xml:space="preserve"> </w:t>
      </w:r>
      <w:r>
        <w:t>3,63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luni,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dublu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BA78D7">
        <w:t xml:space="preserve"> </w:t>
      </w:r>
      <w:r>
        <w:t>Fondul</w:t>
      </w:r>
      <w:r w:rsidR="00BA78D7">
        <w:t xml:space="preserve"> </w:t>
      </w:r>
      <w:r>
        <w:t>Naţional</w:t>
      </w:r>
      <w:r w:rsidR="00BA78D7">
        <w:t xml:space="preserve"> </w:t>
      </w:r>
      <w:r>
        <w:t>Unic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(FNUASS)</w:t>
      </w:r>
      <w:r w:rsidR="00BA78D7">
        <w:t xml:space="preserve"> </w:t>
      </w:r>
      <w:r>
        <w:t>este</w:t>
      </w:r>
      <w:r w:rsidR="00BA78D7">
        <w:t xml:space="preserve"> </w:t>
      </w:r>
      <w:r>
        <w:t>gestionat</w:t>
      </w:r>
      <w:r w:rsidR="00BA78D7">
        <w:t xml:space="preserve"> </w:t>
      </w:r>
      <w:r>
        <w:t>de</w:t>
      </w:r>
      <w:r w:rsidR="00BA78D7">
        <w:t xml:space="preserve"> </w:t>
      </w:r>
      <w:r>
        <w:t>CNAS,</w:t>
      </w:r>
      <w:r w:rsidR="00BA78D7">
        <w:t xml:space="preserve"> </w:t>
      </w:r>
      <w:r>
        <w:t>iar</w:t>
      </w:r>
      <w:r w:rsidR="00BA78D7">
        <w:t xml:space="preserve"> </w:t>
      </w:r>
      <w:r>
        <w:t>veniturile</w:t>
      </w:r>
      <w:r w:rsidR="00BA78D7">
        <w:t xml:space="preserve"> </w:t>
      </w:r>
      <w:r>
        <w:t>sale</w:t>
      </w:r>
      <w:r w:rsidR="00BA78D7">
        <w:t xml:space="preserve"> </w:t>
      </w:r>
      <w:r>
        <w:t>sunt</w:t>
      </w:r>
      <w:r w:rsidR="00BA78D7">
        <w:t xml:space="preserve"> </w:t>
      </w:r>
      <w:r>
        <w:t>formate</w:t>
      </w:r>
      <w:r w:rsidR="00BA78D7">
        <w:t xml:space="preserve"> </w:t>
      </w:r>
      <w:r>
        <w:t>din</w:t>
      </w:r>
      <w:r w:rsidR="00BA78D7">
        <w:t xml:space="preserve"> </w:t>
      </w:r>
      <w:r>
        <w:t>contribuţiile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(CASS)</w:t>
      </w:r>
      <w:r w:rsidR="00BA78D7">
        <w:t xml:space="preserve"> </w:t>
      </w:r>
      <w:r>
        <w:t>plătite</w:t>
      </w:r>
      <w:r w:rsidR="00BA78D7">
        <w:t xml:space="preserve"> </w:t>
      </w:r>
      <w:r>
        <w:t>de</w:t>
      </w:r>
      <w:r w:rsidR="00BA78D7">
        <w:t xml:space="preserve"> </w:t>
      </w:r>
      <w:r>
        <w:t>salariaţi,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alte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asiguraţi</w:t>
      </w:r>
      <w:r w:rsidR="00BA78D7">
        <w:t xml:space="preserve"> </w:t>
      </w:r>
      <w:r>
        <w:t>care</w:t>
      </w:r>
      <w:r w:rsidR="00BA78D7">
        <w:t xml:space="preserve"> </w:t>
      </w:r>
      <w:r>
        <w:t>achită</w:t>
      </w:r>
      <w:r w:rsidR="00BA78D7">
        <w:t xml:space="preserve"> </w:t>
      </w:r>
      <w:r>
        <w:t>CASS,</w:t>
      </w:r>
      <w:r w:rsidR="00BA78D7">
        <w:t xml:space="preserve"> </w:t>
      </w:r>
      <w:r>
        <w:t>din</w:t>
      </w:r>
      <w:r w:rsidR="00BA78D7">
        <w:t xml:space="preserve"> </w:t>
      </w:r>
      <w:r>
        <w:t>taxa</w:t>
      </w:r>
      <w:r w:rsidR="00BA78D7">
        <w:t xml:space="preserve"> </w:t>
      </w:r>
      <w:r>
        <w:t>clawback</w:t>
      </w:r>
      <w:r w:rsidR="00BA78D7">
        <w:t xml:space="preserve"> </w:t>
      </w:r>
      <w:r>
        <w:t>plătită</w:t>
      </w:r>
      <w:r w:rsidR="00BA78D7">
        <w:t xml:space="preserve"> </w:t>
      </w:r>
      <w:r>
        <w:t>de</w:t>
      </w:r>
      <w:r w:rsidR="00BA78D7">
        <w:t xml:space="preserve"> </w:t>
      </w:r>
      <w:r>
        <w:t>producătorii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subvenții</w:t>
      </w:r>
      <w:r w:rsidR="008E73B9">
        <w:t xml:space="preserve">. </w:t>
      </w:r>
      <w:r>
        <w:t>Din</w:t>
      </w:r>
      <w:r w:rsidR="00BA78D7">
        <w:t xml:space="preserve"> </w:t>
      </w:r>
      <w:r>
        <w:t>banii</w:t>
      </w:r>
      <w:r w:rsidR="00BA78D7">
        <w:t xml:space="preserve"> </w:t>
      </w:r>
      <w:r>
        <w:t>colectați</w:t>
      </w:r>
      <w:r w:rsidR="00BA78D7">
        <w:t xml:space="preserve"> </w:t>
      </w:r>
      <w:r>
        <w:t>la</w:t>
      </w:r>
      <w:r w:rsidR="00BA78D7">
        <w:t xml:space="preserve"> </w:t>
      </w:r>
      <w:r>
        <w:t>Fondul</w:t>
      </w:r>
      <w:r w:rsidR="00BA78D7">
        <w:t xml:space="preserve"> </w:t>
      </w:r>
      <w:r>
        <w:t>Sănătăţii,</w:t>
      </w:r>
      <w:r w:rsidR="00BA78D7">
        <w:t xml:space="preserve"> </w:t>
      </w:r>
      <w:r>
        <w:t>CNAS</w:t>
      </w:r>
      <w:r w:rsidR="00BA78D7">
        <w:t xml:space="preserve"> </w:t>
      </w:r>
      <w:r>
        <w:t>plăteşte</w:t>
      </w:r>
      <w:r w:rsidR="00BA78D7">
        <w:t xml:space="preserve"> </w:t>
      </w:r>
      <w:r>
        <w:t>medicilor,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celorlaţi</w:t>
      </w:r>
      <w:r w:rsidR="00BA78D7">
        <w:t xml:space="preserve"> </w:t>
      </w:r>
      <w:r>
        <w:t>furnizori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medicale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</w:t>
      </w:r>
      <w:r w:rsidR="00BA78D7">
        <w:t xml:space="preserve"> </w:t>
      </w:r>
      <w:r>
        <w:t>contracte</w:t>
      </w:r>
      <w:r w:rsidR="00BA78D7">
        <w:t xml:space="preserve"> </w:t>
      </w:r>
      <w:r>
        <w:t>cu</w:t>
      </w:r>
      <w:r w:rsidR="00BA78D7">
        <w:t xml:space="preserve"> </w:t>
      </w:r>
      <w:r>
        <w:t>Casele</w:t>
      </w:r>
      <w:r w:rsidR="00BA78D7">
        <w:t xml:space="preserve"> </w:t>
      </w:r>
      <w:r>
        <w:t>Teritoriale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serviciile</w:t>
      </w:r>
      <w:r w:rsidR="00BA78D7">
        <w:t xml:space="preserve"> </w:t>
      </w:r>
      <w:r>
        <w:t>medicale,</w:t>
      </w:r>
      <w:r w:rsidR="00BA78D7">
        <w:t xml:space="preserve"> </w:t>
      </w:r>
      <w:r>
        <w:t>medicamentele</w:t>
      </w:r>
      <w:r w:rsidR="00BA78D7">
        <w:t xml:space="preserve"> </w:t>
      </w:r>
      <w:r>
        <w:t>şi</w:t>
      </w:r>
      <w:r w:rsidR="00BA78D7">
        <w:t xml:space="preserve"> </w:t>
      </w:r>
      <w:r>
        <w:t>dispozitivele</w:t>
      </w:r>
      <w:r w:rsidR="00BA78D7">
        <w:t xml:space="preserve"> </w:t>
      </w:r>
      <w:r>
        <w:t>medicale</w:t>
      </w:r>
      <w:r w:rsidR="00BA78D7">
        <w:t xml:space="preserve"> </w:t>
      </w:r>
      <w:r>
        <w:t>acordate</w:t>
      </w:r>
      <w:r w:rsidR="00BA78D7">
        <w:t xml:space="preserve"> </w:t>
      </w:r>
      <w:r>
        <w:t>pacienţilor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din</w:t>
      </w:r>
      <w:r w:rsidR="00BA78D7">
        <w:t xml:space="preserve"> </w:t>
      </w:r>
      <w:r>
        <w:t>Fondul</w:t>
      </w:r>
      <w:r w:rsidR="00BA78D7">
        <w:t xml:space="preserve"> </w:t>
      </w:r>
      <w:r>
        <w:t>Sănătăţii</w:t>
      </w:r>
      <w:r w:rsidR="00BA78D7">
        <w:t xml:space="preserve"> </w:t>
      </w:r>
      <w:r>
        <w:t>sunt</w:t>
      </w:r>
      <w:r w:rsidR="00BA78D7">
        <w:t xml:space="preserve"> </w:t>
      </w:r>
      <w:r>
        <w:t>viraţi</w:t>
      </w:r>
      <w:r w:rsidR="00BA78D7">
        <w:t xml:space="preserve"> </w:t>
      </w:r>
      <w:r>
        <w:t>bani</w:t>
      </w:r>
      <w:r w:rsidR="00BA78D7">
        <w:t xml:space="preserve"> </w:t>
      </w:r>
      <w:r>
        <w:t>către</w:t>
      </w:r>
      <w:r w:rsidR="00BA78D7">
        <w:t xml:space="preserve"> </w:t>
      </w:r>
      <w:r>
        <w:t>spitale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acopere</w:t>
      </w:r>
      <w:r w:rsidR="00BA78D7">
        <w:t xml:space="preserve"> </w:t>
      </w:r>
      <w:r>
        <w:t>majorările</w:t>
      </w:r>
      <w:r w:rsidR="00BA78D7">
        <w:t xml:space="preserve"> </w:t>
      </w:r>
      <w:r>
        <w:t>de</w:t>
      </w:r>
      <w:r w:rsidR="00BA78D7">
        <w:t xml:space="preserve"> </w:t>
      </w:r>
      <w:r>
        <w:t>venituri</w:t>
      </w:r>
      <w:r w:rsidR="00BA78D7">
        <w:t xml:space="preserve"> </w:t>
      </w:r>
      <w:r>
        <w:t>acordate</w:t>
      </w:r>
      <w:r w:rsidR="00BA78D7">
        <w:t xml:space="preserve"> </w:t>
      </w:r>
      <w:r>
        <w:t>personalului</w:t>
      </w:r>
      <w:r w:rsidR="00BA78D7">
        <w:t xml:space="preserve"> </w:t>
      </w:r>
      <w:r>
        <w:t>medico-sanitar</w:t>
      </w:r>
      <w:r w:rsidR="00BA78D7">
        <w:t xml:space="preserve"> </w:t>
      </w:r>
      <w:r>
        <w:t>şi</w:t>
      </w:r>
      <w:r w:rsidR="00BA78D7">
        <w:t xml:space="preserve"> </w:t>
      </w:r>
      <w:r>
        <w:t>auxiliar,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Legii</w:t>
      </w:r>
      <w:r w:rsidR="00BA78D7">
        <w:t xml:space="preserve"> </w:t>
      </w:r>
      <w:r>
        <w:t>salarizării</w:t>
      </w:r>
      <w:r w:rsidR="00BA78D7">
        <w:t xml:space="preserve"> </w:t>
      </w:r>
      <w:r>
        <w:t>unice</w:t>
      </w:r>
      <w:r w:rsidR="00BA78D7">
        <w:t xml:space="preserve">. </w:t>
      </w:r>
      <w:r>
        <w:t>Deficitul</w:t>
      </w:r>
      <w:r w:rsidR="00BA78D7">
        <w:t xml:space="preserve"> </w:t>
      </w:r>
      <w:r>
        <w:t>FNUASS</w:t>
      </w:r>
      <w:r w:rsidR="00BA78D7">
        <w:t xml:space="preserve"> </w:t>
      </w:r>
      <w:r>
        <w:t>se</w:t>
      </w:r>
      <w:r w:rsidR="00BA78D7">
        <w:t xml:space="preserve"> </w:t>
      </w:r>
      <w:r>
        <w:t>dublează</w:t>
      </w:r>
      <w:r w:rsidR="00BA78D7">
        <w:t xml:space="preserve"> </w:t>
      </w:r>
      <w:r>
        <w:t>în</w:t>
      </w:r>
      <w:r w:rsidR="00BA78D7">
        <w:t xml:space="preserve"> </w:t>
      </w:r>
      <w:r>
        <w:t>ianuarie</w:t>
      </w:r>
      <w:r w:rsidR="00BA78D7">
        <w:t xml:space="preserve"> </w:t>
      </w:r>
      <w:r>
        <w:t>mai</w:t>
      </w:r>
      <w:r w:rsidR="00BA78D7">
        <w:t xml:space="preserve"> </w:t>
      </w:r>
      <w:r>
        <w:t>2020Fondul</w:t>
      </w:r>
      <w:r w:rsidR="00BA78D7">
        <w:t xml:space="preserve"> </w:t>
      </w:r>
      <w:r>
        <w:t>Naţional</w:t>
      </w:r>
      <w:r w:rsidR="00BA78D7">
        <w:t xml:space="preserve"> </w:t>
      </w:r>
      <w:r>
        <w:t>Unic</w:t>
      </w:r>
      <w:r w:rsidR="00BA78D7">
        <w:t xml:space="preserve"> </w:t>
      </w:r>
      <w:r>
        <w:t>al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(FNUASS)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deficit</w:t>
      </w:r>
      <w:r w:rsidR="00BA78D7">
        <w:t xml:space="preserve"> </w:t>
      </w:r>
      <w:r>
        <w:t>de</w:t>
      </w:r>
      <w:r w:rsidR="00BA78D7">
        <w:t xml:space="preserve"> </w:t>
      </w:r>
      <w:r>
        <w:t>3,63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dublu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reiese</w:t>
      </w:r>
      <w:r w:rsidR="00BA78D7">
        <w:t xml:space="preserve"> </w:t>
      </w:r>
      <w:r>
        <w:t>dintr-o</w:t>
      </w:r>
      <w:r w:rsidR="00BA78D7">
        <w:t xml:space="preserve"> </w:t>
      </w:r>
      <w:r>
        <w:t>analiză</w:t>
      </w:r>
      <w:r w:rsidR="00BA78D7">
        <w:t xml:space="preserve"> </w:t>
      </w:r>
      <w:r>
        <w:t>făcută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execuţiilor</w:t>
      </w:r>
      <w:r w:rsidR="00BA78D7">
        <w:t xml:space="preserve"> </w:t>
      </w:r>
      <w:r>
        <w:t>Fondului</w:t>
      </w:r>
      <w:r w:rsidR="00BA78D7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parte,</w:t>
      </w:r>
      <w:r w:rsidR="00BA78D7">
        <w:t xml:space="preserve"> </w:t>
      </w:r>
      <w:r>
        <w:t>deficitul</w:t>
      </w:r>
      <w:r w:rsidR="00BA78D7">
        <w:t xml:space="preserve"> </w:t>
      </w:r>
      <w:r>
        <w:t>FNUASS</w:t>
      </w:r>
      <w:r w:rsidR="00BA78D7">
        <w:t xml:space="preserve"> </w:t>
      </w:r>
      <w:r>
        <w:t>creşte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scăderii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CASS</w:t>
      </w:r>
      <w:r w:rsidR="00BA78D7">
        <w:t xml:space="preserve"> </w:t>
      </w:r>
      <w:r>
        <w:t>la</w:t>
      </w:r>
      <w:r w:rsidR="00BA78D7">
        <w:t xml:space="preserve"> </w:t>
      </w:r>
      <w:r>
        <w:t>Fond</w:t>
      </w:r>
      <w:r w:rsidR="00BA78D7">
        <w:t xml:space="preserve"> </w:t>
      </w:r>
      <w:r>
        <w:t>consecinţă</w:t>
      </w:r>
      <w:r w:rsidR="00BA78D7">
        <w:t xml:space="preserve"> </w:t>
      </w:r>
      <w:r>
        <w:t>a</w:t>
      </w:r>
      <w:r w:rsidR="00BA78D7">
        <w:t xml:space="preserve"> </w:t>
      </w:r>
      <w:r>
        <w:t>actelor</w:t>
      </w:r>
      <w:r w:rsidR="00BA78D7">
        <w:t xml:space="preserve"> </w:t>
      </w:r>
      <w:r>
        <w:t>normative</w:t>
      </w:r>
      <w:r w:rsidR="00BA78D7">
        <w:t xml:space="preserve"> </w:t>
      </w:r>
      <w:r>
        <w:t>adoptate</w:t>
      </w:r>
      <w:r w:rsidR="00BA78D7">
        <w:t xml:space="preserve"> </w:t>
      </w:r>
      <w:r>
        <w:t>în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alertă,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închiderea</w:t>
      </w:r>
      <w:r w:rsidR="00BA78D7">
        <w:t xml:space="preserve"> </w:t>
      </w:r>
      <w:r>
        <w:t>sau</w:t>
      </w:r>
      <w:r w:rsidR="00BA78D7">
        <w:t xml:space="preserve"> </w:t>
      </w:r>
      <w:r>
        <w:t>restrângerea</w:t>
      </w:r>
      <w:r w:rsidR="00BA78D7">
        <w:t xml:space="preserve"> </w:t>
      </w:r>
      <w:r>
        <w:t>activităţii</w:t>
      </w:r>
      <w:r w:rsidR="00BA78D7">
        <w:t xml:space="preserve"> </w:t>
      </w:r>
      <w:r>
        <w:t>multor</w:t>
      </w:r>
      <w:r w:rsidR="00BA78D7">
        <w:t xml:space="preserve"> </w:t>
      </w:r>
      <w:r>
        <w:t>firme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cresc</w:t>
      </w:r>
      <w:r w:rsidR="00BA78D7">
        <w:t xml:space="preserve"> </w:t>
      </w:r>
      <w:r>
        <w:lastRenderedPageBreak/>
        <w:t>şi</w:t>
      </w:r>
      <w:r w:rsidR="00BA78D7">
        <w:t xml:space="preserve"> </w:t>
      </w:r>
      <w:r>
        <w:t>cheltuielile</w:t>
      </w:r>
      <w:r w:rsidR="00BA78D7">
        <w:t xml:space="preserve"> </w:t>
      </w:r>
      <w:r>
        <w:t>din</w:t>
      </w:r>
      <w:r w:rsidR="00BA78D7">
        <w:t xml:space="preserve"> </w:t>
      </w:r>
      <w:r>
        <w:t>Fond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adâncirea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serviciile</w:t>
      </w:r>
      <w:r w:rsidR="00BA78D7">
        <w:t xml:space="preserve"> </w:t>
      </w:r>
      <w:r>
        <w:t>medicale</w:t>
      </w:r>
      <w:r w:rsidR="00BA78D7">
        <w:t xml:space="preserve"> </w:t>
      </w:r>
      <w:r>
        <w:t>acordate</w:t>
      </w:r>
      <w:r w:rsidR="00BA78D7">
        <w:t xml:space="preserve"> </w:t>
      </w:r>
      <w:r>
        <w:t>oamenilor</w:t>
      </w:r>
      <w:r w:rsidR="00BA78D7">
        <w:t xml:space="preserve"> </w:t>
      </w:r>
      <w:r>
        <w:t>bolnavi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se</w:t>
      </w:r>
      <w:r w:rsidR="00BA78D7">
        <w:t xml:space="preserve"> </w:t>
      </w:r>
      <w:r>
        <w:t>suportă</w:t>
      </w:r>
      <w:r w:rsidR="00BA78D7">
        <w:t xml:space="preserve"> </w:t>
      </w:r>
      <w:r>
        <w:t>din</w:t>
      </w:r>
      <w:r w:rsidR="00BA78D7">
        <w:t xml:space="preserve"> </w:t>
      </w:r>
      <w:r>
        <w:t>FNUASS,</w:t>
      </w:r>
      <w:r w:rsidR="00BA78D7">
        <w:t xml:space="preserve"> </w:t>
      </w:r>
      <w:r>
        <w:t>indiferent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sau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asiguraţi</w:t>
      </w:r>
      <w:r w:rsidR="00BA78D7">
        <w:t xml:space="preserve"> </w:t>
      </w:r>
      <w:r>
        <w:t>la</w:t>
      </w:r>
      <w:r w:rsidR="00BA78D7">
        <w:t xml:space="preserve"> </w:t>
      </w:r>
      <w:r>
        <w:t>Sănătate</w:t>
      </w:r>
      <w:r w:rsidR="00BA78D7">
        <w:t xml:space="preserve">. </w:t>
      </w:r>
      <w:r>
        <w:t>De</w:t>
      </w:r>
      <w:r w:rsidR="00BA78D7">
        <w:t xml:space="preserve"> </w:t>
      </w:r>
      <w:r>
        <w:t>unde</w:t>
      </w:r>
      <w:r w:rsidR="00BA78D7">
        <w:t xml:space="preserve"> </w:t>
      </w:r>
      <w:r>
        <w:t>au</w:t>
      </w:r>
      <w:r w:rsidR="00BA78D7">
        <w:t xml:space="preserve"> </w:t>
      </w:r>
      <w:r>
        <w:t>venit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bani</w:t>
      </w:r>
      <w:r w:rsidR="00BA78D7">
        <w:t xml:space="preserve"> </w:t>
      </w:r>
      <w:r>
        <w:t>la</w:t>
      </w:r>
      <w:r w:rsidR="00BA78D7">
        <w:t xml:space="preserve"> </w:t>
      </w:r>
      <w:r>
        <w:t>FondFNUASS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venituri</w:t>
      </w:r>
      <w:r w:rsidR="00BA78D7">
        <w:t xml:space="preserve"> </w:t>
      </w:r>
      <w:r>
        <w:t>totale</w:t>
      </w:r>
      <w:r w:rsidR="00BA78D7">
        <w:t xml:space="preserve"> </w:t>
      </w:r>
      <w:r>
        <w:t>de</w:t>
      </w:r>
      <w:r w:rsidR="00BA78D7">
        <w:t xml:space="preserve"> </w:t>
      </w:r>
      <w:r>
        <w:t>15,78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ianuarie</w:t>
      </w:r>
      <w:r w:rsidR="00BA78D7">
        <w:t xml:space="preserve"> </w:t>
      </w:r>
      <w:r>
        <w:t>mai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doar</w:t>
      </w:r>
      <w:r w:rsidR="00BA78D7">
        <w:t xml:space="preserve"> </w:t>
      </w:r>
      <w:r>
        <w:t>4,23%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2019,</w:t>
      </w:r>
      <w:r w:rsidR="00BA78D7">
        <w:t xml:space="preserve"> </w:t>
      </w:r>
      <w:r>
        <w:t>reiese</w:t>
      </w:r>
      <w:r w:rsidR="00BA78D7">
        <w:t xml:space="preserve"> </w:t>
      </w:r>
      <w:r>
        <w:t>din</w:t>
      </w:r>
      <w:r w:rsidR="00BA78D7">
        <w:t xml:space="preserve"> </w:t>
      </w:r>
      <w:r>
        <w:t>execuţiile</w:t>
      </w:r>
      <w:r w:rsidR="00BA78D7">
        <w:t xml:space="preserve"> </w:t>
      </w:r>
      <w:r>
        <w:t>Fondului,</w:t>
      </w:r>
      <w:r w:rsidR="00BA78D7">
        <w:t xml:space="preserve"> </w:t>
      </w:r>
      <w:r>
        <w:t>comparate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sursă</w:t>
      </w:r>
      <w:r w:rsidR="00BA78D7">
        <w:t xml:space="preserve"> </w:t>
      </w:r>
      <w:r>
        <w:t>de</w:t>
      </w:r>
      <w:r w:rsidR="00BA78D7">
        <w:t xml:space="preserve"> </w:t>
      </w:r>
      <w:r>
        <w:t>bani</w:t>
      </w:r>
      <w:r w:rsidR="00BA78D7">
        <w:t xml:space="preserve"> </w:t>
      </w:r>
      <w:r>
        <w:t>la</w:t>
      </w:r>
      <w:r w:rsidR="00BA78D7">
        <w:t xml:space="preserve"> </w:t>
      </w:r>
      <w:r>
        <w:t>Fond</w:t>
      </w:r>
      <w:r w:rsidR="00BA78D7">
        <w:t xml:space="preserve"> </w:t>
      </w:r>
      <w:r>
        <w:t>sunt</w:t>
      </w:r>
      <w:r w:rsidR="00BA78D7">
        <w:t xml:space="preserve"> </w:t>
      </w:r>
      <w:r>
        <w:t>contribuţiile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(CASS),</w:t>
      </w:r>
      <w:r w:rsidR="00BA78D7">
        <w:t xml:space="preserve"> </w:t>
      </w:r>
      <w:r>
        <w:t>însă</w:t>
      </w:r>
      <w:r w:rsidR="00BA78D7">
        <w:t xml:space="preserve"> </w:t>
      </w:r>
      <w:r>
        <w:t>veniturile</w:t>
      </w:r>
      <w:r w:rsidR="00BA78D7">
        <w:t xml:space="preserve"> </w:t>
      </w:r>
      <w:r>
        <w:t>încasate</w:t>
      </w:r>
      <w:r w:rsidR="00BA78D7">
        <w:t xml:space="preserve"> </w:t>
      </w:r>
      <w:r>
        <w:t>din</w:t>
      </w:r>
      <w:r w:rsidR="00BA78D7">
        <w:t xml:space="preserve"> </w:t>
      </w:r>
      <w:r>
        <w:t>CASS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scadă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adâncirii</w:t>
      </w:r>
      <w:r w:rsidR="00BA78D7">
        <w:t xml:space="preserve"> </w:t>
      </w:r>
      <w:r>
        <w:t>crizei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.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CASS,</w:t>
      </w:r>
      <w:r w:rsidR="00BA78D7">
        <w:t xml:space="preserve"> </w:t>
      </w:r>
      <w:r>
        <w:t>încasate</w:t>
      </w:r>
      <w:r w:rsidR="00BA78D7">
        <w:t xml:space="preserve"> </w:t>
      </w:r>
      <w:r>
        <w:t>la</w:t>
      </w:r>
      <w:r w:rsidR="00BA78D7">
        <w:t xml:space="preserve"> </w:t>
      </w:r>
      <w:r>
        <w:t>Fondul</w:t>
      </w:r>
      <w:r w:rsidR="00BA78D7">
        <w:t xml:space="preserve"> </w:t>
      </w:r>
      <w:r>
        <w:t>Sănătăţii,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au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12,81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cu</w:t>
      </w:r>
      <w:r w:rsidR="00BA78D7">
        <w:t xml:space="preserve"> </w:t>
      </w:r>
      <w:r>
        <w:t>4,44%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identică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reiese</w:t>
      </w:r>
      <w:r w:rsidR="00BA78D7">
        <w:t xml:space="preserve"> </w:t>
      </w:r>
      <w:r>
        <w:t>din</w:t>
      </w:r>
      <w:r w:rsidR="00BA78D7">
        <w:t xml:space="preserve"> </w:t>
      </w:r>
      <w:r>
        <w:t>execuţiile</w:t>
      </w:r>
      <w:r w:rsidR="00BA78D7">
        <w:t xml:space="preserve"> </w:t>
      </w:r>
      <w:r>
        <w:t>Fondului,</w:t>
      </w:r>
      <w:r w:rsidR="00BA78D7">
        <w:t xml:space="preserve"> </w:t>
      </w:r>
      <w:r>
        <w:t>obţinute</w:t>
      </w:r>
      <w:r w:rsidR="00BA78D7">
        <w:t xml:space="preserve"> </w:t>
      </w:r>
      <w:r>
        <w:t>şi</w:t>
      </w:r>
      <w:r w:rsidR="00BA78D7">
        <w:t xml:space="preserve"> </w:t>
      </w:r>
      <w:r>
        <w:t>comparate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Scăderea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CASS</w:t>
      </w:r>
      <w:r w:rsidR="00BA78D7">
        <w:t xml:space="preserve"> </w:t>
      </w:r>
      <w:r>
        <w:t>la</w:t>
      </w:r>
      <w:r w:rsidR="00BA78D7">
        <w:t xml:space="preserve"> </w:t>
      </w:r>
      <w:r>
        <w:t>Fondul</w:t>
      </w:r>
      <w:r w:rsidR="00BA78D7">
        <w:t xml:space="preserve"> </w:t>
      </w:r>
      <w:r>
        <w:t>Sănătăţii</w:t>
      </w:r>
      <w:r w:rsidR="00BA78D7">
        <w:t xml:space="preserve"> </w:t>
      </w:r>
      <w:r>
        <w:t>e</w:t>
      </w:r>
      <w:r w:rsidR="00BA78D7">
        <w:t xml:space="preserve"> </w:t>
      </w:r>
      <w:r>
        <w:t>efectul</w:t>
      </w:r>
      <w:r w:rsidR="00BA78D7">
        <w:t xml:space="preserve"> </w:t>
      </w:r>
      <w:r>
        <w:t>actelor</w:t>
      </w:r>
      <w:r w:rsidR="00BA78D7">
        <w:t xml:space="preserve"> </w:t>
      </w:r>
      <w:r>
        <w:t>normative</w:t>
      </w:r>
      <w:r w:rsidR="00BA78D7">
        <w:t xml:space="preserve"> </w:t>
      </w:r>
      <w:r>
        <w:t>adoptate</w:t>
      </w:r>
      <w:r w:rsidR="00BA78D7">
        <w:t xml:space="preserve"> </w:t>
      </w:r>
      <w:r>
        <w:t>în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alertă,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constrâns</w:t>
      </w:r>
      <w:r w:rsidR="00BA78D7">
        <w:t xml:space="preserve"> </w:t>
      </w:r>
      <w:r>
        <w:t>multe</w:t>
      </w:r>
      <w:r w:rsidR="00BA78D7">
        <w:t xml:space="preserve"> </w:t>
      </w:r>
      <w:r>
        <w:t>firme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închidă</w:t>
      </w:r>
      <w:r w:rsidR="00BA78D7">
        <w:t xml:space="preserve"> </w:t>
      </w:r>
      <w:r>
        <w:t>sau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restrângă</w:t>
      </w:r>
      <w:r w:rsidR="00BA78D7">
        <w:t xml:space="preserve"> </w:t>
      </w:r>
      <w:r>
        <w:t>activitatea</w:t>
      </w:r>
      <w:r w:rsidR="00BA78D7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28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avem</w:t>
      </w:r>
      <w:r w:rsidR="00BA78D7">
        <w:t xml:space="preserve"> </w:t>
      </w:r>
      <w:r>
        <w:t>aproape</w:t>
      </w:r>
      <w:r w:rsidR="00BA78D7">
        <w:t xml:space="preserve"> </w:t>
      </w:r>
      <w:r>
        <w:t>430</w:t>
      </w:r>
      <w:r w:rsidR="00BA78D7">
        <w:t>.000</w:t>
      </w:r>
      <w:r>
        <w:t>de</w:t>
      </w:r>
      <w:r w:rsidR="00BA78D7">
        <w:t xml:space="preserve"> </w:t>
      </w:r>
      <w:r>
        <w:t>contracte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încetate,</w:t>
      </w:r>
      <w:r w:rsidR="00BA78D7">
        <w:t xml:space="preserve"> </w:t>
      </w:r>
      <w:r>
        <w:t>arată</w:t>
      </w:r>
      <w:r w:rsidR="00BA78D7">
        <w:t xml:space="preserve"> </w:t>
      </w:r>
      <w:r>
        <w:t>datele</w:t>
      </w:r>
      <w:r w:rsidR="00BA78D7">
        <w:t xml:space="preserve"> </w:t>
      </w:r>
      <w:r>
        <w:t>Ministerului</w:t>
      </w:r>
      <w:r w:rsidR="00BA78D7">
        <w:t xml:space="preserve"> </w:t>
      </w:r>
      <w:r>
        <w:t>Muncii</w:t>
      </w:r>
      <w:r w:rsidR="008E73B9">
        <w:t xml:space="preserve">. </w:t>
      </w:r>
      <w:r>
        <w:t>Amintim</w:t>
      </w:r>
      <w:r w:rsidR="00BA78D7">
        <w:t xml:space="preserve"> </w:t>
      </w:r>
      <w:r>
        <w:t>că</w:t>
      </w:r>
      <w:r w:rsidR="00BA78D7">
        <w:t xml:space="preserve"> </w:t>
      </w:r>
      <w:r>
        <w:t>salariaţii</w:t>
      </w:r>
      <w:r w:rsidR="00BA78D7">
        <w:t xml:space="preserve"> </w:t>
      </w:r>
      <w:r>
        <w:t>şi</w:t>
      </w:r>
      <w:r w:rsidR="00BA78D7">
        <w:t xml:space="preserve"> </w:t>
      </w:r>
      <w:r>
        <w:t>persoanele</w:t>
      </w:r>
      <w:r w:rsidR="00BA78D7">
        <w:t xml:space="preserve"> </w:t>
      </w:r>
      <w:r>
        <w:t>fizice</w:t>
      </w:r>
      <w:r w:rsidR="00BA78D7">
        <w:t xml:space="preserve"> </w:t>
      </w:r>
      <w:r>
        <w:t>care</w:t>
      </w:r>
      <w:r w:rsidR="00BA78D7">
        <w:t xml:space="preserve"> </w:t>
      </w:r>
      <w:r>
        <w:t>plătesc</w:t>
      </w:r>
      <w:r w:rsidR="00BA78D7">
        <w:t xml:space="preserve"> </w:t>
      </w:r>
      <w:r>
        <w:t>CASS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declaraţiei</w:t>
      </w:r>
      <w:r w:rsidR="00BA78D7">
        <w:t xml:space="preserve"> </w:t>
      </w:r>
      <w:r>
        <w:t>unice</w:t>
      </w:r>
      <w:r w:rsidR="00BA78D7">
        <w:t xml:space="preserve"> </w:t>
      </w:r>
      <w:r>
        <w:t>aduc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la</w:t>
      </w:r>
      <w:r w:rsidR="00BA78D7">
        <w:t xml:space="preserve"> </w:t>
      </w:r>
      <w:r>
        <w:t>Fondul</w:t>
      </w:r>
      <w:r w:rsidR="00BA78D7">
        <w:t xml:space="preserve"> </w:t>
      </w:r>
      <w:r>
        <w:t>Sănătăţii</w:t>
      </w:r>
      <w:r w:rsidR="00BA78D7">
        <w:t xml:space="preserve">. </w:t>
      </w:r>
      <w:r>
        <w:t>Creşte</w:t>
      </w:r>
      <w:r w:rsidR="00BA78D7">
        <w:t xml:space="preserve"> </w:t>
      </w:r>
      <w:r>
        <w:t>ritmul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scad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CASS</w:t>
      </w:r>
      <w:r w:rsidR="00BA78D7">
        <w:t xml:space="preserve"> </w:t>
      </w:r>
      <w:r>
        <w:t>la</w:t>
      </w:r>
      <w:r w:rsidR="00BA78D7">
        <w:t xml:space="preserve"> </w:t>
      </w:r>
      <w:r>
        <w:t>Fondul</w:t>
      </w:r>
      <w:r w:rsidR="00BA78D7">
        <w:t xml:space="preserve"> </w:t>
      </w:r>
      <w:r>
        <w:t>SănătăţiiÎn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contribuţiile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virate</w:t>
      </w:r>
      <w:r w:rsidR="00BA78D7">
        <w:t xml:space="preserve"> </w:t>
      </w:r>
      <w:r>
        <w:t>la</w:t>
      </w:r>
      <w:r w:rsidR="00BA78D7">
        <w:t xml:space="preserve"> </w:t>
      </w:r>
      <w:r>
        <w:t>Fond</w:t>
      </w:r>
      <w:r w:rsidR="00BA78D7">
        <w:t xml:space="preserve"> </w:t>
      </w:r>
      <w:r>
        <w:t>scad</w:t>
      </w:r>
      <w:r w:rsidR="00BA78D7">
        <w:t xml:space="preserve"> </w:t>
      </w:r>
      <w:r>
        <w:t>cu</w:t>
      </w:r>
      <w:r w:rsidR="00BA78D7">
        <w:t xml:space="preserve"> </w:t>
      </w:r>
      <w:r>
        <w:t>4,44%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potrivit</w:t>
      </w:r>
      <w:r w:rsidR="00BA78D7">
        <w:t xml:space="preserve"> </w:t>
      </w:r>
      <w:r>
        <w:t>execuţiilor</w:t>
      </w:r>
      <w:r w:rsidR="00BA78D7">
        <w:t xml:space="preserve"> </w:t>
      </w:r>
      <w:r>
        <w:t>comparate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Spre</w:t>
      </w:r>
      <w:r w:rsidR="00BA78D7">
        <w:t xml:space="preserve"> </w:t>
      </w:r>
      <w:r>
        <w:t>comparaţie,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CASS</w:t>
      </w:r>
      <w:r w:rsidR="00BA78D7">
        <w:t xml:space="preserve"> </w:t>
      </w:r>
      <w:r>
        <w:t>la</w:t>
      </w:r>
      <w:r w:rsidR="00BA78D7">
        <w:t xml:space="preserve"> </w:t>
      </w:r>
      <w:r>
        <w:t>Fondul</w:t>
      </w:r>
      <w:r w:rsidR="00BA78D7">
        <w:t xml:space="preserve"> </w:t>
      </w:r>
      <w:r>
        <w:t>Sănătăţii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1,55%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identică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reiese</w:t>
      </w:r>
      <w:r w:rsidR="00BA78D7">
        <w:t xml:space="preserve"> </w:t>
      </w:r>
      <w:r>
        <w:t>din</w:t>
      </w:r>
      <w:r w:rsidR="00BA78D7">
        <w:t xml:space="preserve"> </w:t>
      </w:r>
      <w:r>
        <w:t>comparaţia</w:t>
      </w:r>
      <w:r w:rsidR="00BA78D7">
        <w:t xml:space="preserve"> </w:t>
      </w:r>
      <w:r>
        <w:t>făcută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Taxa</w:t>
      </w:r>
      <w:r w:rsidR="00BA78D7">
        <w:t xml:space="preserve"> </w:t>
      </w:r>
      <w:r>
        <w:t>clawback,</w:t>
      </w:r>
      <w:r w:rsidR="00BA78D7">
        <w:t xml:space="preserve"> </w:t>
      </w:r>
      <w:r>
        <w:t>plătită</w:t>
      </w:r>
      <w:r w:rsidR="00BA78D7">
        <w:t xml:space="preserve"> </w:t>
      </w:r>
      <w:r>
        <w:t>de</w:t>
      </w:r>
      <w:r w:rsidR="00BA78D7">
        <w:t xml:space="preserve"> </w:t>
      </w:r>
      <w:r>
        <w:t>producătorii</w:t>
      </w:r>
      <w:r w:rsidR="00BA78D7">
        <w:t xml:space="preserve"> </w:t>
      </w:r>
      <w:r>
        <w:t>de</w:t>
      </w:r>
      <w:r w:rsidR="00BA78D7">
        <w:t xml:space="preserve"> </w:t>
      </w:r>
      <w:r>
        <w:t>medicamente,</w:t>
      </w:r>
      <w:r w:rsidR="00BA78D7">
        <w:t xml:space="preserve"> </w:t>
      </w:r>
      <w:r>
        <w:t>a</w:t>
      </w:r>
      <w:r w:rsidR="00BA78D7">
        <w:t xml:space="preserve"> </w:t>
      </w:r>
      <w:r>
        <w:t>adus</w:t>
      </w:r>
      <w:r w:rsidR="00BA78D7">
        <w:t xml:space="preserve"> </w:t>
      </w:r>
      <w:r>
        <w:t>la</w:t>
      </w:r>
      <w:r w:rsidR="00BA78D7">
        <w:t xml:space="preserve"> </w:t>
      </w:r>
      <w:r>
        <w:t>Fondul</w:t>
      </w:r>
      <w:r w:rsidR="00BA78D7">
        <w:t xml:space="preserve"> </w:t>
      </w:r>
      <w:r>
        <w:t>Sănătăţii</w:t>
      </w:r>
      <w:r w:rsidR="00BA78D7">
        <w:t xml:space="preserve"> </w:t>
      </w:r>
      <w:r>
        <w:t>2,08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34,11%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arată</w:t>
      </w:r>
      <w:r w:rsidR="00BA78D7">
        <w:t xml:space="preserve"> </w:t>
      </w:r>
      <w:r>
        <w:t>execuţiile</w:t>
      </w:r>
      <w:r w:rsidR="00BA78D7">
        <w:t xml:space="preserve"> </w:t>
      </w:r>
      <w:r>
        <w:t>Fondului,</w:t>
      </w:r>
      <w:r w:rsidR="00BA78D7">
        <w:t xml:space="preserve"> </w:t>
      </w:r>
      <w:r>
        <w:t>comparate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Subvenţiile</w:t>
      </w:r>
      <w:r w:rsidR="00BA78D7">
        <w:t xml:space="preserve"> </w:t>
      </w:r>
      <w:r>
        <w:t>virate</w:t>
      </w:r>
      <w:r w:rsidR="00BA78D7">
        <w:t xml:space="preserve"> </w:t>
      </w:r>
      <w:r>
        <w:t>la</w:t>
      </w:r>
      <w:r w:rsidR="00BA78D7">
        <w:t xml:space="preserve"> </w:t>
      </w:r>
      <w:r>
        <w:t>Fondul</w:t>
      </w:r>
      <w:r w:rsidR="00BA78D7">
        <w:t xml:space="preserve"> </w:t>
      </w:r>
      <w:r>
        <w:t>Sănătăţii</w:t>
      </w:r>
      <w:r w:rsidR="00BA78D7">
        <w:t xml:space="preserve"> </w:t>
      </w:r>
      <w:r>
        <w:t>în</w:t>
      </w:r>
      <w:r w:rsidR="00BA78D7">
        <w:t xml:space="preserve"> </w:t>
      </w:r>
      <w:r>
        <w:t>ianuarie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se</w:t>
      </w:r>
      <w:r w:rsidR="00BA78D7">
        <w:t xml:space="preserve"> </w:t>
      </w:r>
      <w:r>
        <w:t>apropie</w:t>
      </w:r>
      <w:r w:rsidR="00BA78D7">
        <w:t xml:space="preserve"> </w:t>
      </w:r>
      <w:r>
        <w:t>de</w:t>
      </w:r>
      <w:r w:rsidR="00BA78D7">
        <w:t xml:space="preserve"> </w:t>
      </w:r>
      <w:r>
        <w:t>929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şapte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identică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reiese</w:t>
      </w:r>
      <w:r w:rsidR="00BA78D7">
        <w:t xml:space="preserve"> </w:t>
      </w:r>
      <w:r>
        <w:t>din</w:t>
      </w:r>
      <w:r w:rsidR="00BA78D7">
        <w:t xml:space="preserve"> </w:t>
      </w:r>
      <w:r>
        <w:t>analiza</w:t>
      </w:r>
      <w:r w:rsidR="00BA78D7">
        <w:t xml:space="preserve"> </w:t>
      </w:r>
      <w:r>
        <w:t>făcută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Vă</w:t>
      </w:r>
      <w:r w:rsidR="00BA78D7">
        <w:t xml:space="preserve"> </w:t>
      </w:r>
      <w:r>
        <w:t>amintim</w:t>
      </w:r>
      <w:r w:rsidR="00BA78D7">
        <w:t xml:space="preserve"> </w:t>
      </w:r>
      <w:r>
        <w:t>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COVID-10</w:t>
      </w:r>
      <w:r w:rsidR="00BA78D7">
        <w:t xml:space="preserve"> </w:t>
      </w:r>
      <w:r>
        <w:t>şi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Fondului</w:t>
      </w:r>
      <w:r w:rsidR="00BA78D7">
        <w:t xml:space="preserve"> </w:t>
      </w:r>
      <w:r>
        <w:t>Naţional</w:t>
      </w:r>
      <w:r w:rsidR="00BA78D7">
        <w:t xml:space="preserve"> </w:t>
      </w:r>
      <w:r>
        <w:t>Unic</w:t>
      </w:r>
      <w:r w:rsidR="00BA78D7">
        <w:t xml:space="preserve"> </w:t>
      </w:r>
      <w:r>
        <w:t>al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se</w:t>
      </w:r>
      <w:r w:rsidR="00BA78D7">
        <w:t xml:space="preserve"> </w:t>
      </w:r>
      <w:r>
        <w:t>suportă</w:t>
      </w:r>
      <w:r w:rsidR="00BA78D7">
        <w:t xml:space="preserve"> </w:t>
      </w:r>
      <w:r>
        <w:t>serviciile</w:t>
      </w:r>
      <w:r w:rsidR="00BA78D7">
        <w:t xml:space="preserve"> </w:t>
      </w:r>
      <w:r>
        <w:t>medicale</w:t>
      </w:r>
      <w:r w:rsidR="00BA78D7">
        <w:t xml:space="preserve"> </w:t>
      </w:r>
      <w:r>
        <w:t>şi</w:t>
      </w:r>
      <w:r w:rsidR="00BA78D7">
        <w:t xml:space="preserve"> </w:t>
      </w:r>
      <w:r>
        <w:t>medicamentele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tratarea</w:t>
      </w:r>
      <w:r w:rsidR="00BA78D7">
        <w:t xml:space="preserve"> </w:t>
      </w:r>
      <w:r>
        <w:t>tuturor</w:t>
      </w:r>
      <w:r w:rsidR="00BA78D7">
        <w:t xml:space="preserve"> </w:t>
      </w:r>
      <w:r>
        <w:t>persoanelor</w:t>
      </w:r>
      <w:r w:rsidR="00BA78D7">
        <w:t xml:space="preserve"> </w:t>
      </w:r>
      <w:r>
        <w:t>aflate</w:t>
      </w:r>
      <w:r w:rsidR="00BA78D7">
        <w:t xml:space="preserve"> </w:t>
      </w:r>
      <w:r>
        <w:t>pe</w:t>
      </w:r>
      <w:r w:rsidR="00BA78D7">
        <w:t xml:space="preserve"> </w:t>
      </w:r>
      <w:r>
        <w:t>teritoriul</w:t>
      </w:r>
      <w:r w:rsidR="00BA78D7">
        <w:t xml:space="preserve"> </w:t>
      </w:r>
      <w:r>
        <w:t>României,</w:t>
      </w:r>
      <w:r w:rsidR="00BA78D7">
        <w:t xml:space="preserve"> </w:t>
      </w:r>
      <w:r>
        <w:t>diagnosticate</w:t>
      </w:r>
      <w:r w:rsidR="00BA78D7">
        <w:t xml:space="preserve"> </w:t>
      </w:r>
      <w:r>
        <w:t>cu</w:t>
      </w:r>
      <w:r w:rsidR="00BA78D7">
        <w:t xml:space="preserve"> </w:t>
      </w:r>
      <w:r>
        <w:t>boala</w:t>
      </w:r>
      <w:r w:rsidR="00BA78D7">
        <w:t xml:space="preserve"> </w:t>
      </w:r>
      <w:r>
        <w:t>COVID-19,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complicaţiilor</w:t>
      </w:r>
      <w:r w:rsidR="00BA78D7">
        <w:t xml:space="preserve"> </w:t>
      </w:r>
      <w:r>
        <w:t>acestei</w:t>
      </w:r>
      <w:r w:rsidR="00BA78D7">
        <w:t xml:space="preserve"> </w:t>
      </w:r>
      <w:r>
        <w:t>boli,</w:t>
      </w:r>
      <w:r w:rsidR="00BA78D7">
        <w:t xml:space="preserve"> </w:t>
      </w:r>
      <w:r>
        <w:t>indiferent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asigurate,</w:t>
      </w:r>
      <w:r w:rsidR="00BA78D7">
        <w:t xml:space="preserve"> </w:t>
      </w:r>
      <w:r>
        <w:t>neasigurate</w:t>
      </w:r>
      <w:r w:rsidR="00BA78D7">
        <w:t xml:space="preserve"> </w:t>
      </w:r>
      <w:r>
        <w:t>la</w:t>
      </w:r>
      <w:r w:rsidR="00BA78D7">
        <w:t xml:space="preserve"> </w:t>
      </w:r>
      <w:r>
        <w:t>sistemul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sau</w:t>
      </w:r>
      <w:r w:rsidR="00BA78D7">
        <w:t xml:space="preserve"> </w:t>
      </w:r>
      <w:r>
        <w:t>că</w:t>
      </w:r>
      <w:r w:rsidR="00BA78D7">
        <w:t xml:space="preserve"> </w:t>
      </w:r>
      <w:r>
        <w:t>provin</w:t>
      </w:r>
      <w:r w:rsidR="00BA78D7">
        <w:t xml:space="preserve"> </w:t>
      </w:r>
      <w:r>
        <w:t>din</w:t>
      </w:r>
      <w:r w:rsidR="00BA78D7">
        <w:t xml:space="preserve"> </w:t>
      </w:r>
      <w:r>
        <w:t>alte</w:t>
      </w:r>
      <w:r w:rsidR="00BA78D7">
        <w:t xml:space="preserve"> </w:t>
      </w:r>
      <w:r>
        <w:t>state,</w:t>
      </w:r>
      <w:r w:rsidR="00BA78D7">
        <w:t xml:space="preserve"> </w:t>
      </w:r>
      <w:r>
        <w:t>potrivit</w:t>
      </w:r>
      <w:r w:rsidR="00BA78D7">
        <w:t xml:space="preserve"> </w:t>
      </w:r>
      <w:r>
        <w:t>actelor</w:t>
      </w:r>
      <w:r w:rsidR="00BA78D7">
        <w:t xml:space="preserve"> </w:t>
      </w:r>
      <w:r>
        <w:t>normative</w:t>
      </w:r>
      <w:r w:rsidR="00BA78D7">
        <w:t xml:space="preserve"> </w:t>
      </w:r>
      <w:r>
        <w:t>consultate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Pe</w:t>
      </w:r>
      <w:r w:rsidR="00BA78D7">
        <w:t xml:space="preserve"> </w:t>
      </w:r>
      <w:r>
        <w:t>ce</w:t>
      </w:r>
      <w:r w:rsidR="00BA78D7">
        <w:t xml:space="preserve"> </w:t>
      </w:r>
      <w:r>
        <w:t>am</w:t>
      </w:r>
      <w:r w:rsidR="00BA78D7">
        <w:t xml:space="preserve"> </w:t>
      </w:r>
      <w:r>
        <w:t>cheltuit</w:t>
      </w:r>
      <w:r w:rsidR="00BA78D7">
        <w:t xml:space="preserve"> </w:t>
      </w:r>
      <w:r>
        <w:t>banii</w:t>
      </w:r>
      <w:r w:rsidR="00BA78D7">
        <w:t xml:space="preserve"> </w:t>
      </w:r>
      <w:r>
        <w:t>încasaţi</w:t>
      </w:r>
      <w:r w:rsidR="00BA78D7">
        <w:t xml:space="preserve"> </w:t>
      </w:r>
      <w:r>
        <w:t>la</w:t>
      </w:r>
      <w:r w:rsidR="00BA78D7">
        <w:t xml:space="preserve"> </w:t>
      </w:r>
      <w:r>
        <w:t>Fondul</w:t>
      </w:r>
      <w:r w:rsidR="00BA78D7">
        <w:t xml:space="preserve"> </w:t>
      </w:r>
      <w:r>
        <w:t>SănătăţiiPlăţile</w:t>
      </w:r>
      <w:r w:rsidR="00BA78D7">
        <w:t xml:space="preserve"> </w:t>
      </w:r>
      <w:r>
        <w:t>făcute</w:t>
      </w:r>
      <w:r w:rsidR="00BA78D7">
        <w:t xml:space="preserve"> </w:t>
      </w:r>
      <w:r>
        <w:t>din</w:t>
      </w:r>
      <w:r w:rsidR="00BA78D7">
        <w:t xml:space="preserve"> </w:t>
      </w:r>
      <w:r>
        <w:t>FNUASS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19,42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cu</w:t>
      </w:r>
      <w:r w:rsidR="00BA78D7">
        <w:t xml:space="preserve"> </w:t>
      </w:r>
      <w:r>
        <w:t>17,58%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. </w:t>
      </w:r>
      <w:r>
        <w:t>Defalcat,</w:t>
      </w:r>
      <w:r w:rsidR="00BA78D7">
        <w:t xml:space="preserve"> </w:t>
      </w:r>
      <w:r>
        <w:t>pentru</w:t>
      </w:r>
      <w:r w:rsidR="00BA78D7">
        <w:t xml:space="preserve"> </w:t>
      </w:r>
      <w:r>
        <w:t>produse</w:t>
      </w:r>
      <w:r w:rsidR="00BA78D7">
        <w:t xml:space="preserve"> </w:t>
      </w:r>
      <w:r>
        <w:t>farmaceutice,</w:t>
      </w:r>
      <w:r w:rsidR="00BA78D7">
        <w:t xml:space="preserve"> </w:t>
      </w:r>
      <w:r>
        <w:t>materiale</w:t>
      </w:r>
      <w:r w:rsidR="00BA78D7">
        <w:t xml:space="preserve"> </w:t>
      </w:r>
      <w:r>
        <w:t>sanitare</w:t>
      </w:r>
      <w:r w:rsidR="00BA78D7">
        <w:t xml:space="preserve"> </w:t>
      </w:r>
      <w:r>
        <w:t>şi</w:t>
      </w:r>
      <w:r w:rsidR="00BA78D7">
        <w:t xml:space="preserve"> </w:t>
      </w:r>
      <w:r>
        <w:t>dispozitive</w:t>
      </w:r>
      <w:r w:rsidR="00BA78D7">
        <w:t xml:space="preserve"> </w:t>
      </w:r>
      <w:r>
        <w:t>medicalele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sistemul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am</w:t>
      </w:r>
      <w:r w:rsidR="00BA78D7">
        <w:t xml:space="preserve"> </w:t>
      </w:r>
      <w:r>
        <w:t>plătit</w:t>
      </w:r>
      <w:r w:rsidR="00BA78D7">
        <w:t xml:space="preserve"> </w:t>
      </w:r>
      <w:r>
        <w:t>aproape</w:t>
      </w:r>
      <w:r w:rsidR="00BA78D7">
        <w:t xml:space="preserve"> </w:t>
      </w:r>
      <w:r>
        <w:t>6,2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17,52%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identică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rezultă</w:t>
      </w:r>
      <w:r w:rsidR="00BA78D7">
        <w:t xml:space="preserve"> </w:t>
      </w:r>
      <w:r>
        <w:t>din</w:t>
      </w:r>
      <w:r w:rsidR="00BA78D7">
        <w:t xml:space="preserve"> </w:t>
      </w:r>
      <w:r>
        <w:t>analiza</w:t>
      </w:r>
      <w:r w:rsidR="00BA78D7">
        <w:t xml:space="preserve"> </w:t>
      </w:r>
      <w:r>
        <w:t>execuţiilor</w:t>
      </w:r>
      <w:r w:rsidR="00BA78D7">
        <w:t xml:space="preserve"> </w:t>
      </w:r>
      <w:r>
        <w:t>Fondului</w:t>
      </w:r>
      <w:r w:rsidR="00BA78D7">
        <w:t xml:space="preserve">. </w:t>
      </w:r>
      <w:r>
        <w:t>Pentru</w:t>
      </w:r>
      <w:r w:rsidR="00BA78D7">
        <w:t xml:space="preserve"> </w:t>
      </w:r>
      <w:r>
        <w:t>serviciile</w:t>
      </w:r>
      <w:r w:rsidR="00BA78D7">
        <w:t xml:space="preserve"> </w:t>
      </w:r>
      <w:r>
        <w:t>medicale</w:t>
      </w:r>
      <w:r w:rsidR="00BA78D7">
        <w:t xml:space="preserve"> </w:t>
      </w:r>
      <w:r>
        <w:t>acordate</w:t>
      </w:r>
      <w:r w:rsidR="00BA78D7">
        <w:t xml:space="preserve"> </w:t>
      </w:r>
      <w:r>
        <w:t>pacienţilor</w:t>
      </w:r>
      <w:r w:rsidR="00BA78D7">
        <w:t xml:space="preserve"> </w:t>
      </w:r>
      <w:r>
        <w:t>în</w:t>
      </w:r>
      <w:r w:rsidR="00BA78D7">
        <w:t xml:space="preserve"> </w:t>
      </w:r>
      <w:r>
        <w:t>unităţile</w:t>
      </w:r>
      <w:r w:rsidR="00BA78D7">
        <w:t xml:space="preserve"> </w:t>
      </w:r>
      <w:r>
        <w:t>sanitare</w:t>
      </w:r>
      <w:r w:rsidR="00BA78D7">
        <w:t xml:space="preserve"> </w:t>
      </w:r>
      <w:r>
        <w:t>cu</w:t>
      </w:r>
      <w:r w:rsidR="00BA78D7">
        <w:t xml:space="preserve"> </w:t>
      </w:r>
      <w:r>
        <w:t>paturi</w:t>
      </w:r>
      <w:r w:rsidR="00BA78D7">
        <w:t xml:space="preserve"> </w:t>
      </w:r>
      <w:r>
        <w:t>am</w:t>
      </w:r>
      <w:r w:rsidR="00BA78D7">
        <w:t xml:space="preserve"> </w:t>
      </w:r>
      <w:r>
        <w:t>plătit</w:t>
      </w:r>
      <w:r w:rsidR="00BA78D7">
        <w:t xml:space="preserve"> </w:t>
      </w:r>
      <w:r>
        <w:t>4,71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cu</w:t>
      </w:r>
      <w:r w:rsidR="00BA78D7">
        <w:t xml:space="preserve"> </w:t>
      </w:r>
      <w:r>
        <w:t>7,66%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interval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conform</w:t>
      </w:r>
      <w:r w:rsidR="00BA78D7">
        <w:t xml:space="preserve"> </w:t>
      </w:r>
      <w:r>
        <w:t>analizei</w:t>
      </w:r>
      <w:r w:rsidR="00BA78D7">
        <w:t xml:space="preserve"> </w:t>
      </w:r>
      <w:r>
        <w:t>făcute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execuţiilor</w:t>
      </w:r>
      <w:r w:rsidR="00BA78D7">
        <w:t xml:space="preserve"> </w:t>
      </w:r>
      <w:r>
        <w:t>Fondului</w:t>
      </w:r>
      <w:r w:rsidR="00BA78D7">
        <w:t xml:space="preserve">. </w:t>
      </w:r>
      <w:r>
        <w:t>Creşterile</w:t>
      </w:r>
      <w:r w:rsidR="00BA78D7">
        <w:t xml:space="preserve"> </w:t>
      </w:r>
      <w:r>
        <w:t>salariale</w:t>
      </w:r>
      <w:r w:rsidR="00BA78D7">
        <w:t xml:space="preserve"> </w:t>
      </w:r>
      <w:r>
        <w:t>din</w:t>
      </w:r>
      <w:r w:rsidR="00BA78D7">
        <w:t xml:space="preserve"> </w:t>
      </w:r>
      <w:r>
        <w:t>unităţile</w:t>
      </w:r>
      <w:r w:rsidR="00BA78D7">
        <w:t xml:space="preserve"> </w:t>
      </w:r>
      <w:r>
        <w:t>sanitare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Legii</w:t>
      </w:r>
      <w:r w:rsidR="00BA78D7">
        <w:t xml:space="preserve"> </w:t>
      </w:r>
      <w:r>
        <w:t>salarizării</w:t>
      </w:r>
      <w:r w:rsidR="00BA78D7">
        <w:t xml:space="preserve"> </w:t>
      </w:r>
      <w:r>
        <w:t>unice,</w:t>
      </w:r>
      <w:r w:rsidR="00BA78D7">
        <w:t xml:space="preserve"> </w:t>
      </w:r>
      <w:r>
        <w:t>au</w:t>
      </w:r>
      <w:r w:rsidR="00BA78D7">
        <w:t xml:space="preserve"> </w:t>
      </w:r>
      <w:r>
        <w:t>costat</w:t>
      </w:r>
      <w:r w:rsidR="00BA78D7">
        <w:t xml:space="preserve"> </w:t>
      </w:r>
      <w:r>
        <w:t>Fondul</w:t>
      </w:r>
      <w:r w:rsidR="00BA78D7">
        <w:t xml:space="preserve"> </w:t>
      </w:r>
      <w:r>
        <w:t>Naţional</w:t>
      </w:r>
      <w:r w:rsidR="00BA78D7">
        <w:t xml:space="preserve"> </w:t>
      </w:r>
      <w:r>
        <w:t>Unic</w:t>
      </w:r>
      <w:r w:rsidR="00BA78D7">
        <w:t xml:space="preserve"> </w:t>
      </w:r>
      <w:r>
        <w:t>al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4,33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12,17%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lastRenderedPageBreak/>
        <w:t>identică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potrivit</w:t>
      </w:r>
      <w:r w:rsidR="00BA78D7">
        <w:t xml:space="preserve"> </w:t>
      </w:r>
      <w:r>
        <w:t>execuţiilor</w:t>
      </w:r>
      <w:r w:rsidR="00BA78D7">
        <w:t xml:space="preserve"> </w:t>
      </w:r>
      <w:r>
        <w:t>Fondului,</w:t>
      </w:r>
      <w:r w:rsidR="00BA78D7">
        <w:t xml:space="preserve"> </w:t>
      </w:r>
      <w:r>
        <w:t>comparate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Precizare:</w:t>
      </w:r>
      <w:r w:rsidR="00BA78D7">
        <w:t xml:space="preserve"> </w:t>
      </w:r>
      <w:r>
        <w:t>diferenţa</w:t>
      </w:r>
      <w:r w:rsidR="00BA78D7">
        <w:t xml:space="preserve"> </w:t>
      </w:r>
      <w:r>
        <w:t>dintre</w:t>
      </w:r>
      <w:r w:rsidR="00BA78D7">
        <w:t xml:space="preserve"> </w:t>
      </w:r>
      <w:r>
        <w:t>încasările</w:t>
      </w:r>
      <w:r w:rsidR="00BA78D7">
        <w:t xml:space="preserve"> </w:t>
      </w:r>
      <w:r>
        <w:t>totale</w:t>
      </w:r>
      <w:r w:rsidR="00BA78D7">
        <w:t xml:space="preserve"> </w:t>
      </w:r>
      <w:r>
        <w:t>la</w:t>
      </w:r>
      <w:r w:rsidR="00BA78D7">
        <w:t xml:space="preserve"> </w:t>
      </w:r>
      <w:r>
        <w:t>Fond</w:t>
      </w:r>
      <w:r w:rsidR="00BA78D7">
        <w:t xml:space="preserve"> </w:t>
      </w:r>
      <w:r>
        <w:t>şi</w:t>
      </w:r>
      <w:r w:rsidR="00BA78D7">
        <w:t xml:space="preserve"> </w:t>
      </w:r>
      <w:r>
        <w:t>sursele</w:t>
      </w:r>
      <w:r w:rsidR="00BA78D7">
        <w:t xml:space="preserve"> </w:t>
      </w:r>
      <w:r>
        <w:t>de</w:t>
      </w:r>
      <w:r w:rsidR="00BA78D7">
        <w:t xml:space="preserve"> </w:t>
      </w:r>
      <w:r>
        <w:t>venit</w:t>
      </w:r>
      <w:r w:rsidR="00BA78D7">
        <w:t xml:space="preserve"> </w:t>
      </w:r>
      <w:r>
        <w:t>antemenţionate</w:t>
      </w:r>
      <w:r w:rsidR="00BA78D7">
        <w:t xml:space="preserve"> </w:t>
      </w:r>
      <w:r>
        <w:t>(CASS,</w:t>
      </w:r>
      <w:r w:rsidR="00BA78D7">
        <w:t xml:space="preserve"> </w:t>
      </w:r>
      <w:r>
        <w:t>clawback,</w:t>
      </w:r>
      <w:r w:rsidR="00BA78D7">
        <w:t xml:space="preserve"> </w:t>
      </w:r>
      <w:r>
        <w:t>subvenţii)</w:t>
      </w:r>
      <w:r w:rsidR="00BA78D7">
        <w:t xml:space="preserve"> </w:t>
      </w:r>
      <w:r>
        <w:t>e</w:t>
      </w:r>
      <w:r w:rsidR="00BA78D7">
        <w:t xml:space="preserve"> </w:t>
      </w:r>
      <w:r>
        <w:t>acoperită</w:t>
      </w:r>
      <w:r w:rsidR="00BA78D7">
        <w:t xml:space="preserve"> </w:t>
      </w:r>
      <w:r>
        <w:t>de</w:t>
      </w:r>
      <w:r w:rsidR="00BA78D7">
        <w:t xml:space="preserve"> </w:t>
      </w:r>
      <w:r>
        <w:t>veniturile</w:t>
      </w:r>
      <w:r w:rsidR="00BA78D7">
        <w:t xml:space="preserve"> </w:t>
      </w:r>
      <w:r>
        <w:t>FNUASS,</w:t>
      </w:r>
      <w:r w:rsidR="00BA78D7">
        <w:t xml:space="preserve"> </w:t>
      </w:r>
      <w:r>
        <w:t>încasate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unic,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de</w:t>
      </w:r>
      <w:r w:rsidR="00BA78D7">
        <w:t xml:space="preserve"> </w:t>
      </w:r>
      <w:r>
        <w:t>distribuire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veniturile</w:t>
      </w:r>
      <w:r w:rsidR="00BA78D7">
        <w:t xml:space="preserve"> </w:t>
      </w:r>
      <w:r>
        <w:t>nefiscale</w:t>
      </w:r>
      <w:r w:rsidR="00BA78D7">
        <w:t xml:space="preserve"> </w:t>
      </w:r>
      <w:r>
        <w:t>la</w:t>
      </w:r>
      <w:r w:rsidR="00BA78D7">
        <w:t xml:space="preserve"> </w:t>
      </w:r>
      <w:r>
        <w:t>Fond,</w:t>
      </w:r>
      <w:r w:rsidR="00BA78D7">
        <w:t xml:space="preserve"> </w:t>
      </w:r>
      <w:r>
        <w:t>reiese</w:t>
      </w:r>
      <w:r w:rsidR="00BA78D7">
        <w:t xml:space="preserve"> </w:t>
      </w:r>
      <w:r>
        <w:t>din</w:t>
      </w:r>
      <w:r w:rsidR="00BA78D7">
        <w:t xml:space="preserve"> </w:t>
      </w:r>
      <w:r>
        <w:t>analiza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</w:p>
    <w:p w14:paraId="3B294E6C" w14:textId="00665D9B" w:rsidR="006C4461" w:rsidRDefault="006C4461" w:rsidP="006C4461">
      <w:r>
        <w:t>UNTRR</w:t>
      </w:r>
      <w:r w:rsidR="00BA78D7">
        <w:t xml:space="preserve"> </w:t>
      </w:r>
      <w:r>
        <w:t>solicită</w:t>
      </w:r>
      <w:r w:rsidR="00BA78D7">
        <w:t xml:space="preserve"> </w:t>
      </w:r>
      <w:r>
        <w:t>Guvernului</w:t>
      </w:r>
      <w:r w:rsidR="00BA78D7">
        <w:t xml:space="preserve"> </w:t>
      </w:r>
      <w:r>
        <w:t>soluţii</w:t>
      </w:r>
      <w:r w:rsidR="00BA78D7">
        <w:t xml:space="preserve"> </w:t>
      </w:r>
      <w:r>
        <w:t>concrete</w:t>
      </w:r>
      <w:r w:rsidR="00BA78D7">
        <w:t xml:space="preserve"> </w:t>
      </w:r>
      <w:r>
        <w:t>pentru</w:t>
      </w:r>
      <w:r w:rsidR="00BA78D7">
        <w:t xml:space="preserve"> </w:t>
      </w:r>
      <w:r>
        <w:t>digitalizarea</w:t>
      </w:r>
      <w:r w:rsidR="00BA78D7">
        <w:t xml:space="preserve"> </w:t>
      </w:r>
      <w:r>
        <w:t>transporturilor</w:t>
      </w:r>
      <w:r w:rsidR="00BA78D7">
        <w:t xml:space="preserve"> </w:t>
      </w:r>
      <w:r>
        <w:t>şi</w:t>
      </w:r>
      <w:r w:rsidR="00BA78D7">
        <w:t xml:space="preserve"> </w:t>
      </w:r>
      <w:r>
        <w:t>prevenirea</w:t>
      </w:r>
      <w:r w:rsidR="00BA78D7">
        <w:t xml:space="preserve"> </w:t>
      </w:r>
      <w:r>
        <w:t>COVID-19</w:t>
      </w:r>
      <w:r w:rsidR="00BA78D7">
        <w:t xml:space="preserve"> </w:t>
      </w:r>
      <w:r>
        <w:t>"Reamintim</w:t>
      </w:r>
      <w:r w:rsidR="00BA78D7">
        <w:t xml:space="preserve"> </w:t>
      </w:r>
      <w:r>
        <w:t>ca</w:t>
      </w:r>
      <w:r w:rsidR="00BA78D7">
        <w:t xml:space="preserve"> </w:t>
      </w:r>
      <w:r>
        <w:t>scrisoarea</w:t>
      </w:r>
      <w:r w:rsidR="00BA78D7">
        <w:t xml:space="preserve"> </w:t>
      </w:r>
      <w:r>
        <w:t>electronică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e-CMR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ratificată</w:t>
      </w:r>
      <w:r w:rsidR="00BA78D7">
        <w:t xml:space="preserve"> </w:t>
      </w:r>
      <w:r>
        <w:t>de</w:t>
      </w:r>
      <w:r w:rsidR="00BA78D7">
        <w:t xml:space="preserve"> </w:t>
      </w:r>
      <w:r>
        <w:t>România</w:t>
      </w:r>
      <w:r w:rsidR="00BA78D7">
        <w:t xml:space="preserve"> </w:t>
      </w:r>
      <w:r>
        <w:t>încă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iar</w:t>
      </w:r>
      <w:r w:rsidR="00BA78D7">
        <w:t xml:space="preserve"> </w:t>
      </w:r>
      <w:r>
        <w:t>acum</w:t>
      </w:r>
      <w:r w:rsidR="00BA78D7">
        <w:t xml:space="preserve"> </w:t>
      </w:r>
      <w:r>
        <w:t>trebuie</w:t>
      </w:r>
      <w:r w:rsidR="00BA78D7">
        <w:t xml:space="preserve"> </w:t>
      </w:r>
      <w:r>
        <w:t>implementată</w:t>
      </w:r>
      <w:r w:rsidR="008E73B9">
        <w:t xml:space="preserve">. </w:t>
      </w:r>
      <w:r>
        <w:t>Protocolul</w:t>
      </w:r>
      <w:r w:rsidR="00BA78D7">
        <w:t xml:space="preserve"> </w:t>
      </w:r>
      <w:r>
        <w:t>Adiţional</w:t>
      </w:r>
      <w:r w:rsidR="00BA78D7">
        <w:t xml:space="preserve"> </w:t>
      </w:r>
      <w:r>
        <w:t>la</w:t>
      </w:r>
      <w:r w:rsidR="00BA78D7">
        <w:t xml:space="preserve"> </w:t>
      </w:r>
      <w:r>
        <w:t>Contractul</w:t>
      </w:r>
      <w:r w:rsidR="00BA78D7">
        <w:t xml:space="preserve"> </w:t>
      </w:r>
      <w:r>
        <w:t>pentru</w:t>
      </w:r>
      <w:r w:rsidR="00BA78D7">
        <w:t xml:space="preserve"> </w:t>
      </w:r>
      <w:r>
        <w:t>Transportul</w:t>
      </w:r>
      <w:r w:rsidR="00BA78D7">
        <w:t xml:space="preserve"> </w:t>
      </w:r>
      <w:r>
        <w:t>Internaţional</w:t>
      </w:r>
      <w:r w:rsidR="00BA78D7">
        <w:t xml:space="preserve"> </w:t>
      </w:r>
      <w:r>
        <w:t>de</w:t>
      </w:r>
      <w:r w:rsidR="00BA78D7">
        <w:t xml:space="preserve"> </w:t>
      </w:r>
      <w:r>
        <w:t>Mărfuri</w:t>
      </w:r>
      <w:r w:rsidR="00BA78D7">
        <w:t xml:space="preserve"> </w:t>
      </w:r>
      <w:r>
        <w:t>pe</w:t>
      </w:r>
      <w:r w:rsidR="00BA78D7">
        <w:t xml:space="preserve"> </w:t>
      </w:r>
      <w:r>
        <w:t>şosele</w:t>
      </w:r>
      <w:r w:rsidR="00BA78D7">
        <w:t xml:space="preserve"> </w:t>
      </w:r>
      <w:r>
        <w:t>care</w:t>
      </w:r>
      <w:r w:rsidR="00BA78D7">
        <w:t xml:space="preserve"> </w:t>
      </w:r>
      <w:r>
        <w:t>prevede</w:t>
      </w:r>
      <w:r w:rsidR="00BA78D7">
        <w:t xml:space="preserve"> </w:t>
      </w:r>
      <w:r>
        <w:t>utilizarea</w:t>
      </w:r>
      <w:r w:rsidR="00BA78D7">
        <w:t xml:space="preserve"> </w:t>
      </w:r>
      <w:r>
        <w:t>CMR</w:t>
      </w:r>
      <w:r w:rsidR="00BA78D7">
        <w:t xml:space="preserve"> </w:t>
      </w:r>
      <w:r>
        <w:t>electronic</w:t>
      </w:r>
      <w:r w:rsidR="00BA78D7">
        <w:t xml:space="preserve"> </w:t>
      </w:r>
      <w:r>
        <w:t>(e-CMR)</w:t>
      </w:r>
      <w:r w:rsidR="00BA78D7">
        <w:t xml:space="preserve"> </w:t>
      </w:r>
      <w:r>
        <w:t>a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în</w:t>
      </w:r>
      <w:r w:rsidR="00BA78D7">
        <w:t xml:space="preserve"> </w:t>
      </w:r>
      <w:r>
        <w:t>2011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ratificat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de</w:t>
      </w:r>
      <w:r w:rsidR="00BA78D7">
        <w:t xml:space="preserve"> </w:t>
      </w:r>
      <w:r>
        <w:t>26</w:t>
      </w:r>
      <w:r w:rsidR="00BA78D7">
        <w:t xml:space="preserve"> </w:t>
      </w:r>
      <w:r>
        <w:t>ţari,</w:t>
      </w:r>
      <w:r w:rsidR="00BA78D7">
        <w:t xml:space="preserve"> </w:t>
      </w:r>
      <w:r>
        <w:t>inclusiv</w:t>
      </w:r>
      <w:r w:rsidR="00BA78D7">
        <w:t xml:space="preserve"> </w:t>
      </w:r>
      <w:r>
        <w:t>România:</w:t>
      </w:r>
      <w:r w:rsidR="00BA78D7">
        <w:t xml:space="preserve"> </w:t>
      </w:r>
      <w:r>
        <w:t>Belarus,</w:t>
      </w:r>
      <w:r w:rsidR="00BA78D7">
        <w:t xml:space="preserve"> </w:t>
      </w:r>
      <w:r>
        <w:t>Bulgaria,</w:t>
      </w:r>
      <w:r w:rsidR="00BA78D7">
        <w:t xml:space="preserve"> </w:t>
      </w:r>
      <w:r>
        <w:t>Republica</w:t>
      </w:r>
      <w:r w:rsidR="00BA78D7">
        <w:t xml:space="preserve"> </w:t>
      </w:r>
      <w:r>
        <w:t>Ceha,</w:t>
      </w:r>
      <w:r w:rsidR="00BA78D7">
        <w:t xml:space="preserve"> </w:t>
      </w:r>
      <w:r>
        <w:t>Danemarca,</w:t>
      </w:r>
      <w:r w:rsidR="00BA78D7">
        <w:t xml:space="preserve"> </w:t>
      </w:r>
      <w:r>
        <w:t>Estonia,</w:t>
      </w:r>
      <w:r w:rsidR="00BA78D7">
        <w:t xml:space="preserve"> </w:t>
      </w:r>
      <w:r>
        <w:t>Finlanda,</w:t>
      </w:r>
      <w:r w:rsidR="00BA78D7">
        <w:t xml:space="preserve"> </w:t>
      </w:r>
      <w:r>
        <w:t>Franţa,</w:t>
      </w:r>
      <w:r w:rsidR="00BA78D7">
        <w:t xml:space="preserve"> </w:t>
      </w:r>
      <w:r>
        <w:t>Iran,</w:t>
      </w:r>
      <w:r w:rsidR="00BA78D7">
        <w:t xml:space="preserve"> </w:t>
      </w:r>
      <w:r>
        <w:t>Letonia,</w:t>
      </w:r>
      <w:r w:rsidR="00BA78D7">
        <w:t xml:space="preserve"> </w:t>
      </w:r>
      <w:r>
        <w:t>Lituania,</w:t>
      </w:r>
      <w:r w:rsidR="00BA78D7">
        <w:t xml:space="preserve"> </w:t>
      </w:r>
      <w:r>
        <w:t>Luxembourg,</w:t>
      </w:r>
      <w:r w:rsidR="00BA78D7">
        <w:t xml:space="preserve"> </w:t>
      </w:r>
      <w:r>
        <w:t>Olanda,</w:t>
      </w:r>
      <w:r w:rsidR="00BA78D7">
        <w:t xml:space="preserve"> </w:t>
      </w:r>
      <w:r>
        <w:t>Moldova,</w:t>
      </w:r>
      <w:r w:rsidR="00BA78D7">
        <w:t xml:space="preserve"> </w:t>
      </w:r>
      <w:r>
        <w:t>Norvegia,</w:t>
      </w:r>
      <w:r w:rsidR="00BA78D7">
        <w:t xml:space="preserve"> </w:t>
      </w:r>
      <w:r>
        <w:t>Polonia,</w:t>
      </w:r>
      <w:r w:rsidR="00BA78D7">
        <w:t xml:space="preserve"> </w:t>
      </w:r>
      <w:r>
        <w:t>Portugalia,</w:t>
      </w:r>
      <w:r w:rsidR="00BA78D7">
        <w:t xml:space="preserve"> </w:t>
      </w:r>
      <w:r>
        <w:t>România,</w:t>
      </w:r>
      <w:r w:rsidR="00BA78D7">
        <w:t xml:space="preserve"> </w:t>
      </w:r>
      <w:r>
        <w:t>Rusia,</w:t>
      </w:r>
      <w:r w:rsidR="00BA78D7">
        <w:t xml:space="preserve"> </w:t>
      </w:r>
      <w:r>
        <w:t>Suedia,</w:t>
      </w:r>
      <w:r w:rsidR="00BA78D7">
        <w:t xml:space="preserve"> </w:t>
      </w:r>
      <w:r>
        <w:t>Slovacia,</w:t>
      </w:r>
      <w:r w:rsidR="00BA78D7">
        <w:t xml:space="preserve"> </w:t>
      </w:r>
      <w:r>
        <w:t>Slovenia,</w:t>
      </w:r>
      <w:r w:rsidR="00BA78D7">
        <w:t xml:space="preserve"> </w:t>
      </w:r>
      <w:r>
        <w:t>Spania,</w:t>
      </w:r>
      <w:r w:rsidR="00BA78D7">
        <w:t xml:space="preserve"> </w:t>
      </w:r>
      <w:r>
        <w:t>Elveţia,</w:t>
      </w:r>
      <w:r w:rsidR="00BA78D7">
        <w:t xml:space="preserve"> </w:t>
      </w:r>
      <w:r>
        <w:t>Turcia,</w:t>
      </w:r>
      <w:r w:rsidR="00BA78D7">
        <w:t xml:space="preserve"> </w:t>
      </w:r>
      <w:r>
        <w:t>Tadjikistan,</w:t>
      </w:r>
      <w:r w:rsidR="00BA78D7">
        <w:t xml:space="preserve"> </w:t>
      </w:r>
      <w:r>
        <w:t>Marea</w:t>
      </w:r>
      <w:r w:rsidR="00BA78D7">
        <w:t xml:space="preserve"> </w:t>
      </w:r>
      <w:r>
        <w:t>Britanie",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în</w:t>
      </w:r>
      <w:r w:rsidR="00BA78D7">
        <w:t xml:space="preserve"> </w:t>
      </w:r>
      <w:r>
        <w:t>comunicat</w:t>
      </w:r>
      <w:r w:rsidR="00BA78D7">
        <w:t xml:space="preserve">. </w:t>
      </w:r>
      <w:r>
        <w:t>UNTRR</w:t>
      </w:r>
      <w:r w:rsidR="00BA78D7">
        <w:t xml:space="preserve"> </w:t>
      </w:r>
      <w:r>
        <w:t>precizează</w:t>
      </w:r>
      <w:r w:rsidR="00BA78D7">
        <w:t xml:space="preserve"> </w:t>
      </w:r>
      <w:r>
        <w:t>că</w:t>
      </w:r>
      <w:r w:rsidR="00BA78D7">
        <w:t xml:space="preserve"> </w:t>
      </w:r>
      <w:r>
        <w:t>utilizarea</w:t>
      </w:r>
      <w:r w:rsidR="00BA78D7">
        <w:t xml:space="preserve"> </w:t>
      </w:r>
      <w:r>
        <w:t>e-CMR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concordanţă</w:t>
      </w:r>
      <w:r w:rsidR="00BA78D7">
        <w:t xml:space="preserve"> </w:t>
      </w:r>
      <w:r>
        <w:t>cu</w:t>
      </w:r>
      <w:r w:rsidR="00BA78D7">
        <w:t xml:space="preserve"> </w:t>
      </w:r>
      <w:r>
        <w:t>preocupările</w:t>
      </w:r>
      <w:r w:rsidR="00BA78D7">
        <w:t xml:space="preserve"> </w:t>
      </w:r>
      <w:r>
        <w:t>naţionale</w:t>
      </w:r>
      <w:r w:rsidR="00BA78D7">
        <w:t xml:space="preserve"> </w:t>
      </w:r>
      <w:r>
        <w:t>şi</w:t>
      </w:r>
      <w:r w:rsidR="00BA78D7">
        <w:t xml:space="preserve"> </w:t>
      </w:r>
      <w:r>
        <w:t>europene</w:t>
      </w:r>
      <w:r w:rsidR="00BA78D7">
        <w:t xml:space="preserve"> </w:t>
      </w:r>
      <w:r>
        <w:t>actuale</w:t>
      </w:r>
      <w:r w:rsidR="00BA78D7">
        <w:t xml:space="preserve"> </w:t>
      </w:r>
      <w:r>
        <w:t>privind</w:t>
      </w:r>
      <w:r w:rsidR="00BA78D7">
        <w:t xml:space="preserve"> </w:t>
      </w:r>
      <w:r>
        <w:t>digitalizarea</w:t>
      </w:r>
      <w:r w:rsidR="00BA78D7">
        <w:t xml:space="preserve"> </w:t>
      </w:r>
      <w:r>
        <w:t>transporturilor</w:t>
      </w:r>
      <w:r w:rsidR="00BA78D7">
        <w:t xml:space="preserve">. </w:t>
      </w:r>
      <w:r>
        <w:t>"Platformele</w:t>
      </w:r>
      <w:r w:rsidR="00BA78D7">
        <w:t xml:space="preserve"> </w:t>
      </w:r>
      <w:r>
        <w:t>e-CMR</w:t>
      </w:r>
      <w:r w:rsidR="00BA78D7">
        <w:t xml:space="preserve"> </w:t>
      </w:r>
      <w:r>
        <w:t>permit</w:t>
      </w:r>
      <w:r w:rsidR="00BA78D7">
        <w:t xml:space="preserve"> </w:t>
      </w:r>
      <w:r>
        <w:t>expeditorilor,</w:t>
      </w:r>
      <w:r w:rsidR="00BA78D7">
        <w:t xml:space="preserve"> </w:t>
      </w:r>
      <w:r>
        <w:t>transportatorilor</w:t>
      </w:r>
      <w:r w:rsidR="00BA78D7">
        <w:t xml:space="preserve"> </w:t>
      </w:r>
      <w:r>
        <w:t>şi</w:t>
      </w:r>
      <w:r w:rsidR="00BA78D7">
        <w:t xml:space="preserve"> </w:t>
      </w:r>
      <w:r>
        <w:t>destinatarilor</w:t>
      </w:r>
      <w:r w:rsidR="00BA78D7">
        <w:t xml:space="preserve"> </w:t>
      </w:r>
      <w:r>
        <w:t>sa</w:t>
      </w:r>
      <w:r w:rsidR="00BA78D7">
        <w:t xml:space="preserve"> </w:t>
      </w:r>
      <w:r>
        <w:t>lucreze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interfaţa</w:t>
      </w:r>
      <w:r w:rsidR="00BA78D7">
        <w:t xml:space="preserve"> </w:t>
      </w:r>
      <w:r>
        <w:t>unică,</w:t>
      </w:r>
      <w:r w:rsidR="00BA78D7">
        <w:t xml:space="preserve"> </w:t>
      </w:r>
      <w:r>
        <w:t>uniformă,</w:t>
      </w:r>
      <w:r w:rsidR="00BA78D7">
        <w:t xml:space="preserve"> </w:t>
      </w:r>
      <w:r>
        <w:t>sigură</w:t>
      </w:r>
      <w:r w:rsidR="00BA78D7">
        <w:t xml:space="preserve"> </w:t>
      </w:r>
      <w:r>
        <w:t>şi</w:t>
      </w:r>
      <w:r w:rsidR="00BA78D7">
        <w:t xml:space="preserve"> </w:t>
      </w:r>
      <w:r>
        <w:t>standardizată</w:t>
      </w:r>
      <w:r w:rsidR="008E73B9">
        <w:t xml:space="preserve">. </w:t>
      </w:r>
      <w:r>
        <w:t>Trimiterea,</w:t>
      </w:r>
      <w:r w:rsidR="00BA78D7">
        <w:t xml:space="preserve"> </w:t>
      </w:r>
      <w:r>
        <w:t>comunicarea,</w:t>
      </w:r>
      <w:r w:rsidR="00BA78D7">
        <w:t xml:space="preserve"> </w:t>
      </w:r>
      <w:r>
        <w:t>urmărirea</w:t>
      </w:r>
      <w:r w:rsidR="00BA78D7">
        <w:t xml:space="preserve"> </w:t>
      </w:r>
      <w:r>
        <w:t>şi</w:t>
      </w:r>
      <w:r w:rsidR="00BA78D7">
        <w:t xml:space="preserve"> </w:t>
      </w:r>
      <w:r>
        <w:t>semnarea</w:t>
      </w:r>
      <w:r w:rsidR="00BA78D7">
        <w:t xml:space="preserve"> </w:t>
      </w:r>
      <w:r>
        <w:t>se</w:t>
      </w:r>
      <w:r w:rsidR="00BA78D7">
        <w:t xml:space="preserve"> </w:t>
      </w:r>
      <w:r>
        <w:t>realizează</w:t>
      </w:r>
      <w:r w:rsidR="00BA78D7">
        <w:t xml:space="preserve"> </w:t>
      </w:r>
      <w:r>
        <w:t>complet</w:t>
      </w:r>
      <w:r w:rsidR="00BA78D7">
        <w:t xml:space="preserve"> </w:t>
      </w:r>
      <w:r>
        <w:t>fără</w:t>
      </w:r>
      <w:r w:rsidR="00BA78D7">
        <w:t xml:space="preserve"> </w:t>
      </w:r>
      <w:r>
        <w:t>hârtie</w:t>
      </w:r>
      <w:r w:rsidR="008E73B9">
        <w:t xml:space="preserve">. </w:t>
      </w:r>
      <w:r>
        <w:t>Toţi</w:t>
      </w:r>
      <w:r w:rsidR="00BA78D7">
        <w:t xml:space="preserve"> </w:t>
      </w:r>
      <w:r>
        <w:t>cei</w:t>
      </w:r>
      <w:r w:rsidR="00BA78D7">
        <w:t xml:space="preserve"> </w:t>
      </w:r>
      <w:r>
        <w:t>implicaţi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comunicare</w:t>
      </w:r>
      <w:r w:rsidR="00BA78D7">
        <w:t xml:space="preserve"> </w:t>
      </w:r>
      <w:r>
        <w:t>mai</w:t>
      </w:r>
      <w:r w:rsidR="00BA78D7">
        <w:t xml:space="preserve"> </w:t>
      </w:r>
      <w:r>
        <w:t>bună,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puţini</w:t>
      </w:r>
      <w:r w:rsidR="00BA78D7">
        <w:t xml:space="preserve"> </w:t>
      </w:r>
      <w:r>
        <w:t>paşi</w:t>
      </w:r>
      <w:r w:rsidR="00BA78D7">
        <w:t xml:space="preserve"> </w:t>
      </w:r>
      <w:r>
        <w:t>administrativi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serviciu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la</w:t>
      </w:r>
      <w:r w:rsidR="00BA78D7">
        <w:t xml:space="preserve"> </w:t>
      </w:r>
      <w:r>
        <w:t>costuri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8E73B9">
        <w:t xml:space="preserve">.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preocupările</w:t>
      </w:r>
      <w:r w:rsidR="00BA78D7">
        <w:t xml:space="preserve"> </w:t>
      </w:r>
      <w:r>
        <w:t>naţionale</w:t>
      </w:r>
      <w:r w:rsidR="00BA78D7">
        <w:t xml:space="preserve"> </w:t>
      </w:r>
      <w:r>
        <w:t>şi</w:t>
      </w:r>
      <w:r w:rsidR="00BA78D7">
        <w:t xml:space="preserve"> </w:t>
      </w:r>
      <w:r>
        <w:t>europene</w:t>
      </w:r>
      <w:r w:rsidR="00BA78D7">
        <w:t xml:space="preserve"> </w:t>
      </w:r>
      <w:r>
        <w:t>privind</w:t>
      </w:r>
      <w:r w:rsidR="00BA78D7">
        <w:t xml:space="preserve"> </w:t>
      </w:r>
      <w:r>
        <w:t>digitalizarea</w:t>
      </w:r>
      <w:r w:rsidR="00BA78D7">
        <w:t xml:space="preserve"> </w:t>
      </w:r>
      <w:r>
        <w:t>transporturilor,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siguranţa</w:t>
      </w:r>
      <w:r w:rsidR="00BA78D7">
        <w:t xml:space="preserve"> </w:t>
      </w:r>
      <w:r>
        <w:t>sporită</w:t>
      </w:r>
      <w:r w:rsidR="00BA78D7">
        <w:t xml:space="preserve"> </w:t>
      </w:r>
      <w:r>
        <w:t>a</w:t>
      </w:r>
      <w:r w:rsidR="00BA78D7">
        <w:t xml:space="preserve"> </w:t>
      </w:r>
      <w:r>
        <w:t>soluţiilor</w:t>
      </w:r>
      <w:r w:rsidR="00BA78D7">
        <w:t xml:space="preserve"> </w:t>
      </w:r>
      <w:r>
        <w:t>digitale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crizei</w:t>
      </w:r>
      <w:r w:rsidR="00BA78D7">
        <w:t xml:space="preserve"> </w:t>
      </w:r>
      <w:r>
        <w:t>Covid-19,</w:t>
      </w:r>
      <w:r w:rsidR="00BA78D7">
        <w:t xml:space="preserve"> </w:t>
      </w:r>
      <w:r>
        <w:t>este</w:t>
      </w:r>
      <w:r w:rsidR="00BA78D7">
        <w:t xml:space="preserve"> </w:t>
      </w:r>
      <w:r>
        <w:t>crucial</w:t>
      </w:r>
      <w:r w:rsidR="00BA78D7">
        <w:t xml:space="preserve"> </w:t>
      </w:r>
      <w:r>
        <w:t>ca</w:t>
      </w:r>
      <w:r w:rsidR="00BA78D7">
        <w:t xml:space="preserve"> </w:t>
      </w:r>
      <w:r>
        <w:t>România</w:t>
      </w:r>
      <w:r w:rsidR="00BA78D7">
        <w:t xml:space="preserve"> </w:t>
      </w:r>
      <w:r>
        <w:t>să</w:t>
      </w:r>
      <w:r w:rsidR="00BA78D7">
        <w:t xml:space="preserve"> </w:t>
      </w:r>
      <w:r>
        <w:t>înceapă</w:t>
      </w:r>
      <w:r w:rsidR="00BA78D7">
        <w:t xml:space="preserve"> </w:t>
      </w:r>
      <w:r>
        <w:t>implementarea</w:t>
      </w:r>
      <w:r w:rsidR="00BA78D7">
        <w:t xml:space="preserve"> </w:t>
      </w:r>
      <w:r>
        <w:t>efectiva</w:t>
      </w:r>
      <w:r w:rsidR="00BA78D7">
        <w:t xml:space="preserve"> </w:t>
      </w:r>
      <w:r>
        <w:t>a</w:t>
      </w:r>
      <w:r w:rsidR="00BA78D7">
        <w:t xml:space="preserve"> </w:t>
      </w:r>
      <w:r>
        <w:t>e-CMR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naţional,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facilita</w:t>
      </w:r>
      <w:r w:rsidR="00BA78D7">
        <w:t xml:space="preserve"> </w:t>
      </w:r>
      <w:r>
        <w:t>accesul</w:t>
      </w:r>
      <w:r w:rsidR="00BA78D7">
        <w:t xml:space="preserve"> </w:t>
      </w:r>
      <w:r>
        <w:t>transportatorilor</w:t>
      </w:r>
      <w:r w:rsidR="00BA78D7">
        <w:t xml:space="preserve"> </w:t>
      </w:r>
      <w:r>
        <w:t>români</w:t>
      </w:r>
      <w:r w:rsidR="00BA78D7">
        <w:t xml:space="preserve"> </w:t>
      </w:r>
      <w:r>
        <w:t>la</w:t>
      </w:r>
      <w:r w:rsidR="00BA78D7">
        <w:t xml:space="preserve"> </w:t>
      </w:r>
      <w:r>
        <w:t>utilizarea</w:t>
      </w:r>
      <w:r w:rsidR="00BA78D7">
        <w:t xml:space="preserve"> </w:t>
      </w:r>
      <w:r>
        <w:t>scrisorilor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electronice,</w:t>
      </w:r>
      <w:r w:rsidR="00BA78D7">
        <w:t xml:space="preserve"> </w:t>
      </w:r>
      <w:r>
        <w:t>care</w:t>
      </w:r>
      <w:r w:rsidR="00BA78D7">
        <w:t xml:space="preserve"> </w:t>
      </w:r>
      <w:r>
        <w:t>reprezintă</w:t>
      </w:r>
      <w:r w:rsidR="00BA78D7">
        <w:t xml:space="preserve"> </w:t>
      </w:r>
      <w:r>
        <w:t>primul</w:t>
      </w:r>
      <w:r w:rsidR="00BA78D7">
        <w:t xml:space="preserve"> </w:t>
      </w:r>
      <w:r>
        <w:t>pas</w:t>
      </w:r>
      <w:r w:rsidR="00BA78D7">
        <w:t xml:space="preserve"> </w:t>
      </w:r>
      <w:r>
        <w:t>spre</w:t>
      </w:r>
      <w:r w:rsidR="00BA78D7">
        <w:t xml:space="preserve"> </w:t>
      </w:r>
      <w:r>
        <w:t>operaţiunile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complet</w:t>
      </w:r>
      <w:r w:rsidR="00BA78D7">
        <w:t xml:space="preserve"> </w:t>
      </w:r>
      <w:r>
        <w:t>digital",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spune</w:t>
      </w:r>
      <w:r w:rsidR="00BA78D7">
        <w:t xml:space="preserve"> </w:t>
      </w:r>
      <w:r>
        <w:t>în</w:t>
      </w:r>
      <w:r w:rsidR="00BA78D7">
        <w:t xml:space="preserve"> </w:t>
      </w:r>
      <w:r>
        <w:t>comunicat</w:t>
      </w:r>
      <w:r w:rsidR="00BA78D7">
        <w:t xml:space="preserve">. </w:t>
      </w:r>
      <w:r>
        <w:t>Potrivit</w:t>
      </w:r>
      <w:r w:rsidR="00BA78D7">
        <w:t xml:space="preserve"> </w:t>
      </w:r>
      <w:r>
        <w:t>UNTRR,</w:t>
      </w:r>
      <w:r w:rsidR="00BA78D7">
        <w:t xml:space="preserve"> </w:t>
      </w:r>
      <w:r>
        <w:t>o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măsură</w:t>
      </w:r>
      <w:r w:rsidR="00BA78D7">
        <w:t xml:space="preserve"> </w:t>
      </w:r>
      <w:r>
        <w:t>contribuie</w:t>
      </w:r>
      <w:r w:rsidR="00BA78D7">
        <w:t xml:space="preserve"> </w:t>
      </w:r>
      <w:r>
        <w:t>la</w:t>
      </w:r>
      <w:r w:rsidR="00BA78D7">
        <w:t xml:space="preserve"> </w:t>
      </w:r>
      <w:r>
        <w:t>eficientizarea</w:t>
      </w:r>
      <w:r w:rsidR="00BA78D7">
        <w:t xml:space="preserve"> </w:t>
      </w:r>
      <w:r>
        <w:t>logisticii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naţional</w:t>
      </w:r>
      <w:r w:rsidR="00BA78D7">
        <w:t xml:space="preserve"> </w:t>
      </w:r>
      <w:r>
        <w:t>şi</w:t>
      </w:r>
      <w:r w:rsidR="00BA78D7">
        <w:t xml:space="preserve"> </w:t>
      </w:r>
      <w:r>
        <w:t>european,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facilitarea</w:t>
      </w:r>
      <w:r w:rsidR="00BA78D7">
        <w:t xml:space="preserve"> </w:t>
      </w:r>
      <w:r>
        <w:t>monitorizării</w:t>
      </w:r>
      <w:r w:rsidR="00BA78D7">
        <w:t xml:space="preserve"> </w:t>
      </w:r>
      <w:r>
        <w:t>fluxurilor</w:t>
      </w:r>
      <w:r w:rsidR="00BA78D7">
        <w:t xml:space="preserve"> </w:t>
      </w:r>
      <w:r>
        <w:t>de</w:t>
      </w:r>
      <w:r w:rsidR="00BA78D7">
        <w:t xml:space="preserve"> </w:t>
      </w:r>
      <w:r>
        <w:t>mărfuri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cele</w:t>
      </w:r>
      <w:r w:rsidR="00BA78D7">
        <w:t xml:space="preserve"> </w:t>
      </w:r>
      <w:r>
        <w:t>purtătoare</w:t>
      </w:r>
      <w:r w:rsidR="00BA78D7">
        <w:t xml:space="preserve"> </w:t>
      </w:r>
      <w:r>
        <w:t>de</w:t>
      </w:r>
      <w:r w:rsidR="00BA78D7">
        <w:t xml:space="preserve"> </w:t>
      </w:r>
      <w:r>
        <w:t>accize</w:t>
      </w:r>
      <w:r w:rsidR="00BA78D7">
        <w:t xml:space="preserve"> </w:t>
      </w:r>
      <w:r>
        <w:t>sau</w:t>
      </w:r>
      <w:r w:rsidR="00BA78D7">
        <w:t xml:space="preserve"> </w:t>
      </w:r>
      <w:r>
        <w:t>cu</w:t>
      </w:r>
      <w:r w:rsidR="00BA78D7">
        <w:t xml:space="preserve"> </w:t>
      </w:r>
      <w:r>
        <w:t>risc</w:t>
      </w:r>
      <w:r w:rsidR="00BA78D7">
        <w:t xml:space="preserve"> </w:t>
      </w:r>
      <w:r>
        <w:t>sporit</w:t>
      </w:r>
      <w:r w:rsidR="00BA78D7">
        <w:t xml:space="preserve"> </w:t>
      </w:r>
      <w:r>
        <w:t>de</w:t>
      </w:r>
      <w:r w:rsidR="00BA78D7">
        <w:t xml:space="preserve"> </w:t>
      </w:r>
      <w:r>
        <w:t>fraudă</w:t>
      </w:r>
      <w:r w:rsidR="00BA78D7">
        <w:t xml:space="preserve">. </w:t>
      </w:r>
      <w:r>
        <w:t>"Pentru</w:t>
      </w:r>
      <w:r w:rsidR="00BA78D7">
        <w:t xml:space="preserve"> </w:t>
      </w:r>
      <w:r>
        <w:t>a</w:t>
      </w:r>
      <w:r w:rsidR="00BA78D7">
        <w:t xml:space="preserve"> </w:t>
      </w:r>
      <w:r>
        <w:t>facilita</w:t>
      </w:r>
      <w:r w:rsidR="00BA78D7">
        <w:t xml:space="preserve"> </w:t>
      </w:r>
      <w:r>
        <w:t>începerea</w:t>
      </w:r>
      <w:r w:rsidR="00BA78D7">
        <w:t xml:space="preserve"> </w:t>
      </w:r>
      <w:r>
        <w:t>implementării</w:t>
      </w:r>
      <w:r w:rsidR="00BA78D7">
        <w:t xml:space="preserve"> </w:t>
      </w:r>
      <w:r>
        <w:t>e-CMR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UNTRR</w:t>
      </w:r>
      <w:r w:rsidR="00BA78D7">
        <w:t xml:space="preserve"> </w:t>
      </w:r>
      <w:r>
        <w:t>a</w:t>
      </w:r>
      <w:r w:rsidR="00BA78D7">
        <w:t xml:space="preserve"> </w:t>
      </w:r>
      <w:r>
        <w:t>sprijinit</w:t>
      </w:r>
      <w:r w:rsidR="00BA78D7">
        <w:t xml:space="preserve"> </w:t>
      </w:r>
      <w:r>
        <w:t>operatorii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români</w:t>
      </w:r>
      <w:r w:rsidR="00BA78D7">
        <w:t xml:space="preserve"> </w:t>
      </w:r>
      <w:r>
        <w:t>să</w:t>
      </w:r>
      <w:r w:rsidR="00BA78D7">
        <w:t xml:space="preserve"> </w:t>
      </w:r>
      <w:r>
        <w:t>testeze,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gratuit</w:t>
      </w:r>
      <w:r w:rsidR="00BA78D7">
        <w:t xml:space="preserve"> </w:t>
      </w:r>
      <w:r>
        <w:t>cu</w:t>
      </w:r>
      <w:r w:rsidR="00BA78D7">
        <w:t xml:space="preserve"> </w:t>
      </w:r>
      <w:r>
        <w:t>clienţii</w:t>
      </w:r>
      <w:r w:rsidR="00BA78D7">
        <w:t xml:space="preserve"> </w:t>
      </w:r>
      <w:r>
        <w:t>acestora</w:t>
      </w:r>
      <w:r w:rsidR="00BA78D7">
        <w:t xml:space="preserve"> </w:t>
      </w:r>
      <w:r>
        <w:t>platforma</w:t>
      </w:r>
      <w:r w:rsidR="00BA78D7">
        <w:t xml:space="preserve"> </w:t>
      </w:r>
      <w:r>
        <w:t>Transfollow</w:t>
      </w:r>
      <w:r w:rsidR="00BA78D7">
        <w:t xml:space="preserve"> </w:t>
      </w:r>
      <w:r>
        <w:t>pentru</w:t>
      </w:r>
      <w:r w:rsidR="00BA78D7">
        <w:t xml:space="preserve"> </w:t>
      </w:r>
      <w:r>
        <w:t>emiterea</w:t>
      </w:r>
      <w:r w:rsidR="00BA78D7">
        <w:t xml:space="preserve"> </w:t>
      </w:r>
      <w:r>
        <w:t>de</w:t>
      </w:r>
      <w:r w:rsidR="00BA78D7">
        <w:t xml:space="preserve"> </w:t>
      </w:r>
      <w:r>
        <w:t>scrisori</w:t>
      </w:r>
      <w:r w:rsidR="00BA78D7">
        <w:t xml:space="preserve"> </w:t>
      </w:r>
      <w:r>
        <w:t>CMR</w:t>
      </w:r>
      <w:r w:rsidR="00BA78D7">
        <w:t xml:space="preserve"> </w:t>
      </w:r>
      <w:r>
        <w:t>electronice</w:t>
      </w:r>
      <w:r w:rsidR="00BA78D7">
        <w:t xml:space="preserve"> </w:t>
      </w:r>
      <w:r>
        <w:t>(e-CMR)</w:t>
      </w:r>
      <w:r w:rsidR="008E73B9">
        <w:t xml:space="preserve">. </w:t>
      </w:r>
      <w:r>
        <w:t>Astfel,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realizate</w:t>
      </w:r>
      <w:r w:rsidR="00BA78D7">
        <w:t xml:space="preserve"> </w:t>
      </w:r>
      <w:r>
        <w:t>peste</w:t>
      </w:r>
      <w:r w:rsidR="00BA78D7">
        <w:t xml:space="preserve"> </w:t>
      </w:r>
      <w:r>
        <w:t>95</w:t>
      </w:r>
      <w:r w:rsidR="00BA78D7">
        <w:t xml:space="preserve"> </w:t>
      </w:r>
      <w:r>
        <w:t>operaţiuni</w:t>
      </w:r>
      <w:r w:rsidR="00BA78D7">
        <w:t xml:space="preserve"> </w:t>
      </w:r>
      <w:r>
        <w:t>pilot</w:t>
      </w:r>
      <w:r w:rsidR="00BA78D7">
        <w:t xml:space="preserve"> </w:t>
      </w:r>
      <w:r>
        <w:t>e-CMR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prin</w:t>
      </w:r>
      <w:r w:rsidR="00BA78D7">
        <w:t xml:space="preserve"> </w:t>
      </w:r>
      <w:r>
        <w:t>platforma</w:t>
      </w:r>
      <w:r w:rsidR="00BA78D7">
        <w:t xml:space="preserve"> </w:t>
      </w:r>
      <w:r>
        <w:t>Transfollow,</w:t>
      </w:r>
      <w:r w:rsidR="00BA78D7">
        <w:t xml:space="preserve"> </w:t>
      </w:r>
      <w:r>
        <w:t>a</w:t>
      </w:r>
      <w:r w:rsidR="00BA78D7">
        <w:t xml:space="preserve"> </w:t>
      </w:r>
      <w:r>
        <w:t>carei</w:t>
      </w:r>
      <w:r w:rsidR="00BA78D7">
        <w:t xml:space="preserve"> </w:t>
      </w:r>
      <w:r>
        <w:t>interfaţă</w:t>
      </w:r>
      <w:r w:rsidR="00BA78D7">
        <w:t xml:space="preserve"> </w:t>
      </w:r>
      <w:r>
        <w:t>este</w:t>
      </w:r>
      <w:r w:rsidR="00BA78D7">
        <w:t xml:space="preserve"> </w:t>
      </w:r>
      <w:r>
        <w:t>disponibilă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limba</w:t>
      </w:r>
      <w:r w:rsidR="00BA78D7">
        <w:t xml:space="preserve"> </w:t>
      </w:r>
      <w:r>
        <w:t>română:</w:t>
      </w:r>
      <w:r w:rsidR="00BA78D7">
        <w:t xml:space="preserve"> </w:t>
      </w:r>
      <w:r>
        <w:t>https://transfollow</w:t>
      </w:r>
      <w:r w:rsidR="00BA78D7">
        <w:t xml:space="preserve">. </w:t>
      </w:r>
      <w:r>
        <w:t>org/ro/ce-este-e-cmr/</w:t>
      </w:r>
      <w:r w:rsidR="008E73B9">
        <w:t xml:space="preserve">. </w:t>
      </w:r>
      <w:r>
        <w:t>Testele</w:t>
      </w:r>
      <w:r w:rsidR="00BA78D7">
        <w:t xml:space="preserve"> </w:t>
      </w:r>
      <w:r>
        <w:t>e-CMR</w:t>
      </w:r>
      <w:r w:rsidR="00BA78D7">
        <w:t xml:space="preserve"> </w:t>
      </w:r>
      <w:r>
        <w:t>facilitate</w:t>
      </w:r>
      <w:r w:rsidR="00BA78D7">
        <w:t xml:space="preserve"> </w:t>
      </w:r>
      <w:r>
        <w:t>de</w:t>
      </w:r>
      <w:r w:rsidR="00BA78D7">
        <w:t xml:space="preserve"> </w:t>
      </w:r>
      <w:r>
        <w:t>UNTRR</w:t>
      </w:r>
      <w:r w:rsidR="00BA78D7">
        <w:t xml:space="preserve"> </w:t>
      </w:r>
      <w:r>
        <w:t>s-au</w:t>
      </w:r>
      <w:r w:rsidR="00BA78D7">
        <w:t xml:space="preserve"> </w:t>
      </w:r>
      <w:r>
        <w:t>realizat</w:t>
      </w:r>
      <w:r w:rsidR="00BA78D7">
        <w:t xml:space="preserve"> </w:t>
      </w:r>
      <w:r>
        <w:t>cu</w:t>
      </w:r>
      <w:r w:rsidR="00BA78D7">
        <w:t xml:space="preserve"> </w:t>
      </w:r>
      <w:r>
        <w:t>sprijinul</w:t>
      </w:r>
      <w:r w:rsidR="00BA78D7">
        <w:t xml:space="preserve"> </w:t>
      </w:r>
      <w:r>
        <w:t>Uniunii</w:t>
      </w:r>
      <w:r w:rsidR="00BA78D7">
        <w:t xml:space="preserve"> </w:t>
      </w:r>
      <w:r>
        <w:t>Internaţionale</w:t>
      </w:r>
      <w:r w:rsidR="00BA78D7">
        <w:t xml:space="preserve"> </w:t>
      </w:r>
      <w:r>
        <w:t>a</w:t>
      </w:r>
      <w:r w:rsidR="00BA78D7">
        <w:t xml:space="preserve"> </w:t>
      </w:r>
      <w:r>
        <w:t>Transporturilor</w:t>
      </w:r>
      <w:r w:rsidR="00BA78D7">
        <w:t xml:space="preserve"> </w:t>
      </w:r>
      <w:r>
        <w:t>Rutiere</w:t>
      </w:r>
      <w:r w:rsidR="00BA78D7">
        <w:t xml:space="preserve"> </w:t>
      </w:r>
      <w:r>
        <w:t>-IRU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colaborare</w:t>
      </w:r>
      <w:r w:rsidR="00BA78D7">
        <w:t xml:space="preserve"> </w:t>
      </w:r>
      <w:r>
        <w:t>cu</w:t>
      </w:r>
      <w:r w:rsidR="00BA78D7">
        <w:t xml:space="preserve"> </w:t>
      </w:r>
      <w:r>
        <w:t>asociaţiile</w:t>
      </w:r>
      <w:r w:rsidR="00BA78D7">
        <w:t xml:space="preserve"> </w:t>
      </w:r>
      <w:r>
        <w:t>membre</w:t>
      </w:r>
      <w:r w:rsidR="00BA78D7">
        <w:t xml:space="preserve"> </w:t>
      </w:r>
      <w:r>
        <w:t>IRU</w:t>
      </w:r>
      <w:r w:rsidR="00BA78D7">
        <w:t xml:space="preserve"> </w:t>
      </w:r>
      <w:r>
        <w:t>din</w:t>
      </w:r>
      <w:r w:rsidR="00BA78D7">
        <w:t xml:space="preserve"> </w:t>
      </w:r>
      <w:r>
        <w:t>Republica</w:t>
      </w:r>
      <w:r w:rsidR="00BA78D7">
        <w:t xml:space="preserve"> </w:t>
      </w:r>
      <w:r>
        <w:t>Cehă,</w:t>
      </w:r>
      <w:r w:rsidR="00BA78D7">
        <w:t xml:space="preserve"> </w:t>
      </w:r>
      <w:r>
        <w:t>Germania,</w:t>
      </w:r>
      <w:r w:rsidR="00BA78D7">
        <w:t xml:space="preserve"> </w:t>
      </w:r>
      <w:r>
        <w:t>Grecia</w:t>
      </w:r>
      <w:r w:rsidR="00BA78D7">
        <w:t xml:space="preserve"> </w:t>
      </w:r>
      <w:r>
        <w:t>şi</w:t>
      </w:r>
      <w:r w:rsidR="00BA78D7">
        <w:t xml:space="preserve"> </w:t>
      </w:r>
      <w:r>
        <w:t>Serbia</w:t>
      </w:r>
      <w:r w:rsidR="00BA78D7">
        <w:t xml:space="preserve">. </w:t>
      </w:r>
      <w:r>
        <w:t>",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precizează</w:t>
      </w:r>
      <w:r w:rsidR="00BA78D7">
        <w:t xml:space="preserve"> </w:t>
      </w:r>
      <w:r>
        <w:t>în</w:t>
      </w:r>
      <w:r w:rsidR="00BA78D7">
        <w:t xml:space="preserve"> </w:t>
      </w:r>
      <w:r>
        <w:t>comunicat</w:t>
      </w:r>
      <w:r w:rsidR="00BA78D7">
        <w:t xml:space="preserve">. </w:t>
      </w:r>
      <w:r>
        <w:t>Uniunea</w:t>
      </w:r>
      <w:r w:rsidR="00BA78D7">
        <w:t xml:space="preserve"> </w:t>
      </w:r>
      <w:r>
        <w:t>Naţională</w:t>
      </w:r>
      <w:r w:rsidR="00BA78D7">
        <w:t xml:space="preserve"> </w:t>
      </w:r>
      <w:r>
        <w:t>a</w:t>
      </w:r>
      <w:r w:rsidR="00BA78D7">
        <w:t xml:space="preserve"> </w:t>
      </w:r>
      <w:r>
        <w:t>Transportatorilor</w:t>
      </w:r>
      <w:r w:rsidR="00BA78D7">
        <w:t xml:space="preserve"> </w:t>
      </w:r>
      <w:r>
        <w:t>Rutieri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(UNTRR)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organizaţie</w:t>
      </w:r>
      <w:r w:rsidR="00BA78D7">
        <w:t xml:space="preserve"> </w:t>
      </w:r>
      <w:r>
        <w:t>profesională</w:t>
      </w:r>
      <w:r w:rsidR="00BA78D7">
        <w:t xml:space="preserve"> </w:t>
      </w:r>
      <w:r>
        <w:t>şi</w:t>
      </w:r>
      <w:r w:rsidR="00BA78D7">
        <w:t xml:space="preserve"> </w:t>
      </w:r>
      <w:r>
        <w:t>patronală,</w:t>
      </w:r>
      <w:r w:rsidR="00BA78D7">
        <w:t xml:space="preserve"> </w:t>
      </w:r>
      <w:r>
        <w:t>fondată</w:t>
      </w:r>
      <w:r w:rsidR="00BA78D7">
        <w:t xml:space="preserve"> </w:t>
      </w:r>
      <w:r>
        <w:t>în</w:t>
      </w:r>
      <w:r w:rsidR="00BA78D7">
        <w:t xml:space="preserve"> </w:t>
      </w:r>
      <w:r>
        <w:t>1990,</w:t>
      </w:r>
      <w:r w:rsidR="00BA78D7">
        <w:t xml:space="preserve"> </w:t>
      </w:r>
      <w:r>
        <w:t>care</w:t>
      </w:r>
      <w:r w:rsidR="00BA78D7">
        <w:t xml:space="preserve"> </w:t>
      </w:r>
      <w:r>
        <w:t>promovează</w:t>
      </w:r>
      <w:r w:rsidR="00BA78D7">
        <w:t xml:space="preserve"> </w:t>
      </w:r>
      <w:r>
        <w:t>şi</w:t>
      </w:r>
      <w:r w:rsidR="00BA78D7">
        <w:t xml:space="preserve"> </w:t>
      </w:r>
      <w:r>
        <w:t>apăra</w:t>
      </w:r>
      <w:r w:rsidR="00BA78D7">
        <w:t xml:space="preserve"> </w:t>
      </w:r>
      <w:r>
        <w:t>interesele</w:t>
      </w:r>
      <w:r w:rsidR="00BA78D7">
        <w:t xml:space="preserve"> </w:t>
      </w:r>
      <w:r>
        <w:t>transportatorilor</w:t>
      </w:r>
      <w:r w:rsidR="00BA78D7">
        <w:t xml:space="preserve"> </w:t>
      </w:r>
      <w:r>
        <w:t>rutieri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intern</w:t>
      </w:r>
      <w:r w:rsidR="00BA78D7">
        <w:t xml:space="preserve"> </w:t>
      </w:r>
      <w:r>
        <w:t>şi</w:t>
      </w:r>
      <w:r w:rsidR="00BA78D7">
        <w:t xml:space="preserve"> </w:t>
      </w:r>
      <w:r>
        <w:t>internaţional,</w:t>
      </w:r>
      <w:r w:rsidR="00BA78D7">
        <w:t xml:space="preserve"> </w:t>
      </w:r>
      <w:r>
        <w:t>înregistrând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înfiinţare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peste</w:t>
      </w:r>
      <w:r w:rsidR="00BA78D7">
        <w:t xml:space="preserve"> </w:t>
      </w:r>
      <w:r>
        <w:t>16</w:t>
      </w:r>
      <w:r w:rsidR="00BA78D7">
        <w:t>.000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înscrise</w:t>
      </w:r>
      <w:r w:rsidR="00BA78D7">
        <w:t xml:space="preserve"> </w:t>
      </w:r>
      <w:r>
        <w:t>operatori</w:t>
      </w:r>
      <w:r w:rsidR="00BA78D7">
        <w:t xml:space="preserve"> </w:t>
      </w:r>
      <w:r>
        <w:t>care</w:t>
      </w:r>
      <w:r w:rsidR="00BA78D7">
        <w:t xml:space="preserve"> </w:t>
      </w:r>
      <w:r>
        <w:t>efectuează</w:t>
      </w:r>
      <w:r w:rsidR="00BA78D7">
        <w:t xml:space="preserve"> </w:t>
      </w:r>
      <w:r>
        <w:t>transporturi</w:t>
      </w:r>
      <w:r w:rsidR="00BA78D7">
        <w:t xml:space="preserve"> </w:t>
      </w:r>
      <w:r>
        <w:t>interne</w:t>
      </w:r>
      <w:r w:rsidR="00BA78D7">
        <w:t xml:space="preserve"> </w:t>
      </w:r>
      <w:r>
        <w:t>şi</w:t>
      </w:r>
      <w:r w:rsidR="00BA78D7">
        <w:t xml:space="preserve"> </w:t>
      </w:r>
      <w:r>
        <w:t>internaţionale</w:t>
      </w:r>
      <w:r w:rsidR="00BA78D7">
        <w:t xml:space="preserve"> </w:t>
      </w:r>
      <w:r>
        <w:t>de</w:t>
      </w:r>
      <w:r w:rsidR="00BA78D7">
        <w:t xml:space="preserve"> </w:t>
      </w:r>
      <w:r>
        <w:t>marfă</w:t>
      </w:r>
      <w:r w:rsidR="00BA78D7">
        <w:t xml:space="preserve"> </w:t>
      </w:r>
      <w:r>
        <w:t>şi</w:t>
      </w:r>
      <w:r w:rsidR="00BA78D7">
        <w:t xml:space="preserve"> </w:t>
      </w:r>
      <w:r>
        <w:t>persoane</w:t>
      </w:r>
      <w:r w:rsidR="00BA78D7">
        <w:t xml:space="preserve">. </w:t>
      </w:r>
    </w:p>
    <w:p w14:paraId="3AB24D64" w14:textId="139ED4F7" w:rsidR="006C4461" w:rsidRDefault="006C4461" w:rsidP="006C4461">
      <w:r>
        <w:t>Oamenii</w:t>
      </w:r>
      <w:r w:rsidR="00BA78D7">
        <w:t xml:space="preserve"> </w:t>
      </w:r>
      <w:r>
        <w:t>asimptomatici,</w:t>
      </w:r>
      <w:r w:rsidR="00BA78D7">
        <w:t xml:space="preserve"> </w:t>
      </w:r>
      <w:r>
        <w:t>care</w:t>
      </w:r>
      <w:r w:rsidR="00BA78D7">
        <w:t xml:space="preserve"> </w:t>
      </w:r>
      <w:r>
        <w:t>vin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din</w:t>
      </w:r>
      <w:r w:rsidR="00BA78D7">
        <w:t xml:space="preserve"> </w:t>
      </w:r>
      <w:r>
        <w:t>Marea</w:t>
      </w:r>
      <w:r w:rsidR="00BA78D7">
        <w:t xml:space="preserve"> </w:t>
      </w:r>
      <w:r>
        <w:t>Britanie</w:t>
      </w:r>
      <w:r w:rsidR="00BA78D7">
        <w:t xml:space="preserve"> </w:t>
      </w:r>
      <w:r>
        <w:t>şi</w:t>
      </w:r>
      <w:r w:rsidR="00BA78D7">
        <w:t xml:space="preserve"> </w:t>
      </w:r>
      <w:r>
        <w:t>Spania,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intră</w:t>
      </w:r>
      <w:r w:rsidR="00BA78D7">
        <w:t xml:space="preserve"> </w:t>
      </w:r>
      <w:r>
        <w:t>în</w:t>
      </w:r>
      <w:r w:rsidR="00BA78D7">
        <w:t xml:space="preserve"> </w:t>
      </w:r>
      <w:r>
        <w:t>izolare</w:t>
      </w:r>
      <w:r w:rsidR="008E73B9">
        <w:t xml:space="preserve">. </w:t>
      </w:r>
      <w:r>
        <w:t>Lista</w:t>
      </w:r>
      <w:r w:rsidR="00BA78D7">
        <w:t xml:space="preserve"> </w:t>
      </w:r>
      <w:r>
        <w:t>ţărilor</w:t>
      </w:r>
      <w:r w:rsidR="00BA78D7">
        <w:t xml:space="preserve"> </w:t>
      </w:r>
      <w:r>
        <w:t>incluse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verde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verde</w:t>
      </w:r>
      <w:r w:rsidR="00BA78D7">
        <w:t xml:space="preserve"> </w:t>
      </w:r>
      <w:r>
        <w:t>de</w:t>
      </w:r>
      <w:r w:rsidR="00BA78D7">
        <w:t xml:space="preserve"> </w:t>
      </w:r>
      <w:r>
        <w:t>transmisie</w:t>
      </w:r>
      <w:r w:rsidR="00BA78D7">
        <w:t xml:space="preserve"> </w:t>
      </w:r>
      <w:r>
        <w:t>a</w:t>
      </w:r>
      <w:r w:rsidR="00BA78D7">
        <w:t xml:space="preserve"> </w:t>
      </w:r>
      <w:r>
        <w:t>Covid-19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adăugate</w:t>
      </w:r>
      <w:r w:rsidR="00BA78D7">
        <w:t xml:space="preserve"> </w:t>
      </w:r>
      <w:r>
        <w:t>statele</w:t>
      </w:r>
      <w:r w:rsidR="00BA78D7">
        <w:t xml:space="preserve"> </w:t>
      </w:r>
      <w:r>
        <w:t>europene</w:t>
      </w:r>
      <w:r w:rsidR="00BA78D7">
        <w:t xml:space="preserve"> </w:t>
      </w:r>
      <w:r>
        <w:t>Belgia,</w:t>
      </w:r>
      <w:r w:rsidR="00BA78D7">
        <w:t xml:space="preserve"> </w:t>
      </w:r>
      <w:r>
        <w:t>Danemarca,</w:t>
      </w:r>
      <w:r w:rsidR="00BA78D7">
        <w:t xml:space="preserve"> </w:t>
      </w:r>
      <w:r>
        <w:t>Marea</w:t>
      </w:r>
      <w:r w:rsidR="00BA78D7">
        <w:t xml:space="preserve"> </w:t>
      </w:r>
      <w:r>
        <w:t>Britanie,</w:t>
      </w:r>
      <w:r w:rsidR="00BA78D7">
        <w:t xml:space="preserve"> </w:t>
      </w:r>
      <w:r>
        <w:t>Monaco,</w:t>
      </w:r>
      <w:r w:rsidR="00BA78D7">
        <w:t xml:space="preserve"> </w:t>
      </w:r>
      <w:r>
        <w:t>Polonia,</w:t>
      </w:r>
      <w:r w:rsidR="00BA78D7">
        <w:t xml:space="preserve"> </w:t>
      </w:r>
      <w:r>
        <w:t>Spania,</w:t>
      </w:r>
      <w:r w:rsidR="00BA78D7">
        <w:t xml:space="preserve"> </w:t>
      </w:r>
      <w:r>
        <w:t>Ţările</w:t>
      </w:r>
      <w:r w:rsidR="00BA78D7">
        <w:t xml:space="preserve"> </w:t>
      </w:r>
      <w:r>
        <w:t>de</w:t>
      </w:r>
      <w:r w:rsidR="00BA78D7">
        <w:t xml:space="preserve"> </w:t>
      </w:r>
      <w:r>
        <w:t>Jos,</w:t>
      </w:r>
      <w:r w:rsidR="00BA78D7">
        <w:t xml:space="preserve"> </w:t>
      </w:r>
      <w:r>
        <w:t>Vatican,</w:t>
      </w:r>
      <w:r w:rsidR="00BA78D7">
        <w:t xml:space="preserve"> </w:t>
      </w:r>
      <w:r>
        <w:t>Andorra,</w:t>
      </w:r>
      <w:r w:rsidR="00BA78D7">
        <w:t xml:space="preserve"> </w:t>
      </w:r>
      <w:r>
        <w:t>Insulele</w:t>
      </w:r>
      <w:r w:rsidR="00BA78D7">
        <w:t xml:space="preserve"> </w:t>
      </w:r>
      <w:r>
        <w:t>Feroe,</w:t>
      </w:r>
      <w:r w:rsidR="00BA78D7">
        <w:t xml:space="preserve"> </w:t>
      </w:r>
      <w:r>
        <w:t>potrivit</w:t>
      </w:r>
      <w:r w:rsidR="00BA78D7">
        <w:t xml:space="preserve"> </w:t>
      </w:r>
      <w:r>
        <w:t>Hotărârii</w:t>
      </w:r>
      <w:r w:rsidR="00BA78D7">
        <w:t xml:space="preserve"> </w:t>
      </w:r>
      <w:r>
        <w:t>nr</w:t>
      </w:r>
      <w:r w:rsidR="008E73B9">
        <w:t xml:space="preserve">. </w:t>
      </w:r>
      <w:r>
        <w:t>34</w:t>
      </w:r>
      <w:r w:rsidR="00BA78D7">
        <w:t xml:space="preserve"> </w:t>
      </w:r>
      <w:r>
        <w:t>din</w:t>
      </w:r>
      <w:r w:rsidR="00BA78D7">
        <w:t xml:space="preserve"> </w:t>
      </w:r>
      <w:r>
        <w:t>06</w:t>
      </w:r>
      <w:r w:rsidR="00BA78D7">
        <w:t xml:space="preserve">. </w:t>
      </w:r>
      <w:r>
        <w:t>07</w:t>
      </w:r>
      <w:r w:rsidR="00BA78D7">
        <w:t xml:space="preserve">.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Comitetului</w:t>
      </w:r>
      <w:r w:rsidR="00BA78D7">
        <w:t xml:space="preserve"> </w:t>
      </w:r>
      <w:r>
        <w:t>Naţional</w:t>
      </w:r>
      <w:r w:rsidR="00BA78D7">
        <w:t xml:space="preserve"> </w:t>
      </w:r>
      <w:r>
        <w:t>pentru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întregul</w:t>
      </w:r>
      <w:r w:rsidR="00BA78D7">
        <w:t xml:space="preserve"> </w:t>
      </w:r>
      <w:r>
        <w:t>teritoriu</w:t>
      </w:r>
      <w:r w:rsidR="00BA78D7">
        <w:t xml:space="preserve"> </w:t>
      </w:r>
      <w:r>
        <w:t>al</w:t>
      </w:r>
      <w:r w:rsidR="00BA78D7">
        <w:t xml:space="preserve"> </w:t>
      </w:r>
      <w:r>
        <w:t>Franţei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lastRenderedPageBreak/>
        <w:t>Germaniei</w:t>
      </w:r>
      <w:r w:rsidR="00BA78D7">
        <w:t xml:space="preserve"> </w:t>
      </w:r>
      <w:r>
        <w:t>intră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verde</w:t>
      </w:r>
      <w:r w:rsidR="00BA78D7">
        <w:t xml:space="preserve"> </w:t>
      </w:r>
      <w:r>
        <w:t>de</w:t>
      </w:r>
      <w:r w:rsidR="00BA78D7">
        <w:t xml:space="preserve"> </w:t>
      </w:r>
      <w:r>
        <w:t>transmisie</w:t>
      </w:r>
      <w:r w:rsidR="00BA78D7">
        <w:t xml:space="preserve"> </w:t>
      </w:r>
      <w:r>
        <w:t>a</w:t>
      </w:r>
      <w:r w:rsidR="00BA78D7">
        <w:t xml:space="preserve"> </w:t>
      </w:r>
      <w:r>
        <w:t>Covid-19</w:t>
      </w:r>
      <w:r w:rsidR="00BA78D7">
        <w:t xml:space="preserve">. </w:t>
      </w:r>
      <w:r>
        <w:t>Lista</w:t>
      </w:r>
      <w:r w:rsidR="00BA78D7">
        <w:t xml:space="preserve"> </w:t>
      </w:r>
      <w:r>
        <w:t>actualizată</w:t>
      </w:r>
      <w:r w:rsidR="00BA78D7">
        <w:t xml:space="preserve"> </w:t>
      </w:r>
      <w:r>
        <w:t>şi</w:t>
      </w:r>
      <w:r w:rsidR="00BA78D7">
        <w:t xml:space="preserve"> </w:t>
      </w:r>
      <w:r>
        <w:t>completă</w:t>
      </w:r>
      <w:r w:rsidR="00BA78D7">
        <w:t xml:space="preserve"> </w:t>
      </w:r>
      <w:r>
        <w:t>a</w:t>
      </w:r>
      <w:r w:rsidR="00BA78D7">
        <w:t xml:space="preserve"> </w:t>
      </w:r>
      <w:r>
        <w:t>statelor</w:t>
      </w:r>
      <w:r w:rsidR="00BA78D7">
        <w:t xml:space="preserve"> </w:t>
      </w:r>
      <w:r>
        <w:t>incluse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verde</w:t>
      </w:r>
      <w:r w:rsidR="00BA78D7">
        <w:t xml:space="preserve"> </w:t>
      </w:r>
      <w:r>
        <w:t>de</w:t>
      </w:r>
      <w:r w:rsidR="00BA78D7">
        <w:t xml:space="preserve"> </w:t>
      </w:r>
      <w:r>
        <w:t>transmisie</w:t>
      </w:r>
      <w:r w:rsidR="00BA78D7">
        <w:t xml:space="preserve"> </w:t>
      </w:r>
      <w:r>
        <w:t>a</w:t>
      </w:r>
      <w:r w:rsidR="00BA78D7">
        <w:t xml:space="preserve"> </w:t>
      </w:r>
      <w:r>
        <w:t>Covid-19,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din</w:t>
      </w:r>
      <w:r w:rsidR="00BA78D7">
        <w:t xml:space="preserve"> </w:t>
      </w:r>
      <w:r>
        <w:t>7</w:t>
      </w:r>
      <w:r w:rsidR="00BA78D7">
        <w:t xml:space="preserve"> </w:t>
      </w:r>
      <w:r>
        <w:t>iulie,</w:t>
      </w:r>
      <w:r w:rsidR="00BA78D7">
        <w:t xml:space="preserve"> </w:t>
      </w:r>
      <w:r>
        <w:t>ora</w:t>
      </w:r>
      <w:r w:rsidR="00BA78D7">
        <w:t xml:space="preserve"> </w:t>
      </w:r>
      <w:r>
        <w:t>00:00</w:t>
      </w:r>
      <w:r w:rsidR="008E73B9">
        <w:t xml:space="preserve">. </w:t>
      </w:r>
      <w:r>
        <w:t>Oamenii</w:t>
      </w:r>
      <w:r w:rsidR="00BA78D7">
        <w:t xml:space="preserve"> </w:t>
      </w:r>
      <w:r>
        <w:t>asimptomatici</w:t>
      </w:r>
      <w:r w:rsidR="00BA78D7">
        <w:t xml:space="preserve"> </w:t>
      </w:r>
      <w:r>
        <w:t>care</w:t>
      </w:r>
      <w:r w:rsidR="00BA78D7">
        <w:t xml:space="preserve"> </w:t>
      </w:r>
      <w:r>
        <w:t>sosesc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din</w:t>
      </w:r>
      <w:r w:rsidR="00BA78D7">
        <w:t xml:space="preserve"> </w:t>
      </w:r>
      <w:r>
        <w:t>oricare</w:t>
      </w:r>
      <w:r w:rsidR="00BA78D7">
        <w:t xml:space="preserve"> </w:t>
      </w:r>
      <w:r>
        <w:t>dintre</w:t>
      </w:r>
      <w:r w:rsidR="00BA78D7">
        <w:t xml:space="preserve"> </w:t>
      </w:r>
      <w:r>
        <w:t>aceste</w:t>
      </w:r>
      <w:r w:rsidR="00BA78D7">
        <w:t xml:space="preserve"> </w:t>
      </w:r>
      <w:r>
        <w:t>state</w:t>
      </w:r>
      <w:r w:rsidR="00BA78D7">
        <w:t xml:space="preserve"> </w:t>
      </w:r>
      <w:r>
        <w:t>nu</w:t>
      </w:r>
      <w:r w:rsidR="00BA78D7">
        <w:t xml:space="preserve"> </w:t>
      </w:r>
      <w:r>
        <w:t>intră</w:t>
      </w:r>
      <w:r w:rsidR="00BA78D7">
        <w:t xml:space="preserve"> </w:t>
      </w:r>
      <w:r>
        <w:t>în</w:t>
      </w:r>
      <w:r w:rsidR="00BA78D7">
        <w:t xml:space="preserve"> </w:t>
      </w:r>
      <w:r>
        <w:t>izolare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BA78D7">
        <w:t xml:space="preserve"> </w:t>
      </w:r>
      <w:r>
        <w:t>pentru</w:t>
      </w:r>
      <w:r w:rsidR="00BA78D7">
        <w:t xml:space="preserve"> </w:t>
      </w:r>
      <w:r>
        <w:t>două</w:t>
      </w:r>
      <w:r w:rsidR="00BA78D7">
        <w:t xml:space="preserve"> </w:t>
      </w:r>
      <w:r>
        <w:t>săptămâni</w:t>
      </w:r>
      <w:r w:rsidR="00BA78D7">
        <w:t xml:space="preserve">. </w:t>
      </w:r>
      <w:r>
        <w:t>Andorra</w:t>
      </w:r>
      <w:r w:rsidR="00BA78D7">
        <w:t xml:space="preserve">; </w:t>
      </w:r>
      <w:r>
        <w:t>Algeria</w:t>
      </w:r>
      <w:r w:rsidR="00BA78D7">
        <w:t xml:space="preserve">; </w:t>
      </w:r>
      <w:r>
        <w:t>Austria</w:t>
      </w:r>
      <w:r w:rsidR="008E73B9">
        <w:t xml:space="preserve">; </w:t>
      </w:r>
      <w:r>
        <w:t>Australia</w:t>
      </w:r>
      <w:r w:rsidR="00BA78D7">
        <w:t xml:space="preserve">; </w:t>
      </w:r>
      <w:r>
        <w:t>Belgia</w:t>
      </w:r>
      <w:r w:rsidR="008E73B9">
        <w:t xml:space="preserve">; </w:t>
      </w:r>
      <w:r>
        <w:t>Canada</w:t>
      </w:r>
      <w:r w:rsidR="00BA78D7">
        <w:t xml:space="preserve">; </w:t>
      </w:r>
      <w:r>
        <w:t>Bulgaria</w:t>
      </w:r>
      <w:r w:rsidR="008E73B9">
        <w:t xml:space="preserve">; </w:t>
      </w:r>
      <w:r>
        <w:t>Coreea</w:t>
      </w:r>
      <w:r w:rsidR="00BA78D7">
        <w:t xml:space="preserve"> </w:t>
      </w:r>
      <w:r>
        <w:t>de</w:t>
      </w:r>
      <w:r w:rsidR="00BA78D7">
        <w:t xml:space="preserve"> </w:t>
      </w:r>
      <w:r>
        <w:t>Sud</w:t>
      </w:r>
      <w:r w:rsidR="00BA78D7">
        <w:t xml:space="preserve">; </w:t>
      </w:r>
      <w:r>
        <w:t>Cehia</w:t>
      </w:r>
      <w:r w:rsidR="00BA78D7">
        <w:t xml:space="preserve">; </w:t>
      </w:r>
      <w:r>
        <w:t>Georgia</w:t>
      </w:r>
      <w:r w:rsidR="00BA78D7">
        <w:t xml:space="preserve">; </w:t>
      </w:r>
      <w:r>
        <w:t>Cipru</w:t>
      </w:r>
      <w:r w:rsidR="00BA78D7">
        <w:t xml:space="preserve">; </w:t>
      </w:r>
      <w:r>
        <w:t>Japonia</w:t>
      </w:r>
      <w:r w:rsidR="00BA78D7">
        <w:t xml:space="preserve">; </w:t>
      </w:r>
      <w:r>
        <w:t>Croația</w:t>
      </w:r>
      <w:r w:rsidR="00BA78D7">
        <w:t xml:space="preserve">; </w:t>
      </w:r>
      <w:r>
        <w:t>Maroc</w:t>
      </w:r>
      <w:r w:rsidR="00BA78D7">
        <w:t xml:space="preserve">; </w:t>
      </w:r>
      <w:r>
        <w:t>Danemarca</w:t>
      </w:r>
      <w:r w:rsidR="008E73B9">
        <w:t xml:space="preserve">; </w:t>
      </w:r>
      <w:r>
        <w:t>Noua</w:t>
      </w:r>
      <w:r w:rsidR="00BA78D7">
        <w:t xml:space="preserve"> </w:t>
      </w:r>
      <w:r>
        <w:t>Zeelandă</w:t>
      </w:r>
      <w:r w:rsidR="00BA78D7">
        <w:t xml:space="preserve">; </w:t>
      </w:r>
      <w:r>
        <w:t>Elveția</w:t>
      </w:r>
      <w:r w:rsidR="00BA78D7">
        <w:t xml:space="preserve">; </w:t>
      </w:r>
      <w:r>
        <w:t>Rwanda</w:t>
      </w:r>
      <w:r w:rsidR="00BA78D7">
        <w:t xml:space="preserve">; </w:t>
      </w:r>
      <w:r>
        <w:t>Estonia</w:t>
      </w:r>
      <w:r w:rsidR="00BA78D7">
        <w:t xml:space="preserve">; </w:t>
      </w:r>
      <w:r>
        <w:t>Thailanda</w:t>
      </w:r>
      <w:r w:rsidR="00BA78D7">
        <w:t xml:space="preserve">; </w:t>
      </w:r>
      <w:r>
        <w:t>Finlanda</w:t>
      </w:r>
      <w:r w:rsidR="00BA78D7">
        <w:t xml:space="preserve">; </w:t>
      </w:r>
      <w:r>
        <w:t>Tunisia</w:t>
      </w:r>
      <w:r w:rsidR="00BA78D7">
        <w:t xml:space="preserve">; </w:t>
      </w:r>
      <w:r>
        <w:t>Franța</w:t>
      </w:r>
      <w:r w:rsidR="00BA78D7">
        <w:t xml:space="preserve">; </w:t>
      </w:r>
      <w:r>
        <w:t>Uruguay</w:t>
      </w:r>
      <w:r w:rsidR="00BA78D7">
        <w:t xml:space="preserve">; </w:t>
      </w:r>
      <w:r>
        <w:t>Germania</w:t>
      </w:r>
      <w:r w:rsidR="00BA78D7">
        <w:t xml:space="preserve">; </w:t>
      </w:r>
      <w:r>
        <w:t>Grecia</w:t>
      </w:r>
      <w:r w:rsidR="00BA78D7">
        <w:t xml:space="preserve">; </w:t>
      </w:r>
      <w:r>
        <w:t>Irlanda</w:t>
      </w:r>
      <w:r w:rsidR="00BA78D7">
        <w:t xml:space="preserve">; </w:t>
      </w:r>
      <w:r>
        <w:t>Islanda</w:t>
      </w:r>
      <w:r w:rsidR="00BA78D7">
        <w:t xml:space="preserve">; </w:t>
      </w:r>
      <w:r>
        <w:t>Italia</w:t>
      </w:r>
      <w:r w:rsidR="00BA78D7">
        <w:t xml:space="preserve">; </w:t>
      </w:r>
      <w:r>
        <w:t>Insulele</w:t>
      </w:r>
      <w:r w:rsidR="00BA78D7">
        <w:t xml:space="preserve"> </w:t>
      </w:r>
      <w:r>
        <w:t>Feroe</w:t>
      </w:r>
      <w:r w:rsidR="00BA78D7">
        <w:t xml:space="preserve">; </w:t>
      </w:r>
      <w:r>
        <w:t>Letonia</w:t>
      </w:r>
      <w:r w:rsidR="00BA78D7">
        <w:t xml:space="preserve">; </w:t>
      </w:r>
      <w:r>
        <w:t>Liechtenstein</w:t>
      </w:r>
      <w:r w:rsidR="00BA78D7">
        <w:t xml:space="preserve">; </w:t>
      </w:r>
      <w:r>
        <w:t>Lituania</w:t>
      </w:r>
      <w:r w:rsidR="00BA78D7">
        <w:t xml:space="preserve">; </w:t>
      </w:r>
      <w:r>
        <w:t>Malta</w:t>
      </w:r>
      <w:r w:rsidR="00BA78D7">
        <w:t xml:space="preserve">; </w:t>
      </w:r>
      <w:r>
        <w:t>Marea</w:t>
      </w:r>
      <w:r w:rsidR="00BA78D7">
        <w:t xml:space="preserve"> </w:t>
      </w:r>
      <w:r>
        <w:t>Britanie</w:t>
      </w:r>
      <w:r w:rsidR="00BA78D7">
        <w:t xml:space="preserve">; </w:t>
      </w:r>
      <w:r>
        <w:t>Monaco</w:t>
      </w:r>
      <w:r w:rsidR="00BA78D7">
        <w:t xml:space="preserve">; </w:t>
      </w:r>
      <w:r>
        <w:t>Norvegia</w:t>
      </w:r>
      <w:r w:rsidR="00BA78D7">
        <w:t xml:space="preserve">; </w:t>
      </w:r>
      <w:r>
        <w:t>Polonia</w:t>
      </w:r>
      <w:r w:rsidR="00BA78D7">
        <w:t xml:space="preserve">; </w:t>
      </w:r>
      <w:r>
        <w:t>Slovacia</w:t>
      </w:r>
      <w:r w:rsidR="00BA78D7">
        <w:t xml:space="preserve">; </w:t>
      </w:r>
      <w:r>
        <w:t>Slovenia</w:t>
      </w:r>
      <w:r w:rsidR="00BA78D7">
        <w:t xml:space="preserve">; </w:t>
      </w:r>
      <w:r>
        <w:t>Spania</w:t>
      </w:r>
      <w:r w:rsidR="00BA78D7">
        <w:t xml:space="preserve">; </w:t>
      </w:r>
      <w:r>
        <w:t>Ţările</w:t>
      </w:r>
      <w:r w:rsidR="00BA78D7">
        <w:t xml:space="preserve"> </w:t>
      </w:r>
      <w:r>
        <w:t>de</w:t>
      </w:r>
      <w:r w:rsidR="00BA78D7">
        <w:t xml:space="preserve"> </w:t>
      </w:r>
      <w:r>
        <w:t>Jos</w:t>
      </w:r>
      <w:r w:rsidR="00BA78D7">
        <w:t xml:space="preserve">; </w:t>
      </w:r>
      <w:r>
        <w:t>Ungaria</w:t>
      </w:r>
      <w:r w:rsidR="00BA78D7">
        <w:t xml:space="preserve">; </w:t>
      </w:r>
      <w:r>
        <w:t>Vatican</w:t>
      </w:r>
      <w:r w:rsidR="00BA78D7">
        <w:t xml:space="preserve">. </w:t>
      </w:r>
    </w:p>
    <w:p w14:paraId="654FCC18" w14:textId="1212A0D1" w:rsidR="006C4461" w:rsidRDefault="006C4461" w:rsidP="006C4461">
      <w:r>
        <w:t>Cum</w:t>
      </w:r>
      <w:r w:rsidR="00BA78D7">
        <w:t xml:space="preserve"> </w:t>
      </w:r>
      <w:r>
        <w:t>stă</w:t>
      </w:r>
      <w:r w:rsidR="00BA78D7">
        <w:t xml:space="preserve"> </w:t>
      </w:r>
      <w:r>
        <w:t>România</w:t>
      </w:r>
      <w:r w:rsidR="00BA78D7">
        <w:t xml:space="preserve"> </w:t>
      </w:r>
      <w:r>
        <w:t>financiar</w:t>
      </w:r>
      <w:r w:rsidR="00BA78D7">
        <w:t xml:space="preserve"> </w:t>
      </w:r>
      <w:r>
        <w:t>la</w:t>
      </w:r>
      <w:r w:rsidR="00BA78D7">
        <w:t xml:space="preserve"> </w:t>
      </w:r>
      <w:r>
        <w:t>jumătatea</w:t>
      </w:r>
      <w:r w:rsidR="00BA78D7">
        <w:t xml:space="preserve"> </w:t>
      </w:r>
      <w:r>
        <w:t>anului,</w:t>
      </w:r>
      <w:r w:rsidR="00BA78D7">
        <w:t xml:space="preserve"> </w:t>
      </w:r>
      <w:r>
        <w:t>după</w:t>
      </w:r>
      <w:r w:rsidR="00BA78D7">
        <w:t xml:space="preserve"> </w:t>
      </w:r>
      <w:r>
        <w:t>faza</w:t>
      </w:r>
      <w:r w:rsidR="00BA78D7">
        <w:t xml:space="preserve"> </w:t>
      </w:r>
      <w:r>
        <w:t>critică</w:t>
      </w:r>
      <w:r w:rsidR="00BA78D7">
        <w:t xml:space="preserve"> </w:t>
      </w:r>
      <w:r>
        <w:t>a</w:t>
      </w:r>
      <w:r w:rsidR="00BA78D7">
        <w:t xml:space="preserve"> </w:t>
      </w:r>
      <w:r>
        <w:t>crizei</w:t>
      </w:r>
      <w:r w:rsidR="00BA78D7">
        <w:t xml:space="preserve"> </w:t>
      </w:r>
      <w:r>
        <w:t>COVID</w:t>
      </w:r>
      <w:r w:rsidR="00BA78D7">
        <w:t xml:space="preserve"> </w:t>
      </w:r>
      <w:r>
        <w:t>Florin</w:t>
      </w:r>
      <w:r w:rsidR="00BA78D7">
        <w:t xml:space="preserve"> </w:t>
      </w:r>
      <w:r>
        <w:t>Cîțu</w:t>
      </w:r>
      <w:r w:rsidR="00BA78D7">
        <w:t xml:space="preserve"> </w:t>
      </w:r>
      <w:r>
        <w:t>a</w:t>
      </w:r>
      <w:r w:rsidR="00BA78D7">
        <w:t xml:space="preserve"> </w:t>
      </w:r>
      <w:r>
        <w:t>dezvăluit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bugetare</w:t>
      </w:r>
      <w:r w:rsidR="00BA78D7">
        <w:t xml:space="preserve"> </w:t>
      </w:r>
      <w:r>
        <w:t>la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sunt</w:t>
      </w:r>
      <w:r w:rsidR="00BA78D7">
        <w:t xml:space="preserve"> </w:t>
      </w:r>
      <w:r>
        <w:t>peste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trecut,</w:t>
      </w:r>
      <w:r w:rsidR="00BA78D7">
        <w:t xml:space="preserve">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închiderii</w:t>
      </w:r>
      <w:r w:rsidR="00BA78D7">
        <w:t xml:space="preserve"> </w:t>
      </w:r>
      <w:r>
        <w:t>multor</w:t>
      </w:r>
      <w:r w:rsidR="00BA78D7">
        <w:t xml:space="preserve"> </w:t>
      </w:r>
      <w:r>
        <w:t>activități</w:t>
      </w:r>
      <w:r w:rsidR="00BA78D7">
        <w:t xml:space="preserve"> </w:t>
      </w:r>
      <w:r>
        <w:t>economice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ordonanțele</w:t>
      </w:r>
      <w:r w:rsidR="00BA78D7">
        <w:t xml:space="preserve"> </w:t>
      </w:r>
      <w:r>
        <w:t>militare</w:t>
      </w:r>
      <w:r w:rsidR="00BA78D7">
        <w:t xml:space="preserve">. </w:t>
      </w:r>
      <w:r>
        <w:t>“Am</w:t>
      </w:r>
      <w:r w:rsidR="00BA78D7">
        <w:t xml:space="preserve"> </w:t>
      </w:r>
      <w:r>
        <w:t>avut</w:t>
      </w:r>
      <w:r w:rsidR="00BA78D7">
        <w:t xml:space="preserve"> </w:t>
      </w:r>
      <w:r>
        <w:t>dreptate,</w:t>
      </w:r>
      <w:r w:rsidR="00BA78D7">
        <w:t xml:space="preserve"> </w:t>
      </w:r>
      <w:r>
        <w:t>pare</w:t>
      </w:r>
      <w:r w:rsidR="00BA78D7">
        <w:t xml:space="preserve"> </w:t>
      </w:r>
      <w:r>
        <w:t>că</w:t>
      </w:r>
      <w:r w:rsidR="00BA78D7">
        <w:t xml:space="preserve"> </w:t>
      </w:r>
      <w:r>
        <w:t>avem</w:t>
      </w:r>
      <w:r w:rsidR="00BA78D7">
        <w:t xml:space="preserve"> </w:t>
      </w:r>
      <w:r>
        <w:t>parte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evoluție</w:t>
      </w:r>
      <w:r w:rsidR="00BA78D7">
        <w:t xml:space="preserve"> </w:t>
      </w:r>
      <w:r>
        <w:t>în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V</w:t>
      </w:r>
      <w:r w:rsidR="008E73B9">
        <w:t xml:space="preserve">. </w:t>
      </w:r>
      <w:r>
        <w:t>Veniturile</w:t>
      </w:r>
      <w:r w:rsidR="00BA78D7">
        <w:t xml:space="preserve"> </w:t>
      </w:r>
      <w:r>
        <w:t>bugetare</w:t>
      </w:r>
      <w:r w:rsidR="00BA78D7">
        <w:t xml:space="preserve"> </w:t>
      </w:r>
      <w:r>
        <w:t>pe</w:t>
      </w:r>
      <w:r w:rsidR="00BA78D7">
        <w:t xml:space="preserve"> </w:t>
      </w:r>
      <w:r>
        <w:t>luna</w:t>
      </w:r>
      <w:r w:rsidR="00BA78D7">
        <w:t xml:space="preserve"> </w:t>
      </w:r>
      <w:r>
        <w:t>iunie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trecut”,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ministrul</w:t>
      </w:r>
      <w:r w:rsidR="00BA78D7">
        <w:t xml:space="preserve"> </w:t>
      </w:r>
      <w:r>
        <w:t>imediat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prezentat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importantă</w:t>
      </w:r>
      <w:r w:rsidR="00BA78D7">
        <w:t xml:space="preserve"> </w:t>
      </w:r>
      <w:r>
        <w:t>componentă</w:t>
      </w:r>
      <w:r w:rsidR="00BA78D7">
        <w:t xml:space="preserve"> </w:t>
      </w:r>
      <w:r>
        <w:t>rămâne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granturi,</w:t>
      </w:r>
      <w:r w:rsidR="00BA78D7">
        <w:t xml:space="preserve"> </w:t>
      </w:r>
      <w:r>
        <w:t>bani</w:t>
      </w:r>
      <w:r w:rsidR="00BA78D7">
        <w:t xml:space="preserve"> </w:t>
      </w:r>
      <w:r>
        <w:t>direcți,</w:t>
      </w:r>
      <w:r w:rsidR="00BA78D7">
        <w:t xml:space="preserve"> </w:t>
      </w:r>
      <w:r>
        <w:t>IMM-urilor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BA78D7">
        <w:t xml:space="preserve">. </w:t>
      </w:r>
      <w:r>
        <w:t>Diferența</w:t>
      </w:r>
      <w:r w:rsidR="00BA78D7">
        <w:t xml:space="preserve"> </w:t>
      </w:r>
      <w:r>
        <w:t>dintre</w:t>
      </w:r>
      <w:r w:rsidR="00BA78D7">
        <w:t xml:space="preserve"> </w:t>
      </w:r>
      <w:r>
        <w:t>veniturile</w:t>
      </w:r>
      <w:r w:rsidR="00BA78D7">
        <w:t xml:space="preserve"> </w:t>
      </w:r>
      <w:r>
        <w:t>și</w:t>
      </w:r>
      <w:r w:rsidR="00BA78D7">
        <w:t xml:space="preserve"> </w:t>
      </w:r>
      <w:r>
        <w:t>cheltuielile</w:t>
      </w:r>
      <w:r w:rsidR="00BA78D7">
        <w:t xml:space="preserve"> </w:t>
      </w:r>
      <w:r>
        <w:t>statului,</w:t>
      </w:r>
      <w:r w:rsidR="00BA78D7">
        <w:t xml:space="preserve"> </w:t>
      </w:r>
      <w:r>
        <w:t>a</w:t>
      </w:r>
      <w:r w:rsidR="00BA78D7">
        <w:t xml:space="preserve"> </w:t>
      </w:r>
      <w:r>
        <w:t>păstrat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o</w:t>
      </w:r>
      <w:r w:rsidR="00BA78D7">
        <w:t xml:space="preserve"> </w:t>
      </w:r>
      <w:r>
        <w:t>dinamică</w:t>
      </w:r>
      <w:r w:rsidR="00BA78D7">
        <w:t xml:space="preserve"> </w:t>
      </w:r>
      <w:r>
        <w:t>dublă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cifrele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8E73B9">
        <w:t xml:space="preserve">. </w:t>
      </w:r>
      <w:r>
        <w:t>Prin</w:t>
      </w:r>
      <w:r w:rsidR="00BA78D7">
        <w:t xml:space="preserve"> </w:t>
      </w:r>
      <w:r>
        <w:t>extrapolare,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la</w:t>
      </w:r>
      <w:r w:rsidR="00BA78D7">
        <w:t xml:space="preserve"> </w:t>
      </w:r>
      <w:r>
        <w:t>jumătatea</w:t>
      </w:r>
      <w:r w:rsidR="00BA78D7">
        <w:t xml:space="preserve"> </w:t>
      </w:r>
      <w:r>
        <w:t>anului</w:t>
      </w:r>
      <w:r w:rsidR="00BA78D7">
        <w:t xml:space="preserve"> </w:t>
      </w:r>
      <w:r>
        <w:t>va</w:t>
      </w:r>
      <w:r w:rsidR="00BA78D7">
        <w:t xml:space="preserve"> </w:t>
      </w:r>
      <w:r>
        <w:t>depăși</w:t>
      </w:r>
      <w:r w:rsidR="00BA78D7">
        <w:t xml:space="preserve"> </w:t>
      </w:r>
      <w:r>
        <w:t>4%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sau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situa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zonă</w:t>
      </w:r>
      <w:r w:rsidR="008E73B9">
        <w:t xml:space="preserve">. </w:t>
      </w:r>
      <w:r>
        <w:t>El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crească,</w:t>
      </w:r>
      <w:r w:rsidR="00BA78D7">
        <w:t xml:space="preserve"> </w:t>
      </w:r>
      <w:r>
        <w:t>după</w:t>
      </w:r>
      <w:r w:rsidR="00BA78D7">
        <w:t xml:space="preserve"> </w:t>
      </w:r>
      <w:r>
        <w:t>estimările</w:t>
      </w:r>
      <w:r w:rsidR="00BA78D7">
        <w:t xml:space="preserve"> </w:t>
      </w:r>
      <w:r>
        <w:t>ministrului</w:t>
      </w:r>
      <w:r w:rsidR="00BA78D7">
        <w:t xml:space="preserve"> </w:t>
      </w:r>
      <w:r>
        <w:t>Cîțu</w:t>
      </w:r>
      <w:r w:rsidR="00BA78D7">
        <w:t xml:space="preserve"> </w:t>
      </w:r>
      <w:r>
        <w:t>la</w:t>
      </w:r>
      <w:r w:rsidR="00BA78D7">
        <w:t xml:space="preserve"> </w:t>
      </w:r>
      <w:r>
        <w:t>6,7%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anului</w:t>
      </w:r>
      <w:r w:rsidR="00BA78D7">
        <w:t xml:space="preserve">. </w:t>
      </w:r>
      <w:r>
        <w:t>Cifrele</w:t>
      </w:r>
      <w:r w:rsidR="00BA78D7">
        <w:t xml:space="preserve"> </w:t>
      </w:r>
      <w:r>
        <w:t>publicate</w:t>
      </w:r>
      <w:r w:rsidR="00BA78D7">
        <w:t xml:space="preserve"> </w:t>
      </w:r>
      <w:r>
        <w:t>oficial</w:t>
      </w:r>
      <w:r w:rsidR="00BA78D7">
        <w:t xml:space="preserve"> </w:t>
      </w:r>
      <w:r>
        <w:t>la</w:t>
      </w:r>
      <w:r w:rsidR="00BA78D7">
        <w:t xml:space="preserve"> </w:t>
      </w:r>
      <w:r>
        <w:t>această</w:t>
      </w:r>
      <w:r w:rsidR="00BA78D7">
        <w:t xml:space="preserve"> </w:t>
      </w:r>
      <w:r>
        <w:t>oră</w:t>
      </w:r>
      <w:r w:rsidR="00BA78D7">
        <w:t xml:space="preserve"> </w:t>
      </w:r>
      <w:r>
        <w:t>cuprind</w:t>
      </w:r>
      <w:r w:rsidR="00BA78D7">
        <w:t xml:space="preserve"> </w:t>
      </w:r>
      <w:r>
        <w:t>doar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8E73B9">
        <w:t xml:space="preserve">.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lunii</w:t>
      </w:r>
      <w:r w:rsidR="00BA78D7">
        <w:t xml:space="preserve"> </w:t>
      </w:r>
      <w:r>
        <w:t>mai,</w:t>
      </w:r>
      <w:r w:rsidR="00BA78D7">
        <w:t xml:space="preserve"> </w:t>
      </w:r>
      <w:r>
        <w:t>deficitul</w:t>
      </w:r>
      <w:r w:rsidR="00BA78D7">
        <w:t xml:space="preserve"> </w:t>
      </w:r>
      <w:r>
        <w:t>la</w:t>
      </w:r>
      <w:r w:rsidR="00BA78D7">
        <w:t xml:space="preserve"> </w:t>
      </w:r>
      <w:r>
        <w:t>5</w:t>
      </w:r>
      <w:r w:rsidR="00BA78D7">
        <w:t xml:space="preserve"> </w:t>
      </w:r>
      <w:r>
        <w:t>luni</w:t>
      </w:r>
      <w:r w:rsidR="00BA78D7">
        <w:t xml:space="preserve"> </w:t>
      </w:r>
      <w:r>
        <w:t>era</w:t>
      </w:r>
      <w:r w:rsidR="00BA78D7">
        <w:t xml:space="preserve"> </w:t>
      </w:r>
      <w:r>
        <w:t>de</w:t>
      </w:r>
      <w:r w:rsidR="00BA78D7">
        <w:t xml:space="preserve"> </w:t>
      </w:r>
      <w:r>
        <w:t>3,59%</w:t>
      </w:r>
      <w:r w:rsidR="008E73B9">
        <w:t xml:space="preserve">. </w:t>
      </w:r>
      <w:r>
        <w:t>Veniturile</w:t>
      </w:r>
      <w:r w:rsidR="00BA78D7">
        <w:t xml:space="preserve"> </w:t>
      </w:r>
      <w:r>
        <w:t>statului</w:t>
      </w:r>
      <w:r w:rsidR="00BA78D7">
        <w:t xml:space="preserve">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erau</w:t>
      </w:r>
      <w:r w:rsidR="00BA78D7">
        <w:t xml:space="preserve"> </w:t>
      </w:r>
      <w:r>
        <w:t>cu</w:t>
      </w:r>
      <w:r w:rsidR="00BA78D7">
        <w:t xml:space="preserve"> </w:t>
      </w:r>
      <w:r>
        <w:t>3,4%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decât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iar</w:t>
      </w:r>
      <w:r w:rsidR="00BA78D7">
        <w:t xml:space="preserve"> </w:t>
      </w:r>
      <w:r>
        <w:t>cheltuielile</w:t>
      </w:r>
      <w:r w:rsidR="00BA78D7">
        <w:t xml:space="preserve"> </w:t>
      </w:r>
      <w:r>
        <w:t>erau</w:t>
      </w:r>
      <w:r w:rsidR="00BA78D7">
        <w:t xml:space="preserve"> </w:t>
      </w:r>
      <w:r>
        <w:t>cu</w:t>
      </w:r>
      <w:r w:rsidR="00BA78D7">
        <w:t xml:space="preserve"> </w:t>
      </w:r>
      <w:r>
        <w:t>14%</w:t>
      </w:r>
      <w:r w:rsidR="00BA78D7">
        <w:t xml:space="preserve"> </w:t>
      </w:r>
      <w:r>
        <w:t>mai</w:t>
      </w:r>
      <w:r w:rsidR="00BA78D7">
        <w:t xml:space="preserve"> </w:t>
      </w:r>
      <w:r>
        <w:t>mari,</w:t>
      </w:r>
      <w:r w:rsidR="00BA78D7">
        <w:t xml:space="preserve">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interval</w:t>
      </w:r>
      <w:r w:rsidR="00BA78D7">
        <w:t xml:space="preserve">. </w:t>
      </w:r>
      <w:r>
        <w:t>Aceste</w:t>
      </w:r>
      <w:r w:rsidR="00BA78D7">
        <w:t xml:space="preserve"> </w:t>
      </w:r>
      <w:r>
        <w:t>cifre</w:t>
      </w:r>
      <w:r w:rsidR="00BA78D7">
        <w:t xml:space="preserve"> </w:t>
      </w:r>
      <w:r>
        <w:t>plasează</w:t>
      </w:r>
      <w:r w:rsidR="00BA78D7">
        <w:t xml:space="preserve"> </w:t>
      </w:r>
      <w:r>
        <w:t>România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prudente</w:t>
      </w:r>
      <w:r w:rsidR="00BA78D7">
        <w:t xml:space="preserve"> </w:t>
      </w:r>
      <w:r>
        <w:t>țări</w:t>
      </w:r>
      <w:r w:rsidR="008E73B9">
        <w:t xml:space="preserve">.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deficitele</w:t>
      </w:r>
      <w:r w:rsidR="00BA78D7">
        <w:t xml:space="preserve"> </w:t>
      </w:r>
      <w:r>
        <w:t>bugetare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în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13%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după</w:t>
      </w:r>
      <w:r w:rsidR="00BA78D7">
        <w:t xml:space="preserve"> </w:t>
      </w:r>
      <w:r>
        <w:t>estimările</w:t>
      </w:r>
      <w:r w:rsidR="00BA78D7">
        <w:t xml:space="preserve"> </w:t>
      </w:r>
      <w:r>
        <w:t>citate</w:t>
      </w:r>
      <w:r w:rsidR="00BA78D7">
        <w:t xml:space="preserve"> </w:t>
      </w:r>
      <w:r>
        <w:t>de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. </w:t>
      </w:r>
      <w:r>
        <w:t>“În</w:t>
      </w:r>
      <w:r w:rsidR="00BA78D7">
        <w:t xml:space="preserve"> </w:t>
      </w:r>
      <w:r>
        <w:t>acest</w:t>
      </w:r>
      <w:r w:rsidR="00BA78D7">
        <w:t xml:space="preserve"> </w:t>
      </w:r>
      <w:r>
        <w:t>moment</w:t>
      </w:r>
      <w:r w:rsidR="00BA78D7">
        <w:t xml:space="preserve"> </w:t>
      </w:r>
      <w:r>
        <w:t>şi</w:t>
      </w:r>
      <w:r w:rsidR="00BA78D7">
        <w:t xml:space="preserve"> </w:t>
      </w:r>
      <w:r>
        <w:t>lucrurile</w:t>
      </w:r>
      <w:r w:rsidR="00BA78D7">
        <w:t xml:space="preserve"> </w:t>
      </w:r>
      <w:r>
        <w:t>arată</w:t>
      </w:r>
      <w:r w:rsidR="00BA78D7">
        <w:t xml:space="preserve"> </w:t>
      </w:r>
      <w:r>
        <w:t>ok”,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el</w:t>
      </w:r>
      <w:r w:rsidR="00BA78D7">
        <w:t xml:space="preserve">. </w:t>
      </w:r>
      <w:r>
        <w:t>Rectificare</w:t>
      </w:r>
      <w:r w:rsidR="00BA78D7">
        <w:t xml:space="preserve"> </w:t>
      </w:r>
      <w:r>
        <w:t>bugetară</w:t>
      </w:r>
      <w:r w:rsidR="00BA78D7">
        <w:t xml:space="preserve"> </w:t>
      </w:r>
      <w:r>
        <w:t>după</w:t>
      </w:r>
      <w:r w:rsidR="00BA78D7">
        <w:t xml:space="preserve"> </w:t>
      </w:r>
      <w:r>
        <w:t>jumătatea</w:t>
      </w:r>
      <w:r w:rsidR="00BA78D7">
        <w:t xml:space="preserve"> </w:t>
      </w:r>
      <w:r>
        <w:t>lunii:</w:t>
      </w:r>
      <w:r w:rsidR="00BA78D7">
        <w:t xml:space="preserve"> </w:t>
      </w:r>
      <w:r>
        <w:t>negativă</w:t>
      </w:r>
      <w:r w:rsidR="00BA78D7">
        <w:t xml:space="preserve"> </w:t>
      </w:r>
      <w:r>
        <w:t>“parțial”Întrebat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dacă</w:t>
      </w:r>
      <w:r w:rsidR="00BA78D7">
        <w:t xml:space="preserve"> </w:t>
      </w:r>
      <w:r>
        <w:t>rectificarea</w:t>
      </w:r>
      <w:r w:rsidR="00BA78D7">
        <w:t xml:space="preserve"> </w:t>
      </w:r>
      <w:r>
        <w:t>bugetară</w:t>
      </w:r>
      <w:r w:rsidR="00BA78D7">
        <w:t xml:space="preserve"> </w:t>
      </w:r>
      <w:r>
        <w:t>pregătită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lunii</w:t>
      </w:r>
      <w:r w:rsidR="00BA78D7">
        <w:t xml:space="preserve"> </w:t>
      </w:r>
      <w:r>
        <w:t>iunie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negativă,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n-a</w:t>
      </w:r>
      <w:r w:rsidR="00BA78D7">
        <w:t xml:space="preserve"> </w:t>
      </w:r>
      <w:r>
        <w:t>negat,</w:t>
      </w:r>
      <w:r w:rsidR="00BA78D7">
        <w:t xml:space="preserve"> </w:t>
      </w:r>
      <w:r>
        <w:t>dar</w:t>
      </w:r>
      <w:r w:rsidR="00BA78D7">
        <w:t xml:space="preserve"> </w:t>
      </w:r>
      <w:r>
        <w:t>a</w:t>
      </w:r>
      <w:r w:rsidR="00BA78D7">
        <w:t xml:space="preserve"> </w:t>
      </w:r>
      <w:r>
        <w:t>folosit</w:t>
      </w:r>
      <w:r w:rsidR="00BA78D7">
        <w:t xml:space="preserve"> </w:t>
      </w:r>
      <w:r>
        <w:t>cuvântul</w:t>
      </w:r>
      <w:r w:rsidR="00BA78D7">
        <w:t xml:space="preserve"> </w:t>
      </w:r>
      <w:r>
        <w:t>“parțial”</w:t>
      </w:r>
      <w:r w:rsidR="008E73B9">
        <w:t xml:space="preserve">. </w:t>
      </w:r>
      <w:r>
        <w:t>Semn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bugetare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puțin</w:t>
      </w:r>
      <w:r w:rsidR="00BA78D7">
        <w:t xml:space="preserve"> </w:t>
      </w:r>
      <w:r>
        <w:t>sub</w:t>
      </w:r>
      <w:r w:rsidR="00BA78D7">
        <w:t xml:space="preserve"> </w:t>
      </w:r>
      <w:r>
        <w:t>așteptările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rectificarea</w:t>
      </w:r>
      <w:r w:rsidR="00BA78D7">
        <w:t xml:space="preserve"> </w:t>
      </w:r>
      <w:r>
        <w:t>precedentă,</w:t>
      </w:r>
      <w:r w:rsidR="00BA78D7">
        <w:t xml:space="preserve"> </w:t>
      </w:r>
      <w:r>
        <w:t>operată</w:t>
      </w:r>
      <w:r w:rsidR="00BA78D7">
        <w:t xml:space="preserve"> </w:t>
      </w:r>
      <w:r>
        <w:t>în</w:t>
      </w:r>
      <w:r w:rsidR="00BA78D7">
        <w:t xml:space="preserve"> </w:t>
      </w:r>
      <w:r>
        <w:t>aprilie,</w:t>
      </w:r>
      <w:r w:rsidR="00BA78D7">
        <w:t xml:space="preserve"> </w:t>
      </w:r>
      <w:r>
        <w:t>în</w:t>
      </w:r>
      <w:r w:rsidR="00BA78D7">
        <w:t xml:space="preserve"> </w:t>
      </w:r>
      <w:r>
        <w:t>plină</w:t>
      </w:r>
      <w:r w:rsidR="00BA78D7">
        <w:t xml:space="preserve"> </w:t>
      </w:r>
      <w:r>
        <w:t>criză</w:t>
      </w:r>
      <w:r w:rsidR="00BA78D7">
        <w:t xml:space="preserve"> </w:t>
      </w:r>
      <w:r>
        <w:t>COVID</w:t>
      </w:r>
      <w:r w:rsidR="00BA78D7">
        <w:t xml:space="preserve">. </w:t>
      </w:r>
      <w:r>
        <w:t>Pe</w:t>
      </w:r>
      <w:r w:rsidR="00BA78D7">
        <w:t xml:space="preserve"> </w:t>
      </w:r>
      <w:r>
        <w:t>parte</w:t>
      </w:r>
      <w:r w:rsidR="00BA78D7">
        <w:t xml:space="preserve"> </w:t>
      </w:r>
      <w:r>
        <w:t>de</w:t>
      </w:r>
      <w:r w:rsidR="00BA78D7">
        <w:t xml:space="preserve"> </w:t>
      </w:r>
      <w:r>
        <w:t>cheltuieli,</w:t>
      </w:r>
      <w:r w:rsidR="00BA78D7">
        <w:t xml:space="preserve"> </w:t>
      </w:r>
      <w:r>
        <w:t>guvernul</w:t>
      </w:r>
      <w:r w:rsidR="00BA78D7">
        <w:t xml:space="preserve"> </w:t>
      </w:r>
      <w:r>
        <w:t>urmărește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cheltuielile,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pentru</w:t>
      </w:r>
      <w:r w:rsidR="00BA78D7">
        <w:t xml:space="preserve"> </w:t>
      </w:r>
      <w:r>
        <w:t>investițiile</w:t>
      </w:r>
      <w:r w:rsidR="00BA78D7">
        <w:t xml:space="preserve"> </w:t>
      </w:r>
      <w:r>
        <w:t>în</w:t>
      </w:r>
      <w:r w:rsidR="00BA78D7">
        <w:t xml:space="preserve"> </w:t>
      </w:r>
      <w:r>
        <w:t>infrastructură</w:t>
      </w:r>
      <w:r w:rsidR="008E73B9">
        <w:t xml:space="preserve">. </w:t>
      </w:r>
      <w:r>
        <w:t>Ministerul</w:t>
      </w:r>
      <w:r w:rsidR="00BA78D7">
        <w:t xml:space="preserve"> </w:t>
      </w:r>
      <w:r>
        <w:t>Transporturilor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„sumă-record”</w:t>
      </w:r>
      <w:r w:rsidR="00BA78D7">
        <w:t xml:space="preserve"> </w:t>
      </w:r>
      <w:r>
        <w:t>pentru</w:t>
      </w:r>
      <w:r w:rsidR="00BA78D7">
        <w:t xml:space="preserve"> </w:t>
      </w:r>
      <w:r>
        <w:t>investiții</w:t>
      </w:r>
      <w:r w:rsidR="00BA78D7">
        <w:t xml:space="preserve"> </w:t>
      </w:r>
      <w:r>
        <w:t>la</w:t>
      </w:r>
      <w:r w:rsidR="00BA78D7">
        <w:t xml:space="preserve"> </w:t>
      </w:r>
      <w:r>
        <w:t>rectificarea</w:t>
      </w:r>
      <w:r w:rsidR="00BA78D7">
        <w:t xml:space="preserve"> </w:t>
      </w:r>
      <w:r>
        <w:t>bugetară,</w:t>
      </w:r>
      <w:r w:rsidR="00BA78D7">
        <w:t xml:space="preserve"> </w:t>
      </w:r>
      <w:r>
        <w:t>a</w:t>
      </w:r>
      <w:r w:rsidR="00BA78D7">
        <w:t xml:space="preserve"> </w:t>
      </w:r>
      <w:r>
        <w:t>anunțat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recent,</w:t>
      </w:r>
      <w:r w:rsidR="00BA78D7">
        <w:t xml:space="preserve"> </w:t>
      </w:r>
      <w:r>
        <w:t>prioritatea</w:t>
      </w:r>
      <w:r w:rsidR="00BA78D7">
        <w:t xml:space="preserve"> </w:t>
      </w:r>
      <w:r>
        <w:t>zero</w:t>
      </w:r>
      <w:r w:rsidR="00BA78D7">
        <w:t xml:space="preserve"> </w:t>
      </w:r>
      <w:r>
        <w:t>fiind</w:t>
      </w:r>
      <w:r w:rsidR="00BA78D7">
        <w:t xml:space="preserve"> </w:t>
      </w:r>
      <w:r>
        <w:t>autostrada</w:t>
      </w:r>
      <w:r w:rsidR="00BA78D7">
        <w:t xml:space="preserve"> </w:t>
      </w:r>
      <w:r>
        <w:t>Sibiu-Pitești</w:t>
      </w:r>
      <w:r w:rsidR="00BA78D7">
        <w:t xml:space="preserve">. </w:t>
      </w:r>
      <w:r>
        <w:t>Șocul</w:t>
      </w:r>
      <w:r w:rsidR="00BA78D7">
        <w:t xml:space="preserve"> </w:t>
      </w:r>
      <w:r>
        <w:t>din</w:t>
      </w:r>
      <w:r w:rsidR="00BA78D7">
        <w:t xml:space="preserve"> </w:t>
      </w:r>
      <w:r>
        <w:t>toamnăUn</w:t>
      </w:r>
      <w:r w:rsidR="00BA78D7">
        <w:t xml:space="preserve"> </w:t>
      </w:r>
      <w:r>
        <w:t>nou</w:t>
      </w:r>
      <w:r w:rsidR="00BA78D7">
        <w:t xml:space="preserve"> </w:t>
      </w:r>
      <w:r>
        <w:t>șoc</w:t>
      </w:r>
      <w:r w:rsidR="00BA78D7">
        <w:t xml:space="preserve"> </w:t>
      </w:r>
      <w:r>
        <w:t>pândește</w:t>
      </w:r>
      <w:r w:rsidR="00BA78D7">
        <w:t xml:space="preserve"> </w:t>
      </w:r>
      <w:r>
        <w:t>starea</w:t>
      </w:r>
      <w:r w:rsidR="00BA78D7">
        <w:t xml:space="preserve"> </w:t>
      </w:r>
      <w:r>
        <w:t>finanțelor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septembrie,</w:t>
      </w:r>
      <w:r w:rsidR="00BA78D7">
        <w:t xml:space="preserve"> </w:t>
      </w:r>
      <w:r>
        <w:t>când,</w:t>
      </w:r>
      <w:r w:rsidR="00BA78D7">
        <w:t xml:space="preserve"> </w:t>
      </w:r>
      <w:r>
        <w:t>potrivit</w:t>
      </w:r>
      <w:r w:rsidR="00BA78D7">
        <w:t xml:space="preserve"> </w:t>
      </w:r>
      <w:r>
        <w:t>legii</w:t>
      </w:r>
      <w:r w:rsidR="00BA78D7">
        <w:t xml:space="preserve"> </w:t>
      </w:r>
      <w:r>
        <w:t>în</w:t>
      </w:r>
      <w:r w:rsidR="00BA78D7">
        <w:t xml:space="preserve"> </w:t>
      </w:r>
      <w:r>
        <w:t>vigoare,</w:t>
      </w:r>
      <w:r w:rsidR="00BA78D7">
        <w:t xml:space="preserve"> </w:t>
      </w:r>
      <w:r>
        <w:t>pensiile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8E73B9">
        <w:t xml:space="preserve">.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tot</w:t>
      </w:r>
      <w:r w:rsidR="00BA78D7">
        <w:t xml:space="preserve"> </w:t>
      </w:r>
      <w:r>
        <w:t>ce</w:t>
      </w:r>
      <w:r w:rsidR="00BA78D7">
        <w:t xml:space="preserve"> </w:t>
      </w:r>
      <w:r>
        <w:t>își</w:t>
      </w:r>
      <w:r w:rsidR="00BA78D7">
        <w:t xml:space="preserve"> </w:t>
      </w:r>
      <w:r>
        <w:t>permite</w:t>
      </w:r>
      <w:r w:rsidR="00BA78D7">
        <w:t xml:space="preserve"> </w:t>
      </w:r>
      <w:r>
        <w:t>România</w:t>
      </w:r>
      <w:r w:rsidR="00BA78D7">
        <w:t xml:space="preserve"> </w:t>
      </w:r>
      <w:r>
        <w:t>acum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rămâne</w:t>
      </w:r>
      <w:r w:rsidR="00BA78D7">
        <w:t xml:space="preserve"> </w:t>
      </w:r>
      <w:r>
        <w:t>stabilă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10%</w:t>
      </w:r>
      <w:r w:rsidR="008E73B9">
        <w:t xml:space="preserve">. </w:t>
      </w:r>
      <w:r>
        <w:t>Însă</w:t>
      </w:r>
      <w:r w:rsidR="00BA78D7">
        <w:t xml:space="preserve"> </w:t>
      </w:r>
      <w:r>
        <w:t>premierul</w:t>
      </w:r>
      <w:r w:rsidR="00BA78D7">
        <w:t xml:space="preserve"> </w:t>
      </w:r>
      <w:r>
        <w:t>Orban</w:t>
      </w:r>
      <w:r w:rsidR="00BA78D7">
        <w:t xml:space="preserve"> </w:t>
      </w:r>
      <w:r>
        <w:t>și-ar</w:t>
      </w:r>
      <w:r w:rsidR="00BA78D7">
        <w:t xml:space="preserve"> </w:t>
      </w:r>
      <w:r>
        <w:t>dori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15%</w:t>
      </w:r>
    </w:p>
    <w:p w14:paraId="41559B98" w14:textId="1444015A" w:rsidR="006C4461" w:rsidRDefault="006C4461" w:rsidP="006C4461">
      <w:r>
        <w:t>Neacșu,</w:t>
      </w:r>
      <w:r w:rsidR="00BA78D7">
        <w:t xml:space="preserve"> </w:t>
      </w:r>
      <w:r>
        <w:t>CEC:</w:t>
      </w:r>
      <w:r w:rsidR="00BA78D7">
        <w:t xml:space="preserve"> </w:t>
      </w:r>
      <w:r>
        <w:t>Prin</w:t>
      </w:r>
      <w:r w:rsidR="00BA78D7">
        <w:t xml:space="preserve"> </w:t>
      </w:r>
      <w:r>
        <w:t>digitalizarea</w:t>
      </w:r>
      <w:r w:rsidR="00BA78D7">
        <w:t xml:space="preserve"> </w:t>
      </w:r>
      <w:r>
        <w:t>din</w:t>
      </w:r>
      <w:r w:rsidR="00BA78D7">
        <w:t xml:space="preserve"> </w:t>
      </w:r>
      <w:r>
        <w:t>pandemie,</w:t>
      </w:r>
      <w:r w:rsidR="00BA78D7">
        <w:t xml:space="preserve"> </w:t>
      </w:r>
      <w:r>
        <w:t>am</w:t>
      </w:r>
      <w:r w:rsidR="00BA78D7">
        <w:t xml:space="preserve"> </w:t>
      </w:r>
      <w:r>
        <w:t>făcut</w:t>
      </w:r>
      <w:r w:rsidR="00BA78D7">
        <w:t xml:space="preserve"> </w:t>
      </w:r>
      <w:r>
        <w:t>un</w:t>
      </w:r>
      <w:r w:rsidR="00BA78D7">
        <w:t xml:space="preserve"> </w:t>
      </w:r>
      <w:r>
        <w:t>salt</w:t>
      </w:r>
      <w:r w:rsidR="00BA78D7">
        <w:t xml:space="preserve"> </w:t>
      </w:r>
      <w:r>
        <w:t>de</w:t>
      </w:r>
      <w:r w:rsidR="00BA78D7">
        <w:t xml:space="preserve"> </w:t>
      </w:r>
      <w:r>
        <w:t>2-3</w:t>
      </w:r>
      <w:r w:rsidR="00BA78D7">
        <w:t xml:space="preserve"> </w:t>
      </w:r>
      <w:r>
        <w:t>ani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persoane</w:t>
      </w:r>
      <w:r w:rsidR="00BA78D7">
        <w:t xml:space="preserve"> </w:t>
      </w:r>
      <w:r>
        <w:t>fizice</w:t>
      </w:r>
      <w:r w:rsidR="008E73B9">
        <w:t xml:space="preserve">.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profit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Pentru</w:t>
      </w:r>
      <w:r w:rsidR="00BA78D7">
        <w:t xml:space="preserve"> </w:t>
      </w:r>
      <w:r>
        <w:t>prima</w:t>
      </w:r>
      <w:r w:rsidR="00BA78D7">
        <w:t xml:space="preserve"> </w:t>
      </w:r>
      <w:r>
        <w:t>data</w:t>
      </w:r>
      <w:r w:rsidR="00BA78D7">
        <w:t xml:space="preserve"> </w:t>
      </w:r>
      <w:r>
        <w:t>după</w:t>
      </w:r>
      <w:r w:rsidR="00BA78D7">
        <w:t xml:space="preserve"> </w:t>
      </w:r>
      <w:r>
        <w:t>trei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cotei</w:t>
      </w:r>
      <w:r w:rsidR="00BA78D7">
        <w:t xml:space="preserve"> </w:t>
      </w:r>
      <w:r>
        <w:t>de</w:t>
      </w:r>
      <w:r w:rsidR="00BA78D7">
        <w:t xml:space="preserve"> </w:t>
      </w:r>
      <w:r>
        <w:t>piață,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0,14%,</w:t>
      </w:r>
      <w:r w:rsidR="00BA78D7">
        <w:t xml:space="preserve"> </w:t>
      </w:r>
      <w:r>
        <w:t>ajungând</w:t>
      </w:r>
      <w:r w:rsidR="00BA78D7">
        <w:t xml:space="preserve"> </w:t>
      </w:r>
      <w:r>
        <w:t>acum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procent</w:t>
      </w:r>
      <w:r w:rsidR="00BA78D7">
        <w:t xml:space="preserve"> </w:t>
      </w:r>
      <w:r>
        <w:t>de</w:t>
      </w:r>
      <w:r w:rsidR="00BA78D7">
        <w:t xml:space="preserve"> </w:t>
      </w:r>
      <w:r>
        <w:t>6,64%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activelor</w:t>
      </w:r>
      <w:r w:rsidR="00BA78D7">
        <w:t xml:space="preserve"> </w:t>
      </w:r>
      <w:r>
        <w:t>sistemului</w:t>
      </w:r>
      <w:r w:rsidR="00BA78D7">
        <w:t xml:space="preserve"> </w:t>
      </w:r>
      <w:r>
        <w:t>bancar</w:t>
      </w:r>
      <w:r w:rsidR="00BA78D7">
        <w:t xml:space="preserve"> </w:t>
      </w:r>
      <w:r>
        <w:t>și</w:t>
      </w:r>
      <w:r w:rsidR="00BA78D7">
        <w:t xml:space="preserve"> </w:t>
      </w:r>
      <w:r>
        <w:t>păstrând</w:t>
      </w:r>
      <w:r w:rsidR="00BA78D7">
        <w:t xml:space="preserve"> </w:t>
      </w:r>
      <w:r>
        <w:t>poziția</w:t>
      </w:r>
      <w:r w:rsidR="00BA78D7">
        <w:t xml:space="preserve"> </w:t>
      </w:r>
      <w:r>
        <w:t>a</w:t>
      </w:r>
      <w:r w:rsidR="00BA78D7">
        <w:t xml:space="preserve"> </w:t>
      </w:r>
      <w:r>
        <w:t>șaptea</w:t>
      </w:r>
      <w:r w:rsidR="00BA78D7">
        <w:t xml:space="preserve"> </w:t>
      </w:r>
      <w:r>
        <w:t>în</w:t>
      </w:r>
      <w:r w:rsidR="00BA78D7">
        <w:t xml:space="preserve"> </w:t>
      </w:r>
      <w:r>
        <w:t>topul</w:t>
      </w:r>
      <w:r w:rsidR="00BA78D7">
        <w:t xml:space="preserve"> </w:t>
      </w:r>
      <w:r>
        <w:t>băncilor</w:t>
      </w:r>
      <w:r w:rsidR="00BA78D7">
        <w:t xml:space="preserve"> </w:t>
      </w:r>
      <w:r>
        <w:t>din</w:t>
      </w:r>
      <w:r w:rsidR="00BA78D7">
        <w:t xml:space="preserve"> </w:t>
      </w:r>
      <w:r>
        <w:t>sistem</w:t>
      </w:r>
      <w:r w:rsidR="00BA78D7">
        <w:t xml:space="preserve">. </w:t>
      </w:r>
      <w:r>
        <w:t>Cum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posibil</w:t>
      </w:r>
      <w:r w:rsidR="00BA78D7">
        <w:t xml:space="preserve"> </w:t>
      </w:r>
      <w:r>
        <w:t>acest</w:t>
      </w:r>
      <w:r w:rsidR="00BA78D7">
        <w:t xml:space="preserve"> </w:t>
      </w:r>
      <w:r>
        <w:t>lucru?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determinat</w:t>
      </w:r>
      <w:r w:rsidR="00BA78D7">
        <w:t xml:space="preserve"> </w:t>
      </w:r>
      <w:r>
        <w:t>creșterea</w:t>
      </w:r>
      <w:r w:rsidR="00BA78D7">
        <w:t xml:space="preserve"> </w:t>
      </w:r>
      <w:r>
        <w:t>de</w:t>
      </w:r>
      <w:r w:rsidR="00BA78D7">
        <w:t xml:space="preserve"> </w:t>
      </w:r>
      <w:r>
        <w:t>cotă</w:t>
      </w:r>
      <w:r w:rsidR="00BA78D7">
        <w:t xml:space="preserve"> </w:t>
      </w:r>
      <w:r>
        <w:t>de</w:t>
      </w:r>
      <w:r w:rsidR="00BA78D7">
        <w:t xml:space="preserve"> </w:t>
      </w:r>
      <w:r>
        <w:t>piață</w:t>
      </w:r>
      <w:r w:rsidR="00BA78D7">
        <w:t xml:space="preserve"> </w:t>
      </w:r>
      <w:r>
        <w:t>a</w:t>
      </w:r>
      <w:r w:rsidR="00BA78D7">
        <w:t xml:space="preserve"> </w:t>
      </w:r>
      <w:r>
        <w:t>celei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bănci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. </w:t>
      </w:r>
      <w:r>
        <w:t>Bogdan</w:t>
      </w:r>
      <w:r w:rsidR="00BA78D7">
        <w:t xml:space="preserve"> </w:t>
      </w:r>
      <w:r>
        <w:t>Neacșu,</w:t>
      </w:r>
      <w:r w:rsidR="00BA78D7">
        <w:t xml:space="preserve"> </w:t>
      </w:r>
      <w:r>
        <w:t>CEO</w:t>
      </w:r>
      <w:r w:rsidR="00BA78D7">
        <w:t xml:space="preserve"> </w:t>
      </w:r>
      <w:r>
        <w:t>al</w:t>
      </w:r>
      <w:r w:rsidR="00BA78D7">
        <w:t xml:space="preserve"> </w:t>
      </w:r>
      <w:r>
        <w:t>CEC</w:t>
      </w:r>
      <w:r w:rsidR="00BA78D7">
        <w:t xml:space="preserve"> </w:t>
      </w:r>
      <w:r>
        <w:t>Bank,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un</w:t>
      </w:r>
      <w:r w:rsidR="00BA78D7">
        <w:t xml:space="preserve"> </w:t>
      </w:r>
      <w:r>
        <w:t>rol</w:t>
      </w:r>
      <w:r w:rsidR="00BA78D7">
        <w:t xml:space="preserve"> </w:t>
      </w:r>
      <w:r>
        <w:t>important</w:t>
      </w:r>
      <w:r w:rsidR="00BA78D7">
        <w:t xml:space="preserve"> </w:t>
      </w:r>
      <w:r>
        <w:t>în</w:t>
      </w:r>
      <w:r w:rsidR="00BA78D7">
        <w:t xml:space="preserve"> </w:t>
      </w:r>
      <w:r>
        <w:t>dezvoltarea</w:t>
      </w:r>
      <w:r w:rsidR="00BA78D7">
        <w:t xml:space="preserve"> </w:t>
      </w:r>
      <w:r>
        <w:t>băncii</w:t>
      </w:r>
      <w:r w:rsidR="00BA78D7">
        <w:t xml:space="preserve"> </w:t>
      </w:r>
      <w:r>
        <w:t>l-a</w:t>
      </w:r>
      <w:r w:rsidR="00BA78D7">
        <w:t xml:space="preserve"> </w:t>
      </w:r>
      <w:r>
        <w:t>avut</w:t>
      </w:r>
      <w:r w:rsidR="00BA78D7">
        <w:t xml:space="preserve"> </w:t>
      </w:r>
      <w:r>
        <w:t>capitalizarea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beneficiat</w:t>
      </w:r>
      <w:r w:rsidR="00BA78D7">
        <w:t xml:space="preserve"> </w:t>
      </w:r>
      <w:r>
        <w:t>CEC</w:t>
      </w:r>
      <w:r w:rsidR="00BA78D7">
        <w:t xml:space="preserve"> </w:t>
      </w:r>
      <w:r>
        <w:t>Bank,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un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lastRenderedPageBreak/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continuarea</w:t>
      </w:r>
      <w:r w:rsidR="00BA78D7">
        <w:t xml:space="preserve"> </w:t>
      </w:r>
      <w:r>
        <w:t>strategiei</w:t>
      </w:r>
      <w:r w:rsidR="00BA78D7">
        <w:t xml:space="preserve"> </w:t>
      </w:r>
      <w:r>
        <w:t>de</w:t>
      </w:r>
      <w:r w:rsidR="00BA78D7">
        <w:t xml:space="preserve"> </w:t>
      </w:r>
      <w:r>
        <w:t>dezvoltare,</w:t>
      </w:r>
      <w:r w:rsidR="00BA78D7">
        <w:t xml:space="preserve"> </w:t>
      </w:r>
      <w:r>
        <w:t>în</w:t>
      </w:r>
      <w:r w:rsidR="00BA78D7">
        <w:t xml:space="preserve"> </w:t>
      </w:r>
      <w:r>
        <w:t>sensul</w:t>
      </w:r>
      <w:r w:rsidR="00BA78D7">
        <w:t xml:space="preserve"> </w:t>
      </w:r>
      <w:r>
        <w:t>atragerii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clienți</w:t>
      </w:r>
      <w:r w:rsidR="00BA78D7">
        <w:t xml:space="preserve"> </w:t>
      </w:r>
      <w:r>
        <w:t>din</w:t>
      </w:r>
      <w:r w:rsidR="00BA78D7">
        <w:t xml:space="preserve"> </w:t>
      </w:r>
      <w:r>
        <w:t>rândul</w:t>
      </w:r>
      <w:r w:rsidR="00BA78D7">
        <w:t xml:space="preserve"> </w:t>
      </w:r>
      <w:r>
        <w:t>persoanelor</w:t>
      </w:r>
      <w:r w:rsidR="00BA78D7">
        <w:t xml:space="preserve"> </w:t>
      </w:r>
      <w:r>
        <w:t>juridice</w:t>
      </w:r>
      <w:r w:rsidR="008E73B9">
        <w:t xml:space="preserve">. </w:t>
      </w:r>
      <w:r>
        <w:t>Astfel,</w:t>
      </w:r>
      <w:r w:rsidR="00BA78D7">
        <w:t xml:space="preserve"> </w:t>
      </w:r>
      <w:r>
        <w:t>portfoliul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al</w:t>
      </w:r>
      <w:r w:rsidR="00BA78D7">
        <w:t xml:space="preserve"> </w:t>
      </w:r>
      <w:r>
        <w:t>CEC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6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anul</w:t>
      </w:r>
      <w:r w:rsidR="00BA78D7">
        <w:t xml:space="preserve"> </w:t>
      </w:r>
      <w:r>
        <w:t>trecut,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4,3</w:t>
      </w:r>
      <w:r w:rsidR="00BA78D7">
        <w:t xml:space="preserve"> </w:t>
      </w:r>
      <w:r>
        <w:t>–</w:t>
      </w:r>
      <w:r w:rsidR="00BA78D7">
        <w:t xml:space="preserve"> </w:t>
      </w:r>
      <w:r>
        <w:t>împrumuturi</w:t>
      </w:r>
      <w:r w:rsidR="00BA78D7">
        <w:t xml:space="preserve"> </w:t>
      </w:r>
      <w:r>
        <w:t>către</w:t>
      </w:r>
      <w:r w:rsidR="00BA78D7">
        <w:t xml:space="preserve"> </w:t>
      </w:r>
      <w:r>
        <w:t>persoane</w:t>
      </w:r>
      <w:r w:rsidR="00BA78D7">
        <w:t xml:space="preserve"> </w:t>
      </w:r>
      <w:r>
        <w:t>juridice</w:t>
      </w:r>
      <w:r w:rsidR="00BA78D7">
        <w:t xml:space="preserve">. </w:t>
      </w:r>
      <w:r>
        <w:t>Agricultura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topul</w:t>
      </w:r>
      <w:r w:rsidR="00BA78D7">
        <w:t xml:space="preserve"> </w:t>
      </w:r>
      <w:r>
        <w:t>domeniilor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finanțărilor</w:t>
      </w:r>
      <w:r w:rsidR="00BA78D7">
        <w:t xml:space="preserve"> </w:t>
      </w:r>
      <w:r>
        <w:t>circa</w:t>
      </w:r>
      <w:r w:rsidR="00BA78D7">
        <w:t xml:space="preserve"> </w:t>
      </w:r>
      <w:r>
        <w:t>5</w:t>
      </w:r>
      <w:r w:rsidR="00BA78D7">
        <w:t xml:space="preserve">.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noi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un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urmată</w:t>
      </w:r>
      <w:r w:rsidR="00BA78D7">
        <w:t xml:space="preserve"> </w:t>
      </w:r>
      <w:r>
        <w:t>de</w:t>
      </w:r>
      <w:r w:rsidR="00BA78D7">
        <w:t xml:space="preserve"> </w:t>
      </w:r>
      <w:r>
        <w:t>industrie</w:t>
      </w:r>
      <w:r w:rsidR="00BA78D7">
        <w:t xml:space="preserve"> </w:t>
      </w:r>
      <w:r>
        <w:t>–</w:t>
      </w:r>
      <w:r w:rsidR="00BA78D7">
        <w:t xml:space="preserve"> </w:t>
      </w:r>
      <w:r>
        <w:t>unde</w:t>
      </w:r>
      <w:r w:rsidR="00BA78D7">
        <w:t xml:space="preserve"> </w:t>
      </w:r>
      <w:r>
        <w:t>portofoliul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tot</w:t>
      </w:r>
      <w:r w:rsidR="00BA78D7">
        <w:t xml:space="preserve"> </w:t>
      </w:r>
      <w:r>
        <w:t>cu</w:t>
      </w:r>
      <w:r w:rsidR="00BA78D7">
        <w:t xml:space="preserve"> </w:t>
      </w:r>
      <w:r>
        <w:t>aproximativ</w:t>
      </w:r>
      <w:r w:rsidR="00BA78D7">
        <w:t xml:space="preserve"> </w:t>
      </w:r>
      <w:r>
        <w:t>1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8E73B9">
        <w:t xml:space="preserve">.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ianuarie-martie,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declanșarea</w:t>
      </w:r>
      <w:r w:rsidR="00BA78D7">
        <w:t xml:space="preserve"> </w:t>
      </w:r>
      <w:r>
        <w:t>pandemiei,</w:t>
      </w:r>
      <w:r w:rsidR="00BA78D7">
        <w:t xml:space="preserve"> </w:t>
      </w:r>
      <w:r>
        <w:t>banca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trend</w:t>
      </w:r>
      <w:r w:rsidR="00BA78D7">
        <w:t xml:space="preserve"> </w:t>
      </w:r>
      <w:r>
        <w:t>crescător,</w:t>
      </w:r>
      <w:r w:rsidR="00BA78D7">
        <w:t xml:space="preserve"> </w:t>
      </w:r>
      <w:r>
        <w:t>acordând</w:t>
      </w:r>
      <w:r w:rsidR="00BA78D7">
        <w:t xml:space="preserve"> </w:t>
      </w:r>
      <w:r>
        <w:t>credite</w:t>
      </w:r>
      <w:r w:rsidR="00BA78D7">
        <w:t xml:space="preserve"> </w:t>
      </w:r>
      <w:r>
        <w:t>noi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trimestru,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585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–</w:t>
      </w:r>
      <w:r w:rsidR="00BA78D7">
        <w:t xml:space="preserve"> </w:t>
      </w:r>
      <w:r>
        <w:t>credite</w:t>
      </w:r>
      <w:r w:rsidR="00BA78D7">
        <w:t xml:space="preserve"> </w:t>
      </w:r>
      <w:r>
        <w:t>pentru</w:t>
      </w:r>
      <w:r w:rsidR="00BA78D7">
        <w:t xml:space="preserve"> </w:t>
      </w:r>
      <w:r>
        <w:t>773</w:t>
      </w:r>
      <w:r w:rsidR="00BA78D7">
        <w:t xml:space="preserve"> </w:t>
      </w:r>
      <w:r>
        <w:t>de</w:t>
      </w:r>
      <w:r w:rsidR="00BA78D7">
        <w:t xml:space="preserve"> </w:t>
      </w:r>
      <w:r>
        <w:t>IMM-uri</w:t>
      </w:r>
      <w:r w:rsidR="00BA78D7">
        <w:t xml:space="preserve">. </w:t>
      </w:r>
      <w:r>
        <w:t>Printre</w:t>
      </w:r>
      <w:r w:rsidR="00BA78D7">
        <w:t xml:space="preserve"> </w:t>
      </w:r>
      <w:r>
        <w:t>motoarele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s-au</w:t>
      </w:r>
      <w:r w:rsidR="00BA78D7">
        <w:t xml:space="preserve"> </w:t>
      </w:r>
      <w:r>
        <w:t>numărat</w:t>
      </w:r>
      <w:r w:rsidR="00BA78D7">
        <w:t xml:space="preserve"> </w:t>
      </w:r>
      <w:r>
        <w:t>și</w:t>
      </w:r>
      <w:r w:rsidR="00BA78D7">
        <w:t xml:space="preserve"> </w:t>
      </w:r>
      <w:r>
        <w:t>majorarea</w:t>
      </w:r>
      <w:r w:rsidR="00BA78D7">
        <w:t xml:space="preserve"> </w:t>
      </w:r>
      <w:r>
        <w:t>lichidităților</w:t>
      </w:r>
      <w:r w:rsidR="00BA78D7">
        <w:t xml:space="preserve"> </w:t>
      </w:r>
      <w:r>
        <w:t>atrase</w:t>
      </w:r>
      <w:r w:rsidR="00BA78D7">
        <w:t xml:space="preserve"> </w:t>
      </w:r>
      <w:r>
        <w:t>din</w:t>
      </w:r>
      <w:r w:rsidR="00BA78D7">
        <w:t xml:space="preserve"> </w:t>
      </w:r>
      <w:r>
        <w:t>piață</w:t>
      </w:r>
      <w:r w:rsidR="00BA78D7">
        <w:t xml:space="preserve"> </w:t>
      </w:r>
      <w:r>
        <w:t>și</w:t>
      </w:r>
      <w:r w:rsidR="00BA78D7">
        <w:t xml:space="preserve"> </w:t>
      </w:r>
      <w:r>
        <w:t>bineînțeles</w:t>
      </w:r>
      <w:r w:rsidR="00BA78D7">
        <w:t xml:space="preserve"> </w:t>
      </w:r>
      <w:r>
        <w:t>continuarea</w:t>
      </w:r>
      <w:r w:rsidR="00BA78D7">
        <w:t xml:space="preserve"> </w:t>
      </w:r>
      <w:r>
        <w:t>politicii</w:t>
      </w:r>
      <w:r w:rsidR="00BA78D7">
        <w:t xml:space="preserve"> </w:t>
      </w:r>
      <w:r>
        <w:t>de</w:t>
      </w:r>
      <w:r w:rsidR="00BA78D7">
        <w:t xml:space="preserve"> </w:t>
      </w:r>
      <w:r>
        <w:t>atragere</w:t>
      </w:r>
      <w:r w:rsidR="00BA78D7">
        <w:t xml:space="preserve"> </w:t>
      </w:r>
      <w:r>
        <w:t>a</w:t>
      </w:r>
      <w:r w:rsidR="00BA78D7">
        <w:t xml:space="preserve"> </w:t>
      </w:r>
      <w:r>
        <w:t>economiilor</w:t>
      </w:r>
      <w:r w:rsidR="00BA78D7">
        <w:t xml:space="preserve"> </w:t>
      </w:r>
      <w:r>
        <w:t>populației,</w:t>
      </w:r>
      <w:r w:rsidR="00BA78D7">
        <w:t xml:space="preserve"> </w:t>
      </w:r>
      <w:r>
        <w:t>una</w:t>
      </w:r>
      <w:r w:rsidR="00BA78D7">
        <w:t xml:space="preserve"> </w:t>
      </w:r>
      <w:r>
        <w:t>din</w:t>
      </w:r>
      <w:r w:rsidR="00BA78D7">
        <w:t xml:space="preserve"> </w:t>
      </w:r>
      <w:r>
        <w:t>componentele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ale</w:t>
      </w:r>
      <w:r w:rsidR="00BA78D7">
        <w:t xml:space="preserve"> </w:t>
      </w:r>
      <w:r>
        <w:t>politicii</w:t>
      </w:r>
      <w:r w:rsidR="00BA78D7">
        <w:t xml:space="preserve"> </w:t>
      </w:r>
      <w:r>
        <w:t>băncii</w:t>
      </w:r>
      <w:r w:rsidR="00BA78D7">
        <w:t xml:space="preserve">. </w:t>
      </w:r>
      <w:r>
        <w:t>"De</w:t>
      </w:r>
      <w:r w:rsidR="00BA78D7">
        <w:t xml:space="preserve"> </w:t>
      </w:r>
      <w:r>
        <w:t>fapt,</w:t>
      </w:r>
      <w:r w:rsidR="00BA78D7">
        <w:t xml:space="preserve"> </w:t>
      </w:r>
      <w:r>
        <w:t>tendința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business-ului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persoanelor</w:t>
      </w:r>
      <w:r w:rsidR="00BA78D7">
        <w:t xml:space="preserve"> </w:t>
      </w:r>
      <w:r>
        <w:t>fizice</w:t>
      </w:r>
      <w:r w:rsidR="00BA78D7">
        <w:t xml:space="preserve"> </w:t>
      </w:r>
      <w:r>
        <w:t>am</w:t>
      </w:r>
      <w:r w:rsidR="00BA78D7">
        <w:t xml:space="preserve"> </w:t>
      </w:r>
      <w:r>
        <w:t>compensat-o</w:t>
      </w:r>
      <w:r w:rsidR="00BA78D7">
        <w:t xml:space="preserve"> </w:t>
      </w:r>
      <w:r>
        <w:t>cu</w:t>
      </w:r>
      <w:r w:rsidR="00BA78D7">
        <w:t xml:space="preserve"> </w:t>
      </w:r>
      <w:r>
        <w:t>majorarea</w:t>
      </w:r>
      <w:r w:rsidR="00BA78D7">
        <w:t xml:space="preserve"> </w:t>
      </w:r>
      <w:r>
        <w:t>componentei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juridice,</w:t>
      </w:r>
      <w:r w:rsidR="00BA78D7">
        <w:t xml:space="preserve"> </w:t>
      </w:r>
      <w:r>
        <w:t>atât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mari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aI</w:t>
      </w:r>
      <w:r w:rsidR="00BA78D7">
        <w:t xml:space="preserve"> </w:t>
      </w:r>
      <w:r>
        <w:t>MM-urilor</w:t>
      </w:r>
      <w:r w:rsidR="00BA78D7">
        <w:t xml:space="preserve"> </w:t>
      </w:r>
      <w:r>
        <w:t>mici</w:t>
      </w:r>
      <w:r w:rsidR="008E73B9">
        <w:t xml:space="preserve">. </w:t>
      </w:r>
      <w:r>
        <w:t>Am</w:t>
      </w:r>
      <w:r w:rsidR="00BA78D7">
        <w:t xml:space="preserve"> </w:t>
      </w:r>
      <w:r>
        <w:t>atacat</w:t>
      </w:r>
      <w:r w:rsidR="00BA78D7">
        <w:t xml:space="preserve"> </w:t>
      </w:r>
      <w:r>
        <w:t>cam</w:t>
      </w:r>
      <w:r w:rsidR="00BA78D7">
        <w:t xml:space="preserve"> </w:t>
      </w:r>
      <w:r>
        <w:t>toate</w:t>
      </w:r>
      <w:r w:rsidR="00BA78D7">
        <w:t xml:space="preserve"> </w:t>
      </w:r>
      <w:r>
        <w:t>segmentele</w:t>
      </w:r>
      <w:r w:rsidR="00BA78D7">
        <w:t xml:space="preserve"> </w:t>
      </w:r>
      <w:r>
        <w:t>de</w:t>
      </w:r>
      <w:r w:rsidR="00BA78D7">
        <w:t xml:space="preserve"> </w:t>
      </w:r>
      <w:r>
        <w:t>business,</w:t>
      </w:r>
      <w:r w:rsidR="00BA78D7">
        <w:t xml:space="preserve"> </w:t>
      </w:r>
      <w:r>
        <w:t>preponderent</w:t>
      </w:r>
      <w:r w:rsidR="00BA78D7">
        <w:t xml:space="preserve"> </w:t>
      </w:r>
      <w:r>
        <w:t>finanțând</w:t>
      </w:r>
      <w:r w:rsidR="00BA78D7">
        <w:t xml:space="preserve"> </w:t>
      </w:r>
      <w:r>
        <w:t>sectorul</w:t>
      </w:r>
      <w:r w:rsidR="00BA78D7">
        <w:t xml:space="preserve"> </w:t>
      </w:r>
      <w:r>
        <w:t>agricol</w:t>
      </w:r>
      <w:r w:rsidR="00BA78D7">
        <w:t xml:space="preserve"> </w:t>
      </w:r>
      <w:r>
        <w:t>care</w:t>
      </w:r>
      <w:r w:rsidR="00BA78D7">
        <w:t xml:space="preserve"> </w:t>
      </w:r>
      <w:r>
        <w:t>merge</w:t>
      </w:r>
      <w:r w:rsidR="00BA78D7">
        <w:t xml:space="preserve"> </w:t>
      </w:r>
      <w:r>
        <w:t>foarte</w:t>
      </w:r>
      <w:r w:rsidR="00BA78D7">
        <w:t xml:space="preserve"> </w:t>
      </w:r>
      <w:r>
        <w:t>bine,</w:t>
      </w:r>
      <w:r w:rsidR="00BA78D7">
        <w:t xml:space="preserve"> </w:t>
      </w:r>
      <w:r>
        <w:t>procesatorii</w:t>
      </w:r>
      <w:r w:rsidR="00BA78D7">
        <w:t xml:space="preserve"> </w:t>
      </w:r>
      <w:r>
        <w:t>de</w:t>
      </w:r>
      <w:r w:rsidR="00BA78D7">
        <w:t xml:space="preserve"> </w:t>
      </w:r>
      <w:r>
        <w:t>alimente,</w:t>
      </w:r>
      <w:r w:rsidR="00BA78D7">
        <w:t xml:space="preserve"> </w:t>
      </w:r>
      <w:r>
        <w:t>construcțiile,</w:t>
      </w:r>
      <w:r w:rsidR="00BA78D7">
        <w:t xml:space="preserve"> </w:t>
      </w:r>
      <w:r>
        <w:t>etc</w:t>
      </w:r>
      <w:r w:rsidR="00BA78D7">
        <w:t xml:space="preserve">.”. </w:t>
      </w:r>
      <w:r>
        <w:t>Despre</w:t>
      </w:r>
      <w:r w:rsidR="00BA78D7">
        <w:t xml:space="preserve"> </w:t>
      </w:r>
      <w:r>
        <w:t>cum</w:t>
      </w:r>
      <w:r w:rsidR="00BA78D7">
        <w:t xml:space="preserve"> </w:t>
      </w:r>
      <w:r>
        <w:t>va</w:t>
      </w:r>
      <w:r w:rsidR="00BA78D7">
        <w:t xml:space="preserve"> </w:t>
      </w:r>
      <w:r>
        <w:t>evolua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pentru</w:t>
      </w:r>
      <w:r w:rsidR="00BA78D7">
        <w:t xml:space="preserve"> </w:t>
      </w:r>
      <w:r>
        <w:t>CEC</w:t>
      </w:r>
      <w:r w:rsidR="00BA78D7">
        <w:t xml:space="preserve"> </w:t>
      </w:r>
      <w:r>
        <w:t>Bank,</w:t>
      </w:r>
      <w:r w:rsidR="00BA78D7">
        <w:t xml:space="preserve"> </w:t>
      </w:r>
      <w:r>
        <w:t>Bogdan</w:t>
      </w:r>
      <w:r w:rsidR="00BA78D7">
        <w:t xml:space="preserve"> </w:t>
      </w:r>
      <w:r>
        <w:t>Neacsu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motto-ul</w:t>
      </w:r>
      <w:r w:rsidR="00BA78D7">
        <w:t xml:space="preserve"> </w:t>
      </w:r>
      <w:r>
        <w:t>băncii</w:t>
      </w:r>
      <w:r w:rsidR="00BA78D7">
        <w:t xml:space="preserve"> </w:t>
      </w:r>
      <w:r>
        <w:t>este</w:t>
      </w:r>
      <w:r w:rsidR="00BA78D7">
        <w:t xml:space="preserve"> </w:t>
      </w:r>
      <w:r>
        <w:t>acum:</w:t>
      </w:r>
      <w:r w:rsidR="00BA78D7">
        <w:t xml:space="preserve"> </w:t>
      </w:r>
      <w:r>
        <w:t>"trebuie</w:t>
      </w:r>
      <w:r w:rsidR="00BA78D7">
        <w:t xml:space="preserve"> </w:t>
      </w:r>
      <w:r>
        <w:t>să</w:t>
      </w:r>
      <w:r w:rsidR="00BA78D7">
        <w:t xml:space="preserve"> </w:t>
      </w:r>
      <w:r>
        <w:t>creștem!",</w:t>
      </w:r>
      <w:r w:rsidR="00BA78D7">
        <w:t xml:space="preserve"> </w:t>
      </w:r>
      <w:r>
        <w:t>chiar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schimbat</w:t>
      </w:r>
      <w:r w:rsidR="00BA78D7">
        <w:t xml:space="preserve"> </w:t>
      </w:r>
      <w:r>
        <w:t>mult</w:t>
      </w:r>
      <w:r w:rsidR="00BA78D7">
        <w:t xml:space="preserve"> </w:t>
      </w:r>
      <w:r>
        <w:t>din</w:t>
      </w:r>
      <w:r w:rsidR="00BA78D7">
        <w:t xml:space="preserve"> </w:t>
      </w:r>
      <w:r>
        <w:t>datele</w:t>
      </w:r>
      <w:r w:rsidR="00BA78D7">
        <w:t xml:space="preserve"> </w:t>
      </w:r>
      <w:r>
        <w:t>problemei</w:t>
      </w:r>
      <w:r w:rsidR="008E73B9">
        <w:t xml:space="preserve">. </w:t>
      </w:r>
      <w:r>
        <w:t>Președintele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banca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cu</w:t>
      </w:r>
      <w:r w:rsidR="00BA78D7">
        <w:t xml:space="preserve"> </w:t>
      </w:r>
      <w:r>
        <w:t>siguranță</w:t>
      </w:r>
      <w:r w:rsidR="00BA78D7">
        <w:t xml:space="preserve"> </w:t>
      </w:r>
      <w:r>
        <w:t>profit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anumite</w:t>
      </w:r>
      <w:r w:rsidR="00BA78D7">
        <w:t xml:space="preserve"> </w:t>
      </w:r>
      <w:r>
        <w:t>procese</w:t>
      </w:r>
      <w:r w:rsidR="00BA78D7">
        <w:t xml:space="preserve"> </w:t>
      </w:r>
      <w:r>
        <w:t>de</w:t>
      </w:r>
      <w:r w:rsidR="00BA78D7">
        <w:t xml:space="preserve"> </w:t>
      </w:r>
      <w:r>
        <w:t>ajustare</w:t>
      </w:r>
      <w:r w:rsidR="00BA78D7">
        <w:t xml:space="preserve"> </w:t>
      </w:r>
      <w:r>
        <w:t>a</w:t>
      </w:r>
      <w:r w:rsidR="00BA78D7">
        <w:t xml:space="preserve"> </w:t>
      </w:r>
      <w:r>
        <w:t>bugetului</w:t>
      </w:r>
      <w:r w:rsidR="00BA78D7">
        <w:t xml:space="preserve"> </w:t>
      </w:r>
      <w:r>
        <w:t>vor</w:t>
      </w:r>
      <w:r w:rsidR="00BA78D7">
        <w:t xml:space="preserve"> </w:t>
      </w:r>
      <w:r>
        <w:t>mai</w:t>
      </w:r>
      <w:r w:rsidR="00BA78D7">
        <w:t xml:space="preserve"> </w:t>
      </w:r>
      <w:r>
        <w:t>avea</w:t>
      </w:r>
      <w:r w:rsidR="00BA78D7">
        <w:t xml:space="preserve"> </w:t>
      </w:r>
      <w:r>
        <w:t>loc</w:t>
      </w:r>
      <w:r w:rsidR="00BA78D7">
        <w:t>.”</w:t>
      </w:r>
      <w:r>
        <w:t>Vom</w:t>
      </w:r>
      <w:r w:rsidR="00BA78D7">
        <w:t xml:space="preserve"> </w:t>
      </w:r>
      <w:r>
        <w:t>mai</w:t>
      </w:r>
      <w:r w:rsidR="00BA78D7">
        <w:t xml:space="preserve"> </w:t>
      </w:r>
      <w:r>
        <w:t>revizui</w:t>
      </w:r>
      <w:r w:rsidR="00BA78D7">
        <w:t xml:space="preserve"> </w:t>
      </w:r>
      <w:r>
        <w:t>previziunile</w:t>
      </w:r>
      <w:r w:rsidR="00BA78D7">
        <w:t xml:space="preserve"> </w:t>
      </w:r>
      <w:r>
        <w:t>și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profitabilitate,</w:t>
      </w:r>
      <w:r w:rsidR="00BA78D7">
        <w:t xml:space="preserve"> </w:t>
      </w:r>
      <w:r>
        <w:t>dar</w:t>
      </w:r>
      <w:r w:rsidR="00BA78D7">
        <w:t xml:space="preserve"> </w:t>
      </w:r>
      <w:r>
        <w:t>vom</w:t>
      </w:r>
      <w:r w:rsidR="00BA78D7">
        <w:t xml:space="preserve"> </w:t>
      </w:r>
      <w:r>
        <w:t>crește</w:t>
      </w:r>
      <w:r w:rsidR="00BA78D7">
        <w:t xml:space="preserve"> </w:t>
      </w:r>
      <w:r>
        <w:t>în</w:t>
      </w:r>
      <w:r w:rsidR="00BA78D7">
        <w:t xml:space="preserve"> </w:t>
      </w:r>
      <w:r>
        <w:t>continuare"</w:t>
      </w:r>
      <w:r w:rsidR="00BA78D7">
        <w:t xml:space="preserve">.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aprilie-mai</w:t>
      </w:r>
      <w:r w:rsidR="00BA78D7">
        <w:t xml:space="preserve"> </w:t>
      </w:r>
      <w:r>
        <w:t>când</w:t>
      </w:r>
      <w:r w:rsidR="00BA78D7">
        <w:t xml:space="preserve"> </w:t>
      </w:r>
      <w:r>
        <w:t>toată</w:t>
      </w:r>
      <w:r w:rsidR="00BA78D7">
        <w:t xml:space="preserve"> </w:t>
      </w:r>
      <w:r>
        <w:t>lumea</w:t>
      </w:r>
      <w:r w:rsidR="00BA78D7">
        <w:t xml:space="preserve"> </w:t>
      </w:r>
      <w:r>
        <w:t>era</w:t>
      </w:r>
      <w:r w:rsidR="00BA78D7">
        <w:t xml:space="preserve"> </w:t>
      </w:r>
      <w:r>
        <w:t>preocupată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asigurarea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împotriva</w:t>
      </w:r>
      <w:r w:rsidR="00BA78D7">
        <w:t xml:space="preserve"> </w:t>
      </w:r>
      <w:r>
        <w:t>răspândirii</w:t>
      </w:r>
      <w:r w:rsidR="00BA78D7">
        <w:t xml:space="preserve"> </w:t>
      </w:r>
      <w:r>
        <w:t>Covid</w:t>
      </w:r>
      <w:r w:rsidR="00BA78D7">
        <w:t xml:space="preserve"> </w:t>
      </w:r>
      <w:r>
        <w:t>19,</w:t>
      </w:r>
      <w:r w:rsidR="00BA78D7">
        <w:t xml:space="preserve"> </w:t>
      </w:r>
      <w:r>
        <w:t>iar</w:t>
      </w:r>
      <w:r w:rsidR="00BA78D7">
        <w:t xml:space="preserve"> </w:t>
      </w:r>
      <w:r>
        <w:t>contractarea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și</w:t>
      </w:r>
      <w:r w:rsidR="00BA78D7">
        <w:t xml:space="preserve"> </w:t>
      </w:r>
      <w:r>
        <w:t>ipotecare</w:t>
      </w:r>
      <w:r w:rsidR="00BA78D7">
        <w:t xml:space="preserve"> </w:t>
      </w:r>
      <w:r>
        <w:t>a</w:t>
      </w:r>
      <w:r w:rsidR="00BA78D7">
        <w:t xml:space="preserve"> </w:t>
      </w:r>
      <w:r>
        <w:t>cunoscut</w:t>
      </w:r>
      <w:r w:rsidR="00BA78D7">
        <w:t xml:space="preserve"> </w:t>
      </w:r>
      <w:r>
        <w:t>o</w:t>
      </w:r>
      <w:r w:rsidR="00BA78D7">
        <w:t xml:space="preserve"> </w:t>
      </w:r>
      <w:r>
        <w:t>scădere,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a</w:t>
      </w:r>
      <w:r w:rsidR="00BA78D7">
        <w:t xml:space="preserve"> </w:t>
      </w:r>
      <w:r>
        <w:t>introdus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a-ți</w:t>
      </w:r>
      <w:r w:rsidR="00BA78D7">
        <w:t xml:space="preserve"> </w:t>
      </w:r>
      <w:r>
        <w:t>deschide</w:t>
      </w:r>
      <w:r w:rsidR="00BA78D7">
        <w:t xml:space="preserve"> </w:t>
      </w:r>
      <w:r>
        <w:t>cont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distanță</w:t>
      </w:r>
      <w:r w:rsidR="00BA78D7">
        <w:t xml:space="preserve">. </w:t>
      </w:r>
      <w:r>
        <w:t>"Practic</w:t>
      </w:r>
      <w:r w:rsidR="00BA78D7">
        <w:t xml:space="preserve"> </w:t>
      </w:r>
      <w:r>
        <w:t>prin</w:t>
      </w:r>
      <w:r w:rsidR="00BA78D7">
        <w:t xml:space="preserve"> </w:t>
      </w:r>
      <w:r>
        <w:t>procesele</w:t>
      </w:r>
      <w:r w:rsidR="00BA78D7">
        <w:t xml:space="preserve"> </w:t>
      </w:r>
      <w:r>
        <w:t>de</w:t>
      </w:r>
      <w:r w:rsidR="00BA78D7">
        <w:t xml:space="preserve"> </w:t>
      </w:r>
      <w:r>
        <w:t>digitalizsare</w:t>
      </w:r>
      <w:r w:rsidR="00BA78D7">
        <w:t xml:space="preserve"> </w:t>
      </w:r>
      <w:r>
        <w:t>initiate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martie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am</w:t>
      </w:r>
      <w:r w:rsidR="00BA78D7">
        <w:t xml:space="preserve"> </w:t>
      </w:r>
      <w:r>
        <w:t>făcut</w:t>
      </w:r>
      <w:r w:rsidR="00BA78D7">
        <w:t xml:space="preserve"> </w:t>
      </w:r>
      <w:r>
        <w:t>un</w:t>
      </w:r>
      <w:r w:rsidR="00BA78D7">
        <w:t xml:space="preserve"> </w:t>
      </w:r>
      <w:r>
        <w:t>salt</w:t>
      </w:r>
      <w:r w:rsidR="00BA78D7">
        <w:t xml:space="preserve"> </w:t>
      </w:r>
      <w:r>
        <w:t>de</w:t>
      </w:r>
      <w:r w:rsidR="00BA78D7">
        <w:t xml:space="preserve"> </w:t>
      </w:r>
      <w:r>
        <w:t>2-3</w:t>
      </w:r>
      <w:r w:rsidR="00BA78D7">
        <w:t xml:space="preserve"> </w:t>
      </w:r>
      <w:r>
        <w:t>ani</w:t>
      </w:r>
      <w:r w:rsidR="00BA78D7">
        <w:t xml:space="preserve"> </w:t>
      </w:r>
      <w:r>
        <w:t>în</w:t>
      </w:r>
      <w:r w:rsidR="00BA78D7">
        <w:t xml:space="preserve"> </w:t>
      </w:r>
      <w:r>
        <w:t>calitatea</w:t>
      </w:r>
      <w:r w:rsidR="00BA78D7">
        <w:t xml:space="preserve"> </w:t>
      </w:r>
      <w:r>
        <w:t>serviciilor</w:t>
      </w:r>
      <w:r w:rsidR="00BA78D7">
        <w:t xml:space="preserve"> </w:t>
      </w:r>
      <w:r>
        <w:t>acordate</w:t>
      </w:r>
      <w:r w:rsidR="00BA78D7">
        <w:t xml:space="preserve"> </w:t>
      </w:r>
      <w:r>
        <w:t>persoanelor</w:t>
      </w:r>
      <w:r w:rsidR="00BA78D7">
        <w:t xml:space="preserve"> </w:t>
      </w:r>
      <w:r>
        <w:t>fizice</w:t>
      </w:r>
      <w:r w:rsidR="008E73B9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distanță,</w:t>
      </w:r>
      <w:r w:rsidR="00BA78D7">
        <w:t xml:space="preserve"> </w:t>
      </w:r>
      <w:r>
        <w:t>am</w:t>
      </w:r>
      <w:r w:rsidR="00BA78D7">
        <w:t xml:space="preserve"> </w:t>
      </w:r>
      <w:r>
        <w:t>cronometrat,</w:t>
      </w:r>
      <w:r w:rsidR="00BA78D7">
        <w:t xml:space="preserve"> </w:t>
      </w:r>
      <w:r>
        <w:t>în</w:t>
      </w:r>
      <w:r w:rsidR="00BA78D7">
        <w:t xml:space="preserve"> </w:t>
      </w:r>
      <w:r>
        <w:t>5</w:t>
      </w:r>
      <w:r w:rsidR="00BA78D7">
        <w:t xml:space="preserve"> </w:t>
      </w:r>
      <w:r>
        <w:t>minute</w:t>
      </w:r>
      <w:r w:rsidR="00BA78D7">
        <w:t xml:space="preserve"> </w:t>
      </w:r>
      <w:r>
        <w:t>și</w:t>
      </w:r>
      <w:r w:rsidR="00BA78D7">
        <w:t xml:space="preserve"> </w:t>
      </w:r>
      <w:r>
        <w:t>8</w:t>
      </w:r>
      <w:r w:rsidR="00BA78D7">
        <w:t xml:space="preserve"> </w:t>
      </w:r>
      <w:r>
        <w:t>secunde</w:t>
      </w:r>
      <w:r w:rsidR="00BA78D7">
        <w:t xml:space="preserve"> </w:t>
      </w:r>
      <w:r>
        <w:t>îți</w:t>
      </w:r>
      <w:r w:rsidR="00BA78D7">
        <w:t xml:space="preserve"> </w:t>
      </w:r>
      <w:r>
        <w:t>poți</w:t>
      </w:r>
      <w:r w:rsidR="00BA78D7">
        <w:t xml:space="preserve"> </w:t>
      </w:r>
      <w:r>
        <w:t>deschide</w:t>
      </w:r>
      <w:r w:rsidR="00BA78D7">
        <w:t xml:space="preserve"> </w:t>
      </w:r>
      <w:r>
        <w:t>cont</w:t>
      </w:r>
      <w:r w:rsidR="00BA78D7">
        <w:t xml:space="preserve"> </w:t>
      </w:r>
      <w:r>
        <w:t>la</w:t>
      </w:r>
      <w:r w:rsidR="00BA78D7">
        <w:t xml:space="preserve"> </w:t>
      </w:r>
      <w:r>
        <w:t>CECBank,</w:t>
      </w:r>
      <w:r w:rsidR="00BA78D7">
        <w:t xml:space="preserve"> </w:t>
      </w:r>
      <w:r>
        <w:t>fără</w:t>
      </w:r>
      <w:r w:rsidR="00BA78D7">
        <w:t xml:space="preserve"> </w:t>
      </w:r>
      <w:r>
        <w:t>hârtii</w:t>
      </w:r>
      <w:r w:rsidR="00BA78D7">
        <w:t xml:space="preserve"> </w:t>
      </w:r>
      <w:r>
        <w:t>sau</w:t>
      </w:r>
      <w:r w:rsidR="00BA78D7">
        <w:t xml:space="preserve"> </w:t>
      </w:r>
      <w:r>
        <w:t>drumuri</w:t>
      </w:r>
      <w:r w:rsidR="00BA78D7">
        <w:t xml:space="preserve"> </w:t>
      </w:r>
      <w:r>
        <w:t>suplimentare</w:t>
      </w:r>
      <w:r w:rsidR="008E73B9">
        <w:t xml:space="preserve">. </w:t>
      </w:r>
      <w:r>
        <w:t>Singurul</w:t>
      </w:r>
      <w:r w:rsidR="00BA78D7">
        <w:t xml:space="preserve"> </w:t>
      </w:r>
      <w:r>
        <w:t>care</w:t>
      </w:r>
      <w:r w:rsidR="00BA78D7">
        <w:t xml:space="preserve"> </w:t>
      </w:r>
      <w:r>
        <w:t>vine</w:t>
      </w:r>
      <w:r w:rsidR="00BA78D7">
        <w:t xml:space="preserve"> </w:t>
      </w:r>
      <w:r>
        <w:t>prin</w:t>
      </w:r>
      <w:r w:rsidR="00BA78D7">
        <w:t xml:space="preserve"> </w:t>
      </w:r>
      <w:r>
        <w:t>poștă</w:t>
      </w:r>
      <w:r w:rsidR="00BA78D7">
        <w:t xml:space="preserve"> </w:t>
      </w:r>
      <w:r>
        <w:t>este</w:t>
      </w:r>
      <w:r w:rsidR="00BA78D7">
        <w:t xml:space="preserve"> </w:t>
      </w:r>
      <w:r>
        <w:t>cardul</w:t>
      </w:r>
      <w:r w:rsidR="00BA78D7">
        <w:t xml:space="preserve"> </w:t>
      </w:r>
      <w:r>
        <w:t>atașat</w:t>
      </w:r>
      <w:r w:rsidR="008E73B9">
        <w:t xml:space="preserve">.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salt</w:t>
      </w:r>
      <w:r w:rsidR="00BA78D7">
        <w:t xml:space="preserve"> </w:t>
      </w:r>
      <w:r>
        <w:t>fenomenal</w:t>
      </w:r>
      <w:r w:rsidR="00BA78D7">
        <w:t xml:space="preserve"> </w:t>
      </w:r>
      <w:r>
        <w:t>pentru</w:t>
      </w:r>
      <w:r w:rsidR="00BA78D7">
        <w:t xml:space="preserve"> </w:t>
      </w:r>
      <w:r>
        <w:t>noi</w:t>
      </w:r>
      <w:r w:rsidR="00BA78D7">
        <w:t xml:space="preserve"> </w:t>
      </w:r>
      <w:r>
        <w:t>ca</w:t>
      </w:r>
      <w:r w:rsidR="00BA78D7">
        <w:t xml:space="preserve"> </w:t>
      </w:r>
      <w:r>
        <w:t>bancă",</w:t>
      </w:r>
      <w:r w:rsidR="00BA78D7">
        <w:t xml:space="preserve"> </w:t>
      </w:r>
      <w:r>
        <w:t>precizează</w:t>
      </w:r>
      <w:r w:rsidR="00BA78D7">
        <w:t xml:space="preserve"> </w:t>
      </w:r>
      <w:r>
        <w:t>Bogdan</w:t>
      </w:r>
      <w:r w:rsidR="00BA78D7">
        <w:t xml:space="preserve"> </w:t>
      </w:r>
      <w:r>
        <w:t>Neacșu</w:t>
      </w:r>
      <w:r w:rsidR="008E73B9">
        <w:t xml:space="preserve">. </w:t>
      </w:r>
      <w:r>
        <w:t>Iar</w:t>
      </w:r>
      <w:r w:rsidR="00BA78D7">
        <w:t xml:space="preserve"> </w:t>
      </w:r>
      <w:r>
        <w:t>primele</w:t>
      </w:r>
      <w:r w:rsidR="00BA78D7">
        <w:t xml:space="preserve"> </w:t>
      </w:r>
      <w:r>
        <w:t>rezultate</w:t>
      </w:r>
      <w:r w:rsidR="00BA78D7">
        <w:t xml:space="preserve"> </w:t>
      </w:r>
      <w:r>
        <w:t>sunt</w:t>
      </w:r>
      <w:r w:rsidR="00BA78D7">
        <w:t xml:space="preserve"> </w:t>
      </w:r>
      <w:r>
        <w:t>încurajatoare: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clienti</w:t>
      </w:r>
      <w:r w:rsidR="00BA78D7">
        <w:t xml:space="preserve"> </w:t>
      </w:r>
      <w:r>
        <w:t>atrași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</w:t>
      </w:r>
      <w:r w:rsidR="00BA78D7">
        <w:t xml:space="preserve"> </w:t>
      </w:r>
      <w:r>
        <w:t>prin</w:t>
      </w:r>
      <w:r w:rsidR="00BA78D7">
        <w:t xml:space="preserve"> </w:t>
      </w:r>
      <w:r>
        <w:t>CEC_in,</w:t>
      </w:r>
      <w:r w:rsidR="00BA78D7">
        <w:t xml:space="preserve"> </w:t>
      </w:r>
      <w:r>
        <w:t>fluxul</w:t>
      </w:r>
      <w:r w:rsidR="00BA78D7">
        <w:t xml:space="preserve"> </w:t>
      </w:r>
      <w:r>
        <w:t>de</w:t>
      </w:r>
      <w:r w:rsidR="00BA78D7">
        <w:t xml:space="preserve"> </w:t>
      </w:r>
      <w:r>
        <w:t>inrolare</w:t>
      </w:r>
      <w:r w:rsidR="00BA78D7">
        <w:t xml:space="preserve"> </w:t>
      </w:r>
      <w:r>
        <w:t>online,</w:t>
      </w:r>
      <w:r w:rsidR="00BA78D7">
        <w:t xml:space="preserve"> </w:t>
      </w:r>
      <w:r>
        <w:t>este</w:t>
      </w:r>
      <w:r w:rsidR="00BA78D7">
        <w:t xml:space="preserve"> </w:t>
      </w:r>
      <w:r>
        <w:t>echivalentul</w:t>
      </w:r>
      <w:r w:rsidR="00BA78D7">
        <w:t xml:space="preserve"> </w:t>
      </w:r>
      <w:r>
        <w:t>a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unități</w:t>
      </w:r>
      <w:r w:rsidR="00BA78D7">
        <w:t xml:space="preserve"> </w:t>
      </w:r>
      <w:r>
        <w:t>bancare</w:t>
      </w:r>
      <w:r w:rsidR="00BA78D7">
        <w:t xml:space="preserve">. </w:t>
      </w:r>
      <w:r>
        <w:t>Deschiderea</w:t>
      </w:r>
      <w:r w:rsidR="00BA78D7">
        <w:t xml:space="preserve"> </w:t>
      </w:r>
      <w:r>
        <w:t>online</w:t>
      </w:r>
      <w:r w:rsidR="00BA78D7">
        <w:t xml:space="preserve"> </w:t>
      </w:r>
      <w:r>
        <w:t>de</w:t>
      </w:r>
      <w:r w:rsidR="00BA78D7">
        <w:t xml:space="preserve"> </w:t>
      </w:r>
      <w:r>
        <w:t>conturi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singurul</w:t>
      </w:r>
      <w:r w:rsidR="00BA78D7">
        <w:t xml:space="preserve"> </w:t>
      </w:r>
      <w:r>
        <w:t>pas</w:t>
      </w:r>
      <w:r w:rsidR="00BA78D7">
        <w:t xml:space="preserve"> </w:t>
      </w:r>
      <w:r>
        <w:t>făcut</w:t>
      </w:r>
      <w:r w:rsidR="00BA78D7">
        <w:t xml:space="preserve"> </w:t>
      </w:r>
      <w:r>
        <w:t>de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digitalizării</w:t>
      </w:r>
      <w:r w:rsidR="008E73B9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anului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lansate</w:t>
      </w:r>
      <w:r w:rsidR="00BA78D7">
        <w:t xml:space="preserve"> </w:t>
      </w:r>
      <w:r>
        <w:t>și</w:t>
      </w:r>
      <w:r w:rsidR="00BA78D7">
        <w:t xml:space="preserve"> </w:t>
      </w:r>
      <w:r>
        <w:t>plățile</w:t>
      </w:r>
      <w:r w:rsidR="00BA78D7">
        <w:t xml:space="preserve"> </w:t>
      </w:r>
      <w:r>
        <w:t>cu</w:t>
      </w:r>
      <w:r w:rsidR="00BA78D7">
        <w:t xml:space="preserve"> </w:t>
      </w:r>
      <w:r>
        <w:t>cardul</w:t>
      </w:r>
      <w:r w:rsidR="00BA78D7">
        <w:t xml:space="preserve"> </w:t>
      </w:r>
      <w:r>
        <w:t>direct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mobil</w:t>
      </w:r>
      <w:r w:rsidR="00BA78D7">
        <w:t xml:space="preserve"> </w:t>
      </w:r>
      <w:r>
        <w:t>prin</w:t>
      </w:r>
      <w:r w:rsidR="00BA78D7">
        <w:t xml:space="preserve"> </w:t>
      </w:r>
      <w:r>
        <w:t>Apple</w:t>
      </w:r>
      <w:r w:rsidR="00BA78D7">
        <w:t xml:space="preserve"> </w:t>
      </w:r>
      <w:r>
        <w:t>Pay</w:t>
      </w:r>
      <w:r w:rsidR="00BA78D7">
        <w:t xml:space="preserve"> </w:t>
      </w:r>
      <w:r>
        <w:t>și</w:t>
      </w:r>
      <w:r w:rsidR="00BA78D7">
        <w:t xml:space="preserve"> </w:t>
      </w:r>
      <w:r>
        <w:t>Android,</w:t>
      </w:r>
      <w:r w:rsidR="00BA78D7">
        <w:t xml:space="preserve"> </w:t>
      </w:r>
      <w:r>
        <w:t>integrarea</w:t>
      </w:r>
      <w:r w:rsidR="00BA78D7">
        <w:t xml:space="preserve"> </w:t>
      </w:r>
      <w:r>
        <w:t>cu</w:t>
      </w:r>
      <w:r w:rsidR="00BA78D7">
        <w:t xml:space="preserve"> </w:t>
      </w:r>
      <w:r>
        <w:t>ghiseul</w:t>
      </w:r>
      <w:r w:rsidR="00BA78D7">
        <w:t xml:space="preserve">. </w:t>
      </w:r>
      <w:r>
        <w:t>ro</w:t>
      </w:r>
      <w:r w:rsidR="00BA78D7">
        <w:t xml:space="preserve"> </w:t>
      </w:r>
      <w:r>
        <w:t>care</w:t>
      </w:r>
      <w:r w:rsidR="00BA78D7">
        <w:t xml:space="preserve"> </w:t>
      </w:r>
      <w:r>
        <w:t>permite</w:t>
      </w:r>
      <w:r w:rsidR="00BA78D7">
        <w:t xml:space="preserve"> </w:t>
      </w:r>
      <w:r>
        <w:t>vizualizarea</w:t>
      </w:r>
      <w:r w:rsidR="00BA78D7">
        <w:t xml:space="preserve"> </w:t>
      </w:r>
      <w:r>
        <w:t>și</w:t>
      </w:r>
      <w:r w:rsidR="00BA78D7">
        <w:t xml:space="preserve"> </w:t>
      </w:r>
      <w:r>
        <w:t>plata</w:t>
      </w:r>
      <w:r w:rsidR="00BA78D7">
        <w:t xml:space="preserve"> </w:t>
      </w:r>
      <w:r>
        <w:t>taxelor</w:t>
      </w:r>
      <w:r w:rsidR="00BA78D7">
        <w:t xml:space="preserve"> </w:t>
      </w:r>
      <w:r>
        <w:t>printr-un</w:t>
      </w:r>
      <w:r w:rsidR="00BA78D7">
        <w:t xml:space="preserve"> </w:t>
      </w:r>
      <w:r>
        <w:t>singur</w:t>
      </w:r>
      <w:r w:rsidR="00BA78D7">
        <w:t xml:space="preserve"> </w:t>
      </w:r>
      <w:r>
        <w:t>click</w:t>
      </w:r>
      <w:r w:rsidR="00BA78D7">
        <w:t xml:space="preserve"> </w:t>
      </w:r>
      <w:r>
        <w:t>din</w:t>
      </w:r>
      <w:r w:rsidR="00BA78D7">
        <w:t xml:space="preserve"> </w:t>
      </w:r>
      <w:r>
        <w:t>aplicația</w:t>
      </w:r>
      <w:r w:rsidR="00BA78D7">
        <w:t xml:space="preserve"> </w:t>
      </w:r>
      <w:r>
        <w:t>de</w:t>
      </w:r>
      <w:r w:rsidR="00BA78D7">
        <w:t xml:space="preserve"> </w:t>
      </w:r>
      <w:r>
        <w:t>mobile</w:t>
      </w:r>
      <w:r w:rsidR="00BA78D7">
        <w:t xml:space="preserve"> </w:t>
      </w:r>
      <w:r>
        <w:t>banking,</w:t>
      </w:r>
      <w:r w:rsidR="00BA78D7">
        <w:t xml:space="preserve"> </w:t>
      </w:r>
      <w:r>
        <w:t>autentificarea</w:t>
      </w:r>
      <w:r w:rsidR="00BA78D7">
        <w:t xml:space="preserve"> </w:t>
      </w:r>
      <w:r>
        <w:t>biometrică</w:t>
      </w:r>
      <w:r w:rsidR="00BA78D7">
        <w:t xml:space="preserve"> </w:t>
      </w:r>
      <w:r>
        <w:t>pentru</w:t>
      </w:r>
      <w:r w:rsidR="00BA78D7">
        <w:t xml:space="preserve"> </w:t>
      </w:r>
      <w:r>
        <w:t>plățile</w:t>
      </w:r>
      <w:r w:rsidR="00BA78D7">
        <w:t xml:space="preserve"> </w:t>
      </w:r>
      <w:r>
        <w:t>online</w:t>
      </w:r>
      <w:r w:rsidR="00BA78D7">
        <w:t xml:space="preserve"> </w:t>
      </w:r>
      <w:r>
        <w:t>cu</w:t>
      </w:r>
      <w:r w:rsidR="00BA78D7">
        <w:t xml:space="preserve"> </w:t>
      </w:r>
      <w:r>
        <w:t>cardul</w:t>
      </w:r>
      <w:r w:rsidR="008E73B9">
        <w:t xml:space="preserve">. </w:t>
      </w:r>
      <w:r>
        <w:t>Aceste</w:t>
      </w:r>
      <w:r w:rsidR="00BA78D7">
        <w:t xml:space="preserve"> </w:t>
      </w:r>
      <w:r>
        <w:t>servicii</w:t>
      </w:r>
      <w:r w:rsidR="00BA78D7">
        <w:t xml:space="preserve"> </w:t>
      </w:r>
      <w:r>
        <w:t>au</w:t>
      </w:r>
      <w:r w:rsidR="00BA78D7">
        <w:t xml:space="preserve"> </w:t>
      </w:r>
      <w:r>
        <w:t>atras</w:t>
      </w:r>
      <w:r w:rsidR="00BA78D7">
        <w:t xml:space="preserve"> </w:t>
      </w:r>
      <w:r>
        <w:t>și</w:t>
      </w:r>
      <w:r w:rsidR="00BA78D7">
        <w:t xml:space="preserve"> </w:t>
      </w:r>
      <w:r>
        <w:t>ele</w:t>
      </w:r>
      <w:r w:rsidR="00BA78D7">
        <w:t xml:space="preserve"> </w:t>
      </w:r>
      <w:r>
        <w:t>circa</w:t>
      </w:r>
      <w:r w:rsidR="00BA78D7">
        <w:t xml:space="preserve"> </w:t>
      </w:r>
      <w:r>
        <w:t>15</w:t>
      </w:r>
      <w:r w:rsidR="00BA78D7">
        <w:t>.000</w:t>
      </w:r>
      <w:r>
        <w:t>de</w:t>
      </w:r>
      <w:r w:rsidR="00BA78D7">
        <w:t xml:space="preserve"> </w:t>
      </w:r>
      <w:r>
        <w:t>utilizatori</w:t>
      </w:r>
      <w:r w:rsidR="00BA78D7">
        <w:t>.”</w:t>
      </w:r>
      <w:r>
        <w:t>Iar</w:t>
      </w:r>
      <w:r w:rsidR="00BA78D7">
        <w:t xml:space="preserve"> </w:t>
      </w:r>
      <w:r>
        <w:t>dacă</w:t>
      </w:r>
      <w:r w:rsidR="00BA78D7">
        <w:t xml:space="preserve"> </w:t>
      </w:r>
      <w:r>
        <w:t>privim</w:t>
      </w:r>
      <w:r w:rsidR="00BA78D7">
        <w:t xml:space="preserve"> </w:t>
      </w:r>
      <w:r>
        <w:t>în</w:t>
      </w:r>
      <w:r w:rsidR="00BA78D7">
        <w:t xml:space="preserve"> </w:t>
      </w:r>
      <w:r>
        <w:t>ansamblu,</w:t>
      </w:r>
      <w:r w:rsidR="00BA78D7">
        <w:t xml:space="preserve"> </w:t>
      </w:r>
      <w:r>
        <w:t>circa</w:t>
      </w:r>
      <w:r w:rsidR="00BA78D7">
        <w:t xml:space="preserve"> </w:t>
      </w:r>
      <w:r>
        <w:t>80%</w:t>
      </w:r>
      <w:r w:rsidR="00BA78D7">
        <w:t xml:space="preserve"> </w:t>
      </w:r>
      <w:r>
        <w:t>din</w:t>
      </w:r>
      <w:r w:rsidR="00BA78D7">
        <w:t xml:space="preserve"> </w:t>
      </w:r>
      <w:r>
        <w:t>operațiunile</w:t>
      </w:r>
      <w:r w:rsidR="00BA78D7">
        <w:t xml:space="preserve"> </w:t>
      </w:r>
      <w:r>
        <w:t>bancare</w:t>
      </w:r>
      <w:r w:rsidR="00BA78D7">
        <w:t xml:space="preserve"> </w:t>
      </w:r>
      <w:r>
        <w:t>sunt</w:t>
      </w:r>
      <w:r w:rsidR="00BA78D7">
        <w:t xml:space="preserve"> </w:t>
      </w:r>
      <w:r>
        <w:t>originate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internet</w:t>
      </w:r>
      <w:r w:rsidR="00BA78D7">
        <w:t xml:space="preserve"> </w:t>
      </w:r>
      <w:r>
        <w:t>sau</w:t>
      </w:r>
      <w:r w:rsidR="00BA78D7">
        <w:t xml:space="preserve"> </w:t>
      </w:r>
      <w:r>
        <w:t>mobile</w:t>
      </w:r>
      <w:r w:rsidR="00BA78D7">
        <w:t xml:space="preserve"> </w:t>
      </w:r>
      <w:r>
        <w:t>banking",</w:t>
      </w:r>
      <w:r w:rsidR="00BA78D7">
        <w:t xml:space="preserve"> </w:t>
      </w:r>
      <w:r>
        <w:t>mai</w:t>
      </w:r>
      <w:r w:rsidR="00BA78D7">
        <w:t xml:space="preserve"> </w:t>
      </w:r>
      <w:r>
        <w:t>spune</w:t>
      </w:r>
      <w:r w:rsidR="00BA78D7">
        <w:t xml:space="preserve"> </w:t>
      </w:r>
      <w:r>
        <w:t>Neașcu</w:t>
      </w:r>
      <w:r w:rsidR="00BA78D7">
        <w:t xml:space="preserve">. </w:t>
      </w:r>
      <w:r>
        <w:t>Despre</w:t>
      </w:r>
      <w:r w:rsidR="00BA78D7">
        <w:t xml:space="preserve"> </w:t>
      </w:r>
      <w:r>
        <w:t>strategia</w:t>
      </w:r>
      <w:r w:rsidR="00BA78D7">
        <w:t xml:space="preserve"> </w:t>
      </w:r>
      <w:r>
        <w:t>de</w:t>
      </w:r>
      <w:r w:rsidR="00BA78D7">
        <w:t xml:space="preserve"> </w:t>
      </w:r>
      <w:r>
        <w:t>dezvoltarea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președintele</w:t>
      </w:r>
      <w:r w:rsidR="00BA78D7">
        <w:t xml:space="preserve"> </w:t>
      </w:r>
      <w:r>
        <w:t>băncii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are</w:t>
      </w:r>
      <w:r w:rsidR="00BA78D7">
        <w:t xml:space="preserve"> </w:t>
      </w:r>
      <w:r>
        <w:t>două</w:t>
      </w:r>
      <w:r w:rsidR="00BA78D7">
        <w:t xml:space="preserve"> </w:t>
      </w:r>
      <w:r>
        <w:t>direcții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dezvoltare:</w:t>
      </w:r>
      <w:r w:rsidR="00BA78D7">
        <w:t xml:space="preserve"> </w:t>
      </w:r>
      <w:r>
        <w:t>finanțarea</w:t>
      </w:r>
      <w:r w:rsidR="00BA78D7">
        <w:t xml:space="preserve"> </w:t>
      </w:r>
      <w:r>
        <w:t>societăților</w:t>
      </w:r>
      <w:r w:rsidR="00BA78D7">
        <w:t xml:space="preserve"> </w:t>
      </w:r>
      <w:r>
        <w:t>comerciale,</w:t>
      </w:r>
      <w:r w:rsidR="00BA78D7">
        <w:t xml:space="preserve"> </w:t>
      </w:r>
      <w:r>
        <w:t>prin</w:t>
      </w:r>
      <w:r w:rsidR="00BA78D7">
        <w:t xml:space="preserve"> </w:t>
      </w:r>
      <w:r>
        <w:t>programele</w:t>
      </w:r>
      <w:r w:rsidR="00BA78D7">
        <w:t xml:space="preserve"> </w:t>
      </w:r>
      <w:r>
        <w:t>garantate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prin</w:t>
      </w:r>
      <w:r w:rsidR="00BA78D7">
        <w:t xml:space="preserve"> </w:t>
      </w:r>
      <w:r>
        <w:t>campaniile</w:t>
      </w:r>
      <w:r w:rsidR="00BA78D7">
        <w:t xml:space="preserve"> </w:t>
      </w:r>
      <w:r>
        <w:t>proprii</w:t>
      </w:r>
      <w:r w:rsidR="00BA78D7">
        <w:t xml:space="preserve"> </w:t>
      </w:r>
      <w:r>
        <w:t>ale</w:t>
      </w:r>
      <w:r w:rsidR="00BA78D7">
        <w:t xml:space="preserve"> </w:t>
      </w:r>
      <w:r>
        <w:t>băncii</w:t>
      </w:r>
      <w:r w:rsidR="00BA78D7">
        <w:t xml:space="preserve">. </w:t>
      </w:r>
      <w:r>
        <w:t>"Ne</w:t>
      </w:r>
      <w:r w:rsidR="00BA78D7">
        <w:t xml:space="preserve"> </w:t>
      </w:r>
      <w:r>
        <w:t>dorim</w:t>
      </w:r>
      <w:r w:rsidR="00BA78D7">
        <w:t xml:space="preserve"> </w:t>
      </w:r>
      <w:r>
        <w:t>ca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s-a</w:t>
      </w:r>
      <w:r w:rsidR="00BA78D7">
        <w:t xml:space="preserve"> </w:t>
      </w:r>
      <w:r>
        <w:t>pierdut</w:t>
      </w:r>
      <w:r w:rsidR="00BA78D7">
        <w:t xml:space="preserve">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luni</w:t>
      </w:r>
      <w:r w:rsidR="00BA78D7">
        <w:t xml:space="preserve"> </w:t>
      </w:r>
      <w:r>
        <w:t>prin</w:t>
      </w:r>
      <w:r w:rsidR="00BA78D7">
        <w:t xml:space="preserve"> </w:t>
      </w:r>
      <w:r>
        <w:t>scăderea</w:t>
      </w:r>
      <w:r w:rsidR="00BA78D7">
        <w:t xml:space="preserve"> </w:t>
      </w:r>
      <w:r>
        <w:t>business-ului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fizice</w:t>
      </w:r>
      <w:r w:rsidR="00BA78D7">
        <w:t xml:space="preserve"> </w:t>
      </w:r>
      <w:r>
        <w:t>să</w:t>
      </w:r>
      <w:r w:rsidR="00BA78D7">
        <w:t xml:space="preserve"> </w:t>
      </w:r>
      <w:r>
        <w:t>compensăm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juridice</w:t>
      </w:r>
      <w:r w:rsidR="008E73B9">
        <w:t xml:space="preserve">. </w:t>
      </w:r>
      <w:r>
        <w:t>Practic,</w:t>
      </w:r>
      <w:r w:rsidR="00BA78D7">
        <w:t xml:space="preserve"> </w:t>
      </w:r>
      <w:r>
        <w:t>finanțarea</w:t>
      </w:r>
      <w:r w:rsidR="00BA78D7">
        <w:t xml:space="preserve"> </w:t>
      </w:r>
      <w:r>
        <w:t>IMM-urilor</w:t>
      </w:r>
      <w:r w:rsidR="00BA78D7">
        <w:t xml:space="preserve"> </w:t>
      </w:r>
      <w:r>
        <w:t>mici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asigurată</w:t>
      </w:r>
      <w:r w:rsidR="00BA78D7">
        <w:t xml:space="preserve"> </w:t>
      </w:r>
      <w:r>
        <w:t>prin</w:t>
      </w:r>
      <w:r w:rsidR="00BA78D7">
        <w:t xml:space="preserve"> </w:t>
      </w:r>
      <w:r>
        <w:t>IMM</w:t>
      </w:r>
      <w:r w:rsidR="00BA78D7">
        <w:t xml:space="preserve"> </w:t>
      </w:r>
      <w:r>
        <w:t>Invest,</w:t>
      </w:r>
      <w:r w:rsidR="00BA78D7">
        <w:t xml:space="preserve"> </w:t>
      </w:r>
      <w:r>
        <w:t>iar</w:t>
      </w:r>
      <w:r w:rsidR="00BA78D7">
        <w:t xml:space="preserve"> </w:t>
      </w:r>
      <w:r>
        <w:t>finanțarea</w:t>
      </w:r>
      <w:r w:rsidR="00BA78D7">
        <w:t xml:space="preserve"> </w:t>
      </w:r>
      <w:r>
        <w:t>companiilor</w:t>
      </w:r>
      <w:r w:rsidR="00BA78D7">
        <w:t xml:space="preserve"> </w:t>
      </w:r>
      <w:r>
        <w:t>mari</w:t>
      </w:r>
      <w:r w:rsidR="00BA78D7">
        <w:t xml:space="preserve"> </w:t>
      </w:r>
      <w:r>
        <w:t>prin</w:t>
      </w:r>
      <w:r w:rsidR="00BA78D7">
        <w:t xml:space="preserve"> </w:t>
      </w:r>
      <w:r>
        <w:t>programe</w:t>
      </w:r>
      <w:r w:rsidR="00BA78D7">
        <w:t xml:space="preserve"> </w:t>
      </w:r>
      <w:r>
        <w:t>proprii",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Bogdan</w:t>
      </w:r>
      <w:r w:rsidR="00BA78D7">
        <w:t xml:space="preserve"> </w:t>
      </w:r>
      <w:r>
        <w:t>Neacșu</w:t>
      </w:r>
      <w:r w:rsidR="008E73B9">
        <w:t xml:space="preserve">. </w:t>
      </w:r>
      <w:r>
        <w:t>Strategia</w:t>
      </w:r>
      <w:r w:rsidR="00BA78D7">
        <w:t xml:space="preserve"> </w:t>
      </w:r>
      <w:r>
        <w:t>comercială</w:t>
      </w:r>
      <w:r w:rsidR="00BA78D7">
        <w:t xml:space="preserve"> </w:t>
      </w:r>
      <w:r>
        <w:t>de</w:t>
      </w:r>
      <w:r w:rsidR="00BA78D7">
        <w:t xml:space="preserve"> </w:t>
      </w:r>
      <w:r>
        <w:t>continuare</w:t>
      </w:r>
      <w:r w:rsidR="00BA78D7">
        <w:t xml:space="preserve"> </w:t>
      </w:r>
      <w:r>
        <w:t>a</w:t>
      </w:r>
      <w:r w:rsidR="00BA78D7">
        <w:t xml:space="preserve"> </w:t>
      </w:r>
      <w:r>
        <w:t>digitalizării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continuată,</w:t>
      </w:r>
      <w:r w:rsidR="00BA78D7">
        <w:t xml:space="preserve"> </w:t>
      </w:r>
      <w:r>
        <w:t>și</w:t>
      </w:r>
      <w:r w:rsidR="00BA78D7">
        <w:t xml:space="preserve"> </w:t>
      </w:r>
      <w:r>
        <w:t>menținerea</w:t>
      </w:r>
      <w:r w:rsidR="00BA78D7">
        <w:t xml:space="preserve"> </w:t>
      </w:r>
      <w:r>
        <w:t>unui</w:t>
      </w:r>
      <w:r w:rsidR="00BA78D7">
        <w:t xml:space="preserve"> </w:t>
      </w:r>
      <w:r>
        <w:t>mix</w:t>
      </w:r>
      <w:r w:rsidR="00BA78D7">
        <w:t xml:space="preserve"> </w:t>
      </w:r>
      <w:r>
        <w:t>echilibrat</w:t>
      </w:r>
      <w:r w:rsidR="00BA78D7">
        <w:t xml:space="preserve"> </w:t>
      </w:r>
      <w:r>
        <w:t>al</w:t>
      </w:r>
      <w:r w:rsidR="00BA78D7">
        <w:t xml:space="preserve"> </w:t>
      </w:r>
      <w:r>
        <w:t>lichidităților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reintrării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primară</w:t>
      </w:r>
      <w:r w:rsidR="00BA78D7">
        <w:t xml:space="preserve"> </w:t>
      </w:r>
      <w:r>
        <w:t>a</w:t>
      </w:r>
      <w:r w:rsidR="00BA78D7">
        <w:t xml:space="preserve"> </w:t>
      </w:r>
      <w:r>
        <w:t>titlurilor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. </w:t>
      </w:r>
    </w:p>
    <w:p w14:paraId="0C3EFF1F" w14:textId="52479C8D" w:rsidR="006C4461" w:rsidRDefault="006C4461" w:rsidP="006C4461">
      <w:r>
        <w:lastRenderedPageBreak/>
        <w:t>E</w:t>
      </w:r>
      <w:r w:rsidR="00BA78D7">
        <w:t xml:space="preserve"> </w:t>
      </w:r>
      <w:r>
        <w:t>oficial:</w:t>
      </w:r>
      <w:r w:rsidR="00BA78D7">
        <w:t xml:space="preserve"> </w:t>
      </w:r>
      <w:r>
        <w:t>spor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30%</w:t>
      </w:r>
      <w:r w:rsidR="00BA78D7">
        <w:t xml:space="preserve"> </w:t>
      </w:r>
      <w:r>
        <w:t>din</w:t>
      </w:r>
      <w:r w:rsidR="00BA78D7">
        <w:t xml:space="preserve"> </w:t>
      </w:r>
      <w:r>
        <w:t>salariu</w:t>
      </w:r>
      <w:r w:rsidR="00BA78D7">
        <w:t xml:space="preserve"> </w:t>
      </w:r>
      <w:r>
        <w:t>pentru</w:t>
      </w:r>
      <w:r w:rsidR="00BA78D7">
        <w:t xml:space="preserve"> </w:t>
      </w:r>
      <w:r>
        <w:t>personalul</w:t>
      </w:r>
      <w:r w:rsidR="00BA78D7">
        <w:t xml:space="preserve"> </w:t>
      </w:r>
      <w:r>
        <w:t>implicat</w:t>
      </w:r>
      <w:r w:rsidR="00BA78D7">
        <w:t xml:space="preserve"> </w:t>
      </w:r>
      <w:r>
        <w:t>în</w:t>
      </w:r>
      <w:r w:rsidR="00BA78D7">
        <w:t xml:space="preserve"> </w:t>
      </w:r>
      <w:r>
        <w:t>gestionarea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Vineri,</w:t>
      </w:r>
      <w:r w:rsidR="00BA78D7">
        <w:t xml:space="preserve"> </w:t>
      </w:r>
      <w:r>
        <w:t>3</w:t>
      </w:r>
      <w:r w:rsidR="00BA78D7">
        <w:t xml:space="preserve"> </w:t>
      </w:r>
      <w:r>
        <w:t>iulie,</w:t>
      </w:r>
      <w:r w:rsidR="00BA78D7">
        <w:t xml:space="preserve"> </w:t>
      </w:r>
      <w:r>
        <w:t>a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actul</w:t>
      </w:r>
      <w:r w:rsidR="00BA78D7">
        <w:t xml:space="preserve"> </w:t>
      </w:r>
      <w:r>
        <w:t>normativ</w:t>
      </w:r>
      <w:r w:rsidR="00BA78D7">
        <w:t xml:space="preserve"> </w:t>
      </w:r>
      <w:r>
        <w:t>care</w:t>
      </w:r>
      <w:r w:rsidR="00BA78D7">
        <w:t xml:space="preserve"> </w:t>
      </w:r>
      <w:r>
        <w:t>stabileşte</w:t>
      </w:r>
      <w:r w:rsidR="00BA78D7">
        <w:t xml:space="preserve"> </w:t>
      </w:r>
      <w:r>
        <w:t>categoriile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din</w:t>
      </w:r>
      <w:r w:rsidR="00BA78D7">
        <w:t xml:space="preserve"> </w:t>
      </w:r>
      <w:r>
        <w:t>sistemul</w:t>
      </w:r>
      <w:r w:rsidR="00BA78D7">
        <w:t xml:space="preserve"> </w:t>
      </w:r>
      <w:r>
        <w:t>sanitar,</w:t>
      </w:r>
      <w:r w:rsidR="00BA78D7">
        <w:t xml:space="preserve"> </w:t>
      </w:r>
      <w:r>
        <w:t>implicaţi</w:t>
      </w:r>
      <w:r w:rsidR="00BA78D7">
        <w:t xml:space="preserve"> </w:t>
      </w:r>
      <w:r>
        <w:t>în</w:t>
      </w:r>
      <w:r w:rsidR="00BA78D7">
        <w:t xml:space="preserve"> </w:t>
      </w:r>
      <w:r>
        <w:t>gestionarea</w:t>
      </w:r>
      <w:r w:rsidR="00BA78D7">
        <w:t xml:space="preserve"> </w:t>
      </w:r>
      <w:r>
        <w:t>îmbolnăvirilor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coronavirus,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spor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30%</w:t>
      </w:r>
      <w:r w:rsidR="00BA78D7">
        <w:t xml:space="preserve"> </w:t>
      </w:r>
      <w:r>
        <w:t>din</w:t>
      </w:r>
      <w:r w:rsidR="00BA78D7">
        <w:t xml:space="preserve"> </w:t>
      </w:r>
      <w:r>
        <w:t>salariul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. </w:t>
      </w:r>
      <w:r>
        <w:t>Este</w:t>
      </w:r>
      <w:r w:rsidR="00BA78D7">
        <w:t xml:space="preserve"> </w:t>
      </w:r>
      <w:r>
        <w:t>vorba</w:t>
      </w:r>
      <w:r w:rsidR="00BA78D7">
        <w:t xml:space="preserve"> </w:t>
      </w:r>
      <w:r>
        <w:t>despre</w:t>
      </w:r>
      <w:r w:rsidR="00BA78D7">
        <w:t xml:space="preserve"> </w:t>
      </w:r>
      <w:r>
        <w:t>Ordinul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Ministerului</w:t>
      </w:r>
      <w:r w:rsidR="00BA78D7">
        <w:t xml:space="preserve"> </w:t>
      </w:r>
      <w:r>
        <w:t>Sănătăţii,</w:t>
      </w:r>
      <w:r w:rsidR="00BA78D7">
        <w:t xml:space="preserve"> </w:t>
      </w:r>
      <w:r>
        <w:t>Ministerului</w:t>
      </w:r>
      <w:r w:rsidR="00BA78D7">
        <w:t xml:space="preserve"> </w:t>
      </w:r>
      <w:r>
        <w:t>de</w:t>
      </w:r>
      <w:r w:rsidR="00BA78D7">
        <w:t xml:space="preserve"> </w:t>
      </w:r>
      <w:r>
        <w:t>Interne</w:t>
      </w:r>
      <w:r w:rsidR="00BA78D7">
        <w:t xml:space="preserve"> </w:t>
      </w:r>
      <w:r>
        <w:t>şi</w:t>
      </w:r>
      <w:r w:rsidR="00BA78D7">
        <w:t xml:space="preserve"> </w:t>
      </w:r>
      <w:r>
        <w:t>Ministerului</w:t>
      </w:r>
      <w:r w:rsidR="00BA78D7">
        <w:t xml:space="preserve"> </w:t>
      </w:r>
      <w:r>
        <w:t>de</w:t>
      </w:r>
      <w:r w:rsidR="00BA78D7">
        <w:t xml:space="preserve"> </w:t>
      </w:r>
      <w:r>
        <w:t>Finanţenr</w:t>
      </w:r>
      <w:r w:rsidR="008E73B9">
        <w:t xml:space="preserve">. </w:t>
      </w:r>
      <w:r>
        <w:t>1070/94/2087/2020</w:t>
      </w:r>
      <w:r w:rsidR="00BA78D7">
        <w:t xml:space="preserve"> </w:t>
      </w:r>
      <w:r>
        <w:t>privind</w:t>
      </w:r>
      <w:r w:rsidR="00BA78D7">
        <w:t xml:space="preserve"> </w:t>
      </w:r>
      <w:r>
        <w:t>stabilirea</w:t>
      </w:r>
      <w:r w:rsidR="00BA78D7">
        <w:t xml:space="preserve"> </w:t>
      </w:r>
      <w:r>
        <w:t>categoriilor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și</w:t>
      </w:r>
      <w:r w:rsidR="00BA78D7">
        <w:t xml:space="preserve"> </w:t>
      </w:r>
      <w:r>
        <w:t>mărimea</w:t>
      </w:r>
      <w:r w:rsidR="00BA78D7">
        <w:t xml:space="preserve"> </w:t>
      </w:r>
      <w:r>
        <w:t>concretă</w:t>
      </w:r>
      <w:r w:rsidR="00BA78D7">
        <w:t xml:space="preserve"> </w:t>
      </w:r>
      <w:r>
        <w:t>a</w:t>
      </w:r>
      <w:r w:rsidR="00BA78D7">
        <w:t xml:space="preserve"> </w:t>
      </w:r>
      <w:r>
        <w:t>sporului</w:t>
      </w:r>
      <w:r w:rsidR="00BA78D7">
        <w:t xml:space="preserve"> </w:t>
      </w:r>
      <w:r>
        <w:t>pentru</w:t>
      </w:r>
      <w:r w:rsidR="00BA78D7">
        <w:t xml:space="preserve"> </w:t>
      </w:r>
      <w:r>
        <w:t>condiții</w:t>
      </w:r>
      <w:r w:rsidR="00BA78D7">
        <w:t xml:space="preserve"> </w:t>
      </w:r>
      <w:r>
        <w:t>de</w:t>
      </w:r>
      <w:r w:rsidR="00BA78D7">
        <w:t xml:space="preserve"> </w:t>
      </w:r>
      <w:r>
        <w:t>pericol</w:t>
      </w:r>
      <w:r w:rsidR="00BA78D7">
        <w:t xml:space="preserve"> </w:t>
      </w:r>
      <w:r>
        <w:t>deosebit</w:t>
      </w:r>
      <w:r w:rsidR="00BA78D7">
        <w:t xml:space="preserve"> </w:t>
      </w:r>
      <w:r>
        <w:t>acordat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prevederilor</w:t>
      </w:r>
      <w:r w:rsidR="00BA78D7">
        <w:t xml:space="preserve"> </w:t>
      </w:r>
      <w:r>
        <w:t>art</w:t>
      </w:r>
      <w:r w:rsidR="008E73B9">
        <w:t xml:space="preserve">. </w:t>
      </w:r>
      <w:r>
        <w:t>7</w:t>
      </w:r>
      <w:r w:rsidR="00BA78D7">
        <w:t xml:space="preserve"> </w:t>
      </w:r>
      <w:r>
        <w:t>alin</w:t>
      </w:r>
      <w:r w:rsidR="008E73B9">
        <w:t xml:space="preserve">. </w:t>
      </w:r>
      <w:r>
        <w:t>(1)</w:t>
      </w:r>
      <w:r w:rsidR="00BA78D7">
        <w:t xml:space="preserve"> </w:t>
      </w:r>
      <w:r>
        <w:t>din</w:t>
      </w:r>
      <w:r w:rsidR="00BA78D7">
        <w:t xml:space="preserve"> </w:t>
      </w:r>
      <w:r>
        <w:t>Legea</w:t>
      </w:r>
      <w:r w:rsidR="00BA78D7">
        <w:t xml:space="preserve"> </w:t>
      </w:r>
      <w:r>
        <w:t>nr</w:t>
      </w:r>
      <w:r w:rsidR="008E73B9">
        <w:t xml:space="preserve">. </w:t>
      </w:r>
      <w:r>
        <w:t>56/2020</w:t>
      </w:r>
      <w:r w:rsidR="00BA78D7">
        <w:t xml:space="preserve"> </w:t>
      </w:r>
      <w:r>
        <w:t>pentru</w:t>
      </w:r>
      <w:r w:rsidR="00BA78D7">
        <w:t xml:space="preserve"> </w:t>
      </w:r>
      <w:r>
        <w:t>recunoașterea</w:t>
      </w:r>
      <w:r w:rsidR="00BA78D7">
        <w:t xml:space="preserve"> </w:t>
      </w:r>
      <w:r>
        <w:t>meritelor</w:t>
      </w:r>
      <w:r w:rsidR="00BA78D7">
        <w:t xml:space="preserve"> </w:t>
      </w:r>
      <w:r>
        <w:t>personalului</w:t>
      </w:r>
      <w:r w:rsidR="00BA78D7">
        <w:t xml:space="preserve"> </w:t>
      </w:r>
      <w:r>
        <w:t>medical</w:t>
      </w:r>
      <w:r w:rsidR="00BA78D7">
        <w:t xml:space="preserve"> </w:t>
      </w:r>
      <w:r>
        <w:t>participant</w:t>
      </w:r>
      <w:r w:rsidR="00BA78D7">
        <w:t xml:space="preserve"> </w:t>
      </w:r>
      <w:r>
        <w:t>la</w:t>
      </w:r>
      <w:r w:rsidR="00BA78D7">
        <w:t xml:space="preserve"> </w:t>
      </w:r>
      <w:r>
        <w:t>acțiuni</w:t>
      </w:r>
      <w:r w:rsidR="00BA78D7">
        <w:t xml:space="preserve"> </w:t>
      </w:r>
      <w:r>
        <w:t>medicale</w:t>
      </w:r>
      <w:r w:rsidR="00BA78D7">
        <w:t xml:space="preserve"> </w:t>
      </w:r>
      <w:r>
        <w:t>împotriva</w:t>
      </w:r>
      <w:r w:rsidR="00BA78D7">
        <w:t xml:space="preserve"> </w:t>
      </w:r>
      <w:r>
        <w:t>COVID-19</w:t>
      </w:r>
      <w:r w:rsidR="00BA78D7">
        <w:t xml:space="preserve">. </w:t>
      </w:r>
      <w:r>
        <w:t>Ordinul</w:t>
      </w:r>
      <w:r w:rsidR="00BA78D7">
        <w:t xml:space="preserve"> </w:t>
      </w:r>
      <w:r>
        <w:t>e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3</w:t>
      </w:r>
      <w:r w:rsidR="00BA78D7">
        <w:t xml:space="preserve"> </w:t>
      </w:r>
      <w:r>
        <w:t>iulie</w:t>
      </w:r>
      <w:r w:rsidR="00BA78D7">
        <w:t xml:space="preserve"> </w:t>
      </w:r>
      <w:r>
        <w:t>15</w:t>
      </w:r>
      <w:r w:rsidR="00BA78D7">
        <w:t xml:space="preserve"> </w:t>
      </w:r>
      <w:r>
        <w:t>august</w:t>
      </w:r>
      <w:r w:rsidR="00BA78D7">
        <w:t xml:space="preserve"> </w:t>
      </w:r>
      <w:r>
        <w:t>2020</w:t>
      </w:r>
      <w:r w:rsidR="00BA78D7">
        <w:t xml:space="preserve">. </w:t>
      </w:r>
      <w:r>
        <w:t>Cine</w:t>
      </w:r>
      <w:r w:rsidR="00BA78D7">
        <w:t xml:space="preserve"> </w:t>
      </w:r>
      <w:r>
        <w:t>primeşte</w:t>
      </w:r>
      <w:r w:rsidR="00BA78D7">
        <w:t xml:space="preserve"> </w:t>
      </w:r>
      <w:r>
        <w:t>spor</w:t>
      </w:r>
      <w:r w:rsidR="00BA78D7">
        <w:t xml:space="preserve"> </w:t>
      </w:r>
      <w:r>
        <w:t>pentru</w:t>
      </w:r>
      <w:r w:rsidR="00BA78D7">
        <w:t xml:space="preserve"> </w:t>
      </w:r>
      <w:r>
        <w:t>condiţii</w:t>
      </w:r>
      <w:r w:rsidR="00BA78D7">
        <w:t xml:space="preserve"> </w:t>
      </w:r>
      <w:r>
        <w:t>de</w:t>
      </w:r>
      <w:r w:rsidR="00BA78D7">
        <w:t xml:space="preserve"> </w:t>
      </w:r>
      <w:r>
        <w:t>pericol</w:t>
      </w:r>
      <w:r w:rsidR="00BA78D7">
        <w:t xml:space="preserve"> </w:t>
      </w:r>
      <w:r>
        <w:t>deosebit</w:t>
      </w:r>
      <w:r w:rsidR="00BA78D7">
        <w:t xml:space="preserve"> </w:t>
      </w:r>
      <w:r>
        <w:t>în</w:t>
      </w:r>
      <w:r w:rsidR="00BA78D7">
        <w:t xml:space="preserve"> </w:t>
      </w:r>
      <w:r>
        <w:t>gestionarea</w:t>
      </w:r>
      <w:r w:rsidR="00BA78D7">
        <w:t xml:space="preserve"> </w:t>
      </w:r>
      <w:r>
        <w:t>Covid-19</w:t>
      </w:r>
      <w:r w:rsidR="00BA78D7">
        <w:t xml:space="preserve"> </w:t>
      </w:r>
      <w:r>
        <w:t>personalul</w:t>
      </w:r>
      <w:r w:rsidR="00BA78D7">
        <w:t xml:space="preserve"> </w:t>
      </w:r>
      <w:r>
        <w:t>de</w:t>
      </w:r>
      <w:r w:rsidR="00BA78D7">
        <w:t xml:space="preserve"> </w:t>
      </w:r>
      <w:r>
        <w:t>specialitate</w:t>
      </w:r>
      <w:r w:rsidR="00BA78D7">
        <w:t xml:space="preserve"> </w:t>
      </w:r>
      <w:r>
        <w:t>medico-sanitar</w:t>
      </w:r>
      <w:r w:rsidR="00BA78D7">
        <w:t xml:space="preserve"> </w:t>
      </w:r>
      <w:r>
        <w:t>şi</w:t>
      </w:r>
      <w:r w:rsidR="00BA78D7">
        <w:t xml:space="preserve"> </w:t>
      </w:r>
      <w:r>
        <w:t>personalul</w:t>
      </w:r>
      <w:r w:rsidR="00BA78D7">
        <w:t xml:space="preserve"> </w:t>
      </w:r>
      <w:r>
        <w:t>auxiliar</w:t>
      </w:r>
      <w:r w:rsidR="00BA78D7">
        <w:t xml:space="preserve"> </w:t>
      </w:r>
      <w:r>
        <w:t>sanitar</w:t>
      </w:r>
      <w:r w:rsidR="00BA78D7">
        <w:t xml:space="preserve"> </w:t>
      </w:r>
      <w:r>
        <w:t>din</w:t>
      </w:r>
      <w:r w:rsidR="00BA78D7">
        <w:t xml:space="preserve"> </w:t>
      </w:r>
      <w:r>
        <w:t>unităţi</w:t>
      </w:r>
      <w:r w:rsidR="00BA78D7">
        <w:t xml:space="preserve"> </w:t>
      </w:r>
      <w:r>
        <w:t>sanitare,</w:t>
      </w:r>
      <w:r w:rsidR="00BA78D7">
        <w:t xml:space="preserve"> </w:t>
      </w:r>
      <w:r>
        <w:t>unităţi</w:t>
      </w:r>
      <w:r w:rsidR="00BA78D7">
        <w:t xml:space="preserve"> </w:t>
      </w:r>
      <w:r>
        <w:t>de</w:t>
      </w:r>
      <w:r w:rsidR="00BA78D7">
        <w:t xml:space="preserve"> </w:t>
      </w:r>
      <w:r>
        <w:t>asistenţă</w:t>
      </w:r>
      <w:r w:rsidR="00BA78D7">
        <w:t xml:space="preserve"> </w:t>
      </w:r>
      <w:r>
        <w:t>medico</w:t>
      </w:r>
      <w:r w:rsidR="00BA78D7">
        <w:t xml:space="preserve"> </w:t>
      </w:r>
      <w:r>
        <w:t>socială</w:t>
      </w:r>
      <w:r w:rsidR="00BA78D7">
        <w:t xml:space="preserve"> </w:t>
      </w:r>
      <w:r>
        <w:t>şi</w:t>
      </w:r>
      <w:r w:rsidR="00BA78D7">
        <w:t xml:space="preserve"> </w:t>
      </w:r>
      <w:r>
        <w:t>instituţii</w:t>
      </w:r>
      <w:r w:rsidR="00BA78D7">
        <w:t xml:space="preserve"> </w:t>
      </w:r>
      <w:r>
        <w:t>medicale,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subordonare</w:t>
      </w:r>
      <w:r w:rsidR="00BA78D7">
        <w:t xml:space="preserve"> </w:t>
      </w:r>
      <w:r>
        <w:t>sau</w:t>
      </w:r>
      <w:r w:rsidR="00BA78D7">
        <w:t xml:space="preserve"> </w:t>
      </w:r>
      <w:r>
        <w:t>coordonare,</w:t>
      </w:r>
      <w:r w:rsidR="00BA78D7">
        <w:t xml:space="preserve"> </w:t>
      </w:r>
      <w:r>
        <w:t>din</w:t>
      </w:r>
      <w:r w:rsidR="00BA78D7">
        <w:t xml:space="preserve"> </w:t>
      </w:r>
      <w:r>
        <w:t>farmacii</w:t>
      </w:r>
      <w:r w:rsidR="00BA78D7">
        <w:t xml:space="preserve"> </w:t>
      </w:r>
      <w:r>
        <w:t>comunitare,</w:t>
      </w:r>
      <w:r w:rsidR="00BA78D7">
        <w:t xml:space="preserve"> </w:t>
      </w:r>
      <w:r>
        <w:t>din</w:t>
      </w:r>
      <w:r w:rsidR="00BA78D7">
        <w:t xml:space="preserve"> </w:t>
      </w:r>
      <w:r>
        <w:t>cabinete</w:t>
      </w:r>
      <w:r w:rsidR="00BA78D7">
        <w:t xml:space="preserve"> </w:t>
      </w:r>
      <w:r>
        <w:t>de</w:t>
      </w:r>
      <w:r w:rsidR="00BA78D7">
        <w:t xml:space="preserve"> </w:t>
      </w:r>
      <w:r>
        <w:t>medicină</w:t>
      </w:r>
      <w:r w:rsidR="00BA78D7">
        <w:t xml:space="preserve"> </w:t>
      </w:r>
      <w:r>
        <w:t>de</w:t>
      </w:r>
      <w:r w:rsidR="00BA78D7">
        <w:t xml:space="preserve"> </w:t>
      </w:r>
      <w:r>
        <w:t>familie,</w:t>
      </w:r>
      <w:r w:rsidR="00BA78D7">
        <w:t xml:space="preserve"> </w:t>
      </w:r>
      <w:r>
        <w:t>din</w:t>
      </w:r>
      <w:r w:rsidR="00BA78D7">
        <w:t xml:space="preserve"> </w:t>
      </w:r>
      <w:r>
        <w:t>cabinete</w:t>
      </w:r>
      <w:r w:rsidR="00BA78D7">
        <w:t xml:space="preserve"> </w:t>
      </w:r>
      <w:r>
        <w:t>de</w:t>
      </w:r>
      <w:r w:rsidR="00BA78D7">
        <w:t xml:space="preserve"> </w:t>
      </w:r>
      <w:r>
        <w:t>medicină</w:t>
      </w:r>
      <w:r w:rsidR="00BA78D7">
        <w:t xml:space="preserve"> </w:t>
      </w:r>
      <w:r>
        <w:t>dentară,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forma</w:t>
      </w:r>
      <w:r w:rsidR="00BA78D7">
        <w:t xml:space="preserve"> </w:t>
      </w:r>
      <w:r>
        <w:t>de</w:t>
      </w:r>
      <w:r w:rsidR="00BA78D7">
        <w:t xml:space="preserve"> </w:t>
      </w:r>
      <w:r>
        <w:t>organizare,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altor</w:t>
      </w:r>
      <w:r w:rsidR="00BA78D7">
        <w:t xml:space="preserve"> </w:t>
      </w:r>
      <w:r>
        <w:t>furnizori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medicale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asistenţă</w:t>
      </w:r>
      <w:r w:rsidR="00BA78D7">
        <w:t xml:space="preserve"> </w:t>
      </w:r>
      <w:r>
        <w:t>socială,</w:t>
      </w:r>
      <w:r w:rsidR="00BA78D7">
        <w:t xml:space="preserve"> </w:t>
      </w:r>
      <w:r>
        <w:t>implicat</w:t>
      </w:r>
      <w:r w:rsidR="00BA78D7">
        <w:t xml:space="preserve"> </w:t>
      </w:r>
      <w:r>
        <w:t>direct</w:t>
      </w:r>
      <w:r w:rsidR="00BA78D7">
        <w:t xml:space="preserve"> </w:t>
      </w:r>
      <w:r>
        <w:t>în</w:t>
      </w:r>
      <w:r w:rsidR="00BA78D7">
        <w:t xml:space="preserve"> </w:t>
      </w:r>
      <w:r>
        <w:t>acţiuni</w:t>
      </w:r>
      <w:r w:rsidR="00BA78D7">
        <w:t xml:space="preserve"> </w:t>
      </w:r>
      <w:r>
        <w:t>care</w:t>
      </w:r>
      <w:r w:rsidR="00BA78D7">
        <w:t xml:space="preserve"> </w:t>
      </w:r>
      <w:r>
        <w:t>vizează</w:t>
      </w:r>
      <w:r w:rsidR="00BA78D7">
        <w:t xml:space="preserve"> </w:t>
      </w:r>
      <w:r>
        <w:t>prevenirea,</w:t>
      </w:r>
      <w:r w:rsidR="00BA78D7">
        <w:t xml:space="preserve"> </w:t>
      </w:r>
      <w:r>
        <w:t>gestionarea</w:t>
      </w:r>
      <w:r w:rsidR="00BA78D7">
        <w:t xml:space="preserve"> </w:t>
      </w:r>
      <w:r>
        <w:t>şi</w:t>
      </w:r>
      <w:r w:rsidR="00BA78D7">
        <w:t xml:space="preserve"> </w:t>
      </w:r>
      <w:r>
        <w:t>combaterea</w:t>
      </w:r>
      <w:r w:rsidR="00BA78D7">
        <w:t xml:space="preserve"> </w:t>
      </w:r>
      <w:r>
        <w:t>infecţiilor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8E73B9">
        <w:t xml:space="preserve">; </w:t>
      </w:r>
      <w:r>
        <w:t>cadrele</w:t>
      </w:r>
      <w:r w:rsidR="00BA78D7">
        <w:t xml:space="preserve"> </w:t>
      </w:r>
      <w:r>
        <w:t>militare</w:t>
      </w:r>
      <w:r w:rsidR="00BA78D7">
        <w:t xml:space="preserve"> </w:t>
      </w:r>
      <w:r>
        <w:t>paramedici</w:t>
      </w:r>
      <w:r w:rsidR="00BA78D7">
        <w:t xml:space="preserve"> </w:t>
      </w:r>
      <w:r>
        <w:t>și</w:t>
      </w:r>
      <w:r w:rsidR="00BA78D7">
        <w:t xml:space="preserve"> </w:t>
      </w:r>
      <w:r>
        <w:t>personal</w:t>
      </w:r>
      <w:r w:rsidR="00BA78D7">
        <w:t xml:space="preserve"> </w:t>
      </w:r>
      <w:r>
        <w:t>medical</w:t>
      </w:r>
      <w:r w:rsidR="00BA78D7">
        <w:t xml:space="preserve"> </w:t>
      </w:r>
      <w:r>
        <w:t>din</w:t>
      </w:r>
      <w:r w:rsidR="00BA78D7">
        <w:t xml:space="preserve"> </w:t>
      </w:r>
      <w:r>
        <w:t>structurile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coordonarea</w:t>
      </w:r>
      <w:r w:rsidR="00BA78D7">
        <w:t xml:space="preserve"> </w:t>
      </w:r>
      <w:r>
        <w:t>Departamentului</w:t>
      </w:r>
      <w:r w:rsidR="00BA78D7">
        <w:t xml:space="preserve"> </w:t>
      </w:r>
      <w:r>
        <w:t>pentru</w:t>
      </w:r>
      <w:r w:rsidR="00BA78D7">
        <w:t xml:space="preserve"> </w:t>
      </w:r>
      <w:r>
        <w:t>situații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Ministerului</w:t>
      </w:r>
      <w:r w:rsidR="00BA78D7">
        <w:t xml:space="preserve"> </w:t>
      </w:r>
      <w:r>
        <w:t>Afacerilor</w:t>
      </w:r>
      <w:r w:rsidR="00BA78D7">
        <w:t xml:space="preserve"> </w:t>
      </w:r>
      <w:r>
        <w:t>Interne,</w:t>
      </w:r>
      <w:r w:rsidR="00BA78D7">
        <w:t xml:space="preserve"> </w:t>
      </w:r>
      <w:r>
        <w:t>implicat</w:t>
      </w:r>
      <w:r w:rsidR="00BA78D7">
        <w:t xml:space="preserve"> </w:t>
      </w:r>
      <w:r>
        <w:t>direct</w:t>
      </w:r>
      <w:r w:rsidR="00BA78D7">
        <w:t xml:space="preserve"> </w:t>
      </w:r>
      <w:r>
        <w:t>în</w:t>
      </w:r>
      <w:r w:rsidR="00BA78D7">
        <w:t xml:space="preserve"> </w:t>
      </w:r>
      <w:r>
        <w:t>acţiuni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urmărit</w:t>
      </w:r>
      <w:r w:rsidR="00BA78D7">
        <w:t xml:space="preserve"> </w:t>
      </w:r>
      <w:r>
        <w:t>prevenirea,</w:t>
      </w:r>
      <w:r w:rsidR="00BA78D7">
        <w:t xml:space="preserve"> </w:t>
      </w:r>
      <w:r>
        <w:t>gestionarea</w:t>
      </w:r>
      <w:r w:rsidR="00BA78D7">
        <w:t xml:space="preserve"> </w:t>
      </w:r>
      <w:r>
        <w:t>şi</w:t>
      </w:r>
      <w:r w:rsidR="00BA78D7">
        <w:t xml:space="preserve"> </w:t>
      </w:r>
      <w:r>
        <w:t>combaterea</w:t>
      </w:r>
      <w:r w:rsidR="00BA78D7">
        <w:t xml:space="preserve"> </w:t>
      </w:r>
      <w:r>
        <w:t>infecţiilor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8E73B9">
        <w:t xml:space="preserve">; </w:t>
      </w:r>
      <w:r>
        <w:t>personalul</w:t>
      </w:r>
      <w:r w:rsidR="00BA78D7">
        <w:t xml:space="preserve"> </w:t>
      </w:r>
      <w:r>
        <w:t>cu</w:t>
      </w:r>
      <w:r w:rsidR="00BA78D7">
        <w:t xml:space="preserve"> </w:t>
      </w:r>
      <w:r>
        <w:t>pregătire</w:t>
      </w:r>
      <w:r w:rsidR="00BA78D7">
        <w:t xml:space="preserve"> </w:t>
      </w:r>
      <w:r>
        <w:t>paramedicală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echipajelor</w:t>
      </w:r>
      <w:r w:rsidR="00BA78D7">
        <w:t xml:space="preserve"> </w:t>
      </w:r>
      <w:r>
        <w:t>SMURD</w:t>
      </w:r>
      <w:r w:rsidR="00BA78D7">
        <w:t xml:space="preserve"> </w:t>
      </w:r>
      <w:r>
        <w:t>specializate</w:t>
      </w:r>
      <w:r w:rsidR="00BA78D7">
        <w:t xml:space="preserve"> </w:t>
      </w:r>
      <w:r>
        <w:t>în</w:t>
      </w:r>
      <w:r w:rsidR="00BA78D7">
        <w:t xml:space="preserve"> </w:t>
      </w:r>
      <w:r>
        <w:t>acordarea</w:t>
      </w:r>
      <w:r w:rsidR="00BA78D7">
        <w:t xml:space="preserve"> </w:t>
      </w:r>
      <w:r>
        <w:t>primului</w:t>
      </w:r>
      <w:r w:rsidR="00BA78D7">
        <w:t xml:space="preserve"> </w:t>
      </w:r>
      <w:r>
        <w:t>ajutor</w:t>
      </w:r>
      <w:r w:rsidR="00BA78D7">
        <w:t xml:space="preserve"> </w:t>
      </w:r>
      <w:r>
        <w:t>calificat,</w:t>
      </w:r>
      <w:r w:rsidR="00BA78D7">
        <w:t xml:space="preserve"> </w:t>
      </w:r>
      <w:r>
        <w:t>potrivit</w:t>
      </w:r>
      <w:r w:rsidR="00BA78D7">
        <w:t xml:space="preserve"> </w:t>
      </w:r>
      <w:r>
        <w:t>legii,</w:t>
      </w:r>
      <w:r w:rsidR="00BA78D7">
        <w:t xml:space="preserve"> </w:t>
      </w:r>
      <w:r>
        <w:t>aflat</w:t>
      </w:r>
      <w:r w:rsidR="00BA78D7">
        <w:t xml:space="preserve"> </w:t>
      </w:r>
      <w:r>
        <w:t>în</w:t>
      </w:r>
      <w:r w:rsidR="00BA78D7">
        <w:t xml:space="preserve"> </w:t>
      </w:r>
      <w:r>
        <w:t>finanţarea</w:t>
      </w:r>
      <w:r w:rsidR="00BA78D7">
        <w:t xml:space="preserve"> </w:t>
      </w:r>
      <w:r>
        <w:t>autorităților</w:t>
      </w:r>
      <w:r w:rsidR="00BA78D7">
        <w:t xml:space="preserve"> </w:t>
      </w:r>
      <w:r>
        <w:t>administrației</w:t>
      </w:r>
      <w:r w:rsidR="00BA78D7">
        <w:t xml:space="preserve"> </w:t>
      </w:r>
      <w:r>
        <w:t>publice</w:t>
      </w:r>
      <w:r w:rsidR="00BA78D7">
        <w:t xml:space="preserve"> </w:t>
      </w:r>
      <w:r>
        <w:t>locale</w:t>
      </w:r>
      <w:r w:rsidR="008E73B9">
        <w:t xml:space="preserve">; </w:t>
      </w:r>
      <w:r>
        <w:t>tot</w:t>
      </w:r>
      <w:r w:rsidR="00BA78D7">
        <w:t xml:space="preserve"> </w:t>
      </w:r>
      <w:r>
        <w:t>personalul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spitalelor</w:t>
      </w:r>
      <w:r w:rsidR="00BA78D7">
        <w:t xml:space="preserve"> </w:t>
      </w:r>
      <w:r>
        <w:t>care</w:t>
      </w:r>
      <w:r w:rsidR="00BA78D7">
        <w:t xml:space="preserve"> </w:t>
      </w:r>
      <w:r>
        <w:t>asigură</w:t>
      </w:r>
      <w:r w:rsidR="00BA78D7">
        <w:t xml:space="preserve"> </w:t>
      </w:r>
      <w:r>
        <w:t>asistenţa</w:t>
      </w:r>
      <w:r w:rsidR="00BA78D7">
        <w:t xml:space="preserve"> </w:t>
      </w:r>
      <w:r>
        <w:t>medicală</w:t>
      </w:r>
      <w:r w:rsidR="00BA78D7">
        <w:t xml:space="preserve"> </w:t>
      </w:r>
      <w:r>
        <w:t>pacienţilor</w:t>
      </w:r>
      <w:r w:rsidR="00BA78D7">
        <w:t xml:space="preserve"> </w:t>
      </w:r>
      <w:r>
        <w:t>testaţi</w:t>
      </w:r>
      <w:r w:rsidR="00BA78D7">
        <w:t xml:space="preserve"> </w:t>
      </w:r>
      <w:r>
        <w:t>pozitiv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</w:t>
      </w:r>
      <w:r w:rsidR="00BA78D7">
        <w:t xml:space="preserve"> </w:t>
      </w:r>
      <w:r>
        <w:t>în</w:t>
      </w:r>
      <w:r w:rsidR="00BA78D7">
        <w:t xml:space="preserve"> </w:t>
      </w:r>
      <w:r>
        <w:t>faza</w:t>
      </w:r>
      <w:r w:rsidR="00BA78D7">
        <w:t xml:space="preserve"> </w:t>
      </w:r>
      <w:r>
        <w:t>I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faza</w:t>
      </w:r>
      <w:r w:rsidR="00BA78D7">
        <w:t xml:space="preserve"> </w:t>
      </w:r>
      <w:r>
        <w:t>a</w:t>
      </w:r>
      <w:r w:rsidR="00BA78D7">
        <w:t xml:space="preserve"> </w:t>
      </w:r>
      <w:r>
        <w:t>II-a,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spitalele</w:t>
      </w:r>
      <w:r w:rsidR="00BA78D7">
        <w:t xml:space="preserve"> </w:t>
      </w:r>
      <w:r>
        <w:t>de</w:t>
      </w:r>
      <w:r w:rsidR="00BA78D7">
        <w:t xml:space="preserve"> </w:t>
      </w:r>
      <w:r>
        <w:t>suport</w:t>
      </w:r>
      <w:r w:rsidR="00BA78D7">
        <w:t xml:space="preserve"> </w:t>
      </w:r>
      <w:r>
        <w:t>pentru</w:t>
      </w:r>
      <w:r w:rsidR="00BA78D7">
        <w:t xml:space="preserve"> </w:t>
      </w:r>
      <w:r>
        <w:t>pacienţii</w:t>
      </w:r>
      <w:r w:rsidR="00BA78D7">
        <w:t xml:space="preserve"> </w:t>
      </w:r>
      <w:r>
        <w:t>testaţi</w:t>
      </w:r>
      <w:r w:rsidR="00BA78D7">
        <w:t xml:space="preserve"> </w:t>
      </w:r>
      <w:r>
        <w:t>pozitiv</w:t>
      </w:r>
      <w:r w:rsidR="00BA78D7">
        <w:t xml:space="preserve"> </w:t>
      </w:r>
      <w:r>
        <w:t>sau</w:t>
      </w:r>
      <w:r w:rsidR="00BA78D7">
        <w:t xml:space="preserve"> </w:t>
      </w:r>
      <w:r>
        <w:t>suspecţi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SARS-CoV-2,</w:t>
      </w:r>
      <w:r w:rsidR="00BA78D7">
        <w:t xml:space="preserve"> </w:t>
      </w:r>
      <w:r>
        <w:t>reglementate</w:t>
      </w:r>
      <w:r w:rsidR="00BA78D7">
        <w:t xml:space="preserve"> </w:t>
      </w:r>
      <w:r>
        <w:t>prin</w:t>
      </w:r>
      <w:r w:rsidR="00BA78D7">
        <w:t xml:space="preserve"> </w:t>
      </w:r>
      <w:r>
        <w:t>Ordinul</w:t>
      </w:r>
      <w:r w:rsidR="00BA78D7">
        <w:t xml:space="preserve"> </w:t>
      </w:r>
      <w:r>
        <w:t>Ministrului</w:t>
      </w:r>
      <w:r w:rsidR="00BA78D7">
        <w:t xml:space="preserve"> </w:t>
      </w:r>
      <w:r>
        <w:t>Sănătății</w:t>
      </w:r>
      <w:r w:rsidR="00BA78D7">
        <w:t xml:space="preserve"> </w:t>
      </w:r>
      <w:r>
        <w:t>nr</w:t>
      </w:r>
      <w:r w:rsidR="008E73B9">
        <w:t xml:space="preserve">. </w:t>
      </w:r>
      <w:r>
        <w:t>555/2020</w:t>
      </w:r>
      <w:r w:rsidR="00BA78D7">
        <w:t xml:space="preserve"> </w:t>
      </w:r>
      <w:r>
        <w:t>cu</w:t>
      </w:r>
      <w:r w:rsidR="00BA78D7">
        <w:t xml:space="preserve"> </w:t>
      </w:r>
      <w:r>
        <w:t>modificările</w:t>
      </w:r>
      <w:r w:rsidR="00BA78D7">
        <w:t xml:space="preserve"> </w:t>
      </w:r>
      <w:r>
        <w:t>și</w:t>
      </w:r>
      <w:r w:rsidR="00BA78D7">
        <w:t xml:space="preserve"> </w:t>
      </w:r>
      <w:r>
        <w:t>completările</w:t>
      </w:r>
      <w:r w:rsidR="00BA78D7">
        <w:t xml:space="preserve"> </w:t>
      </w:r>
      <w:r>
        <w:t>ulterioare</w:t>
      </w:r>
      <w:r w:rsidR="00BA78D7">
        <w:t xml:space="preserve">. </w:t>
      </w:r>
      <w:r>
        <w:t>Câţi</w:t>
      </w:r>
      <w:r w:rsidR="00BA78D7">
        <w:t xml:space="preserve"> </w:t>
      </w:r>
      <w:r>
        <w:t>bani</w:t>
      </w:r>
      <w:r w:rsidR="00BA78D7">
        <w:t xml:space="preserve"> </w:t>
      </w:r>
      <w:r>
        <w:t>vor</w:t>
      </w:r>
      <w:r w:rsidR="00BA78D7">
        <w:t xml:space="preserve"> </w:t>
      </w:r>
      <w:r>
        <w:t>lua</w:t>
      </w:r>
      <w:r w:rsidR="00BA78D7">
        <w:t xml:space="preserve"> </w:t>
      </w:r>
      <w:r>
        <w:t>angajaţii</w:t>
      </w:r>
      <w:r w:rsidR="00BA78D7">
        <w:t xml:space="preserve"> </w:t>
      </w:r>
      <w:r>
        <w:t>din</w:t>
      </w:r>
      <w:r w:rsidR="00BA78D7">
        <w:t xml:space="preserve"> </w:t>
      </w:r>
      <w:r>
        <w:t>sistemul</w:t>
      </w:r>
      <w:r w:rsidR="00BA78D7">
        <w:t xml:space="preserve"> </w:t>
      </w:r>
      <w:r>
        <w:t>sanitar</w:t>
      </w:r>
      <w:r w:rsidR="00BA78D7">
        <w:t xml:space="preserve"> </w:t>
      </w:r>
      <w:r>
        <w:t>implicaţi</w:t>
      </w:r>
      <w:r w:rsidR="00BA78D7">
        <w:t xml:space="preserve"> </w:t>
      </w:r>
      <w:r>
        <w:t>în</w:t>
      </w:r>
      <w:r w:rsidR="00BA78D7">
        <w:t xml:space="preserve"> </w:t>
      </w:r>
      <w:r>
        <w:t>gestionarea</w:t>
      </w:r>
      <w:r w:rsidR="00BA78D7">
        <w:t xml:space="preserve"> </w:t>
      </w:r>
      <w:r>
        <w:t>Covid-19Personalul</w:t>
      </w:r>
      <w:r w:rsidR="00BA78D7">
        <w:t xml:space="preserve"> </w:t>
      </w:r>
      <w:r>
        <w:t>de</w:t>
      </w:r>
      <w:r w:rsidR="00BA78D7">
        <w:t xml:space="preserve"> </w:t>
      </w:r>
      <w:r>
        <w:t>specialitate</w:t>
      </w:r>
      <w:r w:rsidR="00BA78D7">
        <w:t xml:space="preserve"> </w:t>
      </w:r>
      <w:r>
        <w:t>medico-sanitar</w:t>
      </w:r>
      <w:r w:rsidR="00BA78D7">
        <w:t xml:space="preserve"> </w:t>
      </w:r>
      <w:r>
        <w:t>şi</w:t>
      </w:r>
      <w:r w:rsidR="00BA78D7">
        <w:t xml:space="preserve"> </w:t>
      </w:r>
      <w:r>
        <w:t>auxiliar</w:t>
      </w:r>
      <w:r w:rsidR="00BA78D7">
        <w:t xml:space="preserve"> </w:t>
      </w:r>
      <w:r>
        <w:t>sanitar,</w:t>
      </w:r>
      <w:r w:rsidR="00BA78D7">
        <w:t xml:space="preserve"> </w:t>
      </w:r>
      <w:r>
        <w:t>inclusiv</w:t>
      </w:r>
      <w:r w:rsidR="00BA78D7">
        <w:t xml:space="preserve"> </w:t>
      </w:r>
      <w:r>
        <w:t>cel</w:t>
      </w:r>
      <w:r w:rsidR="00BA78D7">
        <w:t xml:space="preserve"> </w:t>
      </w:r>
      <w:r>
        <w:t>din</w:t>
      </w:r>
      <w:r w:rsidR="00BA78D7">
        <w:t xml:space="preserve"> </w:t>
      </w:r>
      <w:r>
        <w:t>cabinetele</w:t>
      </w:r>
      <w:r w:rsidR="00BA78D7">
        <w:t xml:space="preserve"> </w:t>
      </w:r>
      <w:r>
        <w:t>de</w:t>
      </w:r>
      <w:r w:rsidR="00BA78D7">
        <w:t xml:space="preserve"> </w:t>
      </w:r>
      <w:r>
        <w:t>stomatologie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(din</w:t>
      </w:r>
      <w:r w:rsidR="00BA78D7">
        <w:t xml:space="preserve"> </w:t>
      </w:r>
      <w:r>
        <w:t>categoriile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enumerate</w:t>
      </w:r>
      <w:r w:rsidR="00BA78D7">
        <w:t xml:space="preserve"> </w:t>
      </w:r>
      <w:r>
        <w:t>mai</w:t>
      </w:r>
      <w:r w:rsidR="00BA78D7">
        <w:t xml:space="preserve"> </w:t>
      </w:r>
      <w:r>
        <w:t>sus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net),</w:t>
      </w:r>
      <w:r w:rsidR="00BA78D7">
        <w:t xml:space="preserve"> </w:t>
      </w:r>
      <w:r>
        <w:t>care</w:t>
      </w:r>
      <w:r w:rsidR="00BA78D7">
        <w:t xml:space="preserve"> </w:t>
      </w:r>
      <w:r>
        <w:t>asigură</w:t>
      </w:r>
      <w:r w:rsidR="00BA78D7">
        <w:t xml:space="preserve"> </w:t>
      </w:r>
      <w:r>
        <w:t>asistenţă</w:t>
      </w:r>
      <w:r w:rsidR="00BA78D7">
        <w:t xml:space="preserve"> </w:t>
      </w:r>
      <w:r>
        <w:t>medicală,</w:t>
      </w:r>
      <w:r w:rsidR="00BA78D7">
        <w:t xml:space="preserve"> </w:t>
      </w:r>
      <w:r>
        <w:t>primul</w:t>
      </w:r>
      <w:r w:rsidR="00BA78D7">
        <w:t xml:space="preserve"> </w:t>
      </w:r>
      <w:r>
        <w:t>ajutor</w:t>
      </w:r>
      <w:r w:rsidR="00BA78D7">
        <w:t xml:space="preserve"> </w:t>
      </w:r>
      <w:r>
        <w:t>calificat,</w:t>
      </w:r>
      <w:r w:rsidR="00BA78D7">
        <w:t xml:space="preserve"> </w:t>
      </w:r>
      <w:r>
        <w:t>transport</w:t>
      </w:r>
      <w:r w:rsidR="00BA78D7">
        <w:t xml:space="preserve"> </w:t>
      </w:r>
      <w:r>
        <w:t>pacienţilor</w:t>
      </w:r>
      <w:r w:rsidR="00BA78D7">
        <w:t xml:space="preserve"> </w:t>
      </w:r>
      <w:r>
        <w:t>testaţi</w:t>
      </w:r>
      <w:r w:rsidR="00BA78D7">
        <w:t xml:space="preserve"> </w:t>
      </w:r>
      <w:r>
        <w:t>pozitiv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SARS-CoV-2,</w:t>
      </w:r>
      <w:r w:rsidR="00BA78D7">
        <w:t xml:space="preserve"> </w:t>
      </w:r>
      <w:r>
        <w:t>care</w:t>
      </w:r>
      <w:r w:rsidR="00BA78D7">
        <w:t xml:space="preserve"> </w:t>
      </w:r>
      <w:r>
        <w:t>implică</w:t>
      </w:r>
      <w:r w:rsidR="00BA78D7">
        <w:t xml:space="preserve"> </w:t>
      </w:r>
      <w:r>
        <w:t>un</w:t>
      </w:r>
      <w:r w:rsidR="00BA78D7">
        <w:t xml:space="preserve"> </w:t>
      </w:r>
      <w:r>
        <w:t>contact</w:t>
      </w:r>
      <w:r w:rsidR="00BA78D7">
        <w:t xml:space="preserve"> </w:t>
      </w:r>
      <w:r>
        <w:t>direct</w:t>
      </w:r>
      <w:r w:rsidR="00BA78D7">
        <w:t xml:space="preserve"> </w:t>
      </w:r>
      <w:r>
        <w:t>cu</w:t>
      </w:r>
      <w:r w:rsidR="00BA78D7">
        <w:t xml:space="preserve"> </w:t>
      </w:r>
      <w:r>
        <w:t>pacienţii,</w:t>
      </w:r>
      <w:r w:rsidR="00BA78D7">
        <w:t xml:space="preserve"> </w:t>
      </w:r>
      <w:r>
        <w:t>beneficiază</w:t>
      </w:r>
      <w:r w:rsidR="00BA78D7">
        <w:t xml:space="preserve"> </w:t>
      </w:r>
      <w:r>
        <w:t>de:Personalul</w:t>
      </w:r>
      <w:r w:rsidR="00BA78D7">
        <w:t xml:space="preserve"> </w:t>
      </w:r>
      <w:r>
        <w:t>de</w:t>
      </w:r>
      <w:r w:rsidR="00BA78D7">
        <w:t xml:space="preserve"> </w:t>
      </w:r>
      <w:r>
        <w:t>specialitate</w:t>
      </w:r>
      <w:r w:rsidR="00BA78D7">
        <w:t xml:space="preserve"> </w:t>
      </w:r>
      <w:r>
        <w:t>medico-sanitar</w:t>
      </w:r>
      <w:r w:rsidR="00BA78D7">
        <w:t xml:space="preserve"> </w:t>
      </w:r>
      <w:r>
        <w:t>și</w:t>
      </w:r>
      <w:r w:rsidR="00BA78D7">
        <w:t xml:space="preserve"> </w:t>
      </w:r>
      <w:r>
        <w:t>auxiliar</w:t>
      </w:r>
      <w:r w:rsidR="00BA78D7">
        <w:t xml:space="preserve"> </w:t>
      </w:r>
      <w:r>
        <w:t>sanitar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spitalelor-suport</w:t>
      </w:r>
      <w:r w:rsidR="00BA78D7">
        <w:t xml:space="preserve"> </w:t>
      </w:r>
      <w:r>
        <w:t>Covid-19,</w:t>
      </w:r>
      <w:r w:rsidR="00BA78D7">
        <w:t xml:space="preserve"> </w:t>
      </w:r>
      <w:r>
        <w:t>care</w:t>
      </w:r>
      <w:r w:rsidR="00BA78D7">
        <w:t xml:space="preserve"> </w:t>
      </w:r>
      <w:r>
        <w:t>asigură</w:t>
      </w:r>
      <w:r w:rsidR="00BA78D7">
        <w:t xml:space="preserve"> </w:t>
      </w:r>
      <w:r>
        <w:t>asistenţă</w:t>
      </w:r>
      <w:r w:rsidR="00BA78D7">
        <w:t xml:space="preserve"> </w:t>
      </w:r>
      <w:r>
        <w:t>medicală</w:t>
      </w:r>
      <w:r w:rsidR="00BA78D7">
        <w:t xml:space="preserve"> </w:t>
      </w:r>
      <w:r>
        <w:t>pacienţilor</w:t>
      </w:r>
      <w:r w:rsidR="00BA78D7">
        <w:t xml:space="preserve"> </w:t>
      </w:r>
      <w:r>
        <w:t>suspecţi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SARS-CoV-2,</w:t>
      </w:r>
      <w:r w:rsidR="00BA78D7">
        <w:t xml:space="preserve"> </w:t>
      </w:r>
      <w:r>
        <w:t>care</w:t>
      </w:r>
      <w:r w:rsidR="00BA78D7">
        <w:t xml:space="preserve"> </w:t>
      </w:r>
      <w:r>
        <w:t>implică</w:t>
      </w:r>
      <w:r w:rsidR="00BA78D7">
        <w:t xml:space="preserve"> </w:t>
      </w:r>
      <w:r>
        <w:t>un</w:t>
      </w:r>
      <w:r w:rsidR="00BA78D7">
        <w:t xml:space="preserve"> </w:t>
      </w:r>
      <w:r>
        <w:t>contact</w:t>
      </w:r>
      <w:r w:rsidR="00BA78D7">
        <w:t xml:space="preserve"> </w:t>
      </w:r>
      <w:r>
        <w:t>direct</w:t>
      </w:r>
      <w:r w:rsidR="00BA78D7">
        <w:t xml:space="preserve"> </w:t>
      </w:r>
      <w:r>
        <w:t>cu</w:t>
      </w:r>
      <w:r w:rsidR="00BA78D7">
        <w:t xml:space="preserve"> </w:t>
      </w:r>
      <w:r>
        <w:t>pacientul,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spor</w:t>
      </w:r>
      <w:r w:rsidR="00BA78D7">
        <w:t xml:space="preserve"> </w:t>
      </w:r>
      <w:r>
        <w:t>de</w:t>
      </w:r>
      <w:r w:rsidR="00BA78D7">
        <w:t xml:space="preserve"> </w:t>
      </w:r>
      <w:r>
        <w:t>20%,</w:t>
      </w:r>
      <w:r w:rsidR="00BA78D7">
        <w:t xml:space="preserve"> </w:t>
      </w:r>
      <w:r>
        <w:t>potrivit</w:t>
      </w:r>
      <w:r w:rsidR="00BA78D7">
        <w:t xml:space="preserve"> </w:t>
      </w:r>
      <w:r>
        <w:t>Ordinului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Ministerului</w:t>
      </w:r>
      <w:r w:rsidR="00BA78D7">
        <w:t xml:space="preserve"> </w:t>
      </w:r>
      <w:r>
        <w:t>Sănătăţii,</w:t>
      </w:r>
      <w:r w:rsidR="00BA78D7">
        <w:t xml:space="preserve"> </w:t>
      </w:r>
      <w:r>
        <w:t>Ministerului</w:t>
      </w:r>
      <w:r w:rsidR="00BA78D7">
        <w:t xml:space="preserve"> </w:t>
      </w:r>
      <w:r>
        <w:t>de</w:t>
      </w:r>
      <w:r w:rsidR="00BA78D7">
        <w:t xml:space="preserve"> </w:t>
      </w:r>
      <w:r>
        <w:t>Interne</w:t>
      </w:r>
      <w:r w:rsidR="00BA78D7">
        <w:t xml:space="preserve"> </w:t>
      </w:r>
      <w:r>
        <w:t>şi</w:t>
      </w:r>
      <w:r w:rsidR="00BA78D7">
        <w:t xml:space="preserve"> </w:t>
      </w:r>
      <w:r>
        <w:t>Ministerului</w:t>
      </w:r>
      <w:r w:rsidR="00BA78D7">
        <w:t xml:space="preserve"> </w:t>
      </w:r>
      <w:r>
        <w:t>de</w:t>
      </w:r>
      <w:r w:rsidR="00BA78D7">
        <w:t xml:space="preserve"> </w:t>
      </w:r>
      <w:r>
        <w:t>Finanţe</w:t>
      </w:r>
      <w:r w:rsidR="00BA78D7">
        <w:t xml:space="preserve"> </w:t>
      </w:r>
      <w:r>
        <w:t>nr</w:t>
      </w:r>
      <w:r w:rsidR="008E73B9">
        <w:t xml:space="preserve">. </w:t>
      </w:r>
      <w:r>
        <w:t>1070/94/2087/2020</w:t>
      </w:r>
      <w:r w:rsidR="00BA78D7">
        <w:t xml:space="preserve">. </w:t>
      </w:r>
      <w:r>
        <w:t>De</w:t>
      </w:r>
      <w:r w:rsidR="00BA78D7">
        <w:t xml:space="preserve"> </w:t>
      </w:r>
      <w:r>
        <w:t>sporul</w:t>
      </w:r>
      <w:r w:rsidR="00BA78D7">
        <w:t xml:space="preserve"> </w:t>
      </w:r>
      <w:r>
        <w:t>de</w:t>
      </w:r>
      <w:r w:rsidR="00BA78D7">
        <w:t xml:space="preserve"> </w:t>
      </w:r>
      <w:r>
        <w:t>20%</w:t>
      </w:r>
      <w:r w:rsidR="00BA78D7">
        <w:t xml:space="preserve"> </w:t>
      </w:r>
      <w:r>
        <w:t>beneficiază</w:t>
      </w:r>
      <w:r w:rsidR="00BA78D7">
        <w:t xml:space="preserve"> </w:t>
      </w:r>
      <w:r>
        <w:t>şi</w:t>
      </w:r>
      <w:r w:rsidR="00BA78D7">
        <w:t xml:space="preserve"> </w:t>
      </w:r>
      <w:r>
        <w:t>personalul</w:t>
      </w:r>
      <w:r w:rsidR="00BA78D7">
        <w:t xml:space="preserve"> </w:t>
      </w:r>
      <w:r>
        <w:t>de</w:t>
      </w:r>
      <w:r w:rsidR="00BA78D7">
        <w:t xml:space="preserve"> </w:t>
      </w:r>
      <w:r>
        <w:t>specialitate</w:t>
      </w:r>
      <w:r w:rsidR="00BA78D7">
        <w:t xml:space="preserve"> </w:t>
      </w:r>
      <w:r>
        <w:t>medico-sanitar</w:t>
      </w:r>
      <w:r w:rsidR="00BA78D7">
        <w:t xml:space="preserve"> </w:t>
      </w:r>
      <w:r>
        <w:t>şi</w:t>
      </w:r>
      <w:r w:rsidR="00BA78D7">
        <w:t xml:space="preserve"> </w:t>
      </w:r>
      <w:r>
        <w:t>auxiliar</w:t>
      </w:r>
      <w:r w:rsidR="00BA78D7">
        <w:t xml:space="preserve"> </w:t>
      </w:r>
      <w:r>
        <w:t>sanitar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serviciilor</w:t>
      </w:r>
      <w:r w:rsidR="00BA78D7">
        <w:t xml:space="preserve"> </w:t>
      </w:r>
      <w:r>
        <w:t>de</w:t>
      </w:r>
      <w:r w:rsidR="00BA78D7">
        <w:t xml:space="preserve"> </w:t>
      </w:r>
      <w:r>
        <w:t>ambulanță,</w:t>
      </w:r>
      <w:r w:rsidR="00BA78D7">
        <w:t xml:space="preserve"> </w:t>
      </w:r>
      <w:r>
        <w:t>cadrele</w:t>
      </w:r>
      <w:r w:rsidR="00BA78D7">
        <w:t xml:space="preserve"> </w:t>
      </w:r>
      <w:r>
        <w:t>militare</w:t>
      </w:r>
      <w:r w:rsidR="00BA78D7">
        <w:t xml:space="preserve"> </w:t>
      </w:r>
      <w:r>
        <w:t>şi</w:t>
      </w:r>
      <w:r w:rsidR="00BA78D7">
        <w:t xml:space="preserve"> </w:t>
      </w:r>
      <w:r>
        <w:t>personalul</w:t>
      </w:r>
      <w:r w:rsidR="00BA78D7">
        <w:t xml:space="preserve"> </w:t>
      </w:r>
      <w:r>
        <w:t>cu</w:t>
      </w:r>
      <w:r w:rsidR="00BA78D7">
        <w:t xml:space="preserve"> </w:t>
      </w:r>
      <w:r>
        <w:t>pregătire</w:t>
      </w:r>
      <w:r w:rsidR="00BA78D7">
        <w:t xml:space="preserve"> </w:t>
      </w:r>
      <w:r>
        <w:t>paramedicală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echipajelor</w:t>
      </w:r>
      <w:r w:rsidR="00BA78D7">
        <w:t xml:space="preserve"> </w:t>
      </w:r>
      <w:r>
        <w:t>SMURD,</w:t>
      </w:r>
      <w:r w:rsidR="00BA78D7">
        <w:t xml:space="preserve"> </w:t>
      </w:r>
      <w:r>
        <w:t>care</w:t>
      </w:r>
      <w:r w:rsidR="00BA78D7">
        <w:t xml:space="preserve"> </w:t>
      </w:r>
      <w:r>
        <w:t>asigură</w:t>
      </w:r>
      <w:r w:rsidR="00BA78D7">
        <w:t xml:space="preserve"> </w:t>
      </w:r>
      <w:r>
        <w:t>pacienţilor</w:t>
      </w:r>
      <w:r w:rsidR="00BA78D7">
        <w:t xml:space="preserve"> </w:t>
      </w:r>
      <w:r>
        <w:t>suspecţi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</w:t>
      </w:r>
      <w:r w:rsidR="00BA78D7">
        <w:t xml:space="preserve"> </w:t>
      </w:r>
      <w:r>
        <w:t>asistenţă</w:t>
      </w:r>
      <w:r w:rsidR="00BA78D7">
        <w:t xml:space="preserve"> </w:t>
      </w:r>
      <w:r>
        <w:t>medicală,</w:t>
      </w:r>
      <w:r w:rsidR="00BA78D7">
        <w:t xml:space="preserve"> </w:t>
      </w:r>
      <w:r>
        <w:t>primul</w:t>
      </w:r>
      <w:r w:rsidR="00BA78D7">
        <w:t xml:space="preserve"> </w:t>
      </w:r>
      <w:r>
        <w:t>ajutor</w:t>
      </w:r>
      <w:r w:rsidR="00BA78D7">
        <w:t xml:space="preserve"> </w:t>
      </w:r>
      <w:r>
        <w:t>calificat</w:t>
      </w:r>
      <w:r w:rsidR="00BA78D7">
        <w:t xml:space="preserve"> </w:t>
      </w:r>
      <w:r>
        <w:t>și</w:t>
      </w:r>
      <w:r w:rsidR="00BA78D7">
        <w:t xml:space="preserve"> </w:t>
      </w:r>
      <w:r>
        <w:t>transport</w:t>
      </w:r>
      <w:r w:rsidR="00BA78D7">
        <w:t xml:space="preserve"> </w:t>
      </w:r>
      <w:r>
        <w:t>către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spitalele</w:t>
      </w:r>
      <w:r w:rsidR="00BA78D7">
        <w:t xml:space="preserve"> </w:t>
      </w:r>
      <w:r>
        <w:t>desemnate</w:t>
      </w:r>
      <w:r w:rsidR="00BA78D7">
        <w:t xml:space="preserve"> </w:t>
      </w:r>
      <w:r>
        <w:t>să</w:t>
      </w:r>
      <w:r w:rsidR="00BA78D7">
        <w:t xml:space="preserve"> </w:t>
      </w:r>
      <w:r>
        <w:t>gestioneze</w:t>
      </w:r>
      <w:r w:rsidR="00BA78D7">
        <w:t xml:space="preserve"> </w:t>
      </w:r>
      <w:r>
        <w:t>Covid-19</w:t>
      </w:r>
      <w:r w:rsidR="00BA78D7">
        <w:t xml:space="preserve">. </w:t>
      </w:r>
      <w:r>
        <w:t>Personalul</w:t>
      </w:r>
      <w:r w:rsidR="00BA78D7">
        <w:t xml:space="preserve"> </w:t>
      </w:r>
      <w:r>
        <w:t>de</w:t>
      </w:r>
      <w:r w:rsidR="00BA78D7">
        <w:t xml:space="preserve"> </w:t>
      </w:r>
      <w:r>
        <w:t>specialitate</w:t>
      </w:r>
      <w:r w:rsidR="00BA78D7">
        <w:t xml:space="preserve"> </w:t>
      </w:r>
      <w:r>
        <w:t>medico-sanitar</w:t>
      </w:r>
      <w:r w:rsidR="00BA78D7">
        <w:t xml:space="preserve"> </w:t>
      </w:r>
      <w:r>
        <w:t>şi</w:t>
      </w:r>
      <w:r w:rsidR="00BA78D7">
        <w:t xml:space="preserve"> </w:t>
      </w:r>
      <w:r>
        <w:t>auxiliar</w:t>
      </w:r>
      <w:r w:rsidR="00BA78D7">
        <w:t xml:space="preserve"> </w:t>
      </w:r>
      <w:r>
        <w:t>sanitar</w:t>
      </w:r>
      <w:r w:rsidR="00BA78D7">
        <w:t xml:space="preserve"> </w:t>
      </w:r>
      <w:r>
        <w:t>care</w:t>
      </w:r>
      <w:r w:rsidR="00BA78D7">
        <w:t xml:space="preserve"> </w:t>
      </w:r>
      <w:r>
        <w:t>realizează</w:t>
      </w:r>
      <w:r w:rsidR="00BA78D7">
        <w:t xml:space="preserve"> </w:t>
      </w:r>
      <w:r>
        <w:t>triajul</w:t>
      </w:r>
      <w:r w:rsidR="00BA78D7">
        <w:t xml:space="preserve"> </w:t>
      </w:r>
      <w:r>
        <w:t>clinico-epidemiologic</w:t>
      </w:r>
      <w:r w:rsidR="00BA78D7">
        <w:t xml:space="preserve"> </w:t>
      </w:r>
      <w:r>
        <w:t>şi/sau</w:t>
      </w:r>
      <w:r w:rsidR="00BA78D7">
        <w:t xml:space="preserve"> </w:t>
      </w:r>
      <w:r>
        <w:t>recoltarea</w:t>
      </w:r>
      <w:r w:rsidR="00BA78D7">
        <w:t xml:space="preserve"> </w:t>
      </w:r>
      <w:r>
        <w:t>probelor</w:t>
      </w:r>
      <w:r w:rsidR="00BA78D7">
        <w:t xml:space="preserve"> </w:t>
      </w:r>
      <w:r>
        <w:t>biologice</w:t>
      </w:r>
      <w:r w:rsidR="00BA78D7">
        <w:t xml:space="preserve"> </w:t>
      </w:r>
      <w:r>
        <w:t>pentru</w:t>
      </w:r>
      <w:r w:rsidR="00BA78D7">
        <w:t xml:space="preserve"> </w:t>
      </w:r>
      <w:r>
        <w:t>identificarea</w:t>
      </w:r>
      <w:r w:rsidR="00BA78D7">
        <w:t xml:space="preserve"> </w:t>
      </w:r>
      <w:r>
        <w:t>pacienţilor</w:t>
      </w:r>
      <w:r w:rsidR="00BA78D7">
        <w:t xml:space="preserve"> </w:t>
      </w:r>
      <w:r>
        <w:t>infectaţi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spor</w:t>
      </w:r>
      <w:r w:rsidR="00BA78D7">
        <w:t xml:space="preserve"> </w:t>
      </w:r>
      <w:r>
        <w:t>de</w:t>
      </w:r>
      <w:r w:rsidR="00BA78D7">
        <w:t xml:space="preserve"> </w:t>
      </w:r>
      <w:r>
        <w:t>15%</w:t>
      </w:r>
      <w:r w:rsidR="00BA78D7">
        <w:t xml:space="preserve">. </w:t>
      </w:r>
      <w:r>
        <w:t>Personalul</w:t>
      </w:r>
      <w:r w:rsidR="00BA78D7">
        <w:t xml:space="preserve"> </w:t>
      </w:r>
      <w:r>
        <w:t>care</w:t>
      </w:r>
      <w:r w:rsidR="00BA78D7">
        <w:t xml:space="preserve"> </w:t>
      </w:r>
      <w:r>
        <w:t>prelucrează</w:t>
      </w:r>
      <w:r w:rsidR="00BA78D7">
        <w:t xml:space="preserve"> </w:t>
      </w:r>
      <w:r>
        <w:t>sau</w:t>
      </w:r>
      <w:r w:rsidR="00BA78D7">
        <w:t xml:space="preserve"> </w:t>
      </w:r>
      <w:r>
        <w:t>transportă</w:t>
      </w:r>
      <w:r w:rsidR="00BA78D7">
        <w:t xml:space="preserve"> </w:t>
      </w:r>
      <w:r>
        <w:t>probele</w:t>
      </w:r>
      <w:r w:rsidR="00BA78D7">
        <w:t xml:space="preserve"> </w:t>
      </w:r>
      <w:r>
        <w:t>recoltate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pacienţi</w:t>
      </w:r>
      <w:r w:rsidR="00BA78D7">
        <w:t xml:space="preserve"> </w:t>
      </w:r>
      <w:r>
        <w:t>suspecţi</w:t>
      </w:r>
      <w:r w:rsidR="00BA78D7">
        <w:t xml:space="preserve"> </w:t>
      </w:r>
      <w:r>
        <w:t>sau</w:t>
      </w:r>
      <w:r w:rsidR="00BA78D7">
        <w:t xml:space="preserve"> </w:t>
      </w:r>
      <w:r>
        <w:t>testaţi</w:t>
      </w:r>
      <w:r w:rsidR="00BA78D7">
        <w:t xml:space="preserve"> </w:t>
      </w:r>
      <w:r>
        <w:t>pozitiv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</w:t>
      </w:r>
      <w:r w:rsidR="00BA78D7">
        <w:t xml:space="preserve"> </w:t>
      </w:r>
      <w:r>
        <w:t>primeşte</w:t>
      </w:r>
      <w:r w:rsidR="00BA78D7">
        <w:t xml:space="preserve"> </w:t>
      </w:r>
      <w:r>
        <w:t>spor</w:t>
      </w:r>
      <w:r w:rsidR="00BA78D7">
        <w:t xml:space="preserve"> </w:t>
      </w:r>
      <w:r>
        <w:t>de</w:t>
      </w:r>
      <w:r w:rsidR="00BA78D7">
        <w:t xml:space="preserve"> </w:t>
      </w:r>
      <w:r>
        <w:t>15%</w:t>
      </w:r>
      <w:r w:rsidR="00BA78D7">
        <w:t xml:space="preserve">.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spor</w:t>
      </w:r>
      <w:r w:rsidR="00BA78D7">
        <w:t xml:space="preserve"> </w:t>
      </w:r>
      <w:r>
        <w:t>de</w:t>
      </w:r>
      <w:r w:rsidR="00BA78D7">
        <w:t xml:space="preserve"> </w:t>
      </w:r>
      <w:r>
        <w:t>10%</w:t>
      </w:r>
      <w:r w:rsidR="00BA78D7">
        <w:t xml:space="preserve"> </w:t>
      </w:r>
      <w:r>
        <w:lastRenderedPageBreak/>
        <w:t>tot</w:t>
      </w:r>
      <w:r w:rsidR="00BA78D7">
        <w:t xml:space="preserve"> </w:t>
      </w:r>
      <w:r>
        <w:t>personalul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spitalelor</w:t>
      </w:r>
      <w:r w:rsidR="00BA78D7">
        <w:t xml:space="preserve"> </w:t>
      </w:r>
      <w:r>
        <w:t>care</w:t>
      </w:r>
      <w:r w:rsidR="00BA78D7">
        <w:t xml:space="preserve"> </w:t>
      </w:r>
      <w:r>
        <w:t>asigură</w:t>
      </w:r>
      <w:r w:rsidR="00BA78D7">
        <w:t xml:space="preserve"> </w:t>
      </w:r>
      <w:r>
        <w:t>asistenţa</w:t>
      </w:r>
      <w:r w:rsidR="00BA78D7">
        <w:t xml:space="preserve"> </w:t>
      </w:r>
      <w:r>
        <w:t>medicală</w:t>
      </w:r>
      <w:r w:rsidR="00BA78D7">
        <w:t xml:space="preserve"> </w:t>
      </w:r>
      <w:r>
        <w:t>pacienţilor</w:t>
      </w:r>
      <w:r w:rsidR="00BA78D7">
        <w:t xml:space="preserve"> </w:t>
      </w:r>
      <w:r>
        <w:t>testaţi</w:t>
      </w:r>
      <w:r w:rsidR="00BA78D7">
        <w:t xml:space="preserve"> </w:t>
      </w:r>
      <w:r>
        <w:t>pozitiv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</w:t>
      </w:r>
      <w:r w:rsidR="00BA78D7">
        <w:t xml:space="preserve"> </w:t>
      </w:r>
      <w:r>
        <w:t>în</w:t>
      </w:r>
      <w:r w:rsidR="00BA78D7">
        <w:t xml:space="preserve"> </w:t>
      </w:r>
      <w:r>
        <w:t>faza</w:t>
      </w:r>
      <w:r w:rsidR="00BA78D7">
        <w:t xml:space="preserve"> </w:t>
      </w:r>
      <w:r>
        <w:t>I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faza</w:t>
      </w:r>
      <w:r w:rsidR="00BA78D7">
        <w:t xml:space="preserve"> </w:t>
      </w:r>
      <w:r>
        <w:t>a</w:t>
      </w:r>
      <w:r w:rsidR="00BA78D7">
        <w:t xml:space="preserve"> </w:t>
      </w:r>
      <w:r>
        <w:t>II-a,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spitalele</w:t>
      </w:r>
      <w:r w:rsidR="00BA78D7">
        <w:t xml:space="preserve"> </w:t>
      </w:r>
      <w:r>
        <w:t>de</w:t>
      </w:r>
      <w:r w:rsidR="00BA78D7">
        <w:t xml:space="preserve"> </w:t>
      </w:r>
      <w:r>
        <w:t>suport</w:t>
      </w:r>
      <w:r w:rsidR="00BA78D7">
        <w:t xml:space="preserve"> </w:t>
      </w:r>
      <w:r>
        <w:t>pentru</w:t>
      </w:r>
      <w:r w:rsidR="00BA78D7">
        <w:t xml:space="preserve"> </w:t>
      </w:r>
      <w:r>
        <w:t>pacienţii</w:t>
      </w:r>
      <w:r w:rsidR="00BA78D7">
        <w:t xml:space="preserve"> </w:t>
      </w:r>
      <w:r>
        <w:t>testaţi</w:t>
      </w:r>
      <w:r w:rsidR="00BA78D7">
        <w:t xml:space="preserve"> </w:t>
      </w:r>
      <w:r>
        <w:t>pozitiv</w:t>
      </w:r>
      <w:r w:rsidR="00BA78D7">
        <w:t xml:space="preserve"> </w:t>
      </w:r>
      <w:r>
        <w:t>sau</w:t>
      </w:r>
      <w:r w:rsidR="00BA78D7">
        <w:t xml:space="preserve"> </w:t>
      </w:r>
      <w:r>
        <w:t>suspecţi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SARS-CoV-2,</w:t>
      </w:r>
      <w:r w:rsidR="00BA78D7">
        <w:t xml:space="preserve"> </w:t>
      </w:r>
      <w:r>
        <w:t>"dedicate</w:t>
      </w:r>
      <w:r w:rsidR="00BA78D7">
        <w:t xml:space="preserve"> </w:t>
      </w:r>
      <w:r>
        <w:t>în</w:t>
      </w:r>
      <w:r w:rsidR="00BA78D7">
        <w:t xml:space="preserve"> </w:t>
      </w:r>
      <w:r>
        <w:t>întregime</w:t>
      </w:r>
      <w:r w:rsidR="00BA78D7">
        <w:t xml:space="preserve"> </w:t>
      </w:r>
      <w:r>
        <w:t>COVID-19,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e</w:t>
      </w:r>
      <w:r w:rsidR="00BA78D7">
        <w:t xml:space="preserve"> </w:t>
      </w:r>
      <w:r>
        <w:t>internat</w:t>
      </w:r>
      <w:r w:rsidR="00BA78D7">
        <w:t xml:space="preserve"> </w:t>
      </w:r>
      <w:r>
        <w:t>în</w:t>
      </w:r>
      <w:r w:rsidR="00BA78D7">
        <w:t xml:space="preserve"> </w:t>
      </w:r>
      <w:r>
        <w:t>unitatea</w:t>
      </w:r>
      <w:r w:rsidR="00BA78D7">
        <w:t xml:space="preserve"> </w:t>
      </w:r>
      <w:r>
        <w:t>respectivă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un</w:t>
      </w:r>
      <w:r w:rsidR="00BA78D7">
        <w:t xml:space="preserve"> </w:t>
      </w:r>
      <w:r>
        <w:t>pacient</w:t>
      </w:r>
      <w:r w:rsidR="00BA78D7">
        <w:t xml:space="preserve"> </w:t>
      </w:r>
      <w:r>
        <w:t>testat</w:t>
      </w:r>
      <w:r w:rsidR="00BA78D7">
        <w:t xml:space="preserve"> </w:t>
      </w:r>
      <w:r>
        <w:t>pozitiv</w:t>
      </w:r>
      <w:r w:rsidR="00BA78D7">
        <w:t xml:space="preserve"> </w:t>
      </w:r>
      <w:r>
        <w:t>sau</w:t>
      </w:r>
      <w:r w:rsidR="00BA78D7">
        <w:t xml:space="preserve"> </w:t>
      </w:r>
      <w:r>
        <w:t>suspect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SARS-CoV-2",</w:t>
      </w:r>
      <w:r w:rsidR="00BA78D7">
        <w:t xml:space="preserve"> </w:t>
      </w:r>
      <w:r>
        <w:t>stabileşte</w:t>
      </w:r>
      <w:r w:rsidR="00BA78D7">
        <w:t xml:space="preserve"> </w:t>
      </w:r>
      <w:r>
        <w:t>Ordinul</w:t>
      </w:r>
      <w:r w:rsidR="00BA78D7">
        <w:t xml:space="preserve"> </w:t>
      </w:r>
      <w:r>
        <w:t>antemenţionat</w:t>
      </w:r>
      <w:r w:rsidR="00BA78D7">
        <w:t xml:space="preserve">.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spor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tot</w:t>
      </w:r>
      <w:r w:rsidR="00BA78D7">
        <w:t xml:space="preserve"> </w:t>
      </w:r>
      <w:r>
        <w:t>personalul</w:t>
      </w:r>
      <w:r w:rsidR="00BA78D7">
        <w:t xml:space="preserve"> </w:t>
      </w:r>
      <w:r>
        <w:t>spitalelor</w:t>
      </w:r>
      <w:r w:rsidR="00BA78D7">
        <w:t xml:space="preserve"> </w:t>
      </w:r>
      <w:r>
        <w:t>care</w:t>
      </w:r>
      <w:r w:rsidR="00BA78D7">
        <w:t xml:space="preserve"> </w:t>
      </w:r>
      <w:r>
        <w:t>asigură</w:t>
      </w:r>
      <w:r w:rsidR="00BA78D7">
        <w:t xml:space="preserve"> </w:t>
      </w:r>
      <w:r>
        <w:t>asistenţa</w:t>
      </w:r>
      <w:r w:rsidR="00BA78D7">
        <w:t xml:space="preserve"> </w:t>
      </w:r>
      <w:r>
        <w:t>medicală</w:t>
      </w:r>
      <w:r w:rsidR="00BA78D7">
        <w:t xml:space="preserve"> </w:t>
      </w:r>
      <w:r>
        <w:t>pacienţilor</w:t>
      </w:r>
      <w:r w:rsidR="00BA78D7">
        <w:t xml:space="preserve"> </w:t>
      </w:r>
      <w:r>
        <w:t>testaţi</w:t>
      </w:r>
      <w:r w:rsidR="00BA78D7">
        <w:t xml:space="preserve"> </w:t>
      </w:r>
      <w:r>
        <w:t>pozitiv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</w:t>
      </w:r>
      <w:r w:rsidR="00BA78D7">
        <w:t xml:space="preserve"> </w:t>
      </w:r>
      <w:r>
        <w:t>în</w:t>
      </w:r>
      <w:r w:rsidR="00BA78D7">
        <w:t xml:space="preserve"> </w:t>
      </w:r>
      <w:r>
        <w:t>faza</w:t>
      </w:r>
      <w:r w:rsidR="00BA78D7">
        <w:t xml:space="preserve"> </w:t>
      </w:r>
      <w:r>
        <w:t>I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faza</w:t>
      </w:r>
      <w:r w:rsidR="00BA78D7">
        <w:t xml:space="preserve"> </w:t>
      </w:r>
      <w:r>
        <w:t>a</w:t>
      </w:r>
      <w:r w:rsidR="00BA78D7">
        <w:t xml:space="preserve"> </w:t>
      </w:r>
      <w:r>
        <w:t>II-a,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spitalele</w:t>
      </w:r>
      <w:r w:rsidR="00BA78D7">
        <w:t xml:space="preserve"> </w:t>
      </w:r>
      <w:r>
        <w:t>de</w:t>
      </w:r>
      <w:r w:rsidR="00BA78D7">
        <w:t xml:space="preserve"> </w:t>
      </w:r>
      <w:r>
        <w:t>suport</w:t>
      </w:r>
      <w:r w:rsidR="00BA78D7">
        <w:t xml:space="preserve"> </w:t>
      </w:r>
      <w:r>
        <w:t>pentru</w:t>
      </w:r>
      <w:r w:rsidR="00BA78D7">
        <w:t xml:space="preserve"> </w:t>
      </w:r>
      <w:r>
        <w:t>pacienţii</w:t>
      </w:r>
      <w:r w:rsidR="00BA78D7">
        <w:t xml:space="preserve"> </w:t>
      </w:r>
      <w:r>
        <w:t>testaţi</w:t>
      </w:r>
      <w:r w:rsidR="00BA78D7">
        <w:t xml:space="preserve"> </w:t>
      </w:r>
      <w:r>
        <w:t>pozitiv</w:t>
      </w:r>
      <w:r w:rsidR="00BA78D7">
        <w:t xml:space="preserve"> </w:t>
      </w:r>
      <w:r>
        <w:t>sau</w:t>
      </w:r>
      <w:r w:rsidR="00BA78D7">
        <w:t xml:space="preserve"> </w:t>
      </w:r>
      <w:r>
        <w:t>suspecţi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SARS-CoV-2,</w:t>
      </w:r>
      <w:r w:rsidR="00BA78D7">
        <w:t xml:space="preserve"> </w:t>
      </w:r>
      <w:r>
        <w:t>"dedicate</w:t>
      </w:r>
      <w:r w:rsidR="00BA78D7">
        <w:t xml:space="preserve"> </w:t>
      </w:r>
      <w:r>
        <w:t>parţial</w:t>
      </w:r>
      <w:r w:rsidR="00BA78D7">
        <w:t xml:space="preserve"> </w:t>
      </w:r>
      <w:r>
        <w:t>COVID-19,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există</w:t>
      </w:r>
      <w:r w:rsidR="00BA78D7">
        <w:t xml:space="preserve"> </w:t>
      </w:r>
      <w:r>
        <w:t>internat</w:t>
      </w:r>
      <w:r w:rsidR="00BA78D7">
        <w:t xml:space="preserve"> </w:t>
      </w:r>
      <w:r>
        <w:t>în</w:t>
      </w:r>
      <w:r w:rsidR="00BA78D7">
        <w:t xml:space="preserve"> </w:t>
      </w:r>
      <w:r>
        <w:t>unitatea</w:t>
      </w:r>
      <w:r w:rsidR="00BA78D7">
        <w:t xml:space="preserve"> </w:t>
      </w:r>
      <w:r>
        <w:t>respectivă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un</w:t>
      </w:r>
      <w:r w:rsidR="00BA78D7">
        <w:t xml:space="preserve"> </w:t>
      </w:r>
      <w:r>
        <w:t>pacient</w:t>
      </w:r>
      <w:r w:rsidR="00BA78D7">
        <w:t xml:space="preserve"> </w:t>
      </w:r>
      <w:r>
        <w:t>testat</w:t>
      </w:r>
      <w:r w:rsidR="00BA78D7">
        <w:t xml:space="preserve"> </w:t>
      </w:r>
      <w:r>
        <w:t>pozitiv</w:t>
      </w:r>
      <w:r w:rsidR="00BA78D7">
        <w:t xml:space="preserve"> </w:t>
      </w:r>
      <w:r>
        <w:t>sau</w:t>
      </w:r>
      <w:r w:rsidR="00BA78D7">
        <w:t xml:space="preserve"> </w:t>
      </w:r>
      <w:r>
        <w:t>suspect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SARS-CoV-2",</w:t>
      </w:r>
      <w:r w:rsidR="00BA78D7">
        <w:t xml:space="preserve"> </w:t>
      </w:r>
      <w:r>
        <w:t>conform</w:t>
      </w:r>
      <w:r w:rsidR="00BA78D7">
        <w:t xml:space="preserve"> </w:t>
      </w:r>
      <w:r>
        <w:t>Ordinului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Ministerului</w:t>
      </w:r>
      <w:r w:rsidR="00BA78D7">
        <w:t xml:space="preserve"> </w:t>
      </w:r>
      <w:r>
        <w:t>Sănătăţii,</w:t>
      </w:r>
      <w:r w:rsidR="00BA78D7">
        <w:t xml:space="preserve"> </w:t>
      </w:r>
      <w:r>
        <w:t>Ministerului</w:t>
      </w:r>
      <w:r w:rsidR="00BA78D7">
        <w:t xml:space="preserve"> </w:t>
      </w:r>
      <w:r>
        <w:t>de</w:t>
      </w:r>
      <w:r w:rsidR="00BA78D7">
        <w:t xml:space="preserve"> </w:t>
      </w:r>
      <w:r>
        <w:t>Interne</w:t>
      </w:r>
      <w:r w:rsidR="00BA78D7">
        <w:t xml:space="preserve"> </w:t>
      </w:r>
      <w:r>
        <w:t>şi</w:t>
      </w:r>
      <w:r w:rsidR="00BA78D7">
        <w:t xml:space="preserve"> </w:t>
      </w:r>
      <w:r>
        <w:t>Ministerului</w:t>
      </w:r>
      <w:r w:rsidR="00BA78D7">
        <w:t xml:space="preserve"> </w:t>
      </w:r>
      <w:r>
        <w:t>de</w:t>
      </w:r>
      <w:r w:rsidR="00BA78D7">
        <w:t xml:space="preserve"> </w:t>
      </w:r>
      <w:r>
        <w:t>Finanţe</w:t>
      </w:r>
      <w:r w:rsidR="00BA78D7">
        <w:t xml:space="preserve"> </w:t>
      </w:r>
      <w:r>
        <w:t>nr</w:t>
      </w:r>
      <w:r w:rsidR="008E73B9">
        <w:t xml:space="preserve">. </w:t>
      </w:r>
      <w:r>
        <w:t>1070/94/2087/2020</w:t>
      </w:r>
      <w:r w:rsidR="00BA78D7">
        <w:t xml:space="preserve">. </w:t>
      </w:r>
      <w:r>
        <w:t>Cuantumul</w:t>
      </w:r>
      <w:r w:rsidR="00BA78D7">
        <w:t xml:space="preserve"> </w:t>
      </w:r>
      <w:r>
        <w:t>sporului</w:t>
      </w:r>
      <w:r w:rsidR="00BA78D7">
        <w:t xml:space="preserve"> </w:t>
      </w:r>
      <w:r>
        <w:t>se</w:t>
      </w:r>
      <w:r w:rsidR="00BA78D7">
        <w:t xml:space="preserve"> </w:t>
      </w:r>
      <w:r>
        <w:t>obţine</w:t>
      </w:r>
      <w:r w:rsidR="00BA78D7">
        <w:t xml:space="preserve"> </w:t>
      </w:r>
      <w:r>
        <w:t>prin</w:t>
      </w:r>
      <w:r w:rsidR="00BA78D7">
        <w:t xml:space="preserve"> </w:t>
      </w:r>
      <w:r>
        <w:t>aplicarea</w:t>
      </w:r>
      <w:r w:rsidR="00BA78D7">
        <w:t xml:space="preserve"> </w:t>
      </w:r>
      <w:r>
        <w:t>cotei</w:t>
      </w:r>
      <w:r w:rsidR="00BA78D7">
        <w:t xml:space="preserve"> </w:t>
      </w:r>
      <w:r>
        <w:t>procentuale</w:t>
      </w:r>
      <w:r w:rsidR="00BA78D7">
        <w:t xml:space="preserve"> </w:t>
      </w:r>
      <w:r>
        <w:t>(de</w:t>
      </w:r>
      <w:r w:rsidR="00BA78D7">
        <w:t xml:space="preserve"> </w:t>
      </w:r>
      <w:r>
        <w:t>5%,</w:t>
      </w:r>
      <w:r w:rsidR="00BA78D7">
        <w:t xml:space="preserve"> </w:t>
      </w:r>
      <w:r>
        <w:t>10%,</w:t>
      </w:r>
      <w:r w:rsidR="00BA78D7">
        <w:t xml:space="preserve"> </w:t>
      </w:r>
      <w:r>
        <w:t>15%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30%,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caz)</w:t>
      </w:r>
      <w:r w:rsidR="00BA78D7">
        <w:t xml:space="preserve"> </w:t>
      </w:r>
      <w:r>
        <w:t>asupra</w:t>
      </w:r>
      <w:r w:rsidR="00BA78D7">
        <w:t xml:space="preserve"> </w:t>
      </w:r>
      <w:r>
        <w:t>salariului</w:t>
      </w:r>
      <w:r w:rsidR="00BA78D7">
        <w:t xml:space="preserve"> </w:t>
      </w:r>
      <w:r>
        <w:t>de</w:t>
      </w:r>
      <w:r w:rsidR="00BA78D7">
        <w:t xml:space="preserve"> </w:t>
      </w:r>
      <w:r>
        <w:t>bază/soldei</w:t>
      </w:r>
      <w:r w:rsidR="00BA78D7">
        <w:t xml:space="preserve"> </w:t>
      </w:r>
      <w:r>
        <w:t>de</w:t>
      </w:r>
      <w:r w:rsidR="00BA78D7">
        <w:t xml:space="preserve"> </w:t>
      </w:r>
      <w:r>
        <w:t>funcţie/salariului</w:t>
      </w:r>
      <w:r w:rsidR="00BA78D7">
        <w:t xml:space="preserve"> </w:t>
      </w:r>
      <w:r>
        <w:t>de</w:t>
      </w:r>
      <w:r w:rsidR="00BA78D7">
        <w:t xml:space="preserve"> </w:t>
      </w:r>
      <w:r>
        <w:t>funcţie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respectivă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ia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la</w:t>
      </w:r>
      <w:r w:rsidR="00BA78D7">
        <w:t xml:space="preserve"> </w:t>
      </w:r>
      <w:r>
        <w:t>determinarea</w:t>
      </w:r>
      <w:r w:rsidR="00BA78D7">
        <w:t xml:space="preserve"> </w:t>
      </w:r>
      <w:r>
        <w:t>limitei</w:t>
      </w:r>
      <w:r w:rsidR="00BA78D7">
        <w:t xml:space="preserve"> </w:t>
      </w:r>
      <w:r>
        <w:t>prevăzute</w:t>
      </w:r>
      <w:r w:rsidR="00BA78D7">
        <w:t xml:space="preserve"> </w:t>
      </w:r>
      <w:r>
        <w:t>la</w:t>
      </w:r>
      <w:r w:rsidR="00BA78D7">
        <w:t xml:space="preserve"> </w:t>
      </w:r>
      <w:r>
        <w:t>art</w:t>
      </w:r>
      <w:r w:rsidR="008E73B9">
        <w:t xml:space="preserve">. </w:t>
      </w:r>
      <w:r>
        <w:t>25</w:t>
      </w:r>
      <w:r w:rsidR="00BA78D7">
        <w:t xml:space="preserve"> </w:t>
      </w:r>
      <w:r>
        <w:t>din</w:t>
      </w:r>
      <w:r w:rsidR="00BA78D7">
        <w:t xml:space="preserve"> </w:t>
      </w:r>
      <w:r>
        <w:t>Legea-cadru</w:t>
      </w:r>
      <w:r w:rsidR="00BA78D7">
        <w:t xml:space="preserve"> </w:t>
      </w:r>
      <w:r>
        <w:t>nr</w:t>
      </w:r>
      <w:r w:rsidR="008E73B9">
        <w:t xml:space="preserve">. </w:t>
      </w:r>
      <w:r>
        <w:t>153/2017</w:t>
      </w:r>
      <w:r w:rsidR="00BA78D7">
        <w:t xml:space="preserve"> </w:t>
      </w:r>
      <w:r>
        <w:t>privind</w:t>
      </w:r>
      <w:r w:rsidR="00BA78D7">
        <w:t xml:space="preserve"> </w:t>
      </w:r>
      <w:r>
        <w:t>salarizarea</w:t>
      </w:r>
      <w:r w:rsidR="00BA78D7">
        <w:t xml:space="preserve"> </w:t>
      </w:r>
      <w:r>
        <w:t>personalului</w:t>
      </w:r>
      <w:r w:rsidR="00BA78D7">
        <w:t xml:space="preserve"> </w:t>
      </w:r>
      <w:r>
        <w:t>plătit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publice</w:t>
      </w:r>
      <w:r w:rsidR="00BA78D7">
        <w:t xml:space="preserve">. </w:t>
      </w:r>
      <w:r>
        <w:t>Acest</w:t>
      </w:r>
      <w:r w:rsidR="00BA78D7">
        <w:t xml:space="preserve"> </w:t>
      </w:r>
      <w:r>
        <w:t>spor</w:t>
      </w:r>
      <w:r w:rsidR="00BA78D7">
        <w:t xml:space="preserve"> </w:t>
      </w:r>
      <w:r>
        <w:t>se</w:t>
      </w:r>
      <w:r w:rsidR="00BA78D7">
        <w:t xml:space="preserve"> </w:t>
      </w:r>
      <w:r>
        <w:t>acordă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14</w:t>
      </w:r>
      <w:r w:rsidR="00BA78D7">
        <w:t xml:space="preserve"> </w:t>
      </w:r>
      <w:r>
        <w:t>august</w:t>
      </w:r>
      <w:r w:rsidR="00BA78D7">
        <w:t xml:space="preserve"> </w:t>
      </w:r>
      <w:r>
        <w:t>2020</w:t>
      </w:r>
      <w:r w:rsidR="00BA78D7">
        <w:t xml:space="preserve"> </w:t>
      </w:r>
      <w:r>
        <w:t>inclusiv,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actul</w:t>
      </w:r>
      <w:r w:rsidR="00BA78D7">
        <w:t xml:space="preserve"> </w:t>
      </w:r>
      <w:r>
        <w:t>normativ</w:t>
      </w:r>
      <w:r w:rsidR="00BA78D7">
        <w:t xml:space="preserve"> </w:t>
      </w:r>
      <w:r>
        <w:t>antemenţionat</w:t>
      </w:r>
      <w:r w:rsidR="00BA78D7">
        <w:t xml:space="preserve">. </w:t>
      </w:r>
      <w:r>
        <w:t>Textul</w:t>
      </w:r>
      <w:r w:rsidR="00BA78D7">
        <w:t xml:space="preserve"> </w:t>
      </w:r>
      <w:r>
        <w:t>integral</w:t>
      </w:r>
      <w:r w:rsidR="00BA78D7">
        <w:t xml:space="preserve"> </w:t>
      </w:r>
      <w:r>
        <w:t>al</w:t>
      </w:r>
      <w:r w:rsidR="00BA78D7">
        <w:t xml:space="preserve"> </w:t>
      </w:r>
      <w:r>
        <w:t>Ordinului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Ministerului</w:t>
      </w:r>
      <w:r w:rsidR="00BA78D7">
        <w:t xml:space="preserve"> </w:t>
      </w:r>
      <w:r>
        <w:t>Sănătăţii,</w:t>
      </w:r>
      <w:r w:rsidR="00BA78D7">
        <w:t xml:space="preserve"> </w:t>
      </w:r>
      <w:r>
        <w:t>Ministerului</w:t>
      </w:r>
      <w:r w:rsidR="00BA78D7">
        <w:t xml:space="preserve"> </w:t>
      </w:r>
      <w:r>
        <w:t>de</w:t>
      </w:r>
      <w:r w:rsidR="00BA78D7">
        <w:t xml:space="preserve"> </w:t>
      </w:r>
      <w:r>
        <w:t>Interne</w:t>
      </w:r>
      <w:r w:rsidR="00BA78D7">
        <w:t xml:space="preserve"> </w:t>
      </w:r>
      <w:r>
        <w:t>şi</w:t>
      </w:r>
      <w:r w:rsidR="00BA78D7">
        <w:t xml:space="preserve"> </w:t>
      </w:r>
      <w:r>
        <w:t>Ministerului</w:t>
      </w:r>
      <w:r w:rsidR="00BA78D7">
        <w:t xml:space="preserve"> </w:t>
      </w:r>
      <w:r>
        <w:t>de</w:t>
      </w:r>
      <w:r w:rsidR="00BA78D7">
        <w:t xml:space="preserve"> </w:t>
      </w:r>
      <w:r>
        <w:t>Finanţe</w:t>
      </w:r>
      <w:r w:rsidR="00BA78D7">
        <w:t xml:space="preserve"> </w:t>
      </w:r>
      <w:r>
        <w:t>nr</w:t>
      </w:r>
      <w:r w:rsidR="008E73B9">
        <w:t xml:space="preserve">. </w:t>
      </w:r>
      <w:r>
        <w:t>1070/94/2087/2020,</w:t>
      </w:r>
      <w:r w:rsidR="00BA78D7">
        <w:t xml:space="preserve">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publicat</w:t>
      </w:r>
      <w:r w:rsidR="00BA78D7">
        <w:t xml:space="preserve"> </w:t>
      </w:r>
      <w:r>
        <w:t>în</w:t>
      </w:r>
      <w:r w:rsidR="00BA78D7">
        <w:t xml:space="preserve"> </w:t>
      </w:r>
      <w:r>
        <w:t>Monitorul</w:t>
      </w:r>
      <w:r w:rsidR="00BA78D7">
        <w:t xml:space="preserve"> </w:t>
      </w:r>
      <w:r>
        <w:t>Oficial,</w:t>
      </w:r>
      <w:r w:rsidR="00BA78D7">
        <w:t xml:space="preserve"> </w:t>
      </w:r>
      <w:r>
        <w:t>îl</w:t>
      </w:r>
      <w:r w:rsidR="00BA78D7">
        <w:t xml:space="preserve"> </w:t>
      </w:r>
      <w:r>
        <w:t>puteţi</w:t>
      </w:r>
      <w:r w:rsidR="00BA78D7">
        <w:t xml:space="preserve"> </w:t>
      </w:r>
      <w:r>
        <w:t>consulta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link</w:t>
      </w:r>
      <w:r w:rsidR="00BA78D7">
        <w:t xml:space="preserve">. </w:t>
      </w:r>
      <w:r>
        <w:t>Vă</w:t>
      </w:r>
      <w:r w:rsidR="00BA78D7">
        <w:t xml:space="preserve"> </w:t>
      </w:r>
      <w:r>
        <w:t>amintim</w:t>
      </w:r>
      <w:r w:rsidR="00BA78D7">
        <w:t xml:space="preserve"> </w:t>
      </w:r>
      <w:r>
        <w:t>că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din</w:t>
      </w:r>
      <w:r w:rsidR="00BA78D7">
        <w:t xml:space="preserve"> </w:t>
      </w:r>
      <w:r>
        <w:t>sistemul</w:t>
      </w:r>
      <w:r w:rsidR="00BA78D7">
        <w:t xml:space="preserve"> </w:t>
      </w:r>
      <w:r>
        <w:t>sanitar,</w:t>
      </w:r>
      <w:r w:rsidR="00BA78D7">
        <w:t xml:space="preserve"> </w:t>
      </w:r>
      <w:r>
        <w:t>implicaţi</w:t>
      </w:r>
      <w:r w:rsidR="00BA78D7">
        <w:t xml:space="preserve"> </w:t>
      </w:r>
      <w:r>
        <w:t>în</w:t>
      </w:r>
      <w:r w:rsidR="00BA78D7">
        <w:t xml:space="preserve"> </w:t>
      </w:r>
      <w:r>
        <w:t>gestionarea</w:t>
      </w:r>
      <w:r w:rsidR="00BA78D7">
        <w:t xml:space="preserve"> </w:t>
      </w:r>
      <w:r>
        <w:t>Covid-19,</w:t>
      </w:r>
      <w:r w:rsidR="00BA78D7">
        <w:t xml:space="preserve"> </w:t>
      </w:r>
      <w:r>
        <w:t>primesc</w:t>
      </w:r>
      <w:r w:rsidR="00BA78D7">
        <w:t xml:space="preserve"> </w:t>
      </w:r>
      <w:r>
        <w:t>şi</w:t>
      </w:r>
      <w:r w:rsidR="00BA78D7">
        <w:t xml:space="preserve"> </w:t>
      </w:r>
      <w:r>
        <w:t>stimulent</w:t>
      </w:r>
      <w:r w:rsidR="00BA78D7">
        <w:t xml:space="preserve"> </w:t>
      </w:r>
      <w:r>
        <w:t>de</w:t>
      </w:r>
      <w:r w:rsidR="00BA78D7">
        <w:t xml:space="preserve"> </w:t>
      </w:r>
      <w:r>
        <w:t>risc,</w:t>
      </w:r>
      <w:r w:rsidR="00BA78D7">
        <w:t xml:space="preserve"> </w:t>
      </w:r>
      <w:r>
        <w:t>de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brut</w:t>
      </w:r>
      <w:r w:rsidR="00BA78D7">
        <w:t xml:space="preserve"> </w:t>
      </w:r>
      <w:r>
        <w:t>lunar</w:t>
      </w:r>
      <w:r w:rsidR="00BA78D7">
        <w:t xml:space="preserve">. </w:t>
      </w:r>
      <w:r>
        <w:t>Peste</w:t>
      </w:r>
      <w:r w:rsidR="00BA78D7">
        <w:t xml:space="preserve"> </w:t>
      </w:r>
      <w:r>
        <w:t>46</w:t>
      </w:r>
      <w:r w:rsidR="00BA78D7">
        <w:t>.000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din</w:t>
      </w:r>
      <w:r w:rsidR="00BA78D7">
        <w:t xml:space="preserve"> </w:t>
      </w:r>
      <w:r>
        <w:t>sistemul</w:t>
      </w:r>
      <w:r w:rsidR="00BA78D7">
        <w:t xml:space="preserve"> </w:t>
      </w:r>
      <w:r>
        <w:t>sanitar</w:t>
      </w:r>
      <w:r w:rsidR="00BA78D7">
        <w:t xml:space="preserve"> </w:t>
      </w:r>
      <w:r>
        <w:t>au</w:t>
      </w:r>
      <w:r w:rsidR="00BA78D7">
        <w:t xml:space="preserve"> </w:t>
      </w:r>
      <w:r>
        <w:t>primit</w:t>
      </w:r>
      <w:r w:rsidR="00BA78D7">
        <w:t xml:space="preserve"> </w:t>
      </w:r>
      <w:r>
        <w:t>stimulent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Covid-19,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 xml:space="preserve">.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brut,</w:t>
      </w:r>
      <w:r w:rsidR="00BA78D7">
        <w:t xml:space="preserve"> </w:t>
      </w:r>
      <w:r>
        <w:t>pentru</w:t>
      </w:r>
      <w:r w:rsidR="00BA78D7">
        <w:t xml:space="preserve"> </w:t>
      </w:r>
      <w:r>
        <w:t>luna</w:t>
      </w:r>
      <w:r w:rsidR="00BA78D7">
        <w:t xml:space="preserve"> </w:t>
      </w:r>
      <w:r>
        <w:t>maiEconomica</w:t>
      </w:r>
      <w:r w:rsidR="00BA78D7">
        <w:t xml:space="preserve">. </w:t>
      </w:r>
      <w:r>
        <w:t>net</w:t>
      </w:r>
      <w:r w:rsidR="00BA78D7">
        <w:t xml:space="preserve"> </w:t>
      </w:r>
      <w:r>
        <w:t>a</w:t>
      </w:r>
      <w:r w:rsidR="00BA78D7">
        <w:t xml:space="preserve"> </w:t>
      </w:r>
      <w:r>
        <w:t>scris</w:t>
      </w:r>
      <w:r w:rsidR="00BA78D7">
        <w:t xml:space="preserve"> </w:t>
      </w:r>
      <w:r>
        <w:t>pe</w:t>
      </w:r>
      <w:r w:rsidR="00BA78D7">
        <w:t xml:space="preserve"> </w:t>
      </w:r>
      <w:r>
        <w:t>larg</w:t>
      </w:r>
      <w:r w:rsidR="00BA78D7">
        <w:t xml:space="preserve"> </w:t>
      </w:r>
      <w:r>
        <w:t>despre</w:t>
      </w:r>
      <w:r w:rsidR="00BA78D7">
        <w:t xml:space="preserve"> </w:t>
      </w:r>
      <w:r>
        <w:t>categoriile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care</w:t>
      </w:r>
      <w:r w:rsidR="00BA78D7">
        <w:t xml:space="preserve"> </w:t>
      </w:r>
      <w:r>
        <w:t>primesc</w:t>
      </w:r>
      <w:r w:rsidR="00BA78D7">
        <w:t xml:space="preserve"> </w:t>
      </w:r>
      <w:r>
        <w:t>stimulentul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Covid-19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link</w:t>
      </w:r>
      <w:r w:rsidR="00BA78D7">
        <w:t xml:space="preserve">. </w:t>
      </w:r>
      <w:r>
        <w:t>Citeşte</w:t>
      </w:r>
      <w:r w:rsidR="00BA78D7">
        <w:t xml:space="preserve"> </w:t>
      </w:r>
      <w:r>
        <w:t>şi:COVID-19</w:t>
      </w:r>
      <w:r w:rsidR="00BA78D7">
        <w:t xml:space="preserve"> </w:t>
      </w:r>
      <w:r>
        <w:t>trebuie</w:t>
      </w:r>
      <w:r w:rsidR="00BA78D7">
        <w:t xml:space="preserve"> </w:t>
      </w:r>
      <w:r>
        <w:t>raportată</w:t>
      </w:r>
      <w:r w:rsidR="00BA78D7">
        <w:t xml:space="preserve"> </w:t>
      </w:r>
      <w:r>
        <w:t>drept</w:t>
      </w:r>
      <w:r w:rsidR="00BA78D7">
        <w:t xml:space="preserve"> </w:t>
      </w:r>
      <w:r>
        <w:t>cauză</w:t>
      </w:r>
      <w:r w:rsidR="00BA78D7">
        <w:t xml:space="preserve"> </w:t>
      </w:r>
      <w:r>
        <w:t>a</w:t>
      </w:r>
      <w:r w:rsidR="00BA78D7">
        <w:t xml:space="preserve"> </w:t>
      </w:r>
      <w:r>
        <w:t>decesului,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medicii</w:t>
      </w:r>
      <w:r w:rsidR="00BA78D7">
        <w:t xml:space="preserve"> </w:t>
      </w:r>
      <w:r>
        <w:t>nu</w:t>
      </w:r>
      <w:r w:rsidR="00BA78D7">
        <w:t xml:space="preserve"> </w:t>
      </w:r>
      <w:r>
        <w:t>ştiu</w:t>
      </w:r>
      <w:r w:rsidR="00BA78D7">
        <w:t xml:space="preserve"> </w:t>
      </w:r>
      <w:r>
        <w:t>sigur</w:t>
      </w:r>
      <w:r w:rsidR="00BA78D7">
        <w:t xml:space="preserve"> </w:t>
      </w:r>
      <w:r>
        <w:t>dacă</w:t>
      </w:r>
      <w:r w:rsidR="00BA78D7">
        <w:t xml:space="preserve"> </w:t>
      </w:r>
      <w:r>
        <w:t>infecţia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virus</w:t>
      </w:r>
      <w:r w:rsidR="00BA78D7">
        <w:t xml:space="preserve"> </w:t>
      </w:r>
      <w:r>
        <w:t>a</w:t>
      </w:r>
      <w:r w:rsidR="00BA78D7">
        <w:t xml:space="preserve"> </w:t>
      </w:r>
      <w:r>
        <w:t>şi</w:t>
      </w:r>
      <w:r w:rsidR="00BA78D7">
        <w:t xml:space="preserve"> </w:t>
      </w:r>
      <w:r>
        <w:t>cauzat</w:t>
      </w:r>
      <w:r w:rsidR="00BA78D7">
        <w:t xml:space="preserve"> </w:t>
      </w:r>
      <w:r>
        <w:t>moartea</w:t>
      </w:r>
      <w:r w:rsidR="00BA78D7">
        <w:t xml:space="preserve"> </w:t>
      </w:r>
      <w:r>
        <w:t>pacientului</w:t>
      </w:r>
    </w:p>
    <w:p w14:paraId="67CE0720" w14:textId="5E6DBE37" w:rsidR="006C4461" w:rsidRDefault="006C4461" w:rsidP="006C4461">
      <w:r>
        <w:t>Cum</w:t>
      </w:r>
      <w:r w:rsidR="00BA78D7">
        <w:t xml:space="preserve"> </w:t>
      </w:r>
      <w:r>
        <w:t>a</w:t>
      </w:r>
      <w:r w:rsidR="00BA78D7">
        <w:t xml:space="preserve"> </w:t>
      </w:r>
      <w:r>
        <w:t>influenţat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ecosistemul</w:t>
      </w:r>
      <w:r w:rsidR="00BA78D7">
        <w:t xml:space="preserve"> </w:t>
      </w:r>
      <w:r>
        <w:t>de</w:t>
      </w:r>
      <w:r w:rsidR="00BA78D7">
        <w:t xml:space="preserve"> </w:t>
      </w:r>
      <w:r>
        <w:t>startup-uri</w:t>
      </w:r>
      <w:r w:rsidR="008E73B9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domenii</w:t>
      </w:r>
      <w:r w:rsidR="00BA78D7">
        <w:t xml:space="preserve"> </w:t>
      </w:r>
      <w:r>
        <w:t>Chiar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izbucni</w:t>
      </w:r>
      <w:r w:rsidR="00BA78D7">
        <w:t xml:space="preserve"> </w:t>
      </w:r>
      <w:r>
        <w:t>criza,</w:t>
      </w:r>
      <w:r w:rsidR="00BA78D7">
        <w:t xml:space="preserve"> </w:t>
      </w:r>
      <w:r>
        <w:t>startup-urile</w:t>
      </w:r>
      <w:r w:rsidR="00BA78D7">
        <w:t xml:space="preserve"> </w:t>
      </w:r>
      <w:r>
        <w:t>s-au</w:t>
      </w:r>
      <w:r w:rsidR="00BA78D7">
        <w:t xml:space="preserve"> </w:t>
      </w:r>
      <w:r>
        <w:t>confruntat</w:t>
      </w:r>
      <w:r w:rsidR="00BA78D7">
        <w:t xml:space="preserve"> </w:t>
      </w:r>
      <w:r>
        <w:t>cu</w:t>
      </w:r>
      <w:r w:rsidR="00BA78D7">
        <w:t xml:space="preserve"> </w:t>
      </w:r>
      <w:r>
        <w:t>provocări</w:t>
      </w:r>
      <w:r w:rsidR="00BA78D7">
        <w:t xml:space="preserve"> </w:t>
      </w:r>
      <w:r>
        <w:t>fundamentale,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concentrarea</w:t>
      </w:r>
      <w:r w:rsidR="00BA78D7">
        <w:t xml:space="preserve"> </w:t>
      </w:r>
      <w:r>
        <w:t>ecosistemelor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tinere</w:t>
      </w:r>
      <w:r w:rsidR="00BA78D7">
        <w:t xml:space="preserve"> </w:t>
      </w:r>
      <w:r>
        <w:t>în</w:t>
      </w:r>
      <w:r w:rsidR="00BA78D7">
        <w:t xml:space="preserve"> </w:t>
      </w:r>
      <w:r>
        <w:t>câteva</w:t>
      </w:r>
      <w:r w:rsidR="00BA78D7">
        <w:t xml:space="preserve"> </w:t>
      </w:r>
      <w:r>
        <w:t>oraşe,</w:t>
      </w:r>
      <w:r w:rsidR="00BA78D7">
        <w:t xml:space="preserve"> </w:t>
      </w:r>
      <w:r>
        <w:t>lipsa</w:t>
      </w:r>
      <w:r w:rsidR="00BA78D7">
        <w:t xml:space="preserve"> </w:t>
      </w:r>
      <w:r>
        <w:t>de</w:t>
      </w:r>
      <w:r w:rsidR="00BA78D7">
        <w:t xml:space="preserve"> </w:t>
      </w:r>
      <w:r>
        <w:t>incluziune</w:t>
      </w:r>
      <w:r w:rsidR="00BA78D7">
        <w:t xml:space="preserve"> </w:t>
      </w:r>
      <w:r>
        <w:t>și</w:t>
      </w:r>
      <w:r w:rsidR="00BA78D7">
        <w:t xml:space="preserve"> </w:t>
      </w:r>
      <w:r>
        <w:t>scăderea</w:t>
      </w:r>
      <w:r w:rsidR="00BA78D7">
        <w:t xml:space="preserve"> </w:t>
      </w:r>
      <w:r>
        <w:t>puterii</w:t>
      </w:r>
      <w:r w:rsidR="00BA78D7">
        <w:t xml:space="preserve"> </w:t>
      </w:r>
      <w:r>
        <w:t>unor</w:t>
      </w:r>
      <w:r w:rsidR="00BA78D7">
        <w:t xml:space="preserve"> </w:t>
      </w:r>
      <w:r>
        <w:t>gigantii</w:t>
      </w:r>
      <w:r w:rsidR="00BA78D7">
        <w:t xml:space="preserve"> </w:t>
      </w:r>
      <w:r>
        <w:t>tehnologici</w:t>
      </w:r>
      <w:r w:rsidR="00BA78D7">
        <w:t xml:space="preserve"> </w:t>
      </w:r>
      <w:r>
        <w:t>precum</w:t>
      </w:r>
      <w:r w:rsidR="00BA78D7">
        <w:t xml:space="preserve"> </w:t>
      </w:r>
      <w:r>
        <w:t>WeWork</w:t>
      </w:r>
      <w:r w:rsidR="00BA78D7">
        <w:t xml:space="preserve"> </w:t>
      </w:r>
      <w:r>
        <w:t>și</w:t>
      </w:r>
      <w:r w:rsidR="00BA78D7">
        <w:t xml:space="preserve"> </w:t>
      </w:r>
      <w:r>
        <w:t>Softbank</w:t>
      </w:r>
      <w:r w:rsidR="008E73B9">
        <w:t xml:space="preserve">. </w:t>
      </w:r>
      <w:r>
        <w:t>Sosirea</w:t>
      </w:r>
      <w:r w:rsidR="00BA78D7">
        <w:t xml:space="preserve"> </w:t>
      </w:r>
      <w:r>
        <w:t>neașteptată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a</w:t>
      </w:r>
      <w:r w:rsidR="00BA78D7">
        <w:t xml:space="preserve"> </w:t>
      </w:r>
      <w:r>
        <w:t>dus</w:t>
      </w:r>
      <w:r w:rsidR="00BA78D7">
        <w:t xml:space="preserve"> </w:t>
      </w:r>
      <w:r>
        <w:t>acum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majoră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consumatorilor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capitalului,</w:t>
      </w:r>
      <w:r w:rsidR="00BA78D7">
        <w:t xml:space="preserve"> </w:t>
      </w:r>
      <w:r>
        <w:t>fapt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concedieri</w:t>
      </w:r>
      <w:r w:rsidR="00BA78D7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crizei,</w:t>
      </w:r>
      <w:r w:rsidR="00BA78D7">
        <w:t xml:space="preserve"> </w:t>
      </w:r>
      <w:r>
        <w:t>74%</w:t>
      </w:r>
      <w:r w:rsidR="00BA78D7">
        <w:t xml:space="preserve"> </w:t>
      </w:r>
      <w:r>
        <w:t>dintre</w:t>
      </w:r>
      <w:r w:rsidR="00BA78D7">
        <w:t xml:space="preserve"> </w:t>
      </w:r>
      <w:r>
        <w:t>startup-uri</w:t>
      </w:r>
      <w:r w:rsidR="00BA78D7">
        <w:t xml:space="preserve"> </w:t>
      </w:r>
      <w:r>
        <w:t>a</w:t>
      </w:r>
      <w:r w:rsidR="00BA78D7">
        <w:t xml:space="preserve"> </w:t>
      </w:r>
      <w:r>
        <w:t>trebuit</w:t>
      </w:r>
      <w:r w:rsidR="00BA78D7">
        <w:t xml:space="preserve"> </w:t>
      </w:r>
      <w:r>
        <w:t>să</w:t>
      </w:r>
      <w:r w:rsidR="00BA78D7">
        <w:t xml:space="preserve"> </w:t>
      </w:r>
      <w:r>
        <w:t>concedieze</w:t>
      </w:r>
      <w:r w:rsidR="00BA78D7">
        <w:t xml:space="preserve"> </w:t>
      </w:r>
      <w:r>
        <w:t>angajații</w:t>
      </w:r>
      <w:r w:rsidR="00BA78D7">
        <w:t xml:space="preserve"> </w:t>
      </w:r>
      <w:r>
        <w:t>cu</w:t>
      </w:r>
      <w:r w:rsidR="00BA78D7">
        <w:t xml:space="preserve"> </w:t>
      </w:r>
      <w:r>
        <w:t>normă</w:t>
      </w:r>
      <w:r w:rsidR="00BA78D7">
        <w:t xml:space="preserve"> </w:t>
      </w:r>
      <w:r>
        <w:t>întreagă</w:t>
      </w:r>
      <w:r w:rsidR="008E73B9">
        <w:t xml:space="preserve">. </w:t>
      </w:r>
      <w:r>
        <w:t>39%</w:t>
      </w:r>
      <w:r w:rsidR="00BA78D7">
        <w:t xml:space="preserve"> </w:t>
      </w:r>
      <w:r>
        <w:t>din</w:t>
      </w:r>
      <w:r w:rsidR="00BA78D7">
        <w:t xml:space="preserve"> </w:t>
      </w:r>
      <w:r>
        <w:t>toate</w:t>
      </w:r>
      <w:r w:rsidR="00BA78D7">
        <w:t xml:space="preserve"> </w:t>
      </w:r>
      <w:r>
        <w:t>startup-urile</w:t>
      </w:r>
      <w:r w:rsidR="00BA78D7">
        <w:t xml:space="preserve"> </w:t>
      </w:r>
      <w:r>
        <w:t>a</w:t>
      </w:r>
      <w:r w:rsidR="00BA78D7">
        <w:t xml:space="preserve"> </w:t>
      </w:r>
      <w:r>
        <w:t>trebuit</w:t>
      </w:r>
      <w:r w:rsidR="00BA78D7">
        <w:t xml:space="preserve"> </w:t>
      </w:r>
      <w:r>
        <w:t>să</w:t>
      </w:r>
      <w:r w:rsidR="00BA78D7">
        <w:t xml:space="preserve"> </w:t>
      </w:r>
      <w:r>
        <w:t>concedieze</w:t>
      </w:r>
      <w:r w:rsidR="00BA78D7">
        <w:t xml:space="preserve"> </w:t>
      </w:r>
      <w:r>
        <w:t>20%</w:t>
      </w:r>
      <w:r w:rsidR="00BA78D7">
        <w:t xml:space="preserve"> </w:t>
      </w:r>
      <w:r>
        <w:t>sau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din</w:t>
      </w:r>
      <w:r w:rsidR="00BA78D7">
        <w:t xml:space="preserve"> </w:t>
      </w:r>
      <w:r>
        <w:t>personalul</w:t>
      </w:r>
      <w:r w:rsidR="00BA78D7">
        <w:t xml:space="preserve"> </w:t>
      </w:r>
      <w:r>
        <w:t>lor,</w:t>
      </w:r>
      <w:r w:rsidR="00BA78D7">
        <w:t xml:space="preserve"> </w:t>
      </w:r>
      <w:r>
        <w:t>iar</w:t>
      </w:r>
      <w:r w:rsidR="00BA78D7">
        <w:t xml:space="preserve"> </w:t>
      </w:r>
      <w:r>
        <w:t>26%</w:t>
      </w:r>
      <w:r w:rsidR="00BA78D7">
        <w:t xml:space="preserve"> </w:t>
      </w:r>
      <w:r>
        <w:t>a</w:t>
      </w:r>
      <w:r w:rsidR="00BA78D7">
        <w:t xml:space="preserve"> </w:t>
      </w:r>
      <w:r>
        <w:t>trebuit</w:t>
      </w:r>
      <w:r w:rsidR="00BA78D7">
        <w:t xml:space="preserve"> </w:t>
      </w:r>
      <w:r>
        <w:t>să</w:t>
      </w:r>
      <w:r w:rsidR="00BA78D7">
        <w:t xml:space="preserve"> </w:t>
      </w:r>
      <w:r>
        <w:t>renunțe</w:t>
      </w:r>
      <w:r w:rsidR="00BA78D7">
        <w:t xml:space="preserve"> </w:t>
      </w:r>
      <w:r>
        <w:t>la</w:t>
      </w:r>
      <w:r w:rsidR="00BA78D7">
        <w:t xml:space="preserve"> </w:t>
      </w:r>
      <w:r>
        <w:t>60%</w:t>
      </w:r>
      <w:r w:rsidR="00BA78D7">
        <w:t xml:space="preserve"> </w:t>
      </w:r>
      <w:r>
        <w:t>din</w:t>
      </w:r>
      <w:r w:rsidR="00BA78D7">
        <w:t xml:space="preserve"> </w:t>
      </w:r>
      <w:r>
        <w:t>angajați</w:t>
      </w:r>
      <w:r w:rsidR="00BA78D7">
        <w:t xml:space="preserve"> </w:t>
      </w:r>
      <w:r>
        <w:t>sau</w:t>
      </w:r>
      <w:r w:rsidR="00BA78D7">
        <w:t xml:space="preserve"> </w:t>
      </w:r>
      <w:r>
        <w:t>mai</w:t>
      </w:r>
      <w:r w:rsidR="00BA78D7">
        <w:t xml:space="preserve"> </w:t>
      </w:r>
      <w:r>
        <w:t>mulți</w:t>
      </w:r>
      <w:r w:rsidR="008E73B9">
        <w:t xml:space="preserve">.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continentele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startup-urile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trebuit</w:t>
      </w:r>
      <w:r w:rsidR="00BA78D7">
        <w:t xml:space="preserve"> </w:t>
      </w:r>
      <w:r>
        <w:t>să</w:t>
      </w:r>
      <w:r w:rsidR="00BA78D7">
        <w:t xml:space="preserve"> </w:t>
      </w:r>
      <w:r>
        <w:t>concedieze</w:t>
      </w:r>
      <w:r w:rsidR="00BA78D7">
        <w:t xml:space="preserve"> </w:t>
      </w:r>
      <w:r>
        <w:t>angajații</w:t>
      </w:r>
      <w:r w:rsidR="00BA78D7">
        <w:t xml:space="preserve"> </w:t>
      </w:r>
      <w:r>
        <w:t>cu</w:t>
      </w:r>
      <w:r w:rsidR="00BA78D7">
        <w:t xml:space="preserve"> </w:t>
      </w:r>
      <w:r>
        <w:t>normă</w:t>
      </w:r>
      <w:r w:rsidR="00BA78D7">
        <w:t xml:space="preserve"> </w:t>
      </w:r>
      <w:r>
        <w:t>întreagă,</w:t>
      </w:r>
      <w:r w:rsidR="00BA78D7">
        <w:t xml:space="preserve"> </w:t>
      </w:r>
      <w:r>
        <w:t>America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BA78D7">
        <w:t xml:space="preserve"> </w:t>
      </w:r>
      <w:r>
        <w:t>are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pondere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redus</w:t>
      </w:r>
      <w:r w:rsidR="00BA78D7">
        <w:t xml:space="preserve"> </w:t>
      </w:r>
      <w:r>
        <w:t>din</w:t>
      </w:r>
      <w:r w:rsidR="00BA78D7">
        <w:t xml:space="preserve"> </w:t>
      </w:r>
      <w:r>
        <w:t>personal</w:t>
      </w:r>
      <w:r w:rsidR="00BA78D7">
        <w:t xml:space="preserve"> </w:t>
      </w:r>
      <w:r>
        <w:t>(84%),</w:t>
      </w:r>
      <w:r w:rsidR="00BA78D7">
        <w:t xml:space="preserve"> </w:t>
      </w:r>
      <w:r>
        <w:t>urmată</w:t>
      </w:r>
      <w:r w:rsidR="00BA78D7">
        <w:t xml:space="preserve"> </w:t>
      </w:r>
      <w:r>
        <w:t>de</w:t>
      </w:r>
      <w:r w:rsidR="00BA78D7">
        <w:t xml:space="preserve"> </w:t>
      </w:r>
      <w:r>
        <w:t>Europa</w:t>
      </w:r>
      <w:r w:rsidR="00BA78D7">
        <w:t xml:space="preserve"> </w:t>
      </w:r>
      <w:r>
        <w:t>(67%)</w:t>
      </w:r>
      <w:r w:rsidR="00BA78D7">
        <w:t xml:space="preserve"> </w:t>
      </w:r>
      <w:r>
        <w:t>și</w:t>
      </w:r>
      <w:r w:rsidR="00BA78D7">
        <w:t xml:space="preserve"> </w:t>
      </w:r>
      <w:r>
        <w:t>Asia</w:t>
      </w:r>
      <w:r w:rsidR="00BA78D7">
        <w:t xml:space="preserve"> </w:t>
      </w:r>
      <w:r>
        <w:t>(59%)</w:t>
      </w:r>
      <w:r w:rsidR="00BA78D7">
        <w:t xml:space="preserve">. </w:t>
      </w:r>
      <w:r>
        <w:t>Finanțarea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Fonduri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Venture</w:t>
      </w:r>
      <w:r w:rsidR="00BA78D7">
        <w:t xml:space="preserve"> </w:t>
      </w:r>
      <w:r>
        <w:t>Capital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20%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China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50%</w:t>
      </w:r>
      <w:r w:rsidR="00BA78D7">
        <w:t xml:space="preserve">. </w:t>
      </w:r>
      <w:r>
        <w:t>Raportul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72%</w:t>
      </w:r>
      <w:r w:rsidR="00BA78D7">
        <w:t xml:space="preserve"> </w:t>
      </w:r>
      <w:r>
        <w:t>dintre</w:t>
      </w:r>
      <w:r w:rsidR="00BA78D7">
        <w:t xml:space="preserve"> </w:t>
      </w:r>
      <w:r>
        <w:t>startup-urile</w:t>
      </w:r>
      <w:r w:rsidR="00BA78D7">
        <w:t xml:space="preserve"> </w:t>
      </w:r>
      <w:r>
        <w:t>din</w:t>
      </w:r>
      <w:r w:rsidR="00BA78D7">
        <w:t xml:space="preserve"> </w:t>
      </w:r>
      <w:r>
        <w:t>lume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crizei,</w:t>
      </w:r>
      <w:r w:rsidR="00BA78D7">
        <w:t xml:space="preserve"> </w:t>
      </w:r>
      <w:r>
        <w:t>iar</w:t>
      </w:r>
      <w:r w:rsidR="00BA78D7">
        <w:t xml:space="preserve"> </w:t>
      </w:r>
      <w:r>
        <w:t>declinul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32%</w:t>
      </w:r>
      <w:r w:rsidR="008E73B9">
        <w:t xml:space="preserve">. </w:t>
      </w:r>
      <w:r>
        <w:t>40%</w:t>
      </w:r>
      <w:r w:rsidR="00BA78D7">
        <w:t xml:space="preserve"> </w:t>
      </w:r>
      <w:r>
        <w:t>dintre</w:t>
      </w:r>
      <w:r w:rsidR="00BA78D7">
        <w:t xml:space="preserve"> </w:t>
      </w:r>
      <w:r>
        <w:t>toate</w:t>
      </w:r>
      <w:r w:rsidR="00BA78D7">
        <w:t xml:space="preserve"> </w:t>
      </w:r>
      <w:r>
        <w:t>startup-urile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de</w:t>
      </w:r>
      <w:r w:rsidR="00BA78D7">
        <w:t xml:space="preserve"> </w:t>
      </w:r>
      <w:r>
        <w:t>40%</w:t>
      </w:r>
      <w:r w:rsidR="00BA78D7">
        <w:t xml:space="preserve"> </w:t>
      </w:r>
      <w:r>
        <w:t>sau</w:t>
      </w:r>
      <w:r w:rsidR="00BA78D7">
        <w:t xml:space="preserve">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doar</w:t>
      </w:r>
      <w:r w:rsidR="00BA78D7">
        <w:t xml:space="preserve"> </w:t>
      </w:r>
      <w:r>
        <w:t>12%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semnificativă</w:t>
      </w:r>
      <w:r w:rsidR="00BA78D7">
        <w:t xml:space="preserve">. </w:t>
      </w:r>
      <w:r>
        <w:t>Într-o</w:t>
      </w:r>
      <w:r w:rsidR="00BA78D7">
        <w:t xml:space="preserve"> </w:t>
      </w:r>
      <w:r>
        <w:t>notă</w:t>
      </w:r>
      <w:r w:rsidR="00BA78D7">
        <w:t xml:space="preserve"> </w:t>
      </w:r>
      <w:r>
        <w:t>pozitivă,</w:t>
      </w:r>
      <w:r w:rsidR="00BA78D7">
        <w:t xml:space="preserve"> </w:t>
      </w:r>
      <w:r>
        <w:t>start-urile</w:t>
      </w:r>
      <w:r w:rsidR="00BA78D7">
        <w:t xml:space="preserve"> </w:t>
      </w:r>
      <w:r>
        <w:t>B2C</w:t>
      </w:r>
      <w:r w:rsidR="00BA78D7">
        <w:t xml:space="preserve"> </w:t>
      </w:r>
      <w:r>
        <w:t>au</w:t>
      </w:r>
      <w:r w:rsidR="00BA78D7">
        <w:t xml:space="preserve"> </w:t>
      </w:r>
      <w:r>
        <w:t>de</w:t>
      </w:r>
      <w:r w:rsidR="00BA78D7">
        <w:t xml:space="preserve"> </w:t>
      </w:r>
      <w:r>
        <w:t>trei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şanse</w:t>
      </w:r>
      <w:r w:rsidR="00BA78D7">
        <w:t xml:space="preserve"> </w:t>
      </w:r>
      <w:r>
        <w:t>să</w:t>
      </w:r>
      <w:r w:rsidR="00BA78D7">
        <w:t xml:space="preserve"> </w:t>
      </w:r>
      <w:r>
        <w:t>activeze</w:t>
      </w:r>
      <w:r w:rsidR="00BA78D7">
        <w:t xml:space="preserve"> </w:t>
      </w:r>
      <w:r>
        <w:t>în</w:t>
      </w:r>
      <w:r w:rsidR="00BA78D7">
        <w:t xml:space="preserve"> </w:t>
      </w:r>
      <w:r>
        <w:t>industrii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creşteri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crizei,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startup-urile</w:t>
      </w:r>
      <w:r w:rsidR="00BA78D7">
        <w:t xml:space="preserve"> </w:t>
      </w:r>
      <w:r>
        <w:t>B2B</w:t>
      </w:r>
      <w:r w:rsidR="008E73B9">
        <w:t xml:space="preserve">. </w:t>
      </w:r>
      <w:r>
        <w:t>Din</w:t>
      </w:r>
      <w:r w:rsidR="00BA78D7">
        <w:t xml:space="preserve"> </w:t>
      </w:r>
      <w:r>
        <w:t>păcate,</w:t>
      </w:r>
      <w:r w:rsidR="00BA78D7">
        <w:t xml:space="preserve"> </w:t>
      </w:r>
      <w:r>
        <w:t>startup-urile</w:t>
      </w:r>
      <w:r w:rsidR="00BA78D7">
        <w:t xml:space="preserve"> </w:t>
      </w:r>
      <w:r>
        <w:t>B2B</w:t>
      </w:r>
      <w:r w:rsidR="00BA78D7">
        <w:t xml:space="preserve"> </w:t>
      </w:r>
      <w:r>
        <w:t>care</w:t>
      </w:r>
      <w:r w:rsidR="00BA78D7">
        <w:t xml:space="preserve"> </w:t>
      </w:r>
      <w:r>
        <w:t>servesc</w:t>
      </w:r>
      <w:r w:rsidR="00BA78D7">
        <w:t xml:space="preserve"> </w:t>
      </w:r>
      <w:r>
        <w:t>clienții</w:t>
      </w:r>
      <w:r w:rsidR="00BA78D7">
        <w:t xml:space="preserve"> </w:t>
      </w:r>
      <w:r>
        <w:t>din</w:t>
      </w:r>
      <w:r w:rsidR="00BA78D7">
        <w:t xml:space="preserve"> </w:t>
      </w:r>
      <w:r>
        <w:t>categoria</w:t>
      </w:r>
      <w:r w:rsidR="00BA78D7">
        <w:t xml:space="preserve"> </w:t>
      </w:r>
      <w:r>
        <w:t>"Întreprinderi</w:t>
      </w:r>
      <w:r w:rsidR="00BA78D7">
        <w:t xml:space="preserve"> </w:t>
      </w:r>
      <w:r>
        <w:t>mari"</w:t>
      </w:r>
      <w:r w:rsidR="00BA78D7">
        <w:t xml:space="preserve"> </w:t>
      </w:r>
      <w:r>
        <w:lastRenderedPageBreak/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susceptibile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în</w:t>
      </w:r>
      <w:r w:rsidR="00BA78D7">
        <w:t xml:space="preserve"> </w:t>
      </w:r>
      <w:r>
        <w:t>industrii</w:t>
      </w:r>
      <w:r w:rsidR="00BA78D7">
        <w:t xml:space="preserve"> </w:t>
      </w:r>
      <w:r>
        <w:t>afectate</w:t>
      </w:r>
      <w:r w:rsidR="00BA78D7">
        <w:t xml:space="preserve"> </w:t>
      </w:r>
      <w:r>
        <w:t>negativ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decât</w:t>
      </w:r>
      <w:r w:rsidR="00BA78D7">
        <w:t xml:space="preserve"> </w:t>
      </w:r>
      <w:r>
        <w:t>atât</w:t>
      </w:r>
      <w:r w:rsidR="00BA78D7">
        <w:t xml:space="preserve"> </w:t>
      </w:r>
      <w:r>
        <w:t>start-urile</w:t>
      </w:r>
      <w:r w:rsidR="00BA78D7">
        <w:t xml:space="preserve"> </w:t>
      </w:r>
      <w:r>
        <w:t>B2B</w:t>
      </w:r>
      <w:r w:rsidR="00BA78D7">
        <w:t xml:space="preserve"> </w:t>
      </w:r>
      <w:r>
        <w:t>care</w:t>
      </w:r>
      <w:r w:rsidR="00BA78D7">
        <w:t xml:space="preserve"> </w:t>
      </w:r>
      <w:r>
        <w:t>deservesc</w:t>
      </w:r>
      <w:r w:rsidR="00BA78D7">
        <w:t xml:space="preserve"> </w:t>
      </w:r>
      <w:r>
        <w:t>întreprinderile</w:t>
      </w:r>
      <w:r w:rsidR="00BA78D7">
        <w:t xml:space="preserve"> </w:t>
      </w:r>
      <w:r>
        <w:t>mici</w:t>
      </w:r>
      <w:r w:rsidR="00BA78D7">
        <w:t xml:space="preserve"> </w:t>
      </w:r>
      <w:r>
        <w:t>și</w:t>
      </w:r>
      <w:r w:rsidR="00BA78D7">
        <w:t xml:space="preserve"> </w:t>
      </w:r>
      <w:r>
        <w:t>mijlocii,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startup-urile</w:t>
      </w:r>
      <w:r w:rsidR="00BA78D7">
        <w:t xml:space="preserve"> </w:t>
      </w:r>
      <w:r>
        <w:t>B2C</w:t>
      </w:r>
      <w:r w:rsidR="008E73B9">
        <w:t xml:space="preserve">; </w:t>
      </w:r>
      <w:r>
        <w:t>și</w:t>
      </w:r>
      <w:r w:rsidR="00BA78D7">
        <w:t xml:space="preserve"> </w:t>
      </w:r>
      <w:r>
        <w:t>sunt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susceptibile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confrunte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vânzărilor</w:t>
      </w:r>
      <w:r w:rsidR="00BA78D7">
        <w:t xml:space="preserve">. </w:t>
      </w:r>
      <w:r>
        <w:t>Infograficul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jos,</w:t>
      </w:r>
      <w:r w:rsidR="00BA78D7">
        <w:t xml:space="preserve"> </w:t>
      </w:r>
      <w:r>
        <w:t>realizat</w:t>
      </w:r>
      <w:r w:rsidR="00BA78D7">
        <w:t xml:space="preserve"> </w:t>
      </w:r>
      <w:r>
        <w:t>de</w:t>
      </w:r>
      <w:r w:rsidR="00BA78D7">
        <w:t xml:space="preserve"> </w:t>
      </w:r>
      <w:r>
        <w:t>Statista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sectoare</w:t>
      </w:r>
      <w:r w:rsidR="00BA78D7">
        <w:t xml:space="preserve"> </w:t>
      </w:r>
      <w:r>
        <w:t>din</w:t>
      </w:r>
      <w:r w:rsidR="00BA78D7">
        <w:t xml:space="preserve"> </w:t>
      </w:r>
      <w:r>
        <w:t>raport</w:t>
      </w:r>
      <w:r w:rsidR="008E73B9">
        <w:t xml:space="preserve">. </w:t>
      </w:r>
      <w:r>
        <w:t>Turismul</w:t>
      </w:r>
      <w:r w:rsidR="00BA78D7">
        <w:t xml:space="preserve"> </w:t>
      </w:r>
      <w:r>
        <w:t>si</w:t>
      </w:r>
      <w:r w:rsidR="00BA78D7">
        <w:t xml:space="preserve"> </w:t>
      </w:r>
      <w:r>
        <w:t>călătoriile</w:t>
      </w:r>
      <w:r w:rsidR="00BA78D7">
        <w:t xml:space="preserve"> </w:t>
      </w:r>
      <w:r>
        <w:t>au</w:t>
      </w:r>
      <w:r w:rsidR="00BA78D7">
        <w:t xml:space="preserve"> </w:t>
      </w:r>
      <w:r>
        <w:t>suferit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de</w:t>
      </w:r>
      <w:r w:rsidR="00BA78D7">
        <w:t xml:space="preserve"> </w:t>
      </w:r>
      <w:r>
        <w:t>70%,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sectorul</w:t>
      </w:r>
      <w:r w:rsidR="00BA78D7">
        <w:t xml:space="preserve"> </w:t>
      </w:r>
      <w:r>
        <w:t>auto</w:t>
      </w:r>
      <w:r w:rsidR="00BA78D7">
        <w:t xml:space="preserve"> </w:t>
      </w:r>
      <w:r>
        <w:t>a</w:t>
      </w:r>
      <w:r w:rsidR="00BA78D7">
        <w:t xml:space="preserve"> </w:t>
      </w:r>
      <w:r>
        <w:t>suferit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43%</w:t>
      </w:r>
      <w:r w:rsidR="00BA78D7">
        <w:t xml:space="preserve"> </w:t>
      </w:r>
      <w:r>
        <w:t>și,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sectorul</w:t>
      </w:r>
      <w:r w:rsidR="00BA78D7">
        <w:t xml:space="preserve"> </w:t>
      </w:r>
      <w:r>
        <w:t>tehnologic</w:t>
      </w:r>
      <w:r w:rsidR="00BA78D7">
        <w:t xml:space="preserve"> </w:t>
      </w:r>
      <w:r>
        <w:t>a</w:t>
      </w:r>
      <w:r w:rsidR="00BA78D7">
        <w:t xml:space="preserve"> </w:t>
      </w:r>
      <w:r>
        <w:t>rezistat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crizei,</w:t>
      </w:r>
      <w:r w:rsidR="00BA78D7">
        <w:t xml:space="preserve"> </w:t>
      </w:r>
      <w:r>
        <w:t>a</w:t>
      </w:r>
      <w:r w:rsidR="00BA78D7">
        <w:t xml:space="preserve"> </w:t>
      </w:r>
      <w:r>
        <w:t>suferit</w:t>
      </w:r>
      <w:r w:rsidR="00BA78D7">
        <w:t xml:space="preserve"> </w:t>
      </w:r>
      <w:r>
        <w:t>totuși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financiar</w:t>
      </w:r>
      <w:r w:rsidR="00BA78D7">
        <w:t xml:space="preserve"> </w:t>
      </w:r>
      <w:r>
        <w:t>notabil</w:t>
      </w:r>
      <w:r w:rsidR="008E73B9">
        <w:t xml:space="preserve">. </w:t>
      </w:r>
      <w:r>
        <w:t>Startup-urile</w:t>
      </w:r>
      <w:r w:rsidR="00BA78D7">
        <w:t xml:space="preserve"> </w:t>
      </w:r>
      <w:r>
        <w:t>de</w:t>
      </w:r>
      <w:r w:rsidR="00BA78D7">
        <w:t xml:space="preserve"> </w:t>
      </w:r>
      <w:r>
        <w:t>social</w:t>
      </w:r>
      <w:r w:rsidR="00BA78D7">
        <w:t xml:space="preserve"> </w:t>
      </w:r>
      <w:r>
        <w:t>media</w:t>
      </w:r>
      <w:r w:rsidR="00BA78D7">
        <w:t xml:space="preserve"> </w:t>
      </w:r>
      <w:r>
        <w:t>și</w:t>
      </w:r>
      <w:r w:rsidR="00BA78D7">
        <w:t xml:space="preserve"> </w:t>
      </w:r>
      <w:r>
        <w:t>mesagerie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cu</w:t>
      </w:r>
      <w:r w:rsidR="00BA78D7">
        <w:t xml:space="preserve"> </w:t>
      </w:r>
      <w:r>
        <w:t>22%,</w:t>
      </w:r>
      <w:r w:rsidR="00BA78D7">
        <w:t xml:space="preserve"> </w:t>
      </w:r>
      <w:r>
        <w:t>jocurile</w:t>
      </w:r>
      <w:r w:rsidR="00BA78D7">
        <w:t xml:space="preserve"> </w:t>
      </w:r>
      <w:r>
        <w:t>de</w:t>
      </w:r>
      <w:r w:rsidR="00BA78D7">
        <w:t xml:space="preserve"> </w:t>
      </w:r>
      <w:r>
        <w:t>noroc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19%,</w:t>
      </w:r>
      <w:r w:rsidR="00BA78D7">
        <w:t xml:space="preserve"> </w:t>
      </w:r>
      <w:r>
        <w:t>iar</w:t>
      </w:r>
      <w:r w:rsidR="00BA78D7">
        <w:t xml:space="preserve"> </w:t>
      </w:r>
      <w:r>
        <w:t>veniturile</w:t>
      </w:r>
      <w:r w:rsidR="00BA78D7">
        <w:t xml:space="preserve"> </w:t>
      </w:r>
      <w:r>
        <w:t>companiilor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Blockchain</w:t>
      </w:r>
      <w:r w:rsidR="00BA78D7">
        <w:t xml:space="preserve"> </w:t>
      </w:r>
      <w:r>
        <w:t>și</w:t>
      </w:r>
      <w:r w:rsidR="00BA78D7">
        <w:t xml:space="preserve"> </w:t>
      </w:r>
      <w:r>
        <w:t>Crypto</w:t>
      </w:r>
      <w:r w:rsidR="00BA78D7">
        <w:t xml:space="preserve"> </w:t>
      </w:r>
      <w:r>
        <w:t>s-au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14%</w:t>
      </w:r>
      <w:r w:rsidR="00BA78D7">
        <w:t xml:space="preserve">. </w:t>
      </w:r>
      <w:r>
        <w:t>Startup</w:t>
      </w:r>
      <w:r w:rsidR="00BA78D7">
        <w:t xml:space="preserve"> </w:t>
      </w:r>
      <w:r>
        <w:t>Genome</w:t>
      </w:r>
      <w:r w:rsidR="00BA78D7">
        <w:t xml:space="preserve"> </w:t>
      </w:r>
      <w:r>
        <w:t>este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importantă</w:t>
      </w:r>
      <w:r w:rsidR="00BA78D7">
        <w:t xml:space="preserve"> </w:t>
      </w:r>
      <w:r>
        <w:t>organizație</w:t>
      </w:r>
      <w:r w:rsidR="00BA78D7">
        <w:t xml:space="preserve"> </w:t>
      </w:r>
      <w:r>
        <w:t>de</w:t>
      </w:r>
      <w:r w:rsidR="00BA78D7">
        <w:t xml:space="preserve"> </w:t>
      </w:r>
      <w:r>
        <w:t>consultanță</w:t>
      </w:r>
      <w:r w:rsidR="00BA78D7">
        <w:t xml:space="preserve"> </w:t>
      </w:r>
      <w:r>
        <w:t>și</w:t>
      </w:r>
      <w:r w:rsidR="00BA78D7">
        <w:t xml:space="preserve"> </w:t>
      </w:r>
      <w:r>
        <w:t>cercetare</w:t>
      </w:r>
      <w:r w:rsidR="00BA78D7">
        <w:t xml:space="preserve"> </w:t>
      </w:r>
      <w:r>
        <w:t>politică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</w:t>
      </w:r>
      <w:r w:rsidR="00BA78D7">
        <w:t xml:space="preserve"> </w:t>
      </w:r>
      <w:r>
        <w:t>pentru</w:t>
      </w:r>
      <w:r w:rsidR="00BA78D7">
        <w:t xml:space="preserve"> </w:t>
      </w:r>
      <w:r>
        <w:t>guverne</w:t>
      </w:r>
      <w:r w:rsidR="00BA78D7">
        <w:t xml:space="preserve"> </w:t>
      </w:r>
      <w:r>
        <w:t>și</w:t>
      </w:r>
      <w:r w:rsidR="00BA78D7">
        <w:t xml:space="preserve"> </w:t>
      </w:r>
      <w:r>
        <w:t>parteneriate</w:t>
      </w:r>
      <w:r w:rsidR="00BA78D7">
        <w:t xml:space="preserve"> </w:t>
      </w:r>
      <w:r>
        <w:t>public-private</w:t>
      </w:r>
      <w:r w:rsidR="00BA78D7">
        <w:t xml:space="preserve"> </w:t>
      </w:r>
      <w:r>
        <w:t>angajate</w:t>
      </w:r>
      <w:r w:rsidR="00BA78D7">
        <w:t xml:space="preserve"> </w:t>
      </w:r>
      <w:r>
        <w:t>să</w:t>
      </w:r>
      <w:r w:rsidR="00BA78D7">
        <w:t xml:space="preserve"> </w:t>
      </w:r>
      <w:r>
        <w:t>accelereze</w:t>
      </w:r>
      <w:r w:rsidR="00BA78D7">
        <w:t xml:space="preserve"> </w:t>
      </w:r>
      <w:r>
        <w:t>succesul</w:t>
      </w:r>
      <w:r w:rsidR="00BA78D7">
        <w:t xml:space="preserve"> </w:t>
      </w:r>
      <w:r>
        <w:t>ecosistemului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startup-uri,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au</w:t>
      </w:r>
      <w:r w:rsidR="00BA78D7">
        <w:t xml:space="preserve"> </w:t>
      </w:r>
      <w:r>
        <w:t>consiliat</w:t>
      </w:r>
      <w:r w:rsidR="00BA78D7">
        <w:t xml:space="preserve"> </w:t>
      </w:r>
      <w:r>
        <w:t>peste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clienți</w:t>
      </w:r>
      <w:r w:rsidR="00BA78D7">
        <w:t xml:space="preserve"> </w:t>
      </w:r>
      <w:r>
        <w:t>din</w:t>
      </w:r>
      <w:r w:rsidR="00BA78D7">
        <w:t xml:space="preserve"> </w:t>
      </w:r>
      <w:r>
        <w:t>38</w:t>
      </w:r>
      <w:r w:rsidR="00BA78D7">
        <w:t xml:space="preserve"> </w:t>
      </w:r>
      <w:r>
        <w:t>de</w:t>
      </w:r>
      <w:r w:rsidR="00BA78D7">
        <w:t xml:space="preserve"> </w:t>
      </w:r>
      <w:r>
        <w:t>țări</w:t>
      </w:r>
      <w:r w:rsidR="00BA78D7">
        <w:t xml:space="preserve">. </w:t>
      </w:r>
      <w:r>
        <w:t>Situaţia</w:t>
      </w:r>
      <w:r w:rsidR="00BA78D7">
        <w:t xml:space="preserve"> </w:t>
      </w:r>
      <w:r>
        <w:t>ecosistemul</w:t>
      </w:r>
      <w:r w:rsidR="00BA78D7">
        <w:t xml:space="preserve"> </w:t>
      </w:r>
      <w:r>
        <w:t>de</w:t>
      </w:r>
      <w:r w:rsidR="00BA78D7">
        <w:t xml:space="preserve"> </w:t>
      </w:r>
      <w:r>
        <w:t>startup-uri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pandemieiPandemia</w:t>
      </w:r>
      <w:r w:rsidR="00BA78D7">
        <w:t xml:space="preserve"> </w:t>
      </w:r>
      <w:r>
        <w:t>COVID-19</w:t>
      </w:r>
      <w:r w:rsidR="00BA78D7">
        <w:t xml:space="preserve"> </w:t>
      </w:r>
      <w:r>
        <w:t>influențează</w:t>
      </w:r>
      <w:r w:rsidR="00BA78D7">
        <w:t xml:space="preserve"> </w:t>
      </w:r>
      <w:r>
        <w:t>dezvoltarea</w:t>
      </w:r>
      <w:r w:rsidR="00BA78D7">
        <w:t xml:space="preserve"> </w:t>
      </w:r>
      <w:r>
        <w:t>companiilor</w:t>
      </w:r>
      <w:r w:rsidR="00BA78D7">
        <w:t xml:space="preserve"> </w:t>
      </w:r>
      <w:r>
        <w:t>românești,</w:t>
      </w:r>
      <w:r w:rsidR="00BA78D7">
        <w:t xml:space="preserve"> </w:t>
      </w:r>
      <w:r>
        <w:t>inclusiv</w:t>
      </w:r>
      <w:r w:rsidR="00BA78D7">
        <w:t xml:space="preserve"> </w:t>
      </w:r>
      <w:r>
        <w:t>evoluția</w:t>
      </w:r>
      <w:r w:rsidR="00BA78D7">
        <w:t xml:space="preserve"> </w:t>
      </w:r>
      <w:r>
        <w:t>firmelor</w:t>
      </w:r>
      <w:r w:rsidR="00BA78D7">
        <w:t xml:space="preserve"> </w:t>
      </w:r>
      <w:r>
        <w:t>tech</w:t>
      </w:r>
      <w:r w:rsidR="00BA78D7">
        <w:t xml:space="preserve"> </w:t>
      </w:r>
      <w:r>
        <w:t>cu</w:t>
      </w:r>
      <w:r w:rsidR="00BA78D7">
        <w:t xml:space="preserve"> </w:t>
      </w:r>
      <w:r>
        <w:t>potențial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accelerată</w:t>
      </w:r>
      <w:r w:rsidR="008E73B9">
        <w:t xml:space="preserve">. </w:t>
      </w:r>
      <w:r>
        <w:t>ScaleOut,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internaționalizare</w:t>
      </w:r>
      <w:r w:rsidR="00BA78D7">
        <w:t xml:space="preserve"> </w:t>
      </w:r>
      <w:r>
        <w:t>a</w:t>
      </w:r>
      <w:r w:rsidR="00BA78D7">
        <w:t xml:space="preserve"> </w:t>
      </w:r>
      <w:r>
        <w:t>firmelor</w:t>
      </w:r>
      <w:r w:rsidR="00BA78D7">
        <w:t xml:space="preserve"> </w:t>
      </w:r>
      <w:r>
        <w:t>românești</w:t>
      </w:r>
      <w:r w:rsidR="00BA78D7">
        <w:t xml:space="preserve"> </w:t>
      </w:r>
      <w:r>
        <w:t>al</w:t>
      </w:r>
      <w:r w:rsidR="00BA78D7">
        <w:t xml:space="preserve"> </w:t>
      </w:r>
      <w:r>
        <w:t>Fundației</w:t>
      </w:r>
      <w:r w:rsidR="00BA78D7">
        <w:t xml:space="preserve"> </w:t>
      </w:r>
      <w:r>
        <w:t>Romanian</w:t>
      </w:r>
      <w:r w:rsidR="00BA78D7">
        <w:t xml:space="preserve"> </w:t>
      </w:r>
      <w:r>
        <w:t>Business</w:t>
      </w:r>
      <w:r w:rsidR="00BA78D7">
        <w:t xml:space="preserve"> </w:t>
      </w:r>
      <w:r>
        <w:t>Leaders,</w:t>
      </w:r>
      <w:r w:rsidR="00BA78D7">
        <w:t xml:space="preserve"> </w:t>
      </w:r>
      <w:r>
        <w:t>a</w:t>
      </w:r>
      <w:r w:rsidR="00BA78D7">
        <w:t xml:space="preserve"> </w:t>
      </w:r>
      <w:r>
        <w:t>realizat</w:t>
      </w:r>
      <w:r w:rsidR="00BA78D7">
        <w:t xml:space="preserve"> </w:t>
      </w:r>
      <w:r>
        <w:t>un</w:t>
      </w:r>
      <w:r w:rsidR="00BA78D7">
        <w:t xml:space="preserve"> </w:t>
      </w:r>
      <w:r>
        <w:t>studiu,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constat</w:t>
      </w:r>
      <w:r w:rsidR="00BA78D7">
        <w:t xml:space="preserve"> </w:t>
      </w:r>
      <w:r>
        <w:t>că</w:t>
      </w:r>
      <w:r w:rsidR="00BA78D7">
        <w:t xml:space="preserve"> </w:t>
      </w:r>
      <w:r>
        <w:t>36,7%</w:t>
      </w:r>
      <w:r w:rsidR="00BA78D7">
        <w:t xml:space="preserve"> </w:t>
      </w:r>
      <w:r>
        <w:t>dintre</w:t>
      </w:r>
      <w:r w:rsidR="00BA78D7">
        <w:t xml:space="preserve"> </w:t>
      </w:r>
      <w:r>
        <w:t>fondatorii</w:t>
      </w:r>
      <w:r w:rsidR="00BA78D7">
        <w:t xml:space="preserve"> </w:t>
      </w:r>
      <w:r>
        <w:t>intervievați</w:t>
      </w:r>
      <w:r w:rsidR="00BA78D7">
        <w:t xml:space="preserve"> </w:t>
      </w:r>
      <w:r>
        <w:t>au</w:t>
      </w:r>
      <w:r w:rsidR="00BA78D7">
        <w:t xml:space="preserve"> </w:t>
      </w:r>
      <w:r>
        <w:t>văzut</w:t>
      </w:r>
      <w:r w:rsidR="00BA78D7">
        <w:t xml:space="preserve"> </w:t>
      </w:r>
      <w:r>
        <w:t>deja</w:t>
      </w:r>
      <w:r w:rsidR="00BA78D7">
        <w:t xml:space="preserve"> </w:t>
      </w:r>
      <w:r>
        <w:t>evoluții</w:t>
      </w:r>
      <w:r w:rsidR="00BA78D7">
        <w:t xml:space="preserve"> </w:t>
      </w:r>
      <w:r>
        <w:t>negative</w:t>
      </w:r>
      <w:r w:rsidR="00BA78D7">
        <w:t xml:space="preserve"> </w:t>
      </w:r>
      <w:r>
        <w:t>și</w:t>
      </w:r>
      <w:r w:rsidR="00BA78D7">
        <w:t xml:space="preserve"> </w:t>
      </w:r>
      <w:r>
        <w:t>schimbări</w:t>
      </w:r>
      <w:r w:rsidR="00BA78D7">
        <w:t xml:space="preserve"> </w:t>
      </w:r>
      <w:r>
        <w:t>în</w:t>
      </w:r>
      <w:r w:rsidR="00BA78D7">
        <w:t xml:space="preserve"> </w:t>
      </w:r>
      <w:r>
        <w:t>business,</w:t>
      </w:r>
      <w:r w:rsidR="00BA78D7">
        <w:t xml:space="preserve"> </w:t>
      </w:r>
      <w:r>
        <w:t>iar</w:t>
      </w:r>
      <w:r w:rsidR="00BA78D7">
        <w:t xml:space="preserve"> </w:t>
      </w:r>
      <w:r>
        <w:t>40,4%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efecte</w:t>
      </w:r>
      <w:r w:rsidR="00BA78D7">
        <w:t xml:space="preserve"> </w:t>
      </w:r>
      <w:r>
        <w:t>asupra</w:t>
      </w:r>
      <w:r w:rsidR="00BA78D7">
        <w:t xml:space="preserve"> </w:t>
      </w:r>
      <w:r>
        <w:t>dezvoltării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</w:t>
      </w:r>
      <w:r w:rsidR="00BA78D7">
        <w:t xml:space="preserve"> </w:t>
      </w:r>
      <w:r>
        <w:t>și</w:t>
      </w:r>
      <w:r w:rsidR="00BA78D7">
        <w:t xml:space="preserve"> </w:t>
      </w:r>
      <w:r>
        <w:t>mediu</w:t>
      </w:r>
      <w:r w:rsidR="00BA78D7">
        <w:t xml:space="preserve">.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ton</w:t>
      </w:r>
      <w:r w:rsidR="00BA78D7">
        <w:t xml:space="preserve"> </w:t>
      </w:r>
      <w:r>
        <w:t>optimist,</w:t>
      </w:r>
      <w:r w:rsidR="00BA78D7">
        <w:t xml:space="preserve"> </w:t>
      </w:r>
      <w:r>
        <w:t>studiul</w:t>
      </w:r>
      <w:r w:rsidR="00BA78D7">
        <w:t xml:space="preserve"> </w:t>
      </w:r>
      <w:r>
        <w:t>ScaleOut</w:t>
      </w:r>
      <w:r w:rsidR="00BA78D7">
        <w:t xml:space="preserve"> </w:t>
      </w:r>
      <w:r>
        <w:t>relevă</w:t>
      </w:r>
      <w:r w:rsidR="00BA78D7">
        <w:t xml:space="preserve"> </w:t>
      </w:r>
      <w:r>
        <w:t>că</w:t>
      </w:r>
      <w:r w:rsidR="00BA78D7">
        <w:t xml:space="preserve"> </w:t>
      </w:r>
      <w:r>
        <w:t>38,5%</w:t>
      </w:r>
      <w:r w:rsidR="00BA78D7">
        <w:t xml:space="preserve"> </w:t>
      </w:r>
      <w:r>
        <w:t>dintre</w:t>
      </w:r>
      <w:r w:rsidR="00BA78D7">
        <w:t xml:space="preserve"> </w:t>
      </w:r>
      <w:r>
        <w:t>fondatorii</w:t>
      </w:r>
      <w:r w:rsidR="00BA78D7">
        <w:t xml:space="preserve"> </w:t>
      </w:r>
      <w:r>
        <w:t>români</w:t>
      </w:r>
      <w:r w:rsidR="00BA78D7">
        <w:t xml:space="preserve"> 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tech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startup</w:t>
      </w:r>
      <w:r w:rsidR="00BA78D7">
        <w:t xml:space="preserve"> </w:t>
      </w:r>
      <w:r>
        <w:t>și</w:t>
      </w:r>
      <w:r w:rsidR="00BA78D7">
        <w:t xml:space="preserve"> </w:t>
      </w:r>
      <w:r>
        <w:t>scaleup</w:t>
      </w:r>
      <w:r w:rsidR="00BA78D7">
        <w:t xml:space="preserve"> </w:t>
      </w:r>
      <w:r>
        <w:t>vor</w:t>
      </w:r>
      <w:r w:rsidR="00BA78D7">
        <w:t xml:space="preserve"> </w:t>
      </w:r>
      <w:r>
        <w:t>reduce</w:t>
      </w:r>
      <w:r w:rsidR="00BA78D7">
        <w:t xml:space="preserve"> </w:t>
      </w:r>
      <w:r>
        <w:t>costurile</w:t>
      </w:r>
      <w:r w:rsidR="00BA78D7">
        <w:t xml:space="preserve"> </w:t>
      </w:r>
      <w:r>
        <w:t>cu</w:t>
      </w:r>
      <w:r w:rsidR="00BA78D7">
        <w:t xml:space="preserve"> </w:t>
      </w:r>
      <w:r>
        <w:t>forța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Covid-19</w:t>
      </w:r>
      <w:r w:rsidR="00BA78D7">
        <w:t xml:space="preserve">.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identifica</w:t>
      </w:r>
      <w:r w:rsidR="00BA78D7">
        <w:t xml:space="preserve"> </w:t>
      </w:r>
      <w:r>
        <w:t>problemele</w:t>
      </w:r>
      <w:r w:rsidR="00BA78D7">
        <w:t xml:space="preserve"> </w:t>
      </w:r>
      <w:r>
        <w:t>fondatorilor</w:t>
      </w:r>
      <w:r w:rsidR="00BA78D7">
        <w:t xml:space="preserve"> </w:t>
      </w:r>
      <w:r>
        <w:t>români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găsi</w:t>
      </w:r>
      <w:r w:rsidR="00BA78D7">
        <w:t xml:space="preserve"> </w:t>
      </w:r>
      <w:r>
        <w:t>soluții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ecosistemului</w:t>
      </w:r>
      <w:r w:rsidR="00BA78D7">
        <w:t xml:space="preserve"> </w:t>
      </w:r>
      <w:r>
        <w:t>antreprenorial,</w:t>
      </w:r>
      <w:r w:rsidR="00BA78D7">
        <w:t xml:space="preserve"> </w:t>
      </w:r>
      <w:r>
        <w:t>ScaleOut</w:t>
      </w:r>
      <w:r w:rsidR="00BA78D7">
        <w:t xml:space="preserve"> </w:t>
      </w:r>
      <w:r>
        <w:t>a</w:t>
      </w:r>
      <w:r w:rsidR="00BA78D7">
        <w:t xml:space="preserve"> </w:t>
      </w:r>
      <w:r>
        <w:t>discutat</w:t>
      </w:r>
      <w:r w:rsidR="00BA78D7">
        <w:t xml:space="preserve"> </w:t>
      </w:r>
      <w:r>
        <w:t>cu</w:t>
      </w:r>
      <w:r w:rsidR="00BA78D7">
        <w:t xml:space="preserve"> </w:t>
      </w:r>
      <w:r>
        <w:t>120</w:t>
      </w:r>
      <w:r w:rsidR="00BA78D7">
        <w:t xml:space="preserve"> </w:t>
      </w:r>
      <w:r>
        <w:t>fondatori</w:t>
      </w:r>
      <w:r w:rsidR="00BA78D7">
        <w:t xml:space="preserve"> 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startup</w:t>
      </w:r>
      <w:r w:rsidR="00BA78D7">
        <w:t xml:space="preserve"> </w:t>
      </w:r>
      <w:r>
        <w:t>și</w:t>
      </w:r>
      <w:r w:rsidR="00BA78D7">
        <w:t xml:space="preserve"> </w:t>
      </w:r>
      <w:r>
        <w:t>scaleup</w:t>
      </w:r>
      <w:r w:rsidR="008E73B9">
        <w:t xml:space="preserve">. </w:t>
      </w:r>
      <w:r>
        <w:t>Inițiativa</w:t>
      </w:r>
      <w:r w:rsidR="00BA78D7">
        <w:t xml:space="preserve"> </w:t>
      </w:r>
      <w:r>
        <w:t>ScaleOut</w:t>
      </w:r>
      <w:r w:rsidR="00BA78D7">
        <w:t xml:space="preserve"> </w:t>
      </w:r>
      <w:r>
        <w:t>este</w:t>
      </w:r>
      <w:r w:rsidR="00BA78D7">
        <w:t xml:space="preserve"> </w:t>
      </w:r>
      <w:r>
        <w:t>comparabilă</w:t>
      </w:r>
      <w:r w:rsidR="00BA78D7">
        <w:t xml:space="preserve"> </w:t>
      </w:r>
      <w:r>
        <w:t>cu</w:t>
      </w:r>
      <w:r w:rsidR="00BA78D7">
        <w:t xml:space="preserve"> </w:t>
      </w:r>
      <w:r>
        <w:t>studii</w:t>
      </w:r>
      <w:r w:rsidR="00BA78D7">
        <w:t xml:space="preserve"> </w:t>
      </w:r>
      <w:r>
        <w:t>similare</w:t>
      </w:r>
      <w:r w:rsidR="00BA78D7">
        <w:t xml:space="preserve"> </w:t>
      </w:r>
      <w:r>
        <w:t>realizate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în</w:t>
      </w:r>
      <w:r w:rsidR="00BA78D7">
        <w:t xml:space="preserve"> </w:t>
      </w:r>
      <w:r>
        <w:t>ecosisteme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mature:</w:t>
      </w:r>
      <w:r w:rsidR="00BA78D7">
        <w:t xml:space="preserve"> </w:t>
      </w:r>
      <w:r>
        <w:t>Germania,</w:t>
      </w:r>
      <w:r w:rsidR="00BA78D7">
        <w:t xml:space="preserve"> </w:t>
      </w:r>
      <w:r>
        <w:t>Marea</w:t>
      </w:r>
      <w:r w:rsidR="00BA78D7">
        <w:t xml:space="preserve"> </w:t>
      </w:r>
      <w:r>
        <w:t>Britanie,</w:t>
      </w:r>
      <w:r w:rsidR="00BA78D7">
        <w:t xml:space="preserve"> </w:t>
      </w:r>
      <w:r>
        <w:t>Olanda,</w:t>
      </w:r>
      <w:r w:rsidR="00BA78D7">
        <w:t xml:space="preserve"> </w:t>
      </w:r>
      <w:r>
        <w:t>Suedia,</w:t>
      </w:r>
      <w:r w:rsidR="00BA78D7">
        <w:t xml:space="preserve"> </w:t>
      </w:r>
      <w:r>
        <w:t>Danemarca,</w:t>
      </w:r>
      <w:r w:rsidR="00BA78D7">
        <w:t xml:space="preserve"> </w:t>
      </w:r>
      <w:r>
        <w:t>Finlanda</w:t>
      </w:r>
      <w:r w:rsidR="00BA78D7">
        <w:t xml:space="preserve"> </w:t>
      </w:r>
      <w:r>
        <w:t>și</w:t>
      </w:r>
      <w:r w:rsidR="00BA78D7">
        <w:t xml:space="preserve"> </w:t>
      </w:r>
      <w:r>
        <w:t>Norvegia</w:t>
      </w:r>
      <w:r w:rsidR="00BA78D7">
        <w:t xml:space="preserve">. </w:t>
      </w:r>
      <w:r>
        <w:t>Comunitățile</w:t>
      </w:r>
      <w:r w:rsidR="00BA78D7">
        <w:t xml:space="preserve"> </w:t>
      </w:r>
      <w:r>
        <w:t>de</w:t>
      </w:r>
      <w:r w:rsidR="00BA78D7">
        <w:t xml:space="preserve"> </w:t>
      </w:r>
      <w:r>
        <w:t>business,</w:t>
      </w:r>
      <w:r w:rsidR="00BA78D7">
        <w:t xml:space="preserve"> </w:t>
      </w:r>
      <w:r>
        <w:t>acceleratoarele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și</w:t>
      </w:r>
      <w:r w:rsidR="00BA78D7">
        <w:t xml:space="preserve"> </w:t>
      </w:r>
      <w:r>
        <w:t>educația</w:t>
      </w:r>
      <w:r w:rsidR="00BA78D7">
        <w:t xml:space="preserve"> </w:t>
      </w:r>
      <w:r>
        <w:t>vor</w:t>
      </w:r>
      <w:r w:rsidR="00BA78D7">
        <w:t xml:space="preserve"> </w:t>
      </w:r>
      <w:r>
        <w:t>deveni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importante</w:t>
      </w:r>
      <w:r w:rsidR="00BA78D7">
        <w:t xml:space="preserve"> </w:t>
      </w:r>
      <w:r>
        <w:t>pentru</w:t>
      </w:r>
      <w:r w:rsidR="00BA78D7">
        <w:t xml:space="preserve"> </w:t>
      </w:r>
      <w:r>
        <w:t>manageri</w:t>
      </w:r>
      <w:r w:rsidR="00BA78D7">
        <w:t xml:space="preserve"> </w:t>
      </w:r>
      <w:r>
        <w:t>și</w:t>
      </w:r>
      <w:r w:rsidR="00BA78D7">
        <w:t xml:space="preserve"> </w:t>
      </w:r>
      <w:r>
        <w:t>antreprenori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următoare,</w:t>
      </w:r>
      <w:r w:rsidR="00BA78D7">
        <w:t xml:space="preserve"> </w:t>
      </w:r>
      <w:r>
        <w:t>post-Covid-19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potrivit</w:t>
      </w:r>
      <w:r w:rsidR="00BA78D7">
        <w:t xml:space="preserve"> </w:t>
      </w:r>
      <w:r>
        <w:t>ScaleOut,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unei</w:t>
      </w:r>
      <w:r w:rsidR="00BA78D7">
        <w:t xml:space="preserve"> </w:t>
      </w:r>
      <w:r>
        <w:t>iminente</w:t>
      </w:r>
      <w:r w:rsidR="00BA78D7">
        <w:t xml:space="preserve"> </w:t>
      </w:r>
      <w:r>
        <w:t>crize</w:t>
      </w:r>
      <w:r w:rsidR="00BA78D7">
        <w:t xml:space="preserve"> </w:t>
      </w:r>
      <w:r>
        <w:t>economice,</w:t>
      </w:r>
      <w:r w:rsidR="00BA78D7">
        <w:t xml:space="preserve"> </w:t>
      </w:r>
      <w:r>
        <w:t>situația</w:t>
      </w:r>
      <w:r w:rsidR="00BA78D7">
        <w:t xml:space="preserve"> </w:t>
      </w:r>
      <w:r>
        <w:t>firmelor</w:t>
      </w:r>
      <w:r w:rsidR="00BA78D7">
        <w:t xml:space="preserve"> </w:t>
      </w:r>
      <w:r>
        <w:t>românești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înrăutăți,</w:t>
      </w:r>
      <w:r w:rsidR="00BA78D7">
        <w:t xml:space="preserve"> </w:t>
      </w:r>
      <w:r>
        <w:t>dar</w:t>
      </w:r>
      <w:r w:rsidR="00BA78D7">
        <w:t xml:space="preserve"> </w:t>
      </w:r>
      <w:r>
        <w:t>internaționalizarea,</w:t>
      </w:r>
      <w:r w:rsidR="00BA78D7">
        <w:t xml:space="preserve"> </w:t>
      </w:r>
      <w:r>
        <w:t>mentalitatea</w:t>
      </w:r>
      <w:r w:rsidR="00BA78D7">
        <w:t xml:space="preserve"> </w:t>
      </w:r>
      <w:r>
        <w:t>“Born</w:t>
      </w:r>
      <w:r w:rsidR="00BA78D7">
        <w:t xml:space="preserve"> </w:t>
      </w:r>
      <w:r>
        <w:t>Global”</w:t>
      </w:r>
      <w:r w:rsidR="00BA78D7">
        <w:t xml:space="preserve"> </w:t>
      </w:r>
      <w:r>
        <w:t>și</w:t>
      </w:r>
      <w:r w:rsidR="00BA78D7">
        <w:t xml:space="preserve"> </w:t>
      </w:r>
      <w:r>
        <w:t>exporturile</w:t>
      </w:r>
      <w:r w:rsidR="00BA78D7">
        <w:t xml:space="preserve"> </w:t>
      </w:r>
      <w:r>
        <w:t>for</w:t>
      </w:r>
      <w:r w:rsidR="00BA78D7">
        <w:t xml:space="preserve"> </w:t>
      </w:r>
      <w:r>
        <w:t>deveni</w:t>
      </w:r>
      <w:r w:rsidR="00BA78D7">
        <w:t xml:space="preserve"> </w:t>
      </w:r>
      <w:r>
        <w:t>mai</w:t>
      </w:r>
      <w:r w:rsidR="00BA78D7">
        <w:t xml:space="preserve"> </w:t>
      </w:r>
      <w:r>
        <w:t>relevante</w:t>
      </w:r>
      <w:r w:rsidR="00BA78D7">
        <w:t xml:space="preserve"> </w:t>
      </w:r>
      <w:r>
        <w:t>ca</w:t>
      </w:r>
      <w:r w:rsidR="00BA78D7">
        <w:t xml:space="preserve"> </w:t>
      </w:r>
      <w:r>
        <w:t>niciodată</w:t>
      </w:r>
      <w:r w:rsidR="008E73B9">
        <w:t xml:space="preserve">.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antreprenorii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planta</w:t>
      </w:r>
      <w:r w:rsidR="00BA78D7">
        <w:t xml:space="preserve"> </w:t>
      </w:r>
      <w:r>
        <w:t>semințele</w:t>
      </w:r>
      <w:r w:rsidR="00BA78D7">
        <w:t xml:space="preserve"> </w:t>
      </w:r>
      <w:r>
        <w:t>internaționalizării</w:t>
      </w:r>
      <w:r w:rsidR="00BA78D7">
        <w:t xml:space="preserve"> </w:t>
      </w:r>
      <w:r>
        <w:t>în</w:t>
      </w:r>
      <w:r w:rsidR="00BA78D7">
        <w:t xml:space="preserve"> </w:t>
      </w:r>
      <w:r>
        <w:t>următorul</w:t>
      </w:r>
      <w:r w:rsidR="00BA78D7">
        <w:t xml:space="preserve"> </w:t>
      </w:r>
      <w:r>
        <w:t>an</w:t>
      </w:r>
      <w:r w:rsidR="00BA78D7">
        <w:t xml:space="preserve"> </w:t>
      </w:r>
      <w:r>
        <w:t>își</w:t>
      </w:r>
      <w:r w:rsidR="00BA78D7">
        <w:t xml:space="preserve"> </w:t>
      </w:r>
      <w:r>
        <w:t>vor</w:t>
      </w:r>
      <w:r w:rsidR="00BA78D7">
        <w:t xml:space="preserve"> </w:t>
      </w:r>
      <w:r>
        <w:t>proteja</w:t>
      </w:r>
      <w:r w:rsidR="00BA78D7">
        <w:t xml:space="preserve"> </w:t>
      </w:r>
      <w:r>
        <w:t>companiile</w:t>
      </w:r>
      <w:r w:rsidR="00BA78D7">
        <w:t xml:space="preserve"> </w:t>
      </w:r>
      <w:r>
        <w:t>pentru</w:t>
      </w:r>
      <w:r w:rsidR="00BA78D7">
        <w:t xml:space="preserve"> </w:t>
      </w:r>
      <w:r>
        <w:t>viitoarele</w:t>
      </w:r>
      <w:r w:rsidR="00BA78D7">
        <w:t xml:space="preserve"> </w:t>
      </w:r>
      <w:r>
        <w:t>perioade</w:t>
      </w:r>
      <w:r w:rsidR="00BA78D7">
        <w:t xml:space="preserve"> </w:t>
      </w:r>
      <w:r>
        <w:t>incerte</w:t>
      </w:r>
      <w:r w:rsidR="00BA78D7">
        <w:t xml:space="preserve">. </w:t>
      </w:r>
      <w:r>
        <w:t>COVID-19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parțial</w:t>
      </w:r>
      <w:r w:rsidR="00BA78D7">
        <w:t xml:space="preserve"> </w:t>
      </w:r>
      <w:r>
        <w:t>asupra</w:t>
      </w:r>
      <w:r w:rsidR="00BA78D7">
        <w:t xml:space="preserve"> </w:t>
      </w:r>
      <w:r>
        <w:t>joburilor</w:t>
      </w:r>
      <w:r w:rsidR="00BA78D7">
        <w:t xml:space="preserve"> </w:t>
      </w:r>
      <w:r>
        <w:t>din</w:t>
      </w:r>
      <w:r w:rsidR="00BA78D7">
        <w:t xml:space="preserve"> </w:t>
      </w:r>
      <w:r>
        <w:t>firmele</w:t>
      </w:r>
      <w:r w:rsidR="00BA78D7">
        <w:t xml:space="preserve"> </w:t>
      </w:r>
      <w:r>
        <w:t>tech</w:t>
      </w:r>
      <w:r w:rsidR="00BA78D7">
        <w:t xml:space="preserve"> </w:t>
      </w:r>
      <w:r>
        <w:t>antreprenoriale</w:t>
      </w:r>
      <w:r w:rsidR="008E73B9">
        <w:t xml:space="preserve">.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61,5%</w:t>
      </w:r>
      <w:r w:rsidR="00BA78D7">
        <w:t xml:space="preserve"> </w:t>
      </w:r>
      <w:r>
        <w:t>dintre</w:t>
      </w:r>
      <w:r w:rsidR="00BA78D7">
        <w:t xml:space="preserve"> </w:t>
      </w:r>
      <w:r>
        <w:t>startup-urile</w:t>
      </w:r>
      <w:r w:rsidR="00BA78D7">
        <w:t xml:space="preserve"> </w:t>
      </w:r>
      <w:r>
        <w:t>tech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reduce</w:t>
      </w:r>
      <w:r w:rsidR="00BA78D7">
        <w:t xml:space="preserve"> </w:t>
      </w:r>
      <w:r>
        <w:t>costurile</w:t>
      </w:r>
      <w:r w:rsidR="00BA78D7">
        <w:t xml:space="preserve"> </w:t>
      </w:r>
      <w:r>
        <w:t>cu</w:t>
      </w:r>
      <w:r w:rsidR="00BA78D7">
        <w:t xml:space="preserve"> </w:t>
      </w:r>
      <w:r>
        <w:t>forță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și</w:t>
      </w:r>
      <w:r w:rsidR="00BA78D7">
        <w:t xml:space="preserve"> </w:t>
      </w:r>
      <w:r>
        <w:t>nici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redimensiona</w:t>
      </w:r>
      <w:r w:rsidR="00BA78D7">
        <w:t xml:space="preserve"> </w:t>
      </w:r>
      <w:r>
        <w:t>echipele,</w:t>
      </w:r>
      <w:r w:rsidR="00BA78D7">
        <w:t xml:space="preserve"> </w:t>
      </w:r>
      <w:r>
        <w:t>38,5%</w:t>
      </w:r>
      <w:r w:rsidR="00BA78D7">
        <w:t xml:space="preserve"> </w:t>
      </w:r>
      <w:r>
        <w:t>iau</w:t>
      </w:r>
      <w:r w:rsidR="00BA78D7">
        <w:t xml:space="preserve"> </w:t>
      </w:r>
      <w:r>
        <w:t>sau</w:t>
      </w:r>
      <w:r w:rsidR="00BA78D7">
        <w:t xml:space="preserve"> </w:t>
      </w:r>
      <w:r>
        <w:t>vor</w:t>
      </w:r>
      <w:r w:rsidR="00BA78D7">
        <w:t xml:space="preserve"> </w:t>
      </w:r>
      <w:r>
        <w:t>lua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diminua</w:t>
      </w:r>
      <w:r w:rsidR="00BA78D7">
        <w:t xml:space="preserve"> </w:t>
      </w:r>
      <w:r>
        <w:t>cheltuielile</w:t>
      </w:r>
      <w:r w:rsidR="00BA78D7">
        <w:t xml:space="preserve"> </w:t>
      </w:r>
      <w:r>
        <w:t>alocate</w:t>
      </w:r>
      <w:r w:rsidR="00BA78D7">
        <w:t xml:space="preserve"> </w:t>
      </w:r>
      <w:r>
        <w:t>cu</w:t>
      </w:r>
      <w:r w:rsidR="00BA78D7">
        <w:t xml:space="preserve"> </w:t>
      </w:r>
      <w:r>
        <w:t>resursa</w:t>
      </w:r>
      <w:r w:rsidR="00BA78D7">
        <w:t xml:space="preserve"> </w:t>
      </w:r>
      <w:r>
        <w:t>umană</w:t>
      </w:r>
      <w:r w:rsidR="00BA78D7">
        <w:t xml:space="preserve">. </w:t>
      </w:r>
      <w:r>
        <w:t>Pe</w:t>
      </w:r>
      <w:r w:rsidR="00BA78D7">
        <w:t xml:space="preserve"> </w:t>
      </w:r>
      <w:r>
        <w:t>cale</w:t>
      </w:r>
      <w:r w:rsidR="00BA78D7">
        <w:t xml:space="preserve"> </w:t>
      </w:r>
      <w:r>
        <w:t>de</w:t>
      </w:r>
      <w:r w:rsidR="00BA78D7">
        <w:t xml:space="preserve"> </w:t>
      </w:r>
      <w:r>
        <w:t>consecință,</w:t>
      </w:r>
      <w:r w:rsidR="00BA78D7">
        <w:t xml:space="preserve"> </w:t>
      </w:r>
      <w:r>
        <w:t>reducerea</w:t>
      </w:r>
      <w:r w:rsidR="00BA78D7">
        <w:t xml:space="preserve"> </w:t>
      </w:r>
      <w:r>
        <w:t>costurilor</w:t>
      </w:r>
      <w:r w:rsidR="00BA78D7">
        <w:t xml:space="preserve"> </w:t>
      </w:r>
      <w:r>
        <w:t>operaţionale</w:t>
      </w:r>
      <w:r w:rsidR="00BA78D7">
        <w:t xml:space="preserve"> </w:t>
      </w:r>
      <w:r>
        <w:t>este</w:t>
      </w:r>
      <w:r w:rsidR="00BA78D7">
        <w:t xml:space="preserve"> </w:t>
      </w:r>
      <w:r>
        <w:t>acțiunea</w:t>
      </w:r>
      <w:r w:rsidR="00BA78D7">
        <w:t xml:space="preserve"> </w:t>
      </w:r>
      <w:r>
        <w:t>luată</w:t>
      </w:r>
      <w:r w:rsidR="00BA78D7">
        <w:t xml:space="preserve"> </w:t>
      </w:r>
      <w:r>
        <w:t>cu</w:t>
      </w:r>
      <w:r w:rsidR="00BA78D7">
        <w:t xml:space="preserve"> </w:t>
      </w:r>
      <w:r>
        <w:t>prioritate</w:t>
      </w:r>
      <w:r w:rsidR="00BA78D7">
        <w:t xml:space="preserve"> </w:t>
      </w:r>
      <w:r>
        <w:t>în</w:t>
      </w:r>
      <w:r w:rsidR="00BA78D7">
        <w:t xml:space="preserve"> </w:t>
      </w:r>
      <w:r>
        <w:t>actualul</w:t>
      </w:r>
      <w:r w:rsidR="00BA78D7">
        <w:t xml:space="preserve"> </w:t>
      </w:r>
      <w:r>
        <w:t>context</w:t>
      </w:r>
      <w:r w:rsidR="00BA78D7">
        <w:t xml:space="preserve"> </w:t>
      </w:r>
      <w:r>
        <w:t>pentru</w:t>
      </w:r>
      <w:r w:rsidR="00BA78D7">
        <w:t xml:space="preserve"> </w:t>
      </w:r>
      <w:r>
        <w:t>44,7%</w:t>
      </w:r>
      <w:r w:rsidR="00BA78D7">
        <w:t xml:space="preserve"> </w:t>
      </w:r>
      <w:r>
        <w:t>dintre</w:t>
      </w:r>
      <w:r w:rsidR="00BA78D7">
        <w:t xml:space="preserve"> </w:t>
      </w:r>
      <w:r>
        <w:t>antreprenori</w:t>
      </w:r>
      <w:r w:rsidR="008E73B9">
        <w:t xml:space="preserve">. </w:t>
      </w:r>
      <w:r>
        <w:t>Amânarea</w:t>
      </w:r>
      <w:r w:rsidR="00BA78D7">
        <w:t xml:space="preserve"> </w:t>
      </w:r>
      <w:r>
        <w:t>plăților</w:t>
      </w:r>
      <w:r w:rsidR="00BA78D7">
        <w:t xml:space="preserve"> </w:t>
      </w:r>
      <w:r>
        <w:t>și</w:t>
      </w:r>
      <w:r w:rsidR="00BA78D7">
        <w:t xml:space="preserve"> </w:t>
      </w:r>
      <w:r>
        <w:t>investițiilor</w:t>
      </w:r>
      <w:r w:rsidR="00BA78D7">
        <w:t xml:space="preserve"> </w:t>
      </w:r>
      <w:r>
        <w:t>este</w:t>
      </w:r>
      <w:r w:rsidR="00BA78D7">
        <w:t xml:space="preserve"> </w:t>
      </w:r>
      <w:r>
        <w:t>decizia</w:t>
      </w:r>
      <w:r w:rsidR="00BA78D7">
        <w:t xml:space="preserve"> </w:t>
      </w:r>
      <w:r>
        <w:t>principala</w:t>
      </w:r>
      <w:r w:rsidR="00BA78D7">
        <w:t xml:space="preserve"> </w:t>
      </w:r>
      <w:r>
        <w:t>asumată</w:t>
      </w:r>
      <w:r w:rsidR="00BA78D7">
        <w:t xml:space="preserve"> </w:t>
      </w:r>
      <w:r>
        <w:t>de</w:t>
      </w:r>
      <w:r w:rsidR="00BA78D7">
        <w:t xml:space="preserve"> </w:t>
      </w:r>
      <w:r>
        <w:t>26,2%</w:t>
      </w:r>
      <w:r w:rsidR="00BA78D7">
        <w:t xml:space="preserve"> </w:t>
      </w:r>
      <w:r>
        <w:t>dintre</w:t>
      </w:r>
      <w:r w:rsidR="00BA78D7">
        <w:t xml:space="preserve"> </w:t>
      </w:r>
      <w:r>
        <w:t>fondatorii</w:t>
      </w:r>
      <w:r w:rsidR="00BA78D7">
        <w:t xml:space="preserve"> </w:t>
      </w:r>
      <w:r>
        <w:t>tech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15,5%</w:t>
      </w:r>
      <w:r w:rsidR="00BA78D7">
        <w:t xml:space="preserve"> </w:t>
      </w:r>
      <w:r>
        <w:t>dintre</w:t>
      </w:r>
      <w:r w:rsidR="00BA78D7">
        <w:t xml:space="preserve"> </w:t>
      </w:r>
      <w:r>
        <w:t>antreprenori</w:t>
      </w:r>
      <w:r w:rsidR="00BA78D7">
        <w:t xml:space="preserve"> </w:t>
      </w:r>
      <w:r>
        <w:t>își</w:t>
      </w:r>
      <w:r w:rsidR="00BA78D7">
        <w:t xml:space="preserve"> </w:t>
      </w:r>
      <w:r>
        <w:t>reduc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marketing</w:t>
      </w:r>
      <w:r w:rsidR="00BA78D7">
        <w:t xml:space="preserve">. </w:t>
      </w:r>
      <w:r>
        <w:t>Cele</w:t>
      </w:r>
      <w:r w:rsidR="00BA78D7">
        <w:t xml:space="preserve"> </w:t>
      </w:r>
      <w:r>
        <w:t>120</w:t>
      </w:r>
      <w:r w:rsidR="00BA78D7">
        <w:t xml:space="preserve"> </w:t>
      </w:r>
      <w:r>
        <w:t>firme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participat</w:t>
      </w:r>
      <w:r w:rsidR="00BA78D7">
        <w:t xml:space="preserve"> </w:t>
      </w:r>
      <w:r>
        <w:t>la</w:t>
      </w:r>
      <w:r w:rsidR="00BA78D7">
        <w:t xml:space="preserve"> </w:t>
      </w:r>
      <w:r>
        <w:t>studiul</w:t>
      </w:r>
      <w:r w:rsidR="00BA78D7">
        <w:t xml:space="preserve"> </w:t>
      </w:r>
      <w:r>
        <w:t>ScaleOut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diferite</w:t>
      </w:r>
      <w:r w:rsidR="00BA78D7">
        <w:t xml:space="preserve"> </w:t>
      </w:r>
      <w:r>
        <w:t>perioade</w:t>
      </w:r>
      <w:r w:rsidR="00BA78D7">
        <w:t xml:space="preserve"> </w:t>
      </w:r>
      <w:r>
        <w:t>de</w:t>
      </w:r>
      <w:r w:rsidR="00BA78D7">
        <w:t xml:space="preserve"> </w:t>
      </w:r>
      <w:r>
        <w:t>creștere:</w:t>
      </w:r>
      <w:r w:rsidR="00BA78D7">
        <w:t xml:space="preserve"> </w:t>
      </w:r>
      <w:r>
        <w:t>seed</w:t>
      </w:r>
      <w:r w:rsidR="00BA78D7">
        <w:t xml:space="preserve"> </w:t>
      </w:r>
      <w:r>
        <w:t>stage,</w:t>
      </w:r>
      <w:r w:rsidR="00BA78D7">
        <w:t xml:space="preserve"> </w:t>
      </w:r>
      <w:r>
        <w:t>early</w:t>
      </w:r>
      <w:r w:rsidR="00BA78D7">
        <w:t xml:space="preserve"> </w:t>
      </w:r>
      <w:r>
        <w:t>growth</w:t>
      </w:r>
      <w:r w:rsidR="00BA78D7">
        <w:t xml:space="preserve"> </w:t>
      </w:r>
      <w:r>
        <w:t>stage</w:t>
      </w:r>
      <w:r w:rsidR="00BA78D7">
        <w:t xml:space="preserve"> </w:t>
      </w:r>
      <w:r>
        <w:t>și</w:t>
      </w:r>
      <w:r w:rsidR="00BA78D7">
        <w:t xml:space="preserve"> </w:t>
      </w:r>
      <w:r>
        <w:t>late</w:t>
      </w:r>
      <w:r w:rsidR="00BA78D7">
        <w:t xml:space="preserve"> </w:t>
      </w:r>
      <w:r>
        <w:t>growth</w:t>
      </w:r>
      <w:r w:rsidR="00BA78D7">
        <w:t xml:space="preserve"> </w:t>
      </w:r>
      <w:r>
        <w:t>stage</w:t>
      </w:r>
      <w:r w:rsidR="00BA78D7">
        <w:t xml:space="preserve">. </w:t>
      </w:r>
      <w:r>
        <w:t>Verticalele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active</w:t>
      </w:r>
      <w:r w:rsidR="00BA78D7">
        <w:t xml:space="preserve"> </w:t>
      </w:r>
      <w:r>
        <w:t>firmele</w:t>
      </w:r>
      <w:r w:rsidR="00BA78D7">
        <w:t xml:space="preserve"> </w:t>
      </w:r>
      <w:r>
        <w:t>participante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sunt</w:t>
      </w:r>
      <w:r w:rsidR="00BA78D7">
        <w:t xml:space="preserve"> </w:t>
      </w:r>
      <w:r>
        <w:t>și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dinamice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mondial:</w:t>
      </w:r>
      <w:r w:rsidR="00BA78D7">
        <w:t xml:space="preserve"> </w:t>
      </w:r>
      <w:r>
        <w:t>EdTech,</w:t>
      </w:r>
      <w:r w:rsidR="00BA78D7">
        <w:t xml:space="preserve"> </w:t>
      </w:r>
      <w:r>
        <w:t>HealthTech,</w:t>
      </w:r>
      <w:r w:rsidR="00BA78D7">
        <w:t xml:space="preserve"> </w:t>
      </w:r>
      <w:r>
        <w:t>Fintech,</w:t>
      </w:r>
      <w:r w:rsidR="00BA78D7">
        <w:t xml:space="preserve"> </w:t>
      </w:r>
      <w:r>
        <w:t>Cybersecurity,</w:t>
      </w:r>
      <w:r w:rsidR="00BA78D7">
        <w:t xml:space="preserve"> </w:t>
      </w:r>
      <w:r>
        <w:t>Adtech,</w:t>
      </w:r>
      <w:r w:rsidR="00BA78D7">
        <w:t xml:space="preserve"> </w:t>
      </w:r>
      <w:r>
        <w:t>e-commerce,</w:t>
      </w:r>
      <w:r w:rsidR="00BA78D7">
        <w:t xml:space="preserve"> </w:t>
      </w:r>
      <w:r>
        <w:t>mobile,</w:t>
      </w:r>
      <w:r w:rsidR="00BA78D7">
        <w:t xml:space="preserve"> </w:t>
      </w:r>
      <w:r>
        <w:t>Big</w:t>
      </w:r>
      <w:r w:rsidR="00BA78D7">
        <w:t xml:space="preserve"> </w:t>
      </w:r>
      <w:r>
        <w:t>Data,</w:t>
      </w:r>
      <w:r w:rsidR="00BA78D7">
        <w:t xml:space="preserve"> </w:t>
      </w:r>
      <w:r>
        <w:t>Proptech,</w:t>
      </w:r>
      <w:r w:rsidR="00BA78D7">
        <w:t xml:space="preserve"> </w:t>
      </w:r>
      <w:r>
        <w:t>Ridesharing,</w:t>
      </w:r>
      <w:r w:rsidR="00BA78D7">
        <w:t xml:space="preserve"> </w:t>
      </w:r>
      <w:r>
        <w:t>AI</w:t>
      </w:r>
      <w:r w:rsidR="00BA78D7">
        <w:t xml:space="preserve"> </w:t>
      </w:r>
      <w:r>
        <w:t>și</w:t>
      </w:r>
      <w:r w:rsidR="00BA78D7">
        <w:t xml:space="preserve"> </w:t>
      </w:r>
      <w:r>
        <w:t>Machine</w:t>
      </w:r>
      <w:r w:rsidR="00BA78D7">
        <w:t xml:space="preserve"> </w:t>
      </w:r>
      <w:r>
        <w:t>Learning,</w:t>
      </w:r>
      <w:r w:rsidR="00BA78D7">
        <w:t xml:space="preserve"> </w:t>
      </w:r>
      <w:r>
        <w:t>Payments,</w:t>
      </w:r>
      <w:r w:rsidR="00BA78D7">
        <w:t xml:space="preserve"> </w:t>
      </w:r>
      <w:r>
        <w:t>SaaS</w:t>
      </w:r>
      <w:r w:rsidR="00BA78D7">
        <w:t xml:space="preserve">. </w:t>
      </w:r>
    </w:p>
    <w:p w14:paraId="65F43FAC" w14:textId="1591E097" w:rsidR="006C4461" w:rsidRDefault="006C4461" w:rsidP="006C4461">
      <w:r>
        <w:t>Băncile</w:t>
      </w:r>
      <w:r w:rsidR="00BA78D7">
        <w:t xml:space="preserve"> </w:t>
      </w:r>
      <w:r>
        <w:t>centrale</w:t>
      </w:r>
      <w:r w:rsidR="00BA78D7">
        <w:t xml:space="preserve"> </w:t>
      </w:r>
      <w:r>
        <w:t>din</w:t>
      </w:r>
      <w:r w:rsidR="00BA78D7">
        <w:t xml:space="preserve"> </w:t>
      </w:r>
      <w:r>
        <w:t>economiile</w:t>
      </w:r>
      <w:r w:rsidR="00BA78D7">
        <w:t xml:space="preserve"> </w:t>
      </w:r>
      <w:r>
        <w:t>emergente</w:t>
      </w:r>
      <w:r w:rsidR="00BA78D7">
        <w:t xml:space="preserve"> </w:t>
      </w:r>
      <w:r>
        <w:t>au</w:t>
      </w:r>
      <w:r w:rsidR="00BA78D7">
        <w:t xml:space="preserve"> </w:t>
      </w:r>
      <w:r>
        <w:t>redus</w:t>
      </w:r>
      <w:r w:rsidR="00BA78D7">
        <w:t xml:space="preserve">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ratele</w:t>
      </w:r>
      <w:r w:rsidR="00BA78D7">
        <w:t xml:space="preserve"> </w:t>
      </w:r>
      <w:r>
        <w:t>dobânzilor</w:t>
      </w:r>
      <w:r w:rsidR="00BA78D7">
        <w:t xml:space="preserve"> </w:t>
      </w:r>
      <w:r>
        <w:t>de</w:t>
      </w:r>
      <w:r w:rsidR="00BA78D7">
        <w:t xml:space="preserve"> </w:t>
      </w:r>
      <w:r>
        <w:t>referință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17</w:t>
      </w:r>
      <w:r w:rsidR="00BA78D7">
        <w:t xml:space="preserve"> </w:t>
      </w:r>
      <w:r>
        <w:t>lună</w:t>
      </w:r>
      <w:r w:rsidR="00BA78D7">
        <w:t xml:space="preserve"> </w:t>
      </w:r>
      <w:r>
        <w:t>consecutiv</w:t>
      </w:r>
      <w:r w:rsidR="00BA78D7">
        <w:t xml:space="preserve"> </w:t>
      </w:r>
      <w:r>
        <w:t>Datele</w:t>
      </w:r>
      <w:r w:rsidR="00BA78D7">
        <w:t xml:space="preserve"> </w:t>
      </w:r>
      <w:r>
        <w:t>centralizate</w:t>
      </w:r>
      <w:r w:rsidR="00BA78D7">
        <w:t xml:space="preserve"> </w:t>
      </w:r>
      <w:r>
        <w:t>de</w:t>
      </w:r>
      <w:r w:rsidR="00BA78D7">
        <w:t xml:space="preserve"> </w:t>
      </w:r>
      <w:r>
        <w:t>Reuters</w:t>
      </w:r>
      <w:r w:rsidR="00BA78D7">
        <w:t xml:space="preserve"> </w:t>
      </w:r>
      <w:r>
        <w:t>arată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celor</w:t>
      </w:r>
      <w:r w:rsidR="00BA78D7">
        <w:t xml:space="preserve"> </w:t>
      </w:r>
      <w:r>
        <w:t>37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economii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(inclusiv</w:t>
      </w:r>
      <w:r w:rsidR="00BA78D7">
        <w:t xml:space="preserve"> </w:t>
      </w:r>
      <w:r>
        <w:t>România),</w:t>
      </w:r>
      <w:r w:rsidR="00BA78D7">
        <w:t xml:space="preserve"> </w:t>
      </w:r>
      <w:r>
        <w:t>ratele</w:t>
      </w:r>
      <w:r w:rsidR="00BA78D7">
        <w:t xml:space="preserve"> </w:t>
      </w:r>
      <w:r>
        <w:t>dobânzilor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reduse</w:t>
      </w:r>
      <w:r w:rsidR="00BA78D7">
        <w:t xml:space="preserve">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de</w:t>
      </w:r>
      <w:r w:rsidR="00BA78D7">
        <w:t xml:space="preserve"> </w:t>
      </w:r>
      <w:r>
        <w:t>16</w:t>
      </w:r>
      <w:r w:rsidR="00BA78D7">
        <w:t xml:space="preserve"> </w:t>
      </w:r>
      <w:r>
        <w:t>bănci</w:t>
      </w:r>
      <w:r w:rsidR="00BA78D7">
        <w:t xml:space="preserve"> </w:t>
      </w:r>
      <w:r>
        <w:t>centrale,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similar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din</w:t>
      </w:r>
      <w:r w:rsidR="00BA78D7">
        <w:t xml:space="preserve"> </w:t>
      </w:r>
      <w:r>
        <w:t>mai</w:t>
      </w:r>
      <w:r w:rsidR="00BA78D7">
        <w:t xml:space="preserve">. </w:t>
      </w:r>
      <w:r>
        <w:t>Iunie</w:t>
      </w:r>
      <w:r w:rsidR="00BA78D7">
        <w:t xml:space="preserve"> </w:t>
      </w:r>
      <w:r>
        <w:t>este</w:t>
      </w:r>
      <w:r w:rsidR="00BA78D7">
        <w:t xml:space="preserve"> </w:t>
      </w:r>
      <w:r>
        <w:t>a</w:t>
      </w:r>
      <w:r w:rsidR="00BA78D7">
        <w:t xml:space="preserve"> </w:t>
      </w:r>
      <w:r>
        <w:t>17-a</w:t>
      </w:r>
      <w:r w:rsidR="00BA78D7">
        <w:t xml:space="preserve"> </w:t>
      </w:r>
      <w:r>
        <w:t>lună</w:t>
      </w:r>
      <w:r w:rsidR="00BA78D7">
        <w:t xml:space="preserve"> </w:t>
      </w:r>
      <w:r>
        <w:t>consecutivă</w:t>
      </w:r>
      <w:r w:rsidR="00BA78D7">
        <w:t xml:space="preserve"> </w:t>
      </w:r>
      <w:r>
        <w:t>de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costurilor</w:t>
      </w:r>
      <w:r w:rsidR="00BA78D7">
        <w:t xml:space="preserve"> </w:t>
      </w:r>
      <w:r>
        <w:t>de</w:t>
      </w:r>
      <w:r w:rsidR="00BA78D7">
        <w:t xml:space="preserve"> </w:t>
      </w:r>
      <w:r>
        <w:t>împrumut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lung</w:t>
      </w:r>
      <w:r w:rsidR="00BA78D7">
        <w:t xml:space="preserve"> </w:t>
      </w:r>
      <w:r>
        <w:t>ciclu</w:t>
      </w:r>
      <w:r w:rsidR="00BA78D7">
        <w:t xml:space="preserve"> </w:t>
      </w:r>
      <w:r>
        <w:t>pentru</w:t>
      </w:r>
      <w:r w:rsidR="00BA78D7">
        <w:t xml:space="preserve"> </w:t>
      </w:r>
      <w:r>
        <w:t>băncile</w:t>
      </w:r>
      <w:r w:rsidR="00BA78D7">
        <w:t xml:space="preserve"> </w:t>
      </w:r>
      <w:r>
        <w:t>centrale</w:t>
      </w:r>
      <w:r w:rsidR="00BA78D7">
        <w:t xml:space="preserve"> </w:t>
      </w:r>
      <w:r>
        <w:t>din</w:t>
      </w:r>
      <w:r w:rsidR="00BA78D7">
        <w:t xml:space="preserve"> </w:t>
      </w:r>
      <w:r>
        <w:t>economiile</w:t>
      </w:r>
      <w:r w:rsidR="00BA78D7">
        <w:t xml:space="preserve"> </w:t>
      </w:r>
      <w:r>
        <w:t>emergente</w:t>
      </w:r>
      <w:r w:rsidR="00BA78D7">
        <w:t xml:space="preserve"> </w:t>
      </w:r>
      <w:r>
        <w:t>din</w:t>
      </w:r>
      <w:r w:rsidR="00BA78D7">
        <w:t xml:space="preserve"> </w:t>
      </w:r>
      <w:r>
        <w:t>2013</w:t>
      </w:r>
      <w:r w:rsidR="00BA78D7">
        <w:t xml:space="preserve">. </w:t>
      </w:r>
      <w:r>
        <w:t>În</w:t>
      </w:r>
      <w:r w:rsidR="00BA78D7">
        <w:t xml:space="preserve"> </w:t>
      </w:r>
      <w:r>
        <w:t>29</w:t>
      </w:r>
      <w:r w:rsidR="00BA78D7">
        <w:t xml:space="preserve"> </w:t>
      </w:r>
      <w:r>
        <w:t>mai,</w:t>
      </w:r>
      <w:r w:rsidR="00BA78D7">
        <w:t xml:space="preserve"> </w:t>
      </w:r>
      <w:r>
        <w:t>Consiliul</w:t>
      </w:r>
      <w:r w:rsidR="00BA78D7">
        <w:t xml:space="preserve"> </w:t>
      </w:r>
      <w:r>
        <w:t>de</w:t>
      </w:r>
      <w:r w:rsidR="00BA78D7">
        <w:t xml:space="preserve"> </w:t>
      </w:r>
      <w:r>
        <w:t>Administraţie</w:t>
      </w:r>
      <w:r w:rsidR="00BA78D7">
        <w:t xml:space="preserve"> </w:t>
      </w:r>
      <w:r>
        <w:t>al</w:t>
      </w:r>
      <w:r w:rsidR="00BA78D7">
        <w:t xml:space="preserve"> </w:t>
      </w:r>
      <w:r>
        <w:t>Băncii</w:t>
      </w:r>
      <w:r w:rsidR="00BA78D7">
        <w:t xml:space="preserve"> </w:t>
      </w:r>
      <w:r>
        <w:t>Naţionale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decis</w:t>
      </w:r>
      <w:r w:rsidR="00BA78D7">
        <w:t xml:space="preserve"> </w:t>
      </w:r>
      <w:r>
        <w:t>reducerea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1,75%</w:t>
      </w:r>
      <w:r w:rsidR="00BA78D7">
        <w:t xml:space="preserve"> </w:t>
      </w:r>
      <w:r>
        <w:t>pe</w:t>
      </w:r>
      <w:r w:rsidR="00BA78D7">
        <w:t xml:space="preserve"> </w:t>
      </w:r>
      <w:r>
        <w:t>an,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2%</w:t>
      </w:r>
      <w:r w:rsidR="00BA78D7">
        <w:t xml:space="preserve"> </w:t>
      </w:r>
      <w:r>
        <w:t>pe</w:t>
      </w:r>
      <w:r w:rsidR="00BA78D7">
        <w:t xml:space="preserve"> </w:t>
      </w:r>
      <w:r>
        <w:t>an,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 xml:space="preserve"> </w:t>
      </w:r>
      <w:r>
        <w:t>iunie</w:t>
      </w:r>
      <w:r w:rsidR="00BA78D7">
        <w:t xml:space="preserve">. </w:t>
      </w:r>
    </w:p>
    <w:p w14:paraId="663B9CA6" w14:textId="5DDE0EFC" w:rsidR="006C4461" w:rsidRDefault="006C4461" w:rsidP="006C4461">
      <w:r>
        <w:t>BEI</w:t>
      </w:r>
      <w:r w:rsidR="00BA78D7">
        <w:t xml:space="preserve"> </w:t>
      </w:r>
      <w:r>
        <w:t>și</w:t>
      </w:r>
      <w:r w:rsidR="00BA78D7">
        <w:t xml:space="preserve"> </w:t>
      </w:r>
      <w:r>
        <w:t>BERD</w:t>
      </w:r>
      <w:r w:rsidR="00BA78D7">
        <w:t xml:space="preserve"> </w:t>
      </w:r>
      <w:r>
        <w:t>au</w:t>
      </w:r>
      <w:r w:rsidR="00BA78D7">
        <w:t xml:space="preserve"> </w:t>
      </w:r>
      <w:r>
        <w:t>acordat</w:t>
      </w:r>
      <w:r w:rsidR="00BA78D7">
        <w:t xml:space="preserve"> </w:t>
      </w:r>
      <w:r>
        <w:t>o</w:t>
      </w:r>
      <w:r w:rsidR="00BA78D7">
        <w:t xml:space="preserve"> </w:t>
      </w:r>
      <w:r>
        <w:t>finanțare</w:t>
      </w:r>
      <w:r w:rsidR="00BA78D7">
        <w:t xml:space="preserve"> </w:t>
      </w:r>
      <w:r>
        <w:t>de</w:t>
      </w:r>
      <w:r w:rsidR="00BA78D7">
        <w:t xml:space="preserve"> </w:t>
      </w:r>
      <w:r>
        <w:t>12,5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producătorilor</w:t>
      </w:r>
      <w:r w:rsidR="00BA78D7">
        <w:t xml:space="preserve"> </w:t>
      </w:r>
      <w:r>
        <w:t>români</w:t>
      </w:r>
      <w:r w:rsidR="00BA78D7">
        <w:t xml:space="preserve"> </w:t>
      </w:r>
      <w:r>
        <w:t>afectați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Agricover</w:t>
      </w:r>
      <w:r w:rsidR="00BA78D7">
        <w:t xml:space="preserve"> </w:t>
      </w:r>
      <w:r>
        <w:t>Credit</w:t>
      </w:r>
      <w:r w:rsidR="00BA78D7">
        <w:t xml:space="preserve"> </w:t>
      </w:r>
      <w:r>
        <w:t>IFN</w:t>
      </w:r>
      <w:r w:rsidR="00BA78D7">
        <w:t xml:space="preserve"> </w:t>
      </w:r>
      <w:r>
        <w:t>finanţează</w:t>
      </w:r>
      <w:r w:rsidR="00BA78D7">
        <w:t xml:space="preserve"> </w:t>
      </w:r>
      <w:r>
        <w:t>sectorul</w:t>
      </w:r>
      <w:r w:rsidR="00BA78D7">
        <w:t xml:space="preserve"> </w:t>
      </w:r>
      <w:r>
        <w:t>agricol</w:t>
      </w:r>
      <w:r w:rsidR="00BA78D7">
        <w:t xml:space="preserve"> </w:t>
      </w:r>
      <w:r>
        <w:t>şi</w:t>
      </w:r>
      <w:r w:rsidR="00BA78D7">
        <w:t xml:space="preserve"> </w:t>
      </w:r>
      <w:r>
        <w:t>zootehnic</w:t>
      </w:r>
      <w:r w:rsidR="00BA78D7">
        <w:t xml:space="preserve"> </w:t>
      </w:r>
      <w:r>
        <w:t>şi</w:t>
      </w:r>
      <w:r w:rsidR="00BA78D7">
        <w:t xml:space="preserve"> </w:t>
      </w:r>
      <w:r>
        <w:t>lucrează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15%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fermierilor</w:t>
      </w:r>
      <w:r w:rsidR="00BA78D7">
        <w:t xml:space="preserve"> </w:t>
      </w:r>
      <w:r>
        <w:t>performanţi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fiind</w:t>
      </w:r>
      <w:r w:rsidR="00BA78D7">
        <w:t xml:space="preserve"> </w:t>
      </w:r>
      <w:r>
        <w:t>o</w:t>
      </w:r>
      <w:r w:rsidR="00BA78D7">
        <w:t xml:space="preserve"> </w:t>
      </w:r>
      <w:r>
        <w:t>subsidiară</w:t>
      </w:r>
      <w:r w:rsidR="00BA78D7">
        <w:t xml:space="preserve"> </w:t>
      </w:r>
      <w:r>
        <w:t>a</w:t>
      </w:r>
      <w:r w:rsidR="00BA78D7">
        <w:t xml:space="preserve"> </w:t>
      </w:r>
      <w:r>
        <w:t>Agricover</w:t>
      </w:r>
      <w:r w:rsidR="00BA78D7">
        <w:t xml:space="preserve"> </w:t>
      </w:r>
      <w:r>
        <w:t>Holding,</w:t>
      </w:r>
      <w:r w:rsidR="00BA78D7">
        <w:t xml:space="preserve"> </w:t>
      </w:r>
      <w:r>
        <w:t>care</w:t>
      </w:r>
      <w:r w:rsidR="00BA78D7">
        <w:t xml:space="preserve"> </w:t>
      </w:r>
      <w:r>
        <w:t>oferă</w:t>
      </w:r>
      <w:r w:rsidR="00BA78D7">
        <w:t xml:space="preserve"> </w:t>
      </w:r>
      <w:r>
        <w:t>servicii</w:t>
      </w:r>
      <w:r w:rsidR="00BA78D7">
        <w:t xml:space="preserve"> </w:t>
      </w:r>
      <w:r>
        <w:t>de</w:t>
      </w:r>
      <w:r w:rsidR="00BA78D7">
        <w:t xml:space="preserve"> </w:t>
      </w:r>
      <w:r>
        <w:t>agri-finance</w:t>
      </w:r>
      <w:r w:rsidR="00BA78D7">
        <w:t xml:space="preserve">. </w:t>
      </w:r>
      <w:r>
        <w:t>BERD,</w:t>
      </w:r>
      <w:r w:rsidR="00BA78D7">
        <w:t xml:space="preserve"> </w:t>
      </w:r>
      <w:r>
        <w:t>acţionar</w:t>
      </w:r>
      <w:r w:rsidR="00BA78D7">
        <w:t xml:space="preserve"> </w:t>
      </w:r>
      <w:r>
        <w:t>al</w:t>
      </w:r>
      <w:r w:rsidR="00BA78D7">
        <w:t xml:space="preserve"> </w:t>
      </w:r>
      <w:r>
        <w:t>Agricover</w:t>
      </w:r>
      <w:r w:rsidR="00BA78D7">
        <w:t xml:space="preserve"> </w:t>
      </w:r>
      <w:r>
        <w:t>Holding,</w:t>
      </w:r>
      <w:r w:rsidR="00BA78D7">
        <w:t xml:space="preserve"> </w:t>
      </w:r>
      <w:r>
        <w:t>acordă</w:t>
      </w:r>
      <w:r w:rsidR="00BA78D7">
        <w:t xml:space="preserve"> </w:t>
      </w:r>
      <w:r>
        <w:t>o</w:t>
      </w:r>
      <w:r w:rsidR="00BA78D7">
        <w:t xml:space="preserve"> </w:t>
      </w:r>
      <w:r>
        <w:t>sumă</w:t>
      </w:r>
      <w:r w:rsidR="00BA78D7">
        <w:t xml:space="preserve"> </w:t>
      </w:r>
      <w:r>
        <w:t>suplimentară</w:t>
      </w:r>
      <w:r w:rsidR="00BA78D7">
        <w:t xml:space="preserve"> </w:t>
      </w:r>
      <w:r>
        <w:t>de</w:t>
      </w:r>
      <w:r w:rsidR="00BA78D7">
        <w:t xml:space="preserve"> </w:t>
      </w:r>
      <w:r>
        <w:t>cinci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crescând</w:t>
      </w:r>
      <w:r w:rsidR="00BA78D7">
        <w:t xml:space="preserve"> </w:t>
      </w:r>
      <w:r>
        <w:t>finanţarea</w:t>
      </w:r>
      <w:r w:rsidR="00BA78D7">
        <w:t xml:space="preserve"> </w:t>
      </w:r>
      <w:r>
        <w:t>pentru</w:t>
      </w:r>
      <w:r w:rsidR="00BA78D7">
        <w:t xml:space="preserve"> </w:t>
      </w:r>
      <w:r>
        <w:t>companie</w:t>
      </w:r>
      <w:r w:rsidR="00BA78D7">
        <w:t xml:space="preserve"> </w:t>
      </w:r>
      <w:r>
        <w:t>la</w:t>
      </w:r>
      <w:r w:rsidR="00BA78D7">
        <w:t xml:space="preserve"> </w:t>
      </w:r>
      <w:r>
        <w:t>20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BEI</w:t>
      </w:r>
      <w:r w:rsidR="00BA78D7">
        <w:t xml:space="preserve"> </w:t>
      </w:r>
      <w:r>
        <w:t>acordă</w:t>
      </w:r>
      <w:r w:rsidR="00BA78D7">
        <w:t xml:space="preserve"> </w:t>
      </w:r>
      <w:r>
        <w:t>o</w:t>
      </w:r>
      <w:r w:rsidR="00BA78D7">
        <w:t xml:space="preserve"> </w:t>
      </w:r>
      <w:r>
        <w:t>primă</w:t>
      </w:r>
      <w:r w:rsidR="00BA78D7">
        <w:t xml:space="preserve"> </w:t>
      </w:r>
      <w:r>
        <w:t>tranşă</w:t>
      </w:r>
      <w:r w:rsidR="00BA78D7">
        <w:t xml:space="preserve"> </w:t>
      </w:r>
      <w:r>
        <w:t>de</w:t>
      </w:r>
      <w:r w:rsidR="00BA78D7">
        <w:t xml:space="preserve"> </w:t>
      </w:r>
      <w:r>
        <w:t>7,5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dintr-o</w:t>
      </w:r>
      <w:r w:rsidR="00BA78D7">
        <w:t xml:space="preserve"> </w:t>
      </w:r>
      <w:r>
        <w:t>sumă</w:t>
      </w:r>
      <w:r w:rsidR="00BA78D7">
        <w:t xml:space="preserve"> </w:t>
      </w:r>
      <w:r>
        <w:t>totală</w:t>
      </w:r>
      <w:r w:rsidR="00BA78D7">
        <w:t xml:space="preserve"> </w:t>
      </w:r>
      <w:r>
        <w:t>de</w:t>
      </w:r>
      <w:r w:rsidR="00BA78D7">
        <w:t xml:space="preserve"> </w:t>
      </w:r>
      <w:r>
        <w:t>împrumut</w:t>
      </w:r>
      <w:r w:rsidR="00BA78D7">
        <w:t xml:space="preserve"> </w:t>
      </w:r>
      <w:r>
        <w:t>aprobată</w:t>
      </w:r>
      <w:r w:rsidR="00BA78D7">
        <w:t xml:space="preserve"> </w:t>
      </w:r>
      <w:r>
        <w:t>de</w:t>
      </w:r>
      <w:r w:rsidR="00BA78D7">
        <w:t xml:space="preserve"> </w:t>
      </w:r>
      <w:r>
        <w:t>15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Aceste</w:t>
      </w:r>
      <w:r w:rsidR="00BA78D7">
        <w:t xml:space="preserve"> </w:t>
      </w:r>
      <w:r>
        <w:t>fonduri</w:t>
      </w:r>
      <w:r w:rsidR="00BA78D7">
        <w:t xml:space="preserve"> </w:t>
      </w:r>
      <w:r>
        <w:t>sunt</w:t>
      </w:r>
      <w:r w:rsidR="00BA78D7">
        <w:t xml:space="preserve"> </w:t>
      </w:r>
      <w:r>
        <w:t>puse</w:t>
      </w:r>
      <w:r w:rsidR="00BA78D7">
        <w:t xml:space="preserve"> </w:t>
      </w:r>
      <w:r>
        <w:t>la</w:t>
      </w:r>
      <w:r w:rsidR="00BA78D7">
        <w:t xml:space="preserve"> </w:t>
      </w:r>
      <w:r>
        <w:t>dispoziţia</w:t>
      </w:r>
      <w:r w:rsidR="00BA78D7">
        <w:t xml:space="preserve"> </w:t>
      </w:r>
      <w:r>
        <w:t>Agricover</w:t>
      </w:r>
      <w:r w:rsidR="00BA78D7">
        <w:t xml:space="preserve"> </w:t>
      </w:r>
      <w:r>
        <w:t>Credit</w:t>
      </w:r>
      <w:r w:rsidR="00BA78D7">
        <w:t xml:space="preserve"> </w:t>
      </w:r>
      <w:r>
        <w:t>IFN</w:t>
      </w:r>
      <w:r w:rsidR="00BA78D7">
        <w:t xml:space="preserve"> </w:t>
      </w:r>
      <w:r>
        <w:t>suplimentar</w:t>
      </w:r>
      <w:r w:rsidR="00BA78D7">
        <w:t xml:space="preserve"> </w:t>
      </w:r>
      <w:r>
        <w:t>împrumutului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20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anterior</w:t>
      </w:r>
      <w:r w:rsidR="00BA78D7">
        <w:t xml:space="preserve"> </w:t>
      </w:r>
      <w:r>
        <w:t>acordat</w:t>
      </w:r>
      <w:r w:rsidR="008E73B9">
        <w:t xml:space="preserve">. </w:t>
      </w:r>
      <w:r>
        <w:t>Finanţarea</w:t>
      </w:r>
      <w:r w:rsidR="00BA78D7">
        <w:t xml:space="preserve"> </w:t>
      </w:r>
      <w:r>
        <w:t>BEI</w:t>
      </w:r>
      <w:r w:rsidR="00BA78D7">
        <w:t xml:space="preserve"> </w:t>
      </w:r>
      <w:r>
        <w:t>este</w:t>
      </w:r>
      <w:r w:rsidR="00BA78D7">
        <w:t xml:space="preserve"> </w:t>
      </w:r>
      <w:r>
        <w:t>garantată</w:t>
      </w:r>
      <w:r w:rsidR="00BA78D7">
        <w:t xml:space="preserve"> </w:t>
      </w:r>
      <w:r>
        <w:t>de</w:t>
      </w:r>
      <w:r w:rsidR="00BA78D7">
        <w:t xml:space="preserve"> </w:t>
      </w:r>
      <w:r>
        <w:t>Fondul</w:t>
      </w:r>
      <w:r w:rsidR="00BA78D7">
        <w:t xml:space="preserve"> </w:t>
      </w:r>
      <w:r>
        <w:t>European</w:t>
      </w:r>
      <w:r w:rsidR="00BA78D7">
        <w:t xml:space="preserve"> </w:t>
      </w:r>
      <w:r>
        <w:t>pentru</w:t>
      </w:r>
      <w:r w:rsidR="00BA78D7">
        <w:t xml:space="preserve"> </w:t>
      </w:r>
      <w:r>
        <w:t>Investiţii</w:t>
      </w:r>
      <w:r w:rsidR="00BA78D7">
        <w:t xml:space="preserve"> </w:t>
      </w:r>
      <w:r>
        <w:t>Strategice</w:t>
      </w:r>
      <w:r w:rsidR="00BA78D7">
        <w:t xml:space="preserve"> </w:t>
      </w:r>
      <w:r>
        <w:t>(FEIS)</w:t>
      </w:r>
      <w:r w:rsidR="00BA78D7">
        <w:t xml:space="preserve">. </w:t>
      </w:r>
      <w:r>
        <w:t>Noile</w:t>
      </w:r>
      <w:r w:rsidR="00BA78D7">
        <w:t xml:space="preserve"> </w:t>
      </w:r>
      <w:r>
        <w:t>fonduri</w:t>
      </w:r>
      <w:r w:rsidR="00BA78D7">
        <w:t xml:space="preserve"> </w:t>
      </w:r>
      <w:r>
        <w:t>vor</w:t>
      </w:r>
      <w:r w:rsidR="00BA78D7">
        <w:t xml:space="preserve"> </w:t>
      </w:r>
      <w:r>
        <w:t>permite</w:t>
      </w:r>
      <w:r w:rsidR="00BA78D7">
        <w:t xml:space="preserve"> </w:t>
      </w:r>
      <w:r>
        <w:t>Agricover</w:t>
      </w:r>
      <w:r w:rsidR="00BA78D7">
        <w:t xml:space="preserve"> </w:t>
      </w:r>
      <w:r>
        <w:t>Credit</w:t>
      </w:r>
      <w:r w:rsidR="00BA78D7">
        <w:t xml:space="preserve"> </w:t>
      </w:r>
      <w:r>
        <w:t>IFN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extindă</w:t>
      </w:r>
      <w:r w:rsidR="00BA78D7">
        <w:t xml:space="preserve"> </w:t>
      </w:r>
      <w:r>
        <w:t>finanţarea</w:t>
      </w:r>
      <w:r w:rsidR="00BA78D7">
        <w:t xml:space="preserve"> </w:t>
      </w:r>
      <w:r>
        <w:t>către</w:t>
      </w:r>
      <w:r w:rsidR="00BA78D7">
        <w:t xml:space="preserve"> </w:t>
      </w:r>
      <w:r>
        <w:t>agricultură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ajute</w:t>
      </w:r>
      <w:r w:rsidR="00BA78D7">
        <w:t xml:space="preserve"> </w:t>
      </w:r>
      <w:r>
        <w:t>fermierii</w:t>
      </w:r>
      <w:r w:rsidR="00BA78D7">
        <w:t xml:space="preserve"> </w:t>
      </w:r>
      <w:r>
        <w:t>afectaţi</w:t>
      </w:r>
      <w:r w:rsidR="00BA78D7">
        <w:t xml:space="preserve"> </w:t>
      </w:r>
      <w:r>
        <w:t>de</w:t>
      </w:r>
      <w:r w:rsidR="00BA78D7">
        <w:t xml:space="preserve">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generat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COVID-19,</w:t>
      </w:r>
      <w:r w:rsidR="00BA78D7">
        <w:t xml:space="preserve"> </w:t>
      </w:r>
      <w:r>
        <w:t>precizează</w:t>
      </w:r>
      <w:r w:rsidR="00BA78D7">
        <w:t xml:space="preserve"> </w:t>
      </w:r>
      <w:r>
        <w:t>BEI</w:t>
      </w:r>
      <w:r w:rsidR="00BA78D7">
        <w:t xml:space="preserve"> </w:t>
      </w:r>
      <w:r>
        <w:t>şi</w:t>
      </w:r>
      <w:r w:rsidR="00BA78D7">
        <w:t xml:space="preserve"> </w:t>
      </w:r>
      <w:r>
        <w:t>BERD</w:t>
      </w:r>
      <w:r w:rsidR="00BA78D7">
        <w:t xml:space="preserve">. </w:t>
      </w:r>
      <w:r>
        <w:t>"Producătorii</w:t>
      </w:r>
      <w:r w:rsidR="00BA78D7">
        <w:t xml:space="preserve"> </w:t>
      </w:r>
      <w:r>
        <w:t>agricoli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afectaţi</w:t>
      </w:r>
      <w:r w:rsidR="00BA78D7">
        <w:t xml:space="preserve"> </w:t>
      </w:r>
      <w:r>
        <w:t>de</w:t>
      </w:r>
      <w:r w:rsidR="00BA78D7">
        <w:t xml:space="preserve"> </w:t>
      </w:r>
      <w:r>
        <w:t>perturbări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cererea,</w:t>
      </w:r>
      <w:r w:rsidR="00BA78D7">
        <w:t xml:space="preserve"> </w:t>
      </w:r>
      <w:r>
        <w:t>lanţurile</w:t>
      </w:r>
      <w:r w:rsidR="00BA78D7">
        <w:t xml:space="preserve"> </w:t>
      </w:r>
      <w:r>
        <w:t>de</w:t>
      </w:r>
      <w:r w:rsidR="00BA78D7">
        <w:t xml:space="preserve"> </w:t>
      </w:r>
      <w:r>
        <w:t>aprovizionare</w:t>
      </w:r>
      <w:r w:rsidR="00BA78D7">
        <w:t xml:space="preserve"> </w:t>
      </w:r>
      <w:r>
        <w:t>şi</w:t>
      </w:r>
      <w:r w:rsidR="00BA78D7">
        <w:t xml:space="preserve"> </w:t>
      </w:r>
      <w:r>
        <w:t>exporturile,</w:t>
      </w:r>
      <w:r w:rsidR="00BA78D7">
        <w:t xml:space="preserve"> </w:t>
      </w:r>
      <w:r>
        <w:t>confruntându-se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incertitudine</w:t>
      </w:r>
      <w:r w:rsidR="00BA78D7">
        <w:t xml:space="preserve"> </w:t>
      </w:r>
      <w:r>
        <w:t>crescută</w:t>
      </w:r>
      <w:r w:rsidR="00BA78D7">
        <w:t xml:space="preserve"> </w:t>
      </w:r>
      <w:r>
        <w:t>în</w:t>
      </w:r>
      <w:r w:rsidR="00BA78D7">
        <w:t xml:space="preserve"> </w:t>
      </w:r>
      <w:r>
        <w:t>sezonul</w:t>
      </w:r>
      <w:r w:rsidR="00BA78D7">
        <w:t xml:space="preserve"> </w:t>
      </w:r>
      <w:r>
        <w:t>de</w:t>
      </w:r>
      <w:r w:rsidR="00BA78D7">
        <w:t xml:space="preserve"> </w:t>
      </w:r>
      <w:r>
        <w:t>recoltă</w:t>
      </w:r>
      <w:r w:rsidR="00BA78D7">
        <w:t xml:space="preserve"> </w:t>
      </w:r>
      <w:r>
        <w:t>2020</w:t>
      </w:r>
      <w:r w:rsidR="008E73B9">
        <w:t xml:space="preserve">.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finanţări</w:t>
      </w:r>
      <w:r w:rsidR="00BA78D7">
        <w:t xml:space="preserve"> </w:t>
      </w:r>
      <w:r>
        <w:t>agricole</w:t>
      </w:r>
      <w:r w:rsidR="00BA78D7">
        <w:t xml:space="preserve"> </w:t>
      </w:r>
      <w:r>
        <w:t>suplimentare</w:t>
      </w:r>
      <w:r w:rsidR="00BA78D7">
        <w:t xml:space="preserve"> </w:t>
      </w:r>
      <w:r>
        <w:t>va</w:t>
      </w:r>
      <w:r w:rsidR="00BA78D7">
        <w:t xml:space="preserve"> </w:t>
      </w:r>
      <w:r>
        <w:t>ajuta</w:t>
      </w:r>
      <w:r w:rsidR="00BA78D7">
        <w:t xml:space="preserve"> </w:t>
      </w:r>
      <w:r>
        <w:t>fermierii</w:t>
      </w:r>
      <w:r w:rsidR="00BA78D7">
        <w:t xml:space="preserve"> </w:t>
      </w:r>
      <w:r>
        <w:t>să</w:t>
      </w:r>
      <w:r w:rsidR="00BA78D7">
        <w:t xml:space="preserve"> </w:t>
      </w:r>
      <w:r>
        <w:t>depăşească</w:t>
      </w:r>
      <w:r w:rsidR="00BA78D7">
        <w:t xml:space="preserve"> </w:t>
      </w:r>
      <w:r>
        <w:t>aceste</w:t>
      </w:r>
      <w:r w:rsidR="00BA78D7">
        <w:t xml:space="preserve"> </w:t>
      </w:r>
      <w:r>
        <w:t>provocări,</w:t>
      </w:r>
      <w:r w:rsidR="00BA78D7">
        <w:t xml:space="preserve"> </w:t>
      </w:r>
      <w:r>
        <w:t>în</w:t>
      </w:r>
      <w:r w:rsidR="00BA78D7">
        <w:t xml:space="preserve"> </w:t>
      </w:r>
      <w:r>
        <w:t>beneficiul</w:t>
      </w:r>
      <w:r w:rsidR="00BA78D7">
        <w:t xml:space="preserve"> </w:t>
      </w:r>
      <w:r>
        <w:t>comunităţilor</w:t>
      </w:r>
      <w:r w:rsidR="00BA78D7">
        <w:t xml:space="preserve"> </w:t>
      </w:r>
      <w:r>
        <w:t>rurale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industriei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ulterior",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Mark</w:t>
      </w:r>
      <w:r w:rsidR="00BA78D7">
        <w:t xml:space="preserve"> </w:t>
      </w:r>
      <w:r>
        <w:t>Davis,</w:t>
      </w:r>
      <w:r w:rsidR="00BA78D7">
        <w:t xml:space="preserve"> </w:t>
      </w:r>
      <w:r>
        <w:t>director</w:t>
      </w:r>
      <w:r w:rsidR="00BA78D7">
        <w:t xml:space="preserve"> </w:t>
      </w:r>
      <w:r>
        <w:t>regional</w:t>
      </w:r>
      <w:r w:rsidR="00BA78D7">
        <w:t xml:space="preserve"> </w:t>
      </w:r>
      <w:r>
        <w:t>BERD</w:t>
      </w:r>
      <w:r w:rsidR="00BA78D7">
        <w:t xml:space="preserve"> </w:t>
      </w:r>
      <w:r>
        <w:t>pentru</w:t>
      </w:r>
      <w:r w:rsidR="00BA78D7">
        <w:t xml:space="preserve"> </w:t>
      </w:r>
      <w:r>
        <w:t>România</w:t>
      </w:r>
      <w:r w:rsidR="00BA78D7">
        <w:t xml:space="preserve"> </w:t>
      </w:r>
      <w:r>
        <w:t>şi</w:t>
      </w:r>
      <w:r w:rsidR="00BA78D7">
        <w:t xml:space="preserve"> </w:t>
      </w:r>
      <w:r>
        <w:t>Bulgaria</w:t>
      </w:r>
      <w:r w:rsidR="00BA78D7">
        <w:t xml:space="preserve">. </w:t>
      </w:r>
      <w:r>
        <w:t>La</w:t>
      </w:r>
      <w:r w:rsidR="00BA78D7">
        <w:t xml:space="preserve"> </w:t>
      </w:r>
      <w:r>
        <w:t>rândul</w:t>
      </w:r>
      <w:r w:rsidR="00BA78D7">
        <w:t xml:space="preserve"> </w:t>
      </w:r>
      <w:r>
        <w:t>său,</w:t>
      </w:r>
      <w:r w:rsidR="00BA78D7">
        <w:t xml:space="preserve"> </w:t>
      </w:r>
      <w:r>
        <w:t>vicepreşedintele</w:t>
      </w:r>
      <w:r w:rsidR="00BA78D7">
        <w:t xml:space="preserve"> </w:t>
      </w:r>
      <w:r>
        <w:t>BEI,</w:t>
      </w:r>
      <w:r w:rsidR="00BA78D7">
        <w:t xml:space="preserve"> </w:t>
      </w:r>
      <w:r>
        <w:t>Andrew</w:t>
      </w:r>
      <w:r w:rsidR="00BA78D7">
        <w:t xml:space="preserve"> </w:t>
      </w:r>
      <w:r>
        <w:t>McDowell,</w:t>
      </w:r>
      <w:r w:rsidR="00BA78D7">
        <w:t xml:space="preserve"> </w:t>
      </w:r>
      <w:r>
        <w:t>a</w:t>
      </w:r>
      <w:r w:rsidR="00BA78D7">
        <w:t xml:space="preserve"> </w:t>
      </w:r>
      <w:r>
        <w:t>apreciat</w:t>
      </w:r>
      <w:r w:rsidR="00BA78D7">
        <w:t xml:space="preserve"> </w:t>
      </w:r>
      <w:r>
        <w:t>că</w:t>
      </w:r>
      <w:r w:rsidR="00BA78D7">
        <w:t xml:space="preserve"> </w:t>
      </w:r>
      <w:r>
        <w:t>această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colaborare</w:t>
      </w:r>
      <w:r w:rsidR="00BA78D7">
        <w:t xml:space="preserve"> </w:t>
      </w:r>
      <w:r>
        <w:t>cu</w:t>
      </w:r>
      <w:r w:rsidR="00BA78D7">
        <w:t xml:space="preserve"> </w:t>
      </w:r>
      <w:r>
        <w:t>Agricover,</w:t>
      </w:r>
      <w:r w:rsidR="00BA78D7">
        <w:t xml:space="preserve"> </w:t>
      </w:r>
      <w:r>
        <w:t>cu</w:t>
      </w:r>
      <w:r w:rsidR="00BA78D7">
        <w:t xml:space="preserve"> </w:t>
      </w:r>
      <w:r>
        <w:t>sprijinul</w:t>
      </w:r>
      <w:r w:rsidR="00BA78D7">
        <w:t xml:space="preserve"> </w:t>
      </w:r>
      <w:r>
        <w:t>FEIS,</w:t>
      </w:r>
      <w:r w:rsidR="00BA78D7">
        <w:t xml:space="preserve"> </w:t>
      </w:r>
      <w:r>
        <w:t>va</w:t>
      </w:r>
      <w:r w:rsidR="00BA78D7">
        <w:t xml:space="preserve"> </w:t>
      </w:r>
      <w:r>
        <w:t>asigura</w:t>
      </w:r>
      <w:r w:rsidR="00BA78D7">
        <w:t xml:space="preserve"> </w:t>
      </w:r>
      <w:r>
        <w:t>continuitatea</w:t>
      </w:r>
      <w:r w:rsidR="00BA78D7">
        <w:t xml:space="preserve"> </w:t>
      </w:r>
      <w:r>
        <w:t>împrumuturilor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accesibile</w:t>
      </w:r>
      <w:r w:rsidR="00BA78D7">
        <w:t xml:space="preserve"> </w:t>
      </w:r>
      <w:r>
        <w:t>IMM-urilor</w:t>
      </w:r>
      <w:r w:rsidR="00BA78D7">
        <w:t xml:space="preserve"> </w:t>
      </w:r>
      <w:r>
        <w:t>care</w:t>
      </w:r>
      <w:r w:rsidR="00BA78D7">
        <w:t xml:space="preserve"> </w:t>
      </w:r>
      <w:r>
        <w:t>operează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agricol,</w:t>
      </w:r>
      <w:r w:rsidR="00BA78D7">
        <w:t xml:space="preserve"> </w:t>
      </w:r>
      <w:r>
        <w:t>inclusiv</w:t>
      </w:r>
      <w:r w:rsidR="00BA78D7">
        <w:t xml:space="preserve"> </w:t>
      </w:r>
      <w:r>
        <w:t>fermierilor</w:t>
      </w:r>
      <w:r w:rsidR="00BA78D7">
        <w:t xml:space="preserve"> </w:t>
      </w:r>
      <w:r>
        <w:t>tineri</w:t>
      </w:r>
      <w:r w:rsidR="00BA78D7">
        <w:t xml:space="preserve">. </w:t>
      </w:r>
      <w:r>
        <w:t>"Desfăşurarea</w:t>
      </w:r>
      <w:r w:rsidR="00BA78D7">
        <w:t xml:space="preserve"> </w:t>
      </w:r>
      <w:r>
        <w:t>eficientă</w:t>
      </w:r>
      <w:r w:rsidR="00BA78D7">
        <w:t xml:space="preserve"> </w:t>
      </w:r>
      <w:r>
        <w:t>a</w:t>
      </w:r>
      <w:r w:rsidR="00BA78D7">
        <w:t xml:space="preserve"> </w:t>
      </w:r>
      <w:r>
        <w:t>primei</w:t>
      </w:r>
      <w:r w:rsidR="00BA78D7">
        <w:t xml:space="preserve"> </w:t>
      </w:r>
      <w:r>
        <w:t>operaţiuni</w:t>
      </w:r>
      <w:r w:rsidR="00BA78D7">
        <w:t xml:space="preserve"> </w:t>
      </w:r>
      <w:r>
        <w:t>cu</w:t>
      </w:r>
      <w:r w:rsidR="00BA78D7">
        <w:t xml:space="preserve"> </w:t>
      </w:r>
      <w:r>
        <w:t>Agricover</w:t>
      </w:r>
      <w:r w:rsidR="00BA78D7">
        <w:t xml:space="preserve"> </w:t>
      </w:r>
      <w:r>
        <w:t>a</w:t>
      </w:r>
      <w:r w:rsidR="00BA78D7">
        <w:t xml:space="preserve"> </w:t>
      </w:r>
      <w:r>
        <w:t>oferit</w:t>
      </w:r>
      <w:r w:rsidR="00BA78D7">
        <w:t xml:space="preserve"> </w:t>
      </w:r>
      <w:r>
        <w:t>investiţii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îmbunătăţirea</w:t>
      </w:r>
      <w:r w:rsidR="00BA78D7">
        <w:t xml:space="preserve"> </w:t>
      </w:r>
      <w:r>
        <w:t>productivităţii</w:t>
      </w:r>
      <w:r w:rsidR="00BA78D7">
        <w:t xml:space="preserve"> </w:t>
      </w:r>
      <w:r>
        <w:t>şi</w:t>
      </w:r>
      <w:r w:rsidR="00BA78D7">
        <w:t xml:space="preserve"> </w:t>
      </w:r>
      <w:r>
        <w:t>dezvoltarea</w:t>
      </w:r>
      <w:r w:rsidR="00BA78D7">
        <w:t xml:space="preserve"> </w:t>
      </w:r>
      <w:r>
        <w:t>economică</w:t>
      </w:r>
      <w:r w:rsidR="00BA78D7">
        <w:t xml:space="preserve"> </w:t>
      </w:r>
      <w:r>
        <w:t>în</w:t>
      </w:r>
      <w:r w:rsidR="00BA78D7">
        <w:t xml:space="preserve"> </w:t>
      </w:r>
      <w:r>
        <w:t>zonele</w:t>
      </w:r>
      <w:r w:rsidR="00BA78D7">
        <w:t xml:space="preserve"> </w:t>
      </w:r>
      <w:r>
        <w:t>rurale</w:t>
      </w:r>
      <w:r w:rsidR="00BA78D7">
        <w:t xml:space="preserve"> </w:t>
      </w:r>
      <w:r>
        <w:t>pentru</w:t>
      </w:r>
      <w:r w:rsidR="00BA78D7">
        <w:t xml:space="preserve"> </w:t>
      </w:r>
      <w:r>
        <w:t>creşterea</w:t>
      </w:r>
      <w:r w:rsidR="00BA78D7">
        <w:t xml:space="preserve"> </w:t>
      </w:r>
      <w:r>
        <w:t>competitivităţii</w:t>
      </w:r>
      <w:r w:rsidR="00BA78D7">
        <w:t xml:space="preserve"> </w:t>
      </w:r>
      <w:r>
        <w:t>şi</w:t>
      </w:r>
      <w:r w:rsidR="00BA78D7">
        <w:t xml:space="preserve"> </w:t>
      </w:r>
      <w:r>
        <w:t>generarea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coeziune</w:t>
      </w:r>
      <w:r w:rsidR="008E73B9">
        <w:t xml:space="preserve">. </w:t>
      </w:r>
      <w:r>
        <w:t>Această</w:t>
      </w:r>
      <w:r w:rsidR="00BA78D7">
        <w:t xml:space="preserve"> </w:t>
      </w:r>
      <w:r>
        <w:t>finanţare</w:t>
      </w:r>
      <w:r w:rsidR="00BA78D7">
        <w:t xml:space="preserve"> </w:t>
      </w:r>
      <w:r>
        <w:t>suplimentară</w:t>
      </w:r>
      <w:r w:rsidR="00BA78D7">
        <w:t xml:space="preserve"> </w:t>
      </w:r>
      <w:r>
        <w:t>va</w:t>
      </w:r>
      <w:r w:rsidR="00BA78D7">
        <w:t xml:space="preserve"> </w:t>
      </w:r>
      <w:r>
        <w:t>oferi</w:t>
      </w:r>
      <w:r w:rsidR="00BA78D7">
        <w:t xml:space="preserve"> </w:t>
      </w:r>
      <w:r>
        <w:t>sprijinul</w:t>
      </w:r>
      <w:r w:rsidR="00BA78D7">
        <w:t xml:space="preserve"> </w:t>
      </w:r>
      <w:r>
        <w:t>necesar</w:t>
      </w:r>
      <w:r w:rsidR="00BA78D7">
        <w:t xml:space="preserve"> </w:t>
      </w:r>
      <w:r>
        <w:t>regiunilor</w:t>
      </w:r>
      <w:r w:rsidR="00BA78D7">
        <w:t xml:space="preserve"> </w:t>
      </w:r>
      <w:r>
        <w:t>din</w:t>
      </w:r>
      <w:r w:rsidR="00BA78D7">
        <w:t xml:space="preserve"> </w:t>
      </w:r>
      <w:r>
        <w:t>mediul</w:t>
      </w:r>
      <w:r w:rsidR="00BA78D7">
        <w:t xml:space="preserve"> </w:t>
      </w:r>
      <w:r>
        <w:t>rural</w:t>
      </w:r>
      <w:r w:rsidR="00BA78D7">
        <w:t xml:space="preserve"> </w:t>
      </w:r>
      <w:r>
        <w:t>al</w:t>
      </w:r>
      <w:r w:rsidR="00BA78D7">
        <w:t xml:space="preserve"> </w:t>
      </w:r>
      <w:r>
        <w:t>României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faţă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consecinţelor</w:t>
      </w:r>
      <w:r w:rsidR="00BA78D7">
        <w:t xml:space="preserve"> </w:t>
      </w:r>
      <w:r>
        <w:t>actualei</w:t>
      </w:r>
      <w:r w:rsidR="00BA78D7">
        <w:t xml:space="preserve"> </w:t>
      </w:r>
      <w:r>
        <w:t>crize</w:t>
      </w:r>
      <w:r w:rsidR="00BA78D7">
        <w:t xml:space="preserve"> </w:t>
      </w:r>
      <w:r>
        <w:t>Covid-19",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el</w:t>
      </w:r>
      <w:r w:rsidR="00BA78D7">
        <w:t xml:space="preserve">. </w:t>
      </w:r>
      <w:r>
        <w:t>Comisarul</w:t>
      </w:r>
      <w:r w:rsidR="00BA78D7">
        <w:t xml:space="preserve"> </w:t>
      </w:r>
      <w:r>
        <w:t>european</w:t>
      </w:r>
      <w:r w:rsidR="00BA78D7">
        <w:t xml:space="preserve"> </w:t>
      </w:r>
      <w:r>
        <w:t>pentru</w:t>
      </w:r>
      <w:r w:rsidR="00BA78D7">
        <w:t xml:space="preserve"> </w:t>
      </w:r>
      <w:r>
        <w:t>economie,</w:t>
      </w:r>
      <w:r w:rsidR="00BA78D7">
        <w:t xml:space="preserve"> </w:t>
      </w:r>
      <w:r>
        <w:t>Paolo</w:t>
      </w:r>
      <w:r w:rsidR="00BA78D7">
        <w:t xml:space="preserve"> </w:t>
      </w:r>
      <w:r>
        <w:t>Gentiloni,</w:t>
      </w:r>
      <w:r w:rsidR="00BA78D7">
        <w:t xml:space="preserve"> </w:t>
      </w:r>
      <w:r>
        <w:t>a</w:t>
      </w:r>
      <w:r w:rsidR="00BA78D7">
        <w:t xml:space="preserve"> </w:t>
      </w:r>
      <w:r>
        <w:t>susţinut</w:t>
      </w:r>
      <w:r w:rsidR="00BA78D7">
        <w:t xml:space="preserve"> </w:t>
      </w:r>
      <w:r>
        <w:t>că,</w:t>
      </w:r>
      <w:r w:rsidR="00BA78D7">
        <w:t xml:space="preserve"> </w:t>
      </w:r>
      <w:r>
        <w:t>pentru</w:t>
      </w:r>
      <w:r w:rsidR="00BA78D7">
        <w:t xml:space="preserve"> </w:t>
      </w:r>
      <w:r>
        <w:t>depăşirea</w:t>
      </w:r>
      <w:r w:rsidR="00BA78D7">
        <w:t xml:space="preserve"> </w:t>
      </w:r>
      <w:r>
        <w:t>consecinţelor</w:t>
      </w:r>
      <w:r w:rsidR="00BA78D7">
        <w:t xml:space="preserve"> </w:t>
      </w:r>
      <w:r>
        <w:t>economice</w:t>
      </w:r>
      <w:r w:rsidR="00BA78D7">
        <w:t xml:space="preserve"> </w:t>
      </w:r>
      <w:r>
        <w:t>ale</w:t>
      </w:r>
      <w:r w:rsidR="00BA78D7">
        <w:t xml:space="preserve"> </w:t>
      </w:r>
      <w:r>
        <w:t>pandemiei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trebuie</w:t>
      </w:r>
      <w:r w:rsidR="00BA78D7">
        <w:t xml:space="preserve"> </w:t>
      </w:r>
      <w:r>
        <w:t>promovată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solidaritatea</w:t>
      </w:r>
      <w:r w:rsidR="00BA78D7">
        <w:t xml:space="preserve"> </w:t>
      </w:r>
      <w:r>
        <w:t>europeană</w:t>
      </w:r>
      <w:r w:rsidR="00BA78D7">
        <w:t xml:space="preserve">. </w:t>
      </w:r>
      <w:r>
        <w:t>"În</w:t>
      </w:r>
      <w:r w:rsidR="00BA78D7">
        <w:t xml:space="preserve"> </w:t>
      </w:r>
      <w:r>
        <w:t>colaborare</w:t>
      </w:r>
      <w:r w:rsidR="00BA78D7">
        <w:t xml:space="preserve"> </w:t>
      </w:r>
      <w:r>
        <w:t>cu</w:t>
      </w:r>
      <w:r w:rsidR="00BA78D7">
        <w:t xml:space="preserve"> </w:t>
      </w:r>
      <w:r>
        <w:t>Banca</w:t>
      </w:r>
      <w:r w:rsidR="00BA78D7">
        <w:t xml:space="preserve"> </w:t>
      </w:r>
      <w:r>
        <w:t>Europeană</w:t>
      </w:r>
      <w:r w:rsidR="00BA78D7">
        <w:t xml:space="preserve"> </w:t>
      </w:r>
      <w:r>
        <w:t>pentru</w:t>
      </w:r>
      <w:r w:rsidR="00BA78D7">
        <w:t xml:space="preserve"> </w:t>
      </w:r>
      <w:r>
        <w:t>Reconstrucţie</w:t>
      </w:r>
      <w:r w:rsidR="00BA78D7">
        <w:t xml:space="preserve"> </w:t>
      </w:r>
      <w:r>
        <w:t>şi</w:t>
      </w:r>
      <w:r w:rsidR="00BA78D7">
        <w:t xml:space="preserve"> </w:t>
      </w:r>
      <w:r>
        <w:t>Dezvoltare</w:t>
      </w:r>
      <w:r w:rsidR="00BA78D7">
        <w:t xml:space="preserve"> </w:t>
      </w:r>
      <w:r>
        <w:t>şi</w:t>
      </w:r>
      <w:r w:rsidR="00BA78D7">
        <w:t xml:space="preserve"> </w:t>
      </w:r>
      <w:r>
        <w:t>Banca</w:t>
      </w:r>
      <w:r w:rsidR="00BA78D7">
        <w:t xml:space="preserve"> </w:t>
      </w:r>
      <w:r>
        <w:t>Europeană</w:t>
      </w:r>
      <w:r w:rsidR="00BA78D7">
        <w:t xml:space="preserve"> </w:t>
      </w:r>
      <w:r>
        <w:t>de</w:t>
      </w:r>
      <w:r w:rsidR="00BA78D7">
        <w:t xml:space="preserve"> </w:t>
      </w:r>
      <w:r>
        <w:t>Investiţii,</w:t>
      </w:r>
      <w:r w:rsidR="00BA78D7">
        <w:t xml:space="preserve"> </w:t>
      </w:r>
      <w:r>
        <w:t>Comisia</w:t>
      </w:r>
      <w:r w:rsidR="00BA78D7">
        <w:t xml:space="preserve"> </w:t>
      </w:r>
      <w:r>
        <w:t>este</w:t>
      </w:r>
      <w:r w:rsidR="00BA78D7">
        <w:t xml:space="preserve"> </w:t>
      </w:r>
      <w:r>
        <w:t>mândră</w:t>
      </w:r>
      <w:r w:rsidR="00BA78D7">
        <w:t xml:space="preserve"> </w:t>
      </w:r>
      <w:r>
        <w:t>să</w:t>
      </w:r>
      <w:r w:rsidR="00BA78D7">
        <w:t xml:space="preserve"> </w:t>
      </w:r>
      <w:r>
        <w:t>sprijine</w:t>
      </w:r>
      <w:r w:rsidR="00BA78D7">
        <w:t xml:space="preserve"> </w:t>
      </w:r>
      <w:r>
        <w:t>acest</w:t>
      </w:r>
      <w:r w:rsidR="00BA78D7">
        <w:t xml:space="preserve"> </w:t>
      </w:r>
      <w:r>
        <w:t>acord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cu</w:t>
      </w:r>
      <w:r w:rsidR="00BA78D7">
        <w:t xml:space="preserve"> </w:t>
      </w:r>
      <w:r>
        <w:t>Agricover</w:t>
      </w:r>
      <w:r w:rsidR="00BA78D7">
        <w:t xml:space="preserve"> </w:t>
      </w:r>
      <w:r>
        <w:t>Credit,</w:t>
      </w:r>
      <w:r w:rsidR="00BA78D7">
        <w:t xml:space="preserve"> </w:t>
      </w:r>
      <w:r>
        <w:t>care</w:t>
      </w:r>
      <w:r w:rsidR="00BA78D7">
        <w:t xml:space="preserve"> </w:t>
      </w:r>
      <w:r>
        <w:t>vizează</w:t>
      </w:r>
      <w:r w:rsidR="00BA78D7">
        <w:t xml:space="preserve"> </w:t>
      </w:r>
      <w:r>
        <w:t>protejarea</w:t>
      </w:r>
      <w:r w:rsidR="00BA78D7">
        <w:t xml:space="preserve"> </w:t>
      </w:r>
      <w:r>
        <w:t>fermierilor</w:t>
      </w:r>
      <w:r w:rsidR="00BA78D7">
        <w:t xml:space="preserve"> </w:t>
      </w:r>
      <w:r>
        <w:t>din</w:t>
      </w:r>
      <w:r w:rsidR="00BA78D7">
        <w:t xml:space="preserve"> </w:t>
      </w:r>
      <w:r>
        <w:t>România",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declarat</w:t>
      </w:r>
      <w:r w:rsidR="00BA78D7">
        <w:t xml:space="preserve"> </w:t>
      </w:r>
      <w:r>
        <w:t>comisarul</w:t>
      </w:r>
      <w:r w:rsidR="00BA78D7">
        <w:t xml:space="preserve">. </w:t>
      </w:r>
      <w:r>
        <w:t>Banca</w:t>
      </w:r>
      <w:r w:rsidR="00BA78D7">
        <w:t xml:space="preserve"> </w:t>
      </w:r>
      <w:r>
        <w:t>Europeană</w:t>
      </w:r>
      <w:r w:rsidR="00BA78D7">
        <w:t xml:space="preserve"> </w:t>
      </w:r>
      <w:r>
        <w:t>pentru</w:t>
      </w:r>
      <w:r w:rsidR="00BA78D7">
        <w:t xml:space="preserve"> </w:t>
      </w:r>
      <w:r>
        <w:t>Reconstrucţie</w:t>
      </w:r>
      <w:r w:rsidR="00BA78D7">
        <w:t xml:space="preserve"> </w:t>
      </w:r>
      <w:r>
        <w:t>şi</w:t>
      </w:r>
      <w:r w:rsidR="00BA78D7">
        <w:t xml:space="preserve"> </w:t>
      </w:r>
      <w:r>
        <w:t>Dezvoltare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bancă</w:t>
      </w:r>
      <w:r w:rsidR="00BA78D7">
        <w:t xml:space="preserve"> </w:t>
      </w:r>
      <w:r>
        <w:t>multilaterală</w:t>
      </w:r>
      <w:r w:rsidR="00BA78D7">
        <w:t xml:space="preserve"> </w:t>
      </w:r>
      <w:r>
        <w:t>care</w:t>
      </w:r>
      <w:r w:rsidR="00BA78D7">
        <w:t xml:space="preserve"> </w:t>
      </w:r>
      <w:r>
        <w:t>promovează</w:t>
      </w:r>
      <w:r w:rsidR="00BA78D7">
        <w:t xml:space="preserve"> </w:t>
      </w:r>
      <w:r>
        <w:t>dezvoltarea</w:t>
      </w:r>
      <w:r w:rsidR="00BA78D7">
        <w:t xml:space="preserve"> </w:t>
      </w:r>
      <w:r>
        <w:t>sectorului</w:t>
      </w:r>
      <w:r w:rsidR="00BA78D7">
        <w:t xml:space="preserve"> </w:t>
      </w:r>
      <w:r>
        <w:t>privat</w:t>
      </w:r>
      <w:r w:rsidR="00BA78D7">
        <w:t xml:space="preserve"> </w:t>
      </w:r>
      <w:r>
        <w:t>şi</w:t>
      </w:r>
      <w:r w:rsidR="00BA78D7">
        <w:t xml:space="preserve"> </w:t>
      </w:r>
      <w:r>
        <w:t>iniţiativa</w:t>
      </w:r>
      <w:r w:rsidR="00BA78D7">
        <w:t xml:space="preserve"> </w:t>
      </w:r>
      <w:r>
        <w:t>antreprenorială</w:t>
      </w:r>
      <w:r w:rsidR="00BA78D7">
        <w:t xml:space="preserve"> </w:t>
      </w:r>
      <w:r>
        <w:t>în</w:t>
      </w:r>
      <w:r w:rsidR="00BA78D7">
        <w:t xml:space="preserve"> </w:t>
      </w:r>
      <w:r>
        <w:t>38</w:t>
      </w:r>
      <w:r w:rsidR="00BA78D7">
        <w:t xml:space="preserve"> </w:t>
      </w:r>
      <w:r>
        <w:t>de</w:t>
      </w:r>
      <w:r w:rsidR="00BA78D7">
        <w:t xml:space="preserve"> </w:t>
      </w:r>
      <w:r>
        <w:t>economii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trei</w:t>
      </w:r>
      <w:r w:rsidR="00BA78D7">
        <w:t xml:space="preserve"> </w:t>
      </w:r>
      <w:r>
        <w:t>continente</w:t>
      </w:r>
      <w:r w:rsidR="008E73B9">
        <w:t xml:space="preserve">. </w:t>
      </w:r>
      <w:r>
        <w:t>Banca</w:t>
      </w:r>
      <w:r w:rsidR="00BA78D7">
        <w:t xml:space="preserve"> </w:t>
      </w:r>
      <w:r>
        <w:t>este</w:t>
      </w:r>
      <w:r w:rsidR="00BA78D7">
        <w:t xml:space="preserve"> </w:t>
      </w:r>
      <w:r>
        <w:t>deţinută</w:t>
      </w:r>
      <w:r w:rsidR="00BA78D7">
        <w:t xml:space="preserve"> </w:t>
      </w:r>
      <w:r>
        <w:t>de</w:t>
      </w:r>
      <w:r w:rsidR="00BA78D7">
        <w:t xml:space="preserve"> </w:t>
      </w:r>
      <w:r>
        <w:t>69</w:t>
      </w:r>
      <w:r w:rsidR="00BA78D7">
        <w:t xml:space="preserve"> </w:t>
      </w:r>
      <w:r>
        <w:t>de</w:t>
      </w:r>
      <w:r w:rsidR="00BA78D7">
        <w:t xml:space="preserve"> </w:t>
      </w:r>
      <w:r>
        <w:t>ţări,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UE</w:t>
      </w:r>
      <w:r w:rsidR="00BA78D7">
        <w:t xml:space="preserve"> </w:t>
      </w:r>
      <w:r>
        <w:t>şi</w:t>
      </w:r>
      <w:r w:rsidR="00BA78D7">
        <w:t xml:space="preserve"> </w:t>
      </w:r>
      <w:r>
        <w:t>BEI</w:t>
      </w:r>
      <w:r w:rsidR="008E73B9">
        <w:t xml:space="preserve">. </w:t>
      </w:r>
      <w:r>
        <w:t>Investiţiile</w:t>
      </w:r>
      <w:r w:rsidR="00BA78D7">
        <w:t xml:space="preserve"> </w:t>
      </w:r>
      <w:r>
        <w:t>BERD</w:t>
      </w:r>
      <w:r w:rsidR="00BA78D7">
        <w:t xml:space="preserve"> </w:t>
      </w:r>
      <w:r>
        <w:t>au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economiile</w:t>
      </w:r>
      <w:r w:rsidR="00BA78D7">
        <w:t xml:space="preserve"> </w:t>
      </w:r>
      <w:r>
        <w:t>din</w:t>
      </w:r>
      <w:r w:rsidR="00BA78D7">
        <w:t xml:space="preserve"> </w:t>
      </w:r>
      <w:r>
        <w:t>regiunile</w:t>
      </w:r>
      <w:r w:rsidR="00BA78D7">
        <w:t xml:space="preserve"> </w:t>
      </w:r>
      <w:r>
        <w:t>sale</w:t>
      </w:r>
      <w:r w:rsidR="00BA78D7">
        <w:t xml:space="preserve"> </w:t>
      </w:r>
      <w:r>
        <w:t>competitive,</w:t>
      </w:r>
      <w:r w:rsidR="00BA78D7">
        <w:t xml:space="preserve"> </w:t>
      </w:r>
      <w:r>
        <w:t>bine</w:t>
      </w:r>
      <w:r w:rsidR="00BA78D7">
        <w:t xml:space="preserve"> </w:t>
      </w:r>
      <w:r>
        <w:t>guvernate,</w:t>
      </w:r>
      <w:r w:rsidR="00BA78D7">
        <w:t xml:space="preserve"> </w:t>
      </w:r>
      <w:r>
        <w:t>ecologice,</w:t>
      </w:r>
      <w:r w:rsidR="00BA78D7">
        <w:t xml:space="preserve"> </w:t>
      </w:r>
      <w:r>
        <w:t>inclusive,</w:t>
      </w:r>
      <w:r w:rsidR="00BA78D7">
        <w:t xml:space="preserve"> </w:t>
      </w:r>
      <w:r>
        <w:t>rezistente</w:t>
      </w:r>
      <w:r w:rsidR="00BA78D7">
        <w:t xml:space="preserve"> </w:t>
      </w:r>
      <w:r>
        <w:t>şi</w:t>
      </w:r>
      <w:r w:rsidR="00BA78D7">
        <w:t xml:space="preserve"> </w:t>
      </w:r>
      <w:r>
        <w:t>integrate</w:t>
      </w:r>
      <w:r w:rsidR="00BA78D7">
        <w:t xml:space="preserve">.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BERD</w:t>
      </w:r>
      <w:r w:rsidR="00BA78D7">
        <w:t xml:space="preserve"> </w:t>
      </w:r>
      <w:r>
        <w:t>este</w:t>
      </w:r>
      <w:r w:rsidR="00BA78D7">
        <w:t xml:space="preserve"> </w:t>
      </w:r>
      <w:r>
        <w:t>axată</w:t>
      </w:r>
      <w:r w:rsidR="00BA78D7">
        <w:t xml:space="preserve"> </w:t>
      </w:r>
      <w:r>
        <w:t>pe</w:t>
      </w:r>
      <w:r w:rsidR="00BA78D7">
        <w:t xml:space="preserve"> </w:t>
      </w:r>
      <w:r>
        <w:t>finanţarea</w:t>
      </w:r>
      <w:r w:rsidR="00BA78D7">
        <w:t xml:space="preserve"> </w:t>
      </w:r>
      <w:r>
        <w:t>infrastructurii,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în</w:t>
      </w:r>
      <w:r w:rsidR="00BA78D7">
        <w:t xml:space="preserve"> </w:t>
      </w:r>
      <w:r>
        <w:t>regiuni,</w:t>
      </w:r>
      <w:r w:rsidR="00BA78D7">
        <w:t xml:space="preserve"> </w:t>
      </w:r>
      <w:r>
        <w:t>stimularea</w:t>
      </w:r>
      <w:r w:rsidR="00BA78D7">
        <w:t xml:space="preserve"> </w:t>
      </w:r>
      <w:r>
        <w:t>productivităţii</w:t>
      </w:r>
      <w:r w:rsidR="00BA78D7">
        <w:t xml:space="preserve"> </w:t>
      </w:r>
      <w:r>
        <w:t>sectorului</w:t>
      </w:r>
      <w:r w:rsidR="00BA78D7">
        <w:t xml:space="preserve"> </w:t>
      </w:r>
      <w:r>
        <w:t>privat</w:t>
      </w:r>
      <w:r w:rsidR="00BA78D7">
        <w:t xml:space="preserve"> </w:t>
      </w:r>
      <w:r>
        <w:t>şi</w:t>
      </w:r>
      <w:r w:rsidR="00BA78D7">
        <w:t xml:space="preserve"> </w:t>
      </w:r>
      <w:r>
        <w:t>dezvoltarea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a</w:t>
      </w:r>
      <w:r w:rsidR="00BA78D7">
        <w:t xml:space="preserve"> </w:t>
      </w:r>
      <w:r>
        <w:t>sectorului</w:t>
      </w:r>
      <w:r w:rsidR="00BA78D7">
        <w:t xml:space="preserve"> </w:t>
      </w:r>
      <w:r>
        <w:t>financiar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pieţelor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. </w:t>
      </w:r>
      <w:r>
        <w:t>Banca</w:t>
      </w:r>
      <w:r w:rsidR="00BA78D7">
        <w:t xml:space="preserve"> </w:t>
      </w:r>
      <w:r>
        <w:t>Europeană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(BEI)</w:t>
      </w:r>
      <w:r w:rsidR="00BA78D7">
        <w:t xml:space="preserve"> </w:t>
      </w:r>
      <w:r>
        <w:lastRenderedPageBreak/>
        <w:t>este</w:t>
      </w:r>
      <w:r w:rsidR="00BA78D7">
        <w:t xml:space="preserve"> </w:t>
      </w:r>
      <w:r>
        <w:t>banca</w:t>
      </w:r>
      <w:r w:rsidR="00BA78D7">
        <w:t xml:space="preserve"> </w:t>
      </w:r>
      <w:r>
        <w:t>Uniunii</w:t>
      </w:r>
      <w:r w:rsidR="00BA78D7">
        <w:t xml:space="preserve"> </w:t>
      </w:r>
      <w:r>
        <w:t>Europene,</w:t>
      </w:r>
      <w:r w:rsidR="00BA78D7">
        <w:t xml:space="preserve"> </w:t>
      </w:r>
      <w:r>
        <w:t>o</w:t>
      </w:r>
      <w:r w:rsidR="00BA78D7">
        <w:t xml:space="preserve"> </w:t>
      </w:r>
      <w:r>
        <w:t>instituţie</w:t>
      </w:r>
      <w:r w:rsidR="00BA78D7">
        <w:t xml:space="preserve"> </w:t>
      </w:r>
      <w:r>
        <w:t>de</w:t>
      </w:r>
      <w:r w:rsidR="00BA78D7">
        <w:t xml:space="preserve"> </w:t>
      </w:r>
      <w:r>
        <w:t>creditare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şi</w:t>
      </w:r>
      <w:r w:rsidR="00BA78D7">
        <w:t xml:space="preserve"> </w:t>
      </w:r>
      <w:r>
        <w:t>singura</w:t>
      </w:r>
      <w:r w:rsidR="00BA78D7">
        <w:t xml:space="preserve"> </w:t>
      </w:r>
      <w:r>
        <w:t>bancă</w:t>
      </w:r>
      <w:r w:rsidR="00BA78D7">
        <w:t xml:space="preserve"> </w:t>
      </w:r>
      <w:r>
        <w:t>deţinută</w:t>
      </w:r>
      <w:r w:rsidR="00BA78D7">
        <w:t xml:space="preserve"> </w:t>
      </w:r>
      <w:r>
        <w:t>şi</w:t>
      </w:r>
      <w:r w:rsidR="00BA78D7">
        <w:t xml:space="preserve"> </w:t>
      </w:r>
      <w:r>
        <w:t>reprezentând</w:t>
      </w:r>
      <w:r w:rsidR="00BA78D7">
        <w:t xml:space="preserve"> </w:t>
      </w:r>
      <w:r>
        <w:t>interesele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ale</w:t>
      </w:r>
      <w:r w:rsidR="00BA78D7">
        <w:t xml:space="preserve"> </w:t>
      </w:r>
      <w:r>
        <w:t>UE</w:t>
      </w:r>
      <w:r w:rsidR="008E73B9">
        <w:t xml:space="preserve">. </w:t>
      </w:r>
      <w:r>
        <w:t>Aceasta</w:t>
      </w:r>
      <w:r w:rsidR="00BA78D7">
        <w:t xml:space="preserve"> </w:t>
      </w:r>
      <w:r>
        <w:t>oferă</w:t>
      </w:r>
      <w:r w:rsidR="00BA78D7">
        <w:t xml:space="preserve"> </w:t>
      </w:r>
      <w:r>
        <w:t>finanţări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disponibile</w:t>
      </w:r>
      <w:r w:rsidR="00BA78D7">
        <w:t xml:space="preserve"> </w:t>
      </w:r>
      <w:r>
        <w:t>pentru</w:t>
      </w:r>
      <w:r w:rsidR="00BA78D7">
        <w:t xml:space="preserve"> </w:t>
      </w:r>
      <w:r>
        <w:t>investiţii</w:t>
      </w:r>
      <w:r w:rsidR="00BA78D7">
        <w:t xml:space="preserve"> </w:t>
      </w:r>
      <w:r>
        <w:t>solide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contribui</w:t>
      </w:r>
      <w:r w:rsidR="00BA78D7">
        <w:t xml:space="preserve"> </w:t>
      </w:r>
      <w:r>
        <w:t>la</w:t>
      </w:r>
      <w:r w:rsidR="00BA78D7">
        <w:t xml:space="preserve"> </w:t>
      </w:r>
      <w:r>
        <w:t>obiectivele</w:t>
      </w:r>
      <w:r w:rsidR="00BA78D7">
        <w:t xml:space="preserve"> </w:t>
      </w:r>
      <w:r>
        <w:t>politicii</w:t>
      </w:r>
      <w:r w:rsidR="00BA78D7">
        <w:t xml:space="preserve"> </w:t>
      </w:r>
      <w:r>
        <w:t>UE</w:t>
      </w:r>
      <w:r w:rsidR="00BA78D7">
        <w:t xml:space="preserve">. </w:t>
      </w:r>
      <w:r>
        <w:t>Fiind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debitor</w:t>
      </w:r>
      <w:r w:rsidR="00BA78D7">
        <w:t xml:space="preserve"> </w:t>
      </w:r>
      <w:r>
        <w:t>şi</w:t>
      </w:r>
      <w:r w:rsidR="00BA78D7">
        <w:t xml:space="preserve"> </w:t>
      </w:r>
      <w:r>
        <w:t>creditor</w:t>
      </w:r>
      <w:r w:rsidR="00BA78D7">
        <w:t xml:space="preserve"> </w:t>
      </w:r>
      <w:r>
        <w:t>multilateral</w:t>
      </w:r>
      <w:r w:rsidR="00BA78D7">
        <w:t xml:space="preserve"> </w:t>
      </w:r>
      <w:r>
        <w:t>ca</w:t>
      </w:r>
      <w:r w:rsidR="00BA78D7">
        <w:t xml:space="preserve"> </w:t>
      </w:r>
      <w:r>
        <w:t>volum,</w:t>
      </w:r>
      <w:r w:rsidR="00BA78D7">
        <w:t xml:space="preserve"> </w:t>
      </w:r>
      <w:r>
        <w:t>BEI</w:t>
      </w:r>
      <w:r w:rsidR="00BA78D7">
        <w:t xml:space="preserve"> </w:t>
      </w:r>
      <w:r>
        <w:t>oferă</w:t>
      </w:r>
      <w:r w:rsidR="00BA78D7">
        <w:t xml:space="preserve"> </w:t>
      </w:r>
      <w:r>
        <w:t>finanţare</w:t>
      </w:r>
      <w:r w:rsidR="00BA78D7">
        <w:t xml:space="preserve"> </w:t>
      </w:r>
      <w:r>
        <w:t>şi</w:t>
      </w:r>
      <w:r w:rsidR="00BA78D7">
        <w:t xml:space="preserve"> </w:t>
      </w:r>
      <w:r>
        <w:t>expertiză</w:t>
      </w:r>
      <w:r w:rsidR="00BA78D7">
        <w:t xml:space="preserve"> </w:t>
      </w:r>
      <w:r>
        <w:t>pentru</w:t>
      </w:r>
      <w:r w:rsidR="00BA78D7">
        <w:t xml:space="preserve"> </w:t>
      </w:r>
      <w:r>
        <w:t>proiecte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solide</w:t>
      </w:r>
      <w:r w:rsidR="00BA78D7">
        <w:t xml:space="preserve"> </w:t>
      </w:r>
      <w:r>
        <w:t>şi</w:t>
      </w:r>
      <w:r w:rsidR="00BA78D7">
        <w:t xml:space="preserve"> </w:t>
      </w:r>
      <w:r>
        <w:t>durabile,</w:t>
      </w:r>
      <w:r w:rsidR="00BA78D7">
        <w:t xml:space="preserve"> </w:t>
      </w:r>
      <w:r>
        <w:t>care</w:t>
      </w:r>
      <w:r w:rsidR="00BA78D7">
        <w:t xml:space="preserve"> </w:t>
      </w:r>
      <w:r>
        <w:t>contribuie</w:t>
      </w:r>
      <w:r w:rsidR="00BA78D7">
        <w:t xml:space="preserve"> </w:t>
      </w:r>
      <w:r>
        <w:t>la</w:t>
      </w:r>
      <w:r w:rsidR="00BA78D7">
        <w:t xml:space="preserve"> </w:t>
      </w:r>
      <w:r>
        <w:t>promovarea</w:t>
      </w:r>
      <w:r w:rsidR="00BA78D7">
        <w:t xml:space="preserve"> </w:t>
      </w:r>
      <w:r>
        <w:t>obiectivelor</w:t>
      </w:r>
      <w:r w:rsidR="00BA78D7">
        <w:t xml:space="preserve"> </w:t>
      </w:r>
      <w:r>
        <w:t>politicii</w:t>
      </w:r>
      <w:r w:rsidR="00BA78D7">
        <w:t xml:space="preserve"> </w:t>
      </w:r>
      <w:r>
        <w:t>UE</w:t>
      </w:r>
      <w:r w:rsidR="008E73B9">
        <w:t xml:space="preserve">. </w:t>
      </w:r>
      <w:r>
        <w:t>Peste</w:t>
      </w:r>
      <w:r w:rsidR="00BA78D7">
        <w:t xml:space="preserve"> </w:t>
      </w:r>
      <w:r>
        <w:t>90%</w:t>
      </w:r>
      <w:r w:rsidR="00BA78D7">
        <w:t xml:space="preserve"> </w:t>
      </w:r>
      <w:r>
        <w:t>din</w:t>
      </w:r>
      <w:r w:rsidR="00BA78D7">
        <w:t xml:space="preserve"> </w:t>
      </w:r>
      <w:r>
        <w:t>activitatea</w:t>
      </w:r>
      <w:r w:rsidR="00BA78D7">
        <w:t xml:space="preserve"> </w:t>
      </w:r>
      <w:r>
        <w:t>BEI</w:t>
      </w:r>
      <w:r w:rsidR="00BA78D7">
        <w:t xml:space="preserve"> </w:t>
      </w:r>
      <w:r>
        <w:t>este</w:t>
      </w:r>
      <w:r w:rsidR="00BA78D7">
        <w:t xml:space="preserve"> </w:t>
      </w:r>
      <w:r>
        <w:t>axată</w:t>
      </w:r>
      <w:r w:rsidR="00BA78D7">
        <w:t xml:space="preserve"> </w:t>
      </w:r>
      <w:r>
        <w:t>pe</w:t>
      </w:r>
      <w:r w:rsidR="00BA78D7">
        <w:t xml:space="preserve"> </w:t>
      </w:r>
      <w:r>
        <w:t>Europa,</w:t>
      </w:r>
      <w:r w:rsidR="00BA78D7">
        <w:t xml:space="preserve"> </w:t>
      </w:r>
      <w:r>
        <w:t>dar</w:t>
      </w:r>
      <w:r w:rsidR="00BA78D7">
        <w:t xml:space="preserve"> </w:t>
      </w:r>
      <w:r>
        <w:t>sprijină</w:t>
      </w:r>
      <w:r w:rsidR="00BA78D7">
        <w:t xml:space="preserve"> </w:t>
      </w:r>
      <w:r>
        <w:t>şi</w:t>
      </w:r>
      <w:r w:rsidR="00BA78D7">
        <w:t xml:space="preserve"> </w:t>
      </w:r>
      <w:r>
        <w:t>politicile</w:t>
      </w:r>
      <w:r w:rsidR="00BA78D7">
        <w:t xml:space="preserve"> </w:t>
      </w:r>
      <w:r>
        <w:t>externe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ale</w:t>
      </w:r>
      <w:r w:rsidR="00BA78D7">
        <w:t xml:space="preserve"> </w:t>
      </w:r>
      <w:r>
        <w:t>UE</w:t>
      </w:r>
      <w:r w:rsidR="00BA78D7">
        <w:t xml:space="preserve">. </w:t>
      </w:r>
      <w:r>
        <w:t>Fondul</w:t>
      </w:r>
      <w:r w:rsidR="00BA78D7">
        <w:t xml:space="preserve"> </w:t>
      </w:r>
      <w:r>
        <w:t>European</w:t>
      </w:r>
      <w:r w:rsidR="00BA78D7">
        <w:t xml:space="preserve"> </w:t>
      </w:r>
      <w:r>
        <w:t>pentru</w:t>
      </w:r>
      <w:r w:rsidR="00BA78D7">
        <w:t xml:space="preserve"> </w:t>
      </w:r>
      <w:r>
        <w:t>Investiţii</w:t>
      </w:r>
      <w:r w:rsidR="00BA78D7">
        <w:t xml:space="preserve"> </w:t>
      </w:r>
      <w:r>
        <w:t>Strategice</w:t>
      </w:r>
      <w:r w:rsidR="00BA78D7">
        <w:t xml:space="preserve"> </w:t>
      </w:r>
      <w:r>
        <w:t>(FEIS)</w:t>
      </w:r>
      <w:r w:rsidR="00BA78D7">
        <w:t xml:space="preserve"> </w:t>
      </w:r>
      <w:r>
        <w:t>este</w:t>
      </w:r>
      <w:r w:rsidR="00BA78D7">
        <w:t xml:space="preserve"> </w:t>
      </w:r>
      <w:r>
        <w:t>principalul</w:t>
      </w:r>
      <w:r w:rsidR="00BA78D7">
        <w:t xml:space="preserve"> </w:t>
      </w:r>
      <w:r>
        <w:t>pilon</w:t>
      </w:r>
      <w:r w:rsidR="00BA78D7">
        <w:t xml:space="preserve"> </w:t>
      </w:r>
      <w:r>
        <w:t>al</w:t>
      </w:r>
      <w:r w:rsidR="00BA78D7">
        <w:t xml:space="preserve"> </w:t>
      </w:r>
      <w:r>
        <w:t>Planului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pentru</w:t>
      </w:r>
      <w:r w:rsidR="00BA78D7">
        <w:t xml:space="preserve"> </w:t>
      </w:r>
      <w:r>
        <w:t>Europa</w:t>
      </w:r>
      <w:r w:rsidR="008E73B9">
        <w:t xml:space="preserve">. </w:t>
      </w:r>
      <w:r>
        <w:t>Oferă</w:t>
      </w:r>
      <w:r w:rsidR="00BA78D7">
        <w:t xml:space="preserve"> </w:t>
      </w:r>
      <w:r>
        <w:t>garanţii</w:t>
      </w:r>
      <w:r w:rsidR="00BA78D7">
        <w:t xml:space="preserve"> </w:t>
      </w:r>
      <w:r>
        <w:t>parţiale</w:t>
      </w:r>
      <w:r w:rsidR="00BA78D7">
        <w:t xml:space="preserve"> </w:t>
      </w:r>
      <w:r>
        <w:t>care</w:t>
      </w:r>
      <w:r w:rsidR="00BA78D7">
        <w:t xml:space="preserve"> </w:t>
      </w:r>
      <w:r>
        <w:t>permit</w:t>
      </w:r>
      <w:r w:rsidR="00BA78D7">
        <w:t xml:space="preserve"> </w:t>
      </w:r>
      <w:r>
        <w:t>BEI</w:t>
      </w:r>
      <w:r w:rsidR="00BA78D7">
        <w:t xml:space="preserve"> </w:t>
      </w:r>
      <w:r>
        <w:t>să</w:t>
      </w:r>
      <w:r w:rsidR="00BA78D7">
        <w:t xml:space="preserve"> </w:t>
      </w:r>
      <w:r>
        <w:t>investească</w:t>
      </w:r>
      <w:r w:rsidR="00BA78D7">
        <w:t xml:space="preserve"> </w:t>
      </w:r>
      <w:r>
        <w:t>într-un</w:t>
      </w:r>
      <w:r w:rsidR="00BA78D7">
        <w:t xml:space="preserve"> </w:t>
      </w:r>
      <w:r>
        <w:t>număr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proiecte,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riscante</w:t>
      </w:r>
      <w:r w:rsidR="008E73B9">
        <w:t xml:space="preserve">. </w:t>
      </w:r>
      <w:r>
        <w:t>Proiectele</w:t>
      </w:r>
      <w:r w:rsidR="00BA78D7">
        <w:t xml:space="preserve"> </w:t>
      </w:r>
      <w:r>
        <w:t>şi</w:t>
      </w:r>
      <w:r w:rsidR="00BA78D7">
        <w:t xml:space="preserve"> </w:t>
      </w:r>
      <w:r>
        <w:t>acordurile</w:t>
      </w:r>
      <w:r w:rsidR="00BA78D7">
        <w:t xml:space="preserve"> </w:t>
      </w:r>
      <w:r>
        <w:t>aprobate</w:t>
      </w:r>
      <w:r w:rsidR="00BA78D7">
        <w:t xml:space="preserve"> </w:t>
      </w:r>
      <w:r>
        <w:t>pentru</w:t>
      </w:r>
      <w:r w:rsidR="00BA78D7">
        <w:t xml:space="preserve"> </w:t>
      </w:r>
      <w:r>
        <w:t>finanţare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FEIS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mobilizeze</w:t>
      </w:r>
      <w:r w:rsidR="00BA78D7">
        <w:t xml:space="preserve"> </w:t>
      </w:r>
      <w:r>
        <w:t>486</w:t>
      </w:r>
      <w:r w:rsidR="00BA78D7">
        <w:t xml:space="preserve"> </w:t>
      </w:r>
      <w:r>
        <w:t>miliarde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investiţii,</w:t>
      </w:r>
      <w:r w:rsidR="00BA78D7">
        <w:t xml:space="preserve"> </w:t>
      </w:r>
      <w:r>
        <w:t>inclusiv</w:t>
      </w:r>
      <w:r w:rsidR="00BA78D7">
        <w:t xml:space="preserve"> </w:t>
      </w:r>
      <w:r>
        <w:t>3,6</w:t>
      </w:r>
      <w:r w:rsidR="00BA78D7">
        <w:t xml:space="preserve"> </w:t>
      </w:r>
      <w:r>
        <w:t>miliarde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sprijine</w:t>
      </w:r>
      <w:r w:rsidR="00BA78D7">
        <w:t xml:space="preserve"> </w:t>
      </w:r>
      <w:r>
        <w:t>peste</w:t>
      </w:r>
      <w:r w:rsidR="00BA78D7">
        <w:t xml:space="preserve"> </w:t>
      </w:r>
      <w:r>
        <w:t>1,2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start-up-uri</w:t>
      </w:r>
      <w:r w:rsidR="00BA78D7">
        <w:t xml:space="preserve"> </w:t>
      </w:r>
      <w:r>
        <w:t>şi</w:t>
      </w:r>
      <w:r w:rsidR="00BA78D7">
        <w:t xml:space="preserve"> </w:t>
      </w:r>
      <w:r>
        <w:t>IMM-uri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UE</w:t>
      </w:r>
      <w:r w:rsidR="00BA78D7">
        <w:t xml:space="preserve">. </w:t>
      </w:r>
    </w:p>
    <w:p w14:paraId="17F56D1D" w14:textId="013C559C" w:rsidR="006C4461" w:rsidRDefault="006C4461" w:rsidP="006C4461"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chirie</w:t>
      </w:r>
      <w:r w:rsidR="00BA78D7">
        <w:t xml:space="preserve"> </w:t>
      </w:r>
      <w:r>
        <w:t>pentru</w:t>
      </w:r>
      <w:r w:rsidR="00BA78D7">
        <w:t xml:space="preserve"> </w:t>
      </w:r>
      <w:r>
        <w:t>comercianții</w:t>
      </w:r>
      <w:r w:rsidR="00BA78D7">
        <w:t xml:space="preserve"> </w:t>
      </w:r>
      <w:r>
        <w:t>afectați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Și</w:t>
      </w:r>
      <w:r w:rsidR="00BA78D7">
        <w:t xml:space="preserve"> </w:t>
      </w:r>
      <w:r>
        <w:t>30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de</w:t>
      </w:r>
      <w:r w:rsidR="00BA78D7">
        <w:t xml:space="preserve"> </w:t>
      </w:r>
      <w:r>
        <w:t>IMM</w:t>
      </w:r>
      <w:r w:rsidR="00BA78D7">
        <w:t xml:space="preserve"> </w:t>
      </w:r>
      <w:r>
        <w:t>pentru</w:t>
      </w:r>
      <w:r w:rsidR="00BA78D7">
        <w:t xml:space="preserve"> </w:t>
      </w:r>
      <w:r>
        <w:t>panouri</w:t>
      </w:r>
      <w:r w:rsidR="00BA78D7">
        <w:t xml:space="preserve"> </w:t>
      </w:r>
      <w:r>
        <w:t>solare</w:t>
      </w:r>
      <w:r w:rsidR="00BA78D7">
        <w:t xml:space="preserve"> </w:t>
      </w:r>
      <w:r>
        <w:t>Obiectivul</w:t>
      </w:r>
      <w:r w:rsidR="00BA78D7">
        <w:t xml:space="preserve"> </w:t>
      </w:r>
      <w:r>
        <w:t>este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nerambursabil</w:t>
      </w:r>
      <w:r w:rsidR="00BA78D7">
        <w:t xml:space="preserve"> </w:t>
      </w:r>
      <w:r>
        <w:t>operatorilor</w:t>
      </w:r>
      <w:r w:rsidR="00BA78D7">
        <w:t xml:space="preserve"> </w:t>
      </w:r>
      <w:r>
        <w:t>economici</w:t>
      </w:r>
      <w:r w:rsidR="00BA78D7">
        <w:t xml:space="preserve"> </w:t>
      </w:r>
      <w:r>
        <w:t>a</w:t>
      </w:r>
      <w:r w:rsidR="00BA78D7">
        <w:t xml:space="preserve"> </w:t>
      </w:r>
      <w:r>
        <w:t>căror</w:t>
      </w:r>
      <w:r w:rsidR="00BA78D7">
        <w:t xml:space="preserve"> </w:t>
      </w:r>
      <w:r>
        <w:t>activitate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Covid-19,</w:t>
      </w:r>
      <w:r w:rsidR="00BA78D7">
        <w:t xml:space="preserve"> </w:t>
      </w:r>
      <w:r>
        <w:t>chiriași</w:t>
      </w:r>
      <w:r w:rsidR="00BA78D7">
        <w:t xml:space="preserve"> </w:t>
      </w:r>
      <w:r>
        <w:t>ai</w:t>
      </w:r>
      <w:r w:rsidR="00BA78D7">
        <w:t xml:space="preserve"> </w:t>
      </w:r>
      <w:r>
        <w:t>marilor</w:t>
      </w:r>
      <w:r w:rsidR="00BA78D7">
        <w:t xml:space="preserve"> </w:t>
      </w:r>
      <w:r>
        <w:t>centre</w:t>
      </w:r>
      <w:r w:rsidR="00BA78D7">
        <w:t xml:space="preserve"> </w:t>
      </w:r>
      <w:r>
        <w:t>comerciale,</w:t>
      </w:r>
      <w:r w:rsidR="00BA78D7">
        <w:t xml:space="preserve"> </w:t>
      </w:r>
      <w:r>
        <w:t>pentru</w:t>
      </w:r>
      <w:r w:rsidR="00BA78D7">
        <w:t xml:space="preserve"> </w:t>
      </w:r>
      <w:r>
        <w:t>finanțarea</w:t>
      </w:r>
      <w:r w:rsidR="00BA78D7">
        <w:t xml:space="preserve"> </w:t>
      </w:r>
      <w:r>
        <w:t>chiriilor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desfășurarea</w:t>
      </w:r>
      <w:r w:rsidR="00BA78D7">
        <w:t xml:space="preserve"> </w:t>
      </w:r>
      <w:r>
        <w:t>activității</w:t>
      </w:r>
      <w:r w:rsidR="00BA78D7">
        <w:t xml:space="preserve"> </w:t>
      </w:r>
      <w:r>
        <w:t>comerciale</w:t>
      </w:r>
      <w:r w:rsidR="00BA78D7">
        <w:t xml:space="preserve"> </w:t>
      </w:r>
      <w:r>
        <w:t>sau</w:t>
      </w:r>
      <w:r w:rsidR="00BA78D7">
        <w:t xml:space="preserve"> </w:t>
      </w:r>
      <w:r>
        <w:t>serviciilor</w:t>
      </w:r>
      <w:r w:rsidR="00BA78D7">
        <w:t xml:space="preserve"> </w:t>
      </w:r>
      <w:r>
        <w:t>prestate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afectată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urgentă</w:t>
      </w:r>
      <w:r w:rsidR="00BA78D7">
        <w:t xml:space="preserve"> </w:t>
      </w:r>
      <w:r>
        <w:t>sau</w:t>
      </w:r>
      <w:r w:rsidR="00BA78D7">
        <w:t xml:space="preserve"> </w:t>
      </w:r>
      <w:r>
        <w:t>alertă</w:t>
      </w:r>
      <w:r w:rsidR="008E73B9">
        <w:t xml:space="preserve">. </w:t>
      </w:r>
      <w:r>
        <w:t>Valoarea</w:t>
      </w:r>
      <w:r w:rsidR="00BA78D7">
        <w:t xml:space="preserve"> </w:t>
      </w:r>
      <w:r>
        <w:t>grantului:</w:t>
      </w:r>
      <w:r w:rsidR="00BA78D7">
        <w:t xml:space="preserve"> </w:t>
      </w:r>
      <w:r>
        <w:t>valoarea</w:t>
      </w:r>
      <w:r w:rsidR="00BA78D7">
        <w:t xml:space="preserve"> </w:t>
      </w:r>
      <w:r>
        <w:t>chiriei/beneficiar/lună,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3</w:t>
      </w:r>
      <w:r w:rsidR="00BA78D7">
        <w:t xml:space="preserve"> </w:t>
      </w:r>
      <w:r>
        <w:t>luniBeneficiari:</w:t>
      </w:r>
      <w:r w:rsidR="00BA78D7">
        <w:t xml:space="preserve"> </w:t>
      </w:r>
      <w:r>
        <w:t>2</w:t>
      </w:r>
      <w:r w:rsidR="00BA78D7">
        <w:t>.000</w:t>
      </w:r>
      <w:r>
        <w:t>comercianțiGrant</w:t>
      </w:r>
      <w:r w:rsidR="00BA78D7">
        <w:t xml:space="preserve"> </w:t>
      </w:r>
      <w:r>
        <w:t>pentru</w:t>
      </w:r>
      <w:r w:rsidR="00BA78D7">
        <w:t xml:space="preserve"> </w:t>
      </w:r>
      <w:r>
        <w:t>panouri</w:t>
      </w:r>
      <w:r w:rsidR="00BA78D7">
        <w:t xml:space="preserve"> </w:t>
      </w:r>
      <w:r>
        <w:t>solareGranturi</w:t>
      </w:r>
      <w:r w:rsidR="00BA78D7">
        <w:t xml:space="preserve"> </w:t>
      </w:r>
      <w:r>
        <w:t>pentru</w:t>
      </w:r>
      <w:r w:rsidR="00BA78D7">
        <w:t xml:space="preserve"> </w:t>
      </w:r>
      <w:r>
        <w:t>investiții</w:t>
      </w:r>
      <w:r w:rsidR="00BA78D7">
        <w:t xml:space="preserve"> </w:t>
      </w:r>
      <w:r>
        <w:t>în</w:t>
      </w:r>
      <w:r w:rsidR="00BA78D7">
        <w:t xml:space="preserve"> </w:t>
      </w:r>
      <w:r>
        <w:t>energie</w:t>
      </w:r>
      <w:r w:rsidR="00BA78D7">
        <w:t xml:space="preserve"> </w:t>
      </w:r>
      <w:r>
        <w:t>regenerabilă</w:t>
      </w:r>
      <w:r w:rsidR="00BA78D7">
        <w:t xml:space="preserve"> </w:t>
      </w:r>
      <w:r>
        <w:t>pentru</w:t>
      </w:r>
      <w:r w:rsidR="00BA78D7">
        <w:t xml:space="preserve"> </w:t>
      </w:r>
      <w:r>
        <w:t>IMM-uri</w:t>
      </w:r>
      <w:r w:rsidR="00BA78D7">
        <w:t xml:space="preserve"> </w:t>
      </w:r>
      <w:r>
        <w:t>–</w:t>
      </w:r>
      <w:r w:rsidR="00BA78D7">
        <w:t xml:space="preserve"> </w:t>
      </w:r>
      <w:r>
        <w:t>buget:</w:t>
      </w:r>
      <w:r w:rsidR="00BA78D7">
        <w:t xml:space="preserve"> </w:t>
      </w:r>
      <w:r>
        <w:t>200</w:t>
      </w:r>
      <w:r w:rsidR="00BA78D7">
        <w:t xml:space="preserve"> </w:t>
      </w:r>
      <w:r>
        <w:t>mil</w:t>
      </w:r>
      <w:r w:rsidR="008E73B9">
        <w:t xml:space="preserve">. </w:t>
      </w:r>
      <w:r>
        <w:t>euro</w:t>
      </w:r>
      <w:r w:rsidR="00BA78D7">
        <w:t xml:space="preserve">. </w:t>
      </w:r>
      <w:r>
        <w:t>Obiectiv: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granturi</w:t>
      </w:r>
      <w:r w:rsidR="00BA78D7">
        <w:t xml:space="preserve"> </w:t>
      </w:r>
      <w:r>
        <w:t>pentru</w:t>
      </w:r>
      <w:r w:rsidR="00BA78D7">
        <w:t xml:space="preserve"> </w:t>
      </w:r>
      <w:r>
        <w:t>instalarea</w:t>
      </w:r>
      <w:r w:rsidR="00BA78D7">
        <w:t xml:space="preserve"> </w:t>
      </w:r>
      <w:r>
        <w:t>de</w:t>
      </w:r>
      <w:r w:rsidR="00BA78D7">
        <w:t xml:space="preserve"> </w:t>
      </w:r>
      <w:r>
        <w:t>panouri</w:t>
      </w:r>
      <w:r w:rsidR="00BA78D7">
        <w:t xml:space="preserve"> </w:t>
      </w:r>
      <w:r>
        <w:t>fotovoltaice,</w:t>
      </w:r>
      <w:r w:rsidR="00BA78D7">
        <w:t xml:space="preserve"> </w:t>
      </w:r>
      <w:r>
        <w:t>maxim</w:t>
      </w:r>
      <w:r w:rsidR="00BA78D7">
        <w:t xml:space="preserve"> </w:t>
      </w:r>
      <w:r>
        <w:t>27</w:t>
      </w:r>
      <w:r w:rsidR="00BA78D7">
        <w:t xml:space="preserve"> </w:t>
      </w:r>
      <w:r>
        <w:t>KW,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achiziționarea</w:t>
      </w:r>
      <w:r w:rsidR="00BA78D7">
        <w:t xml:space="preserve"> </w:t>
      </w:r>
      <w:r>
        <w:t>și</w:t>
      </w:r>
      <w:r w:rsidR="00BA78D7">
        <w:t xml:space="preserve"> </w:t>
      </w:r>
      <w:r>
        <w:t>montarea</w:t>
      </w:r>
      <w:r w:rsidR="00BA78D7">
        <w:t xml:space="preserve"> </w:t>
      </w:r>
      <w:r>
        <w:t>stațiilor</w:t>
      </w:r>
      <w:r w:rsidR="00BA78D7">
        <w:t xml:space="preserve"> </w:t>
      </w:r>
      <w:r>
        <w:t>de</w:t>
      </w:r>
      <w:r w:rsidR="00BA78D7">
        <w:t xml:space="preserve"> </w:t>
      </w:r>
      <w:r>
        <w:t>încărcare</w:t>
      </w:r>
      <w:r w:rsidR="00BA78D7">
        <w:t xml:space="preserve"> </w:t>
      </w:r>
      <w:r>
        <w:t>electrice</w:t>
      </w:r>
      <w:r w:rsidR="00BA78D7">
        <w:t xml:space="preserve"> </w:t>
      </w:r>
      <w:r>
        <w:t>pentru</w:t>
      </w:r>
      <w:r w:rsidR="00BA78D7">
        <w:t xml:space="preserve"> </w:t>
      </w:r>
      <w:r>
        <w:t>autovehicule</w:t>
      </w:r>
      <w:r w:rsidR="008E73B9">
        <w:t xml:space="preserve">. </w:t>
      </w:r>
      <w:r>
        <w:t>Valoarea</w:t>
      </w:r>
      <w:r w:rsidR="00BA78D7">
        <w:t xml:space="preserve"> </w:t>
      </w:r>
      <w:r>
        <w:t>schemei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200</w:t>
      </w:r>
      <w:r w:rsidR="00BA78D7">
        <w:t xml:space="preserve">. </w:t>
      </w:r>
      <w:r>
        <w:t>000</w:t>
      </w:r>
      <w:r w:rsidR="00BA78D7">
        <w:t>.000</w:t>
      </w:r>
      <w:r>
        <w:t>euro:</w:t>
      </w:r>
      <w:r w:rsidR="00BA78D7">
        <w:t xml:space="preserve"> </w:t>
      </w:r>
      <w:r>
        <w:t>100</w:t>
      </w:r>
      <w:r w:rsidR="00BA78D7">
        <w:t xml:space="preserve">. </w:t>
      </w:r>
      <w:r>
        <w:t>000</w:t>
      </w:r>
      <w:r w:rsidR="00BA78D7">
        <w:t>.000</w:t>
      </w:r>
      <w:r>
        <w:t>euro</w:t>
      </w:r>
      <w:r w:rsidR="00BA78D7">
        <w:t xml:space="preserve"> </w:t>
      </w:r>
      <w:r>
        <w:t>din</w:t>
      </w:r>
      <w:r w:rsidR="00BA78D7">
        <w:t xml:space="preserve"> </w:t>
      </w:r>
      <w:r>
        <w:t>fondul</w:t>
      </w:r>
      <w:r w:rsidR="00BA78D7">
        <w:t xml:space="preserve"> </w:t>
      </w:r>
      <w:r>
        <w:t>de</w:t>
      </w:r>
      <w:r w:rsidR="00BA78D7">
        <w:t xml:space="preserve"> </w:t>
      </w:r>
      <w:r>
        <w:t>mediu,</w:t>
      </w:r>
      <w:r w:rsidR="00BA78D7">
        <w:t xml:space="preserve"> </w:t>
      </w:r>
      <w:r>
        <w:t>100</w:t>
      </w:r>
      <w:r w:rsidR="00BA78D7">
        <w:t xml:space="preserve">. </w:t>
      </w:r>
      <w:r>
        <w:t>000</w:t>
      </w:r>
      <w:r w:rsidR="00BA78D7">
        <w:t>.000</w:t>
      </w:r>
      <w:r>
        <w:t>euro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MEEMA</w:t>
      </w:r>
      <w:r w:rsidR="00BA78D7">
        <w:t xml:space="preserve">. </w:t>
      </w:r>
      <w:r>
        <w:t>Valoarea</w:t>
      </w:r>
      <w:r w:rsidR="00BA78D7">
        <w:t xml:space="preserve"> </w:t>
      </w:r>
      <w:r>
        <w:t>grantului:</w:t>
      </w:r>
      <w:r w:rsidR="00BA78D7">
        <w:t xml:space="preserve"> </w:t>
      </w:r>
      <w:r>
        <w:t>maxim</w:t>
      </w:r>
      <w:r w:rsidR="00BA78D7">
        <w:t xml:space="preserve"> </w:t>
      </w:r>
      <w:r>
        <w:t>30</w:t>
      </w:r>
      <w:r w:rsidR="00BA78D7">
        <w:t>.000</w:t>
      </w:r>
      <w:r>
        <w:t>euro</w:t>
      </w:r>
      <w:r w:rsidR="00BA78D7">
        <w:t xml:space="preserve">. </w:t>
      </w:r>
      <w:r>
        <w:t>Cofinanțare</w:t>
      </w:r>
      <w:r w:rsidR="00BA78D7">
        <w:t xml:space="preserve"> </w:t>
      </w:r>
      <w:r>
        <w:t>beneficiar:</w:t>
      </w:r>
      <w:r w:rsidR="00BA78D7">
        <w:t xml:space="preserve"> </w:t>
      </w:r>
      <w:r>
        <w:t>0%Domenii</w:t>
      </w:r>
      <w:r w:rsidR="00BA78D7">
        <w:t xml:space="preserve"> </w:t>
      </w:r>
      <w:r>
        <w:t>orientative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în</w:t>
      </w:r>
      <w:r w:rsidR="00BA78D7">
        <w:t xml:space="preserve"> </w:t>
      </w:r>
      <w:r>
        <w:t>producția</w:t>
      </w:r>
      <w:r w:rsidR="00BA78D7">
        <w:t xml:space="preserve"> </w:t>
      </w:r>
      <w:r>
        <w:t>de</w:t>
      </w:r>
      <w:r w:rsidR="00BA78D7">
        <w:t xml:space="preserve"> </w:t>
      </w:r>
      <w:r>
        <w:t>energie</w:t>
      </w:r>
      <w:r w:rsidR="00BA78D7">
        <w:t xml:space="preserve"> </w:t>
      </w:r>
      <w:r>
        <w:t>regenerabilă</w:t>
      </w:r>
      <w:r w:rsidR="00BA78D7">
        <w:t xml:space="preserve"> </w:t>
      </w:r>
      <w:r>
        <w:t>Industria</w:t>
      </w:r>
      <w:r w:rsidR="00BA78D7">
        <w:t xml:space="preserve"> </w:t>
      </w:r>
      <w:r>
        <w:t>hotelieră</w:t>
      </w:r>
      <w:r w:rsidR="008E73B9">
        <w:t xml:space="preserve">; </w:t>
      </w:r>
      <w:r>
        <w:t>Industria</w:t>
      </w:r>
      <w:r w:rsidR="00BA78D7">
        <w:t xml:space="preserve"> </w:t>
      </w:r>
      <w:r>
        <w:t>auto</w:t>
      </w:r>
      <w:r w:rsidR="008E73B9">
        <w:t xml:space="preserve">. </w:t>
      </w:r>
      <w:r>
        <w:t>Beneficiari:</w:t>
      </w:r>
      <w:r w:rsidR="00BA78D7">
        <w:t xml:space="preserve"> </w:t>
      </w:r>
      <w:r>
        <w:t>IMM-urile</w:t>
      </w:r>
      <w:r w:rsidR="00BA78D7">
        <w:t xml:space="preserve"> </w:t>
      </w:r>
      <w:r>
        <w:t>și</w:t>
      </w:r>
      <w:r w:rsidR="00BA78D7">
        <w:t xml:space="preserve"> </w:t>
      </w:r>
      <w:r>
        <w:t>entitățile</w:t>
      </w:r>
      <w:r w:rsidR="00BA78D7">
        <w:t xml:space="preserve"> </w:t>
      </w:r>
      <w:r>
        <w:t>asimilate</w:t>
      </w:r>
      <w:r w:rsidR="00BA78D7">
        <w:t xml:space="preserve"> </w:t>
      </w:r>
      <w:r>
        <w:t>IMM-urilor</w:t>
      </w:r>
    </w:p>
    <w:p w14:paraId="3D67BF16" w14:textId="6B3412D0" w:rsidR="006C4461" w:rsidRDefault="006C4461" w:rsidP="006C4461">
      <w:r>
        <w:t>UNSAR:</w:t>
      </w:r>
      <w:r w:rsidR="00BA78D7">
        <w:t xml:space="preserve"> </w:t>
      </w:r>
      <w:r>
        <w:t>Peste</w:t>
      </w:r>
      <w:r w:rsidR="00BA78D7">
        <w:t xml:space="preserve"> </w:t>
      </w:r>
      <w:r>
        <w:t>un</w:t>
      </w:r>
      <w:r w:rsidR="00BA78D7">
        <w:t xml:space="preserve"> </w:t>
      </w:r>
      <w:r>
        <w:t>sfert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interesaţi</w:t>
      </w:r>
      <w:r w:rsidR="00BA78D7">
        <w:t xml:space="preserve"> </w:t>
      </w:r>
      <w:r>
        <w:t>de</w:t>
      </w:r>
      <w:r w:rsidR="00BA78D7">
        <w:t xml:space="preserve"> </w:t>
      </w:r>
      <w:r>
        <w:t>asigurările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”28%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declară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interesaţi</w:t>
      </w:r>
      <w:r w:rsidR="00BA78D7">
        <w:t xml:space="preserve"> </w:t>
      </w:r>
      <w:r>
        <w:t>de</w:t>
      </w:r>
      <w:r w:rsidR="00BA78D7">
        <w:t xml:space="preserve"> </w:t>
      </w:r>
      <w:r>
        <w:t>asigurările</w:t>
      </w:r>
      <w:r w:rsidR="00BA78D7">
        <w:t xml:space="preserve"> </w:t>
      </w:r>
      <w:r>
        <w:t>voluntare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posibil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COVID-19,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îmbolnăvire</w:t>
      </w:r>
      <w:r w:rsidR="00BA78D7">
        <w:t xml:space="preserve"> </w:t>
      </w:r>
      <w:r>
        <w:t>este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principalii</w:t>
      </w:r>
      <w:r w:rsidR="00BA78D7">
        <w:t xml:space="preserve"> </w:t>
      </w:r>
      <w:r>
        <w:t>factori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afecta</w:t>
      </w:r>
      <w:r w:rsidR="00BA78D7">
        <w:t xml:space="preserve"> </w:t>
      </w:r>
      <w:r>
        <w:t>situaţia</w:t>
      </w:r>
      <w:r w:rsidR="00BA78D7">
        <w:t xml:space="preserve"> </w:t>
      </w:r>
      <w:r>
        <w:t>financiară</w:t>
      </w:r>
      <w:r w:rsidR="00BA78D7">
        <w:t xml:space="preserve"> </w:t>
      </w:r>
      <w:r>
        <w:t>actuală</w:t>
      </w:r>
      <w:r w:rsidR="00BA78D7">
        <w:t xml:space="preserve"> </w:t>
      </w:r>
      <w:r>
        <w:t>fiind</w:t>
      </w:r>
      <w:r w:rsidR="00BA78D7">
        <w:t xml:space="preserve"> </w:t>
      </w:r>
      <w:r>
        <w:t>menţionat</w:t>
      </w:r>
      <w:r w:rsidR="00BA78D7">
        <w:t xml:space="preserve"> </w:t>
      </w:r>
      <w:r>
        <w:t>ca</w:t>
      </w:r>
      <w:r w:rsidR="00BA78D7">
        <w:t xml:space="preserve"> </w:t>
      </w:r>
      <w:r>
        <w:t>motiv</w:t>
      </w:r>
      <w:r w:rsidR="00BA78D7">
        <w:t xml:space="preserve"> </w:t>
      </w:r>
      <w:r>
        <w:t>de</w:t>
      </w:r>
      <w:r w:rsidR="00BA78D7">
        <w:t xml:space="preserve"> </w:t>
      </w:r>
      <w:r>
        <w:t>îngrijorare</w:t>
      </w:r>
      <w:r w:rsidR="00BA78D7">
        <w:t xml:space="preserve"> </w:t>
      </w:r>
      <w:r>
        <w:t>pentru</w:t>
      </w:r>
      <w:r w:rsidR="00BA78D7">
        <w:t xml:space="preserve"> </w:t>
      </w:r>
      <w:r>
        <w:t>58%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respondenţi”,</w:t>
      </w:r>
      <w:r w:rsidR="00BA78D7">
        <w:t xml:space="preserve"> </w:t>
      </w:r>
      <w:r>
        <w:t>arată</w:t>
      </w:r>
      <w:r w:rsidR="00BA78D7">
        <w:t xml:space="preserve"> </w:t>
      </w:r>
      <w:r>
        <w:t>Barometrul</w:t>
      </w:r>
      <w:r w:rsidR="00BA78D7">
        <w:t xml:space="preserve"> </w:t>
      </w:r>
      <w:r>
        <w:t>IRES-UNSAR</w:t>
      </w:r>
      <w:r w:rsidR="00BA78D7">
        <w:t xml:space="preserve"> </w:t>
      </w:r>
      <w:r>
        <w:t>privind</w:t>
      </w:r>
      <w:r w:rsidR="00BA78D7">
        <w:t xml:space="preserve"> </w:t>
      </w:r>
      <w:r>
        <w:t>Percepţia</w:t>
      </w:r>
      <w:r w:rsidR="00BA78D7">
        <w:t xml:space="preserve"> </w:t>
      </w:r>
      <w:r>
        <w:t>riscului</w:t>
      </w:r>
      <w:r w:rsidR="00BA78D7">
        <w:t xml:space="preserve"> </w:t>
      </w:r>
      <w:r>
        <w:t>şi</w:t>
      </w:r>
      <w:r w:rsidR="00BA78D7">
        <w:t xml:space="preserve"> </w:t>
      </w:r>
      <w:r>
        <w:t>cultura</w:t>
      </w:r>
      <w:r w:rsidR="00BA78D7">
        <w:t xml:space="preserve"> </w:t>
      </w:r>
      <w:r>
        <w:t>asigurărilor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. </w:t>
      </w:r>
      <w:r>
        <w:t>Studiul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eşantion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. </w:t>
      </w:r>
      <w:r>
        <w:t>309</w:t>
      </w:r>
      <w:r w:rsidR="00BA78D7">
        <w:t xml:space="preserve"> </w:t>
      </w:r>
      <w:r>
        <w:t>persoane</w:t>
      </w:r>
      <w:r w:rsidR="00BA78D7">
        <w:t xml:space="preserve"> </w:t>
      </w:r>
      <w:r>
        <w:t>cu</w:t>
      </w:r>
      <w:r w:rsidR="00BA78D7">
        <w:t xml:space="preserve"> </w:t>
      </w:r>
      <w:r>
        <w:t>vârste</w:t>
      </w:r>
      <w:r w:rsidR="00BA78D7">
        <w:t xml:space="preserve"> </w:t>
      </w:r>
      <w:r>
        <w:t>cuprinse</w:t>
      </w:r>
      <w:r w:rsidR="00BA78D7">
        <w:t xml:space="preserve"> </w:t>
      </w:r>
      <w:r>
        <w:t>între</w:t>
      </w:r>
      <w:r w:rsidR="00BA78D7">
        <w:t xml:space="preserve"> </w:t>
      </w:r>
      <w:r>
        <w:t>18</w:t>
      </w:r>
      <w:r w:rsidR="00BA78D7">
        <w:t xml:space="preserve"> </w:t>
      </w:r>
      <w:r>
        <w:t>şi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eşantion</w:t>
      </w:r>
      <w:r w:rsidR="00BA78D7">
        <w:t xml:space="preserve"> </w:t>
      </w:r>
      <w:r>
        <w:t>de</w:t>
      </w:r>
      <w:r w:rsidR="00BA78D7">
        <w:t xml:space="preserve"> </w:t>
      </w:r>
      <w:r>
        <w:t>screening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 xml:space="preserve">. </w:t>
      </w:r>
      <w:r>
        <w:t>555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cu</w:t>
      </w:r>
      <w:r w:rsidR="00BA78D7">
        <w:t xml:space="preserve"> </w:t>
      </w:r>
      <w:r>
        <w:t>vârsta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18</w:t>
      </w:r>
      <w:r w:rsidR="00BA78D7">
        <w:t xml:space="preserve"> </w:t>
      </w:r>
      <w:r>
        <w:t>ani,</w:t>
      </w:r>
      <w:r w:rsidR="00BA78D7">
        <w:t xml:space="preserve"> </w:t>
      </w:r>
      <w:r>
        <w:t>prin</w:t>
      </w:r>
      <w:r w:rsidR="00BA78D7">
        <w:t xml:space="preserve"> </w:t>
      </w:r>
      <w:r>
        <w:t>metoda</w:t>
      </w:r>
      <w:r w:rsidR="00BA78D7">
        <w:t xml:space="preserve"> </w:t>
      </w:r>
      <w:r>
        <w:t>CATI</w:t>
      </w:r>
      <w:r w:rsidR="00BA78D7">
        <w:t xml:space="preserve"> </w:t>
      </w:r>
      <w:r>
        <w:t>(Computer</w:t>
      </w:r>
      <w:r w:rsidR="00BA78D7">
        <w:t xml:space="preserve"> </w:t>
      </w:r>
      <w:r>
        <w:t>Assisted</w:t>
      </w:r>
      <w:r w:rsidR="00BA78D7">
        <w:t xml:space="preserve"> </w:t>
      </w:r>
      <w:r>
        <w:t>Telephone</w:t>
      </w:r>
      <w:r w:rsidR="00BA78D7">
        <w:t xml:space="preserve"> </w:t>
      </w:r>
      <w:r>
        <w:t>Interviewing),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eroare</w:t>
      </w:r>
      <w:r w:rsidR="00BA78D7">
        <w:t xml:space="preserve"> </w:t>
      </w:r>
      <w:r>
        <w:t>maximă</w:t>
      </w:r>
      <w:r w:rsidR="00BA78D7">
        <w:t xml:space="preserve"> </w:t>
      </w:r>
      <w:r>
        <w:t>tolerată</w:t>
      </w:r>
      <w:r w:rsidR="00BA78D7">
        <w:t xml:space="preserve"> </w:t>
      </w:r>
      <w:r>
        <w:t>de</w:t>
      </w:r>
      <w:r w:rsidR="00BA78D7">
        <w:t xml:space="preserve"> </w:t>
      </w:r>
      <w:r>
        <w:t>±2,7%</w:t>
      </w:r>
      <w:r w:rsidR="00BA78D7">
        <w:t xml:space="preserve"> </w:t>
      </w:r>
      <w:r>
        <w:t>pentru</w:t>
      </w:r>
      <w:r w:rsidR="00BA78D7">
        <w:t xml:space="preserve"> </w:t>
      </w:r>
      <w:r>
        <w:t>eşantionul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±2%</w:t>
      </w:r>
      <w:r w:rsidR="00BA78D7">
        <w:t xml:space="preserve"> </w:t>
      </w:r>
      <w:r>
        <w:t>pentru</w:t>
      </w:r>
      <w:r w:rsidR="00BA78D7">
        <w:t xml:space="preserve"> </w:t>
      </w:r>
      <w:r>
        <w:t>eşantionul</w:t>
      </w:r>
      <w:r w:rsidR="00BA78D7">
        <w:t xml:space="preserve"> </w:t>
      </w:r>
      <w:r>
        <w:t>de</w:t>
      </w:r>
      <w:r w:rsidR="00BA78D7">
        <w:t xml:space="preserve"> </w:t>
      </w:r>
      <w:r>
        <w:t>screening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un</w:t>
      </w:r>
      <w:r w:rsidR="00BA78D7">
        <w:t xml:space="preserve"> </w:t>
      </w:r>
      <w:r>
        <w:t>alt</w:t>
      </w:r>
      <w:r w:rsidR="00BA78D7">
        <w:t xml:space="preserve"> </w:t>
      </w:r>
      <w:r>
        <w:t>studiu</w:t>
      </w:r>
      <w:r w:rsidR="00BA78D7">
        <w:t xml:space="preserve"> </w:t>
      </w:r>
      <w:r>
        <w:t>detaliat</w:t>
      </w:r>
      <w:r w:rsidR="00BA78D7">
        <w:t xml:space="preserve"> </w:t>
      </w:r>
      <w:r>
        <w:t>pe</w:t>
      </w:r>
      <w:r w:rsidR="00BA78D7">
        <w:t xml:space="preserve"> </w:t>
      </w:r>
      <w:r>
        <w:t>serviciile</w:t>
      </w:r>
      <w:r w:rsidR="00BA78D7">
        <w:t xml:space="preserve"> </w:t>
      </w:r>
      <w:r>
        <w:t>medicale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asigurările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realizat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IRES</w:t>
      </w:r>
      <w:r w:rsidR="00BA78D7">
        <w:t xml:space="preserve"> </w:t>
      </w:r>
      <w:r>
        <w:t>la</w:t>
      </w:r>
      <w:r w:rsidR="00BA78D7">
        <w:t xml:space="preserve"> </w:t>
      </w:r>
      <w:r>
        <w:t>solicitarea</w:t>
      </w:r>
      <w:r w:rsidR="00BA78D7">
        <w:t xml:space="preserve"> </w:t>
      </w:r>
      <w:r>
        <w:t>UNSAR,</w:t>
      </w:r>
      <w:r w:rsidR="00BA78D7">
        <w:t xml:space="preserve"> </w:t>
      </w:r>
      <w:r>
        <w:t>indică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36%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consideră</w:t>
      </w:r>
      <w:r w:rsidR="00BA78D7">
        <w:t xml:space="preserve"> </w:t>
      </w:r>
      <w:r>
        <w:t>asigurările</w:t>
      </w:r>
      <w:r w:rsidR="00BA78D7">
        <w:t xml:space="preserve"> </w:t>
      </w:r>
      <w:r>
        <w:t>voluntare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soluţia</w:t>
      </w:r>
      <w:r w:rsidR="00BA78D7">
        <w:t xml:space="preserve"> </w:t>
      </w:r>
      <w:r>
        <w:t>preferată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putea</w:t>
      </w:r>
      <w:r w:rsidR="00BA78D7">
        <w:t xml:space="preserve"> </w:t>
      </w:r>
      <w:r>
        <w:t>accesa</w:t>
      </w:r>
      <w:r w:rsidR="00BA78D7">
        <w:t xml:space="preserve"> </w:t>
      </w:r>
      <w:r>
        <w:t>servicii</w:t>
      </w:r>
      <w:r w:rsidR="00BA78D7">
        <w:t xml:space="preserve"> </w:t>
      </w:r>
      <w:r>
        <w:t>medicale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8E73B9">
        <w:t xml:space="preserve">. </w:t>
      </w:r>
      <w:r>
        <w:t>Potrivit</w:t>
      </w:r>
      <w:r w:rsidR="00BA78D7">
        <w:t xml:space="preserve"> </w:t>
      </w:r>
      <w:r>
        <w:t>acestuia,</w:t>
      </w:r>
      <w:r w:rsidR="00BA78D7">
        <w:t xml:space="preserve"> </w:t>
      </w:r>
      <w:r>
        <w:t>două</w:t>
      </w:r>
      <w:r w:rsidR="00BA78D7">
        <w:t xml:space="preserve"> </w:t>
      </w:r>
      <w:r>
        <w:t>treimi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(67%)</w:t>
      </w:r>
      <w:r w:rsidR="00BA78D7">
        <w:t xml:space="preserve"> </w:t>
      </w:r>
      <w:r>
        <w:t>preferă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acces</w:t>
      </w:r>
      <w:r w:rsidR="00BA78D7">
        <w:t xml:space="preserve"> </w:t>
      </w:r>
      <w:r>
        <w:t>rapid</w:t>
      </w:r>
      <w:r w:rsidR="00BA78D7">
        <w:t xml:space="preserve"> </w:t>
      </w:r>
      <w:r>
        <w:t>şi</w:t>
      </w:r>
      <w:r w:rsidR="00BA78D7">
        <w:t xml:space="preserve"> </w:t>
      </w:r>
      <w:r>
        <w:t>garantat</w:t>
      </w:r>
      <w:r w:rsidR="00BA78D7">
        <w:t xml:space="preserve"> </w:t>
      </w:r>
      <w:r>
        <w:t>la</w:t>
      </w:r>
      <w:r w:rsidR="00BA78D7">
        <w:t xml:space="preserve"> </w:t>
      </w:r>
      <w:r>
        <w:t>unele</w:t>
      </w:r>
      <w:r w:rsidR="00BA78D7">
        <w:t xml:space="preserve"> </w:t>
      </w:r>
      <w:r>
        <w:t>servicii</w:t>
      </w:r>
      <w:r w:rsidR="00BA78D7">
        <w:t xml:space="preserve"> </w:t>
      </w:r>
      <w:r>
        <w:t>medicale</w:t>
      </w:r>
      <w:r w:rsidR="00BA78D7">
        <w:t xml:space="preserve"> </w:t>
      </w:r>
      <w:r>
        <w:t>incluse</w:t>
      </w:r>
      <w:r w:rsidR="00BA78D7">
        <w:t xml:space="preserve"> </w:t>
      </w:r>
      <w:r>
        <w:t>în</w:t>
      </w:r>
      <w:r w:rsidR="00BA78D7">
        <w:t xml:space="preserve"> </w:t>
      </w:r>
      <w:r>
        <w:t>pachetul</w:t>
      </w:r>
      <w:r w:rsidR="00BA78D7">
        <w:t xml:space="preserve"> </w:t>
      </w:r>
      <w:r>
        <w:t>de</w:t>
      </w:r>
      <w:r w:rsidR="00BA78D7">
        <w:t xml:space="preserve"> </w:t>
      </w:r>
      <w:r>
        <w:t>bază,</w:t>
      </w:r>
      <w:r w:rsidR="00BA78D7">
        <w:t xml:space="preserve"> </w:t>
      </w:r>
      <w:r>
        <w:t>cu</w:t>
      </w:r>
      <w:r w:rsidR="00BA78D7">
        <w:t xml:space="preserve"> </w:t>
      </w:r>
      <w:r>
        <w:t>plata</w:t>
      </w:r>
      <w:r w:rsidR="00BA78D7">
        <w:t xml:space="preserve"> </w:t>
      </w:r>
      <w:r>
        <w:t>suplimentară</w:t>
      </w:r>
      <w:r w:rsidR="00BA78D7">
        <w:t xml:space="preserve"> </w:t>
      </w:r>
      <w:r>
        <w:t>pentru</w:t>
      </w:r>
      <w:r w:rsidR="00BA78D7">
        <w:t xml:space="preserve"> </w:t>
      </w:r>
      <w:r>
        <w:t>proceduri</w:t>
      </w:r>
      <w:r w:rsidR="00BA78D7">
        <w:t xml:space="preserve"> </w:t>
      </w:r>
      <w:r>
        <w:t>mai</w:t>
      </w:r>
      <w:r w:rsidR="00BA78D7">
        <w:t xml:space="preserve"> </w:t>
      </w:r>
      <w:r>
        <w:t>sofisticate</w:t>
      </w:r>
      <w:r w:rsidR="00BA78D7">
        <w:t xml:space="preserve"> </w:t>
      </w:r>
      <w:r>
        <w:t>sau</w:t>
      </w:r>
      <w:r w:rsidR="00BA78D7">
        <w:t xml:space="preserve"> </w:t>
      </w:r>
      <w:r>
        <w:t>condiţii</w:t>
      </w:r>
      <w:r w:rsidR="00BA78D7">
        <w:t xml:space="preserve"> </w:t>
      </w:r>
      <w:r>
        <w:t>de</w:t>
      </w:r>
      <w:r w:rsidR="00BA78D7">
        <w:t xml:space="preserve"> </w:t>
      </w:r>
      <w:r>
        <w:t>spitalizare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6</w:t>
      </w:r>
      <w:r w:rsidR="00BA78D7">
        <w:t xml:space="preserve"> </w:t>
      </w:r>
      <w:r>
        <w:t>din</w:t>
      </w:r>
      <w:r w:rsidR="00BA78D7">
        <w:t xml:space="preserve"> </w:t>
      </w:r>
      <w:r>
        <w:t>10</w:t>
      </w:r>
      <w:r w:rsidR="00BA78D7">
        <w:t xml:space="preserve"> </w:t>
      </w:r>
      <w:r>
        <w:t>respondenţi</w:t>
      </w:r>
      <w:r w:rsidR="00BA78D7">
        <w:t xml:space="preserve"> </w:t>
      </w:r>
      <w:r>
        <w:t>(61%)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acord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în</w:t>
      </w:r>
      <w:r w:rsidR="00BA78D7">
        <w:t xml:space="preserve"> </w:t>
      </w:r>
      <w:r>
        <w:t>plus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avea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diferite</w:t>
      </w:r>
      <w:r w:rsidR="00BA78D7">
        <w:t xml:space="preserve"> </w:t>
      </w:r>
      <w:r>
        <w:t>servicii</w:t>
      </w:r>
      <w:r w:rsidR="00BA78D7">
        <w:t xml:space="preserve"> </w:t>
      </w:r>
      <w:r>
        <w:t>de</w:t>
      </w:r>
      <w:r w:rsidR="00BA78D7">
        <w:t xml:space="preserve"> </w:t>
      </w:r>
      <w:r>
        <w:t>calitate</w:t>
      </w:r>
      <w:r w:rsidR="00BA78D7">
        <w:t xml:space="preserve"> </w:t>
      </w:r>
      <w:r>
        <w:lastRenderedPageBreak/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într-un</w:t>
      </w:r>
      <w:r w:rsidR="00BA78D7">
        <w:t xml:space="preserve"> </w:t>
      </w:r>
      <w:r>
        <w:t>spital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pentru</w:t>
      </w:r>
      <w:r w:rsidR="00BA78D7">
        <w:t xml:space="preserve"> </w:t>
      </w:r>
      <w:r>
        <w:t>condiţii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de</w:t>
      </w:r>
      <w:r w:rsidR="00BA78D7">
        <w:t xml:space="preserve"> </w:t>
      </w:r>
      <w:r>
        <w:t>internare</w:t>
      </w:r>
      <w:r w:rsidR="008E73B9">
        <w:t xml:space="preserve">. </w:t>
      </w:r>
      <w:r>
        <w:t>Aproximativ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intervievaţi</w:t>
      </w:r>
      <w:r w:rsidR="00BA78D7">
        <w:t xml:space="preserve"> </w:t>
      </w:r>
      <w:r>
        <w:t>afirmă</w:t>
      </w:r>
      <w:r w:rsidR="00BA78D7">
        <w:t xml:space="preserve"> </w:t>
      </w:r>
      <w:r>
        <w:t>că</w:t>
      </w:r>
      <w:r w:rsidR="00BA78D7">
        <w:t xml:space="preserve"> </w:t>
      </w:r>
      <w:r>
        <w:t>ar</w:t>
      </w:r>
      <w:r w:rsidR="00BA78D7">
        <w:t xml:space="preserve"> </w:t>
      </w:r>
      <w:r>
        <w:t>accepta</w:t>
      </w:r>
      <w:r w:rsidR="00BA78D7">
        <w:t xml:space="preserve"> </w:t>
      </w:r>
      <w:r>
        <w:t>creşterea</w:t>
      </w:r>
      <w:r w:rsidR="00BA78D7">
        <w:t xml:space="preserve"> </w:t>
      </w:r>
      <w:r>
        <w:t>costurilor</w:t>
      </w:r>
      <w:r w:rsidR="00BA78D7">
        <w:t xml:space="preserve"> </w:t>
      </w:r>
      <w:r>
        <w:t>pentru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anumit</w:t>
      </w:r>
      <w:r w:rsidR="00BA78D7">
        <w:t xml:space="preserve"> </w:t>
      </w:r>
      <w:r>
        <w:t>medic</w:t>
      </w:r>
      <w:r w:rsidR="00BA78D7">
        <w:t xml:space="preserve"> </w:t>
      </w:r>
      <w:r>
        <w:t>sau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calitate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a</w:t>
      </w:r>
      <w:r w:rsidR="00BA78D7">
        <w:t xml:space="preserve"> </w:t>
      </w:r>
      <w:r>
        <w:t>procedurilor</w:t>
      </w:r>
      <w:r w:rsidR="00BA78D7">
        <w:t xml:space="preserve"> </w:t>
      </w:r>
      <w:r>
        <w:t>medicale</w:t>
      </w:r>
      <w:r w:rsidR="00BA78D7">
        <w:t xml:space="preserve"> </w:t>
      </w:r>
      <w:r>
        <w:t>mai</w:t>
      </w:r>
      <w:r w:rsidR="00BA78D7">
        <w:t xml:space="preserve"> </w:t>
      </w:r>
      <w:r>
        <w:t>complexe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merge</w:t>
      </w:r>
      <w:r w:rsidR="00BA78D7">
        <w:t xml:space="preserve"> </w:t>
      </w:r>
      <w:r>
        <w:t>într-un</w:t>
      </w:r>
      <w:r w:rsidR="00BA78D7">
        <w:t xml:space="preserve"> </w:t>
      </w:r>
      <w:r>
        <w:t>spital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. </w:t>
      </w:r>
      <w:r>
        <w:t>”Care</w:t>
      </w:r>
      <w:r w:rsidR="00BA78D7">
        <w:t xml:space="preserve"> </w:t>
      </w:r>
      <w:r>
        <w:t>sunt</w:t>
      </w:r>
      <w:r w:rsidR="00BA78D7">
        <w:t xml:space="preserve"> </w:t>
      </w:r>
      <w:r>
        <w:t>serviciile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românii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dispuşi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suplimentar,</w:t>
      </w:r>
      <w:r w:rsidR="00BA78D7">
        <w:t xml:space="preserve"> </w:t>
      </w:r>
      <w:r>
        <w:t>pentru</w:t>
      </w:r>
      <w:r w:rsidR="00BA78D7">
        <w:t xml:space="preserve"> </w:t>
      </w:r>
      <w:r>
        <w:t>avea</w:t>
      </w:r>
      <w:r w:rsidR="00BA78D7">
        <w:t xml:space="preserve"> </w:t>
      </w:r>
      <w:r>
        <w:t>acces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calitate</w:t>
      </w:r>
      <w:r w:rsidR="00BA78D7">
        <w:t xml:space="preserve"> </w:t>
      </w:r>
      <w:r>
        <w:t>mai</w:t>
      </w:r>
      <w:r w:rsidR="00BA78D7">
        <w:t xml:space="preserve"> </w:t>
      </w:r>
      <w:r>
        <w:t>bună:</w:t>
      </w:r>
      <w:r w:rsidR="00BA78D7">
        <w:t xml:space="preserve"> </w:t>
      </w:r>
      <w:r>
        <w:t>analizele</w:t>
      </w:r>
      <w:r w:rsidR="00BA78D7">
        <w:t xml:space="preserve"> </w:t>
      </w:r>
      <w:r>
        <w:t>de</w:t>
      </w:r>
      <w:r w:rsidR="00BA78D7">
        <w:t xml:space="preserve"> </w:t>
      </w:r>
      <w:r>
        <w:t>laborator</w:t>
      </w:r>
      <w:r w:rsidR="00BA78D7">
        <w:t xml:space="preserve"> </w:t>
      </w:r>
      <w:r>
        <w:t>(73%)</w:t>
      </w:r>
      <w:r w:rsidR="008E73B9">
        <w:t xml:space="preserve">; </w:t>
      </w:r>
      <w:r>
        <w:t>cazurile</w:t>
      </w:r>
      <w:r w:rsidR="00BA78D7">
        <w:t xml:space="preserve"> </w:t>
      </w:r>
      <w:r>
        <w:t>de</w:t>
      </w:r>
      <w:r w:rsidR="00BA78D7">
        <w:t xml:space="preserve"> </w:t>
      </w:r>
      <w:r>
        <w:t>recuperare</w:t>
      </w:r>
      <w:r w:rsidR="00BA78D7">
        <w:t xml:space="preserve"> </w:t>
      </w:r>
      <w:r>
        <w:t>medicală</w:t>
      </w:r>
      <w:r w:rsidR="00BA78D7">
        <w:t xml:space="preserve"> </w:t>
      </w:r>
      <w:r>
        <w:t>(69%)</w:t>
      </w:r>
      <w:r w:rsidR="008E73B9">
        <w:t xml:space="preserve">; </w:t>
      </w:r>
      <w:r>
        <w:t>imagistică</w:t>
      </w:r>
      <w:r w:rsidR="00BA78D7">
        <w:t xml:space="preserve"> </w:t>
      </w:r>
      <w:r>
        <w:t>medicală</w:t>
      </w:r>
      <w:r w:rsidR="00BA78D7">
        <w:t xml:space="preserve"> </w:t>
      </w:r>
      <w:r>
        <w:t>şi</w:t>
      </w:r>
      <w:r w:rsidR="00BA78D7">
        <w:t xml:space="preserve"> </w:t>
      </w:r>
      <w:r>
        <w:t>ambulatoriu</w:t>
      </w:r>
      <w:r w:rsidR="00BA78D7">
        <w:t xml:space="preserve"> </w:t>
      </w:r>
      <w:r>
        <w:t>de</w:t>
      </w:r>
      <w:r w:rsidR="00BA78D7">
        <w:t xml:space="preserve"> </w:t>
      </w:r>
      <w:r>
        <w:t>specialitate</w:t>
      </w:r>
      <w:r w:rsidR="00BA78D7">
        <w:t xml:space="preserve"> </w:t>
      </w:r>
      <w:r>
        <w:t>(67%,</w:t>
      </w:r>
      <w:r w:rsidR="00BA78D7">
        <w:t xml:space="preserve"> </w:t>
      </w:r>
      <w:r>
        <w:t>respectiv</w:t>
      </w:r>
      <w:r w:rsidR="00BA78D7">
        <w:t xml:space="preserve"> </w:t>
      </w:r>
      <w:r>
        <w:t>65%)</w:t>
      </w:r>
      <w:r w:rsidR="008E73B9">
        <w:t xml:space="preserve">; </w:t>
      </w:r>
      <w:r>
        <w:t>intervenţii</w:t>
      </w:r>
      <w:r w:rsidR="00BA78D7">
        <w:t xml:space="preserve"> </w:t>
      </w:r>
      <w:r>
        <w:t>chirurgicale</w:t>
      </w:r>
      <w:r w:rsidR="00BA78D7">
        <w:t xml:space="preserve"> </w:t>
      </w:r>
      <w:r>
        <w:t>sau</w:t>
      </w:r>
      <w:r w:rsidR="00BA78D7">
        <w:t xml:space="preserve"> </w:t>
      </w:r>
      <w:r>
        <w:t>spitalizare</w:t>
      </w:r>
      <w:r w:rsidR="00BA78D7">
        <w:t xml:space="preserve"> </w:t>
      </w:r>
      <w:r>
        <w:t>(64%,</w:t>
      </w:r>
      <w:r w:rsidR="00BA78D7">
        <w:t xml:space="preserve"> </w:t>
      </w:r>
      <w:r>
        <w:t>respectiv</w:t>
      </w:r>
      <w:r w:rsidR="00BA78D7">
        <w:t xml:space="preserve"> </w:t>
      </w:r>
      <w:r>
        <w:t>60%)”,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studiu</w:t>
      </w:r>
      <w:r w:rsidR="00BA78D7">
        <w:t xml:space="preserve">.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(o</w:t>
      </w:r>
      <w:r w:rsidR="00BA78D7">
        <w:t xml:space="preserve"> </w:t>
      </w:r>
      <w:r>
        <w:t>treime)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răspuns</w:t>
      </w:r>
      <w:r w:rsidR="00BA78D7">
        <w:t xml:space="preserve"> </w:t>
      </w:r>
      <w:r>
        <w:t>că</w:t>
      </w:r>
      <w:r w:rsidR="00BA78D7">
        <w:t xml:space="preserve"> </w:t>
      </w:r>
      <w:r>
        <w:t>ar</w:t>
      </w:r>
      <w:r w:rsidR="00BA78D7">
        <w:t xml:space="preserve"> </w:t>
      </w:r>
      <w:r>
        <w:t>opta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asigurare</w:t>
      </w:r>
      <w:r w:rsidR="00BA78D7">
        <w:t xml:space="preserve"> </w:t>
      </w:r>
      <w:r>
        <w:t>medicală</w:t>
      </w:r>
      <w:r w:rsidR="00BA78D7">
        <w:t xml:space="preserve"> </w:t>
      </w:r>
      <w:r>
        <w:t>afirmă</w:t>
      </w:r>
      <w:r w:rsidR="00BA78D7">
        <w:t xml:space="preserve"> </w:t>
      </w:r>
      <w:r>
        <w:t>că</w:t>
      </w:r>
      <w:r w:rsidR="00BA78D7">
        <w:t xml:space="preserve"> </w:t>
      </w:r>
      <w:r>
        <w:t>ar</w:t>
      </w:r>
      <w:r w:rsidR="00BA78D7">
        <w:t xml:space="preserve"> </w:t>
      </w:r>
      <w:r>
        <w:t>investi</w:t>
      </w:r>
      <w:r w:rsidR="00BA78D7">
        <w:t xml:space="preserve"> </w:t>
      </w:r>
      <w:r>
        <w:t>suplimentar</w:t>
      </w:r>
      <w:r w:rsidR="00BA78D7">
        <w:t xml:space="preserve"> </w:t>
      </w:r>
      <w:r>
        <w:t>între</w:t>
      </w:r>
      <w:r w:rsidR="00BA78D7">
        <w:t xml:space="preserve"> </w:t>
      </w:r>
      <w:r>
        <w:t>50</w:t>
      </w:r>
      <w:r w:rsidR="00BA78D7">
        <w:t xml:space="preserve"> </w:t>
      </w:r>
      <w:r>
        <w:t>şi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lei/lună,</w:t>
      </w:r>
      <w:r w:rsidR="00BA78D7">
        <w:t xml:space="preserve"> </w:t>
      </w:r>
      <w:r>
        <w:t>iar</w:t>
      </w:r>
      <w:r w:rsidR="00BA78D7">
        <w:t xml:space="preserve"> </w:t>
      </w:r>
      <w:r>
        <w:t>un</w:t>
      </w:r>
      <w:r w:rsidR="00BA78D7">
        <w:t xml:space="preserve"> </w:t>
      </w:r>
      <w:r>
        <w:t>sfert</w:t>
      </w:r>
      <w:r w:rsidR="00BA78D7">
        <w:t xml:space="preserve"> </w:t>
      </w:r>
      <w:r>
        <w:t>ar</w:t>
      </w:r>
      <w:r w:rsidR="00BA78D7">
        <w:t xml:space="preserve"> </w:t>
      </w:r>
      <w:r>
        <w:t>plăti</w:t>
      </w:r>
      <w:r w:rsidR="00BA78D7">
        <w:t xml:space="preserve"> </w:t>
      </w:r>
      <w:r>
        <w:t>sub</w:t>
      </w:r>
      <w:r w:rsidR="00BA78D7">
        <w:t xml:space="preserve"> </w:t>
      </w:r>
      <w:r>
        <w:t>50</w:t>
      </w:r>
      <w:r w:rsidR="00BA78D7">
        <w:t xml:space="preserve"> </w:t>
      </w:r>
      <w:r>
        <w:t>lei/lună</w:t>
      </w:r>
      <w:r w:rsidR="00BA78D7">
        <w:t xml:space="preserve"> </w:t>
      </w:r>
      <w:r>
        <w:t>pentru</w:t>
      </w:r>
      <w:r w:rsidR="00BA78D7">
        <w:t xml:space="preserve"> </w:t>
      </w:r>
      <w:r>
        <w:t>acest</w:t>
      </w:r>
      <w:r w:rsidR="00BA78D7">
        <w:t xml:space="preserve"> </w:t>
      </w:r>
      <w:r>
        <w:t>serviciu</w:t>
      </w:r>
      <w:r w:rsidR="008E73B9">
        <w:t xml:space="preserve">. </w:t>
      </w:r>
      <w:r>
        <w:t>14%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intervievaţi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dispuşi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între</w:t>
      </w:r>
      <w:r w:rsidR="00BA78D7">
        <w:t xml:space="preserve"> </w:t>
      </w:r>
      <w:r>
        <w:t>101-300</w:t>
      </w:r>
      <w:r w:rsidR="00BA78D7">
        <w:t xml:space="preserve"> </w:t>
      </w:r>
      <w:r>
        <w:t>de</w:t>
      </w:r>
      <w:r w:rsidR="00BA78D7">
        <w:t xml:space="preserve"> </w:t>
      </w:r>
      <w:r>
        <w:t>lei/lună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asigurare</w:t>
      </w:r>
      <w:r w:rsidR="00BA78D7">
        <w:t xml:space="preserve"> </w:t>
      </w:r>
      <w:r>
        <w:t>privată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5%</w:t>
      </w:r>
      <w:r w:rsidR="00BA78D7">
        <w:t xml:space="preserve"> </w:t>
      </w:r>
      <w:r>
        <w:t>ar</w:t>
      </w:r>
      <w:r w:rsidR="00BA78D7">
        <w:t xml:space="preserve"> </w:t>
      </w:r>
      <w:r>
        <w:t>investi</w:t>
      </w:r>
      <w:r w:rsidR="00BA78D7">
        <w:t xml:space="preserve"> </w:t>
      </w:r>
      <w:r>
        <w:t>între</w:t>
      </w:r>
      <w:r w:rsidR="00BA78D7">
        <w:t xml:space="preserve"> </w:t>
      </w:r>
      <w:r>
        <w:t>301-500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iar</w:t>
      </w:r>
      <w:r w:rsidR="00BA78D7">
        <w:t xml:space="preserve"> </w:t>
      </w:r>
      <w:r>
        <w:t>2%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ar</w:t>
      </w:r>
      <w:r w:rsidR="00BA78D7">
        <w:t xml:space="preserve"> </w:t>
      </w:r>
      <w:r>
        <w:t>aloca</w:t>
      </w:r>
      <w:r w:rsidR="00BA78D7">
        <w:t xml:space="preserve"> </w:t>
      </w:r>
      <w:r>
        <w:t>peste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arată</w:t>
      </w:r>
      <w:r w:rsidR="00BA78D7">
        <w:t xml:space="preserve"> </w:t>
      </w:r>
      <w:r>
        <w:t>rezultatele</w:t>
      </w:r>
      <w:r w:rsidR="00BA78D7">
        <w:t xml:space="preserve"> </w:t>
      </w:r>
      <w:r>
        <w:t>studiului</w:t>
      </w:r>
      <w:r w:rsidR="00BA78D7">
        <w:t xml:space="preserve"> </w:t>
      </w:r>
      <w:r>
        <w:t>citat</w:t>
      </w:r>
      <w:r w:rsidR="00BA78D7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sistemul</w:t>
      </w:r>
      <w:r w:rsidR="00BA78D7">
        <w:t xml:space="preserve"> </w:t>
      </w:r>
      <w:r>
        <w:t>public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rămâne</w:t>
      </w:r>
      <w:r w:rsidR="00BA78D7">
        <w:t xml:space="preserve"> </w:t>
      </w:r>
      <w:r>
        <w:t>principala</w:t>
      </w:r>
      <w:r w:rsidR="00BA78D7">
        <w:t xml:space="preserve"> </w:t>
      </w:r>
      <w:r>
        <w:t>soluţie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apelează</w:t>
      </w:r>
      <w:r w:rsidR="00BA78D7">
        <w:t xml:space="preserve"> </w:t>
      </w:r>
      <w:r>
        <w:t>românii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au</w:t>
      </w:r>
      <w:r w:rsidR="00BA78D7">
        <w:t xml:space="preserve"> </w:t>
      </w:r>
      <w:r>
        <w:t>probleme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fapt</w:t>
      </w:r>
      <w:r w:rsidR="00BA78D7">
        <w:t xml:space="preserve"> </w:t>
      </w:r>
      <w:r>
        <w:t>întărit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studiul</w:t>
      </w:r>
      <w:r w:rsidR="00BA78D7">
        <w:t xml:space="preserve"> </w:t>
      </w:r>
      <w:r>
        <w:t>citat</w:t>
      </w:r>
      <w:r w:rsidR="008E73B9">
        <w:t xml:space="preserve">. </w:t>
      </w:r>
      <w:r>
        <w:t>Acesta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aproximativ</w:t>
      </w:r>
      <w:r w:rsidR="00BA78D7">
        <w:t xml:space="preserve"> </w:t>
      </w:r>
      <w:r>
        <w:t>61%</w:t>
      </w:r>
      <w:r w:rsidR="00BA78D7">
        <w:t xml:space="preserve"> </w:t>
      </w:r>
      <w:r>
        <w:t>dintre</w:t>
      </w:r>
      <w:r w:rsidR="00BA78D7">
        <w:t xml:space="preserve"> </w:t>
      </w:r>
      <w:r>
        <w:t>intervievaţi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mulţumiţi</w:t>
      </w:r>
      <w:r w:rsidR="00BA78D7">
        <w:t xml:space="preserve"> </w:t>
      </w:r>
      <w:r>
        <w:t>şi</w:t>
      </w:r>
      <w:r w:rsidR="00BA78D7">
        <w:t xml:space="preserve"> </w:t>
      </w:r>
      <w:r>
        <w:t>foarte</w:t>
      </w:r>
      <w:r w:rsidR="00BA78D7">
        <w:t xml:space="preserve"> </w:t>
      </w:r>
      <w:r>
        <w:t>mulţumiţi</w:t>
      </w:r>
      <w:r w:rsidR="00BA78D7">
        <w:t xml:space="preserve"> </w:t>
      </w:r>
      <w:r>
        <w:t>de</w:t>
      </w:r>
      <w:r w:rsidR="00BA78D7">
        <w:t xml:space="preserve"> </w:t>
      </w:r>
      <w:r>
        <w:t>calitatea</w:t>
      </w:r>
      <w:r w:rsidR="00BA78D7">
        <w:t xml:space="preserve"> </w:t>
      </w:r>
      <w:r>
        <w:t>acestor</w:t>
      </w:r>
      <w:r w:rsidR="00BA78D7">
        <w:t xml:space="preserve"> </w:t>
      </w:r>
      <w:r>
        <w:t>servicii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s-au</w:t>
      </w:r>
      <w:r w:rsidR="00BA78D7">
        <w:t xml:space="preserve"> </w:t>
      </w:r>
      <w:r>
        <w:t>arătat</w:t>
      </w:r>
      <w:r w:rsidR="00BA78D7">
        <w:t xml:space="preserve"> </w:t>
      </w:r>
      <w:r>
        <w:t>nemulţumiţi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respondenţi,</w:t>
      </w:r>
      <w:r w:rsidR="00BA78D7">
        <w:t xml:space="preserve"> </w:t>
      </w:r>
      <w:r>
        <w:t>acestea</w:t>
      </w:r>
      <w:r w:rsidR="00BA78D7">
        <w:t xml:space="preserve"> </w:t>
      </w:r>
      <w:r>
        <w:t>sunt:</w:t>
      </w:r>
      <w:r w:rsidR="00BA78D7">
        <w:t xml:space="preserve"> </w:t>
      </w:r>
      <w:r>
        <w:t>durata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aşteptare</w:t>
      </w:r>
      <w:r w:rsidR="00BA78D7">
        <w:t xml:space="preserve"> </w:t>
      </w:r>
      <w:r>
        <w:t>în</w:t>
      </w:r>
      <w:r w:rsidR="00BA78D7">
        <w:t xml:space="preserve"> </w:t>
      </w:r>
      <w:r>
        <w:t>faţa</w:t>
      </w:r>
      <w:r w:rsidR="00BA78D7">
        <w:t xml:space="preserve"> </w:t>
      </w:r>
      <w:r>
        <w:t>cabinetului</w:t>
      </w:r>
      <w:r w:rsidR="00BA78D7">
        <w:t xml:space="preserve"> </w:t>
      </w:r>
      <w:r>
        <w:t>medical</w:t>
      </w:r>
      <w:r w:rsidR="00BA78D7">
        <w:t xml:space="preserve"> </w:t>
      </w:r>
      <w:r>
        <w:t>(45%),</w:t>
      </w:r>
      <w:r w:rsidR="00BA78D7">
        <w:t xml:space="preserve"> </w:t>
      </w:r>
      <w:r>
        <w:t>perioada</w:t>
      </w:r>
      <w:r w:rsidR="00BA78D7">
        <w:t xml:space="preserve"> </w:t>
      </w:r>
      <w:r>
        <w:t>lungă</w:t>
      </w:r>
      <w:r w:rsidR="00BA78D7">
        <w:t xml:space="preserve"> </w:t>
      </w:r>
      <w:r>
        <w:t>de</w:t>
      </w:r>
      <w:r w:rsidR="00BA78D7">
        <w:t xml:space="preserve"> </w:t>
      </w:r>
      <w:r>
        <w:t>aşteptare</w:t>
      </w:r>
      <w:r w:rsidR="00BA78D7">
        <w:t xml:space="preserve"> </w:t>
      </w:r>
      <w:r>
        <w:t>pentru</w:t>
      </w:r>
      <w:r w:rsidR="00BA78D7">
        <w:t xml:space="preserve"> </w:t>
      </w:r>
      <w:r>
        <w:t>programare</w:t>
      </w:r>
      <w:r w:rsidR="00BA78D7">
        <w:t xml:space="preserve"> </w:t>
      </w:r>
      <w:r>
        <w:t>la</w:t>
      </w:r>
      <w:r w:rsidR="00BA78D7">
        <w:t xml:space="preserve"> </w:t>
      </w:r>
      <w:r>
        <w:t>medic</w:t>
      </w:r>
      <w:r w:rsidR="00BA78D7">
        <w:t xml:space="preserve"> </w:t>
      </w:r>
      <w:r>
        <w:t>(44%),</w:t>
      </w:r>
      <w:r w:rsidR="00BA78D7">
        <w:t xml:space="preserve"> </w:t>
      </w:r>
      <w:r>
        <w:t>epuizarea</w:t>
      </w:r>
      <w:r w:rsidR="00BA78D7">
        <w:t xml:space="preserve"> </w:t>
      </w:r>
      <w:r>
        <w:t>rapidă</w:t>
      </w:r>
      <w:r w:rsidR="00BA78D7">
        <w:t xml:space="preserve"> </w:t>
      </w:r>
      <w:r>
        <w:t>a</w:t>
      </w:r>
      <w:r w:rsidR="00BA78D7">
        <w:t xml:space="preserve"> </w:t>
      </w:r>
      <w:r>
        <w:t>serviciilor</w:t>
      </w:r>
      <w:r w:rsidR="00BA78D7">
        <w:t xml:space="preserve"> </w:t>
      </w:r>
      <w:r>
        <w:t>gratuite</w:t>
      </w:r>
      <w:r w:rsidR="00BA78D7">
        <w:t xml:space="preserve"> </w:t>
      </w:r>
      <w:r>
        <w:t>(43%),</w:t>
      </w:r>
      <w:r w:rsidR="00BA78D7">
        <w:t xml:space="preserve"> </w:t>
      </w:r>
      <w:r>
        <w:t>lipsa</w:t>
      </w:r>
      <w:r w:rsidR="00BA78D7">
        <w:t xml:space="preserve"> </w:t>
      </w:r>
      <w:r>
        <w:t>igienei</w:t>
      </w:r>
      <w:r w:rsidR="00BA78D7">
        <w:t xml:space="preserve"> </w:t>
      </w:r>
      <w:r>
        <w:t>din</w:t>
      </w:r>
      <w:r w:rsidR="00BA78D7">
        <w:t xml:space="preserve"> </w:t>
      </w:r>
      <w:r>
        <w:t>spitale</w:t>
      </w:r>
      <w:r w:rsidR="00BA78D7">
        <w:t xml:space="preserve"> </w:t>
      </w:r>
      <w:r>
        <w:t>şi</w:t>
      </w:r>
      <w:r w:rsidR="00BA78D7">
        <w:t xml:space="preserve"> </w:t>
      </w:r>
      <w:r>
        <w:t>lipsa</w:t>
      </w:r>
      <w:r w:rsidR="00BA78D7">
        <w:t xml:space="preserve"> </w:t>
      </w:r>
      <w:r>
        <w:t>dotărilor</w:t>
      </w:r>
      <w:r w:rsidR="00BA78D7">
        <w:t xml:space="preserve"> </w:t>
      </w:r>
      <w:r>
        <w:t>sau</w:t>
      </w:r>
      <w:r w:rsidR="00BA78D7">
        <w:t xml:space="preserve"> </w:t>
      </w:r>
      <w:r>
        <w:t>materialelor</w:t>
      </w:r>
      <w:r w:rsidR="00BA78D7">
        <w:t xml:space="preserve"> </w:t>
      </w:r>
      <w:r>
        <w:t>necesare</w:t>
      </w:r>
      <w:r w:rsidR="00BA78D7">
        <w:t xml:space="preserve"> </w:t>
      </w:r>
      <w:r>
        <w:t>actului</w:t>
      </w:r>
      <w:r w:rsidR="00BA78D7">
        <w:t xml:space="preserve"> </w:t>
      </w:r>
      <w:r>
        <w:t>medical</w:t>
      </w:r>
      <w:r w:rsidR="00BA78D7">
        <w:t xml:space="preserve"> </w:t>
      </w:r>
      <w:r>
        <w:t>(câte</w:t>
      </w:r>
      <w:r w:rsidR="00BA78D7">
        <w:t xml:space="preserve"> </w:t>
      </w:r>
      <w:r>
        <w:t>35%)</w:t>
      </w:r>
      <w:r w:rsidR="00BA78D7">
        <w:t xml:space="preserve">. </w:t>
      </w:r>
      <w:r>
        <w:t>„Rezultatele</w:t>
      </w:r>
      <w:r w:rsidR="00BA78D7">
        <w:t xml:space="preserve"> </w:t>
      </w:r>
      <w:r>
        <w:t>cercetărilor</w:t>
      </w:r>
      <w:r w:rsidR="00BA78D7">
        <w:t xml:space="preserve"> </w:t>
      </w:r>
      <w:r>
        <w:t>realizate</w:t>
      </w:r>
      <w:r w:rsidR="00BA78D7">
        <w:t xml:space="preserve"> </w:t>
      </w:r>
      <w:r>
        <w:t>la</w:t>
      </w:r>
      <w:r w:rsidR="00BA78D7">
        <w:t xml:space="preserve"> </w:t>
      </w:r>
      <w:r>
        <w:t>solicitarea</w:t>
      </w:r>
      <w:r w:rsidR="00BA78D7">
        <w:t xml:space="preserve"> </w:t>
      </w:r>
      <w:r>
        <w:t>UNSAR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asigurările</w:t>
      </w:r>
      <w:r w:rsidR="00BA78D7">
        <w:t xml:space="preserve"> </w:t>
      </w:r>
      <w:r>
        <w:t>private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sunt</w:t>
      </w:r>
      <w:r w:rsidR="00BA78D7">
        <w:t xml:space="preserve"> </w:t>
      </w:r>
      <w:r>
        <w:t>o</w:t>
      </w:r>
      <w:r w:rsidR="00BA78D7">
        <w:t xml:space="preserve"> </w:t>
      </w:r>
      <w:r>
        <w:t>soluţie</w:t>
      </w:r>
      <w:r w:rsidR="00BA78D7">
        <w:t xml:space="preserve"> </w:t>
      </w:r>
      <w:r>
        <w:t>optimă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creşte</w:t>
      </w:r>
      <w:r w:rsidR="00BA78D7">
        <w:t xml:space="preserve"> </w:t>
      </w:r>
      <w:r>
        <w:t>accesul</w:t>
      </w:r>
      <w:r w:rsidR="00BA78D7">
        <w:t xml:space="preserve"> </w:t>
      </w:r>
      <w:r>
        <w:t>asiguraţilor</w:t>
      </w:r>
      <w:r w:rsidR="00BA78D7">
        <w:t xml:space="preserve"> </w:t>
      </w:r>
      <w:r>
        <w:t>la</w:t>
      </w:r>
      <w:r w:rsidR="00BA78D7">
        <w:t xml:space="preserve"> </w:t>
      </w:r>
      <w:r>
        <w:t>anumite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medicale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aduce</w:t>
      </w:r>
      <w:r w:rsidR="00BA78D7">
        <w:t xml:space="preserve"> </w:t>
      </w:r>
      <w:r>
        <w:t>un</w:t>
      </w:r>
      <w:r w:rsidR="00BA78D7">
        <w:t xml:space="preserve"> </w:t>
      </w:r>
      <w:r>
        <w:t>plus</w:t>
      </w:r>
      <w:r w:rsidR="00BA78D7">
        <w:t xml:space="preserve"> </w:t>
      </w:r>
      <w:r>
        <w:t>de</w:t>
      </w:r>
      <w:r w:rsidR="00BA78D7">
        <w:t xml:space="preserve"> </w:t>
      </w:r>
      <w:r>
        <w:t>calitate</w:t>
      </w:r>
      <w:r w:rsidR="00BA78D7">
        <w:t xml:space="preserve"> </w:t>
      </w:r>
      <w:r>
        <w:t>serviciilor</w:t>
      </w:r>
      <w:r w:rsidR="00BA78D7">
        <w:t xml:space="preserve"> </w:t>
      </w:r>
      <w:r>
        <w:t>medicale</w:t>
      </w:r>
      <w:r w:rsidR="00BA78D7">
        <w:t xml:space="preserve"> </w:t>
      </w:r>
      <w:r>
        <w:t>din</w:t>
      </w:r>
      <w:r w:rsidR="00BA78D7">
        <w:t xml:space="preserve"> </w:t>
      </w:r>
      <w:r>
        <w:t>spitalele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8E73B9">
        <w:t xml:space="preserve">. </w:t>
      </w:r>
      <w:r>
        <w:t>Sistemul</w:t>
      </w:r>
      <w:r w:rsidR="00BA78D7">
        <w:t xml:space="preserve"> </w:t>
      </w:r>
      <w:r>
        <w:t>asigurărilor</w:t>
      </w:r>
      <w:r w:rsidR="00BA78D7">
        <w:t xml:space="preserve"> </w:t>
      </w:r>
      <w:r>
        <w:t>voluntare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mecanism</w:t>
      </w:r>
      <w:r w:rsidR="00BA78D7">
        <w:t xml:space="preserve"> </w:t>
      </w:r>
      <w:r>
        <w:t>complementar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îmbunătăţi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servicii</w:t>
      </w:r>
      <w:r w:rsidR="00BA78D7">
        <w:t xml:space="preserve"> </w:t>
      </w:r>
      <w:r>
        <w:t>medicale</w:t>
      </w:r>
      <w:r w:rsidR="00BA78D7">
        <w:t xml:space="preserve"> </w:t>
      </w:r>
      <w:r>
        <w:t>pentru</w:t>
      </w:r>
      <w:r w:rsidR="00BA78D7">
        <w:t xml:space="preserve"> </w:t>
      </w:r>
      <w:r>
        <w:t>românii</w:t>
      </w:r>
      <w:r w:rsidR="00BA78D7">
        <w:t xml:space="preserve"> </w:t>
      </w:r>
      <w:r>
        <w:t>dispuşi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suplimentar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contribuţia</w:t>
      </w:r>
      <w:r w:rsidR="00BA78D7">
        <w:t xml:space="preserve"> </w:t>
      </w:r>
      <w:r>
        <w:t>obligatorie</w:t>
      </w:r>
      <w:r w:rsidR="00BA78D7">
        <w:t xml:space="preserve"> </w:t>
      </w:r>
      <w:r>
        <w:t>la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(CASS)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un</w:t>
      </w:r>
      <w:r w:rsidR="00BA78D7">
        <w:t xml:space="preserve"> </w:t>
      </w:r>
      <w:r>
        <w:t>substitut</w:t>
      </w:r>
      <w:r w:rsidR="00BA78D7">
        <w:t xml:space="preserve"> </w:t>
      </w:r>
      <w:r>
        <w:t>pentru</w:t>
      </w:r>
      <w:r w:rsidR="00BA78D7">
        <w:t xml:space="preserve"> </w:t>
      </w:r>
      <w:r>
        <w:t>sistemul</w:t>
      </w:r>
      <w:r w:rsidR="00BA78D7">
        <w:t xml:space="preserve"> </w:t>
      </w:r>
      <w:r>
        <w:t>public”,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Adrian</w:t>
      </w:r>
      <w:r w:rsidR="00BA78D7">
        <w:t xml:space="preserve"> </w:t>
      </w:r>
      <w:r>
        <w:t>Marin,</w:t>
      </w:r>
      <w:r w:rsidR="00BA78D7">
        <w:t xml:space="preserve"> </w:t>
      </w:r>
      <w:r>
        <w:t>preşedintele</w:t>
      </w:r>
      <w:r w:rsidR="00BA78D7">
        <w:t xml:space="preserve"> </w:t>
      </w:r>
      <w:r>
        <w:t>UNSAR</w:t>
      </w:r>
      <w:r w:rsidR="00BA78D7">
        <w:t xml:space="preserve">.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statisticile</w:t>
      </w:r>
      <w:r w:rsidR="00BA78D7">
        <w:t xml:space="preserve"> </w:t>
      </w:r>
      <w:r>
        <w:t>privind</w:t>
      </w:r>
      <w:r w:rsidR="00BA78D7">
        <w:t xml:space="preserve"> </w:t>
      </w:r>
      <w:r>
        <w:t>evoluţia</w:t>
      </w:r>
      <w:r w:rsidR="00BA78D7">
        <w:t xml:space="preserve"> </w:t>
      </w:r>
      <w:r>
        <w:t>pieţei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private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au</w:t>
      </w:r>
      <w:r w:rsidR="00BA78D7">
        <w:t xml:space="preserve"> </w:t>
      </w:r>
      <w:r>
        <w:t>indicat</w:t>
      </w:r>
      <w:r w:rsidR="00BA78D7">
        <w:t xml:space="preserve"> </w:t>
      </w:r>
      <w:r>
        <w:t>prime</w:t>
      </w:r>
      <w:r w:rsidR="00BA78D7">
        <w:t xml:space="preserve"> </w:t>
      </w:r>
      <w:r>
        <w:t>brute</w:t>
      </w:r>
      <w:r w:rsidR="00BA78D7">
        <w:t xml:space="preserve"> </w:t>
      </w:r>
      <w:r>
        <w:t>subscrise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372</w:t>
      </w:r>
      <w:r w:rsidR="00BA78D7">
        <w:t xml:space="preserve"> </w:t>
      </w:r>
      <w:r>
        <w:t>milioane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11%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2018,</w:t>
      </w:r>
      <w:r w:rsidR="00BA78D7">
        <w:t xml:space="preserve"> </w:t>
      </w:r>
      <w:r>
        <w:t>potrivit</w:t>
      </w:r>
      <w:r w:rsidR="00BA78D7">
        <w:t xml:space="preserve"> </w:t>
      </w:r>
      <w:r>
        <w:t>datelor</w:t>
      </w:r>
      <w:r w:rsidR="00BA78D7">
        <w:t xml:space="preserve"> </w:t>
      </w:r>
      <w:r>
        <w:t>Autorităţii</w:t>
      </w:r>
      <w:r w:rsidR="00BA78D7">
        <w:t xml:space="preserve"> </w:t>
      </w:r>
      <w:r>
        <w:t>de</w:t>
      </w:r>
      <w:r w:rsidR="00BA78D7">
        <w:t xml:space="preserve"> </w:t>
      </w:r>
      <w:r>
        <w:t>Supraveghere</w:t>
      </w:r>
      <w:r w:rsidR="00BA78D7">
        <w:t xml:space="preserve"> </w:t>
      </w:r>
      <w:r>
        <w:t>Financiară,</w:t>
      </w:r>
      <w:r w:rsidR="00BA78D7">
        <w:t xml:space="preserve"> </w:t>
      </w:r>
      <w:r>
        <w:t>aceasta</w:t>
      </w:r>
      <w:r w:rsidR="00BA78D7">
        <w:t xml:space="preserve"> </w:t>
      </w:r>
      <w:r>
        <w:t>reprezentând</w:t>
      </w:r>
      <w:r w:rsidR="00BA78D7">
        <w:t xml:space="preserve"> </w:t>
      </w:r>
      <w:r>
        <w:t>o</w:t>
      </w:r>
      <w:r w:rsidR="00BA78D7">
        <w:t xml:space="preserve"> </w:t>
      </w:r>
      <w:r>
        <w:t>dovadă</w:t>
      </w:r>
      <w:r w:rsidR="00BA78D7">
        <w:t xml:space="preserve"> </w:t>
      </w:r>
      <w:r>
        <w:t>suplimentară</w:t>
      </w:r>
      <w:r w:rsidR="00BA78D7">
        <w:t xml:space="preserve"> </w:t>
      </w:r>
      <w:r>
        <w:t>a</w:t>
      </w:r>
      <w:r w:rsidR="00BA78D7">
        <w:t xml:space="preserve"> </w:t>
      </w:r>
      <w:r>
        <w:t>preferinţei</w:t>
      </w:r>
      <w:r w:rsidR="00BA78D7">
        <w:t xml:space="preserve"> </w:t>
      </w:r>
      <w:r>
        <w:t>în</w:t>
      </w:r>
      <w:r w:rsidR="00BA78D7">
        <w:t xml:space="preserve"> </w:t>
      </w:r>
      <w:r>
        <w:t>continuă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clienţilor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poliţele</w:t>
      </w:r>
      <w:r w:rsidR="00BA78D7">
        <w:t xml:space="preserve"> </w:t>
      </w:r>
      <w:r>
        <w:t>voluntare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. </w:t>
      </w:r>
      <w:r>
        <w:t>Înfiinţată</w:t>
      </w:r>
      <w:r w:rsidR="00BA78D7">
        <w:t xml:space="preserve"> </w:t>
      </w:r>
      <w:r>
        <w:t>în</w:t>
      </w:r>
      <w:r w:rsidR="00BA78D7">
        <w:t xml:space="preserve"> </w:t>
      </w:r>
      <w:r>
        <w:t>1994,</w:t>
      </w:r>
      <w:r w:rsidR="00BA78D7">
        <w:t xml:space="preserve"> </w:t>
      </w:r>
      <w:r>
        <w:t>Uniunea</w:t>
      </w:r>
      <w:r w:rsidR="00BA78D7">
        <w:t xml:space="preserve"> </w:t>
      </w:r>
      <w:r>
        <w:t>Naţională</w:t>
      </w:r>
      <w:r w:rsidR="00BA78D7">
        <w:t xml:space="preserve"> </w:t>
      </w:r>
      <w:r>
        <w:t>a</w:t>
      </w:r>
      <w:r w:rsidR="00BA78D7">
        <w:t xml:space="preserve"> </w:t>
      </w:r>
      <w:r>
        <w:t>Societăţilor</w:t>
      </w:r>
      <w:r w:rsidR="00BA78D7">
        <w:t xml:space="preserve"> </w:t>
      </w:r>
      <w:r>
        <w:t>de</w:t>
      </w:r>
      <w:r w:rsidR="00BA78D7">
        <w:t xml:space="preserve"> </w:t>
      </w:r>
      <w:r>
        <w:t>Asigurare</w:t>
      </w:r>
      <w:r w:rsidR="00BA78D7">
        <w:t xml:space="preserve"> </w:t>
      </w:r>
      <w:r>
        <w:t>şi</w:t>
      </w:r>
      <w:r w:rsidR="00BA78D7">
        <w:t xml:space="preserve"> </w:t>
      </w:r>
      <w:r>
        <w:t>Reasigurare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reprezintă</w:t>
      </w:r>
      <w:r w:rsidR="00BA78D7">
        <w:t xml:space="preserve"> </w:t>
      </w:r>
      <w:r>
        <w:t>20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de</w:t>
      </w:r>
      <w:r w:rsidR="00BA78D7">
        <w:t xml:space="preserve"> </w:t>
      </w:r>
      <w:r>
        <w:t>profil</w:t>
      </w:r>
      <w:r w:rsidR="008E73B9">
        <w:t xml:space="preserve">. </w:t>
      </w:r>
      <w:r>
        <w:t>Acestea</w:t>
      </w:r>
      <w:r w:rsidR="00BA78D7">
        <w:t xml:space="preserve"> </w:t>
      </w:r>
      <w:r>
        <w:t>deţin</w:t>
      </w:r>
      <w:r w:rsidR="00BA78D7">
        <w:t xml:space="preserve"> </w:t>
      </w:r>
      <w:r>
        <w:t>o</w:t>
      </w:r>
      <w:r w:rsidR="00BA78D7">
        <w:t xml:space="preserve"> </w:t>
      </w:r>
      <w:r>
        <w:t>pondere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80%</w:t>
      </w:r>
      <w:r w:rsidR="00BA78D7">
        <w:t xml:space="preserve"> </w:t>
      </w:r>
      <w:r>
        <w:t>din</w:t>
      </w:r>
      <w:r w:rsidR="00BA78D7">
        <w:t xml:space="preserve"> </w:t>
      </w:r>
      <w:r>
        <w:t>piaţa</w:t>
      </w:r>
      <w:r w:rsidR="00BA78D7">
        <w:t xml:space="preserve"> </w:t>
      </w:r>
      <w:r>
        <w:t>locală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. </w:t>
      </w:r>
      <w:r>
        <w:t>Înfiinţat</w:t>
      </w:r>
      <w:r w:rsidR="00BA78D7">
        <w:t xml:space="preserve"> </w:t>
      </w:r>
      <w:r>
        <w:t>în</w:t>
      </w:r>
      <w:r w:rsidR="00BA78D7">
        <w:t xml:space="preserve"> </w:t>
      </w:r>
      <w:r>
        <w:t>2009,</w:t>
      </w:r>
      <w:r w:rsidR="00BA78D7">
        <w:t xml:space="preserve"> </w:t>
      </w:r>
      <w:r>
        <w:t>Institutul</w:t>
      </w:r>
      <w:r w:rsidR="00BA78D7">
        <w:t xml:space="preserve"> </w:t>
      </w:r>
      <w:r>
        <w:t>Român</w:t>
      </w:r>
      <w:r w:rsidR="00BA78D7">
        <w:t xml:space="preserve"> </w:t>
      </w:r>
      <w:r>
        <w:t>pentru</w:t>
      </w:r>
      <w:r w:rsidR="00BA78D7">
        <w:t xml:space="preserve"> </w:t>
      </w:r>
      <w:r>
        <w:t>Evaluare</w:t>
      </w:r>
      <w:r w:rsidR="00BA78D7">
        <w:t xml:space="preserve"> </w:t>
      </w:r>
      <w:r>
        <w:t>şi</w:t>
      </w:r>
      <w:r w:rsidR="00BA78D7">
        <w:t xml:space="preserve"> </w:t>
      </w:r>
      <w:r>
        <w:t>Strategie</w:t>
      </w:r>
      <w:r w:rsidR="00BA78D7">
        <w:t xml:space="preserve"> </w:t>
      </w:r>
      <w:r>
        <w:t>activează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de</w:t>
      </w:r>
      <w:r w:rsidR="00BA78D7">
        <w:t xml:space="preserve"> </w:t>
      </w:r>
      <w:r>
        <w:t>cercetare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şi</w:t>
      </w:r>
      <w:r w:rsidR="00BA78D7">
        <w:t xml:space="preserve"> </w:t>
      </w:r>
      <w:r>
        <w:t>funcţionează</w:t>
      </w:r>
      <w:r w:rsidR="00BA78D7">
        <w:t xml:space="preserve"> </w:t>
      </w:r>
      <w:r>
        <w:t>ca</w:t>
      </w:r>
      <w:r w:rsidR="00BA78D7">
        <w:t xml:space="preserve"> </w:t>
      </w:r>
      <w:r>
        <w:t>un</w:t>
      </w:r>
      <w:r w:rsidR="00BA78D7">
        <w:t xml:space="preserve"> </w:t>
      </w:r>
      <w:r>
        <w:t>think</w:t>
      </w:r>
      <w:r w:rsidR="00BA78D7">
        <w:t xml:space="preserve"> </w:t>
      </w:r>
      <w:r>
        <w:t>tank</w:t>
      </w:r>
      <w:r w:rsidR="00BA78D7">
        <w:t xml:space="preserve"> </w:t>
      </w:r>
      <w:r>
        <w:t>independent,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studiile</w:t>
      </w:r>
      <w:r w:rsidR="00BA78D7">
        <w:t xml:space="preserve"> </w:t>
      </w:r>
      <w:r>
        <w:t>şi</w:t>
      </w:r>
      <w:r w:rsidR="00BA78D7">
        <w:t xml:space="preserve"> </w:t>
      </w:r>
      <w:r>
        <w:t>proiectele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dezvoltă</w:t>
      </w:r>
      <w:r w:rsidR="00BA78D7">
        <w:t xml:space="preserve"> </w:t>
      </w:r>
      <w:r>
        <w:t>fiind</w:t>
      </w:r>
      <w:r w:rsidR="00BA78D7">
        <w:t xml:space="preserve"> </w:t>
      </w:r>
      <w:r>
        <w:t>dedicate</w:t>
      </w:r>
      <w:r w:rsidR="00BA78D7">
        <w:t xml:space="preserve"> </w:t>
      </w:r>
      <w:r>
        <w:t>optimizării</w:t>
      </w:r>
      <w:r w:rsidR="00BA78D7">
        <w:t xml:space="preserve"> </w:t>
      </w:r>
      <w:r>
        <w:t>politicilor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diferite</w:t>
      </w:r>
      <w:r w:rsidR="00BA78D7">
        <w:t xml:space="preserve"> </w:t>
      </w:r>
      <w:r>
        <w:t>domenii</w:t>
      </w:r>
      <w:r w:rsidR="00BA78D7">
        <w:t xml:space="preserve"> </w:t>
      </w:r>
      <w:r>
        <w:t>ale</w:t>
      </w:r>
      <w:r w:rsidR="00BA78D7">
        <w:t xml:space="preserve"> </w:t>
      </w:r>
      <w:r>
        <w:t>societăţii</w:t>
      </w:r>
      <w:r w:rsidR="00BA78D7">
        <w:t xml:space="preserve"> </w:t>
      </w:r>
      <w:r>
        <w:t>româneşti</w:t>
      </w:r>
      <w:r w:rsidR="00BA78D7">
        <w:t xml:space="preserve">. </w:t>
      </w:r>
    </w:p>
    <w:p w14:paraId="501A88C1" w14:textId="254D0A9A" w:rsidR="006C4461" w:rsidRDefault="006C4461" w:rsidP="006C4461">
      <w:r>
        <w:t>Noul</w:t>
      </w:r>
      <w:r w:rsidR="00BA78D7">
        <w:t xml:space="preserve"> </w:t>
      </w:r>
      <w:r>
        <w:t>model</w:t>
      </w:r>
      <w:r w:rsidR="00BA78D7">
        <w:t xml:space="preserve"> </w:t>
      </w:r>
      <w:r>
        <w:t>al</w:t>
      </w:r>
      <w:r w:rsidR="00BA78D7">
        <w:t xml:space="preserve"> </w:t>
      </w:r>
      <w:r>
        <w:t>formularului</w:t>
      </w:r>
      <w:r w:rsidR="00BA78D7">
        <w:t xml:space="preserve"> </w:t>
      </w:r>
      <w:r>
        <w:t>care</w:t>
      </w:r>
      <w:r w:rsidR="00BA78D7">
        <w:t xml:space="preserve"> </w:t>
      </w:r>
      <w:r>
        <w:t>conţine</w:t>
      </w:r>
      <w:r w:rsidR="00BA78D7">
        <w:t xml:space="preserve"> </w:t>
      </w:r>
      <w:r>
        <w:t>lista</w:t>
      </w:r>
      <w:r w:rsidR="00BA78D7">
        <w:t xml:space="preserve"> </w:t>
      </w:r>
      <w:r>
        <w:t>salariaţilor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angajatorii</w:t>
      </w:r>
      <w:r w:rsidR="00BA78D7">
        <w:t xml:space="preserve"> </w:t>
      </w:r>
      <w:r>
        <w:t>cer</w:t>
      </w:r>
      <w:r w:rsidR="00BA78D7">
        <w:t xml:space="preserve"> </w:t>
      </w:r>
      <w:r>
        <w:t>decontarea</w:t>
      </w:r>
      <w:r w:rsidR="00BA78D7">
        <w:t xml:space="preserve"> </w:t>
      </w:r>
      <w:r>
        <w:t>a</w:t>
      </w:r>
      <w:r w:rsidR="00BA78D7">
        <w:t xml:space="preserve"> </w:t>
      </w:r>
      <w:r>
        <w:t>41,5%</w:t>
      </w:r>
      <w:r w:rsidR="00BA78D7">
        <w:t xml:space="preserve"> </w:t>
      </w:r>
      <w:r>
        <w:t>din</w:t>
      </w:r>
      <w:r w:rsidR="00BA78D7">
        <w:t xml:space="preserve"> </w:t>
      </w:r>
      <w:r>
        <w:t>salariu,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din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Marţi,</w:t>
      </w:r>
      <w:r w:rsidR="00BA78D7">
        <w:t xml:space="preserve"> </w:t>
      </w:r>
      <w:r>
        <w:t>30</w:t>
      </w:r>
      <w:r w:rsidR="00BA78D7">
        <w:t xml:space="preserve"> </w:t>
      </w:r>
      <w:r>
        <w:t>iunie,</w:t>
      </w:r>
      <w:r w:rsidR="00BA78D7">
        <w:t xml:space="preserve"> </w:t>
      </w:r>
      <w:r>
        <w:t>a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Ordinul</w:t>
      </w:r>
      <w:r w:rsidR="00BA78D7">
        <w:t xml:space="preserve"> </w:t>
      </w:r>
      <w:r>
        <w:t>nr</w:t>
      </w:r>
      <w:r w:rsidR="008E73B9">
        <w:t xml:space="preserve">. </w:t>
      </w:r>
      <w:r>
        <w:t>491/2020</w:t>
      </w:r>
      <w:r w:rsidR="00BA78D7">
        <w:t xml:space="preserve"> </w:t>
      </w:r>
      <w:r>
        <w:t>pentru</w:t>
      </w:r>
      <w:r w:rsidR="00BA78D7">
        <w:t xml:space="preserve"> </w:t>
      </w:r>
      <w:r>
        <w:t>modificarea</w:t>
      </w:r>
      <w:r w:rsidR="00BA78D7">
        <w:t xml:space="preserve"> </w:t>
      </w:r>
      <w:r>
        <w:t>anexei</w:t>
      </w:r>
      <w:r w:rsidR="00BA78D7">
        <w:t xml:space="preserve"> </w:t>
      </w:r>
      <w:r>
        <w:t>nr</w:t>
      </w:r>
      <w:r w:rsidR="008E73B9">
        <w:t xml:space="preserve">. </w:t>
      </w:r>
      <w:r>
        <w:t>3</w:t>
      </w:r>
      <w:r w:rsidR="00BA78D7">
        <w:t xml:space="preserve"> </w:t>
      </w:r>
      <w:r>
        <w:t>la</w:t>
      </w:r>
      <w:r w:rsidR="00BA78D7">
        <w:t xml:space="preserve"> </w:t>
      </w:r>
      <w:r>
        <w:t>Ordinul</w:t>
      </w:r>
      <w:r w:rsidR="00BA78D7">
        <w:t xml:space="preserve"> </w:t>
      </w:r>
      <w:r>
        <w:t>președintelui</w:t>
      </w:r>
      <w:r w:rsidR="00BA78D7">
        <w:t xml:space="preserve"> </w:t>
      </w:r>
      <w:r>
        <w:t>Agenției</w:t>
      </w:r>
      <w:r w:rsidR="00BA78D7">
        <w:t xml:space="preserve"> </w:t>
      </w:r>
      <w:r>
        <w:t>Naționale</w:t>
      </w:r>
      <w:r w:rsidR="00BA78D7">
        <w:t xml:space="preserve"> </w:t>
      </w:r>
      <w:r>
        <w:t>pentru</w:t>
      </w:r>
      <w:r w:rsidR="00BA78D7">
        <w:t xml:space="preserve"> </w:t>
      </w:r>
      <w:r>
        <w:t>Ocuparea</w:t>
      </w:r>
      <w:r w:rsidR="00BA78D7">
        <w:t xml:space="preserve"> </w:t>
      </w:r>
      <w:r>
        <w:t>Forței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nr</w:t>
      </w:r>
      <w:r w:rsidR="008E73B9">
        <w:t xml:space="preserve">. </w:t>
      </w:r>
      <w:r>
        <w:t>457/2020</w:t>
      </w:r>
      <w:r w:rsidR="00BA78D7">
        <w:t xml:space="preserve"> </w:t>
      </w:r>
      <w:r>
        <w:t>privind</w:t>
      </w:r>
      <w:r w:rsidR="00BA78D7">
        <w:t xml:space="preserve"> </w:t>
      </w:r>
      <w:r>
        <w:t>aprobarea</w:t>
      </w:r>
      <w:r w:rsidR="00BA78D7">
        <w:t xml:space="preserve"> </w:t>
      </w:r>
      <w:r>
        <w:t>modelului</w:t>
      </w:r>
      <w:r w:rsidR="00BA78D7">
        <w:t xml:space="preserve"> </w:t>
      </w:r>
      <w:r>
        <w:t>documentelor</w:t>
      </w:r>
      <w:r w:rsidR="00BA78D7">
        <w:t xml:space="preserve"> </w:t>
      </w:r>
      <w:r>
        <w:t>prevăzute</w:t>
      </w:r>
      <w:r w:rsidR="00BA78D7">
        <w:t xml:space="preserve"> </w:t>
      </w:r>
      <w:r>
        <w:t>de</w:t>
      </w:r>
      <w:r w:rsidR="00BA78D7">
        <w:t xml:space="preserve"> </w:t>
      </w:r>
      <w:r>
        <w:t>art</w:t>
      </w:r>
      <w:r w:rsidR="008E73B9">
        <w:t xml:space="preserve">. </w:t>
      </w:r>
      <w:r>
        <w:t>II</w:t>
      </w:r>
      <w:r w:rsidR="00BA78D7">
        <w:t xml:space="preserve"> </w:t>
      </w:r>
      <w:r>
        <w:t>alin</w:t>
      </w:r>
      <w:r w:rsidR="008E73B9">
        <w:t xml:space="preserve">. </w:t>
      </w:r>
      <w:r>
        <w:t>(2)</w:t>
      </w:r>
      <w:r w:rsidR="00BA78D7">
        <w:t xml:space="preserve"> </w:t>
      </w:r>
      <w:r>
        <w:t>din</w:t>
      </w:r>
      <w:r w:rsidR="00BA78D7">
        <w:t xml:space="preserve"> </w:t>
      </w:r>
      <w:r>
        <w:t>Ordonanța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92/2020</w:t>
      </w:r>
      <w:r w:rsidR="00BA78D7">
        <w:t xml:space="preserve"> </w:t>
      </w:r>
      <w:r>
        <w:t>pentru</w:t>
      </w:r>
      <w:r w:rsidR="00BA78D7">
        <w:t xml:space="preserve"> </w:t>
      </w:r>
      <w:r>
        <w:t>instituirea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active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destinate</w:t>
      </w:r>
      <w:r w:rsidR="00BA78D7">
        <w:t xml:space="preserve"> </w:t>
      </w:r>
      <w:r>
        <w:t>angajaților</w:t>
      </w:r>
      <w:r w:rsidR="00BA78D7">
        <w:t xml:space="preserve"> </w:t>
      </w:r>
      <w:r>
        <w:t>și</w:t>
      </w:r>
      <w:r w:rsidR="00BA78D7">
        <w:t xml:space="preserve"> </w:t>
      </w:r>
      <w:r>
        <w:t>angajatorilor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lastRenderedPageBreak/>
        <w:t>situației</w:t>
      </w:r>
      <w:r w:rsidR="00BA78D7">
        <w:t xml:space="preserve"> </w:t>
      </w:r>
      <w:r>
        <w:t>epidemiologice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modificarea</w:t>
      </w:r>
      <w:r w:rsidR="00BA78D7">
        <w:t xml:space="preserve"> </w:t>
      </w:r>
      <w:r>
        <w:t>unor</w:t>
      </w:r>
      <w:r w:rsidR="00BA78D7">
        <w:t xml:space="preserve"> </w:t>
      </w:r>
      <w:r>
        <w:t>acte</w:t>
      </w:r>
      <w:r w:rsidR="00BA78D7">
        <w:t xml:space="preserve"> </w:t>
      </w:r>
      <w:r>
        <w:t>normative</w:t>
      </w:r>
      <w:r w:rsidR="008E73B9">
        <w:t xml:space="preserve">. </w:t>
      </w:r>
      <w:r>
        <w:t>Textul</w:t>
      </w:r>
      <w:r w:rsidR="00BA78D7">
        <w:t xml:space="preserve"> </w:t>
      </w:r>
      <w:r>
        <w:t>integral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act</w:t>
      </w:r>
      <w:r w:rsidR="00BA78D7">
        <w:t xml:space="preserve"> </w:t>
      </w:r>
      <w:r>
        <w:t>normativ,</w:t>
      </w:r>
      <w:r w:rsidR="00BA78D7">
        <w:t xml:space="preserve">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publicat</w:t>
      </w:r>
      <w:r w:rsidR="00BA78D7">
        <w:t xml:space="preserve"> </w:t>
      </w:r>
      <w:r>
        <w:t>în</w:t>
      </w:r>
      <w:r w:rsidR="00BA78D7">
        <w:t xml:space="preserve"> </w:t>
      </w:r>
      <w:r>
        <w:t>Monitorul</w:t>
      </w:r>
      <w:r w:rsidR="00BA78D7">
        <w:t xml:space="preserve"> </w:t>
      </w:r>
      <w:r>
        <w:t>Oficial,</w:t>
      </w:r>
      <w:r w:rsidR="00BA78D7">
        <w:t xml:space="preserve"> </w:t>
      </w:r>
      <w:r>
        <w:t>îl</w:t>
      </w:r>
      <w:r w:rsidR="00BA78D7">
        <w:t xml:space="preserve"> </w:t>
      </w:r>
      <w:r>
        <w:t>puteţi</w:t>
      </w:r>
      <w:r w:rsidR="00BA78D7">
        <w:t xml:space="preserve"> </w:t>
      </w:r>
      <w:r>
        <w:t>consulta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link</w:t>
      </w:r>
      <w:r w:rsidR="00BA78D7">
        <w:t xml:space="preserve">.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vă</w:t>
      </w:r>
      <w:r w:rsidR="00BA78D7">
        <w:t xml:space="preserve"> </w:t>
      </w:r>
      <w:r>
        <w:t>aminteşte</w:t>
      </w:r>
      <w:r w:rsidR="00BA78D7">
        <w:t xml:space="preserve"> </w:t>
      </w:r>
      <w:r>
        <w:t>că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statul</w:t>
      </w:r>
      <w:r w:rsidR="00BA78D7">
        <w:t xml:space="preserve"> </w:t>
      </w:r>
      <w:r>
        <w:t>decontează</w:t>
      </w:r>
      <w:r w:rsidR="00BA78D7">
        <w:t xml:space="preserve"> </w:t>
      </w:r>
      <w:r>
        <w:t>angajatorilor,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41,5%</w:t>
      </w:r>
      <w:r w:rsidR="00BA78D7">
        <w:t xml:space="preserve"> </w:t>
      </w:r>
      <w:r>
        <w:t>din</w:t>
      </w:r>
      <w:r w:rsidR="00BA78D7">
        <w:t xml:space="preserve"> </w:t>
      </w:r>
      <w:r>
        <w:t>salariul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brut</w:t>
      </w:r>
      <w:r w:rsidR="00BA78D7">
        <w:t xml:space="preserve"> </w:t>
      </w:r>
      <w:r>
        <w:t>corespunzător</w:t>
      </w:r>
      <w:r w:rsidR="00BA78D7">
        <w:t xml:space="preserve"> </w:t>
      </w:r>
      <w:r>
        <w:t>locului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ocupat</w:t>
      </w:r>
      <w:r w:rsidR="00BA78D7">
        <w:t xml:space="preserve"> </w:t>
      </w:r>
      <w:r>
        <w:t>de</w:t>
      </w:r>
      <w:r w:rsidR="00BA78D7">
        <w:t xml:space="preserve"> </w:t>
      </w:r>
      <w:r>
        <w:t>salariaţii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şomaj</w:t>
      </w:r>
      <w:r w:rsidR="00BA78D7">
        <w:t xml:space="preserve"> </w:t>
      </w:r>
      <w:r>
        <w:t>tehnic</w:t>
      </w:r>
      <w:r w:rsidR="00BA78D7">
        <w:t xml:space="preserve"> </w:t>
      </w:r>
      <w:r>
        <w:t>pentru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15</w:t>
      </w:r>
      <w:r w:rsidR="00BA78D7">
        <w:t xml:space="preserve"> </w:t>
      </w:r>
      <w:r>
        <w:t>zile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şi-au</w:t>
      </w:r>
      <w:r w:rsidR="00BA78D7">
        <w:t xml:space="preserve"> </w:t>
      </w:r>
      <w:r>
        <w:t>reluat</w:t>
      </w:r>
      <w:r w:rsidR="00BA78D7">
        <w:t xml:space="preserve"> </w:t>
      </w:r>
      <w:r>
        <w:t>activitatea,</w:t>
      </w:r>
      <w:r w:rsidR="00BA78D7">
        <w:t xml:space="preserve"> </w:t>
      </w:r>
      <w:r>
        <w:t>potrivit</w:t>
      </w:r>
      <w:r w:rsidR="00BA78D7">
        <w:t xml:space="preserve"> </w:t>
      </w:r>
      <w:r>
        <w:t>OUG</w:t>
      </w:r>
      <w:r w:rsidR="00BA78D7">
        <w:t xml:space="preserve"> </w:t>
      </w:r>
      <w:r>
        <w:t>nr</w:t>
      </w:r>
      <w:r w:rsidR="008E73B9">
        <w:t xml:space="preserve">. </w:t>
      </w:r>
      <w:r>
        <w:t>92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. </w:t>
      </w:r>
      <w:r>
        <w:t>Suma</w:t>
      </w:r>
      <w:r w:rsidR="00BA78D7">
        <w:t xml:space="preserve"> </w:t>
      </w:r>
      <w:r>
        <w:t>maximă</w:t>
      </w:r>
      <w:r w:rsidR="00BA78D7">
        <w:t xml:space="preserve"> </w:t>
      </w:r>
      <w:r>
        <w:t>decontată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per</w:t>
      </w:r>
      <w:r w:rsidR="00BA78D7">
        <w:t xml:space="preserve"> </w:t>
      </w:r>
      <w:r>
        <w:t>salariat</w:t>
      </w:r>
      <w:r w:rsidR="00BA78D7">
        <w:t xml:space="preserve"> </w:t>
      </w:r>
      <w:r>
        <w:t>vizat</w:t>
      </w:r>
      <w:r w:rsidR="00BA78D7">
        <w:t xml:space="preserve"> </w:t>
      </w:r>
      <w:r>
        <w:t>de</w:t>
      </w:r>
      <w:r w:rsidR="00BA78D7">
        <w:t xml:space="preserve"> </w:t>
      </w:r>
      <w:r>
        <w:t>OUG</w:t>
      </w:r>
      <w:r w:rsidR="00BA78D7">
        <w:t xml:space="preserve"> </w:t>
      </w:r>
      <w:r>
        <w:t>nr</w:t>
      </w:r>
      <w:r w:rsidR="008E73B9">
        <w:t xml:space="preserve">. </w:t>
      </w:r>
      <w:r>
        <w:t>92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41,5%</w:t>
      </w:r>
      <w:r w:rsidR="00BA78D7">
        <w:t xml:space="preserve"> </w:t>
      </w:r>
      <w:r>
        <w:t>din</w:t>
      </w:r>
      <w:r w:rsidR="00BA78D7">
        <w:t xml:space="preserve"> </w:t>
      </w:r>
      <w:r>
        <w:t>câştigul</w:t>
      </w:r>
      <w:r w:rsidR="00BA78D7">
        <w:t xml:space="preserve"> </w:t>
      </w:r>
      <w:r>
        <w:t>salarial</w:t>
      </w:r>
      <w:r w:rsidR="00BA78D7">
        <w:t xml:space="preserve"> </w:t>
      </w:r>
      <w:r>
        <w:t>mediu</w:t>
      </w:r>
      <w:r w:rsidR="00BA78D7">
        <w:t xml:space="preserve"> </w:t>
      </w:r>
      <w:r>
        <w:t>brut</w:t>
      </w:r>
      <w:r w:rsidR="00BA78D7">
        <w:t xml:space="preserve"> </w:t>
      </w:r>
      <w:r>
        <w:t>prevăzut</w:t>
      </w:r>
      <w:r w:rsidR="00BA78D7">
        <w:t xml:space="preserve"> </w:t>
      </w:r>
      <w:r>
        <w:t>de</w:t>
      </w:r>
      <w:r w:rsidR="00BA78D7">
        <w:t xml:space="preserve"> </w:t>
      </w:r>
      <w:r>
        <w:t>Legea</w:t>
      </w:r>
      <w:r w:rsidR="00BA78D7">
        <w:t xml:space="preserve"> </w:t>
      </w:r>
      <w:r>
        <w:t>bugetului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</w:t>
      </w:r>
      <w:r w:rsidR="00BA78D7">
        <w:t xml:space="preserve"> </w:t>
      </w:r>
      <w:r>
        <w:t>anul</w:t>
      </w:r>
      <w:r w:rsidR="00BA78D7">
        <w:t xml:space="preserve"> </w:t>
      </w:r>
      <w:r>
        <w:t>2020</w:t>
      </w:r>
      <w:r w:rsidR="00BA78D7">
        <w:t xml:space="preserve"> </w:t>
      </w:r>
      <w:r>
        <w:t>nr</w:t>
      </w:r>
      <w:r w:rsidR="008E73B9">
        <w:t xml:space="preserve">. </w:t>
      </w:r>
      <w:r>
        <w:t>6/2020,</w:t>
      </w:r>
      <w:r w:rsidR="00BA78D7">
        <w:t xml:space="preserve"> </w:t>
      </w:r>
      <w:r>
        <w:t>cu</w:t>
      </w:r>
      <w:r w:rsidR="00BA78D7">
        <w:t xml:space="preserve"> </w:t>
      </w:r>
      <w:r>
        <w:t>modificările</w:t>
      </w:r>
      <w:r w:rsidR="00BA78D7">
        <w:t xml:space="preserve"> </w:t>
      </w:r>
      <w:r>
        <w:t>ulterioare</w:t>
      </w:r>
      <w:r w:rsidR="00BA78D7">
        <w:t xml:space="preserve">.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primească</w:t>
      </w:r>
      <w:r w:rsidR="00BA78D7">
        <w:t xml:space="preserve"> </w:t>
      </w:r>
      <w:r>
        <w:t>aceşti</w:t>
      </w:r>
      <w:r w:rsidR="00BA78D7">
        <w:t xml:space="preserve"> </w:t>
      </w:r>
      <w:r>
        <w:t>bani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stat,</w:t>
      </w:r>
      <w:r w:rsidR="00BA78D7">
        <w:t xml:space="preserve"> </w:t>
      </w:r>
      <w:r>
        <w:t>angajatorii</w:t>
      </w:r>
      <w:r w:rsidR="00BA78D7">
        <w:t xml:space="preserve"> </w:t>
      </w:r>
      <w:r>
        <w:t>au</w:t>
      </w:r>
      <w:r w:rsidR="00BA78D7">
        <w:t xml:space="preserve"> </w:t>
      </w:r>
      <w:r>
        <w:t>obligaţia</w:t>
      </w:r>
      <w:r w:rsidR="00BA78D7">
        <w:t xml:space="preserve"> </w:t>
      </w:r>
      <w:r>
        <w:t>să</w:t>
      </w:r>
      <w:r w:rsidR="00BA78D7">
        <w:t xml:space="preserve"> </w:t>
      </w:r>
      <w:r>
        <w:t>menţină</w:t>
      </w:r>
      <w:r w:rsidR="00BA78D7">
        <w:t xml:space="preserve"> </w:t>
      </w:r>
      <w:r>
        <w:t>raporturile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ale</w:t>
      </w:r>
      <w:r w:rsidR="00BA78D7">
        <w:t xml:space="preserve"> </w:t>
      </w:r>
      <w:r>
        <w:t>salariaților</w:t>
      </w:r>
      <w:r w:rsidR="00BA78D7">
        <w:t xml:space="preserve"> </w:t>
      </w:r>
      <w:r>
        <w:t>vizaţi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măsură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31</w:t>
      </w:r>
      <w:r w:rsidR="00BA78D7">
        <w:t xml:space="preserve"> </w:t>
      </w:r>
      <w:r>
        <w:t>decembrie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excepţia</w:t>
      </w:r>
      <w:r w:rsidR="00BA78D7">
        <w:t xml:space="preserve"> </w:t>
      </w:r>
      <w:r>
        <w:t>lucrătorilor</w:t>
      </w:r>
      <w:r w:rsidR="00BA78D7">
        <w:t xml:space="preserve"> </w:t>
      </w:r>
      <w:r>
        <w:t>sezonieri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situaţiei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încetarea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intervine</w:t>
      </w:r>
      <w:r w:rsidR="00BA78D7">
        <w:t xml:space="preserve"> </w:t>
      </w:r>
      <w:r>
        <w:t>din</w:t>
      </w:r>
      <w:r w:rsidR="00BA78D7">
        <w:t xml:space="preserve"> </w:t>
      </w:r>
      <w:r>
        <w:t>motive</w:t>
      </w:r>
      <w:r w:rsidR="00BA78D7">
        <w:t xml:space="preserve"> </w:t>
      </w:r>
      <w:r>
        <w:t>neimputabile</w:t>
      </w:r>
      <w:r w:rsidR="00BA78D7">
        <w:t xml:space="preserve"> </w:t>
      </w:r>
      <w:r>
        <w:t>angajatorului</w:t>
      </w:r>
      <w:r w:rsidR="00BA78D7">
        <w:t xml:space="preserve">. </w:t>
      </w:r>
      <w:r>
        <w:t>Banii</w:t>
      </w:r>
      <w:r w:rsidR="00BA78D7">
        <w:t xml:space="preserve"> </w:t>
      </w:r>
      <w:r>
        <w:t>li</w:t>
      </w:r>
      <w:r w:rsidR="00BA78D7">
        <w:t xml:space="preserve"> </w:t>
      </w:r>
      <w:r>
        <w:t>se</w:t>
      </w:r>
      <w:r w:rsidR="00BA78D7">
        <w:t xml:space="preserve"> </w:t>
      </w:r>
      <w:r>
        <w:t>decontează</w:t>
      </w:r>
      <w:r w:rsidR="00BA78D7">
        <w:t xml:space="preserve"> </w:t>
      </w:r>
      <w:r>
        <w:t>angajatorilor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asigurarilor</w:t>
      </w:r>
      <w:r w:rsidR="00BA78D7">
        <w:t xml:space="preserve"> </w:t>
      </w:r>
      <w:r>
        <w:t>pentru</w:t>
      </w:r>
      <w:r w:rsidR="00BA78D7">
        <w:t xml:space="preserve"> </w:t>
      </w:r>
      <w:r>
        <w:t>şomaj</w:t>
      </w:r>
      <w:r w:rsidR="00BA78D7">
        <w:t xml:space="preserve">. </w:t>
      </w:r>
      <w:r>
        <w:t>Detalii</w:t>
      </w:r>
      <w:r w:rsidR="00BA78D7">
        <w:t xml:space="preserve"> </w:t>
      </w:r>
      <w:r>
        <w:t>despre</w:t>
      </w:r>
      <w:r w:rsidR="00BA78D7">
        <w:t xml:space="preserve"> </w:t>
      </w:r>
      <w:r>
        <w:t>condiţiile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îndeplinească</w:t>
      </w:r>
      <w:r w:rsidR="00BA78D7">
        <w:t xml:space="preserve"> </w:t>
      </w:r>
      <w:r>
        <w:t>angajatorii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primească</w:t>
      </w:r>
      <w:r w:rsidR="00BA78D7">
        <w:t xml:space="preserve"> </w:t>
      </w:r>
      <w:r>
        <w:t>înapoi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stat</w:t>
      </w:r>
      <w:r w:rsidR="00BA78D7">
        <w:t xml:space="preserve"> </w:t>
      </w:r>
      <w:r>
        <w:t>contravaloarea</w:t>
      </w:r>
      <w:r w:rsidR="00BA78D7">
        <w:t xml:space="preserve"> </w:t>
      </w:r>
      <w:r>
        <w:t>sumei</w:t>
      </w:r>
      <w:r w:rsidR="00BA78D7">
        <w:t xml:space="preserve"> </w:t>
      </w:r>
      <w:r>
        <w:t>corespunzătoare</w:t>
      </w:r>
      <w:r w:rsidR="00BA78D7">
        <w:t xml:space="preserve"> </w:t>
      </w:r>
      <w:r>
        <w:t>procentului</w:t>
      </w:r>
      <w:r w:rsidR="00BA78D7">
        <w:t xml:space="preserve"> </w:t>
      </w:r>
      <w:r>
        <w:t>de</w:t>
      </w:r>
      <w:r w:rsidR="00BA78D7">
        <w:t xml:space="preserve"> </w:t>
      </w:r>
      <w:r>
        <w:t>41</w:t>
      </w:r>
      <w:r w:rsidR="00BA78D7">
        <w:t xml:space="preserve">. </w:t>
      </w:r>
      <w:r>
        <w:t>5%</w:t>
      </w:r>
      <w:r w:rsidR="00BA78D7">
        <w:t xml:space="preserve"> </w:t>
      </w:r>
      <w:r>
        <w:t>din</w:t>
      </w:r>
      <w:r w:rsidR="00BA78D7">
        <w:t xml:space="preserve"> </w:t>
      </w:r>
      <w:r>
        <w:t>salariile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ale</w:t>
      </w:r>
      <w:r w:rsidR="00BA78D7">
        <w:t xml:space="preserve"> </w:t>
      </w:r>
      <w:r>
        <w:t>angajaţilor,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despre</w:t>
      </w:r>
      <w:r w:rsidR="00BA78D7">
        <w:t xml:space="preserve"> </w:t>
      </w:r>
      <w:r>
        <w:t>beneficiarii</w:t>
      </w:r>
      <w:r w:rsidR="00BA78D7">
        <w:t xml:space="preserve"> </w:t>
      </w:r>
      <w:r>
        <w:t>eligibili</w:t>
      </w:r>
      <w:r w:rsidR="00BA78D7">
        <w:t xml:space="preserve"> </w:t>
      </w:r>
      <w:r>
        <w:t>găsiţi</w:t>
      </w:r>
      <w:r w:rsidR="00BA78D7">
        <w:t xml:space="preserve"> </w:t>
      </w:r>
      <w:r>
        <w:t>în</w:t>
      </w:r>
      <w:r w:rsidR="00BA78D7">
        <w:t xml:space="preserve"> </w:t>
      </w:r>
      <w:r>
        <w:t>OUG</w:t>
      </w:r>
      <w:r w:rsidR="00BA78D7">
        <w:t xml:space="preserve"> </w:t>
      </w:r>
      <w:r>
        <w:t>92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puteţi</w:t>
      </w:r>
      <w:r w:rsidR="00BA78D7">
        <w:t xml:space="preserve"> </w:t>
      </w:r>
      <w:r>
        <w:t>consulta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link</w:t>
      </w:r>
      <w:r w:rsidR="00BA78D7">
        <w:t xml:space="preserve">. </w:t>
      </w:r>
      <w:r>
        <w:t>Guvernul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deconta</w:t>
      </w:r>
      <w:r w:rsidR="00BA78D7">
        <w:t xml:space="preserve"> </w:t>
      </w:r>
      <w:r>
        <w:t>contravaloarea</w:t>
      </w:r>
      <w:r w:rsidR="00BA78D7">
        <w:t xml:space="preserve"> </w:t>
      </w:r>
      <w:r>
        <w:t>a</w:t>
      </w:r>
      <w:r w:rsidR="00BA78D7">
        <w:t xml:space="preserve"> </w:t>
      </w:r>
      <w:r>
        <w:t>41,5%</w:t>
      </w:r>
      <w:r w:rsidR="00BA78D7">
        <w:t xml:space="preserve"> </w:t>
      </w:r>
      <w:r>
        <w:t>din</w:t>
      </w:r>
      <w:r w:rsidR="00BA78D7">
        <w:t xml:space="preserve"> </w:t>
      </w:r>
      <w:r>
        <w:t>salariu</w:t>
      </w:r>
      <w:r w:rsidR="00BA78D7">
        <w:t xml:space="preserve"> </w:t>
      </w:r>
      <w:r>
        <w:t>pentru</w:t>
      </w:r>
      <w:r w:rsidR="00BA78D7">
        <w:t xml:space="preserve"> </w:t>
      </w:r>
      <w:r>
        <w:t>aproximativ</w:t>
      </w:r>
      <w:r w:rsidR="00BA78D7">
        <w:t xml:space="preserve"> </w:t>
      </w:r>
      <w:r>
        <w:t>750</w:t>
      </w:r>
      <w:r w:rsidR="00BA78D7">
        <w:t>.000</w:t>
      </w:r>
      <w:r>
        <w:t>de</w:t>
      </w:r>
      <w:r w:rsidR="00BA78D7">
        <w:t xml:space="preserve"> </w:t>
      </w:r>
      <w:r>
        <w:t>oameni,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Planul</w:t>
      </w:r>
      <w:r w:rsidR="00BA78D7">
        <w:t xml:space="preserve"> </w:t>
      </w:r>
      <w:r>
        <w:t>Naţional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și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Economică,</w:t>
      </w:r>
      <w:r w:rsidR="00BA78D7">
        <w:t xml:space="preserve"> </w:t>
      </w:r>
      <w:r>
        <w:t>Guvernul</w:t>
      </w:r>
      <w:r w:rsidR="00BA78D7">
        <w:t xml:space="preserve"> </w:t>
      </w:r>
      <w:r>
        <w:t>României,</w:t>
      </w:r>
      <w:r w:rsidR="00BA78D7">
        <w:t xml:space="preserve"> </w:t>
      </w:r>
      <w:r>
        <w:t>lansat</w:t>
      </w:r>
      <w:r w:rsidR="00BA78D7">
        <w:t xml:space="preserve"> </w:t>
      </w:r>
      <w:r>
        <w:t>miercuri,</w:t>
      </w:r>
      <w:r w:rsidR="00BA78D7">
        <w:t xml:space="preserve"> </w:t>
      </w:r>
      <w:r>
        <w:t>1</w:t>
      </w:r>
      <w:r w:rsidR="00BA78D7">
        <w:t xml:space="preserve"> </w:t>
      </w:r>
      <w:r>
        <w:t>iulie,</w:t>
      </w:r>
      <w:r w:rsidR="00BA78D7">
        <w:t xml:space="preserve"> </w:t>
      </w:r>
      <w:r>
        <w:t>de</w:t>
      </w:r>
      <w:r w:rsidR="00BA78D7">
        <w:t xml:space="preserve"> </w:t>
      </w:r>
      <w:r>
        <w:t>Executiv</w:t>
      </w:r>
      <w:r w:rsidR="00BA78D7">
        <w:t xml:space="preserve">. </w:t>
      </w:r>
      <w:r>
        <w:t>Temeiul</w:t>
      </w:r>
      <w:r w:rsidR="00BA78D7">
        <w:t xml:space="preserve"> </w:t>
      </w:r>
      <w:r>
        <w:t>legal:Art</w:t>
      </w:r>
      <w:r w:rsidR="008E73B9">
        <w:t xml:space="preserve">. </w:t>
      </w:r>
      <w:r>
        <w:t>I</w:t>
      </w:r>
      <w:r w:rsidR="008E73B9">
        <w:t xml:space="preserve">. </w:t>
      </w:r>
      <w:r>
        <w:t>din</w:t>
      </w:r>
      <w:r w:rsidR="00BA78D7">
        <w:t xml:space="preserve"> </w:t>
      </w:r>
      <w:r>
        <w:t>OUG</w:t>
      </w:r>
      <w:r w:rsidR="00BA78D7">
        <w:t xml:space="preserve"> </w:t>
      </w:r>
      <w:r>
        <w:t>nr</w:t>
      </w:r>
      <w:r w:rsidR="00BA78D7">
        <w:t xml:space="preserve"> </w:t>
      </w:r>
      <w:r>
        <w:t>92</w:t>
      </w:r>
      <w:r w:rsidR="00BA78D7">
        <w:t xml:space="preserve"> </w:t>
      </w:r>
      <w:r>
        <w:t>din</w:t>
      </w:r>
      <w:r w:rsidR="00BA78D7">
        <w:t xml:space="preserve"> </w:t>
      </w:r>
      <w:r>
        <w:t>2020:(1)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angajatorii</w:t>
      </w:r>
      <w:r w:rsidR="00BA78D7">
        <w:t xml:space="preserve"> </w:t>
      </w:r>
      <w:r>
        <w:t>ai</w:t>
      </w:r>
      <w:r w:rsidR="00BA78D7">
        <w:t xml:space="preserve"> </w:t>
      </w:r>
      <w:r>
        <w:t>căror</w:t>
      </w:r>
      <w:r w:rsidR="00BA78D7">
        <w:t xml:space="preserve"> </w:t>
      </w:r>
      <w:r>
        <w:t>angajați</w:t>
      </w:r>
      <w:r w:rsidR="00BA78D7">
        <w:t xml:space="preserve"> </w:t>
      </w:r>
      <w:r>
        <w:t>au</w:t>
      </w:r>
      <w:r w:rsidR="00BA78D7">
        <w:t xml:space="preserve"> </w:t>
      </w:r>
      <w:r>
        <w:t>beneficiat</w:t>
      </w:r>
      <w:r w:rsidR="00BA78D7">
        <w:t xml:space="preserve"> </w:t>
      </w:r>
      <w:r>
        <w:t>de</w:t>
      </w:r>
      <w:r w:rsidR="00BA78D7">
        <w:t xml:space="preserve"> </w:t>
      </w:r>
      <w:r>
        <w:t>prevederile</w:t>
      </w:r>
      <w:r w:rsidR="00BA78D7">
        <w:t xml:space="preserve"> </w:t>
      </w:r>
      <w:r>
        <w:t>art</w:t>
      </w:r>
      <w:r w:rsidR="008E73B9">
        <w:t xml:space="preserve">. </w:t>
      </w:r>
      <w:r>
        <w:t>XI</w:t>
      </w:r>
      <w:r w:rsidR="00BA78D7">
        <w:t xml:space="preserve"> </w:t>
      </w:r>
      <w:r>
        <w:t>alin</w:t>
      </w:r>
      <w:r w:rsidR="008E73B9">
        <w:t xml:space="preserve">. </w:t>
      </w:r>
      <w:r>
        <w:t>(1)</w:t>
      </w:r>
      <w:r w:rsidR="00BA78D7">
        <w:t xml:space="preserve"> </w:t>
      </w:r>
      <w:r>
        <w:t>din</w:t>
      </w:r>
      <w:r w:rsidR="00BA78D7">
        <w:t xml:space="preserve"> </w:t>
      </w:r>
      <w:r>
        <w:t>Ordonanța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30/2020</w:t>
      </w:r>
      <w:r w:rsidR="00BA78D7">
        <w:t xml:space="preserve"> </w:t>
      </w:r>
      <w:r>
        <w:t>pentru</w:t>
      </w:r>
      <w:r w:rsidR="00BA78D7">
        <w:t xml:space="preserve"> </w:t>
      </w:r>
      <w:r>
        <w:t>modificarea</w:t>
      </w:r>
      <w:r w:rsidR="00BA78D7">
        <w:t xml:space="preserve"> </w:t>
      </w:r>
      <w:r>
        <w:t>și</w:t>
      </w:r>
      <w:r w:rsidR="00BA78D7">
        <w:t xml:space="preserve"> </w:t>
      </w:r>
      <w:r>
        <w:t>completarea</w:t>
      </w:r>
      <w:r w:rsidR="00BA78D7">
        <w:t xml:space="preserve"> </w:t>
      </w:r>
      <w:r>
        <w:t>unor</w:t>
      </w:r>
      <w:r w:rsidR="00BA78D7">
        <w:t xml:space="preserve"> </w:t>
      </w:r>
      <w:r>
        <w:t>acte</w:t>
      </w:r>
      <w:r w:rsidR="00BA78D7">
        <w:t xml:space="preserve"> </w:t>
      </w:r>
      <w:r>
        <w:t>normative,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stabilirea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protecției</w:t>
      </w:r>
      <w:r w:rsidR="00BA78D7">
        <w:t xml:space="preserve"> </w:t>
      </w:r>
      <w:r>
        <w:t>sociale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situației</w:t>
      </w:r>
      <w:r w:rsidR="00BA78D7">
        <w:t xml:space="preserve"> </w:t>
      </w:r>
      <w:r>
        <w:t>epidemiologice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SARS-CoV-2,</w:t>
      </w:r>
      <w:r w:rsidR="00BA78D7">
        <w:t xml:space="preserve"> </w:t>
      </w:r>
      <w:r>
        <w:t>aprobată</w:t>
      </w:r>
      <w:r w:rsidR="00BA78D7">
        <w:t xml:space="preserve"> </w:t>
      </w:r>
      <w:r>
        <w:t>cu</w:t>
      </w:r>
      <w:r w:rsidR="00BA78D7">
        <w:t xml:space="preserve"> </w:t>
      </w:r>
      <w:r>
        <w:t>modificări</w:t>
      </w:r>
      <w:r w:rsidR="00BA78D7">
        <w:t xml:space="preserve"> </w:t>
      </w:r>
      <w:r>
        <w:t>și</w:t>
      </w:r>
      <w:r w:rsidR="00BA78D7">
        <w:t xml:space="preserve"> </w:t>
      </w:r>
      <w:r>
        <w:t>completări</w:t>
      </w:r>
      <w:r w:rsidR="00BA78D7">
        <w:t xml:space="preserve"> </w:t>
      </w:r>
      <w:r>
        <w:t>prin</w:t>
      </w:r>
      <w:r w:rsidR="00BA78D7">
        <w:t xml:space="preserve"> </w:t>
      </w:r>
      <w:r>
        <w:t>Legea</w:t>
      </w:r>
      <w:r w:rsidR="00BA78D7">
        <w:t xml:space="preserve"> </w:t>
      </w:r>
      <w:r>
        <w:t>nr</w:t>
      </w:r>
      <w:r w:rsidR="008E73B9">
        <w:t xml:space="preserve">. </w:t>
      </w:r>
      <w:r>
        <w:t>59/2020,</w:t>
      </w:r>
      <w:r w:rsidR="00BA78D7">
        <w:t xml:space="preserve"> </w:t>
      </w:r>
      <w:r>
        <w:t>cu</w:t>
      </w:r>
      <w:r w:rsidR="00BA78D7">
        <w:t xml:space="preserve"> </w:t>
      </w:r>
      <w:r>
        <w:t>completările</w:t>
      </w:r>
      <w:r w:rsidR="00BA78D7">
        <w:t xml:space="preserve"> </w:t>
      </w:r>
      <w:r>
        <w:t>ulterioare,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angajatorii</w:t>
      </w:r>
      <w:r w:rsidR="00BA78D7">
        <w:t xml:space="preserve"> </w:t>
      </w:r>
      <w:r>
        <w:t>ai</w:t>
      </w:r>
      <w:r w:rsidR="00BA78D7">
        <w:t xml:space="preserve"> </w:t>
      </w:r>
      <w:r>
        <w:t>căror</w:t>
      </w:r>
      <w:r w:rsidR="00BA78D7">
        <w:t xml:space="preserve"> </w:t>
      </w:r>
      <w:r>
        <w:t>angajați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contractele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suspendate</w:t>
      </w:r>
      <w:r w:rsidR="00BA78D7">
        <w:t xml:space="preserve"> </w:t>
      </w:r>
      <w:r>
        <w:t>în</w:t>
      </w:r>
      <w:r w:rsidR="00BA78D7">
        <w:t xml:space="preserve"> </w:t>
      </w:r>
      <w:r>
        <w:t>conformitate</w:t>
      </w:r>
      <w:r w:rsidR="00BA78D7">
        <w:t xml:space="preserve"> </w:t>
      </w:r>
      <w:r>
        <w:t>cu</w:t>
      </w:r>
      <w:r w:rsidR="00BA78D7">
        <w:t xml:space="preserve"> </w:t>
      </w:r>
      <w:r>
        <w:t>prevederile</w:t>
      </w:r>
      <w:r w:rsidR="00BA78D7">
        <w:t xml:space="preserve"> </w:t>
      </w:r>
      <w:r>
        <w:t>art</w:t>
      </w:r>
      <w:r w:rsidR="008E73B9">
        <w:t xml:space="preserve">. </w:t>
      </w:r>
      <w:r>
        <w:t>52</w:t>
      </w:r>
      <w:r w:rsidR="00BA78D7">
        <w:t xml:space="preserve"> </w:t>
      </w:r>
      <w:r>
        <w:t>alin</w:t>
      </w:r>
      <w:r w:rsidR="008E73B9">
        <w:t xml:space="preserve">. </w:t>
      </w:r>
      <w:r>
        <w:t>(1)</w:t>
      </w:r>
      <w:r w:rsidR="00BA78D7">
        <w:t xml:space="preserve"> </w:t>
      </w:r>
      <w:r>
        <w:t>lit</w:t>
      </w:r>
      <w:r w:rsidR="008E73B9">
        <w:t xml:space="preserve">. </w:t>
      </w:r>
      <w:r>
        <w:t>c)</w:t>
      </w:r>
      <w:r w:rsidR="00BA78D7">
        <w:t xml:space="preserve"> </w:t>
      </w:r>
      <w:r>
        <w:t>din</w:t>
      </w:r>
      <w:r w:rsidR="00BA78D7">
        <w:t xml:space="preserve"> </w:t>
      </w:r>
      <w:r>
        <w:t>Legea</w:t>
      </w:r>
      <w:r w:rsidR="00BA78D7">
        <w:t xml:space="preserve"> </w:t>
      </w:r>
      <w:r>
        <w:t>nr</w:t>
      </w:r>
      <w:r w:rsidR="008E73B9">
        <w:t xml:space="preserve">. </w:t>
      </w:r>
      <w:r>
        <w:t>53/2003</w:t>
      </w:r>
      <w:r w:rsidR="00BA78D7">
        <w:t xml:space="preserve"> </w:t>
      </w:r>
      <w:r>
        <w:t>Codul</w:t>
      </w:r>
      <w:r w:rsidR="00BA78D7">
        <w:t xml:space="preserve"> </w:t>
      </w:r>
      <w:r>
        <w:t>muncii,</w:t>
      </w:r>
      <w:r w:rsidR="00BA78D7">
        <w:t xml:space="preserve"> </w:t>
      </w:r>
      <w:r>
        <w:t>republicată,</w:t>
      </w:r>
      <w:r w:rsidR="00BA78D7">
        <w:t xml:space="preserve"> </w:t>
      </w:r>
      <w:r>
        <w:t>cu</w:t>
      </w:r>
      <w:r w:rsidR="00BA78D7">
        <w:t xml:space="preserve"> </w:t>
      </w:r>
      <w:r>
        <w:t>modificările</w:t>
      </w:r>
      <w:r w:rsidR="00BA78D7">
        <w:t xml:space="preserve"> </w:t>
      </w:r>
      <w:r>
        <w:t>și</w:t>
      </w:r>
      <w:r w:rsidR="00BA78D7">
        <w:t xml:space="preserve"> </w:t>
      </w:r>
      <w:r>
        <w:t>completările</w:t>
      </w:r>
      <w:r w:rsidR="00BA78D7">
        <w:t xml:space="preserve"> </w:t>
      </w:r>
      <w:r>
        <w:t>ulterioare,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beneficiat</w:t>
      </w:r>
      <w:r w:rsidR="00BA78D7">
        <w:t xml:space="preserve"> </w:t>
      </w:r>
      <w:r>
        <w:t>de</w:t>
      </w:r>
      <w:r w:rsidR="00BA78D7">
        <w:t xml:space="preserve"> </w:t>
      </w:r>
      <w:r>
        <w:t>prevederile</w:t>
      </w:r>
      <w:r w:rsidR="00BA78D7">
        <w:t xml:space="preserve"> </w:t>
      </w:r>
      <w:r>
        <w:t>art</w:t>
      </w:r>
      <w:r w:rsidR="008E73B9">
        <w:t xml:space="preserve">. </w:t>
      </w:r>
      <w:r>
        <w:t>XI</w:t>
      </w:r>
      <w:r w:rsidR="00BA78D7">
        <w:t xml:space="preserve"> </w:t>
      </w:r>
      <w:r>
        <w:t>din</w:t>
      </w:r>
      <w:r w:rsidR="00BA78D7">
        <w:t xml:space="preserve"> </w:t>
      </w:r>
      <w:r>
        <w:t>Ordonanța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30/2020,</w:t>
      </w:r>
      <w:r w:rsidR="00BA78D7">
        <w:t xml:space="preserve"> </w:t>
      </w:r>
      <w:r>
        <w:t>aprobată</w:t>
      </w:r>
      <w:r w:rsidR="00BA78D7">
        <w:t xml:space="preserve"> </w:t>
      </w:r>
      <w:r>
        <w:t>cu</w:t>
      </w:r>
      <w:r w:rsidR="00BA78D7">
        <w:t xml:space="preserve"> </w:t>
      </w:r>
      <w:r>
        <w:t>modificări</w:t>
      </w:r>
      <w:r w:rsidR="00BA78D7">
        <w:t xml:space="preserve"> </w:t>
      </w:r>
      <w:r>
        <w:t>și</w:t>
      </w:r>
      <w:r w:rsidR="00BA78D7">
        <w:t xml:space="preserve"> </w:t>
      </w:r>
      <w:r>
        <w:t>completări</w:t>
      </w:r>
      <w:r w:rsidR="00BA78D7">
        <w:t xml:space="preserve"> </w:t>
      </w:r>
      <w:r>
        <w:t>prin</w:t>
      </w:r>
      <w:r w:rsidR="00BA78D7">
        <w:t xml:space="preserve"> </w:t>
      </w:r>
      <w:r>
        <w:t>Legea</w:t>
      </w:r>
      <w:r w:rsidR="00BA78D7">
        <w:t xml:space="preserve"> </w:t>
      </w:r>
      <w:r>
        <w:t>nr</w:t>
      </w:r>
      <w:r w:rsidR="008E73B9">
        <w:t xml:space="preserve">. </w:t>
      </w:r>
      <w:r>
        <w:t>59/2020,</w:t>
      </w:r>
      <w:r w:rsidR="00BA78D7">
        <w:t xml:space="preserve"> </w:t>
      </w:r>
      <w:r>
        <w:t>cu</w:t>
      </w:r>
      <w:r w:rsidR="00BA78D7">
        <w:t xml:space="preserve"> </w:t>
      </w:r>
      <w:r>
        <w:t>completările</w:t>
      </w:r>
      <w:r w:rsidR="00BA78D7">
        <w:t xml:space="preserve"> </w:t>
      </w:r>
      <w:r>
        <w:t>ulterioare,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sau</w:t>
      </w:r>
      <w:r w:rsidR="00BA78D7">
        <w:t xml:space="preserve"> </w:t>
      </w:r>
      <w:r>
        <w:t>alertă,</w:t>
      </w:r>
      <w:r w:rsidR="00BA78D7">
        <w:t xml:space="preserve"> </w:t>
      </w:r>
      <w:r>
        <w:t>beneficiază,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de</w:t>
      </w:r>
      <w:r w:rsidR="00BA78D7">
        <w:t xml:space="preserve"> </w:t>
      </w:r>
      <w:r>
        <w:t>decontarea</w:t>
      </w:r>
      <w:r w:rsidR="00BA78D7">
        <w:t xml:space="preserve"> </w:t>
      </w:r>
      <w:r>
        <w:t>unei</w:t>
      </w:r>
      <w:r w:rsidR="00BA78D7">
        <w:t xml:space="preserve"> </w:t>
      </w:r>
      <w:r>
        <w:t>părţi</w:t>
      </w:r>
      <w:r w:rsidR="00BA78D7">
        <w:t xml:space="preserve"> </w:t>
      </w:r>
      <w:r>
        <w:t>din</w:t>
      </w:r>
      <w:r w:rsidR="00BA78D7">
        <w:t xml:space="preserve"> </w:t>
      </w:r>
      <w:r>
        <w:t>salariu,</w:t>
      </w:r>
      <w:r w:rsidR="00BA78D7">
        <w:t xml:space="preserve"> </w:t>
      </w:r>
      <w:r>
        <w:t>suportată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asigurărilor</w:t>
      </w:r>
      <w:r w:rsidR="00BA78D7">
        <w:t xml:space="preserve"> </w:t>
      </w:r>
      <w:r>
        <w:t>pentru</w:t>
      </w:r>
      <w:r w:rsidR="00BA78D7">
        <w:t xml:space="preserve"> </w:t>
      </w:r>
      <w:r>
        <w:t>şomaj,</w:t>
      </w:r>
      <w:r w:rsidR="00BA78D7">
        <w:t xml:space="preserve"> </w:t>
      </w:r>
      <w:r>
        <w:t>reprezentând</w:t>
      </w:r>
      <w:r w:rsidR="00BA78D7">
        <w:t xml:space="preserve"> </w:t>
      </w:r>
      <w:r>
        <w:t>41,5%</w:t>
      </w:r>
      <w:r w:rsidR="00BA78D7">
        <w:t xml:space="preserve"> </w:t>
      </w:r>
      <w:r>
        <w:t>din</w:t>
      </w:r>
      <w:r w:rsidR="00BA78D7">
        <w:t xml:space="preserve"> </w:t>
      </w:r>
      <w:r>
        <w:t>salariul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brut</w:t>
      </w:r>
      <w:r w:rsidR="00BA78D7">
        <w:t xml:space="preserve"> </w:t>
      </w:r>
      <w:r>
        <w:t>corespunzător</w:t>
      </w:r>
      <w:r w:rsidR="00BA78D7">
        <w:t xml:space="preserve"> </w:t>
      </w:r>
      <w:r>
        <w:t>locului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ocupat,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41,5%</w:t>
      </w:r>
      <w:r w:rsidR="00BA78D7">
        <w:t xml:space="preserve"> </w:t>
      </w:r>
      <w:r>
        <w:t>din</w:t>
      </w:r>
      <w:r w:rsidR="00BA78D7">
        <w:t xml:space="preserve"> </w:t>
      </w:r>
      <w:r>
        <w:t>câștigul</w:t>
      </w:r>
      <w:r w:rsidR="00BA78D7">
        <w:t xml:space="preserve"> </w:t>
      </w:r>
      <w:r>
        <w:t>salarial</w:t>
      </w:r>
      <w:r w:rsidR="00BA78D7">
        <w:t xml:space="preserve"> </w:t>
      </w:r>
      <w:r>
        <w:t>mediu</w:t>
      </w:r>
      <w:r w:rsidR="00BA78D7">
        <w:t xml:space="preserve"> </w:t>
      </w:r>
      <w:r>
        <w:t>brut</w:t>
      </w:r>
      <w:r w:rsidR="00BA78D7">
        <w:t xml:space="preserve"> </w:t>
      </w:r>
      <w:r>
        <w:t>prevăzut</w:t>
      </w:r>
      <w:r w:rsidR="00BA78D7">
        <w:t xml:space="preserve"> </w:t>
      </w:r>
      <w:r>
        <w:t>de</w:t>
      </w:r>
      <w:r w:rsidR="00BA78D7">
        <w:t xml:space="preserve"> </w:t>
      </w:r>
      <w:r>
        <w:t>Legea</w:t>
      </w:r>
      <w:r w:rsidR="00BA78D7">
        <w:t xml:space="preserve"> </w:t>
      </w:r>
      <w:r>
        <w:t>bugetului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</w:t>
      </w:r>
      <w:r w:rsidR="00BA78D7">
        <w:t xml:space="preserve"> </w:t>
      </w:r>
      <w:r>
        <w:t>anul</w:t>
      </w:r>
      <w:r w:rsidR="00BA78D7">
        <w:t xml:space="preserve"> </w:t>
      </w:r>
      <w:r>
        <w:t>2020</w:t>
      </w:r>
      <w:r w:rsidR="00BA78D7">
        <w:t xml:space="preserve"> </w:t>
      </w:r>
      <w:r>
        <w:t>nr</w:t>
      </w:r>
      <w:r w:rsidR="008E73B9">
        <w:t xml:space="preserve">. </w:t>
      </w:r>
      <w:r>
        <w:t>6/2020,</w:t>
      </w:r>
      <w:r w:rsidR="00BA78D7">
        <w:t xml:space="preserve"> </w:t>
      </w:r>
      <w:r>
        <w:t>cu</w:t>
      </w:r>
      <w:r w:rsidR="00BA78D7">
        <w:t xml:space="preserve"> </w:t>
      </w:r>
      <w:r>
        <w:t>modificările</w:t>
      </w:r>
      <w:r w:rsidR="00BA78D7">
        <w:t xml:space="preserve"> </w:t>
      </w:r>
      <w:r>
        <w:t>ulterioare</w:t>
      </w:r>
      <w:r w:rsidR="00BA78D7">
        <w:t xml:space="preserve">. </w:t>
      </w:r>
      <w:r>
        <w:t>(2)</w:t>
      </w:r>
      <w:r w:rsidR="00BA78D7">
        <w:t xml:space="preserve"> </w:t>
      </w:r>
      <w:r>
        <w:t>Angajatorii</w:t>
      </w:r>
      <w:r w:rsidR="00BA78D7">
        <w:t xml:space="preserve"> </w:t>
      </w:r>
      <w:r>
        <w:t>prevăzuţi</w:t>
      </w:r>
      <w:r w:rsidR="00BA78D7">
        <w:t xml:space="preserve"> </w:t>
      </w:r>
      <w:r>
        <w:t>la</w:t>
      </w:r>
      <w:r w:rsidR="00BA78D7">
        <w:t xml:space="preserve"> </w:t>
      </w:r>
      <w:r>
        <w:t>alin</w:t>
      </w:r>
      <w:r w:rsidR="008E73B9">
        <w:t xml:space="preserve">. </w:t>
      </w:r>
      <w:r>
        <w:t>(1)</w:t>
      </w:r>
      <w:r w:rsidR="00BA78D7">
        <w:t xml:space="preserve"> </w:t>
      </w:r>
      <w:r>
        <w:t>au</w:t>
      </w:r>
      <w:r w:rsidR="00BA78D7">
        <w:t xml:space="preserve"> </w:t>
      </w:r>
      <w:r>
        <w:t>obligaţia</w:t>
      </w:r>
      <w:r w:rsidR="00BA78D7">
        <w:t xml:space="preserve"> </w:t>
      </w:r>
      <w:r>
        <w:t>menţinerii</w:t>
      </w:r>
      <w:r w:rsidR="00BA78D7">
        <w:t xml:space="preserve"> </w:t>
      </w:r>
      <w:r>
        <w:t>raporturilor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31</w:t>
      </w:r>
      <w:r w:rsidR="00BA78D7">
        <w:t xml:space="preserve"> </w:t>
      </w:r>
      <w:r>
        <w:t>decembrie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excepția</w:t>
      </w:r>
      <w:r w:rsidR="00BA78D7">
        <w:t xml:space="preserve"> </w:t>
      </w:r>
      <w:r>
        <w:t>lucrătorilor</w:t>
      </w:r>
      <w:r w:rsidR="00BA78D7">
        <w:t xml:space="preserve"> </w:t>
      </w:r>
      <w:r>
        <w:t>sezonieri</w:t>
      </w:r>
      <w:r w:rsidR="00BA78D7">
        <w:t xml:space="preserve">. </w:t>
      </w:r>
      <w:r>
        <w:t>Cum</w:t>
      </w:r>
      <w:r w:rsidR="00BA78D7">
        <w:t xml:space="preserve"> </w:t>
      </w:r>
      <w:r>
        <w:t>primesc</w:t>
      </w:r>
      <w:r w:rsidR="00BA78D7">
        <w:t xml:space="preserve"> </w:t>
      </w:r>
      <w:r>
        <w:t>baniiAngajatorii</w:t>
      </w:r>
      <w:r w:rsidR="00BA78D7">
        <w:t xml:space="preserve"> </w:t>
      </w:r>
      <w:r>
        <w:t>suportă</w:t>
      </w:r>
      <w:r w:rsidR="00BA78D7">
        <w:t xml:space="preserve"> </w:t>
      </w:r>
      <w:r>
        <w:t>integral</w:t>
      </w:r>
      <w:r w:rsidR="00BA78D7">
        <w:t xml:space="preserve"> </w:t>
      </w:r>
      <w:r>
        <w:t>contravaloarea</w:t>
      </w:r>
      <w:r w:rsidR="00BA78D7">
        <w:t xml:space="preserve"> </w:t>
      </w:r>
      <w:r>
        <w:t>salariilor</w:t>
      </w:r>
      <w:r w:rsidR="00BA78D7">
        <w:t xml:space="preserve"> </w:t>
      </w:r>
      <w:r>
        <w:t>angajaţilor</w:t>
      </w:r>
      <w:r w:rsidR="00BA78D7">
        <w:t xml:space="preserve"> </w:t>
      </w:r>
      <w:r>
        <w:t>care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prevederile</w:t>
      </w:r>
      <w:r w:rsidR="00BA78D7">
        <w:t xml:space="preserve"> </w:t>
      </w:r>
      <w:r>
        <w:t>Ordonanţei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nr</w:t>
      </w:r>
      <w:r w:rsidR="008E73B9">
        <w:t xml:space="preserve">. </w:t>
      </w:r>
      <w:r>
        <w:t>92/2020</w:t>
      </w:r>
      <w:r w:rsidR="00BA78D7">
        <w:t xml:space="preserve"> </w:t>
      </w:r>
      <w:r>
        <w:t>și</w:t>
      </w:r>
      <w:r w:rsidR="00BA78D7">
        <w:t xml:space="preserve"> </w:t>
      </w:r>
      <w:r>
        <w:t>ulterior,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întâi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25</w:t>
      </w:r>
      <w:r w:rsidR="00BA78D7">
        <w:t xml:space="preserve"> </w:t>
      </w:r>
      <w:r>
        <w:t>a</w:t>
      </w:r>
      <w:r w:rsidR="00BA78D7">
        <w:t xml:space="preserve"> </w:t>
      </w:r>
      <w:r>
        <w:t>lunii</w:t>
      </w:r>
      <w:r w:rsidR="00BA78D7">
        <w:t xml:space="preserve"> </w:t>
      </w:r>
      <w:r>
        <w:t>următoare</w:t>
      </w:r>
      <w:r w:rsidR="00BA78D7">
        <w:t xml:space="preserve"> </w:t>
      </w:r>
      <w:r>
        <w:t>perioadei</w:t>
      </w:r>
      <w:r w:rsidR="00BA78D7">
        <w:t xml:space="preserve"> </w:t>
      </w:r>
      <w:r>
        <w:t>de</w:t>
      </w:r>
      <w:r w:rsidR="00BA78D7">
        <w:t xml:space="preserve"> </w:t>
      </w:r>
      <w:r>
        <w:t>raportare</w:t>
      </w:r>
      <w:r w:rsidR="00BA78D7">
        <w:t xml:space="preserve"> </w:t>
      </w:r>
      <w:r>
        <w:t>căreia</w:t>
      </w:r>
      <w:r w:rsidR="00BA78D7">
        <w:t xml:space="preserve"> </w:t>
      </w:r>
      <w:r>
        <w:t>îi</w:t>
      </w:r>
      <w:r w:rsidR="00BA78D7">
        <w:t xml:space="preserve"> </w:t>
      </w:r>
      <w:r>
        <w:t>sunt</w:t>
      </w:r>
      <w:r w:rsidR="00BA78D7">
        <w:t xml:space="preserve"> </w:t>
      </w:r>
      <w:r>
        <w:t>aferente</w:t>
      </w:r>
      <w:r w:rsidR="00BA78D7">
        <w:t xml:space="preserve"> </w:t>
      </w:r>
      <w:r>
        <w:t>veniturile,</w:t>
      </w:r>
      <w:r w:rsidR="00BA78D7">
        <w:t xml:space="preserve"> </w:t>
      </w:r>
      <w:r>
        <w:t>depun,</w:t>
      </w:r>
      <w:r w:rsidR="00BA78D7">
        <w:t xml:space="preserve"> </w:t>
      </w:r>
      <w:r>
        <w:t>prin</w:t>
      </w:r>
      <w:r w:rsidR="00BA78D7">
        <w:t xml:space="preserve"> </w:t>
      </w:r>
      <w:r>
        <w:t>mijloace</w:t>
      </w:r>
      <w:r w:rsidR="00BA78D7">
        <w:t xml:space="preserve"> </w:t>
      </w:r>
      <w:r>
        <w:t>electronice,</w:t>
      </w:r>
      <w:r w:rsidR="00BA78D7">
        <w:t xml:space="preserve"> </w:t>
      </w:r>
      <w:r>
        <w:t>la</w:t>
      </w:r>
      <w:r w:rsidR="00BA78D7">
        <w:t xml:space="preserve"> </w:t>
      </w:r>
      <w:r>
        <w:t>Agenţia</w:t>
      </w:r>
      <w:r w:rsidR="00BA78D7">
        <w:t xml:space="preserve"> </w:t>
      </w:r>
      <w:r>
        <w:t>Judeţeană</w:t>
      </w:r>
      <w:r w:rsidR="00BA78D7">
        <w:t xml:space="preserve"> </w:t>
      </w:r>
      <w:r>
        <w:t>pentru</w:t>
      </w:r>
      <w:r w:rsidR="00BA78D7">
        <w:t xml:space="preserve"> </w:t>
      </w:r>
      <w:r>
        <w:t>Ocuparea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municipiului</w:t>
      </w:r>
      <w:r w:rsidR="00BA78D7">
        <w:t xml:space="preserve"> </w:t>
      </w:r>
      <w:r>
        <w:t>Bucureşti,</w:t>
      </w:r>
      <w:r w:rsidR="00BA78D7">
        <w:t xml:space="preserve"> </w:t>
      </w:r>
      <w:r>
        <w:t>în</w:t>
      </w:r>
      <w:r w:rsidR="00BA78D7">
        <w:t xml:space="preserve"> </w:t>
      </w:r>
      <w:r>
        <w:t>raza</w:t>
      </w:r>
      <w:r w:rsidR="00BA78D7">
        <w:t xml:space="preserve"> </w:t>
      </w:r>
      <w:r>
        <w:t>cărora</w:t>
      </w:r>
      <w:r w:rsidR="00BA78D7">
        <w:t xml:space="preserve"> </w:t>
      </w:r>
      <w:r>
        <w:t>îşi</w:t>
      </w:r>
      <w:r w:rsidR="00BA78D7">
        <w:t xml:space="preserve"> </w:t>
      </w:r>
      <w:r>
        <w:t>au</w:t>
      </w:r>
      <w:r w:rsidR="00BA78D7">
        <w:t xml:space="preserve"> </w:t>
      </w:r>
      <w:r>
        <w:t>sediul</w:t>
      </w:r>
      <w:r w:rsidR="00BA78D7">
        <w:t xml:space="preserve"> </w:t>
      </w:r>
      <w:r>
        <w:t>social,</w:t>
      </w:r>
      <w:r w:rsidR="00BA78D7">
        <w:t xml:space="preserve"> </w:t>
      </w:r>
      <w:r>
        <w:t>o</w:t>
      </w:r>
      <w:r w:rsidR="00BA78D7">
        <w:t xml:space="preserve"> </w:t>
      </w:r>
      <w:r>
        <w:t>cerere</w:t>
      </w:r>
      <w:r w:rsidR="00BA78D7">
        <w:t xml:space="preserve"> </w:t>
      </w:r>
      <w:r>
        <w:t>semnată</w:t>
      </w:r>
      <w:r w:rsidR="00BA78D7">
        <w:t xml:space="preserve"> </w:t>
      </w:r>
      <w:r>
        <w:t>și</w:t>
      </w:r>
      <w:r w:rsidR="00BA78D7">
        <w:t xml:space="preserve"> </w:t>
      </w:r>
      <w:r>
        <w:t>datată</w:t>
      </w:r>
      <w:r w:rsidR="00BA78D7">
        <w:t xml:space="preserve"> </w:t>
      </w:r>
      <w:r>
        <w:t>de</w:t>
      </w:r>
      <w:r w:rsidR="00BA78D7">
        <w:t xml:space="preserve"> </w:t>
      </w:r>
      <w:r>
        <w:t>reprezentantul</w:t>
      </w:r>
      <w:r w:rsidR="00BA78D7">
        <w:t xml:space="preserve"> </w:t>
      </w:r>
      <w:r>
        <w:t>legal,</w:t>
      </w:r>
      <w:r w:rsidR="00BA78D7">
        <w:t xml:space="preserve"> </w:t>
      </w:r>
      <w:r>
        <w:t>însoţită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declaraţie</w:t>
      </w:r>
      <w:r w:rsidR="00BA78D7">
        <w:t xml:space="preserve"> </w:t>
      </w:r>
      <w:r>
        <w:t>pe</w:t>
      </w:r>
      <w:r w:rsidR="00BA78D7">
        <w:t xml:space="preserve"> </w:t>
      </w:r>
      <w:r>
        <w:t>proprie</w:t>
      </w:r>
      <w:r w:rsidR="00BA78D7">
        <w:t xml:space="preserve"> </w:t>
      </w:r>
      <w:r>
        <w:t>răspundere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lista</w:t>
      </w:r>
      <w:r w:rsidR="00BA78D7">
        <w:t xml:space="preserve"> </w:t>
      </w:r>
      <w:r>
        <w:t>persoanelor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cer</w:t>
      </w:r>
      <w:r w:rsidR="00BA78D7">
        <w:t xml:space="preserve"> </w:t>
      </w:r>
      <w:r>
        <w:t>decontarea</w:t>
      </w:r>
      <w:r w:rsidR="00BA78D7">
        <w:t xml:space="preserve"> </w:t>
      </w:r>
      <w:r>
        <w:t>în</w:t>
      </w:r>
      <w:r w:rsidR="00BA78D7">
        <w:t xml:space="preserve"> </w:t>
      </w:r>
      <w:r>
        <w:t>procent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41,5%</w:t>
      </w:r>
      <w:r w:rsidR="00BA78D7">
        <w:t xml:space="preserve"> </w:t>
      </w:r>
      <w:r>
        <w:t>a</w:t>
      </w:r>
      <w:r w:rsidR="00BA78D7">
        <w:t xml:space="preserve"> </w:t>
      </w:r>
      <w:r>
        <w:t>salariilor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brute,</w:t>
      </w:r>
      <w:r w:rsidR="00BA78D7">
        <w:t xml:space="preserve"> </w:t>
      </w:r>
      <w:r>
        <w:t>asumată</w:t>
      </w:r>
      <w:r w:rsidR="00BA78D7">
        <w:t xml:space="preserve"> </w:t>
      </w:r>
      <w:r>
        <w:t>de</w:t>
      </w:r>
      <w:r w:rsidR="00BA78D7">
        <w:t xml:space="preserve"> </w:t>
      </w:r>
      <w:r>
        <w:t>reprezentantul</w:t>
      </w:r>
      <w:r w:rsidR="00BA78D7">
        <w:t xml:space="preserve"> </w:t>
      </w:r>
      <w:r>
        <w:t>legal</w:t>
      </w:r>
      <w:r w:rsidR="00BA78D7">
        <w:t xml:space="preserve"> </w:t>
      </w:r>
      <w:r>
        <w:t>al</w:t>
      </w:r>
      <w:r w:rsidR="00BA78D7">
        <w:t xml:space="preserve"> </w:t>
      </w:r>
      <w:r>
        <w:t>angajatorului,</w:t>
      </w:r>
      <w:r w:rsidR="00BA78D7">
        <w:t xml:space="preserve"> </w:t>
      </w:r>
      <w:r>
        <w:t>conform</w:t>
      </w:r>
      <w:r w:rsidR="00BA78D7">
        <w:t xml:space="preserve"> </w:t>
      </w:r>
      <w:r>
        <w:t>modelului</w:t>
      </w:r>
      <w:r w:rsidR="00BA78D7">
        <w:t xml:space="preserve"> </w:t>
      </w:r>
      <w:r>
        <w:t>aprobat</w:t>
      </w:r>
      <w:r w:rsidR="00BA78D7">
        <w:t xml:space="preserve"> </w:t>
      </w:r>
      <w:r>
        <w:t>prin</w:t>
      </w:r>
      <w:r w:rsidR="00BA78D7">
        <w:t xml:space="preserve"> </w:t>
      </w:r>
      <w:r>
        <w:t>Ordinul</w:t>
      </w:r>
      <w:r w:rsidR="00BA78D7">
        <w:t xml:space="preserve"> </w:t>
      </w:r>
      <w:r>
        <w:t>președintelui</w:t>
      </w:r>
      <w:r w:rsidR="00BA78D7">
        <w:t xml:space="preserve"> </w:t>
      </w:r>
      <w:r>
        <w:t>Agenției</w:t>
      </w:r>
      <w:r w:rsidR="00BA78D7">
        <w:t xml:space="preserve"> </w:t>
      </w:r>
      <w:r>
        <w:t>Naționale</w:t>
      </w:r>
      <w:r w:rsidR="00BA78D7">
        <w:t xml:space="preserve"> </w:t>
      </w:r>
      <w:r>
        <w:t>pentru</w:t>
      </w:r>
      <w:r w:rsidR="00BA78D7">
        <w:t xml:space="preserve"> </w:t>
      </w:r>
      <w:r>
        <w:t>Ocuparea</w:t>
      </w:r>
      <w:r w:rsidR="00BA78D7">
        <w:t xml:space="preserve"> </w:t>
      </w:r>
      <w:r>
        <w:t>Forței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nr</w:t>
      </w:r>
      <w:r w:rsidR="00BA78D7">
        <w:t xml:space="preserve"> </w:t>
      </w:r>
      <w:r>
        <w:t>491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. </w:t>
      </w:r>
      <w:r>
        <w:t>Decontarea</w:t>
      </w:r>
      <w:r w:rsidR="00BA78D7">
        <w:t xml:space="preserve"> </w:t>
      </w:r>
      <w:r>
        <w:t>sumelor</w:t>
      </w:r>
      <w:r w:rsidR="00BA78D7">
        <w:t xml:space="preserve"> </w:t>
      </w:r>
      <w:r>
        <w:t>acordate</w:t>
      </w:r>
      <w:r w:rsidR="00BA78D7">
        <w:t xml:space="preserve"> </w:t>
      </w:r>
      <w:r>
        <w:t>se</w:t>
      </w:r>
      <w:r w:rsidR="00BA78D7">
        <w:t xml:space="preserve"> </w:t>
      </w:r>
      <w:r>
        <w:t>face</w:t>
      </w:r>
      <w:r w:rsidR="00BA78D7">
        <w:t xml:space="preserve">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10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depunerea</w:t>
      </w:r>
      <w:r w:rsidR="00BA78D7">
        <w:t xml:space="preserve"> </w:t>
      </w:r>
      <w:r>
        <w:t>documentelor,</w:t>
      </w:r>
      <w:r w:rsidR="00BA78D7">
        <w:t xml:space="preserve"> </w:t>
      </w:r>
      <w:r>
        <w:t>prin</w:t>
      </w:r>
      <w:r w:rsidR="00BA78D7">
        <w:t xml:space="preserve"> </w:t>
      </w:r>
      <w:r>
        <w:t>virament</w:t>
      </w:r>
      <w:r w:rsidR="00BA78D7">
        <w:t xml:space="preserve"> </w:t>
      </w:r>
      <w:r>
        <w:t>în</w:t>
      </w:r>
      <w:r w:rsidR="00BA78D7">
        <w:t xml:space="preserve"> </w:t>
      </w:r>
      <w:r>
        <w:t>conturile</w:t>
      </w:r>
      <w:r w:rsidR="00BA78D7">
        <w:t xml:space="preserve"> </w:t>
      </w:r>
      <w:r>
        <w:t>deschise</w:t>
      </w:r>
      <w:r w:rsidR="00BA78D7">
        <w:t xml:space="preserve"> </w:t>
      </w:r>
      <w:r>
        <w:t>de</w:t>
      </w:r>
      <w:r w:rsidR="00BA78D7">
        <w:t xml:space="preserve"> </w:t>
      </w:r>
      <w:r>
        <w:t>angajatori</w:t>
      </w:r>
      <w:r w:rsidR="00BA78D7">
        <w:t xml:space="preserve"> </w:t>
      </w:r>
      <w:r>
        <w:t>la</w:t>
      </w:r>
      <w:r w:rsidR="00BA78D7">
        <w:t xml:space="preserve"> </w:t>
      </w:r>
      <w:r>
        <w:t>băncile</w:t>
      </w:r>
      <w:r w:rsidR="00BA78D7">
        <w:t xml:space="preserve"> </w:t>
      </w:r>
      <w:r>
        <w:t>comerciale,</w:t>
      </w:r>
      <w:r w:rsidR="00BA78D7">
        <w:t xml:space="preserve"> </w:t>
      </w:r>
      <w:r>
        <w:t>și</w:t>
      </w:r>
      <w:r w:rsidR="00BA78D7">
        <w:t xml:space="preserve"> </w:t>
      </w:r>
      <w:r>
        <w:t>numai</w:t>
      </w:r>
      <w:r w:rsidR="00BA78D7">
        <w:t xml:space="preserve"> </w:t>
      </w:r>
      <w:r>
        <w:t>după</w:t>
      </w:r>
      <w:r w:rsidR="00BA78D7">
        <w:t xml:space="preserve"> </w:t>
      </w:r>
      <w:r>
        <w:t>verificarea</w:t>
      </w:r>
      <w:r w:rsidR="00BA78D7">
        <w:t xml:space="preserve"> </w:t>
      </w:r>
      <w:r>
        <w:t>îndeplinirii</w:t>
      </w:r>
      <w:r w:rsidR="00BA78D7">
        <w:t xml:space="preserve"> </w:t>
      </w:r>
      <w:r>
        <w:t>obligațiilor</w:t>
      </w:r>
      <w:r w:rsidR="00BA78D7">
        <w:t xml:space="preserve"> </w:t>
      </w:r>
      <w:r>
        <w:t>declarative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aferente</w:t>
      </w:r>
      <w:r w:rsidR="00BA78D7">
        <w:t xml:space="preserve"> </w:t>
      </w:r>
      <w:r>
        <w:t>salariilor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suportă</w:t>
      </w:r>
      <w:r w:rsidR="00BA78D7">
        <w:t xml:space="preserve"> </w:t>
      </w:r>
      <w:r>
        <w:t>cota</w:t>
      </w:r>
      <w:r w:rsidR="00BA78D7">
        <w:t xml:space="preserve"> </w:t>
      </w:r>
      <w:r>
        <w:t>de</w:t>
      </w:r>
      <w:r w:rsidR="00BA78D7">
        <w:t xml:space="preserve"> </w:t>
      </w:r>
      <w:r>
        <w:t>41,5%</w:t>
      </w:r>
      <w:r w:rsidR="00BA78D7">
        <w:t xml:space="preserve">.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vă</w:t>
      </w:r>
      <w:r w:rsidR="00BA78D7">
        <w:t xml:space="preserve"> </w:t>
      </w:r>
      <w:r>
        <w:t>aminteşte</w:t>
      </w:r>
      <w:r w:rsidR="00BA78D7">
        <w:t xml:space="preserve"> </w:t>
      </w:r>
      <w:r>
        <w:t>că</w:t>
      </w:r>
      <w:r w:rsidR="00BA78D7">
        <w:t xml:space="preserve"> </w:t>
      </w:r>
      <w:r>
        <w:t>modelul</w:t>
      </w:r>
      <w:r w:rsidR="00BA78D7">
        <w:t xml:space="preserve"> </w:t>
      </w:r>
      <w:r>
        <w:t>cererii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declaraţiei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completeze</w:t>
      </w:r>
      <w:r w:rsidR="00BA78D7">
        <w:t xml:space="preserve"> </w:t>
      </w:r>
      <w:r>
        <w:t>angajatorii</w:t>
      </w:r>
      <w:r w:rsidR="00BA78D7">
        <w:t xml:space="preserve"> </w:t>
      </w:r>
      <w:r>
        <w:t>sunt</w:t>
      </w:r>
      <w:r w:rsidR="00BA78D7">
        <w:t xml:space="preserve"> </w:t>
      </w:r>
      <w:r>
        <w:t>reglementate</w:t>
      </w:r>
      <w:r w:rsidR="00BA78D7">
        <w:t xml:space="preserve"> </w:t>
      </w:r>
      <w:r>
        <w:t>prin</w:t>
      </w:r>
      <w:r w:rsidR="00BA78D7">
        <w:t xml:space="preserve"> </w:t>
      </w:r>
      <w:r>
        <w:t>Ordinul</w:t>
      </w:r>
      <w:r w:rsidR="00BA78D7">
        <w:t xml:space="preserve"> </w:t>
      </w:r>
      <w:r>
        <w:t>ANFOM</w:t>
      </w:r>
      <w:r w:rsidR="00BA78D7">
        <w:t xml:space="preserve"> </w:t>
      </w:r>
      <w:r>
        <w:t>nr</w:t>
      </w:r>
      <w:r w:rsidR="008E73B9">
        <w:t xml:space="preserve">. </w:t>
      </w:r>
      <w:r>
        <w:t>457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Anexa</w:t>
      </w:r>
      <w:r w:rsidR="00BA78D7">
        <w:t xml:space="preserve"> </w:t>
      </w:r>
      <w:r>
        <w:t>nr</w:t>
      </w:r>
      <w:r w:rsidR="008E73B9">
        <w:t xml:space="preserve">. </w:t>
      </w:r>
      <w:r>
        <w:t>1,</w:t>
      </w:r>
      <w:r w:rsidR="00BA78D7">
        <w:t xml:space="preserve"> </w:t>
      </w:r>
      <w:r>
        <w:t>respectiv</w:t>
      </w:r>
      <w:r w:rsidR="00BA78D7">
        <w:t xml:space="preserve"> </w:t>
      </w:r>
      <w:r>
        <w:t>Anexa</w:t>
      </w:r>
      <w:r w:rsidR="00BA78D7">
        <w:t xml:space="preserve"> </w:t>
      </w:r>
      <w:r>
        <w:t>nr</w:t>
      </w:r>
      <w:r w:rsidR="008E73B9">
        <w:t xml:space="preserve">. </w:t>
      </w:r>
      <w:r>
        <w:t>2,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găsiţi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link</w:t>
      </w:r>
      <w:r w:rsidR="00BA78D7">
        <w:t xml:space="preserve">. </w:t>
      </w:r>
      <w:r>
        <w:t>Noul</w:t>
      </w:r>
      <w:r w:rsidR="00BA78D7">
        <w:t xml:space="preserve"> </w:t>
      </w:r>
      <w:r>
        <w:t>model</w:t>
      </w:r>
      <w:r w:rsidR="00BA78D7">
        <w:t xml:space="preserve"> </w:t>
      </w:r>
      <w:r>
        <w:t>al</w:t>
      </w:r>
      <w:r w:rsidR="00BA78D7">
        <w:t xml:space="preserve"> </w:t>
      </w:r>
      <w:r>
        <w:t>formularului</w:t>
      </w:r>
      <w:r w:rsidR="00BA78D7">
        <w:t xml:space="preserve"> </w:t>
      </w:r>
      <w:r>
        <w:t>care</w:t>
      </w:r>
      <w:r w:rsidR="00BA78D7">
        <w:t xml:space="preserve"> </w:t>
      </w:r>
      <w:r>
        <w:t>conţine</w:t>
      </w:r>
      <w:r w:rsidR="00BA78D7">
        <w:t xml:space="preserve"> </w:t>
      </w:r>
      <w:r>
        <w:t>lista</w:t>
      </w:r>
      <w:r w:rsidR="00BA78D7">
        <w:t xml:space="preserve"> </w:t>
      </w:r>
      <w:r>
        <w:t>oamenilor</w:t>
      </w:r>
      <w:r w:rsidR="00BA78D7">
        <w:t xml:space="preserve"> </w:t>
      </w:r>
      <w:r>
        <w:t>pentru</w:t>
      </w:r>
      <w:r w:rsidR="00BA78D7">
        <w:t xml:space="preserve"> </w:t>
      </w:r>
      <w:r>
        <w:t>angajatorii</w:t>
      </w:r>
      <w:r w:rsidR="00BA78D7">
        <w:t xml:space="preserve"> </w:t>
      </w:r>
      <w:r>
        <w:t>cer</w:t>
      </w:r>
      <w:r w:rsidR="00BA78D7">
        <w:t xml:space="preserve"> </w:t>
      </w:r>
      <w:r>
        <w:t>decontarea</w:t>
      </w:r>
      <w:r w:rsidR="00BA78D7">
        <w:t xml:space="preserve"> </w:t>
      </w:r>
      <w:r>
        <w:t>sumei</w:t>
      </w:r>
      <w:r w:rsidR="00BA78D7">
        <w:t xml:space="preserve"> </w:t>
      </w:r>
      <w:r>
        <w:t>corespunzătoare</w:t>
      </w:r>
      <w:r w:rsidR="00BA78D7">
        <w:t xml:space="preserve"> </w:t>
      </w:r>
      <w:r>
        <w:t>procentului</w:t>
      </w:r>
      <w:r w:rsidR="00BA78D7">
        <w:t xml:space="preserve"> </w:t>
      </w:r>
      <w:r>
        <w:t>de</w:t>
      </w:r>
      <w:r w:rsidR="00BA78D7">
        <w:t xml:space="preserve"> </w:t>
      </w:r>
      <w:r>
        <w:t>41,5%</w:t>
      </w:r>
      <w:r w:rsidR="00BA78D7">
        <w:t xml:space="preserve"> </w:t>
      </w:r>
      <w:r>
        <w:t>din</w:t>
      </w:r>
      <w:r w:rsidR="00BA78D7">
        <w:t xml:space="preserve"> </w:t>
      </w:r>
      <w:r>
        <w:t>salariile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este</w:t>
      </w:r>
      <w:r w:rsidR="00BA78D7">
        <w:t xml:space="preserve"> </w:t>
      </w:r>
      <w:r>
        <w:t>prevăzut</w:t>
      </w:r>
      <w:r w:rsidR="00BA78D7">
        <w:t xml:space="preserve"> </w:t>
      </w:r>
      <w:r>
        <w:t>în</w:t>
      </w:r>
      <w:r w:rsidR="00BA78D7">
        <w:t xml:space="preserve"> </w:t>
      </w:r>
      <w:r>
        <w:t>Anexa</w:t>
      </w:r>
      <w:r w:rsidR="00BA78D7">
        <w:t xml:space="preserve"> </w:t>
      </w:r>
      <w:r>
        <w:t>Ordinului</w:t>
      </w:r>
      <w:r w:rsidR="00BA78D7">
        <w:t xml:space="preserve"> </w:t>
      </w:r>
      <w:r>
        <w:t>ANOFM</w:t>
      </w:r>
      <w:r w:rsidR="00BA78D7">
        <w:t xml:space="preserve"> </w:t>
      </w:r>
      <w:r>
        <w:t>nr</w:t>
      </w:r>
      <w:r w:rsidR="008E73B9">
        <w:t xml:space="preserve">. </w:t>
      </w:r>
      <w:r>
        <w:t>491/2020,</w:t>
      </w:r>
      <w:r w:rsidR="00BA78D7">
        <w:t xml:space="preserve"> </w:t>
      </w:r>
      <w:r>
        <w:t>publicat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în</w:t>
      </w:r>
      <w:r w:rsidR="00BA78D7">
        <w:t xml:space="preserve"> </w:t>
      </w:r>
      <w:r>
        <w:t>Monitorul</w:t>
      </w:r>
      <w:r w:rsidR="00BA78D7">
        <w:t xml:space="preserve"> </w:t>
      </w:r>
      <w:r>
        <w:t>Oficial</w:t>
      </w:r>
      <w:r w:rsidR="00BA78D7">
        <w:t xml:space="preserve">. </w:t>
      </w:r>
      <w:r>
        <w:t>Îl</w:t>
      </w:r>
      <w:r w:rsidR="00BA78D7">
        <w:t xml:space="preserve"> </w:t>
      </w:r>
      <w:r>
        <w:t>puteţi</w:t>
      </w:r>
      <w:r w:rsidR="00BA78D7">
        <w:t xml:space="preserve"> </w:t>
      </w:r>
      <w:r>
        <w:t>vedea</w:t>
      </w:r>
      <w:r w:rsidR="00BA78D7">
        <w:t xml:space="preserve"> </w:t>
      </w:r>
      <w:r>
        <w:t>în</w:t>
      </w:r>
      <w:r w:rsidR="00BA78D7">
        <w:t xml:space="preserve"> </w:t>
      </w:r>
      <w:r>
        <w:t>galeria</w:t>
      </w:r>
      <w:r w:rsidR="00BA78D7">
        <w:t xml:space="preserve"> </w:t>
      </w:r>
      <w:r>
        <w:t>foto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Monitorul</w:t>
      </w:r>
      <w:r w:rsidR="00BA78D7">
        <w:t xml:space="preserve"> </w:t>
      </w:r>
      <w:r>
        <w:t>Oficial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îl</w:t>
      </w:r>
      <w:r w:rsidR="00BA78D7">
        <w:t xml:space="preserve"> </w:t>
      </w:r>
      <w:r>
        <w:t>găsiţi</w:t>
      </w:r>
      <w:r w:rsidR="00BA78D7">
        <w:t xml:space="preserve"> </w:t>
      </w:r>
      <w:r>
        <w:t>pe</w:t>
      </w:r>
      <w:r w:rsidR="00BA78D7">
        <w:t xml:space="preserve"> </w:t>
      </w:r>
      <w:r>
        <w:t>portalul</w:t>
      </w:r>
      <w:r w:rsidR="00BA78D7">
        <w:t xml:space="preserve"> </w:t>
      </w:r>
      <w:r>
        <w:t>Lege5,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link</w:t>
      </w:r>
      <w:r w:rsidR="00BA78D7">
        <w:t xml:space="preserve">. </w:t>
      </w:r>
      <w:r>
        <w:t>Cum</w:t>
      </w:r>
      <w:r w:rsidR="00BA78D7">
        <w:t xml:space="preserve"> </w:t>
      </w:r>
      <w:r>
        <w:t>se</w:t>
      </w:r>
      <w:r w:rsidR="00BA78D7">
        <w:t xml:space="preserve"> </w:t>
      </w:r>
      <w:r>
        <w:t>completează</w:t>
      </w:r>
      <w:r w:rsidR="00BA78D7">
        <w:t xml:space="preserve"> </w:t>
      </w:r>
      <w:r>
        <w:t>tabelul</w:t>
      </w:r>
      <w:r w:rsidR="00BA78D7">
        <w:t xml:space="preserve"> </w:t>
      </w:r>
      <w:r>
        <w:t>cu</w:t>
      </w:r>
      <w:r w:rsidR="00BA78D7">
        <w:t xml:space="preserve"> </w:t>
      </w:r>
      <w:r>
        <w:t>lista</w:t>
      </w:r>
      <w:r w:rsidR="00BA78D7">
        <w:t xml:space="preserve"> </w:t>
      </w:r>
      <w:r>
        <w:t>lista</w:t>
      </w:r>
      <w:r w:rsidR="00BA78D7">
        <w:t xml:space="preserve"> </w:t>
      </w:r>
      <w:r>
        <w:t>oamenilor</w:t>
      </w:r>
      <w:r w:rsidR="00BA78D7">
        <w:t xml:space="preserve"> </w:t>
      </w:r>
      <w:r>
        <w:t>pentru</w:t>
      </w:r>
      <w:r w:rsidR="00BA78D7">
        <w:t xml:space="preserve"> </w:t>
      </w:r>
      <w:r>
        <w:t>angajatorii</w:t>
      </w:r>
      <w:r w:rsidR="00BA78D7">
        <w:t xml:space="preserve"> </w:t>
      </w:r>
      <w:r>
        <w:t>cer</w:t>
      </w:r>
      <w:r w:rsidR="00BA78D7">
        <w:t xml:space="preserve"> </w:t>
      </w:r>
      <w:r>
        <w:t>decontarea</w:t>
      </w:r>
      <w:r w:rsidR="00BA78D7">
        <w:t xml:space="preserve"> </w:t>
      </w:r>
      <w:r>
        <w:t>sumei</w:t>
      </w:r>
      <w:r w:rsidR="00BA78D7">
        <w:t xml:space="preserve"> </w:t>
      </w:r>
      <w:r>
        <w:t>corespunzătoare</w:t>
      </w:r>
      <w:r w:rsidR="00BA78D7">
        <w:t xml:space="preserve"> </w:t>
      </w:r>
      <w:r>
        <w:t>procentului</w:t>
      </w:r>
      <w:r w:rsidR="00BA78D7">
        <w:t xml:space="preserve"> </w:t>
      </w:r>
      <w:r>
        <w:t>de</w:t>
      </w:r>
      <w:r w:rsidR="00BA78D7">
        <w:t xml:space="preserve"> </w:t>
      </w:r>
      <w:r>
        <w:t>41,5%</w:t>
      </w:r>
      <w:r w:rsidR="00BA78D7">
        <w:t xml:space="preserve"> </w:t>
      </w:r>
      <w:r>
        <w:t>din</w:t>
      </w:r>
      <w:r w:rsidR="00BA78D7">
        <w:t xml:space="preserve"> </w:t>
      </w:r>
      <w:r>
        <w:t>salariile</w:t>
      </w:r>
      <w:r w:rsidR="00BA78D7">
        <w:t xml:space="preserve"> </w:t>
      </w:r>
      <w:r>
        <w:t>de</w:t>
      </w:r>
      <w:r w:rsidR="00BA78D7">
        <w:t xml:space="preserve"> </w:t>
      </w:r>
      <w:r>
        <w:t>bazăLista</w:t>
      </w:r>
      <w:r w:rsidR="00BA78D7">
        <w:t xml:space="preserve"> </w:t>
      </w:r>
      <w:r>
        <w:t>se</w:t>
      </w:r>
      <w:r w:rsidR="00BA78D7">
        <w:t xml:space="preserve"> </w:t>
      </w:r>
      <w:r>
        <w:t>completează</w:t>
      </w:r>
      <w:r w:rsidR="00BA78D7">
        <w:t xml:space="preserve"> </w:t>
      </w:r>
      <w:r>
        <w:t>pentru</w:t>
      </w:r>
      <w:r w:rsidR="00BA78D7">
        <w:t xml:space="preserve"> </w:t>
      </w:r>
      <w:r>
        <w:t>fiecare</w:t>
      </w:r>
      <w:r w:rsidR="00BA78D7">
        <w:t xml:space="preserve"> </w:t>
      </w:r>
      <w:r>
        <w:t>lună</w:t>
      </w:r>
      <w:r w:rsidR="00BA78D7">
        <w:t xml:space="preserve"> </w:t>
      </w:r>
      <w:r>
        <w:t>în</w:t>
      </w:r>
      <w:r w:rsidR="00BA78D7">
        <w:t xml:space="preserve"> </w:t>
      </w:r>
      <w:r>
        <w:t>parte,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contribuabililor</w:t>
      </w:r>
      <w:r w:rsidR="00BA78D7">
        <w:t xml:space="preserve"> </w:t>
      </w:r>
      <w:r>
        <w:t>care</w:t>
      </w:r>
      <w:r w:rsidR="00BA78D7">
        <w:t xml:space="preserve"> </w:t>
      </w:r>
      <w:r>
        <w:t>declară</w:t>
      </w:r>
      <w:r w:rsidR="00BA78D7">
        <w:t xml:space="preserve"> </w:t>
      </w:r>
      <w:r>
        <w:t>trimestrial</w:t>
      </w:r>
      <w:r w:rsidR="00BA78D7">
        <w:t xml:space="preserve"> </w:t>
      </w:r>
      <w:r>
        <w:t>obligațiile</w:t>
      </w:r>
      <w:r w:rsidR="00BA78D7">
        <w:t xml:space="preserve"> </w:t>
      </w:r>
      <w:r>
        <w:t>fiscale</w:t>
      </w:r>
      <w:r w:rsidR="00BA78D7">
        <w:t xml:space="preserve"> </w:t>
      </w:r>
      <w:r>
        <w:t>aferente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salarii</w:t>
      </w:r>
      <w:r w:rsidR="00BA78D7">
        <w:t xml:space="preserve"> </w:t>
      </w:r>
      <w:r>
        <w:t>și</w:t>
      </w:r>
      <w:r w:rsidR="00BA78D7">
        <w:t xml:space="preserve"> </w:t>
      </w:r>
      <w:r>
        <w:t>asimilate</w:t>
      </w:r>
      <w:r w:rsidR="00BA78D7">
        <w:t xml:space="preserve"> </w:t>
      </w:r>
      <w:r>
        <w:t>salariilor</w:t>
      </w:r>
      <w:r w:rsidR="00BA78D7">
        <w:t xml:space="preserve"> </w:t>
      </w:r>
      <w:r>
        <w:t>(spre</w:t>
      </w:r>
      <w:r w:rsidR="00BA78D7">
        <w:t xml:space="preserve"> </w:t>
      </w:r>
      <w:r>
        <w:t>exemplu,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solicită</w:t>
      </w:r>
      <w:r w:rsidR="00BA78D7">
        <w:t xml:space="preserve"> </w:t>
      </w:r>
      <w:r>
        <w:t>decontarea</w:t>
      </w:r>
      <w:r w:rsidR="00BA78D7">
        <w:t xml:space="preserve"> </w:t>
      </w:r>
      <w:r>
        <w:t>pentru</w:t>
      </w:r>
      <w:r w:rsidR="00BA78D7">
        <w:t xml:space="preserve"> </w:t>
      </w:r>
      <w:r>
        <w:t>lunile</w:t>
      </w:r>
      <w:r w:rsidR="00BA78D7">
        <w:t xml:space="preserve"> </w:t>
      </w:r>
      <w:r>
        <w:t>iulie</w:t>
      </w:r>
      <w:r w:rsidR="00BA78D7">
        <w:t xml:space="preserve"> </w:t>
      </w:r>
      <w:r>
        <w:t>și</w:t>
      </w:r>
      <w:r w:rsidR="00BA78D7">
        <w:t xml:space="preserve"> </w:t>
      </w:r>
      <w:r>
        <w:t>august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trimestrului</w:t>
      </w:r>
      <w:r w:rsidR="00BA78D7">
        <w:t xml:space="preserve"> </w:t>
      </w:r>
      <w:r>
        <w:t>III,</w:t>
      </w:r>
      <w:r w:rsidR="00BA78D7">
        <w:t xml:space="preserve"> </w:t>
      </w:r>
      <w:r>
        <w:t>se</w:t>
      </w:r>
      <w:r w:rsidR="00BA78D7">
        <w:t xml:space="preserve"> </w:t>
      </w:r>
      <w:r>
        <w:t>completează</w:t>
      </w:r>
      <w:r w:rsidR="00BA78D7">
        <w:t xml:space="preserve"> </w:t>
      </w:r>
      <w:r>
        <w:t>câte</w:t>
      </w:r>
      <w:r w:rsidR="00BA78D7">
        <w:t xml:space="preserve"> </w:t>
      </w:r>
      <w:r>
        <w:t>o</w:t>
      </w:r>
      <w:r w:rsidR="00BA78D7">
        <w:t xml:space="preserve"> </w:t>
      </w:r>
      <w:r>
        <w:t>listă</w:t>
      </w:r>
      <w:r w:rsidR="00BA78D7">
        <w:t xml:space="preserve"> </w:t>
      </w:r>
      <w:r>
        <w:t>pentru</w:t>
      </w:r>
      <w:r w:rsidR="00BA78D7">
        <w:t xml:space="preserve"> </w:t>
      </w:r>
      <w:r>
        <w:t>fiecare</w:t>
      </w:r>
      <w:r w:rsidR="00BA78D7">
        <w:t xml:space="preserve"> </w:t>
      </w:r>
      <w:r>
        <w:t>lună)</w:t>
      </w:r>
      <w:r w:rsidR="00BA78D7">
        <w:t xml:space="preserve">. </w:t>
      </w:r>
      <w:r>
        <w:t>Coloana</w:t>
      </w:r>
      <w:r w:rsidR="00BA78D7">
        <w:t xml:space="preserve"> </w:t>
      </w:r>
      <w:r>
        <w:t>"Numărul</w:t>
      </w:r>
      <w:r w:rsidR="00BA78D7">
        <w:t xml:space="preserve"> </w:t>
      </w:r>
      <w:r>
        <w:t>orelor</w:t>
      </w:r>
      <w:r w:rsidR="00BA78D7">
        <w:t xml:space="preserve"> </w:t>
      </w:r>
      <w:r>
        <w:t>lucrătoare</w:t>
      </w:r>
      <w:r w:rsidR="00BA78D7">
        <w:t xml:space="preserve"> </w:t>
      </w:r>
      <w:r>
        <w:t>din</w:t>
      </w:r>
      <w:r w:rsidR="00BA78D7">
        <w:t xml:space="preserve"> </w:t>
      </w:r>
      <w:r>
        <w:t>lună"</w:t>
      </w:r>
      <w:r w:rsidR="00BA78D7">
        <w:t xml:space="preserve"> </w:t>
      </w:r>
      <w:r>
        <w:t>se</w:t>
      </w:r>
      <w:r w:rsidR="00BA78D7">
        <w:t xml:space="preserve"> </w:t>
      </w:r>
      <w:r>
        <w:t>completează</w:t>
      </w:r>
      <w:r w:rsidR="00BA78D7">
        <w:t xml:space="preserve"> </w:t>
      </w:r>
      <w:r>
        <w:t>cu</w:t>
      </w:r>
      <w:r w:rsidR="00BA78D7">
        <w:t xml:space="preserve"> </w:t>
      </w:r>
      <w:r>
        <w:t>numărul</w:t>
      </w:r>
      <w:r w:rsidR="00BA78D7">
        <w:t xml:space="preserve"> </w:t>
      </w:r>
      <w:r>
        <w:t>orelor</w:t>
      </w:r>
      <w:r w:rsidR="00BA78D7">
        <w:t xml:space="preserve"> </w:t>
      </w:r>
      <w:r>
        <w:t>lucrătoare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solicită</w:t>
      </w:r>
      <w:r w:rsidR="00BA78D7">
        <w:t xml:space="preserve"> </w:t>
      </w:r>
      <w:r>
        <w:t>decontarea</w:t>
      </w:r>
      <w:r w:rsidR="00BA78D7">
        <w:t xml:space="preserve"> </w:t>
      </w:r>
      <w:r>
        <w:t>sumei</w:t>
      </w:r>
      <w:r w:rsidR="00BA78D7">
        <w:t xml:space="preserve"> </w:t>
      </w:r>
      <w:r>
        <w:t>prevăzute</w:t>
      </w:r>
      <w:r w:rsidR="00BA78D7">
        <w:t xml:space="preserve"> </w:t>
      </w:r>
      <w:r>
        <w:t>de</w:t>
      </w:r>
      <w:r w:rsidR="00BA78D7">
        <w:t xml:space="preserve"> </w:t>
      </w:r>
      <w:r>
        <w:t>art</w:t>
      </w:r>
      <w:r w:rsidR="008E73B9">
        <w:t xml:space="preserve">. </w:t>
      </w:r>
      <w:r>
        <w:t>I</w:t>
      </w:r>
      <w:r w:rsidR="00BA78D7">
        <w:t xml:space="preserve"> </w:t>
      </w:r>
      <w:r>
        <w:t>alin</w:t>
      </w:r>
      <w:r w:rsidR="008E73B9">
        <w:t xml:space="preserve">. </w:t>
      </w:r>
      <w:r>
        <w:t>(1)</w:t>
      </w:r>
      <w:r w:rsidR="00BA78D7">
        <w:t xml:space="preserve"> </w:t>
      </w:r>
      <w:r>
        <w:t>din</w:t>
      </w:r>
      <w:r w:rsidR="00BA78D7">
        <w:t xml:space="preserve"> </w:t>
      </w:r>
      <w:r>
        <w:t>Ordonanța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92/2020,</w:t>
      </w:r>
      <w:r w:rsidR="00BA78D7">
        <w:t xml:space="preserve"> </w:t>
      </w:r>
      <w:r>
        <w:t>corespunzător</w:t>
      </w:r>
      <w:r w:rsidR="00BA78D7">
        <w:t xml:space="preserve"> </w:t>
      </w:r>
      <w:r>
        <w:t>duratei</w:t>
      </w:r>
      <w:r w:rsidR="00BA78D7">
        <w:t xml:space="preserve"> </w:t>
      </w:r>
      <w:r>
        <w:t>muncii</w:t>
      </w:r>
      <w:r w:rsidR="00BA78D7">
        <w:t xml:space="preserve"> </w:t>
      </w:r>
      <w:r>
        <w:t>prevăzute</w:t>
      </w:r>
      <w:r w:rsidR="00BA78D7">
        <w:t xml:space="preserve"> </w:t>
      </w:r>
      <w:r>
        <w:t>în</w:t>
      </w:r>
      <w:r w:rsidR="00BA78D7">
        <w:t xml:space="preserve"> </w:t>
      </w:r>
      <w:r>
        <w:t>contractul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salariaților,</w:t>
      </w:r>
      <w:r w:rsidR="00BA78D7">
        <w:t xml:space="preserve"> </w:t>
      </w:r>
      <w:r>
        <w:t>respectiv</w:t>
      </w:r>
      <w:r w:rsidR="00BA78D7">
        <w:t xml:space="preserve"> </w:t>
      </w:r>
      <w:r>
        <w:t>convenția</w:t>
      </w:r>
      <w:r w:rsidR="00BA78D7">
        <w:t xml:space="preserve"> </w:t>
      </w:r>
      <w:r>
        <w:t>individuală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membrilor</w:t>
      </w:r>
      <w:r w:rsidR="00BA78D7">
        <w:t xml:space="preserve"> </w:t>
      </w:r>
      <w:r>
        <w:t>cooperatori</w:t>
      </w:r>
      <w:r w:rsidR="00BA78D7">
        <w:t xml:space="preserve">. </w:t>
      </w:r>
      <w:r>
        <w:t>Coloana</w:t>
      </w:r>
      <w:r w:rsidR="00BA78D7">
        <w:t xml:space="preserve"> </w:t>
      </w:r>
      <w:r>
        <w:t>"Numărul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suspendare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muncă/convenției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urgență/stării</w:t>
      </w:r>
      <w:r w:rsidR="00BA78D7">
        <w:t xml:space="preserve"> </w:t>
      </w:r>
      <w:r>
        <w:t>de</w:t>
      </w:r>
      <w:r w:rsidR="00BA78D7">
        <w:t xml:space="preserve"> </w:t>
      </w:r>
      <w:r>
        <w:t>alertă"</w:t>
      </w:r>
      <w:r w:rsidR="00BA78D7">
        <w:t xml:space="preserve"> </w:t>
      </w:r>
      <w:r>
        <w:t>se</w:t>
      </w:r>
      <w:r w:rsidR="00BA78D7">
        <w:t xml:space="preserve"> </w:t>
      </w:r>
      <w:r>
        <w:t>completează</w:t>
      </w:r>
      <w:r w:rsidR="00BA78D7">
        <w:t xml:space="preserve"> </w:t>
      </w:r>
      <w:r>
        <w:t>astfel:Coloana</w:t>
      </w:r>
      <w:r w:rsidR="00BA78D7">
        <w:t xml:space="preserve"> </w:t>
      </w:r>
      <w:r>
        <w:t>"Numărul</w:t>
      </w:r>
      <w:r w:rsidR="00BA78D7">
        <w:t xml:space="preserve"> </w:t>
      </w:r>
      <w:r>
        <w:t>de</w:t>
      </w:r>
      <w:r w:rsidR="00BA78D7">
        <w:t xml:space="preserve"> </w:t>
      </w:r>
      <w:r>
        <w:t>ore</w:t>
      </w:r>
      <w:r w:rsidR="00BA78D7">
        <w:t xml:space="preserve"> </w:t>
      </w:r>
      <w:r>
        <w:t>efectiv</w:t>
      </w:r>
      <w:r w:rsidR="00BA78D7">
        <w:t xml:space="preserve"> </w:t>
      </w:r>
      <w:r>
        <w:t>lucrate"</w:t>
      </w:r>
      <w:r w:rsidR="00BA78D7">
        <w:t xml:space="preserve"> </w:t>
      </w:r>
      <w:r>
        <w:t>se</w:t>
      </w:r>
      <w:r w:rsidR="00BA78D7">
        <w:t xml:space="preserve"> </w:t>
      </w:r>
      <w:r>
        <w:t>completează</w:t>
      </w:r>
      <w:r w:rsidR="00BA78D7">
        <w:t xml:space="preserve"> </w:t>
      </w:r>
      <w:r>
        <w:t>cu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ore</w:t>
      </w:r>
      <w:r w:rsidR="00BA78D7">
        <w:t xml:space="preserve"> </w:t>
      </w:r>
      <w:r>
        <w:t>efectiv</w:t>
      </w:r>
      <w:r w:rsidR="00BA78D7">
        <w:t xml:space="preserve"> </w:t>
      </w:r>
      <w:r>
        <w:t>lucrate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solicită</w:t>
      </w:r>
      <w:r w:rsidR="00BA78D7">
        <w:t xml:space="preserve"> </w:t>
      </w:r>
      <w:r>
        <w:t>decontarea</w:t>
      </w:r>
      <w:r w:rsidR="00BA78D7">
        <w:t xml:space="preserve"> </w:t>
      </w:r>
      <w:r>
        <w:t>sumei</w:t>
      </w:r>
      <w:r w:rsidR="00BA78D7">
        <w:t xml:space="preserve"> </w:t>
      </w:r>
      <w:r>
        <w:t>prevăzute</w:t>
      </w:r>
      <w:r w:rsidR="00BA78D7">
        <w:t xml:space="preserve"> </w:t>
      </w:r>
      <w:r>
        <w:t>de</w:t>
      </w:r>
      <w:r w:rsidR="00BA78D7">
        <w:t xml:space="preserve"> </w:t>
      </w:r>
      <w:r>
        <w:t>art</w:t>
      </w:r>
      <w:r w:rsidR="008E73B9">
        <w:t xml:space="preserve">. </w:t>
      </w:r>
      <w:r>
        <w:t>I</w:t>
      </w:r>
      <w:r w:rsidR="00BA78D7">
        <w:t xml:space="preserve"> </w:t>
      </w:r>
      <w:r>
        <w:t>alin</w:t>
      </w:r>
      <w:r w:rsidR="008E73B9">
        <w:t xml:space="preserve">. </w:t>
      </w:r>
      <w:r>
        <w:t>(1)</w:t>
      </w:r>
      <w:r w:rsidR="00BA78D7">
        <w:t xml:space="preserve"> </w:t>
      </w:r>
      <w:r>
        <w:t>din</w:t>
      </w:r>
      <w:r w:rsidR="00BA78D7">
        <w:t xml:space="preserve"> </w:t>
      </w:r>
      <w:r>
        <w:t>Ordonanța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92/2020,</w:t>
      </w:r>
      <w:r w:rsidR="00BA78D7">
        <w:t xml:space="preserve"> </w:t>
      </w:r>
      <w:r>
        <w:t>inclusiv</w:t>
      </w:r>
      <w:r w:rsidR="00BA78D7">
        <w:t xml:space="preserve"> </w:t>
      </w:r>
      <w:r>
        <w:t>orele</w:t>
      </w:r>
      <w:r w:rsidR="00BA78D7">
        <w:t xml:space="preserve"> </w:t>
      </w:r>
      <w:r>
        <w:t>aferente</w:t>
      </w:r>
      <w:r w:rsidR="00BA78D7">
        <w:t xml:space="preserve"> </w:t>
      </w:r>
      <w:r>
        <w:t>concediului</w:t>
      </w:r>
      <w:r w:rsidR="00BA78D7">
        <w:t xml:space="preserve"> </w:t>
      </w:r>
      <w:r>
        <w:t>de</w:t>
      </w:r>
      <w:r w:rsidR="00BA78D7">
        <w:t xml:space="preserve"> </w:t>
      </w:r>
      <w:r>
        <w:t>odihnă</w:t>
      </w:r>
      <w:r w:rsidR="00BA78D7">
        <w:t xml:space="preserve"> </w:t>
      </w:r>
      <w:r>
        <w:t>efectuat</w:t>
      </w:r>
      <w:r w:rsidR="00BA78D7">
        <w:t xml:space="preserve">. </w:t>
      </w:r>
      <w:r>
        <w:t>Coloana</w:t>
      </w:r>
      <w:r w:rsidR="00BA78D7">
        <w:t xml:space="preserve"> </w:t>
      </w:r>
      <w:r>
        <w:t>"Suma</w:t>
      </w:r>
      <w:r w:rsidR="00BA78D7">
        <w:t xml:space="preserve"> </w:t>
      </w:r>
      <w:r>
        <w:t>solicitată"</w:t>
      </w:r>
      <w:r w:rsidR="00BA78D7">
        <w:t xml:space="preserve"> </w:t>
      </w:r>
      <w:r>
        <w:t>se</w:t>
      </w:r>
      <w:r w:rsidR="00BA78D7">
        <w:t xml:space="preserve"> </w:t>
      </w:r>
      <w:r>
        <w:t>completează</w:t>
      </w:r>
      <w:r w:rsidR="00BA78D7">
        <w:t xml:space="preserve"> </w:t>
      </w:r>
      <w:r>
        <w:t>cu</w:t>
      </w:r>
      <w:r w:rsidR="00BA78D7">
        <w:t xml:space="preserve"> </w:t>
      </w:r>
      <w:r>
        <w:t>41,5%</w:t>
      </w:r>
      <w:r w:rsidR="00BA78D7">
        <w:t xml:space="preserve"> </w:t>
      </w:r>
      <w:r>
        <w:t>din</w:t>
      </w:r>
      <w:r w:rsidR="00BA78D7">
        <w:t xml:space="preserve"> </w:t>
      </w:r>
      <w:r>
        <w:t>salariul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brut</w:t>
      </w:r>
      <w:r w:rsidR="00BA78D7">
        <w:t xml:space="preserve"> </w:t>
      </w:r>
      <w:r>
        <w:t>corespunzător</w:t>
      </w:r>
      <w:r w:rsidR="00BA78D7">
        <w:t xml:space="preserve"> </w:t>
      </w:r>
      <w:r>
        <w:t>locului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ocupat,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41,5%</w:t>
      </w:r>
      <w:r w:rsidR="00BA78D7">
        <w:t xml:space="preserve"> </w:t>
      </w:r>
      <w:r>
        <w:t>din</w:t>
      </w:r>
      <w:r w:rsidR="00BA78D7">
        <w:t xml:space="preserve"> </w:t>
      </w:r>
      <w:r>
        <w:t>câștigul</w:t>
      </w:r>
      <w:r w:rsidR="00BA78D7">
        <w:t xml:space="preserve"> </w:t>
      </w:r>
      <w:r>
        <w:t>salarial</w:t>
      </w:r>
      <w:r w:rsidR="00BA78D7">
        <w:t xml:space="preserve"> </w:t>
      </w:r>
      <w:r>
        <w:t>mediu</w:t>
      </w:r>
      <w:r w:rsidR="00BA78D7">
        <w:t xml:space="preserve"> </w:t>
      </w:r>
      <w:r>
        <w:t>brut</w:t>
      </w:r>
      <w:r w:rsidR="00BA78D7">
        <w:t xml:space="preserve"> </w:t>
      </w:r>
      <w:r>
        <w:t>prevăzut</w:t>
      </w:r>
      <w:r w:rsidR="00BA78D7">
        <w:t xml:space="preserve"> </w:t>
      </w:r>
      <w:r>
        <w:t>de</w:t>
      </w:r>
      <w:r w:rsidR="00BA78D7">
        <w:t xml:space="preserve"> </w:t>
      </w:r>
      <w:r>
        <w:t>Legea</w:t>
      </w:r>
      <w:r w:rsidR="00BA78D7">
        <w:t xml:space="preserve"> </w:t>
      </w:r>
      <w:r>
        <w:t>bugetului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</w:t>
      </w:r>
      <w:r w:rsidR="00BA78D7">
        <w:t xml:space="preserve"> </w:t>
      </w:r>
      <w:r>
        <w:t>anul</w:t>
      </w:r>
      <w:r w:rsidR="00BA78D7">
        <w:t xml:space="preserve"> </w:t>
      </w:r>
      <w:r>
        <w:t>2020</w:t>
      </w:r>
      <w:r w:rsidR="00BA78D7">
        <w:t xml:space="preserve"> </w:t>
      </w:r>
      <w:r>
        <w:t>nr</w:t>
      </w:r>
      <w:r w:rsidR="008E73B9">
        <w:t xml:space="preserve">. </w:t>
      </w:r>
      <w:r>
        <w:t>6/2020,</w:t>
      </w:r>
      <w:r w:rsidR="00BA78D7">
        <w:t xml:space="preserve"> </w:t>
      </w:r>
      <w:r>
        <w:t>cu</w:t>
      </w:r>
      <w:r w:rsidR="00BA78D7">
        <w:t xml:space="preserve"> </w:t>
      </w:r>
      <w:r>
        <w:t>modificările</w:t>
      </w:r>
      <w:r w:rsidR="00BA78D7">
        <w:t xml:space="preserve"> </w:t>
      </w:r>
      <w:r>
        <w:t>și</w:t>
      </w:r>
      <w:r w:rsidR="00BA78D7">
        <w:t xml:space="preserve"> </w:t>
      </w:r>
      <w:r>
        <w:t>completările</w:t>
      </w:r>
      <w:r w:rsidR="00BA78D7">
        <w:t xml:space="preserve"> </w:t>
      </w:r>
      <w:r>
        <w:t>ulterioare</w:t>
      </w:r>
      <w:r w:rsidR="00BA78D7">
        <w:t xml:space="preserve">. </w:t>
      </w:r>
    </w:p>
    <w:p w14:paraId="24FD452F" w14:textId="0391711F" w:rsidR="006C4461" w:rsidRDefault="006C4461" w:rsidP="006C4461">
      <w:r>
        <w:t>Organizaţia</w:t>
      </w:r>
      <w:r w:rsidR="00BA78D7">
        <w:t xml:space="preserve"> </w:t>
      </w:r>
      <w:r>
        <w:t>Internaţională</w:t>
      </w:r>
      <w:r w:rsidR="00BA78D7">
        <w:t xml:space="preserve"> </w:t>
      </w:r>
      <w:r>
        <w:t>a</w:t>
      </w:r>
      <w:r w:rsidR="00BA78D7">
        <w:t xml:space="preserve"> </w:t>
      </w:r>
      <w:r>
        <w:t>Muncii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perspectivele</w:t>
      </w:r>
      <w:r w:rsidR="00BA78D7">
        <w:t xml:space="preserve"> </w:t>
      </w:r>
      <w:r>
        <w:t>pieței</w:t>
      </w:r>
      <w:r w:rsidR="00BA78D7">
        <w:t xml:space="preserve"> </w:t>
      </w:r>
      <w:r>
        <w:t>muncii</w:t>
      </w:r>
      <w:r w:rsidR="00BA78D7">
        <w:t xml:space="preserve"> </w:t>
      </w:r>
      <w:r>
        <w:t>sunt</w:t>
      </w:r>
      <w:r w:rsidR="00BA78D7">
        <w:t xml:space="preserve"> </w:t>
      </w:r>
      <w:r>
        <w:t>unele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nesigure,</w:t>
      </w:r>
      <w:r w:rsidR="00BA78D7">
        <w:t xml:space="preserve"> </w:t>
      </w:r>
      <w:r>
        <w:t>iar</w:t>
      </w:r>
      <w:r w:rsidR="00BA78D7">
        <w:t xml:space="preserve"> </w:t>
      </w:r>
      <w:r>
        <w:t>redresarea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una</w:t>
      </w:r>
      <w:r w:rsidR="00BA78D7">
        <w:t xml:space="preserve"> </w:t>
      </w:r>
      <w:r>
        <w:t>lentă</w:t>
      </w:r>
      <w:r w:rsidR="00BA78D7">
        <w:t xml:space="preserve"> </w:t>
      </w:r>
      <w:r>
        <w:t>Instituţia</w:t>
      </w:r>
      <w:r w:rsidR="00BA78D7">
        <w:t xml:space="preserve"> </w:t>
      </w:r>
      <w:r>
        <w:t>cu</w:t>
      </w:r>
      <w:r w:rsidR="00BA78D7">
        <w:t xml:space="preserve"> </w:t>
      </w:r>
      <w:r>
        <w:t>sediul</w:t>
      </w:r>
      <w:r w:rsidR="00BA78D7">
        <w:t xml:space="preserve"> </w:t>
      </w:r>
      <w:r>
        <w:t>la</w:t>
      </w:r>
      <w:r w:rsidR="00BA78D7">
        <w:t xml:space="preserve"> </w:t>
      </w:r>
      <w:r>
        <w:t>Geneva</w:t>
      </w:r>
      <w:r w:rsidR="00BA78D7">
        <w:t xml:space="preserve"> </w:t>
      </w:r>
      <w:r>
        <w:t>apreciază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scăderea</w:t>
      </w:r>
      <w:r w:rsidR="00BA78D7">
        <w:t xml:space="preserve"> </w:t>
      </w:r>
      <w:r>
        <w:t>orelor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global</w:t>
      </w:r>
      <w:r w:rsidR="00BA78D7">
        <w:t xml:space="preserve"> </w:t>
      </w:r>
      <w:r>
        <w:t>"este</w:t>
      </w:r>
      <w:r w:rsidR="00BA78D7">
        <w:t xml:space="preserve"> </w:t>
      </w:r>
      <w:r>
        <w:t>semnificativ</w:t>
      </w:r>
      <w:r w:rsidR="00BA78D7">
        <w:t xml:space="preserve"> </w:t>
      </w:r>
      <w:r>
        <w:t>mai</w:t>
      </w:r>
      <w:r w:rsidR="00BA78D7">
        <w:t xml:space="preserve"> </w:t>
      </w:r>
      <w:r>
        <w:t>extinsă</w:t>
      </w:r>
      <w:r w:rsidR="00BA78D7">
        <w:t xml:space="preserve"> </w:t>
      </w:r>
      <w:r>
        <w:t>decât</w:t>
      </w:r>
      <w:r w:rsidR="00BA78D7">
        <w:t xml:space="preserve"> </w:t>
      </w:r>
      <w:r>
        <w:t>s-a</w:t>
      </w:r>
      <w:r w:rsidR="00BA78D7">
        <w:t xml:space="preserve"> </w:t>
      </w:r>
      <w:r>
        <w:t>previzionat</w:t>
      </w:r>
      <w:r w:rsidR="00BA78D7">
        <w:t xml:space="preserve"> </w:t>
      </w:r>
      <w:r>
        <w:t>anterior",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regiuni</w:t>
      </w:r>
      <w:r w:rsidR="00BA78D7">
        <w:t xml:space="preserve"> </w:t>
      </w:r>
      <w:r>
        <w:t>fiind</w:t>
      </w:r>
      <w:r w:rsidR="00BA78D7">
        <w:t xml:space="preserve"> </w:t>
      </w:r>
      <w:r>
        <w:t>America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Sud</w:t>
      </w:r>
      <w:r w:rsidR="00BA78D7">
        <w:t xml:space="preserve">. </w:t>
      </w:r>
      <w:r>
        <w:t>Se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s-a</w:t>
      </w:r>
      <w:r w:rsidR="00BA78D7">
        <w:t xml:space="preserve"> </w:t>
      </w:r>
      <w:r>
        <w:t>pierdut</w:t>
      </w:r>
      <w:r w:rsidR="00BA78D7">
        <w:t xml:space="preserve"> </w:t>
      </w:r>
      <w:r>
        <w:t>14%</w:t>
      </w:r>
      <w:r w:rsidR="00BA78D7">
        <w:t xml:space="preserve"> </w:t>
      </w:r>
      <w:r>
        <w:t>din</w:t>
      </w:r>
      <w:r w:rsidR="00BA78D7">
        <w:t xml:space="preserve"> </w:t>
      </w:r>
      <w:r>
        <w:t>timpul</w:t>
      </w:r>
      <w:r w:rsidR="00BA78D7">
        <w:t xml:space="preserve"> </w:t>
      </w:r>
      <w:r>
        <w:t>de</w:t>
      </w:r>
      <w:r w:rsidR="00BA78D7">
        <w:t xml:space="preserve"> </w:t>
      </w:r>
      <w:r>
        <w:t>lucru,</w:t>
      </w:r>
      <w:r w:rsidR="00BA78D7">
        <w:t xml:space="preserve"> </w:t>
      </w:r>
      <w:r>
        <w:t>echivalentul</w:t>
      </w:r>
      <w:r w:rsidR="00BA78D7">
        <w:t xml:space="preserve"> </w:t>
      </w:r>
      <w:r>
        <w:t>pentru</w:t>
      </w:r>
      <w:r w:rsidR="00BA78D7">
        <w:t xml:space="preserve"> </w:t>
      </w:r>
      <w:r>
        <w:t>400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cu</w:t>
      </w:r>
      <w:r w:rsidR="00BA78D7">
        <w:t xml:space="preserve"> </w:t>
      </w:r>
      <w:r>
        <w:t>normă</w:t>
      </w:r>
      <w:r w:rsidR="00BA78D7">
        <w:t xml:space="preserve"> </w:t>
      </w:r>
      <w:r>
        <w:t>întreagă,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efectelor</w:t>
      </w:r>
      <w:r w:rsidR="00BA78D7">
        <w:t xml:space="preserve"> </w:t>
      </w:r>
      <w:r>
        <w:t>pandemiei</w:t>
      </w:r>
      <w:r w:rsidR="008E73B9">
        <w:t xml:space="preserve">. </w:t>
      </w:r>
      <w:r>
        <w:t>Pentru</w:t>
      </w:r>
      <w:r w:rsidR="00BA78D7">
        <w:t xml:space="preserve"> </w:t>
      </w:r>
      <w:r>
        <w:t>trimestrul</w:t>
      </w:r>
      <w:r w:rsidR="00BA78D7">
        <w:t xml:space="preserve"> </w:t>
      </w:r>
      <w:r>
        <w:t>patru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OIM</w:t>
      </w:r>
      <w:r w:rsidR="00BA78D7">
        <w:t xml:space="preserve"> </w:t>
      </w:r>
      <w:r>
        <w:t>prognozează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pierde</w:t>
      </w:r>
      <w:r w:rsidR="00BA78D7">
        <w:t xml:space="preserve"> </w:t>
      </w:r>
      <w:r>
        <w:t>4,9%</w:t>
      </w:r>
      <w:r w:rsidR="00BA78D7">
        <w:t xml:space="preserve"> </w:t>
      </w:r>
      <w:r>
        <w:t>din</w:t>
      </w:r>
      <w:r w:rsidR="00BA78D7">
        <w:t xml:space="preserve"> </w:t>
      </w:r>
      <w:r>
        <w:t>timpul</w:t>
      </w:r>
      <w:r w:rsidR="00BA78D7">
        <w:t xml:space="preserve"> </w:t>
      </w:r>
      <w:r>
        <w:t>de</w:t>
      </w:r>
      <w:r w:rsidR="00BA78D7">
        <w:t xml:space="preserve"> </w:t>
      </w:r>
      <w:r>
        <w:t>lucru,</w:t>
      </w:r>
      <w:r w:rsidR="00BA78D7">
        <w:t xml:space="preserve"> </w:t>
      </w:r>
      <w:r>
        <w:t>echivalentul</w:t>
      </w:r>
      <w:r w:rsidR="00BA78D7">
        <w:t xml:space="preserve"> </w:t>
      </w:r>
      <w:r>
        <w:t>pentru</w:t>
      </w:r>
      <w:r w:rsidR="00BA78D7">
        <w:t xml:space="preserve"> </w:t>
      </w:r>
      <w:r>
        <w:t>140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cu</w:t>
      </w:r>
      <w:r w:rsidR="00BA78D7">
        <w:t xml:space="preserve"> </w:t>
      </w:r>
      <w:r>
        <w:t>normă</w:t>
      </w:r>
      <w:r w:rsidR="00BA78D7">
        <w:t xml:space="preserve"> </w:t>
      </w:r>
      <w:r>
        <w:t>întreagă</w:t>
      </w:r>
      <w:r w:rsidR="008E73B9">
        <w:t xml:space="preserve">. </w:t>
      </w:r>
      <w:r>
        <w:t>Conform</w:t>
      </w:r>
      <w:r w:rsidR="00BA78D7">
        <w:t xml:space="preserve"> </w:t>
      </w:r>
      <w:r>
        <w:t>unui</w:t>
      </w:r>
      <w:r w:rsidR="00BA78D7">
        <w:t xml:space="preserve"> </w:t>
      </w:r>
      <w:r>
        <w:t>scenariu</w:t>
      </w:r>
      <w:r w:rsidR="00BA78D7">
        <w:t xml:space="preserve"> </w:t>
      </w:r>
      <w:r>
        <w:t>pesimist,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unui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de</w:t>
      </w:r>
      <w:r w:rsidR="00BA78D7">
        <w:t xml:space="preserve"> </w:t>
      </w:r>
      <w:r>
        <w:t>infecţii,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pierde</w:t>
      </w:r>
      <w:r w:rsidR="00BA78D7">
        <w:t xml:space="preserve"> </w:t>
      </w:r>
      <w:r>
        <w:t>1,9%</w:t>
      </w:r>
      <w:r w:rsidR="00BA78D7">
        <w:t xml:space="preserve"> </w:t>
      </w:r>
      <w:r>
        <w:t>din</w:t>
      </w:r>
      <w:r w:rsidR="00BA78D7">
        <w:t xml:space="preserve"> </w:t>
      </w:r>
      <w:r>
        <w:t>timpul</w:t>
      </w:r>
      <w:r w:rsidR="00BA78D7">
        <w:t xml:space="preserve"> </w:t>
      </w:r>
      <w:r>
        <w:t>de</w:t>
      </w:r>
      <w:r w:rsidR="00BA78D7">
        <w:t xml:space="preserve"> </w:t>
      </w:r>
      <w:r>
        <w:t>lucru,</w:t>
      </w:r>
      <w:r w:rsidR="00BA78D7">
        <w:t xml:space="preserve"> </w:t>
      </w:r>
      <w:r>
        <w:t>echivalentul</w:t>
      </w:r>
      <w:r w:rsidR="00BA78D7">
        <w:t xml:space="preserve"> </w:t>
      </w:r>
      <w:r>
        <w:t>pentru</w:t>
      </w:r>
      <w:r w:rsidR="00BA78D7">
        <w:t xml:space="preserve"> </w:t>
      </w:r>
      <w:r>
        <w:t>340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cu</w:t>
      </w:r>
      <w:r w:rsidR="00BA78D7">
        <w:t xml:space="preserve"> </w:t>
      </w:r>
      <w:r>
        <w:t>normă</w:t>
      </w:r>
      <w:r w:rsidR="00BA78D7">
        <w:t xml:space="preserve"> </w:t>
      </w:r>
      <w:r>
        <w:t>întreagă"Estimările</w:t>
      </w:r>
      <w:r w:rsidR="00BA78D7">
        <w:t xml:space="preserve"> </w:t>
      </w:r>
      <w:r>
        <w:t>revizuite</w:t>
      </w:r>
      <w:r w:rsidR="00BA78D7">
        <w:t xml:space="preserve"> </w:t>
      </w:r>
      <w:r>
        <w:t>arată</w:t>
      </w:r>
      <w:r w:rsidR="00BA78D7">
        <w:t xml:space="preserve"> </w:t>
      </w:r>
      <w:r>
        <w:t>pagube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anticipam</w:t>
      </w:r>
      <w:r w:rsidR="00BA78D7">
        <w:t xml:space="preserve"> </w:t>
      </w:r>
      <w:r>
        <w:t>pentru</w:t>
      </w:r>
      <w:r w:rsidR="00BA78D7">
        <w:t xml:space="preserve"> </w:t>
      </w:r>
      <w:r>
        <w:t>piaţa</w:t>
      </w:r>
      <w:r w:rsidR="00BA78D7">
        <w:t xml:space="preserve"> </w:t>
      </w:r>
      <w:r>
        <w:t>globală</w:t>
      </w:r>
      <w:r w:rsidR="00BA78D7">
        <w:t xml:space="preserve"> </w:t>
      </w:r>
      <w:r>
        <w:t>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8E73B9">
        <w:t xml:space="preserve">. </w:t>
      </w:r>
      <w:r>
        <w:t>Cifrele</w:t>
      </w:r>
      <w:r w:rsidR="00BA78D7">
        <w:t xml:space="preserve"> </w:t>
      </w:r>
      <w:r>
        <w:t>reflectă</w:t>
      </w:r>
      <w:r w:rsidR="00BA78D7">
        <w:t xml:space="preserve"> </w:t>
      </w:r>
      <w:r>
        <w:t>înrăutăţirea</w:t>
      </w:r>
      <w:r w:rsidR="00BA78D7">
        <w:t xml:space="preserve"> </w:t>
      </w:r>
      <w:r>
        <w:t>condiţiilor,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în</w:t>
      </w:r>
      <w:r w:rsidR="00BA78D7">
        <w:t xml:space="preserve"> </w:t>
      </w:r>
      <w:r>
        <w:t>ţările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8E73B9">
        <w:t xml:space="preserve">. </w:t>
      </w:r>
      <w:r>
        <w:t>Cele</w:t>
      </w:r>
      <w:r w:rsidR="00BA78D7">
        <w:t xml:space="preserve"> </w:t>
      </w:r>
      <w:r>
        <w:lastRenderedPageBreak/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regiuni</w:t>
      </w:r>
      <w:r w:rsidR="00BA78D7">
        <w:t xml:space="preserve"> </w:t>
      </w:r>
      <w:r>
        <w:t>sunt</w:t>
      </w:r>
      <w:r w:rsidR="00BA78D7">
        <w:t xml:space="preserve"> </w:t>
      </w:r>
      <w:r>
        <w:t>America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Sud",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Guy</w:t>
      </w:r>
      <w:r w:rsidR="00BA78D7">
        <w:t xml:space="preserve"> </w:t>
      </w:r>
      <w:r>
        <w:t>Ryder,</w:t>
      </w:r>
      <w:r w:rsidR="00BA78D7">
        <w:t xml:space="preserve"> </w:t>
      </w:r>
      <w:r>
        <w:t>director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OIM</w:t>
      </w:r>
      <w:r w:rsidR="00BA78D7">
        <w:t xml:space="preserve">. </w:t>
      </w:r>
      <w:r>
        <w:t>Aproximativ</w:t>
      </w:r>
      <w:r w:rsidR="00BA78D7">
        <w:t xml:space="preserve"> </w:t>
      </w:r>
      <w:r>
        <w:t>93%</w:t>
      </w:r>
      <w:r w:rsidR="00BA78D7">
        <w:t xml:space="preserve"> </w:t>
      </w:r>
      <w:r>
        <w:t>din</w:t>
      </w:r>
      <w:r w:rsidR="00BA78D7">
        <w:t xml:space="preserve"> </w:t>
      </w:r>
      <w:r>
        <w:t>angajaţii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lume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trăiască</w:t>
      </w:r>
      <w:r w:rsidR="00BA78D7">
        <w:t xml:space="preserve"> </w:t>
      </w:r>
      <w:r>
        <w:t>în</w:t>
      </w:r>
      <w:r w:rsidR="00BA78D7">
        <w:t xml:space="preserve"> </w:t>
      </w:r>
      <w:r>
        <w:t>ţări</w:t>
      </w:r>
      <w:r w:rsidR="00BA78D7">
        <w:t xml:space="preserve"> </w:t>
      </w:r>
      <w:r>
        <w:t>unde</w:t>
      </w:r>
      <w:r w:rsidR="00BA78D7">
        <w:t xml:space="preserve"> </w:t>
      </w:r>
      <w:r>
        <w:t>anumite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sunt</w:t>
      </w:r>
      <w:r w:rsidR="00BA78D7">
        <w:t xml:space="preserve"> </w:t>
      </w:r>
      <w:r>
        <w:t>închise</w:t>
      </w:r>
      <w:r w:rsidR="00BA78D7">
        <w:t xml:space="preserve">. </w:t>
      </w:r>
      <w:r>
        <w:t>Pandemia</w:t>
      </w:r>
      <w:r w:rsidR="00BA78D7">
        <w:t xml:space="preserve"> </w:t>
      </w:r>
      <w:r>
        <w:t>"a</w:t>
      </w:r>
      <w:r w:rsidR="00BA78D7">
        <w:t xml:space="preserve"> </w:t>
      </w:r>
      <w:r>
        <w:t>avut</w:t>
      </w:r>
      <w:r w:rsidR="00BA78D7">
        <w:t xml:space="preserve"> </w:t>
      </w:r>
      <w:r>
        <w:t>un</w:t>
      </w:r>
      <w:r w:rsidR="00BA78D7">
        <w:t xml:space="preserve"> </w:t>
      </w:r>
      <w:r>
        <w:t>efect</w:t>
      </w:r>
      <w:r w:rsidR="00BA78D7">
        <w:t xml:space="preserve"> </w:t>
      </w:r>
      <w:r>
        <w:t>disproporţionat</w:t>
      </w:r>
      <w:r w:rsidR="00BA78D7">
        <w:t xml:space="preserve"> </w:t>
      </w:r>
      <w:r>
        <w:t>şi</w:t>
      </w:r>
      <w:r w:rsidR="00BA78D7">
        <w:t xml:space="preserve"> </w:t>
      </w:r>
      <w:r>
        <w:t>dăunător"</w:t>
      </w:r>
      <w:r w:rsidR="00BA78D7">
        <w:t xml:space="preserve"> </w:t>
      </w:r>
      <w:r>
        <w:t>asupra</w:t>
      </w:r>
      <w:r w:rsidR="00BA78D7">
        <w:t xml:space="preserve"> </w:t>
      </w:r>
      <w:r>
        <w:t>angajatelor,</w:t>
      </w:r>
      <w:r w:rsidR="00BA78D7">
        <w:t xml:space="preserve"> </w:t>
      </w:r>
      <w:r>
        <w:t>care</w:t>
      </w:r>
      <w:r w:rsidR="00BA78D7">
        <w:t xml:space="preserve"> </w:t>
      </w:r>
      <w:r>
        <w:t>deseori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sectoare</w:t>
      </w:r>
      <w:r w:rsidR="00BA78D7">
        <w:t xml:space="preserve"> </w:t>
      </w:r>
      <w:r>
        <w:t>grav</w:t>
      </w:r>
      <w:r w:rsidR="00BA78D7">
        <w:t xml:space="preserve"> </w:t>
      </w:r>
      <w:r>
        <w:t>afectate,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cel</w:t>
      </w:r>
      <w:r w:rsidR="00BA78D7">
        <w:t xml:space="preserve"> </w:t>
      </w:r>
      <w:r>
        <w:t>alimentar,</w:t>
      </w:r>
      <w:r w:rsidR="00BA78D7">
        <w:t xml:space="preserve"> </w:t>
      </w:r>
      <w:r>
        <w:t>retail,</w:t>
      </w:r>
      <w:r w:rsidR="00BA78D7">
        <w:t xml:space="preserve"> </w:t>
      </w:r>
      <w:r>
        <w:t>imobiliar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industria</w:t>
      </w:r>
      <w:r w:rsidR="00BA78D7">
        <w:t xml:space="preserve"> </w:t>
      </w:r>
      <w:r>
        <w:t>ospitalităţii,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OIM</w:t>
      </w:r>
      <w:r w:rsidR="00BA78D7">
        <w:t xml:space="preserve">. </w:t>
      </w:r>
    </w:p>
    <w:p w14:paraId="2353D339" w14:textId="0022191A" w:rsidR="006C4461" w:rsidRDefault="006C4461" w:rsidP="006C4461">
      <w:r>
        <w:t>Efectul</w:t>
      </w:r>
      <w:r w:rsidR="00BA78D7">
        <w:t xml:space="preserve"> </w:t>
      </w:r>
      <w:r>
        <w:t>COVID-19:</w:t>
      </w:r>
      <w:r w:rsidR="00BA78D7">
        <w:t xml:space="preserve"> </w:t>
      </w:r>
      <w:r>
        <w:t>Traficul</w:t>
      </w:r>
      <w:r w:rsidR="00BA78D7">
        <w:t xml:space="preserve"> </w:t>
      </w:r>
      <w:r>
        <w:t>aerian</w:t>
      </w:r>
      <w:r w:rsidR="00BA78D7">
        <w:t xml:space="preserve"> </w:t>
      </w:r>
      <w:r>
        <w:t>va</w:t>
      </w:r>
      <w:r w:rsidR="00BA78D7">
        <w:t xml:space="preserve"> </w:t>
      </w:r>
      <w:r>
        <w:t>reveni</w:t>
      </w:r>
      <w:r w:rsidR="00BA78D7">
        <w:t xml:space="preserve"> </w:t>
      </w:r>
      <w:r>
        <w:t>în</w:t>
      </w:r>
      <w:r w:rsidR="00BA78D7">
        <w:t xml:space="preserve"> </w:t>
      </w:r>
      <w:r>
        <w:t>2023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ţările</w:t>
      </w:r>
      <w:r w:rsidR="00BA78D7">
        <w:t xml:space="preserve"> </w:t>
      </w:r>
      <w:r>
        <w:t>europene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pronunţe</w:t>
      </w:r>
      <w:r w:rsidR="00BA78D7">
        <w:t xml:space="preserve"> </w:t>
      </w:r>
      <w:r>
        <w:t>asupra</w:t>
      </w:r>
      <w:r w:rsidR="00BA78D7">
        <w:t xml:space="preserve"> </w:t>
      </w:r>
      <w:r>
        <w:t>unei</w:t>
      </w:r>
      <w:r w:rsidR="00BA78D7">
        <w:t xml:space="preserve"> </w:t>
      </w:r>
      <w:r>
        <w:t>propuneri</w:t>
      </w:r>
      <w:r w:rsidR="00BA78D7">
        <w:t xml:space="preserve"> </w:t>
      </w:r>
      <w:r>
        <w:t>vizând</w:t>
      </w:r>
      <w:r w:rsidR="00BA78D7">
        <w:t xml:space="preserve"> </w:t>
      </w:r>
      <w:r>
        <w:t>o</w:t>
      </w:r>
      <w:r w:rsidR="00BA78D7">
        <w:t xml:space="preserve"> </w:t>
      </w:r>
      <w:r>
        <w:t>listă</w:t>
      </w:r>
      <w:r w:rsidR="00BA78D7">
        <w:t xml:space="preserve"> </w:t>
      </w:r>
      <w:r>
        <w:t>de</w:t>
      </w:r>
      <w:r w:rsidR="00BA78D7">
        <w:t xml:space="preserve"> </w:t>
      </w:r>
      <w:r>
        <w:t>15</w:t>
      </w:r>
      <w:r w:rsidR="00BA78D7">
        <w:t xml:space="preserve"> </w:t>
      </w:r>
      <w:r>
        <w:t>state</w:t>
      </w:r>
      <w:r w:rsidR="00BA78D7">
        <w:t xml:space="preserve"> </w:t>
      </w:r>
      <w:r>
        <w:t>ale</w:t>
      </w:r>
      <w:r w:rsidR="00BA78D7">
        <w:t xml:space="preserve"> </w:t>
      </w:r>
      <w:r>
        <w:t>căror</w:t>
      </w:r>
      <w:r w:rsidR="00BA78D7">
        <w:t xml:space="preserve"> </w:t>
      </w:r>
      <w:r>
        <w:t>călători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admişi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iulie,</w:t>
      </w:r>
      <w:r w:rsidR="00BA78D7">
        <w:t xml:space="preserve"> </w:t>
      </w:r>
      <w:r>
        <w:t>listă</w:t>
      </w:r>
      <w:r w:rsidR="00BA78D7">
        <w:t xml:space="preserve"> </w:t>
      </w:r>
      <w:r>
        <w:t>care</w:t>
      </w:r>
      <w:r w:rsidR="00BA78D7">
        <w:t xml:space="preserve"> </w:t>
      </w:r>
      <w:r>
        <w:t>exclude</w:t>
      </w:r>
      <w:r w:rsidR="00BA78D7">
        <w:t xml:space="preserve"> </w:t>
      </w:r>
      <w:r>
        <w:t>SUA,</w:t>
      </w:r>
      <w:r w:rsidR="00BA78D7">
        <w:t xml:space="preserve"> </w:t>
      </w:r>
      <w:r>
        <w:t>dar</w:t>
      </w:r>
      <w:r w:rsidR="00BA78D7">
        <w:t xml:space="preserve"> </w:t>
      </w:r>
      <w:r>
        <w:t>include</w:t>
      </w:r>
      <w:r w:rsidR="00BA78D7">
        <w:t xml:space="preserve"> </w:t>
      </w:r>
      <w:r>
        <w:t>China,</w:t>
      </w:r>
      <w:r w:rsidR="00BA78D7">
        <w:t xml:space="preserve"> </w:t>
      </w:r>
      <w:r>
        <w:t>cu</w:t>
      </w:r>
      <w:r w:rsidR="00BA78D7">
        <w:t xml:space="preserve"> </w:t>
      </w:r>
      <w:r>
        <w:t>anumite</w:t>
      </w:r>
      <w:r w:rsidR="00BA78D7">
        <w:t xml:space="preserve"> </w:t>
      </w:r>
      <w:r>
        <w:t>condiţii</w:t>
      </w:r>
      <w:r w:rsidR="00BA78D7">
        <w:t xml:space="preserve">. </w:t>
      </w:r>
      <w:r>
        <w:t>Potrivit</w:t>
      </w:r>
      <w:r w:rsidR="00BA78D7">
        <w:t xml:space="preserve"> </w:t>
      </w:r>
      <w:r>
        <w:t>organizaţiei</w:t>
      </w:r>
      <w:r w:rsidR="00BA78D7">
        <w:t xml:space="preserve"> </w:t>
      </w:r>
      <w:r>
        <w:t>Eurocontrol,</w:t>
      </w:r>
      <w:r w:rsidR="00BA78D7">
        <w:t xml:space="preserve"> </w:t>
      </w:r>
      <w:r>
        <w:t>în</w:t>
      </w:r>
      <w:r w:rsidR="00BA78D7">
        <w:t xml:space="preserve"> </w:t>
      </w:r>
      <w:r>
        <w:t>săptămâna</w:t>
      </w:r>
      <w:r w:rsidR="00BA78D7">
        <w:t xml:space="preserve"> </w:t>
      </w:r>
      <w:r>
        <w:t>15-21</w:t>
      </w:r>
      <w:r w:rsidR="00BA78D7">
        <w:t xml:space="preserve"> </w:t>
      </w:r>
      <w:r>
        <w:t>iunie</w:t>
      </w:r>
      <w:r w:rsidR="00BA78D7">
        <w:t xml:space="preserve"> </w:t>
      </w:r>
      <w:r>
        <w:t>în</w:t>
      </w:r>
      <w:r w:rsidR="00BA78D7">
        <w:t xml:space="preserve"> </w:t>
      </w:r>
      <w:r>
        <w:t>Europa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efectuate,</w:t>
      </w:r>
      <w:r w:rsidR="00BA78D7">
        <w:t xml:space="preserve"> </w:t>
      </w:r>
      <w:r>
        <w:t>în</w:t>
      </w:r>
      <w:r w:rsidR="00BA78D7">
        <w:t xml:space="preserve"> </w:t>
      </w:r>
      <w:r>
        <w:t>medie,</w:t>
      </w:r>
      <w:r w:rsidR="00BA78D7">
        <w:t xml:space="preserve"> </w:t>
      </w:r>
      <w:r>
        <w:t>7</w:t>
      </w:r>
      <w:r w:rsidR="00BA78D7">
        <w:t xml:space="preserve">. </w:t>
      </w:r>
      <w:r>
        <w:t>706</w:t>
      </w:r>
      <w:r w:rsidR="00BA78D7">
        <w:t xml:space="preserve"> </w:t>
      </w:r>
      <w:r>
        <w:t>de</w:t>
      </w:r>
      <w:r w:rsidR="00BA78D7">
        <w:t xml:space="preserve"> </w:t>
      </w:r>
      <w:r>
        <w:t>zboruri</w:t>
      </w:r>
      <w:r w:rsidR="00BA78D7">
        <w:t xml:space="preserve"> </w:t>
      </w:r>
      <w:r>
        <w:t>pe</w:t>
      </w:r>
      <w:r w:rsidR="00BA78D7">
        <w:t xml:space="preserve"> </w:t>
      </w:r>
      <w:r>
        <w:t>zi</w:t>
      </w:r>
      <w:r w:rsidR="00BA78D7">
        <w:t xml:space="preserve"> </w:t>
      </w:r>
      <w:r>
        <w:t>(cu</w:t>
      </w:r>
      <w:r w:rsidR="00BA78D7">
        <w:t xml:space="preserve"> </w:t>
      </w:r>
      <w:r>
        <w:t>77,9%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lui</w:t>
      </w:r>
      <w:r w:rsidR="00BA78D7">
        <w:t xml:space="preserve"> </w:t>
      </w:r>
      <w:r>
        <w:t>2019),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companiile</w:t>
      </w:r>
      <w:r w:rsidR="00BA78D7">
        <w:t xml:space="preserve"> </w:t>
      </w:r>
      <w:r>
        <w:t>Turkish</w:t>
      </w:r>
      <w:r w:rsidR="00BA78D7">
        <w:t xml:space="preserve"> </w:t>
      </w:r>
      <w:r>
        <w:t>Airlines,</w:t>
      </w:r>
      <w:r w:rsidR="00BA78D7">
        <w:t xml:space="preserve"> </w:t>
      </w:r>
      <w:r>
        <w:t>Lufthansa,</w:t>
      </w:r>
      <w:r w:rsidR="00BA78D7">
        <w:t xml:space="preserve"> </w:t>
      </w:r>
      <w:r>
        <w:t>Wizz</w:t>
      </w:r>
      <w:r w:rsidR="00BA78D7">
        <w:t xml:space="preserve"> </w:t>
      </w:r>
      <w:r>
        <w:t>Air,</w:t>
      </w:r>
      <w:r w:rsidR="00BA78D7">
        <w:t xml:space="preserve"> </w:t>
      </w:r>
      <w:r>
        <w:t>Wideroe,</w:t>
      </w:r>
      <w:r w:rsidR="00BA78D7">
        <w:t xml:space="preserve"> </w:t>
      </w:r>
      <w:r>
        <w:t>DHL</w:t>
      </w:r>
      <w:r w:rsidR="00BA78D7">
        <w:t xml:space="preserve"> </w:t>
      </w:r>
      <w:r>
        <w:t>şi</w:t>
      </w:r>
      <w:r w:rsidR="00BA78D7">
        <w:t xml:space="preserve"> </w:t>
      </w:r>
      <w:r>
        <w:t>Air</w:t>
      </w:r>
      <w:r w:rsidR="00BA78D7">
        <w:t xml:space="preserve"> </w:t>
      </w:r>
      <w:r>
        <w:t>France</w:t>
      </w:r>
      <w:r w:rsidR="008E73B9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aglomerate</w:t>
      </w:r>
      <w:r w:rsidR="00BA78D7">
        <w:t xml:space="preserve"> </w:t>
      </w:r>
      <w:r>
        <w:t>aeroporturi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Charles</w:t>
      </w:r>
      <w:r w:rsidR="00BA78D7">
        <w:t xml:space="preserve"> </w:t>
      </w:r>
      <w:r>
        <w:t>de</w:t>
      </w:r>
      <w:r w:rsidR="00BA78D7">
        <w:t xml:space="preserve"> </w:t>
      </w:r>
      <w:r>
        <w:t>Gaulle</w:t>
      </w:r>
      <w:r w:rsidR="00BA78D7">
        <w:t xml:space="preserve"> </w:t>
      </w:r>
      <w:r>
        <w:t>din</w:t>
      </w:r>
      <w:r w:rsidR="00BA78D7">
        <w:t xml:space="preserve"> </w:t>
      </w:r>
      <w:r>
        <w:t>Paris,</w:t>
      </w:r>
      <w:r w:rsidR="00BA78D7">
        <w:t xml:space="preserve"> </w:t>
      </w:r>
      <w:r>
        <w:t>urmat</w:t>
      </w:r>
      <w:r w:rsidR="00BA78D7">
        <w:t xml:space="preserve"> </w:t>
      </w:r>
      <w:r>
        <w:t>de</w:t>
      </w:r>
      <w:r w:rsidR="00BA78D7">
        <w:t xml:space="preserve"> </w:t>
      </w:r>
      <w:r>
        <w:t>aeroporturile</w:t>
      </w:r>
      <w:r w:rsidR="00BA78D7">
        <w:t xml:space="preserve"> </w:t>
      </w:r>
      <w:r>
        <w:t>din</w:t>
      </w:r>
      <w:r w:rsidR="00BA78D7">
        <w:t xml:space="preserve"> </w:t>
      </w:r>
      <w:r>
        <w:t>Frankfurt,</w:t>
      </w:r>
      <w:r w:rsidR="00BA78D7">
        <w:t xml:space="preserve"> </w:t>
      </w:r>
      <w:r>
        <w:t>Schiphol</w:t>
      </w:r>
      <w:r w:rsidR="00BA78D7">
        <w:t xml:space="preserve"> </w:t>
      </w:r>
      <w:r>
        <w:t>(Amsterdam),</w:t>
      </w:r>
      <w:r w:rsidR="00BA78D7">
        <w:t xml:space="preserve"> </w:t>
      </w:r>
      <w:r>
        <w:t>Heathrow</w:t>
      </w:r>
      <w:r w:rsidR="00BA78D7">
        <w:t xml:space="preserve"> </w:t>
      </w:r>
      <w:r>
        <w:t>(Londra)</w:t>
      </w:r>
      <w:r w:rsidR="00BA78D7">
        <w:t xml:space="preserve"> </w:t>
      </w:r>
      <w:r>
        <w:t>şi</w:t>
      </w:r>
      <w:r w:rsidR="00BA78D7">
        <w:t xml:space="preserve"> </w:t>
      </w:r>
      <w:r>
        <w:t>Istanbul</w:t>
      </w:r>
      <w:r w:rsidR="00BA78D7">
        <w:t xml:space="preserve">.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mondial,</w:t>
      </w:r>
      <w:r w:rsidR="00BA78D7">
        <w:t xml:space="preserve"> </w:t>
      </w:r>
      <w:r>
        <w:t>traficul</w:t>
      </w:r>
      <w:r w:rsidR="00BA78D7">
        <w:t xml:space="preserve"> </w:t>
      </w:r>
      <w:r>
        <w:t>aerian</w:t>
      </w:r>
      <w:r w:rsidR="00BA78D7">
        <w:t xml:space="preserve"> </w:t>
      </w:r>
      <w:r>
        <w:t>de</w:t>
      </w:r>
      <w:r w:rsidR="00BA78D7">
        <w:t xml:space="preserve"> </w:t>
      </w:r>
      <w:r>
        <w:t>pasageri</w:t>
      </w:r>
      <w:r w:rsidR="00BA78D7">
        <w:t xml:space="preserve"> </w:t>
      </w:r>
      <w:r>
        <w:t>a</w:t>
      </w:r>
      <w:r w:rsidR="00BA78D7">
        <w:t xml:space="preserve"> </w:t>
      </w:r>
      <w:r>
        <w:t>atins</w:t>
      </w:r>
      <w:r w:rsidR="00BA78D7">
        <w:t xml:space="preserve"> </w:t>
      </w:r>
      <w:r>
        <w:t>punctul</w:t>
      </w:r>
      <w:r w:rsidR="00BA78D7">
        <w:t xml:space="preserve"> </w:t>
      </w:r>
      <w:r>
        <w:t>de</w:t>
      </w:r>
      <w:r w:rsidR="00BA78D7">
        <w:t xml:space="preserve"> </w:t>
      </w:r>
      <w:r>
        <w:t>jos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aprilie,</w:t>
      </w:r>
      <w:r w:rsidR="00BA78D7">
        <w:t xml:space="preserve"> </w:t>
      </w:r>
      <w:r>
        <w:t>când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94,3%</w:t>
      </w:r>
      <w:r w:rsidR="00BA78D7">
        <w:t xml:space="preserve"> </w:t>
      </w:r>
      <w:r>
        <w:t>(măsurat</w:t>
      </w:r>
      <w:r w:rsidR="00BA78D7">
        <w:t xml:space="preserve"> </w:t>
      </w:r>
      <w:r>
        <w:t>în</w:t>
      </w:r>
      <w:r w:rsidR="00BA78D7">
        <w:t xml:space="preserve"> </w:t>
      </w:r>
      <w:r>
        <w:t>kilometri</w:t>
      </w:r>
      <w:r w:rsidR="00BA78D7">
        <w:t xml:space="preserve"> </w:t>
      </w:r>
      <w:r>
        <w:t>per</w:t>
      </w:r>
      <w:r w:rsidR="00BA78D7">
        <w:t xml:space="preserve"> </w:t>
      </w:r>
      <w:r>
        <w:t>pasageri</w:t>
      </w:r>
      <w:r w:rsidR="00BA78D7">
        <w:t xml:space="preserve"> </w:t>
      </w:r>
      <w:r>
        <w:t>plătitori</w:t>
      </w:r>
      <w:r w:rsidR="00BA78D7">
        <w:t xml:space="preserve"> </w:t>
      </w:r>
      <w:r>
        <w:t>RPK)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2019</w:t>
      </w:r>
      <w:r w:rsidR="00BA78D7">
        <w:t xml:space="preserve">. </w:t>
      </w:r>
      <w:r>
        <w:t>Capitala</w:t>
      </w:r>
      <w:r w:rsidR="00BA78D7">
        <w:t xml:space="preserve"> </w:t>
      </w:r>
      <w:r>
        <w:t>Portugaliei</w:t>
      </w:r>
      <w:r w:rsidR="00BA78D7">
        <w:t xml:space="preserve"> </w:t>
      </w:r>
      <w:r>
        <w:t>(Lisabona)</w:t>
      </w:r>
      <w:r w:rsidR="00BA78D7">
        <w:t xml:space="preserve"> </w:t>
      </w:r>
      <w:r>
        <w:t>se</w:t>
      </w:r>
      <w:r w:rsidR="00BA78D7">
        <w:t xml:space="preserve"> </w:t>
      </w:r>
      <w:r>
        <w:t>situează</w:t>
      </w:r>
      <w:r w:rsidR="00BA78D7">
        <w:t xml:space="preserve">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BA78D7">
        <w:t xml:space="preserve"> </w:t>
      </w:r>
      <w:r>
        <w:t>când</w:t>
      </w:r>
      <w:r w:rsidR="00BA78D7">
        <w:t xml:space="preserve"> </w:t>
      </w:r>
      <w:r>
        <w:t>vine</w:t>
      </w:r>
      <w:r w:rsidR="00BA78D7">
        <w:t xml:space="preserve"> </w:t>
      </w:r>
      <w:r>
        <w:t>vorba</w:t>
      </w:r>
      <w:r w:rsidR="00BA78D7">
        <w:t xml:space="preserve"> </w:t>
      </w:r>
      <w:r>
        <w:t>de</w:t>
      </w:r>
      <w:r w:rsidR="00BA78D7">
        <w:t xml:space="preserve"> </w:t>
      </w:r>
      <w:r>
        <w:t>rezervările</w:t>
      </w:r>
      <w:r w:rsidR="00BA78D7">
        <w:t xml:space="preserve"> </w:t>
      </w:r>
      <w:r>
        <w:t>de</w:t>
      </w:r>
      <w:r w:rsidR="00BA78D7">
        <w:t xml:space="preserve"> </w:t>
      </w:r>
      <w:r>
        <w:t>bilete</w:t>
      </w:r>
      <w:r w:rsidR="00BA78D7">
        <w:t xml:space="preserve"> </w:t>
      </w:r>
      <w:r>
        <w:t>de</w:t>
      </w:r>
      <w:r w:rsidR="00BA78D7">
        <w:t xml:space="preserve"> </w:t>
      </w:r>
      <w:r>
        <w:t>avion</w:t>
      </w:r>
      <w:r w:rsidR="00BA78D7">
        <w:t xml:space="preserve"> </w:t>
      </w:r>
      <w:r>
        <w:t>în</w:t>
      </w:r>
      <w:r w:rsidR="00BA78D7">
        <w:t xml:space="preserve"> </w:t>
      </w:r>
      <w:r>
        <w:t>Europa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15</w:t>
      </w:r>
      <w:r w:rsidR="00BA78D7">
        <w:t xml:space="preserve"> </w:t>
      </w:r>
      <w:r>
        <w:t>zile</w:t>
      </w:r>
      <w:r w:rsidR="00BA78D7">
        <w:t xml:space="preserve"> </w:t>
      </w:r>
      <w:r>
        <w:t>din</w:t>
      </w:r>
      <w:r w:rsidR="00BA78D7">
        <w:t xml:space="preserve"> </w:t>
      </w:r>
      <w:r>
        <w:t>iunie,</w:t>
      </w:r>
      <w:r w:rsidR="00BA78D7">
        <w:t xml:space="preserve"> </w:t>
      </w:r>
      <w:r>
        <w:t>urmată</w:t>
      </w:r>
      <w:r w:rsidR="00BA78D7">
        <w:t xml:space="preserve"> </w:t>
      </w:r>
      <w:r>
        <w:t>de</w:t>
      </w:r>
      <w:r w:rsidR="00BA78D7">
        <w:t xml:space="preserve"> </w:t>
      </w:r>
      <w:r>
        <w:t>Paris,</w:t>
      </w:r>
      <w:r w:rsidR="00BA78D7">
        <w:t xml:space="preserve"> </w:t>
      </w:r>
      <w:r>
        <w:t>Amsterdam,</w:t>
      </w:r>
      <w:r w:rsidR="00BA78D7">
        <w:t xml:space="preserve"> </w:t>
      </w:r>
      <w:r>
        <w:t>Atena,</w:t>
      </w:r>
      <w:r w:rsidR="00BA78D7">
        <w:t xml:space="preserve"> </w:t>
      </w:r>
      <w:r>
        <w:t>Roma,</w:t>
      </w:r>
      <w:r w:rsidR="00BA78D7">
        <w:t xml:space="preserve"> </w:t>
      </w:r>
      <w:r>
        <w:t>Madrid,</w:t>
      </w:r>
      <w:r w:rsidR="00BA78D7">
        <w:t xml:space="preserve"> </w:t>
      </w:r>
      <w:r>
        <w:t>Frankfurt,</w:t>
      </w:r>
      <w:r w:rsidR="00BA78D7">
        <w:t xml:space="preserve"> </w:t>
      </w:r>
      <w:r>
        <w:t>Viena,</w:t>
      </w:r>
      <w:r w:rsidR="00BA78D7">
        <w:t xml:space="preserve"> </w:t>
      </w:r>
      <w:r>
        <w:t>Barcelona</w:t>
      </w:r>
      <w:r w:rsidR="00BA78D7">
        <w:t xml:space="preserve"> </w:t>
      </w:r>
      <w:r>
        <w:t>şi</w:t>
      </w:r>
      <w:r w:rsidR="00BA78D7">
        <w:t xml:space="preserve"> </w:t>
      </w:r>
      <w:r>
        <w:t>Londra,</w:t>
      </w:r>
      <w:r w:rsidR="00BA78D7">
        <w:t xml:space="preserve"> </w:t>
      </w:r>
      <w:r>
        <w:t>potrivit</w:t>
      </w:r>
      <w:r w:rsidR="00BA78D7">
        <w:t xml:space="preserve"> </w:t>
      </w:r>
      <w:r>
        <w:t>datelor</w:t>
      </w:r>
      <w:r w:rsidR="00BA78D7">
        <w:t xml:space="preserve"> </w:t>
      </w:r>
      <w:r>
        <w:t>publicate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firma</w:t>
      </w:r>
      <w:r w:rsidR="00BA78D7">
        <w:t xml:space="preserve"> </w:t>
      </w:r>
      <w:r>
        <w:t>Forwardkeys</w:t>
      </w:r>
      <w:r w:rsidR="008E73B9">
        <w:t xml:space="preserve">. </w:t>
      </w:r>
      <w:r>
        <w:t>Comparativ,</w:t>
      </w:r>
      <w:r w:rsidR="00BA78D7">
        <w:t xml:space="preserve"> </w:t>
      </w:r>
      <w:r>
        <w:t>în</w:t>
      </w:r>
      <w:r w:rsidR="00BA78D7">
        <w:t xml:space="preserve"> </w:t>
      </w:r>
      <w:r>
        <w:t>urmă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 </w:t>
      </w:r>
      <w:r>
        <w:t>Londra</w:t>
      </w:r>
      <w:r w:rsidR="00BA78D7">
        <w:t xml:space="preserve"> </w:t>
      </w:r>
      <w:r>
        <w:t>era</w:t>
      </w:r>
      <w:r w:rsidR="00BA78D7">
        <w:t xml:space="preserve">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8E73B9">
        <w:t xml:space="preserve">. </w:t>
      </w:r>
      <w:r>
        <w:t>Căderea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prima</w:t>
      </w:r>
      <w:r w:rsidR="00BA78D7">
        <w:t xml:space="preserve"> </w:t>
      </w:r>
      <w:r>
        <w:t>poziţie</w:t>
      </w:r>
      <w:r w:rsidR="00BA78D7">
        <w:t xml:space="preserve"> </w:t>
      </w:r>
      <w:r>
        <w:t>reflectă</w:t>
      </w:r>
      <w:r w:rsidR="00BA78D7">
        <w:t xml:space="preserve"> </w:t>
      </w:r>
      <w:r>
        <w:t>efectul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carantină</w:t>
      </w:r>
      <w:r w:rsidR="00BA78D7">
        <w:t xml:space="preserve"> </w:t>
      </w:r>
      <w:r>
        <w:t>introduse</w:t>
      </w:r>
      <w:r w:rsidR="00BA78D7">
        <w:t xml:space="preserve"> </w:t>
      </w:r>
      <w:r>
        <w:t>de</w:t>
      </w:r>
      <w:r w:rsidR="00BA78D7">
        <w:t xml:space="preserve"> </w:t>
      </w:r>
      <w:r>
        <w:t>autorităţi,</w:t>
      </w:r>
      <w:r w:rsidR="00BA78D7">
        <w:t xml:space="preserve"> </w:t>
      </w:r>
      <w:r>
        <w:t>subliniază</w:t>
      </w:r>
      <w:r w:rsidR="00BA78D7">
        <w:t xml:space="preserve"> </w:t>
      </w:r>
      <w:r>
        <w:t>Forwardkeys</w:t>
      </w:r>
      <w:r w:rsidR="00BA78D7">
        <w:t xml:space="preserve">. </w:t>
      </w:r>
      <w:r>
        <w:t>"Ţările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introdus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carantină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scăderi</w:t>
      </w:r>
      <w:r w:rsidR="00BA78D7">
        <w:t xml:space="preserve"> </w:t>
      </w:r>
      <w:r>
        <w:t>de</w:t>
      </w:r>
      <w:r w:rsidR="00BA78D7">
        <w:t xml:space="preserve"> </w:t>
      </w:r>
      <w:r>
        <w:t>trafic</w:t>
      </w:r>
      <w:r w:rsidR="00BA78D7">
        <w:t xml:space="preserve"> </w:t>
      </w:r>
      <w:r>
        <w:t>similare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interzicere</w:t>
      </w:r>
      <w:r w:rsidR="00BA78D7">
        <w:t xml:space="preserve"> </w:t>
      </w:r>
      <w:r>
        <w:t>totală</w:t>
      </w:r>
      <w:r w:rsidR="00BA78D7">
        <w:t xml:space="preserve"> </w:t>
      </w:r>
      <w:r>
        <w:t>a</w:t>
      </w:r>
      <w:r w:rsidR="00BA78D7">
        <w:t xml:space="preserve"> </w:t>
      </w:r>
      <w:r>
        <w:t>zborurilor",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economistul</w:t>
      </w:r>
      <w:r w:rsidR="00BA78D7">
        <w:t xml:space="preserve"> </w:t>
      </w:r>
      <w:r>
        <w:t>şef</w:t>
      </w:r>
      <w:r w:rsidR="00BA78D7">
        <w:t xml:space="preserve"> </w:t>
      </w:r>
      <w:r>
        <w:t>al</w:t>
      </w:r>
      <w:r w:rsidR="00BA78D7">
        <w:t xml:space="preserve"> </w:t>
      </w:r>
      <w:r>
        <w:t>IATA,</w:t>
      </w:r>
      <w:r w:rsidR="00BA78D7">
        <w:t xml:space="preserve"> </w:t>
      </w:r>
      <w:r>
        <w:t>Brian</w:t>
      </w:r>
      <w:r w:rsidR="00BA78D7">
        <w:t xml:space="preserve"> </w:t>
      </w:r>
      <w:r>
        <w:t>Pearce</w:t>
      </w:r>
      <w:r w:rsidR="00BA78D7">
        <w:t xml:space="preserve">. </w:t>
      </w:r>
      <w:r>
        <w:t>IATA</w:t>
      </w:r>
      <w:r w:rsidR="00BA78D7">
        <w:t xml:space="preserve"> </w:t>
      </w:r>
      <w:r>
        <w:t>pledează</w:t>
      </w:r>
      <w:r w:rsidR="00BA78D7">
        <w:t xml:space="preserve"> </w:t>
      </w:r>
      <w:r>
        <w:t>pentru</w:t>
      </w:r>
      <w:r w:rsidR="00BA78D7">
        <w:t xml:space="preserve"> </w:t>
      </w:r>
      <w:r>
        <w:t>introducerea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aeroporturi</w:t>
      </w:r>
      <w:r w:rsidR="00BA78D7">
        <w:t xml:space="preserve"> </w:t>
      </w:r>
      <w:r>
        <w:t>şi</w:t>
      </w:r>
      <w:r w:rsidR="00BA78D7">
        <w:t xml:space="preserve"> </w:t>
      </w:r>
      <w:r>
        <w:t>companii</w:t>
      </w:r>
      <w:r w:rsidR="00BA78D7">
        <w:t xml:space="preserve"> </w:t>
      </w:r>
      <w:r>
        <w:t>aeriene</w:t>
      </w:r>
      <w:r w:rsidR="00BA78D7">
        <w:t xml:space="preserve"> </w:t>
      </w:r>
      <w:r>
        <w:t>a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sanitare</w:t>
      </w:r>
      <w:r w:rsidR="00BA78D7">
        <w:t xml:space="preserve"> </w:t>
      </w:r>
      <w:r>
        <w:t>(purtarea</w:t>
      </w:r>
      <w:r w:rsidR="00BA78D7">
        <w:t xml:space="preserve"> </w:t>
      </w:r>
      <w:r>
        <w:t>măştii,</w:t>
      </w:r>
      <w:r w:rsidR="00BA78D7">
        <w:t xml:space="preserve"> </w:t>
      </w:r>
      <w:r>
        <w:t>luarea</w:t>
      </w:r>
      <w:r w:rsidR="00BA78D7">
        <w:t xml:space="preserve"> </w:t>
      </w:r>
      <w:r>
        <w:t>temperaturii,</w:t>
      </w:r>
      <w:r w:rsidR="00BA78D7">
        <w:t xml:space="preserve"> </w:t>
      </w:r>
      <w:r>
        <w:t>declaraţii</w:t>
      </w:r>
      <w:r w:rsidR="00BA78D7">
        <w:t xml:space="preserve"> </w:t>
      </w:r>
      <w:r>
        <w:t>de</w:t>
      </w:r>
      <w:r w:rsidR="00BA78D7">
        <w:t xml:space="preserve"> </w:t>
      </w:r>
      <w:r>
        <w:t>sănătate)</w:t>
      </w:r>
      <w:r w:rsidR="00BA78D7">
        <w:t xml:space="preserve">. </w:t>
      </w:r>
      <w:r>
        <w:t>Ajutoarele</w:t>
      </w:r>
      <w:r w:rsidR="00BA78D7">
        <w:t xml:space="preserve"> </w:t>
      </w:r>
      <w:r>
        <w:t>guvernamentale</w:t>
      </w:r>
      <w:r w:rsidR="00BA78D7">
        <w:t xml:space="preserve"> </w:t>
      </w:r>
      <w:r>
        <w:t>"au</w:t>
      </w:r>
      <w:r w:rsidR="00BA78D7">
        <w:t xml:space="preserve"> </w:t>
      </w:r>
      <w:r>
        <w:t>salvat</w:t>
      </w:r>
      <w:r w:rsidR="00BA78D7">
        <w:t xml:space="preserve"> </w:t>
      </w:r>
      <w:r>
        <w:t>mii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permis</w:t>
      </w:r>
      <w:r w:rsidR="00BA78D7">
        <w:t xml:space="preserve"> </w:t>
      </w:r>
      <w:r>
        <w:t>companiilor</w:t>
      </w:r>
      <w:r w:rsidR="00BA78D7">
        <w:t xml:space="preserve"> </w:t>
      </w:r>
      <w:r>
        <w:t>să</w:t>
      </w:r>
      <w:r w:rsidR="00BA78D7">
        <w:t xml:space="preserve"> </w:t>
      </w:r>
      <w:r>
        <w:t>menţină</w:t>
      </w:r>
      <w:r w:rsidR="00BA78D7">
        <w:t xml:space="preserve"> </w:t>
      </w:r>
      <w:r>
        <w:t>legăturile</w:t>
      </w:r>
      <w:r w:rsidR="008E73B9">
        <w:t xml:space="preserve">. </w:t>
      </w:r>
      <w:r>
        <w:t>Însă</w:t>
      </w:r>
      <w:r w:rsidR="00BA78D7">
        <w:t xml:space="preserve"> </w:t>
      </w:r>
      <w:r>
        <w:t>mă</w:t>
      </w:r>
      <w:r w:rsidR="00BA78D7">
        <w:t xml:space="preserve"> </w:t>
      </w:r>
      <w:r>
        <w:t>tem</w:t>
      </w:r>
      <w:r w:rsidR="00BA78D7">
        <w:t xml:space="preserve"> </w:t>
      </w:r>
      <w:r>
        <w:t>că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e</w:t>
      </w:r>
      <w:r w:rsidR="00BA78D7">
        <w:t xml:space="preserve"> </w:t>
      </w:r>
      <w:r>
        <w:t>mai</w:t>
      </w:r>
      <w:r w:rsidR="00BA78D7">
        <w:t xml:space="preserve"> </w:t>
      </w:r>
      <w:r>
        <w:t>rău</w:t>
      </w:r>
      <w:r w:rsidR="00BA78D7">
        <w:t xml:space="preserve"> </w:t>
      </w:r>
      <w:r>
        <w:t>abia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vină",</w:t>
      </w:r>
      <w:r w:rsidR="00BA78D7">
        <w:t xml:space="preserve"> </w:t>
      </w:r>
      <w:r>
        <w:t>a</w:t>
      </w:r>
      <w:r w:rsidR="00BA78D7">
        <w:t xml:space="preserve"> </w:t>
      </w:r>
      <w:r>
        <w:t>comentat</w:t>
      </w:r>
      <w:r w:rsidR="00BA78D7">
        <w:t xml:space="preserve"> </w:t>
      </w:r>
      <w:r>
        <w:t>vicepreşedintele</w:t>
      </w:r>
      <w:r w:rsidR="00BA78D7">
        <w:t xml:space="preserve"> </w:t>
      </w:r>
      <w:r>
        <w:t>IATA</w:t>
      </w:r>
      <w:r w:rsidR="00BA78D7">
        <w:t xml:space="preserve"> </w:t>
      </w:r>
      <w:r>
        <w:t>pentru</w:t>
      </w:r>
      <w:r w:rsidR="00BA78D7">
        <w:t xml:space="preserve"> </w:t>
      </w:r>
      <w:r>
        <w:t>Europa,</w:t>
      </w:r>
      <w:r w:rsidR="00BA78D7">
        <w:t xml:space="preserve"> </w:t>
      </w:r>
      <w:r>
        <w:t>Rafaël</w:t>
      </w:r>
      <w:r w:rsidR="00BA78D7">
        <w:t xml:space="preserve"> </w:t>
      </w:r>
      <w:r>
        <w:t>Schvartzman</w:t>
      </w:r>
      <w:r w:rsidR="008E73B9">
        <w:t xml:space="preserve">.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normal,</w:t>
      </w:r>
      <w:r w:rsidR="00BA78D7">
        <w:t xml:space="preserve"> </w:t>
      </w:r>
      <w:r>
        <w:t>"companiile</w:t>
      </w:r>
      <w:r w:rsidR="00BA78D7">
        <w:t xml:space="preserve"> </w:t>
      </w:r>
      <w:r>
        <w:t>mizează</w:t>
      </w:r>
      <w:r w:rsidR="00BA78D7">
        <w:t xml:space="preserve"> </w:t>
      </w:r>
      <w:r>
        <w:t>pe</w:t>
      </w:r>
      <w:r w:rsidR="00BA78D7">
        <w:t xml:space="preserve"> </w:t>
      </w:r>
      <w:r>
        <w:t>sezonul</w:t>
      </w:r>
      <w:r w:rsidR="00BA78D7">
        <w:t xml:space="preserve"> </w:t>
      </w:r>
      <w:r>
        <w:t>estival</w:t>
      </w:r>
      <w:r w:rsidR="00BA78D7">
        <w:t xml:space="preserve"> </w:t>
      </w:r>
      <w:r>
        <w:t>pentru</w:t>
      </w:r>
      <w:r w:rsidR="00BA78D7">
        <w:t xml:space="preserve"> </w:t>
      </w:r>
      <w:r>
        <w:t>a-şi</w:t>
      </w:r>
      <w:r w:rsidR="00BA78D7">
        <w:t xml:space="preserve"> </w:t>
      </w:r>
      <w:r>
        <w:t>face</w:t>
      </w:r>
      <w:r w:rsidR="00BA78D7">
        <w:t xml:space="preserve"> </w:t>
      </w:r>
      <w:r>
        <w:t>rezerve</w:t>
      </w:r>
      <w:r w:rsidR="00BA78D7">
        <w:t xml:space="preserve"> </w:t>
      </w:r>
      <w:r>
        <w:t>financiare</w:t>
      </w:r>
      <w:r w:rsidR="00BA78D7">
        <w:t xml:space="preserve"> </w:t>
      </w:r>
      <w:r>
        <w:t>pentru</w:t>
      </w:r>
      <w:r w:rsidR="00BA78D7">
        <w:t xml:space="preserve"> </w:t>
      </w:r>
      <w:r>
        <w:t>lunile</w:t>
      </w:r>
      <w:r w:rsidR="00BA78D7">
        <w:t xml:space="preserve"> </w:t>
      </w:r>
      <w:r>
        <w:t>de</w:t>
      </w:r>
      <w:r w:rsidR="00BA78D7">
        <w:t xml:space="preserve"> </w:t>
      </w:r>
      <w:r>
        <w:t>iarnă,</w:t>
      </w:r>
      <w:r w:rsidR="00BA78D7">
        <w:t xml:space="preserve"> </w:t>
      </w:r>
      <w:r>
        <w:t>mai</w:t>
      </w:r>
      <w:r w:rsidR="00BA78D7">
        <w:t xml:space="preserve"> </w:t>
      </w:r>
      <w:r>
        <w:t>dificile</w:t>
      </w:r>
      <w:r w:rsidR="008E73B9">
        <w:t xml:space="preserve">. </w:t>
      </w:r>
      <w:r>
        <w:t>În</w:t>
      </w:r>
      <w:r w:rsidR="00BA78D7">
        <w:t xml:space="preserve"> </w:t>
      </w:r>
      <w:r>
        <w:t>vara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făcute</w:t>
      </w:r>
      <w:r w:rsidR="00BA78D7">
        <w:t xml:space="preserve"> </w:t>
      </w:r>
      <w:r>
        <w:t>rezerve",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Schvartzman</w:t>
      </w:r>
      <w:r w:rsidR="00BA78D7">
        <w:t xml:space="preserve">. </w:t>
      </w:r>
      <w:r>
        <w:t>Potrivit</w:t>
      </w:r>
      <w:r w:rsidR="00BA78D7">
        <w:t xml:space="preserve"> </w:t>
      </w:r>
      <w:r>
        <w:t>IATA,</w:t>
      </w:r>
      <w:r w:rsidR="00BA78D7">
        <w:t xml:space="preserve"> </w:t>
      </w:r>
      <w:r>
        <w:t>companiile</w:t>
      </w:r>
      <w:r w:rsidR="00BA78D7">
        <w:t xml:space="preserve"> </w:t>
      </w:r>
      <w:r>
        <w:t>aeriene</w:t>
      </w:r>
      <w:r w:rsidR="00BA78D7">
        <w:t xml:space="preserve"> </w:t>
      </w:r>
      <w:r>
        <w:t>europene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pierderi</w:t>
      </w:r>
      <w:r w:rsidR="00BA78D7">
        <w:t xml:space="preserve"> </w:t>
      </w:r>
      <w:r>
        <w:t>nete</w:t>
      </w:r>
      <w:r w:rsidR="00BA78D7">
        <w:t xml:space="preserve"> </w:t>
      </w:r>
      <w:r>
        <w:t>de</w:t>
      </w:r>
      <w:r w:rsidR="00BA78D7">
        <w:t xml:space="preserve"> </w:t>
      </w:r>
      <w:r>
        <w:t>21,5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(faţă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profit</w:t>
      </w:r>
      <w:r w:rsidR="00BA78D7">
        <w:t xml:space="preserve"> </w:t>
      </w:r>
      <w:r>
        <w:t>net</w:t>
      </w:r>
      <w:r w:rsidR="00BA78D7">
        <w:t xml:space="preserve"> </w:t>
      </w:r>
      <w:r>
        <w:t>de</w:t>
      </w:r>
      <w:r w:rsidR="00BA78D7">
        <w:t xml:space="preserve"> </w:t>
      </w:r>
      <w:r>
        <w:t>6,5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2019),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pune</w:t>
      </w:r>
      <w:r w:rsidR="00BA78D7">
        <w:t xml:space="preserve"> </w:t>
      </w:r>
      <w:r>
        <w:t>în</w:t>
      </w:r>
      <w:r w:rsidR="00BA78D7">
        <w:t xml:space="preserve"> </w:t>
      </w:r>
      <w:r>
        <w:t>pericol</w:t>
      </w:r>
      <w:r w:rsidR="00BA78D7">
        <w:t xml:space="preserve"> </w:t>
      </w:r>
      <w:r>
        <w:t>şase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şapte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industria</w:t>
      </w:r>
      <w:r w:rsidR="00BA78D7">
        <w:t xml:space="preserve"> </w:t>
      </w:r>
      <w:r>
        <w:t>aeronautică</w:t>
      </w:r>
      <w:r w:rsidR="00BA78D7">
        <w:t xml:space="preserve"> </w:t>
      </w:r>
      <w:r>
        <w:t>şi</w:t>
      </w:r>
      <w:r w:rsidR="00BA78D7">
        <w:t xml:space="preserve"> </w:t>
      </w:r>
      <w:r>
        <w:t>sectoarele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legătură</w:t>
      </w:r>
      <w:r w:rsidR="00BA78D7">
        <w:t xml:space="preserve"> </w:t>
      </w:r>
      <w:r>
        <w:t>cu</w:t>
      </w:r>
      <w:r w:rsidR="00BA78D7">
        <w:t xml:space="preserve"> </w:t>
      </w:r>
      <w:r>
        <w:t>aviaţia</w:t>
      </w:r>
      <w:r w:rsidR="00BA78D7">
        <w:t xml:space="preserve"> </w:t>
      </w:r>
      <w:r>
        <w:t>în</w:t>
      </w:r>
      <w:r w:rsidR="00BA78D7">
        <w:t xml:space="preserve"> </w:t>
      </w:r>
      <w:r>
        <w:t>Europa</w:t>
      </w:r>
      <w:r w:rsidR="00BA78D7">
        <w:t xml:space="preserve">. </w:t>
      </w:r>
    </w:p>
    <w:p w14:paraId="61DAFF8E" w14:textId="19AEB3B8" w:rsidR="006C4461" w:rsidRDefault="006C4461" w:rsidP="006C4461"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4</w:t>
      </w:r>
      <w:r w:rsidR="00BA78D7">
        <w:t xml:space="preserve"> </w:t>
      </w:r>
      <w:r>
        <w:t>luni,</w:t>
      </w:r>
      <w:r w:rsidR="00BA78D7">
        <w:t xml:space="preserve"> </w:t>
      </w:r>
      <w:r>
        <w:t>companiile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21%</w:t>
      </w:r>
      <w:r w:rsidR="00BA78D7">
        <w:t xml:space="preserve"> </w:t>
      </w:r>
      <w:r>
        <w:t>a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8E73B9">
        <w:t xml:space="preserve">. </w:t>
      </w:r>
      <w:r>
        <w:t>Ele</w:t>
      </w:r>
      <w:r w:rsidR="00BA78D7">
        <w:t xml:space="preserve"> </w:t>
      </w:r>
      <w:r>
        <w:t>speră</w:t>
      </w:r>
      <w:r w:rsidR="00BA78D7">
        <w:t xml:space="preserve"> </w:t>
      </w:r>
      <w:r>
        <w:t>să</w:t>
      </w:r>
      <w:r w:rsidR="00BA78D7">
        <w:t xml:space="preserve"> </w:t>
      </w:r>
      <w:r>
        <w:t>încheie</w:t>
      </w:r>
      <w:r w:rsidR="00BA78D7">
        <w:t xml:space="preserve"> </w:t>
      </w:r>
      <w:r>
        <w:t>anul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generală</w:t>
      </w:r>
      <w:r w:rsidR="00BA78D7">
        <w:t xml:space="preserve"> </w:t>
      </w:r>
      <w:r>
        <w:t>de</w:t>
      </w:r>
      <w:r w:rsidR="00BA78D7">
        <w:t xml:space="preserve"> </w:t>
      </w:r>
      <w:r>
        <w:t>17%</w:t>
      </w:r>
      <w:r w:rsidR="00BA78D7">
        <w:t xml:space="preserve"> </w:t>
      </w:r>
      <w:r>
        <w:t>Privind</w:t>
      </w:r>
      <w:r w:rsidR="00BA78D7">
        <w:t xml:space="preserve"> </w:t>
      </w:r>
      <w:r>
        <w:t>retrospectiv,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previziunile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anului,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21%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momentul</w:t>
      </w:r>
      <w:r w:rsidR="00BA78D7">
        <w:t xml:space="preserve"> </w:t>
      </w:r>
      <w:r>
        <w:t>actual</w:t>
      </w:r>
      <w:r w:rsidR="00BA78D7">
        <w:t>.”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anului,</w:t>
      </w:r>
      <w:r w:rsidR="00BA78D7">
        <w:t xml:space="preserve"> </w:t>
      </w:r>
      <w:r>
        <w:t>managerii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recuperare</w:t>
      </w:r>
      <w:r w:rsidR="00BA78D7">
        <w:t xml:space="preserve"> </w:t>
      </w:r>
      <w:r>
        <w:t>lentă</w:t>
      </w:r>
      <w:r w:rsidR="00BA78D7">
        <w:t xml:space="preserve"> </w:t>
      </w:r>
      <w:r>
        <w:t>de</w:t>
      </w:r>
      <w:r w:rsidR="00BA78D7">
        <w:t xml:space="preserve"> </w:t>
      </w:r>
      <w:r>
        <w:t>4</w:t>
      </w:r>
      <w:r w:rsidR="00BA78D7">
        <w:t xml:space="preserve"> </w:t>
      </w:r>
      <w:r>
        <w:t>procente,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afacerile</w:t>
      </w:r>
      <w:r w:rsidR="00BA78D7">
        <w:t xml:space="preserve"> </w:t>
      </w:r>
      <w:r>
        <w:t>românești</w:t>
      </w:r>
      <w:r w:rsidR="00BA78D7">
        <w:t xml:space="preserve"> </w:t>
      </w:r>
      <w:r>
        <w:t>vor</w:t>
      </w:r>
      <w:r w:rsidR="00BA78D7">
        <w:t xml:space="preserve"> </w:t>
      </w:r>
      <w:r>
        <w:t>încheia</w:t>
      </w:r>
      <w:r w:rsidR="00BA78D7">
        <w:t xml:space="preserve"> </w:t>
      </w:r>
      <w:r>
        <w:t>anul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totală</w:t>
      </w:r>
      <w:r w:rsidR="00BA78D7">
        <w:t xml:space="preserve"> </w:t>
      </w:r>
      <w:r>
        <w:t>în</w:t>
      </w:r>
      <w:r w:rsidR="00BA78D7">
        <w:t xml:space="preserve"> </w:t>
      </w:r>
      <w:r>
        <w:t>cifră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și</w:t>
      </w:r>
      <w:r w:rsidR="00BA78D7">
        <w:t xml:space="preserve"> </w:t>
      </w:r>
      <w:r>
        <w:t>profit</w:t>
      </w:r>
      <w:r w:rsidR="00BA78D7">
        <w:t xml:space="preserve"> </w:t>
      </w:r>
      <w:r>
        <w:t>de</w:t>
      </w:r>
      <w:r w:rsidR="00BA78D7">
        <w:t xml:space="preserve"> </w:t>
      </w:r>
      <w:r>
        <w:t>17%,</w:t>
      </w:r>
      <w:r w:rsidR="00BA78D7">
        <w:t xml:space="preserve"> </w:t>
      </w:r>
      <w:r>
        <w:t>dar</w:t>
      </w:r>
      <w:r w:rsidR="00BA78D7">
        <w:t xml:space="preserve"> </w:t>
      </w:r>
      <w:r>
        <w:t>se</w:t>
      </w:r>
      <w:r w:rsidR="00BA78D7">
        <w:t xml:space="preserve"> </w:t>
      </w:r>
      <w:r>
        <w:t>estimează</w:t>
      </w:r>
      <w:r w:rsidR="00BA78D7">
        <w:t xml:space="preserve"> </w:t>
      </w:r>
      <w:r>
        <w:t>apoi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accelerată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cei</w:t>
      </w:r>
      <w:r w:rsidR="00BA78D7">
        <w:t xml:space="preserve"> </w:t>
      </w:r>
      <w:r>
        <w:t>17%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recuperați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anului",</w:t>
      </w:r>
      <w:r w:rsidR="00BA78D7">
        <w:t xml:space="preserve"> </w:t>
      </w:r>
      <w:r>
        <w:t>spune</w:t>
      </w:r>
      <w:r w:rsidR="00BA78D7">
        <w:t xml:space="preserve"> </w:t>
      </w:r>
      <w:r>
        <w:t>Andrei</w:t>
      </w:r>
      <w:r w:rsidR="00BA78D7">
        <w:t xml:space="preserve"> </w:t>
      </w:r>
      <w:r>
        <w:t>Cionca,</w:t>
      </w:r>
      <w:r w:rsidR="00BA78D7">
        <w:t xml:space="preserve"> </w:t>
      </w:r>
      <w:r>
        <w:t>CEO</w:t>
      </w:r>
      <w:r w:rsidR="00BA78D7">
        <w:t xml:space="preserve"> </w:t>
      </w:r>
      <w:r>
        <w:t>Impetum</w:t>
      </w:r>
      <w:r w:rsidR="00BA78D7">
        <w:t xml:space="preserve"> </w:t>
      </w:r>
      <w:r>
        <w:t>Group</w:t>
      </w:r>
      <w:r w:rsidR="00BA78D7">
        <w:t xml:space="preserve">.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resursele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uman,</w:t>
      </w:r>
      <w:r w:rsidR="00BA78D7">
        <w:t xml:space="preserve"> </w:t>
      </w:r>
      <w:r>
        <w:t>financiar</w:t>
      </w:r>
      <w:r w:rsidR="00BA78D7">
        <w:t xml:space="preserve"> </w:t>
      </w:r>
      <w:r>
        <w:t>și</w:t>
      </w:r>
      <w:r w:rsidR="00BA78D7">
        <w:t xml:space="preserve"> </w:t>
      </w:r>
      <w:r>
        <w:t>material</w:t>
      </w:r>
      <w:r w:rsidR="00BA78D7">
        <w:t xml:space="preserve"> </w:t>
      </w:r>
      <w:r>
        <w:t>ale</w:t>
      </w:r>
      <w:r w:rsidR="00BA78D7">
        <w:t xml:space="preserve"> </w:t>
      </w:r>
      <w:r>
        <w:t>companiilor</w:t>
      </w:r>
      <w:r w:rsidR="00BA78D7">
        <w:t xml:space="preserve"> </w:t>
      </w:r>
      <w:r>
        <w:t>sunt</w:t>
      </w:r>
      <w:r w:rsidR="00BA78D7">
        <w:t xml:space="preserve"> </w:t>
      </w:r>
      <w:r>
        <w:t>relativ</w:t>
      </w:r>
      <w:r w:rsidR="00BA78D7">
        <w:t xml:space="preserve"> </w:t>
      </w:r>
      <w:r>
        <w:t>similare</w:t>
      </w:r>
      <w:r w:rsidR="00BA78D7">
        <w:t xml:space="preserve"> </w:t>
      </w:r>
      <w:r>
        <w:t>cu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acum</w:t>
      </w:r>
      <w:r w:rsidR="00BA78D7">
        <w:t xml:space="preserve"> </w:t>
      </w:r>
      <w:r>
        <w:t>un</w:t>
      </w:r>
      <w:r w:rsidR="00BA78D7">
        <w:t xml:space="preserve"> </w:t>
      </w:r>
      <w:r>
        <w:t>an,</w:t>
      </w:r>
      <w:r w:rsidR="00BA78D7">
        <w:t xml:space="preserve"> </w:t>
      </w:r>
      <w:r>
        <w:t>acest</w:t>
      </w:r>
      <w:r w:rsidR="00BA78D7">
        <w:t xml:space="preserve"> </w:t>
      </w:r>
      <w:r>
        <w:t>fapt</w:t>
      </w:r>
      <w:r w:rsidR="00BA78D7">
        <w:t xml:space="preserve"> </w:t>
      </w:r>
      <w:r>
        <w:t>fiind</w:t>
      </w:r>
      <w:r w:rsidR="00BA78D7">
        <w:t xml:space="preserve"> </w:t>
      </w:r>
      <w:r>
        <w:t>menționat</w:t>
      </w:r>
      <w:r w:rsidR="00BA78D7">
        <w:t xml:space="preserve"> </w:t>
      </w:r>
      <w:r>
        <w:t>de</w:t>
      </w:r>
      <w:r w:rsidR="00BA78D7">
        <w:t xml:space="preserve"> </w:t>
      </w:r>
      <w:r>
        <w:t>proporții</w:t>
      </w:r>
      <w:r w:rsidR="00BA78D7">
        <w:t xml:space="preserve"> </w:t>
      </w:r>
      <w:r>
        <w:t>variind</w:t>
      </w:r>
      <w:r w:rsidR="00BA78D7">
        <w:t xml:space="preserve"> </w:t>
      </w:r>
      <w:r>
        <w:t>între</w:t>
      </w:r>
      <w:r w:rsidR="00BA78D7">
        <w:t xml:space="preserve"> </w:t>
      </w:r>
      <w:r>
        <w:t>50%</w:t>
      </w:r>
      <w:r w:rsidR="00BA78D7">
        <w:t xml:space="preserve"> </w:t>
      </w:r>
      <w:r>
        <w:t>și</w:t>
      </w:r>
      <w:r w:rsidR="00BA78D7">
        <w:t xml:space="preserve"> </w:t>
      </w:r>
      <w:r>
        <w:t>75%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chestionar</w:t>
      </w:r>
      <w:r w:rsidR="00BA78D7">
        <w:t xml:space="preserve"> </w:t>
      </w:r>
      <w:r>
        <w:t>de</w:t>
      </w:r>
      <w:r w:rsidR="00BA78D7">
        <w:t xml:space="preserve"> </w:t>
      </w:r>
      <w:r>
        <w:t>profil</w:t>
      </w:r>
      <w:r w:rsidR="008E73B9">
        <w:t xml:space="preserve">. </w:t>
      </w:r>
      <w:r>
        <w:t>Capitalul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este</w:t>
      </w:r>
      <w:r w:rsidR="00BA78D7">
        <w:t xml:space="preserve"> </w:t>
      </w:r>
      <w:r>
        <w:t>aspectul</w:t>
      </w:r>
      <w:r w:rsidR="00BA78D7">
        <w:t xml:space="preserve"> </w:t>
      </w:r>
      <w:r>
        <w:t>care</w:t>
      </w:r>
      <w:r w:rsidR="00BA78D7">
        <w:t xml:space="preserve"> </w:t>
      </w:r>
      <w:r>
        <w:lastRenderedPageBreak/>
        <w:t>s-a</w:t>
      </w:r>
      <w:r w:rsidR="00BA78D7">
        <w:t xml:space="preserve"> </w:t>
      </w:r>
      <w:r>
        <w:t>îmbunătățit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relațiile</w:t>
      </w:r>
      <w:r w:rsidR="00BA78D7">
        <w:t xml:space="preserve"> </w:t>
      </w:r>
      <w:r>
        <w:t>cu</w:t>
      </w:r>
      <w:r w:rsidR="00BA78D7">
        <w:t xml:space="preserve"> </w:t>
      </w:r>
      <w:r>
        <w:t>clienții</w:t>
      </w:r>
      <w:r w:rsidR="00BA78D7">
        <w:t xml:space="preserve"> </w:t>
      </w:r>
      <w:r>
        <w:t>și</w:t>
      </w:r>
      <w:r w:rsidR="00BA78D7">
        <w:t xml:space="preserve"> </w:t>
      </w:r>
      <w:r>
        <w:t>furnizorii</w:t>
      </w:r>
      <w:r w:rsidR="00BA78D7">
        <w:t xml:space="preserve"> </w:t>
      </w:r>
      <w:r>
        <w:t>par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stabile</w:t>
      </w:r>
      <w:r w:rsidR="00BA78D7">
        <w:t xml:space="preserve">. </w:t>
      </w:r>
      <w:r>
        <w:t>Pentru</w:t>
      </w:r>
      <w:r w:rsidR="00BA78D7">
        <w:t xml:space="preserve"> </w:t>
      </w:r>
      <w:r>
        <w:t>viitor,</w:t>
      </w:r>
      <w:r w:rsidR="00BA78D7">
        <w:t xml:space="preserve"> </w:t>
      </w:r>
      <w:r>
        <w:t>70%</w:t>
      </w:r>
      <w:r w:rsidR="00BA78D7">
        <w:t xml:space="preserve"> </w:t>
      </w:r>
      <w:r>
        <w:t>dintre</w:t>
      </w:r>
      <w:r w:rsidR="00BA78D7">
        <w:t xml:space="preserve"> </w:t>
      </w:r>
      <w:r>
        <w:t>manageri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șomajul</w:t>
      </w:r>
      <w:r w:rsidR="00BA78D7">
        <w:t xml:space="preserve"> </w:t>
      </w:r>
      <w:r>
        <w:t>și</w:t>
      </w:r>
      <w:r w:rsidR="00BA78D7">
        <w:t xml:space="preserve"> </w:t>
      </w:r>
      <w:r>
        <w:t>inflația</w:t>
      </w:r>
      <w:r w:rsidR="00BA78D7">
        <w:t xml:space="preserve"> </w:t>
      </w:r>
      <w:r>
        <w:t>vor</w:t>
      </w:r>
      <w:r w:rsidR="00BA78D7">
        <w:t xml:space="preserve"> </w:t>
      </w:r>
      <w:r>
        <w:t>crește</w:t>
      </w:r>
      <w:r w:rsidR="00BA78D7">
        <w:t xml:space="preserve"> </w:t>
      </w:r>
      <w:r>
        <w:t>în</w:t>
      </w:r>
      <w:r w:rsidR="00BA78D7">
        <w:t xml:space="preserve"> </w:t>
      </w:r>
      <w:r>
        <w:t>următoarea</w:t>
      </w:r>
      <w:r w:rsidR="00BA78D7">
        <w:t xml:space="preserve"> </w:t>
      </w:r>
      <w:r>
        <w:t>perioadă</w:t>
      </w:r>
      <w:r w:rsidR="00BA78D7">
        <w:t xml:space="preserve">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șomajului,</w:t>
      </w:r>
      <w:r w:rsidR="00BA78D7">
        <w:t xml:space="preserve"> </w:t>
      </w:r>
      <w:r>
        <w:t>ci</w:t>
      </w:r>
      <w:r w:rsidR="00BA78D7">
        <w:t xml:space="preserve"> </w:t>
      </w:r>
      <w:r>
        <w:t>la</w:t>
      </w:r>
      <w:r w:rsidR="00BA78D7">
        <w:t xml:space="preserve"> </w:t>
      </w:r>
      <w:r>
        <w:t>una</w:t>
      </w:r>
      <w:r w:rsidR="00BA78D7">
        <w:t xml:space="preserve"> </w:t>
      </w:r>
      <w:r>
        <w:t>moderată,</w:t>
      </w:r>
      <w:r w:rsidR="00BA78D7">
        <w:t xml:space="preserve"> </w:t>
      </w:r>
      <w:r>
        <w:t>cu</w:t>
      </w:r>
      <w:r w:rsidR="00BA78D7">
        <w:t xml:space="preserve"> </w:t>
      </w:r>
      <w:r>
        <w:t>3-4%</w:t>
      </w:r>
      <w:r w:rsidR="00BA78D7">
        <w:t xml:space="preserve">. </w:t>
      </w:r>
      <w:r>
        <w:t>Totodată,</w:t>
      </w:r>
      <w:r w:rsidR="00BA78D7">
        <w:t xml:space="preserve"> </w:t>
      </w:r>
      <w:r>
        <w:t>56%</w:t>
      </w:r>
      <w:r w:rsidR="00BA78D7">
        <w:t xml:space="preserve"> </w:t>
      </w:r>
      <w:r>
        <w:t>dintre</w:t>
      </w:r>
      <w:r w:rsidR="00BA78D7">
        <w:t xml:space="preserve"> </w:t>
      </w:r>
      <w:r>
        <w:t>managerii</w:t>
      </w:r>
      <w:r w:rsidR="00BA78D7">
        <w:t xml:space="preserve"> </w:t>
      </w:r>
      <w:r>
        <w:t>români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leul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devaloriza,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cu</w:t>
      </w:r>
      <w:r w:rsidR="00BA78D7">
        <w:t xml:space="preserve"> </w:t>
      </w:r>
      <w:r>
        <w:t>moneda</w:t>
      </w:r>
      <w:r w:rsidR="00BA78D7">
        <w:t xml:space="preserve"> </w:t>
      </w:r>
      <w:r>
        <w:t>europeană</w:t>
      </w:r>
      <w:r w:rsidR="00BA78D7">
        <w:t xml:space="preserve">. </w:t>
      </w:r>
      <w:r>
        <w:t>Independent</w:t>
      </w:r>
      <w:r w:rsidR="00BA78D7">
        <w:t xml:space="preserve"> </w:t>
      </w:r>
      <w:r>
        <w:t>de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evoluțiile</w:t>
      </w:r>
      <w:r w:rsidR="00BA78D7">
        <w:t xml:space="preserve"> </w:t>
      </w:r>
      <w:r>
        <w:t>pentru</w:t>
      </w:r>
      <w:r w:rsidR="00BA78D7">
        <w:t xml:space="preserve"> </w:t>
      </w:r>
      <w:r>
        <w:t>următoarele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PIB,</w:t>
      </w:r>
      <w:r w:rsidR="00BA78D7">
        <w:t xml:space="preserve"> </w:t>
      </w:r>
      <w:r>
        <w:t>pieței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și</w:t>
      </w:r>
      <w:r w:rsidR="00BA78D7">
        <w:t xml:space="preserve"> </w:t>
      </w:r>
      <w:r>
        <w:t>investițiilor</w:t>
      </w:r>
      <w:r w:rsidR="00BA78D7">
        <w:t xml:space="preserve"> </w:t>
      </w:r>
      <w:r>
        <w:t>private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marcate</w:t>
      </w:r>
      <w:r w:rsidR="00BA78D7">
        <w:t xml:space="preserve"> </w:t>
      </w:r>
      <w:r>
        <w:t>de</w:t>
      </w:r>
      <w:r w:rsidR="00BA78D7">
        <w:t xml:space="preserve"> </w:t>
      </w:r>
      <w:r>
        <w:t>scădere,</w:t>
      </w:r>
      <w:r w:rsidR="00BA78D7">
        <w:t xml:space="preserve"> </w:t>
      </w:r>
      <w:r>
        <w:t>în</w:t>
      </w:r>
      <w:r w:rsidR="00BA78D7">
        <w:t xml:space="preserve"> </w:t>
      </w:r>
      <w:r>
        <w:t>viziunea</w:t>
      </w:r>
      <w:r w:rsidR="00BA78D7">
        <w:t xml:space="preserve"> </w:t>
      </w:r>
      <w:r>
        <w:t>majorității</w:t>
      </w:r>
      <w:r w:rsidR="00BA78D7">
        <w:t xml:space="preserve"> </w:t>
      </w:r>
      <w:r>
        <w:t>respondenților</w:t>
      </w:r>
      <w:r w:rsidR="00BA78D7">
        <w:t xml:space="preserve">. </w:t>
      </w:r>
      <w:r>
        <w:t>Ca</w:t>
      </w:r>
      <w:r w:rsidR="00BA78D7">
        <w:t xml:space="preserve"> </w:t>
      </w:r>
      <w:r>
        <w:t>direcție</w:t>
      </w:r>
      <w:r w:rsidR="00BA78D7">
        <w:t xml:space="preserve"> </w:t>
      </w:r>
      <w:r>
        <w:t>strategică,</w:t>
      </w:r>
      <w:r w:rsidR="00BA78D7">
        <w:t xml:space="preserve"> </w:t>
      </w:r>
      <w:r>
        <w:t>58%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consideră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următoare,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productivitatea,</w:t>
      </w:r>
      <w:r w:rsidR="00BA78D7">
        <w:t xml:space="preserve"> </w:t>
      </w:r>
      <w:r>
        <w:t>chiar</w:t>
      </w:r>
      <w:r w:rsidR="00BA78D7">
        <w:t xml:space="preserve"> </w:t>
      </w:r>
      <w:r>
        <w:t>și</w:t>
      </w:r>
      <w:r w:rsidR="00BA78D7">
        <w:t xml:space="preserve"> </w:t>
      </w:r>
      <w:r>
        <w:t>investind,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rămâne</w:t>
      </w:r>
      <w:r w:rsidR="00BA78D7">
        <w:t xml:space="preserve"> </w:t>
      </w:r>
      <w:r>
        <w:t>competitivi,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33%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reducerea</w:t>
      </w:r>
      <w:r w:rsidR="00BA78D7">
        <w:t xml:space="preserve"> </w:t>
      </w:r>
      <w:r>
        <w:t>costurilor</w:t>
      </w:r>
      <w:r w:rsidR="00BA78D7">
        <w:t xml:space="preserve"> </w:t>
      </w:r>
      <w:r>
        <w:t>e</w:t>
      </w:r>
      <w:r w:rsidR="00BA78D7">
        <w:t xml:space="preserve"> </w:t>
      </w:r>
      <w:r>
        <w:t>soluția</w:t>
      </w:r>
      <w:r w:rsidR="00BA78D7">
        <w:t xml:space="preserve"> </w:t>
      </w:r>
      <w:r>
        <w:t>supraviețuirii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. </w:t>
      </w:r>
    </w:p>
    <w:p w14:paraId="298AE03A" w14:textId="7C595E72" w:rsidR="006C4461" w:rsidRDefault="006C4461" w:rsidP="006C4461">
      <w:r>
        <w:t>Antibiotice</w:t>
      </w:r>
      <w:r w:rsidR="00BA78D7">
        <w:t xml:space="preserve"> </w:t>
      </w:r>
      <w:r>
        <w:t>Iași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produce</w:t>
      </w:r>
      <w:r w:rsidR="00BA78D7">
        <w:t xml:space="preserve"> </w:t>
      </w:r>
      <w:r>
        <w:t>Remdesivir,</w:t>
      </w:r>
      <w:r w:rsidR="00BA78D7">
        <w:t xml:space="preserve"> </w:t>
      </w:r>
      <w:r>
        <w:t>medicamentul</w:t>
      </w:r>
      <w:r w:rsidR="00BA78D7">
        <w:t xml:space="preserve"> </w:t>
      </w:r>
      <w:r>
        <w:t>împotriva</w:t>
      </w:r>
      <w:r w:rsidR="00BA78D7">
        <w:t xml:space="preserve"> </w:t>
      </w:r>
      <w:r>
        <w:t>COVID-19</w:t>
      </w:r>
      <w:r w:rsidR="00BA78D7">
        <w:t xml:space="preserve"> </w:t>
      </w:r>
      <w:r>
        <w:t>Ioan</w:t>
      </w:r>
      <w:r w:rsidR="00BA78D7">
        <w:t xml:space="preserve"> </w:t>
      </w:r>
      <w:r>
        <w:t>Nani,</w:t>
      </w:r>
      <w:r w:rsidR="00BA78D7">
        <w:t xml:space="preserve"> </w:t>
      </w:r>
      <w:r>
        <w:t>directorul</w:t>
      </w:r>
      <w:r w:rsidR="00BA78D7">
        <w:t xml:space="preserve"> </w:t>
      </w:r>
      <w:r>
        <w:t>Antibiotice</w:t>
      </w:r>
      <w:r w:rsidR="00BA78D7">
        <w:t xml:space="preserve"> </w:t>
      </w:r>
      <w:r>
        <w:t>Iași,</w:t>
      </w:r>
      <w:r w:rsidR="00BA78D7">
        <w:t xml:space="preserve"> </w:t>
      </w:r>
      <w:r>
        <w:t>a</w:t>
      </w:r>
      <w:r w:rsidR="00BA78D7">
        <w:t xml:space="preserve"> </w:t>
      </w:r>
      <w:r>
        <w:t>dezvăluit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luat</w:t>
      </w:r>
      <w:r w:rsidR="00BA78D7">
        <w:t xml:space="preserve"> </w:t>
      </w:r>
      <w:r>
        <w:t>legătura</w:t>
      </w:r>
      <w:r w:rsidR="00BA78D7">
        <w:t xml:space="preserve"> </w:t>
      </w:r>
      <w:r>
        <w:t>cu</w:t>
      </w:r>
      <w:r w:rsidR="00BA78D7">
        <w:t xml:space="preserve"> </w:t>
      </w:r>
      <w:r>
        <w:t>Gilead,</w:t>
      </w:r>
      <w:r w:rsidR="00BA78D7">
        <w:t xml:space="preserve"> </w:t>
      </w:r>
      <w:r>
        <w:t>care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vicepreședinte</w:t>
      </w:r>
      <w:r w:rsidR="00BA78D7">
        <w:t xml:space="preserve"> </w:t>
      </w:r>
      <w:r>
        <w:t>de</w:t>
      </w:r>
      <w:r w:rsidR="00BA78D7">
        <w:t xml:space="preserve"> </w:t>
      </w:r>
      <w:r>
        <w:t>origine</w:t>
      </w:r>
      <w:r w:rsidR="00BA78D7">
        <w:t xml:space="preserve"> </w:t>
      </w:r>
      <w:r>
        <w:t>română,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implica</w:t>
      </w:r>
      <w:r w:rsidR="00BA78D7">
        <w:t xml:space="preserve"> </w:t>
      </w:r>
      <w:r>
        <w:t>și</w:t>
      </w:r>
      <w:r w:rsidR="00BA78D7">
        <w:t xml:space="preserve"> </w:t>
      </w:r>
      <w:r>
        <w:t>fabrica</w:t>
      </w:r>
      <w:r w:rsidR="00BA78D7">
        <w:t xml:space="preserve"> </w:t>
      </w:r>
      <w:r>
        <w:t>din</w:t>
      </w:r>
      <w:r w:rsidR="00BA78D7">
        <w:t xml:space="preserve"> </w:t>
      </w:r>
      <w:r>
        <w:t>Iași</w:t>
      </w:r>
      <w:r w:rsidR="00BA78D7">
        <w:t xml:space="preserve"> </w:t>
      </w:r>
      <w:r>
        <w:t>în</w:t>
      </w:r>
      <w:r w:rsidR="00BA78D7">
        <w:t xml:space="preserve"> </w:t>
      </w:r>
      <w:r>
        <w:t>producția</w:t>
      </w:r>
      <w:r w:rsidR="00BA78D7">
        <w:t xml:space="preserve"> </w:t>
      </w:r>
      <w:r>
        <w:t>acestui</w:t>
      </w:r>
      <w:r w:rsidR="00BA78D7">
        <w:t xml:space="preserve"> </w:t>
      </w:r>
      <w:r>
        <w:t>medicament“Trebuie</w:t>
      </w:r>
      <w:r w:rsidR="00BA78D7">
        <w:t xml:space="preserve"> </w:t>
      </w:r>
      <w:r>
        <w:t>sa</w:t>
      </w:r>
      <w:r w:rsidR="00BA78D7">
        <w:t xml:space="preserve"> </w:t>
      </w:r>
      <w:r>
        <w:t>existe</w:t>
      </w:r>
      <w:r w:rsidR="00BA78D7">
        <w:t xml:space="preserve"> </w:t>
      </w:r>
      <w:r>
        <w:t>o</w:t>
      </w:r>
      <w:r w:rsidR="00BA78D7">
        <w:t xml:space="preserve"> </w:t>
      </w:r>
      <w:r>
        <w:t>politica</w:t>
      </w:r>
      <w:r w:rsidR="00BA78D7">
        <w:t xml:space="preserve"> </w:t>
      </w:r>
      <w:r>
        <w:t>europeana,</w:t>
      </w:r>
      <w:r w:rsidR="00BA78D7">
        <w:t xml:space="preserve"> </w:t>
      </w:r>
      <w:r>
        <w:t>internationala,</w:t>
      </w:r>
      <w:r w:rsidR="00BA78D7">
        <w:t xml:space="preserve"> </w:t>
      </w:r>
      <w:r>
        <w:t>in</w:t>
      </w:r>
      <w:r w:rsidR="00BA78D7">
        <w:t xml:space="preserve"> </w:t>
      </w:r>
      <w:r>
        <w:t>domeniul</w:t>
      </w:r>
      <w:r w:rsidR="00BA78D7">
        <w:t xml:space="preserve"> </w:t>
      </w:r>
      <w:r>
        <w:t>productiei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care</w:t>
      </w:r>
      <w:r w:rsidR="00BA78D7">
        <w:t xml:space="preserve"> </w:t>
      </w:r>
      <w:r>
        <w:t>sa</w:t>
      </w:r>
      <w:r w:rsidR="00BA78D7">
        <w:t xml:space="preserve"> </w:t>
      </w:r>
      <w:r>
        <w:t>reglementeze</w:t>
      </w:r>
      <w:r w:rsidR="00BA78D7">
        <w:t xml:space="preserve"> </w:t>
      </w:r>
      <w:r>
        <w:t>un</w:t>
      </w:r>
      <w:r w:rsidR="00BA78D7">
        <w:t xml:space="preserve"> </w:t>
      </w:r>
      <w:r>
        <w:t>anumit</w:t>
      </w:r>
      <w:r w:rsidR="00BA78D7">
        <w:t xml:space="preserve"> </w:t>
      </w:r>
      <w:r>
        <w:t>mod</w:t>
      </w:r>
      <w:r w:rsidR="00BA78D7">
        <w:t xml:space="preserve"> </w:t>
      </w:r>
      <w:r>
        <w:t>de</w:t>
      </w:r>
      <w:r w:rsidR="00BA78D7">
        <w:t xml:space="preserve"> </w:t>
      </w:r>
      <w:r>
        <w:t>lucru,</w:t>
      </w:r>
      <w:r w:rsidR="00BA78D7">
        <w:t xml:space="preserve"> </w:t>
      </w:r>
      <w:r>
        <w:t>care</w:t>
      </w:r>
      <w:r w:rsidR="00BA78D7">
        <w:t xml:space="preserve"> </w:t>
      </w:r>
      <w:r>
        <w:t>sa</w:t>
      </w:r>
      <w:r w:rsidR="00BA78D7">
        <w:t xml:space="preserve"> </w:t>
      </w:r>
      <w:r>
        <w:t>permita</w:t>
      </w:r>
      <w:r w:rsidR="00BA78D7">
        <w:t xml:space="preserve"> </w:t>
      </w:r>
      <w:r>
        <w:t>realizarea</w:t>
      </w:r>
      <w:r w:rsidR="00BA78D7">
        <w:t xml:space="preserve"> </w:t>
      </w:r>
      <w:r>
        <w:t>de</w:t>
      </w:r>
      <w:r w:rsidR="00BA78D7">
        <w:t xml:space="preserve"> </w:t>
      </w:r>
      <w:r>
        <w:t>contracte</w:t>
      </w:r>
      <w:r w:rsidR="00BA78D7">
        <w:t xml:space="preserve"> </w:t>
      </w:r>
      <w:r>
        <w:t>de</w:t>
      </w:r>
      <w:r w:rsidR="00BA78D7">
        <w:t xml:space="preserve"> </w:t>
      </w:r>
      <w:r>
        <w:t>co-manufacturing</w:t>
      </w:r>
      <w:r w:rsidR="00BA78D7">
        <w:t xml:space="preserve"> </w:t>
      </w:r>
      <w:r>
        <w:t>cu</w:t>
      </w:r>
      <w:r w:rsidR="00BA78D7">
        <w:t xml:space="preserve"> </w:t>
      </w:r>
      <w:r>
        <w:t>firme</w:t>
      </w:r>
      <w:r w:rsidR="00BA78D7">
        <w:t xml:space="preserve"> </w:t>
      </w:r>
      <w:r>
        <w:t>ce</w:t>
      </w:r>
      <w:r w:rsidR="00BA78D7">
        <w:t xml:space="preserve"> </w:t>
      </w:r>
      <w:r>
        <w:t>pot</w:t>
      </w:r>
      <w:r w:rsidR="00BA78D7">
        <w:t xml:space="preserve"> </w:t>
      </w:r>
      <w:r>
        <w:t>produce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ragional</w:t>
      </w:r>
      <w:r w:rsidR="00BA78D7">
        <w:t xml:space="preserve">. </w:t>
      </w:r>
      <w:r>
        <w:t>Și</w:t>
      </w:r>
      <w:r w:rsidR="00BA78D7">
        <w:t xml:space="preserve"> </w:t>
      </w:r>
      <w:r>
        <w:t>dau</w:t>
      </w:r>
      <w:r w:rsidR="00BA78D7">
        <w:t xml:space="preserve"> </w:t>
      </w:r>
      <w:r>
        <w:t>exemplu</w:t>
      </w:r>
      <w:r w:rsidR="00BA78D7">
        <w:t xml:space="preserve"> </w:t>
      </w:r>
      <w:r>
        <w:t>Remdesivir,</w:t>
      </w:r>
      <w:r w:rsidR="00BA78D7">
        <w:t xml:space="preserve"> </w:t>
      </w:r>
      <w:r>
        <w:t>medicament</w:t>
      </w:r>
      <w:r w:rsidR="00BA78D7">
        <w:t xml:space="preserve"> </w:t>
      </w:r>
      <w:r>
        <w:t>testat</w:t>
      </w:r>
      <w:r w:rsidR="00BA78D7">
        <w:t xml:space="preserve"> </w:t>
      </w:r>
      <w:r>
        <w:t>împotriva</w:t>
      </w:r>
      <w:r w:rsidR="00BA78D7">
        <w:t xml:space="preserve"> </w:t>
      </w:r>
      <w:r>
        <w:t>coronavirsului,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americanii</w:t>
      </w:r>
      <w:r w:rsidR="00BA78D7">
        <w:t xml:space="preserve"> </w:t>
      </w:r>
      <w:r>
        <w:t>îl</w:t>
      </w:r>
      <w:r w:rsidR="00BA78D7">
        <w:t xml:space="preserve"> </w:t>
      </w:r>
      <w:r>
        <w:t>considera</w:t>
      </w:r>
      <w:r w:rsidR="00BA78D7">
        <w:t xml:space="preserve"> </w:t>
      </w:r>
      <w:r>
        <w:t>acum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bun</w:t>
      </w:r>
      <w:r w:rsidR="00BA78D7">
        <w:t xml:space="preserve"> </w:t>
      </w:r>
      <w:r>
        <w:t>împotriva</w:t>
      </w:r>
      <w:r w:rsidR="00BA78D7">
        <w:t xml:space="preserve"> </w:t>
      </w:r>
      <w:r>
        <w:t>COVID-19</w:t>
      </w:r>
      <w:r w:rsidR="008E73B9">
        <w:t xml:space="preserve">. </w:t>
      </w:r>
      <w:r>
        <w:t>El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studiu</w:t>
      </w:r>
      <w:r w:rsidR="00BA78D7">
        <w:t xml:space="preserve"> </w:t>
      </w:r>
      <w:r>
        <w:t>clinic</w:t>
      </w:r>
      <w:r w:rsidR="00BA78D7">
        <w:t xml:space="preserve"> </w:t>
      </w:r>
      <w:r>
        <w:t>în</w:t>
      </w:r>
      <w:r w:rsidR="00BA78D7">
        <w:t xml:space="preserve"> </w:t>
      </w:r>
      <w:r>
        <w:t>5</w:t>
      </w:r>
      <w:r w:rsidR="00BA78D7">
        <w:t xml:space="preserve"> </w:t>
      </w:r>
      <w:r>
        <w:t>centre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8E73B9">
        <w:t xml:space="preserve">. </w:t>
      </w:r>
      <w:r>
        <w:t>Producția</w:t>
      </w:r>
      <w:r w:rsidR="00BA78D7">
        <w:t xml:space="preserve"> </w:t>
      </w:r>
      <w:r>
        <w:t>de</w:t>
      </w:r>
      <w:r w:rsidR="00BA78D7">
        <w:t xml:space="preserve"> </w:t>
      </w:r>
      <w:r>
        <w:t>medicamente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urmeze</w:t>
      </w:r>
      <w:r w:rsidR="00BA78D7">
        <w:t xml:space="preserve"> </w:t>
      </w:r>
      <w:r>
        <w:t>o</w:t>
      </w:r>
      <w:r w:rsidR="00BA78D7">
        <w:t xml:space="preserve"> </w:t>
      </w:r>
      <w:r>
        <w:t>politică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internaţional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împărțit</w:t>
      </w:r>
      <w:r w:rsidR="00BA78D7">
        <w:t xml:space="preserve"> </w:t>
      </w:r>
      <w:r>
        <w:t>acest</w:t>
      </w:r>
      <w:r w:rsidR="00BA78D7">
        <w:t xml:space="preserve"> </w:t>
      </w:r>
      <w:r>
        <w:t>efort</w:t>
      </w:r>
      <w:r w:rsidR="008E73B9">
        <w:t xml:space="preserve">. </w:t>
      </w:r>
      <w:r>
        <w:t>Noi</w:t>
      </w:r>
      <w:r w:rsidR="00BA78D7">
        <w:t xml:space="preserve"> </w:t>
      </w:r>
      <w:r>
        <w:t>am</w:t>
      </w:r>
      <w:r w:rsidR="00BA78D7">
        <w:t xml:space="preserve"> </w:t>
      </w:r>
      <w:r>
        <w:t>luat</w:t>
      </w:r>
      <w:r w:rsidR="00BA78D7">
        <w:t xml:space="preserve"> </w:t>
      </w:r>
      <w:r>
        <w:t>recent</w:t>
      </w:r>
      <w:r w:rsidR="00BA78D7">
        <w:t xml:space="preserve"> </w:t>
      </w:r>
      <w:r>
        <w:t>legătura</w:t>
      </w:r>
      <w:r w:rsidR="00BA78D7">
        <w:t xml:space="preserve"> </w:t>
      </w:r>
      <w:r>
        <w:t>cu</w:t>
      </w:r>
      <w:r w:rsidR="00BA78D7">
        <w:t xml:space="preserve"> </w:t>
      </w:r>
      <w:r>
        <w:t>compania</w:t>
      </w:r>
      <w:r w:rsidR="00BA78D7">
        <w:t xml:space="preserve"> </w:t>
      </w:r>
      <w:r>
        <w:t>Gilead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posibilă</w:t>
      </w:r>
      <w:r w:rsidR="00BA78D7">
        <w:t xml:space="preserve"> </w:t>
      </w:r>
      <w:r>
        <w:t>colaborare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medicamentul</w:t>
      </w:r>
      <w:r w:rsidR="00BA78D7">
        <w:t xml:space="preserve"> </w:t>
      </w:r>
      <w:r>
        <w:t>Redemsivir,</w:t>
      </w:r>
      <w:r w:rsidR="00BA78D7">
        <w:t xml:space="preserve"> </w:t>
      </w:r>
      <w:r>
        <w:t>produs</w:t>
      </w:r>
      <w:r w:rsidR="00BA78D7">
        <w:t xml:space="preserve"> </w:t>
      </w:r>
      <w:r>
        <w:t>de</w:t>
      </w:r>
      <w:r w:rsidR="00BA78D7">
        <w:t xml:space="preserve"> </w:t>
      </w:r>
      <w:r>
        <w:t>gigantul</w:t>
      </w:r>
      <w:r w:rsidR="00BA78D7">
        <w:t xml:space="preserve"> </w:t>
      </w:r>
      <w:r>
        <w:t>american</w:t>
      </w:r>
      <w:r w:rsidR="00BA78D7">
        <w:t xml:space="preserve"> </w:t>
      </w:r>
      <w:r>
        <w:t>și</w:t>
      </w:r>
      <w:r w:rsidR="00BA78D7">
        <w:t xml:space="preserve"> </w:t>
      </w:r>
      <w:r>
        <w:t>testat</w:t>
      </w:r>
      <w:r w:rsidR="00BA78D7">
        <w:t xml:space="preserve"> </w:t>
      </w:r>
      <w:r>
        <w:t>ca</w:t>
      </w:r>
      <w:r w:rsidR="00BA78D7">
        <w:t xml:space="preserve"> </w:t>
      </w:r>
      <w:r>
        <w:t>tratament</w:t>
      </w:r>
      <w:r w:rsidR="00BA78D7">
        <w:t xml:space="preserve"> </w:t>
      </w:r>
      <w:r>
        <w:t>pentru</w:t>
      </w:r>
      <w:r w:rsidR="00BA78D7">
        <w:t xml:space="preserve"> </w:t>
      </w:r>
      <w:r>
        <w:t>coronavirus</w:t>
      </w:r>
      <w:r w:rsidR="008E73B9">
        <w:t xml:space="preserve">. </w:t>
      </w:r>
      <w:r>
        <w:t>Am</w:t>
      </w:r>
      <w:r w:rsidR="00BA78D7">
        <w:t xml:space="preserve"> </w:t>
      </w:r>
      <w:r>
        <w:t>stat</w:t>
      </w:r>
      <w:r w:rsidR="00BA78D7">
        <w:t xml:space="preserve"> </w:t>
      </w:r>
      <w:r>
        <w:t>de</w:t>
      </w:r>
      <w:r w:rsidR="00BA78D7">
        <w:t xml:space="preserve"> </w:t>
      </w:r>
      <w:r>
        <w:t>vorbă</w:t>
      </w:r>
      <w:r w:rsidR="00BA78D7">
        <w:t xml:space="preserve"> </w:t>
      </w:r>
      <w:r>
        <w:t>cu</w:t>
      </w:r>
      <w:r w:rsidR="00BA78D7">
        <w:t xml:space="preserve"> </w:t>
      </w:r>
      <w:r>
        <w:t>vicepreşedintele</w:t>
      </w:r>
      <w:r w:rsidR="00BA78D7">
        <w:t xml:space="preserve"> </w:t>
      </w:r>
      <w:r>
        <w:t>Gilead,</w:t>
      </w:r>
      <w:r w:rsidR="00BA78D7">
        <w:t xml:space="preserve"> </w:t>
      </w:r>
      <w:r>
        <w:t>de</w:t>
      </w:r>
      <w:r w:rsidR="00BA78D7">
        <w:t xml:space="preserve"> </w:t>
      </w:r>
      <w:r>
        <w:t>origine</w:t>
      </w:r>
      <w:r w:rsidR="00BA78D7">
        <w:t xml:space="preserve"> </w:t>
      </w:r>
      <w:r>
        <w:t>română,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posibilă</w:t>
      </w:r>
      <w:r w:rsidR="00BA78D7">
        <w:t xml:space="preserve"> </w:t>
      </w:r>
      <w:r>
        <w:t>colaborare</w:t>
      </w:r>
      <w:r w:rsidR="00BA78D7">
        <w:t xml:space="preserve"> </w:t>
      </w:r>
      <w:r>
        <w:t>între</w:t>
      </w:r>
      <w:r w:rsidR="00BA78D7">
        <w:t xml:space="preserve"> </w:t>
      </w:r>
      <w:r>
        <w:t>cele</w:t>
      </w:r>
      <w:r w:rsidR="00BA78D7">
        <w:t xml:space="preserve"> </w:t>
      </w:r>
      <w:r>
        <w:t>două</w:t>
      </w:r>
      <w:r w:rsidR="00BA78D7">
        <w:t xml:space="preserve"> </w:t>
      </w:r>
      <w:r>
        <w:t>companii”,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Nani,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conferință</w:t>
      </w:r>
      <w:r w:rsidR="00BA78D7">
        <w:t xml:space="preserve"> </w:t>
      </w:r>
      <w:r>
        <w:t>de</w:t>
      </w:r>
      <w:r w:rsidR="00BA78D7">
        <w:t xml:space="preserve"> </w:t>
      </w:r>
      <w:r>
        <w:t>profil</w:t>
      </w:r>
      <w:r w:rsidR="00BA78D7">
        <w:t xml:space="preserve">. </w:t>
      </w:r>
      <w:r>
        <w:t>“Pentru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produce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unităţi</w:t>
      </w:r>
      <w:r w:rsidR="00BA78D7">
        <w:t xml:space="preserve"> </w:t>
      </w:r>
      <w:r>
        <w:t>necesar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tratament</w:t>
      </w:r>
      <w:r w:rsidR="00BA78D7">
        <w:t xml:space="preserve"> </w:t>
      </w:r>
      <w:r>
        <w:t>internaţional,</w:t>
      </w:r>
      <w:r w:rsidR="00BA78D7">
        <w:t xml:space="preserve"> </w:t>
      </w:r>
      <w:r>
        <w:t>am</w:t>
      </w:r>
      <w:r w:rsidR="00BA78D7">
        <w:t xml:space="preserve"> </w:t>
      </w:r>
      <w:r>
        <w:t>propus</w:t>
      </w:r>
      <w:r w:rsidR="00BA78D7">
        <w:t xml:space="preserve"> </w:t>
      </w:r>
      <w:r>
        <w:t>să</w:t>
      </w:r>
      <w:r w:rsidR="00BA78D7">
        <w:t xml:space="preserve"> </w:t>
      </w:r>
      <w:r>
        <w:t>reglementăm</w:t>
      </w:r>
      <w:r w:rsidR="00BA78D7">
        <w:t xml:space="preserve"> </w:t>
      </w:r>
      <w:r>
        <w:t>un</w:t>
      </w:r>
      <w:r w:rsidR="00BA78D7">
        <w:t xml:space="preserve"> </w:t>
      </w:r>
      <w:r>
        <w:t>mod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între</w:t>
      </w:r>
      <w:r w:rsidR="00BA78D7">
        <w:t xml:space="preserve"> </w:t>
      </w:r>
      <w:r>
        <w:t>țări,</w:t>
      </w:r>
      <w:r w:rsidR="00BA78D7">
        <w:t xml:space="preserve"> </w:t>
      </w:r>
      <w:r>
        <w:t>teritorii</w:t>
      </w:r>
      <w:r w:rsidR="008E73B9">
        <w:t xml:space="preserve">. </w:t>
      </w:r>
      <w:r>
        <w:t>Ca</w:t>
      </w:r>
      <w:r w:rsidR="00BA78D7">
        <w:t xml:space="preserve"> </w:t>
      </w:r>
      <w:r>
        <w:t>de</w:t>
      </w:r>
      <w:r w:rsidR="00BA78D7">
        <w:t xml:space="preserve"> </w:t>
      </w:r>
      <w:r>
        <w:t>exemplu</w:t>
      </w:r>
      <w:r w:rsidR="00BA78D7">
        <w:t xml:space="preserve"> </w:t>
      </w:r>
      <w:r>
        <w:t>Antibiotice,</w:t>
      </w:r>
      <w:r w:rsidR="00BA78D7">
        <w:t xml:space="preserve"> </w:t>
      </w:r>
      <w:r>
        <w:t>companie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Ministerul</w:t>
      </w:r>
      <w:r w:rsidR="00BA78D7">
        <w:t xml:space="preserve"> </w:t>
      </w:r>
      <w:r>
        <w:t>Sănătăţii</w:t>
      </w:r>
      <w:r w:rsidR="00BA78D7">
        <w:t xml:space="preserve"> </w:t>
      </w:r>
      <w:r>
        <w:t>este</w:t>
      </w:r>
      <w:r w:rsidR="00BA78D7">
        <w:t xml:space="preserve"> </w:t>
      </w:r>
      <w:r>
        <w:t>actionar</w:t>
      </w:r>
      <w:r w:rsidR="00BA78D7">
        <w:t xml:space="preserve"> </w:t>
      </w:r>
      <w:r>
        <w:t>majoritar,</w:t>
      </w:r>
      <w:r w:rsidR="00BA78D7">
        <w:t xml:space="preserve"> </w:t>
      </w:r>
      <w:r>
        <w:t>poate</w:t>
      </w:r>
      <w:r w:rsidR="00BA78D7">
        <w:t xml:space="preserve"> </w:t>
      </w:r>
      <w:r>
        <w:t>să</w:t>
      </w:r>
      <w:r w:rsidR="00BA78D7">
        <w:t xml:space="preserve"> </w:t>
      </w:r>
      <w:r>
        <w:t>îl</w:t>
      </w:r>
      <w:r w:rsidR="00BA78D7">
        <w:t xml:space="preserve"> </w:t>
      </w:r>
      <w:r>
        <w:t>producă</w:t>
      </w:r>
      <w:r w:rsidR="00BA78D7">
        <w:t xml:space="preserve"> </w:t>
      </w:r>
      <w:r>
        <w:t>sub</w:t>
      </w:r>
      <w:r w:rsidR="00BA78D7">
        <w:t xml:space="preserve"> </w:t>
      </w:r>
      <w:r>
        <w:t>patentul</w:t>
      </w:r>
      <w:r w:rsidR="00BA78D7">
        <w:t xml:space="preserve"> </w:t>
      </w:r>
      <w:r>
        <w:t>acelei</w:t>
      </w:r>
      <w:r w:rsidR="00BA78D7">
        <w:t xml:space="preserve"> </w:t>
      </w:r>
      <w:r>
        <w:t>companii,</w:t>
      </w:r>
      <w:r w:rsidR="00BA78D7">
        <w:t xml:space="preserve"> </w:t>
      </w:r>
      <w:r>
        <w:t>printr-un</w:t>
      </w:r>
      <w:r w:rsidR="00BA78D7">
        <w:t xml:space="preserve"> </w:t>
      </w:r>
      <w:r>
        <w:t>contract</w:t>
      </w:r>
      <w:r w:rsidR="00BA78D7">
        <w:t xml:space="preserve"> </w:t>
      </w:r>
      <w:r>
        <w:t>de</w:t>
      </w:r>
      <w:r w:rsidR="00BA78D7">
        <w:t xml:space="preserve"> </w:t>
      </w:r>
      <w:r>
        <w:t>co-manufacturing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spaţiu</w:t>
      </w:r>
      <w:r w:rsidR="00BA78D7">
        <w:t xml:space="preserve"> </w:t>
      </w:r>
      <w:r>
        <w:t>geografic</w:t>
      </w:r>
      <w:r w:rsidR="00BA78D7">
        <w:t xml:space="preserve"> </w:t>
      </w:r>
      <w:r>
        <w:t>agreat</w:t>
      </w:r>
      <w:r w:rsidR="008E73B9">
        <w:t xml:space="preserve">.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mod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participa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efort</w:t>
      </w:r>
      <w:r w:rsidR="00BA78D7">
        <w:t xml:space="preserve"> </w:t>
      </w:r>
      <w:r>
        <w:t>internaţional,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susţine</w:t>
      </w:r>
      <w:r w:rsidR="00BA78D7">
        <w:t xml:space="preserve"> </w:t>
      </w:r>
      <w:r>
        <w:t>o</w:t>
      </w:r>
      <w:r w:rsidR="00BA78D7">
        <w:t xml:space="preserve"> </w:t>
      </w:r>
      <w:r>
        <w:t>piaţă</w:t>
      </w:r>
      <w:r w:rsidR="00BA78D7">
        <w:t xml:space="preserve"> </w:t>
      </w:r>
      <w:r>
        <w:t>în</w:t>
      </w:r>
      <w:r w:rsidR="00BA78D7">
        <w:t xml:space="preserve"> </w:t>
      </w:r>
      <w:r>
        <w:t>siguranţă”,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directorul</w:t>
      </w:r>
      <w:r w:rsidR="00BA78D7">
        <w:t xml:space="preserve"> </w:t>
      </w:r>
      <w:r>
        <w:t>Antibiotice</w:t>
      </w:r>
      <w:r w:rsidR="00BA78D7">
        <w:t xml:space="preserve">. </w:t>
      </w:r>
      <w:r>
        <w:t>Remdesivir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vândut</w:t>
      </w:r>
      <w:r w:rsidR="00BA78D7">
        <w:t xml:space="preserve"> </w:t>
      </w:r>
      <w:r>
        <w:t>în</w:t>
      </w:r>
      <w:r w:rsidR="00BA78D7">
        <w:t xml:space="preserve"> </w:t>
      </w:r>
      <w:r>
        <w:t>UEAgenţia</w:t>
      </w:r>
      <w:r w:rsidR="00BA78D7">
        <w:t xml:space="preserve"> </w:t>
      </w:r>
      <w:r>
        <w:t>Europeană</w:t>
      </w:r>
      <w:r w:rsidR="00BA78D7">
        <w:t xml:space="preserve"> </w:t>
      </w:r>
      <w:r>
        <w:t>a</w:t>
      </w:r>
      <w:r w:rsidR="00BA78D7">
        <w:t xml:space="preserve"> </w:t>
      </w:r>
      <w:r>
        <w:t>Medicamentului</w:t>
      </w:r>
      <w:r w:rsidR="00BA78D7">
        <w:t xml:space="preserve"> </w:t>
      </w:r>
      <w:r>
        <w:t>(EMA)</w:t>
      </w:r>
      <w:r w:rsidR="00BA78D7">
        <w:t xml:space="preserve"> </w:t>
      </w:r>
      <w:r>
        <w:t>a</w:t>
      </w:r>
      <w:r w:rsidR="00BA78D7">
        <w:t xml:space="preserve"> </w:t>
      </w:r>
      <w:r>
        <w:t>recomandat</w:t>
      </w:r>
      <w:r w:rsidR="00BA78D7">
        <w:t xml:space="preserve"> </w:t>
      </w:r>
      <w:r>
        <w:t>joi</w:t>
      </w:r>
      <w:r w:rsidR="00BA78D7">
        <w:t xml:space="preserve"> </w:t>
      </w:r>
      <w:r>
        <w:t>autorizarea</w:t>
      </w:r>
      <w:r w:rsidR="00BA78D7">
        <w:t xml:space="preserve"> </w:t>
      </w:r>
      <w:r>
        <w:t>unei</w:t>
      </w:r>
      <w:r w:rsidR="00BA78D7">
        <w:t xml:space="preserve"> </w:t>
      </w:r>
      <w:r>
        <w:t>"puneri</w:t>
      </w:r>
      <w:r w:rsidR="00BA78D7">
        <w:t xml:space="preserve"> </w:t>
      </w:r>
      <w:r>
        <w:t>pe</w:t>
      </w:r>
      <w:r w:rsidR="00BA78D7">
        <w:t xml:space="preserve"> </w:t>
      </w:r>
      <w:r>
        <w:t>piaţă</w:t>
      </w:r>
      <w:r w:rsidR="00BA78D7">
        <w:t xml:space="preserve"> </w:t>
      </w:r>
      <w:r>
        <w:t>condiţionate"</w:t>
      </w:r>
      <w:r w:rsidR="00BA78D7">
        <w:t xml:space="preserve"> </w:t>
      </w:r>
      <w:r>
        <w:t>a</w:t>
      </w:r>
      <w:r w:rsidR="00BA78D7">
        <w:t xml:space="preserve"> </w:t>
      </w:r>
      <w:r>
        <w:t>antiviralului</w:t>
      </w:r>
      <w:r w:rsidR="00BA78D7">
        <w:t xml:space="preserve"> </w:t>
      </w:r>
      <w:r>
        <w:t>Remdesivir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 </w:t>
      </w:r>
      <w:r>
        <w:t>pentru</w:t>
      </w:r>
      <w:r w:rsidR="00BA78D7">
        <w:t xml:space="preserve"> </w:t>
      </w:r>
      <w:r>
        <w:t>pacienţii</w:t>
      </w:r>
      <w:r w:rsidR="00BA78D7">
        <w:t xml:space="preserve"> </w:t>
      </w:r>
      <w:r>
        <w:t>infectaţi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coronavirus,</w:t>
      </w:r>
      <w:r w:rsidR="00BA78D7">
        <w:t xml:space="preserve"> </w:t>
      </w:r>
      <w:r>
        <w:t>informează</w:t>
      </w:r>
      <w:r w:rsidR="00BA78D7">
        <w:t xml:space="preserve"> </w:t>
      </w:r>
      <w:r>
        <w:t>AFP</w:t>
      </w:r>
      <w:r w:rsidR="00BA78D7">
        <w:t xml:space="preserve"> </w:t>
      </w:r>
      <w:r>
        <w:t>şi</w:t>
      </w:r>
      <w:r w:rsidR="00BA78D7">
        <w:t xml:space="preserve"> </w:t>
      </w:r>
      <w:r>
        <w:t>Reuters</w:t>
      </w:r>
      <w:r w:rsidR="00BA78D7">
        <w:t xml:space="preserve">. </w:t>
      </w:r>
      <w:r>
        <w:t>"Remdesivir</w:t>
      </w:r>
      <w:r w:rsidR="00BA78D7">
        <w:t xml:space="preserve"> </w:t>
      </w:r>
      <w:r>
        <w:t>este</w:t>
      </w:r>
      <w:r w:rsidR="00BA78D7">
        <w:t xml:space="preserve"> </w:t>
      </w:r>
      <w:r>
        <w:t>primul</w:t>
      </w:r>
      <w:r w:rsidR="00BA78D7">
        <w:t xml:space="preserve"> </w:t>
      </w:r>
      <w:r>
        <w:t>medicament</w:t>
      </w:r>
      <w:r w:rsidR="00BA78D7">
        <w:t xml:space="preserve"> </w:t>
      </w:r>
      <w:r>
        <w:t>împotriva</w:t>
      </w:r>
      <w:r w:rsidR="00BA78D7">
        <w:t xml:space="preserve"> </w:t>
      </w:r>
      <w:r>
        <w:t>COVID-19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recomandat</w:t>
      </w:r>
      <w:r w:rsidR="00BA78D7">
        <w:t xml:space="preserve"> </w:t>
      </w:r>
      <w:r>
        <w:t>pentru</w:t>
      </w:r>
      <w:r w:rsidR="00BA78D7">
        <w:t xml:space="preserve"> </w:t>
      </w:r>
      <w:r>
        <w:t>autorizare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UE",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 </w:t>
      </w:r>
      <w:r>
        <w:t>această</w:t>
      </w:r>
      <w:r w:rsidR="00BA78D7">
        <w:t xml:space="preserve"> </w:t>
      </w:r>
      <w:r>
        <w:t>agenţie</w:t>
      </w:r>
      <w:r w:rsidR="00BA78D7">
        <w:t xml:space="preserve"> </w:t>
      </w:r>
      <w:r>
        <w:t>europeană</w:t>
      </w:r>
      <w:r w:rsidR="00BA78D7">
        <w:t xml:space="preserve"> </w:t>
      </w:r>
      <w:r>
        <w:t>cu</w:t>
      </w:r>
      <w:r w:rsidR="00BA78D7">
        <w:t xml:space="preserve"> </w:t>
      </w:r>
      <w:r>
        <w:t>sediul</w:t>
      </w:r>
      <w:r w:rsidR="00BA78D7">
        <w:t xml:space="preserve"> </w:t>
      </w:r>
      <w:r>
        <w:t>la</w:t>
      </w:r>
      <w:r w:rsidR="00BA78D7">
        <w:t xml:space="preserve"> </w:t>
      </w:r>
      <w:r>
        <w:t>Amsterdam,</w:t>
      </w:r>
      <w:r w:rsidR="00BA78D7">
        <w:t xml:space="preserve"> </w:t>
      </w:r>
      <w:r>
        <w:t>precizând</w:t>
      </w:r>
      <w:r w:rsidR="00BA78D7">
        <w:t xml:space="preserve"> </w:t>
      </w:r>
      <w:r>
        <w:t>că</w:t>
      </w:r>
      <w:r w:rsidR="00BA78D7">
        <w:t xml:space="preserve"> </w:t>
      </w:r>
      <w:r>
        <w:t>recomandarea</w:t>
      </w:r>
      <w:r w:rsidR="00BA78D7">
        <w:t xml:space="preserve"> </w:t>
      </w:r>
      <w:r>
        <w:t>sa</w:t>
      </w:r>
      <w:r w:rsidR="00BA78D7">
        <w:t xml:space="preserve"> </w:t>
      </w:r>
      <w:r>
        <w:t>va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aprobată</w:t>
      </w:r>
      <w:r w:rsidR="00BA78D7">
        <w:t xml:space="preserve"> </w:t>
      </w:r>
      <w:r>
        <w:t>de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. </w:t>
      </w:r>
      <w:r>
        <w:t>Cererea</w:t>
      </w:r>
      <w:r w:rsidR="00BA78D7">
        <w:t xml:space="preserve"> </w:t>
      </w:r>
      <w:r>
        <w:t>pentru</w:t>
      </w:r>
      <w:r w:rsidR="00BA78D7">
        <w:t xml:space="preserve"> </w:t>
      </w:r>
      <w:r>
        <w:t>Remdesivir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un</w:t>
      </w:r>
      <w:r w:rsidR="00BA78D7">
        <w:t xml:space="preserve"> </w:t>
      </w:r>
      <w:r>
        <w:t>medicament</w:t>
      </w:r>
      <w:r w:rsidR="00BA78D7">
        <w:t xml:space="preserve"> </w:t>
      </w:r>
      <w:r>
        <w:t>favorit</w:t>
      </w:r>
      <w:r w:rsidR="00BA78D7">
        <w:t xml:space="preserve"> </w:t>
      </w:r>
      <w:r>
        <w:t>în</w:t>
      </w:r>
      <w:r w:rsidR="00BA78D7">
        <w:t xml:space="preserve"> </w:t>
      </w:r>
      <w:r>
        <w:t>tratamentul</w:t>
      </w:r>
      <w:r w:rsidR="00BA78D7">
        <w:t xml:space="preserve"> </w:t>
      </w:r>
      <w:r>
        <w:t>administrat</w:t>
      </w:r>
      <w:r w:rsidR="00BA78D7">
        <w:t xml:space="preserve"> </w:t>
      </w:r>
      <w:r>
        <w:t>împotriva</w:t>
      </w:r>
      <w:r w:rsidR="00BA78D7">
        <w:t xml:space="preserve"> </w:t>
      </w:r>
      <w:r>
        <w:t>maladiei</w:t>
      </w:r>
      <w:r w:rsidR="00BA78D7">
        <w:t xml:space="preserve"> </w:t>
      </w:r>
      <w:r>
        <w:t>COVID-19,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oferit</w:t>
      </w:r>
      <w:r w:rsidR="00BA78D7">
        <w:t xml:space="preserve"> </w:t>
      </w:r>
      <w:r>
        <w:t>rezultate</w:t>
      </w:r>
      <w:r w:rsidR="00BA78D7">
        <w:t xml:space="preserve"> </w:t>
      </w:r>
      <w:r>
        <w:t>promiţătoare</w:t>
      </w:r>
      <w:r w:rsidR="00BA78D7">
        <w:t xml:space="preserve"> </w:t>
      </w:r>
      <w:r>
        <w:t>în</w:t>
      </w:r>
      <w:r w:rsidR="00BA78D7">
        <w:t xml:space="preserve"> </w:t>
      </w:r>
      <w:r>
        <w:t>testele</w:t>
      </w:r>
      <w:r w:rsidR="00BA78D7">
        <w:t xml:space="preserve"> </w:t>
      </w:r>
      <w:r>
        <w:t>preliminare</w:t>
      </w:r>
      <w:r w:rsidR="008E73B9">
        <w:t xml:space="preserve">. </w:t>
      </w:r>
      <w:r>
        <w:t>Compania</w:t>
      </w:r>
      <w:r w:rsidR="00BA78D7">
        <w:t xml:space="preserve"> </w:t>
      </w:r>
      <w:r>
        <w:t>Gilead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să</w:t>
      </w:r>
      <w:r w:rsidR="00BA78D7">
        <w:t xml:space="preserve"> </w:t>
      </w:r>
      <w:r>
        <w:t>furnizeze</w:t>
      </w:r>
      <w:r w:rsidR="00BA78D7">
        <w:t xml:space="preserve"> </w:t>
      </w:r>
      <w:r>
        <w:t>peste</w:t>
      </w:r>
      <w:r w:rsidR="00BA78D7">
        <w:t xml:space="preserve"> </w:t>
      </w:r>
      <w:r>
        <w:t>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doze</w:t>
      </w:r>
      <w:r w:rsidR="00BA78D7">
        <w:t xml:space="preserve"> </w:t>
      </w:r>
      <w:r>
        <w:t>de</w:t>
      </w:r>
      <w:r w:rsidR="00BA78D7">
        <w:t xml:space="preserve"> </w:t>
      </w:r>
      <w:r>
        <w:t>Remdesivir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decât</w:t>
      </w:r>
      <w:r w:rsidR="00BA78D7">
        <w:t xml:space="preserve"> </w:t>
      </w:r>
      <w:r>
        <w:t>obiectivul</w:t>
      </w:r>
      <w:r w:rsidR="00BA78D7">
        <w:t xml:space="preserve"> </w:t>
      </w:r>
      <w:r>
        <w:t>său</w:t>
      </w:r>
      <w:r w:rsidR="00BA78D7">
        <w:t xml:space="preserve"> </w:t>
      </w:r>
      <w:r>
        <w:t>iniţial,</w:t>
      </w:r>
      <w:r w:rsidR="00BA78D7">
        <w:t xml:space="preserve"> </w:t>
      </w:r>
      <w:r>
        <w:t>şi</w:t>
      </w:r>
      <w:r w:rsidR="00BA78D7">
        <w:t xml:space="preserve"> </w:t>
      </w:r>
      <w:r>
        <w:t>intenţionează</w:t>
      </w:r>
      <w:r w:rsidR="00BA78D7">
        <w:t xml:space="preserve"> </w:t>
      </w:r>
      <w:r>
        <w:t>să</w:t>
      </w:r>
      <w:r w:rsidR="00BA78D7">
        <w:t xml:space="preserve"> </w:t>
      </w:r>
      <w:r>
        <w:t>testeze</w:t>
      </w:r>
      <w:r w:rsidR="00BA78D7">
        <w:t xml:space="preserve"> </w:t>
      </w:r>
      <w:r>
        <w:t>o</w:t>
      </w:r>
      <w:r w:rsidR="00BA78D7">
        <w:t xml:space="preserve"> </w:t>
      </w:r>
      <w:r>
        <w:t>versiune</w:t>
      </w:r>
      <w:r w:rsidR="00BA78D7">
        <w:t xml:space="preserve"> </w:t>
      </w:r>
      <w:r>
        <w:t>mai</w:t>
      </w:r>
      <w:r w:rsidR="00BA78D7">
        <w:t xml:space="preserve"> </w:t>
      </w:r>
      <w:r>
        <w:t>uşor</w:t>
      </w:r>
      <w:r w:rsidR="00BA78D7">
        <w:t xml:space="preserve"> </w:t>
      </w:r>
      <w:r>
        <w:t>de</w:t>
      </w:r>
      <w:r w:rsidR="00BA78D7">
        <w:t xml:space="preserve"> </w:t>
      </w:r>
      <w:r>
        <w:t>folosit</w:t>
      </w:r>
      <w:r w:rsidR="00BA78D7">
        <w:t xml:space="preserve"> </w:t>
      </w:r>
      <w:r>
        <w:t>a</w:t>
      </w:r>
      <w:r w:rsidR="00BA78D7">
        <w:t xml:space="preserve"> </w:t>
      </w:r>
      <w:r>
        <w:t>medicamentului,</w:t>
      </w:r>
      <w:r w:rsidR="00BA78D7">
        <w:t xml:space="preserve"> </w:t>
      </w:r>
      <w:r>
        <w:t>administrată</w:t>
      </w:r>
      <w:r w:rsidR="00BA78D7">
        <w:t xml:space="preserve"> </w:t>
      </w:r>
      <w:r>
        <w:t>prin</w:t>
      </w:r>
      <w:r w:rsidR="00BA78D7">
        <w:t xml:space="preserve"> </w:t>
      </w:r>
      <w:r>
        <w:t>inhalare</w:t>
      </w:r>
      <w:r w:rsidR="008E73B9">
        <w:t xml:space="preserve">. </w:t>
      </w:r>
      <w:r>
        <w:t>Deocamdată,</w:t>
      </w:r>
      <w:r w:rsidR="00BA78D7">
        <w:t xml:space="preserve"> </w:t>
      </w:r>
      <w:r>
        <w:t>Remdesivir</w:t>
      </w:r>
      <w:r w:rsidR="00BA78D7">
        <w:t xml:space="preserve"> </w:t>
      </w:r>
      <w:r>
        <w:t>este</w:t>
      </w:r>
      <w:r w:rsidR="00BA78D7">
        <w:t xml:space="preserve"> </w:t>
      </w:r>
      <w:r>
        <w:t>administrat</w:t>
      </w:r>
      <w:r w:rsidR="00BA78D7">
        <w:t xml:space="preserve"> </w:t>
      </w:r>
      <w:r>
        <w:t>intravenos</w:t>
      </w:r>
      <w:r w:rsidR="00BA78D7">
        <w:t xml:space="preserve">. </w:t>
      </w:r>
      <w:r>
        <w:t>Un</w:t>
      </w:r>
      <w:r w:rsidR="00BA78D7">
        <w:t xml:space="preserve"> </w:t>
      </w:r>
      <w:r>
        <w:t>studiu</w:t>
      </w:r>
      <w:r w:rsidR="00BA78D7">
        <w:t xml:space="preserve"> </w:t>
      </w:r>
      <w:r>
        <w:t>al</w:t>
      </w:r>
      <w:r w:rsidR="00BA78D7">
        <w:t xml:space="preserve"> </w:t>
      </w:r>
      <w:r>
        <w:t>EMA</w:t>
      </w:r>
      <w:r w:rsidR="00BA78D7">
        <w:t xml:space="preserve"> </w:t>
      </w:r>
      <w:r>
        <w:t>a</w:t>
      </w:r>
      <w:r w:rsidR="00BA78D7">
        <w:t xml:space="preserve"> </w:t>
      </w:r>
      <w:r>
        <w:t>demonstrat</w:t>
      </w:r>
      <w:r w:rsidR="00BA78D7">
        <w:t xml:space="preserve"> </w:t>
      </w:r>
      <w:r>
        <w:t>că</w:t>
      </w:r>
      <w:r w:rsidR="00BA78D7">
        <w:t xml:space="preserve"> </w:t>
      </w:r>
      <w:r>
        <w:t>pacienţii</w:t>
      </w:r>
      <w:r w:rsidR="00BA78D7">
        <w:t xml:space="preserve"> </w:t>
      </w:r>
      <w:r>
        <w:t>diagnosticaţi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trataţi</w:t>
      </w:r>
      <w:r w:rsidR="00BA78D7">
        <w:t xml:space="preserve"> </w:t>
      </w:r>
      <w:r>
        <w:t>cu</w:t>
      </w:r>
      <w:r w:rsidR="00BA78D7">
        <w:t xml:space="preserve"> </w:t>
      </w:r>
      <w:r>
        <w:t>Remdesivir</w:t>
      </w:r>
      <w:r w:rsidR="00BA78D7">
        <w:t xml:space="preserve"> </w:t>
      </w:r>
      <w:r>
        <w:t>se</w:t>
      </w:r>
      <w:r w:rsidR="00BA78D7">
        <w:t xml:space="preserve"> </w:t>
      </w:r>
      <w:r>
        <w:t>recuperează</w:t>
      </w:r>
      <w:r w:rsidR="00BA78D7">
        <w:t xml:space="preserve"> </w:t>
      </w:r>
      <w:r>
        <w:t>în</w:t>
      </w:r>
      <w:r w:rsidR="00BA78D7">
        <w:t xml:space="preserve"> </w:t>
      </w:r>
      <w:r>
        <w:t>medie</w:t>
      </w:r>
      <w:r w:rsidR="00BA78D7">
        <w:t xml:space="preserve"> </w:t>
      </w:r>
      <w:r>
        <w:t>cu</w:t>
      </w:r>
      <w:r w:rsidR="00BA78D7">
        <w:t xml:space="preserve"> </w:t>
      </w:r>
      <w:r>
        <w:t>patru</w:t>
      </w:r>
      <w:r w:rsidR="00BA78D7">
        <w:t xml:space="preserve"> </w:t>
      </w:r>
      <w:r>
        <w:t>zile</w:t>
      </w:r>
      <w:r w:rsidR="00BA78D7">
        <w:t xml:space="preserve"> </w:t>
      </w:r>
      <w:r>
        <w:t>mai</w:t>
      </w:r>
      <w:r w:rsidR="00BA78D7">
        <w:t xml:space="preserve"> </w:t>
      </w:r>
      <w:r>
        <w:t>repede</w:t>
      </w:r>
      <w:r w:rsidR="00BA78D7">
        <w:t xml:space="preserve"> </w:t>
      </w:r>
      <w:r>
        <w:t>decât</w:t>
      </w:r>
      <w:r w:rsidR="00BA78D7">
        <w:t xml:space="preserve"> </w:t>
      </w:r>
      <w:r>
        <w:t>ceilalţi</w:t>
      </w:r>
      <w:r w:rsidR="00BA78D7">
        <w:t xml:space="preserve"> </w:t>
      </w:r>
      <w:r>
        <w:t>bolnavi</w:t>
      </w:r>
      <w:r w:rsidR="00BA78D7">
        <w:t xml:space="preserve">. </w:t>
      </w:r>
      <w:r>
        <w:t>Dezvoltat</w:t>
      </w:r>
      <w:r w:rsidR="00BA78D7">
        <w:t xml:space="preserve"> </w:t>
      </w:r>
      <w:r>
        <w:t>iniţial</w:t>
      </w:r>
      <w:r w:rsidR="00BA78D7">
        <w:t xml:space="preserve"> </w:t>
      </w:r>
      <w:r>
        <w:t>împotriva</w:t>
      </w:r>
      <w:r w:rsidR="00BA78D7">
        <w:t xml:space="preserve"> </w:t>
      </w:r>
      <w:r>
        <w:t>febrei</w:t>
      </w:r>
      <w:r w:rsidR="00BA78D7">
        <w:t xml:space="preserve"> </w:t>
      </w:r>
      <w:r>
        <w:t>hemoragice</w:t>
      </w:r>
      <w:r w:rsidR="00BA78D7">
        <w:t xml:space="preserve"> </w:t>
      </w:r>
      <w:r>
        <w:t>Ebola,</w:t>
      </w:r>
      <w:r w:rsidR="00BA78D7">
        <w:t xml:space="preserve"> </w:t>
      </w:r>
      <w:r>
        <w:t>Remdesivir</w:t>
      </w:r>
      <w:r w:rsidR="00BA78D7">
        <w:t xml:space="preserve"> </w:t>
      </w:r>
      <w:r>
        <w:t>este</w:t>
      </w:r>
      <w:r w:rsidR="00BA78D7">
        <w:t xml:space="preserve"> </w:t>
      </w:r>
      <w:r>
        <w:t>prima</w:t>
      </w:r>
      <w:r w:rsidR="00BA78D7">
        <w:t xml:space="preserve"> </w:t>
      </w:r>
      <w:r>
        <w:t>terapie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o</w:t>
      </w:r>
      <w:r w:rsidR="00BA78D7">
        <w:t xml:space="preserve"> </w:t>
      </w:r>
      <w:r>
        <w:t>anumită</w:t>
      </w:r>
      <w:r w:rsidR="00BA78D7">
        <w:t xml:space="preserve"> </w:t>
      </w:r>
      <w:r>
        <w:t>eficienţă</w:t>
      </w:r>
      <w:r w:rsidR="00BA78D7">
        <w:t xml:space="preserve"> </w:t>
      </w:r>
      <w:r>
        <w:t>la</w:t>
      </w:r>
      <w:r w:rsidR="00BA78D7">
        <w:t xml:space="preserve"> </w:t>
      </w:r>
      <w:r>
        <w:t>pacienţii</w:t>
      </w:r>
      <w:r w:rsidR="00BA78D7">
        <w:t xml:space="preserve"> </w:t>
      </w:r>
      <w:r>
        <w:lastRenderedPageBreak/>
        <w:t>spitalizaţi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într-un</w:t>
      </w:r>
      <w:r w:rsidR="00BA78D7">
        <w:t xml:space="preserve"> </w:t>
      </w:r>
      <w:r>
        <w:t>studiu</w:t>
      </w:r>
      <w:r w:rsidR="00BA78D7">
        <w:t xml:space="preserve"> </w:t>
      </w:r>
      <w:r>
        <w:t>clinic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amploare</w:t>
      </w:r>
      <w:r w:rsidR="00BA78D7">
        <w:t xml:space="preserve"> </w:t>
      </w:r>
      <w:r>
        <w:t>semnificativă,</w:t>
      </w:r>
      <w:r w:rsidR="00BA78D7">
        <w:t xml:space="preserve"> </w:t>
      </w:r>
      <w:r>
        <w:t>deşi</w:t>
      </w:r>
      <w:r w:rsidR="00BA78D7">
        <w:t xml:space="preserve"> </w:t>
      </w:r>
      <w:r>
        <w:t>efectul</w:t>
      </w:r>
      <w:r w:rsidR="00BA78D7">
        <w:t xml:space="preserve"> </w:t>
      </w:r>
      <w:r>
        <w:t>său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considerat</w:t>
      </w:r>
      <w:r w:rsidR="00BA78D7">
        <w:t xml:space="preserve"> </w:t>
      </w:r>
      <w:r>
        <w:t>modest</w:t>
      </w:r>
      <w:r w:rsidR="00BA78D7">
        <w:t xml:space="preserve">. </w:t>
      </w:r>
      <w:r>
        <w:t>Remdesivir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deja</w:t>
      </w:r>
      <w:r w:rsidR="00BA78D7">
        <w:t xml:space="preserve"> </w:t>
      </w:r>
      <w:r>
        <w:t>aprobat</w:t>
      </w:r>
      <w:r w:rsidR="00BA78D7">
        <w:t xml:space="preserve"> </w:t>
      </w:r>
      <w:r>
        <w:t>pentru</w:t>
      </w:r>
      <w:r w:rsidR="00BA78D7">
        <w:t xml:space="preserve"> </w:t>
      </w:r>
      <w:r>
        <w:t>utilizări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pentru</w:t>
      </w:r>
      <w:r w:rsidR="00BA78D7">
        <w:t xml:space="preserve"> </w:t>
      </w:r>
      <w:r>
        <w:t>pacienţii</w:t>
      </w:r>
      <w:r w:rsidR="00BA78D7">
        <w:t xml:space="preserve"> </w:t>
      </w:r>
      <w:r>
        <w:t>aflaţi</w:t>
      </w:r>
      <w:r w:rsidR="00BA78D7">
        <w:t xml:space="preserve"> </w:t>
      </w:r>
      <w:r>
        <w:t>în</w:t>
      </w:r>
      <w:r w:rsidR="00BA78D7">
        <w:t xml:space="preserve"> </w:t>
      </w:r>
      <w:r>
        <w:t>stări</w:t>
      </w:r>
      <w:r w:rsidR="00BA78D7">
        <w:t xml:space="preserve"> </w:t>
      </w:r>
      <w:r>
        <w:t>severe</w:t>
      </w:r>
      <w:r w:rsidR="00BA78D7">
        <w:t xml:space="preserve"> </w:t>
      </w:r>
      <w:r>
        <w:t>în</w:t>
      </w:r>
      <w:r w:rsidR="00BA78D7">
        <w:t xml:space="preserve"> </w:t>
      </w:r>
      <w:r>
        <w:t>Statele</w:t>
      </w:r>
      <w:r w:rsidR="00BA78D7">
        <w:t xml:space="preserve"> </w:t>
      </w:r>
      <w:r>
        <w:t>Unite,</w:t>
      </w:r>
      <w:r w:rsidR="00BA78D7">
        <w:t xml:space="preserve"> </w:t>
      </w:r>
      <w:r>
        <w:t>India</w:t>
      </w:r>
      <w:r w:rsidR="00BA78D7">
        <w:t xml:space="preserve"> </w:t>
      </w:r>
      <w:r>
        <w:t>şi</w:t>
      </w:r>
      <w:r w:rsidR="00BA78D7">
        <w:t xml:space="preserve"> </w:t>
      </w:r>
      <w:r>
        <w:t>Coreea</w:t>
      </w:r>
      <w:r w:rsidR="00BA78D7">
        <w:t xml:space="preserve"> </w:t>
      </w:r>
      <w:r>
        <w:t>de</w:t>
      </w:r>
      <w:r w:rsidR="00BA78D7">
        <w:t xml:space="preserve"> </w:t>
      </w:r>
      <w:r>
        <w:t>Sud</w:t>
      </w:r>
      <w:r w:rsidR="008E73B9">
        <w:t xml:space="preserve">. </w:t>
      </w:r>
      <w:r>
        <w:t>Medicamentul</w:t>
      </w:r>
      <w:r w:rsidR="00BA78D7">
        <w:t xml:space="preserve"> </w:t>
      </w:r>
      <w:r>
        <w:t>a</w:t>
      </w:r>
      <w:r w:rsidR="00BA78D7">
        <w:t xml:space="preserve"> </w:t>
      </w:r>
      <w:r>
        <w:t>primit</w:t>
      </w:r>
      <w:r w:rsidR="00BA78D7">
        <w:t xml:space="preserve"> </w:t>
      </w:r>
      <w:r>
        <w:t>aprobare</w:t>
      </w:r>
      <w:r w:rsidR="00BA78D7">
        <w:t xml:space="preserve"> </w:t>
      </w:r>
      <w:r>
        <w:t>deplină</w:t>
      </w:r>
      <w:r w:rsidR="00BA78D7">
        <w:t xml:space="preserve"> </w:t>
      </w:r>
      <w:r>
        <w:t>de</w:t>
      </w:r>
      <w:r w:rsidR="00BA78D7">
        <w:t xml:space="preserve"> </w:t>
      </w:r>
      <w:r>
        <w:t>utilizare</w:t>
      </w:r>
      <w:r w:rsidR="00BA78D7">
        <w:t xml:space="preserve"> </w:t>
      </w:r>
      <w:r>
        <w:t>în</w:t>
      </w:r>
      <w:r w:rsidR="00BA78D7">
        <w:t xml:space="preserve"> </w:t>
      </w:r>
      <w:r>
        <w:t>Japonia</w:t>
      </w:r>
      <w:r w:rsidR="00BA78D7">
        <w:t xml:space="preserve">. </w:t>
      </w:r>
    </w:p>
    <w:p w14:paraId="4FC8CB4A" w14:textId="6DCBFDF7" w:rsidR="006C4461" w:rsidRDefault="006C4461" w:rsidP="006C4461">
      <w:r>
        <w:t>Apar</w:t>
      </w:r>
      <w:r w:rsidR="00BA78D7">
        <w:t xml:space="preserve"> </w:t>
      </w:r>
      <w:r>
        <w:t>efectele</w:t>
      </w:r>
      <w:r w:rsidR="00BA78D7">
        <w:t xml:space="preserve"> </w:t>
      </w:r>
      <w:r>
        <w:t>economice</w:t>
      </w:r>
      <w:r w:rsidR="00BA78D7">
        <w:t xml:space="preserve"> </w:t>
      </w:r>
      <w:r>
        <w:t>majore</w:t>
      </w:r>
      <w:r w:rsidR="00BA78D7">
        <w:t xml:space="preserve"> </w:t>
      </w:r>
      <w:r>
        <w:t>ale</w:t>
      </w:r>
      <w:r w:rsidR="00BA78D7">
        <w:t xml:space="preserve"> </w:t>
      </w:r>
      <w:r>
        <w:t>COVID</w:t>
      </w:r>
      <w:r w:rsidR="00BA78D7">
        <w:t xml:space="preserve"> </w:t>
      </w:r>
      <w:r>
        <w:t>19: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</w:t>
      </w:r>
      <w:r w:rsidR="00BA78D7">
        <w:t xml:space="preserve"> </w:t>
      </w:r>
      <w:r>
        <w:t>explodat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8E73B9">
        <w:t xml:space="preserve">. </w:t>
      </w:r>
      <w:r>
        <w:t>-3,59%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Creșterea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aferent</w:t>
      </w:r>
      <w:r w:rsidR="00BA78D7">
        <w:t xml:space="preserve"> </w:t>
      </w:r>
      <w:r>
        <w:t>primelor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este</w:t>
      </w:r>
      <w:r w:rsidR="00BA78D7">
        <w:t xml:space="preserve"> </w:t>
      </w:r>
      <w:r>
        <w:t>explicată,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venituri,</w:t>
      </w:r>
      <w:r w:rsidR="00BA78D7">
        <w:t xml:space="preserve"> </w:t>
      </w:r>
      <w:r>
        <w:t>de</w:t>
      </w:r>
      <w:r w:rsidR="00BA78D7">
        <w:t xml:space="preserve"> </w:t>
      </w:r>
      <w:r>
        <w:t>evoluția</w:t>
      </w:r>
      <w:r w:rsidR="00BA78D7">
        <w:t xml:space="preserve"> </w:t>
      </w:r>
      <w:r>
        <w:t>nefavorabilă</w:t>
      </w:r>
      <w:r w:rsidR="00BA78D7">
        <w:t xml:space="preserve"> </w:t>
      </w:r>
      <w:r>
        <w:t>a</w:t>
      </w:r>
      <w:r w:rsidR="00BA78D7">
        <w:t xml:space="preserve"> </w:t>
      </w:r>
      <w:r>
        <w:t>încasărilor</w:t>
      </w:r>
      <w:r w:rsidR="00BA78D7">
        <w:t xml:space="preserve"> </w:t>
      </w:r>
      <w:r>
        <w:t>bugetare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martie-mai,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amânării</w:t>
      </w:r>
      <w:r w:rsidR="00BA78D7">
        <w:t xml:space="preserve"> </w:t>
      </w:r>
      <w:r>
        <w:t>plății</w:t>
      </w:r>
      <w:r w:rsidR="00BA78D7">
        <w:t xml:space="preserve"> </w:t>
      </w:r>
      <w:r>
        <w:t>unor</w:t>
      </w:r>
      <w:r w:rsidR="00BA78D7">
        <w:t xml:space="preserve"> </w:t>
      </w:r>
      <w:r>
        <w:t>obligații</w:t>
      </w:r>
      <w:r w:rsidR="00BA78D7">
        <w:t xml:space="preserve"> </w:t>
      </w:r>
      <w:r>
        <w:t>fiscale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agenții</w:t>
      </w:r>
      <w:r w:rsidR="00BA78D7">
        <w:t xml:space="preserve"> </w:t>
      </w:r>
      <w:r>
        <w:t>economici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(11,7</w:t>
      </w:r>
      <w:r w:rsidR="00BA78D7">
        <w:t xml:space="preserve"> </w:t>
      </w:r>
      <w:r>
        <w:t>mld</w:t>
      </w:r>
      <w:r w:rsidR="008E73B9">
        <w:t xml:space="preserve">. </w:t>
      </w:r>
      <w:r>
        <w:t>lei)1,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cu</w:t>
      </w:r>
      <w:r w:rsidR="00BA78D7">
        <w:t xml:space="preserve"> </w:t>
      </w:r>
      <w:r>
        <w:t>2,26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a</w:t>
      </w:r>
      <w:r w:rsidR="00BA78D7">
        <w:t xml:space="preserve"> </w:t>
      </w:r>
      <w:r>
        <w:t>restituirilor</w:t>
      </w:r>
      <w:r w:rsidR="00BA78D7">
        <w:t xml:space="preserve"> </w:t>
      </w:r>
      <w:r>
        <w:t>de</w:t>
      </w:r>
      <w:r w:rsidR="00BA78D7">
        <w:t xml:space="preserve"> </w:t>
      </w:r>
      <w:r>
        <w:t>TVA,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aferent</w:t>
      </w:r>
      <w:r w:rsidR="00BA78D7">
        <w:t xml:space="preserve"> </w:t>
      </w:r>
      <w:r>
        <w:t>perioadei</w:t>
      </w:r>
      <w:r w:rsidR="00BA78D7">
        <w:t xml:space="preserve"> </w:t>
      </w:r>
      <w:r>
        <w:t>ian-mai</w:t>
      </w:r>
      <w:r w:rsidR="00BA78D7">
        <w:t xml:space="preserve"> </w:t>
      </w:r>
      <w:r>
        <w:t>2019,</w:t>
      </w:r>
      <w:r w:rsidR="00BA78D7">
        <w:t xml:space="preserve"> </w:t>
      </w:r>
      <w:r>
        <w:t>pentru</w:t>
      </w:r>
      <w:r w:rsidR="00BA78D7">
        <w:t xml:space="preserve"> </w:t>
      </w:r>
      <w:r>
        <w:t>susținerea</w:t>
      </w:r>
      <w:r w:rsidR="00BA78D7">
        <w:t xml:space="preserve"> </w:t>
      </w:r>
      <w:r>
        <w:t>lichidității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privat,</w:t>
      </w:r>
      <w:r w:rsidR="00BA78D7">
        <w:t xml:space="preserve"> </w:t>
      </w:r>
      <w:r>
        <w:t>(iii)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bonificațiile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la</w:t>
      </w:r>
      <w:r w:rsidR="00BA78D7">
        <w:t xml:space="preserve"> </w:t>
      </w:r>
      <w:r>
        <w:t>scadență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celui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microîntreprinderilor,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0,25</w:t>
      </w:r>
      <w:r w:rsidR="00BA78D7">
        <w:t xml:space="preserve"> </w:t>
      </w:r>
      <w:r>
        <w:t>mld</w:t>
      </w:r>
      <w:r w:rsidR="008E73B9">
        <w:t xml:space="preserve">. </w:t>
      </w:r>
      <w:r>
        <w:t>lei</w:t>
      </w:r>
      <w:r w:rsidR="00BA78D7">
        <w:t xml:space="preserve"> 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cheltuieli,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bugetară</w:t>
      </w:r>
      <w:r w:rsidR="00BA78D7">
        <w:t xml:space="preserve"> </w:t>
      </w:r>
      <w:r>
        <w:t>prin</w:t>
      </w:r>
      <w:r w:rsidR="00BA78D7">
        <w:t xml:space="preserve"> </w:t>
      </w:r>
      <w:r>
        <w:t>efectul</w:t>
      </w:r>
      <w:r w:rsidR="00BA78D7">
        <w:t xml:space="preserve"> </w:t>
      </w:r>
      <w:r>
        <w:t>legilor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cu</w:t>
      </w:r>
      <w:r w:rsidR="00BA78D7">
        <w:t xml:space="preserve"> </w:t>
      </w:r>
      <w:r>
        <w:t>3,43</w:t>
      </w:r>
      <w:r w:rsidR="00BA78D7">
        <w:t xml:space="preserve"> </w:t>
      </w:r>
      <w:r>
        <w:t>mld</w:t>
      </w:r>
      <w:r w:rsidR="008E73B9">
        <w:t xml:space="preserve">. </w:t>
      </w:r>
      <w:r>
        <w:t>lei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plăți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excepțional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epidemia</w:t>
      </w:r>
      <w:r w:rsidR="00BA78D7">
        <w:t xml:space="preserve"> </w:t>
      </w:r>
      <w:r>
        <w:t>COVID-19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3,83</w:t>
      </w:r>
      <w:r w:rsidR="00BA78D7">
        <w:t xml:space="preserve"> </w:t>
      </w:r>
      <w:r>
        <w:t>mld</w:t>
      </w:r>
      <w:r w:rsidR="008E73B9">
        <w:t xml:space="preserve">. </w:t>
      </w:r>
      <w:r>
        <w:t>lei</w:t>
      </w:r>
      <w:r w:rsidR="00BA78D7">
        <w:t xml:space="preserve">. </w:t>
      </w:r>
      <w:r>
        <w:t>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119,59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3,4%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încasat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Dinamica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de</w:t>
      </w:r>
      <w:r w:rsidR="00BA78D7">
        <w:t xml:space="preserve"> </w:t>
      </w:r>
      <w:r>
        <w:t>facilitățile</w:t>
      </w:r>
      <w:r w:rsidR="00BA78D7">
        <w:t xml:space="preserve"> </w:t>
      </w:r>
      <w:r>
        <w:t>fiscale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susținerea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crizei</w:t>
      </w:r>
      <w:r w:rsidR="00BA78D7">
        <w:t xml:space="preserve"> </w:t>
      </w:r>
      <w:r>
        <w:t>actuale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amânarea</w:t>
      </w:r>
      <w:r w:rsidR="00BA78D7">
        <w:t xml:space="preserve"> </w:t>
      </w:r>
      <w:r>
        <w:t>plății</w:t>
      </w:r>
      <w:r w:rsidR="00BA78D7">
        <w:t xml:space="preserve"> </w:t>
      </w:r>
      <w:r>
        <w:t>unor</w:t>
      </w:r>
      <w:r w:rsidR="00BA78D7">
        <w:t xml:space="preserve"> </w:t>
      </w:r>
      <w:r>
        <w:t>obligații</w:t>
      </w:r>
      <w:r w:rsidR="00BA78D7">
        <w:t xml:space="preserve"> </w:t>
      </w:r>
      <w:r>
        <w:t>fiscale</w:t>
      </w:r>
      <w:r w:rsidR="00BA78D7">
        <w:t xml:space="preserve"> </w:t>
      </w:r>
      <w:r>
        <w:t>și</w:t>
      </w:r>
      <w:r w:rsidR="00BA78D7">
        <w:t xml:space="preserve"> </w:t>
      </w:r>
      <w:r>
        <w:t>bonificațiile</w:t>
      </w:r>
      <w:r w:rsidR="00BA78D7">
        <w:t xml:space="preserve"> </w:t>
      </w:r>
      <w:r>
        <w:t>acordate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8E73B9">
        <w:t xml:space="preserve">. </w:t>
      </w:r>
      <w:r>
        <w:t>Suplimentar,</w:t>
      </w:r>
      <w:r w:rsidR="00BA78D7">
        <w:t xml:space="preserve"> </w:t>
      </w:r>
      <w:r>
        <w:t>contracția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mai,</w:t>
      </w:r>
      <w:r w:rsidR="00BA78D7">
        <w:t xml:space="preserve"> </w:t>
      </w:r>
      <w:r>
        <w:t>de</w:t>
      </w:r>
      <w:r w:rsidR="00BA78D7">
        <w:t xml:space="preserve"> </w:t>
      </w:r>
      <w:r>
        <w:t>12%,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la</w:t>
      </w:r>
      <w:r w:rsidR="00BA78D7">
        <w:t xml:space="preserve"> </w:t>
      </w:r>
      <w:r>
        <w:t>bază</w:t>
      </w:r>
      <w:r w:rsidR="00BA78D7">
        <w:t xml:space="preserve"> </w:t>
      </w:r>
      <w:r>
        <w:t>evoluția</w:t>
      </w:r>
      <w:r w:rsidR="00BA78D7">
        <w:t xml:space="preserve"> </w:t>
      </w:r>
      <w:r>
        <w:t>nefavorabilă</w:t>
      </w:r>
      <w:r w:rsidR="00BA78D7">
        <w:t xml:space="preserve"> </w:t>
      </w:r>
      <w:r>
        <w:t>a</w:t>
      </w:r>
      <w:r w:rsidR="00BA78D7">
        <w:t xml:space="preserve"> </w:t>
      </w:r>
      <w:r>
        <w:t>activității</w:t>
      </w:r>
      <w:r w:rsidR="00BA78D7">
        <w:t xml:space="preserve"> </w:t>
      </w:r>
      <w:r>
        <w:t>economice</w:t>
      </w:r>
      <w:r w:rsidR="00BA78D7">
        <w:t xml:space="preserve"> </w:t>
      </w:r>
      <w:r>
        <w:t>din</w:t>
      </w:r>
      <w:r w:rsidR="00BA78D7">
        <w:t xml:space="preserve"> </w:t>
      </w:r>
      <w:r>
        <w:t>aprilie,</w:t>
      </w:r>
      <w:r w:rsidR="00BA78D7">
        <w:t xml:space="preserve"> </w:t>
      </w:r>
      <w:r>
        <w:t>fiind</w:t>
      </w:r>
      <w:r w:rsidR="00BA78D7">
        <w:t xml:space="preserve"> </w:t>
      </w:r>
      <w:r>
        <w:t>luna</w:t>
      </w:r>
      <w:r w:rsidR="00BA78D7">
        <w:t xml:space="preserve"> </w:t>
      </w:r>
      <w:r>
        <w:t>acoperită</w:t>
      </w:r>
      <w:r w:rsidR="00BA78D7">
        <w:t xml:space="preserve"> </w:t>
      </w:r>
      <w:r>
        <w:t>în</w:t>
      </w:r>
      <w:r w:rsidR="00BA78D7">
        <w:t xml:space="preserve"> </w:t>
      </w:r>
      <w:r>
        <w:t>totalitate</w:t>
      </w:r>
      <w:r w:rsidR="00BA78D7">
        <w:t xml:space="preserve"> </w:t>
      </w:r>
      <w:r>
        <w:t>de</w:t>
      </w:r>
      <w:r w:rsidR="00BA78D7">
        <w:t xml:space="preserve"> </w:t>
      </w:r>
      <w:r>
        <w:t>instituirea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.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și</w:t>
      </w:r>
      <w:r w:rsidR="00BA78D7">
        <w:t xml:space="preserve"> </w:t>
      </w:r>
      <w:r>
        <w:t>venit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9,57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consemnând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4%</w:t>
      </w:r>
      <w:r w:rsidR="00BA78D7">
        <w:t xml:space="preserve"> </w:t>
      </w:r>
      <w:r>
        <w:t>(an/an)</w:t>
      </w:r>
      <w:r w:rsidR="008E73B9">
        <w:t xml:space="preserve">. </w:t>
      </w:r>
      <w:r>
        <w:t>Evoluția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susținută</w:t>
      </w:r>
      <w:r w:rsidR="00BA78D7">
        <w:t xml:space="preserve"> </w:t>
      </w:r>
      <w:r>
        <w:t>de</w:t>
      </w:r>
      <w:r w:rsidR="00BA78D7">
        <w:t xml:space="preserve"> </w:t>
      </w:r>
      <w:r>
        <w:t>avansul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pensii</w:t>
      </w:r>
      <w:r w:rsidR="00BA78D7">
        <w:t xml:space="preserve"> </w:t>
      </w:r>
      <w:r>
        <w:t>și</w:t>
      </w:r>
      <w:r w:rsidR="00BA78D7">
        <w:t xml:space="preserve"> </w:t>
      </w:r>
      <w:r>
        <w:t>dividende,</w:t>
      </w:r>
      <w:r w:rsidR="00BA78D7">
        <w:t xml:space="preserve"> </w:t>
      </w:r>
      <w:r>
        <w:t>de</w:t>
      </w:r>
      <w:r w:rsidR="00BA78D7">
        <w:t xml:space="preserve"> </w:t>
      </w:r>
      <w:r>
        <w:t>40,8%,</w:t>
      </w:r>
      <w:r w:rsidR="00BA78D7">
        <w:t xml:space="preserve"> </w:t>
      </w:r>
      <w:r>
        <w:t>respectiv</w:t>
      </w:r>
      <w:r w:rsidR="00BA78D7">
        <w:t xml:space="preserve"> </w:t>
      </w:r>
      <w:r>
        <w:t>23,4%</w:t>
      </w:r>
      <w:r w:rsidR="00BA78D7">
        <w:t xml:space="preserve"> </w:t>
      </w:r>
      <w:r>
        <w:t>(an/an)</w:t>
      </w:r>
      <w:r w:rsidR="00BA78D7">
        <w:t xml:space="preserve">.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unei</w:t>
      </w:r>
      <w:r w:rsidR="00BA78D7">
        <w:t xml:space="preserve"> </w:t>
      </w:r>
      <w:r>
        <w:t>dinamici</w:t>
      </w:r>
      <w:r w:rsidR="00BA78D7">
        <w:t xml:space="preserve"> </w:t>
      </w:r>
      <w:r>
        <w:t>pozitive</w:t>
      </w:r>
      <w:r w:rsidR="00BA78D7">
        <w:t xml:space="preserve"> </w:t>
      </w:r>
      <w:r>
        <w:t>a</w:t>
      </w:r>
      <w:r w:rsidR="00BA78D7">
        <w:t xml:space="preserve"> </w:t>
      </w:r>
      <w:r>
        <w:t>fondului</w:t>
      </w:r>
      <w:r w:rsidR="00BA78D7">
        <w:t xml:space="preserve"> </w:t>
      </w:r>
      <w:r>
        <w:t>de</w:t>
      </w:r>
      <w:r w:rsidR="00BA78D7">
        <w:t xml:space="preserve"> </w:t>
      </w:r>
      <w:r>
        <w:t>salarii</w:t>
      </w:r>
      <w:r w:rsidR="00BA78D7">
        <w:t xml:space="preserve"> </w:t>
      </w:r>
      <w:r>
        <w:t>din</w:t>
      </w:r>
      <w:r w:rsidR="00BA78D7">
        <w:t xml:space="preserve"> </w:t>
      </w:r>
      <w:r>
        <w:t>economie,</w:t>
      </w:r>
      <w:r w:rsidR="00BA78D7">
        <w:t xml:space="preserve"> </w:t>
      </w:r>
      <w:r>
        <w:t>de</w:t>
      </w:r>
      <w:r w:rsidR="00BA78D7">
        <w:t xml:space="preserve"> </w:t>
      </w:r>
      <w:r>
        <w:t>7,3%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dec19-apr20</w:t>
      </w:r>
      <w:r w:rsidR="00BA78D7">
        <w:t xml:space="preserve"> </w:t>
      </w:r>
      <w:r>
        <w:t>(an/an),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0,7%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prorogării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. </w:t>
      </w:r>
      <w:r>
        <w:t>Contribuțiile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44,65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și</w:t>
      </w:r>
      <w:r w:rsidR="00BA78D7">
        <w:t xml:space="preserve"> </w:t>
      </w:r>
      <w:r>
        <w:t>prezintă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2,1%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Dinamica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contribuții</w:t>
      </w:r>
      <w:r w:rsidR="00BA78D7">
        <w:t xml:space="preserve"> </w:t>
      </w:r>
      <w:r>
        <w:t>sociale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modificarea</w:t>
      </w:r>
      <w:r w:rsidR="00BA78D7">
        <w:t xml:space="preserve"> </w:t>
      </w:r>
      <w:r>
        <w:t>bazei</w:t>
      </w:r>
      <w:r w:rsidR="00BA78D7">
        <w:t xml:space="preserve"> </w:t>
      </w:r>
      <w:r>
        <w:t>de</w:t>
      </w:r>
      <w:r w:rsidR="00BA78D7">
        <w:t xml:space="preserve"> </w:t>
      </w:r>
      <w:r>
        <w:t>calcul</w:t>
      </w:r>
      <w:r w:rsidR="00BA78D7">
        <w:t xml:space="preserve"> </w:t>
      </w:r>
      <w:r>
        <w:t>a</w:t>
      </w:r>
      <w:r w:rsidR="00BA78D7">
        <w:t xml:space="preserve"> </w:t>
      </w:r>
      <w:r>
        <w:t>CAS</w:t>
      </w:r>
      <w:r w:rsidR="00BA78D7">
        <w:t xml:space="preserve"> </w:t>
      </w:r>
      <w:r>
        <w:t>și</w:t>
      </w:r>
      <w:r w:rsidR="00BA78D7">
        <w:t xml:space="preserve"> </w:t>
      </w:r>
      <w:r>
        <w:t>CASS</w:t>
      </w:r>
      <w:r w:rsidR="00BA78D7">
        <w:t xml:space="preserve"> </w:t>
      </w:r>
      <w:r>
        <w:t>datorată</w:t>
      </w:r>
      <w:r w:rsidR="00BA78D7">
        <w:t xml:space="preserve"> </w:t>
      </w:r>
      <w:r>
        <w:t>de</w:t>
      </w:r>
      <w:r w:rsidR="00BA78D7">
        <w:t xml:space="preserve"> </w:t>
      </w:r>
      <w:r>
        <w:t>salariații</w:t>
      </w:r>
      <w:r w:rsidR="00BA78D7">
        <w:t xml:space="preserve"> </w:t>
      </w:r>
      <w:r>
        <w:t>cu</w:t>
      </w:r>
      <w:r w:rsidR="00BA78D7">
        <w:t xml:space="preserve"> </w:t>
      </w:r>
      <w:r>
        <w:t>contract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cu</w:t>
      </w:r>
      <w:r w:rsidR="00BA78D7">
        <w:t xml:space="preserve"> </w:t>
      </w:r>
      <w:r>
        <w:t>timp</w:t>
      </w:r>
      <w:r w:rsidR="00BA78D7">
        <w:t xml:space="preserve"> </w:t>
      </w:r>
      <w:r>
        <w:t>parțial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declarației</w:t>
      </w:r>
      <w:r w:rsidR="00BA78D7">
        <w:t xml:space="preserve"> </w:t>
      </w:r>
      <w:r>
        <w:t>unice</w:t>
      </w:r>
      <w:r w:rsidR="00BA78D7">
        <w:t xml:space="preserve"> </w:t>
      </w:r>
      <w:r>
        <w:t>privind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</w:t>
      </w:r>
      <w:r w:rsidR="00BA78D7">
        <w:t xml:space="preserve"> </w:t>
      </w:r>
      <w:r>
        <w:t>și</w:t>
      </w:r>
      <w:r w:rsidR="00BA78D7">
        <w:t xml:space="preserve"> </w:t>
      </w:r>
      <w:r>
        <w:t>contribuțiile</w:t>
      </w:r>
      <w:r w:rsidR="00BA78D7">
        <w:t xml:space="preserve"> </w:t>
      </w:r>
      <w:r>
        <w:t>sociale</w:t>
      </w:r>
      <w:r w:rsidR="00BA78D7">
        <w:t xml:space="preserve"> </w:t>
      </w:r>
      <w:r>
        <w:t>datorate</w:t>
      </w:r>
      <w:r w:rsidR="00BA78D7">
        <w:t xml:space="preserve"> </w:t>
      </w:r>
      <w:r>
        <w:t>de</w:t>
      </w:r>
      <w:r w:rsidR="00BA78D7">
        <w:t xml:space="preserve"> </w:t>
      </w:r>
      <w:r>
        <w:t>persoanele</w:t>
      </w:r>
      <w:r w:rsidR="00BA78D7">
        <w:t xml:space="preserve"> </w:t>
      </w:r>
      <w:r>
        <w:t>fizice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15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scutirea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a</w:t>
      </w:r>
      <w:r w:rsidR="00BA78D7">
        <w:t xml:space="preserve"> </w:t>
      </w:r>
      <w:r>
        <w:t>contribuției</w:t>
      </w:r>
      <w:r w:rsidR="00BA78D7">
        <w:t xml:space="preserve"> </w:t>
      </w:r>
      <w:r>
        <w:t>asiguratorii</w:t>
      </w:r>
      <w:r w:rsidR="00BA78D7">
        <w:t xml:space="preserve"> </w:t>
      </w:r>
      <w:r>
        <w:t>în</w:t>
      </w:r>
      <w:r w:rsidR="00BA78D7">
        <w:t xml:space="preserve"> </w:t>
      </w:r>
      <w:r>
        <w:t>muncă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</w:t>
      </w:r>
      <w:r w:rsidR="00BA78D7">
        <w:t xml:space="preserve">.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6,90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12,5%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Evoluția</w:t>
      </w:r>
      <w:r w:rsidR="00BA78D7">
        <w:t xml:space="preserve"> </w:t>
      </w:r>
      <w:r>
        <w:t>negativă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de</w:t>
      </w:r>
      <w:r w:rsidR="00BA78D7">
        <w:t xml:space="preserve"> </w:t>
      </w:r>
      <w:r>
        <w:t>amânarea</w:t>
      </w:r>
      <w:r w:rsidR="00BA78D7">
        <w:t xml:space="preserve"> </w:t>
      </w:r>
      <w:r>
        <w:t>achitării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contribuabilii</w:t>
      </w:r>
      <w:r w:rsidR="00BA78D7">
        <w:t xml:space="preserve"> </w:t>
      </w:r>
      <w:r>
        <w:t>plătitori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(OUG</w:t>
      </w:r>
      <w:r w:rsidR="00BA78D7">
        <w:t xml:space="preserve"> </w:t>
      </w:r>
      <w:r>
        <w:t>nr</w:t>
      </w:r>
      <w:r w:rsidR="008E73B9">
        <w:t xml:space="preserve">. </w:t>
      </w:r>
      <w:r>
        <w:t>29/2020),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bonificațiile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pentru</w:t>
      </w:r>
      <w:r w:rsidR="00BA78D7">
        <w:t xml:space="preserve"> </w:t>
      </w:r>
      <w:r>
        <w:t>marii</w:t>
      </w:r>
      <w:r w:rsidR="00BA78D7">
        <w:t xml:space="preserve"> </w:t>
      </w:r>
      <w:r>
        <w:t>contribuabili,</w:t>
      </w:r>
      <w:r w:rsidR="00BA78D7">
        <w:t xml:space="preserve"> </w:t>
      </w:r>
      <w:r>
        <w:t>respectiv</w:t>
      </w:r>
      <w:r w:rsidR="00BA78D7">
        <w:t xml:space="preserve"> </w:t>
      </w:r>
      <w:r>
        <w:t>10%</w:t>
      </w:r>
      <w:r w:rsidR="00BA78D7">
        <w:t xml:space="preserve"> </w:t>
      </w:r>
      <w:r>
        <w:t>pentru</w:t>
      </w:r>
      <w:r w:rsidR="00BA78D7">
        <w:t xml:space="preserve"> </w:t>
      </w:r>
      <w:r>
        <w:t>contribuabilii</w:t>
      </w:r>
      <w:r w:rsidR="00BA78D7">
        <w:t xml:space="preserve"> </w:t>
      </w:r>
      <w:r>
        <w:t>mici</w:t>
      </w:r>
      <w:r w:rsidR="00BA78D7">
        <w:t xml:space="preserve"> </w:t>
      </w:r>
      <w:r>
        <w:t>și</w:t>
      </w:r>
      <w:r w:rsidR="00BA78D7">
        <w:t xml:space="preserve"> </w:t>
      </w:r>
      <w:r>
        <w:t>mijlocii,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la</w:t>
      </w:r>
      <w:r w:rsidR="00BA78D7">
        <w:t xml:space="preserve"> </w:t>
      </w:r>
      <w:r>
        <w:t>scadență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(OUG</w:t>
      </w:r>
      <w:r w:rsidR="00BA78D7">
        <w:t xml:space="preserve"> </w:t>
      </w:r>
      <w:r>
        <w:t>33/2020,</w:t>
      </w:r>
      <w:r w:rsidR="00BA78D7">
        <w:t xml:space="preserve"> </w:t>
      </w:r>
      <w:r>
        <w:t>bonificații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0,22</w:t>
      </w:r>
      <w:r w:rsidR="00BA78D7">
        <w:t xml:space="preserve"> </w:t>
      </w:r>
      <w:r>
        <w:t>mld</w:t>
      </w:r>
      <w:r w:rsidR="008E73B9">
        <w:t xml:space="preserve">. </w:t>
      </w:r>
      <w:r>
        <w:t>lei)</w:t>
      </w:r>
      <w:r w:rsidR="00BA78D7">
        <w:t xml:space="preserve">. </w:t>
      </w:r>
      <w:r>
        <w:t>Consumul</w:t>
      </w:r>
      <w:r w:rsidR="00BA78D7">
        <w:t xml:space="preserve"> </w:t>
      </w:r>
      <w:r>
        <w:t>a</w:t>
      </w:r>
      <w:r w:rsidR="00BA78D7">
        <w:t xml:space="preserve"> </w:t>
      </w:r>
      <w:r>
        <w:t>picat</w:t>
      </w:r>
      <w:r w:rsidR="00BA78D7">
        <w:t xml:space="preserve"> </w:t>
      </w:r>
      <w:r>
        <w:t>în</w:t>
      </w:r>
      <w:r w:rsidR="00BA78D7">
        <w:t xml:space="preserve"> </w:t>
      </w:r>
      <w:r>
        <w:t>cap:</w:t>
      </w:r>
      <w:r w:rsidR="00BA78D7">
        <w:t xml:space="preserve"> </w:t>
      </w:r>
      <w:r>
        <w:t>18,9%</w:t>
      </w:r>
      <w:r w:rsidR="00BA78D7">
        <w:t xml:space="preserve"> </w:t>
      </w:r>
      <w:r>
        <w:t>la</w:t>
      </w:r>
      <w:r w:rsidR="00BA78D7">
        <w:t xml:space="preserve"> </w:t>
      </w:r>
      <w:r>
        <w:t>TVAÎncasările</w:t>
      </w:r>
      <w:r w:rsidR="00BA78D7">
        <w:t xml:space="preserve"> </w:t>
      </w:r>
      <w:r>
        <w:lastRenderedPageBreak/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20,11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18,9%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Evoluția</w:t>
      </w:r>
      <w:r w:rsidR="00BA78D7">
        <w:t xml:space="preserve"> </w:t>
      </w:r>
      <w:r>
        <w:t>încasărilor</w:t>
      </w:r>
      <w:r w:rsidR="00BA78D7">
        <w:t xml:space="preserve"> </w:t>
      </w:r>
      <w:r>
        <w:t>nete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influențată</w:t>
      </w:r>
      <w:r w:rsidR="00BA78D7">
        <w:t xml:space="preserve"> </w:t>
      </w:r>
      <w:r>
        <w:t>negativ</w:t>
      </w:r>
      <w:r w:rsidR="00BA78D7">
        <w:t xml:space="preserve"> </w:t>
      </w:r>
      <w:r>
        <w:t>de:</w:t>
      </w:r>
      <w:r w:rsidR="00BA78D7">
        <w:t xml:space="preserve"> </w:t>
      </w:r>
      <w:r>
        <w:t>creșterea</w:t>
      </w:r>
      <w:r w:rsidR="00BA78D7">
        <w:t xml:space="preserve"> </w:t>
      </w:r>
      <w:r>
        <w:t>rambursărilor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cu</w:t>
      </w:r>
      <w:r w:rsidR="00BA78D7">
        <w:t xml:space="preserve"> </w:t>
      </w:r>
      <w:r>
        <w:t>28,4%</w:t>
      </w:r>
      <w:r w:rsidR="00BA78D7">
        <w:t xml:space="preserve"> </w:t>
      </w:r>
      <w:r>
        <w:t>(an/an),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asigura</w:t>
      </w:r>
      <w:r w:rsidR="00BA78D7">
        <w:t xml:space="preserve"> </w:t>
      </w:r>
      <w:r>
        <w:t>companiilor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suplimentar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crizei</w:t>
      </w:r>
      <w:r w:rsidR="008E73B9">
        <w:t xml:space="preserve">;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obligațiilor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8E73B9">
        <w:t xml:space="preserve">; </w:t>
      </w:r>
      <w:r>
        <w:t>evoluțiile</w:t>
      </w:r>
      <w:r w:rsidR="00BA78D7">
        <w:t xml:space="preserve"> </w:t>
      </w:r>
      <w:r>
        <w:t>economice</w:t>
      </w:r>
      <w:r w:rsidR="00BA78D7">
        <w:t xml:space="preserve"> </w:t>
      </w:r>
      <w:r>
        <w:t>nefavorabile</w:t>
      </w:r>
      <w:r w:rsidR="00BA78D7">
        <w:t xml:space="preserve"> </w:t>
      </w:r>
      <w:r>
        <w:t>din</w:t>
      </w:r>
      <w:r w:rsidR="00BA78D7">
        <w:t xml:space="preserve"> </w:t>
      </w:r>
      <w:r>
        <w:t>sectoarele</w:t>
      </w:r>
      <w:r w:rsidR="00BA78D7">
        <w:t xml:space="preserve"> </w:t>
      </w:r>
      <w:r>
        <w:t>economice,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martie: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piață</w:t>
      </w:r>
      <w:r w:rsidR="00BA78D7">
        <w:t xml:space="preserve"> </w:t>
      </w:r>
      <w:r>
        <w:t>prestate</w:t>
      </w:r>
      <w:r w:rsidR="00BA78D7">
        <w:t xml:space="preserve"> </w:t>
      </w:r>
      <w:r>
        <w:t>populației,</w:t>
      </w:r>
      <w:r w:rsidR="00BA78D7">
        <w:t xml:space="preserve"> </w:t>
      </w:r>
      <w:r>
        <w:t>industria</w:t>
      </w:r>
      <w:r w:rsidR="00BA78D7">
        <w:t xml:space="preserve"> </w:t>
      </w:r>
      <w:r>
        <w:t>și</w:t>
      </w:r>
      <w:r w:rsidR="00BA78D7">
        <w:t xml:space="preserve"> </w:t>
      </w:r>
      <w:r>
        <w:t>comerțul</w:t>
      </w:r>
      <w:r w:rsidR="00BA78D7">
        <w:t xml:space="preserve">.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11,67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0,1%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În</w:t>
      </w:r>
      <w:r w:rsidR="00BA78D7">
        <w:t xml:space="preserve"> </w:t>
      </w:r>
      <w:r>
        <w:t>structură,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</w:t>
      </w:r>
      <w:r w:rsidR="00BA78D7">
        <w:t xml:space="preserve"> </w:t>
      </w:r>
      <w:r>
        <w:t>energetice</w:t>
      </w:r>
      <w:r w:rsidR="00BA78D7">
        <w:t xml:space="preserve"> </w:t>
      </w:r>
      <w:r>
        <w:t>s-au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15,4%</w:t>
      </w:r>
      <w:r w:rsidR="00BA78D7">
        <w:t xml:space="preserve"> </w:t>
      </w:r>
      <w:r>
        <w:t>(an/an)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ian-mai,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diminuării</w:t>
      </w:r>
      <w:r w:rsidR="00BA78D7">
        <w:t xml:space="preserve"> </w:t>
      </w:r>
      <w:r>
        <w:t>consumului</w:t>
      </w:r>
      <w:r w:rsidR="00BA78D7">
        <w:t xml:space="preserve"> </w:t>
      </w:r>
      <w:r>
        <w:t>de</w:t>
      </w:r>
      <w:r w:rsidR="00BA78D7">
        <w:t xml:space="preserve"> </w:t>
      </w:r>
      <w:r>
        <w:t>carburanți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martie,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instituirea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produsele</w:t>
      </w:r>
      <w:r w:rsidR="00BA78D7">
        <w:t xml:space="preserve"> </w:t>
      </w:r>
      <w:r>
        <w:t>din</w:t>
      </w:r>
      <w:r w:rsidR="00BA78D7">
        <w:t xml:space="preserve"> </w:t>
      </w:r>
      <w:r>
        <w:t>tutun</w:t>
      </w:r>
      <w:r w:rsidR="00BA78D7">
        <w:t xml:space="preserve"> </w:t>
      </w:r>
      <w:r>
        <w:t>au</w:t>
      </w:r>
      <w:r w:rsidR="00BA78D7">
        <w:t xml:space="preserve"> </w:t>
      </w:r>
      <w:r>
        <w:t>consemnat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18,6%</w:t>
      </w:r>
      <w:r w:rsidR="00BA78D7">
        <w:t xml:space="preserve"> </w:t>
      </w:r>
      <w:r>
        <w:t>(an/an),</w:t>
      </w:r>
      <w:r w:rsidR="00BA78D7">
        <w:t xml:space="preserve"> </w:t>
      </w:r>
      <w:r>
        <w:t>susținut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nivelului</w:t>
      </w:r>
      <w:r w:rsidR="00BA78D7">
        <w:t xml:space="preserve"> </w:t>
      </w:r>
      <w:r>
        <w:t>accizei</w:t>
      </w:r>
      <w:r w:rsidR="00BA78D7">
        <w:t xml:space="preserve"> </w:t>
      </w:r>
      <w:r>
        <w:t>la</w:t>
      </w:r>
      <w:r w:rsidR="00BA78D7">
        <w:t xml:space="preserve"> </w:t>
      </w:r>
      <w:r>
        <w:t>țigarete</w:t>
      </w:r>
      <w:r w:rsidR="00BA78D7">
        <w:t xml:space="preserve"> </w:t>
      </w:r>
      <w:r>
        <w:t>cu</w:t>
      </w:r>
      <w:r w:rsidR="00BA78D7">
        <w:t xml:space="preserve"> </w:t>
      </w:r>
      <w:r>
        <w:t>4,2%</w:t>
      </w:r>
      <w:r w:rsidR="00BA78D7">
        <w:t xml:space="preserve">. </w:t>
      </w:r>
      <w:r>
        <w:t>Cheltuielile</w:t>
      </w:r>
      <w:r w:rsidR="00BA78D7">
        <w:t xml:space="preserve"> </w:t>
      </w:r>
      <w:r>
        <w:t>bugetareCheltuielile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158,43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nominali</w:t>
      </w:r>
      <w:r w:rsidR="00BA78D7">
        <w:t xml:space="preserve"> </w:t>
      </w:r>
      <w:r>
        <w:t>cu</w:t>
      </w:r>
      <w:r w:rsidR="00BA78D7">
        <w:t xml:space="preserve"> </w:t>
      </w:r>
      <w:r>
        <w:t>14,4%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procent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Brut,</w:t>
      </w:r>
      <w:r w:rsidR="00BA78D7">
        <w:t xml:space="preserve"> </w:t>
      </w:r>
      <w:r>
        <w:t>cheltuielile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1,57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13,07%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14,64%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Majorarea</w:t>
      </w:r>
      <w:r w:rsidR="00BA78D7">
        <w:t xml:space="preserve"> </w:t>
      </w:r>
      <w:r>
        <w:t>cheltuielilor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și</w:t>
      </w:r>
      <w:r w:rsidR="00BA78D7">
        <w:t xml:space="preserve"> </w:t>
      </w:r>
      <w:r>
        <w:t>măsurilor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avute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respectiv</w:t>
      </w:r>
      <w:r w:rsidR="00BA78D7">
        <w:t xml:space="preserve"> </w:t>
      </w:r>
      <w:r>
        <w:t>a</w:t>
      </w:r>
      <w:r w:rsidR="00BA78D7">
        <w:t xml:space="preserve"> </w:t>
      </w:r>
      <w:r>
        <w:t>sumelor</w:t>
      </w:r>
      <w:r w:rsidR="00BA78D7">
        <w:t xml:space="preserve"> </w:t>
      </w:r>
      <w:r>
        <w:t>necesare</w:t>
      </w:r>
      <w:r w:rsidR="00BA78D7">
        <w:t xml:space="preserve"> </w:t>
      </w:r>
      <w:r>
        <w:t>finanțării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situației</w:t>
      </w:r>
      <w:r w:rsidR="00BA78D7">
        <w:t xml:space="preserve"> </w:t>
      </w:r>
      <w:r>
        <w:t>epidemiologice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parte,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excepțional,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și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limitarea</w:t>
      </w:r>
      <w:r w:rsidR="00BA78D7">
        <w:t xml:space="preserve"> </w:t>
      </w:r>
      <w:r>
        <w:t>infectării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populației</w:t>
      </w:r>
      <w:r w:rsidR="008E73B9">
        <w:t xml:space="preserve">. </w:t>
      </w:r>
      <w:r>
        <w:t>Astfel,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lunii</w:t>
      </w:r>
      <w:r w:rsidR="00BA78D7">
        <w:t xml:space="preserve"> </w:t>
      </w:r>
      <w:r>
        <w:t>mai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2</w:t>
      </w:r>
      <w:r w:rsidR="00BA78D7">
        <w:t xml:space="preserve">. </w:t>
      </w:r>
      <w:r>
        <w:t>288,8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inițiativa</w:t>
      </w:r>
      <w:r w:rsidR="00BA78D7">
        <w:t xml:space="preserve"> </w:t>
      </w:r>
      <w:r>
        <w:t>angajatorului,</w:t>
      </w:r>
      <w:r w:rsidR="00BA78D7">
        <w:t xml:space="preserve"> </w:t>
      </w:r>
      <w:r>
        <w:t>440,1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alți</w:t>
      </w:r>
      <w:r w:rsidR="00BA78D7">
        <w:t xml:space="preserve"> </w:t>
      </w:r>
      <w:r>
        <w:t>profesioniștii,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convenții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care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SARS-CoV-2,</w:t>
      </w:r>
      <w:r w:rsidR="00BA78D7">
        <w:t xml:space="preserve"> </w:t>
      </w:r>
      <w:r>
        <w:t>9,0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părinților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închiderii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unităților</w:t>
      </w:r>
      <w:r w:rsidR="00BA78D7">
        <w:t xml:space="preserve"> </w:t>
      </w:r>
      <w:r>
        <w:t>de</w:t>
      </w:r>
      <w:r w:rsidR="00BA78D7">
        <w:t xml:space="preserve"> </w:t>
      </w:r>
      <w:r>
        <w:t>învățământ</w:t>
      </w:r>
      <w:r w:rsidR="00BA78D7">
        <w:t xml:space="preserve">.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43,99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5,2%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reflectându-se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salariale,</w:t>
      </w:r>
      <w:r w:rsidR="00BA78D7">
        <w:t xml:space="preserve"> </w:t>
      </w:r>
      <w:r>
        <w:t>îndemnizația</w:t>
      </w:r>
      <w:r w:rsidR="00BA78D7">
        <w:t xml:space="preserve"> </w:t>
      </w:r>
      <w:r>
        <w:t>de</w:t>
      </w:r>
      <w:r w:rsidR="00BA78D7">
        <w:t xml:space="preserve"> </w:t>
      </w:r>
      <w:r>
        <w:t>hrană,</w:t>
      </w:r>
      <w:r w:rsidR="00BA78D7">
        <w:t xml:space="preserve"> </w:t>
      </w:r>
      <w:r>
        <w:t>atât</w:t>
      </w:r>
      <w:r w:rsidR="00BA78D7">
        <w:t xml:space="preserve"> </w:t>
      </w:r>
      <w:r>
        <w:t>cele</w:t>
      </w:r>
      <w:r w:rsidR="00BA78D7">
        <w:t xml:space="preserve"> </w:t>
      </w:r>
      <w:r>
        <w:t>aplicate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2019,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temeiul</w:t>
      </w:r>
      <w:r w:rsidR="00BA78D7">
        <w:t xml:space="preserve"> </w:t>
      </w:r>
      <w:r>
        <w:t>Legii</w:t>
      </w:r>
      <w:r w:rsidR="00BA78D7">
        <w:t xml:space="preserve"> </w:t>
      </w:r>
      <w:r>
        <w:t>cadru</w:t>
      </w:r>
      <w:r w:rsidR="00BA78D7">
        <w:t xml:space="preserve"> </w:t>
      </w:r>
      <w:r>
        <w:t>nr</w:t>
      </w:r>
      <w:r w:rsidR="00BA78D7">
        <w:t xml:space="preserve">. </w:t>
      </w:r>
      <w:r>
        <w:t>153/2017</w:t>
      </w:r>
      <w:r w:rsidR="00BA78D7">
        <w:t xml:space="preserve"> </w:t>
      </w:r>
      <w:r>
        <w:t>privind</w:t>
      </w:r>
      <w:r w:rsidR="00BA78D7">
        <w:t xml:space="preserve"> </w:t>
      </w:r>
      <w:r>
        <w:t>salarizarea</w:t>
      </w:r>
      <w:r w:rsidR="00BA78D7">
        <w:t xml:space="preserve"> </w:t>
      </w:r>
      <w:r>
        <w:t>personalului</w:t>
      </w:r>
      <w:r w:rsidR="00BA78D7">
        <w:t xml:space="preserve"> </w:t>
      </w:r>
      <w:r>
        <w:t>plătit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publice,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</w:t>
      </w:r>
      <w:r w:rsidR="00BA78D7">
        <w:t xml:space="preserve"> </w:t>
      </w:r>
      <w:r>
        <w:t>aplicate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pondere</w:t>
      </w:r>
      <w:r w:rsidR="00BA78D7">
        <w:t xml:space="preserve"> </w:t>
      </w:r>
      <w:r>
        <w:t>în</w:t>
      </w:r>
      <w:r w:rsidR="00BA78D7">
        <w:t xml:space="preserve"> </w:t>
      </w:r>
      <w:r>
        <w:t>PIB,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4,1%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cu</w:t>
      </w:r>
      <w:r w:rsidR="00BA78D7">
        <w:t xml:space="preserve"> </w:t>
      </w:r>
      <w:r>
        <w:t>0,12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peste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8E73B9">
        <w:t xml:space="preserve">. </w:t>
      </w:r>
      <w:r>
        <w:t>Din</w:t>
      </w:r>
      <w:r w:rsidR="00BA78D7">
        <w:t xml:space="preserve"> </w:t>
      </w:r>
      <w:r>
        <w:t>total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personal,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mai</w:t>
      </w:r>
      <w:r w:rsidR="00BA78D7">
        <w:t xml:space="preserve"> </w:t>
      </w:r>
      <w:r>
        <w:t>plățile</w:t>
      </w:r>
      <w:r w:rsidR="00BA78D7">
        <w:t xml:space="preserve"> </w:t>
      </w:r>
      <w:r>
        <w:t>reprezentând</w:t>
      </w:r>
      <w:r w:rsidR="00BA78D7">
        <w:t xml:space="preserve"> </w:t>
      </w:r>
      <w:r>
        <w:t>stimulentul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acordat</w:t>
      </w:r>
      <w:r w:rsidR="00BA78D7">
        <w:t xml:space="preserve"> </w:t>
      </w:r>
      <w:r>
        <w:t>pentru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74,2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bunuri</w:t>
      </w:r>
      <w:r w:rsidR="00BA78D7">
        <w:t xml:space="preserve"> </w:t>
      </w:r>
      <w:r>
        <w:t>și</w:t>
      </w:r>
      <w:r w:rsidR="00BA78D7">
        <w:t xml:space="preserve"> </w:t>
      </w:r>
      <w:r>
        <w:t>servicii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21,10</w:t>
      </w:r>
      <w:r w:rsidR="00BA78D7">
        <w:t xml:space="preserve"> </w:t>
      </w:r>
      <w:r>
        <w:t>mld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16,2%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precedent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medie</w:t>
      </w:r>
      <w:r w:rsidR="00BA78D7">
        <w:t xml:space="preserve"> </w:t>
      </w:r>
      <w:r>
        <w:t>se</w:t>
      </w:r>
      <w:r w:rsidR="00BA78D7">
        <w:t xml:space="preserve"> </w:t>
      </w:r>
      <w:r>
        <w:t>înregistrează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administrației</w:t>
      </w:r>
      <w:r w:rsidR="00BA78D7">
        <w:t xml:space="preserve"> </w:t>
      </w:r>
      <w:r>
        <w:t>locale</w:t>
      </w:r>
      <w:r w:rsidR="00BA78D7">
        <w:t xml:space="preserve"> </w:t>
      </w:r>
      <w:r>
        <w:t>(15,6%)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instituțiile</w:t>
      </w:r>
      <w:r w:rsidR="00BA78D7">
        <w:t xml:space="preserve"> </w:t>
      </w:r>
      <w:r>
        <w:t>publice</w:t>
      </w:r>
      <w:r w:rsidR="00BA78D7">
        <w:t xml:space="preserve"> </w:t>
      </w:r>
      <w:r>
        <w:t>finanțate</w:t>
      </w:r>
      <w:r w:rsidR="00BA78D7">
        <w:t xml:space="preserve"> </w:t>
      </w:r>
      <w:r>
        <w:t>integral</w:t>
      </w:r>
      <w:r w:rsidR="00BA78D7">
        <w:t xml:space="preserve"> </w:t>
      </w:r>
      <w:r>
        <w:t>sau</w:t>
      </w:r>
      <w:r w:rsidR="00BA78D7">
        <w:t xml:space="preserve"> </w:t>
      </w:r>
      <w:r>
        <w:t>parțial</w:t>
      </w:r>
      <w:r w:rsidR="00BA78D7">
        <w:t xml:space="preserve"> </w:t>
      </w:r>
      <w:r>
        <w:t>din</w:t>
      </w:r>
      <w:r w:rsidR="00BA78D7">
        <w:t xml:space="preserve"> </w:t>
      </w:r>
      <w:r>
        <w:t>venituri</w:t>
      </w:r>
      <w:r w:rsidR="00BA78D7">
        <w:t xml:space="preserve"> </w:t>
      </w:r>
      <w:r>
        <w:t>proprii</w:t>
      </w:r>
      <w:r w:rsidR="00BA78D7">
        <w:t xml:space="preserve"> </w:t>
      </w:r>
      <w:r>
        <w:t>(15,7%),</w:t>
      </w:r>
      <w:r w:rsidR="00BA78D7">
        <w:t xml:space="preserve"> </w:t>
      </w:r>
      <w:r>
        <w:t>majorări</w:t>
      </w:r>
      <w:r w:rsidR="00BA78D7">
        <w:t xml:space="preserve"> </w:t>
      </w:r>
      <w:r>
        <w:t>determinate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de</w:t>
      </w:r>
      <w:r w:rsidR="00BA78D7">
        <w:t xml:space="preserve"> </w:t>
      </w:r>
      <w:r>
        <w:t>plăți</w:t>
      </w:r>
      <w:r w:rsidR="00BA78D7">
        <w:t xml:space="preserve"> </w:t>
      </w:r>
      <w:r>
        <w:t>suplimentare</w:t>
      </w:r>
      <w:r w:rsidR="00BA78D7">
        <w:t xml:space="preserve"> </w:t>
      </w:r>
      <w:r>
        <w:t>pentru</w:t>
      </w:r>
      <w:r w:rsidR="00BA78D7">
        <w:t xml:space="preserve"> </w:t>
      </w:r>
      <w:r>
        <w:t>medicamente,</w:t>
      </w:r>
      <w:r w:rsidR="00BA78D7">
        <w:t xml:space="preserve"> </w:t>
      </w:r>
      <w:r>
        <w:t>materiale</w:t>
      </w:r>
      <w:r w:rsidR="00BA78D7">
        <w:t xml:space="preserve"> </w:t>
      </w:r>
      <w:r>
        <w:t>sanitare,</w:t>
      </w:r>
      <w:r w:rsidR="00BA78D7">
        <w:t xml:space="preserve"> </w:t>
      </w:r>
      <w:r>
        <w:t>reactivi</w:t>
      </w:r>
      <w:r w:rsidR="00BA78D7">
        <w:t xml:space="preserve"> </w:t>
      </w:r>
      <w:r>
        <w:t>și</w:t>
      </w:r>
      <w:r w:rsidR="00BA78D7">
        <w:t xml:space="preserve"> </w:t>
      </w:r>
      <w:r>
        <w:t>alte</w:t>
      </w:r>
      <w:r w:rsidR="00BA78D7">
        <w:t xml:space="preserve"> </w:t>
      </w:r>
      <w:r>
        <w:t>produse</w:t>
      </w:r>
      <w:r w:rsidR="00BA78D7">
        <w:t xml:space="preserve"> </w:t>
      </w:r>
      <w:r>
        <w:t>necesare</w:t>
      </w:r>
      <w:r w:rsidR="00BA78D7">
        <w:t xml:space="preserve"> </w:t>
      </w:r>
      <w:r>
        <w:t>diagnosticării</w:t>
      </w:r>
      <w:r w:rsidR="00BA78D7">
        <w:t xml:space="preserve"> </w:t>
      </w:r>
      <w:r>
        <w:t>și</w:t>
      </w:r>
      <w:r w:rsidR="00BA78D7">
        <w:t xml:space="preserve"> </w:t>
      </w:r>
      <w:r>
        <w:t>tratării</w:t>
      </w:r>
      <w:r w:rsidR="00BA78D7">
        <w:t xml:space="preserve"> </w:t>
      </w:r>
      <w:r>
        <w:t>pacienților</w:t>
      </w:r>
      <w:r w:rsidR="00BA78D7">
        <w:t xml:space="preserve"> </w:t>
      </w:r>
      <w:r>
        <w:t>infectați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se</w:t>
      </w:r>
      <w:r w:rsidR="00BA78D7">
        <w:t xml:space="preserve"> </w:t>
      </w:r>
      <w:r>
        <w:t>reflectă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Fondului</w:t>
      </w:r>
      <w:r w:rsidR="00BA78D7">
        <w:t xml:space="preserve"> </w:t>
      </w:r>
      <w:r>
        <w:t>național</w:t>
      </w:r>
      <w:r w:rsidR="00BA78D7">
        <w:t xml:space="preserve"> </w:t>
      </w:r>
      <w:r>
        <w:t>unic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sănătate</w:t>
      </w:r>
      <w:r w:rsidR="00BA78D7">
        <w:t xml:space="preserve"> </w:t>
      </w:r>
      <w:r>
        <w:t>de</w:t>
      </w:r>
      <w:r w:rsidR="00BA78D7">
        <w:t xml:space="preserve"> </w:t>
      </w:r>
      <w:r>
        <w:t>13,6%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deconturile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medicamentelor</w:t>
      </w:r>
      <w:r w:rsidR="00BA78D7">
        <w:t xml:space="preserve"> </w:t>
      </w:r>
      <w:r>
        <w:t>care</w:t>
      </w:r>
      <w:r w:rsidR="00BA78D7">
        <w:t xml:space="preserve"> </w:t>
      </w:r>
      <w:r>
        <w:t>fac</w:t>
      </w:r>
      <w:r w:rsidR="00BA78D7">
        <w:t xml:space="preserve"> </w:t>
      </w:r>
      <w:r>
        <w:t>obiectul</w:t>
      </w:r>
      <w:r w:rsidR="00BA78D7">
        <w:t xml:space="preserve"> </w:t>
      </w:r>
      <w:r>
        <w:t>contractelor</w:t>
      </w:r>
      <w:r w:rsidR="00BA78D7">
        <w:t xml:space="preserve"> </w:t>
      </w:r>
      <w:r>
        <w:t>cost-volum</w:t>
      </w:r>
      <w:r w:rsidR="00BA78D7">
        <w:t xml:space="preserve"> </w:t>
      </w:r>
      <w:r>
        <w:t>rezultat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serviciilor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ambulatoriu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asistența</w:t>
      </w:r>
      <w:r w:rsidR="00BA78D7">
        <w:t xml:space="preserve"> </w:t>
      </w:r>
      <w:r>
        <w:t>socială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56,83</w:t>
      </w:r>
      <w:r w:rsidR="00BA78D7">
        <w:t xml:space="preserve"> </w:t>
      </w:r>
      <w:r>
        <w:t>mld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21,9%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Evoluția</w:t>
      </w:r>
      <w:r w:rsidR="00BA78D7">
        <w:t xml:space="preserve"> </w:t>
      </w:r>
      <w:r>
        <w:t>cheltuielilor</w:t>
      </w:r>
      <w:r w:rsidR="00BA78D7">
        <w:t xml:space="preserve"> </w:t>
      </w:r>
      <w:r>
        <w:t>cu</w:t>
      </w:r>
      <w:r w:rsidR="00BA78D7">
        <w:t xml:space="preserve"> </w:t>
      </w:r>
      <w:r>
        <w:t>asistența</w:t>
      </w:r>
      <w:r w:rsidR="00BA78D7">
        <w:t xml:space="preserve"> </w:t>
      </w:r>
      <w:r>
        <w:t>socială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influențată,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2019,</w:t>
      </w:r>
      <w:r w:rsidR="00BA78D7">
        <w:t xml:space="preserve"> </w:t>
      </w:r>
      <w:r>
        <w:t>cu</w:t>
      </w:r>
      <w:r w:rsidR="00BA78D7">
        <w:t xml:space="preserve"> </w:t>
      </w:r>
      <w:r>
        <w:t>15%,</w:t>
      </w:r>
      <w:r w:rsidR="00BA78D7">
        <w:t xml:space="preserve"> </w:t>
      </w:r>
      <w:r>
        <w:t>respectiv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100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265</w:t>
      </w:r>
      <w:r w:rsidR="00BA78D7">
        <w:t xml:space="preserve"> </w:t>
      </w:r>
      <w:r>
        <w:t>lei,</w:t>
      </w:r>
      <w:r w:rsidR="00BA78D7">
        <w:t xml:space="preserve"> </w:t>
      </w:r>
      <w:r>
        <w:t>a</w:t>
      </w:r>
      <w:r w:rsidR="00BA78D7">
        <w:t xml:space="preserve"> </w:t>
      </w:r>
      <w:r>
        <w:t>îndemnizației</w:t>
      </w:r>
      <w:r w:rsidR="00BA78D7">
        <w:t xml:space="preserve"> </w:t>
      </w:r>
      <w:r>
        <w:t>sociale</w:t>
      </w:r>
      <w:r w:rsidR="00BA78D7">
        <w:t xml:space="preserve"> </w:t>
      </w:r>
      <w:r>
        <w:t>pentru</w:t>
      </w:r>
      <w:r w:rsidR="00BA78D7">
        <w:t xml:space="preserve"> </w:t>
      </w:r>
      <w:r>
        <w:t>pensionari</w:t>
      </w:r>
      <w:r w:rsidR="00BA78D7">
        <w:t xml:space="preserve"> </w:t>
      </w:r>
      <w:r>
        <w:t>garantată</w:t>
      </w:r>
      <w:r w:rsidR="00BA78D7">
        <w:t xml:space="preserve"> </w:t>
      </w:r>
      <w:r>
        <w:t>cu</w:t>
      </w:r>
      <w:r w:rsidR="00BA78D7">
        <w:t xml:space="preserve"> </w:t>
      </w:r>
      <w:r>
        <w:t>10%,</w:t>
      </w:r>
      <w:r w:rsidR="00BA78D7">
        <w:t xml:space="preserve"> </w:t>
      </w:r>
      <w:r>
        <w:t>majorarea</w:t>
      </w:r>
      <w:r w:rsidR="00BA78D7">
        <w:t xml:space="preserve"> </w:t>
      </w:r>
      <w:r>
        <w:t>alocațiilor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copii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mai</w:t>
      </w:r>
      <w:r w:rsidR="00BA78D7">
        <w:t xml:space="preserve"> </w:t>
      </w:r>
      <w:r>
        <w:t>2019,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indexarea</w:t>
      </w:r>
      <w:r w:rsidR="00BA78D7">
        <w:t xml:space="preserve"> </w:t>
      </w:r>
      <w:r>
        <w:t>acestora</w:t>
      </w:r>
      <w:r w:rsidR="00BA78D7">
        <w:t xml:space="preserve"> </w:t>
      </w:r>
      <w:r>
        <w:t>cu</w:t>
      </w:r>
      <w:r w:rsidR="00BA78D7">
        <w:t xml:space="preserve"> </w:t>
      </w:r>
      <w:r>
        <w:t>rata</w:t>
      </w:r>
      <w:r w:rsidR="00BA78D7">
        <w:t xml:space="preserve"> </w:t>
      </w:r>
      <w:r>
        <w:t>inflației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2019,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8E73B9">
        <w:t xml:space="preserve">. </w:t>
      </w:r>
      <w:r>
        <w:t>Totodată,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s-au</w:t>
      </w:r>
      <w:r w:rsidR="00BA78D7">
        <w:t xml:space="preserve"> </w:t>
      </w:r>
      <w:r>
        <w:t>realizat</w:t>
      </w:r>
      <w:r w:rsidR="00BA78D7">
        <w:t xml:space="preserve"> </w:t>
      </w:r>
      <w:r>
        <w:t>plăți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luate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excepțional,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și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plata</w:t>
      </w:r>
      <w:r w:rsidR="00BA78D7">
        <w:t xml:space="preserve"> </w:t>
      </w:r>
      <w:r>
        <w:t>pentru</w:t>
      </w:r>
      <w:r w:rsidR="00BA78D7">
        <w:t xml:space="preserve"> </w:t>
      </w:r>
      <w:r>
        <w:t>indemnizații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inițiativa</w:t>
      </w:r>
      <w:r w:rsidR="00BA78D7">
        <w:t xml:space="preserve"> </w:t>
      </w:r>
      <w:r>
        <w:t>angajatorului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 xml:space="preserve">. </w:t>
      </w:r>
      <w:r>
        <w:t>29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indemnizații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alți</w:t>
      </w:r>
      <w:r w:rsidR="00BA78D7">
        <w:t xml:space="preserve"> </w:t>
      </w:r>
      <w:r>
        <w:t>profesioniștii,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convenții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care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440,1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se</w:t>
      </w:r>
      <w:r w:rsidR="00BA78D7">
        <w:t xml:space="preserve"> </w:t>
      </w:r>
      <w:r>
        <w:t>continuă</w:t>
      </w:r>
      <w:r w:rsidR="00BA78D7">
        <w:t xml:space="preserve"> </w:t>
      </w:r>
      <w:r>
        <w:t>ritmul</w:t>
      </w:r>
      <w:r w:rsidR="00BA78D7">
        <w:t xml:space="preserve"> </w:t>
      </w:r>
      <w:r>
        <w:t>accelerat</w:t>
      </w:r>
      <w:r w:rsidR="00BA78D7">
        <w:t xml:space="preserve"> </w:t>
      </w:r>
      <w:r>
        <w:t>de</w:t>
      </w:r>
      <w:r w:rsidR="00BA78D7">
        <w:t xml:space="preserve"> </w:t>
      </w:r>
      <w:r>
        <w:t>decontări</w:t>
      </w:r>
      <w:r w:rsidR="00BA78D7">
        <w:t xml:space="preserve"> </w:t>
      </w:r>
      <w:r>
        <w:t>ale</w:t>
      </w:r>
      <w:r w:rsidR="00BA78D7">
        <w:t xml:space="preserve"> </w:t>
      </w:r>
      <w:r>
        <w:t>indemnizațiilor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pentru</w:t>
      </w:r>
      <w:r w:rsidR="00BA78D7">
        <w:t xml:space="preserve"> </w:t>
      </w:r>
      <w:r>
        <w:t>concedii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diminuării</w:t>
      </w:r>
      <w:r w:rsidR="00BA78D7">
        <w:t xml:space="preserve"> </w:t>
      </w:r>
      <w:r>
        <w:t>stocului</w:t>
      </w:r>
      <w:r w:rsidR="00BA78D7">
        <w:t xml:space="preserve"> </w:t>
      </w:r>
      <w:r>
        <w:t>de</w:t>
      </w:r>
      <w:r w:rsidR="00BA78D7">
        <w:t xml:space="preserve"> </w:t>
      </w:r>
      <w:r>
        <w:t>plăți</w:t>
      </w:r>
      <w:r w:rsidR="00BA78D7">
        <w:t xml:space="preserve"> </w:t>
      </w:r>
      <w:r>
        <w:t>restante</w:t>
      </w:r>
      <w:r w:rsidR="00BA78D7">
        <w:t xml:space="preserve"> </w:t>
      </w:r>
      <w:r>
        <w:t>aferente</w:t>
      </w:r>
      <w:r w:rsidR="00BA78D7">
        <w:t xml:space="preserve"> </w:t>
      </w:r>
      <w:r>
        <w:t>acestora,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mai</w:t>
      </w:r>
      <w:r w:rsidR="00BA78D7">
        <w:t xml:space="preserve"> </w:t>
      </w:r>
      <w:r>
        <w:t>plățile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637,6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subvențiile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3,55</w:t>
      </w:r>
      <w:r w:rsidR="00BA78D7">
        <w:t xml:space="preserve"> </w:t>
      </w:r>
      <w:r>
        <w:t>mld</w:t>
      </w:r>
      <w:r w:rsidR="008E73B9">
        <w:t xml:space="preserve">. </w:t>
      </w:r>
      <w:r>
        <w:t>lei,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fiind</w:t>
      </w:r>
      <w:r w:rsidR="00BA78D7">
        <w:t xml:space="preserve"> </w:t>
      </w:r>
      <w:r>
        <w:t>alocate</w:t>
      </w:r>
      <w:r w:rsidR="00BA78D7">
        <w:t xml:space="preserve"> </w:t>
      </w:r>
      <w:r>
        <w:t>către</w:t>
      </w:r>
      <w:r w:rsidR="00BA78D7">
        <w:t xml:space="preserve"> </w:t>
      </w:r>
      <w:r>
        <w:t>sectorul</w:t>
      </w:r>
      <w:r w:rsidR="00BA78D7">
        <w:t xml:space="preserve"> </w:t>
      </w:r>
      <w:r>
        <w:t>agricol,</w:t>
      </w:r>
      <w:r w:rsidR="00BA78D7">
        <w:t xml:space="preserve"> </w:t>
      </w:r>
      <w:r>
        <w:t>respectiv</w:t>
      </w:r>
      <w:r w:rsidR="00BA78D7">
        <w:t xml:space="preserve"> </w:t>
      </w:r>
      <w:r>
        <w:t>ajutoarele</w:t>
      </w:r>
      <w:r w:rsidR="00BA78D7">
        <w:t xml:space="preserve"> </w:t>
      </w:r>
      <w:r>
        <w:t>naționale</w:t>
      </w:r>
      <w:r w:rsidR="00BA78D7">
        <w:t xml:space="preserve"> </w:t>
      </w:r>
      <w:r>
        <w:t>tranzitorii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vegetal</w:t>
      </w:r>
      <w:r w:rsidR="00BA78D7">
        <w:t xml:space="preserve"> </w:t>
      </w:r>
      <w:r>
        <w:t>și</w:t>
      </w:r>
      <w:r w:rsidR="00BA78D7">
        <w:t xml:space="preserve"> </w:t>
      </w:r>
      <w:r>
        <w:t>zootehnic</w:t>
      </w:r>
      <w:r w:rsidR="00BA78D7">
        <w:t xml:space="preserve">. </w:t>
      </w:r>
      <w:r>
        <w:t>Cheltuielile</w:t>
      </w:r>
      <w:r w:rsidR="00BA78D7">
        <w:t xml:space="preserve"> </w:t>
      </w:r>
      <w:r>
        <w:t>pentru</w:t>
      </w:r>
      <w:r w:rsidR="00BA78D7">
        <w:t xml:space="preserve"> </w:t>
      </w:r>
      <w:r>
        <w:t>investiții,</w:t>
      </w:r>
      <w:r w:rsidR="00BA78D7">
        <w:t xml:space="preserve"> </w:t>
      </w:r>
      <w:r>
        <w:t>care</w:t>
      </w:r>
      <w:r w:rsidR="00BA78D7">
        <w:t xml:space="preserve"> </w:t>
      </w:r>
      <w:r>
        <w:t>includ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capital,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cele</w:t>
      </w:r>
      <w:r w:rsidR="00BA78D7">
        <w:t xml:space="preserve"> </w:t>
      </w:r>
      <w:r>
        <w:t>aferente</w:t>
      </w:r>
      <w:r w:rsidR="00BA78D7">
        <w:t xml:space="preserve"> </w:t>
      </w:r>
      <w:r>
        <w:t>programelor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finanțate</w:t>
      </w:r>
      <w:r w:rsidR="00BA78D7">
        <w:t xml:space="preserve"> </w:t>
      </w:r>
      <w:r>
        <w:t>din</w:t>
      </w:r>
      <w:r w:rsidR="00BA78D7">
        <w:t xml:space="preserve"> </w:t>
      </w:r>
      <w:r>
        <w:t>surse</w:t>
      </w:r>
      <w:r w:rsidR="00BA78D7">
        <w:t xml:space="preserve"> </w:t>
      </w:r>
      <w:r>
        <w:t>interne</w:t>
      </w:r>
      <w:r w:rsidR="00BA78D7">
        <w:t xml:space="preserve"> </w:t>
      </w:r>
      <w:r>
        <w:t>și</w:t>
      </w:r>
      <w:r w:rsidR="00BA78D7">
        <w:t xml:space="preserve"> </w:t>
      </w:r>
      <w:r>
        <w:t>externe,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13,0</w:t>
      </w:r>
      <w:r w:rsidR="00BA78D7">
        <w:t xml:space="preserve"> </w:t>
      </w:r>
      <w:r>
        <w:t>mld</w:t>
      </w:r>
      <w:r w:rsidR="008E73B9">
        <w:t xml:space="preserve">. </w:t>
      </w:r>
      <w:r>
        <w:t>lei,</w:t>
      </w:r>
      <w:r w:rsidR="00BA78D7">
        <w:t xml:space="preserve"> </w:t>
      </w:r>
      <w:r>
        <w:t>înregistrându-se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înalt</w:t>
      </w:r>
      <w:r w:rsidR="00BA78D7">
        <w:t xml:space="preserve"> </w:t>
      </w:r>
      <w:r>
        <w:t>nivel</w:t>
      </w:r>
      <w:r w:rsidR="00BA78D7">
        <w:t xml:space="preserve"> </w:t>
      </w:r>
      <w:r>
        <w:t>al</w:t>
      </w:r>
      <w:r w:rsidR="00BA78D7">
        <w:t xml:space="preserve"> </w:t>
      </w:r>
      <w:r>
        <w:t>cheltuielilor</w:t>
      </w:r>
      <w:r w:rsidR="00BA78D7">
        <w:t xml:space="preserve"> </w:t>
      </w:r>
      <w:r>
        <w:t>pentru</w:t>
      </w:r>
      <w:r w:rsidR="00BA78D7">
        <w:t xml:space="preserve"> </w:t>
      </w:r>
      <w:r>
        <w:t>investiții</w:t>
      </w:r>
      <w:r w:rsidR="00BA78D7">
        <w:t xml:space="preserve">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5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ultimii</w:t>
      </w:r>
      <w:r w:rsidR="00BA78D7">
        <w:t xml:space="preserve"> </w:t>
      </w:r>
      <w:r>
        <w:t>10</w:t>
      </w:r>
      <w:r w:rsidR="00BA78D7">
        <w:t xml:space="preserve"> </w:t>
      </w:r>
      <w:r>
        <w:t>ani</w:t>
      </w:r>
      <w:r w:rsidR="008E73B9">
        <w:t xml:space="preserve">. </w:t>
      </w:r>
      <w:r>
        <w:t>Acestea</w:t>
      </w:r>
      <w:r w:rsidR="00BA78D7">
        <w:t xml:space="preserve"> </w:t>
      </w:r>
      <w:r>
        <w:t>sunt</w:t>
      </w:r>
      <w:r w:rsidR="00BA78D7">
        <w:t xml:space="preserve"> </w:t>
      </w:r>
      <w:r>
        <w:t>cu</w:t>
      </w:r>
      <w:r w:rsidR="00BA78D7">
        <w:t xml:space="preserve"> </w:t>
      </w:r>
      <w:r>
        <w:t>35,8%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apar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bugetele</w:t>
      </w:r>
      <w:r w:rsidR="00BA78D7">
        <w:t xml:space="preserve"> </w:t>
      </w:r>
      <w:r>
        <w:t>locale</w:t>
      </w:r>
      <w:r w:rsidR="00BA78D7">
        <w:t xml:space="preserve"> </w:t>
      </w:r>
      <w:r>
        <w:t>atât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naționale,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aferente</w:t>
      </w:r>
      <w:r w:rsidR="00BA78D7">
        <w:t xml:space="preserve"> </w:t>
      </w:r>
      <w:r>
        <w:t>proiectelor</w:t>
      </w:r>
      <w:r w:rsidR="00BA78D7">
        <w:t xml:space="preserve"> </w:t>
      </w:r>
      <w:r>
        <w:t>finanțate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Ministerului</w:t>
      </w:r>
      <w:r w:rsidR="00BA78D7">
        <w:t xml:space="preserve"> </w:t>
      </w:r>
      <w:r>
        <w:t>Afacerilor</w:t>
      </w:r>
      <w:r w:rsidR="00BA78D7">
        <w:t xml:space="preserve"> </w:t>
      </w:r>
      <w:r>
        <w:t>Interne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235,0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achiziționarea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stocuri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medicală,</w:t>
      </w:r>
      <w:r w:rsidR="00BA78D7">
        <w:t xml:space="preserve"> </w:t>
      </w:r>
      <w:r>
        <w:t>inclusiv</w:t>
      </w:r>
      <w:r w:rsidR="00BA78D7">
        <w:t xml:space="preserve"> </w:t>
      </w:r>
      <w:r>
        <w:t>scannere</w:t>
      </w:r>
      <w:r w:rsidR="00BA78D7">
        <w:t xml:space="preserve"> </w:t>
      </w:r>
      <w:r>
        <w:t>termice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răspândirii</w:t>
      </w:r>
      <w:r w:rsidR="00BA78D7">
        <w:t xml:space="preserve"> </w:t>
      </w:r>
      <w:r>
        <w:t>infecției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BA78D7">
        <w:t xml:space="preserve">. </w:t>
      </w:r>
    </w:p>
    <w:p w14:paraId="652BB4E4" w14:textId="229754BF" w:rsidR="006C4461" w:rsidRDefault="006C4461" w:rsidP="006C4461">
      <w:r>
        <w:t>Trei</w:t>
      </w:r>
      <w:r w:rsidR="00BA78D7">
        <w:t xml:space="preserve"> </w:t>
      </w:r>
      <w:r>
        <w:t>sferturi</w:t>
      </w:r>
      <w:r w:rsidR="00BA78D7">
        <w:t xml:space="preserve"> </w:t>
      </w:r>
      <w:r>
        <w:t>dintre</w:t>
      </w:r>
      <w:r w:rsidR="00BA78D7">
        <w:t xml:space="preserve"> </w:t>
      </w:r>
      <w:r>
        <w:t>subsidiarele</w:t>
      </w:r>
      <w:r w:rsidR="00BA78D7">
        <w:t xml:space="preserve"> </w:t>
      </w:r>
      <w:r>
        <w:t>locale</w:t>
      </w:r>
      <w:r w:rsidR="00BA78D7">
        <w:t xml:space="preserve"> </w:t>
      </w:r>
      <w:r>
        <w:t>ale</w:t>
      </w:r>
      <w:r w:rsidR="00BA78D7">
        <w:t xml:space="preserve"> </w:t>
      </w:r>
      <w:r>
        <w:t>multinaţionalelor</w:t>
      </w:r>
      <w:r w:rsidR="00BA78D7">
        <w:t xml:space="preserve"> </w:t>
      </w:r>
      <w:r>
        <w:t>estimează</w:t>
      </w:r>
      <w:r w:rsidR="00BA78D7">
        <w:t xml:space="preserve"> </w:t>
      </w:r>
      <w:r>
        <w:t>scăderi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25%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PwC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aproape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entităţile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ale</w:t>
      </w:r>
      <w:r w:rsidR="00BA78D7">
        <w:t xml:space="preserve"> </w:t>
      </w:r>
      <w:r>
        <w:t>grupurilor</w:t>
      </w:r>
      <w:r w:rsidR="00BA78D7">
        <w:t xml:space="preserve"> </w:t>
      </w:r>
      <w:r>
        <w:t>multinaţionale</w:t>
      </w:r>
      <w:r w:rsidR="00BA78D7">
        <w:t xml:space="preserve"> </w:t>
      </w:r>
      <w:r>
        <w:t>estimează</w:t>
      </w:r>
      <w:r w:rsidR="00BA78D7">
        <w:t xml:space="preserve"> </w:t>
      </w:r>
      <w:r>
        <w:t>scăderea</w:t>
      </w:r>
      <w:r w:rsidR="00BA78D7">
        <w:t xml:space="preserve"> </w:t>
      </w:r>
      <w:r>
        <w:t>marjei</w:t>
      </w:r>
      <w:r w:rsidR="00BA78D7">
        <w:t xml:space="preserve"> </w:t>
      </w:r>
      <w:r>
        <w:t>de</w:t>
      </w:r>
      <w:r w:rsidR="00BA78D7">
        <w:t xml:space="preserve"> </w:t>
      </w:r>
      <w:r>
        <w:t>profit</w:t>
      </w:r>
      <w:r w:rsidR="00BA78D7">
        <w:t xml:space="preserve"> </w:t>
      </w:r>
      <w:r>
        <w:t>din</w:t>
      </w:r>
      <w:r w:rsidR="00BA78D7">
        <w:t xml:space="preserve"> </w:t>
      </w:r>
      <w:r>
        <w:t>tranzacţiile</w:t>
      </w:r>
      <w:r w:rsidR="00BA78D7">
        <w:t xml:space="preserve"> </w:t>
      </w:r>
      <w:r>
        <w:t>cu</w:t>
      </w:r>
      <w:r w:rsidR="00BA78D7">
        <w:t xml:space="preserve"> </w:t>
      </w:r>
      <w:r>
        <w:t>părţile</w:t>
      </w:r>
      <w:r w:rsidR="00BA78D7">
        <w:t xml:space="preserve"> </w:t>
      </w:r>
      <w:r>
        <w:t>afiliate,</w:t>
      </w:r>
      <w:r w:rsidR="00BA78D7">
        <w:t xml:space="preserve"> </w:t>
      </w:r>
      <w:r>
        <w:t>iar</w:t>
      </w:r>
      <w:r w:rsidR="00BA78D7">
        <w:t xml:space="preserve"> </w:t>
      </w:r>
      <w:r>
        <w:t>36%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au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eventualele</w:t>
      </w:r>
      <w:r w:rsidR="00BA78D7">
        <w:t xml:space="preserve"> </w:t>
      </w:r>
      <w:r>
        <w:t>cheltuieli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COVID-19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rambursate</w:t>
      </w:r>
      <w:r w:rsidR="00BA78D7">
        <w:t xml:space="preserve"> </w:t>
      </w:r>
      <w:r>
        <w:t>de</w:t>
      </w:r>
      <w:r w:rsidR="00BA78D7">
        <w:t xml:space="preserve"> </w:t>
      </w:r>
      <w:r>
        <w:t>grup,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comunicat</w:t>
      </w:r>
      <w:r w:rsidR="00BA78D7">
        <w:t xml:space="preserve"> </w:t>
      </w:r>
      <w:r>
        <w:t>remis,</w:t>
      </w:r>
      <w:r w:rsidR="00BA78D7">
        <w:t xml:space="preserve"> </w:t>
      </w:r>
      <w:r>
        <w:t>vineri,</w:t>
      </w:r>
      <w:r w:rsidR="00BA78D7">
        <w:t xml:space="preserve"> </w:t>
      </w:r>
      <w:r>
        <w:t>AGERPRES</w:t>
      </w:r>
      <w:r w:rsidR="00BA78D7">
        <w:t xml:space="preserve">. </w:t>
      </w:r>
      <w:r>
        <w:t>"Politicile</w:t>
      </w:r>
      <w:r w:rsidR="00BA78D7">
        <w:t xml:space="preserve"> </w:t>
      </w:r>
      <w:r>
        <w:t>de</w:t>
      </w:r>
      <w:r w:rsidR="00BA78D7">
        <w:t xml:space="preserve"> </w:t>
      </w:r>
      <w:r>
        <w:t>preţuri</w:t>
      </w:r>
      <w:r w:rsidR="00BA78D7">
        <w:t xml:space="preserve"> </w:t>
      </w:r>
      <w:r>
        <w:t>de</w:t>
      </w:r>
      <w:r w:rsidR="00BA78D7">
        <w:t xml:space="preserve"> </w:t>
      </w:r>
      <w:r>
        <w:t>transfer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gândite</w:t>
      </w:r>
      <w:r w:rsidR="00BA78D7">
        <w:t xml:space="preserve"> </w:t>
      </w:r>
      <w:r>
        <w:t>şi</w:t>
      </w:r>
      <w:r w:rsidR="00BA78D7">
        <w:t xml:space="preserve"> </w:t>
      </w:r>
      <w:r>
        <w:t>aplicate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într-o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economică</w:t>
      </w:r>
      <w:r w:rsidR="00BA78D7">
        <w:t xml:space="preserve"> </w:t>
      </w:r>
      <w:r>
        <w:t>şi,</w:t>
      </w:r>
      <w:r w:rsidR="00BA78D7">
        <w:t xml:space="preserve">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acum</w:t>
      </w:r>
      <w:r w:rsidR="00BA78D7">
        <w:t xml:space="preserve"> </w:t>
      </w:r>
      <w:r>
        <w:t>sunt</w:t>
      </w:r>
      <w:r w:rsidR="00BA78D7">
        <w:t xml:space="preserve"> </w:t>
      </w:r>
      <w:r>
        <w:t>reanalizate</w:t>
      </w:r>
      <w:r w:rsidR="008E73B9">
        <w:t xml:space="preserve">. </w:t>
      </w:r>
      <w:r>
        <w:t>Grupurile</w:t>
      </w:r>
      <w:r w:rsidR="00BA78D7">
        <w:t xml:space="preserve"> </w:t>
      </w:r>
      <w:r>
        <w:t>evaluează</w:t>
      </w:r>
      <w:r w:rsidR="00BA78D7">
        <w:t xml:space="preserve"> </w:t>
      </w:r>
      <w:r>
        <w:t>impactul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şi</w:t>
      </w:r>
      <w:r w:rsidR="00BA78D7">
        <w:t xml:space="preserve"> </w:t>
      </w:r>
      <w:r>
        <w:t>lung</w:t>
      </w:r>
      <w:r w:rsidR="00BA78D7">
        <w:t xml:space="preserve"> </w:t>
      </w:r>
      <w:r>
        <w:t>al</w:t>
      </w:r>
      <w:r w:rsidR="00BA78D7">
        <w:t xml:space="preserve"> </w:t>
      </w:r>
      <w:r>
        <w:t>pandemiei,</w:t>
      </w:r>
      <w:r w:rsidR="00BA78D7">
        <w:t xml:space="preserve"> </w:t>
      </w:r>
      <w:r>
        <w:t>luând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eficientizarea</w:t>
      </w:r>
      <w:r w:rsidR="00BA78D7">
        <w:t xml:space="preserve"> </w:t>
      </w:r>
      <w:r>
        <w:t>şi</w:t>
      </w:r>
      <w:r w:rsidR="00BA78D7">
        <w:t xml:space="preserve"> </w:t>
      </w:r>
      <w:r>
        <w:t>reducerea</w:t>
      </w:r>
      <w:r w:rsidR="00BA78D7">
        <w:t xml:space="preserve"> </w:t>
      </w:r>
      <w:r>
        <w:t>costurilor</w:t>
      </w:r>
      <w:r w:rsidR="008E73B9">
        <w:t xml:space="preserve">. </w:t>
      </w:r>
      <w:r>
        <w:t>Astfel,</w:t>
      </w:r>
      <w:r w:rsidR="00BA78D7">
        <w:t xml:space="preserve"> </w:t>
      </w:r>
      <w:r>
        <w:t>evoluţia</w:t>
      </w:r>
      <w:r w:rsidR="00BA78D7">
        <w:t xml:space="preserve"> </w:t>
      </w:r>
      <w:r>
        <w:t>relaţiilor</w:t>
      </w:r>
      <w:r w:rsidR="00BA78D7">
        <w:t xml:space="preserve"> </w:t>
      </w:r>
      <w:r>
        <w:t>cu</w:t>
      </w:r>
      <w:r w:rsidR="00BA78D7">
        <w:t xml:space="preserve"> </w:t>
      </w:r>
      <w:r>
        <w:t>părţile</w:t>
      </w:r>
      <w:r w:rsidR="00BA78D7">
        <w:t xml:space="preserve"> </w:t>
      </w:r>
      <w:r>
        <w:t>afiliate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doză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incertitudine,</w:t>
      </w:r>
      <w:r w:rsidR="00BA78D7">
        <w:t xml:space="preserve"> </w:t>
      </w:r>
      <w:r>
        <w:t>nefiind</w:t>
      </w:r>
      <w:r w:rsidR="00BA78D7">
        <w:t xml:space="preserve"> </w:t>
      </w:r>
      <w:r>
        <w:t>clar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măsură</w:t>
      </w:r>
      <w:r w:rsidR="00BA78D7">
        <w:t xml:space="preserve"> </w:t>
      </w:r>
      <w:r>
        <w:t>grupurile</w:t>
      </w:r>
      <w:r w:rsidR="00BA78D7">
        <w:t xml:space="preserve"> </w:t>
      </w:r>
      <w:r>
        <w:t>mamă</w:t>
      </w:r>
      <w:r w:rsidR="00BA78D7">
        <w:t xml:space="preserve"> </w:t>
      </w:r>
      <w:r>
        <w:t>vor</w:t>
      </w:r>
      <w:r w:rsidR="00BA78D7">
        <w:t xml:space="preserve"> </w:t>
      </w:r>
      <w:r>
        <w:t>decide</w:t>
      </w:r>
      <w:r w:rsidR="00BA78D7">
        <w:t xml:space="preserve"> </w:t>
      </w:r>
      <w:r>
        <w:t>să</w:t>
      </w:r>
      <w:r w:rsidR="00BA78D7">
        <w:t xml:space="preserve"> </w:t>
      </w:r>
      <w:r>
        <w:t>susţină</w:t>
      </w:r>
      <w:r w:rsidR="00BA78D7">
        <w:t xml:space="preserve"> </w:t>
      </w:r>
      <w:r>
        <w:t>entităţile</w:t>
      </w:r>
      <w:r w:rsidR="00BA78D7">
        <w:t xml:space="preserve"> </w:t>
      </w:r>
      <w:r>
        <w:t>locale</w:t>
      </w:r>
      <w:r w:rsidR="00BA78D7">
        <w:t xml:space="preserve"> </w:t>
      </w:r>
      <w:r>
        <w:t>pentru</w:t>
      </w:r>
      <w:r w:rsidR="00BA78D7">
        <w:t xml:space="preserve"> </w:t>
      </w:r>
      <w:r>
        <w:t>a-şi</w:t>
      </w:r>
      <w:r w:rsidR="00BA78D7">
        <w:t xml:space="preserve"> </w:t>
      </w:r>
      <w:r>
        <w:t>acoperi</w:t>
      </w:r>
      <w:r w:rsidR="00BA78D7">
        <w:t xml:space="preserve"> </w:t>
      </w:r>
      <w:r>
        <w:t>pierderile</w:t>
      </w:r>
      <w:r w:rsidR="00BA78D7">
        <w:t xml:space="preserve"> </w:t>
      </w:r>
      <w:r>
        <w:t>suferite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întrerupere</w:t>
      </w:r>
      <w:r w:rsidR="00BA78D7">
        <w:t xml:space="preserve"> </w:t>
      </w:r>
      <w:r>
        <w:t>a</w:t>
      </w:r>
      <w:r w:rsidR="00BA78D7">
        <w:t xml:space="preserve"> </w:t>
      </w:r>
      <w:r>
        <w:t>activităţii",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Ionuţ</w:t>
      </w:r>
      <w:r w:rsidR="00BA78D7">
        <w:t xml:space="preserve"> </w:t>
      </w:r>
      <w:r>
        <w:t>Simion,</w:t>
      </w:r>
      <w:r w:rsidR="00BA78D7">
        <w:t xml:space="preserve"> </w:t>
      </w:r>
      <w:r>
        <w:t>Country</w:t>
      </w:r>
      <w:r w:rsidR="00BA78D7">
        <w:t xml:space="preserve"> </w:t>
      </w:r>
      <w:r>
        <w:t>Managing</w:t>
      </w:r>
      <w:r w:rsidR="00BA78D7">
        <w:t xml:space="preserve"> </w:t>
      </w:r>
      <w:r>
        <w:t>Partner</w:t>
      </w:r>
      <w:r w:rsidR="00BA78D7">
        <w:t xml:space="preserve"> </w:t>
      </w:r>
      <w:r>
        <w:t>PwC</w:t>
      </w:r>
      <w:r w:rsidR="00BA78D7">
        <w:t xml:space="preserve"> </w:t>
      </w:r>
      <w:r>
        <w:t>România,</w:t>
      </w:r>
      <w:r w:rsidR="00BA78D7">
        <w:t xml:space="preserve"> </w:t>
      </w:r>
      <w:r>
        <w:t>citat</w:t>
      </w:r>
      <w:r w:rsidR="00BA78D7">
        <w:t xml:space="preserve"> </w:t>
      </w:r>
      <w:r>
        <w:t>în</w:t>
      </w:r>
      <w:r w:rsidR="00BA78D7">
        <w:t xml:space="preserve"> </w:t>
      </w:r>
      <w:r>
        <w:t>comunicat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lichiditatea,</w:t>
      </w:r>
      <w:r w:rsidR="00BA78D7">
        <w:t xml:space="preserve"> </w:t>
      </w:r>
      <w:r>
        <w:t>majoritatea</w:t>
      </w:r>
      <w:r w:rsidR="00BA78D7">
        <w:t xml:space="preserve"> </w:t>
      </w:r>
      <w:r>
        <w:t>respondenţilor</w:t>
      </w:r>
      <w:r w:rsidR="00BA78D7">
        <w:t xml:space="preserve"> </w:t>
      </w:r>
      <w:r>
        <w:t>au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suficient</w:t>
      </w:r>
      <w:r w:rsidR="00BA78D7">
        <w:t xml:space="preserve"> </w:t>
      </w:r>
      <w:r>
        <w:t>numerar</w:t>
      </w:r>
      <w:r w:rsidR="00BA78D7">
        <w:t xml:space="preserve"> </w:t>
      </w:r>
      <w:r>
        <w:t>pentru</w:t>
      </w:r>
      <w:r w:rsidR="00BA78D7">
        <w:t xml:space="preserve"> </w:t>
      </w:r>
      <w:r>
        <w:t>a-şi</w:t>
      </w:r>
      <w:r w:rsidR="00BA78D7">
        <w:t xml:space="preserve"> </w:t>
      </w:r>
      <w:r>
        <w:t>susţine</w:t>
      </w:r>
      <w:r w:rsidR="00BA78D7">
        <w:t xml:space="preserve"> </w:t>
      </w:r>
      <w:r>
        <w:t>activitatea,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lastRenderedPageBreak/>
        <w:t>eventualitatea</w:t>
      </w:r>
      <w:r w:rsidR="00BA78D7">
        <w:t xml:space="preserve"> </w:t>
      </w:r>
      <w:r>
        <w:t>unor</w:t>
      </w:r>
      <w:r w:rsidR="00BA78D7">
        <w:t xml:space="preserve"> </w:t>
      </w:r>
      <w:r>
        <w:t>probleme</w:t>
      </w:r>
      <w:r w:rsidR="00BA78D7">
        <w:t xml:space="preserve"> </w:t>
      </w:r>
      <w:r>
        <w:t>majore,</w:t>
      </w:r>
      <w:r w:rsidR="00BA78D7">
        <w:t xml:space="preserve"> </w:t>
      </w:r>
      <w:r>
        <w:t>60%</w:t>
      </w:r>
      <w:r w:rsidR="00BA78D7">
        <w:t xml:space="preserve"> </w:t>
      </w:r>
      <w:r>
        <w:t>au</w:t>
      </w:r>
      <w:r w:rsidR="00BA78D7">
        <w:t xml:space="preserve"> </w:t>
      </w:r>
      <w:r>
        <w:t>indicat</w:t>
      </w:r>
      <w:r w:rsidR="00BA78D7">
        <w:t xml:space="preserve"> </w:t>
      </w:r>
      <w:r>
        <w:t>renegocierea</w:t>
      </w:r>
      <w:r w:rsidR="00BA78D7">
        <w:t xml:space="preserve"> </w:t>
      </w:r>
      <w:r>
        <w:t>condiţiilor</w:t>
      </w:r>
      <w:r w:rsidR="00BA78D7">
        <w:t xml:space="preserve"> </w:t>
      </w:r>
      <w:r>
        <w:t>de</w:t>
      </w:r>
      <w:r w:rsidR="00BA78D7">
        <w:t xml:space="preserve"> </w:t>
      </w:r>
      <w:r>
        <w:t>plată,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contracta</w:t>
      </w:r>
      <w:r w:rsidR="00BA78D7">
        <w:t xml:space="preserve"> </w:t>
      </w:r>
      <w:r>
        <w:t>noi</w:t>
      </w:r>
      <w:r w:rsidR="00BA78D7">
        <w:t xml:space="preserve"> </w:t>
      </w:r>
      <w:r>
        <w:t>finanţări</w:t>
      </w:r>
      <w:r w:rsidR="008E73B9">
        <w:t xml:space="preserve">. </w:t>
      </w:r>
      <w:r>
        <w:t>Doar</w:t>
      </w:r>
      <w:r w:rsidR="00BA78D7">
        <w:t xml:space="preserve"> </w:t>
      </w:r>
      <w:r>
        <w:t>20%</w:t>
      </w:r>
      <w:r w:rsidR="00BA78D7">
        <w:t xml:space="preserve"> </w:t>
      </w:r>
      <w:r>
        <w:t>din</w:t>
      </w:r>
      <w:r w:rsidR="00BA78D7">
        <w:t xml:space="preserve"> </w:t>
      </w:r>
      <w:r>
        <w:t>răspunsuri</w:t>
      </w:r>
      <w:r w:rsidR="00BA78D7">
        <w:t xml:space="preserve"> </w:t>
      </w:r>
      <w:r>
        <w:t>au</w:t>
      </w:r>
      <w:r w:rsidR="00BA78D7">
        <w:t xml:space="preserve"> </w:t>
      </w:r>
      <w:r>
        <w:t>vizat</w:t>
      </w:r>
      <w:r w:rsidR="00BA78D7">
        <w:t xml:space="preserve"> </w:t>
      </w:r>
      <w:r>
        <w:t>opţiunea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obţine</w:t>
      </w:r>
      <w:r w:rsidR="00BA78D7">
        <w:t xml:space="preserve"> </w:t>
      </w:r>
      <w:r>
        <w:t>fonduri</w:t>
      </w:r>
      <w:r w:rsidR="00BA78D7">
        <w:t xml:space="preserve"> </w:t>
      </w:r>
      <w:r>
        <w:t>suplimentare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terţi</w:t>
      </w:r>
      <w:r w:rsidR="00BA78D7">
        <w:t xml:space="preserve">. </w:t>
      </w:r>
      <w:r>
        <w:t>Principalele</w:t>
      </w:r>
      <w:r w:rsidR="00BA78D7">
        <w:t xml:space="preserve"> </w:t>
      </w:r>
      <w:r>
        <w:t>cheltuielile</w:t>
      </w:r>
      <w:r w:rsidR="00BA78D7">
        <w:t xml:space="preserve"> </w:t>
      </w:r>
      <w:r>
        <w:t>extraordinare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COVID-19</w:t>
      </w:r>
      <w:r w:rsidR="00BA78D7">
        <w:t xml:space="preserve"> </w:t>
      </w:r>
      <w:r>
        <w:t>sunt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forţa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fiind</w:t>
      </w:r>
      <w:r w:rsidR="00BA78D7">
        <w:t xml:space="preserve"> </w:t>
      </w:r>
      <w:r>
        <w:t>menţionate</w:t>
      </w:r>
      <w:r w:rsidR="00BA78D7">
        <w:t xml:space="preserve"> </w:t>
      </w:r>
      <w:r>
        <w:t>de</w:t>
      </w:r>
      <w:r w:rsidR="00BA78D7">
        <w:t xml:space="preserve"> </w:t>
      </w:r>
      <w:r>
        <w:t>28%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8E73B9">
        <w:t xml:space="preserve">. </w:t>
      </w:r>
      <w:r>
        <w:t>Alte</w:t>
      </w:r>
      <w:r w:rsidR="00BA78D7">
        <w:t xml:space="preserve"> </w:t>
      </w:r>
      <w:r>
        <w:t>cheltuieli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categorie</w:t>
      </w:r>
      <w:r w:rsidR="00BA78D7">
        <w:t xml:space="preserve"> </w:t>
      </w:r>
      <w:r>
        <w:t>vizează</w:t>
      </w:r>
      <w:r w:rsidR="00BA78D7">
        <w:t xml:space="preserve"> </w:t>
      </w:r>
      <w:r>
        <w:t>siguranţa</w:t>
      </w:r>
      <w:r w:rsidR="00BA78D7">
        <w:t xml:space="preserve"> </w:t>
      </w:r>
      <w:r>
        <w:t>la</w:t>
      </w:r>
      <w:r w:rsidR="00BA78D7">
        <w:t xml:space="preserve"> </w:t>
      </w:r>
      <w:r>
        <w:t>locul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(echipamente,</w:t>
      </w:r>
      <w:r w:rsidR="00BA78D7">
        <w:t xml:space="preserve"> </w:t>
      </w:r>
      <w:r>
        <w:t>dezinfectanţi),</w:t>
      </w:r>
      <w:r w:rsidR="00BA78D7">
        <w:t xml:space="preserve"> </w:t>
      </w:r>
      <w:r>
        <w:t>potrivit</w:t>
      </w:r>
      <w:r w:rsidR="00BA78D7">
        <w:t xml:space="preserve"> </w:t>
      </w:r>
      <w:r>
        <w:t>unei</w:t>
      </w:r>
      <w:r w:rsidR="00BA78D7">
        <w:t xml:space="preserve"> </w:t>
      </w:r>
      <w:r>
        <w:t>ponderi</w:t>
      </w:r>
      <w:r w:rsidR="00BA78D7">
        <w:t xml:space="preserve"> </w:t>
      </w:r>
      <w:r>
        <w:t>de</w:t>
      </w:r>
      <w:r w:rsidR="00BA78D7">
        <w:t xml:space="preserve"> </w:t>
      </w:r>
      <w:r>
        <w:t>20%</w:t>
      </w:r>
      <w:r w:rsidR="00BA78D7">
        <w:t xml:space="preserve"> </w:t>
      </w:r>
      <w:r>
        <w:t>dintre</w:t>
      </w:r>
      <w:r w:rsidR="00BA78D7">
        <w:t xml:space="preserve"> </w:t>
      </w:r>
      <w:r>
        <w:t>companiile</w:t>
      </w:r>
      <w:r w:rsidR="00BA78D7">
        <w:t xml:space="preserve"> </w:t>
      </w:r>
      <w:r>
        <w:t>chestionate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logistică,</w:t>
      </w:r>
      <w:r w:rsidR="00BA78D7">
        <w:t xml:space="preserve"> </w:t>
      </w:r>
      <w:r>
        <w:t>arată</w:t>
      </w:r>
      <w:r w:rsidR="00BA78D7">
        <w:t xml:space="preserve"> </w:t>
      </w:r>
      <w:r>
        <w:t>24%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. </w:t>
      </w:r>
      <w:r>
        <w:t>Aproape</w:t>
      </w:r>
      <w:r w:rsidR="00BA78D7">
        <w:t xml:space="preserve"> </w:t>
      </w:r>
      <w:r>
        <w:t>o</w:t>
      </w:r>
      <w:r w:rsidR="00BA78D7">
        <w:t xml:space="preserve"> </w:t>
      </w:r>
      <w:r>
        <w:t>treime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deja</w:t>
      </w:r>
      <w:r w:rsidR="00BA78D7">
        <w:t xml:space="preserve"> </w:t>
      </w:r>
      <w:r>
        <w:t>au</w:t>
      </w:r>
      <w:r w:rsidR="00BA78D7">
        <w:t xml:space="preserve"> </w:t>
      </w:r>
      <w:r>
        <w:t>efectuat</w:t>
      </w:r>
      <w:r w:rsidR="00BA78D7">
        <w:t xml:space="preserve"> </w:t>
      </w:r>
      <w:r>
        <w:t>aceste</w:t>
      </w:r>
      <w:r w:rsidR="00BA78D7">
        <w:t xml:space="preserve"> </w:t>
      </w:r>
      <w:r>
        <w:t>cheltuieli,</w:t>
      </w:r>
      <w:r w:rsidR="00BA78D7">
        <w:t xml:space="preserve"> </w:t>
      </w:r>
      <w:r>
        <w:t>32%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le</w:t>
      </w:r>
      <w:r w:rsidR="00BA78D7">
        <w:t xml:space="preserve"> </w:t>
      </w:r>
      <w:r>
        <w:t>vor</w:t>
      </w:r>
      <w:r w:rsidR="00BA78D7">
        <w:t xml:space="preserve"> </w:t>
      </w:r>
      <w:r>
        <w:t>realiza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iar</w:t>
      </w:r>
      <w:r w:rsidR="00BA78D7">
        <w:t xml:space="preserve"> </w:t>
      </w:r>
      <w:r>
        <w:t>28%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. </w:t>
      </w:r>
      <w:r>
        <w:t>Majoritatea</w:t>
      </w:r>
      <w:r w:rsidR="00BA78D7">
        <w:t xml:space="preserve"> </w:t>
      </w:r>
      <w:r>
        <w:t>respondenţilor</w:t>
      </w:r>
      <w:r w:rsidR="00BA78D7">
        <w:t xml:space="preserve"> </w:t>
      </w:r>
      <w:r>
        <w:t>au</w:t>
      </w:r>
      <w:r w:rsidR="00BA78D7">
        <w:t xml:space="preserve"> </w:t>
      </w:r>
      <w:r>
        <w:t>la</w:t>
      </w:r>
      <w:r w:rsidR="00BA78D7">
        <w:t xml:space="preserve"> </w:t>
      </w:r>
      <w:r>
        <w:t>dispoziţie</w:t>
      </w:r>
      <w:r w:rsidR="00BA78D7">
        <w:t xml:space="preserve"> </w:t>
      </w:r>
      <w:r>
        <w:t>instrumentele</w:t>
      </w:r>
      <w:r w:rsidR="00BA78D7">
        <w:t xml:space="preserve"> </w:t>
      </w:r>
      <w:r>
        <w:t>IT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înregistra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măsura</w:t>
      </w:r>
      <w:r w:rsidR="00BA78D7">
        <w:t xml:space="preserve"> </w:t>
      </w:r>
      <w:r>
        <w:t>efectele</w:t>
      </w:r>
      <w:r w:rsidR="00BA78D7">
        <w:t xml:space="preserve"> </w:t>
      </w:r>
      <w:r>
        <w:t>financiare</w:t>
      </w:r>
      <w:r w:rsidR="00BA78D7">
        <w:t xml:space="preserve"> </w:t>
      </w:r>
      <w:r>
        <w:t>ale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tranzacţiilor</w:t>
      </w:r>
      <w:r w:rsidR="00BA78D7">
        <w:t xml:space="preserve"> </w:t>
      </w:r>
      <w:r>
        <w:t>cu</w:t>
      </w:r>
      <w:r w:rsidR="00BA78D7">
        <w:t xml:space="preserve"> </w:t>
      </w:r>
      <w:r>
        <w:t>părţile</w:t>
      </w:r>
      <w:r w:rsidR="00BA78D7">
        <w:t xml:space="preserve"> </w:t>
      </w:r>
      <w:r>
        <w:t>afiliate</w:t>
      </w:r>
      <w:r w:rsidR="008E73B9">
        <w:t xml:space="preserve">. </w:t>
      </w:r>
      <w:r>
        <w:t>Ceilalţi</w:t>
      </w:r>
      <w:r w:rsidR="00BA78D7">
        <w:t xml:space="preserve"> </w:t>
      </w:r>
      <w:r>
        <w:t>respondenţi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siguri</w:t>
      </w:r>
      <w:r w:rsidR="00BA78D7">
        <w:t xml:space="preserve"> </w:t>
      </w:r>
      <w:r>
        <w:t>de</w:t>
      </w:r>
      <w:r w:rsidR="00BA78D7">
        <w:t xml:space="preserve"> </w:t>
      </w:r>
      <w:r>
        <w:t>impact</w:t>
      </w:r>
      <w:r w:rsidR="00BA78D7">
        <w:t xml:space="preserve"> </w:t>
      </w:r>
      <w:r>
        <w:t>sau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resursele</w:t>
      </w:r>
      <w:r w:rsidR="00BA78D7">
        <w:t xml:space="preserve"> </w:t>
      </w:r>
      <w:r>
        <w:t>necesare</w:t>
      </w:r>
      <w:r w:rsidR="00BA78D7">
        <w:t xml:space="preserve">. </w:t>
      </w:r>
      <w:r>
        <w:t>Totodată,</w:t>
      </w:r>
      <w:r w:rsidR="00BA78D7">
        <w:t xml:space="preserve"> </w:t>
      </w:r>
      <w:r>
        <w:t>15,5%</w:t>
      </w:r>
      <w:r w:rsidR="00BA78D7">
        <w:t xml:space="preserve"> </w:t>
      </w:r>
      <w:r>
        <w:t>estimează</w:t>
      </w:r>
      <w:r w:rsidR="00BA78D7">
        <w:t xml:space="preserve"> </w:t>
      </w:r>
      <w:r>
        <w:t>scăderea</w:t>
      </w:r>
      <w:r w:rsidR="00BA78D7">
        <w:t xml:space="preserve"> </w:t>
      </w:r>
      <w:r>
        <w:t>veniturilor</w:t>
      </w:r>
      <w:r w:rsidR="00BA78D7">
        <w:t xml:space="preserve"> </w:t>
      </w:r>
      <w:r>
        <w:t>cu</w:t>
      </w:r>
      <w:r w:rsidR="00BA78D7">
        <w:t xml:space="preserve"> </w:t>
      </w:r>
      <w:r>
        <w:t>procente</w:t>
      </w:r>
      <w:r w:rsidR="00BA78D7">
        <w:t xml:space="preserve"> </w:t>
      </w:r>
      <w:r>
        <w:t>între</w:t>
      </w:r>
      <w:r w:rsidR="00BA78D7">
        <w:t xml:space="preserve"> </w:t>
      </w:r>
      <w:r>
        <w:t>25</w:t>
      </w:r>
      <w:r w:rsidR="00BA78D7">
        <w:t xml:space="preserve"> </w:t>
      </w:r>
      <w:r>
        <w:t>şi</w:t>
      </w:r>
      <w:r w:rsidR="00BA78D7">
        <w:t xml:space="preserve"> </w:t>
      </w:r>
      <w:r>
        <w:t>50%,</w:t>
      </w:r>
      <w:r w:rsidR="00BA78D7">
        <w:t xml:space="preserve"> </w:t>
      </w:r>
      <w:r>
        <w:t>iar</w:t>
      </w:r>
      <w:r w:rsidR="00BA78D7">
        <w:t xml:space="preserve"> </w:t>
      </w:r>
      <w:r>
        <w:t>14%</w:t>
      </w:r>
      <w:r w:rsidR="00BA78D7">
        <w:t xml:space="preserve"> </w:t>
      </w:r>
      <w:r>
        <w:t>anticipează</w:t>
      </w:r>
      <w:r w:rsidR="00BA78D7">
        <w:t xml:space="preserve"> </w:t>
      </w:r>
      <w:r>
        <w:t>pierderi</w:t>
      </w:r>
      <w:r w:rsidR="00BA78D7">
        <w:t xml:space="preserve"> </w:t>
      </w:r>
      <w:r>
        <w:t>operaţionale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disfuncţionalităţilor</w:t>
      </w:r>
      <w:r w:rsidR="00BA78D7">
        <w:t xml:space="preserve"> </w:t>
      </w:r>
      <w:r>
        <w:t>din</w:t>
      </w:r>
      <w:r w:rsidR="00BA78D7">
        <w:t xml:space="preserve"> </w:t>
      </w:r>
      <w:r>
        <w:t>economie</w:t>
      </w:r>
      <w:r w:rsidR="00BA78D7">
        <w:t xml:space="preserve"> </w:t>
      </w:r>
      <w:r>
        <w:t>şi</w:t>
      </w:r>
      <w:r w:rsidR="00BA78D7">
        <w:t xml:space="preserve"> </w:t>
      </w:r>
      <w:r>
        <w:t>14%</w:t>
      </w:r>
      <w:r w:rsidR="00BA78D7">
        <w:t xml:space="preserve"> </w:t>
      </w:r>
      <w:r>
        <w:t>scăderea</w:t>
      </w:r>
      <w:r w:rsidR="00BA78D7">
        <w:t xml:space="preserve"> </w:t>
      </w:r>
      <w:r>
        <w:t>cererii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afiliaţilor</w:t>
      </w:r>
      <w:r w:rsidR="00BA78D7">
        <w:t xml:space="preserve">. </w:t>
      </w:r>
      <w:r>
        <w:t>Cheltuielile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trecute</w:t>
      </w:r>
      <w:r w:rsidR="00BA78D7">
        <w:t xml:space="preserve"> </w:t>
      </w:r>
      <w:r>
        <w:t>ca</w:t>
      </w:r>
      <w:r w:rsidR="00BA78D7">
        <w:t xml:space="preserve"> </w:t>
      </w:r>
      <w:r>
        <w:t>pierderi</w:t>
      </w:r>
      <w:r w:rsidR="00BA78D7">
        <w:t xml:space="preserve"> </w:t>
      </w:r>
      <w:r>
        <w:t>locale</w:t>
      </w:r>
      <w:r w:rsidR="00BA78D7">
        <w:t xml:space="preserve"> </w:t>
      </w:r>
      <w:r>
        <w:t>de</w:t>
      </w:r>
      <w:r w:rsidR="00BA78D7">
        <w:t xml:space="preserve"> </w:t>
      </w:r>
      <w:r>
        <w:t>25%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şi</w:t>
      </w:r>
      <w:r w:rsidR="00BA78D7">
        <w:t xml:space="preserve"> </w:t>
      </w:r>
      <w:r>
        <w:t>doar</w:t>
      </w:r>
      <w:r w:rsidR="00BA78D7">
        <w:t xml:space="preserve"> </w:t>
      </w:r>
      <w:r>
        <w:t>20%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există</w:t>
      </w:r>
      <w:r w:rsidR="00BA78D7">
        <w:t xml:space="preserve"> </w:t>
      </w:r>
      <w:r>
        <w:t>şansa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împărţi</w:t>
      </w:r>
      <w:r w:rsidR="00BA78D7">
        <w:t xml:space="preserve"> </w:t>
      </w:r>
      <w:r>
        <w:t>cheltuielile</w:t>
      </w:r>
      <w:r w:rsidR="00BA78D7">
        <w:t xml:space="preserve"> </w:t>
      </w:r>
      <w:r>
        <w:t>între</w:t>
      </w:r>
      <w:r w:rsidR="00BA78D7">
        <w:t xml:space="preserve"> </w:t>
      </w:r>
      <w:r>
        <w:t>afiliaţi</w:t>
      </w:r>
      <w:r w:rsidR="00BA78D7">
        <w:t xml:space="preserve">. </w:t>
      </w:r>
      <w:r>
        <w:t>Studiul</w:t>
      </w:r>
      <w:r w:rsidR="00BA78D7">
        <w:t xml:space="preserve"> </w:t>
      </w:r>
      <w:r>
        <w:t>PwC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aprilie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informaţiilor</w:t>
      </w:r>
      <w:r w:rsidR="00BA78D7">
        <w:t xml:space="preserve"> </w:t>
      </w:r>
      <w:r>
        <w:t>furnizate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companii,</w:t>
      </w:r>
      <w:r w:rsidR="00BA78D7">
        <w:t xml:space="preserve"> </w:t>
      </w:r>
      <w:r>
        <w:t>din</w:t>
      </w:r>
      <w:r w:rsidR="00BA78D7">
        <w:t xml:space="preserve"> </w:t>
      </w:r>
      <w:r>
        <w:t>sectoarele:</w:t>
      </w:r>
      <w:r w:rsidR="00BA78D7">
        <w:t xml:space="preserve"> </w:t>
      </w:r>
      <w:r>
        <w:t>retail/FMCG</w:t>
      </w:r>
      <w:r w:rsidR="00BA78D7">
        <w:t xml:space="preserve"> </w:t>
      </w:r>
      <w:r>
        <w:t>40%,</w:t>
      </w:r>
      <w:r w:rsidR="00BA78D7">
        <w:t xml:space="preserve"> </w:t>
      </w:r>
      <w:r>
        <w:t>IT&amp;C</w:t>
      </w:r>
      <w:r w:rsidR="00BA78D7">
        <w:t xml:space="preserve"> </w:t>
      </w:r>
      <w:r>
        <w:t>şi</w:t>
      </w:r>
      <w:r w:rsidR="00BA78D7">
        <w:t xml:space="preserve"> </w:t>
      </w:r>
      <w:r>
        <w:t>tehnologie</w:t>
      </w:r>
      <w:r w:rsidR="00BA78D7">
        <w:t xml:space="preserve"> </w:t>
      </w:r>
      <w:r>
        <w:t>-15%,</w:t>
      </w:r>
      <w:r w:rsidR="00BA78D7">
        <w:t xml:space="preserve"> </w:t>
      </w:r>
      <w:r>
        <w:t>servicii</w:t>
      </w:r>
      <w:r w:rsidR="00BA78D7">
        <w:t xml:space="preserve"> </w:t>
      </w:r>
      <w:r>
        <w:t>-15%</w:t>
      </w:r>
      <w:r w:rsidR="00BA78D7">
        <w:t xml:space="preserve"> </w:t>
      </w:r>
      <w:r>
        <w:t>şi</w:t>
      </w:r>
      <w:r w:rsidR="00BA78D7">
        <w:t xml:space="preserve"> </w:t>
      </w:r>
      <w:r>
        <w:t>industrie,</w:t>
      </w:r>
      <w:r w:rsidR="00BA78D7">
        <w:t xml:space="preserve"> </w:t>
      </w:r>
      <w:r>
        <w:t>farmaceutic</w:t>
      </w:r>
      <w:r w:rsidR="00BA78D7">
        <w:t xml:space="preserve"> </w:t>
      </w:r>
      <w:r>
        <w:t>şi</w:t>
      </w:r>
      <w:r w:rsidR="00BA78D7">
        <w:t xml:space="preserve"> </w:t>
      </w:r>
      <w:r>
        <w:t>imobiliar</w:t>
      </w:r>
      <w:r w:rsidR="00BA78D7">
        <w:t xml:space="preserve"> </w:t>
      </w:r>
      <w:r>
        <w:t>câte</w:t>
      </w:r>
      <w:r w:rsidR="00BA78D7">
        <w:t xml:space="preserve"> </w:t>
      </w:r>
      <w:r>
        <w:t>10%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modelul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operat</w:t>
      </w:r>
      <w:r w:rsidR="00BA78D7">
        <w:t xml:space="preserve"> </w:t>
      </w:r>
      <w:r>
        <w:t>local,</w:t>
      </w:r>
      <w:r w:rsidR="00BA78D7">
        <w:t xml:space="preserve"> </w:t>
      </w:r>
      <w:r>
        <w:t>72%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au</w:t>
      </w:r>
      <w:r w:rsidR="00BA78D7">
        <w:t xml:space="preserve"> </w:t>
      </w:r>
      <w:r>
        <w:t>un</w:t>
      </w:r>
      <w:r w:rsidR="00BA78D7">
        <w:t xml:space="preserve"> </w:t>
      </w:r>
      <w:r>
        <w:t>profil</w:t>
      </w:r>
      <w:r w:rsidR="00BA78D7">
        <w:t xml:space="preserve"> </w:t>
      </w:r>
      <w:r>
        <w:t>funcţional</w:t>
      </w:r>
      <w:r w:rsidR="00BA78D7">
        <w:t xml:space="preserve"> </w:t>
      </w:r>
      <w:r>
        <w:t>limitat,</w:t>
      </w:r>
      <w:r w:rsidR="00BA78D7">
        <w:t xml:space="preserve"> </w:t>
      </w:r>
      <w:r>
        <w:t>unde</w:t>
      </w:r>
      <w:r w:rsidR="00BA78D7">
        <w:t xml:space="preserve"> </w:t>
      </w:r>
      <w:r>
        <w:t>deciziile</w:t>
      </w:r>
      <w:r w:rsidR="00BA78D7">
        <w:t xml:space="preserve"> </w:t>
      </w:r>
      <w:r>
        <w:t>de</w:t>
      </w:r>
      <w:r w:rsidR="00BA78D7">
        <w:t xml:space="preserve"> </w:t>
      </w:r>
      <w:r>
        <w:t>grup</w:t>
      </w:r>
      <w:r w:rsidR="00BA78D7">
        <w:t xml:space="preserve"> </w:t>
      </w:r>
      <w:r>
        <w:t>sunt</w:t>
      </w:r>
      <w:r w:rsidR="00BA78D7">
        <w:t xml:space="preserve"> </w:t>
      </w:r>
      <w:r>
        <w:t>puse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local</w:t>
      </w:r>
      <w:r w:rsidR="00BA78D7">
        <w:t xml:space="preserve">. </w:t>
      </w:r>
    </w:p>
    <w:p w14:paraId="58C774F4" w14:textId="5CF450D2" w:rsidR="006C4461" w:rsidRDefault="006C4461" w:rsidP="006C4461">
      <w:r>
        <w:t>FMI</w:t>
      </w:r>
      <w:r w:rsidR="00BA78D7">
        <w:t xml:space="preserve"> </w:t>
      </w:r>
      <w:r>
        <w:t>avertizează</w:t>
      </w:r>
      <w:r w:rsidR="00BA78D7">
        <w:t xml:space="preserve"> </w:t>
      </w:r>
      <w:r>
        <w:t>că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urma</w:t>
      </w:r>
      <w:r w:rsidR="00BA78D7">
        <w:t xml:space="preserve"> </w:t>
      </w:r>
      <w:r>
        <w:t>o</w:t>
      </w:r>
      <w:r w:rsidR="00BA78D7">
        <w:t xml:space="preserve"> </w:t>
      </w:r>
      <w:r>
        <w:t>nouă</w:t>
      </w:r>
      <w:r w:rsidR="00BA78D7">
        <w:t xml:space="preserve"> </w:t>
      </w:r>
      <w:r>
        <w:t>prăbuşire</w:t>
      </w:r>
      <w:r w:rsidR="00BA78D7">
        <w:t xml:space="preserve"> </w:t>
      </w:r>
      <w:r>
        <w:t>a</w:t>
      </w:r>
      <w:r w:rsidR="00BA78D7">
        <w:t xml:space="preserve"> </w:t>
      </w:r>
      <w:r>
        <w:t>pieţelor</w:t>
      </w:r>
      <w:r w:rsidR="00BA78D7">
        <w:t xml:space="preserve"> </w:t>
      </w:r>
      <w:r>
        <w:t>bursiere</w:t>
      </w:r>
      <w:r w:rsidR="00BA78D7">
        <w:t xml:space="preserve"> </w:t>
      </w:r>
      <w:r>
        <w:t>"O</w:t>
      </w:r>
      <w:r w:rsidR="00BA78D7">
        <w:t xml:space="preserve"> </w:t>
      </w:r>
      <w:r>
        <w:t>discrepanţă"</w:t>
      </w:r>
      <w:r w:rsidR="00BA78D7">
        <w:t xml:space="preserve"> </w:t>
      </w:r>
      <w:r>
        <w:t>între</w:t>
      </w:r>
      <w:r w:rsidR="00BA78D7">
        <w:t xml:space="preserve"> </w:t>
      </w:r>
      <w:r>
        <w:t>pieţele</w:t>
      </w:r>
      <w:r w:rsidR="00BA78D7">
        <w:t xml:space="preserve"> </w:t>
      </w:r>
      <w:r>
        <w:t>financiare</w:t>
      </w:r>
      <w:r w:rsidR="00BA78D7">
        <w:t xml:space="preserve"> </w:t>
      </w:r>
      <w:r>
        <w:t>şi</w:t>
      </w:r>
      <w:r w:rsidR="00BA78D7">
        <w:t xml:space="preserve"> </w:t>
      </w:r>
      <w:r>
        <w:t>perspectivele</w:t>
      </w:r>
      <w:r w:rsidR="00BA78D7">
        <w:t xml:space="preserve"> </w:t>
      </w:r>
      <w:r>
        <w:t>economice</w:t>
      </w:r>
      <w:r w:rsidR="00BA78D7">
        <w:t xml:space="preserve"> </w:t>
      </w:r>
      <w:r>
        <w:t>iese</w:t>
      </w:r>
      <w:r w:rsidR="00BA78D7">
        <w:t xml:space="preserve"> </w:t>
      </w:r>
      <w:r>
        <w:t>la</w:t>
      </w:r>
      <w:r w:rsidR="00BA78D7">
        <w:t xml:space="preserve"> </w:t>
      </w:r>
      <w:r>
        <w:t>iveală,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"sporeşte</w:t>
      </w:r>
      <w:r w:rsidR="00BA78D7">
        <w:t xml:space="preserve"> </w:t>
      </w:r>
      <w:r>
        <w:t>spectrul</w:t>
      </w:r>
      <w:r w:rsidR="00BA78D7">
        <w:t xml:space="preserve"> </w:t>
      </w:r>
      <w:r>
        <w:t>unei</w:t>
      </w:r>
      <w:r w:rsidR="00BA78D7">
        <w:t xml:space="preserve"> </w:t>
      </w:r>
      <w:r>
        <w:t>alte</w:t>
      </w:r>
      <w:r w:rsidR="00BA78D7">
        <w:t xml:space="preserve"> </w:t>
      </w:r>
      <w:r>
        <w:t>corecţii</w:t>
      </w:r>
      <w:r w:rsidR="00BA78D7">
        <w:t xml:space="preserve"> </w:t>
      </w:r>
      <w:r>
        <w:t>a</w:t>
      </w:r>
      <w:r w:rsidR="00BA78D7">
        <w:t xml:space="preserve"> </w:t>
      </w:r>
      <w:r>
        <w:t>preţurilor</w:t>
      </w:r>
      <w:r w:rsidR="00BA78D7">
        <w:t xml:space="preserve"> </w:t>
      </w:r>
      <w:r>
        <w:t>activelor</w:t>
      </w:r>
      <w:r w:rsidR="00BA78D7">
        <w:t xml:space="preserve"> </w:t>
      </w:r>
      <w:r>
        <w:t>riscante",</w:t>
      </w:r>
      <w:r w:rsidR="00BA78D7">
        <w:t xml:space="preserve"> </w:t>
      </w:r>
      <w:r>
        <w:t>evaluările</w:t>
      </w:r>
      <w:r w:rsidR="00BA78D7">
        <w:t xml:space="preserve"> </w:t>
      </w:r>
      <w:r>
        <w:t>pe</w:t>
      </w:r>
      <w:r w:rsidR="00BA78D7">
        <w:t xml:space="preserve"> </w:t>
      </w:r>
      <w:r>
        <w:t>multe</w:t>
      </w:r>
      <w:r w:rsidR="00BA78D7">
        <w:t xml:space="preserve"> </w:t>
      </w:r>
      <w:r>
        <w:t>pieţe</w:t>
      </w:r>
      <w:r w:rsidR="00BA78D7">
        <w:t xml:space="preserve"> </w:t>
      </w:r>
      <w:r>
        <w:t>de</w:t>
      </w:r>
      <w:r w:rsidR="00BA78D7">
        <w:t xml:space="preserve"> </w:t>
      </w:r>
      <w:r>
        <w:t>acţiuni</w:t>
      </w:r>
      <w:r w:rsidR="00BA78D7">
        <w:t xml:space="preserve"> </w:t>
      </w:r>
      <w:r>
        <w:t>şi</w:t>
      </w:r>
      <w:r w:rsidR="00BA78D7">
        <w:t xml:space="preserve"> </w:t>
      </w:r>
      <w:r>
        <w:t>bonduri</w:t>
      </w:r>
      <w:r w:rsidR="00BA78D7">
        <w:t xml:space="preserve"> </w:t>
      </w:r>
      <w:r>
        <w:t>corporative</w:t>
      </w:r>
      <w:r w:rsidR="00BA78D7">
        <w:t xml:space="preserve"> </w:t>
      </w:r>
      <w:r>
        <w:t>fiind</w:t>
      </w:r>
      <w:r w:rsidR="00BA78D7">
        <w:t xml:space="preserve"> </w:t>
      </w:r>
      <w:r>
        <w:t>"suprasolicitate",</w:t>
      </w:r>
      <w:r w:rsidR="00BA78D7">
        <w:t xml:space="preserve"> </w:t>
      </w:r>
      <w:r>
        <w:t>potrivit</w:t>
      </w:r>
      <w:r w:rsidR="00BA78D7">
        <w:t xml:space="preserve"> </w:t>
      </w:r>
      <w:r>
        <w:t>raportului</w:t>
      </w:r>
      <w:r w:rsidR="00BA78D7">
        <w:t xml:space="preserve"> </w:t>
      </w:r>
      <w:r>
        <w:t>realizat</w:t>
      </w:r>
      <w:r w:rsidR="00BA78D7">
        <w:t xml:space="preserve"> </w:t>
      </w:r>
      <w:r>
        <w:t>de</w:t>
      </w:r>
      <w:r w:rsidR="00BA78D7">
        <w:t xml:space="preserve"> </w:t>
      </w:r>
      <w:r>
        <w:t>Tobias</w:t>
      </w:r>
      <w:r w:rsidR="00BA78D7">
        <w:t xml:space="preserve"> </w:t>
      </w:r>
      <w:r>
        <w:t>Adrian,</w:t>
      </w:r>
      <w:r w:rsidR="00BA78D7">
        <w:t xml:space="preserve"> </w:t>
      </w:r>
      <w:r>
        <w:t>directorul</w:t>
      </w:r>
      <w:r w:rsidR="00BA78D7">
        <w:t xml:space="preserve"> </w:t>
      </w:r>
      <w:r>
        <w:t>Departamentului</w:t>
      </w:r>
      <w:r w:rsidR="00BA78D7">
        <w:t xml:space="preserve"> </w:t>
      </w:r>
      <w:r>
        <w:t>FMI</w:t>
      </w:r>
      <w:r w:rsidR="00BA78D7">
        <w:t xml:space="preserve"> </w:t>
      </w:r>
      <w:r>
        <w:t>pentru</w:t>
      </w:r>
      <w:r w:rsidR="00BA78D7">
        <w:t xml:space="preserve"> </w:t>
      </w:r>
      <w:r>
        <w:t>pieţele</w:t>
      </w:r>
      <w:r w:rsidR="00BA78D7">
        <w:t xml:space="preserve"> </w:t>
      </w:r>
      <w:r>
        <w:t>de</w:t>
      </w:r>
      <w:r w:rsidR="00BA78D7">
        <w:t xml:space="preserve"> </w:t>
      </w:r>
      <w:r>
        <w:t>capital,</w:t>
      </w:r>
      <w:r w:rsidR="00BA78D7">
        <w:t xml:space="preserve"> </w:t>
      </w:r>
      <w:r>
        <w:t>şi</w:t>
      </w:r>
      <w:r w:rsidR="00BA78D7">
        <w:t xml:space="preserve"> </w:t>
      </w:r>
      <w:r>
        <w:t>Aditya</w:t>
      </w:r>
      <w:r w:rsidR="00BA78D7">
        <w:t xml:space="preserve"> </w:t>
      </w:r>
      <w:r>
        <w:t>Narain,</w:t>
      </w:r>
      <w:r w:rsidR="00BA78D7">
        <w:t xml:space="preserve"> </w:t>
      </w:r>
      <w:r>
        <w:t>directorul</w:t>
      </w:r>
      <w:r w:rsidR="00BA78D7">
        <w:t xml:space="preserve"> </w:t>
      </w:r>
      <w:r>
        <w:t>adjunct</w:t>
      </w:r>
      <w:r w:rsidR="00BA78D7">
        <w:t xml:space="preserve"> </w:t>
      </w:r>
      <w:r>
        <w:t>al</w:t>
      </w:r>
      <w:r w:rsidR="00BA78D7">
        <w:t xml:space="preserve"> </w:t>
      </w:r>
      <w:r>
        <w:t>aceluiaşi</w:t>
      </w:r>
      <w:r w:rsidR="00BA78D7">
        <w:t xml:space="preserve"> </w:t>
      </w:r>
      <w:r>
        <w:t>departament</w:t>
      </w:r>
      <w:r w:rsidR="00BA78D7">
        <w:t xml:space="preserve">. </w:t>
      </w:r>
      <w:r>
        <w:t>Avertismentul</w:t>
      </w:r>
      <w:r w:rsidR="00BA78D7">
        <w:t xml:space="preserve"> </w:t>
      </w:r>
      <w:r>
        <w:t>vine</w:t>
      </w:r>
      <w:r w:rsidR="00BA78D7">
        <w:t xml:space="preserve"> </w:t>
      </w:r>
      <w:r>
        <w:t>la</w:t>
      </w:r>
      <w:r w:rsidR="00BA78D7">
        <w:t xml:space="preserve"> </w:t>
      </w:r>
      <w:r>
        <w:t>doar</w:t>
      </w:r>
      <w:r w:rsidR="00BA78D7">
        <w:t xml:space="preserve"> </w:t>
      </w:r>
      <w:r>
        <w:t>o</w:t>
      </w:r>
      <w:r w:rsidR="00BA78D7">
        <w:t xml:space="preserve"> </w:t>
      </w:r>
      <w:r>
        <w:t>zi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Fondul</w:t>
      </w:r>
      <w:r w:rsidR="00BA78D7">
        <w:t xml:space="preserve"> </w:t>
      </w:r>
      <w:r>
        <w:t>Monetar</w:t>
      </w:r>
      <w:r w:rsidR="00BA78D7">
        <w:t xml:space="preserve"> </w:t>
      </w:r>
      <w:r>
        <w:t>Internaţional</w:t>
      </w:r>
      <w:r w:rsidR="00BA78D7">
        <w:t xml:space="preserve"> </w:t>
      </w:r>
      <w:r>
        <w:t>a</w:t>
      </w:r>
      <w:r w:rsidR="00BA78D7">
        <w:t xml:space="preserve"> </w:t>
      </w:r>
      <w:r>
        <w:t>revizuit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semnificativă</w:t>
      </w:r>
      <w:r w:rsidR="00BA78D7">
        <w:t xml:space="preserve"> </w:t>
      </w:r>
      <w:r>
        <w:t>estimările</w:t>
      </w:r>
      <w:r w:rsidR="00BA78D7">
        <w:t xml:space="preserve"> </w:t>
      </w:r>
      <w:r>
        <w:t>privind</w:t>
      </w:r>
      <w:r w:rsidR="00BA78D7">
        <w:t xml:space="preserve"> </w:t>
      </w:r>
      <w:r>
        <w:t>evoluţia</w:t>
      </w:r>
      <w:r w:rsidR="00BA78D7">
        <w:t xml:space="preserve"> </w:t>
      </w:r>
      <w:r>
        <w:t>economiei</w:t>
      </w:r>
      <w:r w:rsidR="00BA78D7">
        <w:t xml:space="preserve"> </w:t>
      </w:r>
      <w:r>
        <w:t>mondiale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deoarece</w:t>
      </w:r>
      <w:r w:rsidR="00BA78D7">
        <w:t xml:space="preserve"> </w:t>
      </w:r>
      <w:r>
        <w:t>efectele</w:t>
      </w:r>
      <w:r w:rsidR="00BA78D7">
        <w:t xml:space="preserve"> </w:t>
      </w:r>
      <w:r>
        <w:t>negative</w:t>
      </w:r>
      <w:r w:rsidR="00BA78D7">
        <w:t xml:space="preserve"> </w:t>
      </w:r>
      <w:r>
        <w:t>ale</w:t>
      </w:r>
      <w:r w:rsidR="00BA78D7">
        <w:t xml:space="preserve"> </w:t>
      </w:r>
      <w:r>
        <w:t>pandemiei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accentuate</w:t>
      </w:r>
      <w:r w:rsidR="00BA78D7">
        <w:t xml:space="preserve"> </w:t>
      </w:r>
      <w:r>
        <w:t>decât</w:t>
      </w:r>
      <w:r w:rsidR="00BA78D7">
        <w:t xml:space="preserve"> </w:t>
      </w:r>
      <w:r>
        <w:t>s-a</w:t>
      </w:r>
      <w:r w:rsidR="00BA78D7">
        <w:t xml:space="preserve"> </w:t>
      </w:r>
      <w:r>
        <w:t>anticipat</w:t>
      </w:r>
      <w:r w:rsidR="008E73B9">
        <w:t xml:space="preserve">.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FMI</w:t>
      </w:r>
      <w:r w:rsidR="00BA78D7">
        <w:t xml:space="preserve"> </w:t>
      </w:r>
      <w:r>
        <w:t>estima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globală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3%,</w:t>
      </w:r>
      <w:r w:rsidR="00BA78D7">
        <w:t xml:space="preserve"> </w:t>
      </w:r>
      <w:r>
        <w:t>conform</w:t>
      </w:r>
      <w:r w:rsidR="00BA78D7">
        <w:t xml:space="preserve"> </w:t>
      </w:r>
      <w:r>
        <w:t>noilor</w:t>
      </w:r>
      <w:r w:rsidR="00BA78D7">
        <w:t xml:space="preserve"> </w:t>
      </w:r>
      <w:r>
        <w:t>previziuni</w:t>
      </w:r>
      <w:r w:rsidR="00BA78D7">
        <w:t xml:space="preserve"> </w:t>
      </w:r>
      <w:r>
        <w:t>instituţia</w:t>
      </w:r>
      <w:r w:rsidR="00BA78D7">
        <w:t xml:space="preserve"> </w:t>
      </w:r>
      <w:r>
        <w:t>financiară</w:t>
      </w:r>
      <w:r w:rsidR="00BA78D7">
        <w:t xml:space="preserve"> </w:t>
      </w:r>
      <w:r>
        <w:t>internaţională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contracţie</w:t>
      </w:r>
      <w:r w:rsidR="00BA78D7">
        <w:t xml:space="preserve"> </w:t>
      </w:r>
      <w:r>
        <w:t>de</w:t>
      </w:r>
      <w:r w:rsidR="00BA78D7">
        <w:t xml:space="preserve"> </w:t>
      </w:r>
      <w:r>
        <w:t>4,9%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economia</w:t>
      </w:r>
      <w:r w:rsidR="00BA78D7">
        <w:t xml:space="preserve"> </w:t>
      </w:r>
      <w:r>
        <w:t>globală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5,4%,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5,8%</w:t>
      </w:r>
      <w:r w:rsidR="00BA78D7">
        <w:t xml:space="preserve"> </w:t>
      </w:r>
      <w:r>
        <w:t>previzionat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. </w:t>
      </w:r>
      <w:r>
        <w:t>O</w:t>
      </w:r>
      <w:r w:rsidR="00BA78D7">
        <w:t xml:space="preserve"> </w:t>
      </w:r>
      <w:r>
        <w:t>corecţie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recesiune</w:t>
      </w:r>
      <w:r w:rsidR="00BA78D7">
        <w:t xml:space="preserve"> </w:t>
      </w:r>
      <w:r>
        <w:t>mai</w:t>
      </w:r>
      <w:r w:rsidR="00BA78D7">
        <w:t xml:space="preserve"> </w:t>
      </w:r>
      <w:r>
        <w:t>amplă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îndelungată</w:t>
      </w:r>
      <w:r w:rsidR="00BA78D7">
        <w:t xml:space="preserve"> </w:t>
      </w:r>
      <w:r>
        <w:t>decât</w:t>
      </w:r>
      <w:r w:rsidR="00BA78D7">
        <w:t xml:space="preserve"> </w:t>
      </w:r>
      <w:r>
        <w:t>se</w:t>
      </w:r>
      <w:r w:rsidR="00BA78D7">
        <w:t xml:space="preserve"> </w:t>
      </w:r>
      <w:r>
        <w:t>estimează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de</w:t>
      </w:r>
      <w:r w:rsidR="00BA78D7">
        <w:t xml:space="preserve"> </w:t>
      </w:r>
      <w:r>
        <w:t>infecţii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reintroducerea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8E73B9">
        <w:t xml:space="preserve">. </w:t>
      </w:r>
      <w:r>
        <w:t>Un</w:t>
      </w:r>
      <w:r w:rsidR="00BA78D7">
        <w:t xml:space="preserve"> </w:t>
      </w:r>
      <w:r>
        <w:t>val</w:t>
      </w:r>
      <w:r w:rsidR="00BA78D7">
        <w:t xml:space="preserve"> </w:t>
      </w:r>
      <w:r>
        <w:t>extins</w:t>
      </w:r>
      <w:r w:rsidR="00BA78D7">
        <w:t xml:space="preserve"> </w:t>
      </w:r>
      <w:r>
        <w:t>de</w:t>
      </w:r>
      <w:r w:rsidR="00BA78D7">
        <w:t xml:space="preserve"> </w:t>
      </w:r>
      <w:r>
        <w:t>turbulenţe</w:t>
      </w:r>
      <w:r w:rsidR="00BA78D7">
        <w:t xml:space="preserve"> </w:t>
      </w:r>
      <w:r>
        <w:t>sociale,</w:t>
      </w:r>
      <w:r w:rsidR="00BA78D7">
        <w:t xml:space="preserve"> </w:t>
      </w:r>
      <w:r>
        <w:t>ca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sporirea</w:t>
      </w:r>
      <w:r w:rsidR="00BA78D7">
        <w:t xml:space="preserve"> </w:t>
      </w:r>
      <w:r>
        <w:t>inegalităţii</w:t>
      </w:r>
      <w:r w:rsidR="00BA78D7">
        <w:t xml:space="preserve"> </w:t>
      </w:r>
      <w:r>
        <w:t>economice,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afecta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încrederea</w:t>
      </w:r>
      <w:r w:rsidR="00BA78D7">
        <w:t xml:space="preserve"> </w:t>
      </w:r>
      <w:r>
        <w:t>investitorilor,</w:t>
      </w:r>
      <w:r w:rsidR="00BA78D7">
        <w:t xml:space="preserve"> </w:t>
      </w:r>
      <w:r>
        <w:t>apreciază</w:t>
      </w:r>
      <w:r w:rsidR="00BA78D7">
        <w:t xml:space="preserve"> </w:t>
      </w:r>
      <w:r>
        <w:t>oficialii</w:t>
      </w:r>
      <w:r w:rsidR="00BA78D7">
        <w:t xml:space="preserve"> </w:t>
      </w:r>
      <w:r>
        <w:t>FMI</w:t>
      </w:r>
      <w:r w:rsidR="00BA78D7">
        <w:t xml:space="preserve">. </w:t>
      </w:r>
      <w:r>
        <w:t>"Suntem</w:t>
      </w:r>
      <w:r w:rsidR="00BA78D7">
        <w:t xml:space="preserve"> </w:t>
      </w:r>
      <w:r>
        <w:t>îngrijoraţi</w:t>
      </w:r>
      <w:r w:rsidR="00BA78D7">
        <w:t xml:space="preserve"> </w:t>
      </w:r>
      <w:r>
        <w:t>de</w:t>
      </w:r>
      <w:r w:rsidR="00BA78D7">
        <w:t xml:space="preserve"> </w:t>
      </w:r>
      <w:r>
        <w:t>panica</w:t>
      </w:r>
      <w:r w:rsidR="00BA78D7">
        <w:t xml:space="preserve"> </w:t>
      </w:r>
      <w:r>
        <w:t>din</w:t>
      </w:r>
      <w:r w:rsidR="00BA78D7">
        <w:t xml:space="preserve"> </w:t>
      </w:r>
      <w:r>
        <w:t>economie,</w:t>
      </w:r>
      <w:r w:rsidR="00BA78D7">
        <w:t xml:space="preserve"> </w:t>
      </w:r>
      <w:r>
        <w:t>de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actuala</w:t>
      </w:r>
      <w:r w:rsidR="00BA78D7">
        <w:t xml:space="preserve"> </w:t>
      </w:r>
      <w:r>
        <w:t>criză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dura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am</w:t>
      </w:r>
      <w:r w:rsidR="00BA78D7">
        <w:t xml:space="preserve"> </w:t>
      </w:r>
      <w:r>
        <w:t>anticipat</w:t>
      </w:r>
      <w:r w:rsidR="00BA78D7">
        <w:t xml:space="preserve"> </w:t>
      </w:r>
      <w:r>
        <w:t>şi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extinsă,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nivelului</w:t>
      </w:r>
      <w:r w:rsidR="00BA78D7">
        <w:t xml:space="preserve"> </w:t>
      </w:r>
      <w:r>
        <w:t>ridicat</w:t>
      </w:r>
      <w:r w:rsidR="00BA78D7">
        <w:t xml:space="preserve"> </w:t>
      </w:r>
      <w:r>
        <w:t>al</w:t>
      </w:r>
      <w:r w:rsidR="00BA78D7">
        <w:t xml:space="preserve"> </w:t>
      </w:r>
      <w:r>
        <w:t>şomajului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potenţialului</w:t>
      </w:r>
      <w:r w:rsidR="00BA78D7">
        <w:t xml:space="preserve"> </w:t>
      </w:r>
      <w:r>
        <w:t>pentru</w:t>
      </w:r>
      <w:r w:rsidR="00BA78D7">
        <w:t xml:space="preserve"> </w:t>
      </w:r>
      <w:r>
        <w:t>falimente</w:t>
      </w:r>
      <w:r w:rsidR="008E73B9">
        <w:t xml:space="preserve">. </w:t>
      </w:r>
      <w:r>
        <w:t>Aceste</w:t>
      </w:r>
      <w:r w:rsidR="00BA78D7">
        <w:t xml:space="preserve"> </w:t>
      </w:r>
      <w:r>
        <w:t>evoluţii</w:t>
      </w:r>
      <w:r w:rsidR="00BA78D7">
        <w:t xml:space="preserve"> </w:t>
      </w:r>
      <w:r>
        <w:t>sunt</w:t>
      </w:r>
      <w:r w:rsidR="00BA78D7">
        <w:t xml:space="preserve"> </w:t>
      </w:r>
      <w:r>
        <w:t>dificil</w:t>
      </w:r>
      <w:r w:rsidR="00BA78D7">
        <w:t xml:space="preserve"> </w:t>
      </w:r>
      <w:r>
        <w:t>de</w:t>
      </w:r>
      <w:r w:rsidR="00BA78D7">
        <w:t xml:space="preserve"> </w:t>
      </w:r>
      <w:r>
        <w:t>contracarat",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Tobias</w:t>
      </w:r>
      <w:r w:rsidR="00BA78D7">
        <w:t xml:space="preserve"> </w:t>
      </w:r>
      <w:r>
        <w:t>Adrian</w:t>
      </w:r>
      <w:r w:rsidR="008E73B9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adăugat:</w:t>
      </w:r>
      <w:r w:rsidR="00BA78D7">
        <w:t xml:space="preserve"> </w:t>
      </w:r>
      <w:r>
        <w:t>"O</w:t>
      </w:r>
      <w:r w:rsidR="00BA78D7">
        <w:t xml:space="preserve"> </w:t>
      </w:r>
      <w:r>
        <w:t>corecţie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preţurilor</w:t>
      </w:r>
      <w:r w:rsidR="00BA78D7">
        <w:t xml:space="preserve"> </w:t>
      </w:r>
      <w:r>
        <w:t>activelor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duce</w:t>
      </w:r>
      <w:r w:rsidR="00BA78D7">
        <w:t xml:space="preserve"> </w:t>
      </w:r>
      <w:r>
        <w:t>la</w:t>
      </w:r>
      <w:r w:rsidR="00BA78D7">
        <w:t xml:space="preserve"> </w:t>
      </w:r>
      <w:r>
        <w:t>ieşiri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masive,</w:t>
      </w:r>
      <w:r w:rsidR="00BA78D7">
        <w:t xml:space="preserve">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s-a</w:t>
      </w:r>
      <w:r w:rsidR="00BA78D7">
        <w:t xml:space="preserve"> </w:t>
      </w:r>
      <w:r>
        <w:t>întâmplat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şi</w:t>
      </w:r>
      <w:r w:rsidR="00BA78D7">
        <w:t xml:space="preserve"> </w:t>
      </w:r>
      <w:r>
        <w:t>posibil</w:t>
      </w:r>
      <w:r w:rsidR="00BA78D7">
        <w:t xml:space="preserve"> </w:t>
      </w:r>
      <w:r>
        <w:t>la</w:t>
      </w:r>
      <w:r w:rsidR="00BA78D7">
        <w:t xml:space="preserve"> </w:t>
      </w:r>
      <w:r>
        <w:t>vânzări</w:t>
      </w:r>
      <w:r w:rsidR="00BA78D7">
        <w:t xml:space="preserve"> </w:t>
      </w:r>
      <w:r>
        <w:t>accelerate</w:t>
      </w:r>
      <w:r w:rsidR="00BA78D7">
        <w:t xml:space="preserve"> </w:t>
      </w:r>
      <w:r>
        <w:t>de</w:t>
      </w:r>
      <w:r w:rsidR="00BA78D7">
        <w:t xml:space="preserve"> </w:t>
      </w:r>
      <w:r>
        <w:t>active"</w:t>
      </w:r>
      <w:r w:rsidR="00BA78D7">
        <w:t xml:space="preserve">.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băncile</w:t>
      </w:r>
      <w:r w:rsidR="00BA78D7">
        <w:t xml:space="preserve"> </w:t>
      </w:r>
      <w:r>
        <w:t>au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criză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al</w:t>
      </w:r>
      <w:r w:rsidR="00BA78D7">
        <w:t xml:space="preserve"> </w:t>
      </w:r>
      <w:r>
        <w:t>lichidităţilor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rezervelor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(capital</w:t>
      </w:r>
      <w:r w:rsidR="00BA78D7">
        <w:t xml:space="preserve"> </w:t>
      </w:r>
      <w:r>
        <w:t>buffers),</w:t>
      </w:r>
      <w:r w:rsidR="00BA78D7">
        <w:t xml:space="preserve"> </w:t>
      </w:r>
      <w:r>
        <w:t>falimentele</w:t>
      </w:r>
      <w:r w:rsidR="00BA78D7">
        <w:t xml:space="preserve"> </w:t>
      </w:r>
      <w:r>
        <w:t>vor</w:t>
      </w:r>
      <w:r w:rsidR="00BA78D7">
        <w:t xml:space="preserve"> </w:t>
      </w:r>
      <w:r>
        <w:t>testa</w:t>
      </w:r>
      <w:r w:rsidR="00BA78D7">
        <w:t xml:space="preserve"> </w:t>
      </w:r>
      <w:r>
        <w:t>rezilienţa</w:t>
      </w:r>
      <w:r w:rsidR="00BA78D7">
        <w:t xml:space="preserve"> </w:t>
      </w:r>
      <w:r>
        <w:t>sectorului</w:t>
      </w:r>
      <w:r w:rsidR="00BA78D7">
        <w:t xml:space="preserve"> </w:t>
      </w:r>
      <w:r>
        <w:t>bancar,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FMI</w:t>
      </w:r>
      <w:r w:rsidR="00BA78D7">
        <w:t xml:space="preserve">. </w:t>
      </w:r>
    </w:p>
    <w:p w14:paraId="76DEA495" w14:textId="7F747A97" w:rsidR="006C4461" w:rsidRDefault="006C4461" w:rsidP="006C4461">
      <w:r>
        <w:lastRenderedPageBreak/>
        <w:t>EXCLUSIV</w:t>
      </w:r>
      <w:r w:rsidR="00BA78D7">
        <w:t xml:space="preserve"> </w:t>
      </w:r>
      <w:r>
        <w:t>IMM-urile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gratis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stat</w:t>
      </w:r>
      <w:r w:rsidR="00BA78D7">
        <w:t xml:space="preserve"> </w:t>
      </w:r>
      <w:r>
        <w:t>între</w:t>
      </w:r>
      <w:r w:rsidR="00BA78D7">
        <w:t xml:space="preserve"> </w:t>
      </w:r>
      <w:r>
        <w:t>2</w:t>
      </w:r>
      <w:r w:rsidR="00BA78D7">
        <w:t>.000</w:t>
      </w:r>
      <w:r>
        <w:t>și</w:t>
      </w:r>
      <w:r w:rsidR="00BA78D7">
        <w:t xml:space="preserve"> </w:t>
      </w:r>
      <w:r>
        <w:t>50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a</w:t>
      </w:r>
      <w:r w:rsidR="00BA78D7">
        <w:t xml:space="preserve"> </w:t>
      </w:r>
      <w:r>
        <w:t>primit</w:t>
      </w:r>
      <w:r w:rsidR="00BA78D7">
        <w:t xml:space="preserve"> </w:t>
      </w:r>
      <w:r>
        <w:t>prin</w:t>
      </w:r>
      <w:r w:rsidR="00BA78D7">
        <w:t xml:space="preserve"> </w:t>
      </w:r>
      <w:r>
        <w:t>surse</w:t>
      </w:r>
      <w:r w:rsidR="00BA78D7">
        <w:t xml:space="preserve"> </w:t>
      </w:r>
      <w:r>
        <w:t>guvernamentale</w:t>
      </w:r>
      <w:r w:rsidR="00BA78D7">
        <w:t xml:space="preserve"> </w:t>
      </w:r>
      <w:r>
        <w:t>textul</w:t>
      </w:r>
      <w:r w:rsidR="00BA78D7">
        <w:t xml:space="preserve"> </w:t>
      </w:r>
      <w:r>
        <w:t>unei</w:t>
      </w:r>
      <w:r w:rsidR="00BA78D7">
        <w:t xml:space="preserve"> </w:t>
      </w:r>
      <w:r>
        <w:t>viitoare</w:t>
      </w:r>
      <w:r w:rsidR="00BA78D7">
        <w:t xml:space="preserve"> </w:t>
      </w:r>
      <w:r>
        <w:t>Ordonanțe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cu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</w:t>
      </w:r>
      <w:r w:rsidR="008E73B9">
        <w:t xml:space="preserve">.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importantă</w:t>
      </w:r>
      <w:r w:rsidR="00BA78D7">
        <w:t xml:space="preserve"> </w:t>
      </w:r>
      <w:r>
        <w:t>dintre</w:t>
      </w:r>
      <w:r w:rsidR="00BA78D7">
        <w:t xml:space="preserve"> </w:t>
      </w:r>
      <w:r>
        <w:t>măsuri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bani</w:t>
      </w:r>
      <w:r w:rsidR="00BA78D7">
        <w:t xml:space="preserve"> </w:t>
      </w:r>
      <w:r>
        <w:t>IMM-urilor</w:t>
      </w:r>
      <w:r w:rsidR="00BA78D7">
        <w:t xml:space="preserve"> </w:t>
      </w:r>
      <w:r>
        <w:t>a</w:t>
      </w:r>
      <w:r w:rsidR="00BA78D7">
        <w:t xml:space="preserve"> </w:t>
      </w:r>
      <w:r>
        <w:t>căror</w:t>
      </w:r>
      <w:r w:rsidR="00BA78D7">
        <w:t xml:space="preserve"> </w:t>
      </w:r>
      <w:r>
        <w:t>activitate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afectată</w:t>
      </w:r>
      <w:r w:rsidR="008E73B9">
        <w:t xml:space="preserve">. </w:t>
      </w:r>
      <w:r>
        <w:t>Banii</w:t>
      </w:r>
      <w:r w:rsidR="00BA78D7">
        <w:t xml:space="preserve"> </w:t>
      </w:r>
      <w:r>
        <w:t>vin</w:t>
      </w:r>
      <w:r w:rsidR="00BA78D7">
        <w:t xml:space="preserve"> </w:t>
      </w:r>
      <w:r>
        <w:t>sub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granturi,</w:t>
      </w:r>
      <w:r w:rsidR="00BA78D7">
        <w:t xml:space="preserve"> </w:t>
      </w:r>
      <w:r>
        <w:t>plată</w:t>
      </w:r>
      <w:r w:rsidR="00BA78D7">
        <w:t xml:space="preserve"> </w:t>
      </w:r>
      <w:r>
        <w:t>directă</w:t>
      </w:r>
      <w:r w:rsidR="00BA78D7">
        <w:t xml:space="preserve"> </w:t>
      </w:r>
      <w:r>
        <w:t>și</w:t>
      </w:r>
      <w:r w:rsidR="00BA78D7">
        <w:t xml:space="preserve"> </w:t>
      </w:r>
      <w:r>
        <w:t>nerambursabilă,</w:t>
      </w:r>
      <w:r w:rsidR="00BA78D7">
        <w:t xml:space="preserve"> </w:t>
      </w:r>
      <w:r>
        <w:t>și</w:t>
      </w:r>
      <w:r w:rsidR="00BA78D7">
        <w:t xml:space="preserve"> </w:t>
      </w:r>
      <w:r>
        <w:t>sunt</w:t>
      </w:r>
      <w:r w:rsidR="00BA78D7">
        <w:t xml:space="preserve"> </w:t>
      </w:r>
      <w:r>
        <w:t>acordați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. </w:t>
      </w:r>
      <w:r>
        <w:t>Statul,</w:t>
      </w:r>
      <w:r w:rsidR="00BA78D7">
        <w:t xml:space="preserve"> </w:t>
      </w:r>
      <w:r>
        <w:t>prin</w:t>
      </w:r>
      <w:r w:rsidR="00BA78D7">
        <w:t xml:space="preserve"> </w:t>
      </w:r>
      <w:r>
        <w:t>Autoritatea</w:t>
      </w:r>
      <w:r w:rsidR="00BA78D7">
        <w:t xml:space="preserve"> </w:t>
      </w:r>
      <w:r>
        <w:t>de</w:t>
      </w:r>
      <w:r w:rsidR="00BA78D7">
        <w:t xml:space="preserve"> </w:t>
      </w:r>
      <w:r>
        <w:t>Management</w:t>
      </w:r>
      <w:r w:rsidR="00BA78D7">
        <w:t xml:space="preserve"> </w:t>
      </w:r>
      <w:r>
        <w:t>a</w:t>
      </w:r>
      <w:r w:rsidR="00BA78D7">
        <w:t xml:space="preserve"> </w:t>
      </w:r>
      <w:r>
        <w:t>Programului</w:t>
      </w:r>
      <w:r w:rsidR="00BA78D7">
        <w:t xml:space="preserve"> </w:t>
      </w:r>
      <w:r>
        <w:t>Operațional</w:t>
      </w:r>
      <w:r w:rsidR="00BA78D7">
        <w:t xml:space="preserve"> </w:t>
      </w:r>
      <w:r>
        <w:t>Competitivitate,</w:t>
      </w:r>
      <w:r w:rsidR="00BA78D7">
        <w:t xml:space="preserve"> </w:t>
      </w:r>
      <w:r>
        <w:t>va</w:t>
      </w:r>
      <w:r w:rsidR="00BA78D7">
        <w:t xml:space="preserve"> </w:t>
      </w:r>
      <w:r>
        <w:t>acorda</w:t>
      </w:r>
      <w:r w:rsidR="00BA78D7">
        <w:t xml:space="preserve"> </w:t>
      </w:r>
      <w:r>
        <w:t>microgranturi</w:t>
      </w:r>
      <w:r w:rsidR="00BA78D7">
        <w:t xml:space="preserve"> </w:t>
      </w:r>
      <w:r>
        <w:t>și</w:t>
      </w:r>
      <w:r w:rsidR="00BA78D7">
        <w:t xml:space="preserve"> </w:t>
      </w:r>
      <w:r>
        <w:t>granturi,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mărimea</w:t>
      </w:r>
      <w:r w:rsidR="00BA78D7">
        <w:t xml:space="preserve"> </w:t>
      </w:r>
      <w:r>
        <w:t>afacerii</w:t>
      </w:r>
      <w:r w:rsidR="008E73B9">
        <w:t xml:space="preserve">. </w:t>
      </w:r>
      <w:r>
        <w:t>Microfirmelor</w:t>
      </w:r>
      <w:r w:rsidR="00BA78D7">
        <w:t xml:space="preserve"> </w:t>
      </w:r>
      <w:r>
        <w:t>și</w:t>
      </w:r>
      <w:r w:rsidR="00BA78D7">
        <w:t xml:space="preserve"> </w:t>
      </w:r>
      <w:r>
        <w:t>persoanelor</w:t>
      </w:r>
      <w:r w:rsidR="00BA78D7">
        <w:t xml:space="preserve"> </w:t>
      </w:r>
      <w:r>
        <w:t>fizice</w:t>
      </w:r>
      <w:r w:rsidR="00BA78D7">
        <w:t xml:space="preserve"> </w:t>
      </w:r>
      <w:r>
        <w:t>autorizate</w:t>
      </w:r>
      <w:r w:rsidR="00BA78D7">
        <w:t xml:space="preserve"> </w:t>
      </w:r>
      <w:r>
        <w:t>din</w:t>
      </w:r>
      <w:r w:rsidR="00BA78D7">
        <w:t xml:space="preserve"> </w:t>
      </w:r>
      <w:r>
        <w:t>anumite</w:t>
      </w:r>
      <w:r w:rsidR="00BA78D7">
        <w:t xml:space="preserve"> </w:t>
      </w:r>
      <w:r>
        <w:t>domenii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anti-COVID</w:t>
      </w:r>
      <w:r w:rsidR="00BA78D7">
        <w:t xml:space="preserve"> </w:t>
      </w:r>
      <w:r>
        <w:t>statul</w:t>
      </w:r>
      <w:r w:rsidR="00BA78D7">
        <w:t xml:space="preserve"> </w:t>
      </w:r>
      <w:r>
        <w:t>le</w:t>
      </w:r>
      <w:r w:rsidR="00BA78D7">
        <w:t xml:space="preserve"> </w:t>
      </w:r>
      <w:r>
        <w:t>va</w:t>
      </w:r>
      <w:r w:rsidR="00BA78D7">
        <w:t xml:space="preserve"> </w:t>
      </w:r>
      <w:r>
        <w:t>da</w:t>
      </w:r>
      <w:r w:rsidR="00BA78D7">
        <w:t xml:space="preserve"> </w:t>
      </w:r>
      <w:r>
        <w:t>un</w:t>
      </w:r>
      <w:r w:rsidR="00BA78D7">
        <w:t xml:space="preserve"> </w:t>
      </w:r>
      <w:r>
        <w:t>microgrant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echivalent</w:t>
      </w:r>
      <w:r w:rsidR="00BA78D7">
        <w:t xml:space="preserve"> </w:t>
      </w:r>
      <w:r>
        <w:t>lei</w:t>
      </w:r>
      <w:r w:rsidR="00BA78D7">
        <w:t xml:space="preserve">. </w:t>
      </w:r>
      <w:r>
        <w:t>Valoarea</w:t>
      </w:r>
      <w:r w:rsidR="00BA78D7">
        <w:t xml:space="preserve"> </w:t>
      </w:r>
      <w:r>
        <w:t>totală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program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Microgranturile</w:t>
      </w:r>
      <w:r w:rsidR="00BA78D7">
        <w:t xml:space="preserve"> </w:t>
      </w:r>
      <w:r>
        <w:t>se</w:t>
      </w:r>
      <w:r w:rsidR="00BA78D7">
        <w:t xml:space="preserve"> </w:t>
      </w:r>
      <w:r>
        <w:t>acordă</w:t>
      </w:r>
      <w:r w:rsidR="00BA78D7">
        <w:t xml:space="preserve"> </w:t>
      </w:r>
      <w:r>
        <w:t>pe</w:t>
      </w:r>
      <w:r w:rsidR="00BA78D7">
        <w:t xml:space="preserve"> </w:t>
      </w:r>
      <w:r>
        <w:t>bază</w:t>
      </w:r>
      <w:r w:rsidR="00BA78D7">
        <w:t xml:space="preserve"> </w:t>
      </w:r>
      <w:r>
        <w:t>de</w:t>
      </w:r>
      <w:r w:rsidR="00BA78D7">
        <w:t xml:space="preserve"> </w:t>
      </w:r>
      <w:r>
        <w:t>contract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semnat</w:t>
      </w:r>
      <w:r w:rsidR="00BA78D7">
        <w:t xml:space="preserve"> </w:t>
      </w:r>
      <w:r>
        <w:t>electonic</w:t>
      </w:r>
      <w:r w:rsidR="00BA78D7">
        <w:t xml:space="preserve">. </w:t>
      </w:r>
      <w:r>
        <w:t>Beneficiarii</w:t>
      </w:r>
      <w:r w:rsidR="00BA78D7">
        <w:t xml:space="preserve"> </w:t>
      </w:r>
      <w:r>
        <w:t>de</w:t>
      </w:r>
      <w:r w:rsidR="00BA78D7">
        <w:t xml:space="preserve"> </w:t>
      </w:r>
      <w:r>
        <w:t>microgranturi</w:t>
      </w:r>
      <w:r w:rsidR="00BA78D7">
        <w:t xml:space="preserve"> </w:t>
      </w:r>
      <w:r>
        <w:t>sunt:</w:t>
      </w:r>
      <w:r w:rsidR="00BA78D7">
        <w:t xml:space="preserve"> </w:t>
      </w:r>
      <w:r>
        <w:t>Microîntreprinderile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angajați</w:t>
      </w:r>
      <w:r w:rsidR="00BA78D7">
        <w:t xml:space="preserve"> </w:t>
      </w:r>
      <w:r>
        <w:t>cu</w:t>
      </w:r>
      <w:r w:rsidR="00BA78D7">
        <w:t xml:space="preserve"> </w:t>
      </w:r>
      <w:r>
        <w:t>contract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Persoanele</w:t>
      </w:r>
      <w:r w:rsidR="00BA78D7">
        <w:t xml:space="preserve"> </w:t>
      </w:r>
      <w:r>
        <w:t>fizice</w:t>
      </w:r>
      <w:r w:rsidR="00BA78D7">
        <w:t xml:space="preserve"> </w:t>
      </w:r>
      <w:r>
        <w:t>autorizate</w:t>
      </w:r>
      <w:r w:rsidR="00BA78D7">
        <w:t xml:space="preserve"> </w:t>
      </w:r>
      <w:r>
        <w:t>cu</w:t>
      </w:r>
      <w:r w:rsidR="00BA78D7">
        <w:t xml:space="preserve"> </w:t>
      </w:r>
      <w:r>
        <w:t>activități</w:t>
      </w:r>
      <w:r w:rsidR="00BA78D7">
        <w:t xml:space="preserve"> </w:t>
      </w:r>
      <w:r>
        <w:t>în</w:t>
      </w:r>
      <w:r w:rsidR="00BA78D7">
        <w:t xml:space="preserve"> </w:t>
      </w:r>
      <w:r>
        <w:t>arte</w:t>
      </w:r>
      <w:r w:rsidR="00BA78D7">
        <w:t xml:space="preserve"> </w:t>
      </w:r>
      <w:r>
        <w:t>spectacole</w:t>
      </w:r>
      <w:r w:rsidR="008E73B9">
        <w:t xml:space="preserve">. </w:t>
      </w:r>
      <w:r>
        <w:t>Persoanele</w:t>
      </w:r>
      <w:r w:rsidR="00BA78D7">
        <w:t xml:space="preserve"> </w:t>
      </w:r>
      <w:r>
        <w:t>fizice</w:t>
      </w:r>
      <w:r w:rsidR="00BA78D7">
        <w:t xml:space="preserve"> </w:t>
      </w:r>
      <w:r>
        <w:t>autorizate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Sănătății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participat</w:t>
      </w:r>
      <w:r w:rsidR="00BA78D7">
        <w:t xml:space="preserve"> </w:t>
      </w:r>
      <w:r>
        <w:t>direct</w:t>
      </w:r>
      <w:r w:rsidR="00BA78D7">
        <w:t xml:space="preserve"> </w:t>
      </w:r>
      <w:r>
        <w:t>la</w:t>
      </w:r>
      <w:r w:rsidR="00BA78D7">
        <w:t xml:space="preserve"> </w:t>
      </w:r>
      <w:r>
        <w:t>transportarea,</w:t>
      </w:r>
      <w:r w:rsidR="00BA78D7">
        <w:t xml:space="preserve"> </w:t>
      </w:r>
      <w:r>
        <w:t>echiparea,</w:t>
      </w:r>
      <w:r w:rsidR="00BA78D7">
        <w:t xml:space="preserve"> </w:t>
      </w:r>
      <w:r>
        <w:t>evaluarea,</w:t>
      </w:r>
      <w:r w:rsidR="00BA78D7">
        <w:t xml:space="preserve"> </w:t>
      </w:r>
      <w:r>
        <w:t>diagnosticarea</w:t>
      </w:r>
      <w:r w:rsidR="00BA78D7">
        <w:t xml:space="preserve"> </w:t>
      </w:r>
      <w:r>
        <w:t>și</w:t>
      </w:r>
      <w:r w:rsidR="00BA78D7">
        <w:t xml:space="preserve"> </w:t>
      </w:r>
      <w:r>
        <w:t>tratarea</w:t>
      </w:r>
      <w:r w:rsidR="00BA78D7">
        <w:t xml:space="preserve"> </w:t>
      </w:r>
      <w:r>
        <w:t>pacienților</w:t>
      </w:r>
      <w:r w:rsidR="00BA78D7">
        <w:t xml:space="preserve"> </w:t>
      </w:r>
      <w:r>
        <w:t>diagnosticați</w:t>
      </w:r>
      <w:r w:rsidR="00BA78D7">
        <w:t xml:space="preserve"> </w:t>
      </w:r>
      <w:r>
        <w:t>cu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. </w:t>
      </w:r>
      <w:r>
        <w:t>Toate</w:t>
      </w:r>
      <w:r w:rsidR="00BA78D7">
        <w:t xml:space="preserve"> </w:t>
      </w:r>
      <w:r>
        <w:t>aceste</w:t>
      </w:r>
      <w:r w:rsidR="00BA78D7">
        <w:t xml:space="preserve"> </w:t>
      </w:r>
      <w:r>
        <w:t>categorii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 </w:t>
      </w:r>
      <w:r>
        <w:t>vechime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depunerii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fi</w:t>
      </w:r>
      <w:r w:rsidR="00BA78D7">
        <w:t xml:space="preserve"> </w:t>
      </w:r>
      <w:r>
        <w:t>avut</w:t>
      </w:r>
      <w:r w:rsidR="00BA78D7">
        <w:t xml:space="preserve"> </w:t>
      </w:r>
      <w:r>
        <w:t>profit</w:t>
      </w:r>
      <w:r w:rsidR="00BA78D7">
        <w:t xml:space="preserve">. </w:t>
      </w:r>
      <w:r>
        <w:t>Granturi</w:t>
      </w:r>
      <w:r w:rsidR="00BA78D7">
        <w:t xml:space="preserve"> </w:t>
      </w:r>
      <w:r>
        <w:t>pentru</w:t>
      </w:r>
      <w:r w:rsidR="00BA78D7">
        <w:t xml:space="preserve"> </w:t>
      </w:r>
      <w:r>
        <w:t>IMMIMM-urile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granturi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8E73B9">
        <w:t xml:space="preserve">. </w:t>
      </w:r>
      <w:r>
        <w:t>Cu</w:t>
      </w:r>
      <w:r w:rsidR="00BA78D7">
        <w:t xml:space="preserve"> </w:t>
      </w:r>
      <w:r>
        <w:t>unele</w:t>
      </w:r>
      <w:r w:rsidR="00BA78D7">
        <w:t xml:space="preserve"> </w:t>
      </w:r>
      <w:r>
        <w:t>condiții</w:t>
      </w:r>
      <w:r w:rsidR="00BA78D7">
        <w:t xml:space="preserve">. </w:t>
      </w:r>
      <w:r>
        <w:t>Astfel,</w:t>
      </w:r>
      <w:r w:rsidR="00BA78D7">
        <w:t xml:space="preserve"> </w:t>
      </w:r>
      <w:r>
        <w:t>fiecare</w:t>
      </w:r>
      <w:r w:rsidR="00BA78D7">
        <w:t xml:space="preserve"> </w:t>
      </w:r>
      <w:r>
        <w:t>IMM</w:t>
      </w:r>
      <w:r w:rsidR="00BA78D7">
        <w:t xml:space="preserve"> </w:t>
      </w:r>
      <w:r>
        <w:t>va</w:t>
      </w:r>
      <w:r w:rsidR="00BA78D7">
        <w:t xml:space="preserve"> </w:t>
      </w:r>
      <w:r>
        <w:t>primi</w:t>
      </w:r>
      <w:r w:rsidR="00BA78D7">
        <w:t xml:space="preserve"> </w:t>
      </w:r>
      <w:r>
        <w:t>5</w:t>
      </w:r>
      <w:r w:rsidR="00BA78D7">
        <w:t>.000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15%</w:t>
      </w:r>
      <w:r w:rsidR="00BA78D7">
        <w:t xml:space="preserve"> </w:t>
      </w:r>
      <w:r>
        <w:t>din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pentru</w:t>
      </w:r>
      <w:r w:rsidR="00BA78D7">
        <w:t xml:space="preserve"> </w:t>
      </w:r>
      <w:r>
        <w:t>firmele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cifră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între</w:t>
      </w:r>
      <w:r w:rsidR="00BA78D7">
        <w:t xml:space="preserve"> </w:t>
      </w:r>
      <w:r>
        <w:t>5</w:t>
      </w:r>
      <w:r w:rsidR="00BA78D7">
        <w:t>.000</w:t>
      </w:r>
      <w:r>
        <w:t>și</w:t>
      </w:r>
      <w:r w:rsidR="00BA78D7">
        <w:t xml:space="preserve"> </w:t>
      </w:r>
      <w:r>
        <w:t>50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depunerii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. </w:t>
      </w:r>
      <w:r>
        <w:t>12</w:t>
      </w:r>
      <w:r w:rsidR="00BA78D7">
        <w:t xml:space="preserve">.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15%</w:t>
      </w:r>
      <w:r w:rsidR="00BA78D7">
        <w:t xml:space="preserve"> </w:t>
      </w:r>
      <w:r>
        <w:t>din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pentru</w:t>
      </w:r>
      <w:r w:rsidR="00BA78D7">
        <w:t xml:space="preserve"> </w:t>
      </w:r>
      <w:r>
        <w:t>IMM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cifră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între</w:t>
      </w:r>
      <w:r w:rsidR="00BA78D7">
        <w:t xml:space="preserve"> </w:t>
      </w:r>
      <w:r>
        <w:t>50</w:t>
      </w:r>
      <w:r w:rsidR="00BA78D7">
        <w:t xml:space="preserve">. </w:t>
      </w:r>
      <w:r>
        <w:t>001</w:t>
      </w:r>
      <w:r w:rsidR="00BA78D7">
        <w:t xml:space="preserve"> </w:t>
      </w:r>
      <w:r>
        <w:t>și</w:t>
      </w:r>
      <w:r w:rsidR="00BA78D7">
        <w:t xml:space="preserve"> </w:t>
      </w:r>
      <w:r>
        <w:t>100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25</w:t>
      </w:r>
      <w:r w:rsidR="00BA78D7">
        <w:t>.000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15%</w:t>
      </w:r>
      <w:r w:rsidR="00BA78D7">
        <w:t xml:space="preserve"> </w:t>
      </w:r>
      <w:r>
        <w:t>din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pentru</w:t>
      </w:r>
      <w:r w:rsidR="00BA78D7">
        <w:t xml:space="preserve"> </w:t>
      </w:r>
      <w:r>
        <w:t>IMM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cifră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între</w:t>
      </w:r>
      <w:r w:rsidR="00BA78D7">
        <w:t xml:space="preserve"> </w:t>
      </w:r>
      <w:r>
        <w:t>100</w:t>
      </w:r>
      <w:r w:rsidR="00BA78D7">
        <w:t xml:space="preserve">. </w:t>
      </w:r>
      <w:r>
        <w:t>001</w:t>
      </w:r>
      <w:r w:rsidR="00BA78D7">
        <w:t xml:space="preserve"> </w:t>
      </w:r>
      <w:r>
        <w:t>euro</w:t>
      </w:r>
      <w:r w:rsidR="00BA78D7">
        <w:t xml:space="preserve"> </w:t>
      </w:r>
      <w:r>
        <w:t>și</w:t>
      </w:r>
      <w:r w:rsidR="00BA78D7">
        <w:t xml:space="preserve"> </w:t>
      </w:r>
      <w:r>
        <w:t>200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37</w:t>
      </w:r>
      <w:r w:rsidR="00BA78D7">
        <w:t xml:space="preserve">.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15%</w:t>
      </w:r>
      <w:r w:rsidR="00BA78D7">
        <w:t xml:space="preserve"> </w:t>
      </w:r>
      <w:r>
        <w:t>din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pentru</w:t>
      </w:r>
      <w:r w:rsidR="00BA78D7">
        <w:t xml:space="preserve"> </w:t>
      </w:r>
      <w:r>
        <w:t>IMM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cifră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între</w:t>
      </w:r>
      <w:r w:rsidR="00BA78D7">
        <w:t xml:space="preserve"> </w:t>
      </w:r>
      <w:r>
        <w:t>200</w:t>
      </w:r>
      <w:r w:rsidR="00BA78D7">
        <w:t xml:space="preserve">. </w:t>
      </w:r>
      <w:r>
        <w:t>001</w:t>
      </w:r>
      <w:r w:rsidR="00BA78D7">
        <w:t xml:space="preserve"> </w:t>
      </w:r>
      <w:r>
        <w:t>euro</w:t>
      </w:r>
      <w:r w:rsidR="00BA78D7">
        <w:t xml:space="preserve"> </w:t>
      </w:r>
      <w:r>
        <w:t>și</w:t>
      </w:r>
      <w:r w:rsidR="00BA78D7">
        <w:t xml:space="preserve"> </w:t>
      </w:r>
      <w:r>
        <w:t>300</w:t>
      </w:r>
      <w:r w:rsidR="00BA78D7">
        <w:t>.000</w:t>
      </w:r>
      <w:r>
        <w:t>euro</w:t>
      </w:r>
      <w:r w:rsidR="00BA78D7">
        <w:t xml:space="preserve">. </w:t>
      </w:r>
      <w:r>
        <w:t>50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aceleași</w:t>
      </w:r>
      <w:r w:rsidR="00BA78D7">
        <w:t xml:space="preserve"> </w:t>
      </w:r>
      <w:r>
        <w:t>condiții</w:t>
      </w:r>
      <w:r w:rsidR="00BA78D7">
        <w:t xml:space="preserve"> </w:t>
      </w:r>
      <w:r>
        <w:t>pentru</w:t>
      </w:r>
      <w:r w:rsidR="00BA78D7">
        <w:t xml:space="preserve"> </w:t>
      </w:r>
      <w:r>
        <w:t>IMM-urile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între</w:t>
      </w:r>
      <w:r w:rsidR="00BA78D7">
        <w:t xml:space="preserve"> </w:t>
      </w:r>
      <w:r>
        <w:t>300</w:t>
      </w:r>
      <w:r w:rsidR="00BA78D7">
        <w:t xml:space="preserve">. </w:t>
      </w:r>
      <w:r>
        <w:t>001</w:t>
      </w:r>
      <w:r w:rsidR="00BA78D7">
        <w:t xml:space="preserve"> </w:t>
      </w:r>
      <w:r>
        <w:t>euro</w:t>
      </w:r>
      <w:r w:rsidR="00BA78D7">
        <w:t xml:space="preserve"> </w:t>
      </w:r>
      <w:r>
        <w:t>și</w:t>
      </w:r>
      <w:r w:rsidR="00BA78D7">
        <w:t xml:space="preserve"> </w:t>
      </w:r>
      <w:r>
        <w:t>400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Sunt</w:t>
      </w:r>
      <w:r w:rsidR="00BA78D7">
        <w:t xml:space="preserve"> </w:t>
      </w:r>
      <w:r>
        <w:t>470</w:t>
      </w:r>
      <w:r w:rsidR="00BA78D7">
        <w:t>.000</w:t>
      </w:r>
      <w:r>
        <w:t>de</w:t>
      </w:r>
      <w:r w:rsidR="00BA78D7">
        <w:t xml:space="preserve"> </w:t>
      </w:r>
      <w:r>
        <w:t>IMM-uri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dintre</w:t>
      </w:r>
      <w:r w:rsidR="00BA78D7">
        <w:t xml:space="preserve"> </w:t>
      </w:r>
      <w:r>
        <w:t>care</w:t>
      </w:r>
      <w:r w:rsidR="00BA78D7">
        <w:t xml:space="preserve"> </w:t>
      </w:r>
      <w:r>
        <w:t>417</w:t>
      </w:r>
      <w:r w:rsidR="00BA78D7">
        <w:t>.000</w:t>
      </w:r>
      <w:r>
        <w:t>sunt</w:t>
      </w:r>
      <w:r w:rsidR="00BA78D7">
        <w:t xml:space="preserve"> </w:t>
      </w:r>
      <w:r>
        <w:t>microîntreprinderi</w:t>
      </w:r>
      <w:r w:rsidR="008E73B9">
        <w:t xml:space="preserve">. </w:t>
      </w:r>
      <w:r>
        <w:t>Aproximativ</w:t>
      </w:r>
      <w:r w:rsidR="00BA78D7">
        <w:t xml:space="preserve"> </w:t>
      </w:r>
      <w:r>
        <w:t>45</w:t>
      </w:r>
      <w:r w:rsidR="00BA78D7">
        <w:t>.000</w:t>
      </w:r>
      <w:r>
        <w:t>sunt</w:t>
      </w:r>
      <w:r w:rsidR="00BA78D7">
        <w:t xml:space="preserve"> </w:t>
      </w:r>
      <w:r>
        <w:t>întreprinderi</w:t>
      </w:r>
      <w:r w:rsidR="00BA78D7">
        <w:t xml:space="preserve"> </w:t>
      </w:r>
      <w:r>
        <w:t>mici,</w:t>
      </w:r>
      <w:r w:rsidR="00BA78D7">
        <w:t xml:space="preserve"> </w:t>
      </w:r>
      <w:r>
        <w:t>iar</w:t>
      </w:r>
      <w:r w:rsidR="00BA78D7">
        <w:t xml:space="preserve"> </w:t>
      </w:r>
      <w:r>
        <w:t>8</w:t>
      </w:r>
      <w:r w:rsidR="00BA78D7">
        <w:t xml:space="preserve">. </w:t>
      </w:r>
      <w:r>
        <w:t>200</w:t>
      </w:r>
      <w:r w:rsidR="00BA78D7">
        <w:t xml:space="preserve"> </w:t>
      </w:r>
      <w:r>
        <w:t>mijlocii</w:t>
      </w:r>
      <w:r w:rsidR="00BA78D7">
        <w:t xml:space="preserve">. </w:t>
      </w:r>
    </w:p>
    <w:p w14:paraId="565CD034" w14:textId="3C648E7D" w:rsidR="006C4461" w:rsidRDefault="006C4461" w:rsidP="006C4461">
      <w:r>
        <w:t>Edenred</w:t>
      </w:r>
      <w:r w:rsidR="00BA78D7">
        <w:t xml:space="preserve"> </w:t>
      </w:r>
      <w:r>
        <w:t>România</w:t>
      </w:r>
      <w:r w:rsidR="00BA78D7">
        <w:t xml:space="preserve"> </w:t>
      </w:r>
      <w:r>
        <w:t>accelerează</w:t>
      </w:r>
      <w:r w:rsidR="00BA78D7">
        <w:t xml:space="preserve"> </w:t>
      </w:r>
      <w:r>
        <w:t>digitalizarea</w:t>
      </w:r>
      <w:r w:rsidR="00BA78D7">
        <w:t xml:space="preserve"> </w:t>
      </w:r>
      <w:r>
        <w:t>portofoliului,</w:t>
      </w:r>
      <w:r w:rsidR="00BA78D7">
        <w:t xml:space="preserve"> </w:t>
      </w:r>
      <w:r>
        <w:t>inclusiv</w:t>
      </w:r>
      <w:r w:rsidR="00BA78D7">
        <w:t xml:space="preserve"> </w:t>
      </w:r>
      <w:r>
        <w:t>printr-un</w:t>
      </w:r>
      <w:r w:rsidR="00BA78D7">
        <w:t xml:space="preserve"> </w:t>
      </w:r>
      <w:r>
        <w:t>parteneriat</w:t>
      </w:r>
      <w:r w:rsidR="00BA78D7">
        <w:t xml:space="preserve"> </w:t>
      </w:r>
      <w:r>
        <w:t>cu</w:t>
      </w:r>
      <w:r w:rsidR="00BA78D7">
        <w:t xml:space="preserve"> </w:t>
      </w:r>
      <w:r>
        <w:t>Booking</w:t>
      </w:r>
      <w:r w:rsidR="00BA78D7">
        <w:t xml:space="preserve">. </w:t>
      </w:r>
      <w:r>
        <w:t>com</w:t>
      </w:r>
      <w:r w:rsidR="00BA78D7">
        <w:t xml:space="preserve"> </w:t>
      </w:r>
      <w:r>
        <w:t>şi</w:t>
      </w:r>
      <w:r w:rsidR="00BA78D7">
        <w:t xml:space="preserve"> </w:t>
      </w:r>
      <w:r>
        <w:t>Tazz</w:t>
      </w:r>
      <w:r w:rsidR="00BA78D7">
        <w:t xml:space="preserve"> </w:t>
      </w:r>
      <w:r>
        <w:t>by</w:t>
      </w:r>
      <w:r w:rsidR="00BA78D7">
        <w:t xml:space="preserve"> </w:t>
      </w:r>
      <w:r>
        <w:t>eMAG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sprijini</w:t>
      </w:r>
      <w:r w:rsidR="00BA78D7">
        <w:t xml:space="preserve"> </w:t>
      </w:r>
      <w:r>
        <w:t>revenirea</w:t>
      </w:r>
      <w:r w:rsidR="00BA78D7">
        <w:t xml:space="preserve"> </w:t>
      </w:r>
      <w:r>
        <w:t>industriei</w:t>
      </w:r>
      <w:r w:rsidR="00BA78D7">
        <w:t xml:space="preserve"> </w:t>
      </w:r>
      <w:r>
        <w:t>hoteliere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poate</w:t>
      </w:r>
      <w:r w:rsidR="00BA78D7">
        <w:t xml:space="preserve"> </w:t>
      </w:r>
      <w:r>
        <w:t>printre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segmente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pandemiei,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deja</w:t>
      </w:r>
      <w:r w:rsidR="00BA78D7">
        <w:t xml:space="preserve"> </w:t>
      </w:r>
      <w:r>
        <w:t>pentru</w:t>
      </w:r>
      <w:r w:rsidR="00BA78D7">
        <w:t xml:space="preserve"> </w:t>
      </w:r>
      <w:r>
        <w:t>restaurante</w:t>
      </w:r>
      <w:r w:rsidR="00BA78D7">
        <w:t xml:space="preserve"> </w:t>
      </w:r>
      <w:r>
        <w:t>(HORECA),</w:t>
      </w:r>
      <w:r w:rsidR="00BA78D7">
        <w:t xml:space="preserve"> </w:t>
      </w:r>
      <w:r>
        <w:t>Edenred</w:t>
      </w:r>
      <w:r w:rsidR="00BA78D7">
        <w:t xml:space="preserve"> </w:t>
      </w:r>
      <w:r>
        <w:t>a</w:t>
      </w:r>
      <w:r w:rsidR="00BA78D7">
        <w:t xml:space="preserve"> </w:t>
      </w:r>
      <w:r>
        <w:t>încheiat</w:t>
      </w:r>
      <w:r w:rsidR="00BA78D7">
        <w:t xml:space="preserve"> </w:t>
      </w:r>
      <w:r>
        <w:t>un</w:t>
      </w:r>
      <w:r w:rsidR="00BA78D7">
        <w:t xml:space="preserve"> </w:t>
      </w:r>
      <w:r>
        <w:t>parteneriat</w:t>
      </w:r>
      <w:r w:rsidR="00BA78D7">
        <w:t xml:space="preserve"> </w:t>
      </w:r>
      <w:r>
        <w:t>cu</w:t>
      </w:r>
      <w:r w:rsidR="00BA78D7">
        <w:t xml:space="preserve"> </w:t>
      </w:r>
      <w:r>
        <w:t>Booking</w:t>
      </w:r>
      <w:r w:rsidR="00BA78D7">
        <w:t xml:space="preserve">. </w:t>
      </w:r>
      <w:r>
        <w:t>com,</w:t>
      </w:r>
      <w:r w:rsidR="00BA78D7">
        <w:t xml:space="preserve"> </w:t>
      </w:r>
      <w:r>
        <w:t>facilitând</w:t>
      </w:r>
      <w:r w:rsidR="00BA78D7">
        <w:t xml:space="preserve"> </w:t>
      </w:r>
      <w:r>
        <w:t>rezervarea</w:t>
      </w:r>
      <w:r w:rsidR="00BA78D7">
        <w:t xml:space="preserve"> </w:t>
      </w:r>
      <w:r>
        <w:t>vacanțelor</w:t>
      </w:r>
      <w:r w:rsidR="00BA78D7">
        <w:t xml:space="preserve"> </w:t>
      </w:r>
      <w:r>
        <w:t>direct</w:t>
      </w:r>
      <w:r w:rsidR="00BA78D7">
        <w:t xml:space="preserve"> </w:t>
      </w:r>
      <w:r>
        <w:t>în</w:t>
      </w:r>
      <w:r w:rsidR="00BA78D7">
        <w:t xml:space="preserve"> </w:t>
      </w:r>
      <w:r>
        <w:t>platformă</w:t>
      </w:r>
      <w:r w:rsidR="00BA78D7">
        <w:t xml:space="preserve"> </w:t>
      </w:r>
      <w:r>
        <w:t>și</w:t>
      </w:r>
      <w:r w:rsidR="00BA78D7">
        <w:t xml:space="preserve"> </w:t>
      </w:r>
      <w:r>
        <w:t>plata</w:t>
      </w:r>
      <w:r w:rsidR="00BA78D7">
        <w:t xml:space="preserve"> </w:t>
      </w:r>
      <w:r>
        <w:t>cu</w:t>
      </w:r>
      <w:r w:rsidR="00BA78D7">
        <w:t xml:space="preserve"> </w:t>
      </w:r>
      <w:r>
        <w:t>cardurile</w:t>
      </w:r>
      <w:r w:rsidR="00BA78D7">
        <w:t xml:space="preserve"> </w:t>
      </w:r>
      <w:r>
        <w:t>Edenred</w:t>
      </w:r>
      <w:r w:rsidR="00BA78D7">
        <w:t xml:space="preserve"> </w:t>
      </w:r>
      <w:r>
        <w:t>Vacanță</w:t>
      </w:r>
      <w:r w:rsidR="00BA78D7">
        <w:t xml:space="preserve"> </w:t>
      </w:r>
      <w:r>
        <w:t>la</w:t>
      </w:r>
      <w:r w:rsidR="00BA78D7">
        <w:t xml:space="preserve"> </w:t>
      </w:r>
      <w:r>
        <w:t>unitățile</w:t>
      </w:r>
      <w:r w:rsidR="00BA78D7">
        <w:t xml:space="preserve"> </w:t>
      </w:r>
      <w:r>
        <w:t>de</w:t>
      </w:r>
      <w:r w:rsidR="00BA78D7">
        <w:t xml:space="preserve"> </w:t>
      </w:r>
      <w:r>
        <w:t>cazare</w:t>
      </w:r>
      <w:r w:rsidR="00BA78D7">
        <w:t xml:space="preserve"> </w:t>
      </w:r>
      <w:r>
        <w:t>din</w:t>
      </w:r>
      <w:r w:rsidR="00BA78D7">
        <w:t xml:space="preserve"> </w:t>
      </w:r>
      <w:r>
        <w:t>rețeaua</w:t>
      </w:r>
      <w:r w:rsidR="00BA78D7">
        <w:t xml:space="preserve"> </w:t>
      </w:r>
      <w:r>
        <w:t>de</w:t>
      </w:r>
      <w:r w:rsidR="00BA78D7">
        <w:t xml:space="preserve"> </w:t>
      </w:r>
      <w:r>
        <w:t>parteneri</w:t>
      </w:r>
      <w:r w:rsidR="00BA78D7">
        <w:t xml:space="preserve"> </w:t>
      </w:r>
      <w:r>
        <w:t>Edenred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compania</w:t>
      </w:r>
      <w:r w:rsidR="00BA78D7">
        <w:t xml:space="preserve"> </w:t>
      </w:r>
      <w:r>
        <w:t>a</w:t>
      </w:r>
      <w:r w:rsidR="00BA78D7">
        <w:t xml:space="preserve"> </w:t>
      </w:r>
      <w:r>
        <w:t>activat</w:t>
      </w:r>
      <w:r w:rsidR="00BA78D7">
        <w:t xml:space="preserve"> </w:t>
      </w:r>
      <w:r>
        <w:t>serviciul</w:t>
      </w:r>
      <w:r w:rsidR="00BA78D7">
        <w:t xml:space="preserve"> </w:t>
      </w:r>
      <w:r>
        <w:t>Apple</w:t>
      </w:r>
      <w:r w:rsidR="00BA78D7">
        <w:t xml:space="preserve"> </w:t>
      </w:r>
      <w:r>
        <w:t>Pay</w:t>
      </w:r>
      <w:r w:rsidR="00BA78D7">
        <w:t xml:space="preserve"> </w:t>
      </w:r>
      <w:r>
        <w:t>pentru</w:t>
      </w:r>
      <w:r w:rsidR="00BA78D7">
        <w:t xml:space="preserve"> </w:t>
      </w:r>
      <w:r>
        <w:t>utilizatorii</w:t>
      </w:r>
      <w:r w:rsidR="00BA78D7">
        <w:t xml:space="preserve"> </w:t>
      </w:r>
      <w:r>
        <w:t>Edenred</w:t>
      </w:r>
      <w:r w:rsidR="00BA78D7">
        <w:t xml:space="preserve"> </w:t>
      </w:r>
      <w:r>
        <w:t>Vacanță</w:t>
      </w:r>
      <w:r w:rsidR="00BA78D7">
        <w:t xml:space="preserve"> </w:t>
      </w:r>
      <w:r>
        <w:t>și</w:t>
      </w:r>
      <w:r w:rsidR="00BA78D7">
        <w:t xml:space="preserve"> </w:t>
      </w:r>
      <w:r>
        <w:t>Edenred</w:t>
      </w:r>
      <w:r w:rsidR="00BA78D7">
        <w:t xml:space="preserve"> </w:t>
      </w:r>
      <w:r>
        <w:t>Cadou,</w:t>
      </w:r>
      <w:r w:rsidR="00BA78D7">
        <w:t xml:space="preserve"> </w:t>
      </w:r>
      <w:r>
        <w:t>oferind</w:t>
      </w:r>
      <w:r w:rsidR="00BA78D7">
        <w:t xml:space="preserve"> </w:t>
      </w:r>
      <w:r>
        <w:t>beneficiarilor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plăți</w:t>
      </w:r>
      <w:r w:rsidR="00BA78D7">
        <w:t xml:space="preserve"> </w:t>
      </w:r>
      <w:r>
        <w:t>mai</w:t>
      </w:r>
      <w:r w:rsidR="00BA78D7">
        <w:t xml:space="preserve"> </w:t>
      </w:r>
      <w:r>
        <w:t>ușor,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siguranță</w:t>
      </w:r>
      <w:r w:rsidR="00BA78D7">
        <w:t xml:space="preserve"> </w:t>
      </w:r>
      <w:r>
        <w:t>cu</w:t>
      </w:r>
      <w:r w:rsidR="00BA78D7">
        <w:t xml:space="preserve"> </w:t>
      </w:r>
      <w:r>
        <w:t>dispozitivele</w:t>
      </w:r>
      <w:r w:rsidR="00BA78D7">
        <w:t xml:space="preserve"> </w:t>
      </w:r>
      <w:r>
        <w:t>lor</w:t>
      </w:r>
      <w:r w:rsidR="00BA78D7">
        <w:t xml:space="preserve"> </w:t>
      </w:r>
      <w:r>
        <w:t>iOS</w:t>
      </w:r>
      <w:r w:rsidR="008E73B9">
        <w:t xml:space="preserve">. </w:t>
      </w:r>
      <w:r>
        <w:t>Utilizatorii</w:t>
      </w:r>
      <w:r w:rsidR="00BA78D7">
        <w:t xml:space="preserve"> </w:t>
      </w:r>
      <w:r>
        <w:t>cardurilor</w:t>
      </w:r>
      <w:r w:rsidR="00BA78D7">
        <w:t xml:space="preserve"> </w:t>
      </w:r>
      <w:r>
        <w:t>de</w:t>
      </w:r>
      <w:r w:rsidR="00BA78D7">
        <w:t xml:space="preserve"> </w:t>
      </w:r>
      <w:r>
        <w:t>masă</w:t>
      </w:r>
      <w:r w:rsidR="00BA78D7">
        <w:t xml:space="preserve"> </w:t>
      </w:r>
      <w:r>
        <w:t>Edenred</w:t>
      </w:r>
      <w:r w:rsidR="00BA78D7">
        <w:t xml:space="preserve"> </w:t>
      </w:r>
      <w:r>
        <w:t>Ticket</w:t>
      </w:r>
      <w:r w:rsidR="00BA78D7">
        <w:t xml:space="preserve"> </w:t>
      </w:r>
      <w:r>
        <w:t>Restaurant</w:t>
      </w:r>
      <w:r w:rsidR="00BA78D7">
        <w:t xml:space="preserve"> </w:t>
      </w:r>
      <w:r>
        <w:t>pot</w:t>
      </w:r>
      <w:r w:rsidR="00BA78D7">
        <w:t xml:space="preserve"> </w:t>
      </w:r>
      <w:r>
        <w:t>face</w:t>
      </w:r>
      <w:r w:rsidR="00BA78D7">
        <w:t xml:space="preserve"> </w:t>
      </w:r>
      <w:r>
        <w:t>plăți</w:t>
      </w:r>
      <w:r w:rsidR="00BA78D7">
        <w:t xml:space="preserve"> </w:t>
      </w:r>
      <w:r>
        <w:t>cu</w:t>
      </w:r>
      <w:r w:rsidR="00BA78D7">
        <w:t xml:space="preserve"> </w:t>
      </w:r>
      <w:r>
        <w:t>dispozitivele</w:t>
      </w:r>
      <w:r w:rsidR="00BA78D7">
        <w:t xml:space="preserve"> </w:t>
      </w:r>
      <w:r>
        <w:t>Apple</w:t>
      </w:r>
      <w:r w:rsidR="00BA78D7">
        <w:t xml:space="preserve"> </w:t>
      </w:r>
      <w:r>
        <w:t>încă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trecut,</w:t>
      </w:r>
      <w:r w:rsidR="00BA78D7">
        <w:t xml:space="preserve"> </w:t>
      </w:r>
      <w:r>
        <w:t>astfel</w:t>
      </w:r>
      <w:r w:rsidR="00BA78D7">
        <w:t xml:space="preserve"> </w:t>
      </w:r>
      <w:r>
        <w:t>că,</w:t>
      </w:r>
      <w:r w:rsidR="00BA78D7">
        <w:t xml:space="preserve"> </w:t>
      </w:r>
      <w:r>
        <w:t>acum,</w:t>
      </w:r>
      <w:r w:rsidR="00BA78D7">
        <w:t xml:space="preserve"> </w:t>
      </w:r>
      <w:r>
        <w:t>toate</w:t>
      </w:r>
      <w:r w:rsidR="00BA78D7">
        <w:t xml:space="preserve"> </w:t>
      </w:r>
      <w:r>
        <w:t>soluțiile</w:t>
      </w:r>
      <w:r w:rsidR="00BA78D7">
        <w:t xml:space="preserve"> </w:t>
      </w:r>
      <w:r>
        <w:t>principale</w:t>
      </w:r>
      <w:r w:rsidR="00BA78D7">
        <w:t xml:space="preserve"> </w:t>
      </w:r>
      <w:r>
        <w:t>Edenred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serviciul</w:t>
      </w:r>
      <w:r w:rsidR="00BA78D7">
        <w:t xml:space="preserve"> </w:t>
      </w:r>
      <w:r>
        <w:t>Apple</w:t>
      </w:r>
      <w:r w:rsidR="00BA78D7">
        <w:t xml:space="preserve"> </w:t>
      </w:r>
      <w:r>
        <w:t>Pay</w:t>
      </w:r>
      <w:r w:rsidR="00BA78D7">
        <w:t xml:space="preserve">. </w:t>
      </w:r>
      <w:r>
        <w:t>Edenred</w:t>
      </w:r>
      <w:r w:rsidR="00BA78D7">
        <w:t xml:space="preserve">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află,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faza</w:t>
      </w:r>
      <w:r w:rsidR="00BA78D7">
        <w:t xml:space="preserve"> </w:t>
      </w:r>
      <w:r>
        <w:t>finală</w:t>
      </w:r>
      <w:r w:rsidR="00BA78D7">
        <w:t xml:space="preserve"> </w:t>
      </w:r>
      <w:r>
        <w:t>de</w:t>
      </w:r>
      <w:r w:rsidR="00BA78D7">
        <w:t xml:space="preserve"> </w:t>
      </w:r>
      <w:r>
        <w:t>testare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soluții</w:t>
      </w:r>
      <w:r w:rsidR="00BA78D7">
        <w:t xml:space="preserve"> </w:t>
      </w:r>
      <w:r>
        <w:t>proprii</w:t>
      </w:r>
      <w:r w:rsidR="00BA78D7">
        <w:t xml:space="preserve"> </w:t>
      </w:r>
      <w:r>
        <w:t>de</w:t>
      </w:r>
      <w:r w:rsidR="00BA78D7">
        <w:t xml:space="preserve"> </w:t>
      </w:r>
      <w:r>
        <w:t>plată,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accesibilă</w:t>
      </w:r>
      <w:r w:rsidR="00BA78D7">
        <w:t xml:space="preserve"> </w:t>
      </w:r>
      <w:r>
        <w:t>curând</w:t>
      </w:r>
      <w:r w:rsidR="00BA78D7">
        <w:t xml:space="preserve"> </w:t>
      </w:r>
      <w:r>
        <w:t>și</w:t>
      </w:r>
      <w:r w:rsidR="00BA78D7">
        <w:t xml:space="preserve"> </w:t>
      </w:r>
      <w:r>
        <w:t>utilizatorilor</w:t>
      </w:r>
      <w:r w:rsidR="00BA78D7">
        <w:t xml:space="preserve"> </w:t>
      </w:r>
      <w:r>
        <w:t>de</w:t>
      </w:r>
      <w:r w:rsidR="00BA78D7">
        <w:t xml:space="preserve"> </w:t>
      </w:r>
      <w:r>
        <w:t>Android</w:t>
      </w:r>
      <w:r w:rsidR="00BA78D7">
        <w:t xml:space="preserve">. </w:t>
      </w:r>
      <w:r>
        <w:t>„Ne-am</w:t>
      </w:r>
      <w:r w:rsidR="00BA78D7">
        <w:t xml:space="preserve"> </w:t>
      </w:r>
      <w:r>
        <w:t>propus</w:t>
      </w:r>
      <w:r w:rsidR="00BA78D7">
        <w:t xml:space="preserve"> </w:t>
      </w:r>
      <w:r>
        <w:t>ca</w:t>
      </w:r>
      <w:r w:rsidR="00BA78D7">
        <w:t xml:space="preserve"> </w:t>
      </w:r>
      <w:r>
        <w:t>obiectiv</w:t>
      </w:r>
      <w:r w:rsidR="00BA78D7">
        <w:t xml:space="preserve"> </w:t>
      </w:r>
      <w:r>
        <w:t>strategic</w:t>
      </w:r>
      <w:r w:rsidR="00BA78D7">
        <w:t xml:space="preserve"> </w:t>
      </w:r>
      <w:r>
        <w:t>pentru</w:t>
      </w:r>
      <w:r w:rsidR="00BA78D7">
        <w:t xml:space="preserve"> </w:t>
      </w:r>
      <w:r>
        <w:t>România</w:t>
      </w:r>
      <w:r w:rsidR="00BA78D7">
        <w:t xml:space="preserve"> </w:t>
      </w:r>
      <w:r>
        <w:t>oferirea</w:t>
      </w:r>
      <w:r w:rsidR="00BA78D7">
        <w:t xml:space="preserve"> </w:t>
      </w:r>
      <w:r>
        <w:t>unei</w:t>
      </w:r>
      <w:r w:rsidR="00BA78D7">
        <w:t xml:space="preserve"> </w:t>
      </w:r>
      <w:r>
        <w:t>platforme</w:t>
      </w:r>
      <w:r w:rsidR="00BA78D7">
        <w:t xml:space="preserve"> </w:t>
      </w:r>
      <w:r>
        <w:t>digitale</w:t>
      </w:r>
      <w:r w:rsidR="00BA78D7">
        <w:t xml:space="preserve"> </w:t>
      </w:r>
      <w:r>
        <w:t>integrate</w:t>
      </w:r>
      <w:r w:rsidR="00BA78D7">
        <w:t xml:space="preserve"> </w:t>
      </w:r>
      <w:r>
        <w:t>de</w:t>
      </w:r>
      <w:r w:rsidR="00BA78D7">
        <w:t xml:space="preserve"> </w:t>
      </w:r>
      <w:r>
        <w:t>beneficii</w:t>
      </w:r>
      <w:r w:rsidR="00BA78D7">
        <w:t xml:space="preserve"> </w:t>
      </w:r>
      <w:r>
        <w:t>extrasalariale,</w:t>
      </w:r>
      <w:r w:rsidR="00BA78D7">
        <w:t xml:space="preserve"> </w:t>
      </w:r>
      <w:r>
        <w:t>menite</w:t>
      </w:r>
      <w:r w:rsidR="00BA78D7">
        <w:t xml:space="preserve"> </w:t>
      </w:r>
      <w:r>
        <w:t>să</w:t>
      </w:r>
      <w:r w:rsidR="00BA78D7">
        <w:t xml:space="preserve"> </w:t>
      </w:r>
      <w:r>
        <w:t>faciliteze</w:t>
      </w:r>
      <w:r w:rsidR="00BA78D7">
        <w:t xml:space="preserve"> </w:t>
      </w:r>
      <w:r>
        <w:t>activitatea</w:t>
      </w:r>
      <w:r w:rsidR="00BA78D7">
        <w:t xml:space="preserve"> </w:t>
      </w:r>
      <w:r>
        <w:t>clienților</w:t>
      </w:r>
      <w:r w:rsidR="00BA78D7">
        <w:t xml:space="preserve"> </w:t>
      </w:r>
      <w:r>
        <w:t>noștri</w:t>
      </w:r>
      <w:r w:rsidR="008E73B9">
        <w:t xml:space="preserve">. </w:t>
      </w:r>
      <w:r>
        <w:t>Customer</w:t>
      </w:r>
      <w:r w:rsidR="00BA78D7">
        <w:t xml:space="preserve"> </w:t>
      </w:r>
      <w:r>
        <w:t>experience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și</w:t>
      </w:r>
      <w:r w:rsidR="00BA78D7">
        <w:t xml:space="preserve"> </w:t>
      </w:r>
      <w:r>
        <w:t>rămâne</w:t>
      </w:r>
      <w:r w:rsidR="00BA78D7">
        <w:t xml:space="preserve"> </w:t>
      </w:r>
      <w:r>
        <w:t>principala</w:t>
      </w:r>
      <w:r w:rsidR="00BA78D7">
        <w:t xml:space="preserve"> </w:t>
      </w:r>
      <w:r>
        <w:t>noastră</w:t>
      </w:r>
      <w:r w:rsidR="00BA78D7">
        <w:t xml:space="preserve"> </w:t>
      </w:r>
      <w:r>
        <w:t>preocupare,</w:t>
      </w:r>
      <w:r w:rsidR="00BA78D7">
        <w:t xml:space="preserve"> </w:t>
      </w:r>
      <w:r>
        <w:t>pasiunea</w:t>
      </w:r>
      <w:r w:rsidR="00BA78D7">
        <w:t xml:space="preserve"> </w:t>
      </w:r>
      <w:r>
        <w:t>pentru</w:t>
      </w:r>
      <w:r w:rsidR="00BA78D7">
        <w:t xml:space="preserve"> </w:t>
      </w:r>
      <w:r>
        <w:t>client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doar</w:t>
      </w:r>
      <w:r w:rsidR="00BA78D7">
        <w:t xml:space="preserve"> </w:t>
      </w:r>
      <w:r>
        <w:t>printre</w:t>
      </w:r>
      <w:r w:rsidR="00BA78D7">
        <w:t xml:space="preserve"> </w:t>
      </w:r>
      <w:r>
        <w:t>valorile</w:t>
      </w:r>
      <w:r w:rsidR="00BA78D7">
        <w:t xml:space="preserve"> </w:t>
      </w:r>
      <w:r>
        <w:t>brandului,</w:t>
      </w:r>
      <w:r w:rsidR="00BA78D7">
        <w:t xml:space="preserve"> </w:t>
      </w:r>
      <w:r>
        <w:t>ci</w:t>
      </w:r>
      <w:r w:rsidR="00BA78D7">
        <w:t xml:space="preserve"> </w:t>
      </w:r>
      <w:r>
        <w:t>este</w:t>
      </w:r>
      <w:r w:rsidR="00BA78D7">
        <w:t xml:space="preserve"> </w:t>
      </w:r>
      <w:r>
        <w:t>înscrisă</w:t>
      </w:r>
      <w:r w:rsidR="00BA78D7">
        <w:t xml:space="preserve"> </w:t>
      </w:r>
      <w:r>
        <w:t>în</w:t>
      </w:r>
      <w:r w:rsidR="00BA78D7">
        <w:t xml:space="preserve"> </w:t>
      </w:r>
      <w:r>
        <w:t>ADN-ul</w:t>
      </w:r>
      <w:r w:rsidR="00BA78D7">
        <w:t xml:space="preserve"> </w:t>
      </w:r>
      <w:r>
        <w:t>Edenred</w:t>
      </w:r>
      <w:r w:rsidR="008E73B9">
        <w:t xml:space="preserve">. </w:t>
      </w:r>
      <w:r>
        <w:t>De</w:t>
      </w:r>
      <w:r w:rsidR="00BA78D7">
        <w:t xml:space="preserve"> </w:t>
      </w:r>
      <w:r>
        <w:t>aceea,</w:t>
      </w:r>
      <w:r w:rsidR="00BA78D7">
        <w:t xml:space="preserve"> </w:t>
      </w:r>
      <w:r>
        <w:t>am</w:t>
      </w:r>
      <w:r w:rsidR="00BA78D7">
        <w:t xml:space="preserve"> </w:t>
      </w:r>
      <w:r>
        <w:t>dezvoltat</w:t>
      </w:r>
      <w:r w:rsidR="00BA78D7">
        <w:t xml:space="preserve"> </w:t>
      </w:r>
      <w:r>
        <w:t>într-un</w:t>
      </w:r>
      <w:r w:rsidR="00BA78D7">
        <w:t xml:space="preserve"> </w:t>
      </w:r>
      <w:r>
        <w:t>ritm</w:t>
      </w:r>
      <w:r w:rsidR="00BA78D7">
        <w:t xml:space="preserve"> </w:t>
      </w:r>
      <w:r>
        <w:t>accelerat</w:t>
      </w:r>
      <w:r w:rsidR="00BA78D7">
        <w:t xml:space="preserve"> </w:t>
      </w:r>
      <w:r>
        <w:t>proiecte</w:t>
      </w:r>
      <w:r w:rsidR="00BA78D7">
        <w:t xml:space="preserve"> </w:t>
      </w:r>
      <w:r>
        <w:t>care</w:t>
      </w:r>
      <w:r w:rsidR="00BA78D7">
        <w:t xml:space="preserve"> </w:t>
      </w:r>
      <w:r>
        <w:t>să-i</w:t>
      </w:r>
      <w:r w:rsidR="00BA78D7">
        <w:t xml:space="preserve"> </w:t>
      </w:r>
      <w:r>
        <w:t>ajute</w:t>
      </w:r>
      <w:r w:rsidR="00BA78D7">
        <w:t xml:space="preserve"> </w:t>
      </w:r>
      <w:r>
        <w:t>pe</w:t>
      </w:r>
      <w:r w:rsidR="00BA78D7">
        <w:t xml:space="preserve"> </w:t>
      </w:r>
      <w:r>
        <w:t>angajați,</w:t>
      </w:r>
      <w:r w:rsidR="00BA78D7">
        <w:t xml:space="preserve"> </w:t>
      </w:r>
      <w:r>
        <w:t>angajatori</w:t>
      </w:r>
      <w:r w:rsidR="00BA78D7">
        <w:t xml:space="preserve"> </w:t>
      </w:r>
      <w:r>
        <w:t>și</w:t>
      </w:r>
      <w:r w:rsidR="00BA78D7">
        <w:t xml:space="preserve"> </w:t>
      </w:r>
      <w:r>
        <w:t>comercianții</w:t>
      </w:r>
      <w:r w:rsidR="00BA78D7">
        <w:t xml:space="preserve"> </w:t>
      </w:r>
      <w:r>
        <w:t>parteneri</w:t>
      </w:r>
      <w:r w:rsidR="00BA78D7">
        <w:t xml:space="preserve"> </w:t>
      </w:r>
      <w:r>
        <w:t>să</w:t>
      </w:r>
      <w:r w:rsidR="00BA78D7">
        <w:t xml:space="preserve"> </w:t>
      </w:r>
      <w:r>
        <w:t>treacă</w:t>
      </w:r>
      <w:r w:rsidR="00BA78D7">
        <w:t xml:space="preserve"> </w:t>
      </w:r>
      <w:r>
        <w:t>mai</w:t>
      </w:r>
      <w:r w:rsidR="00BA78D7">
        <w:t xml:space="preserve"> </w:t>
      </w:r>
      <w:r>
        <w:t>ușor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siguranță</w:t>
      </w:r>
      <w:r w:rsidR="00BA78D7">
        <w:t xml:space="preserve"> </w:t>
      </w:r>
      <w:r>
        <w:t>peste</w:t>
      </w:r>
      <w:r w:rsidR="00BA78D7">
        <w:t xml:space="preserve"> </w:t>
      </w:r>
      <w:r>
        <w:lastRenderedPageBreak/>
        <w:t>provocările</w:t>
      </w:r>
      <w:r w:rsidR="00BA78D7">
        <w:t xml:space="preserve"> </w:t>
      </w:r>
      <w:r>
        <w:t>actuale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adapteze</w:t>
      </w:r>
      <w:r w:rsidR="00BA78D7">
        <w:t xml:space="preserve"> </w:t>
      </w:r>
      <w:r>
        <w:t>noii</w:t>
      </w:r>
      <w:r w:rsidR="00BA78D7">
        <w:t xml:space="preserve"> </w:t>
      </w:r>
      <w:r>
        <w:t>normalități</w:t>
      </w:r>
      <w:r w:rsidR="008E73B9">
        <w:t xml:space="preserve">. </w:t>
      </w:r>
      <w:r>
        <w:t>Lansăm</w:t>
      </w:r>
      <w:r w:rsidR="00BA78D7">
        <w:t xml:space="preserve"> </w:t>
      </w:r>
      <w:r>
        <w:t>acum</w:t>
      </w:r>
      <w:r w:rsidR="00BA78D7">
        <w:t xml:space="preserve"> </w:t>
      </w:r>
      <w:r>
        <w:t>5</w:t>
      </w:r>
      <w:r w:rsidR="00BA78D7">
        <w:t xml:space="preserve"> </w:t>
      </w:r>
      <w:r>
        <w:t>proiecte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lucrat</w:t>
      </w:r>
      <w:r w:rsidR="00BA78D7">
        <w:t xml:space="preserve"> </w:t>
      </w:r>
      <w:r>
        <w:t>intens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inovația</w:t>
      </w:r>
      <w:r w:rsidR="00BA78D7">
        <w:t xml:space="preserve"> </w:t>
      </w:r>
      <w:r>
        <w:t>joacă</w:t>
      </w:r>
      <w:r w:rsidR="00BA78D7">
        <w:t xml:space="preserve"> </w:t>
      </w:r>
      <w:r>
        <w:t>un</w:t>
      </w:r>
      <w:r w:rsidR="00BA78D7">
        <w:t xml:space="preserve"> </w:t>
      </w:r>
      <w:r>
        <w:t>rol</w:t>
      </w:r>
      <w:r w:rsidR="00BA78D7">
        <w:t xml:space="preserve"> </w:t>
      </w:r>
      <w:r>
        <w:t>cheie</w:t>
      </w:r>
      <w:r w:rsidR="00BA78D7">
        <w:t xml:space="preserve"> </w:t>
      </w:r>
      <w:r>
        <w:t>și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îmbunătățește</w:t>
      </w:r>
      <w:r w:rsidR="00BA78D7">
        <w:t xml:space="preserve"> </w:t>
      </w:r>
      <w:r>
        <w:t>stilul</w:t>
      </w:r>
      <w:r w:rsidR="00BA78D7">
        <w:t xml:space="preserve"> </w:t>
      </w:r>
      <w:r>
        <w:t>de</w:t>
      </w:r>
      <w:r w:rsidR="00BA78D7">
        <w:t xml:space="preserve"> </w:t>
      </w:r>
      <w:r>
        <w:t>viață</w:t>
      </w:r>
      <w:r w:rsidR="00BA78D7">
        <w:t xml:space="preserve"> </w:t>
      </w:r>
      <w:r>
        <w:t>beneficiarilor</w:t>
      </w:r>
      <w:r w:rsidR="00BA78D7">
        <w:t xml:space="preserve"> </w:t>
      </w:r>
      <w:r>
        <w:t>soluțiilor</w:t>
      </w:r>
      <w:r w:rsidR="00BA78D7">
        <w:t xml:space="preserve"> </w:t>
      </w:r>
      <w:r>
        <w:t>noastre”,</w:t>
      </w:r>
      <w:r w:rsidR="00BA78D7">
        <w:t xml:space="preserve"> </w:t>
      </w:r>
      <w:r>
        <w:t>declară</w:t>
      </w:r>
      <w:r w:rsidR="00BA78D7">
        <w:t xml:space="preserve"> </w:t>
      </w:r>
      <w:r>
        <w:t>Dana</w:t>
      </w:r>
      <w:r w:rsidR="00BA78D7">
        <w:t xml:space="preserve"> </w:t>
      </w:r>
      <w:r>
        <w:t>Sîntejudean,</w:t>
      </w:r>
      <w:r w:rsidR="00BA78D7">
        <w:t xml:space="preserve"> </w:t>
      </w:r>
      <w:r>
        <w:t>Managing</w:t>
      </w:r>
      <w:r w:rsidR="00BA78D7">
        <w:t xml:space="preserve"> </w:t>
      </w:r>
      <w:r>
        <w:t>Director</w:t>
      </w:r>
      <w:r w:rsidR="00BA78D7">
        <w:t xml:space="preserve"> </w:t>
      </w:r>
      <w:r>
        <w:t>Edenred</w:t>
      </w:r>
      <w:r w:rsidR="00BA78D7">
        <w:t xml:space="preserve"> </w:t>
      </w:r>
      <w:r>
        <w:t>România</w:t>
      </w:r>
      <w:r w:rsidR="00BA78D7">
        <w:t xml:space="preserve">. </w:t>
      </w:r>
      <w:r>
        <w:t>Astfel,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ecosistem</w:t>
      </w:r>
      <w:r w:rsidR="00BA78D7">
        <w:t xml:space="preserve"> </w:t>
      </w:r>
      <w:r>
        <w:t>de</w:t>
      </w:r>
      <w:r w:rsidR="00BA78D7">
        <w:t xml:space="preserve"> </w:t>
      </w:r>
      <w:r>
        <w:t>beneficii</w:t>
      </w:r>
      <w:r w:rsidR="00BA78D7">
        <w:t xml:space="preserve"> </w:t>
      </w:r>
      <w:r>
        <w:t>pentru</w:t>
      </w:r>
      <w:r w:rsidR="00BA78D7">
        <w:t xml:space="preserve"> </w:t>
      </w:r>
      <w:r>
        <w:t>angajați</w:t>
      </w:r>
      <w:r w:rsidR="00BA78D7">
        <w:t xml:space="preserve"> </w:t>
      </w:r>
      <w:r>
        <w:t>aproape</w:t>
      </w:r>
      <w:r w:rsidR="00BA78D7">
        <w:t xml:space="preserve"> </w:t>
      </w:r>
      <w:r>
        <w:t>exclusiv</w:t>
      </w:r>
      <w:r w:rsidR="00BA78D7">
        <w:t xml:space="preserve"> </w:t>
      </w:r>
      <w:r>
        <w:t>digital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sprijinul</w:t>
      </w:r>
      <w:r w:rsidR="00BA78D7">
        <w:t xml:space="preserve"> </w:t>
      </w:r>
      <w:r>
        <w:t>Edenred</w:t>
      </w:r>
      <w:r w:rsidR="00BA78D7">
        <w:t xml:space="preserve"> </w:t>
      </w:r>
      <w:r>
        <w:t>Digital</w:t>
      </w:r>
      <w:r w:rsidR="00BA78D7">
        <w:t xml:space="preserve"> </w:t>
      </w:r>
      <w:r>
        <w:t>Center,</w:t>
      </w:r>
      <w:r w:rsidR="00BA78D7">
        <w:t xml:space="preserve"> </w:t>
      </w:r>
      <w:r>
        <w:t>o</w:t>
      </w:r>
      <w:r w:rsidR="00BA78D7">
        <w:t xml:space="preserve"> </w:t>
      </w:r>
      <w:r>
        <w:t>echipă</w:t>
      </w:r>
      <w:r w:rsidR="00BA78D7">
        <w:t xml:space="preserve"> </w:t>
      </w:r>
      <w:r>
        <w:t>de</w:t>
      </w:r>
      <w:r w:rsidR="00BA78D7">
        <w:t xml:space="preserve"> </w:t>
      </w:r>
      <w:r>
        <w:t>80</w:t>
      </w:r>
      <w:r w:rsidR="00BA78D7">
        <w:t xml:space="preserve"> </w:t>
      </w:r>
      <w:r>
        <w:t>de</w:t>
      </w:r>
      <w:r w:rsidR="00BA78D7">
        <w:t xml:space="preserve"> </w:t>
      </w:r>
      <w:r>
        <w:t>specialiști</w:t>
      </w:r>
      <w:r w:rsidR="00BA78D7">
        <w:t xml:space="preserve"> </w:t>
      </w:r>
      <w:r>
        <w:t>IT</w:t>
      </w:r>
      <w:r w:rsidR="00BA78D7">
        <w:t xml:space="preserve"> </w:t>
      </w:r>
      <w:r>
        <w:t>care</w:t>
      </w:r>
      <w:r w:rsidR="00BA78D7">
        <w:t xml:space="preserve"> </w:t>
      </w:r>
      <w:r>
        <w:t>oferă</w:t>
      </w:r>
      <w:r w:rsidR="00BA78D7">
        <w:t xml:space="preserve"> </w:t>
      </w:r>
      <w:r>
        <w:t>soluții</w:t>
      </w:r>
      <w:r w:rsidR="00BA78D7">
        <w:t xml:space="preserve"> </w:t>
      </w:r>
      <w:r>
        <w:t>în</w:t>
      </w:r>
      <w:r w:rsidR="00BA78D7">
        <w:t xml:space="preserve"> </w:t>
      </w:r>
      <w:r>
        <w:t>concordanță</w:t>
      </w:r>
      <w:r w:rsidR="00BA78D7">
        <w:t xml:space="preserve"> </w:t>
      </w:r>
      <w:r>
        <w:t>cu</w:t>
      </w:r>
      <w:r w:rsidR="00BA78D7">
        <w:t xml:space="preserve"> </w:t>
      </w:r>
      <w:r>
        <w:t>dezvoltările</w:t>
      </w:r>
      <w:r w:rsidR="00BA78D7">
        <w:t xml:space="preserve"> </w:t>
      </w:r>
      <w:r>
        <w:t>tehnologice,</w:t>
      </w:r>
      <w:r w:rsidR="00BA78D7">
        <w:t xml:space="preserve"> </w:t>
      </w:r>
      <w:r>
        <w:t>Edenred</w:t>
      </w:r>
      <w:r w:rsidR="00BA78D7">
        <w:t xml:space="preserve"> </w:t>
      </w:r>
      <w:r>
        <w:t>România</w:t>
      </w:r>
      <w:r w:rsidR="00BA78D7">
        <w:t xml:space="preserve"> </w:t>
      </w:r>
      <w:r>
        <w:t>și-a</w:t>
      </w:r>
      <w:r w:rsidR="00BA78D7">
        <w:t xml:space="preserve"> </w:t>
      </w:r>
      <w:r>
        <w:t>creat</w:t>
      </w:r>
      <w:r w:rsidR="00BA78D7">
        <w:t xml:space="preserve"> </w:t>
      </w:r>
      <w:r>
        <w:t>premisele</w:t>
      </w:r>
      <w:r w:rsidR="00BA78D7">
        <w:t xml:space="preserve"> </w:t>
      </w:r>
      <w:r>
        <w:t>dezvoltării</w:t>
      </w:r>
      <w:r w:rsidR="00BA78D7">
        <w:t xml:space="preserve"> </w:t>
      </w:r>
      <w:r>
        <w:t>următoarei</w:t>
      </w:r>
      <w:r w:rsidR="00BA78D7">
        <w:t xml:space="preserve"> </w:t>
      </w:r>
      <w:r>
        <w:t>etape,</w:t>
      </w:r>
      <w:r w:rsidR="00BA78D7">
        <w:t xml:space="preserve"> </w:t>
      </w:r>
      <w:r>
        <w:t>precum</w:t>
      </w:r>
      <w:r w:rsidR="00BA78D7">
        <w:t xml:space="preserve"> </w:t>
      </w:r>
      <w:r>
        <w:t>parteneriate</w:t>
      </w:r>
      <w:r w:rsidR="00BA78D7">
        <w:t xml:space="preserve"> </w:t>
      </w:r>
      <w:r>
        <w:t>cu</w:t>
      </w:r>
      <w:r w:rsidR="00BA78D7">
        <w:t xml:space="preserve"> </w:t>
      </w:r>
      <w:r>
        <w:t>platforme</w:t>
      </w:r>
      <w:r w:rsidR="00BA78D7">
        <w:t xml:space="preserve"> </w:t>
      </w:r>
      <w:r>
        <w:t>de</w:t>
      </w:r>
      <w:r w:rsidR="00BA78D7">
        <w:t xml:space="preserve"> </w:t>
      </w:r>
      <w:r>
        <w:t>comenzi</w:t>
      </w:r>
      <w:r w:rsidR="00BA78D7">
        <w:t xml:space="preserve"> </w:t>
      </w:r>
      <w:r>
        <w:t>si</w:t>
      </w:r>
      <w:r w:rsidR="00BA78D7">
        <w:t xml:space="preserve"> </w:t>
      </w:r>
      <w:r>
        <w:t>plăți</w:t>
      </w:r>
      <w:r w:rsidR="00BA78D7">
        <w:t xml:space="preserve"> </w:t>
      </w:r>
      <w:r>
        <w:t>online,</w:t>
      </w:r>
      <w:r w:rsidR="00BA78D7">
        <w:t xml:space="preserve"> </w:t>
      </w:r>
      <w:r>
        <w:t>livrări</w:t>
      </w:r>
      <w:r w:rsidR="00BA78D7">
        <w:t xml:space="preserve"> </w:t>
      </w:r>
      <w:r>
        <w:t>de</w:t>
      </w:r>
      <w:r w:rsidR="00BA78D7">
        <w:t xml:space="preserve"> </w:t>
      </w:r>
      <w:r>
        <w:t>mâncare</w:t>
      </w:r>
      <w:r w:rsidR="00BA78D7">
        <w:t xml:space="preserve"> </w:t>
      </w:r>
      <w:r>
        <w:t>și</w:t>
      </w:r>
      <w:r w:rsidR="00BA78D7">
        <w:t xml:space="preserve"> </w:t>
      </w:r>
      <w:r>
        <w:t>rezervări</w:t>
      </w:r>
      <w:r w:rsidR="00BA78D7">
        <w:t xml:space="preserve"> </w:t>
      </w:r>
      <w:r>
        <w:t>de</w:t>
      </w:r>
      <w:r w:rsidR="00BA78D7">
        <w:t xml:space="preserve"> </w:t>
      </w:r>
      <w:r>
        <w:t>vacanțe</w:t>
      </w:r>
      <w:r w:rsidR="00BA78D7">
        <w:t xml:space="preserve">. </w:t>
      </w:r>
      <w:r>
        <w:t>Edenred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primul</w:t>
      </w:r>
      <w:r w:rsidR="00BA78D7">
        <w:t xml:space="preserve"> </w:t>
      </w:r>
      <w:r>
        <w:t>emitent</w:t>
      </w:r>
      <w:r w:rsidR="00BA78D7">
        <w:t xml:space="preserve"> </w:t>
      </w:r>
      <w:r>
        <w:t>ce</w:t>
      </w:r>
      <w:r w:rsidR="00BA78D7">
        <w:t xml:space="preserve"> </w:t>
      </w:r>
      <w:r>
        <w:t>va</w:t>
      </w:r>
      <w:r w:rsidR="00BA78D7">
        <w:t xml:space="preserve"> </w:t>
      </w:r>
      <w:r>
        <w:t>oferi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online</w:t>
      </w:r>
      <w:r w:rsidR="00BA78D7">
        <w:t xml:space="preserve"> </w:t>
      </w:r>
      <w:r>
        <w:t>cu</w:t>
      </w:r>
      <w:r w:rsidR="00BA78D7">
        <w:t xml:space="preserve"> </w:t>
      </w:r>
      <w:r>
        <w:t>cardul</w:t>
      </w:r>
      <w:r w:rsidR="00BA78D7">
        <w:t xml:space="preserve"> </w:t>
      </w:r>
      <w:r>
        <w:t>de</w:t>
      </w:r>
      <w:r w:rsidR="00BA78D7">
        <w:t xml:space="preserve"> </w:t>
      </w:r>
      <w:r>
        <w:t>masă</w:t>
      </w:r>
      <w:r w:rsidR="00BA78D7">
        <w:t xml:space="preserve"> </w:t>
      </w:r>
      <w:r>
        <w:t>într-o</w:t>
      </w:r>
      <w:r w:rsidR="00BA78D7">
        <w:t xml:space="preserve"> </w:t>
      </w:r>
      <w:r>
        <w:t>platformă</w:t>
      </w:r>
      <w:r w:rsidR="00BA78D7">
        <w:t xml:space="preserve"> </w:t>
      </w:r>
      <w:r>
        <w:t>de</w:t>
      </w:r>
      <w:r w:rsidR="00BA78D7">
        <w:t xml:space="preserve"> </w:t>
      </w:r>
      <w:r>
        <w:t>food</w:t>
      </w:r>
      <w:r w:rsidR="00BA78D7">
        <w:t xml:space="preserve"> </w:t>
      </w:r>
      <w:r>
        <w:t>delivery</w:t>
      </w:r>
      <w:r w:rsidR="008E73B9">
        <w:t xml:space="preserve">. </w:t>
      </w:r>
      <w:r>
        <w:t>Proiectul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faza</w:t>
      </w:r>
      <w:r w:rsidR="00BA78D7">
        <w:t xml:space="preserve"> </w:t>
      </w:r>
      <w:r>
        <w:t>de</w:t>
      </w:r>
      <w:r w:rsidR="00BA78D7">
        <w:t xml:space="preserve"> </w:t>
      </w:r>
      <w:r>
        <w:t>implementare,</w:t>
      </w:r>
      <w:r w:rsidR="00BA78D7">
        <w:t xml:space="preserve"> </w:t>
      </w:r>
      <w:r>
        <w:t>iar,</w:t>
      </w:r>
      <w:r w:rsidR="00BA78D7">
        <w:t xml:space="preserve"> </w:t>
      </w:r>
      <w:r>
        <w:t>în</w:t>
      </w:r>
      <w:r w:rsidR="00BA78D7">
        <w:t xml:space="preserve"> </w:t>
      </w:r>
      <w:r>
        <w:t>curând,</w:t>
      </w:r>
      <w:r w:rsidR="00BA78D7">
        <w:t xml:space="preserve"> </w:t>
      </w:r>
      <w:r>
        <w:t>beneficiarii</w:t>
      </w:r>
      <w:r w:rsidR="00BA78D7">
        <w:t xml:space="preserve"> </w:t>
      </w:r>
      <w:r>
        <w:t>soluției</w:t>
      </w:r>
      <w:r w:rsidR="00BA78D7">
        <w:t xml:space="preserve"> </w:t>
      </w:r>
      <w:r>
        <w:t>Edenred</w:t>
      </w:r>
      <w:r w:rsidR="00BA78D7">
        <w:t xml:space="preserve"> </w:t>
      </w:r>
      <w:r>
        <w:t>Ticket</w:t>
      </w:r>
      <w:r w:rsidR="00BA78D7">
        <w:t xml:space="preserve"> </w:t>
      </w:r>
      <w:r>
        <w:t>Restaurant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utiliza</w:t>
      </w:r>
      <w:r w:rsidR="00BA78D7">
        <w:t xml:space="preserve"> </w:t>
      </w:r>
      <w:r>
        <w:t>cardurile</w:t>
      </w:r>
      <w:r w:rsidR="00BA78D7">
        <w:t xml:space="preserve"> </w:t>
      </w:r>
      <w:r>
        <w:t>în</w:t>
      </w:r>
      <w:r w:rsidR="00BA78D7">
        <w:t xml:space="preserve"> </w:t>
      </w:r>
      <w:r>
        <w:t>platforma</w:t>
      </w:r>
      <w:r w:rsidR="00BA78D7">
        <w:t xml:space="preserve"> </w:t>
      </w:r>
      <w:r>
        <w:t>Tazz</w:t>
      </w:r>
      <w:r w:rsidR="00BA78D7">
        <w:t xml:space="preserve"> </w:t>
      </w:r>
      <w:r>
        <w:t>by</w:t>
      </w:r>
      <w:r w:rsidR="00BA78D7">
        <w:t xml:space="preserve"> </w:t>
      </w:r>
      <w:r>
        <w:t>eMAG,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achita</w:t>
      </w:r>
      <w:r w:rsidR="00BA78D7">
        <w:t xml:space="preserve"> </w:t>
      </w:r>
      <w:r>
        <w:t>online</w:t>
      </w:r>
      <w:r w:rsidR="00BA78D7">
        <w:t xml:space="preserve"> </w:t>
      </w:r>
      <w:r>
        <w:t>masa</w:t>
      </w:r>
      <w:r w:rsidR="00BA78D7">
        <w:t xml:space="preserve"> </w:t>
      </w:r>
      <w:r>
        <w:t>de</w:t>
      </w:r>
      <w:r w:rsidR="00BA78D7">
        <w:t xml:space="preserve"> </w:t>
      </w:r>
      <w:r>
        <w:t>prânz</w:t>
      </w:r>
      <w:r w:rsidR="00BA78D7">
        <w:t xml:space="preserve"> </w:t>
      </w:r>
      <w:r>
        <w:t>comandată</w:t>
      </w:r>
      <w:r w:rsidR="00BA78D7">
        <w:t xml:space="preserve"> </w:t>
      </w:r>
      <w:r>
        <w:t>la</w:t>
      </w:r>
      <w:r w:rsidR="00BA78D7">
        <w:t xml:space="preserve"> </w:t>
      </w:r>
      <w:r>
        <w:t>birou</w:t>
      </w:r>
      <w:r w:rsidR="00BA78D7">
        <w:t xml:space="preserve"> </w:t>
      </w:r>
      <w:r>
        <w:t>sau</w:t>
      </w:r>
      <w:r w:rsidR="00BA78D7">
        <w:t xml:space="preserve"> </w:t>
      </w:r>
      <w:r>
        <w:t>acasă,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sute</w:t>
      </w:r>
      <w:r w:rsidR="00BA78D7">
        <w:t xml:space="preserve"> </w:t>
      </w:r>
      <w:r>
        <w:t>de</w:t>
      </w:r>
      <w:r w:rsidR="00BA78D7">
        <w:t xml:space="preserve"> </w:t>
      </w:r>
      <w:r>
        <w:t>restaurante</w:t>
      </w:r>
      <w:r w:rsidR="00BA78D7">
        <w:t xml:space="preserve"> </w:t>
      </w:r>
      <w:r>
        <w:t>care</w:t>
      </w:r>
      <w:r w:rsidR="00BA78D7">
        <w:t xml:space="preserve"> </w:t>
      </w:r>
      <w:r>
        <w:t>livrează,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în</w:t>
      </w:r>
      <w:r w:rsidR="00BA78D7">
        <w:t xml:space="preserve"> </w:t>
      </w:r>
      <w:r>
        <w:t>21</w:t>
      </w:r>
      <w:r w:rsidR="00BA78D7">
        <w:t xml:space="preserve"> </w:t>
      </w:r>
      <w:r>
        <w:t>de</w:t>
      </w:r>
      <w:r w:rsidR="00BA78D7">
        <w:t xml:space="preserve"> </w:t>
      </w:r>
      <w:r>
        <w:t>orașe</w:t>
      </w:r>
      <w:r w:rsidR="00BA78D7">
        <w:t xml:space="preserve"> </w:t>
      </w:r>
      <w:r>
        <w:t>din</w:t>
      </w:r>
      <w:r w:rsidR="00BA78D7">
        <w:t xml:space="preserve"> </w:t>
      </w:r>
      <w:r>
        <w:t>țară</w:t>
      </w:r>
      <w:r w:rsidR="00BA78D7">
        <w:t xml:space="preserve">. </w:t>
      </w:r>
      <w:r>
        <w:t>Parteneriatul</w:t>
      </w:r>
      <w:r w:rsidR="00BA78D7">
        <w:t xml:space="preserve"> </w:t>
      </w:r>
      <w:r>
        <w:t>între</w:t>
      </w:r>
      <w:r w:rsidR="00BA78D7">
        <w:t xml:space="preserve"> </w:t>
      </w:r>
      <w:r>
        <w:t>Edenred</w:t>
      </w:r>
      <w:r w:rsidR="00BA78D7">
        <w:t xml:space="preserve"> </w:t>
      </w:r>
      <w:r>
        <w:t>și</w:t>
      </w:r>
      <w:r w:rsidR="00BA78D7">
        <w:t xml:space="preserve"> </w:t>
      </w:r>
      <w:r>
        <w:t>Tazz</w:t>
      </w:r>
      <w:r w:rsidR="00BA78D7">
        <w:t xml:space="preserve"> </w:t>
      </w:r>
      <w:r>
        <w:t>by</w:t>
      </w:r>
      <w:r w:rsidR="00BA78D7">
        <w:t xml:space="preserve"> </w:t>
      </w:r>
      <w:r>
        <w:t>eMAG</w:t>
      </w:r>
      <w:r w:rsidR="00BA78D7">
        <w:t xml:space="preserve"> </w:t>
      </w:r>
      <w:r>
        <w:t>este</w:t>
      </w:r>
      <w:r w:rsidR="00BA78D7">
        <w:t xml:space="preserve"> </w:t>
      </w:r>
      <w:r>
        <w:t>primul</w:t>
      </w:r>
      <w:r w:rsidR="00BA78D7">
        <w:t xml:space="preserve"> </w:t>
      </w:r>
      <w:r>
        <w:t>de</w:t>
      </w:r>
      <w:r w:rsidR="00BA78D7">
        <w:t xml:space="preserve"> </w:t>
      </w:r>
      <w:r>
        <w:t>acest</w:t>
      </w:r>
      <w:r w:rsidR="00BA78D7">
        <w:t xml:space="preserve"> </w:t>
      </w:r>
      <w:r>
        <w:t>tip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și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inovație</w:t>
      </w:r>
      <w:r w:rsidR="00BA78D7">
        <w:t xml:space="preserve"> </w:t>
      </w:r>
      <w:r>
        <w:t>tech</w:t>
      </w:r>
      <w:r w:rsidR="00BA78D7">
        <w:t xml:space="preserve"> </w:t>
      </w:r>
      <w:r>
        <w:t>ce</w:t>
      </w:r>
      <w:r w:rsidR="00BA78D7">
        <w:t xml:space="preserve"> </w:t>
      </w:r>
      <w:r>
        <w:t>permite</w:t>
      </w:r>
      <w:r w:rsidR="00BA78D7">
        <w:t xml:space="preserve"> </w:t>
      </w:r>
      <w:r>
        <w:t>integrarea</w:t>
      </w:r>
      <w:r w:rsidR="00BA78D7">
        <w:t xml:space="preserve"> </w:t>
      </w:r>
      <w:r>
        <w:t>completă</w:t>
      </w:r>
      <w:r w:rsidR="00BA78D7">
        <w:t xml:space="preserve"> </w:t>
      </w:r>
      <w:r>
        <w:t>emitent</w:t>
      </w:r>
      <w:r w:rsidR="00BA78D7">
        <w:t xml:space="preserve"> </w:t>
      </w:r>
      <w:r>
        <w:t>–</w:t>
      </w:r>
      <w:r w:rsidR="00BA78D7">
        <w:t xml:space="preserve"> </w:t>
      </w:r>
      <w:r>
        <w:t>platformă</w:t>
      </w:r>
      <w:r w:rsidR="00BA78D7">
        <w:t xml:space="preserve"> </w:t>
      </w:r>
      <w:r>
        <w:t>–</w:t>
      </w:r>
      <w:r w:rsidR="00BA78D7">
        <w:t xml:space="preserve"> </w:t>
      </w:r>
      <w:r>
        <w:t>restaurante</w:t>
      </w:r>
      <w:r w:rsidR="00BA78D7">
        <w:t xml:space="preserve">. </w:t>
      </w:r>
      <w:r>
        <w:t>Urmând</w:t>
      </w:r>
      <w:r w:rsidR="00BA78D7">
        <w:t xml:space="preserve"> </w:t>
      </w:r>
      <w:r>
        <w:t>aceeași</w:t>
      </w:r>
      <w:r w:rsidR="00BA78D7">
        <w:t xml:space="preserve"> </w:t>
      </w:r>
      <w:r>
        <w:t>strategie,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își</w:t>
      </w:r>
      <w:r w:rsidR="00BA78D7">
        <w:t xml:space="preserve"> </w:t>
      </w:r>
      <w:r>
        <w:t>propune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ofere</w:t>
      </w:r>
      <w:r w:rsidR="00BA78D7">
        <w:t xml:space="preserve"> </w:t>
      </w:r>
      <w:r>
        <w:t>beneficiarilor</w:t>
      </w:r>
      <w:r w:rsidR="00BA78D7">
        <w:t xml:space="preserve"> </w:t>
      </w:r>
      <w:r>
        <w:t>săi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mulți</w:t>
      </w:r>
      <w:r w:rsidR="00BA78D7">
        <w:t xml:space="preserve"> </w:t>
      </w:r>
      <w:r>
        <w:t>comercianți</w:t>
      </w:r>
      <w:r w:rsidR="00BA78D7">
        <w:t xml:space="preserve"> </w:t>
      </w:r>
      <w:r>
        <w:t>prezenți</w:t>
      </w:r>
      <w:r w:rsidR="00BA78D7">
        <w:t xml:space="preserve"> </w:t>
      </w:r>
      <w:r>
        <w:t>în</w:t>
      </w:r>
      <w:r w:rsidR="00BA78D7">
        <w:t xml:space="preserve"> </w:t>
      </w:r>
      <w:r>
        <w:t>online,</w:t>
      </w:r>
      <w:r w:rsidR="00BA78D7">
        <w:t xml:space="preserve"> </w:t>
      </w:r>
      <w:r>
        <w:t>Edenred</w:t>
      </w:r>
      <w:r w:rsidR="00BA78D7">
        <w:t xml:space="preserve"> </w:t>
      </w:r>
      <w:r>
        <w:t>a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parteneriat</w:t>
      </w:r>
      <w:r w:rsidR="00BA78D7">
        <w:t xml:space="preserve"> </w:t>
      </w:r>
      <w:r>
        <w:t>cu</w:t>
      </w:r>
      <w:r w:rsidR="00BA78D7">
        <w:t xml:space="preserve"> </w:t>
      </w:r>
      <w:r>
        <w:t>NETOPIA</w:t>
      </w:r>
      <w:r w:rsidR="00BA78D7">
        <w:t xml:space="preserve"> </w:t>
      </w:r>
      <w:r>
        <w:t>Payments,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procesator</w:t>
      </w:r>
      <w:r w:rsidR="00BA78D7">
        <w:t xml:space="preserve"> </w:t>
      </w:r>
      <w:r>
        <w:t>de</w:t>
      </w:r>
      <w:r w:rsidR="00BA78D7">
        <w:t xml:space="preserve"> </w:t>
      </w:r>
      <w:r>
        <w:t>plăți</w:t>
      </w:r>
      <w:r w:rsidR="00BA78D7">
        <w:t xml:space="preserve"> </w:t>
      </w:r>
      <w:r>
        <w:t>electronice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8E73B9">
        <w:t xml:space="preserve">. </w:t>
      </w:r>
      <w:r>
        <w:t>Astfel,</w:t>
      </w:r>
      <w:r w:rsidR="00BA78D7">
        <w:t xml:space="preserve"> </w:t>
      </w:r>
      <w:r>
        <w:t>utilizatorilor</w:t>
      </w:r>
      <w:r w:rsidR="00BA78D7">
        <w:t xml:space="preserve"> </w:t>
      </w:r>
      <w:r>
        <w:t>Edenred</w:t>
      </w:r>
      <w:r w:rsidR="00BA78D7">
        <w:t xml:space="preserve"> </w:t>
      </w:r>
      <w:r>
        <w:t>Ticket</w:t>
      </w:r>
      <w:r w:rsidR="00BA78D7">
        <w:t xml:space="preserve"> </w:t>
      </w:r>
      <w:r>
        <w:t>Restaurant</w:t>
      </w:r>
      <w:r w:rsidR="00BA78D7">
        <w:t xml:space="preserve"> </w:t>
      </w:r>
      <w:r>
        <w:t>și</w:t>
      </w:r>
      <w:r w:rsidR="00BA78D7">
        <w:t xml:space="preserve"> </w:t>
      </w:r>
      <w:r>
        <w:t>Edenred</w:t>
      </w:r>
      <w:r w:rsidR="00BA78D7">
        <w:t xml:space="preserve"> </w:t>
      </w:r>
      <w:r>
        <w:t>Vacanță</w:t>
      </w:r>
      <w:r w:rsidR="00BA78D7">
        <w:t xml:space="preserve"> </w:t>
      </w:r>
      <w:r>
        <w:t>le</w:t>
      </w:r>
      <w:r w:rsidR="00BA78D7">
        <w:t xml:space="preserve"> </w:t>
      </w:r>
      <w:r>
        <w:t>este</w:t>
      </w:r>
      <w:r w:rsidR="00BA78D7">
        <w:t xml:space="preserve"> </w:t>
      </w:r>
      <w:r>
        <w:t>facilitat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toate</w:t>
      </w:r>
      <w:r w:rsidR="00BA78D7">
        <w:t xml:space="preserve"> </w:t>
      </w:r>
      <w:r>
        <w:t>restaurantele</w:t>
      </w:r>
      <w:r w:rsidR="00BA78D7">
        <w:t xml:space="preserve"> </w:t>
      </w:r>
      <w:r>
        <w:t>și</w:t>
      </w:r>
      <w:r w:rsidR="00BA78D7">
        <w:t xml:space="preserve"> </w:t>
      </w:r>
      <w:r>
        <w:t>agențiile</w:t>
      </w:r>
      <w:r w:rsidR="00BA78D7">
        <w:t xml:space="preserve"> </w:t>
      </w:r>
      <w:r>
        <w:t>de</w:t>
      </w:r>
      <w:r w:rsidR="00BA78D7">
        <w:t xml:space="preserve"> </w:t>
      </w:r>
      <w:r>
        <w:t>turism</w:t>
      </w:r>
      <w:r w:rsidR="00BA78D7">
        <w:t xml:space="preserve"> </w:t>
      </w:r>
      <w:r>
        <w:t>partenere</w:t>
      </w:r>
      <w:r w:rsidR="00BA78D7">
        <w:t xml:space="preserve"> </w:t>
      </w:r>
      <w:r>
        <w:t>Edenred</w:t>
      </w:r>
      <w:r w:rsidR="00BA78D7">
        <w:t xml:space="preserve"> </w:t>
      </w:r>
      <w:r>
        <w:t>cu</w:t>
      </w:r>
      <w:r w:rsidR="00BA78D7">
        <w:t xml:space="preserve"> </w:t>
      </w:r>
      <w:r>
        <w:t>prezență</w:t>
      </w:r>
      <w:r w:rsidR="00BA78D7">
        <w:t xml:space="preserve"> </w:t>
      </w:r>
      <w:r>
        <w:t>în</w:t>
      </w:r>
      <w:r w:rsidR="00BA78D7">
        <w:t xml:space="preserve"> </w:t>
      </w:r>
      <w:r>
        <w:t>online,</w:t>
      </w:r>
      <w:r w:rsidR="00BA78D7">
        <w:t xml:space="preserve"> </w:t>
      </w:r>
      <w:r>
        <w:t>într-un</w:t>
      </w:r>
      <w:r w:rsidR="00BA78D7">
        <w:t xml:space="preserve"> </w:t>
      </w:r>
      <w:r>
        <w:t>moment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segmentul</w:t>
      </w:r>
      <w:r w:rsidR="00BA78D7">
        <w:t xml:space="preserve"> </w:t>
      </w:r>
      <w:r>
        <w:t>HORECA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tranziția</w:t>
      </w:r>
      <w:r w:rsidR="00BA78D7">
        <w:t xml:space="preserve"> </w:t>
      </w:r>
      <w:r>
        <w:t>înspre</w:t>
      </w:r>
      <w:r w:rsidR="00BA78D7">
        <w:t xml:space="preserve"> </w:t>
      </w:r>
      <w:r>
        <w:t>e-commerce,</w:t>
      </w:r>
      <w:r w:rsidR="00BA78D7">
        <w:t xml:space="preserve"> </w:t>
      </w:r>
      <w:r>
        <w:t>precum</w:t>
      </w:r>
      <w:r w:rsidR="00BA78D7">
        <w:t xml:space="preserve"> </w:t>
      </w:r>
      <w:r>
        <w:t>multe</w:t>
      </w:r>
      <w:r w:rsidR="00BA78D7">
        <w:t xml:space="preserve"> </w:t>
      </w:r>
      <w:r>
        <w:t>alte</w:t>
      </w:r>
      <w:r w:rsidR="00BA78D7">
        <w:t xml:space="preserve"> </w:t>
      </w:r>
      <w:r>
        <w:t>industrii</w:t>
      </w:r>
      <w:r w:rsidR="00BA78D7">
        <w:t xml:space="preserve">. </w:t>
      </w:r>
    </w:p>
    <w:p w14:paraId="41AC4045" w14:textId="6DB3A54B" w:rsidR="006C4461" w:rsidRDefault="006C4461" w:rsidP="006C4461">
      <w:r>
        <w:t>Dezvoltarea</w:t>
      </w:r>
      <w:r w:rsidR="00BA78D7">
        <w:t xml:space="preserve"> </w:t>
      </w:r>
      <w:r>
        <w:t>pieţei</w:t>
      </w:r>
      <w:r w:rsidR="00BA78D7">
        <w:t xml:space="preserve"> </w:t>
      </w:r>
      <w:r>
        <w:t>imobiliare</w:t>
      </w:r>
      <w:r w:rsidR="00BA78D7">
        <w:t xml:space="preserve"> </w:t>
      </w:r>
      <w:r>
        <w:t>din</w:t>
      </w:r>
      <w:r w:rsidR="00BA78D7">
        <w:t xml:space="preserve"> </w:t>
      </w:r>
      <w:r>
        <w:t>Iaşi,</w:t>
      </w:r>
      <w:r w:rsidR="00BA78D7">
        <w:t xml:space="preserve"> </w:t>
      </w:r>
      <w:r>
        <w:t>frânată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„Din</w:t>
      </w:r>
      <w:r w:rsidR="00BA78D7">
        <w:t xml:space="preserve"> </w:t>
      </w:r>
      <w:r>
        <w:t>perspectiva</w:t>
      </w:r>
      <w:r w:rsidR="00BA78D7">
        <w:t xml:space="preserve"> </w:t>
      </w:r>
      <w:r>
        <w:t>noilor</w:t>
      </w:r>
      <w:r w:rsidR="00BA78D7">
        <w:t xml:space="preserve"> </w:t>
      </w:r>
      <w:r>
        <w:t>dezvoltatori</w:t>
      </w:r>
      <w:r w:rsidR="00BA78D7">
        <w:t xml:space="preserve"> </w:t>
      </w:r>
      <w:r>
        <w:t>de</w:t>
      </w:r>
      <w:r w:rsidR="00BA78D7">
        <w:t xml:space="preserve"> </w:t>
      </w:r>
      <w:r>
        <w:t>birouri,</w:t>
      </w:r>
      <w:r w:rsidR="00BA78D7">
        <w:t xml:space="preserve"> </w:t>
      </w:r>
      <w:r>
        <w:t>jucătorii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segment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concentra</w:t>
      </w:r>
      <w:r w:rsidR="00BA78D7">
        <w:t xml:space="preserve"> </w:t>
      </w:r>
      <w:r>
        <w:t>să</w:t>
      </w:r>
      <w:r w:rsidR="00BA78D7">
        <w:t xml:space="preserve"> </w:t>
      </w:r>
      <w:r>
        <w:t>livreze</w:t>
      </w:r>
      <w:r w:rsidR="00BA78D7">
        <w:t xml:space="preserve"> </w:t>
      </w:r>
      <w:r>
        <w:t>majoritar</w:t>
      </w:r>
      <w:r w:rsidR="00BA78D7">
        <w:t xml:space="preserve"> </w:t>
      </w:r>
      <w:r>
        <w:t>clădiri</w:t>
      </w:r>
      <w:r w:rsidR="00BA78D7">
        <w:t xml:space="preserve"> </w:t>
      </w:r>
      <w:r>
        <w:t>de</w:t>
      </w:r>
      <w:r w:rsidR="00BA78D7">
        <w:t xml:space="preserve"> </w:t>
      </w:r>
      <w:r>
        <w:t>clasă</w:t>
      </w:r>
      <w:r w:rsidR="00BA78D7">
        <w:t xml:space="preserve"> </w:t>
      </w:r>
      <w:r>
        <w:t>A</w:t>
      </w:r>
      <w:r w:rsidR="00BA78D7">
        <w:t xml:space="preserve"> </w:t>
      </w:r>
      <w:r>
        <w:t>și</w:t>
      </w:r>
      <w:r w:rsidR="00BA78D7">
        <w:t xml:space="preserve"> </w:t>
      </w:r>
      <w:r>
        <w:t>A+</w:t>
      </w:r>
      <w:r w:rsidR="008E73B9">
        <w:t xml:space="preserve">. </w:t>
      </w:r>
      <w:r>
        <w:t>Astfel,</w:t>
      </w:r>
      <w:r w:rsidR="00BA78D7">
        <w:t xml:space="preserve"> </w:t>
      </w:r>
      <w:r>
        <w:t>își</w:t>
      </w:r>
      <w:r w:rsidR="00BA78D7">
        <w:t xml:space="preserve"> </w:t>
      </w:r>
      <w:r>
        <w:t>vor</w:t>
      </w:r>
      <w:r w:rsidR="00BA78D7">
        <w:t xml:space="preserve"> </w:t>
      </w:r>
      <w:r>
        <w:t>propune</w:t>
      </w:r>
      <w:r w:rsidR="00BA78D7">
        <w:t xml:space="preserve"> </w:t>
      </w:r>
      <w:r>
        <w:t>să</w:t>
      </w:r>
      <w:r w:rsidR="00BA78D7">
        <w:t xml:space="preserve"> </w:t>
      </w:r>
      <w:r>
        <w:t>satisfacă</w:t>
      </w:r>
      <w:r w:rsidR="00BA78D7">
        <w:t xml:space="preserve"> </w:t>
      </w:r>
      <w:r>
        <w:t>cerințe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exigente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clienților,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când</w:t>
      </w:r>
      <w:r w:rsidR="00BA78D7">
        <w:t xml:space="preserve"> </w:t>
      </w:r>
      <w:r>
        <w:t>vine</w:t>
      </w:r>
      <w:r w:rsidR="00BA78D7">
        <w:t xml:space="preserve"> </w:t>
      </w:r>
      <w:r>
        <w:t>vorba</w:t>
      </w:r>
      <w:r w:rsidR="00BA78D7">
        <w:t xml:space="preserve"> </w:t>
      </w:r>
      <w:r>
        <w:t>de</w:t>
      </w:r>
      <w:r w:rsidR="00BA78D7">
        <w:t xml:space="preserve"> </w:t>
      </w:r>
      <w:r>
        <w:t>design</w:t>
      </w:r>
      <w:r w:rsidR="00BA78D7">
        <w:t xml:space="preserve"> </w:t>
      </w:r>
      <w:r>
        <w:t>și</w:t>
      </w:r>
      <w:r w:rsidR="00BA78D7">
        <w:t xml:space="preserve"> </w:t>
      </w:r>
      <w:r>
        <w:t>funcționalități</w:t>
      </w:r>
      <w:r w:rsidR="008E73B9">
        <w:t xml:space="preserve">.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companiile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lucrat,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multinaționale,</w:t>
      </w:r>
      <w:r w:rsidR="00BA78D7">
        <w:t xml:space="preserve"> </w:t>
      </w:r>
      <w:r>
        <w:t>preferă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clădiri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open</w:t>
      </w:r>
      <w:r w:rsidR="00BA78D7">
        <w:t xml:space="preserve"> </w:t>
      </w:r>
      <w:r>
        <w:t>space,</w:t>
      </w:r>
      <w:r w:rsidR="00BA78D7">
        <w:t xml:space="preserve"> </w:t>
      </w:r>
      <w:r>
        <w:t>cu</w:t>
      </w:r>
      <w:r w:rsidR="00BA78D7">
        <w:t xml:space="preserve"> </w:t>
      </w:r>
      <w:r>
        <w:t>mici</w:t>
      </w:r>
      <w:r w:rsidR="00BA78D7">
        <w:t xml:space="preserve"> </w:t>
      </w:r>
      <w:r>
        <w:t>compartimentări,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nevoile</w:t>
      </w:r>
      <w:r w:rsidR="00BA78D7">
        <w:t xml:space="preserve"> </w:t>
      </w:r>
      <w:r>
        <w:t>fiecăruia</w:t>
      </w:r>
      <w:r w:rsidR="008E73B9">
        <w:t xml:space="preserve">. </w:t>
      </w:r>
      <w:r>
        <w:t>Este</w:t>
      </w:r>
      <w:r w:rsidR="00BA78D7">
        <w:t xml:space="preserve"> </w:t>
      </w:r>
      <w:r>
        <w:t>însă</w:t>
      </w:r>
      <w:r w:rsidR="00BA78D7">
        <w:t xml:space="preserve"> </w:t>
      </w:r>
      <w:r>
        <w:t>evident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multe</w:t>
      </w:r>
      <w:r w:rsidR="00BA78D7">
        <w:t xml:space="preserve"> </w:t>
      </w:r>
      <w:r>
        <w:t>detalii</w:t>
      </w:r>
      <w:r w:rsidR="00BA78D7">
        <w:t xml:space="preserve"> </w:t>
      </w:r>
      <w:r>
        <w:t>și</w:t>
      </w:r>
      <w:r w:rsidR="00BA78D7">
        <w:t xml:space="preserve"> </w:t>
      </w:r>
      <w:r>
        <w:t>particularități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țină</w:t>
      </w:r>
      <w:r w:rsidR="00BA78D7">
        <w:t xml:space="preserve"> </w:t>
      </w:r>
      <w:r>
        <w:t>cont</w:t>
      </w:r>
      <w:r w:rsidR="00BA78D7">
        <w:t xml:space="preserve"> </w:t>
      </w:r>
      <w:r>
        <w:t>o</w:t>
      </w:r>
      <w:r w:rsidR="00BA78D7">
        <w:t xml:space="preserve"> </w:t>
      </w:r>
      <w:r>
        <w:t>companie</w:t>
      </w:r>
      <w:r w:rsidR="00BA78D7">
        <w:t xml:space="preserve"> </w:t>
      </w:r>
      <w:r>
        <w:t>care</w:t>
      </w:r>
      <w:r w:rsidR="00BA78D7">
        <w:t xml:space="preserve"> </w:t>
      </w:r>
      <w:r>
        <w:t>optează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sediu</w:t>
      </w:r>
      <w:r w:rsidR="00BA78D7">
        <w:t xml:space="preserve"> </w:t>
      </w:r>
      <w:r>
        <w:t>nou,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identitatea</w:t>
      </w:r>
      <w:r w:rsidR="00BA78D7">
        <w:t xml:space="preserve"> </w:t>
      </w:r>
      <w:r>
        <w:t>și</w:t>
      </w:r>
      <w:r w:rsidR="00BA78D7">
        <w:t xml:space="preserve"> </w:t>
      </w:r>
      <w:r>
        <w:t>valorile</w:t>
      </w:r>
      <w:r w:rsidR="00BA78D7">
        <w:t xml:space="preserve"> </w:t>
      </w:r>
      <w:r>
        <w:t>acesteia,</w:t>
      </w:r>
      <w:r w:rsidR="00BA78D7">
        <w:t xml:space="preserve"> </w:t>
      </w:r>
      <w:r>
        <w:t>la</w:t>
      </w:r>
      <w:r w:rsidR="00BA78D7">
        <w:t xml:space="preserve"> </w:t>
      </w:r>
      <w:r>
        <w:t>variante</w:t>
      </w:r>
      <w:r w:rsidR="00BA78D7">
        <w:t xml:space="preserve"> </w:t>
      </w:r>
      <w:r>
        <w:t>precum</w:t>
      </w:r>
      <w:r w:rsidR="00BA78D7">
        <w:t xml:space="preserve"> </w:t>
      </w:r>
      <w:r>
        <w:t>lumina</w:t>
      </w:r>
      <w:r w:rsidR="00BA78D7">
        <w:t xml:space="preserve"> </w:t>
      </w:r>
      <w:r>
        <w:t>naturală,</w:t>
      </w:r>
      <w:r w:rsidR="00BA78D7">
        <w:t xml:space="preserve"> </w:t>
      </w:r>
      <w:r>
        <w:t>soluții</w:t>
      </w:r>
      <w:r w:rsidR="00BA78D7">
        <w:t xml:space="preserve"> </w:t>
      </w:r>
      <w:r>
        <w:t>de</w:t>
      </w:r>
      <w:r w:rsidR="00BA78D7">
        <w:t xml:space="preserve"> </w:t>
      </w:r>
      <w:r>
        <w:t>mobilier</w:t>
      </w:r>
      <w:r w:rsidR="00BA78D7">
        <w:t xml:space="preserve"> </w:t>
      </w:r>
      <w:r>
        <w:t>și</w:t>
      </w:r>
      <w:r w:rsidR="00BA78D7">
        <w:t xml:space="preserve"> </w:t>
      </w:r>
      <w:r>
        <w:t>fit</w:t>
      </w:r>
      <w:r w:rsidR="00BA78D7">
        <w:t xml:space="preserve"> </w:t>
      </w:r>
      <w:r>
        <w:t>out,</w:t>
      </w:r>
      <w:r w:rsidR="00BA78D7">
        <w:t xml:space="preserve"> </w:t>
      </w:r>
      <w:r>
        <w:t>culorile</w:t>
      </w:r>
      <w:r w:rsidR="00BA78D7">
        <w:t xml:space="preserve"> </w:t>
      </w:r>
      <w:r>
        <w:t>spațiului,</w:t>
      </w:r>
      <w:r w:rsidR="00BA78D7">
        <w:t xml:space="preserve"> </w:t>
      </w:r>
      <w:r>
        <w:t>abordarea</w:t>
      </w:r>
      <w:r w:rsidR="00BA78D7">
        <w:t xml:space="preserve"> </w:t>
      </w:r>
      <w:r>
        <w:t>open-space</w:t>
      </w:r>
      <w:r w:rsidR="00BA78D7">
        <w:t xml:space="preserve"> </w:t>
      </w:r>
      <w:r>
        <w:t>sau</w:t>
      </w:r>
      <w:r w:rsidR="00BA78D7">
        <w:t xml:space="preserve"> </w:t>
      </w:r>
      <w:r>
        <w:t>birouri</w:t>
      </w:r>
      <w:r w:rsidR="00BA78D7">
        <w:t xml:space="preserve"> </w:t>
      </w:r>
      <w:r>
        <w:t>individuale</w:t>
      </w:r>
      <w:r w:rsidR="008E73B9">
        <w:t xml:space="preserve">.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adoptă</w:t>
      </w:r>
      <w:r w:rsidR="00BA78D7">
        <w:t xml:space="preserve"> </w:t>
      </w:r>
      <w:r>
        <w:t>și</w:t>
      </w:r>
      <w:r w:rsidR="00BA78D7">
        <w:t xml:space="preserve"> </w:t>
      </w:r>
      <w:r>
        <w:t>promovează</w:t>
      </w:r>
      <w:r w:rsidR="00BA78D7">
        <w:t xml:space="preserve"> </w:t>
      </w:r>
      <w:r>
        <w:t>cultura</w:t>
      </w:r>
      <w:r w:rsidR="00BA78D7">
        <w:t xml:space="preserve"> </w:t>
      </w:r>
      <w:r>
        <w:t>unor</w:t>
      </w:r>
      <w:r w:rsidR="00BA78D7">
        <w:t xml:space="preserve"> </w:t>
      </w:r>
      <w:r>
        <w:t>spații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motivante,</w:t>
      </w:r>
      <w:r w:rsidR="00BA78D7">
        <w:t xml:space="preserve"> </w:t>
      </w:r>
      <w:r>
        <w:t>flexibile</w:t>
      </w:r>
      <w:r w:rsidR="00BA78D7">
        <w:t xml:space="preserve"> </w:t>
      </w:r>
      <w:r>
        <w:t>și</w:t>
      </w:r>
      <w:r w:rsidR="00BA78D7">
        <w:t xml:space="preserve"> </w:t>
      </w:r>
      <w:r>
        <w:t>memorabile”,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Iulian</w:t>
      </w:r>
      <w:r w:rsidR="00BA78D7">
        <w:t xml:space="preserve"> </w:t>
      </w:r>
      <w:r>
        <w:t>Ursache,</w:t>
      </w:r>
      <w:r w:rsidR="00BA78D7">
        <w:t xml:space="preserve"> </w:t>
      </w:r>
      <w:r>
        <w:t>Sales</w:t>
      </w:r>
      <w:r w:rsidR="00BA78D7">
        <w:t xml:space="preserve"> </w:t>
      </w:r>
      <w:r>
        <w:t>and</w:t>
      </w:r>
      <w:r w:rsidR="00BA78D7">
        <w:t xml:space="preserve"> </w:t>
      </w:r>
      <w:r>
        <w:t>Leasing</w:t>
      </w:r>
      <w:r w:rsidR="00BA78D7">
        <w:t xml:space="preserve"> </w:t>
      </w:r>
      <w:r>
        <w:t>Consultant,</w:t>
      </w:r>
      <w:r w:rsidR="00BA78D7">
        <w:t xml:space="preserve"> </w:t>
      </w:r>
      <w:r>
        <w:t>Uil</w:t>
      </w:r>
      <w:r w:rsidR="00BA78D7">
        <w:t xml:space="preserve"> </w:t>
      </w:r>
      <w:r>
        <w:t>Casa</w:t>
      </w:r>
      <w:r w:rsidR="00BA78D7">
        <w:t xml:space="preserve"> </w:t>
      </w:r>
      <w:r>
        <w:t>Imobiliare</w:t>
      </w:r>
      <w:r w:rsidR="00BA78D7">
        <w:t xml:space="preserve">. </w:t>
      </w:r>
      <w:r>
        <w:t>Regulile</w:t>
      </w:r>
      <w:r w:rsidR="00BA78D7">
        <w:t xml:space="preserve"> </w:t>
      </w:r>
      <w:r>
        <w:t>de</w:t>
      </w:r>
      <w:r w:rsidR="00BA78D7">
        <w:t xml:space="preserve"> </w:t>
      </w:r>
      <w:r>
        <w:t>ocupare,</w:t>
      </w:r>
      <w:r w:rsidR="00BA78D7">
        <w:t xml:space="preserve"> </w:t>
      </w:r>
      <w:r>
        <w:t>impuse</w:t>
      </w:r>
      <w:r w:rsidR="00BA78D7">
        <w:t xml:space="preserve"> </w:t>
      </w:r>
      <w:r>
        <w:t>de</w:t>
      </w:r>
      <w:r w:rsidR="00BA78D7">
        <w:t xml:space="preserve"> </w:t>
      </w:r>
      <w:r>
        <w:t>multinaționalele</w:t>
      </w:r>
      <w:r w:rsidR="00BA78D7">
        <w:t xml:space="preserve"> </w:t>
      </w:r>
      <w:r>
        <w:t>din</w:t>
      </w:r>
      <w:r w:rsidR="00BA78D7">
        <w:t xml:space="preserve"> </w:t>
      </w:r>
      <w:r>
        <w:t>industria</w:t>
      </w:r>
      <w:r w:rsidR="00BA78D7">
        <w:t xml:space="preserve"> </w:t>
      </w:r>
      <w:r>
        <w:t>IT,</w:t>
      </w:r>
      <w:r w:rsidR="00BA78D7">
        <w:t xml:space="preserve"> </w:t>
      </w:r>
      <w:r>
        <w:t>prevăd</w:t>
      </w:r>
      <w:r w:rsidR="00BA78D7">
        <w:t xml:space="preserve"> </w:t>
      </w:r>
      <w:r>
        <w:t>alocarea</w:t>
      </w:r>
      <w:r w:rsidR="00BA78D7">
        <w:t xml:space="preserve"> </w:t>
      </w:r>
      <w:r>
        <w:t>unui</w:t>
      </w:r>
      <w:r w:rsidR="00BA78D7">
        <w:t xml:space="preserve"> </w:t>
      </w:r>
      <w:r>
        <w:t>spațiu</w:t>
      </w:r>
      <w:r w:rsidR="00BA78D7">
        <w:t xml:space="preserve"> </w:t>
      </w:r>
      <w:r>
        <w:t>de</w:t>
      </w:r>
      <w:r w:rsidR="00BA78D7">
        <w:t xml:space="preserve"> </w:t>
      </w:r>
      <w:r>
        <w:t>circa</w:t>
      </w:r>
      <w:r w:rsidR="00BA78D7">
        <w:t xml:space="preserve"> </w:t>
      </w:r>
      <w:r>
        <w:t>10</w:t>
      </w:r>
      <w:r w:rsidR="00BA78D7">
        <w:t xml:space="preserve"> </w:t>
      </w:r>
      <w:r>
        <w:t>mp</w:t>
      </w:r>
      <w:r w:rsidR="00BA78D7">
        <w:t xml:space="preserve"> </w:t>
      </w:r>
      <w:r>
        <w:t>la</w:t>
      </w:r>
      <w:r w:rsidR="00BA78D7">
        <w:t xml:space="preserve"> </w:t>
      </w:r>
      <w:r>
        <w:t>fiecare</w:t>
      </w:r>
      <w:r w:rsidR="00BA78D7">
        <w:t xml:space="preserve"> </w:t>
      </w:r>
      <w:r>
        <w:t>angajat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într-o</w:t>
      </w:r>
      <w:r w:rsidR="00BA78D7">
        <w:t xml:space="preserve"> </w:t>
      </w:r>
      <w:r>
        <w:t>clădire</w:t>
      </w:r>
      <w:r w:rsidR="00BA78D7">
        <w:t xml:space="preserve"> </w:t>
      </w:r>
      <w:r>
        <w:t>clasa</w:t>
      </w:r>
      <w:r w:rsidR="00BA78D7">
        <w:t xml:space="preserve"> </w:t>
      </w:r>
      <w:r>
        <w:t>A</w:t>
      </w:r>
      <w:r w:rsidR="00BA78D7">
        <w:t xml:space="preserve"> </w:t>
      </w:r>
      <w:r>
        <w:t>și</w:t>
      </w:r>
      <w:r w:rsidR="00BA78D7">
        <w:t xml:space="preserve"> </w:t>
      </w:r>
      <w:r>
        <w:t>A+,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7</w:t>
      </w:r>
      <w:r w:rsidR="00BA78D7">
        <w:t xml:space="preserve"> </w:t>
      </w:r>
      <w:r>
        <w:t>mp</w:t>
      </w:r>
      <w:r w:rsidR="00BA78D7">
        <w:t xml:space="preserve"> </w:t>
      </w:r>
      <w:r>
        <w:t>la</w:t>
      </w:r>
      <w:r w:rsidR="00BA78D7">
        <w:t xml:space="preserve"> </w:t>
      </w:r>
      <w:r>
        <w:t>fiecare</w:t>
      </w:r>
      <w:r w:rsidR="00BA78D7">
        <w:t xml:space="preserve"> </w:t>
      </w:r>
      <w:r>
        <w:t>angajat</w:t>
      </w:r>
      <w:r w:rsidR="00BA78D7">
        <w:t xml:space="preserve"> </w:t>
      </w:r>
      <w:r>
        <w:t>din</w:t>
      </w:r>
      <w:r w:rsidR="00BA78D7">
        <w:t xml:space="preserve"> </w:t>
      </w:r>
      <w:r>
        <w:t>industria</w:t>
      </w:r>
      <w:r w:rsidR="00BA78D7">
        <w:t xml:space="preserve"> </w:t>
      </w:r>
      <w:r>
        <w:t>outsourcing,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clădiri</w:t>
      </w:r>
      <w:r w:rsidR="00BA78D7">
        <w:t xml:space="preserve"> </w:t>
      </w:r>
      <w:r>
        <w:t>de</w:t>
      </w:r>
      <w:r w:rsidR="00BA78D7">
        <w:t xml:space="preserve"> </w:t>
      </w:r>
      <w:r>
        <w:t>clasa</w:t>
      </w:r>
      <w:r w:rsidR="00BA78D7">
        <w:t xml:space="preserve"> </w:t>
      </w:r>
      <w:r>
        <w:t>B</w:t>
      </w:r>
      <w:r w:rsidR="00BA78D7">
        <w:t xml:space="preserve"> </w:t>
      </w:r>
      <w:r>
        <w:t>și</w:t>
      </w:r>
      <w:r w:rsidR="00BA78D7">
        <w:t xml:space="preserve"> </w:t>
      </w:r>
      <w:r>
        <w:t>C,</w:t>
      </w:r>
      <w:r w:rsidR="00BA78D7">
        <w:t xml:space="preserve"> </w:t>
      </w:r>
      <w:r>
        <w:t>sau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activități</w:t>
      </w:r>
      <w:r w:rsidR="00BA78D7">
        <w:t xml:space="preserve"> </w:t>
      </w:r>
      <w:r>
        <w:t>de</w:t>
      </w:r>
      <w:r w:rsidR="00BA78D7">
        <w:t xml:space="preserve"> </w:t>
      </w:r>
      <w:r>
        <w:t>back</w:t>
      </w:r>
      <w:r w:rsidR="00BA78D7">
        <w:t xml:space="preserve"> </w:t>
      </w:r>
      <w:r>
        <w:t>office</w:t>
      </w:r>
      <w:r w:rsidR="00BA78D7">
        <w:t xml:space="preserve">. </w:t>
      </w:r>
      <w:r>
        <w:t>Investiția</w:t>
      </w:r>
      <w:r w:rsidR="00BA78D7">
        <w:t xml:space="preserve"> </w:t>
      </w:r>
      <w:r>
        <w:t>în</w:t>
      </w:r>
      <w:r w:rsidR="00BA78D7">
        <w:t xml:space="preserve"> </w:t>
      </w:r>
      <w:r>
        <w:t>amenajarea</w:t>
      </w:r>
      <w:r w:rsidR="00BA78D7">
        <w:t xml:space="preserve"> </w:t>
      </w:r>
      <w:r>
        <w:t>unui</w:t>
      </w:r>
      <w:r w:rsidR="00BA78D7">
        <w:t xml:space="preserve"> </w:t>
      </w:r>
      <w:r>
        <w:t>spațiu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este</w:t>
      </w:r>
      <w:r w:rsidR="00BA78D7">
        <w:t xml:space="preserve"> </w:t>
      </w:r>
      <w:r>
        <w:t>diferită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companie</w:t>
      </w:r>
      <w:r w:rsidR="00BA78D7">
        <w:t xml:space="preserve"> </w:t>
      </w:r>
      <w:r>
        <w:t>la</w:t>
      </w:r>
      <w:r w:rsidR="00BA78D7">
        <w:t xml:space="preserve"> </w:t>
      </w:r>
      <w:r>
        <w:t>alta,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dimensiunea</w:t>
      </w:r>
      <w:r w:rsidR="00BA78D7">
        <w:t xml:space="preserve"> </w:t>
      </w:r>
      <w:r>
        <w:t>lucrării</w:t>
      </w:r>
      <w:r w:rsidR="00BA78D7">
        <w:t xml:space="preserve"> </w:t>
      </w:r>
      <w:r>
        <w:t>și</w:t>
      </w:r>
      <w:r w:rsidR="00BA78D7">
        <w:t xml:space="preserve"> </w:t>
      </w:r>
      <w:r>
        <w:t>poate</w:t>
      </w:r>
      <w:r w:rsidR="00BA78D7">
        <w:t xml:space="preserve"> </w:t>
      </w:r>
      <w:r>
        <w:t>ajunge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câteva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Recent,</w:t>
      </w:r>
      <w:r w:rsidR="00BA78D7">
        <w:t xml:space="preserve"> </w:t>
      </w:r>
      <w:r>
        <w:t>o</w:t>
      </w:r>
      <w:r w:rsidR="00BA78D7">
        <w:t xml:space="preserve"> </w:t>
      </w:r>
      <w:r>
        <w:t>companie</w:t>
      </w:r>
      <w:r w:rsidR="00BA78D7">
        <w:t xml:space="preserve"> </w:t>
      </w:r>
      <w:r>
        <w:t>din</w:t>
      </w:r>
      <w:r w:rsidR="00BA78D7">
        <w:t xml:space="preserve"> </w:t>
      </w:r>
      <w:r>
        <w:t>industria</w:t>
      </w:r>
      <w:r w:rsidR="00BA78D7">
        <w:t xml:space="preserve"> </w:t>
      </w:r>
      <w:r>
        <w:t>outsourcing</w:t>
      </w:r>
      <w:r w:rsidR="00BA78D7">
        <w:t xml:space="preserve"> </w:t>
      </w:r>
      <w:r>
        <w:t>a</w:t>
      </w:r>
      <w:r w:rsidR="00BA78D7">
        <w:t xml:space="preserve"> </w:t>
      </w:r>
      <w:r>
        <w:t>investit</w:t>
      </w:r>
      <w:r w:rsidR="00BA78D7">
        <w:t xml:space="preserve"> </w:t>
      </w:r>
      <w:r>
        <w:t>1,5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amenajarea</w:t>
      </w:r>
      <w:r w:rsidR="00BA78D7">
        <w:t xml:space="preserve"> </w:t>
      </w:r>
      <w:r>
        <w:t>unui</w:t>
      </w:r>
      <w:r w:rsidR="00BA78D7">
        <w:t xml:space="preserve"> </w:t>
      </w:r>
      <w:r>
        <w:t>spațiu</w:t>
      </w:r>
      <w:r w:rsidR="00BA78D7">
        <w:t xml:space="preserve"> </w:t>
      </w:r>
      <w:r>
        <w:t>unde</w:t>
      </w:r>
      <w:r w:rsidR="00BA78D7">
        <w:t xml:space="preserve"> </w:t>
      </w:r>
      <w:r>
        <w:t>lucrează</w:t>
      </w:r>
      <w:r w:rsidR="00BA78D7">
        <w:t xml:space="preserve"> </w:t>
      </w:r>
      <w:r>
        <w:t>600</w:t>
      </w:r>
      <w:r w:rsidR="00BA78D7">
        <w:t xml:space="preserve"> </w:t>
      </w:r>
      <w:r>
        <w:t>de</w:t>
      </w:r>
      <w:r w:rsidR="00BA78D7">
        <w:t xml:space="preserve"> </w:t>
      </w:r>
      <w:r>
        <w:t>angajați</w:t>
      </w:r>
      <w:r w:rsidR="00BA78D7">
        <w:t xml:space="preserve">. </w:t>
      </w:r>
      <w:r>
        <w:t>Dinamica</w:t>
      </w:r>
      <w:r w:rsidR="00BA78D7">
        <w:t xml:space="preserve"> </w:t>
      </w:r>
      <w:r>
        <w:t>domeniului</w:t>
      </w:r>
      <w:r w:rsidR="00BA78D7">
        <w:t xml:space="preserve"> </w:t>
      </w:r>
      <w:r>
        <w:t>e</w:t>
      </w:r>
      <w:r w:rsidR="00BA78D7">
        <w:t xml:space="preserve"> </w:t>
      </w:r>
      <w:r>
        <w:t>însă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medicală</w:t>
      </w:r>
      <w:r w:rsidR="008E73B9">
        <w:t xml:space="preserve">. </w:t>
      </w:r>
      <w:r>
        <w:t>Uil</w:t>
      </w:r>
      <w:r w:rsidR="00BA78D7">
        <w:t xml:space="preserve"> </w:t>
      </w:r>
      <w:r>
        <w:t>Casa</w:t>
      </w:r>
      <w:r w:rsidR="00BA78D7">
        <w:t xml:space="preserve"> </w:t>
      </w:r>
      <w:r>
        <w:t>Imobiliare</w:t>
      </w:r>
      <w:r w:rsidR="00BA78D7">
        <w:t xml:space="preserve"> </w:t>
      </w:r>
      <w:r>
        <w:t>avea,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anului,</w:t>
      </w:r>
      <w:r w:rsidR="00BA78D7">
        <w:t xml:space="preserve"> </w:t>
      </w:r>
      <w:r>
        <w:t>cereri</w:t>
      </w:r>
      <w:r w:rsidR="00BA78D7">
        <w:t xml:space="preserve"> </w:t>
      </w:r>
      <w:r>
        <w:t>pentru</w:t>
      </w:r>
      <w:r w:rsidR="00BA78D7">
        <w:t xml:space="preserve"> </w:t>
      </w:r>
      <w:r>
        <w:t>aproximativ</w:t>
      </w:r>
      <w:r w:rsidR="00BA78D7">
        <w:t xml:space="preserve"> </w:t>
      </w:r>
      <w:r>
        <w:t>10</w:t>
      </w:r>
      <w:r w:rsidR="00BA78D7">
        <w:t>.000</w:t>
      </w:r>
      <w:r>
        <w:t>mp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5</w:t>
      </w:r>
      <w:r w:rsidR="00BA78D7">
        <w:t xml:space="preserve"> </w:t>
      </w:r>
      <w:r>
        <w:t>companii</w:t>
      </w:r>
      <w:r w:rsidR="00BA78D7">
        <w:t xml:space="preserve"> </w:t>
      </w:r>
      <w:r>
        <w:t>diferite</w:t>
      </w:r>
      <w:r w:rsidR="00BA78D7">
        <w:t xml:space="preserve"> </w:t>
      </w:r>
      <w:r>
        <w:t>pentru</w:t>
      </w:r>
      <w:r w:rsidR="00BA78D7">
        <w:t xml:space="preserve"> </w:t>
      </w:r>
      <w:r>
        <w:t>relocarea</w:t>
      </w:r>
      <w:r w:rsidR="00BA78D7">
        <w:t xml:space="preserve"> </w:t>
      </w:r>
      <w:r>
        <w:t>spațiilor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8E73B9">
        <w:t xml:space="preserve">. </w:t>
      </w:r>
      <w:r>
        <w:t>Actualul</w:t>
      </w:r>
      <w:r w:rsidR="00BA78D7">
        <w:t xml:space="preserve"> </w:t>
      </w:r>
      <w:r>
        <w:t>context</w:t>
      </w:r>
      <w:r w:rsidR="00BA78D7">
        <w:t xml:space="preserve"> </w:t>
      </w:r>
      <w:r>
        <w:t>a</w:t>
      </w:r>
      <w:r w:rsidR="00BA78D7">
        <w:t xml:space="preserve"> </w:t>
      </w:r>
      <w:r>
        <w:t>dus</w:t>
      </w:r>
      <w:r w:rsidR="00BA78D7">
        <w:t xml:space="preserve"> </w:t>
      </w:r>
      <w:r>
        <w:t>însă</w:t>
      </w:r>
      <w:r w:rsidR="00BA78D7">
        <w:t xml:space="preserve"> </w:t>
      </w:r>
      <w:r>
        <w:t>la</w:t>
      </w:r>
      <w:r w:rsidR="00BA78D7">
        <w:t xml:space="preserve"> </w:t>
      </w:r>
      <w:r>
        <w:t>decizia</w:t>
      </w:r>
      <w:r w:rsidR="00BA78D7">
        <w:t xml:space="preserve"> </w:t>
      </w:r>
      <w:r>
        <w:t>a</w:t>
      </w:r>
      <w:r w:rsidR="00BA78D7">
        <w:t xml:space="preserve"> </w:t>
      </w:r>
      <w:r>
        <w:t>trei</w:t>
      </w:r>
      <w:r w:rsidR="00BA78D7">
        <w:t xml:space="preserve"> </w:t>
      </w:r>
      <w:r>
        <w:t>dintre</w:t>
      </w:r>
      <w:r w:rsidR="00BA78D7">
        <w:t xml:space="preserve"> </w:t>
      </w:r>
      <w:r>
        <w:t>aceste</w:t>
      </w:r>
      <w:r w:rsidR="00BA78D7">
        <w:t xml:space="preserve"> </w:t>
      </w:r>
      <w:r>
        <w:t>companii</w:t>
      </w:r>
      <w:r w:rsidR="00BA78D7">
        <w:t xml:space="preserve"> </w:t>
      </w:r>
      <w:r>
        <w:t>să</w:t>
      </w:r>
      <w:r w:rsidR="00BA78D7">
        <w:t xml:space="preserve"> </w:t>
      </w:r>
      <w:r>
        <w:t>amâne</w:t>
      </w:r>
      <w:r w:rsidR="00BA78D7">
        <w:t xml:space="preserve"> </w:t>
      </w:r>
      <w:r>
        <w:t>relocarea</w:t>
      </w:r>
      <w:r w:rsidR="008E73B9">
        <w:t xml:space="preserve">. </w:t>
      </w:r>
      <w:r>
        <w:t>Dar</w:t>
      </w:r>
      <w:r w:rsidR="00BA78D7">
        <w:t xml:space="preserve"> </w:t>
      </w:r>
      <w:r>
        <w:t>pentru</w:t>
      </w:r>
      <w:r w:rsidR="00BA78D7">
        <w:t xml:space="preserve"> </w:t>
      </w:r>
      <w:r>
        <w:t>celelalte</w:t>
      </w:r>
      <w:r w:rsidR="00BA78D7">
        <w:t xml:space="preserve"> </w:t>
      </w:r>
      <w:r>
        <w:t>două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finalizată</w:t>
      </w:r>
      <w:r w:rsidR="00BA78D7">
        <w:t xml:space="preserve"> </w:t>
      </w:r>
      <w:r>
        <w:t>tranzacția</w:t>
      </w:r>
      <w:r w:rsidR="008E73B9">
        <w:t xml:space="preserve">. </w:t>
      </w:r>
      <w:r>
        <w:t>Momentan,</w:t>
      </w:r>
      <w:r w:rsidR="00BA78D7">
        <w:t xml:space="preserve"> </w:t>
      </w:r>
      <w:r>
        <w:t>sectorul</w:t>
      </w:r>
      <w:r w:rsidR="00BA78D7">
        <w:t xml:space="preserve"> </w:t>
      </w:r>
      <w:r>
        <w:t>imobiliar</w:t>
      </w:r>
      <w:r w:rsidR="00BA78D7">
        <w:t xml:space="preserve"> </w:t>
      </w:r>
      <w:r>
        <w:t>de</w:t>
      </w:r>
      <w:r w:rsidR="00BA78D7">
        <w:t xml:space="preserve"> </w:t>
      </w:r>
      <w:r>
        <w:t>office</w:t>
      </w:r>
      <w:r w:rsidR="00BA78D7">
        <w:t xml:space="preserve"> </w:t>
      </w:r>
      <w:r>
        <w:t>este</w:t>
      </w:r>
      <w:r w:rsidR="00BA78D7">
        <w:t xml:space="preserve"> </w:t>
      </w:r>
      <w:r>
        <w:t>pe</w:t>
      </w:r>
      <w:r w:rsidR="00BA78D7">
        <w:t xml:space="preserve"> </w:t>
      </w:r>
      <w:r>
        <w:t>hold</w:t>
      </w:r>
      <w:r w:rsidR="008E73B9">
        <w:t xml:space="preserve">.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evoluția</w:t>
      </w:r>
      <w:r w:rsidR="00BA78D7">
        <w:t xml:space="preserve"> </w:t>
      </w:r>
      <w:r>
        <w:t>situației</w:t>
      </w:r>
      <w:r w:rsidR="00BA78D7">
        <w:t xml:space="preserve"> </w:t>
      </w:r>
      <w:r>
        <w:lastRenderedPageBreak/>
        <w:t>medicale,</w:t>
      </w:r>
      <w:r w:rsidR="00BA78D7">
        <w:t xml:space="preserve"> </w:t>
      </w:r>
      <w:r>
        <w:t>Uil</w:t>
      </w:r>
      <w:r w:rsidR="00BA78D7">
        <w:t xml:space="preserve"> </w:t>
      </w:r>
      <w:r>
        <w:t>Casa</w:t>
      </w:r>
      <w:r w:rsidR="00BA78D7">
        <w:t xml:space="preserve"> </w:t>
      </w:r>
      <w:r>
        <w:t>Imobiliare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în</w:t>
      </w:r>
      <w:r w:rsidR="00BA78D7">
        <w:t xml:space="preserve"> </w:t>
      </w:r>
      <w:r>
        <w:t>septembrie,</w:t>
      </w:r>
      <w:r w:rsidR="00BA78D7">
        <w:t xml:space="preserve"> </w:t>
      </w:r>
      <w:r>
        <w:t>după</w:t>
      </w:r>
      <w:r w:rsidR="00BA78D7">
        <w:t xml:space="preserve"> </w:t>
      </w:r>
      <w:r>
        <w:t>sezonul</w:t>
      </w:r>
      <w:r w:rsidR="00BA78D7">
        <w:t xml:space="preserve"> </w:t>
      </w:r>
      <w:r>
        <w:t>estival</w:t>
      </w:r>
      <w:r w:rsidR="00BA78D7">
        <w:t xml:space="preserve">. </w:t>
      </w:r>
      <w:r>
        <w:t>Prioritar,</w:t>
      </w:r>
      <w:r w:rsidR="00BA78D7">
        <w:t xml:space="preserve"> </w:t>
      </w:r>
      <w:r>
        <w:t>companiile</w:t>
      </w:r>
      <w:r w:rsidR="00BA78D7">
        <w:t xml:space="preserve"> </w:t>
      </w:r>
      <w:r>
        <w:t>din</w:t>
      </w:r>
      <w:r w:rsidR="00BA78D7">
        <w:t xml:space="preserve"> </w:t>
      </w:r>
      <w:r>
        <w:t>industria</w:t>
      </w:r>
      <w:r w:rsidR="00BA78D7">
        <w:t xml:space="preserve"> </w:t>
      </w:r>
      <w:r>
        <w:t>IT</w:t>
      </w:r>
      <w:r w:rsidR="00BA78D7">
        <w:t xml:space="preserve"> </w:t>
      </w:r>
      <w:r>
        <w:t>și</w:t>
      </w:r>
      <w:r w:rsidR="00BA78D7">
        <w:t xml:space="preserve"> </w:t>
      </w:r>
      <w:r>
        <w:t>outsourcing</w:t>
      </w:r>
      <w:r w:rsidR="00BA78D7">
        <w:t xml:space="preserve"> </w:t>
      </w:r>
      <w:r>
        <w:t>pun</w:t>
      </w:r>
      <w:r w:rsidR="00BA78D7">
        <w:t xml:space="preserve"> </w:t>
      </w:r>
      <w:r>
        <w:t>accent</w:t>
      </w:r>
      <w:r w:rsidR="00BA78D7">
        <w:t xml:space="preserve"> </w:t>
      </w:r>
      <w:r>
        <w:t>deosebit</w:t>
      </w:r>
      <w:r w:rsidR="00BA78D7">
        <w:t xml:space="preserve"> </w:t>
      </w:r>
      <w:r>
        <w:t>pe</w:t>
      </w:r>
      <w:r w:rsidR="00BA78D7">
        <w:t xml:space="preserve"> </w:t>
      </w:r>
      <w:r>
        <w:t>amplasamentul</w:t>
      </w:r>
      <w:r w:rsidR="00BA78D7">
        <w:t xml:space="preserve"> </w:t>
      </w:r>
      <w:r>
        <w:t>clădirilor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8E73B9">
        <w:t xml:space="preserve">. </w:t>
      </w:r>
      <w:r>
        <w:t>Zona</w:t>
      </w:r>
      <w:r w:rsidR="00BA78D7">
        <w:t xml:space="preserve"> </w:t>
      </w:r>
      <w:r>
        <w:t>ultracentrală,</w:t>
      </w:r>
      <w:r w:rsidR="00BA78D7">
        <w:t xml:space="preserve"> </w:t>
      </w:r>
      <w:r>
        <w:t>aproape</w:t>
      </w:r>
      <w:r w:rsidR="00BA78D7">
        <w:t xml:space="preserve"> </w:t>
      </w:r>
      <w:r>
        <w:t>de</w:t>
      </w:r>
      <w:r w:rsidR="00BA78D7">
        <w:t xml:space="preserve"> </w:t>
      </w:r>
      <w:r>
        <w:t>Palas,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apropierea</w:t>
      </w:r>
      <w:r w:rsidR="00BA78D7">
        <w:t xml:space="preserve"> </w:t>
      </w:r>
      <w:r>
        <w:t>de</w:t>
      </w:r>
      <w:r w:rsidR="00BA78D7">
        <w:t xml:space="preserve"> </w:t>
      </w:r>
      <w:r>
        <w:t>instituții</w:t>
      </w:r>
      <w:r w:rsidR="00BA78D7">
        <w:t xml:space="preserve"> </w:t>
      </w:r>
      <w:r>
        <w:t>private</w:t>
      </w:r>
      <w:r w:rsidR="00BA78D7">
        <w:t xml:space="preserve"> </w:t>
      </w:r>
      <w:r>
        <w:t>sau</w:t>
      </w:r>
      <w:r w:rsidR="00BA78D7">
        <w:t xml:space="preserve"> </w:t>
      </w:r>
      <w:r>
        <w:t>ale</w:t>
      </w:r>
      <w:r w:rsidR="00BA78D7">
        <w:t xml:space="preserve"> </w:t>
      </w:r>
      <w:r>
        <w:t>statului</w:t>
      </w:r>
      <w:r w:rsidR="00BA78D7">
        <w:t xml:space="preserve"> </w:t>
      </w:r>
      <w:r>
        <w:t>și</w:t>
      </w:r>
      <w:r w:rsidR="00BA78D7">
        <w:t xml:space="preserve"> </w:t>
      </w:r>
      <w:r>
        <w:t>mijloacele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disponibile</w:t>
      </w:r>
      <w:r w:rsidR="00BA78D7">
        <w:t xml:space="preserve"> </w:t>
      </w:r>
      <w:r>
        <w:t>influențează</w:t>
      </w:r>
      <w:r w:rsidR="00BA78D7">
        <w:t xml:space="preserve"> </w:t>
      </w:r>
      <w:r>
        <w:t>decizia</w:t>
      </w:r>
      <w:r w:rsidR="00BA78D7">
        <w:t xml:space="preserve"> </w:t>
      </w:r>
      <w:r>
        <w:t>companiilor</w:t>
      </w:r>
      <w:r w:rsidR="00BA78D7">
        <w:t xml:space="preserve">. </w:t>
      </w:r>
      <w:r>
        <w:t>De</w:t>
      </w:r>
      <w:r w:rsidR="00BA78D7">
        <w:t xml:space="preserve"> </w:t>
      </w:r>
      <w:r>
        <w:t>cealaltă</w:t>
      </w:r>
      <w:r w:rsidR="00BA78D7">
        <w:t xml:space="preserve"> </w:t>
      </w:r>
      <w:r>
        <w:t>parte,</w:t>
      </w:r>
      <w:r w:rsidR="00BA78D7">
        <w:t xml:space="preserve"> </w:t>
      </w:r>
      <w:r>
        <w:t>piața</w:t>
      </w:r>
      <w:r w:rsidR="00BA78D7">
        <w:t xml:space="preserve"> </w:t>
      </w:r>
      <w:r>
        <w:t>imobiliară</w:t>
      </w:r>
      <w:r w:rsidR="00BA78D7">
        <w:t xml:space="preserve"> </w:t>
      </w:r>
      <w:r>
        <w:t>rezidențială</w:t>
      </w:r>
      <w:r w:rsidR="00BA78D7">
        <w:t xml:space="preserve"> </w:t>
      </w:r>
      <w:r>
        <w:t>simte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tranzacții</w:t>
      </w:r>
      <w:r w:rsidR="00BA78D7">
        <w:t xml:space="preserve"> </w:t>
      </w:r>
      <w:r>
        <w:t>cu</w:t>
      </w:r>
      <w:r w:rsidR="00BA78D7">
        <w:t xml:space="preserve"> </w:t>
      </w:r>
      <w:r>
        <w:t>procente</w:t>
      </w:r>
      <w:r w:rsidR="00BA78D7">
        <w:t xml:space="preserve"> </w:t>
      </w:r>
      <w:r>
        <w:t>cuprinse</w:t>
      </w:r>
      <w:r w:rsidR="00BA78D7">
        <w:t xml:space="preserve"> </w:t>
      </w:r>
      <w:r>
        <w:t>între</w:t>
      </w:r>
      <w:r w:rsidR="00BA78D7">
        <w:t xml:space="preserve"> </w:t>
      </w:r>
      <w:r>
        <w:t>35%</w:t>
      </w:r>
      <w:r w:rsidR="00BA78D7">
        <w:t xml:space="preserve"> </w:t>
      </w:r>
      <w:r>
        <w:t>45%,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dezvoltatorii</w:t>
      </w:r>
      <w:r w:rsidR="00BA78D7">
        <w:t xml:space="preserve"> </w:t>
      </w:r>
      <w:r>
        <w:t>au</w:t>
      </w:r>
      <w:r w:rsidR="00BA78D7">
        <w:t xml:space="preserve"> </w:t>
      </w:r>
      <w:r>
        <w:t>continuat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pandemie</w:t>
      </w:r>
      <w:r w:rsidR="008E73B9">
        <w:t xml:space="preserve">. </w:t>
      </w:r>
      <w:r>
        <w:t>Prețurile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suportat</w:t>
      </w:r>
      <w:r w:rsidR="00BA78D7">
        <w:t xml:space="preserve"> </w:t>
      </w:r>
      <w:r>
        <w:t>schimbări</w:t>
      </w:r>
      <w:r w:rsidR="00BA78D7">
        <w:t xml:space="preserve"> </w:t>
      </w:r>
      <w:r>
        <w:t>majore,</w:t>
      </w:r>
      <w:r w:rsidR="00BA78D7">
        <w:t xml:space="preserve"> </w:t>
      </w:r>
      <w:r>
        <w:t>ci</w:t>
      </w:r>
      <w:r w:rsidR="00BA78D7">
        <w:t xml:space="preserve"> </w:t>
      </w:r>
      <w:r>
        <w:t>mai</w:t>
      </w:r>
      <w:r w:rsidR="00BA78D7">
        <w:t xml:space="preserve"> </w:t>
      </w:r>
      <w:r>
        <w:t>degrabă</w:t>
      </w:r>
      <w:r w:rsidR="00BA78D7">
        <w:t xml:space="preserve"> </w:t>
      </w:r>
      <w:r>
        <w:t>o</w:t>
      </w:r>
      <w:r w:rsidR="00BA78D7">
        <w:t xml:space="preserve"> </w:t>
      </w:r>
      <w:r>
        <w:t>corecție</w:t>
      </w:r>
      <w:r w:rsidR="00BA78D7">
        <w:t xml:space="preserve"> </w:t>
      </w:r>
      <w:r>
        <w:t>în</w:t>
      </w:r>
      <w:r w:rsidR="00BA78D7">
        <w:t xml:space="preserve"> </w:t>
      </w:r>
      <w:r>
        <w:t>anumite</w:t>
      </w:r>
      <w:r w:rsidR="00BA78D7">
        <w:t xml:space="preserve"> </w:t>
      </w:r>
      <w:r>
        <w:t>cazuri</w:t>
      </w:r>
      <w:r w:rsidR="00BA78D7">
        <w:t xml:space="preserve">. </w:t>
      </w:r>
      <w:r>
        <w:t>Oportunitatea</w:t>
      </w:r>
      <w:r w:rsidR="00BA78D7">
        <w:t xml:space="preserve"> </w:t>
      </w:r>
      <w:r>
        <w:t>pentru</w:t>
      </w:r>
      <w:r w:rsidR="00BA78D7">
        <w:t xml:space="preserve"> </w:t>
      </w:r>
      <w:r>
        <w:t>companii</w:t>
      </w:r>
      <w:r w:rsidR="00BA78D7">
        <w:t xml:space="preserve"> </w:t>
      </w:r>
      <w:r>
        <w:t>și</w:t>
      </w:r>
      <w:r w:rsidR="00BA78D7">
        <w:t xml:space="preserve"> </w:t>
      </w:r>
      <w:r>
        <w:t>antreprenori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închirierii</w:t>
      </w:r>
      <w:r w:rsidR="00BA78D7">
        <w:t xml:space="preserve"> </w:t>
      </w:r>
      <w:r>
        <w:t>spațiilor</w:t>
      </w:r>
      <w:r w:rsidR="00BA78D7">
        <w:t xml:space="preserve"> </w:t>
      </w:r>
      <w:r>
        <w:t>comerciale</w:t>
      </w:r>
      <w:r w:rsidR="00BA78D7">
        <w:t xml:space="preserve"> </w:t>
      </w:r>
      <w:r>
        <w:t>centrale</w:t>
      </w:r>
      <w:r w:rsidR="008E73B9">
        <w:t xml:space="preserve">. </w:t>
      </w:r>
      <w:r>
        <w:t>Dacă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medicală</w:t>
      </w:r>
      <w:r w:rsidR="00BA78D7">
        <w:t xml:space="preserve"> </w:t>
      </w:r>
      <w:r>
        <w:t>timpul</w:t>
      </w:r>
      <w:r w:rsidR="00BA78D7">
        <w:t xml:space="preserve"> </w:t>
      </w:r>
      <w:r>
        <w:t>mediu</w:t>
      </w:r>
      <w:r w:rsidR="00BA78D7">
        <w:t xml:space="preserve"> </w:t>
      </w:r>
      <w:r>
        <w:t>de</w:t>
      </w:r>
      <w:r w:rsidR="00BA78D7">
        <w:t xml:space="preserve"> </w:t>
      </w:r>
      <w:r>
        <w:t>așteptare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spațiu</w:t>
      </w:r>
      <w:r w:rsidR="00BA78D7">
        <w:t xml:space="preserve"> </w:t>
      </w:r>
      <w:r>
        <w:t>comercial</w:t>
      </w:r>
      <w:r w:rsidR="00BA78D7">
        <w:t xml:space="preserve"> </w:t>
      </w:r>
      <w:r>
        <w:t>bun</w:t>
      </w:r>
      <w:r w:rsidR="00BA78D7">
        <w:t xml:space="preserve"> </w:t>
      </w:r>
      <w:r>
        <w:t>ajungea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câteva</w:t>
      </w:r>
      <w:r w:rsidR="00BA78D7">
        <w:t xml:space="preserve"> </w:t>
      </w:r>
      <w:r>
        <w:t>luni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ani,</w:t>
      </w:r>
      <w:r w:rsidR="00BA78D7">
        <w:t xml:space="preserve"> </w:t>
      </w:r>
      <w:r>
        <w:t>acum</w:t>
      </w:r>
      <w:r w:rsidR="00BA78D7">
        <w:t xml:space="preserve"> </w:t>
      </w:r>
      <w:r>
        <w:t>sunt</w:t>
      </w:r>
      <w:r w:rsidR="00BA78D7">
        <w:t xml:space="preserve"> </w:t>
      </w:r>
      <w:r>
        <w:t>deja</w:t>
      </w:r>
      <w:r w:rsidR="00BA78D7">
        <w:t xml:space="preserve"> </w:t>
      </w:r>
      <w:r>
        <w:t>disponibile</w:t>
      </w:r>
      <w:r w:rsidR="00BA78D7">
        <w:t xml:space="preserve"> </w:t>
      </w:r>
      <w:r>
        <w:t>chiar</w:t>
      </w:r>
      <w:r w:rsidR="00BA78D7">
        <w:t xml:space="preserve"> </w:t>
      </w:r>
      <w:r>
        <w:t>și</w:t>
      </w:r>
      <w:r w:rsidR="00BA78D7">
        <w:t xml:space="preserve"> </w:t>
      </w:r>
      <w:r>
        <w:t>pe</w:t>
      </w:r>
      <w:r w:rsidR="00BA78D7">
        <w:t xml:space="preserve"> </w:t>
      </w:r>
      <w:r>
        <w:t>artere</w:t>
      </w:r>
      <w:r w:rsidR="00BA78D7">
        <w:t xml:space="preserve"> </w:t>
      </w:r>
      <w:r>
        <w:t>importante,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bulevardul</w:t>
      </w:r>
      <w:r w:rsidR="00BA78D7">
        <w:t xml:space="preserve"> </w:t>
      </w:r>
      <w:r>
        <w:t>Ștefan</w:t>
      </w:r>
      <w:r w:rsidR="00BA78D7">
        <w:t xml:space="preserve"> </w:t>
      </w:r>
      <w:r>
        <w:t>cel</w:t>
      </w:r>
      <w:r w:rsidR="00BA78D7">
        <w:t xml:space="preserve"> </w:t>
      </w:r>
      <w:r>
        <w:t>Mare</w:t>
      </w:r>
      <w:r w:rsidR="008E73B9">
        <w:t xml:space="preserve">. </w:t>
      </w:r>
      <w:r>
        <w:t>Astfel,</w:t>
      </w:r>
      <w:r w:rsidR="00BA78D7">
        <w:t xml:space="preserve"> </w:t>
      </w:r>
      <w:r>
        <w:t>perioada</w:t>
      </w:r>
      <w:r w:rsidR="00BA78D7">
        <w:t xml:space="preserve"> </w:t>
      </w:r>
      <w:r>
        <w:t>aceasta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una</w:t>
      </w:r>
      <w:r w:rsidR="00BA78D7">
        <w:t xml:space="preserve"> </w:t>
      </w:r>
      <w:r>
        <w:t>excepțională</w:t>
      </w:r>
      <w:r w:rsidR="00BA78D7">
        <w:t xml:space="preserve"> </w:t>
      </w:r>
      <w:r>
        <w:t>pentru</w:t>
      </w:r>
      <w:r w:rsidR="00BA78D7">
        <w:t xml:space="preserve"> </w:t>
      </w:r>
      <w:r>
        <w:t>jucători</w:t>
      </w:r>
      <w:r w:rsidR="00BA78D7">
        <w:t xml:space="preserve"> </w:t>
      </w:r>
      <w:r>
        <w:t>cu</w:t>
      </w:r>
      <w:r w:rsidR="00BA78D7">
        <w:t xml:space="preserve"> </w:t>
      </w:r>
      <w:r>
        <w:t>experiență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</w:t>
      </w:r>
      <w:r w:rsidR="00BA78D7">
        <w:t xml:space="preserve"> </w:t>
      </w:r>
      <w:r>
        <w:t>plan</w:t>
      </w:r>
      <w:r w:rsidR="00BA78D7">
        <w:t xml:space="preserve"> </w:t>
      </w:r>
      <w:r>
        <w:t>restructurarea</w:t>
      </w:r>
      <w:r w:rsidR="00BA78D7">
        <w:t xml:space="preserve"> </w:t>
      </w:r>
      <w:r>
        <w:t>afacerii</w:t>
      </w:r>
      <w:r w:rsidR="00BA78D7">
        <w:t xml:space="preserve"> </w:t>
      </w:r>
      <w:r>
        <w:t>sau</w:t>
      </w:r>
      <w:r w:rsidR="00BA78D7">
        <w:t xml:space="preserve"> </w:t>
      </w:r>
      <w:r>
        <w:t>dezvoltarea</w:t>
      </w:r>
      <w:r w:rsidR="00BA78D7">
        <w:t xml:space="preserve"> </w:t>
      </w:r>
      <w:r>
        <w:t>și</w:t>
      </w:r>
      <w:r w:rsidR="00BA78D7">
        <w:t xml:space="preserve"> </w:t>
      </w:r>
      <w:r>
        <w:t>pot</w:t>
      </w:r>
      <w:r w:rsidR="00BA78D7">
        <w:t xml:space="preserve"> </w:t>
      </w:r>
      <w:r>
        <w:t>închiria</w:t>
      </w:r>
      <w:r w:rsidR="00BA78D7">
        <w:t xml:space="preserve"> </w:t>
      </w:r>
      <w:r>
        <w:t>locații</w:t>
      </w:r>
      <w:r w:rsidR="00BA78D7">
        <w:t xml:space="preserve"> </w:t>
      </w:r>
      <w:r>
        <w:t>bune</w:t>
      </w:r>
      <w:r w:rsidR="00BA78D7">
        <w:t xml:space="preserve">. </w:t>
      </w:r>
      <w:r>
        <w:t>Schimbările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trecut</w:t>
      </w:r>
      <w:r w:rsidR="00BA78D7">
        <w:t xml:space="preserve"> </w:t>
      </w:r>
      <w:r>
        <w:t>piața</w:t>
      </w:r>
      <w:r w:rsidR="00BA78D7">
        <w:t xml:space="preserve"> </w:t>
      </w:r>
      <w:r>
        <w:t>imobiliară</w:t>
      </w:r>
      <w:r w:rsidR="00BA78D7">
        <w:t xml:space="preserve"> </w:t>
      </w:r>
      <w:r>
        <w:t>din</w:t>
      </w:r>
      <w:r w:rsidR="00BA78D7">
        <w:t xml:space="preserve"> </w:t>
      </w:r>
      <w:r>
        <w:t>IașiUltimul</w:t>
      </w:r>
      <w:r w:rsidR="00BA78D7">
        <w:t xml:space="preserve"> </w:t>
      </w:r>
      <w:r>
        <w:t>deceniu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cu</w:t>
      </w:r>
      <w:r w:rsidR="00BA78D7">
        <w:t xml:space="preserve"> </w:t>
      </w:r>
      <w:r>
        <w:t>pregătirile</w:t>
      </w:r>
      <w:r w:rsidR="00BA78D7">
        <w:t xml:space="preserve"> </w:t>
      </w:r>
      <w:r>
        <w:t>celei</w:t>
      </w:r>
      <w:r w:rsidR="00BA78D7">
        <w:t xml:space="preserve"> </w:t>
      </w:r>
      <w:r>
        <w:t>mai</w:t>
      </w:r>
      <w:r w:rsidR="00BA78D7">
        <w:t xml:space="preserve"> </w:t>
      </w:r>
      <w:r>
        <w:t>scumpe</w:t>
      </w:r>
      <w:r w:rsidR="00BA78D7">
        <w:t xml:space="preserve"> </w:t>
      </w:r>
      <w:r>
        <w:t>investiții</w:t>
      </w:r>
      <w:r w:rsidR="00BA78D7">
        <w:t xml:space="preserve"> </w:t>
      </w:r>
      <w:r>
        <w:t>imobiliare</w:t>
      </w:r>
      <w:r w:rsidR="00BA78D7">
        <w:t xml:space="preserve"> </w:t>
      </w:r>
      <w:r>
        <w:t>din</w:t>
      </w:r>
      <w:r w:rsidR="00BA78D7">
        <w:t xml:space="preserve"> </w:t>
      </w:r>
      <w:r>
        <w:t>afara</w:t>
      </w:r>
      <w:r w:rsidR="00BA78D7">
        <w:t xml:space="preserve"> </w:t>
      </w:r>
      <w:r>
        <w:t>capitalei,</w:t>
      </w:r>
      <w:r w:rsidR="00BA78D7">
        <w:t xml:space="preserve"> </w:t>
      </w:r>
      <w:r>
        <w:t>respectiv</w:t>
      </w:r>
      <w:r w:rsidR="00BA78D7">
        <w:t xml:space="preserve"> </w:t>
      </w:r>
      <w:r>
        <w:t>ansamblul</w:t>
      </w:r>
      <w:r w:rsidR="00BA78D7">
        <w:t xml:space="preserve"> </w:t>
      </w:r>
      <w:r>
        <w:t>Palas,</w:t>
      </w:r>
      <w:r w:rsidR="00BA78D7">
        <w:t xml:space="preserve"> </w:t>
      </w:r>
      <w:r>
        <w:t>care</w:t>
      </w:r>
      <w:r w:rsidR="00BA78D7">
        <w:t xml:space="preserve"> </w:t>
      </w:r>
      <w:r>
        <w:t>s-a</w:t>
      </w:r>
      <w:r w:rsidR="00BA78D7">
        <w:t xml:space="preserve"> </w:t>
      </w:r>
      <w:r>
        <w:t>ridicat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265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8E73B9">
        <w:t xml:space="preserve">.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suprafață</w:t>
      </w:r>
      <w:r w:rsidR="00BA78D7">
        <w:t xml:space="preserve"> </w:t>
      </w:r>
      <w:r>
        <w:t>construită</w:t>
      </w:r>
      <w:r w:rsidR="00BA78D7">
        <w:t xml:space="preserve"> </w:t>
      </w:r>
      <w:r>
        <w:t>de</w:t>
      </w:r>
      <w:r w:rsidR="00BA78D7">
        <w:t xml:space="preserve"> </w:t>
      </w:r>
      <w:r>
        <w:t>260</w:t>
      </w:r>
      <w:r w:rsidR="00BA78D7">
        <w:t>.000</w:t>
      </w:r>
      <w:r>
        <w:t>mp,</w:t>
      </w:r>
      <w:r w:rsidR="00BA78D7">
        <w:t xml:space="preserve"> </w:t>
      </w:r>
      <w:r>
        <w:t>proiectul</w:t>
      </w:r>
      <w:r w:rsidR="00BA78D7">
        <w:t xml:space="preserve"> </w:t>
      </w:r>
      <w:r>
        <w:t>mixed-use</w:t>
      </w:r>
      <w:r w:rsidR="00BA78D7">
        <w:t xml:space="preserve"> </w:t>
      </w:r>
      <w:r>
        <w:t>și</w:t>
      </w:r>
      <w:r w:rsidR="00BA78D7">
        <w:t xml:space="preserve"> </w:t>
      </w:r>
      <w:r>
        <w:t>lifestyle</w:t>
      </w:r>
      <w:r w:rsidR="00BA78D7">
        <w:t xml:space="preserve"> </w:t>
      </w:r>
      <w:r>
        <w:t>a</w:t>
      </w:r>
      <w:r w:rsidR="00BA78D7">
        <w:t xml:space="preserve"> </w:t>
      </w:r>
      <w:r>
        <w:t>setat</w:t>
      </w:r>
      <w:r w:rsidR="00BA78D7">
        <w:t xml:space="preserve"> </w:t>
      </w:r>
      <w:r>
        <w:t>o</w:t>
      </w:r>
      <w:r w:rsidR="00BA78D7">
        <w:t xml:space="preserve"> </w:t>
      </w:r>
      <w:r>
        <w:t>tendință</w:t>
      </w:r>
      <w:r w:rsidR="00BA78D7">
        <w:t xml:space="preserve"> </w:t>
      </w:r>
      <w:r>
        <w:t>în</w:t>
      </w:r>
      <w:r w:rsidR="00BA78D7">
        <w:t xml:space="preserve"> </w:t>
      </w:r>
      <w:r>
        <w:t>viziunea</w:t>
      </w:r>
      <w:r w:rsidR="00BA78D7">
        <w:t xml:space="preserve"> </w:t>
      </w:r>
      <w:r>
        <w:t>de</w:t>
      </w:r>
      <w:r w:rsidR="00BA78D7">
        <w:t xml:space="preserve"> </w:t>
      </w:r>
      <w:r>
        <w:t>dezvoltări</w:t>
      </w:r>
      <w:r w:rsidR="00BA78D7">
        <w:t xml:space="preserve"> </w:t>
      </w:r>
      <w:r>
        <w:t>urbanistice</w:t>
      </w:r>
      <w:r w:rsidR="00BA78D7">
        <w:t xml:space="preserve">. </w:t>
      </w:r>
      <w:r>
        <w:t>Anul</w:t>
      </w:r>
      <w:r w:rsidR="00BA78D7">
        <w:t xml:space="preserve"> </w:t>
      </w:r>
      <w:r>
        <w:t>2010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și</w:t>
      </w:r>
      <w:r w:rsidR="00BA78D7">
        <w:t xml:space="preserve"> </w:t>
      </w:r>
      <w:r>
        <w:t>al</w:t>
      </w:r>
      <w:r w:rsidR="00BA78D7">
        <w:t xml:space="preserve"> </w:t>
      </w:r>
      <w:r>
        <w:t>inaugurării</w:t>
      </w:r>
      <w:r w:rsidR="00BA78D7">
        <w:t xml:space="preserve"> </w:t>
      </w:r>
      <w:r>
        <w:t>în</w:t>
      </w:r>
      <w:r w:rsidR="00BA78D7">
        <w:t xml:space="preserve"> </w:t>
      </w:r>
      <w:r>
        <w:t>Iași</w:t>
      </w:r>
      <w:r w:rsidR="00BA78D7">
        <w:t xml:space="preserve"> </w:t>
      </w:r>
      <w:r>
        <w:t>a</w:t>
      </w:r>
      <w:r w:rsidR="00BA78D7">
        <w:t xml:space="preserve"> </w:t>
      </w:r>
      <w:r>
        <w:t>primei</w:t>
      </w:r>
      <w:r w:rsidR="00BA78D7">
        <w:t xml:space="preserve"> </w:t>
      </w:r>
      <w:r>
        <w:t>clădiri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clasa</w:t>
      </w:r>
      <w:r w:rsidR="00BA78D7">
        <w:t xml:space="preserve"> </w:t>
      </w:r>
      <w:r>
        <w:t>A,</w:t>
      </w:r>
      <w:r w:rsidR="00BA78D7">
        <w:t xml:space="preserve"> </w:t>
      </w:r>
      <w:r>
        <w:t>iar</w:t>
      </w:r>
      <w:r w:rsidR="00BA78D7">
        <w:t xml:space="preserve"> </w:t>
      </w:r>
      <w:r>
        <w:t>stocul</w:t>
      </w:r>
      <w:r w:rsidR="00BA78D7">
        <w:t xml:space="preserve"> </w:t>
      </w:r>
      <w:r>
        <w:t>de</w:t>
      </w:r>
      <w:r w:rsidR="00BA78D7">
        <w:t xml:space="preserve"> </w:t>
      </w:r>
      <w:r>
        <w:t>clădiri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aproape</w:t>
      </w:r>
      <w:r w:rsidR="00BA78D7">
        <w:t xml:space="preserve"> </w:t>
      </w:r>
      <w:r>
        <w:t>30</w:t>
      </w:r>
      <w:r w:rsidR="00BA78D7">
        <w:t>.000</w:t>
      </w:r>
      <w:r>
        <w:t>de</w:t>
      </w:r>
      <w:r w:rsidR="00BA78D7">
        <w:t xml:space="preserve"> </w:t>
      </w:r>
      <w:r>
        <w:t>metri</w:t>
      </w:r>
      <w:r w:rsidR="00BA78D7">
        <w:t xml:space="preserve"> </w:t>
      </w:r>
      <w:r>
        <w:t>pătrați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2010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tipurile</w:t>
      </w:r>
      <w:r w:rsidR="00BA78D7">
        <w:t xml:space="preserve"> </w:t>
      </w:r>
      <w:r>
        <w:t>de</w:t>
      </w:r>
      <w:r w:rsidR="00BA78D7">
        <w:t xml:space="preserve"> </w:t>
      </w:r>
      <w:r>
        <w:t>clădiri,</w:t>
      </w:r>
      <w:r w:rsidR="00BA78D7">
        <w:t xml:space="preserve"> </w:t>
      </w:r>
      <w:r>
        <w:t>clasa</w:t>
      </w:r>
      <w:r w:rsidR="00BA78D7">
        <w:t xml:space="preserve"> </w:t>
      </w:r>
      <w:r>
        <w:t>A,</w:t>
      </w:r>
      <w:r w:rsidR="00BA78D7">
        <w:t xml:space="preserve"> </w:t>
      </w:r>
      <w:r>
        <w:t>B,</w:t>
      </w:r>
      <w:r w:rsidR="00BA78D7">
        <w:t xml:space="preserve"> </w:t>
      </w:r>
      <w:r>
        <w:t>C</w:t>
      </w:r>
      <w:r w:rsidR="00BA78D7">
        <w:t xml:space="preserve"> </w:t>
      </w:r>
      <w:r>
        <w:t>la</w:t>
      </w:r>
      <w:r w:rsidR="00BA78D7">
        <w:t xml:space="preserve"> </w:t>
      </w:r>
      <w:r>
        <w:t>aproape</w:t>
      </w:r>
      <w:r w:rsidR="00BA78D7">
        <w:t xml:space="preserve"> </w:t>
      </w:r>
      <w:r>
        <w:t>300</w:t>
      </w:r>
      <w:r w:rsidR="00BA78D7">
        <w:t>.000</w:t>
      </w:r>
      <w:r>
        <w:t>de</w:t>
      </w:r>
      <w:r w:rsidR="00BA78D7">
        <w:t xml:space="preserve"> </w:t>
      </w:r>
      <w:r>
        <w:t>metri</w:t>
      </w:r>
      <w:r w:rsidR="00BA78D7">
        <w:t xml:space="preserve"> </w:t>
      </w:r>
      <w:r>
        <w:t>pătrați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. </w:t>
      </w:r>
      <w:r>
        <w:t>Anul</w:t>
      </w:r>
      <w:r w:rsidR="00BA78D7">
        <w:t xml:space="preserve"> </w:t>
      </w:r>
      <w:r>
        <w:t>acesta,</w:t>
      </w:r>
      <w:r w:rsidR="00BA78D7">
        <w:t xml:space="preserve"> </w:t>
      </w:r>
      <w:r>
        <w:t>piața</w:t>
      </w:r>
      <w:r w:rsidR="00BA78D7">
        <w:t xml:space="preserve"> </w:t>
      </w:r>
      <w:r>
        <w:t>imobiliară</w:t>
      </w:r>
      <w:r w:rsidR="00BA78D7">
        <w:t xml:space="preserve"> </w:t>
      </w:r>
      <w:r>
        <w:t>pentru</w:t>
      </w:r>
      <w:r w:rsidR="00BA78D7">
        <w:t xml:space="preserve"> </w:t>
      </w:r>
      <w:r>
        <w:t>spații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din</w:t>
      </w:r>
      <w:r w:rsidR="00BA78D7">
        <w:t xml:space="preserve"> </w:t>
      </w:r>
      <w:r>
        <w:t>Iași</w:t>
      </w:r>
      <w:r w:rsidR="00BA78D7">
        <w:t xml:space="preserve"> </w:t>
      </w:r>
      <w:r>
        <w:t>dispune</w:t>
      </w:r>
      <w:r w:rsidR="00BA78D7">
        <w:t xml:space="preserve"> </w:t>
      </w:r>
      <w:r>
        <w:t>de</w:t>
      </w:r>
      <w:r w:rsidR="00BA78D7">
        <w:t xml:space="preserve"> </w:t>
      </w:r>
      <w:r>
        <w:t>120</w:t>
      </w:r>
      <w:r w:rsidR="00BA78D7">
        <w:t xml:space="preserve"> </w:t>
      </w:r>
      <w:r>
        <w:t>de</w:t>
      </w:r>
      <w:r w:rsidR="00BA78D7">
        <w:t xml:space="preserve"> </w:t>
      </w:r>
      <w:r>
        <w:t>clădiri,</w:t>
      </w:r>
      <w:r w:rsidR="00BA78D7">
        <w:t xml:space="preserve"> </w:t>
      </w:r>
      <w:r>
        <w:t>cu</w:t>
      </w:r>
      <w:r w:rsidR="00BA78D7">
        <w:t xml:space="preserve"> </w:t>
      </w:r>
      <w:r>
        <w:t>diferite</w:t>
      </w:r>
      <w:r w:rsidR="00BA78D7">
        <w:t xml:space="preserve"> </w:t>
      </w:r>
      <w:r>
        <w:t>funcționalități,</w:t>
      </w:r>
      <w:r w:rsidR="00BA78D7">
        <w:t xml:space="preserve"> </w:t>
      </w:r>
      <w:r>
        <w:t>dintre</w:t>
      </w:r>
      <w:r w:rsidR="00BA78D7">
        <w:t xml:space="preserve"> </w:t>
      </w:r>
      <w:r>
        <w:t>care</w:t>
      </w:r>
      <w:r w:rsidR="00BA78D7">
        <w:t xml:space="preserve"> </w:t>
      </w:r>
      <w:r>
        <w:t>aproape</w:t>
      </w:r>
      <w:r w:rsidR="00BA78D7">
        <w:t xml:space="preserve"> </w:t>
      </w:r>
      <w:r>
        <w:t>120</w:t>
      </w:r>
      <w:r w:rsidR="00BA78D7">
        <w:t>.000</w:t>
      </w:r>
      <w:r>
        <w:t>de</w:t>
      </w:r>
      <w:r w:rsidR="00BA78D7">
        <w:t xml:space="preserve"> </w:t>
      </w:r>
      <w:r>
        <w:t>metri</w:t>
      </w:r>
      <w:r w:rsidR="00BA78D7">
        <w:t xml:space="preserve"> </w:t>
      </w:r>
      <w:r>
        <w:t>pătrați</w:t>
      </w:r>
      <w:r w:rsidR="00BA78D7">
        <w:t xml:space="preserve"> </w:t>
      </w:r>
      <w:r>
        <w:t>pentru</w:t>
      </w:r>
      <w:r w:rsidR="00BA78D7">
        <w:t xml:space="preserve"> </w:t>
      </w:r>
      <w:r>
        <w:t>clasa</w:t>
      </w:r>
      <w:r w:rsidR="00BA78D7">
        <w:t xml:space="preserve"> </w:t>
      </w:r>
      <w:r>
        <w:t>A</w:t>
      </w:r>
      <w:r w:rsidR="00BA78D7">
        <w:t xml:space="preserve"> </w:t>
      </w:r>
      <w:r>
        <w:t>și</w:t>
      </w:r>
      <w:r w:rsidR="00BA78D7">
        <w:t xml:space="preserve"> </w:t>
      </w:r>
      <w:r>
        <w:t>A+,</w:t>
      </w:r>
      <w:r w:rsidR="00BA78D7">
        <w:t xml:space="preserve"> </w:t>
      </w:r>
      <w:r>
        <w:t>adică</w:t>
      </w:r>
      <w:r w:rsidR="00BA78D7">
        <w:t xml:space="preserve"> </w:t>
      </w:r>
      <w:r>
        <w:t>circa</w:t>
      </w:r>
      <w:r w:rsidR="00BA78D7">
        <w:t xml:space="preserve"> </w:t>
      </w:r>
      <w:r>
        <w:t>40%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stocului</w:t>
      </w:r>
      <w:r w:rsidR="00BA78D7">
        <w:t xml:space="preserve"> </w:t>
      </w:r>
      <w:r>
        <w:t>de</w:t>
      </w:r>
      <w:r w:rsidR="00BA78D7">
        <w:t xml:space="preserve"> </w:t>
      </w:r>
      <w:r>
        <w:t>spații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din</w:t>
      </w:r>
      <w:r w:rsidR="00BA78D7">
        <w:t xml:space="preserve"> </w:t>
      </w:r>
      <w:r>
        <w:t>oraș</w:t>
      </w:r>
      <w:r w:rsidR="00BA78D7">
        <w:t xml:space="preserve">.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piața</w:t>
      </w:r>
      <w:r w:rsidR="00BA78D7">
        <w:t xml:space="preserve"> </w:t>
      </w:r>
      <w:r>
        <w:t>imobiliară</w:t>
      </w:r>
      <w:r w:rsidR="00BA78D7">
        <w:t xml:space="preserve"> </w:t>
      </w:r>
      <w:r>
        <w:t>ieșeană</w:t>
      </w:r>
      <w:r w:rsidR="00BA78D7">
        <w:t xml:space="preserve"> </w:t>
      </w:r>
      <w:r>
        <w:t>se</w:t>
      </w:r>
      <w:r w:rsidR="00BA78D7">
        <w:t xml:space="preserve"> </w:t>
      </w:r>
      <w:r>
        <w:t>pregătea</w:t>
      </w:r>
      <w:r w:rsidR="00BA78D7">
        <w:t xml:space="preserve"> </w:t>
      </w:r>
      <w:r>
        <w:t>pentru</w:t>
      </w:r>
      <w:r w:rsidR="00BA78D7">
        <w:t xml:space="preserve"> </w:t>
      </w:r>
      <w:r>
        <w:t>investiții</w:t>
      </w:r>
      <w:r w:rsidR="00BA78D7">
        <w:t xml:space="preserve"> </w:t>
      </w:r>
      <w:r>
        <w:t>care</w:t>
      </w:r>
      <w:r w:rsidR="00BA78D7">
        <w:t xml:space="preserve"> </w:t>
      </w:r>
      <w:r>
        <w:t>puteau</w:t>
      </w:r>
      <w:r w:rsidR="00BA78D7">
        <w:t xml:space="preserve"> </w:t>
      </w:r>
      <w:r>
        <w:t>depăși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miliard</w:t>
      </w:r>
      <w:r w:rsidR="00BA78D7">
        <w:t xml:space="preserve"> </w:t>
      </w:r>
      <w:r>
        <w:t>euro,</w:t>
      </w:r>
      <w:r w:rsidR="00BA78D7">
        <w:t xml:space="preserve"> </w:t>
      </w:r>
      <w:r>
        <w:t>precum</w:t>
      </w:r>
      <w:r w:rsidR="00BA78D7">
        <w:t xml:space="preserve"> </w:t>
      </w:r>
      <w:r>
        <w:t>extinderea</w:t>
      </w:r>
      <w:r w:rsidR="00BA78D7">
        <w:t xml:space="preserve"> </w:t>
      </w:r>
      <w:r>
        <w:t>complexului</w:t>
      </w:r>
      <w:r w:rsidR="00BA78D7">
        <w:t xml:space="preserve"> </w:t>
      </w:r>
      <w:r>
        <w:t>Palas,</w:t>
      </w:r>
      <w:r w:rsidR="00BA78D7">
        <w:t xml:space="preserve"> </w:t>
      </w:r>
      <w:r>
        <w:t>construirea</w:t>
      </w:r>
      <w:r w:rsidR="00BA78D7">
        <w:t xml:space="preserve"> </w:t>
      </w:r>
      <w:r>
        <w:t>proiectului</w:t>
      </w:r>
      <w:r w:rsidR="00BA78D7">
        <w:t xml:space="preserve"> </w:t>
      </w:r>
      <w:r>
        <w:t>Silk</w:t>
      </w:r>
      <w:r w:rsidR="00BA78D7">
        <w:t xml:space="preserve"> </w:t>
      </w:r>
      <w:r>
        <w:t>Distrikt,</w:t>
      </w:r>
      <w:r w:rsidR="00BA78D7">
        <w:t xml:space="preserve"> </w:t>
      </w:r>
      <w:r>
        <w:t>un</w:t>
      </w:r>
      <w:r w:rsidR="00BA78D7">
        <w:t xml:space="preserve"> </w:t>
      </w:r>
      <w:r>
        <w:t>proiect</w:t>
      </w:r>
      <w:r w:rsidR="00BA78D7">
        <w:t xml:space="preserve"> </w:t>
      </w:r>
      <w:r>
        <w:t>mixed-use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suprafață</w:t>
      </w:r>
      <w:r w:rsidR="00BA78D7">
        <w:t xml:space="preserve"> </w:t>
      </w:r>
      <w:r>
        <w:t>de</w:t>
      </w:r>
      <w:r w:rsidR="00BA78D7">
        <w:t xml:space="preserve"> </w:t>
      </w:r>
      <w:r>
        <w:t>10</w:t>
      </w:r>
      <w:r w:rsidR="00BA78D7">
        <w:t xml:space="preserve"> </w:t>
      </w:r>
      <w:r>
        <w:t>hectare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suprafață</w:t>
      </w:r>
      <w:r w:rsidR="00BA78D7">
        <w:t xml:space="preserve"> </w:t>
      </w:r>
      <w:r>
        <w:t>construită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300</w:t>
      </w:r>
      <w:r w:rsidR="00BA78D7">
        <w:t>.000</w:t>
      </w:r>
      <w:r>
        <w:t>de</w:t>
      </w:r>
      <w:r w:rsidR="00BA78D7">
        <w:t xml:space="preserve"> </w:t>
      </w:r>
      <w:r>
        <w:t>metri</w:t>
      </w:r>
      <w:r w:rsidR="00BA78D7">
        <w:t xml:space="preserve"> </w:t>
      </w:r>
      <w:r>
        <w:t>pătrați,</w:t>
      </w:r>
      <w:r w:rsidR="00BA78D7">
        <w:t xml:space="preserve"> </w:t>
      </w:r>
      <w:r>
        <w:t>a</w:t>
      </w:r>
      <w:r w:rsidR="00BA78D7">
        <w:t xml:space="preserve"> </w:t>
      </w:r>
      <w:r>
        <w:t>cărui</w:t>
      </w:r>
      <w:r w:rsidR="00BA78D7">
        <w:t xml:space="preserve"> </w:t>
      </w:r>
      <w:r>
        <w:t>valoare</w:t>
      </w:r>
      <w:r w:rsidR="00BA78D7">
        <w:t xml:space="preserve"> </w:t>
      </w:r>
      <w:r>
        <w:t>era</w:t>
      </w:r>
      <w:r w:rsidR="00BA78D7">
        <w:t xml:space="preserve"> </w:t>
      </w:r>
      <w:r>
        <w:t>estimată</w:t>
      </w:r>
      <w:r w:rsidR="00BA78D7">
        <w:t xml:space="preserve"> </w:t>
      </w:r>
      <w:r>
        <w:t>la</w:t>
      </w:r>
      <w:r w:rsidR="00BA78D7">
        <w:t xml:space="preserve"> </w:t>
      </w:r>
      <w:r>
        <w:t>200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Un</w:t>
      </w:r>
      <w:r w:rsidR="00BA78D7">
        <w:t xml:space="preserve"> </w:t>
      </w:r>
      <w:r>
        <w:t>alt</w:t>
      </w:r>
      <w:r w:rsidR="00BA78D7">
        <w:t xml:space="preserve"> </w:t>
      </w:r>
      <w:r>
        <w:t>proiect</w:t>
      </w:r>
      <w:r w:rsidR="00BA78D7">
        <w:t xml:space="preserve"> </w:t>
      </w:r>
      <w:r>
        <w:t>imobiliar</w:t>
      </w:r>
      <w:r w:rsidR="00BA78D7">
        <w:t xml:space="preserve"> </w:t>
      </w:r>
      <w:r>
        <w:t>relevant</w:t>
      </w:r>
      <w:r w:rsidR="00BA78D7">
        <w:t xml:space="preserve"> </w:t>
      </w:r>
      <w:r>
        <w:t>pentru</w:t>
      </w:r>
      <w:r w:rsidR="00BA78D7">
        <w:t xml:space="preserve"> </w:t>
      </w:r>
      <w:r>
        <w:t>Iași</w:t>
      </w:r>
      <w:r w:rsidR="00BA78D7">
        <w:t xml:space="preserve"> </w:t>
      </w:r>
      <w:r>
        <w:t>este</w:t>
      </w:r>
      <w:r w:rsidR="00BA78D7">
        <w:t xml:space="preserve"> </w:t>
      </w:r>
      <w:r>
        <w:t>extinderea</w:t>
      </w:r>
      <w:r w:rsidR="00BA78D7">
        <w:t xml:space="preserve"> </w:t>
      </w:r>
      <w:r>
        <w:t>Era</w:t>
      </w:r>
      <w:r w:rsidR="00BA78D7">
        <w:t xml:space="preserve"> </w:t>
      </w:r>
      <w:r>
        <w:t>Mall,</w:t>
      </w:r>
      <w:r w:rsidR="00BA78D7">
        <w:t xml:space="preserve"> </w:t>
      </w:r>
      <w:r>
        <w:t>dezvoltat</w:t>
      </w:r>
      <w:r w:rsidR="00BA78D7">
        <w:t xml:space="preserve"> </w:t>
      </w:r>
      <w:r>
        <w:t>de</w:t>
      </w:r>
      <w:r w:rsidR="00BA78D7">
        <w:t xml:space="preserve"> </w:t>
      </w:r>
      <w:r>
        <w:t>investitorul</w:t>
      </w:r>
      <w:r w:rsidR="00BA78D7">
        <w:t xml:space="preserve"> </w:t>
      </w:r>
      <w:r>
        <w:t>Prime</w:t>
      </w:r>
      <w:r w:rsidR="00BA78D7">
        <w:t xml:space="preserve"> </w:t>
      </w:r>
      <w:r>
        <w:t>Kapital,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proiect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Nicolina,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o</w:t>
      </w:r>
      <w:r w:rsidR="00BA78D7">
        <w:t xml:space="preserve"> </w:t>
      </w:r>
      <w:r>
        <w:t>suprafață</w:t>
      </w:r>
      <w:r w:rsidR="00BA78D7">
        <w:t xml:space="preserve"> </w:t>
      </w:r>
      <w:r>
        <w:t>totală</w:t>
      </w:r>
      <w:r w:rsidR="00BA78D7">
        <w:t xml:space="preserve"> </w:t>
      </w:r>
      <w:r>
        <w:t>de</w:t>
      </w:r>
      <w:r w:rsidR="00BA78D7">
        <w:t xml:space="preserve"> </w:t>
      </w:r>
      <w:r>
        <w:t>24</w:t>
      </w:r>
      <w:r w:rsidR="00BA78D7">
        <w:t xml:space="preserve"> </w:t>
      </w:r>
      <w:r>
        <w:t>hectare</w:t>
      </w:r>
      <w:r w:rsidR="00BA78D7">
        <w:t xml:space="preserve"> </w:t>
      </w:r>
      <w:r>
        <w:t>și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un</w:t>
      </w:r>
      <w:r w:rsidR="00BA78D7">
        <w:t xml:space="preserve"> </w:t>
      </w:r>
      <w:r>
        <w:t>complex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și</w:t>
      </w:r>
      <w:r w:rsidR="00BA78D7">
        <w:t xml:space="preserve"> </w:t>
      </w:r>
      <w:r>
        <w:t>locuințe</w:t>
      </w:r>
      <w:r w:rsidR="00BA78D7">
        <w:t xml:space="preserve">. </w:t>
      </w:r>
    </w:p>
    <w:p w14:paraId="082A67B1" w14:textId="2E881A87" w:rsidR="006C4461" w:rsidRDefault="006C4461" w:rsidP="006C4461">
      <w:r>
        <w:t>Premierul</w:t>
      </w:r>
      <w:r w:rsidR="00BA78D7">
        <w:t xml:space="preserve"> </w:t>
      </w:r>
      <w:r>
        <w:t>Orban</w:t>
      </w:r>
      <w:r w:rsidR="00BA78D7">
        <w:t xml:space="preserve"> </w:t>
      </w:r>
      <w:r>
        <w:t>vrea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15%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BA78D7">
        <w:t xml:space="preserve"> </w:t>
      </w:r>
      <w:r>
        <w:t>în</w:t>
      </w:r>
      <w:r w:rsidR="00BA78D7">
        <w:t xml:space="preserve"> </w:t>
      </w:r>
      <w:r>
        <w:t>toamnă,</w:t>
      </w:r>
      <w:r w:rsidR="00BA78D7">
        <w:t xml:space="preserve"> </w:t>
      </w:r>
      <w:r>
        <w:t>nu</w:t>
      </w:r>
      <w:r w:rsidR="00BA78D7">
        <w:t xml:space="preserve"> </w:t>
      </w:r>
      <w:r>
        <w:t>cu</w:t>
      </w:r>
      <w:r w:rsidR="00BA78D7">
        <w:t xml:space="preserve"> </w:t>
      </w:r>
      <w:r>
        <w:t>10%</w:t>
      </w:r>
      <w:r w:rsidR="00BA78D7">
        <w:t xml:space="preserve"> </w:t>
      </w:r>
      <w:r>
        <w:t>cât</w:t>
      </w:r>
      <w:r w:rsidR="00BA78D7">
        <w:t xml:space="preserve"> </w:t>
      </w:r>
      <w:r>
        <w:t>a</w:t>
      </w:r>
      <w:r w:rsidR="00BA78D7">
        <w:t xml:space="preserve"> </w:t>
      </w:r>
      <w:r>
        <w:t>sugerat</w:t>
      </w:r>
      <w:r w:rsidR="00BA78D7">
        <w:t xml:space="preserve"> </w:t>
      </w:r>
      <w:r>
        <w:t>ministrul</w:t>
      </w:r>
      <w:r w:rsidR="00BA78D7">
        <w:t xml:space="preserve"> </w:t>
      </w:r>
      <w:r>
        <w:t>Cîțu</w:t>
      </w:r>
      <w:r w:rsidR="00BA78D7">
        <w:t xml:space="preserve"> </w:t>
      </w:r>
      <w:r>
        <w:t>surse</w:t>
      </w:r>
      <w:r w:rsidR="00BA78D7">
        <w:t xml:space="preserve"> </w:t>
      </w:r>
      <w:r>
        <w:t>Creșterea</w:t>
      </w:r>
      <w:r w:rsidR="00BA78D7">
        <w:t xml:space="preserve"> </w:t>
      </w:r>
      <w:r>
        <w:t>cu</w:t>
      </w:r>
      <w:r w:rsidR="00BA78D7">
        <w:t xml:space="preserve"> </w:t>
      </w:r>
      <w:r>
        <w:t>10%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BA78D7">
        <w:t xml:space="preserve"> </w:t>
      </w:r>
      <w:r>
        <w:t>în</w:t>
      </w:r>
      <w:r w:rsidR="00BA78D7">
        <w:t xml:space="preserve"> </w:t>
      </w:r>
      <w:r>
        <w:t>loc</w:t>
      </w:r>
      <w:r w:rsidR="00BA78D7">
        <w:t xml:space="preserve"> </w:t>
      </w:r>
      <w:r>
        <w:t>de</w:t>
      </w:r>
      <w:r w:rsidR="00BA78D7">
        <w:t xml:space="preserve"> </w:t>
      </w:r>
      <w:r>
        <w:t>40%</w:t>
      </w:r>
      <w:r w:rsidR="00BA78D7">
        <w:t xml:space="preserve"> </w:t>
      </w:r>
      <w:r>
        <w:t>cum</w:t>
      </w:r>
      <w:r w:rsidR="00BA78D7">
        <w:t xml:space="preserve"> </w:t>
      </w:r>
      <w:r>
        <w:t>e</w:t>
      </w:r>
      <w:r w:rsidR="00BA78D7">
        <w:t xml:space="preserve"> </w:t>
      </w:r>
      <w:r>
        <w:t>în</w:t>
      </w:r>
      <w:r w:rsidR="00BA78D7">
        <w:t xml:space="preserve"> </w:t>
      </w:r>
      <w:r>
        <w:t>Legea</w:t>
      </w:r>
      <w:r w:rsidR="00BA78D7">
        <w:t xml:space="preserve"> </w:t>
      </w:r>
      <w:r>
        <w:t>cadru</w:t>
      </w:r>
      <w:r w:rsidR="00BA78D7">
        <w:t xml:space="preserve"> </w:t>
      </w:r>
      <w:r>
        <w:t>a</w:t>
      </w:r>
      <w:r w:rsidR="00BA78D7">
        <w:t xml:space="preserve"> </w:t>
      </w:r>
      <w:r>
        <w:t>Pensiilor,</w:t>
      </w:r>
      <w:r w:rsidR="00BA78D7">
        <w:t xml:space="preserve"> </w:t>
      </w:r>
      <w:r>
        <w:t>avansată</w:t>
      </w:r>
      <w:r w:rsidR="00BA78D7">
        <w:t xml:space="preserve"> </w:t>
      </w:r>
      <w:r>
        <w:t>de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lunii</w:t>
      </w:r>
      <w:r w:rsidR="00BA78D7">
        <w:t xml:space="preserve"> </w:t>
      </w:r>
      <w:r>
        <w:t>trecute,</w:t>
      </w:r>
      <w:r w:rsidR="00BA78D7">
        <w:t xml:space="preserve"> </w:t>
      </w:r>
      <w:r>
        <w:t>n-ar</w:t>
      </w:r>
      <w:r w:rsidR="00BA78D7">
        <w:t xml:space="preserve"> </w:t>
      </w:r>
      <w:r>
        <w:t>mia</w:t>
      </w:r>
      <w:r w:rsidR="00BA78D7">
        <w:t xml:space="preserve"> </w:t>
      </w:r>
      <w:r>
        <w:t>sta</w:t>
      </w:r>
      <w:r w:rsidR="00BA78D7">
        <w:t xml:space="preserve"> </w:t>
      </w:r>
      <w:r>
        <w:t>în</w:t>
      </w:r>
      <w:r w:rsidR="00BA78D7">
        <w:t xml:space="preserve"> </w:t>
      </w:r>
      <w:r>
        <w:t>picioare</w:t>
      </w:r>
      <w:r w:rsidR="008E73B9">
        <w:t xml:space="preserve">. </w:t>
      </w:r>
      <w:r>
        <w:t>Premierul</w:t>
      </w:r>
      <w:r w:rsidR="00BA78D7">
        <w:t xml:space="preserve"> </w:t>
      </w:r>
      <w:r>
        <w:t>Ludovic</w:t>
      </w:r>
      <w:r w:rsidR="00BA78D7">
        <w:t xml:space="preserve"> </w:t>
      </w:r>
      <w:r>
        <w:t>Orban</w:t>
      </w:r>
      <w:r w:rsidR="00BA78D7">
        <w:t xml:space="preserve"> </w:t>
      </w:r>
      <w:r>
        <w:t>dorindu-și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15%,</w:t>
      </w:r>
      <w:r w:rsidR="00BA78D7">
        <w:t xml:space="preserve"> </w:t>
      </w:r>
      <w:r>
        <w:t>au</w:t>
      </w:r>
      <w:r w:rsidR="00BA78D7">
        <w:t xml:space="preserve"> </w:t>
      </w:r>
      <w:r>
        <w:t>spus</w:t>
      </w:r>
      <w:r w:rsidR="00BA78D7">
        <w:t xml:space="preserve"> </w:t>
      </w:r>
      <w:r>
        <w:t>pentru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surse</w:t>
      </w:r>
      <w:r w:rsidR="00BA78D7">
        <w:t xml:space="preserve"> </w:t>
      </w:r>
      <w:r>
        <w:t>din</w:t>
      </w:r>
      <w:r w:rsidR="00BA78D7">
        <w:t xml:space="preserve"> </w:t>
      </w:r>
      <w:r>
        <w:t>guvern</w:t>
      </w:r>
      <w:r w:rsidR="00BA78D7">
        <w:t xml:space="preserve">. </w:t>
      </w:r>
      <w:r>
        <w:t>Ministrul</w:t>
      </w:r>
      <w:r w:rsidR="00BA78D7">
        <w:t xml:space="preserve"> </w:t>
      </w:r>
      <w:r>
        <w:t>Finanțelor,</w:t>
      </w:r>
      <w:r w:rsidR="00BA78D7">
        <w:t xml:space="preserve"> </w:t>
      </w:r>
      <w:r>
        <w:t>Florin</w:t>
      </w:r>
      <w:r w:rsidR="00BA78D7">
        <w:t xml:space="preserve"> </w:t>
      </w:r>
      <w:r>
        <w:t>Cîțu,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în</w:t>
      </w:r>
      <w:r w:rsidR="00BA78D7">
        <w:t xml:space="preserve"> </w:t>
      </w:r>
      <w:r>
        <w:t>28</w:t>
      </w:r>
      <w:r w:rsidR="00BA78D7">
        <w:t xml:space="preserve"> </w:t>
      </w:r>
      <w:r>
        <w:t>mai,</w:t>
      </w:r>
      <w:r w:rsidR="00BA78D7">
        <w:t xml:space="preserve"> </w:t>
      </w:r>
      <w:r>
        <w:t>la</w:t>
      </w:r>
      <w:r w:rsidR="00BA78D7">
        <w:t xml:space="preserve"> </w:t>
      </w:r>
      <w:r>
        <w:t>Realitatea</w:t>
      </w:r>
      <w:r w:rsidR="00BA78D7">
        <w:t xml:space="preserve"> </w:t>
      </w:r>
      <w:r>
        <w:t>Plus,</w:t>
      </w:r>
      <w:r w:rsidR="00BA78D7">
        <w:t xml:space="preserve"> </w:t>
      </w:r>
      <w:r>
        <w:t>că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scenariile</w:t>
      </w:r>
      <w:r w:rsidR="00BA78D7">
        <w:t xml:space="preserve"> </w:t>
      </w:r>
      <w:r>
        <w:t>luate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de</w:t>
      </w:r>
      <w:r w:rsidR="00BA78D7">
        <w:t xml:space="preserve"> </w:t>
      </w:r>
      <w:r>
        <w:t>minister</w:t>
      </w:r>
      <w:r w:rsidR="00BA78D7">
        <w:t xml:space="preserve"> </w:t>
      </w:r>
      <w:r>
        <w:t>este</w:t>
      </w:r>
      <w:r w:rsidR="00BA78D7">
        <w:t xml:space="preserve"> </w:t>
      </w:r>
      <w:r>
        <w:t>creșterea</w:t>
      </w:r>
      <w:r w:rsidR="00BA78D7">
        <w:t xml:space="preserve"> </w:t>
      </w:r>
      <w:r>
        <w:t>pensiilor</w:t>
      </w:r>
      <w:r w:rsidR="00BA78D7">
        <w:t xml:space="preserve"> </w:t>
      </w:r>
      <w:r>
        <w:t>cu</w:t>
      </w:r>
      <w:r w:rsidR="00BA78D7">
        <w:t xml:space="preserve"> </w:t>
      </w:r>
      <w:r>
        <w:t>10%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septembrie,</w:t>
      </w:r>
      <w:r w:rsidR="00BA78D7">
        <w:t xml:space="preserve"> </w:t>
      </w:r>
      <w:r>
        <w:t>dar</w:t>
      </w:r>
      <w:r w:rsidR="00BA78D7">
        <w:t xml:space="preserve"> </w:t>
      </w:r>
      <w:r>
        <w:t>alt</w:t>
      </w:r>
      <w:r w:rsidR="00BA78D7">
        <w:t xml:space="preserve"> </w:t>
      </w:r>
      <w:r>
        <w:t>scenariu</w:t>
      </w:r>
      <w:r w:rsidR="00BA78D7">
        <w:t xml:space="preserve"> </w:t>
      </w:r>
      <w:r>
        <w:t>n-a</w:t>
      </w:r>
      <w:r w:rsidR="00BA78D7">
        <w:t xml:space="preserve"> </w:t>
      </w:r>
      <w:r>
        <w:t>avansat</w:t>
      </w:r>
      <w:r w:rsidR="00BA78D7">
        <w:t xml:space="preserve">. </w:t>
      </w:r>
      <w:r>
        <w:t>Premierul</w:t>
      </w:r>
      <w:r w:rsidR="00BA78D7">
        <w:t xml:space="preserve"> </w:t>
      </w:r>
      <w:r>
        <w:t>Orban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în</w:t>
      </w:r>
      <w:r w:rsidR="00BA78D7">
        <w:t xml:space="preserve"> </w:t>
      </w:r>
      <w:r>
        <w:t>aceeași</w:t>
      </w:r>
      <w:r w:rsidR="00BA78D7">
        <w:t xml:space="preserve"> </w:t>
      </w:r>
      <w:r>
        <w:t>zi,</w:t>
      </w:r>
      <w:r w:rsidR="00BA78D7">
        <w:t xml:space="preserve"> </w:t>
      </w:r>
      <w:r>
        <w:t>în</w:t>
      </w:r>
      <w:r w:rsidR="00BA78D7">
        <w:t xml:space="preserve"> </w:t>
      </w:r>
      <w:r>
        <w:t>reacție</w:t>
      </w:r>
      <w:r w:rsidR="00BA78D7">
        <w:t xml:space="preserve"> </w:t>
      </w:r>
      <w:r>
        <w:t>la</w:t>
      </w:r>
      <w:r w:rsidR="00BA78D7">
        <w:t xml:space="preserve"> </w:t>
      </w:r>
      <w:r>
        <w:t>afirmațiile</w:t>
      </w:r>
      <w:r w:rsidR="00BA78D7">
        <w:t xml:space="preserve"> </w:t>
      </w:r>
      <w:r>
        <w:t>ministrului</w:t>
      </w:r>
      <w:r w:rsidR="00BA78D7">
        <w:t xml:space="preserve"> </w:t>
      </w:r>
      <w:r>
        <w:t>Cîțu,</w:t>
      </w:r>
      <w:r w:rsidR="00BA78D7">
        <w:t xml:space="preserve"> </w:t>
      </w:r>
      <w:r>
        <w:t>că</w:t>
      </w:r>
      <w:r w:rsidR="00BA78D7">
        <w:t xml:space="preserve"> </w:t>
      </w:r>
      <w:r>
        <w:t>“este</w:t>
      </w:r>
      <w:r w:rsidR="00BA78D7">
        <w:t xml:space="preserve"> </w:t>
      </w:r>
      <w:r>
        <w:t>prematură</w:t>
      </w:r>
      <w:r w:rsidR="00BA78D7">
        <w:t xml:space="preserve"> </w:t>
      </w:r>
      <w:r>
        <w:t>orice</w:t>
      </w:r>
      <w:r w:rsidR="00BA78D7">
        <w:t xml:space="preserve"> </w:t>
      </w:r>
      <w:r>
        <w:t>declarație</w:t>
      </w:r>
      <w:r w:rsidR="00BA78D7">
        <w:t xml:space="preserve"> </w:t>
      </w:r>
      <w:r>
        <w:t>pe</w:t>
      </w:r>
      <w:r w:rsidR="00BA78D7">
        <w:t xml:space="preserve"> </w:t>
      </w:r>
      <w:r>
        <w:t>tema</w:t>
      </w:r>
      <w:r w:rsidR="00BA78D7">
        <w:t xml:space="preserve"> </w:t>
      </w:r>
      <w:r>
        <w:t>pensiilor</w:t>
      </w:r>
      <w:r w:rsidR="008E73B9">
        <w:t xml:space="preserve">. </w:t>
      </w:r>
      <w:r>
        <w:t>Când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raportul</w:t>
      </w:r>
      <w:r w:rsidR="00BA78D7">
        <w:t xml:space="preserve"> </w:t>
      </w:r>
      <w:r>
        <w:t>la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privind</w:t>
      </w:r>
      <w:r w:rsidR="00BA78D7">
        <w:t xml:space="preserve"> </w:t>
      </w:r>
      <w:r>
        <w:t>starea</w:t>
      </w:r>
      <w:r w:rsidR="00BA78D7">
        <w:t xml:space="preserve"> </w:t>
      </w:r>
      <w:r>
        <w:t>economiei,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când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prognoza</w:t>
      </w:r>
      <w:r w:rsidR="00BA78D7">
        <w:t xml:space="preserve"> </w:t>
      </w:r>
      <w:r>
        <w:t>economică</w:t>
      </w:r>
      <w:r w:rsidR="00BA78D7">
        <w:t xml:space="preserve"> </w:t>
      </w:r>
      <w:r>
        <w:t>pe</w:t>
      </w:r>
      <w:r w:rsidR="00BA78D7">
        <w:t xml:space="preserve"> </w:t>
      </w:r>
      <w:r>
        <w:t>următoarea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timp,</w:t>
      </w:r>
      <w:r w:rsidR="00BA78D7">
        <w:t xml:space="preserve"> </w:t>
      </w:r>
      <w:r>
        <w:t>atât</w:t>
      </w:r>
      <w:r w:rsidR="00BA78D7">
        <w:t xml:space="preserve"> </w:t>
      </w:r>
      <w:r>
        <w:t>cea</w:t>
      </w:r>
      <w:r w:rsidR="00BA78D7">
        <w:t xml:space="preserve"> </w:t>
      </w:r>
      <w:r>
        <w:t>a</w:t>
      </w:r>
      <w:r w:rsidR="00BA78D7">
        <w:t xml:space="preserve"> </w:t>
      </w:r>
      <w:r>
        <w:t>Comisiei</w:t>
      </w:r>
      <w:r w:rsidR="00BA78D7">
        <w:t xml:space="preserve"> </w:t>
      </w:r>
      <w:r>
        <w:t>de</w:t>
      </w:r>
      <w:r w:rsidR="00BA78D7">
        <w:t xml:space="preserve"> </w:t>
      </w:r>
      <w:r>
        <w:t>Prognoză,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rapoartele</w:t>
      </w:r>
      <w:r w:rsidR="00BA78D7">
        <w:t xml:space="preserve"> </w:t>
      </w:r>
      <w:r>
        <w:t>Comisiei</w:t>
      </w:r>
      <w:r w:rsidR="00BA78D7">
        <w:t xml:space="preserve"> </w:t>
      </w:r>
      <w:r>
        <w:t>Europene,</w:t>
      </w:r>
      <w:r w:rsidR="00BA78D7">
        <w:t xml:space="preserve"> </w:t>
      </w:r>
      <w:r>
        <w:t>vom</w:t>
      </w:r>
      <w:r w:rsidR="00BA78D7">
        <w:t xml:space="preserve"> </w:t>
      </w:r>
      <w:r>
        <w:t>lua</w:t>
      </w:r>
      <w:r w:rsidR="00BA78D7">
        <w:t xml:space="preserve"> </w:t>
      </w:r>
      <w:r>
        <w:t>această</w:t>
      </w:r>
      <w:r w:rsidR="00BA78D7">
        <w:t xml:space="preserve"> </w:t>
      </w:r>
      <w:r>
        <w:t>decizie</w:t>
      </w:r>
      <w:r w:rsidR="008E73B9">
        <w:t xml:space="preserve">. </w:t>
      </w:r>
      <w:r>
        <w:t>Când</w:t>
      </w:r>
      <w:r w:rsidR="00BA78D7">
        <w:t xml:space="preserve"> </w:t>
      </w:r>
      <w:r>
        <w:t>vom</w:t>
      </w:r>
      <w:r w:rsidR="00BA78D7">
        <w:t xml:space="preserve"> </w:t>
      </w:r>
      <w:r>
        <w:t>decide</w:t>
      </w:r>
      <w:r w:rsidR="00BA78D7">
        <w:t xml:space="preserve"> </w:t>
      </w:r>
      <w:r>
        <w:t>ceva</w:t>
      </w:r>
      <w:r w:rsidR="00BA78D7">
        <w:t xml:space="preserve"> </w:t>
      </w:r>
      <w:r>
        <w:t>vom</w:t>
      </w:r>
      <w:r w:rsidR="00BA78D7">
        <w:t xml:space="preserve"> </w:t>
      </w:r>
      <w:r>
        <w:t>anunța</w:t>
      </w:r>
      <w:r w:rsidR="00BA78D7">
        <w:t xml:space="preserve"> </w:t>
      </w:r>
      <w:r>
        <w:t>public</w:t>
      </w:r>
      <w:r w:rsidR="008E73B9">
        <w:t xml:space="preserve">. </w:t>
      </w:r>
      <w:r>
        <w:t>Ce</w:t>
      </w:r>
      <w:r w:rsidR="00BA78D7">
        <w:t xml:space="preserve"> </w:t>
      </w:r>
      <w:r>
        <w:t>pot</w:t>
      </w:r>
      <w:r w:rsidR="00BA78D7">
        <w:t xml:space="preserve"> </w:t>
      </w:r>
      <w:r>
        <w:t>să</w:t>
      </w:r>
      <w:r w:rsidR="00BA78D7">
        <w:t xml:space="preserve"> </w:t>
      </w:r>
      <w:r>
        <w:t>vă</w:t>
      </w:r>
      <w:r w:rsidR="00BA78D7">
        <w:t xml:space="preserve"> </w:t>
      </w:r>
      <w:r>
        <w:t>spun</w:t>
      </w:r>
      <w:r w:rsidR="00BA78D7">
        <w:t xml:space="preserve"> </w:t>
      </w:r>
      <w:r>
        <w:t>este</w:t>
      </w:r>
      <w:r w:rsidR="00BA78D7">
        <w:t xml:space="preserve"> </w:t>
      </w:r>
      <w:r>
        <w:t>că</w:t>
      </w:r>
      <w:r w:rsidR="00BA78D7">
        <w:t xml:space="preserve"> </w:t>
      </w:r>
      <w:r>
        <w:t>pensiile</w:t>
      </w:r>
      <w:r w:rsidR="00BA78D7">
        <w:t xml:space="preserve"> </w:t>
      </w:r>
      <w:r>
        <w:t>vor</w:t>
      </w:r>
      <w:r w:rsidR="00BA78D7">
        <w:t xml:space="preserve"> </w:t>
      </w:r>
      <w:r>
        <w:t>crește”</w:t>
      </w:r>
      <w:r w:rsidR="00BA78D7">
        <w:t xml:space="preserve">. </w:t>
      </w:r>
      <w:r>
        <w:t>Potrivit</w:t>
      </w:r>
      <w:r w:rsidR="00BA78D7">
        <w:t xml:space="preserve"> </w:t>
      </w:r>
      <w:r>
        <w:t>surselor</w:t>
      </w:r>
      <w:r w:rsidR="00BA78D7">
        <w:t xml:space="preserve"> </w:t>
      </w:r>
      <w:r>
        <w:t>noastre,</w:t>
      </w:r>
      <w:r w:rsidR="00BA78D7">
        <w:t xml:space="preserve"> </w:t>
      </w:r>
      <w:r>
        <w:t>Orban</w:t>
      </w:r>
      <w:r w:rsidR="00BA78D7">
        <w:t xml:space="preserve"> </w:t>
      </w:r>
      <w:r>
        <w:t>ar</w:t>
      </w:r>
      <w:r w:rsidR="00BA78D7">
        <w:t xml:space="preserve"> </w:t>
      </w:r>
      <w:r>
        <w:t>urmări</w:t>
      </w:r>
      <w:r w:rsidR="00BA78D7">
        <w:t xml:space="preserve"> </w:t>
      </w:r>
      <w:r>
        <w:t>să</w:t>
      </w:r>
      <w:r w:rsidR="00BA78D7">
        <w:t xml:space="preserve"> </w:t>
      </w:r>
      <w:r>
        <w:t>adauge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peste</w:t>
      </w:r>
      <w:r w:rsidR="00BA78D7">
        <w:t xml:space="preserve"> </w:t>
      </w:r>
      <w:r>
        <w:t>singurul</w:t>
      </w:r>
      <w:r w:rsidR="00BA78D7">
        <w:t xml:space="preserve"> </w:t>
      </w:r>
      <w:r>
        <w:t>scenariu</w:t>
      </w:r>
      <w:r w:rsidR="00BA78D7">
        <w:t xml:space="preserve"> </w:t>
      </w:r>
      <w:r>
        <w:t>plasat</w:t>
      </w:r>
      <w:r w:rsidR="00BA78D7">
        <w:t xml:space="preserve"> </w:t>
      </w:r>
      <w:r>
        <w:t>de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în</w:t>
      </w:r>
      <w:r w:rsidR="00BA78D7">
        <w:t xml:space="preserve"> </w:t>
      </w:r>
      <w:r>
        <w:t>public</w:t>
      </w:r>
      <w:r w:rsidR="00BA78D7">
        <w:t xml:space="preserve">. </w:t>
      </w:r>
      <w:r>
        <w:t>Potrivit</w:t>
      </w:r>
      <w:r w:rsidR="00BA78D7">
        <w:t xml:space="preserve"> </w:t>
      </w:r>
      <w:r>
        <w:t>Legii</w:t>
      </w:r>
      <w:r w:rsidR="00BA78D7">
        <w:t xml:space="preserve"> </w:t>
      </w:r>
      <w:r>
        <w:t>pensiilor,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urma</w:t>
      </w:r>
      <w:r w:rsidR="00BA78D7">
        <w:t xml:space="preserve"> </w:t>
      </w:r>
      <w:r>
        <w:t>ca</w:t>
      </w:r>
      <w:r w:rsidR="00BA78D7">
        <w:t xml:space="preserve"> </w:t>
      </w:r>
      <w:r>
        <w:t>pensiile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crescute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8E73B9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primit</w:t>
      </w:r>
      <w:r w:rsidR="00BA78D7">
        <w:t xml:space="preserve"> </w:t>
      </w:r>
      <w:r>
        <w:t>în</w:t>
      </w:r>
      <w:r w:rsidR="00BA78D7">
        <w:t xml:space="preserve"> </w:t>
      </w:r>
      <w:r>
        <w:t>schimb</w:t>
      </w:r>
      <w:r w:rsidR="00BA78D7">
        <w:t xml:space="preserve"> </w:t>
      </w:r>
      <w:r>
        <w:lastRenderedPageBreak/>
        <w:t>semnale</w:t>
      </w:r>
      <w:r w:rsidR="00BA78D7">
        <w:t xml:space="preserve"> </w:t>
      </w:r>
      <w:r>
        <w:t>externe,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agențiile</w:t>
      </w:r>
      <w:r w:rsidR="00BA78D7">
        <w:t xml:space="preserve"> </w:t>
      </w:r>
      <w:r>
        <w:t>de</w:t>
      </w:r>
      <w:r w:rsidR="00BA78D7">
        <w:t xml:space="preserve"> </w:t>
      </w:r>
      <w:r>
        <w:t>rating,</w:t>
      </w:r>
      <w:r w:rsidR="00BA78D7">
        <w:t xml:space="preserve"> </w:t>
      </w:r>
      <w:r>
        <w:t>forurile</w:t>
      </w:r>
      <w:r w:rsidR="00BA78D7">
        <w:t xml:space="preserve"> </w:t>
      </w:r>
      <w:r>
        <w:t>europene</w:t>
      </w:r>
      <w:r w:rsidR="00BA78D7">
        <w:t xml:space="preserve"> </w:t>
      </w:r>
      <w:r>
        <w:t>și</w:t>
      </w:r>
      <w:r w:rsidR="00BA78D7">
        <w:t xml:space="preserve"> </w:t>
      </w:r>
      <w:r>
        <w:t>chiar</w:t>
      </w:r>
      <w:r w:rsidR="00BA78D7">
        <w:t xml:space="preserve"> </w:t>
      </w:r>
      <w:r>
        <w:t>Comisia</w:t>
      </w:r>
      <w:r w:rsidR="00BA78D7">
        <w:t xml:space="preserve"> </w:t>
      </w:r>
      <w:r>
        <w:t>europeană,</w:t>
      </w:r>
      <w:r w:rsidR="00BA78D7">
        <w:t xml:space="preserve"> </w:t>
      </w:r>
      <w:r>
        <w:t>că</w:t>
      </w:r>
      <w:r w:rsidR="00BA78D7">
        <w:t xml:space="preserve"> </w:t>
      </w:r>
      <w:r>
        <w:t>bugetul</w:t>
      </w:r>
      <w:r w:rsidR="00BA78D7">
        <w:t xml:space="preserve"> </w:t>
      </w:r>
      <w:r>
        <w:t>țării</w:t>
      </w:r>
      <w:r w:rsidR="00BA78D7">
        <w:t xml:space="preserve"> </w:t>
      </w:r>
      <w:r>
        <w:t>n-ar</w:t>
      </w:r>
      <w:r w:rsidR="00BA78D7">
        <w:t xml:space="preserve"> </w:t>
      </w:r>
      <w:r>
        <w:t>suporta</w:t>
      </w:r>
      <w:r w:rsidR="00BA78D7">
        <w:t xml:space="preserve"> </w:t>
      </w:r>
      <w:r>
        <w:t>o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măsură,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cheltuielilor</w:t>
      </w:r>
      <w:r w:rsidR="00BA78D7">
        <w:t xml:space="preserve"> </w:t>
      </w:r>
      <w:r>
        <w:t>mari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BA78D7">
        <w:t xml:space="preserve"> </w:t>
      </w:r>
      <w:r>
        <w:t>și</w:t>
      </w:r>
      <w:r w:rsidR="00BA78D7">
        <w:t xml:space="preserve"> </w:t>
      </w:r>
      <w:r>
        <w:t>al</w:t>
      </w:r>
      <w:r w:rsidR="00BA78D7">
        <w:t xml:space="preserve"> </w:t>
      </w:r>
      <w:r>
        <w:t>veniturilor</w:t>
      </w:r>
      <w:r w:rsidR="00BA78D7">
        <w:t xml:space="preserve"> </w:t>
      </w:r>
      <w:r>
        <w:t>bugetare</w:t>
      </w:r>
      <w:r w:rsidR="00BA78D7">
        <w:t xml:space="preserve"> </w:t>
      </w:r>
      <w:r>
        <w:t>deficitare,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situație</w:t>
      </w:r>
      <w:r w:rsidR="00BA78D7">
        <w:t xml:space="preserve">. </w:t>
      </w:r>
      <w:r>
        <w:t>Singurii</w:t>
      </w:r>
      <w:r w:rsidR="00BA78D7">
        <w:t xml:space="preserve"> </w:t>
      </w:r>
      <w:r>
        <w:t>care</w:t>
      </w:r>
      <w:r w:rsidR="00BA78D7">
        <w:t xml:space="preserve"> </w:t>
      </w:r>
      <w:r>
        <w:t>s-a</w:t>
      </w:r>
      <w:r w:rsidR="00BA78D7">
        <w:t xml:space="preserve"> </w:t>
      </w:r>
      <w:r>
        <w:t>opus</w:t>
      </w:r>
      <w:r w:rsidR="00BA78D7">
        <w:t xml:space="preserve"> </w:t>
      </w:r>
      <w:r>
        <w:t>ajustării</w:t>
      </w:r>
      <w:r w:rsidR="00BA78D7">
        <w:t xml:space="preserve"> </w:t>
      </w:r>
      <w:r>
        <w:t>creșterii</w:t>
      </w:r>
      <w:r w:rsidR="00BA78D7">
        <w:t xml:space="preserve"> </w:t>
      </w:r>
      <w:r>
        <w:t>pensiilor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președintele</w:t>
      </w:r>
      <w:r w:rsidR="00BA78D7">
        <w:t xml:space="preserve"> </w:t>
      </w:r>
      <w:r>
        <w:t>Klaus</w:t>
      </w:r>
      <w:r w:rsidR="00BA78D7">
        <w:t xml:space="preserve"> </w:t>
      </w:r>
      <w:r>
        <w:t>Iohannis</w:t>
      </w:r>
      <w:r w:rsidR="00BA78D7">
        <w:t xml:space="preserve"> </w:t>
      </w:r>
      <w:r>
        <w:t>și</w:t>
      </w:r>
      <w:r w:rsidR="00BA78D7">
        <w:t xml:space="preserve"> </w:t>
      </w:r>
      <w:r>
        <w:t>partidul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Legea</w:t>
      </w:r>
      <w:r w:rsidR="00BA78D7">
        <w:t xml:space="preserve">. </w:t>
      </w:r>
      <w:r>
        <w:t>PSD</w:t>
      </w:r>
      <w:r w:rsidR="00BA78D7">
        <w:t xml:space="preserve"> </w:t>
      </w:r>
      <w:r>
        <w:t>amenință</w:t>
      </w:r>
      <w:r w:rsidR="00BA78D7">
        <w:t xml:space="preserve"> </w:t>
      </w:r>
      <w:r>
        <w:t>cu</w:t>
      </w:r>
      <w:r w:rsidR="00BA78D7">
        <w:t xml:space="preserve"> </w:t>
      </w:r>
      <w:r>
        <w:t>moțiuneaLiderii</w:t>
      </w:r>
      <w:r w:rsidR="00BA78D7">
        <w:t xml:space="preserve"> </w:t>
      </w:r>
      <w:r>
        <w:t>PSD,</w:t>
      </w:r>
      <w:r w:rsidR="00BA78D7">
        <w:t xml:space="preserve"> </w:t>
      </w:r>
      <w:r>
        <w:t>partidul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noua</w:t>
      </w:r>
      <w:r w:rsidR="00BA78D7">
        <w:t xml:space="preserve"> </w:t>
      </w:r>
      <w:r>
        <w:t>Lege</w:t>
      </w:r>
      <w:r w:rsidR="00BA78D7">
        <w:t xml:space="preserve"> </w:t>
      </w:r>
      <w:r>
        <w:t>a</w:t>
      </w:r>
      <w:r w:rsidR="00BA78D7">
        <w:t xml:space="preserve"> </w:t>
      </w:r>
      <w:r>
        <w:t>pensiilor,</w:t>
      </w:r>
      <w:r w:rsidR="00BA78D7">
        <w:t xml:space="preserve"> </w:t>
      </w:r>
      <w:r>
        <w:t>au</w:t>
      </w:r>
      <w:r w:rsidR="00BA78D7">
        <w:t xml:space="preserve"> </w:t>
      </w:r>
      <w:r>
        <w:t>decis</w:t>
      </w:r>
      <w:r w:rsidR="00BA78D7">
        <w:t xml:space="preserve"> </w:t>
      </w:r>
      <w:r>
        <w:t>joi,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unei</w:t>
      </w:r>
      <w:r w:rsidR="00BA78D7">
        <w:t xml:space="preserve"> </w:t>
      </w:r>
      <w:r>
        <w:t>ședințe</w:t>
      </w:r>
      <w:r w:rsidR="00BA78D7">
        <w:t xml:space="preserve"> </w:t>
      </w:r>
      <w:r>
        <w:t>a</w:t>
      </w:r>
      <w:r w:rsidR="00BA78D7">
        <w:t xml:space="preserve"> </w:t>
      </w:r>
      <w:r>
        <w:t>conducerii</w:t>
      </w:r>
      <w:r w:rsidR="00BA78D7">
        <w:t xml:space="preserve"> </w:t>
      </w:r>
      <w:r>
        <w:t>partidului,</w:t>
      </w:r>
      <w:r w:rsidR="00BA78D7">
        <w:t xml:space="preserve"> </w:t>
      </w:r>
      <w:r>
        <w:t>să</w:t>
      </w:r>
      <w:r w:rsidR="00BA78D7">
        <w:t xml:space="preserve"> </w:t>
      </w:r>
      <w:r>
        <w:t>depună</w:t>
      </w:r>
      <w:r w:rsidR="00BA78D7">
        <w:t xml:space="preserve"> </w:t>
      </w:r>
      <w:r>
        <w:t>o</w:t>
      </w:r>
      <w:r w:rsidR="00BA78D7">
        <w:t xml:space="preserve"> </w:t>
      </w:r>
      <w:r>
        <w:t>moțiune</w:t>
      </w:r>
      <w:r w:rsidR="00BA78D7">
        <w:t xml:space="preserve"> </w:t>
      </w:r>
      <w:r>
        <w:t>de</w:t>
      </w:r>
      <w:r w:rsidR="00BA78D7">
        <w:t xml:space="preserve"> </w:t>
      </w:r>
      <w:r>
        <w:t>cenzură</w:t>
      </w:r>
      <w:r w:rsidR="00BA78D7">
        <w:t xml:space="preserve"> </w:t>
      </w:r>
      <w:r>
        <w:t>împotriva</w:t>
      </w:r>
      <w:r w:rsidR="00BA78D7">
        <w:t xml:space="preserve"> </w:t>
      </w:r>
      <w:r>
        <w:t>Guvernului</w:t>
      </w:r>
      <w:r w:rsidR="00BA78D7">
        <w:t xml:space="preserve"> </w:t>
      </w:r>
      <w:r>
        <w:t>Orban,</w:t>
      </w:r>
      <w:r w:rsidR="00BA78D7">
        <w:t xml:space="preserve"> </w:t>
      </w:r>
      <w:r>
        <w:t>dacă</w:t>
      </w:r>
      <w:r w:rsidR="00BA78D7">
        <w:t xml:space="preserve"> </w:t>
      </w:r>
      <w:r>
        <w:t>executivul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crește</w:t>
      </w:r>
      <w:r w:rsidR="00BA78D7">
        <w:t xml:space="preserve"> </w:t>
      </w:r>
      <w:r>
        <w:t>pensiile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8E73B9">
        <w:t xml:space="preserve">. </w:t>
      </w:r>
      <w:r>
        <w:t>Moțiunea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depusă</w:t>
      </w:r>
      <w:r w:rsidR="00BA78D7">
        <w:t xml:space="preserve"> </w:t>
      </w:r>
      <w:r>
        <w:t>imediat</w:t>
      </w:r>
      <w:r w:rsidR="00BA78D7">
        <w:t xml:space="preserve"> </w:t>
      </w:r>
      <w:r>
        <w:t>ce</w:t>
      </w:r>
      <w:r w:rsidR="00BA78D7">
        <w:t xml:space="preserve"> </w:t>
      </w:r>
      <w:r>
        <w:t>legea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modificată,</w:t>
      </w:r>
      <w:r w:rsidR="00BA78D7">
        <w:t xml:space="preserve"> </w:t>
      </w:r>
      <w:r>
        <w:t>inclusiv</w:t>
      </w:r>
      <w:r w:rsidR="00BA78D7">
        <w:t xml:space="preserve"> </w:t>
      </w:r>
      <w:r>
        <w:t>dacă</w:t>
      </w:r>
      <w:r w:rsidR="00BA78D7">
        <w:t xml:space="preserve"> </w:t>
      </w:r>
      <w:r>
        <w:t>mărirea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amânată</w:t>
      </w:r>
      <w:r w:rsidR="00BA78D7">
        <w:t xml:space="preserve"> </w:t>
      </w:r>
      <w:r>
        <w:t>sau</w:t>
      </w:r>
      <w:r w:rsidR="00BA78D7">
        <w:t xml:space="preserve"> </w:t>
      </w:r>
      <w:r>
        <w:t>dacă</w:t>
      </w:r>
      <w:r w:rsidR="00BA78D7">
        <w:t xml:space="preserve"> </w:t>
      </w:r>
      <w:r>
        <w:t>pensiile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mărite</w:t>
      </w:r>
      <w:r w:rsidR="00BA78D7">
        <w:t xml:space="preserve"> </w:t>
      </w:r>
      <w:r>
        <w:t>cu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de</w:t>
      </w:r>
      <w:r w:rsidR="00BA78D7">
        <w:t xml:space="preserve"> </w:t>
      </w:r>
      <w:r>
        <w:t>40%</w:t>
      </w:r>
      <w:r w:rsidR="00BA78D7">
        <w:t>.”</w:t>
      </w:r>
      <w:r>
        <w:t>Orice</w:t>
      </w:r>
      <w:r w:rsidR="00BA78D7">
        <w:t xml:space="preserve"> </w:t>
      </w:r>
      <w:r>
        <w:t>virgulă</w:t>
      </w:r>
      <w:r w:rsidR="00BA78D7">
        <w:t xml:space="preserve"> </w:t>
      </w:r>
      <w:r>
        <w:t>vor</w:t>
      </w:r>
      <w:r w:rsidR="00BA78D7">
        <w:t xml:space="preserve"> </w:t>
      </w:r>
      <w:r>
        <w:t>schimba</w:t>
      </w:r>
      <w:r w:rsidR="00BA78D7">
        <w:t xml:space="preserve"> </w:t>
      </w:r>
      <w:r>
        <w:t>în</w:t>
      </w:r>
      <w:r w:rsidR="00BA78D7">
        <w:t xml:space="preserve"> </w:t>
      </w:r>
      <w:r>
        <w:t>legea</w:t>
      </w:r>
      <w:r w:rsidR="00BA78D7">
        <w:t xml:space="preserve"> </w:t>
      </w:r>
      <w:r>
        <w:t>pensiilor</w:t>
      </w:r>
      <w:r w:rsidR="00BA78D7">
        <w:t xml:space="preserve"> </w:t>
      </w:r>
      <w:r>
        <w:t>publice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atacată</w:t>
      </w:r>
      <w:r w:rsidR="00BA78D7">
        <w:t xml:space="preserve"> </w:t>
      </w:r>
      <w:r>
        <w:t>prin</w:t>
      </w:r>
      <w:r w:rsidR="00BA78D7">
        <w:t xml:space="preserve"> </w:t>
      </w:r>
      <w:r>
        <w:t>moțiune</w:t>
      </w:r>
      <w:r w:rsidR="00BA78D7">
        <w:t xml:space="preserve"> </w:t>
      </w:r>
      <w:r>
        <w:t>de</w:t>
      </w:r>
      <w:r w:rsidR="00BA78D7">
        <w:t xml:space="preserve"> </w:t>
      </w:r>
      <w:r>
        <w:t>cenzură”,</w:t>
      </w:r>
      <w:r w:rsidR="00BA78D7">
        <w:t xml:space="preserve"> </w:t>
      </w:r>
      <w:r>
        <w:t>a</w:t>
      </w:r>
      <w:r w:rsidR="00BA78D7">
        <w:t xml:space="preserve"> </w:t>
      </w:r>
      <w:r>
        <w:t>anunțat</w:t>
      </w:r>
      <w:r w:rsidR="00BA78D7">
        <w:t xml:space="preserve"> </w:t>
      </w:r>
      <w:r>
        <w:t>Olguța</w:t>
      </w:r>
      <w:r w:rsidR="00BA78D7">
        <w:t xml:space="preserve"> </w:t>
      </w:r>
      <w:r>
        <w:t>Vasilescu,</w:t>
      </w:r>
      <w:r w:rsidR="00BA78D7">
        <w:t xml:space="preserve"> </w:t>
      </w:r>
      <w:r>
        <w:t>ministru</w:t>
      </w:r>
      <w:r w:rsidR="00BA78D7">
        <w:t xml:space="preserve"> </w:t>
      </w:r>
      <w:r>
        <w:t>al</w:t>
      </w:r>
      <w:r w:rsidR="00BA78D7">
        <w:t xml:space="preserve"> </w:t>
      </w:r>
      <w:r>
        <w:t>Muncii</w:t>
      </w:r>
      <w:r w:rsidR="00BA78D7">
        <w:t xml:space="preserve"> </w:t>
      </w:r>
      <w:r>
        <w:t>la</w:t>
      </w:r>
      <w:r w:rsidR="00BA78D7">
        <w:t xml:space="preserve"> </w:t>
      </w:r>
      <w:r>
        <w:t>vremea</w:t>
      </w:r>
      <w:r w:rsidR="00BA78D7">
        <w:t xml:space="preserve"> </w:t>
      </w:r>
      <w:r>
        <w:t>adoptării</w:t>
      </w:r>
      <w:r w:rsidR="00BA78D7">
        <w:t xml:space="preserve"> </w:t>
      </w:r>
      <w:r>
        <w:t>noii</w:t>
      </w:r>
      <w:r w:rsidR="00BA78D7">
        <w:t xml:space="preserve"> </w:t>
      </w:r>
      <w:r>
        <w:t>legi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BA78D7">
        <w:t xml:space="preserve">. </w:t>
      </w:r>
    </w:p>
    <w:p w14:paraId="5DD8B5DC" w14:textId="79C649BF" w:rsidR="006C4461" w:rsidRDefault="006C4461" w:rsidP="006C4461"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îşi</w:t>
      </w:r>
      <w:r w:rsidR="00BA78D7">
        <w:t xml:space="preserve"> </w:t>
      </w:r>
      <w:r>
        <w:t>vor</w:t>
      </w:r>
      <w:r w:rsidR="00BA78D7">
        <w:t xml:space="preserve"> </w:t>
      </w:r>
      <w:r>
        <w:t>petrece</w:t>
      </w:r>
      <w:r w:rsidR="00BA78D7">
        <w:t xml:space="preserve"> </w:t>
      </w:r>
      <w:r>
        <w:t>vacanţa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8E73B9">
        <w:t xml:space="preserve">;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aleg</w:t>
      </w:r>
      <w:r w:rsidR="00BA78D7">
        <w:t xml:space="preserve"> </w:t>
      </w:r>
      <w:r>
        <w:t>city-break-urile</w:t>
      </w:r>
      <w:r w:rsidR="00BA78D7">
        <w:t xml:space="preserve"> </w:t>
      </w:r>
      <w:r>
        <w:t>studiu</w:t>
      </w:r>
      <w:r w:rsidR="00BA78D7">
        <w:t xml:space="preserve"> </w:t>
      </w:r>
      <w:r>
        <w:t>Hospitality</w:t>
      </w:r>
      <w:r w:rsidR="00BA78D7">
        <w:t xml:space="preserve"> </w:t>
      </w:r>
      <w:r>
        <w:t>Culture</w:t>
      </w:r>
      <w:r w:rsidR="00BA78D7">
        <w:t xml:space="preserve"> </w:t>
      </w:r>
      <w:r>
        <w:t>Institute</w:t>
      </w:r>
      <w:r w:rsidR="00BA78D7">
        <w:t xml:space="preserve"> </w:t>
      </w:r>
      <w:r>
        <w:t>Cercetarea</w:t>
      </w:r>
      <w:r w:rsidR="00BA78D7">
        <w:t xml:space="preserve"> </w:t>
      </w:r>
      <w:r>
        <w:t>realizată</w:t>
      </w:r>
      <w:r w:rsidR="00BA78D7">
        <w:t xml:space="preserve"> </w:t>
      </w:r>
      <w:r>
        <w:t>de</w:t>
      </w:r>
      <w:r w:rsidR="00BA78D7">
        <w:t xml:space="preserve"> </w:t>
      </w:r>
      <w:r>
        <w:t>Hospitality</w:t>
      </w:r>
      <w:r w:rsidR="00BA78D7">
        <w:t xml:space="preserve"> </w:t>
      </w:r>
      <w:r>
        <w:t>Culture</w:t>
      </w:r>
      <w:r w:rsidR="00BA78D7">
        <w:t xml:space="preserve"> </w:t>
      </w:r>
      <w:r>
        <w:t>Institute</w:t>
      </w:r>
      <w:r w:rsidR="00BA78D7">
        <w:t xml:space="preserve"> </w:t>
      </w:r>
      <w:r>
        <w:t>şi</w:t>
      </w:r>
      <w:r w:rsidR="00BA78D7">
        <w:t xml:space="preserve"> </w:t>
      </w:r>
      <w:r>
        <w:t>firma</w:t>
      </w:r>
      <w:r w:rsidR="00BA78D7">
        <w:t xml:space="preserve"> </w:t>
      </w:r>
      <w:r>
        <w:t>de</w:t>
      </w:r>
      <w:r w:rsidR="00BA78D7">
        <w:t xml:space="preserve"> </w:t>
      </w:r>
      <w:r>
        <w:t>cercetare</w:t>
      </w:r>
      <w:r w:rsidR="00BA78D7">
        <w:t xml:space="preserve"> </w:t>
      </w:r>
      <w:r>
        <w:t>de</w:t>
      </w:r>
      <w:r w:rsidR="00BA78D7">
        <w:t xml:space="preserve"> </w:t>
      </w:r>
      <w:r>
        <w:t>piaţă</w:t>
      </w:r>
      <w:r w:rsidR="00BA78D7">
        <w:t xml:space="preserve"> </w:t>
      </w:r>
      <w:r>
        <w:t>Exact</w:t>
      </w:r>
      <w:r w:rsidR="00BA78D7">
        <w:t xml:space="preserve"> </w:t>
      </w:r>
      <w:r>
        <w:t>Business</w:t>
      </w:r>
      <w:r w:rsidR="00BA78D7">
        <w:t xml:space="preserve"> </w:t>
      </w:r>
      <w:r>
        <w:t>Solutions,</w:t>
      </w:r>
      <w:r w:rsidR="00BA78D7">
        <w:t xml:space="preserve"> </w:t>
      </w:r>
      <w:r>
        <w:t>evidenţiază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52%</w:t>
      </w:r>
      <w:r w:rsidR="00BA78D7">
        <w:t xml:space="preserve"> </w:t>
      </w:r>
      <w:r>
        <w:t>dintre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preferă</w:t>
      </w:r>
      <w:r w:rsidR="00BA78D7">
        <w:t xml:space="preserve"> </w:t>
      </w:r>
      <w:r>
        <w:t>să</w:t>
      </w:r>
      <w:r w:rsidR="00BA78D7">
        <w:t xml:space="preserve"> </w:t>
      </w:r>
      <w:r>
        <w:t>călătorească</w:t>
      </w:r>
      <w:r w:rsidR="00BA78D7">
        <w:t xml:space="preserve"> </w:t>
      </w:r>
      <w:r>
        <w:t>de</w:t>
      </w:r>
      <w:r w:rsidR="00BA78D7">
        <w:t xml:space="preserve"> </w:t>
      </w:r>
      <w:r>
        <w:t>obicei</w:t>
      </w:r>
      <w:r w:rsidR="00BA78D7">
        <w:t xml:space="preserve"> </w:t>
      </w:r>
      <w:r>
        <w:t>în</w:t>
      </w:r>
      <w:r w:rsidR="00BA78D7">
        <w:t xml:space="preserve"> </w:t>
      </w:r>
      <w:r>
        <w:t>ţară</w:t>
      </w:r>
      <w:r w:rsidR="00BA78D7">
        <w:t xml:space="preserve"> </w:t>
      </w:r>
      <w:r>
        <w:t>au</w:t>
      </w:r>
      <w:r w:rsidR="00BA78D7">
        <w:t xml:space="preserve"> </w:t>
      </w:r>
      <w:r>
        <w:t>educaţie</w:t>
      </w:r>
      <w:r w:rsidR="00BA78D7">
        <w:t xml:space="preserve"> </w:t>
      </w:r>
      <w:r>
        <w:t>ridicată,</w:t>
      </w:r>
      <w:r w:rsidR="00BA78D7">
        <w:t xml:space="preserve"> </w:t>
      </w:r>
      <w:r>
        <w:t>iar</w:t>
      </w:r>
      <w:r w:rsidR="00BA78D7">
        <w:t xml:space="preserve"> </w:t>
      </w:r>
      <w:r>
        <w:t>48%</w:t>
      </w:r>
      <w:r w:rsidR="00BA78D7">
        <w:t xml:space="preserve"> </w:t>
      </w:r>
      <w:r>
        <w:t>au</w:t>
      </w:r>
      <w:r w:rsidR="00BA78D7">
        <w:t xml:space="preserve"> </w:t>
      </w:r>
      <w:r>
        <w:t>educaţie</w:t>
      </w:r>
      <w:r w:rsidR="00BA78D7">
        <w:t xml:space="preserve"> </w:t>
      </w:r>
      <w:r>
        <w:t>medie</w:t>
      </w:r>
      <w:r w:rsidR="00BA78D7">
        <w:t xml:space="preserve">. </w:t>
      </w:r>
      <w:r>
        <w:t>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53%</w:t>
      </w:r>
      <w:r w:rsidR="00BA78D7">
        <w:t xml:space="preserve"> </w:t>
      </w:r>
      <w:r>
        <w:t>dintre</w:t>
      </w:r>
      <w:r w:rsidR="00BA78D7">
        <w:t xml:space="preserve"> </w:t>
      </w:r>
      <w:r>
        <w:t>românii</w:t>
      </w:r>
      <w:r w:rsidR="00BA78D7">
        <w:t xml:space="preserve"> </w:t>
      </w:r>
      <w:r>
        <w:t>care</w:t>
      </w:r>
      <w:r w:rsidR="00BA78D7">
        <w:t xml:space="preserve"> </w:t>
      </w:r>
      <w:r>
        <w:t>călătoresc</w:t>
      </w:r>
      <w:r w:rsidR="00BA78D7">
        <w:t xml:space="preserve"> </w:t>
      </w:r>
      <w:r>
        <w:t>mai</w:t>
      </w:r>
      <w:r w:rsidR="00BA78D7">
        <w:t xml:space="preserve"> </w:t>
      </w:r>
      <w:r>
        <w:t>des</w:t>
      </w:r>
      <w:r w:rsidR="00BA78D7">
        <w:t xml:space="preserve"> </w:t>
      </w:r>
      <w:r>
        <w:t>în</w:t>
      </w:r>
      <w:r w:rsidR="00BA78D7">
        <w:t xml:space="preserve"> </w:t>
      </w:r>
      <w:r>
        <w:t>ţară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străinătate</w:t>
      </w:r>
      <w:r w:rsidR="00BA78D7">
        <w:t xml:space="preserve"> </w:t>
      </w:r>
      <w:r>
        <w:t>înregistrează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</w:t>
      </w:r>
      <w:r w:rsidR="00BA78D7">
        <w:t xml:space="preserve"> </w:t>
      </w:r>
      <w:r>
        <w:t>4</w:t>
      </w:r>
      <w:r w:rsidR="00BA78D7">
        <w:t>.000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venituri</w:t>
      </w:r>
      <w:r w:rsidR="00BA78D7">
        <w:t xml:space="preserve"> </w:t>
      </w:r>
      <w:r>
        <w:t>medii/gospodărie</w:t>
      </w:r>
      <w:r w:rsidR="008E73B9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o</w:t>
      </w:r>
      <w:r w:rsidR="00BA78D7">
        <w:t xml:space="preserve"> </w:t>
      </w:r>
      <w:r>
        <w:t>treime</w:t>
      </w:r>
      <w:r w:rsidR="00BA78D7">
        <w:t xml:space="preserve"> </w:t>
      </w:r>
      <w:r>
        <w:t>(33%)</w:t>
      </w:r>
      <w:r w:rsidR="00BA78D7">
        <w:t xml:space="preserve"> </w:t>
      </w:r>
      <w:r>
        <w:t>dintre</w:t>
      </w:r>
      <w:r w:rsidR="00BA78D7">
        <w:t xml:space="preserve"> </w:t>
      </w:r>
      <w:r>
        <w:t>aceştia</w:t>
      </w:r>
      <w:r w:rsidR="00BA78D7">
        <w:t xml:space="preserve"> </w:t>
      </w:r>
      <w:r>
        <w:t>sunt</w:t>
      </w:r>
      <w:r w:rsidR="00BA78D7">
        <w:t xml:space="preserve"> </w:t>
      </w:r>
      <w:r>
        <w:t>angajaţi,</w:t>
      </w:r>
      <w:r w:rsidR="00BA78D7">
        <w:t xml:space="preserve"> </w:t>
      </w:r>
      <w:r>
        <w:t>29%</w:t>
      </w:r>
      <w:r w:rsidR="00BA78D7">
        <w:t xml:space="preserve"> </w:t>
      </w:r>
      <w:r>
        <w:t>sunt</w:t>
      </w:r>
      <w:r w:rsidR="00BA78D7">
        <w:t xml:space="preserve"> </w:t>
      </w:r>
      <w:r>
        <w:t>experţi/specializaţi</w:t>
      </w:r>
      <w:r w:rsidR="00BA78D7">
        <w:t xml:space="preserve"> </w:t>
      </w:r>
      <w:r>
        <w:t>în</w:t>
      </w:r>
      <w:r w:rsidR="00BA78D7">
        <w:t xml:space="preserve"> </w:t>
      </w:r>
      <w:r>
        <w:t>anumite</w:t>
      </w:r>
      <w:r w:rsidR="00BA78D7">
        <w:t xml:space="preserve"> </w:t>
      </w:r>
      <w:r>
        <w:t>domenii,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pondere</w:t>
      </w:r>
      <w:r w:rsidR="00BA78D7">
        <w:t xml:space="preserve"> </w:t>
      </w:r>
      <w:r>
        <w:t>nu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adică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şomaj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concediu</w:t>
      </w:r>
      <w:r w:rsidR="00BA78D7">
        <w:t xml:space="preserve"> </w:t>
      </w:r>
      <w:r>
        <w:t>post-natal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35%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încă</w:t>
      </w:r>
      <w:r w:rsidR="00BA78D7">
        <w:t xml:space="preserve"> </w:t>
      </w:r>
      <w:r>
        <w:t>nu</w:t>
      </w:r>
      <w:r w:rsidR="00BA78D7">
        <w:t xml:space="preserve"> </w:t>
      </w:r>
      <w:r>
        <w:t>şi-au</w:t>
      </w:r>
      <w:r w:rsidR="00BA78D7">
        <w:t xml:space="preserve"> </w:t>
      </w:r>
      <w:r>
        <w:t>planificat</w:t>
      </w:r>
      <w:r w:rsidR="00BA78D7">
        <w:t xml:space="preserve"> </w:t>
      </w:r>
      <w:r>
        <w:t>zilele</w:t>
      </w:r>
      <w:r w:rsidR="00BA78D7">
        <w:t xml:space="preserve"> </w:t>
      </w:r>
      <w:r>
        <w:t>libere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şi</w:t>
      </w:r>
      <w:r w:rsidR="00BA78D7">
        <w:t xml:space="preserve"> </w:t>
      </w:r>
      <w:r>
        <w:t>doar</w:t>
      </w:r>
      <w:r w:rsidR="00BA78D7">
        <w:t xml:space="preserve"> </w:t>
      </w:r>
      <w:r>
        <w:t>15%</w:t>
      </w:r>
      <w:r w:rsidR="00BA78D7">
        <w:t xml:space="preserve"> </w:t>
      </w:r>
      <w:r>
        <w:t>doresc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petreacă</w:t>
      </w:r>
      <w:r w:rsidR="00BA78D7">
        <w:t xml:space="preserve"> </w:t>
      </w:r>
      <w:r>
        <w:t>vacanţa</w:t>
      </w:r>
      <w:r w:rsidR="00BA78D7">
        <w:t xml:space="preserve"> </w:t>
      </w:r>
      <w:r>
        <w:t>în</w:t>
      </w:r>
      <w:r w:rsidR="00BA78D7">
        <w:t xml:space="preserve"> </w:t>
      </w:r>
      <w:r>
        <w:t>străinătate,</w:t>
      </w:r>
      <w:r w:rsidR="00BA78D7">
        <w:t xml:space="preserve"> </w:t>
      </w:r>
      <w:r>
        <w:t>iar</w:t>
      </w:r>
      <w:r w:rsidR="00BA78D7">
        <w:t xml:space="preserve"> </w:t>
      </w:r>
      <w:r>
        <w:t>7%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concediu</w:t>
      </w:r>
      <w:r w:rsidR="00BA78D7">
        <w:t xml:space="preserve"> </w:t>
      </w:r>
      <w:r>
        <w:t>sau</w:t>
      </w:r>
      <w:r w:rsidR="00BA78D7">
        <w:t xml:space="preserve"> </w:t>
      </w:r>
      <w:r>
        <w:t>îl</w:t>
      </w:r>
      <w:r w:rsidR="00BA78D7">
        <w:t xml:space="preserve"> </w:t>
      </w:r>
      <w:r>
        <w:t>vor</w:t>
      </w:r>
      <w:r w:rsidR="00BA78D7">
        <w:t xml:space="preserve"> </w:t>
      </w:r>
      <w:r>
        <w:t>petrece</w:t>
      </w:r>
      <w:r w:rsidR="00BA78D7">
        <w:t xml:space="preserve"> </w:t>
      </w:r>
      <w:r>
        <w:t>acasă</w:t>
      </w:r>
      <w:r w:rsidR="00BA78D7">
        <w:t xml:space="preserve">. </w:t>
      </w:r>
      <w:r>
        <w:t>Dintre</w:t>
      </w:r>
      <w:r w:rsidR="00BA78D7">
        <w:t xml:space="preserve"> </w:t>
      </w:r>
      <w:r>
        <w:t>românii</w:t>
      </w:r>
      <w:r w:rsidR="00BA78D7">
        <w:t xml:space="preserve"> </w:t>
      </w:r>
      <w:r>
        <w:t>care</w:t>
      </w:r>
      <w:r w:rsidR="00BA78D7">
        <w:t xml:space="preserve"> </w:t>
      </w:r>
      <w:r>
        <w:t>preferă</w:t>
      </w:r>
      <w:r w:rsidR="00BA78D7">
        <w:t xml:space="preserve"> </w:t>
      </w:r>
      <w:r>
        <w:t>vacanţele</w:t>
      </w:r>
      <w:r w:rsidR="00BA78D7">
        <w:t xml:space="preserve"> </w:t>
      </w:r>
      <w:r>
        <w:t>în</w:t>
      </w:r>
      <w:r w:rsidR="00BA78D7">
        <w:t xml:space="preserve"> </w:t>
      </w:r>
      <w:r>
        <w:t>destinaţiile</w:t>
      </w:r>
      <w:r w:rsidR="00BA78D7">
        <w:t xml:space="preserve"> </w:t>
      </w:r>
      <w:r>
        <w:t>din</w:t>
      </w:r>
      <w:r w:rsidR="00BA78D7">
        <w:t xml:space="preserve"> </w:t>
      </w:r>
      <w:r>
        <w:t>ţara</w:t>
      </w:r>
      <w:r w:rsidR="00BA78D7">
        <w:t xml:space="preserve"> </w:t>
      </w:r>
      <w:r>
        <w:t>noastră,</w:t>
      </w:r>
      <w:r w:rsidR="00BA78D7">
        <w:t xml:space="preserve"> </w:t>
      </w:r>
      <w:r>
        <w:t>63%</w:t>
      </w:r>
      <w:r w:rsidR="00BA78D7">
        <w:t xml:space="preserve"> </w:t>
      </w:r>
      <w:r>
        <w:t>preferă</w:t>
      </w:r>
      <w:r w:rsidR="00BA78D7">
        <w:t xml:space="preserve"> </w:t>
      </w:r>
      <w:r>
        <w:t>city-break-urile,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33%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ori</w:t>
      </w:r>
      <w:r w:rsidR="00BA78D7">
        <w:t xml:space="preserve"> </w:t>
      </w:r>
      <w:r>
        <w:t>pe</w:t>
      </w:r>
      <w:r w:rsidR="00BA78D7">
        <w:t xml:space="preserve"> </w:t>
      </w:r>
      <w:r>
        <w:t>an,</w:t>
      </w:r>
      <w:r w:rsidR="00BA78D7">
        <w:t xml:space="preserve"> </w:t>
      </w:r>
      <w:r>
        <w:t>iar</w:t>
      </w:r>
      <w:r w:rsidR="00BA78D7">
        <w:t xml:space="preserve"> </w:t>
      </w:r>
      <w:r>
        <w:t>30%</w:t>
      </w:r>
      <w:r w:rsidR="00BA78D7">
        <w:t xml:space="preserve"> </w:t>
      </w:r>
      <w:r>
        <w:t>o</w:t>
      </w:r>
      <w:r w:rsidR="00BA78D7">
        <w:t xml:space="preserve"> </w:t>
      </w:r>
      <w:r>
        <w:t>dată</w:t>
      </w:r>
      <w:r w:rsidR="00BA78D7">
        <w:t xml:space="preserve"> </w:t>
      </w:r>
      <w:r>
        <w:t>la</w:t>
      </w:r>
      <w:r w:rsidR="00BA78D7">
        <w:t xml:space="preserve"> </w:t>
      </w:r>
      <w:r>
        <w:t>fiecare</w:t>
      </w:r>
      <w:r w:rsidR="00BA78D7">
        <w:t xml:space="preserve"> </w:t>
      </w:r>
      <w:r>
        <w:t>2</w:t>
      </w:r>
      <w:r w:rsidR="00BA78D7">
        <w:t xml:space="preserve"> </w:t>
      </w:r>
      <w:r>
        <w:t>3</w:t>
      </w:r>
      <w:r w:rsidR="00BA78D7">
        <w:t xml:space="preserve"> </w:t>
      </w:r>
      <w:r>
        <w:t>luni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bugetul</w:t>
      </w:r>
      <w:r w:rsidR="00BA78D7">
        <w:t xml:space="preserve"> </w:t>
      </w:r>
      <w:r>
        <w:t>alocat</w:t>
      </w:r>
      <w:r w:rsidR="00BA78D7">
        <w:t xml:space="preserve"> </w:t>
      </w:r>
      <w:r>
        <w:t>pentru</w:t>
      </w:r>
      <w:r w:rsidR="00BA78D7">
        <w:t xml:space="preserve"> </w:t>
      </w:r>
      <w:r>
        <w:t>concediu,</w:t>
      </w:r>
      <w:r w:rsidR="00BA78D7">
        <w:t xml:space="preserve"> </w:t>
      </w:r>
      <w:r>
        <w:t>40%</w:t>
      </w:r>
      <w:r w:rsidR="00BA78D7">
        <w:t xml:space="preserve"> </w:t>
      </w:r>
      <w:r>
        <w:t>dintre</w:t>
      </w:r>
      <w:r w:rsidR="00BA78D7">
        <w:t xml:space="preserve"> </w:t>
      </w:r>
      <w:r>
        <w:t>turiştii</w:t>
      </w:r>
      <w:r w:rsidR="00BA78D7">
        <w:t xml:space="preserve"> </w:t>
      </w:r>
      <w:r>
        <w:t>români</w:t>
      </w:r>
      <w:r w:rsidR="00BA78D7">
        <w:t xml:space="preserve"> </w:t>
      </w:r>
      <w:r>
        <w:t>alocă</w:t>
      </w:r>
      <w:r w:rsidR="00BA78D7">
        <w:t xml:space="preserve"> </w:t>
      </w:r>
      <w:r>
        <w:t>într-o</w:t>
      </w:r>
      <w:r w:rsidR="00BA78D7">
        <w:t xml:space="preserve"> </w:t>
      </w:r>
      <w:r>
        <w:t>destinaţie</w:t>
      </w:r>
      <w:r w:rsidR="00BA78D7">
        <w:t xml:space="preserve"> </w:t>
      </w:r>
      <w:r>
        <w:t>locală</w:t>
      </w:r>
      <w:r w:rsidR="00BA78D7">
        <w:t xml:space="preserve"> </w:t>
      </w:r>
      <w:r>
        <w:t>între</w:t>
      </w:r>
      <w:r w:rsidR="00BA78D7">
        <w:t xml:space="preserve"> </w:t>
      </w:r>
      <w:r>
        <w:t>501</w:t>
      </w:r>
      <w:r w:rsidR="00BA78D7">
        <w:t xml:space="preserve"> </w:t>
      </w:r>
      <w:r>
        <w:t>şi</w:t>
      </w:r>
      <w:r w:rsidR="00BA78D7">
        <w:t xml:space="preserve"> </w:t>
      </w:r>
      <w:r>
        <w:t>1</w:t>
      </w:r>
      <w:r w:rsidR="00BA78D7">
        <w:t>.000</w:t>
      </w:r>
      <w:r>
        <w:t>lei/persoană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city</w:t>
      </w:r>
      <w:r w:rsidR="00BA78D7">
        <w:t xml:space="preserve"> </w:t>
      </w:r>
      <w:r>
        <w:t>break,</w:t>
      </w:r>
      <w:r w:rsidR="00BA78D7">
        <w:t xml:space="preserve"> </w:t>
      </w:r>
      <w:r>
        <w:t>iar</w:t>
      </w:r>
      <w:r w:rsidR="00BA78D7">
        <w:t xml:space="preserve"> </w:t>
      </w:r>
      <w:r>
        <w:t>34%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lei/persoană</w:t>
      </w:r>
      <w:r w:rsidR="00BA78D7">
        <w:t xml:space="preserve"> </w:t>
      </w:r>
      <w:r>
        <w:t>pentru</w:t>
      </w:r>
      <w:r w:rsidR="00BA78D7">
        <w:t xml:space="preserve"> </w:t>
      </w:r>
      <w:r>
        <w:t>acelaşi</w:t>
      </w:r>
      <w:r w:rsidR="00BA78D7">
        <w:t xml:space="preserve"> </w:t>
      </w:r>
      <w:r>
        <w:t>tip</w:t>
      </w:r>
      <w:r w:rsidR="00BA78D7">
        <w:t xml:space="preserve"> </w:t>
      </w:r>
      <w:r>
        <w:t>de</w:t>
      </w:r>
      <w:r w:rsidR="00BA78D7">
        <w:t xml:space="preserve"> </w:t>
      </w:r>
      <w:r>
        <w:t>vacanţă</w:t>
      </w:r>
      <w:r w:rsidR="00BA78D7">
        <w:t xml:space="preserve">. </w:t>
      </w:r>
      <w:r>
        <w:t>Printre</w:t>
      </w:r>
      <w:r w:rsidR="00BA78D7">
        <w:t xml:space="preserve"> </w:t>
      </w:r>
      <w:r>
        <w:t>destinaţiile</w:t>
      </w:r>
      <w:r w:rsidR="00BA78D7">
        <w:t xml:space="preserve"> </w:t>
      </w:r>
      <w:r>
        <w:t>autohtone</w:t>
      </w:r>
      <w:r w:rsidR="00BA78D7">
        <w:t xml:space="preserve"> </w:t>
      </w:r>
      <w:r>
        <w:t>preferate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români</w:t>
      </w:r>
      <w:r w:rsidR="00BA78D7">
        <w:t xml:space="preserve"> </w:t>
      </w:r>
      <w:r>
        <w:t>se</w:t>
      </w:r>
      <w:r w:rsidR="00BA78D7">
        <w:t xml:space="preserve"> </w:t>
      </w:r>
      <w:r>
        <w:t>află:</w:t>
      </w:r>
      <w:r w:rsidR="00BA78D7">
        <w:t xml:space="preserve"> </w:t>
      </w:r>
      <w:r>
        <w:t>Braşov,</w:t>
      </w:r>
      <w:r w:rsidR="00BA78D7">
        <w:t xml:space="preserve"> </w:t>
      </w:r>
      <w:r>
        <w:t>Constanţa</w:t>
      </w:r>
      <w:r w:rsidR="00BA78D7">
        <w:t xml:space="preserve"> </w:t>
      </w:r>
      <w:r>
        <w:t>sau</w:t>
      </w:r>
      <w:r w:rsidR="00BA78D7">
        <w:t xml:space="preserve"> </w:t>
      </w:r>
      <w:r>
        <w:t>Cluj-Napoca</w:t>
      </w:r>
      <w:r w:rsidR="00BA78D7">
        <w:t xml:space="preserve">. </w:t>
      </w:r>
      <w:r>
        <w:t>Conform</w:t>
      </w:r>
      <w:r w:rsidR="00BA78D7">
        <w:t xml:space="preserve"> </w:t>
      </w:r>
      <w:r>
        <w:t>cercetării,</w:t>
      </w:r>
      <w:r w:rsidR="00BA78D7">
        <w:t xml:space="preserve"> </w:t>
      </w:r>
      <w:r>
        <w:t>64%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preferă</w:t>
      </w:r>
      <w:r w:rsidR="00BA78D7">
        <w:t xml:space="preserve"> </w:t>
      </w:r>
      <w:r>
        <w:t>să</w:t>
      </w:r>
      <w:r w:rsidR="00BA78D7">
        <w:t xml:space="preserve"> </w:t>
      </w:r>
      <w:r>
        <w:t>meargă</w:t>
      </w:r>
      <w:r w:rsidR="00BA78D7">
        <w:t xml:space="preserve"> </w:t>
      </w:r>
      <w:r>
        <w:t>cu</w:t>
      </w:r>
      <w:r w:rsidR="00BA78D7">
        <w:t xml:space="preserve"> </w:t>
      </w:r>
      <w:r>
        <w:t>maşină</w:t>
      </w:r>
      <w:r w:rsidR="00BA78D7">
        <w:t xml:space="preserve"> </w:t>
      </w:r>
      <w:r>
        <w:t>personală</w:t>
      </w:r>
      <w:r w:rsidR="00BA78D7">
        <w:t xml:space="preserve"> </w:t>
      </w:r>
      <w:r>
        <w:t>în</w:t>
      </w:r>
      <w:r w:rsidR="00BA78D7">
        <w:t xml:space="preserve"> </w:t>
      </w:r>
      <w:r>
        <w:t>concediu</w:t>
      </w:r>
      <w:r w:rsidR="00BA78D7">
        <w:t xml:space="preserve"> </w:t>
      </w:r>
      <w:r>
        <w:t>şi</w:t>
      </w:r>
      <w:r w:rsidR="00BA78D7">
        <w:t xml:space="preserve"> </w:t>
      </w:r>
      <w:r>
        <w:t>13%</w:t>
      </w:r>
      <w:r w:rsidR="00BA78D7">
        <w:t xml:space="preserve"> </w:t>
      </w:r>
      <w:r>
        <w:t>cu</w:t>
      </w:r>
      <w:r w:rsidR="00BA78D7">
        <w:t xml:space="preserve"> </w:t>
      </w:r>
      <w:r>
        <w:t>trenul</w:t>
      </w:r>
      <w:r w:rsidR="008E73B9">
        <w:t xml:space="preserve">. </w:t>
      </w:r>
      <w:r>
        <w:t>Aproape</w:t>
      </w:r>
      <w:r w:rsidR="00BA78D7">
        <w:t xml:space="preserve"> </w:t>
      </w:r>
      <w:r>
        <w:t>o</w:t>
      </w:r>
      <w:r w:rsidR="00BA78D7">
        <w:t xml:space="preserve"> </w:t>
      </w:r>
      <w:r>
        <w:t>treime</w:t>
      </w:r>
      <w:r w:rsidR="00BA78D7">
        <w:t xml:space="preserve"> </w:t>
      </w:r>
      <w:r>
        <w:t>dintre</w:t>
      </w:r>
      <w:r w:rsidR="00BA78D7">
        <w:t xml:space="preserve"> </w:t>
      </w:r>
      <w:r>
        <w:t>turiştii</w:t>
      </w:r>
      <w:r w:rsidR="00BA78D7">
        <w:t xml:space="preserve"> </w:t>
      </w:r>
      <w:r>
        <w:t>locali</w:t>
      </w:r>
      <w:r w:rsidR="00BA78D7">
        <w:t xml:space="preserve"> </w:t>
      </w:r>
      <w:r>
        <w:t>(31%)</w:t>
      </w:r>
      <w:r w:rsidR="00BA78D7">
        <w:t xml:space="preserve"> </w:t>
      </w:r>
      <w:r>
        <w:t>care</w:t>
      </w:r>
      <w:r w:rsidR="00BA78D7">
        <w:t xml:space="preserve"> </w:t>
      </w:r>
      <w:r>
        <w:t>călătoresc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preferă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cazeze</w:t>
      </w:r>
      <w:r w:rsidR="00BA78D7">
        <w:t xml:space="preserve"> </w:t>
      </w:r>
      <w:r>
        <w:t>într-o</w:t>
      </w:r>
      <w:r w:rsidR="00BA78D7">
        <w:t xml:space="preserve"> </w:t>
      </w:r>
      <w:r>
        <w:t>locaţie</w:t>
      </w:r>
      <w:r w:rsidR="00BA78D7">
        <w:t xml:space="preserve"> </w:t>
      </w:r>
      <w:r>
        <w:t>informală</w:t>
      </w:r>
      <w:r w:rsidR="00BA78D7">
        <w:t xml:space="preserve"> </w:t>
      </w:r>
      <w:r>
        <w:t>(la</w:t>
      </w:r>
      <w:r w:rsidR="00BA78D7">
        <w:t xml:space="preserve"> </w:t>
      </w:r>
      <w:r>
        <w:t>gazdă),</w:t>
      </w:r>
      <w:r w:rsidR="00BA78D7">
        <w:t xml:space="preserve"> </w:t>
      </w:r>
      <w:r>
        <w:t>iar</w:t>
      </w:r>
      <w:r w:rsidR="00BA78D7">
        <w:t xml:space="preserve"> </w:t>
      </w:r>
      <w:r>
        <w:t>45%</w:t>
      </w:r>
      <w:r w:rsidR="00BA78D7">
        <w:t xml:space="preserve"> </w:t>
      </w:r>
      <w:r>
        <w:t>aleg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doar</w:t>
      </w:r>
      <w:r w:rsidR="00BA78D7">
        <w:t xml:space="preserve"> </w:t>
      </w:r>
      <w:r>
        <w:t>pentru</w:t>
      </w:r>
      <w:r w:rsidR="00BA78D7">
        <w:t xml:space="preserve"> </w:t>
      </w:r>
      <w:r>
        <w:t>cazare</w:t>
      </w:r>
      <w:r w:rsidR="00BA78D7">
        <w:t xml:space="preserve">. </w:t>
      </w:r>
      <w:r>
        <w:t>Studiul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</w:t>
      </w:r>
      <w:r w:rsidR="00BA78D7">
        <w:t xml:space="preserve"> </w:t>
      </w:r>
      <w:r>
        <w:t>prin</w:t>
      </w:r>
      <w:r w:rsidR="00BA78D7">
        <w:t xml:space="preserve"> </w:t>
      </w:r>
      <w:r>
        <w:t>metodologia</w:t>
      </w:r>
      <w:r w:rsidR="00BA78D7">
        <w:t xml:space="preserve"> </w:t>
      </w:r>
      <w:r>
        <w:t>CAWI</w:t>
      </w:r>
      <w:r w:rsidR="00BA78D7">
        <w:t xml:space="preserve"> </w:t>
      </w:r>
      <w:r>
        <w:t>(Computer</w:t>
      </w:r>
      <w:r w:rsidR="00BA78D7">
        <w:t xml:space="preserve"> </w:t>
      </w:r>
      <w:r>
        <w:t>Assisted</w:t>
      </w:r>
      <w:r w:rsidR="00BA78D7">
        <w:t xml:space="preserve"> </w:t>
      </w:r>
      <w:r>
        <w:t>Web</w:t>
      </w:r>
      <w:r w:rsidR="00BA78D7">
        <w:t xml:space="preserve"> </w:t>
      </w:r>
      <w:r>
        <w:t>Interview</w:t>
      </w:r>
      <w:r w:rsidR="00BA78D7">
        <w:t xml:space="preserve"> </w:t>
      </w:r>
      <w:r>
        <w:t>Exact</w:t>
      </w:r>
      <w:r w:rsidR="00BA78D7">
        <w:t xml:space="preserve"> </w:t>
      </w:r>
      <w:r>
        <w:t>Panel)</w:t>
      </w:r>
      <w:r w:rsidR="00BA78D7">
        <w:t xml:space="preserve">. </w:t>
      </w:r>
      <w:r>
        <w:t>Hospitality</w:t>
      </w:r>
      <w:r w:rsidR="00BA78D7">
        <w:t xml:space="preserve"> </w:t>
      </w:r>
      <w:r>
        <w:t>Culture</w:t>
      </w:r>
      <w:r w:rsidR="00BA78D7">
        <w:t xml:space="preserve"> </w:t>
      </w:r>
      <w:r>
        <w:t>Institute</w:t>
      </w:r>
      <w:r w:rsidR="00BA78D7">
        <w:t xml:space="preserve"> </w:t>
      </w:r>
      <w:r>
        <w:t>reuneşte</w:t>
      </w:r>
      <w:r w:rsidR="00BA78D7">
        <w:t xml:space="preserve"> </w:t>
      </w:r>
      <w:r>
        <w:t>lideri</w:t>
      </w:r>
      <w:r w:rsidR="00BA78D7">
        <w:t xml:space="preserve"> </w:t>
      </w:r>
      <w:r>
        <w:t>din</w:t>
      </w:r>
      <w:r w:rsidR="00BA78D7">
        <w:t xml:space="preserve"> </w:t>
      </w:r>
      <w:r>
        <w:t>ospitalitate,</w:t>
      </w:r>
      <w:r w:rsidR="00BA78D7">
        <w:t xml:space="preserve"> </w:t>
      </w:r>
      <w:r>
        <w:t>profesionişti</w:t>
      </w:r>
      <w:r w:rsidR="00BA78D7">
        <w:t xml:space="preserve"> </w:t>
      </w:r>
      <w:r>
        <w:t>din</w:t>
      </w:r>
      <w:r w:rsidR="00BA78D7">
        <w:t xml:space="preserve"> </w:t>
      </w:r>
      <w:r>
        <w:t>diverse</w:t>
      </w:r>
      <w:r w:rsidR="00BA78D7">
        <w:t xml:space="preserve"> </w:t>
      </w:r>
      <w:r>
        <w:t>industrii,</w:t>
      </w:r>
      <w:r w:rsidR="00BA78D7">
        <w:t xml:space="preserve"> </w:t>
      </w:r>
      <w:r>
        <w:t>arhitecţi,</w:t>
      </w:r>
      <w:r w:rsidR="00BA78D7">
        <w:t xml:space="preserve"> </w:t>
      </w:r>
      <w:r>
        <w:t>reprezentanţi</w:t>
      </w:r>
      <w:r w:rsidR="00BA78D7">
        <w:t xml:space="preserve"> </w:t>
      </w:r>
      <w:r>
        <w:t>media,</w:t>
      </w:r>
      <w:r w:rsidR="00BA78D7">
        <w:t xml:space="preserve"> </w:t>
      </w:r>
      <w:r>
        <w:t>antreprenori</w:t>
      </w:r>
      <w:r w:rsidR="00BA78D7">
        <w:t xml:space="preserve"> </w:t>
      </w:r>
      <w:r>
        <w:t>şi</w:t>
      </w:r>
      <w:r w:rsidR="00BA78D7">
        <w:t xml:space="preserve"> </w:t>
      </w:r>
      <w:r>
        <w:t>manageri</w:t>
      </w:r>
      <w:r w:rsidR="008E73B9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importante</w:t>
      </w:r>
      <w:r w:rsidR="00BA78D7">
        <w:t xml:space="preserve"> </w:t>
      </w:r>
      <w:r>
        <w:t>proiecte</w:t>
      </w:r>
      <w:r w:rsidR="00BA78D7">
        <w:t xml:space="preserve"> </w:t>
      </w:r>
      <w:r>
        <w:t>ale</w:t>
      </w:r>
      <w:r w:rsidR="00BA78D7">
        <w:t xml:space="preserve"> </w:t>
      </w:r>
      <w:r>
        <w:t>organizaţiei</w:t>
      </w:r>
      <w:r w:rsidR="00BA78D7">
        <w:t xml:space="preserve"> </w:t>
      </w:r>
      <w:r>
        <w:t>sunt:</w:t>
      </w:r>
      <w:r w:rsidR="00BA78D7">
        <w:t xml:space="preserve"> </w:t>
      </w:r>
      <w:r>
        <w:t>Conferinţa</w:t>
      </w:r>
      <w:r w:rsidR="00BA78D7">
        <w:t xml:space="preserve"> </w:t>
      </w:r>
      <w:r>
        <w:t>Naţională</w:t>
      </w:r>
      <w:r w:rsidR="00BA78D7">
        <w:t xml:space="preserve"> </w:t>
      </w:r>
      <w:r>
        <w:t>a</w:t>
      </w:r>
      <w:r w:rsidR="00BA78D7">
        <w:t xml:space="preserve"> </w:t>
      </w:r>
      <w:r>
        <w:t>Industriei</w:t>
      </w:r>
      <w:r w:rsidR="00BA78D7">
        <w:t xml:space="preserve"> </w:t>
      </w:r>
      <w:r>
        <w:t>Ospitalitatii</w:t>
      </w:r>
      <w:r w:rsidR="00BA78D7">
        <w:t xml:space="preserve"> </w:t>
      </w:r>
      <w:r>
        <w:t>(aflată</w:t>
      </w:r>
      <w:r w:rsidR="00BA78D7">
        <w:t xml:space="preserve"> </w:t>
      </w:r>
      <w:r>
        <w:t>la</w:t>
      </w:r>
      <w:r w:rsidR="00BA78D7">
        <w:t xml:space="preserve"> </w:t>
      </w:r>
      <w:r>
        <w:t>ediţia</w:t>
      </w:r>
      <w:r w:rsidR="00BA78D7">
        <w:t xml:space="preserve"> </w:t>
      </w:r>
      <w:r>
        <w:t>a</w:t>
      </w:r>
      <w:r w:rsidR="00BA78D7">
        <w:t xml:space="preserve"> </w:t>
      </w:r>
      <w:r>
        <w:t>4-a),</w:t>
      </w:r>
      <w:r w:rsidR="00BA78D7">
        <w:t xml:space="preserve"> </w:t>
      </w:r>
      <w:r>
        <w:t>Horeca</w:t>
      </w:r>
      <w:r w:rsidR="00BA78D7">
        <w:t xml:space="preserve"> </w:t>
      </w:r>
      <w:r>
        <w:t>Business</w:t>
      </w:r>
      <w:r w:rsidR="00BA78D7">
        <w:t xml:space="preserve"> </w:t>
      </w:r>
      <w:r>
        <w:t>Accelerator,</w:t>
      </w:r>
      <w:r w:rsidR="00BA78D7">
        <w:t xml:space="preserve"> </w:t>
      </w:r>
      <w:r>
        <w:t>Romanian</w:t>
      </w:r>
      <w:r w:rsidR="00BA78D7">
        <w:t xml:space="preserve"> </w:t>
      </w:r>
      <w:r>
        <w:t>Hospitality</w:t>
      </w:r>
      <w:r w:rsidR="00BA78D7">
        <w:t xml:space="preserve"> </w:t>
      </w:r>
      <w:r>
        <w:t>Awards,</w:t>
      </w:r>
      <w:r w:rsidR="00BA78D7">
        <w:t xml:space="preserve"> </w:t>
      </w:r>
      <w:r>
        <w:t>National</w:t>
      </w:r>
      <w:r w:rsidR="00BA78D7">
        <w:t xml:space="preserve"> </w:t>
      </w:r>
      <w:r>
        <w:t>Food</w:t>
      </w:r>
      <w:r w:rsidR="00BA78D7">
        <w:t xml:space="preserve"> </w:t>
      </w:r>
      <w:r>
        <w:t>Service</w:t>
      </w:r>
      <w:r w:rsidR="00BA78D7">
        <w:t xml:space="preserve"> </w:t>
      </w:r>
      <w:r>
        <w:t>research</w:t>
      </w:r>
      <w:r w:rsidR="00BA78D7">
        <w:t xml:space="preserve"> </w:t>
      </w:r>
      <w:r>
        <w:t>şi</w:t>
      </w:r>
      <w:r w:rsidR="00BA78D7">
        <w:t xml:space="preserve"> </w:t>
      </w:r>
      <w:r>
        <w:t>Intimate</w:t>
      </w:r>
      <w:r w:rsidR="00BA78D7">
        <w:t xml:space="preserve"> </w:t>
      </w:r>
      <w:r>
        <w:t>roundtable</w:t>
      </w:r>
      <w:r w:rsidR="00BA78D7">
        <w:t xml:space="preserve"> </w:t>
      </w:r>
      <w:r>
        <w:t>conversations</w:t>
      </w:r>
      <w:r w:rsidR="00BA78D7">
        <w:t xml:space="preserve">. </w:t>
      </w:r>
    </w:p>
    <w:p w14:paraId="5DC59A7A" w14:textId="0A96D435" w:rsidR="006C4461" w:rsidRDefault="006C4461" w:rsidP="006C4461">
      <w:r>
        <w:t>O</w:t>
      </w:r>
      <w:r w:rsidR="00BA78D7">
        <w:t xml:space="preserve"> </w:t>
      </w:r>
      <w:r>
        <w:t>soluţie</w:t>
      </w:r>
      <w:r w:rsidR="00BA78D7">
        <w:t xml:space="preserve"> </w:t>
      </w:r>
      <w:r>
        <w:t>gratuită</w:t>
      </w:r>
      <w:r w:rsidR="00BA78D7">
        <w:t xml:space="preserve"> </w:t>
      </w:r>
      <w:r>
        <w:t>SAP</w:t>
      </w:r>
      <w:r w:rsidR="00BA78D7">
        <w:t xml:space="preserve"> </w:t>
      </w:r>
      <w:r>
        <w:t>ajută</w:t>
      </w:r>
      <w:r w:rsidR="00BA78D7">
        <w:t xml:space="preserve"> </w:t>
      </w:r>
      <w:r>
        <w:t>companiile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să</w:t>
      </w:r>
      <w:r w:rsidR="00BA78D7">
        <w:t xml:space="preserve"> </w:t>
      </w:r>
      <w:r>
        <w:t>înţeleagă</w:t>
      </w:r>
      <w:r w:rsidR="00BA78D7">
        <w:t xml:space="preserve"> </w:t>
      </w:r>
      <w:r>
        <w:t>nevoile</w:t>
      </w:r>
      <w:r w:rsidR="00BA78D7">
        <w:t xml:space="preserve"> </w:t>
      </w:r>
      <w:r>
        <w:t>şi</w:t>
      </w:r>
      <w:r w:rsidR="00BA78D7">
        <w:t xml:space="preserve"> </w:t>
      </w:r>
      <w:r>
        <w:t>temerile</w:t>
      </w:r>
      <w:r w:rsidR="00BA78D7">
        <w:t xml:space="preserve"> </w:t>
      </w:r>
      <w:r>
        <w:t>angajaţilor</w:t>
      </w:r>
      <w:r w:rsidR="00BA78D7">
        <w:t xml:space="preserve"> </w:t>
      </w:r>
      <w:r>
        <w:t>în</w:t>
      </w:r>
      <w:r w:rsidR="00BA78D7">
        <w:t xml:space="preserve"> </w:t>
      </w:r>
      <w:r>
        <w:t>perioadele</w:t>
      </w:r>
      <w:r w:rsidR="00BA78D7">
        <w:t xml:space="preserve"> </w:t>
      </w:r>
      <w:r>
        <w:t>de</w:t>
      </w:r>
      <w:r w:rsidR="00BA78D7">
        <w:t xml:space="preserve"> </w:t>
      </w:r>
      <w:r>
        <w:t>work-from-home</w:t>
      </w:r>
      <w:r w:rsidR="00BA78D7">
        <w:t xml:space="preserve"> </w:t>
      </w:r>
      <w:r>
        <w:t>și</w:t>
      </w:r>
      <w:r w:rsidR="00BA78D7">
        <w:t xml:space="preserve"> </w:t>
      </w:r>
      <w:r>
        <w:t>revenire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veni</w:t>
      </w:r>
      <w:r w:rsidR="00BA78D7">
        <w:t xml:space="preserve"> </w:t>
      </w:r>
      <w:r>
        <w:t>în</w:t>
      </w:r>
      <w:r w:rsidR="00BA78D7">
        <w:t xml:space="preserve"> </w:t>
      </w:r>
      <w:r>
        <w:t>întâmpinarea</w:t>
      </w:r>
      <w:r w:rsidR="00BA78D7">
        <w:t xml:space="preserve"> </w:t>
      </w:r>
      <w:r>
        <w:t>acestora,</w:t>
      </w:r>
      <w:r w:rsidR="00BA78D7">
        <w:t xml:space="preserve"> </w:t>
      </w:r>
      <w:r>
        <w:t>SAP</w:t>
      </w:r>
      <w:r w:rsidR="00BA78D7">
        <w:t xml:space="preserve"> </w:t>
      </w:r>
      <w:r>
        <w:t>a</w:t>
      </w:r>
      <w:r w:rsidR="00BA78D7">
        <w:t xml:space="preserve"> </w:t>
      </w:r>
      <w:r>
        <w:t>oferit</w:t>
      </w:r>
      <w:r w:rsidR="00BA78D7">
        <w:t xml:space="preserve"> </w:t>
      </w:r>
      <w:r>
        <w:t>gratuit</w:t>
      </w:r>
      <w:r w:rsidR="00BA78D7">
        <w:t xml:space="preserve"> </w:t>
      </w:r>
      <w:r>
        <w:t>companiilor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aplicația</w:t>
      </w:r>
      <w:r w:rsidR="00BA78D7">
        <w:t xml:space="preserve"> </w:t>
      </w:r>
      <w:r>
        <w:t>Qualtrics</w:t>
      </w:r>
      <w:r w:rsidR="00BA78D7">
        <w:t xml:space="preserve"> </w:t>
      </w:r>
      <w:r>
        <w:t>Remote</w:t>
      </w:r>
      <w:r w:rsidR="00BA78D7">
        <w:t xml:space="preserve"> </w:t>
      </w:r>
      <w:r>
        <w:t>Work</w:t>
      </w:r>
      <w:r w:rsidR="00BA78D7">
        <w:t xml:space="preserve"> </w:t>
      </w:r>
      <w:r>
        <w:t>Pulse,</w:t>
      </w:r>
      <w:r w:rsidR="00BA78D7">
        <w:t xml:space="preserve"> </w:t>
      </w:r>
      <w:r>
        <w:t>o</w:t>
      </w:r>
      <w:r w:rsidR="00BA78D7">
        <w:t xml:space="preserve"> </w:t>
      </w:r>
      <w:r>
        <w:t>soluție</w:t>
      </w:r>
      <w:r w:rsidR="00BA78D7">
        <w:t xml:space="preserve"> </w:t>
      </w:r>
      <w:r>
        <w:t>predefinită</w:t>
      </w:r>
      <w:r w:rsidR="00BA78D7">
        <w:t xml:space="preserve"> </w:t>
      </w:r>
      <w:r>
        <w:t>care</w:t>
      </w:r>
      <w:r w:rsidR="00BA78D7">
        <w:t xml:space="preserve"> </w:t>
      </w:r>
      <w:r>
        <w:t>acționează</w:t>
      </w:r>
      <w:r w:rsidR="00BA78D7">
        <w:t xml:space="preserve"> </w:t>
      </w:r>
      <w:r>
        <w:t>ca</w:t>
      </w:r>
      <w:r w:rsidR="00BA78D7">
        <w:t xml:space="preserve"> </w:t>
      </w:r>
      <w:r>
        <w:t>un</w:t>
      </w:r>
      <w:r w:rsidR="00BA78D7">
        <w:t xml:space="preserve"> </w:t>
      </w:r>
      <w:r>
        <w:t>barometru</w:t>
      </w:r>
      <w:r w:rsidR="00BA78D7">
        <w:t xml:space="preserve"> </w:t>
      </w:r>
      <w:r>
        <w:t>live</w:t>
      </w:r>
      <w:r w:rsidR="00BA78D7">
        <w:t xml:space="preserve"> </w:t>
      </w:r>
      <w:r>
        <w:t>în</w:t>
      </w:r>
      <w:r w:rsidR="00BA78D7">
        <w:t xml:space="preserve"> </w:t>
      </w:r>
      <w:r>
        <w:t>înțelegerea</w:t>
      </w:r>
      <w:r w:rsidR="00BA78D7">
        <w:t xml:space="preserve"> </w:t>
      </w:r>
      <w:r>
        <w:t>nevoilor,</w:t>
      </w:r>
      <w:r w:rsidR="00BA78D7">
        <w:t xml:space="preserve"> </w:t>
      </w:r>
      <w:r>
        <w:t>provocărilor</w:t>
      </w:r>
      <w:r w:rsidR="00BA78D7">
        <w:t xml:space="preserve"> </w:t>
      </w:r>
      <w:r>
        <w:t>și</w:t>
      </w:r>
      <w:r w:rsidR="00BA78D7">
        <w:t xml:space="preserve"> </w:t>
      </w:r>
      <w:r>
        <w:t>stărilor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psihică</w:t>
      </w:r>
      <w:r w:rsidR="00BA78D7">
        <w:t xml:space="preserve"> </w:t>
      </w:r>
      <w:r>
        <w:t>și</w:t>
      </w:r>
      <w:r w:rsidR="00BA78D7">
        <w:t xml:space="preserve"> </w:t>
      </w:r>
      <w:r>
        <w:t>fizică</w:t>
      </w:r>
      <w:r w:rsidR="00BA78D7">
        <w:t xml:space="preserve"> </w:t>
      </w:r>
      <w:r>
        <w:t>ale</w:t>
      </w:r>
      <w:r w:rsidR="00BA78D7">
        <w:t xml:space="preserve"> </w:t>
      </w:r>
      <w:r>
        <w:t>angajaților</w:t>
      </w:r>
      <w:r w:rsidR="008E73B9">
        <w:t xml:space="preserve">. </w:t>
      </w:r>
      <w:r>
        <w:t>Printre</w:t>
      </w:r>
      <w:r w:rsidR="00BA78D7">
        <w:t xml:space="preserve"> </w:t>
      </w:r>
      <w:r>
        <w:t>companiile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implementat</w:t>
      </w:r>
      <w:r w:rsidR="00BA78D7">
        <w:t xml:space="preserve"> </w:t>
      </w:r>
      <w:r>
        <w:t>soluția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Banca</w:t>
      </w:r>
      <w:r w:rsidR="00BA78D7">
        <w:t xml:space="preserve"> </w:t>
      </w:r>
      <w:r>
        <w:t>Transilvania,</w:t>
      </w:r>
      <w:r w:rsidR="00BA78D7">
        <w:t xml:space="preserve"> </w:t>
      </w:r>
      <w:r>
        <w:t>McDonald's</w:t>
      </w:r>
      <w:r w:rsidR="00BA78D7">
        <w:t xml:space="preserve"> </w:t>
      </w:r>
      <w:r>
        <w:t>România,</w:t>
      </w:r>
      <w:r w:rsidR="00BA78D7">
        <w:t xml:space="preserve"> </w:t>
      </w:r>
      <w:r>
        <w:t>Rinf</w:t>
      </w:r>
      <w:r w:rsidR="00BA78D7">
        <w:t xml:space="preserve"> </w:t>
      </w:r>
      <w:r>
        <w:t>Tech</w:t>
      </w:r>
      <w:r w:rsidR="00BA78D7">
        <w:t xml:space="preserve"> </w:t>
      </w:r>
      <w:r>
        <w:t>și</w:t>
      </w:r>
      <w:r w:rsidR="00BA78D7">
        <w:t xml:space="preserve"> </w:t>
      </w:r>
      <w:r>
        <w:t>HAI</w:t>
      </w:r>
      <w:r w:rsidR="00BA78D7">
        <w:t xml:space="preserve"> </w:t>
      </w:r>
      <w:r>
        <w:t>Extrusion</w:t>
      </w:r>
      <w:r w:rsidR="00BA78D7">
        <w:t xml:space="preserve">. </w:t>
      </w:r>
      <w:r>
        <w:t>"În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plină</w:t>
      </w:r>
      <w:r w:rsidR="00BA78D7">
        <w:t xml:space="preserve"> </w:t>
      </w:r>
      <w:r>
        <w:t>de</w:t>
      </w:r>
      <w:r w:rsidR="00BA78D7">
        <w:t xml:space="preserve"> </w:t>
      </w:r>
      <w:r>
        <w:t>provocări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organizațiile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pentru</w:t>
      </w:r>
      <w:r w:rsidR="00BA78D7">
        <w:t xml:space="preserve"> </w:t>
      </w:r>
      <w:r>
        <w:t>profesioniștii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HR,</w:t>
      </w:r>
      <w:r w:rsidR="00BA78D7">
        <w:t xml:space="preserve"> </w:t>
      </w:r>
      <w:r>
        <w:t>principalul</w:t>
      </w:r>
      <w:r w:rsidR="00BA78D7">
        <w:t xml:space="preserve"> </w:t>
      </w:r>
      <w:r>
        <w:t>obiectiv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l-am</w:t>
      </w:r>
      <w:r w:rsidR="00BA78D7">
        <w:t xml:space="preserve"> </w:t>
      </w:r>
      <w:r>
        <w:t>avut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să</w:t>
      </w:r>
      <w:r w:rsidR="00BA78D7">
        <w:t xml:space="preserve"> </w:t>
      </w:r>
      <w:r>
        <w:t>stăm</w:t>
      </w:r>
      <w:r w:rsidR="00BA78D7">
        <w:t xml:space="preserve"> </w:t>
      </w:r>
      <w:r>
        <w:t>aproape</w:t>
      </w:r>
      <w:r w:rsidR="00BA78D7">
        <w:t xml:space="preserve"> </w:t>
      </w:r>
      <w:r>
        <w:t>de</w:t>
      </w:r>
      <w:r w:rsidR="00BA78D7">
        <w:t xml:space="preserve"> </w:t>
      </w:r>
      <w:r>
        <w:t>companiile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le</w:t>
      </w:r>
      <w:r w:rsidR="00BA78D7">
        <w:t xml:space="preserve"> </w:t>
      </w:r>
      <w:r>
        <w:t>sprijini</w:t>
      </w:r>
      <w:r w:rsidR="008E73B9">
        <w:t xml:space="preserve">. </w:t>
      </w:r>
      <w:r>
        <w:t>Deschiderea</w:t>
      </w:r>
      <w:r w:rsidR="00BA78D7">
        <w:t xml:space="preserve"> </w:t>
      </w:r>
      <w:r>
        <w:t>și</w:t>
      </w:r>
      <w:r w:rsidR="00BA78D7">
        <w:t xml:space="preserve"> </w:t>
      </w:r>
      <w:r>
        <w:t>rapiditatea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au</w:t>
      </w:r>
      <w:r w:rsidR="00BA78D7">
        <w:t xml:space="preserve"> </w:t>
      </w:r>
      <w:r>
        <w:t>ales</w:t>
      </w:r>
      <w:r w:rsidR="00BA78D7">
        <w:t xml:space="preserve"> </w:t>
      </w:r>
      <w:r>
        <w:t>implementarea</w:t>
      </w:r>
      <w:r w:rsidR="00BA78D7">
        <w:t xml:space="preserve"> </w:t>
      </w:r>
      <w:r>
        <w:t>soluției</w:t>
      </w:r>
      <w:r w:rsidR="00BA78D7">
        <w:t xml:space="preserve"> </w:t>
      </w:r>
      <w:r>
        <w:t>noastre</w:t>
      </w:r>
      <w:r w:rsidR="00BA78D7">
        <w:t xml:space="preserve"> </w:t>
      </w:r>
      <w:r>
        <w:t>este</w:t>
      </w:r>
      <w:r w:rsidR="00BA78D7">
        <w:t xml:space="preserve"> </w:t>
      </w:r>
      <w:r>
        <w:t>impresionantă</w:t>
      </w:r>
      <w:r w:rsidR="008E73B9">
        <w:t xml:space="preserve">. </w:t>
      </w:r>
      <w:r>
        <w:t>Soluțiile</w:t>
      </w:r>
      <w:r w:rsidR="00BA78D7">
        <w:t xml:space="preserve"> </w:t>
      </w:r>
      <w:r>
        <w:t>Qualtrics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recent</w:t>
      </w:r>
      <w:r w:rsidR="00BA78D7">
        <w:t xml:space="preserve"> </w:t>
      </w:r>
      <w:r>
        <w:t>adăugate</w:t>
      </w:r>
      <w:r w:rsidR="00BA78D7">
        <w:t xml:space="preserve"> </w:t>
      </w:r>
      <w:r>
        <w:t>portofoliului</w:t>
      </w:r>
      <w:r w:rsidR="00BA78D7">
        <w:t xml:space="preserve"> </w:t>
      </w:r>
      <w:r>
        <w:t>SAP,</w:t>
      </w:r>
      <w:r w:rsidR="00BA78D7">
        <w:t xml:space="preserve"> </w:t>
      </w:r>
      <w:r>
        <w:t>dar</w:t>
      </w:r>
      <w:r w:rsidR="00BA78D7">
        <w:t xml:space="preserve"> </w:t>
      </w:r>
      <w:r>
        <w:t>adopția</w:t>
      </w:r>
      <w:r w:rsidR="00BA78D7">
        <w:t xml:space="preserve"> </w:t>
      </w:r>
      <w:r>
        <w:t>și</w:t>
      </w:r>
      <w:r w:rsidR="00BA78D7">
        <w:t xml:space="preserve"> </w:t>
      </w:r>
      <w:r>
        <w:t>interesul</w:t>
      </w:r>
      <w:r w:rsidR="00BA78D7">
        <w:t xml:space="preserve"> </w:t>
      </w:r>
      <w:r>
        <w:t>pentru</w:t>
      </w:r>
      <w:r w:rsidR="00BA78D7">
        <w:t xml:space="preserve"> </w:t>
      </w:r>
      <w:r>
        <w:t>acestea</w:t>
      </w:r>
      <w:r w:rsidR="00BA78D7">
        <w:t xml:space="preserve"> </w:t>
      </w:r>
      <w:r>
        <w:t>este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crescut,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că</w:t>
      </w:r>
      <w:r w:rsidR="00BA78D7">
        <w:t xml:space="preserve"> </w:t>
      </w:r>
      <w:r>
        <w:t>organizațiile</w:t>
      </w:r>
      <w:r w:rsidR="00BA78D7">
        <w:t xml:space="preserve"> </w:t>
      </w:r>
      <w:r>
        <w:t>se</w:t>
      </w:r>
      <w:r w:rsidR="00BA78D7">
        <w:t xml:space="preserve"> </w:t>
      </w:r>
      <w:r>
        <w:t>focusează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pe</w:t>
      </w:r>
      <w:r w:rsidR="00BA78D7">
        <w:t xml:space="preserve"> </w:t>
      </w:r>
      <w:r>
        <w:t>ascultarea</w:t>
      </w:r>
      <w:r w:rsidR="00BA78D7">
        <w:t xml:space="preserve"> </w:t>
      </w:r>
      <w:r>
        <w:t>continuă</w:t>
      </w:r>
      <w:r w:rsidR="00BA78D7">
        <w:t xml:space="preserve"> </w:t>
      </w:r>
      <w:r>
        <w:t>a</w:t>
      </w:r>
      <w:r w:rsidR="00BA78D7">
        <w:t xml:space="preserve"> </w:t>
      </w:r>
      <w:r>
        <w:t>angajaților,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livra</w:t>
      </w:r>
      <w:r w:rsidR="00BA78D7">
        <w:t xml:space="preserve"> </w:t>
      </w:r>
      <w:r>
        <w:t>o</w:t>
      </w:r>
      <w:r w:rsidR="00BA78D7">
        <w:t xml:space="preserve"> </w:t>
      </w:r>
      <w:r>
        <w:t>experiență</w:t>
      </w:r>
      <w:r w:rsidR="00BA78D7">
        <w:t xml:space="preserve"> </w:t>
      </w:r>
      <w:r>
        <w:t>superioară</w:t>
      </w:r>
      <w:r w:rsidR="00BA78D7">
        <w:t xml:space="preserve"> </w:t>
      </w:r>
      <w:r>
        <w:t>la</w:t>
      </w:r>
      <w:r w:rsidR="00BA78D7">
        <w:t xml:space="preserve"> </w:t>
      </w:r>
      <w:r>
        <w:t>locul</w:t>
      </w:r>
      <w:r w:rsidR="00BA78D7">
        <w:t xml:space="preserve"> </w:t>
      </w:r>
      <w:r>
        <w:t>de</w:t>
      </w:r>
      <w:r w:rsidR="00BA78D7">
        <w:t xml:space="preserve"> </w:t>
      </w:r>
      <w:r>
        <w:t>muncă",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Irina</w:t>
      </w:r>
      <w:r w:rsidR="00BA78D7">
        <w:t xml:space="preserve"> </w:t>
      </w:r>
      <w:r>
        <w:t>Tache,</w:t>
      </w:r>
      <w:r w:rsidR="00BA78D7">
        <w:t xml:space="preserve"> </w:t>
      </w:r>
      <w:r>
        <w:t>HXM</w:t>
      </w:r>
      <w:r w:rsidR="00BA78D7">
        <w:t xml:space="preserve"> </w:t>
      </w:r>
      <w:r>
        <w:t>Solution</w:t>
      </w:r>
      <w:r w:rsidR="00BA78D7">
        <w:t xml:space="preserve"> </w:t>
      </w:r>
      <w:r>
        <w:t>Sales</w:t>
      </w:r>
      <w:r w:rsidR="00BA78D7">
        <w:t xml:space="preserve"> </w:t>
      </w:r>
      <w:r>
        <w:t>Executive,</w:t>
      </w:r>
      <w:r w:rsidR="00BA78D7">
        <w:t xml:space="preserve"> </w:t>
      </w:r>
      <w:r>
        <w:t>SAP</w:t>
      </w:r>
      <w:r w:rsidR="00BA78D7">
        <w:t xml:space="preserve"> </w:t>
      </w:r>
      <w:r>
        <w:t>România</w:t>
      </w:r>
      <w:r w:rsidR="00BA78D7">
        <w:t xml:space="preserve">. </w:t>
      </w:r>
      <w:r>
        <w:t>Banca</w:t>
      </w:r>
      <w:r w:rsidR="00BA78D7">
        <w:t xml:space="preserve"> </w:t>
      </w:r>
      <w:r>
        <w:t>Transilvania</w:t>
      </w:r>
      <w:r w:rsidR="00BA78D7">
        <w:t xml:space="preserve"> </w:t>
      </w:r>
      <w:r>
        <w:t>avea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soluție</w:t>
      </w:r>
      <w:r w:rsidR="00BA78D7">
        <w:t xml:space="preserve"> </w:t>
      </w:r>
      <w:r>
        <w:t>agilă,</w:t>
      </w:r>
      <w:r w:rsidR="00BA78D7">
        <w:t xml:space="preserve"> </w:t>
      </w:r>
      <w:r>
        <w:t>ușor</w:t>
      </w:r>
      <w:r w:rsidR="00BA78D7">
        <w:t xml:space="preserve"> </w:t>
      </w:r>
      <w:r>
        <w:t>de</w:t>
      </w:r>
      <w:r w:rsidR="00BA78D7">
        <w:t xml:space="preserve"> </w:t>
      </w:r>
      <w:r>
        <w:t>implementat,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înțeleagă</w:t>
      </w:r>
      <w:r w:rsidR="00BA78D7">
        <w:t xml:space="preserve"> </w:t>
      </w:r>
      <w:r>
        <w:t>percepția</w:t>
      </w:r>
      <w:r w:rsidR="00BA78D7">
        <w:t xml:space="preserve"> </w:t>
      </w:r>
      <w:r>
        <w:t>angajaților</w:t>
      </w:r>
      <w:r w:rsidR="00BA78D7">
        <w:t xml:space="preserve"> </w:t>
      </w:r>
      <w:r>
        <w:t>privind</w:t>
      </w:r>
      <w:r w:rsidR="00BA78D7">
        <w:t xml:space="preserve"> </w:t>
      </w:r>
      <w:r>
        <w:t>acțiunile</w:t>
      </w:r>
      <w:r w:rsidR="00BA78D7">
        <w:t xml:space="preserve"> </w:t>
      </w:r>
      <w:r>
        <w:t>întreprinse</w:t>
      </w:r>
      <w:r w:rsidR="00BA78D7">
        <w:t xml:space="preserve"> </w:t>
      </w:r>
      <w:r>
        <w:t>de</w:t>
      </w:r>
      <w:r w:rsidR="00BA78D7">
        <w:t xml:space="preserve"> </w:t>
      </w:r>
      <w:r>
        <w:t>bancă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implementa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potrivite</w:t>
      </w:r>
      <w:r w:rsidR="00BA78D7">
        <w:t xml:space="preserve"> </w:t>
      </w:r>
      <w:r>
        <w:t>soluții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</w:t>
      </w:r>
      <w:r w:rsidR="00BA78D7">
        <w:t xml:space="preserve">. </w:t>
      </w:r>
      <w:r>
        <w:t>"Chestionarul</w:t>
      </w:r>
      <w:r w:rsidR="00BA78D7">
        <w:t xml:space="preserve"> </w:t>
      </w:r>
      <w:r>
        <w:t>aplicat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aplicației</w:t>
      </w:r>
      <w:r w:rsidR="00BA78D7">
        <w:t xml:space="preserve"> </w:t>
      </w:r>
      <w:r>
        <w:t>SAP</w:t>
      </w:r>
      <w:r w:rsidR="00BA78D7">
        <w:t xml:space="preserve"> </w:t>
      </w:r>
      <w:r>
        <w:t>Remote</w:t>
      </w:r>
      <w:r w:rsidR="00BA78D7">
        <w:t xml:space="preserve"> </w:t>
      </w:r>
      <w:r>
        <w:t>Work</w:t>
      </w:r>
      <w:r w:rsidR="00BA78D7">
        <w:t xml:space="preserve"> </w:t>
      </w:r>
      <w:r>
        <w:t>Pulse</w:t>
      </w:r>
      <w:r w:rsidR="00BA78D7">
        <w:t xml:space="preserve"> </w:t>
      </w:r>
      <w:r>
        <w:t>ne-a</w:t>
      </w:r>
      <w:r w:rsidR="00BA78D7">
        <w:t xml:space="preserve"> </w:t>
      </w:r>
      <w:r>
        <w:t>ajutat</w:t>
      </w:r>
      <w:r w:rsidR="00BA78D7">
        <w:t xml:space="preserve"> </w:t>
      </w:r>
      <w:r>
        <w:t>să</w:t>
      </w:r>
      <w:r w:rsidR="00BA78D7">
        <w:t xml:space="preserve"> </w:t>
      </w:r>
      <w:r>
        <w:t>înțelegem</w:t>
      </w:r>
      <w:r w:rsidR="00BA78D7">
        <w:t xml:space="preserve"> </w:t>
      </w:r>
      <w:r>
        <w:t>percepția</w:t>
      </w:r>
      <w:r w:rsidR="00BA78D7">
        <w:t xml:space="preserve"> </w:t>
      </w:r>
      <w:r>
        <w:t>colegilor</w:t>
      </w:r>
      <w:r w:rsidR="00BA78D7">
        <w:t xml:space="preserve"> </w:t>
      </w:r>
      <w:r>
        <w:t>noștri</w:t>
      </w:r>
      <w:r w:rsidR="00BA78D7">
        <w:t xml:space="preserve"> </w:t>
      </w:r>
      <w:r>
        <w:t>privind</w:t>
      </w:r>
      <w:r w:rsidR="00BA78D7">
        <w:t xml:space="preserve"> </w:t>
      </w:r>
      <w:r>
        <w:t>acțiunile</w:t>
      </w:r>
      <w:r w:rsidR="00BA78D7">
        <w:t xml:space="preserve"> </w:t>
      </w:r>
      <w:r>
        <w:t>întreprinse</w:t>
      </w:r>
      <w:r w:rsidR="00BA78D7">
        <w:t xml:space="preserve"> </w:t>
      </w:r>
      <w:r>
        <w:t>de</w:t>
      </w:r>
      <w:r w:rsidR="00BA78D7">
        <w:t xml:space="preserve"> </w:t>
      </w:r>
      <w:r>
        <w:t>Banca</w:t>
      </w:r>
      <w:r w:rsidR="00BA78D7">
        <w:t xml:space="preserve"> </w:t>
      </w:r>
      <w:r>
        <w:t>Transilvania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8E73B9">
        <w:t xml:space="preserve">. </w:t>
      </w:r>
      <w:r>
        <w:t>Analizând</w:t>
      </w:r>
      <w:r w:rsidR="00BA78D7">
        <w:t xml:space="preserve"> </w:t>
      </w:r>
      <w:r>
        <w:t>răspunsurile</w:t>
      </w:r>
      <w:r w:rsidR="00BA78D7">
        <w:t xml:space="preserve"> </w:t>
      </w:r>
      <w:r>
        <w:t>colectate,</w:t>
      </w:r>
      <w:r w:rsidR="00BA78D7">
        <w:t xml:space="preserve"> </w:t>
      </w:r>
      <w:r>
        <w:t>am</w:t>
      </w:r>
      <w:r w:rsidR="00BA78D7">
        <w:t xml:space="preserve"> </w:t>
      </w:r>
      <w:r>
        <w:t>primit</w:t>
      </w:r>
      <w:r w:rsidR="00BA78D7">
        <w:t xml:space="preserve"> </w:t>
      </w:r>
      <w:r>
        <w:t>confirmări</w:t>
      </w:r>
      <w:r w:rsidR="00BA78D7">
        <w:t xml:space="preserve"> </w:t>
      </w:r>
      <w:r>
        <w:t>privind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aspecte</w:t>
      </w:r>
      <w:r w:rsidR="00BA78D7">
        <w:t xml:space="preserve"> </w:t>
      </w:r>
      <w:r>
        <w:t>importante:</w:t>
      </w:r>
      <w:r w:rsidR="00BA78D7">
        <w:t xml:space="preserve"> </w:t>
      </w:r>
      <w:r>
        <w:t>informații</w:t>
      </w:r>
      <w:r w:rsidR="00BA78D7">
        <w:t xml:space="preserve"> </w:t>
      </w:r>
      <w:r>
        <w:t>despre</w:t>
      </w:r>
      <w:r w:rsidR="00BA78D7">
        <w:t xml:space="preserve"> </w:t>
      </w:r>
      <w:r>
        <w:t>starea</w:t>
      </w:r>
      <w:r w:rsidR="00BA78D7">
        <w:t xml:space="preserve"> </w:t>
      </w:r>
      <w:r>
        <w:t>emoțională</w:t>
      </w:r>
      <w:r w:rsidR="00BA78D7">
        <w:t xml:space="preserve"> </w:t>
      </w:r>
      <w:r>
        <w:t>a</w:t>
      </w:r>
      <w:r w:rsidR="00BA78D7">
        <w:t xml:space="preserve"> </w:t>
      </w:r>
      <w:r>
        <w:t>colegilor,</w:t>
      </w:r>
      <w:r w:rsidR="00BA78D7">
        <w:t xml:space="preserve"> </w:t>
      </w:r>
      <w:r>
        <w:t>cum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percepute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și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Banca</w:t>
      </w:r>
      <w:r w:rsidR="00BA78D7">
        <w:t xml:space="preserve"> </w:t>
      </w:r>
      <w:r>
        <w:t>Transilvania</w:t>
      </w:r>
      <w:r w:rsidR="00BA78D7">
        <w:t xml:space="preserve"> </w:t>
      </w:r>
      <w:r>
        <w:t>a</w:t>
      </w:r>
      <w:r w:rsidR="00BA78D7">
        <w:t xml:space="preserve"> </w:t>
      </w:r>
      <w:r>
        <w:t>comunicat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8E73B9">
        <w:t xml:space="preserve">. </w:t>
      </w:r>
      <w:r>
        <w:t>Toate</w:t>
      </w:r>
      <w:r w:rsidR="00BA78D7">
        <w:t xml:space="preserve"> </w:t>
      </w:r>
      <w:r>
        <w:t>informațiile</w:t>
      </w:r>
      <w:r w:rsidR="00BA78D7">
        <w:t xml:space="preserve"> </w:t>
      </w:r>
      <w:r>
        <w:t>obținute</w:t>
      </w:r>
      <w:r w:rsidR="00BA78D7">
        <w:t xml:space="preserve"> </w:t>
      </w:r>
      <w:r>
        <w:t>ne-au</w:t>
      </w:r>
      <w:r w:rsidR="00BA78D7">
        <w:t xml:space="preserve"> </w:t>
      </w:r>
      <w:r>
        <w:t>ajutat</w:t>
      </w:r>
      <w:r w:rsidR="00BA78D7">
        <w:t xml:space="preserve"> </w:t>
      </w:r>
      <w:r>
        <w:t>să</w:t>
      </w:r>
      <w:r w:rsidR="00BA78D7">
        <w:t xml:space="preserve"> </w:t>
      </w:r>
      <w:r>
        <w:t>înțelegem</w:t>
      </w:r>
      <w:r w:rsidR="00BA78D7">
        <w:t xml:space="preserve"> </w:t>
      </w:r>
      <w:r>
        <w:t>eventualele</w:t>
      </w:r>
      <w:r w:rsidR="00BA78D7">
        <w:t xml:space="preserve"> </w:t>
      </w:r>
      <w:r>
        <w:t>dificultăți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s-au</w:t>
      </w:r>
      <w:r w:rsidR="00BA78D7">
        <w:t xml:space="preserve"> </w:t>
      </w:r>
      <w:r>
        <w:t>confruntat</w:t>
      </w:r>
      <w:r w:rsidR="00BA78D7">
        <w:t xml:space="preserve"> </w:t>
      </w:r>
      <w:r>
        <w:t>colegii</w:t>
      </w:r>
      <w:r w:rsidR="00BA78D7">
        <w:t xml:space="preserve"> </w:t>
      </w:r>
      <w:r>
        <w:t>noștri,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calibrăm</w:t>
      </w:r>
      <w:r w:rsidR="00BA78D7">
        <w:t xml:space="preserve"> </w:t>
      </w:r>
      <w:r>
        <w:t>deciziile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implementăm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potrive</w:t>
      </w:r>
      <w:r w:rsidR="00BA78D7">
        <w:t xml:space="preserve"> </w:t>
      </w:r>
      <w:r>
        <w:t>soluții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următoare",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Nevenca</w:t>
      </w:r>
      <w:r w:rsidR="00BA78D7">
        <w:t xml:space="preserve"> </w:t>
      </w:r>
      <w:r>
        <w:t>Doca,</w:t>
      </w:r>
      <w:r w:rsidR="00BA78D7">
        <w:t xml:space="preserve"> </w:t>
      </w:r>
      <w:r>
        <w:t>People</w:t>
      </w:r>
      <w:r w:rsidR="00BA78D7">
        <w:t xml:space="preserve"> </w:t>
      </w:r>
      <w:r>
        <w:t>Experience</w:t>
      </w:r>
      <w:r w:rsidR="00BA78D7">
        <w:t xml:space="preserve"> </w:t>
      </w:r>
      <w:r>
        <w:t>Senior</w:t>
      </w:r>
      <w:r w:rsidR="00BA78D7">
        <w:t xml:space="preserve"> </w:t>
      </w:r>
      <w:r>
        <w:t>Executive</w:t>
      </w:r>
      <w:r w:rsidR="00BA78D7">
        <w:t xml:space="preserve"> </w:t>
      </w:r>
      <w:r>
        <w:t>Director,</w:t>
      </w:r>
      <w:r w:rsidR="00BA78D7">
        <w:t xml:space="preserve"> </w:t>
      </w:r>
      <w:r>
        <w:t>Banca</w:t>
      </w:r>
      <w:r w:rsidR="00BA78D7">
        <w:t xml:space="preserve"> </w:t>
      </w:r>
      <w:r>
        <w:t>Transilvania</w:t>
      </w:r>
      <w:r w:rsidR="00BA78D7">
        <w:t xml:space="preserve">.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sondajului</w:t>
      </w:r>
      <w:r w:rsidR="00BA78D7">
        <w:t xml:space="preserve"> </w:t>
      </w:r>
      <w:r>
        <w:t>realizat</w:t>
      </w:r>
      <w:r w:rsidR="00BA78D7">
        <w:t xml:space="preserve"> </w:t>
      </w:r>
      <w:r>
        <w:t>prin</w:t>
      </w:r>
      <w:r w:rsidR="00BA78D7">
        <w:t xml:space="preserve"> </w:t>
      </w:r>
      <w:r>
        <w:t>SAP</w:t>
      </w:r>
      <w:r w:rsidR="00BA78D7">
        <w:t xml:space="preserve"> </w:t>
      </w:r>
      <w:r>
        <w:t>Remote</w:t>
      </w:r>
      <w:r w:rsidR="00BA78D7">
        <w:t xml:space="preserve"> </w:t>
      </w:r>
      <w:r>
        <w:t>Work</w:t>
      </w:r>
      <w:r w:rsidR="00BA78D7">
        <w:t xml:space="preserve"> </w:t>
      </w:r>
      <w:r>
        <w:t>Pulse,</w:t>
      </w:r>
      <w:r w:rsidR="00BA78D7">
        <w:t xml:space="preserve"> </w:t>
      </w:r>
      <w:r>
        <w:t>lanțul</w:t>
      </w:r>
      <w:r w:rsidR="00BA78D7">
        <w:t xml:space="preserve"> </w:t>
      </w:r>
      <w:r>
        <w:t>de</w:t>
      </w:r>
      <w:r w:rsidR="00BA78D7">
        <w:t xml:space="preserve"> </w:t>
      </w:r>
      <w:r>
        <w:t>restaurante</w:t>
      </w:r>
      <w:r w:rsidR="00BA78D7">
        <w:t xml:space="preserve"> </w:t>
      </w:r>
      <w:r>
        <w:t>McDonald's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implementat</w:t>
      </w:r>
      <w:r w:rsidR="00BA78D7">
        <w:t xml:space="preserve"> </w:t>
      </w:r>
      <w:r>
        <w:t>soluții</w:t>
      </w:r>
      <w:r w:rsidR="00BA78D7">
        <w:t xml:space="preserve"> </w:t>
      </w:r>
      <w:r>
        <w:t>personalizate</w:t>
      </w:r>
      <w:r w:rsidR="00BA78D7">
        <w:t xml:space="preserve"> </w:t>
      </w:r>
      <w:r>
        <w:t>pentru</w:t>
      </w:r>
      <w:r w:rsidR="00BA78D7">
        <w:t xml:space="preserve"> </w:t>
      </w:r>
      <w:r>
        <w:t>susținerea</w:t>
      </w:r>
      <w:r w:rsidR="00BA78D7">
        <w:t xml:space="preserve"> </w:t>
      </w:r>
      <w:r>
        <w:t>angajaților</w:t>
      </w:r>
      <w:r w:rsidR="00BA78D7">
        <w:t xml:space="preserve">. </w:t>
      </w:r>
      <w:r>
        <w:t>"Mai</w:t>
      </w:r>
      <w:r w:rsidR="00BA78D7">
        <w:t xml:space="preserve"> </w:t>
      </w:r>
      <w:r>
        <w:t>mult</w:t>
      </w:r>
      <w:r w:rsidR="00BA78D7">
        <w:t xml:space="preserve"> </w:t>
      </w:r>
      <w:r>
        <w:t>ca</w:t>
      </w:r>
      <w:r w:rsidR="00BA78D7">
        <w:t xml:space="preserve"> </w:t>
      </w:r>
      <w:r>
        <w:t>oricând,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dificilă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Covid-19,</w:t>
      </w:r>
      <w:r w:rsidR="00BA78D7">
        <w:t xml:space="preserve"> </w:t>
      </w:r>
      <w:r>
        <w:t>am</w:t>
      </w:r>
      <w:r w:rsidR="00BA78D7">
        <w:t xml:space="preserve"> </w:t>
      </w:r>
      <w:r>
        <w:t>fost</w:t>
      </w:r>
      <w:r w:rsidR="00BA78D7">
        <w:t xml:space="preserve"> </w:t>
      </w:r>
      <w:r>
        <w:t>aproape</w:t>
      </w:r>
      <w:r w:rsidR="00BA78D7">
        <w:t xml:space="preserve"> </w:t>
      </w:r>
      <w:r>
        <w:t>de</w:t>
      </w:r>
      <w:r w:rsidR="00BA78D7">
        <w:t xml:space="preserve"> </w:t>
      </w:r>
      <w:r>
        <w:t>colegii</w:t>
      </w:r>
      <w:r w:rsidR="00BA78D7">
        <w:t xml:space="preserve"> </w:t>
      </w:r>
      <w:r>
        <w:t>noștri</w:t>
      </w:r>
      <w:r w:rsidR="00BA78D7">
        <w:t xml:space="preserve"> </w:t>
      </w:r>
      <w:r>
        <w:t>și</w:t>
      </w:r>
      <w:r w:rsidR="00BA78D7">
        <w:t xml:space="preserve"> </w:t>
      </w:r>
      <w:r>
        <w:t>am</w:t>
      </w:r>
      <w:r w:rsidR="00BA78D7">
        <w:t xml:space="preserve"> </w:t>
      </w:r>
      <w:r>
        <w:t>avut</w:t>
      </w:r>
      <w:r w:rsidR="00BA78D7">
        <w:t xml:space="preserve"> </w:t>
      </w:r>
      <w:r>
        <w:t>o</w:t>
      </w:r>
      <w:r w:rsidR="00BA78D7">
        <w:t xml:space="preserve"> </w:t>
      </w:r>
      <w:r>
        <w:t>comunicare</w:t>
      </w:r>
      <w:r w:rsidR="00BA78D7">
        <w:t xml:space="preserve"> </w:t>
      </w:r>
      <w:r>
        <w:t>frecventă</w:t>
      </w:r>
      <w:r w:rsidR="00BA78D7">
        <w:t xml:space="preserve"> </w:t>
      </w:r>
      <w:r>
        <w:t>cu</w:t>
      </w:r>
      <w:r w:rsidR="00BA78D7">
        <w:t xml:space="preserve"> </w:t>
      </w:r>
      <w:r>
        <w:t>ei,</w:t>
      </w:r>
      <w:r w:rsidR="00BA78D7">
        <w:t xml:space="preserve"> </w:t>
      </w:r>
      <w:r>
        <w:t>fiind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important</w:t>
      </w:r>
      <w:r w:rsidR="00BA78D7">
        <w:t xml:space="preserve"> </w:t>
      </w:r>
      <w:r>
        <w:t>pentru</w:t>
      </w:r>
      <w:r w:rsidR="00BA78D7">
        <w:t xml:space="preserve"> </w:t>
      </w:r>
      <w:r>
        <w:t>noi</w:t>
      </w:r>
      <w:r w:rsidR="00BA78D7">
        <w:t xml:space="preserve"> </w:t>
      </w:r>
      <w:r>
        <w:t>să</w:t>
      </w:r>
      <w:r w:rsidR="00BA78D7">
        <w:t xml:space="preserve"> </w:t>
      </w:r>
      <w:r>
        <w:t>înțelegem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real</w:t>
      </w:r>
      <w:r w:rsidR="00BA78D7">
        <w:t xml:space="preserve"> </w:t>
      </w:r>
      <w:r>
        <w:t>cum</w:t>
      </w:r>
      <w:r w:rsidR="00BA78D7">
        <w:t xml:space="preserve"> </w:t>
      </w:r>
      <w:r>
        <w:t>se</w:t>
      </w:r>
      <w:r w:rsidR="00BA78D7">
        <w:t xml:space="preserve"> </w:t>
      </w:r>
      <w:r>
        <w:t>simt,</w:t>
      </w:r>
      <w:r w:rsidR="00BA78D7">
        <w:t xml:space="preserve"> </w:t>
      </w:r>
      <w:r>
        <w:t>ce</w:t>
      </w:r>
      <w:r w:rsidR="00BA78D7">
        <w:t xml:space="preserve"> </w:t>
      </w:r>
      <w:r>
        <w:t>sugestii</w:t>
      </w:r>
      <w:r w:rsidR="00BA78D7">
        <w:t xml:space="preserve"> </w:t>
      </w:r>
      <w:r>
        <w:t>au,</w:t>
      </w:r>
      <w:r w:rsidR="00BA78D7">
        <w:t xml:space="preserve"> </w:t>
      </w:r>
      <w:r>
        <w:t>cum</w:t>
      </w:r>
      <w:r w:rsidR="00BA78D7">
        <w:t xml:space="preserve"> </w:t>
      </w:r>
      <w:r>
        <w:t>s-au</w:t>
      </w:r>
      <w:r w:rsidR="00BA78D7">
        <w:t xml:space="preserve"> </w:t>
      </w:r>
      <w:r>
        <w:t>adaptat</w:t>
      </w:r>
      <w:r w:rsidR="00BA78D7">
        <w:t xml:space="preserve"> </w:t>
      </w:r>
      <w:r>
        <w:t>la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noile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siguranță</w:t>
      </w:r>
      <w:r w:rsidR="00BA78D7">
        <w:t xml:space="preserve"> </w:t>
      </w:r>
      <w:r>
        <w:t>luate</w:t>
      </w:r>
      <w:r w:rsidR="00BA78D7">
        <w:t xml:space="preserve"> </w:t>
      </w:r>
      <w:r>
        <w:t>în</w:t>
      </w:r>
      <w:r w:rsidR="00BA78D7">
        <w:t xml:space="preserve"> </w:t>
      </w:r>
      <w:r>
        <w:t>restaurante</w:t>
      </w:r>
      <w:r w:rsidR="008E73B9">
        <w:t xml:space="preserve">. </w:t>
      </w:r>
      <w:r>
        <w:t>Aplicația</w:t>
      </w:r>
      <w:r w:rsidR="00BA78D7">
        <w:t xml:space="preserve"> </w:t>
      </w:r>
      <w:r>
        <w:t>SAP</w:t>
      </w:r>
      <w:r w:rsidR="00BA78D7">
        <w:t xml:space="preserve"> </w:t>
      </w:r>
      <w:r>
        <w:t>Remote</w:t>
      </w:r>
      <w:r w:rsidR="00BA78D7">
        <w:t xml:space="preserve"> </w:t>
      </w:r>
      <w:r>
        <w:t>Work</w:t>
      </w:r>
      <w:r w:rsidR="00BA78D7">
        <w:t xml:space="preserve"> </w:t>
      </w:r>
      <w:r>
        <w:t>Plus</w:t>
      </w:r>
      <w:r w:rsidR="00BA78D7">
        <w:t xml:space="preserve"> </w:t>
      </w:r>
      <w:r>
        <w:t>ne-a</w:t>
      </w:r>
      <w:r w:rsidR="00BA78D7">
        <w:t xml:space="preserve"> </w:t>
      </w:r>
      <w:r>
        <w:t>convins</w:t>
      </w:r>
      <w:r w:rsidR="00BA78D7">
        <w:t xml:space="preserve"> </w:t>
      </w:r>
      <w:r>
        <w:t>prin</w:t>
      </w:r>
      <w:r w:rsidR="00BA78D7">
        <w:t xml:space="preserve"> </w:t>
      </w:r>
      <w:r>
        <w:t>ușurința</w:t>
      </w:r>
      <w:r w:rsidR="00BA78D7">
        <w:t xml:space="preserve"> </w:t>
      </w:r>
      <w:r>
        <w:t>design-ului</w:t>
      </w:r>
      <w:r w:rsidR="00BA78D7">
        <w:t xml:space="preserve"> </w:t>
      </w:r>
      <w:r>
        <w:t>și</w:t>
      </w:r>
      <w:r w:rsidR="00BA78D7">
        <w:t xml:space="preserve"> </w:t>
      </w:r>
      <w:r>
        <w:t>funcționalitățile</w:t>
      </w:r>
      <w:r w:rsidR="00BA78D7">
        <w:t xml:space="preserve"> </w:t>
      </w:r>
      <w:r>
        <w:t>numeroase,</w:t>
      </w:r>
      <w:r w:rsidR="00BA78D7">
        <w:t xml:space="preserve"> </w:t>
      </w:r>
      <w:r>
        <w:t>easy</w:t>
      </w:r>
      <w:r w:rsidR="00BA78D7">
        <w:t xml:space="preserve"> </w:t>
      </w:r>
      <w:r>
        <w:t>to</w:t>
      </w:r>
      <w:r w:rsidR="00BA78D7">
        <w:t xml:space="preserve"> </w:t>
      </w:r>
      <w:r>
        <w:t>use,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analiză</w:t>
      </w:r>
      <w:r w:rsidR="00BA78D7">
        <w:t xml:space="preserve"> </w:t>
      </w:r>
      <w:r>
        <w:t>și</w:t>
      </w:r>
      <w:r w:rsidR="00BA78D7">
        <w:t xml:space="preserve"> </w:t>
      </w:r>
      <w:r>
        <w:t>raportare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sondajul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ușor</w:t>
      </w:r>
      <w:r w:rsidR="00BA78D7">
        <w:t xml:space="preserve"> </w:t>
      </w:r>
      <w:r>
        <w:t>de</w:t>
      </w:r>
      <w:r w:rsidR="00BA78D7">
        <w:t xml:space="preserve"> </w:t>
      </w:r>
      <w:r>
        <w:t>adaptat</w:t>
      </w:r>
      <w:r w:rsidR="00BA78D7">
        <w:t xml:space="preserve"> </w:t>
      </w:r>
      <w:r>
        <w:t>pentru</w:t>
      </w:r>
      <w:r w:rsidR="00BA78D7">
        <w:t xml:space="preserve"> </w:t>
      </w:r>
      <w:r>
        <w:t>echipa</w:t>
      </w:r>
      <w:r w:rsidR="00BA78D7">
        <w:t xml:space="preserve"> </w:t>
      </w:r>
      <w:r>
        <w:t>noastră</w:t>
      </w:r>
      <w:r w:rsidR="008E73B9">
        <w:t xml:space="preserve">. </w:t>
      </w:r>
      <w:r>
        <w:t>Feedback-ul</w:t>
      </w:r>
      <w:r w:rsidR="00BA78D7">
        <w:t xml:space="preserve"> </w:t>
      </w:r>
      <w:r>
        <w:t>obținut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acestui</w:t>
      </w:r>
      <w:r w:rsidR="00BA78D7">
        <w:t xml:space="preserve"> </w:t>
      </w:r>
      <w:r>
        <w:t>survey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integrat</w:t>
      </w:r>
      <w:r w:rsidR="00BA78D7">
        <w:t xml:space="preserve"> </w:t>
      </w:r>
      <w:r>
        <w:t>în</w:t>
      </w:r>
      <w:r w:rsidR="00BA78D7">
        <w:t xml:space="preserve"> </w:t>
      </w:r>
      <w:r>
        <w:t>planuri</w:t>
      </w:r>
      <w:r w:rsidR="00BA78D7">
        <w:t xml:space="preserve"> </w:t>
      </w:r>
      <w:r>
        <w:t>de</w:t>
      </w:r>
      <w:r w:rsidR="00BA78D7">
        <w:t xml:space="preserve"> </w:t>
      </w:r>
      <w:r>
        <w:t>acțiune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ne</w:t>
      </w:r>
      <w:r w:rsidR="00BA78D7">
        <w:t xml:space="preserve"> </w:t>
      </w:r>
      <w:r>
        <w:t>susține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colegii</w:t>
      </w:r>
      <w:r w:rsidR="00BA78D7">
        <w:t xml:space="preserve"> </w:t>
      </w:r>
      <w:r>
        <w:t>cu</w:t>
      </w:r>
      <w:r w:rsidR="00BA78D7">
        <w:t xml:space="preserve"> </w:t>
      </w:r>
      <w:r>
        <w:t>soluții</w:t>
      </w:r>
      <w:r w:rsidR="00BA78D7">
        <w:t xml:space="preserve"> </w:t>
      </w:r>
      <w:r>
        <w:t>personalizate",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Monica</w:t>
      </w:r>
      <w:r w:rsidR="00BA78D7">
        <w:t xml:space="preserve"> </w:t>
      </w:r>
      <w:r>
        <w:t>Zdrancota,</w:t>
      </w:r>
      <w:r w:rsidR="00BA78D7">
        <w:t xml:space="preserve"> </w:t>
      </w:r>
      <w:r>
        <w:t>HR</w:t>
      </w:r>
      <w:r w:rsidR="00BA78D7">
        <w:t xml:space="preserve"> </w:t>
      </w:r>
      <w:r>
        <w:t>Manager,</w:t>
      </w:r>
      <w:r w:rsidR="00BA78D7">
        <w:t xml:space="preserve"> </w:t>
      </w:r>
      <w:r>
        <w:t>McDonald's</w:t>
      </w:r>
      <w:r w:rsidR="00BA78D7">
        <w:t xml:space="preserve"> </w:t>
      </w:r>
      <w:r>
        <w:t>România</w:t>
      </w:r>
      <w:r w:rsidR="00BA78D7">
        <w:t xml:space="preserve">. </w:t>
      </w:r>
      <w:r>
        <w:t>Rinf</w:t>
      </w:r>
      <w:r w:rsidR="00BA78D7">
        <w:t xml:space="preserve"> </w:t>
      </w:r>
      <w:r>
        <w:t>Tech,</w:t>
      </w:r>
      <w:r w:rsidR="00BA78D7">
        <w:t xml:space="preserve"> </w:t>
      </w:r>
      <w:r>
        <w:t>companie</w:t>
      </w:r>
      <w:r w:rsidR="00BA78D7">
        <w:t xml:space="preserve"> </w:t>
      </w:r>
      <w:r>
        <w:t>de</w:t>
      </w:r>
      <w:r w:rsidR="00BA78D7">
        <w:t xml:space="preserve"> </w:t>
      </w:r>
      <w:r>
        <w:t>IT,</w:t>
      </w:r>
      <w:r w:rsidR="00BA78D7">
        <w:t xml:space="preserve"> </w:t>
      </w:r>
      <w:r>
        <w:t>a</w:t>
      </w:r>
      <w:r w:rsidR="00BA78D7">
        <w:t xml:space="preserve"> </w:t>
      </w:r>
      <w:r>
        <w:t>reușit</w:t>
      </w:r>
      <w:r w:rsidR="00BA78D7">
        <w:t xml:space="preserve"> </w:t>
      </w:r>
      <w:r>
        <w:t>să</w:t>
      </w:r>
      <w:r w:rsidR="00BA78D7">
        <w:t xml:space="preserve"> </w:t>
      </w:r>
      <w:r>
        <w:t>dezvolte</w:t>
      </w:r>
      <w:r w:rsidR="00BA78D7">
        <w:t xml:space="preserve"> </w:t>
      </w:r>
      <w:r>
        <w:t>strategii</w:t>
      </w:r>
      <w:r w:rsidR="00BA78D7">
        <w:t xml:space="preserve"> </w:t>
      </w:r>
      <w:r>
        <w:t>eficiente</w:t>
      </w:r>
      <w:r w:rsidR="00BA78D7">
        <w:t xml:space="preserve"> </w:t>
      </w:r>
      <w:r>
        <w:t>de</w:t>
      </w:r>
      <w:r w:rsidR="00BA78D7">
        <w:t xml:space="preserve"> </w:t>
      </w:r>
      <w:r>
        <w:t>work-from-home</w:t>
      </w:r>
      <w:r w:rsidR="00BA78D7">
        <w:t xml:space="preserve"> </w:t>
      </w:r>
      <w:r>
        <w:t>și</w:t>
      </w:r>
      <w:r w:rsidR="00BA78D7">
        <w:t xml:space="preserve"> </w:t>
      </w:r>
      <w:r>
        <w:t>return-to-office</w:t>
      </w:r>
      <w:r w:rsidR="00BA78D7">
        <w:t xml:space="preserve"> </w:t>
      </w:r>
      <w:r>
        <w:t>cu</w:t>
      </w:r>
      <w:r w:rsidR="00BA78D7">
        <w:t xml:space="preserve"> </w:t>
      </w:r>
      <w:r>
        <w:t>ajutorul</w:t>
      </w:r>
      <w:r w:rsidR="00BA78D7">
        <w:t xml:space="preserve"> </w:t>
      </w:r>
      <w:r>
        <w:t>răspunsurilor</w:t>
      </w:r>
      <w:r w:rsidR="00BA78D7">
        <w:t xml:space="preserve"> </w:t>
      </w:r>
      <w:r>
        <w:t>colectate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angajați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aplicației</w:t>
      </w:r>
      <w:r w:rsidR="00BA78D7">
        <w:t xml:space="preserve"> </w:t>
      </w:r>
      <w:r>
        <w:t>SAP</w:t>
      </w:r>
      <w:r w:rsidR="00BA78D7">
        <w:t xml:space="preserve"> </w:t>
      </w:r>
      <w:r>
        <w:t>Remote</w:t>
      </w:r>
      <w:r w:rsidR="00BA78D7">
        <w:t xml:space="preserve"> </w:t>
      </w:r>
      <w:r>
        <w:t>Work</w:t>
      </w:r>
      <w:r w:rsidR="00BA78D7">
        <w:t xml:space="preserve"> </w:t>
      </w:r>
      <w:r>
        <w:t>Pulse</w:t>
      </w:r>
      <w:r w:rsidR="00BA78D7">
        <w:t xml:space="preserve">. </w:t>
      </w:r>
      <w:r>
        <w:t>"Am</w:t>
      </w:r>
      <w:r w:rsidR="00BA78D7">
        <w:t xml:space="preserve"> </w:t>
      </w:r>
      <w:r>
        <w:t>putut</w:t>
      </w:r>
      <w:r w:rsidR="00BA78D7">
        <w:t xml:space="preserve"> </w:t>
      </w:r>
      <w:r>
        <w:t>lua</w:t>
      </w:r>
      <w:r w:rsidR="00BA78D7">
        <w:t xml:space="preserve"> </w:t>
      </w:r>
      <w:r>
        <w:t>pulsul</w:t>
      </w:r>
      <w:r w:rsidR="00BA78D7">
        <w:t xml:space="preserve"> </w:t>
      </w:r>
      <w:r>
        <w:t>organizației</w:t>
      </w:r>
      <w:r w:rsidR="00BA78D7">
        <w:t xml:space="preserve"> </w:t>
      </w:r>
      <w:r>
        <w:t>într-un</w:t>
      </w:r>
      <w:r w:rsidR="00BA78D7">
        <w:t xml:space="preserve"> </w:t>
      </w:r>
      <w:r>
        <w:t>mod</w:t>
      </w:r>
      <w:r w:rsidR="00BA78D7">
        <w:t xml:space="preserve"> </w:t>
      </w:r>
      <w:r>
        <w:t>profesionist,</w:t>
      </w:r>
      <w:r w:rsidR="00BA78D7">
        <w:t xml:space="preserve"> </w:t>
      </w:r>
      <w:r>
        <w:t>obiectiv,</w:t>
      </w:r>
      <w:r w:rsidR="00BA78D7">
        <w:t xml:space="preserve"> </w:t>
      </w:r>
      <w:r>
        <w:t>iar</w:t>
      </w:r>
      <w:r w:rsidR="00BA78D7">
        <w:t xml:space="preserve"> </w:t>
      </w:r>
      <w:r>
        <w:t>modulele</w:t>
      </w:r>
      <w:r w:rsidR="00BA78D7">
        <w:t xml:space="preserve"> </w:t>
      </w:r>
      <w:r>
        <w:t>de</w:t>
      </w:r>
      <w:r w:rsidR="00BA78D7">
        <w:t xml:space="preserve"> </w:t>
      </w:r>
      <w:r>
        <w:t>Data</w:t>
      </w:r>
      <w:r w:rsidR="00BA78D7">
        <w:t xml:space="preserve"> </w:t>
      </w:r>
      <w:r>
        <w:t>&amp;</w:t>
      </w:r>
      <w:r w:rsidR="00BA78D7">
        <w:t xml:space="preserve"> </w:t>
      </w:r>
      <w:r>
        <w:t>Analysis</w:t>
      </w:r>
      <w:r w:rsidR="00BA78D7">
        <w:t xml:space="preserve"> </w:t>
      </w:r>
      <w:r>
        <w:t>și</w:t>
      </w:r>
      <w:r w:rsidR="00BA78D7">
        <w:t xml:space="preserve"> </w:t>
      </w:r>
      <w:r>
        <w:t>Reports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folositoare</w:t>
      </w:r>
      <w:r w:rsidR="008E73B9">
        <w:t xml:space="preserve">. </w:t>
      </w:r>
      <w:r>
        <w:t>SAP</w:t>
      </w:r>
      <w:r w:rsidR="00BA78D7">
        <w:t xml:space="preserve"> </w:t>
      </w:r>
      <w:r>
        <w:t>Remote</w:t>
      </w:r>
      <w:r w:rsidR="00BA78D7">
        <w:t xml:space="preserve"> </w:t>
      </w:r>
      <w:r>
        <w:t>Work</w:t>
      </w:r>
      <w:r w:rsidR="00BA78D7">
        <w:t xml:space="preserve"> </w:t>
      </w:r>
      <w:r>
        <w:t>Pulse</w:t>
      </w:r>
      <w:r w:rsidR="00BA78D7">
        <w:t xml:space="preserve"> </w:t>
      </w:r>
      <w:r>
        <w:t>a</w:t>
      </w:r>
      <w:r w:rsidR="00BA78D7">
        <w:t xml:space="preserve"> </w:t>
      </w:r>
      <w:r>
        <w:t>răspuns</w:t>
      </w:r>
      <w:r w:rsidR="00BA78D7">
        <w:t xml:space="preserve"> </w:t>
      </w:r>
      <w:r>
        <w:t>și</w:t>
      </w:r>
      <w:r w:rsidR="00BA78D7">
        <w:t xml:space="preserve"> </w:t>
      </w:r>
      <w:r>
        <w:t>s-a</w:t>
      </w:r>
      <w:r w:rsidR="00BA78D7">
        <w:t xml:space="preserve"> </w:t>
      </w:r>
      <w:r>
        <w:t>pliat</w:t>
      </w:r>
      <w:r w:rsidR="00BA78D7">
        <w:t xml:space="preserve"> </w:t>
      </w:r>
      <w:r>
        <w:t>perfect</w:t>
      </w:r>
      <w:r w:rsidR="00BA78D7">
        <w:t xml:space="preserve"> </w:t>
      </w:r>
      <w:r>
        <w:t>pe</w:t>
      </w:r>
      <w:r w:rsidR="00BA78D7">
        <w:t xml:space="preserve"> </w:t>
      </w:r>
      <w:r>
        <w:t>nevoile</w:t>
      </w:r>
      <w:r w:rsidR="00BA78D7">
        <w:t xml:space="preserve"> </w:t>
      </w:r>
      <w:r>
        <w:t>noastre</w:t>
      </w:r>
      <w:r w:rsidR="00BA78D7">
        <w:t xml:space="preserve"> </w:t>
      </w:r>
      <w:r>
        <w:t>din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8E73B9">
        <w:t xml:space="preserve">. </w:t>
      </w:r>
      <w:r>
        <w:t>Întrebările</w:t>
      </w:r>
      <w:r w:rsidR="00BA78D7">
        <w:t xml:space="preserve"> </w:t>
      </w:r>
      <w:r>
        <w:t>predefinite,</w:t>
      </w:r>
      <w:r w:rsidR="00BA78D7">
        <w:t xml:space="preserve"> </w:t>
      </w:r>
      <w:r>
        <w:t>opțiunea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insera</w:t>
      </w:r>
      <w:r w:rsidR="00BA78D7">
        <w:t xml:space="preserve"> </w:t>
      </w:r>
      <w:r>
        <w:t>orice</w:t>
      </w:r>
      <w:r w:rsidR="00BA78D7">
        <w:t xml:space="preserve"> </w:t>
      </w:r>
      <w:r>
        <w:t>topic</w:t>
      </w:r>
      <w:r w:rsidR="00BA78D7">
        <w:t xml:space="preserve"> </w:t>
      </w:r>
      <w:r>
        <w:t>și</w:t>
      </w:r>
      <w:r w:rsidR="00BA78D7">
        <w:t xml:space="preserve"> </w:t>
      </w:r>
      <w:r>
        <w:t>gestionarea</w:t>
      </w:r>
      <w:r w:rsidR="00BA78D7">
        <w:t xml:space="preserve"> </w:t>
      </w:r>
      <w:r>
        <w:t>intuitivă</w:t>
      </w:r>
      <w:r w:rsidR="00BA78D7">
        <w:t xml:space="preserve"> </w:t>
      </w:r>
      <w:r>
        <w:t>a</w:t>
      </w:r>
      <w:r w:rsidR="00BA78D7">
        <w:t xml:space="preserve"> </w:t>
      </w:r>
      <w:r>
        <w:t>aplicației</w:t>
      </w:r>
      <w:r w:rsidR="00BA78D7">
        <w:t xml:space="preserve"> </w:t>
      </w:r>
      <w:r>
        <w:t>ne-au</w:t>
      </w:r>
      <w:r w:rsidR="00BA78D7">
        <w:t xml:space="preserve"> </w:t>
      </w:r>
      <w:r>
        <w:t>oferit</w:t>
      </w:r>
      <w:r w:rsidR="00BA78D7">
        <w:t xml:space="preserve"> </w:t>
      </w:r>
      <w:r>
        <w:t>un</w:t>
      </w:r>
      <w:r w:rsidR="00BA78D7">
        <w:t xml:space="preserve"> </w:t>
      </w:r>
      <w:r>
        <w:t>cadru</w:t>
      </w:r>
      <w:r w:rsidR="00BA78D7">
        <w:t xml:space="preserve"> </w:t>
      </w:r>
      <w:r>
        <w:t>eficient</w:t>
      </w:r>
      <w:r w:rsidR="00BA78D7">
        <w:t xml:space="preserve"> </w:t>
      </w:r>
      <w:r>
        <w:t>de</w:t>
      </w:r>
      <w:r w:rsidR="00BA78D7">
        <w:t xml:space="preserve"> </w:t>
      </w:r>
      <w:r>
        <w:t>implementare</w:t>
      </w:r>
      <w:r w:rsidR="008E73B9">
        <w:t xml:space="preserve">. </w:t>
      </w:r>
      <w:r>
        <w:t>Elementul</w:t>
      </w:r>
      <w:r w:rsidR="00BA78D7">
        <w:t xml:space="preserve"> </w:t>
      </w:r>
      <w:r>
        <w:t>diferențiator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alte</w:t>
      </w:r>
      <w:r w:rsidR="00BA78D7">
        <w:t xml:space="preserve"> </w:t>
      </w:r>
      <w:r>
        <w:t>instrumente</w:t>
      </w:r>
      <w:r w:rsidR="00BA78D7">
        <w:t xml:space="preserve"> </w:t>
      </w:r>
      <w:r>
        <w:t>de</w:t>
      </w:r>
      <w:r w:rsidR="00BA78D7">
        <w:t xml:space="preserve"> </w:t>
      </w:r>
      <w:r>
        <w:t>survey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raportare,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ușor</w:t>
      </w:r>
      <w:r w:rsidR="00BA78D7">
        <w:t xml:space="preserve"> </w:t>
      </w:r>
      <w:r>
        <w:t>de</w:t>
      </w:r>
      <w:r w:rsidR="00BA78D7">
        <w:t xml:space="preserve"> </w:t>
      </w:r>
      <w:r>
        <w:t>personalizat</w:t>
      </w:r>
      <w:r w:rsidR="00BA78D7">
        <w:t xml:space="preserve"> </w:t>
      </w:r>
      <w:r>
        <w:t>și</w:t>
      </w:r>
      <w:r w:rsidR="00BA78D7">
        <w:t xml:space="preserve"> </w:t>
      </w:r>
      <w:r>
        <w:t>user</w:t>
      </w:r>
      <w:r w:rsidR="00BA78D7">
        <w:t xml:space="preserve"> </w:t>
      </w:r>
      <w:r>
        <w:t>friendly",</w:t>
      </w:r>
      <w:r w:rsidR="00BA78D7">
        <w:t xml:space="preserve"> </w:t>
      </w:r>
      <w:r>
        <w:t>a</w:t>
      </w:r>
      <w:r w:rsidR="00BA78D7">
        <w:t xml:space="preserve"> </w:t>
      </w:r>
      <w:r>
        <w:t>menționat</w:t>
      </w:r>
      <w:r w:rsidR="00BA78D7">
        <w:t xml:space="preserve"> </w:t>
      </w:r>
      <w:r>
        <w:t>Mihnea</w:t>
      </w:r>
      <w:r w:rsidR="00BA78D7">
        <w:t xml:space="preserve"> </w:t>
      </w:r>
      <w:r>
        <w:t>Pîrvulescu,</w:t>
      </w:r>
      <w:r w:rsidR="00BA78D7">
        <w:t xml:space="preserve"> </w:t>
      </w:r>
      <w:r>
        <w:t>HRBP</w:t>
      </w:r>
      <w:r w:rsidR="00BA78D7">
        <w:t xml:space="preserve"> </w:t>
      </w:r>
      <w:r>
        <w:t>Manager,</w:t>
      </w:r>
      <w:r w:rsidR="00BA78D7">
        <w:t xml:space="preserve"> </w:t>
      </w:r>
      <w:r>
        <w:t>Rinf</w:t>
      </w:r>
      <w:r w:rsidR="00BA78D7">
        <w:t xml:space="preserve"> </w:t>
      </w:r>
      <w:r>
        <w:t>Tech</w:t>
      </w:r>
      <w:r w:rsidR="00BA78D7">
        <w:t xml:space="preserve">. </w:t>
      </w:r>
      <w:r>
        <w:t>SAP</w:t>
      </w:r>
      <w:r w:rsidR="00BA78D7">
        <w:t xml:space="preserve"> </w:t>
      </w:r>
      <w:r>
        <w:t>Return</w:t>
      </w:r>
      <w:r w:rsidR="00BA78D7">
        <w:t xml:space="preserve"> </w:t>
      </w:r>
      <w:r>
        <w:t>to</w:t>
      </w:r>
      <w:r w:rsidR="00BA78D7">
        <w:t xml:space="preserve"> </w:t>
      </w:r>
      <w:r>
        <w:t>Work</w:t>
      </w:r>
      <w:r w:rsidR="00BA78D7">
        <w:t xml:space="preserve"> </w:t>
      </w:r>
      <w:r>
        <w:t>Pulse</w:t>
      </w:r>
      <w:r w:rsidR="00BA78D7">
        <w:t xml:space="preserve"> </w:t>
      </w:r>
      <w:r>
        <w:t>–</w:t>
      </w:r>
      <w:r w:rsidR="00BA78D7">
        <w:t xml:space="preserve"> </w:t>
      </w:r>
      <w:r>
        <w:t>noua</w:t>
      </w:r>
      <w:r w:rsidR="00BA78D7">
        <w:t xml:space="preserve"> </w:t>
      </w:r>
      <w:r>
        <w:t>soluție</w:t>
      </w:r>
      <w:r w:rsidR="00BA78D7">
        <w:t xml:space="preserve"> </w:t>
      </w:r>
      <w:r>
        <w:t>gratuită</w:t>
      </w:r>
      <w:r w:rsidR="00BA78D7">
        <w:t xml:space="preserve"> </w:t>
      </w:r>
      <w:r>
        <w:t>pentru</w:t>
      </w:r>
      <w:r w:rsidR="00BA78D7">
        <w:t xml:space="preserve"> </w:t>
      </w:r>
      <w:r>
        <w:t>companiiÎndeplinirea</w:t>
      </w:r>
      <w:r w:rsidR="00BA78D7">
        <w:t xml:space="preserve"> </w:t>
      </w:r>
      <w:r>
        <w:t>cerințelor</w:t>
      </w:r>
      <w:r w:rsidR="00BA78D7">
        <w:t xml:space="preserve"> </w:t>
      </w:r>
      <w:r>
        <w:t>autorităților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privința</w:t>
      </w:r>
      <w:r w:rsidR="00BA78D7">
        <w:t xml:space="preserve"> </w:t>
      </w:r>
      <w:r>
        <w:t>redeschiderii</w:t>
      </w:r>
      <w:r w:rsidR="00BA78D7">
        <w:t xml:space="preserve"> </w:t>
      </w:r>
      <w:r>
        <w:t>spațiilor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este</w:t>
      </w:r>
      <w:r w:rsidR="00BA78D7">
        <w:t xml:space="preserve"> </w:t>
      </w:r>
      <w:r>
        <w:t>doar</w:t>
      </w:r>
      <w:r w:rsidR="00BA78D7">
        <w:t xml:space="preserve"> </w:t>
      </w:r>
      <w:r>
        <w:t>începutul</w:t>
      </w:r>
      <w:r w:rsidR="008E73B9">
        <w:t xml:space="preserve">. </w:t>
      </w:r>
      <w:r>
        <w:t>Revenirea</w:t>
      </w:r>
      <w:r w:rsidR="00BA78D7">
        <w:t xml:space="preserve"> </w:t>
      </w:r>
      <w:r>
        <w:t>la</w:t>
      </w:r>
      <w:r w:rsidR="00BA78D7">
        <w:t xml:space="preserve"> </w:t>
      </w:r>
      <w:r>
        <w:t>viața</w:t>
      </w:r>
      <w:r w:rsidR="00BA78D7">
        <w:t xml:space="preserve"> </w:t>
      </w:r>
      <w:r>
        <w:t>de</w:t>
      </w:r>
      <w:r w:rsidR="00BA78D7">
        <w:t xml:space="preserve"> </w:t>
      </w:r>
      <w:r>
        <w:t>birou</w:t>
      </w:r>
      <w:r w:rsidR="00BA78D7">
        <w:t xml:space="preserve"> </w:t>
      </w:r>
      <w:r>
        <w:t>necesită</w:t>
      </w:r>
      <w:r w:rsidR="00BA78D7">
        <w:t xml:space="preserve"> </w:t>
      </w:r>
      <w:r>
        <w:t>o</w:t>
      </w:r>
      <w:r w:rsidR="00BA78D7">
        <w:t xml:space="preserve"> </w:t>
      </w:r>
      <w:r>
        <w:t>abordare</w:t>
      </w:r>
      <w:r w:rsidR="00BA78D7">
        <w:t xml:space="preserve"> </w:t>
      </w:r>
      <w:r>
        <w:t>centrată</w:t>
      </w:r>
      <w:r w:rsidR="00BA78D7">
        <w:t xml:space="preserve"> </w:t>
      </w:r>
      <w:r>
        <w:t>pe</w:t>
      </w:r>
      <w:r w:rsidR="00BA78D7">
        <w:t xml:space="preserve"> </w:t>
      </w:r>
      <w:r>
        <w:t>nevoile</w:t>
      </w:r>
      <w:r w:rsidR="00BA78D7">
        <w:t xml:space="preserve"> </w:t>
      </w:r>
      <w:r>
        <w:t>și</w:t>
      </w:r>
      <w:r w:rsidR="00BA78D7">
        <w:t xml:space="preserve"> </w:t>
      </w:r>
      <w:r>
        <w:t>preocupările</w:t>
      </w:r>
      <w:r w:rsidR="00BA78D7">
        <w:t xml:space="preserve"> </w:t>
      </w:r>
      <w:r>
        <w:t>angajaților,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îndeplinite</w:t>
      </w:r>
      <w:r w:rsidR="00BA78D7">
        <w:t xml:space="preserve"> </w:t>
      </w:r>
      <w:r>
        <w:t>fără</w:t>
      </w:r>
      <w:r w:rsidR="00BA78D7">
        <w:t xml:space="preserve"> </w:t>
      </w:r>
      <w:r>
        <w:t>întârziere</w:t>
      </w:r>
      <w:r w:rsidR="00BA78D7">
        <w:t xml:space="preserve"> </w:t>
      </w:r>
      <w:r>
        <w:t>sau</w:t>
      </w:r>
      <w:r w:rsidR="00BA78D7">
        <w:t xml:space="preserve"> </w:t>
      </w:r>
      <w:r>
        <w:t>compromisuri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angajatorilor</w:t>
      </w:r>
      <w:r w:rsidR="008E73B9">
        <w:t xml:space="preserve">. </w:t>
      </w:r>
      <w:r>
        <w:t>Noua</w:t>
      </w:r>
      <w:r w:rsidR="00BA78D7">
        <w:t xml:space="preserve"> </w:t>
      </w:r>
      <w:r>
        <w:t>soluție</w:t>
      </w:r>
      <w:r w:rsidR="00BA78D7">
        <w:t xml:space="preserve"> </w:t>
      </w:r>
      <w:r>
        <w:t>gratuită</w:t>
      </w:r>
      <w:r w:rsidR="00BA78D7">
        <w:t xml:space="preserve"> </w:t>
      </w:r>
      <w:r>
        <w:t>SAP</w:t>
      </w:r>
      <w:r w:rsidR="00BA78D7">
        <w:t xml:space="preserve"> </w:t>
      </w:r>
      <w:r>
        <w:t>Return</w:t>
      </w:r>
      <w:r w:rsidR="00BA78D7">
        <w:t xml:space="preserve"> </w:t>
      </w:r>
      <w:r>
        <w:t>to</w:t>
      </w:r>
      <w:r w:rsidR="00BA78D7">
        <w:t xml:space="preserve"> </w:t>
      </w:r>
      <w:r>
        <w:t>Work</w:t>
      </w:r>
      <w:r w:rsidR="00BA78D7">
        <w:t xml:space="preserve"> </w:t>
      </w:r>
      <w:r>
        <w:t>Pulse</w:t>
      </w:r>
      <w:r w:rsidR="00BA78D7">
        <w:t xml:space="preserve"> </w:t>
      </w:r>
      <w:r>
        <w:t>reprezintă</w:t>
      </w:r>
      <w:r w:rsidR="00BA78D7">
        <w:t xml:space="preserve"> </w:t>
      </w:r>
      <w:r>
        <w:t>o</w:t>
      </w:r>
      <w:r w:rsidR="00BA78D7">
        <w:t xml:space="preserve"> </w:t>
      </w:r>
      <w:r>
        <w:t>modalitate</w:t>
      </w:r>
      <w:r w:rsidR="00BA78D7">
        <w:t xml:space="preserve"> </w:t>
      </w:r>
      <w:r>
        <w:t>rapidă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companiile</w:t>
      </w:r>
      <w:r w:rsidR="00BA78D7">
        <w:t xml:space="preserve"> </w:t>
      </w:r>
      <w:r>
        <w:t>pot</w:t>
      </w:r>
      <w:r w:rsidR="00BA78D7">
        <w:t xml:space="preserve"> </w:t>
      </w:r>
      <w:r>
        <w:t>lua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potrivite</w:t>
      </w:r>
      <w:r w:rsidR="00BA78D7">
        <w:t xml:space="preserve"> </w:t>
      </w:r>
      <w:r>
        <w:t>decizii</w:t>
      </w:r>
      <w:r w:rsidR="00BA78D7">
        <w:t xml:space="preserve"> </w:t>
      </w:r>
      <w:r>
        <w:t>asupra</w:t>
      </w:r>
      <w:r w:rsidR="00BA78D7">
        <w:t xml:space="preserve"> </w:t>
      </w:r>
      <w:r>
        <w:t>momentului</w:t>
      </w:r>
      <w:r w:rsidR="00BA78D7">
        <w:t xml:space="preserve"> </w:t>
      </w:r>
      <w:r>
        <w:t>și</w:t>
      </w:r>
      <w:r w:rsidR="00BA78D7">
        <w:t xml:space="preserve"> </w:t>
      </w:r>
      <w:r>
        <w:t>acțiunilor</w:t>
      </w:r>
      <w:r w:rsidR="00BA78D7">
        <w:t xml:space="preserve"> </w:t>
      </w:r>
      <w:r>
        <w:t>necesare</w:t>
      </w:r>
      <w:r w:rsidR="00BA78D7">
        <w:t xml:space="preserve"> </w:t>
      </w:r>
      <w:r>
        <w:t>redeschiderii</w:t>
      </w:r>
      <w:r w:rsidR="00BA78D7">
        <w:t xml:space="preserve"> </w:t>
      </w:r>
      <w:r>
        <w:t>spațiilor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lucru</w:t>
      </w:r>
      <w:r w:rsidR="00BA78D7">
        <w:t xml:space="preserve"> </w:t>
      </w:r>
      <w:r>
        <w:t>și</w:t>
      </w:r>
      <w:r w:rsidR="00BA78D7">
        <w:t xml:space="preserve"> </w:t>
      </w:r>
      <w:r>
        <w:t>reintegrarea</w:t>
      </w:r>
      <w:r w:rsidR="00BA78D7">
        <w:t xml:space="preserve"> </w:t>
      </w:r>
      <w:r>
        <w:t>angajaților</w:t>
      </w:r>
      <w:r w:rsidR="00BA78D7">
        <w:t xml:space="preserve"> </w:t>
      </w:r>
      <w:r>
        <w:t>în</w:t>
      </w:r>
      <w:r w:rsidR="00BA78D7">
        <w:t xml:space="preserve"> </w:t>
      </w:r>
      <w:r>
        <w:t>noul</w:t>
      </w:r>
      <w:r w:rsidR="00BA78D7">
        <w:t xml:space="preserve"> </w:t>
      </w:r>
      <w:r>
        <w:t>normal</w:t>
      </w:r>
      <w:r w:rsidR="00BA78D7">
        <w:t xml:space="preserve">. </w:t>
      </w:r>
      <w:r>
        <w:t>SAP</w:t>
      </w:r>
      <w:r w:rsidR="00BA78D7">
        <w:t xml:space="preserve"> </w:t>
      </w:r>
      <w:r>
        <w:t>este</w:t>
      </w:r>
      <w:r w:rsidR="00BA78D7">
        <w:t xml:space="preserve"> </w:t>
      </w:r>
      <w:r>
        <w:t>lider</w:t>
      </w:r>
      <w:r w:rsidR="00BA78D7">
        <w:t xml:space="preserve"> </w:t>
      </w:r>
      <w:r>
        <w:t>de</w:t>
      </w:r>
      <w:r w:rsidR="00BA78D7">
        <w:t xml:space="preserve"> </w:t>
      </w:r>
      <w:r>
        <w:t>piață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soluțiilor</w:t>
      </w:r>
      <w:r w:rsidR="00BA78D7">
        <w:t xml:space="preserve"> </w:t>
      </w:r>
      <w:r>
        <w:t>software</w:t>
      </w:r>
      <w:r w:rsidR="00BA78D7">
        <w:t xml:space="preserve"> </w:t>
      </w:r>
      <w:r>
        <w:t>pentru</w:t>
      </w:r>
      <w:r w:rsidR="00BA78D7">
        <w:t xml:space="preserve"> </w:t>
      </w:r>
      <w:r>
        <w:t>afaceri</w:t>
      </w:r>
      <w:r w:rsidR="008E73B9">
        <w:t xml:space="preserve">.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compania</w:t>
      </w:r>
      <w:r w:rsidR="00BA78D7">
        <w:t xml:space="preserve"> </w:t>
      </w:r>
      <w:r>
        <w:t>are</w:t>
      </w:r>
      <w:r w:rsidR="00BA78D7">
        <w:t xml:space="preserve"> </w:t>
      </w:r>
      <w:r>
        <w:t>peste</w:t>
      </w:r>
      <w:r w:rsidR="00BA78D7">
        <w:t xml:space="preserve"> </w:t>
      </w:r>
      <w:r>
        <w:t>437</w:t>
      </w:r>
      <w:r w:rsidR="00BA78D7">
        <w:t>.000</w:t>
      </w:r>
      <w:r>
        <w:t>de</w:t>
      </w:r>
      <w:r w:rsidR="00BA78D7">
        <w:t xml:space="preserve"> </w:t>
      </w:r>
      <w:r>
        <w:t>clienți</w:t>
      </w:r>
      <w:r w:rsidR="00BA78D7">
        <w:t xml:space="preserve"> </w:t>
      </w:r>
      <w:r>
        <w:t>în</w:t>
      </w:r>
      <w:r w:rsidR="00BA78D7">
        <w:t xml:space="preserve"> </w:t>
      </w:r>
      <w:r>
        <w:t>180</w:t>
      </w:r>
      <w:r w:rsidR="00BA78D7">
        <w:t xml:space="preserve"> </w:t>
      </w:r>
      <w:r>
        <w:t>de</w:t>
      </w:r>
      <w:r w:rsidR="00BA78D7">
        <w:t xml:space="preserve"> </w:t>
      </w:r>
      <w:r>
        <w:t>țări,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îi</w:t>
      </w:r>
      <w:r w:rsidR="00BA78D7">
        <w:t xml:space="preserve"> </w:t>
      </w:r>
      <w:r>
        <w:t>susține</w:t>
      </w:r>
      <w:r w:rsidR="00BA78D7">
        <w:t xml:space="preserve"> </w:t>
      </w:r>
      <w:r>
        <w:t>în</w:t>
      </w:r>
      <w:r w:rsidR="00BA78D7">
        <w:t xml:space="preserve"> </w:t>
      </w:r>
      <w:r>
        <w:t>gestionarea</w:t>
      </w:r>
      <w:r w:rsidR="00BA78D7">
        <w:t xml:space="preserve"> </w:t>
      </w:r>
      <w:r>
        <w:t>cu</w:t>
      </w:r>
      <w:r w:rsidR="00BA78D7">
        <w:t xml:space="preserve"> </w:t>
      </w:r>
      <w:r>
        <w:t>succes</w:t>
      </w:r>
      <w:r w:rsidR="00BA78D7">
        <w:t xml:space="preserve"> </w:t>
      </w:r>
      <w:r>
        <w:t>a</w:t>
      </w:r>
      <w:r w:rsidR="00BA78D7">
        <w:t xml:space="preserve"> </w:t>
      </w:r>
      <w:r>
        <w:t>tuturor</w:t>
      </w:r>
      <w:r w:rsidR="00BA78D7">
        <w:t xml:space="preserve"> </w:t>
      </w:r>
      <w:r>
        <w:t>factorilor</w:t>
      </w:r>
      <w:r w:rsidR="00BA78D7">
        <w:t xml:space="preserve"> </w:t>
      </w:r>
      <w:r>
        <w:t>disruptivi</w:t>
      </w:r>
      <w:r w:rsidR="00BA78D7">
        <w:t xml:space="preserve"> </w:t>
      </w:r>
      <w:r>
        <w:t>aduși</w:t>
      </w:r>
      <w:r w:rsidR="00BA78D7">
        <w:t xml:space="preserve"> </w:t>
      </w:r>
      <w:r>
        <w:t>de</w:t>
      </w:r>
      <w:r w:rsidR="00BA78D7">
        <w:t xml:space="preserve"> </w:t>
      </w:r>
      <w:r>
        <w:t>economia</w:t>
      </w:r>
      <w:r w:rsidR="00BA78D7">
        <w:t xml:space="preserve"> </w:t>
      </w:r>
      <w:r>
        <w:t>digitală,</w:t>
      </w:r>
      <w:r w:rsidR="00BA78D7">
        <w:t xml:space="preserve"> </w:t>
      </w:r>
      <w:r>
        <w:t>contribuind</w:t>
      </w:r>
      <w:r w:rsidR="00BA78D7">
        <w:t xml:space="preserve"> </w:t>
      </w:r>
      <w:r>
        <w:t>la</w:t>
      </w:r>
      <w:r w:rsidR="00BA78D7">
        <w:t xml:space="preserve"> </w:t>
      </w:r>
      <w:r>
        <w:t>simplificarea</w:t>
      </w:r>
      <w:r w:rsidR="00BA78D7">
        <w:t xml:space="preserve"> </w:t>
      </w:r>
      <w:r>
        <w:t>proceselor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și</w:t>
      </w:r>
      <w:r w:rsidR="00BA78D7">
        <w:t xml:space="preserve"> </w:t>
      </w:r>
      <w:r>
        <w:t>oferind</w:t>
      </w:r>
      <w:r w:rsidR="00BA78D7">
        <w:t xml:space="preserve"> </w:t>
      </w:r>
      <w:r>
        <w:t>platforma</w:t>
      </w:r>
      <w:r w:rsidR="00BA78D7">
        <w:t xml:space="preserve"> </w:t>
      </w:r>
      <w:r>
        <w:t>necesară</w:t>
      </w:r>
      <w:r w:rsidR="00BA78D7">
        <w:t xml:space="preserve"> </w:t>
      </w:r>
      <w:r>
        <w:t>pentru</w:t>
      </w:r>
      <w:r w:rsidR="00BA78D7">
        <w:t xml:space="preserve"> </w:t>
      </w:r>
      <w:r>
        <w:t>dezvoltarea</w:t>
      </w:r>
      <w:r w:rsidR="00BA78D7">
        <w:t xml:space="preserve"> </w:t>
      </w:r>
      <w:r>
        <w:t>unei</w:t>
      </w:r>
      <w:r w:rsidR="00BA78D7">
        <w:t xml:space="preserve"> </w:t>
      </w:r>
      <w:r>
        <w:t>strategii</w:t>
      </w:r>
      <w:r w:rsidR="00BA78D7">
        <w:t xml:space="preserve"> </w:t>
      </w:r>
      <w:r>
        <w:t>digitale</w:t>
      </w:r>
      <w:r w:rsidR="00BA78D7">
        <w:t xml:space="preserve"> </w:t>
      </w:r>
      <w:r>
        <w:t>sustenabile</w:t>
      </w:r>
      <w:r w:rsidR="008E73B9">
        <w:t xml:space="preserve">. </w:t>
      </w:r>
      <w:r>
        <w:t>77%</w:t>
      </w:r>
      <w:r w:rsidR="00BA78D7">
        <w:t xml:space="preserve"> </w:t>
      </w:r>
      <w:r>
        <w:t>dintre</w:t>
      </w:r>
      <w:r w:rsidR="00BA78D7">
        <w:t xml:space="preserve"> </w:t>
      </w:r>
      <w:r>
        <w:t>toate</w:t>
      </w:r>
      <w:r w:rsidR="00BA78D7">
        <w:t xml:space="preserve"> </w:t>
      </w:r>
      <w:r>
        <w:t>tranzacțiile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BA78D7">
        <w:t xml:space="preserve"> </w:t>
      </w:r>
      <w:r>
        <w:t>trec</w:t>
      </w:r>
      <w:r w:rsidR="00BA78D7">
        <w:t xml:space="preserve"> </w:t>
      </w:r>
      <w:r>
        <w:t>printr-un</w:t>
      </w:r>
      <w:r w:rsidR="00BA78D7">
        <w:t xml:space="preserve"> </w:t>
      </w:r>
      <w:r>
        <w:t>sistem</w:t>
      </w:r>
      <w:r w:rsidR="00BA78D7">
        <w:t xml:space="preserve"> </w:t>
      </w:r>
      <w:r>
        <w:t>SAP</w:t>
      </w:r>
      <w:r w:rsidR="00BA78D7">
        <w:t xml:space="preserve">. </w:t>
      </w:r>
      <w:r>
        <w:t>SAP</w:t>
      </w:r>
      <w:r w:rsidR="00BA78D7">
        <w:t xml:space="preserve"> </w:t>
      </w:r>
      <w:r>
        <w:t>România,</w:t>
      </w:r>
      <w:r w:rsidR="00BA78D7">
        <w:t xml:space="preserve"> </w:t>
      </w:r>
      <w:r>
        <w:t>subsidiara</w:t>
      </w:r>
      <w:r w:rsidR="00BA78D7">
        <w:t xml:space="preserve"> </w:t>
      </w:r>
      <w:r>
        <w:t>locală</w:t>
      </w:r>
      <w:r w:rsidR="00BA78D7">
        <w:t xml:space="preserve"> </w:t>
      </w:r>
      <w:r>
        <w:t>a</w:t>
      </w:r>
      <w:r w:rsidR="00BA78D7">
        <w:t xml:space="preserve"> </w:t>
      </w:r>
      <w:r>
        <w:t>SAP</w:t>
      </w:r>
      <w:r w:rsidR="00BA78D7">
        <w:t xml:space="preserve"> </w:t>
      </w:r>
      <w:r>
        <w:t>SE,</w:t>
      </w:r>
      <w:r w:rsidR="00BA78D7">
        <w:t xml:space="preserve"> </w:t>
      </w:r>
      <w:r>
        <w:t>și-a</w:t>
      </w:r>
      <w:r w:rsidR="00BA78D7">
        <w:t xml:space="preserve"> </w:t>
      </w:r>
      <w:r>
        <w:t>început</w:t>
      </w:r>
      <w:r w:rsidR="00BA78D7">
        <w:t xml:space="preserve"> </w:t>
      </w:r>
      <w:r>
        <w:t>activitatea</w:t>
      </w:r>
      <w:r w:rsidR="00BA78D7">
        <w:t xml:space="preserve"> </w:t>
      </w:r>
      <w:r>
        <w:t>în</w:t>
      </w:r>
      <w:r w:rsidR="00BA78D7">
        <w:t xml:space="preserve"> </w:t>
      </w:r>
      <w:r>
        <w:t>2002,</w:t>
      </w:r>
      <w:r w:rsidR="00BA78D7">
        <w:t xml:space="preserve"> </w:t>
      </w:r>
      <w:r>
        <w:t>numărându-se</w:t>
      </w:r>
      <w:r w:rsidR="00BA78D7">
        <w:t xml:space="preserve"> </w:t>
      </w:r>
      <w:r>
        <w:t>printre</w:t>
      </w:r>
      <w:r w:rsidR="00BA78D7">
        <w:t xml:space="preserve"> </w:t>
      </w:r>
      <w:r>
        <w:t>primii</w:t>
      </w:r>
      <w:r w:rsidR="00BA78D7">
        <w:t xml:space="preserve"> </w:t>
      </w:r>
      <w:r>
        <w:t>furnizorii</w:t>
      </w:r>
      <w:r w:rsidR="00BA78D7">
        <w:t xml:space="preserve"> </w:t>
      </w:r>
      <w:r>
        <w:t>IT</w:t>
      </w:r>
      <w:r w:rsidR="00BA78D7">
        <w:t xml:space="preserve"> </w:t>
      </w:r>
      <w:r>
        <w:t>locali</w:t>
      </w:r>
      <w:r w:rsidR="00BA78D7">
        <w:t xml:space="preserve"> </w:t>
      </w:r>
      <w:r>
        <w:t>de</w:t>
      </w:r>
      <w:r w:rsidR="00BA78D7">
        <w:t xml:space="preserve"> </w:t>
      </w:r>
      <w:r>
        <w:t>top</w:t>
      </w:r>
      <w:r w:rsidR="008E73B9">
        <w:t xml:space="preserve">.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17</w:t>
      </w:r>
      <w:r w:rsidR="00BA78D7">
        <w:t xml:space="preserve"> </w:t>
      </w:r>
      <w:r>
        <w:t>ani,</w:t>
      </w:r>
      <w:r w:rsidR="00BA78D7">
        <w:t xml:space="preserve"> </w:t>
      </w:r>
      <w:r>
        <w:t>compania</w:t>
      </w:r>
      <w:r w:rsidR="00BA78D7">
        <w:t xml:space="preserve"> </w:t>
      </w:r>
      <w:r>
        <w:t>a</w:t>
      </w:r>
      <w:r w:rsidR="00BA78D7">
        <w:t xml:space="preserve"> </w:t>
      </w:r>
      <w:r>
        <w:t>contribuit</w:t>
      </w:r>
      <w:r w:rsidR="00BA78D7">
        <w:t xml:space="preserve"> </w:t>
      </w:r>
      <w:r>
        <w:t>semnificativ</w:t>
      </w:r>
      <w:r w:rsidR="00BA78D7">
        <w:t xml:space="preserve"> </w:t>
      </w:r>
      <w:r>
        <w:t>la</w:t>
      </w:r>
      <w:r w:rsidR="00BA78D7">
        <w:t xml:space="preserve"> </w:t>
      </w:r>
      <w:r>
        <w:t>dezvoltarea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local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transformarea</w:t>
      </w:r>
      <w:r w:rsidR="00BA78D7">
        <w:t xml:space="preserve"> </w:t>
      </w:r>
      <w:r>
        <w:t>digitală</w:t>
      </w:r>
      <w:r w:rsidR="00BA78D7">
        <w:t xml:space="preserve"> </w:t>
      </w:r>
      <w:r>
        <w:t>a</w:t>
      </w:r>
      <w:r w:rsidR="00BA78D7">
        <w:t xml:space="preserve"> </w:t>
      </w:r>
      <w:r>
        <w:t>organizațiilor</w:t>
      </w:r>
      <w:r w:rsidR="008E73B9">
        <w:t xml:space="preserve">. </w:t>
      </w:r>
      <w:r>
        <w:t>Astăzi,</w:t>
      </w:r>
      <w:r w:rsidR="00BA78D7">
        <w:t xml:space="preserve"> </w:t>
      </w:r>
      <w:r>
        <w:t>circa</w:t>
      </w:r>
      <w:r w:rsidR="00BA78D7">
        <w:t xml:space="preserve"> </w:t>
      </w:r>
      <w:r>
        <w:t>600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utilizează</w:t>
      </w:r>
      <w:r w:rsidR="00BA78D7">
        <w:t xml:space="preserve"> </w:t>
      </w:r>
      <w:r>
        <w:t>soluțiile</w:t>
      </w:r>
      <w:r w:rsidR="00BA78D7">
        <w:t xml:space="preserve"> </w:t>
      </w:r>
      <w:r>
        <w:t>SAP,</w:t>
      </w:r>
      <w:r w:rsidR="00BA78D7">
        <w:t xml:space="preserve"> </w:t>
      </w:r>
      <w:r>
        <w:t>din</w:t>
      </w:r>
      <w:r w:rsidR="00BA78D7">
        <w:t xml:space="preserve"> </w:t>
      </w:r>
      <w:r>
        <w:t>industrii</w:t>
      </w:r>
      <w:r w:rsidR="00BA78D7">
        <w:t xml:space="preserve"> </w:t>
      </w:r>
      <w:r>
        <w:t>precum</w:t>
      </w:r>
      <w:r w:rsidR="00BA78D7">
        <w:t xml:space="preserve"> </w:t>
      </w:r>
      <w:r>
        <w:t>utilități,</w:t>
      </w:r>
      <w:r w:rsidR="00BA78D7">
        <w:t xml:space="preserve"> </w:t>
      </w:r>
      <w:r>
        <w:t>transporturi,</w:t>
      </w:r>
      <w:r w:rsidR="00BA78D7">
        <w:t xml:space="preserve"> </w:t>
      </w:r>
      <w:r>
        <w:t>bănci,</w:t>
      </w:r>
      <w:r w:rsidR="00BA78D7">
        <w:t xml:space="preserve"> </w:t>
      </w:r>
      <w:r>
        <w:t>asigurări,</w:t>
      </w:r>
      <w:r w:rsidR="00BA78D7">
        <w:t xml:space="preserve"> </w:t>
      </w:r>
      <w:r>
        <w:t>retail</w:t>
      </w:r>
      <w:r w:rsidR="00BA78D7">
        <w:t xml:space="preserve"> </w:t>
      </w:r>
      <w:r>
        <w:t>sau</w:t>
      </w:r>
      <w:r w:rsidR="00BA78D7">
        <w:t xml:space="preserve"> </w:t>
      </w:r>
      <w:r>
        <w:t>producție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95%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300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local</w:t>
      </w:r>
      <w:r w:rsidR="00BA78D7">
        <w:t xml:space="preserve"> </w:t>
      </w:r>
      <w:r>
        <w:t>sunt</w:t>
      </w:r>
      <w:r w:rsidR="00BA78D7">
        <w:t xml:space="preserve"> </w:t>
      </w:r>
      <w:r>
        <w:t>clienți</w:t>
      </w:r>
      <w:r w:rsidR="00BA78D7">
        <w:t xml:space="preserve"> </w:t>
      </w:r>
      <w:r>
        <w:t>SAP</w:t>
      </w:r>
      <w:r w:rsidR="00BA78D7">
        <w:t xml:space="preserve">. </w:t>
      </w:r>
      <w:r>
        <w:t>În</w:t>
      </w:r>
      <w:r w:rsidR="00BA78D7">
        <w:t xml:space="preserve"> </w:t>
      </w:r>
      <w:r>
        <w:t>2011,</w:t>
      </w:r>
      <w:r w:rsidR="00BA78D7">
        <w:t xml:space="preserve"> </w:t>
      </w:r>
      <w:r>
        <w:t>SAP</w:t>
      </w:r>
      <w:r w:rsidR="00BA78D7">
        <w:t xml:space="preserve"> </w:t>
      </w:r>
      <w:r>
        <w:t>a</w:t>
      </w:r>
      <w:r w:rsidR="00BA78D7">
        <w:t xml:space="preserve"> </w:t>
      </w:r>
      <w:r>
        <w:t>demarat</w:t>
      </w:r>
      <w:r w:rsidR="00BA78D7">
        <w:t xml:space="preserve"> </w:t>
      </w:r>
      <w:r>
        <w:t>un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prin</w:t>
      </w:r>
      <w:r w:rsidR="00BA78D7">
        <w:t xml:space="preserve"> </w:t>
      </w:r>
      <w:r>
        <w:t>deschiderea</w:t>
      </w:r>
      <w:r w:rsidR="00BA78D7">
        <w:t xml:space="preserve"> </w:t>
      </w:r>
      <w:r>
        <w:t>celui</w:t>
      </w:r>
      <w:r w:rsidR="00BA78D7">
        <w:t xml:space="preserve"> </w:t>
      </w:r>
      <w:r>
        <w:t>mai</w:t>
      </w:r>
      <w:r w:rsidR="00BA78D7">
        <w:t xml:space="preserve"> </w:t>
      </w:r>
      <w:r>
        <w:t>important</w:t>
      </w:r>
      <w:r w:rsidR="00BA78D7">
        <w:t xml:space="preserve"> </w:t>
      </w:r>
      <w:r>
        <w:t>centru</w:t>
      </w:r>
      <w:r w:rsidR="00BA78D7">
        <w:t xml:space="preserve"> </w:t>
      </w:r>
      <w:r>
        <w:t>de</w:t>
      </w:r>
      <w:r w:rsidR="00BA78D7">
        <w:t xml:space="preserve"> </w:t>
      </w:r>
      <w:r>
        <w:t>consultanță</w:t>
      </w:r>
      <w:r w:rsidR="00BA78D7">
        <w:t xml:space="preserve"> </w:t>
      </w:r>
      <w:r>
        <w:t>pentru</w:t>
      </w:r>
      <w:r w:rsidR="00BA78D7">
        <w:t xml:space="preserve"> </w:t>
      </w:r>
      <w:r>
        <w:t>tehnologiile</w:t>
      </w:r>
      <w:r w:rsidR="00BA78D7">
        <w:t xml:space="preserve"> </w:t>
      </w:r>
      <w:r>
        <w:t>SAP</w:t>
      </w:r>
      <w:r w:rsidR="00BA78D7">
        <w:t xml:space="preserve"> </w:t>
      </w:r>
      <w:r>
        <w:t>din</w:t>
      </w:r>
      <w:r w:rsidR="00BA78D7">
        <w:t xml:space="preserve"> </w:t>
      </w:r>
      <w:r>
        <w:t>Europa,</w:t>
      </w:r>
      <w:r w:rsidR="00BA78D7">
        <w:t xml:space="preserve"> </w:t>
      </w:r>
      <w:r>
        <w:t>care</w:t>
      </w:r>
      <w:r w:rsidR="00BA78D7">
        <w:t xml:space="preserve"> </w:t>
      </w:r>
      <w:r>
        <w:t>deservește</w:t>
      </w:r>
      <w:r w:rsidR="00BA78D7">
        <w:t xml:space="preserve"> </w:t>
      </w:r>
      <w:r>
        <w:t>clienții</w:t>
      </w:r>
      <w:r w:rsidR="00BA78D7">
        <w:t xml:space="preserve"> </w:t>
      </w:r>
      <w:r>
        <w:t>din</w:t>
      </w:r>
      <w:r w:rsidR="00BA78D7">
        <w:t xml:space="preserve"> </w:t>
      </w:r>
      <w:r>
        <w:t>Europa,</w:t>
      </w:r>
      <w:r w:rsidR="00BA78D7">
        <w:t xml:space="preserve"> </w:t>
      </w:r>
      <w:r>
        <w:t>Orientul</w:t>
      </w:r>
      <w:r w:rsidR="00BA78D7">
        <w:t xml:space="preserve"> </w:t>
      </w:r>
      <w:r>
        <w:t>Mijlociu</w:t>
      </w:r>
      <w:r w:rsidR="00BA78D7">
        <w:t xml:space="preserve"> </w:t>
      </w:r>
      <w:r>
        <w:t>și</w:t>
      </w:r>
      <w:r w:rsidR="00BA78D7">
        <w:t xml:space="preserve"> </w:t>
      </w:r>
      <w:r>
        <w:t>Africa,</w:t>
      </w:r>
      <w:r w:rsidR="00BA78D7">
        <w:t xml:space="preserve"> </w:t>
      </w:r>
      <w:r>
        <w:t>cu</w:t>
      </w:r>
      <w:r w:rsidR="00BA78D7">
        <w:t xml:space="preserve"> </w:t>
      </w:r>
      <w:r>
        <w:t>ajutorul</w:t>
      </w:r>
      <w:r w:rsidR="00BA78D7">
        <w:t xml:space="preserve"> </w:t>
      </w:r>
      <w:r>
        <w:t>a</w:t>
      </w:r>
      <w:r w:rsidR="00BA78D7">
        <w:t xml:space="preserve"> </w:t>
      </w:r>
      <w:r>
        <w:t>peste</w:t>
      </w:r>
      <w:r w:rsidR="00BA78D7">
        <w:t xml:space="preserve"> </w:t>
      </w:r>
      <w:r>
        <w:t>714</w:t>
      </w:r>
      <w:r w:rsidR="00BA78D7">
        <w:t xml:space="preserve"> </w:t>
      </w:r>
      <w:r>
        <w:t>de</w:t>
      </w:r>
      <w:r w:rsidR="00BA78D7">
        <w:t xml:space="preserve"> </w:t>
      </w:r>
      <w:r>
        <w:t>angajați</w:t>
      </w:r>
      <w:r w:rsidR="00BA78D7">
        <w:t xml:space="preserve">. </w:t>
      </w:r>
    </w:p>
    <w:p w14:paraId="00C42732" w14:textId="1A2FC328" w:rsidR="006C4461" w:rsidRDefault="006C4461" w:rsidP="006C4461">
      <w:r>
        <w:t>Analiză</w:t>
      </w:r>
      <w:r w:rsidR="00BA78D7">
        <w:t xml:space="preserve"> </w:t>
      </w:r>
      <w:r>
        <w:t>Markit:</w:t>
      </w:r>
      <w:r w:rsidR="00BA78D7">
        <w:t xml:space="preserve"> </w:t>
      </w:r>
      <w:r>
        <w:t>Scăderea</w:t>
      </w:r>
      <w:r w:rsidR="00BA78D7">
        <w:t xml:space="preserve"> </w:t>
      </w:r>
      <w:r>
        <w:t>record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s-a</w:t>
      </w:r>
      <w:r w:rsidR="00BA78D7">
        <w:t xml:space="preserve"> </w:t>
      </w:r>
      <w:r>
        <w:t>atenuat</w:t>
      </w:r>
      <w:r w:rsidR="00BA78D7">
        <w:t xml:space="preserve">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virusul</w:t>
      </w:r>
      <w:r w:rsidR="00BA78D7">
        <w:t xml:space="preserve"> </w:t>
      </w:r>
      <w:r>
        <w:t>a</w:t>
      </w:r>
      <w:r w:rsidR="00BA78D7">
        <w:t xml:space="preserve"> </w:t>
      </w:r>
      <w:r>
        <w:t>infectat</w:t>
      </w:r>
      <w:r w:rsidR="00BA78D7">
        <w:t xml:space="preserve"> </w:t>
      </w:r>
      <w:r>
        <w:t>aproximativ</w:t>
      </w:r>
      <w:r w:rsidR="00BA78D7">
        <w:t xml:space="preserve"> </w:t>
      </w:r>
      <w:r>
        <w:t>nouă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provocat</w:t>
      </w:r>
      <w:r w:rsidR="00BA78D7">
        <w:t xml:space="preserve"> </w:t>
      </w:r>
      <w:r>
        <w:t>în</w:t>
      </w:r>
      <w:r w:rsidR="00BA78D7">
        <w:t xml:space="preserve"> </w:t>
      </w:r>
      <w:r>
        <w:t>jur</w:t>
      </w:r>
      <w:r w:rsidR="00BA78D7">
        <w:t xml:space="preserve"> </w:t>
      </w:r>
      <w:r>
        <w:t>de</w:t>
      </w:r>
      <w:r w:rsidR="00BA78D7">
        <w:t xml:space="preserve"> </w:t>
      </w:r>
      <w:r>
        <w:t>500</w:t>
      </w:r>
      <w:r w:rsidR="00BA78D7">
        <w:t>.000</w:t>
      </w:r>
      <w:r>
        <w:t>de</w:t>
      </w:r>
      <w:r w:rsidR="00BA78D7">
        <w:t xml:space="preserve"> </w:t>
      </w:r>
      <w:r>
        <w:t>decese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mondial,</w:t>
      </w:r>
      <w:r w:rsidR="00BA78D7">
        <w:t xml:space="preserve"> </w:t>
      </w:r>
      <w:r>
        <w:t>ţările</w:t>
      </w:r>
      <w:r w:rsidR="00BA78D7">
        <w:t xml:space="preserve"> </w:t>
      </w:r>
      <w:r>
        <w:t>europene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să-şi</w:t>
      </w:r>
      <w:r w:rsidR="00BA78D7">
        <w:t xml:space="preserve"> </w:t>
      </w:r>
      <w:r>
        <w:t>redeschidă</w:t>
      </w:r>
      <w:r w:rsidR="00BA78D7">
        <w:t xml:space="preserve"> </w:t>
      </w:r>
      <w:r>
        <w:t>unele</w:t>
      </w:r>
      <w:r w:rsidR="00BA78D7">
        <w:t xml:space="preserve"> </w:t>
      </w:r>
      <w:r>
        <w:t>sectoare</w:t>
      </w:r>
      <w:r w:rsidR="00BA78D7">
        <w:t xml:space="preserve"> </w:t>
      </w:r>
      <w:r>
        <w:t>economice</w:t>
      </w:r>
      <w:r w:rsidR="00BA78D7">
        <w:t xml:space="preserve">. </w:t>
      </w:r>
      <w:r>
        <w:t>Indicatorul</w:t>
      </w:r>
      <w:r w:rsidR="00BA78D7">
        <w:t xml:space="preserve"> </w:t>
      </w:r>
      <w:r>
        <w:t>Composite</w:t>
      </w:r>
      <w:r w:rsidR="00BA78D7">
        <w:t xml:space="preserve"> </w:t>
      </w:r>
      <w:r>
        <w:t>Purchasing</w:t>
      </w:r>
      <w:r w:rsidR="00BA78D7">
        <w:t xml:space="preserve"> </w:t>
      </w:r>
      <w:r>
        <w:t>Managers</w:t>
      </w:r>
      <w:r w:rsidR="00BA78D7">
        <w:t xml:space="preserve"> </w:t>
      </w:r>
      <w:r>
        <w:t>(PMI)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euro,</w:t>
      </w:r>
      <w:r w:rsidR="00BA78D7">
        <w:t xml:space="preserve"> </w:t>
      </w:r>
      <w:r>
        <w:t>care</w:t>
      </w:r>
      <w:r w:rsidR="00BA78D7">
        <w:t xml:space="preserve"> </w:t>
      </w:r>
      <w:r>
        <w:t>evaluează</w:t>
      </w:r>
      <w:r w:rsidR="00BA78D7">
        <w:t xml:space="preserve"> </w:t>
      </w:r>
      <w:r>
        <w:t>situaţia</w:t>
      </w:r>
      <w:r w:rsidR="00BA78D7">
        <w:t xml:space="preserve"> </w:t>
      </w:r>
      <w:r>
        <w:t>economiei,</w:t>
      </w:r>
      <w:r w:rsidR="00BA78D7">
        <w:t xml:space="preserve"> </w:t>
      </w:r>
      <w:r>
        <w:t>s-a</w:t>
      </w:r>
      <w:r w:rsidR="00BA78D7">
        <w:t xml:space="preserve"> </w:t>
      </w:r>
      <w:r>
        <w:t>redresat</w:t>
      </w:r>
      <w:r w:rsidR="00BA78D7">
        <w:t xml:space="preserve"> </w:t>
      </w:r>
      <w:r>
        <w:t>la</w:t>
      </w:r>
      <w:r w:rsidR="00BA78D7">
        <w:t xml:space="preserve"> </w:t>
      </w:r>
      <w:r>
        <w:t>47,5</w:t>
      </w:r>
      <w:r w:rsidR="00BA78D7">
        <w:t xml:space="preserve"> </w:t>
      </w:r>
      <w:r>
        <w:t>puncte</w:t>
      </w:r>
      <w:r w:rsidR="00BA78D7">
        <w:t xml:space="preserve">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31,9</w:t>
      </w:r>
      <w:r w:rsidR="00BA78D7">
        <w:t xml:space="preserve"> </w:t>
      </w:r>
      <w:r>
        <w:t>puncte</w:t>
      </w:r>
      <w:r w:rsidR="00BA78D7">
        <w:t xml:space="preserve"> </w:t>
      </w:r>
      <w:r>
        <w:t>în</w:t>
      </w:r>
      <w:r w:rsidR="00BA78D7">
        <w:t xml:space="preserve"> </w:t>
      </w:r>
      <w:r>
        <w:t>mai,</w:t>
      </w:r>
      <w:r w:rsidR="00BA78D7">
        <w:t xml:space="preserve"> </w:t>
      </w:r>
      <w:r>
        <w:t>şi</w:t>
      </w:r>
      <w:r w:rsidR="00BA78D7">
        <w:t xml:space="preserve"> </w:t>
      </w:r>
      <w:r>
        <w:t>nivelul</w:t>
      </w:r>
      <w:r w:rsidR="00BA78D7">
        <w:t xml:space="preserve"> </w:t>
      </w:r>
      <w:r>
        <w:t>scăzut</w:t>
      </w:r>
      <w:r w:rsidR="00BA78D7">
        <w:t xml:space="preserve"> </w:t>
      </w:r>
      <w:r>
        <w:t>record</w:t>
      </w:r>
      <w:r w:rsidR="00BA78D7">
        <w:t xml:space="preserve"> </w:t>
      </w:r>
      <w:r>
        <w:t>de</w:t>
      </w:r>
      <w:r w:rsidR="00BA78D7">
        <w:t xml:space="preserve"> </w:t>
      </w:r>
      <w:r>
        <w:t>13,6</w:t>
      </w:r>
      <w:r w:rsidR="00BA78D7">
        <w:t xml:space="preserve"> </w:t>
      </w:r>
      <w:r>
        <w:t>puncte</w:t>
      </w:r>
      <w:r w:rsidR="00BA78D7">
        <w:t xml:space="preserve"> </w:t>
      </w:r>
      <w:r>
        <w:t>în</w:t>
      </w:r>
      <w:r w:rsidR="00BA78D7">
        <w:t xml:space="preserve"> </w:t>
      </w:r>
      <w:r>
        <w:t>aprilie,</w:t>
      </w:r>
      <w:r w:rsidR="00BA78D7">
        <w:t xml:space="preserve"> </w:t>
      </w:r>
      <w:r>
        <w:t>potrivit</w:t>
      </w:r>
      <w:r w:rsidR="00BA78D7">
        <w:t xml:space="preserve"> </w:t>
      </w:r>
      <w:r>
        <w:t>estimării</w:t>
      </w:r>
      <w:r w:rsidR="00BA78D7">
        <w:t xml:space="preserve"> </w:t>
      </w:r>
      <w:r>
        <w:t>preliminare</w:t>
      </w:r>
      <w:r w:rsidR="00BA78D7">
        <w:t xml:space="preserve"> </w:t>
      </w:r>
      <w:r>
        <w:t>publicate</w:t>
      </w:r>
      <w:r w:rsidR="00BA78D7">
        <w:t xml:space="preserve"> </w:t>
      </w:r>
      <w:r>
        <w:t>marţi</w:t>
      </w:r>
      <w:r w:rsidR="00BA78D7">
        <w:t xml:space="preserve"> </w:t>
      </w:r>
      <w:r>
        <w:t>de</w:t>
      </w:r>
      <w:r w:rsidR="00BA78D7">
        <w:t xml:space="preserve"> </w:t>
      </w:r>
      <w:r>
        <w:t>Markit,</w:t>
      </w:r>
      <w:r w:rsidR="00BA78D7">
        <w:t xml:space="preserve"> </w:t>
      </w:r>
      <w:r>
        <w:t>cu</w:t>
      </w:r>
      <w:r w:rsidR="00BA78D7">
        <w:t xml:space="preserve"> </w:t>
      </w:r>
      <w:r>
        <w:t>sediul</w:t>
      </w:r>
      <w:r w:rsidR="00BA78D7">
        <w:t xml:space="preserve"> </w:t>
      </w:r>
      <w:r>
        <w:t>la</w:t>
      </w:r>
      <w:r w:rsidR="00BA78D7">
        <w:t xml:space="preserve"> </w:t>
      </w:r>
      <w:r>
        <w:t>Londra</w:t>
      </w:r>
      <w:r w:rsidR="008E73B9">
        <w:t xml:space="preserve">. </w:t>
      </w:r>
      <w:r>
        <w:t>Analiştii</w:t>
      </w:r>
      <w:r w:rsidR="00BA78D7">
        <w:t xml:space="preserve"> </w:t>
      </w:r>
      <w:r>
        <w:t>se</w:t>
      </w:r>
      <w:r w:rsidR="00BA78D7">
        <w:t xml:space="preserve"> </w:t>
      </w:r>
      <w:r>
        <w:t>aşteptau</w:t>
      </w:r>
      <w:r w:rsidR="00BA78D7">
        <w:t xml:space="preserve"> </w:t>
      </w:r>
      <w:r>
        <w:t>ca</w:t>
      </w:r>
      <w:r w:rsidR="00BA78D7">
        <w:t xml:space="preserve"> </w:t>
      </w:r>
      <w:r>
        <w:t>indicele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situeze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42,4</w:t>
      </w:r>
      <w:r w:rsidR="00BA78D7">
        <w:t xml:space="preserve"> </w:t>
      </w:r>
      <w:r>
        <w:t>puncte,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BA78D7">
        <w:t xml:space="preserve">. </w:t>
      </w:r>
      <w:r>
        <w:t>Un</w:t>
      </w:r>
      <w:r w:rsidR="00BA78D7">
        <w:t xml:space="preserve"> </w:t>
      </w:r>
      <w:r>
        <w:t>indicator</w:t>
      </w:r>
      <w:r w:rsidR="00BA78D7">
        <w:t xml:space="preserve"> </w:t>
      </w:r>
      <w:r>
        <w:t>PMI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puncte</w:t>
      </w:r>
      <w:r w:rsidR="00BA78D7">
        <w:t xml:space="preserve"> </w:t>
      </w:r>
      <w:r>
        <w:t>arată</w:t>
      </w:r>
      <w:r w:rsidR="00BA78D7">
        <w:t xml:space="preserve"> </w:t>
      </w:r>
      <w:r>
        <w:t>o</w:t>
      </w:r>
      <w:r w:rsidR="00BA78D7">
        <w:t xml:space="preserve"> </w:t>
      </w:r>
      <w:r>
        <w:t>expansiune</w:t>
      </w:r>
      <w:r w:rsidR="00BA78D7">
        <w:t xml:space="preserve"> </w:t>
      </w:r>
      <w:r>
        <w:t>a</w:t>
      </w:r>
      <w:r w:rsidR="00BA78D7">
        <w:t xml:space="preserve"> </w:t>
      </w:r>
      <w:r>
        <w:t>economiei,</w:t>
      </w:r>
      <w:r w:rsidR="00BA78D7">
        <w:t xml:space="preserve"> </w:t>
      </w:r>
      <w:r>
        <w:t>iar</w:t>
      </w:r>
      <w:r w:rsidR="00BA78D7">
        <w:t xml:space="preserve"> </w:t>
      </w:r>
      <w:r>
        <w:t>sub</w:t>
      </w:r>
      <w:r w:rsidR="00BA78D7">
        <w:t xml:space="preserve"> </w:t>
      </w:r>
      <w:r>
        <w:t>valoarea</w:t>
      </w:r>
      <w:r w:rsidR="00BA78D7">
        <w:t xml:space="preserve"> </w:t>
      </w:r>
      <w:r>
        <w:t>de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puncte</w:t>
      </w:r>
      <w:r w:rsidR="00BA78D7">
        <w:t xml:space="preserve"> </w:t>
      </w:r>
      <w:r>
        <w:t>indicatorul</w:t>
      </w:r>
      <w:r w:rsidR="00BA78D7">
        <w:t xml:space="preserve"> </w:t>
      </w:r>
      <w:r>
        <w:t>reflectă</w:t>
      </w:r>
      <w:r w:rsidR="00BA78D7">
        <w:t xml:space="preserve"> </w:t>
      </w:r>
      <w:r>
        <w:t>o</w:t>
      </w:r>
      <w:r w:rsidR="00BA78D7">
        <w:t xml:space="preserve"> </w:t>
      </w:r>
      <w:r>
        <w:t>contractare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. </w:t>
      </w:r>
      <w:r>
        <w:t>"Indicatorul</w:t>
      </w:r>
      <w:r w:rsidR="00BA78D7">
        <w:t xml:space="preserve"> </w:t>
      </w:r>
      <w:r>
        <w:t>PMI</w:t>
      </w:r>
      <w:r w:rsidR="00BA78D7">
        <w:t xml:space="preserve"> </w:t>
      </w:r>
      <w:r>
        <w:t>indică</w:t>
      </w:r>
      <w:r w:rsidR="00BA78D7">
        <w:t xml:space="preserve">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o</w:t>
      </w:r>
      <w:r w:rsidR="00BA78D7">
        <w:t xml:space="preserve"> </w:t>
      </w:r>
      <w:r>
        <w:t>nouă</w:t>
      </w:r>
      <w:r w:rsidR="00BA78D7">
        <w:t xml:space="preserve"> </w:t>
      </w:r>
      <w:r>
        <w:t>atenuare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declinului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8E73B9">
        <w:t xml:space="preserve">. </w:t>
      </w:r>
      <w:r>
        <w:t>Producţia</w:t>
      </w:r>
      <w:r w:rsidR="00BA78D7">
        <w:t xml:space="preserve"> </w:t>
      </w:r>
      <w:r>
        <w:t>şi</w:t>
      </w:r>
      <w:r w:rsidR="00BA78D7">
        <w:t xml:space="preserve"> </w:t>
      </w:r>
      <w:r>
        <w:t>cererea</w:t>
      </w:r>
      <w:r w:rsidR="00BA78D7">
        <w:t xml:space="preserve"> </w:t>
      </w:r>
      <w:r>
        <w:t>încă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scădere,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colaps",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Chris</w:t>
      </w:r>
      <w:r w:rsidR="00BA78D7">
        <w:t xml:space="preserve"> </w:t>
      </w:r>
      <w:r>
        <w:t>Williamson,</w:t>
      </w:r>
      <w:r w:rsidR="00BA78D7">
        <w:t xml:space="preserve"> </w:t>
      </w:r>
      <w:r>
        <w:t>economist</w:t>
      </w:r>
      <w:r w:rsidR="00BA78D7">
        <w:t xml:space="preserve"> </w:t>
      </w:r>
      <w:r>
        <w:t>şef</w:t>
      </w:r>
      <w:r w:rsidR="00BA78D7">
        <w:t xml:space="preserve"> </w:t>
      </w:r>
      <w:r>
        <w:t>la</w:t>
      </w:r>
      <w:r w:rsidR="00BA78D7">
        <w:t xml:space="preserve"> </w:t>
      </w:r>
      <w:r>
        <w:t>Markit</w:t>
      </w:r>
      <w:r w:rsidR="00BA78D7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adăugat:</w:t>
      </w:r>
      <w:r w:rsidR="00BA78D7">
        <w:t xml:space="preserve"> </w:t>
      </w:r>
      <w:r>
        <w:t>"Deşi</w:t>
      </w:r>
      <w:r w:rsidR="00BA78D7">
        <w:t xml:space="preserve"> </w:t>
      </w:r>
      <w:r>
        <w:t>economia</w:t>
      </w:r>
      <w:r w:rsidR="00BA78D7">
        <w:t xml:space="preserve"> </w:t>
      </w:r>
      <w:r>
        <w:t>zonei</w:t>
      </w:r>
      <w:r w:rsidR="00BA78D7">
        <w:t xml:space="preserve"> </w:t>
      </w:r>
      <w:r>
        <w:t>euro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probabil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record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doi,</w:t>
      </w:r>
      <w:r w:rsidR="00BA78D7">
        <w:t xml:space="preserve"> </w:t>
      </w:r>
      <w:r>
        <w:t>datele</w:t>
      </w:r>
      <w:r w:rsidR="00BA78D7">
        <w:t xml:space="preserve"> </w:t>
      </w:r>
      <w:r>
        <w:t>PMI</w:t>
      </w:r>
      <w:r w:rsidR="00BA78D7">
        <w:t xml:space="preserve"> </w:t>
      </w:r>
      <w:r>
        <w:t>sporesc</w:t>
      </w:r>
      <w:r w:rsidR="00BA78D7">
        <w:t xml:space="preserve"> </w:t>
      </w:r>
      <w:r>
        <w:t>aşteptările</w:t>
      </w:r>
      <w:r w:rsidR="00BA78D7">
        <w:t xml:space="preserve"> </w:t>
      </w:r>
      <w:r>
        <w:t>redresării</w:t>
      </w:r>
      <w:r w:rsidR="00BA78D7">
        <w:t xml:space="preserve"> </w:t>
      </w:r>
      <w:r>
        <w:t>economiei,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relaxării</w:t>
      </w:r>
      <w:r w:rsidR="00BA78D7">
        <w:t xml:space="preserve"> </w:t>
      </w:r>
      <w:r>
        <w:t>restricţiilor"</w:t>
      </w:r>
      <w:r w:rsidR="00BA78D7">
        <w:t xml:space="preserve">. </w:t>
      </w:r>
      <w:r>
        <w:t>Analiştii</w:t>
      </w:r>
      <w:r w:rsidR="00BA78D7">
        <w:t xml:space="preserve"> </w:t>
      </w:r>
      <w:r>
        <w:t>intervievaţi</w:t>
      </w:r>
      <w:r w:rsidR="00BA78D7">
        <w:t xml:space="preserve"> </w:t>
      </w:r>
      <w:r>
        <w:t>de</w:t>
      </w:r>
      <w:r w:rsidR="00BA78D7">
        <w:t xml:space="preserve"> </w:t>
      </w:r>
      <w:r>
        <w:t>Reuters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al</w:t>
      </w:r>
      <w:r w:rsidR="00BA78D7">
        <w:t xml:space="preserve"> </w:t>
      </w:r>
      <w:r>
        <w:t>economiei</w:t>
      </w:r>
      <w:r w:rsidR="00BA78D7">
        <w:t xml:space="preserve"> </w:t>
      </w:r>
      <w:r>
        <w:t>zonei</w:t>
      </w:r>
      <w:r w:rsidR="00BA78D7">
        <w:t xml:space="preserve"> </w:t>
      </w:r>
      <w:r>
        <w:t>euro</w:t>
      </w:r>
      <w:r w:rsidR="00BA78D7">
        <w:t xml:space="preserve"> </w:t>
      </w:r>
      <w:r>
        <w:t>de</w:t>
      </w:r>
      <w:r w:rsidR="00BA78D7">
        <w:t xml:space="preserve"> </w:t>
      </w:r>
      <w:r>
        <w:t>12,5%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trimestru</w:t>
      </w:r>
      <w:r w:rsidR="00BA78D7">
        <w:t xml:space="preserve">. </w:t>
      </w:r>
      <w:r>
        <w:t>Indicele</w:t>
      </w:r>
      <w:r w:rsidR="00BA78D7">
        <w:t xml:space="preserve"> </w:t>
      </w:r>
      <w:r>
        <w:t>care</w:t>
      </w:r>
      <w:r w:rsidR="00BA78D7">
        <w:t xml:space="preserve"> </w:t>
      </w:r>
      <w:r>
        <w:t>măsoară</w:t>
      </w:r>
      <w:r w:rsidR="00BA78D7">
        <w:t xml:space="preserve"> </w:t>
      </w:r>
      <w:r>
        <w:t>activitatea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serviciilor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47,3</w:t>
      </w:r>
      <w:r w:rsidR="00BA78D7">
        <w:t xml:space="preserve"> </w:t>
      </w:r>
      <w:r>
        <w:t>puncte</w:t>
      </w:r>
      <w:r w:rsidR="00BA78D7">
        <w:t xml:space="preserve">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30,5</w:t>
      </w:r>
      <w:r w:rsidR="00BA78D7">
        <w:t xml:space="preserve"> </w:t>
      </w:r>
      <w:r>
        <w:t>puncte</w:t>
      </w:r>
      <w:r w:rsidR="00BA78D7">
        <w:t xml:space="preserve"> </w:t>
      </w:r>
      <w:r>
        <w:t>în</w:t>
      </w:r>
      <w:r w:rsidR="00BA78D7">
        <w:t xml:space="preserve"> </w:t>
      </w:r>
      <w:r>
        <w:t>mai,</w:t>
      </w:r>
      <w:r w:rsidR="00BA78D7">
        <w:t xml:space="preserve"> </w:t>
      </w:r>
      <w:r>
        <w:t>depăşind</w:t>
      </w:r>
      <w:r w:rsidR="00BA78D7">
        <w:t xml:space="preserve"> </w:t>
      </w:r>
      <w:r>
        <w:t>estimările</w:t>
      </w:r>
      <w:r w:rsidR="00BA78D7">
        <w:t xml:space="preserve"> </w:t>
      </w:r>
      <w:r>
        <w:t>analiştilor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indicele</w:t>
      </w:r>
      <w:r w:rsidR="00BA78D7">
        <w:t xml:space="preserve"> </w:t>
      </w:r>
      <w:r>
        <w:t>care</w:t>
      </w:r>
      <w:r w:rsidR="00BA78D7">
        <w:t xml:space="preserve"> </w:t>
      </w:r>
      <w:r>
        <w:t>măsoară</w:t>
      </w:r>
      <w:r w:rsidR="00BA78D7">
        <w:t xml:space="preserve"> </w:t>
      </w:r>
      <w:r>
        <w:t>activitatea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manufacturier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36,9</w:t>
      </w:r>
      <w:r w:rsidR="00BA78D7">
        <w:t xml:space="preserve"> </w:t>
      </w:r>
      <w:r>
        <w:t>puncte</w:t>
      </w:r>
      <w:r w:rsidR="00BA78D7">
        <w:t xml:space="preserve">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39,4</w:t>
      </w:r>
      <w:r w:rsidR="00BA78D7">
        <w:t xml:space="preserve"> </w:t>
      </w:r>
      <w:r>
        <w:t>puncte</w:t>
      </w:r>
      <w:r w:rsidR="00BA78D7">
        <w:t xml:space="preserve"> </w:t>
      </w:r>
      <w:r>
        <w:t>în</w:t>
      </w:r>
      <w:r w:rsidR="00BA78D7">
        <w:t xml:space="preserve"> </w:t>
      </w:r>
      <w:r>
        <w:t>mai,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peste</w:t>
      </w:r>
      <w:r w:rsidR="00BA78D7">
        <w:t xml:space="preserve"> </w:t>
      </w:r>
      <w:r>
        <w:t>aşteptările</w:t>
      </w:r>
      <w:r w:rsidR="00BA78D7">
        <w:t xml:space="preserve"> </w:t>
      </w:r>
      <w:r>
        <w:t>analiştilor</w:t>
      </w:r>
      <w:r w:rsidR="00BA78D7">
        <w:t xml:space="preserve">. </w:t>
      </w:r>
      <w:r>
        <w:t>Continuarea</w:t>
      </w:r>
      <w:r w:rsidR="00BA78D7">
        <w:t xml:space="preserve"> </w:t>
      </w:r>
      <w:r>
        <w:t>contracţiei</w:t>
      </w:r>
      <w:r w:rsidR="00BA78D7">
        <w:t xml:space="preserve"> </w:t>
      </w:r>
      <w:r>
        <w:t>economice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are</w:t>
      </w:r>
      <w:r w:rsidR="00BA78D7">
        <w:t xml:space="preserve"> </w:t>
      </w:r>
      <w:r>
        <w:t>loc</w:t>
      </w:r>
      <w:r w:rsidR="00BA78D7">
        <w:t xml:space="preserve"> </w:t>
      </w:r>
      <w:r>
        <w:t>în</w:t>
      </w:r>
      <w:r w:rsidR="00BA78D7">
        <w:t xml:space="preserve"> </w:t>
      </w:r>
      <w:r>
        <w:t>pofida</w:t>
      </w:r>
      <w:r w:rsidR="00BA78D7">
        <w:t xml:space="preserve"> </w:t>
      </w:r>
      <w:r>
        <w:t>faptului</w:t>
      </w:r>
      <w:r w:rsidR="00BA78D7">
        <w:t xml:space="preserve"> </w:t>
      </w:r>
      <w:r>
        <w:t>că</w:t>
      </w:r>
      <w:r w:rsidR="00BA78D7">
        <w:t xml:space="preserve"> </w:t>
      </w:r>
      <w:r>
        <w:t>Banca</w:t>
      </w:r>
      <w:r w:rsidR="00BA78D7">
        <w:t xml:space="preserve"> </w:t>
      </w:r>
      <w:r>
        <w:t>Centrală</w:t>
      </w:r>
      <w:r w:rsidR="00BA78D7">
        <w:t xml:space="preserve"> </w:t>
      </w:r>
      <w:r>
        <w:t>Europeană</w:t>
      </w:r>
      <w:r w:rsidR="00BA78D7">
        <w:t xml:space="preserve"> </w:t>
      </w:r>
      <w:r>
        <w:t>a</w:t>
      </w:r>
      <w:r w:rsidR="00BA78D7">
        <w:t xml:space="preserve"> </w:t>
      </w:r>
      <w:r>
        <w:t>promis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cumpăra</w:t>
      </w:r>
      <w:r w:rsidR="00BA78D7">
        <w:t xml:space="preserve"> </w:t>
      </w:r>
      <w:r>
        <w:t>active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>.000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iar</w:t>
      </w:r>
      <w:r w:rsidR="00BA78D7">
        <w:t xml:space="preserve"> </w:t>
      </w:r>
      <w:r>
        <w:t>guvernele</w:t>
      </w:r>
      <w:r w:rsidR="00BA78D7">
        <w:t xml:space="preserve"> </w:t>
      </w:r>
      <w:r>
        <w:t>din</w:t>
      </w:r>
      <w:r w:rsidR="00BA78D7">
        <w:t xml:space="preserve"> </w:t>
      </w:r>
      <w:r>
        <w:t>regiune</w:t>
      </w:r>
      <w:r w:rsidR="00BA78D7">
        <w:t xml:space="preserve"> </w:t>
      </w:r>
      <w:r>
        <w:t>au</w:t>
      </w:r>
      <w:r w:rsidR="00BA78D7">
        <w:t xml:space="preserve"> </w:t>
      </w:r>
      <w:r>
        <w:t>anunţat</w:t>
      </w:r>
      <w:r w:rsidR="00BA78D7">
        <w:t xml:space="preserve"> </w:t>
      </w:r>
      <w:r>
        <w:t>planuri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sute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susţine</w:t>
      </w:r>
      <w:r w:rsidR="00BA78D7">
        <w:t xml:space="preserve"> </w:t>
      </w:r>
      <w:r>
        <w:t>companiile</w:t>
      </w:r>
      <w:r w:rsidR="00BA78D7">
        <w:t xml:space="preserve"> </w:t>
      </w:r>
      <w:r>
        <w:t>şi</w:t>
      </w:r>
      <w:r w:rsidR="00BA78D7">
        <w:t xml:space="preserve"> </w:t>
      </w:r>
      <w:r>
        <w:t>gospodăriile</w:t>
      </w:r>
      <w:r w:rsidR="00BA78D7">
        <w:t xml:space="preserve">. </w:t>
      </w:r>
    </w:p>
    <w:p w14:paraId="002059B9" w14:textId="4D89C69B" w:rsidR="006C4461" w:rsidRDefault="006C4461" w:rsidP="006C4461">
      <w:r>
        <w:t>Iohannis</w:t>
      </w:r>
      <w:r w:rsidR="00BA78D7">
        <w:t xml:space="preserve"> </w:t>
      </w:r>
      <w:r>
        <w:t>i-a</w:t>
      </w:r>
      <w:r w:rsidR="00BA78D7">
        <w:t xml:space="preserve"> </w:t>
      </w:r>
      <w:r>
        <w:t>chemat</w:t>
      </w:r>
      <w:r w:rsidR="00BA78D7">
        <w:t xml:space="preserve"> </w:t>
      </w:r>
      <w:r>
        <w:t>pe</w:t>
      </w:r>
      <w:r w:rsidR="00BA78D7">
        <w:t xml:space="preserve"> </w:t>
      </w:r>
      <w:r>
        <w:t>miniștri</w:t>
      </w:r>
      <w:r w:rsidR="00BA78D7">
        <w:t xml:space="preserve"> </w:t>
      </w:r>
      <w:r>
        <w:t>la</w:t>
      </w:r>
      <w:r w:rsidR="00BA78D7">
        <w:t xml:space="preserve"> </w:t>
      </w:r>
      <w:r>
        <w:t>Cotroceni</w:t>
      </w:r>
      <w:r w:rsidR="00BA78D7">
        <w:t xml:space="preserve"> </w:t>
      </w:r>
      <w:r>
        <w:t>pentru</w:t>
      </w:r>
      <w:r w:rsidR="00BA78D7">
        <w:t xml:space="preserve"> </w:t>
      </w:r>
      <w:r>
        <w:t>prima</w:t>
      </w:r>
      <w:r w:rsidR="00BA78D7">
        <w:t xml:space="preserve"> </w:t>
      </w:r>
      <w:r>
        <w:t>citire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</w:t>
      </w:r>
      <w:r w:rsidR="008E73B9">
        <w:t xml:space="preserve">. </w:t>
      </w:r>
      <w:r>
        <w:t>Se</w:t>
      </w:r>
      <w:r w:rsidR="00BA78D7">
        <w:t xml:space="preserve"> </w:t>
      </w:r>
      <w:r>
        <w:t>vorbește</w:t>
      </w:r>
      <w:r w:rsidR="00BA78D7">
        <w:t xml:space="preserve"> </w:t>
      </w:r>
      <w:r>
        <w:t>deja</w:t>
      </w:r>
      <w:r w:rsidR="00BA78D7">
        <w:t xml:space="preserve"> </w:t>
      </w:r>
      <w:r>
        <w:t>de</w:t>
      </w:r>
      <w:r w:rsidR="00BA78D7">
        <w:t xml:space="preserve"> </w:t>
      </w:r>
      <w:r>
        <w:t>"helicopter</w:t>
      </w:r>
      <w:r w:rsidR="00BA78D7">
        <w:t xml:space="preserve"> </w:t>
      </w:r>
      <w:r>
        <w:t>money"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chemați</w:t>
      </w:r>
      <w:r w:rsidR="00BA78D7">
        <w:t xml:space="preserve"> </w:t>
      </w:r>
      <w:r>
        <w:t>la</w:t>
      </w:r>
      <w:r w:rsidR="00BA78D7">
        <w:t xml:space="preserve"> </w:t>
      </w:r>
      <w:r>
        <w:t>discuții,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orele</w:t>
      </w:r>
      <w:r w:rsidR="00BA78D7">
        <w:t xml:space="preserve"> </w:t>
      </w:r>
      <w:r>
        <w:t>13</w:t>
      </w:r>
      <w:r w:rsidR="00BA78D7">
        <w:t xml:space="preserve">. </w:t>
      </w:r>
      <w:r>
        <w:t>00,</w:t>
      </w:r>
      <w:r w:rsidR="00BA78D7">
        <w:t xml:space="preserve"> </w:t>
      </w:r>
      <w:r>
        <w:t>ministrul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Publice,</w:t>
      </w:r>
      <w:r w:rsidR="00BA78D7">
        <w:t xml:space="preserve"> </w:t>
      </w:r>
      <w:r>
        <w:t>Florin</w:t>
      </w:r>
      <w:r w:rsidR="00BA78D7">
        <w:t xml:space="preserve"> </w:t>
      </w:r>
      <w:r>
        <w:t>Cîţu,</w:t>
      </w:r>
      <w:r w:rsidR="00BA78D7">
        <w:t xml:space="preserve"> </w:t>
      </w:r>
      <w:r>
        <w:t>ministrul</w:t>
      </w:r>
      <w:r w:rsidR="00BA78D7">
        <w:t xml:space="preserve"> </w:t>
      </w:r>
      <w:r>
        <w:t>Fondurilor</w:t>
      </w:r>
      <w:r w:rsidR="00BA78D7">
        <w:t xml:space="preserve"> </w:t>
      </w:r>
      <w:r>
        <w:t>Europene,</w:t>
      </w:r>
      <w:r w:rsidR="00BA78D7">
        <w:t xml:space="preserve"> </w:t>
      </w:r>
      <w:r>
        <w:t>Marcel</w:t>
      </w:r>
      <w:r w:rsidR="00BA78D7">
        <w:t xml:space="preserve"> </w:t>
      </w:r>
      <w:r>
        <w:t>Boloş,</w:t>
      </w:r>
      <w:r w:rsidR="00BA78D7">
        <w:t xml:space="preserve"> </w:t>
      </w:r>
      <w:r>
        <w:t>ministrul</w:t>
      </w:r>
      <w:r w:rsidR="00BA78D7">
        <w:t xml:space="preserve"> </w:t>
      </w:r>
      <w:r>
        <w:t>Transporturilor,</w:t>
      </w:r>
      <w:r w:rsidR="00BA78D7">
        <w:t xml:space="preserve"> </w:t>
      </w:r>
      <w:r>
        <w:t>Infrastructurii</w:t>
      </w:r>
      <w:r w:rsidR="00BA78D7">
        <w:t xml:space="preserve"> </w:t>
      </w:r>
      <w:r>
        <w:t>şi</w:t>
      </w:r>
      <w:r w:rsidR="00BA78D7">
        <w:t xml:space="preserve"> </w:t>
      </w:r>
      <w:r>
        <w:t>Comunicaţiilor,</w:t>
      </w:r>
      <w:r w:rsidR="00BA78D7">
        <w:t xml:space="preserve"> </w:t>
      </w:r>
      <w:r>
        <w:t>Lucian</w:t>
      </w:r>
      <w:r w:rsidR="00BA78D7">
        <w:t xml:space="preserve"> </w:t>
      </w:r>
      <w:r>
        <w:t>Bode,</w:t>
      </w:r>
      <w:r w:rsidR="00BA78D7">
        <w:t xml:space="preserve"> </w:t>
      </w:r>
      <w:r>
        <w:t>ministrul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Virgil</w:t>
      </w:r>
      <w:r w:rsidR="00BA78D7">
        <w:t xml:space="preserve"> </w:t>
      </w:r>
      <w:r>
        <w:t>Popescu,</w:t>
      </w:r>
      <w:r w:rsidR="00BA78D7">
        <w:t xml:space="preserve"> </w:t>
      </w:r>
      <w:r>
        <w:t>şi</w:t>
      </w:r>
      <w:r w:rsidR="00BA78D7">
        <w:t xml:space="preserve"> </w:t>
      </w:r>
      <w:r>
        <w:t>şeful</w:t>
      </w:r>
      <w:r w:rsidR="00BA78D7">
        <w:t xml:space="preserve"> </w:t>
      </w:r>
      <w:r>
        <w:t>cancelariei</w:t>
      </w:r>
      <w:r w:rsidR="00BA78D7">
        <w:t xml:space="preserve"> </w:t>
      </w:r>
      <w:r>
        <w:t>prim-ministrului,</w:t>
      </w:r>
      <w:r w:rsidR="00BA78D7">
        <w:t xml:space="preserve"> </w:t>
      </w:r>
      <w:r>
        <w:t>Ionel</w:t>
      </w:r>
      <w:r w:rsidR="00BA78D7">
        <w:t xml:space="preserve"> </w:t>
      </w:r>
      <w:r>
        <w:t>Dancă</w:t>
      </w:r>
      <w:r w:rsidR="00BA78D7">
        <w:t xml:space="preserve">. </w:t>
      </w:r>
      <w:r>
        <w:t>Surse</w:t>
      </w:r>
      <w:r w:rsidR="00BA78D7">
        <w:t xml:space="preserve"> </w:t>
      </w:r>
      <w:r>
        <w:t>politice</w:t>
      </w:r>
      <w:r w:rsidR="00BA78D7">
        <w:t xml:space="preserve"> </w:t>
      </w:r>
      <w:r>
        <w:t>au</w:t>
      </w:r>
      <w:r w:rsidR="00BA78D7">
        <w:t xml:space="preserve"> </w:t>
      </w:r>
      <w:r>
        <w:t>spus</w:t>
      </w:r>
      <w:r w:rsidR="00BA78D7">
        <w:t xml:space="preserve"> </w:t>
      </w:r>
      <w:r>
        <w:t>pentru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că</w:t>
      </w:r>
      <w:r w:rsidR="00BA78D7">
        <w:t xml:space="preserve"> </w:t>
      </w:r>
      <w:r>
        <w:t>subiectul</w:t>
      </w:r>
      <w:r w:rsidR="00BA78D7">
        <w:t xml:space="preserve"> </w:t>
      </w:r>
      <w:r>
        <w:t>discuțiilor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lastRenderedPageBreak/>
        <w:t>propunerile</w:t>
      </w:r>
      <w:r w:rsidR="00BA78D7">
        <w:t xml:space="preserve"> </w:t>
      </w:r>
      <w:r>
        <w:t>de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</w:t>
      </w:r>
      <w:r w:rsidR="008E73B9">
        <w:t xml:space="preserve">. </w:t>
      </w:r>
      <w:r>
        <w:t>Acestea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lucrate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de</w:t>
      </w:r>
      <w:r w:rsidR="00BA78D7">
        <w:t xml:space="preserve"> </w:t>
      </w:r>
      <w:r>
        <w:t>trei</w:t>
      </w:r>
      <w:r w:rsidR="00BA78D7">
        <w:t xml:space="preserve"> </w:t>
      </w:r>
      <w:r>
        <w:t>ministere:</w:t>
      </w:r>
      <w:r w:rsidR="00BA78D7">
        <w:t xml:space="preserve"> </w:t>
      </w:r>
      <w:r>
        <w:t>Ministerul</w:t>
      </w:r>
      <w:r w:rsidR="00BA78D7">
        <w:t xml:space="preserve"> </w:t>
      </w:r>
      <w:r>
        <w:t>Finanțelor,</w:t>
      </w:r>
      <w:r w:rsidR="00BA78D7">
        <w:t xml:space="preserve"> </w:t>
      </w:r>
      <w:r>
        <w:t>Ministerul</w:t>
      </w:r>
      <w:r w:rsidR="00BA78D7">
        <w:t xml:space="preserve"> </w:t>
      </w:r>
      <w:r>
        <w:t>Economiei</w:t>
      </w:r>
      <w:r w:rsidR="00BA78D7">
        <w:t xml:space="preserve"> </w:t>
      </w:r>
      <w:r>
        <w:t>și</w:t>
      </w:r>
      <w:r w:rsidR="00BA78D7">
        <w:t xml:space="preserve"> </w:t>
      </w:r>
      <w:r>
        <w:t>Ministerul</w:t>
      </w:r>
      <w:r w:rsidR="00BA78D7">
        <w:t xml:space="preserve"> </w:t>
      </w:r>
      <w:r>
        <w:t>Fondurilor</w:t>
      </w:r>
      <w:r w:rsidR="00BA78D7">
        <w:t xml:space="preserve"> </w:t>
      </w:r>
      <w:r>
        <w:t>Europene</w:t>
      </w:r>
      <w:r w:rsidR="00BA78D7">
        <w:t xml:space="preserve">. </w:t>
      </w:r>
      <w:r>
        <w:t>Finanțarea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relansare</w:t>
      </w:r>
      <w:r w:rsidR="00BA78D7">
        <w:t xml:space="preserve"> </w:t>
      </w:r>
      <w:r>
        <w:t>s-ar</w:t>
      </w:r>
      <w:r w:rsidR="00BA78D7">
        <w:t xml:space="preserve"> </w:t>
      </w:r>
      <w:r>
        <w:t>face</w:t>
      </w:r>
      <w:r w:rsidR="00BA78D7">
        <w:t xml:space="preserve"> </w:t>
      </w:r>
      <w:r>
        <w:t>aproape</w:t>
      </w:r>
      <w:r w:rsidR="00BA78D7">
        <w:t xml:space="preserve"> </w:t>
      </w:r>
      <w:r>
        <w:t>în</w:t>
      </w:r>
      <w:r w:rsidR="00BA78D7">
        <w:t xml:space="preserve"> </w:t>
      </w:r>
      <w:r>
        <w:t>totalitate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 </w:t>
      </w:r>
      <w:r>
        <w:t>și,</w:t>
      </w:r>
      <w:r w:rsidR="00BA78D7">
        <w:t xml:space="preserve"> </w:t>
      </w:r>
      <w:r>
        <w:t>de</w:t>
      </w:r>
      <w:r w:rsidR="00BA78D7">
        <w:t xml:space="preserve"> </w:t>
      </w:r>
      <w:r>
        <w:t>aceea,</w:t>
      </w:r>
      <w:r w:rsidR="00BA78D7">
        <w:t xml:space="preserve"> </w:t>
      </w:r>
      <w:r>
        <w:t>ele</w:t>
      </w:r>
      <w:r w:rsidR="00BA78D7">
        <w:t xml:space="preserve"> </w:t>
      </w:r>
      <w:r>
        <w:t>sunt</w:t>
      </w:r>
      <w:r w:rsidR="00BA78D7">
        <w:t xml:space="preserve"> </w:t>
      </w:r>
      <w:r>
        <w:t>păstrate</w:t>
      </w:r>
      <w:r w:rsidR="00BA78D7">
        <w:t xml:space="preserve"> </w:t>
      </w:r>
      <w:r>
        <w:t>secrete</w:t>
      </w:r>
      <w:r w:rsidR="00BA78D7">
        <w:t xml:space="preserve"> </w:t>
      </w:r>
      <w:r>
        <w:t>deocamdată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8E73B9">
        <w:t xml:space="preserve">. </w:t>
      </w:r>
      <w:r>
        <w:t>Executivul</w:t>
      </w:r>
      <w:r w:rsidR="00BA78D7">
        <w:t xml:space="preserve"> </w:t>
      </w:r>
      <w:r>
        <w:t>lui</w:t>
      </w:r>
      <w:r w:rsidR="00BA78D7">
        <w:t xml:space="preserve"> </w:t>
      </w:r>
      <w:r>
        <w:t>Orban</w:t>
      </w:r>
      <w:r w:rsidR="00BA78D7">
        <w:t xml:space="preserve"> </w:t>
      </w:r>
      <w:r>
        <w:t>a</w:t>
      </w:r>
      <w:r w:rsidR="00BA78D7">
        <w:t xml:space="preserve"> </w:t>
      </w:r>
      <w:r>
        <w:t>obținut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un</w:t>
      </w:r>
      <w:r w:rsidR="00BA78D7">
        <w:t xml:space="preserve"> </w:t>
      </w:r>
      <w:r>
        <w:t>acord</w:t>
      </w:r>
      <w:r w:rsidR="00BA78D7">
        <w:t xml:space="preserve"> </w:t>
      </w:r>
      <w:r>
        <w:t>de</w:t>
      </w:r>
      <w:r w:rsidR="00BA78D7">
        <w:t xml:space="preserve"> </w:t>
      </w:r>
      <w:r>
        <w:t>principiu</w:t>
      </w:r>
      <w:r w:rsidR="00BA78D7">
        <w:t xml:space="preserve"> </w:t>
      </w:r>
      <w:r>
        <w:t>pentru</w:t>
      </w:r>
      <w:r w:rsidR="00BA78D7">
        <w:t xml:space="preserve"> </w:t>
      </w:r>
      <w:r>
        <w:t>utilizarea</w:t>
      </w:r>
      <w:r w:rsidR="00BA78D7">
        <w:t xml:space="preserve"> </w:t>
      </w:r>
      <w:r>
        <w:t>fondurilor</w:t>
      </w:r>
      <w:r w:rsidR="00BA78D7">
        <w:t xml:space="preserve"> </w:t>
      </w:r>
      <w:r>
        <w:t>europene</w:t>
      </w:r>
      <w:r w:rsidR="00BA78D7">
        <w:t xml:space="preserve"> </w:t>
      </w:r>
      <w:r>
        <w:t>pentru</w:t>
      </w:r>
      <w:r w:rsidR="00BA78D7">
        <w:t xml:space="preserve"> </w:t>
      </w:r>
      <w:r>
        <w:t>eforturile</w:t>
      </w:r>
      <w:r w:rsidR="00BA78D7">
        <w:t xml:space="preserve"> </w:t>
      </w:r>
      <w:r>
        <w:t>de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economică,</w:t>
      </w:r>
      <w:r w:rsidR="00BA78D7">
        <w:t xml:space="preserve"> </w:t>
      </w:r>
      <w:r>
        <w:t>însă</w:t>
      </w:r>
      <w:r w:rsidR="00BA78D7">
        <w:t xml:space="preserve"> </w:t>
      </w:r>
      <w:r>
        <w:t>mai</w:t>
      </w:r>
      <w:r w:rsidR="00BA78D7">
        <w:t xml:space="preserve"> </w:t>
      </w:r>
      <w:r>
        <w:t>are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acord</w:t>
      </w:r>
      <w:r w:rsidR="00BA78D7">
        <w:t xml:space="preserve"> </w:t>
      </w:r>
      <w:r>
        <w:t>și</w:t>
      </w:r>
      <w:r w:rsidR="00BA78D7">
        <w:t xml:space="preserve"> </w:t>
      </w:r>
      <w:r>
        <w:t>pe</w:t>
      </w:r>
      <w:r w:rsidR="00BA78D7">
        <w:t xml:space="preserve"> </w:t>
      </w:r>
      <w:r>
        <w:t>măsurile</w:t>
      </w:r>
      <w:r w:rsidR="00BA78D7">
        <w:t xml:space="preserve"> </w:t>
      </w:r>
      <w:r>
        <w:t>concrete,</w:t>
      </w:r>
      <w:r w:rsidR="00BA78D7">
        <w:t xml:space="preserve"> </w:t>
      </w:r>
      <w:r>
        <w:t>și</w:t>
      </w:r>
      <w:r w:rsidR="00BA78D7">
        <w:t xml:space="preserve"> </w:t>
      </w:r>
      <w:r>
        <w:t>de-aici</w:t>
      </w:r>
      <w:r w:rsidR="00BA78D7">
        <w:t xml:space="preserve"> </w:t>
      </w:r>
      <w:r>
        <w:t>ținerea</w:t>
      </w:r>
      <w:r w:rsidR="00BA78D7">
        <w:t xml:space="preserve"> </w:t>
      </w:r>
      <w:r>
        <w:t>la</w:t>
      </w:r>
      <w:r w:rsidR="00BA78D7">
        <w:t xml:space="preserve"> </w:t>
      </w:r>
      <w:r>
        <w:t>secret</w:t>
      </w:r>
      <w:r w:rsidR="00BA78D7">
        <w:t xml:space="preserve"> </w:t>
      </w:r>
      <w:r>
        <w:t>a</w:t>
      </w:r>
      <w:r w:rsidR="00BA78D7">
        <w:t xml:space="preserve"> </w:t>
      </w:r>
      <w:r>
        <w:t>propunerilor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. </w:t>
      </w:r>
      <w:r>
        <w:t>O</w:t>
      </w:r>
      <w:r w:rsidR="00BA78D7">
        <w:t xml:space="preserve"> </w:t>
      </w:r>
      <w:r>
        <w:t>altă</w:t>
      </w:r>
      <w:r w:rsidR="00BA78D7">
        <w:t xml:space="preserve"> </w:t>
      </w:r>
      <w:r>
        <w:t>sursă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apropiată</w:t>
      </w:r>
      <w:r w:rsidR="00BA78D7">
        <w:t xml:space="preserve"> </w:t>
      </w:r>
      <w:r>
        <w:t>problemei</w:t>
      </w:r>
      <w:r w:rsidR="00BA78D7">
        <w:t xml:space="preserve"> </w:t>
      </w:r>
      <w:r>
        <w:t>a</w:t>
      </w:r>
      <w:r w:rsidR="00BA78D7">
        <w:t xml:space="preserve"> </w:t>
      </w:r>
      <w:r>
        <w:t>sugerat</w:t>
      </w:r>
      <w:r w:rsidR="00BA78D7">
        <w:t xml:space="preserve"> </w:t>
      </w:r>
      <w:r>
        <w:t>că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vorba</w:t>
      </w:r>
      <w:r w:rsidR="00BA78D7">
        <w:t xml:space="preserve"> </w:t>
      </w:r>
      <w:r>
        <w:t>inclusiv</w:t>
      </w:r>
      <w:r w:rsidR="00BA78D7">
        <w:t xml:space="preserve"> </w:t>
      </w:r>
      <w:r>
        <w:t>de</w:t>
      </w:r>
      <w:r w:rsidR="00BA78D7">
        <w:t xml:space="preserve"> </w:t>
      </w:r>
      <w:r>
        <w:t>“helicopter</w:t>
      </w:r>
      <w:r w:rsidR="00BA78D7">
        <w:t xml:space="preserve"> </w:t>
      </w:r>
      <w:r>
        <w:t>money”</w:t>
      </w:r>
      <w:r w:rsidR="008E73B9">
        <w:t xml:space="preserve">. </w:t>
      </w:r>
      <w:r>
        <w:t>Adică</w:t>
      </w:r>
      <w:r w:rsidR="00BA78D7">
        <w:t xml:space="preserve"> </w:t>
      </w:r>
      <w:r>
        <w:t>injecții</w:t>
      </w:r>
      <w:r w:rsidR="00BA78D7">
        <w:t xml:space="preserve"> </w:t>
      </w:r>
      <w:r>
        <w:t>directe</w:t>
      </w:r>
      <w:r w:rsidR="00BA78D7">
        <w:t xml:space="preserve"> </w:t>
      </w:r>
      <w:r>
        <w:t>de</w:t>
      </w:r>
      <w:r w:rsidR="00BA78D7">
        <w:t xml:space="preserve"> </w:t>
      </w:r>
      <w:r>
        <w:t>bani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privat</w:t>
      </w:r>
      <w:r w:rsidR="00BA78D7">
        <w:t xml:space="preserve">.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zvonurile</w:t>
      </w:r>
      <w:r w:rsidR="00BA78D7">
        <w:t xml:space="preserve"> </w:t>
      </w:r>
      <w:r>
        <w:t>lansate</w:t>
      </w:r>
      <w:r w:rsidR="00BA78D7">
        <w:t xml:space="preserve"> </w:t>
      </w:r>
      <w:r>
        <w:t>în</w:t>
      </w:r>
      <w:r w:rsidR="00BA78D7">
        <w:t xml:space="preserve"> </w:t>
      </w:r>
      <w:r>
        <w:t>jurul</w:t>
      </w:r>
      <w:r w:rsidR="00BA78D7">
        <w:t xml:space="preserve"> </w:t>
      </w:r>
      <w:r>
        <w:t>acestui</w:t>
      </w:r>
      <w:r w:rsidR="00BA78D7">
        <w:t xml:space="preserve"> </w:t>
      </w:r>
      <w:r>
        <w:t>pachet</w:t>
      </w:r>
      <w:r w:rsidR="00BA78D7">
        <w:t xml:space="preserve"> </w:t>
      </w:r>
      <w:r>
        <w:t>financiar</w:t>
      </w:r>
      <w:r w:rsidR="00BA78D7">
        <w:t xml:space="preserve"> </w:t>
      </w:r>
      <w:r>
        <w:t>fără</w:t>
      </w:r>
      <w:r w:rsidR="00BA78D7">
        <w:t xml:space="preserve"> </w:t>
      </w:r>
      <w:r>
        <w:t>precedent</w:t>
      </w:r>
      <w:r w:rsidR="00BA78D7">
        <w:t xml:space="preserve"> </w:t>
      </w:r>
      <w:r>
        <w:t>este</w:t>
      </w:r>
      <w:r w:rsidR="00BA78D7">
        <w:t xml:space="preserve"> </w:t>
      </w:r>
      <w:r>
        <w:t>legat</w:t>
      </w:r>
      <w:r w:rsidR="00BA78D7">
        <w:t xml:space="preserve"> </w:t>
      </w:r>
      <w:r>
        <w:t>de</w:t>
      </w:r>
      <w:r w:rsidR="00BA78D7">
        <w:t xml:space="preserve"> </w:t>
      </w:r>
      <w:r>
        <w:t>acordarea</w:t>
      </w:r>
      <w:r w:rsidR="00BA78D7">
        <w:t xml:space="preserve"> </w:t>
      </w:r>
      <w:r>
        <w:t>unui</w:t>
      </w:r>
      <w:r w:rsidR="00BA78D7">
        <w:t xml:space="preserve"> </w:t>
      </w:r>
      <w:r>
        <w:t>ajutor</w:t>
      </w:r>
      <w:r w:rsidR="00BA78D7">
        <w:t xml:space="preserve"> </w:t>
      </w:r>
      <w:r>
        <w:t>direct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stat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2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fiecărei</w:t>
      </w:r>
      <w:r w:rsidR="00BA78D7">
        <w:t xml:space="preserve"> </w:t>
      </w:r>
      <w:r>
        <w:t>firme</w:t>
      </w:r>
      <w:r w:rsidR="00BA78D7">
        <w:t xml:space="preserve"> </w:t>
      </w:r>
      <w:r>
        <w:t>mici</w:t>
      </w:r>
      <w:r w:rsidR="00BA78D7">
        <w:t xml:space="preserve">. </w:t>
      </w:r>
    </w:p>
    <w:p w14:paraId="741EB64B" w14:textId="40132B7F" w:rsidR="006C4461" w:rsidRDefault="006C4461" w:rsidP="006C4461">
      <w:r>
        <w:t>Comerţul</w:t>
      </w:r>
      <w:r w:rsidR="00BA78D7">
        <w:t xml:space="preserve"> </w:t>
      </w:r>
      <w:r>
        <w:t>mondial</w:t>
      </w:r>
      <w:r w:rsidR="00BA78D7">
        <w:t xml:space="preserve"> </w:t>
      </w:r>
      <w:r>
        <w:t>a</w:t>
      </w:r>
      <w:r w:rsidR="00BA78D7">
        <w:t xml:space="preserve"> </w:t>
      </w:r>
      <w:r>
        <w:t>depăşit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dificilă</w:t>
      </w:r>
      <w:r w:rsidR="00BA78D7">
        <w:t xml:space="preserve"> </w:t>
      </w:r>
      <w:r>
        <w:t>perioadă,</w:t>
      </w:r>
      <w:r w:rsidR="00BA78D7">
        <w:t xml:space="preserve"> </w:t>
      </w:r>
      <w:r>
        <w:t>spune</w:t>
      </w:r>
      <w:r w:rsidR="00BA78D7">
        <w:t xml:space="preserve"> </w:t>
      </w:r>
      <w:r>
        <w:t>Organizaţia</w:t>
      </w:r>
      <w:r w:rsidR="00BA78D7">
        <w:t xml:space="preserve"> </w:t>
      </w:r>
      <w:r>
        <w:t>Mondială</w:t>
      </w:r>
      <w:r w:rsidR="00BA78D7">
        <w:t xml:space="preserve"> </w:t>
      </w:r>
      <w:r>
        <w:t>a</w:t>
      </w:r>
      <w:r w:rsidR="00BA78D7">
        <w:t xml:space="preserve"> </w:t>
      </w:r>
      <w:r>
        <w:t>Comerţului</w:t>
      </w:r>
      <w:r w:rsidR="00BA78D7">
        <w:t xml:space="preserve"> </w:t>
      </w:r>
      <w:r>
        <w:t>Comerţul</w:t>
      </w:r>
      <w:r w:rsidR="00BA78D7">
        <w:t xml:space="preserve"> </w:t>
      </w:r>
      <w:r>
        <w:t>global</w:t>
      </w:r>
      <w:r w:rsidR="00BA78D7">
        <w:t xml:space="preserve"> </w:t>
      </w:r>
      <w:r>
        <w:t>va</w:t>
      </w:r>
      <w:r w:rsidR="00BA78D7">
        <w:t xml:space="preserve"> </w:t>
      </w:r>
      <w:r>
        <w:t>scădea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cu</w:t>
      </w:r>
      <w:r w:rsidR="00BA78D7">
        <w:t xml:space="preserve"> </w:t>
      </w:r>
      <w:r>
        <w:t>13%</w:t>
      </w:r>
      <w:r w:rsidR="00BA78D7">
        <w:t xml:space="preserve"> </w:t>
      </w:r>
      <w:r>
        <w:t>32%,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crizei,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redresa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când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21%</w:t>
      </w:r>
      <w:r w:rsidR="00BA78D7">
        <w:t xml:space="preserve"> </w:t>
      </w:r>
      <w:r>
        <w:t>24%,</w:t>
      </w:r>
      <w:r w:rsidR="00BA78D7">
        <w:t xml:space="preserve"> </w:t>
      </w:r>
      <w:r>
        <w:t>estima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organizaţia</w:t>
      </w:r>
      <w:r w:rsidR="00BA78D7">
        <w:t xml:space="preserve"> </w:t>
      </w:r>
      <w:r>
        <w:t>cu</w:t>
      </w:r>
      <w:r w:rsidR="00BA78D7">
        <w:t xml:space="preserve"> </w:t>
      </w:r>
      <w:r>
        <w:t>sediul</w:t>
      </w:r>
      <w:r w:rsidR="00BA78D7">
        <w:t xml:space="preserve"> </w:t>
      </w:r>
      <w:r>
        <w:t>în</w:t>
      </w:r>
      <w:r w:rsidR="00BA78D7">
        <w:t xml:space="preserve"> </w:t>
      </w:r>
      <w:r>
        <w:t>Geneva</w:t>
      </w:r>
      <w:r w:rsidR="00BA78D7">
        <w:t xml:space="preserve">. </w:t>
      </w:r>
      <w:r>
        <w:t>OMC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dat</w:t>
      </w:r>
      <w:r w:rsidR="00BA78D7">
        <w:t xml:space="preserve"> </w:t>
      </w:r>
      <w:r>
        <w:t>publicităţii</w:t>
      </w:r>
      <w:r w:rsidR="00BA78D7">
        <w:t xml:space="preserve"> </w:t>
      </w:r>
      <w:r>
        <w:t>noi</w:t>
      </w:r>
      <w:r w:rsidR="00BA78D7">
        <w:t xml:space="preserve"> </w:t>
      </w:r>
      <w:r>
        <w:t>previziuni,</w:t>
      </w:r>
      <w:r w:rsidR="00BA78D7">
        <w:t xml:space="preserve"> </w:t>
      </w:r>
      <w:r>
        <w:t>dar</w:t>
      </w:r>
      <w:r w:rsidR="00BA78D7">
        <w:t xml:space="preserve"> </w:t>
      </w:r>
      <w:r>
        <w:t>a</w:t>
      </w:r>
      <w:r w:rsidR="00BA78D7">
        <w:t xml:space="preserve"> </w:t>
      </w:r>
      <w:r>
        <w:t>apreciat</w:t>
      </w:r>
      <w:r w:rsidR="00BA78D7">
        <w:t xml:space="preserve"> </w:t>
      </w:r>
      <w:r>
        <w:t>că</w:t>
      </w:r>
      <w:r w:rsidR="00BA78D7">
        <w:t xml:space="preserve"> </w:t>
      </w:r>
      <w:r>
        <w:t>răspunsul</w:t>
      </w:r>
      <w:r w:rsidR="00BA78D7">
        <w:t xml:space="preserve"> </w:t>
      </w:r>
      <w:r>
        <w:t>rapid</w:t>
      </w:r>
      <w:r w:rsidR="00BA78D7">
        <w:t xml:space="preserve"> </w:t>
      </w:r>
      <w:r>
        <w:t>al</w:t>
      </w:r>
      <w:r w:rsidR="00BA78D7">
        <w:t xml:space="preserve"> </w:t>
      </w:r>
      <w:r>
        <w:t>guvernelor</w:t>
      </w:r>
      <w:r w:rsidR="00BA78D7">
        <w:t xml:space="preserve"> </w:t>
      </w:r>
      <w:r>
        <w:t>face</w:t>
      </w:r>
      <w:r w:rsidR="00BA78D7">
        <w:t xml:space="preserve"> </w:t>
      </w:r>
      <w:r>
        <w:t>ca</w:t>
      </w:r>
      <w:r w:rsidR="00BA78D7">
        <w:t xml:space="preserve"> </w:t>
      </w:r>
      <w:r>
        <w:t>scenariul</w:t>
      </w:r>
      <w:r w:rsidR="00BA78D7">
        <w:t xml:space="preserve"> </w:t>
      </w:r>
      <w:r>
        <w:t>său</w:t>
      </w:r>
      <w:r w:rsidR="00BA78D7">
        <w:t xml:space="preserve"> </w:t>
      </w:r>
      <w:r>
        <w:t>pesimist</w:t>
      </w:r>
      <w:r w:rsidR="00BA78D7">
        <w:t xml:space="preserve"> </w:t>
      </w:r>
      <w:r>
        <w:t>pentru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puţin</w:t>
      </w:r>
      <w:r w:rsidR="00BA78D7">
        <w:t xml:space="preserve"> </w:t>
      </w:r>
      <w:r>
        <w:t>probabil</w:t>
      </w:r>
      <w:r w:rsidR="00BA78D7">
        <w:t xml:space="preserve">. </w:t>
      </w:r>
      <w:r>
        <w:t>Volumul</w:t>
      </w:r>
      <w:r w:rsidR="00BA78D7">
        <w:t xml:space="preserve"> </w:t>
      </w:r>
      <w:r>
        <w:t>schimburilor</w:t>
      </w:r>
      <w:r w:rsidR="00BA78D7">
        <w:t xml:space="preserve"> </w:t>
      </w:r>
      <w:r>
        <w:t>de</w:t>
      </w:r>
      <w:r w:rsidR="00BA78D7">
        <w:t xml:space="preserve"> </w:t>
      </w:r>
      <w:r>
        <w:t>mărfuri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3%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estimarea</w:t>
      </w:r>
      <w:r w:rsidR="00BA78D7">
        <w:t xml:space="preserve"> </w:t>
      </w:r>
      <w:r>
        <w:t>iniţială</w:t>
      </w:r>
      <w:r w:rsidR="00BA78D7">
        <w:t xml:space="preserve"> </w:t>
      </w:r>
      <w:r>
        <w:t>indică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18,5%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OMC,</w:t>
      </w:r>
      <w:r w:rsidR="00BA78D7">
        <w:t xml:space="preserve"> </w:t>
      </w:r>
      <w:r>
        <w:t>citat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"Scăderea</w:t>
      </w:r>
      <w:r w:rsidR="00BA78D7">
        <w:t xml:space="preserve"> </w:t>
      </w:r>
      <w:r>
        <w:t>comerţului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vedem</w:t>
      </w:r>
      <w:r w:rsidR="00BA78D7">
        <w:t xml:space="preserve"> </w:t>
      </w:r>
      <w:r>
        <w:t>acum</w:t>
      </w:r>
      <w:r w:rsidR="00BA78D7">
        <w:t xml:space="preserve"> </w:t>
      </w:r>
      <w:r>
        <w:t>este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record,</w:t>
      </w:r>
      <w:r w:rsidR="00BA78D7">
        <w:t xml:space="preserve"> </w:t>
      </w:r>
      <w:r>
        <w:t>dar</w:t>
      </w:r>
      <w:r w:rsidR="00BA78D7">
        <w:t xml:space="preserve"> </w:t>
      </w:r>
      <w:r>
        <w:t>există</w:t>
      </w:r>
      <w:r w:rsidR="00BA78D7">
        <w:t xml:space="preserve"> </w:t>
      </w:r>
      <w:r>
        <w:t>şi</w:t>
      </w:r>
      <w:r w:rsidR="00BA78D7">
        <w:t xml:space="preserve"> </w:t>
      </w:r>
      <w:r>
        <w:t>un</w:t>
      </w:r>
      <w:r w:rsidR="00BA78D7">
        <w:t xml:space="preserve"> </w:t>
      </w:r>
      <w:r>
        <w:t>lucru</w:t>
      </w:r>
      <w:r w:rsidR="00BA78D7">
        <w:t xml:space="preserve"> </w:t>
      </w:r>
      <w:r>
        <w:t>bun: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putut</w:t>
      </w:r>
      <w:r w:rsidR="00BA78D7">
        <w:t xml:space="preserve"> </w:t>
      </w:r>
      <w:r>
        <w:t>fi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rău",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directorul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OMC,</w:t>
      </w:r>
      <w:r w:rsidR="00BA78D7">
        <w:t xml:space="preserve"> </w:t>
      </w:r>
      <w:r>
        <w:t>Roberto</w:t>
      </w:r>
      <w:r w:rsidR="00BA78D7">
        <w:t xml:space="preserve"> </w:t>
      </w:r>
      <w:r>
        <w:t>Azevedo</w:t>
      </w:r>
      <w:r w:rsidR="00BA78D7">
        <w:t xml:space="preserve">. </w:t>
      </w:r>
      <w:r>
        <w:t>Guvernele</w:t>
      </w:r>
      <w:r w:rsidR="00BA78D7">
        <w:t xml:space="preserve"> </w:t>
      </w:r>
      <w:r>
        <w:t>au</w:t>
      </w:r>
      <w:r w:rsidR="00BA78D7">
        <w:t xml:space="preserve"> </w:t>
      </w:r>
      <w:r>
        <w:t>reacţionat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crizei</w:t>
      </w:r>
      <w:r w:rsidR="00BA78D7">
        <w:t xml:space="preserve"> </w:t>
      </w:r>
      <w:r>
        <w:t>din</w:t>
      </w:r>
      <w:r w:rsidR="00BA78D7">
        <w:t xml:space="preserve"> </w:t>
      </w:r>
      <w:r>
        <w:t>2008-2009</w:t>
      </w:r>
      <w:r w:rsidR="00BA78D7">
        <w:t xml:space="preserve"> </w:t>
      </w:r>
      <w:r>
        <w:t>şi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i-au</w:t>
      </w:r>
      <w:r w:rsidR="00BA78D7">
        <w:t xml:space="preserve"> </w:t>
      </w:r>
      <w:r>
        <w:t>încurajat</w:t>
      </w:r>
      <w:r w:rsidR="00BA78D7">
        <w:t xml:space="preserve"> </w:t>
      </w:r>
      <w:r>
        <w:t>pe</w:t>
      </w:r>
      <w:r w:rsidR="00BA78D7">
        <w:t xml:space="preserve"> </w:t>
      </w:r>
      <w:r>
        <w:t>consumatori</w:t>
      </w:r>
      <w:r w:rsidR="00BA78D7">
        <w:t xml:space="preserve"> </w:t>
      </w:r>
      <w:r>
        <w:t>să</w:t>
      </w:r>
      <w:r w:rsidR="00BA78D7">
        <w:t xml:space="preserve"> </w:t>
      </w:r>
      <w:r>
        <w:t>continue</w:t>
      </w:r>
      <w:r w:rsidR="00BA78D7">
        <w:t xml:space="preserve"> </w:t>
      </w:r>
      <w:r>
        <w:t>să</w:t>
      </w:r>
      <w:r w:rsidR="00BA78D7">
        <w:t xml:space="preserve"> </w:t>
      </w:r>
      <w:r>
        <w:t>cheltuiască</w:t>
      </w:r>
      <w:r w:rsidR="008E73B9">
        <w:t xml:space="preserve">. </w:t>
      </w:r>
      <w:r>
        <w:t>Unele</w:t>
      </w:r>
      <w:r w:rsidR="00BA78D7">
        <w:t xml:space="preserve"> </w:t>
      </w:r>
      <w:r>
        <w:t>sectoare,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cel</w:t>
      </w:r>
      <w:r w:rsidR="00BA78D7">
        <w:t xml:space="preserve"> </w:t>
      </w:r>
      <w:r>
        <w:t>auto,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scăderi</w:t>
      </w:r>
      <w:r w:rsidR="00BA78D7">
        <w:t xml:space="preserve"> </w:t>
      </w:r>
      <w:r>
        <w:t>semnificative,</w:t>
      </w:r>
      <w:r w:rsidR="00BA78D7">
        <w:t xml:space="preserve"> </w:t>
      </w:r>
      <w:r>
        <w:t>dar</w:t>
      </w:r>
      <w:r w:rsidR="00BA78D7">
        <w:t xml:space="preserve"> </w:t>
      </w:r>
      <w:r>
        <w:t>altele,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electronicele,</w:t>
      </w:r>
      <w:r w:rsidR="00BA78D7">
        <w:t xml:space="preserve"> </w:t>
      </w:r>
      <w:r>
        <w:t>s-au</w:t>
      </w:r>
      <w:r w:rsidR="00BA78D7">
        <w:t xml:space="preserve"> </w:t>
      </w:r>
      <w:r>
        <w:t>descurcat</w:t>
      </w:r>
      <w:r w:rsidR="00BA78D7">
        <w:t xml:space="preserve"> </w:t>
      </w:r>
      <w:r>
        <w:t>bine,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OMC</w:t>
      </w:r>
      <w:r w:rsidR="00BA78D7">
        <w:t xml:space="preserve">. </w:t>
      </w:r>
      <w:r>
        <w:t>Dacă</w:t>
      </w:r>
      <w:r w:rsidR="00BA78D7">
        <w:t xml:space="preserve"> </w:t>
      </w:r>
      <w:r>
        <w:t>comerţul</w:t>
      </w:r>
      <w:r w:rsidR="00BA78D7">
        <w:t xml:space="preserve"> </w:t>
      </w:r>
      <w:r>
        <w:t>global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cu</w:t>
      </w:r>
      <w:r w:rsidR="00BA78D7">
        <w:t xml:space="preserve"> </w:t>
      </w:r>
      <w:r>
        <w:t>2,5%</w:t>
      </w:r>
      <w:r w:rsidR="00BA78D7">
        <w:t xml:space="preserve"> </w:t>
      </w:r>
      <w:r>
        <w:t>în</w:t>
      </w:r>
      <w:r w:rsidR="00BA78D7">
        <w:t xml:space="preserve"> </w:t>
      </w:r>
      <w:r>
        <w:t>fiecare</w:t>
      </w:r>
      <w:r w:rsidR="00BA78D7">
        <w:t xml:space="preserve"> </w:t>
      </w:r>
      <w:r>
        <w:t>din</w:t>
      </w:r>
      <w:r w:rsidR="00BA78D7">
        <w:t xml:space="preserve"> </w:t>
      </w:r>
      <w:r>
        <w:t>următoarele</w:t>
      </w:r>
      <w:r w:rsidR="00BA78D7">
        <w:t xml:space="preserve"> </w:t>
      </w:r>
      <w:r>
        <w:t>trimestre</w:t>
      </w:r>
      <w:r w:rsidR="00BA78D7">
        <w:t xml:space="preserve"> </w:t>
      </w:r>
      <w:r>
        <w:t>ale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îndeplinită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optimistă</w:t>
      </w:r>
      <w:r w:rsidR="00BA78D7">
        <w:t xml:space="preserve"> </w:t>
      </w:r>
      <w:r>
        <w:t>estimare,</w:t>
      </w:r>
      <w:r w:rsidR="00BA78D7">
        <w:t xml:space="preserve"> </w:t>
      </w:r>
      <w:r>
        <w:t>care</w:t>
      </w:r>
      <w:r w:rsidR="00BA78D7">
        <w:t xml:space="preserve"> </w:t>
      </w:r>
      <w:r>
        <w:t>indică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13%</w:t>
      </w:r>
      <w:r w:rsidR="00BA78D7">
        <w:t xml:space="preserve"> </w:t>
      </w:r>
      <w:r>
        <w:t>pe</w:t>
      </w:r>
      <w:r w:rsidR="00BA78D7">
        <w:t xml:space="preserve"> </w:t>
      </w:r>
      <w:r>
        <w:t>ansamblul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8E73B9">
        <w:t xml:space="preserve">. </w:t>
      </w:r>
      <w:r>
        <w:t>Dar</w:t>
      </w:r>
      <w:r w:rsidR="00BA78D7">
        <w:t xml:space="preserve"> </w:t>
      </w:r>
      <w:r>
        <w:t>acest</w:t>
      </w:r>
      <w:r w:rsidR="00BA78D7">
        <w:t xml:space="preserve"> </w:t>
      </w:r>
      <w:r>
        <w:t>recul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semnificativ</w:t>
      </w:r>
      <w:r w:rsidR="00BA78D7">
        <w:t xml:space="preserve"> </w:t>
      </w:r>
      <w:r>
        <w:t>decât</w:t>
      </w:r>
      <w:r w:rsidR="00BA78D7">
        <w:t xml:space="preserve"> </w:t>
      </w:r>
      <w:r>
        <w:t>cel</w:t>
      </w:r>
      <w:r w:rsidR="00BA78D7">
        <w:t xml:space="preserve"> </w:t>
      </w:r>
      <w:r>
        <w:t>de</w:t>
      </w:r>
      <w:r w:rsidR="00BA78D7">
        <w:t xml:space="preserve"> </w:t>
      </w:r>
      <w:r>
        <w:t>12,5%,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vârf</w:t>
      </w:r>
      <w:r w:rsidR="00BA78D7">
        <w:t xml:space="preserve"> </w:t>
      </w:r>
      <w:r>
        <w:t>a</w:t>
      </w:r>
      <w:r w:rsidR="00BA78D7">
        <w:t xml:space="preserve"> </w:t>
      </w:r>
      <w:r>
        <w:t>crizei</w:t>
      </w:r>
      <w:r w:rsidR="00BA78D7">
        <w:t xml:space="preserve"> </w:t>
      </w:r>
      <w:r>
        <w:t>financiare</w:t>
      </w:r>
      <w:r w:rsidR="00BA78D7">
        <w:t xml:space="preserve"> </w:t>
      </w:r>
      <w:r>
        <w:t>din</w:t>
      </w:r>
      <w:r w:rsidR="00BA78D7">
        <w:t xml:space="preserve"> </w:t>
      </w:r>
      <w:r>
        <w:t>2009,</w:t>
      </w:r>
      <w:r w:rsidR="00BA78D7">
        <w:t xml:space="preserve"> </w:t>
      </w:r>
      <w:r>
        <w:t>apreciază</w:t>
      </w:r>
      <w:r w:rsidR="00BA78D7">
        <w:t xml:space="preserve"> </w:t>
      </w:r>
      <w:r>
        <w:t>organizaţia</w:t>
      </w:r>
      <w:r w:rsidR="00BA78D7">
        <w:t xml:space="preserve"> </w:t>
      </w:r>
      <w:r>
        <w:t>cu</w:t>
      </w:r>
      <w:r w:rsidR="00BA78D7">
        <w:t xml:space="preserve"> </w:t>
      </w:r>
      <w:r>
        <w:t>sediul</w:t>
      </w:r>
      <w:r w:rsidR="00BA78D7">
        <w:t xml:space="preserve"> </w:t>
      </w:r>
      <w:r>
        <w:t>în</w:t>
      </w:r>
      <w:r w:rsidR="00BA78D7">
        <w:t xml:space="preserve"> </w:t>
      </w:r>
      <w:r>
        <w:t>Geneva</w:t>
      </w:r>
      <w:r w:rsidR="00BA78D7">
        <w:t xml:space="preserve">. </w:t>
      </w:r>
      <w:r>
        <w:t>OMC</w:t>
      </w:r>
      <w:r w:rsidR="00BA78D7">
        <w:t xml:space="preserve"> </w:t>
      </w:r>
      <w:r>
        <w:t>avertizează</w:t>
      </w:r>
      <w:r w:rsidR="00BA78D7">
        <w:t xml:space="preserve"> </w:t>
      </w:r>
      <w:r>
        <w:t>că</w:t>
      </w:r>
      <w:r w:rsidR="00BA78D7">
        <w:t xml:space="preserve"> </w:t>
      </w:r>
      <w:r>
        <w:t>redresarea</w:t>
      </w:r>
      <w:r w:rsidR="00BA78D7">
        <w:t xml:space="preserve"> </w:t>
      </w:r>
      <w:r>
        <w:t>comerţului</w:t>
      </w:r>
      <w:r w:rsidR="00BA78D7">
        <w:t xml:space="preserve"> </w:t>
      </w:r>
      <w:r>
        <w:t>din</w:t>
      </w:r>
      <w:r w:rsidR="00BA78D7">
        <w:t xml:space="preserve"> </w:t>
      </w:r>
      <w:r>
        <w:t>2021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economică</w:t>
      </w:r>
      <w:r w:rsidR="00BA78D7">
        <w:t xml:space="preserve"> </w:t>
      </w:r>
      <w:r>
        <w:t>sub</w:t>
      </w:r>
      <w:r w:rsidR="00BA78D7">
        <w:t xml:space="preserve"> </w:t>
      </w:r>
      <w:r>
        <w:t>aşteptări,</w:t>
      </w:r>
      <w:r w:rsidR="00BA78D7">
        <w:t xml:space="preserve"> </w:t>
      </w:r>
      <w:r>
        <w:t>de</w:t>
      </w:r>
      <w:r w:rsidR="00BA78D7">
        <w:t xml:space="preserve"> </w:t>
      </w:r>
      <w:r>
        <w:t>restricţiile</w:t>
      </w:r>
      <w:r w:rsidR="00BA78D7">
        <w:t xml:space="preserve"> </w:t>
      </w:r>
      <w:r>
        <w:t>comerciale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posibil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de</w:t>
      </w:r>
      <w:r w:rsidR="00BA78D7">
        <w:t xml:space="preserve"> </w:t>
      </w:r>
      <w:r>
        <w:t>infecţii</w:t>
      </w:r>
      <w:r w:rsidR="00BA78D7">
        <w:t xml:space="preserve">. </w:t>
      </w:r>
      <w:r>
        <w:t>Comerţul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înregistra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doar</w:t>
      </w:r>
      <w:r w:rsidR="00BA78D7">
        <w:t xml:space="preserve"> </w:t>
      </w:r>
      <w:r>
        <w:t>5%,</w:t>
      </w:r>
      <w:r w:rsidR="00BA78D7">
        <w:t xml:space="preserve"> </w:t>
      </w:r>
      <w:r>
        <w:t>iar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simulare</w:t>
      </w:r>
      <w:r w:rsidR="00BA78D7">
        <w:t xml:space="preserve"> </w:t>
      </w:r>
      <w:r>
        <w:t>monetară,</w:t>
      </w:r>
      <w:r w:rsidR="00BA78D7">
        <w:t xml:space="preserve"> </w:t>
      </w:r>
      <w:r>
        <w:t>fiscală</w:t>
      </w:r>
      <w:r w:rsidR="00BA78D7">
        <w:t xml:space="preserve"> </w:t>
      </w:r>
      <w:r>
        <w:t>şi</w:t>
      </w:r>
      <w:r w:rsidR="00BA78D7">
        <w:t xml:space="preserve"> </w:t>
      </w:r>
      <w:r>
        <w:t>comercială</w:t>
      </w:r>
      <w:r w:rsidR="00BA78D7">
        <w:t xml:space="preserve"> </w:t>
      </w:r>
      <w:r>
        <w:t>au</w:t>
      </w:r>
      <w:r w:rsidR="00BA78D7">
        <w:t xml:space="preserve"> </w:t>
      </w:r>
      <w:r>
        <w:t>un</w:t>
      </w:r>
      <w:r w:rsidR="00BA78D7">
        <w:t xml:space="preserve"> </w:t>
      </w:r>
      <w:r>
        <w:t>rol</w:t>
      </w:r>
      <w:r w:rsidR="00BA78D7">
        <w:t xml:space="preserve"> </w:t>
      </w:r>
      <w:r>
        <w:t>semnificativ</w:t>
      </w:r>
      <w:r w:rsidR="00BA78D7">
        <w:t xml:space="preserve"> </w:t>
      </w:r>
      <w:r>
        <w:t>în</w:t>
      </w:r>
      <w:r w:rsidR="00BA78D7">
        <w:t xml:space="preserve"> </w:t>
      </w:r>
      <w:r>
        <w:t>redresarea</w:t>
      </w:r>
      <w:r w:rsidR="00BA78D7">
        <w:t xml:space="preserve"> </w:t>
      </w:r>
      <w:r>
        <w:t>comerţului,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OMC</w:t>
      </w:r>
      <w:r w:rsidR="00BA78D7">
        <w:t xml:space="preserve">. </w:t>
      </w:r>
      <w:r>
        <w:t>Organizaţia</w:t>
      </w:r>
      <w:r w:rsidR="00BA78D7">
        <w:t xml:space="preserve"> </w:t>
      </w:r>
      <w:r>
        <w:t>Mondială</w:t>
      </w:r>
      <w:r w:rsidR="00BA78D7">
        <w:t xml:space="preserve"> </w:t>
      </w:r>
      <w:r>
        <w:t>a</w:t>
      </w:r>
      <w:r w:rsidR="00BA78D7">
        <w:t xml:space="preserve"> </w:t>
      </w:r>
      <w:r>
        <w:t>Comerţului</w:t>
      </w:r>
      <w:r w:rsidR="00BA78D7">
        <w:t xml:space="preserve"> </w:t>
      </w:r>
      <w:r>
        <w:t>(OMC)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instituţie</w:t>
      </w:r>
      <w:r w:rsidR="00BA78D7">
        <w:t xml:space="preserve"> </w:t>
      </w:r>
      <w:r>
        <w:t>internaţională</w:t>
      </w:r>
      <w:r w:rsidR="00BA78D7">
        <w:t xml:space="preserve"> </w:t>
      </w:r>
      <w:r>
        <w:t>care</w:t>
      </w:r>
      <w:r w:rsidR="00BA78D7">
        <w:t xml:space="preserve"> </w:t>
      </w:r>
      <w:r>
        <w:t>stabileşte</w:t>
      </w:r>
      <w:r w:rsidR="00BA78D7">
        <w:t xml:space="preserve"> </w:t>
      </w:r>
      <w:r>
        <w:t>reguli</w:t>
      </w:r>
      <w:r w:rsidR="00BA78D7">
        <w:t xml:space="preserve"> </w:t>
      </w:r>
      <w:r>
        <w:t>globale</w:t>
      </w:r>
      <w:r w:rsidR="00BA78D7">
        <w:t xml:space="preserve"> </w:t>
      </w:r>
      <w:r>
        <w:t>de</w:t>
      </w:r>
      <w:r w:rsidR="00BA78D7">
        <w:t xml:space="preserve"> </w:t>
      </w:r>
      <w:r>
        <w:t>comerţ</w:t>
      </w:r>
      <w:r w:rsidR="00BA78D7">
        <w:t xml:space="preserve"> </w:t>
      </w:r>
      <w:r>
        <w:t>între</w:t>
      </w:r>
      <w:r w:rsidR="00BA78D7">
        <w:t xml:space="preserve"> </w:t>
      </w:r>
      <w:r>
        <w:t>statele</w:t>
      </w:r>
      <w:r w:rsidR="00BA78D7">
        <w:t xml:space="preserve"> </w:t>
      </w:r>
      <w:r>
        <w:t>membre</w:t>
      </w:r>
      <w:r w:rsidR="008E73B9">
        <w:t xml:space="preserve">.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membru</w:t>
      </w:r>
      <w:r w:rsidR="00BA78D7">
        <w:t xml:space="preserve"> </w:t>
      </w:r>
      <w:r>
        <w:t>fondator</w:t>
      </w:r>
      <w:r w:rsidR="00BA78D7">
        <w:t xml:space="preserve"> </w:t>
      </w:r>
      <w:r>
        <w:t>al</w:t>
      </w:r>
      <w:r w:rsidR="00BA78D7">
        <w:t xml:space="preserve"> </w:t>
      </w:r>
      <w:r>
        <w:t>OMC,</w:t>
      </w:r>
      <w:r w:rsidR="00BA78D7">
        <w:t xml:space="preserve"> </w:t>
      </w:r>
      <w:r>
        <w:t>instituţie</w:t>
      </w:r>
      <w:r w:rsidR="00BA78D7">
        <w:t xml:space="preserve"> </w:t>
      </w:r>
      <w:r>
        <w:t>creată</w:t>
      </w:r>
      <w:r w:rsidR="00BA78D7">
        <w:t xml:space="preserve"> </w:t>
      </w:r>
      <w:r>
        <w:t>în</w:t>
      </w:r>
      <w:r w:rsidR="00BA78D7">
        <w:t xml:space="preserve"> </w:t>
      </w:r>
      <w:r>
        <w:t>1995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finalizării</w:t>
      </w:r>
      <w:r w:rsidR="00BA78D7">
        <w:t xml:space="preserve"> </w:t>
      </w:r>
      <w:r>
        <w:t>rundei</w:t>
      </w:r>
      <w:r w:rsidR="00BA78D7">
        <w:t xml:space="preserve"> </w:t>
      </w:r>
      <w:r>
        <w:t>Uruguay</w:t>
      </w:r>
      <w:r w:rsidR="00BA78D7">
        <w:t xml:space="preserve"> </w:t>
      </w:r>
      <w:r>
        <w:t>de</w:t>
      </w:r>
      <w:r w:rsidR="00BA78D7">
        <w:t xml:space="preserve"> </w:t>
      </w:r>
      <w:r>
        <w:t>negocieri</w:t>
      </w:r>
      <w:r w:rsidR="00BA78D7">
        <w:t xml:space="preserve"> </w:t>
      </w:r>
      <w:r>
        <w:t>comerciale</w:t>
      </w:r>
      <w:r w:rsidR="00BA78D7">
        <w:t xml:space="preserve"> </w:t>
      </w:r>
      <w:r>
        <w:t>multilaterale</w:t>
      </w:r>
      <w:r w:rsidR="00BA78D7">
        <w:t xml:space="preserve"> </w:t>
      </w:r>
      <w:r>
        <w:t>(1986-1994)</w:t>
      </w:r>
      <w:r w:rsidR="008E73B9">
        <w:t xml:space="preserve">. </w:t>
      </w:r>
      <w:r>
        <w:t>Obiectivul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organizaţiei</w:t>
      </w:r>
      <w:r w:rsidR="00BA78D7">
        <w:t xml:space="preserve"> </w:t>
      </w:r>
      <w:r>
        <w:t>este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asigure</w:t>
      </w:r>
      <w:r w:rsidR="00BA78D7">
        <w:t xml:space="preserve"> </w:t>
      </w:r>
      <w:r>
        <w:t>că</w:t>
      </w:r>
      <w:r w:rsidR="00BA78D7">
        <w:t xml:space="preserve"> </w:t>
      </w:r>
      <w:r>
        <w:t>schimburile</w:t>
      </w:r>
      <w:r w:rsidR="00BA78D7">
        <w:t xml:space="preserve"> </w:t>
      </w:r>
      <w:r>
        <w:t>comerciale</w:t>
      </w:r>
      <w:r w:rsidR="00BA78D7">
        <w:t xml:space="preserve"> </w:t>
      </w:r>
      <w:r>
        <w:t>internaţionale</w:t>
      </w:r>
      <w:r w:rsidR="00BA78D7">
        <w:t xml:space="preserve"> </w:t>
      </w:r>
      <w:r>
        <w:t>se</w:t>
      </w:r>
      <w:r w:rsidR="00BA78D7">
        <w:t xml:space="preserve"> </w:t>
      </w:r>
      <w:r>
        <w:t>desfăşoară</w:t>
      </w:r>
      <w:r w:rsidR="00BA78D7">
        <w:t xml:space="preserve"> </w:t>
      </w:r>
      <w:r>
        <w:t>fluent,</w:t>
      </w:r>
      <w:r w:rsidR="00BA78D7">
        <w:t xml:space="preserve"> </w:t>
      </w:r>
      <w:r>
        <w:t>liber,</w:t>
      </w:r>
      <w:r w:rsidR="00BA78D7">
        <w:t xml:space="preserve"> </w:t>
      </w:r>
      <w:r>
        <w:t>corect</w:t>
      </w:r>
      <w:r w:rsidR="00BA78D7">
        <w:t xml:space="preserve"> </w:t>
      </w:r>
      <w:r>
        <w:t>şi</w:t>
      </w:r>
      <w:r w:rsidR="00BA78D7">
        <w:t xml:space="preserve"> </w:t>
      </w:r>
      <w:r>
        <w:t>predictibil</w:t>
      </w:r>
      <w:r w:rsidR="00BA78D7">
        <w:t xml:space="preserve">. </w:t>
      </w:r>
      <w:r>
        <w:t>OMC</w:t>
      </w:r>
      <w:r w:rsidR="00BA78D7">
        <w:t xml:space="preserve"> </w:t>
      </w:r>
      <w:r>
        <w:t>reprezintă</w:t>
      </w:r>
      <w:r w:rsidR="00BA78D7">
        <w:t xml:space="preserve"> </w:t>
      </w:r>
      <w:r>
        <w:t>continuatorul</w:t>
      </w:r>
      <w:r w:rsidR="00BA78D7">
        <w:t xml:space="preserve"> </w:t>
      </w:r>
      <w:r>
        <w:t>Acordului</w:t>
      </w:r>
      <w:r w:rsidR="00BA78D7">
        <w:t xml:space="preserve"> </w:t>
      </w:r>
      <w:r>
        <w:t>General</w:t>
      </w:r>
      <w:r w:rsidR="00BA78D7">
        <w:t xml:space="preserve"> </w:t>
      </w:r>
      <w:r>
        <w:t>pentru</w:t>
      </w:r>
      <w:r w:rsidR="00BA78D7">
        <w:t xml:space="preserve"> </w:t>
      </w:r>
      <w:r>
        <w:t>Tarife</w:t>
      </w:r>
      <w:r w:rsidR="00BA78D7">
        <w:t xml:space="preserve"> </w:t>
      </w:r>
      <w:r>
        <w:t>şi</w:t>
      </w:r>
      <w:r w:rsidR="00BA78D7">
        <w:t xml:space="preserve"> </w:t>
      </w:r>
      <w:r>
        <w:t>Comerţ</w:t>
      </w:r>
      <w:r w:rsidR="00BA78D7">
        <w:t xml:space="preserve"> </w:t>
      </w:r>
      <w:r>
        <w:t>(GATT),</w:t>
      </w:r>
      <w:r w:rsidR="00BA78D7">
        <w:t xml:space="preserve"> </w:t>
      </w:r>
      <w:r>
        <w:t>încheiat</w:t>
      </w:r>
      <w:r w:rsidR="00BA78D7">
        <w:t xml:space="preserve"> </w:t>
      </w:r>
      <w:r>
        <w:t>la</w:t>
      </w:r>
      <w:r w:rsidR="00BA78D7">
        <w:t xml:space="preserve"> </w:t>
      </w:r>
      <w:r>
        <w:t>Geneva</w:t>
      </w:r>
      <w:r w:rsidR="00BA78D7">
        <w:t xml:space="preserve"> </w:t>
      </w:r>
      <w:r>
        <w:t>în</w:t>
      </w:r>
      <w:r w:rsidR="00BA78D7">
        <w:t xml:space="preserve"> </w:t>
      </w:r>
      <w:r>
        <w:t>1947</w:t>
      </w:r>
      <w:r w:rsidR="008E73B9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membru</w:t>
      </w:r>
      <w:r w:rsidR="00BA78D7">
        <w:t xml:space="preserve"> </w:t>
      </w:r>
      <w:r>
        <w:t>GATT</w:t>
      </w:r>
      <w:r w:rsidR="00BA78D7">
        <w:t xml:space="preserve"> </w:t>
      </w:r>
      <w:r>
        <w:t>în</w:t>
      </w:r>
      <w:r w:rsidR="00BA78D7">
        <w:t xml:space="preserve"> </w:t>
      </w:r>
      <w:r>
        <w:t>1971</w:t>
      </w:r>
      <w:r w:rsidR="00BA78D7">
        <w:t xml:space="preserve">. </w:t>
      </w:r>
    </w:p>
    <w:p w14:paraId="59444767" w14:textId="0A6818D1" w:rsidR="006C4461" w:rsidRDefault="006C4461" w:rsidP="006C4461">
      <w:r>
        <w:t>După</w:t>
      </w:r>
      <w:r w:rsidR="00BA78D7">
        <w:t xml:space="preserve"> </w:t>
      </w:r>
      <w:r>
        <w:t>investiţii</w:t>
      </w:r>
      <w:r w:rsidR="00BA78D7">
        <w:t xml:space="preserve"> </w:t>
      </w:r>
      <w:r>
        <w:t>record</w:t>
      </w:r>
      <w:r w:rsidR="00BA78D7">
        <w:t xml:space="preserve"> </w:t>
      </w:r>
      <w:r>
        <w:t>46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industria</w:t>
      </w:r>
      <w:r w:rsidR="00BA78D7">
        <w:t xml:space="preserve"> </w:t>
      </w:r>
      <w:r>
        <w:t>de</w:t>
      </w:r>
      <w:r w:rsidR="00BA78D7">
        <w:t xml:space="preserve"> </w:t>
      </w:r>
      <w:r>
        <w:t>roboţi</w:t>
      </w:r>
      <w:r w:rsidR="00BA78D7">
        <w:t xml:space="preserve"> </w:t>
      </w:r>
      <w:r>
        <w:t>este</w:t>
      </w:r>
      <w:r w:rsidR="00BA78D7">
        <w:t xml:space="preserve"> </w:t>
      </w:r>
      <w:r>
        <w:t>echipată</w:t>
      </w:r>
      <w:r w:rsidR="00BA78D7">
        <w:t xml:space="preserve"> </w:t>
      </w:r>
      <w:r>
        <w:t>să</w:t>
      </w:r>
      <w:r w:rsidR="00BA78D7">
        <w:t xml:space="preserve"> </w:t>
      </w:r>
      <w:r>
        <w:t>ţină</w:t>
      </w:r>
      <w:r w:rsidR="00BA78D7">
        <w:t xml:space="preserve"> </w:t>
      </w:r>
      <w:r>
        <w:t>piept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BA78D7">
        <w:t xml:space="preserve"> </w:t>
      </w:r>
      <w:r>
        <w:t>"În</w:t>
      </w:r>
      <w:r w:rsidR="00BA78D7">
        <w:t xml:space="preserve"> </w:t>
      </w:r>
      <w:r>
        <w:t>pofida</w:t>
      </w:r>
      <w:r w:rsidR="00BA78D7">
        <w:t xml:space="preserve"> </w:t>
      </w:r>
      <w:r>
        <w:t>faptului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și-au</w:t>
      </w:r>
      <w:r w:rsidR="00BA78D7">
        <w:t xml:space="preserve"> </w:t>
      </w:r>
      <w:r>
        <w:t>comercializat</w:t>
      </w:r>
      <w:r w:rsidR="00BA78D7">
        <w:t xml:space="preserve"> </w:t>
      </w:r>
      <w:r>
        <w:t>tehnologia,</w:t>
      </w:r>
      <w:r w:rsidR="00BA78D7">
        <w:t xml:space="preserve"> </w:t>
      </w:r>
      <w:r>
        <w:t>dezvoltatorii</w:t>
      </w:r>
      <w:r w:rsidR="00BA78D7">
        <w:t xml:space="preserve"> </w:t>
      </w:r>
      <w:r>
        <w:t>de</w:t>
      </w:r>
      <w:r w:rsidR="00BA78D7">
        <w:t xml:space="preserve"> </w:t>
      </w:r>
      <w:r>
        <w:t>vehicule</w:t>
      </w:r>
      <w:r w:rsidR="00BA78D7">
        <w:t xml:space="preserve"> </w:t>
      </w:r>
      <w:r>
        <w:t>autonome</w:t>
      </w:r>
      <w:r w:rsidR="00BA78D7">
        <w:t xml:space="preserve"> </w:t>
      </w:r>
      <w:r>
        <w:t>pentru</w:t>
      </w:r>
      <w:r w:rsidR="00BA78D7">
        <w:t xml:space="preserve"> </w:t>
      </w:r>
      <w:r>
        <w:t>pasageri</w:t>
      </w:r>
      <w:r w:rsidR="00BA78D7">
        <w:t xml:space="preserve"> </w:t>
      </w:r>
      <w:r>
        <w:t>precum</w:t>
      </w:r>
      <w:r w:rsidR="00BA78D7">
        <w:t xml:space="preserve"> </w:t>
      </w:r>
      <w:r>
        <w:t>Waymo,</w:t>
      </w:r>
      <w:r w:rsidR="00BA78D7">
        <w:t xml:space="preserve"> </w:t>
      </w:r>
      <w:r>
        <w:t>Cruise,</w:t>
      </w:r>
      <w:r w:rsidR="00BA78D7">
        <w:t xml:space="preserve"> </w:t>
      </w:r>
      <w:r>
        <w:t>Zoox,</w:t>
      </w:r>
      <w:r w:rsidR="00BA78D7">
        <w:t xml:space="preserve"> </w:t>
      </w:r>
      <w:r>
        <w:t>au</w:t>
      </w:r>
      <w:r w:rsidR="00BA78D7">
        <w:t xml:space="preserve"> </w:t>
      </w:r>
      <w:r>
        <w:t>continuat</w:t>
      </w:r>
      <w:r w:rsidR="00BA78D7">
        <w:t xml:space="preserve"> </w:t>
      </w:r>
      <w:r>
        <w:t>să</w:t>
      </w:r>
      <w:r w:rsidR="00BA78D7">
        <w:t xml:space="preserve"> </w:t>
      </w:r>
      <w:r>
        <w:t>obțină</w:t>
      </w:r>
      <w:r w:rsidR="00BA78D7">
        <w:t xml:space="preserve"> </w:t>
      </w:r>
      <w:r>
        <w:t>finanțări</w:t>
      </w:r>
      <w:r w:rsidR="00BA78D7">
        <w:t xml:space="preserve"> </w:t>
      </w:r>
      <w:r>
        <w:t>enorme</w:t>
      </w:r>
      <w:r w:rsidR="00BA78D7">
        <w:t xml:space="preserve"> </w:t>
      </w:r>
      <w:r>
        <w:t>din</w:t>
      </w:r>
      <w:r w:rsidR="00BA78D7">
        <w:t xml:space="preserve"> </w:t>
      </w:r>
      <w:r>
        <w:t>lumea</w:t>
      </w:r>
      <w:r w:rsidR="00BA78D7">
        <w:t xml:space="preserve"> </w:t>
      </w:r>
      <w:r>
        <w:t>corporaţiilor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care</w:t>
      </w:r>
      <w:r w:rsidR="00BA78D7">
        <w:t xml:space="preserve"> </w:t>
      </w:r>
      <w:r>
        <w:t>gestionează</w:t>
      </w:r>
      <w:r w:rsidR="00BA78D7">
        <w:t xml:space="preserve"> </w:t>
      </w:r>
      <w:r>
        <w:t>fonduri</w:t>
      </w:r>
      <w:r w:rsidR="00BA78D7">
        <w:t xml:space="preserve"> </w:t>
      </w:r>
      <w:r>
        <w:t>venture</w:t>
      </w:r>
      <w:r w:rsidR="008E73B9">
        <w:t xml:space="preserve">. </w:t>
      </w:r>
      <w:r>
        <w:t>Roboții</w:t>
      </w:r>
      <w:r w:rsidR="00BA78D7">
        <w:t xml:space="preserve"> </w:t>
      </w:r>
      <w:r>
        <w:t>chirurgicali</w:t>
      </w:r>
      <w:r w:rsidR="00BA78D7">
        <w:t xml:space="preserve"> </w:t>
      </w:r>
      <w:r>
        <w:t>au</w:t>
      </w:r>
      <w:r w:rsidR="00BA78D7">
        <w:t xml:space="preserve"> </w:t>
      </w:r>
      <w:r>
        <w:t>primit,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finanțări</w:t>
      </w:r>
      <w:r w:rsidR="00BA78D7">
        <w:t xml:space="preserve"> </w:t>
      </w:r>
      <w:r>
        <w:t>uriașe</w:t>
      </w:r>
      <w:r w:rsidR="00BA78D7">
        <w:t xml:space="preserve"> </w:t>
      </w:r>
      <w:r>
        <w:t>și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deja</w:t>
      </w:r>
      <w:r w:rsidR="00BA78D7">
        <w:t xml:space="preserve"> </w:t>
      </w:r>
      <w:r>
        <w:lastRenderedPageBreak/>
        <w:t>comercializați</w:t>
      </w:r>
      <w:r w:rsidR="00BA78D7">
        <w:t xml:space="preserve"> </w:t>
      </w:r>
      <w:r>
        <w:t>într-o</w:t>
      </w:r>
      <w:r w:rsidR="00BA78D7">
        <w:t xml:space="preserve"> </w:t>
      </w:r>
      <w:r>
        <w:t>măsură</w:t>
      </w:r>
      <w:r w:rsidR="00BA78D7">
        <w:t xml:space="preserve"> </w:t>
      </w:r>
      <w:r>
        <w:t>considerabilă,</w:t>
      </w:r>
      <w:r w:rsidR="00BA78D7">
        <w:t xml:space="preserve"> </w:t>
      </w:r>
      <w:r>
        <w:t>cu</w:t>
      </w:r>
      <w:r w:rsidR="00BA78D7">
        <w:t xml:space="preserve"> </w:t>
      </w:r>
      <w:r>
        <w:t>Intuitive</w:t>
      </w:r>
      <w:r w:rsidR="00BA78D7">
        <w:t xml:space="preserve"> </w:t>
      </w:r>
      <w:r>
        <w:t>Surgical</w:t>
      </w:r>
      <w:r w:rsidR="00BA78D7">
        <w:t xml:space="preserve"> </w:t>
      </w:r>
      <w:r>
        <w:t>vânzând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peste</w:t>
      </w:r>
      <w:r w:rsidR="00BA78D7">
        <w:t xml:space="preserve"> </w:t>
      </w:r>
      <w:r>
        <w:t>5</w:t>
      </w:r>
      <w:r w:rsidR="00BA78D7">
        <w:t>.000</w:t>
      </w:r>
      <w:r>
        <w:t>de</w:t>
      </w:r>
      <w:r w:rsidR="00BA78D7">
        <w:t xml:space="preserve"> </w:t>
      </w:r>
      <w:r>
        <w:t>sisteme</w:t>
      </w:r>
      <w:r w:rsidR="00BA78D7">
        <w:t xml:space="preserve"> </w:t>
      </w:r>
      <w:r>
        <w:t>de</w:t>
      </w:r>
      <w:r w:rsidR="00BA78D7">
        <w:t xml:space="preserve"> </w:t>
      </w:r>
      <w:r>
        <w:t>roboți</w:t>
      </w:r>
      <w:r w:rsidR="00BA78D7">
        <w:t xml:space="preserve"> </w:t>
      </w:r>
      <w:r>
        <w:t>Da</w:t>
      </w:r>
      <w:r w:rsidR="00BA78D7">
        <w:t xml:space="preserve"> </w:t>
      </w:r>
      <w:r>
        <w:t>Vinci</w:t>
      </w:r>
      <w:r w:rsidR="00BA78D7">
        <w:t xml:space="preserve">. </w:t>
      </w:r>
      <w:r>
        <w:t>”</w:t>
      </w:r>
      <w:r w:rsidR="00BA78D7">
        <w:t xml:space="preserve"> </w:t>
      </w:r>
      <w:r>
        <w:t>Rian</w:t>
      </w:r>
      <w:r w:rsidR="00BA78D7">
        <w:t xml:space="preserve"> </w:t>
      </w:r>
      <w:r>
        <w:t>WHITTON,</w:t>
      </w:r>
      <w:r w:rsidR="00BA78D7">
        <w:t xml:space="preserve"> </w:t>
      </w:r>
      <w:r>
        <w:t>Analist</w:t>
      </w:r>
      <w:r w:rsidR="00BA78D7">
        <w:t xml:space="preserve"> </w:t>
      </w:r>
      <w:r>
        <w:t>Senior</w:t>
      </w:r>
      <w:r w:rsidR="00BA78D7">
        <w:t xml:space="preserve"> </w:t>
      </w:r>
      <w:r>
        <w:t>la</w:t>
      </w:r>
      <w:r w:rsidR="00BA78D7">
        <w:t xml:space="preserve"> </w:t>
      </w:r>
      <w:r>
        <w:t>ABI</w:t>
      </w:r>
      <w:r w:rsidR="00BA78D7">
        <w:t xml:space="preserve"> </w:t>
      </w:r>
      <w:r>
        <w:t>ResearchRepartizarea</w:t>
      </w:r>
      <w:r w:rsidR="00BA78D7">
        <w:t xml:space="preserve"> </w:t>
      </w:r>
      <w:r>
        <w:t>fondurilor</w:t>
      </w:r>
      <w:r w:rsidR="00BA78D7">
        <w:t xml:space="preserve"> </w:t>
      </w:r>
      <w:r>
        <w:t>către</w:t>
      </w:r>
      <w:r w:rsidR="00BA78D7">
        <w:t xml:space="preserve"> </w:t>
      </w:r>
      <w:r>
        <w:t>câteva</w:t>
      </w:r>
      <w:r w:rsidR="00BA78D7">
        <w:t xml:space="preserve"> </w:t>
      </w:r>
      <w:r>
        <w:t>sectoare</w:t>
      </w:r>
      <w:r w:rsidR="00BA78D7">
        <w:t xml:space="preserve"> </w:t>
      </w:r>
      <w:r>
        <w:t>specifice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atât</w:t>
      </w:r>
      <w:r w:rsidR="00BA78D7">
        <w:t xml:space="preserve"> </w:t>
      </w:r>
      <w:r>
        <w:t>pe</w:t>
      </w:r>
      <w:r w:rsidR="00BA78D7">
        <w:t xml:space="preserve"> </w:t>
      </w:r>
      <w:r>
        <w:t>efectul</w:t>
      </w:r>
      <w:r w:rsidR="00BA78D7">
        <w:t xml:space="preserve"> </w:t>
      </w:r>
      <w:r>
        <w:t>anticipat</w:t>
      </w:r>
      <w:r w:rsidR="00BA78D7">
        <w:t xml:space="preserve"> </w:t>
      </w:r>
      <w:r>
        <w:t>al</w:t>
      </w:r>
      <w:r w:rsidR="00BA78D7">
        <w:t xml:space="preserve"> </w:t>
      </w:r>
      <w:r>
        <w:t>tehnologiei,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pe</w:t>
      </w:r>
      <w:r w:rsidR="00BA78D7">
        <w:t xml:space="preserve"> </w:t>
      </w:r>
      <w:r>
        <w:t>puterea</w:t>
      </w:r>
      <w:r w:rsidR="00BA78D7">
        <w:t xml:space="preserve"> </w:t>
      </w:r>
      <w:r>
        <w:t>relativă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au</w:t>
      </w:r>
      <w:r w:rsidR="00BA78D7">
        <w:t xml:space="preserve"> </w:t>
      </w:r>
      <w:r>
        <w:t>asupra</w:t>
      </w:r>
      <w:r w:rsidR="00BA78D7">
        <w:t xml:space="preserve"> </w:t>
      </w:r>
      <w:r>
        <w:t>pieţei</w:t>
      </w:r>
      <w:r w:rsidR="00BA78D7">
        <w:t xml:space="preserve"> </w:t>
      </w:r>
      <w:r>
        <w:t>marii</w:t>
      </w:r>
      <w:r w:rsidR="00BA78D7">
        <w:t xml:space="preserve"> </w:t>
      </w:r>
      <w:r>
        <w:t>producători</w:t>
      </w:r>
      <w:r w:rsidR="00BA78D7">
        <w:t xml:space="preserve"> </w:t>
      </w:r>
      <w:r>
        <w:t>de</w:t>
      </w:r>
      <w:r w:rsidR="00BA78D7">
        <w:t xml:space="preserve"> </w:t>
      </w:r>
      <w:r>
        <w:t>automobile</w:t>
      </w:r>
      <w:r w:rsidR="00BA78D7">
        <w:t xml:space="preserve"> </w:t>
      </w:r>
      <w:r>
        <w:t>precum</w:t>
      </w:r>
      <w:r w:rsidR="00BA78D7">
        <w:t xml:space="preserve"> </w:t>
      </w:r>
      <w:r>
        <w:t>Toyota,</w:t>
      </w:r>
      <w:r w:rsidR="00BA78D7">
        <w:t xml:space="preserve"> </w:t>
      </w:r>
      <w:r>
        <w:t>companiile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precum</w:t>
      </w:r>
      <w:r w:rsidR="00BA78D7">
        <w:t xml:space="preserve"> </w:t>
      </w:r>
      <w:r>
        <w:t>Johnson</w:t>
      </w:r>
      <w:r w:rsidR="00BA78D7">
        <w:t xml:space="preserve"> </w:t>
      </w:r>
      <w:r>
        <w:t>&amp;</w:t>
      </w:r>
      <w:r w:rsidR="00BA78D7">
        <w:t xml:space="preserve"> </w:t>
      </w:r>
      <w:r>
        <w:t>Johnson</w:t>
      </w:r>
      <w:r w:rsidR="00BA78D7">
        <w:t xml:space="preserve"> </w:t>
      </w:r>
      <w:r>
        <w:t>și</w:t>
      </w:r>
      <w:r w:rsidR="00BA78D7">
        <w:t xml:space="preserve"> </w:t>
      </w:r>
      <w:r>
        <w:t>companiile</w:t>
      </w:r>
      <w:r w:rsidR="00BA78D7">
        <w:t xml:space="preserve"> </w:t>
      </w:r>
      <w:r>
        <w:t>de</w:t>
      </w:r>
      <w:r w:rsidR="00BA78D7">
        <w:t xml:space="preserve"> </w:t>
      </w:r>
      <w:r>
        <w:t>e-retail</w:t>
      </w:r>
      <w:r w:rsidR="00BA78D7">
        <w:t xml:space="preserve"> </w:t>
      </w:r>
      <w:r>
        <w:t>precum</w:t>
      </w:r>
      <w:r w:rsidR="00BA78D7">
        <w:t xml:space="preserve"> </w:t>
      </w:r>
      <w:r>
        <w:t>Amazon</w:t>
      </w:r>
      <w:r w:rsidR="00BA78D7">
        <w:t xml:space="preserve">. </w:t>
      </w:r>
      <w:r>
        <w:t>Statele</w:t>
      </w:r>
      <w:r w:rsidR="00BA78D7">
        <w:t xml:space="preserve"> </w:t>
      </w:r>
      <w:r>
        <w:t>Unite</w:t>
      </w:r>
      <w:r w:rsidR="00BA78D7">
        <w:t xml:space="preserve"> </w:t>
      </w:r>
      <w:r>
        <w:t>și</w:t>
      </w:r>
      <w:r w:rsidR="00BA78D7">
        <w:t xml:space="preserve"> </w:t>
      </w:r>
      <w:r>
        <w:t>China</w:t>
      </w:r>
      <w:r w:rsidR="00BA78D7">
        <w:t xml:space="preserve"> </w:t>
      </w:r>
      <w:r>
        <w:t>sunt</w:t>
      </w:r>
      <w:r w:rsidR="00BA78D7">
        <w:t xml:space="preserve"> </w:t>
      </w:r>
      <w:r>
        <w:t>responsabile</w:t>
      </w:r>
      <w:r w:rsidR="00BA78D7">
        <w:t xml:space="preserve"> </w:t>
      </w:r>
      <w:r>
        <w:t>de</w:t>
      </w:r>
      <w:r w:rsidR="00BA78D7">
        <w:t xml:space="preserve"> </w:t>
      </w:r>
      <w:r>
        <w:t>89%</w:t>
      </w:r>
      <w:r w:rsidR="00BA78D7">
        <w:t xml:space="preserve"> </w:t>
      </w:r>
      <w:r>
        <w:t>din</w:t>
      </w:r>
      <w:r w:rsidR="00BA78D7">
        <w:t xml:space="preserve"> </w:t>
      </w:r>
      <w:r>
        <w:t>valoarea</w:t>
      </w:r>
      <w:r w:rsidR="00BA78D7">
        <w:t xml:space="preserve"> </w:t>
      </w:r>
      <w:r>
        <w:t>investiţiilor,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companiile</w:t>
      </w:r>
      <w:r w:rsidR="00BA78D7">
        <w:t xml:space="preserve"> </w:t>
      </w:r>
      <w:r>
        <w:t>situate</w:t>
      </w:r>
      <w:r w:rsidR="00BA78D7">
        <w:t xml:space="preserve"> </w:t>
      </w:r>
      <w:r>
        <w:t>în</w:t>
      </w:r>
      <w:r w:rsidR="00BA78D7">
        <w:t xml:space="preserve"> </w:t>
      </w:r>
      <w:r>
        <w:t>diverse</w:t>
      </w:r>
      <w:r w:rsidR="00BA78D7">
        <w:t xml:space="preserve"> </w:t>
      </w:r>
      <w:r>
        <w:t>grupuri</w:t>
      </w:r>
      <w:r w:rsidR="00BA78D7">
        <w:t xml:space="preserve"> </w:t>
      </w:r>
      <w:r>
        <w:t>tehnologice</w:t>
      </w:r>
      <w:r w:rsidR="008E73B9">
        <w:t xml:space="preserve">. </w:t>
      </w:r>
      <w:r>
        <w:t>În</w:t>
      </w:r>
      <w:r w:rsidR="00BA78D7">
        <w:t xml:space="preserve"> </w:t>
      </w:r>
      <w:r>
        <w:t>California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77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de</w:t>
      </w:r>
      <w:r w:rsidR="00BA78D7">
        <w:t xml:space="preserve"> </w:t>
      </w:r>
      <w:r>
        <w:t>robotică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s-au</w:t>
      </w:r>
      <w:r w:rsidR="00BA78D7">
        <w:t xml:space="preserve"> </w:t>
      </w:r>
      <w:r>
        <w:t>făcut</w:t>
      </w:r>
      <w:r w:rsidR="00BA78D7">
        <w:t xml:space="preserve"> </w:t>
      </w:r>
      <w:r>
        <w:t>investiţii,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restul</w:t>
      </w:r>
      <w:r w:rsidR="00BA78D7">
        <w:t xml:space="preserve"> </w:t>
      </w:r>
      <w:r>
        <w:t>Statelor</w:t>
      </w:r>
      <w:r w:rsidR="00BA78D7">
        <w:t xml:space="preserve"> </w:t>
      </w:r>
      <w:r>
        <w:t>Unite</w:t>
      </w:r>
      <w:r w:rsidR="00BA78D7">
        <w:t xml:space="preserve"> </w:t>
      </w:r>
      <w:r>
        <w:t>sunt</w:t>
      </w:r>
      <w:r w:rsidR="00BA78D7">
        <w:t xml:space="preserve"> </w:t>
      </w:r>
      <w:r>
        <w:t>88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8E73B9">
        <w:t xml:space="preserve">. </w:t>
      </w:r>
      <w:r>
        <w:t>Alte</w:t>
      </w:r>
      <w:r w:rsidR="00BA78D7">
        <w:t xml:space="preserve"> </w:t>
      </w:r>
      <w:r>
        <w:t>ţări</w:t>
      </w:r>
      <w:r w:rsidR="00BA78D7">
        <w:t xml:space="preserve"> </w:t>
      </w:r>
      <w:r>
        <w:t>cu</w:t>
      </w:r>
      <w:r w:rsidR="00BA78D7">
        <w:t xml:space="preserve"> </w:t>
      </w:r>
      <w:r>
        <w:t>investiţii</w:t>
      </w:r>
      <w:r w:rsidR="00BA78D7">
        <w:t xml:space="preserve"> </w:t>
      </w:r>
      <w:r>
        <w:t>considerabile</w:t>
      </w:r>
      <w:r w:rsidR="00BA78D7">
        <w:t xml:space="preserve"> </w:t>
      </w:r>
      <w:r>
        <w:t>sunt</w:t>
      </w:r>
      <w:r w:rsidR="00BA78D7">
        <w:t xml:space="preserve"> </w:t>
      </w:r>
      <w:r>
        <w:t>Canada,</w:t>
      </w:r>
      <w:r w:rsidR="00BA78D7">
        <w:t xml:space="preserve"> </w:t>
      </w:r>
      <w:r>
        <w:t>Israel,</w:t>
      </w:r>
      <w:r w:rsidR="00BA78D7">
        <w:t xml:space="preserve"> </w:t>
      </w:r>
      <w:r>
        <w:t>Japonia</w:t>
      </w:r>
      <w:r w:rsidR="00BA78D7">
        <w:t xml:space="preserve"> </w:t>
      </w:r>
      <w:r>
        <w:t>și</w:t>
      </w:r>
      <w:r w:rsidR="00BA78D7">
        <w:t xml:space="preserve"> </w:t>
      </w:r>
      <w:r>
        <w:t>Marea</w:t>
      </w:r>
      <w:r w:rsidR="00BA78D7">
        <w:t xml:space="preserve"> </w:t>
      </w:r>
      <w:r>
        <w:t>Britanie</w:t>
      </w:r>
      <w:r w:rsidR="00BA78D7">
        <w:t xml:space="preserve">. </w:t>
      </w:r>
      <w:r>
        <w:t>În</w:t>
      </w:r>
      <w:r w:rsidR="00BA78D7">
        <w:t xml:space="preserve"> </w:t>
      </w:r>
      <w:r>
        <w:t>afară</w:t>
      </w:r>
      <w:r w:rsidR="00BA78D7">
        <w:t xml:space="preserve"> </w:t>
      </w:r>
      <w:r>
        <w:t>de</w:t>
      </w:r>
      <w:r w:rsidR="00BA78D7">
        <w:t xml:space="preserve"> </w:t>
      </w:r>
      <w:r>
        <w:t>fondurile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risc,</w:t>
      </w:r>
      <w:r w:rsidR="00BA78D7">
        <w:t xml:space="preserve"> </w:t>
      </w:r>
      <w:r>
        <w:t>câteva</w:t>
      </w:r>
      <w:r w:rsidR="00BA78D7">
        <w:t xml:space="preserve"> </w:t>
      </w:r>
      <w:r>
        <w:t>corporaţii</w:t>
      </w:r>
      <w:r w:rsidR="00BA78D7">
        <w:t xml:space="preserve"> </w:t>
      </w:r>
      <w:r>
        <w:t>majore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un</w:t>
      </w:r>
      <w:r w:rsidR="00BA78D7">
        <w:t xml:space="preserve"> </w:t>
      </w:r>
      <w:r>
        <w:t>interes</w:t>
      </w:r>
      <w:r w:rsidR="00BA78D7">
        <w:t xml:space="preserve"> </w:t>
      </w:r>
      <w:r>
        <w:t>semnificativ</w:t>
      </w:r>
      <w:r w:rsidR="00BA78D7">
        <w:t xml:space="preserve"> </w:t>
      </w:r>
      <w:r>
        <w:t>în</w:t>
      </w:r>
      <w:r w:rsidR="00BA78D7">
        <w:t xml:space="preserve"> </w:t>
      </w:r>
      <w:r>
        <w:t>tehnologiile</w:t>
      </w:r>
      <w:r w:rsidR="00BA78D7">
        <w:t xml:space="preserve"> </w:t>
      </w:r>
      <w:r>
        <w:t>de</w:t>
      </w:r>
      <w:r w:rsidR="00BA78D7">
        <w:t xml:space="preserve"> </w:t>
      </w:r>
      <w:r>
        <w:t>automatizare,</w:t>
      </w:r>
      <w:r w:rsidR="00BA78D7">
        <w:t xml:space="preserve"> </w:t>
      </w:r>
      <w:r>
        <w:t>inclusiv</w:t>
      </w:r>
      <w:r w:rsidR="00BA78D7">
        <w:t xml:space="preserve"> </w:t>
      </w:r>
      <w:r>
        <w:t>Amazon,</w:t>
      </w:r>
      <w:r w:rsidR="00BA78D7">
        <w:t xml:space="preserve"> </w:t>
      </w:r>
      <w:r>
        <w:t>cu</w:t>
      </w:r>
      <w:r w:rsidR="00BA78D7">
        <w:t xml:space="preserve"> </w:t>
      </w:r>
      <w:r>
        <w:t>investiţia</w:t>
      </w:r>
      <w:r w:rsidR="00BA78D7">
        <w:t xml:space="preserve"> </w:t>
      </w:r>
      <w:r>
        <w:t>lor</w:t>
      </w:r>
      <w:r w:rsidR="00BA78D7">
        <w:t xml:space="preserve"> </w:t>
      </w:r>
      <w:r>
        <w:t>în</w:t>
      </w:r>
      <w:r w:rsidR="00BA78D7">
        <w:t xml:space="preserve"> </w:t>
      </w:r>
      <w:r>
        <w:t>startup-ul</w:t>
      </w:r>
      <w:r w:rsidR="00BA78D7">
        <w:t xml:space="preserve"> </w:t>
      </w:r>
      <w:r>
        <w:t>de</w:t>
      </w:r>
      <w:r w:rsidR="00BA78D7">
        <w:t xml:space="preserve"> </w:t>
      </w:r>
      <w:r>
        <w:t>soluţii</w:t>
      </w:r>
      <w:r w:rsidR="00BA78D7">
        <w:t xml:space="preserve"> </w:t>
      </w:r>
      <w:r>
        <w:t>pentru</w:t>
      </w:r>
      <w:r w:rsidR="00BA78D7">
        <w:t xml:space="preserve"> </w:t>
      </w:r>
      <w:r>
        <w:t>automatizarea</w:t>
      </w:r>
      <w:r w:rsidR="00BA78D7">
        <w:t xml:space="preserve"> </w:t>
      </w:r>
      <w:r>
        <w:t>depozitelor</w:t>
      </w:r>
      <w:r w:rsidR="00BA78D7">
        <w:t xml:space="preserve"> </w:t>
      </w:r>
      <w:r>
        <w:t>Canvas</w:t>
      </w:r>
      <w:r w:rsidR="00BA78D7">
        <w:t xml:space="preserve"> </w:t>
      </w:r>
      <w:r>
        <w:t>Technology</w:t>
      </w:r>
      <w:r w:rsidR="00BA78D7">
        <w:t xml:space="preserve">. </w:t>
      </w:r>
      <w:r>
        <w:t>Între</w:t>
      </w:r>
      <w:r w:rsidR="00BA78D7">
        <w:t xml:space="preserve"> </w:t>
      </w:r>
      <w:r>
        <w:t>timp,</w:t>
      </w:r>
      <w:r w:rsidR="00BA78D7">
        <w:t xml:space="preserve"> </w:t>
      </w:r>
      <w:r>
        <w:t>Softbank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o</w:t>
      </w:r>
      <w:r w:rsidR="00BA78D7">
        <w:t xml:space="preserve"> </w:t>
      </w:r>
      <w:r>
        <w:t>investiţie</w:t>
      </w:r>
      <w:r w:rsidR="00BA78D7">
        <w:t xml:space="preserve"> </w:t>
      </w:r>
      <w:r>
        <w:t>considerabilă</w:t>
      </w:r>
      <w:r w:rsidR="00BA78D7">
        <w:t xml:space="preserve"> </w:t>
      </w:r>
      <w:r>
        <w:t>într-o</w:t>
      </w:r>
      <w:r w:rsidR="00BA78D7">
        <w:t xml:space="preserve"> </w:t>
      </w:r>
      <w:r>
        <w:t>varietate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de</w:t>
      </w:r>
      <w:r w:rsidR="00BA78D7">
        <w:t xml:space="preserve"> </w:t>
      </w:r>
      <w:r>
        <w:t>roboţi,</w:t>
      </w:r>
      <w:r w:rsidR="00BA78D7">
        <w:t xml:space="preserve"> </w:t>
      </w:r>
      <w:r>
        <w:t>inclusiv</w:t>
      </w:r>
      <w:r w:rsidR="00BA78D7">
        <w:t xml:space="preserve"> </w:t>
      </w:r>
      <w:r>
        <w:t>furnizorul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de</w:t>
      </w:r>
      <w:r w:rsidR="00BA78D7">
        <w:t xml:space="preserve"> </w:t>
      </w:r>
      <w:r>
        <w:t>robotică</w:t>
      </w:r>
      <w:r w:rsidR="00BA78D7">
        <w:t xml:space="preserve"> </w:t>
      </w:r>
      <w:r>
        <w:t>CloudMinds,</w:t>
      </w:r>
      <w:r w:rsidR="00BA78D7">
        <w:t xml:space="preserve"> </w:t>
      </w:r>
      <w:r>
        <w:t>dezvoltatorul</w:t>
      </w:r>
      <w:r w:rsidR="00BA78D7">
        <w:t xml:space="preserve"> </w:t>
      </w:r>
      <w:r>
        <w:t>de</w:t>
      </w:r>
      <w:r w:rsidR="00BA78D7">
        <w:t xml:space="preserve"> </w:t>
      </w:r>
      <w:r>
        <w:t>roboţi</w:t>
      </w:r>
      <w:r w:rsidR="00BA78D7">
        <w:t xml:space="preserve"> </w:t>
      </w:r>
      <w:r>
        <w:t>pentru</w:t>
      </w:r>
      <w:r w:rsidR="00BA78D7">
        <w:t xml:space="preserve"> </w:t>
      </w:r>
      <w:r>
        <w:t>industria</w:t>
      </w:r>
      <w:r w:rsidR="00BA78D7">
        <w:t xml:space="preserve"> </w:t>
      </w:r>
      <w:r>
        <w:t>de</w:t>
      </w:r>
      <w:r w:rsidR="00BA78D7">
        <w:t xml:space="preserve"> </w:t>
      </w:r>
      <w:r>
        <w:t>ospitalitate</w:t>
      </w:r>
      <w:r w:rsidR="00BA78D7">
        <w:t xml:space="preserve"> </w:t>
      </w:r>
      <w:r>
        <w:t>Bear</w:t>
      </w:r>
      <w:r w:rsidR="00BA78D7">
        <w:t xml:space="preserve"> </w:t>
      </w:r>
      <w:r>
        <w:t>Robotics</w:t>
      </w:r>
      <w:r w:rsidR="00BA78D7">
        <w:t xml:space="preserve">. </w:t>
      </w:r>
      <w:r>
        <w:t>FLIR,</w:t>
      </w:r>
      <w:r w:rsidR="00BA78D7">
        <w:t xml:space="preserve"> </w:t>
      </w:r>
      <w:r>
        <w:t>producătorul</w:t>
      </w:r>
      <w:r w:rsidR="00BA78D7">
        <w:t xml:space="preserve"> </w:t>
      </w:r>
      <w:r>
        <w:t>de</w:t>
      </w:r>
      <w:r w:rsidR="00BA78D7">
        <w:t xml:space="preserve"> </w:t>
      </w:r>
      <w:r>
        <w:t>camere</w:t>
      </w:r>
      <w:r w:rsidR="00BA78D7">
        <w:t xml:space="preserve"> </w:t>
      </w:r>
      <w:r>
        <w:t>termice,</w:t>
      </w:r>
      <w:r w:rsidR="00BA78D7">
        <w:t xml:space="preserve"> </w:t>
      </w:r>
      <w:r>
        <w:t>a</w:t>
      </w:r>
      <w:r w:rsidR="00BA78D7">
        <w:t xml:space="preserve"> </w:t>
      </w:r>
      <w:r>
        <w:t>investit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foarte</w:t>
      </w:r>
      <w:r w:rsidR="00BA78D7">
        <w:t xml:space="preserve"> </w:t>
      </w:r>
      <w:r>
        <w:t>mult</w:t>
      </w:r>
      <w:r w:rsidR="00BA78D7">
        <w:t xml:space="preserve"> </w:t>
      </w:r>
      <w:r>
        <w:t>în</w:t>
      </w:r>
      <w:r w:rsidR="00BA78D7">
        <w:t xml:space="preserve"> </w:t>
      </w:r>
      <w:r>
        <w:t>drone</w:t>
      </w:r>
      <w:r w:rsidR="00BA78D7">
        <w:t xml:space="preserve"> </w:t>
      </w:r>
      <w:r>
        <w:t>și</w:t>
      </w:r>
      <w:r w:rsidR="00BA78D7">
        <w:t xml:space="preserve"> </w:t>
      </w:r>
      <w:r>
        <w:t>roboţi</w:t>
      </w:r>
      <w:r w:rsidR="00BA78D7">
        <w:t xml:space="preserve"> </w:t>
      </w:r>
      <w:r>
        <w:t>la</w:t>
      </w:r>
      <w:r w:rsidR="00BA78D7">
        <w:t xml:space="preserve"> </w:t>
      </w:r>
      <w:r>
        <w:t>sol</w:t>
      </w:r>
      <w:r w:rsidR="00BA78D7">
        <w:t xml:space="preserve"> </w:t>
      </w:r>
      <w:r>
        <w:t>pentru</w:t>
      </w:r>
      <w:r w:rsidR="00BA78D7">
        <w:t xml:space="preserve"> </w:t>
      </w:r>
      <w:r>
        <w:t>a-și</w:t>
      </w:r>
      <w:r w:rsidR="00BA78D7">
        <w:t xml:space="preserve"> </w:t>
      </w:r>
      <w:r>
        <w:t>îmbunătăţii</w:t>
      </w:r>
      <w:r w:rsidR="00BA78D7">
        <w:t xml:space="preserve"> </w:t>
      </w:r>
      <w:r>
        <w:t>soluţiile</w:t>
      </w:r>
      <w:r w:rsidR="00BA78D7">
        <w:t xml:space="preserve"> </w:t>
      </w:r>
      <w:r>
        <w:t>de</w:t>
      </w:r>
      <w:r w:rsidR="00BA78D7">
        <w:t xml:space="preserve"> </w:t>
      </w:r>
      <w:r>
        <w:t>securitate</w:t>
      </w:r>
      <w:r w:rsidR="00BA78D7">
        <w:t xml:space="preserve"> </w:t>
      </w:r>
      <w:r>
        <w:t>și</w:t>
      </w:r>
      <w:r w:rsidR="00BA78D7">
        <w:t xml:space="preserve"> </w:t>
      </w:r>
      <w:r>
        <w:t>inspecţie</w:t>
      </w:r>
      <w:r w:rsidR="00BA78D7">
        <w:t xml:space="preserve"> </w:t>
      </w:r>
      <w:r>
        <w:t>industrială</w:t>
      </w:r>
      <w:r w:rsidR="008E73B9">
        <w:t xml:space="preserve">. </w:t>
      </w:r>
      <w:r>
        <w:t>Printre</w:t>
      </w:r>
      <w:r w:rsidR="00BA78D7">
        <w:t xml:space="preserve"> </w:t>
      </w:r>
      <w:r>
        <w:t>achiziţiile</w:t>
      </w:r>
      <w:r w:rsidR="00BA78D7">
        <w:t xml:space="preserve"> </w:t>
      </w:r>
      <w:r>
        <w:t>lor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Aerodyne</w:t>
      </w:r>
      <w:r w:rsidR="00BA78D7">
        <w:t xml:space="preserve"> </w:t>
      </w:r>
      <w:r>
        <w:t>Group</w:t>
      </w:r>
      <w:r w:rsidR="00BA78D7">
        <w:t xml:space="preserve"> </w:t>
      </w:r>
      <w:r>
        <w:t>și</w:t>
      </w:r>
      <w:r w:rsidR="00BA78D7">
        <w:t xml:space="preserve"> </w:t>
      </w:r>
      <w:r>
        <w:t>Endeavour</w:t>
      </w:r>
      <w:r w:rsidR="00BA78D7">
        <w:t xml:space="preserve"> </w:t>
      </w:r>
      <w:r>
        <w:t>Robotics,</w:t>
      </w:r>
      <w:r w:rsidR="00BA78D7">
        <w:t xml:space="preserve"> </w:t>
      </w:r>
      <w:r>
        <w:t>anterior</w:t>
      </w:r>
      <w:r w:rsidR="00BA78D7">
        <w:t xml:space="preserve"> </w:t>
      </w:r>
      <w:r>
        <w:t>făcând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iRobot</w:t>
      </w:r>
      <w:r w:rsidR="00BA78D7">
        <w:t xml:space="preserve">. </w:t>
      </w:r>
      <w:r>
        <w:t>"Marile</w:t>
      </w:r>
      <w:r w:rsidR="00BA78D7">
        <w:t xml:space="preserve"> </w:t>
      </w:r>
      <w:r>
        <w:t>corporaţii</w:t>
      </w:r>
      <w:r w:rsidR="00BA78D7">
        <w:t xml:space="preserve"> </w:t>
      </w:r>
      <w:r>
        <w:t>înţeleg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industria</w:t>
      </w:r>
      <w:r w:rsidR="00BA78D7">
        <w:t xml:space="preserve"> </w:t>
      </w:r>
      <w:r>
        <w:t>de</w:t>
      </w:r>
      <w:r w:rsidR="00BA78D7">
        <w:t xml:space="preserve"> </w:t>
      </w:r>
      <w:r>
        <w:t>robotică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propunere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sursa</w:t>
      </w:r>
      <w:r w:rsidR="00BA78D7">
        <w:t xml:space="preserve"> </w:t>
      </w:r>
      <w:r>
        <w:t>creșterii</w:t>
      </w:r>
      <w:r w:rsidR="00BA78D7">
        <w:t xml:space="preserve"> </w:t>
      </w:r>
      <w:r>
        <w:t>considerabile</w:t>
      </w:r>
      <w:r w:rsidR="00BA78D7">
        <w:t xml:space="preserve"> </w:t>
      </w:r>
      <w:r>
        <w:t>a</w:t>
      </w:r>
      <w:r w:rsidR="00BA78D7">
        <w:t xml:space="preserve"> </w:t>
      </w:r>
      <w:r>
        <w:t>productivităţii,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necesară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competitiv</w:t>
      </w:r>
      <w:r w:rsidR="00BA78D7">
        <w:t xml:space="preserve"> </w:t>
      </w:r>
      <w:r>
        <w:t>în</w:t>
      </w:r>
      <w:r w:rsidR="00BA78D7">
        <w:t xml:space="preserve"> </w:t>
      </w:r>
      <w:r>
        <w:t>viitor",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Whitton</w:t>
      </w:r>
      <w:r w:rsidR="00BA78D7">
        <w:t xml:space="preserve">.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finanţării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considerabilă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precedent,</w:t>
      </w:r>
      <w:r w:rsidR="00BA78D7">
        <w:t xml:space="preserve"> </w:t>
      </w:r>
      <w:r>
        <w:t>impactul</w:t>
      </w:r>
      <w:r w:rsidR="00BA78D7">
        <w:t xml:space="preserve"> </w:t>
      </w:r>
      <w:r>
        <w:t>COVID-19</w:t>
      </w:r>
      <w:r w:rsidR="00BA78D7">
        <w:t xml:space="preserve"> </w:t>
      </w:r>
      <w:r>
        <w:t>va</w:t>
      </w:r>
      <w:r w:rsidR="00BA78D7">
        <w:t xml:space="preserve"> </w:t>
      </w:r>
      <w:r>
        <w:t>însemna</w:t>
      </w:r>
      <w:r w:rsidR="00BA78D7">
        <w:t xml:space="preserve"> </w:t>
      </w:r>
      <w:r>
        <w:t>probabil</w:t>
      </w:r>
      <w:r w:rsidR="00BA78D7">
        <w:t xml:space="preserve"> </w:t>
      </w:r>
      <w:r>
        <w:t>că</w:t>
      </w:r>
      <w:r w:rsidR="00BA78D7">
        <w:t xml:space="preserve"> </w:t>
      </w:r>
      <w:r>
        <w:t>multor</w:t>
      </w:r>
      <w:r w:rsidR="00BA78D7">
        <w:t xml:space="preserve"> </w:t>
      </w:r>
      <w:r>
        <w:t>furnizori</w:t>
      </w:r>
      <w:r w:rsidR="00BA78D7">
        <w:t xml:space="preserve"> </w:t>
      </w:r>
      <w:r>
        <w:t>le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dificil</w:t>
      </w:r>
      <w:r w:rsidR="00BA78D7">
        <w:t xml:space="preserve"> </w:t>
      </w:r>
      <w:r>
        <w:t>să</w:t>
      </w:r>
      <w:r w:rsidR="00BA78D7">
        <w:t xml:space="preserve"> </w:t>
      </w:r>
      <w:r>
        <w:t>atragă</w:t>
      </w:r>
      <w:r w:rsidR="00BA78D7">
        <w:t xml:space="preserve"> </w:t>
      </w:r>
      <w:r>
        <w:t>bani,</w:t>
      </w:r>
      <w:r w:rsidR="00BA78D7">
        <w:t xml:space="preserve"> </w:t>
      </w:r>
      <w:r>
        <w:t>deoarece</w:t>
      </w:r>
      <w:r w:rsidR="00BA78D7">
        <w:t xml:space="preserve"> </w:t>
      </w:r>
      <w:r>
        <w:t>investitorii</w:t>
      </w:r>
      <w:r w:rsidR="00BA78D7">
        <w:t xml:space="preserve"> </w:t>
      </w:r>
      <w:r>
        <w:t>așteaptă</w:t>
      </w:r>
      <w:r w:rsidR="00BA78D7">
        <w:t xml:space="preserve"> </w:t>
      </w:r>
      <w:r>
        <w:t>să</w:t>
      </w:r>
      <w:r w:rsidR="00BA78D7">
        <w:t xml:space="preserve"> </w:t>
      </w:r>
      <w:r>
        <w:t>evalueze</w:t>
      </w:r>
      <w:r w:rsidR="00BA78D7">
        <w:t xml:space="preserve"> </w:t>
      </w:r>
      <w:r>
        <w:t>cât</w:t>
      </w:r>
      <w:r w:rsidR="00BA78D7">
        <w:t xml:space="preserve"> </w:t>
      </w:r>
      <w:r>
        <w:t>de</w:t>
      </w:r>
      <w:r w:rsidR="00BA78D7">
        <w:t xml:space="preserve"> </w:t>
      </w:r>
      <w:r>
        <w:t>mare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criza</w:t>
      </w:r>
      <w:r w:rsidR="00BA78D7">
        <w:t xml:space="preserve"> </w:t>
      </w:r>
      <w:r>
        <w:t>economică</w:t>
      </w:r>
      <w:r w:rsidR="00BA78D7">
        <w:t xml:space="preserve">. </w:t>
      </w:r>
      <w:r>
        <w:t>Pieţele</w:t>
      </w:r>
      <w:r w:rsidR="00BA78D7">
        <w:t xml:space="preserve"> </w:t>
      </w:r>
      <w:r>
        <w:t>cu</w:t>
      </w:r>
      <w:r w:rsidR="00BA78D7">
        <w:t xml:space="preserve"> </w:t>
      </w:r>
      <w:r>
        <w:t>rute</w:t>
      </w:r>
      <w:r w:rsidR="00BA78D7">
        <w:t xml:space="preserve"> </w:t>
      </w:r>
      <w:r>
        <w:t>simple</w:t>
      </w:r>
      <w:r w:rsidR="00BA78D7">
        <w:t xml:space="preserve"> </w:t>
      </w:r>
      <w:r>
        <w:t>de</w:t>
      </w:r>
      <w:r w:rsidR="00BA78D7">
        <w:t xml:space="preserve"> </w:t>
      </w:r>
      <w:r>
        <w:t>comercializare,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roboţii</w:t>
      </w:r>
      <w:r w:rsidR="00BA78D7">
        <w:t xml:space="preserve"> </w:t>
      </w:r>
      <w:r>
        <w:t>chirurgicali</w:t>
      </w:r>
      <w:r w:rsidR="00BA78D7">
        <w:t xml:space="preserve"> </w:t>
      </w:r>
      <w:r>
        <w:t>și</w:t>
      </w:r>
      <w:r w:rsidR="00BA78D7">
        <w:t xml:space="preserve"> </w:t>
      </w:r>
      <w:r>
        <w:t>automatizarea</w:t>
      </w:r>
      <w:r w:rsidR="00BA78D7">
        <w:t xml:space="preserve"> </w:t>
      </w:r>
      <w:r>
        <w:t>depozitelor,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urma</w:t>
      </w:r>
      <w:r w:rsidR="00BA78D7">
        <w:t xml:space="preserve"> </w:t>
      </w:r>
      <w:r>
        <w:t>crizei</w:t>
      </w:r>
      <w:r w:rsidR="00BA78D7">
        <w:t xml:space="preserve"> </w:t>
      </w:r>
      <w:r>
        <w:t>adusă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8E73B9">
        <w:t xml:space="preserve">.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timp,</w:t>
      </w:r>
      <w:r w:rsidR="00BA78D7">
        <w:t xml:space="preserve"> </w:t>
      </w:r>
      <w:r>
        <w:t>piaţa</w:t>
      </w:r>
      <w:r w:rsidR="00BA78D7">
        <w:t xml:space="preserve"> </w:t>
      </w:r>
      <w:r>
        <w:t>autovehiculelor</w:t>
      </w:r>
      <w:r w:rsidR="00BA78D7">
        <w:t xml:space="preserve"> </w:t>
      </w:r>
      <w:r>
        <w:t>autonome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afectată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negativ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lipsei</w:t>
      </w:r>
      <w:r w:rsidR="00BA78D7">
        <w:t xml:space="preserve"> </w:t>
      </w:r>
      <w:r>
        <w:t>de</w:t>
      </w:r>
      <w:r w:rsidR="00BA78D7">
        <w:t xml:space="preserve"> </w:t>
      </w:r>
      <w:r>
        <w:t>pregătire</w:t>
      </w:r>
      <w:r w:rsidR="00BA78D7">
        <w:t xml:space="preserve"> </w:t>
      </w:r>
      <w:r>
        <w:t>în</w:t>
      </w:r>
      <w:r w:rsidR="00BA78D7">
        <w:t xml:space="preserve"> </w:t>
      </w:r>
      <w:r>
        <w:t>afaceri,</w:t>
      </w:r>
      <w:r w:rsidR="00BA78D7">
        <w:t xml:space="preserve"> </w:t>
      </w:r>
      <w:r>
        <w:t>deși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împiedicat</w:t>
      </w:r>
      <w:r w:rsidR="00BA78D7">
        <w:t xml:space="preserve"> </w:t>
      </w:r>
      <w:r>
        <w:t>investiţii</w:t>
      </w:r>
      <w:r w:rsidR="00BA78D7">
        <w:t xml:space="preserve"> </w:t>
      </w:r>
      <w:r>
        <w:t>mari</w:t>
      </w:r>
      <w:r w:rsidR="00BA78D7">
        <w:t xml:space="preserve"> </w:t>
      </w:r>
      <w:r>
        <w:t>în</w:t>
      </w:r>
      <w:r w:rsidR="00BA78D7">
        <w:t xml:space="preserve"> </w:t>
      </w:r>
      <w:r>
        <w:t>dezvoltatorii</w:t>
      </w:r>
      <w:r w:rsidR="00BA78D7">
        <w:t xml:space="preserve"> </w:t>
      </w:r>
      <w:r>
        <w:t>APV</w:t>
      </w:r>
      <w:r w:rsidR="00BA78D7">
        <w:t xml:space="preserve"> </w:t>
      </w:r>
      <w:r>
        <w:t>precum</w:t>
      </w:r>
      <w:r w:rsidR="00BA78D7">
        <w:t xml:space="preserve"> </w:t>
      </w:r>
      <w:r>
        <w:t>Pony</w:t>
      </w:r>
      <w:r w:rsidR="00BA78D7">
        <w:t xml:space="preserve"> </w:t>
      </w:r>
      <w:r>
        <w:t>AI</w:t>
      </w:r>
      <w:r w:rsidR="00BA78D7">
        <w:t xml:space="preserve"> </w:t>
      </w:r>
      <w:r>
        <w:t>și</w:t>
      </w:r>
      <w:r w:rsidR="00BA78D7">
        <w:t xml:space="preserve"> </w:t>
      </w:r>
      <w:r>
        <w:t>Waymo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. </w:t>
      </w:r>
      <w:r>
        <w:t>"Înainte</w:t>
      </w:r>
      <w:r w:rsidR="00BA78D7">
        <w:t xml:space="preserve"> </w:t>
      </w:r>
      <w:r>
        <w:t>ca</w:t>
      </w:r>
      <w:r w:rsidR="00BA78D7">
        <w:t xml:space="preserve"> </w:t>
      </w:r>
      <w:r>
        <w:t>impactul</w:t>
      </w:r>
      <w:r w:rsidR="00BA78D7">
        <w:t xml:space="preserve"> </w:t>
      </w:r>
      <w:r>
        <w:t>masiv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clar,</w:t>
      </w:r>
      <w:r w:rsidR="00BA78D7">
        <w:t xml:space="preserve"> </w:t>
      </w:r>
      <w:r>
        <w:t>2020</w:t>
      </w:r>
      <w:r w:rsidR="00BA78D7">
        <w:t xml:space="preserve"> </w:t>
      </w:r>
      <w:r>
        <w:t>se</w:t>
      </w:r>
      <w:r w:rsidR="00BA78D7">
        <w:t xml:space="preserve"> </w:t>
      </w:r>
      <w:r>
        <w:t>pregătea</w:t>
      </w:r>
      <w:r w:rsidR="00BA78D7">
        <w:t xml:space="preserve"> </w:t>
      </w:r>
      <w:r>
        <w:t>să</w:t>
      </w:r>
      <w:r w:rsidR="00BA78D7">
        <w:t xml:space="preserve"> </w:t>
      </w:r>
      <w:r>
        <w:t>devină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 </w:t>
      </w:r>
      <w:r>
        <w:t>puternic</w:t>
      </w:r>
      <w:r w:rsidR="00BA78D7">
        <w:t xml:space="preserve"> </w:t>
      </w:r>
      <w:r>
        <w:t>pentru</w:t>
      </w:r>
      <w:r w:rsidR="00BA78D7">
        <w:t xml:space="preserve"> </w:t>
      </w:r>
      <w:r>
        <w:t>investiţiile</w:t>
      </w:r>
      <w:r w:rsidR="00BA78D7">
        <w:t xml:space="preserve"> </w:t>
      </w:r>
      <w:r>
        <w:t>în</w:t>
      </w:r>
      <w:r w:rsidR="00BA78D7">
        <w:t xml:space="preserve"> </w:t>
      </w:r>
      <w:r>
        <w:t>robotică,</w:t>
      </w:r>
      <w:r w:rsidR="00BA78D7">
        <w:t xml:space="preserve"> </w:t>
      </w:r>
      <w:r>
        <w:t>cu</w:t>
      </w:r>
      <w:r w:rsidR="00BA78D7">
        <w:t xml:space="preserve"> </w:t>
      </w:r>
      <w:r>
        <w:t>dezvoltatorii</w:t>
      </w:r>
      <w:r w:rsidR="00BA78D7">
        <w:t xml:space="preserve"> </w:t>
      </w:r>
      <w:r>
        <w:t>autonomi</w:t>
      </w:r>
      <w:r w:rsidR="00BA78D7">
        <w:t xml:space="preserve"> </w:t>
      </w:r>
      <w:r>
        <w:t>de</w:t>
      </w:r>
      <w:r w:rsidR="00BA78D7">
        <w:t xml:space="preserve"> </w:t>
      </w:r>
      <w:r>
        <w:t>motostivuitoare</w:t>
      </w:r>
      <w:r w:rsidR="00BA78D7">
        <w:t xml:space="preserve"> </w:t>
      </w:r>
      <w:r>
        <w:t>și</w:t>
      </w:r>
      <w:r w:rsidR="00BA78D7">
        <w:t xml:space="preserve"> </w:t>
      </w:r>
      <w:r>
        <w:t>tractoare</w:t>
      </w:r>
      <w:r w:rsidR="00BA78D7">
        <w:t xml:space="preserve"> </w:t>
      </w:r>
      <w:r>
        <w:t>Seegrid</w:t>
      </w:r>
      <w:r w:rsidR="00BA78D7">
        <w:t xml:space="preserve"> </w:t>
      </w:r>
      <w:r>
        <w:t>și</w:t>
      </w:r>
      <w:r w:rsidR="00BA78D7">
        <w:t xml:space="preserve"> </w:t>
      </w:r>
      <w:r>
        <w:t>Vecna</w:t>
      </w:r>
      <w:r w:rsidR="00BA78D7">
        <w:t xml:space="preserve"> </w:t>
      </w:r>
      <w:r>
        <w:t>care</w:t>
      </w:r>
      <w:r w:rsidR="00BA78D7">
        <w:t xml:space="preserve"> </w:t>
      </w:r>
      <w:r>
        <w:t>primiseră</w:t>
      </w:r>
      <w:r w:rsidR="00BA78D7">
        <w:t xml:space="preserve"> </w:t>
      </w:r>
      <w:r>
        <w:t>deja</w:t>
      </w:r>
      <w:r w:rsidR="00BA78D7">
        <w:t xml:space="preserve"> </w:t>
      </w:r>
      <w:r>
        <w:t>finanţare",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Whitton</w:t>
      </w:r>
      <w:r w:rsidR="00BA78D7">
        <w:t xml:space="preserve">. </w:t>
      </w:r>
    </w:p>
    <w:p w14:paraId="2B741B01" w14:textId="4D14E8E5" w:rsidR="006C4461" w:rsidRDefault="006C4461" w:rsidP="006C4461">
      <w:r>
        <w:t>Ce</w:t>
      </w:r>
      <w:r w:rsidR="00BA78D7">
        <w:t xml:space="preserve"> </w:t>
      </w:r>
      <w:r>
        <w:t>măsuri</w:t>
      </w:r>
      <w:r w:rsidR="00BA78D7">
        <w:t xml:space="preserve"> </w:t>
      </w:r>
      <w:r>
        <w:t>au</w:t>
      </w:r>
      <w:r w:rsidR="00BA78D7">
        <w:t xml:space="preserve"> </w:t>
      </w:r>
      <w:r>
        <w:t>anunțat</w:t>
      </w:r>
      <w:r w:rsidR="00BA78D7">
        <w:t xml:space="preserve"> </w:t>
      </w:r>
      <w:r>
        <w:t>autorităţile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iulie</w:t>
      </w:r>
      <w:r w:rsidR="00BA78D7">
        <w:t xml:space="preserve"> </w:t>
      </w:r>
      <w:r>
        <w:t>2020</w:t>
      </w:r>
      <w:r w:rsidR="00BA78D7">
        <w:t xml:space="preserve"> </w:t>
      </w:r>
      <w:r>
        <w:t>Tot</w:t>
      </w:r>
      <w:r w:rsidR="00BA78D7">
        <w:t xml:space="preserve"> </w:t>
      </w:r>
      <w:r>
        <w:t>la</w:t>
      </w:r>
      <w:r w:rsidR="00BA78D7">
        <w:t xml:space="preserve"> </w:t>
      </w:r>
      <w:r>
        <w:t>29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alertă,</w:t>
      </w:r>
      <w:r w:rsidR="00BA78D7">
        <w:t xml:space="preserve"> </w:t>
      </w:r>
      <w:r>
        <w:t>prelungite</w:t>
      </w:r>
      <w:r w:rsidR="00BA78D7">
        <w:t xml:space="preserve"> </w:t>
      </w:r>
      <w:r>
        <w:t>pe</w:t>
      </w:r>
      <w:r w:rsidR="00BA78D7">
        <w:t xml:space="preserve"> </w:t>
      </w:r>
      <w:r>
        <w:t>întreg</w:t>
      </w:r>
      <w:r w:rsidR="00BA78D7">
        <w:t xml:space="preserve"> </w:t>
      </w:r>
      <w:r>
        <w:t>teritoriul</w:t>
      </w:r>
      <w:r w:rsidR="00BA78D7">
        <w:t xml:space="preserve"> </w:t>
      </w:r>
      <w:r>
        <w:t>ţării</w:t>
      </w:r>
      <w:r w:rsidR="00BA78D7">
        <w:t xml:space="preserve"> </w:t>
      </w:r>
      <w:r>
        <w:t>la</w:t>
      </w:r>
      <w:r w:rsidR="00BA78D7">
        <w:t xml:space="preserve"> </w:t>
      </w:r>
      <w:r>
        <w:t>17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Comitetul</w:t>
      </w:r>
      <w:r w:rsidR="00BA78D7">
        <w:t xml:space="preserve"> </w:t>
      </w:r>
      <w:r>
        <w:t>Naţional</w:t>
      </w:r>
      <w:r w:rsidR="00BA78D7">
        <w:t xml:space="preserve"> </w:t>
      </w:r>
      <w:r>
        <w:t>pentru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(CNSU)</w:t>
      </w:r>
      <w:r w:rsidR="00BA78D7">
        <w:t xml:space="preserve"> </w:t>
      </w:r>
      <w:r>
        <w:t>a</w:t>
      </w:r>
      <w:r w:rsidR="00BA78D7">
        <w:t xml:space="preserve"> </w:t>
      </w:r>
      <w:r>
        <w:t>adoptat</w:t>
      </w:r>
      <w:r w:rsidR="00BA78D7">
        <w:t xml:space="preserve"> </w:t>
      </w:r>
      <w:r>
        <w:t>o</w:t>
      </w:r>
      <w:r w:rsidR="00BA78D7">
        <w:t xml:space="preserve"> </w:t>
      </w:r>
      <w:r>
        <w:t>nouă</w:t>
      </w:r>
      <w:r w:rsidR="00BA78D7">
        <w:t xml:space="preserve"> </w:t>
      </w:r>
      <w:r>
        <w:t>hotărâre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modifică</w:t>
      </w:r>
      <w:r w:rsidR="00BA78D7">
        <w:t xml:space="preserve"> </w:t>
      </w:r>
      <w:r>
        <w:t>şi</w:t>
      </w:r>
      <w:r w:rsidR="00BA78D7">
        <w:t xml:space="preserve"> </w:t>
      </w:r>
      <w:r>
        <w:t>completează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prevenire</w:t>
      </w:r>
      <w:r w:rsidR="00BA78D7">
        <w:t xml:space="preserve"> </w:t>
      </w:r>
      <w:r>
        <w:t>şi</w:t>
      </w:r>
      <w:r w:rsidR="00BA78D7">
        <w:t xml:space="preserve"> </w:t>
      </w:r>
      <w:r>
        <w:t>control</w:t>
      </w:r>
      <w:r w:rsidR="00BA78D7">
        <w:t xml:space="preserve"> </w:t>
      </w:r>
      <w:r>
        <w:t>a</w:t>
      </w:r>
      <w:r w:rsidR="00BA78D7">
        <w:t xml:space="preserve"> </w:t>
      </w:r>
      <w:r>
        <w:t>răspândirii</w:t>
      </w:r>
      <w:r w:rsidR="00BA78D7">
        <w:t xml:space="preserve"> </w:t>
      </w:r>
      <w:r>
        <w:t>infecţiilor</w:t>
      </w:r>
      <w:r w:rsidR="00BA78D7">
        <w:t xml:space="preserve"> </w:t>
      </w:r>
      <w:r>
        <w:t>cu</w:t>
      </w:r>
      <w:r w:rsidR="00BA78D7">
        <w:t xml:space="preserve"> </w:t>
      </w:r>
      <w:r>
        <w:t>SARS-CoV-2</w:t>
      </w:r>
      <w:r w:rsidR="00BA78D7">
        <w:t xml:space="preserve">.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trecerea</w:t>
      </w:r>
      <w:r w:rsidR="00BA78D7">
        <w:t xml:space="preserve"> </w:t>
      </w:r>
      <w:r>
        <w:t>la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alertă,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15</w:t>
      </w:r>
      <w:r w:rsidR="00BA78D7">
        <w:t xml:space="preserve"> </w:t>
      </w:r>
      <w:r>
        <w:t>mai/18</w:t>
      </w:r>
      <w:r w:rsidR="00BA78D7">
        <w:t xml:space="preserve"> </w:t>
      </w:r>
      <w:r>
        <w:t>mai</w:t>
      </w:r>
      <w:r w:rsidR="00BA78D7">
        <w:t xml:space="preserve"> </w:t>
      </w:r>
      <w:r>
        <w:t>2020,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restricţii</w:t>
      </w:r>
      <w:r w:rsidR="00BA78D7">
        <w:t xml:space="preserve"> </w:t>
      </w:r>
      <w:r>
        <w:t>impuse</w:t>
      </w:r>
      <w:r w:rsidR="00BA78D7">
        <w:t xml:space="preserve"> </w:t>
      </w:r>
      <w:r>
        <w:t>în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ridicate,</w:t>
      </w:r>
      <w:r w:rsidR="00BA78D7">
        <w:t xml:space="preserve"> </w:t>
      </w:r>
      <w:r>
        <w:t>gradual,</w:t>
      </w:r>
      <w:r w:rsidR="00BA78D7">
        <w:t xml:space="preserve"> </w:t>
      </w:r>
      <w:r>
        <w:t>din</w:t>
      </w:r>
      <w:r w:rsidR="00BA78D7">
        <w:t xml:space="preserve"> </w:t>
      </w:r>
      <w:r>
        <w:t>două</w:t>
      </w:r>
      <w:r w:rsidR="00BA78D7">
        <w:t xml:space="preserve"> </w:t>
      </w:r>
      <w:r>
        <w:t>în</w:t>
      </w:r>
      <w:r w:rsidR="00BA78D7">
        <w:t xml:space="preserve"> </w:t>
      </w:r>
      <w:r>
        <w:t>două</w:t>
      </w:r>
      <w:r w:rsidR="00BA78D7">
        <w:t xml:space="preserve"> </w:t>
      </w:r>
      <w:r>
        <w:t>săptămâni,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evoluţia</w:t>
      </w:r>
      <w:r w:rsidR="00BA78D7">
        <w:t xml:space="preserve"> </w:t>
      </w:r>
      <w:r>
        <w:t>epidemiologică</w:t>
      </w:r>
      <w:r w:rsidR="008E73B9">
        <w:t xml:space="preserve">.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aplicate</w:t>
      </w:r>
      <w:r w:rsidR="00BA78D7">
        <w:t xml:space="preserve"> </w:t>
      </w:r>
      <w:r>
        <w:t>trei</w:t>
      </w:r>
      <w:r w:rsidR="00BA78D7">
        <w:t xml:space="preserve"> </w:t>
      </w:r>
      <w:r>
        <w:t>valuri</w:t>
      </w:r>
      <w:r w:rsidR="00BA78D7">
        <w:t xml:space="preserve"> </w:t>
      </w:r>
      <w:r>
        <w:t>de</w:t>
      </w:r>
      <w:r w:rsidR="00BA78D7">
        <w:t xml:space="preserve"> </w:t>
      </w:r>
      <w:r>
        <w:t>relaxare:</w:t>
      </w:r>
      <w:r w:rsidR="00BA78D7">
        <w:t xml:space="preserve"> </w:t>
      </w:r>
      <w:r>
        <w:t>15</w:t>
      </w:r>
      <w:r w:rsidR="00BA78D7">
        <w:t xml:space="preserve"> </w:t>
      </w:r>
      <w:r>
        <w:t>mai,</w:t>
      </w:r>
      <w:r w:rsidR="00BA78D7">
        <w:t xml:space="preserve"> </w:t>
      </w:r>
      <w:r>
        <w:t>1</w:t>
      </w:r>
      <w:r w:rsidR="00BA78D7">
        <w:t xml:space="preserve"> </w:t>
      </w:r>
      <w:r>
        <w:t>iunie,</w:t>
      </w:r>
      <w:r w:rsidR="00BA78D7">
        <w:t xml:space="preserve"> </w:t>
      </w:r>
      <w:r>
        <w:t>17</w:t>
      </w:r>
      <w:r w:rsidR="00BA78D7">
        <w:t xml:space="preserve"> </w:t>
      </w:r>
      <w:r>
        <w:t>iunie</w:t>
      </w:r>
      <w:r w:rsidR="00BA78D7">
        <w:t xml:space="preserve"> </w:t>
      </w:r>
      <w:r>
        <w:t>2020</w:t>
      </w:r>
      <w:r w:rsidR="00BA78D7">
        <w:t xml:space="preserve">. </w:t>
      </w:r>
      <w:r>
        <w:t>Hotărârea</w:t>
      </w:r>
      <w:r w:rsidR="00BA78D7">
        <w:t xml:space="preserve"> </w:t>
      </w:r>
      <w:r>
        <w:t>Comitetului</w:t>
      </w:r>
      <w:r w:rsidR="00BA78D7">
        <w:t xml:space="preserve"> </w:t>
      </w:r>
      <w:r>
        <w:t>Naţional</w:t>
      </w:r>
      <w:r w:rsidR="00BA78D7">
        <w:t xml:space="preserve"> </w:t>
      </w:r>
      <w:r>
        <w:t>pentru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(CNSU)</w:t>
      </w:r>
      <w:r w:rsidR="00BA78D7">
        <w:t xml:space="preserve"> </w:t>
      </w:r>
      <w:r>
        <w:t>nr</w:t>
      </w:r>
      <w:r w:rsidR="008E73B9">
        <w:t xml:space="preserve">. </w:t>
      </w:r>
      <w:r>
        <w:t>32</w:t>
      </w:r>
      <w:r w:rsidR="00BA78D7">
        <w:t xml:space="preserve"> </w:t>
      </w:r>
      <w:r>
        <w:t>din</w:t>
      </w:r>
      <w:r w:rsidR="00BA78D7">
        <w:t xml:space="preserve"> </w:t>
      </w:r>
      <w:r>
        <w:t>29</w:t>
      </w:r>
      <w:r w:rsidR="00BA78D7">
        <w:t xml:space="preserve"> </w:t>
      </w:r>
      <w:r>
        <w:t>iunie</w:t>
      </w:r>
      <w:r w:rsidR="00BA78D7">
        <w:t xml:space="preserve"> </w:t>
      </w:r>
      <w:r>
        <w:t>2020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lista</w:t>
      </w:r>
      <w:r w:rsidR="00BA78D7">
        <w:t xml:space="preserve"> </w:t>
      </w:r>
      <w:r>
        <w:t>cu</w:t>
      </w:r>
      <w:r w:rsidR="00BA78D7">
        <w:t xml:space="preserve"> </w:t>
      </w:r>
      <w:r>
        <w:t>statele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impune</w:t>
      </w:r>
      <w:r w:rsidR="00BA78D7">
        <w:t xml:space="preserve"> </w:t>
      </w:r>
      <w:r>
        <w:t>măsura</w:t>
      </w:r>
      <w:r w:rsidR="00BA78D7">
        <w:t xml:space="preserve"> </w:t>
      </w:r>
      <w:r>
        <w:t>izolării/carantinei</w:t>
      </w:r>
      <w:r w:rsidR="00BA78D7">
        <w:t xml:space="preserve"> </w:t>
      </w:r>
      <w:r>
        <w:t>stabilită</w:t>
      </w:r>
      <w:r w:rsidR="00BA78D7">
        <w:t xml:space="preserve"> </w:t>
      </w:r>
      <w:r>
        <w:t>la</w:t>
      </w:r>
      <w:r w:rsidR="00BA78D7">
        <w:t xml:space="preserve"> </w:t>
      </w:r>
      <w:r>
        <w:t>13</w:t>
      </w:r>
      <w:r w:rsidR="00BA78D7">
        <w:t xml:space="preserve"> </w:t>
      </w:r>
      <w:r>
        <w:t>iunie,</w:t>
      </w:r>
      <w:r w:rsidR="00BA78D7">
        <w:t xml:space="preserve"> </w:t>
      </w:r>
      <w:r>
        <w:t>completată</w:t>
      </w:r>
      <w:r w:rsidR="00BA78D7">
        <w:t xml:space="preserve"> </w:t>
      </w:r>
      <w:r>
        <w:t>şi</w:t>
      </w:r>
      <w:r w:rsidR="00BA78D7">
        <w:t xml:space="preserve"> </w:t>
      </w:r>
      <w:r>
        <w:t>actualizată</w:t>
      </w:r>
      <w:r w:rsidR="00BA78D7">
        <w:t xml:space="preserve"> </w:t>
      </w:r>
      <w:r>
        <w:t>ulterior</w:t>
      </w:r>
      <w:r w:rsidR="00BA78D7">
        <w:t xml:space="preserve"> </w:t>
      </w:r>
      <w:r>
        <w:t>-,</w:t>
      </w:r>
      <w:r w:rsidR="00BA78D7">
        <w:t xml:space="preserve"> </w:t>
      </w:r>
      <w:r>
        <w:t>îşi</w:t>
      </w:r>
      <w:r w:rsidR="00BA78D7">
        <w:t xml:space="preserve"> </w:t>
      </w:r>
      <w:r>
        <w:t>menţine</w:t>
      </w:r>
      <w:r w:rsidR="00BA78D7">
        <w:t xml:space="preserve"> </w:t>
      </w:r>
      <w:r>
        <w:t>valabilitatea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stabilirea</w:t>
      </w:r>
      <w:r w:rsidR="00BA78D7">
        <w:t xml:space="preserve"> </w:t>
      </w:r>
      <w:r>
        <w:t>unui</w:t>
      </w:r>
      <w:r w:rsidR="00BA78D7">
        <w:t xml:space="preserve"> </w:t>
      </w:r>
      <w:r>
        <w:t>criteriu</w:t>
      </w:r>
      <w:r w:rsidR="00BA78D7">
        <w:t xml:space="preserve"> </w:t>
      </w:r>
      <w:r>
        <w:t>unitar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. </w:t>
      </w:r>
      <w:r>
        <w:t>Astfel,</w:t>
      </w:r>
      <w:r w:rsidR="00BA78D7">
        <w:t xml:space="preserve"> </w:t>
      </w:r>
      <w:r>
        <w:t>ţările</w:t>
      </w:r>
      <w:r w:rsidR="00BA78D7">
        <w:t xml:space="preserve"> </w:t>
      </w:r>
      <w:r>
        <w:t>din</w:t>
      </w:r>
      <w:r w:rsidR="00BA78D7">
        <w:t xml:space="preserve"> </w:t>
      </w:r>
      <w:r>
        <w:t>aşa-numita</w:t>
      </w:r>
      <w:r w:rsidR="00BA78D7">
        <w:t xml:space="preserve"> </w:t>
      </w:r>
      <w:r>
        <w:t>zonă</w:t>
      </w:r>
      <w:r w:rsidR="00BA78D7">
        <w:t xml:space="preserve"> </w:t>
      </w:r>
      <w:r>
        <w:t>verde,</w:t>
      </w:r>
      <w:r w:rsidR="00BA78D7">
        <w:t xml:space="preserve"> </w:t>
      </w:r>
      <w:r>
        <w:t>exceptate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măsurile</w:t>
      </w:r>
      <w:r w:rsidR="00BA78D7">
        <w:t xml:space="preserve"> </w:t>
      </w:r>
      <w:r>
        <w:t>carantinării/izolării</w:t>
      </w:r>
      <w:r w:rsidR="00BA78D7">
        <w:t xml:space="preserve"> </w:t>
      </w:r>
      <w:r>
        <w:t>sunt:</w:t>
      </w:r>
      <w:r w:rsidR="00BA78D7">
        <w:t xml:space="preserve"> </w:t>
      </w:r>
      <w:r>
        <w:t>Austria,</w:t>
      </w:r>
      <w:r w:rsidR="00BA78D7">
        <w:t xml:space="preserve"> </w:t>
      </w:r>
      <w:r>
        <w:t>Bulgaria,</w:t>
      </w:r>
      <w:r w:rsidR="00BA78D7">
        <w:t xml:space="preserve"> </w:t>
      </w:r>
      <w:r>
        <w:t>Cehia,</w:t>
      </w:r>
      <w:r w:rsidR="00BA78D7">
        <w:t xml:space="preserve"> </w:t>
      </w:r>
      <w:r>
        <w:t>Cipru,</w:t>
      </w:r>
      <w:r w:rsidR="00BA78D7">
        <w:t xml:space="preserve"> </w:t>
      </w:r>
      <w:r>
        <w:t>Croaţia,</w:t>
      </w:r>
      <w:r w:rsidR="00BA78D7">
        <w:t xml:space="preserve"> </w:t>
      </w:r>
      <w:r>
        <w:t>Confederaţia</w:t>
      </w:r>
      <w:r w:rsidR="00BA78D7">
        <w:t xml:space="preserve"> </w:t>
      </w:r>
      <w:r>
        <w:t>Elveţiană,</w:t>
      </w:r>
      <w:r w:rsidR="00BA78D7">
        <w:t xml:space="preserve"> </w:t>
      </w:r>
      <w:r>
        <w:t>Estonia,</w:t>
      </w:r>
      <w:r w:rsidR="00BA78D7">
        <w:t xml:space="preserve"> </w:t>
      </w:r>
      <w:r>
        <w:t>Finlanda,</w:t>
      </w:r>
      <w:r w:rsidR="00BA78D7">
        <w:t xml:space="preserve"> </w:t>
      </w:r>
      <w:r>
        <w:t>Franţa</w:t>
      </w:r>
      <w:r w:rsidR="00BA78D7">
        <w:t xml:space="preserve"> </w:t>
      </w:r>
      <w:r>
        <w:t>metropolitană</w:t>
      </w:r>
      <w:r w:rsidR="00BA78D7">
        <w:t xml:space="preserve"> </w:t>
      </w:r>
      <w:r>
        <w:t>(teritoriul</w:t>
      </w:r>
      <w:r w:rsidR="00BA78D7">
        <w:t xml:space="preserve"> </w:t>
      </w:r>
      <w:r>
        <w:t>european</w:t>
      </w:r>
      <w:r w:rsidR="00BA78D7">
        <w:t xml:space="preserve"> </w:t>
      </w:r>
      <w:r>
        <w:t>al</w:t>
      </w:r>
      <w:r w:rsidR="00BA78D7">
        <w:t xml:space="preserve"> </w:t>
      </w:r>
      <w:r>
        <w:lastRenderedPageBreak/>
        <w:t>Franţei),</w:t>
      </w:r>
      <w:r w:rsidR="00BA78D7">
        <w:t xml:space="preserve"> </w:t>
      </w:r>
      <w:r>
        <w:t>Germania</w:t>
      </w:r>
      <w:r w:rsidR="00BA78D7">
        <w:t xml:space="preserve"> </w:t>
      </w:r>
      <w:r>
        <w:t>(cu</w:t>
      </w:r>
      <w:r w:rsidR="00BA78D7">
        <w:t xml:space="preserve"> </w:t>
      </w:r>
      <w:r>
        <w:t>excepţia</w:t>
      </w:r>
      <w:r w:rsidR="00BA78D7">
        <w:t xml:space="preserve"> </w:t>
      </w:r>
      <w:r>
        <w:t>districtului</w:t>
      </w:r>
      <w:r w:rsidR="00BA78D7">
        <w:t xml:space="preserve"> </w:t>
      </w:r>
      <w:r>
        <w:t>Kreis</w:t>
      </w:r>
      <w:r w:rsidR="00BA78D7">
        <w:t xml:space="preserve"> </w:t>
      </w:r>
      <w:r>
        <w:t>Gutersloh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zonă</w:t>
      </w:r>
      <w:r w:rsidR="00BA78D7">
        <w:t xml:space="preserve"> </w:t>
      </w:r>
      <w:r>
        <w:t>galbenă),</w:t>
      </w:r>
      <w:r w:rsidR="00BA78D7">
        <w:t xml:space="preserve"> </w:t>
      </w:r>
      <w:r>
        <w:t>Grecia,</w:t>
      </w:r>
      <w:r w:rsidR="00BA78D7">
        <w:t xml:space="preserve"> </w:t>
      </w:r>
      <w:r>
        <w:t>Irlanda,</w:t>
      </w:r>
      <w:r w:rsidR="00BA78D7">
        <w:t xml:space="preserve"> </w:t>
      </w:r>
      <w:r>
        <w:t>Islanda,</w:t>
      </w:r>
      <w:r w:rsidR="00BA78D7">
        <w:t xml:space="preserve"> </w:t>
      </w:r>
      <w:r>
        <w:t>Italia,</w:t>
      </w:r>
      <w:r w:rsidR="00BA78D7">
        <w:t xml:space="preserve"> </w:t>
      </w:r>
      <w:r>
        <w:t>Letonia,</w:t>
      </w:r>
      <w:r w:rsidR="00BA78D7">
        <w:t xml:space="preserve"> </w:t>
      </w:r>
      <w:r>
        <w:t>Liechtenstein,</w:t>
      </w:r>
      <w:r w:rsidR="00BA78D7">
        <w:t xml:space="preserve"> </w:t>
      </w:r>
      <w:r>
        <w:t>Lituania,</w:t>
      </w:r>
      <w:r w:rsidR="00BA78D7">
        <w:t xml:space="preserve"> </w:t>
      </w:r>
      <w:r>
        <w:t>Malta,</w:t>
      </w:r>
      <w:r w:rsidR="00BA78D7">
        <w:t xml:space="preserve"> </w:t>
      </w:r>
      <w:r>
        <w:t>Norvegia,</w:t>
      </w:r>
      <w:r w:rsidR="00BA78D7">
        <w:t xml:space="preserve"> </w:t>
      </w:r>
      <w:r>
        <w:t>Slovacia,</w:t>
      </w:r>
      <w:r w:rsidR="00BA78D7">
        <w:t xml:space="preserve"> </w:t>
      </w:r>
      <w:r>
        <w:t>Slovenia</w:t>
      </w:r>
      <w:r w:rsidR="00BA78D7">
        <w:t xml:space="preserve"> </w:t>
      </w:r>
      <w:r>
        <w:t>şi</w:t>
      </w:r>
      <w:r w:rsidR="00BA78D7">
        <w:t xml:space="preserve"> </w:t>
      </w:r>
      <w:r>
        <w:t>Ungaria,</w:t>
      </w:r>
      <w:r w:rsidR="00BA78D7">
        <w:t xml:space="preserve"> </w:t>
      </w:r>
      <w:r>
        <w:t>potrivit</w:t>
      </w:r>
      <w:r w:rsidR="00BA78D7">
        <w:t xml:space="preserve"> </w:t>
      </w:r>
      <w:r>
        <w:t>listei</w:t>
      </w:r>
      <w:r w:rsidR="00BA78D7">
        <w:t xml:space="preserve"> </w:t>
      </w:r>
      <w:r>
        <w:t>publicate</w:t>
      </w:r>
      <w:r w:rsidR="00BA78D7">
        <w:t xml:space="preserve"> </w:t>
      </w:r>
      <w:r>
        <w:t>pe</w:t>
      </w:r>
      <w:r w:rsidR="00BA78D7">
        <w:t xml:space="preserve"> </w:t>
      </w:r>
      <w:r>
        <w:t>site-ul</w:t>
      </w:r>
      <w:r w:rsidR="00BA78D7">
        <w:t xml:space="preserve"> </w:t>
      </w:r>
      <w:r>
        <w:t>Institutului</w:t>
      </w:r>
      <w:r w:rsidR="00BA78D7">
        <w:t xml:space="preserve"> </w:t>
      </w:r>
      <w:r>
        <w:t>Naţional</w:t>
      </w:r>
      <w:r w:rsidR="00BA78D7">
        <w:t xml:space="preserve"> </w:t>
      </w:r>
      <w:r>
        <w:t>pentru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publică,</w:t>
      </w:r>
      <w:r w:rsidR="00BA78D7">
        <w:t xml:space="preserve"> </w:t>
      </w:r>
      <w:r>
        <w:t>www</w:t>
      </w:r>
      <w:r w:rsidR="00BA78D7">
        <w:t xml:space="preserve">. </w:t>
      </w:r>
      <w:r>
        <w:t>cnscbt</w:t>
      </w:r>
      <w:r w:rsidR="00BA78D7">
        <w:t xml:space="preserve">. </w:t>
      </w:r>
      <w:r>
        <w:t>ro</w:t>
      </w:r>
      <w:r w:rsidR="00BA78D7">
        <w:t xml:space="preserve">. </w:t>
      </w:r>
      <w:r>
        <w:t>Persoanelor</w:t>
      </w:r>
      <w:r w:rsidR="00BA78D7">
        <w:t xml:space="preserve"> </w:t>
      </w:r>
      <w:r>
        <w:t>asimptomatice</w:t>
      </w:r>
      <w:r w:rsidR="00BA78D7">
        <w:t xml:space="preserve"> </w:t>
      </w:r>
      <w:r>
        <w:t>care</w:t>
      </w:r>
      <w:r w:rsidR="00BA78D7">
        <w:t xml:space="preserve"> </w:t>
      </w:r>
      <w:r>
        <w:t>sosesc</w:t>
      </w:r>
      <w:r w:rsidR="00BA78D7">
        <w:t xml:space="preserve"> </w:t>
      </w:r>
      <w:r>
        <w:t>dintr-o</w:t>
      </w:r>
      <w:r w:rsidR="00BA78D7">
        <w:t xml:space="preserve"> </w:t>
      </w:r>
      <w:r>
        <w:t>călătorie</w:t>
      </w:r>
      <w:r w:rsidR="00BA78D7">
        <w:t xml:space="preserve"> </w:t>
      </w:r>
      <w:r>
        <w:t>internaţională</w:t>
      </w:r>
      <w:r w:rsidR="00BA78D7">
        <w:t xml:space="preserve"> </w:t>
      </w:r>
      <w:r>
        <w:t>(ţările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galbenă)</w:t>
      </w:r>
      <w:r w:rsidR="00BA78D7">
        <w:t xml:space="preserve"> </w:t>
      </w:r>
      <w:r>
        <w:t>dintr-o</w:t>
      </w:r>
      <w:r w:rsidR="00BA78D7">
        <w:t xml:space="preserve"> </w:t>
      </w:r>
      <w:r>
        <w:t>ţară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face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lista</w:t>
      </w:r>
      <w:r w:rsidR="00BA78D7">
        <w:t xml:space="preserve"> </w:t>
      </w:r>
      <w:r>
        <w:t>ţărilor</w:t>
      </w:r>
      <w:r w:rsidR="00BA78D7">
        <w:t xml:space="preserve"> </w:t>
      </w:r>
      <w:r>
        <w:t>exceptate,</w:t>
      </w:r>
      <w:r w:rsidR="00BA78D7">
        <w:t xml:space="preserve"> </w:t>
      </w:r>
      <w:r>
        <w:t>li</w:t>
      </w:r>
      <w:r w:rsidR="00BA78D7">
        <w:t xml:space="preserve"> </w:t>
      </w:r>
      <w:r>
        <w:t>se</w:t>
      </w:r>
      <w:r w:rsidR="00BA78D7">
        <w:t xml:space="preserve"> </w:t>
      </w:r>
      <w:r>
        <w:t>aplică</w:t>
      </w:r>
      <w:r w:rsidR="00BA78D7">
        <w:t xml:space="preserve"> </w:t>
      </w:r>
      <w:r>
        <w:t>izolarea,</w:t>
      </w:r>
      <w:r w:rsidR="00BA78D7">
        <w:t xml:space="preserve"> </w:t>
      </w:r>
      <w:r>
        <w:t>mai</w:t>
      </w:r>
      <w:r w:rsidR="00BA78D7">
        <w:t xml:space="preserve"> </w:t>
      </w:r>
      <w:r>
        <w:t>scrie</w:t>
      </w:r>
      <w:r w:rsidR="00BA78D7">
        <w:t xml:space="preserve"> </w:t>
      </w:r>
      <w:r>
        <w:t>site-ul</w:t>
      </w:r>
      <w:r w:rsidR="00BA78D7">
        <w:t xml:space="preserve"> </w:t>
      </w:r>
      <w:r>
        <w:t>cnscbt</w:t>
      </w:r>
      <w:r w:rsidR="00BA78D7">
        <w:t xml:space="preserve">. </w:t>
      </w:r>
      <w:r>
        <w:t>ro</w:t>
      </w:r>
      <w:r w:rsidR="00BA78D7">
        <w:t xml:space="preserve">. </w:t>
      </w:r>
      <w:r>
        <w:t>Printre</w:t>
      </w:r>
      <w:r w:rsidR="00BA78D7">
        <w:t xml:space="preserve"> </w:t>
      </w:r>
      <w:r>
        <w:t>noile</w:t>
      </w:r>
      <w:r w:rsidR="00BA78D7">
        <w:t xml:space="preserve"> </w:t>
      </w:r>
      <w:r>
        <w:t>măsuri</w:t>
      </w:r>
      <w:r w:rsidR="00BA78D7">
        <w:t xml:space="preserve"> </w:t>
      </w:r>
      <w:r>
        <w:t>prevăzute</w:t>
      </w:r>
      <w:r w:rsidR="00BA78D7">
        <w:t xml:space="preserve"> </w:t>
      </w:r>
      <w:r>
        <w:t>de</w:t>
      </w:r>
      <w:r w:rsidR="00BA78D7">
        <w:t xml:space="preserve"> </w:t>
      </w:r>
      <w:r>
        <w:t>Hotărârea</w:t>
      </w:r>
      <w:r w:rsidR="00BA78D7">
        <w:t xml:space="preserve"> </w:t>
      </w:r>
      <w:r>
        <w:t>CNSU</w:t>
      </w:r>
      <w:r w:rsidR="00BA78D7">
        <w:t xml:space="preserve"> </w:t>
      </w:r>
      <w:r>
        <w:t>se</w:t>
      </w:r>
      <w:r w:rsidR="00BA78D7">
        <w:t xml:space="preserve"> </w:t>
      </w:r>
      <w:r>
        <w:t>numără:</w:t>
      </w:r>
      <w:r w:rsidR="00BA78D7">
        <w:t xml:space="preserve"> </w:t>
      </w:r>
      <w:r>
        <w:t>activitatea</w:t>
      </w:r>
      <w:r w:rsidR="00BA78D7">
        <w:t xml:space="preserve"> </w:t>
      </w:r>
      <w:r>
        <w:t>centrelor</w:t>
      </w:r>
      <w:r w:rsidR="00BA78D7">
        <w:t xml:space="preserve"> </w:t>
      </w:r>
      <w:r>
        <w:t>rezidenţiale</w:t>
      </w:r>
      <w:r w:rsidR="00BA78D7">
        <w:t xml:space="preserve"> </w:t>
      </w:r>
      <w:r>
        <w:t>de</w:t>
      </w:r>
      <w:r w:rsidR="00BA78D7">
        <w:t xml:space="preserve"> </w:t>
      </w:r>
      <w:r>
        <w:t>îngrijire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vârstnice,</w:t>
      </w:r>
      <w:r w:rsidR="00BA78D7">
        <w:t xml:space="preserve"> </w:t>
      </w:r>
      <w:r>
        <w:t>a</w:t>
      </w:r>
      <w:r w:rsidR="00BA78D7">
        <w:t xml:space="preserve"> </w:t>
      </w:r>
      <w:r>
        <w:t>centrelor</w:t>
      </w:r>
      <w:r w:rsidR="00BA78D7">
        <w:t xml:space="preserve"> </w:t>
      </w:r>
      <w:r>
        <w:t>rezidenţiale</w:t>
      </w:r>
      <w:r w:rsidR="00BA78D7">
        <w:t xml:space="preserve"> </w:t>
      </w:r>
      <w:r>
        <w:t>pentru</w:t>
      </w:r>
      <w:r w:rsidR="00BA78D7">
        <w:t xml:space="preserve"> </w:t>
      </w:r>
      <w:r>
        <w:t>copii</w:t>
      </w:r>
      <w:r w:rsidR="00BA78D7">
        <w:t xml:space="preserve"> </w:t>
      </w:r>
      <w:r>
        <w:t>şi</w:t>
      </w:r>
      <w:r w:rsidR="00BA78D7">
        <w:t xml:space="preserve"> </w:t>
      </w:r>
      <w:r>
        <w:t>adulţi,</w:t>
      </w:r>
      <w:r w:rsidR="00BA78D7">
        <w:t xml:space="preserve"> </w:t>
      </w:r>
      <w:r>
        <w:t>cu</w:t>
      </w:r>
      <w:r w:rsidR="00BA78D7">
        <w:t xml:space="preserve"> </w:t>
      </w:r>
      <w:r>
        <w:t>şi</w:t>
      </w:r>
      <w:r w:rsidR="00BA78D7">
        <w:t xml:space="preserve"> </w:t>
      </w:r>
      <w:r>
        <w:t>fără</w:t>
      </w:r>
      <w:r w:rsidR="00BA78D7">
        <w:t xml:space="preserve"> </w:t>
      </w:r>
      <w:r>
        <w:t>dizabilităţi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desfăşura</w:t>
      </w:r>
      <w:r w:rsidR="00BA78D7">
        <w:t xml:space="preserve"> </w:t>
      </w:r>
      <w:r>
        <w:t>după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avizat</w:t>
      </w:r>
      <w:r w:rsidR="00BA78D7">
        <w:t xml:space="preserve"> </w:t>
      </w:r>
      <w:r>
        <w:t>de</w:t>
      </w:r>
      <w:r w:rsidR="00BA78D7">
        <w:t xml:space="preserve"> </w:t>
      </w:r>
      <w:r>
        <w:t>direcţiile</w:t>
      </w:r>
      <w:r w:rsidR="00BA78D7">
        <w:t xml:space="preserve"> </w:t>
      </w:r>
      <w:r>
        <w:t>judeţene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</w:t>
      </w:r>
      <w:r w:rsidR="008E73B9">
        <w:t xml:space="preserve">. </w:t>
      </w:r>
      <w:r>
        <w:t>instituirea</w:t>
      </w:r>
      <w:r w:rsidR="00BA78D7">
        <w:t xml:space="preserve"> </w:t>
      </w:r>
      <w:r>
        <w:t>sancţiunii</w:t>
      </w:r>
      <w:r w:rsidR="00BA78D7">
        <w:t xml:space="preserve"> </w:t>
      </w:r>
      <w:r>
        <w:t>complementare</w:t>
      </w:r>
      <w:r w:rsidR="00BA78D7">
        <w:t xml:space="preserve"> </w:t>
      </w:r>
      <w:r>
        <w:t>a</w:t>
      </w:r>
      <w:r w:rsidR="00BA78D7">
        <w:t xml:space="preserve"> </w:t>
      </w:r>
      <w:r>
        <w:t>suspendării</w:t>
      </w:r>
      <w:r w:rsidR="00BA78D7">
        <w:t xml:space="preserve"> </w:t>
      </w:r>
      <w:r>
        <w:t>autorizaţiei</w:t>
      </w:r>
      <w:r w:rsidR="00BA78D7">
        <w:t xml:space="preserve"> </w:t>
      </w:r>
      <w:r>
        <w:t>de</w:t>
      </w:r>
      <w:r w:rsidR="00BA78D7">
        <w:t xml:space="preserve"> </w:t>
      </w:r>
      <w:r>
        <w:t>funcţionare</w:t>
      </w:r>
      <w:r w:rsidR="00BA78D7">
        <w:t xml:space="preserve"> </w:t>
      </w:r>
      <w:r>
        <w:t>pentru</w:t>
      </w:r>
      <w:r w:rsidR="00BA78D7">
        <w:t xml:space="preserve"> </w:t>
      </w:r>
      <w:r>
        <w:t>organizatorii</w:t>
      </w:r>
      <w:r w:rsidR="00BA78D7">
        <w:t xml:space="preserve"> </w:t>
      </w:r>
      <w:r>
        <w:t>activităţilor</w:t>
      </w:r>
      <w:r w:rsidR="00BA78D7">
        <w:t xml:space="preserve"> </w:t>
      </w:r>
      <w:r>
        <w:t>şi</w:t>
      </w:r>
      <w:r w:rsidR="00BA78D7">
        <w:t xml:space="preserve"> </w:t>
      </w:r>
      <w:r>
        <w:t>evenimentelor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regulile</w:t>
      </w:r>
      <w:r w:rsidR="00BA78D7">
        <w:t xml:space="preserve"> </w:t>
      </w:r>
      <w:r>
        <w:t>de</w:t>
      </w:r>
      <w:r w:rsidR="00BA78D7">
        <w:t xml:space="preserve"> </w:t>
      </w:r>
      <w:r>
        <w:t>siguranţă</w:t>
      </w:r>
      <w:r w:rsidR="00BA78D7">
        <w:t xml:space="preserve"> </w:t>
      </w:r>
      <w:r>
        <w:t>sanitară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respectate</w:t>
      </w:r>
      <w:r w:rsidR="008E73B9">
        <w:t xml:space="preserve">. </w:t>
      </w:r>
      <w:r>
        <w:t>permiterea</w:t>
      </w:r>
      <w:r w:rsidR="00BA78D7">
        <w:t xml:space="preserve"> </w:t>
      </w:r>
      <w:r>
        <w:t>organizării</w:t>
      </w:r>
      <w:r w:rsidR="00BA78D7">
        <w:t xml:space="preserve"> </w:t>
      </w:r>
      <w:r>
        <w:t>şi</w:t>
      </w:r>
      <w:r w:rsidR="00BA78D7">
        <w:t xml:space="preserve"> </w:t>
      </w:r>
      <w:r>
        <w:t>desfăşurării</w:t>
      </w:r>
      <w:r w:rsidR="00BA78D7">
        <w:t xml:space="preserve"> </w:t>
      </w:r>
      <w:r>
        <w:t>antrenamentelor</w:t>
      </w:r>
      <w:r w:rsidR="00BA78D7">
        <w:t xml:space="preserve"> </w:t>
      </w:r>
      <w:r>
        <w:t>şi</w:t>
      </w:r>
      <w:r w:rsidR="00BA78D7">
        <w:t xml:space="preserve"> </w:t>
      </w:r>
      <w:r>
        <w:t>cantonamentelor</w:t>
      </w:r>
      <w:r w:rsidR="00BA78D7">
        <w:t xml:space="preserve"> </w:t>
      </w:r>
      <w:r>
        <w:t>colective,</w:t>
      </w:r>
      <w:r w:rsidR="00BA78D7">
        <w:t xml:space="preserve"> </w:t>
      </w:r>
      <w:r>
        <w:t>în</w:t>
      </w:r>
      <w:r w:rsidR="00BA78D7">
        <w:t xml:space="preserve"> </w:t>
      </w:r>
      <w:r>
        <w:t>grupuri</w:t>
      </w:r>
      <w:r w:rsidR="00BA78D7">
        <w:t xml:space="preserve"> </w:t>
      </w:r>
      <w:r>
        <w:t>de</w:t>
      </w:r>
      <w:r w:rsidR="00BA78D7">
        <w:t xml:space="preserve"> </w:t>
      </w:r>
      <w:r>
        <w:t>maximum</w:t>
      </w:r>
      <w:r w:rsidR="00BA78D7">
        <w:t xml:space="preserve"> </w:t>
      </w:r>
      <w:r>
        <w:t>10</w:t>
      </w:r>
      <w:r w:rsidR="00BA78D7">
        <w:t xml:space="preserve"> </w:t>
      </w:r>
      <w:r>
        <w:t>persoane,</w:t>
      </w:r>
      <w:r w:rsidR="00BA78D7">
        <w:t xml:space="preserve"> </w:t>
      </w:r>
      <w:r>
        <w:t>pentru</w:t>
      </w:r>
      <w:r w:rsidR="00BA78D7">
        <w:t xml:space="preserve"> </w:t>
      </w:r>
      <w:r>
        <w:t>ligile</w:t>
      </w:r>
      <w:r w:rsidR="00BA78D7">
        <w:t xml:space="preserve"> </w:t>
      </w:r>
      <w:r>
        <w:t>inferioare</w:t>
      </w:r>
      <w:r w:rsidR="00BA78D7">
        <w:t xml:space="preserve"> </w:t>
      </w:r>
      <w:r>
        <w:t>de</w:t>
      </w:r>
      <w:r w:rsidR="00BA78D7">
        <w:t xml:space="preserve"> </w:t>
      </w:r>
      <w:r>
        <w:t>fotbal,</w:t>
      </w:r>
      <w:r w:rsidR="00BA78D7">
        <w:t xml:space="preserve"> </w:t>
      </w:r>
      <w:r>
        <w:t>inclusiv</w:t>
      </w:r>
      <w:r w:rsidR="00BA78D7">
        <w:t xml:space="preserve"> </w:t>
      </w:r>
      <w:r>
        <w:t>de</w:t>
      </w:r>
      <w:r w:rsidR="00BA78D7">
        <w:t xml:space="preserve"> </w:t>
      </w:r>
      <w:r>
        <w:t>amatori</w:t>
      </w:r>
      <w:r w:rsidR="008E73B9">
        <w:t xml:space="preserve">. </w:t>
      </w:r>
      <w:r>
        <w:t>permiterea</w:t>
      </w:r>
      <w:r w:rsidR="00BA78D7">
        <w:t xml:space="preserve"> </w:t>
      </w:r>
      <w:r>
        <w:t>organizării</w:t>
      </w:r>
      <w:r w:rsidR="00BA78D7">
        <w:t xml:space="preserve"> </w:t>
      </w:r>
      <w:r>
        <w:t>de</w:t>
      </w:r>
      <w:r w:rsidR="00BA78D7">
        <w:t xml:space="preserve"> </w:t>
      </w:r>
      <w:r>
        <w:t>cursuri</w:t>
      </w:r>
      <w:r w:rsidR="00BA78D7">
        <w:t xml:space="preserve"> </w:t>
      </w:r>
      <w:r>
        <w:t>de</w:t>
      </w:r>
      <w:r w:rsidR="00BA78D7">
        <w:t xml:space="preserve"> </w:t>
      </w:r>
      <w:r>
        <w:t>instruire</w:t>
      </w:r>
      <w:r w:rsidR="00BA78D7">
        <w:t xml:space="preserve"> </w:t>
      </w:r>
      <w:r>
        <w:t>şi</w:t>
      </w:r>
      <w:r w:rsidR="00BA78D7">
        <w:t xml:space="preserve"> </w:t>
      </w:r>
      <w:r>
        <w:t>workshop-uri</w:t>
      </w:r>
      <w:r w:rsidR="00BA78D7">
        <w:t xml:space="preserve"> </w:t>
      </w:r>
      <w:r>
        <w:t>pentru</w:t>
      </w:r>
      <w:r w:rsidR="00BA78D7">
        <w:t xml:space="preserve"> </w:t>
      </w:r>
      <w:r>
        <w:t>adulţi,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celor</w:t>
      </w:r>
      <w:r w:rsidR="00BA78D7">
        <w:t xml:space="preserve"> </w:t>
      </w:r>
      <w:r>
        <w:t>organizate</w:t>
      </w:r>
      <w:r w:rsidR="00BA78D7">
        <w:t xml:space="preserve"> </w:t>
      </w:r>
      <w:r>
        <w:t>pentru</w:t>
      </w:r>
      <w:r w:rsidR="00BA78D7">
        <w:t xml:space="preserve"> </w:t>
      </w:r>
      <w:r>
        <w:t>implementarea</w:t>
      </w:r>
      <w:r w:rsidR="00BA78D7">
        <w:t xml:space="preserve"> </w:t>
      </w:r>
      <w:r>
        <w:t>proiectelor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europene,</w:t>
      </w:r>
      <w:r w:rsidR="00BA78D7">
        <w:t xml:space="preserve"> </w:t>
      </w:r>
      <w:r>
        <w:t>cu</w:t>
      </w:r>
      <w:r w:rsidR="00BA78D7">
        <w:t xml:space="preserve"> </w:t>
      </w:r>
      <w:r>
        <w:t>participarea</w:t>
      </w:r>
      <w:r w:rsidR="00BA78D7">
        <w:t xml:space="preserve"> </w:t>
      </w:r>
      <w:r>
        <w:t>a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20</w:t>
      </w:r>
      <w:r w:rsidR="00BA78D7">
        <w:t xml:space="preserve"> </w:t>
      </w:r>
      <w:r>
        <w:t>persoane</w:t>
      </w:r>
      <w:r w:rsidR="008E73B9">
        <w:t xml:space="preserve">. </w:t>
      </w:r>
      <w:r>
        <w:t>permiterea</w:t>
      </w:r>
      <w:r w:rsidR="00BA78D7">
        <w:t xml:space="preserve"> </w:t>
      </w:r>
      <w:r>
        <w:t>organizării</w:t>
      </w:r>
      <w:r w:rsidR="00BA78D7">
        <w:t xml:space="preserve"> </w:t>
      </w:r>
      <w:r>
        <w:t>şi</w:t>
      </w:r>
      <w:r w:rsidR="00BA78D7">
        <w:t xml:space="preserve"> </w:t>
      </w:r>
      <w:r>
        <w:t>desfăşurării</w:t>
      </w:r>
      <w:r w:rsidR="00BA78D7">
        <w:t xml:space="preserve"> </w:t>
      </w:r>
      <w:r>
        <w:t>activităţilor</w:t>
      </w:r>
      <w:r w:rsidR="00BA78D7">
        <w:t xml:space="preserve"> </w:t>
      </w:r>
      <w:r>
        <w:t>specifice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apărării</w:t>
      </w:r>
      <w:r w:rsidR="00BA78D7">
        <w:t xml:space="preserve"> </w:t>
      </w:r>
      <w:r>
        <w:t>naţionale,</w:t>
      </w:r>
      <w:r w:rsidR="00BA78D7">
        <w:t xml:space="preserve"> </w:t>
      </w:r>
      <w:r>
        <w:t>ordinii</w:t>
      </w:r>
      <w:r w:rsidR="00BA78D7">
        <w:t xml:space="preserve"> </w:t>
      </w:r>
      <w:r>
        <w:t>şi</w:t>
      </w:r>
      <w:r w:rsidR="00BA78D7">
        <w:t xml:space="preserve"> </w:t>
      </w:r>
      <w:r>
        <w:t>siguranţei</w:t>
      </w:r>
      <w:r w:rsidR="00BA78D7">
        <w:t xml:space="preserve"> </w:t>
      </w:r>
      <w:r>
        <w:t>publice</w:t>
      </w:r>
      <w:r w:rsidR="00BA78D7">
        <w:t xml:space="preserve"> </w:t>
      </w:r>
      <w:r>
        <w:t>desfăşurate</w:t>
      </w:r>
      <w:r w:rsidR="00BA78D7">
        <w:t xml:space="preserve"> </w:t>
      </w:r>
      <w:r>
        <w:t>în</w:t>
      </w:r>
      <w:r w:rsidR="00BA78D7">
        <w:t xml:space="preserve"> </w:t>
      </w:r>
      <w:r>
        <w:t>aer</w:t>
      </w:r>
      <w:r w:rsidR="00BA78D7">
        <w:t xml:space="preserve"> </w:t>
      </w:r>
      <w:r>
        <w:t>liber,</w:t>
      </w:r>
      <w:r w:rsidR="00BA78D7">
        <w:t xml:space="preserve"> </w:t>
      </w:r>
      <w:r>
        <w:t>cu</w:t>
      </w:r>
      <w:r w:rsidR="00BA78D7">
        <w:t xml:space="preserve"> </w:t>
      </w:r>
      <w:r>
        <w:t>participarea</w:t>
      </w:r>
      <w:r w:rsidR="00BA78D7">
        <w:t xml:space="preserve"> </w:t>
      </w:r>
      <w:r>
        <w:t>a</w:t>
      </w:r>
      <w:r w:rsidR="00BA78D7">
        <w:t xml:space="preserve"> </w:t>
      </w:r>
      <w:r>
        <w:t>maximum</w:t>
      </w:r>
      <w:r w:rsidR="00BA78D7">
        <w:t xml:space="preserve"> </w:t>
      </w:r>
      <w:r>
        <w:t>200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8E73B9">
        <w:t xml:space="preserve">. </w:t>
      </w:r>
      <w:r>
        <w:t>permiterea</w:t>
      </w:r>
      <w:r w:rsidR="00BA78D7">
        <w:t xml:space="preserve"> </w:t>
      </w:r>
      <w:r>
        <w:t>organizării</w:t>
      </w:r>
      <w:r w:rsidR="00BA78D7">
        <w:t xml:space="preserve"> </w:t>
      </w:r>
      <w:r>
        <w:t>şi</w:t>
      </w:r>
      <w:r w:rsidR="00BA78D7">
        <w:t xml:space="preserve"> </w:t>
      </w:r>
      <w:r>
        <w:t>desfăşurării</w:t>
      </w:r>
      <w:r w:rsidR="00BA78D7">
        <w:t xml:space="preserve"> </w:t>
      </w:r>
      <w:r>
        <w:t>activităţilor</w:t>
      </w:r>
      <w:r w:rsidR="00BA78D7">
        <w:t xml:space="preserve"> </w:t>
      </w:r>
      <w:r>
        <w:t>specifice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diplomatic,</w:t>
      </w:r>
      <w:r w:rsidR="00BA78D7">
        <w:t xml:space="preserve"> </w:t>
      </w:r>
      <w:r>
        <w:t>la</w:t>
      </w:r>
      <w:r w:rsidR="00BA78D7">
        <w:t xml:space="preserve"> </w:t>
      </w:r>
      <w:r>
        <w:t>sediile</w:t>
      </w:r>
      <w:r w:rsidR="00BA78D7">
        <w:t xml:space="preserve"> </w:t>
      </w:r>
      <w:r>
        <w:t>ambasadelor,</w:t>
      </w:r>
      <w:r w:rsidR="00BA78D7">
        <w:t xml:space="preserve"> </w:t>
      </w:r>
      <w:r>
        <w:t>în</w:t>
      </w:r>
      <w:r w:rsidR="00BA78D7">
        <w:t xml:space="preserve"> </w:t>
      </w:r>
      <w:r>
        <w:t>aer</w:t>
      </w:r>
      <w:r w:rsidR="00BA78D7">
        <w:t xml:space="preserve"> </w:t>
      </w:r>
      <w:r>
        <w:t>liber,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asigurată</w:t>
      </w:r>
      <w:r w:rsidR="00BA78D7">
        <w:t xml:space="preserve"> </w:t>
      </w:r>
      <w:r>
        <w:t>o</w:t>
      </w:r>
      <w:r w:rsidR="00BA78D7">
        <w:t xml:space="preserve"> </w:t>
      </w:r>
      <w:r>
        <w:t>suprafaţă</w:t>
      </w:r>
      <w:r w:rsidR="00BA78D7">
        <w:t xml:space="preserve"> </w:t>
      </w:r>
      <w:r>
        <w:t>de</w:t>
      </w:r>
      <w:r w:rsidR="00BA78D7">
        <w:t xml:space="preserve"> </w:t>
      </w:r>
      <w:r>
        <w:t>minimum</w:t>
      </w:r>
      <w:r w:rsidR="00BA78D7">
        <w:t xml:space="preserve"> </w:t>
      </w:r>
      <w:r>
        <w:t>4</w:t>
      </w:r>
      <w:r w:rsidR="00BA78D7">
        <w:t xml:space="preserve"> </w:t>
      </w:r>
      <w:r>
        <w:t>mp</w:t>
      </w:r>
      <w:r w:rsidR="00BA78D7">
        <w:t xml:space="preserve"> </w:t>
      </w:r>
      <w:r>
        <w:t>pentru</w:t>
      </w:r>
      <w:r w:rsidR="00BA78D7">
        <w:t xml:space="preserve"> </w:t>
      </w:r>
      <w:r>
        <w:t>fiecare</w:t>
      </w:r>
      <w:r w:rsidR="00BA78D7">
        <w:t xml:space="preserve"> </w:t>
      </w:r>
      <w:r>
        <w:t>participant</w:t>
      </w:r>
      <w:r w:rsidR="008E73B9">
        <w:t xml:space="preserve">. </w:t>
      </w:r>
      <w:r>
        <w:t>înlocuirea</w:t>
      </w:r>
      <w:r w:rsidR="00BA78D7">
        <w:t xml:space="preserve"> </w:t>
      </w:r>
      <w:r>
        <w:t>noţiunii</w:t>
      </w:r>
      <w:r w:rsidR="00BA78D7">
        <w:t xml:space="preserve"> </w:t>
      </w:r>
      <w:r>
        <w:t>de</w:t>
      </w:r>
      <w:r w:rsidR="00BA78D7">
        <w:t xml:space="preserve"> </w:t>
      </w:r>
      <w:r>
        <w:t>"triaj</w:t>
      </w:r>
      <w:r w:rsidR="00BA78D7">
        <w:t xml:space="preserve"> </w:t>
      </w:r>
      <w:r>
        <w:t>epidemiologic"</w:t>
      </w:r>
      <w:r w:rsidR="00BA78D7">
        <w:t xml:space="preserve"> </w:t>
      </w:r>
      <w:r>
        <w:t>cu</w:t>
      </w:r>
      <w:r w:rsidR="00BA78D7">
        <w:t xml:space="preserve"> </w:t>
      </w:r>
      <w:r>
        <w:t>"triaj"</w:t>
      </w:r>
      <w:r w:rsidR="00BA78D7">
        <w:t xml:space="preserve"> </w:t>
      </w:r>
      <w:r>
        <w:t>în</w:t>
      </w:r>
      <w:r w:rsidR="00BA78D7">
        <w:t xml:space="preserve"> </w:t>
      </w:r>
      <w:r>
        <w:t>privinţa</w:t>
      </w:r>
      <w:r w:rsidR="00BA78D7">
        <w:t xml:space="preserve"> </w:t>
      </w:r>
      <w:r>
        <w:t>activităţilor</w:t>
      </w:r>
      <w:r w:rsidR="00BA78D7">
        <w:t xml:space="preserve"> </w:t>
      </w:r>
      <w:r>
        <w:t>desfăşurate</w:t>
      </w:r>
      <w:r w:rsidR="00BA78D7">
        <w:t xml:space="preserve"> </w:t>
      </w:r>
      <w:r>
        <w:t>de</w:t>
      </w:r>
      <w:r w:rsidR="00BA78D7">
        <w:t xml:space="preserve"> </w:t>
      </w:r>
      <w:r>
        <w:t>instituţiile</w:t>
      </w:r>
      <w:r w:rsidR="00BA78D7">
        <w:t xml:space="preserve"> </w:t>
      </w:r>
      <w:r>
        <w:t>şi</w:t>
      </w:r>
      <w:r w:rsidR="00BA78D7">
        <w:t xml:space="preserve"> </w:t>
      </w:r>
      <w:r>
        <w:t>autorităţilor</w:t>
      </w:r>
      <w:r w:rsidR="00BA78D7">
        <w:t xml:space="preserve"> </w:t>
      </w:r>
      <w:r>
        <w:t>publice,</w:t>
      </w:r>
      <w:r w:rsidR="00BA78D7">
        <w:t xml:space="preserve"> </w:t>
      </w:r>
      <w:r>
        <w:t>operatorii</w:t>
      </w:r>
      <w:r w:rsidR="00BA78D7">
        <w:t xml:space="preserve"> </w:t>
      </w:r>
      <w:r>
        <w:t>economici</w:t>
      </w:r>
      <w:r w:rsidR="00BA78D7">
        <w:t xml:space="preserve"> </w:t>
      </w:r>
      <w:r>
        <w:t>şi</w:t>
      </w:r>
      <w:r w:rsidR="00BA78D7">
        <w:t xml:space="preserve"> </w:t>
      </w:r>
      <w:r>
        <w:t>profesioniştii,</w:t>
      </w:r>
      <w:r w:rsidR="00BA78D7">
        <w:t xml:space="preserve"> </w:t>
      </w:r>
      <w:r>
        <w:t>la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sediul</w:t>
      </w:r>
      <w:r w:rsidR="00BA78D7">
        <w:t xml:space="preserve"> </w:t>
      </w:r>
      <w:r>
        <w:t>acestora</w:t>
      </w:r>
      <w:r w:rsidR="00BA78D7">
        <w:t xml:space="preserve">. </w:t>
      </w:r>
      <w:r>
        <w:t>Toate</w:t>
      </w:r>
      <w:r w:rsidR="00BA78D7">
        <w:t xml:space="preserve"> </w:t>
      </w:r>
      <w:r>
        <w:t>aceste</w:t>
      </w:r>
      <w:r w:rsidR="00BA78D7">
        <w:t xml:space="preserve"> </w:t>
      </w:r>
      <w:r>
        <w:t>măsuri</w:t>
      </w:r>
      <w:r w:rsidR="00BA78D7">
        <w:t xml:space="preserve"> </w:t>
      </w:r>
      <w:r>
        <w:t>se</w:t>
      </w:r>
      <w:r w:rsidR="00BA78D7">
        <w:t xml:space="preserve"> </w:t>
      </w:r>
      <w:r>
        <w:t>aplică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regulilor</w:t>
      </w:r>
      <w:r w:rsidR="00BA78D7">
        <w:t xml:space="preserve"> </w:t>
      </w:r>
      <w:r>
        <w:t>de</w:t>
      </w:r>
      <w:r w:rsidR="00BA78D7">
        <w:t xml:space="preserve"> </w:t>
      </w:r>
      <w:r>
        <w:t>distanţare</w:t>
      </w:r>
      <w:r w:rsidR="00BA78D7">
        <w:t xml:space="preserve"> </w:t>
      </w:r>
      <w:r>
        <w:t>socială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sanitară,</w:t>
      </w:r>
      <w:r w:rsidR="00BA78D7">
        <w:t xml:space="preserve"> </w:t>
      </w:r>
      <w:r>
        <w:t>conform</w:t>
      </w:r>
      <w:r w:rsidR="00BA78D7">
        <w:t xml:space="preserve"> </w:t>
      </w:r>
      <w:r>
        <w:t>Hotărârii</w:t>
      </w:r>
      <w:r w:rsidR="00BA78D7">
        <w:t xml:space="preserve"> </w:t>
      </w:r>
      <w:r>
        <w:t>CNSU</w:t>
      </w:r>
      <w:r w:rsidR="00BA78D7">
        <w:t xml:space="preserve">. </w:t>
      </w:r>
      <w:r>
        <w:t>HG</w:t>
      </w:r>
      <w:r w:rsidR="00BA78D7">
        <w:t xml:space="preserve"> </w:t>
      </w:r>
      <w:r>
        <w:t>nr</w:t>
      </w:r>
      <w:r w:rsidR="008E73B9">
        <w:t xml:space="preserve">. </w:t>
      </w:r>
      <w:r>
        <w:t>394</w:t>
      </w:r>
      <w:r w:rsidR="00BA78D7">
        <w:t xml:space="preserve"> </w:t>
      </w:r>
      <w:r>
        <w:t>din</w:t>
      </w:r>
      <w:r w:rsidR="00BA78D7">
        <w:t xml:space="preserve"> </w:t>
      </w:r>
      <w:r>
        <w:t>18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privind</w:t>
      </w:r>
      <w:r w:rsidR="00BA78D7">
        <w:t xml:space="preserve"> </w:t>
      </w:r>
      <w:r>
        <w:t>declararea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şi</w:t>
      </w:r>
      <w:r w:rsidR="00BA78D7">
        <w:t xml:space="preserve"> </w:t>
      </w:r>
      <w:r>
        <w:t>Legea</w:t>
      </w:r>
      <w:r w:rsidR="00BA78D7">
        <w:t xml:space="preserve"> </w:t>
      </w:r>
      <w:r>
        <w:t>nr</w:t>
      </w:r>
      <w:r w:rsidR="008E73B9">
        <w:t xml:space="preserve">. </w:t>
      </w:r>
      <w:r>
        <w:t>55</w:t>
      </w:r>
      <w:r w:rsidR="00BA78D7">
        <w:t xml:space="preserve"> </w:t>
      </w:r>
      <w:r>
        <w:t>din</w:t>
      </w:r>
      <w:r w:rsidR="00BA78D7">
        <w:t xml:space="preserve"> </w:t>
      </w:r>
      <w:r>
        <w:t>15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privind</w:t>
      </w:r>
      <w:r w:rsidR="00BA78D7">
        <w:t xml:space="preserve"> </w:t>
      </w:r>
      <w:r>
        <w:t>unele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prevenirea</w:t>
      </w:r>
      <w:r w:rsidR="00BA78D7">
        <w:t xml:space="preserve"> </w:t>
      </w:r>
      <w:r>
        <w:t>şi</w:t>
      </w:r>
      <w:r w:rsidR="00BA78D7">
        <w:t xml:space="preserve"> </w:t>
      </w:r>
      <w:r>
        <w:t>combaterea</w:t>
      </w:r>
      <w:r w:rsidR="00BA78D7">
        <w:t xml:space="preserve"> </w:t>
      </w:r>
      <w:r>
        <w:t>efectelor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conţin</w:t>
      </w:r>
      <w:r w:rsidR="00BA78D7">
        <w:t xml:space="preserve"> </w:t>
      </w:r>
      <w:r>
        <w:t>restricţiile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menţin</w:t>
      </w:r>
      <w:r w:rsidR="00BA78D7">
        <w:t xml:space="preserve"> </w:t>
      </w:r>
      <w:r>
        <w:t>după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iulie</w:t>
      </w:r>
      <w:r w:rsidR="00BA78D7">
        <w:t xml:space="preserve"> </w:t>
      </w:r>
      <w:r>
        <w:t>2020</w:t>
      </w:r>
      <w:r w:rsidR="00BA78D7">
        <w:t xml:space="preserve">. </w:t>
      </w:r>
      <w:r>
        <w:t>Astfel,</w:t>
      </w:r>
      <w:r w:rsidR="00BA78D7">
        <w:t xml:space="preserve"> </w:t>
      </w:r>
      <w:r>
        <w:t>se</w:t>
      </w:r>
      <w:r w:rsidR="00BA78D7">
        <w:t xml:space="preserve"> </w:t>
      </w:r>
      <w:r>
        <w:t>menţine</w:t>
      </w:r>
      <w:r w:rsidR="00BA78D7">
        <w:t xml:space="preserve"> </w:t>
      </w:r>
      <w:r>
        <w:t>obligativitatea</w:t>
      </w:r>
      <w:r w:rsidR="00BA78D7">
        <w:t xml:space="preserve"> </w:t>
      </w:r>
      <w:r>
        <w:t>purtării</w:t>
      </w:r>
      <w:r w:rsidR="00BA78D7">
        <w:t xml:space="preserve"> </w:t>
      </w:r>
      <w:r>
        <w:t>măştii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în</w:t>
      </w:r>
      <w:r w:rsidR="00BA78D7">
        <w:t xml:space="preserve"> </w:t>
      </w:r>
      <w:r>
        <w:t>spaţiile</w:t>
      </w:r>
      <w:r w:rsidR="00BA78D7">
        <w:t xml:space="preserve"> </w:t>
      </w:r>
      <w:r>
        <w:t>publice</w:t>
      </w:r>
      <w:r w:rsidR="00BA78D7">
        <w:t xml:space="preserve"> </w:t>
      </w:r>
      <w:r>
        <w:t>închise,</w:t>
      </w:r>
      <w:r w:rsidR="00BA78D7">
        <w:t xml:space="preserve"> </w:t>
      </w:r>
      <w:r>
        <w:t>în</w:t>
      </w:r>
      <w:r w:rsidR="00BA78D7">
        <w:t xml:space="preserve"> </w:t>
      </w:r>
      <w:r>
        <w:t>spaţiile</w:t>
      </w:r>
      <w:r w:rsidR="00BA78D7">
        <w:t xml:space="preserve"> </w:t>
      </w:r>
      <w:r>
        <w:t>comerciale,</w:t>
      </w:r>
      <w:r w:rsidR="00BA78D7">
        <w:t xml:space="preserve"> </w:t>
      </w:r>
      <w:r>
        <w:t>în</w:t>
      </w:r>
      <w:r w:rsidR="00BA78D7">
        <w:t xml:space="preserve"> </w:t>
      </w:r>
      <w:r>
        <w:t>mijloacele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în</w:t>
      </w:r>
      <w:r w:rsidR="00BA78D7">
        <w:t xml:space="preserve"> </w:t>
      </w:r>
      <w:r>
        <w:t>comun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locul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(art</w:t>
      </w:r>
      <w:r w:rsidR="008E73B9">
        <w:t xml:space="preserve">. </w:t>
      </w:r>
      <w:r>
        <w:t>1</w:t>
      </w:r>
      <w:r w:rsidR="00BA78D7">
        <w:t xml:space="preserve"> </w:t>
      </w:r>
      <w:r>
        <w:t>din</w:t>
      </w:r>
      <w:r w:rsidR="00BA78D7">
        <w:t xml:space="preserve"> </w:t>
      </w:r>
      <w:r>
        <w:t>Anexa</w:t>
      </w:r>
      <w:r w:rsidR="00BA78D7">
        <w:t xml:space="preserve"> </w:t>
      </w:r>
      <w:r>
        <w:t>nr</w:t>
      </w:r>
      <w:r w:rsidR="008E73B9">
        <w:t xml:space="preserve">. </w:t>
      </w:r>
      <w:r>
        <w:t>2</w:t>
      </w:r>
      <w:r w:rsidR="00BA78D7">
        <w:t xml:space="preserve"> </w:t>
      </w:r>
      <w:r>
        <w:t>a</w:t>
      </w:r>
      <w:r w:rsidR="00BA78D7">
        <w:t xml:space="preserve"> </w:t>
      </w:r>
      <w:r>
        <w:t>HG</w:t>
      </w:r>
      <w:r w:rsidR="00BA78D7">
        <w:t xml:space="preserve"> </w:t>
      </w:r>
      <w:r>
        <w:t>394/2020)</w:t>
      </w:r>
      <w:r w:rsidR="00BA78D7">
        <w:t xml:space="preserve">. </w:t>
      </w:r>
      <w:r>
        <w:t>Se</w:t>
      </w:r>
      <w:r w:rsidR="00BA78D7">
        <w:t xml:space="preserve"> </w:t>
      </w:r>
      <w:r>
        <w:t>menţine</w:t>
      </w:r>
      <w:r w:rsidR="00BA78D7">
        <w:t xml:space="preserve"> </w:t>
      </w:r>
      <w:r>
        <w:t>obligaţia</w:t>
      </w:r>
      <w:r w:rsidR="00BA78D7">
        <w:t xml:space="preserve"> </w:t>
      </w:r>
      <w:r>
        <w:t>instituţiilor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operatorilor</w:t>
      </w:r>
      <w:r w:rsidR="00BA78D7">
        <w:t xml:space="preserve"> </w:t>
      </w:r>
      <w:r>
        <w:t>economici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asigura,</w:t>
      </w:r>
      <w:r w:rsidR="00BA78D7">
        <w:t xml:space="preserve"> </w:t>
      </w:r>
      <w:r>
        <w:t>la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sediu,</w:t>
      </w:r>
      <w:r w:rsidR="00BA78D7">
        <w:t xml:space="preserve"> </w:t>
      </w:r>
      <w:r>
        <w:t>a</w:t>
      </w:r>
      <w:r w:rsidR="00BA78D7">
        <w:t xml:space="preserve"> </w:t>
      </w:r>
      <w:r>
        <w:t>triajului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dezinfectării</w:t>
      </w:r>
      <w:r w:rsidR="00BA78D7">
        <w:t xml:space="preserve"> </w:t>
      </w:r>
      <w:r>
        <w:t>obligatorii</w:t>
      </w:r>
      <w:r w:rsidR="00BA78D7">
        <w:t xml:space="preserve"> </w:t>
      </w:r>
      <w:r>
        <w:t>a</w:t>
      </w:r>
      <w:r w:rsidR="00BA78D7">
        <w:t xml:space="preserve"> </w:t>
      </w:r>
      <w:r>
        <w:t>mâinilor</w:t>
      </w:r>
      <w:r w:rsidR="008E73B9">
        <w:t xml:space="preserve">. </w:t>
      </w:r>
      <w:r>
        <w:t>(art</w:t>
      </w:r>
      <w:r w:rsidR="008E73B9">
        <w:t xml:space="preserve">. </w:t>
      </w:r>
      <w:r>
        <w:t>9,</w:t>
      </w:r>
      <w:r w:rsidR="00BA78D7">
        <w:t xml:space="preserve"> </w:t>
      </w:r>
      <w:r>
        <w:t>alin</w:t>
      </w:r>
      <w:r w:rsidR="008E73B9">
        <w:t xml:space="preserve">. </w:t>
      </w:r>
      <w:r>
        <w:t>3</w:t>
      </w:r>
      <w:r w:rsidR="00BA78D7">
        <w:t xml:space="preserve"> </w:t>
      </w:r>
      <w:r>
        <w:t>din</w:t>
      </w:r>
      <w:r w:rsidR="00BA78D7">
        <w:t xml:space="preserve"> </w:t>
      </w:r>
      <w:r>
        <w:t>Anexa</w:t>
      </w:r>
      <w:r w:rsidR="00BA78D7">
        <w:t xml:space="preserve"> </w:t>
      </w:r>
      <w:r>
        <w:t>nr</w:t>
      </w:r>
      <w:r w:rsidR="008E73B9">
        <w:t xml:space="preserve">. </w:t>
      </w:r>
      <w:r>
        <w:t>3</w:t>
      </w:r>
      <w:r w:rsidR="00BA78D7">
        <w:t xml:space="preserve"> </w:t>
      </w:r>
      <w:r>
        <w:t>a</w:t>
      </w:r>
      <w:r w:rsidR="00BA78D7">
        <w:t xml:space="preserve"> </w:t>
      </w:r>
      <w:r>
        <w:t>HG</w:t>
      </w:r>
      <w:r w:rsidR="00BA78D7">
        <w:t xml:space="preserve"> </w:t>
      </w:r>
      <w:r>
        <w:t>394/2020)</w:t>
      </w:r>
      <w:r w:rsidR="00BA78D7">
        <w:t xml:space="preserve">. </w:t>
      </w:r>
      <w:r>
        <w:t>Se</w:t>
      </w:r>
      <w:r w:rsidR="00BA78D7">
        <w:t xml:space="preserve"> </w:t>
      </w:r>
      <w:r>
        <w:t>menţine</w:t>
      </w:r>
      <w:r w:rsidR="00BA78D7">
        <w:t xml:space="preserve"> </w:t>
      </w:r>
      <w:r>
        <w:t>suspendarea</w:t>
      </w:r>
      <w:r w:rsidR="00BA78D7">
        <w:t xml:space="preserve"> </w:t>
      </w:r>
      <w:r>
        <w:t>consumului</w:t>
      </w:r>
      <w:r w:rsidR="00BA78D7">
        <w:t xml:space="preserve"> </w:t>
      </w:r>
      <w:r>
        <w:t>produselor</w:t>
      </w:r>
      <w:r w:rsidR="00BA78D7">
        <w:t xml:space="preserve"> </w:t>
      </w:r>
      <w:r>
        <w:t>alimentare</w:t>
      </w:r>
      <w:r w:rsidR="00BA78D7">
        <w:t xml:space="preserve"> </w:t>
      </w:r>
      <w:r>
        <w:t>şi</w:t>
      </w:r>
      <w:r w:rsidR="00BA78D7">
        <w:t xml:space="preserve"> </w:t>
      </w:r>
      <w:r>
        <w:t>băuturilor</w:t>
      </w:r>
      <w:r w:rsidR="00BA78D7">
        <w:t xml:space="preserve"> </w:t>
      </w:r>
      <w:r>
        <w:t>alcoolice</w:t>
      </w:r>
      <w:r w:rsidR="00BA78D7">
        <w:t xml:space="preserve"> </w:t>
      </w:r>
      <w:r>
        <w:t>şi</w:t>
      </w:r>
      <w:r w:rsidR="00BA78D7">
        <w:t xml:space="preserve"> </w:t>
      </w:r>
      <w:r>
        <w:t>nealcoolice</w:t>
      </w:r>
      <w:r w:rsidR="00BA78D7">
        <w:t xml:space="preserve"> </w:t>
      </w:r>
      <w:r>
        <w:t>în</w:t>
      </w:r>
      <w:r w:rsidR="00BA78D7">
        <w:t xml:space="preserve"> </w:t>
      </w:r>
      <w:r>
        <w:t>spaţiile</w:t>
      </w:r>
      <w:r w:rsidR="00BA78D7">
        <w:t xml:space="preserve"> </w:t>
      </w:r>
      <w:r>
        <w:t>comune</w:t>
      </w:r>
      <w:r w:rsidR="00BA78D7">
        <w:t xml:space="preserve"> </w:t>
      </w:r>
      <w:r>
        <w:t>de</w:t>
      </w:r>
      <w:r w:rsidR="00BA78D7">
        <w:t xml:space="preserve"> </w:t>
      </w:r>
      <w:r>
        <w:t>servire</w:t>
      </w:r>
      <w:r w:rsidR="00BA78D7">
        <w:t xml:space="preserve"> </w:t>
      </w:r>
      <w:r>
        <w:t>a</w:t>
      </w:r>
      <w:r w:rsidR="00BA78D7">
        <w:t xml:space="preserve"> </w:t>
      </w:r>
      <w:r>
        <w:t>mesei</w:t>
      </w:r>
      <w:r w:rsidR="00BA78D7">
        <w:t xml:space="preserve"> </w:t>
      </w:r>
      <w:r>
        <w:t>din</w:t>
      </w:r>
      <w:r w:rsidR="00BA78D7">
        <w:t xml:space="preserve"> </w:t>
      </w:r>
      <w:r>
        <w:t>restaurante,</w:t>
      </w:r>
      <w:r w:rsidR="00BA78D7">
        <w:t xml:space="preserve"> </w:t>
      </w:r>
      <w:r>
        <w:t>hoteluri,</w:t>
      </w:r>
      <w:r w:rsidR="00BA78D7">
        <w:t xml:space="preserve"> </w:t>
      </w:r>
      <w:r>
        <w:t>moteluri,</w:t>
      </w:r>
      <w:r w:rsidR="00BA78D7">
        <w:t xml:space="preserve"> </w:t>
      </w:r>
      <w:r>
        <w:t>pensiuni,</w:t>
      </w:r>
      <w:r w:rsidR="00BA78D7">
        <w:t xml:space="preserve"> </w:t>
      </w:r>
      <w:r>
        <w:t>cafenele</w:t>
      </w:r>
      <w:r w:rsidR="00BA78D7">
        <w:t xml:space="preserve"> </w:t>
      </w:r>
      <w:r>
        <w:t>sau</w:t>
      </w:r>
      <w:r w:rsidR="00BA78D7">
        <w:t xml:space="preserve"> </w:t>
      </w:r>
      <w:r>
        <w:t>alte</w:t>
      </w:r>
      <w:r w:rsidR="00BA78D7">
        <w:t xml:space="preserve"> </w:t>
      </w:r>
      <w:r>
        <w:t>localuri</w:t>
      </w:r>
      <w:r w:rsidR="00BA78D7">
        <w:t xml:space="preserve"> </w:t>
      </w:r>
      <w:r>
        <w:t>publice,</w:t>
      </w:r>
      <w:r w:rsidR="00BA78D7">
        <w:t xml:space="preserve"> </w:t>
      </w:r>
      <w:r>
        <w:t>din</w:t>
      </w:r>
      <w:r w:rsidR="00BA78D7">
        <w:t xml:space="preserve"> </w:t>
      </w:r>
      <w:r>
        <w:t>interiorul</w:t>
      </w:r>
      <w:r w:rsidR="00BA78D7">
        <w:t xml:space="preserve"> </w:t>
      </w:r>
      <w:r>
        <w:t>clădirilor</w:t>
      </w:r>
      <w:r w:rsidR="00BA78D7">
        <w:t xml:space="preserve"> </w:t>
      </w:r>
      <w:r>
        <w:t>(art</w:t>
      </w:r>
      <w:r w:rsidR="008E73B9">
        <w:t xml:space="preserve">. </w:t>
      </w:r>
      <w:r>
        <w:t>6,</w:t>
      </w:r>
      <w:r w:rsidR="00BA78D7">
        <w:t xml:space="preserve"> </w:t>
      </w:r>
      <w:r>
        <w:t>alin</w:t>
      </w:r>
      <w:r w:rsidR="008E73B9">
        <w:t xml:space="preserve">. </w:t>
      </w:r>
      <w:r>
        <w:t>1,</w:t>
      </w:r>
      <w:r w:rsidR="00BA78D7">
        <w:t xml:space="preserve"> </w:t>
      </w:r>
      <w:r>
        <w:t>Anexa</w:t>
      </w:r>
      <w:r w:rsidR="00BA78D7">
        <w:t xml:space="preserve"> </w:t>
      </w:r>
      <w:r>
        <w:t>3</w:t>
      </w:r>
      <w:r w:rsidR="00BA78D7">
        <w:t xml:space="preserve"> </w:t>
      </w:r>
      <w:r>
        <w:t>din</w:t>
      </w:r>
      <w:r w:rsidR="00BA78D7">
        <w:t xml:space="preserve"> </w:t>
      </w:r>
      <w:r>
        <w:t>HG</w:t>
      </w:r>
      <w:r w:rsidR="00BA78D7">
        <w:t xml:space="preserve"> </w:t>
      </w:r>
      <w:r>
        <w:t>394/2020),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BA78D7">
        <w:t xml:space="preserve">. </w:t>
      </w:r>
      <w:r>
        <w:t>Se</w:t>
      </w:r>
      <w:r w:rsidR="00BA78D7">
        <w:t xml:space="preserve"> </w:t>
      </w:r>
      <w:r>
        <w:t>menţin</w:t>
      </w:r>
      <w:r w:rsidR="00BA78D7">
        <w:t xml:space="preserve"> </w:t>
      </w:r>
      <w:r>
        <w:t>închise</w:t>
      </w:r>
      <w:r w:rsidR="00BA78D7">
        <w:t xml:space="preserve"> </w:t>
      </w:r>
      <w:r>
        <w:t>spaţiile</w:t>
      </w:r>
      <w:r w:rsidR="00BA78D7">
        <w:t xml:space="preserve"> </w:t>
      </w:r>
      <w:r>
        <w:t>de</w:t>
      </w:r>
      <w:r w:rsidR="00BA78D7">
        <w:t xml:space="preserve"> </w:t>
      </w:r>
      <w:r>
        <w:t>joacă</w:t>
      </w:r>
      <w:r w:rsidR="00BA78D7">
        <w:t xml:space="preserve"> </w:t>
      </w:r>
      <w:r>
        <w:t>pentru</w:t>
      </w:r>
      <w:r w:rsidR="00BA78D7">
        <w:t xml:space="preserve"> </w:t>
      </w:r>
      <w:r>
        <w:t>copii</w:t>
      </w:r>
      <w:r w:rsidR="00BA78D7">
        <w:t xml:space="preserve"> </w:t>
      </w:r>
      <w:r>
        <w:t>(art</w:t>
      </w:r>
      <w:r w:rsidR="00BA78D7">
        <w:t xml:space="preserve">. </w:t>
      </w:r>
      <w:r>
        <w:t>9,</w:t>
      </w:r>
      <w:r w:rsidR="00BA78D7">
        <w:t xml:space="preserve"> </w:t>
      </w:r>
      <w:r>
        <w:t>alin</w:t>
      </w:r>
      <w:r w:rsidR="008E73B9">
        <w:t xml:space="preserve">. </w:t>
      </w:r>
      <w:r>
        <w:t>1,</w:t>
      </w:r>
      <w:r w:rsidR="00BA78D7">
        <w:t xml:space="preserve"> </w:t>
      </w:r>
      <w:r>
        <w:t>Anexa</w:t>
      </w:r>
      <w:r w:rsidR="00BA78D7">
        <w:t xml:space="preserve"> </w:t>
      </w:r>
      <w:r>
        <w:t>3</w:t>
      </w:r>
      <w:r w:rsidR="00BA78D7">
        <w:t xml:space="preserve"> </w:t>
      </w:r>
      <w:r>
        <w:t>din</w:t>
      </w:r>
      <w:r w:rsidR="00BA78D7">
        <w:t xml:space="preserve"> </w:t>
      </w:r>
      <w:r>
        <w:t>HG</w:t>
      </w:r>
      <w:r w:rsidR="00BA78D7">
        <w:t xml:space="preserve"> </w:t>
      </w:r>
      <w:r>
        <w:t>394/2020)</w:t>
      </w:r>
      <w:r w:rsidR="00BA78D7">
        <w:t xml:space="preserve">. </w:t>
      </w:r>
    </w:p>
    <w:p w14:paraId="203CAE03" w14:textId="0EC6C6AF" w:rsidR="006C4461" w:rsidRDefault="006C4461" w:rsidP="006C4461">
      <w:r>
        <w:t>Grupul</w:t>
      </w:r>
      <w:r w:rsidR="00BA78D7">
        <w:t xml:space="preserve"> </w:t>
      </w:r>
      <w:r>
        <w:t>UniCredit</w:t>
      </w:r>
      <w:r w:rsidR="00BA78D7">
        <w:t xml:space="preserve"> </w:t>
      </w:r>
      <w:r>
        <w:t>SpA</w:t>
      </w:r>
      <w:r w:rsidR="00BA78D7">
        <w:t xml:space="preserve"> </w:t>
      </w:r>
      <w:r>
        <w:t>este</w:t>
      </w:r>
      <w:r w:rsidR="00BA78D7">
        <w:t xml:space="preserve"> </w:t>
      </w:r>
      <w:r>
        <w:t>pe</w:t>
      </w:r>
      <w:r w:rsidR="00BA78D7">
        <w:t xml:space="preserve"> </w:t>
      </w:r>
      <w:r>
        <w:t>punctul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vinde</w:t>
      </w:r>
      <w:r w:rsidR="00BA78D7">
        <w:t xml:space="preserve"> </w:t>
      </w:r>
      <w:r>
        <w:t>un</w:t>
      </w:r>
      <w:r w:rsidR="00BA78D7">
        <w:t xml:space="preserve"> </w:t>
      </w:r>
      <w:r>
        <w:t>pachet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neperformante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1,5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UniCredit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negocieri</w:t>
      </w:r>
      <w:r w:rsidR="00BA78D7">
        <w:t xml:space="preserve"> </w:t>
      </w:r>
      <w:r>
        <w:t>avansate</w:t>
      </w:r>
      <w:r w:rsidR="00BA78D7">
        <w:t xml:space="preserve"> </w:t>
      </w:r>
      <w:r>
        <w:t>cu</w:t>
      </w:r>
      <w:r w:rsidR="00BA78D7">
        <w:t xml:space="preserve"> </w:t>
      </w:r>
      <w:r>
        <w:t>Illimity</w:t>
      </w:r>
      <w:r w:rsidR="00BA78D7">
        <w:t xml:space="preserve"> </w:t>
      </w:r>
      <w:r>
        <w:t>Bank</w:t>
      </w:r>
      <w:r w:rsidR="00BA78D7">
        <w:t xml:space="preserve"> </w:t>
      </w:r>
      <w:r>
        <w:t>SpA</w:t>
      </w:r>
      <w:r w:rsidR="00BA78D7">
        <w:t xml:space="preserve"> </w:t>
      </w:r>
      <w:r>
        <w:t>şi</w:t>
      </w:r>
      <w:r w:rsidR="00BA78D7">
        <w:t xml:space="preserve"> </w:t>
      </w:r>
      <w:r>
        <w:t>Guber</w:t>
      </w:r>
      <w:r w:rsidR="00BA78D7">
        <w:t xml:space="preserve"> </w:t>
      </w:r>
      <w:r>
        <w:t>Banca</w:t>
      </w:r>
      <w:r w:rsidR="00BA78D7">
        <w:t xml:space="preserve"> </w:t>
      </w:r>
      <w:r>
        <w:t>SpA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scăpa</w:t>
      </w:r>
      <w:r w:rsidR="00BA78D7">
        <w:t xml:space="preserve"> </w:t>
      </w:r>
      <w:r>
        <w:t>de</w:t>
      </w:r>
      <w:r w:rsidR="00BA78D7">
        <w:t xml:space="preserve"> </w:t>
      </w:r>
      <w:r>
        <w:t>împrumuturi</w:t>
      </w:r>
      <w:r w:rsidR="00BA78D7">
        <w:t xml:space="preserve"> </w:t>
      </w:r>
      <w:r>
        <w:t>corporate</w:t>
      </w:r>
      <w:r w:rsidR="00BA78D7">
        <w:t xml:space="preserve"> </w:t>
      </w:r>
      <w:r>
        <w:t>neperformante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700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pentru</w:t>
      </w:r>
      <w:r w:rsidR="00BA78D7">
        <w:t xml:space="preserve"> </w:t>
      </w:r>
      <w:r>
        <w:t>Bloomberg</w:t>
      </w:r>
      <w:r w:rsidR="00BA78D7">
        <w:t xml:space="preserve"> </w:t>
      </w:r>
      <w:r>
        <w:t>surse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dorit</w:t>
      </w:r>
      <w:r w:rsidR="00BA78D7">
        <w:t xml:space="preserve"> </w:t>
      </w:r>
      <w:r>
        <w:t>să-şi</w:t>
      </w:r>
      <w:r w:rsidR="00BA78D7">
        <w:t xml:space="preserve"> </w:t>
      </w:r>
      <w:r>
        <w:t>păstreze</w:t>
      </w:r>
      <w:r w:rsidR="00BA78D7">
        <w:t xml:space="preserve"> </w:t>
      </w:r>
      <w:r>
        <w:t>anonimatul</w:t>
      </w:r>
      <w:r w:rsidR="008E73B9">
        <w:t xml:space="preserve">. </w:t>
      </w:r>
      <w:r>
        <w:t>Separat,</w:t>
      </w:r>
      <w:r w:rsidR="00BA78D7">
        <w:t xml:space="preserve"> </w:t>
      </w:r>
      <w:r>
        <w:t>banca</w:t>
      </w:r>
      <w:r w:rsidR="00BA78D7">
        <w:t xml:space="preserve"> </w:t>
      </w:r>
      <w:r>
        <w:t>italiană</w:t>
      </w:r>
      <w:r w:rsidR="00BA78D7">
        <w:t xml:space="preserve"> </w:t>
      </w:r>
      <w:r>
        <w:t>este</w:t>
      </w:r>
      <w:r w:rsidR="00BA78D7">
        <w:t xml:space="preserve"> </w:t>
      </w:r>
      <w:r>
        <w:t>aproape</w:t>
      </w:r>
      <w:r w:rsidR="00BA78D7">
        <w:t xml:space="preserve"> </w:t>
      </w:r>
      <w:r>
        <w:t>de</w:t>
      </w:r>
      <w:r w:rsidR="00BA78D7">
        <w:t xml:space="preserve"> </w:t>
      </w:r>
      <w:r>
        <w:t>finalizarea</w:t>
      </w:r>
      <w:r w:rsidR="00BA78D7">
        <w:t xml:space="preserve"> </w:t>
      </w:r>
      <w:r>
        <w:t>vânzării</w:t>
      </w:r>
      <w:r w:rsidR="00BA78D7">
        <w:t xml:space="preserve"> </w:t>
      </w:r>
      <w:r>
        <w:t>unui</w:t>
      </w:r>
      <w:r w:rsidR="00BA78D7">
        <w:t xml:space="preserve"> </w:t>
      </w:r>
      <w:r>
        <w:t>pachet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neperformante</w:t>
      </w:r>
      <w:r w:rsidR="00BA78D7">
        <w:t xml:space="preserve"> </w:t>
      </w:r>
      <w:r>
        <w:t>de</w:t>
      </w:r>
      <w:r w:rsidR="00BA78D7">
        <w:t xml:space="preserve"> </w:t>
      </w:r>
      <w:r>
        <w:t>800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către</w:t>
      </w:r>
      <w:r w:rsidR="00BA78D7">
        <w:t xml:space="preserve"> </w:t>
      </w:r>
      <w:r>
        <w:t>Guber</w:t>
      </w:r>
      <w:r w:rsidR="00BA78D7">
        <w:t xml:space="preserve"> </w:t>
      </w:r>
      <w:r>
        <w:t>şi</w:t>
      </w:r>
      <w:r w:rsidR="00BA78D7">
        <w:t xml:space="preserve"> </w:t>
      </w:r>
      <w:r>
        <w:t>Banca</w:t>
      </w:r>
      <w:r w:rsidR="00BA78D7">
        <w:t xml:space="preserve"> </w:t>
      </w:r>
      <w:r>
        <w:t>Ifis</w:t>
      </w:r>
      <w:r w:rsidR="00BA78D7">
        <w:t xml:space="preserve"> </w:t>
      </w:r>
      <w:r>
        <w:t>SpA,</w:t>
      </w:r>
      <w:r w:rsidR="00BA78D7">
        <w:t xml:space="preserve"> </w:t>
      </w:r>
      <w:r>
        <w:t>adaugă</w:t>
      </w:r>
      <w:r w:rsidR="00BA78D7">
        <w:t xml:space="preserve"> </w:t>
      </w:r>
      <w:r>
        <w:t>sursele</w:t>
      </w:r>
      <w:r w:rsidR="00BA78D7">
        <w:t xml:space="preserve">. </w:t>
      </w:r>
      <w:r>
        <w:t>Reprezentanţii</w:t>
      </w:r>
      <w:r w:rsidR="00BA78D7">
        <w:t xml:space="preserve"> </w:t>
      </w:r>
      <w:r>
        <w:t>UniCredit,</w:t>
      </w:r>
      <w:r w:rsidR="00BA78D7">
        <w:t xml:space="preserve"> </w:t>
      </w:r>
      <w:r>
        <w:t>Illimity,</w:t>
      </w:r>
      <w:r w:rsidR="00BA78D7">
        <w:t xml:space="preserve"> </w:t>
      </w:r>
      <w:r>
        <w:t>Ifis</w:t>
      </w:r>
      <w:r w:rsidR="00BA78D7">
        <w:t xml:space="preserve"> </w:t>
      </w:r>
      <w:r>
        <w:t>şi</w:t>
      </w:r>
      <w:r w:rsidR="00BA78D7">
        <w:t xml:space="preserve"> </w:t>
      </w:r>
      <w:r>
        <w:t>Guber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dorit</w:t>
      </w:r>
      <w:r w:rsidR="00BA78D7">
        <w:t xml:space="preserve"> </w:t>
      </w:r>
      <w:r>
        <w:t>să</w:t>
      </w:r>
      <w:r w:rsidR="00BA78D7">
        <w:t xml:space="preserve"> </w:t>
      </w:r>
      <w:r>
        <w:t>comenteze</w:t>
      </w:r>
      <w:r w:rsidR="00BA78D7">
        <w:t xml:space="preserve"> </w:t>
      </w:r>
      <w:r>
        <w:t>informaţia</w:t>
      </w:r>
      <w:r w:rsidR="00BA78D7">
        <w:t xml:space="preserve">. </w:t>
      </w:r>
      <w:r>
        <w:t>Tranzacţiile,</w:t>
      </w:r>
      <w:r w:rsidR="00BA78D7">
        <w:t xml:space="preserve"> </w:t>
      </w:r>
      <w:r>
        <w:t>denumite</w:t>
      </w:r>
      <w:r w:rsidR="00BA78D7">
        <w:t xml:space="preserve"> </w:t>
      </w:r>
      <w:r>
        <w:t>proiectul</w:t>
      </w:r>
      <w:r w:rsidR="00BA78D7">
        <w:t xml:space="preserve"> </w:t>
      </w:r>
      <w:r>
        <w:t>Lisbona</w:t>
      </w:r>
      <w:r w:rsidR="00BA78D7">
        <w:t xml:space="preserve"> </w:t>
      </w:r>
      <w:r>
        <w:t>şi,</w:t>
      </w:r>
      <w:r w:rsidR="00BA78D7">
        <w:t xml:space="preserve"> </w:t>
      </w:r>
      <w:r>
        <w:t>respectiv,</w:t>
      </w:r>
      <w:r w:rsidR="00BA78D7">
        <w:t xml:space="preserve"> </w:t>
      </w:r>
      <w:r>
        <w:t>proiectul</w:t>
      </w:r>
      <w:r w:rsidR="00BA78D7">
        <w:t xml:space="preserve"> </w:t>
      </w:r>
      <w:r>
        <w:t>Tokyo,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finalizate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acestei</w:t>
      </w:r>
      <w:r w:rsidR="00BA78D7">
        <w:t xml:space="preserve"> </w:t>
      </w:r>
      <w:r>
        <w:t>luni</w:t>
      </w:r>
      <w:r w:rsidR="00BA78D7">
        <w:t xml:space="preserve"> </w:t>
      </w:r>
      <w:r>
        <w:t>şi</w:t>
      </w:r>
      <w:r w:rsidR="00BA78D7">
        <w:t xml:space="preserve"> </w:t>
      </w:r>
      <w:r>
        <w:t>fac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eforturile</w:t>
      </w:r>
      <w:r w:rsidR="00BA78D7">
        <w:t xml:space="preserve"> </w:t>
      </w:r>
      <w:r>
        <w:t>băncii</w:t>
      </w:r>
      <w:r w:rsidR="00BA78D7">
        <w:t xml:space="preserve"> </w:t>
      </w:r>
      <w:r>
        <w:t>italiene</w:t>
      </w:r>
      <w:r w:rsidR="00BA78D7">
        <w:t xml:space="preserve"> </w:t>
      </w:r>
      <w:r>
        <w:t>de</w:t>
      </w:r>
      <w:r w:rsidR="00BA78D7">
        <w:t xml:space="preserve"> </w:t>
      </w:r>
      <w:r>
        <w:t>a-şi</w:t>
      </w:r>
      <w:r w:rsidR="00BA78D7">
        <w:t xml:space="preserve"> </w:t>
      </w:r>
      <w:r>
        <w:t>curăţa</w:t>
      </w:r>
      <w:r w:rsidR="00BA78D7">
        <w:t xml:space="preserve"> </w:t>
      </w:r>
      <w:r>
        <w:t>bilanţul</w:t>
      </w:r>
      <w:r w:rsidR="00BA78D7">
        <w:t xml:space="preserve"> </w:t>
      </w:r>
      <w:r>
        <w:t>şi</w:t>
      </w:r>
      <w:r w:rsidR="00BA78D7">
        <w:t xml:space="preserve"> </w:t>
      </w:r>
      <w:r>
        <w:t>a-şi</w:t>
      </w:r>
      <w:r w:rsidR="00BA78D7">
        <w:t xml:space="preserve"> </w:t>
      </w:r>
      <w:r>
        <w:lastRenderedPageBreak/>
        <w:t>reduce</w:t>
      </w:r>
      <w:r w:rsidR="00BA78D7">
        <w:t xml:space="preserve"> </w:t>
      </w:r>
      <w:r>
        <w:t>riscurile</w:t>
      </w:r>
      <w:r w:rsidR="008E73B9">
        <w:t xml:space="preserve">.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pandemia</w:t>
      </w:r>
      <w:r w:rsidR="00BA78D7">
        <w:t xml:space="preserve"> </w:t>
      </w:r>
      <w:r>
        <w:t>i-a</w:t>
      </w:r>
      <w:r w:rsidR="00BA78D7">
        <w:t xml:space="preserve"> </w:t>
      </w:r>
      <w:r>
        <w:t>afectat</w:t>
      </w:r>
      <w:r w:rsidR="00BA78D7">
        <w:t xml:space="preserve"> </w:t>
      </w:r>
      <w:r>
        <w:t>pe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luat</w:t>
      </w:r>
      <w:r w:rsidR="00BA78D7">
        <w:t xml:space="preserve"> </w:t>
      </w:r>
      <w:r>
        <w:t>împrumuturi,</w:t>
      </w:r>
      <w:r w:rsidR="00BA78D7">
        <w:t xml:space="preserve"> </w:t>
      </w:r>
      <w:r>
        <w:t>UniCredit</w:t>
      </w:r>
      <w:r w:rsidR="00BA78D7">
        <w:t xml:space="preserve"> </w:t>
      </w:r>
      <w:r>
        <w:t>şi-a</w:t>
      </w:r>
      <w:r w:rsidR="00BA78D7">
        <w:t xml:space="preserve"> </w:t>
      </w:r>
      <w:r>
        <w:t>redus</w:t>
      </w:r>
      <w:r w:rsidR="00BA78D7">
        <w:t xml:space="preserve"> </w:t>
      </w:r>
      <w:r>
        <w:t>rata</w:t>
      </w:r>
      <w:r w:rsidR="00BA78D7">
        <w:t xml:space="preserve"> </w:t>
      </w:r>
      <w:r>
        <w:t>creditelor</w:t>
      </w:r>
      <w:r w:rsidR="00BA78D7">
        <w:t xml:space="preserve"> </w:t>
      </w:r>
      <w:r>
        <w:t>neperformante</w:t>
      </w:r>
      <w:r w:rsidR="00BA78D7">
        <w:t xml:space="preserve"> </w:t>
      </w:r>
      <w:r>
        <w:t>(NPL)</w:t>
      </w:r>
      <w:r w:rsidR="00BA78D7">
        <w:t xml:space="preserve"> </w:t>
      </w:r>
      <w:r>
        <w:t>la</w:t>
      </w:r>
      <w:r w:rsidR="00BA78D7">
        <w:t xml:space="preserve"> </w:t>
      </w:r>
      <w:r>
        <w:t>4,9%</w:t>
      </w:r>
      <w:r w:rsidR="00BA78D7">
        <w:t xml:space="preserve"> </w:t>
      </w:r>
      <w:r>
        <w:t>la</w:t>
      </w:r>
      <w:r w:rsidR="00BA78D7">
        <w:t xml:space="preserve"> </w:t>
      </w:r>
      <w:r>
        <w:t>31</w:t>
      </w:r>
      <w:r w:rsidR="00BA78D7">
        <w:t xml:space="preserve"> </w:t>
      </w:r>
      <w:r>
        <w:t>martie</w:t>
      </w:r>
      <w:r w:rsidR="00BA78D7">
        <w:t xml:space="preserve"> </w:t>
      </w:r>
      <w:r>
        <w:t>2020,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5%</w:t>
      </w:r>
      <w:r w:rsidR="00BA78D7">
        <w:t xml:space="preserve"> </w:t>
      </w:r>
      <w:r>
        <w:t>la</w:t>
      </w:r>
      <w:r w:rsidR="00BA78D7">
        <w:t xml:space="preserve"> </w:t>
      </w:r>
      <w:r>
        <w:t>31</w:t>
      </w:r>
      <w:r w:rsidR="00BA78D7">
        <w:t xml:space="preserve"> </w:t>
      </w:r>
      <w:r>
        <w:t>decembrie</w:t>
      </w:r>
      <w:r w:rsidR="00BA78D7">
        <w:t xml:space="preserve"> </w:t>
      </w:r>
      <w:r>
        <w:t>2019</w:t>
      </w:r>
      <w:r w:rsidR="00BA78D7">
        <w:t xml:space="preserve">. </w:t>
      </w:r>
      <w:r>
        <w:t>Joi,</w:t>
      </w:r>
      <w:r w:rsidR="00BA78D7">
        <w:t xml:space="preserve"> </w:t>
      </w:r>
      <w:r>
        <w:t>UniCredit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acord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vinde</w:t>
      </w:r>
      <w:r w:rsidR="00BA78D7">
        <w:t xml:space="preserve"> </w:t>
      </w:r>
      <w:r>
        <w:t>împrumuturi</w:t>
      </w:r>
      <w:r w:rsidR="00BA78D7">
        <w:t xml:space="preserve"> </w:t>
      </w:r>
      <w:r>
        <w:t>neperformante</w:t>
      </w:r>
      <w:r w:rsidR="00BA78D7">
        <w:t xml:space="preserve"> </w:t>
      </w:r>
      <w:r>
        <w:t>de</w:t>
      </w:r>
      <w:r w:rsidR="00BA78D7">
        <w:t xml:space="preserve"> </w:t>
      </w:r>
      <w:r>
        <w:t>335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Băncii</w:t>
      </w:r>
      <w:r w:rsidR="00BA78D7">
        <w:t xml:space="preserve"> </w:t>
      </w:r>
      <w:r>
        <w:t>Ifis,</w:t>
      </w:r>
      <w:r w:rsidR="00BA78D7">
        <w:t xml:space="preserve"> </w:t>
      </w:r>
      <w:r>
        <w:t>într-o</w:t>
      </w:r>
      <w:r w:rsidR="00BA78D7">
        <w:t xml:space="preserve"> </w:t>
      </w:r>
      <w:r>
        <w:t>tranzacţie</w:t>
      </w:r>
      <w:r w:rsidR="00BA78D7">
        <w:t xml:space="preserve"> </w:t>
      </w:r>
      <w:r>
        <w:t>separată</w:t>
      </w:r>
      <w:r w:rsidR="00BA78D7">
        <w:t xml:space="preserve">. </w:t>
      </w:r>
      <w:r>
        <w:t>Şeful</w:t>
      </w:r>
      <w:r w:rsidR="00BA78D7">
        <w:t xml:space="preserve"> </w:t>
      </w:r>
      <w:r>
        <w:t>UniCredit</w:t>
      </w:r>
      <w:r w:rsidR="00BA78D7">
        <w:t xml:space="preserve"> </w:t>
      </w:r>
      <w:r>
        <w:t>SpA,</w:t>
      </w:r>
      <w:r w:rsidR="00BA78D7">
        <w:t xml:space="preserve"> </w:t>
      </w:r>
      <w:r>
        <w:t>Jean</w:t>
      </w:r>
      <w:r w:rsidR="00BA78D7">
        <w:t xml:space="preserve"> </w:t>
      </w:r>
      <w:r>
        <w:t>Pierre</w:t>
      </w:r>
      <w:r w:rsidR="00BA78D7">
        <w:t xml:space="preserve"> </w:t>
      </w:r>
      <w:r>
        <w:t>Mustier,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recent</w:t>
      </w:r>
      <w:r w:rsidR="00BA78D7">
        <w:t xml:space="preserve"> </w:t>
      </w:r>
      <w:r>
        <w:t>că</w:t>
      </w:r>
      <w:r w:rsidR="00BA78D7">
        <w:t xml:space="preserve"> </w:t>
      </w:r>
      <w:r>
        <w:t>pandemia</w:t>
      </w:r>
      <w:r w:rsidR="00BA78D7">
        <w:t xml:space="preserve"> </w:t>
      </w:r>
      <w:r>
        <w:t>va</w:t>
      </w:r>
      <w:r w:rsidR="00BA78D7">
        <w:t xml:space="preserve"> </w:t>
      </w:r>
      <w:r>
        <w:t>conduce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datoriilor</w:t>
      </w:r>
      <w:r w:rsidR="00BA78D7">
        <w:t xml:space="preserve"> </w:t>
      </w:r>
      <w:r>
        <w:t>companiilor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provizioane</w:t>
      </w:r>
      <w:r w:rsidR="00BA78D7">
        <w:t xml:space="preserve"> </w:t>
      </w:r>
      <w:r>
        <w:t>mai</w:t>
      </w:r>
      <w:r w:rsidR="00BA78D7">
        <w:t xml:space="preserve"> </w:t>
      </w:r>
      <w:r>
        <w:t>ridicate</w:t>
      </w:r>
      <w:r w:rsidR="00BA78D7">
        <w:t xml:space="preserve"> </w:t>
      </w:r>
      <w:r>
        <w:t>pentru</w:t>
      </w:r>
      <w:r w:rsidR="00BA78D7">
        <w:t xml:space="preserve"> </w:t>
      </w:r>
      <w:r>
        <w:t>bănci,</w:t>
      </w:r>
      <w:r w:rsidR="00BA78D7">
        <w:t xml:space="preserve"> </w:t>
      </w:r>
      <w:r>
        <w:t>iar</w:t>
      </w:r>
      <w:r w:rsidR="00BA78D7">
        <w:t xml:space="preserve"> </w:t>
      </w:r>
      <w:r>
        <w:t>atât</w:t>
      </w:r>
      <w:r w:rsidR="00BA78D7">
        <w:t xml:space="preserve"> </w:t>
      </w:r>
      <w:r>
        <w:t>companiile,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băncile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atrage</w:t>
      </w:r>
      <w:r w:rsidR="00BA78D7">
        <w:t xml:space="preserve"> </w:t>
      </w:r>
      <w:r>
        <w:t>capital</w:t>
      </w:r>
      <w:r w:rsidR="00BA78D7">
        <w:t xml:space="preserve">. </w:t>
      </w:r>
      <w:r>
        <w:t>UniCredit</w:t>
      </w:r>
      <w:r w:rsidR="00BA78D7">
        <w:t xml:space="preserve"> </w:t>
      </w:r>
      <w:r>
        <w:t>a</w:t>
      </w:r>
      <w:r w:rsidR="00BA78D7">
        <w:t xml:space="preserve"> </w:t>
      </w:r>
      <w:r>
        <w:t>raportat</w:t>
      </w:r>
      <w:r w:rsidR="00BA78D7">
        <w:t xml:space="preserve"> </w:t>
      </w:r>
      <w:r>
        <w:t>pierderi</w:t>
      </w:r>
      <w:r w:rsidR="00BA78D7">
        <w:t xml:space="preserve"> </w:t>
      </w:r>
      <w:r>
        <w:t>de</w:t>
      </w:r>
      <w:r w:rsidR="00BA78D7">
        <w:t xml:space="preserve"> </w:t>
      </w:r>
      <w:r>
        <w:t>2,71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a</w:t>
      </w:r>
      <w:r w:rsidR="00BA78D7">
        <w:t xml:space="preserve"> </w:t>
      </w:r>
      <w:r>
        <w:t>decis</w:t>
      </w:r>
      <w:r w:rsidR="00BA78D7">
        <w:t xml:space="preserve"> </w:t>
      </w:r>
      <w:r>
        <w:t>să</w:t>
      </w:r>
      <w:r w:rsidR="00BA78D7">
        <w:t xml:space="preserve"> </w:t>
      </w:r>
      <w:r>
        <w:t>deprecieze</w:t>
      </w:r>
      <w:r w:rsidR="00BA78D7">
        <w:t xml:space="preserve"> </w:t>
      </w:r>
      <w:r>
        <w:t>anumite</w:t>
      </w:r>
      <w:r w:rsidR="00BA78D7">
        <w:t xml:space="preserve"> </w:t>
      </w:r>
      <w:r>
        <w:t>creanţe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ţine</w:t>
      </w:r>
      <w:r w:rsidR="00BA78D7">
        <w:t xml:space="preserve"> </w:t>
      </w:r>
      <w:r>
        <w:t>cont</w:t>
      </w:r>
      <w:r w:rsidR="00BA78D7">
        <w:t xml:space="preserve"> </w:t>
      </w:r>
      <w:r>
        <w:t>de</w:t>
      </w:r>
      <w:r w:rsidR="00BA78D7">
        <w:t xml:space="preserve"> </w:t>
      </w:r>
      <w:r>
        <w:t>impactul</w:t>
      </w:r>
      <w:r w:rsidR="00BA78D7">
        <w:t xml:space="preserve"> </w:t>
      </w:r>
      <w:r>
        <w:t>previzibil</w:t>
      </w:r>
      <w:r w:rsidR="00BA78D7">
        <w:t xml:space="preserve"> </w:t>
      </w:r>
      <w:r>
        <w:t>provocat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. </w:t>
      </w:r>
      <w:r>
        <w:t>Pierderile</w:t>
      </w:r>
      <w:r w:rsidR="00BA78D7">
        <w:t xml:space="preserve"> </w:t>
      </w:r>
      <w:r>
        <w:t>anunţate</w:t>
      </w:r>
      <w:r w:rsidR="00BA78D7">
        <w:t xml:space="preserve"> </w:t>
      </w:r>
      <w:r>
        <w:t>de</w:t>
      </w:r>
      <w:r w:rsidR="00BA78D7">
        <w:t xml:space="preserve"> </w:t>
      </w:r>
      <w:r>
        <w:t>UniCredit</w:t>
      </w:r>
      <w:r w:rsidR="00BA78D7">
        <w:t xml:space="preserve"> </w:t>
      </w:r>
      <w:r>
        <w:t>depăşesc</w:t>
      </w:r>
      <w:r w:rsidR="00BA78D7">
        <w:t xml:space="preserve"> </w:t>
      </w:r>
      <w:r>
        <w:t>aşteptările</w:t>
      </w:r>
      <w:r w:rsidR="00BA78D7">
        <w:t xml:space="preserve"> </w:t>
      </w:r>
      <w:r>
        <w:t>analiştilor,</w:t>
      </w:r>
      <w:r w:rsidR="00BA78D7">
        <w:t xml:space="preserve"> </w:t>
      </w:r>
      <w:r>
        <w:t>care</w:t>
      </w:r>
      <w:r w:rsidR="00BA78D7">
        <w:t xml:space="preserve"> </w:t>
      </w:r>
      <w:r>
        <w:t>mizau</w:t>
      </w:r>
      <w:r w:rsidR="00BA78D7">
        <w:t xml:space="preserve"> </w:t>
      </w:r>
      <w:r>
        <w:t>în</w:t>
      </w:r>
      <w:r w:rsidR="00BA78D7">
        <w:t xml:space="preserve"> </w:t>
      </w:r>
      <w:r>
        <w:t>medie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pierdere</w:t>
      </w:r>
      <w:r w:rsidR="00BA78D7">
        <w:t xml:space="preserve"> </w:t>
      </w:r>
      <w:r>
        <w:t>de</w:t>
      </w:r>
      <w:r w:rsidR="00BA78D7">
        <w:t xml:space="preserve"> </w:t>
      </w:r>
      <w:r>
        <w:t>1,53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venituri</w:t>
      </w:r>
      <w:r w:rsidR="00BA78D7">
        <w:t xml:space="preserve"> </w:t>
      </w:r>
      <w:r>
        <w:t>de</w:t>
      </w:r>
      <w:r w:rsidR="00BA78D7">
        <w:t xml:space="preserve"> </w:t>
      </w:r>
      <w:r>
        <w:t>4,48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UniCredit,</w:t>
      </w:r>
      <w:r w:rsidR="00BA78D7">
        <w:t xml:space="preserve"> </w:t>
      </w:r>
      <w:r>
        <w:t>care</w:t>
      </w:r>
      <w:r w:rsidR="00BA78D7">
        <w:t xml:space="preserve"> </w:t>
      </w:r>
      <w:r>
        <w:t>are</w:t>
      </w:r>
      <w:r w:rsidR="00BA78D7">
        <w:t xml:space="preserve"> </w:t>
      </w:r>
      <w:r>
        <w:t>operaţiuni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Germania,</w:t>
      </w:r>
      <w:r w:rsidR="00BA78D7">
        <w:t xml:space="preserve"> </w:t>
      </w:r>
      <w:r>
        <w:t>Austria</w:t>
      </w:r>
      <w:r w:rsidR="00BA78D7">
        <w:t xml:space="preserve"> </w:t>
      </w:r>
      <w:r>
        <w:t>şi</w:t>
      </w:r>
      <w:r w:rsidR="00BA78D7">
        <w:t xml:space="preserve"> </w:t>
      </w:r>
      <w:r>
        <w:t>România,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informat</w:t>
      </w:r>
      <w:r w:rsidR="00BA78D7">
        <w:t xml:space="preserve"> </w:t>
      </w:r>
      <w:r>
        <w:t>că</w:t>
      </w:r>
      <w:r w:rsidR="00BA78D7">
        <w:t xml:space="preserve"> </w:t>
      </w:r>
      <w:r>
        <w:t>produsul</w:t>
      </w:r>
      <w:r w:rsidR="00BA78D7">
        <w:t xml:space="preserve"> </w:t>
      </w:r>
      <w:r>
        <w:t>său</w:t>
      </w:r>
      <w:r w:rsidR="00BA78D7">
        <w:t xml:space="preserve"> </w:t>
      </w:r>
      <w:r>
        <w:t>bancar</w:t>
      </w:r>
      <w:r w:rsidR="00BA78D7">
        <w:t xml:space="preserve"> </w:t>
      </w:r>
      <w:r>
        <w:t>net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8%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4,38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Grupul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înscris</w:t>
      </w:r>
      <w:r w:rsidR="00BA78D7">
        <w:t xml:space="preserve"> </w:t>
      </w:r>
      <w:r>
        <w:t>în</w:t>
      </w:r>
      <w:r w:rsidR="00BA78D7">
        <w:t xml:space="preserve"> </w:t>
      </w:r>
      <w:r>
        <w:t>conturile</w:t>
      </w:r>
      <w:r w:rsidR="00BA78D7">
        <w:t xml:space="preserve"> </w:t>
      </w:r>
      <w:r>
        <w:t>sale</w:t>
      </w:r>
      <w:r w:rsidR="00BA78D7">
        <w:t xml:space="preserve"> </w:t>
      </w:r>
      <w:r>
        <w:t>o</w:t>
      </w:r>
      <w:r w:rsidR="00BA78D7">
        <w:t xml:space="preserve"> </w:t>
      </w:r>
      <w:r>
        <w:t>depreciere</w:t>
      </w:r>
      <w:r w:rsidR="00BA78D7">
        <w:t xml:space="preserve"> </w:t>
      </w:r>
      <w:r>
        <w:t>a</w:t>
      </w:r>
      <w:r w:rsidR="00BA78D7">
        <w:t xml:space="preserve"> </w:t>
      </w:r>
      <w:r>
        <w:t>creanţelor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1,26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Tot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trimestru,</w:t>
      </w:r>
      <w:r w:rsidR="00BA78D7">
        <w:t xml:space="preserve"> </w:t>
      </w:r>
      <w:r>
        <w:t>UniCredit</w:t>
      </w:r>
      <w:r w:rsidR="00BA78D7">
        <w:t xml:space="preserve"> </w:t>
      </w:r>
      <w:r>
        <w:t>a</w:t>
      </w:r>
      <w:r w:rsidR="00BA78D7">
        <w:t xml:space="preserve"> </w:t>
      </w:r>
      <w:r>
        <w:t>încasat</w:t>
      </w:r>
      <w:r w:rsidR="00BA78D7">
        <w:t xml:space="preserve"> </w:t>
      </w:r>
      <w:r>
        <w:t>o</w:t>
      </w:r>
      <w:r w:rsidR="00BA78D7">
        <w:t xml:space="preserve"> </w:t>
      </w:r>
      <w:r>
        <w:t>lovitură</w:t>
      </w:r>
      <w:r w:rsidR="00BA78D7">
        <w:t xml:space="preserve"> </w:t>
      </w:r>
      <w:r>
        <w:t>de</w:t>
      </w:r>
      <w:r w:rsidR="00BA78D7">
        <w:t xml:space="preserve"> </w:t>
      </w:r>
      <w:r>
        <w:t>1,3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plăti</w:t>
      </w:r>
      <w:r w:rsidR="00BA78D7">
        <w:t xml:space="preserve"> </w:t>
      </w:r>
      <w:r>
        <w:t>cele</w:t>
      </w:r>
      <w:r w:rsidR="00BA78D7">
        <w:t xml:space="preserve"> </w:t>
      </w:r>
      <w:r>
        <w:t>5</w:t>
      </w:r>
      <w:r w:rsidR="00BA78D7">
        <w:t xml:space="preserve">. </w:t>
      </w:r>
      <w:r>
        <w:t>200</w:t>
      </w:r>
      <w:r w:rsidR="00BA78D7">
        <w:t xml:space="preserve"> </w:t>
      </w:r>
      <w:r>
        <w:t>de</w:t>
      </w:r>
      <w:r w:rsidR="00BA78D7">
        <w:t xml:space="preserve"> </w:t>
      </w:r>
      <w:r>
        <w:t>plecări</w:t>
      </w:r>
      <w:r w:rsidR="00BA78D7">
        <w:t xml:space="preserve"> </w:t>
      </w:r>
      <w:r>
        <w:t>voluntare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le-a</w:t>
      </w:r>
      <w:r w:rsidR="00BA78D7">
        <w:t xml:space="preserve"> </w:t>
      </w:r>
      <w:r>
        <w:t>convenit</w:t>
      </w:r>
      <w:r w:rsidR="00BA78D7">
        <w:t xml:space="preserve"> </w:t>
      </w:r>
      <w:r>
        <w:t>cu</w:t>
      </w:r>
      <w:r w:rsidR="00BA78D7">
        <w:t xml:space="preserve"> </w:t>
      </w:r>
      <w:r>
        <w:t>sindicatele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. </w:t>
      </w:r>
      <w:r>
        <w:t>Grupul</w:t>
      </w:r>
      <w:r w:rsidR="00BA78D7">
        <w:t xml:space="preserve"> </w:t>
      </w:r>
      <w:r>
        <w:t>UniCredit</w:t>
      </w:r>
      <w:r w:rsidR="00BA78D7">
        <w:t xml:space="preserve"> </w:t>
      </w:r>
      <w:r>
        <w:t>este</w:t>
      </w:r>
      <w:r w:rsidR="00BA78D7">
        <w:t xml:space="preserve"> </w:t>
      </w:r>
      <w:r>
        <w:t>prezent</w:t>
      </w:r>
      <w:r w:rsidR="00BA78D7">
        <w:t xml:space="preserve"> </w:t>
      </w:r>
      <w:r>
        <w:t>în</w:t>
      </w:r>
      <w:r w:rsidR="00BA78D7">
        <w:t xml:space="preserve"> </w:t>
      </w:r>
      <w:r>
        <w:t>17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lume,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8</w:t>
      </w:r>
      <w:r w:rsidR="00BA78D7">
        <w:t xml:space="preserve">.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sucursale</w:t>
      </w:r>
      <w:r w:rsidR="00BA78D7">
        <w:t xml:space="preserve"> </w:t>
      </w:r>
      <w:r>
        <w:t>şi</w:t>
      </w:r>
      <w:r w:rsidR="00BA78D7">
        <w:t xml:space="preserve"> </w:t>
      </w:r>
      <w:r>
        <w:t>147</w:t>
      </w:r>
      <w:r w:rsidR="00BA78D7">
        <w:t>.000</w:t>
      </w:r>
      <w:r>
        <w:t>de</w:t>
      </w:r>
      <w:r w:rsidR="00BA78D7">
        <w:t xml:space="preserve"> </w:t>
      </w:r>
      <w:r>
        <w:t>angajaţi</w:t>
      </w:r>
      <w:r w:rsidR="008E73B9">
        <w:t xml:space="preserve">. </w:t>
      </w:r>
      <w:r>
        <w:t>UniCredit</w:t>
      </w:r>
      <w:r w:rsidR="00BA78D7">
        <w:t xml:space="preserve"> </w:t>
      </w:r>
      <w:r>
        <w:t>este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grupuri</w:t>
      </w:r>
      <w:r w:rsidR="00BA78D7">
        <w:t xml:space="preserve"> </w:t>
      </w:r>
      <w:r>
        <w:t>bancare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Centrală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Est,</w:t>
      </w:r>
      <w:r w:rsidR="00BA78D7">
        <w:t xml:space="preserve"> </w:t>
      </w:r>
      <w:r>
        <w:t>unde</w:t>
      </w:r>
      <w:r w:rsidR="00BA78D7">
        <w:t xml:space="preserve"> </w:t>
      </w:r>
      <w:r>
        <w:t>realizează</w:t>
      </w:r>
      <w:r w:rsidR="00BA78D7">
        <w:t xml:space="preserve"> </w:t>
      </w:r>
      <w:r>
        <w:t>aproximativ</w:t>
      </w:r>
      <w:r w:rsidR="00BA78D7">
        <w:t xml:space="preserve"> </w:t>
      </w:r>
      <w:r>
        <w:t>16%</w:t>
      </w:r>
      <w:r w:rsidR="00BA78D7">
        <w:t xml:space="preserve"> </w:t>
      </w:r>
      <w:r>
        <w:t>din</w:t>
      </w:r>
      <w:r w:rsidR="00BA78D7">
        <w:t xml:space="preserve"> </w:t>
      </w:r>
      <w:r>
        <w:t>veniturile</w:t>
      </w:r>
      <w:r w:rsidR="00BA78D7">
        <w:t xml:space="preserve"> </w:t>
      </w:r>
      <w:r>
        <w:t>sale</w:t>
      </w:r>
      <w:r w:rsidR="00BA78D7">
        <w:t xml:space="preserve">.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grupul</w:t>
      </w:r>
      <w:r w:rsidR="00BA78D7">
        <w:t xml:space="preserve"> </w:t>
      </w:r>
      <w:r>
        <w:t>UniCredit</w:t>
      </w:r>
      <w:r w:rsidR="00BA78D7">
        <w:t xml:space="preserve"> </w:t>
      </w:r>
      <w:r>
        <w:t>este</w:t>
      </w:r>
      <w:r w:rsidR="00BA78D7">
        <w:t xml:space="preserve"> </w:t>
      </w:r>
      <w:r>
        <w:t>prezent</w:t>
      </w:r>
      <w:r w:rsidR="00BA78D7">
        <w:t xml:space="preserve"> </w:t>
      </w:r>
      <w:r>
        <w:t>prin</w:t>
      </w:r>
      <w:r w:rsidR="00BA78D7">
        <w:t xml:space="preserve"> </w:t>
      </w:r>
      <w:r>
        <w:t>UniCredit</w:t>
      </w:r>
      <w:r w:rsidR="00BA78D7">
        <w:t xml:space="preserve"> </w:t>
      </w:r>
      <w:r>
        <w:t>Bank,</w:t>
      </w:r>
      <w:r w:rsidR="00BA78D7">
        <w:t xml:space="preserve"> </w:t>
      </w:r>
      <w:r>
        <w:t>UniCredit</w:t>
      </w:r>
      <w:r w:rsidR="00BA78D7">
        <w:t xml:space="preserve"> </w:t>
      </w:r>
      <w:r>
        <w:t>Consumer</w:t>
      </w:r>
      <w:r w:rsidR="00BA78D7">
        <w:t xml:space="preserve"> </w:t>
      </w:r>
      <w:r>
        <w:t>Financing,</w:t>
      </w:r>
      <w:r w:rsidR="00BA78D7">
        <w:t xml:space="preserve"> </w:t>
      </w:r>
      <w:r>
        <w:t>UniCredit</w:t>
      </w:r>
      <w:r w:rsidR="00BA78D7">
        <w:t xml:space="preserve"> </w:t>
      </w:r>
      <w:r>
        <w:t>Leasing</w:t>
      </w:r>
      <w:r w:rsidR="00BA78D7">
        <w:t xml:space="preserve"> </w:t>
      </w:r>
      <w:r>
        <w:t>Corporation,</w:t>
      </w:r>
      <w:r w:rsidR="00BA78D7">
        <w:t xml:space="preserve"> </w:t>
      </w:r>
      <w:r>
        <w:t>UniCredit</w:t>
      </w:r>
      <w:r w:rsidR="00BA78D7">
        <w:t xml:space="preserve"> </w:t>
      </w:r>
      <w:r>
        <w:t>Insurance</w:t>
      </w:r>
      <w:r w:rsidR="00BA78D7">
        <w:t xml:space="preserve"> </w:t>
      </w:r>
      <w:r>
        <w:t>Broker,</w:t>
      </w:r>
      <w:r w:rsidR="00BA78D7">
        <w:t xml:space="preserve"> </w:t>
      </w:r>
      <w:r>
        <w:t>UniCredit</w:t>
      </w:r>
      <w:r w:rsidR="00BA78D7">
        <w:t xml:space="preserve"> </w:t>
      </w:r>
      <w:r>
        <w:t>Leasing</w:t>
      </w:r>
      <w:r w:rsidR="00BA78D7">
        <w:t xml:space="preserve"> </w:t>
      </w:r>
      <w:r>
        <w:t>Fleet</w:t>
      </w:r>
      <w:r w:rsidR="00BA78D7">
        <w:t xml:space="preserve"> </w:t>
      </w:r>
      <w:r>
        <w:t>Management</w:t>
      </w:r>
      <w:r w:rsidR="00BA78D7">
        <w:t xml:space="preserve"> </w:t>
      </w:r>
      <w:r>
        <w:t>şi</w:t>
      </w:r>
      <w:r w:rsidR="00BA78D7">
        <w:t xml:space="preserve"> </w:t>
      </w:r>
      <w:r>
        <w:t>UniCredit</w:t>
      </w:r>
      <w:r w:rsidR="00BA78D7">
        <w:t xml:space="preserve"> </w:t>
      </w:r>
      <w:r>
        <w:t>Services</w:t>
      </w:r>
      <w:r w:rsidR="00BA78D7">
        <w:t xml:space="preserve">. </w:t>
      </w:r>
    </w:p>
    <w:p w14:paraId="52EC68DA" w14:textId="1A9C52C8" w:rsidR="006C4461" w:rsidRDefault="006C4461" w:rsidP="006C4461">
      <w:r>
        <w:t>Situaţia</w:t>
      </w:r>
      <w:r w:rsidR="00BA78D7">
        <w:t xml:space="preserve"> </w:t>
      </w:r>
      <w:r>
        <w:t>cazurilor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statele</w:t>
      </w:r>
      <w:r w:rsidR="00BA78D7">
        <w:t xml:space="preserve"> </w:t>
      </w:r>
      <w:r>
        <w:t>vecine</w:t>
      </w:r>
      <w:r w:rsidR="00BA78D7">
        <w:t xml:space="preserve"> </w:t>
      </w:r>
      <w:r>
        <w:t>României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2</w:t>
      </w:r>
      <w:r w:rsidR="00BA78D7">
        <w:t xml:space="preserve">. </w:t>
      </w:r>
      <w:r>
        <w:t>887</w:t>
      </w:r>
      <w:r w:rsidR="00BA78D7">
        <w:t xml:space="preserve"> </w:t>
      </w:r>
      <w:r>
        <w:t>de</w:t>
      </w:r>
      <w:r w:rsidR="00BA78D7">
        <w:t xml:space="preserve"> </w:t>
      </w:r>
      <w:r>
        <w:t>pacienţi</w:t>
      </w:r>
      <w:r w:rsidR="00BA78D7">
        <w:t xml:space="preserve"> </w:t>
      </w:r>
      <w:r>
        <w:t>spitalizaţi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s-au</w:t>
      </w:r>
      <w:r w:rsidR="00BA78D7">
        <w:t xml:space="preserve"> </w:t>
      </w:r>
      <w:r>
        <w:t>vindecat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ţară</w:t>
      </w:r>
      <w:r w:rsidR="008E73B9">
        <w:t xml:space="preserve">. </w:t>
      </w:r>
      <w:r>
        <w:t>În</w:t>
      </w:r>
      <w:r w:rsidR="00BA78D7">
        <w:t xml:space="preserve"> </w:t>
      </w:r>
      <w:r>
        <w:t>spitalele</w:t>
      </w:r>
      <w:r w:rsidR="00BA78D7">
        <w:t xml:space="preserve"> </w:t>
      </w:r>
      <w:r>
        <w:t>ungare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131</w:t>
      </w:r>
      <w:r w:rsidR="00BA78D7">
        <w:t xml:space="preserve"> </w:t>
      </w:r>
      <w:r>
        <w:t>de</w:t>
      </w:r>
      <w:r w:rsidR="00BA78D7">
        <w:t xml:space="preserve"> </w:t>
      </w:r>
      <w:r>
        <w:t>pacienţi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coronavirus,</w:t>
      </w:r>
      <w:r w:rsidR="00BA78D7">
        <w:t xml:space="preserve"> </w:t>
      </w:r>
      <w:r>
        <w:t>iar</w:t>
      </w:r>
      <w:r w:rsidR="00BA78D7">
        <w:t xml:space="preserve"> </w:t>
      </w:r>
      <w:r>
        <w:t>2</w:t>
      </w:r>
      <w:r w:rsidR="00BA78D7">
        <w:t xml:space="preserve">. </w:t>
      </w:r>
      <w:r>
        <w:t>123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carantină</w:t>
      </w:r>
      <w:r w:rsidR="00BA78D7">
        <w:t xml:space="preserve"> </w:t>
      </w:r>
      <w:r>
        <w:t>oficială</w:t>
      </w:r>
      <w:r w:rsidR="00BA78D7">
        <w:t xml:space="preserve"> </w:t>
      </w:r>
      <w:r>
        <w:t>la</w:t>
      </w:r>
      <w:r w:rsidR="00BA78D7">
        <w:t xml:space="preserve"> </w:t>
      </w:r>
      <w:r>
        <w:t>domiciliu,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8E73B9">
        <w:t xml:space="preserve">. </w:t>
      </w:r>
      <w:r>
        <w:t>Pericolul</w:t>
      </w:r>
      <w:r w:rsidR="00BA78D7">
        <w:t xml:space="preserve"> </w:t>
      </w:r>
      <w:r>
        <w:t>epidemiei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dispărut</w:t>
      </w:r>
      <w:r w:rsidR="00BA78D7">
        <w:t xml:space="preserve"> </w:t>
      </w:r>
      <w:r>
        <w:t>şi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pregătire</w:t>
      </w:r>
      <w:r w:rsidR="00BA78D7">
        <w:t xml:space="preserve"> </w:t>
      </w:r>
      <w:r>
        <w:t>medicală</w:t>
      </w:r>
      <w:r w:rsidR="008E73B9">
        <w:t xml:space="preserve">; </w:t>
      </w:r>
      <w:r>
        <w:t>în</w:t>
      </w:r>
      <w:r w:rsidR="00BA78D7">
        <w:t xml:space="preserve"> </w:t>
      </w:r>
      <w:r>
        <w:t>Ungaria</w:t>
      </w:r>
      <w:r w:rsidR="00BA78D7">
        <w:t xml:space="preserve"> </w:t>
      </w:r>
      <w:r>
        <w:t>este</w:t>
      </w:r>
      <w:r w:rsidR="00BA78D7">
        <w:t xml:space="preserve"> </w:t>
      </w:r>
      <w:r>
        <w:t>obligatorie</w:t>
      </w:r>
      <w:r w:rsidR="00BA78D7">
        <w:t xml:space="preserve"> </w:t>
      </w:r>
      <w:r>
        <w:t>purtarea</w:t>
      </w:r>
      <w:r w:rsidR="00BA78D7">
        <w:t xml:space="preserve"> </w:t>
      </w:r>
      <w:r>
        <w:t>măştii</w:t>
      </w:r>
      <w:r w:rsidR="00BA78D7">
        <w:t xml:space="preserve"> </w:t>
      </w:r>
      <w:r>
        <w:t>sanitare</w:t>
      </w:r>
      <w:r w:rsidR="00BA78D7">
        <w:t xml:space="preserve"> </w:t>
      </w:r>
      <w:r>
        <w:t>în</w:t>
      </w:r>
      <w:r w:rsidR="00BA78D7">
        <w:t xml:space="preserve"> </w:t>
      </w:r>
      <w:r>
        <w:t>magazine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transportul</w:t>
      </w:r>
      <w:r w:rsidR="00BA78D7">
        <w:t xml:space="preserve"> </w:t>
      </w:r>
      <w:r>
        <w:t>public</w:t>
      </w:r>
      <w:r w:rsidR="00BA78D7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se</w:t>
      </w:r>
      <w:r w:rsidR="00BA78D7">
        <w:t xml:space="preserve"> </w:t>
      </w:r>
      <w:r>
        <w:t>înregistrează</w:t>
      </w:r>
      <w:r w:rsidR="00BA78D7">
        <w:t xml:space="preserve"> </w:t>
      </w:r>
      <w:r>
        <w:t>în</w:t>
      </w:r>
      <w:r w:rsidR="00BA78D7">
        <w:t xml:space="preserve"> </w:t>
      </w:r>
      <w:r>
        <w:t>Budapesta</w:t>
      </w:r>
      <w:r w:rsidR="00BA78D7">
        <w:t xml:space="preserve"> </w:t>
      </w:r>
      <w:r>
        <w:t>(1</w:t>
      </w:r>
      <w:r w:rsidR="00BA78D7">
        <w:t xml:space="preserve">. </w:t>
      </w:r>
      <w:r>
        <w:t>988),</w:t>
      </w:r>
      <w:r w:rsidR="00BA78D7">
        <w:t xml:space="preserve"> </w:t>
      </w:r>
      <w:r>
        <w:t>urmată</w:t>
      </w:r>
      <w:r w:rsidR="00BA78D7">
        <w:t xml:space="preserve"> </w:t>
      </w:r>
      <w:r>
        <w:t>de</w:t>
      </w:r>
      <w:r w:rsidR="00BA78D7">
        <w:t xml:space="preserve"> </w:t>
      </w:r>
      <w:r>
        <w:t>judeţele</w:t>
      </w:r>
      <w:r w:rsidR="00BA78D7">
        <w:t xml:space="preserve"> </w:t>
      </w:r>
      <w:r>
        <w:t>Pesta</w:t>
      </w:r>
      <w:r w:rsidR="00BA78D7">
        <w:t xml:space="preserve"> </w:t>
      </w:r>
      <w:r>
        <w:t>(639),</w:t>
      </w:r>
      <w:r w:rsidR="00BA78D7">
        <w:t xml:space="preserve"> </w:t>
      </w:r>
      <w:r>
        <w:t>Fejer</w:t>
      </w:r>
      <w:r w:rsidR="00BA78D7">
        <w:t xml:space="preserve"> </w:t>
      </w:r>
      <w:r>
        <w:t>(379),</w:t>
      </w:r>
      <w:r w:rsidR="00BA78D7">
        <w:t xml:space="preserve"> </w:t>
      </w:r>
      <w:r>
        <w:t>Komarom-Esztergom</w:t>
      </w:r>
      <w:r w:rsidR="00BA78D7">
        <w:t xml:space="preserve"> </w:t>
      </w:r>
      <w:r>
        <w:t>(307)</w:t>
      </w:r>
      <w:r w:rsidR="00BA78D7">
        <w:t xml:space="preserve"> </w:t>
      </w:r>
      <w:r>
        <w:t>şi</w:t>
      </w:r>
      <w:r w:rsidR="00BA78D7">
        <w:t xml:space="preserve"> </w:t>
      </w:r>
      <w:r>
        <w:t>Zala</w:t>
      </w:r>
      <w:r w:rsidR="00BA78D7">
        <w:t xml:space="preserve"> </w:t>
      </w:r>
      <w:r>
        <w:t>(262),</w:t>
      </w:r>
      <w:r w:rsidR="00BA78D7">
        <w:t xml:space="preserve"> </w:t>
      </w:r>
      <w:r>
        <w:t>iar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puţine</w:t>
      </w:r>
      <w:r w:rsidR="00BA78D7">
        <w:t xml:space="preserve"> </w:t>
      </w:r>
      <w:r>
        <w:t>în</w:t>
      </w:r>
      <w:r w:rsidR="00BA78D7">
        <w:t xml:space="preserve"> </w:t>
      </w:r>
      <w:r>
        <w:t>Tolna</w:t>
      </w:r>
      <w:r w:rsidR="00BA78D7">
        <w:t xml:space="preserve"> </w:t>
      </w:r>
      <w:r>
        <w:t>(câte</w:t>
      </w:r>
      <w:r w:rsidR="00BA78D7">
        <w:t xml:space="preserve"> </w:t>
      </w:r>
      <w:r>
        <w:t>13)</w:t>
      </w:r>
      <w:r w:rsidR="008E73B9">
        <w:t xml:space="preserve">. </w:t>
      </w:r>
      <w:r>
        <w:t>Ungaria,</w:t>
      </w:r>
      <w:r w:rsidR="00BA78D7">
        <w:t xml:space="preserve"> </w:t>
      </w:r>
      <w:r>
        <w:t>ţară</w:t>
      </w:r>
      <w:r w:rsidR="00BA78D7">
        <w:t xml:space="preserve"> </w:t>
      </w:r>
      <w:r>
        <w:t>o</w:t>
      </w:r>
      <w:r w:rsidR="00BA78D7">
        <w:t xml:space="preserve"> </w:t>
      </w:r>
      <w:r>
        <w:t>populaţie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9,78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locuitori,</w:t>
      </w:r>
      <w:r w:rsidR="00BA78D7">
        <w:t xml:space="preserve"> </w:t>
      </w:r>
      <w:r>
        <w:t>a</w:t>
      </w:r>
      <w:r w:rsidR="00BA78D7">
        <w:t xml:space="preserve"> </w:t>
      </w:r>
      <w:r>
        <w:t>efectuat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289</w:t>
      </w:r>
      <w:r w:rsidR="00BA78D7">
        <w:t xml:space="preserve">. </w:t>
      </w:r>
      <w:r>
        <w:t>602</w:t>
      </w:r>
      <w:r w:rsidR="00BA78D7">
        <w:t xml:space="preserve"> </w:t>
      </w:r>
      <w:r>
        <w:t>de</w:t>
      </w:r>
      <w:r w:rsidR="00BA78D7">
        <w:t xml:space="preserve"> </w:t>
      </w:r>
      <w:r>
        <w:t>teste</w:t>
      </w:r>
      <w:r w:rsidR="00BA78D7">
        <w:t xml:space="preserve">. </w:t>
      </w:r>
      <w:r>
        <w:t>În</w:t>
      </w:r>
      <w:r w:rsidR="00BA78D7">
        <w:t xml:space="preserve"> </w:t>
      </w:r>
      <w:r>
        <w:t>Bulgaria,</w:t>
      </w:r>
      <w:r w:rsidR="00BA78D7">
        <w:t xml:space="preserve"> </w:t>
      </w:r>
      <w:r>
        <w:t>ţară</w:t>
      </w:r>
      <w:r w:rsidR="00BA78D7">
        <w:t xml:space="preserve"> </w:t>
      </w:r>
      <w:r>
        <w:t>cu</w:t>
      </w:r>
      <w:r w:rsidR="00BA78D7">
        <w:t xml:space="preserve"> </w:t>
      </w:r>
      <w:r>
        <w:t>aproape</w:t>
      </w:r>
      <w:r w:rsidR="00BA78D7">
        <w:t xml:space="preserve"> </w:t>
      </w:r>
      <w:r>
        <w:t>7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locuitori,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244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ore,</w:t>
      </w:r>
      <w:r w:rsidR="00BA78D7">
        <w:t xml:space="preserve"> </w:t>
      </w:r>
      <w:r>
        <w:t>până</w:t>
      </w:r>
      <w:r w:rsidR="00BA78D7">
        <w:t xml:space="preserve"> </w:t>
      </w:r>
      <w:r>
        <w:t>joi</w:t>
      </w:r>
      <w:r w:rsidR="00BA78D7">
        <w:t xml:space="preserve"> </w:t>
      </w:r>
      <w:r>
        <w:t>dimineaţă</w:t>
      </w:r>
      <w:r w:rsidR="00BA78D7">
        <w:t xml:space="preserve"> </w:t>
      </w:r>
      <w:r>
        <w:t>(interval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efectuate</w:t>
      </w:r>
      <w:r w:rsidR="00BA78D7">
        <w:t xml:space="preserve"> </w:t>
      </w:r>
      <w:r>
        <w:t>4</w:t>
      </w:r>
      <w:r w:rsidR="00BA78D7">
        <w:t xml:space="preserve">. </w:t>
      </w:r>
      <w:r>
        <w:t>286</w:t>
      </w:r>
      <w:r w:rsidR="00BA78D7">
        <w:t xml:space="preserve"> </w:t>
      </w:r>
      <w:r>
        <w:t>de</w:t>
      </w:r>
      <w:r w:rsidR="00BA78D7">
        <w:t xml:space="preserve"> </w:t>
      </w:r>
      <w:r>
        <w:t>teste</w:t>
      </w:r>
      <w:r w:rsidR="00BA78D7">
        <w:t xml:space="preserve"> </w:t>
      </w:r>
      <w:r>
        <w:t>Real</w:t>
      </w:r>
      <w:r w:rsidR="00BA78D7">
        <w:t xml:space="preserve"> </w:t>
      </w:r>
      <w:r>
        <w:t>Time</w:t>
      </w:r>
      <w:r w:rsidR="00BA78D7">
        <w:t xml:space="preserve"> </w:t>
      </w:r>
      <w:r>
        <w:t>PCR),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aduce</w:t>
      </w:r>
      <w:r w:rsidR="00BA78D7">
        <w:t xml:space="preserve"> </w:t>
      </w:r>
      <w:r>
        <w:t>numărul</w:t>
      </w:r>
      <w:r w:rsidR="00BA78D7">
        <w:t xml:space="preserve"> </w:t>
      </w:r>
      <w:r>
        <w:t>total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la</w:t>
      </w:r>
      <w:r w:rsidR="00BA78D7">
        <w:t xml:space="preserve"> </w:t>
      </w:r>
      <w:r>
        <w:t>6</w:t>
      </w:r>
      <w:r w:rsidR="00BA78D7">
        <w:t xml:space="preserve">. </w:t>
      </w:r>
      <w:r>
        <w:t>342</w:t>
      </w:r>
      <w:r w:rsidR="00BA78D7">
        <w:t xml:space="preserve">.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259</w:t>
      </w:r>
      <w:r w:rsidR="00BA78D7">
        <w:t xml:space="preserve"> </w:t>
      </w:r>
      <w:r>
        <w:t>persoane</w:t>
      </w:r>
      <w:r w:rsidR="00BA78D7">
        <w:t xml:space="preserve"> </w:t>
      </w:r>
      <w:r>
        <w:t>au</w:t>
      </w:r>
      <w:r w:rsidR="00BA78D7">
        <w:t xml:space="preserve"> </w:t>
      </w:r>
      <w:r>
        <w:t>decedat,</w:t>
      </w:r>
      <w:r w:rsidR="00BA78D7">
        <w:t xml:space="preserve"> </w:t>
      </w:r>
      <w:r>
        <w:t>iar</w:t>
      </w:r>
      <w:r w:rsidR="00BA78D7">
        <w:t xml:space="preserve"> </w:t>
      </w:r>
      <w:r>
        <w:t>498</w:t>
      </w:r>
      <w:r w:rsidR="00BA78D7">
        <w:t xml:space="preserve"> </w:t>
      </w:r>
      <w:r>
        <w:t>de</w:t>
      </w:r>
      <w:r w:rsidR="00BA78D7">
        <w:t xml:space="preserve"> </w:t>
      </w:r>
      <w:r>
        <w:t>pacienţi</w:t>
      </w:r>
      <w:r w:rsidR="00BA78D7">
        <w:t xml:space="preserve"> </w:t>
      </w:r>
      <w:r>
        <w:t>sunt</w:t>
      </w:r>
      <w:r w:rsidR="00BA78D7">
        <w:t xml:space="preserve"> </w:t>
      </w:r>
      <w:r>
        <w:t>spitalizaţi,</w:t>
      </w:r>
      <w:r w:rsidR="00BA78D7">
        <w:t xml:space="preserve"> </w:t>
      </w:r>
      <w:r>
        <w:t>dintre</w:t>
      </w:r>
      <w:r w:rsidR="00BA78D7">
        <w:t xml:space="preserve"> </w:t>
      </w:r>
      <w:r>
        <w:t>care</w:t>
      </w:r>
      <w:r w:rsidR="00BA78D7">
        <w:t xml:space="preserve"> </w:t>
      </w:r>
      <w:r>
        <w:t>29</w:t>
      </w:r>
      <w:r w:rsidR="00BA78D7">
        <w:t xml:space="preserve"> </w:t>
      </w:r>
      <w:r>
        <w:t>în</w:t>
      </w:r>
      <w:r w:rsidR="00BA78D7">
        <w:t xml:space="preserve"> </w:t>
      </w:r>
      <w:r>
        <w:t>secţiile</w:t>
      </w:r>
      <w:r w:rsidR="00BA78D7">
        <w:t xml:space="preserve"> </w:t>
      </w:r>
      <w:r>
        <w:t>de</w:t>
      </w:r>
      <w:r w:rsidR="00BA78D7">
        <w:t xml:space="preserve"> </w:t>
      </w:r>
      <w:r>
        <w:t>terapie</w:t>
      </w:r>
      <w:r w:rsidR="00BA78D7">
        <w:t xml:space="preserve"> </w:t>
      </w:r>
      <w:r>
        <w:t>intensivă</w:t>
      </w:r>
      <w:r w:rsidR="008E73B9">
        <w:t xml:space="preserve">.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3</w:t>
      </w:r>
      <w:r w:rsidR="00BA78D7">
        <w:t xml:space="preserve">. </w:t>
      </w:r>
      <w:r>
        <w:t>166</w:t>
      </w:r>
      <w:r w:rsidR="00BA78D7">
        <w:t xml:space="preserve"> </w:t>
      </w:r>
      <w:r>
        <w:t>de</w:t>
      </w:r>
      <w:r w:rsidR="00BA78D7">
        <w:t xml:space="preserve"> </w:t>
      </w:r>
      <w:r>
        <w:t>pacienţi</w:t>
      </w:r>
      <w:r w:rsidR="00BA78D7">
        <w:t xml:space="preserve"> </w:t>
      </w:r>
      <w:r>
        <w:t>ce</w:t>
      </w:r>
      <w:r w:rsidR="00BA78D7">
        <w:t xml:space="preserve"> </w:t>
      </w:r>
      <w:r>
        <w:t>contractaseră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s-au</w:t>
      </w:r>
      <w:r w:rsidR="00BA78D7">
        <w:t xml:space="preserve"> </w:t>
      </w:r>
      <w:r>
        <w:t>vindecat</w:t>
      </w:r>
      <w:r w:rsidR="00BA78D7">
        <w:t xml:space="preserve">. </w:t>
      </w:r>
      <w:r>
        <w:t>Ucraina,</w:t>
      </w:r>
      <w:r w:rsidR="00BA78D7">
        <w:t xml:space="preserve"> </w:t>
      </w:r>
      <w:r>
        <w:t>ce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populaţie</w:t>
      </w:r>
      <w:r w:rsidR="00BA78D7">
        <w:t xml:space="preserve"> </w:t>
      </w:r>
      <w:r>
        <w:t>de</w:t>
      </w:r>
      <w:r w:rsidR="00BA78D7">
        <w:t xml:space="preserve"> </w:t>
      </w:r>
      <w:r>
        <w:t>47,7</w:t>
      </w:r>
      <w:r w:rsidR="00BA78D7">
        <w:t xml:space="preserve"> </w:t>
      </w:r>
      <w:r>
        <w:t>milioane</w:t>
      </w:r>
      <w:r w:rsidR="00BA78D7">
        <w:t xml:space="preserve"> </w:t>
      </w:r>
      <w:r>
        <w:t>locuitori,</w:t>
      </w:r>
      <w:r w:rsidR="00BA78D7">
        <w:t xml:space="preserve"> </w:t>
      </w:r>
      <w:r>
        <w:t>a</w:t>
      </w:r>
      <w:r w:rsidR="00BA78D7">
        <w:t xml:space="preserve"> </w:t>
      </w:r>
      <w:r>
        <w:t>raportat</w:t>
      </w:r>
      <w:r w:rsidR="00BA78D7">
        <w:t xml:space="preserve"> </w:t>
      </w:r>
      <w:r>
        <w:t>până</w:t>
      </w:r>
      <w:r w:rsidR="00BA78D7">
        <w:t xml:space="preserve"> </w:t>
      </w:r>
      <w:r>
        <w:t>joi</w:t>
      </w:r>
      <w:r w:rsidR="00BA78D7">
        <w:t xml:space="preserve"> </w:t>
      </w:r>
      <w:r>
        <w:t>la</w:t>
      </w:r>
      <w:r w:rsidR="00BA78D7">
        <w:t xml:space="preserve"> </w:t>
      </w:r>
      <w:r>
        <w:t>ora</w:t>
      </w:r>
      <w:r w:rsidR="00BA78D7">
        <w:t xml:space="preserve"> </w:t>
      </w:r>
      <w:r>
        <w:t>locală</w:t>
      </w:r>
      <w:r w:rsidR="00BA78D7">
        <w:t xml:space="preserve"> </w:t>
      </w:r>
      <w:r>
        <w:t>10:00</w:t>
      </w:r>
      <w:r w:rsidR="00BA78D7">
        <w:t xml:space="preserve"> </w:t>
      </w:r>
      <w:r>
        <w:t>(07:00</w:t>
      </w:r>
      <w:r w:rsidR="00BA78D7">
        <w:t xml:space="preserve"> </w:t>
      </w:r>
      <w:r>
        <w:t>GMT)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51</w:t>
      </w:r>
      <w:r w:rsidR="00BA78D7">
        <w:t xml:space="preserve">. </w:t>
      </w:r>
      <w:r>
        <w:t>224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dintre</w:t>
      </w:r>
      <w:r w:rsidR="00BA78D7">
        <w:t xml:space="preserve"> </w:t>
      </w:r>
      <w:r>
        <w:t>care</w:t>
      </w:r>
      <w:r w:rsidR="00BA78D7">
        <w:t xml:space="preserve"> </w:t>
      </w:r>
      <w:r>
        <w:t>810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ore,</w:t>
      </w:r>
      <w:r w:rsidR="00BA78D7">
        <w:t xml:space="preserve"> </w:t>
      </w:r>
      <w:r>
        <w:t>potrivit</w:t>
      </w:r>
      <w:r w:rsidR="00BA78D7">
        <w:t xml:space="preserve"> </w:t>
      </w:r>
      <w:r>
        <w:t>ministrului</w:t>
      </w:r>
      <w:r w:rsidR="00BA78D7">
        <w:t xml:space="preserve"> </w:t>
      </w:r>
      <w:r>
        <w:t>sănătăţii</w:t>
      </w:r>
      <w:r w:rsidR="00BA78D7">
        <w:t xml:space="preserve"> </w:t>
      </w:r>
      <w:r>
        <w:t>Maksim</w:t>
      </w:r>
      <w:r w:rsidR="00BA78D7">
        <w:t xml:space="preserve"> </w:t>
      </w:r>
      <w:r>
        <w:t>Stepanov</w:t>
      </w:r>
      <w:r w:rsidR="008E73B9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noi</w:t>
      </w:r>
      <w:r w:rsidR="00BA78D7">
        <w:t xml:space="preserve"> </w:t>
      </w:r>
      <w:r>
        <w:t>cazuri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regiunea</w:t>
      </w:r>
      <w:r w:rsidR="00BA78D7">
        <w:t xml:space="preserve"> </w:t>
      </w:r>
      <w:r>
        <w:t>Lvov</w:t>
      </w:r>
      <w:r w:rsidR="00BA78D7">
        <w:t xml:space="preserve"> </w:t>
      </w:r>
      <w:r>
        <w:t>(119),</w:t>
      </w:r>
      <w:r w:rsidR="00BA78D7">
        <w:t xml:space="preserve"> </w:t>
      </w:r>
      <w:r>
        <w:t>oraşul</w:t>
      </w:r>
      <w:r w:rsidR="00BA78D7">
        <w:t xml:space="preserve"> </w:t>
      </w:r>
      <w:r>
        <w:t>Kiev</w:t>
      </w:r>
      <w:r w:rsidR="00BA78D7">
        <w:t xml:space="preserve"> </w:t>
      </w:r>
      <w:r>
        <w:t>(93)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regiunile</w:t>
      </w:r>
      <w:r w:rsidR="00BA78D7">
        <w:t xml:space="preserve"> </w:t>
      </w:r>
      <w:r>
        <w:t>Transcarpatia</w:t>
      </w:r>
      <w:r w:rsidR="00BA78D7">
        <w:t xml:space="preserve"> </w:t>
      </w:r>
      <w:r>
        <w:t>(89)</w:t>
      </w:r>
      <w:r w:rsidR="00BA78D7">
        <w:t xml:space="preserve"> </w:t>
      </w:r>
      <w:r>
        <w:t>şi</w:t>
      </w:r>
      <w:r w:rsidR="00BA78D7">
        <w:t xml:space="preserve"> </w:t>
      </w:r>
      <w:r>
        <w:t>Rivne</w:t>
      </w:r>
      <w:r w:rsidR="00BA78D7">
        <w:t xml:space="preserve"> </w:t>
      </w:r>
      <w:r>
        <w:t>(76)În</w:t>
      </w:r>
      <w:r w:rsidR="00BA78D7">
        <w:t xml:space="preserve"> </w:t>
      </w:r>
      <w:r>
        <w:t>ultimele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ore,</w:t>
      </w:r>
      <w:r w:rsidR="00BA78D7">
        <w:t xml:space="preserve"> </w:t>
      </w:r>
      <w:r>
        <w:t>21</w:t>
      </w:r>
      <w:r w:rsidR="00BA78D7">
        <w:t xml:space="preserve"> </w:t>
      </w:r>
      <w:r>
        <w:t>persoane</w:t>
      </w:r>
      <w:r w:rsidR="00BA78D7">
        <w:t xml:space="preserve"> </w:t>
      </w:r>
      <w:r>
        <w:t>au</w:t>
      </w:r>
      <w:r w:rsidR="00BA78D7">
        <w:t xml:space="preserve"> </w:t>
      </w:r>
      <w:r>
        <w:t>murit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665</w:t>
      </w:r>
      <w:r w:rsidR="00BA78D7">
        <w:t xml:space="preserve"> </w:t>
      </w:r>
      <w:r>
        <w:t>pacienţi</w:t>
      </w:r>
      <w:r w:rsidR="00BA78D7">
        <w:t xml:space="preserve"> </w:t>
      </w:r>
      <w:r>
        <w:t>s-au</w:t>
      </w:r>
      <w:r w:rsidR="00BA78D7">
        <w:t xml:space="preserve"> </w:t>
      </w:r>
      <w:r>
        <w:t>vindecat</w:t>
      </w:r>
      <w:r w:rsidR="00BA78D7">
        <w:t xml:space="preserve"> </w:t>
      </w:r>
      <w:r>
        <w:t>în</w:t>
      </w:r>
      <w:r w:rsidR="00BA78D7">
        <w:t xml:space="preserve"> </w:t>
      </w:r>
      <w:r>
        <w:t>Ucraina</w:t>
      </w:r>
      <w:r w:rsidR="008E73B9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numărul</w:t>
      </w:r>
      <w:r w:rsidR="00BA78D7">
        <w:t xml:space="preserve"> </w:t>
      </w:r>
      <w:r>
        <w:t>total</w:t>
      </w:r>
      <w:r w:rsidR="00BA78D7">
        <w:t xml:space="preserve"> </w:t>
      </w:r>
      <w:r>
        <w:t>al</w:t>
      </w:r>
      <w:r w:rsidR="00BA78D7">
        <w:t xml:space="preserve"> </w:t>
      </w:r>
      <w:r>
        <w:t>deceselor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327,</w:t>
      </w:r>
      <w:r w:rsidR="00BA78D7">
        <w:t xml:space="preserve"> </w:t>
      </w:r>
      <w:r>
        <w:t>iar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persoanelor</w:t>
      </w:r>
      <w:r w:rsidR="00BA78D7">
        <w:t xml:space="preserve"> </w:t>
      </w:r>
      <w:r>
        <w:t>vindecate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24</w:t>
      </w:r>
      <w:r w:rsidR="00BA78D7">
        <w:t xml:space="preserve">. </w:t>
      </w:r>
      <w:r>
        <w:t>784</w:t>
      </w:r>
      <w:r w:rsidR="00BA78D7">
        <w:t xml:space="preserve">. </w:t>
      </w:r>
      <w:r>
        <w:t>Ministerul</w:t>
      </w:r>
      <w:r w:rsidR="00BA78D7">
        <w:t xml:space="preserve"> </w:t>
      </w:r>
      <w:r>
        <w:t>Sănătăţii</w:t>
      </w:r>
      <w:r w:rsidR="00BA78D7">
        <w:t xml:space="preserve"> </w:t>
      </w:r>
      <w:r>
        <w:t>din</w:t>
      </w:r>
      <w:r w:rsidR="00BA78D7">
        <w:t xml:space="preserve"> </w:t>
      </w:r>
      <w:r>
        <w:t>Republica</w:t>
      </w:r>
      <w:r w:rsidR="00BA78D7">
        <w:t xml:space="preserve"> </w:t>
      </w:r>
      <w:r>
        <w:t>Moldova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miercuri</w:t>
      </w:r>
      <w:r w:rsidR="00BA78D7">
        <w:t xml:space="preserve"> </w:t>
      </w:r>
      <w:r>
        <w:t>după-amiază</w:t>
      </w:r>
      <w:r w:rsidR="00BA78D7">
        <w:t xml:space="preserve"> </w:t>
      </w:r>
      <w:r>
        <w:t>încă</w:t>
      </w:r>
      <w:r w:rsidR="00BA78D7">
        <w:t xml:space="preserve"> </w:t>
      </w:r>
      <w:r>
        <w:t>330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aduce</w:t>
      </w:r>
      <w:r w:rsidR="00BA78D7">
        <w:t xml:space="preserve"> </w:t>
      </w:r>
      <w:r>
        <w:t>la</w:t>
      </w:r>
      <w:r w:rsidR="00BA78D7">
        <w:t xml:space="preserve"> </w:t>
      </w:r>
      <w:r>
        <w:t>18</w:t>
      </w:r>
      <w:r w:rsidR="00BA78D7">
        <w:t xml:space="preserve">. </w:t>
      </w:r>
      <w:r>
        <w:t>471</w:t>
      </w:r>
      <w:r w:rsidR="00BA78D7">
        <w:t xml:space="preserve"> </w:t>
      </w:r>
      <w:r>
        <w:t>numărul</w:t>
      </w:r>
      <w:r w:rsidR="00BA78D7">
        <w:t xml:space="preserve"> </w:t>
      </w:r>
      <w:r>
        <w:t>total</w:t>
      </w:r>
      <w:r w:rsidR="00BA78D7">
        <w:t xml:space="preserve"> </w:t>
      </w:r>
      <w:r>
        <w:t>al</w:t>
      </w:r>
      <w:r w:rsidR="00BA78D7">
        <w:t xml:space="preserve"> </w:t>
      </w:r>
      <w:r>
        <w:t>cazurilor</w:t>
      </w:r>
      <w:r w:rsidR="00BA78D7">
        <w:t xml:space="preserve"> </w:t>
      </w:r>
      <w:r>
        <w:t>înregistrate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ţară,</w:t>
      </w:r>
      <w:r w:rsidR="00BA78D7">
        <w:t xml:space="preserve"> </w:t>
      </w:r>
      <w:r>
        <w:t>potrivit</w:t>
      </w:r>
      <w:r w:rsidR="00BA78D7">
        <w:t xml:space="preserve"> </w:t>
      </w:r>
      <w:r>
        <w:t>Radio</w:t>
      </w:r>
      <w:r w:rsidR="00BA78D7">
        <w:t xml:space="preserve"> </w:t>
      </w:r>
      <w:r>
        <w:lastRenderedPageBreak/>
        <w:t>Chişinău</w:t>
      </w:r>
      <w:r w:rsidR="008E73B9">
        <w:t xml:space="preserve">. </w:t>
      </w:r>
      <w:r>
        <w:t>În</w:t>
      </w:r>
      <w:r w:rsidR="00BA78D7">
        <w:t xml:space="preserve"> </w:t>
      </w:r>
      <w:r>
        <w:t>precedentele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ore,</w:t>
      </w:r>
      <w:r w:rsidR="00BA78D7">
        <w:t xml:space="preserve"> </w:t>
      </w:r>
      <w:r>
        <w:t>în</w:t>
      </w:r>
      <w:r w:rsidR="00BA78D7">
        <w:t xml:space="preserve"> </w:t>
      </w:r>
      <w:r>
        <w:t>Republica</w:t>
      </w:r>
      <w:r w:rsidR="00BA78D7">
        <w:t xml:space="preserve"> </w:t>
      </w:r>
      <w:r>
        <w:t>Moldova</w:t>
      </w:r>
      <w:r w:rsidR="00BA78D7">
        <w:t xml:space="preserve"> </w:t>
      </w:r>
      <w:r>
        <w:t>(ţară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populaţie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4,04</w:t>
      </w:r>
      <w:r w:rsidR="00BA78D7">
        <w:t xml:space="preserve"> </w:t>
      </w:r>
      <w:r>
        <w:t>milioane</w:t>
      </w:r>
      <w:r w:rsidR="00BA78D7">
        <w:t xml:space="preserve"> </w:t>
      </w:r>
      <w:r>
        <w:t>locuitori)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11</w:t>
      </w:r>
      <w:r w:rsidR="00BA78D7">
        <w:t xml:space="preserve"> </w:t>
      </w:r>
      <w:r>
        <w:t>decese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noul</w:t>
      </w:r>
      <w:r w:rsidR="00BA78D7">
        <w:t xml:space="preserve"> </w:t>
      </w:r>
      <w:r>
        <w:t>coronavirus,</w:t>
      </w:r>
      <w:r w:rsidR="00BA78D7">
        <w:t xml:space="preserve"> </w:t>
      </w:r>
      <w:r>
        <w:t>numărul</w:t>
      </w:r>
      <w:r w:rsidR="00BA78D7">
        <w:t xml:space="preserve"> </w:t>
      </w:r>
      <w:r>
        <w:t>total</w:t>
      </w:r>
      <w:r w:rsidR="00BA78D7">
        <w:t xml:space="preserve"> </w:t>
      </w:r>
      <w:r>
        <w:t>al</w:t>
      </w:r>
      <w:r w:rsidR="00BA78D7">
        <w:t xml:space="preserve"> </w:t>
      </w:r>
      <w:r>
        <w:t>cazurilor</w:t>
      </w:r>
      <w:r w:rsidR="00BA78D7">
        <w:t xml:space="preserve"> </w:t>
      </w:r>
      <w:r>
        <w:t>fatale</w:t>
      </w:r>
      <w:r w:rsidR="00BA78D7">
        <w:t xml:space="preserve"> </w:t>
      </w:r>
      <w:r>
        <w:t>ajungând</w:t>
      </w:r>
      <w:r w:rsidR="00BA78D7">
        <w:t xml:space="preserve"> </w:t>
      </w:r>
      <w:r>
        <w:t>astfel</w:t>
      </w:r>
      <w:r w:rsidR="00BA78D7">
        <w:t xml:space="preserve"> </w:t>
      </w:r>
      <w:r>
        <w:t>la</w:t>
      </w:r>
      <w:r w:rsidR="00BA78D7">
        <w:t xml:space="preserve"> </w:t>
      </w:r>
      <w:r>
        <w:t>614,</w:t>
      </w:r>
      <w:r w:rsidR="00BA78D7">
        <w:t xml:space="preserve"> </w:t>
      </w:r>
      <w:r>
        <w:t>dintre</w:t>
      </w:r>
      <w:r w:rsidR="00BA78D7">
        <w:t xml:space="preserve"> </w:t>
      </w:r>
      <w:r>
        <w:t>care</w:t>
      </w:r>
      <w:r w:rsidR="00BA78D7">
        <w:t xml:space="preserve"> </w:t>
      </w:r>
      <w:r>
        <w:t>33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personalului</w:t>
      </w:r>
      <w:r w:rsidR="00BA78D7">
        <w:t xml:space="preserve"> </w:t>
      </w:r>
      <w:r>
        <w:t>medical</w:t>
      </w:r>
      <w:r w:rsidR="00BA78D7">
        <w:t xml:space="preserve">. </w:t>
      </w:r>
      <w:r>
        <w:t>Până</w:t>
      </w:r>
      <w:r w:rsidR="00BA78D7">
        <w:t xml:space="preserve"> </w:t>
      </w:r>
      <w:r>
        <w:t>miercuri</w:t>
      </w:r>
      <w:r w:rsidR="00BA78D7">
        <w:t xml:space="preserve"> </w:t>
      </w:r>
      <w:r>
        <w:t>la</w:t>
      </w:r>
      <w:r w:rsidR="00BA78D7">
        <w:t xml:space="preserve"> </w:t>
      </w:r>
      <w:r>
        <w:t>ora</w:t>
      </w:r>
      <w:r w:rsidR="00BA78D7">
        <w:t xml:space="preserve"> </w:t>
      </w:r>
      <w:r>
        <w:t>locală</w:t>
      </w:r>
      <w:r w:rsidR="00BA78D7">
        <w:t xml:space="preserve"> </w:t>
      </w:r>
      <w:r>
        <w:t>15:00,</w:t>
      </w:r>
      <w:r w:rsidR="00BA78D7">
        <w:t xml:space="preserve"> </w:t>
      </w:r>
      <w:r>
        <w:t>în</w:t>
      </w:r>
      <w:r w:rsidR="00BA78D7">
        <w:t xml:space="preserve"> </w:t>
      </w:r>
      <w:r>
        <w:t>Serbia</w:t>
      </w:r>
      <w:r w:rsidR="00BA78D7">
        <w:t xml:space="preserve"> </w:t>
      </w:r>
      <w:r>
        <w:t>ţară</w:t>
      </w:r>
      <w:r w:rsidR="00BA78D7">
        <w:t xml:space="preserve"> </w:t>
      </w:r>
      <w:r>
        <w:t>cu</w:t>
      </w:r>
      <w:r w:rsidR="00BA78D7">
        <w:t xml:space="preserve"> </w:t>
      </w:r>
      <w:r>
        <w:t>8,74</w:t>
      </w:r>
      <w:r w:rsidR="00BA78D7">
        <w:t xml:space="preserve"> </w:t>
      </w:r>
      <w:r>
        <w:t>milioane</w:t>
      </w:r>
      <w:r w:rsidR="00BA78D7">
        <w:t xml:space="preserve"> </w:t>
      </w:r>
      <w:r>
        <w:t>locuitori</w:t>
      </w:r>
      <w:r w:rsidR="00BA78D7">
        <w:t xml:space="preserve"> </w:t>
      </w:r>
      <w:r>
        <w:t>numărul</w:t>
      </w:r>
      <w:r w:rsidR="00BA78D7">
        <w:t xml:space="preserve"> </w:t>
      </w:r>
      <w:r>
        <w:t>cazurilor</w:t>
      </w:r>
      <w:r w:rsidR="00BA78D7">
        <w:t xml:space="preserve"> </w:t>
      </w:r>
      <w:r>
        <w:t>confirmate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17</w:t>
      </w:r>
      <w:r w:rsidR="00BA78D7">
        <w:t xml:space="preserve">. </w:t>
      </w:r>
      <w:r>
        <w:t>076,</w:t>
      </w:r>
      <w:r w:rsidR="00BA78D7">
        <w:t xml:space="preserve"> </w:t>
      </w:r>
      <w:r>
        <w:t>dintre</w:t>
      </w:r>
      <w:r w:rsidR="00BA78D7">
        <w:t xml:space="preserve"> </w:t>
      </w:r>
      <w:r>
        <w:t>care</w:t>
      </w:r>
      <w:r w:rsidR="00BA78D7">
        <w:t xml:space="preserve"> </w:t>
      </w:r>
      <w:r>
        <w:t>357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</w:t>
      </w:r>
      <w:r w:rsidR="00BA78D7">
        <w:t xml:space="preserve"> </w:t>
      </w:r>
      <w:r>
        <w:t>şi</w:t>
      </w:r>
      <w:r w:rsidR="00BA78D7">
        <w:t xml:space="preserve"> </w:t>
      </w:r>
      <w:r>
        <w:t>341</w:t>
      </w:r>
      <w:r w:rsidR="00BA78D7">
        <w:t xml:space="preserve"> </w:t>
      </w:r>
      <w:r>
        <w:t>mortale,</w:t>
      </w:r>
      <w:r w:rsidR="00BA78D7">
        <w:t xml:space="preserve"> </w:t>
      </w:r>
      <w:r>
        <w:t>indică</w:t>
      </w:r>
      <w:r w:rsidR="00BA78D7">
        <w:t xml:space="preserve"> </w:t>
      </w:r>
      <w:r>
        <w:t>datele</w:t>
      </w:r>
      <w:r w:rsidR="00BA78D7">
        <w:t xml:space="preserve"> </w:t>
      </w:r>
      <w:r>
        <w:t>publicate</w:t>
      </w:r>
      <w:r w:rsidR="00BA78D7">
        <w:t xml:space="preserve"> </w:t>
      </w:r>
      <w:r>
        <w:t>de</w:t>
      </w:r>
      <w:r w:rsidR="00BA78D7">
        <w:t xml:space="preserve"> </w:t>
      </w:r>
      <w:r>
        <w:t>site-ul</w:t>
      </w:r>
      <w:r w:rsidR="00BA78D7">
        <w:t xml:space="preserve"> </w:t>
      </w:r>
      <w:r>
        <w:t>covid19</w:t>
      </w:r>
      <w:r w:rsidR="00BA78D7">
        <w:t xml:space="preserve">. </w:t>
      </w:r>
      <w:r>
        <w:t>rs</w:t>
      </w:r>
      <w:r w:rsidR="00BA78D7">
        <w:t xml:space="preserve">. </w:t>
      </w:r>
      <w:r>
        <w:t>De</w:t>
      </w:r>
      <w:r w:rsidR="00BA78D7">
        <w:t xml:space="preserve"> </w:t>
      </w:r>
      <w:r>
        <w:t>marţi</w:t>
      </w:r>
      <w:r w:rsidR="00BA78D7">
        <w:t xml:space="preserve"> </w:t>
      </w:r>
      <w:r>
        <w:t>până</w:t>
      </w:r>
      <w:r w:rsidR="00BA78D7">
        <w:t xml:space="preserve"> </w:t>
      </w:r>
      <w:r>
        <w:t>miercuri</w:t>
      </w:r>
      <w:r w:rsidR="00BA78D7">
        <w:t xml:space="preserve"> </w:t>
      </w:r>
      <w:r>
        <w:t>după-amiaza,</w:t>
      </w:r>
      <w:r w:rsidR="00BA78D7">
        <w:t xml:space="preserve"> </w:t>
      </w:r>
      <w:r>
        <w:t>în</w:t>
      </w:r>
      <w:r w:rsidR="00BA78D7">
        <w:t xml:space="preserve"> </w:t>
      </w:r>
      <w:r>
        <w:t>Serbia</w:t>
      </w:r>
      <w:r w:rsidR="00BA78D7">
        <w:t xml:space="preserve"> </w:t>
      </w:r>
      <w:r>
        <w:t>s-au</w:t>
      </w:r>
      <w:r w:rsidR="00BA78D7">
        <w:t xml:space="preserve"> </w:t>
      </w:r>
      <w:r>
        <w:t>consemnat</w:t>
      </w:r>
      <w:r w:rsidR="00BA78D7">
        <w:t xml:space="preserve"> </w:t>
      </w:r>
      <w:r>
        <w:t>11</w:t>
      </w:r>
      <w:r w:rsidR="00BA78D7">
        <w:t xml:space="preserve"> </w:t>
      </w:r>
      <w:r>
        <w:t>decese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Laboratorul</w:t>
      </w:r>
      <w:r w:rsidR="00BA78D7">
        <w:t xml:space="preserve"> </w:t>
      </w:r>
      <w:r>
        <w:t>naţional</w:t>
      </w:r>
      <w:r w:rsidR="00BA78D7">
        <w:t xml:space="preserve"> </w:t>
      </w:r>
      <w:r>
        <w:t>al</w:t>
      </w:r>
      <w:r w:rsidR="00BA78D7">
        <w:t xml:space="preserve"> </w:t>
      </w:r>
      <w:r>
        <w:t>Institutului</w:t>
      </w:r>
      <w:r w:rsidR="00BA78D7">
        <w:t xml:space="preserve"> </w:t>
      </w:r>
      <w:r>
        <w:t>Torlak</w:t>
      </w:r>
      <w:r w:rsidR="00BA78D7">
        <w:t xml:space="preserve"> </w:t>
      </w:r>
      <w:r>
        <w:t>din</w:t>
      </w:r>
      <w:r w:rsidR="00BA78D7">
        <w:t xml:space="preserve"> </w:t>
      </w:r>
      <w:r>
        <w:t>Belgrad</w:t>
      </w:r>
      <w:r w:rsidR="00BA78D7">
        <w:t xml:space="preserve"> </w:t>
      </w:r>
      <w:r>
        <w:t>a</w:t>
      </w:r>
      <w:r w:rsidR="00BA78D7">
        <w:t xml:space="preserve"> </w:t>
      </w:r>
      <w:r>
        <w:t>testat</w:t>
      </w:r>
      <w:r w:rsidR="00BA78D7">
        <w:t xml:space="preserve"> </w:t>
      </w:r>
      <w:r>
        <w:t>464</w:t>
      </w:r>
      <w:r w:rsidR="00BA78D7">
        <w:t xml:space="preserve">. </w:t>
      </w:r>
      <w:r>
        <w:t>171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eligibile</w:t>
      </w:r>
      <w:r w:rsidR="00BA78D7">
        <w:t xml:space="preserve"> </w:t>
      </w:r>
      <w:r>
        <w:t>(aflate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transmitere</w:t>
      </w:r>
      <w:r w:rsidR="00BA78D7">
        <w:t xml:space="preserve"> </w:t>
      </w:r>
      <w:r>
        <w:t>intensă</w:t>
      </w:r>
      <w:r w:rsidR="00BA78D7">
        <w:t xml:space="preserve"> </w:t>
      </w:r>
      <w:r>
        <w:t>a</w:t>
      </w:r>
      <w:r w:rsidR="00BA78D7">
        <w:t xml:space="preserve"> </w:t>
      </w:r>
      <w:r>
        <w:t>virusului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prezenţa</w:t>
      </w:r>
      <w:r w:rsidR="00BA78D7">
        <w:t xml:space="preserve"> </w:t>
      </w:r>
      <w:r>
        <w:t>simptomelor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a</w:t>
      </w:r>
      <w:r w:rsidR="00BA78D7">
        <w:t xml:space="preserve"> </w:t>
      </w:r>
      <w:r>
        <w:t>aparatului</w:t>
      </w:r>
      <w:r w:rsidR="00BA78D7">
        <w:t xml:space="preserve"> </w:t>
      </w:r>
      <w:r>
        <w:t>respirator),</w:t>
      </w:r>
      <w:r w:rsidR="00BA78D7">
        <w:t xml:space="preserve"> </w:t>
      </w:r>
      <w:r>
        <w:t>dintre</w:t>
      </w:r>
      <w:r w:rsidR="00BA78D7">
        <w:t xml:space="preserve"> </w:t>
      </w:r>
      <w:r>
        <w:t>care</w:t>
      </w:r>
      <w:r w:rsidR="00BA78D7">
        <w:t xml:space="preserve"> </w:t>
      </w:r>
      <w:r>
        <w:t>8</w:t>
      </w:r>
      <w:r w:rsidR="00BA78D7">
        <w:t xml:space="preserve">. </w:t>
      </w:r>
      <w:r>
        <w:t>567</w:t>
      </w:r>
      <w:r w:rsidR="00BA78D7">
        <w:t xml:space="preserve"> </w:t>
      </w:r>
      <w:r>
        <w:t>în</w:t>
      </w:r>
      <w:r w:rsidR="00BA78D7">
        <w:t xml:space="preserve"> </w:t>
      </w:r>
      <w:r>
        <w:t>precedentele</w:t>
      </w:r>
      <w:r w:rsidR="00BA78D7">
        <w:t xml:space="preserve"> </w:t>
      </w:r>
      <w:r>
        <w:t>24</w:t>
      </w:r>
      <w:r w:rsidR="00BA78D7">
        <w:t xml:space="preserve"> </w:t>
      </w:r>
      <w:r>
        <w:t>de</w:t>
      </w:r>
      <w:r w:rsidR="00BA78D7">
        <w:t xml:space="preserve"> </w:t>
      </w:r>
      <w:r>
        <w:t>ore</w:t>
      </w:r>
      <w:r w:rsidR="00BA78D7">
        <w:t xml:space="preserve">. </w:t>
      </w:r>
    </w:p>
    <w:p w14:paraId="527F6323" w14:textId="707BE563" w:rsidR="006C4461" w:rsidRDefault="006C4461" w:rsidP="006C4461">
      <w:r>
        <w:t>OPEC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loc</w:t>
      </w:r>
      <w:r w:rsidR="00BA78D7">
        <w:t xml:space="preserve"> </w:t>
      </w:r>
      <w:r>
        <w:t>o</w:t>
      </w:r>
      <w:r w:rsidR="00BA78D7">
        <w:t xml:space="preserve"> </w:t>
      </w:r>
      <w:r>
        <w:t>explozie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cererea</w:t>
      </w:r>
      <w:r w:rsidR="00BA78D7">
        <w:t xml:space="preserve"> </w:t>
      </w:r>
      <w:r>
        <w:t>pentru</w:t>
      </w:r>
      <w:r w:rsidR="00BA78D7">
        <w:t xml:space="preserve"> </w:t>
      </w:r>
      <w:r>
        <w:t>ţiţeiul</w:t>
      </w:r>
      <w:r w:rsidR="00BA78D7">
        <w:t xml:space="preserve"> </w:t>
      </w:r>
      <w:r>
        <w:t>produs</w:t>
      </w:r>
      <w:r w:rsidR="00BA78D7">
        <w:t xml:space="preserve"> </w:t>
      </w:r>
      <w:r>
        <w:t>de</w:t>
      </w:r>
      <w:r w:rsidR="00BA78D7">
        <w:t xml:space="preserve"> </w:t>
      </w:r>
      <w:r>
        <w:t>OPEC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cu</w:t>
      </w:r>
      <w:r w:rsidR="00BA78D7">
        <w:t xml:space="preserve"> </w:t>
      </w:r>
      <w:r>
        <w:t>şase</w:t>
      </w:r>
      <w:r w:rsidR="00BA78D7">
        <w:t xml:space="preserve"> </w:t>
      </w:r>
      <w:r>
        <w:t>milioane</w:t>
      </w:r>
      <w:r w:rsidR="00BA78D7">
        <w:t xml:space="preserve"> </w:t>
      </w:r>
      <w:r>
        <w:t>bpd,</w:t>
      </w:r>
      <w:r w:rsidR="00BA78D7">
        <w:t xml:space="preserve"> </w:t>
      </w:r>
      <w:r>
        <w:t>la</w:t>
      </w:r>
      <w:r w:rsidR="00BA78D7">
        <w:t xml:space="preserve"> </w:t>
      </w:r>
      <w:r>
        <w:t>29,8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barili</w:t>
      </w:r>
      <w:r w:rsidR="00BA78D7">
        <w:t xml:space="preserve"> </w:t>
      </w:r>
      <w:r>
        <w:t>pe</w:t>
      </w:r>
      <w:r w:rsidR="00BA78D7">
        <w:t xml:space="preserve"> </w:t>
      </w:r>
      <w:r>
        <w:t>zi,</w:t>
      </w:r>
      <w:r w:rsidR="00BA78D7">
        <w:t xml:space="preserve"> </w:t>
      </w:r>
      <w:r>
        <w:t>previzionează</w:t>
      </w:r>
      <w:r w:rsidR="00BA78D7">
        <w:t xml:space="preserve"> </w:t>
      </w:r>
      <w:r>
        <w:t>cartelul</w:t>
      </w:r>
      <w:r w:rsidR="00BA78D7">
        <w:t xml:space="preserve">. </w:t>
      </w:r>
      <w:r>
        <w:t>Este</w:t>
      </w:r>
      <w:r w:rsidR="00BA78D7">
        <w:t xml:space="preserve"> </w:t>
      </w:r>
      <w:r>
        <w:t>primul</w:t>
      </w:r>
      <w:r w:rsidR="00BA78D7">
        <w:t xml:space="preserve"> </w:t>
      </w:r>
      <w:r>
        <w:t>raport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OPEC</w:t>
      </w:r>
      <w:r w:rsidR="00BA78D7">
        <w:t xml:space="preserve"> </w:t>
      </w:r>
      <w:r>
        <w:t>evaluează</w:t>
      </w:r>
      <w:r w:rsidR="00BA78D7">
        <w:t xml:space="preserve"> </w:t>
      </w:r>
      <w:r>
        <w:t>piaţa</w:t>
      </w:r>
      <w:r w:rsidR="00BA78D7">
        <w:t xml:space="preserve"> </w:t>
      </w:r>
      <w:r>
        <w:t>petrolului</w:t>
      </w:r>
      <w:r w:rsidR="00BA78D7">
        <w:t xml:space="preserve"> </w:t>
      </w:r>
      <w:r>
        <w:t>din</w:t>
      </w:r>
      <w:r w:rsidR="00BA78D7">
        <w:t xml:space="preserve"> </w:t>
      </w:r>
      <w:r>
        <w:t>2021</w:t>
      </w:r>
      <w:r w:rsidR="008E73B9">
        <w:t xml:space="preserve">. </w:t>
      </w:r>
      <w:r>
        <w:t>Estimarea</w:t>
      </w:r>
      <w:r w:rsidR="00BA78D7">
        <w:t xml:space="preserve"> </w:t>
      </w:r>
      <w:r>
        <w:t>nu</w:t>
      </w:r>
      <w:r w:rsidR="00BA78D7">
        <w:t xml:space="preserve"> </w:t>
      </w:r>
      <w:r>
        <w:t>include</w:t>
      </w:r>
      <w:r w:rsidR="00BA78D7">
        <w:t xml:space="preserve"> </w:t>
      </w:r>
      <w:r>
        <w:t>riscurile</w:t>
      </w:r>
      <w:r w:rsidR="00BA78D7">
        <w:t xml:space="preserve"> </w:t>
      </w:r>
      <w:r>
        <w:t>negative</w:t>
      </w:r>
      <w:r w:rsidR="00BA78D7">
        <w:t xml:space="preserve"> </w:t>
      </w:r>
      <w:r>
        <w:t>care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materializa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tensiuni</w:t>
      </w:r>
      <w:r w:rsidR="00BA78D7">
        <w:t xml:space="preserve"> </w:t>
      </w:r>
      <w:r>
        <w:t>comerciale</w:t>
      </w:r>
      <w:r w:rsidR="00BA78D7">
        <w:t xml:space="preserve"> </w:t>
      </w:r>
      <w:r>
        <w:t>între</w:t>
      </w:r>
      <w:r w:rsidR="00BA78D7">
        <w:t xml:space="preserve"> </w:t>
      </w:r>
      <w:r>
        <w:t>SUA</w:t>
      </w:r>
      <w:r w:rsidR="00BA78D7">
        <w:t xml:space="preserve"> </w:t>
      </w:r>
      <w:r>
        <w:t>şi</w:t>
      </w:r>
      <w:r w:rsidR="00BA78D7">
        <w:t xml:space="preserve"> </w:t>
      </w:r>
      <w:r>
        <w:t>China,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ridicat</w:t>
      </w:r>
      <w:r w:rsidR="00BA78D7">
        <w:t xml:space="preserve"> </w:t>
      </w:r>
      <w:r>
        <w:t>al</w:t>
      </w:r>
      <w:r w:rsidR="00BA78D7">
        <w:t xml:space="preserve"> </w:t>
      </w:r>
      <w:r>
        <w:t>datoriilor</w:t>
      </w:r>
      <w:r w:rsidR="00BA78D7">
        <w:t xml:space="preserve"> </w:t>
      </w:r>
      <w:r>
        <w:t>sau</w:t>
      </w:r>
      <w:r w:rsidR="00BA78D7">
        <w:t xml:space="preserve"> </w:t>
      </w:r>
      <w:r>
        <w:t>un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de</w:t>
      </w:r>
      <w:r w:rsidR="00BA78D7">
        <w:t xml:space="preserve"> </w:t>
      </w:r>
      <w:r>
        <w:t>infecţii,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.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introduse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ţine</w:t>
      </w:r>
      <w:r w:rsidR="00BA78D7">
        <w:t xml:space="preserve"> </w:t>
      </w:r>
      <w:r>
        <w:t>sub</w:t>
      </w:r>
      <w:r w:rsidR="00BA78D7">
        <w:t xml:space="preserve"> </w:t>
      </w:r>
      <w:r>
        <w:t>control</w:t>
      </w:r>
      <w:r w:rsidR="00BA78D7">
        <w:t xml:space="preserve"> </w:t>
      </w:r>
      <w:r>
        <w:t>răspândirea</w:t>
      </w:r>
      <w:r w:rsidR="00BA78D7">
        <w:t xml:space="preserve"> </w:t>
      </w:r>
      <w:r>
        <w:t>virusului</w:t>
      </w:r>
      <w:r w:rsidR="00BA78D7">
        <w:t xml:space="preserve"> </w:t>
      </w:r>
      <w:r>
        <w:t>au</w:t>
      </w:r>
      <w:r w:rsidR="00BA78D7">
        <w:t xml:space="preserve"> </w:t>
      </w:r>
      <w:r>
        <w:t>afectat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deosebit</w:t>
      </w:r>
      <w:r w:rsidR="00BA78D7">
        <w:t xml:space="preserve"> </w:t>
      </w:r>
      <w:r>
        <w:t>piaţa</w:t>
      </w:r>
      <w:r w:rsidR="00BA78D7">
        <w:t xml:space="preserve"> </w:t>
      </w:r>
      <w:r>
        <w:t>petrolieră,</w:t>
      </w:r>
      <w:r w:rsidR="00BA78D7">
        <w:t xml:space="preserve"> </w:t>
      </w:r>
      <w:r>
        <w:t>unde</w:t>
      </w:r>
      <w:r w:rsidR="00BA78D7">
        <w:t xml:space="preserve"> </w:t>
      </w:r>
      <w:r>
        <w:t>preţurile</w:t>
      </w:r>
      <w:r w:rsidR="00BA78D7">
        <w:t xml:space="preserve"> </w:t>
      </w:r>
      <w:r>
        <w:t>s-au</w:t>
      </w:r>
      <w:r w:rsidR="00BA78D7">
        <w:t xml:space="preserve"> </w:t>
      </w:r>
      <w:r>
        <w:t>prăbuşit</w:t>
      </w:r>
      <w:r w:rsidR="00BA78D7">
        <w:t xml:space="preserve"> </w:t>
      </w:r>
      <w:r>
        <w:t>cu</w:t>
      </w:r>
      <w:r w:rsidR="00BA78D7">
        <w:t xml:space="preserve"> </w:t>
      </w:r>
      <w:r>
        <w:t>70%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mijlocul</w:t>
      </w:r>
      <w:r w:rsidR="00BA78D7">
        <w:t xml:space="preserve"> </w:t>
      </w:r>
      <w:r>
        <w:t>lunii</w:t>
      </w:r>
      <w:r w:rsidR="00BA78D7">
        <w:t xml:space="preserve"> </w:t>
      </w:r>
      <w:r>
        <w:t>aprilie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acumularea</w:t>
      </w:r>
      <w:r w:rsidR="00BA78D7">
        <w:t xml:space="preserve"> </w:t>
      </w:r>
      <w:r>
        <w:t>unor</w:t>
      </w:r>
      <w:r w:rsidR="00BA78D7">
        <w:t xml:space="preserve"> </w:t>
      </w:r>
      <w:r>
        <w:t>stocuri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şi</w:t>
      </w:r>
      <w:r w:rsidR="00BA78D7">
        <w:t xml:space="preserve"> </w:t>
      </w:r>
      <w:r>
        <w:t>combustibili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</w:t>
      </w:r>
      <w:r w:rsidR="00BA78D7">
        <w:t xml:space="preserve">. </w:t>
      </w:r>
      <w:r>
        <w:t>La</w:t>
      </w:r>
      <w:r w:rsidR="00BA78D7">
        <w:t xml:space="preserve"> </w:t>
      </w:r>
      <w:r>
        <w:t>bursa</w:t>
      </w:r>
      <w:r w:rsidR="00BA78D7">
        <w:t xml:space="preserve"> </w:t>
      </w:r>
      <w:r>
        <w:t>ICE</w:t>
      </w:r>
      <w:r w:rsidR="00BA78D7">
        <w:t xml:space="preserve"> </w:t>
      </w:r>
      <w:r>
        <w:t>Futures,</w:t>
      </w:r>
      <w:r w:rsidR="00BA78D7">
        <w:t xml:space="preserve"> </w:t>
      </w:r>
      <w:r>
        <w:t>cotaţia</w:t>
      </w:r>
      <w:r w:rsidR="00BA78D7">
        <w:t xml:space="preserve"> </w:t>
      </w:r>
      <w:r>
        <w:t>barilului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Brent</w:t>
      </w:r>
      <w:r w:rsidR="00BA78D7">
        <w:t xml:space="preserve"> </w:t>
      </w:r>
      <w:r>
        <w:t>din</w:t>
      </w:r>
      <w:r w:rsidR="00BA78D7">
        <w:t xml:space="preserve"> </w:t>
      </w:r>
      <w:r>
        <w:t>Marea</w:t>
      </w:r>
      <w:r w:rsidR="00BA78D7">
        <w:t xml:space="preserve"> </w:t>
      </w:r>
      <w:r>
        <w:t>Nordului</w:t>
      </w:r>
      <w:r w:rsidR="00BA78D7">
        <w:t xml:space="preserve"> </w:t>
      </w:r>
      <w:r>
        <w:t>cu</w:t>
      </w:r>
      <w:r w:rsidR="00BA78D7">
        <w:t xml:space="preserve"> </w:t>
      </w:r>
      <w:r>
        <w:t>livrare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septembrie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luni</w:t>
      </w:r>
      <w:r w:rsidR="00BA78D7">
        <w:t xml:space="preserve"> </w:t>
      </w:r>
      <w:r>
        <w:t>cu</w:t>
      </w:r>
      <w:r w:rsidR="00BA78D7">
        <w:t xml:space="preserve"> </w:t>
      </w:r>
      <w:r>
        <w:t>0,52</w:t>
      </w:r>
      <w:r w:rsidR="00BA78D7">
        <w:t xml:space="preserve"> </w:t>
      </w:r>
      <w:r>
        <w:t>dolari,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închidere</w:t>
      </w:r>
      <w:r w:rsidR="00BA78D7">
        <w:t xml:space="preserve"> </w:t>
      </w:r>
      <w:r>
        <w:t>la</w:t>
      </w:r>
      <w:r w:rsidR="00BA78D7">
        <w:t xml:space="preserve"> </w:t>
      </w:r>
      <w:r>
        <w:t>valoarea</w:t>
      </w:r>
      <w:r w:rsidR="00BA78D7">
        <w:t xml:space="preserve"> </w:t>
      </w:r>
      <w:r>
        <w:t>de</w:t>
      </w:r>
      <w:r w:rsidR="00BA78D7">
        <w:t xml:space="preserve"> </w:t>
      </w:r>
      <w:r>
        <w:t>42,72</w:t>
      </w:r>
      <w:r w:rsidR="00BA78D7">
        <w:t xml:space="preserve"> </w:t>
      </w:r>
      <w:r>
        <w:t>dolari</w:t>
      </w:r>
      <w:r w:rsidR="00BA78D7">
        <w:t xml:space="preserve">. </w:t>
      </w:r>
      <w:r>
        <w:t>OPEC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cererea</w:t>
      </w:r>
      <w:r w:rsidR="00BA78D7">
        <w:t xml:space="preserve"> </w:t>
      </w:r>
      <w:r>
        <w:t>globală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să</w:t>
      </w:r>
      <w:r w:rsidR="00BA78D7">
        <w:t xml:space="preserve"> </w:t>
      </w:r>
      <w:r>
        <w:t>scadă</w:t>
      </w:r>
      <w:r w:rsidR="00BA78D7">
        <w:t xml:space="preserve"> </w:t>
      </w:r>
      <w:r>
        <w:t>cu</w:t>
      </w:r>
      <w:r w:rsidR="00BA78D7">
        <w:t xml:space="preserve"> </w:t>
      </w:r>
      <w:r>
        <w:t>8,95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barili</w:t>
      </w:r>
      <w:r w:rsidR="00BA78D7">
        <w:t xml:space="preserve"> </w:t>
      </w:r>
      <w:r>
        <w:t>pe</w:t>
      </w:r>
      <w:r w:rsidR="00BA78D7">
        <w:t xml:space="preserve"> </w:t>
      </w:r>
      <w:r>
        <w:t>zi,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trecută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cererea</w:t>
      </w:r>
      <w:r w:rsidR="00BA78D7">
        <w:t xml:space="preserve"> </w:t>
      </w:r>
      <w:r>
        <w:t>pentru</w:t>
      </w:r>
      <w:r w:rsidR="00BA78D7">
        <w:t xml:space="preserve"> </w:t>
      </w:r>
      <w:r>
        <w:t>ţiţeiul</w:t>
      </w:r>
      <w:r w:rsidR="00BA78D7">
        <w:t xml:space="preserve"> </w:t>
      </w:r>
      <w:r>
        <w:t>produs</w:t>
      </w:r>
      <w:r w:rsidR="00BA78D7">
        <w:t xml:space="preserve"> </w:t>
      </w:r>
      <w:r>
        <w:t>de</w:t>
      </w:r>
      <w:r w:rsidR="00BA78D7">
        <w:t xml:space="preserve"> </w:t>
      </w:r>
      <w:r>
        <w:t>OPEC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la</w:t>
      </w:r>
      <w:r w:rsidR="00BA78D7">
        <w:t xml:space="preserve"> </w:t>
      </w:r>
      <w:r>
        <w:t>23,8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barili</w:t>
      </w:r>
      <w:r w:rsidR="00BA78D7">
        <w:t xml:space="preserve"> </w:t>
      </w:r>
      <w:r>
        <w:t>pe</w:t>
      </w:r>
      <w:r w:rsidR="00BA78D7">
        <w:t xml:space="preserve"> </w:t>
      </w:r>
      <w:r>
        <w:t>zi,</w:t>
      </w:r>
      <w:r w:rsidR="00BA78D7">
        <w:t xml:space="preserve"> </w:t>
      </w:r>
      <w:r>
        <w:t>previzionează</w:t>
      </w:r>
      <w:r w:rsidR="00BA78D7">
        <w:t xml:space="preserve"> </w:t>
      </w:r>
      <w:r>
        <w:t>cartelul</w:t>
      </w:r>
      <w:r w:rsidR="00BA78D7">
        <w:t xml:space="preserve">. </w:t>
      </w:r>
      <w:r>
        <w:t>Şi</w:t>
      </w:r>
      <w:r w:rsidR="00BA78D7">
        <w:t xml:space="preserve"> </w:t>
      </w:r>
      <w:r>
        <w:t>Agenţia</w:t>
      </w:r>
      <w:r w:rsidR="00BA78D7">
        <w:t xml:space="preserve"> </w:t>
      </w:r>
      <w:r>
        <w:t>Internaţională</w:t>
      </w:r>
      <w:r w:rsidR="00BA78D7">
        <w:t xml:space="preserve"> </w:t>
      </w:r>
      <w:r>
        <w:t>a</w:t>
      </w:r>
      <w:r w:rsidR="00BA78D7">
        <w:t xml:space="preserve"> </w:t>
      </w:r>
      <w:r>
        <w:t>Energiei</w:t>
      </w:r>
      <w:r w:rsidR="00BA78D7">
        <w:t xml:space="preserve"> </w:t>
      </w:r>
      <w:r>
        <w:t>(IEA)</w:t>
      </w:r>
      <w:r w:rsidR="00BA78D7">
        <w:t xml:space="preserve"> </w:t>
      </w:r>
      <w:r>
        <w:t>şi-a</w:t>
      </w:r>
      <w:r w:rsidR="00BA78D7">
        <w:t xml:space="preserve"> </w:t>
      </w:r>
      <w:r>
        <w:t>îmbunătăţit</w:t>
      </w:r>
      <w:r w:rsidR="00BA78D7">
        <w:t xml:space="preserve"> </w:t>
      </w:r>
      <w:r>
        <w:t>vineri</w:t>
      </w:r>
      <w:r w:rsidR="00BA78D7">
        <w:t xml:space="preserve"> </w:t>
      </w:r>
      <w:r>
        <w:t>estimările</w:t>
      </w:r>
      <w:r w:rsidR="00BA78D7">
        <w:t xml:space="preserve"> </w:t>
      </w:r>
      <w:r>
        <w:t>privind</w:t>
      </w:r>
      <w:r w:rsidR="00BA78D7">
        <w:t xml:space="preserve"> </w:t>
      </w:r>
      <w:r>
        <w:t>cererea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dar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că</w:t>
      </w:r>
      <w:r w:rsidR="00BA78D7">
        <w:t xml:space="preserve"> </w:t>
      </w:r>
      <w:r>
        <w:t>răspândirea</w:t>
      </w:r>
      <w:r w:rsidR="00BA78D7">
        <w:t xml:space="preserve"> </w:t>
      </w:r>
      <w:r>
        <w:t>pandemiei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risc</w:t>
      </w:r>
      <w:r w:rsidR="00BA78D7">
        <w:t xml:space="preserve"> </w:t>
      </w:r>
      <w:r>
        <w:t>la</w:t>
      </w:r>
      <w:r w:rsidR="00BA78D7">
        <w:t xml:space="preserve"> </w:t>
      </w:r>
      <w:r>
        <w:t>adresa</w:t>
      </w:r>
      <w:r w:rsidR="00BA78D7">
        <w:t xml:space="preserve"> </w:t>
      </w:r>
      <w:r>
        <w:t>perspectivelor</w:t>
      </w:r>
      <w:r w:rsidR="00BA78D7">
        <w:t xml:space="preserve"> </w:t>
      </w:r>
      <w:r>
        <w:t>globale</w:t>
      </w:r>
      <w:r w:rsidR="00BA78D7">
        <w:t xml:space="preserve">.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său</w:t>
      </w:r>
      <w:r w:rsidR="00BA78D7">
        <w:t xml:space="preserve"> </w:t>
      </w:r>
      <w:r>
        <w:t>lunar,</w:t>
      </w:r>
      <w:r w:rsidR="00BA78D7">
        <w:t xml:space="preserve"> </w:t>
      </w:r>
      <w:r>
        <w:t>IEA</w:t>
      </w:r>
      <w:r w:rsidR="00BA78D7">
        <w:t xml:space="preserve"> </w:t>
      </w:r>
      <w:r>
        <w:t>şi-a</w:t>
      </w:r>
      <w:r w:rsidR="00BA78D7">
        <w:t xml:space="preserve"> </w:t>
      </w:r>
      <w:r>
        <w:t>majorat</w:t>
      </w:r>
      <w:r w:rsidR="00BA78D7">
        <w:t xml:space="preserve"> </w:t>
      </w:r>
      <w:r>
        <w:t>estimările</w:t>
      </w:r>
      <w:r w:rsidR="00BA78D7">
        <w:t xml:space="preserve"> </w:t>
      </w:r>
      <w:r>
        <w:t>la</w:t>
      </w:r>
      <w:r w:rsidR="00BA78D7">
        <w:t xml:space="preserve"> </w:t>
      </w:r>
      <w:r>
        <w:t>92,1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barili</w:t>
      </w:r>
      <w:r w:rsidR="00BA78D7">
        <w:t xml:space="preserve"> </w:t>
      </w:r>
      <w:r>
        <w:t>pe</w:t>
      </w:r>
      <w:r w:rsidR="00BA78D7">
        <w:t xml:space="preserve"> </w:t>
      </w:r>
      <w:r>
        <w:t>zi</w:t>
      </w:r>
      <w:r w:rsidR="00BA78D7">
        <w:t xml:space="preserve"> </w:t>
      </w:r>
      <w:r>
        <w:t>(bpd),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400</w:t>
      </w:r>
      <w:r w:rsidR="00BA78D7">
        <w:t>.000</w:t>
      </w:r>
      <w:r>
        <w:t>bpd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prognoza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trecută,</w:t>
      </w:r>
      <w:r w:rsidR="00BA78D7">
        <w:t xml:space="preserve"> </w:t>
      </w:r>
      <w:r>
        <w:t>citând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mai</w:t>
      </w:r>
      <w:r w:rsidR="00BA78D7">
        <w:t xml:space="preserve"> </w:t>
      </w:r>
      <w:r>
        <w:t>redus</w:t>
      </w:r>
      <w:r w:rsidR="00BA78D7">
        <w:t xml:space="preserve"> </w:t>
      </w:r>
      <w:r>
        <w:t>decât</w:t>
      </w:r>
      <w:r w:rsidR="00BA78D7">
        <w:t xml:space="preserve"> </w:t>
      </w:r>
      <w:r>
        <w:t>se</w:t>
      </w:r>
      <w:r w:rsidR="00BA78D7">
        <w:t xml:space="preserve"> </w:t>
      </w:r>
      <w:r>
        <w:t>estima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. </w:t>
      </w:r>
      <w:r>
        <w:t>"Deşi</w:t>
      </w:r>
      <w:r w:rsidR="00BA78D7">
        <w:t xml:space="preserve"> </w:t>
      </w:r>
      <w:r>
        <w:t>piaţa</w:t>
      </w:r>
      <w:r w:rsidR="00BA78D7">
        <w:t xml:space="preserve"> </w:t>
      </w:r>
      <w:r>
        <w:t>petrolului</w:t>
      </w:r>
      <w:r w:rsidR="00BA78D7">
        <w:t xml:space="preserve"> </w:t>
      </w:r>
      <w:r>
        <w:t>înregistrează</w:t>
      </w:r>
      <w:r w:rsidR="00BA78D7">
        <w:t xml:space="preserve"> </w:t>
      </w:r>
      <w:r>
        <w:t>fără</w:t>
      </w:r>
      <w:r w:rsidR="00BA78D7">
        <w:t xml:space="preserve"> </w:t>
      </w:r>
      <w:r>
        <w:t>îndoială</w:t>
      </w:r>
      <w:r w:rsidR="00BA78D7">
        <w:t xml:space="preserve"> </w:t>
      </w:r>
      <w:r>
        <w:t>progrese,</w:t>
      </w:r>
      <w:r w:rsidR="00BA78D7">
        <w:t xml:space="preserve"> </w:t>
      </w:r>
      <w:r>
        <w:t>în</w:t>
      </w:r>
      <w:r w:rsidR="00BA78D7">
        <w:t xml:space="preserve"> </w:t>
      </w:r>
      <w:r>
        <w:t>unele</w:t>
      </w:r>
      <w:r w:rsidR="00BA78D7">
        <w:t xml:space="preserve"> </w:t>
      </w:r>
      <w:r>
        <w:t>cazuri</w:t>
      </w:r>
      <w:r w:rsidR="00BA78D7">
        <w:t xml:space="preserve"> </w:t>
      </w:r>
      <w:r>
        <w:t>creşterea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infecţii</w:t>
      </w:r>
      <w:r w:rsidR="00BA78D7">
        <w:t xml:space="preserve"> </w:t>
      </w:r>
      <w:r>
        <w:t>ne</w:t>
      </w:r>
      <w:r w:rsidR="00BA78D7">
        <w:t xml:space="preserve"> </w:t>
      </w:r>
      <w:r>
        <w:t>reaminteşte</w:t>
      </w:r>
      <w:r w:rsidR="00BA78D7">
        <w:t xml:space="preserve"> </w:t>
      </w:r>
      <w:r>
        <w:t>că</w:t>
      </w:r>
      <w:r w:rsidR="00BA78D7">
        <w:t xml:space="preserve"> </w:t>
      </w:r>
      <w:r>
        <w:t>pandemia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sub</w:t>
      </w:r>
      <w:r w:rsidR="00BA78D7">
        <w:t xml:space="preserve"> </w:t>
      </w:r>
      <w:r>
        <w:t>control</w:t>
      </w:r>
      <w:r w:rsidR="00BA78D7">
        <w:t xml:space="preserve"> </w:t>
      </w:r>
      <w:r>
        <w:t>şi</w:t>
      </w:r>
      <w:r w:rsidR="00BA78D7">
        <w:t xml:space="preserve"> </w:t>
      </w:r>
      <w:r>
        <w:t>riscurile</w:t>
      </w:r>
      <w:r w:rsidR="00BA78D7">
        <w:t xml:space="preserve"> </w:t>
      </w:r>
      <w:r>
        <w:t>la</w:t>
      </w:r>
      <w:r w:rsidR="00BA78D7">
        <w:t xml:space="preserve"> </w:t>
      </w:r>
      <w:r>
        <w:t>adresa</w:t>
      </w:r>
      <w:r w:rsidR="00BA78D7">
        <w:t xml:space="preserve"> </w:t>
      </w:r>
      <w:r>
        <w:t>perspectivelor</w:t>
      </w:r>
      <w:r w:rsidR="00BA78D7">
        <w:t xml:space="preserve"> </w:t>
      </w:r>
      <w:r>
        <w:t>globale</w:t>
      </w:r>
      <w:r w:rsidR="00BA78D7">
        <w:t xml:space="preserve"> </w:t>
      </w:r>
      <w:r>
        <w:t>sunt</w:t>
      </w:r>
      <w:r w:rsidR="00BA78D7">
        <w:t xml:space="preserve"> </w:t>
      </w:r>
      <w:r>
        <w:t>preponderent</w:t>
      </w:r>
      <w:r w:rsidR="00BA78D7">
        <w:t xml:space="preserve"> </w:t>
      </w:r>
      <w:r>
        <w:t>negative",</w:t>
      </w:r>
      <w:r w:rsidR="00BA78D7">
        <w:t xml:space="preserve"> </w:t>
      </w:r>
      <w:r>
        <w:t>avertizează</w:t>
      </w:r>
      <w:r w:rsidR="00BA78D7">
        <w:t xml:space="preserve"> </w:t>
      </w:r>
      <w:r>
        <w:t>Agenţia</w:t>
      </w:r>
      <w:r w:rsidR="00BA78D7">
        <w:t xml:space="preserve"> </w:t>
      </w:r>
      <w:r>
        <w:t>Internaţională</w:t>
      </w:r>
      <w:r w:rsidR="00BA78D7">
        <w:t xml:space="preserve"> </w:t>
      </w:r>
      <w:r>
        <w:t>a</w:t>
      </w:r>
      <w:r w:rsidR="00BA78D7">
        <w:t xml:space="preserve"> </w:t>
      </w:r>
      <w:r>
        <w:t>Energiei</w:t>
      </w:r>
      <w:r w:rsidR="00BA78D7">
        <w:t xml:space="preserve">. </w:t>
      </w:r>
      <w:r>
        <w:t>Firma</w:t>
      </w:r>
      <w:r w:rsidR="00BA78D7">
        <w:t xml:space="preserve"> </w:t>
      </w:r>
      <w:r>
        <w:t>de</w:t>
      </w:r>
      <w:r w:rsidR="00BA78D7">
        <w:t xml:space="preserve"> </w:t>
      </w:r>
      <w:r>
        <w:t>consultanţă</w:t>
      </w:r>
      <w:r w:rsidR="00BA78D7">
        <w:t xml:space="preserve"> </w:t>
      </w:r>
      <w:r>
        <w:t>Rystad</w:t>
      </w:r>
      <w:r w:rsidR="00BA78D7">
        <w:t xml:space="preserve"> </w:t>
      </w:r>
      <w:r>
        <w:t>Energy</w:t>
      </w:r>
      <w:r w:rsidR="00BA78D7">
        <w:t xml:space="preserve"> </w:t>
      </w:r>
      <w:r>
        <w:t>a</w:t>
      </w:r>
      <w:r w:rsidR="00BA78D7">
        <w:t xml:space="preserve"> </w:t>
      </w:r>
      <w:r>
        <w:t>prognozat</w:t>
      </w:r>
      <w:r w:rsidR="00BA78D7">
        <w:t xml:space="preserve"> </w:t>
      </w:r>
      <w:r>
        <w:t>că</w:t>
      </w:r>
      <w:r w:rsidR="00BA78D7">
        <w:t xml:space="preserve"> </w:t>
      </w:r>
      <w:r>
        <w:t>barilul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Brent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stabiliza</w:t>
      </w:r>
      <w:r w:rsidR="00BA78D7">
        <w:t xml:space="preserve"> </w:t>
      </w:r>
      <w:r>
        <w:t>în</w:t>
      </w:r>
      <w:r w:rsidR="00BA78D7">
        <w:t xml:space="preserve"> </w:t>
      </w:r>
      <w:r>
        <w:t>jurul</w:t>
      </w:r>
      <w:r w:rsidR="00BA78D7">
        <w:t xml:space="preserve"> </w:t>
      </w:r>
      <w:r>
        <w:t>valorii</w:t>
      </w:r>
      <w:r w:rsidR="00BA78D7">
        <w:t xml:space="preserve"> </w:t>
      </w:r>
      <w:r>
        <w:t>de</w:t>
      </w:r>
      <w:r w:rsidR="00BA78D7">
        <w:t xml:space="preserve"> </w:t>
      </w:r>
      <w:r>
        <w:t>60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2025,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aproximativ</w:t>
      </w:r>
      <w:r w:rsidR="00BA78D7">
        <w:t xml:space="preserve"> </w:t>
      </w:r>
      <w:r>
        <w:t>43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. </w:t>
      </w:r>
    </w:p>
    <w:p w14:paraId="7C0B1DC9" w14:textId="05066153" w:rsidR="006C4461" w:rsidRDefault="006C4461" w:rsidP="006C4461">
      <w:r>
        <w:t>Românii,</w:t>
      </w:r>
      <w:r w:rsidR="00BA78D7">
        <w:t xml:space="preserve"> </w:t>
      </w:r>
      <w:r>
        <w:t>printre</w:t>
      </w:r>
      <w:r w:rsidR="00BA78D7">
        <w:t xml:space="preserve"> </w:t>
      </w:r>
      <w:r>
        <w:t>cetățenii</w:t>
      </w:r>
      <w:r w:rsidR="00BA78D7">
        <w:t xml:space="preserve"> </w:t>
      </w:r>
      <w:r>
        <w:t>UE</w:t>
      </w:r>
      <w:r w:rsidR="00BA78D7">
        <w:t xml:space="preserve"> </w:t>
      </w:r>
      <w:r>
        <w:t>cu</w:t>
      </w:r>
      <w:r w:rsidR="00BA78D7">
        <w:t xml:space="preserve"> </w:t>
      </w:r>
      <w:r>
        <w:t>veniturile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</w:t>
      </w:r>
      <w:r w:rsidR="00BA78D7">
        <w:t xml:space="preserve"> </w:t>
      </w:r>
      <w:r>
        <w:t>55%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deja</w:t>
      </w:r>
      <w:r w:rsidR="00BA78D7">
        <w:t xml:space="preserve"> </w:t>
      </w:r>
      <w:r>
        <w:t>le-au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criteriu</w:t>
      </w:r>
      <w:r w:rsidR="00BA78D7">
        <w:t xml:space="preserve"> </w:t>
      </w:r>
      <w:r>
        <w:t>de</w:t>
      </w:r>
      <w:r w:rsidR="00BA78D7">
        <w:t xml:space="preserve"> </w:t>
      </w:r>
      <w:r>
        <w:t>evaluare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aflăm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doi</w:t>
      </w:r>
      <w:r w:rsidR="00BA78D7">
        <w:t xml:space="preserve"> </w:t>
      </w:r>
      <w:r>
        <w:t>în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Europeană,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spaniolii</w:t>
      </w:r>
      <w:r w:rsidR="00BA78D7">
        <w:t xml:space="preserve"> </w:t>
      </w:r>
      <w:r>
        <w:t>şi</w:t>
      </w:r>
      <w:r w:rsidR="00BA78D7">
        <w:t xml:space="preserve"> </w:t>
      </w:r>
      <w:r>
        <w:t>grecii,</w:t>
      </w:r>
      <w:r w:rsidR="00BA78D7">
        <w:t xml:space="preserve"> </w:t>
      </w:r>
      <w:r>
        <w:t>şi</w:t>
      </w:r>
      <w:r w:rsidR="00BA78D7">
        <w:t xml:space="preserve"> </w:t>
      </w:r>
      <w:r>
        <w:t>după</w:t>
      </w:r>
      <w:r w:rsidR="00BA78D7">
        <w:t xml:space="preserve"> </w:t>
      </w:r>
      <w:r>
        <w:t>ciprioţi,</w:t>
      </w:r>
      <w:r w:rsidR="00BA78D7">
        <w:t xml:space="preserve"> </w:t>
      </w:r>
      <w:r>
        <w:t>relevă</w:t>
      </w:r>
      <w:r w:rsidR="00BA78D7">
        <w:t xml:space="preserve"> </w:t>
      </w:r>
      <w:r>
        <w:t>un</w:t>
      </w:r>
      <w:r w:rsidR="00BA78D7">
        <w:t xml:space="preserve"> </w:t>
      </w:r>
      <w:r>
        <w:t>sondaj</w:t>
      </w:r>
      <w:r w:rsidR="00BA78D7">
        <w:t xml:space="preserve"> </w:t>
      </w:r>
      <w:r>
        <w:t>comandat</w:t>
      </w:r>
      <w:r w:rsidR="00BA78D7">
        <w:t xml:space="preserve"> </w:t>
      </w:r>
      <w:r>
        <w:t>de</w:t>
      </w:r>
      <w:r w:rsidR="00BA78D7">
        <w:t xml:space="preserve"> </w:t>
      </w:r>
      <w:r>
        <w:t>Parlamentul</w:t>
      </w:r>
      <w:r w:rsidR="00BA78D7">
        <w:t xml:space="preserve"> </w:t>
      </w:r>
      <w:r>
        <w:t>European</w:t>
      </w:r>
      <w:r w:rsidR="00BA78D7">
        <w:t xml:space="preserve"> </w:t>
      </w:r>
      <w:r>
        <w:t>efectuat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septembrie-octombrie</w:t>
      </w:r>
      <w:r w:rsidR="00BA78D7">
        <w:t xml:space="preserve">. </w:t>
      </w:r>
      <w:r>
        <w:t>Conform</w:t>
      </w:r>
      <w:r w:rsidR="00BA78D7">
        <w:t xml:space="preserve"> </w:t>
      </w:r>
      <w:r>
        <w:t>sondajului,</w:t>
      </w:r>
      <w:r w:rsidR="00BA78D7">
        <w:t xml:space="preserve"> </w:t>
      </w:r>
      <w:r>
        <w:t>efectuat</w:t>
      </w:r>
      <w:r w:rsidR="00BA78D7">
        <w:t xml:space="preserve"> </w:t>
      </w:r>
      <w:r>
        <w:t>online</w:t>
      </w:r>
      <w:r w:rsidR="00BA78D7">
        <w:t xml:space="preserve"> </w:t>
      </w:r>
      <w:r>
        <w:t>de</w:t>
      </w:r>
      <w:r w:rsidR="00BA78D7">
        <w:t xml:space="preserve"> </w:t>
      </w:r>
      <w:r>
        <w:t>Kantar</w:t>
      </w:r>
      <w:r w:rsidR="00BA78D7">
        <w:t xml:space="preserve"> </w:t>
      </w:r>
      <w:r>
        <w:t>între</w:t>
      </w:r>
      <w:r w:rsidR="00BA78D7">
        <w:t xml:space="preserve"> </w:t>
      </w:r>
      <w:r>
        <w:t>25</w:t>
      </w:r>
      <w:r w:rsidR="00BA78D7">
        <w:t xml:space="preserve"> </w:t>
      </w:r>
      <w:r>
        <w:t>septembrie</w:t>
      </w:r>
      <w:r w:rsidR="00BA78D7">
        <w:t xml:space="preserve"> </w:t>
      </w:r>
      <w:r>
        <w:t>şi</w:t>
      </w:r>
      <w:r w:rsidR="00BA78D7">
        <w:t xml:space="preserve"> </w:t>
      </w:r>
      <w:r>
        <w:t>7</w:t>
      </w:r>
      <w:r w:rsidR="00BA78D7">
        <w:t xml:space="preserve"> </w:t>
      </w:r>
      <w:r>
        <w:t>octombrie,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eşantion</w:t>
      </w:r>
      <w:r w:rsidR="00BA78D7">
        <w:t xml:space="preserve"> </w:t>
      </w:r>
      <w:r>
        <w:t>de</w:t>
      </w:r>
      <w:r w:rsidR="00BA78D7">
        <w:t xml:space="preserve"> </w:t>
      </w:r>
      <w:r>
        <w:t>24</w:t>
      </w:r>
      <w:r w:rsidR="00BA78D7">
        <w:t xml:space="preserve">. </w:t>
      </w:r>
      <w:r>
        <w:t>812</w:t>
      </w:r>
      <w:r w:rsidR="00BA78D7">
        <w:t xml:space="preserve"> </w:t>
      </w:r>
      <w:r>
        <w:t>participanţi</w:t>
      </w:r>
      <w:r w:rsidR="00BA78D7">
        <w:t xml:space="preserve"> </w:t>
      </w:r>
      <w:r>
        <w:t>din</w:t>
      </w:r>
      <w:r w:rsidR="00BA78D7">
        <w:t xml:space="preserve"> </w:t>
      </w:r>
      <w:r>
        <w:t>27</w:t>
      </w:r>
      <w:r w:rsidR="00BA78D7">
        <w:t xml:space="preserve"> </w:t>
      </w:r>
      <w:r>
        <w:t>de</w:t>
      </w:r>
      <w:r w:rsidR="00BA78D7">
        <w:t xml:space="preserve"> </w:t>
      </w:r>
      <w:r>
        <w:t>ţări</w:t>
      </w:r>
      <w:r w:rsidR="00BA78D7">
        <w:t xml:space="preserve"> </w:t>
      </w:r>
      <w:r>
        <w:t>membre</w:t>
      </w:r>
      <w:r w:rsidR="00BA78D7">
        <w:t xml:space="preserve"> </w:t>
      </w:r>
      <w:r>
        <w:t>UE,</w:t>
      </w:r>
      <w:r w:rsidR="00BA78D7">
        <w:t xml:space="preserve"> </w:t>
      </w:r>
      <w:r>
        <w:t>doar</w:t>
      </w:r>
      <w:r w:rsidR="00BA78D7">
        <w:t xml:space="preserve"> </w:t>
      </w:r>
      <w:r>
        <w:t>6%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mulţumiţi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pandemiei,</w:t>
      </w:r>
      <w:r w:rsidR="00BA78D7">
        <w:t xml:space="preserve"> </w:t>
      </w:r>
      <w:r>
        <w:t>iar</w:t>
      </w:r>
      <w:r w:rsidR="00BA78D7">
        <w:t xml:space="preserve"> </w:t>
      </w:r>
      <w:r>
        <w:t>31%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mulţumiţi</w:t>
      </w:r>
      <w:r w:rsidR="008E73B9">
        <w:t xml:space="preserve">.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plasează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20</w:t>
      </w:r>
      <w:r w:rsidR="00BA78D7">
        <w:t xml:space="preserve"> </w:t>
      </w:r>
      <w:r>
        <w:t>în</w:t>
      </w:r>
      <w:r w:rsidR="00BA78D7">
        <w:t xml:space="preserve"> </w:t>
      </w:r>
      <w:r>
        <w:t>UE-27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vedere,</w:t>
      </w:r>
      <w:r w:rsidR="00BA78D7">
        <w:t xml:space="preserve"> </w:t>
      </w:r>
      <w:r>
        <w:t>conform</w:t>
      </w:r>
      <w:r w:rsidR="00BA78D7">
        <w:t xml:space="preserve"> </w:t>
      </w:r>
      <w:r>
        <w:t>Agerpres</w:t>
      </w:r>
      <w:r w:rsidR="00BA78D7">
        <w:t xml:space="preserve">. </w:t>
      </w:r>
      <w:r>
        <w:t>ro</w:t>
      </w:r>
      <w:r w:rsidR="00BA78D7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60%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nu</w:t>
      </w:r>
      <w:r w:rsidR="00BA78D7">
        <w:t xml:space="preserve"> </w:t>
      </w:r>
      <w:r>
        <w:t>foarte</w:t>
      </w:r>
      <w:r w:rsidR="00BA78D7">
        <w:t xml:space="preserve"> </w:t>
      </w:r>
      <w:r>
        <w:t>mulţumiţi</w:t>
      </w:r>
      <w:r w:rsidR="00BA78D7">
        <w:t xml:space="preserve"> </w:t>
      </w:r>
      <w:r>
        <w:t>şi</w:t>
      </w:r>
      <w:r w:rsidR="00BA78D7">
        <w:t xml:space="preserve"> </w:t>
      </w:r>
      <w:r>
        <w:t>deloc</w:t>
      </w:r>
      <w:r w:rsidR="00BA78D7">
        <w:t xml:space="preserve"> </w:t>
      </w:r>
      <w:r>
        <w:t>mulţumiţi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lastRenderedPageBreak/>
        <w:t>pandemiei</w:t>
      </w:r>
      <w:r w:rsidR="00BA78D7">
        <w:t xml:space="preserve">.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locuri</w:t>
      </w:r>
      <w:r w:rsidR="00BA78D7">
        <w:t xml:space="preserve"> </w:t>
      </w:r>
      <w:r>
        <w:t>ale</w:t>
      </w:r>
      <w:r w:rsidR="00BA78D7">
        <w:t xml:space="preserve"> </w:t>
      </w:r>
      <w:r>
        <w:t>gradului</w:t>
      </w:r>
      <w:r w:rsidR="00BA78D7">
        <w:t xml:space="preserve"> </w:t>
      </w:r>
      <w:r>
        <w:t>de</w:t>
      </w:r>
      <w:r w:rsidR="00BA78D7">
        <w:t xml:space="preserve"> </w:t>
      </w:r>
      <w:r>
        <w:t>satisfacţie</w:t>
      </w:r>
      <w:r w:rsidR="00BA78D7">
        <w:t xml:space="preserve"> </w:t>
      </w:r>
      <w:r>
        <w:t>pentru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Danemarca</w:t>
      </w:r>
      <w:r w:rsidR="00BA78D7">
        <w:t xml:space="preserve"> </w:t>
      </w:r>
      <w:r>
        <w:t>(75%),</w:t>
      </w:r>
      <w:r w:rsidR="00BA78D7">
        <w:t xml:space="preserve"> </w:t>
      </w:r>
      <w:r>
        <w:t>Luxemburg</w:t>
      </w:r>
      <w:r w:rsidR="00BA78D7">
        <w:t xml:space="preserve"> </w:t>
      </w:r>
      <w:r>
        <w:t>(74%),</w:t>
      </w:r>
      <w:r w:rsidR="00BA78D7">
        <w:t xml:space="preserve"> </w:t>
      </w:r>
      <w:r>
        <w:t>Finlanda</w:t>
      </w:r>
      <w:r w:rsidR="00BA78D7">
        <w:t xml:space="preserve"> </w:t>
      </w:r>
      <w:r>
        <w:t>(71%),</w:t>
      </w:r>
      <w:r w:rsidR="00BA78D7">
        <w:t xml:space="preserve"> </w:t>
      </w:r>
      <w:r>
        <w:t>Germania</w:t>
      </w:r>
      <w:r w:rsidR="00BA78D7">
        <w:t xml:space="preserve"> </w:t>
      </w:r>
      <w:r>
        <w:t>(67%)</w:t>
      </w:r>
      <w:r w:rsidR="00BA78D7">
        <w:t xml:space="preserve"> </w:t>
      </w:r>
      <w:r>
        <w:t>şi</w:t>
      </w:r>
      <w:r w:rsidR="00BA78D7">
        <w:t xml:space="preserve"> </w:t>
      </w:r>
      <w:r>
        <w:t>Irlanda</w:t>
      </w:r>
      <w:r w:rsidR="00BA78D7">
        <w:t xml:space="preserve"> </w:t>
      </w:r>
      <w:r>
        <w:t>(66%)</w:t>
      </w:r>
      <w:r w:rsidR="00BA78D7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opus,</w:t>
      </w:r>
      <w:r w:rsidR="00BA78D7">
        <w:t xml:space="preserve"> </w:t>
      </w:r>
      <w:r>
        <w:t>clasamentul</w:t>
      </w:r>
      <w:r w:rsidR="00BA78D7">
        <w:t xml:space="preserve"> </w:t>
      </w:r>
      <w:r>
        <w:t>statelor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nemulţumite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împotriva</w:t>
      </w:r>
      <w:r w:rsidR="00BA78D7">
        <w:t xml:space="preserve"> </w:t>
      </w:r>
      <w:r>
        <w:t>pandemiei</w:t>
      </w:r>
      <w:r w:rsidR="00BA78D7">
        <w:t xml:space="preserve"> </w:t>
      </w:r>
      <w:r>
        <w:t>este</w:t>
      </w:r>
      <w:r w:rsidR="00BA78D7">
        <w:t xml:space="preserve"> </w:t>
      </w:r>
      <w:r>
        <w:t>condus</w:t>
      </w:r>
      <w:r w:rsidR="00BA78D7">
        <w:t xml:space="preserve"> </w:t>
      </w:r>
      <w:r>
        <w:t>de</w:t>
      </w:r>
      <w:r w:rsidR="00BA78D7">
        <w:t xml:space="preserve"> </w:t>
      </w:r>
      <w:r>
        <w:t>Spania</w:t>
      </w:r>
      <w:r w:rsidR="00BA78D7">
        <w:t xml:space="preserve"> </w:t>
      </w:r>
      <w:r>
        <w:t>(68%),</w:t>
      </w:r>
      <w:r w:rsidR="00BA78D7">
        <w:t xml:space="preserve"> </w:t>
      </w:r>
      <w:r>
        <w:t>Bulgaria</w:t>
      </w:r>
      <w:r w:rsidR="00BA78D7">
        <w:t xml:space="preserve"> </w:t>
      </w:r>
      <w:r>
        <w:t>şi</w:t>
      </w:r>
      <w:r w:rsidR="00BA78D7">
        <w:t xml:space="preserve"> </w:t>
      </w:r>
      <w:r>
        <w:t>Croaţia</w:t>
      </w:r>
      <w:r w:rsidR="00BA78D7">
        <w:t xml:space="preserve"> </w:t>
      </w:r>
      <w:r>
        <w:t>(64%),</w:t>
      </w:r>
      <w:r w:rsidR="00BA78D7">
        <w:t xml:space="preserve"> </w:t>
      </w:r>
      <w:r>
        <w:t>Polonia</w:t>
      </w:r>
      <w:r w:rsidR="00BA78D7">
        <w:t xml:space="preserve"> </w:t>
      </w:r>
      <w:r>
        <w:t>(63%),</w:t>
      </w:r>
      <w:r w:rsidR="00BA78D7">
        <w:t xml:space="preserve"> </w:t>
      </w:r>
      <w:r>
        <w:t>Belgia</w:t>
      </w:r>
      <w:r w:rsidR="00BA78D7">
        <w:t xml:space="preserve"> </w:t>
      </w:r>
      <w:r>
        <w:t>şi</w:t>
      </w:r>
      <w:r w:rsidR="00BA78D7">
        <w:t xml:space="preserve"> </w:t>
      </w:r>
      <w:r>
        <w:t>Franţa</w:t>
      </w:r>
      <w:r w:rsidR="00BA78D7">
        <w:t xml:space="preserve"> </w:t>
      </w:r>
      <w:r>
        <w:t>(62%)</w:t>
      </w:r>
      <w:r w:rsidR="00BA78D7">
        <w:t xml:space="preserve">.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20</w:t>
      </w:r>
      <w:r w:rsidR="00BA78D7">
        <w:t xml:space="preserve"> </w:t>
      </w:r>
      <w:r>
        <w:t>şi</w:t>
      </w:r>
      <w:r w:rsidR="00BA78D7">
        <w:t xml:space="preserve"> </w:t>
      </w:r>
      <w:r>
        <w:t>când</w:t>
      </w:r>
      <w:r w:rsidR="00BA78D7">
        <w:t xml:space="preserve"> </w:t>
      </w:r>
      <w:r>
        <w:t>vine</w:t>
      </w:r>
      <w:r w:rsidR="00BA78D7">
        <w:t xml:space="preserve"> </w:t>
      </w:r>
      <w:r>
        <w:t>vorba</w:t>
      </w:r>
      <w:r w:rsidR="00BA78D7">
        <w:t xml:space="preserve"> </w:t>
      </w:r>
      <w:r>
        <w:t>despre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justifica</w:t>
      </w:r>
      <w:r w:rsidR="00BA78D7">
        <w:t xml:space="preserve"> </w:t>
      </w:r>
      <w:r>
        <w:t>limitarea</w:t>
      </w:r>
      <w:r w:rsidR="00BA78D7">
        <w:t xml:space="preserve"> </w:t>
      </w:r>
      <w:r>
        <w:t>drepturilor</w:t>
      </w:r>
      <w:r w:rsidR="00BA78D7">
        <w:t xml:space="preserve"> </w:t>
      </w:r>
      <w:r>
        <w:t>individuale</w:t>
      </w:r>
      <w:r w:rsidR="008E73B9">
        <w:t xml:space="preserve">. </w:t>
      </w:r>
      <w:r>
        <w:t>Astfel,</w:t>
      </w:r>
      <w:r w:rsidR="00BA78D7">
        <w:t xml:space="preserve"> </w:t>
      </w:r>
      <w:r>
        <w:t>doar</w:t>
      </w:r>
      <w:r w:rsidR="00BA78D7">
        <w:t xml:space="preserve"> </w:t>
      </w:r>
      <w:r>
        <w:t>49%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au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lupta</w:t>
      </w:r>
      <w:r w:rsidR="00BA78D7">
        <w:t xml:space="preserve"> </w:t>
      </w:r>
      <w:r>
        <w:t>împotriva</w:t>
      </w:r>
      <w:r w:rsidR="00BA78D7">
        <w:t xml:space="preserve"> </w:t>
      </w:r>
      <w:r>
        <w:t>coronavirusului</w:t>
      </w:r>
      <w:r w:rsidR="00BA78D7">
        <w:t xml:space="preserve"> </w:t>
      </w:r>
      <w:r>
        <w:t>justifică</w:t>
      </w:r>
      <w:r w:rsidR="00BA78D7">
        <w:t xml:space="preserve"> </w:t>
      </w:r>
      <w:r>
        <w:t>pe</w:t>
      </w:r>
      <w:r w:rsidR="00BA78D7">
        <w:t xml:space="preserve"> </w:t>
      </w:r>
      <w:r>
        <w:t>deplin</w:t>
      </w:r>
      <w:r w:rsidR="00BA78D7">
        <w:t xml:space="preserve"> </w:t>
      </w:r>
      <w:r>
        <w:t>limitarea</w:t>
      </w:r>
      <w:r w:rsidR="00BA78D7">
        <w:t xml:space="preserve"> </w:t>
      </w:r>
      <w:r>
        <w:t>drepturilor</w:t>
      </w:r>
      <w:r w:rsidR="00BA78D7">
        <w:t xml:space="preserve"> </w:t>
      </w:r>
      <w:r>
        <w:t>individuale,</w:t>
      </w:r>
      <w:r w:rsidR="00BA78D7">
        <w:t xml:space="preserve"> </w:t>
      </w:r>
      <w:r>
        <w:t>într-un</w:t>
      </w:r>
      <w:r w:rsidR="00BA78D7">
        <w:t xml:space="preserve"> </w:t>
      </w:r>
      <w:r>
        <w:t>clasament</w:t>
      </w:r>
      <w:r w:rsidR="00BA78D7">
        <w:t xml:space="preserve"> </w:t>
      </w:r>
      <w:r>
        <w:t>dominat</w:t>
      </w:r>
      <w:r w:rsidR="00BA78D7">
        <w:t xml:space="preserve"> </w:t>
      </w:r>
      <w:r>
        <w:t>de</w:t>
      </w:r>
      <w:r w:rsidR="00BA78D7">
        <w:t xml:space="preserve"> </w:t>
      </w:r>
      <w:r>
        <w:t>Finlanda</w:t>
      </w:r>
      <w:r w:rsidR="00BA78D7">
        <w:t xml:space="preserve"> </w:t>
      </w:r>
      <w:r>
        <w:t>şi</w:t>
      </w:r>
      <w:r w:rsidR="00BA78D7">
        <w:t xml:space="preserve"> </w:t>
      </w:r>
      <w:r>
        <w:t>Irlanda</w:t>
      </w:r>
      <w:r w:rsidR="00BA78D7">
        <w:t xml:space="preserve"> </w:t>
      </w:r>
      <w:r>
        <w:t>(77%),</w:t>
      </w:r>
      <w:r w:rsidR="00BA78D7">
        <w:t xml:space="preserve"> </w:t>
      </w:r>
      <w:r>
        <w:t>şi</w:t>
      </w:r>
      <w:r w:rsidR="00BA78D7">
        <w:t xml:space="preserve"> </w:t>
      </w:r>
      <w:r>
        <w:t>încheiat</w:t>
      </w:r>
      <w:r w:rsidR="00BA78D7">
        <w:t xml:space="preserve"> </w:t>
      </w:r>
      <w:r>
        <w:t>de</w:t>
      </w:r>
      <w:r w:rsidR="00BA78D7">
        <w:t xml:space="preserve"> </w:t>
      </w:r>
      <w:r>
        <w:t>Slovenia</w:t>
      </w:r>
      <w:r w:rsidR="00BA78D7">
        <w:t xml:space="preserve"> </w:t>
      </w:r>
      <w:r>
        <w:t>(37%)</w:t>
      </w:r>
      <w:r w:rsidR="00BA78D7">
        <w:t xml:space="preserve"> </w:t>
      </w:r>
      <w:r>
        <w:t>şi</w:t>
      </w:r>
      <w:r w:rsidR="00BA78D7">
        <w:t xml:space="preserve"> </w:t>
      </w:r>
      <w:r>
        <w:t>respectiv</w:t>
      </w:r>
      <w:r w:rsidR="00BA78D7">
        <w:t xml:space="preserve"> </w:t>
      </w:r>
      <w:r>
        <w:t>Polonia</w:t>
      </w:r>
      <w:r w:rsidR="00BA78D7">
        <w:t xml:space="preserve"> </w:t>
      </w:r>
      <w:r>
        <w:t>şi</w:t>
      </w:r>
      <w:r w:rsidR="00BA78D7">
        <w:t xml:space="preserve"> </w:t>
      </w:r>
      <w:r>
        <w:t>Bulgaria</w:t>
      </w:r>
      <w:r w:rsidR="00BA78D7">
        <w:t xml:space="preserve"> </w:t>
      </w:r>
      <w:r>
        <w:t>(câte</w:t>
      </w:r>
      <w:r w:rsidR="00BA78D7">
        <w:t xml:space="preserve"> </w:t>
      </w:r>
      <w:r>
        <w:t>38%)</w:t>
      </w:r>
      <w:r w:rsidR="00BA78D7">
        <w:t xml:space="preserve">. </w:t>
      </w:r>
      <w:r>
        <w:t>De</w:t>
      </w:r>
      <w:r w:rsidR="00BA78D7">
        <w:t xml:space="preserve"> </w:t>
      </w:r>
      <w:r>
        <w:t>partea</w:t>
      </w:r>
      <w:r w:rsidR="00BA78D7">
        <w:t xml:space="preserve"> </w:t>
      </w:r>
      <w:r>
        <w:t>cealaltă,</w:t>
      </w:r>
      <w:r w:rsidR="00BA78D7">
        <w:t xml:space="preserve"> </w:t>
      </w:r>
      <w:r>
        <w:t>47%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au</w:t>
      </w:r>
      <w:r w:rsidR="00BA78D7">
        <w:t xml:space="preserve"> </w:t>
      </w:r>
      <w:r>
        <w:t>afirmat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opun</w:t>
      </w:r>
      <w:r w:rsidR="00BA78D7">
        <w:t xml:space="preserve"> </w:t>
      </w:r>
      <w:r>
        <w:t>cu</w:t>
      </w:r>
      <w:r w:rsidR="00BA78D7">
        <w:t xml:space="preserve"> </w:t>
      </w:r>
      <w:r>
        <w:t>fermitate</w:t>
      </w:r>
      <w:r w:rsidR="00BA78D7">
        <w:t xml:space="preserve"> </w:t>
      </w:r>
      <w:r>
        <w:t>oricărei</w:t>
      </w:r>
      <w:r w:rsidR="00BA78D7">
        <w:t xml:space="preserve"> </w:t>
      </w:r>
      <w:r>
        <w:t>limitări</w:t>
      </w:r>
      <w:r w:rsidR="00BA78D7">
        <w:t xml:space="preserve"> </w:t>
      </w:r>
      <w:r>
        <w:t>a</w:t>
      </w:r>
      <w:r w:rsidR="00BA78D7">
        <w:t xml:space="preserve"> </w:t>
      </w:r>
      <w:r>
        <w:t>drepturilor</w:t>
      </w:r>
      <w:r w:rsidR="00BA78D7">
        <w:t xml:space="preserve"> </w:t>
      </w:r>
      <w:r>
        <w:t>individuale</w:t>
      </w:r>
      <w:r w:rsidR="00BA78D7">
        <w:t xml:space="preserve"> </w:t>
      </w:r>
      <w:r>
        <w:t>motivate</w:t>
      </w:r>
      <w:r w:rsidR="00BA78D7">
        <w:t xml:space="preserve"> </w:t>
      </w:r>
      <w:r>
        <w:t>fie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pandemiei,</w:t>
      </w:r>
      <w:r w:rsidR="00BA78D7">
        <w:t xml:space="preserve"> </w:t>
      </w:r>
      <w:r>
        <w:t>un</w:t>
      </w:r>
      <w:r w:rsidR="00BA78D7">
        <w:t xml:space="preserve"> </w:t>
      </w:r>
      <w:r>
        <w:t>procent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plasează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şapte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</w:t>
      </w:r>
      <w:r w:rsidR="00BA78D7">
        <w:t xml:space="preserve"> </w:t>
      </w:r>
      <w:r>
        <w:t>însă,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proporţie</w:t>
      </w:r>
      <w:r w:rsidR="00BA78D7">
        <w:t xml:space="preserve"> </w:t>
      </w:r>
      <w:r>
        <w:t>a</w:t>
      </w:r>
      <w:r w:rsidR="00BA78D7">
        <w:t xml:space="preserve"> </w:t>
      </w:r>
      <w:r>
        <w:t>românilor</w:t>
      </w:r>
      <w:r w:rsidR="00BA78D7">
        <w:t xml:space="preserve"> </w:t>
      </w:r>
      <w:r>
        <w:t>(59%,</w:t>
      </w:r>
      <w:r w:rsidR="00BA78D7">
        <w:t xml:space="preserve"> </w:t>
      </w:r>
      <w:r>
        <w:t>locul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UE)</w:t>
      </w:r>
      <w:r w:rsidR="00BA78D7">
        <w:t xml:space="preserve"> </w:t>
      </w:r>
      <w:r>
        <w:t>percepe</w:t>
      </w:r>
      <w:r w:rsidR="00BA78D7">
        <w:t xml:space="preserve"> </w:t>
      </w:r>
      <w:r>
        <w:t>beneficiile</w:t>
      </w:r>
      <w:r w:rsidR="00BA78D7">
        <w:t xml:space="preserve"> </w:t>
      </w:r>
      <w:r>
        <w:t>pentru</w:t>
      </w:r>
      <w:r w:rsidR="00BA78D7">
        <w:t xml:space="preserve"> </w:t>
      </w:r>
      <w:r>
        <w:t>sănătate</w:t>
      </w:r>
      <w:r w:rsidR="00BA78D7">
        <w:t xml:space="preserve"> </w:t>
      </w:r>
      <w:r>
        <w:t>ale</w:t>
      </w:r>
      <w:r w:rsidR="00BA78D7">
        <w:t xml:space="preserve"> </w:t>
      </w:r>
      <w:r>
        <w:t>restricţiilor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pagubele</w:t>
      </w:r>
      <w:r w:rsidR="00BA78D7">
        <w:t xml:space="preserve"> </w:t>
      </w:r>
      <w:r>
        <w:t>economice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acestea</w:t>
      </w:r>
      <w:r w:rsidR="008E73B9">
        <w:t xml:space="preserve">.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BA78D7">
        <w:t xml:space="preserve"> </w:t>
      </w:r>
      <w:r>
        <w:t>din</w:t>
      </w:r>
      <w:r w:rsidR="00BA78D7">
        <w:t xml:space="preserve"> </w:t>
      </w:r>
      <w:r>
        <w:t>punctul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acestei</w:t>
      </w:r>
      <w:r w:rsidR="00BA78D7">
        <w:t xml:space="preserve"> </w:t>
      </w:r>
      <w:r>
        <w:t>percepţii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Malta</w:t>
      </w:r>
      <w:r w:rsidR="00BA78D7">
        <w:t xml:space="preserve"> </w:t>
      </w:r>
      <w:r>
        <w:t>(70%)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trei</w:t>
      </w:r>
      <w:r w:rsidR="00BA78D7">
        <w:t xml:space="preserve"> </w:t>
      </w:r>
      <w:r>
        <w:t>Irlanda</w:t>
      </w:r>
      <w:r w:rsidR="00BA78D7">
        <w:t xml:space="preserve"> </w:t>
      </w:r>
      <w:r>
        <w:t>(58%)</w:t>
      </w:r>
      <w:r w:rsidR="00BA78D7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majorităţi</w:t>
      </w:r>
      <w:r w:rsidR="00BA78D7">
        <w:t xml:space="preserve"> </w:t>
      </w:r>
      <w:r>
        <w:t>substanţiale</w:t>
      </w:r>
      <w:r w:rsidR="00BA78D7">
        <w:t xml:space="preserve"> </w:t>
      </w:r>
      <w:r>
        <w:t>ale</w:t>
      </w:r>
      <w:r w:rsidR="00BA78D7">
        <w:t xml:space="preserve"> </w:t>
      </w:r>
      <w:r>
        <w:t>cetăţenilor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pagubele</w:t>
      </w:r>
      <w:r w:rsidR="00BA78D7">
        <w:t xml:space="preserve"> </w:t>
      </w:r>
      <w:r>
        <w:t>economice</w:t>
      </w:r>
      <w:r w:rsidR="00BA78D7">
        <w:t xml:space="preserve"> </w:t>
      </w:r>
      <w:r>
        <w:t>ale</w:t>
      </w:r>
      <w:r w:rsidR="00BA78D7">
        <w:t xml:space="preserve"> </w:t>
      </w:r>
      <w:r>
        <w:t>restricţiilor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beneficiile</w:t>
      </w:r>
      <w:r w:rsidR="00BA78D7">
        <w:t xml:space="preserve"> </w:t>
      </w:r>
      <w:r>
        <w:t>pentru</w:t>
      </w:r>
      <w:r w:rsidR="00BA78D7">
        <w:t xml:space="preserve"> </w:t>
      </w:r>
      <w:r>
        <w:t>sănătate,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Bulgaria</w:t>
      </w:r>
      <w:r w:rsidR="00BA78D7">
        <w:t xml:space="preserve"> </w:t>
      </w:r>
      <w:r>
        <w:t>(69%),</w:t>
      </w:r>
      <w:r w:rsidR="00BA78D7">
        <w:t xml:space="preserve"> </w:t>
      </w:r>
      <w:r>
        <w:t>Ungaria</w:t>
      </w:r>
      <w:r w:rsidR="00BA78D7">
        <w:t xml:space="preserve"> </w:t>
      </w:r>
      <w:r>
        <w:t>(67%)</w:t>
      </w:r>
      <w:r w:rsidR="00BA78D7">
        <w:t xml:space="preserve"> </w:t>
      </w:r>
      <w:r>
        <w:t>şi</w:t>
      </w:r>
      <w:r w:rsidR="00BA78D7">
        <w:t xml:space="preserve"> </w:t>
      </w:r>
      <w:r>
        <w:t>Slovenia</w:t>
      </w:r>
      <w:r w:rsidR="00BA78D7">
        <w:t xml:space="preserve"> </w:t>
      </w:r>
      <w:r>
        <w:t>(66%)</w:t>
      </w:r>
      <w:r w:rsidR="00BA78D7">
        <w:t xml:space="preserve">. </w:t>
      </w:r>
      <w:r>
        <w:t>Românii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şi</w:t>
      </w:r>
      <w:r w:rsidR="00BA78D7">
        <w:t xml:space="preserve"> </w:t>
      </w:r>
      <w:r>
        <w:t>printre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afectaţi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venitului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8E73B9">
        <w:t xml:space="preserve">. </w:t>
      </w:r>
      <w:r>
        <w:t>Astfel,</w:t>
      </w:r>
      <w:r w:rsidR="00BA78D7">
        <w:t xml:space="preserve"> </w:t>
      </w:r>
      <w:r>
        <w:t>55%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deja</w:t>
      </w:r>
      <w:r w:rsidR="00BA78D7">
        <w:t xml:space="preserve"> </w:t>
      </w:r>
      <w:r>
        <w:t>le-au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locul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Spania</w:t>
      </w:r>
      <w:r w:rsidR="00BA78D7">
        <w:t xml:space="preserve"> </w:t>
      </w:r>
      <w:r>
        <w:t>şi</w:t>
      </w:r>
      <w:r w:rsidR="00BA78D7">
        <w:t xml:space="preserve"> </w:t>
      </w:r>
      <w:r>
        <w:t>Grecia,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proporţie,</w:t>
      </w:r>
      <w:r w:rsidR="00BA78D7">
        <w:t xml:space="preserve">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BA78D7">
        <w:t xml:space="preserve"> </w:t>
      </w:r>
      <w:r>
        <w:t>fiind</w:t>
      </w:r>
      <w:r w:rsidR="00BA78D7">
        <w:t xml:space="preserve"> </w:t>
      </w:r>
      <w:r>
        <w:t>Cipru</w:t>
      </w:r>
      <w:r w:rsidR="00BA78D7">
        <w:t xml:space="preserve"> </w:t>
      </w:r>
      <w:r>
        <w:t>(57%)</w:t>
      </w:r>
      <w:r w:rsidR="00BA78D7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Danemarca,</w:t>
      </w:r>
      <w:r w:rsidR="00BA78D7">
        <w:t xml:space="preserve"> </w:t>
      </w:r>
      <w:r>
        <w:t>unde</w:t>
      </w:r>
      <w:r w:rsidR="00BA78D7">
        <w:t xml:space="preserve"> </w:t>
      </w:r>
      <w:r>
        <w:t>doar</w:t>
      </w:r>
      <w:r w:rsidR="00BA78D7">
        <w:t xml:space="preserve"> </w:t>
      </w:r>
      <w:r>
        <w:t>17%</w:t>
      </w:r>
      <w:r w:rsidR="00BA78D7">
        <w:t xml:space="preserve"> </w:t>
      </w:r>
      <w:r>
        <w:t>dintre</w:t>
      </w:r>
      <w:r w:rsidR="00BA78D7">
        <w:t xml:space="preserve"> </w:t>
      </w:r>
      <w:r>
        <w:t>cetăţeni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le-au</w:t>
      </w:r>
      <w:r w:rsidR="00BA78D7">
        <w:t xml:space="preserve"> </w:t>
      </w:r>
      <w:r>
        <w:t>fost</w:t>
      </w:r>
      <w:r w:rsidR="00BA78D7">
        <w:t xml:space="preserve"> </w:t>
      </w:r>
      <w:r>
        <w:t>afectat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urmată</w:t>
      </w:r>
      <w:r w:rsidR="00BA78D7">
        <w:t xml:space="preserve"> </w:t>
      </w:r>
      <w:r>
        <w:t>de</w:t>
      </w:r>
      <w:r w:rsidR="00BA78D7">
        <w:t xml:space="preserve"> </w:t>
      </w:r>
      <w:r>
        <w:t>Luxemburg</w:t>
      </w:r>
      <w:r w:rsidR="00BA78D7">
        <w:t xml:space="preserve"> </w:t>
      </w:r>
      <w:r>
        <w:t>(19%),</w:t>
      </w:r>
      <w:r w:rsidR="00BA78D7">
        <w:t xml:space="preserve"> </w:t>
      </w:r>
      <w:r>
        <w:t>Olanda</w:t>
      </w:r>
      <w:r w:rsidR="00BA78D7">
        <w:t xml:space="preserve"> </w:t>
      </w:r>
      <w:r>
        <w:t>şi</w:t>
      </w:r>
      <w:r w:rsidR="00BA78D7">
        <w:t xml:space="preserve"> </w:t>
      </w:r>
      <w:r>
        <w:t>Finlanda</w:t>
      </w:r>
      <w:r w:rsidR="00BA78D7">
        <w:t xml:space="preserve"> </w:t>
      </w:r>
      <w:r>
        <w:t>(21%)</w:t>
      </w:r>
      <w:r w:rsidR="00BA78D7">
        <w:t xml:space="preserve">. </w:t>
      </w:r>
      <w:r>
        <w:t>Totuşi,</w:t>
      </w:r>
      <w:r w:rsidR="00BA78D7">
        <w:t xml:space="preserve"> </w:t>
      </w:r>
      <w:r>
        <w:t>când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întrebaţi</w:t>
      </w:r>
      <w:r w:rsidR="00BA78D7">
        <w:t xml:space="preserve"> </w:t>
      </w:r>
      <w:r>
        <w:t>direct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efectele</w:t>
      </w:r>
      <w:r w:rsidR="00BA78D7">
        <w:t xml:space="preserve"> </w:t>
      </w:r>
      <w:r>
        <w:t>pandemiei</w:t>
      </w:r>
      <w:r w:rsidR="00BA78D7">
        <w:t xml:space="preserve"> </w:t>
      </w:r>
      <w:r>
        <w:t>asupra</w:t>
      </w:r>
      <w:r w:rsidR="00BA78D7">
        <w:t xml:space="preserve"> </w:t>
      </w:r>
      <w:r>
        <w:t>situaţiei</w:t>
      </w:r>
      <w:r w:rsidR="00BA78D7">
        <w:t xml:space="preserve"> </w:t>
      </w:r>
      <w:r>
        <w:t>lor</w:t>
      </w:r>
      <w:r w:rsidR="00BA78D7">
        <w:t xml:space="preserve"> </w:t>
      </w:r>
      <w:r>
        <w:t>economice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putut</w:t>
      </w:r>
      <w:r w:rsidR="00BA78D7">
        <w:t xml:space="preserve"> </w:t>
      </w:r>
      <w:r>
        <w:t>alege</w:t>
      </w:r>
      <w:r w:rsidR="00BA78D7">
        <w:t xml:space="preserve"> </w:t>
      </w:r>
      <w:r>
        <w:t>răspunsul,</w:t>
      </w:r>
      <w:r w:rsidR="00BA78D7">
        <w:t xml:space="preserve"> </w:t>
      </w:r>
      <w:r>
        <w:t>cetăţenii</w:t>
      </w:r>
      <w:r w:rsidR="00BA78D7">
        <w:t xml:space="preserve"> </w:t>
      </w:r>
      <w:r>
        <w:t>europenii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răspuns</w:t>
      </w:r>
      <w:r w:rsidR="00BA78D7">
        <w:t xml:space="preserve"> </w:t>
      </w:r>
      <w:r>
        <w:t>în</w:t>
      </w:r>
      <w:r w:rsidR="00BA78D7">
        <w:t xml:space="preserve"> </w:t>
      </w:r>
      <w:r>
        <w:t>proporţia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pierdut</w:t>
      </w:r>
      <w:r w:rsidR="00BA78D7">
        <w:t xml:space="preserve"> </w:t>
      </w:r>
      <w:r>
        <w:t>venituri</w:t>
      </w:r>
      <w:r w:rsidR="00BA78D7">
        <w:t xml:space="preserve"> </w:t>
      </w:r>
      <w:r>
        <w:t>sunt</w:t>
      </w:r>
      <w:r w:rsidR="00BA78D7">
        <w:t xml:space="preserve"> </w:t>
      </w:r>
      <w:r>
        <w:t>ungurii</w:t>
      </w:r>
      <w:r w:rsidR="00BA78D7">
        <w:t xml:space="preserve"> </w:t>
      </w:r>
      <w:r>
        <w:t>(44%),</w:t>
      </w:r>
      <w:r w:rsidR="00BA78D7">
        <w:t xml:space="preserve"> </w:t>
      </w:r>
      <w:r>
        <w:t>urmaţi</w:t>
      </w:r>
      <w:r w:rsidR="00BA78D7">
        <w:t xml:space="preserve"> </w:t>
      </w:r>
      <w:r>
        <w:t>de</w:t>
      </w:r>
      <w:r w:rsidR="00BA78D7">
        <w:t xml:space="preserve"> </w:t>
      </w:r>
      <w:r>
        <w:t>spanioli</w:t>
      </w:r>
      <w:r w:rsidR="00BA78D7">
        <w:t xml:space="preserve"> </w:t>
      </w:r>
      <w:r>
        <w:t>(42%),</w:t>
      </w:r>
      <w:r w:rsidR="00BA78D7">
        <w:t xml:space="preserve"> </w:t>
      </w:r>
      <w:r>
        <w:t>ciprioţi</w:t>
      </w:r>
      <w:r w:rsidR="00BA78D7">
        <w:t xml:space="preserve"> </w:t>
      </w:r>
      <w:r>
        <w:t>(41%)</w:t>
      </w:r>
      <w:r w:rsidR="00BA78D7">
        <w:t xml:space="preserve"> </w:t>
      </w:r>
      <w:r>
        <w:t>şi</w:t>
      </w:r>
      <w:r w:rsidR="00BA78D7">
        <w:t xml:space="preserve"> </w:t>
      </w:r>
      <w:r>
        <w:t>greci</w:t>
      </w:r>
      <w:r w:rsidR="00BA78D7">
        <w:t xml:space="preserve"> </w:t>
      </w:r>
      <w:r>
        <w:t>(40%)</w:t>
      </w:r>
      <w:r w:rsidR="008E73B9">
        <w:t xml:space="preserve">. </w:t>
      </w:r>
      <w:r>
        <w:t>Răspunsul</w:t>
      </w:r>
      <w:r w:rsidR="00BA78D7">
        <w:t xml:space="preserve"> </w:t>
      </w:r>
      <w:r>
        <w:t>oferit</w:t>
      </w:r>
      <w:r w:rsidR="00BA78D7">
        <w:t xml:space="preserve"> </w:t>
      </w:r>
      <w:r>
        <w:t>în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proporţie</w:t>
      </w:r>
      <w:r w:rsidR="00BA78D7">
        <w:t xml:space="preserve"> </w:t>
      </w:r>
      <w:r>
        <w:t>de</w:t>
      </w:r>
      <w:r w:rsidR="00BA78D7">
        <w:t xml:space="preserve"> </w:t>
      </w:r>
      <w:r>
        <w:t>români</w:t>
      </w:r>
      <w:r w:rsidR="00BA78D7">
        <w:t xml:space="preserve"> </w:t>
      </w:r>
      <w:r>
        <w:t>(35%)</w:t>
      </w:r>
      <w:r w:rsidR="00BA78D7">
        <w:t xml:space="preserve"> </w:t>
      </w:r>
      <w:r>
        <w:t>este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nevoiţi</w:t>
      </w:r>
      <w:r w:rsidR="00BA78D7">
        <w:t xml:space="preserve"> </w:t>
      </w:r>
      <w:r>
        <w:t>să-şi</w:t>
      </w:r>
      <w:r w:rsidR="00BA78D7">
        <w:t xml:space="preserve"> </w:t>
      </w:r>
      <w:r>
        <w:t>folosească</w:t>
      </w:r>
      <w:r w:rsidR="00BA78D7">
        <w:t xml:space="preserve"> </w:t>
      </w:r>
      <w:r>
        <w:t>mai</w:t>
      </w:r>
      <w:r w:rsidR="00BA78D7">
        <w:t xml:space="preserve"> </w:t>
      </w:r>
      <w:r>
        <w:t>devreme</w:t>
      </w:r>
      <w:r w:rsidR="00BA78D7">
        <w:t xml:space="preserve"> </w:t>
      </w:r>
      <w:r>
        <w:t>decât</w:t>
      </w:r>
      <w:r w:rsidR="00BA78D7">
        <w:t xml:space="preserve"> </w:t>
      </w:r>
      <w:r>
        <w:t>era</w:t>
      </w:r>
      <w:r w:rsidR="00BA78D7">
        <w:t xml:space="preserve"> </w:t>
      </w:r>
      <w:r>
        <w:t>prevăzut</w:t>
      </w:r>
      <w:r w:rsidR="00BA78D7">
        <w:t xml:space="preserve"> </w:t>
      </w:r>
      <w:r>
        <w:t>economiile</w:t>
      </w:r>
      <w:r w:rsidR="00BA78D7">
        <w:t xml:space="preserve"> </w:t>
      </w:r>
      <w:r>
        <w:t>personale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5182B3AF" w14:textId="436990FD" w:rsidR="006C4461" w:rsidRDefault="006C4461" w:rsidP="006C4461">
      <w:r>
        <w:t>Guvernul</w:t>
      </w:r>
      <w:r w:rsidR="00BA78D7">
        <w:t xml:space="preserve"> </w:t>
      </w:r>
      <w:r>
        <w:t>redeschide</w:t>
      </w:r>
      <w:r w:rsidR="00BA78D7">
        <w:t xml:space="preserve"> </w:t>
      </w:r>
      <w:r>
        <w:t>problema</w:t>
      </w:r>
      <w:r w:rsidR="00BA78D7">
        <w:t xml:space="preserve"> </w:t>
      </w:r>
      <w:r>
        <w:t>decontării</w:t>
      </w:r>
      <w:r w:rsidR="00BA78D7">
        <w:t xml:space="preserve"> </w:t>
      </w:r>
      <w:r>
        <w:t>cheltuielilor</w:t>
      </w:r>
      <w:r w:rsidR="00BA78D7">
        <w:t xml:space="preserve"> </w:t>
      </w:r>
      <w:r>
        <w:t>pentru</w:t>
      </w:r>
      <w:r w:rsidR="00BA78D7">
        <w:t xml:space="preserve"> </w:t>
      </w:r>
      <w:r>
        <w:t>dotarea</w:t>
      </w:r>
      <w:r w:rsidR="00BA78D7">
        <w:t xml:space="preserve"> </w:t>
      </w:r>
      <w:r>
        <w:t>unităților</w:t>
      </w:r>
      <w:r w:rsidR="00BA78D7">
        <w:t xml:space="preserve"> </w:t>
      </w:r>
      <w:r>
        <w:t>medicale</w:t>
      </w:r>
      <w:r w:rsidR="00BA78D7">
        <w:t xml:space="preserve"> </w:t>
      </w:r>
      <w:r>
        <w:t>cu</w:t>
      </w:r>
      <w:r w:rsidR="00BA78D7">
        <w:t xml:space="preserve"> </w:t>
      </w:r>
      <w:r>
        <w:t>spitale</w:t>
      </w:r>
      <w:r w:rsidR="00BA78D7">
        <w:t xml:space="preserve"> </w:t>
      </w:r>
      <w:r>
        <w:t>modulare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aprobat</w:t>
      </w:r>
      <w:r w:rsidR="00BA78D7">
        <w:t xml:space="preserve"> </w:t>
      </w:r>
      <w:r>
        <w:t>redeschiderea</w:t>
      </w:r>
      <w:r w:rsidR="00BA78D7">
        <w:t xml:space="preserve"> </w:t>
      </w:r>
      <w:r>
        <w:t>apelului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privind</w:t>
      </w:r>
      <w:r w:rsidR="00BA78D7">
        <w:t xml:space="preserve"> </w:t>
      </w:r>
      <w:r>
        <w:t>decontarea</w:t>
      </w:r>
      <w:r w:rsidR="00BA78D7">
        <w:t xml:space="preserve"> </w:t>
      </w:r>
      <w:r>
        <w:t>cheltuielilor</w:t>
      </w:r>
      <w:r w:rsidR="00BA78D7">
        <w:t xml:space="preserve"> </w:t>
      </w:r>
      <w:r>
        <w:t>pentru</w:t>
      </w:r>
      <w:r w:rsidR="00BA78D7">
        <w:t xml:space="preserve"> </w:t>
      </w:r>
      <w:r>
        <w:t>dotarea</w:t>
      </w:r>
      <w:r w:rsidR="00BA78D7">
        <w:t xml:space="preserve"> </w:t>
      </w:r>
      <w:r>
        <w:t>unităţilor</w:t>
      </w:r>
      <w:r w:rsidR="00BA78D7">
        <w:t xml:space="preserve"> </w:t>
      </w:r>
      <w:r>
        <w:t>medicale</w:t>
      </w:r>
      <w:r w:rsidR="00BA78D7">
        <w:t xml:space="preserve"> </w:t>
      </w:r>
      <w:r>
        <w:t>cu</w:t>
      </w:r>
      <w:r w:rsidR="00BA78D7">
        <w:t xml:space="preserve"> </w:t>
      </w:r>
      <w:r>
        <w:t>spitale</w:t>
      </w:r>
      <w:r w:rsidR="00BA78D7">
        <w:t xml:space="preserve"> </w:t>
      </w:r>
      <w:r>
        <w:t>modulare</w:t>
      </w:r>
      <w:r w:rsidR="00BA78D7">
        <w:t xml:space="preserve"> </w:t>
      </w:r>
      <w:r>
        <w:t>şi</w:t>
      </w:r>
      <w:r w:rsidR="00BA78D7">
        <w:t xml:space="preserve"> </w:t>
      </w:r>
      <w:r>
        <w:t>containere</w:t>
      </w:r>
      <w:r w:rsidR="00BA78D7">
        <w:t xml:space="preserve"> </w:t>
      </w:r>
      <w:r>
        <w:t>de</w:t>
      </w:r>
      <w:r w:rsidR="00BA78D7">
        <w:t xml:space="preserve"> </w:t>
      </w:r>
      <w:r>
        <w:t>logistică</w:t>
      </w:r>
      <w:r w:rsidR="00BA78D7">
        <w:t xml:space="preserve"> </w:t>
      </w:r>
      <w:r>
        <w:t>medicală,</w:t>
      </w:r>
      <w:r w:rsidR="00BA78D7">
        <w:t xml:space="preserve"> </w:t>
      </w:r>
      <w:r>
        <w:t>introducând</w:t>
      </w:r>
      <w:r w:rsidR="00BA78D7">
        <w:t xml:space="preserve"> </w:t>
      </w:r>
      <w:r>
        <w:t>printre</w:t>
      </w:r>
      <w:r w:rsidR="00BA78D7">
        <w:t xml:space="preserve"> </w:t>
      </w:r>
      <w:r>
        <w:t>beneficiari</w:t>
      </w:r>
      <w:r w:rsidR="00BA78D7">
        <w:t xml:space="preserve"> </w:t>
      </w:r>
      <w:r>
        <w:t>spitalele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şi</w:t>
      </w:r>
      <w:r w:rsidR="00BA78D7">
        <w:t xml:space="preserve"> </w:t>
      </w:r>
      <w:r>
        <w:t>institutele</w:t>
      </w:r>
      <w:r w:rsidR="00BA78D7">
        <w:t xml:space="preserve"> </w:t>
      </w:r>
      <w:r>
        <w:t>medicale,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şeful</w:t>
      </w:r>
      <w:r w:rsidR="00BA78D7">
        <w:t xml:space="preserve"> </w:t>
      </w:r>
      <w:r>
        <w:t>Cancelariei</w:t>
      </w:r>
      <w:r w:rsidR="00BA78D7">
        <w:t xml:space="preserve"> </w:t>
      </w:r>
      <w:r>
        <w:t>prim-ministrului,</w:t>
      </w:r>
      <w:r w:rsidR="00BA78D7">
        <w:t xml:space="preserve"> </w:t>
      </w:r>
      <w:r>
        <w:t>Ionel</w:t>
      </w:r>
      <w:r w:rsidR="00BA78D7">
        <w:t xml:space="preserve"> </w:t>
      </w:r>
      <w:r>
        <w:t>Dancă,</w:t>
      </w:r>
      <w:r w:rsidR="00BA78D7">
        <w:t xml:space="preserve"> </w:t>
      </w:r>
      <w:r>
        <w:t>citat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"Tot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fondurilor</w:t>
      </w:r>
      <w:r w:rsidR="00BA78D7">
        <w:t xml:space="preserve"> </w:t>
      </w:r>
      <w:r>
        <w:t>europene,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redeschis</w:t>
      </w:r>
      <w:r w:rsidR="00BA78D7">
        <w:t xml:space="preserve"> </w:t>
      </w:r>
      <w:r>
        <w:t>apelul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pentru</w:t>
      </w:r>
      <w:r w:rsidR="00BA78D7">
        <w:t xml:space="preserve"> </w:t>
      </w:r>
      <w:r>
        <w:t>dotarea</w:t>
      </w:r>
      <w:r w:rsidR="00BA78D7">
        <w:t xml:space="preserve"> </w:t>
      </w:r>
      <w:r>
        <w:t>unor</w:t>
      </w:r>
      <w:r w:rsidR="00BA78D7">
        <w:t xml:space="preserve"> </w:t>
      </w:r>
      <w:r>
        <w:t>unităţi</w:t>
      </w:r>
      <w:r w:rsidR="00BA78D7">
        <w:t xml:space="preserve"> </w:t>
      </w:r>
      <w:r>
        <w:t>medicale</w:t>
      </w:r>
      <w:r w:rsidR="008E73B9">
        <w:t xml:space="preserve">. </w:t>
      </w:r>
      <w:r>
        <w:t>Este</w:t>
      </w:r>
      <w:r w:rsidR="00BA78D7">
        <w:t xml:space="preserve"> </w:t>
      </w:r>
      <w:r>
        <w:t>vorba</w:t>
      </w:r>
      <w:r w:rsidR="00BA78D7">
        <w:t xml:space="preserve"> </w:t>
      </w:r>
      <w:r>
        <w:t>despre</w:t>
      </w:r>
      <w:r w:rsidR="00BA78D7">
        <w:t xml:space="preserve"> </w:t>
      </w:r>
      <w:r>
        <w:t>apelul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Programului</w:t>
      </w:r>
      <w:r w:rsidR="00BA78D7">
        <w:t xml:space="preserve"> </w:t>
      </w:r>
      <w:r>
        <w:t>Operaţional</w:t>
      </w:r>
      <w:r w:rsidR="00BA78D7">
        <w:t xml:space="preserve"> </w:t>
      </w:r>
      <w:r>
        <w:t>Infrastructură</w:t>
      </w:r>
      <w:r w:rsidR="00BA78D7">
        <w:t xml:space="preserve"> </w:t>
      </w:r>
      <w:r>
        <w:t>Mare</w:t>
      </w:r>
      <w:r w:rsidR="00BA78D7">
        <w:t xml:space="preserve"> </w:t>
      </w:r>
      <w:r>
        <w:t>pentru</w:t>
      </w:r>
      <w:r w:rsidR="00BA78D7">
        <w:t xml:space="preserve"> </w:t>
      </w:r>
      <w:r>
        <w:t>capabilităţi</w:t>
      </w:r>
      <w:r w:rsidR="00BA78D7">
        <w:t xml:space="preserve"> </w:t>
      </w:r>
      <w:r>
        <w:t>medicale</w:t>
      </w:r>
      <w:r w:rsidR="00BA78D7">
        <w:t xml:space="preserve"> </w:t>
      </w:r>
      <w:r>
        <w:t>mobile,</w:t>
      </w:r>
      <w:r w:rsidR="00BA78D7">
        <w:t xml:space="preserve"> </w:t>
      </w:r>
      <w:r>
        <w:t>de</w:t>
      </w:r>
      <w:r w:rsidR="00BA78D7">
        <w:t xml:space="preserve"> </w:t>
      </w:r>
      <w:r>
        <w:t>diagnostic</w:t>
      </w:r>
      <w:r w:rsidR="00BA78D7">
        <w:t xml:space="preserve"> </w:t>
      </w:r>
      <w:r>
        <w:t>şi</w:t>
      </w:r>
      <w:r w:rsidR="00BA78D7">
        <w:t xml:space="preserve"> </w:t>
      </w:r>
      <w:r>
        <w:t>tratament,</w:t>
      </w:r>
      <w:r w:rsidR="00BA78D7">
        <w:t xml:space="preserve"> </w:t>
      </w:r>
      <w:r>
        <w:t>utilizate</w:t>
      </w:r>
      <w:r w:rsidR="00BA78D7">
        <w:t xml:space="preserve"> </w:t>
      </w:r>
      <w:r>
        <w:t>în</w:t>
      </w:r>
      <w:r w:rsidR="00BA78D7">
        <w:t xml:space="preserve"> </w:t>
      </w:r>
      <w:r>
        <w:t>combaterea</w:t>
      </w:r>
      <w:r w:rsidR="00BA78D7">
        <w:t xml:space="preserve"> </w:t>
      </w:r>
      <w:r>
        <w:t>răspândirii</w:t>
      </w:r>
      <w:r w:rsidR="00BA78D7">
        <w:t xml:space="preserve"> </w:t>
      </w:r>
      <w:r>
        <w:t>COVID-19</w:t>
      </w:r>
      <w:r w:rsidR="008E73B9">
        <w:t xml:space="preserve">. </w:t>
      </w:r>
      <w:r>
        <w:t>Este</w:t>
      </w:r>
      <w:r w:rsidR="00BA78D7">
        <w:t xml:space="preserve"> </w:t>
      </w:r>
      <w:r>
        <w:t>vorba</w:t>
      </w:r>
      <w:r w:rsidR="00BA78D7">
        <w:t xml:space="preserve"> </w:t>
      </w:r>
      <w:r>
        <w:t>despre</w:t>
      </w:r>
      <w:r w:rsidR="00BA78D7">
        <w:t xml:space="preserve"> </w:t>
      </w:r>
      <w:r>
        <w:t>acele</w:t>
      </w:r>
      <w:r w:rsidR="00BA78D7">
        <w:t xml:space="preserve"> </w:t>
      </w:r>
      <w:r>
        <w:t>spitale</w:t>
      </w:r>
      <w:r w:rsidR="00BA78D7">
        <w:t xml:space="preserve"> </w:t>
      </w:r>
      <w:r>
        <w:t>modulare</w:t>
      </w:r>
      <w:r w:rsidR="00BA78D7">
        <w:t xml:space="preserve"> </w:t>
      </w:r>
      <w:r>
        <w:t>şi</w:t>
      </w:r>
      <w:r w:rsidR="00BA78D7">
        <w:t xml:space="preserve"> </w:t>
      </w:r>
      <w:r>
        <w:t>containere</w:t>
      </w:r>
      <w:r w:rsidR="00BA78D7">
        <w:t xml:space="preserve"> </w:t>
      </w:r>
      <w:r>
        <w:t>de</w:t>
      </w:r>
      <w:r w:rsidR="00BA78D7">
        <w:t xml:space="preserve"> </w:t>
      </w:r>
      <w:r>
        <w:t>logistică</w:t>
      </w:r>
      <w:r w:rsidR="00BA78D7">
        <w:t xml:space="preserve"> </w:t>
      </w:r>
      <w:r>
        <w:t>medicală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ataşate</w:t>
      </w:r>
      <w:r w:rsidR="00BA78D7">
        <w:t xml:space="preserve"> </w:t>
      </w:r>
      <w:r>
        <w:t>unor</w:t>
      </w:r>
      <w:r w:rsidR="00BA78D7">
        <w:t xml:space="preserve"> </w:t>
      </w:r>
      <w:r>
        <w:t>unităţi</w:t>
      </w:r>
      <w:r w:rsidR="00BA78D7">
        <w:t xml:space="preserve"> </w:t>
      </w:r>
      <w:r>
        <w:t>sanitare</w:t>
      </w:r>
      <w:r w:rsidR="008E73B9">
        <w:t xml:space="preserve">. </w:t>
      </w:r>
      <w:r>
        <w:t>Se</w:t>
      </w:r>
      <w:r w:rsidR="00BA78D7">
        <w:t xml:space="preserve"> </w:t>
      </w:r>
      <w:r>
        <w:t>redeschide</w:t>
      </w:r>
      <w:r w:rsidR="00BA78D7">
        <w:t xml:space="preserve"> </w:t>
      </w:r>
      <w:r>
        <w:t>acest</w:t>
      </w:r>
      <w:r w:rsidR="00BA78D7">
        <w:t xml:space="preserve"> </w:t>
      </w:r>
      <w:r>
        <w:t>apel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ariei</w:t>
      </w:r>
      <w:r w:rsidR="00BA78D7">
        <w:t xml:space="preserve"> </w:t>
      </w:r>
      <w:r>
        <w:t>de</w:t>
      </w:r>
      <w:r w:rsidR="00BA78D7">
        <w:t xml:space="preserve"> </w:t>
      </w:r>
      <w:r>
        <w:t>aplicare</w:t>
      </w:r>
      <w:r w:rsidR="00BA78D7">
        <w:t xml:space="preserve"> </w:t>
      </w:r>
      <w:r>
        <w:t>şi</w:t>
      </w:r>
      <w:r w:rsidR="00BA78D7">
        <w:t xml:space="preserve"> </w:t>
      </w:r>
      <w:r>
        <w:t>către</w:t>
      </w:r>
      <w:r w:rsidR="00BA78D7">
        <w:t xml:space="preserve"> </w:t>
      </w:r>
      <w:r>
        <w:t>alte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beneficiari</w:t>
      </w:r>
      <w:r w:rsidR="00BA78D7">
        <w:t xml:space="preserve"> </w:t>
      </w:r>
      <w:r>
        <w:t>din</w:t>
      </w:r>
      <w:r w:rsidR="00BA78D7">
        <w:t xml:space="preserve"> </w:t>
      </w:r>
      <w:r>
        <w:t>sistemul</w:t>
      </w:r>
      <w:r w:rsidR="00BA78D7">
        <w:t xml:space="preserve"> </w:t>
      </w:r>
      <w:r>
        <w:t>sanitar,</w:t>
      </w:r>
      <w:r w:rsidR="00BA78D7">
        <w:t xml:space="preserve"> </w:t>
      </w:r>
      <w:r>
        <w:t>respectiv</w:t>
      </w:r>
      <w:r w:rsidR="00BA78D7">
        <w:t xml:space="preserve"> </w:t>
      </w:r>
      <w:r>
        <w:t>spitalele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institutele</w:t>
      </w:r>
      <w:r w:rsidR="00BA78D7">
        <w:t xml:space="preserve"> </w:t>
      </w:r>
      <w:r>
        <w:t>medicale</w:t>
      </w:r>
      <w:r w:rsidR="008E73B9">
        <w:t xml:space="preserve">. </w:t>
      </w:r>
      <w:r>
        <w:t>Practic,</w:t>
      </w:r>
      <w:r w:rsidR="00BA78D7">
        <w:t xml:space="preserve"> </w:t>
      </w:r>
      <w:r>
        <w:t>orice</w:t>
      </w:r>
      <w:r w:rsidR="00BA78D7">
        <w:t xml:space="preserve"> </w:t>
      </w:r>
      <w:r>
        <w:t>unitate</w:t>
      </w:r>
      <w:r w:rsidR="00BA78D7">
        <w:t xml:space="preserve"> </w:t>
      </w:r>
      <w:r>
        <w:t>sanitară</w:t>
      </w:r>
      <w:r w:rsidR="00BA78D7">
        <w:t xml:space="preserve"> </w:t>
      </w:r>
      <w:r>
        <w:t>va</w:t>
      </w:r>
      <w:r w:rsidR="00BA78D7">
        <w:t xml:space="preserve"> </w:t>
      </w:r>
      <w:r>
        <w:t>putea</w:t>
      </w:r>
      <w:r w:rsidR="00BA78D7">
        <w:t xml:space="preserve"> </w:t>
      </w:r>
      <w:r>
        <w:t>depune</w:t>
      </w:r>
      <w:r w:rsidR="00BA78D7">
        <w:t xml:space="preserve"> </w:t>
      </w:r>
      <w:r>
        <w:t>şi</w:t>
      </w:r>
      <w:r w:rsidR="00BA78D7">
        <w:t xml:space="preserve"> </w:t>
      </w:r>
      <w:r>
        <w:t>solicita</w:t>
      </w:r>
      <w:r w:rsidR="00BA78D7">
        <w:t xml:space="preserve"> </w:t>
      </w:r>
      <w:r>
        <w:t>decontarea</w:t>
      </w:r>
      <w:r w:rsidR="00BA78D7">
        <w:t xml:space="preserve"> </w:t>
      </w:r>
      <w:r>
        <w:t>cheltuielilor</w:t>
      </w:r>
      <w:r w:rsidR="00BA78D7">
        <w:t xml:space="preserve"> </w:t>
      </w:r>
      <w:r>
        <w:t>pentru</w:t>
      </w:r>
      <w:r w:rsidR="00BA78D7">
        <w:t xml:space="preserve"> </w:t>
      </w:r>
      <w:r>
        <w:t>realizarea</w:t>
      </w:r>
      <w:r w:rsidR="00BA78D7">
        <w:t xml:space="preserve"> </w:t>
      </w:r>
      <w:r>
        <w:t>unor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obiective</w:t>
      </w:r>
      <w:r w:rsidR="00BA78D7">
        <w:t xml:space="preserve"> </w:t>
      </w:r>
      <w:r>
        <w:t>medicale</w:t>
      </w:r>
      <w:r w:rsidR="00BA78D7">
        <w:t xml:space="preserve"> </w:t>
      </w:r>
      <w:r>
        <w:t>mobile</w:t>
      </w:r>
      <w:r w:rsidR="00BA78D7">
        <w:t xml:space="preserve"> </w:t>
      </w:r>
      <w:r>
        <w:t>asociate</w:t>
      </w:r>
      <w:r w:rsidR="00BA78D7">
        <w:t xml:space="preserve"> </w:t>
      </w:r>
      <w:r>
        <w:t>unităţilor</w:t>
      </w:r>
      <w:r w:rsidR="00BA78D7">
        <w:t xml:space="preserve"> </w:t>
      </w:r>
      <w:r>
        <w:t>sanitare</w:t>
      </w:r>
      <w:r w:rsidR="00BA78D7">
        <w:t xml:space="preserve"> </w:t>
      </w:r>
      <w:r>
        <w:t>respective",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Ionel</w:t>
      </w:r>
      <w:r w:rsidR="00BA78D7">
        <w:t xml:space="preserve"> </w:t>
      </w:r>
      <w:r>
        <w:t>Dancă,</w:t>
      </w:r>
      <w:r w:rsidR="00BA78D7">
        <w:t xml:space="preserve"> </w:t>
      </w:r>
      <w:r>
        <w:t>la</w:t>
      </w:r>
      <w:r w:rsidR="00BA78D7">
        <w:t xml:space="preserve"> </w:t>
      </w:r>
      <w:r>
        <w:t>Palatul</w:t>
      </w:r>
      <w:r w:rsidR="00BA78D7">
        <w:t xml:space="preserve"> </w:t>
      </w:r>
      <w:r>
        <w:t>Victoria</w:t>
      </w:r>
      <w:r w:rsidR="00BA78D7">
        <w:t xml:space="preserve">. </w:t>
      </w:r>
    </w:p>
    <w:p w14:paraId="1E343098" w14:textId="340D54FD" w:rsidR="006C4461" w:rsidRDefault="006C4461" w:rsidP="006C4461">
      <w:r>
        <w:lastRenderedPageBreak/>
        <w:t>Orban:</w:t>
      </w:r>
      <w:r w:rsidR="00BA78D7">
        <w:t xml:space="preserve"> </w:t>
      </w:r>
      <w:r>
        <w:t>Adolescenţii</w:t>
      </w:r>
      <w:r w:rsidR="00BA78D7">
        <w:t xml:space="preserve"> </w:t>
      </w:r>
      <w:r>
        <w:t>sunt</w:t>
      </w:r>
      <w:r w:rsidR="00BA78D7">
        <w:t xml:space="preserve"> </w:t>
      </w:r>
      <w:r>
        <w:t>"răspândaci"</w:t>
      </w:r>
      <w:r w:rsidR="00BA78D7">
        <w:t xml:space="preserve"> </w:t>
      </w:r>
      <w:r>
        <w:t>de</w:t>
      </w:r>
      <w:r w:rsidR="00BA78D7">
        <w:t xml:space="preserve"> </w:t>
      </w:r>
      <w:r>
        <w:t>virus</w:t>
      </w:r>
      <w:r w:rsidR="008E73B9">
        <w:t xml:space="preserve">. </w:t>
      </w:r>
      <w:r>
        <w:t>Nu</w:t>
      </w:r>
      <w:r w:rsidR="00BA78D7">
        <w:t xml:space="preserve"> </w:t>
      </w:r>
      <w:r>
        <w:t>la</w:t>
      </w:r>
      <w:r w:rsidR="00BA78D7">
        <w:t xml:space="preserve"> </w:t>
      </w:r>
      <w:r>
        <w:t>şcoală</w:t>
      </w:r>
      <w:r w:rsidR="00BA78D7">
        <w:t xml:space="preserve"> </w:t>
      </w:r>
      <w:r>
        <w:t>se</w:t>
      </w:r>
      <w:r w:rsidR="00BA78D7">
        <w:t xml:space="preserve"> </w:t>
      </w:r>
      <w:r>
        <w:t>infectează</w:t>
      </w:r>
      <w:r w:rsidR="00BA78D7">
        <w:t xml:space="preserve"> </w:t>
      </w:r>
      <w:r>
        <w:t>"La</w:t>
      </w:r>
      <w:r w:rsidR="00BA78D7">
        <w:t xml:space="preserve"> </w:t>
      </w:r>
      <w:r>
        <w:t>şcoală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infectează,</w:t>
      </w:r>
      <w:r w:rsidR="00BA78D7">
        <w:t xml:space="preserve"> </w:t>
      </w:r>
      <w:r>
        <w:t>dar</w:t>
      </w:r>
      <w:r w:rsidR="00BA78D7">
        <w:t xml:space="preserve"> </w:t>
      </w:r>
      <w:r>
        <w:t>se</w:t>
      </w:r>
      <w:r w:rsidR="00BA78D7">
        <w:t xml:space="preserve"> </w:t>
      </w:r>
      <w:r>
        <w:t>infectează</w:t>
      </w:r>
      <w:r w:rsidR="00BA78D7">
        <w:t xml:space="preserve"> </w:t>
      </w:r>
      <w:r>
        <w:t>în</w:t>
      </w:r>
      <w:r w:rsidR="00BA78D7">
        <w:t xml:space="preserve"> </w:t>
      </w:r>
      <w:r>
        <w:t>alte</w:t>
      </w:r>
      <w:r w:rsidR="00BA78D7">
        <w:t xml:space="preserve"> </w:t>
      </w:r>
      <w:r>
        <w:t>locuri</w:t>
      </w:r>
      <w:r w:rsidR="008E73B9">
        <w:t xml:space="preserve">. </w:t>
      </w:r>
      <w:r>
        <w:t>Când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sub</w:t>
      </w:r>
      <w:r w:rsidR="00BA78D7">
        <w:t xml:space="preserve"> </w:t>
      </w:r>
      <w:r>
        <w:t>supravegherea</w:t>
      </w:r>
      <w:r w:rsidR="00BA78D7">
        <w:t xml:space="preserve"> </w:t>
      </w:r>
      <w:r>
        <w:t>părinţilor,</w:t>
      </w:r>
      <w:r w:rsidR="00BA78D7">
        <w:t xml:space="preserve"> </w:t>
      </w:r>
      <w:r>
        <w:t>bunicilor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profesorilor</w:t>
      </w:r>
      <w:r w:rsidR="008E73B9">
        <w:t xml:space="preserve">. </w:t>
      </w:r>
      <w:r>
        <w:t>Şi,</w:t>
      </w:r>
      <w:r w:rsidR="00BA78D7">
        <w:t xml:space="preserve"> </w:t>
      </w:r>
      <w:r>
        <w:t>slavă</w:t>
      </w:r>
      <w:r w:rsidR="00BA78D7">
        <w:t xml:space="preserve"> </w:t>
      </w:r>
      <w:r>
        <w:t>Domnului,</w:t>
      </w:r>
      <w:r w:rsidR="00BA78D7">
        <w:t xml:space="preserve"> </w:t>
      </w:r>
      <w:r>
        <w:t>sunt</w:t>
      </w:r>
      <w:r w:rsidR="00BA78D7">
        <w:t xml:space="preserve"> </w:t>
      </w:r>
      <w:r>
        <w:t>destule</w:t>
      </w:r>
      <w:r w:rsidR="00BA78D7">
        <w:t xml:space="preserve"> </w:t>
      </w:r>
      <w:r>
        <w:t>ocazii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tinerii</w:t>
      </w:r>
      <w:r w:rsidR="00BA78D7">
        <w:t xml:space="preserve"> </w:t>
      </w:r>
      <w:r>
        <w:t>sunt</w:t>
      </w:r>
      <w:r w:rsidR="00BA78D7">
        <w:t xml:space="preserve"> </w:t>
      </w:r>
      <w:r>
        <w:t>liberi,</w:t>
      </w:r>
      <w:r w:rsidR="00BA78D7">
        <w:t xml:space="preserve"> </w:t>
      </w:r>
      <w:r>
        <w:t>se</w:t>
      </w:r>
      <w:r w:rsidR="00BA78D7">
        <w:t xml:space="preserve"> </w:t>
      </w:r>
      <w:r>
        <w:t>întâlnesc</w:t>
      </w:r>
      <w:r w:rsidR="00BA78D7">
        <w:t xml:space="preserve">. . </w:t>
      </w:r>
      <w:r w:rsidR="008E73B9">
        <w:t xml:space="preserve">. </w:t>
      </w:r>
      <w:r>
        <w:t>Adolescenţii,</w:t>
      </w:r>
      <w:r w:rsidR="00BA78D7">
        <w:t xml:space="preserve"> </w:t>
      </w:r>
      <w:r>
        <w:t>nu</w:t>
      </w:r>
      <w:r w:rsidR="00BA78D7">
        <w:t xml:space="preserve"> </w:t>
      </w:r>
      <w:r>
        <w:t>numai</w:t>
      </w:r>
      <w:r w:rsidR="00BA78D7">
        <w:t xml:space="preserve"> </w:t>
      </w:r>
      <w:r>
        <w:t>la</w:t>
      </w:r>
      <w:r w:rsidR="00BA78D7">
        <w:t xml:space="preserve"> </w:t>
      </w:r>
      <w:r>
        <w:t>noi,</w:t>
      </w:r>
      <w:r w:rsidR="00BA78D7">
        <w:t xml:space="preserve"> </w:t>
      </w:r>
      <w:r>
        <w:t>în</w:t>
      </w:r>
      <w:r w:rsidR="00BA78D7">
        <w:t xml:space="preserve"> </w:t>
      </w:r>
      <w:r>
        <w:t>foarte</w:t>
      </w:r>
      <w:r w:rsidR="00BA78D7">
        <w:t xml:space="preserve"> </w:t>
      </w:r>
      <w:r>
        <w:t>multe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astea</w:t>
      </w:r>
      <w:r w:rsidR="00BA78D7">
        <w:t xml:space="preserve"> </w:t>
      </w:r>
      <w:r>
        <w:t>sunt</w:t>
      </w:r>
      <w:r w:rsidR="00BA78D7">
        <w:t xml:space="preserve"> </w:t>
      </w:r>
      <w:r>
        <w:t>analize</w:t>
      </w:r>
      <w:r w:rsidR="00BA78D7">
        <w:t xml:space="preserve"> </w:t>
      </w:r>
      <w:r>
        <w:t>făcute</w:t>
      </w:r>
      <w:r w:rsidR="00BA78D7">
        <w:t xml:space="preserve"> </w:t>
      </w:r>
      <w:r>
        <w:t>adolescenţii</w:t>
      </w:r>
      <w:r w:rsidR="00BA78D7">
        <w:t xml:space="preserve"> </w:t>
      </w:r>
      <w:r>
        <w:t>sunt</w:t>
      </w:r>
      <w:r w:rsidR="00BA78D7">
        <w:t xml:space="preserve">. . </w:t>
      </w:r>
      <w:r w:rsidR="008E73B9">
        <w:t xml:space="preserve">. </w:t>
      </w:r>
      <w:r>
        <w:t>cum</w:t>
      </w:r>
      <w:r w:rsidR="00BA78D7">
        <w:t xml:space="preserve"> </w:t>
      </w:r>
      <w:r>
        <w:t>să</w:t>
      </w:r>
      <w:r w:rsidR="00BA78D7">
        <w:t xml:space="preserve"> </w:t>
      </w:r>
      <w:r>
        <w:t>zic</w:t>
      </w:r>
      <w:r w:rsidR="00BA78D7">
        <w:t xml:space="preserve">. . </w:t>
      </w:r>
      <w:r w:rsidR="008E73B9">
        <w:t xml:space="preserve">. </w:t>
      </w:r>
      <w:r>
        <w:t>sunt</w:t>
      </w:r>
      <w:r w:rsidR="00BA78D7">
        <w:t xml:space="preserve"> </w:t>
      </w:r>
      <w:r>
        <w:t>'răspândaci'</w:t>
      </w:r>
      <w:r w:rsidR="00BA78D7">
        <w:t xml:space="preserve"> </w:t>
      </w:r>
      <w:r>
        <w:t>de</w:t>
      </w:r>
      <w:r w:rsidR="00BA78D7">
        <w:t xml:space="preserve"> </w:t>
      </w:r>
      <w:r>
        <w:t>virus,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ei</w:t>
      </w:r>
      <w:r w:rsidR="00BA78D7">
        <w:t xml:space="preserve"> </w:t>
      </w:r>
      <w:r>
        <w:t>nu</w:t>
      </w:r>
      <w:r w:rsidR="00BA78D7">
        <w:t xml:space="preserve"> </w:t>
      </w:r>
      <w:r>
        <w:t>dezvoltă</w:t>
      </w:r>
      <w:r w:rsidR="00BA78D7">
        <w:t xml:space="preserve"> </w:t>
      </w:r>
      <w:r>
        <w:t>forme</w:t>
      </w:r>
      <w:r w:rsidR="00BA78D7">
        <w:t xml:space="preserve"> </w:t>
      </w:r>
      <w:r>
        <w:t>grave,</w:t>
      </w:r>
      <w:r w:rsidR="00BA78D7">
        <w:t xml:space="preserve"> </w:t>
      </w:r>
      <w:r>
        <w:t>marea</w:t>
      </w:r>
      <w:r w:rsidR="00BA78D7">
        <w:t xml:space="preserve"> </w:t>
      </w:r>
      <w:r>
        <w:t>majoritate</w:t>
      </w:r>
      <w:r w:rsidR="00BA78D7">
        <w:t xml:space="preserve"> </w:t>
      </w:r>
      <w:r>
        <w:t>sunt</w:t>
      </w:r>
      <w:r w:rsidR="00BA78D7">
        <w:t xml:space="preserve"> </w:t>
      </w:r>
      <w:r>
        <w:t>asimptomatici,</w:t>
      </w:r>
      <w:r w:rsidR="00BA78D7">
        <w:t xml:space="preserve"> </w:t>
      </w:r>
      <w:r>
        <w:t>nu</w:t>
      </w:r>
      <w:r w:rsidR="00BA78D7">
        <w:t xml:space="preserve"> </w:t>
      </w:r>
      <w:r>
        <w:t>prezintă</w:t>
      </w:r>
      <w:r w:rsidR="00BA78D7">
        <w:t xml:space="preserve"> </w:t>
      </w:r>
      <w:r>
        <w:t>simptome</w:t>
      </w:r>
      <w:r w:rsidR="00BA78D7">
        <w:t xml:space="preserve"> </w:t>
      </w:r>
      <w:r>
        <w:t>vizibile,</w:t>
      </w:r>
      <w:r w:rsidR="00BA78D7">
        <w:t xml:space="preserve">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astea</w:t>
      </w:r>
      <w:r w:rsidR="00BA78D7">
        <w:t xml:space="preserve"> </w:t>
      </w:r>
      <w:r>
        <w:t>ei</w:t>
      </w:r>
      <w:r w:rsidR="00BA78D7">
        <w:t xml:space="preserve"> </w:t>
      </w:r>
      <w:r>
        <w:t>transmit</w:t>
      </w:r>
      <w:r w:rsidR="00BA78D7">
        <w:t xml:space="preserve"> </w:t>
      </w:r>
      <w:r>
        <w:t>virusul</w:t>
      </w:r>
      <w:r w:rsidR="008E73B9">
        <w:t xml:space="preserve">. </w:t>
      </w:r>
      <w:r>
        <w:t>Şi</w:t>
      </w:r>
      <w:r w:rsidR="00BA78D7">
        <w:t xml:space="preserve"> </w:t>
      </w:r>
      <w:r>
        <w:t>nenorocirea</w:t>
      </w:r>
      <w:r w:rsidR="00BA78D7">
        <w:t xml:space="preserve"> </w:t>
      </w:r>
      <w:r>
        <w:t>este</w:t>
      </w:r>
      <w:r w:rsidR="00BA78D7">
        <w:t xml:space="preserve"> </w:t>
      </w:r>
      <w:r>
        <w:t>că</w:t>
      </w:r>
      <w:r w:rsidR="00BA78D7">
        <w:t xml:space="preserve"> </w:t>
      </w:r>
      <w:r>
        <w:t>primii</w:t>
      </w:r>
      <w:r w:rsidR="00BA78D7">
        <w:t xml:space="preserve"> </w:t>
      </w:r>
      <w:r>
        <w:t>către</w:t>
      </w:r>
      <w:r w:rsidR="00BA78D7">
        <w:t xml:space="preserve"> </w:t>
      </w:r>
      <w:r>
        <w:t>care</w:t>
      </w:r>
      <w:r w:rsidR="00BA78D7">
        <w:t xml:space="preserve"> </w:t>
      </w:r>
      <w:r>
        <w:t>transmit</w:t>
      </w:r>
      <w:r w:rsidR="00BA78D7">
        <w:t xml:space="preserve"> </w:t>
      </w:r>
      <w:r>
        <w:t>virusul</w:t>
      </w:r>
      <w:r w:rsidR="00BA78D7">
        <w:t xml:space="preserve"> </w:t>
      </w:r>
      <w:r>
        <w:t>sunt</w:t>
      </w:r>
      <w:r w:rsidR="00BA78D7">
        <w:t xml:space="preserve"> </w:t>
      </w:r>
      <w:r>
        <w:t>părinţii,</w:t>
      </w:r>
      <w:r w:rsidR="00BA78D7">
        <w:t xml:space="preserve"> </w:t>
      </w:r>
      <w:r>
        <w:t>bunicii,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afectaţi</w:t>
      </w:r>
      <w:r w:rsidR="00BA78D7">
        <w:t xml:space="preserve"> </w:t>
      </w:r>
      <w:r>
        <w:t>într-o</w:t>
      </w:r>
      <w:r w:rsidR="00BA78D7">
        <w:t xml:space="preserve"> </w:t>
      </w:r>
      <w:r>
        <w:t>măsură</w:t>
      </w:r>
      <w:r w:rsidR="00BA78D7">
        <w:t xml:space="preserve"> </w:t>
      </w:r>
      <w:r>
        <w:t>foarte</w:t>
      </w:r>
      <w:r w:rsidR="00BA78D7">
        <w:t xml:space="preserve"> </w:t>
      </w:r>
      <w:r>
        <w:t>mare",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Orban</w:t>
      </w:r>
      <w:r w:rsidR="00BA78D7">
        <w:t xml:space="preserve"> </w:t>
      </w:r>
      <w:r>
        <w:t>la</w:t>
      </w:r>
      <w:r w:rsidR="00BA78D7">
        <w:t xml:space="preserve"> </w:t>
      </w:r>
      <w:r>
        <w:t>B1</w:t>
      </w:r>
      <w:r w:rsidR="00BA78D7">
        <w:t xml:space="preserve"> </w:t>
      </w:r>
      <w:r>
        <w:t>TV</w:t>
      </w:r>
      <w:r w:rsidR="00BA78D7">
        <w:t xml:space="preserve">. </w:t>
      </w:r>
      <w:r>
        <w:t>Întrebat</w:t>
      </w:r>
      <w:r w:rsidR="00BA78D7">
        <w:t xml:space="preserve"> </w:t>
      </w:r>
      <w:r>
        <w:t>despre</w:t>
      </w:r>
      <w:r w:rsidR="00BA78D7">
        <w:t xml:space="preserve"> </w:t>
      </w:r>
      <w:r>
        <w:t>interzicerea</w:t>
      </w:r>
      <w:r w:rsidR="00BA78D7">
        <w:t xml:space="preserve"> </w:t>
      </w:r>
      <w:r>
        <w:t>deplasărilor</w:t>
      </w:r>
      <w:r w:rsidR="00BA78D7">
        <w:t xml:space="preserve"> </w:t>
      </w:r>
      <w:r>
        <w:t>în</w:t>
      </w:r>
      <w:r w:rsidR="00BA78D7">
        <w:t xml:space="preserve"> </w:t>
      </w:r>
      <w:r>
        <w:t>intervalul</w:t>
      </w:r>
      <w:r w:rsidR="00BA78D7">
        <w:t xml:space="preserve"> </w:t>
      </w:r>
      <w:r>
        <w:t>orar</w:t>
      </w:r>
      <w:r w:rsidR="00BA78D7">
        <w:t xml:space="preserve"> </w:t>
      </w:r>
      <w:r>
        <w:t>23,00</w:t>
      </w:r>
      <w:r w:rsidR="00BA78D7">
        <w:t xml:space="preserve"> </w:t>
      </w:r>
      <w:r>
        <w:t>05,00,</w:t>
      </w:r>
      <w:r w:rsidR="00BA78D7">
        <w:t xml:space="preserve"> </w:t>
      </w:r>
      <w:r>
        <w:t>prim-ministrul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s-a</w:t>
      </w:r>
      <w:r w:rsidR="00BA78D7">
        <w:t xml:space="preserve"> </w:t>
      </w:r>
      <w:r>
        <w:t>urmărit</w:t>
      </w:r>
      <w:r w:rsidR="00BA78D7">
        <w:t xml:space="preserve"> </w:t>
      </w:r>
      <w:r>
        <w:t>evitarea</w:t>
      </w:r>
      <w:r w:rsidR="00BA78D7">
        <w:t xml:space="preserve"> </w:t>
      </w:r>
      <w:r>
        <w:t>aşa-ziselor</w:t>
      </w:r>
      <w:r w:rsidR="00BA78D7">
        <w:t xml:space="preserve"> </w:t>
      </w:r>
      <w:r>
        <w:t>"petreceri"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timpul</w:t>
      </w:r>
      <w:r w:rsidR="00BA78D7">
        <w:t xml:space="preserve"> </w:t>
      </w:r>
      <w:r>
        <w:t>nopţii</w:t>
      </w:r>
      <w:r w:rsidR="00BA78D7">
        <w:t xml:space="preserve">. </w:t>
      </w:r>
      <w:r>
        <w:t>"Aceste</w:t>
      </w:r>
      <w:r w:rsidR="00BA78D7">
        <w:t xml:space="preserve"> </w:t>
      </w:r>
      <w:r>
        <w:t>restricţii</w:t>
      </w:r>
      <w:r w:rsidR="00BA78D7">
        <w:t xml:space="preserve"> </w:t>
      </w:r>
      <w:r>
        <w:t>nu</w:t>
      </w:r>
      <w:r w:rsidR="00BA78D7">
        <w:t xml:space="preserve"> </w:t>
      </w:r>
      <w:r>
        <w:t>le-am</w:t>
      </w:r>
      <w:r w:rsidR="00BA78D7">
        <w:t xml:space="preserve"> </w:t>
      </w:r>
      <w:r>
        <w:t>introdus</w:t>
      </w:r>
      <w:r w:rsidR="00BA78D7">
        <w:t xml:space="preserve"> </w:t>
      </w:r>
      <w:r>
        <w:t>numai</w:t>
      </w:r>
      <w:r w:rsidR="00BA78D7">
        <w:t xml:space="preserve"> </w:t>
      </w:r>
      <w:r>
        <w:t>noi</w:t>
      </w:r>
      <w:r w:rsidR="008E73B9">
        <w:t xml:space="preserve">. </w:t>
      </w:r>
      <w:r>
        <w:t>Noi</w:t>
      </w:r>
      <w:r w:rsidR="00BA78D7">
        <w:t xml:space="preserve"> </w:t>
      </w:r>
      <w:r>
        <w:t>chiar</w:t>
      </w:r>
      <w:r w:rsidR="00BA78D7">
        <w:t xml:space="preserve"> </w:t>
      </w:r>
      <w:r>
        <w:t>am</w:t>
      </w:r>
      <w:r w:rsidR="00BA78D7">
        <w:t xml:space="preserve"> </w:t>
      </w:r>
      <w:r>
        <w:t>aşteptat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să</w:t>
      </w:r>
      <w:r w:rsidR="00BA78D7">
        <w:t xml:space="preserve"> </w:t>
      </w:r>
      <w:r>
        <w:t>vedem</w:t>
      </w:r>
      <w:r w:rsidR="00BA78D7">
        <w:t xml:space="preserve"> </w:t>
      </w:r>
      <w:r>
        <w:t>în</w:t>
      </w:r>
      <w:r w:rsidR="00BA78D7">
        <w:t xml:space="preserve"> </w:t>
      </w:r>
      <w:r>
        <w:t>alte</w:t>
      </w:r>
      <w:r w:rsidR="00BA78D7">
        <w:t xml:space="preserve"> </w:t>
      </w:r>
      <w:r>
        <w:t>ţări</w:t>
      </w:r>
      <w:r w:rsidR="00BA78D7">
        <w:t xml:space="preserve"> </w:t>
      </w:r>
      <w:r>
        <w:t>dacă</w:t>
      </w:r>
      <w:r w:rsidR="00BA78D7">
        <w:t xml:space="preserve"> </w:t>
      </w:r>
      <w:r>
        <w:t>dau</w:t>
      </w:r>
      <w:r w:rsidR="00BA78D7">
        <w:t xml:space="preserve"> </w:t>
      </w:r>
      <w:r>
        <w:t>efecte</w:t>
      </w:r>
      <w:r w:rsidR="008E73B9">
        <w:t xml:space="preserve">. </w:t>
      </w:r>
      <w:r>
        <w:t>Şi</w:t>
      </w:r>
      <w:r w:rsidR="00BA78D7">
        <w:t xml:space="preserve"> </w:t>
      </w:r>
      <w:r>
        <w:t>se</w:t>
      </w:r>
      <w:r w:rsidR="00BA78D7">
        <w:t xml:space="preserve"> </w:t>
      </w:r>
      <w:r>
        <w:t>pare</w:t>
      </w:r>
      <w:r w:rsidR="00BA78D7">
        <w:t xml:space="preserve"> </w:t>
      </w:r>
      <w:r>
        <w:t>că</w:t>
      </w:r>
      <w:r w:rsidR="00BA78D7">
        <w:t xml:space="preserve"> </w:t>
      </w:r>
      <w:r>
        <w:t>dau</w:t>
      </w:r>
      <w:r w:rsidR="00BA78D7">
        <w:t xml:space="preserve"> </w:t>
      </w:r>
      <w:r>
        <w:t>efecte,</w:t>
      </w:r>
      <w:r w:rsidR="00BA78D7">
        <w:t xml:space="preserve"> </w:t>
      </w:r>
      <w:r>
        <w:t>pentru</w:t>
      </w:r>
      <w:r w:rsidR="00BA78D7">
        <w:t xml:space="preserve"> </w:t>
      </w:r>
      <w:r>
        <w:t>că,</w:t>
      </w:r>
      <w:r w:rsidR="00BA78D7">
        <w:t xml:space="preserve"> </w:t>
      </w:r>
      <w:r>
        <w:t>pe</w:t>
      </w:r>
      <w:r w:rsidR="00BA78D7">
        <w:t xml:space="preserve"> </w:t>
      </w:r>
      <w:r>
        <w:t>timpul</w:t>
      </w:r>
      <w:r w:rsidR="00BA78D7">
        <w:t xml:space="preserve"> </w:t>
      </w:r>
      <w:r>
        <w:t>nopţii,</w:t>
      </w:r>
      <w:r w:rsidR="00BA78D7">
        <w:t xml:space="preserve"> </w:t>
      </w:r>
      <w:r>
        <w:t>foarte</w:t>
      </w:r>
      <w:r w:rsidR="00BA78D7">
        <w:t xml:space="preserve"> </w:t>
      </w:r>
      <w:r>
        <w:t>mulţi</w:t>
      </w:r>
      <w:r w:rsidR="00BA78D7">
        <w:t xml:space="preserve"> </w:t>
      </w:r>
      <w:r>
        <w:t>tineri,</w:t>
      </w:r>
      <w:r w:rsidR="00BA78D7">
        <w:t xml:space="preserve"> </w:t>
      </w:r>
      <w:r>
        <w:t>adolescenţi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numai,</w:t>
      </w:r>
      <w:r w:rsidR="00BA78D7">
        <w:t xml:space="preserve"> </w:t>
      </w:r>
      <w:r>
        <w:t>petrec</w:t>
      </w:r>
      <w:r w:rsidR="008E73B9">
        <w:t xml:space="preserve">.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Se</w:t>
      </w:r>
      <w:r w:rsidR="00BA78D7">
        <w:t xml:space="preserve"> </w:t>
      </w:r>
      <w:r>
        <w:t>făceau</w:t>
      </w:r>
      <w:r w:rsidR="00BA78D7">
        <w:t xml:space="preserve"> </w:t>
      </w:r>
      <w:r>
        <w:t>(petrecerile</w:t>
      </w:r>
      <w:r w:rsidR="00BA78D7">
        <w:t xml:space="preserve"> </w:t>
      </w:r>
      <w:r>
        <w:t>de</w:t>
      </w:r>
      <w:r w:rsidR="00BA78D7">
        <w:t xml:space="preserve"> </w:t>
      </w:r>
      <w:r>
        <w:t>noapte</w:t>
      </w:r>
      <w:r w:rsidR="00BA78D7">
        <w:t xml:space="preserve"> </w:t>
      </w:r>
      <w:r>
        <w:t>n</w:t>
      </w:r>
      <w:r w:rsidR="00BA78D7">
        <w:t xml:space="preserve">. </w:t>
      </w:r>
      <w:r>
        <w:t>r)</w:t>
      </w:r>
      <w:r w:rsidR="00BA78D7">
        <w:t xml:space="preserve"> </w:t>
      </w:r>
      <w:r>
        <w:t>în</w:t>
      </w:r>
      <w:r w:rsidR="00BA78D7">
        <w:t xml:space="preserve"> </w:t>
      </w:r>
      <w:r>
        <w:t>toate</w:t>
      </w:r>
      <w:r w:rsidR="00BA78D7">
        <w:t xml:space="preserve"> </w:t>
      </w:r>
      <w:r>
        <w:t>locurile</w:t>
      </w:r>
      <w:r w:rsidR="00BA78D7">
        <w:t xml:space="preserve"> </w:t>
      </w:r>
      <w:r>
        <w:t>posibile</w:t>
      </w:r>
      <w:r w:rsidR="008E73B9">
        <w:t xml:space="preserve">. </w:t>
      </w:r>
      <w:r>
        <w:t>Eu</w:t>
      </w:r>
      <w:r w:rsidR="00BA78D7">
        <w:t xml:space="preserve"> </w:t>
      </w:r>
      <w:r>
        <w:t>n-am</w:t>
      </w:r>
      <w:r w:rsidR="00BA78D7">
        <w:t xml:space="preserve"> </w:t>
      </w:r>
      <w:r>
        <w:t>fost</w:t>
      </w:r>
      <w:r w:rsidR="00BA78D7">
        <w:t xml:space="preserve"> </w:t>
      </w:r>
      <w:r>
        <w:t>convins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</w:t>
      </w:r>
      <w:r w:rsidR="00BA78D7">
        <w:t xml:space="preserve"> </w:t>
      </w:r>
      <w:r>
        <w:t>de</w:t>
      </w:r>
      <w:r w:rsidR="00BA78D7">
        <w:t xml:space="preserve"> </w:t>
      </w:r>
      <w:r>
        <w:t>utilitatea</w:t>
      </w:r>
      <w:r w:rsidR="00BA78D7">
        <w:t xml:space="preserve"> </w:t>
      </w:r>
      <w:r>
        <w:t>acestor</w:t>
      </w:r>
      <w:r w:rsidR="00BA78D7">
        <w:t xml:space="preserve"> </w:t>
      </w:r>
      <w:r>
        <w:t>restricţii</w:t>
      </w:r>
      <w:r w:rsidR="008E73B9">
        <w:t xml:space="preserve">. </w:t>
      </w:r>
      <w:r>
        <w:t>Până</w:t>
      </w:r>
      <w:r w:rsidR="00BA78D7">
        <w:t xml:space="preserve"> </w:t>
      </w:r>
      <w:r>
        <w:t>într-o</w:t>
      </w:r>
      <w:r w:rsidR="00BA78D7">
        <w:t xml:space="preserve"> </w:t>
      </w:r>
      <w:r>
        <w:t>seară,</w:t>
      </w:r>
      <w:r w:rsidR="00BA78D7">
        <w:t xml:space="preserve"> </w:t>
      </w:r>
      <w:r>
        <w:t>când</w:t>
      </w:r>
      <w:r w:rsidR="00BA78D7">
        <w:t xml:space="preserve"> </w:t>
      </w:r>
      <w:r>
        <w:t>m-am</w:t>
      </w:r>
      <w:r w:rsidR="00BA78D7">
        <w:t xml:space="preserve"> </w:t>
      </w:r>
      <w:r>
        <w:t>întors</w:t>
      </w:r>
      <w:r w:rsidR="00BA78D7">
        <w:t xml:space="preserve"> </w:t>
      </w:r>
      <w:r>
        <w:t>pe</w:t>
      </w:r>
      <w:r w:rsidR="00BA78D7">
        <w:t xml:space="preserve"> </w:t>
      </w:r>
      <w:r>
        <w:t>la</w:t>
      </w:r>
      <w:r w:rsidR="00BA78D7">
        <w:t xml:space="preserve"> </w:t>
      </w:r>
      <w:r>
        <w:t>12</w:t>
      </w:r>
      <w:r w:rsidR="00BA78D7">
        <w:t xml:space="preserve"> </w:t>
      </w:r>
      <w:r>
        <w:t>noaptea</w:t>
      </w:r>
      <w:r w:rsidR="00BA78D7">
        <w:t xml:space="preserve"> </w:t>
      </w:r>
      <w:r>
        <w:t>acasă,</w:t>
      </w:r>
      <w:r w:rsidR="00BA78D7">
        <w:t xml:space="preserve"> </w:t>
      </w:r>
      <w:r>
        <w:t>în</w:t>
      </w:r>
      <w:r w:rsidR="00BA78D7">
        <w:t xml:space="preserve"> </w:t>
      </w:r>
      <w:r>
        <w:t>Dobroeşti,</w:t>
      </w:r>
      <w:r w:rsidR="00BA78D7">
        <w:t xml:space="preserve">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două</w:t>
      </w:r>
      <w:r w:rsidR="00BA78D7">
        <w:t xml:space="preserve"> </w:t>
      </w:r>
      <w:r>
        <w:t>locuri</w:t>
      </w:r>
      <w:r w:rsidR="00BA78D7">
        <w:t xml:space="preserve"> </w:t>
      </w:r>
      <w:r>
        <w:t>am</w:t>
      </w:r>
      <w:r w:rsidR="00BA78D7">
        <w:t xml:space="preserve"> </w:t>
      </w:r>
      <w:r>
        <w:t>văzut</w:t>
      </w:r>
      <w:r w:rsidR="00BA78D7">
        <w:t xml:space="preserve"> </w:t>
      </w:r>
      <w:r>
        <w:t>grupuri</w:t>
      </w:r>
      <w:r w:rsidR="00BA78D7">
        <w:t xml:space="preserve"> </w:t>
      </w:r>
      <w:r>
        <w:t>de</w:t>
      </w:r>
      <w:r w:rsidR="00BA78D7">
        <w:t xml:space="preserve"> </w:t>
      </w:r>
      <w:r>
        <w:t>adolescenţi</w:t>
      </w:r>
      <w:r w:rsidR="00BA78D7">
        <w:t xml:space="preserve"> </w:t>
      </w:r>
      <w:r>
        <w:t>care</w:t>
      </w:r>
      <w:r w:rsidR="00BA78D7">
        <w:t xml:space="preserve"> </w:t>
      </w:r>
      <w:r>
        <w:t>pe</w:t>
      </w:r>
      <w:r w:rsidR="00BA78D7">
        <w:t xml:space="preserve"> </w:t>
      </w:r>
      <w:r>
        <w:t>stradă</w:t>
      </w:r>
      <w:r w:rsidR="00BA78D7">
        <w:t xml:space="preserve"> </w:t>
      </w:r>
      <w:r>
        <w:t>stăteau</w:t>
      </w:r>
      <w:r w:rsidR="008E73B9">
        <w:t xml:space="preserve">. </w:t>
      </w:r>
      <w:r>
        <w:t>Nu</w:t>
      </w:r>
      <w:r w:rsidR="00BA78D7">
        <w:t xml:space="preserve"> </w:t>
      </w:r>
      <w:r>
        <w:t>era</w:t>
      </w:r>
      <w:r w:rsidR="00BA78D7">
        <w:t xml:space="preserve"> </w:t>
      </w:r>
      <w:r>
        <w:t>nici</w:t>
      </w:r>
      <w:r w:rsidR="00BA78D7">
        <w:t xml:space="preserve"> </w:t>
      </w:r>
      <w:r>
        <w:t>măcar</w:t>
      </w:r>
      <w:r w:rsidR="00BA78D7">
        <w:t xml:space="preserve"> </w:t>
      </w:r>
      <w:r>
        <w:t>în</w:t>
      </w:r>
      <w:r w:rsidR="00BA78D7">
        <w:t xml:space="preserve"> </w:t>
      </w:r>
      <w:r>
        <w:t>parc</w:t>
      </w:r>
      <w:r w:rsidR="00BA78D7">
        <w:t xml:space="preserve"> </w:t>
      </w:r>
      <w:r>
        <w:t>sau</w:t>
      </w:r>
      <w:r w:rsidR="00BA78D7">
        <w:t xml:space="preserve">. . </w:t>
      </w:r>
      <w:r w:rsidR="008E73B9">
        <w:t xml:space="preserve">. </w:t>
      </w:r>
      <w:r>
        <w:t>pur</w:t>
      </w:r>
      <w:r w:rsidR="00BA78D7">
        <w:t xml:space="preserve"> </w:t>
      </w:r>
      <w:r>
        <w:t>şi</w:t>
      </w:r>
      <w:r w:rsidR="00BA78D7">
        <w:t xml:space="preserve"> </w:t>
      </w:r>
      <w:r>
        <w:t>simplu</w:t>
      </w:r>
      <w:r w:rsidR="00BA78D7">
        <w:t xml:space="preserve"> </w:t>
      </w:r>
      <w:r>
        <w:t>stăteau</w:t>
      </w:r>
      <w:r w:rsidR="00BA78D7">
        <w:t xml:space="preserve"> </w:t>
      </w:r>
      <w:r>
        <w:t>pe</w:t>
      </w:r>
      <w:r w:rsidR="00BA78D7">
        <w:t xml:space="preserve"> </w:t>
      </w:r>
      <w:r>
        <w:t>stradă</w:t>
      </w:r>
      <w:r w:rsidR="00BA78D7">
        <w:t xml:space="preserve"> </w:t>
      </w:r>
      <w:r>
        <w:t>împreună,</w:t>
      </w:r>
      <w:r w:rsidR="00BA78D7">
        <w:t xml:space="preserve"> </w:t>
      </w:r>
      <w:r>
        <w:t>beau</w:t>
      </w:r>
      <w:r w:rsidR="00BA78D7">
        <w:t xml:space="preserve"> </w:t>
      </w:r>
      <w:r>
        <w:t>o</w:t>
      </w:r>
      <w:r w:rsidR="00BA78D7">
        <w:t xml:space="preserve"> </w:t>
      </w:r>
      <w:r>
        <w:t>bere</w:t>
      </w:r>
      <w:r w:rsidR="00BA78D7">
        <w:t xml:space="preserve">. . </w:t>
      </w:r>
      <w:r w:rsidR="008E73B9">
        <w:t xml:space="preserve">. </w:t>
      </w:r>
      <w:r>
        <w:t>Fără</w:t>
      </w:r>
      <w:r w:rsidR="00BA78D7">
        <w:t xml:space="preserve"> </w:t>
      </w:r>
      <w:r>
        <w:t>mască,</w:t>
      </w:r>
      <w:r w:rsidR="00BA78D7">
        <w:t xml:space="preserve"> </w:t>
      </w:r>
      <w:r>
        <w:t>fără</w:t>
      </w:r>
      <w:r w:rsidR="00BA78D7">
        <w:t xml:space="preserve"> </w:t>
      </w:r>
      <w:r>
        <w:t>nimic</w:t>
      </w:r>
      <w:r w:rsidR="008E73B9">
        <w:t xml:space="preserve">. </w:t>
      </w:r>
      <w:r>
        <w:t>Acolo,</w:t>
      </w:r>
      <w:r w:rsidR="00BA78D7">
        <w:t xml:space="preserve"> </w:t>
      </w:r>
      <w:r>
        <w:t>cum</w:t>
      </w:r>
      <w:r w:rsidR="00BA78D7">
        <w:t xml:space="preserve"> </w:t>
      </w:r>
      <w:r>
        <w:t>erau</w:t>
      </w:r>
      <w:r w:rsidR="00BA78D7">
        <w:t xml:space="preserve"> </w:t>
      </w:r>
      <w:r>
        <w:t>aşa</w:t>
      </w:r>
      <w:r w:rsidR="00BA78D7">
        <w:t xml:space="preserve"> </w:t>
      </w:r>
      <w:r>
        <w:t>grupaţi,</w:t>
      </w:r>
      <w:r w:rsidR="00BA78D7">
        <w:t xml:space="preserve"> </w:t>
      </w:r>
      <w:r>
        <w:t>dacă</w:t>
      </w:r>
      <w:r w:rsidR="00BA78D7">
        <w:t xml:space="preserve"> </w:t>
      </w:r>
      <w:r>
        <w:t>era</w:t>
      </w:r>
      <w:r w:rsidR="00BA78D7">
        <w:t xml:space="preserve"> </w:t>
      </w:r>
      <w:r>
        <w:t>unul</w:t>
      </w:r>
      <w:r w:rsidR="00BA78D7">
        <w:t xml:space="preserve"> </w:t>
      </w:r>
      <w:r>
        <w:t>singur</w:t>
      </w:r>
      <w:r w:rsidR="00BA78D7">
        <w:t xml:space="preserve"> </w:t>
      </w:r>
      <w:r>
        <w:t>dintre</w:t>
      </w:r>
      <w:r w:rsidR="00BA78D7">
        <w:t xml:space="preserve"> </w:t>
      </w:r>
      <w:r>
        <w:t>ei</w:t>
      </w:r>
      <w:r w:rsidR="00BA78D7">
        <w:t xml:space="preserve"> </w:t>
      </w:r>
      <w:r>
        <w:t>bolnav,</w:t>
      </w:r>
      <w:r w:rsidR="00BA78D7">
        <w:t xml:space="preserve"> </w:t>
      </w:r>
      <w:r>
        <w:t>cu</w:t>
      </w:r>
      <w:r w:rsidR="00BA78D7">
        <w:t xml:space="preserve"> </w:t>
      </w:r>
      <w:r>
        <w:t>siguranţă</w:t>
      </w:r>
      <w:r w:rsidR="00BA78D7">
        <w:t xml:space="preserve"> </w:t>
      </w:r>
      <w:r>
        <w:t>îi</w:t>
      </w:r>
      <w:r w:rsidR="00BA78D7">
        <w:t xml:space="preserve"> </w:t>
      </w:r>
      <w:r>
        <w:t>îmbolnăvea</w:t>
      </w:r>
      <w:r w:rsidR="00BA78D7">
        <w:t xml:space="preserve"> </w:t>
      </w:r>
      <w:r>
        <w:t>pe</w:t>
      </w:r>
      <w:r w:rsidR="00BA78D7">
        <w:t xml:space="preserve"> </w:t>
      </w:r>
      <w:r>
        <w:t>jumate</w:t>
      </w:r>
      <w:r w:rsidR="00BA78D7">
        <w:t xml:space="preserve"> </w:t>
      </w:r>
      <w:r>
        <w:t>din</w:t>
      </w:r>
      <w:r w:rsidR="00BA78D7">
        <w:t xml:space="preserve"> </w:t>
      </w:r>
      <w:r>
        <w:t>ceilalţi</w:t>
      </w:r>
      <w:r w:rsidR="008E73B9">
        <w:t xml:space="preserve">. </w:t>
      </w:r>
      <w:r>
        <w:t>Ei</w:t>
      </w:r>
      <w:r w:rsidR="00BA78D7">
        <w:t xml:space="preserve"> </w:t>
      </w:r>
      <w:r>
        <w:t>se</w:t>
      </w:r>
      <w:r w:rsidR="00BA78D7">
        <w:t xml:space="preserve"> </w:t>
      </w:r>
      <w:r>
        <w:t>duceau</w:t>
      </w:r>
      <w:r w:rsidR="00BA78D7">
        <w:t xml:space="preserve"> </w:t>
      </w:r>
      <w:r>
        <w:t>acasă</w:t>
      </w:r>
      <w:r w:rsidR="00BA78D7">
        <w:t xml:space="preserve"> </w:t>
      </w:r>
      <w:r>
        <w:t>şi-şi</w:t>
      </w:r>
      <w:r w:rsidR="00BA78D7">
        <w:t xml:space="preserve"> </w:t>
      </w:r>
      <w:r>
        <w:t>îmbolnăveau</w:t>
      </w:r>
      <w:r w:rsidR="00BA78D7">
        <w:t xml:space="preserve"> </w:t>
      </w:r>
      <w:r>
        <w:t>părinţii,</w:t>
      </w:r>
      <w:r w:rsidR="00BA78D7">
        <w:t xml:space="preserve"> </w:t>
      </w:r>
      <w:r>
        <w:t>bunicii</w:t>
      </w:r>
      <w:r w:rsidR="008E73B9">
        <w:t xml:space="preserve">. </w:t>
      </w:r>
      <w:r>
        <w:t>E</w:t>
      </w:r>
      <w:r w:rsidR="00BA78D7">
        <w:t xml:space="preserve"> </w:t>
      </w:r>
      <w:r>
        <w:t>un</w:t>
      </w:r>
      <w:r w:rsidR="00BA78D7">
        <w:t xml:space="preserve"> </w:t>
      </w:r>
      <w:r>
        <w:t>factor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major",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Orban</w:t>
      </w:r>
      <w:r w:rsidR="00BA78D7">
        <w:t xml:space="preserve">. </w:t>
      </w:r>
      <w:r>
        <w:t>Premierul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că</w:t>
      </w:r>
      <w:r w:rsidR="00BA78D7">
        <w:t xml:space="preserve"> </w:t>
      </w:r>
      <w:r>
        <w:t>deschiderea</w:t>
      </w:r>
      <w:r w:rsidR="00BA78D7">
        <w:t xml:space="preserve"> </w:t>
      </w:r>
      <w:r>
        <w:t>şcolilor</w:t>
      </w:r>
      <w:r w:rsidR="00BA78D7">
        <w:t xml:space="preserve"> </w:t>
      </w:r>
      <w:r>
        <w:t>depinde</w:t>
      </w:r>
      <w:r w:rsidR="00BA78D7">
        <w:t xml:space="preserve"> </w:t>
      </w:r>
      <w:r>
        <w:t>de</w:t>
      </w:r>
      <w:r w:rsidR="00BA78D7">
        <w:t xml:space="preserve"> </w:t>
      </w:r>
      <w:r>
        <w:t>evoluţia</w:t>
      </w:r>
      <w:r w:rsidR="00BA78D7">
        <w:t xml:space="preserve"> </w:t>
      </w:r>
      <w:r>
        <w:t>pandemiei</w:t>
      </w:r>
      <w:r w:rsidR="00BA78D7">
        <w:t xml:space="preserve">. </w:t>
      </w:r>
    </w:p>
    <w:p w14:paraId="5338FFE6" w14:textId="4A46E930" w:rsidR="006C4461" w:rsidRDefault="006C4461" w:rsidP="006C4461">
      <w:r>
        <w:t>Recrutarea</w:t>
      </w:r>
      <w:r w:rsidR="00BA78D7">
        <w:t xml:space="preserve"> </w:t>
      </w:r>
      <w:r>
        <w:t>medicilor</w:t>
      </w:r>
      <w:r w:rsidR="00BA78D7">
        <w:t xml:space="preserve"> </w:t>
      </w:r>
      <w:r>
        <w:t>în</w:t>
      </w:r>
      <w:r w:rsidR="00BA78D7">
        <w:t xml:space="preserve"> </w:t>
      </w:r>
      <w:r>
        <w:t>sistemul</w:t>
      </w:r>
      <w:r w:rsidR="00BA78D7">
        <w:t xml:space="preserve"> </w:t>
      </w:r>
      <w:r>
        <w:t>privat,</w:t>
      </w:r>
      <w:r w:rsidR="00BA78D7">
        <w:t xml:space="preserve"> </w:t>
      </w:r>
      <w:r>
        <w:t>pe</w:t>
      </w:r>
      <w:r w:rsidR="00BA78D7">
        <w:t xml:space="preserve"> </w:t>
      </w:r>
      <w:r>
        <w:t>vremea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COVID-19: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salarii</w:t>
      </w:r>
      <w:r w:rsidR="00BA78D7">
        <w:t xml:space="preserve"> </w:t>
      </w:r>
      <w:r>
        <w:t>oferite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căutate</w:t>
      </w:r>
      <w:r w:rsidR="00BA78D7">
        <w:t xml:space="preserve"> </w:t>
      </w:r>
      <w:r>
        <w:t>specialităţi</w:t>
      </w:r>
      <w:r w:rsidR="00BA78D7">
        <w:t xml:space="preserve"> </w:t>
      </w:r>
      <w:r>
        <w:t>Oficialii</w:t>
      </w:r>
      <w:r w:rsidR="00BA78D7">
        <w:t xml:space="preserve"> </w:t>
      </w:r>
      <w:r>
        <w:t>Medijobs,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plaftormă</w:t>
      </w:r>
      <w:r w:rsidR="00BA78D7">
        <w:t xml:space="preserve"> </w:t>
      </w:r>
      <w:r>
        <w:t>de</w:t>
      </w:r>
      <w:r w:rsidR="00BA78D7">
        <w:t xml:space="preserve"> </w:t>
      </w:r>
      <w:r>
        <w:t>recrutare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medical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au</w:t>
      </w:r>
      <w:r w:rsidR="00BA78D7">
        <w:t xml:space="preserve"> </w:t>
      </w:r>
      <w:r>
        <w:t>explicat,</w:t>
      </w:r>
      <w:r w:rsidR="00BA78D7">
        <w:t xml:space="preserve"> </w:t>
      </w:r>
      <w:r>
        <w:t>într-un</w:t>
      </w:r>
      <w:r w:rsidR="00BA78D7">
        <w:t xml:space="preserve"> </w:t>
      </w:r>
      <w:r>
        <w:t>interviu</w:t>
      </w:r>
      <w:r w:rsidR="00BA78D7">
        <w:t xml:space="preserve"> </w:t>
      </w:r>
      <w:r>
        <w:t>acordat</w:t>
      </w:r>
      <w:r w:rsidR="00BA78D7">
        <w:t xml:space="preserve"> </w:t>
      </w:r>
      <w:r>
        <w:t>Economica</w:t>
      </w:r>
      <w:r w:rsidR="00BA78D7">
        <w:t xml:space="preserve">. </w:t>
      </w:r>
      <w:r>
        <w:t>net,</w:t>
      </w:r>
      <w:r w:rsidR="00BA78D7">
        <w:t xml:space="preserve"> </w:t>
      </w:r>
      <w:r>
        <w:t>cum</w:t>
      </w:r>
      <w:r w:rsidR="00BA78D7">
        <w:t xml:space="preserve"> </w:t>
      </w:r>
      <w:r>
        <w:t>au</w:t>
      </w:r>
      <w:r w:rsidR="00BA78D7">
        <w:t xml:space="preserve"> </w:t>
      </w:r>
      <w:r>
        <w:t>influenţat</w:t>
      </w:r>
      <w:r w:rsidR="00BA78D7">
        <w:t xml:space="preserve"> </w:t>
      </w:r>
      <w:r>
        <w:t>primele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angajările</w:t>
      </w:r>
      <w:r w:rsidR="00BA78D7">
        <w:t xml:space="preserve"> </w:t>
      </w:r>
      <w:r>
        <w:t>de</w:t>
      </w:r>
      <w:r w:rsidR="00BA78D7">
        <w:t xml:space="preserve"> </w:t>
      </w:r>
      <w:r>
        <w:t>medici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sanitar</w:t>
      </w:r>
      <w:r w:rsidR="00BA78D7">
        <w:t xml:space="preserve"> </w:t>
      </w:r>
      <w:r>
        <w:t>în</w:t>
      </w:r>
      <w:r w:rsidR="00BA78D7">
        <w:t xml:space="preserve"> </w:t>
      </w:r>
      <w:r>
        <w:t>ţara</w:t>
      </w:r>
      <w:r w:rsidR="00BA78D7">
        <w:t xml:space="preserve"> </w:t>
      </w:r>
      <w:r>
        <w:t>noastră</w:t>
      </w:r>
      <w:r w:rsidR="00BA78D7">
        <w:t xml:space="preserve">.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două</w:t>
      </w:r>
      <w:r w:rsidR="00BA78D7">
        <w:t xml:space="preserve"> </w:t>
      </w:r>
      <w:r>
        <w:t>luni,</w:t>
      </w:r>
      <w:r w:rsidR="00BA78D7">
        <w:t xml:space="preserve"> </w:t>
      </w:r>
      <w:r>
        <w:t>posturile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clinicile</w:t>
      </w:r>
      <w:r w:rsidR="00BA78D7">
        <w:t xml:space="preserve"> </w:t>
      </w:r>
      <w:r>
        <w:t>și</w:t>
      </w:r>
      <w:r w:rsidR="00BA78D7">
        <w:t xml:space="preserve"> </w:t>
      </w:r>
      <w:r>
        <w:t>spitalele</w:t>
      </w:r>
      <w:r w:rsidR="00BA78D7">
        <w:t xml:space="preserve"> </w:t>
      </w:r>
      <w:r>
        <w:t>private</w:t>
      </w:r>
      <w:r w:rsidR="00BA78D7">
        <w:t xml:space="preserve"> </w:t>
      </w:r>
      <w:r>
        <w:t>au</w:t>
      </w:r>
      <w:r w:rsidR="00BA78D7">
        <w:t xml:space="preserve"> </w:t>
      </w:r>
      <w:r>
        <w:t>recrutat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oameni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Medjiobs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farmacist,</w:t>
      </w:r>
      <w:r w:rsidR="00BA78D7">
        <w:t xml:space="preserve"> </w:t>
      </w:r>
      <w:r>
        <w:t>medic</w:t>
      </w:r>
      <w:r w:rsidR="00BA78D7">
        <w:t xml:space="preserve"> </w:t>
      </w:r>
      <w:r>
        <w:t>stomatolog,</w:t>
      </w:r>
      <w:r w:rsidR="00BA78D7">
        <w:t xml:space="preserve"> </w:t>
      </w:r>
      <w:r>
        <w:t>medic</w:t>
      </w:r>
      <w:r w:rsidR="00BA78D7">
        <w:t xml:space="preserve"> </w:t>
      </w:r>
      <w:r>
        <w:t>nefrolog,</w:t>
      </w:r>
      <w:r w:rsidR="00BA78D7">
        <w:t xml:space="preserve"> </w:t>
      </w:r>
      <w:r>
        <w:t>medic</w:t>
      </w:r>
      <w:r w:rsidR="00BA78D7">
        <w:t xml:space="preserve"> </w:t>
      </w:r>
      <w:r>
        <w:t>de</w:t>
      </w:r>
      <w:r w:rsidR="00BA78D7">
        <w:t xml:space="preserve"> </w:t>
      </w:r>
      <w:r>
        <w:t>familie,</w:t>
      </w:r>
      <w:r w:rsidR="00BA78D7">
        <w:t xml:space="preserve"> </w:t>
      </w:r>
      <w:r>
        <w:t>asistent</w:t>
      </w:r>
      <w:r w:rsidR="00BA78D7">
        <w:t xml:space="preserve"> </w:t>
      </w:r>
      <w:r>
        <w:t>medical,</w:t>
      </w:r>
      <w:r w:rsidR="00BA78D7">
        <w:t xml:space="preserve"> </w:t>
      </w:r>
      <w:r>
        <w:t>infirmier,</w:t>
      </w:r>
      <w:r w:rsidR="00BA78D7">
        <w:t xml:space="preserve"> </w:t>
      </w:r>
      <w:r>
        <w:t>brancardier,</w:t>
      </w:r>
      <w:r w:rsidR="00BA78D7">
        <w:t xml:space="preserve"> </w:t>
      </w:r>
      <w:r>
        <w:t>front</w:t>
      </w:r>
      <w:r w:rsidR="00BA78D7">
        <w:t xml:space="preserve"> </w:t>
      </w:r>
      <w:r>
        <w:t>desk</w:t>
      </w:r>
      <w:r w:rsidR="00BA78D7">
        <w:t xml:space="preserve"> </w:t>
      </w:r>
      <w:r>
        <w:t>officer,</w:t>
      </w:r>
      <w:r w:rsidR="00BA78D7">
        <w:t xml:space="preserve"> </w:t>
      </w:r>
      <w:r>
        <w:t>medic</w:t>
      </w:r>
      <w:r w:rsidR="00BA78D7">
        <w:t xml:space="preserve"> </w:t>
      </w:r>
      <w:r>
        <w:t>psihiatru</w:t>
      </w:r>
      <w:r w:rsidR="00BA78D7">
        <w:t xml:space="preserve"> </w:t>
      </w:r>
      <w:r>
        <w:t>şi</w:t>
      </w:r>
      <w:r w:rsidR="00BA78D7">
        <w:t xml:space="preserve"> </w:t>
      </w:r>
      <w:r>
        <w:t>medic</w:t>
      </w:r>
      <w:r w:rsidR="00BA78D7">
        <w:t xml:space="preserve"> </w:t>
      </w:r>
      <w:r>
        <w:t>ginecolog,</w:t>
      </w:r>
      <w:r w:rsidR="00BA78D7">
        <w:t xml:space="preserve"> </w:t>
      </w:r>
      <w:r>
        <w:t>au</w:t>
      </w:r>
      <w:r w:rsidR="00BA78D7">
        <w:t xml:space="preserve"> </w:t>
      </w:r>
      <w:r>
        <w:t>spus</w:t>
      </w:r>
      <w:r w:rsidR="00BA78D7">
        <w:t xml:space="preserve"> </w:t>
      </w:r>
      <w:r>
        <w:t>pentru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oficialii</w:t>
      </w:r>
      <w:r w:rsidR="00BA78D7">
        <w:t xml:space="preserve"> </w:t>
      </w:r>
      <w:r>
        <w:t>Medijobs</w:t>
      </w:r>
      <w:r w:rsidR="00BA78D7">
        <w:t xml:space="preserve">. </w:t>
      </w:r>
      <w:r>
        <w:t>În</w:t>
      </w:r>
      <w:r w:rsidR="00BA78D7">
        <w:t xml:space="preserve"> </w:t>
      </w:r>
      <w:r>
        <w:t>Bucureşti,</w:t>
      </w:r>
      <w:r w:rsidR="00BA78D7">
        <w:t xml:space="preserve"> </w:t>
      </w:r>
      <w:r>
        <w:t>Constanţa,</w:t>
      </w:r>
      <w:r w:rsidR="00BA78D7">
        <w:t xml:space="preserve"> </w:t>
      </w:r>
      <w:r>
        <w:t>Iaşi,</w:t>
      </w:r>
      <w:r w:rsidR="00BA78D7">
        <w:t xml:space="preserve"> </w:t>
      </w:r>
      <w:r>
        <w:t>Braşov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oferte</w:t>
      </w:r>
      <w:r w:rsidR="00BA78D7">
        <w:t xml:space="preserve"> </w:t>
      </w:r>
      <w:r>
        <w:t>de</w:t>
      </w:r>
      <w:r w:rsidR="00BA78D7">
        <w:t xml:space="preserve"> </w:t>
      </w:r>
      <w:r>
        <w:t>angajare</w:t>
      </w:r>
      <w:r w:rsidR="00BA78D7">
        <w:t xml:space="preserve"> </w:t>
      </w:r>
      <w:r>
        <w:t>în</w:t>
      </w:r>
      <w:r w:rsidR="00BA78D7">
        <w:t xml:space="preserve"> </w:t>
      </w:r>
      <w:r>
        <w:t>sistemul</w:t>
      </w:r>
      <w:r w:rsidR="00BA78D7">
        <w:t xml:space="preserve"> </w:t>
      </w:r>
      <w:r>
        <w:t>privat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identică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. </w:t>
      </w:r>
      <w:r>
        <w:t>"Comparativ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oraşele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numărul</w:t>
      </w:r>
      <w:r w:rsidR="00BA78D7">
        <w:t xml:space="preserve"> </w:t>
      </w:r>
      <w:r>
        <w:t>ofertelor</w:t>
      </w:r>
      <w:r w:rsidR="00BA78D7">
        <w:t xml:space="preserve"> </w:t>
      </w:r>
      <w:r>
        <w:t>de</w:t>
      </w:r>
      <w:r w:rsidR="00BA78D7">
        <w:t xml:space="preserve"> </w:t>
      </w:r>
      <w:r>
        <w:t>angajare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constant,</w:t>
      </w:r>
      <w:r w:rsidR="00BA78D7">
        <w:t xml:space="preserve"> </w:t>
      </w:r>
      <w:r>
        <w:t>şi</w:t>
      </w:r>
      <w:r w:rsidR="00BA78D7">
        <w:t xml:space="preserve"> </w:t>
      </w:r>
      <w:r>
        <w:t>chiar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cele</w:t>
      </w:r>
      <w:r w:rsidR="00BA78D7">
        <w:t xml:space="preserve"> </w:t>
      </w:r>
      <w:r>
        <w:t>cu</w:t>
      </w:r>
      <w:r w:rsidR="00BA78D7">
        <w:t xml:space="preserve"> </w:t>
      </w:r>
      <w:r>
        <w:t>centre</w:t>
      </w:r>
      <w:r w:rsidR="00BA78D7">
        <w:t xml:space="preserve"> </w:t>
      </w:r>
      <w:r>
        <w:t>universitare</w:t>
      </w:r>
      <w:r w:rsidR="00BA78D7">
        <w:t xml:space="preserve"> </w:t>
      </w:r>
      <w:r>
        <w:t>şi,</w:t>
      </w:r>
      <w:r w:rsidR="00BA78D7">
        <w:t xml:space="preserve">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oraşele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precum</w:t>
      </w:r>
      <w:r w:rsidR="00BA78D7">
        <w:t xml:space="preserve"> </w:t>
      </w:r>
      <w:r>
        <w:t>Bucureşti,</w:t>
      </w:r>
      <w:r w:rsidR="00BA78D7">
        <w:t xml:space="preserve"> </w:t>
      </w:r>
      <w:r>
        <w:t>Constanţa,</w:t>
      </w:r>
      <w:r w:rsidR="00BA78D7">
        <w:t xml:space="preserve"> </w:t>
      </w:r>
      <w:r>
        <w:t>Iaşi,</w:t>
      </w:r>
      <w:r w:rsidR="00BA78D7">
        <w:t xml:space="preserve"> </w:t>
      </w:r>
      <w:r>
        <w:t>Braşov</w:t>
      </w:r>
      <w:r w:rsidR="008E73B9">
        <w:t xml:space="preserve">. </w:t>
      </w:r>
      <w:r>
        <w:t>Specialităţile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observat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</w:t>
      </w:r>
      <w:r w:rsidR="00BA78D7">
        <w:t xml:space="preserve"> </w:t>
      </w:r>
      <w:r>
        <w:t>ofertelor</w:t>
      </w:r>
      <w:r w:rsidR="00BA78D7">
        <w:t xml:space="preserve"> </w:t>
      </w:r>
      <w:r>
        <w:t>de</w:t>
      </w:r>
      <w:r w:rsidR="00BA78D7">
        <w:t xml:space="preserve"> </w:t>
      </w:r>
      <w:r>
        <w:t>angajare</w:t>
      </w:r>
      <w:r w:rsidR="00BA78D7">
        <w:t xml:space="preserve"> </w:t>
      </w:r>
      <w:r>
        <w:t>au</w:t>
      </w:r>
      <w:r w:rsidR="00BA78D7">
        <w:t xml:space="preserve"> </w:t>
      </w:r>
      <w:r>
        <w:t>fost:</w:t>
      </w:r>
      <w:r w:rsidR="00BA78D7">
        <w:t xml:space="preserve"> </w:t>
      </w:r>
      <w:r>
        <w:t>Medicina</w:t>
      </w:r>
      <w:r w:rsidR="00BA78D7">
        <w:t xml:space="preserve"> </w:t>
      </w:r>
      <w:r>
        <w:t>de</w:t>
      </w:r>
      <w:r w:rsidR="00BA78D7">
        <w:t xml:space="preserve"> </w:t>
      </w:r>
      <w:r>
        <w:t>laborator,</w:t>
      </w:r>
      <w:r w:rsidR="00BA78D7">
        <w:t xml:space="preserve"> </w:t>
      </w:r>
      <w:r>
        <w:t>Psihiatria,</w:t>
      </w:r>
      <w:r w:rsidR="00BA78D7">
        <w:t xml:space="preserve"> </w:t>
      </w:r>
      <w:r>
        <w:t>Medicina</w:t>
      </w:r>
      <w:r w:rsidR="00BA78D7">
        <w:t xml:space="preserve"> </w:t>
      </w:r>
      <w:r>
        <w:t>de</w:t>
      </w:r>
      <w:r w:rsidR="00BA78D7">
        <w:t xml:space="preserve"> </w:t>
      </w:r>
      <w:r>
        <w:t>familie</w:t>
      </w:r>
      <w:r w:rsidR="008E73B9">
        <w:t xml:space="preserve">. </w:t>
      </w:r>
      <w:r>
        <w:t>Oraşele</w:t>
      </w:r>
      <w:r w:rsidR="00BA78D7">
        <w:t xml:space="preserve"> </w:t>
      </w:r>
      <w:r>
        <w:t>mari</w:t>
      </w:r>
      <w:r w:rsidR="00BA78D7">
        <w:t xml:space="preserve"> </w:t>
      </w:r>
      <w:r>
        <w:t>sunt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densitate</w:t>
      </w:r>
      <w:r w:rsidR="00BA78D7">
        <w:t xml:space="preserve"> </w:t>
      </w:r>
      <w:r>
        <w:t>a</w:t>
      </w:r>
      <w:r w:rsidR="00BA78D7">
        <w:t xml:space="preserve"> </w:t>
      </w:r>
      <w:r>
        <w:t>populaţiei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specialiştilor</w:t>
      </w:r>
      <w:r w:rsidR="00BA78D7">
        <w:t xml:space="preserve"> </w:t>
      </w:r>
      <w:r>
        <w:t>medicali,</w:t>
      </w:r>
      <w:r w:rsidR="00BA78D7">
        <w:t xml:space="preserve"> </w:t>
      </w:r>
      <w:r>
        <w:t>iar</w:t>
      </w:r>
      <w:r w:rsidR="00BA78D7">
        <w:t xml:space="preserve"> </w:t>
      </w:r>
      <w:r>
        <w:t>acesta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mediu</w:t>
      </w:r>
      <w:r w:rsidR="00BA78D7">
        <w:t xml:space="preserve"> </w:t>
      </w:r>
      <w:r>
        <w:t>favorabil</w:t>
      </w:r>
      <w:r w:rsidR="00BA78D7">
        <w:t xml:space="preserve"> </w:t>
      </w:r>
      <w:r>
        <w:t>pentru</w:t>
      </w:r>
      <w:r w:rsidR="00BA78D7">
        <w:t xml:space="preserve"> </w:t>
      </w:r>
      <w:r>
        <w:t>răspândirea</w:t>
      </w:r>
      <w:r w:rsidR="00BA78D7">
        <w:t xml:space="preserve"> </w:t>
      </w:r>
      <w:r>
        <w:t>COVID-19,</w:t>
      </w:r>
      <w:r w:rsidR="00BA78D7">
        <w:t xml:space="preserve"> </w:t>
      </w:r>
      <w:r>
        <w:t>virus</w:t>
      </w:r>
      <w:r w:rsidR="00BA78D7">
        <w:t xml:space="preserve"> </w:t>
      </w:r>
      <w:r>
        <w:t>ce</w:t>
      </w:r>
      <w:r w:rsidR="00BA78D7">
        <w:t xml:space="preserve"> </w:t>
      </w:r>
      <w:r>
        <w:t>evident</w:t>
      </w:r>
      <w:r w:rsidR="00BA78D7">
        <w:t xml:space="preserve"> </w:t>
      </w:r>
      <w:r>
        <w:t>a</w:t>
      </w:r>
      <w:r w:rsidR="00BA78D7">
        <w:t xml:space="preserve"> </w:t>
      </w:r>
      <w:r>
        <w:t>impactat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pacienți</w:t>
      </w:r>
      <w:r w:rsidR="00BA78D7">
        <w:t xml:space="preserve"> </w:t>
      </w:r>
      <w:r>
        <w:t>şi</w:t>
      </w:r>
      <w:r w:rsidR="00BA78D7">
        <w:t xml:space="preserve"> </w:t>
      </w:r>
      <w:r>
        <w:t>solicitările</w:t>
      </w:r>
      <w:r w:rsidR="00BA78D7">
        <w:t xml:space="preserve"> </w:t>
      </w:r>
      <w:r>
        <w:t>către</w:t>
      </w:r>
      <w:r w:rsidR="00BA78D7">
        <w:t xml:space="preserve"> </w:t>
      </w:r>
      <w:r>
        <w:t>specialităţi</w:t>
      </w:r>
      <w:r w:rsidR="00BA78D7">
        <w:t xml:space="preserve"> </w:t>
      </w:r>
      <w:r>
        <w:t>relevante</w:t>
      </w:r>
      <w:r w:rsidR="008E73B9">
        <w:t xml:space="preserve">. </w:t>
      </w:r>
      <w:r>
        <w:t>În</w:t>
      </w:r>
      <w:r w:rsidR="00BA78D7">
        <w:t xml:space="preserve"> </w:t>
      </w:r>
      <w:r>
        <w:t>opoziţie,</w:t>
      </w:r>
      <w:r w:rsidR="00BA78D7">
        <w:t xml:space="preserve"> </w:t>
      </w:r>
      <w:r>
        <w:t>oraşele</w:t>
      </w:r>
      <w:r w:rsidR="00BA78D7">
        <w:t xml:space="preserve"> </w:t>
      </w:r>
      <w:r>
        <w:t>mici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mai</w:t>
      </w:r>
      <w:r w:rsidR="00BA78D7">
        <w:t xml:space="preserve"> </w:t>
      </w:r>
      <w:r>
        <w:t>puţine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iar</w:t>
      </w:r>
      <w:r w:rsidR="00BA78D7">
        <w:t xml:space="preserve"> </w:t>
      </w:r>
      <w:r>
        <w:t>distanţarea</w:t>
      </w:r>
      <w:r w:rsidR="00BA78D7">
        <w:t xml:space="preserve"> </w:t>
      </w:r>
      <w:r>
        <w:t>socială</w:t>
      </w:r>
      <w:r w:rsidR="00BA78D7">
        <w:t xml:space="preserve"> </w:t>
      </w:r>
      <w:r>
        <w:t>a</w:t>
      </w:r>
      <w:r w:rsidR="00BA78D7">
        <w:t xml:space="preserve"> </w:t>
      </w:r>
      <w:r>
        <w:t>determinat</w:t>
      </w:r>
      <w:r w:rsidR="00BA78D7">
        <w:t xml:space="preserve"> </w:t>
      </w:r>
      <w:r>
        <w:t>majorarea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consultații</w:t>
      </w:r>
      <w:r w:rsidR="00BA78D7">
        <w:t xml:space="preserve"> </w:t>
      </w:r>
      <w:r>
        <w:t>sau</w:t>
      </w:r>
      <w:r w:rsidR="00BA78D7">
        <w:t xml:space="preserve"> </w:t>
      </w:r>
      <w:r>
        <w:t>tratamente</w:t>
      </w:r>
      <w:r w:rsidR="00BA78D7">
        <w:t xml:space="preserve"> </w:t>
      </w:r>
      <w:r>
        <w:t>selective",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Catrinel</w:t>
      </w:r>
      <w:r w:rsidR="00BA78D7">
        <w:t xml:space="preserve"> </w:t>
      </w:r>
      <w:r>
        <w:t>Hagivreta,</w:t>
      </w:r>
      <w:r w:rsidR="00BA78D7">
        <w:t xml:space="preserve"> </w:t>
      </w:r>
      <w:r>
        <w:t>CEO-ul</w:t>
      </w:r>
      <w:r w:rsidR="00BA78D7">
        <w:t xml:space="preserve"> </w:t>
      </w:r>
      <w:r>
        <w:t>Medijobs,</w:t>
      </w:r>
      <w:r w:rsidR="00BA78D7">
        <w:t xml:space="preserve"> </w:t>
      </w:r>
      <w:r>
        <w:t>pentru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. </w:t>
      </w:r>
      <w:r>
        <w:t>La</w:t>
      </w:r>
      <w:r w:rsidR="00BA78D7">
        <w:t xml:space="preserve"> </w:t>
      </w:r>
      <w:r>
        <w:t>Oncologie</w:t>
      </w:r>
      <w:r w:rsidR="00BA78D7">
        <w:t xml:space="preserve"> </w:t>
      </w:r>
      <w:r>
        <w:t>şi</w:t>
      </w:r>
      <w:r w:rsidR="00BA78D7">
        <w:t xml:space="preserve"> </w:t>
      </w:r>
      <w:r>
        <w:t>Dializă</w:t>
      </w:r>
      <w:r w:rsidR="00BA78D7">
        <w:t xml:space="preserve"> </w:t>
      </w:r>
      <w:r>
        <w:t>recrutările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. </w:t>
      </w:r>
      <w:r>
        <w:t>"COVID-19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impact</w:t>
      </w:r>
      <w:r w:rsidR="00BA78D7">
        <w:t xml:space="preserve"> </w:t>
      </w:r>
      <w:r>
        <w:t>semnificativ</w:t>
      </w:r>
      <w:r w:rsidR="00BA78D7">
        <w:t xml:space="preserve"> </w:t>
      </w:r>
      <w:r>
        <w:t>asupra</w:t>
      </w:r>
      <w:r w:rsidR="00BA78D7">
        <w:t xml:space="preserve"> </w:t>
      </w:r>
      <w:r>
        <w:t>tuturor</w:t>
      </w:r>
      <w:r w:rsidR="00BA78D7">
        <w:t xml:space="preserve"> </w:t>
      </w:r>
      <w:r>
        <w:t>industriilor,</w:t>
      </w:r>
      <w:r w:rsidR="00BA78D7">
        <w:t xml:space="preserve"> </w:t>
      </w:r>
      <w:r>
        <w:t>dar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medical</w:t>
      </w:r>
      <w:r w:rsidR="00BA78D7">
        <w:t xml:space="preserve"> </w:t>
      </w:r>
      <w:r>
        <w:t>s-a</w:t>
      </w:r>
      <w:r w:rsidR="00BA78D7">
        <w:t xml:space="preserve"> </w:t>
      </w:r>
      <w:r>
        <w:t>resimțit</w:t>
      </w:r>
      <w:r w:rsidR="00BA78D7">
        <w:t xml:space="preserve"> </w:t>
      </w:r>
      <w:r>
        <w:t>foarte</w:t>
      </w:r>
      <w:r w:rsidR="00BA78D7">
        <w:t xml:space="preserve"> </w:t>
      </w:r>
      <w:r>
        <w:t>diferit,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tipul</w:t>
      </w:r>
      <w:r w:rsidR="00BA78D7">
        <w:t xml:space="preserve"> </w:t>
      </w:r>
      <w:r>
        <w:t>de</w:t>
      </w:r>
      <w:r w:rsidR="00BA78D7">
        <w:t xml:space="preserve"> </w:t>
      </w:r>
      <w:r>
        <w:t>unitate</w:t>
      </w:r>
      <w:r w:rsidR="00BA78D7">
        <w:t xml:space="preserve"> </w:t>
      </w:r>
      <w:r>
        <w:t>medicală</w:t>
      </w:r>
      <w:r w:rsidR="00BA78D7">
        <w:t xml:space="preserve"> </w:t>
      </w:r>
      <w:r>
        <w:t>și</w:t>
      </w:r>
      <w:r w:rsidR="00BA78D7">
        <w:t xml:space="preserve"> </w:t>
      </w:r>
      <w:r>
        <w:t>specialitățile</w:t>
      </w:r>
      <w:r w:rsidR="00BA78D7">
        <w:t xml:space="preserve"> </w:t>
      </w:r>
      <w:r>
        <w:t>medicale</w:t>
      </w:r>
      <w:r w:rsidR="00BA78D7">
        <w:t xml:space="preserve"> </w:t>
      </w:r>
      <w:r>
        <w:t>adresate</w:t>
      </w:r>
      <w:r w:rsidR="008E73B9">
        <w:t xml:space="preserve">. </w:t>
      </w:r>
      <w:r>
        <w:t>Toate</w:t>
      </w:r>
      <w:r w:rsidR="00BA78D7">
        <w:t xml:space="preserve"> </w:t>
      </w:r>
      <w:r>
        <w:lastRenderedPageBreak/>
        <w:t>intervențiile</w:t>
      </w:r>
      <w:r w:rsidR="00BA78D7">
        <w:t xml:space="preserve"> </w:t>
      </w:r>
      <w:r>
        <w:t>medicale</w:t>
      </w:r>
      <w:r w:rsidR="00BA78D7">
        <w:t xml:space="preserve"> </w:t>
      </w:r>
      <w:r>
        <w:t>neesențiale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anulate</w:t>
      </w:r>
      <w:r w:rsidR="00BA78D7">
        <w:t xml:space="preserve"> </w:t>
      </w:r>
      <w:r>
        <w:t>sau</w:t>
      </w:r>
      <w:r w:rsidR="00BA78D7">
        <w:t xml:space="preserve"> </w:t>
      </w:r>
      <w:r>
        <w:t>amânate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așadar,</w:t>
      </w:r>
      <w:r w:rsidR="00BA78D7">
        <w:t xml:space="preserve"> </w:t>
      </w:r>
      <w:r>
        <w:t>clinicile</w:t>
      </w:r>
      <w:r w:rsidR="00BA78D7">
        <w:t xml:space="preserve"> </w:t>
      </w:r>
      <w:r>
        <w:t>care</w:t>
      </w:r>
      <w:r w:rsidR="00BA78D7">
        <w:t xml:space="preserve"> </w:t>
      </w:r>
      <w:r>
        <w:t>adresează</w:t>
      </w:r>
      <w:r w:rsidR="00BA78D7">
        <w:t xml:space="preserve"> </w:t>
      </w:r>
      <w:r>
        <w:t>acest</w:t>
      </w:r>
      <w:r w:rsidR="00BA78D7">
        <w:t xml:space="preserve"> </w:t>
      </w:r>
      <w:r>
        <w:t>segment</w:t>
      </w:r>
      <w:r w:rsidR="00BA78D7">
        <w:t xml:space="preserve"> </w:t>
      </w:r>
      <w:r>
        <w:t>de</w:t>
      </w:r>
      <w:r w:rsidR="00BA78D7">
        <w:t xml:space="preserve"> </w:t>
      </w:r>
      <w:r>
        <w:t>tratament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nevoite</w:t>
      </w:r>
      <w:r w:rsidR="00BA78D7">
        <w:t xml:space="preserve"> </w:t>
      </w:r>
      <w:r>
        <w:t>să</w:t>
      </w:r>
      <w:r w:rsidR="00BA78D7">
        <w:t xml:space="preserve"> </w:t>
      </w:r>
      <w:r>
        <w:t>închidă</w:t>
      </w:r>
      <w:r w:rsidR="00BA78D7">
        <w:t xml:space="preserve"> </w:t>
      </w:r>
      <w:r>
        <w:t>temporar</w:t>
      </w:r>
      <w:r w:rsidR="008E73B9">
        <w:t xml:space="preserve">. </w:t>
      </w:r>
      <w:r>
        <w:t>Aici</w:t>
      </w:r>
      <w:r w:rsidR="00BA78D7">
        <w:t xml:space="preserve"> </w:t>
      </w:r>
      <w:r>
        <w:t>este</w:t>
      </w:r>
      <w:r w:rsidR="00BA78D7">
        <w:t xml:space="preserve"> </w:t>
      </w:r>
      <w:r>
        <w:t>vorba</w:t>
      </w:r>
      <w:r w:rsidR="00BA78D7">
        <w:t xml:space="preserve"> </w:t>
      </w:r>
      <w:r>
        <w:t>de</w:t>
      </w:r>
      <w:r w:rsidR="00BA78D7">
        <w:t xml:space="preserve"> </w:t>
      </w:r>
      <w:r>
        <w:t>clinicile</w:t>
      </w:r>
      <w:r w:rsidR="00BA78D7">
        <w:t xml:space="preserve"> </w:t>
      </w:r>
      <w:r>
        <w:t>stomatologice,</w:t>
      </w:r>
      <w:r w:rsidR="00BA78D7">
        <w:t xml:space="preserve"> </w:t>
      </w:r>
      <w:r>
        <w:t>dermatologice,</w:t>
      </w:r>
      <w:r w:rsidR="00BA78D7">
        <w:t xml:space="preserve"> </w:t>
      </w:r>
      <w:r>
        <w:t>estetică,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ambulator</w:t>
      </w:r>
      <w:r w:rsidR="008E73B9">
        <w:t xml:space="preserve">. </w:t>
      </w:r>
      <w:r>
        <w:t>Drept</w:t>
      </w:r>
      <w:r w:rsidR="00BA78D7">
        <w:t xml:space="preserve"> </w:t>
      </w:r>
      <w:r>
        <w:t>urmare,</w:t>
      </w:r>
      <w:r w:rsidR="00BA78D7">
        <w:t xml:space="preserve"> </w:t>
      </w:r>
      <w:r>
        <w:t>pe</w:t>
      </w:r>
      <w:r w:rsidR="00BA78D7">
        <w:t xml:space="preserve"> </w:t>
      </w:r>
      <w:r>
        <w:t>acest</w:t>
      </w:r>
      <w:r w:rsidR="00BA78D7">
        <w:t xml:space="preserve"> </w:t>
      </w:r>
      <w:r>
        <w:t>segment</w:t>
      </w:r>
      <w:r w:rsidR="00BA78D7">
        <w:t xml:space="preserve"> </w:t>
      </w:r>
      <w:r>
        <w:t>am</w:t>
      </w:r>
      <w:r w:rsidR="00BA78D7">
        <w:t xml:space="preserve"> </w:t>
      </w:r>
      <w:r>
        <w:t>observat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activității</w:t>
      </w:r>
      <w:r w:rsidR="00BA78D7">
        <w:t xml:space="preserve"> </w:t>
      </w:r>
      <w:r>
        <w:t>de</w:t>
      </w:r>
      <w:r w:rsidR="00BA78D7">
        <w:t xml:space="preserve"> </w:t>
      </w:r>
      <w:r>
        <w:t>recrutare,</w:t>
      </w:r>
      <w:r w:rsidR="00BA78D7">
        <w:t xml:space="preserve"> </w:t>
      </w:r>
      <w:r>
        <w:t>deşi</w:t>
      </w:r>
      <w:r w:rsidR="00BA78D7">
        <w:t xml:space="preserve"> </w:t>
      </w:r>
      <w:r>
        <w:t>exista</w:t>
      </w:r>
      <w:r w:rsidR="00BA78D7">
        <w:t xml:space="preserve"> </w:t>
      </w:r>
      <w:r>
        <w:t>un</w:t>
      </w:r>
      <w:r w:rsidR="00BA78D7">
        <w:t xml:space="preserve"> </w:t>
      </w:r>
      <w:r>
        <w:t>segment</w:t>
      </w:r>
      <w:r w:rsidR="00BA78D7">
        <w:t xml:space="preserve"> </w:t>
      </w:r>
      <w:r>
        <w:t>semnificativ</w:t>
      </w:r>
      <w:r w:rsidR="00BA78D7">
        <w:t xml:space="preserve"> </w:t>
      </w:r>
      <w:r>
        <w:t>de</w:t>
      </w:r>
      <w:r w:rsidR="00BA78D7">
        <w:t xml:space="preserve"> </w:t>
      </w:r>
      <w:r>
        <w:t>clienți</w:t>
      </w:r>
      <w:r w:rsidR="00BA78D7">
        <w:t xml:space="preserve"> </w:t>
      </w:r>
      <w:r>
        <w:t>care,</w:t>
      </w:r>
      <w:r w:rsidR="00BA78D7">
        <w:t xml:space="preserve"> </w:t>
      </w:r>
      <w:r>
        <w:t>dimpotrivă,</w:t>
      </w:r>
      <w:r w:rsidR="00BA78D7">
        <w:t xml:space="preserve"> </w:t>
      </w:r>
      <w:r>
        <w:t>au</w:t>
      </w:r>
      <w:r w:rsidR="00BA78D7">
        <w:t xml:space="preserve"> </w:t>
      </w:r>
      <w:r>
        <w:t>folosit</w:t>
      </w:r>
      <w:r w:rsidR="00BA78D7">
        <w:t xml:space="preserve"> </w:t>
      </w:r>
      <w:r>
        <w:t>timpul</w:t>
      </w:r>
      <w:r w:rsidR="00BA78D7">
        <w:t xml:space="preserve"> </w:t>
      </w:r>
      <w:r>
        <w:t>"mort"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identifica</w:t>
      </w:r>
      <w:r w:rsidR="00BA78D7">
        <w:t xml:space="preserve"> </w:t>
      </w:r>
      <w:r>
        <w:t>proactiv</w:t>
      </w:r>
      <w:r w:rsidR="00BA78D7">
        <w:t xml:space="preserve"> </w:t>
      </w:r>
      <w:r>
        <w:t>candidați-cheie</w:t>
      </w:r>
      <w:r w:rsidR="00BA78D7">
        <w:t xml:space="preserve"> </w:t>
      </w:r>
      <w:r>
        <w:t>pentru</w:t>
      </w:r>
      <w:r w:rsidR="00BA78D7">
        <w:t xml:space="preserve"> </w:t>
      </w:r>
      <w:r>
        <w:t>posturile</w:t>
      </w:r>
      <w:r w:rsidR="00BA78D7">
        <w:t xml:space="preserve"> </w:t>
      </w:r>
      <w:r>
        <w:t>disponibile</w:t>
      </w:r>
      <w:r w:rsidR="008E73B9">
        <w:t xml:space="preserve">. </w:t>
      </w:r>
      <w:r>
        <w:t>La</w:t>
      </w:r>
      <w:r w:rsidR="00BA78D7">
        <w:t xml:space="preserve"> </w:t>
      </w:r>
      <w:r>
        <w:t>pol</w:t>
      </w:r>
      <w:r w:rsidR="00BA78D7">
        <w:t xml:space="preserve"> </w:t>
      </w:r>
      <w:r>
        <w:t>opus</w:t>
      </w:r>
      <w:r w:rsidR="00BA78D7">
        <w:t xml:space="preserve"> </w:t>
      </w:r>
      <w:r>
        <w:t>sunt</w:t>
      </w:r>
      <w:r w:rsidR="00BA78D7">
        <w:t xml:space="preserve"> </w:t>
      </w:r>
      <w:r>
        <w:t>acele</w:t>
      </w:r>
      <w:r w:rsidR="00BA78D7">
        <w:t xml:space="preserve"> </w:t>
      </w:r>
      <w:r>
        <w:t>centre</w:t>
      </w:r>
      <w:r w:rsidR="00BA78D7">
        <w:t xml:space="preserve"> </w:t>
      </w:r>
      <w:r>
        <w:t>medicale</w:t>
      </w:r>
      <w:r w:rsidR="00BA78D7">
        <w:t xml:space="preserve"> </w:t>
      </w:r>
      <w:r>
        <w:t>cu</w:t>
      </w:r>
      <w:r w:rsidR="00BA78D7">
        <w:t xml:space="preserve"> </w:t>
      </w:r>
      <w:r>
        <w:t>specialităţi</w:t>
      </w:r>
      <w:r w:rsidR="00BA78D7">
        <w:t xml:space="preserve"> </w:t>
      </w:r>
      <w:r>
        <w:t>ce</w:t>
      </w:r>
      <w:r w:rsidR="00BA78D7">
        <w:t xml:space="preserve"> </w:t>
      </w:r>
      <w:r>
        <w:t>tratează</w:t>
      </w:r>
      <w:r w:rsidR="00BA78D7">
        <w:t xml:space="preserve"> </w:t>
      </w:r>
      <w:r>
        <w:t>boli</w:t>
      </w:r>
      <w:r w:rsidR="00BA78D7">
        <w:t xml:space="preserve"> </w:t>
      </w:r>
      <w:r>
        <w:t>cronice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temporizate</w:t>
      </w:r>
      <w:r w:rsidR="00BA78D7">
        <w:t xml:space="preserve"> </w:t>
      </w:r>
      <w:r>
        <w:t>în</w:t>
      </w:r>
      <w:r w:rsidR="00BA78D7">
        <w:t xml:space="preserve"> </w:t>
      </w:r>
      <w:r>
        <w:t>nici</w:t>
      </w:r>
      <w:r w:rsidR="00BA78D7">
        <w:t xml:space="preserve"> </w:t>
      </w:r>
      <w:r>
        <w:t>un</w:t>
      </w:r>
      <w:r w:rsidR="00BA78D7">
        <w:t xml:space="preserve"> </w:t>
      </w:r>
      <w:r>
        <w:t>context,</w:t>
      </w:r>
      <w:r w:rsidR="00BA78D7">
        <w:t xml:space="preserve"> </w:t>
      </w:r>
      <w:r>
        <w:t>precum</w:t>
      </w:r>
      <w:r w:rsidR="00BA78D7">
        <w:t xml:space="preserve"> </w:t>
      </w:r>
      <w:r>
        <w:t>Oncologie</w:t>
      </w:r>
      <w:r w:rsidR="00BA78D7">
        <w:t xml:space="preserve"> </w:t>
      </w:r>
      <w:r>
        <w:t>sau</w:t>
      </w:r>
      <w:r w:rsidR="00BA78D7">
        <w:t xml:space="preserve"> </w:t>
      </w:r>
      <w:r>
        <w:t>Dializă</w:t>
      </w:r>
      <w:r w:rsidR="008E73B9">
        <w:t xml:space="preserve">. </w:t>
      </w:r>
      <w:r>
        <w:t>Acestea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şi-au</w:t>
      </w:r>
      <w:r w:rsidR="00BA78D7">
        <w:t xml:space="preserve"> </w:t>
      </w:r>
      <w:r>
        <w:t>oprit</w:t>
      </w:r>
      <w:r w:rsidR="00BA78D7">
        <w:t xml:space="preserve"> </w:t>
      </w:r>
      <w:r>
        <w:t>operaţiunile,</w:t>
      </w:r>
      <w:r w:rsidR="00BA78D7">
        <w:t xml:space="preserve"> </w:t>
      </w:r>
      <w:r>
        <w:t>ci</w:t>
      </w:r>
      <w:r w:rsidR="00BA78D7">
        <w:t xml:space="preserve"> </w:t>
      </w:r>
      <w:r>
        <w:t>chiar</w:t>
      </w:r>
      <w:r w:rsidR="00BA78D7">
        <w:t xml:space="preserve"> </w:t>
      </w:r>
      <w:r>
        <w:t>şi-au</w:t>
      </w:r>
      <w:r w:rsidR="00BA78D7">
        <w:t xml:space="preserve"> </w:t>
      </w:r>
      <w:r>
        <w:t>păstrat</w:t>
      </w:r>
      <w:r w:rsidR="00BA78D7">
        <w:t xml:space="preserve"> </w:t>
      </w:r>
      <w:r>
        <w:t>ritmul</w:t>
      </w:r>
      <w:r w:rsidR="00BA78D7">
        <w:t xml:space="preserve"> </w:t>
      </w:r>
      <w:r>
        <w:t>precedent</w:t>
      </w:r>
      <w:r w:rsidR="008E73B9">
        <w:t xml:space="preserve">. </w:t>
      </w:r>
      <w:r>
        <w:t>Personalul</w:t>
      </w:r>
      <w:r w:rsidR="00BA78D7">
        <w:t xml:space="preserve"> </w:t>
      </w:r>
      <w:r>
        <w:t>medical</w:t>
      </w:r>
      <w:r w:rsidR="00BA78D7">
        <w:t xml:space="preserve"> </w:t>
      </w:r>
      <w:r>
        <w:t>care</w:t>
      </w:r>
      <w:r w:rsidR="00BA78D7">
        <w:t xml:space="preserve"> </w:t>
      </w:r>
      <w:r>
        <w:t>activa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sistemul</w:t>
      </w:r>
      <w:r w:rsidR="00BA78D7">
        <w:t xml:space="preserve"> </w:t>
      </w:r>
      <w:r>
        <w:t>privat,</w:t>
      </w:r>
      <w:r w:rsidR="00BA78D7">
        <w:t xml:space="preserve"> </w:t>
      </w:r>
      <w:r>
        <w:t>cât</w:t>
      </w:r>
      <w:r w:rsidR="00BA78D7">
        <w:t xml:space="preserve"> </w:t>
      </w:r>
      <w:r>
        <w:t>si</w:t>
      </w:r>
      <w:r w:rsidR="00BA78D7">
        <w:t xml:space="preserve"> </w:t>
      </w:r>
      <w:r>
        <w:t>cel</w:t>
      </w:r>
      <w:r w:rsidR="00BA78D7">
        <w:t xml:space="preserve"> </w:t>
      </w:r>
      <w:r>
        <w:t>public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nevoit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limitată</w:t>
      </w:r>
      <w:r w:rsidR="00BA78D7">
        <w:t xml:space="preserve"> </w:t>
      </w:r>
      <w:r>
        <w:t>doar</w:t>
      </w:r>
      <w:r w:rsidR="00BA78D7">
        <w:t xml:space="preserve"> </w:t>
      </w:r>
      <w:r>
        <w:t>în</w:t>
      </w:r>
      <w:r w:rsidR="00BA78D7">
        <w:t xml:space="preserve"> </w:t>
      </w:r>
      <w:r>
        <w:t>spitale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8E73B9">
        <w:t xml:space="preserve">; </w:t>
      </w:r>
      <w:r>
        <w:t>astfel,</w:t>
      </w:r>
      <w:r w:rsidR="00BA78D7">
        <w:t xml:space="preserve"> </w:t>
      </w:r>
      <w:r>
        <w:t>acesta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motiv</w:t>
      </w:r>
      <w:r w:rsidR="00BA78D7">
        <w:t xml:space="preserve"> </w:t>
      </w:r>
      <w:r>
        <w:t>în</w:t>
      </w:r>
      <w:r w:rsidR="00BA78D7">
        <w:t xml:space="preserve"> </w:t>
      </w:r>
      <w:r>
        <w:t>plus</w:t>
      </w:r>
      <w:r w:rsidR="00BA78D7">
        <w:t xml:space="preserve"> </w:t>
      </w:r>
      <w:r>
        <w:t>pentru</w:t>
      </w:r>
      <w:r w:rsidR="00BA78D7">
        <w:t xml:space="preserve"> </w:t>
      </w:r>
      <w:r>
        <w:t>care,</w:t>
      </w:r>
      <w:r w:rsidR="00BA78D7">
        <w:t xml:space="preserve"> </w:t>
      </w:r>
      <w:r>
        <w:t>centrele</w:t>
      </w:r>
      <w:r w:rsidR="00BA78D7">
        <w:t xml:space="preserve"> </w:t>
      </w:r>
      <w:r>
        <w:t>medicale</w:t>
      </w:r>
      <w:r w:rsidR="00BA78D7">
        <w:t xml:space="preserve"> </w:t>
      </w:r>
      <w:r>
        <w:t>private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nevoite</w:t>
      </w:r>
      <w:r w:rsidR="00BA78D7">
        <w:t xml:space="preserve"> </w:t>
      </w:r>
      <w:r>
        <w:t>să-și</w:t>
      </w:r>
      <w:r w:rsidR="00BA78D7">
        <w:t xml:space="preserve"> </w:t>
      </w:r>
      <w:r>
        <w:t>sporească</w:t>
      </w:r>
      <w:r w:rsidR="00BA78D7">
        <w:t xml:space="preserve"> </w:t>
      </w:r>
      <w:r>
        <w:t>activitatea</w:t>
      </w:r>
      <w:r w:rsidR="00BA78D7">
        <w:t xml:space="preserve"> </w:t>
      </w:r>
      <w:r>
        <w:t>de</w:t>
      </w:r>
      <w:r w:rsidR="00BA78D7">
        <w:t xml:space="preserve"> </w:t>
      </w:r>
      <w:r>
        <w:t>recrutare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8E73B9">
        <w:t xml:space="preserve">. </w:t>
      </w:r>
      <w:r>
        <w:t>În</w:t>
      </w:r>
      <w:r w:rsidR="00BA78D7">
        <w:t xml:space="preserve"> </w:t>
      </w:r>
      <w:r>
        <w:t>categoria</w:t>
      </w:r>
      <w:r w:rsidR="00BA78D7">
        <w:t xml:space="preserve"> </w:t>
      </w:r>
      <w:r>
        <w:t>companiilor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sporit</w:t>
      </w:r>
      <w:r w:rsidR="00BA78D7">
        <w:t xml:space="preserve"> </w:t>
      </w:r>
      <w:r>
        <w:t>activitatea</w:t>
      </w:r>
      <w:r w:rsidR="00BA78D7">
        <w:t xml:space="preserve"> </w:t>
      </w:r>
      <w:r>
        <w:t>de</w:t>
      </w:r>
      <w:r w:rsidR="00BA78D7">
        <w:t xml:space="preserve"> </w:t>
      </w:r>
      <w:r>
        <w:t>recrutare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evident</w:t>
      </w:r>
      <w:r w:rsidR="00BA78D7">
        <w:t xml:space="preserve"> </w:t>
      </w:r>
      <w:r>
        <w:t>spitalele,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special</w:t>
      </w:r>
      <w:r w:rsidR="00BA78D7">
        <w:t xml:space="preserve"> </w:t>
      </w:r>
      <w:r>
        <w:t>cele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selectate</w:t>
      </w:r>
      <w:r w:rsidR="00BA78D7">
        <w:t xml:space="preserve"> </w:t>
      </w:r>
      <w:r>
        <w:t>pentru</w:t>
      </w:r>
      <w:r w:rsidR="00BA78D7">
        <w:t xml:space="preserve"> </w:t>
      </w:r>
      <w:r>
        <w:t>susținerea</w:t>
      </w:r>
      <w:r w:rsidR="00BA78D7">
        <w:t xml:space="preserve"> </w:t>
      </w:r>
      <w:r>
        <w:t>tratamentului</w:t>
      </w:r>
      <w:r w:rsidR="00BA78D7">
        <w:t xml:space="preserve"> </w:t>
      </w:r>
      <w:r>
        <w:t>pentru</w:t>
      </w:r>
      <w:r w:rsidR="00BA78D7">
        <w:t xml:space="preserve"> </w:t>
      </w:r>
      <w:r>
        <w:t>pacienții</w:t>
      </w:r>
      <w:r w:rsidR="00BA78D7">
        <w:t xml:space="preserve"> </w:t>
      </w:r>
      <w:r>
        <w:t>diagnosticați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companiile</w:t>
      </w:r>
      <w:r w:rsidR="00BA78D7">
        <w:t xml:space="preserve"> </w:t>
      </w:r>
      <w:r>
        <w:t>farmaceutice</w:t>
      </w:r>
      <w:r w:rsidR="00BA78D7">
        <w:t xml:space="preserve"> </w:t>
      </w:r>
      <w:r>
        <w:t>și</w:t>
      </w:r>
      <w:r w:rsidR="00BA78D7">
        <w:t xml:space="preserve"> </w:t>
      </w:r>
      <w:r>
        <w:t>platformele</w:t>
      </w:r>
      <w:r w:rsidR="00BA78D7">
        <w:t xml:space="preserve"> </w:t>
      </w:r>
      <w:r>
        <w:t>de</w:t>
      </w:r>
      <w:r w:rsidR="00BA78D7">
        <w:t xml:space="preserve"> </w:t>
      </w:r>
      <w:r>
        <w:t>telemedicină</w:t>
      </w:r>
      <w:r w:rsidR="00BA78D7">
        <w:t xml:space="preserve"> </w:t>
      </w:r>
      <w:r>
        <w:t>sunt</w:t>
      </w:r>
      <w:r w:rsidR="00BA78D7">
        <w:t xml:space="preserve"> </w:t>
      </w:r>
      <w:r>
        <w:t>segmente</w:t>
      </w:r>
      <w:r w:rsidR="00BA78D7">
        <w:t xml:space="preserve"> </w:t>
      </w:r>
      <w:r>
        <w:t>foarte</w:t>
      </w:r>
      <w:r w:rsidR="00BA78D7">
        <w:t xml:space="preserve"> </w:t>
      </w:r>
      <w:r>
        <w:t>active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pentru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Catrinel</w:t>
      </w:r>
      <w:r w:rsidR="00BA78D7">
        <w:t xml:space="preserve"> </w:t>
      </w:r>
      <w:r>
        <w:t>Hagivreta</w:t>
      </w:r>
      <w:r w:rsidR="00BA78D7">
        <w:t xml:space="preserve">. </w:t>
      </w:r>
      <w:r>
        <w:t>Iată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plătite</w:t>
      </w:r>
      <w:r w:rsidR="00BA78D7">
        <w:t xml:space="preserve"> </w:t>
      </w:r>
      <w:r>
        <w:t>posturi</w:t>
      </w:r>
      <w:r w:rsidR="00BA78D7">
        <w:t xml:space="preserve"> </w:t>
      </w:r>
      <w:r>
        <w:t>de</w:t>
      </w:r>
      <w:r w:rsidR="00BA78D7">
        <w:t xml:space="preserve"> </w:t>
      </w:r>
      <w:r>
        <w:t>medici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clincile</w:t>
      </w:r>
      <w:r w:rsidR="00BA78D7">
        <w:t xml:space="preserve"> </w:t>
      </w:r>
      <w:r>
        <w:t>şi</w:t>
      </w:r>
      <w:r w:rsidR="00BA78D7">
        <w:t xml:space="preserve"> </w:t>
      </w:r>
      <w:r>
        <w:t>spitalele</w:t>
      </w:r>
      <w:r w:rsidR="00BA78D7">
        <w:t xml:space="preserve"> </w:t>
      </w:r>
      <w:r>
        <w:t>private</w:t>
      </w:r>
      <w:r w:rsidR="00BA78D7">
        <w:t xml:space="preserve"> </w:t>
      </w:r>
      <w:r>
        <w:t>au</w:t>
      </w:r>
      <w:r w:rsidR="00BA78D7">
        <w:t xml:space="preserve"> </w:t>
      </w:r>
      <w:r>
        <w:t>recrutat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două</w:t>
      </w:r>
      <w:r w:rsidR="00BA78D7">
        <w:t xml:space="preserve"> </w:t>
      </w:r>
      <w:r>
        <w:t>luni,</w:t>
      </w:r>
      <w:r w:rsidR="00BA78D7">
        <w:t xml:space="preserve"> </w:t>
      </w:r>
      <w:r>
        <w:t>potrivit</w:t>
      </w:r>
      <w:r w:rsidR="00BA78D7">
        <w:t xml:space="preserve"> </w:t>
      </w:r>
      <w:r>
        <w:t>informaţiilor</w:t>
      </w:r>
      <w:r w:rsidR="00BA78D7">
        <w:t xml:space="preserve"> </w:t>
      </w:r>
      <w:r>
        <w:t>primite</w:t>
      </w:r>
      <w:r w:rsidR="00BA78D7">
        <w:t xml:space="preserve"> </w:t>
      </w:r>
      <w:r>
        <w:t>de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Medijobs</w:t>
      </w:r>
      <w:r w:rsidR="00BA78D7">
        <w:t xml:space="preserve">. </w:t>
      </w:r>
      <w:r>
        <w:t>ro:Medic</w:t>
      </w:r>
      <w:r w:rsidR="00BA78D7">
        <w:t xml:space="preserve"> </w:t>
      </w:r>
      <w:r>
        <w:t>ATI</w:t>
      </w:r>
      <w:r w:rsidR="00BA78D7">
        <w:t xml:space="preserve"> </w:t>
      </w:r>
      <w:r>
        <w:t>debutant,</w:t>
      </w:r>
      <w:r w:rsidR="00BA78D7">
        <w:t xml:space="preserve"> </w:t>
      </w:r>
      <w:r>
        <w:t>recrutat</w:t>
      </w:r>
      <w:r w:rsidR="00BA78D7">
        <w:t xml:space="preserve"> </w:t>
      </w:r>
      <w:r>
        <w:t>în</w:t>
      </w:r>
      <w:r w:rsidR="00BA78D7">
        <w:t xml:space="preserve"> </w:t>
      </w:r>
      <w:r>
        <w:t>Tîrgu-Mureş,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salariu</w:t>
      </w:r>
      <w:r w:rsidR="00BA78D7">
        <w:t xml:space="preserve"> </w:t>
      </w:r>
      <w:r>
        <w:t>net</w:t>
      </w:r>
      <w:r w:rsidR="00BA78D7">
        <w:t xml:space="preserve"> </w:t>
      </w:r>
      <w:r>
        <w:t>lunar</w:t>
      </w:r>
      <w:r w:rsidR="00BA78D7">
        <w:t xml:space="preserve"> </w:t>
      </w:r>
      <w:r>
        <w:t>de</w:t>
      </w:r>
      <w:r w:rsidR="00BA78D7">
        <w:t xml:space="preserve"> </w:t>
      </w:r>
      <w:r>
        <w:t>13</w:t>
      </w:r>
      <w:r w:rsidR="00BA78D7">
        <w:t>.000</w:t>
      </w:r>
      <w:r>
        <w:t>de</w:t>
      </w:r>
      <w:r w:rsidR="00BA78D7">
        <w:t xml:space="preserve"> </w:t>
      </w:r>
      <w:r>
        <w:t>lei</w:t>
      </w:r>
      <w:r w:rsidR="008E73B9">
        <w:t xml:space="preserve">. </w:t>
      </w:r>
      <w:r>
        <w:t>Beneficii</w:t>
      </w:r>
      <w:r w:rsidR="00BA78D7">
        <w:t xml:space="preserve"> </w:t>
      </w:r>
      <w:r>
        <w:t>oferite</w:t>
      </w:r>
      <w:r w:rsidR="00BA78D7">
        <w:t xml:space="preserve"> </w:t>
      </w:r>
      <w:r>
        <w:t>medicului</w:t>
      </w:r>
      <w:r w:rsidR="00BA78D7">
        <w:t xml:space="preserve"> </w:t>
      </w:r>
      <w:r>
        <w:t>sunt:</w:t>
      </w:r>
      <w:r w:rsidR="00BA78D7">
        <w:t xml:space="preserve"> </w:t>
      </w:r>
      <w:r>
        <w:t>bonuri</w:t>
      </w:r>
      <w:r w:rsidR="00BA78D7">
        <w:t xml:space="preserve"> </w:t>
      </w:r>
      <w:r>
        <w:t>de</w:t>
      </w:r>
      <w:r w:rsidR="00BA78D7">
        <w:t xml:space="preserve"> </w:t>
      </w:r>
      <w:r>
        <w:t>masă,</w:t>
      </w:r>
      <w:r w:rsidR="00BA78D7">
        <w:t xml:space="preserve"> </w:t>
      </w:r>
      <w:r>
        <w:t>gărzi</w:t>
      </w:r>
      <w:r w:rsidR="00BA78D7">
        <w:t xml:space="preserve"> </w:t>
      </w:r>
      <w:r>
        <w:t>plătite,</w:t>
      </w:r>
      <w:r w:rsidR="00BA78D7">
        <w:t xml:space="preserve"> </w:t>
      </w:r>
      <w:r>
        <w:t>bonusuri</w:t>
      </w:r>
      <w:r w:rsidR="00BA78D7">
        <w:t xml:space="preserve"> </w:t>
      </w:r>
      <w:r>
        <w:t>de</w:t>
      </w:r>
      <w:r w:rsidR="00BA78D7">
        <w:t xml:space="preserve"> </w:t>
      </w:r>
      <w:r>
        <w:t>performanță,</w:t>
      </w:r>
      <w:r w:rsidR="00BA78D7">
        <w:t xml:space="preserve"> </w:t>
      </w:r>
      <w:r>
        <w:t>cursuri</w:t>
      </w:r>
      <w:r w:rsidR="00BA78D7">
        <w:t xml:space="preserve"> </w:t>
      </w:r>
      <w:r>
        <w:t>de</w:t>
      </w:r>
      <w:r w:rsidR="00BA78D7">
        <w:t xml:space="preserve"> </w:t>
      </w:r>
      <w:r>
        <w:t>formare,</w:t>
      </w:r>
      <w:r w:rsidR="00BA78D7">
        <w:t xml:space="preserve"> </w:t>
      </w:r>
      <w:r>
        <w:t>opţiunea</w:t>
      </w:r>
      <w:r w:rsidR="00BA78D7">
        <w:t xml:space="preserve"> </w:t>
      </w:r>
      <w:r>
        <w:t>asigurării</w:t>
      </w:r>
      <w:r w:rsidR="00BA78D7">
        <w:t xml:space="preserve"> </w:t>
      </w:r>
      <w:r>
        <w:t>chiriei,</w:t>
      </w:r>
      <w:r w:rsidR="00BA78D7">
        <w:t xml:space="preserve"> </w:t>
      </w:r>
      <w:r>
        <w:t>cinci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concediu</w:t>
      </w:r>
      <w:r w:rsidR="00BA78D7">
        <w:t xml:space="preserve"> </w:t>
      </w:r>
      <w:r>
        <w:t>formare</w:t>
      </w:r>
      <w:r w:rsidR="00BA78D7">
        <w:t xml:space="preserve"> </w:t>
      </w:r>
      <w:r>
        <w:t>profesională,</w:t>
      </w:r>
      <w:r w:rsidR="00BA78D7">
        <w:t xml:space="preserve"> </w:t>
      </w:r>
      <w:r>
        <w:t>32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concediu</w:t>
      </w:r>
      <w:r w:rsidR="00BA78D7">
        <w:t xml:space="preserve"> </w:t>
      </w:r>
      <w:r>
        <w:t>de</w:t>
      </w:r>
      <w:r w:rsidR="00BA78D7">
        <w:t xml:space="preserve"> </w:t>
      </w:r>
      <w:r>
        <w:t>odihnă</w:t>
      </w:r>
      <w:r w:rsidR="00BA78D7">
        <w:t xml:space="preserve"> </w:t>
      </w:r>
      <w:r>
        <w:t>pe</w:t>
      </w:r>
      <w:r w:rsidR="00BA78D7">
        <w:t xml:space="preserve"> </w:t>
      </w:r>
      <w:r>
        <w:t>an,</w:t>
      </w:r>
      <w:r w:rsidR="00BA78D7">
        <w:t xml:space="preserve"> </w:t>
      </w:r>
      <w:r>
        <w:t>au</w:t>
      </w:r>
      <w:r w:rsidR="00BA78D7">
        <w:t xml:space="preserve"> </w:t>
      </w:r>
      <w:r>
        <w:t>spus</w:t>
      </w:r>
      <w:r w:rsidR="00BA78D7">
        <w:t xml:space="preserve"> </w:t>
      </w:r>
      <w:r>
        <w:t>pentru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oficialii</w:t>
      </w:r>
      <w:r w:rsidR="00BA78D7">
        <w:t xml:space="preserve"> </w:t>
      </w:r>
      <w:r>
        <w:t>Medijobs</w:t>
      </w:r>
      <w:r w:rsidR="00BA78D7">
        <w:t xml:space="preserve">. </w:t>
      </w:r>
      <w:r>
        <w:t>Medic</w:t>
      </w:r>
      <w:r w:rsidR="00BA78D7">
        <w:t xml:space="preserve"> </w:t>
      </w:r>
      <w:r>
        <w:t>nefrolog</w:t>
      </w:r>
      <w:r w:rsidR="00BA78D7">
        <w:t xml:space="preserve"> </w:t>
      </w:r>
      <w:r>
        <w:t>debutant,</w:t>
      </w:r>
      <w:r w:rsidR="00BA78D7">
        <w:t xml:space="preserve"> </w:t>
      </w:r>
      <w:r>
        <w:t>recrutat</w:t>
      </w:r>
      <w:r w:rsidR="00BA78D7">
        <w:t xml:space="preserve"> </w:t>
      </w:r>
      <w:r>
        <w:t>în</w:t>
      </w:r>
      <w:r w:rsidR="00BA78D7">
        <w:t xml:space="preserve"> </w:t>
      </w:r>
      <w:r>
        <w:t>Zalău,</w:t>
      </w:r>
      <w:r w:rsidR="00BA78D7">
        <w:t xml:space="preserve"> </w:t>
      </w:r>
      <w:r>
        <w:t>tot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salariu</w:t>
      </w:r>
      <w:r w:rsidR="00BA78D7">
        <w:t xml:space="preserve"> </w:t>
      </w:r>
      <w:r>
        <w:t>net</w:t>
      </w:r>
      <w:r w:rsidR="00BA78D7">
        <w:t xml:space="preserve"> </w:t>
      </w:r>
      <w:r>
        <w:t>lunar</w:t>
      </w:r>
      <w:r w:rsidR="00BA78D7">
        <w:t xml:space="preserve"> </w:t>
      </w:r>
      <w:r>
        <w:t>de</w:t>
      </w:r>
      <w:r w:rsidR="00BA78D7">
        <w:t xml:space="preserve"> </w:t>
      </w:r>
      <w:r>
        <w:t>13</w:t>
      </w:r>
      <w:r w:rsidR="00BA78D7">
        <w:t>.000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Beneficii:</w:t>
      </w:r>
      <w:r w:rsidR="00BA78D7">
        <w:t xml:space="preserve"> </w:t>
      </w:r>
      <w:r>
        <w:t>decont</w:t>
      </w:r>
      <w:r w:rsidR="00BA78D7">
        <w:t xml:space="preserve"> </w:t>
      </w:r>
      <w:r>
        <w:t>transport</w:t>
      </w:r>
      <w:r w:rsidR="00BA78D7">
        <w:t xml:space="preserve"> </w:t>
      </w:r>
      <w:r>
        <w:t>sau</w:t>
      </w:r>
      <w:r w:rsidR="00BA78D7">
        <w:t xml:space="preserve"> </w:t>
      </w:r>
      <w:r>
        <w:t>chirie,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durata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al</w:t>
      </w:r>
      <w:r w:rsidR="00BA78D7">
        <w:t xml:space="preserve"> </w:t>
      </w:r>
      <w:r>
        <w:t>medicului</w:t>
      </w:r>
      <w:r w:rsidR="00BA78D7">
        <w:t xml:space="preserve">. </w:t>
      </w:r>
      <w:r>
        <w:t>Medic</w:t>
      </w:r>
      <w:r w:rsidR="00BA78D7">
        <w:t xml:space="preserve"> </w:t>
      </w:r>
      <w:r>
        <w:t>radiologie</w:t>
      </w:r>
      <w:r w:rsidR="00BA78D7">
        <w:t xml:space="preserve"> </w:t>
      </w:r>
      <w:r>
        <w:t>şi</w:t>
      </w:r>
      <w:r w:rsidR="00BA78D7">
        <w:t xml:space="preserve"> </w:t>
      </w:r>
      <w:r>
        <w:t>imagistică,</w:t>
      </w:r>
      <w:r w:rsidR="00BA78D7">
        <w:t xml:space="preserve"> </w:t>
      </w:r>
      <w:r>
        <w:t>care</w:t>
      </w:r>
      <w:r w:rsidR="00BA78D7">
        <w:t xml:space="preserve"> </w:t>
      </w:r>
      <w:r>
        <w:t>are</w:t>
      </w:r>
      <w:r w:rsidR="00BA78D7">
        <w:t xml:space="preserve"> </w:t>
      </w:r>
      <w:r>
        <w:t>competenţă</w:t>
      </w:r>
      <w:r w:rsidR="00BA78D7">
        <w:t xml:space="preserve"> </w:t>
      </w:r>
      <w:r>
        <w:t>CT</w:t>
      </w:r>
      <w:r w:rsidR="00BA78D7">
        <w:t xml:space="preserve"> </w:t>
      </w:r>
      <w:r>
        <w:t>şi</w:t>
      </w:r>
      <w:r w:rsidR="00BA78D7">
        <w:t xml:space="preserve"> </w:t>
      </w:r>
      <w:r>
        <w:t>RMN,</w:t>
      </w:r>
      <w:r w:rsidR="00BA78D7">
        <w:t xml:space="preserve"> </w:t>
      </w:r>
      <w:r>
        <w:t>recrutat</w:t>
      </w:r>
      <w:r w:rsidR="00BA78D7">
        <w:t xml:space="preserve"> </w:t>
      </w:r>
      <w:r>
        <w:t>în</w:t>
      </w:r>
      <w:r w:rsidR="00BA78D7">
        <w:t xml:space="preserve"> </w:t>
      </w:r>
      <w:r>
        <w:t>Alexandria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nete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>.000</w:t>
      </w:r>
      <w:r>
        <w:t>lei</w:t>
      </w:r>
      <w:r w:rsidR="00BA78D7">
        <w:t xml:space="preserve"> </w:t>
      </w:r>
      <w:r>
        <w:t>pe</w:t>
      </w:r>
      <w:r w:rsidR="00BA78D7">
        <w:t xml:space="preserve"> </w:t>
      </w:r>
      <w:r>
        <w:t>lună</w:t>
      </w:r>
      <w:r w:rsidR="00BA78D7">
        <w:t xml:space="preserve">. </w:t>
      </w:r>
      <w:r>
        <w:t>Salarii</w:t>
      </w:r>
      <w:r w:rsidR="00BA78D7">
        <w:t xml:space="preserve"> </w:t>
      </w:r>
      <w:r>
        <w:t>nete</w:t>
      </w:r>
      <w:r w:rsidR="00BA78D7">
        <w:t xml:space="preserve"> </w:t>
      </w:r>
      <w:r>
        <w:t>de</w:t>
      </w:r>
      <w:r w:rsidR="00BA78D7">
        <w:t xml:space="preserve"> </w:t>
      </w:r>
      <w:r>
        <w:t>10</w:t>
      </w:r>
      <w:r w:rsidR="00BA78D7">
        <w:t>.000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lunar</w:t>
      </w:r>
      <w:r w:rsidR="00BA78D7">
        <w:t xml:space="preserve"> </w:t>
      </w:r>
      <w:r>
        <w:t>pentru</w:t>
      </w:r>
      <w:r w:rsidR="00BA78D7">
        <w:t xml:space="preserve"> </w:t>
      </w:r>
      <w:r>
        <w:t>profesioniştii</w:t>
      </w:r>
      <w:r w:rsidR="00BA78D7">
        <w:t xml:space="preserve"> </w:t>
      </w:r>
      <w:r>
        <w:t>cu</w:t>
      </w:r>
      <w:r w:rsidR="00BA78D7">
        <w:t xml:space="preserve"> </w:t>
      </w:r>
      <w:r>
        <w:t>următoarele</w:t>
      </w:r>
      <w:r w:rsidR="00BA78D7">
        <w:t xml:space="preserve"> </w:t>
      </w:r>
      <w:r>
        <w:t>specializări:Medic</w:t>
      </w:r>
      <w:r w:rsidR="00BA78D7">
        <w:t xml:space="preserve"> </w:t>
      </w:r>
      <w:r>
        <w:t>cardiolog</w:t>
      </w:r>
      <w:r w:rsidR="00BA78D7">
        <w:t xml:space="preserve"> </w:t>
      </w:r>
      <w:r>
        <w:t>debutant,</w:t>
      </w:r>
      <w:r w:rsidR="00BA78D7">
        <w:t xml:space="preserve"> </w:t>
      </w:r>
      <w:r>
        <w:t>recrutat</w:t>
      </w:r>
      <w:r w:rsidR="00BA78D7">
        <w:t xml:space="preserve"> </w:t>
      </w:r>
      <w:r>
        <w:t>în</w:t>
      </w:r>
      <w:r w:rsidR="00BA78D7">
        <w:t xml:space="preserve"> </w:t>
      </w:r>
      <w:r>
        <w:t>Piatra</w:t>
      </w:r>
      <w:r w:rsidR="00BA78D7">
        <w:t xml:space="preserve"> </w:t>
      </w:r>
      <w:r>
        <w:t>Neamţ</w:t>
      </w:r>
      <w:r w:rsidR="008E73B9">
        <w:t xml:space="preserve">. </w:t>
      </w:r>
      <w:r>
        <w:t>Medic</w:t>
      </w:r>
      <w:r w:rsidR="00BA78D7">
        <w:t xml:space="preserve"> </w:t>
      </w:r>
      <w:r>
        <w:t>neurolog</w:t>
      </w:r>
      <w:r w:rsidR="00BA78D7">
        <w:t xml:space="preserve"> </w:t>
      </w:r>
      <w:r>
        <w:t>debutant,</w:t>
      </w:r>
      <w:r w:rsidR="00BA78D7">
        <w:t xml:space="preserve"> </w:t>
      </w:r>
      <w:r>
        <w:t>recrutat</w:t>
      </w:r>
      <w:r w:rsidR="00BA78D7">
        <w:t xml:space="preserve"> </w:t>
      </w:r>
      <w:r>
        <w:t>în</w:t>
      </w:r>
      <w:r w:rsidR="00BA78D7">
        <w:t xml:space="preserve"> </w:t>
      </w:r>
      <w:r>
        <w:t>Iaşi</w:t>
      </w:r>
      <w:r w:rsidR="00BA78D7">
        <w:t xml:space="preserve">. </w:t>
      </w:r>
      <w:r>
        <w:t>Medic</w:t>
      </w:r>
      <w:r w:rsidR="00BA78D7">
        <w:t xml:space="preserve"> </w:t>
      </w:r>
      <w:r>
        <w:t>pedodont,</w:t>
      </w:r>
      <w:r w:rsidR="00BA78D7">
        <w:t xml:space="preserve"> </w:t>
      </w:r>
      <w:r>
        <w:t>recrutat</w:t>
      </w:r>
      <w:r w:rsidR="00BA78D7">
        <w:t xml:space="preserve"> </w:t>
      </w:r>
      <w:r>
        <w:t>în</w:t>
      </w:r>
      <w:r w:rsidR="00BA78D7">
        <w:t xml:space="preserve"> </w:t>
      </w:r>
      <w:r>
        <w:t>Galaţi</w:t>
      </w:r>
      <w:r w:rsidR="008E73B9">
        <w:t xml:space="preserve">. </w:t>
      </w:r>
      <w:r>
        <w:t>Medic</w:t>
      </w:r>
      <w:r w:rsidR="00BA78D7">
        <w:t xml:space="preserve"> </w:t>
      </w:r>
      <w:r>
        <w:t>pediatru</w:t>
      </w:r>
      <w:r w:rsidR="00BA78D7">
        <w:t xml:space="preserve"> </w:t>
      </w:r>
      <w:r>
        <w:t>debutant,</w:t>
      </w:r>
      <w:r w:rsidR="00BA78D7">
        <w:t xml:space="preserve"> </w:t>
      </w:r>
      <w:r>
        <w:t>recrutat</w:t>
      </w:r>
      <w:r w:rsidR="00BA78D7">
        <w:t xml:space="preserve"> </w:t>
      </w:r>
      <w:r>
        <w:t>în</w:t>
      </w:r>
      <w:r w:rsidR="00BA78D7">
        <w:t xml:space="preserve"> </w:t>
      </w:r>
      <w:r>
        <w:t>Buzău</w:t>
      </w:r>
      <w:r w:rsidR="008E73B9">
        <w:t xml:space="preserve">. </w:t>
      </w:r>
      <w:r>
        <w:t>Acesta</w:t>
      </w:r>
      <w:r w:rsidR="00BA78D7">
        <w:t xml:space="preserve"> </w:t>
      </w:r>
      <w:r>
        <w:t>i</w:t>
      </w:r>
      <w:r w:rsidR="00BA78D7">
        <w:t xml:space="preserve"> </w:t>
      </w:r>
      <w:r>
        <w:t>s-au</w:t>
      </w:r>
      <w:r w:rsidR="00BA78D7">
        <w:t xml:space="preserve"> </w:t>
      </w:r>
      <w:r>
        <w:t>mai</w:t>
      </w:r>
      <w:r w:rsidR="00BA78D7">
        <w:t xml:space="preserve"> </w:t>
      </w:r>
      <w:r>
        <w:t>oferit</w:t>
      </w:r>
      <w:r w:rsidR="00BA78D7">
        <w:t xml:space="preserve"> </w:t>
      </w:r>
      <w:r>
        <w:t>şi</w:t>
      </w:r>
      <w:r w:rsidR="00BA78D7">
        <w:t xml:space="preserve"> </w:t>
      </w:r>
      <w:r>
        <w:t>următoarele</w:t>
      </w:r>
      <w:r w:rsidR="00BA78D7">
        <w:t xml:space="preserve"> </w:t>
      </w:r>
      <w:r>
        <w:t>beneficii:</w:t>
      </w:r>
      <w:r w:rsidR="00BA78D7">
        <w:t xml:space="preserve"> </w:t>
      </w:r>
      <w:r>
        <w:t>asigurarea</w:t>
      </w:r>
      <w:r w:rsidR="00BA78D7">
        <w:t xml:space="preserve"> </w:t>
      </w:r>
      <w:r>
        <w:t>chiriei,</w:t>
      </w:r>
      <w:r w:rsidR="00BA78D7">
        <w:t xml:space="preserve"> </w:t>
      </w:r>
      <w:r>
        <w:t>bonuri</w:t>
      </w:r>
      <w:r w:rsidR="00BA78D7">
        <w:t xml:space="preserve"> </w:t>
      </w:r>
      <w:r>
        <w:t>de</w:t>
      </w:r>
      <w:r w:rsidR="00BA78D7">
        <w:t xml:space="preserve"> </w:t>
      </w:r>
      <w:r>
        <w:t>masă,</w:t>
      </w:r>
      <w:r w:rsidR="00BA78D7">
        <w:t xml:space="preserve"> </w:t>
      </w:r>
      <w:r>
        <w:t>stimulent</w:t>
      </w:r>
      <w:r w:rsidR="00BA78D7">
        <w:t xml:space="preserve"> </w:t>
      </w:r>
      <w:r>
        <w:t>financiar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şase</w:t>
      </w:r>
      <w:r w:rsidR="00BA78D7">
        <w:t xml:space="preserve"> </w:t>
      </w:r>
      <w:r>
        <w:t>luni</w:t>
      </w:r>
      <w:r w:rsidR="00BA78D7">
        <w:t xml:space="preserve">. </w:t>
      </w:r>
      <w:r>
        <w:t>Medic</w:t>
      </w:r>
      <w:r w:rsidR="00BA78D7">
        <w:t xml:space="preserve"> </w:t>
      </w:r>
      <w:r>
        <w:t>de</w:t>
      </w:r>
      <w:r w:rsidR="00BA78D7">
        <w:t xml:space="preserve"> </w:t>
      </w:r>
      <w:r>
        <w:t>laborator,</w:t>
      </w:r>
      <w:r w:rsidR="00BA78D7">
        <w:t xml:space="preserve"> </w:t>
      </w:r>
      <w:r>
        <w:t>cu</w:t>
      </w:r>
      <w:r w:rsidR="00BA78D7">
        <w:t xml:space="preserve"> </w:t>
      </w:r>
      <w:r>
        <w:t>minimum</w:t>
      </w:r>
      <w:r w:rsidR="00BA78D7">
        <w:t xml:space="preserve"> </w:t>
      </w:r>
      <w:r>
        <w:t>doi</w:t>
      </w:r>
      <w:r w:rsidR="00BA78D7">
        <w:t xml:space="preserve"> </w:t>
      </w:r>
      <w:r>
        <w:t>ani</w:t>
      </w:r>
      <w:r w:rsidR="00BA78D7">
        <w:t xml:space="preserve"> </w:t>
      </w:r>
      <w:r>
        <w:t>experienţă,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recrutat</w:t>
      </w:r>
      <w:r w:rsidR="00BA78D7">
        <w:t xml:space="preserve"> </w:t>
      </w:r>
      <w:r>
        <w:t>în</w:t>
      </w:r>
      <w:r w:rsidR="00BA78D7">
        <w:t xml:space="preserve"> </w:t>
      </w:r>
      <w:r>
        <w:t>Bucureşti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nete</w:t>
      </w:r>
      <w:r w:rsidR="00BA78D7">
        <w:t xml:space="preserve"> </w:t>
      </w:r>
      <w:r>
        <w:t>cuprinse</w:t>
      </w:r>
      <w:r w:rsidR="00BA78D7">
        <w:t xml:space="preserve"> </w:t>
      </w:r>
      <w:r>
        <w:t>între</w:t>
      </w:r>
      <w:r w:rsidR="00BA78D7">
        <w:t xml:space="preserve"> </w:t>
      </w:r>
      <w:r>
        <w:t>9</w:t>
      </w:r>
      <w:r w:rsidR="00BA78D7">
        <w:t>.000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10</w:t>
      </w:r>
      <w:r w:rsidR="00BA78D7">
        <w:t>.000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pe</w:t>
      </w:r>
      <w:r w:rsidR="00BA78D7">
        <w:t xml:space="preserve"> </w:t>
      </w:r>
      <w:r>
        <w:t>lună</w:t>
      </w:r>
      <w:r w:rsidR="00BA78D7">
        <w:t xml:space="preserve"> </w:t>
      </w:r>
      <w:r>
        <w:t>şi</w:t>
      </w:r>
      <w:r w:rsidR="00BA78D7">
        <w:t xml:space="preserve"> </w:t>
      </w:r>
      <w:r>
        <w:t>următoarele</w:t>
      </w:r>
      <w:r w:rsidR="00BA78D7">
        <w:t xml:space="preserve"> </w:t>
      </w:r>
      <w:r>
        <w:t>beneficii:</w:t>
      </w:r>
      <w:r w:rsidR="00BA78D7">
        <w:t xml:space="preserve"> </w:t>
      </w:r>
      <w:r>
        <w:t>tichete</w:t>
      </w:r>
      <w:r w:rsidR="00BA78D7">
        <w:t xml:space="preserve"> </w:t>
      </w:r>
      <w:r>
        <w:t>de</w:t>
      </w:r>
      <w:r w:rsidR="00BA78D7">
        <w:t xml:space="preserve"> </w:t>
      </w:r>
      <w:r>
        <w:t>masă,</w:t>
      </w:r>
      <w:r w:rsidR="00BA78D7">
        <w:t xml:space="preserve"> </w:t>
      </w:r>
      <w:r>
        <w:t>cursuri</w:t>
      </w:r>
      <w:r w:rsidR="00BA78D7">
        <w:t xml:space="preserve"> </w:t>
      </w:r>
      <w:r>
        <w:t>de</w:t>
      </w:r>
      <w:r w:rsidR="00BA78D7">
        <w:t xml:space="preserve"> </w:t>
      </w:r>
      <w:r>
        <w:t>perfecționare,</w:t>
      </w:r>
      <w:r w:rsidR="00BA78D7">
        <w:t xml:space="preserve"> </w:t>
      </w:r>
      <w:r>
        <w:t>asigurare</w:t>
      </w:r>
      <w:r w:rsidR="00BA78D7">
        <w:t xml:space="preserve"> </w:t>
      </w:r>
      <w:r>
        <w:t>răspundere</w:t>
      </w:r>
      <w:r w:rsidR="00BA78D7">
        <w:t xml:space="preserve"> </w:t>
      </w:r>
      <w:r>
        <w:t>civilă</w:t>
      </w:r>
      <w:r w:rsidR="00BA78D7">
        <w:t xml:space="preserve">. </w:t>
      </w:r>
      <w:r>
        <w:t>Medic</w:t>
      </w:r>
      <w:r w:rsidR="00BA78D7">
        <w:t xml:space="preserve"> </w:t>
      </w:r>
      <w:r>
        <w:t>neonatolog</w:t>
      </w:r>
      <w:r w:rsidR="00BA78D7">
        <w:t xml:space="preserve"> </w:t>
      </w:r>
      <w:r>
        <w:t>debutant,</w:t>
      </w:r>
      <w:r w:rsidR="00BA78D7">
        <w:t xml:space="preserve"> </w:t>
      </w:r>
      <w:r>
        <w:t>recrutat</w:t>
      </w:r>
      <w:r w:rsidR="00BA78D7">
        <w:t xml:space="preserve"> </w:t>
      </w:r>
      <w:r>
        <w:t>în</w:t>
      </w:r>
      <w:r w:rsidR="00BA78D7">
        <w:t xml:space="preserve"> </w:t>
      </w:r>
      <w:r>
        <w:t>Craiova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cuprinse</w:t>
      </w:r>
      <w:r w:rsidR="00BA78D7">
        <w:t xml:space="preserve"> </w:t>
      </w:r>
      <w:r>
        <w:t>între</w:t>
      </w:r>
      <w:r w:rsidR="00BA78D7">
        <w:t xml:space="preserve"> </w:t>
      </w:r>
      <w:r>
        <w:t>9</w:t>
      </w:r>
      <w:r w:rsidR="00BA78D7">
        <w:t>.000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10</w:t>
      </w:r>
      <w:r w:rsidR="00BA78D7">
        <w:t>.000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net</w:t>
      </w:r>
      <w:r w:rsidR="00BA78D7">
        <w:t xml:space="preserve"> </w:t>
      </w:r>
      <w:r>
        <w:t>lunar</w:t>
      </w:r>
      <w:r w:rsidR="00BA78D7">
        <w:t xml:space="preserve">. </w:t>
      </w:r>
      <w:r>
        <w:t>Medic</w:t>
      </w:r>
      <w:r w:rsidR="00BA78D7">
        <w:t xml:space="preserve"> </w:t>
      </w:r>
      <w:r>
        <w:t>nefrolog,</w:t>
      </w:r>
      <w:r w:rsidR="00BA78D7">
        <w:t xml:space="preserve"> </w:t>
      </w:r>
      <w:r>
        <w:t>recrutat</w:t>
      </w:r>
      <w:r w:rsidR="00BA78D7">
        <w:t xml:space="preserve"> </w:t>
      </w:r>
      <w:r>
        <w:t>din</w:t>
      </w:r>
      <w:r w:rsidR="00BA78D7">
        <w:t xml:space="preserve"> </w:t>
      </w:r>
      <w:r>
        <w:t>Bucureşti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oraşe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nete</w:t>
      </w:r>
      <w:r w:rsidR="00BA78D7">
        <w:t xml:space="preserve"> </w:t>
      </w:r>
      <w:r>
        <w:t>cuprinse</w:t>
      </w:r>
      <w:r w:rsidR="00BA78D7">
        <w:t xml:space="preserve"> </w:t>
      </w:r>
      <w:r>
        <w:t>între</w:t>
      </w:r>
      <w:r w:rsidR="00BA78D7">
        <w:t xml:space="preserve"> </w:t>
      </w:r>
      <w:r>
        <w:t>8</w:t>
      </w:r>
      <w:r w:rsidR="00BA78D7">
        <w:t>.000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9</w:t>
      </w:r>
      <w:r w:rsidR="00BA78D7">
        <w:t>.000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lunar</w:t>
      </w:r>
      <w:r w:rsidR="00BA78D7">
        <w:t xml:space="preserve">. </w:t>
      </w:r>
      <w:r>
        <w:t>Beneficii:</w:t>
      </w:r>
      <w:r w:rsidR="00BA78D7">
        <w:t xml:space="preserve"> </w:t>
      </w:r>
      <w:r>
        <w:t>decont</w:t>
      </w:r>
      <w:r w:rsidR="00BA78D7">
        <w:t xml:space="preserve"> </w:t>
      </w:r>
      <w:r>
        <w:t>transport</w:t>
      </w:r>
      <w:r w:rsidR="00BA78D7">
        <w:t xml:space="preserve"> </w:t>
      </w:r>
      <w:r>
        <w:t>sau</w:t>
      </w:r>
      <w:r w:rsidR="00BA78D7">
        <w:t xml:space="preserve"> </w:t>
      </w:r>
      <w:r>
        <w:t>chirie</w:t>
      </w:r>
      <w:r w:rsidR="00BA78D7">
        <w:t xml:space="preserve"> </w:t>
      </w:r>
      <w:r>
        <w:t>(funcţie</w:t>
      </w:r>
      <w:r w:rsidR="00BA78D7">
        <w:t xml:space="preserve"> </w:t>
      </w:r>
      <w:r>
        <w:t>de</w:t>
      </w:r>
      <w:r w:rsidR="00BA78D7">
        <w:t xml:space="preserve"> </w:t>
      </w:r>
      <w:r>
        <w:t>programul</w:t>
      </w:r>
      <w:r w:rsidR="00BA78D7">
        <w:t xml:space="preserve"> </w:t>
      </w:r>
      <w:r>
        <w:t>agreat</w:t>
      </w:r>
      <w:r w:rsidR="00BA78D7">
        <w:t xml:space="preserve"> </w:t>
      </w:r>
      <w:r>
        <w:t>cu</w:t>
      </w:r>
      <w:r w:rsidR="00BA78D7">
        <w:t xml:space="preserve"> </w:t>
      </w:r>
      <w:r>
        <w:t>angajatorul),</w:t>
      </w:r>
      <w:r w:rsidR="00BA78D7">
        <w:t xml:space="preserve"> </w:t>
      </w:r>
      <w:r>
        <w:t>tichete</w:t>
      </w:r>
      <w:r w:rsidR="00BA78D7">
        <w:t xml:space="preserve"> </w:t>
      </w:r>
      <w:r>
        <w:t>de</w:t>
      </w:r>
      <w:r w:rsidR="00BA78D7">
        <w:t xml:space="preserve"> </w:t>
      </w:r>
      <w:r>
        <w:t>masă</w:t>
      </w:r>
      <w:r w:rsidR="00BA78D7">
        <w:t xml:space="preserve">. </w:t>
      </w:r>
      <w:r>
        <w:t>Transport</w:t>
      </w:r>
      <w:r w:rsidR="00BA78D7">
        <w:t xml:space="preserve"> </w:t>
      </w:r>
      <w:r>
        <w:t>sau</w:t>
      </w:r>
      <w:r w:rsidR="00BA78D7">
        <w:t xml:space="preserve"> </w:t>
      </w:r>
      <w:r>
        <w:t>chirie</w:t>
      </w:r>
      <w:r w:rsidR="00BA78D7">
        <w:t xml:space="preserve"> </w:t>
      </w:r>
      <w:r>
        <w:t>decontată</w:t>
      </w:r>
      <w:r w:rsidR="00BA78D7">
        <w:t xml:space="preserve"> </w:t>
      </w:r>
      <w:r>
        <w:t>de</w:t>
      </w:r>
      <w:r w:rsidR="00BA78D7">
        <w:t xml:space="preserve"> </w:t>
      </w:r>
      <w:r>
        <w:t>angajatori</w:t>
      </w:r>
      <w:r w:rsidR="00BA78D7">
        <w:t xml:space="preserve"> </w:t>
      </w:r>
      <w:r>
        <w:t>pentru</w:t>
      </w:r>
      <w:r w:rsidR="00BA78D7">
        <w:t xml:space="preserve"> </w:t>
      </w:r>
      <w:r>
        <w:t>nefrologi,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durata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. </w:t>
      </w:r>
      <w:r>
        <w:t>"Pentru</w:t>
      </w:r>
      <w:r w:rsidR="00BA78D7">
        <w:t xml:space="preserve"> </w:t>
      </w:r>
      <w:r>
        <w:t>medicii</w:t>
      </w:r>
      <w:r w:rsidR="00BA78D7">
        <w:t xml:space="preserve"> </w:t>
      </w:r>
      <w:r>
        <w:t>nefrologi,</w:t>
      </w:r>
      <w:r w:rsidR="00BA78D7">
        <w:t xml:space="preserve"> </w:t>
      </w:r>
      <w:r>
        <w:t>beneficiul</w:t>
      </w:r>
      <w:r w:rsidR="00BA78D7">
        <w:t xml:space="preserve"> </w:t>
      </w:r>
      <w:r>
        <w:t>decontării</w:t>
      </w:r>
      <w:r w:rsidR="00BA78D7">
        <w:t xml:space="preserve"> </w:t>
      </w:r>
      <w:r>
        <w:t>transportului</w:t>
      </w:r>
      <w:r w:rsidR="00BA78D7">
        <w:t xml:space="preserve"> </w:t>
      </w:r>
      <w:r>
        <w:t>sau</w:t>
      </w:r>
      <w:r w:rsidR="00BA78D7">
        <w:t xml:space="preserve"> </w:t>
      </w:r>
      <w:r>
        <w:t>al</w:t>
      </w:r>
      <w:r w:rsidR="00BA78D7">
        <w:t xml:space="preserve"> </w:t>
      </w:r>
      <w:r>
        <w:t>chiriei</w:t>
      </w:r>
      <w:r w:rsidR="00BA78D7">
        <w:t xml:space="preserve"> </w:t>
      </w:r>
      <w:r>
        <w:t>era</w:t>
      </w:r>
      <w:r w:rsidR="00BA78D7">
        <w:t xml:space="preserve"> </w:t>
      </w:r>
      <w:r>
        <w:t>acordat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tipul</w:t>
      </w:r>
      <w:r w:rsidR="00BA78D7">
        <w:t xml:space="preserve"> </w:t>
      </w:r>
      <w:r>
        <w:t>de</w:t>
      </w:r>
      <w:r w:rsidR="00BA78D7">
        <w:t xml:space="preserve"> </w:t>
      </w:r>
      <w:r>
        <w:t>program</w:t>
      </w:r>
      <w:r w:rsidR="00BA78D7">
        <w:t xml:space="preserve"> </w:t>
      </w:r>
      <w:r>
        <w:t>agreat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medic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angajatorul</w:t>
      </w:r>
      <w:r w:rsidR="008E73B9">
        <w:t xml:space="preserve">.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dacă</w:t>
      </w:r>
      <w:r w:rsidR="00BA78D7">
        <w:t xml:space="preserve"> </w:t>
      </w:r>
      <w:r>
        <w:t>un</w:t>
      </w:r>
      <w:r w:rsidR="00BA78D7">
        <w:t xml:space="preserve"> </w:t>
      </w:r>
      <w:r>
        <w:t>medic</w:t>
      </w:r>
      <w:r w:rsidR="00BA78D7">
        <w:t xml:space="preserve"> </w:t>
      </w:r>
      <w:r>
        <w:t>din</w:t>
      </w:r>
      <w:r w:rsidR="00BA78D7">
        <w:t xml:space="preserve"> </w:t>
      </w:r>
      <w:r>
        <w:t>Bucureşti</w:t>
      </w:r>
      <w:r w:rsidR="00BA78D7">
        <w:t xml:space="preserve"> </w:t>
      </w:r>
      <w:r>
        <w:t>acceptă</w:t>
      </w:r>
      <w:r w:rsidR="00BA78D7">
        <w:t xml:space="preserve"> </w:t>
      </w:r>
      <w:r>
        <w:t>o</w:t>
      </w:r>
      <w:r w:rsidR="00BA78D7">
        <w:t xml:space="preserve"> </w:t>
      </w:r>
      <w:r>
        <w:t>ofertă</w:t>
      </w:r>
      <w:r w:rsidR="00BA78D7">
        <w:t xml:space="preserve"> </w:t>
      </w:r>
      <w:r>
        <w:t>full</w:t>
      </w:r>
      <w:r w:rsidR="00BA78D7">
        <w:t xml:space="preserve"> </w:t>
      </w:r>
      <w:r>
        <w:t>time,</w:t>
      </w:r>
      <w:r w:rsidR="00BA78D7">
        <w:t xml:space="preserve"> </w:t>
      </w:r>
      <w:r>
        <w:t>în</w:t>
      </w:r>
      <w:r w:rsidR="00BA78D7">
        <w:t xml:space="preserve"> </w:t>
      </w:r>
      <w:r>
        <w:t>Călărași,</w:t>
      </w:r>
      <w:r w:rsidR="00BA78D7">
        <w:t xml:space="preserve"> </w:t>
      </w:r>
      <w:r>
        <w:t>atunci</w:t>
      </w:r>
      <w:r w:rsidR="00BA78D7">
        <w:t xml:space="preserve"> </w:t>
      </w:r>
      <w:r>
        <w:t>beneficiul</w:t>
      </w:r>
      <w:r w:rsidR="00BA78D7">
        <w:t xml:space="preserve"> </w:t>
      </w:r>
      <w:r>
        <w:t>acordat</w:t>
      </w:r>
      <w:r w:rsidR="00BA78D7">
        <w:t xml:space="preserve"> </w:t>
      </w:r>
      <w:r>
        <w:t>este</w:t>
      </w:r>
      <w:r w:rsidR="00BA78D7">
        <w:t xml:space="preserve"> </w:t>
      </w:r>
      <w:r>
        <w:t>relocarea</w:t>
      </w:r>
      <w:r w:rsidR="008E73B9">
        <w:t xml:space="preserve">. </w:t>
      </w:r>
      <w:r>
        <w:t>Dacă</w:t>
      </w:r>
      <w:r w:rsidR="00BA78D7">
        <w:t xml:space="preserve"> </w:t>
      </w:r>
      <w:r>
        <w:t>se</w:t>
      </w:r>
      <w:r w:rsidR="00BA78D7">
        <w:t xml:space="preserve"> </w:t>
      </w:r>
      <w:r>
        <w:t>acceptă</w:t>
      </w:r>
      <w:r w:rsidR="00BA78D7">
        <w:t xml:space="preserve"> </w:t>
      </w:r>
      <w:r>
        <w:t>o</w:t>
      </w:r>
      <w:r w:rsidR="00BA78D7">
        <w:t xml:space="preserve"> </w:t>
      </w:r>
      <w:r>
        <w:t>ofertă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part</w:t>
      </w:r>
      <w:r w:rsidR="00BA78D7">
        <w:t xml:space="preserve"> </w:t>
      </w:r>
      <w:r>
        <w:t>time,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zi</w:t>
      </w:r>
      <w:r w:rsidR="00BA78D7">
        <w:t xml:space="preserve"> </w:t>
      </w:r>
      <w:r>
        <w:t>sau</w:t>
      </w:r>
      <w:r w:rsidR="00BA78D7">
        <w:t xml:space="preserve"> </w:t>
      </w:r>
      <w:r>
        <w:t>câteva</w:t>
      </w:r>
      <w:r w:rsidR="00BA78D7">
        <w:t xml:space="preserve"> </w:t>
      </w:r>
      <w:r>
        <w:t>zile</w:t>
      </w:r>
      <w:r w:rsidR="00BA78D7">
        <w:t xml:space="preserve"> </w:t>
      </w:r>
      <w:r>
        <w:t>pe</w:t>
      </w:r>
      <w:r w:rsidR="00BA78D7">
        <w:t xml:space="preserve"> </w:t>
      </w:r>
      <w:r>
        <w:t>săptămână,</w:t>
      </w:r>
      <w:r w:rsidR="00BA78D7">
        <w:t xml:space="preserve"> </w:t>
      </w:r>
      <w:r>
        <w:t>atunci</w:t>
      </w:r>
      <w:r w:rsidR="00BA78D7">
        <w:t xml:space="preserve"> </w:t>
      </w:r>
      <w:r>
        <w:t>beneficiul</w:t>
      </w:r>
      <w:r w:rsidR="00BA78D7">
        <w:t xml:space="preserve"> </w:t>
      </w:r>
      <w:r>
        <w:t>acordat</w:t>
      </w:r>
      <w:r w:rsidR="00BA78D7">
        <w:t xml:space="preserve"> </w:t>
      </w:r>
      <w:r>
        <w:t>este</w:t>
      </w:r>
      <w:r w:rsidR="00BA78D7">
        <w:t xml:space="preserve"> </w:t>
      </w:r>
      <w:r>
        <w:t>decontul</w:t>
      </w:r>
      <w:r w:rsidR="00BA78D7">
        <w:t xml:space="preserve"> </w:t>
      </w:r>
      <w:r>
        <w:t>transportului",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pentru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Catrinel</w:t>
      </w:r>
      <w:r w:rsidR="00BA78D7">
        <w:t xml:space="preserve"> </w:t>
      </w:r>
      <w:r>
        <w:t>Hagivreta,</w:t>
      </w:r>
      <w:r w:rsidR="00BA78D7">
        <w:t xml:space="preserve"> </w:t>
      </w:r>
      <w:r>
        <w:t>CEO</w:t>
      </w:r>
      <w:r w:rsidR="00BA78D7">
        <w:t xml:space="preserve"> </w:t>
      </w:r>
      <w:r>
        <w:t>la</w:t>
      </w:r>
      <w:r w:rsidR="00BA78D7">
        <w:t xml:space="preserve"> </w:t>
      </w:r>
      <w:r>
        <w:t>Medijobs</w:t>
      </w:r>
      <w:r w:rsidR="00BA78D7">
        <w:t xml:space="preserve"> </w:t>
      </w:r>
      <w:r>
        <w:t>România</w:t>
      </w:r>
      <w:r w:rsidR="00BA78D7">
        <w:t xml:space="preserve">. </w:t>
      </w:r>
    </w:p>
    <w:p w14:paraId="4CBDFBBC" w14:textId="3268E456" w:rsidR="006C4461" w:rsidRDefault="006C4461" w:rsidP="006C4461">
      <w:r>
        <w:lastRenderedPageBreak/>
        <w:t>CNAS: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măsurile</w:t>
      </w:r>
      <w:r w:rsidR="00BA78D7">
        <w:t xml:space="preserve"> </w:t>
      </w:r>
      <w:r>
        <w:t>instituite</w:t>
      </w:r>
      <w:r w:rsidR="00BA78D7">
        <w:t xml:space="preserve"> </w:t>
      </w:r>
      <w:r>
        <w:t>în</w:t>
      </w:r>
      <w:r w:rsidR="00BA78D7">
        <w:t xml:space="preserve"> </w:t>
      </w:r>
      <w:r>
        <w:t>sistemul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prin</w:t>
      </w:r>
      <w:r w:rsidR="00BA78D7">
        <w:t xml:space="preserve"> </w:t>
      </w:r>
      <w:r>
        <w:t>Ordonanţe</w:t>
      </w:r>
      <w:r w:rsidR="00BA78D7">
        <w:t xml:space="preserve"> </w:t>
      </w:r>
      <w:r>
        <w:t>militare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menţinute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consultărilor</w:t>
      </w:r>
      <w:r w:rsidR="00BA78D7">
        <w:t xml:space="preserve"> </w:t>
      </w:r>
      <w:r>
        <w:t>cu</w:t>
      </w:r>
      <w:r w:rsidR="00BA78D7">
        <w:t xml:space="preserve"> </w:t>
      </w:r>
      <w:r>
        <w:t>specialiștii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sănătății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stabilite</w:t>
      </w:r>
      <w:r w:rsidR="00BA78D7">
        <w:t xml:space="preserve"> </w:t>
      </w:r>
      <w:r>
        <w:t>reglementările</w:t>
      </w:r>
      <w:r w:rsidR="00BA78D7">
        <w:t xml:space="preserve"> </w:t>
      </w:r>
      <w:r>
        <w:t>necesare</w:t>
      </w:r>
      <w:r w:rsidR="00BA78D7">
        <w:t xml:space="preserve"> </w:t>
      </w:r>
      <w:r>
        <w:t>privind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acordare</w:t>
      </w:r>
      <w:r w:rsidR="00BA78D7">
        <w:t xml:space="preserve"> </w:t>
      </w:r>
      <w:r>
        <w:t>aserviciilor</w:t>
      </w:r>
      <w:r w:rsidR="00BA78D7">
        <w:t xml:space="preserve"> </w:t>
      </w:r>
      <w:r>
        <w:t>medicale,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face</w:t>
      </w:r>
      <w:r w:rsidR="00BA78D7">
        <w:t xml:space="preserve"> </w:t>
      </w:r>
      <w:r>
        <w:t>obiectul</w:t>
      </w:r>
      <w:r w:rsidR="00BA78D7">
        <w:t xml:space="preserve"> </w:t>
      </w:r>
      <w:r>
        <w:t>unui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 </w:t>
      </w:r>
      <w:r>
        <w:t>ce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supus</w:t>
      </w:r>
      <w:r w:rsidR="00BA78D7">
        <w:t xml:space="preserve"> </w:t>
      </w:r>
      <w:r>
        <w:t>aprobării</w:t>
      </w:r>
      <w:r w:rsidR="00BA78D7">
        <w:t xml:space="preserve"> </w:t>
      </w:r>
      <w:r>
        <w:t>Executivului</w:t>
      </w:r>
      <w:r w:rsidR="00BA78D7">
        <w:t xml:space="preserve">. </w:t>
      </w:r>
      <w:r>
        <w:t>Limitarea</w:t>
      </w:r>
      <w:r w:rsidR="00BA78D7">
        <w:t xml:space="preserve"> </w:t>
      </w:r>
      <w:r>
        <w:t>răspândirii</w:t>
      </w:r>
      <w:r w:rsidR="00BA78D7">
        <w:t xml:space="preserve"> </w:t>
      </w:r>
      <w:r>
        <w:t>noului</w:t>
      </w:r>
      <w:r w:rsidR="00BA78D7">
        <w:t xml:space="preserve"> </w:t>
      </w:r>
      <w:r>
        <w:t>coronavirus</w:t>
      </w:r>
      <w:r w:rsidR="00BA78D7">
        <w:t xml:space="preserve"> </w:t>
      </w:r>
      <w:r>
        <w:t>și</w:t>
      </w:r>
      <w:r w:rsidR="00BA78D7">
        <w:t xml:space="preserve"> </w:t>
      </w:r>
      <w:r>
        <w:t>accesul</w:t>
      </w:r>
      <w:r w:rsidR="00BA78D7">
        <w:t xml:space="preserve"> </w:t>
      </w:r>
      <w:r>
        <w:t>în</w:t>
      </w:r>
      <w:r w:rsidR="00BA78D7">
        <w:t xml:space="preserve"> </w:t>
      </w:r>
      <w:r>
        <w:t>siguranță</w:t>
      </w:r>
      <w:r w:rsidR="00BA78D7">
        <w:t xml:space="preserve"> </w:t>
      </w:r>
      <w:r>
        <w:t>la</w:t>
      </w:r>
      <w:r w:rsidR="00BA78D7">
        <w:t xml:space="preserve"> </w:t>
      </w:r>
      <w:r>
        <w:t>servicii</w:t>
      </w:r>
      <w:r w:rsidR="00BA78D7">
        <w:t xml:space="preserve"> </w:t>
      </w:r>
      <w:r>
        <w:t>medicale</w:t>
      </w:r>
      <w:r w:rsidR="00BA78D7">
        <w:t xml:space="preserve"> </w:t>
      </w:r>
      <w:r>
        <w:t>vor</w:t>
      </w:r>
      <w:r w:rsidR="00BA78D7">
        <w:t xml:space="preserve"> </w:t>
      </w:r>
      <w:r>
        <w:t>rămâne</w:t>
      </w:r>
      <w:r w:rsidR="00BA78D7">
        <w:t xml:space="preserve"> </w:t>
      </w:r>
      <w:r>
        <w:t>prioritare</w:t>
      </w:r>
      <w:r w:rsidR="00BA78D7">
        <w:t xml:space="preserve"> </w:t>
      </w:r>
      <w:r>
        <w:t>în</w:t>
      </w:r>
      <w:r w:rsidR="00BA78D7">
        <w:t xml:space="preserve"> </w:t>
      </w:r>
      <w:r>
        <w:t>sistemul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8E73B9">
        <w:t xml:space="preserve">.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Casa</w:t>
      </w:r>
      <w:r w:rsidR="00BA78D7">
        <w:t xml:space="preserve"> </w:t>
      </w:r>
      <w:r>
        <w:t>Națională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a</w:t>
      </w:r>
      <w:r w:rsidR="00BA78D7">
        <w:t xml:space="preserve"> </w:t>
      </w:r>
      <w:r>
        <w:t>transmis</w:t>
      </w:r>
      <w:r w:rsidR="00BA78D7">
        <w:t xml:space="preserve"> </w:t>
      </w:r>
      <w:r>
        <w:t>recomandarea</w:t>
      </w:r>
      <w:r w:rsidR="00BA78D7">
        <w:t xml:space="preserve"> </w:t>
      </w:r>
      <w:r>
        <w:t>ca,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apare</w:t>
      </w:r>
      <w:r w:rsidR="00BA78D7">
        <w:t xml:space="preserve"> </w:t>
      </w:r>
      <w:r>
        <w:t>o</w:t>
      </w:r>
      <w:r w:rsidR="00BA78D7">
        <w:t xml:space="preserve"> </w:t>
      </w:r>
      <w:r>
        <w:t>problemă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pacientul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adreseze</w:t>
      </w:r>
      <w:r w:rsidR="00BA78D7">
        <w:t xml:space="preserve"> </w:t>
      </w:r>
      <w:r>
        <w:t>mai</w:t>
      </w:r>
      <w:r w:rsidR="00BA78D7">
        <w:t xml:space="preserve"> </w:t>
      </w:r>
      <w:r>
        <w:t>întâi</w:t>
      </w:r>
      <w:r w:rsidR="00BA78D7">
        <w:t xml:space="preserve"> </w:t>
      </w:r>
      <w:r>
        <w:t>telefonic</w:t>
      </w:r>
      <w:r w:rsidR="00BA78D7">
        <w:t xml:space="preserve"> </w:t>
      </w:r>
      <w:r>
        <w:t>medicului</w:t>
      </w:r>
      <w:r w:rsidR="00BA78D7">
        <w:t xml:space="preserve"> </w:t>
      </w:r>
      <w:r>
        <w:t>de</w:t>
      </w:r>
      <w:r w:rsidR="00BA78D7">
        <w:t xml:space="preserve"> </w:t>
      </w:r>
      <w:r>
        <w:t>familie,</w:t>
      </w:r>
      <w:r w:rsidR="00BA78D7">
        <w:t xml:space="preserve"> </w:t>
      </w:r>
      <w:r>
        <w:t>urmând</w:t>
      </w:r>
      <w:r w:rsidR="00BA78D7">
        <w:t xml:space="preserve"> </w:t>
      </w:r>
      <w:r>
        <w:t>ca</w:t>
      </w:r>
      <w:r w:rsidR="00BA78D7">
        <w:t xml:space="preserve"> </w:t>
      </w:r>
      <w:r>
        <w:t>acesta</w:t>
      </w:r>
      <w:r w:rsidR="00BA78D7">
        <w:t xml:space="preserve"> </w:t>
      </w:r>
      <w:r>
        <w:t>să</w:t>
      </w:r>
      <w:r w:rsidR="00BA78D7">
        <w:t xml:space="preserve"> </w:t>
      </w:r>
      <w:r>
        <w:t>decidă,</w:t>
      </w:r>
      <w:r w:rsidR="00BA78D7">
        <w:t xml:space="preserve"> </w:t>
      </w:r>
      <w:r>
        <w:t>după</w:t>
      </w:r>
      <w:r w:rsidR="00BA78D7">
        <w:t xml:space="preserve"> </w:t>
      </w:r>
      <w:r>
        <w:t>caz,</w:t>
      </w:r>
      <w:r w:rsidR="00BA78D7">
        <w:t xml:space="preserve"> </w:t>
      </w:r>
      <w:r>
        <w:t>dacă</w:t>
      </w:r>
      <w:r w:rsidR="00BA78D7">
        <w:t xml:space="preserve"> </w:t>
      </w:r>
      <w:r>
        <w:t>îi</w:t>
      </w:r>
      <w:r w:rsidR="00BA78D7">
        <w:t xml:space="preserve"> </w:t>
      </w:r>
      <w:r>
        <w:t>acordă</w:t>
      </w:r>
      <w:r w:rsidR="00BA78D7">
        <w:t xml:space="preserve"> </w:t>
      </w:r>
      <w:r>
        <w:t>o</w:t>
      </w:r>
      <w:r w:rsidR="00BA78D7">
        <w:t xml:space="preserve"> </w:t>
      </w:r>
      <w:r>
        <w:t>consultație</w:t>
      </w:r>
      <w:r w:rsidR="00BA78D7">
        <w:t xml:space="preserve"> </w:t>
      </w:r>
      <w:r>
        <w:t>la</w:t>
      </w:r>
      <w:r w:rsidR="00BA78D7">
        <w:t xml:space="preserve"> </w:t>
      </w:r>
      <w:r>
        <w:t>distanță,</w:t>
      </w:r>
      <w:r w:rsidR="00BA78D7">
        <w:t xml:space="preserve"> </w:t>
      </w:r>
      <w:r>
        <w:t>îl</w:t>
      </w:r>
      <w:r w:rsidR="00BA78D7">
        <w:t xml:space="preserve"> </w:t>
      </w:r>
      <w:r>
        <w:t>cheamă</w:t>
      </w:r>
      <w:r w:rsidR="00BA78D7">
        <w:t xml:space="preserve"> </w:t>
      </w:r>
      <w:r>
        <w:t>la</w:t>
      </w:r>
      <w:r w:rsidR="00BA78D7">
        <w:t xml:space="preserve"> </w:t>
      </w:r>
      <w:r>
        <w:t>cabinet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consultație</w:t>
      </w:r>
      <w:r w:rsidR="00BA78D7">
        <w:t xml:space="preserve"> </w:t>
      </w:r>
      <w:r>
        <w:t>clasică</w:t>
      </w:r>
      <w:r w:rsidR="00BA78D7">
        <w:t xml:space="preserve"> </w:t>
      </w:r>
      <w:r>
        <w:t>sau</w:t>
      </w:r>
      <w:r w:rsidR="00BA78D7">
        <w:t xml:space="preserve"> </w:t>
      </w:r>
      <w:r>
        <w:t>îl</w:t>
      </w:r>
      <w:r w:rsidR="00BA78D7">
        <w:t xml:space="preserve"> </w:t>
      </w:r>
      <w:r>
        <w:t>direcționează</w:t>
      </w:r>
      <w:r w:rsidR="00BA78D7">
        <w:t xml:space="preserve"> </w:t>
      </w:r>
      <w:r>
        <w:t>către</w:t>
      </w:r>
      <w:r w:rsidR="00BA78D7">
        <w:t xml:space="preserve"> </w:t>
      </w:r>
      <w:r>
        <w:t>un</w:t>
      </w:r>
      <w:r w:rsidR="00BA78D7">
        <w:t xml:space="preserve"> </w:t>
      </w:r>
      <w:r>
        <w:t>medic</w:t>
      </w:r>
      <w:r w:rsidR="00BA78D7">
        <w:t xml:space="preserve"> </w:t>
      </w:r>
      <w:r>
        <w:t>specialist</w:t>
      </w:r>
      <w:r w:rsidR="008E73B9">
        <w:t xml:space="preserve">. </w:t>
      </w:r>
      <w:r>
        <w:t>Această</w:t>
      </w:r>
      <w:r w:rsidR="00BA78D7">
        <w:t xml:space="preserve"> </w:t>
      </w:r>
      <w:r>
        <w:t>recomandare</w:t>
      </w:r>
      <w:r w:rsidR="00BA78D7">
        <w:t xml:space="preserve"> </w:t>
      </w:r>
      <w:r>
        <w:t>va</w:t>
      </w:r>
      <w:r w:rsidR="00BA78D7">
        <w:t xml:space="preserve"> </w:t>
      </w:r>
      <w:r>
        <w:t>rămâne</w:t>
      </w:r>
      <w:r w:rsidR="00BA78D7">
        <w:t xml:space="preserve"> </w:t>
      </w:r>
      <w:r>
        <w:t>valabilă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următoare,</w:t>
      </w:r>
      <w:r w:rsidR="00BA78D7">
        <w:t xml:space="preserve"> </w:t>
      </w:r>
      <w:r>
        <w:t>când</w:t>
      </w:r>
      <w:r w:rsidR="00BA78D7">
        <w:t xml:space="preserve"> </w:t>
      </w:r>
      <w:r>
        <w:t>CNAS</w:t>
      </w:r>
      <w:r w:rsidR="00BA78D7">
        <w:t xml:space="preserve"> </w:t>
      </w:r>
      <w:r>
        <w:t>va</w:t>
      </w:r>
      <w:r w:rsidR="00BA78D7">
        <w:t xml:space="preserve"> </w:t>
      </w:r>
      <w:r>
        <w:t>promova</w:t>
      </w:r>
      <w:r w:rsidR="00BA78D7">
        <w:t xml:space="preserve"> </w:t>
      </w:r>
      <w:r>
        <w:t>toate</w:t>
      </w:r>
      <w:r w:rsidR="00BA78D7">
        <w:t xml:space="preserve"> </w:t>
      </w:r>
      <w:r>
        <w:t>reglementările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modalitatea</w:t>
      </w:r>
      <w:r w:rsidR="00BA78D7">
        <w:t xml:space="preserve"> </w:t>
      </w:r>
      <w:r>
        <w:t>de</w:t>
      </w:r>
      <w:r w:rsidR="00BA78D7">
        <w:t xml:space="preserve"> </w:t>
      </w:r>
      <w:r>
        <w:t>acordare</w:t>
      </w:r>
      <w:r w:rsidR="00BA78D7">
        <w:t xml:space="preserve"> </w:t>
      </w:r>
      <w:r>
        <w:t>a</w:t>
      </w:r>
      <w:r w:rsidR="00BA78D7">
        <w:t xml:space="preserve"> </w:t>
      </w:r>
      <w:r>
        <w:t>serviciilor</w:t>
      </w:r>
      <w:r w:rsidR="00BA78D7">
        <w:t xml:space="preserve"> </w:t>
      </w:r>
      <w:r>
        <w:t>medicale</w:t>
      </w:r>
      <w:r w:rsidR="00BA78D7">
        <w:t xml:space="preserve"> </w:t>
      </w:r>
      <w:r>
        <w:t>ce</w:t>
      </w:r>
      <w:r w:rsidR="00BA78D7">
        <w:t xml:space="preserve"> </w:t>
      </w:r>
      <w:r>
        <w:t>vor</w:t>
      </w:r>
      <w:r w:rsidR="00BA78D7">
        <w:t xml:space="preserve"> </w:t>
      </w:r>
      <w:r>
        <w:t>intra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. </w:t>
      </w:r>
      <w:r>
        <w:t>„O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restricțiile</w:t>
      </w:r>
      <w:r w:rsidR="00BA78D7">
        <w:t xml:space="preserve"> </w:t>
      </w:r>
      <w:r>
        <w:t>instituite</w:t>
      </w:r>
      <w:r w:rsidR="00BA78D7">
        <w:t xml:space="preserve"> </w:t>
      </w:r>
      <w:r>
        <w:t>prin</w:t>
      </w:r>
      <w:r w:rsidR="00BA78D7">
        <w:t xml:space="preserve"> </w:t>
      </w:r>
      <w:r>
        <w:t>Ordonanțele</w:t>
      </w:r>
      <w:r w:rsidR="00BA78D7">
        <w:t xml:space="preserve"> </w:t>
      </w:r>
      <w:r>
        <w:t>militare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înlocuite</w:t>
      </w:r>
      <w:r w:rsidR="00BA78D7">
        <w:t xml:space="preserve"> </w:t>
      </w:r>
      <w:r>
        <w:t>cu</w:t>
      </w:r>
      <w:r w:rsidR="00BA78D7">
        <w:t xml:space="preserve"> </w:t>
      </w:r>
      <w:r>
        <w:t>noi</w:t>
      </w:r>
      <w:r w:rsidR="00BA78D7">
        <w:t xml:space="preserve"> </w:t>
      </w:r>
      <w:r>
        <w:t>reglementări,</w:t>
      </w:r>
      <w:r w:rsidR="00BA78D7">
        <w:t xml:space="preserve"> </w:t>
      </w:r>
      <w:r>
        <w:t>dar</w:t>
      </w:r>
      <w:r w:rsidR="00BA78D7">
        <w:t xml:space="preserve"> </w:t>
      </w:r>
      <w:r>
        <w:t>este</w:t>
      </w:r>
      <w:r w:rsidR="00BA78D7">
        <w:t xml:space="preserve"> </w:t>
      </w:r>
      <w:r>
        <w:t>necesar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grad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responsabilitate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populației</w:t>
      </w:r>
      <w:r w:rsidR="008E73B9">
        <w:t xml:space="preserve">. </w:t>
      </w:r>
      <w:r>
        <w:t>Facem</w:t>
      </w:r>
      <w:r w:rsidR="00BA78D7">
        <w:t xml:space="preserve"> </w:t>
      </w:r>
      <w:r>
        <w:t>apel</w:t>
      </w:r>
      <w:r w:rsidR="00BA78D7">
        <w:t xml:space="preserve"> </w:t>
      </w:r>
      <w:r>
        <w:t>către</w:t>
      </w:r>
      <w:r w:rsidR="00BA78D7">
        <w:t xml:space="preserve"> </w:t>
      </w:r>
      <w:r>
        <w:t>cetățeni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un</w:t>
      </w:r>
      <w:r w:rsidR="00BA78D7">
        <w:t xml:space="preserve"> </w:t>
      </w:r>
      <w:r>
        <w:t>comportament</w:t>
      </w:r>
      <w:r w:rsidR="00BA78D7">
        <w:t xml:space="preserve"> </w:t>
      </w:r>
      <w:r>
        <w:t>prudent,</w:t>
      </w:r>
      <w:r w:rsidR="00BA78D7">
        <w:t xml:space="preserve"> </w:t>
      </w:r>
      <w:r>
        <w:t>în</w:t>
      </w:r>
      <w:r w:rsidR="00BA78D7">
        <w:t xml:space="preserve"> </w:t>
      </w:r>
      <w:r>
        <w:t>concordanță</w:t>
      </w:r>
      <w:r w:rsidR="00BA78D7">
        <w:t xml:space="preserve"> </w:t>
      </w:r>
      <w:r>
        <w:t>cu</w:t>
      </w:r>
      <w:r w:rsidR="00BA78D7">
        <w:t xml:space="preserve"> </w:t>
      </w:r>
      <w:r>
        <w:t>recomandările</w:t>
      </w:r>
      <w:r w:rsidR="00BA78D7">
        <w:t xml:space="preserve"> </w:t>
      </w:r>
      <w:r>
        <w:t>specialiștilor,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preveni</w:t>
      </w:r>
      <w:r w:rsidR="00BA78D7">
        <w:t xml:space="preserve"> </w:t>
      </w:r>
      <w:r>
        <w:t>îmbolnăvirile</w:t>
      </w:r>
      <w:r w:rsidR="00BA78D7">
        <w:t xml:space="preserve"> </w:t>
      </w:r>
      <w:r>
        <w:t>cu</w:t>
      </w:r>
      <w:r w:rsidR="00BA78D7">
        <w:t xml:space="preserve"> </w:t>
      </w:r>
      <w:r>
        <w:t>COVID-19”,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Adela</w:t>
      </w:r>
      <w:r w:rsidR="00BA78D7">
        <w:t xml:space="preserve"> </w:t>
      </w:r>
      <w:r>
        <w:t>Cojan,</w:t>
      </w:r>
      <w:r w:rsidR="00BA78D7">
        <w:t xml:space="preserve"> </w:t>
      </w:r>
      <w:r>
        <w:t>președintele</w:t>
      </w:r>
      <w:r w:rsidR="00BA78D7">
        <w:t xml:space="preserve"> </w:t>
      </w:r>
      <w:r>
        <w:t>CNAS</w:t>
      </w:r>
      <w:r w:rsidR="00BA78D7">
        <w:t xml:space="preserve">. </w:t>
      </w:r>
    </w:p>
    <w:p w14:paraId="2F6F4BB1" w14:textId="34AA3B5D" w:rsidR="006C4461" w:rsidRDefault="006C4461" w:rsidP="006C4461">
      <w:r>
        <w:t>SRI</w:t>
      </w:r>
      <w:r w:rsidR="00BA78D7">
        <w:t xml:space="preserve"> </w:t>
      </w:r>
      <w:r>
        <w:t>avertizează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indentificat</w:t>
      </w:r>
      <w:r w:rsidR="00BA78D7">
        <w:t xml:space="preserve"> </w:t>
      </w:r>
      <w:r>
        <w:t>un</w:t>
      </w:r>
      <w:r w:rsidR="00BA78D7">
        <w:t xml:space="preserve"> </w:t>
      </w:r>
      <w:r>
        <w:t>virus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malware</w:t>
      </w:r>
      <w:r w:rsidR="00BA78D7">
        <w:t xml:space="preserve"> </w:t>
      </w:r>
      <w:r>
        <w:t>care</w:t>
      </w:r>
      <w:r w:rsidR="00BA78D7">
        <w:t xml:space="preserve"> </w:t>
      </w:r>
      <w:r>
        <w:t>fură</w:t>
      </w:r>
      <w:r w:rsidR="00BA78D7">
        <w:t xml:space="preserve"> </w:t>
      </w:r>
      <w:r>
        <w:t>credenţiale</w:t>
      </w:r>
      <w:r w:rsidR="00BA78D7">
        <w:t xml:space="preserve"> </w:t>
      </w:r>
      <w:r>
        <w:t>bancare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terminalele</w:t>
      </w:r>
      <w:r w:rsidR="00BA78D7">
        <w:t xml:space="preserve"> </w:t>
      </w:r>
      <w:r>
        <w:t>mobile</w:t>
      </w:r>
      <w:r w:rsidR="00BA78D7">
        <w:t xml:space="preserve"> </w:t>
      </w:r>
      <w:r>
        <w:t>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infectarea</w:t>
      </w:r>
      <w:r w:rsidR="00BA78D7">
        <w:t xml:space="preserve"> </w:t>
      </w:r>
      <w:r>
        <w:t>se</w:t>
      </w:r>
      <w:r w:rsidR="00BA78D7">
        <w:t xml:space="preserve"> </w:t>
      </w:r>
      <w:r>
        <w:t>face</w:t>
      </w:r>
      <w:r w:rsidR="00BA78D7">
        <w:t xml:space="preserve"> </w:t>
      </w:r>
      <w:r>
        <w:t>prin</w:t>
      </w:r>
      <w:r w:rsidR="00BA78D7">
        <w:t xml:space="preserve"> </w:t>
      </w:r>
      <w:r>
        <w:t>distribuirea</w:t>
      </w:r>
      <w:r w:rsidR="00BA78D7">
        <w:t xml:space="preserve"> </w:t>
      </w:r>
      <w:r>
        <w:t>unui</w:t>
      </w:r>
      <w:r w:rsidR="00BA78D7">
        <w:t xml:space="preserve"> </w:t>
      </w:r>
      <w:r>
        <w:t>mesaj</w:t>
      </w:r>
      <w:r w:rsidR="00BA78D7">
        <w:t xml:space="preserve"> </w:t>
      </w:r>
      <w:r>
        <w:t>tip</w:t>
      </w:r>
      <w:r w:rsidR="00BA78D7">
        <w:t xml:space="preserve"> </w:t>
      </w:r>
      <w:r>
        <w:t>text</w:t>
      </w:r>
      <w:r w:rsidR="00BA78D7">
        <w:t xml:space="preserve"> </w:t>
      </w:r>
      <w:r>
        <w:t>care</w:t>
      </w:r>
      <w:r w:rsidR="00BA78D7">
        <w:t xml:space="preserve"> </w:t>
      </w:r>
      <w:r>
        <w:t>conţine</w:t>
      </w:r>
      <w:r w:rsidR="00BA78D7">
        <w:t xml:space="preserve"> </w:t>
      </w:r>
      <w:r>
        <w:t>o</w:t>
      </w:r>
      <w:r w:rsidR="00BA78D7">
        <w:t xml:space="preserve"> </w:t>
      </w:r>
      <w:r>
        <w:t>versiune</w:t>
      </w:r>
      <w:r w:rsidR="00BA78D7">
        <w:t xml:space="preserve"> </w:t>
      </w:r>
      <w:r>
        <w:t>nouă</w:t>
      </w:r>
      <w:r w:rsidR="00BA78D7">
        <w:t xml:space="preserve"> </w:t>
      </w:r>
      <w:r>
        <w:t>a</w:t>
      </w:r>
      <w:r w:rsidR="00BA78D7">
        <w:t xml:space="preserve"> </w:t>
      </w:r>
      <w:r>
        <w:t>troianului</w:t>
      </w:r>
      <w:r w:rsidR="00BA78D7">
        <w:t xml:space="preserve"> </w:t>
      </w:r>
      <w:r>
        <w:t>Cerberus</w:t>
      </w:r>
      <w:r w:rsidR="00BA78D7">
        <w:t xml:space="preserve"> </w:t>
      </w:r>
      <w:r>
        <w:t>Android</w:t>
      </w:r>
      <w:r w:rsidR="00BA78D7">
        <w:t xml:space="preserve"> </w:t>
      </w:r>
      <w:r>
        <w:t>Banker</w:t>
      </w:r>
      <w:r w:rsidR="00BA78D7">
        <w:t xml:space="preserve">. </w:t>
      </w:r>
      <w:r>
        <w:t>"Mesajul</w:t>
      </w:r>
      <w:r w:rsidR="00BA78D7">
        <w:t xml:space="preserve"> </w:t>
      </w:r>
      <w:r>
        <w:t>este</w:t>
      </w:r>
      <w:r w:rsidR="00BA78D7">
        <w:t xml:space="preserve"> </w:t>
      </w:r>
      <w:r>
        <w:t>redactat</w:t>
      </w:r>
      <w:r w:rsidR="00BA78D7">
        <w:t xml:space="preserve"> </w:t>
      </w:r>
      <w:r>
        <w:t>în</w:t>
      </w:r>
      <w:r w:rsidR="00BA78D7">
        <w:t xml:space="preserve"> </w:t>
      </w:r>
      <w:r>
        <w:t>limba</w:t>
      </w:r>
      <w:r w:rsidR="00BA78D7">
        <w:t xml:space="preserve"> </w:t>
      </w:r>
      <w:r>
        <w:t>română</w:t>
      </w:r>
      <w:r w:rsidR="00BA78D7">
        <w:t xml:space="preserve"> </w:t>
      </w:r>
      <w:r>
        <w:t>şi</w:t>
      </w:r>
      <w:r w:rsidR="00BA78D7">
        <w:t xml:space="preserve"> </w:t>
      </w:r>
      <w:r>
        <w:t>invită</w:t>
      </w:r>
      <w:r w:rsidR="00BA78D7">
        <w:t xml:space="preserve"> </w:t>
      </w:r>
      <w:r>
        <w:t>utilizatorii</w:t>
      </w:r>
      <w:r w:rsidR="00BA78D7">
        <w:t xml:space="preserve"> </w:t>
      </w:r>
      <w:r>
        <w:t>să</w:t>
      </w:r>
      <w:r w:rsidR="00BA78D7">
        <w:t xml:space="preserve"> </w:t>
      </w:r>
      <w:r>
        <w:t>acceseze</w:t>
      </w:r>
      <w:r w:rsidR="00BA78D7">
        <w:t xml:space="preserve"> </w:t>
      </w:r>
      <w:r>
        <w:t>un</w:t>
      </w:r>
      <w:r w:rsidR="00BA78D7">
        <w:t xml:space="preserve"> </w:t>
      </w:r>
      <w:r>
        <w:t>link</w:t>
      </w:r>
      <w:r w:rsidR="00BA78D7">
        <w:t xml:space="preserve"> </w:t>
      </w:r>
      <w:r>
        <w:t>pentru</w:t>
      </w:r>
      <w:r w:rsidR="00BA78D7">
        <w:t xml:space="preserve"> </w:t>
      </w:r>
      <w:r>
        <w:t>descărcarea</w:t>
      </w:r>
      <w:r w:rsidR="00BA78D7">
        <w:t xml:space="preserve"> </w:t>
      </w:r>
      <w:r>
        <w:t>de</w:t>
      </w:r>
      <w:r w:rsidR="00BA78D7">
        <w:t xml:space="preserve"> </w:t>
      </w:r>
      <w:r>
        <w:t>informaţii</w:t>
      </w:r>
      <w:r w:rsidR="00BA78D7">
        <w:t xml:space="preserve"> </w:t>
      </w:r>
      <w:r>
        <w:t>privind</w:t>
      </w:r>
      <w:r w:rsidR="00BA78D7">
        <w:t xml:space="preserve"> </w:t>
      </w:r>
      <w:r>
        <w:t>SARS-CoV-2</w:t>
      </w:r>
      <w:r w:rsidR="008E73B9">
        <w:t xml:space="preserve">. </w:t>
      </w:r>
      <w:r>
        <w:t>Sintagma</w:t>
      </w:r>
      <w:r w:rsidR="00BA78D7">
        <w:t xml:space="preserve"> </w:t>
      </w:r>
      <w:r>
        <w:t>utilizată</w:t>
      </w:r>
      <w:r w:rsidR="00BA78D7">
        <w:t xml:space="preserve"> </w:t>
      </w:r>
      <w:r>
        <w:t>în</w:t>
      </w:r>
      <w:r w:rsidR="00BA78D7">
        <w:t xml:space="preserve"> </w:t>
      </w:r>
      <w:r>
        <w:t>conţinutul</w:t>
      </w:r>
      <w:r w:rsidR="00BA78D7">
        <w:t xml:space="preserve"> </w:t>
      </w:r>
      <w:r>
        <w:t>mesajului</w:t>
      </w:r>
      <w:r w:rsidR="00BA78D7">
        <w:t xml:space="preserve"> </w:t>
      </w:r>
      <w:r>
        <w:t>este</w:t>
      </w:r>
      <w:r w:rsidR="00BA78D7">
        <w:t xml:space="preserve"> </w:t>
      </w:r>
      <w:r>
        <w:t>'Detalii</w:t>
      </w:r>
      <w:r w:rsidR="00BA78D7">
        <w:t xml:space="preserve"> </w:t>
      </w:r>
      <w:r>
        <w:t>secrete!</w:t>
      </w:r>
      <w:r w:rsidR="00BA78D7">
        <w:t xml:space="preserve"> </w:t>
      </w:r>
      <w:r>
        <w:t>(COVID-19)'</w:t>
      </w:r>
      <w:r w:rsidR="008E73B9">
        <w:t xml:space="preserve">. </w:t>
      </w:r>
      <w:r>
        <w:t>Link-ul</w:t>
      </w:r>
      <w:r w:rsidR="00BA78D7">
        <w:t xml:space="preserve"> </w:t>
      </w:r>
      <w:r>
        <w:t>iniţiază</w:t>
      </w:r>
      <w:r w:rsidR="00BA78D7">
        <w:t xml:space="preserve"> </w:t>
      </w:r>
      <w:r>
        <w:t>descărcarea</w:t>
      </w:r>
      <w:r w:rsidR="00BA78D7">
        <w:t xml:space="preserve"> </w:t>
      </w:r>
      <w:r>
        <w:t>unui</w:t>
      </w:r>
      <w:r w:rsidR="00BA78D7">
        <w:t xml:space="preserve"> </w:t>
      </w:r>
      <w:r>
        <w:t>fişier</w:t>
      </w:r>
      <w:r w:rsidR="00BA78D7">
        <w:t xml:space="preserve"> </w:t>
      </w:r>
      <w:r>
        <w:t>denumit</w:t>
      </w:r>
      <w:r w:rsidR="00BA78D7">
        <w:t xml:space="preserve"> </w:t>
      </w:r>
      <w:r>
        <w:t>File</w:t>
      </w:r>
      <w:r w:rsidR="00BA78D7">
        <w:t xml:space="preserve">. </w:t>
      </w:r>
      <w:r>
        <w:t>apk</w:t>
      </w:r>
      <w:r w:rsidR="00BA78D7">
        <w:t xml:space="preserve"> </w:t>
      </w:r>
      <w:r>
        <w:t>care</w:t>
      </w:r>
      <w:r w:rsidR="00BA78D7">
        <w:t xml:space="preserve"> </w:t>
      </w:r>
      <w:r>
        <w:t>infectează</w:t>
      </w:r>
      <w:r w:rsidR="00BA78D7">
        <w:t xml:space="preserve"> </w:t>
      </w:r>
      <w:r>
        <w:t>cu</w:t>
      </w:r>
      <w:r w:rsidR="00BA78D7">
        <w:t xml:space="preserve"> </w:t>
      </w:r>
      <w:r>
        <w:t>respectivul</w:t>
      </w:r>
      <w:r w:rsidR="00BA78D7">
        <w:t xml:space="preserve"> </w:t>
      </w:r>
      <w:r>
        <w:t>troian</w:t>
      </w:r>
      <w:r w:rsidR="00BA78D7">
        <w:t xml:space="preserve"> </w:t>
      </w:r>
      <w:r>
        <w:t>dispozitivele</w:t>
      </w:r>
      <w:r w:rsidR="00BA78D7">
        <w:t xml:space="preserve"> </w:t>
      </w:r>
      <w:r>
        <w:t>mobile</w:t>
      </w:r>
      <w:r w:rsidR="00BA78D7">
        <w:t xml:space="preserve"> </w:t>
      </w:r>
      <w:r>
        <w:t>cu</w:t>
      </w:r>
      <w:r w:rsidR="00BA78D7">
        <w:t xml:space="preserve"> </w:t>
      </w:r>
      <w:r>
        <w:t>sisteme</w:t>
      </w:r>
      <w:r w:rsidR="00BA78D7">
        <w:t xml:space="preserve"> </w:t>
      </w:r>
      <w:r>
        <w:t>de</w:t>
      </w:r>
      <w:r w:rsidR="00BA78D7">
        <w:t xml:space="preserve"> </w:t>
      </w:r>
      <w:r>
        <w:t>operare</w:t>
      </w:r>
      <w:r w:rsidR="00BA78D7">
        <w:t xml:space="preserve"> </w:t>
      </w:r>
      <w:r>
        <w:t>Android,</w:t>
      </w:r>
      <w:r w:rsidR="00BA78D7">
        <w:t xml:space="preserve"> </w:t>
      </w:r>
      <w:r>
        <w:t>versiunile</w:t>
      </w:r>
      <w:r w:rsidR="00BA78D7">
        <w:t xml:space="preserve"> </w:t>
      </w:r>
      <w:r>
        <w:t>cuprinse</w:t>
      </w:r>
      <w:r w:rsidR="00BA78D7">
        <w:t xml:space="preserve"> </w:t>
      </w:r>
      <w:r>
        <w:t>între</w:t>
      </w:r>
      <w:r w:rsidR="00BA78D7">
        <w:t xml:space="preserve"> </w:t>
      </w:r>
      <w:r>
        <w:t>4</w:t>
      </w:r>
      <w:r w:rsidR="00BA78D7">
        <w:t xml:space="preserve">. </w:t>
      </w:r>
      <w:r>
        <w:t>0</w:t>
      </w:r>
      <w:r w:rsidR="00BA78D7">
        <w:t xml:space="preserve"> </w:t>
      </w:r>
      <w:r>
        <w:t>şi</w:t>
      </w:r>
      <w:r w:rsidR="00BA78D7">
        <w:t xml:space="preserve"> </w:t>
      </w:r>
      <w:r>
        <w:t>10</w:t>
      </w:r>
      <w:r w:rsidR="008E73B9">
        <w:t xml:space="preserve">. </w:t>
      </w:r>
      <w:r>
        <w:t>Funcţionalităţile</w:t>
      </w:r>
      <w:r w:rsidR="00BA78D7">
        <w:t xml:space="preserve"> </w:t>
      </w:r>
      <w:r>
        <w:t>Cerberus</w:t>
      </w:r>
      <w:r w:rsidR="00BA78D7">
        <w:t xml:space="preserve"> </w:t>
      </w:r>
      <w:r>
        <w:t>Android</w:t>
      </w:r>
      <w:r w:rsidR="00BA78D7">
        <w:t xml:space="preserve"> </w:t>
      </w:r>
      <w:r>
        <w:t>Banker</w:t>
      </w:r>
      <w:r w:rsidR="00BA78D7">
        <w:t xml:space="preserve"> </w:t>
      </w:r>
      <w:r>
        <w:t>împiedică</w:t>
      </w:r>
      <w:r w:rsidR="00BA78D7">
        <w:t xml:space="preserve"> </w:t>
      </w:r>
      <w:r>
        <w:t>atât</w:t>
      </w:r>
      <w:r w:rsidR="00BA78D7">
        <w:t xml:space="preserve"> </w:t>
      </w:r>
      <w:r>
        <w:t>detectarea</w:t>
      </w:r>
      <w:r w:rsidR="00BA78D7">
        <w:t xml:space="preserve"> </w:t>
      </w:r>
      <w:r>
        <w:t>acestuia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serviciul</w:t>
      </w:r>
      <w:r w:rsidR="00BA78D7">
        <w:t xml:space="preserve"> </w:t>
      </w:r>
      <w:r>
        <w:t>Play</w:t>
      </w:r>
      <w:r w:rsidR="00BA78D7">
        <w:t xml:space="preserve"> </w:t>
      </w:r>
      <w:r>
        <w:t>Protect</w:t>
      </w:r>
      <w:r w:rsidR="00BA78D7">
        <w:t xml:space="preserve"> </w:t>
      </w:r>
      <w:r>
        <w:t>specific</w:t>
      </w:r>
      <w:r w:rsidR="00BA78D7">
        <w:t xml:space="preserve"> </w:t>
      </w:r>
      <w:r>
        <w:t>Android,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dezinstalarea</w:t>
      </w:r>
      <w:r w:rsidR="00BA78D7">
        <w:t xml:space="preserve"> </w:t>
      </w:r>
      <w:r>
        <w:t>ulterioară</w:t>
      </w:r>
      <w:r w:rsidR="00BA78D7">
        <w:t xml:space="preserve"> </w:t>
      </w:r>
      <w:r>
        <w:t>a</w:t>
      </w:r>
      <w:r w:rsidR="00BA78D7">
        <w:t xml:space="preserve"> </w:t>
      </w:r>
      <w:r>
        <w:t>aplicaţiei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utilizator",</w:t>
      </w:r>
      <w:r w:rsidR="00BA78D7">
        <w:t xml:space="preserve"> </w:t>
      </w:r>
      <w:r>
        <w:t>se</w:t>
      </w:r>
      <w:r w:rsidR="00BA78D7">
        <w:t xml:space="preserve"> </w:t>
      </w:r>
      <w:r>
        <w:t>explică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SRI</w:t>
      </w:r>
      <w:r w:rsidR="00BA78D7">
        <w:t xml:space="preserve">. </w:t>
      </w:r>
      <w:r>
        <w:t>Principalul</w:t>
      </w:r>
      <w:r w:rsidR="00BA78D7">
        <w:t xml:space="preserve"> </w:t>
      </w:r>
      <w:r>
        <w:t>pericol</w:t>
      </w:r>
      <w:r w:rsidR="00BA78D7">
        <w:t xml:space="preserve"> </w:t>
      </w:r>
      <w:r>
        <w:t>este</w:t>
      </w:r>
      <w:r w:rsidR="00BA78D7">
        <w:t xml:space="preserve"> </w:t>
      </w:r>
      <w:r>
        <w:t>că</w:t>
      </w:r>
      <w:r w:rsidR="00BA78D7">
        <w:t xml:space="preserve"> </w:t>
      </w:r>
      <w:r>
        <w:t>troianul</w:t>
      </w:r>
      <w:r w:rsidR="00BA78D7">
        <w:t xml:space="preserve"> </w:t>
      </w:r>
      <w:r>
        <w:t>oferă</w:t>
      </w:r>
      <w:r w:rsidR="00BA78D7">
        <w:t xml:space="preserve"> </w:t>
      </w:r>
      <w:r>
        <w:t>acces</w:t>
      </w:r>
      <w:r w:rsidR="00BA78D7">
        <w:t xml:space="preserve"> </w:t>
      </w:r>
      <w:r>
        <w:t>ilicit</w:t>
      </w:r>
      <w:r w:rsidR="00BA78D7">
        <w:t xml:space="preserve"> </w:t>
      </w:r>
      <w:r>
        <w:t>la</w:t>
      </w:r>
      <w:r w:rsidR="00BA78D7">
        <w:t xml:space="preserve"> </w:t>
      </w:r>
      <w:r>
        <w:t>date</w:t>
      </w:r>
      <w:r w:rsidR="00BA78D7">
        <w:t xml:space="preserve"> </w:t>
      </w:r>
      <w:r>
        <w:t>din</w:t>
      </w:r>
      <w:r w:rsidR="00BA78D7">
        <w:t xml:space="preserve"> </w:t>
      </w:r>
      <w:r>
        <w:t>aplicaţiile</w:t>
      </w:r>
      <w:r w:rsidR="00BA78D7">
        <w:t xml:space="preserve"> </w:t>
      </w:r>
      <w:r>
        <w:t>bancare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"poate</w:t>
      </w:r>
      <w:r w:rsidR="00BA78D7">
        <w:t xml:space="preserve"> </w:t>
      </w:r>
      <w:r>
        <w:t>extrage</w:t>
      </w:r>
      <w:r w:rsidR="00BA78D7">
        <w:t xml:space="preserve"> </w:t>
      </w:r>
      <w:r>
        <w:t>date</w:t>
      </w:r>
      <w:r w:rsidR="00BA78D7">
        <w:t xml:space="preserve"> </w:t>
      </w:r>
      <w:r>
        <w:t>despre</w:t>
      </w:r>
      <w:r w:rsidR="00BA78D7">
        <w:t xml:space="preserve"> </w:t>
      </w:r>
      <w:r>
        <w:t>aplicaţiile</w:t>
      </w:r>
      <w:r w:rsidR="00BA78D7">
        <w:t xml:space="preserve"> </w:t>
      </w:r>
      <w:r>
        <w:t>de</w:t>
      </w:r>
      <w:r w:rsidR="00BA78D7">
        <w:t xml:space="preserve"> </w:t>
      </w:r>
      <w:r>
        <w:t>mesagerie</w:t>
      </w:r>
      <w:r w:rsidR="00BA78D7">
        <w:t xml:space="preserve"> </w:t>
      </w:r>
      <w:r>
        <w:t>şi</w:t>
      </w:r>
      <w:r w:rsidR="00BA78D7">
        <w:t xml:space="preserve"> </w:t>
      </w:r>
      <w:r>
        <w:t>poştă</w:t>
      </w:r>
      <w:r w:rsidR="00BA78D7">
        <w:t xml:space="preserve"> </w:t>
      </w:r>
      <w:r>
        <w:t>electronică</w:t>
      </w:r>
      <w:r w:rsidR="00BA78D7">
        <w:t xml:space="preserve"> </w:t>
      </w:r>
      <w:r>
        <w:t>instalate</w:t>
      </w:r>
      <w:r w:rsidR="00BA78D7">
        <w:t xml:space="preserve"> </w:t>
      </w:r>
      <w:r>
        <w:t>pe</w:t>
      </w:r>
      <w:r w:rsidR="00BA78D7">
        <w:t xml:space="preserve"> </w:t>
      </w:r>
      <w:r>
        <w:t>dispozitivul</w:t>
      </w:r>
      <w:r w:rsidR="00BA78D7">
        <w:t xml:space="preserve"> </w:t>
      </w:r>
      <w:r>
        <w:t>vizat</w:t>
      </w:r>
      <w:r w:rsidR="00BA78D7">
        <w:t xml:space="preserve"> </w:t>
      </w:r>
      <w:r>
        <w:t>(spre</w:t>
      </w:r>
      <w:r w:rsidR="00BA78D7">
        <w:t xml:space="preserve"> </w:t>
      </w:r>
      <w:r>
        <w:t>exemplu,</w:t>
      </w:r>
      <w:r w:rsidR="00BA78D7">
        <w:t xml:space="preserve"> </w:t>
      </w:r>
      <w:r>
        <w:t>Telegram,</w:t>
      </w:r>
      <w:r w:rsidR="00BA78D7">
        <w:t xml:space="preserve"> </w:t>
      </w:r>
      <w:r>
        <w:t>WhatsApp</w:t>
      </w:r>
      <w:r w:rsidR="00BA78D7">
        <w:t xml:space="preserve"> </w:t>
      </w:r>
      <w:r>
        <w:t>sau</w:t>
      </w:r>
      <w:r w:rsidR="00BA78D7">
        <w:t xml:space="preserve"> </w:t>
      </w:r>
      <w:r>
        <w:t>Gmail),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jurnalizarea</w:t>
      </w:r>
      <w:r w:rsidR="00BA78D7">
        <w:t xml:space="preserve"> </w:t>
      </w:r>
      <w:r>
        <w:t>apăsărilor</w:t>
      </w:r>
      <w:r w:rsidR="00BA78D7">
        <w:t xml:space="preserve"> </w:t>
      </w:r>
      <w:r>
        <w:t>de</w:t>
      </w:r>
      <w:r w:rsidR="00BA78D7">
        <w:t xml:space="preserve"> </w:t>
      </w:r>
      <w:r>
        <w:t>taste</w:t>
      </w:r>
      <w:r w:rsidR="00BA78D7">
        <w:t xml:space="preserve"> </w:t>
      </w:r>
      <w:r>
        <w:t>şi</w:t>
      </w:r>
      <w:r w:rsidR="00BA78D7">
        <w:t xml:space="preserve"> </w:t>
      </w:r>
      <w:r>
        <w:t>exfiltrarea</w:t>
      </w:r>
      <w:r w:rsidR="00BA78D7">
        <w:t xml:space="preserve"> </w:t>
      </w:r>
      <w:r>
        <w:t>datelor</w:t>
      </w:r>
      <w:r w:rsidR="00BA78D7">
        <w:t xml:space="preserve"> </w:t>
      </w:r>
      <w:r>
        <w:t>astfel</w:t>
      </w:r>
      <w:r w:rsidR="00BA78D7">
        <w:t xml:space="preserve"> </w:t>
      </w:r>
      <w:r>
        <w:t>obţinute"</w:t>
      </w:r>
      <w:r w:rsidR="00BA78D7">
        <w:t xml:space="preserve">. </w:t>
      </w:r>
      <w:r>
        <w:t>Totodată,</w:t>
      </w:r>
      <w:r w:rsidR="00BA78D7">
        <w:t xml:space="preserve"> </w:t>
      </w:r>
      <w:r>
        <w:t>virusul</w:t>
      </w:r>
      <w:r w:rsidR="00BA78D7">
        <w:t xml:space="preserve"> </w:t>
      </w:r>
      <w:r>
        <w:t>permite</w:t>
      </w:r>
      <w:r w:rsidR="00BA78D7">
        <w:t xml:space="preserve"> </w:t>
      </w:r>
      <w:r>
        <w:t>colectarea</w:t>
      </w:r>
      <w:r w:rsidR="00BA78D7">
        <w:t xml:space="preserve"> </w:t>
      </w:r>
      <w:r>
        <w:t>şi</w:t>
      </w:r>
      <w:r w:rsidR="00BA78D7">
        <w:t xml:space="preserve"> </w:t>
      </w:r>
      <w:r>
        <w:t>redirecţionarea</w:t>
      </w:r>
      <w:r w:rsidR="00BA78D7">
        <w:t xml:space="preserve"> </w:t>
      </w:r>
      <w:r>
        <w:t>SMS-urilor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poştei</w:t>
      </w:r>
      <w:r w:rsidR="00BA78D7">
        <w:t xml:space="preserve"> </w:t>
      </w:r>
      <w:r>
        <w:t>electronice,</w:t>
      </w:r>
      <w:r w:rsidR="00BA78D7">
        <w:t xml:space="preserve"> </w:t>
      </w:r>
      <w:r>
        <w:t>efectuarea</w:t>
      </w:r>
      <w:r w:rsidR="00BA78D7">
        <w:t xml:space="preserve"> </w:t>
      </w:r>
      <w:r>
        <w:t>sau</w:t>
      </w:r>
      <w:r w:rsidR="00BA78D7">
        <w:t xml:space="preserve"> </w:t>
      </w:r>
      <w:r>
        <w:t>redirecţionarea</w:t>
      </w:r>
      <w:r w:rsidR="00BA78D7">
        <w:t xml:space="preserve"> </w:t>
      </w:r>
      <w:r>
        <w:t>de</w:t>
      </w:r>
      <w:r w:rsidR="00BA78D7">
        <w:t xml:space="preserve"> </w:t>
      </w:r>
      <w:r>
        <w:t>apeluri,</w:t>
      </w:r>
      <w:r w:rsidR="00BA78D7">
        <w:t xml:space="preserve"> </w:t>
      </w:r>
      <w:r>
        <w:t>colectarea</w:t>
      </w:r>
      <w:r w:rsidR="00BA78D7">
        <w:t xml:space="preserve"> </w:t>
      </w:r>
      <w:r>
        <w:t>listei</w:t>
      </w:r>
      <w:r w:rsidR="00BA78D7">
        <w:t xml:space="preserve"> </w:t>
      </w:r>
      <w:r>
        <w:t>de</w:t>
      </w:r>
      <w:r w:rsidR="00BA78D7">
        <w:t xml:space="preserve"> </w:t>
      </w:r>
      <w:r>
        <w:t>contacte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istoricului</w:t>
      </w:r>
      <w:r w:rsidR="00BA78D7">
        <w:t xml:space="preserve"> </w:t>
      </w:r>
      <w:r>
        <w:t>apelurilor,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monitorizarea</w:t>
      </w:r>
      <w:r w:rsidR="00BA78D7">
        <w:t xml:space="preserve"> </w:t>
      </w:r>
      <w:r>
        <w:t>locaţiei</w:t>
      </w:r>
      <w:r w:rsidR="00BA78D7">
        <w:t xml:space="preserve"> </w:t>
      </w:r>
      <w:r>
        <w:t>dispozitivului</w:t>
      </w:r>
      <w:r w:rsidR="00BA78D7">
        <w:t xml:space="preserve">. </w:t>
      </w:r>
      <w:r>
        <w:t>SRI</w:t>
      </w:r>
      <w:r w:rsidR="00BA78D7">
        <w:t xml:space="preserve"> </w:t>
      </w:r>
      <w:r>
        <w:t>recomandă</w:t>
      </w:r>
      <w:r w:rsidR="00BA78D7">
        <w:t xml:space="preserve"> </w:t>
      </w:r>
      <w:r>
        <w:t>verificarea</w:t>
      </w:r>
      <w:r w:rsidR="00BA78D7">
        <w:t xml:space="preserve"> </w:t>
      </w:r>
      <w:r>
        <w:t>conturilor</w:t>
      </w:r>
      <w:r w:rsidR="00BA78D7">
        <w:t xml:space="preserve"> </w:t>
      </w:r>
      <w:r>
        <w:t>bancare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depista</w:t>
      </w:r>
      <w:r w:rsidR="00BA78D7">
        <w:t xml:space="preserve"> </w:t>
      </w:r>
      <w:r>
        <w:t>eventualele</w:t>
      </w:r>
      <w:r w:rsidR="00BA78D7">
        <w:t xml:space="preserve"> </w:t>
      </w:r>
      <w:r>
        <w:t>accesări</w:t>
      </w:r>
      <w:r w:rsidR="00BA78D7">
        <w:t xml:space="preserve"> </w:t>
      </w:r>
      <w:r>
        <w:t>neautorizate</w:t>
      </w:r>
      <w:r w:rsidR="008E73B9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utilizatorii</w:t>
      </w:r>
      <w:r w:rsidR="00BA78D7">
        <w:t xml:space="preserve"> </w:t>
      </w:r>
      <w:r>
        <w:t>au</w:t>
      </w:r>
      <w:r w:rsidR="00BA78D7">
        <w:t xml:space="preserve"> </w:t>
      </w:r>
      <w:r>
        <w:t>suspiciuni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a</w:t>
      </w:r>
      <w:r w:rsidR="00BA78D7">
        <w:t xml:space="preserve"> </w:t>
      </w:r>
      <w:r>
        <w:t>dispozitivului</w:t>
      </w:r>
      <w:r w:rsidR="00BA78D7">
        <w:t xml:space="preserve"> </w:t>
      </w:r>
      <w:r>
        <w:t>mobil,</w:t>
      </w:r>
      <w:r w:rsidR="00BA78D7">
        <w:t xml:space="preserve"> </w:t>
      </w:r>
      <w:r>
        <w:t>sunt</w:t>
      </w:r>
      <w:r w:rsidR="00BA78D7">
        <w:t xml:space="preserve"> </w:t>
      </w:r>
      <w:r>
        <w:t>indicate</w:t>
      </w:r>
      <w:r w:rsidR="00BA78D7">
        <w:t xml:space="preserve"> </w:t>
      </w:r>
      <w:r>
        <w:t>următoarele</w:t>
      </w:r>
      <w:r w:rsidR="00BA78D7">
        <w:t xml:space="preserve"> </w:t>
      </w:r>
      <w:r>
        <w:t>măsuri:</w:t>
      </w:r>
      <w:r w:rsidR="00BA78D7">
        <w:t xml:space="preserve"> </w:t>
      </w:r>
      <w:r>
        <w:t>resetarea</w:t>
      </w:r>
      <w:r w:rsidR="00BA78D7">
        <w:t xml:space="preserve"> </w:t>
      </w:r>
      <w:r>
        <w:t>dispozitivului</w:t>
      </w:r>
      <w:r w:rsidR="00BA78D7">
        <w:t xml:space="preserve"> </w:t>
      </w:r>
      <w:r>
        <w:t>prin</w:t>
      </w:r>
      <w:r w:rsidR="00BA78D7">
        <w:t xml:space="preserve"> </w:t>
      </w:r>
      <w:r>
        <w:t>revenire</w:t>
      </w:r>
      <w:r w:rsidR="00BA78D7">
        <w:t xml:space="preserve"> </w:t>
      </w:r>
      <w:r>
        <w:t>la</w:t>
      </w:r>
      <w:r w:rsidR="00BA78D7">
        <w:t xml:space="preserve"> </w:t>
      </w:r>
      <w:r>
        <w:t>setările</w:t>
      </w:r>
      <w:r w:rsidR="00BA78D7">
        <w:t xml:space="preserve"> </w:t>
      </w:r>
      <w:r>
        <w:t>din</w:t>
      </w:r>
      <w:r w:rsidR="00BA78D7">
        <w:t xml:space="preserve"> </w:t>
      </w:r>
      <w:r>
        <w:t>fabrică</w:t>
      </w:r>
      <w:r w:rsidR="00BA78D7">
        <w:t xml:space="preserve"> </w:t>
      </w:r>
      <w:r>
        <w:t>şi</w:t>
      </w:r>
      <w:r w:rsidR="00BA78D7">
        <w:t xml:space="preserve"> </w:t>
      </w:r>
      <w:r>
        <w:t>schimbarea</w:t>
      </w:r>
      <w:r w:rsidR="00BA78D7">
        <w:t xml:space="preserve"> </w:t>
      </w:r>
      <w:r>
        <w:t>credenţialelor</w:t>
      </w:r>
      <w:r w:rsidR="00BA78D7">
        <w:t xml:space="preserve"> </w:t>
      </w:r>
      <w:r>
        <w:t>pentru</w:t>
      </w:r>
      <w:r w:rsidR="00BA78D7">
        <w:t xml:space="preserve"> </w:t>
      </w:r>
      <w:r>
        <w:t>autentificarea</w:t>
      </w:r>
      <w:r w:rsidR="00BA78D7">
        <w:t xml:space="preserve"> </w:t>
      </w:r>
      <w:r>
        <w:t>în</w:t>
      </w:r>
      <w:r w:rsidR="00BA78D7">
        <w:t xml:space="preserve"> </w:t>
      </w:r>
      <w:r>
        <w:t>dispozitiv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aplicaţii</w:t>
      </w:r>
      <w:r w:rsidR="00BA78D7">
        <w:t xml:space="preserve">. </w:t>
      </w:r>
    </w:p>
    <w:p w14:paraId="5BB78A75" w14:textId="2A74DAE2" w:rsidR="006C4461" w:rsidRDefault="006C4461" w:rsidP="006C4461">
      <w:r>
        <w:t>Profi</w:t>
      </w:r>
      <w:r w:rsidR="00BA78D7">
        <w:t xml:space="preserve"> </w:t>
      </w:r>
      <w:r>
        <w:t>începe</w:t>
      </w:r>
      <w:r w:rsidR="00BA78D7">
        <w:t xml:space="preserve"> </w:t>
      </w:r>
      <w:r>
        <w:t>să</w:t>
      </w:r>
      <w:r w:rsidR="00BA78D7">
        <w:t xml:space="preserve"> </w:t>
      </w:r>
      <w:r>
        <w:t>închidă</w:t>
      </w:r>
      <w:r w:rsidR="00BA78D7">
        <w:t xml:space="preserve"> </w:t>
      </w:r>
      <w:r>
        <w:t>din</w:t>
      </w:r>
      <w:r w:rsidR="00BA78D7">
        <w:t xml:space="preserve"> </w:t>
      </w:r>
      <w:r>
        <w:t>magazine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restricțiilor</w:t>
      </w:r>
      <w:r w:rsidR="00BA78D7">
        <w:t xml:space="preserve"> </w:t>
      </w:r>
      <w:r>
        <w:t>excesive</w:t>
      </w:r>
      <w:r w:rsidR="00BA78D7">
        <w:t xml:space="preserve"> </w:t>
      </w:r>
      <w:r>
        <w:t>impuse</w:t>
      </w:r>
      <w:r w:rsidR="00BA78D7">
        <w:t xml:space="preserve"> </w:t>
      </w:r>
      <w:r>
        <w:t>de</w:t>
      </w:r>
      <w:r w:rsidR="00BA78D7">
        <w:t xml:space="preserve"> </w:t>
      </w:r>
      <w:r>
        <w:t>unii</w:t>
      </w:r>
      <w:r w:rsidR="00BA78D7">
        <w:t xml:space="preserve"> </w:t>
      </w:r>
      <w:r>
        <w:t>primari</w:t>
      </w:r>
      <w:r w:rsidR="00BA78D7">
        <w:t xml:space="preserve"> </w:t>
      </w:r>
      <w:r>
        <w:t>"Decizia</w:t>
      </w:r>
      <w:r w:rsidR="00BA78D7">
        <w:t xml:space="preserve"> </w:t>
      </w:r>
      <w:r>
        <w:t>primăriei</w:t>
      </w:r>
      <w:r w:rsidR="00BA78D7">
        <w:t xml:space="preserve"> </w:t>
      </w:r>
      <w:r>
        <w:t>Păuliș</w:t>
      </w:r>
      <w:r w:rsidR="00BA78D7">
        <w:t xml:space="preserve"> </w:t>
      </w:r>
      <w:r>
        <w:t>este</w:t>
      </w:r>
      <w:r w:rsidR="00BA78D7">
        <w:t xml:space="preserve"> </w:t>
      </w:r>
      <w:r>
        <w:t>arbitrară,</w:t>
      </w:r>
      <w:r w:rsidR="00BA78D7">
        <w:t xml:space="preserve"> </w:t>
      </w:r>
      <w:r>
        <w:t>fără</w:t>
      </w:r>
      <w:r w:rsidR="00BA78D7">
        <w:t xml:space="preserve"> </w:t>
      </w:r>
      <w:r>
        <w:t>nicio</w:t>
      </w:r>
      <w:r w:rsidR="00BA78D7">
        <w:t xml:space="preserve"> </w:t>
      </w:r>
      <w:r>
        <w:t>dovadă</w:t>
      </w:r>
      <w:r w:rsidR="00BA78D7">
        <w:t xml:space="preserve"> </w:t>
      </w:r>
      <w:r>
        <w:t>și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lua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măsurile</w:t>
      </w:r>
      <w:r w:rsidR="00BA78D7">
        <w:t xml:space="preserve"> </w:t>
      </w:r>
      <w:r>
        <w:t>ferme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toate</w:t>
      </w:r>
      <w:r w:rsidR="00BA78D7">
        <w:t xml:space="preserve"> </w:t>
      </w:r>
      <w:r>
        <w:t>magazinele</w:t>
      </w:r>
      <w:r w:rsidR="00BA78D7">
        <w:t xml:space="preserve"> </w:t>
      </w:r>
      <w:r>
        <w:t>PROFI</w:t>
      </w:r>
      <w:r w:rsidR="00BA78D7">
        <w:t xml:space="preserve"> </w:t>
      </w:r>
      <w:r>
        <w:t>le</w:t>
      </w:r>
      <w:r w:rsidR="00BA78D7">
        <w:t xml:space="preserve"> </w:t>
      </w:r>
      <w:r>
        <w:t>implementează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preveni</w:t>
      </w:r>
      <w:r w:rsidR="00BA78D7">
        <w:t xml:space="preserve"> </w:t>
      </w:r>
      <w:r>
        <w:t>răspândirea</w:t>
      </w:r>
      <w:r w:rsidR="00BA78D7">
        <w:t xml:space="preserve"> </w:t>
      </w:r>
      <w:r>
        <w:t>bolii",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Pawel</w:t>
      </w:r>
      <w:r w:rsidR="00BA78D7">
        <w:t xml:space="preserve"> </w:t>
      </w:r>
      <w:r>
        <w:t>Musial,</w:t>
      </w:r>
      <w:r w:rsidR="00BA78D7">
        <w:t xml:space="preserve"> </w:t>
      </w:r>
      <w:r>
        <w:t>director</w:t>
      </w:r>
      <w:r w:rsidR="00BA78D7">
        <w:t xml:space="preserve"> </w:t>
      </w:r>
      <w:r>
        <w:t>general</w:t>
      </w:r>
      <w:r w:rsidR="00BA78D7">
        <w:t xml:space="preserve"> </w:t>
      </w:r>
      <w:r>
        <w:t>PROFI,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 </w:t>
      </w:r>
      <w:r>
        <w:t>de</w:t>
      </w:r>
      <w:r w:rsidR="00BA78D7">
        <w:t xml:space="preserve"> </w:t>
      </w:r>
      <w:r>
        <w:t>presă"Nu</w:t>
      </w:r>
      <w:r w:rsidR="00BA78D7">
        <w:t xml:space="preserve"> </w:t>
      </w:r>
      <w:r>
        <w:t>înțelegem</w:t>
      </w:r>
      <w:r w:rsidR="00BA78D7">
        <w:t xml:space="preserve"> </w:t>
      </w:r>
      <w:r>
        <w:t>de</w:t>
      </w:r>
      <w:r w:rsidR="00BA78D7">
        <w:t xml:space="preserve"> </w:t>
      </w:r>
      <w:r>
        <w:t>ce</w:t>
      </w:r>
      <w:r w:rsidR="00BA78D7">
        <w:t xml:space="preserve"> </w:t>
      </w:r>
      <w:r>
        <w:t>autoritățile</w:t>
      </w:r>
      <w:r w:rsidR="00BA78D7">
        <w:t xml:space="preserve"> </w:t>
      </w:r>
      <w:r>
        <w:t>locale</w:t>
      </w:r>
      <w:r w:rsidR="00BA78D7">
        <w:t xml:space="preserve"> </w:t>
      </w:r>
      <w:r>
        <w:t>nu</w:t>
      </w:r>
      <w:r w:rsidR="00BA78D7">
        <w:t xml:space="preserve"> </w:t>
      </w:r>
      <w:r>
        <w:t>respectă</w:t>
      </w:r>
      <w:r w:rsidR="00BA78D7">
        <w:t xml:space="preserve"> </w:t>
      </w:r>
      <w:r>
        <w:t>măsurile</w:t>
      </w:r>
      <w:r w:rsidR="00BA78D7">
        <w:t xml:space="preserve"> </w:t>
      </w:r>
      <w:r>
        <w:t>bine</w:t>
      </w:r>
      <w:r w:rsidR="00BA78D7">
        <w:t xml:space="preserve"> </w:t>
      </w:r>
      <w:r>
        <w:t>documentate</w:t>
      </w:r>
      <w:r w:rsidR="00BA78D7">
        <w:t xml:space="preserve"> </w:t>
      </w:r>
      <w:r>
        <w:t>elaborate</w:t>
      </w:r>
      <w:r w:rsidR="00BA78D7">
        <w:t xml:space="preserve"> </w:t>
      </w:r>
      <w:r>
        <w:t>de</w:t>
      </w:r>
      <w:r w:rsidR="00BA78D7">
        <w:t xml:space="preserve"> </w:t>
      </w:r>
      <w:r>
        <w:t>Comitetul</w:t>
      </w:r>
      <w:r w:rsidR="00BA78D7">
        <w:t xml:space="preserve"> </w:t>
      </w:r>
      <w:r>
        <w:t>Național</w:t>
      </w:r>
      <w:r w:rsidR="00BA78D7">
        <w:t xml:space="preserve"> </w:t>
      </w:r>
      <w:r>
        <w:t>pentru</w:t>
      </w:r>
      <w:r w:rsidR="00BA78D7">
        <w:t xml:space="preserve"> </w:t>
      </w:r>
      <w:r>
        <w:t>Situații</w:t>
      </w:r>
      <w:r w:rsidR="00BA78D7">
        <w:t xml:space="preserve"> </w:t>
      </w:r>
      <w:r>
        <w:t>Speciale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în</w:t>
      </w:r>
      <w:r w:rsidR="00BA78D7">
        <w:t xml:space="preserve"> </w:t>
      </w:r>
      <w:r>
        <w:t>consultare</w:t>
      </w:r>
      <w:r w:rsidR="00BA78D7">
        <w:t xml:space="preserve"> </w:t>
      </w:r>
      <w:r>
        <w:t>cu</w:t>
      </w:r>
      <w:r w:rsidR="00BA78D7">
        <w:t xml:space="preserve"> </w:t>
      </w:r>
      <w:r>
        <w:t>experți</w:t>
      </w:r>
      <w:r w:rsidR="00BA78D7">
        <w:t xml:space="preserve"> </w:t>
      </w:r>
      <w:r>
        <w:t>internaționali</w:t>
      </w:r>
      <w:r w:rsidR="00BA78D7">
        <w:t xml:space="preserve"> </w:t>
      </w:r>
      <w:r>
        <w:lastRenderedPageBreak/>
        <w:t>și</w:t>
      </w:r>
      <w:r w:rsidR="00BA78D7">
        <w:t xml:space="preserve"> </w:t>
      </w:r>
      <w:r>
        <w:t>români</w:t>
      </w:r>
      <w:r w:rsidR="00BA78D7">
        <w:t xml:space="preserve"> </w:t>
      </w:r>
      <w:r>
        <w:t>de</w:t>
      </w:r>
      <w:r w:rsidR="00BA78D7">
        <w:t xml:space="preserve"> </w:t>
      </w:r>
      <w:r>
        <w:t>top</w:t>
      </w:r>
      <w:r w:rsidR="00BA78D7">
        <w:t xml:space="preserve"> </w:t>
      </w:r>
      <w:r>
        <w:t>și,</w:t>
      </w:r>
      <w:r w:rsidR="00BA78D7">
        <w:t xml:space="preserve">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iau</w:t>
      </w:r>
      <w:r w:rsidR="00BA78D7">
        <w:t xml:space="preserve"> </w:t>
      </w:r>
      <w:r>
        <w:t>decizii</w:t>
      </w:r>
      <w:r w:rsidR="00BA78D7">
        <w:t xml:space="preserve"> </w:t>
      </w:r>
      <w:r>
        <w:t>locale</w:t>
      </w:r>
      <w:r w:rsidR="00BA78D7">
        <w:t xml:space="preserve"> </w:t>
      </w:r>
      <w:r>
        <w:t>neinformate,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cărora</w:t>
      </w:r>
      <w:r w:rsidR="00BA78D7">
        <w:t xml:space="preserve"> </w:t>
      </w:r>
      <w:r>
        <w:t>afacerile</w:t>
      </w:r>
      <w:r w:rsidR="00BA78D7">
        <w:t xml:space="preserve"> </w:t>
      </w:r>
      <w:r>
        <w:t>devin</w:t>
      </w:r>
      <w:r w:rsidR="00BA78D7">
        <w:t xml:space="preserve"> </w:t>
      </w:r>
      <w:r>
        <w:t>inoperabile</w:t>
      </w:r>
      <w:r w:rsidR="008E73B9">
        <w:t xml:space="preserve">. </w:t>
      </w:r>
      <w:r>
        <w:t>Firma</w:t>
      </w:r>
      <w:r w:rsidR="00BA78D7">
        <w:t xml:space="preserve"> </w:t>
      </w:r>
      <w:r>
        <w:t>noastră</w:t>
      </w:r>
      <w:r w:rsidR="00BA78D7">
        <w:t xml:space="preserve"> </w:t>
      </w:r>
      <w:r>
        <w:t>respectă</w:t>
      </w:r>
      <w:r w:rsidR="00BA78D7">
        <w:t xml:space="preserve"> </w:t>
      </w:r>
      <w:r>
        <w:t>legea,</w:t>
      </w:r>
      <w:r w:rsidR="00BA78D7">
        <w:t xml:space="preserve"> </w:t>
      </w:r>
      <w:r>
        <w:t>așa</w:t>
      </w:r>
      <w:r w:rsidR="00BA78D7">
        <w:t xml:space="preserve"> </w:t>
      </w:r>
      <w:r>
        <w:t>că</w:t>
      </w:r>
      <w:r w:rsidR="00BA78D7">
        <w:t xml:space="preserve"> </w:t>
      </w:r>
      <w:r>
        <w:t>am</w:t>
      </w:r>
      <w:r w:rsidR="00BA78D7">
        <w:t xml:space="preserve"> </w:t>
      </w:r>
      <w:r>
        <w:t>închis</w:t>
      </w:r>
      <w:r w:rsidR="00BA78D7">
        <w:t xml:space="preserve"> </w:t>
      </w:r>
      <w:r>
        <w:t>magazinul,</w:t>
      </w:r>
      <w:r w:rsidR="00BA78D7">
        <w:t xml:space="preserve"> </w:t>
      </w:r>
      <w:r>
        <w:t>dar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ne</w:t>
      </w:r>
      <w:r w:rsidR="00BA78D7">
        <w:t xml:space="preserve"> </w:t>
      </w:r>
      <w:r>
        <w:t>proteja</w:t>
      </w:r>
      <w:r w:rsidR="00BA78D7">
        <w:t xml:space="preserve"> </w:t>
      </w:r>
      <w:r>
        <w:t>angajații</w:t>
      </w:r>
      <w:r w:rsidR="00BA78D7">
        <w:t xml:space="preserve"> </w:t>
      </w:r>
      <w:r>
        <w:t>și</w:t>
      </w:r>
      <w:r w:rsidR="00BA78D7">
        <w:t xml:space="preserve"> </w:t>
      </w:r>
      <w:r>
        <w:t>afacerile,</w:t>
      </w:r>
      <w:r w:rsidR="00BA78D7">
        <w:t xml:space="preserve"> </w:t>
      </w:r>
      <w:r>
        <w:t>am</w:t>
      </w:r>
      <w:r w:rsidR="00BA78D7">
        <w:t xml:space="preserve"> </w:t>
      </w:r>
      <w:r>
        <w:t>decis</w:t>
      </w:r>
      <w:r w:rsidR="00BA78D7">
        <w:t xml:space="preserve"> </w:t>
      </w:r>
      <w:r>
        <w:t>să</w:t>
      </w:r>
      <w:r w:rsidR="00BA78D7">
        <w:t xml:space="preserve"> </w:t>
      </w:r>
      <w:r>
        <w:t>îl</w:t>
      </w:r>
      <w:r w:rsidR="00BA78D7">
        <w:t xml:space="preserve"> </w:t>
      </w:r>
      <w:r>
        <w:t>închidem</w:t>
      </w:r>
      <w:r w:rsidR="00BA78D7">
        <w:t xml:space="preserve"> </w:t>
      </w:r>
      <w:r>
        <w:t>definitiv",</w:t>
      </w:r>
      <w:r w:rsidR="00BA78D7">
        <w:t xml:space="preserve"> </w:t>
      </w:r>
      <w:r>
        <w:t>spune</w:t>
      </w:r>
      <w:r w:rsidR="00BA78D7">
        <w:t xml:space="preserve"> </w:t>
      </w:r>
      <w:r>
        <w:t>oficialul,</w:t>
      </w:r>
      <w:r w:rsidR="00BA78D7">
        <w:t xml:space="preserve"> </w:t>
      </w:r>
      <w:r>
        <w:t>în</w:t>
      </w:r>
      <w:r w:rsidR="00BA78D7">
        <w:t xml:space="preserve"> </w:t>
      </w:r>
      <w:r>
        <w:t>comunicat</w:t>
      </w:r>
      <w:r w:rsidR="00BA78D7">
        <w:t xml:space="preserve">. </w:t>
      </w:r>
      <w:r>
        <w:t>“Decizia</w:t>
      </w:r>
      <w:r w:rsidR="00BA78D7">
        <w:t xml:space="preserve"> </w:t>
      </w:r>
      <w:r>
        <w:t>luată</w:t>
      </w:r>
      <w:r w:rsidR="00BA78D7">
        <w:t xml:space="preserve"> </w:t>
      </w:r>
      <w:r>
        <w:t>de</w:t>
      </w:r>
      <w:r w:rsidR="00BA78D7">
        <w:t xml:space="preserve"> </w:t>
      </w:r>
      <w:r>
        <w:t>Primăria</w:t>
      </w:r>
      <w:r w:rsidR="00BA78D7">
        <w:t xml:space="preserve"> </w:t>
      </w:r>
      <w:r>
        <w:t>din</w:t>
      </w:r>
      <w:r w:rsidR="00BA78D7">
        <w:t xml:space="preserve"> </w:t>
      </w:r>
      <w:r>
        <w:t>Păuliș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singulară</w:t>
      </w:r>
      <w:r w:rsidR="008E73B9">
        <w:t xml:space="preserve">. </w:t>
      </w:r>
      <w:r>
        <w:t>Ea</w:t>
      </w:r>
      <w:r w:rsidR="00BA78D7">
        <w:t xml:space="preserve"> </w:t>
      </w:r>
      <w:r>
        <w:t>se</w:t>
      </w:r>
      <w:r w:rsidR="00BA78D7">
        <w:t xml:space="preserve"> </w:t>
      </w:r>
      <w:r>
        <w:t>înscrie</w:t>
      </w:r>
      <w:r w:rsidR="00BA78D7">
        <w:t xml:space="preserve"> </w:t>
      </w:r>
      <w:r>
        <w:t>într-un</w:t>
      </w:r>
      <w:r w:rsidR="00BA78D7">
        <w:t xml:space="preserve"> </w:t>
      </w:r>
      <w:r>
        <w:t>lung</w:t>
      </w:r>
      <w:r w:rsidR="00BA78D7">
        <w:t xml:space="preserve"> </w:t>
      </w:r>
      <w:r>
        <w:t>șir</w:t>
      </w:r>
      <w:r w:rsidR="00BA78D7">
        <w:t xml:space="preserve"> </w:t>
      </w:r>
      <w:r>
        <w:t>de</w:t>
      </w:r>
      <w:r w:rsidR="00BA78D7">
        <w:t xml:space="preserve"> </w:t>
      </w:r>
      <w:r>
        <w:t>decrete</w:t>
      </w:r>
      <w:r w:rsidR="00BA78D7">
        <w:t xml:space="preserve"> </w:t>
      </w:r>
      <w:r>
        <w:t>oficiale</w:t>
      </w:r>
      <w:r w:rsidR="00BA78D7">
        <w:t xml:space="preserve"> </w:t>
      </w:r>
      <w:r>
        <w:t>locale</w:t>
      </w:r>
      <w:r w:rsidR="00BA78D7">
        <w:t xml:space="preserve"> </w:t>
      </w:r>
      <w:r>
        <w:t>lipsite</w:t>
      </w:r>
      <w:r w:rsidR="00BA78D7">
        <w:t xml:space="preserve"> </w:t>
      </w:r>
      <w:r>
        <w:t>de</w:t>
      </w:r>
      <w:r w:rsidR="00BA78D7">
        <w:t xml:space="preserve"> </w:t>
      </w:r>
      <w:r>
        <w:t>sens</w:t>
      </w:r>
      <w:r w:rsidR="008E73B9">
        <w:t xml:space="preserve">. </w:t>
      </w:r>
      <w:r>
        <w:t>Unele</w:t>
      </w:r>
      <w:r w:rsidR="00BA78D7">
        <w:t xml:space="preserve"> </w:t>
      </w:r>
      <w:r>
        <w:t>primării</w:t>
      </w:r>
      <w:r w:rsidR="00BA78D7">
        <w:t xml:space="preserve"> </w:t>
      </w:r>
      <w:r>
        <w:t>au</w:t>
      </w:r>
      <w:r w:rsidR="00BA78D7">
        <w:t xml:space="preserve"> </w:t>
      </w:r>
      <w:r>
        <w:t>ordonat</w:t>
      </w:r>
      <w:r w:rsidR="00BA78D7">
        <w:t xml:space="preserve"> </w:t>
      </w:r>
      <w:r>
        <w:t>ca</w:t>
      </w:r>
      <w:r w:rsidR="00BA78D7">
        <w:t xml:space="preserve"> </w:t>
      </w:r>
      <w:r>
        <w:t>doar</w:t>
      </w:r>
      <w:r w:rsidR="00BA78D7">
        <w:t xml:space="preserve"> </w:t>
      </w:r>
      <w:r>
        <w:t>3-4</w:t>
      </w:r>
      <w:r w:rsidR="00BA78D7">
        <w:t xml:space="preserve"> </w:t>
      </w:r>
      <w:r>
        <w:t>persoane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voie</w:t>
      </w:r>
      <w:r w:rsidR="00BA78D7">
        <w:t xml:space="preserve"> </w:t>
      </w:r>
      <w:r>
        <w:t>să-și</w:t>
      </w:r>
      <w:r w:rsidR="00BA78D7">
        <w:t xml:space="preserve"> </w:t>
      </w:r>
      <w:r>
        <w:t>facă</w:t>
      </w:r>
      <w:r w:rsidR="00BA78D7">
        <w:t xml:space="preserve"> </w:t>
      </w:r>
      <w:r>
        <w:t>simultan</w:t>
      </w:r>
      <w:r w:rsidR="00BA78D7">
        <w:t xml:space="preserve"> </w:t>
      </w:r>
      <w:r>
        <w:t>cumpărăturile</w:t>
      </w:r>
      <w:r w:rsidR="00BA78D7">
        <w:t xml:space="preserve"> </w:t>
      </w:r>
      <w:r>
        <w:t>într-un</w:t>
      </w:r>
      <w:r w:rsidR="00BA78D7">
        <w:t xml:space="preserve"> </w:t>
      </w:r>
      <w:r>
        <w:t>magazin,</w:t>
      </w:r>
      <w:r w:rsidR="00BA78D7">
        <w:t xml:space="preserve"> </w:t>
      </w:r>
      <w:r>
        <w:t>considerând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eronat</w:t>
      </w:r>
      <w:r w:rsidR="00BA78D7">
        <w:t xml:space="preserve"> </w:t>
      </w:r>
      <w:r>
        <w:t>dimensiunea</w:t>
      </w:r>
      <w:r w:rsidR="00BA78D7">
        <w:t xml:space="preserve"> </w:t>
      </w:r>
      <w:r>
        <w:t>unui</w:t>
      </w:r>
      <w:r w:rsidR="00BA78D7">
        <w:t xml:space="preserve"> </w:t>
      </w:r>
      <w:r>
        <w:t>magazin</w:t>
      </w:r>
      <w:r w:rsidR="00BA78D7">
        <w:t xml:space="preserve"> </w:t>
      </w:r>
      <w:r>
        <w:t>PROFI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similară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a</w:t>
      </w:r>
      <w:r w:rsidR="00BA78D7">
        <w:t xml:space="preserve"> </w:t>
      </w:r>
      <w:r>
        <w:t>micilor</w:t>
      </w:r>
      <w:r w:rsidR="00BA78D7">
        <w:t xml:space="preserve"> </w:t>
      </w:r>
      <w:r>
        <w:t>chioșcuri</w:t>
      </w:r>
      <w:r w:rsidR="00BA78D7">
        <w:t xml:space="preserve"> </w:t>
      </w:r>
      <w:r>
        <w:t>familiale</w:t>
      </w:r>
      <w:r w:rsidR="00BA78D7">
        <w:t xml:space="preserve"> </w:t>
      </w:r>
      <w:r>
        <w:t>din</w:t>
      </w:r>
      <w:r w:rsidR="00BA78D7">
        <w:t xml:space="preserve"> </w:t>
      </w:r>
      <w:r>
        <w:t>localitate,</w:t>
      </w:r>
      <w:r w:rsidR="00BA78D7">
        <w:t xml:space="preserve"> </w:t>
      </w:r>
      <w:r>
        <w:t>unde</w:t>
      </w:r>
      <w:r w:rsidR="00BA78D7">
        <w:t xml:space="preserve"> </w:t>
      </w:r>
      <w:r>
        <w:t>distanțarea</w:t>
      </w:r>
      <w:r w:rsidR="00BA78D7">
        <w:t xml:space="preserve"> </w:t>
      </w:r>
      <w:r>
        <w:t>socială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posibilă</w:t>
      </w:r>
      <w:r w:rsidR="00BA78D7">
        <w:t xml:space="preserve">. </w:t>
      </w:r>
      <w:r>
        <w:t>Autoritățile</w:t>
      </w:r>
      <w:r w:rsidR="00BA78D7">
        <w:t xml:space="preserve"> </w:t>
      </w:r>
      <w:r>
        <w:t>unei</w:t>
      </w:r>
      <w:r w:rsidR="00BA78D7">
        <w:t xml:space="preserve"> </w:t>
      </w:r>
      <w:r>
        <w:t>alte</w:t>
      </w:r>
      <w:r w:rsidR="00BA78D7">
        <w:t xml:space="preserve"> </w:t>
      </w:r>
      <w:r>
        <w:t>localități,</w:t>
      </w:r>
      <w:r w:rsidR="00BA78D7">
        <w:t xml:space="preserve"> </w:t>
      </w:r>
      <w:r>
        <w:t>neștiind</w:t>
      </w:r>
      <w:r w:rsidR="00BA78D7">
        <w:t xml:space="preserve"> </w:t>
      </w:r>
      <w:r>
        <w:t>că</w:t>
      </w:r>
      <w:r w:rsidR="00BA78D7">
        <w:t xml:space="preserve">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dezinfecția</w:t>
      </w:r>
      <w:r w:rsidR="00BA78D7">
        <w:t xml:space="preserve"> </w:t>
      </w:r>
      <w:r>
        <w:t>totală,</w:t>
      </w:r>
      <w:r w:rsidR="00BA78D7">
        <w:t xml:space="preserve"> </w:t>
      </w:r>
      <w:r>
        <w:t>oamenii</w:t>
      </w:r>
      <w:r w:rsidR="00BA78D7">
        <w:t xml:space="preserve"> </w:t>
      </w:r>
      <w:r>
        <w:t>nu</w:t>
      </w:r>
      <w:r w:rsidR="00BA78D7">
        <w:t xml:space="preserve"> </w:t>
      </w:r>
      <w:r>
        <w:t>pot</w:t>
      </w:r>
      <w:r w:rsidR="00BA78D7">
        <w:t xml:space="preserve"> </w:t>
      </w:r>
      <w:r>
        <w:t>intra</w:t>
      </w:r>
      <w:r w:rsidR="00BA78D7">
        <w:t xml:space="preserve"> </w:t>
      </w:r>
      <w:r>
        <w:t>în</w:t>
      </w:r>
      <w:r w:rsidR="00BA78D7">
        <w:t xml:space="preserve"> </w:t>
      </w:r>
      <w:r>
        <w:t>magazinul</w:t>
      </w:r>
      <w:r w:rsidR="00BA78D7">
        <w:t xml:space="preserve"> </w:t>
      </w:r>
      <w:r>
        <w:t>respectiv</w:t>
      </w:r>
      <w:r w:rsidR="00BA78D7">
        <w:t xml:space="preserve"> </w:t>
      </w:r>
      <w:r>
        <w:t>decât</w:t>
      </w:r>
      <w:r w:rsidR="00BA78D7">
        <w:t xml:space="preserve"> </w:t>
      </w:r>
      <w:r>
        <w:t>dupa</w:t>
      </w:r>
      <w:r w:rsidR="00BA78D7">
        <w:t xml:space="preserve"> </w:t>
      </w:r>
      <w:r>
        <w:t>trei-patru</w:t>
      </w:r>
      <w:r w:rsidR="00BA78D7">
        <w:t xml:space="preserve"> </w:t>
      </w:r>
      <w:r>
        <w:t>ore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evita</w:t>
      </w:r>
      <w:r w:rsidR="00BA78D7">
        <w:t xml:space="preserve"> </w:t>
      </w:r>
      <w:r>
        <w:t>intoxicarea,</w:t>
      </w:r>
      <w:r w:rsidR="00BA78D7">
        <w:t xml:space="preserve"> </w:t>
      </w:r>
      <w:r>
        <w:t>au</w:t>
      </w:r>
      <w:r w:rsidR="00BA78D7">
        <w:t xml:space="preserve"> </w:t>
      </w:r>
      <w:r>
        <w:t>cerut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fiecare</w:t>
      </w:r>
      <w:r w:rsidR="00BA78D7">
        <w:t xml:space="preserve"> </w:t>
      </w:r>
      <w:r>
        <w:t>zi</w:t>
      </w:r>
      <w:r w:rsidR="00BA78D7">
        <w:t xml:space="preserve"> </w:t>
      </w:r>
      <w:r>
        <w:t>magazinele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fie</w:t>
      </w:r>
      <w:r w:rsidR="00BA78D7">
        <w:t xml:space="preserve"> </w:t>
      </w:r>
      <w:r>
        <w:t>dezinfectate</w:t>
      </w:r>
      <w:r w:rsidR="00BA78D7">
        <w:t xml:space="preserve"> </w:t>
      </w:r>
      <w:r>
        <w:t>total</w:t>
      </w:r>
      <w:r w:rsidR="00BA78D7">
        <w:t xml:space="preserve"> </w:t>
      </w:r>
      <w:r>
        <w:t>de</w:t>
      </w:r>
      <w:r w:rsidR="00BA78D7">
        <w:t xml:space="preserve"> </w:t>
      </w:r>
      <w:r>
        <w:t>câte</w:t>
      </w:r>
      <w:r w:rsidR="00BA78D7">
        <w:t xml:space="preserve"> </w:t>
      </w:r>
      <w:r>
        <w:t>trei</w:t>
      </w:r>
      <w:r w:rsidR="00BA78D7">
        <w:t xml:space="preserve"> </w:t>
      </w:r>
      <w:r>
        <w:t>ori</w:t>
      </w:r>
      <w:r w:rsidR="008E73B9">
        <w:t xml:space="preserve">. </w:t>
      </w:r>
      <w:r>
        <w:t>Aplicarea</w:t>
      </w:r>
      <w:r w:rsidR="00BA78D7">
        <w:t xml:space="preserve"> </w:t>
      </w:r>
      <w:r>
        <w:t>acestei</w:t>
      </w:r>
      <w:r w:rsidR="00BA78D7">
        <w:t xml:space="preserve"> </w:t>
      </w:r>
      <w:r>
        <w:t>măsuri</w:t>
      </w:r>
      <w:r w:rsidR="00BA78D7">
        <w:t xml:space="preserve"> </w:t>
      </w:r>
      <w:r>
        <w:t>fie</w:t>
      </w:r>
      <w:r w:rsidR="00BA78D7">
        <w:t xml:space="preserve"> </w:t>
      </w:r>
      <w:r>
        <w:t>duce</w:t>
      </w:r>
      <w:r w:rsidR="00BA78D7">
        <w:t xml:space="preserve"> </w:t>
      </w:r>
      <w:r>
        <w:t>la</w:t>
      </w:r>
      <w:r w:rsidR="00BA78D7">
        <w:t xml:space="preserve"> </w:t>
      </w:r>
      <w:r>
        <w:t>închiderea</w:t>
      </w:r>
      <w:r w:rsidR="00BA78D7">
        <w:t xml:space="preserve"> </w:t>
      </w:r>
      <w:r>
        <w:t>magazinelor,</w:t>
      </w:r>
      <w:r w:rsidR="00BA78D7">
        <w:t xml:space="preserve"> </w:t>
      </w:r>
      <w:r>
        <w:t>fie</w:t>
      </w:r>
      <w:r w:rsidR="00BA78D7">
        <w:t xml:space="preserve"> </w:t>
      </w:r>
      <w:r>
        <w:t>pune</w:t>
      </w:r>
      <w:r w:rsidR="00BA78D7">
        <w:t xml:space="preserve"> </w:t>
      </w:r>
      <w:r>
        <w:t>în</w:t>
      </w:r>
      <w:r w:rsidR="00BA78D7">
        <w:t xml:space="preserve"> </w:t>
      </w:r>
      <w:r>
        <w:t>pericol</w:t>
      </w:r>
      <w:r w:rsidR="00BA78D7">
        <w:t xml:space="preserve"> </w:t>
      </w:r>
      <w:r>
        <w:t>grav</w:t>
      </w:r>
      <w:r w:rsidR="00BA78D7">
        <w:t xml:space="preserve"> </w:t>
      </w:r>
      <w:r>
        <w:t>sănătatea</w:t>
      </w:r>
      <w:r w:rsidR="00BA78D7">
        <w:t xml:space="preserve"> </w:t>
      </w:r>
      <w:r>
        <w:t>oamenilor”,</w:t>
      </w:r>
      <w:r w:rsidR="00BA78D7">
        <w:t xml:space="preserve"> </w:t>
      </w:r>
      <w:r>
        <w:t>mai</w:t>
      </w:r>
      <w:r w:rsidR="00BA78D7">
        <w:t xml:space="preserve"> </w:t>
      </w:r>
      <w:r>
        <w:t>arată</w:t>
      </w:r>
      <w:r w:rsidR="00BA78D7">
        <w:t xml:space="preserve"> </w:t>
      </w:r>
      <w:r>
        <w:t>compania</w:t>
      </w:r>
      <w:r w:rsidR="00BA78D7">
        <w:t xml:space="preserve">. </w:t>
      </w:r>
      <w:r>
        <w:t>“Derularea</w:t>
      </w:r>
      <w:r w:rsidR="00BA78D7">
        <w:t xml:space="preserve"> </w:t>
      </w:r>
      <w:r>
        <w:t>unei</w:t>
      </w:r>
      <w:r w:rsidR="00BA78D7">
        <w:t xml:space="preserve"> </w:t>
      </w:r>
      <w:r>
        <w:t>afaceri</w:t>
      </w:r>
      <w:r w:rsidR="00BA78D7">
        <w:t xml:space="preserve"> </w:t>
      </w:r>
      <w:r>
        <w:t>cu</w:t>
      </w:r>
      <w:r w:rsidR="00BA78D7">
        <w:t xml:space="preserve"> </w:t>
      </w:r>
      <w:r>
        <w:t>20</w:t>
      </w:r>
      <w:r w:rsidR="00BA78D7">
        <w:t>.000</w:t>
      </w:r>
      <w:r>
        <w:t>de</w:t>
      </w:r>
      <w:r w:rsidR="00BA78D7">
        <w:t xml:space="preserve"> </w:t>
      </w:r>
      <w:r>
        <w:t>angajați</w:t>
      </w:r>
      <w:r w:rsidR="00BA78D7">
        <w:t xml:space="preserve"> </w:t>
      </w:r>
      <w:r>
        <w:t>în</w:t>
      </w:r>
      <w:r w:rsidR="00BA78D7">
        <w:t xml:space="preserve"> </w:t>
      </w:r>
      <w:r>
        <w:t>peste</w:t>
      </w:r>
      <w:r w:rsidR="00BA78D7">
        <w:t xml:space="preserve"> </w:t>
      </w:r>
      <w:r>
        <w:t>1200</w:t>
      </w:r>
      <w:r w:rsidR="00BA78D7">
        <w:t xml:space="preserve"> </w:t>
      </w:r>
      <w:r>
        <w:t>de</w:t>
      </w:r>
      <w:r w:rsidR="00BA78D7">
        <w:t xml:space="preserve"> </w:t>
      </w:r>
      <w:r>
        <w:t>magazine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550</w:t>
      </w:r>
      <w:r w:rsidR="00BA78D7">
        <w:t xml:space="preserve"> </w:t>
      </w:r>
      <w:r>
        <w:t>de</w:t>
      </w:r>
      <w:r w:rsidR="00BA78D7">
        <w:t xml:space="preserve"> </w:t>
      </w:r>
      <w:r>
        <w:t>localități,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rețelei</w:t>
      </w:r>
      <w:r w:rsidR="00BA78D7">
        <w:t xml:space="preserve"> </w:t>
      </w:r>
      <w:r>
        <w:t>PROFI,</w:t>
      </w:r>
      <w:r w:rsidR="00BA78D7">
        <w:t xml:space="preserve"> </w:t>
      </w:r>
      <w:r>
        <w:t>necesită</w:t>
      </w:r>
      <w:r w:rsidR="00BA78D7">
        <w:t xml:space="preserve"> </w:t>
      </w:r>
      <w:r>
        <w:t>disciplină,</w:t>
      </w:r>
      <w:r w:rsidR="00BA78D7">
        <w:t xml:space="preserve"> </w:t>
      </w:r>
      <w:r>
        <w:t>iar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nu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realizat</w:t>
      </w:r>
      <w:r w:rsidR="00BA78D7">
        <w:t xml:space="preserve"> </w:t>
      </w:r>
      <w:r>
        <w:t>decât</w:t>
      </w:r>
      <w:r w:rsidR="00BA78D7">
        <w:t xml:space="preserve"> </w:t>
      </w:r>
      <w:r>
        <w:t>dacă</w:t>
      </w:r>
      <w:r w:rsidR="00BA78D7">
        <w:t xml:space="preserve"> </w:t>
      </w:r>
      <w:r>
        <w:t>există</w:t>
      </w:r>
      <w:r w:rsidR="00BA78D7">
        <w:t xml:space="preserve"> </w:t>
      </w:r>
      <w:r>
        <w:t>un</w:t>
      </w:r>
      <w:r w:rsidR="00BA78D7">
        <w:t xml:space="preserve"> </w:t>
      </w:r>
      <w:r>
        <w:t>singur</w:t>
      </w:r>
      <w:r w:rsidR="00BA78D7">
        <w:t xml:space="preserve"> </w:t>
      </w:r>
      <w:r>
        <w:t>set</w:t>
      </w:r>
      <w:r w:rsidR="00BA78D7">
        <w:t xml:space="preserve"> </w:t>
      </w:r>
      <w:r>
        <w:t>de</w:t>
      </w:r>
      <w:r w:rsidR="00BA78D7">
        <w:t xml:space="preserve"> </w:t>
      </w:r>
      <w:r>
        <w:t>legi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8E73B9">
        <w:t xml:space="preserve">. </w:t>
      </w:r>
      <w:r>
        <w:t>Până</w:t>
      </w:r>
      <w:r w:rsidR="00BA78D7">
        <w:t xml:space="preserve"> </w:t>
      </w:r>
      <w:r>
        <w:t>când</w:t>
      </w:r>
      <w:r w:rsidR="00BA78D7">
        <w:t xml:space="preserve"> </w:t>
      </w:r>
      <w:r>
        <w:t>poate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solutie,</w:t>
      </w:r>
      <w:r w:rsidR="00BA78D7">
        <w:t xml:space="preserve"> </w:t>
      </w:r>
      <w:r>
        <w:t>PROFI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acționeze</w:t>
      </w:r>
      <w:r w:rsidR="00BA78D7">
        <w:t xml:space="preserve"> </w:t>
      </w:r>
      <w:r>
        <w:t>pentru</w:t>
      </w:r>
      <w:r w:rsidR="00BA78D7">
        <w:t xml:space="preserve"> </w:t>
      </w:r>
      <w:r>
        <w:t>a-și</w:t>
      </w:r>
      <w:r w:rsidR="00BA78D7">
        <w:t xml:space="preserve"> </w:t>
      </w:r>
      <w:r>
        <w:t>proteja</w:t>
      </w:r>
      <w:r w:rsidR="00BA78D7">
        <w:t xml:space="preserve"> </w:t>
      </w:r>
      <w:r>
        <w:t>clientii,</w:t>
      </w:r>
      <w:r w:rsidR="00BA78D7">
        <w:t xml:space="preserve"> </w:t>
      </w:r>
      <w:r>
        <w:t>angajatii</w:t>
      </w:r>
      <w:r w:rsidR="00BA78D7">
        <w:t xml:space="preserve"> </w:t>
      </w:r>
      <w:r>
        <w:t>si</w:t>
      </w:r>
      <w:r w:rsidR="00BA78D7">
        <w:t xml:space="preserve"> </w:t>
      </w:r>
      <w:r>
        <w:t>afacerea,</w:t>
      </w:r>
      <w:r w:rsidR="00BA78D7">
        <w:t xml:space="preserve"> </w:t>
      </w:r>
      <w:r>
        <w:t>si</w:t>
      </w:r>
      <w:r w:rsidR="00BA78D7">
        <w:t xml:space="preserve"> </w:t>
      </w:r>
      <w:r>
        <w:t>daca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nevoie</w:t>
      </w:r>
      <w:r w:rsidR="00BA78D7">
        <w:t xml:space="preserve"> </w:t>
      </w:r>
      <w:r>
        <w:t>își</w:t>
      </w:r>
      <w:r w:rsidR="00BA78D7">
        <w:t xml:space="preserve"> </w:t>
      </w:r>
      <w:r>
        <w:t>va</w:t>
      </w:r>
      <w:r w:rsidR="00BA78D7">
        <w:t xml:space="preserve"> </w:t>
      </w:r>
      <w:r>
        <w:t>inchide</w:t>
      </w:r>
      <w:r w:rsidR="00BA78D7">
        <w:t xml:space="preserve"> </w:t>
      </w:r>
      <w:r>
        <w:t>și</w:t>
      </w:r>
      <w:r w:rsidR="00BA78D7">
        <w:t xml:space="preserve"> </w:t>
      </w:r>
      <w:r>
        <w:t>alte</w:t>
      </w:r>
      <w:r w:rsidR="00BA78D7">
        <w:t xml:space="preserve"> </w:t>
      </w:r>
      <w:r>
        <w:t>magazine”,</w:t>
      </w:r>
      <w:r w:rsidR="00BA78D7">
        <w:t xml:space="preserve"> </w:t>
      </w:r>
      <w:r>
        <w:t>mai</w:t>
      </w:r>
      <w:r w:rsidR="00BA78D7">
        <w:t xml:space="preserve"> </w:t>
      </w:r>
      <w:r>
        <w:t>spune</w:t>
      </w:r>
      <w:r w:rsidR="00BA78D7">
        <w:t xml:space="preserve"> </w:t>
      </w:r>
      <w:r>
        <w:t>compania</w:t>
      </w:r>
      <w:r w:rsidR="00BA78D7">
        <w:t xml:space="preserve">. </w:t>
      </w:r>
      <w:r>
        <w:t>Compania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luat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suficiente,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contaminare</w:t>
      </w:r>
      <w:r w:rsidR="00BA78D7">
        <w:t xml:space="preserve"> </w:t>
      </w:r>
      <w:r>
        <w:t>e</w:t>
      </w:r>
      <w:r w:rsidR="00BA78D7">
        <w:t xml:space="preserve"> </w:t>
      </w:r>
      <w:r>
        <w:t>neglijabil“PROFI</w:t>
      </w:r>
      <w:r w:rsidR="00BA78D7">
        <w:t xml:space="preserve"> </w:t>
      </w:r>
      <w:r>
        <w:t>își</w:t>
      </w:r>
      <w:r w:rsidR="00BA78D7">
        <w:t xml:space="preserve"> </w:t>
      </w:r>
      <w:r>
        <w:t>ia</w:t>
      </w:r>
      <w:r w:rsidR="00BA78D7">
        <w:t xml:space="preserve"> </w:t>
      </w:r>
      <w:r>
        <w:t>foarte</w:t>
      </w:r>
      <w:r w:rsidR="00BA78D7">
        <w:t xml:space="preserve"> </w:t>
      </w:r>
      <w:r>
        <w:t>în</w:t>
      </w:r>
      <w:r w:rsidR="00BA78D7">
        <w:t xml:space="preserve"> </w:t>
      </w:r>
      <w:r>
        <w:t>serios</w:t>
      </w:r>
      <w:r w:rsidR="00BA78D7">
        <w:t xml:space="preserve"> </w:t>
      </w:r>
      <w:r>
        <w:t>sarcina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preveni</w:t>
      </w:r>
      <w:r w:rsidR="00BA78D7">
        <w:t xml:space="preserve"> </w:t>
      </w:r>
      <w:r>
        <w:t>răspândirea</w:t>
      </w:r>
      <w:r w:rsidR="00BA78D7">
        <w:t xml:space="preserve"> </w:t>
      </w:r>
      <w:r>
        <w:t>bolii</w:t>
      </w:r>
      <w:r w:rsidR="008E73B9">
        <w:t xml:space="preserve">. </w:t>
      </w:r>
      <w:r>
        <w:t>Acesta</w:t>
      </w:r>
      <w:r w:rsidR="00BA78D7">
        <w:t xml:space="preserve"> </w:t>
      </w:r>
      <w:r>
        <w:t>este</w:t>
      </w:r>
      <w:r w:rsidR="00BA78D7">
        <w:t xml:space="preserve"> </w:t>
      </w:r>
      <w:r>
        <w:t>primul</w:t>
      </w:r>
      <w:r w:rsidR="00BA78D7">
        <w:t xml:space="preserve"> </w:t>
      </w:r>
      <w:r>
        <w:t>retailer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adoptat</w:t>
      </w:r>
      <w:r w:rsidR="00BA78D7">
        <w:t xml:space="preserve"> </w:t>
      </w:r>
      <w:r>
        <w:t>măști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transparente</w:t>
      </w:r>
      <w:r w:rsidR="00BA78D7">
        <w:t xml:space="preserve"> </w:t>
      </w:r>
      <w:r>
        <w:t>ce</w:t>
      </w:r>
      <w:r w:rsidR="00BA78D7">
        <w:t xml:space="preserve"> </w:t>
      </w:r>
      <w:r>
        <w:t>acoperă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gura</w:t>
      </w:r>
      <w:r w:rsidR="00BA78D7">
        <w:t xml:space="preserve"> </w:t>
      </w:r>
      <w:r>
        <w:t>și</w:t>
      </w:r>
      <w:r w:rsidR="00BA78D7">
        <w:t xml:space="preserve"> </w:t>
      </w:r>
      <w:r>
        <w:t>nasul</w:t>
      </w:r>
      <w:r w:rsidR="00BA78D7">
        <w:t xml:space="preserve"> </w:t>
      </w:r>
      <w:r>
        <w:t>angajaților</w:t>
      </w:r>
      <w:r w:rsidR="00BA78D7">
        <w:t xml:space="preserve"> </w:t>
      </w:r>
      <w:r>
        <w:t>magazinului,</w:t>
      </w:r>
      <w:r w:rsidR="00BA78D7">
        <w:t xml:space="preserve"> </w:t>
      </w:r>
      <w:r>
        <w:t>ci</w:t>
      </w:r>
      <w:r w:rsidR="00BA78D7">
        <w:t xml:space="preserve"> </w:t>
      </w:r>
      <w:r>
        <w:t>și</w:t>
      </w:r>
      <w:r w:rsidR="00BA78D7">
        <w:t xml:space="preserve"> </w:t>
      </w:r>
      <w:r>
        <w:t>ochii</w:t>
      </w:r>
      <w:r w:rsidR="00BA78D7">
        <w:t xml:space="preserve">. </w:t>
      </w:r>
      <w:r>
        <w:t>Toți</w:t>
      </w:r>
      <w:r w:rsidR="00BA78D7">
        <w:t xml:space="preserve"> </w:t>
      </w:r>
      <w:r>
        <w:t>angajații</w:t>
      </w:r>
      <w:r w:rsidR="00BA78D7">
        <w:t xml:space="preserve"> </w:t>
      </w:r>
      <w:r>
        <w:t>magazinelor</w:t>
      </w:r>
      <w:r w:rsidR="00BA78D7">
        <w:t xml:space="preserve"> </w:t>
      </w:r>
      <w:r>
        <w:t>folosesc</w:t>
      </w:r>
      <w:r w:rsidR="00BA78D7">
        <w:t xml:space="preserve"> </w:t>
      </w:r>
      <w:r>
        <w:t>mănuși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și</w:t>
      </w:r>
      <w:r w:rsidR="00BA78D7">
        <w:t xml:space="preserve"> </w:t>
      </w:r>
      <w:r>
        <w:t>își</w:t>
      </w:r>
      <w:r w:rsidR="00BA78D7">
        <w:t xml:space="preserve"> </w:t>
      </w:r>
      <w:r>
        <w:t>dezinfectează</w:t>
      </w:r>
      <w:r w:rsidR="00BA78D7">
        <w:t xml:space="preserve"> </w:t>
      </w:r>
      <w:r>
        <w:t>mâinile</w:t>
      </w:r>
      <w:r w:rsidR="00BA78D7">
        <w:t xml:space="preserve"> </w:t>
      </w:r>
      <w:r>
        <w:t>și</w:t>
      </w:r>
      <w:r w:rsidR="00BA78D7">
        <w:t xml:space="preserve"> </w:t>
      </w:r>
      <w:r>
        <w:t>echipamentul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ori</w:t>
      </w:r>
      <w:r w:rsidR="00BA78D7">
        <w:t xml:space="preserve"> </w:t>
      </w:r>
      <w:r>
        <w:t>pe</w:t>
      </w:r>
      <w:r w:rsidR="00BA78D7">
        <w:t xml:space="preserve"> </w:t>
      </w:r>
      <w:r>
        <w:t>zi</w:t>
      </w:r>
      <w:r w:rsidR="008E73B9">
        <w:t xml:space="preserve">. </w:t>
      </w:r>
      <w:r>
        <w:t>Cumpărătorilor</w:t>
      </w:r>
      <w:r w:rsidR="00BA78D7">
        <w:t xml:space="preserve"> </w:t>
      </w:r>
      <w:r>
        <w:t>le</w:t>
      </w:r>
      <w:r w:rsidR="00BA78D7">
        <w:t xml:space="preserve"> </w:t>
      </w:r>
      <w:r>
        <w:t>sunt</w:t>
      </w:r>
      <w:r w:rsidR="00BA78D7">
        <w:t xml:space="preserve"> </w:t>
      </w:r>
      <w:r>
        <w:t>puse</w:t>
      </w:r>
      <w:r w:rsidR="00BA78D7">
        <w:t xml:space="preserve"> </w:t>
      </w:r>
      <w:r>
        <w:t>la</w:t>
      </w:r>
      <w:r w:rsidR="00BA78D7">
        <w:t xml:space="preserve"> </w:t>
      </w:r>
      <w:r>
        <w:t>dispoziție</w:t>
      </w:r>
      <w:r w:rsidR="00BA78D7">
        <w:t xml:space="preserve"> </w:t>
      </w:r>
      <w:r>
        <w:t>mănuși</w:t>
      </w:r>
      <w:r w:rsidR="00BA78D7">
        <w:t xml:space="preserve"> </w:t>
      </w:r>
      <w:r>
        <w:t>de</w:t>
      </w:r>
      <w:r w:rsidR="00BA78D7">
        <w:t xml:space="preserve"> </w:t>
      </w:r>
      <w:r>
        <w:t>unică</w:t>
      </w:r>
      <w:r w:rsidR="00BA78D7">
        <w:t xml:space="preserve"> </w:t>
      </w:r>
      <w:r>
        <w:t>folosință,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atingă</w:t>
      </w:r>
      <w:r w:rsidR="00BA78D7">
        <w:t xml:space="preserve"> </w:t>
      </w:r>
      <w:r>
        <w:t>cu</w:t>
      </w:r>
      <w:r w:rsidR="00BA78D7">
        <w:t xml:space="preserve"> </w:t>
      </w:r>
      <w:r>
        <w:t>mâini</w:t>
      </w:r>
      <w:r w:rsidR="00BA78D7">
        <w:t xml:space="preserve"> </w:t>
      </w:r>
      <w:r>
        <w:t>eventual</w:t>
      </w:r>
      <w:r w:rsidR="00BA78D7">
        <w:t xml:space="preserve"> </w:t>
      </w:r>
      <w:r>
        <w:t>infectate</w:t>
      </w:r>
      <w:r w:rsidR="00BA78D7">
        <w:t xml:space="preserve"> </w:t>
      </w:r>
      <w:r>
        <w:t>alimentele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deja</w:t>
      </w:r>
      <w:r w:rsidR="00BA78D7">
        <w:t xml:space="preserve"> </w:t>
      </w:r>
      <w:r>
        <w:t>ambalate</w:t>
      </w:r>
      <w:r w:rsidR="008E73B9">
        <w:t xml:space="preserve">. </w:t>
      </w:r>
      <w:r>
        <w:t>Marcaje</w:t>
      </w:r>
      <w:r w:rsidR="00BA78D7">
        <w:t xml:space="preserve"> </w:t>
      </w:r>
      <w:r>
        <w:t>aplicate</w:t>
      </w:r>
      <w:r w:rsidR="00BA78D7">
        <w:t xml:space="preserve"> </w:t>
      </w:r>
      <w:r>
        <w:t>pe</w:t>
      </w:r>
      <w:r w:rsidR="00BA78D7">
        <w:t xml:space="preserve"> </w:t>
      </w:r>
      <w:r>
        <w:t>podea</w:t>
      </w:r>
      <w:r w:rsidR="00BA78D7">
        <w:t xml:space="preserve"> </w:t>
      </w:r>
      <w:r>
        <w:t>indică</w:t>
      </w:r>
      <w:r w:rsidR="00BA78D7">
        <w:t xml:space="preserve"> </w:t>
      </w:r>
      <w:r>
        <w:t>distanța</w:t>
      </w:r>
      <w:r w:rsidR="00BA78D7">
        <w:t xml:space="preserve"> </w:t>
      </w:r>
      <w:r>
        <w:t>de</w:t>
      </w:r>
      <w:r w:rsidR="00BA78D7">
        <w:t xml:space="preserve"> </w:t>
      </w:r>
      <w:r>
        <w:t>1,5</w:t>
      </w:r>
      <w:r w:rsidR="00BA78D7">
        <w:t xml:space="preserve"> </w:t>
      </w:r>
      <w:r>
        <w:t>m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oamenii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o</w:t>
      </w:r>
      <w:r w:rsidR="00BA78D7">
        <w:t xml:space="preserve"> </w:t>
      </w:r>
      <w:r>
        <w:t>păstreze</w:t>
      </w:r>
      <w:r w:rsidR="00BA78D7">
        <w:t xml:space="preserve"> </w:t>
      </w:r>
      <w:r>
        <w:t>între</w:t>
      </w:r>
      <w:r w:rsidR="00BA78D7">
        <w:t xml:space="preserve"> </w:t>
      </w:r>
      <w:r>
        <w:t>ei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în</w:t>
      </w:r>
      <w:r w:rsidR="00BA78D7">
        <w:t xml:space="preserve"> </w:t>
      </w:r>
      <w:r>
        <w:t>siguranță,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numeroase</w:t>
      </w:r>
      <w:r w:rsidR="00BA78D7">
        <w:t xml:space="preserve"> </w:t>
      </w:r>
      <w:r>
        <w:t>anunțuri,</w:t>
      </w:r>
      <w:r w:rsidR="00BA78D7">
        <w:t xml:space="preserve"> </w:t>
      </w:r>
      <w:r>
        <w:t>inclusiv</w:t>
      </w:r>
      <w:r w:rsidR="00BA78D7">
        <w:t xml:space="preserve"> </w:t>
      </w:r>
      <w:r>
        <w:t>audio,</w:t>
      </w:r>
      <w:r w:rsidR="00BA78D7">
        <w:t xml:space="preserve"> </w:t>
      </w:r>
      <w:r>
        <w:t>informează</w:t>
      </w:r>
      <w:r w:rsidR="00BA78D7">
        <w:t xml:space="preserve"> </w:t>
      </w:r>
      <w:r>
        <w:t>permanent</w:t>
      </w:r>
      <w:r w:rsidR="00BA78D7">
        <w:t xml:space="preserve"> </w:t>
      </w:r>
      <w:r>
        <w:t>atât</w:t>
      </w:r>
      <w:r w:rsidR="00BA78D7">
        <w:t xml:space="preserve"> </w:t>
      </w:r>
      <w:r>
        <w:t>angajații,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clienții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prevenire</w:t>
      </w:r>
      <w:r w:rsidR="00BA78D7">
        <w:t xml:space="preserve"> </w:t>
      </w:r>
      <w:r>
        <w:t>a</w:t>
      </w:r>
      <w:r w:rsidR="00BA78D7">
        <w:t xml:space="preserve"> </w:t>
      </w:r>
      <w:r>
        <w:t>infectării</w:t>
      </w:r>
      <w:r w:rsidR="00BA78D7">
        <w:t xml:space="preserve">. </w:t>
      </w:r>
      <w:r>
        <w:t>Iar</w:t>
      </w:r>
      <w:r w:rsidR="00BA78D7">
        <w:t xml:space="preserve"> </w:t>
      </w:r>
      <w:r>
        <w:t>ca</w:t>
      </w:r>
      <w:r w:rsidR="00BA78D7">
        <w:t xml:space="preserve"> </w:t>
      </w:r>
      <w:r>
        <w:t>maximă</w:t>
      </w:r>
      <w:r w:rsidR="00BA78D7">
        <w:t xml:space="preserve"> </w:t>
      </w:r>
      <w:r>
        <w:t>măsură</w:t>
      </w:r>
      <w:r w:rsidR="00BA78D7">
        <w:t xml:space="preserve"> </w:t>
      </w:r>
      <w:r>
        <w:t>protecție,</w:t>
      </w:r>
      <w:r w:rsidR="00BA78D7">
        <w:t xml:space="preserve"> </w:t>
      </w:r>
      <w:r>
        <w:t>împărțiți</w:t>
      </w:r>
      <w:r w:rsidR="00BA78D7">
        <w:t xml:space="preserve"> </w:t>
      </w:r>
      <w:r>
        <w:t>în</w:t>
      </w:r>
      <w:r w:rsidR="00BA78D7">
        <w:t xml:space="preserve"> </w:t>
      </w:r>
      <w:r>
        <w:t>două</w:t>
      </w:r>
      <w:r w:rsidR="00BA78D7">
        <w:t xml:space="preserve"> </w:t>
      </w:r>
      <w:r>
        <w:t>grupuri</w:t>
      </w:r>
      <w:r w:rsidR="00BA78D7">
        <w:t xml:space="preserve"> </w:t>
      </w:r>
      <w:r>
        <w:t>separate</w:t>
      </w:r>
      <w:r w:rsidR="00BA78D7">
        <w:t xml:space="preserve"> </w:t>
      </w:r>
      <w:r>
        <w:t>angajații</w:t>
      </w:r>
      <w:r w:rsidR="00BA78D7">
        <w:t xml:space="preserve"> </w:t>
      </w:r>
      <w:r>
        <w:t>magazinelor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schimburi</w:t>
      </w:r>
      <w:r w:rsidR="00BA78D7">
        <w:t xml:space="preserve"> </w:t>
      </w:r>
      <w:r>
        <w:t>de</w:t>
      </w:r>
      <w:r w:rsidR="00BA78D7">
        <w:t xml:space="preserve"> </w:t>
      </w:r>
      <w:r>
        <w:t>câte</w:t>
      </w:r>
      <w:r w:rsidR="00BA78D7">
        <w:t xml:space="preserve"> </w:t>
      </w:r>
      <w:r>
        <w:t>12</w:t>
      </w:r>
      <w:r w:rsidR="00BA78D7">
        <w:t xml:space="preserve"> </w:t>
      </w:r>
      <w:r>
        <w:t>ore</w:t>
      </w:r>
      <w:r w:rsidR="00BA78D7">
        <w:t xml:space="preserve"> </w:t>
      </w:r>
      <w:r>
        <w:t>fiecare,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zi</w:t>
      </w:r>
      <w:r w:rsidR="00BA78D7">
        <w:t xml:space="preserve"> </w:t>
      </w:r>
      <w:r>
        <w:t>liberă</w:t>
      </w:r>
      <w:r w:rsidR="00BA78D7">
        <w:t xml:space="preserve"> </w:t>
      </w:r>
      <w:r>
        <w:t>între</w:t>
      </w:r>
      <w:r w:rsidR="00BA78D7">
        <w:t xml:space="preserve"> </w:t>
      </w:r>
      <w:r>
        <w:t>ele</w:t>
      </w:r>
      <w:r w:rsidR="008E73B9">
        <w:t xml:space="preserve">.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turei,</w:t>
      </w:r>
      <w:r w:rsidR="00BA78D7">
        <w:t xml:space="preserve"> </w:t>
      </w:r>
      <w:r>
        <w:t>angajații</w:t>
      </w:r>
      <w:r w:rsidR="00BA78D7">
        <w:t xml:space="preserve"> </w:t>
      </w:r>
      <w:r>
        <w:t>dezinfectează</w:t>
      </w:r>
      <w:r w:rsidR="00BA78D7">
        <w:t xml:space="preserve"> </w:t>
      </w:r>
      <w:r>
        <w:t>complet</w:t>
      </w:r>
      <w:r w:rsidR="00BA78D7">
        <w:t xml:space="preserve"> </w:t>
      </w:r>
      <w:r>
        <w:t>magazinul</w:t>
      </w:r>
      <w:r w:rsidR="00BA78D7">
        <w:t xml:space="preserve"> </w:t>
      </w:r>
      <w:r>
        <w:t>și</w:t>
      </w:r>
      <w:r w:rsidR="00BA78D7">
        <w:t xml:space="preserve"> </w:t>
      </w:r>
      <w:r>
        <w:t>așa</w:t>
      </w:r>
      <w:r w:rsidR="00BA78D7">
        <w:t xml:space="preserve"> </w:t>
      </w:r>
      <w:r>
        <w:t>îl</w:t>
      </w:r>
      <w:r w:rsidR="00BA78D7">
        <w:t xml:space="preserve"> </w:t>
      </w:r>
      <w:r>
        <w:t>găsește</w:t>
      </w:r>
      <w:r w:rsidR="00BA78D7">
        <w:t xml:space="preserve"> </w:t>
      </w:r>
      <w:r>
        <w:t>cealaltă</w:t>
      </w:r>
      <w:r w:rsidR="00BA78D7">
        <w:t xml:space="preserve"> </w:t>
      </w:r>
      <w:r>
        <w:t>tura</w:t>
      </w:r>
      <w:r w:rsidR="00BA78D7">
        <w:t xml:space="preserve"> </w:t>
      </w:r>
      <w:r>
        <w:t>în</w:t>
      </w:r>
      <w:r w:rsidR="00BA78D7">
        <w:t xml:space="preserve"> </w:t>
      </w:r>
      <w:r>
        <w:t>dimineața</w:t>
      </w:r>
      <w:r w:rsidR="00BA78D7">
        <w:t xml:space="preserve"> </w:t>
      </w:r>
      <w:r>
        <w:t>următoare</w:t>
      </w:r>
      <w:r w:rsidR="008E73B9">
        <w:t xml:space="preserve">. </w:t>
      </w:r>
      <w:r>
        <w:t>Cele</w:t>
      </w:r>
      <w:r w:rsidR="00BA78D7">
        <w:t xml:space="preserve"> </w:t>
      </w:r>
      <w:r>
        <w:t>două</w:t>
      </w:r>
      <w:r w:rsidR="00BA78D7">
        <w:t xml:space="preserve"> </w:t>
      </w:r>
      <w:r>
        <w:t>grupuri</w:t>
      </w:r>
      <w:r w:rsidR="00BA78D7">
        <w:t xml:space="preserve"> </w:t>
      </w:r>
      <w:r>
        <w:t>sunt</w:t>
      </w:r>
      <w:r w:rsidR="00BA78D7">
        <w:t xml:space="preserve"> </w:t>
      </w:r>
      <w:r>
        <w:t>complet</w:t>
      </w:r>
      <w:r w:rsidR="00BA78D7">
        <w:t xml:space="preserve"> </w:t>
      </w:r>
      <w:r>
        <w:t>separate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întâlnesc</w:t>
      </w:r>
      <w:r w:rsidR="00BA78D7">
        <w:t xml:space="preserve"> </w:t>
      </w:r>
      <w:r>
        <w:t>niciodată</w:t>
      </w:r>
      <w:r w:rsidR="00BA78D7">
        <w:t xml:space="preserve">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loc</w:t>
      </w:r>
      <w:r w:rsidR="008E73B9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un</w:t>
      </w:r>
      <w:r w:rsidR="00BA78D7">
        <w:t xml:space="preserve"> </w:t>
      </w:r>
      <w:r>
        <w:t>membru</w:t>
      </w:r>
      <w:r w:rsidR="00BA78D7">
        <w:t xml:space="preserve"> </w:t>
      </w:r>
      <w:r>
        <w:t>al</w:t>
      </w:r>
      <w:r w:rsidR="00BA78D7">
        <w:t xml:space="preserve"> </w:t>
      </w:r>
      <w:r>
        <w:t>uneia</w:t>
      </w:r>
      <w:r w:rsidR="00BA78D7">
        <w:t xml:space="preserve"> </w:t>
      </w:r>
      <w:r>
        <w:t>dintre</w:t>
      </w:r>
      <w:r w:rsidR="00BA78D7">
        <w:t xml:space="preserve"> </w:t>
      </w:r>
      <w:r>
        <w:t>ture</w:t>
      </w:r>
      <w:r w:rsidR="00BA78D7">
        <w:t xml:space="preserve"> </w:t>
      </w:r>
      <w:r>
        <w:t>se</w:t>
      </w:r>
      <w:r w:rsidR="00BA78D7">
        <w:t xml:space="preserve"> </w:t>
      </w:r>
      <w:r>
        <w:t>contaminează,</w:t>
      </w:r>
      <w:r w:rsidR="00BA78D7">
        <w:t xml:space="preserve"> </w:t>
      </w:r>
      <w:r>
        <w:t>toți</w:t>
      </w:r>
      <w:r w:rsidR="00BA78D7">
        <w:t xml:space="preserve"> </w:t>
      </w:r>
      <w:r>
        <w:t>membrii</w:t>
      </w:r>
      <w:r w:rsidR="00BA78D7">
        <w:t xml:space="preserve"> </w:t>
      </w:r>
      <w:r>
        <w:t>ei</w:t>
      </w:r>
      <w:r w:rsidR="00BA78D7">
        <w:t xml:space="preserve"> </w:t>
      </w:r>
      <w:r>
        <w:t>intră</w:t>
      </w:r>
      <w:r w:rsidR="00BA78D7">
        <w:t xml:space="preserve"> </w:t>
      </w:r>
      <w:r>
        <w:t>în</w:t>
      </w:r>
      <w:r w:rsidR="00BA78D7">
        <w:t xml:space="preserve"> </w:t>
      </w:r>
      <w:r>
        <w:t>carantină</w:t>
      </w:r>
      <w:r w:rsidR="00BA78D7">
        <w:t xml:space="preserve"> </w:t>
      </w:r>
      <w:r>
        <w:t>și,</w:t>
      </w:r>
      <w:r w:rsidR="00BA78D7">
        <w:t xml:space="preserve"> </w:t>
      </w:r>
      <w:r>
        <w:t>pe</w:t>
      </w:r>
      <w:r w:rsidR="00BA78D7">
        <w:t xml:space="preserve"> </w:t>
      </w:r>
      <w:r>
        <w:t>timpul</w:t>
      </w:r>
      <w:r w:rsidR="00BA78D7">
        <w:t xml:space="preserve"> </w:t>
      </w:r>
      <w:r>
        <w:t>cât</w:t>
      </w:r>
      <w:r w:rsidR="00BA78D7">
        <w:t xml:space="preserve"> </w:t>
      </w:r>
      <w:r>
        <w:t>nu</w:t>
      </w:r>
      <w:r w:rsidR="00BA78D7">
        <w:t xml:space="preserve"> </w:t>
      </w:r>
      <w:r>
        <w:t>vin</w:t>
      </w:r>
      <w:r w:rsidR="00BA78D7">
        <w:t xml:space="preserve"> </w:t>
      </w:r>
      <w:r>
        <w:t>la</w:t>
      </w:r>
      <w:r w:rsidR="00BA78D7">
        <w:t xml:space="preserve"> </w:t>
      </w:r>
      <w:r>
        <w:t>serviciu,</w:t>
      </w:r>
      <w:r w:rsidR="00BA78D7">
        <w:t xml:space="preserve"> </w:t>
      </w:r>
      <w:r>
        <w:t>sunt</w:t>
      </w:r>
      <w:r w:rsidR="00BA78D7">
        <w:t xml:space="preserve"> </w:t>
      </w:r>
      <w:r>
        <w:t>înlocuiți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grup</w:t>
      </w:r>
      <w:r w:rsidR="00BA78D7">
        <w:t xml:space="preserve"> </w:t>
      </w:r>
      <w:r>
        <w:t>mobil</w:t>
      </w:r>
      <w:r w:rsidR="00BA78D7">
        <w:t xml:space="preserve"> </w:t>
      </w:r>
      <w:r>
        <w:t>de</w:t>
      </w:r>
      <w:r w:rsidR="00BA78D7">
        <w:t xml:space="preserve"> </w:t>
      </w:r>
      <w:r>
        <w:t>angajați</w:t>
      </w:r>
      <w:r w:rsidR="00BA78D7">
        <w:t xml:space="preserve"> </w:t>
      </w:r>
      <w:r>
        <w:t>sosiți</w:t>
      </w:r>
      <w:r w:rsidR="00BA78D7">
        <w:t xml:space="preserve"> </w:t>
      </w:r>
      <w:r>
        <w:t>din</w:t>
      </w:r>
      <w:r w:rsidR="00BA78D7">
        <w:t xml:space="preserve"> </w:t>
      </w:r>
      <w:r>
        <w:t>rețea</w:t>
      </w:r>
      <w:r w:rsidR="00BA78D7">
        <w:t xml:space="preserve">. </w:t>
      </w:r>
      <w:r>
        <w:t>Prin</w:t>
      </w:r>
      <w:r w:rsidR="00BA78D7">
        <w:t xml:space="preserve"> </w:t>
      </w:r>
      <w:r>
        <w:t>aplicarea</w:t>
      </w:r>
      <w:r w:rsidR="00BA78D7">
        <w:t xml:space="preserve"> </w:t>
      </w:r>
      <w:r>
        <w:t>acestui</w:t>
      </w:r>
      <w:r w:rsidR="00BA78D7">
        <w:t xml:space="preserve"> </w:t>
      </w:r>
      <w:r>
        <w:t>setului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sus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contaminare</w:t>
      </w:r>
      <w:r w:rsidR="00BA78D7">
        <w:t xml:space="preserve"> </w:t>
      </w:r>
      <w:r>
        <w:t>în</w:t>
      </w:r>
      <w:r w:rsidR="00BA78D7">
        <w:t xml:space="preserve"> </w:t>
      </w:r>
      <w:r>
        <w:t>magazin</w:t>
      </w:r>
      <w:r w:rsidR="00BA78D7">
        <w:t xml:space="preserve"> </w:t>
      </w:r>
      <w:r>
        <w:t>este</w:t>
      </w:r>
      <w:r w:rsidR="00BA78D7">
        <w:t xml:space="preserve"> </w:t>
      </w:r>
      <w:r>
        <w:t>neglijabil</w:t>
      </w:r>
      <w:r w:rsidR="00BA78D7">
        <w:t xml:space="preserve">. </w:t>
      </w:r>
      <w:r>
        <w:t>In</w:t>
      </w:r>
      <w:r w:rsidR="00BA78D7">
        <w:t xml:space="preserve"> </w:t>
      </w:r>
      <w:r>
        <w:t>acest</w:t>
      </w:r>
      <w:r w:rsidR="00BA78D7">
        <w:t xml:space="preserve"> </w:t>
      </w:r>
      <w:r>
        <w:t>context</w:t>
      </w:r>
      <w:r w:rsidR="00BA78D7">
        <w:t xml:space="preserve"> </w:t>
      </w:r>
      <w:r>
        <w:t>decizia</w:t>
      </w:r>
      <w:r w:rsidR="00BA78D7">
        <w:t xml:space="preserve"> </w:t>
      </w:r>
      <w:r>
        <w:t>arbitrară</w:t>
      </w:r>
      <w:r w:rsidR="00BA78D7">
        <w:t xml:space="preserve"> </w:t>
      </w:r>
      <w:r>
        <w:t>a</w:t>
      </w:r>
      <w:r w:rsidR="00BA78D7">
        <w:t xml:space="preserve"> </w:t>
      </w:r>
      <w:r>
        <w:t>autorității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închide</w:t>
      </w:r>
      <w:r w:rsidR="00BA78D7">
        <w:t xml:space="preserve"> </w:t>
      </w:r>
      <w:r>
        <w:t>cu</w:t>
      </w:r>
      <w:r w:rsidR="00BA78D7">
        <w:t xml:space="preserve"> </w:t>
      </w:r>
      <w:r>
        <w:t>totul</w:t>
      </w:r>
      <w:r w:rsidR="00BA78D7">
        <w:t xml:space="preserve"> </w:t>
      </w:r>
      <w:r>
        <w:t>acest</w:t>
      </w:r>
      <w:r w:rsidR="00BA78D7">
        <w:t xml:space="preserve"> </w:t>
      </w:r>
      <w:r>
        <w:t>magazin</w:t>
      </w:r>
      <w:r w:rsidR="00BA78D7">
        <w:t xml:space="preserve"> </w:t>
      </w:r>
      <w:r>
        <w:t>pentru</w:t>
      </w:r>
      <w:r w:rsidR="00BA78D7">
        <w:t xml:space="preserve"> </w:t>
      </w:r>
      <w:r>
        <w:t>15</w:t>
      </w:r>
      <w:r w:rsidR="00BA78D7">
        <w:t xml:space="preserve"> </w:t>
      </w:r>
      <w:r>
        <w:t>zile</w:t>
      </w:r>
      <w:r w:rsidR="00BA78D7">
        <w:t xml:space="preserve"> </w:t>
      </w:r>
      <w:r>
        <w:t>este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neavenită,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dăunează</w:t>
      </w:r>
      <w:r w:rsidR="00BA78D7">
        <w:t xml:space="preserve"> </w:t>
      </w:r>
      <w:r>
        <w:t>grav</w:t>
      </w:r>
      <w:r w:rsidR="00BA78D7">
        <w:t xml:space="preserve"> </w:t>
      </w:r>
      <w:r>
        <w:t>afacerii</w:t>
      </w:r>
      <w:r w:rsidR="008E73B9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rând,</w:t>
      </w:r>
      <w:r w:rsidR="00BA78D7">
        <w:t xml:space="preserve"> </w:t>
      </w:r>
      <w:r>
        <w:t>aceasta</w:t>
      </w:r>
      <w:r w:rsidR="00BA78D7">
        <w:t xml:space="preserve"> </w:t>
      </w:r>
      <w:r>
        <w:t>îi</w:t>
      </w:r>
      <w:r w:rsidR="00BA78D7">
        <w:t xml:space="preserve"> </w:t>
      </w:r>
      <w:r>
        <w:t>face</w:t>
      </w:r>
      <w:r w:rsidR="00BA78D7">
        <w:t xml:space="preserve"> </w:t>
      </w:r>
      <w:r>
        <w:t>pe</w:t>
      </w:r>
      <w:r w:rsidR="00BA78D7">
        <w:t xml:space="preserve"> </w:t>
      </w:r>
      <w:r>
        <w:t>cumpărători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teamă</w:t>
      </w:r>
      <w:r w:rsidR="00BA78D7">
        <w:t xml:space="preserve"> </w:t>
      </w:r>
      <w:r>
        <w:t>pe</w:t>
      </w:r>
      <w:r w:rsidR="00BA78D7">
        <w:t xml:space="preserve"> </w:t>
      </w:r>
      <w:r>
        <w:t>nedrept</w:t>
      </w:r>
      <w:r w:rsidR="00BA78D7">
        <w:t xml:space="preserve"> </w:t>
      </w:r>
      <w:r>
        <w:t>că</w:t>
      </w:r>
      <w:r w:rsidR="00BA78D7">
        <w:t xml:space="preserve"> </w:t>
      </w:r>
      <w:r>
        <w:t>magazinul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infectat</w:t>
      </w:r>
      <w:r w:rsidR="008E73B9">
        <w:t xml:space="preserve">. </w:t>
      </w:r>
      <w:r>
        <w:t>În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rând,</w:t>
      </w:r>
      <w:r w:rsidR="00BA78D7">
        <w:t xml:space="preserve"> </w:t>
      </w:r>
      <w:r>
        <w:t>un</w:t>
      </w:r>
      <w:r w:rsidR="00BA78D7">
        <w:t xml:space="preserve"> </w:t>
      </w:r>
      <w:r>
        <w:t>magazin</w:t>
      </w:r>
      <w:r w:rsidR="00BA78D7">
        <w:t xml:space="preserve"> </w:t>
      </w:r>
      <w:r>
        <w:t>proiectat</w:t>
      </w:r>
      <w:r w:rsidR="00BA78D7">
        <w:t xml:space="preserve"> </w:t>
      </w:r>
      <w:r>
        <w:t>sa</w:t>
      </w:r>
      <w:r w:rsidR="00BA78D7">
        <w:t xml:space="preserve"> </w:t>
      </w:r>
      <w:r>
        <w:t>funcționeze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anumit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în</w:t>
      </w:r>
      <w:r w:rsidR="00BA78D7">
        <w:t xml:space="preserve"> </w:t>
      </w:r>
      <w:r>
        <w:t>fiecare</w:t>
      </w:r>
      <w:r w:rsidR="00BA78D7">
        <w:t xml:space="preserve"> </w:t>
      </w:r>
      <w:r>
        <w:t>zi,</w:t>
      </w:r>
      <w:r w:rsidR="00BA78D7">
        <w:t xml:space="preserve"> </w:t>
      </w:r>
      <w:r>
        <w:t>în</w:t>
      </w:r>
      <w:r w:rsidR="00BA78D7">
        <w:t xml:space="preserve"> </w:t>
      </w:r>
      <w:r>
        <w:t>noile</w:t>
      </w:r>
      <w:r w:rsidR="00BA78D7">
        <w:t xml:space="preserve"> </w:t>
      </w:r>
      <w:r>
        <w:t>circumstanțe</w:t>
      </w:r>
      <w:r w:rsidR="00BA78D7">
        <w:t xml:space="preserve"> </w:t>
      </w:r>
      <w:r>
        <w:t>nu</w:t>
      </w:r>
      <w:r w:rsidR="00BA78D7">
        <w:t xml:space="preserve"> </w:t>
      </w:r>
      <w:r>
        <w:t>poate</w:t>
      </w:r>
      <w:r w:rsidR="00BA78D7">
        <w:t xml:space="preserve"> </w:t>
      </w:r>
      <w:r>
        <w:t>genera</w:t>
      </w:r>
      <w:r w:rsidR="00BA78D7">
        <w:t xml:space="preserve"> </w:t>
      </w:r>
      <w:r>
        <w:t>suficient</w:t>
      </w:r>
      <w:r w:rsidR="00BA78D7">
        <w:t xml:space="preserve"> </w:t>
      </w:r>
      <w:r>
        <w:t>venit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plăti</w:t>
      </w:r>
      <w:r w:rsidR="00BA78D7">
        <w:t xml:space="preserve"> </w:t>
      </w:r>
      <w:r>
        <w:t>salariile</w:t>
      </w:r>
      <w:r w:rsidR="00BA78D7">
        <w:t xml:space="preserve"> </w:t>
      </w:r>
      <w:r>
        <w:t>oamenilor,</w:t>
      </w:r>
      <w:r w:rsidR="00BA78D7">
        <w:t xml:space="preserve"> </w:t>
      </w:r>
      <w:r>
        <w:t>facturile</w:t>
      </w:r>
      <w:r w:rsidR="00BA78D7">
        <w:t xml:space="preserve"> </w:t>
      </w:r>
      <w:r>
        <w:t>de</w:t>
      </w:r>
      <w:r w:rsidR="00BA78D7">
        <w:t xml:space="preserve"> </w:t>
      </w:r>
      <w:r>
        <w:t>energie</w:t>
      </w:r>
      <w:r w:rsidR="00BA78D7">
        <w:t xml:space="preserve"> </w:t>
      </w:r>
      <w:r>
        <w:t>pentru</w:t>
      </w:r>
      <w:r w:rsidR="00BA78D7">
        <w:t xml:space="preserve"> </w:t>
      </w:r>
      <w:r>
        <w:t>frigidere</w:t>
      </w:r>
      <w:r w:rsidR="00BA78D7">
        <w:t xml:space="preserve"> </w:t>
      </w:r>
      <w:r>
        <w:t>și</w:t>
      </w:r>
      <w:r w:rsidR="00BA78D7">
        <w:t xml:space="preserve"> </w:t>
      </w:r>
      <w:r>
        <w:t>alte</w:t>
      </w:r>
      <w:r w:rsidR="00BA78D7">
        <w:t xml:space="preserve"> </w:t>
      </w:r>
      <w:r>
        <w:t>echipamente</w:t>
      </w:r>
      <w:r w:rsidR="00BA78D7">
        <w:t xml:space="preserve"> </w:t>
      </w:r>
      <w:r>
        <w:t>păstrate</w:t>
      </w:r>
      <w:r w:rsidR="00BA78D7">
        <w:t xml:space="preserve"> </w:t>
      </w:r>
      <w:r>
        <w:t>în</w:t>
      </w:r>
      <w:r w:rsidR="00BA78D7">
        <w:t xml:space="preserve"> </w:t>
      </w:r>
      <w:r>
        <w:t>funcțiune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degradeze</w:t>
      </w:r>
      <w:r w:rsidR="00BA78D7">
        <w:t xml:space="preserve"> </w:t>
      </w:r>
      <w:r>
        <w:t>valoroasele</w:t>
      </w:r>
      <w:r w:rsidR="00BA78D7">
        <w:t xml:space="preserve"> </w:t>
      </w:r>
      <w:r>
        <w:t>produse</w:t>
      </w:r>
      <w:r w:rsidR="00BA78D7">
        <w:t xml:space="preserve"> </w:t>
      </w:r>
      <w:r>
        <w:t>alimentare,</w:t>
      </w:r>
      <w:r w:rsidR="00BA78D7">
        <w:t xml:space="preserve"> </w:t>
      </w:r>
      <w:r>
        <w:t>etc</w:t>
      </w:r>
      <w:r w:rsidR="008E73B9">
        <w:t xml:space="preserve">.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în</w:t>
      </w:r>
      <w:r w:rsidR="00BA78D7">
        <w:t xml:space="preserve"> </w:t>
      </w:r>
      <w:r>
        <w:t>ultimul</w:t>
      </w:r>
      <w:r w:rsidR="00BA78D7">
        <w:t xml:space="preserve"> </w:t>
      </w:r>
      <w:r>
        <w:t>rând,</w:t>
      </w:r>
      <w:r w:rsidR="00BA78D7">
        <w:t xml:space="preserve"> </w:t>
      </w:r>
      <w:r>
        <w:t>decizia</w:t>
      </w:r>
      <w:r w:rsidR="00BA78D7">
        <w:t xml:space="preserve"> </w:t>
      </w:r>
      <w:r>
        <w:t>nu</w:t>
      </w:r>
      <w:r w:rsidR="00BA78D7">
        <w:t xml:space="preserve"> </w:t>
      </w:r>
      <w:r>
        <w:t>ține</w:t>
      </w:r>
      <w:r w:rsidR="00BA78D7">
        <w:t xml:space="preserve"> </w:t>
      </w:r>
      <w:r>
        <w:t>seama</w:t>
      </w:r>
      <w:r w:rsidR="00BA78D7">
        <w:t xml:space="preserve"> </w:t>
      </w:r>
      <w:r>
        <w:t>de</w:t>
      </w:r>
      <w:r w:rsidR="00BA78D7">
        <w:t xml:space="preserve"> </w:t>
      </w:r>
      <w:r>
        <w:t>disconfortul</w:t>
      </w:r>
      <w:r w:rsidR="00BA78D7">
        <w:t xml:space="preserve"> </w:t>
      </w:r>
      <w:r>
        <w:t>pricinuit</w:t>
      </w:r>
      <w:r w:rsidR="00BA78D7">
        <w:t xml:space="preserve"> </w:t>
      </w:r>
      <w:r>
        <w:t>localnicilor</w:t>
      </w:r>
      <w:r w:rsidR="00BA78D7">
        <w:t xml:space="preserve"> </w:t>
      </w:r>
      <w:r>
        <w:t>care</w:t>
      </w:r>
      <w:r w:rsidR="00BA78D7">
        <w:t xml:space="preserve"> </w:t>
      </w:r>
      <w:r>
        <w:t>acum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parcurgă</w:t>
      </w:r>
      <w:r w:rsidR="00BA78D7">
        <w:t xml:space="preserve"> </w:t>
      </w:r>
      <w:r>
        <w:t>distante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găsească</w:t>
      </w:r>
      <w:r w:rsidR="00BA78D7">
        <w:t xml:space="preserve"> </w:t>
      </w:r>
      <w:r>
        <w:t>produsele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nevoie,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îi</w:t>
      </w:r>
      <w:r w:rsidR="00BA78D7">
        <w:t xml:space="preserve"> </w:t>
      </w:r>
      <w:r>
        <w:t>și</w:t>
      </w:r>
      <w:r w:rsidR="00BA78D7">
        <w:t xml:space="preserve"> </w:t>
      </w:r>
      <w:r>
        <w:t>expune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măsură</w:t>
      </w:r>
      <w:r w:rsidR="00BA78D7">
        <w:t xml:space="preserve"> </w:t>
      </w:r>
      <w:r>
        <w:t>la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contaminare”,</w:t>
      </w:r>
      <w:r w:rsidR="00BA78D7">
        <w:t xml:space="preserve"> </w:t>
      </w:r>
      <w:r>
        <w:t>arată</w:t>
      </w:r>
      <w:r w:rsidR="00BA78D7">
        <w:t xml:space="preserve"> </w:t>
      </w:r>
      <w:r>
        <w:t>reprezentanții</w:t>
      </w:r>
      <w:r w:rsidR="00BA78D7">
        <w:t xml:space="preserve"> </w:t>
      </w:r>
      <w:r>
        <w:t>Profi</w:t>
      </w:r>
      <w:r w:rsidR="00BA78D7">
        <w:t xml:space="preserve">. </w:t>
      </w:r>
    </w:p>
    <w:p w14:paraId="2B479D72" w14:textId="32EEBC49" w:rsidR="006C4461" w:rsidRDefault="006C4461" w:rsidP="006C4461">
      <w:r>
        <w:lastRenderedPageBreak/>
        <w:t>Bună</w:t>
      </w:r>
      <w:r w:rsidR="00BA78D7">
        <w:t xml:space="preserve"> </w:t>
      </w:r>
      <w:r>
        <w:t>dimineața,</w:t>
      </w:r>
      <w:r w:rsidR="00BA78D7">
        <w:t xml:space="preserve"> </w:t>
      </w:r>
      <w:r>
        <w:t>dle</w:t>
      </w:r>
      <w:r w:rsidR="00BA78D7">
        <w:t xml:space="preserve"> </w:t>
      </w:r>
      <w:r>
        <w:t>Iohannis!</w:t>
      </w:r>
      <w:r w:rsidR="00BA78D7">
        <w:t xml:space="preserve"> </w:t>
      </w:r>
      <w:r>
        <w:t>În</w:t>
      </w:r>
      <w:r w:rsidR="00BA78D7">
        <w:t xml:space="preserve"> </w:t>
      </w:r>
      <w:r>
        <w:t>sfârșit,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înalt</w:t>
      </w:r>
      <w:r w:rsidR="00BA78D7">
        <w:t xml:space="preserve"> </w:t>
      </w:r>
      <w:r>
        <w:t>nivel</w:t>
      </w:r>
      <w:r w:rsidR="00BA78D7">
        <w:t xml:space="preserve"> </w:t>
      </w:r>
      <w:r>
        <w:t>se</w:t>
      </w:r>
      <w:r w:rsidR="00BA78D7">
        <w:t xml:space="preserve"> </w:t>
      </w:r>
      <w:r>
        <w:t>vede</w:t>
      </w:r>
      <w:r w:rsidR="00BA78D7">
        <w:t xml:space="preserve"> </w:t>
      </w:r>
      <w:r>
        <w:t>criza</w:t>
      </w:r>
      <w:r w:rsidR="00BA78D7">
        <w:t xml:space="preserve"> </w:t>
      </w:r>
      <w:r>
        <w:t>și</w:t>
      </w:r>
      <w:r w:rsidR="00BA78D7">
        <w:t xml:space="preserve"> </w:t>
      </w:r>
      <w:r>
        <w:t>efectele</w:t>
      </w:r>
      <w:r w:rsidR="00BA78D7">
        <w:t xml:space="preserve"> </w:t>
      </w:r>
      <w:r>
        <w:t>ei</w:t>
      </w:r>
      <w:r w:rsidR="00BA78D7">
        <w:t xml:space="preserve"> </w:t>
      </w:r>
      <w:r>
        <w:t>asupra</w:t>
      </w:r>
      <w:r w:rsidR="00BA78D7">
        <w:t xml:space="preserve"> </w:t>
      </w:r>
      <w:r>
        <w:t>întregii</w:t>
      </w:r>
      <w:r w:rsidR="00BA78D7">
        <w:t xml:space="preserve"> </w:t>
      </w:r>
      <w:r>
        <w:t>economii</w:t>
      </w:r>
      <w:r w:rsidR="00BA78D7">
        <w:t xml:space="preserve"> </w:t>
      </w:r>
      <w:r>
        <w:t>Să</w:t>
      </w:r>
      <w:r w:rsidR="00BA78D7">
        <w:t xml:space="preserve"> </w:t>
      </w:r>
      <w:r>
        <w:t>sperăm</w:t>
      </w:r>
      <w:r w:rsidR="00BA78D7">
        <w:t xml:space="preserve"> </w:t>
      </w:r>
      <w:r>
        <w:t>că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dată</w:t>
      </w:r>
      <w:r w:rsidR="00BA78D7">
        <w:t xml:space="preserve"> </w:t>
      </w:r>
      <w:r>
        <w:t>guvernanții</w:t>
      </w:r>
      <w:r w:rsidR="00BA78D7">
        <w:t xml:space="preserve"> </w:t>
      </w:r>
      <w:r>
        <w:t>își</w:t>
      </w:r>
      <w:r w:rsidR="00BA78D7">
        <w:t xml:space="preserve"> </w:t>
      </w:r>
      <w:r>
        <w:t>vor</w:t>
      </w:r>
      <w:r w:rsidR="00BA78D7">
        <w:t xml:space="preserve"> </w:t>
      </w:r>
      <w:r>
        <w:t>face</w:t>
      </w:r>
      <w:r w:rsidR="00BA78D7">
        <w:t xml:space="preserve"> </w:t>
      </w:r>
      <w:r>
        <w:t>temele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decât</w:t>
      </w:r>
      <w:r w:rsidR="00BA78D7">
        <w:t xml:space="preserve"> </w:t>
      </w:r>
      <w:r>
        <w:t>la</w:t>
      </w:r>
      <w:r w:rsidR="00BA78D7">
        <w:t xml:space="preserve"> </w:t>
      </w:r>
      <w:r>
        <w:t>rectificarea</w:t>
      </w:r>
      <w:r w:rsidR="00BA78D7">
        <w:t xml:space="preserve"> </w:t>
      </w:r>
      <w:r>
        <w:t>precedentă,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construită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deficit</w:t>
      </w:r>
      <w:r w:rsidR="00BA78D7">
        <w:t xml:space="preserve"> </w:t>
      </w:r>
      <w:r>
        <w:t>de</w:t>
      </w:r>
      <w:r w:rsidR="00BA78D7">
        <w:t xml:space="preserve"> </w:t>
      </w:r>
      <w:r>
        <w:t>4,4%</w:t>
      </w:r>
      <w:r w:rsidR="00BA78D7">
        <w:t xml:space="preserve"> </w:t>
      </w:r>
      <w:r>
        <w:t>și</w:t>
      </w:r>
      <w:r w:rsidR="00BA78D7">
        <w:t xml:space="preserve"> </w:t>
      </w:r>
      <w:r>
        <w:t>s-a</w:t>
      </w:r>
      <w:r w:rsidR="00BA78D7">
        <w:t xml:space="preserve"> </w:t>
      </w:r>
      <w:r>
        <w:t>finalizat</w:t>
      </w:r>
      <w:r w:rsidR="00BA78D7">
        <w:t xml:space="preserve"> </w:t>
      </w:r>
      <w:r>
        <w:t>printr-un</w:t>
      </w:r>
      <w:r w:rsidR="00BA78D7">
        <w:t xml:space="preserve"> </w:t>
      </w:r>
      <w:r>
        <w:t>deficit</w:t>
      </w:r>
      <w:r w:rsidR="00BA78D7">
        <w:t xml:space="preserve"> </w:t>
      </w:r>
      <w:r>
        <w:t>de</w:t>
      </w:r>
      <w:r w:rsidR="00BA78D7">
        <w:t xml:space="preserve"> </w:t>
      </w:r>
      <w:r>
        <w:t>4,64%</w:t>
      </w:r>
      <w:r w:rsidR="00BA78D7">
        <w:t xml:space="preserve"> </w:t>
      </w:r>
      <w:r>
        <w:t>la</w:t>
      </w:r>
      <w:r w:rsidR="00BA78D7">
        <w:t xml:space="preserve"> </w:t>
      </w:r>
      <w:r>
        <w:t>final</w:t>
      </w:r>
      <w:r w:rsidR="00BA78D7">
        <w:t xml:space="preserve"> </w:t>
      </w:r>
      <w:r>
        <w:t>de</w:t>
      </w:r>
      <w:r w:rsidR="00BA78D7">
        <w:t xml:space="preserve"> </w:t>
      </w:r>
      <w:r>
        <w:t>an</w:t>
      </w:r>
      <w:r w:rsidR="00BA78D7">
        <w:t xml:space="preserve">. </w:t>
      </w:r>
      <w:r>
        <w:t>Ultima</w:t>
      </w:r>
      <w:r w:rsidR="00BA78D7">
        <w:t xml:space="preserve"> </w:t>
      </w:r>
      <w:r>
        <w:t>execuție</w:t>
      </w:r>
      <w:r w:rsidR="00BA78D7">
        <w:t xml:space="preserve"> </w:t>
      </w:r>
      <w:r>
        <w:t>bugetară</w:t>
      </w:r>
      <w:r w:rsidR="00BA78D7">
        <w:t xml:space="preserve"> </w:t>
      </w:r>
      <w:r>
        <w:t>publicată</w:t>
      </w:r>
      <w:r w:rsidR="00BA78D7">
        <w:t xml:space="preserve">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doua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ne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bugetul</w:t>
      </w:r>
      <w:r w:rsidR="00BA78D7">
        <w:t xml:space="preserve"> </w:t>
      </w:r>
      <w:r>
        <w:t>avea</w:t>
      </w:r>
      <w:r w:rsidR="00BA78D7">
        <w:t xml:space="preserve"> </w:t>
      </w:r>
      <w:r>
        <w:t>probleme</w:t>
      </w:r>
      <w:r w:rsidR="00BA78D7">
        <w:t xml:space="preserve"> </w:t>
      </w:r>
      <w:r>
        <w:t>majore</w:t>
      </w:r>
      <w:r w:rsidR="00BA78D7">
        <w:t xml:space="preserve"> </w:t>
      </w:r>
      <w:r>
        <w:t>înainte</w:t>
      </w:r>
      <w:r w:rsidR="00BA78D7">
        <w:t xml:space="preserve"> </w:t>
      </w:r>
      <w:r>
        <w:t>că</w:t>
      </w:r>
      <w:r w:rsidR="00BA78D7">
        <w:t xml:space="preserve"> </w:t>
      </w:r>
      <w:r>
        <w:t>efectele</w:t>
      </w:r>
      <w:r w:rsidR="00BA78D7">
        <w:t xml:space="preserve"> </w:t>
      </w:r>
      <w:r>
        <w:t>crizei</w:t>
      </w:r>
      <w:r w:rsidR="00BA78D7">
        <w:t xml:space="preserve"> </w:t>
      </w:r>
      <w:r>
        <w:t>economice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facă</w:t>
      </w:r>
      <w:r w:rsidR="00BA78D7">
        <w:t xml:space="preserve"> </w:t>
      </w:r>
      <w:r>
        <w:t>simțite</w:t>
      </w:r>
      <w:r w:rsidR="008E73B9">
        <w:t xml:space="preserve">. </w:t>
      </w:r>
      <w:r>
        <w:t>Mai</w:t>
      </w:r>
      <w:r w:rsidR="00BA78D7">
        <w:t xml:space="preserve"> </w:t>
      </w:r>
      <w:r>
        <w:t>exact,</w:t>
      </w:r>
      <w:r w:rsidR="00BA78D7">
        <w:t xml:space="preserve"> </w:t>
      </w:r>
      <w:r>
        <w:t>deși</w:t>
      </w:r>
      <w:r w:rsidR="00BA78D7">
        <w:t xml:space="preserve"> </w:t>
      </w:r>
      <w:r>
        <w:t>veniturile</w:t>
      </w:r>
      <w:r w:rsidR="00BA78D7">
        <w:t xml:space="preserve"> </w:t>
      </w:r>
      <w:r>
        <w:t>la</w:t>
      </w:r>
      <w:r w:rsidR="00BA78D7">
        <w:t xml:space="preserve"> </w:t>
      </w:r>
      <w:r>
        <w:t>buget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cheltuielile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sunt</w:t>
      </w:r>
      <w:r w:rsidR="00BA78D7">
        <w:t xml:space="preserve"> </w:t>
      </w:r>
      <w:r>
        <w:t>circa</w:t>
      </w:r>
      <w:r w:rsidR="00BA78D7">
        <w:t xml:space="preserve"> </w:t>
      </w:r>
      <w:r>
        <w:t>8</w:t>
      </w:r>
      <w:r w:rsidR="00BA78D7">
        <w:t xml:space="preserve"> </w:t>
      </w:r>
      <w:r>
        <w:t>miliarde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După</w:t>
      </w:r>
      <w:r w:rsidR="00BA78D7">
        <w:t xml:space="preserve"> </w:t>
      </w:r>
      <w:r>
        <w:t>doar</w:t>
      </w:r>
      <w:r w:rsidR="00BA78D7">
        <w:t xml:space="preserve"> </w:t>
      </w:r>
      <w:r>
        <w:t>doua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deficitul</w:t>
      </w:r>
      <w:r w:rsidR="00BA78D7">
        <w:t xml:space="preserve"> </w:t>
      </w:r>
      <w:r>
        <w:t>estimat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0,73%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cel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de</w:t>
      </w:r>
      <w:r w:rsidR="00BA78D7">
        <w:t xml:space="preserve"> </w:t>
      </w:r>
      <w:r>
        <w:t>0,51%</w:t>
      </w:r>
      <w:r w:rsidR="008E73B9">
        <w:t xml:space="preserve">. </w:t>
      </w:r>
      <w:r>
        <w:t>Probabil</w:t>
      </w:r>
      <w:r w:rsidR="00BA78D7">
        <w:t xml:space="preserve"> </w:t>
      </w:r>
      <w:r>
        <w:t>că</w:t>
      </w:r>
      <w:r w:rsidR="00BA78D7">
        <w:t xml:space="preserve"> </w:t>
      </w:r>
      <w:r>
        <w:t>deficitul</w:t>
      </w:r>
      <w:r w:rsidR="00BA78D7">
        <w:t xml:space="preserve"> </w:t>
      </w:r>
      <w:r>
        <w:t>este</w:t>
      </w:r>
      <w:r w:rsidR="00BA78D7">
        <w:t xml:space="preserve"> </w:t>
      </w:r>
      <w:r>
        <w:t>chiar</w:t>
      </w:r>
      <w:r w:rsidR="00BA78D7">
        <w:t xml:space="preserve"> </w:t>
      </w:r>
      <w:r>
        <w:t>mai</w:t>
      </w:r>
      <w:r w:rsidR="00BA78D7">
        <w:t xml:space="preserve"> </w:t>
      </w:r>
      <w:r>
        <w:t>mare,</w:t>
      </w:r>
      <w:r w:rsidR="00BA78D7">
        <w:t xml:space="preserve"> </w:t>
      </w:r>
      <w:r>
        <w:t>dat</w:t>
      </w:r>
      <w:r w:rsidR="00BA78D7">
        <w:t xml:space="preserve"> </w:t>
      </w:r>
      <w:r>
        <w:t>fiind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Ministerul</w:t>
      </w:r>
      <w:r w:rsidR="00BA78D7">
        <w:t xml:space="preserve"> </w:t>
      </w:r>
      <w:r>
        <w:t>Finanțelor</w:t>
      </w:r>
      <w:r w:rsidR="00BA78D7">
        <w:t xml:space="preserve"> </w:t>
      </w:r>
      <w:r>
        <w:t>folosește</w:t>
      </w:r>
      <w:r w:rsidR="00BA78D7">
        <w:t xml:space="preserve"> </w:t>
      </w:r>
      <w:r>
        <w:t>încă</w:t>
      </w:r>
      <w:r w:rsidR="00BA78D7">
        <w:t xml:space="preserve"> </w:t>
      </w:r>
      <w:r>
        <w:t>estimarea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. </w:t>
      </w:r>
      <w:r>
        <w:t>141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PIB,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actualitate</w:t>
      </w:r>
      <w:r w:rsidR="00BA78D7">
        <w:t xml:space="preserve">. </w:t>
      </w:r>
      <w:r>
        <w:t>Prognozele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economică</w:t>
      </w:r>
      <w:r w:rsidR="00BA78D7">
        <w:t xml:space="preserve"> </w:t>
      </w:r>
      <w:r>
        <w:t>sunt</w:t>
      </w:r>
      <w:r w:rsidR="00BA78D7">
        <w:t xml:space="preserve"> </w:t>
      </w:r>
      <w:r>
        <w:t>sumbre</w:t>
      </w:r>
      <w:r w:rsidR="008E73B9">
        <w:t xml:space="preserve">. </w:t>
      </w:r>
      <w:r>
        <w:t>Economiștii</w:t>
      </w:r>
      <w:r w:rsidR="00BA78D7">
        <w:t xml:space="preserve"> </w:t>
      </w:r>
      <w:r>
        <w:t>BRD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contracție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7%</w:t>
      </w:r>
      <w:r w:rsidR="00BA78D7">
        <w:t xml:space="preserve"> </w:t>
      </w:r>
      <w:r>
        <w:t>a</w:t>
      </w:r>
      <w:r w:rsidR="00BA78D7">
        <w:t xml:space="preserve"> </w:t>
      </w:r>
      <w:r>
        <w:t>PIB-ului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8E73B9">
        <w:t xml:space="preserve">. </w:t>
      </w:r>
      <w:r>
        <w:t>Experții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apreciere</w:t>
      </w:r>
      <w:r w:rsidR="00BA78D7">
        <w:t xml:space="preserve"> </w:t>
      </w:r>
      <w:r>
        <w:t>a</w:t>
      </w:r>
      <w:r w:rsidR="00BA78D7">
        <w:t xml:space="preserve"> </w:t>
      </w:r>
      <w:r>
        <w:t>euro</w:t>
      </w:r>
      <w:r w:rsidR="00BA78D7">
        <w:t xml:space="preserve"> </w:t>
      </w:r>
      <w:r>
        <w:t>pana</w:t>
      </w:r>
      <w:r w:rsidR="00BA78D7">
        <w:t xml:space="preserve"> </w:t>
      </w:r>
      <w:r>
        <w:t>la</w:t>
      </w:r>
      <w:r w:rsidR="00BA78D7">
        <w:t xml:space="preserve"> </w:t>
      </w:r>
      <w:r>
        <w:t>4,95</w:t>
      </w:r>
      <w:r w:rsidR="00BA78D7">
        <w:t xml:space="preserve"> </w:t>
      </w:r>
      <w:r>
        <w:t>lei</w:t>
      </w:r>
      <w:r w:rsidR="00BA78D7">
        <w:t xml:space="preserve"> </w:t>
      </w:r>
      <w:r>
        <w:t>și</w:t>
      </w:r>
      <w:r w:rsidR="00BA78D7">
        <w:t xml:space="preserve"> </w:t>
      </w:r>
      <w:r>
        <w:t>BNR</w:t>
      </w:r>
      <w:r w:rsidR="00BA78D7">
        <w:t xml:space="preserve"> </w:t>
      </w:r>
      <w:r>
        <w:t>prognozează</w:t>
      </w:r>
      <w:r w:rsidR="00BA78D7">
        <w:t xml:space="preserve"> </w:t>
      </w:r>
      <w:r>
        <w:t>că</w:t>
      </w:r>
      <w:r w:rsidR="00BA78D7">
        <w:t xml:space="preserve"> </w:t>
      </w:r>
      <w:r>
        <w:t>inflația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3%</w:t>
      </w:r>
      <w:r w:rsidR="00BA78D7">
        <w:t xml:space="preserve"> </w:t>
      </w:r>
      <w:r>
        <w:t>în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. </w:t>
      </w:r>
      <w:r>
        <w:t>Și</w:t>
      </w:r>
      <w:r w:rsidR="00BA78D7">
        <w:t xml:space="preserve"> </w:t>
      </w:r>
      <w:r>
        <w:t>veștile</w:t>
      </w:r>
      <w:r w:rsidR="00BA78D7">
        <w:t xml:space="preserve"> </w:t>
      </w:r>
      <w:r>
        <w:t>proaste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opresc</w:t>
      </w:r>
      <w:r w:rsidR="00BA78D7">
        <w:t xml:space="preserve"> </w:t>
      </w:r>
      <w:r>
        <w:t>aici</w:t>
      </w:r>
      <w:r w:rsidR="008E73B9">
        <w:t xml:space="preserve">. </w:t>
      </w:r>
      <w:r>
        <w:t>Conform</w:t>
      </w:r>
      <w:r w:rsidR="00BA78D7">
        <w:t xml:space="preserve"> </w:t>
      </w:r>
      <w:r>
        <w:t>ministrului</w:t>
      </w:r>
      <w:r w:rsidR="00BA78D7">
        <w:t xml:space="preserve"> </w:t>
      </w:r>
      <w:r>
        <w:t>Muncii,</w:t>
      </w:r>
      <w:r w:rsidR="00BA78D7">
        <w:t xml:space="preserve"> </w:t>
      </w:r>
      <w:r>
        <w:t>400</w:t>
      </w:r>
      <w:r w:rsidR="00BA78D7">
        <w:t>.000</w:t>
      </w:r>
      <w:r>
        <w:t>de</w:t>
      </w:r>
      <w:r w:rsidR="00BA78D7">
        <w:t xml:space="preserve"> </w:t>
      </w:r>
      <w:r>
        <w:t>contracte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sunt</w:t>
      </w:r>
      <w:r w:rsidR="00BA78D7">
        <w:t xml:space="preserve"> </w:t>
      </w:r>
      <w:r>
        <w:t>suspendate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și</w:t>
      </w:r>
      <w:r w:rsidR="00BA78D7">
        <w:t xml:space="preserve"> </w:t>
      </w:r>
      <w:r>
        <w:t>298</w:t>
      </w:r>
      <w:r w:rsidR="00BA78D7">
        <w:t>.000</w:t>
      </w:r>
      <w:r>
        <w:t>de</w:t>
      </w:r>
      <w:r w:rsidR="00BA78D7">
        <w:t xml:space="preserve"> </w:t>
      </w:r>
      <w:r>
        <w:t>angajați</w:t>
      </w:r>
      <w:r w:rsidR="00BA78D7">
        <w:t xml:space="preserve"> </w:t>
      </w:r>
      <w:r>
        <w:t>au</w:t>
      </w:r>
      <w:r w:rsidR="00BA78D7">
        <w:t xml:space="preserve"> </w:t>
      </w:r>
      <w:r>
        <w:t>cerut</w:t>
      </w:r>
      <w:r w:rsidR="00BA78D7">
        <w:t xml:space="preserve"> </w:t>
      </w:r>
      <w:r>
        <w:t>deja</w:t>
      </w:r>
      <w:r w:rsidR="00BA78D7">
        <w:t xml:space="preserve"> </w:t>
      </w:r>
      <w:r>
        <w:t>somaj</w:t>
      </w:r>
      <w:r w:rsidR="00BA78D7">
        <w:t xml:space="preserve"> </w:t>
      </w:r>
      <w:r>
        <w:t>tehnic,</w:t>
      </w:r>
      <w:r w:rsidR="00BA78D7">
        <w:t xml:space="preserve"> </w:t>
      </w:r>
      <w:r>
        <w:t>la</w:t>
      </w:r>
      <w:r w:rsidR="00BA78D7">
        <w:t xml:space="preserve"> </w:t>
      </w:r>
      <w:r>
        <w:t>numai</w:t>
      </w:r>
      <w:r w:rsidR="00BA78D7">
        <w:t xml:space="preserve"> </w:t>
      </w:r>
      <w:r>
        <w:t>cateva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publicarea</w:t>
      </w:r>
      <w:r w:rsidR="00BA78D7">
        <w:t xml:space="preserve"> </w:t>
      </w:r>
      <w:r>
        <w:t>legii</w:t>
      </w:r>
      <w:r w:rsidR="00BA78D7">
        <w:t xml:space="preserve"> </w:t>
      </w:r>
      <w:r>
        <w:t>care</w:t>
      </w:r>
      <w:r w:rsidR="00BA78D7">
        <w:t xml:space="preserve"> </w:t>
      </w:r>
      <w:r>
        <w:t>acorda</w:t>
      </w:r>
      <w:r w:rsidR="00BA78D7">
        <w:t xml:space="preserve"> </w:t>
      </w:r>
      <w:r>
        <w:t>facilități</w:t>
      </w:r>
      <w:r w:rsidR="00BA78D7">
        <w:t xml:space="preserve"> </w:t>
      </w:r>
      <w:r>
        <w:t>celor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șomaj</w:t>
      </w:r>
      <w:r w:rsidR="00BA78D7">
        <w:t xml:space="preserve"> </w:t>
      </w:r>
      <w:r>
        <w:t>tehnic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COVID-19</w:t>
      </w:r>
      <w:r w:rsidR="00BA78D7">
        <w:t xml:space="preserve">.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acord</w:t>
      </w:r>
      <w:r w:rsidR="00BA78D7">
        <w:t xml:space="preserve"> </w:t>
      </w:r>
      <w:r>
        <w:t>cu</w:t>
      </w:r>
      <w:r w:rsidR="00BA78D7">
        <w:t xml:space="preserve"> </w:t>
      </w:r>
      <w:r>
        <w:t>dl</w:t>
      </w:r>
      <w:r w:rsidR="00BA78D7">
        <w:t xml:space="preserve"> </w:t>
      </w:r>
      <w:r>
        <w:t>Iohannis</w:t>
      </w:r>
      <w:r w:rsidR="00BA78D7">
        <w:t xml:space="preserve"> </w:t>
      </w:r>
      <w:r>
        <w:t>că</w:t>
      </w:r>
      <w:r w:rsidR="00BA78D7">
        <w:t xml:space="preserve"> </w:t>
      </w:r>
      <w:r>
        <w:t>guvernul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reevalueze</w:t>
      </w:r>
      <w:r w:rsidR="00BA78D7">
        <w:t xml:space="preserve"> </w:t>
      </w:r>
      <w:r>
        <w:t>veniturile</w:t>
      </w:r>
      <w:r w:rsidR="00BA78D7">
        <w:t xml:space="preserve"> </w:t>
      </w:r>
      <w:r>
        <w:t>bugetare</w:t>
      </w:r>
      <w:r w:rsidR="008E73B9">
        <w:t xml:space="preserve">. </w:t>
      </w:r>
      <w:r>
        <w:t>Trebuie</w:t>
      </w:r>
      <w:r w:rsidR="00BA78D7">
        <w:t xml:space="preserve"> </w:t>
      </w:r>
      <w:r>
        <w:t>colectați</w:t>
      </w:r>
      <w:r w:rsidR="00BA78D7">
        <w:t xml:space="preserve"> </w:t>
      </w:r>
      <w:r>
        <w:t>mai</w:t>
      </w:r>
      <w:r w:rsidR="00BA78D7">
        <w:t xml:space="preserve"> </w:t>
      </w:r>
      <w:r>
        <w:t>mulți</w:t>
      </w:r>
      <w:r w:rsidR="00BA78D7">
        <w:t xml:space="preserve"> </w:t>
      </w:r>
      <w:r>
        <w:t>bani</w:t>
      </w:r>
      <w:r w:rsidR="00BA78D7">
        <w:t xml:space="preserve"> </w:t>
      </w:r>
      <w:r>
        <w:t>la</w:t>
      </w:r>
      <w:r w:rsidR="00BA78D7">
        <w:t xml:space="preserve"> </w:t>
      </w:r>
      <w:r>
        <w:t>buget</w:t>
      </w:r>
      <w:r w:rsidR="008E73B9">
        <w:t xml:space="preserve">. </w:t>
      </w:r>
      <w:r>
        <w:t>Însă,</w:t>
      </w:r>
      <w:r w:rsidR="00BA78D7">
        <w:t xml:space="preserve"> </w:t>
      </w:r>
      <w:r>
        <w:t>să</w:t>
      </w:r>
      <w:r w:rsidR="00BA78D7">
        <w:t xml:space="preserve"> </w:t>
      </w:r>
      <w:r>
        <w:t>fim</w:t>
      </w:r>
      <w:r w:rsidR="00BA78D7">
        <w:t xml:space="preserve"> </w:t>
      </w:r>
      <w:r>
        <w:t>atenți</w:t>
      </w:r>
      <w:r w:rsidR="00BA78D7">
        <w:t xml:space="preserve"> </w:t>
      </w:r>
      <w:r>
        <w:t>la</w:t>
      </w:r>
      <w:r w:rsidR="00BA78D7">
        <w:t xml:space="preserve"> </w:t>
      </w:r>
      <w:r>
        <w:t>greșelile</w:t>
      </w:r>
      <w:r w:rsidR="00BA78D7">
        <w:t xml:space="preserve"> </w:t>
      </w:r>
      <w:r>
        <w:t>guvernanților</w:t>
      </w:r>
      <w:r w:rsidR="00BA78D7">
        <w:t xml:space="preserve"> </w:t>
      </w:r>
      <w:r>
        <w:t>din</w:t>
      </w:r>
      <w:r w:rsidR="00BA78D7">
        <w:t xml:space="preserve"> </w:t>
      </w:r>
      <w:r>
        <w:t>timpul</w:t>
      </w:r>
      <w:r w:rsidR="00BA78D7">
        <w:t xml:space="preserve"> </w:t>
      </w:r>
      <w:r>
        <w:t>crizei</w:t>
      </w:r>
      <w:r w:rsidR="00BA78D7">
        <w:t xml:space="preserve"> </w:t>
      </w:r>
      <w:r>
        <w:t>din</w:t>
      </w:r>
      <w:r w:rsidR="00BA78D7">
        <w:t xml:space="preserve"> </w:t>
      </w:r>
      <w:r>
        <w:t>2008,</w:t>
      </w:r>
      <w:r w:rsidR="00BA78D7">
        <w:t xml:space="preserve"> </w:t>
      </w:r>
      <w:r>
        <w:t>când</w:t>
      </w:r>
      <w:r w:rsidR="00BA78D7">
        <w:t xml:space="preserve"> </w:t>
      </w:r>
      <w:r>
        <w:t>TVA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majorat</w:t>
      </w:r>
      <w:r w:rsidR="008E73B9">
        <w:t xml:space="preserve">. </w:t>
      </w:r>
      <w:r>
        <w:t>Această</w:t>
      </w:r>
      <w:r w:rsidR="00BA78D7">
        <w:t xml:space="preserve"> </w:t>
      </w:r>
      <w:r>
        <w:t>măsură</w:t>
      </w:r>
      <w:r w:rsidR="00BA78D7">
        <w:t xml:space="preserve"> </w:t>
      </w:r>
      <w:r>
        <w:t>i-a</w:t>
      </w:r>
      <w:r w:rsidR="00BA78D7">
        <w:t xml:space="preserve"> </w:t>
      </w:r>
      <w:r>
        <w:t>lovit</w:t>
      </w:r>
      <w:r w:rsidR="00BA78D7">
        <w:t xml:space="preserve"> </w:t>
      </w:r>
      <w:r>
        <w:t>atunci</w:t>
      </w:r>
      <w:r w:rsidR="00BA78D7">
        <w:t xml:space="preserve"> </w:t>
      </w:r>
      <w:r>
        <w:t>cu</w:t>
      </w:r>
      <w:r w:rsidR="00BA78D7">
        <w:t xml:space="preserve"> </w:t>
      </w:r>
      <w:r>
        <w:t>precadere</w:t>
      </w:r>
      <w:r w:rsidR="00BA78D7">
        <w:t xml:space="preserve"> </w:t>
      </w:r>
      <w:r>
        <w:t>pe</w:t>
      </w:r>
      <w:r w:rsidR="00BA78D7">
        <w:t xml:space="preserve"> </w:t>
      </w:r>
      <w:r>
        <w:t>cei</w:t>
      </w:r>
      <w:r w:rsidR="00BA78D7">
        <w:t xml:space="preserve"> </w:t>
      </w:r>
      <w:r>
        <w:t>cu</w:t>
      </w:r>
      <w:r w:rsidR="00BA78D7">
        <w:t xml:space="preserve"> </w:t>
      </w:r>
      <w:r>
        <w:t>venituri</w:t>
      </w:r>
      <w:r w:rsidR="00BA78D7">
        <w:t xml:space="preserve"> </w:t>
      </w:r>
      <w:r>
        <w:t>mici,</w:t>
      </w:r>
      <w:r w:rsidR="00BA78D7">
        <w:t xml:space="preserve"> </w:t>
      </w:r>
      <w:r>
        <w:t>care</w:t>
      </w:r>
      <w:r w:rsidR="00BA78D7">
        <w:t xml:space="preserve"> </w:t>
      </w:r>
      <w:r>
        <w:t>își</w:t>
      </w:r>
      <w:r w:rsidR="00BA78D7">
        <w:t xml:space="preserve"> </w:t>
      </w:r>
      <w:r>
        <w:t>cheltuie</w:t>
      </w:r>
      <w:r w:rsidR="00BA78D7">
        <w:t xml:space="preserve"> </w:t>
      </w:r>
      <w:r>
        <w:t>lunar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câștigă</w:t>
      </w:r>
      <w:r w:rsidR="008E73B9">
        <w:t xml:space="preserve">. </w:t>
      </w:r>
      <w:r>
        <w:t>Trebuie</w:t>
      </w:r>
      <w:r w:rsidR="00BA78D7">
        <w:t xml:space="preserve"> </w:t>
      </w:r>
      <w:r>
        <w:t>sa</w:t>
      </w:r>
      <w:r w:rsidR="00BA78D7">
        <w:t xml:space="preserve"> </w:t>
      </w:r>
      <w:r>
        <w:t>ne</w:t>
      </w:r>
      <w:r w:rsidR="00BA78D7">
        <w:t xml:space="preserve"> </w:t>
      </w:r>
      <w:r>
        <w:t>ferim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îi</w:t>
      </w:r>
      <w:r w:rsidR="00BA78D7">
        <w:t xml:space="preserve"> </w:t>
      </w:r>
      <w:r>
        <w:t>pot</w:t>
      </w:r>
      <w:r w:rsidR="00BA78D7">
        <w:t xml:space="preserve"> </w:t>
      </w:r>
      <w:r>
        <w:t>afecta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grav</w:t>
      </w:r>
      <w:r w:rsidR="00BA78D7">
        <w:t xml:space="preserve"> </w:t>
      </w:r>
      <w:r>
        <w:t>pe</w:t>
      </w:r>
      <w:r w:rsidR="00BA78D7">
        <w:t xml:space="preserve"> </w:t>
      </w:r>
      <w:r>
        <w:t>cei</w:t>
      </w:r>
      <w:r w:rsidR="00BA78D7">
        <w:t xml:space="preserve"> </w:t>
      </w:r>
      <w:r>
        <w:t>vulnerabili</w:t>
      </w:r>
      <w:r w:rsidR="00BA78D7">
        <w:t xml:space="preserve">. </w:t>
      </w:r>
      <w:r>
        <w:t>O</w:t>
      </w:r>
      <w:r w:rsidR="00BA78D7">
        <w:t xml:space="preserve"> </w:t>
      </w:r>
      <w:r>
        <w:t>soluție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veni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Bruxelles</w:t>
      </w:r>
      <w:r w:rsidR="008E73B9">
        <w:t xml:space="preserve">. </w:t>
      </w:r>
      <w:r>
        <w:t>Fostul</w:t>
      </w:r>
      <w:r w:rsidR="00BA78D7">
        <w:t xml:space="preserve"> </w:t>
      </w:r>
      <w:r>
        <w:t>comisar</w:t>
      </w:r>
      <w:r w:rsidR="00BA78D7">
        <w:t xml:space="preserve"> </w:t>
      </w:r>
      <w:r>
        <w:t>european,</w:t>
      </w:r>
      <w:r w:rsidR="00BA78D7">
        <w:t xml:space="preserve"> </w:t>
      </w:r>
      <w:r>
        <w:t>Corina</w:t>
      </w:r>
      <w:r w:rsidR="00BA78D7">
        <w:t xml:space="preserve"> </w:t>
      </w:r>
      <w:r>
        <w:t>Crețu</w:t>
      </w:r>
      <w:r w:rsidR="00BA78D7">
        <w:t xml:space="preserve"> </w:t>
      </w:r>
      <w:r>
        <w:t>încurajează</w:t>
      </w:r>
      <w:r w:rsidR="00BA78D7">
        <w:t xml:space="preserve"> </w:t>
      </w:r>
      <w:r>
        <w:t>guvernul</w:t>
      </w:r>
      <w:r w:rsidR="00BA78D7">
        <w:t xml:space="preserve"> </w:t>
      </w:r>
      <w:r>
        <w:t>să</w:t>
      </w:r>
      <w:r w:rsidR="00BA78D7">
        <w:t xml:space="preserve"> </w:t>
      </w:r>
      <w:r>
        <w:t>negocieze</w:t>
      </w:r>
      <w:r w:rsidR="00BA78D7">
        <w:t xml:space="preserve"> </w:t>
      </w:r>
      <w:r>
        <w:t>cu</w:t>
      </w:r>
      <w:r w:rsidR="00BA78D7">
        <w:t xml:space="preserve"> </w:t>
      </w:r>
      <w:r>
        <w:t>cei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România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primi</w:t>
      </w:r>
      <w:r w:rsidR="00BA78D7">
        <w:t xml:space="preserve"> </w:t>
      </w:r>
      <w:r>
        <w:t>rapid</w:t>
      </w:r>
      <w:r w:rsidR="00BA78D7">
        <w:t xml:space="preserve"> </w:t>
      </w:r>
      <w:r>
        <w:t>bani</w:t>
      </w:r>
      <w:r w:rsidR="00BA78D7">
        <w:t xml:space="preserve"> </w:t>
      </w:r>
      <w:r>
        <w:t>din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fonduri:</w:t>
      </w:r>
      <w:r w:rsidR="00BA78D7">
        <w:t xml:space="preserve"> </w:t>
      </w:r>
      <w:r>
        <w:t>Fondul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al</w:t>
      </w:r>
      <w:r w:rsidR="00BA78D7">
        <w:t xml:space="preserve"> </w:t>
      </w:r>
      <w:r>
        <w:t>Uniunii</w:t>
      </w:r>
      <w:r w:rsidR="00BA78D7">
        <w:t xml:space="preserve"> </w:t>
      </w:r>
      <w:r>
        <w:t>Europene,</w:t>
      </w:r>
      <w:r w:rsidR="00BA78D7">
        <w:t xml:space="preserve"> </w:t>
      </w:r>
      <w:r>
        <w:t>Fondul</w:t>
      </w:r>
      <w:r w:rsidR="00BA78D7">
        <w:t xml:space="preserve"> </w:t>
      </w:r>
      <w:r>
        <w:t>de</w:t>
      </w:r>
      <w:r w:rsidR="00BA78D7">
        <w:t xml:space="preserve"> </w:t>
      </w:r>
      <w:r>
        <w:t>Solidaritate</w:t>
      </w:r>
      <w:r w:rsidR="00BA78D7">
        <w:t xml:space="preserve"> </w:t>
      </w:r>
      <w:r>
        <w:t>al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 </w:t>
      </w:r>
      <w:r>
        <w:t>(disponibil</w:t>
      </w:r>
      <w:r w:rsidR="00BA78D7">
        <w:t xml:space="preserve"> </w:t>
      </w:r>
      <w:r>
        <w:t>de</w:t>
      </w:r>
      <w:r w:rsidR="00BA78D7">
        <w:t xml:space="preserve"> </w:t>
      </w:r>
      <w:r>
        <w:t>vineri</w:t>
      </w:r>
      <w:r w:rsidR="00BA78D7">
        <w:t xml:space="preserve"> </w:t>
      </w:r>
      <w:r>
        <w:t>pentru</w:t>
      </w:r>
      <w:r w:rsidR="00BA78D7">
        <w:t xml:space="preserve"> </w:t>
      </w:r>
      <w:r>
        <w:t>priorități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medical),</w:t>
      </w:r>
      <w:r w:rsidR="00BA78D7">
        <w:t xml:space="preserve"> </w:t>
      </w:r>
      <w:r>
        <w:t>Fondul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Regională</w:t>
      </w:r>
      <w:r w:rsidR="00BA78D7">
        <w:t xml:space="preserve"> </w:t>
      </w:r>
      <w:r>
        <w:t>și</w:t>
      </w:r>
      <w:r w:rsidR="00BA78D7">
        <w:t xml:space="preserve"> </w:t>
      </w:r>
      <w:r>
        <w:t>din</w:t>
      </w:r>
      <w:r w:rsidR="00BA78D7">
        <w:t xml:space="preserve"> </w:t>
      </w:r>
      <w:r>
        <w:t>Fondul</w:t>
      </w:r>
      <w:r w:rsidR="00BA78D7">
        <w:t xml:space="preserve"> </w:t>
      </w:r>
      <w:r>
        <w:t>Social</w:t>
      </w:r>
      <w:r w:rsidR="008E73B9">
        <w:t xml:space="preserve">. </w:t>
      </w:r>
      <w:r>
        <w:t>Crețu</w:t>
      </w:r>
      <w:r w:rsidR="00BA78D7">
        <w:t xml:space="preserve"> </w:t>
      </w:r>
      <w:r>
        <w:t>ne</w:t>
      </w:r>
      <w:r w:rsidR="00BA78D7">
        <w:t xml:space="preserve"> </w:t>
      </w:r>
      <w:r>
        <w:t>mai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banii</w:t>
      </w:r>
      <w:r w:rsidR="00BA78D7">
        <w:t xml:space="preserve"> </w:t>
      </w:r>
      <w:r>
        <w:t>necheltuiți</w:t>
      </w:r>
      <w:r w:rsidR="00BA78D7">
        <w:t xml:space="preserve"> </w:t>
      </w:r>
      <w:r>
        <w:t>din</w:t>
      </w:r>
      <w:r w:rsidR="00BA78D7">
        <w:t xml:space="preserve"> </w:t>
      </w:r>
      <w:r>
        <w:t>programul</w:t>
      </w:r>
      <w:r w:rsidR="00BA78D7">
        <w:t xml:space="preserve"> </w:t>
      </w:r>
      <w:r>
        <w:t>„Garanția</w:t>
      </w:r>
      <w:r w:rsidR="00BA78D7">
        <w:t xml:space="preserve"> </w:t>
      </w:r>
      <w:r>
        <w:t>pentru</w:t>
      </w:r>
      <w:r w:rsidR="00BA78D7">
        <w:t xml:space="preserve"> </w:t>
      </w:r>
      <w:r>
        <w:t>Tineri”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alocați</w:t>
      </w:r>
      <w:r w:rsidR="00BA78D7">
        <w:t xml:space="preserve"> </w:t>
      </w:r>
      <w:r>
        <w:t>pentru</w:t>
      </w:r>
      <w:r w:rsidR="00BA78D7">
        <w:t xml:space="preserve"> </w:t>
      </w:r>
      <w:r>
        <w:t>achiziții</w:t>
      </w:r>
      <w:r w:rsidR="00BA78D7">
        <w:t xml:space="preserve"> </w:t>
      </w:r>
      <w:r>
        <w:t>urgente</w:t>
      </w:r>
      <w:r w:rsidR="00BA78D7">
        <w:t xml:space="preserve"> </w:t>
      </w:r>
      <w:r>
        <w:t>necesare</w:t>
      </w:r>
      <w:r w:rsidR="00BA78D7">
        <w:t xml:space="preserve"> </w:t>
      </w:r>
      <w:r>
        <w:t>în</w:t>
      </w:r>
      <w:r w:rsidR="00BA78D7">
        <w:t xml:space="preserve"> </w:t>
      </w:r>
      <w:r>
        <w:t>sistemul</w:t>
      </w:r>
      <w:r w:rsidR="00BA78D7">
        <w:t xml:space="preserve"> </w:t>
      </w:r>
      <w:r>
        <w:t>sanitar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moment,</w:t>
      </w:r>
      <w:r w:rsidR="00BA78D7">
        <w:t xml:space="preserve"> </w:t>
      </w:r>
      <w:r>
        <w:t>România</w:t>
      </w:r>
      <w:r w:rsidR="00BA78D7">
        <w:t xml:space="preserve"> </w:t>
      </w:r>
      <w:r>
        <w:t>mai</w:t>
      </w:r>
      <w:r w:rsidR="00BA78D7">
        <w:t xml:space="preserve"> </w:t>
      </w:r>
      <w:r>
        <w:t>are</w:t>
      </w:r>
      <w:r w:rsidR="00BA78D7">
        <w:t xml:space="preserve"> </w:t>
      </w:r>
      <w:r>
        <w:t>de</w:t>
      </w:r>
      <w:r w:rsidR="00BA78D7">
        <w:t xml:space="preserve"> </w:t>
      </w:r>
      <w:r>
        <w:t>cheltuit</w:t>
      </w:r>
      <w:r w:rsidR="00BA78D7">
        <w:t xml:space="preserve"> </w:t>
      </w:r>
      <w:r>
        <w:t>98%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program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România</w:t>
      </w:r>
      <w:r w:rsidR="00BA78D7">
        <w:t xml:space="preserve"> </w:t>
      </w:r>
      <w:r>
        <w:t>mai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scutită</w:t>
      </w:r>
      <w:r w:rsidR="00BA78D7">
        <w:t xml:space="preserve"> </w:t>
      </w:r>
      <w:r>
        <w:t>de</w:t>
      </w:r>
      <w:r w:rsidR="00BA78D7">
        <w:t xml:space="preserve"> </w:t>
      </w:r>
      <w:r>
        <w:t>obligația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returna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 </w:t>
      </w:r>
      <w:r>
        <w:t>prefinanțările</w:t>
      </w:r>
      <w:r w:rsidR="00BA78D7">
        <w:t xml:space="preserve"> </w:t>
      </w:r>
      <w:r>
        <w:t>care</w:t>
      </w:r>
      <w:r w:rsidR="00BA78D7">
        <w:t xml:space="preserve"> </w:t>
      </w:r>
      <w:r>
        <w:t>i-au</w:t>
      </w:r>
      <w:r w:rsidR="00BA78D7">
        <w:t xml:space="preserve"> </w:t>
      </w:r>
      <w:r>
        <w:t>fost</w:t>
      </w:r>
      <w:r w:rsidR="00BA78D7">
        <w:t xml:space="preserve"> </w:t>
      </w:r>
      <w:r>
        <w:t>alocate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perioadei</w:t>
      </w:r>
      <w:r w:rsidR="00BA78D7">
        <w:t xml:space="preserve"> </w:t>
      </w:r>
      <w:r>
        <w:t>de</w:t>
      </w:r>
      <w:r w:rsidR="00BA78D7">
        <w:t xml:space="preserve"> </w:t>
      </w:r>
      <w:r>
        <w:t>programare</w:t>
      </w:r>
      <w:r w:rsidR="008E73B9">
        <w:t xml:space="preserve">. </w:t>
      </w:r>
      <w:r>
        <w:t>Totul</w:t>
      </w:r>
      <w:r w:rsidR="00BA78D7">
        <w:t xml:space="preserve"> </w:t>
      </w:r>
      <w:r>
        <w:t>este</w:t>
      </w:r>
      <w:r w:rsidR="00BA78D7">
        <w:t xml:space="preserve"> </w:t>
      </w:r>
      <w:r>
        <w:t>sa</w:t>
      </w:r>
      <w:r w:rsidR="00BA78D7">
        <w:t xml:space="preserve"> </w:t>
      </w:r>
      <w:r>
        <w:t>folosim</w:t>
      </w:r>
      <w:r w:rsidR="00BA78D7">
        <w:t xml:space="preserve"> </w:t>
      </w:r>
      <w:r>
        <w:t>cu</w:t>
      </w:r>
      <w:r w:rsidR="00BA78D7">
        <w:t xml:space="preserve"> </w:t>
      </w:r>
      <w:r>
        <w:t>cap</w:t>
      </w:r>
      <w:r w:rsidR="00BA78D7">
        <w:t xml:space="preserve"> </w:t>
      </w:r>
      <w:r>
        <w:t>aceste</w:t>
      </w:r>
      <w:r w:rsidR="00BA78D7">
        <w:t xml:space="preserve"> </w:t>
      </w:r>
      <w:r>
        <w:t>beneficii</w:t>
      </w:r>
      <w:r w:rsidR="00BA78D7">
        <w:t xml:space="preserve">. </w:t>
      </w:r>
      <w:r>
        <w:t>Are</w:t>
      </w:r>
      <w:r w:rsidR="00BA78D7">
        <w:t xml:space="preserve"> </w:t>
      </w:r>
      <w:r>
        <w:t>dreptate</w:t>
      </w:r>
      <w:r w:rsidR="00BA78D7">
        <w:t xml:space="preserve"> </w:t>
      </w:r>
      <w:r>
        <w:t>dl</w:t>
      </w:r>
      <w:r w:rsidR="00BA78D7">
        <w:t xml:space="preserve"> </w:t>
      </w:r>
      <w:r>
        <w:t>Iohannis</w:t>
      </w:r>
      <w:r w:rsidR="00BA78D7">
        <w:t xml:space="preserve"> </w:t>
      </w:r>
      <w:r>
        <w:t>și</w:t>
      </w:r>
      <w:r w:rsidR="00BA78D7">
        <w:t xml:space="preserve"> </w:t>
      </w:r>
      <w:r>
        <w:t>când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trebuie</w:t>
      </w:r>
      <w:r w:rsidR="00BA78D7">
        <w:t xml:space="preserve"> </w:t>
      </w:r>
      <w:r>
        <w:t>mai</w:t>
      </w:r>
      <w:r w:rsidR="00BA78D7">
        <w:t xml:space="preserve"> </w:t>
      </w:r>
      <w:r>
        <w:t>mulți</w:t>
      </w:r>
      <w:r w:rsidR="00BA78D7">
        <w:t xml:space="preserve"> </w:t>
      </w:r>
      <w:r>
        <w:t>bani</w:t>
      </w:r>
      <w:r w:rsidR="00BA78D7">
        <w:t xml:space="preserve"> </w:t>
      </w:r>
      <w:r>
        <w:t>la</w:t>
      </w:r>
      <w:r w:rsidR="00BA78D7">
        <w:t xml:space="preserve"> </w:t>
      </w:r>
      <w:r>
        <w:t>Sănătate</w:t>
      </w:r>
      <w:r w:rsidR="008E73B9">
        <w:t xml:space="preserve">.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bonusul</w:t>
      </w:r>
      <w:r w:rsidR="00BA78D7">
        <w:t xml:space="preserve"> </w:t>
      </w:r>
      <w:r>
        <w:t>de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medici,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li</w:t>
      </w:r>
      <w:r w:rsidR="00BA78D7">
        <w:t xml:space="preserve"> </w:t>
      </w:r>
      <w:r>
        <w:t>se</w:t>
      </w:r>
      <w:r w:rsidR="00BA78D7">
        <w:t xml:space="preserve"> </w:t>
      </w:r>
      <w:r>
        <w:t>asigure</w:t>
      </w:r>
      <w:r w:rsidR="00BA78D7">
        <w:t xml:space="preserve"> </w:t>
      </w:r>
      <w:r>
        <w:t>familiilor</w:t>
      </w:r>
      <w:r w:rsidR="00BA78D7">
        <w:t xml:space="preserve"> </w:t>
      </w:r>
      <w:r>
        <w:t>acestora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pensie</w:t>
      </w:r>
      <w:r w:rsidR="00BA78D7">
        <w:t xml:space="preserve"> </w:t>
      </w:r>
      <w:r>
        <w:t>de</w:t>
      </w:r>
      <w:r w:rsidR="00BA78D7">
        <w:t xml:space="preserve"> </w:t>
      </w:r>
      <w:r>
        <w:t>urmaș,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își</w:t>
      </w:r>
      <w:r w:rsidR="00BA78D7">
        <w:t xml:space="preserve"> </w:t>
      </w:r>
      <w:r>
        <w:t>pierd</w:t>
      </w:r>
      <w:r w:rsidR="00BA78D7">
        <w:t xml:space="preserve"> </w:t>
      </w:r>
      <w:r>
        <w:t>viața</w:t>
      </w:r>
      <w:r w:rsidR="00BA78D7">
        <w:t xml:space="preserve"> </w:t>
      </w:r>
      <w:r>
        <w:t>în</w:t>
      </w:r>
      <w:r w:rsidR="00BA78D7">
        <w:t xml:space="preserve"> </w:t>
      </w:r>
      <w:r>
        <w:t>lupta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. </w:t>
      </w:r>
      <w:r>
        <w:t>Asistența</w:t>
      </w:r>
      <w:r w:rsidR="00BA78D7">
        <w:t xml:space="preserve"> </w:t>
      </w:r>
      <w:r>
        <w:t>socială</w:t>
      </w:r>
      <w:r w:rsidR="00BA78D7">
        <w:t xml:space="preserve"> </w:t>
      </w:r>
      <w:r>
        <w:t>este</w:t>
      </w:r>
      <w:r w:rsidR="00BA78D7">
        <w:t xml:space="preserve"> </w:t>
      </w:r>
      <w:r>
        <w:t>esențială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și</w:t>
      </w:r>
      <w:r w:rsidR="00BA78D7">
        <w:t xml:space="preserve"> </w:t>
      </w:r>
      <w:r>
        <w:t>trebuie</w:t>
      </w:r>
      <w:r w:rsidR="00BA78D7">
        <w:t xml:space="preserve"> </w:t>
      </w:r>
      <w:r>
        <w:t>acordată</w:t>
      </w:r>
      <w:r w:rsidR="00BA78D7">
        <w:t xml:space="preserve"> </w:t>
      </w:r>
      <w:r>
        <w:t>urgent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populația</w:t>
      </w:r>
      <w:r w:rsidR="00BA78D7">
        <w:t xml:space="preserve"> </w:t>
      </w:r>
      <w:r>
        <w:t>cu</w:t>
      </w:r>
      <w:r w:rsidR="00BA78D7">
        <w:t xml:space="preserve"> </w:t>
      </w:r>
      <w:r>
        <w:t>venituri</w:t>
      </w:r>
      <w:r w:rsidR="00BA78D7">
        <w:t xml:space="preserve"> </w:t>
      </w:r>
      <w:r>
        <w:t>mici</w:t>
      </w:r>
      <w:r w:rsidR="00BA78D7">
        <w:t xml:space="preserve"> </w:t>
      </w:r>
      <w:r>
        <w:t>și</w:t>
      </w:r>
      <w:r w:rsidR="00BA78D7">
        <w:t xml:space="preserve"> </w:t>
      </w:r>
      <w:r>
        <w:t>fără</w:t>
      </w:r>
      <w:r w:rsidR="00BA78D7">
        <w:t xml:space="preserve"> </w:t>
      </w:r>
      <w:r>
        <w:t>rezerve</w:t>
      </w:r>
      <w:r w:rsidR="00BA78D7">
        <w:t xml:space="preserve"> </w:t>
      </w:r>
      <w:r>
        <w:t>financiare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rezista</w:t>
      </w:r>
      <w:r w:rsidR="008E73B9">
        <w:t xml:space="preserve">. </w:t>
      </w:r>
      <w:r>
        <w:t>Copiii</w:t>
      </w:r>
      <w:r w:rsidR="00BA78D7">
        <w:t xml:space="preserve"> </w:t>
      </w:r>
      <w:r>
        <w:t>sunt</w:t>
      </w:r>
      <w:r w:rsidR="00BA78D7">
        <w:t xml:space="preserve"> </w:t>
      </w:r>
      <w:r>
        <w:t>primii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beneficieze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8E73B9">
        <w:t xml:space="preserve">. </w:t>
      </w:r>
      <w:r>
        <w:t>Legea</w:t>
      </w:r>
      <w:r w:rsidR="00BA78D7">
        <w:t xml:space="preserve"> </w:t>
      </w:r>
      <w:r>
        <w:t>privind</w:t>
      </w:r>
      <w:r w:rsidR="00BA78D7">
        <w:t xml:space="preserve"> </w:t>
      </w:r>
      <w:r>
        <w:t>dublarea</w:t>
      </w:r>
      <w:r w:rsidR="00BA78D7">
        <w:t xml:space="preserve"> </w:t>
      </w:r>
      <w:r>
        <w:t>alocațiilor</w:t>
      </w:r>
      <w:r w:rsidR="00BA78D7">
        <w:t xml:space="preserve"> </w:t>
      </w:r>
      <w:r>
        <w:t>este</w:t>
      </w:r>
      <w:r w:rsidR="00BA78D7">
        <w:t xml:space="preserve"> </w:t>
      </w:r>
      <w:r>
        <w:t>publicată</w:t>
      </w:r>
      <w:r w:rsidR="00BA78D7">
        <w:t xml:space="preserve"> </w:t>
      </w:r>
      <w:r>
        <w:t>în</w:t>
      </w:r>
      <w:r w:rsidR="00BA78D7">
        <w:t xml:space="preserve"> </w:t>
      </w:r>
      <w:r>
        <w:t>Monitorul</w:t>
      </w:r>
      <w:r w:rsidR="00BA78D7">
        <w:t xml:space="preserve"> </w:t>
      </w:r>
      <w:r>
        <w:t>Oficial</w:t>
      </w:r>
      <w:r w:rsidR="00BA78D7">
        <w:t xml:space="preserve"> </w:t>
      </w:r>
      <w:r>
        <w:t>și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amânat</w:t>
      </w:r>
      <w:r w:rsidR="00BA78D7">
        <w:t xml:space="preserve"> </w:t>
      </w:r>
      <w:r>
        <w:t>aplicarea</w:t>
      </w:r>
      <w:r w:rsidR="00BA78D7">
        <w:t xml:space="preserve"> </w:t>
      </w:r>
      <w:r>
        <w:t>ei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prima</w:t>
      </w:r>
      <w:r w:rsidR="00BA78D7">
        <w:t xml:space="preserve"> </w:t>
      </w:r>
      <w:r>
        <w:t>rectificare</w:t>
      </w:r>
      <w:r w:rsidR="008E73B9">
        <w:t xml:space="preserve">. </w:t>
      </w:r>
      <w:r>
        <w:t>Aceasta</w:t>
      </w:r>
      <w:r w:rsidR="00BA78D7">
        <w:t xml:space="preserve"> </w:t>
      </w:r>
      <w:r>
        <w:t>lege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primească</w:t>
      </w:r>
      <w:r w:rsidR="00BA78D7">
        <w:t xml:space="preserve"> </w:t>
      </w:r>
      <w:r>
        <w:t>finanțarea</w:t>
      </w:r>
      <w:r w:rsidR="00BA78D7">
        <w:t xml:space="preserve"> </w:t>
      </w:r>
      <w:r>
        <w:t>necesară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aplicată</w:t>
      </w:r>
      <w:r w:rsidR="008E73B9">
        <w:t xml:space="preserve">. </w:t>
      </w:r>
      <w:r>
        <w:t>150</w:t>
      </w:r>
      <w:r w:rsidR="00BA78D7">
        <w:t>.000</w:t>
      </w:r>
      <w:r>
        <w:t>de</w:t>
      </w:r>
      <w:r w:rsidR="00BA78D7">
        <w:t xml:space="preserve"> </w:t>
      </w:r>
      <w:r>
        <w:t>copii</w:t>
      </w:r>
      <w:r w:rsidR="00BA78D7">
        <w:t xml:space="preserve"> </w:t>
      </w:r>
      <w:r>
        <w:t>se</w:t>
      </w:r>
      <w:r w:rsidR="00BA78D7">
        <w:t xml:space="preserve"> </w:t>
      </w:r>
      <w:r>
        <w:t>culcau</w:t>
      </w:r>
      <w:r w:rsidR="00BA78D7">
        <w:t xml:space="preserve"> </w:t>
      </w:r>
      <w:r>
        <w:t>flămânzi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conform</w:t>
      </w:r>
      <w:r w:rsidR="00BA78D7">
        <w:t xml:space="preserve"> </w:t>
      </w:r>
      <w:r>
        <w:t>unui</w:t>
      </w:r>
      <w:r w:rsidR="00BA78D7">
        <w:t xml:space="preserve"> </w:t>
      </w:r>
      <w:r>
        <w:t>raport</w:t>
      </w:r>
      <w:r w:rsidR="00BA78D7">
        <w:t xml:space="preserve"> </w:t>
      </w:r>
      <w:r>
        <w:t>realizat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de</w:t>
      </w:r>
      <w:r w:rsidR="00BA78D7">
        <w:t xml:space="preserve"> </w:t>
      </w:r>
      <w:r>
        <w:t>Avocatul</w:t>
      </w:r>
      <w:r w:rsidR="00BA78D7">
        <w:t xml:space="preserve"> </w:t>
      </w:r>
      <w:r>
        <w:t>Poporului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Salvați</w:t>
      </w:r>
      <w:r w:rsidR="00BA78D7">
        <w:t xml:space="preserve"> </w:t>
      </w:r>
      <w:r>
        <w:t>Copiii</w:t>
      </w:r>
      <w:r w:rsidR="00BA78D7">
        <w:t xml:space="preserve"> </w:t>
      </w:r>
      <w:r>
        <w:t>România</w:t>
      </w:r>
      <w:r w:rsidR="008E73B9">
        <w:t xml:space="preserve">. </w:t>
      </w:r>
      <w:r>
        <w:t>Cei</w:t>
      </w:r>
      <w:r w:rsidR="00BA78D7">
        <w:t xml:space="preserve"> </w:t>
      </w:r>
      <w:r>
        <w:t>600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prevăzuți</w:t>
      </w:r>
      <w:r w:rsidR="00BA78D7">
        <w:t xml:space="preserve"> </w:t>
      </w:r>
      <w:r>
        <w:t>în</w:t>
      </w:r>
      <w:r w:rsidR="00BA78D7">
        <w:t xml:space="preserve"> </w:t>
      </w:r>
      <w:r>
        <w:t>lege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ajungă</w:t>
      </w:r>
      <w:r w:rsidR="00BA78D7">
        <w:t xml:space="preserve"> </w:t>
      </w:r>
      <w:r>
        <w:t>în</w:t>
      </w:r>
      <w:r w:rsidR="00BA78D7">
        <w:t xml:space="preserve"> </w:t>
      </w:r>
      <w:r>
        <w:t>buzunarul</w:t>
      </w:r>
      <w:r w:rsidR="00BA78D7">
        <w:t xml:space="preserve"> </w:t>
      </w:r>
      <w:r>
        <w:t>părinților</w:t>
      </w:r>
      <w:r w:rsidR="00BA78D7">
        <w:t xml:space="preserve"> </w:t>
      </w:r>
      <w:r>
        <w:t>rapid,</w:t>
      </w:r>
      <w:r w:rsidR="00BA78D7">
        <w:t xml:space="preserve"> </w:t>
      </w:r>
      <w:r>
        <w:t>altfel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mulți</w:t>
      </w:r>
      <w:r w:rsidR="00BA78D7">
        <w:t xml:space="preserve"> </w:t>
      </w:r>
      <w:r>
        <w:t>copii</w:t>
      </w:r>
      <w:r w:rsidR="00BA78D7">
        <w:t xml:space="preserve"> </w:t>
      </w:r>
      <w:r>
        <w:t>flămânzi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</w:t>
      </w:r>
      <w:r w:rsidR="00BA78D7">
        <w:t xml:space="preserve">.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găsi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soluții,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multă</w:t>
      </w:r>
      <w:r w:rsidR="00BA78D7">
        <w:t xml:space="preserve"> </w:t>
      </w:r>
      <w:r>
        <w:t>transparență</w:t>
      </w:r>
      <w:r w:rsidR="00BA78D7">
        <w:t xml:space="preserve"> </w:t>
      </w:r>
      <w:r>
        <w:t>și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consultări</w:t>
      </w:r>
      <w:r w:rsidR="00BA78D7">
        <w:t xml:space="preserve"> </w:t>
      </w:r>
      <w:r>
        <w:t>cu</w:t>
      </w:r>
      <w:r w:rsidR="00BA78D7">
        <w:t xml:space="preserve"> </w:t>
      </w:r>
      <w:r>
        <w:t>experții</w:t>
      </w:r>
      <w:r w:rsidR="008E73B9">
        <w:t xml:space="preserve">. </w:t>
      </w:r>
      <w:r>
        <w:t>Suspendarea</w:t>
      </w:r>
      <w:r w:rsidR="00BA78D7">
        <w:t xml:space="preserve"> </w:t>
      </w:r>
      <w:r>
        <w:t>transparenței</w:t>
      </w:r>
      <w:r w:rsidR="00BA78D7">
        <w:t xml:space="preserve"> </w:t>
      </w:r>
      <w:r>
        <w:t>decizionale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dialogului</w:t>
      </w:r>
      <w:r w:rsidR="00BA78D7">
        <w:t xml:space="preserve"> </w:t>
      </w:r>
      <w:r>
        <w:t>social</w:t>
      </w:r>
      <w:r w:rsidR="00BA78D7">
        <w:t xml:space="preserve"> </w:t>
      </w:r>
      <w:r>
        <w:t>pentru</w:t>
      </w:r>
      <w:r w:rsidR="00BA78D7">
        <w:t xml:space="preserve"> </w:t>
      </w:r>
      <w:r>
        <w:t>unele</w:t>
      </w:r>
      <w:r w:rsidR="00BA78D7">
        <w:t xml:space="preserve"> </w:t>
      </w:r>
      <w:r>
        <w:t>acte</w:t>
      </w:r>
      <w:r w:rsidR="00BA78D7">
        <w:t xml:space="preserve"> </w:t>
      </w:r>
      <w:r>
        <w:t>normative</w:t>
      </w:r>
      <w:r w:rsidR="00BA78D7">
        <w:t xml:space="preserve"> </w:t>
      </w:r>
      <w:r>
        <w:t>pe</w:t>
      </w:r>
      <w:r w:rsidR="00BA78D7">
        <w:t xml:space="preserve"> </w:t>
      </w:r>
      <w:r>
        <w:t>durata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urgență</w:t>
      </w:r>
      <w:r w:rsidR="00BA78D7">
        <w:t xml:space="preserve"> </w:t>
      </w:r>
      <w:r>
        <w:t>nu</w:t>
      </w:r>
      <w:r w:rsidR="00BA78D7">
        <w:t xml:space="preserve"> </w:t>
      </w:r>
      <w:r>
        <w:t>prea</w:t>
      </w:r>
      <w:r w:rsidR="00BA78D7">
        <w:t xml:space="preserve"> </w:t>
      </w:r>
      <w:r>
        <w:t>ajută,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încurcă</w:t>
      </w:r>
      <w:r w:rsidR="008E73B9">
        <w:t xml:space="preserve">. </w:t>
      </w:r>
      <w:r>
        <w:t>Dacă</w:t>
      </w:r>
      <w:r w:rsidR="00BA78D7">
        <w:t xml:space="preserve"> </w:t>
      </w:r>
      <w:r>
        <w:t>pare</w:t>
      </w:r>
      <w:r w:rsidR="00BA78D7">
        <w:t xml:space="preserve"> </w:t>
      </w:r>
      <w:r>
        <w:t>logic</w:t>
      </w:r>
      <w:r w:rsidR="00BA78D7">
        <w:t xml:space="preserve"> </w:t>
      </w:r>
      <w:r>
        <w:t>că</w:t>
      </w:r>
      <w:r w:rsidR="00BA78D7">
        <w:t xml:space="preserve"> </w:t>
      </w:r>
      <w:r>
        <w:t>timpul</w:t>
      </w:r>
      <w:r w:rsidR="00BA78D7">
        <w:t xml:space="preserve"> </w:t>
      </w:r>
      <w:r>
        <w:t>alocat</w:t>
      </w:r>
      <w:r w:rsidR="00BA78D7">
        <w:t xml:space="preserve"> </w:t>
      </w:r>
      <w:r>
        <w:t>pentru</w:t>
      </w:r>
      <w:r w:rsidR="00BA78D7">
        <w:t xml:space="preserve"> </w:t>
      </w:r>
      <w:r>
        <w:t>transparența</w:t>
      </w:r>
      <w:r w:rsidR="00BA78D7">
        <w:t xml:space="preserve"> </w:t>
      </w:r>
      <w:r>
        <w:t>decizională</w:t>
      </w:r>
      <w:r w:rsidR="00BA78D7">
        <w:t xml:space="preserve"> </w:t>
      </w:r>
      <w:r>
        <w:t>și</w:t>
      </w:r>
      <w:r w:rsidR="00BA78D7">
        <w:t xml:space="preserve"> </w:t>
      </w:r>
      <w:r>
        <w:t>dialog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scurtat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necesare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măsuri</w:t>
      </w:r>
      <w:r w:rsidR="00BA78D7">
        <w:t xml:space="preserve"> </w:t>
      </w:r>
      <w:r>
        <w:t>adoptate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eliminarea</w:t>
      </w:r>
      <w:r w:rsidR="00BA78D7">
        <w:t xml:space="preserve"> </w:t>
      </w:r>
      <w:r>
        <w:t>totală</w:t>
      </w:r>
      <w:r w:rsidR="00BA78D7">
        <w:t xml:space="preserve"> </w:t>
      </w:r>
      <w:r>
        <w:t>a</w:t>
      </w:r>
      <w:r w:rsidR="00BA78D7">
        <w:t xml:space="preserve"> </w:t>
      </w:r>
      <w:r>
        <w:t>acestor</w:t>
      </w:r>
      <w:r w:rsidR="00BA78D7">
        <w:t xml:space="preserve"> </w:t>
      </w:r>
      <w:r>
        <w:t>proceduri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exagerare</w:t>
      </w:r>
      <w:r w:rsidR="00BA78D7">
        <w:t xml:space="preserve"> </w:t>
      </w:r>
      <w:r>
        <w:t>nocivă</w:t>
      </w:r>
      <w:r w:rsidR="008E73B9">
        <w:t xml:space="preserve">. </w:t>
      </w:r>
      <w:r>
        <w:t>Deși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luni</w:t>
      </w:r>
      <w:r w:rsidR="00BA78D7">
        <w:t xml:space="preserve"> </w:t>
      </w:r>
      <w:r>
        <w:t>că</w:t>
      </w:r>
      <w:r w:rsidR="00BA78D7">
        <w:t xml:space="preserve"> </w:t>
      </w:r>
      <w:r>
        <w:t>rectificarea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aprobată</w:t>
      </w:r>
      <w:r w:rsidR="00BA78D7">
        <w:t xml:space="preserve"> </w:t>
      </w:r>
      <w:r>
        <w:t>în</w:t>
      </w:r>
      <w:r w:rsidR="00BA78D7">
        <w:t xml:space="preserve"> </w:t>
      </w:r>
      <w:r>
        <w:t>primă</w:t>
      </w:r>
      <w:r w:rsidR="00BA78D7">
        <w:t xml:space="preserve"> </w:t>
      </w:r>
      <w:r>
        <w:t>lectură,</w:t>
      </w:r>
      <w:r w:rsidR="00BA78D7">
        <w:t xml:space="preserve"> </w:t>
      </w:r>
      <w:r>
        <w:t>nici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</w:t>
      </w:r>
      <w:r w:rsidR="00BA78D7">
        <w:t xml:space="preserve"> </w:t>
      </w:r>
      <w:r>
        <w:t>ea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publică</w:t>
      </w:r>
      <w:r w:rsidR="008E73B9">
        <w:t xml:space="preserve">. </w:t>
      </w:r>
      <w:r>
        <w:t>Secretomania</w:t>
      </w:r>
      <w:r w:rsidR="00BA78D7">
        <w:t xml:space="preserve"> </w:t>
      </w:r>
      <w:r>
        <w:t>nu</w:t>
      </w:r>
      <w:r w:rsidR="00BA78D7">
        <w:t xml:space="preserve"> </w:t>
      </w:r>
      <w:r>
        <w:t>își</w:t>
      </w:r>
      <w:r w:rsidR="00BA78D7">
        <w:t xml:space="preserve"> </w:t>
      </w:r>
      <w:r>
        <w:t>are</w:t>
      </w:r>
      <w:r w:rsidR="00BA78D7">
        <w:t xml:space="preserve"> </w:t>
      </w:r>
      <w:r>
        <w:t>rostul</w:t>
      </w:r>
      <w:r w:rsidR="00BA78D7">
        <w:t xml:space="preserve"> </w:t>
      </w:r>
      <w:r>
        <w:t>când</w:t>
      </w:r>
      <w:r w:rsidR="00BA78D7">
        <w:t xml:space="preserve"> </w:t>
      </w:r>
      <w:r>
        <w:t>vorbim</w:t>
      </w:r>
      <w:r w:rsidR="00BA78D7">
        <w:t xml:space="preserve"> </w:t>
      </w:r>
      <w:r>
        <w:t>despre</w:t>
      </w:r>
      <w:r w:rsidR="00BA78D7">
        <w:t xml:space="preserve"> </w:t>
      </w:r>
      <w:r>
        <w:t>bugetul</w:t>
      </w:r>
      <w:r w:rsidR="00BA78D7">
        <w:t xml:space="preserve"> </w:t>
      </w:r>
      <w:r>
        <w:t>României</w:t>
      </w:r>
      <w:r w:rsidR="008E73B9">
        <w:t xml:space="preserve">. </w:t>
      </w:r>
      <w:r>
        <w:t>Sper</w:t>
      </w:r>
      <w:r w:rsidR="00BA78D7">
        <w:t xml:space="preserve"> </w:t>
      </w:r>
      <w:r>
        <w:t>că</w:t>
      </w:r>
      <w:r w:rsidR="00BA78D7">
        <w:t xml:space="preserve"> </w:t>
      </w:r>
      <w:r>
        <w:t>Guvernul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mișca</w:t>
      </w:r>
      <w:r w:rsidR="00BA78D7">
        <w:t xml:space="preserve"> </w:t>
      </w:r>
      <w:r>
        <w:t>mai</w:t>
      </w:r>
      <w:r w:rsidR="00BA78D7">
        <w:t xml:space="preserve"> </w:t>
      </w:r>
      <w:r>
        <w:t>repede</w:t>
      </w:r>
      <w:r w:rsidR="00BA78D7">
        <w:t xml:space="preserve"> </w:t>
      </w:r>
      <w:r>
        <w:t>decât</w:t>
      </w:r>
      <w:r w:rsidR="00BA78D7">
        <w:t xml:space="preserve"> </w:t>
      </w:r>
      <w:r>
        <w:t>la</w:t>
      </w:r>
      <w:r w:rsidR="00BA78D7">
        <w:t xml:space="preserve"> </w:t>
      </w:r>
      <w:r>
        <w:t>ultima</w:t>
      </w:r>
      <w:r w:rsidR="00BA78D7">
        <w:t xml:space="preserve"> </w:t>
      </w:r>
      <w:r>
        <w:t>rectificare</w:t>
      </w:r>
      <w:r w:rsidR="008E73B9">
        <w:t xml:space="preserve">. </w:t>
      </w:r>
      <w:r>
        <w:t>Atunci</w:t>
      </w:r>
      <w:r w:rsidR="00BA78D7">
        <w:t xml:space="preserve"> </w:t>
      </w:r>
      <w:r>
        <w:t>au</w:t>
      </w:r>
      <w:r w:rsidR="00BA78D7">
        <w:t xml:space="preserve"> </w:t>
      </w:r>
      <w:r>
        <w:t>așteptat</w:t>
      </w:r>
      <w:r w:rsidR="00BA78D7">
        <w:t xml:space="preserve"> </w:t>
      </w:r>
      <w:r>
        <w:t>să</w:t>
      </w:r>
      <w:r w:rsidR="00BA78D7">
        <w:t xml:space="preserve"> </w:t>
      </w:r>
      <w:r>
        <w:t>treacă</w:t>
      </w:r>
      <w:r w:rsidR="00BA78D7">
        <w:t xml:space="preserve"> </w:t>
      </w:r>
      <w:r>
        <w:t>alegerile</w:t>
      </w:r>
      <w:r w:rsidR="00BA78D7">
        <w:t xml:space="preserve"> </w:t>
      </w:r>
      <w:r>
        <w:t>prezidențiale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mult</w:t>
      </w:r>
      <w:r w:rsidR="00BA78D7">
        <w:t xml:space="preserve"> </w:t>
      </w:r>
      <w:r>
        <w:t>prea</w:t>
      </w:r>
      <w:r w:rsidR="00BA78D7">
        <w:t xml:space="preserve"> </w:t>
      </w:r>
      <w:r>
        <w:t>târziu</w:t>
      </w:r>
      <w:r w:rsidR="00BA78D7">
        <w:t xml:space="preserve"> </w:t>
      </w:r>
      <w:r>
        <w:t>să</w:t>
      </w:r>
      <w:r w:rsidR="00BA78D7">
        <w:t xml:space="preserve"> </w:t>
      </w:r>
      <w:r>
        <w:t>mai</w:t>
      </w:r>
      <w:r w:rsidR="00BA78D7">
        <w:t xml:space="preserve"> </w:t>
      </w:r>
      <w:r>
        <w:t>poată</w:t>
      </w:r>
      <w:r w:rsidR="00BA78D7">
        <w:t xml:space="preserve"> </w:t>
      </w:r>
      <w:r>
        <w:t>tine</w:t>
      </w:r>
      <w:r w:rsidR="00BA78D7">
        <w:t xml:space="preserve"> </w:t>
      </w:r>
      <w:r>
        <w:t>în</w:t>
      </w:r>
      <w:r w:rsidR="00BA78D7">
        <w:t xml:space="preserve"> </w:t>
      </w:r>
      <w:r>
        <w:t>frâu</w:t>
      </w:r>
      <w:r w:rsidR="00BA78D7">
        <w:t xml:space="preserve"> </w:t>
      </w:r>
      <w:r>
        <w:t>cheltuielile</w:t>
      </w:r>
      <w:r w:rsidR="00BA78D7">
        <w:t xml:space="preserve"> </w:t>
      </w:r>
      <w:r>
        <w:t>bugetare</w:t>
      </w:r>
      <w:r w:rsidR="008E73B9">
        <w:t xml:space="preserve">. </w:t>
      </w:r>
      <w:r>
        <w:t>Și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au</w:t>
      </w:r>
      <w:r w:rsidR="00BA78D7">
        <w:t xml:space="preserve"> </w:t>
      </w:r>
      <w:r>
        <w:t>amânat</w:t>
      </w:r>
      <w:r w:rsidR="00BA78D7">
        <w:t xml:space="preserve"> </w:t>
      </w:r>
      <w:r>
        <w:t>măsuri</w:t>
      </w:r>
      <w:r w:rsidR="00BA78D7">
        <w:t xml:space="preserve"> </w:t>
      </w:r>
      <w:r>
        <w:t>esențiale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erau</w:t>
      </w:r>
      <w:r w:rsidR="00BA78D7">
        <w:t xml:space="preserve"> </w:t>
      </w:r>
      <w:r>
        <w:t>mult</w:t>
      </w:r>
      <w:r w:rsidR="00BA78D7">
        <w:t xml:space="preserve"> </w:t>
      </w:r>
      <w:r>
        <w:t>prea</w:t>
      </w:r>
      <w:r w:rsidR="00BA78D7">
        <w:t xml:space="preserve"> </w:t>
      </w:r>
      <w:r>
        <w:t>preocupați</w:t>
      </w:r>
      <w:r w:rsidR="00BA78D7">
        <w:t xml:space="preserve"> </w:t>
      </w:r>
      <w:r>
        <w:t>cu</w:t>
      </w:r>
      <w:r w:rsidR="00BA78D7">
        <w:t xml:space="preserve"> </w:t>
      </w:r>
      <w:r>
        <w:t>alegerile</w:t>
      </w:r>
      <w:r w:rsidR="00BA78D7">
        <w:t xml:space="preserve"> </w:t>
      </w:r>
      <w:r>
        <w:t>anticipate</w:t>
      </w:r>
      <w:r w:rsidR="008E73B9">
        <w:t xml:space="preserve">. </w:t>
      </w:r>
      <w:r>
        <w:t>Rectificarea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anunțată</w:t>
      </w:r>
      <w:r w:rsidR="00BA78D7">
        <w:t xml:space="preserve"> </w:t>
      </w:r>
      <w:r>
        <w:t>pentru</w:t>
      </w:r>
      <w:r w:rsidR="00BA78D7">
        <w:t xml:space="preserve"> </w:t>
      </w:r>
      <w:r>
        <w:t>săptămâna</w:t>
      </w:r>
      <w:r w:rsidR="00BA78D7">
        <w:t xml:space="preserve"> </w:t>
      </w:r>
      <w:r>
        <w:t>trecută</w:t>
      </w:r>
      <w:r w:rsidR="008E73B9">
        <w:t xml:space="preserve">. </w:t>
      </w:r>
      <w:r>
        <w:t>Luni</w:t>
      </w:r>
      <w:r w:rsidR="00BA78D7">
        <w:t xml:space="preserve"> </w:t>
      </w:r>
      <w:r>
        <w:t>abia</w:t>
      </w:r>
      <w:r w:rsidR="00BA78D7">
        <w:t xml:space="preserve"> </w:t>
      </w:r>
      <w:r>
        <w:t>a</w:t>
      </w:r>
      <w:r w:rsidR="00BA78D7">
        <w:t xml:space="preserve"> </w:t>
      </w:r>
      <w:r>
        <w:t>trecut</w:t>
      </w:r>
      <w:r w:rsidR="00BA78D7">
        <w:t xml:space="preserve"> </w:t>
      </w:r>
      <w:r>
        <w:t>în</w:t>
      </w:r>
      <w:r w:rsidR="00BA78D7">
        <w:t xml:space="preserve"> </w:t>
      </w:r>
      <w:r>
        <w:t>primă</w:t>
      </w:r>
      <w:r w:rsidR="00BA78D7">
        <w:t xml:space="preserve"> </w:t>
      </w:r>
      <w:r>
        <w:t>lectură,</w:t>
      </w:r>
      <w:r w:rsidR="00BA78D7">
        <w:t xml:space="preserve"> </w:t>
      </w:r>
      <w:r>
        <w:t>adică</w:t>
      </w:r>
      <w:r w:rsidR="00BA78D7">
        <w:t xml:space="preserve"> </w:t>
      </w:r>
      <w:r>
        <w:t>nimic</w:t>
      </w:r>
      <w:r w:rsidR="00BA78D7">
        <w:t xml:space="preserve"> </w:t>
      </w:r>
      <w:r>
        <w:t>nu</w:t>
      </w:r>
      <w:r w:rsidR="00BA78D7">
        <w:t xml:space="preserve"> </w:t>
      </w:r>
      <w:r>
        <w:t>s-a</w:t>
      </w:r>
      <w:r w:rsidR="00BA78D7">
        <w:t xml:space="preserve"> </w:t>
      </w:r>
      <w:r>
        <w:t>aprobat,</w:t>
      </w:r>
      <w:r w:rsidR="00BA78D7">
        <w:t xml:space="preserve"> </w:t>
      </w:r>
      <w:r>
        <w:t>ci</w:t>
      </w:r>
      <w:r w:rsidR="00BA78D7">
        <w:t xml:space="preserve"> </w:t>
      </w:r>
      <w:r>
        <w:t>doar</w:t>
      </w:r>
      <w:r w:rsidR="00BA78D7">
        <w:t xml:space="preserve"> </w:t>
      </w:r>
      <w:r>
        <w:t>s-a</w:t>
      </w:r>
      <w:r w:rsidR="00BA78D7">
        <w:t xml:space="preserve"> </w:t>
      </w:r>
      <w:r>
        <w:t>discutat</w:t>
      </w:r>
      <w:r w:rsidR="00BA78D7">
        <w:t xml:space="preserve"> </w:t>
      </w:r>
      <w:r>
        <w:t>în</w:t>
      </w:r>
      <w:r w:rsidR="00BA78D7">
        <w:t xml:space="preserve"> </w:t>
      </w:r>
      <w:r>
        <w:t>Guvern</w:t>
      </w:r>
      <w:r w:rsidR="008E73B9">
        <w:t xml:space="preserve">. </w:t>
      </w:r>
      <w:r>
        <w:t>Suntem</w:t>
      </w:r>
      <w:r w:rsidR="00BA78D7">
        <w:t xml:space="preserve"> </w:t>
      </w:r>
      <w:r>
        <w:t>în</w:t>
      </w:r>
      <w:r w:rsidR="00BA78D7">
        <w:t xml:space="preserve"> </w:t>
      </w:r>
      <w:r>
        <w:t>ceasul</w:t>
      </w:r>
      <w:r w:rsidR="00BA78D7">
        <w:t xml:space="preserve"> </w:t>
      </w:r>
      <w:r>
        <w:t>al</w:t>
      </w:r>
      <w:r w:rsidR="00BA78D7">
        <w:t xml:space="preserve"> </w:t>
      </w:r>
      <w:r>
        <w:t>12-lea</w:t>
      </w:r>
      <w:r w:rsidR="008E73B9">
        <w:t xml:space="preserve">. </w:t>
      </w:r>
      <w:r>
        <w:t>Acum,</w:t>
      </w:r>
      <w:r w:rsidR="00BA78D7">
        <w:t xml:space="preserve"> </w:t>
      </w:r>
      <w:r>
        <w:t>că</w:t>
      </w:r>
      <w:r w:rsidR="00BA78D7">
        <w:t xml:space="preserve"> </w:t>
      </w:r>
      <w:r>
        <w:t>ne-am</w:t>
      </w:r>
      <w:r w:rsidR="00BA78D7">
        <w:t xml:space="preserve"> </w:t>
      </w:r>
      <w:r>
        <w:t>lămurit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înalt</w:t>
      </w:r>
      <w:r w:rsidR="00BA78D7">
        <w:t xml:space="preserve"> </w:t>
      </w:r>
      <w:r>
        <w:t>nivel</w:t>
      </w:r>
      <w:r w:rsidR="00BA78D7">
        <w:t xml:space="preserve"> </w:t>
      </w:r>
      <w:r>
        <w:t>despre</w:t>
      </w:r>
      <w:r w:rsidR="00BA78D7">
        <w:t xml:space="preserve"> </w:t>
      </w:r>
      <w:r>
        <w:t>criza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vom</w:t>
      </w:r>
      <w:r w:rsidR="00BA78D7">
        <w:t xml:space="preserve"> </w:t>
      </w:r>
      <w:r>
        <w:t>traversa,</w:t>
      </w:r>
      <w:r w:rsidR="00BA78D7">
        <w:t xml:space="preserve"> </w:t>
      </w:r>
      <w:r>
        <w:t>e</w:t>
      </w:r>
      <w:r w:rsidR="00BA78D7">
        <w:t xml:space="preserve"> </w:t>
      </w:r>
      <w:r>
        <w:t>cazul</w:t>
      </w:r>
      <w:r w:rsidR="00BA78D7">
        <w:t xml:space="preserve"> </w:t>
      </w:r>
      <w:r>
        <w:t>să</w:t>
      </w:r>
      <w:r w:rsidR="00BA78D7">
        <w:t xml:space="preserve"> </w:t>
      </w:r>
      <w:r>
        <w:t>demarăm</w:t>
      </w:r>
      <w:r w:rsidR="00BA78D7">
        <w:t xml:space="preserve"> </w:t>
      </w:r>
      <w:r>
        <w:t>măsuri</w:t>
      </w:r>
      <w:r w:rsidR="00BA78D7">
        <w:t xml:space="preserve"> </w:t>
      </w:r>
      <w:r>
        <w:t>economice</w:t>
      </w:r>
      <w:r w:rsidR="00BA78D7">
        <w:t xml:space="preserve"> </w:t>
      </w:r>
      <w:r>
        <w:t>serioase!</w:t>
      </w:r>
    </w:p>
    <w:p w14:paraId="756FEA50" w14:textId="3AA0B3FD" w:rsidR="006C4461" w:rsidRDefault="006C4461" w:rsidP="006C4461">
      <w:r>
        <w:t>Cine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testat</w:t>
      </w:r>
      <w:r w:rsidR="00BA78D7">
        <w:t xml:space="preserve"> </w:t>
      </w:r>
      <w:r>
        <w:t>pentru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8E73B9">
        <w:t xml:space="preserve">. </w:t>
      </w:r>
      <w:r>
        <w:t>Lista</w:t>
      </w:r>
      <w:r w:rsidR="00BA78D7">
        <w:t xml:space="preserve"> </w:t>
      </w:r>
      <w:r>
        <w:t>completă</w:t>
      </w:r>
      <w:r w:rsidR="00BA78D7">
        <w:t xml:space="preserve"> </w:t>
      </w:r>
      <w:r>
        <w:t>a</w:t>
      </w:r>
      <w:r w:rsidR="00BA78D7">
        <w:t xml:space="preserve"> </w:t>
      </w:r>
      <w:r>
        <w:t>criteriilor</w:t>
      </w:r>
      <w:r w:rsidR="00BA78D7">
        <w:t xml:space="preserve"> </w:t>
      </w:r>
      <w:r>
        <w:t>luate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de</w:t>
      </w:r>
      <w:r w:rsidR="00BA78D7">
        <w:t xml:space="preserve"> </w:t>
      </w:r>
      <w:r>
        <w:t>medici</w:t>
      </w:r>
      <w:r w:rsidR="00BA78D7">
        <w:t xml:space="preserve"> </w:t>
      </w:r>
      <w:r>
        <w:t>informaţii</w:t>
      </w:r>
      <w:r w:rsidR="00BA78D7">
        <w:t xml:space="preserve"> </w:t>
      </w:r>
      <w:r>
        <w:t>oficiale</w:t>
      </w:r>
      <w:r w:rsidR="00BA78D7">
        <w:t xml:space="preserve"> </w:t>
      </w:r>
      <w:r>
        <w:t>Centrul</w:t>
      </w:r>
      <w:r w:rsidR="00BA78D7">
        <w:t xml:space="preserve"> </w:t>
      </w:r>
      <w:r>
        <w:t>Naţional</w:t>
      </w:r>
      <w:r w:rsidR="00BA78D7">
        <w:t xml:space="preserve"> </w:t>
      </w:r>
      <w:r>
        <w:t>de</w:t>
      </w:r>
      <w:r w:rsidR="00BA78D7">
        <w:t xml:space="preserve"> </w:t>
      </w:r>
      <w:r>
        <w:t>Supraveghere</w:t>
      </w:r>
      <w:r w:rsidR="00BA78D7">
        <w:t xml:space="preserve"> </w:t>
      </w:r>
      <w:r>
        <w:t>şi</w:t>
      </w:r>
      <w:r w:rsidR="00BA78D7">
        <w:t xml:space="preserve"> </w:t>
      </w:r>
      <w:r>
        <w:t>Control</w:t>
      </w:r>
      <w:r w:rsidR="00BA78D7">
        <w:t xml:space="preserve"> </w:t>
      </w:r>
      <w:r>
        <w:t>al</w:t>
      </w:r>
      <w:r w:rsidR="00BA78D7">
        <w:t xml:space="preserve"> </w:t>
      </w:r>
      <w:r>
        <w:t>Bolilor</w:t>
      </w:r>
      <w:r w:rsidR="00BA78D7">
        <w:t xml:space="preserve"> </w:t>
      </w:r>
      <w:r>
        <w:t>Transmisibile</w:t>
      </w:r>
      <w:r w:rsidR="00BA78D7">
        <w:t xml:space="preserve"> </w:t>
      </w:r>
      <w:r>
        <w:t>(CNSCBT)</w:t>
      </w:r>
      <w:r w:rsidR="00BA78D7">
        <w:t xml:space="preserve"> </w:t>
      </w:r>
      <w:r>
        <w:t>explică</w:t>
      </w:r>
      <w:r w:rsidR="00BA78D7">
        <w:t xml:space="preserve"> </w:t>
      </w:r>
      <w:r>
        <w:t>ce</w:t>
      </w:r>
      <w:r w:rsidR="00BA78D7">
        <w:t xml:space="preserve"> </w:t>
      </w:r>
      <w:r>
        <w:t>criterii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îndeplinească</w:t>
      </w:r>
      <w:r w:rsidR="00BA78D7">
        <w:t xml:space="preserve"> </w:t>
      </w:r>
      <w:r>
        <w:t>oamenii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testaţi</w:t>
      </w:r>
      <w:r w:rsidR="00BA78D7">
        <w:t xml:space="preserve"> </w:t>
      </w:r>
      <w:r>
        <w:t>pentru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SARS-CoV-2</w:t>
      </w:r>
      <w:r w:rsidR="00BA78D7">
        <w:t xml:space="preserve"> </w:t>
      </w:r>
      <w:r>
        <w:t>care</w:t>
      </w:r>
      <w:r w:rsidR="00BA78D7">
        <w:t xml:space="preserve"> </w:t>
      </w:r>
      <w:r>
        <w:t>produce</w:t>
      </w:r>
      <w:r w:rsidR="00BA78D7">
        <w:t xml:space="preserve"> </w:t>
      </w:r>
      <w:r>
        <w:t>boala</w:t>
      </w:r>
      <w:r w:rsidR="00BA78D7">
        <w:t xml:space="preserve"> </w:t>
      </w:r>
      <w:r>
        <w:t>COVID-19,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cine</w:t>
      </w:r>
      <w:r w:rsidR="00BA78D7">
        <w:t xml:space="preserve"> </w:t>
      </w:r>
      <w:r>
        <w:t>are</w:t>
      </w:r>
      <w:r w:rsidR="00BA78D7">
        <w:t xml:space="preserve"> </w:t>
      </w:r>
      <w:r>
        <w:t>probabilitate</w:t>
      </w:r>
      <w:r w:rsidR="00BA78D7">
        <w:t xml:space="preserve"> </w:t>
      </w:r>
      <w:r>
        <w:t>mare</w:t>
      </w:r>
      <w:r w:rsidR="00BA78D7">
        <w:t xml:space="preserve"> </w:t>
      </w:r>
      <w:r>
        <w:t>să</w:t>
      </w:r>
      <w:r w:rsidR="00BA78D7">
        <w:t xml:space="preserve"> </w:t>
      </w:r>
      <w:r>
        <w:t>contacteze</w:t>
      </w:r>
      <w:r w:rsidR="00BA78D7">
        <w:t xml:space="preserve"> </w:t>
      </w:r>
      <w:r>
        <w:t>infecţia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virus</w:t>
      </w:r>
      <w:r w:rsidR="00BA78D7">
        <w:t xml:space="preserve">.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vă</w:t>
      </w:r>
      <w:r w:rsidR="00BA78D7">
        <w:t xml:space="preserve"> </w:t>
      </w:r>
      <w:r>
        <w:t>răspunde,</w:t>
      </w:r>
      <w:r w:rsidR="00BA78D7">
        <w:t xml:space="preserve"> </w:t>
      </w:r>
      <w:r>
        <w:t>pe</w:t>
      </w:r>
      <w:r w:rsidR="00BA78D7">
        <w:t xml:space="preserve"> </w:t>
      </w:r>
      <w:r>
        <w:t>larg,</w:t>
      </w:r>
      <w:r w:rsidR="00BA78D7">
        <w:t xml:space="preserve"> </w:t>
      </w:r>
      <w:r>
        <w:t>în</w:t>
      </w:r>
      <w:r w:rsidR="00BA78D7">
        <w:t xml:space="preserve"> </w:t>
      </w:r>
      <w:r>
        <w:t>continuare,</w:t>
      </w:r>
      <w:r w:rsidR="00BA78D7">
        <w:t xml:space="preserve"> </w:t>
      </w:r>
      <w:r>
        <w:t>la</w:t>
      </w:r>
      <w:r w:rsidR="00BA78D7">
        <w:t xml:space="preserve"> </w:t>
      </w:r>
      <w:r>
        <w:t>aceste</w:t>
      </w:r>
      <w:r w:rsidR="00BA78D7">
        <w:t xml:space="preserve"> </w:t>
      </w:r>
      <w:r>
        <w:t>întrebări,</w:t>
      </w:r>
      <w:r w:rsidR="00BA78D7">
        <w:t xml:space="preserve"> </w:t>
      </w:r>
      <w:r>
        <w:t>bazate</w:t>
      </w:r>
      <w:r w:rsidR="00BA78D7">
        <w:t xml:space="preserve"> </w:t>
      </w:r>
      <w:r>
        <w:t>pe</w:t>
      </w:r>
      <w:r w:rsidR="00BA78D7">
        <w:t xml:space="preserve"> </w:t>
      </w:r>
      <w:r>
        <w:t>informaţiile</w:t>
      </w:r>
      <w:r w:rsidR="00BA78D7">
        <w:t xml:space="preserve"> </w:t>
      </w:r>
      <w:r>
        <w:t>publicate</w:t>
      </w:r>
      <w:r w:rsidR="00BA78D7">
        <w:t xml:space="preserve"> </w:t>
      </w:r>
      <w:r>
        <w:t>de</w:t>
      </w:r>
      <w:r w:rsidR="00BA78D7">
        <w:t xml:space="preserve"> </w:t>
      </w:r>
      <w:r>
        <w:t>CNSCBT</w:t>
      </w:r>
      <w:r w:rsidR="00BA78D7">
        <w:t xml:space="preserve"> </w:t>
      </w:r>
      <w:r>
        <w:t>în</w:t>
      </w:r>
      <w:r w:rsidR="00BA78D7">
        <w:t xml:space="preserve"> </w:t>
      </w:r>
      <w:r>
        <w:t>metodologia</w:t>
      </w:r>
      <w:r w:rsidR="00BA78D7">
        <w:t xml:space="preserve"> </w:t>
      </w:r>
      <w:r>
        <w:t>de</w:t>
      </w:r>
      <w:r w:rsidR="00BA78D7">
        <w:t xml:space="preserve"> </w:t>
      </w:r>
      <w:r>
        <w:t>supraveghere</w:t>
      </w:r>
      <w:r w:rsidR="00BA78D7">
        <w:t xml:space="preserve"> </w:t>
      </w:r>
      <w:r>
        <w:t>a</w:t>
      </w:r>
      <w:r w:rsidR="00BA78D7">
        <w:t xml:space="preserve"> </w:t>
      </w:r>
      <w:r>
        <w:t>infecţiilor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care</w:t>
      </w:r>
      <w:r w:rsidR="00BA78D7">
        <w:t xml:space="preserve"> </w:t>
      </w:r>
      <w:r>
        <w:t>produce</w:t>
      </w:r>
      <w:r w:rsidR="00BA78D7">
        <w:t xml:space="preserve"> </w:t>
      </w:r>
      <w:r>
        <w:t>COVID-19</w:t>
      </w:r>
      <w:r w:rsidR="00BA78D7">
        <w:t xml:space="preserve">. </w:t>
      </w:r>
      <w:r>
        <w:t>Definiţia</w:t>
      </w:r>
      <w:r w:rsidR="00BA78D7">
        <w:t xml:space="preserve"> </w:t>
      </w:r>
      <w:r>
        <w:t>cazurilor</w:t>
      </w:r>
      <w:r w:rsidR="00BA78D7">
        <w:t xml:space="preserve"> </w:t>
      </w:r>
      <w:r>
        <w:t>suspecte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testare</w:t>
      </w:r>
      <w:r w:rsidR="00BA78D7">
        <w:t xml:space="preserve"> </w:t>
      </w:r>
      <w:r>
        <w:t>pentru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care</w:t>
      </w:r>
      <w:r w:rsidR="00BA78D7">
        <w:t xml:space="preserve"> </w:t>
      </w:r>
      <w:r>
        <w:t>declanşează</w:t>
      </w:r>
      <w:r w:rsidR="00BA78D7">
        <w:t xml:space="preserve"> </w:t>
      </w:r>
      <w:r>
        <w:t>boala</w:t>
      </w:r>
      <w:r w:rsidR="00BA78D7">
        <w:t xml:space="preserve"> </w:t>
      </w:r>
      <w:r>
        <w:t>COVID-19:Prima</w:t>
      </w:r>
      <w:r w:rsidR="00BA78D7">
        <w:t xml:space="preserve"> </w:t>
      </w:r>
      <w:r>
        <w:t>situaţieUn</w:t>
      </w:r>
      <w:r w:rsidR="00BA78D7">
        <w:t xml:space="preserve"> </w:t>
      </w:r>
      <w:r>
        <w:t>pacient</w:t>
      </w:r>
      <w:r w:rsidR="00BA78D7">
        <w:t xml:space="preserve"> </w:t>
      </w:r>
      <w:r>
        <w:t>cu</w:t>
      </w:r>
      <w:r w:rsidR="00BA78D7">
        <w:t xml:space="preserve"> </w:t>
      </w:r>
      <w:r>
        <w:t>infecţie</w:t>
      </w:r>
      <w:r w:rsidR="00BA78D7">
        <w:t xml:space="preserve"> </w:t>
      </w:r>
      <w:r>
        <w:t>respiratorie</w:t>
      </w:r>
      <w:r w:rsidR="00BA78D7">
        <w:t xml:space="preserve"> </w:t>
      </w:r>
      <w:r>
        <w:t>acută</w:t>
      </w:r>
      <w:r w:rsidR="00BA78D7">
        <w:t xml:space="preserve"> </w:t>
      </w:r>
      <w:r>
        <w:t>(debut</w:t>
      </w:r>
      <w:r w:rsidR="00BA78D7">
        <w:t xml:space="preserve"> </w:t>
      </w:r>
      <w:r>
        <w:t>brusc</w:t>
      </w:r>
      <w:r w:rsidR="00BA78D7">
        <w:t xml:space="preserve"> </w:t>
      </w:r>
      <w:r>
        <w:t>al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unuia</w:t>
      </w:r>
      <w:r w:rsidR="00BA78D7">
        <w:t xml:space="preserve"> </w:t>
      </w:r>
      <w:r>
        <w:t>dintre</w:t>
      </w:r>
      <w:r w:rsidR="00BA78D7">
        <w:t xml:space="preserve"> </w:t>
      </w:r>
      <w:r>
        <w:t>următoarele</w:t>
      </w:r>
      <w:r w:rsidR="00BA78D7">
        <w:t xml:space="preserve"> </w:t>
      </w:r>
      <w:r>
        <w:t>simptome:</w:t>
      </w:r>
      <w:r w:rsidR="00BA78D7">
        <w:t xml:space="preserve"> </w:t>
      </w:r>
      <w:r>
        <w:t>tuse,</w:t>
      </w:r>
      <w:r w:rsidR="00BA78D7">
        <w:t xml:space="preserve"> </w:t>
      </w:r>
      <w:r>
        <w:t>febră,</w:t>
      </w:r>
      <w:r w:rsidR="00BA78D7">
        <w:t xml:space="preserve"> </w:t>
      </w:r>
      <w:r>
        <w:t>scurtarea</w:t>
      </w:r>
      <w:r w:rsidR="00BA78D7">
        <w:t xml:space="preserve"> </w:t>
      </w:r>
      <w:r>
        <w:t>respiraţiei</w:t>
      </w:r>
      <w:r w:rsidR="00BA78D7">
        <w:t xml:space="preserve"> </w:t>
      </w:r>
      <w:r>
        <w:t>respiraţie</w:t>
      </w:r>
      <w:r w:rsidR="00BA78D7">
        <w:t xml:space="preserve"> </w:t>
      </w:r>
      <w:r>
        <w:t>dificilă)</w:t>
      </w:r>
      <w:r w:rsidR="00BA78D7">
        <w:t xml:space="preserve"> </w:t>
      </w:r>
      <w:r>
        <w:t>şi</w:t>
      </w:r>
      <w:r w:rsidR="00BA78D7">
        <w:t xml:space="preserve"> </w:t>
      </w:r>
      <w:r>
        <w:t>fără</w:t>
      </w:r>
      <w:r w:rsidR="00BA78D7">
        <w:t xml:space="preserve"> </w:t>
      </w:r>
      <w:r>
        <w:t>o</w:t>
      </w:r>
      <w:r w:rsidR="00BA78D7">
        <w:t xml:space="preserve"> </w:t>
      </w:r>
      <w:r>
        <w:t>altă</w:t>
      </w:r>
      <w:r w:rsidR="00BA78D7">
        <w:t xml:space="preserve"> </w:t>
      </w:r>
      <w:r>
        <w:t>cauză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explice</w:t>
      </w:r>
      <w:r w:rsidR="00BA78D7">
        <w:t xml:space="preserve"> </w:t>
      </w:r>
      <w:r>
        <w:t>pe</w:t>
      </w:r>
      <w:r w:rsidR="00BA78D7">
        <w:t xml:space="preserve"> </w:t>
      </w:r>
      <w:r>
        <w:t>deplin</w:t>
      </w:r>
      <w:r w:rsidR="00BA78D7">
        <w:t xml:space="preserve"> </w:t>
      </w:r>
      <w:r>
        <w:t>tabloul</w:t>
      </w:r>
      <w:r w:rsidR="00BA78D7">
        <w:t xml:space="preserve"> </w:t>
      </w:r>
      <w:r>
        <w:t>clinic</w:t>
      </w:r>
      <w:r w:rsidR="00BA78D7">
        <w:t xml:space="preserve"> </w:t>
      </w:r>
      <w:r>
        <w:t>şi,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cu</w:t>
      </w:r>
      <w:r w:rsidR="00BA78D7">
        <w:t xml:space="preserve"> </w:t>
      </w:r>
      <w:r>
        <w:t>istoric</w:t>
      </w:r>
      <w:r w:rsidR="00BA78D7">
        <w:t xml:space="preserve"> </w:t>
      </w:r>
      <w:r>
        <w:t>de</w:t>
      </w:r>
      <w:r w:rsidR="00BA78D7">
        <w:t xml:space="preserve"> </w:t>
      </w:r>
      <w:r>
        <w:t>călătorie</w:t>
      </w:r>
      <w:r w:rsidR="00BA78D7">
        <w:t xml:space="preserve"> </w:t>
      </w:r>
      <w:r>
        <w:t>sau</w:t>
      </w:r>
      <w:r w:rsidR="00BA78D7">
        <w:t xml:space="preserve"> </w:t>
      </w:r>
      <w:r>
        <w:t>şedere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roşie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galbenă</w:t>
      </w:r>
      <w:r w:rsidR="00BA78D7">
        <w:t xml:space="preserve"> </w:t>
      </w:r>
      <w:r>
        <w:t>de</w:t>
      </w:r>
      <w:r w:rsidR="00BA78D7">
        <w:t xml:space="preserve"> </w:t>
      </w:r>
      <w:r>
        <w:t>transmitere</w:t>
      </w:r>
      <w:r w:rsidR="00BA78D7">
        <w:t xml:space="preserve"> </w:t>
      </w:r>
      <w:r>
        <w:t>a</w:t>
      </w:r>
      <w:r w:rsidR="00BA78D7">
        <w:t xml:space="preserve"> </w:t>
      </w:r>
      <w:r>
        <w:t>COVID-19,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14</w:t>
      </w:r>
      <w:r w:rsidR="00BA78D7">
        <w:t xml:space="preserve"> </w:t>
      </w:r>
      <w:r>
        <w:t>zile</w:t>
      </w:r>
      <w:r w:rsidR="00BA78D7">
        <w:t xml:space="preserve"> </w:t>
      </w:r>
      <w:r>
        <w:t>anterioare</w:t>
      </w:r>
      <w:r w:rsidR="00BA78D7">
        <w:t xml:space="preserve"> </w:t>
      </w:r>
      <w:r>
        <w:t>datei</w:t>
      </w:r>
      <w:r w:rsidR="00BA78D7">
        <w:t xml:space="preserve"> </w:t>
      </w:r>
      <w:r>
        <w:t>debutului</w:t>
      </w:r>
      <w:r w:rsidR="00BA78D7">
        <w:t xml:space="preserve"> </w:t>
      </w:r>
      <w:r>
        <w:t>infecţiei</w:t>
      </w:r>
      <w:r w:rsidR="00BA78D7">
        <w:t xml:space="preserve">.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a</w:t>
      </w:r>
      <w:r w:rsidR="00BA78D7">
        <w:t xml:space="preserve"> </w:t>
      </w:r>
      <w:r>
        <w:t>publicat</w:t>
      </w:r>
      <w:r w:rsidR="00BA78D7">
        <w:t xml:space="preserve"> </w:t>
      </w:r>
      <w:r>
        <w:t>deja,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link,</w:t>
      </w:r>
      <w:r w:rsidR="00BA78D7">
        <w:t xml:space="preserve"> </w:t>
      </w:r>
      <w:r>
        <w:t>lista</w:t>
      </w:r>
      <w:r w:rsidR="00BA78D7">
        <w:t xml:space="preserve"> </w:t>
      </w:r>
      <w:r>
        <w:t>actualizată</w:t>
      </w:r>
      <w:r w:rsidR="00BA78D7">
        <w:t xml:space="preserve"> </w:t>
      </w:r>
      <w:r>
        <w:t>a</w:t>
      </w:r>
      <w:r w:rsidR="00BA78D7">
        <w:t xml:space="preserve"> </w:t>
      </w:r>
      <w:r>
        <w:t>ţărilor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roşie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galbenă</w:t>
      </w:r>
      <w:r w:rsidR="00BA78D7">
        <w:t xml:space="preserve"> </w:t>
      </w:r>
      <w:r>
        <w:t>de</w:t>
      </w:r>
      <w:r w:rsidR="00BA78D7">
        <w:t xml:space="preserve"> </w:t>
      </w:r>
      <w:r>
        <w:t>transmitere</w:t>
      </w:r>
      <w:r w:rsidR="00BA78D7">
        <w:t xml:space="preserve"> </w:t>
      </w:r>
      <w:r>
        <w:t>a</w:t>
      </w:r>
      <w:r w:rsidR="00BA78D7">
        <w:t xml:space="preserve"> </w:t>
      </w:r>
      <w:r>
        <w:t>COVID-19</w:t>
      </w:r>
      <w:r w:rsidR="00BA78D7">
        <w:t xml:space="preserve">.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situaţieUn</w:t>
      </w:r>
      <w:r w:rsidR="00BA78D7">
        <w:t xml:space="preserve"> </w:t>
      </w:r>
      <w:r>
        <w:t>pacient</w:t>
      </w:r>
      <w:r w:rsidR="00BA78D7">
        <w:t xml:space="preserve"> </w:t>
      </w:r>
      <w:r>
        <w:t>cu</w:t>
      </w:r>
      <w:r w:rsidR="00BA78D7">
        <w:t xml:space="preserve"> </w:t>
      </w:r>
      <w:r>
        <w:t>orice</w:t>
      </w:r>
      <w:r w:rsidR="00BA78D7">
        <w:t xml:space="preserve"> </w:t>
      </w:r>
      <w:r>
        <w:t>infecţie</w:t>
      </w:r>
      <w:r w:rsidR="00BA78D7">
        <w:t xml:space="preserve"> </w:t>
      </w:r>
      <w:r>
        <w:t>respiratorie</w:t>
      </w:r>
      <w:r w:rsidR="00BA78D7">
        <w:t xml:space="preserve"> </w:t>
      </w:r>
      <w:r>
        <w:t>acută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contact</w:t>
      </w:r>
      <w:r w:rsidR="00BA78D7">
        <w:t xml:space="preserve"> </w:t>
      </w:r>
      <w:r>
        <w:t>apropiat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caz</w:t>
      </w:r>
      <w:r w:rsidR="00BA78D7">
        <w:t xml:space="preserve"> </w:t>
      </w:r>
      <w:r>
        <w:t>confirmat</w:t>
      </w:r>
      <w:r w:rsidR="00BA78D7">
        <w:t xml:space="preserve"> </w:t>
      </w:r>
      <w:r>
        <w:t>sau</w:t>
      </w:r>
      <w:r w:rsidR="00BA78D7">
        <w:t xml:space="preserve"> </w:t>
      </w:r>
      <w:r>
        <w:t>probabil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14</w:t>
      </w:r>
      <w:r w:rsidR="00BA78D7">
        <w:t xml:space="preserve"> </w:t>
      </w:r>
      <w:r>
        <w:t>zile</w:t>
      </w:r>
      <w:r w:rsidR="00BA78D7">
        <w:t xml:space="preserve"> </w:t>
      </w:r>
      <w:r>
        <w:t>anterioare</w:t>
      </w:r>
      <w:r w:rsidR="00BA78D7">
        <w:t xml:space="preserve"> </w:t>
      </w:r>
      <w:r>
        <w:t>datei</w:t>
      </w:r>
      <w:r w:rsidR="00BA78D7">
        <w:t xml:space="preserve"> </w:t>
      </w:r>
      <w:r>
        <w:t>debutului</w:t>
      </w:r>
      <w:r w:rsidR="00BA78D7">
        <w:t xml:space="preserve"> </w:t>
      </w:r>
      <w:r>
        <w:t>infecţiei</w:t>
      </w:r>
      <w:r w:rsidR="00BA78D7">
        <w:t xml:space="preserve">. </w:t>
      </w:r>
      <w:r>
        <w:t>A</w:t>
      </w:r>
      <w:r w:rsidR="00BA78D7">
        <w:t xml:space="preserve"> </w:t>
      </w:r>
      <w:r>
        <w:t>treia</w:t>
      </w:r>
      <w:r w:rsidR="00BA78D7">
        <w:t xml:space="preserve"> </w:t>
      </w:r>
      <w:r>
        <w:t>situaţieUn</w:t>
      </w:r>
      <w:r w:rsidR="00BA78D7">
        <w:t xml:space="preserve"> </w:t>
      </w:r>
      <w:r>
        <w:t>pacient</w:t>
      </w:r>
      <w:r w:rsidR="00BA78D7">
        <w:t xml:space="preserve"> </w:t>
      </w:r>
      <w:r>
        <w:t>cu</w:t>
      </w:r>
      <w:r w:rsidR="00BA78D7">
        <w:t xml:space="preserve"> </w:t>
      </w:r>
      <w:r>
        <w:t>infecţie</w:t>
      </w:r>
      <w:r w:rsidR="00BA78D7">
        <w:t xml:space="preserve"> </w:t>
      </w:r>
      <w:r>
        <w:t>respiratorie</w:t>
      </w:r>
      <w:r w:rsidR="00BA78D7">
        <w:t xml:space="preserve"> </w:t>
      </w:r>
      <w:r>
        <w:t>acută</w:t>
      </w:r>
      <w:r w:rsidR="00BA78D7">
        <w:t xml:space="preserve"> </w:t>
      </w:r>
      <w:r>
        <w:t>severă</w:t>
      </w:r>
      <w:r w:rsidR="00BA78D7">
        <w:t xml:space="preserve"> </w:t>
      </w:r>
      <w:r>
        <w:t>(cu</w:t>
      </w:r>
      <w:r w:rsidR="00BA78D7">
        <w:t xml:space="preserve"> </w:t>
      </w:r>
      <w:r>
        <w:t>febra</w:t>
      </w:r>
      <w:r w:rsidR="00BA78D7">
        <w:t xml:space="preserve"> </w:t>
      </w:r>
      <w:r>
        <w:t>sau</w:t>
      </w:r>
      <w:r w:rsidR="00BA78D7">
        <w:t xml:space="preserve"> </w:t>
      </w:r>
      <w:r>
        <w:t>istoric</w:t>
      </w:r>
      <w:r w:rsidR="00BA78D7">
        <w:t xml:space="preserve"> </w:t>
      </w:r>
      <w:r>
        <w:t>de</w:t>
      </w:r>
      <w:r w:rsidR="00BA78D7">
        <w:t xml:space="preserve"> </w:t>
      </w:r>
      <w:r>
        <w:t>febră,</w:t>
      </w:r>
      <w:r w:rsidR="00BA78D7">
        <w:t xml:space="preserve"> </w:t>
      </w:r>
      <w:r>
        <w:t>tuse,</w:t>
      </w:r>
      <w:r w:rsidR="00BA78D7">
        <w:t xml:space="preserve"> </w:t>
      </w:r>
      <w:r>
        <w:t>cu</w:t>
      </w:r>
      <w:r w:rsidR="00BA78D7">
        <w:t xml:space="preserve"> </w:t>
      </w:r>
      <w:r>
        <w:t>scurtarea</w:t>
      </w:r>
      <w:r w:rsidR="00BA78D7">
        <w:t xml:space="preserve"> </w:t>
      </w:r>
      <w:r>
        <w:t>respiraţiei,</w:t>
      </w:r>
      <w:r w:rsidR="00BA78D7">
        <w:t xml:space="preserve"> </w:t>
      </w:r>
      <w:r>
        <w:t>care</w:t>
      </w:r>
      <w:r w:rsidR="00BA78D7">
        <w:t xml:space="preserve"> </w:t>
      </w:r>
      <w:r>
        <w:t>necesită</w:t>
      </w:r>
      <w:r w:rsidR="00BA78D7">
        <w:t xml:space="preserve"> </w:t>
      </w:r>
      <w:r>
        <w:t>spitalizare</w:t>
      </w:r>
      <w:r w:rsidR="00BA78D7">
        <w:t xml:space="preserve"> </w:t>
      </w:r>
      <w:r>
        <w:t>peste</w:t>
      </w:r>
      <w:r w:rsidR="00BA78D7">
        <w:t xml:space="preserve"> </w:t>
      </w:r>
      <w:r>
        <w:t>noapte)</w:t>
      </w:r>
      <w:r w:rsidR="00BA78D7">
        <w:t xml:space="preserve"> </w:t>
      </w:r>
      <w:r>
        <w:t>şi</w:t>
      </w:r>
      <w:r w:rsidR="00BA78D7">
        <w:t xml:space="preserve"> </w:t>
      </w:r>
      <w:r>
        <w:t>fără</w:t>
      </w:r>
      <w:r w:rsidR="00BA78D7">
        <w:t xml:space="preserve"> </w:t>
      </w:r>
      <w:r>
        <w:t>altă</w:t>
      </w:r>
      <w:r w:rsidR="00BA78D7">
        <w:t xml:space="preserve"> </w:t>
      </w:r>
      <w:r>
        <w:t>cauză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explice</w:t>
      </w:r>
      <w:r w:rsidR="00BA78D7">
        <w:t xml:space="preserve"> </w:t>
      </w:r>
      <w:r>
        <w:t>pe</w:t>
      </w:r>
      <w:r w:rsidR="00BA78D7">
        <w:t xml:space="preserve"> </w:t>
      </w:r>
      <w:r>
        <w:t>deplin</w:t>
      </w:r>
      <w:r w:rsidR="00BA78D7">
        <w:t xml:space="preserve"> </w:t>
      </w:r>
      <w:r>
        <w:t>tabloul</w:t>
      </w:r>
      <w:r w:rsidR="00BA78D7">
        <w:t xml:space="preserve"> </w:t>
      </w:r>
      <w:r>
        <w:t>clinic</w:t>
      </w:r>
      <w:r w:rsidR="00BA78D7">
        <w:t xml:space="preserve">. </w:t>
      </w:r>
      <w:r>
        <w:t>Contactul</w:t>
      </w:r>
      <w:r w:rsidR="00BA78D7">
        <w:t xml:space="preserve"> </w:t>
      </w:r>
      <w:r>
        <w:t>apropiat</w:t>
      </w:r>
      <w:r w:rsidR="00BA78D7">
        <w:t xml:space="preserve"> </w:t>
      </w:r>
      <w:r>
        <w:t>al</w:t>
      </w:r>
      <w:r w:rsidR="00BA78D7">
        <w:t xml:space="preserve"> </w:t>
      </w:r>
      <w:r>
        <w:t>unei</w:t>
      </w:r>
      <w:r w:rsidR="00BA78D7">
        <w:t xml:space="preserve"> </w:t>
      </w:r>
      <w:r>
        <w:t>persoane</w:t>
      </w:r>
      <w:r w:rsidR="00BA78D7">
        <w:t xml:space="preserve"> </w:t>
      </w:r>
      <w:r>
        <w:t>confirmate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care</w:t>
      </w:r>
      <w:r w:rsidR="00BA78D7">
        <w:t xml:space="preserve"> </w:t>
      </w:r>
      <w:r>
        <w:t>produce</w:t>
      </w:r>
      <w:r w:rsidR="00BA78D7">
        <w:t xml:space="preserve"> </w:t>
      </w:r>
      <w:r>
        <w:t>COVID-19</w:t>
      </w:r>
      <w:r w:rsidR="00BA78D7">
        <w:t xml:space="preserve"> </w:t>
      </w:r>
      <w:r>
        <w:t>este</w:t>
      </w:r>
      <w:r w:rsidR="00BA78D7">
        <w:t xml:space="preserve"> </w:t>
      </w:r>
      <w:r>
        <w:t>definit</w:t>
      </w:r>
      <w:r w:rsidR="00BA78D7">
        <w:t xml:space="preserve"> </w:t>
      </w:r>
      <w:r>
        <w:t>ca</w:t>
      </w:r>
      <w:r w:rsidR="00BA78D7">
        <w:t xml:space="preserve"> </w:t>
      </w:r>
      <w:r>
        <w:t>omul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într-una</w:t>
      </w:r>
      <w:r w:rsidR="00BA78D7">
        <w:t xml:space="preserve"> </w:t>
      </w:r>
      <w:r>
        <w:t>dintre</w:t>
      </w:r>
      <w:r w:rsidR="00BA78D7">
        <w:t xml:space="preserve"> </w:t>
      </w:r>
      <w:r>
        <w:t>următoarele</w:t>
      </w:r>
      <w:r w:rsidR="00BA78D7">
        <w:t xml:space="preserve"> </w:t>
      </w:r>
      <w:r>
        <w:t>situaţii:Dacă</w:t>
      </w:r>
      <w:r w:rsidR="00BA78D7">
        <w:t xml:space="preserve"> </w:t>
      </w:r>
      <w:r>
        <w:t>severitatea</w:t>
      </w:r>
      <w:r w:rsidR="00BA78D7">
        <w:t xml:space="preserve"> </w:t>
      </w:r>
      <w:r>
        <w:t>simptomelor</w:t>
      </w:r>
      <w:r w:rsidR="00BA78D7">
        <w:t xml:space="preserve"> </w:t>
      </w:r>
      <w:r>
        <w:t>sau</w:t>
      </w:r>
      <w:r w:rsidR="00BA78D7">
        <w:t xml:space="preserve"> </w:t>
      </w:r>
      <w:r>
        <w:t>deplasarea,</w:t>
      </w:r>
      <w:r w:rsidR="00BA78D7">
        <w:t xml:space="preserve"> </w:t>
      </w:r>
      <w:r>
        <w:t>în</w:t>
      </w:r>
      <w:r w:rsidR="00BA78D7">
        <w:t xml:space="preserve"> </w:t>
      </w:r>
      <w:r>
        <w:t>avion,</w:t>
      </w:r>
      <w:r w:rsidR="00BA78D7">
        <w:t xml:space="preserve"> </w:t>
      </w:r>
      <w:r>
        <w:t>a</w:t>
      </w:r>
      <w:r w:rsidR="00BA78D7">
        <w:t xml:space="preserve"> </w:t>
      </w:r>
      <w:r>
        <w:t>omului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indică</w:t>
      </w:r>
      <w:r w:rsidR="00BA78D7">
        <w:t xml:space="preserve"> </w:t>
      </w:r>
      <w:r>
        <w:t>expunere</w:t>
      </w:r>
      <w:r w:rsidR="00BA78D7">
        <w:t xml:space="preserve"> </w:t>
      </w:r>
      <w:r>
        <w:t>mai</w:t>
      </w:r>
      <w:r w:rsidR="00BA78D7">
        <w:t xml:space="preserve"> </w:t>
      </w:r>
      <w:r>
        <w:t>extinsă,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consideraţi</w:t>
      </w:r>
      <w:r w:rsidR="00BA78D7">
        <w:t xml:space="preserve"> </w:t>
      </w:r>
      <w:r>
        <w:t>contacţi</w:t>
      </w:r>
      <w:r w:rsidR="00BA78D7">
        <w:t xml:space="preserve"> </w:t>
      </w:r>
      <w:r>
        <w:t>apropiaţi</w:t>
      </w:r>
      <w:r w:rsidR="00BA78D7">
        <w:t xml:space="preserve"> </w:t>
      </w:r>
      <w:r>
        <w:t>toţi</w:t>
      </w:r>
      <w:r w:rsidR="00BA78D7">
        <w:t xml:space="preserve"> </w:t>
      </w:r>
      <w:r>
        <w:t>pasagerii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respectivă</w:t>
      </w:r>
      <w:r w:rsidR="00BA78D7">
        <w:t xml:space="preserve"> </w:t>
      </w:r>
      <w:r>
        <w:t>din</w:t>
      </w:r>
      <w:r w:rsidR="00BA78D7">
        <w:t xml:space="preserve"> </w:t>
      </w:r>
      <w:r>
        <w:t>avion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toţi</w:t>
      </w:r>
      <w:r w:rsidR="00BA78D7">
        <w:t xml:space="preserve"> </w:t>
      </w:r>
      <w:r>
        <w:t>pasagerii</w:t>
      </w:r>
      <w:r w:rsidR="00BA78D7">
        <w:t xml:space="preserve"> </w:t>
      </w:r>
      <w:r>
        <w:t>din</w:t>
      </w:r>
      <w:r w:rsidR="00BA78D7">
        <w:t xml:space="preserve"> </w:t>
      </w:r>
      <w:r>
        <w:t>avion,</w:t>
      </w:r>
      <w:r w:rsidR="00BA78D7">
        <w:t xml:space="preserve"> </w:t>
      </w:r>
      <w:r>
        <w:t>spune</w:t>
      </w:r>
      <w:r w:rsidR="00BA78D7">
        <w:t xml:space="preserve"> </w:t>
      </w:r>
      <w:r>
        <w:t>Centrul</w:t>
      </w:r>
      <w:r w:rsidR="00BA78D7">
        <w:t xml:space="preserve"> </w:t>
      </w:r>
      <w:r>
        <w:t>Naţional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Bolilor</w:t>
      </w:r>
      <w:r w:rsidR="00BA78D7">
        <w:t xml:space="preserve"> </w:t>
      </w:r>
      <w:r>
        <w:t>Transmisibile</w:t>
      </w:r>
      <w:r w:rsidR="00BA78D7">
        <w:t xml:space="preserve">. </w:t>
      </w:r>
      <w:r>
        <w:t>Contacţii</w:t>
      </w:r>
      <w:r w:rsidR="00BA78D7">
        <w:t xml:space="preserve"> </w:t>
      </w:r>
      <w:r>
        <w:t>apropiaţi</w:t>
      </w:r>
      <w:r w:rsidR="00BA78D7">
        <w:t xml:space="preserve"> </w:t>
      </w:r>
      <w:r>
        <w:t>ai</w:t>
      </w:r>
      <w:r w:rsidR="00BA78D7">
        <w:t xml:space="preserve"> </w:t>
      </w:r>
      <w:r>
        <w:t>unei</w:t>
      </w:r>
      <w:r w:rsidR="00BA78D7">
        <w:t xml:space="preserve"> </w:t>
      </w:r>
      <w:r>
        <w:t>persoane</w:t>
      </w:r>
      <w:r w:rsidR="00BA78D7">
        <w:t xml:space="preserve"> </w:t>
      </w:r>
      <w:r>
        <w:t>care</w:t>
      </w:r>
      <w:r w:rsidR="00BA78D7">
        <w:t xml:space="preserve"> </w:t>
      </w:r>
      <w:r>
        <w:t>are</w:t>
      </w:r>
      <w:r w:rsidR="00BA78D7">
        <w:t xml:space="preserve"> </w:t>
      </w:r>
      <w:r>
        <w:t>infecţia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autoizola</w:t>
      </w:r>
      <w:r w:rsidR="00BA78D7">
        <w:t xml:space="preserve"> </w:t>
      </w:r>
      <w:r>
        <w:t>voluntar</w:t>
      </w:r>
      <w:r w:rsidR="00BA78D7">
        <w:t xml:space="preserve"> </w:t>
      </w:r>
      <w:r>
        <w:t>la</w:t>
      </w:r>
      <w:r w:rsidR="00BA78D7">
        <w:t xml:space="preserve"> </w:t>
      </w:r>
      <w:r>
        <w:t>domiciliu,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ceilalţi</w:t>
      </w:r>
      <w:r w:rsidR="00BA78D7">
        <w:t xml:space="preserve"> </w:t>
      </w:r>
      <w:r>
        <w:t>membri</w:t>
      </w:r>
      <w:r w:rsidR="00BA78D7">
        <w:t xml:space="preserve"> </w:t>
      </w:r>
      <w:r>
        <w:t>ai</w:t>
      </w:r>
      <w:r w:rsidR="00BA78D7">
        <w:t xml:space="preserve"> </w:t>
      </w:r>
      <w:r>
        <w:t>familiei</w:t>
      </w:r>
      <w:r w:rsidR="00BA78D7">
        <w:t xml:space="preserve"> </w:t>
      </w:r>
      <w:r>
        <w:t>care</w:t>
      </w:r>
      <w:r w:rsidR="00BA78D7">
        <w:t xml:space="preserve"> </w:t>
      </w:r>
      <w:r>
        <w:t>locuiesc</w:t>
      </w:r>
      <w:r w:rsidR="00BA78D7">
        <w:t xml:space="preserve"> </w:t>
      </w:r>
      <w:r>
        <w:t>la</w:t>
      </w:r>
      <w:r w:rsidR="00BA78D7">
        <w:t xml:space="preserve"> </w:t>
      </w:r>
      <w:r>
        <w:t>aceeaşi</w:t>
      </w:r>
      <w:r w:rsidR="00BA78D7">
        <w:t xml:space="preserve"> </w:t>
      </w:r>
      <w:r>
        <w:t>adresă,</w:t>
      </w:r>
      <w:r w:rsidR="00BA78D7">
        <w:t xml:space="preserve"> </w:t>
      </w:r>
      <w:r>
        <w:t>de</w:t>
      </w:r>
      <w:r w:rsidR="00BA78D7">
        <w:t xml:space="preserve"> </w:t>
      </w:r>
      <w:r>
        <w:t>preferat</w:t>
      </w:r>
      <w:r w:rsidR="00BA78D7">
        <w:t xml:space="preserve"> </w:t>
      </w:r>
      <w:r>
        <w:t>în</w:t>
      </w:r>
      <w:r w:rsidR="00BA78D7">
        <w:t xml:space="preserve"> </w:t>
      </w:r>
      <w:r>
        <w:t>camere</w:t>
      </w:r>
      <w:r w:rsidR="00BA78D7">
        <w:t xml:space="preserve"> </w:t>
      </w:r>
      <w:r>
        <w:t>diferite,</w:t>
      </w:r>
      <w:r w:rsidR="00BA78D7">
        <w:t xml:space="preserve"> </w:t>
      </w:r>
      <w:r>
        <w:t>şi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supravegheaţi</w:t>
      </w:r>
      <w:r w:rsidR="00BA78D7">
        <w:t xml:space="preserve"> </w:t>
      </w:r>
      <w:r>
        <w:t>clinico-epidemiologic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14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la:De</w:t>
      </w:r>
      <w:r w:rsidR="00BA78D7">
        <w:t xml:space="preserve"> </w:t>
      </w:r>
      <w:r>
        <w:t>la</w:t>
      </w:r>
      <w:r w:rsidR="00BA78D7">
        <w:t xml:space="preserve"> </w:t>
      </w:r>
      <w:r>
        <w:t>contacţii</w:t>
      </w:r>
      <w:r w:rsidR="00BA78D7">
        <w:t xml:space="preserve"> </w:t>
      </w:r>
      <w:r>
        <w:t>apropiaţi</w:t>
      </w:r>
      <w:r w:rsidR="00BA78D7">
        <w:t xml:space="preserve"> </w:t>
      </w:r>
      <w:r>
        <w:t>ai</w:t>
      </w:r>
      <w:r w:rsidR="00BA78D7">
        <w:t xml:space="preserve"> </w:t>
      </w:r>
      <w:r>
        <w:t>omului</w:t>
      </w:r>
      <w:r w:rsidR="00BA78D7">
        <w:t xml:space="preserve"> </w:t>
      </w:r>
      <w:r>
        <w:t>confirmat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SARS-CoV-2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recolta</w:t>
      </w:r>
      <w:r w:rsidR="00BA78D7">
        <w:t xml:space="preserve"> </w:t>
      </w:r>
      <w:r>
        <w:t>probe</w:t>
      </w:r>
      <w:r w:rsidR="00BA78D7">
        <w:t xml:space="preserve"> </w:t>
      </w:r>
      <w:r>
        <w:t>respiratorii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zi,</w:t>
      </w:r>
      <w:r w:rsidR="00BA78D7">
        <w:t xml:space="preserve"> </w:t>
      </w:r>
      <w:r>
        <w:t>respectiv</w:t>
      </w:r>
      <w:r w:rsidR="00BA78D7">
        <w:t xml:space="preserve"> </w:t>
      </w:r>
      <w:r>
        <w:t>a</w:t>
      </w:r>
      <w:r w:rsidR="00BA78D7">
        <w:t xml:space="preserve"> </w:t>
      </w:r>
      <w:r>
        <w:t>12-a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13-a</w:t>
      </w:r>
      <w:r w:rsidR="00BA78D7">
        <w:t xml:space="preserve"> </w:t>
      </w:r>
      <w:r>
        <w:t>de</w:t>
      </w:r>
      <w:r w:rsidR="00BA78D7">
        <w:t xml:space="preserve"> </w:t>
      </w:r>
      <w:r>
        <w:t>autoizolare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8E73B9">
        <w:t xml:space="preserve">. </w:t>
      </w:r>
      <w:r>
        <w:t>Contacţii</w:t>
      </w:r>
      <w:r w:rsidR="00BA78D7">
        <w:t xml:space="preserve"> </w:t>
      </w:r>
      <w:r>
        <w:t>apropiaţi</w:t>
      </w:r>
      <w:r w:rsidR="00BA78D7">
        <w:t xml:space="preserve"> </w:t>
      </w:r>
      <w:r>
        <w:t>ai</w:t>
      </w:r>
      <w:r w:rsidR="00BA78D7">
        <w:t xml:space="preserve"> </w:t>
      </w:r>
      <w:r>
        <w:t>omului</w:t>
      </w:r>
      <w:r w:rsidR="00BA78D7">
        <w:t xml:space="preserve"> </w:t>
      </w:r>
      <w:r>
        <w:t>care</w:t>
      </w:r>
      <w:r w:rsidR="00BA78D7">
        <w:t xml:space="preserve"> </w:t>
      </w:r>
      <w:r>
        <w:t>are</w:t>
      </w:r>
      <w:r w:rsidR="00BA78D7">
        <w:t xml:space="preserve"> </w:t>
      </w:r>
      <w:r>
        <w:t>boala</w:t>
      </w:r>
      <w:r w:rsidR="00BA78D7">
        <w:t xml:space="preserve"> </w:t>
      </w:r>
      <w:r>
        <w:t>COVID-19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scoşi</w:t>
      </w:r>
      <w:r w:rsidR="00BA78D7">
        <w:t xml:space="preserve"> </w:t>
      </w:r>
      <w:r>
        <w:t>din</w:t>
      </w:r>
      <w:r w:rsidR="00BA78D7">
        <w:t xml:space="preserve"> </w:t>
      </w:r>
      <w:r>
        <w:t>autoizolare</w:t>
      </w:r>
      <w:r w:rsidR="00BA78D7">
        <w:t xml:space="preserve"> </w:t>
      </w:r>
      <w:r>
        <w:t>după</w:t>
      </w:r>
      <w:r w:rsidR="00BA78D7">
        <w:t xml:space="preserve"> </w:t>
      </w:r>
      <w:r>
        <w:t>două</w:t>
      </w:r>
      <w:r w:rsidR="00BA78D7">
        <w:t xml:space="preserve"> </w:t>
      </w:r>
      <w:r>
        <w:t>rezultate</w:t>
      </w:r>
      <w:r w:rsidR="00BA78D7">
        <w:t xml:space="preserve"> </w:t>
      </w:r>
      <w:r>
        <w:t>negative</w:t>
      </w:r>
      <w:r w:rsidR="00BA78D7">
        <w:t xml:space="preserve"> </w:t>
      </w:r>
      <w:r>
        <w:t>pentru</w:t>
      </w:r>
      <w:r w:rsidR="00BA78D7">
        <w:t xml:space="preserve"> </w:t>
      </w:r>
      <w:r>
        <w:t>probele</w:t>
      </w:r>
      <w:r w:rsidR="00BA78D7">
        <w:t xml:space="preserve"> </w:t>
      </w:r>
      <w:r>
        <w:t>din</w:t>
      </w:r>
      <w:r w:rsidR="00BA78D7">
        <w:t xml:space="preserve"> </w:t>
      </w:r>
      <w:r>
        <w:t>zilele</w:t>
      </w:r>
      <w:r w:rsidR="00BA78D7">
        <w:t xml:space="preserve"> </w:t>
      </w:r>
      <w:r>
        <w:t>a</w:t>
      </w:r>
      <w:r w:rsidR="00BA78D7">
        <w:t xml:space="preserve"> </w:t>
      </w:r>
      <w:r>
        <w:t>12-a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13-a</w:t>
      </w:r>
      <w:r w:rsidR="00BA78D7">
        <w:t xml:space="preserve"> </w:t>
      </w:r>
      <w:r>
        <w:t>de</w:t>
      </w:r>
      <w:r w:rsidR="00BA78D7">
        <w:t xml:space="preserve"> </w:t>
      </w:r>
      <w:r>
        <w:t>autoizolare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BA78D7">
        <w:t xml:space="preserve">. </w:t>
      </w:r>
      <w:r>
        <w:t>Caz</w:t>
      </w:r>
      <w:r w:rsidR="00BA78D7">
        <w:t xml:space="preserve"> </w:t>
      </w:r>
      <w:r>
        <w:lastRenderedPageBreak/>
        <w:t>probabil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definiţie:Vorbim</w:t>
      </w:r>
      <w:r w:rsidR="00BA78D7">
        <w:t xml:space="preserve"> </w:t>
      </w:r>
      <w:r>
        <w:t>despre</w:t>
      </w:r>
      <w:r w:rsidR="00BA78D7">
        <w:t xml:space="preserve"> </w:t>
      </w:r>
      <w:r>
        <w:t>un</w:t>
      </w:r>
      <w:r w:rsidR="00BA78D7">
        <w:t xml:space="preserve"> </w:t>
      </w:r>
      <w:r>
        <w:t>caz</w:t>
      </w:r>
      <w:r w:rsidR="00BA78D7">
        <w:t xml:space="preserve"> </w:t>
      </w:r>
      <w:r>
        <w:t>suspect,</w:t>
      </w:r>
      <w:r w:rsidR="00BA78D7">
        <w:t xml:space="preserve"> </w:t>
      </w:r>
      <w:r>
        <w:t>definit</w:t>
      </w:r>
      <w:r w:rsidR="00BA78D7">
        <w:t xml:space="preserve"> </w:t>
      </w:r>
      <w:r>
        <w:t>mai</w:t>
      </w:r>
      <w:r w:rsidR="00BA78D7">
        <w:t xml:space="preserve"> </w:t>
      </w:r>
      <w:r>
        <w:t>sus,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rezultatul</w:t>
      </w:r>
      <w:r w:rsidR="00BA78D7">
        <w:t xml:space="preserve"> </w:t>
      </w:r>
      <w:r>
        <w:t>testării</w:t>
      </w:r>
      <w:r w:rsidR="00BA78D7">
        <w:t xml:space="preserve"> </w:t>
      </w:r>
      <w:r>
        <w:t>pentru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SARS-CoV-2,</w:t>
      </w:r>
      <w:r w:rsidR="00BA78D7">
        <w:t xml:space="preserve"> </w:t>
      </w:r>
      <w:r>
        <w:t>comunicat</w:t>
      </w:r>
      <w:r w:rsidR="00BA78D7">
        <w:t xml:space="preserve"> </w:t>
      </w:r>
      <w:r>
        <w:t>de</w:t>
      </w:r>
      <w:r w:rsidR="00BA78D7">
        <w:t xml:space="preserve"> </w:t>
      </w:r>
      <w:r>
        <w:t>laborator,</w:t>
      </w:r>
      <w:r w:rsidR="00BA78D7">
        <w:t xml:space="preserve"> </w:t>
      </w:r>
      <w:r>
        <w:t>este</w:t>
      </w:r>
      <w:r w:rsidR="00BA78D7">
        <w:t xml:space="preserve"> </w:t>
      </w:r>
      <w:r>
        <w:t>neconcludent</w:t>
      </w:r>
      <w:r w:rsidR="00BA78D7">
        <w:t xml:space="preserve"> </w:t>
      </w:r>
      <w:r>
        <w:t>sau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rezultatul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pozitiv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test</w:t>
      </w:r>
      <w:r w:rsidR="00BA78D7">
        <w:t xml:space="preserve"> </w:t>
      </w:r>
      <w:r>
        <w:t>pentru</w:t>
      </w:r>
      <w:r w:rsidR="00BA78D7">
        <w:t xml:space="preserve"> </w:t>
      </w:r>
      <w:r>
        <w:t>pancoronavirusuri,</w:t>
      </w:r>
      <w:r w:rsidR="00BA78D7">
        <w:t xml:space="preserve"> </w:t>
      </w:r>
      <w:r>
        <w:t>conform</w:t>
      </w:r>
      <w:r w:rsidR="00BA78D7">
        <w:t xml:space="preserve"> </w:t>
      </w:r>
      <w:r>
        <w:t>Centrului</w:t>
      </w:r>
      <w:r w:rsidR="00BA78D7">
        <w:t xml:space="preserve"> </w:t>
      </w:r>
      <w:r>
        <w:t>Naţional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Bolilor</w:t>
      </w:r>
      <w:r w:rsidR="00BA78D7">
        <w:t xml:space="preserve"> </w:t>
      </w:r>
      <w:r>
        <w:t>Transmisibile</w:t>
      </w:r>
      <w:r w:rsidR="00BA78D7">
        <w:t xml:space="preserve">. </w:t>
      </w:r>
      <w:r>
        <w:t>Caz</w:t>
      </w:r>
      <w:r w:rsidR="00BA78D7">
        <w:t xml:space="preserve"> </w:t>
      </w:r>
      <w:r>
        <w:t>confirmat</w:t>
      </w:r>
      <w:r w:rsidR="00BA78D7">
        <w:t xml:space="preserve"> </w:t>
      </w:r>
      <w:r>
        <w:t>de</w:t>
      </w:r>
      <w:r w:rsidR="00BA78D7">
        <w:t xml:space="preserve"> </w:t>
      </w:r>
      <w:r>
        <w:t>COVID-19Vorbim</w:t>
      </w:r>
      <w:r w:rsidR="00BA78D7">
        <w:t xml:space="preserve"> </w:t>
      </w:r>
      <w:r>
        <w:t>despre</w:t>
      </w:r>
      <w:r w:rsidR="00BA78D7">
        <w:t xml:space="preserve"> </w:t>
      </w:r>
      <w:r>
        <w:t>un</w:t>
      </w:r>
      <w:r w:rsidR="00BA78D7">
        <w:t xml:space="preserve"> </w:t>
      </w:r>
      <w:r>
        <w:t>om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căruia</w:t>
      </w:r>
      <w:r w:rsidR="00BA78D7">
        <w:t xml:space="preserve"> </w:t>
      </w:r>
      <w:r>
        <w:t>rezultatul</w:t>
      </w:r>
      <w:r w:rsidR="00BA78D7">
        <w:t xml:space="preserve"> </w:t>
      </w:r>
      <w:r>
        <w:t>testării</w:t>
      </w:r>
      <w:r w:rsidR="00BA78D7">
        <w:t xml:space="preserve"> </w:t>
      </w:r>
      <w:r>
        <w:t>în</w:t>
      </w:r>
      <w:r w:rsidR="00BA78D7">
        <w:t xml:space="preserve"> </w:t>
      </w:r>
      <w:r>
        <w:t>laborator</w:t>
      </w:r>
      <w:r w:rsidR="00BA78D7">
        <w:t xml:space="preserve"> </w:t>
      </w:r>
      <w:r>
        <w:t>pentru</w:t>
      </w:r>
      <w:r w:rsidR="00BA78D7">
        <w:t xml:space="preserve"> </w:t>
      </w:r>
      <w:r>
        <w:t>infecţia</w:t>
      </w:r>
      <w:r w:rsidR="00BA78D7">
        <w:t xml:space="preserve"> </w:t>
      </w:r>
      <w:r>
        <w:t>cu</w:t>
      </w:r>
      <w:r w:rsidR="00BA78D7">
        <w:t xml:space="preserve"> </w:t>
      </w:r>
      <w:r>
        <w:t>SARS-CoV-2</w:t>
      </w:r>
      <w:r w:rsidR="00BA78D7">
        <w:t xml:space="preserve"> </w:t>
      </w:r>
      <w:r>
        <w:t>este</w:t>
      </w:r>
      <w:r w:rsidR="00BA78D7">
        <w:t xml:space="preserve"> </w:t>
      </w:r>
      <w:r>
        <w:t>pozitiv,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semnele</w:t>
      </w:r>
      <w:r w:rsidR="00BA78D7">
        <w:t xml:space="preserve"> </w:t>
      </w:r>
      <w:r>
        <w:t>şi</w:t>
      </w:r>
      <w:r w:rsidR="00BA78D7">
        <w:t xml:space="preserve"> </w:t>
      </w:r>
      <w:r>
        <w:t>simptomele</w:t>
      </w:r>
      <w:r w:rsidR="00BA78D7">
        <w:t xml:space="preserve"> </w:t>
      </w:r>
      <w:r>
        <w:t>clinice</w:t>
      </w:r>
      <w:r w:rsidR="00BA78D7">
        <w:t xml:space="preserve"> </w:t>
      </w:r>
      <w:r>
        <w:t>ale</w:t>
      </w:r>
      <w:r w:rsidR="00BA78D7">
        <w:t xml:space="preserve"> </w:t>
      </w:r>
      <w:r>
        <w:t>pacientului</w:t>
      </w:r>
      <w:r w:rsidR="00BA78D7">
        <w:t xml:space="preserve">. </w:t>
      </w:r>
      <w:r>
        <w:t>Aceste</w:t>
      </w:r>
      <w:r w:rsidR="00BA78D7">
        <w:t xml:space="preserve"> </w:t>
      </w:r>
      <w:r>
        <w:t>definiţii</w:t>
      </w:r>
      <w:r w:rsidR="00BA78D7">
        <w:t xml:space="preserve"> </w:t>
      </w:r>
      <w:r>
        <w:t>de</w:t>
      </w:r>
      <w:r w:rsidR="00BA78D7">
        <w:t xml:space="preserve"> </w:t>
      </w:r>
      <w:r>
        <w:t>caz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actualizate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cerinţe</w:t>
      </w:r>
      <w:r w:rsidR="00BA78D7">
        <w:t xml:space="preserve"> </w:t>
      </w:r>
      <w:r>
        <w:t>noi</w:t>
      </w:r>
      <w:r w:rsidR="00BA78D7">
        <w:t xml:space="preserve"> </w:t>
      </w:r>
      <w:r>
        <w:t>de</w:t>
      </w:r>
      <w:r w:rsidR="00BA78D7">
        <w:t xml:space="preserve"> </w:t>
      </w:r>
      <w:r>
        <w:t>supraveghere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</w:t>
      </w:r>
      <w:r w:rsidR="00BA78D7">
        <w:t xml:space="preserve"> </w:t>
      </w:r>
      <w:r>
        <w:t>sau</w:t>
      </w:r>
      <w:r w:rsidR="00BA78D7">
        <w:t xml:space="preserve"> </w:t>
      </w:r>
      <w:r>
        <w:t>european</w:t>
      </w:r>
      <w:r w:rsidR="00BA78D7">
        <w:t xml:space="preserve">. </w:t>
      </w:r>
      <w:r>
        <w:t>Cine</w:t>
      </w:r>
      <w:r w:rsidR="00BA78D7">
        <w:t xml:space="preserve"> </w:t>
      </w:r>
      <w:r>
        <w:t>trebuie</w:t>
      </w:r>
      <w:r w:rsidR="00BA78D7">
        <w:t xml:space="preserve"> </w:t>
      </w:r>
      <w:r>
        <w:t>testat</w:t>
      </w:r>
      <w:r w:rsidR="00BA78D7">
        <w:t xml:space="preserve"> </w:t>
      </w:r>
      <w:r>
        <w:t>pentru</w:t>
      </w:r>
      <w:r w:rsidR="00BA78D7">
        <w:t xml:space="preserve"> </w:t>
      </w:r>
      <w:r>
        <w:t>infectarea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coronavirus:Oamenii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regăsesc</w:t>
      </w:r>
      <w:r w:rsidR="00BA78D7">
        <w:t xml:space="preserve"> </w:t>
      </w:r>
      <w:r>
        <w:t>într-una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trei</w:t>
      </w:r>
      <w:r w:rsidR="00BA78D7">
        <w:t xml:space="preserve"> </w:t>
      </w:r>
      <w:r>
        <w:t>situaţii</w:t>
      </w:r>
      <w:r w:rsidR="00BA78D7">
        <w:t xml:space="preserve"> </w:t>
      </w:r>
      <w:r>
        <w:t>care</w:t>
      </w:r>
      <w:r w:rsidR="00BA78D7">
        <w:t xml:space="preserve"> </w:t>
      </w:r>
      <w:r>
        <w:t>definesc</w:t>
      </w:r>
      <w:r w:rsidR="00BA78D7">
        <w:t xml:space="preserve"> </w:t>
      </w:r>
      <w:r>
        <w:t>cazul</w:t>
      </w:r>
      <w:r w:rsidR="00BA78D7">
        <w:t xml:space="preserve"> </w:t>
      </w:r>
      <w:r>
        <w:t>suspect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testaţi</w:t>
      </w:r>
      <w:r w:rsidR="00BA78D7">
        <w:t xml:space="preserve"> </w:t>
      </w:r>
      <w:r>
        <w:t>în</w:t>
      </w:r>
      <w:r w:rsidR="00BA78D7">
        <w:t xml:space="preserve"> </w:t>
      </w:r>
      <w:r>
        <w:t>laborator,</w:t>
      </w:r>
      <w:r w:rsidR="00BA78D7">
        <w:t xml:space="preserve"> </w:t>
      </w:r>
      <w:r>
        <w:t>imediat,</w:t>
      </w:r>
      <w:r w:rsidR="00BA78D7">
        <w:t xml:space="preserve"> </w:t>
      </w:r>
      <w:r>
        <w:t>pentru</w:t>
      </w:r>
      <w:r w:rsidR="00BA78D7">
        <w:t xml:space="preserve"> </w:t>
      </w:r>
      <w:r>
        <w:t>SARS-CoV-2</w:t>
      </w:r>
      <w:r w:rsidR="00BA78D7">
        <w:t xml:space="preserve"> </w:t>
      </w:r>
      <w:r>
        <w:t>(adică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care</w:t>
      </w:r>
      <w:r w:rsidR="00BA78D7">
        <w:t xml:space="preserve"> </w:t>
      </w:r>
      <w:r>
        <w:t>produce</w:t>
      </w:r>
      <w:r w:rsidR="00BA78D7">
        <w:t xml:space="preserve"> </w:t>
      </w:r>
      <w:r>
        <w:t>boala</w:t>
      </w:r>
      <w:r w:rsidR="00BA78D7">
        <w:t xml:space="preserve"> </w:t>
      </w:r>
      <w:r>
        <w:t>COVID-19),</w:t>
      </w:r>
      <w:r w:rsidR="00BA78D7">
        <w:t xml:space="preserve"> </w:t>
      </w:r>
      <w:r>
        <w:t>potrivit</w:t>
      </w:r>
      <w:r w:rsidR="00BA78D7">
        <w:t xml:space="preserve"> </w:t>
      </w:r>
      <w:r>
        <w:t>Centrului</w:t>
      </w:r>
      <w:r w:rsidR="00BA78D7">
        <w:t xml:space="preserve"> </w:t>
      </w:r>
      <w:r>
        <w:t>Naţional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Bolilor</w:t>
      </w:r>
      <w:r w:rsidR="00BA78D7">
        <w:t xml:space="preserve"> </w:t>
      </w:r>
      <w:r>
        <w:t>Transmisibile</w:t>
      </w:r>
      <w:r w:rsidR="00BA78D7">
        <w:t xml:space="preserve">. </w:t>
      </w:r>
      <w:r>
        <w:t>Oamenii</w:t>
      </w:r>
      <w:r w:rsidR="00BA78D7">
        <w:t xml:space="preserve"> </w:t>
      </w:r>
      <w:r>
        <w:t>care</w:t>
      </w:r>
      <w:r w:rsidR="00BA78D7">
        <w:t xml:space="preserve"> </w:t>
      </w:r>
      <w:r>
        <w:t>vin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roşie</w:t>
      </w:r>
      <w:r w:rsidR="00BA78D7">
        <w:t xml:space="preserve"> </w:t>
      </w:r>
      <w:r>
        <w:t>de</w:t>
      </w:r>
      <w:r w:rsidR="00BA78D7">
        <w:t xml:space="preserve"> </w:t>
      </w:r>
      <w:r>
        <w:t>transmitere</w:t>
      </w:r>
      <w:r w:rsidR="00BA78D7">
        <w:t xml:space="preserve"> </w:t>
      </w:r>
      <w:r>
        <w:t>a</w:t>
      </w:r>
      <w:r w:rsidR="00BA78D7">
        <w:t xml:space="preserve"> </w:t>
      </w:r>
      <w:r>
        <w:t>COVID-19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carantinaţi</w:t>
      </w:r>
      <w:r w:rsidR="00BA78D7">
        <w:t xml:space="preserve"> </w:t>
      </w:r>
      <w:r>
        <w:t>imediat</w:t>
      </w:r>
      <w:r w:rsidR="00BA78D7">
        <w:t xml:space="preserve"> </w:t>
      </w:r>
      <w:r>
        <w:t>după</w:t>
      </w:r>
      <w:r w:rsidR="00BA78D7">
        <w:t xml:space="preserve"> </w:t>
      </w:r>
      <w:r>
        <w:t>sosirea</w:t>
      </w:r>
      <w:r w:rsidR="00BA78D7">
        <w:t xml:space="preserve"> </w:t>
      </w:r>
      <w:r>
        <w:t>în</w:t>
      </w:r>
      <w:r w:rsidR="00BA78D7">
        <w:t xml:space="preserve"> </w:t>
      </w:r>
      <w:r>
        <w:t>Romania,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14</w:t>
      </w:r>
      <w:r w:rsidR="00BA78D7">
        <w:t xml:space="preserve"> </w:t>
      </w:r>
      <w:r>
        <w:t>zile,</w:t>
      </w:r>
      <w:r w:rsidR="00BA78D7">
        <w:t xml:space="preserve"> </w:t>
      </w:r>
      <w:r>
        <w:t>în</w:t>
      </w:r>
      <w:r w:rsidR="00BA78D7">
        <w:t xml:space="preserve"> </w:t>
      </w:r>
      <w:r>
        <w:t>spaţiile</w:t>
      </w:r>
      <w:r w:rsidR="00BA78D7">
        <w:t xml:space="preserve"> </w:t>
      </w:r>
      <w:r>
        <w:t>special</w:t>
      </w:r>
      <w:r w:rsidR="00BA78D7">
        <w:t xml:space="preserve"> </w:t>
      </w:r>
      <w:r>
        <w:t>destinate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scop</w:t>
      </w:r>
      <w:r w:rsidR="00BA78D7">
        <w:t xml:space="preserve">. </w:t>
      </w:r>
      <w:r>
        <w:t>Acestora</w:t>
      </w:r>
      <w:r w:rsidR="00BA78D7">
        <w:t xml:space="preserve"> </w:t>
      </w:r>
      <w:r>
        <w:t>li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recolta</w:t>
      </w:r>
      <w:r w:rsidR="00BA78D7">
        <w:t xml:space="preserve"> </w:t>
      </w:r>
      <w:r>
        <w:t>probe</w:t>
      </w:r>
      <w:r w:rsidR="00BA78D7">
        <w:t xml:space="preserve"> </w:t>
      </w:r>
      <w:r>
        <w:t>respiratorii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zi,</w:t>
      </w:r>
      <w:r w:rsidR="00BA78D7">
        <w:t xml:space="preserve"> </w:t>
      </w:r>
      <w:r>
        <w:t>respectiv</w:t>
      </w:r>
      <w:r w:rsidR="00BA78D7">
        <w:t xml:space="preserve"> </w:t>
      </w:r>
      <w:r>
        <w:t>a</w:t>
      </w:r>
      <w:r w:rsidR="00BA78D7">
        <w:t xml:space="preserve"> </w:t>
      </w:r>
      <w:r>
        <w:t>12-a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13-a</w:t>
      </w:r>
      <w:r w:rsidR="00BA78D7">
        <w:t xml:space="preserve"> </w:t>
      </w:r>
      <w:r>
        <w:t>zi</w:t>
      </w:r>
      <w:r w:rsidR="00BA78D7">
        <w:t xml:space="preserve"> </w:t>
      </w:r>
      <w:r>
        <w:t>de</w:t>
      </w:r>
      <w:r w:rsidR="00BA78D7">
        <w:t xml:space="preserve"> </w:t>
      </w:r>
      <w:r>
        <w:t>carantină</w:t>
      </w:r>
      <w:r w:rsidR="00BA78D7">
        <w:t xml:space="preserve">. </w:t>
      </w:r>
      <w:r>
        <w:t>Aceşti</w:t>
      </w:r>
      <w:r w:rsidR="00BA78D7">
        <w:t xml:space="preserve"> </w:t>
      </w:r>
      <w:r>
        <w:t>oameni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scoşi</w:t>
      </w:r>
      <w:r w:rsidR="00BA78D7">
        <w:t xml:space="preserve"> </w:t>
      </w:r>
      <w:r>
        <w:t>din</w:t>
      </w:r>
      <w:r w:rsidR="00BA78D7">
        <w:t xml:space="preserve"> </w:t>
      </w:r>
      <w:r>
        <w:t>carantină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două</w:t>
      </w:r>
      <w:r w:rsidR="00BA78D7">
        <w:t xml:space="preserve"> </w:t>
      </w:r>
      <w:r>
        <w:t>rezultate</w:t>
      </w:r>
      <w:r w:rsidR="00BA78D7">
        <w:t xml:space="preserve"> </w:t>
      </w:r>
      <w:r>
        <w:t>negative</w:t>
      </w:r>
      <w:r w:rsidR="00BA78D7">
        <w:t xml:space="preserve"> </w:t>
      </w:r>
      <w:r>
        <w:t>la</w:t>
      </w:r>
      <w:r w:rsidR="00BA78D7">
        <w:t xml:space="preserve"> </w:t>
      </w:r>
      <w:r>
        <w:t>probele</w:t>
      </w:r>
      <w:r w:rsidR="00BA78D7">
        <w:t xml:space="preserve"> </w:t>
      </w:r>
      <w:r>
        <w:t>pentru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zilele</w:t>
      </w:r>
      <w:r w:rsidR="00BA78D7">
        <w:t xml:space="preserve"> </w:t>
      </w:r>
      <w:r>
        <w:t>a</w:t>
      </w:r>
      <w:r w:rsidR="00BA78D7">
        <w:t xml:space="preserve"> </w:t>
      </w:r>
      <w:r>
        <w:t>12-a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13-a</w:t>
      </w:r>
      <w:r w:rsidR="00BA78D7">
        <w:t xml:space="preserve"> </w:t>
      </w:r>
      <w:r>
        <w:t>de</w:t>
      </w:r>
      <w:r w:rsidR="00BA78D7">
        <w:t xml:space="preserve"> </w:t>
      </w:r>
      <w:r>
        <w:t>carantină,</w:t>
      </w:r>
      <w:r w:rsidR="00BA78D7">
        <w:t xml:space="preserve"> </w:t>
      </w:r>
      <w:r>
        <w:t>potrivit</w:t>
      </w:r>
      <w:r w:rsidR="00BA78D7">
        <w:t xml:space="preserve"> </w:t>
      </w:r>
      <w:r>
        <w:t>metodologiei</w:t>
      </w:r>
      <w:r w:rsidR="00BA78D7">
        <w:t xml:space="preserve"> </w:t>
      </w:r>
      <w:r>
        <w:t>de</w:t>
      </w:r>
      <w:r w:rsidR="00BA78D7">
        <w:t xml:space="preserve"> </w:t>
      </w:r>
      <w:r>
        <w:t>supraveghere</w:t>
      </w:r>
      <w:r w:rsidR="00BA78D7">
        <w:t xml:space="preserve"> </w:t>
      </w:r>
      <w:r>
        <w:t>a</w:t>
      </w:r>
      <w:r w:rsidR="00BA78D7">
        <w:t xml:space="preserve"> </w:t>
      </w:r>
      <w:r>
        <w:t>sindromului</w:t>
      </w:r>
      <w:r w:rsidR="00BA78D7">
        <w:t xml:space="preserve"> </w:t>
      </w:r>
      <w:r>
        <w:t>respirator</w:t>
      </w:r>
      <w:r w:rsidR="00BA78D7">
        <w:t xml:space="preserve"> </w:t>
      </w:r>
      <w:r>
        <w:t>acut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care</w:t>
      </w:r>
      <w:r w:rsidR="00BA78D7">
        <w:t xml:space="preserve"> </w:t>
      </w:r>
      <w:r>
        <w:t>produce</w:t>
      </w:r>
      <w:r w:rsidR="00BA78D7">
        <w:t xml:space="preserve"> </w:t>
      </w:r>
      <w:r>
        <w:t>boala</w:t>
      </w:r>
      <w:r w:rsidR="00BA78D7">
        <w:t xml:space="preserve"> </w:t>
      </w:r>
      <w:r>
        <w:t>COVID-19,</w:t>
      </w:r>
      <w:r w:rsidR="00BA78D7">
        <w:t xml:space="preserve"> </w:t>
      </w:r>
      <w:r>
        <w:t>elaborate</w:t>
      </w:r>
      <w:r w:rsidR="00BA78D7">
        <w:t xml:space="preserve"> </w:t>
      </w:r>
      <w:r>
        <w:t>de</w:t>
      </w:r>
      <w:r w:rsidR="00BA78D7">
        <w:t xml:space="preserve"> </w:t>
      </w:r>
      <w:r>
        <w:t>Centrul</w:t>
      </w:r>
      <w:r w:rsidR="00BA78D7">
        <w:t xml:space="preserve"> </w:t>
      </w:r>
      <w:r>
        <w:t>Naţional</w:t>
      </w:r>
      <w:r w:rsidR="00BA78D7">
        <w:t xml:space="preserve"> </w:t>
      </w:r>
      <w:r>
        <w:t>de</w:t>
      </w:r>
      <w:r w:rsidR="00BA78D7">
        <w:t xml:space="preserve"> </w:t>
      </w:r>
      <w:r>
        <w:t>Supravegherea</w:t>
      </w:r>
      <w:r w:rsidR="00BA78D7">
        <w:t xml:space="preserve"> </w:t>
      </w:r>
      <w:r>
        <w:t>şi</w:t>
      </w:r>
      <w:r w:rsidR="00BA78D7">
        <w:t xml:space="preserve"> </w:t>
      </w:r>
      <w:r>
        <w:t>Control</w:t>
      </w:r>
      <w:r w:rsidR="00BA78D7">
        <w:t xml:space="preserve"> </w:t>
      </w:r>
      <w:r>
        <w:t>al</w:t>
      </w:r>
      <w:r w:rsidR="00BA78D7">
        <w:t xml:space="preserve"> </w:t>
      </w:r>
      <w:r>
        <w:t>Bolilor</w:t>
      </w:r>
      <w:r w:rsidR="00BA78D7">
        <w:t xml:space="preserve"> </w:t>
      </w:r>
      <w:r>
        <w:t>Transmisibile</w:t>
      </w:r>
      <w:r w:rsidR="00BA78D7">
        <w:t xml:space="preserve">. </w:t>
      </w:r>
    </w:p>
    <w:p w14:paraId="617CFF57" w14:textId="39DDDD12" w:rsidR="006C4461" w:rsidRDefault="006C4461" w:rsidP="006C4461">
      <w:r>
        <w:t>CORONAVIRUS</w:t>
      </w:r>
      <w:r w:rsidR="008E73B9">
        <w:t xml:space="preserve">. </w:t>
      </w:r>
      <w:r>
        <w:t>Șoferii</w:t>
      </w:r>
      <w:r w:rsidR="00BA78D7">
        <w:t xml:space="preserve"> </w:t>
      </w:r>
      <w:r>
        <w:t>profesioniști</w:t>
      </w:r>
      <w:r w:rsidR="00BA78D7">
        <w:t xml:space="preserve"> </w:t>
      </w:r>
      <w:r>
        <w:t>lasă</w:t>
      </w:r>
      <w:r w:rsidR="00BA78D7">
        <w:t xml:space="preserve"> </w:t>
      </w:r>
      <w:r>
        <w:t>mașinile</w:t>
      </w:r>
      <w:r w:rsidR="00BA78D7">
        <w:t xml:space="preserve"> </w:t>
      </w:r>
      <w:r>
        <w:t>și</w:t>
      </w:r>
      <w:r w:rsidR="00BA78D7">
        <w:t xml:space="preserve"> </w:t>
      </w:r>
      <w:r>
        <w:t>se</w:t>
      </w:r>
      <w:r w:rsidR="00BA78D7">
        <w:t xml:space="preserve"> </w:t>
      </w:r>
      <w:r>
        <w:t>baricadează</w:t>
      </w:r>
      <w:r w:rsidR="008E73B9">
        <w:t xml:space="preserve">. </w:t>
      </w:r>
      <w:r>
        <w:t>Orban</w:t>
      </w:r>
      <w:r w:rsidR="00BA78D7">
        <w:t xml:space="preserve"> </w:t>
      </w:r>
      <w:r>
        <w:t>promite</w:t>
      </w:r>
      <w:r w:rsidR="00BA78D7">
        <w:t xml:space="preserve"> </w:t>
      </w:r>
      <w:r>
        <w:t>sprijin,</w:t>
      </w:r>
      <w:r w:rsidR="00BA78D7">
        <w:t xml:space="preserve"> </w:t>
      </w:r>
      <w:r>
        <w:t>fără</w:t>
      </w:r>
      <w:r w:rsidR="00BA78D7">
        <w:t xml:space="preserve"> </w:t>
      </w:r>
      <w:r>
        <w:t>nimic</w:t>
      </w:r>
      <w:r w:rsidR="00BA78D7">
        <w:t xml:space="preserve"> </w:t>
      </w:r>
      <w:r>
        <w:t>concret</w:t>
      </w:r>
      <w:r w:rsidR="008E73B9">
        <w:t xml:space="preserve">. </w:t>
      </w:r>
      <w:r>
        <w:t>Ce</w:t>
      </w:r>
      <w:r w:rsidR="00BA78D7">
        <w:t xml:space="preserve"> </w:t>
      </w:r>
      <w:r>
        <w:t>măsuri</w:t>
      </w:r>
      <w:r w:rsidR="00BA78D7">
        <w:t xml:space="preserve"> </w:t>
      </w:r>
      <w:r>
        <w:t>au</w:t>
      </w:r>
      <w:r w:rsidR="00BA78D7">
        <w:t xml:space="preserve"> </w:t>
      </w:r>
      <w:r>
        <w:t>cerut</w:t>
      </w:r>
      <w:r w:rsidR="00BA78D7">
        <w:t xml:space="preserve"> </w:t>
      </w:r>
      <w:r>
        <w:t>transportatorii</w:t>
      </w:r>
      <w:r w:rsidR="00BA78D7">
        <w:t xml:space="preserve"> </w:t>
      </w:r>
      <w:r>
        <w:t>ECONOMICA</w:t>
      </w:r>
      <w:r w:rsidR="00BA78D7">
        <w:t xml:space="preserve">. </w:t>
      </w:r>
      <w:r>
        <w:t>NET</w:t>
      </w:r>
      <w:r w:rsidR="00BA78D7">
        <w:t xml:space="preserve"> </w:t>
      </w:r>
      <w:r>
        <w:t>a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posesia</w:t>
      </w:r>
      <w:r w:rsidR="00BA78D7">
        <w:t xml:space="preserve"> </w:t>
      </w:r>
      <w:r>
        <w:t>propunerilor</w:t>
      </w:r>
      <w:r w:rsidR="00BA78D7">
        <w:t xml:space="preserve"> </w:t>
      </w:r>
      <w:r>
        <w:t>puse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importante</w:t>
      </w:r>
      <w:r w:rsidR="00BA78D7">
        <w:t xml:space="preserve"> </w:t>
      </w:r>
      <w:r>
        <w:t>organizații</w:t>
      </w:r>
      <w:r w:rsidR="00BA78D7">
        <w:t xml:space="preserve"> </w:t>
      </w:r>
      <w:r>
        <w:t>ale</w:t>
      </w:r>
      <w:r w:rsidR="00BA78D7">
        <w:t xml:space="preserve"> </w:t>
      </w:r>
      <w:r>
        <w:t>transportatorilor</w:t>
      </w:r>
      <w:r w:rsidR="00BA78D7">
        <w:t xml:space="preserve"> </w:t>
      </w:r>
      <w:r>
        <w:t>pe</w:t>
      </w:r>
      <w:r w:rsidR="00BA78D7">
        <w:t xml:space="preserve"> </w:t>
      </w:r>
      <w:r>
        <w:t>masa</w:t>
      </w:r>
      <w:r w:rsidR="00BA78D7">
        <w:t xml:space="preserve"> </w:t>
      </w:r>
      <w:r>
        <w:t>ministrului</w:t>
      </w:r>
      <w:r w:rsidR="00BA78D7">
        <w:t xml:space="preserve"> </w:t>
      </w:r>
      <w:r>
        <w:t>transporturilor,</w:t>
      </w:r>
      <w:r w:rsidR="00BA78D7">
        <w:t xml:space="preserve"> </w:t>
      </w:r>
      <w:r>
        <w:t>Lucian</w:t>
      </w:r>
      <w:r w:rsidR="00BA78D7">
        <w:t xml:space="preserve"> </w:t>
      </w:r>
      <w:r>
        <w:t>Bode</w:t>
      </w:r>
      <w:r w:rsidR="008E73B9">
        <w:t xml:space="preserve">. </w:t>
      </w:r>
      <w:r>
        <w:t>Ele</w:t>
      </w:r>
      <w:r w:rsidR="00BA78D7">
        <w:t xml:space="preserve"> </w:t>
      </w:r>
      <w:r>
        <w:t>acoperă</w:t>
      </w:r>
      <w:r w:rsidR="00BA78D7">
        <w:t xml:space="preserve"> </w:t>
      </w:r>
      <w:r>
        <w:t>o</w:t>
      </w:r>
      <w:r w:rsidR="00BA78D7">
        <w:t xml:space="preserve"> </w:t>
      </w:r>
      <w:r>
        <w:t>gamă</w:t>
      </w:r>
      <w:r w:rsidR="00BA78D7">
        <w:t xml:space="preserve"> </w:t>
      </w:r>
      <w:r>
        <w:t>largă,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definirea</w:t>
      </w:r>
      <w:r w:rsidR="00BA78D7">
        <w:t xml:space="preserve"> </w:t>
      </w:r>
      <w:r>
        <w:t>unui</w:t>
      </w:r>
      <w:r w:rsidR="00BA78D7">
        <w:t xml:space="preserve"> </w:t>
      </w:r>
      <w:r>
        <w:t>culoar</w:t>
      </w:r>
      <w:r w:rsidR="00BA78D7">
        <w:t xml:space="preserve"> </w:t>
      </w:r>
      <w:r>
        <w:t>unic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de</w:t>
      </w:r>
      <w:r w:rsidR="00BA78D7">
        <w:t xml:space="preserve"> </w:t>
      </w:r>
      <w:r>
        <w:t>marfă,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considerat</w:t>
      </w:r>
      <w:r w:rsidR="00BA78D7">
        <w:t xml:space="preserve"> </w:t>
      </w:r>
      <w:r>
        <w:t>sigur,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facilități</w:t>
      </w:r>
      <w:r w:rsidR="00BA78D7">
        <w:t xml:space="preserve"> </w:t>
      </w:r>
      <w:r>
        <w:t>de</w:t>
      </w:r>
      <w:r w:rsidR="00BA78D7">
        <w:t xml:space="preserve"> </w:t>
      </w:r>
      <w:r>
        <w:t>natură</w:t>
      </w:r>
      <w:r w:rsidR="00BA78D7">
        <w:t xml:space="preserve"> </w:t>
      </w:r>
      <w:r>
        <w:t>fiscală</w:t>
      </w:r>
      <w:r w:rsidR="00BA78D7">
        <w:t xml:space="preserve"> </w:t>
      </w:r>
      <w:r>
        <w:t>și</w:t>
      </w:r>
      <w:r w:rsidR="00BA78D7">
        <w:t xml:space="preserve"> </w:t>
      </w:r>
      <w:r>
        <w:t>amânarea</w:t>
      </w:r>
      <w:r w:rsidR="00BA78D7">
        <w:t xml:space="preserve"> </w:t>
      </w:r>
      <w:r>
        <w:t>plății</w:t>
      </w:r>
      <w:r w:rsidR="00BA78D7">
        <w:t xml:space="preserve"> </w:t>
      </w:r>
      <w:r>
        <w:t>ratelor</w:t>
      </w:r>
      <w:r w:rsidR="008E73B9">
        <w:t xml:space="preserve">. </w:t>
      </w:r>
      <w:r>
        <w:t>Până</w:t>
      </w:r>
      <w:r w:rsidR="00BA78D7">
        <w:t xml:space="preserve"> </w:t>
      </w:r>
      <w:r>
        <w:t>acum,</w:t>
      </w:r>
      <w:r w:rsidR="00BA78D7">
        <w:t xml:space="preserve"> </w:t>
      </w:r>
      <w:r>
        <w:t>doar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amânarea</w:t>
      </w:r>
      <w:r w:rsidR="00BA78D7">
        <w:t xml:space="preserve"> </w:t>
      </w:r>
      <w:r>
        <w:t>ratelor</w:t>
      </w:r>
      <w:r w:rsidR="00BA78D7">
        <w:t xml:space="preserve"> </w:t>
      </w:r>
      <w:r>
        <w:t>la</w:t>
      </w:r>
      <w:r w:rsidR="00BA78D7">
        <w:t xml:space="preserve"> </w:t>
      </w:r>
      <w:r>
        <w:t>bănci</w:t>
      </w:r>
      <w:r w:rsidR="00BA78D7">
        <w:t xml:space="preserve"> </w:t>
      </w:r>
      <w:r>
        <w:t>au</w:t>
      </w:r>
      <w:r w:rsidR="00BA78D7">
        <w:t xml:space="preserve"> </w:t>
      </w:r>
      <w:r>
        <w:t>ieșit</w:t>
      </w:r>
      <w:r w:rsidR="00BA78D7">
        <w:t xml:space="preserve"> </w:t>
      </w:r>
      <w:r>
        <w:t>informații</w:t>
      </w:r>
      <w:r w:rsidR="00BA78D7">
        <w:t xml:space="preserve"> </w:t>
      </w:r>
      <w:r>
        <w:t>în</w:t>
      </w:r>
      <w:r w:rsidR="00BA78D7">
        <w:t xml:space="preserve"> </w:t>
      </w:r>
      <w:r>
        <w:t>spațiul</w:t>
      </w:r>
      <w:r w:rsidR="00BA78D7">
        <w:t xml:space="preserve"> </w:t>
      </w:r>
      <w:r>
        <w:t>public,</w:t>
      </w:r>
      <w:r w:rsidR="00BA78D7">
        <w:t xml:space="preserve"> </w:t>
      </w:r>
      <w:r>
        <w:t>inclusiv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finanțelor,</w:t>
      </w:r>
      <w:r w:rsidR="00BA78D7">
        <w:t xml:space="preserve"> </w:t>
      </w:r>
      <w:r>
        <w:t>Florin</w:t>
      </w:r>
      <w:r w:rsidR="00BA78D7">
        <w:t xml:space="preserve"> </w:t>
      </w:r>
      <w:r>
        <w:t>Cîțu</w:t>
      </w:r>
      <w:r w:rsidR="00BA78D7">
        <w:t xml:space="preserve"> </w:t>
      </w:r>
      <w:r>
        <w:t>și</w:t>
      </w:r>
      <w:r w:rsidR="00BA78D7">
        <w:t xml:space="preserve"> </w:t>
      </w:r>
      <w:r>
        <w:t>reprezentanți</w:t>
      </w:r>
      <w:r w:rsidR="00BA78D7">
        <w:t xml:space="preserve"> </w:t>
      </w:r>
      <w:r>
        <w:t>ai</w:t>
      </w:r>
      <w:r w:rsidR="00BA78D7">
        <w:t xml:space="preserve"> </w:t>
      </w:r>
      <w:r>
        <w:t>Băncii</w:t>
      </w:r>
      <w:r w:rsidR="00BA78D7">
        <w:t xml:space="preserve"> </w:t>
      </w:r>
      <w:r>
        <w:t>Naționale</w:t>
      </w:r>
      <w:r w:rsidR="00BA78D7">
        <w:t xml:space="preserve"> </w:t>
      </w:r>
      <w:r>
        <w:t>spunând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discuții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</w:t>
      </w:r>
      <w:r w:rsidR="00BA78D7">
        <w:t xml:space="preserve"> </w:t>
      </w:r>
      <w:r>
        <w:t>și</w:t>
      </w:r>
      <w:r w:rsidR="00BA78D7">
        <w:t xml:space="preserve"> </w:t>
      </w:r>
      <w:r>
        <w:t>băncile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deschise</w:t>
      </w:r>
      <w:r w:rsidR="008E73B9">
        <w:t xml:space="preserve">. </w:t>
      </w:r>
      <w:r>
        <w:t>Nimic,</w:t>
      </w:r>
      <w:r w:rsidR="00BA78D7">
        <w:t xml:space="preserve"> </w:t>
      </w:r>
      <w:r>
        <w:t>însă,</w:t>
      </w:r>
      <w:r w:rsidR="00BA78D7">
        <w:t xml:space="preserve"> </w:t>
      </w:r>
      <w:r>
        <w:t>în</w:t>
      </w:r>
      <w:r w:rsidR="00BA78D7">
        <w:t xml:space="preserve"> </w:t>
      </w:r>
      <w:r>
        <w:t>plus</w:t>
      </w:r>
      <w:r w:rsidR="00BA78D7">
        <w:t xml:space="preserve"> </w:t>
      </w:r>
      <w:r>
        <w:t>și</w:t>
      </w:r>
      <w:r w:rsidR="00BA78D7">
        <w:t xml:space="preserve"> </w:t>
      </w:r>
      <w:r>
        <w:t>nimic</w:t>
      </w:r>
      <w:r w:rsidR="00BA78D7">
        <w:t xml:space="preserve"> </w:t>
      </w:r>
      <w:r>
        <w:t>despre</w:t>
      </w:r>
      <w:r w:rsidR="00BA78D7">
        <w:t xml:space="preserve"> </w:t>
      </w:r>
      <w:r>
        <w:t>firmele</w:t>
      </w:r>
      <w:r w:rsidR="00BA78D7">
        <w:t xml:space="preserve"> </w:t>
      </w:r>
      <w:r>
        <w:t>de</w:t>
      </w:r>
      <w:r w:rsidR="00BA78D7">
        <w:t xml:space="preserve"> </w:t>
      </w:r>
      <w:r>
        <w:t>leasing,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au</w:t>
      </w:r>
      <w:r w:rsidR="00BA78D7">
        <w:t xml:space="preserve"> </w:t>
      </w:r>
      <w:r>
        <w:t>rate</w:t>
      </w:r>
      <w:r w:rsidR="00BA78D7">
        <w:t xml:space="preserve"> </w:t>
      </w:r>
      <w:r>
        <w:t>de</w:t>
      </w:r>
      <w:r w:rsidR="00BA78D7">
        <w:t xml:space="preserve"> </w:t>
      </w:r>
      <w:r>
        <w:t>plătit</w:t>
      </w:r>
      <w:r w:rsidR="00BA78D7">
        <w:t xml:space="preserve">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firmele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. </w:t>
      </w:r>
      <w:r>
        <w:t>Prezent</w:t>
      </w:r>
      <w:r w:rsidR="00BA78D7">
        <w:t xml:space="preserve"> </w:t>
      </w:r>
      <w:r>
        <w:t>la</w:t>
      </w:r>
      <w:r w:rsidR="00BA78D7">
        <w:t xml:space="preserve"> </w:t>
      </w:r>
      <w:r>
        <w:t>discuțiile</w:t>
      </w:r>
      <w:r w:rsidR="00BA78D7">
        <w:t xml:space="preserve"> </w:t>
      </w:r>
      <w:r>
        <w:t>cu</w:t>
      </w:r>
      <w:r w:rsidR="00BA78D7">
        <w:t xml:space="preserve"> </w:t>
      </w:r>
      <w:r>
        <w:t>Ministerul,</w:t>
      </w:r>
      <w:r w:rsidR="00BA78D7">
        <w:t xml:space="preserve"> </w:t>
      </w:r>
      <w:r>
        <w:t>Vasile</w:t>
      </w:r>
      <w:r w:rsidR="00BA78D7">
        <w:t xml:space="preserve"> </w:t>
      </w:r>
      <w:r>
        <w:t>Ștefănescu,</w:t>
      </w:r>
      <w:r w:rsidR="00BA78D7">
        <w:t xml:space="preserve"> </w:t>
      </w:r>
      <w:r>
        <w:t>președintele</w:t>
      </w:r>
      <w:r w:rsidR="00BA78D7">
        <w:t xml:space="preserve"> </w:t>
      </w:r>
      <w:r>
        <w:t>COTAR,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marile</w:t>
      </w:r>
      <w:r w:rsidR="00BA78D7">
        <w:t xml:space="preserve"> </w:t>
      </w:r>
      <w:r>
        <w:t>organizații</w:t>
      </w:r>
      <w:r w:rsidR="00BA78D7">
        <w:t xml:space="preserve"> </w:t>
      </w:r>
      <w:r>
        <w:t>ale</w:t>
      </w:r>
      <w:r w:rsidR="00BA78D7">
        <w:t xml:space="preserve"> </w:t>
      </w:r>
      <w:r>
        <w:t>transportatorilor,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degrabă</w:t>
      </w:r>
      <w:r w:rsidR="00BA78D7">
        <w:t xml:space="preserve"> </w:t>
      </w:r>
      <w:r>
        <w:t>pesimist,</w:t>
      </w:r>
      <w:r w:rsidR="00BA78D7">
        <w:t xml:space="preserve"> </w:t>
      </w:r>
      <w:r>
        <w:t>după</w:t>
      </w:r>
      <w:r w:rsidR="00BA78D7">
        <w:t xml:space="preserve"> </w:t>
      </w:r>
      <w:r>
        <w:t>discursul</w:t>
      </w:r>
      <w:r w:rsidR="00BA78D7">
        <w:t xml:space="preserve"> </w:t>
      </w:r>
      <w:r>
        <w:t>neclar</w:t>
      </w:r>
      <w:r w:rsidR="00BA78D7">
        <w:t xml:space="preserve"> </w:t>
      </w:r>
      <w:r>
        <w:t>susținut,</w:t>
      </w:r>
      <w:r w:rsidR="00BA78D7">
        <w:t xml:space="preserve"> </w:t>
      </w:r>
      <w:r>
        <w:t>ieri</w:t>
      </w:r>
      <w:r w:rsidR="00BA78D7">
        <w:t xml:space="preserve"> </w:t>
      </w:r>
      <w:r>
        <w:t>seară,</w:t>
      </w:r>
      <w:r w:rsidR="00BA78D7">
        <w:t xml:space="preserve"> </w:t>
      </w:r>
      <w:r>
        <w:t>de</w:t>
      </w:r>
      <w:r w:rsidR="00BA78D7">
        <w:t xml:space="preserve"> </w:t>
      </w:r>
      <w:r>
        <w:t>premierul</w:t>
      </w:r>
      <w:r w:rsidR="00BA78D7">
        <w:t xml:space="preserve"> </w:t>
      </w:r>
      <w:r>
        <w:t>Orban</w:t>
      </w:r>
      <w:r w:rsidR="00BA78D7">
        <w:t xml:space="preserve">. </w:t>
      </w:r>
      <w:r>
        <w:t>"</w:t>
      </w:r>
      <w:r w:rsidR="00BA78D7">
        <w:t xml:space="preserve"> </w:t>
      </w:r>
      <w:r>
        <w:t>Ministrul</w:t>
      </w:r>
      <w:r w:rsidR="00BA78D7">
        <w:t xml:space="preserve"> </w:t>
      </w:r>
      <w:r>
        <w:t>Bode</w:t>
      </w:r>
      <w:r w:rsidR="00BA78D7">
        <w:t xml:space="preserve"> </w:t>
      </w:r>
      <w:r>
        <w:t>a</w:t>
      </w:r>
      <w:r w:rsidR="00BA78D7">
        <w:t xml:space="preserve"> </w:t>
      </w:r>
      <w:r>
        <w:t>părut</w:t>
      </w:r>
      <w:r w:rsidR="00BA78D7">
        <w:t xml:space="preserve"> </w:t>
      </w:r>
      <w:r>
        <w:t>interesat</w:t>
      </w:r>
      <w:r w:rsidR="00BA78D7">
        <w:t xml:space="preserve"> </w:t>
      </w:r>
      <w:r>
        <w:t>de</w:t>
      </w:r>
      <w:r w:rsidR="00BA78D7">
        <w:t xml:space="preserve"> </w:t>
      </w:r>
      <w:r>
        <w:t>propunerile</w:t>
      </w:r>
      <w:r w:rsidR="00BA78D7">
        <w:t xml:space="preserve"> </w:t>
      </w:r>
      <w:r>
        <w:t>noastre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merge</w:t>
      </w:r>
      <w:r w:rsidR="00BA78D7">
        <w:t xml:space="preserve"> </w:t>
      </w:r>
      <w:r>
        <w:t>cu</w:t>
      </w:r>
      <w:r w:rsidR="00BA78D7">
        <w:t xml:space="preserve"> </w:t>
      </w:r>
      <w:r>
        <w:t>ele</w:t>
      </w:r>
      <w:r w:rsidR="00BA78D7">
        <w:t xml:space="preserve"> </w:t>
      </w:r>
      <w:r>
        <w:t>la</w:t>
      </w:r>
      <w:r w:rsidR="00BA78D7">
        <w:t xml:space="preserve"> </w:t>
      </w:r>
      <w:r>
        <w:t>premier</w:t>
      </w:r>
      <w:r w:rsidR="008E73B9">
        <w:t xml:space="preserve">. </w:t>
      </w:r>
      <w:r>
        <w:t>Totuși,</w:t>
      </w:r>
      <w:r w:rsidR="00BA78D7">
        <w:t xml:space="preserve"> </w:t>
      </w:r>
      <w:r>
        <w:t>declarațiile</w:t>
      </w:r>
      <w:r w:rsidR="00BA78D7">
        <w:t xml:space="preserve"> </w:t>
      </w:r>
      <w:r>
        <w:t>primului</w:t>
      </w:r>
      <w:r w:rsidR="00BA78D7">
        <w:t xml:space="preserve"> </w:t>
      </w:r>
      <w:r>
        <w:t>ministru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arătat</w:t>
      </w:r>
      <w:r w:rsidR="00BA78D7">
        <w:t xml:space="preserve"> </w:t>
      </w:r>
      <w:r>
        <w:t>ceva</w:t>
      </w:r>
      <w:r w:rsidR="00BA78D7">
        <w:t xml:space="preserve"> </w:t>
      </w:r>
      <w:r>
        <w:t>concret</w:t>
      </w:r>
      <w:r w:rsidR="008E73B9">
        <w:t xml:space="preserve">. </w:t>
      </w:r>
      <w:r>
        <w:t>Dimpotrivă,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discuții</w:t>
      </w:r>
      <w:r w:rsidR="00BA78D7">
        <w:t xml:space="preserve"> </w:t>
      </w:r>
      <w:r>
        <w:t>cu</w:t>
      </w:r>
      <w:r w:rsidR="00BA78D7">
        <w:t xml:space="preserve"> </w:t>
      </w:r>
      <w:r>
        <w:t>organismele</w:t>
      </w:r>
      <w:r w:rsidR="00BA78D7">
        <w:t xml:space="preserve"> </w:t>
      </w:r>
      <w:r>
        <w:t>Europene</w:t>
      </w:r>
      <w:r w:rsidR="008E73B9">
        <w:t xml:space="preserve">. </w:t>
      </w:r>
      <w:r>
        <w:t>Mă</w:t>
      </w:r>
      <w:r w:rsidR="00BA78D7">
        <w:t xml:space="preserve"> </w:t>
      </w:r>
      <w:r>
        <w:t>tem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pățim</w:t>
      </w:r>
      <w:r w:rsidR="00BA78D7">
        <w:t xml:space="preserve"> </w:t>
      </w:r>
      <w:r>
        <w:t>c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criei</w:t>
      </w:r>
      <w:r w:rsidR="00BA78D7">
        <w:t xml:space="preserve"> </w:t>
      </w:r>
      <w:r>
        <w:t>din</w:t>
      </w:r>
      <w:r w:rsidR="00BA78D7">
        <w:t xml:space="preserve"> </w:t>
      </w:r>
      <w:r>
        <w:t>2008</w:t>
      </w:r>
      <w:r w:rsidR="00BA78D7">
        <w:t xml:space="preserve"> </w:t>
      </w:r>
      <w:r>
        <w:t>când</w:t>
      </w:r>
      <w:r w:rsidR="00BA78D7">
        <w:t xml:space="preserve"> </w:t>
      </w:r>
      <w:r>
        <w:t>ne-au</w:t>
      </w:r>
      <w:r w:rsidR="00BA78D7">
        <w:t xml:space="preserve"> </w:t>
      </w:r>
      <w:r>
        <w:t>promis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mai</w:t>
      </w:r>
      <w:r w:rsidR="00BA78D7">
        <w:t xml:space="preserve"> </w:t>
      </w:r>
      <w:r>
        <w:t>făcut</w:t>
      </w:r>
      <w:r w:rsidR="00BA78D7">
        <w:t xml:space="preserve"> </w:t>
      </w:r>
      <w:r>
        <w:t>nimic</w:t>
      </w:r>
      <w:r w:rsidR="008E73B9">
        <w:t xml:space="preserve">.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test</w:t>
      </w:r>
      <w:r w:rsidR="00BA78D7">
        <w:t xml:space="preserve"> </w:t>
      </w:r>
      <w:r>
        <w:t>pentru</w:t>
      </w:r>
      <w:r w:rsidR="00BA78D7">
        <w:t xml:space="preserve"> </w:t>
      </w:r>
      <w:r>
        <w:t>întreaga</w:t>
      </w:r>
      <w:r w:rsidR="00BA78D7">
        <w:t xml:space="preserve"> </w:t>
      </w:r>
      <w:r>
        <w:t>Europă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întâmplă</w:t>
      </w:r>
      <w:r w:rsidR="00BA78D7">
        <w:t xml:space="preserve"> </w:t>
      </w:r>
      <w:r>
        <w:t>acum</w:t>
      </w:r>
      <w:r w:rsidR="00BA78D7">
        <w:t xml:space="preserve"> </w:t>
      </w:r>
      <w:r>
        <w:t>și</w:t>
      </w:r>
      <w:r w:rsidR="00BA78D7">
        <w:t xml:space="preserve"> </w:t>
      </w:r>
      <w:r>
        <w:t>mă</w:t>
      </w:r>
      <w:r w:rsidR="00BA78D7">
        <w:t xml:space="preserve"> </w:t>
      </w:r>
      <w:r>
        <w:t>tem</w:t>
      </w:r>
      <w:r w:rsidR="00BA78D7">
        <w:t xml:space="preserve"> </w:t>
      </w:r>
      <w:r>
        <w:t>că</w:t>
      </w:r>
      <w:r w:rsidR="00BA78D7">
        <w:t xml:space="preserve"> </w:t>
      </w:r>
      <w:r>
        <w:t>examenul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picat</w:t>
      </w:r>
      <w:r w:rsidR="008E73B9">
        <w:t xml:space="preserve">. </w:t>
      </w:r>
      <w:r>
        <w:t>Doar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zile</w:t>
      </w:r>
      <w:r w:rsidR="00BA78D7">
        <w:t xml:space="preserve"> </w:t>
      </w:r>
      <w:r>
        <w:t>mi-au</w:t>
      </w:r>
      <w:r w:rsidR="00BA78D7">
        <w:t xml:space="preserve"> </w:t>
      </w:r>
      <w:r>
        <w:t>venit</w:t>
      </w:r>
      <w:r w:rsidR="00BA78D7">
        <w:t xml:space="preserve"> </w:t>
      </w:r>
      <w:r>
        <w:t>32</w:t>
      </w:r>
      <w:r w:rsidR="00BA78D7">
        <w:t xml:space="preserve"> </w:t>
      </w:r>
      <w:r>
        <w:t>de</w:t>
      </w:r>
      <w:r w:rsidR="00BA78D7">
        <w:t xml:space="preserve"> </w:t>
      </w:r>
      <w:r>
        <w:t>șoferi,</w:t>
      </w:r>
      <w:r w:rsidR="00BA78D7">
        <w:t xml:space="preserve"> </w:t>
      </w:r>
      <w:r>
        <w:t>mă</w:t>
      </w:r>
      <w:r w:rsidR="00BA78D7">
        <w:t xml:space="preserve"> </w:t>
      </w:r>
      <w:r>
        <w:t>refer</w:t>
      </w:r>
      <w:r w:rsidR="00BA78D7">
        <w:t xml:space="preserve"> </w:t>
      </w:r>
      <w:r>
        <w:t>doar</w:t>
      </w:r>
      <w:r w:rsidR="00BA78D7">
        <w:t xml:space="preserve"> </w:t>
      </w:r>
      <w:r>
        <w:t>la</w:t>
      </w:r>
      <w:r w:rsidR="00BA78D7">
        <w:t xml:space="preserve"> </w:t>
      </w:r>
      <w:r>
        <w:t>firma</w:t>
      </w:r>
      <w:r w:rsidR="00BA78D7">
        <w:t xml:space="preserve"> </w:t>
      </w:r>
      <w:r>
        <w:t>mea,</w:t>
      </w:r>
      <w:r w:rsidR="00BA78D7">
        <w:t xml:space="preserve"> </w:t>
      </w:r>
      <w:r>
        <w:t>și</w:t>
      </w:r>
      <w:r w:rsidR="00BA78D7">
        <w:t xml:space="preserve"> </w:t>
      </w:r>
      <w:r>
        <w:t>mi-au</w:t>
      </w:r>
      <w:r w:rsidR="00BA78D7">
        <w:t xml:space="preserve"> </w:t>
      </w:r>
      <w:r>
        <w:t>lăsat</w:t>
      </w:r>
      <w:r w:rsidR="00BA78D7">
        <w:t xml:space="preserve"> </w:t>
      </w:r>
      <w:r>
        <w:t>mașinile</w:t>
      </w:r>
      <w:r w:rsidR="00BA78D7">
        <w:t xml:space="preserve"> </w:t>
      </w:r>
      <w:r>
        <w:t>la</w:t>
      </w:r>
      <w:r w:rsidR="00BA78D7">
        <w:t xml:space="preserve"> </w:t>
      </w:r>
      <w:r>
        <w:t>gaaraj</w:t>
      </w:r>
      <w:r w:rsidR="008E73B9">
        <w:t xml:space="preserve">. </w:t>
      </w:r>
      <w:r>
        <w:t>Oamenii</w:t>
      </w:r>
      <w:r w:rsidR="00BA78D7">
        <w:t xml:space="preserve"> </w:t>
      </w:r>
      <w:r>
        <w:t>sunt</w:t>
      </w:r>
      <w:r w:rsidR="00BA78D7">
        <w:t xml:space="preserve"> </w:t>
      </w:r>
      <w:r>
        <w:t>speriați,</w:t>
      </w:r>
      <w:r w:rsidR="00BA78D7">
        <w:t xml:space="preserve"> </w:t>
      </w:r>
      <w:r>
        <w:t>au</w:t>
      </w:r>
      <w:r w:rsidR="00BA78D7">
        <w:t xml:space="preserve"> </w:t>
      </w:r>
      <w:r>
        <w:t>copii,</w:t>
      </w:r>
      <w:r w:rsidR="00BA78D7">
        <w:t xml:space="preserve"> </w:t>
      </w:r>
      <w:r>
        <w:t>le</w:t>
      </w:r>
      <w:r w:rsidR="00BA78D7">
        <w:t xml:space="preserve"> </w:t>
      </w:r>
      <w:r>
        <w:t>plătesc</w:t>
      </w:r>
      <w:r w:rsidR="00BA78D7">
        <w:t xml:space="preserve"> </w:t>
      </w:r>
      <w:r>
        <w:t>concediu,</w:t>
      </w:r>
      <w:r w:rsidR="00BA78D7">
        <w:t xml:space="preserve"> </w:t>
      </w:r>
      <w:r>
        <w:t>ce</w:t>
      </w:r>
      <w:r w:rsidR="00BA78D7">
        <w:t xml:space="preserve"> </w:t>
      </w:r>
      <w:r>
        <w:t>să</w:t>
      </w:r>
      <w:r w:rsidR="00BA78D7">
        <w:t xml:space="preserve"> </w:t>
      </w:r>
      <w:r>
        <w:t>fac,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știu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mai</w:t>
      </w:r>
      <w:r w:rsidR="00BA78D7">
        <w:t xml:space="preserve"> </w:t>
      </w:r>
      <w:r>
        <w:t>putea</w:t>
      </w:r>
      <w:r w:rsidR="008E73B9">
        <w:t xml:space="preserve">. </w:t>
      </w:r>
      <w:r>
        <w:t>Ca</w:t>
      </w:r>
      <w:r w:rsidR="00BA78D7">
        <w:t xml:space="preserve"> </w:t>
      </w:r>
      <w:r>
        <w:t>mine</w:t>
      </w:r>
      <w:r w:rsidR="00BA78D7">
        <w:t xml:space="preserve"> </w:t>
      </w:r>
      <w:r>
        <w:t>sunt</w:t>
      </w:r>
      <w:r w:rsidR="00BA78D7">
        <w:t xml:space="preserve"> </w:t>
      </w:r>
      <w:r>
        <w:t>mulți</w:t>
      </w:r>
      <w:r w:rsidR="00BA78D7">
        <w:t xml:space="preserve"> </w:t>
      </w:r>
      <w:r>
        <w:t>alții",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Ștefănescu</w:t>
      </w:r>
      <w:r w:rsidR="00BA78D7">
        <w:t xml:space="preserve">. </w:t>
      </w:r>
    </w:p>
    <w:p w14:paraId="135C8540" w14:textId="125B9CEA" w:rsidR="006C4461" w:rsidRDefault="006C4461" w:rsidP="006C4461">
      <w:r>
        <w:t>COVID-19:</w:t>
      </w:r>
      <w:r w:rsidR="00BA78D7">
        <w:t xml:space="preserve"> </w:t>
      </w:r>
      <w:r>
        <w:t>Casele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suspendă</w:t>
      </w:r>
      <w:r w:rsidR="00BA78D7">
        <w:t xml:space="preserve"> </w:t>
      </w:r>
      <w:r>
        <w:t>audienţele</w:t>
      </w:r>
      <w:r w:rsidR="008E73B9">
        <w:t xml:space="preserve">; </w:t>
      </w:r>
      <w:r>
        <w:t>păstraţi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un</w:t>
      </w:r>
      <w:r w:rsidR="00BA78D7">
        <w:t xml:space="preserve"> </w:t>
      </w:r>
      <w:r>
        <w:t>metru</w:t>
      </w:r>
      <w:r w:rsidR="00BA78D7">
        <w:t xml:space="preserve"> </w:t>
      </w:r>
      <w:r>
        <w:t>distanţă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funcţionari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evita</w:t>
      </w:r>
      <w:r w:rsidR="00BA78D7">
        <w:t xml:space="preserve"> </w:t>
      </w:r>
      <w:r>
        <w:t>infectarea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virus</w:t>
      </w:r>
      <w:r w:rsidR="00BA78D7">
        <w:t xml:space="preserve"> </w:t>
      </w:r>
      <w:r>
        <w:t>Iată,</w:t>
      </w:r>
      <w:r w:rsidR="00BA78D7">
        <w:t xml:space="preserve"> </w:t>
      </w:r>
      <w:r>
        <w:t>integral,</w:t>
      </w:r>
      <w:r w:rsidR="00BA78D7">
        <w:t xml:space="preserve"> </w:t>
      </w:r>
      <w:r>
        <w:t>deciziile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Casa</w:t>
      </w:r>
      <w:r w:rsidR="00BA78D7">
        <w:t xml:space="preserve"> </w:t>
      </w:r>
      <w:r>
        <w:t>Naţională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Publice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preveni</w:t>
      </w:r>
      <w:r w:rsidR="00BA78D7">
        <w:t xml:space="preserve"> </w:t>
      </w:r>
      <w:r>
        <w:t>infectarea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coronavirus,</w:t>
      </w:r>
      <w:r w:rsidR="00BA78D7">
        <w:t xml:space="preserve"> </w:t>
      </w:r>
      <w:r>
        <w:t>care</w:t>
      </w:r>
      <w:r w:rsidR="00BA78D7">
        <w:t xml:space="preserve"> </w:t>
      </w:r>
      <w:r>
        <w:t>intră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astăzi:Din</w:t>
      </w:r>
      <w:r w:rsidR="00BA78D7">
        <w:t xml:space="preserve"> </w:t>
      </w:r>
      <w:r>
        <w:t>motive</w:t>
      </w:r>
      <w:r w:rsidR="00BA78D7">
        <w:t xml:space="preserve"> </w:t>
      </w:r>
      <w:r>
        <w:t>de</w:t>
      </w:r>
      <w:r w:rsidR="00BA78D7">
        <w:t xml:space="preserve"> </w:t>
      </w:r>
      <w:r>
        <w:t>siguranță</w:t>
      </w:r>
      <w:r w:rsidR="00BA78D7">
        <w:t xml:space="preserve"> </w:t>
      </w:r>
      <w:r>
        <w:t>medicală,</w:t>
      </w:r>
      <w:r w:rsidR="00BA78D7">
        <w:t xml:space="preserve"> </w:t>
      </w:r>
      <w:r>
        <w:t>care</w:t>
      </w:r>
      <w:r w:rsidR="00BA78D7">
        <w:t xml:space="preserve"> </w:t>
      </w:r>
      <w:r>
        <w:t>vizează</w:t>
      </w:r>
      <w:r w:rsidR="00BA78D7">
        <w:t xml:space="preserve"> </w:t>
      </w:r>
      <w:r>
        <w:t>prevenirea</w:t>
      </w:r>
      <w:r w:rsidR="00BA78D7">
        <w:t xml:space="preserve"> </w:t>
      </w:r>
      <w:r>
        <w:t>răspândirii</w:t>
      </w:r>
      <w:r w:rsidR="00BA78D7">
        <w:t xml:space="preserve"> </w:t>
      </w:r>
      <w:r>
        <w:t>și</w:t>
      </w:r>
      <w:r w:rsidR="00BA78D7">
        <w:t xml:space="preserve"> </w:t>
      </w:r>
      <w:r>
        <w:t>infectării</w:t>
      </w:r>
      <w:r w:rsidR="00BA78D7">
        <w:t xml:space="preserve"> </w:t>
      </w:r>
      <w:r>
        <w:lastRenderedPageBreak/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care</w:t>
      </w:r>
      <w:r w:rsidR="00BA78D7">
        <w:t xml:space="preserve"> </w:t>
      </w:r>
      <w:r>
        <w:t>produce</w:t>
      </w:r>
      <w:r w:rsidR="00BA78D7">
        <w:t xml:space="preserve"> </w:t>
      </w:r>
      <w:r>
        <w:t>boala</w:t>
      </w:r>
      <w:r w:rsidR="00BA78D7">
        <w:t xml:space="preserve"> </w:t>
      </w:r>
      <w:r>
        <w:t>COVID-19,</w:t>
      </w:r>
      <w:r w:rsidR="00BA78D7">
        <w:t xml:space="preserve"> </w:t>
      </w:r>
      <w:r>
        <w:t>Casa</w:t>
      </w:r>
      <w:r w:rsidR="00BA78D7">
        <w:t xml:space="preserve"> </w:t>
      </w:r>
      <w:r>
        <w:t>Națională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Publice</w:t>
      </w:r>
      <w:r w:rsidR="00BA78D7">
        <w:t xml:space="preserve"> </w:t>
      </w:r>
      <w:r>
        <w:t>anunță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de</w:t>
      </w:r>
      <w:r w:rsidR="00BA78D7">
        <w:t xml:space="preserve"> </w:t>
      </w:r>
      <w:r>
        <w:t>audiențe</w:t>
      </w:r>
      <w:r w:rsidR="00BA78D7">
        <w:t xml:space="preserve"> </w:t>
      </w:r>
      <w:r>
        <w:t>atât</w:t>
      </w:r>
      <w:r w:rsidR="00BA78D7">
        <w:t xml:space="preserve"> </w:t>
      </w:r>
      <w:r>
        <w:t>la</w:t>
      </w:r>
      <w:r w:rsidR="00BA78D7">
        <w:t xml:space="preserve"> </w:t>
      </w:r>
      <w:r>
        <w:t>sediul</w:t>
      </w:r>
      <w:r w:rsidR="00BA78D7">
        <w:t xml:space="preserve"> </w:t>
      </w:r>
      <w:r>
        <w:t>central,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sediile</w:t>
      </w:r>
      <w:r w:rsidR="00BA78D7">
        <w:t xml:space="preserve"> </w:t>
      </w:r>
      <w:r>
        <w:t>Caselor</w:t>
      </w:r>
      <w:r w:rsidR="00BA78D7">
        <w:t xml:space="preserve"> </w:t>
      </w:r>
      <w:r>
        <w:t>teritoriale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suspendată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11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BA78D7">
        <w:t xml:space="preserve"> </w:t>
      </w:r>
      <w:r>
        <w:t>până</w:t>
      </w:r>
      <w:r w:rsidR="00BA78D7">
        <w:t xml:space="preserve"> </w:t>
      </w:r>
      <w:r>
        <w:t>pe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31</w:t>
      </w:r>
      <w:r w:rsidR="00BA78D7">
        <w:t xml:space="preserve"> </w:t>
      </w:r>
      <w:r>
        <w:t>martie</w:t>
      </w:r>
      <w:r w:rsidR="00BA78D7">
        <w:t xml:space="preserve"> </w:t>
      </w:r>
      <w:r>
        <w:t>2020,</w:t>
      </w:r>
      <w:r w:rsidR="00BA78D7">
        <w:t xml:space="preserve"> </w:t>
      </w:r>
      <w:r>
        <w:t>urmând</w:t>
      </w:r>
      <w:r w:rsidR="00BA78D7">
        <w:t xml:space="preserve"> </w:t>
      </w:r>
      <w:r>
        <w:t>ca,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evoluția</w:t>
      </w:r>
      <w:r w:rsidR="00BA78D7">
        <w:t xml:space="preserve"> </w:t>
      </w:r>
      <w:r>
        <w:t>situației,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anunțate</w:t>
      </w:r>
      <w:r w:rsidR="00BA78D7">
        <w:t xml:space="preserve"> </w:t>
      </w:r>
      <w:r>
        <w:t>alte</w:t>
      </w:r>
      <w:r w:rsidR="00BA78D7">
        <w:t xml:space="preserve"> </w:t>
      </w:r>
      <w:r>
        <w:t>decizii</w:t>
      </w:r>
      <w:r w:rsidR="00BA78D7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scop,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popularizate</w:t>
      </w:r>
      <w:r w:rsidR="00BA78D7">
        <w:t xml:space="preserve"> </w:t>
      </w:r>
      <w:r>
        <w:t>datele</w:t>
      </w:r>
      <w:r w:rsidR="00BA78D7">
        <w:t xml:space="preserve"> </w:t>
      </w:r>
      <w:r>
        <w:t>de</w:t>
      </w:r>
      <w:r w:rsidR="00BA78D7">
        <w:t xml:space="preserve"> </w:t>
      </w:r>
      <w:r>
        <w:t>contact</w:t>
      </w:r>
      <w:r w:rsidR="00BA78D7">
        <w:t xml:space="preserve"> </w:t>
      </w:r>
      <w:r>
        <w:t>(telefon,</w:t>
      </w:r>
      <w:r w:rsidR="00BA78D7">
        <w:t xml:space="preserve"> </w:t>
      </w:r>
      <w:r>
        <w:t>adresa</w:t>
      </w:r>
      <w:r w:rsidR="00BA78D7">
        <w:t xml:space="preserve"> </w:t>
      </w:r>
      <w:r>
        <w:t>de</w:t>
      </w:r>
      <w:r w:rsidR="00BA78D7">
        <w:t xml:space="preserve"> </w:t>
      </w:r>
      <w:r>
        <w:t>e-mail)</w:t>
      </w:r>
      <w:r w:rsidR="00BA78D7">
        <w:t xml:space="preserve"> </w:t>
      </w:r>
      <w:r>
        <w:t>ale</w:t>
      </w:r>
      <w:r w:rsidR="00BA78D7">
        <w:t xml:space="preserve"> </w:t>
      </w:r>
      <w:r>
        <w:t>instituției</w:t>
      </w:r>
      <w:r w:rsidR="00BA78D7">
        <w:t xml:space="preserve"> </w:t>
      </w:r>
      <w:r>
        <w:t>(CNPP</w:t>
      </w:r>
      <w:r w:rsidR="00BA78D7">
        <w:t xml:space="preserve"> </w:t>
      </w:r>
      <w:r>
        <w:t>și</w:t>
      </w:r>
      <w:r w:rsidR="00BA78D7">
        <w:t xml:space="preserve"> </w:t>
      </w:r>
      <w:r>
        <w:t>Case</w:t>
      </w:r>
      <w:r w:rsidR="00BA78D7">
        <w:t xml:space="preserve"> </w:t>
      </w:r>
      <w:r>
        <w:t>teritoriale)</w:t>
      </w:r>
      <w:r w:rsidR="00BA78D7">
        <w:t xml:space="preserve"> </w:t>
      </w:r>
      <w:r>
        <w:t>și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dezvoltată</w:t>
      </w:r>
      <w:r w:rsidR="00BA78D7">
        <w:t xml:space="preserve"> </w:t>
      </w:r>
      <w:r>
        <w:t>activitatea</w:t>
      </w:r>
      <w:r w:rsidR="00BA78D7">
        <w:t xml:space="preserve"> </w:t>
      </w:r>
      <w:r>
        <w:t>de</w:t>
      </w:r>
      <w:r w:rsidR="00BA78D7">
        <w:t xml:space="preserve"> </w:t>
      </w:r>
      <w:r>
        <w:t>relații</w:t>
      </w:r>
      <w:r w:rsidR="00BA78D7">
        <w:t xml:space="preserve"> </w:t>
      </w:r>
      <w:r>
        <w:t>cu</w:t>
      </w:r>
      <w:r w:rsidR="00BA78D7">
        <w:t xml:space="preserve"> </w:t>
      </w:r>
      <w:r>
        <w:t>publicul</w:t>
      </w:r>
      <w:r w:rsidR="00BA78D7">
        <w:t xml:space="preserve"> </w:t>
      </w:r>
      <w:r>
        <w:t>la</w:t>
      </w:r>
      <w:r w:rsidR="00BA78D7">
        <w:t xml:space="preserve"> </w:t>
      </w:r>
      <w:r>
        <w:t>distanță,</w:t>
      </w:r>
      <w:r w:rsidR="00BA78D7">
        <w:t xml:space="preserve"> </w:t>
      </w:r>
      <w:r>
        <w:t>după</w:t>
      </w:r>
      <w:r w:rsidR="00BA78D7">
        <w:t xml:space="preserve"> </w:t>
      </w:r>
      <w:r>
        <w:t>cum</w:t>
      </w:r>
      <w:r w:rsidR="00BA78D7">
        <w:t xml:space="preserve"> </w:t>
      </w:r>
      <w:r>
        <w:t>urmează:Aceste</w:t>
      </w:r>
      <w:r w:rsidR="00BA78D7">
        <w:t xml:space="preserve"> </w:t>
      </w:r>
      <w:r>
        <w:t>măsuri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aplică</w:t>
      </w:r>
      <w:r w:rsidR="00BA78D7">
        <w:t xml:space="preserve"> </w:t>
      </w:r>
      <w:r>
        <w:t>pentru</w:t>
      </w:r>
      <w:r w:rsidR="00BA78D7">
        <w:t xml:space="preserve"> </w:t>
      </w:r>
      <w:r>
        <w:t>următoarele</w:t>
      </w:r>
      <w:r w:rsidR="00BA78D7">
        <w:t xml:space="preserve"> </w:t>
      </w:r>
      <w:r>
        <w:t>tipuri</w:t>
      </w:r>
      <w:r w:rsidR="00BA78D7">
        <w:t xml:space="preserve"> </w:t>
      </w:r>
      <w:r>
        <w:t>de</w:t>
      </w:r>
      <w:r w:rsidR="00BA78D7">
        <w:t xml:space="preserve"> </w:t>
      </w:r>
      <w:r>
        <w:t>servicii:</w:t>
      </w:r>
      <w:r w:rsidR="00BA78D7">
        <w:t xml:space="preserve"> </w:t>
      </w:r>
      <w:r>
        <w:t>depunerea,</w:t>
      </w:r>
      <w:r w:rsidR="00BA78D7">
        <w:t xml:space="preserve"> </w:t>
      </w:r>
      <w:r>
        <w:t>respectiv</w:t>
      </w:r>
      <w:r w:rsidR="00BA78D7">
        <w:t xml:space="preserve"> </w:t>
      </w:r>
      <w:r>
        <w:t>ridicarea</w:t>
      </w:r>
      <w:r w:rsidR="00BA78D7">
        <w:t xml:space="preserve"> </w:t>
      </w:r>
      <w:r>
        <w:t>de</w:t>
      </w:r>
      <w:r w:rsidR="00BA78D7">
        <w:t xml:space="preserve"> </w:t>
      </w:r>
      <w:r>
        <w:t>documente</w:t>
      </w:r>
      <w:r w:rsidR="00BA78D7">
        <w:t xml:space="preserve"> </w:t>
      </w:r>
      <w:r>
        <w:t>la/de</w:t>
      </w:r>
      <w:r w:rsidR="00BA78D7">
        <w:t xml:space="preserve"> </w:t>
      </w:r>
      <w:r>
        <w:t>la</w:t>
      </w:r>
      <w:r w:rsidR="00BA78D7">
        <w:t xml:space="preserve"> </w:t>
      </w:r>
      <w:r>
        <w:t>sediul</w:t>
      </w:r>
      <w:r w:rsidR="00BA78D7">
        <w:t xml:space="preserve"> </w:t>
      </w:r>
      <w:r>
        <w:t>instituției</w:t>
      </w:r>
      <w:r w:rsidR="008E73B9">
        <w:t xml:space="preserve">; </w:t>
      </w:r>
      <w:r>
        <w:t>solicitarea</w:t>
      </w:r>
      <w:r w:rsidR="00BA78D7">
        <w:t xml:space="preserve"> </w:t>
      </w:r>
      <w:r>
        <w:t>ajutoarelor</w:t>
      </w:r>
      <w:r w:rsidR="00BA78D7">
        <w:t xml:space="preserve"> </w:t>
      </w:r>
      <w:r>
        <w:t>de</w:t>
      </w:r>
      <w:r w:rsidR="00BA78D7">
        <w:t xml:space="preserve"> </w:t>
      </w:r>
      <w:r>
        <w:t>deces</w:t>
      </w:r>
      <w:r w:rsidR="008E73B9">
        <w:t xml:space="preserve">; </w:t>
      </w:r>
      <w:r>
        <w:t>activitatea</w:t>
      </w:r>
      <w:r w:rsidR="00BA78D7">
        <w:t xml:space="preserve"> </w:t>
      </w:r>
      <w:r>
        <w:t>de</w:t>
      </w:r>
      <w:r w:rsidR="00BA78D7">
        <w:t xml:space="preserve"> </w:t>
      </w:r>
      <w:r>
        <w:t>expertiză</w:t>
      </w:r>
      <w:r w:rsidR="00BA78D7">
        <w:t xml:space="preserve"> </w:t>
      </w:r>
      <w:r>
        <w:t>medicală</w:t>
      </w:r>
      <w:r w:rsidR="008E73B9">
        <w:t xml:space="preserve">; </w:t>
      </w:r>
      <w:r>
        <w:t>alte</w:t>
      </w:r>
      <w:r w:rsidR="00BA78D7">
        <w:t xml:space="preserve"> </w:t>
      </w:r>
      <w:r>
        <w:t>situații</w:t>
      </w:r>
      <w:r w:rsidR="00BA78D7">
        <w:t xml:space="preserve"> </w:t>
      </w:r>
      <w:r>
        <w:t>excepționale,</w:t>
      </w:r>
      <w:r w:rsidR="00BA78D7">
        <w:t xml:space="preserve"> </w:t>
      </w:r>
      <w:r>
        <w:t>urgente</w:t>
      </w:r>
      <w:r w:rsidR="00BA78D7">
        <w:t xml:space="preserve">. </w:t>
      </w:r>
      <w:r>
        <w:t>Pentru</w:t>
      </w:r>
      <w:r w:rsidR="00BA78D7">
        <w:t xml:space="preserve"> </w:t>
      </w:r>
      <w:r>
        <w:t>aceste</w:t>
      </w:r>
      <w:r w:rsidR="00BA78D7">
        <w:t xml:space="preserve"> </w:t>
      </w:r>
      <w:r>
        <w:t>situații</w:t>
      </w:r>
      <w:r w:rsidR="00BA78D7">
        <w:t xml:space="preserve"> </w:t>
      </w:r>
      <w:r>
        <w:t>de</w:t>
      </w:r>
      <w:r w:rsidR="00BA78D7">
        <w:t xml:space="preserve"> </w:t>
      </w:r>
      <w:r>
        <w:t>excepție,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luate</w:t>
      </w:r>
      <w:r w:rsidR="00BA78D7">
        <w:t xml:space="preserve"> </w:t>
      </w:r>
      <w:r>
        <w:t>următoarele</w:t>
      </w:r>
      <w:r w:rsidR="00BA78D7">
        <w:t xml:space="preserve"> </w:t>
      </w:r>
      <w:r>
        <w:t>măsuri:</w:t>
      </w:r>
      <w:r w:rsidR="00BA78D7">
        <w:t xml:space="preserve"> </w:t>
      </w:r>
      <w:r>
        <w:t>păstrarea</w:t>
      </w:r>
      <w:r w:rsidR="00BA78D7">
        <w:t xml:space="preserve"> </w:t>
      </w:r>
      <w:r>
        <w:t>unei</w:t>
      </w:r>
      <w:r w:rsidR="00BA78D7">
        <w:t xml:space="preserve"> </w:t>
      </w:r>
      <w:r>
        <w:t>distanțe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un</w:t>
      </w:r>
      <w:r w:rsidR="00BA78D7">
        <w:t xml:space="preserve"> </w:t>
      </w:r>
      <w:r>
        <w:t>metru</w:t>
      </w:r>
      <w:r w:rsidR="00BA78D7">
        <w:t xml:space="preserve"> </w:t>
      </w:r>
      <w:r>
        <w:t>între</w:t>
      </w:r>
      <w:r w:rsidR="00BA78D7">
        <w:t xml:space="preserve"> </w:t>
      </w:r>
      <w:r>
        <w:t>solicitant</w:t>
      </w:r>
      <w:r w:rsidR="00BA78D7">
        <w:t xml:space="preserve"> </w:t>
      </w:r>
      <w:r>
        <w:t>și</w:t>
      </w:r>
      <w:r w:rsidR="00BA78D7">
        <w:t xml:space="preserve"> </w:t>
      </w:r>
      <w:r>
        <w:t>funcționarul</w:t>
      </w:r>
      <w:r w:rsidR="00BA78D7">
        <w:t xml:space="preserve"> </w:t>
      </w:r>
      <w:r>
        <w:t>public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ghișeu,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între</w:t>
      </w:r>
      <w:r w:rsidR="00BA78D7">
        <w:t xml:space="preserve"> </w:t>
      </w:r>
      <w:r>
        <w:t>publicul</w:t>
      </w:r>
      <w:r w:rsidR="00BA78D7">
        <w:t xml:space="preserve"> </w:t>
      </w:r>
      <w:r>
        <w:t>aflat</w:t>
      </w:r>
      <w:r w:rsidR="00BA78D7">
        <w:t xml:space="preserve"> </w:t>
      </w:r>
      <w:r>
        <w:t>în</w:t>
      </w:r>
      <w:r w:rsidR="00BA78D7">
        <w:t xml:space="preserve"> </w:t>
      </w:r>
      <w:r>
        <w:t>sediul</w:t>
      </w:r>
      <w:r w:rsidR="00BA78D7">
        <w:t xml:space="preserve"> </w:t>
      </w:r>
      <w:r>
        <w:t>instituției</w:t>
      </w:r>
      <w:r w:rsidR="008E73B9">
        <w:t xml:space="preserve">; </w:t>
      </w:r>
      <w:r>
        <w:t>asigurarea</w:t>
      </w:r>
      <w:r w:rsidR="00BA78D7">
        <w:t xml:space="preserve"> </w:t>
      </w:r>
      <w:r>
        <w:t>unui</w:t>
      </w:r>
      <w:r w:rsidR="00BA78D7">
        <w:t xml:space="preserve"> </w:t>
      </w:r>
      <w:r>
        <w:t>aflux</w:t>
      </w:r>
      <w:r w:rsidR="00BA78D7">
        <w:t xml:space="preserve"> </w:t>
      </w:r>
      <w:r>
        <w:t>controlat</w:t>
      </w:r>
      <w:r w:rsidR="00BA78D7">
        <w:t xml:space="preserve"> </w:t>
      </w:r>
      <w:r>
        <w:t>al</w:t>
      </w:r>
      <w:r w:rsidR="00BA78D7">
        <w:t xml:space="preserve"> </w:t>
      </w:r>
      <w:r>
        <w:t>publicului</w:t>
      </w:r>
      <w:r w:rsidR="00BA78D7">
        <w:t xml:space="preserve"> </w:t>
      </w:r>
      <w:r>
        <w:t>în</w:t>
      </w:r>
      <w:r w:rsidR="00BA78D7">
        <w:t xml:space="preserve"> </w:t>
      </w:r>
      <w:r>
        <w:t>spațiile</w:t>
      </w:r>
      <w:r w:rsidR="00BA78D7">
        <w:t xml:space="preserve"> </w:t>
      </w:r>
      <w:r>
        <w:t>închise</w:t>
      </w:r>
      <w:r w:rsidR="00BA78D7">
        <w:t xml:space="preserve"> </w:t>
      </w:r>
      <w:r>
        <w:t>ale</w:t>
      </w:r>
      <w:r w:rsidR="00BA78D7">
        <w:t xml:space="preserve"> </w:t>
      </w:r>
      <w:r>
        <w:t>Caselor</w:t>
      </w:r>
      <w:r w:rsidR="00BA78D7">
        <w:t xml:space="preserve"> </w:t>
      </w:r>
      <w:r>
        <w:t>teritoriale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. </w:t>
      </w:r>
      <w:r>
        <w:t>Pentru</w:t>
      </w:r>
      <w:r w:rsidR="00BA78D7">
        <w:t xml:space="preserve"> </w:t>
      </w:r>
      <w:r>
        <w:t>celelalte</w:t>
      </w:r>
      <w:r w:rsidR="00BA78D7">
        <w:t xml:space="preserve"> </w:t>
      </w:r>
      <w:r>
        <w:t>tipuri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recomandăm</w:t>
      </w:r>
      <w:r w:rsidR="00BA78D7">
        <w:t xml:space="preserve"> </w:t>
      </w:r>
      <w:r>
        <w:t>să</w:t>
      </w:r>
      <w:r w:rsidR="00BA78D7">
        <w:t xml:space="preserve"> </w:t>
      </w:r>
      <w:r>
        <w:t>apelaţi</w:t>
      </w:r>
      <w:r w:rsidR="00BA78D7">
        <w:t xml:space="preserve"> </w:t>
      </w:r>
      <w:r>
        <w:t>la</w:t>
      </w:r>
      <w:r w:rsidR="00BA78D7">
        <w:t xml:space="preserve"> </w:t>
      </w:r>
      <w:r>
        <w:t>poștă</w:t>
      </w:r>
      <w:r w:rsidR="00BA78D7">
        <w:t xml:space="preserve"> </w:t>
      </w:r>
      <w:r>
        <w:t>(letrică</w:t>
      </w:r>
      <w:r w:rsidR="00BA78D7">
        <w:t xml:space="preserve"> </w:t>
      </w:r>
      <w:r>
        <w:t>sau</w:t>
      </w:r>
      <w:r w:rsidR="00BA78D7">
        <w:t xml:space="preserve"> </w:t>
      </w:r>
      <w:r>
        <w:t>electronică),</w:t>
      </w:r>
      <w:r w:rsidR="00BA78D7">
        <w:t xml:space="preserve"> </w:t>
      </w:r>
      <w:r>
        <w:t>iar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se</w:t>
      </w:r>
      <w:r w:rsidR="00BA78D7">
        <w:t xml:space="preserve"> </w:t>
      </w:r>
      <w:r>
        <w:t>impune</w:t>
      </w:r>
      <w:r w:rsidR="00BA78D7">
        <w:t xml:space="preserve"> </w:t>
      </w:r>
      <w:r>
        <w:t>depunerea</w:t>
      </w:r>
      <w:r w:rsidR="00BA78D7">
        <w:t xml:space="preserve"> </w:t>
      </w:r>
      <w:r>
        <w:t>unor</w:t>
      </w:r>
      <w:r w:rsidR="00BA78D7">
        <w:t xml:space="preserve"> </w:t>
      </w:r>
      <w:r>
        <w:t>documente</w:t>
      </w:r>
      <w:r w:rsidR="00BA78D7">
        <w:t xml:space="preserve"> </w:t>
      </w:r>
      <w:r>
        <w:t>originale,</w:t>
      </w:r>
      <w:r w:rsidR="00BA78D7">
        <w:t xml:space="preserve"> </w:t>
      </w:r>
      <w:r>
        <w:t>cererea</w:t>
      </w:r>
      <w:r w:rsidR="00BA78D7">
        <w:t xml:space="preserve"> </w:t>
      </w:r>
      <w:r>
        <w:t>și</w:t>
      </w:r>
      <w:r w:rsidR="00BA78D7">
        <w:t xml:space="preserve"> </w:t>
      </w:r>
      <w:r>
        <w:t>documentele</w:t>
      </w:r>
      <w:r w:rsidR="00BA78D7">
        <w:t xml:space="preserve"> </w:t>
      </w:r>
      <w:r>
        <w:t>în</w:t>
      </w:r>
      <w:r w:rsidR="00BA78D7">
        <w:t xml:space="preserve"> </w:t>
      </w:r>
      <w:r>
        <w:t>cauză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transmise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scrisoare</w:t>
      </w:r>
      <w:r w:rsidR="00BA78D7">
        <w:t xml:space="preserve"> </w:t>
      </w:r>
      <w:r>
        <w:t>recomandată</w:t>
      </w:r>
      <w:r w:rsidR="00BA78D7">
        <w:t xml:space="preserve"> </w:t>
      </w:r>
      <w:r>
        <w:t>cu</w:t>
      </w:r>
      <w:r w:rsidR="00BA78D7">
        <w:t xml:space="preserve"> </w:t>
      </w:r>
      <w:r>
        <w:t>confirmare</w:t>
      </w:r>
      <w:r w:rsidR="00BA78D7">
        <w:t xml:space="preserve"> </w:t>
      </w:r>
      <w:r>
        <w:t>de</w:t>
      </w:r>
      <w:r w:rsidR="00BA78D7">
        <w:t xml:space="preserve"> </w:t>
      </w:r>
      <w:r>
        <w:t>primire</w:t>
      </w:r>
      <w:r w:rsidR="00BA78D7">
        <w:t xml:space="preserve">.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dată,</w:t>
      </w:r>
      <w:r w:rsidR="00BA78D7">
        <w:t xml:space="preserve"> </w:t>
      </w:r>
      <w:r>
        <w:t>se</w:t>
      </w:r>
      <w:r w:rsidR="00BA78D7">
        <w:t xml:space="preserve"> </w:t>
      </w:r>
      <w:r>
        <w:t>suspendă</w:t>
      </w:r>
      <w:r w:rsidR="00BA78D7">
        <w:t xml:space="preserve"> </w:t>
      </w:r>
      <w:r>
        <w:t>activitatea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punctele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ale</w:t>
      </w:r>
      <w:r w:rsidR="00BA78D7">
        <w:t xml:space="preserve"> </w:t>
      </w:r>
      <w:r>
        <w:t>Caselor</w:t>
      </w:r>
      <w:r w:rsidR="00BA78D7">
        <w:t xml:space="preserve"> </w:t>
      </w:r>
      <w:r>
        <w:t>teritoriale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(acolo</w:t>
      </w:r>
      <w:r w:rsidR="00BA78D7">
        <w:t xml:space="preserve"> </w:t>
      </w:r>
      <w:r>
        <w:t>unde</w:t>
      </w:r>
      <w:r w:rsidR="00BA78D7">
        <w:t xml:space="preserve"> </w:t>
      </w:r>
      <w:r>
        <w:t>acestea</w:t>
      </w:r>
      <w:r w:rsidR="00BA78D7">
        <w:t xml:space="preserve"> </w:t>
      </w:r>
      <w:r>
        <w:t>există),</w:t>
      </w:r>
      <w:r w:rsidR="00BA78D7">
        <w:t xml:space="preserve"> </w:t>
      </w:r>
      <w:r>
        <w:t>cu</w:t>
      </w:r>
      <w:r w:rsidR="00BA78D7">
        <w:t xml:space="preserve"> </w:t>
      </w:r>
      <w:r>
        <w:t>excepția</w:t>
      </w:r>
      <w:r w:rsidR="00BA78D7">
        <w:t xml:space="preserve"> </w:t>
      </w:r>
      <w:r>
        <w:t>primirii</w:t>
      </w:r>
      <w:r w:rsidR="00BA78D7">
        <w:t xml:space="preserve"> </w:t>
      </w:r>
      <w:r>
        <w:t>de</w:t>
      </w:r>
      <w:r w:rsidR="00BA78D7">
        <w:t xml:space="preserve"> </w:t>
      </w:r>
      <w:r>
        <w:t>dosare</w:t>
      </w:r>
      <w:r w:rsidR="00BA78D7">
        <w:t xml:space="preserve">. </w:t>
      </w:r>
    </w:p>
    <w:p w14:paraId="5F709727" w14:textId="33C20229" w:rsidR="006C4461" w:rsidRDefault="006C4461" w:rsidP="006C4461">
      <w:r>
        <w:t>Daea</w:t>
      </w:r>
      <w:r w:rsidR="00BA78D7">
        <w:t xml:space="preserve"> </w:t>
      </w:r>
      <w:r>
        <w:t>vrea</w:t>
      </w:r>
      <w:r w:rsidR="00BA78D7">
        <w:t xml:space="preserve"> </w:t>
      </w:r>
      <w:r>
        <w:t>să</w:t>
      </w:r>
      <w:r w:rsidR="00BA78D7">
        <w:t xml:space="preserve"> </w:t>
      </w:r>
      <w:r>
        <w:t>trimită</w:t>
      </w:r>
      <w:r w:rsidR="00BA78D7">
        <w:t xml:space="preserve"> </w:t>
      </w:r>
      <w:r>
        <w:t>cercetători</w:t>
      </w:r>
      <w:r w:rsidR="00BA78D7">
        <w:t xml:space="preserve"> </w:t>
      </w:r>
      <w:r>
        <w:t>români</w:t>
      </w:r>
      <w:r w:rsidR="00BA78D7">
        <w:t xml:space="preserve"> </w:t>
      </w:r>
      <w:r>
        <w:t>în</w:t>
      </w:r>
      <w:r w:rsidR="00BA78D7">
        <w:t xml:space="preserve"> </w:t>
      </w:r>
      <w:r>
        <w:t>Vietnam,</w:t>
      </w:r>
      <w:r w:rsidR="00BA78D7">
        <w:t xml:space="preserve"> </w:t>
      </w:r>
      <w:r>
        <w:t>unde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testat</w:t>
      </w:r>
      <w:r w:rsidR="00BA78D7">
        <w:t xml:space="preserve"> </w:t>
      </w:r>
      <w:r>
        <w:t>un</w:t>
      </w:r>
      <w:r w:rsidR="00BA78D7">
        <w:t xml:space="preserve"> </w:t>
      </w:r>
      <w:r>
        <w:t>virus</w:t>
      </w:r>
      <w:r w:rsidR="00BA78D7">
        <w:t xml:space="preserve"> </w:t>
      </w:r>
      <w:r>
        <w:t>împotriva</w:t>
      </w:r>
      <w:r w:rsidR="00BA78D7">
        <w:t xml:space="preserve"> </w:t>
      </w:r>
      <w:r>
        <w:t>pestei</w:t>
      </w:r>
      <w:r w:rsidR="00BA78D7">
        <w:t xml:space="preserve"> </w:t>
      </w:r>
      <w:r>
        <w:t>porcine</w:t>
      </w:r>
      <w:r w:rsidR="00BA78D7">
        <w:t xml:space="preserve"> </w:t>
      </w:r>
      <w:r>
        <w:t>africane</w:t>
      </w:r>
      <w:r w:rsidR="00BA78D7">
        <w:t xml:space="preserve"> </w:t>
      </w:r>
      <w:r>
        <w:t>"Mă</w:t>
      </w:r>
      <w:r w:rsidR="00BA78D7">
        <w:t xml:space="preserve"> </w:t>
      </w:r>
      <w:r>
        <w:t>preocupă</w:t>
      </w:r>
      <w:r w:rsidR="00BA78D7">
        <w:t xml:space="preserve"> </w:t>
      </w:r>
      <w:r>
        <w:t>foarte</w:t>
      </w:r>
      <w:r w:rsidR="00BA78D7">
        <w:t xml:space="preserve"> </w:t>
      </w:r>
      <w:r>
        <w:t>mult</w:t>
      </w:r>
      <w:r w:rsidR="00BA78D7">
        <w:t xml:space="preserve"> </w:t>
      </w:r>
      <w:r>
        <w:t>acest</w:t>
      </w:r>
      <w:r w:rsidR="00BA78D7">
        <w:t xml:space="preserve"> </w:t>
      </w:r>
      <w:r>
        <w:t>lucru,</w:t>
      </w:r>
      <w:r w:rsidR="00BA78D7">
        <w:t xml:space="preserve"> </w:t>
      </w:r>
      <w:r>
        <w:t>motiv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chiar</w:t>
      </w:r>
      <w:r w:rsidR="00BA78D7">
        <w:t xml:space="preserve"> </w:t>
      </w:r>
      <w:r>
        <w:t>astăzi</w:t>
      </w:r>
      <w:r w:rsidR="00BA78D7">
        <w:t xml:space="preserve"> </w:t>
      </w:r>
      <w:r>
        <w:t>(luni,</w:t>
      </w:r>
      <w:r w:rsidR="00BA78D7">
        <w:t xml:space="preserve"> </w:t>
      </w:r>
      <w:r>
        <w:t>n</w:t>
      </w:r>
      <w:r w:rsidR="00BA78D7">
        <w:t xml:space="preserve">. </w:t>
      </w:r>
      <w:r>
        <w:t>r</w:t>
      </w:r>
      <w:r w:rsidR="00F96609">
        <w:t>.)</w:t>
      </w:r>
      <w:r w:rsidR="00BA78D7">
        <w:t xml:space="preserve"> </w:t>
      </w:r>
      <w:r>
        <w:t>am</w:t>
      </w:r>
      <w:r w:rsidR="00BA78D7">
        <w:t xml:space="preserve"> </w:t>
      </w:r>
      <w:r>
        <w:t>dat</w:t>
      </w:r>
      <w:r w:rsidR="00BA78D7">
        <w:t xml:space="preserve"> </w:t>
      </w:r>
      <w:r>
        <w:t>drumul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scrisoare</w:t>
      </w:r>
      <w:r w:rsidR="00BA78D7">
        <w:t xml:space="preserve"> </w:t>
      </w:r>
      <w:r>
        <w:t>către</w:t>
      </w:r>
      <w:r w:rsidR="00BA78D7">
        <w:t xml:space="preserve"> </w:t>
      </w:r>
      <w:r>
        <w:t>ministrul</w:t>
      </w:r>
      <w:r w:rsidR="00BA78D7">
        <w:t xml:space="preserve"> </w:t>
      </w:r>
      <w:r>
        <w:t>(Agriculturii</w:t>
      </w:r>
      <w:r w:rsidR="00BA78D7">
        <w:t xml:space="preserve"> </w:t>
      </w:r>
      <w:r>
        <w:t>n</w:t>
      </w:r>
      <w:r w:rsidR="00BA78D7">
        <w:t xml:space="preserve">. </w:t>
      </w:r>
      <w:r>
        <w:t>r</w:t>
      </w:r>
      <w:r w:rsidR="00F96609">
        <w:t>.)</w:t>
      </w:r>
      <w:r w:rsidR="00BA78D7">
        <w:t xml:space="preserve"> </w:t>
      </w:r>
      <w:r>
        <w:t>din</w:t>
      </w:r>
      <w:r w:rsidR="00BA78D7">
        <w:t xml:space="preserve"> </w:t>
      </w:r>
      <w:r>
        <w:t>Vietnam</w:t>
      </w:r>
      <w:r w:rsidR="00BA78D7">
        <w:t xml:space="preserve"> </w:t>
      </w:r>
      <w:r>
        <w:t>să</w:t>
      </w:r>
      <w:r w:rsidR="00BA78D7">
        <w:t xml:space="preserve"> </w:t>
      </w:r>
      <w:r>
        <w:t>îl</w:t>
      </w:r>
      <w:r w:rsidR="00BA78D7">
        <w:t xml:space="preserve"> </w:t>
      </w:r>
      <w:r>
        <w:t>rog</w:t>
      </w:r>
      <w:r w:rsidR="00BA78D7">
        <w:t xml:space="preserve"> </w:t>
      </w:r>
      <w:r>
        <w:t>să</w:t>
      </w:r>
      <w:r w:rsidR="00BA78D7">
        <w:t xml:space="preserve"> </w:t>
      </w:r>
      <w:r>
        <w:t>intrăm</w:t>
      </w:r>
      <w:r w:rsidR="00BA78D7">
        <w:t xml:space="preserve"> </w:t>
      </w:r>
      <w:r>
        <w:t>cu</w:t>
      </w:r>
      <w:r w:rsidR="00BA78D7">
        <w:t xml:space="preserve"> </w:t>
      </w:r>
      <w:r>
        <w:t>câţiva</w:t>
      </w:r>
      <w:r w:rsidR="00BA78D7">
        <w:t xml:space="preserve"> </w:t>
      </w:r>
      <w:r>
        <w:t>cercetători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foarte</w:t>
      </w:r>
      <w:r w:rsidR="00BA78D7">
        <w:t xml:space="preserve"> </w:t>
      </w:r>
      <w:r>
        <w:t>bine</w:t>
      </w:r>
      <w:r w:rsidR="00BA78D7">
        <w:t xml:space="preserve"> </w:t>
      </w:r>
      <w:r>
        <w:t>pregătiţi,</w:t>
      </w:r>
      <w:r w:rsidR="00BA78D7">
        <w:t xml:space="preserve"> </w:t>
      </w:r>
      <w:r>
        <w:t>să</w:t>
      </w:r>
      <w:r w:rsidR="00BA78D7">
        <w:t xml:space="preserve"> </w:t>
      </w:r>
      <w:r>
        <w:t>meargă</w:t>
      </w:r>
      <w:r w:rsidR="00BA78D7">
        <w:t xml:space="preserve"> </w:t>
      </w:r>
      <w:r>
        <w:t>la</w:t>
      </w:r>
      <w:r w:rsidR="00BA78D7">
        <w:t xml:space="preserve"> </w:t>
      </w:r>
      <w:r>
        <w:t>grupa</w:t>
      </w:r>
      <w:r w:rsidR="00BA78D7">
        <w:t xml:space="preserve"> </w:t>
      </w:r>
      <w:r>
        <w:t>de</w:t>
      </w:r>
      <w:r w:rsidR="00BA78D7">
        <w:t xml:space="preserve"> </w:t>
      </w:r>
      <w:r>
        <w:t>cercetători</w:t>
      </w:r>
      <w:r w:rsidR="00BA78D7">
        <w:t xml:space="preserve"> </w:t>
      </w:r>
      <w:r>
        <w:t>din</w:t>
      </w:r>
      <w:r w:rsidR="00BA78D7">
        <w:t xml:space="preserve"> </w:t>
      </w:r>
      <w:r>
        <w:t>Vietnam</w:t>
      </w:r>
      <w:r w:rsidR="00BA78D7">
        <w:t xml:space="preserve"> </w:t>
      </w:r>
      <w:r>
        <w:t>să</w:t>
      </w:r>
      <w:r w:rsidR="00BA78D7">
        <w:t xml:space="preserve"> </w:t>
      </w:r>
      <w:r>
        <w:t>colaboreze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putem</w:t>
      </w:r>
      <w:r w:rsidR="00BA78D7">
        <w:t xml:space="preserve"> </w:t>
      </w:r>
      <w:r>
        <w:t>ajunge</w:t>
      </w:r>
      <w:r w:rsidR="00BA78D7">
        <w:t xml:space="preserve"> </w:t>
      </w:r>
      <w:r>
        <w:t>să</w:t>
      </w:r>
      <w:r w:rsidR="00BA78D7">
        <w:t xml:space="preserve"> </w:t>
      </w:r>
      <w:r>
        <w:t>realizăm</w:t>
      </w:r>
      <w:r w:rsidR="00BA78D7">
        <w:t xml:space="preserve"> </w:t>
      </w:r>
      <w:r>
        <w:t>(un</w:t>
      </w:r>
      <w:r w:rsidR="00BA78D7">
        <w:t xml:space="preserve"> </w:t>
      </w:r>
      <w:r>
        <w:t>vaccin</w:t>
      </w:r>
      <w:r w:rsidR="00BA78D7">
        <w:t xml:space="preserve"> </w:t>
      </w:r>
      <w:r>
        <w:t>n</w:t>
      </w:r>
      <w:r w:rsidR="00BA78D7">
        <w:t xml:space="preserve">. </w:t>
      </w:r>
      <w:r>
        <w:t>r</w:t>
      </w:r>
      <w:r w:rsidR="00F96609">
        <w:t>.)</w:t>
      </w:r>
      <w:r w:rsidR="008E73B9">
        <w:t xml:space="preserve">. </w:t>
      </w:r>
      <w:r>
        <w:t>Sunt</w:t>
      </w:r>
      <w:r w:rsidR="00BA78D7">
        <w:t xml:space="preserve"> </w:t>
      </w:r>
      <w:r>
        <w:t>convins</w:t>
      </w:r>
      <w:r w:rsidR="00BA78D7">
        <w:t xml:space="preserve"> </w:t>
      </w:r>
      <w:r>
        <w:t>că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posibil,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pe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15</w:t>
      </w:r>
      <w:r w:rsidR="00BA78D7">
        <w:t xml:space="preserve"> </w:t>
      </w:r>
      <w:r>
        <w:t>aprilie</w:t>
      </w:r>
      <w:r w:rsidR="00BA78D7">
        <w:t xml:space="preserve"> </w:t>
      </w:r>
      <w:r>
        <w:t>noi</w:t>
      </w:r>
      <w:r w:rsidR="00BA78D7">
        <w:t xml:space="preserve"> </w:t>
      </w:r>
      <w:r>
        <w:t>am</w:t>
      </w:r>
      <w:r w:rsidR="00BA78D7">
        <w:t xml:space="preserve"> </w:t>
      </w:r>
      <w:r>
        <w:t>încheiat</w:t>
      </w:r>
      <w:r w:rsidR="00BA78D7">
        <w:t xml:space="preserve"> </w:t>
      </w:r>
      <w:r>
        <w:t>un</w:t>
      </w:r>
      <w:r w:rsidR="00BA78D7">
        <w:t xml:space="preserve"> </w:t>
      </w:r>
      <w:r>
        <w:t>memorandum,</w:t>
      </w:r>
      <w:r w:rsidR="00BA78D7">
        <w:t xml:space="preserve"> </w:t>
      </w:r>
      <w:r>
        <w:t>atât</w:t>
      </w:r>
      <w:r w:rsidR="00BA78D7">
        <w:t xml:space="preserve"> </w:t>
      </w:r>
      <w:r>
        <w:t>ANAVSA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MADR,</w:t>
      </w:r>
      <w:r w:rsidR="00BA78D7">
        <w:t xml:space="preserve"> </w:t>
      </w:r>
      <w:r>
        <w:t>cu</w:t>
      </w:r>
      <w:r w:rsidR="00BA78D7">
        <w:t xml:space="preserve"> </w:t>
      </w:r>
      <w:r>
        <w:t>Ministerul</w:t>
      </w:r>
      <w:r w:rsidR="00BA78D7">
        <w:t xml:space="preserve"> </w:t>
      </w:r>
      <w:r>
        <w:t>Agriculturii</w:t>
      </w:r>
      <w:r w:rsidR="00BA78D7">
        <w:t xml:space="preserve"> </w:t>
      </w:r>
      <w:r>
        <w:t>din</w:t>
      </w:r>
      <w:r w:rsidR="00BA78D7">
        <w:t xml:space="preserve"> </w:t>
      </w:r>
      <w:r>
        <w:t>Vietnam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această</w:t>
      </w:r>
      <w:r w:rsidR="00BA78D7">
        <w:t xml:space="preserve"> </w:t>
      </w:r>
      <w:r>
        <w:t>direcţie</w:t>
      </w:r>
      <w:r w:rsidR="00BA78D7">
        <w:t xml:space="preserve"> </w:t>
      </w:r>
      <w:r>
        <w:t>ştiinţifică</w:t>
      </w:r>
      <w:r w:rsidR="00BA78D7">
        <w:t xml:space="preserve"> </w:t>
      </w:r>
      <w:r>
        <w:t>de</w:t>
      </w:r>
      <w:r w:rsidR="00BA78D7">
        <w:t xml:space="preserve"> </w:t>
      </w:r>
      <w:r>
        <w:t>colaborare</w:t>
      </w:r>
      <w:r w:rsidR="00BA78D7">
        <w:t xml:space="preserve"> </w:t>
      </w:r>
      <w:r>
        <w:t>să</w:t>
      </w:r>
      <w:r w:rsidR="00BA78D7">
        <w:t xml:space="preserve"> </w:t>
      </w:r>
      <w:r>
        <w:t>putem</w:t>
      </w:r>
      <w:r w:rsidR="00BA78D7">
        <w:t xml:space="preserve"> </w:t>
      </w:r>
      <w:r>
        <w:t>ajunge</w:t>
      </w:r>
      <w:r w:rsidR="00BA78D7">
        <w:t xml:space="preserve"> </w:t>
      </w:r>
      <w:r>
        <w:t>să</w:t>
      </w:r>
      <w:r w:rsidR="00BA78D7">
        <w:t xml:space="preserve"> </w:t>
      </w:r>
      <w:r>
        <w:t>lucrăm</w:t>
      </w:r>
      <w:r w:rsidR="00BA78D7">
        <w:t xml:space="preserve"> </w:t>
      </w:r>
      <w:r>
        <w:t>împreună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ajunge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repede</w:t>
      </w:r>
      <w:r w:rsidR="00BA78D7">
        <w:t xml:space="preserve"> </w:t>
      </w:r>
      <w:r>
        <w:t>în</w:t>
      </w:r>
      <w:r w:rsidR="00BA78D7">
        <w:t xml:space="preserve"> </w:t>
      </w:r>
      <w:r>
        <w:t>posesia</w:t>
      </w:r>
      <w:r w:rsidR="00BA78D7">
        <w:t xml:space="preserve"> </w:t>
      </w:r>
      <w:r>
        <w:t>acestui</w:t>
      </w:r>
      <w:r w:rsidR="00BA78D7">
        <w:t xml:space="preserve"> </w:t>
      </w:r>
      <w:r>
        <w:t>vaccin</w:t>
      </w:r>
      <w:r w:rsidR="008E73B9">
        <w:t xml:space="preserve">. </w:t>
      </w:r>
      <w:r>
        <w:t>Este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important,</w:t>
      </w:r>
      <w:r w:rsidR="00BA78D7">
        <w:t xml:space="preserve"> </w:t>
      </w:r>
      <w:r>
        <w:t>dacă</w:t>
      </w:r>
      <w:r w:rsidR="00BA78D7">
        <w:t xml:space="preserve"> </w:t>
      </w:r>
      <w:r>
        <w:t>vreţi</w:t>
      </w:r>
      <w:r w:rsidR="00BA78D7">
        <w:t xml:space="preserve"> </w:t>
      </w:r>
      <w:r>
        <w:t>este</w:t>
      </w:r>
      <w:r w:rsidR="00BA78D7">
        <w:t xml:space="preserve"> </w:t>
      </w:r>
      <w:r>
        <w:t>tema</w:t>
      </w:r>
      <w:r w:rsidR="00BA78D7">
        <w:t xml:space="preserve"> </w:t>
      </w:r>
      <w:r>
        <w:t>zilei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nopţii</w:t>
      </w:r>
      <w:r w:rsidR="008E73B9">
        <w:t xml:space="preserve">. </w:t>
      </w:r>
      <w:r>
        <w:t>Lumea</w:t>
      </w:r>
      <w:r w:rsidR="00BA78D7">
        <w:t xml:space="preserve"> </w:t>
      </w:r>
      <w:r>
        <w:t>este</w:t>
      </w:r>
      <w:r w:rsidR="00BA78D7">
        <w:t xml:space="preserve"> </w:t>
      </w:r>
      <w:r>
        <w:t>răvăşită</w:t>
      </w:r>
      <w:r w:rsidR="00BA78D7">
        <w:t xml:space="preserve"> </w:t>
      </w:r>
      <w:r>
        <w:t>de</w:t>
      </w:r>
      <w:r w:rsidR="00BA78D7">
        <w:t xml:space="preserve"> </w:t>
      </w:r>
      <w:r>
        <w:t>acest</w:t>
      </w:r>
      <w:r w:rsidR="00BA78D7">
        <w:t xml:space="preserve"> </w:t>
      </w:r>
      <w:r>
        <w:t>virus</w:t>
      </w:r>
      <w:r w:rsidR="008E73B9">
        <w:t xml:space="preserve">. </w:t>
      </w:r>
      <w:r>
        <w:t>Orice</w:t>
      </w:r>
      <w:r w:rsidR="00BA78D7">
        <w:t xml:space="preserve"> </w:t>
      </w:r>
      <w:r>
        <w:t>succes</w:t>
      </w:r>
      <w:r w:rsidR="00BA78D7">
        <w:t xml:space="preserve"> </w:t>
      </w:r>
      <w:r>
        <w:t>cât</w:t>
      </w:r>
      <w:r w:rsidR="00BA78D7">
        <w:t xml:space="preserve"> </w:t>
      </w:r>
      <w:r>
        <w:t>de</w:t>
      </w:r>
      <w:r w:rsidR="00BA78D7">
        <w:t xml:space="preserve"> </w:t>
      </w:r>
      <w:r>
        <w:t>mic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valorificat,</w:t>
      </w:r>
      <w:r w:rsidR="00BA78D7">
        <w:t xml:space="preserve"> </w:t>
      </w:r>
      <w:r>
        <w:t>amplificat</w:t>
      </w:r>
      <w:r w:rsidR="00BA78D7">
        <w:t xml:space="preserve"> </w:t>
      </w:r>
      <w:r>
        <w:t>şi</w:t>
      </w:r>
      <w:r w:rsidR="00BA78D7">
        <w:t xml:space="preserve"> </w:t>
      </w:r>
      <w:r>
        <w:t>evident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folosit</w:t>
      </w:r>
      <w:r w:rsidR="00BA78D7">
        <w:t xml:space="preserve"> </w:t>
      </w:r>
      <w:r>
        <w:t>într-o</w:t>
      </w:r>
      <w:r w:rsidR="00BA78D7">
        <w:t xml:space="preserve"> </w:t>
      </w:r>
      <w:r>
        <w:t>perspectivă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apropiată</w:t>
      </w:r>
      <w:r w:rsidR="00BA78D7">
        <w:t xml:space="preserve"> </w:t>
      </w:r>
      <w:r>
        <w:t>cu</w:t>
      </w:r>
      <w:r w:rsidR="00BA78D7">
        <w:t xml:space="preserve"> </w:t>
      </w:r>
      <w:r>
        <w:t>putinţă",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ministrul</w:t>
      </w:r>
      <w:r w:rsidR="00BA78D7">
        <w:t xml:space="preserve"> </w:t>
      </w:r>
      <w:r>
        <w:t>Agriculturii,</w:t>
      </w:r>
      <w:r w:rsidR="00BA78D7">
        <w:t xml:space="preserve"> </w:t>
      </w:r>
      <w:r>
        <w:t>Petre</w:t>
      </w:r>
      <w:r w:rsidR="00BA78D7">
        <w:t xml:space="preserve"> </w:t>
      </w:r>
      <w:r>
        <w:t>Daea,</w:t>
      </w:r>
      <w:r w:rsidR="00BA78D7">
        <w:t xml:space="preserve"> </w:t>
      </w:r>
      <w:r>
        <w:t>într-un</w:t>
      </w:r>
      <w:r w:rsidR="00BA78D7">
        <w:t xml:space="preserve"> </w:t>
      </w:r>
      <w:r>
        <w:t>briefing</w:t>
      </w:r>
      <w:r w:rsidR="00BA78D7">
        <w:t xml:space="preserve"> </w:t>
      </w:r>
      <w:r>
        <w:t>de</w:t>
      </w:r>
      <w:r w:rsidR="00BA78D7">
        <w:t xml:space="preserve"> </w:t>
      </w:r>
      <w:r>
        <w:t>presă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întrebat</w:t>
      </w:r>
      <w:r w:rsidR="00BA78D7">
        <w:t xml:space="preserve"> </w:t>
      </w:r>
      <w:r>
        <w:t>dacă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interesată</w:t>
      </w:r>
      <w:r w:rsidR="00BA78D7">
        <w:t xml:space="preserve"> </w:t>
      </w:r>
      <w:r>
        <w:t>de</w:t>
      </w:r>
      <w:r w:rsidR="00BA78D7">
        <w:t xml:space="preserve"> </w:t>
      </w:r>
      <w:r>
        <w:t>testele</w:t>
      </w:r>
      <w:r w:rsidR="00BA78D7">
        <w:t xml:space="preserve"> </w:t>
      </w:r>
      <w:r>
        <w:t>efectuate</w:t>
      </w:r>
      <w:r w:rsidR="00BA78D7">
        <w:t xml:space="preserve"> </w:t>
      </w:r>
      <w:r>
        <w:t>de</w:t>
      </w:r>
      <w:r w:rsidR="00BA78D7">
        <w:t xml:space="preserve"> </w:t>
      </w:r>
      <w:r>
        <w:t>cercetătorii</w:t>
      </w:r>
      <w:r w:rsidR="00BA78D7">
        <w:t xml:space="preserve"> </w:t>
      </w:r>
      <w:r>
        <w:t>din</w:t>
      </w:r>
      <w:r w:rsidR="00BA78D7">
        <w:t xml:space="preserve"> </w:t>
      </w:r>
      <w:r>
        <w:t>Vietnam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posibil</w:t>
      </w:r>
      <w:r w:rsidR="00BA78D7">
        <w:t xml:space="preserve"> </w:t>
      </w:r>
      <w:r>
        <w:t>vaccin</w:t>
      </w:r>
      <w:r w:rsidR="00BA78D7">
        <w:t xml:space="preserve"> </w:t>
      </w:r>
      <w:r>
        <w:t>împotriva</w:t>
      </w:r>
      <w:r w:rsidR="00BA78D7">
        <w:t xml:space="preserve"> </w:t>
      </w:r>
      <w:r>
        <w:t>pestei</w:t>
      </w:r>
      <w:r w:rsidR="00BA78D7">
        <w:t xml:space="preserve"> </w:t>
      </w:r>
      <w:r>
        <w:t>porcine</w:t>
      </w:r>
      <w:r w:rsidR="00BA78D7">
        <w:t xml:space="preserve"> </w:t>
      </w:r>
      <w:r>
        <w:t>africane</w:t>
      </w:r>
      <w:r w:rsidR="008E73B9">
        <w:t xml:space="preserve">. </w:t>
      </w:r>
      <w:r>
        <w:t>Ministrul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că</w:t>
      </w:r>
      <w:r w:rsidR="00BA78D7">
        <w:t xml:space="preserve"> </w:t>
      </w:r>
      <w:r>
        <w:t>îşi</w:t>
      </w:r>
      <w:r w:rsidR="00BA78D7">
        <w:t xml:space="preserve"> </w:t>
      </w:r>
      <w:r>
        <w:t>doreşte</w:t>
      </w:r>
      <w:r w:rsidR="00BA78D7">
        <w:t xml:space="preserve"> </w:t>
      </w:r>
      <w:r>
        <w:t>ca</w:t>
      </w:r>
      <w:r w:rsidR="00BA78D7">
        <w:t xml:space="preserve"> </w:t>
      </w:r>
      <w:r>
        <w:t>România</w:t>
      </w:r>
      <w:r w:rsidR="00BA78D7">
        <w:t xml:space="preserve"> </w:t>
      </w:r>
      <w:r>
        <w:t>să</w:t>
      </w:r>
      <w:r w:rsidR="00BA78D7">
        <w:t xml:space="preserve"> </w:t>
      </w:r>
      <w:r>
        <w:t>intre</w:t>
      </w:r>
      <w:r w:rsidR="00BA78D7">
        <w:t xml:space="preserve"> </w:t>
      </w:r>
      <w:r>
        <w:t>într-un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dispozitiv</w:t>
      </w:r>
      <w:r w:rsidR="00BA78D7">
        <w:t xml:space="preserve"> </w:t>
      </w:r>
      <w:r>
        <w:t>de</w:t>
      </w:r>
      <w:r w:rsidR="00BA78D7">
        <w:t xml:space="preserve"> </w:t>
      </w:r>
      <w:r>
        <w:t>lucru,</w:t>
      </w:r>
      <w:r w:rsidR="00BA78D7">
        <w:t xml:space="preserve"> </w:t>
      </w:r>
      <w:r>
        <w:t>cu</w:t>
      </w:r>
      <w:r w:rsidR="00BA78D7">
        <w:t xml:space="preserve"> </w:t>
      </w:r>
      <w:r>
        <w:t>specialişti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ANSVSA</w:t>
      </w:r>
      <w:r w:rsidR="00BA78D7">
        <w:t xml:space="preserve"> </w:t>
      </w:r>
      <w:r>
        <w:t>şi</w:t>
      </w:r>
      <w:r w:rsidR="00BA78D7">
        <w:t xml:space="preserve"> </w:t>
      </w:r>
      <w:r>
        <w:t>ASAS</w:t>
      </w:r>
      <w:r w:rsidR="00BA78D7">
        <w:t xml:space="preserve">. </w:t>
      </w:r>
      <w:r>
        <w:t>"De</w:t>
      </w:r>
      <w:r w:rsidR="00BA78D7">
        <w:t xml:space="preserve"> </w:t>
      </w:r>
      <w:r>
        <w:t>altminteri,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sală</w:t>
      </w:r>
      <w:r w:rsidR="00BA78D7">
        <w:t xml:space="preserve"> </w:t>
      </w:r>
      <w:r>
        <w:t>am</w:t>
      </w:r>
      <w:r w:rsidR="00BA78D7">
        <w:t xml:space="preserve"> </w:t>
      </w:r>
      <w:r>
        <w:t>stat</w:t>
      </w:r>
      <w:r w:rsidR="00BA78D7">
        <w:t xml:space="preserve"> </w:t>
      </w:r>
      <w:r>
        <w:t>de</w:t>
      </w:r>
      <w:r w:rsidR="00BA78D7">
        <w:t xml:space="preserve"> </w:t>
      </w:r>
      <w:r>
        <w:t>vorbă</w:t>
      </w:r>
      <w:r w:rsidR="00BA78D7">
        <w:t xml:space="preserve"> </w:t>
      </w:r>
      <w:r>
        <w:t>în</w:t>
      </w:r>
      <w:r w:rsidR="00BA78D7">
        <w:t xml:space="preserve"> </w:t>
      </w:r>
      <w:r>
        <w:t>trei</w:t>
      </w:r>
      <w:r w:rsidR="00BA78D7">
        <w:t xml:space="preserve"> </w:t>
      </w:r>
      <w:r>
        <w:t>rânduri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specialist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îl</w:t>
      </w:r>
      <w:r w:rsidR="00BA78D7">
        <w:t xml:space="preserve"> </w:t>
      </w:r>
      <w:r>
        <w:t>are</w:t>
      </w:r>
      <w:r w:rsidR="00BA78D7">
        <w:t xml:space="preserve"> </w:t>
      </w:r>
      <w:r>
        <w:t>lumea</w:t>
      </w:r>
      <w:r w:rsidR="00BA78D7">
        <w:t xml:space="preserve"> </w:t>
      </w:r>
      <w:r>
        <w:t>în</w:t>
      </w:r>
      <w:r w:rsidR="00BA78D7">
        <w:t xml:space="preserve"> </w:t>
      </w:r>
      <w:r>
        <w:t>domeniu</w:t>
      </w:r>
      <w:r w:rsidR="00BA78D7">
        <w:t xml:space="preserve"> </w:t>
      </w:r>
      <w:r>
        <w:t>şi</w:t>
      </w:r>
      <w:r w:rsidR="00BA78D7">
        <w:t xml:space="preserve"> </w:t>
      </w:r>
      <w:r>
        <w:t>i-am</w:t>
      </w:r>
      <w:r w:rsidR="00BA78D7">
        <w:t xml:space="preserve"> </w:t>
      </w:r>
      <w:r>
        <w:t>cerut</w:t>
      </w:r>
      <w:r w:rsidR="00BA78D7">
        <w:t xml:space="preserve"> </w:t>
      </w:r>
      <w:r>
        <w:t>şi</w:t>
      </w:r>
      <w:r w:rsidR="00BA78D7">
        <w:t xml:space="preserve"> </w:t>
      </w:r>
      <w:r>
        <w:t>atunci</w:t>
      </w:r>
      <w:r w:rsidR="00BA78D7">
        <w:t xml:space="preserve"> </w:t>
      </w:r>
      <w:r>
        <w:t>sprijin,</w:t>
      </w:r>
      <w:r w:rsidR="00BA78D7">
        <w:t xml:space="preserve"> </w:t>
      </w:r>
      <w:r>
        <w:t>iar</w:t>
      </w:r>
      <w:r w:rsidR="00BA78D7">
        <w:t xml:space="preserve"> </w:t>
      </w:r>
      <w:r>
        <w:t>ieri</w:t>
      </w:r>
      <w:r w:rsidR="00BA78D7">
        <w:t xml:space="preserve"> </w:t>
      </w:r>
      <w:r>
        <w:t>când</w:t>
      </w:r>
      <w:r w:rsidR="00BA78D7">
        <w:t xml:space="preserve"> </w:t>
      </w:r>
      <w:r>
        <w:t>a</w:t>
      </w:r>
      <w:r w:rsidR="00BA78D7">
        <w:t xml:space="preserve"> </w:t>
      </w:r>
      <w:r>
        <w:t>apărut</w:t>
      </w:r>
      <w:r w:rsidR="00BA78D7">
        <w:t xml:space="preserve"> </w:t>
      </w:r>
      <w:r>
        <w:t>această</w:t>
      </w:r>
      <w:r w:rsidR="00BA78D7">
        <w:t xml:space="preserve"> </w:t>
      </w:r>
      <w:r>
        <w:t>informaţie</w:t>
      </w:r>
      <w:r w:rsidR="00BA78D7">
        <w:t xml:space="preserve"> </w:t>
      </w:r>
      <w:r>
        <w:t>am</w:t>
      </w:r>
      <w:r w:rsidR="00BA78D7">
        <w:t xml:space="preserve"> </w:t>
      </w:r>
      <w:r>
        <w:t>valorificat-o</w:t>
      </w:r>
      <w:r w:rsidR="00BA78D7">
        <w:t xml:space="preserve"> </w:t>
      </w:r>
      <w:r>
        <w:t>azi</w:t>
      </w:r>
      <w:r w:rsidR="00BA78D7">
        <w:t xml:space="preserve"> </w:t>
      </w:r>
      <w:r>
        <w:t>dimineaţă</w:t>
      </w:r>
      <w:r w:rsidR="00BA78D7">
        <w:t xml:space="preserve"> </w:t>
      </w:r>
      <w:r>
        <w:t>cu</w:t>
      </w:r>
      <w:r w:rsidR="00BA78D7">
        <w:t xml:space="preserve"> </w:t>
      </w:r>
      <w:r>
        <w:t>colegii,</w:t>
      </w:r>
      <w:r w:rsidR="00BA78D7">
        <w:t xml:space="preserve"> </w:t>
      </w:r>
      <w:r>
        <w:t>spunându-le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necesar</w:t>
      </w:r>
      <w:r w:rsidR="00BA78D7">
        <w:t xml:space="preserve"> </w:t>
      </w:r>
      <w:r>
        <w:t>să</w:t>
      </w:r>
      <w:r w:rsidR="00BA78D7">
        <w:t xml:space="preserve"> </w:t>
      </w:r>
      <w:r>
        <w:t>intrăm</w:t>
      </w:r>
      <w:r w:rsidR="00BA78D7">
        <w:t xml:space="preserve"> </w:t>
      </w:r>
      <w:r>
        <w:t>imediat</w:t>
      </w:r>
      <w:r w:rsidR="00BA78D7">
        <w:t xml:space="preserve"> </w:t>
      </w:r>
      <w:r>
        <w:t>în</w:t>
      </w:r>
      <w:r w:rsidR="00BA78D7">
        <w:t xml:space="preserve"> </w:t>
      </w:r>
      <w:r>
        <w:t>dispozitivul</w:t>
      </w:r>
      <w:r w:rsidR="00BA78D7">
        <w:t xml:space="preserve"> </w:t>
      </w:r>
      <w:r>
        <w:t>acesta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8E73B9">
        <w:t xml:space="preserve">. </w:t>
      </w:r>
      <w:r>
        <w:t>Am</w:t>
      </w:r>
      <w:r w:rsidR="00BA78D7">
        <w:t xml:space="preserve"> </w:t>
      </w:r>
      <w:r>
        <w:t>vorbit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preşedintele</w:t>
      </w:r>
      <w:r w:rsidR="00BA78D7">
        <w:t xml:space="preserve"> </w:t>
      </w:r>
      <w:r>
        <w:t>ANSVSA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ASAS,</w:t>
      </w:r>
      <w:r w:rsidR="00BA78D7">
        <w:t xml:space="preserve"> </w:t>
      </w:r>
      <w:r>
        <w:t>domnul</w:t>
      </w:r>
      <w:r w:rsidR="00BA78D7">
        <w:t xml:space="preserve"> </w:t>
      </w:r>
      <w:r>
        <w:t>Tabără,</w:t>
      </w:r>
      <w:r w:rsidR="00BA78D7">
        <w:t xml:space="preserve"> </w:t>
      </w:r>
      <w:r>
        <w:t>să</w:t>
      </w:r>
      <w:r w:rsidR="00BA78D7">
        <w:t xml:space="preserve"> </w:t>
      </w:r>
      <w:r>
        <w:t>facem</w:t>
      </w:r>
      <w:r w:rsidR="00BA78D7">
        <w:t xml:space="preserve"> </w:t>
      </w:r>
      <w:r>
        <w:t>repede</w:t>
      </w:r>
      <w:r w:rsidR="00BA78D7">
        <w:t xml:space="preserve"> </w:t>
      </w:r>
      <w:r>
        <w:t>un</w:t>
      </w:r>
      <w:r w:rsidR="00BA78D7">
        <w:t xml:space="preserve"> </w:t>
      </w:r>
      <w:r>
        <w:t>colectiv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vedea</w:t>
      </w:r>
      <w:r w:rsidR="00BA78D7">
        <w:t xml:space="preserve"> </w:t>
      </w:r>
      <w:r>
        <w:t>când</w:t>
      </w:r>
      <w:r w:rsidR="00BA78D7">
        <w:t xml:space="preserve"> </w:t>
      </w:r>
      <w:r>
        <w:t>putem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asemenea</w:t>
      </w:r>
      <w:r w:rsidR="00BA78D7">
        <w:t xml:space="preserve"> </w:t>
      </w:r>
      <w:r>
        <w:t>înţelegere</w:t>
      </w:r>
      <w:r w:rsidR="00BA78D7">
        <w:t xml:space="preserve"> </w:t>
      </w:r>
      <w:r>
        <w:t>de</w:t>
      </w:r>
      <w:r w:rsidR="00BA78D7">
        <w:t xml:space="preserve"> </w:t>
      </w:r>
      <w:r>
        <w:t>colaborare,</w:t>
      </w:r>
      <w:r w:rsidR="00BA78D7">
        <w:t xml:space="preserve"> </w:t>
      </w:r>
      <w:r>
        <w:t>în</w:t>
      </w:r>
      <w:r w:rsidR="00BA78D7">
        <w:t xml:space="preserve"> </w:t>
      </w:r>
      <w:r>
        <w:t>aşa</w:t>
      </w:r>
      <w:r w:rsidR="00BA78D7">
        <w:t xml:space="preserve"> </w:t>
      </w:r>
      <w:r>
        <w:t>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aducem</w:t>
      </w:r>
      <w:r w:rsidR="00BA78D7">
        <w:t xml:space="preserve"> </w:t>
      </w:r>
      <w:r>
        <w:t>şi</w:t>
      </w:r>
      <w:r w:rsidR="00BA78D7">
        <w:t xml:space="preserve"> </w:t>
      </w:r>
      <w:r>
        <w:t>noi</w:t>
      </w:r>
      <w:r w:rsidR="00BA78D7">
        <w:t xml:space="preserve"> </w:t>
      </w:r>
      <w:r>
        <w:t>aportul</w:t>
      </w:r>
      <w:r w:rsidR="00BA78D7">
        <w:t xml:space="preserve"> </w:t>
      </w:r>
      <w:r>
        <w:t>prin</w:t>
      </w:r>
      <w:r w:rsidR="00BA78D7">
        <w:t xml:space="preserve"> </w:t>
      </w:r>
      <w:r>
        <w:t>specificitate,</w:t>
      </w:r>
      <w:r w:rsidR="00BA78D7">
        <w:t xml:space="preserve"> </w:t>
      </w:r>
      <w:r>
        <w:t>prin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ştim</w:t>
      </w:r>
      <w:r w:rsidR="00BA78D7">
        <w:t xml:space="preserve"> </w:t>
      </w:r>
      <w:r>
        <w:t>noi</w:t>
      </w:r>
      <w:r w:rsidR="00BA78D7">
        <w:t xml:space="preserve"> </w:t>
      </w:r>
      <w:r>
        <w:t>despre</w:t>
      </w:r>
      <w:r w:rsidR="00BA78D7">
        <w:t xml:space="preserve"> </w:t>
      </w:r>
      <w:r>
        <w:t>aceste</w:t>
      </w:r>
      <w:r w:rsidR="00BA78D7">
        <w:t xml:space="preserve"> </w:t>
      </w:r>
      <w:r>
        <w:t>nenorocit</w:t>
      </w:r>
      <w:r w:rsidR="00BA78D7">
        <w:t xml:space="preserve"> </w:t>
      </w:r>
      <w:r>
        <w:t>de</w:t>
      </w:r>
      <w:r w:rsidR="00BA78D7">
        <w:t xml:space="preserve"> </w:t>
      </w:r>
      <w:r>
        <w:t>virus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răvăşeşte</w:t>
      </w:r>
      <w:r w:rsidR="00BA78D7">
        <w:t xml:space="preserve"> </w:t>
      </w:r>
      <w:r>
        <w:t>ţara</w:t>
      </w:r>
      <w:r w:rsidR="008E73B9">
        <w:t xml:space="preserve">. </w:t>
      </w:r>
      <w:r>
        <w:t>E</w:t>
      </w:r>
      <w:r w:rsidR="00BA78D7">
        <w:t xml:space="preserve"> </w:t>
      </w:r>
      <w:r>
        <w:t>o</w:t>
      </w:r>
      <w:r w:rsidR="00BA78D7">
        <w:t xml:space="preserve"> </w:t>
      </w:r>
      <w:r>
        <w:t>situaţie</w:t>
      </w:r>
      <w:r w:rsidR="00BA78D7">
        <w:t xml:space="preserve"> </w:t>
      </w:r>
      <w:r>
        <w:t>grea,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nici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noi</w:t>
      </w:r>
      <w:r w:rsidR="00BA78D7">
        <w:t xml:space="preserve">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somn",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şeful</w:t>
      </w:r>
      <w:r w:rsidR="00BA78D7">
        <w:t xml:space="preserve"> </w:t>
      </w:r>
      <w:r>
        <w:t>MADR</w:t>
      </w:r>
      <w:r w:rsidR="00BA78D7">
        <w:t xml:space="preserve">. </w:t>
      </w:r>
      <w:r>
        <w:t>Întrebat</w:t>
      </w:r>
      <w:r w:rsidR="00BA78D7">
        <w:t xml:space="preserve"> </w:t>
      </w:r>
      <w:r>
        <w:t>cât</w:t>
      </w:r>
      <w:r w:rsidR="00BA78D7">
        <w:t xml:space="preserve"> </w:t>
      </w:r>
      <w:r>
        <w:t>ar</w:t>
      </w:r>
      <w:r w:rsidR="00BA78D7">
        <w:t xml:space="preserve"> </w:t>
      </w:r>
      <w:r>
        <w:t>plăti</w:t>
      </w:r>
      <w:r w:rsidR="00BA78D7">
        <w:t xml:space="preserve"> </w:t>
      </w:r>
      <w:r>
        <w:t>pentru</w:t>
      </w:r>
      <w:r w:rsidR="00BA78D7">
        <w:t xml:space="preserve"> </w:t>
      </w:r>
      <w:r>
        <w:t>achiziţionarea</w:t>
      </w:r>
      <w:r w:rsidR="00BA78D7">
        <w:t xml:space="preserve"> </w:t>
      </w:r>
      <w:r>
        <w:t>unui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vaccin,</w:t>
      </w:r>
      <w:r w:rsidR="00BA78D7">
        <w:t xml:space="preserve"> </w:t>
      </w:r>
      <w:r>
        <w:t>Daea</w:t>
      </w:r>
      <w:r w:rsidR="00BA78D7">
        <w:t xml:space="preserve"> </w:t>
      </w:r>
      <w:r>
        <w:t>a</w:t>
      </w:r>
      <w:r w:rsidR="00BA78D7">
        <w:t xml:space="preserve"> </w:t>
      </w:r>
      <w:r>
        <w:t>răspuns:</w:t>
      </w:r>
      <w:r w:rsidR="00BA78D7">
        <w:t xml:space="preserve"> </w:t>
      </w:r>
      <w:r>
        <w:t>"Ar</w:t>
      </w:r>
      <w:r w:rsidR="00BA78D7">
        <w:t xml:space="preserve"> </w:t>
      </w:r>
      <w:r>
        <w:t>merita</w:t>
      </w:r>
      <w:r w:rsidR="00BA78D7">
        <w:t xml:space="preserve"> </w:t>
      </w:r>
      <w:r>
        <w:t>oricât</w:t>
      </w:r>
      <w:r w:rsidR="00BA78D7">
        <w:t xml:space="preserve"> </w:t>
      </w:r>
      <w:r>
        <w:t>să</w:t>
      </w:r>
      <w:r w:rsidR="00BA78D7">
        <w:t xml:space="preserve"> </w:t>
      </w:r>
      <w:r>
        <w:t>dăm,</w:t>
      </w:r>
      <w:r w:rsidR="00BA78D7">
        <w:t xml:space="preserve"> </w:t>
      </w:r>
      <w:r>
        <w:t>din</w:t>
      </w:r>
      <w:r w:rsidR="00BA78D7">
        <w:t xml:space="preserve"> </w:t>
      </w:r>
      <w:r>
        <w:t>nefericire</w:t>
      </w:r>
      <w:r w:rsidR="00BA78D7">
        <w:t xml:space="preserve"> </w:t>
      </w:r>
      <w:r>
        <w:t>nu</w:t>
      </w:r>
      <w:r w:rsidR="00BA78D7">
        <w:t xml:space="preserve"> </w:t>
      </w:r>
      <w:r>
        <w:t>este"</w:t>
      </w:r>
      <w:r w:rsidR="00BA78D7">
        <w:t xml:space="preserve">. </w:t>
      </w:r>
      <w:r>
        <w:t>"Se</w:t>
      </w:r>
      <w:r w:rsidR="00BA78D7">
        <w:t xml:space="preserve"> </w:t>
      </w:r>
      <w:r>
        <w:t>lucrează</w:t>
      </w:r>
      <w:r w:rsidR="00BA78D7">
        <w:t xml:space="preserve"> </w:t>
      </w:r>
      <w:r>
        <w:t>la</w:t>
      </w:r>
      <w:r w:rsidR="00BA78D7">
        <w:t xml:space="preserve"> </w:t>
      </w:r>
      <w:r>
        <w:t>realizarea</w:t>
      </w:r>
      <w:r w:rsidR="00BA78D7">
        <w:t xml:space="preserve"> </w:t>
      </w:r>
      <w:r>
        <w:t>unui</w:t>
      </w:r>
      <w:r w:rsidR="00BA78D7">
        <w:t xml:space="preserve"> </w:t>
      </w:r>
      <w:r>
        <w:t>asemenea</w:t>
      </w:r>
      <w:r w:rsidR="00BA78D7">
        <w:t xml:space="preserve"> </w:t>
      </w:r>
      <w:r>
        <w:t>vaccin,</w:t>
      </w:r>
      <w:r w:rsidR="00BA78D7">
        <w:t xml:space="preserve"> </w:t>
      </w:r>
      <w:r>
        <w:t>cercetătorii</w:t>
      </w:r>
      <w:r w:rsidR="00BA78D7">
        <w:t xml:space="preserve"> </w:t>
      </w:r>
      <w:r>
        <w:t>de</w:t>
      </w:r>
      <w:r w:rsidR="00BA78D7">
        <w:t xml:space="preserve"> </w:t>
      </w:r>
      <w:r>
        <w:t>acolo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laboratorul</w:t>
      </w:r>
      <w:r w:rsidR="00BA78D7">
        <w:t xml:space="preserve"> </w:t>
      </w:r>
      <w:r>
        <w:t>de</w:t>
      </w:r>
      <w:r w:rsidR="00BA78D7">
        <w:t xml:space="preserve"> </w:t>
      </w:r>
      <w:r>
        <w:t>cercetare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anumite</w:t>
      </w:r>
      <w:r w:rsidR="00BA78D7">
        <w:t xml:space="preserve"> </w:t>
      </w:r>
      <w:r>
        <w:t>rezultate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evident</w:t>
      </w:r>
      <w:r w:rsidR="00BA78D7">
        <w:t xml:space="preserve"> </w:t>
      </w:r>
      <w:r>
        <w:t>vrem</w:t>
      </w:r>
      <w:r w:rsidR="00BA78D7">
        <w:t xml:space="preserve"> </w:t>
      </w:r>
      <w:r>
        <w:t>şi</w:t>
      </w:r>
      <w:r w:rsidR="00BA78D7">
        <w:t xml:space="preserve"> </w:t>
      </w:r>
      <w:r>
        <w:t>noi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cunoaştem</w:t>
      </w:r>
      <w:r w:rsidR="00BA78D7">
        <w:t xml:space="preserve"> </w:t>
      </w:r>
      <w:r>
        <w:t>si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lastRenderedPageBreak/>
        <w:t>valorifice</w:t>
      </w:r>
      <w:r w:rsidR="00BA78D7">
        <w:t xml:space="preserve"> </w:t>
      </w:r>
      <w:r>
        <w:t>întreaga</w:t>
      </w:r>
      <w:r w:rsidR="00BA78D7">
        <w:t xml:space="preserve"> </w:t>
      </w:r>
      <w:r>
        <w:t>lume</w:t>
      </w:r>
      <w:r w:rsidR="008E73B9">
        <w:t xml:space="preserve">.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un</w:t>
      </w:r>
      <w:r w:rsidR="00BA78D7">
        <w:t xml:space="preserve"> </w:t>
      </w:r>
      <w:r>
        <w:t>succes</w:t>
      </w:r>
      <w:r w:rsidR="00BA78D7">
        <w:t xml:space="preserve"> </w:t>
      </w:r>
      <w:r>
        <w:t>extraordinar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apreciat</w:t>
      </w:r>
      <w:r w:rsidR="00BA78D7">
        <w:t xml:space="preserve"> </w:t>
      </w:r>
      <w:r>
        <w:t>de</w:t>
      </w:r>
      <w:r w:rsidR="00BA78D7">
        <w:t xml:space="preserve"> </w:t>
      </w:r>
      <w:r>
        <w:t>toţi</w:t>
      </w:r>
      <w:r w:rsidR="00BA78D7">
        <w:t xml:space="preserve"> </w:t>
      </w:r>
      <w:r>
        <w:t>crescătorii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toţi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afectaţi</w:t>
      </w:r>
      <w:r w:rsidR="00BA78D7">
        <w:t xml:space="preserve"> </w:t>
      </w:r>
      <w:r>
        <w:t>astăzi,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planeta</w:t>
      </w:r>
      <w:r w:rsidR="00BA78D7">
        <w:t xml:space="preserve"> </w:t>
      </w:r>
      <w:r>
        <w:t>întreagă</w:t>
      </w:r>
      <w:r w:rsidR="00BA78D7">
        <w:t xml:space="preserve"> </w:t>
      </w:r>
      <w:r>
        <w:t>este</w:t>
      </w:r>
      <w:r w:rsidR="00BA78D7">
        <w:t xml:space="preserve"> </w:t>
      </w:r>
      <w:r>
        <w:t>răvăşită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asemenea</w:t>
      </w:r>
      <w:r w:rsidR="00BA78D7">
        <w:t xml:space="preserve"> </w:t>
      </w:r>
      <w:r>
        <w:t>virus",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spus</w:t>
      </w:r>
      <w:r w:rsidR="00BA78D7">
        <w:t xml:space="preserve"> </w:t>
      </w:r>
      <w:r>
        <w:t>ministrul</w:t>
      </w:r>
      <w:r w:rsidR="00BA78D7">
        <w:t xml:space="preserve"> </w:t>
      </w:r>
      <w:r>
        <w:t>Agriculturii</w:t>
      </w:r>
      <w:r w:rsidR="00BA78D7">
        <w:t xml:space="preserve">. </w:t>
      </w:r>
      <w:r>
        <w:t>Vietnam</w:t>
      </w:r>
      <w:r w:rsidR="00BA78D7">
        <w:t xml:space="preserve"> </w:t>
      </w:r>
      <w:r>
        <w:t>a</w:t>
      </w:r>
      <w:r w:rsidR="00BA78D7">
        <w:t xml:space="preserve"> </w:t>
      </w:r>
      <w:r>
        <w:t>anunţat,</w:t>
      </w:r>
      <w:r w:rsidR="00BA78D7">
        <w:t xml:space="preserve"> </w:t>
      </w:r>
      <w:r>
        <w:t>recent,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succes</w:t>
      </w:r>
      <w:r w:rsidR="00BA78D7">
        <w:t xml:space="preserve"> </w:t>
      </w:r>
      <w:r>
        <w:t>cu</w:t>
      </w:r>
      <w:r w:rsidR="00BA78D7">
        <w:t xml:space="preserve"> </w:t>
      </w:r>
      <w:r>
        <w:t>crearea</w:t>
      </w:r>
      <w:r w:rsidR="00BA78D7">
        <w:t xml:space="preserve"> </w:t>
      </w:r>
      <w:r>
        <w:t>unui</w:t>
      </w:r>
      <w:r w:rsidR="00BA78D7">
        <w:t xml:space="preserve"> </w:t>
      </w:r>
      <w:r>
        <w:t>vaccin</w:t>
      </w:r>
      <w:r w:rsidR="00BA78D7">
        <w:t xml:space="preserve"> </w:t>
      </w:r>
      <w:r>
        <w:t>împotriva</w:t>
      </w:r>
      <w:r w:rsidR="00BA78D7">
        <w:t xml:space="preserve"> </w:t>
      </w:r>
      <w:r>
        <w:t>pestei</w:t>
      </w:r>
      <w:r w:rsidR="00BA78D7">
        <w:t xml:space="preserve"> </w:t>
      </w:r>
      <w:r>
        <w:t>porcine</w:t>
      </w:r>
      <w:r w:rsidR="00BA78D7">
        <w:t xml:space="preserve"> </w:t>
      </w:r>
      <w:r>
        <w:t>africane,</w:t>
      </w:r>
      <w:r w:rsidR="00BA78D7">
        <w:t xml:space="preserve"> </w:t>
      </w:r>
      <w:r>
        <w:t>care</w:t>
      </w:r>
      <w:r w:rsidR="00BA78D7">
        <w:t xml:space="preserve"> </w:t>
      </w:r>
      <w:r>
        <w:t>afectează</w:t>
      </w:r>
      <w:r w:rsidR="00BA78D7">
        <w:t xml:space="preserve"> </w:t>
      </w:r>
      <w:r>
        <w:t>fermele</w:t>
      </w:r>
      <w:r w:rsidR="00BA78D7">
        <w:t xml:space="preserve"> </w:t>
      </w:r>
      <w:r>
        <w:t>din</w:t>
      </w:r>
      <w:r w:rsidR="00BA78D7">
        <w:t xml:space="preserve"> </w:t>
      </w:r>
      <w:r>
        <w:t>statul</w:t>
      </w:r>
      <w:r w:rsidR="00BA78D7">
        <w:t xml:space="preserve"> </w:t>
      </w:r>
      <w:r>
        <w:t>asiatic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determinat</w:t>
      </w:r>
      <w:r w:rsidR="00BA78D7">
        <w:t xml:space="preserve"> </w:t>
      </w:r>
      <w:r>
        <w:t>sacrificarea</w:t>
      </w:r>
      <w:r w:rsidR="00BA78D7">
        <w:t xml:space="preserve"> </w:t>
      </w:r>
      <w:r>
        <w:t>a</w:t>
      </w:r>
      <w:r w:rsidR="00BA78D7">
        <w:t xml:space="preserve"> </w:t>
      </w:r>
      <w:r>
        <w:t>aproximativ</w:t>
      </w:r>
      <w:r w:rsidR="00BA78D7">
        <w:t xml:space="preserve"> </w:t>
      </w:r>
      <w:r>
        <w:t>10%</w:t>
      </w:r>
      <w:r w:rsidR="00BA78D7">
        <w:t xml:space="preserve"> </w:t>
      </w:r>
      <w:r>
        <w:t>din</w:t>
      </w:r>
      <w:r w:rsidR="00BA78D7">
        <w:t xml:space="preserve"> </w:t>
      </w:r>
      <w:r>
        <w:t>efectivele</w:t>
      </w:r>
      <w:r w:rsidR="00BA78D7">
        <w:t xml:space="preserve"> </w:t>
      </w:r>
      <w:r>
        <w:t>sale</w:t>
      </w:r>
      <w:r w:rsidR="00BA78D7">
        <w:t xml:space="preserve"> </w:t>
      </w:r>
      <w:r>
        <w:t>de</w:t>
      </w:r>
      <w:r w:rsidR="00BA78D7">
        <w:t xml:space="preserve"> </w:t>
      </w:r>
      <w:r>
        <w:t>porcine,</w:t>
      </w:r>
      <w:r w:rsidR="00BA78D7">
        <w:t xml:space="preserve"> </w:t>
      </w:r>
      <w:r>
        <w:t>transmite</w:t>
      </w:r>
      <w:r w:rsidR="00BA78D7">
        <w:t xml:space="preserve"> </w:t>
      </w:r>
      <w:r>
        <w:t>Reuters</w:t>
      </w:r>
      <w:r w:rsidR="00BA78D7">
        <w:t xml:space="preserve">. </w:t>
      </w:r>
      <w:r>
        <w:t>Pesta</w:t>
      </w:r>
      <w:r w:rsidR="00BA78D7">
        <w:t xml:space="preserve"> </w:t>
      </w:r>
      <w:r>
        <w:t>porcină</w:t>
      </w:r>
      <w:r w:rsidR="00BA78D7">
        <w:t xml:space="preserve"> </w:t>
      </w:r>
      <w:r>
        <w:t>africană</w:t>
      </w:r>
      <w:r w:rsidR="00BA78D7">
        <w:t xml:space="preserve"> </w:t>
      </w:r>
      <w:r>
        <w:t>care</w:t>
      </w:r>
      <w:r w:rsidR="00BA78D7">
        <w:t xml:space="preserve"> </w:t>
      </w:r>
      <w:r>
        <w:t>s-a</w:t>
      </w:r>
      <w:r w:rsidR="00BA78D7">
        <w:t xml:space="preserve"> </w:t>
      </w:r>
      <w:r>
        <w:t>extins</w:t>
      </w:r>
      <w:r w:rsidR="00BA78D7">
        <w:t xml:space="preserve"> </w:t>
      </w:r>
      <w:r>
        <w:t>către</w:t>
      </w:r>
      <w:r w:rsidR="00BA78D7">
        <w:t xml:space="preserve"> </w:t>
      </w:r>
      <w:r>
        <w:t>Laos</w:t>
      </w:r>
      <w:r w:rsidR="00BA78D7">
        <w:t xml:space="preserve"> </w:t>
      </w:r>
      <w:r>
        <w:t>şi</w:t>
      </w:r>
      <w:r w:rsidR="00BA78D7">
        <w:t xml:space="preserve"> </w:t>
      </w:r>
      <w:r>
        <w:t>Coreea</w:t>
      </w:r>
      <w:r w:rsidR="00BA78D7">
        <w:t xml:space="preserve"> </w:t>
      </w:r>
      <w:r>
        <w:t>de</w:t>
      </w:r>
      <w:r w:rsidR="00BA78D7">
        <w:t xml:space="preserve"> </w:t>
      </w:r>
      <w:r>
        <w:t>Nord,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detectată</w:t>
      </w:r>
      <w:r w:rsidR="00BA78D7">
        <w:t xml:space="preserve"> </w:t>
      </w:r>
      <w:r>
        <w:t>în</w:t>
      </w:r>
      <w:r w:rsidR="00BA78D7">
        <w:t xml:space="preserve"> </w:t>
      </w:r>
      <w:r>
        <w:t>China</w:t>
      </w:r>
      <w:r w:rsidR="00BA78D7">
        <w:t xml:space="preserve"> </w:t>
      </w:r>
      <w:r>
        <w:t>în</w:t>
      </w:r>
      <w:r w:rsidR="00BA78D7">
        <w:t xml:space="preserve"> </w:t>
      </w:r>
      <w:r>
        <w:t>august</w:t>
      </w:r>
      <w:r w:rsidR="00BA78D7">
        <w:t xml:space="preserve"> </w:t>
      </w:r>
      <w:r>
        <w:t>2018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pentru</w:t>
      </w:r>
      <w:r w:rsidR="00BA78D7">
        <w:t xml:space="preserve"> </w:t>
      </w:r>
      <w:r>
        <w:t>prima</w:t>
      </w:r>
      <w:r w:rsidR="00BA78D7">
        <w:t xml:space="preserve"> </w:t>
      </w:r>
      <w:r>
        <w:t>dată</w:t>
      </w:r>
      <w:r w:rsidR="00BA78D7">
        <w:t xml:space="preserve"> </w:t>
      </w:r>
      <w:r>
        <w:t>descoperită</w:t>
      </w:r>
      <w:r w:rsidR="00BA78D7">
        <w:t xml:space="preserve"> </w:t>
      </w:r>
      <w:r>
        <w:t>în</w:t>
      </w:r>
      <w:r w:rsidR="00BA78D7">
        <w:t xml:space="preserve"> </w:t>
      </w:r>
      <w:r>
        <w:t>Vietnam</w:t>
      </w:r>
      <w:r w:rsidR="00BA78D7">
        <w:t xml:space="preserve"> </w:t>
      </w:r>
      <w:r>
        <w:t>în</w:t>
      </w:r>
      <w:r w:rsidR="00BA78D7">
        <w:t xml:space="preserve"> </w:t>
      </w:r>
      <w:r>
        <w:t>februarie</w:t>
      </w:r>
      <w:r w:rsidR="00BA78D7">
        <w:t xml:space="preserve"> </w:t>
      </w:r>
      <w:r>
        <w:t>şi</w:t>
      </w:r>
      <w:r w:rsidR="00BA78D7">
        <w:t xml:space="preserve"> </w:t>
      </w:r>
      <w:r>
        <w:t>s-a</w:t>
      </w:r>
      <w:r w:rsidR="00BA78D7">
        <w:t xml:space="preserve"> </w:t>
      </w:r>
      <w:r>
        <w:t>extins</w:t>
      </w:r>
      <w:r w:rsidR="00BA78D7">
        <w:t xml:space="preserve"> </w:t>
      </w:r>
      <w:r>
        <w:t>spre</w:t>
      </w:r>
      <w:r w:rsidR="00BA78D7">
        <w:t xml:space="preserve"> </w:t>
      </w:r>
      <w:r>
        <w:t>fermele</w:t>
      </w:r>
      <w:r w:rsidR="00BA78D7">
        <w:t xml:space="preserve"> </w:t>
      </w:r>
      <w:r>
        <w:t>din</w:t>
      </w:r>
      <w:r w:rsidR="00BA78D7">
        <w:t xml:space="preserve"> </w:t>
      </w:r>
      <w:r>
        <w:t>61</w:t>
      </w:r>
      <w:r w:rsidR="00BA78D7">
        <w:t xml:space="preserve"> </w:t>
      </w:r>
      <w:r>
        <w:t>de</w:t>
      </w:r>
      <w:r w:rsidR="00BA78D7">
        <w:t xml:space="preserve"> </w:t>
      </w:r>
      <w:r>
        <w:t>provincii,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de</w:t>
      </w:r>
      <w:r w:rsidR="00BA78D7">
        <w:t xml:space="preserve"> </w:t>
      </w:r>
      <w:r>
        <w:t>63</w:t>
      </w:r>
      <w:r w:rsidR="00BA78D7">
        <w:t xml:space="preserve">. </w:t>
      </w:r>
      <w:r>
        <w:t>Peste</w:t>
      </w:r>
      <w:r w:rsidR="00BA78D7">
        <w:t xml:space="preserve"> </w:t>
      </w:r>
      <w:r>
        <w:t>2,9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porci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sacrificaţi</w:t>
      </w:r>
      <w:r w:rsidR="00BA78D7">
        <w:t xml:space="preserve"> </w:t>
      </w:r>
      <w:r>
        <w:t>în</w:t>
      </w:r>
      <w:r w:rsidR="00BA78D7">
        <w:t xml:space="preserve"> </w:t>
      </w:r>
      <w:r>
        <w:t>Vietnam,</w:t>
      </w:r>
      <w:r w:rsidR="00BA78D7">
        <w:t xml:space="preserve"> </w:t>
      </w:r>
      <w:r>
        <w:t>din</w:t>
      </w:r>
      <w:r w:rsidR="00BA78D7">
        <w:t xml:space="preserve"> </w:t>
      </w:r>
      <w:r>
        <w:t>efectivele</w:t>
      </w:r>
      <w:r w:rsidR="00BA78D7">
        <w:t xml:space="preserve"> </w:t>
      </w:r>
      <w:r>
        <w:t>de</w:t>
      </w:r>
      <w:r w:rsidR="00BA78D7">
        <w:t xml:space="preserve"> </w:t>
      </w:r>
      <w:r>
        <w:t>porcine</w:t>
      </w:r>
      <w:r w:rsidR="00BA78D7">
        <w:t xml:space="preserve"> </w:t>
      </w:r>
      <w:r>
        <w:t>estimate</w:t>
      </w:r>
      <w:r w:rsidR="00BA78D7">
        <w:t xml:space="preserve"> </w:t>
      </w:r>
      <w:r>
        <w:t>la</w:t>
      </w:r>
      <w:r w:rsidR="00BA78D7">
        <w:t xml:space="preserve"> </w:t>
      </w:r>
      <w:r>
        <w:t>aproximativ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milioane,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ministrul</w:t>
      </w:r>
      <w:r w:rsidR="00BA78D7">
        <w:t xml:space="preserve"> </w:t>
      </w:r>
      <w:r>
        <w:t>Agriculturii,</w:t>
      </w:r>
      <w:r w:rsidR="00BA78D7">
        <w:t xml:space="preserve"> </w:t>
      </w:r>
      <w:r>
        <w:t>Nguyen</w:t>
      </w:r>
      <w:r w:rsidR="00BA78D7">
        <w:t xml:space="preserve"> </w:t>
      </w:r>
      <w:r>
        <w:t>Xuan</w:t>
      </w:r>
      <w:r w:rsidR="00BA78D7">
        <w:t xml:space="preserve"> </w:t>
      </w:r>
      <w:r>
        <w:t>Cuong</w:t>
      </w:r>
      <w:r w:rsidR="00BA78D7">
        <w:t>.”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suntem</w:t>
      </w:r>
      <w:r w:rsidR="00BA78D7">
        <w:t xml:space="preserve"> </w:t>
      </w:r>
      <w:r>
        <w:t>pe</w:t>
      </w:r>
      <w:r w:rsidR="00BA78D7">
        <w:t xml:space="preserve"> </w:t>
      </w:r>
      <w:r>
        <w:t>drumul</w:t>
      </w:r>
      <w:r w:rsidR="00BA78D7">
        <w:t xml:space="preserve"> </w:t>
      </w:r>
      <w:r>
        <w:t>cel</w:t>
      </w:r>
      <w:r w:rsidR="00BA78D7">
        <w:t xml:space="preserve"> </w:t>
      </w:r>
      <w:r>
        <w:t>bun</w:t>
      </w:r>
      <w:r w:rsidR="008E73B9">
        <w:t xml:space="preserve">.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curând</w:t>
      </w:r>
      <w:r w:rsidR="00BA78D7">
        <w:t xml:space="preserve"> </w:t>
      </w:r>
      <w:r>
        <w:t>un</w:t>
      </w:r>
      <w:r w:rsidR="00BA78D7">
        <w:t xml:space="preserve"> </w:t>
      </w:r>
      <w:r>
        <w:t>vaccin",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Cuong</w:t>
      </w:r>
      <w:r w:rsidR="00BA78D7">
        <w:t xml:space="preserve"> </w:t>
      </w:r>
      <w:r>
        <w:t>pentru</w:t>
      </w:r>
      <w:r w:rsidR="00BA78D7">
        <w:t xml:space="preserve"> </w:t>
      </w:r>
      <w:r>
        <w:t>agenţia</w:t>
      </w:r>
      <w:r w:rsidR="00BA78D7">
        <w:t xml:space="preserve"> </w:t>
      </w:r>
      <w:r>
        <w:t>de</w:t>
      </w:r>
      <w:r w:rsidR="00BA78D7">
        <w:t xml:space="preserve"> </w:t>
      </w:r>
      <w:r>
        <w:t>presă</w:t>
      </w:r>
      <w:r w:rsidR="00BA78D7">
        <w:t xml:space="preserve"> </w:t>
      </w:r>
      <w:r>
        <w:t>Vietnam</w:t>
      </w:r>
      <w:r w:rsidR="00BA78D7">
        <w:t xml:space="preserve"> </w:t>
      </w:r>
      <w:r>
        <w:t>News</w:t>
      </w:r>
      <w:r w:rsidR="00BA78D7">
        <w:t xml:space="preserve"> </w:t>
      </w:r>
      <w:r>
        <w:t>Agency</w:t>
      </w:r>
      <w:r w:rsidR="00BA78D7">
        <w:t xml:space="preserve"> </w:t>
      </w:r>
      <w:r>
        <w:t>(VNA)</w:t>
      </w:r>
      <w:r w:rsidR="008E73B9">
        <w:t xml:space="preserve">. </w:t>
      </w:r>
      <w:r>
        <w:t>Vaccinul,</w:t>
      </w:r>
      <w:r w:rsidR="00BA78D7">
        <w:t xml:space="preserve"> </w:t>
      </w:r>
      <w:r>
        <w:t>dezvoltat</w:t>
      </w:r>
      <w:r w:rsidR="00BA78D7">
        <w:t xml:space="preserve"> </w:t>
      </w:r>
      <w:r>
        <w:t>la</w:t>
      </w:r>
      <w:r w:rsidR="00BA78D7">
        <w:t xml:space="preserve"> </w:t>
      </w:r>
      <w:r>
        <w:t>Universitatea</w:t>
      </w:r>
      <w:r w:rsidR="00BA78D7">
        <w:t xml:space="preserve"> </w:t>
      </w:r>
      <w:r>
        <w:t>naţională</w:t>
      </w:r>
      <w:r w:rsidR="00BA78D7">
        <w:t xml:space="preserve"> </w:t>
      </w:r>
      <w:r>
        <w:t>de</w:t>
      </w:r>
      <w:r w:rsidR="00BA78D7">
        <w:t xml:space="preserve"> </w:t>
      </w:r>
      <w:r>
        <w:t>agricultură</w:t>
      </w:r>
      <w:r w:rsidR="00BA78D7">
        <w:t xml:space="preserve"> </w:t>
      </w:r>
      <w:r>
        <w:t>din</w:t>
      </w:r>
      <w:r w:rsidR="00BA78D7">
        <w:t xml:space="preserve"> </w:t>
      </w:r>
      <w:r>
        <w:t>Vietnam,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testat</w:t>
      </w:r>
      <w:r w:rsidR="00BA78D7">
        <w:t xml:space="preserve"> </w:t>
      </w:r>
      <w:r>
        <w:t>în</w:t>
      </w:r>
      <w:r w:rsidR="00BA78D7">
        <w:t xml:space="preserve"> </w:t>
      </w:r>
      <w:r>
        <w:t>laboratoarele</w:t>
      </w:r>
      <w:r w:rsidR="00BA78D7">
        <w:t xml:space="preserve"> </w:t>
      </w:r>
      <w:r>
        <w:t>instituţiei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trei</w:t>
      </w:r>
      <w:r w:rsidR="00BA78D7">
        <w:t xml:space="preserve"> </w:t>
      </w:r>
      <w:r>
        <w:t>ferme</w:t>
      </w:r>
      <w:r w:rsidR="00BA78D7">
        <w:t xml:space="preserve"> </w:t>
      </w:r>
      <w:r>
        <w:t>din</w:t>
      </w:r>
      <w:r w:rsidR="00BA78D7">
        <w:t xml:space="preserve"> </w:t>
      </w:r>
      <w:r>
        <w:t>nordul</w:t>
      </w:r>
      <w:r w:rsidR="00BA78D7">
        <w:t xml:space="preserve"> </w:t>
      </w:r>
      <w:r>
        <w:t>ţării,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postul</w:t>
      </w:r>
      <w:r w:rsidR="00BA78D7">
        <w:t xml:space="preserve"> </w:t>
      </w:r>
      <w:r>
        <w:t>de</w:t>
      </w:r>
      <w:r w:rsidR="00BA78D7">
        <w:t xml:space="preserve"> </w:t>
      </w:r>
      <w:r>
        <w:t>televiziune</w:t>
      </w:r>
      <w:r w:rsidR="00BA78D7">
        <w:t xml:space="preserve"> </w:t>
      </w:r>
      <w:r>
        <w:t>Vietnam</w:t>
      </w:r>
      <w:r w:rsidR="00BA78D7">
        <w:t xml:space="preserve"> </w:t>
      </w:r>
      <w:r>
        <w:t>Television</w:t>
      </w:r>
      <w:r w:rsidR="00BA78D7">
        <w:t xml:space="preserve"> </w:t>
      </w:r>
      <w:r>
        <w:t>(VTV)</w:t>
      </w:r>
      <w:r w:rsidR="00BA78D7">
        <w:t xml:space="preserve">. </w:t>
      </w:r>
      <w:r>
        <w:t>Experţii</w:t>
      </w:r>
      <w:r w:rsidR="00BA78D7">
        <w:t xml:space="preserve"> </w:t>
      </w:r>
      <w:r>
        <w:t>în</w:t>
      </w:r>
      <w:r w:rsidR="00BA78D7">
        <w:t xml:space="preserve"> </w:t>
      </w:r>
      <w:r>
        <w:t>vaccinuri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pesta</w:t>
      </w:r>
      <w:r w:rsidR="00BA78D7">
        <w:t xml:space="preserve"> </w:t>
      </w:r>
      <w:r>
        <w:t>porcină</w:t>
      </w:r>
      <w:r w:rsidR="00BA78D7">
        <w:t xml:space="preserve"> </w:t>
      </w:r>
      <w:r>
        <w:t>africană</w:t>
      </w:r>
      <w:r w:rsidR="00BA78D7">
        <w:t xml:space="preserve"> </w:t>
      </w:r>
      <w:r>
        <w:t>sunt</w:t>
      </w:r>
      <w:r w:rsidR="00BA78D7">
        <w:t xml:space="preserve"> </w:t>
      </w:r>
      <w:r>
        <w:t>sceptici</w:t>
      </w:r>
      <w:r w:rsidR="00BA78D7">
        <w:t xml:space="preserve"> </w:t>
      </w:r>
      <w:r>
        <w:t>privind</w:t>
      </w:r>
      <w:r w:rsidR="00BA78D7">
        <w:t xml:space="preserve"> </w:t>
      </w:r>
      <w:r>
        <w:t>progresele</w:t>
      </w:r>
      <w:r w:rsidR="00BA78D7">
        <w:t xml:space="preserve"> </w:t>
      </w:r>
      <w:r>
        <w:t>anunţate</w:t>
      </w:r>
      <w:r w:rsidR="00BA78D7">
        <w:t xml:space="preserve"> </w:t>
      </w:r>
      <w:r>
        <w:t>de</w:t>
      </w:r>
      <w:r w:rsidR="00BA78D7">
        <w:t xml:space="preserve"> </w:t>
      </w:r>
      <w:r>
        <w:t>Vietnam</w:t>
      </w:r>
      <w:r w:rsidR="00BA78D7">
        <w:t xml:space="preserve"> </w:t>
      </w:r>
      <w:r>
        <w:t>şi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cercetări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demonstra</w:t>
      </w:r>
      <w:r w:rsidR="00BA78D7">
        <w:t xml:space="preserve"> </w:t>
      </w:r>
      <w:r>
        <w:t>viabilitatea</w:t>
      </w:r>
      <w:r w:rsidR="00BA78D7">
        <w:t xml:space="preserve"> </w:t>
      </w:r>
      <w:r>
        <w:t>oricărui</w:t>
      </w:r>
      <w:r w:rsidR="00BA78D7">
        <w:t xml:space="preserve"> </w:t>
      </w:r>
      <w:r>
        <w:t>vaccin</w:t>
      </w:r>
      <w:r w:rsidR="00BA78D7">
        <w:t>.”</w:t>
      </w:r>
      <w:r>
        <w:t>Avem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diferite</w:t>
      </w:r>
      <w:r w:rsidR="00BA78D7">
        <w:t xml:space="preserve"> </w:t>
      </w:r>
      <w:r>
        <w:t>faze</w:t>
      </w:r>
      <w:r w:rsidR="00BA78D7">
        <w:t xml:space="preserve"> </w:t>
      </w:r>
      <w:r>
        <w:t>ale</w:t>
      </w:r>
      <w:r w:rsidR="00BA78D7">
        <w:t xml:space="preserve"> </w:t>
      </w:r>
      <w:r>
        <w:t>testărilor</w:t>
      </w:r>
      <w:r w:rsidR="00BA78D7">
        <w:t xml:space="preserve"> </w:t>
      </w:r>
      <w:r>
        <w:t>clinice,</w:t>
      </w:r>
      <w:r w:rsidR="00BA78D7">
        <w:t xml:space="preserve"> </w:t>
      </w:r>
      <w:r>
        <w:t>prima</w:t>
      </w:r>
      <w:r w:rsidR="00BA78D7">
        <w:t xml:space="preserve"> </w:t>
      </w:r>
      <w:r>
        <w:t>dată</w:t>
      </w:r>
      <w:r w:rsidR="00BA78D7">
        <w:t xml:space="preserve"> </w:t>
      </w:r>
      <w:r>
        <w:t>o</w:t>
      </w:r>
      <w:r w:rsidR="00BA78D7">
        <w:t xml:space="preserve"> </w:t>
      </w:r>
      <w:r>
        <w:t>acţiune</w:t>
      </w:r>
      <w:r w:rsidR="00BA78D7">
        <w:t xml:space="preserve"> </w:t>
      </w:r>
      <w:r>
        <w:t>experimentală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expunere</w:t>
      </w:r>
      <w:r w:rsidR="00BA78D7">
        <w:t xml:space="preserve"> </w:t>
      </w:r>
      <w:r>
        <w:t>controlată,</w:t>
      </w:r>
      <w:r w:rsidR="00BA78D7">
        <w:t xml:space="preserve"> </w:t>
      </w:r>
      <w:r>
        <w:t>apoi</w:t>
      </w:r>
      <w:r w:rsidR="00BA78D7">
        <w:t xml:space="preserve"> </w:t>
      </w:r>
      <w:r>
        <w:t>teste</w:t>
      </w:r>
      <w:r w:rsidR="00BA78D7">
        <w:t xml:space="preserve"> </w:t>
      </w:r>
      <w:r>
        <w:t>la</w:t>
      </w:r>
      <w:r w:rsidR="00BA78D7">
        <w:t xml:space="preserve"> </w:t>
      </w:r>
      <w:r>
        <w:t>ferme</w:t>
      </w:r>
      <w:r w:rsidR="00BA78D7">
        <w:t xml:space="preserve"> </w:t>
      </w:r>
      <w:r>
        <w:t>cu</w:t>
      </w:r>
      <w:r w:rsidR="00BA78D7">
        <w:t xml:space="preserve"> </w:t>
      </w:r>
      <w:r>
        <w:t>expunere</w:t>
      </w:r>
      <w:r w:rsidR="00BA78D7">
        <w:t xml:space="preserve"> </w:t>
      </w:r>
      <w:r>
        <w:t>naturală</w:t>
      </w:r>
      <w:r w:rsidR="00BA78D7">
        <w:t xml:space="preserve"> </w:t>
      </w:r>
      <w:r>
        <w:t>la</w:t>
      </w:r>
      <w:r w:rsidR="00BA78D7">
        <w:t xml:space="preserve"> </w:t>
      </w:r>
      <w:r>
        <w:t>virus,</w:t>
      </w:r>
      <w:r w:rsidR="00BA78D7">
        <w:t xml:space="preserve"> </w:t>
      </w:r>
      <w:r>
        <w:t>şi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testări</w:t>
      </w:r>
      <w:r w:rsidR="00BA78D7">
        <w:t xml:space="preserve"> </w:t>
      </w:r>
      <w:r>
        <w:t>pe</w:t>
      </w:r>
      <w:r w:rsidR="00BA78D7">
        <w:t xml:space="preserve"> </w:t>
      </w:r>
      <w:r>
        <w:t>scară</w:t>
      </w:r>
      <w:r w:rsidR="00BA78D7">
        <w:t xml:space="preserve"> </w:t>
      </w:r>
      <w:r>
        <w:t>mare",</w:t>
      </w:r>
      <w:r w:rsidR="00BA78D7">
        <w:t xml:space="preserve"> </w:t>
      </w:r>
      <w:r>
        <w:t>susţine</w:t>
      </w:r>
      <w:r w:rsidR="00BA78D7">
        <w:t xml:space="preserve"> </w:t>
      </w:r>
      <w:r>
        <w:t>Dirk</w:t>
      </w:r>
      <w:r w:rsidR="00BA78D7">
        <w:t xml:space="preserve"> </w:t>
      </w:r>
      <w:r>
        <w:t>Pfeiffer,</w:t>
      </w:r>
      <w:r w:rsidR="00BA78D7">
        <w:t xml:space="preserve"> </w:t>
      </w:r>
      <w:r>
        <w:t>profesor</w:t>
      </w:r>
      <w:r w:rsidR="00BA78D7">
        <w:t xml:space="preserve"> </w:t>
      </w:r>
      <w:r>
        <w:t>de</w:t>
      </w:r>
      <w:r w:rsidR="00BA78D7">
        <w:t xml:space="preserve"> </w:t>
      </w:r>
      <w:r>
        <w:t>epidemiologie</w:t>
      </w:r>
      <w:r w:rsidR="00BA78D7">
        <w:t xml:space="preserve"> </w:t>
      </w:r>
      <w:r>
        <w:t>veterinară</w:t>
      </w:r>
      <w:r w:rsidR="00BA78D7">
        <w:t xml:space="preserve"> </w:t>
      </w:r>
      <w:r>
        <w:t>la</w:t>
      </w:r>
      <w:r w:rsidR="00BA78D7">
        <w:t xml:space="preserve"> </w:t>
      </w:r>
      <w:r>
        <w:t>City</w:t>
      </w:r>
      <w:r w:rsidR="00BA78D7">
        <w:t xml:space="preserve"> </w:t>
      </w:r>
      <w:r>
        <w:t>University</w:t>
      </w:r>
      <w:r w:rsidR="00BA78D7">
        <w:t xml:space="preserve"> </w:t>
      </w:r>
      <w:r>
        <w:t>în</w:t>
      </w:r>
      <w:r w:rsidR="00BA78D7">
        <w:t xml:space="preserve"> </w:t>
      </w:r>
      <w:r>
        <w:t>Hong</w:t>
      </w:r>
      <w:r w:rsidR="00BA78D7">
        <w:t xml:space="preserve"> </w:t>
      </w:r>
      <w:r>
        <w:t>Kong</w:t>
      </w:r>
      <w:r w:rsidR="00BA78D7">
        <w:t xml:space="preserve">. </w:t>
      </w:r>
      <w:r>
        <w:t>La</w:t>
      </w:r>
      <w:r w:rsidR="00BA78D7">
        <w:t xml:space="preserve"> </w:t>
      </w:r>
      <w:r>
        <w:t>testările</w:t>
      </w:r>
      <w:r w:rsidR="00BA78D7">
        <w:t xml:space="preserve"> </w:t>
      </w:r>
      <w:r>
        <w:t>iniţiale</w:t>
      </w:r>
      <w:r w:rsidR="00BA78D7">
        <w:t xml:space="preserve"> </w:t>
      </w:r>
      <w:r>
        <w:t>din</w:t>
      </w:r>
      <w:r w:rsidR="00BA78D7">
        <w:t xml:space="preserve"> </w:t>
      </w:r>
      <w:r>
        <w:t>Vietnam,</w:t>
      </w:r>
      <w:r w:rsidR="00BA78D7">
        <w:t xml:space="preserve"> </w:t>
      </w:r>
      <w:r>
        <w:t>31</w:t>
      </w:r>
      <w:r w:rsidR="00BA78D7">
        <w:t xml:space="preserve"> </w:t>
      </w:r>
      <w:r>
        <w:t>din</w:t>
      </w:r>
      <w:r w:rsidR="00BA78D7">
        <w:t xml:space="preserve"> </w:t>
      </w:r>
      <w:r>
        <w:t>cei</w:t>
      </w:r>
      <w:r w:rsidR="00BA78D7">
        <w:t xml:space="preserve"> </w:t>
      </w:r>
      <w:r>
        <w:t>33</w:t>
      </w:r>
      <w:r w:rsidR="00BA78D7">
        <w:t xml:space="preserve"> </w:t>
      </w:r>
      <w:r>
        <w:t>de</w:t>
      </w:r>
      <w:r w:rsidR="00BA78D7">
        <w:t xml:space="preserve"> </w:t>
      </w:r>
      <w:r>
        <w:t>porci</w:t>
      </w:r>
      <w:r w:rsidR="00BA78D7">
        <w:t xml:space="preserve"> </w:t>
      </w:r>
      <w:r>
        <w:t>injectaţi</w:t>
      </w:r>
      <w:r w:rsidR="00BA78D7">
        <w:t xml:space="preserve"> </w:t>
      </w:r>
      <w:r>
        <w:t>cu</w:t>
      </w:r>
      <w:r w:rsidR="00BA78D7">
        <w:t xml:space="preserve"> </w:t>
      </w:r>
      <w:r>
        <w:t>vaccinul</w:t>
      </w:r>
      <w:r w:rsidR="00BA78D7">
        <w:t xml:space="preserve"> </w:t>
      </w:r>
      <w:r>
        <w:t>test</w:t>
      </w:r>
      <w:r w:rsidR="00BA78D7">
        <w:t xml:space="preserve"> </w:t>
      </w:r>
      <w:r>
        <w:t>sunt</w:t>
      </w:r>
      <w:r w:rsidR="00BA78D7">
        <w:t xml:space="preserve"> </w:t>
      </w:r>
      <w:r>
        <w:t>sănătoşi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au</w:t>
      </w:r>
      <w:r w:rsidR="00BA78D7">
        <w:t xml:space="preserve"> </w:t>
      </w:r>
      <w:r>
        <w:t>primit</w:t>
      </w:r>
      <w:r w:rsidR="00BA78D7">
        <w:t xml:space="preserve"> </w:t>
      </w:r>
      <w:r>
        <w:t>două</w:t>
      </w:r>
      <w:r w:rsidR="00BA78D7">
        <w:t xml:space="preserve"> </w:t>
      </w:r>
      <w:r>
        <w:t>doze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luni,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VTV</w:t>
      </w:r>
      <w:r w:rsidR="008E73B9">
        <w:t xml:space="preserve">. </w:t>
      </w:r>
      <w:r>
        <w:t>Potrivit</w:t>
      </w:r>
      <w:r w:rsidR="00BA78D7">
        <w:t xml:space="preserve"> </w:t>
      </w:r>
      <w:r>
        <w:t>datelor</w:t>
      </w:r>
      <w:r w:rsidR="00BA78D7">
        <w:t xml:space="preserve"> </w:t>
      </w:r>
      <w:r>
        <w:t>Autorităţii</w:t>
      </w:r>
      <w:r w:rsidR="00BA78D7">
        <w:t xml:space="preserve"> </w:t>
      </w:r>
      <w:r>
        <w:t>Naţionale</w:t>
      </w:r>
      <w:r w:rsidR="00BA78D7">
        <w:t xml:space="preserve"> </w:t>
      </w:r>
      <w:r>
        <w:t>Sanitare</w:t>
      </w:r>
      <w:r w:rsidR="00BA78D7">
        <w:t xml:space="preserve"> </w:t>
      </w:r>
      <w:r>
        <w:t>Veterinare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Siguranţa</w:t>
      </w:r>
      <w:r w:rsidR="00BA78D7">
        <w:t xml:space="preserve"> </w:t>
      </w:r>
      <w:r>
        <w:t>Alimentelor</w:t>
      </w:r>
      <w:r w:rsidR="00BA78D7">
        <w:t xml:space="preserve"> </w:t>
      </w:r>
      <w:r>
        <w:t>(ANSVSA),</w:t>
      </w:r>
      <w:r w:rsidR="00BA78D7">
        <w:t xml:space="preserve"> </w:t>
      </w:r>
      <w:r>
        <w:t>pesta</w:t>
      </w:r>
      <w:r w:rsidR="00BA78D7">
        <w:t xml:space="preserve"> </w:t>
      </w:r>
      <w:r>
        <w:t>porcină</w:t>
      </w:r>
      <w:r w:rsidR="00BA78D7">
        <w:t xml:space="preserve"> </w:t>
      </w:r>
      <w:r>
        <w:t>africană</w:t>
      </w:r>
      <w:r w:rsidR="00BA78D7">
        <w:t xml:space="preserve"> </w:t>
      </w:r>
      <w:r>
        <w:t>evoluează,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în</w:t>
      </w:r>
      <w:r w:rsidR="00BA78D7">
        <w:t xml:space="preserve"> </w:t>
      </w:r>
      <w:r>
        <w:t>140</w:t>
      </w:r>
      <w:r w:rsidR="00BA78D7">
        <w:t xml:space="preserve"> </w:t>
      </w:r>
      <w:r>
        <w:t>de</w:t>
      </w:r>
      <w:r w:rsidR="00BA78D7">
        <w:t xml:space="preserve"> </w:t>
      </w:r>
      <w:r>
        <w:t>localităţi</w:t>
      </w:r>
      <w:r w:rsidR="00BA78D7">
        <w:t xml:space="preserve"> </w:t>
      </w:r>
      <w:r>
        <w:t>din</w:t>
      </w:r>
      <w:r w:rsidR="00BA78D7">
        <w:t xml:space="preserve"> </w:t>
      </w:r>
      <w:r>
        <w:t>20</w:t>
      </w:r>
      <w:r w:rsidR="00BA78D7">
        <w:t xml:space="preserve"> </w:t>
      </w:r>
      <w:r>
        <w:t>de</w:t>
      </w:r>
      <w:r w:rsidR="00BA78D7">
        <w:t xml:space="preserve"> </w:t>
      </w:r>
      <w:r>
        <w:t>judeţe,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416</w:t>
      </w:r>
      <w:r w:rsidR="00BA78D7">
        <w:t xml:space="preserve"> </w:t>
      </w:r>
      <w:r>
        <w:t>focare</w:t>
      </w:r>
      <w:r w:rsidR="00BA78D7">
        <w:t xml:space="preserve"> </w:t>
      </w:r>
      <w:r>
        <w:t>(dintre</w:t>
      </w:r>
      <w:r w:rsidR="00BA78D7">
        <w:t xml:space="preserve"> </w:t>
      </w:r>
      <w:r>
        <w:t>care</w:t>
      </w:r>
      <w:r w:rsidR="00BA78D7">
        <w:t xml:space="preserve"> </w:t>
      </w:r>
      <w:r>
        <w:t>un</w:t>
      </w:r>
      <w:r w:rsidR="00BA78D7">
        <w:t xml:space="preserve"> </w:t>
      </w:r>
      <w:r>
        <w:t>focar</w:t>
      </w:r>
      <w:r w:rsidR="00BA78D7">
        <w:t xml:space="preserve"> </w:t>
      </w:r>
      <w:r>
        <w:t>într-o</w:t>
      </w:r>
      <w:r w:rsidR="00BA78D7">
        <w:t xml:space="preserve"> </w:t>
      </w:r>
      <w:r>
        <w:t>exploataţie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A),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alte</w:t>
      </w:r>
      <w:r w:rsidR="00BA78D7">
        <w:t xml:space="preserve"> </w:t>
      </w:r>
      <w:r>
        <w:t>4</w:t>
      </w:r>
      <w:r w:rsidR="00BA78D7">
        <w:t xml:space="preserve"> </w:t>
      </w:r>
      <w:r>
        <w:t>judeţe</w:t>
      </w:r>
      <w:r w:rsidR="00BA78D7">
        <w:t xml:space="preserve"> </w:t>
      </w:r>
      <w:r>
        <w:t>există</w:t>
      </w:r>
      <w:r w:rsidR="00BA78D7">
        <w:t xml:space="preserve"> </w:t>
      </w:r>
      <w:r>
        <w:t>doar</w:t>
      </w:r>
      <w:r w:rsidR="00BA78D7">
        <w:t xml:space="preserve"> </w:t>
      </w:r>
      <w:r>
        <w:t>cazuri</w:t>
      </w:r>
      <w:r w:rsidR="00BA78D7">
        <w:t xml:space="preserve"> </w:t>
      </w:r>
      <w:r>
        <w:t>la</w:t>
      </w:r>
      <w:r w:rsidR="00BA78D7">
        <w:t xml:space="preserve"> </w:t>
      </w:r>
      <w:r>
        <w:t>mistreţi</w:t>
      </w:r>
      <w:r w:rsidR="00BA78D7">
        <w:t xml:space="preserve">.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eliminaţi</w:t>
      </w:r>
      <w:r w:rsidR="00BA78D7">
        <w:t xml:space="preserve"> </w:t>
      </w:r>
      <w:r>
        <w:t>372</w:t>
      </w:r>
      <w:r w:rsidR="00BA78D7">
        <w:t xml:space="preserve">. </w:t>
      </w:r>
      <w:r>
        <w:t>325</w:t>
      </w:r>
      <w:r w:rsidR="00BA78D7">
        <w:t xml:space="preserve"> </w:t>
      </w:r>
      <w:r>
        <w:t>de</w:t>
      </w:r>
      <w:r w:rsidR="00BA78D7">
        <w:t xml:space="preserve"> </w:t>
      </w:r>
      <w:r>
        <w:t>porci</w:t>
      </w:r>
      <w:r w:rsidR="00BA78D7">
        <w:t xml:space="preserve"> </w:t>
      </w:r>
      <w:r>
        <w:t>afectaţi</w:t>
      </w:r>
      <w:r w:rsidR="00BA78D7">
        <w:t xml:space="preserve"> </w:t>
      </w:r>
      <w:r>
        <w:t>de</w:t>
      </w:r>
      <w:r w:rsidR="00BA78D7">
        <w:t xml:space="preserve"> </w:t>
      </w:r>
      <w:r>
        <w:t>boală,</w:t>
      </w:r>
      <w:r w:rsidR="00BA78D7">
        <w:t xml:space="preserve"> </w:t>
      </w:r>
      <w:r>
        <w:t>iar</w:t>
      </w:r>
      <w:r w:rsidR="00BA78D7">
        <w:t xml:space="preserve"> </w:t>
      </w:r>
      <w:r>
        <w:t>1</w:t>
      </w:r>
      <w:r w:rsidR="00BA78D7">
        <w:t xml:space="preserve">. </w:t>
      </w:r>
      <w:r>
        <w:t>660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la</w:t>
      </w:r>
      <w:r w:rsidR="00BA78D7">
        <w:t xml:space="preserve"> </w:t>
      </w:r>
      <w:r>
        <w:t>mistreţi</w:t>
      </w:r>
      <w:r w:rsidR="008E73B9">
        <w:t xml:space="preserve">. </w:t>
      </w:r>
      <w:r>
        <w:t>În</w:t>
      </w:r>
      <w:r w:rsidR="00BA78D7">
        <w:t xml:space="preserve"> </w:t>
      </w:r>
      <w:r>
        <w:t>total,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stinse</w:t>
      </w:r>
      <w:r w:rsidR="00BA78D7">
        <w:t xml:space="preserve"> </w:t>
      </w:r>
      <w:r>
        <w:t>1</w:t>
      </w:r>
      <w:r w:rsidR="00BA78D7">
        <w:t xml:space="preserve">. </w:t>
      </w:r>
      <w:r>
        <w:t>246</w:t>
      </w:r>
      <w:r w:rsidR="00BA78D7">
        <w:t xml:space="preserve"> </w:t>
      </w:r>
      <w:r>
        <w:t>de</w:t>
      </w:r>
      <w:r w:rsidR="00BA78D7">
        <w:t xml:space="preserve"> </w:t>
      </w:r>
      <w:r>
        <w:t>focare</w:t>
      </w:r>
      <w:r w:rsidR="00BA78D7">
        <w:t xml:space="preserve">.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24</w:t>
      </w:r>
      <w:r w:rsidR="00BA78D7">
        <w:t xml:space="preserve"> </w:t>
      </w:r>
      <w:r>
        <w:t>iulie</w:t>
      </w:r>
      <w:r w:rsidR="00BA78D7">
        <w:t xml:space="preserve"> </w:t>
      </w:r>
      <w:r>
        <w:t>2019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despăgubiţi</w:t>
      </w:r>
      <w:r w:rsidR="00BA78D7">
        <w:t xml:space="preserve"> </w:t>
      </w:r>
      <w:r>
        <w:t>8</w:t>
      </w:r>
      <w:r w:rsidR="00BA78D7">
        <w:t xml:space="preserve">. </w:t>
      </w:r>
      <w:r>
        <w:t>778</w:t>
      </w:r>
      <w:r w:rsidR="00BA78D7">
        <w:t xml:space="preserve"> </w:t>
      </w:r>
      <w:r>
        <w:t>de</w:t>
      </w:r>
      <w:r w:rsidR="00BA78D7">
        <w:t xml:space="preserve"> </w:t>
      </w:r>
      <w:r>
        <w:t>proprietari,</w:t>
      </w:r>
      <w:r w:rsidR="00BA78D7">
        <w:t xml:space="preserve"> </w:t>
      </w:r>
      <w:r>
        <w:t>valoarea</w:t>
      </w:r>
      <w:r w:rsidR="00BA78D7">
        <w:t xml:space="preserve"> </w:t>
      </w:r>
      <w:r>
        <w:t>totală</w:t>
      </w:r>
      <w:r w:rsidR="00BA78D7">
        <w:t xml:space="preserve"> </w:t>
      </w:r>
      <w:r>
        <w:t>a</w:t>
      </w:r>
      <w:r w:rsidR="00BA78D7">
        <w:t xml:space="preserve"> </w:t>
      </w:r>
      <w:r>
        <w:t>plăţilor</w:t>
      </w:r>
      <w:r w:rsidR="00BA78D7">
        <w:t xml:space="preserve"> </w:t>
      </w:r>
      <w:r>
        <w:t>fiind</w:t>
      </w:r>
      <w:r w:rsidR="00BA78D7">
        <w:t xml:space="preserve"> </w:t>
      </w:r>
      <w:r>
        <w:t>de</w:t>
      </w:r>
      <w:r w:rsidR="00BA78D7">
        <w:t xml:space="preserve"> </w:t>
      </w:r>
      <w:r>
        <w:t>252</w:t>
      </w:r>
      <w:r w:rsidR="00BA78D7">
        <w:t xml:space="preserve">. </w:t>
      </w:r>
      <w:r>
        <w:t>287</w:t>
      </w:r>
      <w:r w:rsidR="00BA78D7">
        <w:t xml:space="preserve">. </w:t>
      </w:r>
      <w:r>
        <w:t>710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8E73B9">
        <w:t xml:space="preserve">. </w:t>
      </w:r>
      <w:r>
        <w:t>Prezenţa</w:t>
      </w:r>
      <w:r w:rsidR="00BA78D7">
        <w:t xml:space="preserve"> </w:t>
      </w:r>
      <w:r>
        <w:t>virusului</w:t>
      </w:r>
      <w:r w:rsidR="00BA78D7">
        <w:t xml:space="preserve"> </w:t>
      </w:r>
      <w:r>
        <w:t>PPA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semnalată</w:t>
      </w:r>
      <w:r w:rsidR="00BA78D7">
        <w:t xml:space="preserve"> </w:t>
      </w:r>
      <w:r>
        <w:t>pentru</w:t>
      </w:r>
      <w:r w:rsidR="00BA78D7">
        <w:t xml:space="preserve"> </w:t>
      </w:r>
      <w:r>
        <w:t>prima</w:t>
      </w:r>
      <w:r w:rsidR="00BA78D7">
        <w:t xml:space="preserve"> </w:t>
      </w:r>
      <w:r>
        <w:t>oară</w:t>
      </w:r>
      <w:r w:rsidR="00BA78D7">
        <w:t xml:space="preserve"> </w:t>
      </w:r>
      <w:r>
        <w:t>pe</w:t>
      </w:r>
      <w:r w:rsidR="00BA78D7">
        <w:t xml:space="preserve"> </w:t>
      </w:r>
      <w:r>
        <w:t>31</w:t>
      </w:r>
      <w:r w:rsidR="00BA78D7">
        <w:t xml:space="preserve"> </w:t>
      </w:r>
      <w:r>
        <w:t>iulie</w:t>
      </w:r>
      <w:r w:rsidR="00BA78D7">
        <w:t xml:space="preserve"> </w:t>
      </w:r>
      <w:r>
        <w:t>2017,</w:t>
      </w:r>
      <w:r w:rsidR="00BA78D7">
        <w:t xml:space="preserve"> </w:t>
      </w:r>
      <w:r>
        <w:t>în</w:t>
      </w:r>
      <w:r w:rsidR="00BA78D7">
        <w:t xml:space="preserve"> </w:t>
      </w:r>
      <w:r>
        <w:t>judeţul</w:t>
      </w:r>
      <w:r w:rsidR="00BA78D7">
        <w:t xml:space="preserve"> </w:t>
      </w:r>
      <w:r>
        <w:t>Satu-Mare</w:t>
      </w:r>
      <w:r w:rsidR="00BA78D7">
        <w:t xml:space="preserve">. </w:t>
      </w:r>
      <w:r>
        <w:t>Reprezentanţii</w:t>
      </w:r>
      <w:r w:rsidR="00BA78D7">
        <w:t xml:space="preserve"> </w:t>
      </w:r>
      <w:r>
        <w:t>ANSVSA</w:t>
      </w:r>
      <w:r w:rsidR="00BA78D7">
        <w:t xml:space="preserve"> </w:t>
      </w:r>
      <w:r>
        <w:t>precizează</w:t>
      </w:r>
      <w:r w:rsidR="00BA78D7">
        <w:t xml:space="preserve"> </w:t>
      </w:r>
      <w:r>
        <w:t>că</w:t>
      </w:r>
      <w:r w:rsidR="00BA78D7">
        <w:t xml:space="preserve"> </w:t>
      </w:r>
      <w:r>
        <w:t>pesta</w:t>
      </w:r>
      <w:r w:rsidR="00BA78D7">
        <w:t xml:space="preserve"> </w:t>
      </w:r>
      <w:r>
        <w:t>porcină</w:t>
      </w:r>
      <w:r w:rsidR="00BA78D7">
        <w:t xml:space="preserve"> </w:t>
      </w:r>
      <w:r>
        <w:t>africană</w:t>
      </w:r>
      <w:r w:rsidR="00BA78D7">
        <w:t xml:space="preserve"> </w:t>
      </w:r>
      <w:r>
        <w:t>nu</w:t>
      </w:r>
      <w:r w:rsidR="00BA78D7">
        <w:t xml:space="preserve"> </w:t>
      </w:r>
      <w:r>
        <w:t>afectează</w:t>
      </w:r>
      <w:r w:rsidR="00BA78D7">
        <w:t xml:space="preserve"> </w:t>
      </w:r>
      <w:r>
        <w:t>oamenii,</w:t>
      </w:r>
      <w:r w:rsidR="00BA78D7">
        <w:t xml:space="preserve"> </w:t>
      </w:r>
      <w:r>
        <w:t>neexistând</w:t>
      </w:r>
      <w:r w:rsidR="00BA78D7">
        <w:t xml:space="preserve"> </w:t>
      </w:r>
      <w:r>
        <w:t>nici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risc</w:t>
      </w:r>
      <w:r w:rsidR="00BA78D7">
        <w:t xml:space="preserve"> </w:t>
      </w:r>
      <w:r>
        <w:t>de</w:t>
      </w:r>
      <w:r w:rsidR="00BA78D7">
        <w:t xml:space="preserve"> </w:t>
      </w:r>
      <w:r>
        <w:t>îmbolnăvire</w:t>
      </w:r>
      <w:r w:rsidR="00BA78D7">
        <w:t xml:space="preserve"> </w:t>
      </w:r>
      <w:r>
        <w:t>pentru</w:t>
      </w:r>
      <w:r w:rsidR="00BA78D7">
        <w:t xml:space="preserve"> </w:t>
      </w:r>
      <w:r>
        <w:t>oameni,</w:t>
      </w:r>
      <w:r w:rsidR="00BA78D7">
        <w:t xml:space="preserve"> </w:t>
      </w:r>
      <w:r>
        <w:t>acest</w:t>
      </w:r>
      <w:r w:rsidR="00BA78D7">
        <w:t xml:space="preserve"> </w:t>
      </w:r>
      <w:r>
        <w:t>virus</w:t>
      </w:r>
      <w:r w:rsidR="00BA78D7">
        <w:t xml:space="preserve"> </w:t>
      </w:r>
      <w:r>
        <w:t>având,</w:t>
      </w:r>
      <w:r w:rsidR="00BA78D7">
        <w:t xml:space="preserve"> </w:t>
      </w:r>
      <w:r>
        <w:t>însă,</w:t>
      </w:r>
      <w:r w:rsidR="00BA78D7">
        <w:t xml:space="preserve"> </w:t>
      </w:r>
      <w:r>
        <w:t>impact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economic</w:t>
      </w:r>
      <w:r w:rsidR="00BA78D7">
        <w:t xml:space="preserve"> </w:t>
      </w:r>
      <w:r>
        <w:t>şi</w:t>
      </w:r>
      <w:r w:rsidR="00BA78D7">
        <w:t xml:space="preserve"> </w:t>
      </w:r>
      <w:r>
        <w:t>social</w:t>
      </w:r>
      <w:r w:rsidR="00BA78D7">
        <w:t xml:space="preserve">. </w:t>
      </w:r>
    </w:p>
    <w:p w14:paraId="7D63A821" w14:textId="4851673C" w:rsidR="006C4461" w:rsidRDefault="006C4461" w:rsidP="006C4461"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virus</w:t>
      </w:r>
      <w:r w:rsidR="00BA78D7">
        <w:t xml:space="preserve"> </w:t>
      </w:r>
      <w:r>
        <w:t>informatic,</w:t>
      </w:r>
      <w:r w:rsidR="00BA78D7">
        <w:t xml:space="preserve"> </w:t>
      </w:r>
      <w:r>
        <w:t>"Agentul</w:t>
      </w:r>
      <w:r w:rsidR="00BA78D7">
        <w:t xml:space="preserve"> </w:t>
      </w:r>
      <w:r>
        <w:t>Smith",</w:t>
      </w:r>
      <w:r w:rsidR="00BA78D7">
        <w:t xml:space="preserve"> </w:t>
      </w:r>
      <w:r>
        <w:t>infectează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smartphone-uri</w:t>
      </w:r>
      <w:r w:rsidR="00BA78D7">
        <w:t xml:space="preserve"> </w:t>
      </w:r>
      <w:r>
        <w:t>Android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contaminează</w:t>
      </w:r>
      <w:r w:rsidR="00BA78D7">
        <w:t xml:space="preserve"> </w:t>
      </w:r>
      <w:r>
        <w:t>un</w:t>
      </w:r>
      <w:r w:rsidR="00BA78D7">
        <w:t xml:space="preserve"> </w:t>
      </w:r>
      <w:r>
        <w:t>smartphone,</w:t>
      </w:r>
      <w:r w:rsidR="00BA78D7">
        <w:t xml:space="preserve"> </w:t>
      </w:r>
      <w:r>
        <w:t>virusul</w:t>
      </w:r>
      <w:r w:rsidR="00BA78D7">
        <w:t xml:space="preserve"> </w:t>
      </w:r>
      <w:r>
        <w:t>duplică</w:t>
      </w:r>
      <w:r w:rsidR="00BA78D7">
        <w:t xml:space="preserve"> </w:t>
      </w:r>
      <w:r>
        <w:t>aplicaţiile</w:t>
      </w:r>
      <w:r w:rsidR="00BA78D7">
        <w:t xml:space="preserve"> </w:t>
      </w:r>
      <w:r>
        <w:t>existente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copii</w:t>
      </w:r>
      <w:r w:rsidR="00BA78D7">
        <w:t xml:space="preserve"> </w:t>
      </w:r>
      <w:r>
        <w:t>infectate,</w:t>
      </w:r>
      <w:r w:rsidR="00BA78D7">
        <w:t xml:space="preserve"> </w:t>
      </w:r>
      <w:r>
        <w:t>însoţite</w:t>
      </w:r>
      <w:r w:rsidR="00BA78D7">
        <w:t xml:space="preserve"> </w:t>
      </w:r>
      <w:r>
        <w:t>de</w:t>
      </w:r>
      <w:r w:rsidR="00BA78D7">
        <w:t xml:space="preserve"> </w:t>
      </w:r>
      <w:r>
        <w:t>multă</w:t>
      </w:r>
      <w:r w:rsidR="00BA78D7">
        <w:t xml:space="preserve"> </w:t>
      </w:r>
      <w:r>
        <w:t>publicitate</w:t>
      </w:r>
      <w:r w:rsidR="00BA78D7">
        <w:t xml:space="preserve">. </w:t>
      </w:r>
      <w:r>
        <w:t>Utilizarea</w:t>
      </w:r>
      <w:r w:rsidR="00BA78D7">
        <w:t xml:space="preserve"> </w:t>
      </w:r>
      <w:r>
        <w:t>lor</w:t>
      </w:r>
      <w:r w:rsidR="00BA78D7">
        <w:t xml:space="preserve"> </w:t>
      </w:r>
      <w:r>
        <w:t>devine,</w:t>
      </w:r>
      <w:r w:rsidR="00BA78D7">
        <w:t xml:space="preserve"> </w:t>
      </w:r>
      <w:r>
        <w:t>apoi,</w:t>
      </w:r>
      <w:r w:rsidR="00BA78D7">
        <w:t xml:space="preserve"> </w:t>
      </w:r>
      <w:r>
        <w:t>aproape</w:t>
      </w:r>
      <w:r w:rsidR="00BA78D7">
        <w:t xml:space="preserve"> </w:t>
      </w:r>
      <w:r>
        <w:t>imposibilă</w:t>
      </w:r>
      <w:r w:rsidR="00BA78D7">
        <w:t xml:space="preserve">. </w:t>
      </w:r>
      <w:r>
        <w:t>Virusul</w:t>
      </w:r>
      <w:r w:rsidR="00BA78D7">
        <w:t xml:space="preserve"> </w:t>
      </w:r>
      <w:r>
        <w:t>ar</w:t>
      </w:r>
      <w:r w:rsidR="00BA78D7">
        <w:t xml:space="preserve"> </w:t>
      </w:r>
      <w:r>
        <w:t>putea,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extrage</w:t>
      </w:r>
      <w:r w:rsidR="00BA78D7">
        <w:t xml:space="preserve"> </w:t>
      </w:r>
      <w:r>
        <w:t>informaţii</w:t>
      </w:r>
      <w:r w:rsidR="00BA78D7">
        <w:t xml:space="preserve"> </w:t>
      </w:r>
      <w:r>
        <w:t>personale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telefoane,</w:t>
      </w:r>
      <w:r w:rsidR="00BA78D7">
        <w:t xml:space="preserve"> </w:t>
      </w:r>
      <w:r>
        <w:t>precum</w:t>
      </w:r>
      <w:r w:rsidR="00BA78D7">
        <w:t xml:space="preserve"> </w:t>
      </w:r>
      <w:r>
        <w:t>date</w:t>
      </w:r>
      <w:r w:rsidR="00BA78D7">
        <w:t xml:space="preserve"> </w:t>
      </w:r>
      <w:r>
        <w:t>bancare</w:t>
      </w:r>
      <w:r w:rsidR="00BA78D7">
        <w:t xml:space="preserve"> </w:t>
      </w:r>
      <w:r>
        <w:t>sau</w:t>
      </w:r>
      <w:r w:rsidR="00BA78D7">
        <w:t xml:space="preserve"> </w:t>
      </w:r>
      <w:r>
        <w:t>discuţii</w:t>
      </w:r>
      <w:r w:rsidR="00BA78D7">
        <w:t xml:space="preserve"> </w:t>
      </w:r>
      <w:r>
        <w:t>private,</w:t>
      </w:r>
      <w:r w:rsidR="00BA78D7">
        <w:t xml:space="preserve"> </w:t>
      </w:r>
      <w:r>
        <w:t>potrivit</w:t>
      </w:r>
      <w:r w:rsidR="00BA78D7">
        <w:t xml:space="preserve"> </w:t>
      </w:r>
      <w:r>
        <w:t>News</w:t>
      </w:r>
      <w:r w:rsidR="00BA78D7">
        <w:t xml:space="preserve">. </w:t>
      </w:r>
      <w:r>
        <w:t>ro</w:t>
      </w:r>
      <w:r w:rsidR="00BA78D7">
        <w:t xml:space="preserve">. </w:t>
      </w:r>
      <w:r>
        <w:t>Aplicaţiile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vizate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foarte</w:t>
      </w:r>
      <w:r w:rsidR="00BA78D7">
        <w:t xml:space="preserve"> </w:t>
      </w:r>
      <w:r>
        <w:t>populare,</w:t>
      </w:r>
      <w:r w:rsidR="00BA78D7">
        <w:t xml:space="preserve"> </w:t>
      </w:r>
      <w:r>
        <w:t>precum</w:t>
      </w:r>
      <w:r w:rsidR="00BA78D7">
        <w:t xml:space="preserve"> </w:t>
      </w:r>
      <w:r>
        <w:t>WhatsApp</w:t>
      </w:r>
      <w:r w:rsidR="00BA78D7">
        <w:t xml:space="preserve">.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codului</w:t>
      </w:r>
      <w:r w:rsidR="00BA78D7">
        <w:t xml:space="preserve"> </w:t>
      </w:r>
      <w:r>
        <w:t>lor</w:t>
      </w:r>
      <w:r w:rsidR="00BA78D7">
        <w:t xml:space="preserve"> </w:t>
      </w:r>
      <w:r>
        <w:t>este</w:t>
      </w:r>
      <w:r w:rsidR="00BA78D7">
        <w:t xml:space="preserve"> </w:t>
      </w:r>
      <w:r>
        <w:t>înlocuită,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face</w:t>
      </w:r>
      <w:r w:rsidR="00BA78D7">
        <w:t xml:space="preserve"> </w:t>
      </w:r>
      <w:r>
        <w:t>o</w:t>
      </w:r>
      <w:r w:rsidR="00BA78D7">
        <w:t xml:space="preserve"> </w:t>
      </w:r>
      <w:r>
        <w:t>actualizare</w:t>
      </w:r>
      <w:r w:rsidR="00BA78D7">
        <w:t xml:space="preserve"> </w:t>
      </w:r>
      <w:r>
        <w:t>imposibilă</w:t>
      </w:r>
      <w:r w:rsidR="00BA78D7">
        <w:t xml:space="preserve">. </w:t>
      </w:r>
    </w:p>
    <w:p w14:paraId="7335E894" w14:textId="20F435ED" w:rsidR="006C4461" w:rsidRDefault="006C4461" w:rsidP="006C4461">
      <w:r>
        <w:t>SRI:</w:t>
      </w:r>
      <w:r w:rsidR="00BA78D7">
        <w:t xml:space="preserve"> </w:t>
      </w:r>
      <w:r>
        <w:t>În</w:t>
      </w:r>
      <w:r w:rsidR="00BA78D7">
        <w:t xml:space="preserve"> </w:t>
      </w:r>
      <w:r>
        <w:t>2018,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ţinta</w:t>
      </w:r>
      <w:r w:rsidR="00BA78D7">
        <w:t xml:space="preserve"> </w:t>
      </w:r>
      <w:r>
        <w:t>unor</w:t>
      </w:r>
      <w:r w:rsidR="00BA78D7">
        <w:t xml:space="preserve"> </w:t>
      </w:r>
      <w:r>
        <w:t>atacuri</w:t>
      </w:r>
      <w:r w:rsidR="00BA78D7">
        <w:t xml:space="preserve"> </w:t>
      </w:r>
      <w:r>
        <w:t>cibernetice</w:t>
      </w:r>
      <w:r w:rsidR="00BA78D7">
        <w:t xml:space="preserve"> </w:t>
      </w:r>
      <w:r>
        <w:t>de</w:t>
      </w:r>
      <w:r w:rsidR="00BA78D7">
        <w:t xml:space="preserve"> </w:t>
      </w:r>
      <w:r>
        <w:t>amploare</w:t>
      </w:r>
      <w:r w:rsidR="00BA78D7">
        <w:t xml:space="preserve"> </w:t>
      </w:r>
      <w:r>
        <w:t>venite</w:t>
      </w:r>
      <w:r w:rsidR="00BA78D7">
        <w:t xml:space="preserve"> </w:t>
      </w:r>
      <w:r>
        <w:t>din</w:t>
      </w:r>
      <w:r w:rsidR="00BA78D7">
        <w:t xml:space="preserve"> </w:t>
      </w:r>
      <w:r>
        <w:t>spaţiul</w:t>
      </w:r>
      <w:r w:rsidR="00BA78D7">
        <w:t xml:space="preserve"> </w:t>
      </w:r>
      <w:r>
        <w:t>estic</w:t>
      </w:r>
      <w:r w:rsidR="008E73B9">
        <w:t xml:space="preserve">. </w:t>
      </w:r>
      <w:r>
        <w:t>Scopul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extragerea</w:t>
      </w:r>
      <w:r w:rsidR="00BA78D7">
        <w:t xml:space="preserve"> </w:t>
      </w:r>
      <w:r>
        <w:t>de</w:t>
      </w:r>
      <w:r w:rsidR="00BA78D7">
        <w:t xml:space="preserve"> </w:t>
      </w:r>
      <w:r>
        <w:t>informaţii</w:t>
      </w:r>
      <w:r w:rsidR="00BA78D7">
        <w:t xml:space="preserve"> </w:t>
      </w:r>
      <w:r>
        <w:t>Potrivit</w:t>
      </w:r>
      <w:r w:rsidR="00BA78D7">
        <w:t xml:space="preserve"> </w:t>
      </w:r>
      <w:r>
        <w:t>acestora,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anul</w:t>
      </w:r>
      <w:r w:rsidR="00BA78D7">
        <w:t xml:space="preserve"> </w:t>
      </w:r>
      <w:r>
        <w:t>2016,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explozie</w:t>
      </w:r>
      <w:r w:rsidR="00BA78D7">
        <w:t xml:space="preserve"> </w:t>
      </w:r>
      <w:r>
        <w:t>a</w:t>
      </w:r>
      <w:r w:rsidR="00BA78D7">
        <w:t xml:space="preserve"> </w:t>
      </w:r>
      <w:r>
        <w:t>atacurilor</w:t>
      </w:r>
      <w:r w:rsidR="00BA78D7">
        <w:t xml:space="preserve"> </w:t>
      </w:r>
      <w:r>
        <w:t>informatice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lumea,</w:t>
      </w:r>
      <w:r w:rsidR="00BA78D7">
        <w:t xml:space="preserve"> </w:t>
      </w:r>
      <w:r>
        <w:t>ţintele</w:t>
      </w:r>
      <w:r w:rsidR="00BA78D7">
        <w:t xml:space="preserve"> </w:t>
      </w:r>
      <w:r>
        <w:t>fiind</w:t>
      </w:r>
      <w:r w:rsidR="00BA78D7">
        <w:t xml:space="preserve"> </w:t>
      </w:r>
      <w:r>
        <w:t>îndeosebi</w:t>
      </w:r>
      <w:r w:rsidR="00BA78D7">
        <w:t xml:space="preserve"> </w:t>
      </w:r>
      <w:r>
        <w:t>statele</w:t>
      </w:r>
      <w:r w:rsidR="00BA78D7">
        <w:t xml:space="preserve"> </w:t>
      </w:r>
      <w:r>
        <w:t>din</w:t>
      </w:r>
      <w:r w:rsidR="00BA78D7">
        <w:t xml:space="preserve"> </w:t>
      </w:r>
      <w:r>
        <w:t>Occident</w:t>
      </w:r>
      <w:r w:rsidR="008E73B9">
        <w:t xml:space="preserve">. </w:t>
      </w:r>
      <w:r>
        <w:t>Atacurile</w:t>
      </w:r>
      <w:r w:rsidR="00BA78D7">
        <w:t xml:space="preserve"> </w:t>
      </w:r>
      <w:r>
        <w:t>de</w:t>
      </w:r>
      <w:r w:rsidR="00BA78D7">
        <w:t xml:space="preserve"> </w:t>
      </w:r>
      <w:r>
        <w:t>acest</w:t>
      </w:r>
      <w:r w:rsidR="00BA78D7">
        <w:t xml:space="preserve"> </w:t>
      </w:r>
      <w:r>
        <w:t>fel</w:t>
      </w:r>
      <w:r w:rsidR="00BA78D7">
        <w:t xml:space="preserve"> </w:t>
      </w:r>
      <w:r>
        <w:t>au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complexitate,</w:t>
      </w:r>
      <w:r w:rsidR="00BA78D7">
        <w:t xml:space="preserve"> </w:t>
      </w:r>
      <w:r>
        <w:t>cu</w:t>
      </w:r>
      <w:r w:rsidR="00BA78D7">
        <w:t xml:space="preserve"> </w:t>
      </w:r>
      <w:r>
        <w:t>efecte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şi</w:t>
      </w:r>
      <w:r w:rsidR="00BA78D7">
        <w:t xml:space="preserve"> </w:t>
      </w:r>
      <w:r>
        <w:t>lung,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greu</w:t>
      </w:r>
      <w:r w:rsidR="00BA78D7">
        <w:t xml:space="preserve"> </w:t>
      </w:r>
      <w:r>
        <w:t>de</w:t>
      </w:r>
      <w:r w:rsidR="00BA78D7">
        <w:t xml:space="preserve"> </w:t>
      </w:r>
      <w:r>
        <w:t>detectat</w:t>
      </w:r>
      <w:r w:rsidR="008E73B9">
        <w:t xml:space="preserve">. </w:t>
      </w:r>
      <w:r>
        <w:t>Scopul</w:t>
      </w:r>
      <w:r w:rsidR="00BA78D7">
        <w:t xml:space="preserve"> </w:t>
      </w:r>
      <w:r>
        <w:t>lor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distruge</w:t>
      </w:r>
      <w:r w:rsidR="00BA78D7">
        <w:t xml:space="preserve"> </w:t>
      </w:r>
      <w:r>
        <w:t>infrastructura</w:t>
      </w:r>
      <w:r w:rsidR="00BA78D7">
        <w:t xml:space="preserve"> </w:t>
      </w:r>
      <w:r>
        <w:t>statului</w:t>
      </w:r>
      <w:r w:rsidR="00BA78D7">
        <w:t xml:space="preserve"> </w:t>
      </w:r>
      <w:r>
        <w:t>vizat,</w:t>
      </w:r>
      <w:r w:rsidR="00BA78D7">
        <w:t xml:space="preserve"> </w:t>
      </w:r>
      <w:r>
        <w:t>ci</w:t>
      </w:r>
      <w:r w:rsidR="00BA78D7">
        <w:t xml:space="preserve"> </w:t>
      </w:r>
      <w:r>
        <w:lastRenderedPageBreak/>
        <w:t>urmăresc</w:t>
      </w:r>
      <w:r w:rsidR="00BA78D7">
        <w:t xml:space="preserve"> </w:t>
      </w:r>
      <w:r>
        <w:t>extragerea</w:t>
      </w:r>
      <w:r w:rsidR="00BA78D7">
        <w:t xml:space="preserve"> </w:t>
      </w:r>
      <w:r>
        <w:t>de</w:t>
      </w:r>
      <w:r w:rsidR="00BA78D7">
        <w:t xml:space="preserve"> </w:t>
      </w:r>
      <w:r>
        <w:t>informaţii</w:t>
      </w:r>
      <w:r w:rsidR="00BA78D7">
        <w:t xml:space="preserve"> </w:t>
      </w:r>
      <w:r>
        <w:t>din</w:t>
      </w:r>
      <w:r w:rsidR="00BA78D7">
        <w:t xml:space="preserve"> </w:t>
      </w:r>
      <w:r>
        <w:t>instituţii</w:t>
      </w:r>
      <w:r w:rsidR="00BA78D7">
        <w:t xml:space="preserve"> </w:t>
      </w:r>
      <w:r>
        <w:t>publice,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sursa</w:t>
      </w:r>
      <w:r w:rsidR="00BA78D7">
        <w:t xml:space="preserve"> </w:t>
      </w:r>
      <w:r>
        <w:t>citată</w:t>
      </w:r>
      <w:r w:rsidR="00BA78D7">
        <w:t xml:space="preserve">.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aceste</w:t>
      </w:r>
      <w:r w:rsidR="00BA78D7">
        <w:t xml:space="preserve"> </w:t>
      </w:r>
      <w:r>
        <w:t>atacuri</w:t>
      </w:r>
      <w:r w:rsidR="00BA78D7">
        <w:t xml:space="preserve"> </w:t>
      </w:r>
      <w:r>
        <w:t>cibernetice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succes,</w:t>
      </w:r>
      <w:r w:rsidR="00BA78D7">
        <w:t xml:space="preserve"> </w:t>
      </w:r>
      <w:r>
        <w:t>sunt</w:t>
      </w:r>
      <w:r w:rsidR="00BA78D7">
        <w:t xml:space="preserve"> </w:t>
      </w:r>
      <w:r>
        <w:t>alocate</w:t>
      </w:r>
      <w:r w:rsidR="00BA78D7">
        <w:t xml:space="preserve"> </w:t>
      </w:r>
      <w:r>
        <w:t>resurse</w:t>
      </w:r>
      <w:r w:rsidR="00BA78D7">
        <w:t xml:space="preserve"> </w:t>
      </w:r>
      <w:r>
        <w:t>umane,</w:t>
      </w:r>
      <w:r w:rsidR="00BA78D7">
        <w:t xml:space="preserve"> </w:t>
      </w:r>
      <w:r>
        <w:t>tehnologice</w:t>
      </w:r>
      <w:r w:rsidR="00BA78D7">
        <w:t xml:space="preserve"> </w:t>
      </w:r>
      <w:r>
        <w:t>şi</w:t>
      </w:r>
      <w:r w:rsidR="00BA78D7">
        <w:t xml:space="preserve"> </w:t>
      </w:r>
      <w:r>
        <w:t>financiare</w:t>
      </w:r>
      <w:r w:rsidR="00BA78D7">
        <w:t xml:space="preserve"> </w:t>
      </w:r>
      <w:r>
        <w:t>impresionante</w:t>
      </w:r>
      <w:r w:rsidR="008E73B9">
        <w:t xml:space="preserve">.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susţine</w:t>
      </w:r>
      <w:r w:rsidR="00BA78D7">
        <w:t xml:space="preserve"> </w:t>
      </w:r>
      <w:r>
        <w:t>o</w:t>
      </w:r>
      <w:r w:rsidR="00BA78D7">
        <w:t xml:space="preserve"> </w:t>
      </w:r>
      <w:r>
        <w:t>campanie</w:t>
      </w:r>
      <w:r w:rsidR="00BA78D7">
        <w:t xml:space="preserve"> </w:t>
      </w:r>
      <w:r>
        <w:t>de</w:t>
      </w:r>
      <w:r w:rsidR="00BA78D7">
        <w:t xml:space="preserve"> </w:t>
      </w:r>
      <w:r>
        <w:t>acest</w:t>
      </w:r>
      <w:r w:rsidR="00BA78D7">
        <w:t xml:space="preserve"> </w:t>
      </w:r>
      <w:r>
        <w:t>tip,</w:t>
      </w:r>
      <w:r w:rsidR="00BA78D7">
        <w:t xml:space="preserve"> </w:t>
      </w:r>
      <w:r>
        <w:t>atacatorii</w:t>
      </w:r>
      <w:r w:rsidR="00BA78D7">
        <w:t xml:space="preserve"> </w:t>
      </w:r>
      <w:r>
        <w:t>folosesc</w:t>
      </w:r>
      <w:r w:rsidR="00BA78D7">
        <w:t xml:space="preserve"> </w:t>
      </w:r>
      <w:r>
        <w:t>în</w:t>
      </w:r>
      <w:r w:rsidR="00BA78D7">
        <w:t xml:space="preserve"> </w:t>
      </w:r>
      <w:r>
        <w:t>jur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>.000</w:t>
      </w:r>
      <w:r>
        <w:t>de</w:t>
      </w:r>
      <w:r w:rsidR="00BA78D7">
        <w:t xml:space="preserve"> </w:t>
      </w:r>
      <w:r>
        <w:t>servere,</w:t>
      </w:r>
      <w:r w:rsidR="00BA78D7">
        <w:t xml:space="preserve"> </w:t>
      </w:r>
      <w:r>
        <w:t>iar</w:t>
      </w:r>
      <w:r w:rsidR="00BA78D7">
        <w:t xml:space="preserve"> </w:t>
      </w:r>
      <w:r>
        <w:t>costurile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sute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2018,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fost,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alte</w:t>
      </w:r>
      <w:r w:rsidR="00BA78D7">
        <w:t xml:space="preserve"> </w:t>
      </w:r>
      <w:r>
        <w:t>state</w:t>
      </w:r>
      <w:r w:rsidR="00BA78D7">
        <w:t xml:space="preserve"> </w:t>
      </w:r>
      <w:r>
        <w:t>din</w:t>
      </w:r>
      <w:r w:rsidR="00BA78D7">
        <w:t xml:space="preserve"> </w:t>
      </w:r>
      <w:r>
        <w:t>Europa,</w:t>
      </w:r>
      <w:r w:rsidR="00BA78D7">
        <w:t xml:space="preserve"> </w:t>
      </w:r>
      <w:r>
        <w:t>ţinta</w:t>
      </w:r>
      <w:r w:rsidR="00BA78D7">
        <w:t xml:space="preserve"> </w:t>
      </w:r>
      <w:r>
        <w:t>unor</w:t>
      </w:r>
      <w:r w:rsidR="00BA78D7">
        <w:t xml:space="preserve"> </w:t>
      </w:r>
      <w:r>
        <w:t>asemenea</w:t>
      </w:r>
      <w:r w:rsidR="00BA78D7">
        <w:t xml:space="preserve"> </w:t>
      </w:r>
      <w:r>
        <w:t>atacuri</w:t>
      </w:r>
      <w:r w:rsidR="00BA78D7">
        <w:t xml:space="preserve"> </w:t>
      </w:r>
      <w:r>
        <w:t>de</w:t>
      </w:r>
      <w:r w:rsidR="00BA78D7">
        <w:t xml:space="preserve"> </w:t>
      </w:r>
      <w:r>
        <w:t>mare</w:t>
      </w:r>
      <w:r w:rsidR="00BA78D7">
        <w:t xml:space="preserve"> </w:t>
      </w:r>
      <w:r>
        <w:t>amploare</w:t>
      </w:r>
      <w:r w:rsidR="00BA78D7">
        <w:t xml:space="preserve"> </w:t>
      </w:r>
      <w:r>
        <w:t>venite</w:t>
      </w:r>
      <w:r w:rsidR="00BA78D7">
        <w:t xml:space="preserve"> </w:t>
      </w:r>
      <w:r>
        <w:t>dinspre</w:t>
      </w:r>
      <w:r w:rsidR="00BA78D7">
        <w:t xml:space="preserve"> </w:t>
      </w:r>
      <w:r>
        <w:t>Est,</w:t>
      </w:r>
      <w:r w:rsidR="00BA78D7">
        <w:t xml:space="preserve"> </w:t>
      </w:r>
      <w:r>
        <w:t>fiind</w:t>
      </w:r>
      <w:r w:rsidR="00BA78D7">
        <w:t xml:space="preserve"> </w:t>
      </w:r>
      <w:r>
        <w:t>afectate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instituţii</w:t>
      </w:r>
      <w:r w:rsidR="00BA78D7">
        <w:t xml:space="preserve"> </w:t>
      </w:r>
      <w:r>
        <w:t>publice</w:t>
      </w:r>
      <w:r w:rsidR="00BA78D7">
        <w:t xml:space="preserve">. </w:t>
      </w:r>
      <w:r>
        <w:t>Ca</w:t>
      </w:r>
      <w:r w:rsidR="00BA78D7">
        <w:t xml:space="preserve"> </w:t>
      </w:r>
      <w:r>
        <w:t>o</w:t>
      </w:r>
      <w:r w:rsidR="00BA78D7">
        <w:t xml:space="preserve"> </w:t>
      </w:r>
      <w:r>
        <w:t>premieră,</w:t>
      </w:r>
      <w:r w:rsidR="00BA78D7">
        <w:t xml:space="preserve"> </w:t>
      </w:r>
      <w:r>
        <w:t>specialiştii</w:t>
      </w:r>
      <w:r w:rsidR="00BA78D7">
        <w:t xml:space="preserve"> </w:t>
      </w:r>
      <w:r>
        <w:t>din</w:t>
      </w:r>
      <w:r w:rsidR="00BA78D7">
        <w:t xml:space="preserve"> </w:t>
      </w:r>
      <w:r>
        <w:t>SRI</w:t>
      </w:r>
      <w:r w:rsidR="00BA78D7">
        <w:t xml:space="preserve"> </w:t>
      </w:r>
      <w:r>
        <w:t>au</w:t>
      </w:r>
      <w:r w:rsidR="00BA78D7">
        <w:t xml:space="preserve"> </w:t>
      </w:r>
      <w:r>
        <w:t>reuşit</w:t>
      </w:r>
      <w:r w:rsidR="00BA78D7">
        <w:t xml:space="preserve"> </w:t>
      </w:r>
      <w:r>
        <w:t>să</w:t>
      </w:r>
      <w:r w:rsidR="00BA78D7">
        <w:t xml:space="preserve"> </w:t>
      </w:r>
      <w:r>
        <w:t>dea</w:t>
      </w:r>
      <w:r w:rsidR="00BA78D7">
        <w:t xml:space="preserve"> </w:t>
      </w:r>
      <w:r>
        <w:t>de</w:t>
      </w:r>
      <w:r w:rsidR="00BA78D7">
        <w:t xml:space="preserve"> </w:t>
      </w:r>
      <w:r>
        <w:t>urma</w:t>
      </w:r>
      <w:r w:rsidR="00BA78D7">
        <w:t xml:space="preserve"> </w:t>
      </w:r>
      <w:r>
        <w:t>unui</w:t>
      </w:r>
      <w:r w:rsidR="00BA78D7">
        <w:t xml:space="preserve"> </w:t>
      </w:r>
      <w:r>
        <w:t>virus</w:t>
      </w:r>
      <w:r w:rsidR="00BA78D7">
        <w:t xml:space="preserve"> </w:t>
      </w:r>
      <w:r>
        <w:t>cu</w:t>
      </w:r>
      <w:r w:rsidR="00BA78D7">
        <w:t xml:space="preserve"> </w:t>
      </w:r>
      <w:r>
        <w:t>ajutorul</w:t>
      </w:r>
      <w:r w:rsidR="00BA78D7">
        <w:t xml:space="preserve"> </w:t>
      </w:r>
      <w:r>
        <w:t>tehnologiei</w:t>
      </w:r>
      <w:r w:rsidR="00BA78D7">
        <w:t xml:space="preserve"> </w:t>
      </w:r>
      <w:r>
        <w:t>bazate</w:t>
      </w:r>
      <w:r w:rsidR="00BA78D7">
        <w:t xml:space="preserve"> </w:t>
      </w:r>
      <w:r>
        <w:t>pe</w:t>
      </w:r>
      <w:r w:rsidR="00BA78D7">
        <w:t xml:space="preserve"> </w:t>
      </w:r>
      <w:r>
        <w:t>inteligenţa</w:t>
      </w:r>
      <w:r w:rsidR="00BA78D7">
        <w:t xml:space="preserve"> </w:t>
      </w:r>
      <w:r>
        <w:t>artificială</w:t>
      </w:r>
      <w:r w:rsidR="008E73B9">
        <w:t xml:space="preserve">. </w:t>
      </w:r>
      <w:r>
        <w:t>Prin</w:t>
      </w:r>
      <w:r w:rsidR="00BA78D7">
        <w:t xml:space="preserve"> </w:t>
      </w:r>
      <w:r>
        <w:t>această</w:t>
      </w:r>
      <w:r w:rsidR="00BA78D7">
        <w:t xml:space="preserve"> </w:t>
      </w:r>
      <w:r>
        <w:t>tehnologie</w:t>
      </w:r>
      <w:r w:rsidR="00BA78D7">
        <w:t xml:space="preserve"> </w:t>
      </w:r>
      <w:r>
        <w:t>avansată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detectată</w:t>
      </w:r>
      <w:r w:rsidR="00BA78D7">
        <w:t xml:space="preserve"> </w:t>
      </w:r>
      <w:r>
        <w:t>o</w:t>
      </w:r>
      <w:r w:rsidR="00BA78D7">
        <w:t xml:space="preserve"> </w:t>
      </w:r>
      <w:r>
        <w:t>anomalie</w:t>
      </w:r>
      <w:r w:rsidR="00BA78D7">
        <w:t xml:space="preserve"> </w:t>
      </w:r>
      <w:r>
        <w:t>de</w:t>
      </w:r>
      <w:r w:rsidR="00BA78D7">
        <w:t xml:space="preserve"> </w:t>
      </w:r>
      <w:r>
        <w:t>comportament</w:t>
      </w:r>
      <w:r w:rsidR="00BA78D7">
        <w:t xml:space="preserve"> </w:t>
      </w:r>
      <w:r>
        <w:t>şi</w:t>
      </w:r>
      <w:r w:rsidR="00BA78D7">
        <w:t xml:space="preserve"> </w:t>
      </w:r>
      <w:r>
        <w:t>astfel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identificat</w:t>
      </w:r>
      <w:r w:rsidR="00BA78D7">
        <w:t xml:space="preserve"> </w:t>
      </w:r>
      <w:r>
        <w:t>şi</w:t>
      </w:r>
      <w:r w:rsidR="00BA78D7">
        <w:t xml:space="preserve"> </w:t>
      </w:r>
      <w:r>
        <w:t>malware-ul</w:t>
      </w:r>
      <w:r w:rsidR="00BA78D7">
        <w:t xml:space="preserve"> </w:t>
      </w:r>
      <w:r>
        <w:t>folosit</w:t>
      </w:r>
      <w:r w:rsidR="00BA78D7">
        <w:t xml:space="preserve"> </w:t>
      </w:r>
      <w:r>
        <w:t>de</w:t>
      </w:r>
      <w:r w:rsidR="00BA78D7">
        <w:t xml:space="preserve"> </w:t>
      </w:r>
      <w:r>
        <w:t>atacatori</w:t>
      </w:r>
      <w:r w:rsidR="008E73B9">
        <w:t xml:space="preserve">.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analizelor,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identificată</w:t>
      </w:r>
      <w:r w:rsidR="00BA78D7">
        <w:t xml:space="preserve"> </w:t>
      </w:r>
      <w:r>
        <w:t>atât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unde</w:t>
      </w:r>
      <w:r w:rsidR="00BA78D7">
        <w:t xml:space="preserve"> </w:t>
      </w:r>
      <w:r>
        <w:t>provenea</w:t>
      </w:r>
      <w:r w:rsidR="00BA78D7">
        <w:t xml:space="preserve"> </w:t>
      </w:r>
      <w:r>
        <w:t>atacul,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virusul</w:t>
      </w:r>
      <w:r w:rsidR="00BA78D7">
        <w:t xml:space="preserve"> </w:t>
      </w:r>
      <w:r>
        <w:t>extrăgea</w:t>
      </w:r>
      <w:r w:rsidR="00BA78D7">
        <w:t xml:space="preserve"> </w:t>
      </w:r>
      <w:r>
        <w:t>informaţiile</w:t>
      </w:r>
      <w:r w:rsidR="00BA78D7">
        <w:t xml:space="preserve">. </w:t>
      </w:r>
      <w:r>
        <w:t>Reprezentanţi</w:t>
      </w:r>
      <w:r w:rsidR="00BA78D7">
        <w:t xml:space="preserve"> </w:t>
      </w:r>
      <w:r>
        <w:t>ai</w:t>
      </w:r>
      <w:r w:rsidR="00BA78D7">
        <w:t xml:space="preserve"> </w:t>
      </w:r>
      <w:r>
        <w:t>SRI</w:t>
      </w:r>
      <w:r w:rsidR="00BA78D7">
        <w:t xml:space="preserve"> </w:t>
      </w:r>
      <w:r>
        <w:t>au</w:t>
      </w:r>
      <w:r w:rsidR="00BA78D7">
        <w:t xml:space="preserve"> </w:t>
      </w:r>
      <w:r>
        <w:t>recunoscut</w:t>
      </w:r>
      <w:r w:rsidR="00BA78D7">
        <w:t xml:space="preserve"> </w:t>
      </w:r>
      <w:r>
        <w:t>că</w:t>
      </w:r>
      <w:r w:rsidR="00BA78D7">
        <w:t xml:space="preserve"> </w:t>
      </w:r>
      <w:r>
        <w:t>reducerea</w:t>
      </w:r>
      <w:r w:rsidR="00BA78D7">
        <w:t xml:space="preserve"> </w:t>
      </w:r>
      <w:r>
        <w:t>bugetului</w:t>
      </w:r>
      <w:r w:rsidR="00BA78D7">
        <w:t xml:space="preserve"> </w:t>
      </w:r>
      <w:r>
        <w:t>acestei</w:t>
      </w:r>
      <w:r w:rsidR="00BA78D7">
        <w:t xml:space="preserve"> </w:t>
      </w:r>
      <w:r>
        <w:t>instituţii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afecta</w:t>
      </w:r>
      <w:r w:rsidR="00BA78D7">
        <w:t xml:space="preserve"> </w:t>
      </w:r>
      <w:r>
        <w:t>capacitatea</w:t>
      </w:r>
      <w:r w:rsidR="00BA78D7">
        <w:t xml:space="preserve"> </w:t>
      </w:r>
      <w:r>
        <w:t>României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faţă</w:t>
      </w:r>
      <w:r w:rsidR="00BA78D7">
        <w:t xml:space="preserve"> </w:t>
      </w:r>
      <w:r>
        <w:t>unor</w:t>
      </w:r>
      <w:r w:rsidR="00BA78D7">
        <w:t xml:space="preserve"> </w:t>
      </w:r>
      <w:r>
        <w:t>asemenea</w:t>
      </w:r>
      <w:r w:rsidR="00BA78D7">
        <w:t xml:space="preserve"> </w:t>
      </w:r>
      <w:r>
        <w:t>atacuri</w:t>
      </w:r>
      <w:r w:rsidR="00BA78D7">
        <w:t xml:space="preserve"> </w:t>
      </w:r>
      <w:r>
        <w:t>cibernetice,</w:t>
      </w:r>
      <w:r w:rsidR="00BA78D7">
        <w:t xml:space="preserve"> </w:t>
      </w:r>
      <w:r>
        <w:t>deoarece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putea</w:t>
      </w:r>
      <w:r w:rsidR="00BA78D7">
        <w:t xml:space="preserve"> </w:t>
      </w:r>
      <w:r>
        <w:t>achiziţiona</w:t>
      </w:r>
      <w:r w:rsidR="00BA78D7">
        <w:t xml:space="preserve"> </w:t>
      </w:r>
      <w:r>
        <w:t>aparatură</w:t>
      </w:r>
      <w:r w:rsidR="00BA78D7">
        <w:t xml:space="preserve"> </w:t>
      </w:r>
      <w:r>
        <w:t>de</w:t>
      </w:r>
      <w:r w:rsidR="00BA78D7">
        <w:t xml:space="preserve"> </w:t>
      </w:r>
      <w:r>
        <w:t>înaltă</w:t>
      </w:r>
      <w:r w:rsidR="00BA78D7">
        <w:t xml:space="preserve"> </w:t>
      </w:r>
      <w:r>
        <w:t>performanţă</w:t>
      </w:r>
      <w:r w:rsidR="00BA78D7">
        <w:t xml:space="preserve"> </w:t>
      </w:r>
      <w:r>
        <w:t>şi</w:t>
      </w:r>
      <w:r w:rsidR="00BA78D7">
        <w:t xml:space="preserve"> </w:t>
      </w:r>
      <w:r>
        <w:t>este</w:t>
      </w:r>
      <w:r w:rsidR="00BA78D7">
        <w:t xml:space="preserve"> </w:t>
      </w:r>
      <w:r>
        <w:t>posibil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fie</w:t>
      </w:r>
      <w:r w:rsidR="00BA78D7">
        <w:t xml:space="preserve"> </w:t>
      </w:r>
      <w:r>
        <w:t>nici</w:t>
      </w:r>
      <w:r w:rsidR="00BA78D7">
        <w:t xml:space="preserve"> </w:t>
      </w:r>
      <w:r>
        <w:t>bani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specialiştii</w:t>
      </w:r>
      <w:r w:rsidR="00BA78D7">
        <w:t xml:space="preserve"> </w:t>
      </w:r>
      <w:r>
        <w:t>să</w:t>
      </w:r>
      <w:r w:rsidR="00BA78D7">
        <w:t xml:space="preserve"> </w:t>
      </w:r>
      <w:r>
        <w:t>meargă</w:t>
      </w:r>
      <w:r w:rsidR="00BA78D7">
        <w:t xml:space="preserve"> </w:t>
      </w:r>
      <w:r>
        <w:t>la</w:t>
      </w:r>
      <w:r w:rsidR="00BA78D7">
        <w:t xml:space="preserve"> </w:t>
      </w:r>
      <w:r>
        <w:t>cursuri</w:t>
      </w:r>
      <w:r w:rsidR="00BA78D7">
        <w:t xml:space="preserve"> </w:t>
      </w:r>
      <w:r>
        <w:t>în</w:t>
      </w:r>
      <w:r w:rsidR="00BA78D7">
        <w:t xml:space="preserve"> </w:t>
      </w:r>
      <w:r>
        <w:t>străinătate</w:t>
      </w:r>
      <w:r w:rsidR="00BA78D7">
        <w:t xml:space="preserve">.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anihilarea</w:t>
      </w:r>
      <w:r w:rsidR="00BA78D7">
        <w:t xml:space="preserve"> </w:t>
      </w:r>
      <w:r>
        <w:t>acestor</w:t>
      </w:r>
      <w:r w:rsidR="00BA78D7">
        <w:t xml:space="preserve"> </w:t>
      </w:r>
      <w:r>
        <w:t>atacuri</w:t>
      </w:r>
      <w:r w:rsidR="00BA78D7">
        <w:t xml:space="preserve"> </w:t>
      </w:r>
      <w:r>
        <w:t>ce</w:t>
      </w:r>
      <w:r w:rsidR="00BA78D7">
        <w:t xml:space="preserve"> </w:t>
      </w:r>
      <w:r>
        <w:t>par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opera</w:t>
      </w:r>
      <w:r w:rsidR="00BA78D7">
        <w:t xml:space="preserve"> </w:t>
      </w:r>
      <w:r>
        <w:t>unor</w:t>
      </w:r>
      <w:r w:rsidR="00BA78D7">
        <w:t xml:space="preserve"> </w:t>
      </w:r>
      <w:r>
        <w:t>servicii</w:t>
      </w:r>
      <w:r w:rsidR="00BA78D7">
        <w:t xml:space="preserve"> </w:t>
      </w:r>
      <w:r>
        <w:t>de</w:t>
      </w:r>
      <w:r w:rsidR="00BA78D7">
        <w:t xml:space="preserve"> </w:t>
      </w:r>
      <w:r>
        <w:t>informaţii</w:t>
      </w:r>
      <w:r w:rsidR="00BA78D7">
        <w:t xml:space="preserve"> </w:t>
      </w:r>
      <w:r>
        <w:t>din</w:t>
      </w:r>
      <w:r w:rsidR="00BA78D7">
        <w:t xml:space="preserve"> </w:t>
      </w:r>
      <w:r>
        <w:t>spaţiul</w:t>
      </w:r>
      <w:r w:rsidR="00BA78D7">
        <w:t xml:space="preserve"> </w:t>
      </w:r>
      <w:r>
        <w:t>estic,</w:t>
      </w:r>
      <w:r w:rsidR="00BA78D7">
        <w:t xml:space="preserve"> </w:t>
      </w:r>
      <w:r>
        <w:t>SRI</w:t>
      </w:r>
      <w:r w:rsidR="00BA78D7">
        <w:t xml:space="preserve"> </w:t>
      </w:r>
      <w:r>
        <w:t>se</w:t>
      </w:r>
      <w:r w:rsidR="00BA78D7">
        <w:t xml:space="preserve"> </w:t>
      </w:r>
      <w:r>
        <w:t>preocupă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ameninţările</w:t>
      </w:r>
      <w:r w:rsidR="00BA78D7">
        <w:t xml:space="preserve"> </w:t>
      </w:r>
      <w:r>
        <w:t>din</w:t>
      </w:r>
      <w:r w:rsidR="00BA78D7">
        <w:t xml:space="preserve"> </w:t>
      </w:r>
      <w:r>
        <w:t>aşa-zisul</w:t>
      </w:r>
      <w:r w:rsidR="00BA78D7">
        <w:t xml:space="preserve"> </w:t>
      </w:r>
      <w:r>
        <w:t>"Dark</w:t>
      </w:r>
      <w:r w:rsidR="00BA78D7">
        <w:t xml:space="preserve"> </w:t>
      </w:r>
      <w:r>
        <w:t>Web",</w:t>
      </w:r>
      <w:r w:rsidR="00BA78D7">
        <w:t xml:space="preserve"> </w:t>
      </w:r>
      <w:r>
        <w:t>site-uri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apar</w:t>
      </w:r>
      <w:r w:rsidR="00BA78D7">
        <w:t xml:space="preserve"> </w:t>
      </w:r>
      <w:r>
        <w:t>pe</w:t>
      </w:r>
      <w:r w:rsidR="00BA78D7">
        <w:t xml:space="preserve"> </w:t>
      </w:r>
      <w:r>
        <w:t>motoarele</w:t>
      </w:r>
      <w:r w:rsidR="00BA78D7">
        <w:t xml:space="preserve"> </w:t>
      </w:r>
      <w:r>
        <w:t>de</w:t>
      </w:r>
      <w:r w:rsidR="00BA78D7">
        <w:t xml:space="preserve"> </w:t>
      </w:r>
      <w:r>
        <w:t>căutare</w:t>
      </w:r>
      <w:r w:rsidR="00BA78D7">
        <w:t xml:space="preserve"> </w:t>
      </w:r>
      <w:r>
        <w:t>convenţionale,</w:t>
      </w:r>
      <w:r w:rsidR="00BA78D7">
        <w:t xml:space="preserve"> </w:t>
      </w:r>
      <w:r>
        <w:t>precum</w:t>
      </w:r>
      <w:r w:rsidR="00BA78D7">
        <w:t xml:space="preserve"> </w:t>
      </w:r>
      <w:r>
        <w:t>Google</w:t>
      </w:r>
      <w:r w:rsidR="00BA78D7">
        <w:t xml:space="preserve"> </w:t>
      </w:r>
      <w:r>
        <w:t>sau</w:t>
      </w:r>
      <w:r w:rsidR="00BA78D7">
        <w:t xml:space="preserve"> </w:t>
      </w:r>
      <w:r>
        <w:t>Yahoo</w:t>
      </w:r>
      <w:r w:rsidR="008E73B9">
        <w:t xml:space="preserve">. </w:t>
      </w:r>
      <w:r>
        <w:t>Se</w:t>
      </w:r>
      <w:r w:rsidR="00BA78D7">
        <w:t xml:space="preserve"> </w:t>
      </w:r>
      <w:r>
        <w:t>apreciază</w:t>
      </w:r>
      <w:r w:rsidR="00BA78D7">
        <w:t xml:space="preserve"> </w:t>
      </w:r>
      <w:r>
        <w:t>că</w:t>
      </w:r>
      <w:r w:rsidR="00BA78D7">
        <w:t xml:space="preserve"> </w:t>
      </w:r>
      <w:r>
        <w:t>această</w:t>
      </w:r>
      <w:r w:rsidR="00BA78D7">
        <w:t xml:space="preserve"> </w:t>
      </w:r>
      <w:r>
        <w:t>"partea</w:t>
      </w:r>
      <w:r w:rsidR="00BA78D7">
        <w:t xml:space="preserve"> </w:t>
      </w:r>
      <w:r>
        <w:t>ascunsă"</w:t>
      </w:r>
      <w:r w:rsidR="00BA78D7">
        <w:t xml:space="preserve"> </w:t>
      </w:r>
      <w:r>
        <w:t>reprezintă</w:t>
      </w:r>
      <w:r w:rsidR="00BA78D7">
        <w:t xml:space="preserve"> </w:t>
      </w:r>
      <w:r>
        <w:t>aproximativ</w:t>
      </w:r>
      <w:r w:rsidR="00BA78D7">
        <w:t xml:space="preserve"> </w:t>
      </w:r>
      <w:r>
        <w:t>93%</w:t>
      </w:r>
      <w:r w:rsidR="00BA78D7">
        <w:t xml:space="preserve"> </w:t>
      </w:r>
      <w:r>
        <w:t>din</w:t>
      </w:r>
      <w:r w:rsidR="00BA78D7">
        <w:t xml:space="preserve"> </w:t>
      </w:r>
      <w:r>
        <w:t>totalitatea</w:t>
      </w:r>
      <w:r w:rsidR="00BA78D7">
        <w:t xml:space="preserve"> </w:t>
      </w:r>
      <w:r>
        <w:t>paginilor</w:t>
      </w:r>
      <w:r w:rsidR="00BA78D7">
        <w:t xml:space="preserve"> </w:t>
      </w:r>
      <w:r>
        <w:t>de</w:t>
      </w:r>
      <w:r w:rsidR="00BA78D7">
        <w:t xml:space="preserve"> </w:t>
      </w:r>
      <w:r>
        <w:t>Internet</w:t>
      </w:r>
      <w:r w:rsidR="00BA78D7">
        <w:t xml:space="preserve"> </w:t>
      </w:r>
      <w:r>
        <w:t>din</w:t>
      </w:r>
      <w:r w:rsidR="00BA78D7">
        <w:t xml:space="preserve"> </w:t>
      </w:r>
      <w:r>
        <w:t>lume</w:t>
      </w:r>
      <w:r w:rsidR="008E73B9">
        <w:t xml:space="preserve">.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loc</w:t>
      </w:r>
      <w:r w:rsidR="00BA78D7">
        <w:t xml:space="preserve"> </w:t>
      </w:r>
      <w:r>
        <w:t>folosit</w:t>
      </w:r>
      <w:r w:rsidR="00BA78D7">
        <w:t xml:space="preserve"> </w:t>
      </w:r>
      <w:r>
        <w:t>de</w:t>
      </w:r>
      <w:r w:rsidR="00BA78D7">
        <w:t xml:space="preserve"> </w:t>
      </w:r>
      <w:r>
        <w:t>grupările</w:t>
      </w:r>
      <w:r w:rsidR="00BA78D7">
        <w:t xml:space="preserve"> </w:t>
      </w:r>
      <w:r>
        <w:t>criminale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tranzacţiona</w:t>
      </w:r>
      <w:r w:rsidR="00BA78D7">
        <w:t xml:space="preserve"> </w:t>
      </w:r>
      <w:r>
        <w:t>mărfuri</w:t>
      </w:r>
      <w:r w:rsidR="00BA78D7">
        <w:t xml:space="preserve"> </w:t>
      </w:r>
      <w:r>
        <w:t>de</w:t>
      </w:r>
      <w:r w:rsidR="00BA78D7">
        <w:t xml:space="preserve"> </w:t>
      </w:r>
      <w:r>
        <w:t>contrabandă,</w:t>
      </w:r>
      <w:r w:rsidR="00BA78D7">
        <w:t xml:space="preserve"> </w:t>
      </w:r>
      <w:r>
        <w:t>arme,</w:t>
      </w:r>
      <w:r w:rsidR="00BA78D7">
        <w:t xml:space="preserve"> </w:t>
      </w:r>
      <w:r>
        <w:t>droguri</w:t>
      </w:r>
      <w:r w:rsidR="00BA78D7">
        <w:t xml:space="preserve"> </w:t>
      </w:r>
      <w:r>
        <w:t>sau</w:t>
      </w:r>
      <w:r w:rsidR="00BA78D7">
        <w:t xml:space="preserve"> </w:t>
      </w:r>
      <w:r>
        <w:t>organe</w:t>
      </w:r>
      <w:r w:rsidR="00BA78D7">
        <w:t xml:space="preserve"> </w:t>
      </w:r>
      <w:r>
        <w:t>pentru</w:t>
      </w:r>
      <w:r w:rsidR="00BA78D7">
        <w:t xml:space="preserve"> </w:t>
      </w:r>
      <w:r>
        <w:t>transplant</w:t>
      </w:r>
      <w:r w:rsidR="008E73B9">
        <w:t xml:space="preserve">. </w:t>
      </w:r>
      <w:r>
        <w:t>Partea</w:t>
      </w:r>
      <w:r w:rsidR="00BA78D7">
        <w:t xml:space="preserve"> </w:t>
      </w:r>
      <w:r>
        <w:t>"invizibilă"</w:t>
      </w:r>
      <w:r w:rsidR="00BA78D7">
        <w:t xml:space="preserve"> </w:t>
      </w:r>
      <w:r>
        <w:t>a</w:t>
      </w:r>
      <w:r w:rsidR="00BA78D7">
        <w:t xml:space="preserve"> </w:t>
      </w:r>
      <w:r>
        <w:t>Internetului</w:t>
      </w:r>
      <w:r w:rsidR="00BA78D7">
        <w:t xml:space="preserve"> </w:t>
      </w:r>
      <w:r>
        <w:t>este</w:t>
      </w:r>
      <w:r w:rsidR="00BA78D7">
        <w:t xml:space="preserve"> </w:t>
      </w:r>
      <w:r>
        <w:t>folosită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pornografie</w:t>
      </w:r>
      <w:r w:rsidR="00BA78D7">
        <w:t xml:space="preserve"> </w:t>
      </w:r>
      <w:r>
        <w:t>infantilă,</w:t>
      </w:r>
      <w:r w:rsidR="00BA78D7">
        <w:t xml:space="preserve"> </w:t>
      </w:r>
      <w:r>
        <w:t>propagandă</w:t>
      </w:r>
      <w:r w:rsidR="00BA78D7">
        <w:t xml:space="preserve"> </w:t>
      </w:r>
      <w:r>
        <w:t>teroristă</w:t>
      </w:r>
      <w:r w:rsidR="00BA78D7">
        <w:t xml:space="preserve"> </w:t>
      </w:r>
      <w:r>
        <w:t>sau</w:t>
      </w:r>
      <w:r w:rsidR="00BA78D7">
        <w:t xml:space="preserve"> </w:t>
      </w:r>
      <w:r>
        <w:t>asasinate</w:t>
      </w:r>
      <w:r w:rsidR="00BA78D7">
        <w:t xml:space="preserve"> </w:t>
      </w:r>
      <w:r>
        <w:t>la</w:t>
      </w:r>
      <w:r w:rsidR="00BA78D7">
        <w:t xml:space="preserve"> </w:t>
      </w:r>
      <w:r>
        <w:t>comandă,</w:t>
      </w:r>
      <w:r w:rsidR="00BA78D7">
        <w:t xml:space="preserve"> </w:t>
      </w:r>
      <w:r>
        <w:t>arată</w:t>
      </w:r>
      <w:r w:rsidR="00BA78D7">
        <w:t xml:space="preserve"> </w:t>
      </w:r>
      <w:r>
        <w:t>sursa</w:t>
      </w:r>
      <w:r w:rsidR="00BA78D7">
        <w:t xml:space="preserve"> </w:t>
      </w:r>
      <w:r>
        <w:t>citată</w:t>
      </w:r>
      <w:r w:rsidR="00BA78D7">
        <w:t xml:space="preserve">. </w:t>
      </w:r>
      <w:r>
        <w:t>Aceste</w:t>
      </w:r>
      <w:r w:rsidR="00BA78D7">
        <w:t xml:space="preserve"> </w:t>
      </w:r>
      <w:r>
        <w:t>site-uri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greu</w:t>
      </w:r>
      <w:r w:rsidR="00BA78D7">
        <w:t xml:space="preserve"> </w:t>
      </w:r>
      <w:r>
        <w:t>de</w:t>
      </w:r>
      <w:r w:rsidR="00BA78D7">
        <w:t xml:space="preserve"> </w:t>
      </w:r>
      <w:r>
        <w:t>identificat</w:t>
      </w:r>
      <w:r w:rsidR="00BA78D7">
        <w:t xml:space="preserve"> </w:t>
      </w:r>
      <w:r>
        <w:t>şi</w:t>
      </w:r>
      <w:r w:rsidR="00BA78D7">
        <w:t xml:space="preserve"> </w:t>
      </w:r>
      <w:r>
        <w:t>monitorizat,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multe</w:t>
      </w:r>
      <w:r w:rsidR="00BA78D7">
        <w:t xml:space="preserve"> </w:t>
      </w:r>
      <w:r>
        <w:t>cazuri</w:t>
      </w:r>
      <w:r w:rsidR="00BA78D7">
        <w:t xml:space="preserve"> </w:t>
      </w:r>
      <w:r>
        <w:t>grupările</w:t>
      </w:r>
      <w:r w:rsidR="00BA78D7">
        <w:t xml:space="preserve"> </w:t>
      </w:r>
      <w:r>
        <w:t>criminale</w:t>
      </w:r>
      <w:r w:rsidR="00BA78D7">
        <w:t xml:space="preserve"> </w:t>
      </w:r>
      <w:r>
        <w:t>folosesc</w:t>
      </w:r>
      <w:r w:rsidR="00BA78D7">
        <w:t xml:space="preserve"> </w:t>
      </w:r>
      <w:r>
        <w:t>pentru</w:t>
      </w:r>
      <w:r w:rsidR="00BA78D7">
        <w:t xml:space="preserve"> </w:t>
      </w:r>
      <w:r>
        <w:t>tranzacţii</w:t>
      </w:r>
      <w:r w:rsidR="00BA78D7">
        <w:t xml:space="preserve"> </w:t>
      </w:r>
      <w:r>
        <w:t>monede</w:t>
      </w:r>
      <w:r w:rsidR="00BA78D7">
        <w:t xml:space="preserve"> </w:t>
      </w:r>
      <w:r>
        <w:t>virtuale</w:t>
      </w:r>
      <w:r w:rsidR="00BA78D7">
        <w:t xml:space="preserve"> </w:t>
      </w:r>
      <w:r>
        <w:t>de</w:t>
      </w:r>
      <w:r w:rsidR="00BA78D7">
        <w:t xml:space="preserve"> </w:t>
      </w:r>
      <w:r>
        <w:t>tipul</w:t>
      </w:r>
      <w:r w:rsidR="00BA78D7">
        <w:t xml:space="preserve"> </w:t>
      </w:r>
      <w:r>
        <w:t>Bitcoin</w:t>
      </w:r>
      <w:r w:rsidR="00BA78D7">
        <w:t xml:space="preserve">. </w:t>
      </w:r>
    </w:p>
    <w:p w14:paraId="762879DC" w14:textId="5DABE329" w:rsidR="006C4461" w:rsidRDefault="006C4461" w:rsidP="006C4461">
      <w:r>
        <w:t>Bitdefender</w:t>
      </w:r>
      <w:r w:rsidR="00BA78D7">
        <w:t xml:space="preserve"> </w:t>
      </w:r>
      <w:r>
        <w:t>şi</w:t>
      </w:r>
      <w:r w:rsidR="00BA78D7">
        <w:t xml:space="preserve"> </w:t>
      </w:r>
      <w:r>
        <w:t>Poliţia</w:t>
      </w:r>
      <w:r w:rsidR="00BA78D7">
        <w:t xml:space="preserve"> </w:t>
      </w:r>
      <w:r>
        <w:t>Română</w:t>
      </w:r>
      <w:r w:rsidR="00BA78D7">
        <w:t xml:space="preserve"> </w:t>
      </w:r>
      <w:r>
        <w:t>au</w:t>
      </w:r>
      <w:r w:rsidR="00BA78D7">
        <w:t xml:space="preserve"> </w:t>
      </w:r>
      <w:r>
        <w:t>dezvoltat</w:t>
      </w:r>
      <w:r w:rsidR="00BA78D7">
        <w:t xml:space="preserve"> </w:t>
      </w:r>
      <w:r>
        <w:t>un</w:t>
      </w:r>
      <w:r w:rsidR="00BA78D7">
        <w:t xml:space="preserve"> </w:t>
      </w:r>
      <w:r>
        <w:t>soft</w:t>
      </w:r>
      <w:r w:rsidR="00BA78D7">
        <w:t xml:space="preserve"> </w:t>
      </w:r>
      <w:r>
        <w:t>gratuit</w:t>
      </w:r>
      <w:r w:rsidR="00BA78D7">
        <w:t xml:space="preserve"> </w:t>
      </w:r>
      <w:r>
        <w:t>împotriva</w:t>
      </w:r>
      <w:r w:rsidR="00BA78D7">
        <w:t xml:space="preserve"> </w:t>
      </w:r>
      <w:r>
        <w:t>virusului</w:t>
      </w:r>
      <w:r w:rsidR="00BA78D7">
        <w:t xml:space="preserve"> </w:t>
      </w:r>
      <w:r>
        <w:t>GandCrab</w:t>
      </w:r>
      <w:r w:rsidR="00BA78D7">
        <w:t xml:space="preserve"> </w:t>
      </w:r>
      <w:r>
        <w:t>Bitdefender</w:t>
      </w:r>
      <w:r w:rsidR="00BA78D7">
        <w:t xml:space="preserve"> </w:t>
      </w:r>
      <w:r>
        <w:t>anunţă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dezvoltat,</w:t>
      </w:r>
      <w:r w:rsidR="00BA78D7">
        <w:t xml:space="preserve"> </w:t>
      </w:r>
      <w:r>
        <w:t>cu</w:t>
      </w:r>
      <w:r w:rsidR="00BA78D7">
        <w:t xml:space="preserve"> </w:t>
      </w:r>
      <w:r>
        <w:t>sprijinul</w:t>
      </w:r>
      <w:r w:rsidR="00BA78D7">
        <w:t xml:space="preserve"> </w:t>
      </w:r>
      <w:r>
        <w:t>Europol,</w:t>
      </w:r>
      <w:r w:rsidR="00BA78D7">
        <w:t xml:space="preserve"> </w:t>
      </w:r>
      <w:r>
        <w:t>Poliţiei</w:t>
      </w:r>
      <w:r w:rsidR="00BA78D7">
        <w:t xml:space="preserve"> </w:t>
      </w:r>
      <w:r>
        <w:t>Române,</w:t>
      </w:r>
      <w:r w:rsidR="00BA78D7">
        <w:t xml:space="preserve"> </w:t>
      </w:r>
      <w:r>
        <w:t>DIICOT</w:t>
      </w:r>
      <w:r w:rsidR="00BA78D7">
        <w:t xml:space="preserve"> </w:t>
      </w:r>
      <w:r>
        <w:t>şi</w:t>
      </w:r>
      <w:r w:rsidR="00BA78D7">
        <w:t xml:space="preserve"> </w:t>
      </w:r>
      <w:r>
        <w:t>altor</w:t>
      </w:r>
      <w:r w:rsidR="00BA78D7">
        <w:t xml:space="preserve"> </w:t>
      </w:r>
      <w:r>
        <w:t>instituţii</w:t>
      </w:r>
      <w:r w:rsidR="00BA78D7">
        <w:t xml:space="preserve"> </w:t>
      </w:r>
      <w:r>
        <w:t>de</w:t>
      </w:r>
      <w:r w:rsidR="00BA78D7">
        <w:t xml:space="preserve"> </w:t>
      </w:r>
      <w:r>
        <w:t>aplicare</w:t>
      </w:r>
      <w:r w:rsidR="00BA78D7">
        <w:t xml:space="preserve"> </w:t>
      </w:r>
      <w:r>
        <w:t>a</w:t>
      </w:r>
      <w:r w:rsidR="00BA78D7">
        <w:t xml:space="preserve"> </w:t>
      </w:r>
      <w:r>
        <w:t>legii,</w:t>
      </w:r>
      <w:r w:rsidR="00BA78D7">
        <w:t xml:space="preserve"> </w:t>
      </w:r>
      <w:r>
        <w:t>precum</w:t>
      </w:r>
      <w:r w:rsidR="00BA78D7">
        <w:t xml:space="preserve"> </w:t>
      </w:r>
      <w:r>
        <w:t>FBI,</w:t>
      </w:r>
      <w:r w:rsidR="00BA78D7">
        <w:t xml:space="preserve"> </w:t>
      </w:r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utilitar</w:t>
      </w:r>
      <w:r w:rsidR="00BA78D7">
        <w:t xml:space="preserve"> </w:t>
      </w:r>
      <w:r>
        <w:t>gratuit</w:t>
      </w:r>
      <w:r w:rsidR="00BA78D7">
        <w:t xml:space="preserve"> </w:t>
      </w:r>
      <w:r>
        <w:t>pentru</w:t>
      </w:r>
      <w:r w:rsidR="00BA78D7">
        <w:t xml:space="preserve"> </w:t>
      </w:r>
      <w:r>
        <w:t>recuperarea</w:t>
      </w:r>
      <w:r w:rsidR="00BA78D7">
        <w:t xml:space="preserve"> </w:t>
      </w:r>
      <w:r>
        <w:t>datelor</w:t>
      </w:r>
      <w:r w:rsidR="00BA78D7">
        <w:t xml:space="preserve"> </w:t>
      </w:r>
      <w:r>
        <w:t>blocate,</w:t>
      </w:r>
      <w:r w:rsidR="00BA78D7">
        <w:t xml:space="preserve"> </w:t>
      </w:r>
      <w:r>
        <w:t>destinat</w:t>
      </w:r>
      <w:r w:rsidR="00BA78D7">
        <w:t xml:space="preserve"> </w:t>
      </w:r>
      <w:r>
        <w:t>victimelor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recente</w:t>
      </w:r>
      <w:r w:rsidR="00BA78D7">
        <w:t xml:space="preserve"> </w:t>
      </w:r>
      <w:r>
        <w:t>versiuni</w:t>
      </w:r>
      <w:r w:rsidR="00BA78D7">
        <w:t xml:space="preserve"> </w:t>
      </w:r>
      <w:r>
        <w:t>a</w:t>
      </w:r>
      <w:r w:rsidR="00BA78D7">
        <w:t xml:space="preserve"> </w:t>
      </w:r>
      <w:r>
        <w:t>clasei</w:t>
      </w:r>
      <w:r w:rsidR="00BA78D7">
        <w:t xml:space="preserve"> </w:t>
      </w:r>
      <w:r>
        <w:t>de</w:t>
      </w:r>
      <w:r w:rsidR="00BA78D7">
        <w:t xml:space="preserve"> </w:t>
      </w:r>
      <w:r>
        <w:t>ransomware</w:t>
      </w:r>
      <w:r w:rsidR="00BA78D7">
        <w:t xml:space="preserve"> </w:t>
      </w:r>
      <w:r>
        <w:t>GandCrab,</w:t>
      </w:r>
      <w:r w:rsidR="00BA78D7">
        <w:t xml:space="preserve"> </w:t>
      </w:r>
      <w:r>
        <w:t>aflată</w:t>
      </w:r>
      <w:r w:rsidR="00BA78D7">
        <w:t xml:space="preserve"> </w:t>
      </w:r>
      <w:r>
        <w:t>în</w:t>
      </w:r>
      <w:r w:rsidR="00BA78D7">
        <w:t xml:space="preserve"> </w:t>
      </w:r>
      <w:r>
        <w:t>continuă</w:t>
      </w:r>
      <w:r w:rsidR="00BA78D7">
        <w:t xml:space="preserve"> </w:t>
      </w:r>
      <w:r>
        <w:t>expansiune</w:t>
      </w:r>
      <w:r w:rsidR="00BA78D7">
        <w:t xml:space="preserve">. </w:t>
      </w:r>
      <w:r>
        <w:t>Ameninţarea</w:t>
      </w:r>
      <w:r w:rsidR="00BA78D7">
        <w:t xml:space="preserve"> </w:t>
      </w:r>
      <w:r>
        <w:t>GandCrab</w:t>
      </w:r>
      <w:r w:rsidR="00BA78D7">
        <w:t xml:space="preserve"> </w:t>
      </w:r>
      <w:r>
        <w:t>a</w:t>
      </w:r>
      <w:r w:rsidR="00BA78D7">
        <w:t xml:space="preserve"> </w:t>
      </w:r>
      <w:r>
        <w:t>restricţionat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cantitate</w:t>
      </w:r>
      <w:r w:rsidR="00BA78D7">
        <w:t xml:space="preserve"> </w:t>
      </w:r>
      <w:r>
        <w:t>considerabilă</w:t>
      </w:r>
      <w:r w:rsidR="00BA78D7">
        <w:t xml:space="preserve"> </w:t>
      </w:r>
      <w:r>
        <w:t>de</w:t>
      </w:r>
      <w:r w:rsidR="00BA78D7">
        <w:t xml:space="preserve"> </w:t>
      </w:r>
      <w:r>
        <w:t>date,</w:t>
      </w:r>
      <w:r w:rsidR="00BA78D7">
        <w:t xml:space="preserve"> </w:t>
      </w:r>
      <w:r>
        <w:t>făcând</w:t>
      </w:r>
      <w:r w:rsidR="00BA78D7">
        <w:t xml:space="preserve"> </w:t>
      </w:r>
      <w:r>
        <w:t>numeroase</w:t>
      </w:r>
      <w:r w:rsidR="00BA78D7">
        <w:t xml:space="preserve"> </w:t>
      </w:r>
      <w:r>
        <w:t>victime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prolifică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ransomware</w:t>
      </w:r>
      <w:r w:rsidR="00BA78D7">
        <w:t xml:space="preserve"> </w:t>
      </w:r>
      <w:r>
        <w:t>a</w:t>
      </w:r>
      <w:r w:rsidR="00BA78D7">
        <w:t xml:space="preserve"> </w:t>
      </w:r>
      <w:r>
        <w:t>momentului</w:t>
      </w:r>
      <w:r w:rsidR="008E73B9">
        <w:t xml:space="preserve">. </w:t>
      </w:r>
      <w:r>
        <w:t>Din</w:t>
      </w:r>
      <w:r w:rsidR="00BA78D7">
        <w:t xml:space="preserve"> </w:t>
      </w:r>
      <w:r>
        <w:t>ianuarie</w:t>
      </w:r>
      <w:r w:rsidR="00BA78D7">
        <w:t xml:space="preserve"> </w:t>
      </w:r>
      <w:r>
        <w:t>2018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pagubele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acest</w:t>
      </w:r>
      <w:r w:rsidR="00BA78D7">
        <w:t xml:space="preserve"> </w:t>
      </w:r>
      <w:r>
        <w:t>ransomware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sute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potrivit</w:t>
      </w:r>
      <w:r w:rsidR="00BA78D7">
        <w:t xml:space="preserve"> </w:t>
      </w:r>
      <w:r>
        <w:t>Digi24</w:t>
      </w:r>
      <w:r w:rsidR="00BA78D7">
        <w:t xml:space="preserve">. </w:t>
      </w:r>
      <w:r>
        <w:t>ro</w:t>
      </w:r>
      <w:r w:rsidR="00BA78D7">
        <w:t xml:space="preserve">. </w:t>
      </w:r>
    </w:p>
    <w:p w14:paraId="09D7F61F" w14:textId="1AE57D3B" w:rsidR="006C4461" w:rsidRDefault="006C4461" w:rsidP="006C4461">
      <w:r>
        <w:t>Românii,</w:t>
      </w:r>
      <w:r w:rsidR="00BA78D7">
        <w:t xml:space="preserve"> </w:t>
      </w:r>
      <w:r>
        <w:t>printre</w:t>
      </w:r>
      <w:r w:rsidR="00BA78D7">
        <w:t xml:space="preserve"> </w:t>
      </w:r>
      <w:r>
        <w:t>cetăţenii</w:t>
      </w:r>
      <w:r w:rsidR="00BA78D7">
        <w:t xml:space="preserve"> </w:t>
      </w:r>
      <w:r>
        <w:t>UE</w:t>
      </w:r>
      <w:r w:rsidR="00BA78D7">
        <w:t xml:space="preserve"> </w:t>
      </w:r>
      <w:r>
        <w:t>cu</w:t>
      </w:r>
      <w:r w:rsidR="00BA78D7">
        <w:t xml:space="preserve"> </w:t>
      </w:r>
      <w:r>
        <w:t>veniturile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Conform</w:t>
      </w:r>
      <w:r w:rsidR="00BA78D7">
        <w:t xml:space="preserve"> </w:t>
      </w:r>
      <w:r>
        <w:t>sondajului,</w:t>
      </w:r>
      <w:r w:rsidR="00BA78D7">
        <w:t xml:space="preserve"> </w:t>
      </w:r>
      <w:r>
        <w:t>efectuat</w:t>
      </w:r>
      <w:r w:rsidR="00BA78D7">
        <w:t xml:space="preserve"> </w:t>
      </w:r>
      <w:r>
        <w:t>online</w:t>
      </w:r>
      <w:r w:rsidR="00BA78D7">
        <w:t xml:space="preserve"> </w:t>
      </w:r>
      <w:r>
        <w:t>de</w:t>
      </w:r>
      <w:r w:rsidR="00BA78D7">
        <w:t xml:space="preserve"> </w:t>
      </w:r>
      <w:r>
        <w:t>Kantar</w:t>
      </w:r>
      <w:r w:rsidR="00BA78D7">
        <w:t xml:space="preserve"> </w:t>
      </w:r>
      <w:r>
        <w:t>între</w:t>
      </w:r>
      <w:r w:rsidR="00BA78D7">
        <w:t xml:space="preserve"> </w:t>
      </w:r>
      <w:r>
        <w:t>25</w:t>
      </w:r>
      <w:r w:rsidR="00BA78D7">
        <w:t xml:space="preserve"> </w:t>
      </w:r>
      <w:r>
        <w:t>septembrie</w:t>
      </w:r>
      <w:r w:rsidR="00BA78D7">
        <w:t xml:space="preserve"> </w:t>
      </w:r>
      <w:r>
        <w:t>şi</w:t>
      </w:r>
      <w:r w:rsidR="00BA78D7">
        <w:t xml:space="preserve"> </w:t>
      </w:r>
      <w:r>
        <w:t>7</w:t>
      </w:r>
      <w:r w:rsidR="00BA78D7">
        <w:t xml:space="preserve"> </w:t>
      </w:r>
      <w:r>
        <w:t>octombrie,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eşantion</w:t>
      </w:r>
      <w:r w:rsidR="00BA78D7">
        <w:t xml:space="preserve"> </w:t>
      </w:r>
      <w:r>
        <w:t>de</w:t>
      </w:r>
      <w:r w:rsidR="00BA78D7">
        <w:t xml:space="preserve"> </w:t>
      </w:r>
      <w:r>
        <w:t>24</w:t>
      </w:r>
      <w:r w:rsidR="00BA78D7">
        <w:t xml:space="preserve">. </w:t>
      </w:r>
      <w:r>
        <w:t>812</w:t>
      </w:r>
      <w:r w:rsidR="00BA78D7">
        <w:t xml:space="preserve"> </w:t>
      </w:r>
      <w:r>
        <w:t>participanţi</w:t>
      </w:r>
      <w:r w:rsidR="00BA78D7">
        <w:t xml:space="preserve"> </w:t>
      </w:r>
      <w:r>
        <w:t>din</w:t>
      </w:r>
      <w:r w:rsidR="00BA78D7">
        <w:t xml:space="preserve"> </w:t>
      </w:r>
      <w:r>
        <w:t>27</w:t>
      </w:r>
      <w:r w:rsidR="00BA78D7">
        <w:t xml:space="preserve"> </w:t>
      </w:r>
      <w:r>
        <w:t>de</w:t>
      </w:r>
      <w:r w:rsidR="00BA78D7">
        <w:t xml:space="preserve"> </w:t>
      </w:r>
      <w:r>
        <w:t>ţări</w:t>
      </w:r>
      <w:r w:rsidR="00BA78D7">
        <w:t xml:space="preserve"> </w:t>
      </w:r>
      <w:r>
        <w:t>membre</w:t>
      </w:r>
      <w:r w:rsidR="00BA78D7">
        <w:t xml:space="preserve"> </w:t>
      </w:r>
      <w:r>
        <w:t>UE,</w:t>
      </w:r>
      <w:r w:rsidR="00BA78D7">
        <w:t xml:space="preserve"> </w:t>
      </w:r>
      <w:r>
        <w:t>doar</w:t>
      </w:r>
      <w:r w:rsidR="00BA78D7">
        <w:t xml:space="preserve"> </w:t>
      </w:r>
      <w:r>
        <w:t>6%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mulţumiţi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pandemiei,</w:t>
      </w:r>
      <w:r w:rsidR="00BA78D7">
        <w:t xml:space="preserve"> </w:t>
      </w:r>
      <w:r>
        <w:t>iar</w:t>
      </w:r>
      <w:r w:rsidR="00BA78D7">
        <w:t xml:space="preserve"> </w:t>
      </w:r>
      <w:r>
        <w:t>31%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mulţumiţi</w:t>
      </w:r>
      <w:r w:rsidR="008E73B9">
        <w:t xml:space="preserve">.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plasează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20</w:t>
      </w:r>
      <w:r w:rsidR="00BA78D7">
        <w:t xml:space="preserve"> </w:t>
      </w:r>
      <w:r>
        <w:t>în</w:t>
      </w:r>
      <w:r w:rsidR="00BA78D7">
        <w:t xml:space="preserve"> </w:t>
      </w:r>
      <w:r>
        <w:t>UE-27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60%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nu</w:t>
      </w:r>
      <w:r w:rsidR="00BA78D7">
        <w:t xml:space="preserve"> </w:t>
      </w:r>
      <w:r>
        <w:t>foarte</w:t>
      </w:r>
      <w:r w:rsidR="00BA78D7">
        <w:t xml:space="preserve"> </w:t>
      </w:r>
      <w:r>
        <w:t>mulţumiţi</w:t>
      </w:r>
      <w:r w:rsidR="00BA78D7">
        <w:t xml:space="preserve"> </w:t>
      </w:r>
      <w:r>
        <w:t>şi</w:t>
      </w:r>
      <w:r w:rsidR="00BA78D7">
        <w:t xml:space="preserve"> </w:t>
      </w:r>
      <w:r>
        <w:t>deloc</w:t>
      </w:r>
      <w:r w:rsidR="00BA78D7">
        <w:t xml:space="preserve"> </w:t>
      </w:r>
      <w:r>
        <w:t>mulţumiţi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</w:t>
      </w:r>
      <w:r w:rsidR="00BA78D7">
        <w:t xml:space="preserve">.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locuri</w:t>
      </w:r>
      <w:r w:rsidR="00BA78D7">
        <w:t xml:space="preserve"> </w:t>
      </w:r>
      <w:r>
        <w:t>ale</w:t>
      </w:r>
      <w:r w:rsidR="00BA78D7">
        <w:t xml:space="preserve"> </w:t>
      </w:r>
      <w:r>
        <w:t>gradului</w:t>
      </w:r>
      <w:r w:rsidR="00BA78D7">
        <w:t xml:space="preserve"> </w:t>
      </w:r>
      <w:r>
        <w:t>de</w:t>
      </w:r>
      <w:r w:rsidR="00BA78D7">
        <w:t xml:space="preserve"> </w:t>
      </w:r>
      <w:r>
        <w:t>satisfacţie</w:t>
      </w:r>
      <w:r w:rsidR="00BA78D7">
        <w:t xml:space="preserve"> </w:t>
      </w:r>
      <w:r>
        <w:t>pentru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Danemarca</w:t>
      </w:r>
      <w:r w:rsidR="00BA78D7">
        <w:t xml:space="preserve"> </w:t>
      </w:r>
      <w:r>
        <w:t>(75%),</w:t>
      </w:r>
      <w:r w:rsidR="00BA78D7">
        <w:t xml:space="preserve"> </w:t>
      </w:r>
      <w:r>
        <w:t>Luxemburg</w:t>
      </w:r>
      <w:r w:rsidR="00BA78D7">
        <w:t xml:space="preserve"> </w:t>
      </w:r>
      <w:r>
        <w:t>(74%),</w:t>
      </w:r>
      <w:r w:rsidR="00BA78D7">
        <w:t xml:space="preserve"> </w:t>
      </w:r>
      <w:r>
        <w:t>Finlanda</w:t>
      </w:r>
      <w:r w:rsidR="00BA78D7">
        <w:t xml:space="preserve"> </w:t>
      </w:r>
      <w:r>
        <w:t>(71%),</w:t>
      </w:r>
      <w:r w:rsidR="00BA78D7">
        <w:t xml:space="preserve"> </w:t>
      </w:r>
      <w:r>
        <w:t>Germania</w:t>
      </w:r>
      <w:r w:rsidR="00BA78D7">
        <w:t xml:space="preserve"> </w:t>
      </w:r>
      <w:r>
        <w:t>(67%)</w:t>
      </w:r>
      <w:r w:rsidR="00BA78D7">
        <w:t xml:space="preserve"> </w:t>
      </w:r>
      <w:r>
        <w:t>şi</w:t>
      </w:r>
      <w:r w:rsidR="00BA78D7">
        <w:t xml:space="preserve"> </w:t>
      </w:r>
      <w:r>
        <w:t>Irlanda</w:t>
      </w:r>
      <w:r w:rsidR="00BA78D7">
        <w:t xml:space="preserve"> </w:t>
      </w:r>
      <w:r>
        <w:t>(66%)</w:t>
      </w:r>
      <w:r w:rsidR="00BA78D7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opus,</w:t>
      </w:r>
      <w:r w:rsidR="00BA78D7">
        <w:t xml:space="preserve"> </w:t>
      </w:r>
      <w:r>
        <w:t>clasamentul</w:t>
      </w:r>
      <w:r w:rsidR="00BA78D7">
        <w:t xml:space="preserve"> </w:t>
      </w:r>
      <w:r>
        <w:t>statelor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nemulţumite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împotriva</w:t>
      </w:r>
      <w:r w:rsidR="00BA78D7">
        <w:t xml:space="preserve"> </w:t>
      </w:r>
      <w:r>
        <w:t>pandemiei</w:t>
      </w:r>
      <w:r w:rsidR="00BA78D7">
        <w:t xml:space="preserve"> </w:t>
      </w:r>
      <w:r>
        <w:t>este</w:t>
      </w:r>
      <w:r w:rsidR="00BA78D7">
        <w:t xml:space="preserve"> </w:t>
      </w:r>
      <w:r>
        <w:t>condus</w:t>
      </w:r>
      <w:r w:rsidR="00BA78D7">
        <w:t xml:space="preserve"> </w:t>
      </w:r>
      <w:r>
        <w:t>de</w:t>
      </w:r>
      <w:r w:rsidR="00BA78D7">
        <w:t xml:space="preserve"> </w:t>
      </w:r>
      <w:r>
        <w:t>Spania</w:t>
      </w:r>
      <w:r w:rsidR="00BA78D7">
        <w:t xml:space="preserve"> </w:t>
      </w:r>
      <w:r>
        <w:t>(68%),</w:t>
      </w:r>
      <w:r w:rsidR="00BA78D7">
        <w:t xml:space="preserve"> </w:t>
      </w:r>
      <w:r>
        <w:t>Bulgaria</w:t>
      </w:r>
      <w:r w:rsidR="00BA78D7">
        <w:t xml:space="preserve"> </w:t>
      </w:r>
      <w:r>
        <w:t>şi</w:t>
      </w:r>
      <w:r w:rsidR="00BA78D7">
        <w:t xml:space="preserve"> </w:t>
      </w:r>
      <w:r>
        <w:t>Croaţia</w:t>
      </w:r>
      <w:r w:rsidR="00BA78D7">
        <w:t xml:space="preserve"> </w:t>
      </w:r>
      <w:r>
        <w:t>(64%),</w:t>
      </w:r>
      <w:r w:rsidR="00BA78D7">
        <w:t xml:space="preserve"> </w:t>
      </w:r>
      <w:r>
        <w:t>Polonia</w:t>
      </w:r>
      <w:r w:rsidR="00BA78D7">
        <w:t xml:space="preserve"> </w:t>
      </w:r>
      <w:r>
        <w:t>(63%),</w:t>
      </w:r>
      <w:r w:rsidR="00BA78D7">
        <w:t xml:space="preserve"> </w:t>
      </w:r>
      <w:r>
        <w:t>Belgia</w:t>
      </w:r>
      <w:r w:rsidR="00BA78D7">
        <w:t xml:space="preserve"> </w:t>
      </w:r>
      <w:r>
        <w:t>şi</w:t>
      </w:r>
      <w:r w:rsidR="00BA78D7">
        <w:t xml:space="preserve"> </w:t>
      </w:r>
      <w:r>
        <w:t>Franţa</w:t>
      </w:r>
      <w:r w:rsidR="00BA78D7">
        <w:t xml:space="preserve"> </w:t>
      </w:r>
      <w:r>
        <w:t>(62%)</w:t>
      </w:r>
      <w:r w:rsidR="00BA78D7">
        <w:t xml:space="preserve">.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20</w:t>
      </w:r>
      <w:r w:rsidR="00BA78D7">
        <w:t xml:space="preserve"> </w:t>
      </w:r>
      <w:r>
        <w:t>şi</w:t>
      </w:r>
      <w:r w:rsidR="00BA78D7">
        <w:t xml:space="preserve"> </w:t>
      </w:r>
      <w:r>
        <w:t>când</w:t>
      </w:r>
      <w:r w:rsidR="00BA78D7">
        <w:t xml:space="preserve"> </w:t>
      </w:r>
      <w:r>
        <w:t>vine</w:t>
      </w:r>
      <w:r w:rsidR="00BA78D7">
        <w:t xml:space="preserve"> </w:t>
      </w:r>
      <w:r>
        <w:t>vorba</w:t>
      </w:r>
      <w:r w:rsidR="00BA78D7">
        <w:t xml:space="preserve"> </w:t>
      </w:r>
      <w:r>
        <w:t>despre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justifica</w:t>
      </w:r>
      <w:r w:rsidR="00BA78D7">
        <w:t xml:space="preserve"> </w:t>
      </w:r>
      <w:r>
        <w:t>limitarea</w:t>
      </w:r>
      <w:r w:rsidR="00BA78D7">
        <w:t xml:space="preserve"> </w:t>
      </w:r>
      <w:r>
        <w:lastRenderedPageBreak/>
        <w:t>drepturilor</w:t>
      </w:r>
      <w:r w:rsidR="00BA78D7">
        <w:t xml:space="preserve"> </w:t>
      </w:r>
      <w:r>
        <w:t>individuale</w:t>
      </w:r>
      <w:r w:rsidR="008E73B9">
        <w:t xml:space="preserve">. </w:t>
      </w:r>
      <w:r>
        <w:t>Astfel,</w:t>
      </w:r>
      <w:r w:rsidR="00BA78D7">
        <w:t xml:space="preserve"> </w:t>
      </w:r>
      <w:r>
        <w:t>doar</w:t>
      </w:r>
      <w:r w:rsidR="00BA78D7">
        <w:t xml:space="preserve"> </w:t>
      </w:r>
      <w:r>
        <w:t>49%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au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lupta</w:t>
      </w:r>
      <w:r w:rsidR="00BA78D7">
        <w:t xml:space="preserve"> </w:t>
      </w:r>
      <w:r>
        <w:t>împotriva</w:t>
      </w:r>
      <w:r w:rsidR="00BA78D7">
        <w:t xml:space="preserve"> </w:t>
      </w:r>
      <w:r>
        <w:t>coronavirusului</w:t>
      </w:r>
      <w:r w:rsidR="00BA78D7">
        <w:t xml:space="preserve"> </w:t>
      </w:r>
      <w:r>
        <w:t>justifică</w:t>
      </w:r>
      <w:r w:rsidR="00BA78D7">
        <w:t xml:space="preserve"> </w:t>
      </w:r>
      <w:r>
        <w:t>pe</w:t>
      </w:r>
      <w:r w:rsidR="00BA78D7">
        <w:t xml:space="preserve"> </w:t>
      </w:r>
      <w:r>
        <w:t>deplin</w:t>
      </w:r>
      <w:r w:rsidR="00BA78D7">
        <w:t xml:space="preserve"> </w:t>
      </w:r>
      <w:r>
        <w:t>limitarea</w:t>
      </w:r>
      <w:r w:rsidR="00BA78D7">
        <w:t xml:space="preserve"> </w:t>
      </w:r>
      <w:r>
        <w:t>drepturilor</w:t>
      </w:r>
      <w:r w:rsidR="00BA78D7">
        <w:t xml:space="preserve"> </w:t>
      </w:r>
      <w:r>
        <w:t>individuale,</w:t>
      </w:r>
      <w:r w:rsidR="00BA78D7">
        <w:t xml:space="preserve"> </w:t>
      </w:r>
      <w:r>
        <w:t>într-un</w:t>
      </w:r>
      <w:r w:rsidR="00BA78D7">
        <w:t xml:space="preserve"> </w:t>
      </w:r>
      <w:r>
        <w:t>clasament</w:t>
      </w:r>
      <w:r w:rsidR="00BA78D7">
        <w:t xml:space="preserve"> </w:t>
      </w:r>
      <w:r>
        <w:t>dominat</w:t>
      </w:r>
      <w:r w:rsidR="00BA78D7">
        <w:t xml:space="preserve"> </w:t>
      </w:r>
      <w:r>
        <w:t>de</w:t>
      </w:r>
      <w:r w:rsidR="00BA78D7">
        <w:t xml:space="preserve"> </w:t>
      </w:r>
      <w:r>
        <w:t>Finlanda</w:t>
      </w:r>
      <w:r w:rsidR="00BA78D7">
        <w:t xml:space="preserve"> </w:t>
      </w:r>
      <w:r>
        <w:t>şi</w:t>
      </w:r>
      <w:r w:rsidR="00BA78D7">
        <w:t xml:space="preserve"> </w:t>
      </w:r>
      <w:r>
        <w:t>Irlanda</w:t>
      </w:r>
      <w:r w:rsidR="00BA78D7">
        <w:t xml:space="preserve"> </w:t>
      </w:r>
      <w:r>
        <w:t>(77%),</w:t>
      </w:r>
      <w:r w:rsidR="00BA78D7">
        <w:t xml:space="preserve"> </w:t>
      </w:r>
      <w:r>
        <w:t>şi</w:t>
      </w:r>
      <w:r w:rsidR="00BA78D7">
        <w:t xml:space="preserve"> </w:t>
      </w:r>
      <w:r>
        <w:t>încheiat</w:t>
      </w:r>
      <w:r w:rsidR="00BA78D7">
        <w:t xml:space="preserve"> </w:t>
      </w:r>
      <w:r>
        <w:t>de</w:t>
      </w:r>
      <w:r w:rsidR="00BA78D7">
        <w:t xml:space="preserve"> </w:t>
      </w:r>
      <w:r>
        <w:t>Slovenia</w:t>
      </w:r>
      <w:r w:rsidR="00BA78D7">
        <w:t xml:space="preserve"> </w:t>
      </w:r>
      <w:r>
        <w:t>(37%)</w:t>
      </w:r>
      <w:r w:rsidR="00BA78D7">
        <w:t xml:space="preserve"> </w:t>
      </w:r>
      <w:r>
        <w:t>şi</w:t>
      </w:r>
      <w:r w:rsidR="00BA78D7">
        <w:t xml:space="preserve"> </w:t>
      </w:r>
      <w:r>
        <w:t>respectiv</w:t>
      </w:r>
      <w:r w:rsidR="00BA78D7">
        <w:t xml:space="preserve"> </w:t>
      </w:r>
      <w:r>
        <w:t>Polonia</w:t>
      </w:r>
      <w:r w:rsidR="00BA78D7">
        <w:t xml:space="preserve"> </w:t>
      </w:r>
      <w:r>
        <w:t>şi</w:t>
      </w:r>
      <w:r w:rsidR="00BA78D7">
        <w:t xml:space="preserve"> </w:t>
      </w:r>
      <w:r>
        <w:t>Bulgaria</w:t>
      </w:r>
      <w:r w:rsidR="00BA78D7">
        <w:t xml:space="preserve"> </w:t>
      </w:r>
      <w:r>
        <w:t>(câte</w:t>
      </w:r>
      <w:r w:rsidR="00BA78D7">
        <w:t xml:space="preserve"> </w:t>
      </w:r>
      <w:r>
        <w:t>38%)</w:t>
      </w:r>
      <w:r w:rsidR="00BA78D7">
        <w:t xml:space="preserve">. </w:t>
      </w:r>
      <w:r>
        <w:t>De</w:t>
      </w:r>
      <w:r w:rsidR="00BA78D7">
        <w:t xml:space="preserve"> </w:t>
      </w:r>
      <w:r>
        <w:t>partea</w:t>
      </w:r>
      <w:r w:rsidR="00BA78D7">
        <w:t xml:space="preserve"> </w:t>
      </w:r>
      <w:r>
        <w:t>cealaltă,</w:t>
      </w:r>
      <w:r w:rsidR="00BA78D7">
        <w:t xml:space="preserve"> </w:t>
      </w:r>
      <w:r>
        <w:t>47%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au</w:t>
      </w:r>
      <w:r w:rsidR="00BA78D7">
        <w:t xml:space="preserve"> </w:t>
      </w:r>
      <w:r>
        <w:t>afirmat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opun</w:t>
      </w:r>
      <w:r w:rsidR="00BA78D7">
        <w:t xml:space="preserve"> </w:t>
      </w:r>
      <w:r>
        <w:t>cu</w:t>
      </w:r>
      <w:r w:rsidR="00BA78D7">
        <w:t xml:space="preserve"> </w:t>
      </w:r>
      <w:r>
        <w:t>fermitate</w:t>
      </w:r>
      <w:r w:rsidR="00BA78D7">
        <w:t xml:space="preserve"> </w:t>
      </w:r>
      <w:r>
        <w:t>oricărei</w:t>
      </w:r>
      <w:r w:rsidR="00BA78D7">
        <w:t xml:space="preserve"> </w:t>
      </w:r>
      <w:r>
        <w:t>limitări</w:t>
      </w:r>
      <w:r w:rsidR="00BA78D7">
        <w:t xml:space="preserve"> </w:t>
      </w:r>
      <w:r>
        <w:t>a</w:t>
      </w:r>
      <w:r w:rsidR="00BA78D7">
        <w:t xml:space="preserve"> </w:t>
      </w:r>
      <w:r>
        <w:t>drepturilor</w:t>
      </w:r>
      <w:r w:rsidR="00BA78D7">
        <w:t xml:space="preserve"> </w:t>
      </w:r>
      <w:r>
        <w:t>individuale</w:t>
      </w:r>
      <w:r w:rsidR="00BA78D7">
        <w:t xml:space="preserve"> </w:t>
      </w:r>
      <w:r>
        <w:t>motivate</w:t>
      </w:r>
      <w:r w:rsidR="00BA78D7">
        <w:t xml:space="preserve"> </w:t>
      </w:r>
      <w:r>
        <w:t>fie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pandemiei,</w:t>
      </w:r>
      <w:r w:rsidR="00BA78D7">
        <w:t xml:space="preserve"> </w:t>
      </w:r>
      <w:r>
        <w:t>un</w:t>
      </w:r>
      <w:r w:rsidR="00BA78D7">
        <w:t xml:space="preserve"> </w:t>
      </w:r>
      <w:r>
        <w:t>procent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plasează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şapte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</w:t>
      </w:r>
      <w:r w:rsidR="00BA78D7">
        <w:t xml:space="preserve"> </w:t>
      </w:r>
      <w:r>
        <w:t>însă,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proporţie</w:t>
      </w:r>
      <w:r w:rsidR="00BA78D7">
        <w:t xml:space="preserve"> </w:t>
      </w:r>
      <w:r>
        <w:t>a</w:t>
      </w:r>
      <w:r w:rsidR="00BA78D7">
        <w:t xml:space="preserve"> </w:t>
      </w:r>
      <w:r>
        <w:t>românilor</w:t>
      </w:r>
      <w:r w:rsidR="00BA78D7">
        <w:t xml:space="preserve"> </w:t>
      </w:r>
      <w:r>
        <w:t>(59%,</w:t>
      </w:r>
      <w:r w:rsidR="00BA78D7">
        <w:t xml:space="preserve"> </w:t>
      </w:r>
      <w:r>
        <w:t>locul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UE)</w:t>
      </w:r>
      <w:r w:rsidR="00BA78D7">
        <w:t xml:space="preserve"> </w:t>
      </w:r>
      <w:r>
        <w:t>percepe</w:t>
      </w:r>
      <w:r w:rsidR="00BA78D7">
        <w:t xml:space="preserve"> </w:t>
      </w:r>
      <w:r>
        <w:t>beneficiile</w:t>
      </w:r>
      <w:r w:rsidR="00BA78D7">
        <w:t xml:space="preserve"> </w:t>
      </w:r>
      <w:r>
        <w:t>pentru</w:t>
      </w:r>
      <w:r w:rsidR="00BA78D7">
        <w:t xml:space="preserve"> </w:t>
      </w:r>
      <w:r>
        <w:t>sănătate</w:t>
      </w:r>
      <w:r w:rsidR="00BA78D7">
        <w:t xml:space="preserve"> </w:t>
      </w:r>
      <w:r>
        <w:t>ale</w:t>
      </w:r>
      <w:r w:rsidR="00BA78D7">
        <w:t xml:space="preserve"> </w:t>
      </w:r>
      <w:r>
        <w:t>restricţiilor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pagubele</w:t>
      </w:r>
      <w:r w:rsidR="00BA78D7">
        <w:t xml:space="preserve"> </w:t>
      </w:r>
      <w:r>
        <w:t>economice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acestea</w:t>
      </w:r>
      <w:r w:rsidR="008E73B9">
        <w:t xml:space="preserve">.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BA78D7">
        <w:t xml:space="preserve"> </w:t>
      </w:r>
      <w:r>
        <w:t>din</w:t>
      </w:r>
      <w:r w:rsidR="00BA78D7">
        <w:t xml:space="preserve"> </w:t>
      </w:r>
      <w:r>
        <w:t>punctul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acestei</w:t>
      </w:r>
      <w:r w:rsidR="00BA78D7">
        <w:t xml:space="preserve"> </w:t>
      </w:r>
      <w:r>
        <w:t>percepţii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Malta</w:t>
      </w:r>
      <w:r w:rsidR="00BA78D7">
        <w:t xml:space="preserve"> </w:t>
      </w:r>
      <w:r>
        <w:t>(70%)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trei</w:t>
      </w:r>
      <w:r w:rsidR="00BA78D7">
        <w:t xml:space="preserve"> </w:t>
      </w:r>
      <w:r>
        <w:t>Irlanda</w:t>
      </w:r>
      <w:r w:rsidR="00BA78D7">
        <w:t xml:space="preserve"> </w:t>
      </w:r>
      <w:r>
        <w:t>(58%)</w:t>
      </w:r>
      <w:r w:rsidR="00BA78D7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majorităţi</w:t>
      </w:r>
      <w:r w:rsidR="00BA78D7">
        <w:t xml:space="preserve"> </w:t>
      </w:r>
      <w:r>
        <w:t>substanţiale</w:t>
      </w:r>
      <w:r w:rsidR="00BA78D7">
        <w:t xml:space="preserve"> </w:t>
      </w:r>
      <w:r>
        <w:t>ale</w:t>
      </w:r>
      <w:r w:rsidR="00BA78D7">
        <w:t xml:space="preserve"> </w:t>
      </w:r>
      <w:r>
        <w:t>cetăţenilor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pagubele</w:t>
      </w:r>
      <w:r w:rsidR="00BA78D7">
        <w:t xml:space="preserve"> </w:t>
      </w:r>
      <w:r>
        <w:t>economice</w:t>
      </w:r>
      <w:r w:rsidR="00BA78D7">
        <w:t xml:space="preserve"> </w:t>
      </w:r>
      <w:r>
        <w:t>ale</w:t>
      </w:r>
      <w:r w:rsidR="00BA78D7">
        <w:t xml:space="preserve"> </w:t>
      </w:r>
      <w:r>
        <w:t>restricţiilor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beneficiile</w:t>
      </w:r>
      <w:r w:rsidR="00BA78D7">
        <w:t xml:space="preserve"> </w:t>
      </w:r>
      <w:r>
        <w:t>pentru</w:t>
      </w:r>
      <w:r w:rsidR="00BA78D7">
        <w:t xml:space="preserve"> </w:t>
      </w:r>
      <w:r>
        <w:t>sănătate,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Bulgaria</w:t>
      </w:r>
      <w:r w:rsidR="00BA78D7">
        <w:t xml:space="preserve"> </w:t>
      </w:r>
      <w:r>
        <w:t>(69%),</w:t>
      </w:r>
      <w:r w:rsidR="00BA78D7">
        <w:t xml:space="preserve"> </w:t>
      </w:r>
      <w:r>
        <w:t>Ungaria</w:t>
      </w:r>
      <w:r w:rsidR="00BA78D7">
        <w:t xml:space="preserve"> </w:t>
      </w:r>
      <w:r>
        <w:t>(67%)</w:t>
      </w:r>
      <w:r w:rsidR="00BA78D7">
        <w:t xml:space="preserve"> </w:t>
      </w:r>
      <w:r>
        <w:t>şi</w:t>
      </w:r>
      <w:r w:rsidR="00BA78D7">
        <w:t xml:space="preserve"> </w:t>
      </w:r>
      <w:r>
        <w:t>Slovenia</w:t>
      </w:r>
      <w:r w:rsidR="00BA78D7">
        <w:t xml:space="preserve"> </w:t>
      </w:r>
      <w:r>
        <w:t>(66%)</w:t>
      </w:r>
      <w:r w:rsidR="00BA78D7">
        <w:t xml:space="preserve">. </w:t>
      </w:r>
      <w:r>
        <w:t>Românii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şi</w:t>
      </w:r>
      <w:r w:rsidR="00BA78D7">
        <w:t xml:space="preserve"> </w:t>
      </w:r>
      <w:r>
        <w:t>printre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afectaţi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venitului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8E73B9">
        <w:t xml:space="preserve">. </w:t>
      </w:r>
      <w:r>
        <w:t>Astfel,</w:t>
      </w:r>
      <w:r w:rsidR="00BA78D7">
        <w:t xml:space="preserve"> </w:t>
      </w:r>
      <w:r>
        <w:t>55%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deja</w:t>
      </w:r>
      <w:r w:rsidR="00BA78D7">
        <w:t xml:space="preserve"> </w:t>
      </w:r>
      <w:r>
        <w:t>le-au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locul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Spania</w:t>
      </w:r>
      <w:r w:rsidR="00BA78D7">
        <w:t xml:space="preserve"> </w:t>
      </w:r>
      <w:r>
        <w:t>şi</w:t>
      </w:r>
      <w:r w:rsidR="00BA78D7">
        <w:t xml:space="preserve"> </w:t>
      </w:r>
      <w:r>
        <w:t>Grecia,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proporţie,</w:t>
      </w:r>
      <w:r w:rsidR="00BA78D7">
        <w:t xml:space="preserve">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BA78D7">
        <w:t xml:space="preserve"> </w:t>
      </w:r>
      <w:r>
        <w:t>fiind</w:t>
      </w:r>
      <w:r w:rsidR="00BA78D7">
        <w:t xml:space="preserve"> </w:t>
      </w:r>
      <w:r>
        <w:t>Cipru</w:t>
      </w:r>
      <w:r w:rsidR="00BA78D7">
        <w:t xml:space="preserve"> </w:t>
      </w:r>
      <w:r>
        <w:t>(57%)</w:t>
      </w:r>
      <w:r w:rsidR="00BA78D7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Danemarca,</w:t>
      </w:r>
      <w:r w:rsidR="00BA78D7">
        <w:t xml:space="preserve"> </w:t>
      </w:r>
      <w:r>
        <w:t>unde</w:t>
      </w:r>
      <w:r w:rsidR="00BA78D7">
        <w:t xml:space="preserve"> </w:t>
      </w:r>
      <w:r>
        <w:t>doar</w:t>
      </w:r>
      <w:r w:rsidR="00BA78D7">
        <w:t xml:space="preserve"> </w:t>
      </w:r>
      <w:r>
        <w:t>17%</w:t>
      </w:r>
      <w:r w:rsidR="00BA78D7">
        <w:t xml:space="preserve"> </w:t>
      </w:r>
      <w:r>
        <w:t>dintre</w:t>
      </w:r>
      <w:r w:rsidR="00BA78D7">
        <w:t xml:space="preserve"> </w:t>
      </w:r>
      <w:r>
        <w:t>cetăţeni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le-au</w:t>
      </w:r>
      <w:r w:rsidR="00BA78D7">
        <w:t xml:space="preserve"> </w:t>
      </w:r>
      <w:r>
        <w:t>fost</w:t>
      </w:r>
      <w:r w:rsidR="00BA78D7">
        <w:t xml:space="preserve"> </w:t>
      </w:r>
      <w:r>
        <w:t>afectat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urmată</w:t>
      </w:r>
      <w:r w:rsidR="00BA78D7">
        <w:t xml:space="preserve"> </w:t>
      </w:r>
      <w:r>
        <w:t>de</w:t>
      </w:r>
      <w:r w:rsidR="00BA78D7">
        <w:t xml:space="preserve"> </w:t>
      </w:r>
      <w:r>
        <w:t>Luxemburg</w:t>
      </w:r>
      <w:r w:rsidR="00BA78D7">
        <w:t xml:space="preserve"> </w:t>
      </w:r>
      <w:r>
        <w:t>(19%),</w:t>
      </w:r>
      <w:r w:rsidR="00BA78D7">
        <w:t xml:space="preserve"> </w:t>
      </w:r>
      <w:r>
        <w:t>Olanda</w:t>
      </w:r>
      <w:r w:rsidR="00BA78D7">
        <w:t xml:space="preserve"> </w:t>
      </w:r>
      <w:r>
        <w:t>şi</w:t>
      </w:r>
      <w:r w:rsidR="00BA78D7">
        <w:t xml:space="preserve"> </w:t>
      </w:r>
      <w:r>
        <w:t>Finlanda</w:t>
      </w:r>
      <w:r w:rsidR="00BA78D7">
        <w:t xml:space="preserve"> </w:t>
      </w:r>
      <w:r>
        <w:t>(21%)</w:t>
      </w:r>
      <w:r w:rsidR="00BA78D7">
        <w:t xml:space="preserve">. </w:t>
      </w:r>
      <w:r>
        <w:t>Totuşi,</w:t>
      </w:r>
      <w:r w:rsidR="00BA78D7">
        <w:t xml:space="preserve"> </w:t>
      </w:r>
      <w:r>
        <w:t>când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întrebaţi</w:t>
      </w:r>
      <w:r w:rsidR="00BA78D7">
        <w:t xml:space="preserve"> </w:t>
      </w:r>
      <w:r>
        <w:t>direct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efectele</w:t>
      </w:r>
      <w:r w:rsidR="00BA78D7">
        <w:t xml:space="preserve"> </w:t>
      </w:r>
      <w:r>
        <w:t>pandemiei</w:t>
      </w:r>
      <w:r w:rsidR="00BA78D7">
        <w:t xml:space="preserve"> </w:t>
      </w:r>
      <w:r>
        <w:t>asupra</w:t>
      </w:r>
      <w:r w:rsidR="00BA78D7">
        <w:t xml:space="preserve"> </w:t>
      </w:r>
      <w:r>
        <w:t>situaţiei</w:t>
      </w:r>
      <w:r w:rsidR="00BA78D7">
        <w:t xml:space="preserve"> </w:t>
      </w:r>
      <w:r>
        <w:t>lor</w:t>
      </w:r>
      <w:r w:rsidR="00BA78D7">
        <w:t xml:space="preserve"> </w:t>
      </w:r>
      <w:r>
        <w:t>economice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putut</w:t>
      </w:r>
      <w:r w:rsidR="00BA78D7">
        <w:t xml:space="preserve"> </w:t>
      </w:r>
      <w:r>
        <w:t>alege</w:t>
      </w:r>
      <w:r w:rsidR="00BA78D7">
        <w:t xml:space="preserve"> </w:t>
      </w:r>
      <w:r>
        <w:t>răspunsul,</w:t>
      </w:r>
      <w:r w:rsidR="00BA78D7">
        <w:t xml:space="preserve"> </w:t>
      </w:r>
      <w:r>
        <w:t>cetăţenii</w:t>
      </w:r>
      <w:r w:rsidR="00BA78D7">
        <w:t xml:space="preserve"> </w:t>
      </w:r>
      <w:r>
        <w:t>europenii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răspuns</w:t>
      </w:r>
      <w:r w:rsidR="00BA78D7">
        <w:t xml:space="preserve"> </w:t>
      </w:r>
      <w:r>
        <w:t>în</w:t>
      </w:r>
      <w:r w:rsidR="00BA78D7">
        <w:t xml:space="preserve"> </w:t>
      </w:r>
      <w:r>
        <w:t>proporţia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pierdut</w:t>
      </w:r>
      <w:r w:rsidR="00BA78D7">
        <w:t xml:space="preserve"> </w:t>
      </w:r>
      <w:r>
        <w:t>venituri</w:t>
      </w:r>
      <w:r w:rsidR="00BA78D7">
        <w:t xml:space="preserve"> </w:t>
      </w:r>
      <w:r>
        <w:t>sunt</w:t>
      </w:r>
      <w:r w:rsidR="00BA78D7">
        <w:t xml:space="preserve"> </w:t>
      </w:r>
      <w:r>
        <w:t>ungurii</w:t>
      </w:r>
      <w:r w:rsidR="00BA78D7">
        <w:t xml:space="preserve"> </w:t>
      </w:r>
      <w:r>
        <w:t>(44%),</w:t>
      </w:r>
      <w:r w:rsidR="00BA78D7">
        <w:t xml:space="preserve"> </w:t>
      </w:r>
      <w:r>
        <w:t>urmaţi</w:t>
      </w:r>
      <w:r w:rsidR="00BA78D7">
        <w:t xml:space="preserve"> </w:t>
      </w:r>
      <w:r>
        <w:t>de</w:t>
      </w:r>
      <w:r w:rsidR="00BA78D7">
        <w:t xml:space="preserve"> </w:t>
      </w:r>
      <w:r>
        <w:t>spanioli</w:t>
      </w:r>
      <w:r w:rsidR="00BA78D7">
        <w:t xml:space="preserve"> </w:t>
      </w:r>
      <w:r>
        <w:t>(42%),</w:t>
      </w:r>
      <w:r w:rsidR="00BA78D7">
        <w:t xml:space="preserve"> </w:t>
      </w:r>
      <w:r>
        <w:t>ciprioţi</w:t>
      </w:r>
      <w:r w:rsidR="00BA78D7">
        <w:t xml:space="preserve"> </w:t>
      </w:r>
      <w:r>
        <w:t>(41%)</w:t>
      </w:r>
      <w:r w:rsidR="00BA78D7">
        <w:t xml:space="preserve"> </w:t>
      </w:r>
      <w:r>
        <w:t>şi</w:t>
      </w:r>
      <w:r w:rsidR="00BA78D7">
        <w:t xml:space="preserve"> </w:t>
      </w:r>
      <w:r>
        <w:t>greci</w:t>
      </w:r>
      <w:r w:rsidR="00BA78D7">
        <w:t xml:space="preserve"> </w:t>
      </w:r>
      <w:r>
        <w:t>(40%)</w:t>
      </w:r>
      <w:r w:rsidR="008E73B9">
        <w:t xml:space="preserve">. </w:t>
      </w:r>
      <w:r>
        <w:t>Răspunsul</w:t>
      </w:r>
      <w:r w:rsidR="00BA78D7">
        <w:t xml:space="preserve"> </w:t>
      </w:r>
      <w:r>
        <w:t>oferit</w:t>
      </w:r>
      <w:r w:rsidR="00BA78D7">
        <w:t xml:space="preserve"> </w:t>
      </w:r>
      <w:r>
        <w:t>în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proporţie</w:t>
      </w:r>
      <w:r w:rsidR="00BA78D7">
        <w:t xml:space="preserve"> </w:t>
      </w:r>
      <w:r>
        <w:t>de</w:t>
      </w:r>
      <w:r w:rsidR="00BA78D7">
        <w:t xml:space="preserve"> </w:t>
      </w:r>
      <w:r>
        <w:t>români</w:t>
      </w:r>
      <w:r w:rsidR="00BA78D7">
        <w:t xml:space="preserve"> </w:t>
      </w:r>
      <w:r>
        <w:t>(35%)</w:t>
      </w:r>
      <w:r w:rsidR="00BA78D7">
        <w:t xml:space="preserve"> </w:t>
      </w:r>
      <w:r>
        <w:t>este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nevoiţi</w:t>
      </w:r>
      <w:r w:rsidR="00BA78D7">
        <w:t xml:space="preserve"> </w:t>
      </w:r>
      <w:r>
        <w:t>să-şi</w:t>
      </w:r>
      <w:r w:rsidR="00BA78D7">
        <w:t xml:space="preserve"> </w:t>
      </w:r>
      <w:r>
        <w:t>folosească</w:t>
      </w:r>
      <w:r w:rsidR="00BA78D7">
        <w:t xml:space="preserve"> </w:t>
      </w:r>
      <w:r>
        <w:t>mai</w:t>
      </w:r>
      <w:r w:rsidR="00BA78D7">
        <w:t xml:space="preserve"> </w:t>
      </w:r>
      <w:r>
        <w:t>devreme</w:t>
      </w:r>
      <w:r w:rsidR="00BA78D7">
        <w:t xml:space="preserve"> </w:t>
      </w:r>
      <w:r>
        <w:t>decât</w:t>
      </w:r>
      <w:r w:rsidR="00BA78D7">
        <w:t xml:space="preserve"> </w:t>
      </w:r>
      <w:r>
        <w:t>era</w:t>
      </w:r>
      <w:r w:rsidR="00BA78D7">
        <w:t xml:space="preserve"> </w:t>
      </w:r>
      <w:r>
        <w:t>prevăzut</w:t>
      </w:r>
      <w:r w:rsidR="00BA78D7">
        <w:t xml:space="preserve"> </w:t>
      </w:r>
      <w:r>
        <w:t>economiile</w:t>
      </w:r>
      <w:r w:rsidR="00BA78D7">
        <w:t xml:space="preserve"> </w:t>
      </w:r>
      <w:r>
        <w:t>personale</w:t>
      </w:r>
      <w:r w:rsidR="00BA78D7">
        <w:t xml:space="preserve">. </w:t>
      </w:r>
    </w:p>
    <w:p w14:paraId="3D09A6DA" w14:textId="57370ED5" w:rsidR="006C4461" w:rsidRDefault="006C4461" w:rsidP="006C4461">
      <w:r>
        <w:t>AHK</w:t>
      </w:r>
      <w:r w:rsidR="00BA78D7">
        <w:t xml:space="preserve"> </w:t>
      </w:r>
      <w:r>
        <w:t>România:</w:t>
      </w:r>
      <w:r w:rsidR="00BA78D7">
        <w:t xml:space="preserve"> </w:t>
      </w:r>
      <w:r>
        <w:t>Economia</w:t>
      </w:r>
      <w:r w:rsidR="00BA78D7">
        <w:t xml:space="preserve"> </w:t>
      </w:r>
      <w:r>
        <w:t>românească</w:t>
      </w:r>
      <w:r w:rsidR="00BA78D7">
        <w:t xml:space="preserve"> </w:t>
      </w:r>
      <w:r>
        <w:t>îşi</w:t>
      </w:r>
      <w:r w:rsidR="00BA78D7">
        <w:t xml:space="preserve"> </w:t>
      </w:r>
      <w:r>
        <w:t>va</w:t>
      </w:r>
      <w:r w:rsidR="00BA78D7">
        <w:t xml:space="preserve"> </w:t>
      </w:r>
      <w:r>
        <w:t>reni</w:t>
      </w:r>
      <w:r w:rsidR="00BA78D7">
        <w:t xml:space="preserve"> </w:t>
      </w:r>
      <w:r>
        <w:t>după</w:t>
      </w:r>
      <w:r w:rsidR="00BA78D7">
        <w:t xml:space="preserve"> </w:t>
      </w:r>
      <w:r>
        <w:t>criza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abia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 xml:space="preserve"> </w:t>
      </w:r>
      <w:r>
        <w:t>Chestionarul</w:t>
      </w:r>
      <w:r w:rsidR="00BA78D7">
        <w:t xml:space="preserve"> </w:t>
      </w:r>
      <w:r>
        <w:t>are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atât</w:t>
      </w:r>
      <w:r w:rsidR="00BA78D7">
        <w:t xml:space="preserve"> </w:t>
      </w:r>
      <w:r>
        <w:t>evaluarea</w:t>
      </w:r>
      <w:r w:rsidR="00BA78D7">
        <w:t xml:space="preserve"> </w:t>
      </w:r>
      <w:r>
        <w:t>situaţiei</w:t>
      </w:r>
      <w:r w:rsidR="00BA78D7">
        <w:t xml:space="preserve"> </w:t>
      </w:r>
      <w:r>
        <w:t>conjuncturale</w:t>
      </w:r>
      <w:r w:rsidR="00BA78D7">
        <w:t xml:space="preserve"> </w:t>
      </w:r>
      <w:r>
        <w:t>şi</w:t>
      </w:r>
      <w:r w:rsidR="00BA78D7">
        <w:t xml:space="preserve"> </w:t>
      </w:r>
      <w:r>
        <w:t>situaţia</w:t>
      </w:r>
      <w:r w:rsidR="00BA78D7">
        <w:t xml:space="preserve"> </w:t>
      </w:r>
      <w:r>
        <w:t>companiilor,</w:t>
      </w:r>
      <w:r w:rsidR="00BA78D7">
        <w:t xml:space="preserve"> </w:t>
      </w:r>
      <w:r>
        <w:t>dar</w:t>
      </w:r>
      <w:r w:rsidR="00BA78D7">
        <w:t xml:space="preserve"> </w:t>
      </w:r>
      <w:r>
        <w:t>oferă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privire</w:t>
      </w:r>
      <w:r w:rsidR="00BA78D7">
        <w:t xml:space="preserve"> </w:t>
      </w:r>
      <w:r>
        <w:t>de</w:t>
      </w:r>
      <w:r w:rsidR="00BA78D7">
        <w:t xml:space="preserve"> </w:t>
      </w:r>
      <w:r>
        <w:t>ansamblu</w:t>
      </w:r>
      <w:r w:rsidR="00BA78D7">
        <w:t xml:space="preserve"> </w:t>
      </w:r>
      <w:r>
        <w:t>asupra</w:t>
      </w:r>
      <w:r w:rsidR="00BA78D7">
        <w:t xml:space="preserve"> </w:t>
      </w:r>
      <w:r>
        <w:t>principalilor</w:t>
      </w:r>
      <w:r w:rsidR="00BA78D7">
        <w:t xml:space="preserve"> </w:t>
      </w:r>
      <w:r>
        <w:t>factori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economic</w:t>
      </w:r>
      <w:r w:rsidR="00BA78D7">
        <w:t xml:space="preserve"> </w:t>
      </w:r>
      <w:r>
        <w:t>din</w:t>
      </w:r>
      <w:r w:rsidR="00BA78D7">
        <w:t xml:space="preserve"> </w:t>
      </w:r>
      <w:r>
        <w:t>perspectiva</w:t>
      </w:r>
      <w:r w:rsidR="00BA78D7">
        <w:t xml:space="preserve"> </w:t>
      </w:r>
      <w:r>
        <w:t>companiilor,</w:t>
      </w:r>
      <w:r w:rsidR="00BA78D7">
        <w:t xml:space="preserve">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raportată</w:t>
      </w:r>
      <w:r w:rsidR="00BA78D7">
        <w:t xml:space="preserve"> </w:t>
      </w:r>
      <w:r>
        <w:t>la</w:t>
      </w:r>
      <w:r w:rsidR="00BA78D7">
        <w:t xml:space="preserve"> </w:t>
      </w:r>
      <w:r>
        <w:t>actuala</w:t>
      </w:r>
      <w:r w:rsidR="00BA78D7">
        <w:t xml:space="preserve"> </w:t>
      </w:r>
      <w:r>
        <w:t>criză</w:t>
      </w:r>
      <w:r w:rsidR="00BA78D7">
        <w:t xml:space="preserve">. </w:t>
      </w:r>
      <w:r>
        <w:t>"Situaţia</w:t>
      </w:r>
      <w:r w:rsidR="00BA78D7">
        <w:t xml:space="preserve"> </w:t>
      </w:r>
      <w:r>
        <w:t>generală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s-a</w:t>
      </w:r>
      <w:r w:rsidR="00BA78D7">
        <w:t xml:space="preserve"> </w:t>
      </w:r>
      <w:r>
        <w:t>înrăutăţit,</w:t>
      </w:r>
      <w:r w:rsidR="00BA78D7">
        <w:t xml:space="preserve"> </w:t>
      </w:r>
      <w:r>
        <w:t>dar</w:t>
      </w:r>
      <w:r w:rsidR="00BA78D7">
        <w:t xml:space="preserve"> </w:t>
      </w:r>
      <w:r>
        <w:t>majoritatea</w:t>
      </w:r>
      <w:r w:rsidR="00BA78D7">
        <w:t xml:space="preserve"> </w:t>
      </w:r>
      <w:r>
        <w:t>companiilor</w:t>
      </w:r>
      <w:r w:rsidR="00BA78D7">
        <w:t xml:space="preserve"> </w:t>
      </w:r>
      <w:r>
        <w:t>germane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văd</w:t>
      </w:r>
      <w:r w:rsidR="00BA78D7">
        <w:t xml:space="preserve"> </w:t>
      </w:r>
      <w:r>
        <w:t>totuşi</w:t>
      </w:r>
      <w:r w:rsidR="00BA78D7">
        <w:t xml:space="preserve"> </w:t>
      </w:r>
      <w:r>
        <w:t>oportunităţile</w:t>
      </w:r>
      <w:r w:rsidR="00BA78D7">
        <w:t xml:space="preserve"> </w:t>
      </w:r>
      <w:r>
        <w:t>în</w:t>
      </w:r>
      <w:r w:rsidR="00BA78D7">
        <w:t xml:space="preserve"> </w:t>
      </w:r>
      <w:r>
        <w:t>criza</w:t>
      </w:r>
      <w:r w:rsidR="00BA78D7">
        <w:t xml:space="preserve"> </w:t>
      </w:r>
      <w:r>
        <w:t>actuală</w:t>
      </w:r>
      <w:r w:rsidR="00BA78D7">
        <w:t xml:space="preserve"> </w:t>
      </w:r>
      <w:r>
        <w:t>şi</w:t>
      </w:r>
      <w:r w:rsidR="00BA78D7">
        <w:t xml:space="preserve"> </w:t>
      </w:r>
      <w:r>
        <w:t>acceptă</w:t>
      </w:r>
      <w:r w:rsidR="00BA78D7">
        <w:t xml:space="preserve"> </w:t>
      </w:r>
      <w:r>
        <w:t>provocările</w:t>
      </w:r>
      <w:r w:rsidR="008E73B9">
        <w:t xml:space="preserve">. </w:t>
      </w:r>
      <w:r>
        <w:t>Criza</w:t>
      </w:r>
      <w:r w:rsidR="00BA78D7">
        <w:t xml:space="preserve"> </w:t>
      </w:r>
      <w:r>
        <w:t>Corona</w:t>
      </w:r>
      <w:r w:rsidR="00BA78D7">
        <w:t xml:space="preserve"> </w:t>
      </w:r>
      <w:r>
        <w:t>are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un</w:t>
      </w:r>
      <w:r w:rsidR="00BA78D7">
        <w:t xml:space="preserve"> </w:t>
      </w:r>
      <w:r>
        <w:t>rol</w:t>
      </w:r>
      <w:r w:rsidR="00BA78D7">
        <w:t xml:space="preserve"> </w:t>
      </w:r>
      <w:r>
        <w:t>de</w:t>
      </w:r>
      <w:r w:rsidR="00BA78D7">
        <w:t xml:space="preserve"> </w:t>
      </w:r>
      <w:r>
        <w:t>catalizator</w:t>
      </w:r>
      <w:r w:rsidR="00BA78D7">
        <w:t xml:space="preserve"> </w:t>
      </w:r>
      <w:r>
        <w:t>pentru</w:t>
      </w:r>
      <w:r w:rsidR="00BA78D7">
        <w:t xml:space="preserve"> </w:t>
      </w:r>
      <w:r>
        <w:t>schimbările</w:t>
      </w:r>
      <w:r w:rsidR="00BA78D7">
        <w:t xml:space="preserve"> </w:t>
      </w:r>
      <w:r>
        <w:t>structurale</w:t>
      </w:r>
      <w:r w:rsidR="00BA78D7">
        <w:t xml:space="preserve"> </w:t>
      </w:r>
      <w:r>
        <w:t>existente</w:t>
      </w:r>
      <w:r w:rsidR="00BA78D7">
        <w:t xml:space="preserve"> </w:t>
      </w:r>
      <w:r>
        <w:t>în</w:t>
      </w:r>
      <w:r w:rsidR="00BA78D7">
        <w:t xml:space="preserve"> </w:t>
      </w:r>
      <w:r>
        <w:t>toate</w:t>
      </w:r>
      <w:r w:rsidR="00BA78D7">
        <w:t xml:space="preserve"> </w:t>
      </w:r>
      <w:r>
        <w:t>sectoarele</w:t>
      </w:r>
      <w:r w:rsidR="00BA78D7">
        <w:t xml:space="preserve"> </w:t>
      </w:r>
      <w:r>
        <w:t>economice</w:t>
      </w:r>
      <w:r w:rsidR="008E73B9">
        <w:t xml:space="preserve">. </w:t>
      </w:r>
      <w:r>
        <w:t>Ritmul</w:t>
      </w:r>
      <w:r w:rsidR="00BA78D7">
        <w:t xml:space="preserve"> </w:t>
      </w:r>
      <w:r>
        <w:t>şi</w:t>
      </w:r>
      <w:r w:rsidR="00BA78D7">
        <w:t xml:space="preserve"> </w:t>
      </w:r>
      <w:r>
        <w:t>presiunea</w:t>
      </w:r>
      <w:r w:rsidR="00BA78D7">
        <w:t xml:space="preserve"> </w:t>
      </w:r>
      <w:r>
        <w:t>pentru</w:t>
      </w:r>
      <w:r w:rsidR="00BA78D7">
        <w:t xml:space="preserve"> </w:t>
      </w:r>
      <w:r>
        <w:t>schimbare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clar</w:t>
      </w:r>
      <w:r w:rsidR="00BA78D7">
        <w:t xml:space="preserve"> </w:t>
      </w:r>
      <w:r>
        <w:t>în</w:t>
      </w:r>
      <w:r w:rsidR="00BA78D7">
        <w:t xml:space="preserve"> </w:t>
      </w:r>
      <w:r>
        <w:t>creştere",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părere</w:t>
      </w:r>
      <w:r w:rsidR="00BA78D7">
        <w:t xml:space="preserve"> </w:t>
      </w:r>
      <w:r>
        <w:t>Sebastian</w:t>
      </w:r>
      <w:r w:rsidR="00BA78D7">
        <w:t xml:space="preserve"> </w:t>
      </w:r>
      <w:r>
        <w:t>Metz,</w:t>
      </w:r>
      <w:r w:rsidR="00BA78D7">
        <w:t xml:space="preserve"> </w:t>
      </w:r>
      <w:r>
        <w:t>director</w:t>
      </w:r>
      <w:r w:rsidR="00BA78D7">
        <w:t xml:space="preserve"> </w:t>
      </w:r>
      <w:r>
        <w:t>general</w:t>
      </w:r>
      <w:r w:rsidR="00BA78D7">
        <w:t xml:space="preserve"> </w:t>
      </w:r>
      <w:r>
        <w:t>AHK</w:t>
      </w:r>
      <w:r w:rsidR="00BA78D7">
        <w:t xml:space="preserve"> </w:t>
      </w:r>
      <w:r>
        <w:t>România</w:t>
      </w:r>
      <w:r w:rsidR="00BA78D7">
        <w:t xml:space="preserve">. </w:t>
      </w:r>
      <w:r>
        <w:t>Situaţia</w:t>
      </w:r>
      <w:r w:rsidR="00BA78D7">
        <w:t xml:space="preserve"> </w:t>
      </w:r>
      <w:r>
        <w:t>actuală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germane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apreciată</w:t>
      </w:r>
      <w:r w:rsidR="00BA78D7">
        <w:t xml:space="preserve"> </w:t>
      </w:r>
      <w:r>
        <w:t>de</w:t>
      </w:r>
      <w:r w:rsidR="00BA78D7">
        <w:t xml:space="preserve"> </w:t>
      </w:r>
      <w:r>
        <w:t>majoritatea</w:t>
      </w:r>
      <w:r w:rsidR="00BA78D7">
        <w:t xml:space="preserve"> </w:t>
      </w:r>
      <w:r>
        <w:t>respondenţilor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"satisfăcătoare"</w:t>
      </w:r>
      <w:r w:rsidR="00BA78D7">
        <w:t xml:space="preserve">. </w:t>
      </w:r>
      <w:r>
        <w:t>"Din</w:t>
      </w:r>
      <w:r w:rsidR="00BA78D7">
        <w:t xml:space="preserve"> </w:t>
      </w:r>
      <w:r>
        <w:t>sondaj</w:t>
      </w:r>
      <w:r w:rsidR="00BA78D7">
        <w:t xml:space="preserve"> </w:t>
      </w:r>
      <w:r>
        <w:t>reiese</w:t>
      </w:r>
      <w:r w:rsidR="00BA78D7">
        <w:t xml:space="preserve"> </w:t>
      </w:r>
      <w:r>
        <w:t>că</w:t>
      </w:r>
      <w:r w:rsidR="00BA78D7">
        <w:t xml:space="preserve"> </w:t>
      </w:r>
      <w:r>
        <w:t>doar</w:t>
      </w:r>
      <w:r w:rsidR="00BA78D7">
        <w:t xml:space="preserve"> </w:t>
      </w:r>
      <w:r>
        <w:t>35%</w:t>
      </w:r>
      <w:r w:rsidR="00BA78D7">
        <w:t xml:space="preserve"> </w:t>
      </w:r>
      <w:r>
        <w:t>din</w:t>
      </w:r>
      <w:r w:rsidR="00BA78D7">
        <w:t xml:space="preserve"> </w:t>
      </w:r>
      <w:r>
        <w:t>firmele</w:t>
      </w:r>
      <w:r w:rsidR="00BA78D7">
        <w:t xml:space="preserve"> </w:t>
      </w:r>
      <w:r>
        <w:t>germane</w:t>
      </w:r>
      <w:r w:rsidR="00BA78D7">
        <w:t xml:space="preserve"> </w:t>
      </w:r>
      <w:r>
        <w:t>apreciază</w:t>
      </w:r>
      <w:r w:rsidR="00BA78D7">
        <w:t xml:space="preserve"> </w:t>
      </w:r>
      <w:r>
        <w:t>situaţia</w:t>
      </w:r>
      <w:r w:rsidR="00BA78D7">
        <w:t xml:space="preserve"> </w:t>
      </w:r>
      <w:r>
        <w:t>propriei</w:t>
      </w:r>
      <w:r w:rsidR="00BA78D7">
        <w:t xml:space="preserve"> </w:t>
      </w:r>
      <w:r>
        <w:t>companii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bună,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puţine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toamna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 </w:t>
      </w:r>
      <w:r>
        <w:t>(2019:</w:t>
      </w:r>
      <w:r w:rsidR="00BA78D7">
        <w:t xml:space="preserve"> </w:t>
      </w:r>
      <w:r>
        <w:t>60%)</w:t>
      </w:r>
      <w:r w:rsidR="008E73B9">
        <w:t xml:space="preserve">. </w:t>
      </w:r>
      <w:r>
        <w:t>Peste</w:t>
      </w:r>
      <w:r w:rsidR="00BA78D7">
        <w:t xml:space="preserve"> </w:t>
      </w:r>
      <w:r>
        <w:t>55%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o</w:t>
      </w:r>
      <w:r w:rsidR="00BA78D7">
        <w:t xml:space="preserve"> </w:t>
      </w:r>
      <w:r>
        <w:t>consideră</w:t>
      </w:r>
      <w:r w:rsidR="00BA78D7">
        <w:t xml:space="preserve"> </w:t>
      </w:r>
      <w:r>
        <w:t>satisfăcătoare,</w:t>
      </w:r>
      <w:r w:rsidR="00BA78D7">
        <w:t xml:space="preserve"> </w:t>
      </w:r>
      <w:r>
        <w:t>iar</w:t>
      </w:r>
      <w:r w:rsidR="00BA78D7">
        <w:t xml:space="preserve"> </w:t>
      </w:r>
      <w:r>
        <w:t>restul</w:t>
      </w:r>
      <w:r w:rsidR="00BA78D7">
        <w:t xml:space="preserve"> </w:t>
      </w:r>
      <w:r>
        <w:t>de</w:t>
      </w:r>
      <w:r w:rsidR="00BA78D7">
        <w:t xml:space="preserve"> </w:t>
      </w:r>
      <w:r>
        <w:t>9,6%</w:t>
      </w:r>
      <w:r w:rsidR="00BA78D7">
        <w:t xml:space="preserve"> </w:t>
      </w:r>
      <w:r>
        <w:t>apreciază</w:t>
      </w:r>
      <w:r w:rsidR="00BA78D7">
        <w:t xml:space="preserve"> </w:t>
      </w:r>
      <w:r>
        <w:t>situaţia</w:t>
      </w:r>
      <w:r w:rsidR="00BA78D7">
        <w:t xml:space="preserve"> </w:t>
      </w:r>
      <w:r>
        <w:t>actuală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compania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dificilă</w:t>
      </w:r>
      <w:r w:rsidR="00BA78D7">
        <w:t xml:space="preserve"> </w:t>
      </w:r>
      <w:r>
        <w:t>(2019:</w:t>
      </w:r>
      <w:r w:rsidR="00BA78D7">
        <w:t xml:space="preserve"> </w:t>
      </w:r>
      <w:r>
        <w:t>8,3%)",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 </w:t>
      </w:r>
      <w:r>
        <w:t>transmis</w:t>
      </w:r>
      <w:r w:rsidR="00BA78D7">
        <w:t xml:space="preserve"> </w:t>
      </w:r>
      <w:r>
        <w:t>vineri</w:t>
      </w:r>
      <w:r w:rsidR="00BA78D7">
        <w:t xml:space="preserve"> </w:t>
      </w:r>
      <w:r>
        <w:t>AGERPRES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evoluţia</w:t>
      </w:r>
      <w:r w:rsidR="00BA78D7">
        <w:t xml:space="preserve"> </w:t>
      </w:r>
      <w:r>
        <w:t>activităţii,</w:t>
      </w:r>
      <w:r w:rsidR="00BA78D7">
        <w:t xml:space="preserve"> </w:t>
      </w:r>
      <w:r>
        <w:t>companiile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încrezătoare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toamnă,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înţeles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nesiguranţei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8E73B9">
        <w:t xml:space="preserve">. </w:t>
      </w:r>
      <w:r>
        <w:t>Doar</w:t>
      </w:r>
      <w:r w:rsidR="00BA78D7">
        <w:t xml:space="preserve"> </w:t>
      </w:r>
      <w:r>
        <w:t>un</w:t>
      </w:r>
      <w:r w:rsidR="00BA78D7">
        <w:t xml:space="preserve"> </w:t>
      </w:r>
      <w:r>
        <w:t>sfert</w:t>
      </w:r>
      <w:r w:rsidR="00BA78D7">
        <w:t xml:space="preserve"> </w:t>
      </w:r>
      <w:r>
        <w:t>(26%)</w:t>
      </w:r>
      <w:r w:rsidR="00BA78D7">
        <w:t xml:space="preserve"> </w:t>
      </w:r>
      <w:r>
        <w:t>dintre</w:t>
      </w:r>
      <w:r w:rsidR="00BA78D7">
        <w:t xml:space="preserve"> </w:t>
      </w:r>
      <w:r>
        <w:t>companiile</w:t>
      </w:r>
      <w:r w:rsidR="00BA78D7">
        <w:t xml:space="preserve"> </w:t>
      </w:r>
      <w:r>
        <w:t>chestionate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părere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lor</w:t>
      </w:r>
      <w:r w:rsidR="00BA78D7">
        <w:t xml:space="preserve"> </w:t>
      </w:r>
      <w:r>
        <w:t>va</w:t>
      </w:r>
      <w:r w:rsidR="00BA78D7">
        <w:t xml:space="preserve"> </w:t>
      </w:r>
      <w:r>
        <w:t>evolua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(2019:</w:t>
      </w:r>
      <w:r w:rsidR="00BA78D7">
        <w:t xml:space="preserve"> </w:t>
      </w:r>
      <w:r>
        <w:t>35%),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25%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părere</w:t>
      </w:r>
      <w:r w:rsidR="00BA78D7">
        <w:t xml:space="preserve"> </w:t>
      </w:r>
      <w:r>
        <w:t>că</w:t>
      </w:r>
      <w:r w:rsidR="00BA78D7">
        <w:t xml:space="preserve"> </w:t>
      </w:r>
      <w:r>
        <w:t>evoluţia</w:t>
      </w:r>
      <w:r w:rsidR="00BA78D7">
        <w:t xml:space="preserve"> </w:t>
      </w:r>
      <w:r>
        <w:t>activităţii</w:t>
      </w:r>
      <w:r w:rsidR="00BA78D7">
        <w:t xml:space="preserve"> </w:t>
      </w:r>
      <w:r>
        <w:t>lor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slabă</w:t>
      </w:r>
      <w:r w:rsidR="00BA78D7">
        <w:t xml:space="preserve"> </w:t>
      </w:r>
      <w:r>
        <w:t>(2019:</w:t>
      </w:r>
      <w:r w:rsidR="00BA78D7">
        <w:t xml:space="preserve"> </w:t>
      </w:r>
      <w:r>
        <w:t>13,3%)</w:t>
      </w:r>
      <w:r w:rsidR="00BA78D7">
        <w:t xml:space="preserve">. </w:t>
      </w:r>
      <w:r>
        <w:t>Referitor</w:t>
      </w:r>
      <w:r w:rsidR="00BA78D7">
        <w:t xml:space="preserve"> </w:t>
      </w:r>
      <w:r>
        <w:t>la</w:t>
      </w:r>
      <w:r w:rsidR="00BA78D7">
        <w:t xml:space="preserve"> </w:t>
      </w:r>
      <w:r>
        <w:t>situaţia</w:t>
      </w:r>
      <w:r w:rsidR="00BA78D7">
        <w:t xml:space="preserve"> </w:t>
      </w:r>
      <w:r>
        <w:t>conjuncturii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luni,</w:t>
      </w:r>
      <w:r w:rsidR="00BA78D7">
        <w:t xml:space="preserve"> </w:t>
      </w:r>
      <w:r>
        <w:t>peste</w:t>
      </w:r>
      <w:r w:rsidR="00BA78D7">
        <w:t xml:space="preserve"> </w:t>
      </w:r>
      <w:r>
        <w:t>40%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chestionaţi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evoluţie</w:t>
      </w:r>
      <w:r w:rsidR="00BA78D7">
        <w:t xml:space="preserve"> </w:t>
      </w:r>
      <w:r>
        <w:t>negativă</w:t>
      </w:r>
      <w:r w:rsidR="00BA78D7">
        <w:t xml:space="preserve"> </w:t>
      </w:r>
      <w:r>
        <w:t>(2019:</w:t>
      </w:r>
      <w:r w:rsidR="00BA78D7">
        <w:t xml:space="preserve"> </w:t>
      </w:r>
      <w:r>
        <w:t>30,5%),</w:t>
      </w:r>
      <w:r w:rsidR="00BA78D7">
        <w:t xml:space="preserve"> </w:t>
      </w:r>
      <w:r>
        <w:t>aproape</w:t>
      </w:r>
      <w:r w:rsidR="00BA78D7">
        <w:t xml:space="preserve"> </w:t>
      </w:r>
      <w:r>
        <w:t>un</w:t>
      </w:r>
      <w:r w:rsidR="00BA78D7">
        <w:t xml:space="preserve"> </w:t>
      </w:r>
      <w:r>
        <w:t>sfert</w:t>
      </w:r>
      <w:r w:rsidR="00BA78D7">
        <w:t xml:space="preserve"> </w:t>
      </w:r>
      <w:r>
        <w:t>sunt</w:t>
      </w:r>
      <w:r w:rsidR="00BA78D7">
        <w:t xml:space="preserve"> </w:t>
      </w:r>
      <w:r>
        <w:t>optimişti</w:t>
      </w:r>
      <w:r w:rsidR="00BA78D7">
        <w:t xml:space="preserve"> </w:t>
      </w:r>
      <w:r>
        <w:t>şi</w:t>
      </w:r>
      <w:r w:rsidR="00BA78D7">
        <w:t xml:space="preserve"> </w:t>
      </w:r>
      <w:r>
        <w:t>cred</w:t>
      </w:r>
      <w:r w:rsidR="00BA78D7">
        <w:t xml:space="preserve"> </w:t>
      </w:r>
      <w:r>
        <w:t>într-o</w:t>
      </w:r>
      <w:r w:rsidR="00BA78D7">
        <w:t xml:space="preserve"> </w:t>
      </w:r>
      <w:r>
        <w:t>revenire</w:t>
      </w:r>
      <w:r w:rsidR="00BA78D7">
        <w:t xml:space="preserve"> </w:t>
      </w:r>
      <w:r>
        <w:t>conjuncturală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mediu,</w:t>
      </w:r>
      <w:r w:rsidR="00BA78D7">
        <w:t xml:space="preserve"> </w:t>
      </w:r>
      <w:r>
        <w:t>iar</w:t>
      </w:r>
      <w:r w:rsidR="00BA78D7">
        <w:t xml:space="preserve"> </w:t>
      </w:r>
      <w:r>
        <w:t>31%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vreo</w:t>
      </w:r>
      <w:r w:rsidR="00BA78D7">
        <w:t xml:space="preserve"> </w:t>
      </w:r>
      <w:r>
        <w:t>schimbare</w:t>
      </w:r>
      <w:r w:rsidR="00BA78D7">
        <w:t xml:space="preserve"> </w:t>
      </w:r>
      <w:r>
        <w:t>(2019:</w:t>
      </w:r>
      <w:r w:rsidR="00BA78D7">
        <w:t xml:space="preserve"> </w:t>
      </w:r>
      <w:r>
        <w:t>57,6%)</w:t>
      </w:r>
      <w:r w:rsidR="00BA78D7">
        <w:t xml:space="preserve">. </w:t>
      </w:r>
      <w:r>
        <w:t>La</w:t>
      </w:r>
      <w:r w:rsidR="00BA78D7">
        <w:t xml:space="preserve"> </w:t>
      </w:r>
      <w:r>
        <w:lastRenderedPageBreak/>
        <w:t>întrebarea,</w:t>
      </w:r>
      <w:r w:rsidR="00BA78D7">
        <w:t xml:space="preserve"> </w:t>
      </w:r>
      <w:r>
        <w:t>când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îşi</w:t>
      </w:r>
      <w:r w:rsidR="00BA78D7">
        <w:t xml:space="preserve"> </w:t>
      </w:r>
      <w:r>
        <w:t>va</w:t>
      </w:r>
      <w:r w:rsidR="00BA78D7">
        <w:t xml:space="preserve"> </w:t>
      </w:r>
      <w:r>
        <w:t>reveni</w:t>
      </w:r>
      <w:r w:rsidR="00BA78D7">
        <w:t xml:space="preserve"> </w:t>
      </w:r>
      <w:r>
        <w:t>economia</w:t>
      </w:r>
      <w:r w:rsidR="00BA78D7">
        <w:t xml:space="preserve"> </w:t>
      </w:r>
      <w:r>
        <w:t>românească,</w:t>
      </w:r>
      <w:r w:rsidR="00BA78D7">
        <w:t xml:space="preserve"> </w:t>
      </w:r>
      <w:r>
        <w:t>peste</w:t>
      </w:r>
      <w:r w:rsidR="00BA78D7">
        <w:t xml:space="preserve"> </w:t>
      </w:r>
      <w:r>
        <w:t>58%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abia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mai</w:t>
      </w:r>
      <w:r w:rsidR="00BA78D7">
        <w:t xml:space="preserve"> </w:t>
      </w:r>
      <w:r>
        <w:t>târziu</w:t>
      </w:r>
      <w:r w:rsidR="00BA78D7">
        <w:t xml:space="preserve">. </w:t>
      </w:r>
      <w:r>
        <w:t>"Drumul</w:t>
      </w:r>
      <w:r w:rsidR="00BA78D7">
        <w:t xml:space="preserve"> </w:t>
      </w:r>
      <w:r>
        <w:t>spre</w:t>
      </w:r>
      <w:r w:rsidR="00BA78D7">
        <w:t xml:space="preserve"> </w:t>
      </w:r>
      <w:r>
        <w:t>redresarea</w:t>
      </w:r>
      <w:r w:rsidR="00BA78D7">
        <w:t xml:space="preserve"> </w:t>
      </w:r>
      <w:r>
        <w:t>economică</w:t>
      </w:r>
      <w:r w:rsidR="00BA78D7">
        <w:t xml:space="preserve"> </w:t>
      </w:r>
      <w:r>
        <w:t>rămâne</w:t>
      </w:r>
      <w:r w:rsidR="00BA78D7">
        <w:t xml:space="preserve"> </w:t>
      </w:r>
      <w:r>
        <w:t>stâncos</w:t>
      </w:r>
      <w:r w:rsidR="00BA78D7">
        <w:t xml:space="preserve"> </w:t>
      </w:r>
      <w:r>
        <w:t>şi</w:t>
      </w:r>
      <w:r w:rsidR="00BA78D7">
        <w:t xml:space="preserve"> </w:t>
      </w:r>
      <w:r>
        <w:t>pavat</w:t>
      </w:r>
      <w:r w:rsidR="00BA78D7">
        <w:t xml:space="preserve"> </w:t>
      </w:r>
      <w:r>
        <w:t>cu</w:t>
      </w:r>
      <w:r w:rsidR="00BA78D7">
        <w:t xml:space="preserve"> </w:t>
      </w:r>
      <w:r>
        <w:t>multe</w:t>
      </w:r>
      <w:r w:rsidR="00BA78D7">
        <w:t xml:space="preserve"> </w:t>
      </w:r>
      <w:r>
        <w:t>incertitudini</w:t>
      </w:r>
      <w:r w:rsidR="008E73B9">
        <w:t xml:space="preserve">. </w:t>
      </w:r>
      <w:r>
        <w:t>Programele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guvernamental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ţină</w:t>
      </w:r>
      <w:r w:rsidR="00BA78D7">
        <w:t xml:space="preserve"> </w:t>
      </w:r>
      <w:r>
        <w:t>seama</w:t>
      </w:r>
      <w:r w:rsidR="00BA78D7">
        <w:t xml:space="preserve"> </w:t>
      </w:r>
      <w:r>
        <w:t>de</w:t>
      </w:r>
      <w:r w:rsidR="00BA78D7">
        <w:t xml:space="preserve"> </w:t>
      </w:r>
      <w:r>
        <w:t>acest</w:t>
      </w:r>
      <w:r w:rsidR="00BA78D7">
        <w:t xml:space="preserve"> </w:t>
      </w:r>
      <w:r>
        <w:t>aspect</w:t>
      </w:r>
      <w:r w:rsidR="00BA78D7">
        <w:t xml:space="preserve"> </w:t>
      </w:r>
      <w:r>
        <w:t>şi,</w:t>
      </w:r>
      <w:r w:rsidR="00BA78D7">
        <w:t xml:space="preserve">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să</w:t>
      </w:r>
      <w:r w:rsidR="00BA78D7">
        <w:t xml:space="preserve"> </w:t>
      </w:r>
      <w:r>
        <w:t>extindă</w:t>
      </w:r>
      <w:r w:rsidR="00BA78D7">
        <w:t xml:space="preserve"> </w:t>
      </w:r>
      <w:r>
        <w:t>noul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flexibilă,</w:t>
      </w:r>
      <w:r w:rsidR="00BA78D7">
        <w:t xml:space="preserve"> </w:t>
      </w:r>
      <w:r>
        <w:t>Kurzarbeit",</w:t>
      </w:r>
      <w:r w:rsidR="00BA78D7">
        <w:t xml:space="preserve"> </w:t>
      </w:r>
      <w:r>
        <w:t>spune</w:t>
      </w:r>
      <w:r w:rsidR="00BA78D7">
        <w:t xml:space="preserve"> </w:t>
      </w:r>
      <w:r>
        <w:t>Sebastian</w:t>
      </w:r>
      <w:r w:rsidR="00BA78D7">
        <w:t xml:space="preserve"> </w:t>
      </w:r>
      <w:r>
        <w:t>Metz</w:t>
      </w:r>
      <w:r w:rsidR="00BA78D7">
        <w:t xml:space="preserve">. </w:t>
      </w:r>
      <w:r>
        <w:t>Numărul</w:t>
      </w:r>
      <w:r w:rsidR="00BA78D7">
        <w:t xml:space="preserve"> </w:t>
      </w:r>
      <w:r>
        <w:t>angajaţilor</w:t>
      </w:r>
      <w:r w:rsidR="00BA78D7">
        <w:t xml:space="preserve"> </w:t>
      </w:r>
      <w:r>
        <w:t>se</w:t>
      </w:r>
      <w:r w:rsidR="00BA78D7">
        <w:t xml:space="preserve"> </w:t>
      </w:r>
      <w:r>
        <w:t>menţine</w:t>
      </w:r>
      <w:r w:rsidR="00BA78D7">
        <w:t xml:space="preserve"> </w:t>
      </w:r>
      <w:r>
        <w:t>la</w:t>
      </w:r>
      <w:r w:rsidR="00BA78D7">
        <w:t xml:space="preserve"> </w:t>
      </w:r>
      <w:r>
        <w:t>acelaşi</w:t>
      </w:r>
      <w:r w:rsidR="00BA78D7">
        <w:t xml:space="preserve"> </w:t>
      </w:r>
      <w:r>
        <w:t>nivel,</w:t>
      </w:r>
      <w:r w:rsidR="00BA78D7">
        <w:t xml:space="preserve"> </w:t>
      </w:r>
      <w:r>
        <w:t>potrivit</w:t>
      </w:r>
      <w:r w:rsidR="00BA78D7">
        <w:t xml:space="preserve"> </w:t>
      </w:r>
      <w:r>
        <w:t>a</w:t>
      </w:r>
      <w:r w:rsidR="00BA78D7">
        <w:t xml:space="preserve"> </w:t>
      </w:r>
      <w:r>
        <w:t>60,6%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8E73B9">
        <w:t xml:space="preserve">. </w:t>
      </w:r>
      <w:r>
        <w:t>Semnificativ</w:t>
      </w:r>
      <w:r w:rsidR="00BA78D7">
        <w:t xml:space="preserve"> </w:t>
      </w:r>
      <w:r>
        <w:t>mai</w:t>
      </w:r>
      <w:r w:rsidR="00BA78D7">
        <w:t xml:space="preserve"> </w:t>
      </w:r>
      <w:r>
        <w:t>puţine</w:t>
      </w:r>
      <w:r w:rsidR="00BA78D7">
        <w:t xml:space="preserve"> </w:t>
      </w:r>
      <w:r>
        <w:t>companii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precedent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continue</w:t>
      </w:r>
      <w:r w:rsidR="00BA78D7">
        <w:t xml:space="preserve"> </w:t>
      </w:r>
      <w:r>
        <w:t>angajările</w:t>
      </w:r>
      <w:r w:rsidR="00BA78D7">
        <w:t xml:space="preserve"> </w:t>
      </w:r>
      <w:r>
        <w:t>(2020:</w:t>
      </w:r>
      <w:r w:rsidR="00BA78D7">
        <w:t xml:space="preserve"> </w:t>
      </w:r>
      <w:r>
        <w:t>17%,</w:t>
      </w:r>
      <w:r w:rsidR="00BA78D7">
        <w:t xml:space="preserve"> </w:t>
      </w:r>
      <w:r>
        <w:t>2019:</w:t>
      </w:r>
      <w:r w:rsidR="00BA78D7">
        <w:t xml:space="preserve"> </w:t>
      </w:r>
      <w:r>
        <w:t>33%)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intenţiile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luni,</w:t>
      </w:r>
      <w:r w:rsidR="00BA78D7">
        <w:t xml:space="preserve"> </w:t>
      </w:r>
      <w:r>
        <w:t>40,4%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acestea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schimba</w:t>
      </w:r>
      <w:r w:rsidR="00BA78D7">
        <w:t xml:space="preserve"> </w:t>
      </w:r>
      <w:r>
        <w:t>(toamna</w:t>
      </w:r>
      <w:r w:rsidR="00BA78D7">
        <w:t xml:space="preserve"> </w:t>
      </w:r>
      <w:r>
        <w:t>anului</w:t>
      </w:r>
      <w:r w:rsidR="00BA78D7">
        <w:t xml:space="preserve"> </w:t>
      </w:r>
      <w:r>
        <w:t>2019:</w:t>
      </w:r>
      <w:r w:rsidR="00BA78D7">
        <w:t xml:space="preserve"> </w:t>
      </w:r>
      <w:r>
        <w:t>40%),</w:t>
      </w:r>
      <w:r w:rsidR="00BA78D7">
        <w:t xml:space="preserve"> </w:t>
      </w:r>
      <w:r>
        <w:t>doar</w:t>
      </w:r>
      <w:r w:rsidR="00BA78D7">
        <w:t xml:space="preserve"> </w:t>
      </w:r>
      <w:r>
        <w:t>11,7%</w:t>
      </w:r>
      <w:r w:rsidR="00BA78D7">
        <w:t xml:space="preserve"> </w:t>
      </w:r>
      <w:r>
        <w:t>văd</w:t>
      </w:r>
      <w:r w:rsidR="00BA78D7">
        <w:t xml:space="preserve"> </w:t>
      </w:r>
      <w:r>
        <w:t>cheltuieli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(2019:</w:t>
      </w:r>
      <w:r w:rsidR="00BA78D7">
        <w:t xml:space="preserve"> </w:t>
      </w:r>
      <w:r>
        <w:t>22%)</w:t>
      </w:r>
      <w:r w:rsidR="008E73B9">
        <w:t xml:space="preserve">. </w:t>
      </w:r>
      <w:r>
        <w:t>Soldul</w:t>
      </w:r>
      <w:r w:rsidR="00BA78D7">
        <w:t xml:space="preserve"> </w:t>
      </w:r>
      <w:r>
        <w:t>(diferenţa</w:t>
      </w:r>
      <w:r w:rsidR="00BA78D7">
        <w:t xml:space="preserve"> </w:t>
      </w:r>
      <w:r>
        <w:t>dintre</w:t>
      </w:r>
      <w:r w:rsidR="00BA78D7">
        <w:t xml:space="preserve"> </w:t>
      </w:r>
      <w:r>
        <w:t>răspunsurile</w:t>
      </w:r>
      <w:r w:rsidR="00BA78D7">
        <w:t xml:space="preserve"> </w:t>
      </w:r>
      <w:r>
        <w:t>pozitive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negative)</w:t>
      </w:r>
      <w:r w:rsidR="00BA78D7">
        <w:t xml:space="preserve"> </w:t>
      </w:r>
      <w:r>
        <w:t>coboară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5</w:t>
      </w:r>
      <w:r w:rsidR="00BA78D7">
        <w:t xml:space="preserve"> </w:t>
      </w:r>
      <w:r>
        <w:t>la</w:t>
      </w:r>
      <w:r w:rsidR="00BA78D7">
        <w:t xml:space="preserve"> </w:t>
      </w:r>
      <w:r>
        <w:t>minus</w:t>
      </w:r>
      <w:r w:rsidR="00BA78D7">
        <w:t xml:space="preserve"> </w:t>
      </w:r>
      <w:r>
        <w:t>21</w:t>
      </w:r>
      <w:r w:rsidR="00BA78D7">
        <w:t xml:space="preserve"> </w:t>
      </w:r>
      <w:r>
        <w:t>de</w:t>
      </w:r>
      <w:r w:rsidR="00BA78D7">
        <w:t xml:space="preserve"> </w:t>
      </w:r>
      <w:r>
        <w:t>puncte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minim</w:t>
      </w:r>
      <w:r w:rsidR="00BA78D7">
        <w:t xml:space="preserve"> </w:t>
      </w:r>
      <w:r>
        <w:t>absolut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factorii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economic</w:t>
      </w:r>
      <w:r w:rsidR="00BA78D7">
        <w:t xml:space="preserve"> </w:t>
      </w:r>
      <w:r>
        <w:t>din</w:t>
      </w:r>
      <w:r w:rsidR="00BA78D7">
        <w:t xml:space="preserve"> </w:t>
      </w:r>
      <w:r>
        <w:t>punctul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companiilor,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s-a</w:t>
      </w:r>
      <w:r w:rsidR="00BA78D7">
        <w:t xml:space="preserve"> </w:t>
      </w:r>
      <w:r>
        <w:t>schimbat</w:t>
      </w:r>
      <w:r w:rsidR="00BA78D7">
        <w:t xml:space="preserve"> </w:t>
      </w:r>
      <w:r>
        <w:t>ponderea,</w:t>
      </w:r>
      <w:r w:rsidR="00BA78D7">
        <w:t xml:space="preserve"> </w:t>
      </w:r>
      <w:r>
        <w:t>arată</w:t>
      </w:r>
      <w:r w:rsidR="00BA78D7">
        <w:t xml:space="preserve"> </w:t>
      </w:r>
      <w:r>
        <w:t>studiul</w:t>
      </w:r>
      <w:r w:rsidR="00BA78D7">
        <w:t xml:space="preserve"> </w:t>
      </w:r>
      <w:r>
        <w:t>citat</w:t>
      </w:r>
      <w:r w:rsidR="00BA78D7">
        <w:t xml:space="preserve">. </w:t>
      </w:r>
      <w:r>
        <w:t>"Principalul</w:t>
      </w:r>
      <w:r w:rsidR="00BA78D7">
        <w:t xml:space="preserve"> </w:t>
      </w:r>
      <w:r>
        <w:t>risc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este</w:t>
      </w:r>
      <w:r w:rsidR="00BA78D7">
        <w:t xml:space="preserve"> </w:t>
      </w:r>
      <w:r>
        <w:t>cererea</w:t>
      </w:r>
      <w:r w:rsidR="00BA78D7">
        <w:t xml:space="preserve"> </w:t>
      </w:r>
      <w:r>
        <w:t>scăzută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şi</w:t>
      </w:r>
      <w:r w:rsidR="00BA78D7">
        <w:t xml:space="preserve"> </w:t>
      </w:r>
      <w:r>
        <w:t>servicii,</w:t>
      </w:r>
      <w:r w:rsidR="00BA78D7">
        <w:t xml:space="preserve"> </w:t>
      </w:r>
      <w:r>
        <w:t>urmată</w:t>
      </w:r>
      <w:r w:rsidR="00BA78D7">
        <w:t xml:space="preserve"> </w:t>
      </w:r>
      <w:r>
        <w:t>de</w:t>
      </w:r>
      <w:r w:rsidR="00BA78D7">
        <w:t xml:space="preserve"> </w:t>
      </w:r>
      <w:r>
        <w:t>condiţiile-cadru</w:t>
      </w:r>
      <w:r w:rsidR="00BA78D7">
        <w:t xml:space="preserve"> </w:t>
      </w:r>
      <w:r>
        <w:t>politico-economice</w:t>
      </w:r>
      <w:r w:rsidR="008E73B9">
        <w:t xml:space="preserve">.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precedenţi,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importanţi</w:t>
      </w:r>
      <w:r w:rsidR="00BA78D7">
        <w:t xml:space="preserve"> </w:t>
      </w:r>
      <w:r>
        <w:t>factori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lipsa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şi</w:t>
      </w:r>
      <w:r w:rsidR="00BA78D7">
        <w:t xml:space="preserve"> </w:t>
      </w:r>
      <w:r>
        <w:t>costurile</w:t>
      </w:r>
      <w:r w:rsidR="00BA78D7">
        <w:t xml:space="preserve"> </w:t>
      </w:r>
      <w:r>
        <w:t>cu</w:t>
      </w:r>
      <w:r w:rsidR="00BA78D7">
        <w:t xml:space="preserve"> </w:t>
      </w:r>
      <w:r>
        <w:t>forţa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8E73B9">
        <w:t xml:space="preserve">.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pandemiei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restricţiile</w:t>
      </w:r>
      <w:r w:rsidR="00BA78D7">
        <w:t xml:space="preserve"> </w:t>
      </w:r>
      <w:r>
        <w:t>de</w:t>
      </w:r>
      <w:r w:rsidR="00BA78D7">
        <w:t xml:space="preserve"> </w:t>
      </w:r>
      <w:r>
        <w:t>călătorie</w:t>
      </w:r>
      <w:r w:rsidR="00BA78D7">
        <w:t xml:space="preserve"> </w:t>
      </w:r>
      <w:r>
        <w:t>şi</w:t>
      </w:r>
      <w:r w:rsidR="00BA78D7">
        <w:t xml:space="preserve"> </w:t>
      </w:r>
      <w:r>
        <w:t>lipsa</w:t>
      </w:r>
      <w:r w:rsidR="00BA78D7">
        <w:t xml:space="preserve"> </w:t>
      </w:r>
      <w:r>
        <w:t>investiţiilor</w:t>
      </w:r>
      <w:r w:rsidR="00BA78D7">
        <w:t xml:space="preserve"> </w:t>
      </w:r>
      <w:r>
        <w:t>influenţează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activitatea</w:t>
      </w:r>
      <w:r w:rsidR="00BA78D7">
        <w:t xml:space="preserve"> </w:t>
      </w:r>
      <w:r>
        <w:t>companiilor",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în</w:t>
      </w:r>
      <w:r w:rsidR="00BA78D7">
        <w:t xml:space="preserve"> </w:t>
      </w:r>
      <w:r>
        <w:t>document</w:t>
      </w:r>
      <w:r w:rsidR="00BA78D7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utilizate</w:t>
      </w:r>
      <w:r w:rsidR="00BA78D7">
        <w:t xml:space="preserve"> </w:t>
      </w:r>
      <w:r>
        <w:t>măsuri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iau</w:t>
      </w:r>
      <w:r w:rsidR="00BA78D7">
        <w:t xml:space="preserve"> </w:t>
      </w:r>
      <w:r>
        <w:t>companiile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faţă</w:t>
      </w:r>
      <w:r w:rsidR="00BA78D7">
        <w:t xml:space="preserve"> </w:t>
      </w:r>
      <w:r>
        <w:t>situaţiei</w:t>
      </w:r>
      <w:r w:rsidR="00BA78D7">
        <w:t xml:space="preserve"> </w:t>
      </w:r>
      <w:r>
        <w:t>actuale</w:t>
      </w:r>
      <w:r w:rsidR="00BA78D7">
        <w:t xml:space="preserve"> </w:t>
      </w:r>
      <w:r>
        <w:t>sunt</w:t>
      </w:r>
      <w:r w:rsidR="00BA78D7">
        <w:t xml:space="preserve"> </w:t>
      </w:r>
      <w:r>
        <w:t>digitalizarea,</w:t>
      </w:r>
      <w:r w:rsidR="00BA78D7">
        <w:t xml:space="preserve"> </w:t>
      </w:r>
      <w:r>
        <w:t>reducerea</w:t>
      </w:r>
      <w:r w:rsidR="00BA78D7">
        <w:t xml:space="preserve"> </w:t>
      </w:r>
      <w:r>
        <w:t>costurilor</w:t>
      </w:r>
      <w:r w:rsidR="00BA78D7">
        <w:t xml:space="preserve"> </w:t>
      </w:r>
      <w:r>
        <w:t>şi</w:t>
      </w:r>
      <w:r w:rsidR="00BA78D7">
        <w:t xml:space="preserve"> </w:t>
      </w:r>
      <w:r>
        <w:t>amânarea</w:t>
      </w:r>
      <w:r w:rsidR="00BA78D7">
        <w:t xml:space="preserve"> </w:t>
      </w:r>
      <w:r>
        <w:t>sau</w:t>
      </w:r>
      <w:r w:rsidR="00BA78D7">
        <w:t xml:space="preserve"> </w:t>
      </w:r>
      <w:r>
        <w:t>anularea</w:t>
      </w:r>
      <w:r w:rsidR="00BA78D7">
        <w:t xml:space="preserve"> </w:t>
      </w:r>
      <w:r>
        <w:t>investiţiilor</w:t>
      </w:r>
      <w:r w:rsidR="008E73B9">
        <w:t xml:space="preserve">. </w:t>
      </w:r>
      <w:r>
        <w:t>Pentru</w:t>
      </w:r>
      <w:r w:rsidR="00BA78D7">
        <w:t xml:space="preserve"> </w:t>
      </w:r>
      <w:r>
        <w:t>companiile</w:t>
      </w:r>
      <w:r w:rsidR="00BA78D7">
        <w:t xml:space="preserve"> </w:t>
      </w:r>
      <w:r>
        <w:t>germane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Germania</w:t>
      </w:r>
      <w:r w:rsidR="00BA78D7">
        <w:t xml:space="preserve"> </w:t>
      </w:r>
      <w:r>
        <w:t>şi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sunt</w:t>
      </w:r>
      <w:r w:rsidR="00BA78D7">
        <w:t xml:space="preserve"> </w:t>
      </w:r>
      <w:r>
        <w:t>regiunile</w:t>
      </w:r>
      <w:r w:rsidR="00BA78D7">
        <w:t xml:space="preserve"> </w:t>
      </w:r>
      <w:r>
        <w:t>de</w:t>
      </w:r>
      <w:r w:rsidR="00BA78D7">
        <w:t xml:space="preserve"> </w:t>
      </w:r>
      <w:r>
        <w:t>interes</w:t>
      </w:r>
      <w:r w:rsidR="00BA78D7">
        <w:t xml:space="preserve"> </w:t>
      </w:r>
      <w:r>
        <w:t>pentru</w:t>
      </w:r>
      <w:r w:rsidR="00BA78D7">
        <w:t xml:space="preserve"> </w:t>
      </w:r>
      <w:r>
        <w:t>căutarea</w:t>
      </w:r>
      <w:r w:rsidR="00BA78D7">
        <w:t xml:space="preserve"> </w:t>
      </w:r>
      <w:r>
        <w:t>de</w:t>
      </w:r>
      <w:r w:rsidR="00BA78D7">
        <w:t xml:space="preserve"> </w:t>
      </w:r>
      <w:r>
        <w:t>furnizori,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stabilirea</w:t>
      </w:r>
      <w:r w:rsidR="00BA78D7">
        <w:t xml:space="preserve"> </w:t>
      </w:r>
      <w:r>
        <w:t>unor</w:t>
      </w:r>
      <w:r w:rsidR="00BA78D7">
        <w:t xml:space="preserve"> </w:t>
      </w:r>
      <w:r>
        <w:t>noi</w:t>
      </w:r>
      <w:r w:rsidR="00BA78D7">
        <w:t xml:space="preserve"> </w:t>
      </w:r>
      <w:r>
        <w:t>amplasamente</w:t>
      </w:r>
      <w:r w:rsidR="00BA78D7">
        <w:t xml:space="preserve"> </w:t>
      </w:r>
      <w:r>
        <w:t>investiţionale</w:t>
      </w:r>
      <w:r w:rsidR="00BA78D7">
        <w:t xml:space="preserve">. </w:t>
      </w:r>
      <w:r>
        <w:t>AHK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participat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şasea</w:t>
      </w:r>
      <w:r w:rsidR="00BA78D7">
        <w:t xml:space="preserve"> </w:t>
      </w:r>
      <w:r>
        <w:t>oară</w:t>
      </w:r>
      <w:r w:rsidR="00BA78D7">
        <w:t xml:space="preserve"> </w:t>
      </w:r>
      <w:r>
        <w:t>consecutiv</w:t>
      </w:r>
      <w:r w:rsidR="00BA78D7">
        <w:t xml:space="preserve"> </w:t>
      </w:r>
      <w:r>
        <w:t>la</w:t>
      </w:r>
      <w:r w:rsidR="00BA78D7">
        <w:t xml:space="preserve"> </w:t>
      </w:r>
      <w:r>
        <w:t>sondajul</w:t>
      </w:r>
      <w:r w:rsidR="00BA78D7">
        <w:t xml:space="preserve"> </w:t>
      </w:r>
      <w:r>
        <w:t>"AHK</w:t>
      </w:r>
      <w:r w:rsidR="00BA78D7">
        <w:t xml:space="preserve"> </w:t>
      </w:r>
      <w:r>
        <w:t>World</w:t>
      </w:r>
      <w:r w:rsidR="00BA78D7">
        <w:t xml:space="preserve"> </w:t>
      </w:r>
      <w:r>
        <w:t>Business</w:t>
      </w:r>
      <w:r w:rsidR="00BA78D7">
        <w:t xml:space="preserve"> </w:t>
      </w:r>
      <w:r>
        <w:t>Outlook",</w:t>
      </w:r>
      <w:r w:rsidR="00BA78D7">
        <w:t xml:space="preserve"> </w:t>
      </w:r>
      <w:r>
        <w:t>coordonat</w:t>
      </w:r>
      <w:r w:rsidR="00BA78D7">
        <w:t xml:space="preserve"> </w:t>
      </w:r>
      <w:r>
        <w:t>de</w:t>
      </w:r>
      <w:r w:rsidR="00BA78D7">
        <w:t xml:space="preserve"> </w:t>
      </w:r>
      <w:r>
        <w:t>Uniunea</w:t>
      </w:r>
      <w:r w:rsidR="00BA78D7">
        <w:t xml:space="preserve"> </w:t>
      </w:r>
      <w:r>
        <w:t>Camerelor</w:t>
      </w:r>
      <w:r w:rsidR="00BA78D7">
        <w:t xml:space="preserve"> </w:t>
      </w:r>
      <w:r>
        <w:t>Comerţ</w:t>
      </w:r>
      <w:r w:rsidR="00BA78D7">
        <w:t xml:space="preserve"> </w:t>
      </w:r>
      <w:r>
        <w:t>şi</w:t>
      </w:r>
      <w:r w:rsidR="00BA78D7">
        <w:t xml:space="preserve"> </w:t>
      </w:r>
      <w:r>
        <w:t>Industrie</w:t>
      </w:r>
      <w:r w:rsidR="00BA78D7">
        <w:t xml:space="preserve"> </w:t>
      </w:r>
      <w:r>
        <w:t>din</w:t>
      </w:r>
      <w:r w:rsidR="00BA78D7">
        <w:t xml:space="preserve"> </w:t>
      </w:r>
      <w:r>
        <w:t>Germania</w:t>
      </w:r>
      <w:r w:rsidR="00BA78D7">
        <w:t xml:space="preserve"> </w:t>
      </w:r>
      <w:r>
        <w:t>(DIHK)</w:t>
      </w:r>
      <w:r w:rsidR="00BA78D7">
        <w:t xml:space="preserve">. </w:t>
      </w:r>
      <w:r>
        <w:t>Companii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lume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întrebate</w:t>
      </w:r>
      <w:r w:rsidR="00BA78D7">
        <w:t xml:space="preserve"> </w:t>
      </w:r>
      <w:r>
        <w:t>despre</w:t>
      </w:r>
      <w:r w:rsidR="00BA78D7">
        <w:t xml:space="preserve"> </w:t>
      </w:r>
      <w:r>
        <w:t>planurile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şi</w:t>
      </w:r>
      <w:r w:rsidR="00BA78D7">
        <w:t xml:space="preserve"> </w:t>
      </w:r>
      <w:r>
        <w:t>ocuparea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şi</w:t>
      </w:r>
      <w:r w:rsidR="00BA78D7">
        <w:t xml:space="preserve"> </w:t>
      </w:r>
      <w:r>
        <w:t>despre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importanţi</w:t>
      </w:r>
      <w:r w:rsidR="00BA78D7">
        <w:t xml:space="preserve"> </w:t>
      </w:r>
      <w:r>
        <w:t>factori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în</w:t>
      </w:r>
      <w:r w:rsidR="00BA78D7">
        <w:t xml:space="preserve"> </w:t>
      </w:r>
      <w:r>
        <w:t>afaceri</w:t>
      </w:r>
      <w:r w:rsidR="00BA78D7">
        <w:t xml:space="preserve"> </w:t>
      </w:r>
      <w:r>
        <w:t>din</w:t>
      </w:r>
      <w:r w:rsidR="00BA78D7">
        <w:t xml:space="preserve"> </w:t>
      </w:r>
      <w:r>
        <w:t>fiecare</w:t>
      </w:r>
      <w:r w:rsidR="00BA78D7">
        <w:t xml:space="preserve"> </w:t>
      </w:r>
      <w:r>
        <w:t>ţară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chestionarul</w:t>
      </w:r>
      <w:r w:rsidR="00BA78D7">
        <w:t xml:space="preserve"> </w:t>
      </w:r>
      <w:r>
        <w:t>a</w:t>
      </w:r>
      <w:r w:rsidR="00BA78D7">
        <w:t xml:space="preserve"> </w:t>
      </w:r>
      <w:r>
        <w:t>cuprins</w:t>
      </w:r>
      <w:r w:rsidR="00BA78D7">
        <w:t xml:space="preserve"> </w:t>
      </w:r>
      <w:r>
        <w:t>şi</w:t>
      </w:r>
      <w:r w:rsidR="00BA78D7">
        <w:t xml:space="preserve"> </w:t>
      </w:r>
      <w:r>
        <w:t>întrebări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situaţia</w:t>
      </w:r>
      <w:r w:rsidR="00BA78D7">
        <w:t xml:space="preserve"> </w:t>
      </w:r>
      <w:r>
        <w:t>şi</w:t>
      </w:r>
      <w:r w:rsidR="00BA78D7">
        <w:t xml:space="preserve"> </w:t>
      </w:r>
      <w:r>
        <w:t>dezvoltarea</w:t>
      </w:r>
      <w:r w:rsidR="00BA78D7">
        <w:t xml:space="preserve"> </w:t>
      </w:r>
      <w:r>
        <w:t>economică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pandemiei</w:t>
      </w:r>
      <w:r w:rsidR="00BA78D7">
        <w:t xml:space="preserve"> </w:t>
      </w:r>
      <w:r>
        <w:t>Corona</w:t>
      </w:r>
      <w:r w:rsidR="008E73B9">
        <w:t xml:space="preserve">.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au</w:t>
      </w:r>
      <w:r w:rsidR="00BA78D7">
        <w:t xml:space="preserve"> </w:t>
      </w:r>
      <w:r>
        <w:t>participat</w:t>
      </w:r>
      <w:r w:rsidR="00BA78D7">
        <w:t xml:space="preserve"> </w:t>
      </w:r>
      <w:r>
        <w:t>94</w:t>
      </w:r>
      <w:r w:rsidR="00BA78D7">
        <w:t xml:space="preserve"> </w:t>
      </w:r>
      <w:r>
        <w:t>de</w:t>
      </w:r>
      <w:r w:rsidR="00BA78D7">
        <w:t xml:space="preserve"> </w:t>
      </w:r>
      <w:r>
        <w:t>companii,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fiind</w:t>
      </w:r>
      <w:r w:rsidR="00BA78D7">
        <w:t xml:space="preserve"> </w:t>
      </w:r>
      <w:r>
        <w:t>active</w:t>
      </w:r>
      <w:r w:rsidR="00BA78D7">
        <w:t xml:space="preserve"> </w:t>
      </w:r>
      <w:r>
        <w:t>în</w:t>
      </w:r>
      <w:r w:rsidR="00BA78D7">
        <w:t xml:space="preserve"> </w:t>
      </w:r>
      <w:r>
        <w:t>industrie</w:t>
      </w:r>
      <w:r w:rsidR="00BA78D7">
        <w:t xml:space="preserve"> </w:t>
      </w:r>
      <w:r>
        <w:t>şi</w:t>
      </w:r>
      <w:r w:rsidR="00BA78D7">
        <w:t xml:space="preserve"> </w:t>
      </w:r>
      <w:r>
        <w:t>construcţii</w:t>
      </w:r>
      <w:r w:rsidR="00BA78D7">
        <w:t xml:space="preserve"> </w:t>
      </w:r>
      <w:r>
        <w:t>(52,7%),</w:t>
      </w:r>
      <w:r w:rsidR="00BA78D7">
        <w:t xml:space="preserve"> </w:t>
      </w:r>
      <w:r>
        <w:t>peste</w:t>
      </w:r>
      <w:r w:rsidR="00BA78D7">
        <w:t xml:space="preserve"> </w:t>
      </w:r>
      <w:r>
        <w:t>30%</w:t>
      </w:r>
      <w:r w:rsidR="00BA78D7">
        <w:t xml:space="preserve"> </w:t>
      </w:r>
      <w:r>
        <w:t>în</w:t>
      </w:r>
      <w:r w:rsidR="00BA78D7">
        <w:t xml:space="preserve"> </w:t>
      </w:r>
      <w:r>
        <w:t>servicii,</w:t>
      </w:r>
      <w:r w:rsidR="00BA78D7">
        <w:t xml:space="preserve"> </w:t>
      </w:r>
      <w:r>
        <w:t>iar</w:t>
      </w:r>
      <w:r w:rsidR="00BA78D7">
        <w:t xml:space="preserve"> </w:t>
      </w:r>
      <w:r>
        <w:t>restul</w:t>
      </w:r>
      <w:r w:rsidR="00BA78D7">
        <w:t xml:space="preserve"> </w:t>
      </w:r>
      <w:r>
        <w:t>companiilor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comerţului</w:t>
      </w:r>
      <w:r w:rsidR="00BA78D7">
        <w:t xml:space="preserve">. </w:t>
      </w:r>
      <w:r>
        <w:t>Sondajul</w:t>
      </w:r>
      <w:r w:rsidR="00BA78D7">
        <w:t xml:space="preserve"> </w:t>
      </w:r>
      <w:r>
        <w:t>s-a</w:t>
      </w:r>
      <w:r w:rsidR="00BA78D7">
        <w:t xml:space="preserve"> </w:t>
      </w:r>
      <w:r>
        <w:t>desfăşurat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1-19</w:t>
      </w:r>
      <w:r w:rsidR="00BA78D7">
        <w:t xml:space="preserve"> </w:t>
      </w:r>
      <w:r>
        <w:t>octombrie</w:t>
      </w:r>
      <w:r w:rsidR="00BA78D7">
        <w:t xml:space="preserve"> </w:t>
      </w:r>
      <w:r>
        <w:t>2020</w:t>
      </w:r>
      <w:r w:rsidR="00BA78D7">
        <w:t xml:space="preserve">. </w:t>
      </w:r>
    </w:p>
    <w:p w14:paraId="3652DDC0" w14:textId="65B7632C" w:rsidR="006C4461" w:rsidRDefault="006C4461" w:rsidP="006C4461">
      <w:r>
        <w:t>OMS</w:t>
      </w:r>
      <w:r w:rsidR="00BA78D7">
        <w:t xml:space="preserve"> </w:t>
      </w:r>
      <w:r>
        <w:t>descurajează</w:t>
      </w:r>
      <w:r w:rsidR="00BA78D7">
        <w:t xml:space="preserve"> </w:t>
      </w:r>
      <w:r>
        <w:t>folosirea</w:t>
      </w:r>
      <w:r w:rsidR="00BA78D7">
        <w:t xml:space="preserve"> </w:t>
      </w:r>
      <w:r>
        <w:t>medicamentului</w:t>
      </w:r>
      <w:r w:rsidR="00BA78D7">
        <w:t xml:space="preserve"> </w:t>
      </w:r>
      <w:r>
        <w:t>Remdesivir</w:t>
      </w:r>
      <w:r w:rsidR="00BA78D7">
        <w:t xml:space="preserve"> </w:t>
      </w:r>
      <w:r>
        <w:t>pentru</w:t>
      </w:r>
      <w:r w:rsidR="00BA78D7">
        <w:t xml:space="preserve"> </w:t>
      </w:r>
      <w:r>
        <w:t>pacienţii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O</w:t>
      </w:r>
      <w:r w:rsidR="00BA78D7">
        <w:t xml:space="preserve"> </w:t>
      </w:r>
      <w:r>
        <w:t>echipă</w:t>
      </w:r>
      <w:r w:rsidR="00BA78D7">
        <w:t xml:space="preserve"> </w:t>
      </w:r>
      <w:r>
        <w:t>internaţională</w:t>
      </w:r>
      <w:r w:rsidR="00BA78D7">
        <w:t xml:space="preserve"> </w:t>
      </w:r>
      <w:r>
        <w:t>de</w:t>
      </w:r>
      <w:r w:rsidR="00BA78D7">
        <w:t xml:space="preserve"> </w:t>
      </w:r>
      <w:r>
        <w:t>experţi</w:t>
      </w:r>
      <w:r w:rsidR="00BA78D7">
        <w:t xml:space="preserve"> </w:t>
      </w:r>
      <w:r>
        <w:t>ai</w:t>
      </w:r>
      <w:r w:rsidR="00BA78D7">
        <w:t xml:space="preserve"> </w:t>
      </w:r>
      <w:r>
        <w:t>OMS</w:t>
      </w:r>
      <w:r w:rsidR="00BA78D7">
        <w:t xml:space="preserve"> </w:t>
      </w:r>
      <w:r>
        <w:t>a</w:t>
      </w:r>
      <w:r w:rsidR="00BA78D7">
        <w:t xml:space="preserve"> </w:t>
      </w:r>
      <w:r>
        <w:t>concluzionat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există</w:t>
      </w:r>
      <w:r w:rsidR="00BA78D7">
        <w:t xml:space="preserve"> </w:t>
      </w:r>
      <w:r>
        <w:t>probe</w:t>
      </w:r>
      <w:r w:rsidR="00BA78D7">
        <w:t xml:space="preserve"> </w:t>
      </w:r>
      <w:r>
        <w:t>că</w:t>
      </w:r>
      <w:r w:rsidR="00BA78D7">
        <w:t xml:space="preserve"> </w:t>
      </w:r>
      <w:r>
        <w:t>acest</w:t>
      </w:r>
      <w:r w:rsidR="00BA78D7">
        <w:t xml:space="preserve"> </w:t>
      </w:r>
      <w:r>
        <w:t>medicament,</w:t>
      </w:r>
      <w:r w:rsidR="00BA78D7">
        <w:t xml:space="preserve"> </w:t>
      </w:r>
      <w:r>
        <w:t>produs</w:t>
      </w:r>
      <w:r w:rsidR="00BA78D7">
        <w:t xml:space="preserve"> </w:t>
      </w:r>
      <w:r>
        <w:t>de</w:t>
      </w:r>
      <w:r w:rsidR="00BA78D7">
        <w:t xml:space="preserve"> </w:t>
      </w:r>
      <w:r>
        <w:t>compania</w:t>
      </w:r>
      <w:r w:rsidR="00BA78D7">
        <w:t xml:space="preserve"> </w:t>
      </w:r>
      <w:r>
        <w:t>farmaceutică</w:t>
      </w:r>
      <w:r w:rsidR="00BA78D7">
        <w:t xml:space="preserve"> </w:t>
      </w:r>
      <w:r>
        <w:t>americană</w:t>
      </w:r>
      <w:r w:rsidR="00BA78D7">
        <w:t xml:space="preserve"> </w:t>
      </w:r>
      <w:r>
        <w:t>Gilead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anterior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administrat</w:t>
      </w:r>
      <w:r w:rsidR="00BA78D7">
        <w:t xml:space="preserve"> </w:t>
      </w:r>
      <w:r>
        <w:t>bolnavilor</w:t>
      </w:r>
      <w:r w:rsidR="00BA78D7">
        <w:t xml:space="preserve"> </w:t>
      </w:r>
      <w:r>
        <w:t>de</w:t>
      </w:r>
      <w:r w:rsidR="00BA78D7">
        <w:t xml:space="preserve"> </w:t>
      </w:r>
      <w:r>
        <w:t>Ebola,</w:t>
      </w:r>
      <w:r w:rsidR="00BA78D7">
        <w:t xml:space="preserve"> </w:t>
      </w:r>
      <w:r>
        <w:t>scade</w:t>
      </w:r>
      <w:r w:rsidR="00BA78D7">
        <w:t xml:space="preserve"> </w:t>
      </w:r>
      <w:r>
        <w:t>mortalitatea</w:t>
      </w:r>
      <w:r w:rsidR="00BA78D7">
        <w:t xml:space="preserve"> </w:t>
      </w:r>
      <w:r>
        <w:t>în</w:t>
      </w:r>
      <w:r w:rsidR="00BA78D7">
        <w:t xml:space="preserve"> </w:t>
      </w:r>
      <w:r>
        <w:t>cazurile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grave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sau</w:t>
      </w:r>
      <w:r w:rsidR="00BA78D7">
        <w:t xml:space="preserve"> </w:t>
      </w:r>
      <w:r>
        <w:t>că</w:t>
      </w:r>
      <w:r w:rsidR="00BA78D7">
        <w:t xml:space="preserve"> </w:t>
      </w:r>
      <w:r>
        <w:t>reduce</w:t>
      </w:r>
      <w:r w:rsidR="00BA78D7">
        <w:t xml:space="preserve"> </w:t>
      </w:r>
      <w:r>
        <w:t>necesitatea</w:t>
      </w:r>
      <w:r w:rsidR="00BA78D7">
        <w:t xml:space="preserve"> </w:t>
      </w:r>
      <w:r>
        <w:t>de</w:t>
      </w:r>
      <w:r w:rsidR="00BA78D7">
        <w:t xml:space="preserve"> </w:t>
      </w:r>
      <w:r>
        <w:t>ventilaţie</w:t>
      </w:r>
      <w:r w:rsidR="00BA78D7">
        <w:t xml:space="preserve">. </w:t>
      </w:r>
      <w:r>
        <w:t>Rezultatele,</w:t>
      </w:r>
      <w:r w:rsidR="00BA78D7">
        <w:t xml:space="preserve"> </w:t>
      </w:r>
      <w:r>
        <w:t>publicate</w:t>
      </w:r>
      <w:r w:rsidR="00BA78D7">
        <w:t xml:space="preserve"> </w:t>
      </w:r>
      <w:r>
        <w:t>de</w:t>
      </w:r>
      <w:r w:rsidR="00BA78D7">
        <w:t xml:space="preserve"> </w:t>
      </w:r>
      <w:r>
        <w:t>British</w:t>
      </w:r>
      <w:r w:rsidR="00BA78D7">
        <w:t xml:space="preserve"> </w:t>
      </w:r>
      <w:r>
        <w:t>Medical</w:t>
      </w:r>
      <w:r w:rsidR="00BA78D7">
        <w:t xml:space="preserve"> </w:t>
      </w:r>
      <w:r>
        <w:t>Journal</w:t>
      </w:r>
      <w:r w:rsidR="00BA78D7">
        <w:t xml:space="preserve"> </w:t>
      </w:r>
      <w:r>
        <w:t>al</w:t>
      </w:r>
      <w:r w:rsidR="00BA78D7">
        <w:t xml:space="preserve"> </w:t>
      </w:r>
      <w:r>
        <w:t>Asociaţiei</w:t>
      </w:r>
      <w:r w:rsidR="00BA78D7">
        <w:t xml:space="preserve"> </w:t>
      </w:r>
      <w:r>
        <w:t>Medicale</w:t>
      </w:r>
      <w:r w:rsidR="00BA78D7">
        <w:t xml:space="preserve"> </w:t>
      </w:r>
      <w:r>
        <w:t>Britanice,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obţinute</w:t>
      </w:r>
      <w:r w:rsidR="00BA78D7">
        <w:t xml:space="preserve"> </w:t>
      </w:r>
      <w:r>
        <w:t>după</w:t>
      </w:r>
      <w:r w:rsidR="00BA78D7">
        <w:t xml:space="preserve"> </w:t>
      </w:r>
      <w:r>
        <w:t>analizarea</w:t>
      </w:r>
      <w:r w:rsidR="00BA78D7">
        <w:t xml:space="preserve"> </w:t>
      </w:r>
      <w:r>
        <w:t>datelor</w:t>
      </w:r>
      <w:r w:rsidR="00BA78D7">
        <w:t xml:space="preserve"> </w:t>
      </w:r>
      <w:r>
        <w:t>a</w:t>
      </w:r>
      <w:r w:rsidR="00BA78D7">
        <w:t xml:space="preserve"> </w:t>
      </w:r>
      <w:r>
        <w:t>patru</w:t>
      </w:r>
      <w:r w:rsidR="00BA78D7">
        <w:t xml:space="preserve"> </w:t>
      </w:r>
      <w:r>
        <w:t>tratamente</w:t>
      </w:r>
      <w:r w:rsidR="00BA78D7">
        <w:t xml:space="preserve"> </w:t>
      </w:r>
      <w:r>
        <w:t>asupra</w:t>
      </w:r>
      <w:r w:rsidR="00BA78D7">
        <w:t xml:space="preserve"> </w:t>
      </w:r>
      <w:r>
        <w:t>a</w:t>
      </w:r>
      <w:r w:rsidR="00BA78D7">
        <w:t xml:space="preserve"> </w:t>
      </w:r>
      <w:r>
        <w:t>7</w:t>
      </w:r>
      <w:r w:rsidR="00BA78D7">
        <w:t>.000</w:t>
      </w:r>
      <w:r>
        <w:t>de</w:t>
      </w:r>
      <w:r w:rsidR="00BA78D7">
        <w:t xml:space="preserve"> </w:t>
      </w:r>
      <w:r>
        <w:t>pacienţi</w:t>
      </w:r>
      <w:r w:rsidR="00BA78D7">
        <w:t xml:space="preserve"> </w:t>
      </w:r>
      <w:r>
        <w:t>spitalizaţi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. </w:t>
      </w:r>
      <w:r>
        <w:t>Medicamentul</w:t>
      </w:r>
      <w:r w:rsidR="00BA78D7">
        <w:t xml:space="preserve"> </w:t>
      </w:r>
      <w:r>
        <w:t>"nu</w:t>
      </w:r>
      <w:r w:rsidR="00BA78D7">
        <w:t xml:space="preserve"> </w:t>
      </w:r>
      <w:r>
        <w:t>are</w:t>
      </w:r>
      <w:r w:rsidR="00BA78D7">
        <w:t xml:space="preserve"> </w:t>
      </w:r>
      <w:r>
        <w:t>efecte</w:t>
      </w:r>
      <w:r w:rsidR="00BA78D7">
        <w:t xml:space="preserve"> </w:t>
      </w:r>
      <w:r>
        <w:t>semnificative</w:t>
      </w:r>
      <w:r w:rsidR="00BA78D7">
        <w:t xml:space="preserve"> </w:t>
      </w:r>
      <w:r>
        <w:t>asupra</w:t>
      </w:r>
      <w:r w:rsidR="00BA78D7">
        <w:t xml:space="preserve"> </w:t>
      </w:r>
      <w:r>
        <w:t>mortalităţii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altor</w:t>
      </w:r>
      <w:r w:rsidR="00BA78D7">
        <w:t xml:space="preserve"> </w:t>
      </w:r>
      <w:r>
        <w:t>importanţi</w:t>
      </w:r>
      <w:r w:rsidR="00BA78D7">
        <w:t xml:space="preserve"> </w:t>
      </w:r>
      <w:r>
        <w:t>indicatori</w:t>
      </w:r>
      <w:r w:rsidR="00BA78D7">
        <w:t xml:space="preserve"> </w:t>
      </w:r>
      <w:r>
        <w:t>ai</w:t>
      </w:r>
      <w:r w:rsidR="00BA78D7">
        <w:t xml:space="preserve"> </w:t>
      </w:r>
      <w:r>
        <w:t>pacienţilor,</w:t>
      </w:r>
      <w:r w:rsidR="00BA78D7">
        <w:t xml:space="preserve"> </w:t>
      </w:r>
      <w:r>
        <w:t>precum</w:t>
      </w:r>
      <w:r w:rsidR="00BA78D7">
        <w:t xml:space="preserve"> </w:t>
      </w:r>
      <w:r>
        <w:t>necesitatea</w:t>
      </w:r>
      <w:r w:rsidR="00BA78D7">
        <w:t xml:space="preserve"> </w:t>
      </w:r>
      <w:r>
        <w:t>de</w:t>
      </w:r>
      <w:r w:rsidR="00BA78D7">
        <w:t xml:space="preserve"> </w:t>
      </w:r>
      <w:r>
        <w:t>ventilaţie</w:t>
      </w:r>
      <w:r w:rsidR="00BA78D7">
        <w:t xml:space="preserve"> </w:t>
      </w:r>
      <w:r>
        <w:t>mecanică</w:t>
      </w:r>
      <w:r w:rsidR="00BA78D7">
        <w:t xml:space="preserve"> </w:t>
      </w:r>
      <w:r>
        <w:t>sau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ameliorare</w:t>
      </w:r>
      <w:r w:rsidR="00BA78D7">
        <w:t xml:space="preserve"> </w:t>
      </w:r>
      <w:r>
        <w:t>clinică",</w:t>
      </w:r>
      <w:r w:rsidR="00BA78D7">
        <w:t xml:space="preserve"> </w:t>
      </w:r>
      <w:r>
        <w:t>au</w:t>
      </w:r>
      <w:r w:rsidR="00BA78D7">
        <w:t xml:space="preserve"> </w:t>
      </w:r>
      <w:r>
        <w:t>precizat</w:t>
      </w:r>
      <w:r w:rsidR="00BA78D7">
        <w:t xml:space="preserve"> </w:t>
      </w:r>
      <w:r>
        <w:t>experţii</w:t>
      </w:r>
      <w:r w:rsidR="00BA78D7">
        <w:t xml:space="preserve">. </w:t>
      </w:r>
      <w:r>
        <w:t>Ei</w:t>
      </w:r>
      <w:r w:rsidR="00BA78D7">
        <w:t xml:space="preserve"> </w:t>
      </w:r>
      <w:r>
        <w:t>au</w:t>
      </w:r>
      <w:r w:rsidR="00BA78D7">
        <w:t xml:space="preserve"> </w:t>
      </w:r>
      <w:r>
        <w:t>subliniat</w:t>
      </w:r>
      <w:r w:rsidR="00BA78D7">
        <w:t xml:space="preserve"> </w:t>
      </w:r>
      <w:r>
        <w:t>că</w:t>
      </w:r>
      <w:r w:rsidR="00BA78D7">
        <w:t xml:space="preserve"> </w:t>
      </w:r>
      <w:r>
        <w:t>rezultatele</w:t>
      </w:r>
      <w:r w:rsidR="00BA78D7">
        <w:t xml:space="preserve"> </w:t>
      </w:r>
      <w:r>
        <w:t>nu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Remdesivir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lipsit</w:t>
      </w:r>
      <w:r w:rsidR="00BA78D7">
        <w:t xml:space="preserve"> </w:t>
      </w:r>
      <w:r>
        <w:t>de</w:t>
      </w:r>
      <w:r w:rsidR="00BA78D7">
        <w:t xml:space="preserve"> </w:t>
      </w:r>
      <w:r>
        <w:t>unele</w:t>
      </w:r>
      <w:r w:rsidR="00BA78D7">
        <w:t xml:space="preserve"> </w:t>
      </w:r>
      <w:r>
        <w:t>efecte</w:t>
      </w:r>
      <w:r w:rsidR="00BA78D7">
        <w:t xml:space="preserve"> </w:t>
      </w:r>
      <w:r>
        <w:t>benefice</w:t>
      </w:r>
      <w:r w:rsidR="00BA78D7">
        <w:t xml:space="preserve"> </w:t>
      </w:r>
      <w:r>
        <w:t>asupra</w:t>
      </w:r>
      <w:r w:rsidR="00BA78D7">
        <w:t xml:space="preserve"> </w:t>
      </w:r>
      <w:r>
        <w:t>pacienţilor,</w:t>
      </w:r>
      <w:r w:rsidR="00BA78D7">
        <w:t xml:space="preserve"> </w:t>
      </w:r>
      <w:r>
        <w:t>însă</w:t>
      </w:r>
      <w:r w:rsidR="00BA78D7">
        <w:t xml:space="preserve"> </w:t>
      </w:r>
      <w:r>
        <w:t>descurajează</w:t>
      </w:r>
      <w:r w:rsidR="00BA78D7">
        <w:t xml:space="preserve"> </w:t>
      </w:r>
      <w:r>
        <w:t>utilizarea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costului</w:t>
      </w:r>
      <w:r w:rsidR="00BA78D7">
        <w:t xml:space="preserve"> </w:t>
      </w:r>
      <w:r>
        <w:t>prea</w:t>
      </w:r>
      <w:r w:rsidR="00BA78D7">
        <w:t xml:space="preserve"> </w:t>
      </w:r>
      <w:r>
        <w:t>mare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posibilelor</w:t>
      </w:r>
      <w:r w:rsidR="00BA78D7">
        <w:t xml:space="preserve"> </w:t>
      </w:r>
      <w:r>
        <w:t>efecte</w:t>
      </w:r>
      <w:r w:rsidR="00BA78D7">
        <w:t xml:space="preserve"> </w:t>
      </w:r>
      <w:r>
        <w:t>asupra</w:t>
      </w:r>
      <w:r w:rsidR="00BA78D7">
        <w:t xml:space="preserve"> </w:t>
      </w:r>
      <w:r>
        <w:t>sănătăţii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tratament</w:t>
      </w:r>
      <w:r w:rsidR="00BA78D7">
        <w:t xml:space="preserve"> </w:t>
      </w:r>
      <w:r>
        <w:t>administrat</w:t>
      </w:r>
      <w:r w:rsidR="00BA78D7">
        <w:t xml:space="preserve"> </w:t>
      </w:r>
      <w:r>
        <w:t>pe</w:t>
      </w:r>
      <w:r w:rsidR="00BA78D7">
        <w:t xml:space="preserve"> </w:t>
      </w:r>
      <w:r>
        <w:t>cale</w:t>
      </w:r>
      <w:r w:rsidR="00BA78D7">
        <w:t xml:space="preserve"> </w:t>
      </w:r>
      <w:r>
        <w:t>intravenoasă</w:t>
      </w:r>
      <w:r w:rsidR="00BA78D7">
        <w:t xml:space="preserve">. </w:t>
      </w:r>
      <w:r>
        <w:t>Experţii</w:t>
      </w:r>
      <w:r w:rsidR="00BA78D7">
        <w:t xml:space="preserve"> </w:t>
      </w:r>
      <w:r>
        <w:t>au</w:t>
      </w:r>
      <w:r w:rsidR="00BA78D7">
        <w:t xml:space="preserve"> </w:t>
      </w:r>
      <w:r>
        <w:t>ţinut</w:t>
      </w:r>
      <w:r w:rsidR="00BA78D7">
        <w:t xml:space="preserve"> </w:t>
      </w:r>
      <w:r>
        <w:t>să</w:t>
      </w:r>
      <w:r w:rsidR="00BA78D7">
        <w:t xml:space="preserve"> </w:t>
      </w:r>
      <w:r>
        <w:t>precizeze</w:t>
      </w:r>
      <w:r w:rsidR="00BA78D7">
        <w:t xml:space="preserve"> </w:t>
      </w:r>
      <w:r>
        <w:t>că</w:t>
      </w:r>
      <w:r w:rsidR="00BA78D7">
        <w:t xml:space="preserve"> </w:t>
      </w:r>
      <w:r>
        <w:t>sprijină</w:t>
      </w:r>
      <w:r w:rsidR="00BA78D7">
        <w:t xml:space="preserve"> </w:t>
      </w:r>
      <w:r>
        <w:t>continuarea</w:t>
      </w:r>
      <w:r w:rsidR="00BA78D7">
        <w:t xml:space="preserve"> </w:t>
      </w:r>
      <w:r>
        <w:t>testelor</w:t>
      </w:r>
      <w:r w:rsidR="00BA78D7">
        <w:t xml:space="preserve"> </w:t>
      </w:r>
      <w:r>
        <w:t>clinice</w:t>
      </w:r>
      <w:r w:rsidR="00BA78D7">
        <w:t xml:space="preserve"> </w:t>
      </w:r>
      <w:r>
        <w:t>cu</w:t>
      </w:r>
      <w:r w:rsidR="00BA78D7">
        <w:t xml:space="preserve"> </w:t>
      </w:r>
      <w:r>
        <w:t>acest</w:t>
      </w:r>
      <w:r w:rsidR="00BA78D7">
        <w:t xml:space="preserve"> </w:t>
      </w:r>
      <w:r>
        <w:t>medicament,</w:t>
      </w:r>
      <w:r w:rsidR="00BA78D7">
        <w:t xml:space="preserve"> </w:t>
      </w:r>
      <w:r>
        <w:t>unele</w:t>
      </w:r>
      <w:r w:rsidR="00BA78D7">
        <w:t xml:space="preserve"> </w:t>
      </w:r>
      <w:r>
        <w:t>dintre</w:t>
      </w:r>
      <w:r w:rsidR="00BA78D7">
        <w:t xml:space="preserve"> </w:t>
      </w:r>
      <w:r>
        <w:t>ele</w:t>
      </w:r>
      <w:r w:rsidR="00BA78D7">
        <w:t xml:space="preserve"> </w:t>
      </w:r>
      <w:r>
        <w:t>susţinute</w:t>
      </w:r>
      <w:r w:rsidR="00BA78D7">
        <w:t xml:space="preserve"> </w:t>
      </w:r>
      <w:r>
        <w:t>anterior</w:t>
      </w:r>
      <w:r w:rsidR="00BA78D7">
        <w:t xml:space="preserve"> </w:t>
      </w:r>
      <w:r>
        <w:t>de</w:t>
      </w:r>
      <w:r w:rsidR="00BA78D7">
        <w:t xml:space="preserve"> </w:t>
      </w:r>
      <w:r>
        <w:t>OMS,</w:t>
      </w:r>
      <w:r w:rsidR="00BA78D7">
        <w:t xml:space="preserve"> </w:t>
      </w:r>
      <w:r>
        <w:t>pe</w:t>
      </w:r>
      <w:r w:rsidR="00BA78D7">
        <w:t xml:space="preserve"> </w:t>
      </w:r>
      <w:r>
        <w:t>grupuri</w:t>
      </w:r>
      <w:r w:rsidR="00BA78D7">
        <w:t xml:space="preserve"> </w:t>
      </w:r>
      <w:r>
        <w:t>specifice</w:t>
      </w:r>
      <w:r w:rsidR="00BA78D7">
        <w:t xml:space="preserve"> </w:t>
      </w:r>
      <w:r>
        <w:t>de</w:t>
      </w:r>
      <w:r w:rsidR="00BA78D7">
        <w:t xml:space="preserve"> </w:t>
      </w:r>
      <w:r>
        <w:t>pacienţi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putea</w:t>
      </w:r>
      <w:r w:rsidR="00BA78D7">
        <w:t xml:space="preserve"> </w:t>
      </w:r>
      <w:r>
        <w:t>urmări</w:t>
      </w:r>
      <w:r w:rsidR="00BA78D7">
        <w:t xml:space="preserve"> </w:t>
      </w:r>
      <w:r>
        <w:t>probe</w:t>
      </w:r>
      <w:r w:rsidR="00BA78D7">
        <w:t xml:space="preserve"> </w:t>
      </w:r>
      <w:r>
        <w:t>evidente</w:t>
      </w:r>
      <w:r w:rsidR="00BA78D7">
        <w:t xml:space="preserve"> </w:t>
      </w:r>
      <w:r>
        <w:t>ale</w:t>
      </w:r>
      <w:r w:rsidR="00BA78D7">
        <w:t xml:space="preserve"> </w:t>
      </w:r>
      <w:r>
        <w:t>efectelor</w:t>
      </w:r>
      <w:r w:rsidR="00BA78D7">
        <w:t xml:space="preserve"> </w:t>
      </w:r>
      <w:r>
        <w:t>sale</w:t>
      </w:r>
      <w:r w:rsidR="00BA78D7">
        <w:t xml:space="preserve">. </w:t>
      </w:r>
      <w:r>
        <w:t>OMS</w:t>
      </w:r>
      <w:r w:rsidR="00BA78D7">
        <w:t xml:space="preserve"> </w:t>
      </w:r>
      <w:r>
        <w:t>recomandă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lastRenderedPageBreak/>
        <w:t>multe</w:t>
      </w:r>
      <w:r w:rsidR="00BA78D7">
        <w:t xml:space="preserve"> </w:t>
      </w:r>
      <w:r>
        <w:t>luni</w:t>
      </w:r>
      <w:r w:rsidR="00BA78D7">
        <w:t xml:space="preserve"> </w:t>
      </w:r>
      <w:r>
        <w:t>folosirea</w:t>
      </w:r>
      <w:r w:rsidR="00BA78D7">
        <w:t xml:space="preserve"> </w:t>
      </w:r>
      <w:r>
        <w:t>tratamentelor</w:t>
      </w:r>
      <w:r w:rsidR="00BA78D7">
        <w:t xml:space="preserve"> </w:t>
      </w:r>
      <w:r>
        <w:t>cu</w:t>
      </w:r>
      <w:r w:rsidR="00BA78D7">
        <w:t xml:space="preserve"> </w:t>
      </w:r>
      <w:r>
        <w:t>Dexametazonă,</w:t>
      </w:r>
      <w:r w:rsidR="00BA78D7">
        <w:t xml:space="preserve"> </w:t>
      </w:r>
      <w:r>
        <w:t>un</w:t>
      </w:r>
      <w:r w:rsidR="00BA78D7">
        <w:t xml:space="preserve"> </w:t>
      </w:r>
      <w:r>
        <w:t>medicament</w:t>
      </w:r>
      <w:r w:rsidR="00BA78D7">
        <w:t xml:space="preserve"> </w:t>
      </w:r>
      <w:r>
        <w:t>cu</w:t>
      </w:r>
      <w:r w:rsidR="00BA78D7">
        <w:t xml:space="preserve"> </w:t>
      </w:r>
      <w:r>
        <w:t>corticosteroizi</w:t>
      </w:r>
      <w:r w:rsidR="00BA78D7">
        <w:t xml:space="preserve"> </w:t>
      </w:r>
      <w:r>
        <w:t>foarte</w:t>
      </w:r>
      <w:r w:rsidR="00BA78D7">
        <w:t xml:space="preserve"> </w:t>
      </w:r>
      <w:r>
        <w:t>accesibil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internaţională,</w:t>
      </w:r>
      <w:r w:rsidR="00BA78D7">
        <w:t xml:space="preserve"> </w:t>
      </w:r>
      <w:r>
        <w:t>pentru</w:t>
      </w:r>
      <w:r w:rsidR="00BA78D7">
        <w:t xml:space="preserve"> </w:t>
      </w:r>
      <w:r>
        <w:t>cazurile</w:t>
      </w:r>
      <w:r w:rsidR="00BA78D7">
        <w:t xml:space="preserve"> </w:t>
      </w:r>
      <w:r>
        <w:t>grave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dat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rezultate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această</w:t>
      </w:r>
      <w:r w:rsidR="00BA78D7">
        <w:t xml:space="preserve"> </w:t>
      </w:r>
      <w:r>
        <w:t>dată</w:t>
      </w:r>
      <w:r w:rsidR="00BA78D7">
        <w:t xml:space="preserve">. </w:t>
      </w:r>
    </w:p>
    <w:p w14:paraId="2411DF73" w14:textId="60C14A01" w:rsidR="006C4461" w:rsidRDefault="006C4461" w:rsidP="006C4461">
      <w:r>
        <w:t>Finanțele</w:t>
      </w:r>
      <w:r w:rsidR="00BA78D7">
        <w:t xml:space="preserve"> </w:t>
      </w:r>
      <w:r>
        <w:t>publice</w:t>
      </w:r>
      <w:r w:rsidR="00BA78D7">
        <w:t xml:space="preserve"> </w:t>
      </w:r>
      <w:r>
        <w:t>și</w:t>
      </w:r>
      <w:r w:rsidR="00BA78D7">
        <w:t xml:space="preserve"> </w:t>
      </w:r>
      <w:r>
        <w:t>economia:</w:t>
      </w:r>
      <w:r w:rsidR="00BA78D7">
        <w:t xml:space="preserve"> </w:t>
      </w:r>
      <w:r>
        <w:t>cum</w:t>
      </w:r>
      <w:r w:rsidR="00BA78D7">
        <w:t xml:space="preserve"> </w:t>
      </w:r>
      <w:r>
        <w:t>traversăm</w:t>
      </w:r>
      <w:r w:rsidR="00BA78D7">
        <w:t xml:space="preserve"> </w:t>
      </w:r>
      <w:r>
        <w:t>criza</w:t>
      </w:r>
      <w:r w:rsidR="00BA78D7">
        <w:t xml:space="preserve"> </w:t>
      </w:r>
      <w:r>
        <w:t>corona?</w:t>
      </w:r>
      <w:r w:rsidR="00BA78D7">
        <w:t xml:space="preserve"> </w:t>
      </w:r>
      <w:r>
        <w:t>Excepție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tocmai</w:t>
      </w:r>
      <w:r w:rsidR="00BA78D7">
        <w:t xml:space="preserve"> </w:t>
      </w:r>
      <w:r>
        <w:t>România,</w:t>
      </w:r>
      <w:r w:rsidR="00BA78D7">
        <w:t xml:space="preserve"> </w:t>
      </w:r>
      <w:r>
        <w:t>ale</w:t>
      </w:r>
      <w:r w:rsidR="00BA78D7">
        <w:t xml:space="preserve"> </w:t>
      </w:r>
      <w:r>
        <w:t>cărei</w:t>
      </w:r>
      <w:r w:rsidR="00BA78D7">
        <w:t xml:space="preserve"> </w:t>
      </w:r>
      <w:r>
        <w:t>finanțe</w:t>
      </w:r>
      <w:r w:rsidR="00BA78D7">
        <w:t xml:space="preserve"> </w:t>
      </w:r>
      <w:r>
        <w:t>publice</w:t>
      </w:r>
      <w:r w:rsidR="00BA78D7">
        <w:t xml:space="preserve"> </w:t>
      </w:r>
      <w:r>
        <w:t>au</w:t>
      </w:r>
      <w:r w:rsidR="00BA78D7">
        <w:t xml:space="preserve"> </w:t>
      </w:r>
      <w:r>
        <w:t>evoluat</w:t>
      </w:r>
      <w:r w:rsidR="00BA78D7">
        <w:t xml:space="preserve"> </w:t>
      </w:r>
      <w:r>
        <w:t>prociclic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de</w:t>
      </w:r>
      <w:r w:rsidR="00BA78D7">
        <w:t xml:space="preserve"> </w:t>
      </w:r>
      <w:r>
        <w:t>guvernare</w:t>
      </w:r>
      <w:r w:rsidR="00BA78D7">
        <w:t xml:space="preserve"> </w:t>
      </w:r>
      <w:r>
        <w:t>PSD,</w:t>
      </w:r>
      <w:r w:rsidR="00BA78D7">
        <w:t xml:space="preserve"> </w:t>
      </w:r>
      <w:r>
        <w:t>adică</w:t>
      </w:r>
      <w:r w:rsidR="00BA78D7">
        <w:t xml:space="preserve"> </w:t>
      </w:r>
      <w:r>
        <w:t>pe</w:t>
      </w:r>
      <w:r w:rsidR="00BA78D7">
        <w:t xml:space="preserve"> </w:t>
      </w:r>
      <w:r>
        <w:t>contrasensul</w:t>
      </w:r>
      <w:r w:rsidR="00BA78D7">
        <w:t xml:space="preserve"> </w:t>
      </w:r>
      <w:r>
        <w:t>responsabilității</w:t>
      </w:r>
      <w:r w:rsidR="00BA78D7">
        <w:t xml:space="preserve"> </w:t>
      </w:r>
      <w:r>
        <w:t>economice,</w:t>
      </w:r>
      <w:r w:rsidR="00BA78D7">
        <w:t xml:space="preserve"> </w:t>
      </w:r>
      <w:r>
        <w:t>cu</w:t>
      </w:r>
      <w:r w:rsidR="00BA78D7">
        <w:t xml:space="preserve"> </w:t>
      </w:r>
      <w:r>
        <w:t>deficite</w:t>
      </w:r>
      <w:r w:rsidR="00BA78D7">
        <w:t xml:space="preserve"> </w:t>
      </w:r>
      <w:r>
        <w:t>înalte</w:t>
      </w:r>
      <w:r w:rsidR="00BA78D7">
        <w:t xml:space="preserve">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creșterii</w:t>
      </w:r>
      <w:r w:rsidR="00BA78D7">
        <w:t xml:space="preserve"> </w:t>
      </w:r>
      <w:r>
        <w:t>economice</w:t>
      </w:r>
      <w:r w:rsidR="008E73B9">
        <w:t xml:space="preserve">. </w:t>
      </w:r>
      <w:r>
        <w:t>Astfel,</w:t>
      </w:r>
      <w:r w:rsidR="00BA78D7">
        <w:t xml:space="preserve"> </w:t>
      </w:r>
      <w:r>
        <w:t>România</w:t>
      </w:r>
      <w:r w:rsidR="00BA78D7">
        <w:t xml:space="preserve"> </w:t>
      </w:r>
      <w:r>
        <w:t>încheie</w:t>
      </w:r>
      <w:r w:rsidR="00BA78D7">
        <w:t xml:space="preserve"> </w:t>
      </w:r>
      <w:r>
        <w:t>anul</w:t>
      </w:r>
      <w:r w:rsidR="00BA78D7">
        <w:t xml:space="preserve"> </w:t>
      </w:r>
      <w:r>
        <w:t>2019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deficit</w:t>
      </w:r>
      <w:r w:rsidR="00BA78D7">
        <w:t xml:space="preserve"> </w:t>
      </w:r>
      <w:r>
        <w:t>bugetar</w:t>
      </w:r>
      <w:r w:rsidR="00BA78D7">
        <w:t xml:space="preserve"> </w:t>
      </w:r>
      <w:r>
        <w:t>dintre</w:t>
      </w:r>
      <w:r w:rsidR="00BA78D7">
        <w:t xml:space="preserve"> </w:t>
      </w:r>
      <w:r>
        <w:t>țările</w:t>
      </w:r>
      <w:r w:rsidR="00BA78D7">
        <w:t xml:space="preserve"> </w:t>
      </w:r>
      <w:r>
        <w:t>UE,</w:t>
      </w:r>
      <w:r w:rsidR="00BA78D7">
        <w:t xml:space="preserve"> </w:t>
      </w:r>
      <w:r>
        <w:t>de</w:t>
      </w:r>
      <w:r w:rsidR="00BA78D7">
        <w:t xml:space="preserve"> </w:t>
      </w:r>
      <w:r>
        <w:t>4,4%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guvernare</w:t>
      </w:r>
      <w:r w:rsidR="00BA78D7">
        <w:t xml:space="preserve"> </w:t>
      </w:r>
      <w:r>
        <w:t>ce</w:t>
      </w:r>
      <w:r w:rsidR="00BA78D7">
        <w:t xml:space="preserve"> </w:t>
      </w:r>
      <w:r>
        <w:t>lăsa</w:t>
      </w:r>
      <w:r w:rsidR="00BA78D7">
        <w:t xml:space="preserve"> </w:t>
      </w:r>
      <w:r>
        <w:t>în</w:t>
      </w:r>
      <w:r w:rsidR="00BA78D7">
        <w:t xml:space="preserve"> </w:t>
      </w:r>
      <w:r>
        <w:t>urmă</w:t>
      </w:r>
      <w:r w:rsidR="00BA78D7">
        <w:t xml:space="preserve"> </w:t>
      </w:r>
      <w:r>
        <w:t>diverse</w:t>
      </w:r>
      <w:r w:rsidR="00BA78D7">
        <w:t xml:space="preserve"> </w:t>
      </w:r>
      <w:r>
        <w:t>facturi</w:t>
      </w:r>
      <w:r w:rsidR="00BA78D7">
        <w:t xml:space="preserve"> </w:t>
      </w:r>
      <w:r>
        <w:t>și</w:t>
      </w:r>
      <w:r w:rsidR="00BA78D7">
        <w:t xml:space="preserve"> </w:t>
      </w:r>
      <w:r>
        <w:t>plăți</w:t>
      </w:r>
      <w:r w:rsidR="00BA78D7">
        <w:t xml:space="preserve"> </w:t>
      </w:r>
      <w:r>
        <w:t>restante</w:t>
      </w:r>
      <w:r w:rsidR="00BA78D7">
        <w:t xml:space="preserve"> </w:t>
      </w:r>
      <w:r>
        <w:t>către</w:t>
      </w:r>
      <w:r w:rsidR="00BA78D7">
        <w:t xml:space="preserve"> </w:t>
      </w:r>
      <w:r>
        <w:t>sectorul</w:t>
      </w:r>
      <w:r w:rsidR="00BA78D7">
        <w:t xml:space="preserve"> </w:t>
      </w:r>
      <w:r>
        <w:t>privat</w:t>
      </w:r>
      <w:r w:rsidR="00BA78D7">
        <w:t xml:space="preserve">. </w:t>
      </w:r>
      <w:r>
        <w:t>Declanșarea</w:t>
      </w:r>
      <w:r w:rsidR="00BA78D7">
        <w:t xml:space="preserve"> </w:t>
      </w:r>
      <w:r>
        <w:t>crizei-corona</w:t>
      </w:r>
      <w:r w:rsidR="00BA78D7">
        <w:t xml:space="preserve"> </w:t>
      </w:r>
      <w:r>
        <w:t>a</w:t>
      </w:r>
      <w:r w:rsidR="00BA78D7">
        <w:t xml:space="preserve"> </w:t>
      </w:r>
      <w:r>
        <w:t>atras,</w:t>
      </w:r>
      <w:r w:rsidR="00BA78D7">
        <w:t xml:space="preserve"> </w:t>
      </w:r>
      <w:r>
        <w:t>aproape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simultan</w:t>
      </w:r>
      <w:r w:rsidR="00BA78D7">
        <w:t xml:space="preserve"> </w:t>
      </w:r>
      <w:r>
        <w:t>și</w:t>
      </w:r>
      <w:r w:rsidR="00BA78D7">
        <w:t xml:space="preserve"> </w:t>
      </w:r>
      <w:r>
        <w:t>uniform,</w:t>
      </w:r>
      <w:r w:rsidR="00BA78D7">
        <w:t xml:space="preserve"> </w:t>
      </w:r>
      <w:r>
        <w:t>necesitatea</w:t>
      </w:r>
      <w:r w:rsidR="00BA78D7">
        <w:t xml:space="preserve"> </w:t>
      </w:r>
      <w:r>
        <w:t>creșterii</w:t>
      </w:r>
      <w:r w:rsidR="00BA78D7">
        <w:t xml:space="preserve"> </w:t>
      </w:r>
      <w:r>
        <w:t>cheltuielilor</w:t>
      </w:r>
      <w:r w:rsidR="00BA78D7">
        <w:t xml:space="preserve"> </w:t>
      </w:r>
      <w:r>
        <w:t>sanitare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susținerii</w:t>
      </w:r>
      <w:r w:rsidR="00BA78D7">
        <w:t xml:space="preserve"> </w:t>
      </w:r>
      <w:r>
        <w:t>unor</w:t>
      </w:r>
      <w:r w:rsidR="00BA78D7">
        <w:t xml:space="preserve"> </w:t>
      </w:r>
      <w:r>
        <w:t>sectoare</w:t>
      </w:r>
      <w:r w:rsidR="00BA78D7">
        <w:t xml:space="preserve"> </w:t>
      </w:r>
      <w:r>
        <w:t>economice,</w:t>
      </w:r>
      <w:r w:rsidR="00BA78D7">
        <w:t xml:space="preserve"> </w:t>
      </w:r>
      <w:r>
        <w:t>prin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și</w:t>
      </w:r>
      <w:r w:rsidR="00BA78D7">
        <w:t xml:space="preserve"> </w:t>
      </w:r>
      <w:r>
        <w:t>facilități</w:t>
      </w:r>
      <w:r w:rsidR="00BA78D7">
        <w:t xml:space="preserve"> </w:t>
      </w:r>
      <w:r>
        <w:t>fiscale</w:t>
      </w:r>
      <w:r w:rsidR="00BA78D7">
        <w:t xml:space="preserve"> </w:t>
      </w:r>
      <w:r>
        <w:t>și</w:t>
      </w:r>
      <w:r w:rsidR="00BA78D7">
        <w:t xml:space="preserve"> </w:t>
      </w:r>
      <w:r>
        <w:t>financiare</w:t>
      </w:r>
      <w:r w:rsidR="008E73B9">
        <w:t xml:space="preserve">. </w:t>
      </w:r>
      <w:r>
        <w:t>Astfel,</w:t>
      </w:r>
      <w:r w:rsidR="00BA78D7">
        <w:t xml:space="preserve"> </w:t>
      </w:r>
      <w:r>
        <w:t>deficitele</w:t>
      </w:r>
      <w:r w:rsidR="00BA78D7">
        <w:t xml:space="preserve"> </w:t>
      </w:r>
      <w:r>
        <w:t>bugetare</w:t>
      </w:r>
      <w:r w:rsidR="00BA78D7">
        <w:t xml:space="preserve"> </w:t>
      </w:r>
      <w:r>
        <w:t>au</w:t>
      </w:r>
      <w:r w:rsidR="00BA78D7">
        <w:t xml:space="preserve"> </w:t>
      </w:r>
      <w:r>
        <w:t>explodat</w:t>
      </w:r>
      <w:r w:rsidR="00BA78D7">
        <w:t xml:space="preserve"> </w:t>
      </w:r>
      <w:r>
        <w:t>la</w:t>
      </w:r>
      <w:r w:rsidR="00BA78D7">
        <w:t xml:space="preserve"> </w:t>
      </w:r>
      <w:r>
        <w:t>unison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statele</w:t>
      </w:r>
      <w:r w:rsidR="00BA78D7">
        <w:t xml:space="preserve"> </w:t>
      </w:r>
      <w:r>
        <w:t>membre,</w:t>
      </w:r>
      <w:r w:rsidR="00BA78D7">
        <w:t xml:space="preserve"> </w:t>
      </w:r>
      <w:r>
        <w:t>dat</w:t>
      </w:r>
      <w:r w:rsidR="00BA78D7">
        <w:t xml:space="preserve"> </w:t>
      </w:r>
      <w:r>
        <w:t>fiind</w:t>
      </w:r>
      <w:r w:rsidR="00BA78D7">
        <w:t xml:space="preserve"> </w:t>
      </w:r>
      <w:r>
        <w:t>și</w:t>
      </w:r>
      <w:r w:rsidR="00BA78D7">
        <w:t xml:space="preserve"> </w:t>
      </w:r>
      <w:r>
        <w:t>contextul</w:t>
      </w:r>
      <w:r w:rsidR="00BA78D7">
        <w:t xml:space="preserve"> </w:t>
      </w:r>
      <w:r>
        <w:t>general</w:t>
      </w:r>
      <w:r w:rsidR="00BA78D7">
        <w:t xml:space="preserve"> </w:t>
      </w:r>
      <w:r>
        <w:t>de</w:t>
      </w:r>
      <w:r w:rsidR="00BA78D7">
        <w:t xml:space="preserve"> </w:t>
      </w:r>
      <w:r>
        <w:t>lockdown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economică</w:t>
      </w:r>
      <w:r w:rsidR="00BA78D7">
        <w:t xml:space="preserve"> </w:t>
      </w:r>
      <w:r>
        <w:t>la</w:t>
      </w:r>
      <w:r w:rsidR="00BA78D7">
        <w:t xml:space="preserve"> </w:t>
      </w:r>
      <w:r>
        <w:t>scară</w:t>
      </w:r>
      <w:r w:rsidR="00BA78D7">
        <w:t xml:space="preserve"> </w:t>
      </w:r>
      <w:r>
        <w:t>globală</w:t>
      </w:r>
      <w:r w:rsidR="00BA78D7">
        <w:t xml:space="preserve">. </w:t>
      </w:r>
      <w:r>
        <w:t>Situația</w:t>
      </w:r>
      <w:r w:rsidR="00BA78D7">
        <w:t xml:space="preserve"> </w:t>
      </w:r>
      <w:r>
        <w:t>finanțelor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s-a</w:t>
      </w:r>
      <w:r w:rsidR="00BA78D7">
        <w:t xml:space="preserve"> </w:t>
      </w:r>
      <w:r>
        <w:t>deteriorat</w:t>
      </w:r>
      <w:r w:rsidR="00BA78D7">
        <w:t xml:space="preserve"> </w:t>
      </w:r>
      <w:r>
        <w:t>brusc</w:t>
      </w:r>
      <w:r w:rsidR="00BA78D7">
        <w:t xml:space="preserve"> </w:t>
      </w:r>
      <w:r>
        <w:t>iar</w:t>
      </w:r>
      <w:r w:rsidR="00BA78D7">
        <w:t xml:space="preserve"> </w:t>
      </w:r>
      <w:r>
        <w:t>excedentele</w:t>
      </w:r>
      <w:r w:rsidR="00BA78D7">
        <w:t xml:space="preserve"> </w:t>
      </w:r>
      <w:r>
        <w:t>bugetare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s-au</w:t>
      </w:r>
      <w:r w:rsidR="00BA78D7">
        <w:t xml:space="preserve"> </w:t>
      </w:r>
      <w:r>
        <w:t>transformat</w:t>
      </w:r>
      <w:r w:rsidR="00BA78D7">
        <w:t xml:space="preserve"> </w:t>
      </w:r>
      <w:r>
        <w:t>peste</w:t>
      </w:r>
      <w:r w:rsidR="00BA78D7">
        <w:t xml:space="preserve"> </w:t>
      </w:r>
      <w:r>
        <w:t>noapte</w:t>
      </w:r>
      <w:r w:rsidR="00BA78D7">
        <w:t xml:space="preserve"> </w:t>
      </w:r>
      <w:r>
        <w:t>în</w:t>
      </w:r>
      <w:r w:rsidR="00BA78D7">
        <w:t xml:space="preserve"> </w:t>
      </w:r>
      <w:r>
        <w:t>deficite</w:t>
      </w:r>
      <w:r w:rsidR="00BA78D7">
        <w:t xml:space="preserve"> </w:t>
      </w:r>
      <w:r>
        <w:t>de</w:t>
      </w:r>
      <w:r w:rsidR="00BA78D7">
        <w:t xml:space="preserve"> </w:t>
      </w:r>
      <w:r>
        <w:t>amploare</w:t>
      </w:r>
      <w:r w:rsidR="008E73B9">
        <w:t xml:space="preserve">. </w:t>
      </w:r>
      <w:r>
        <w:t>Graficul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jos</w:t>
      </w:r>
      <w:r w:rsidR="00BA78D7">
        <w:t xml:space="preserve"> </w:t>
      </w:r>
      <w:r>
        <w:t>evidențiază</w:t>
      </w:r>
      <w:r w:rsidR="00BA78D7">
        <w:t xml:space="preserve"> </w:t>
      </w:r>
      <w:r>
        <w:t>ascensiunea</w:t>
      </w:r>
      <w:r w:rsidR="00BA78D7">
        <w:t xml:space="preserve"> </w:t>
      </w:r>
      <w:r>
        <w:t>deficitelor</w:t>
      </w:r>
      <w:r w:rsidR="00BA78D7">
        <w:t xml:space="preserve"> </w:t>
      </w:r>
      <w:r>
        <w:t>bugetare</w:t>
      </w:r>
      <w:r w:rsidR="00BA78D7">
        <w:t xml:space="preserve"> </w:t>
      </w:r>
      <w:r>
        <w:t>pentru</w:t>
      </w:r>
      <w:r w:rsidR="00BA78D7">
        <w:t xml:space="preserve"> </w:t>
      </w:r>
      <w:r>
        <w:t>țările</w:t>
      </w:r>
      <w:r w:rsidR="00BA78D7">
        <w:t xml:space="preserve"> </w:t>
      </w:r>
      <w:r>
        <w:t>UE,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unor</w:t>
      </w:r>
      <w:r w:rsidR="00BA78D7">
        <w:t xml:space="preserve"> </w:t>
      </w:r>
      <w:r>
        <w:t>scăderi</w:t>
      </w:r>
      <w:r w:rsidR="00BA78D7">
        <w:t xml:space="preserve"> </w:t>
      </w:r>
      <w:r>
        <w:t>economice</w:t>
      </w:r>
      <w:r w:rsidR="00BA78D7">
        <w:t xml:space="preserve"> </w:t>
      </w:r>
      <w:r>
        <w:t>fără</w:t>
      </w:r>
      <w:r w:rsidR="00BA78D7">
        <w:t xml:space="preserve"> </w:t>
      </w:r>
      <w:r>
        <w:t>precedent,</w:t>
      </w:r>
      <w:r w:rsidR="00BA78D7">
        <w:t xml:space="preserve"> </w:t>
      </w:r>
      <w:r>
        <w:t>chiar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cifre</w:t>
      </w:r>
      <w:r w:rsidR="00BA78D7">
        <w:t xml:space="preserve"> </w:t>
      </w:r>
      <w:r>
        <w:t>pe</w:t>
      </w:r>
      <w:r w:rsidR="00BA78D7">
        <w:t xml:space="preserve"> </w:t>
      </w:r>
      <w:r>
        <w:t>trimestrul</w:t>
      </w:r>
      <w:r w:rsidR="00BA78D7">
        <w:t xml:space="preserve"> </w:t>
      </w:r>
      <w:r>
        <w:t>2,</w:t>
      </w:r>
      <w:r w:rsidR="00BA78D7">
        <w:t xml:space="preserve"> </w:t>
      </w:r>
      <w:r>
        <w:t>pentru</w:t>
      </w:r>
      <w:r w:rsidR="00BA78D7">
        <w:t xml:space="preserve"> </w:t>
      </w:r>
      <w:r>
        <w:t>marea</w:t>
      </w:r>
      <w:r w:rsidR="00BA78D7">
        <w:t xml:space="preserve"> </w:t>
      </w:r>
      <w:r>
        <w:t>majoritate</w:t>
      </w:r>
      <w:r w:rsidR="00BA78D7">
        <w:t xml:space="preserve"> </w:t>
      </w:r>
      <w:r>
        <w:t>a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. </w:t>
      </w:r>
      <w:r>
        <w:t>În</w:t>
      </w:r>
      <w:r w:rsidR="00BA78D7">
        <w:t xml:space="preserve"> </w:t>
      </w:r>
      <w:r>
        <w:t>privința</w:t>
      </w:r>
      <w:r w:rsidR="00BA78D7">
        <w:t xml:space="preserve"> </w:t>
      </w:r>
      <w:r>
        <w:t>României,</w:t>
      </w:r>
      <w:r w:rsidR="00BA78D7">
        <w:t xml:space="preserve"> </w:t>
      </w:r>
      <w:r>
        <w:t>deficitul</w:t>
      </w:r>
      <w:r w:rsidR="00BA78D7">
        <w:t xml:space="preserve"> </w:t>
      </w:r>
      <w:r>
        <w:t>luat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estimat</w:t>
      </w:r>
      <w:r w:rsidR="00BA78D7">
        <w:t xml:space="preserve"> </w:t>
      </w:r>
      <w:r>
        <w:t>la</w:t>
      </w:r>
      <w:r w:rsidR="00BA78D7">
        <w:t xml:space="preserve"> </w:t>
      </w:r>
      <w:r>
        <w:t>rectificarea</w:t>
      </w:r>
      <w:r w:rsidR="00BA78D7">
        <w:t xml:space="preserve"> </w:t>
      </w:r>
      <w:r>
        <w:t>bugetară,</w:t>
      </w:r>
      <w:r w:rsidR="00BA78D7">
        <w:t xml:space="preserve"> </w:t>
      </w:r>
      <w:r>
        <w:t>nivel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plasează,</w:t>
      </w:r>
      <w:r w:rsidR="00BA78D7">
        <w:t xml:space="preserve"> </w:t>
      </w:r>
      <w:r>
        <w:t>totuși,</w:t>
      </w:r>
      <w:r w:rsidR="00BA78D7">
        <w:t xml:space="preserve"> </w:t>
      </w:r>
      <w:r>
        <w:t>în</w:t>
      </w:r>
      <w:r w:rsidR="00BA78D7">
        <w:t xml:space="preserve"> </w:t>
      </w:r>
      <w:r>
        <w:t>jumătatea</w:t>
      </w:r>
      <w:r w:rsidR="00BA78D7">
        <w:t xml:space="preserve"> </w:t>
      </w:r>
      <w:r>
        <w:t>superioară</w:t>
      </w:r>
      <w:r w:rsidR="00BA78D7">
        <w:t xml:space="preserve"> </w:t>
      </w:r>
      <w:r>
        <w:t>a</w:t>
      </w:r>
      <w:r w:rsidR="00BA78D7">
        <w:t xml:space="preserve"> </w:t>
      </w:r>
      <w:r>
        <w:t>clasamentului</w:t>
      </w:r>
      <w:r w:rsidR="00BA78D7">
        <w:t xml:space="preserve"> </w:t>
      </w:r>
      <w:r>
        <w:t>european</w:t>
      </w:r>
      <w:r w:rsidR="008E73B9">
        <w:t xml:space="preserve">. </w:t>
      </w:r>
      <w:r>
        <w:t>Însă,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amintim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plecat</w:t>
      </w:r>
      <w:r w:rsidR="00BA78D7">
        <w:t xml:space="preserve"> </w:t>
      </w:r>
      <w:r>
        <w:t>din</w:t>
      </w:r>
      <w:r w:rsidR="00BA78D7">
        <w:t xml:space="preserve"> </w:t>
      </w:r>
      <w:r>
        <w:t>postura</w:t>
      </w:r>
      <w:r w:rsidR="00BA78D7">
        <w:t xml:space="preserve"> </w:t>
      </w:r>
      <w:r>
        <w:t>țării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deficit</w:t>
      </w:r>
      <w:r w:rsidR="00BA78D7">
        <w:t xml:space="preserve"> </w:t>
      </w:r>
      <w:r>
        <w:t>bugetar</w:t>
      </w:r>
      <w:r w:rsidR="00BA78D7">
        <w:t xml:space="preserve"> </w:t>
      </w:r>
      <w:r>
        <w:t>la</w:t>
      </w:r>
      <w:r w:rsidR="00BA78D7">
        <w:t xml:space="preserve"> </w:t>
      </w:r>
      <w:r>
        <w:t>sfârșit</w:t>
      </w:r>
      <w:r w:rsidR="00BA78D7">
        <w:t xml:space="preserve"> </w:t>
      </w:r>
      <w:r>
        <w:t>de</w:t>
      </w:r>
      <w:r w:rsidR="00BA78D7">
        <w:t xml:space="preserve"> </w:t>
      </w:r>
      <w:r>
        <w:t>2019,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deteriorarea</w:t>
      </w:r>
      <w:r w:rsidR="00BA78D7">
        <w:t xml:space="preserve"> </w:t>
      </w:r>
      <w:r>
        <w:t>finanțelor</w:t>
      </w:r>
      <w:r w:rsidR="00BA78D7">
        <w:t xml:space="preserve"> </w:t>
      </w:r>
      <w:r>
        <w:t>publice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una</w:t>
      </w:r>
      <w:r w:rsidR="00BA78D7">
        <w:t xml:space="preserve"> </w:t>
      </w:r>
      <w:r>
        <w:t>comparabilă</w:t>
      </w:r>
      <w:r w:rsidR="00BA78D7">
        <w:t xml:space="preserve"> </w:t>
      </w:r>
      <w:r>
        <w:t>cu</w:t>
      </w:r>
      <w:r w:rsidR="00BA78D7">
        <w:t xml:space="preserve"> </w:t>
      </w:r>
      <w:r>
        <w:t>situația</w:t>
      </w:r>
      <w:r w:rsidR="00BA78D7">
        <w:t xml:space="preserve"> </w:t>
      </w:r>
      <w:r>
        <w:t>altor</w:t>
      </w:r>
      <w:r w:rsidR="00BA78D7">
        <w:t xml:space="preserve"> </w:t>
      </w:r>
      <w:r>
        <w:t>țări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dacă</w:t>
      </w:r>
      <w:r w:rsidR="00BA78D7">
        <w:t xml:space="preserve"> </w:t>
      </w:r>
      <w:r>
        <w:t>luăm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abaterea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cu</w:t>
      </w:r>
      <w:r w:rsidR="00BA78D7">
        <w:t xml:space="preserve"> </w:t>
      </w:r>
      <w:r>
        <w:t>2019,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observa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plasează,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Bulgaria</w:t>
      </w:r>
      <w:r w:rsidR="00BA78D7">
        <w:t xml:space="preserve"> </w:t>
      </w:r>
      <w:r>
        <w:t>și</w:t>
      </w:r>
      <w:r w:rsidR="00BA78D7">
        <w:t xml:space="preserve"> </w:t>
      </w:r>
      <w:r>
        <w:t>Suedia,</w:t>
      </w:r>
      <w:r w:rsidR="00BA78D7">
        <w:t xml:space="preserve"> </w:t>
      </w:r>
      <w:r>
        <w:t>în</w:t>
      </w:r>
      <w:r w:rsidR="00BA78D7">
        <w:t xml:space="preserve"> </w:t>
      </w:r>
      <w:r>
        <w:t>extremitatea</w:t>
      </w:r>
      <w:r w:rsidR="00BA78D7">
        <w:t xml:space="preserve"> </w:t>
      </w:r>
      <w:r>
        <w:t>pozitivă</w:t>
      </w:r>
      <w:r w:rsidR="00BA78D7">
        <w:t xml:space="preserve"> </w:t>
      </w:r>
      <w:r>
        <w:t>a</w:t>
      </w:r>
      <w:r w:rsidR="00BA78D7">
        <w:t xml:space="preserve"> </w:t>
      </w:r>
      <w:r>
        <w:t>clasamentului,</w:t>
      </w:r>
      <w:r w:rsidR="00BA78D7">
        <w:t xml:space="preserve"> </w:t>
      </w:r>
      <w:r>
        <w:t>printr-o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deficitului</w:t>
      </w:r>
      <w:r w:rsidR="00BA78D7">
        <w:t xml:space="preserve"> </w:t>
      </w:r>
      <w:r>
        <w:t>bugetar</w:t>
      </w:r>
      <w:r w:rsidR="00BA78D7">
        <w:t xml:space="preserve"> </w:t>
      </w:r>
      <w:r>
        <w:t>de</w:t>
      </w:r>
      <w:r w:rsidR="00BA78D7">
        <w:t xml:space="preserve"> </w:t>
      </w:r>
      <w:r>
        <w:t>circa</w:t>
      </w:r>
      <w:r w:rsidR="00BA78D7">
        <w:t xml:space="preserve"> </w:t>
      </w:r>
      <w:r>
        <w:t>4,7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ponderea</w:t>
      </w:r>
      <w:r w:rsidR="00BA78D7">
        <w:t xml:space="preserve"> </w:t>
      </w:r>
      <w:r>
        <w:t>deficitului</w:t>
      </w:r>
      <w:r w:rsidR="00BA78D7">
        <w:t xml:space="preserve"> </w:t>
      </w:r>
      <w:r>
        <w:t>în</w:t>
      </w:r>
      <w:r w:rsidR="00BA78D7">
        <w:t xml:space="preserve"> </w:t>
      </w:r>
      <w:r>
        <w:t>PIB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anterior</w:t>
      </w:r>
      <w:r w:rsidR="00BA78D7">
        <w:t xml:space="preserve">.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reacțiile</w:t>
      </w:r>
      <w:r w:rsidR="00BA78D7">
        <w:t xml:space="preserve"> </w:t>
      </w:r>
      <w:r>
        <w:t>de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criza-corona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centrate</w:t>
      </w:r>
      <w:r w:rsidR="00BA78D7">
        <w:t xml:space="preserve"> </w:t>
      </w:r>
      <w:r>
        <w:t>cam</w:t>
      </w:r>
      <w:r w:rsidR="00BA78D7">
        <w:t xml:space="preserve"> </w:t>
      </w:r>
      <w:r>
        <w:t>pe</w:t>
      </w:r>
      <w:r w:rsidR="00BA78D7">
        <w:t xml:space="preserve"> </w:t>
      </w:r>
      <w:r>
        <w:t>aceleași</w:t>
      </w:r>
      <w:r w:rsidR="00BA78D7">
        <w:t xml:space="preserve"> </w:t>
      </w:r>
      <w:r>
        <w:t>măsuri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toate</w:t>
      </w:r>
      <w:r w:rsidR="00BA78D7">
        <w:t xml:space="preserve"> </w:t>
      </w:r>
      <w:r>
        <w:t>țările</w:t>
      </w:r>
      <w:r w:rsidR="00BA78D7">
        <w:t xml:space="preserve"> </w:t>
      </w:r>
      <w:r>
        <w:t>UE</w:t>
      </w:r>
      <w:r w:rsidR="00BA78D7">
        <w:t xml:space="preserve"> </w:t>
      </w:r>
      <w:r>
        <w:t>șomaj</w:t>
      </w:r>
      <w:r w:rsidR="00BA78D7">
        <w:t xml:space="preserve"> </w:t>
      </w:r>
      <w:r>
        <w:t>tehnic,</w:t>
      </w:r>
      <w:r w:rsidR="00BA78D7">
        <w:t xml:space="preserve"> </w:t>
      </w:r>
      <w:r>
        <w:t>suspendarea</w:t>
      </w:r>
      <w:r w:rsidR="00BA78D7">
        <w:t xml:space="preserve"> </w:t>
      </w:r>
      <w:r>
        <w:t>unor</w:t>
      </w:r>
      <w:r w:rsidR="00BA78D7">
        <w:t xml:space="preserve"> </w:t>
      </w:r>
      <w:r>
        <w:t>obligații</w:t>
      </w:r>
      <w:r w:rsidR="00BA78D7">
        <w:t xml:space="preserve"> </w:t>
      </w:r>
      <w:r>
        <w:t>fiscale</w:t>
      </w:r>
      <w:r w:rsidR="00BA78D7">
        <w:t xml:space="preserve"> </w:t>
      </w:r>
      <w:r>
        <w:t>și</w:t>
      </w:r>
      <w:r w:rsidR="00BA78D7">
        <w:t xml:space="preserve"> </w:t>
      </w:r>
      <w:r>
        <w:t>sprijin</w:t>
      </w:r>
      <w:r w:rsidR="00BA78D7">
        <w:t xml:space="preserve"> </w:t>
      </w:r>
      <w:r>
        <w:t>pentru</w:t>
      </w:r>
      <w:r w:rsidR="00BA78D7">
        <w:t xml:space="preserve"> </w:t>
      </w:r>
      <w:r>
        <w:t>finanțarea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rezultă</w:t>
      </w:r>
      <w:r w:rsidR="00BA78D7">
        <w:t xml:space="preserve"> </w:t>
      </w:r>
      <w:r>
        <w:t>că</w:t>
      </w:r>
      <w:r w:rsidR="00BA78D7">
        <w:t xml:space="preserve"> </w:t>
      </w:r>
      <w:r>
        <w:t>deteriorarea</w:t>
      </w:r>
      <w:r w:rsidR="00BA78D7">
        <w:t xml:space="preserve"> </w:t>
      </w:r>
      <w:r>
        <w:t>finanțelor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României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agresive</w:t>
      </w:r>
      <w:r w:rsidR="00BA78D7">
        <w:t xml:space="preserve">. </w:t>
      </w:r>
      <w:r>
        <w:t>România</w:t>
      </w:r>
      <w:r w:rsidR="00BA78D7">
        <w:t xml:space="preserve"> </w:t>
      </w:r>
      <w:r>
        <w:t>trece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deficit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moderate</w:t>
      </w:r>
      <w:r w:rsidR="00BA78D7">
        <w:t xml:space="preserve"> </w:t>
      </w:r>
      <w:r>
        <w:t>deteriorari</w:t>
      </w:r>
      <w:r w:rsidR="00BA78D7">
        <w:t xml:space="preserve"> </w:t>
      </w:r>
      <w:r>
        <w:t>ale</w:t>
      </w:r>
      <w:r w:rsidR="00BA78D7">
        <w:t xml:space="preserve"> </w:t>
      </w:r>
      <w:r>
        <w:t>soldului</w:t>
      </w:r>
      <w:r w:rsidR="00BA78D7">
        <w:t xml:space="preserve"> </w:t>
      </w:r>
      <w:r>
        <w:t>bugetar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Această</w:t>
      </w:r>
      <w:r w:rsidR="00BA78D7">
        <w:t xml:space="preserve"> </w:t>
      </w:r>
      <w:r>
        <w:t>„alunecare”</w:t>
      </w:r>
      <w:r w:rsidR="00BA78D7">
        <w:t xml:space="preserve"> </w:t>
      </w:r>
      <w:r>
        <w:t>moderată</w:t>
      </w:r>
      <w:r w:rsidR="00BA78D7">
        <w:t xml:space="preserve"> </w:t>
      </w:r>
      <w:r>
        <w:t>indică</w:t>
      </w:r>
      <w:r w:rsidR="00BA78D7">
        <w:t xml:space="preserve"> </w:t>
      </w:r>
      <w:r>
        <w:t>atât</w:t>
      </w:r>
      <w:r w:rsidR="00BA78D7">
        <w:t xml:space="preserve"> </w:t>
      </w:r>
      <w:r>
        <w:t>eficiența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intervenție,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dinamica</w:t>
      </w:r>
      <w:r w:rsidR="00BA78D7">
        <w:t xml:space="preserve"> </w:t>
      </w:r>
      <w:r>
        <w:t>economică</w:t>
      </w:r>
      <w:r w:rsidR="00BA78D7">
        <w:t xml:space="preserve"> </w:t>
      </w:r>
      <w:r>
        <w:t>favorabilă</w:t>
      </w:r>
      <w:r w:rsidR="00BA78D7">
        <w:t xml:space="preserve">.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privință,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UE,</w:t>
      </w:r>
      <w:r w:rsidR="00BA78D7">
        <w:t xml:space="preserve"> </w:t>
      </w:r>
      <w:r>
        <w:t>datele</w:t>
      </w:r>
      <w:r w:rsidR="00BA78D7">
        <w:t xml:space="preserve"> </w:t>
      </w:r>
      <w:r>
        <w:t>statistice</w:t>
      </w:r>
      <w:r w:rsidR="00BA78D7">
        <w:t xml:space="preserve"> </w:t>
      </w:r>
      <w:r>
        <w:t>aferente</w:t>
      </w:r>
      <w:r w:rsidR="00BA78D7">
        <w:t xml:space="preserve"> </w:t>
      </w:r>
      <w:r>
        <w:t>trimestrului</w:t>
      </w:r>
      <w:r w:rsidR="00BA78D7">
        <w:t xml:space="preserve"> </w:t>
      </w:r>
      <w:r>
        <w:t>3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toate</w:t>
      </w:r>
      <w:r w:rsidR="00BA78D7">
        <w:t xml:space="preserve"> </w:t>
      </w:r>
      <w:r>
        <w:t>țările</w:t>
      </w:r>
      <w:r w:rsidR="00BA78D7">
        <w:t xml:space="preserve"> </w:t>
      </w:r>
      <w:r>
        <w:t>membre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rate</w:t>
      </w:r>
      <w:r w:rsidR="00BA78D7">
        <w:t xml:space="preserve"> </w:t>
      </w:r>
      <w:r>
        <w:t>consistente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economică,</w:t>
      </w:r>
      <w:r w:rsidR="00BA78D7">
        <w:t xml:space="preserve"> </w:t>
      </w:r>
      <w:r>
        <w:t>unele</w:t>
      </w:r>
      <w:r w:rsidR="00BA78D7">
        <w:t xml:space="preserve"> </w:t>
      </w:r>
      <w:r>
        <w:t>chiar</w:t>
      </w:r>
      <w:r w:rsidR="00BA78D7">
        <w:t xml:space="preserve"> </w:t>
      </w:r>
      <w:r>
        <w:t>cu</w:t>
      </w:r>
      <w:r w:rsidR="00BA78D7">
        <w:t xml:space="preserve"> </w:t>
      </w:r>
      <w:r>
        <w:t>2</w:t>
      </w:r>
      <w:r w:rsidR="00BA78D7">
        <w:t xml:space="preserve"> </w:t>
      </w:r>
      <w:r>
        <w:t>cifre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trimestrul</w:t>
      </w:r>
      <w:r w:rsidR="00BA78D7">
        <w:t xml:space="preserve"> </w:t>
      </w:r>
      <w:r>
        <w:t>2,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economiile</w:t>
      </w:r>
      <w:r w:rsidR="00BA78D7">
        <w:t xml:space="preserve"> </w:t>
      </w:r>
      <w:r>
        <w:t>europene</w:t>
      </w:r>
      <w:r w:rsidR="00BA78D7">
        <w:t xml:space="preserve"> </w:t>
      </w:r>
      <w:r>
        <w:t>au</w:t>
      </w:r>
      <w:r w:rsidR="00BA78D7">
        <w:t xml:space="preserve"> </w:t>
      </w:r>
      <w:r>
        <w:t>atins</w:t>
      </w:r>
      <w:r w:rsidR="00BA78D7">
        <w:t xml:space="preserve"> </w:t>
      </w:r>
      <w:r>
        <w:t>„fundul</w:t>
      </w:r>
      <w:r w:rsidR="00BA78D7">
        <w:t xml:space="preserve"> </w:t>
      </w:r>
      <w:r>
        <w:t>prăpastiei”</w:t>
      </w:r>
      <w:r w:rsidR="00BA78D7">
        <w:t xml:space="preserve"> </w:t>
      </w:r>
      <w:r>
        <w:t>într-un</w:t>
      </w:r>
      <w:r w:rsidR="00BA78D7">
        <w:t xml:space="preserve"> </w:t>
      </w:r>
      <w:r>
        <w:t>context</w:t>
      </w:r>
      <w:r w:rsidR="00BA78D7">
        <w:t xml:space="preserve"> </w:t>
      </w:r>
      <w:r>
        <w:t>de</w:t>
      </w:r>
      <w:r w:rsidR="00BA78D7">
        <w:t xml:space="preserve"> </w:t>
      </w:r>
      <w:r>
        <w:t>lockdown</w:t>
      </w:r>
      <w:r w:rsidR="00BA78D7">
        <w:t xml:space="preserve"> </w:t>
      </w:r>
      <w:r>
        <w:t>impus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sanitară</w:t>
      </w:r>
      <w:r w:rsidR="00BA78D7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5,6%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trimestrul</w:t>
      </w:r>
      <w:r w:rsidR="00BA78D7">
        <w:t xml:space="preserve"> </w:t>
      </w:r>
      <w:r>
        <w:t>2,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agricultura</w:t>
      </w:r>
      <w:r w:rsidR="00BA78D7">
        <w:t xml:space="preserve"> </w:t>
      </w:r>
      <w:r>
        <w:t>a</w:t>
      </w:r>
      <w:r w:rsidR="00BA78D7">
        <w:t xml:space="preserve"> </w:t>
      </w:r>
      <w:r>
        <w:t>tras</w:t>
      </w:r>
      <w:r w:rsidR="00BA78D7">
        <w:t xml:space="preserve"> </w:t>
      </w:r>
      <w:r>
        <w:t>mult</w:t>
      </w:r>
      <w:r w:rsidR="00BA78D7">
        <w:t xml:space="preserve"> </w:t>
      </w:r>
      <w:r>
        <w:t>în</w:t>
      </w:r>
      <w:r w:rsidR="00BA78D7">
        <w:t xml:space="preserve"> </w:t>
      </w:r>
      <w:r>
        <w:t>jos</w:t>
      </w:r>
      <w:r w:rsidR="00BA78D7">
        <w:t xml:space="preserve"> </w:t>
      </w:r>
      <w:r>
        <w:t>dinamica</w:t>
      </w:r>
      <w:r w:rsidR="00BA78D7">
        <w:t xml:space="preserve"> </w:t>
      </w:r>
      <w:r>
        <w:t>trimestrială</w:t>
      </w:r>
      <w:r w:rsidR="008E73B9">
        <w:t xml:space="preserve">. </w:t>
      </w:r>
      <w:r>
        <w:t>Astfel,</w:t>
      </w:r>
      <w:r w:rsidR="00BA78D7">
        <w:t xml:space="preserve">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3</w:t>
      </w:r>
      <w:r w:rsidR="00BA78D7">
        <w:t xml:space="preserve"> </w:t>
      </w:r>
      <w:r>
        <w:t>trimestre,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economică</w:t>
      </w:r>
      <w:r w:rsidR="00BA78D7">
        <w:t xml:space="preserve"> </w:t>
      </w:r>
      <w:r>
        <w:t>de</w:t>
      </w:r>
      <w:r w:rsidR="00BA78D7">
        <w:t xml:space="preserve"> </w:t>
      </w:r>
      <w:r>
        <w:t>doar</w:t>
      </w:r>
      <w:r w:rsidR="00BA78D7">
        <w:t xml:space="preserve"> </w:t>
      </w:r>
      <w:r>
        <w:t>4,6%</w:t>
      </w:r>
      <w:r w:rsidR="00BA78D7">
        <w:t xml:space="preserve"> </w:t>
      </w:r>
      <w:r>
        <w:t>pe</w:t>
      </w:r>
      <w:r w:rsidR="00BA78D7">
        <w:t xml:space="preserve"> </w:t>
      </w:r>
      <w:r>
        <w:t>serie</w:t>
      </w:r>
      <w:r w:rsidR="00BA78D7">
        <w:t xml:space="preserve"> </w:t>
      </w:r>
      <w:r>
        <w:t>ajustată</w:t>
      </w:r>
      <w:r w:rsidR="008E73B9">
        <w:t xml:space="preserve">. </w:t>
      </w:r>
      <w:r>
        <w:t>Confirmarea</w:t>
      </w:r>
      <w:r w:rsidR="00BA78D7">
        <w:t xml:space="preserve"> </w:t>
      </w:r>
      <w:r>
        <w:t>acestui</w:t>
      </w:r>
      <w:r w:rsidR="00BA78D7">
        <w:t xml:space="preserve"> </w:t>
      </w:r>
      <w:r>
        <w:t>scenariu</w:t>
      </w:r>
      <w:r w:rsidR="00BA78D7">
        <w:t xml:space="preserve"> </w:t>
      </w:r>
      <w:r>
        <w:t>plasează</w:t>
      </w:r>
      <w:r w:rsidR="00BA78D7">
        <w:t xml:space="preserve"> </w:t>
      </w:r>
      <w:r>
        <w:t>România</w:t>
      </w:r>
      <w:r w:rsidR="00BA78D7">
        <w:t xml:space="preserve"> </w:t>
      </w:r>
      <w:r>
        <w:t>între</w:t>
      </w:r>
      <w:r w:rsidR="00BA78D7">
        <w:t xml:space="preserve"> </w:t>
      </w:r>
      <w:r>
        <w:t>țările</w:t>
      </w:r>
      <w:r w:rsidR="00BA78D7">
        <w:t xml:space="preserve"> </w:t>
      </w:r>
      <w:r>
        <w:t>UE</w:t>
      </w:r>
      <w:r w:rsidR="00BA78D7">
        <w:t xml:space="preserve"> </w:t>
      </w:r>
      <w:r>
        <w:t>cu</w:t>
      </w:r>
      <w:r w:rsidR="00BA78D7">
        <w:t xml:space="preserve"> </w:t>
      </w:r>
      <w:r>
        <w:t>evoluții</w:t>
      </w:r>
      <w:r w:rsidR="00BA78D7">
        <w:t xml:space="preserve"> </w:t>
      </w:r>
      <w:r>
        <w:t>bune,</w:t>
      </w:r>
      <w:r w:rsidR="00BA78D7">
        <w:t xml:space="preserve"> </w:t>
      </w:r>
      <w:r>
        <w:t>dat</w:t>
      </w:r>
      <w:r w:rsidR="00BA78D7">
        <w:t xml:space="preserve"> </w:t>
      </w:r>
      <w:r>
        <w:t>fiind</w:t>
      </w:r>
      <w:r w:rsidR="00BA78D7">
        <w:t xml:space="preserve"> </w:t>
      </w:r>
      <w:r>
        <w:t>contextul</w:t>
      </w:r>
      <w:r w:rsidR="00BA78D7">
        <w:t xml:space="preserve"> </w:t>
      </w:r>
      <w:r>
        <w:t>problematic</w:t>
      </w:r>
      <w:r w:rsidR="00BA78D7">
        <w:t xml:space="preserve"> </w:t>
      </w:r>
      <w:r>
        <w:t>al</w:t>
      </w:r>
      <w:r w:rsidR="00BA78D7">
        <w:t xml:space="preserve"> </w:t>
      </w:r>
      <w:r>
        <w:t>unei</w:t>
      </w:r>
      <w:r w:rsidR="00BA78D7">
        <w:t xml:space="preserve"> </w:t>
      </w:r>
      <w:r>
        <w:t>crize-corona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profunde</w:t>
      </w:r>
      <w:r w:rsidR="00BA78D7">
        <w:t xml:space="preserve"> </w:t>
      </w:r>
      <w:r>
        <w:t>decât</w:t>
      </w:r>
      <w:r w:rsidR="00BA78D7">
        <w:t xml:space="preserve"> </w:t>
      </w:r>
      <w:r>
        <w:t>anticipările</w:t>
      </w:r>
      <w:r w:rsidR="00BA78D7">
        <w:t xml:space="preserve"> </w:t>
      </w:r>
      <w:r>
        <w:t>inițiale</w:t>
      </w:r>
      <w:r w:rsidR="00BA78D7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ritmul</w:t>
      </w:r>
      <w:r w:rsidR="00BA78D7">
        <w:t xml:space="preserve"> </w:t>
      </w:r>
      <w:r>
        <w:t>pozitiv</w:t>
      </w:r>
      <w:r w:rsidR="00BA78D7">
        <w:t xml:space="preserve"> </w:t>
      </w:r>
      <w:r>
        <w:t>al</w:t>
      </w:r>
      <w:r w:rsidR="00BA78D7">
        <w:t xml:space="preserve"> </w:t>
      </w:r>
      <w:r>
        <w:t>industriei</w:t>
      </w:r>
      <w:r w:rsidR="00BA78D7">
        <w:t xml:space="preserve"> </w:t>
      </w:r>
      <w:r>
        <w:t>din</w:t>
      </w:r>
      <w:r w:rsidR="00BA78D7">
        <w:t xml:space="preserve"> </w:t>
      </w:r>
      <w:r>
        <w:t>ultimele</w:t>
      </w:r>
      <w:r w:rsidR="00BA78D7">
        <w:t xml:space="preserve"> </w:t>
      </w:r>
      <w:r>
        <w:t>luni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semnal</w:t>
      </w:r>
      <w:r w:rsidR="00BA78D7">
        <w:t xml:space="preserve"> </w:t>
      </w:r>
      <w:r>
        <w:t>bun</w:t>
      </w:r>
      <w:r w:rsidR="00BA78D7">
        <w:t xml:space="preserve"> </w:t>
      </w:r>
      <w:r>
        <w:t>al</w:t>
      </w:r>
      <w:r w:rsidR="00BA78D7">
        <w:t xml:space="preserve"> </w:t>
      </w:r>
      <w:r>
        <w:t>redresării,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susținută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prin</w:t>
      </w:r>
      <w:r w:rsidR="00BA78D7">
        <w:t xml:space="preserve"> </w:t>
      </w:r>
      <w:r>
        <w:t>investiții</w:t>
      </w:r>
      <w:r w:rsidR="00BA78D7">
        <w:t xml:space="preserve"> </w:t>
      </w:r>
      <w:r>
        <w:t>în</w:t>
      </w:r>
      <w:r w:rsidR="00BA78D7">
        <w:t xml:space="preserve"> </w:t>
      </w:r>
      <w:r>
        <w:t>infrastructură</w:t>
      </w:r>
      <w:r w:rsidR="00BA78D7">
        <w:t xml:space="preserve"> </w:t>
      </w:r>
      <w:r>
        <w:t>și</w:t>
      </w:r>
      <w:r w:rsidR="00BA78D7">
        <w:t xml:space="preserve"> </w:t>
      </w:r>
      <w:r>
        <w:t>prin</w:t>
      </w:r>
      <w:r w:rsidR="00BA78D7">
        <w:t xml:space="preserve"> </w:t>
      </w:r>
      <w:r>
        <w:t>accesarea</w:t>
      </w:r>
      <w:r w:rsidR="00BA78D7">
        <w:t xml:space="preserve"> </w:t>
      </w:r>
      <w:r>
        <w:t>fondurilor</w:t>
      </w:r>
      <w:r w:rsidR="00BA78D7">
        <w:t xml:space="preserve"> </w:t>
      </w:r>
      <w:r>
        <w:t>europene</w:t>
      </w:r>
      <w:r w:rsidR="00BA78D7">
        <w:t xml:space="preserve"> </w:t>
      </w:r>
      <w:r>
        <w:t>din</w:t>
      </w:r>
      <w:r w:rsidR="00BA78D7">
        <w:t xml:space="preserve"> </w:t>
      </w:r>
      <w:r>
        <w:t>Planul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și</w:t>
      </w:r>
      <w:r w:rsidR="00BA78D7">
        <w:t xml:space="preserve"> </w:t>
      </w:r>
      <w:r>
        <w:t>Reziliență</w:t>
      </w:r>
      <w:r w:rsidR="00BA78D7">
        <w:t xml:space="preserve"> </w:t>
      </w:r>
      <w:r>
        <w:t>(PNRR)</w:t>
      </w:r>
      <w:r w:rsidR="00BA78D7">
        <w:t xml:space="preserve">. </w:t>
      </w:r>
      <w:r>
        <w:t>Sectoarele</w:t>
      </w:r>
      <w:r w:rsidR="00BA78D7">
        <w:t xml:space="preserve"> </w:t>
      </w:r>
      <w:r>
        <w:t>construcțiilor</w:t>
      </w:r>
      <w:r w:rsidR="00BA78D7">
        <w:t xml:space="preserve"> </w:t>
      </w:r>
      <w:r>
        <w:t>și</w:t>
      </w:r>
      <w:r w:rsidR="00BA78D7">
        <w:t xml:space="preserve"> </w:t>
      </w:r>
      <w:r>
        <w:t>serviciilor</w:t>
      </w:r>
      <w:r w:rsidR="00BA78D7">
        <w:t xml:space="preserve"> </w:t>
      </w:r>
      <w:r>
        <w:t>sunt</w:t>
      </w:r>
      <w:r w:rsidR="00BA78D7">
        <w:t xml:space="preserve"> </w:t>
      </w:r>
      <w:r>
        <w:t>factorii</w:t>
      </w:r>
      <w:r w:rsidR="00BA78D7">
        <w:t xml:space="preserve"> </w:t>
      </w:r>
      <w:r>
        <w:t>ofertei</w:t>
      </w:r>
      <w:r w:rsidR="00BA78D7">
        <w:t xml:space="preserve"> </w:t>
      </w:r>
      <w:r>
        <w:t>agregate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asigura</w:t>
      </w:r>
      <w:r w:rsidR="00BA78D7">
        <w:t xml:space="preserve"> </w:t>
      </w:r>
      <w:r>
        <w:t>temperarea</w:t>
      </w:r>
      <w:r w:rsidR="00BA78D7">
        <w:t xml:space="preserve"> </w:t>
      </w:r>
      <w:r>
        <w:t>ritmului</w:t>
      </w:r>
      <w:r w:rsidR="00BA78D7">
        <w:t xml:space="preserve"> </w:t>
      </w:r>
      <w:r>
        <w:t>anual</w:t>
      </w:r>
      <w:r w:rsidR="00BA78D7">
        <w:t xml:space="preserve"> </w:t>
      </w:r>
      <w:r>
        <w:t>negativ</w:t>
      </w:r>
      <w:r w:rsidR="00BA78D7">
        <w:t xml:space="preserve"> </w:t>
      </w:r>
      <w:r>
        <w:t>al</w:t>
      </w:r>
      <w:r w:rsidR="00BA78D7">
        <w:t xml:space="preserve"> </w:t>
      </w:r>
      <w:r>
        <w:t>PIB-ului,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</w:t>
      </w:r>
      <w:r w:rsidR="00BA78D7">
        <w:t xml:space="preserve">.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redresarea</w:t>
      </w:r>
      <w:r w:rsidR="00BA78D7">
        <w:t xml:space="preserve"> </w:t>
      </w:r>
      <w:r>
        <w:t>economică,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trimestru</w:t>
      </w:r>
      <w:r w:rsidR="00BA78D7">
        <w:t xml:space="preserve"> </w:t>
      </w:r>
      <w:r>
        <w:t>la</w:t>
      </w:r>
      <w:r w:rsidR="00BA78D7">
        <w:t xml:space="preserve"> </w:t>
      </w:r>
      <w:r>
        <w:t>altul,</w:t>
      </w:r>
      <w:r w:rsidR="00BA78D7">
        <w:t xml:space="preserve"> </w:t>
      </w:r>
      <w:r>
        <w:t>nu</w:t>
      </w:r>
      <w:r w:rsidR="00BA78D7">
        <w:t xml:space="preserve"> </w:t>
      </w:r>
      <w:r>
        <w:lastRenderedPageBreak/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atât</w:t>
      </w:r>
      <w:r w:rsidR="00BA78D7">
        <w:t xml:space="preserve"> </w:t>
      </w:r>
      <w:r>
        <w:t>de</w:t>
      </w:r>
      <w:r w:rsidR="00BA78D7">
        <w:t xml:space="preserve"> </w:t>
      </w:r>
      <w:r>
        <w:t>rapidă</w:t>
      </w:r>
      <w:r w:rsidR="00BA78D7">
        <w:t xml:space="preserve"> </w:t>
      </w:r>
      <w:r>
        <w:t>pe</w:t>
      </w:r>
      <w:r w:rsidR="00BA78D7">
        <w:t xml:space="preserve"> </w:t>
      </w:r>
      <w:r>
        <w:t>cât</w:t>
      </w:r>
      <w:r w:rsidR="00BA78D7">
        <w:t xml:space="preserve"> </w:t>
      </w:r>
      <w:r>
        <w:t>ne-am</w:t>
      </w:r>
      <w:r w:rsidR="00BA78D7">
        <w:t xml:space="preserve"> </w:t>
      </w:r>
      <w:r>
        <w:t>fi</w:t>
      </w:r>
      <w:r w:rsidR="00BA78D7">
        <w:t xml:space="preserve"> </w:t>
      </w:r>
      <w:r>
        <w:t>dorit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confirme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3</w:t>
      </w:r>
      <w:r w:rsidR="00BA78D7">
        <w:t xml:space="preserve"> </w:t>
      </w:r>
      <w:r>
        <w:t>curba</w:t>
      </w:r>
      <w:r w:rsidR="00BA78D7">
        <w:t xml:space="preserve"> </w:t>
      </w:r>
      <w:r>
        <w:t>așteptărilor</w:t>
      </w:r>
      <w:r w:rsidR="00BA78D7">
        <w:t xml:space="preserve"> </w:t>
      </w:r>
      <w:r>
        <w:t>inițiale,</w:t>
      </w:r>
      <w:r w:rsidR="00BA78D7">
        <w:t xml:space="preserve"> </w:t>
      </w:r>
      <w:r>
        <w:t>economia</w:t>
      </w:r>
      <w:r w:rsidR="00BA78D7">
        <w:t xml:space="preserve"> </w:t>
      </w:r>
      <w:r>
        <w:t>recuperează</w:t>
      </w:r>
      <w:r w:rsidR="00BA78D7">
        <w:t xml:space="preserve"> </w:t>
      </w:r>
      <w:r>
        <w:t>progresiv,</w:t>
      </w:r>
      <w:r w:rsidR="00BA78D7">
        <w:t xml:space="preserve"> </w:t>
      </w:r>
      <w:r>
        <w:t>iar</w:t>
      </w:r>
      <w:r w:rsidR="00BA78D7">
        <w:t xml:space="preserve"> </w:t>
      </w:r>
      <w:r>
        <w:t>perspectivele</w:t>
      </w:r>
      <w:r w:rsidR="00BA78D7">
        <w:t xml:space="preserve"> </w:t>
      </w:r>
      <w:r>
        <w:t>sunt</w:t>
      </w:r>
      <w:r w:rsidR="00BA78D7">
        <w:t xml:space="preserve"> </w:t>
      </w:r>
      <w:r>
        <w:t>unele</w:t>
      </w:r>
      <w:r w:rsidR="00BA78D7">
        <w:t xml:space="preserve"> </w:t>
      </w:r>
      <w:r>
        <w:t>favorabile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economică</w:t>
      </w:r>
      <w:r w:rsidR="00BA78D7">
        <w:t xml:space="preserve"> </w:t>
      </w:r>
      <w:r>
        <w:t>robustă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anul</w:t>
      </w:r>
      <w:r w:rsidR="00BA78D7">
        <w:t xml:space="preserve"> </w:t>
      </w:r>
      <w:r>
        <w:t>2021</w:t>
      </w:r>
      <w:r w:rsidR="00BA78D7">
        <w:t xml:space="preserve">.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care,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4,</w:t>
      </w:r>
      <w:r w:rsidR="00BA78D7">
        <w:t xml:space="preserve"> </w:t>
      </w:r>
      <w:r>
        <w:t>aportul</w:t>
      </w:r>
      <w:r w:rsidR="00BA78D7">
        <w:t xml:space="preserve"> </w:t>
      </w:r>
      <w:r>
        <w:t>agriculturii</w:t>
      </w:r>
      <w:r w:rsidR="00BA78D7">
        <w:t xml:space="preserve"> </w:t>
      </w:r>
      <w:r>
        <w:t>în</w:t>
      </w:r>
      <w:r w:rsidR="00BA78D7">
        <w:t xml:space="preserve"> </w:t>
      </w:r>
      <w:r>
        <w:t>PIB</w:t>
      </w:r>
      <w:r w:rsidR="00BA78D7">
        <w:t xml:space="preserve"> </w:t>
      </w:r>
      <w:r>
        <w:t>este</w:t>
      </w:r>
      <w:r w:rsidR="00BA78D7">
        <w:t xml:space="preserve"> </w:t>
      </w:r>
      <w:r>
        <w:t>mult</w:t>
      </w:r>
      <w:r w:rsidR="00BA78D7">
        <w:t xml:space="preserve"> </w:t>
      </w:r>
      <w:r>
        <w:t>redus</w:t>
      </w:r>
      <w:r w:rsidR="00BA78D7">
        <w:t xml:space="preserve"> </w:t>
      </w:r>
      <w:r>
        <w:t>iar</w:t>
      </w:r>
      <w:r w:rsidR="00BA78D7">
        <w:t xml:space="preserve"> </w:t>
      </w:r>
      <w:r>
        <w:t>industria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evolueze</w:t>
      </w:r>
      <w:r w:rsidR="00BA78D7">
        <w:t xml:space="preserve"> </w:t>
      </w:r>
      <w:r>
        <w:t>în</w:t>
      </w:r>
      <w:r w:rsidR="00BA78D7">
        <w:t xml:space="preserve"> </w:t>
      </w:r>
      <w:r>
        <w:t>teritoriu</w:t>
      </w:r>
      <w:r w:rsidR="00BA78D7">
        <w:t xml:space="preserve"> </w:t>
      </w:r>
      <w:r>
        <w:t>pozitiv,</w:t>
      </w:r>
      <w:r w:rsidR="00BA78D7">
        <w:t xml:space="preserve"> </w:t>
      </w:r>
      <w:r>
        <w:t>atunci</w:t>
      </w:r>
      <w:r w:rsidR="00BA78D7">
        <w:t xml:space="preserve"> </w:t>
      </w:r>
      <w:r>
        <w:t>scăderea</w:t>
      </w:r>
      <w:r w:rsidR="00BA78D7">
        <w:t xml:space="preserve"> </w:t>
      </w:r>
      <w:r>
        <w:t>PIB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va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recuperată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rapid,</w:t>
      </w:r>
      <w:r w:rsidR="00BA78D7">
        <w:t xml:space="preserve"> </w:t>
      </w:r>
      <w:r>
        <w:t>și</w:t>
      </w:r>
      <w:r w:rsidR="00BA78D7">
        <w:t xml:space="preserve">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criza</w:t>
      </w:r>
      <w:r w:rsidR="00BA78D7">
        <w:t xml:space="preserve"> </w:t>
      </w:r>
      <w:r>
        <w:t>sanitară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atenua</w:t>
      </w:r>
      <w:r w:rsidR="00BA78D7">
        <w:t xml:space="preserve">. </w:t>
      </w:r>
      <w:r>
        <w:t>Dacă</w:t>
      </w:r>
      <w:r w:rsidR="00BA78D7">
        <w:t xml:space="preserve"> </w:t>
      </w:r>
      <w:r>
        <w:t>estimările</w:t>
      </w:r>
      <w:r w:rsidR="00BA78D7">
        <w:t xml:space="preserve"> </w:t>
      </w:r>
      <w:r>
        <w:t>actuale</w:t>
      </w:r>
      <w:r w:rsidR="00BA78D7">
        <w:t xml:space="preserve"> </w:t>
      </w:r>
      <w:r>
        <w:t>se</w:t>
      </w:r>
      <w:r w:rsidR="00BA78D7">
        <w:t xml:space="preserve"> </w:t>
      </w:r>
      <w:r>
        <w:t>confirmă,</w:t>
      </w:r>
      <w:r w:rsidR="00BA78D7">
        <w:t xml:space="preserve"> </w:t>
      </w:r>
      <w:r>
        <w:t>fie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anumită</w:t>
      </w:r>
      <w:r w:rsidR="00BA78D7">
        <w:t xml:space="preserve"> </w:t>
      </w:r>
      <w:r>
        <w:t>marjă</w:t>
      </w:r>
      <w:r w:rsidR="00BA78D7">
        <w:t xml:space="preserve"> </w:t>
      </w:r>
      <w:r>
        <w:t>de</w:t>
      </w:r>
      <w:r w:rsidR="00BA78D7">
        <w:t xml:space="preserve"> </w:t>
      </w:r>
      <w:r>
        <w:t>abatere,</w:t>
      </w:r>
      <w:r w:rsidR="00BA78D7">
        <w:t xml:space="preserve"> </w:t>
      </w:r>
      <w:r>
        <w:t>putem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traversat</w:t>
      </w:r>
      <w:r w:rsidR="00BA78D7">
        <w:t xml:space="preserve"> </w:t>
      </w:r>
      <w:r>
        <w:t>2020,</w:t>
      </w:r>
      <w:r w:rsidR="00BA78D7">
        <w:t xml:space="preserve"> </w:t>
      </w:r>
      <w:r>
        <w:t>anul</w:t>
      </w:r>
      <w:r w:rsidR="00BA78D7">
        <w:t xml:space="preserve"> </w:t>
      </w:r>
      <w:r>
        <w:t>crizei-corona,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economică</w:t>
      </w:r>
      <w:r w:rsidR="00BA78D7">
        <w:t xml:space="preserve"> </w:t>
      </w:r>
      <w:r>
        <w:t>moderată,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deteriorare</w:t>
      </w:r>
      <w:r w:rsidR="00BA78D7">
        <w:t xml:space="preserve"> </w:t>
      </w:r>
      <w:r>
        <w:t>moderată</w:t>
      </w:r>
      <w:r w:rsidR="00BA78D7">
        <w:t xml:space="preserve"> </w:t>
      </w:r>
      <w:r>
        <w:t>a</w:t>
      </w:r>
      <w:r w:rsidR="00BA78D7">
        <w:t xml:space="preserve"> </w:t>
      </w:r>
      <w:r>
        <w:t>soldului</w:t>
      </w:r>
      <w:r w:rsidR="00BA78D7">
        <w:t xml:space="preserve"> </w:t>
      </w:r>
      <w:r>
        <w:t>bugetar</w:t>
      </w:r>
      <w:r w:rsidR="008E73B9">
        <w:t xml:space="preserve">. </w:t>
      </w:r>
      <w:r>
        <w:t>Un</w:t>
      </w:r>
      <w:r w:rsidR="00BA78D7">
        <w:t xml:space="preserve"> </w:t>
      </w:r>
      <w:r>
        <w:t>asemenea</w:t>
      </w:r>
      <w:r w:rsidR="00BA78D7">
        <w:t xml:space="preserve"> </w:t>
      </w:r>
      <w:r>
        <w:t>scenariu</w:t>
      </w:r>
      <w:r w:rsidR="00BA78D7">
        <w:t xml:space="preserve"> </w:t>
      </w:r>
      <w:r>
        <w:t>conturează,</w:t>
      </w:r>
      <w:r w:rsidR="00BA78D7">
        <w:t xml:space="preserve"> </w:t>
      </w:r>
      <w:r>
        <w:t>astfel,</w:t>
      </w:r>
      <w:r w:rsidR="00BA78D7">
        <w:t xml:space="preserve"> </w:t>
      </w:r>
      <w:r>
        <w:t>premisele</w:t>
      </w:r>
      <w:r w:rsidR="00BA78D7">
        <w:t xml:space="preserve"> </w:t>
      </w:r>
      <w:r>
        <w:t>raționale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pornim</w:t>
      </w:r>
      <w:r w:rsidR="00BA78D7">
        <w:t xml:space="preserve"> </w:t>
      </w:r>
      <w:r>
        <w:t>în</w:t>
      </w:r>
      <w:r w:rsidR="00BA78D7">
        <w:t xml:space="preserve"> </w:t>
      </w:r>
      <w:r>
        <w:t>consolidarea</w:t>
      </w:r>
      <w:r w:rsidR="00BA78D7">
        <w:t xml:space="preserve"> </w:t>
      </w:r>
      <w:r>
        <w:t>economiei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finanțelor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următori</w:t>
      </w:r>
      <w:r w:rsidR="00BA78D7">
        <w:t xml:space="preserve">. </w:t>
      </w:r>
      <w:r>
        <w:t>De</w:t>
      </w:r>
      <w:r w:rsidR="00BA78D7">
        <w:t xml:space="preserve"> </w:t>
      </w:r>
      <w:r>
        <w:t>aceea</w:t>
      </w:r>
      <w:r w:rsidR="00BA78D7">
        <w:t xml:space="preserve"> </w:t>
      </w:r>
      <w:r>
        <w:t>România</w:t>
      </w:r>
      <w:r w:rsidR="00BA78D7">
        <w:t xml:space="preserve"> </w:t>
      </w:r>
      <w:r>
        <w:t>are</w:t>
      </w:r>
      <w:r w:rsidR="00BA78D7">
        <w:t xml:space="preserve"> </w:t>
      </w:r>
      <w:r>
        <w:t>nevoie,</w:t>
      </w:r>
      <w:r w:rsidR="00BA78D7">
        <w:t xml:space="preserve"> </w:t>
      </w:r>
      <w:r>
        <w:t>poate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ca</w:t>
      </w:r>
      <w:r w:rsidR="00BA78D7">
        <w:t xml:space="preserve"> </w:t>
      </w:r>
      <w:r>
        <w:t>oricând,</w:t>
      </w:r>
      <w:r w:rsidR="00BA78D7">
        <w:t xml:space="preserve"> </w:t>
      </w:r>
      <w:r>
        <w:t>de</w:t>
      </w:r>
      <w:r w:rsidR="00BA78D7">
        <w:t xml:space="preserve"> </w:t>
      </w:r>
      <w:r>
        <w:t>responsabilitate</w:t>
      </w:r>
      <w:r w:rsidR="00BA78D7">
        <w:t xml:space="preserve"> </w:t>
      </w:r>
      <w:r>
        <w:t>și</w:t>
      </w:r>
      <w:r w:rsidR="00BA78D7">
        <w:t xml:space="preserve"> </w:t>
      </w:r>
      <w:r>
        <w:t>viziune</w:t>
      </w:r>
      <w:r w:rsidR="00BA78D7">
        <w:t xml:space="preserve"> </w:t>
      </w:r>
      <w:r>
        <w:t>strategică,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saltul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curbă</w:t>
      </w:r>
      <w:r w:rsidR="00BA78D7">
        <w:t xml:space="preserve"> </w:t>
      </w:r>
      <w:r>
        <w:t>a</w:t>
      </w:r>
      <w:r w:rsidR="00BA78D7">
        <w:t xml:space="preserve"> </w:t>
      </w:r>
      <w:r>
        <w:t>dezvoltării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apropie</w:t>
      </w:r>
      <w:r w:rsidR="00BA78D7">
        <w:t xml:space="preserve"> </w:t>
      </w:r>
      <w:r>
        <w:t>semnificativ</w:t>
      </w:r>
      <w:r w:rsidR="00BA78D7">
        <w:t xml:space="preserve"> </w:t>
      </w:r>
      <w:r>
        <w:t>de</w:t>
      </w:r>
      <w:r w:rsidR="00BA78D7">
        <w:t xml:space="preserve"> </w:t>
      </w:r>
      <w:r>
        <w:t>media</w:t>
      </w:r>
      <w:r w:rsidR="00BA78D7">
        <w:t xml:space="preserve"> </w:t>
      </w:r>
      <w:r>
        <w:t>Uniunii</w:t>
      </w:r>
      <w:r w:rsidR="00BA78D7">
        <w:t xml:space="preserve"> </w:t>
      </w:r>
      <w:r>
        <w:t>Europene,</w:t>
      </w:r>
      <w:r w:rsidR="00BA78D7">
        <w:t xml:space="preserve"> </w:t>
      </w:r>
      <w:r>
        <w:t>prin</w:t>
      </w:r>
      <w:r w:rsidR="00BA78D7">
        <w:t xml:space="preserve"> </w:t>
      </w:r>
      <w:r>
        <w:t>convergență</w:t>
      </w:r>
      <w:r w:rsidR="00BA78D7">
        <w:t xml:space="preserve"> </w:t>
      </w:r>
      <w:r>
        <w:t>reală</w:t>
      </w:r>
      <w:r w:rsidR="00BA78D7">
        <w:t xml:space="preserve"> </w:t>
      </w:r>
      <w:r>
        <w:t>sustenabilă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politicile</w:t>
      </w:r>
      <w:r w:rsidR="00BA78D7">
        <w:t xml:space="preserve"> </w:t>
      </w:r>
      <w:r>
        <w:t>de</w:t>
      </w:r>
      <w:r w:rsidR="00BA78D7">
        <w:t xml:space="preserve"> </w:t>
      </w:r>
      <w:r>
        <w:t>dreapta</w:t>
      </w:r>
      <w:r w:rsidR="00BA78D7">
        <w:t xml:space="preserve"> </w:t>
      </w:r>
      <w:r>
        <w:t>axate</w:t>
      </w:r>
      <w:r w:rsidR="00BA78D7">
        <w:t xml:space="preserve"> </w:t>
      </w:r>
      <w:r>
        <w:t>pe</w:t>
      </w:r>
      <w:r w:rsidR="00BA78D7">
        <w:t xml:space="preserve"> </w:t>
      </w:r>
      <w:r>
        <w:t>investiții,</w:t>
      </w:r>
      <w:r w:rsidR="00BA78D7">
        <w:t xml:space="preserve"> </w:t>
      </w:r>
      <w:r>
        <w:t>inovare,</w:t>
      </w:r>
      <w:r w:rsidR="00BA78D7">
        <w:t xml:space="preserve"> </w:t>
      </w:r>
      <w:r>
        <w:t>competitivitate</w:t>
      </w:r>
      <w:r w:rsidR="00BA78D7">
        <w:t xml:space="preserve"> </w:t>
      </w:r>
      <w:r>
        <w:t>și</w:t>
      </w:r>
      <w:r w:rsidR="00BA78D7">
        <w:t xml:space="preserve"> </w:t>
      </w:r>
      <w:r>
        <w:t>responsabilitate</w:t>
      </w:r>
      <w:r w:rsidR="00BA78D7">
        <w:t xml:space="preserve"> </w:t>
      </w:r>
      <w:r>
        <w:t>economică,</w:t>
      </w:r>
      <w:r w:rsidR="00BA78D7">
        <w:t xml:space="preserve"> </w:t>
      </w:r>
      <w:r>
        <w:t>vor</w:t>
      </w:r>
      <w:r w:rsidR="00BA78D7">
        <w:t xml:space="preserve"> </w:t>
      </w:r>
      <w:r>
        <w:t>susține</w:t>
      </w:r>
      <w:r w:rsidR="00BA78D7">
        <w:t xml:space="preserve"> </w:t>
      </w:r>
      <w:r>
        <w:t>cu</w:t>
      </w:r>
      <w:r w:rsidR="00BA78D7">
        <w:t xml:space="preserve"> </w:t>
      </w:r>
      <w:r>
        <w:t>adevărat</w:t>
      </w:r>
      <w:r w:rsidR="00BA78D7">
        <w:t xml:space="preserve"> </w:t>
      </w:r>
      <w:r>
        <w:t>dezvoltarea</w:t>
      </w:r>
      <w:r w:rsidR="00BA78D7">
        <w:t xml:space="preserve"> </w:t>
      </w:r>
      <w:r>
        <w:t>României</w:t>
      </w:r>
      <w:r w:rsidR="00BA78D7">
        <w:t xml:space="preserve">. </w:t>
      </w:r>
      <w:r>
        <w:t>Avem</w:t>
      </w:r>
      <w:r w:rsidR="00BA78D7">
        <w:t xml:space="preserve"> </w:t>
      </w:r>
      <w:r>
        <w:t>două</w:t>
      </w:r>
      <w:r w:rsidR="00BA78D7">
        <w:t xml:space="preserve"> </w:t>
      </w:r>
      <w:r>
        <w:t>direcții</w:t>
      </w:r>
      <w:r w:rsidR="00BA78D7">
        <w:t xml:space="preserve"> </w:t>
      </w:r>
      <w:r>
        <w:t>esențiale:</w:t>
      </w:r>
      <w:r w:rsidR="00BA78D7">
        <w:t xml:space="preserve"> </w:t>
      </w:r>
      <w:r>
        <w:t>fondurile</w:t>
      </w:r>
      <w:r w:rsidR="00BA78D7">
        <w:t xml:space="preserve"> </w:t>
      </w:r>
      <w:r>
        <w:t>europene</w:t>
      </w:r>
      <w:r w:rsidR="00BA78D7">
        <w:t xml:space="preserve"> </w:t>
      </w:r>
      <w:r>
        <w:t>și</w:t>
      </w:r>
      <w:r w:rsidR="00BA78D7">
        <w:t xml:space="preserve"> </w:t>
      </w:r>
      <w:r>
        <w:t>reformele</w:t>
      </w:r>
      <w:r w:rsidR="00BA78D7">
        <w:t xml:space="preserve"> </w:t>
      </w:r>
      <w:r>
        <w:t>structurale!Cosmin</w:t>
      </w:r>
      <w:r w:rsidR="00BA78D7">
        <w:t xml:space="preserve"> </w:t>
      </w:r>
      <w:r>
        <w:t>Marinescu</w:t>
      </w:r>
      <w:r w:rsidR="00BA78D7">
        <w:t xml:space="preserve"> </w:t>
      </w:r>
      <w:r>
        <w:t>este</w:t>
      </w:r>
      <w:r w:rsidR="00BA78D7">
        <w:t xml:space="preserve"> </w:t>
      </w:r>
      <w:r>
        <w:t>consilierul</w:t>
      </w:r>
      <w:r w:rsidR="00BA78D7">
        <w:t xml:space="preserve"> </w:t>
      </w:r>
      <w:r>
        <w:t>Președintelui</w:t>
      </w:r>
      <w:r w:rsidR="00BA78D7">
        <w:t xml:space="preserve"> </w:t>
      </w:r>
      <w:r>
        <w:t>României</w:t>
      </w:r>
      <w:r w:rsidR="00BA78D7">
        <w:t xml:space="preserve"> </w:t>
      </w:r>
      <w:r>
        <w:t>pe</w:t>
      </w:r>
      <w:r w:rsidR="00BA78D7">
        <w:t xml:space="preserve"> </w:t>
      </w:r>
      <w:r>
        <w:t>probleme</w:t>
      </w:r>
      <w:r w:rsidR="00BA78D7">
        <w:t xml:space="preserve"> </w:t>
      </w:r>
      <w:r>
        <w:t>economice</w:t>
      </w:r>
    </w:p>
    <w:p w14:paraId="5CB60A4E" w14:textId="5132A974" w:rsidR="006C4461" w:rsidRDefault="006C4461" w:rsidP="006C4461">
      <w:r>
        <w:t>CE: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impune</w:t>
      </w:r>
      <w:r w:rsidR="00BA78D7">
        <w:t xml:space="preserve"> </w:t>
      </w:r>
      <w:r>
        <w:t>aplicarea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suplimentare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procedurii</w:t>
      </w:r>
      <w:r w:rsidR="00BA78D7">
        <w:t xml:space="preserve"> </w:t>
      </w:r>
      <w:r>
        <w:t>de</w:t>
      </w:r>
      <w:r w:rsidR="00BA78D7">
        <w:t xml:space="preserve"> </w:t>
      </w:r>
      <w:r>
        <w:t>deficit</w:t>
      </w:r>
      <w:r w:rsidR="00BA78D7">
        <w:t xml:space="preserve"> </w:t>
      </w:r>
      <w:r>
        <w:t>excesiv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prezentat</w:t>
      </w:r>
      <w:r w:rsidR="00BA78D7">
        <w:t xml:space="preserve"> </w:t>
      </w:r>
      <w:r>
        <w:t>miercuri</w:t>
      </w:r>
      <w:r w:rsidR="00BA78D7">
        <w:t xml:space="preserve"> </w:t>
      </w:r>
      <w:r>
        <w:t>pachetul</w:t>
      </w:r>
      <w:r w:rsidR="00BA78D7">
        <w:t xml:space="preserve"> </w:t>
      </w:r>
      <w:r>
        <w:t>de</w:t>
      </w:r>
      <w:r w:rsidR="00BA78D7">
        <w:t xml:space="preserve"> </w:t>
      </w:r>
      <w:r>
        <w:t>toamnă</w:t>
      </w:r>
      <w:r w:rsidR="00BA78D7">
        <w:t xml:space="preserve"> </w:t>
      </w:r>
      <w:r>
        <w:t>pentru</w:t>
      </w:r>
      <w:r w:rsidR="00BA78D7">
        <w:t xml:space="preserve"> </w:t>
      </w:r>
      <w:r>
        <w:t>politica</w:t>
      </w:r>
      <w:r w:rsidR="00BA78D7">
        <w:t xml:space="preserve"> </w:t>
      </w:r>
      <w:r>
        <w:t>economică,</w:t>
      </w:r>
      <w:r w:rsidR="00BA78D7">
        <w:t xml:space="preserve"> </w:t>
      </w:r>
      <w:r>
        <w:t>care</w:t>
      </w:r>
      <w:r w:rsidR="00BA78D7">
        <w:t xml:space="preserve"> </w:t>
      </w:r>
      <w:r>
        <w:t>include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comunicare</w:t>
      </w:r>
      <w:r w:rsidR="00BA78D7">
        <w:t xml:space="preserve"> </w:t>
      </w:r>
      <w:r>
        <w:t>privind</w:t>
      </w:r>
      <w:r w:rsidR="00BA78D7">
        <w:t xml:space="preserve"> </w:t>
      </w:r>
      <w:r>
        <w:t>situaţia</w:t>
      </w:r>
      <w:r w:rsidR="00BA78D7">
        <w:t xml:space="preserve"> </w:t>
      </w:r>
      <w:r>
        <w:t>fiscală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. </w:t>
      </w:r>
      <w:r>
        <w:t>Comisia</w:t>
      </w:r>
      <w:r w:rsidR="00BA78D7">
        <w:t xml:space="preserve"> </w:t>
      </w:r>
      <w:r>
        <w:t>reaminteşte</w:t>
      </w:r>
      <w:r w:rsidR="00BA78D7">
        <w:t xml:space="preserve"> </w:t>
      </w:r>
      <w:r>
        <w:t>că,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aprilie</w:t>
      </w:r>
      <w:r w:rsidR="00BA78D7">
        <w:t xml:space="preserve"> </w:t>
      </w:r>
      <w:r>
        <w:t>2020,</w:t>
      </w:r>
      <w:r w:rsidR="00BA78D7">
        <w:t xml:space="preserve"> </w:t>
      </w:r>
      <w:r>
        <w:t>România</w:t>
      </w:r>
      <w:r w:rsidR="00BA78D7">
        <w:t xml:space="preserve"> </w:t>
      </w:r>
      <w:r>
        <w:t>face</w:t>
      </w:r>
      <w:r w:rsidR="00BA78D7">
        <w:t xml:space="preserve"> </w:t>
      </w:r>
      <w:r>
        <w:t>obiectul</w:t>
      </w:r>
      <w:r w:rsidR="00BA78D7">
        <w:t xml:space="preserve"> </w:t>
      </w:r>
      <w:r>
        <w:t>procedurii</w:t>
      </w:r>
      <w:r w:rsidR="00BA78D7">
        <w:t xml:space="preserve"> </w:t>
      </w:r>
      <w:r>
        <w:t>de</w:t>
      </w:r>
      <w:r w:rsidR="00BA78D7">
        <w:t xml:space="preserve"> </w:t>
      </w:r>
      <w:r>
        <w:t>deficit</w:t>
      </w:r>
      <w:r w:rsidR="00BA78D7">
        <w:t xml:space="preserve"> </w:t>
      </w:r>
      <w:r>
        <w:t>excesiv</w:t>
      </w:r>
      <w:r w:rsidR="00BA78D7">
        <w:t xml:space="preserve"> </w:t>
      </w:r>
      <w:r>
        <w:t>(PDE),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încălcării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a</w:t>
      </w:r>
      <w:r w:rsidR="00BA78D7">
        <w:t xml:space="preserve"> </w:t>
      </w:r>
      <w:r>
        <w:t>pragului</w:t>
      </w:r>
      <w:r w:rsidR="00BA78D7">
        <w:t xml:space="preserve"> </w:t>
      </w:r>
      <w:r>
        <w:t>privind</w:t>
      </w:r>
      <w:r w:rsidR="00BA78D7">
        <w:t xml:space="preserve"> </w:t>
      </w:r>
      <w:r>
        <w:t>deficitul</w:t>
      </w:r>
      <w:r w:rsidR="00BA78D7">
        <w:t xml:space="preserve"> </w:t>
      </w:r>
      <w:r>
        <w:t>prevăzut</w:t>
      </w:r>
      <w:r w:rsidR="00BA78D7">
        <w:t xml:space="preserve"> </w:t>
      </w:r>
      <w:r>
        <w:t>în</w:t>
      </w:r>
      <w:r w:rsidR="00BA78D7">
        <w:t xml:space="preserve"> </w:t>
      </w:r>
      <w:r>
        <w:t>tratat</w:t>
      </w:r>
      <w:r w:rsidR="00BA78D7">
        <w:t xml:space="preserve">. </w:t>
      </w:r>
      <w:r>
        <w:t>Autorităţile</w:t>
      </w:r>
      <w:r w:rsidR="00BA78D7">
        <w:t xml:space="preserve"> </w:t>
      </w:r>
      <w:r>
        <w:t>române</w:t>
      </w:r>
      <w:r w:rsidR="00BA78D7">
        <w:t xml:space="preserve"> </w:t>
      </w:r>
      <w:r>
        <w:t>şi-au</w:t>
      </w:r>
      <w:r w:rsidR="00BA78D7">
        <w:t xml:space="preserve"> </w:t>
      </w:r>
      <w:r>
        <w:t>prezentat</w:t>
      </w:r>
      <w:r w:rsidR="00BA78D7">
        <w:t xml:space="preserve"> </w:t>
      </w:r>
      <w:r>
        <w:t>în</w:t>
      </w:r>
      <w:r w:rsidR="00BA78D7">
        <w:t xml:space="preserve"> </w:t>
      </w:r>
      <w:r>
        <w:t>septembrie</w:t>
      </w:r>
      <w:r w:rsidR="00BA78D7">
        <w:t xml:space="preserve"> </w:t>
      </w:r>
      <w:r>
        <w:t>raportul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acţiunile</w:t>
      </w:r>
      <w:r w:rsidR="00BA78D7">
        <w:t xml:space="preserve"> </w:t>
      </w:r>
      <w:r>
        <w:t>adoptate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recomandării,</w:t>
      </w:r>
      <w:r w:rsidR="00BA78D7">
        <w:t xml:space="preserve"> </w:t>
      </w:r>
      <w:r>
        <w:t>iar</w:t>
      </w:r>
      <w:r w:rsidR="00BA78D7">
        <w:t xml:space="preserve"> </w:t>
      </w:r>
      <w:r>
        <w:t>raportul</w:t>
      </w:r>
      <w:r w:rsidR="00BA78D7">
        <w:t xml:space="preserve"> </w:t>
      </w:r>
      <w:r>
        <w:t>arată</w:t>
      </w:r>
      <w:r w:rsidR="00BA78D7">
        <w:t xml:space="preserve"> </w:t>
      </w:r>
      <w:r>
        <w:t>spre</w:t>
      </w:r>
      <w:r w:rsidR="00BA78D7">
        <w:t xml:space="preserve"> </w:t>
      </w:r>
      <w:r>
        <w:t>o</w:t>
      </w:r>
      <w:r w:rsidR="00BA78D7">
        <w:t xml:space="preserve"> </w:t>
      </w:r>
      <w:r>
        <w:t>deteriorare</w:t>
      </w:r>
      <w:r w:rsidR="00BA78D7">
        <w:t xml:space="preserve"> </w:t>
      </w:r>
      <w:r>
        <w:t>a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. </w:t>
      </w:r>
      <w:r>
        <w:t>În</w:t>
      </w:r>
      <w:r w:rsidR="00BA78D7">
        <w:t xml:space="preserve"> </w:t>
      </w:r>
      <w:r>
        <w:t>prognozele</w:t>
      </w:r>
      <w:r w:rsidR="00BA78D7">
        <w:t xml:space="preserve"> </w:t>
      </w:r>
      <w:r>
        <w:t>sale</w:t>
      </w:r>
      <w:r w:rsidR="00BA78D7">
        <w:t xml:space="preserve"> </w:t>
      </w:r>
      <w:r>
        <w:t>de</w:t>
      </w:r>
      <w:r w:rsidR="00BA78D7">
        <w:t xml:space="preserve"> </w:t>
      </w:r>
      <w:r>
        <w:t>toamnă,</w:t>
      </w:r>
      <w:r w:rsidR="00BA78D7">
        <w:t xml:space="preserve"> </w:t>
      </w:r>
      <w:r>
        <w:t>Comisia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deficitul</w:t>
      </w:r>
      <w:r w:rsidR="00BA78D7">
        <w:t xml:space="preserve"> </w:t>
      </w:r>
      <w:r>
        <w:t>României</w:t>
      </w:r>
      <w:r w:rsidR="00BA78D7">
        <w:t xml:space="preserve"> </w:t>
      </w:r>
      <w:r>
        <w:t>va</w:t>
      </w:r>
      <w:r w:rsidR="00BA78D7">
        <w:t xml:space="preserve"> </w:t>
      </w:r>
      <w:r>
        <w:t>trece</w:t>
      </w:r>
      <w:r w:rsidR="00BA78D7">
        <w:t xml:space="preserve"> </w:t>
      </w:r>
      <w:r>
        <w:t>de</w:t>
      </w:r>
      <w:r w:rsidR="00BA78D7">
        <w:t xml:space="preserve"> </w:t>
      </w:r>
      <w:r>
        <w:t>10%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următori</w:t>
      </w:r>
      <w:r w:rsidR="00BA78D7">
        <w:t xml:space="preserve">. </w:t>
      </w:r>
      <w:r>
        <w:t>"Având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gradul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incertitudine</w:t>
      </w:r>
      <w:r w:rsidR="00BA78D7">
        <w:t xml:space="preserve"> </w:t>
      </w:r>
      <w:r>
        <w:t>care</w:t>
      </w:r>
      <w:r w:rsidR="00BA78D7">
        <w:t xml:space="preserve"> </w:t>
      </w:r>
      <w:r>
        <w:t>persistă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Comisia</w:t>
      </w:r>
      <w:r w:rsidR="00BA78D7">
        <w:t xml:space="preserve"> </w:t>
      </w:r>
      <w:r>
        <w:t>consideră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moment,</w:t>
      </w:r>
      <w:r w:rsidR="00BA78D7">
        <w:t xml:space="preserve">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luată</w:t>
      </w:r>
      <w:r w:rsidR="00BA78D7">
        <w:t xml:space="preserve"> </w:t>
      </w:r>
      <w:r>
        <w:t>nicio</w:t>
      </w:r>
      <w:r w:rsidR="00BA78D7">
        <w:t xml:space="preserve"> </w:t>
      </w:r>
      <w:r>
        <w:t>decizie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aplicarea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suplimentare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procedurii</w:t>
      </w:r>
      <w:r w:rsidR="00BA78D7">
        <w:t xml:space="preserve"> </w:t>
      </w:r>
      <w:r>
        <w:t>de</w:t>
      </w:r>
      <w:r w:rsidR="00BA78D7">
        <w:t xml:space="preserve"> </w:t>
      </w:r>
      <w:r>
        <w:t>deficit</w:t>
      </w:r>
      <w:r w:rsidR="00BA78D7">
        <w:t xml:space="preserve"> </w:t>
      </w:r>
      <w:r>
        <w:t>excesiv</w:t>
      </w:r>
      <w:r w:rsidR="00BA78D7">
        <w:t xml:space="preserve"> </w:t>
      </w:r>
      <w:r>
        <w:t>a</w:t>
      </w:r>
      <w:r w:rsidR="00BA78D7">
        <w:t xml:space="preserve"> </w:t>
      </w:r>
      <w:r>
        <w:t>României",</w:t>
      </w:r>
      <w:r w:rsidR="00BA78D7">
        <w:t xml:space="preserve"> </w:t>
      </w:r>
      <w:r>
        <w:t>subliniază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. </w:t>
      </w:r>
      <w:r>
        <w:t>Executivul</w:t>
      </w:r>
      <w:r w:rsidR="00BA78D7">
        <w:t xml:space="preserve"> </w:t>
      </w:r>
      <w:r>
        <w:t>comunitar</w:t>
      </w:r>
      <w:r w:rsidR="00BA78D7">
        <w:t xml:space="preserve"> </w:t>
      </w:r>
      <w:r>
        <w:t>precizează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reexamina</w:t>
      </w:r>
      <w:r w:rsidR="00BA78D7">
        <w:t xml:space="preserve"> </w:t>
      </w:r>
      <w:r>
        <w:t>situaţia</w:t>
      </w:r>
      <w:r w:rsidR="00BA78D7">
        <w:t xml:space="preserve"> </w:t>
      </w:r>
      <w:r>
        <w:t>bugetară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primăvara</w:t>
      </w:r>
      <w:r w:rsidR="00BA78D7">
        <w:t xml:space="preserve"> </w:t>
      </w:r>
      <w:r>
        <w:t>anului</w:t>
      </w:r>
      <w:r w:rsidR="00BA78D7">
        <w:t xml:space="preserve"> </w:t>
      </w:r>
      <w:r>
        <w:t>2021</w:t>
      </w:r>
      <w:r w:rsidR="00BA78D7">
        <w:t xml:space="preserve"> </w:t>
      </w:r>
      <w:r>
        <w:t>şi</w:t>
      </w:r>
      <w:r w:rsidR="00BA78D7">
        <w:t xml:space="preserve"> </w:t>
      </w:r>
      <w:r>
        <w:t>va</w:t>
      </w:r>
      <w:r w:rsidR="00BA78D7">
        <w:t xml:space="preserve"> </w:t>
      </w:r>
      <w:r>
        <w:t>lua</w:t>
      </w:r>
      <w:r w:rsidR="00BA78D7">
        <w:t xml:space="preserve"> </w:t>
      </w:r>
      <w:r>
        <w:t>măsurile</w:t>
      </w:r>
      <w:r w:rsidR="00BA78D7">
        <w:t xml:space="preserve"> </w:t>
      </w:r>
      <w:r>
        <w:t>necesare,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procedurii</w:t>
      </w:r>
      <w:r w:rsidR="00BA78D7">
        <w:t xml:space="preserve"> </w:t>
      </w:r>
      <w:r>
        <w:t>de</w:t>
      </w:r>
      <w:r w:rsidR="00BA78D7">
        <w:t xml:space="preserve"> </w:t>
      </w:r>
      <w:r>
        <w:t>deficit</w:t>
      </w:r>
      <w:r w:rsidR="00BA78D7">
        <w:t xml:space="preserve"> </w:t>
      </w:r>
      <w:r>
        <w:t>excesiv,</w:t>
      </w:r>
      <w:r w:rsidR="00BA78D7">
        <w:t xml:space="preserve"> </w:t>
      </w:r>
      <w:r>
        <w:t>la</w:t>
      </w:r>
      <w:r w:rsidR="00BA78D7">
        <w:t xml:space="preserve"> </w:t>
      </w:r>
      <w:r>
        <w:t>acel</w:t>
      </w:r>
      <w:r w:rsidR="00BA78D7">
        <w:t xml:space="preserve"> </w:t>
      </w:r>
      <w:r>
        <w:t>moment,</w:t>
      </w:r>
      <w:r w:rsidR="00BA78D7">
        <w:t xml:space="preserve"> </w:t>
      </w:r>
      <w:r>
        <w:t>dacă</w:t>
      </w:r>
      <w:r w:rsidR="00BA78D7">
        <w:t xml:space="preserve"> </w:t>
      </w:r>
      <w:r>
        <w:t>va</w:t>
      </w:r>
      <w:r w:rsidR="00BA78D7">
        <w:t xml:space="preserve"> </w:t>
      </w:r>
      <w:r>
        <w:t>considera</w:t>
      </w:r>
      <w:r w:rsidR="00BA78D7">
        <w:t xml:space="preserve"> </w:t>
      </w:r>
      <w:r>
        <w:t>oportun</w:t>
      </w:r>
      <w:r w:rsidR="00BA78D7">
        <w:t xml:space="preserve">. </w:t>
      </w:r>
      <w:r>
        <w:t>Acesta</w:t>
      </w:r>
      <w:r w:rsidR="00BA78D7">
        <w:t xml:space="preserve"> </w:t>
      </w:r>
      <w:r>
        <w:t>este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pas</w:t>
      </w:r>
      <w:r w:rsidR="00BA78D7">
        <w:t xml:space="preserve"> </w:t>
      </w:r>
      <w:r>
        <w:t>din</w:t>
      </w:r>
      <w:r w:rsidR="00BA78D7">
        <w:t xml:space="preserve"> </w:t>
      </w:r>
      <w:r>
        <w:t>ciclul</w:t>
      </w:r>
      <w:r w:rsidR="00BA78D7">
        <w:t xml:space="preserve"> </w:t>
      </w:r>
      <w:r>
        <w:t>semestrului</w:t>
      </w:r>
      <w:r w:rsidR="00BA78D7">
        <w:t xml:space="preserve"> </w:t>
      </w:r>
      <w:r>
        <w:t>european</w:t>
      </w:r>
      <w:r w:rsidR="00BA78D7">
        <w:t xml:space="preserve"> </w:t>
      </w:r>
      <w:r>
        <w:t>2021,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în</w:t>
      </w:r>
      <w:r w:rsidR="00BA78D7">
        <w:t xml:space="preserve"> </w:t>
      </w:r>
      <w:r>
        <w:t>septembrie,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publicarea</w:t>
      </w:r>
      <w:r w:rsidR="00BA78D7">
        <w:t xml:space="preserve"> </w:t>
      </w:r>
      <w:r>
        <w:t>strategiei</w:t>
      </w:r>
      <w:r w:rsidR="00BA78D7">
        <w:t xml:space="preserve"> </w:t>
      </w:r>
      <w:r>
        <w:t>anuale</w:t>
      </w:r>
      <w:r w:rsidR="00BA78D7">
        <w:t xml:space="preserve"> </w:t>
      </w:r>
      <w:r>
        <w:t>privind</w:t>
      </w:r>
      <w:r w:rsidR="00BA78D7">
        <w:t xml:space="preserve"> </w:t>
      </w:r>
      <w:r>
        <w:t>creşterea</w:t>
      </w:r>
      <w:r w:rsidR="00BA78D7">
        <w:t xml:space="preserve"> </w:t>
      </w:r>
      <w:r>
        <w:t>durabilă,</w:t>
      </w:r>
      <w:r w:rsidR="00BA78D7">
        <w:t xml:space="preserve"> </w:t>
      </w:r>
      <w:r>
        <w:t>având</w:t>
      </w:r>
      <w:r w:rsidR="00BA78D7">
        <w:t xml:space="preserve"> </w:t>
      </w:r>
      <w:r>
        <w:t>ca</w:t>
      </w:r>
      <w:r w:rsidR="00BA78D7">
        <w:t xml:space="preserve"> </w:t>
      </w:r>
      <w:r>
        <w:t>nucleu</w:t>
      </w:r>
      <w:r w:rsidR="00BA78D7">
        <w:t xml:space="preserve"> </w:t>
      </w:r>
      <w:r>
        <w:t>conceptul</w:t>
      </w:r>
      <w:r w:rsidR="00BA78D7">
        <w:t xml:space="preserve"> </w:t>
      </w:r>
      <w:r>
        <w:t>de</w:t>
      </w:r>
      <w:r w:rsidR="00BA78D7">
        <w:t xml:space="preserve"> </w:t>
      </w:r>
      <w:r>
        <w:t>sustenabilitate</w:t>
      </w:r>
      <w:r w:rsidR="00BA78D7">
        <w:t xml:space="preserve"> </w:t>
      </w:r>
      <w:r>
        <w:t>competitivă</w:t>
      </w:r>
      <w:r w:rsidR="008E73B9">
        <w:t xml:space="preserve">. </w:t>
      </w:r>
      <w:r>
        <w:t>Strategia</w:t>
      </w:r>
      <w:r w:rsidR="00BA78D7">
        <w:t xml:space="preserve"> </w:t>
      </w:r>
      <w:r>
        <w:t>anuală</w:t>
      </w:r>
      <w:r w:rsidR="00BA78D7">
        <w:t xml:space="preserve"> </w:t>
      </w:r>
      <w:r>
        <w:t>privind</w:t>
      </w:r>
      <w:r w:rsidR="00BA78D7">
        <w:t xml:space="preserve"> </w:t>
      </w:r>
      <w:r>
        <w:t>creşterea</w:t>
      </w:r>
      <w:r w:rsidR="00BA78D7">
        <w:t xml:space="preserve"> </w:t>
      </w:r>
      <w:r>
        <w:t>durabilă</w:t>
      </w:r>
      <w:r w:rsidR="00BA78D7">
        <w:t xml:space="preserve"> </w:t>
      </w:r>
      <w:r>
        <w:t>a</w:t>
      </w:r>
      <w:r w:rsidR="00BA78D7">
        <w:t xml:space="preserve"> </w:t>
      </w:r>
      <w:r>
        <w:t>furnizat</w:t>
      </w:r>
      <w:r w:rsidR="00BA78D7">
        <w:t xml:space="preserve"> </w:t>
      </w:r>
      <w:r>
        <w:t>totodată</w:t>
      </w:r>
      <w:r w:rsidR="00BA78D7">
        <w:t xml:space="preserve"> </w:t>
      </w:r>
      <w:r>
        <w:t>orientări</w:t>
      </w:r>
      <w:r w:rsidR="00BA78D7">
        <w:t xml:space="preserve"> </w:t>
      </w:r>
      <w:r>
        <w:t>strategice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pentru</w:t>
      </w:r>
      <w:r w:rsidR="00BA78D7">
        <w:t xml:space="preserve"> </w:t>
      </w:r>
      <w:r>
        <w:t>elaborarea</w:t>
      </w:r>
      <w:r w:rsidR="00BA78D7">
        <w:t xml:space="preserve"> </w:t>
      </w:r>
      <w:r>
        <w:t>planurilor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şi</w:t>
      </w:r>
      <w:r w:rsidR="00BA78D7">
        <w:t xml:space="preserve"> </w:t>
      </w:r>
      <w:r>
        <w:t>rezilienţă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Mecanismul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şi</w:t>
      </w:r>
      <w:r w:rsidR="00BA78D7">
        <w:t xml:space="preserve"> </w:t>
      </w:r>
      <w:r>
        <w:t>rezilienţă</w:t>
      </w:r>
      <w:r w:rsidR="00BA78D7">
        <w:t xml:space="preserve"> </w:t>
      </w:r>
      <w:r>
        <w:t>(Recovery</w:t>
      </w:r>
      <w:r w:rsidR="00BA78D7">
        <w:t xml:space="preserve"> </w:t>
      </w:r>
      <w:r>
        <w:t>and</w:t>
      </w:r>
      <w:r w:rsidR="00BA78D7">
        <w:t xml:space="preserve"> </w:t>
      </w:r>
      <w:r>
        <w:t>Resilience</w:t>
      </w:r>
      <w:r w:rsidR="00BA78D7">
        <w:t xml:space="preserve"> </w:t>
      </w:r>
      <w:r>
        <w:t>Facility</w:t>
      </w:r>
      <w:r w:rsidR="00BA78D7">
        <w:t xml:space="preserve"> </w:t>
      </w:r>
      <w:r>
        <w:t>RFR)</w:t>
      </w:r>
      <w:r w:rsidR="00BA78D7">
        <w:t xml:space="preserve"> </w:t>
      </w:r>
      <w:r>
        <w:t>se</w:t>
      </w:r>
      <w:r w:rsidR="00BA78D7">
        <w:t xml:space="preserve"> </w:t>
      </w:r>
      <w:r>
        <w:t>conjugă</w:t>
      </w:r>
      <w:r w:rsidR="00BA78D7">
        <w:t xml:space="preserve"> </w:t>
      </w:r>
      <w:r>
        <w:t>cu</w:t>
      </w:r>
      <w:r w:rsidR="00BA78D7">
        <w:t xml:space="preserve"> </w:t>
      </w:r>
      <w:r>
        <w:t>semestrul</w:t>
      </w:r>
      <w:r w:rsidR="00BA78D7">
        <w:t xml:space="preserve"> </w:t>
      </w:r>
      <w:r>
        <w:t>european</w:t>
      </w:r>
      <w:r w:rsidR="008E73B9">
        <w:t xml:space="preserve">. </w:t>
      </w:r>
      <w:r>
        <w:t>Pachetul</w:t>
      </w:r>
      <w:r w:rsidR="00BA78D7">
        <w:t xml:space="preserve"> </w:t>
      </w:r>
      <w:r>
        <w:t>prezentat</w:t>
      </w:r>
      <w:r w:rsidR="00BA78D7">
        <w:t xml:space="preserve"> </w:t>
      </w:r>
      <w:r>
        <w:t>miercuri</w:t>
      </w:r>
      <w:r w:rsidR="00BA78D7">
        <w:t xml:space="preserve"> </w:t>
      </w:r>
      <w:r>
        <w:t>are</w:t>
      </w:r>
      <w:r w:rsidR="00BA78D7">
        <w:t xml:space="preserve"> </w:t>
      </w:r>
      <w:r>
        <w:t>la</w:t>
      </w:r>
      <w:r w:rsidR="00BA78D7">
        <w:t xml:space="preserve"> </w:t>
      </w:r>
      <w:r>
        <w:t>bază</w:t>
      </w:r>
      <w:r w:rsidR="00BA78D7">
        <w:t xml:space="preserve"> </w:t>
      </w:r>
      <w:r>
        <w:t>previziunile</w:t>
      </w:r>
      <w:r w:rsidR="00BA78D7">
        <w:t xml:space="preserve"> </w:t>
      </w:r>
      <w:r>
        <w:t>economice</w:t>
      </w:r>
      <w:r w:rsidR="00BA78D7">
        <w:t xml:space="preserve"> </w:t>
      </w:r>
      <w:r>
        <w:t>din</w:t>
      </w:r>
      <w:r w:rsidR="00BA78D7">
        <w:t xml:space="preserve"> </w:t>
      </w:r>
      <w:r>
        <w:t>toamna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elaborate</w:t>
      </w:r>
      <w:r w:rsidR="00BA78D7">
        <w:t xml:space="preserve"> </w:t>
      </w:r>
      <w:r>
        <w:t>într-un</w:t>
      </w:r>
      <w:r w:rsidR="00BA78D7">
        <w:t xml:space="preserve"> </w:t>
      </w:r>
      <w:r>
        <w:t>context</w:t>
      </w:r>
      <w:r w:rsidR="00BA78D7">
        <w:t xml:space="preserve"> </w:t>
      </w:r>
      <w:r>
        <w:t>de</w:t>
      </w:r>
      <w:r w:rsidR="00BA78D7">
        <w:t xml:space="preserve"> </w:t>
      </w:r>
      <w:r>
        <w:t>mare</w:t>
      </w:r>
      <w:r w:rsidR="00BA78D7">
        <w:t xml:space="preserve"> </w:t>
      </w:r>
      <w:r>
        <w:t>incertitudine,</w:t>
      </w:r>
      <w:r w:rsidR="00BA78D7">
        <w:t xml:space="preserve"> </w:t>
      </w:r>
      <w:r>
        <w:t>conform</w:t>
      </w:r>
      <w:r w:rsidR="00BA78D7">
        <w:t xml:space="preserve"> </w:t>
      </w:r>
      <w:r>
        <w:t>cărora,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şocului</w:t>
      </w:r>
      <w:r w:rsidR="00BA78D7">
        <w:t xml:space="preserve"> </w:t>
      </w:r>
      <w:r>
        <w:t>economic</w:t>
      </w:r>
      <w:r w:rsidR="00BA78D7">
        <w:t xml:space="preserve"> </w:t>
      </w:r>
      <w:r>
        <w:t>provocat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 xml:space="preserve"> </w:t>
      </w:r>
      <w:r>
        <w:t>producţia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 </w:t>
      </w:r>
      <w:r>
        <w:t>în</w:t>
      </w:r>
      <w:r w:rsidR="00BA78D7">
        <w:t xml:space="preserve"> </w:t>
      </w:r>
      <w:r>
        <w:t>ansamblu</w:t>
      </w:r>
      <w:r w:rsidR="00BA78D7">
        <w:t xml:space="preserve"> </w:t>
      </w:r>
      <w:r>
        <w:t>va</w:t>
      </w:r>
      <w:r w:rsidR="00BA78D7">
        <w:t xml:space="preserve"> </w:t>
      </w:r>
      <w:r>
        <w:t>rămâne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anterior</w:t>
      </w:r>
      <w:r w:rsidR="00BA78D7">
        <w:t xml:space="preserve"> </w:t>
      </w:r>
      <w:r>
        <w:t>pandemiei</w:t>
      </w:r>
      <w:r w:rsidR="00BA78D7">
        <w:t xml:space="preserve">. </w:t>
      </w:r>
      <w:r>
        <w:t>Ministrul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Publice,</w:t>
      </w:r>
      <w:r w:rsidR="00BA78D7">
        <w:t xml:space="preserve"> </w:t>
      </w:r>
      <w:r>
        <w:t>Florin</w:t>
      </w:r>
      <w:r w:rsidR="00BA78D7">
        <w:t xml:space="preserve"> </w:t>
      </w:r>
      <w:r>
        <w:t>Cîţu,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miercuri,</w:t>
      </w:r>
      <w:r w:rsidR="00BA78D7">
        <w:t xml:space="preserve"> </w:t>
      </w:r>
      <w:r>
        <w:t>într-o</w:t>
      </w:r>
      <w:r w:rsidR="00BA78D7">
        <w:t xml:space="preserve"> </w:t>
      </w:r>
      <w:r>
        <w:t>conferinţă</w:t>
      </w:r>
      <w:r w:rsidR="00BA78D7">
        <w:t xml:space="preserve"> </w:t>
      </w:r>
      <w:r>
        <w:t>de</w:t>
      </w:r>
      <w:r w:rsidR="00BA78D7">
        <w:t xml:space="preserve"> </w:t>
      </w:r>
      <w:r>
        <w:t>presă,</w:t>
      </w:r>
      <w:r w:rsidR="00BA78D7">
        <w:t xml:space="preserve"> </w:t>
      </w:r>
      <w:r>
        <w:t>că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va</w:t>
      </w:r>
      <w:r w:rsidR="00BA78D7">
        <w:t xml:space="preserve"> </w:t>
      </w:r>
      <w:r>
        <w:t>urca</w:t>
      </w:r>
      <w:r w:rsidR="00BA78D7">
        <w:t xml:space="preserve"> </w:t>
      </w:r>
      <w:r>
        <w:t>la</w:t>
      </w:r>
      <w:r w:rsidR="00BA78D7">
        <w:t xml:space="preserve"> </w:t>
      </w:r>
      <w:r>
        <w:t>9,1%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la</w:t>
      </w:r>
      <w:r w:rsidR="00BA78D7">
        <w:t xml:space="preserve"> </w:t>
      </w:r>
      <w:r>
        <w:t>rectificarea</w:t>
      </w:r>
      <w:r w:rsidR="00BA78D7">
        <w:t xml:space="preserve"> </w:t>
      </w:r>
      <w:r>
        <w:t>bugetară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adoptată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</w:t>
      </w:r>
      <w:r w:rsidR="00BA78D7">
        <w:t xml:space="preserve">. </w:t>
      </w:r>
      <w:r>
        <w:t>"Bazat</w:t>
      </w:r>
      <w:r w:rsidR="00BA78D7">
        <w:t xml:space="preserve"> </w:t>
      </w:r>
      <w:r>
        <w:t>pe</w:t>
      </w:r>
      <w:r w:rsidR="00BA78D7">
        <w:t xml:space="preserve"> </w:t>
      </w:r>
      <w:r>
        <w:t>execuţia</w:t>
      </w:r>
      <w:r w:rsidR="00BA78D7">
        <w:t xml:space="preserve"> </w:t>
      </w:r>
      <w:r>
        <w:lastRenderedPageBreak/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văzut-o</w:t>
      </w:r>
      <w:r w:rsidR="00BA78D7">
        <w:t xml:space="preserve"> </w:t>
      </w:r>
      <w:r>
        <w:t>până</w:t>
      </w:r>
      <w:r w:rsidR="00BA78D7">
        <w:t xml:space="preserve"> </w:t>
      </w:r>
      <w:r>
        <w:t>acum,</w:t>
      </w:r>
      <w:r w:rsidR="00BA78D7">
        <w:t xml:space="preserve"> </w:t>
      </w:r>
      <w:r>
        <w:t>Ministerul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</w:t>
      </w:r>
      <w:r w:rsidR="00BA78D7">
        <w:t xml:space="preserve"> </w:t>
      </w:r>
      <w:r>
        <w:t>propune</w:t>
      </w:r>
      <w:r w:rsidR="00BA78D7">
        <w:t xml:space="preserve"> </w:t>
      </w:r>
      <w:r>
        <w:t>o</w:t>
      </w:r>
      <w:r w:rsidR="00BA78D7">
        <w:t xml:space="preserve"> </w:t>
      </w:r>
      <w:r>
        <w:t>rectificare</w:t>
      </w:r>
      <w:r w:rsidR="00BA78D7">
        <w:t xml:space="preserve"> </w:t>
      </w:r>
      <w:r>
        <w:t>bugetară,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deficit</w:t>
      </w:r>
      <w:r w:rsidR="00BA78D7">
        <w:t xml:space="preserve"> </w:t>
      </w:r>
      <w:r>
        <w:t>bugetar</w:t>
      </w:r>
      <w:r w:rsidR="00BA78D7">
        <w:t xml:space="preserve"> </w:t>
      </w:r>
      <w:r>
        <w:t>de</w:t>
      </w:r>
      <w:r w:rsidR="00BA78D7">
        <w:t xml:space="preserve"> </w:t>
      </w:r>
      <w:r>
        <w:t>9,1%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Brut,</w:t>
      </w:r>
      <w:r w:rsidR="00BA78D7">
        <w:t xml:space="preserve"> </w:t>
      </w:r>
      <w:r>
        <w:t>respectiv</w:t>
      </w:r>
      <w:r w:rsidR="00BA78D7">
        <w:t xml:space="preserve"> </w:t>
      </w:r>
      <w:r>
        <w:t>96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construit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contracţie</w:t>
      </w:r>
      <w:r w:rsidR="00BA78D7">
        <w:t xml:space="preserve"> </w:t>
      </w:r>
      <w:r>
        <w:t>economică</w:t>
      </w:r>
      <w:r w:rsidR="00BA78D7">
        <w:t xml:space="preserve"> </w:t>
      </w:r>
      <w:r>
        <w:t>de</w:t>
      </w:r>
      <w:r w:rsidR="00BA78D7">
        <w:t xml:space="preserve"> </w:t>
      </w:r>
      <w:r>
        <w:t>4,2%</w:t>
      </w:r>
      <w:r w:rsidR="00BA78D7">
        <w:t xml:space="preserve"> </w:t>
      </w:r>
      <w:r>
        <w:t>pentru</w:t>
      </w:r>
      <w:r w:rsidR="00BA78D7">
        <w:t xml:space="preserve"> </w:t>
      </w:r>
      <w:r>
        <w:t>acest</w:t>
      </w:r>
      <w:r w:rsidR="00BA78D7">
        <w:t xml:space="preserve"> </w:t>
      </w:r>
      <w:r>
        <w:t>an",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Cîţu</w:t>
      </w:r>
      <w:r w:rsidR="00BA78D7">
        <w:t xml:space="preserve">. </w:t>
      </w:r>
    </w:p>
    <w:p w14:paraId="4EB62FC5" w14:textId="023DDBA3" w:rsidR="006C4461" w:rsidRDefault="006C4461" w:rsidP="006C4461">
      <w:r>
        <w:t>Bancherii</w:t>
      </w:r>
      <w:r w:rsidR="00BA78D7">
        <w:t xml:space="preserve"> </w:t>
      </w:r>
      <w:r>
        <w:t>previzionează</w:t>
      </w:r>
      <w:r w:rsidR="00BA78D7">
        <w:t xml:space="preserve"> </w:t>
      </w:r>
      <w:r>
        <w:t>5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1</w:t>
      </w:r>
      <w:r w:rsidR="00BA78D7">
        <w:t xml:space="preserve"> </w:t>
      </w:r>
      <w:r>
        <w:t>euro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8E73B9">
        <w:t xml:space="preserve">. </w:t>
      </w:r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întâmpla</w:t>
      </w:r>
      <w:r w:rsidR="00BA78D7">
        <w:t xml:space="preserve"> </w:t>
      </w:r>
      <w:r>
        <w:t>cu</w:t>
      </w:r>
      <w:r w:rsidR="00BA78D7">
        <w:t xml:space="preserve"> </w:t>
      </w:r>
      <w:r>
        <w:t>dobânzile</w:t>
      </w:r>
      <w:r w:rsidR="00BA78D7">
        <w:t xml:space="preserve"> </w:t>
      </w:r>
      <w:r>
        <w:t>„Având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incertitudinea</w:t>
      </w:r>
      <w:r w:rsidR="00BA78D7">
        <w:t xml:space="preserve"> </w:t>
      </w:r>
      <w:r>
        <w:t>economică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infecţiei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altor</w:t>
      </w:r>
      <w:r w:rsidR="00BA78D7">
        <w:t xml:space="preserve"> </w:t>
      </w:r>
      <w:r>
        <w:t>potenţiale</w:t>
      </w:r>
      <w:r w:rsidR="00BA78D7">
        <w:t xml:space="preserve"> </w:t>
      </w:r>
      <w:r>
        <w:t>efecte</w:t>
      </w:r>
      <w:r w:rsidR="00BA78D7">
        <w:t xml:space="preserve"> </w:t>
      </w:r>
      <w:r>
        <w:t>negative</w:t>
      </w:r>
      <w:r w:rsidR="00BA78D7">
        <w:t xml:space="preserve"> </w:t>
      </w:r>
      <w:r>
        <w:t>ale</w:t>
      </w:r>
      <w:r w:rsidR="00BA78D7">
        <w:t xml:space="preserve"> </w:t>
      </w:r>
      <w:r>
        <w:t>acesteia,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creşterii</w:t>
      </w:r>
      <w:r w:rsidR="00BA78D7">
        <w:t xml:space="preserve"> </w:t>
      </w:r>
      <w:r>
        <w:t>deficitelor</w:t>
      </w:r>
      <w:r w:rsidR="00BA78D7">
        <w:t xml:space="preserve"> </w:t>
      </w:r>
      <w:r>
        <w:t>gemene,</w:t>
      </w:r>
      <w:r w:rsidR="00BA78D7">
        <w:t xml:space="preserve"> </w:t>
      </w:r>
      <w:r>
        <w:t>cursul</w:t>
      </w:r>
      <w:r w:rsidR="00BA78D7">
        <w:t xml:space="preserve"> </w:t>
      </w:r>
      <w:r>
        <w:t>de</w:t>
      </w:r>
      <w:r w:rsidR="00BA78D7">
        <w:t xml:space="preserve"> </w:t>
      </w:r>
      <w:r>
        <w:t>schimb</w:t>
      </w:r>
      <w:r w:rsidR="00BA78D7">
        <w:t xml:space="preserve"> </w:t>
      </w:r>
      <w:r>
        <w:t>al</w:t>
      </w:r>
      <w:r w:rsidR="00BA78D7">
        <w:t xml:space="preserve"> </w:t>
      </w:r>
      <w:r>
        <w:t>monedei</w:t>
      </w:r>
      <w:r w:rsidR="00BA78D7">
        <w:t xml:space="preserve"> </w:t>
      </w:r>
      <w:r>
        <w:t>naţionale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moneda</w:t>
      </w:r>
      <w:r w:rsidR="00BA78D7">
        <w:t xml:space="preserve"> </w:t>
      </w:r>
      <w:r>
        <w:t>europeana</w:t>
      </w:r>
      <w:r w:rsidR="00BA78D7">
        <w:t xml:space="preserve"> </w:t>
      </w:r>
      <w:r>
        <w:t>euro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apropia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4,90,</w:t>
      </w:r>
      <w:r w:rsidR="00BA78D7">
        <w:t xml:space="preserve"> </w:t>
      </w:r>
      <w:r>
        <w:t>existând</w:t>
      </w:r>
      <w:r w:rsidR="00BA78D7">
        <w:t xml:space="preserve"> </w:t>
      </w:r>
      <w:r>
        <w:t>o</w:t>
      </w:r>
      <w:r w:rsidR="00BA78D7">
        <w:t xml:space="preserve"> </w:t>
      </w:r>
      <w:r>
        <w:t>probabilitate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ridicată</w:t>
      </w:r>
      <w:r w:rsidR="00BA78D7">
        <w:t xml:space="preserve"> </w:t>
      </w:r>
      <w:r>
        <w:t>ca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 </w:t>
      </w:r>
      <w:r>
        <w:t>să</w:t>
      </w:r>
      <w:r w:rsidR="00BA78D7">
        <w:t xml:space="preserve"> </w:t>
      </w:r>
      <w:r>
        <w:t>vedem</w:t>
      </w:r>
      <w:r w:rsidR="00BA78D7">
        <w:t xml:space="preserve"> </w:t>
      </w:r>
      <w:r>
        <w:t>atingerea</w:t>
      </w:r>
      <w:r w:rsidR="00BA78D7">
        <w:t xml:space="preserve"> </w:t>
      </w:r>
      <w:r>
        <w:t>unui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5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euro</w:t>
      </w:r>
      <w:r w:rsidR="008E73B9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evoluţia</w:t>
      </w:r>
      <w:r w:rsidR="00BA78D7">
        <w:t xml:space="preserve"> </w:t>
      </w:r>
      <w:r>
        <w:t>dobânzilor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şi</w:t>
      </w:r>
      <w:r w:rsidR="00BA78D7">
        <w:t xml:space="preserve"> </w:t>
      </w:r>
      <w:r>
        <w:t>lung,</w:t>
      </w:r>
      <w:r w:rsidR="00BA78D7">
        <w:t xml:space="preserve"> </w:t>
      </w:r>
      <w:r>
        <w:t>ne</w:t>
      </w:r>
      <w:r w:rsidR="00BA78D7">
        <w:t xml:space="preserve"> </w:t>
      </w:r>
      <w:r>
        <w:t>aşteptăm</w:t>
      </w:r>
      <w:r w:rsidR="00BA78D7">
        <w:t xml:space="preserve"> </w:t>
      </w:r>
      <w:r>
        <w:t>ca</w:t>
      </w:r>
      <w:r w:rsidR="00BA78D7">
        <w:t xml:space="preserve"> </w:t>
      </w:r>
      <w:r>
        <w:t>acestea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reducă,</w:t>
      </w:r>
      <w:r w:rsidR="00BA78D7">
        <w:t xml:space="preserve"> </w:t>
      </w:r>
      <w:r>
        <w:t>ţinând</w:t>
      </w:r>
      <w:r w:rsidR="00BA78D7">
        <w:t xml:space="preserve"> </w:t>
      </w:r>
      <w:r>
        <w:t>cont</w:t>
      </w:r>
      <w:r w:rsidR="00BA78D7">
        <w:t xml:space="preserve"> </w:t>
      </w:r>
      <w:r>
        <w:t>de</w:t>
      </w:r>
      <w:r w:rsidR="00BA78D7">
        <w:t xml:space="preserve"> </w:t>
      </w:r>
      <w:r>
        <w:t>'premium'-ul</w:t>
      </w:r>
      <w:r w:rsidR="00BA78D7">
        <w:t xml:space="preserve"> </w:t>
      </w:r>
      <w:r>
        <w:t>existent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ţările</w:t>
      </w:r>
      <w:r w:rsidR="00BA78D7">
        <w:t xml:space="preserve"> </w:t>
      </w:r>
      <w:r>
        <w:t>cu</w:t>
      </w:r>
      <w:r w:rsidR="00BA78D7">
        <w:t xml:space="preserve"> </w:t>
      </w:r>
      <w:r>
        <w:t>acelaşi</w:t>
      </w:r>
      <w:r w:rsidR="00BA78D7">
        <w:t xml:space="preserve"> </w:t>
      </w:r>
      <w:r>
        <w:t>rating</w:t>
      </w:r>
      <w:r w:rsidR="00BA78D7">
        <w:t xml:space="preserve"> </w:t>
      </w:r>
      <w:r>
        <w:t>de</w:t>
      </w:r>
      <w:r w:rsidR="00BA78D7">
        <w:t xml:space="preserve"> </w:t>
      </w:r>
      <w:r>
        <w:t>ţară</w:t>
      </w:r>
      <w:r w:rsidR="00BA78D7">
        <w:t xml:space="preserve"> </w:t>
      </w:r>
      <w:r>
        <w:t>ca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României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nu</w:t>
      </w:r>
      <w:r w:rsidR="00BA78D7">
        <w:t xml:space="preserve"> </w:t>
      </w:r>
      <w:r>
        <w:t>excludem</w:t>
      </w:r>
      <w:r w:rsidR="00BA78D7">
        <w:t xml:space="preserve"> </w:t>
      </w:r>
      <w:r>
        <w:t>posibilitatea</w:t>
      </w:r>
      <w:r w:rsidR="00BA78D7">
        <w:t xml:space="preserve"> </w:t>
      </w:r>
      <w:r>
        <w:t>ca</w:t>
      </w:r>
      <w:r w:rsidR="00BA78D7">
        <w:t xml:space="preserve"> </w:t>
      </w:r>
      <w:r>
        <w:t>BNR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dobânzilor</w:t>
      </w:r>
      <w:r w:rsidR="00BA78D7">
        <w:t xml:space="preserve"> </w:t>
      </w:r>
      <w:r>
        <w:t>din</w:t>
      </w:r>
      <w:r w:rsidR="00BA78D7">
        <w:t xml:space="preserve"> </w:t>
      </w:r>
      <w:r>
        <w:t>coridorul</w:t>
      </w:r>
      <w:r w:rsidR="00BA78D7">
        <w:t xml:space="preserve"> </w:t>
      </w:r>
      <w:r>
        <w:t>instrumentelor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va</w:t>
      </w:r>
      <w:r w:rsidR="00BA78D7">
        <w:t xml:space="preserve"> </w:t>
      </w:r>
      <w:r>
        <w:t>atrage</w:t>
      </w:r>
      <w:r w:rsidR="00BA78D7">
        <w:t xml:space="preserve"> </w:t>
      </w:r>
      <w:r>
        <w:t>după</w:t>
      </w:r>
      <w:r w:rsidR="00BA78D7">
        <w:t xml:space="preserve"> </w:t>
      </w:r>
      <w:r>
        <w:t>sine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dobânzilor</w:t>
      </w:r>
      <w:r w:rsidR="00BA78D7">
        <w:t xml:space="preserve"> </w:t>
      </w:r>
      <w:r>
        <w:t>pe</w:t>
      </w:r>
      <w:r w:rsidR="00BA78D7">
        <w:t xml:space="preserve"> </w:t>
      </w:r>
      <w:r>
        <w:t>curba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</w:t>
      </w:r>
      <w:r w:rsidR="00BA78D7">
        <w:t xml:space="preserve"> </w:t>
      </w:r>
      <w:r>
        <w:t>şi</w:t>
      </w:r>
      <w:r w:rsidR="00BA78D7">
        <w:t xml:space="preserve"> </w:t>
      </w:r>
      <w:r>
        <w:t>mediu”,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Patria</w:t>
      </w:r>
      <w:r w:rsidR="00BA78D7">
        <w:t xml:space="preserve"> </w:t>
      </w:r>
      <w:r>
        <w:t>Bank</w:t>
      </w:r>
      <w:r w:rsidR="008E73B9">
        <w:t xml:space="preserve">. </w:t>
      </w:r>
      <w:r>
        <w:t>Potrivit</w:t>
      </w:r>
      <w:r w:rsidR="00BA78D7">
        <w:t xml:space="preserve"> </w:t>
      </w:r>
      <w:r>
        <w:t>acestuia,</w:t>
      </w:r>
      <w:r w:rsidR="00BA78D7">
        <w:t xml:space="preserve"> </w:t>
      </w:r>
      <w:r>
        <w:t>profitul</w:t>
      </w:r>
      <w:r w:rsidR="00BA78D7">
        <w:t xml:space="preserve"> </w:t>
      </w:r>
      <w:r>
        <w:t>net</w:t>
      </w:r>
      <w:r w:rsidR="00BA78D7">
        <w:t xml:space="preserve"> </w:t>
      </w:r>
      <w:r>
        <w:t>al</w:t>
      </w:r>
      <w:r w:rsidR="00BA78D7">
        <w:t xml:space="preserve"> </w:t>
      </w:r>
      <w:r>
        <w:t>Patria</w:t>
      </w:r>
      <w:r w:rsidR="00BA78D7">
        <w:t xml:space="preserve"> </w:t>
      </w:r>
      <w:r>
        <w:t>Bank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</w:t>
      </w:r>
      <w:r w:rsidR="00BA78D7">
        <w:t xml:space="preserve"> </w:t>
      </w:r>
      <w:r>
        <w:t>2%,</w:t>
      </w:r>
      <w:r w:rsidR="00BA78D7">
        <w:t xml:space="preserve"> </w:t>
      </w:r>
      <w:r>
        <w:t>la</w:t>
      </w:r>
      <w:r w:rsidR="00BA78D7">
        <w:t xml:space="preserve"> </w:t>
      </w:r>
      <w:r>
        <w:t>5,98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>.”</w:t>
      </w:r>
      <w:r>
        <w:t>Rezultatele</w:t>
      </w:r>
      <w:r w:rsidR="00BA78D7">
        <w:t xml:space="preserve"> </w:t>
      </w:r>
      <w:r>
        <w:t>financiare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(9</w:t>
      </w:r>
      <w:r w:rsidR="00BA78D7">
        <w:t xml:space="preserve"> </w:t>
      </w:r>
      <w:r>
        <w:t>luni)</w:t>
      </w:r>
      <w:r w:rsidR="00BA78D7">
        <w:t xml:space="preserve"> </w:t>
      </w:r>
      <w:r>
        <w:t>prezintă</w:t>
      </w:r>
      <w:r w:rsidR="00BA78D7">
        <w:t xml:space="preserve"> </w:t>
      </w:r>
      <w:r>
        <w:t>un</w:t>
      </w:r>
      <w:r w:rsidR="00BA78D7">
        <w:t xml:space="preserve"> </w:t>
      </w:r>
      <w:r>
        <w:t>profit</w:t>
      </w:r>
      <w:r w:rsidR="00BA78D7">
        <w:t xml:space="preserve"> </w:t>
      </w:r>
      <w:r>
        <w:t>net</w:t>
      </w:r>
      <w:r w:rsidR="00BA78D7">
        <w:t xml:space="preserve"> </w:t>
      </w:r>
      <w:r>
        <w:t>de</w:t>
      </w:r>
      <w:r w:rsidR="00BA78D7">
        <w:t xml:space="preserve"> </w:t>
      </w:r>
      <w:r>
        <w:t>5,98</w:t>
      </w:r>
      <w:r w:rsidR="00BA78D7">
        <w:t xml:space="preserve"> </w:t>
      </w:r>
      <w:r>
        <w:t>milioane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2%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</w:t>
      </w:r>
      <w:r w:rsidR="008E73B9">
        <w:t xml:space="preserve">. </w:t>
      </w:r>
      <w:r>
        <w:t>Această</w:t>
      </w:r>
      <w:r w:rsidR="00BA78D7">
        <w:t xml:space="preserve"> </w:t>
      </w:r>
      <w:r>
        <w:t>performanţă</w:t>
      </w:r>
      <w:r w:rsidR="00BA78D7">
        <w:t xml:space="preserve"> </w:t>
      </w:r>
      <w:r>
        <w:t>financiară</w:t>
      </w:r>
      <w:r w:rsidR="00BA78D7">
        <w:t xml:space="preserve"> </w:t>
      </w:r>
      <w:r>
        <w:t>a</w:t>
      </w:r>
      <w:r w:rsidR="00BA78D7">
        <w:t xml:space="preserve"> </w:t>
      </w:r>
      <w:r>
        <w:t>survenit</w:t>
      </w:r>
      <w:r w:rsidR="00BA78D7">
        <w:t xml:space="preserve"> </w:t>
      </w:r>
      <w:r>
        <w:t>într-un</w:t>
      </w:r>
      <w:r w:rsidR="00BA78D7">
        <w:t xml:space="preserve"> </w:t>
      </w:r>
      <w:r>
        <w:t>mediu</w:t>
      </w:r>
      <w:r w:rsidR="00BA78D7">
        <w:t xml:space="preserve"> </w:t>
      </w:r>
      <w:r>
        <w:t>pandemic</w:t>
      </w:r>
      <w:r w:rsidR="00BA78D7">
        <w:t xml:space="preserve"> </w:t>
      </w:r>
      <w:r>
        <w:t>neanticipat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predictibilitatea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foarte</w:t>
      </w:r>
      <w:r w:rsidR="00BA78D7">
        <w:t xml:space="preserve"> </w:t>
      </w:r>
      <w:r>
        <w:t>redusă,</w:t>
      </w:r>
      <w:r w:rsidR="00BA78D7">
        <w:t xml:space="preserve"> </w:t>
      </w:r>
      <w:r>
        <w:t>iar</w:t>
      </w:r>
      <w:r w:rsidR="00BA78D7">
        <w:t xml:space="preserve"> </w:t>
      </w:r>
      <w:r>
        <w:t>volatilitatea</w:t>
      </w:r>
      <w:r w:rsidR="00BA78D7">
        <w:t xml:space="preserve"> </w:t>
      </w:r>
      <w:r>
        <w:t>condiţiilor</w:t>
      </w:r>
      <w:r w:rsidR="00BA78D7">
        <w:t xml:space="preserve"> </w:t>
      </w:r>
      <w:r>
        <w:t>macroeconomice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ridicată</w:t>
      </w:r>
      <w:r w:rsidR="008E73B9">
        <w:t xml:space="preserve">.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precedent,</w:t>
      </w:r>
      <w:r w:rsidR="00BA78D7">
        <w:t xml:space="preserve"> </w:t>
      </w:r>
      <w:r>
        <w:t>când</w:t>
      </w:r>
      <w:r w:rsidR="00BA78D7">
        <w:t xml:space="preserve"> </w:t>
      </w:r>
      <w:r>
        <w:t>banca</w:t>
      </w:r>
      <w:r w:rsidR="00BA78D7">
        <w:t xml:space="preserve"> </w:t>
      </w:r>
      <w:r>
        <w:t>a</w:t>
      </w:r>
      <w:r w:rsidR="00BA78D7">
        <w:t xml:space="preserve"> </w:t>
      </w:r>
      <w:r>
        <w:t>raportat</w:t>
      </w:r>
      <w:r w:rsidR="00BA78D7">
        <w:t xml:space="preserve"> </w:t>
      </w:r>
      <w:r>
        <w:t>un</w:t>
      </w:r>
      <w:r w:rsidR="00BA78D7">
        <w:t xml:space="preserve"> </w:t>
      </w:r>
      <w:r>
        <w:t>profit</w:t>
      </w:r>
      <w:r w:rsidR="00BA78D7">
        <w:t xml:space="preserve"> </w:t>
      </w:r>
      <w:r>
        <w:t>anual</w:t>
      </w:r>
      <w:r w:rsidR="00BA78D7">
        <w:t xml:space="preserve"> </w:t>
      </w:r>
      <w:r>
        <w:t>net</w:t>
      </w:r>
      <w:r w:rsidR="00BA78D7">
        <w:t xml:space="preserve"> </w:t>
      </w:r>
      <w:r>
        <w:t>de</w:t>
      </w:r>
      <w:r w:rsidR="00BA78D7">
        <w:t xml:space="preserve"> </w:t>
      </w:r>
      <w:r>
        <w:t>5,3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(12</w:t>
      </w:r>
      <w:r w:rsidR="00BA78D7">
        <w:t xml:space="preserve"> </w:t>
      </w:r>
      <w:r>
        <w:t>luni),</w:t>
      </w:r>
      <w:r w:rsidR="00BA78D7">
        <w:t xml:space="preserve"> </w:t>
      </w:r>
      <w:r>
        <w:t>se</w:t>
      </w:r>
      <w:r w:rsidR="00BA78D7">
        <w:t xml:space="preserve"> </w:t>
      </w:r>
      <w:r>
        <w:t>observă</w:t>
      </w:r>
      <w:r w:rsidR="00BA78D7">
        <w:t xml:space="preserve"> </w:t>
      </w:r>
      <w:r>
        <w:t>o</w:t>
      </w:r>
      <w:r w:rsidR="00BA78D7">
        <w:t xml:space="preserve"> </w:t>
      </w:r>
      <w:r>
        <w:t>îmbunătăţire</w:t>
      </w:r>
      <w:r w:rsidR="00BA78D7">
        <w:t xml:space="preserve"> </w:t>
      </w:r>
      <w:r>
        <w:t>a</w:t>
      </w:r>
      <w:r w:rsidR="00BA78D7">
        <w:t xml:space="preserve"> </w:t>
      </w:r>
      <w:r>
        <w:t>rezultatelor</w:t>
      </w:r>
      <w:r w:rsidR="00BA78D7">
        <w:t xml:space="preserve"> </w:t>
      </w:r>
      <w:r>
        <w:t>financiare</w:t>
      </w:r>
      <w:r w:rsidR="00BA78D7">
        <w:t xml:space="preserve"> </w:t>
      </w:r>
      <w:r>
        <w:t>la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profit</w:t>
      </w:r>
      <w:r w:rsidR="00BA78D7">
        <w:t xml:space="preserve"> </w:t>
      </w:r>
      <w:r>
        <w:t>5,98</w:t>
      </w:r>
      <w:r w:rsidR="00BA78D7">
        <w:t xml:space="preserve"> </w:t>
      </w:r>
      <w:r>
        <w:t>milioane</w:t>
      </w:r>
      <w:r w:rsidR="00BA78D7">
        <w:t xml:space="preserve"> </w:t>
      </w:r>
      <w:r>
        <w:t>lei,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criza</w:t>
      </w:r>
      <w:r w:rsidR="00BA78D7">
        <w:t xml:space="preserve"> </w:t>
      </w:r>
      <w:r>
        <w:t>sanitară</w:t>
      </w:r>
      <w:r w:rsidR="00BA78D7">
        <w:t xml:space="preserve"> </w:t>
      </w:r>
      <w:r>
        <w:t>a</w:t>
      </w:r>
      <w:r w:rsidR="00BA78D7">
        <w:t xml:space="preserve"> </w:t>
      </w:r>
      <w:r>
        <w:t>adus</w:t>
      </w:r>
      <w:r w:rsidR="00BA78D7">
        <w:t xml:space="preserve"> </w:t>
      </w:r>
      <w:r>
        <w:t>efecte</w:t>
      </w:r>
      <w:r w:rsidR="00BA78D7">
        <w:t xml:space="preserve"> </w:t>
      </w:r>
      <w:r>
        <w:t>negative</w:t>
      </w:r>
      <w:r w:rsidR="00BA78D7">
        <w:t xml:space="preserve"> </w:t>
      </w:r>
      <w:r>
        <w:t>asupra</w:t>
      </w:r>
      <w:r w:rsidR="00BA78D7">
        <w:t xml:space="preserve"> </w:t>
      </w:r>
      <w:r>
        <w:t>sistemului</w:t>
      </w:r>
      <w:r w:rsidR="00BA78D7">
        <w:t xml:space="preserve"> </w:t>
      </w:r>
      <w:r>
        <w:t>bancar”,</w:t>
      </w:r>
      <w:r w:rsidR="00BA78D7">
        <w:t xml:space="preserve"> </w:t>
      </w:r>
      <w:r>
        <w:t>arată</w:t>
      </w:r>
      <w:r w:rsidR="00BA78D7">
        <w:t xml:space="preserve"> </w:t>
      </w:r>
      <w:r>
        <w:t>raportul</w:t>
      </w:r>
      <w:r w:rsidR="00BA78D7">
        <w:t xml:space="preserve"> </w:t>
      </w:r>
      <w:r>
        <w:t>băncii</w:t>
      </w:r>
      <w:r w:rsidR="008E73B9">
        <w:t xml:space="preserve">. </w:t>
      </w:r>
      <w:r>
        <w:t>Patria</w:t>
      </w:r>
      <w:r w:rsidR="00BA78D7">
        <w:t xml:space="preserve"> </w:t>
      </w:r>
      <w:r>
        <w:t>Bank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credite</w:t>
      </w:r>
      <w:r w:rsidR="00BA78D7">
        <w:t xml:space="preserve"> </w:t>
      </w:r>
      <w:r>
        <w:t>nou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603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(într-un</w:t>
      </w:r>
      <w:r w:rsidR="00BA78D7">
        <w:t xml:space="preserve"> </w:t>
      </w:r>
      <w:r>
        <w:t>ritm</w:t>
      </w:r>
      <w:r w:rsidR="00BA78D7">
        <w:t xml:space="preserve"> </w:t>
      </w:r>
      <w:r>
        <w:t>mai</w:t>
      </w:r>
      <w:r w:rsidR="00BA78D7">
        <w:t xml:space="preserve"> </w:t>
      </w:r>
      <w:r>
        <w:t>accelerat</w:t>
      </w:r>
      <w:r w:rsidR="00BA78D7">
        <w:t xml:space="preserve"> </w:t>
      </w:r>
      <w:r>
        <w:t>decât</w:t>
      </w:r>
      <w:r w:rsidR="00BA78D7">
        <w:t xml:space="preserve"> </w:t>
      </w:r>
      <w:r>
        <w:t>media</w:t>
      </w:r>
      <w:r w:rsidR="00BA78D7">
        <w:t xml:space="preserve"> </w:t>
      </w:r>
      <w:r>
        <w:t>sistemului</w:t>
      </w:r>
      <w:r w:rsidR="00BA78D7">
        <w:t xml:space="preserve"> </w:t>
      </w:r>
      <w:r>
        <w:t>bancar),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portofoliului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performante</w:t>
      </w:r>
      <w:r w:rsidR="00BA78D7">
        <w:t xml:space="preserve"> </w:t>
      </w:r>
      <w:r>
        <w:t>cu</w:t>
      </w:r>
      <w:r w:rsidR="00BA78D7">
        <w:t xml:space="preserve"> </w:t>
      </w:r>
      <w:r>
        <w:t>13%,</w:t>
      </w:r>
      <w:r w:rsidR="00BA78D7">
        <w:t xml:space="preserve"> </w:t>
      </w:r>
      <w:r>
        <w:t>respectiv</w:t>
      </w:r>
      <w:r w:rsidR="00BA78D7">
        <w:t xml:space="preserve"> </w:t>
      </w:r>
      <w:r>
        <w:t>+194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decembrie</w:t>
      </w:r>
      <w:r w:rsidR="00BA78D7">
        <w:t xml:space="preserve"> </w:t>
      </w:r>
      <w:r>
        <w:t>2019</w:t>
      </w:r>
      <w:r w:rsidR="00BA78D7">
        <w:t>.”</w:t>
      </w:r>
      <w:r>
        <w:t>Impactarea</w:t>
      </w:r>
      <w:r w:rsidR="00BA78D7">
        <w:t xml:space="preserve"> </w:t>
      </w:r>
      <w:r>
        <w:t>rezultatului</w:t>
      </w:r>
      <w:r w:rsidR="00BA78D7">
        <w:t xml:space="preserve"> </w:t>
      </w:r>
      <w:r>
        <w:t>net</w:t>
      </w:r>
      <w:r w:rsidR="00BA78D7">
        <w:t xml:space="preserve"> </w:t>
      </w:r>
      <w:r>
        <w:t>cumulat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de</w:t>
      </w:r>
      <w:r w:rsidR="00BA78D7">
        <w:t xml:space="preserve"> </w:t>
      </w:r>
      <w:r>
        <w:t>anumite</w:t>
      </w:r>
      <w:r w:rsidR="00BA78D7">
        <w:t xml:space="preserve"> </w:t>
      </w:r>
      <w:r>
        <w:t>evoluţii</w:t>
      </w:r>
      <w:r w:rsidR="00BA78D7">
        <w:t xml:space="preserve"> </w:t>
      </w:r>
      <w:r>
        <w:t>ale</w:t>
      </w:r>
      <w:r w:rsidR="00BA78D7">
        <w:t xml:space="preserve"> </w:t>
      </w:r>
      <w:r>
        <w:t>pieţei</w:t>
      </w:r>
      <w:r w:rsidR="00BA78D7">
        <w:t xml:space="preserve"> </w:t>
      </w:r>
      <w:r>
        <w:t>şi</w:t>
      </w:r>
      <w:r w:rsidR="00BA78D7">
        <w:t xml:space="preserve"> </w:t>
      </w:r>
      <w:r>
        <w:t>comportamentului</w:t>
      </w:r>
      <w:r w:rsidR="00BA78D7">
        <w:t xml:space="preserve"> </w:t>
      </w:r>
      <w:r>
        <w:t>clienţilor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contextului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declanşată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lunii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8E73B9">
        <w:t xml:space="preserve">. </w:t>
      </w:r>
      <w:r>
        <w:t>Astfel,</w:t>
      </w:r>
      <w:r w:rsidR="00BA78D7">
        <w:t xml:space="preserve"> </w:t>
      </w:r>
      <w:r>
        <w:t>profitul</w:t>
      </w:r>
      <w:r w:rsidR="00BA78D7">
        <w:t xml:space="preserve"> </w:t>
      </w:r>
      <w:r>
        <w:t>net</w:t>
      </w:r>
      <w:r w:rsidR="00BA78D7">
        <w:t xml:space="preserve"> </w:t>
      </w:r>
      <w:r>
        <w:t>raportat</w:t>
      </w:r>
      <w:r w:rsidR="00BA78D7">
        <w:t xml:space="preserve"> </w:t>
      </w:r>
      <w:r>
        <w:t>încorporează</w:t>
      </w:r>
      <w:r w:rsidR="00BA78D7">
        <w:t xml:space="preserve"> </w:t>
      </w:r>
      <w:r>
        <w:t>elemente</w:t>
      </w:r>
      <w:r w:rsidR="00BA78D7">
        <w:t xml:space="preserve"> </w:t>
      </w:r>
      <w:r>
        <w:t>de</w:t>
      </w:r>
      <w:r w:rsidR="00BA78D7">
        <w:t xml:space="preserve"> </w:t>
      </w:r>
      <w:r>
        <w:t>natură</w:t>
      </w:r>
      <w:r w:rsidR="00BA78D7">
        <w:t xml:space="preserve"> </w:t>
      </w:r>
      <w:r>
        <w:t>nerecurentă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impactului</w:t>
      </w:r>
      <w:r w:rsidR="00BA78D7">
        <w:t xml:space="preserve"> </w:t>
      </w:r>
      <w:r>
        <w:t>cauzat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-7,8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8E73B9">
        <w:t xml:space="preserve">; </w:t>
      </w:r>
      <w:r>
        <w:t>fără</w:t>
      </w:r>
      <w:r w:rsidR="00BA78D7">
        <w:t xml:space="preserve"> </w:t>
      </w:r>
      <w:r>
        <w:t>aceste</w:t>
      </w:r>
      <w:r w:rsidR="00BA78D7">
        <w:t xml:space="preserve"> </w:t>
      </w:r>
      <w:r>
        <w:t>elemente</w:t>
      </w:r>
      <w:r w:rsidR="00BA78D7">
        <w:t xml:space="preserve"> </w:t>
      </w:r>
      <w:r>
        <w:t>extraordinare</w:t>
      </w:r>
      <w:r w:rsidR="00BA78D7">
        <w:t xml:space="preserve"> </w:t>
      </w:r>
      <w:r>
        <w:t>rezultatul</w:t>
      </w:r>
      <w:r w:rsidR="00BA78D7">
        <w:t xml:space="preserve"> </w:t>
      </w:r>
      <w:r>
        <w:t>net</w:t>
      </w:r>
      <w:r w:rsidR="00BA78D7">
        <w:t xml:space="preserve"> </w:t>
      </w:r>
      <w:r>
        <w:t>cumulat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fost</w:t>
      </w:r>
      <w:r w:rsidR="00BA78D7">
        <w:t xml:space="preserve"> </w:t>
      </w:r>
      <w:r>
        <w:t>profit</w:t>
      </w:r>
      <w:r w:rsidR="00BA78D7">
        <w:t xml:space="preserve"> </w:t>
      </w:r>
      <w:r>
        <w:t>net</w:t>
      </w:r>
      <w:r w:rsidR="00BA78D7">
        <w:t xml:space="preserve"> </w:t>
      </w:r>
      <w:r>
        <w:t>de</w:t>
      </w:r>
      <w:r w:rsidR="00BA78D7">
        <w:t xml:space="preserve"> </w:t>
      </w:r>
      <w:r>
        <w:t>13,8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8E73B9">
        <w:t xml:space="preserve">.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analizei</w:t>
      </w:r>
      <w:r w:rsidR="00BA78D7">
        <w:t xml:space="preserve"> </w:t>
      </w:r>
      <w:r>
        <w:t>rezultatelor</w:t>
      </w:r>
      <w:r w:rsidR="00BA78D7">
        <w:t xml:space="preserve"> </w:t>
      </w:r>
      <w:r>
        <w:t>financiare,</w:t>
      </w:r>
      <w:r w:rsidR="00BA78D7">
        <w:t xml:space="preserve"> </w:t>
      </w:r>
      <w:r>
        <w:t>managementul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Patria</w:t>
      </w:r>
      <w:r w:rsidR="00BA78D7">
        <w:t xml:space="preserve"> </w:t>
      </w:r>
      <w:r>
        <w:t>Bank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deja</w:t>
      </w:r>
      <w:r w:rsidR="00BA78D7">
        <w:t xml:space="preserve"> </w:t>
      </w:r>
      <w:r>
        <w:t>impactată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COVID-19,</w:t>
      </w:r>
      <w:r w:rsidR="00BA78D7">
        <w:t xml:space="preserve"> </w:t>
      </w:r>
      <w:r>
        <w:t>dar</w:t>
      </w:r>
      <w:r w:rsidR="00BA78D7">
        <w:t xml:space="preserve"> </w:t>
      </w:r>
      <w:r>
        <w:t>efectele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atenuate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întreprinse</w:t>
      </w:r>
      <w:r w:rsidR="00BA78D7">
        <w:t xml:space="preserve"> </w:t>
      </w:r>
      <w:r>
        <w:t>de</w:t>
      </w:r>
      <w:r w:rsidR="00BA78D7">
        <w:t xml:space="preserve"> </w:t>
      </w:r>
      <w:r>
        <w:t>bancă,</w:t>
      </w:r>
      <w:r w:rsidR="00BA78D7">
        <w:t xml:space="preserve"> </w:t>
      </w:r>
      <w:r>
        <w:t>de</w:t>
      </w:r>
      <w:r w:rsidR="00BA78D7">
        <w:t xml:space="preserve"> </w:t>
      </w:r>
      <w:r>
        <w:t>evoluţiile</w:t>
      </w:r>
      <w:r w:rsidR="00BA78D7">
        <w:t xml:space="preserve"> </w:t>
      </w:r>
      <w:r>
        <w:t>pieţelor</w:t>
      </w:r>
      <w:r w:rsidR="00BA78D7">
        <w:t xml:space="preserve"> </w:t>
      </w:r>
      <w:r>
        <w:t>financiare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</w:t>
      </w:r>
      <w:r w:rsidR="00BA78D7">
        <w:t xml:space="preserve"> </w:t>
      </w:r>
      <w:r>
        <w:t>iniţiate</w:t>
      </w:r>
      <w:r w:rsidR="00BA78D7">
        <w:t xml:space="preserve"> </w:t>
      </w:r>
      <w:r>
        <w:t>de</w:t>
      </w:r>
      <w:r w:rsidR="00BA78D7">
        <w:t xml:space="preserve"> </w:t>
      </w:r>
      <w:r>
        <w:t>Guvern”,</w:t>
      </w:r>
      <w:r w:rsidR="00BA78D7">
        <w:t xml:space="preserve"> </w:t>
      </w:r>
      <w:r>
        <w:t>spun</w:t>
      </w:r>
      <w:r w:rsidR="00BA78D7">
        <w:t xml:space="preserve"> </w:t>
      </w:r>
      <w:r>
        <w:t>reprezentanţii</w:t>
      </w:r>
      <w:r w:rsidR="00BA78D7">
        <w:t xml:space="preserve"> </w:t>
      </w:r>
      <w:r>
        <w:t>băncii</w:t>
      </w:r>
      <w:r w:rsidR="008E73B9">
        <w:t xml:space="preserve">. </w:t>
      </w:r>
      <w:r>
        <w:t>Potrivit</w:t>
      </w:r>
      <w:r w:rsidR="00BA78D7">
        <w:t xml:space="preserve"> </w:t>
      </w:r>
      <w:r>
        <w:t>acestora,</w:t>
      </w:r>
      <w:r w:rsidR="00BA78D7">
        <w:t xml:space="preserve"> </w:t>
      </w:r>
      <w:r>
        <w:t>contextul</w:t>
      </w:r>
      <w:r w:rsidR="00BA78D7">
        <w:t xml:space="preserve"> </w:t>
      </w:r>
      <w:r>
        <w:t>actual</w:t>
      </w:r>
      <w:r w:rsidR="00BA78D7">
        <w:t xml:space="preserve"> </w:t>
      </w:r>
      <w:r>
        <w:t>aduce</w:t>
      </w:r>
      <w:r w:rsidR="00BA78D7">
        <w:t xml:space="preserve"> </w:t>
      </w:r>
      <w:r>
        <w:t>efecte</w:t>
      </w:r>
      <w:r w:rsidR="00BA78D7">
        <w:t xml:space="preserve"> </w:t>
      </w:r>
      <w:r>
        <w:t>negative,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nivelul</w:t>
      </w:r>
      <w:r w:rsidR="00BA78D7">
        <w:t xml:space="preserve"> </w:t>
      </w:r>
      <w:r>
        <w:t>potenţial</w:t>
      </w:r>
      <w:r w:rsidR="00BA78D7">
        <w:t xml:space="preserve"> </w:t>
      </w:r>
      <w:r>
        <w:t>al</w:t>
      </w:r>
      <w:r w:rsidR="00BA78D7">
        <w:t xml:space="preserve"> </w:t>
      </w:r>
      <w:r>
        <w:t>costului</w:t>
      </w:r>
      <w:r w:rsidR="00BA78D7">
        <w:t xml:space="preserve"> </w:t>
      </w:r>
      <w:r>
        <w:t>riscului,</w:t>
      </w:r>
      <w:r w:rsidR="00BA78D7">
        <w:t xml:space="preserve"> </w:t>
      </w:r>
      <w:r>
        <w:t>dar</w:t>
      </w:r>
      <w:r w:rsidR="00BA78D7">
        <w:t xml:space="preserve"> </w:t>
      </w:r>
      <w:r>
        <w:t>poate</w:t>
      </w:r>
      <w:r w:rsidR="00BA78D7">
        <w:t xml:space="preserve"> </w:t>
      </w:r>
      <w:r>
        <w:t>genera</w:t>
      </w:r>
      <w:r w:rsidR="00BA78D7">
        <w:t xml:space="preserve"> </w:t>
      </w:r>
      <w:r>
        <w:t>şi</w:t>
      </w:r>
      <w:r w:rsidR="00BA78D7">
        <w:t xml:space="preserve"> </w:t>
      </w:r>
      <w:r>
        <w:t>oportunităţi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şi</w:t>
      </w:r>
      <w:r w:rsidR="00BA78D7">
        <w:t xml:space="preserve"> </w:t>
      </w:r>
      <w:r>
        <w:t>dezvoltare</w:t>
      </w:r>
      <w:r w:rsidR="00BA78D7">
        <w:t xml:space="preserve"> </w:t>
      </w:r>
      <w:r>
        <w:t>prin</w:t>
      </w:r>
      <w:r w:rsidR="00BA78D7">
        <w:t xml:space="preserve"> </w:t>
      </w:r>
      <w:r>
        <w:t>atragerea</w:t>
      </w:r>
      <w:r w:rsidR="00BA78D7">
        <w:t xml:space="preserve"> </w:t>
      </w:r>
      <w:r>
        <w:t>accelerată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clienţi</w:t>
      </w:r>
      <w:r w:rsidR="00BA78D7">
        <w:t>.”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trei,</w:t>
      </w:r>
      <w:r w:rsidR="00BA78D7">
        <w:t xml:space="preserve"> </w:t>
      </w:r>
      <w:r>
        <w:t>Patria</w:t>
      </w:r>
      <w:r w:rsidR="00BA78D7">
        <w:t xml:space="preserve"> </w:t>
      </w:r>
      <w:r>
        <w:t>Bank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eforturile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a</w:t>
      </w:r>
      <w:r w:rsidR="00BA78D7">
        <w:t xml:space="preserve"> </w:t>
      </w:r>
      <w:r>
        <w:t>portofoliului</w:t>
      </w:r>
      <w:r w:rsidR="00BA78D7">
        <w:t xml:space="preserve"> </w:t>
      </w:r>
      <w:r>
        <w:t>de</w:t>
      </w:r>
      <w:r w:rsidR="00BA78D7">
        <w:t xml:space="preserve"> </w:t>
      </w:r>
      <w:r>
        <w:t>clienţi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volumelor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acordate,</w:t>
      </w:r>
      <w:r w:rsidR="00BA78D7">
        <w:t xml:space="preserve"> </w:t>
      </w:r>
      <w:r>
        <w:t>reuşind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într-un</w:t>
      </w:r>
      <w:r w:rsidR="00BA78D7">
        <w:t xml:space="preserve"> </w:t>
      </w:r>
      <w:r>
        <w:t>ritm</w:t>
      </w:r>
      <w:r w:rsidR="00BA78D7">
        <w:t xml:space="preserve"> </w:t>
      </w:r>
      <w:r>
        <w:t>mai</w:t>
      </w:r>
      <w:r w:rsidR="00BA78D7">
        <w:t xml:space="preserve"> </w:t>
      </w:r>
      <w:r>
        <w:t>accelerat</w:t>
      </w:r>
      <w:r w:rsidR="00BA78D7">
        <w:t xml:space="preserve"> </w:t>
      </w:r>
      <w:r>
        <w:t>decât</w:t>
      </w:r>
      <w:r w:rsidR="00BA78D7">
        <w:t xml:space="preserve"> </w:t>
      </w:r>
      <w:r>
        <w:t>sistemul</w:t>
      </w:r>
      <w:r w:rsidR="00BA78D7">
        <w:t xml:space="preserve"> </w:t>
      </w:r>
      <w:r>
        <w:t>bancar</w:t>
      </w:r>
      <w:r w:rsidR="008E73B9">
        <w:t xml:space="preserve">. </w:t>
      </w:r>
      <w:r>
        <w:t>Astfel,</w:t>
      </w:r>
      <w:r w:rsidR="00BA78D7">
        <w:t xml:space="preserve"> </w:t>
      </w:r>
      <w:r>
        <w:t>cota</w:t>
      </w:r>
      <w:r w:rsidR="00BA78D7">
        <w:t xml:space="preserve"> </w:t>
      </w:r>
      <w:r>
        <w:t>de</w:t>
      </w:r>
      <w:r w:rsidR="00BA78D7">
        <w:t xml:space="preserve"> </w:t>
      </w:r>
      <w:r>
        <w:t>piaţă</w:t>
      </w:r>
      <w:r w:rsidR="00BA78D7">
        <w:t xml:space="preserve"> </w:t>
      </w:r>
      <w:r>
        <w:t>a</w:t>
      </w:r>
      <w:r w:rsidR="00BA78D7">
        <w:t xml:space="preserve"> </w:t>
      </w:r>
      <w:r>
        <w:t>creditelor</w:t>
      </w:r>
      <w:r w:rsidR="00BA78D7">
        <w:t xml:space="preserve"> </w:t>
      </w:r>
      <w:r>
        <w:t>acordate</w:t>
      </w:r>
      <w:r w:rsidR="00BA78D7">
        <w:t xml:space="preserve"> </w:t>
      </w:r>
      <w:r>
        <w:t>persoanelor</w:t>
      </w:r>
      <w:r w:rsidR="00BA78D7">
        <w:t xml:space="preserve"> </w:t>
      </w:r>
      <w:r>
        <w:t>fizice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10%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cota</w:t>
      </w:r>
      <w:r w:rsidR="00BA78D7">
        <w:t xml:space="preserve"> </w:t>
      </w:r>
      <w:r>
        <w:t>de</w:t>
      </w:r>
      <w:r w:rsidR="00BA78D7">
        <w:t xml:space="preserve"> </w:t>
      </w:r>
      <w:r>
        <w:t>piaţă</w:t>
      </w:r>
      <w:r w:rsidR="00BA78D7">
        <w:t xml:space="preserve"> </w:t>
      </w:r>
      <w:r>
        <w:t>a</w:t>
      </w:r>
      <w:r w:rsidR="00BA78D7">
        <w:t xml:space="preserve"> </w:t>
      </w:r>
      <w:r>
        <w:t>creditelor</w:t>
      </w:r>
      <w:r w:rsidR="00BA78D7">
        <w:t xml:space="preserve"> </w:t>
      </w:r>
      <w:r>
        <w:t>acordate</w:t>
      </w:r>
      <w:r w:rsidR="00BA78D7">
        <w:t xml:space="preserve"> </w:t>
      </w:r>
      <w:r>
        <w:t>companiilor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7%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31</w:t>
      </w:r>
      <w:r w:rsidR="00BA78D7">
        <w:t xml:space="preserve"> </w:t>
      </w:r>
      <w:r>
        <w:t>decembrie</w:t>
      </w:r>
      <w:r w:rsidR="00BA78D7">
        <w:t xml:space="preserve"> </w:t>
      </w:r>
      <w:r>
        <w:t>2019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septembrie</w:t>
      </w:r>
      <w:r w:rsidR="00BA78D7">
        <w:t xml:space="preserve"> </w:t>
      </w:r>
      <w:r>
        <w:t>2020”,</w:t>
      </w:r>
      <w:r w:rsidR="00BA78D7">
        <w:t xml:space="preserve"> </w:t>
      </w:r>
      <w:r>
        <w:t>mai</w:t>
      </w:r>
      <w:r w:rsidR="00BA78D7">
        <w:t xml:space="preserve"> </w:t>
      </w:r>
      <w:r>
        <w:t>arată</w:t>
      </w:r>
      <w:r w:rsidR="00BA78D7">
        <w:t xml:space="preserve"> </w:t>
      </w:r>
      <w:r>
        <w:t>raportul</w:t>
      </w:r>
      <w:r w:rsidR="00BA78D7">
        <w:t xml:space="preserve"> </w:t>
      </w:r>
      <w:r>
        <w:t>băncii</w:t>
      </w:r>
      <w:r w:rsidR="008E73B9">
        <w:t xml:space="preserve">. </w:t>
      </w:r>
      <w:r>
        <w:t>Banca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totodată</w:t>
      </w:r>
      <w:r w:rsidR="00BA78D7">
        <w:t xml:space="preserve"> </w:t>
      </w:r>
      <w:r>
        <w:t>proiectului</w:t>
      </w:r>
      <w:r w:rsidR="00BA78D7">
        <w:t xml:space="preserve"> </w:t>
      </w:r>
      <w:r>
        <w:t>POS</w:t>
      </w:r>
      <w:r w:rsidR="00BA78D7">
        <w:t xml:space="preserve"> </w:t>
      </w:r>
      <w:r>
        <w:t>la</w:t>
      </w:r>
      <w:r w:rsidR="00BA78D7">
        <w:t xml:space="preserve"> </w:t>
      </w:r>
      <w:r>
        <w:t>Piaţă</w:t>
      </w:r>
      <w:r w:rsidR="00BA78D7">
        <w:t xml:space="preserve"> </w:t>
      </w:r>
      <w:r>
        <w:t>prin</w:t>
      </w:r>
      <w:r w:rsidR="00BA78D7">
        <w:t xml:space="preserve"> </w:t>
      </w:r>
      <w:r>
        <w:t>instalarea</w:t>
      </w:r>
      <w:r w:rsidR="00BA78D7">
        <w:t xml:space="preserve"> </w:t>
      </w:r>
      <w:r>
        <w:t>de</w:t>
      </w:r>
      <w:r w:rsidR="00BA78D7">
        <w:t xml:space="preserve"> </w:t>
      </w:r>
      <w:r>
        <w:t>POS-uri</w:t>
      </w:r>
      <w:r w:rsidR="00BA78D7">
        <w:t xml:space="preserve"> </w:t>
      </w:r>
      <w:r>
        <w:t>în</w:t>
      </w:r>
      <w:r w:rsidR="00BA78D7">
        <w:t xml:space="preserve"> </w:t>
      </w:r>
      <w:r>
        <w:t>alte</w:t>
      </w:r>
      <w:r w:rsidR="00BA78D7">
        <w:t xml:space="preserve"> </w:t>
      </w:r>
      <w:r>
        <w:t>şapte</w:t>
      </w:r>
      <w:r w:rsidR="00BA78D7">
        <w:t xml:space="preserve"> </w:t>
      </w:r>
      <w:r>
        <w:t>pieţe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2020</w:t>
      </w:r>
      <w:r w:rsidR="008E73B9">
        <w:t xml:space="preserve">. </w:t>
      </w:r>
      <w:r>
        <w:t>Volumele</w:t>
      </w:r>
      <w:r w:rsidR="00BA78D7">
        <w:t xml:space="preserve"> </w:t>
      </w:r>
      <w:r>
        <w:t>tranzacţionate</w:t>
      </w:r>
      <w:r w:rsidR="00BA78D7">
        <w:t xml:space="preserve"> </w:t>
      </w:r>
      <w:r>
        <w:t>prin</w:t>
      </w:r>
      <w:r w:rsidR="00BA78D7">
        <w:t xml:space="preserve"> </w:t>
      </w:r>
      <w:r>
        <w:lastRenderedPageBreak/>
        <w:t>POS-urile</w:t>
      </w:r>
      <w:r w:rsidR="00BA78D7">
        <w:t xml:space="preserve"> </w:t>
      </w:r>
      <w:r>
        <w:t>din</w:t>
      </w:r>
      <w:r w:rsidR="00BA78D7">
        <w:t xml:space="preserve"> </w:t>
      </w:r>
      <w:r>
        <w:t>pieţele</w:t>
      </w:r>
      <w:r w:rsidR="00BA78D7">
        <w:t xml:space="preserve"> </w:t>
      </w:r>
      <w:r>
        <w:t>agroalimentare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cinci</w:t>
      </w:r>
      <w:r w:rsidR="00BA78D7">
        <w:t xml:space="preserve"> </w:t>
      </w:r>
      <w:r>
        <w:t>ori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an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lansat</w:t>
      </w:r>
      <w:r w:rsidR="00BA78D7">
        <w:t xml:space="preserve"> </w:t>
      </w:r>
      <w:r>
        <w:t>acest</w:t>
      </w:r>
      <w:r w:rsidR="00BA78D7">
        <w:t xml:space="preserve"> </w:t>
      </w:r>
      <w:r>
        <w:t>program</w:t>
      </w:r>
      <w:r w:rsidR="008E73B9">
        <w:t xml:space="preserve">. </w:t>
      </w:r>
      <w:r>
        <w:t>Totalul</w:t>
      </w:r>
      <w:r w:rsidR="00BA78D7">
        <w:t xml:space="preserve"> </w:t>
      </w:r>
      <w:r>
        <w:t>activelor</w:t>
      </w:r>
      <w:r w:rsidR="00BA78D7">
        <w:t xml:space="preserve"> </w:t>
      </w:r>
      <w:r>
        <w:t>băncii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valoarea</w:t>
      </w:r>
      <w:r w:rsidR="00BA78D7">
        <w:t xml:space="preserve"> </w:t>
      </w:r>
      <w:r>
        <w:t>de</w:t>
      </w:r>
      <w:r w:rsidR="00BA78D7">
        <w:t xml:space="preserve"> </w:t>
      </w:r>
      <w:r>
        <w:t>3,267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prezintă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2%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sfârşitul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concomitent</w:t>
      </w:r>
      <w:r w:rsidR="00BA78D7">
        <w:t xml:space="preserve"> </w:t>
      </w:r>
      <w:r>
        <w:t>cu</w:t>
      </w:r>
      <w:r w:rsidR="00BA78D7">
        <w:t xml:space="preserve"> </w:t>
      </w:r>
      <w:r>
        <w:t>modificarea</w:t>
      </w:r>
      <w:r w:rsidR="00BA78D7">
        <w:t xml:space="preserve"> </w:t>
      </w:r>
      <w:r>
        <w:t>structurii</w:t>
      </w:r>
      <w:r w:rsidR="00BA78D7">
        <w:t xml:space="preserve"> </w:t>
      </w:r>
      <w:r>
        <w:t>bilanţiere</w:t>
      </w:r>
      <w:r w:rsidR="00BA78D7">
        <w:t xml:space="preserve"> </w:t>
      </w:r>
      <w:r>
        <w:t>a</w:t>
      </w:r>
      <w:r w:rsidR="00BA78D7">
        <w:t xml:space="preserve"> </w:t>
      </w:r>
      <w:r>
        <w:t>băncii:</w:t>
      </w:r>
      <w:r w:rsidR="00BA78D7">
        <w:t xml:space="preserve"> </w:t>
      </w:r>
      <w:r>
        <w:t>creşterea</w:t>
      </w:r>
      <w:r w:rsidR="00BA78D7">
        <w:t xml:space="preserve"> </w:t>
      </w:r>
      <w:r>
        <w:t>creditelor</w:t>
      </w:r>
      <w:r w:rsidR="00BA78D7">
        <w:t xml:space="preserve"> </w:t>
      </w:r>
      <w:r>
        <w:t>nete</w:t>
      </w:r>
      <w:r w:rsidR="00BA78D7">
        <w:t xml:space="preserve"> </w:t>
      </w:r>
      <w:r>
        <w:t>+198</w:t>
      </w:r>
      <w:r w:rsidR="00BA78D7">
        <w:t xml:space="preserve"> </w:t>
      </w:r>
      <w:r>
        <w:t>milioane</w:t>
      </w:r>
      <w:r w:rsidR="00BA78D7">
        <w:t xml:space="preserve"> </w:t>
      </w:r>
      <w:r>
        <w:t>lei,</w:t>
      </w:r>
      <w:r w:rsidR="00BA78D7">
        <w:t xml:space="preserve"> </w:t>
      </w:r>
      <w:r>
        <w:t>+12%</w:t>
      </w:r>
      <w:r w:rsidR="00BA78D7">
        <w:t xml:space="preserve"> </w:t>
      </w:r>
      <w:r>
        <w:t>şi</w:t>
      </w:r>
      <w:r w:rsidR="00BA78D7">
        <w:t xml:space="preserve"> </w:t>
      </w:r>
      <w:r>
        <w:t>reducerea</w:t>
      </w:r>
      <w:r w:rsidR="00BA78D7">
        <w:t xml:space="preserve"> </w:t>
      </w:r>
      <w:r>
        <w:t>activelor</w:t>
      </w:r>
      <w:r w:rsidR="00BA78D7">
        <w:t xml:space="preserve"> </w:t>
      </w:r>
      <w:r>
        <w:t>lichide</w:t>
      </w:r>
      <w:r w:rsidR="00BA78D7">
        <w:t xml:space="preserve"> </w:t>
      </w:r>
      <w:r>
        <w:t>cu</w:t>
      </w:r>
      <w:r w:rsidR="00BA78D7">
        <w:t xml:space="preserve"> </w:t>
      </w:r>
      <w:r>
        <w:t>119</w:t>
      </w:r>
      <w:r w:rsidR="00BA78D7">
        <w:t xml:space="preserve"> </w:t>
      </w:r>
      <w:r>
        <w:t>milioane</w:t>
      </w:r>
      <w:r w:rsidR="00BA78D7">
        <w:t xml:space="preserve"> </w:t>
      </w:r>
      <w:r>
        <w:t>lei,</w:t>
      </w:r>
      <w:r w:rsidR="00BA78D7">
        <w:t xml:space="preserve"> </w:t>
      </w:r>
      <w:r>
        <w:t>excedentul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fiind</w:t>
      </w:r>
      <w:r w:rsidR="00BA78D7">
        <w:t xml:space="preserve"> </w:t>
      </w:r>
      <w:r>
        <w:t>plasat</w:t>
      </w:r>
      <w:r w:rsidR="00BA78D7">
        <w:t xml:space="preserve"> </w:t>
      </w:r>
      <w:r>
        <w:t>în</w:t>
      </w:r>
      <w:r w:rsidR="00BA78D7">
        <w:t xml:space="preserve"> </w:t>
      </w:r>
      <w:r>
        <w:t>credite</w:t>
      </w:r>
      <w:r w:rsidR="00BA78D7">
        <w:t xml:space="preserve"> </w:t>
      </w:r>
      <w:r>
        <w:t>(active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rentabilitate)</w:t>
      </w:r>
      <w:r w:rsidR="008E73B9">
        <w:t xml:space="preserve">. </w:t>
      </w:r>
      <w:r>
        <w:t>Venitul</w:t>
      </w:r>
      <w:r w:rsidR="00BA78D7">
        <w:t xml:space="preserve"> </w:t>
      </w:r>
      <w:r>
        <w:t>net</w:t>
      </w:r>
      <w:r w:rsidR="00BA78D7">
        <w:t xml:space="preserve"> </w:t>
      </w:r>
      <w:r>
        <w:t>bancar</w:t>
      </w:r>
      <w:r w:rsidR="00BA78D7">
        <w:t xml:space="preserve"> </w:t>
      </w:r>
      <w:r>
        <w:t>înregistrează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13%,</w:t>
      </w:r>
      <w:r w:rsidR="00BA78D7">
        <w:t xml:space="preserve"> </w:t>
      </w:r>
      <w:r>
        <w:t>la</w:t>
      </w:r>
      <w:r w:rsidR="00BA78D7">
        <w:t xml:space="preserve"> </w:t>
      </w:r>
      <w:r>
        <w:t>113</w:t>
      </w:r>
      <w:r w:rsidR="00BA78D7">
        <w:t xml:space="preserve"> </w:t>
      </w:r>
      <w:r>
        <w:t>milioane</w:t>
      </w:r>
      <w:r w:rsidR="00BA78D7">
        <w:t xml:space="preserve"> </w:t>
      </w:r>
      <w:r>
        <w:t>lei,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2019</w:t>
      </w:r>
      <w:r w:rsidR="00BA78D7">
        <w:t xml:space="preserve"> </w:t>
      </w:r>
      <w:r>
        <w:t>(-17</w:t>
      </w:r>
      <w:r w:rsidR="00BA78D7">
        <w:t xml:space="preserve"> </w:t>
      </w:r>
      <w:r>
        <w:t>milioane</w:t>
      </w:r>
      <w:r w:rsidR="00BA78D7">
        <w:t xml:space="preserve"> </w:t>
      </w:r>
      <w:r>
        <w:t>lei),</w:t>
      </w:r>
      <w:r w:rsidR="00BA78D7">
        <w:t xml:space="preserve"> </w:t>
      </w:r>
      <w:r>
        <w:t>evoluţie</w:t>
      </w:r>
      <w:r w:rsidR="00BA78D7">
        <w:t xml:space="preserve"> </w:t>
      </w:r>
      <w:r>
        <w:t>negativă</w:t>
      </w:r>
      <w:r w:rsidR="00BA78D7">
        <w:t xml:space="preserve"> </w:t>
      </w:r>
      <w:r>
        <w:t>cauzată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COVID-19,</w:t>
      </w:r>
      <w:r w:rsidR="00BA78D7">
        <w:t xml:space="preserve"> </w:t>
      </w:r>
      <w:r>
        <w:t>evoluţiei</w:t>
      </w:r>
      <w:r w:rsidR="00BA78D7">
        <w:t xml:space="preserve"> </w:t>
      </w:r>
      <w:r>
        <w:t>indexului</w:t>
      </w:r>
      <w:r w:rsidR="00BA78D7">
        <w:t xml:space="preserve"> </w:t>
      </w:r>
      <w:r>
        <w:t>de</w:t>
      </w:r>
      <w:r w:rsidR="00BA78D7">
        <w:t xml:space="preserve"> </w:t>
      </w:r>
      <w:r>
        <w:t>dobânda</w:t>
      </w:r>
      <w:r w:rsidR="00BA78D7">
        <w:t xml:space="preserve"> </w:t>
      </w:r>
      <w:r>
        <w:t>ROBOR,</w:t>
      </w:r>
      <w:r w:rsidR="00BA78D7">
        <w:t xml:space="preserve"> </w:t>
      </w:r>
      <w:r>
        <w:t>a</w:t>
      </w:r>
      <w:r w:rsidR="00BA78D7">
        <w:t xml:space="preserve"> </w:t>
      </w:r>
      <w:r>
        <w:t>scăderii</w:t>
      </w:r>
      <w:r w:rsidR="00BA78D7">
        <w:t xml:space="preserve"> </w:t>
      </w:r>
      <w:r>
        <w:t>volumului</w:t>
      </w:r>
      <w:r w:rsidR="00BA78D7">
        <w:t xml:space="preserve"> </w:t>
      </w:r>
      <w:r>
        <w:t>de</w:t>
      </w:r>
      <w:r w:rsidR="00BA78D7">
        <w:t xml:space="preserve"> </w:t>
      </w:r>
      <w:r>
        <w:t>tranzacţionare</w:t>
      </w:r>
      <w:r w:rsidR="00BA78D7">
        <w:t xml:space="preserve"> </w:t>
      </w:r>
      <w:r>
        <w:t>clientelă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a</w:t>
      </w:r>
      <w:r w:rsidR="00BA78D7">
        <w:t xml:space="preserve"> </w:t>
      </w:r>
      <w:r>
        <w:t>impactului</w:t>
      </w:r>
      <w:r w:rsidR="00BA78D7">
        <w:t xml:space="preserve"> </w:t>
      </w:r>
      <w:r>
        <w:t>negativ</w:t>
      </w:r>
      <w:r w:rsidR="00BA78D7">
        <w:t xml:space="preserve"> </w:t>
      </w:r>
      <w:r>
        <w:t>din</w:t>
      </w:r>
      <w:r w:rsidR="00BA78D7">
        <w:t xml:space="preserve"> </w:t>
      </w:r>
      <w:r>
        <w:t>marcările</w:t>
      </w:r>
      <w:r w:rsidR="00BA78D7">
        <w:t xml:space="preserve"> </w:t>
      </w:r>
      <w:r>
        <w:t>la</w:t>
      </w:r>
      <w:r w:rsidR="00BA78D7">
        <w:t xml:space="preserve"> </w:t>
      </w:r>
      <w:r>
        <w:t>piaţă</w:t>
      </w:r>
      <w:r w:rsidR="00BA78D7">
        <w:t xml:space="preserve"> </w:t>
      </w:r>
      <w:r>
        <w:t>a</w:t>
      </w:r>
      <w:r w:rsidR="00BA78D7">
        <w:t xml:space="preserve"> </w:t>
      </w:r>
      <w:r>
        <w:t>activelor</w:t>
      </w:r>
      <w:r w:rsidR="00BA78D7">
        <w:t xml:space="preserve"> </w:t>
      </w:r>
      <w:r>
        <w:t>financiare</w:t>
      </w:r>
      <w:r w:rsidR="00BA78D7">
        <w:t xml:space="preserve"> </w:t>
      </w:r>
      <w:r>
        <w:t>evaluate</w:t>
      </w:r>
      <w:r w:rsidR="00BA78D7">
        <w:t xml:space="preserve"> </w:t>
      </w:r>
      <w:r>
        <w:t>la</w:t>
      </w:r>
      <w:r w:rsidR="00BA78D7">
        <w:t xml:space="preserve"> </w:t>
      </w:r>
      <w:r>
        <w:t>valoare</w:t>
      </w:r>
      <w:r w:rsidR="00BA78D7">
        <w:t xml:space="preserve"> </w:t>
      </w:r>
      <w:r>
        <w:t>justă</w:t>
      </w:r>
      <w:r w:rsidR="00BA78D7">
        <w:t xml:space="preserve"> </w:t>
      </w:r>
      <w:r>
        <w:t>prin</w:t>
      </w:r>
      <w:r w:rsidR="00BA78D7">
        <w:t xml:space="preserve"> </w:t>
      </w:r>
      <w:r>
        <w:t>contul</w:t>
      </w:r>
      <w:r w:rsidR="00BA78D7">
        <w:t xml:space="preserve"> </w:t>
      </w:r>
      <w:r>
        <w:t>de</w:t>
      </w:r>
      <w:r w:rsidR="00BA78D7">
        <w:t xml:space="preserve"> </w:t>
      </w:r>
      <w:r>
        <w:t>profit</w:t>
      </w:r>
      <w:r w:rsidR="00BA78D7">
        <w:t xml:space="preserve"> </w:t>
      </w:r>
      <w:r>
        <w:t>sau</w:t>
      </w:r>
      <w:r w:rsidR="00BA78D7">
        <w:t xml:space="preserve"> </w:t>
      </w:r>
      <w:r>
        <w:t>pierdere</w:t>
      </w:r>
      <w:r w:rsidR="008E73B9">
        <w:t xml:space="preserve">.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aceste</w:t>
      </w:r>
      <w:r w:rsidR="00BA78D7">
        <w:t xml:space="preserve"> </w:t>
      </w:r>
      <w:r>
        <w:t>efecte</w:t>
      </w:r>
      <w:r w:rsidR="00BA78D7">
        <w:t xml:space="preserve"> </w:t>
      </w:r>
      <w:r>
        <w:t>s-au</w:t>
      </w:r>
      <w:r w:rsidR="00BA78D7">
        <w:t xml:space="preserve"> </w:t>
      </w:r>
      <w:r>
        <w:t>atenuat,</w:t>
      </w:r>
      <w:r w:rsidR="00BA78D7">
        <w:t xml:space="preserve"> </w:t>
      </w:r>
      <w:r>
        <w:t>iar</w:t>
      </w:r>
      <w:r w:rsidR="00BA78D7">
        <w:t xml:space="preserve"> </w:t>
      </w:r>
      <w:r>
        <w:t>trimestru</w:t>
      </w:r>
      <w:r w:rsidR="00BA78D7">
        <w:t xml:space="preserve"> </w:t>
      </w:r>
      <w:r>
        <w:t>III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înregistrează</w:t>
      </w:r>
      <w:r w:rsidR="00BA78D7">
        <w:t xml:space="preserve"> </w:t>
      </w:r>
      <w:r>
        <w:t>evoluţii</w:t>
      </w:r>
      <w:r w:rsidR="00BA78D7">
        <w:t xml:space="preserve"> </w:t>
      </w:r>
      <w:r>
        <w:t>pozitive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. </w:t>
      </w:r>
      <w:r>
        <w:t>"</w:t>
      </w:r>
    </w:p>
    <w:p w14:paraId="3E5385D0" w14:textId="21B9BC6D" w:rsidR="006C4461" w:rsidRDefault="006C4461" w:rsidP="006C4461">
      <w:r>
        <w:t>Ministerul</w:t>
      </w:r>
      <w:r w:rsidR="00BA78D7">
        <w:t xml:space="preserve"> </w:t>
      </w:r>
      <w:r>
        <w:t>Agriculturii</w:t>
      </w:r>
      <w:r w:rsidR="00BA78D7">
        <w:t xml:space="preserve"> </w:t>
      </w:r>
      <w:r>
        <w:t>vrea</w:t>
      </w:r>
      <w:r w:rsidR="00BA78D7">
        <w:t xml:space="preserve"> </w:t>
      </w:r>
      <w:r>
        <w:t>să</w:t>
      </w:r>
      <w:r w:rsidR="00BA78D7">
        <w:t xml:space="preserve"> </w:t>
      </w:r>
      <w:r>
        <w:t>consolideze</w:t>
      </w:r>
      <w:r w:rsidR="00BA78D7">
        <w:t xml:space="preserve"> </w:t>
      </w:r>
      <w:r>
        <w:t>„ferma</w:t>
      </w:r>
      <w:r w:rsidR="00BA78D7">
        <w:t xml:space="preserve"> </w:t>
      </w:r>
      <w:r>
        <w:t>de</w:t>
      </w:r>
      <w:r w:rsidR="00BA78D7">
        <w:t xml:space="preserve"> </w:t>
      </w:r>
      <w:r>
        <w:t>familie”</w:t>
      </w:r>
      <w:r w:rsidR="008E73B9">
        <w:t xml:space="preserve">. </w:t>
      </w:r>
      <w:r>
        <w:t>Oros:</w:t>
      </w:r>
      <w:r w:rsidR="00BA78D7">
        <w:t xml:space="preserve"> </w:t>
      </w:r>
      <w:r>
        <w:t>Stimulăm</w:t>
      </w:r>
      <w:r w:rsidR="00BA78D7">
        <w:t xml:space="preserve"> </w:t>
      </w:r>
      <w:r>
        <w:t>cooperativa</w:t>
      </w:r>
      <w:r w:rsidR="00BA78D7">
        <w:t xml:space="preserve"> </w:t>
      </w:r>
      <w:r>
        <w:t>"Adrian</w:t>
      </w:r>
      <w:r w:rsidR="00BA78D7">
        <w:t xml:space="preserve"> </w:t>
      </w:r>
      <w:r>
        <w:t>Oros</w:t>
      </w:r>
      <w:r w:rsidR="00BA78D7">
        <w:t xml:space="preserve"> </w:t>
      </w:r>
      <w:r>
        <w:t>a</w:t>
      </w:r>
      <w:r w:rsidR="00BA78D7">
        <w:t xml:space="preserve"> </w:t>
      </w:r>
      <w:r>
        <w:t>punctat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printre</w:t>
      </w:r>
      <w:r w:rsidR="00BA78D7">
        <w:t xml:space="preserve"> </w:t>
      </w:r>
      <w:r>
        <w:t>priorităţile</w:t>
      </w:r>
      <w:r w:rsidR="00BA78D7">
        <w:t xml:space="preserve"> </w:t>
      </w:r>
      <w:r>
        <w:t>sale,</w:t>
      </w:r>
      <w:r w:rsidR="00BA78D7">
        <w:t xml:space="preserve"> </w:t>
      </w:r>
      <w:r>
        <w:t>ale</w:t>
      </w:r>
      <w:r w:rsidR="00BA78D7">
        <w:t xml:space="preserve"> </w:t>
      </w:r>
      <w:r>
        <w:t>Guvernului</w:t>
      </w:r>
      <w:r w:rsidR="00BA78D7">
        <w:t xml:space="preserve"> </w:t>
      </w:r>
      <w:r>
        <w:t>şi</w:t>
      </w:r>
      <w:r w:rsidR="00BA78D7">
        <w:t xml:space="preserve"> </w:t>
      </w:r>
      <w:r>
        <w:t>ale</w:t>
      </w:r>
      <w:r w:rsidR="00BA78D7">
        <w:t xml:space="preserve"> </w:t>
      </w:r>
      <w:r>
        <w:t>partidului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face</w:t>
      </w:r>
      <w:r w:rsidR="00BA78D7">
        <w:t xml:space="preserve"> </w:t>
      </w:r>
      <w:r>
        <w:t>parte</w:t>
      </w:r>
      <w:r w:rsidR="00BA78D7">
        <w:t xml:space="preserve"> </w:t>
      </w:r>
      <w:r>
        <w:t>şi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realiza</w:t>
      </w:r>
      <w:r w:rsidR="00BA78D7">
        <w:t xml:space="preserve"> </w:t>
      </w:r>
      <w:r>
        <w:t>printr-o</w:t>
      </w:r>
      <w:r w:rsidR="00BA78D7">
        <w:t xml:space="preserve"> </w:t>
      </w:r>
      <w:r>
        <w:t>plată</w:t>
      </w:r>
      <w:r w:rsidR="00BA78D7">
        <w:t xml:space="preserve"> </w:t>
      </w:r>
      <w:r>
        <w:t>redistributivă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Pilonul</w:t>
      </w:r>
      <w:r w:rsidR="00BA78D7">
        <w:t xml:space="preserve"> </w:t>
      </w:r>
      <w:r>
        <w:t>I</w:t>
      </w:r>
      <w:r w:rsidR="00BA78D7">
        <w:t xml:space="preserve"> </w:t>
      </w:r>
      <w:r>
        <w:t>plăţi</w:t>
      </w:r>
      <w:r w:rsidR="00BA78D7">
        <w:t xml:space="preserve"> </w:t>
      </w:r>
      <w:r>
        <w:t>directe,</w:t>
      </w:r>
      <w:r w:rsidR="00BA78D7">
        <w:t xml:space="preserve"> </w:t>
      </w:r>
      <w:r>
        <w:t>către</w:t>
      </w:r>
      <w:r w:rsidR="00BA78D7">
        <w:t xml:space="preserve"> </w:t>
      </w:r>
      <w:r>
        <w:t>fermele</w:t>
      </w:r>
      <w:r w:rsidR="00BA78D7">
        <w:t xml:space="preserve"> </w:t>
      </w:r>
      <w:r>
        <w:t>de</w:t>
      </w:r>
      <w:r w:rsidR="00BA78D7">
        <w:t xml:space="preserve"> </w:t>
      </w:r>
      <w:r>
        <w:t>familie</w:t>
      </w:r>
      <w:r w:rsidR="00BA78D7">
        <w:t>.”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avem</w:t>
      </w:r>
      <w:r w:rsidR="00BA78D7">
        <w:t xml:space="preserve"> </w:t>
      </w:r>
      <w:r>
        <w:t>grijă,</w:t>
      </w:r>
      <w:r w:rsidR="00BA78D7">
        <w:t xml:space="preserve"> </w:t>
      </w:r>
      <w:r>
        <w:t>să</w:t>
      </w:r>
      <w:r w:rsidR="00BA78D7">
        <w:t xml:space="preserve"> </w:t>
      </w:r>
      <w:r>
        <w:t>menţinem</w:t>
      </w:r>
      <w:r w:rsidR="00BA78D7">
        <w:t xml:space="preserve"> </w:t>
      </w:r>
      <w:r>
        <w:t>acest</w:t>
      </w:r>
      <w:r w:rsidR="00BA78D7">
        <w:t xml:space="preserve"> </w:t>
      </w:r>
      <w:r>
        <w:t>echilibru,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are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ferme,</w:t>
      </w:r>
      <w:r w:rsidR="00BA78D7">
        <w:t xml:space="preserve"> </w:t>
      </w:r>
      <w:r>
        <w:t>avem</w:t>
      </w:r>
      <w:r w:rsidR="00BA78D7">
        <w:t xml:space="preserve"> </w:t>
      </w:r>
      <w:r>
        <w:t>830</w:t>
      </w:r>
      <w:r w:rsidR="00BA78D7">
        <w:t>.000</w:t>
      </w:r>
      <w:r>
        <w:t>de</w:t>
      </w:r>
      <w:r w:rsidR="00BA78D7">
        <w:t xml:space="preserve"> </w:t>
      </w:r>
      <w:r>
        <w:t>ferme,</w:t>
      </w:r>
      <w:r w:rsidR="00BA78D7">
        <w:t xml:space="preserve"> </w:t>
      </w:r>
      <w:r>
        <w:t>dar</w:t>
      </w:r>
      <w:r w:rsidR="00BA78D7">
        <w:t xml:space="preserve"> </w:t>
      </w:r>
      <w:r>
        <w:t>acestea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polarizate</w:t>
      </w:r>
      <w:r w:rsidR="008E73B9">
        <w:t xml:space="preserve">. </w:t>
      </w:r>
      <w:r>
        <w:t>40%</w:t>
      </w:r>
      <w:r w:rsidR="00BA78D7">
        <w:t xml:space="preserve"> </w:t>
      </w:r>
      <w:r>
        <w:t>din</w:t>
      </w:r>
      <w:r w:rsidR="00BA78D7">
        <w:t xml:space="preserve"> </w:t>
      </w:r>
      <w:r>
        <w:t>terenul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lucrat</w:t>
      </w:r>
      <w:r w:rsidR="00BA78D7">
        <w:t xml:space="preserve"> </w:t>
      </w:r>
      <w:r>
        <w:t>este</w:t>
      </w:r>
      <w:r w:rsidR="00BA78D7">
        <w:t xml:space="preserve"> </w:t>
      </w:r>
      <w:r>
        <w:t>lucrat</w:t>
      </w:r>
      <w:r w:rsidR="00BA78D7">
        <w:t xml:space="preserve"> </w:t>
      </w:r>
      <w:r>
        <w:t>de</w:t>
      </w:r>
      <w:r w:rsidR="00BA78D7">
        <w:t xml:space="preserve"> </w:t>
      </w:r>
      <w:r>
        <w:t>97%</w:t>
      </w:r>
      <w:r w:rsidR="00BA78D7">
        <w:t xml:space="preserve"> </w:t>
      </w:r>
      <w:r>
        <w:t>dintre</w:t>
      </w:r>
      <w:r w:rsidR="00BA78D7">
        <w:t xml:space="preserve"> </w:t>
      </w:r>
      <w:r>
        <w:t>fermieri,</w:t>
      </w:r>
      <w:r w:rsidR="00BA78D7">
        <w:t xml:space="preserve"> </w:t>
      </w:r>
      <w:r>
        <w:t>în</w:t>
      </w:r>
      <w:r w:rsidR="00BA78D7">
        <w:t xml:space="preserve"> </w:t>
      </w:r>
      <w:r>
        <w:t>ferme</w:t>
      </w:r>
      <w:r w:rsidR="00BA78D7">
        <w:t xml:space="preserve"> </w:t>
      </w:r>
      <w:r>
        <w:t>de</w:t>
      </w:r>
      <w:r w:rsidR="00BA78D7">
        <w:t xml:space="preserve"> </w:t>
      </w:r>
      <w:r>
        <w:t>sub</w:t>
      </w:r>
      <w:r w:rsidR="00BA78D7">
        <w:t xml:space="preserve"> </w:t>
      </w:r>
      <w:r>
        <w:t>cinci</w:t>
      </w:r>
      <w:r w:rsidR="00BA78D7">
        <w:t xml:space="preserve"> </w:t>
      </w:r>
      <w:r>
        <w:t>hectare</w:t>
      </w:r>
      <w:r w:rsidR="008E73B9">
        <w:t xml:space="preserve">. </w:t>
      </w:r>
      <w:r>
        <w:t>40%</w:t>
      </w:r>
      <w:r w:rsidR="00BA78D7">
        <w:t xml:space="preserve"> </w:t>
      </w:r>
      <w:r>
        <w:t>din</w:t>
      </w:r>
      <w:r w:rsidR="00BA78D7">
        <w:t xml:space="preserve"> </w:t>
      </w:r>
      <w:r>
        <w:t>suprafaţă</w:t>
      </w:r>
      <w:r w:rsidR="00BA78D7">
        <w:t xml:space="preserve"> </w:t>
      </w:r>
      <w:r>
        <w:t>este</w:t>
      </w:r>
      <w:r w:rsidR="00BA78D7">
        <w:t xml:space="preserve"> </w:t>
      </w:r>
      <w:r>
        <w:t>lucrată</w:t>
      </w:r>
      <w:r w:rsidR="00BA78D7">
        <w:t xml:space="preserve"> </w:t>
      </w:r>
      <w:r>
        <w:t>de</w:t>
      </w:r>
      <w:r w:rsidR="00BA78D7">
        <w:t xml:space="preserve"> </w:t>
      </w:r>
      <w:r>
        <w:t>0,57%</w:t>
      </w:r>
      <w:r w:rsidR="00BA78D7">
        <w:t xml:space="preserve"> </w:t>
      </w:r>
      <w:r>
        <w:t>dintre</w:t>
      </w:r>
      <w:r w:rsidR="00BA78D7">
        <w:t xml:space="preserve"> </w:t>
      </w:r>
      <w:r>
        <w:t>fermieri,</w:t>
      </w:r>
      <w:r w:rsidR="00BA78D7">
        <w:t xml:space="preserve"> </w:t>
      </w:r>
      <w:r>
        <w:t>cu</w:t>
      </w:r>
      <w:r w:rsidR="00BA78D7">
        <w:t xml:space="preserve"> </w:t>
      </w:r>
      <w:r>
        <w:t>ferme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300</w:t>
      </w:r>
      <w:r w:rsidR="00BA78D7">
        <w:t xml:space="preserve"> </w:t>
      </w:r>
      <w:r>
        <w:t>de</w:t>
      </w:r>
      <w:r w:rsidR="00BA78D7">
        <w:t xml:space="preserve"> </w:t>
      </w:r>
      <w:r>
        <w:t>hectare,</w:t>
      </w:r>
      <w:r w:rsidR="00BA78D7">
        <w:t xml:space="preserve"> </w:t>
      </w:r>
      <w:r>
        <w:t>avem</w:t>
      </w:r>
      <w:r w:rsidR="00BA78D7">
        <w:t xml:space="preserve"> </w:t>
      </w:r>
      <w:r>
        <w:t>ferme</w:t>
      </w:r>
      <w:r w:rsidR="00BA78D7">
        <w:t xml:space="preserve"> </w:t>
      </w:r>
      <w:r>
        <w:t>de</w:t>
      </w:r>
      <w:r w:rsidR="00BA78D7">
        <w:t xml:space="preserve"> </w:t>
      </w:r>
      <w:r>
        <w:t>56</w:t>
      </w:r>
      <w:r w:rsidR="00BA78D7">
        <w:t>.000</w:t>
      </w:r>
      <w:r>
        <w:t>de</w:t>
      </w:r>
      <w:r w:rsidR="00BA78D7">
        <w:t xml:space="preserve"> </w:t>
      </w:r>
      <w:r>
        <w:t>hectare,</w:t>
      </w:r>
      <w:r w:rsidR="00BA78D7">
        <w:t xml:space="preserve"> </w:t>
      </w:r>
      <w:r>
        <w:t>de</w:t>
      </w:r>
      <w:r w:rsidR="00BA78D7">
        <w:t xml:space="preserve"> </w:t>
      </w:r>
      <w:r>
        <w:t>10</w:t>
      </w:r>
      <w:r w:rsidR="00BA78D7">
        <w:t xml:space="preserve">. </w:t>
      </w:r>
      <w:r>
        <w:t>000,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>.000</w:t>
      </w:r>
      <w:r>
        <w:t>de</w:t>
      </w:r>
      <w:r w:rsidR="00BA78D7">
        <w:t xml:space="preserve"> </w:t>
      </w:r>
      <w:r>
        <w:t>hectare,</w:t>
      </w:r>
      <w:r w:rsidR="00BA78D7">
        <w:t xml:space="preserve"> </w:t>
      </w:r>
      <w:r>
        <w:t>avem,</w:t>
      </w:r>
      <w:r w:rsidR="00BA78D7">
        <w:t xml:space="preserve"> </w:t>
      </w:r>
      <w:r>
        <w:t>probabil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ferme</w:t>
      </w:r>
      <w:r w:rsidR="00BA78D7">
        <w:t xml:space="preserve"> </w:t>
      </w:r>
      <w:r>
        <w:t>din</w:t>
      </w:r>
      <w:r w:rsidR="00BA78D7">
        <w:t xml:space="preserve"> </w:t>
      </w:r>
      <w:r>
        <w:t>Europa,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numeroase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ferme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şi</w:t>
      </w:r>
      <w:r w:rsidR="00BA78D7">
        <w:t xml:space="preserve"> </w:t>
      </w:r>
      <w:r>
        <w:t>abia</w:t>
      </w:r>
      <w:r w:rsidR="00BA78D7">
        <w:t xml:space="preserve"> </w:t>
      </w:r>
      <w:r>
        <w:t>20%</w:t>
      </w:r>
      <w:r w:rsidR="00BA78D7">
        <w:t xml:space="preserve"> </w:t>
      </w:r>
      <w:r>
        <w:t>din</w:t>
      </w:r>
      <w:r w:rsidR="00BA78D7">
        <w:t xml:space="preserve"> </w:t>
      </w:r>
      <w:r>
        <w:t>teren</w:t>
      </w:r>
      <w:r w:rsidR="00BA78D7">
        <w:t xml:space="preserve"> </w:t>
      </w:r>
      <w:r>
        <w:t>este</w:t>
      </w:r>
      <w:r w:rsidR="00BA78D7">
        <w:t xml:space="preserve"> </w:t>
      </w:r>
      <w:r>
        <w:t>lucrat</w:t>
      </w:r>
      <w:r w:rsidR="00BA78D7">
        <w:t xml:space="preserve"> </w:t>
      </w:r>
      <w:r>
        <w:t>în</w:t>
      </w:r>
      <w:r w:rsidR="00BA78D7">
        <w:t xml:space="preserve"> </w:t>
      </w:r>
      <w:r>
        <w:t>ferme</w:t>
      </w:r>
      <w:r w:rsidR="00BA78D7">
        <w:t xml:space="preserve"> </w:t>
      </w:r>
      <w:r>
        <w:t>de</w:t>
      </w:r>
      <w:r w:rsidR="00BA78D7">
        <w:t xml:space="preserve"> </w:t>
      </w:r>
      <w:r>
        <w:t>familie,</w:t>
      </w:r>
      <w:r w:rsidR="00BA78D7">
        <w:t xml:space="preserve"> </w:t>
      </w:r>
      <w:r>
        <w:t>în</w:t>
      </w:r>
      <w:r w:rsidR="00BA78D7">
        <w:t xml:space="preserve"> </w:t>
      </w:r>
      <w:r>
        <w:t>ferme</w:t>
      </w:r>
      <w:r w:rsidR="00BA78D7">
        <w:t xml:space="preserve"> </w:t>
      </w:r>
      <w:r>
        <w:t>medii</w:t>
      </w:r>
      <w:r w:rsidR="008E73B9">
        <w:t xml:space="preserve">. </w:t>
      </w:r>
      <w:r>
        <w:t>Noi</w:t>
      </w:r>
      <w:r w:rsidR="00BA78D7">
        <w:t xml:space="preserve"> </w:t>
      </w:r>
      <w:r>
        <w:t>trebuie,</w:t>
      </w:r>
      <w:r w:rsidR="00BA78D7">
        <w:t xml:space="preserve"> </w:t>
      </w:r>
      <w:r>
        <w:t>în</w:t>
      </w:r>
      <w:r w:rsidR="00BA78D7">
        <w:t xml:space="preserve"> </w:t>
      </w:r>
      <w:r>
        <w:t>următoarea</w:t>
      </w:r>
      <w:r w:rsidR="00BA78D7">
        <w:t xml:space="preserve"> </w:t>
      </w:r>
      <w:r>
        <w:t>perioadă,</w:t>
      </w:r>
      <w:r w:rsidR="00BA78D7">
        <w:t xml:space="preserve"> </w:t>
      </w:r>
      <w:r>
        <w:t>să</w:t>
      </w:r>
      <w:r w:rsidR="00BA78D7">
        <w:t xml:space="preserve"> </w:t>
      </w:r>
      <w:r>
        <w:t>consolidăm</w:t>
      </w:r>
      <w:r w:rsidR="00BA78D7">
        <w:t xml:space="preserve"> </w:t>
      </w:r>
      <w:r>
        <w:t>foarte</w:t>
      </w:r>
      <w:r w:rsidR="00BA78D7">
        <w:t xml:space="preserve"> </w:t>
      </w:r>
      <w:r>
        <w:t>mult</w:t>
      </w:r>
      <w:r w:rsidR="00BA78D7">
        <w:t xml:space="preserve"> </w:t>
      </w:r>
      <w:r>
        <w:t>această</w:t>
      </w:r>
      <w:r w:rsidR="00BA78D7">
        <w:t xml:space="preserve"> </w:t>
      </w:r>
      <w:r>
        <w:t>fermă</w:t>
      </w:r>
      <w:r w:rsidR="00BA78D7">
        <w:t xml:space="preserve"> </w:t>
      </w:r>
      <w:r>
        <w:t>de</w:t>
      </w:r>
      <w:r w:rsidR="00BA78D7">
        <w:t xml:space="preserve"> </w:t>
      </w:r>
      <w:r>
        <w:t>familie,</w:t>
      </w:r>
      <w:r w:rsidR="00BA78D7">
        <w:t xml:space="preserve"> </w:t>
      </w:r>
      <w:r>
        <w:t>încât</w:t>
      </w:r>
      <w:r w:rsidR="00BA78D7">
        <w:t xml:space="preserve"> </w:t>
      </w:r>
      <w:r>
        <w:t>ea</w:t>
      </w:r>
      <w:r w:rsidR="00BA78D7">
        <w:t xml:space="preserve"> </w:t>
      </w:r>
      <w:r>
        <w:t>să</w:t>
      </w:r>
      <w:r w:rsidR="00BA78D7">
        <w:t xml:space="preserve"> </w:t>
      </w:r>
      <w:r>
        <w:t>devină</w:t>
      </w:r>
      <w:r w:rsidR="00BA78D7">
        <w:t xml:space="preserve"> </w:t>
      </w:r>
      <w:r>
        <w:t>o</w:t>
      </w:r>
      <w:r w:rsidR="00BA78D7">
        <w:t xml:space="preserve"> </w:t>
      </w:r>
      <w:r>
        <w:t>fermă</w:t>
      </w:r>
      <w:r w:rsidR="00BA78D7">
        <w:t xml:space="preserve"> </w:t>
      </w:r>
      <w:r>
        <w:t>comercială,</w:t>
      </w:r>
      <w:r w:rsidR="00BA78D7">
        <w:t xml:space="preserve"> </w:t>
      </w:r>
      <w:r>
        <w:t>o</w:t>
      </w:r>
      <w:r w:rsidR="00BA78D7">
        <w:t xml:space="preserve"> </w:t>
      </w:r>
      <w:r>
        <w:t>fermă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reziste</w:t>
      </w:r>
      <w:r w:rsidR="00BA78D7">
        <w:t xml:space="preserve"> </w:t>
      </w:r>
      <w:r>
        <w:t>pe</w:t>
      </w:r>
      <w:r w:rsidR="00BA78D7">
        <w:t xml:space="preserve"> </w:t>
      </w:r>
      <w:r>
        <w:t>piaţă</w:t>
      </w:r>
      <w:r w:rsidR="00BA78D7">
        <w:t xml:space="preserve"> </w:t>
      </w:r>
      <w:r>
        <w:t>provocărilor</w:t>
      </w:r>
      <w:r w:rsidR="00BA78D7">
        <w:t xml:space="preserve"> </w:t>
      </w:r>
      <w:r>
        <w:t>viitoare”,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ministrul</w:t>
      </w:r>
      <w:r w:rsidR="00BA78D7">
        <w:t xml:space="preserve"> </w:t>
      </w:r>
      <w:r>
        <w:t>Agriculturii</w:t>
      </w:r>
      <w:r w:rsidR="008E73B9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importantă</w:t>
      </w:r>
      <w:r w:rsidR="00BA78D7">
        <w:t xml:space="preserve"> </w:t>
      </w:r>
      <w:r>
        <w:t>şi</w:t>
      </w:r>
      <w:r w:rsidR="00BA78D7">
        <w:t xml:space="preserve"> </w:t>
      </w:r>
      <w:r>
        <w:t>susţinerea</w:t>
      </w:r>
      <w:r w:rsidR="00BA78D7">
        <w:t xml:space="preserve"> </w:t>
      </w:r>
      <w:r>
        <w:t>pieţei</w:t>
      </w:r>
      <w:r w:rsidR="00BA78D7">
        <w:t xml:space="preserve"> </w:t>
      </w:r>
      <w:r>
        <w:t>locale,</w:t>
      </w:r>
      <w:r w:rsidR="00BA78D7">
        <w:t xml:space="preserve"> </w:t>
      </w:r>
      <w:r>
        <w:t>întrucât</w:t>
      </w:r>
      <w:r w:rsidR="00BA78D7">
        <w:t xml:space="preserve"> </w:t>
      </w:r>
      <w:r>
        <w:t>producătorii</w:t>
      </w:r>
      <w:r w:rsidR="00BA78D7">
        <w:t xml:space="preserve"> </w:t>
      </w:r>
      <w:r>
        <w:t>români,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cei</w:t>
      </w:r>
      <w:r w:rsidR="00BA78D7">
        <w:t xml:space="preserve"> </w:t>
      </w:r>
      <w:r>
        <w:t>mici,</w:t>
      </w:r>
      <w:r w:rsidR="00BA78D7">
        <w:t xml:space="preserve"> </w:t>
      </w:r>
      <w:r>
        <w:t>„au</w:t>
      </w:r>
      <w:r w:rsidR="00BA78D7">
        <w:t xml:space="preserve"> </w:t>
      </w:r>
      <w:r>
        <w:t>o</w:t>
      </w:r>
      <w:r w:rsidR="00BA78D7">
        <w:t xml:space="preserve"> </w:t>
      </w:r>
      <w:r>
        <w:t>putere</w:t>
      </w:r>
      <w:r w:rsidR="00BA78D7">
        <w:t xml:space="preserve"> </w:t>
      </w:r>
      <w:r>
        <w:t>de</w:t>
      </w:r>
      <w:r w:rsidR="00BA78D7">
        <w:t xml:space="preserve"> </w:t>
      </w:r>
      <w:r>
        <w:t>negociere</w:t>
      </w:r>
      <w:r w:rsidR="00BA78D7">
        <w:t xml:space="preserve"> </w:t>
      </w:r>
      <w:r>
        <w:t>foarte</w:t>
      </w:r>
      <w:r w:rsidR="00BA78D7">
        <w:t xml:space="preserve"> </w:t>
      </w:r>
      <w:r>
        <w:t>slabă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reuşesc</w:t>
      </w:r>
      <w:r w:rsidR="00BA78D7">
        <w:t xml:space="preserve"> </w:t>
      </w:r>
      <w:r>
        <w:t>întotdeauna</w:t>
      </w:r>
      <w:r w:rsidR="00BA78D7">
        <w:t xml:space="preserve"> </w:t>
      </w:r>
      <w:r>
        <w:t>să-şi</w:t>
      </w:r>
      <w:r w:rsidR="00BA78D7">
        <w:t xml:space="preserve"> </w:t>
      </w:r>
      <w:r>
        <w:t>vândă</w:t>
      </w:r>
      <w:r w:rsidR="00BA78D7">
        <w:t xml:space="preserve"> </w:t>
      </w:r>
      <w:r>
        <w:t>produsele</w:t>
      </w:r>
      <w:r w:rsidR="00BA78D7">
        <w:t xml:space="preserve"> </w:t>
      </w:r>
      <w:r>
        <w:t>la</w:t>
      </w:r>
      <w:r w:rsidR="00BA78D7">
        <w:t xml:space="preserve"> </w:t>
      </w:r>
      <w:r>
        <w:t>preţuri</w:t>
      </w:r>
      <w:r w:rsidR="00BA78D7">
        <w:t xml:space="preserve"> </w:t>
      </w:r>
      <w:r>
        <w:t>avantajoase”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stimulată</w:t>
      </w:r>
      <w:r w:rsidR="00BA78D7">
        <w:t xml:space="preserve"> </w:t>
      </w:r>
      <w:r>
        <w:t>cooperativa,</w:t>
      </w:r>
      <w:r w:rsidR="00BA78D7">
        <w:t xml:space="preserve"> </w:t>
      </w:r>
      <w:r>
        <w:t>despre</w:t>
      </w:r>
      <w:r w:rsidR="00BA78D7">
        <w:t xml:space="preserve"> </w:t>
      </w:r>
      <w:r>
        <w:t>care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„singura</w:t>
      </w:r>
      <w:r w:rsidR="00BA78D7">
        <w:t xml:space="preserve"> </w:t>
      </w:r>
      <w:r>
        <w:t>soluţie</w:t>
      </w:r>
      <w:r w:rsidR="00BA78D7">
        <w:t xml:space="preserve"> </w:t>
      </w:r>
      <w:r>
        <w:t>realistă</w:t>
      </w:r>
      <w:r w:rsidR="00BA78D7">
        <w:t xml:space="preserve"> </w:t>
      </w:r>
      <w:r>
        <w:t>pentru</w:t>
      </w:r>
      <w:r w:rsidR="00BA78D7">
        <w:t xml:space="preserve"> </w:t>
      </w:r>
      <w:r>
        <w:t>producătorii</w:t>
      </w:r>
      <w:r w:rsidR="00BA78D7">
        <w:t xml:space="preserve"> </w:t>
      </w:r>
      <w:r>
        <w:t>mici”</w:t>
      </w:r>
      <w:r w:rsidR="00BA78D7">
        <w:t xml:space="preserve"> </w:t>
      </w:r>
      <w:r>
        <w:t>şi,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încurajată</w:t>
      </w:r>
      <w:r w:rsidR="00BA78D7">
        <w:t xml:space="preserve"> </w:t>
      </w:r>
      <w:r>
        <w:t>piaţa</w:t>
      </w:r>
      <w:r w:rsidR="00BA78D7">
        <w:t xml:space="preserve"> </w:t>
      </w:r>
      <w:r>
        <w:t>publică</w:t>
      </w:r>
      <w:r w:rsidR="00BA78D7">
        <w:t xml:space="preserve"> </w:t>
      </w:r>
      <w:r>
        <w:t>locală,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primarii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posibilitatea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achiziţii</w:t>
      </w:r>
      <w:r w:rsidR="00BA78D7">
        <w:t xml:space="preserve"> </w:t>
      </w:r>
      <w:r>
        <w:t>publice</w:t>
      </w:r>
      <w:r w:rsidR="00BA78D7">
        <w:t xml:space="preserve"> </w:t>
      </w:r>
      <w:r>
        <w:t>pentru</w:t>
      </w:r>
      <w:r w:rsidR="00BA78D7">
        <w:t xml:space="preserve"> </w:t>
      </w:r>
      <w:r>
        <w:t>nevoile</w:t>
      </w:r>
      <w:r w:rsidR="00BA78D7">
        <w:t xml:space="preserve"> </w:t>
      </w:r>
      <w:r>
        <w:t>locale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producătorii</w:t>
      </w:r>
      <w:r w:rsidR="00BA78D7">
        <w:t xml:space="preserve"> </w:t>
      </w:r>
      <w:r>
        <w:t>locali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Adrian</w:t>
      </w:r>
      <w:r w:rsidR="00BA78D7">
        <w:t xml:space="preserve"> </w:t>
      </w:r>
      <w:r>
        <w:t>Oros</w:t>
      </w:r>
      <w:r w:rsidR="00BA78D7">
        <w:t xml:space="preserve"> </w:t>
      </w:r>
      <w:r>
        <w:t>a</w:t>
      </w:r>
      <w:r w:rsidR="00BA78D7">
        <w:t xml:space="preserve"> </w:t>
      </w:r>
      <w:r>
        <w:t>punctat</w:t>
      </w:r>
      <w:r w:rsidR="00BA78D7">
        <w:t xml:space="preserve"> </w:t>
      </w:r>
      <w:r>
        <w:t>faptul</w:t>
      </w:r>
      <w:r w:rsidR="00BA78D7">
        <w:t xml:space="preserve"> </w:t>
      </w:r>
      <w:r>
        <w:t>că,</w:t>
      </w:r>
      <w:r w:rsidR="00BA78D7">
        <w:t xml:space="preserve"> </w:t>
      </w:r>
      <w:r>
        <w:t>printr-un</w:t>
      </w:r>
      <w:r w:rsidR="00BA78D7">
        <w:t xml:space="preserve"> </w:t>
      </w:r>
      <w:r>
        <w:t>program</w:t>
      </w:r>
      <w:r w:rsidR="00BA78D7">
        <w:t xml:space="preserve"> </w:t>
      </w:r>
      <w:r>
        <w:t>destinat</w:t>
      </w:r>
      <w:r w:rsidR="00BA78D7">
        <w:t xml:space="preserve"> </w:t>
      </w:r>
      <w:r>
        <w:t>produselor</w:t>
      </w:r>
      <w:r w:rsidR="00BA78D7">
        <w:t xml:space="preserve"> </w:t>
      </w:r>
      <w:r>
        <w:t>autohtone,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înfiinţa</w:t>
      </w:r>
      <w:r w:rsidR="00BA78D7">
        <w:t xml:space="preserve"> </w:t>
      </w:r>
      <w:r>
        <w:t>o</w:t>
      </w:r>
      <w:r w:rsidR="00BA78D7">
        <w:t xml:space="preserve"> </w:t>
      </w:r>
      <w:r>
        <w:t>reţea</w:t>
      </w:r>
      <w:r w:rsidR="00BA78D7">
        <w:t xml:space="preserve"> </w:t>
      </w:r>
      <w:r>
        <w:t>naţională</w:t>
      </w:r>
      <w:r w:rsidR="00BA78D7">
        <w:t xml:space="preserve"> </w:t>
      </w:r>
      <w:r>
        <w:t>de</w:t>
      </w:r>
      <w:r w:rsidR="00BA78D7">
        <w:t xml:space="preserve"> </w:t>
      </w:r>
      <w:r>
        <w:t>colectare,</w:t>
      </w:r>
      <w:r w:rsidR="00BA78D7">
        <w:t xml:space="preserve"> </w:t>
      </w:r>
      <w:r>
        <w:t>depozitare,</w:t>
      </w:r>
      <w:r w:rsidR="00BA78D7">
        <w:t xml:space="preserve"> </w:t>
      </w:r>
      <w:r>
        <w:t>distribuţie</w:t>
      </w:r>
      <w:r w:rsidR="00BA78D7">
        <w:t xml:space="preserve"> </w:t>
      </w:r>
      <w:r>
        <w:t>şi</w:t>
      </w:r>
      <w:r w:rsidR="00BA78D7">
        <w:t xml:space="preserve"> </w:t>
      </w:r>
      <w:r>
        <w:t>promovare</w:t>
      </w:r>
      <w:r w:rsidR="00BA78D7">
        <w:t xml:space="preserve"> </w:t>
      </w:r>
      <w:r>
        <w:t>a</w:t>
      </w:r>
      <w:r w:rsidR="00BA78D7">
        <w:t xml:space="preserve"> </w:t>
      </w:r>
      <w:r>
        <w:t>produselor</w:t>
      </w:r>
      <w:r w:rsidR="00BA78D7">
        <w:t xml:space="preserve"> </w:t>
      </w:r>
      <w:r>
        <w:t>româneşti</w:t>
      </w:r>
      <w:r w:rsidR="00BA78D7">
        <w:t>.”</w:t>
      </w:r>
      <w:r>
        <w:t>Avem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vom</w:t>
      </w:r>
      <w:r w:rsidR="00BA78D7">
        <w:t xml:space="preserve"> </w:t>
      </w:r>
      <w:r>
        <w:t>înfiinţa</w:t>
      </w:r>
      <w:r w:rsidR="00BA78D7">
        <w:t xml:space="preserve"> </w:t>
      </w:r>
      <w:r>
        <w:t>o</w:t>
      </w:r>
      <w:r w:rsidR="00BA78D7">
        <w:t xml:space="preserve"> </w:t>
      </w:r>
      <w:r>
        <w:t>reţea</w:t>
      </w:r>
      <w:r w:rsidR="00BA78D7">
        <w:t xml:space="preserve"> </w:t>
      </w:r>
      <w:r>
        <w:t>naţională</w:t>
      </w:r>
      <w:r w:rsidR="00BA78D7">
        <w:t xml:space="preserve"> </w:t>
      </w:r>
      <w:r>
        <w:t>de</w:t>
      </w:r>
      <w:r w:rsidR="00BA78D7">
        <w:t xml:space="preserve"> </w:t>
      </w:r>
      <w:r>
        <w:t>colectare,</w:t>
      </w:r>
      <w:r w:rsidR="00BA78D7">
        <w:t xml:space="preserve"> </w:t>
      </w:r>
      <w:r>
        <w:t>depozitare,</w:t>
      </w:r>
      <w:r w:rsidR="00BA78D7">
        <w:t xml:space="preserve"> </w:t>
      </w:r>
      <w:r>
        <w:t>distribuţie</w:t>
      </w:r>
      <w:r w:rsidR="00BA78D7">
        <w:t xml:space="preserve"> </w:t>
      </w:r>
      <w:r>
        <w:t>şi</w:t>
      </w:r>
      <w:r w:rsidR="00BA78D7">
        <w:t xml:space="preserve"> </w:t>
      </w:r>
      <w:r>
        <w:t>promovare</w:t>
      </w:r>
      <w:r w:rsidR="00BA78D7">
        <w:t xml:space="preserve"> </w:t>
      </w:r>
      <w:r>
        <w:t>a</w:t>
      </w:r>
      <w:r w:rsidR="00BA78D7">
        <w:t xml:space="preserve"> </w:t>
      </w:r>
      <w:r>
        <w:t>produselor</w:t>
      </w:r>
      <w:r w:rsidR="00BA78D7">
        <w:t xml:space="preserve"> </w:t>
      </w:r>
      <w:r>
        <w:t>româneşti,</w:t>
      </w:r>
      <w:r w:rsidR="00BA78D7">
        <w:t xml:space="preserve"> </w:t>
      </w:r>
      <w:r>
        <w:t>prin</w:t>
      </w:r>
      <w:r w:rsidR="00BA78D7">
        <w:t xml:space="preserve"> </w:t>
      </w:r>
      <w:r>
        <w:t>construirea</w:t>
      </w:r>
      <w:r w:rsidR="00BA78D7">
        <w:t xml:space="preserve"> </w:t>
      </w:r>
      <w:r>
        <w:t>a</w:t>
      </w:r>
      <w:r w:rsidR="00BA78D7">
        <w:t xml:space="preserve"> </w:t>
      </w:r>
      <w:r>
        <w:t>opt</w:t>
      </w:r>
      <w:r w:rsidR="00BA78D7">
        <w:t xml:space="preserve"> </w:t>
      </w:r>
      <w:r>
        <w:t>depozite</w:t>
      </w:r>
      <w:r w:rsidR="00BA78D7">
        <w:t xml:space="preserve"> </w:t>
      </w:r>
      <w:r>
        <w:t>mari,</w:t>
      </w:r>
      <w:r w:rsidR="00BA78D7">
        <w:t xml:space="preserve"> </w:t>
      </w:r>
      <w:r>
        <w:t>regionale,</w:t>
      </w:r>
      <w:r w:rsidR="00BA78D7">
        <w:t xml:space="preserve"> </w:t>
      </w:r>
      <w:r>
        <w:t>în</w:t>
      </w:r>
      <w:r w:rsidR="00BA78D7">
        <w:t xml:space="preserve"> </w:t>
      </w:r>
      <w:r>
        <w:t>fiecare</w:t>
      </w:r>
      <w:r w:rsidR="00BA78D7">
        <w:t xml:space="preserve"> </w:t>
      </w:r>
      <w:r>
        <w:t>regiune</w:t>
      </w:r>
      <w:r w:rsidR="00BA78D7">
        <w:t xml:space="preserve"> </w:t>
      </w:r>
      <w:r>
        <w:t>de</w:t>
      </w:r>
      <w:r w:rsidR="00BA78D7">
        <w:t xml:space="preserve"> </w:t>
      </w:r>
      <w:r>
        <w:t>dezvoltare,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şi</w:t>
      </w:r>
      <w:r w:rsidR="00BA78D7">
        <w:t xml:space="preserve"> </w:t>
      </w:r>
      <w:r>
        <w:t>rolul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adăposti</w:t>
      </w:r>
      <w:r w:rsidR="00BA78D7">
        <w:t xml:space="preserve"> </w:t>
      </w:r>
      <w:r>
        <w:t>rezerva</w:t>
      </w:r>
      <w:r w:rsidR="00BA78D7">
        <w:t xml:space="preserve"> </w:t>
      </w:r>
      <w:r>
        <w:t>strategică,</w:t>
      </w:r>
      <w:r w:rsidR="00BA78D7">
        <w:t xml:space="preserve"> </w:t>
      </w:r>
      <w:r>
        <w:t>rezerva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ştim</w:t>
      </w:r>
      <w:r w:rsidR="00BA78D7">
        <w:t xml:space="preserve"> </w:t>
      </w:r>
      <w:r>
        <w:t>ce</w:t>
      </w:r>
      <w:r w:rsidR="00BA78D7">
        <w:t xml:space="preserve"> </w:t>
      </w:r>
      <w:r>
        <w:t>vremuri</w:t>
      </w:r>
      <w:r w:rsidR="00BA78D7">
        <w:t xml:space="preserve"> </w:t>
      </w:r>
      <w:r>
        <w:t>veni,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în</w:t>
      </w:r>
      <w:r w:rsidR="00BA78D7">
        <w:t xml:space="preserve"> </w:t>
      </w:r>
      <w:r>
        <w:t>jurul</w:t>
      </w:r>
      <w:r w:rsidR="00BA78D7">
        <w:t xml:space="preserve"> </w:t>
      </w:r>
      <w:r>
        <w:t>acestor</w:t>
      </w:r>
      <w:r w:rsidR="00BA78D7">
        <w:t xml:space="preserve"> </w:t>
      </w:r>
      <w:r>
        <w:t>depozite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lege</w:t>
      </w:r>
      <w:r w:rsidR="00BA78D7">
        <w:t xml:space="preserve"> </w:t>
      </w:r>
      <w:r>
        <w:t>toate</w:t>
      </w:r>
      <w:r w:rsidR="00BA78D7">
        <w:t xml:space="preserve"> </w:t>
      </w:r>
      <w:r>
        <w:t>depozitele</w:t>
      </w:r>
      <w:r w:rsidR="00BA78D7">
        <w:t xml:space="preserve"> </w:t>
      </w:r>
      <w:r>
        <w:t>fermierilor</w:t>
      </w:r>
      <w:r w:rsidR="00BA78D7">
        <w:t xml:space="preserve"> </w:t>
      </w:r>
      <w:r>
        <w:t>sau</w:t>
      </w:r>
      <w:r w:rsidR="00BA78D7">
        <w:t xml:space="preserve"> </w:t>
      </w:r>
      <w:r>
        <w:t>procesatorilor</w:t>
      </w:r>
      <w:r w:rsidR="00BA78D7">
        <w:t xml:space="preserve"> </w:t>
      </w:r>
      <w:r>
        <w:t>şi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mari,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cine</w:t>
      </w:r>
      <w:r w:rsidR="00BA78D7">
        <w:t xml:space="preserve"> </w:t>
      </w:r>
      <w:r>
        <w:t>doreşte</w:t>
      </w:r>
      <w:r w:rsidR="00BA78D7">
        <w:t xml:space="preserve"> </w:t>
      </w:r>
      <w:r>
        <w:t>să</w:t>
      </w:r>
      <w:r w:rsidR="00BA78D7">
        <w:t xml:space="preserve"> </w:t>
      </w:r>
      <w:r>
        <w:t>valorifice</w:t>
      </w:r>
      <w:r w:rsidR="00BA78D7">
        <w:t xml:space="preserve"> </w:t>
      </w:r>
      <w:r>
        <w:t>produsele</w:t>
      </w:r>
      <w:r w:rsidR="00BA78D7">
        <w:t xml:space="preserve"> </w:t>
      </w:r>
      <w:r>
        <w:t>prin</w:t>
      </w:r>
      <w:r w:rsidR="00BA78D7">
        <w:t xml:space="preserve"> </w:t>
      </w:r>
      <w:r>
        <w:t>această</w:t>
      </w:r>
      <w:r w:rsidR="00BA78D7">
        <w:t xml:space="preserve"> </w:t>
      </w:r>
      <w:r>
        <w:t>reţea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româneşti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aibă</w:t>
      </w:r>
      <w:r w:rsidR="00BA78D7">
        <w:t xml:space="preserve"> </w:t>
      </w:r>
      <w:r>
        <w:t>posibilitatea</w:t>
      </w:r>
      <w:r w:rsidR="00BA78D7">
        <w:t xml:space="preserve"> </w:t>
      </w:r>
      <w:r>
        <w:t>să</w:t>
      </w:r>
      <w:r w:rsidR="00BA78D7">
        <w:t xml:space="preserve"> </w:t>
      </w:r>
      <w:r>
        <w:t>o</w:t>
      </w:r>
      <w:r w:rsidR="00BA78D7">
        <w:t xml:space="preserve"> </w:t>
      </w:r>
      <w:r>
        <w:t>facă”,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Oros</w:t>
      </w:r>
      <w:r w:rsidR="008E73B9">
        <w:t xml:space="preserve">. </w:t>
      </w:r>
      <w:r>
        <w:t>Ministrul</w:t>
      </w:r>
      <w:r w:rsidR="00BA78D7">
        <w:t xml:space="preserve"> </w:t>
      </w:r>
      <w:r>
        <w:t>Agriculturii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referire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schimbul</w:t>
      </w:r>
      <w:r w:rsidR="00BA78D7">
        <w:t xml:space="preserve"> </w:t>
      </w:r>
      <w:r>
        <w:t>de</w:t>
      </w:r>
      <w:r w:rsidR="00BA78D7">
        <w:t xml:space="preserve"> </w:t>
      </w:r>
      <w:r>
        <w:t>generaţii,</w:t>
      </w:r>
      <w:r w:rsidR="00BA78D7">
        <w:t xml:space="preserve"> </w:t>
      </w:r>
      <w:r>
        <w:t>la</w:t>
      </w:r>
      <w:r w:rsidR="00BA78D7">
        <w:t xml:space="preserve"> </w:t>
      </w:r>
      <w:r>
        <w:t>sprijinirea</w:t>
      </w:r>
      <w:r w:rsidR="00BA78D7">
        <w:t xml:space="preserve"> </w:t>
      </w:r>
      <w:r>
        <w:t>fermierilor</w:t>
      </w:r>
      <w:r w:rsidR="00BA78D7">
        <w:t xml:space="preserve"> </w:t>
      </w:r>
      <w:r>
        <w:t>tineri,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îmbătrânirea</w:t>
      </w:r>
      <w:r w:rsidR="00BA78D7">
        <w:t xml:space="preserve"> </w:t>
      </w:r>
      <w:r>
        <w:t>fermierilor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problemă</w:t>
      </w:r>
      <w:r w:rsidR="00BA78D7">
        <w:t xml:space="preserve"> </w:t>
      </w:r>
      <w:r>
        <w:t>acută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>.”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faptul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următoarea</w:t>
      </w:r>
      <w:r w:rsidR="00BA78D7">
        <w:t xml:space="preserve"> </w:t>
      </w:r>
      <w:r>
        <w:t>perioadă,</w:t>
      </w:r>
      <w:r w:rsidR="00BA78D7">
        <w:t xml:space="preserve"> </w:t>
      </w:r>
      <w:r>
        <w:t>intensitatea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maxim</w:t>
      </w:r>
      <w:r w:rsidR="00BA78D7">
        <w:t xml:space="preserve"> </w:t>
      </w:r>
      <w:r>
        <w:t>100</w:t>
      </w:r>
      <w:r w:rsidR="00BA78D7">
        <w:t>.000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nu</w:t>
      </w:r>
      <w:r w:rsidR="00BA78D7">
        <w:t xml:space="preserve"> </w:t>
      </w:r>
      <w:r>
        <w:t>50</w:t>
      </w:r>
      <w:r w:rsidR="00BA78D7">
        <w:t>.000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pentru</w:t>
      </w:r>
      <w:r w:rsidR="00BA78D7">
        <w:t xml:space="preserve"> </w:t>
      </w:r>
      <w:r>
        <w:t>instalarea</w:t>
      </w:r>
      <w:r w:rsidR="00BA78D7">
        <w:t xml:space="preserve"> </w:t>
      </w:r>
      <w:r>
        <w:t>tinerilor</w:t>
      </w:r>
      <w:r w:rsidR="00BA78D7">
        <w:t xml:space="preserve"> </w:t>
      </w:r>
      <w:r>
        <w:t>fermieri,</w:t>
      </w:r>
      <w:r w:rsidR="00BA78D7">
        <w:t xml:space="preserve"> </w:t>
      </w:r>
      <w:r>
        <w:t>încercăm</w:t>
      </w:r>
      <w:r w:rsidR="00BA78D7">
        <w:t xml:space="preserve"> </w:t>
      </w:r>
      <w:r>
        <w:t>şi</w:t>
      </w:r>
      <w:r w:rsidR="00BA78D7">
        <w:t xml:space="preserve"> </w:t>
      </w:r>
      <w:r>
        <w:t>chiar</w:t>
      </w:r>
      <w:r w:rsidR="00BA78D7">
        <w:t xml:space="preserve"> </w:t>
      </w:r>
      <w:r>
        <w:t>facem</w:t>
      </w:r>
      <w:r w:rsidR="00BA78D7">
        <w:t xml:space="preserve"> </w:t>
      </w:r>
      <w:r>
        <w:t>acest</w:t>
      </w:r>
      <w:r w:rsidR="00BA78D7">
        <w:t xml:space="preserve"> </w:t>
      </w:r>
      <w:r>
        <w:t>lucru,</w:t>
      </w:r>
      <w:r w:rsidR="00BA78D7">
        <w:t xml:space="preserve"> </w:t>
      </w:r>
      <w:r>
        <w:t>pentru</w:t>
      </w:r>
      <w:r w:rsidR="00BA78D7">
        <w:t xml:space="preserve"> </w:t>
      </w:r>
      <w:r>
        <w:lastRenderedPageBreak/>
        <w:t>prima</w:t>
      </w:r>
      <w:r w:rsidR="00BA78D7">
        <w:t xml:space="preserve"> </w:t>
      </w:r>
      <w:r>
        <w:t>dată: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există</w:t>
      </w:r>
      <w:r w:rsidR="00BA78D7">
        <w:t xml:space="preserve"> </w:t>
      </w:r>
      <w:r>
        <w:t>teren</w:t>
      </w:r>
      <w:r w:rsidR="00BA78D7">
        <w:t xml:space="preserve"> </w:t>
      </w:r>
      <w:r>
        <w:t>al</w:t>
      </w:r>
      <w:r w:rsidR="00BA78D7">
        <w:t xml:space="preserve"> </w:t>
      </w:r>
      <w:r>
        <w:t>statului,</w:t>
      </w:r>
      <w:r w:rsidR="00BA78D7">
        <w:t xml:space="preserve"> </w:t>
      </w:r>
      <w:r>
        <w:t>gestionat</w:t>
      </w:r>
      <w:r w:rsidR="00BA78D7">
        <w:t xml:space="preserve"> </w:t>
      </w:r>
      <w:r>
        <w:t>de</w:t>
      </w:r>
      <w:r w:rsidR="00BA78D7">
        <w:t xml:space="preserve"> </w:t>
      </w:r>
      <w:r>
        <w:t>ADS</w:t>
      </w:r>
      <w:r w:rsidR="00BA78D7">
        <w:t xml:space="preserve"> </w:t>
      </w:r>
      <w:r>
        <w:t>să</w:t>
      </w:r>
      <w:r w:rsidR="00BA78D7">
        <w:t xml:space="preserve"> </w:t>
      </w:r>
      <w:r>
        <w:t>îl</w:t>
      </w:r>
      <w:r w:rsidR="00BA78D7">
        <w:t xml:space="preserve"> </w:t>
      </w:r>
      <w:r>
        <w:t>concesionăm,</w:t>
      </w:r>
      <w:r w:rsidR="00BA78D7">
        <w:t xml:space="preserve"> </w:t>
      </w:r>
      <w:r>
        <w:t>prin</w:t>
      </w:r>
      <w:r w:rsidR="00BA78D7">
        <w:t xml:space="preserve"> </w:t>
      </w:r>
      <w:r>
        <w:t>atribuire</w:t>
      </w:r>
      <w:r w:rsidR="00BA78D7">
        <w:t xml:space="preserve"> </w:t>
      </w:r>
      <w:r>
        <w:t>directă,</w:t>
      </w:r>
      <w:r w:rsidR="00BA78D7">
        <w:t xml:space="preserve"> </w:t>
      </w:r>
      <w:r>
        <w:t>tinerilor</w:t>
      </w:r>
      <w:r w:rsidR="00BA78D7">
        <w:t xml:space="preserve"> </w:t>
      </w:r>
      <w:r>
        <w:t>fermieri</w:t>
      </w:r>
      <w:r w:rsidR="00BA78D7">
        <w:t xml:space="preserve"> </w:t>
      </w:r>
      <w:r>
        <w:t>şi</w:t>
      </w:r>
      <w:r w:rsidR="00BA78D7">
        <w:t xml:space="preserve"> </w:t>
      </w:r>
      <w:r>
        <w:t>nu,</w:t>
      </w:r>
      <w:r w:rsidR="00BA78D7">
        <w:t xml:space="preserve"> </w:t>
      </w:r>
      <w:r>
        <w:t>să</w:t>
      </w:r>
      <w:r w:rsidR="00BA78D7">
        <w:t xml:space="preserve"> </w:t>
      </w:r>
      <w:r>
        <w:t>zic</w:t>
      </w:r>
      <w:r w:rsidR="00BA78D7">
        <w:t xml:space="preserve"> </w:t>
      </w:r>
      <w:r>
        <w:t>aşa,</w:t>
      </w:r>
      <w:r w:rsidR="00BA78D7">
        <w:t xml:space="preserve"> </w:t>
      </w:r>
      <w:r>
        <w:t>băieţilor</w:t>
      </w:r>
      <w:r w:rsidR="00BA78D7">
        <w:t xml:space="preserve"> </w:t>
      </w:r>
      <w:r>
        <w:t>deştepţi</w:t>
      </w:r>
      <w:r w:rsidR="00BA78D7">
        <w:t xml:space="preserve"> </w:t>
      </w:r>
      <w:r>
        <w:t>sau</w:t>
      </w:r>
      <w:r w:rsidR="00BA78D7">
        <w:t xml:space="preserve"> </w:t>
      </w:r>
      <w:r>
        <w:t>clientelei</w:t>
      </w:r>
      <w:r w:rsidR="00BA78D7">
        <w:t xml:space="preserve"> </w:t>
      </w:r>
      <w:r>
        <w:t>politice,</w:t>
      </w:r>
      <w:r w:rsidR="00BA78D7">
        <w:t xml:space="preserve"> </w:t>
      </w:r>
      <w:r>
        <w:t>cum</w:t>
      </w:r>
      <w:r w:rsidR="00BA78D7">
        <w:t xml:space="preserve"> </w:t>
      </w:r>
      <w:r>
        <w:t>s-a</w:t>
      </w:r>
      <w:r w:rsidR="00BA78D7">
        <w:t xml:space="preserve"> </w:t>
      </w:r>
      <w:r>
        <w:t>făcut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am</w:t>
      </w:r>
      <w:r w:rsidR="00BA78D7">
        <w:t xml:space="preserve"> </w:t>
      </w:r>
      <w:r>
        <w:t>splitat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instalare</w:t>
      </w:r>
      <w:r w:rsidR="00BA78D7">
        <w:t xml:space="preserve"> </w:t>
      </w:r>
      <w:r>
        <w:t>a</w:t>
      </w:r>
      <w:r w:rsidR="00BA78D7">
        <w:t xml:space="preserve"> </w:t>
      </w:r>
      <w:r>
        <w:t>tinerilor</w:t>
      </w:r>
      <w:r w:rsidR="00BA78D7">
        <w:t xml:space="preserve"> </w:t>
      </w:r>
      <w:r>
        <w:t>fermieri,</w:t>
      </w:r>
      <w:r w:rsidR="00BA78D7">
        <w:t xml:space="preserve"> </w:t>
      </w:r>
      <w:r>
        <w:t>încât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el</w:t>
      </w:r>
      <w:r w:rsidR="00BA78D7">
        <w:t xml:space="preserve"> </w:t>
      </w:r>
      <w:r>
        <w:t>este</w:t>
      </w:r>
      <w:r w:rsidR="00BA78D7">
        <w:t xml:space="preserve"> </w:t>
      </w:r>
      <w:r>
        <w:t>destinat</w:t>
      </w:r>
      <w:r w:rsidR="00BA78D7">
        <w:t xml:space="preserve"> </w:t>
      </w:r>
      <w:r>
        <w:t>tinerilor</w:t>
      </w:r>
      <w:r w:rsidR="00BA78D7">
        <w:t xml:space="preserve"> </w:t>
      </w:r>
      <w:r>
        <w:t>din</w:t>
      </w:r>
      <w:r w:rsidR="00BA78D7">
        <w:t xml:space="preserve"> </w:t>
      </w:r>
      <w:r>
        <w:t>diaspora,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mulţi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agricultura</w:t>
      </w:r>
      <w:r w:rsidR="00BA78D7">
        <w:t xml:space="preserve"> </w:t>
      </w:r>
      <w:r>
        <w:t>altor</w:t>
      </w:r>
      <w:r w:rsidR="00BA78D7">
        <w:t xml:space="preserve"> </w:t>
      </w:r>
      <w:r>
        <w:t>state</w:t>
      </w:r>
      <w:r w:rsidR="00BA78D7">
        <w:t xml:space="preserve"> </w:t>
      </w:r>
      <w:r>
        <w:t>şi</w:t>
      </w:r>
      <w:r w:rsidR="00BA78D7">
        <w:t xml:space="preserve"> </w:t>
      </w:r>
      <w:r>
        <w:t>vrem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dăm</w:t>
      </w:r>
      <w:r w:rsidR="00BA78D7">
        <w:t xml:space="preserve"> </w:t>
      </w:r>
      <w:r>
        <w:t>posibilitatea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întoarcă</w:t>
      </w:r>
      <w:r w:rsidR="00BA78D7">
        <w:t xml:space="preserve"> </w:t>
      </w:r>
      <w:r>
        <w:t>în</w:t>
      </w:r>
      <w:r w:rsidR="00BA78D7">
        <w:t xml:space="preserve"> </w:t>
      </w:r>
      <w:r>
        <w:t>agricultura</w:t>
      </w:r>
      <w:r w:rsidR="00BA78D7">
        <w:t xml:space="preserve"> </w:t>
      </w:r>
      <w:r>
        <w:t>românească”,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Adrian</w:t>
      </w:r>
      <w:r w:rsidR="00BA78D7">
        <w:t xml:space="preserve"> </w:t>
      </w:r>
      <w:r>
        <w:t>Oros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vizitei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din</w:t>
      </w:r>
      <w:r w:rsidR="00BA78D7">
        <w:t xml:space="preserve"> </w:t>
      </w:r>
      <w:r>
        <w:t>judeţul</w:t>
      </w:r>
      <w:r w:rsidR="00BA78D7">
        <w:t xml:space="preserve"> </w:t>
      </w:r>
      <w:r>
        <w:t>Harghita,</w:t>
      </w:r>
      <w:r w:rsidR="00BA78D7">
        <w:t xml:space="preserve"> </w:t>
      </w:r>
      <w:r>
        <w:t>ministrul</w:t>
      </w:r>
      <w:r w:rsidR="00BA78D7">
        <w:t xml:space="preserve"> </w:t>
      </w:r>
      <w:r>
        <w:t>Agriculturii</w:t>
      </w:r>
      <w:r w:rsidR="00BA78D7">
        <w:t xml:space="preserve"> </w:t>
      </w:r>
      <w:r>
        <w:t>s-a</w:t>
      </w:r>
      <w:r w:rsidR="00BA78D7">
        <w:t xml:space="preserve"> </w:t>
      </w:r>
      <w:r>
        <w:t>întâlnit</w:t>
      </w:r>
      <w:r w:rsidR="00BA78D7">
        <w:t xml:space="preserve"> </w:t>
      </w:r>
      <w:r>
        <w:t>cu</w:t>
      </w:r>
      <w:r w:rsidR="00BA78D7">
        <w:t xml:space="preserve"> </w:t>
      </w:r>
      <w:r>
        <w:t>autorităţile</w:t>
      </w:r>
      <w:r w:rsidR="00BA78D7">
        <w:t xml:space="preserve"> </w:t>
      </w:r>
      <w:r>
        <w:t>locale</w:t>
      </w:r>
      <w:r w:rsidR="00BA78D7">
        <w:t xml:space="preserve"> </w:t>
      </w:r>
      <w:r>
        <w:t>şi</w:t>
      </w:r>
      <w:r w:rsidR="00BA78D7">
        <w:t xml:space="preserve"> </w:t>
      </w:r>
      <w:r>
        <w:t>judeţene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reprezentanţi</w:t>
      </w:r>
      <w:r w:rsidR="00BA78D7">
        <w:t xml:space="preserve"> </w:t>
      </w:r>
      <w:r>
        <w:t>ai</w:t>
      </w:r>
      <w:r w:rsidR="00BA78D7">
        <w:t xml:space="preserve"> </w:t>
      </w:r>
      <w:r>
        <w:t>serviciilor</w:t>
      </w:r>
      <w:r w:rsidR="00BA78D7">
        <w:t xml:space="preserve"> </w:t>
      </w:r>
      <w:r>
        <w:t>deconcentrate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agricol,</w:t>
      </w:r>
      <w:r w:rsidR="00BA78D7">
        <w:t xml:space="preserve"> </w:t>
      </w:r>
      <w:r>
        <w:t>vizitează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obiective</w:t>
      </w:r>
      <w:r w:rsidR="00BA78D7">
        <w:t xml:space="preserve"> </w:t>
      </w:r>
      <w:r>
        <w:t>din</w:t>
      </w:r>
      <w:r w:rsidR="00BA78D7">
        <w:t xml:space="preserve"> </w:t>
      </w:r>
      <w:r>
        <w:t>judeţ</w:t>
      </w:r>
      <w:r w:rsidR="00BA78D7">
        <w:t xml:space="preserve"> </w:t>
      </w:r>
      <w:r>
        <w:t>şi</w:t>
      </w:r>
      <w:r w:rsidR="00BA78D7">
        <w:t xml:space="preserve"> </w:t>
      </w:r>
      <w:r>
        <w:t>se</w:t>
      </w:r>
      <w:r w:rsidR="00BA78D7">
        <w:t xml:space="preserve"> </w:t>
      </w:r>
      <w:r>
        <w:t>întâlneşte</w:t>
      </w:r>
      <w:r w:rsidR="00BA78D7">
        <w:t xml:space="preserve"> </w:t>
      </w:r>
      <w:r>
        <w:t>cu</w:t>
      </w:r>
      <w:r w:rsidR="00BA78D7">
        <w:t xml:space="preserve"> </w:t>
      </w:r>
      <w:r>
        <w:t>fermierii</w:t>
      </w:r>
      <w:r w:rsidR="00BA78D7">
        <w:t xml:space="preserve"> </w:t>
      </w:r>
      <w:r>
        <w:t>locali</w:t>
      </w:r>
      <w:r w:rsidR="00BA78D7">
        <w:t xml:space="preserve">. </w:t>
      </w:r>
      <w:r>
        <w:t>"</w:t>
      </w:r>
    </w:p>
    <w:p w14:paraId="25414FF6" w14:textId="1F90D5F9" w:rsidR="006C4461" w:rsidRDefault="006C4461" w:rsidP="006C4461">
      <w:r>
        <w:t>Dependenţa</w:t>
      </w:r>
      <w:r w:rsidR="00BA78D7">
        <w:t xml:space="preserve"> </w:t>
      </w:r>
      <w:r>
        <w:t>României</w:t>
      </w:r>
      <w:r w:rsidR="00BA78D7">
        <w:t xml:space="preserve"> </w:t>
      </w:r>
      <w:r>
        <w:t>de</w:t>
      </w:r>
      <w:r w:rsidR="00BA78D7">
        <w:t xml:space="preserve"> </w:t>
      </w:r>
      <w:r>
        <w:t>importul</w:t>
      </w:r>
      <w:r w:rsidR="00BA78D7">
        <w:t xml:space="preserve"> </w:t>
      </w:r>
      <w:r>
        <w:t>produselor</w:t>
      </w:r>
      <w:r w:rsidR="00BA78D7">
        <w:t xml:space="preserve"> </w:t>
      </w:r>
      <w:r>
        <w:t>agroalimentare</w:t>
      </w:r>
      <w:r w:rsidR="00BA78D7">
        <w:t xml:space="preserve"> </w:t>
      </w:r>
      <w:r>
        <w:t>poate</w:t>
      </w:r>
      <w:r w:rsidR="00BA78D7">
        <w:t xml:space="preserve"> </w:t>
      </w:r>
      <w:r>
        <w:t>aduce</w:t>
      </w:r>
      <w:r w:rsidR="00BA78D7">
        <w:t xml:space="preserve"> </w:t>
      </w:r>
      <w:r>
        <w:t>blocaje</w:t>
      </w:r>
      <w:r w:rsidR="00BA78D7">
        <w:t xml:space="preserve"> </w:t>
      </w:r>
      <w:r>
        <w:t>pe</w:t>
      </w:r>
      <w:r w:rsidR="00BA78D7">
        <w:t xml:space="preserve"> </w:t>
      </w:r>
      <w:r>
        <w:t>lanţul</w:t>
      </w:r>
      <w:r w:rsidR="00BA78D7">
        <w:t xml:space="preserve"> </w:t>
      </w:r>
      <w:r>
        <w:t>de</w:t>
      </w:r>
      <w:r w:rsidR="00BA78D7">
        <w:t xml:space="preserve"> </w:t>
      </w:r>
      <w:r>
        <w:t>aprovizionare</w:t>
      </w:r>
      <w:r w:rsidR="00BA78D7">
        <w:t xml:space="preserve"> </w:t>
      </w:r>
      <w:r>
        <w:t>"Potrivit</w:t>
      </w:r>
      <w:r w:rsidR="00BA78D7">
        <w:t xml:space="preserve"> </w:t>
      </w:r>
      <w:r>
        <w:t>specialistului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agroalimentară,</w:t>
      </w:r>
      <w:r w:rsidR="00BA78D7">
        <w:t xml:space="preserve"> </w:t>
      </w:r>
      <w:r>
        <w:t>dependenţa</w:t>
      </w:r>
      <w:r w:rsidR="00BA78D7">
        <w:t xml:space="preserve"> </w:t>
      </w:r>
      <w:r>
        <w:t>de</w:t>
      </w:r>
      <w:r w:rsidR="00BA78D7">
        <w:t xml:space="preserve"> </w:t>
      </w:r>
      <w:r>
        <w:t>importuri</w:t>
      </w:r>
      <w:r w:rsidR="00BA78D7">
        <w:t xml:space="preserve"> </w:t>
      </w:r>
      <w:r>
        <w:t>poate</w:t>
      </w:r>
      <w:r w:rsidR="00BA78D7">
        <w:t xml:space="preserve"> </w:t>
      </w:r>
      <w:r>
        <w:t>avea</w:t>
      </w:r>
      <w:r w:rsidR="00BA78D7">
        <w:t xml:space="preserve"> </w:t>
      </w:r>
      <w:r>
        <w:t>efecte</w:t>
      </w:r>
      <w:r w:rsidR="00BA78D7">
        <w:t xml:space="preserve"> </w:t>
      </w:r>
      <w:r>
        <w:t>multiple,</w:t>
      </w:r>
      <w:r w:rsidR="00BA78D7">
        <w:t xml:space="preserve"> </w:t>
      </w:r>
      <w:r>
        <w:t>pe</w:t>
      </w:r>
      <w:r w:rsidR="00BA78D7">
        <w:t xml:space="preserve"> </w:t>
      </w:r>
      <w:r>
        <w:t>întregul</w:t>
      </w:r>
      <w:r w:rsidR="00BA78D7">
        <w:t xml:space="preserve"> </w:t>
      </w:r>
      <w:r>
        <w:t>lanţ</w:t>
      </w:r>
      <w:r w:rsidR="00BA78D7">
        <w:t xml:space="preserve"> </w:t>
      </w:r>
      <w:r>
        <w:t>de</w:t>
      </w:r>
      <w:r w:rsidR="00BA78D7">
        <w:t xml:space="preserve"> </w:t>
      </w:r>
      <w:r>
        <w:t>aprovizionare,</w:t>
      </w:r>
      <w:r w:rsidR="00BA78D7">
        <w:t xml:space="preserve"> </w:t>
      </w:r>
      <w:r>
        <w:t>producţie</w:t>
      </w:r>
      <w:r w:rsidR="00BA78D7">
        <w:t xml:space="preserve"> </w:t>
      </w:r>
      <w:r>
        <w:t>şi</w:t>
      </w:r>
      <w:r w:rsidR="00BA78D7">
        <w:t xml:space="preserve"> </w:t>
      </w:r>
      <w:r>
        <w:t>desfacere,</w:t>
      </w:r>
      <w:r w:rsidR="00BA78D7">
        <w:t xml:space="preserve"> </w:t>
      </w:r>
      <w:r>
        <w:t>într-o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perioadă,</w:t>
      </w:r>
      <w:r w:rsidR="00BA78D7">
        <w:t xml:space="preserve"> </w:t>
      </w:r>
      <w:r>
        <w:t>deoarece</w:t>
      </w:r>
      <w:r w:rsidR="00BA78D7">
        <w:t xml:space="preserve"> </w:t>
      </w:r>
      <w:r>
        <w:t>obţinerea</w:t>
      </w:r>
      <w:r w:rsidR="00BA78D7">
        <w:t xml:space="preserve"> </w:t>
      </w:r>
      <w:r>
        <w:t>de</w:t>
      </w:r>
      <w:r w:rsidR="00BA78D7">
        <w:t xml:space="preserve"> </w:t>
      </w:r>
      <w:r>
        <w:t>input-uri</w:t>
      </w:r>
      <w:r w:rsidR="00BA78D7">
        <w:t xml:space="preserve"> </w:t>
      </w:r>
      <w:r>
        <w:t>pentru</w:t>
      </w:r>
      <w:r w:rsidR="00BA78D7">
        <w:t xml:space="preserve"> </w:t>
      </w:r>
      <w:r>
        <w:t>agricultură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greoaie,</w:t>
      </w:r>
      <w:r w:rsidR="00BA78D7">
        <w:t xml:space="preserve"> </w:t>
      </w:r>
      <w:r>
        <w:t>obţinerea</w:t>
      </w:r>
      <w:r w:rsidR="00BA78D7">
        <w:t xml:space="preserve"> </w:t>
      </w:r>
      <w:r>
        <w:t>hranei</w:t>
      </w:r>
      <w:r w:rsidR="00BA78D7">
        <w:t xml:space="preserve"> </w:t>
      </w:r>
      <w:r>
        <w:t>pentru</w:t>
      </w:r>
      <w:r w:rsidR="00BA78D7">
        <w:t xml:space="preserve"> </w:t>
      </w:r>
      <w:r>
        <w:t>animale</w:t>
      </w:r>
      <w:r w:rsidR="00BA78D7">
        <w:t xml:space="preserve"> </w:t>
      </w:r>
      <w:r>
        <w:t>poate</w:t>
      </w:r>
      <w:r w:rsidR="00BA78D7">
        <w:t xml:space="preserve"> </w:t>
      </w:r>
      <w:r>
        <w:t>avea</w:t>
      </w:r>
      <w:r w:rsidR="00BA78D7">
        <w:t xml:space="preserve"> </w:t>
      </w:r>
      <w:r>
        <w:t>întârzieri,</w:t>
      </w:r>
      <w:r w:rsidR="00BA78D7">
        <w:t xml:space="preserve"> </w:t>
      </w:r>
      <w:r>
        <w:t>iar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pieţe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restricţionat</w:t>
      </w:r>
      <w:r w:rsidR="008E73B9">
        <w:t xml:space="preserve">. </w:t>
      </w:r>
      <w:r>
        <w:t>Exportăm</w:t>
      </w:r>
      <w:r w:rsidR="00BA78D7">
        <w:t xml:space="preserve"> </w:t>
      </w:r>
      <w:r>
        <w:t>materie</w:t>
      </w:r>
      <w:r w:rsidR="00BA78D7">
        <w:t xml:space="preserve"> </w:t>
      </w:r>
      <w:r>
        <w:t>primă</w:t>
      </w:r>
      <w:r w:rsidR="00BA78D7">
        <w:t xml:space="preserve"> </w:t>
      </w:r>
      <w:r>
        <w:t>şi</w:t>
      </w:r>
      <w:r w:rsidR="00BA78D7">
        <w:t xml:space="preserve"> </w:t>
      </w:r>
      <w:r>
        <w:t>importăm</w:t>
      </w:r>
      <w:r w:rsidR="00BA78D7">
        <w:t xml:space="preserve"> </w:t>
      </w:r>
      <w:r>
        <w:t>produse</w:t>
      </w:r>
      <w:r w:rsidR="00BA78D7">
        <w:t xml:space="preserve"> </w:t>
      </w:r>
      <w:r>
        <w:t>finite</w:t>
      </w:r>
      <w:r w:rsidR="00BA78D7">
        <w:t xml:space="preserve"> </w:t>
      </w:r>
      <w:r>
        <w:t>România</w:t>
      </w:r>
      <w:r w:rsidR="00BA78D7">
        <w:t xml:space="preserve"> </w:t>
      </w:r>
      <w:r>
        <w:t>exportă</w:t>
      </w:r>
      <w:r w:rsidR="00BA78D7">
        <w:t xml:space="preserve"> </w:t>
      </w:r>
      <w:r>
        <w:t>materia</w:t>
      </w:r>
      <w:r w:rsidR="00BA78D7">
        <w:t xml:space="preserve"> </w:t>
      </w:r>
      <w:r>
        <w:t>primă,</w:t>
      </w:r>
      <w:r w:rsidR="00BA78D7">
        <w:t xml:space="preserve"> </w:t>
      </w:r>
      <w:r>
        <w:t>ca</w:t>
      </w:r>
      <w:r w:rsidR="00BA78D7">
        <w:t xml:space="preserve"> </w:t>
      </w:r>
      <w:r>
        <w:t>mai</w:t>
      </w:r>
      <w:r w:rsidR="00BA78D7">
        <w:t xml:space="preserve"> </w:t>
      </w:r>
      <w:r>
        <w:t>apoi</w:t>
      </w:r>
      <w:r w:rsidR="00BA78D7">
        <w:t xml:space="preserve"> </w:t>
      </w:r>
      <w:r>
        <w:t>să</w:t>
      </w:r>
      <w:r w:rsidR="00BA78D7">
        <w:t xml:space="preserve"> </w:t>
      </w:r>
      <w:r>
        <w:t>importe</w:t>
      </w:r>
      <w:r w:rsidR="00BA78D7">
        <w:t xml:space="preserve"> </w:t>
      </w:r>
      <w:r>
        <w:t>produsele</w:t>
      </w:r>
      <w:r w:rsidR="00BA78D7">
        <w:t xml:space="preserve"> </w:t>
      </w:r>
      <w:r>
        <w:t>prelucrate</w:t>
      </w:r>
      <w:r w:rsidR="008E73B9">
        <w:t xml:space="preserve">. </w:t>
      </w:r>
      <w:r>
        <w:t>Astfel,</w:t>
      </w:r>
      <w:r w:rsidR="00BA78D7">
        <w:t xml:space="preserve"> </w:t>
      </w:r>
      <w:r>
        <w:t>deficitul</w:t>
      </w:r>
      <w:r w:rsidR="00BA78D7">
        <w:t xml:space="preserve"> </w:t>
      </w:r>
      <w:r>
        <w:t>se</w:t>
      </w:r>
      <w:r w:rsidR="00BA78D7">
        <w:t xml:space="preserve"> </w:t>
      </w:r>
      <w:r>
        <w:t>accentuează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exporturile</w:t>
      </w:r>
      <w:r w:rsidR="00BA78D7">
        <w:t xml:space="preserve"> </w:t>
      </w:r>
      <w:r>
        <w:t>au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mică</w:t>
      </w:r>
      <w:r w:rsidR="00BA78D7">
        <w:t xml:space="preserve"> </w:t>
      </w:r>
      <w:r>
        <w:t>de</w:t>
      </w:r>
      <w:r w:rsidR="00BA78D7">
        <w:t xml:space="preserve"> </w:t>
      </w:r>
      <w:r>
        <w:t>piaţă,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importurile</w:t>
      </w:r>
      <w:r w:rsidR="00BA78D7">
        <w:t xml:space="preserve"> </w:t>
      </w:r>
      <w:r>
        <w:t>corespund</w:t>
      </w:r>
      <w:r w:rsidR="00BA78D7">
        <w:t xml:space="preserve"> </w:t>
      </w:r>
      <w:r>
        <w:t>unui</w:t>
      </w:r>
      <w:r w:rsidR="00BA78D7">
        <w:t xml:space="preserve"> </w:t>
      </w:r>
      <w:r>
        <w:t>preţ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8E73B9">
        <w:t xml:space="preserve">. </w:t>
      </w:r>
      <w:r>
        <w:t>Spre</w:t>
      </w:r>
      <w:r w:rsidR="00BA78D7">
        <w:t xml:space="preserve"> </w:t>
      </w:r>
      <w:r>
        <w:t>exemplu,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producţia</w:t>
      </w:r>
      <w:r w:rsidR="00BA78D7">
        <w:t xml:space="preserve"> </w:t>
      </w:r>
      <w:r>
        <w:t>de</w:t>
      </w:r>
      <w:r w:rsidR="00BA78D7">
        <w:t xml:space="preserve"> </w:t>
      </w:r>
      <w:r>
        <w:t>animale</w:t>
      </w:r>
      <w:r w:rsidR="00BA78D7">
        <w:t xml:space="preserve"> </w:t>
      </w:r>
      <w:r>
        <w:t>vii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efect</w:t>
      </w:r>
      <w:r w:rsidR="00BA78D7">
        <w:t xml:space="preserve"> </w:t>
      </w:r>
      <w:r>
        <w:t>pozitiv</w:t>
      </w:r>
      <w:r w:rsidR="00BA78D7">
        <w:t xml:space="preserve"> </w:t>
      </w:r>
      <w:r>
        <w:t>asupra</w:t>
      </w:r>
      <w:r w:rsidR="00BA78D7">
        <w:t xml:space="preserve"> </w:t>
      </w:r>
      <w:r>
        <w:t>balanţei,</w:t>
      </w:r>
      <w:r w:rsidR="00BA78D7">
        <w:t xml:space="preserve"> </w:t>
      </w:r>
      <w:r>
        <w:t>producţia</w:t>
      </w:r>
      <w:r w:rsidR="00BA78D7">
        <w:t xml:space="preserve"> </w:t>
      </w:r>
      <w:r>
        <w:t>de</w:t>
      </w:r>
      <w:r w:rsidR="00BA78D7">
        <w:t xml:space="preserve"> </w:t>
      </w:r>
      <w:r>
        <w:t>carne</w:t>
      </w:r>
      <w:r w:rsidR="00BA78D7">
        <w:t xml:space="preserve"> </w:t>
      </w:r>
      <w:r>
        <w:t>accentuează</w:t>
      </w:r>
      <w:r w:rsidR="00BA78D7">
        <w:t xml:space="preserve"> </w:t>
      </w:r>
      <w:r>
        <w:t>deficitul</w:t>
      </w:r>
      <w:r w:rsidR="008E73B9">
        <w:t xml:space="preserve">. </w:t>
      </w:r>
      <w:r>
        <w:t>Deşi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2019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exportate</w:t>
      </w:r>
      <w:r w:rsidR="00BA78D7">
        <w:t xml:space="preserve"> </w:t>
      </w:r>
      <w:r>
        <w:t>animale</w:t>
      </w:r>
      <w:r w:rsidR="00BA78D7">
        <w:t xml:space="preserve"> </w:t>
      </w:r>
      <w:r>
        <w:t>vii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429</w:t>
      </w:r>
      <w:r w:rsidR="00BA78D7">
        <w:t xml:space="preserve"> </w:t>
      </w:r>
      <w:r>
        <w:t>milioane</w:t>
      </w:r>
      <w:r w:rsidR="00BA78D7">
        <w:t xml:space="preserve"> </w:t>
      </w:r>
      <w:r>
        <w:t>euro,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importate</w:t>
      </w:r>
      <w:r w:rsidR="00BA78D7">
        <w:t xml:space="preserve"> </w:t>
      </w:r>
      <w:r>
        <w:t>produse</w:t>
      </w:r>
      <w:r w:rsidR="00BA78D7">
        <w:t xml:space="preserve"> </w:t>
      </w:r>
      <w:r>
        <w:t>din</w:t>
      </w:r>
      <w:r w:rsidR="00BA78D7">
        <w:t xml:space="preserve"> </w:t>
      </w:r>
      <w:r>
        <w:t>carne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941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8E73B9">
        <w:t xml:space="preserve">. </w:t>
      </w:r>
      <w:r>
        <w:t>Neexploatarea</w:t>
      </w:r>
      <w:r w:rsidR="00BA78D7">
        <w:t xml:space="preserve"> </w:t>
      </w:r>
      <w:r>
        <w:t>prelucrării</w:t>
      </w:r>
      <w:r w:rsidR="00BA78D7">
        <w:t xml:space="preserve"> </w:t>
      </w:r>
      <w:r>
        <w:t>propriilor</w:t>
      </w:r>
      <w:r w:rsidR="00BA78D7">
        <w:t xml:space="preserve"> </w:t>
      </w:r>
      <w:r>
        <w:t>materii</w:t>
      </w:r>
      <w:r w:rsidR="00BA78D7">
        <w:t xml:space="preserve"> </w:t>
      </w:r>
      <w:r>
        <w:t>prime</w:t>
      </w:r>
      <w:r w:rsidR="00BA78D7">
        <w:t xml:space="preserve"> </w:t>
      </w:r>
      <w:r>
        <w:t>din</w:t>
      </w:r>
      <w:r w:rsidR="00BA78D7">
        <w:t xml:space="preserve"> </w:t>
      </w:r>
      <w:r>
        <w:t>agricultură</w:t>
      </w:r>
      <w:r w:rsidR="00BA78D7">
        <w:t xml:space="preserve"> </w:t>
      </w:r>
      <w:r>
        <w:t>determină</w:t>
      </w:r>
      <w:r w:rsidR="00BA78D7">
        <w:t xml:space="preserve"> </w:t>
      </w:r>
      <w:r>
        <w:t>accentuarea</w:t>
      </w:r>
      <w:r w:rsidR="00BA78D7">
        <w:t xml:space="preserve"> </w:t>
      </w:r>
      <w:r>
        <w:t>deficitului</w:t>
      </w:r>
      <w:r w:rsidR="00BA78D7">
        <w:t xml:space="preserve"> </w:t>
      </w:r>
      <w:r>
        <w:t>balanţei</w:t>
      </w:r>
      <w:r w:rsidR="00BA78D7">
        <w:t xml:space="preserve"> </w:t>
      </w:r>
      <w:r>
        <w:t>comerciale</w:t>
      </w:r>
      <w:r w:rsidR="00BA78D7">
        <w:t xml:space="preserve"> </w:t>
      </w:r>
      <w:r>
        <w:t>cu</w:t>
      </w:r>
      <w:r w:rsidR="00BA78D7">
        <w:t xml:space="preserve"> </w:t>
      </w:r>
      <w:r>
        <w:t>produse</w:t>
      </w:r>
      <w:r w:rsidR="00BA78D7">
        <w:t xml:space="preserve"> </w:t>
      </w:r>
      <w:r>
        <w:t>agroalimentare</w:t>
      </w:r>
      <w:r w:rsidR="008E73B9">
        <w:t xml:space="preserve">. </w:t>
      </w:r>
      <w:r w:rsidR="00BA78D7">
        <w:t xml:space="preserve"> </w:t>
      </w:r>
      <w:r>
        <w:t>În</w:t>
      </w:r>
      <w:r w:rsidR="00BA78D7">
        <w:t xml:space="preserve"> </w:t>
      </w:r>
      <w:r>
        <w:t>lipsa</w:t>
      </w:r>
      <w:r w:rsidR="00BA78D7">
        <w:t xml:space="preserve"> </w:t>
      </w:r>
      <w:r>
        <w:t>surplusului</w:t>
      </w:r>
      <w:r w:rsidR="00BA78D7">
        <w:t xml:space="preserve"> </w:t>
      </w:r>
      <w:r>
        <w:t>balanţei</w:t>
      </w:r>
      <w:r w:rsidR="00BA78D7">
        <w:t xml:space="preserve"> </w:t>
      </w:r>
      <w:r>
        <w:t>comerciale</w:t>
      </w:r>
      <w:r w:rsidR="00BA78D7">
        <w:t xml:space="preserve"> </w:t>
      </w:r>
      <w:r>
        <w:t>cauzat</w:t>
      </w:r>
      <w:r w:rsidR="00BA78D7">
        <w:t xml:space="preserve"> </w:t>
      </w:r>
      <w:r>
        <w:t>de</w:t>
      </w:r>
      <w:r w:rsidR="00BA78D7">
        <w:t xml:space="preserve"> </w:t>
      </w:r>
      <w:r>
        <w:t>exportul</w:t>
      </w:r>
      <w:r w:rsidR="00BA78D7">
        <w:t xml:space="preserve"> </w:t>
      </w:r>
      <w:r>
        <w:t>de</w:t>
      </w:r>
      <w:r w:rsidR="00BA78D7">
        <w:t xml:space="preserve"> </w:t>
      </w:r>
      <w:r>
        <w:t>cereale</w:t>
      </w:r>
      <w:r w:rsidR="00BA78D7">
        <w:t xml:space="preserve"> </w:t>
      </w:r>
      <w:r>
        <w:t>(1,955</w:t>
      </w:r>
      <w:r w:rsidR="00BA78D7">
        <w:t xml:space="preserve"> </w:t>
      </w:r>
      <w:r>
        <w:t>mld</w:t>
      </w:r>
      <w:r w:rsidR="008E73B9">
        <w:t xml:space="preserve">. </w:t>
      </w:r>
      <w:r>
        <w:t>euro),</w:t>
      </w:r>
      <w:r w:rsidR="00BA78D7">
        <w:t xml:space="preserve"> </w:t>
      </w:r>
      <w:r>
        <w:t>deficitul</w:t>
      </w:r>
      <w:r w:rsidR="00BA78D7">
        <w:t xml:space="preserve"> </w:t>
      </w:r>
      <w:r>
        <w:t>total</w:t>
      </w:r>
      <w:r w:rsidR="00BA78D7">
        <w:t xml:space="preserve"> </w:t>
      </w:r>
      <w:r>
        <w:t>al</w:t>
      </w:r>
      <w:r w:rsidR="00BA78D7">
        <w:t xml:space="preserve"> </w:t>
      </w:r>
      <w:r>
        <w:t>celorlalte</w:t>
      </w:r>
      <w:r w:rsidR="00BA78D7">
        <w:t xml:space="preserve"> </w:t>
      </w:r>
      <w:r>
        <w:t>23</w:t>
      </w:r>
      <w:r w:rsidR="00BA78D7">
        <w:t xml:space="preserve"> </w:t>
      </w:r>
      <w:r>
        <w:t>de</w:t>
      </w:r>
      <w:r w:rsidR="00BA78D7">
        <w:t xml:space="preserve"> </w:t>
      </w:r>
      <w:r>
        <w:t>clase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de</w:t>
      </w:r>
      <w:r w:rsidR="00BA78D7">
        <w:t xml:space="preserve"> </w:t>
      </w:r>
      <w:r>
        <w:t>4,43</w:t>
      </w:r>
      <w:r w:rsidR="00BA78D7">
        <w:t xml:space="preserve"> </w:t>
      </w:r>
      <w:r>
        <w:t>mld</w:t>
      </w:r>
      <w:r w:rsidR="008E73B9">
        <w:t xml:space="preserve">. </w:t>
      </w:r>
      <w:r>
        <w:t>euro,</w:t>
      </w:r>
      <w:r w:rsidR="00BA78D7">
        <w:t xml:space="preserve"> </w:t>
      </w:r>
      <w:r>
        <w:t>potrivit</w:t>
      </w:r>
      <w:r w:rsidR="00BA78D7">
        <w:t xml:space="preserve"> </w:t>
      </w:r>
      <w:r>
        <w:t>studiului</w:t>
      </w:r>
      <w:r w:rsidR="00BA78D7">
        <w:t xml:space="preserve"> </w:t>
      </w:r>
      <w:r>
        <w:t>privind</w:t>
      </w:r>
      <w:r w:rsidR="00BA78D7">
        <w:t xml:space="preserve"> </w:t>
      </w:r>
      <w:r>
        <w:t>balanţa</w:t>
      </w:r>
      <w:r w:rsidR="00BA78D7">
        <w:t xml:space="preserve"> </w:t>
      </w:r>
      <w:r>
        <w:t>comercială</w:t>
      </w:r>
      <w:r w:rsidR="00BA78D7">
        <w:t xml:space="preserve"> </w:t>
      </w:r>
      <w:r>
        <w:t>cu</w:t>
      </w:r>
      <w:r w:rsidR="00BA78D7">
        <w:t xml:space="preserve"> </w:t>
      </w:r>
      <w:r>
        <w:t>produse</w:t>
      </w:r>
      <w:r w:rsidR="00BA78D7">
        <w:t xml:space="preserve"> </w:t>
      </w:r>
      <w:r>
        <w:t>agro-alimentare</w:t>
      </w:r>
      <w:r w:rsidR="00BA78D7">
        <w:t xml:space="preserve"> </w:t>
      </w:r>
      <w:r>
        <w:t>a</w:t>
      </w:r>
      <w:r w:rsidR="00BA78D7">
        <w:t xml:space="preserve"> </w:t>
      </w:r>
      <w:r>
        <w:t>României,</w:t>
      </w:r>
      <w:r w:rsidR="00BA78D7">
        <w:t xml:space="preserve"> </w:t>
      </w:r>
      <w:r>
        <w:t>coordonat</w:t>
      </w:r>
      <w:r w:rsidR="00BA78D7">
        <w:t xml:space="preserve"> </w:t>
      </w:r>
      <w:r>
        <w:t>de</w:t>
      </w:r>
      <w:r w:rsidR="00BA78D7">
        <w:t xml:space="preserve"> </w:t>
      </w:r>
      <w:r>
        <w:t>Prodecanul</w:t>
      </w:r>
      <w:r w:rsidR="00BA78D7">
        <w:t xml:space="preserve"> </w:t>
      </w:r>
      <w:r>
        <w:t>Facultăţii</w:t>
      </w:r>
      <w:r w:rsidR="00BA78D7">
        <w:t xml:space="preserve"> </w:t>
      </w:r>
      <w:r>
        <w:t>de</w:t>
      </w:r>
      <w:r w:rsidR="00BA78D7">
        <w:t xml:space="preserve"> </w:t>
      </w:r>
      <w:r>
        <w:t>Economie</w:t>
      </w:r>
      <w:r w:rsidR="00BA78D7">
        <w:t xml:space="preserve"> </w:t>
      </w:r>
      <w:r>
        <w:t>Agroalimentară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Mediului,</w:t>
      </w:r>
      <w:r w:rsidR="00BA78D7">
        <w:t xml:space="preserve"> </w:t>
      </w:r>
      <w:r>
        <w:t>este</w:t>
      </w:r>
      <w:r w:rsidR="00BA78D7">
        <w:t xml:space="preserve"> </w:t>
      </w:r>
      <w:r>
        <w:t>rezultatul</w:t>
      </w:r>
      <w:r w:rsidR="00BA78D7">
        <w:t xml:space="preserve"> </w:t>
      </w:r>
      <w:r>
        <w:t>colaborării</w:t>
      </w:r>
      <w:r w:rsidR="00BA78D7">
        <w:t xml:space="preserve"> </w:t>
      </w:r>
      <w:r>
        <w:t>dintre</w:t>
      </w:r>
      <w:r w:rsidR="00BA78D7">
        <w:t xml:space="preserve"> </w:t>
      </w:r>
      <w:r>
        <w:t>Academia</w:t>
      </w:r>
      <w:r w:rsidR="00BA78D7">
        <w:t xml:space="preserve"> </w:t>
      </w:r>
      <w:r>
        <w:t>de</w:t>
      </w:r>
      <w:r w:rsidR="00BA78D7">
        <w:t xml:space="preserve"> </w:t>
      </w:r>
      <w:r>
        <w:t>Studii</w:t>
      </w:r>
      <w:r w:rsidR="00BA78D7">
        <w:t xml:space="preserve"> </w:t>
      </w:r>
      <w:r>
        <w:t>Economice</w:t>
      </w:r>
      <w:r w:rsidR="00BA78D7">
        <w:t xml:space="preserve"> </w:t>
      </w:r>
      <w:r>
        <w:t>Bucureşti</w:t>
      </w:r>
      <w:r w:rsidR="00BA78D7">
        <w:t xml:space="preserve"> </w:t>
      </w:r>
      <w:r>
        <w:t>şi</w:t>
      </w:r>
      <w:r w:rsidR="00BA78D7">
        <w:t xml:space="preserve"> </w:t>
      </w:r>
      <w:r>
        <w:t>Penny</w:t>
      </w:r>
      <w:r w:rsidR="00BA78D7">
        <w:t xml:space="preserve"> </w:t>
      </w:r>
      <w:r>
        <w:t>România</w:t>
      </w:r>
      <w:r w:rsidR="008E73B9">
        <w:t xml:space="preserve">. </w:t>
      </w:r>
      <w:r>
        <w:t>Un</w:t>
      </w:r>
      <w:r w:rsidR="00BA78D7">
        <w:t xml:space="preserve"> </w:t>
      </w:r>
      <w:r>
        <w:t>top</w:t>
      </w:r>
      <w:r w:rsidR="00BA78D7">
        <w:t xml:space="preserve"> </w:t>
      </w:r>
      <w:r>
        <w:t>al</w:t>
      </w:r>
      <w:r w:rsidR="00BA78D7">
        <w:t xml:space="preserve"> </w:t>
      </w:r>
      <w:r>
        <w:t>exporturilor</w:t>
      </w:r>
      <w:r w:rsidR="00BA78D7">
        <w:t xml:space="preserve"> </w:t>
      </w:r>
      <w:r>
        <w:t>făcute</w:t>
      </w:r>
      <w:r w:rsidR="00BA78D7">
        <w:t xml:space="preserve"> </w:t>
      </w:r>
      <w:r>
        <w:t>de</w:t>
      </w:r>
      <w:r w:rsidR="00BA78D7">
        <w:t xml:space="preserve"> </w:t>
      </w:r>
      <w:r>
        <w:t>ţara</w:t>
      </w:r>
      <w:r w:rsidR="00BA78D7">
        <w:t xml:space="preserve"> </w:t>
      </w:r>
      <w:r>
        <w:t>noastră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BA78D7">
        <w:t xml:space="preserve"> </w:t>
      </w:r>
      <w:r>
        <w:t>pune</w:t>
      </w:r>
      <w:r w:rsidR="00BA78D7">
        <w:t xml:space="preserve">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BA78D7">
        <w:t xml:space="preserve"> </w:t>
      </w:r>
      <w:r>
        <w:t>„carnea</w:t>
      </w:r>
      <w:r w:rsidR="00BA78D7">
        <w:t xml:space="preserve"> </w:t>
      </w:r>
      <w:r>
        <w:t>şi</w:t>
      </w:r>
      <w:r w:rsidR="00BA78D7">
        <w:t xml:space="preserve"> </w:t>
      </w:r>
      <w:r>
        <w:t>măruntaiele</w:t>
      </w:r>
      <w:r w:rsidR="00BA78D7">
        <w:t xml:space="preserve"> </w:t>
      </w:r>
      <w:r>
        <w:t>comestibile”</w:t>
      </w:r>
      <w:r w:rsidR="00BA78D7">
        <w:t xml:space="preserve"> </w:t>
      </w:r>
      <w:r>
        <w:t>(13,78%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exporturilor,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0,78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euro),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2</w:t>
      </w:r>
      <w:r w:rsidR="00BA78D7">
        <w:t xml:space="preserve"> </w:t>
      </w:r>
      <w:r>
        <w:t>numărându-se</w:t>
      </w:r>
      <w:r w:rsidR="00BA78D7">
        <w:t xml:space="preserve"> </w:t>
      </w:r>
      <w:r>
        <w:t>fructele</w:t>
      </w:r>
      <w:r w:rsidR="00BA78D7">
        <w:t xml:space="preserve"> </w:t>
      </w:r>
      <w:r>
        <w:t>(0,6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euro),</w:t>
      </w:r>
      <w:r w:rsidR="00BA78D7">
        <w:t xml:space="preserve"> </w:t>
      </w:r>
      <w:r>
        <w:t>pe</w:t>
      </w:r>
      <w:r w:rsidR="00BA78D7">
        <w:t xml:space="preserve"> </w:t>
      </w:r>
      <w:r>
        <w:t>3</w:t>
      </w:r>
      <w:r w:rsidR="00BA78D7">
        <w:t xml:space="preserve"> </w:t>
      </w:r>
      <w:r>
        <w:t>lapte</w:t>
      </w:r>
      <w:r w:rsidR="00BA78D7">
        <w:t xml:space="preserve"> </w:t>
      </w:r>
      <w:r>
        <w:t>şi</w:t>
      </w:r>
      <w:r w:rsidR="00BA78D7">
        <w:t xml:space="preserve"> </w:t>
      </w:r>
      <w:r>
        <w:t>produse</w:t>
      </w:r>
      <w:r w:rsidR="00BA78D7">
        <w:t xml:space="preserve"> </w:t>
      </w:r>
      <w:r>
        <w:t>lactate,</w:t>
      </w:r>
      <w:r w:rsidR="00BA78D7">
        <w:t xml:space="preserve"> </w:t>
      </w:r>
      <w:r>
        <w:t>ouă</w:t>
      </w:r>
      <w:r w:rsidR="00BA78D7">
        <w:t xml:space="preserve"> </w:t>
      </w:r>
      <w:r>
        <w:t>şi</w:t>
      </w:r>
      <w:r w:rsidR="00BA78D7">
        <w:t xml:space="preserve"> </w:t>
      </w:r>
      <w:r>
        <w:t>miere</w:t>
      </w:r>
      <w:r w:rsidR="00BA78D7">
        <w:t xml:space="preserve"> </w:t>
      </w:r>
      <w:r>
        <w:t>naturală</w:t>
      </w:r>
      <w:r w:rsidR="00BA78D7">
        <w:t xml:space="preserve"> </w:t>
      </w:r>
      <w:r>
        <w:t>(0,44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euro),</w:t>
      </w:r>
      <w:r w:rsidR="00BA78D7">
        <w:t xml:space="preserve"> </w:t>
      </w:r>
      <w:r>
        <w:t>pe</w:t>
      </w:r>
      <w:r w:rsidR="00BA78D7">
        <w:t xml:space="preserve"> </w:t>
      </w:r>
      <w:r>
        <w:t>4</w:t>
      </w:r>
      <w:r w:rsidR="00BA78D7">
        <w:t xml:space="preserve"> </w:t>
      </w:r>
      <w:r>
        <w:t>legumele</w:t>
      </w:r>
      <w:r w:rsidR="00BA78D7">
        <w:t xml:space="preserve"> </w:t>
      </w:r>
      <w:r>
        <w:t>şi</w:t>
      </w:r>
      <w:r w:rsidR="00BA78D7">
        <w:t xml:space="preserve"> </w:t>
      </w:r>
      <w:r>
        <w:t>tuberculii</w:t>
      </w:r>
      <w:r w:rsidR="00BA78D7">
        <w:t xml:space="preserve"> </w:t>
      </w:r>
      <w:r>
        <w:t>(0,43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</w:t>
      </w:r>
      <w:r w:rsidR="008E73B9">
        <w:t xml:space="preserve">. </w:t>
      </w:r>
      <w:r>
        <w:t>Prodecanul</w:t>
      </w:r>
      <w:r w:rsidR="00BA78D7">
        <w:t xml:space="preserve"> </w:t>
      </w:r>
      <w:r>
        <w:t>Pătârlăgeanu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pentru</w:t>
      </w:r>
      <w:r w:rsidR="00BA78D7">
        <w:t xml:space="preserve"> </w:t>
      </w:r>
      <w:r>
        <w:t>„Adevărul”</w:t>
      </w:r>
      <w:r w:rsidR="00BA78D7">
        <w:t xml:space="preserve"> </w:t>
      </w:r>
      <w:r>
        <w:t>că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stimula</w:t>
      </w:r>
      <w:r w:rsidR="00BA78D7">
        <w:t xml:space="preserve"> </w:t>
      </w:r>
      <w:r>
        <w:t>exportul</w:t>
      </w:r>
      <w:r w:rsidR="00BA78D7">
        <w:t xml:space="preserve"> </w:t>
      </w:r>
      <w:r>
        <w:t>este</w:t>
      </w:r>
      <w:r w:rsidR="00BA78D7">
        <w:t xml:space="preserve"> </w:t>
      </w:r>
      <w:r>
        <w:t>necesar</w:t>
      </w:r>
      <w:r w:rsidR="00BA78D7">
        <w:t xml:space="preserve"> </w:t>
      </w:r>
      <w:r>
        <w:t>să</w:t>
      </w:r>
      <w:r w:rsidR="00BA78D7">
        <w:t xml:space="preserve"> </w:t>
      </w:r>
      <w:r>
        <w:t>alegem</w:t>
      </w:r>
      <w:r w:rsidR="00BA78D7">
        <w:t xml:space="preserve"> </w:t>
      </w:r>
      <w:r>
        <w:t>una</w:t>
      </w:r>
      <w:r w:rsidR="00BA78D7">
        <w:t xml:space="preserve"> </w:t>
      </w:r>
      <w:r>
        <w:t>sau</w:t>
      </w:r>
      <w:r w:rsidR="00BA78D7">
        <w:t xml:space="preserve"> </w:t>
      </w:r>
      <w:r>
        <w:t>o</w:t>
      </w:r>
      <w:r w:rsidR="00BA78D7">
        <w:t xml:space="preserve"> </w:t>
      </w:r>
      <w:r>
        <w:t>combinaţie</w:t>
      </w:r>
      <w:r w:rsidR="00BA78D7">
        <w:t xml:space="preserve"> </w:t>
      </w:r>
      <w:r>
        <w:t>din</w:t>
      </w:r>
      <w:r w:rsidR="00BA78D7">
        <w:t xml:space="preserve"> </w:t>
      </w:r>
      <w:r>
        <w:t>următoarele</w:t>
      </w:r>
      <w:r w:rsidR="00BA78D7">
        <w:t xml:space="preserve"> </w:t>
      </w:r>
      <w:r>
        <w:t>abordări:</w:t>
      </w:r>
      <w:r w:rsidR="00BA78D7">
        <w:t xml:space="preserve"> </w:t>
      </w:r>
      <w:r>
        <w:t>1</w:t>
      </w:r>
      <w:r w:rsidR="008E73B9">
        <w:t xml:space="preserve">. </w:t>
      </w:r>
      <w:r>
        <w:t>Creşterea</w:t>
      </w:r>
      <w:r w:rsidR="00BA78D7">
        <w:t xml:space="preserve"> </w:t>
      </w:r>
      <w:r>
        <w:t>producţiei</w:t>
      </w:r>
      <w:r w:rsidR="00BA78D7">
        <w:t xml:space="preserve"> </w:t>
      </w:r>
      <w:r>
        <w:t>pentru</w:t>
      </w:r>
      <w:r w:rsidR="00BA78D7">
        <w:t xml:space="preserve"> </w:t>
      </w:r>
      <w:r>
        <w:t>cele</w:t>
      </w:r>
      <w:r w:rsidR="00BA78D7">
        <w:t xml:space="preserve"> </w:t>
      </w:r>
      <w:r>
        <w:t>4</w:t>
      </w:r>
      <w:r w:rsidR="00BA78D7">
        <w:t xml:space="preserve"> </w:t>
      </w:r>
      <w:r>
        <w:t>clase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Romȃnia</w:t>
      </w:r>
      <w:r w:rsidR="00BA78D7">
        <w:t xml:space="preserve"> </w:t>
      </w:r>
      <w:r>
        <w:t>înregistrează</w:t>
      </w:r>
      <w:r w:rsidR="00BA78D7">
        <w:t xml:space="preserve"> </w:t>
      </w:r>
      <w:r>
        <w:t>surplus</w:t>
      </w:r>
      <w:r w:rsidR="00BA78D7">
        <w:t xml:space="preserve"> </w:t>
      </w:r>
      <w:r>
        <w:t>comercial</w:t>
      </w:r>
      <w:r w:rsidR="008E73B9">
        <w:t xml:space="preserve">. </w:t>
      </w:r>
      <w:r>
        <w:t>Datorită</w:t>
      </w:r>
      <w:r w:rsidR="00BA78D7">
        <w:t xml:space="preserve"> </w:t>
      </w:r>
      <w:r>
        <w:t>poziţiei</w:t>
      </w:r>
      <w:r w:rsidR="00BA78D7">
        <w:t xml:space="preserve"> </w:t>
      </w:r>
      <w:r>
        <w:t>geografice,</w:t>
      </w:r>
      <w:r w:rsidR="00BA78D7">
        <w:t xml:space="preserve"> </w:t>
      </w:r>
      <w:r>
        <w:t>această</w:t>
      </w:r>
      <w:r w:rsidR="00BA78D7">
        <w:t xml:space="preserve"> </w:t>
      </w:r>
      <w:r>
        <w:t>producţie</w:t>
      </w:r>
      <w:r w:rsidR="00BA78D7">
        <w:t xml:space="preserve"> </w:t>
      </w:r>
      <w:r>
        <w:t>poate</w:t>
      </w:r>
      <w:r w:rsidR="00BA78D7">
        <w:t xml:space="preserve"> </w:t>
      </w:r>
      <w:r>
        <w:t>creşte,</w:t>
      </w:r>
      <w:r w:rsidR="00BA78D7">
        <w:t xml:space="preserve"> </w:t>
      </w:r>
      <w:r>
        <w:t>iar</w:t>
      </w:r>
      <w:r w:rsidR="00BA78D7">
        <w:t xml:space="preserve"> </w:t>
      </w:r>
      <w:r>
        <w:t>surplusul,</w:t>
      </w:r>
      <w:r w:rsidR="00BA78D7">
        <w:t xml:space="preserve"> </w:t>
      </w:r>
      <w:r>
        <w:t>deja</w:t>
      </w:r>
      <w:r w:rsidR="00BA78D7">
        <w:t xml:space="preserve"> </w:t>
      </w:r>
      <w:r>
        <w:t>înregistrat,</w:t>
      </w:r>
      <w:r w:rsidR="00BA78D7">
        <w:t xml:space="preserve"> </w:t>
      </w:r>
      <w:r>
        <w:t>arată</w:t>
      </w:r>
      <w:r w:rsidR="00BA78D7">
        <w:t xml:space="preserve"> </w:t>
      </w:r>
      <w:r>
        <w:t>existenţa</w:t>
      </w:r>
      <w:r w:rsidR="00BA78D7">
        <w:t xml:space="preserve"> </w:t>
      </w:r>
      <w:r>
        <w:t>cererii</w:t>
      </w:r>
      <w:r w:rsidR="00BA78D7">
        <w:t xml:space="preserve"> </w:t>
      </w:r>
      <w:r>
        <w:t>externe</w:t>
      </w:r>
      <w:r w:rsidR="00BA78D7">
        <w:t xml:space="preserve"> </w:t>
      </w:r>
      <w:r>
        <w:t>pentru</w:t>
      </w:r>
      <w:r w:rsidR="00BA78D7">
        <w:t xml:space="preserve"> </w:t>
      </w:r>
      <w:r>
        <w:t>aceste</w:t>
      </w:r>
      <w:r w:rsidR="00BA78D7">
        <w:t xml:space="preserve"> </w:t>
      </w:r>
      <w:r>
        <w:t>produse</w:t>
      </w:r>
      <w:r w:rsidR="008E73B9">
        <w:t xml:space="preserve">. </w:t>
      </w:r>
      <w:r>
        <w:t>2</w:t>
      </w:r>
      <w:r w:rsidR="008E73B9">
        <w:t xml:space="preserve">. </w:t>
      </w:r>
      <w:r>
        <w:t>Creşterea</w:t>
      </w:r>
      <w:r w:rsidR="00BA78D7">
        <w:t xml:space="preserve"> </w:t>
      </w:r>
      <w:r>
        <w:t>producţiei</w:t>
      </w:r>
      <w:r w:rsidR="00BA78D7">
        <w:t xml:space="preserve"> </w:t>
      </w:r>
      <w:r>
        <w:t>pentru</w:t>
      </w:r>
      <w:r w:rsidR="00BA78D7">
        <w:t xml:space="preserve"> </w:t>
      </w:r>
      <w:r>
        <w:t>celelalte</w:t>
      </w:r>
      <w:r w:rsidR="00BA78D7">
        <w:t xml:space="preserve"> </w:t>
      </w:r>
      <w:r>
        <w:t>20</w:t>
      </w:r>
      <w:r w:rsidR="00BA78D7">
        <w:t xml:space="preserve"> </w:t>
      </w:r>
      <w:r>
        <w:t>de</w:t>
      </w:r>
      <w:r w:rsidR="00BA78D7">
        <w:t xml:space="preserve"> </w:t>
      </w:r>
      <w:r>
        <w:t>clase,</w:t>
      </w:r>
      <w:r w:rsidR="00BA78D7">
        <w:t xml:space="preserve"> </w:t>
      </w:r>
      <w:r>
        <w:t>astfel</w:t>
      </w:r>
      <w:r w:rsidR="00BA78D7">
        <w:t xml:space="preserve"> </w:t>
      </w:r>
      <w:r>
        <w:t>încȃt</w:t>
      </w:r>
      <w:r w:rsidR="00BA78D7">
        <w:t xml:space="preserve"> </w:t>
      </w:r>
      <w:r>
        <w:t>deficitul</w:t>
      </w:r>
      <w:r w:rsidR="00BA78D7">
        <w:t xml:space="preserve"> </w:t>
      </w:r>
      <w:r>
        <w:t>comercial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diminua</w:t>
      </w:r>
      <w:r w:rsidR="00BA78D7">
        <w:t xml:space="preserve"> </w:t>
      </w:r>
      <w:r>
        <w:t>prin</w:t>
      </w:r>
      <w:r w:rsidR="00BA78D7">
        <w:t xml:space="preserve"> </w:t>
      </w:r>
      <w:r>
        <w:t>satisfacerea</w:t>
      </w:r>
      <w:r w:rsidR="00BA78D7">
        <w:t xml:space="preserve"> </w:t>
      </w:r>
      <w:r>
        <w:t>cererii</w:t>
      </w:r>
      <w:r w:rsidR="00BA78D7">
        <w:t xml:space="preserve"> </w:t>
      </w:r>
      <w:r>
        <w:t>interne,</w:t>
      </w:r>
      <w:r w:rsidR="00BA78D7">
        <w:t xml:space="preserve"> </w:t>
      </w:r>
      <w:r>
        <w:t>iar</w:t>
      </w:r>
      <w:r w:rsidR="00BA78D7">
        <w:t xml:space="preserve"> </w:t>
      </w:r>
      <w:r>
        <w:t>apoi,</w:t>
      </w:r>
      <w:r w:rsidR="00BA78D7">
        <w:t xml:space="preserve">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produsele</w:t>
      </w:r>
      <w:r w:rsidR="00BA78D7">
        <w:t xml:space="preserve"> </w:t>
      </w:r>
      <w:r>
        <w:t>vor</w:t>
      </w:r>
      <w:r w:rsidR="00BA78D7">
        <w:t xml:space="preserve"> </w:t>
      </w:r>
      <w:r>
        <w:t>cȃştiga</w:t>
      </w:r>
      <w:r w:rsidR="00BA78D7">
        <w:t xml:space="preserve"> </w:t>
      </w:r>
      <w:r>
        <w:t>cota</w:t>
      </w:r>
      <w:r w:rsidR="00BA78D7">
        <w:t xml:space="preserve"> </w:t>
      </w:r>
      <w:r>
        <w:t>de</w:t>
      </w:r>
      <w:r w:rsidR="00BA78D7">
        <w:t xml:space="preserve"> </w:t>
      </w:r>
      <w:r>
        <w:t>piaţă,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satisface</w:t>
      </w:r>
      <w:r w:rsidR="00BA78D7">
        <w:t xml:space="preserve"> </w:t>
      </w:r>
      <w:r>
        <w:t>şi</w:t>
      </w:r>
      <w:r w:rsidR="00BA78D7">
        <w:t xml:space="preserve"> </w:t>
      </w:r>
      <w:r>
        <w:t>cererea</w:t>
      </w:r>
      <w:r w:rsidR="00BA78D7">
        <w:t xml:space="preserve"> </w:t>
      </w:r>
      <w:r>
        <w:t>externă</w:t>
      </w:r>
      <w:r w:rsidR="008E73B9">
        <w:t xml:space="preserve">. </w:t>
      </w:r>
      <w:r w:rsidR="00BA78D7">
        <w:t xml:space="preserve">  </w:t>
      </w:r>
      <w:r>
        <w:t>3</w:t>
      </w:r>
      <w:r w:rsidR="008E73B9">
        <w:t xml:space="preserve">. </w:t>
      </w:r>
      <w:r>
        <w:t>Realizarea</w:t>
      </w:r>
      <w:r w:rsidR="00BA78D7">
        <w:t xml:space="preserve"> </w:t>
      </w:r>
      <w:r>
        <w:t>de</w:t>
      </w:r>
      <w:r w:rsidR="00BA78D7">
        <w:t xml:space="preserve"> </w:t>
      </w:r>
      <w:r>
        <w:t>parteneriate,</w:t>
      </w:r>
      <w:r w:rsidR="00BA78D7">
        <w:t xml:space="preserve"> </w:t>
      </w:r>
      <w:r>
        <w:t>atȃt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guvernamental</w:t>
      </w:r>
      <w:r w:rsidR="00BA78D7">
        <w:t xml:space="preserve"> </w:t>
      </w:r>
      <w:r>
        <w:t>cȃt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local,</w:t>
      </w:r>
      <w:r w:rsidR="00BA78D7">
        <w:t xml:space="preserve"> </w:t>
      </w:r>
      <w:r>
        <w:t>astfel</w:t>
      </w:r>
      <w:r w:rsidR="00BA78D7">
        <w:t xml:space="preserve"> </w:t>
      </w:r>
      <w:r>
        <w:t>încȃt</w:t>
      </w:r>
      <w:r w:rsidR="00BA78D7">
        <w:t xml:space="preserve"> </w:t>
      </w:r>
      <w:r>
        <w:t>importul</w:t>
      </w:r>
      <w:r w:rsidR="00BA78D7">
        <w:t xml:space="preserve"> </w:t>
      </w:r>
      <w:r>
        <w:t>unui</w:t>
      </w:r>
      <w:r w:rsidR="00BA78D7">
        <w:t xml:space="preserve"> </w:t>
      </w:r>
      <w:r>
        <w:t>produs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însoţit</w:t>
      </w:r>
      <w:r w:rsidR="00BA78D7">
        <w:t xml:space="preserve"> </w:t>
      </w:r>
      <w:r>
        <w:t>de</w:t>
      </w:r>
      <w:r w:rsidR="00BA78D7">
        <w:t xml:space="preserve"> </w:t>
      </w:r>
      <w:r>
        <w:t>exportul</w:t>
      </w:r>
      <w:r w:rsidR="00BA78D7">
        <w:t xml:space="preserve"> </w:t>
      </w:r>
      <w:r>
        <w:t>unui</w:t>
      </w:r>
      <w:r w:rsidR="00BA78D7">
        <w:t xml:space="preserve"> </w:t>
      </w:r>
      <w:r>
        <w:t>produs</w:t>
      </w:r>
      <w:r w:rsidR="00BA78D7">
        <w:t xml:space="preserve"> </w:t>
      </w:r>
      <w:r>
        <w:t>din</w:t>
      </w:r>
      <w:r w:rsidR="00BA78D7">
        <w:t xml:space="preserve"> </w:t>
      </w:r>
      <w:r>
        <w:t>aceeaşi</w:t>
      </w:r>
      <w:r w:rsidR="00BA78D7">
        <w:t xml:space="preserve"> </w:t>
      </w:r>
      <w:r>
        <w:t>clasă</w:t>
      </w:r>
      <w:r w:rsidR="00BA78D7">
        <w:t xml:space="preserve"> </w:t>
      </w:r>
      <w:r>
        <w:t>sau</w:t>
      </w:r>
      <w:r w:rsidR="00BA78D7">
        <w:t xml:space="preserve"> </w:t>
      </w:r>
      <w:r>
        <w:t>dintr-o</w:t>
      </w:r>
      <w:r w:rsidR="00BA78D7">
        <w:t xml:space="preserve"> </w:t>
      </w:r>
      <w:r>
        <w:t>clasă</w:t>
      </w:r>
      <w:r w:rsidR="00BA78D7">
        <w:t xml:space="preserve"> </w:t>
      </w:r>
      <w:r>
        <w:t>diferită</w:t>
      </w:r>
      <w:r w:rsidR="008E73B9">
        <w:t xml:space="preserve">. </w:t>
      </w:r>
      <w:r>
        <w:t>Poate</w:t>
      </w:r>
      <w:r w:rsidR="00BA78D7">
        <w:t xml:space="preserve"> </w:t>
      </w:r>
      <w:r>
        <w:t>este</w:t>
      </w:r>
      <w:r w:rsidR="00BA78D7">
        <w:t xml:space="preserve"> </w:t>
      </w:r>
      <w:r>
        <w:t>utilă</w:t>
      </w:r>
      <w:r w:rsidR="00BA78D7">
        <w:t xml:space="preserve"> </w:t>
      </w:r>
      <w:r>
        <w:t>asocierea</w:t>
      </w:r>
      <w:r w:rsidR="00BA78D7">
        <w:t xml:space="preserve"> </w:t>
      </w:r>
      <w:r>
        <w:t>producătorilor</w:t>
      </w:r>
      <w:r w:rsidR="00BA78D7">
        <w:t xml:space="preserve"> </w:t>
      </w:r>
      <w:r>
        <w:t>cu</w:t>
      </w:r>
      <w:r w:rsidR="00BA78D7">
        <w:t xml:space="preserve"> </w:t>
      </w:r>
      <w:r>
        <w:t>hypermarket-urile,</w:t>
      </w:r>
      <w:r w:rsidR="00BA78D7">
        <w:t xml:space="preserve"> </w:t>
      </w:r>
      <w:r>
        <w:t>nu</w:t>
      </w:r>
      <w:r w:rsidR="00BA78D7">
        <w:t xml:space="preserve"> </w:t>
      </w:r>
      <w:r>
        <w:t>numai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satisface</w:t>
      </w:r>
      <w:r w:rsidR="00BA78D7">
        <w:t xml:space="preserve"> </w:t>
      </w:r>
      <w:r>
        <w:t>cererea</w:t>
      </w:r>
      <w:r w:rsidR="00BA78D7">
        <w:t xml:space="preserve"> </w:t>
      </w:r>
      <w:r>
        <w:t>internă,</w:t>
      </w:r>
      <w:r w:rsidR="00BA78D7">
        <w:t xml:space="preserve"> </w:t>
      </w:r>
      <w:r>
        <w:t>dar,</w:t>
      </w:r>
      <w:r w:rsidR="00BA78D7">
        <w:t xml:space="preserve"> </w:t>
      </w:r>
      <w:r>
        <w:t>mai</w:t>
      </w:r>
      <w:r w:rsidR="00BA78D7">
        <w:t xml:space="preserve"> </w:t>
      </w:r>
      <w:r>
        <w:t>ales,</w:t>
      </w:r>
      <w:r w:rsidR="00BA78D7">
        <w:t xml:space="preserve"> </w:t>
      </w:r>
      <w:r>
        <w:t>pentru</w:t>
      </w:r>
      <w:r w:rsidR="00BA78D7">
        <w:t xml:space="preserve"> </w:t>
      </w:r>
      <w:r>
        <w:t>realizarea</w:t>
      </w:r>
      <w:r w:rsidR="00BA78D7">
        <w:t xml:space="preserve"> </w:t>
      </w:r>
      <w:r>
        <w:t>acestor</w:t>
      </w:r>
      <w:r w:rsidR="00BA78D7">
        <w:t xml:space="preserve"> </w:t>
      </w:r>
      <w:r>
        <w:t>parteneriate</w:t>
      </w:r>
      <w:r w:rsidR="008E73B9">
        <w:t xml:space="preserve">. </w:t>
      </w:r>
      <w:r w:rsidR="00BA78D7">
        <w:t xml:space="preserve">  </w:t>
      </w:r>
      <w:r>
        <w:t>O</w:t>
      </w:r>
      <w:r w:rsidR="00BA78D7">
        <w:t xml:space="preserve"> </w:t>
      </w:r>
      <w:r>
        <w:t>schemă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stimularea</w:t>
      </w:r>
      <w:r w:rsidR="00BA78D7">
        <w:t xml:space="preserve"> </w:t>
      </w:r>
      <w:r>
        <w:t>producţiei</w:t>
      </w:r>
      <w:r w:rsidR="00BA78D7">
        <w:t xml:space="preserve"> </w:t>
      </w:r>
      <w:r>
        <w:t>interne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care</w:t>
      </w:r>
      <w:r w:rsidR="00BA78D7">
        <w:t xml:space="preserve"> </w:t>
      </w:r>
      <w:r>
        <w:t>contribuie</w:t>
      </w:r>
      <w:r w:rsidR="00BA78D7">
        <w:t xml:space="preserve"> </w:t>
      </w:r>
      <w:r>
        <w:t>la</w:t>
      </w:r>
      <w:r w:rsidR="00BA78D7">
        <w:t xml:space="preserve"> </w:t>
      </w:r>
      <w:r>
        <w:t>deficitul</w:t>
      </w:r>
      <w:r w:rsidR="00BA78D7">
        <w:t xml:space="preserve"> </w:t>
      </w:r>
      <w:r>
        <w:t>comercial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la</w:t>
      </w:r>
      <w:r w:rsidR="00BA78D7">
        <w:t xml:space="preserve"> </w:t>
      </w:r>
      <w:r>
        <w:t>bază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criterii,</w:t>
      </w:r>
      <w:r w:rsidR="00BA78D7">
        <w:t xml:space="preserve"> </w:t>
      </w:r>
      <w:r>
        <w:t>printre</w:t>
      </w:r>
      <w:r w:rsidR="00BA78D7">
        <w:t xml:space="preserve"> </w:t>
      </w:r>
      <w:r>
        <w:t>care:</w:t>
      </w:r>
      <w:r w:rsidR="00BA78D7">
        <w:t xml:space="preserve"> </w:t>
      </w:r>
      <w:r>
        <w:t>finanţarea</w:t>
      </w:r>
      <w:r w:rsidR="00BA78D7">
        <w:t xml:space="preserve"> </w:t>
      </w:r>
      <w:r>
        <w:t>întreprinderilor</w:t>
      </w:r>
      <w:r w:rsidR="00BA78D7">
        <w:t xml:space="preserve"> </w:t>
      </w:r>
      <w:r>
        <w:t>româneşti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ca</w:t>
      </w:r>
      <w:r w:rsidR="00BA78D7">
        <w:t xml:space="preserve"> </w:t>
      </w:r>
      <w:r>
        <w:t>obiect</w:t>
      </w:r>
      <w:r w:rsidR="00BA78D7">
        <w:t xml:space="preserve"> </w:t>
      </w:r>
      <w:r>
        <w:t>de</w:t>
      </w:r>
      <w:r w:rsidR="00BA78D7">
        <w:t xml:space="preserve"> </w:t>
      </w:r>
      <w:r>
        <w:t>activitate</w:t>
      </w:r>
      <w:r w:rsidR="00BA78D7">
        <w:t xml:space="preserve"> </w:t>
      </w:r>
      <w:r>
        <w:lastRenderedPageBreak/>
        <w:t>procesarea</w:t>
      </w:r>
      <w:r w:rsidR="00BA78D7">
        <w:t xml:space="preserve"> </w:t>
      </w:r>
      <w:r>
        <w:t>şi</w:t>
      </w:r>
      <w:r w:rsidR="00BA78D7">
        <w:t xml:space="preserve"> </w:t>
      </w:r>
      <w:r>
        <w:t>comercializarea</w:t>
      </w:r>
      <w:r w:rsidR="00BA78D7">
        <w:t xml:space="preserve"> </w:t>
      </w:r>
      <w:r>
        <w:t>produselor</w:t>
      </w:r>
      <w:r w:rsidR="00BA78D7">
        <w:t xml:space="preserve"> </w:t>
      </w:r>
      <w:r>
        <w:t>agricole</w:t>
      </w:r>
      <w:r w:rsidR="008E73B9">
        <w:t xml:space="preserve">; </w:t>
      </w:r>
      <w:r>
        <w:t>susţinerea</w:t>
      </w:r>
      <w:r w:rsidR="00BA78D7">
        <w:t xml:space="preserve"> </w:t>
      </w:r>
      <w:r>
        <w:t>fermierilor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practicării</w:t>
      </w:r>
      <w:r w:rsidR="00BA78D7">
        <w:t xml:space="preserve"> </w:t>
      </w:r>
      <w:r>
        <w:t>agriculturii</w:t>
      </w:r>
      <w:r w:rsidR="00BA78D7">
        <w:t xml:space="preserve"> </w:t>
      </w:r>
      <w:r>
        <w:t>de</w:t>
      </w:r>
      <w:r w:rsidR="00BA78D7">
        <w:t xml:space="preserve"> </w:t>
      </w:r>
      <w:r>
        <w:t>precizie</w:t>
      </w:r>
      <w:r w:rsidR="008E73B9">
        <w:t xml:space="preserve">; </w:t>
      </w:r>
      <w:r>
        <w:t>trecerea</w:t>
      </w:r>
      <w:r w:rsidR="00BA78D7">
        <w:t xml:space="preserve"> </w:t>
      </w:r>
      <w:r>
        <w:t>la</w:t>
      </w:r>
      <w:r w:rsidR="00BA78D7">
        <w:t xml:space="preserve"> </w:t>
      </w:r>
      <w:r>
        <w:t>eAgriculture</w:t>
      </w:r>
      <w:r w:rsidR="008E73B9">
        <w:t xml:space="preserve">; </w:t>
      </w:r>
      <w:r>
        <w:t>dezvoltarea</w:t>
      </w:r>
      <w:r w:rsidR="00BA78D7">
        <w:t xml:space="preserve"> </w:t>
      </w:r>
      <w:r>
        <w:t>de</w:t>
      </w:r>
      <w:r w:rsidR="00BA78D7">
        <w:t xml:space="preserve"> </w:t>
      </w:r>
      <w:r>
        <w:t>aplicaţii</w:t>
      </w:r>
      <w:r w:rsidR="00BA78D7">
        <w:t xml:space="preserve"> </w:t>
      </w:r>
      <w:r>
        <w:t>inteligente</w:t>
      </w:r>
      <w:r w:rsidR="00BA78D7">
        <w:t xml:space="preserve"> </w:t>
      </w:r>
      <w:r>
        <w:t>menite</w:t>
      </w:r>
      <w:r w:rsidR="00BA78D7">
        <w:t xml:space="preserve"> </w:t>
      </w:r>
      <w:r>
        <w:t>să</w:t>
      </w:r>
      <w:r w:rsidR="00BA78D7">
        <w:t xml:space="preserve"> </w:t>
      </w:r>
      <w:r>
        <w:t>optimizeze</w:t>
      </w:r>
      <w:r w:rsidR="00BA78D7">
        <w:t xml:space="preserve"> </w:t>
      </w:r>
      <w:r>
        <w:t>rezultatele</w:t>
      </w:r>
      <w:r w:rsidR="00BA78D7">
        <w:t xml:space="preserve"> </w:t>
      </w:r>
      <w:r>
        <w:t>economico-financiare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îmbunătăţească</w:t>
      </w:r>
      <w:r w:rsidR="00BA78D7">
        <w:t xml:space="preserve"> </w:t>
      </w:r>
      <w:r>
        <w:t>procesul</w:t>
      </w:r>
      <w:r w:rsidR="00BA78D7">
        <w:t xml:space="preserve"> </w:t>
      </w:r>
      <w:r>
        <w:t>decizional</w:t>
      </w:r>
      <w:r w:rsidR="008E73B9">
        <w:t xml:space="preserve">. </w:t>
      </w:r>
      <w:r w:rsidR="00BA78D7">
        <w:t xml:space="preserve">  </w:t>
      </w:r>
      <w:r>
        <w:t>Finanţarea</w:t>
      </w:r>
      <w:r w:rsidR="00BA78D7">
        <w:t xml:space="preserve"> </w:t>
      </w:r>
      <w:r>
        <w:t>întreprinderilor</w:t>
      </w:r>
      <w:r w:rsidR="00BA78D7">
        <w:t xml:space="preserve"> </w:t>
      </w:r>
      <w:r>
        <w:t>româneşti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obiectul</w:t>
      </w:r>
      <w:r w:rsidR="00BA78D7">
        <w:t xml:space="preserve"> </w:t>
      </w:r>
      <w:r>
        <w:t>de</w:t>
      </w:r>
      <w:r w:rsidR="00BA78D7">
        <w:t xml:space="preserve"> </w:t>
      </w:r>
      <w:r>
        <w:t>activitate</w:t>
      </w:r>
      <w:r w:rsidR="00BA78D7">
        <w:t xml:space="preserve"> </w:t>
      </w:r>
      <w:r>
        <w:t>procesarea</w:t>
      </w:r>
      <w:r w:rsidR="00BA78D7">
        <w:t xml:space="preserve"> </w:t>
      </w:r>
      <w:r>
        <w:t>şi</w:t>
      </w:r>
      <w:r w:rsidR="00BA78D7">
        <w:t xml:space="preserve"> </w:t>
      </w:r>
      <w:r>
        <w:t>comercializarea</w:t>
      </w:r>
      <w:r w:rsidR="00BA78D7">
        <w:t xml:space="preserve"> </w:t>
      </w:r>
      <w:r>
        <w:t>produselor</w:t>
      </w:r>
      <w:r w:rsidR="00BA78D7">
        <w:t xml:space="preserve"> </w:t>
      </w:r>
      <w:r>
        <w:t>agricole</w:t>
      </w:r>
      <w:r w:rsidR="00BA78D7">
        <w:t xml:space="preserve"> </w:t>
      </w:r>
      <w:r>
        <w:t>este</w:t>
      </w:r>
      <w:r w:rsidR="00BA78D7">
        <w:t xml:space="preserve"> </w:t>
      </w:r>
      <w:r>
        <w:t>necesară</w:t>
      </w:r>
      <w:r w:rsidR="00BA78D7">
        <w:t xml:space="preserve"> </w:t>
      </w:r>
      <w:r>
        <w:t>şi</w:t>
      </w:r>
      <w:r w:rsidR="00BA78D7">
        <w:t xml:space="preserve"> </w:t>
      </w:r>
      <w:r>
        <w:t>oportună,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capabilă</w:t>
      </w:r>
      <w:r w:rsidR="00BA78D7">
        <w:t xml:space="preserve"> </w:t>
      </w:r>
      <w:r>
        <w:t>să</w:t>
      </w:r>
      <w:r w:rsidR="00BA78D7">
        <w:t xml:space="preserve"> </w:t>
      </w:r>
      <w:r>
        <w:t>producă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cereale</w:t>
      </w:r>
      <w:r w:rsidR="00BA78D7">
        <w:t xml:space="preserve"> </w:t>
      </w:r>
      <w:r>
        <w:t>decât</w:t>
      </w:r>
      <w:r w:rsidR="00BA78D7">
        <w:t xml:space="preserve"> </w:t>
      </w:r>
      <w:r>
        <w:t>consumă</w:t>
      </w:r>
      <w:r w:rsidR="00BA78D7">
        <w:t xml:space="preserve"> </w:t>
      </w:r>
      <w:r>
        <w:t>şi</w:t>
      </w:r>
      <w:r w:rsidR="00BA78D7">
        <w:t xml:space="preserve"> </w:t>
      </w:r>
      <w:r>
        <w:t>poate</w:t>
      </w:r>
      <w:r w:rsidR="00BA78D7">
        <w:t xml:space="preserve"> </w:t>
      </w:r>
      <w:r>
        <w:t>redirecţiona</w:t>
      </w:r>
      <w:r w:rsidR="00BA78D7">
        <w:t xml:space="preserve"> </w:t>
      </w:r>
      <w:r>
        <w:t>această</w:t>
      </w:r>
      <w:r w:rsidR="00BA78D7">
        <w:t xml:space="preserve"> </w:t>
      </w:r>
      <w:r>
        <w:t>supraproducţie</w:t>
      </w:r>
      <w:r w:rsidR="00BA78D7">
        <w:t xml:space="preserve"> </w:t>
      </w:r>
      <w:r>
        <w:t>prin</w:t>
      </w:r>
      <w:r w:rsidR="00BA78D7">
        <w:t xml:space="preserve"> </w:t>
      </w:r>
      <w:r>
        <w:t>efectuarea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în</w:t>
      </w:r>
      <w:r w:rsidR="00BA78D7">
        <w:t xml:space="preserve"> </w:t>
      </w:r>
      <w:r>
        <w:t>direcţia</w:t>
      </w:r>
      <w:r w:rsidR="00BA78D7">
        <w:t xml:space="preserve"> </w:t>
      </w:r>
      <w:r>
        <w:t>prelucrării</w:t>
      </w:r>
      <w:r w:rsidR="00BA78D7">
        <w:t xml:space="preserve"> </w:t>
      </w:r>
      <w:r>
        <w:t>acestor</w:t>
      </w:r>
      <w:r w:rsidR="00BA78D7">
        <w:t xml:space="preserve"> </w:t>
      </w:r>
      <w:r>
        <w:t>produse</w:t>
      </w:r>
      <w:r w:rsidR="00BA78D7">
        <w:t xml:space="preserve"> </w:t>
      </w:r>
      <w:r>
        <w:t>brute</w:t>
      </w:r>
      <w:r w:rsidR="00BA78D7">
        <w:t xml:space="preserve"> </w:t>
      </w:r>
      <w:r>
        <w:t>(cereale),</w:t>
      </w:r>
      <w:r w:rsidR="00BA78D7">
        <w:t xml:space="preserve"> </w:t>
      </w:r>
      <w:r>
        <w:t>comercializării</w:t>
      </w:r>
      <w:r w:rsidR="00BA78D7">
        <w:t xml:space="preserve"> </w:t>
      </w:r>
      <w:r>
        <w:t>interne</w:t>
      </w:r>
      <w:r w:rsidR="00BA78D7">
        <w:t xml:space="preserve"> </w:t>
      </w:r>
      <w:r>
        <w:t>cu</w:t>
      </w:r>
      <w:r w:rsidR="00BA78D7">
        <w:t xml:space="preserve"> </w:t>
      </w:r>
      <w:r>
        <w:t>preparatele</w:t>
      </w:r>
      <w:r w:rsidR="00BA78D7">
        <w:t xml:space="preserve"> </w:t>
      </w:r>
      <w:r>
        <w:t>din</w:t>
      </w:r>
      <w:r w:rsidR="00BA78D7">
        <w:t xml:space="preserve"> </w:t>
      </w:r>
      <w:r>
        <w:t>cereale</w:t>
      </w:r>
      <w:r w:rsidR="00BA78D7">
        <w:t xml:space="preserve"> </w:t>
      </w:r>
      <w:r>
        <w:t>rezultate</w:t>
      </w:r>
      <w:r w:rsidR="00BA78D7">
        <w:t xml:space="preserve"> </w:t>
      </w:r>
      <w:r>
        <w:t>şi,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disponibilitate,</w:t>
      </w:r>
      <w:r w:rsidR="00BA78D7">
        <w:t xml:space="preserve"> </w:t>
      </w:r>
      <w:r>
        <w:t>exportarea</w:t>
      </w:r>
      <w:r w:rsidR="00BA78D7">
        <w:t xml:space="preserve"> </w:t>
      </w:r>
      <w:r>
        <w:t>acelei</w:t>
      </w:r>
      <w:r w:rsidR="00BA78D7">
        <w:t xml:space="preserve"> </w:t>
      </w:r>
      <w:r>
        <w:t>cantităţi</w:t>
      </w:r>
      <w:r w:rsidR="00BA78D7">
        <w:t xml:space="preserve"> </w:t>
      </w:r>
      <w:r>
        <w:t>excedentare,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valoarea</w:t>
      </w:r>
      <w:r w:rsidR="00BA78D7">
        <w:t xml:space="preserve"> </w:t>
      </w:r>
      <w:r>
        <w:t>adăugată</w:t>
      </w:r>
      <w:r w:rsidR="00BA78D7">
        <w:t xml:space="preserve"> </w:t>
      </w:r>
      <w:r>
        <w:t>la</w:t>
      </w:r>
      <w:r w:rsidR="00BA78D7">
        <w:t xml:space="preserve"> </w:t>
      </w:r>
      <w:r>
        <w:t>export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acestor</w:t>
      </w:r>
      <w:r w:rsidR="00BA78D7">
        <w:t xml:space="preserve"> </w:t>
      </w:r>
      <w:r>
        <w:t>produse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dacă</w:t>
      </w:r>
      <w:r w:rsidR="00BA78D7">
        <w:t xml:space="preserve"> </w:t>
      </w:r>
      <w:r>
        <w:t>s-ar</w:t>
      </w:r>
      <w:r w:rsidR="00BA78D7">
        <w:t xml:space="preserve"> </w:t>
      </w:r>
      <w:r>
        <w:t>exporta</w:t>
      </w:r>
      <w:r w:rsidR="00BA78D7">
        <w:t xml:space="preserve"> </w:t>
      </w:r>
      <w:r>
        <w:t>materialele</w:t>
      </w:r>
      <w:r w:rsidR="00BA78D7">
        <w:t xml:space="preserve"> </w:t>
      </w:r>
      <w:r>
        <w:t>brute</w:t>
      </w:r>
      <w:r w:rsidR="00BA78D7">
        <w:t xml:space="preserve"> </w:t>
      </w:r>
      <w:r>
        <w:t>(cerealele)</w:t>
      </w:r>
      <w:r w:rsidR="008E73B9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pierdut</w:t>
      </w:r>
      <w:r w:rsidR="00BA78D7">
        <w:t xml:space="preserve"> </w:t>
      </w:r>
      <w:r>
        <w:t>sume</w:t>
      </w:r>
      <w:r w:rsidR="00BA78D7">
        <w:t xml:space="preserve"> </w:t>
      </w:r>
      <w:r>
        <w:t>considerabile</w:t>
      </w:r>
      <w:r w:rsidR="00BA78D7">
        <w:t xml:space="preserve"> </w:t>
      </w:r>
      <w:r>
        <w:t>prin</w:t>
      </w:r>
      <w:r w:rsidR="00BA78D7">
        <w:t xml:space="preserve"> </w:t>
      </w:r>
      <w:r>
        <w:t>nevalorificarea</w:t>
      </w:r>
      <w:r w:rsidR="00BA78D7">
        <w:t xml:space="preserve"> </w:t>
      </w:r>
      <w:r>
        <w:t>producţiei</w:t>
      </w:r>
      <w:r w:rsidR="00BA78D7">
        <w:t xml:space="preserve"> </w:t>
      </w:r>
      <w:r>
        <w:t>de</w:t>
      </w:r>
      <w:r w:rsidR="00BA78D7">
        <w:t xml:space="preserve"> </w:t>
      </w:r>
      <w:r>
        <w:t>cereale,</w:t>
      </w:r>
      <w:r w:rsidR="00BA78D7">
        <w:t xml:space="preserve"> </w:t>
      </w:r>
      <w:r>
        <w:t>deoarece</w:t>
      </w:r>
      <w:r w:rsidR="00BA78D7">
        <w:t xml:space="preserve"> </w:t>
      </w:r>
      <w:r>
        <w:t>acestea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exportate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preţ</w:t>
      </w:r>
      <w:r w:rsidR="00BA78D7">
        <w:t xml:space="preserve"> </w:t>
      </w:r>
      <w:r>
        <w:t>mic</w:t>
      </w:r>
      <w:r w:rsidR="00BA78D7">
        <w:t xml:space="preserve"> </w:t>
      </w:r>
      <w:r>
        <w:t>şi</w:t>
      </w:r>
      <w:r w:rsidR="00BA78D7">
        <w:t xml:space="preserve"> </w:t>
      </w:r>
      <w:r>
        <w:t>importante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preţ</w:t>
      </w:r>
      <w:r w:rsidR="00BA78D7">
        <w:t xml:space="preserve"> </w:t>
      </w:r>
      <w:r>
        <w:t>mare,</w:t>
      </w:r>
      <w:r w:rsidR="00BA78D7">
        <w:t xml:space="preserve"> </w:t>
      </w:r>
      <w:r>
        <w:t>sub</w:t>
      </w:r>
      <w:r w:rsidR="00BA78D7">
        <w:t xml:space="preserve"> </w:t>
      </w:r>
      <w:r>
        <w:t>forma</w:t>
      </w:r>
      <w:r w:rsidR="00BA78D7">
        <w:t xml:space="preserve"> </w:t>
      </w:r>
      <w:r>
        <w:t>produselor</w:t>
      </w:r>
      <w:r w:rsidR="00BA78D7">
        <w:t xml:space="preserve"> </w:t>
      </w:r>
      <w:r>
        <w:t>preparate</w:t>
      </w:r>
      <w:r w:rsidR="00BA78D7">
        <w:t xml:space="preserve"> </w:t>
      </w:r>
      <w:r>
        <w:t>pe</w:t>
      </w:r>
      <w:r w:rsidR="00BA78D7">
        <w:t xml:space="preserve"> </w:t>
      </w:r>
      <w:r>
        <w:t>bază</w:t>
      </w:r>
      <w:r w:rsidR="00BA78D7">
        <w:t xml:space="preserve"> </w:t>
      </w:r>
      <w:r>
        <w:t>de</w:t>
      </w:r>
      <w:r w:rsidR="00BA78D7">
        <w:t xml:space="preserve"> </w:t>
      </w:r>
      <w:r>
        <w:t>cereale,</w:t>
      </w:r>
      <w:r w:rsidR="00BA78D7">
        <w:t xml:space="preserve"> </w:t>
      </w:r>
      <w:r>
        <w:t>prelucrate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alte</w:t>
      </w:r>
      <w:r w:rsidR="00BA78D7">
        <w:t xml:space="preserve"> </w:t>
      </w:r>
      <w:r>
        <w:t>ţări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investit</w:t>
      </w:r>
      <w:r w:rsidR="00BA78D7">
        <w:t xml:space="preserve"> </w:t>
      </w:r>
      <w:r>
        <w:t>în</w:t>
      </w:r>
      <w:r w:rsidR="00BA78D7">
        <w:t xml:space="preserve"> </w:t>
      </w:r>
      <w:r>
        <w:t>tehnologii</w:t>
      </w:r>
      <w:r w:rsidR="00BA78D7">
        <w:t xml:space="preserve"> </w:t>
      </w:r>
      <w:r>
        <w:t>de</w:t>
      </w:r>
      <w:r w:rsidR="00BA78D7">
        <w:t xml:space="preserve"> </w:t>
      </w:r>
      <w:r>
        <w:t>procesare</w:t>
      </w:r>
      <w:r w:rsidR="00BA78D7">
        <w:t xml:space="preserve"> </w:t>
      </w:r>
      <w:r>
        <w:t>a</w:t>
      </w:r>
      <w:r w:rsidR="00BA78D7">
        <w:t xml:space="preserve"> </w:t>
      </w:r>
      <w:r>
        <w:t>produselor</w:t>
      </w:r>
      <w:r w:rsidR="00BA78D7">
        <w:t xml:space="preserve"> </w:t>
      </w:r>
      <w:r>
        <w:t>agricole</w:t>
      </w:r>
      <w:r w:rsidR="008E73B9">
        <w:t xml:space="preserve">. </w:t>
      </w:r>
      <w:r>
        <w:t>Într-o</w:t>
      </w:r>
      <w:r w:rsidR="00BA78D7">
        <w:t xml:space="preserve"> </w:t>
      </w:r>
      <w:r>
        <w:t>similară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şi</w:t>
      </w:r>
      <w:r w:rsidR="00BA78D7">
        <w:t xml:space="preserve"> </w:t>
      </w:r>
      <w:r>
        <w:t>preparatele</w:t>
      </w:r>
      <w:r w:rsidR="00BA78D7">
        <w:t xml:space="preserve"> </w:t>
      </w:r>
      <w:r>
        <w:t>din</w:t>
      </w:r>
      <w:r w:rsidR="00BA78D7">
        <w:t xml:space="preserve"> </w:t>
      </w:r>
      <w:r>
        <w:t>legume,</w:t>
      </w:r>
      <w:r w:rsidR="00BA78D7">
        <w:t xml:space="preserve"> </w:t>
      </w:r>
      <w:r>
        <w:t>carne,</w:t>
      </w:r>
      <w:r w:rsidR="00BA78D7">
        <w:t xml:space="preserve"> </w:t>
      </w:r>
      <w:r>
        <w:t>preparate</w:t>
      </w:r>
      <w:r w:rsidR="00BA78D7">
        <w:t xml:space="preserve"> </w:t>
      </w:r>
      <w:r>
        <w:t>diverse</w:t>
      </w:r>
      <w:r w:rsidR="008E73B9">
        <w:t xml:space="preserve">. </w:t>
      </w:r>
      <w:r w:rsidR="00BA78D7">
        <w:t xml:space="preserve">  </w:t>
      </w:r>
      <w:r>
        <w:t>Susţinerea</w:t>
      </w:r>
      <w:r w:rsidR="00BA78D7">
        <w:t xml:space="preserve"> </w:t>
      </w:r>
      <w:r>
        <w:t>fermierilor</w:t>
      </w:r>
      <w:r w:rsidR="00BA78D7">
        <w:t xml:space="preserve"> </w:t>
      </w:r>
      <w:r>
        <w:t>români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practicării</w:t>
      </w:r>
      <w:r w:rsidR="00BA78D7">
        <w:t xml:space="preserve"> </w:t>
      </w:r>
      <w:r>
        <w:t>agriculturii</w:t>
      </w:r>
      <w:r w:rsidR="00BA78D7">
        <w:t xml:space="preserve"> </w:t>
      </w:r>
      <w:r>
        <w:t>de</w:t>
      </w:r>
      <w:r w:rsidR="00BA78D7">
        <w:t xml:space="preserve"> </w:t>
      </w:r>
      <w:r>
        <w:t>precizie</w:t>
      </w:r>
      <w:r w:rsidR="00BA78D7">
        <w:t xml:space="preserve"> </w:t>
      </w:r>
      <w:r>
        <w:t>va</w:t>
      </w:r>
      <w:r w:rsidR="00BA78D7">
        <w:t xml:space="preserve"> </w:t>
      </w:r>
      <w:r>
        <w:t>facilita</w:t>
      </w:r>
      <w:r w:rsidR="00BA78D7">
        <w:t xml:space="preserve"> </w:t>
      </w:r>
      <w:r>
        <w:t>accesul</w:t>
      </w:r>
      <w:r w:rsidR="00BA78D7">
        <w:t xml:space="preserve"> </w:t>
      </w:r>
      <w:r>
        <w:t>acestora</w:t>
      </w:r>
      <w:r w:rsidR="00BA78D7">
        <w:t xml:space="preserve"> </w:t>
      </w:r>
      <w:r>
        <w:t>la</w:t>
      </w:r>
      <w:r w:rsidR="00BA78D7">
        <w:t xml:space="preserve"> </w:t>
      </w:r>
      <w:r>
        <w:t>instrumente</w:t>
      </w:r>
      <w:r w:rsidR="00BA78D7">
        <w:t xml:space="preserve"> </w:t>
      </w:r>
      <w:r>
        <w:t>noi</w:t>
      </w:r>
      <w:r w:rsidR="00BA78D7">
        <w:t xml:space="preserve"> </w:t>
      </w:r>
      <w:r>
        <w:t>şi</w:t>
      </w:r>
      <w:r w:rsidR="00BA78D7">
        <w:t xml:space="preserve"> </w:t>
      </w:r>
      <w:r>
        <w:t>măsurători</w:t>
      </w:r>
      <w:r w:rsidR="00BA78D7">
        <w:t xml:space="preserve"> </w:t>
      </w:r>
      <w:r>
        <w:t>precise</w:t>
      </w:r>
      <w:r w:rsidR="00BA78D7">
        <w:t xml:space="preserve"> </w:t>
      </w:r>
      <w:r>
        <w:t>în</w:t>
      </w:r>
      <w:r w:rsidR="00BA78D7">
        <w:t xml:space="preserve"> </w:t>
      </w:r>
      <w:r>
        <w:t>activităţile</w:t>
      </w:r>
      <w:r w:rsidR="00BA78D7">
        <w:t xml:space="preserve"> </w:t>
      </w:r>
      <w:r>
        <w:t>agricole</w:t>
      </w:r>
      <w:r w:rsidR="00BA78D7">
        <w:t xml:space="preserve"> </w:t>
      </w:r>
      <w:r>
        <w:t>întreprinse,</w:t>
      </w:r>
      <w:r w:rsidR="00BA78D7">
        <w:t xml:space="preserve"> </w:t>
      </w:r>
      <w:r>
        <w:t>inclusiv</w:t>
      </w:r>
      <w:r w:rsidR="00BA78D7">
        <w:t xml:space="preserve"> </w:t>
      </w:r>
      <w:r>
        <w:t>prin</w:t>
      </w:r>
      <w:r w:rsidR="00BA78D7">
        <w:t xml:space="preserve"> </w:t>
      </w:r>
      <w:r>
        <w:t>utilizarea</w:t>
      </w:r>
      <w:r w:rsidR="00BA78D7">
        <w:t xml:space="preserve"> </w:t>
      </w:r>
      <w:r>
        <w:t>sistemelor</w:t>
      </w:r>
      <w:r w:rsidR="00BA78D7">
        <w:t xml:space="preserve"> </w:t>
      </w:r>
      <w:r>
        <w:t>GPS</w:t>
      </w:r>
      <w:r w:rsidR="00BA78D7">
        <w:t xml:space="preserve"> </w:t>
      </w:r>
      <w:r>
        <w:t>şi</w:t>
      </w:r>
      <w:r w:rsidR="00BA78D7">
        <w:t xml:space="preserve"> </w:t>
      </w:r>
      <w:r>
        <w:t>GNSS</w:t>
      </w:r>
      <w:r w:rsidR="00BA78D7">
        <w:t xml:space="preserve"> </w:t>
      </w:r>
      <w:r>
        <w:t>prin</w:t>
      </w:r>
      <w:r w:rsidR="00BA78D7">
        <w:t xml:space="preserve"> </w:t>
      </w:r>
      <w:r>
        <w:t>satelit</w:t>
      </w:r>
      <w:r w:rsidR="00BA78D7">
        <w:t xml:space="preserve"> </w:t>
      </w:r>
      <w:r>
        <w:t>(prognoza</w:t>
      </w:r>
      <w:r w:rsidR="00BA78D7">
        <w:t xml:space="preserve"> </w:t>
      </w:r>
      <w:r>
        <w:t>meteo</w:t>
      </w:r>
      <w:r w:rsidR="00BA78D7">
        <w:t xml:space="preserve"> </w:t>
      </w:r>
      <w:r>
        <w:t>detaliată,</w:t>
      </w:r>
      <w:r w:rsidR="00BA78D7">
        <w:t xml:space="preserve"> </w:t>
      </w:r>
      <w:r>
        <w:t>dozarea</w:t>
      </w:r>
      <w:r w:rsidR="00BA78D7">
        <w:t xml:space="preserve"> </w:t>
      </w:r>
      <w:r>
        <w:t>cantităţilor</w:t>
      </w:r>
      <w:r w:rsidR="00BA78D7">
        <w:t xml:space="preserve"> </w:t>
      </w:r>
      <w:r>
        <w:t>de</w:t>
      </w:r>
      <w:r w:rsidR="00BA78D7">
        <w:t xml:space="preserve"> </w:t>
      </w:r>
      <w:r>
        <w:t>îngrăşăminte</w:t>
      </w:r>
      <w:r w:rsidR="00BA78D7">
        <w:t xml:space="preserve"> </w:t>
      </w:r>
      <w:r>
        <w:t>şi</w:t>
      </w:r>
      <w:r w:rsidR="00BA78D7">
        <w:t xml:space="preserve"> </w:t>
      </w:r>
      <w:r>
        <w:t>apă</w:t>
      </w:r>
      <w:r w:rsidR="00BA78D7">
        <w:t xml:space="preserve"> </w:t>
      </w:r>
      <w:r>
        <w:t>necesară</w:t>
      </w:r>
      <w:r w:rsidR="00BA78D7">
        <w:t xml:space="preserve"> </w:t>
      </w:r>
      <w:r>
        <w:t>pentru</w:t>
      </w:r>
      <w:r w:rsidR="00BA78D7">
        <w:t xml:space="preserve"> </w:t>
      </w:r>
      <w:r>
        <w:t>irigaţii,</w:t>
      </w:r>
      <w:r w:rsidR="00BA78D7">
        <w:t xml:space="preserve"> </w:t>
      </w:r>
      <w:r>
        <w:t>monitorizarea</w:t>
      </w:r>
      <w:r w:rsidR="00BA78D7">
        <w:t xml:space="preserve"> </w:t>
      </w:r>
      <w:r>
        <w:t>constantă</w:t>
      </w:r>
      <w:r w:rsidR="00BA78D7">
        <w:t xml:space="preserve"> </w:t>
      </w:r>
      <w:r>
        <w:t>a</w:t>
      </w:r>
      <w:r w:rsidR="00BA78D7">
        <w:t xml:space="preserve"> </w:t>
      </w:r>
      <w:r>
        <w:t>stării</w:t>
      </w:r>
      <w:r w:rsidR="00BA78D7">
        <w:t xml:space="preserve"> </w:t>
      </w:r>
      <w:r>
        <w:t>culturilor,</w:t>
      </w:r>
      <w:r w:rsidR="00BA78D7">
        <w:t xml:space="preserve"> </w:t>
      </w:r>
      <w:r>
        <w:t>identificarea</w:t>
      </w:r>
      <w:r w:rsidR="00BA78D7">
        <w:t xml:space="preserve"> </w:t>
      </w:r>
      <w:r>
        <w:t>bolilor</w:t>
      </w:r>
      <w:r w:rsidR="00BA78D7">
        <w:t xml:space="preserve"> </w:t>
      </w:r>
      <w:r>
        <w:t>şi</w:t>
      </w:r>
      <w:r w:rsidR="00BA78D7">
        <w:t xml:space="preserve"> </w:t>
      </w:r>
      <w:r>
        <w:t>dăunătorilor</w:t>
      </w:r>
      <w:r w:rsidR="00BA78D7">
        <w:t xml:space="preserve"> </w:t>
      </w:r>
      <w:r>
        <w:t>etc</w:t>
      </w:r>
      <w:r w:rsidR="00F96609">
        <w:t>.)</w:t>
      </w:r>
      <w:r w:rsidR="008E73B9">
        <w:t xml:space="preserve">.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automatizarea</w:t>
      </w:r>
      <w:r w:rsidR="00BA78D7">
        <w:t xml:space="preserve"> </w:t>
      </w:r>
      <w:r>
        <w:t>agriculturii,</w:t>
      </w:r>
      <w:r w:rsidR="00BA78D7">
        <w:t xml:space="preserve"> </w:t>
      </w:r>
      <w:r>
        <w:t>este</w:t>
      </w:r>
      <w:r w:rsidR="00BA78D7">
        <w:t xml:space="preserve"> </w:t>
      </w:r>
      <w:r>
        <w:t>astfel</w:t>
      </w:r>
      <w:r w:rsidR="00BA78D7">
        <w:t xml:space="preserve"> </w:t>
      </w:r>
      <w:r>
        <w:t>facilitată</w:t>
      </w:r>
      <w:r w:rsidR="00BA78D7">
        <w:t xml:space="preserve"> </w:t>
      </w:r>
      <w:r>
        <w:t>colectarea</w:t>
      </w:r>
      <w:r w:rsidR="00BA78D7">
        <w:t xml:space="preserve"> </w:t>
      </w:r>
      <w:r>
        <w:t>şi</w:t>
      </w:r>
      <w:r w:rsidR="00BA78D7">
        <w:t xml:space="preserve"> </w:t>
      </w:r>
      <w:r>
        <w:t>prelucrarea</w:t>
      </w:r>
      <w:r w:rsidR="00BA78D7">
        <w:t xml:space="preserve"> </w:t>
      </w:r>
      <w:r>
        <w:t>multor</w:t>
      </w:r>
      <w:r w:rsidR="00BA78D7">
        <w:t xml:space="preserve"> </w:t>
      </w:r>
      <w:r>
        <w:t>tipuri</w:t>
      </w:r>
      <w:r w:rsidR="00BA78D7">
        <w:t xml:space="preserve"> </w:t>
      </w:r>
      <w:r>
        <w:t>de</w:t>
      </w:r>
      <w:r w:rsidR="00BA78D7">
        <w:t xml:space="preserve"> </w:t>
      </w:r>
      <w:r>
        <w:t>date</w:t>
      </w:r>
      <w:r w:rsidR="00BA78D7">
        <w:t xml:space="preserve"> </w:t>
      </w:r>
      <w:r>
        <w:t>statistice</w:t>
      </w:r>
      <w:r w:rsidR="00BA78D7">
        <w:t xml:space="preserve"> </w:t>
      </w:r>
      <w:r>
        <w:t>importante</w:t>
      </w:r>
      <w:r w:rsidR="00BA78D7">
        <w:t xml:space="preserve"> </w:t>
      </w:r>
      <w:r>
        <w:t>în</w:t>
      </w:r>
      <w:r w:rsidR="00BA78D7">
        <w:t xml:space="preserve"> </w:t>
      </w:r>
      <w:r>
        <w:t>activitatea</w:t>
      </w:r>
      <w:r w:rsidR="00BA78D7">
        <w:t xml:space="preserve"> </w:t>
      </w:r>
      <w:r>
        <w:t>de</w:t>
      </w:r>
      <w:r w:rsidR="00BA78D7">
        <w:t xml:space="preserve"> </w:t>
      </w:r>
      <w:r>
        <w:t>cercetare,</w:t>
      </w:r>
      <w:r w:rsidR="00BA78D7">
        <w:t xml:space="preserve"> </w:t>
      </w:r>
      <w:r>
        <w:t>crearea</w:t>
      </w:r>
      <w:r w:rsidR="00BA78D7">
        <w:t xml:space="preserve"> </w:t>
      </w:r>
      <w:r>
        <w:t>de</w:t>
      </w:r>
      <w:r w:rsidR="00BA78D7">
        <w:t xml:space="preserve"> </w:t>
      </w:r>
      <w:r>
        <w:t>hărţi</w:t>
      </w:r>
      <w:r w:rsidR="00BA78D7">
        <w:t xml:space="preserve"> </w:t>
      </w:r>
      <w:r>
        <w:t>topografice,</w:t>
      </w:r>
      <w:r w:rsidR="00BA78D7">
        <w:t xml:space="preserve"> </w:t>
      </w:r>
      <w:r>
        <w:t>urmărirea</w:t>
      </w:r>
      <w:r w:rsidR="00BA78D7">
        <w:t xml:space="preserve"> </w:t>
      </w:r>
      <w:r>
        <w:t>precisă</w:t>
      </w:r>
      <w:r w:rsidR="00BA78D7">
        <w:t xml:space="preserve"> </w:t>
      </w:r>
      <w:r>
        <w:t>şi</w:t>
      </w:r>
      <w:r w:rsidR="00BA78D7">
        <w:t xml:space="preserve"> </w:t>
      </w:r>
      <w:r>
        <w:t>evaluarea</w:t>
      </w:r>
      <w:r w:rsidR="00BA78D7">
        <w:t xml:space="preserve"> </w:t>
      </w:r>
      <w:r>
        <w:t>stării</w:t>
      </w:r>
      <w:r w:rsidR="00BA78D7">
        <w:t xml:space="preserve"> </w:t>
      </w:r>
      <w:r>
        <w:t>solului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culturilor</w:t>
      </w:r>
      <w:r w:rsidR="00BA78D7">
        <w:t xml:space="preserve"> </w:t>
      </w:r>
      <w:r>
        <w:t>(în</w:t>
      </w:r>
      <w:r w:rsidR="00BA78D7">
        <w:t xml:space="preserve"> </w:t>
      </w:r>
      <w:r>
        <w:t>vederea</w:t>
      </w:r>
      <w:r w:rsidR="00BA78D7">
        <w:t xml:space="preserve"> </w:t>
      </w:r>
      <w:r>
        <w:t>însămânţării</w:t>
      </w:r>
      <w:r w:rsidR="00BA78D7">
        <w:t xml:space="preserve"> </w:t>
      </w:r>
      <w:r>
        <w:t>precise),</w:t>
      </w:r>
      <w:r w:rsidR="00BA78D7">
        <w:t xml:space="preserve"> </w:t>
      </w:r>
      <w:r>
        <w:t>aplicarea</w:t>
      </w:r>
      <w:r w:rsidR="00BA78D7">
        <w:t xml:space="preserve"> </w:t>
      </w:r>
      <w:r>
        <w:t>cantităţii</w:t>
      </w:r>
      <w:r w:rsidR="00BA78D7">
        <w:t xml:space="preserve"> </w:t>
      </w:r>
      <w:r>
        <w:t>optime</w:t>
      </w:r>
      <w:r w:rsidR="00BA78D7">
        <w:t xml:space="preserve"> </w:t>
      </w:r>
      <w:r>
        <w:t>de</w:t>
      </w:r>
      <w:r w:rsidR="00BA78D7">
        <w:t xml:space="preserve"> </w:t>
      </w:r>
      <w:r>
        <w:t>îngrăşământ</w:t>
      </w:r>
      <w:r w:rsidR="00BA78D7">
        <w:t xml:space="preserve"> </w:t>
      </w:r>
      <w:r>
        <w:t>şi</w:t>
      </w:r>
      <w:r w:rsidR="00BA78D7">
        <w:t xml:space="preserve"> </w:t>
      </w:r>
      <w:r>
        <w:t>multe</w:t>
      </w:r>
      <w:r w:rsidR="00BA78D7">
        <w:t xml:space="preserve"> </w:t>
      </w:r>
      <w:r>
        <w:t>alte</w:t>
      </w:r>
      <w:r w:rsidR="00BA78D7">
        <w:t xml:space="preserve"> </w:t>
      </w:r>
      <w:r>
        <w:t>avantaje</w:t>
      </w:r>
      <w:r w:rsidR="00BA78D7">
        <w:t xml:space="preserve">. </w:t>
      </w:r>
      <w:r>
        <w:t>"</w:t>
      </w:r>
    </w:p>
    <w:p w14:paraId="55A54A36" w14:textId="0174E197" w:rsidR="006C4461" w:rsidRDefault="006C4461" w:rsidP="006C4461">
      <w:r>
        <w:t>Cîţu:</w:t>
      </w:r>
      <w:r w:rsidR="00BA78D7">
        <w:t xml:space="preserve"> </w:t>
      </w:r>
      <w:r>
        <w:t>Vă</w:t>
      </w:r>
      <w:r w:rsidR="00BA78D7">
        <w:t xml:space="preserve"> </w:t>
      </w:r>
      <w:r>
        <w:t>promit</w:t>
      </w:r>
      <w:r w:rsidR="00BA78D7">
        <w:t xml:space="preserve"> </w:t>
      </w:r>
      <w:r>
        <w:t>că</w:t>
      </w:r>
      <w:r w:rsidR="00BA78D7">
        <w:t xml:space="preserve"> </w:t>
      </w:r>
      <w:r>
        <w:t>după</w:t>
      </w:r>
      <w:r w:rsidR="00BA78D7">
        <w:t xml:space="preserve"> </w:t>
      </w:r>
      <w:r>
        <w:t>alegerile</w:t>
      </w:r>
      <w:r w:rsidR="00BA78D7">
        <w:t xml:space="preserve"> </w:t>
      </w:r>
      <w:r>
        <w:t>parlamentare</w:t>
      </w:r>
      <w:r w:rsidR="00BA78D7">
        <w:t xml:space="preserve"> </w:t>
      </w:r>
      <w:r>
        <w:t>vom</w:t>
      </w:r>
      <w:r w:rsidR="00BA78D7">
        <w:t xml:space="preserve"> </w:t>
      </w:r>
      <w:r>
        <w:t>ridica</w:t>
      </w:r>
      <w:r w:rsidR="00BA78D7">
        <w:t xml:space="preserve"> </w:t>
      </w:r>
      <w:r>
        <w:t>barierele</w:t>
      </w:r>
      <w:r w:rsidR="00BA78D7">
        <w:t xml:space="preserve"> </w:t>
      </w:r>
      <w:r>
        <w:t>puse</w:t>
      </w:r>
      <w:r w:rsidR="00BA78D7">
        <w:t xml:space="preserve"> </w:t>
      </w:r>
      <w:r>
        <w:t>capitalizării</w:t>
      </w:r>
      <w:r w:rsidR="00BA78D7">
        <w:t xml:space="preserve"> </w:t>
      </w:r>
      <w:r>
        <w:t>firmelor</w:t>
      </w:r>
      <w:r w:rsidR="00BA78D7">
        <w:t xml:space="preserve"> </w:t>
      </w:r>
      <w:r>
        <w:t>româneşti</w:t>
      </w:r>
      <w:r w:rsidR="00BA78D7">
        <w:t xml:space="preserve"> </w:t>
      </w:r>
      <w:r>
        <w:t>„Vă</w:t>
      </w:r>
      <w:r w:rsidR="00BA78D7">
        <w:t xml:space="preserve"> </w:t>
      </w:r>
      <w:r>
        <w:t>promit</w:t>
      </w:r>
      <w:r w:rsidR="00BA78D7">
        <w:t xml:space="preserve"> </w:t>
      </w:r>
      <w:r>
        <w:t>că,</w:t>
      </w:r>
      <w:r w:rsidR="00BA78D7">
        <w:t xml:space="preserve"> </w:t>
      </w:r>
      <w:r>
        <w:t>imediat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schimba</w:t>
      </w:r>
      <w:r w:rsidR="00BA78D7">
        <w:t xml:space="preserve"> </w:t>
      </w:r>
      <w:r>
        <w:t>majoritatea</w:t>
      </w:r>
      <w:r w:rsidR="00BA78D7">
        <w:t xml:space="preserve"> </w:t>
      </w:r>
      <w:r>
        <w:t>parlamentară,</w:t>
      </w:r>
      <w:r w:rsidR="00BA78D7">
        <w:t xml:space="preserve"> </w:t>
      </w:r>
      <w:r>
        <w:t>vom</w:t>
      </w:r>
      <w:r w:rsidR="00BA78D7">
        <w:t xml:space="preserve"> </w:t>
      </w:r>
      <w:r>
        <w:t>anula</w:t>
      </w:r>
      <w:r w:rsidR="00BA78D7">
        <w:t xml:space="preserve"> </w:t>
      </w:r>
      <w:r>
        <w:t>acele</w:t>
      </w:r>
      <w:r w:rsidR="00BA78D7">
        <w:t xml:space="preserve"> </w:t>
      </w:r>
      <w:r>
        <w:t>bariere</w:t>
      </w:r>
      <w:r w:rsidR="00BA78D7">
        <w:t xml:space="preserve"> </w:t>
      </w:r>
      <w:r>
        <w:t>puse</w:t>
      </w:r>
      <w:r w:rsidR="00BA78D7">
        <w:t xml:space="preserve"> </w:t>
      </w:r>
      <w:r>
        <w:t>în</w:t>
      </w:r>
      <w:r w:rsidR="00BA78D7">
        <w:t xml:space="preserve"> </w:t>
      </w:r>
      <w:r>
        <w:t>Parlament</w:t>
      </w:r>
      <w:r w:rsidR="00BA78D7">
        <w:t xml:space="preserve"> </w:t>
      </w:r>
      <w:r>
        <w:t>care</w:t>
      </w:r>
      <w:r w:rsidR="00BA78D7">
        <w:t xml:space="preserve"> </w:t>
      </w:r>
      <w:r>
        <w:t>opresc</w:t>
      </w:r>
      <w:r w:rsidR="00BA78D7">
        <w:t xml:space="preserve"> </w:t>
      </w:r>
      <w:r>
        <w:t>capitalizarea</w:t>
      </w:r>
      <w:r w:rsidR="00BA78D7">
        <w:t xml:space="preserve"> </w:t>
      </w:r>
      <w:r>
        <w:t>companiilor</w:t>
      </w:r>
      <w:r w:rsidR="00BA78D7">
        <w:t xml:space="preserve"> </w:t>
      </w:r>
      <w:r>
        <w:t>româneşti”,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Cîţu,</w:t>
      </w:r>
      <w:r w:rsidR="00BA78D7">
        <w:t xml:space="preserve"> </w:t>
      </w:r>
      <w:r>
        <w:t>urând</w:t>
      </w:r>
      <w:r w:rsidR="00BA78D7">
        <w:t xml:space="preserve"> </w:t>
      </w:r>
      <w:r>
        <w:t>BVB</w:t>
      </w:r>
      <w:r w:rsidR="00BA78D7">
        <w:t xml:space="preserve"> </w:t>
      </w:r>
      <w:r>
        <w:t>ani</w:t>
      </w:r>
      <w:r w:rsidR="00BA78D7">
        <w:t xml:space="preserve"> </w:t>
      </w:r>
      <w:r>
        <w:t>mulţi</w:t>
      </w:r>
      <w:r w:rsidR="00BA78D7">
        <w:t xml:space="preserve"> </w:t>
      </w:r>
      <w:r>
        <w:t>de</w:t>
      </w:r>
      <w:r w:rsidR="00BA78D7">
        <w:t xml:space="preserve"> </w:t>
      </w:r>
      <w:r>
        <w:t>funcţionare</w:t>
      </w:r>
      <w:r w:rsidR="00BA78D7">
        <w:t xml:space="preserve"> </w:t>
      </w:r>
      <w:r>
        <w:t>în</w:t>
      </w:r>
      <w:r w:rsidR="00BA78D7">
        <w:t xml:space="preserve"> </w:t>
      </w:r>
      <w:r>
        <w:t>continuare,</w:t>
      </w:r>
      <w:r w:rsidR="00BA78D7">
        <w:t xml:space="preserve"> </w:t>
      </w:r>
      <w:r>
        <w:t>”dar</w:t>
      </w:r>
      <w:r w:rsidR="00BA78D7">
        <w:t xml:space="preserve"> </w:t>
      </w:r>
      <w:r>
        <w:t>mai</w:t>
      </w:r>
      <w:r w:rsidR="00BA78D7">
        <w:t xml:space="preserve"> </w:t>
      </w:r>
      <w:r>
        <w:t>profitabili”</w:t>
      </w:r>
      <w:r w:rsidR="00BA78D7">
        <w:t>.”</w:t>
      </w:r>
      <w:r>
        <w:t>Ce</w:t>
      </w:r>
      <w:r w:rsidR="00BA78D7">
        <w:t xml:space="preserve"> </w:t>
      </w:r>
      <w:r>
        <w:t>an</w:t>
      </w:r>
      <w:r w:rsidR="00BA78D7">
        <w:t xml:space="preserve"> </w:t>
      </w:r>
      <w:r>
        <w:t>aţi</w:t>
      </w:r>
      <w:r w:rsidR="00BA78D7">
        <w:t xml:space="preserve"> </w:t>
      </w:r>
      <w:r>
        <w:t>avut!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aţi</w:t>
      </w:r>
      <w:r w:rsidR="00BA78D7">
        <w:t xml:space="preserve"> </w:t>
      </w:r>
      <w:r>
        <w:t>trecut</w:t>
      </w:r>
      <w:r w:rsidR="00BA78D7">
        <w:t xml:space="preserve"> </w:t>
      </w:r>
      <w:r>
        <w:t>la</w:t>
      </w:r>
      <w:r w:rsidR="00BA78D7">
        <w:t xml:space="preserve"> </w:t>
      </w:r>
      <w:r>
        <w:t>statutul</w:t>
      </w:r>
      <w:r w:rsidR="00BA78D7">
        <w:t xml:space="preserve"> </w:t>
      </w:r>
      <w:r>
        <w:t>de</w:t>
      </w:r>
      <w:r w:rsidR="00BA78D7">
        <w:t xml:space="preserve"> </w:t>
      </w:r>
      <w:r>
        <w:t>piaţă</w:t>
      </w:r>
      <w:r w:rsidR="00BA78D7">
        <w:t xml:space="preserve"> </w:t>
      </w:r>
      <w:r>
        <w:t>emergenţă,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 </w:t>
      </w:r>
      <w:r>
        <w:t>fantastic,</w:t>
      </w:r>
      <w:r w:rsidR="00BA78D7">
        <w:t xml:space="preserve"> </w:t>
      </w:r>
      <w:r>
        <w:t>şi</w:t>
      </w:r>
      <w:r w:rsidR="00BA78D7">
        <w:t xml:space="preserve"> </w:t>
      </w:r>
      <w:r>
        <w:t>sărbătoriţi</w:t>
      </w:r>
      <w:r w:rsidR="00BA78D7">
        <w:t xml:space="preserve"> </w:t>
      </w:r>
      <w:r>
        <w:t>25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piaţă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8E73B9">
        <w:t xml:space="preserve">. </w:t>
      </w:r>
      <w:r>
        <w:t>Nu</w:t>
      </w:r>
      <w:r w:rsidR="00BA78D7">
        <w:t xml:space="preserve"> </w:t>
      </w:r>
      <w:r>
        <w:t>puteau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alinieze</w:t>
      </w:r>
      <w:r w:rsidR="00BA78D7">
        <w:t xml:space="preserve"> </w:t>
      </w:r>
      <w:r>
        <w:t>astrele”,</w:t>
      </w:r>
      <w:r w:rsidR="00BA78D7">
        <w:t xml:space="preserve"> </w:t>
      </w:r>
      <w:r>
        <w:t>a</w:t>
      </w:r>
      <w:r w:rsidR="00BA78D7">
        <w:t xml:space="preserve"> </w:t>
      </w:r>
      <w:r>
        <w:t>afirmat,</w:t>
      </w:r>
      <w:r w:rsidR="00BA78D7">
        <w:t xml:space="preserve"> </w:t>
      </w:r>
      <w:r>
        <w:t>vineri,</w:t>
      </w:r>
      <w:r w:rsidR="00BA78D7">
        <w:t xml:space="preserve"> </w:t>
      </w:r>
      <w:r>
        <w:t>la</w:t>
      </w:r>
      <w:r w:rsidR="00BA78D7">
        <w:t xml:space="preserve"> </w:t>
      </w:r>
      <w:r>
        <w:t>evenimentul</w:t>
      </w:r>
      <w:r w:rsidR="00BA78D7">
        <w:t xml:space="preserve"> </w:t>
      </w:r>
      <w:r>
        <w:t>de</w:t>
      </w:r>
      <w:r w:rsidR="00BA78D7">
        <w:t xml:space="preserve"> </w:t>
      </w:r>
      <w:r>
        <w:t>marcare</w:t>
      </w:r>
      <w:r w:rsidR="00BA78D7">
        <w:t xml:space="preserve"> </w:t>
      </w:r>
      <w:r>
        <w:t>a</w:t>
      </w:r>
      <w:r w:rsidR="00BA78D7">
        <w:t xml:space="preserve"> </w:t>
      </w:r>
      <w:r>
        <w:t>25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redeschiderea</w:t>
      </w:r>
      <w:r w:rsidR="00BA78D7">
        <w:t xml:space="preserve"> </w:t>
      </w:r>
      <w:r>
        <w:t>BVB</w:t>
      </w:r>
      <w:r w:rsidR="008E73B9">
        <w:t xml:space="preserve">. </w:t>
      </w:r>
      <w:r>
        <w:t>Ministrul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referire</w:t>
      </w:r>
      <w:r w:rsidR="00BA78D7">
        <w:t xml:space="preserve"> </w:t>
      </w:r>
      <w:r>
        <w:t>la</w:t>
      </w:r>
      <w:r w:rsidR="00BA78D7">
        <w:t xml:space="preserve"> </w:t>
      </w:r>
      <w:r>
        <w:t>perioada</w:t>
      </w:r>
      <w:r w:rsidR="00BA78D7">
        <w:t xml:space="preserve"> </w:t>
      </w:r>
      <w:r>
        <w:t>dificilă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traversează</w:t>
      </w:r>
      <w:r w:rsidR="00BA78D7">
        <w:t xml:space="preserve"> </w:t>
      </w:r>
      <w:r>
        <w:t>economia</w:t>
      </w:r>
      <w:r w:rsidR="00BA78D7">
        <w:t>.”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dificilă,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fi</w:t>
      </w:r>
      <w:r w:rsidR="00BA78D7">
        <w:t xml:space="preserve"> </w:t>
      </w:r>
      <w:r>
        <w:t>putut</w:t>
      </w:r>
      <w:r w:rsidR="00BA78D7">
        <w:t xml:space="preserve"> </w:t>
      </w:r>
      <w:r>
        <w:t>face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eram</w:t>
      </w:r>
      <w:r w:rsidR="00BA78D7">
        <w:t xml:space="preserve"> </w:t>
      </w:r>
      <w:r>
        <w:t>blocaţi</w:t>
      </w:r>
      <w:r w:rsidR="00BA78D7">
        <w:t xml:space="preserve"> </w:t>
      </w:r>
      <w:r>
        <w:t>din</w:t>
      </w:r>
      <w:r w:rsidR="00BA78D7">
        <w:t xml:space="preserve"> </w:t>
      </w:r>
      <w:r>
        <w:t>Parlamentul</w:t>
      </w:r>
      <w:r w:rsidR="00BA78D7">
        <w:t xml:space="preserve"> </w:t>
      </w:r>
      <w:r>
        <w:t>României</w:t>
      </w:r>
      <w:r w:rsidR="008E73B9">
        <w:t xml:space="preserve">. </w:t>
      </w:r>
      <w:r>
        <w:t>Vă</w:t>
      </w:r>
      <w:r w:rsidR="00BA78D7">
        <w:t xml:space="preserve"> </w:t>
      </w:r>
      <w:r>
        <w:t>promit</w:t>
      </w:r>
      <w:r w:rsidR="00BA78D7">
        <w:t xml:space="preserve"> </w:t>
      </w:r>
      <w:r>
        <w:t>că,</w:t>
      </w:r>
      <w:r w:rsidR="00BA78D7">
        <w:t xml:space="preserve"> </w:t>
      </w:r>
      <w:r>
        <w:t>imediat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schimba</w:t>
      </w:r>
      <w:r w:rsidR="00BA78D7">
        <w:t xml:space="preserve"> </w:t>
      </w:r>
      <w:r>
        <w:t>majoritatea</w:t>
      </w:r>
      <w:r w:rsidR="00BA78D7">
        <w:t xml:space="preserve"> </w:t>
      </w:r>
      <w:r>
        <w:t>parlamentară,</w:t>
      </w:r>
      <w:r w:rsidR="00BA78D7">
        <w:t xml:space="preserve"> </w:t>
      </w:r>
      <w:r>
        <w:t>vom</w:t>
      </w:r>
      <w:r w:rsidR="00BA78D7">
        <w:t xml:space="preserve"> </w:t>
      </w:r>
      <w:r>
        <w:t>anula</w:t>
      </w:r>
      <w:r w:rsidR="00BA78D7">
        <w:t xml:space="preserve"> </w:t>
      </w:r>
      <w:r>
        <w:t>acele</w:t>
      </w:r>
      <w:r w:rsidR="00BA78D7">
        <w:t xml:space="preserve"> </w:t>
      </w:r>
      <w:r>
        <w:t>bariere</w:t>
      </w:r>
      <w:r w:rsidR="00BA78D7">
        <w:t xml:space="preserve"> </w:t>
      </w:r>
      <w:r>
        <w:t>puse</w:t>
      </w:r>
      <w:r w:rsidR="00BA78D7">
        <w:t xml:space="preserve"> </w:t>
      </w:r>
      <w:r>
        <w:t>în</w:t>
      </w:r>
      <w:r w:rsidR="00BA78D7">
        <w:t xml:space="preserve"> </w:t>
      </w:r>
      <w:r>
        <w:t>Parlament</w:t>
      </w:r>
      <w:r w:rsidR="00BA78D7">
        <w:t xml:space="preserve"> </w:t>
      </w:r>
      <w:r>
        <w:t>care</w:t>
      </w:r>
      <w:r w:rsidR="00BA78D7">
        <w:t xml:space="preserve"> </w:t>
      </w:r>
      <w:r>
        <w:t>opresc</w:t>
      </w:r>
      <w:r w:rsidR="00BA78D7">
        <w:t xml:space="preserve"> </w:t>
      </w:r>
      <w:r>
        <w:t>capitalizarea</w:t>
      </w:r>
      <w:r w:rsidR="00BA78D7">
        <w:t xml:space="preserve"> </w:t>
      </w:r>
      <w:r>
        <w:t>companiilor</w:t>
      </w:r>
      <w:r w:rsidR="00BA78D7">
        <w:t xml:space="preserve"> </w:t>
      </w:r>
      <w:r>
        <w:t>româneşti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de</w:t>
      </w:r>
      <w:r w:rsidR="00BA78D7">
        <w:t xml:space="preserve"> </w:t>
      </w:r>
      <w:r>
        <w:t>capital”,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afirmat</w:t>
      </w:r>
      <w:r w:rsidR="00BA78D7">
        <w:t xml:space="preserve"> </w:t>
      </w:r>
      <w:r>
        <w:t>Cîţu</w:t>
      </w:r>
      <w:r w:rsidR="008E73B9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vorbit</w:t>
      </w:r>
      <w:r w:rsidR="00BA78D7">
        <w:t xml:space="preserve"> </w:t>
      </w:r>
      <w:r>
        <w:t>şi</w:t>
      </w:r>
      <w:r w:rsidR="00BA78D7">
        <w:t xml:space="preserve"> </w:t>
      </w:r>
      <w:r>
        <w:t>despre</w:t>
      </w:r>
      <w:r w:rsidR="00BA78D7">
        <w:t xml:space="preserve"> </w:t>
      </w:r>
      <w:r>
        <w:t>planul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a</w:t>
      </w:r>
      <w:r w:rsidR="00BA78D7">
        <w:t xml:space="preserve"> </w:t>
      </w:r>
      <w:r>
        <w:t>pieţei</w:t>
      </w:r>
      <w:r w:rsidR="00BA78D7">
        <w:t xml:space="preserve"> </w:t>
      </w:r>
      <w:r>
        <w:t>de</w:t>
      </w:r>
      <w:r w:rsidR="00BA78D7">
        <w:t xml:space="preserve"> </w:t>
      </w:r>
      <w:r>
        <w:t>caital</w:t>
      </w:r>
      <w:r w:rsidR="00BA78D7">
        <w:t>.”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ASF</w:t>
      </w:r>
      <w:r w:rsidR="00BA78D7">
        <w:t xml:space="preserve"> </w:t>
      </w:r>
      <w:r>
        <w:t>ştiţi</w:t>
      </w:r>
      <w:r w:rsidR="00BA78D7">
        <w:t xml:space="preserve"> </w:t>
      </w:r>
      <w:r>
        <w:t>că</w:t>
      </w:r>
      <w:r w:rsidR="00BA78D7">
        <w:t xml:space="preserve"> </w:t>
      </w:r>
      <w:r>
        <w:t>lucrăm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plan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a</w:t>
      </w:r>
      <w:r w:rsidR="00BA78D7">
        <w:t xml:space="preserve"> </w:t>
      </w:r>
      <w:r>
        <w:t>pieţei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8E73B9">
        <w:t xml:space="preserve">. </w:t>
      </w:r>
      <w:r>
        <w:t>Trebie</w:t>
      </w:r>
      <w:r w:rsidR="00BA78D7">
        <w:t xml:space="preserve"> </w:t>
      </w:r>
      <w:r>
        <w:t>să</w:t>
      </w:r>
      <w:r w:rsidR="00BA78D7">
        <w:t xml:space="preserve"> </w:t>
      </w:r>
      <w:r>
        <w:t>identificăm</w:t>
      </w:r>
      <w:r w:rsidR="00BA78D7">
        <w:t xml:space="preserve"> </w:t>
      </w:r>
      <w:r>
        <w:t>acele</w:t>
      </w:r>
      <w:r w:rsidR="00BA78D7">
        <w:t xml:space="preserve"> </w:t>
      </w:r>
      <w:r>
        <w:t>bariere</w:t>
      </w:r>
      <w:r w:rsidR="00BA78D7">
        <w:t xml:space="preserve"> </w:t>
      </w:r>
      <w:r>
        <w:t>în</w:t>
      </w:r>
      <w:r w:rsidR="00BA78D7">
        <w:t xml:space="preserve"> </w:t>
      </w:r>
      <w:r>
        <w:t>legislaţie,</w:t>
      </w:r>
      <w:r w:rsidR="00BA78D7">
        <w:t xml:space="preserve"> </w:t>
      </w:r>
      <w:r>
        <w:t>în</w:t>
      </w:r>
      <w:r w:rsidR="00BA78D7">
        <w:t xml:space="preserve"> </w:t>
      </w:r>
      <w:r>
        <w:t>economie,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ca</w:t>
      </w:r>
      <w:r w:rsidR="00BA78D7">
        <w:t xml:space="preserve"> </w:t>
      </w:r>
      <w:r>
        <w:t>piaţa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funcţioneze</w:t>
      </w:r>
      <w:r w:rsidR="00BA78D7">
        <w:t xml:space="preserve"> </w:t>
      </w:r>
      <w:r>
        <w:t>la</w:t>
      </w:r>
      <w:r w:rsidR="00BA78D7">
        <w:t xml:space="preserve"> </w:t>
      </w:r>
      <w:r>
        <w:t>potenţialul</w:t>
      </w:r>
      <w:r w:rsidR="00BA78D7">
        <w:t xml:space="preserve"> </w:t>
      </w:r>
      <w:r>
        <w:t>maxim</w:t>
      </w:r>
      <w:r w:rsidR="008E73B9">
        <w:t xml:space="preserve">.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identificăm</w:t>
      </w:r>
      <w:r w:rsidR="00BA78D7">
        <w:t xml:space="preserve"> </w:t>
      </w:r>
      <w:r>
        <w:t>unde</w:t>
      </w:r>
      <w:r w:rsidR="00BA78D7">
        <w:t xml:space="preserve"> </w:t>
      </w:r>
      <w:r>
        <w:t>sunt</w:t>
      </w:r>
      <w:r w:rsidR="00BA78D7">
        <w:t xml:space="preserve"> </w:t>
      </w:r>
      <w:r>
        <w:t>problemele</w:t>
      </w:r>
      <w:r w:rsidR="008E73B9">
        <w:t xml:space="preserve">. </w:t>
      </w:r>
      <w:r>
        <w:t>Astăzi</w:t>
      </w:r>
      <w:r w:rsidR="00BA78D7">
        <w:t xml:space="preserve"> </w:t>
      </w:r>
      <w:r>
        <w:t>sunt</w:t>
      </w:r>
      <w:r w:rsidR="00BA78D7">
        <w:t xml:space="preserve"> </w:t>
      </w:r>
      <w:r>
        <w:t>aici</w:t>
      </w:r>
      <w:r w:rsidR="00BA78D7">
        <w:t xml:space="preserve"> </w:t>
      </w:r>
      <w:r>
        <w:t>să</w:t>
      </w:r>
      <w:r w:rsidR="00BA78D7">
        <w:t xml:space="preserve"> </w:t>
      </w:r>
      <w:r>
        <w:t>vă</w:t>
      </w:r>
      <w:r w:rsidR="00BA78D7">
        <w:t xml:space="preserve"> </w:t>
      </w:r>
      <w:r>
        <w:t>spun</w:t>
      </w:r>
      <w:r w:rsidR="00BA78D7">
        <w:t xml:space="preserve"> </w:t>
      </w:r>
      <w:r>
        <w:t>că,</w:t>
      </w:r>
      <w:r w:rsidR="00BA78D7">
        <w:t xml:space="preserve"> </w:t>
      </w:r>
      <w:r>
        <w:t>dacă</w:t>
      </w:r>
      <w:r w:rsidR="00BA78D7">
        <w:t xml:space="preserve"> </w:t>
      </w:r>
      <w:r>
        <w:t>acele</w:t>
      </w:r>
      <w:r w:rsidR="00BA78D7">
        <w:t xml:space="preserve"> </w:t>
      </w:r>
      <w:r>
        <w:t>bariere</w:t>
      </w:r>
      <w:r w:rsidR="00BA78D7">
        <w:t xml:space="preserve"> </w:t>
      </w:r>
      <w:r>
        <w:t>sunt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fiscalitate,</w:t>
      </w:r>
      <w:r w:rsidR="00BA78D7">
        <w:t xml:space="preserve"> </w:t>
      </w:r>
      <w:r>
        <w:t>le</w:t>
      </w:r>
      <w:r w:rsidR="00BA78D7">
        <w:t xml:space="preserve"> </w:t>
      </w:r>
      <w:r>
        <w:t>vom</w:t>
      </w:r>
      <w:r w:rsidR="00BA78D7">
        <w:t xml:space="preserve"> </w:t>
      </w:r>
      <w:r>
        <w:t>elimina</w:t>
      </w:r>
      <w:r w:rsidR="008E73B9">
        <w:t xml:space="preserve">. </w:t>
      </w:r>
      <w:r>
        <w:t>Dacă</w:t>
      </w:r>
      <w:r w:rsidR="00BA78D7">
        <w:t xml:space="preserve"> </w:t>
      </w:r>
      <w:r>
        <w:t>este</w:t>
      </w:r>
      <w:r w:rsidR="00BA78D7">
        <w:t xml:space="preserve"> </w:t>
      </w:r>
      <w:r>
        <w:t>nevoie</w:t>
      </w:r>
      <w:r w:rsidR="00BA78D7">
        <w:t xml:space="preserve"> </w:t>
      </w:r>
      <w:r>
        <w:t>vom</w:t>
      </w:r>
      <w:r w:rsidR="00BA78D7">
        <w:t xml:space="preserve"> </w:t>
      </w:r>
      <w:r>
        <w:t>face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susţine</w:t>
      </w:r>
      <w:r w:rsidR="00BA78D7">
        <w:t xml:space="preserve"> </w:t>
      </w:r>
      <w:r>
        <w:t>piaţa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8E73B9">
        <w:t xml:space="preserve">. </w:t>
      </w:r>
      <w:r>
        <w:t>Este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sursă</w:t>
      </w:r>
      <w:r w:rsidR="00BA78D7">
        <w:t xml:space="preserve"> </w:t>
      </w:r>
      <w:r>
        <w:t>alternativă</w:t>
      </w:r>
      <w:r w:rsidR="00BA78D7">
        <w:t xml:space="preserve"> </w:t>
      </w:r>
      <w:r>
        <w:t>de</w:t>
      </w:r>
      <w:r w:rsidR="00BA78D7">
        <w:t xml:space="preserve"> </w:t>
      </w:r>
      <w:r>
        <w:t>finanţare”,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promis</w:t>
      </w:r>
      <w:r w:rsidR="00BA78D7">
        <w:t xml:space="preserve"> </w:t>
      </w:r>
      <w:r>
        <w:t>ministrul</w:t>
      </w:r>
      <w:r w:rsidR="00BA78D7">
        <w:t xml:space="preserve"> </w:t>
      </w:r>
      <w:r>
        <w:t>Finanţelor</w:t>
      </w:r>
      <w:r w:rsidR="008E73B9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urat</w:t>
      </w:r>
      <w:r w:rsidR="00BA78D7">
        <w:t xml:space="preserve"> </w:t>
      </w:r>
      <w:r>
        <w:t>succes</w:t>
      </w:r>
      <w:r w:rsidR="00BA78D7">
        <w:t xml:space="preserve"> </w:t>
      </w:r>
      <w:r>
        <w:t>BVB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>.”</w:t>
      </w:r>
      <w:r>
        <w:t>Vă</w:t>
      </w:r>
      <w:r w:rsidR="00BA78D7">
        <w:t xml:space="preserve"> </w:t>
      </w:r>
      <w:r>
        <w:t>doresc</w:t>
      </w:r>
      <w:r w:rsidR="00BA78D7">
        <w:t xml:space="preserve"> </w:t>
      </w:r>
      <w:r>
        <w:t>încă</w:t>
      </w:r>
      <w:r w:rsidR="00BA78D7">
        <w:t xml:space="preserve"> </w:t>
      </w:r>
      <w:r>
        <w:t>pe</w:t>
      </w:r>
      <w:r w:rsidR="00BA78D7">
        <w:t xml:space="preserve"> </w:t>
      </w:r>
      <w:r>
        <w:t>atât,</w:t>
      </w:r>
      <w:r w:rsidR="00BA78D7">
        <w:t xml:space="preserve"> </w:t>
      </w:r>
      <w:r>
        <w:t>dar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profitabil”,</w:t>
      </w:r>
      <w:r w:rsidR="00BA78D7">
        <w:t xml:space="preserve"> </w:t>
      </w:r>
      <w:r>
        <w:t>a</w:t>
      </w:r>
      <w:r w:rsidR="00BA78D7">
        <w:t xml:space="preserve"> </w:t>
      </w:r>
      <w:r>
        <w:t>conchis</w:t>
      </w:r>
      <w:r w:rsidR="00BA78D7">
        <w:t xml:space="preserve"> </w:t>
      </w:r>
      <w:r>
        <w:t>Cîţu</w:t>
      </w:r>
      <w:r w:rsidR="008E73B9">
        <w:t xml:space="preserve">. </w:t>
      </w:r>
      <w:r>
        <w:t>Bursa</w:t>
      </w:r>
      <w:r w:rsidR="00BA78D7">
        <w:t xml:space="preserve"> </w:t>
      </w:r>
      <w:r>
        <w:t>de</w:t>
      </w:r>
      <w:r w:rsidR="00BA78D7">
        <w:t xml:space="preserve"> </w:t>
      </w:r>
      <w:r>
        <w:t>Valori</w:t>
      </w:r>
      <w:r w:rsidR="00BA78D7">
        <w:t xml:space="preserve"> </w:t>
      </w:r>
      <w:r>
        <w:t>Bucuresti</w:t>
      </w:r>
      <w:r w:rsidR="00BA78D7">
        <w:t xml:space="preserve"> </w:t>
      </w:r>
      <w:r>
        <w:t>(BVB)</w:t>
      </w:r>
      <w:r w:rsidR="00BA78D7">
        <w:t xml:space="preserve"> </w:t>
      </w:r>
      <w:r>
        <w:t>celebrează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25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lastRenderedPageBreak/>
        <w:t>redeschidere</w:t>
      </w:r>
      <w:r w:rsidR="008E73B9">
        <w:t xml:space="preserve">. </w:t>
      </w:r>
      <w:r>
        <w:t>Instituţia</w:t>
      </w:r>
      <w:r w:rsidR="00BA78D7">
        <w:t xml:space="preserve"> </w:t>
      </w:r>
      <w:r>
        <w:t>bursei</w:t>
      </w:r>
      <w:r w:rsidR="00BA78D7">
        <w:t xml:space="preserve"> </w:t>
      </w:r>
      <w:r>
        <w:t>de</w:t>
      </w:r>
      <w:r w:rsidR="00BA78D7">
        <w:t xml:space="preserve"> </w:t>
      </w:r>
      <w:r>
        <w:t>valori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restabilită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1995,</w:t>
      </w:r>
      <w:r w:rsidR="00BA78D7">
        <w:t xml:space="preserve"> </w:t>
      </w:r>
      <w:r>
        <w:t>iar</w:t>
      </w:r>
      <w:r w:rsidR="00BA78D7">
        <w:t xml:space="preserve"> </w:t>
      </w:r>
      <w:r>
        <w:t>pe</w:t>
      </w:r>
      <w:r w:rsidR="00BA78D7">
        <w:t xml:space="preserve"> </w:t>
      </w:r>
      <w:r>
        <w:t>20</w:t>
      </w:r>
      <w:r w:rsidR="00BA78D7">
        <w:t xml:space="preserve"> </w:t>
      </w:r>
      <w:r>
        <w:t>noiembrie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realizate</w:t>
      </w:r>
      <w:r w:rsidR="00BA78D7">
        <w:t xml:space="preserve"> </w:t>
      </w:r>
      <w:r>
        <w:t>primele</w:t>
      </w:r>
      <w:r w:rsidR="00BA78D7">
        <w:t xml:space="preserve"> </w:t>
      </w:r>
      <w:r>
        <w:t>tranzacţii</w:t>
      </w:r>
      <w:r w:rsidR="008E73B9">
        <w:t xml:space="preserve">.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şedinţă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realizate</w:t>
      </w:r>
      <w:r w:rsidR="00BA78D7">
        <w:t xml:space="preserve"> </w:t>
      </w:r>
      <w:r>
        <w:t>45</w:t>
      </w:r>
      <w:r w:rsidR="00BA78D7">
        <w:t xml:space="preserve"> </w:t>
      </w:r>
      <w:r>
        <w:t>de</w:t>
      </w:r>
      <w:r w:rsidR="00BA78D7">
        <w:t xml:space="preserve"> </w:t>
      </w:r>
      <w:r>
        <w:t>tranzacţii,</w:t>
      </w:r>
      <w:r w:rsidR="00BA78D7">
        <w:t xml:space="preserve"> </w:t>
      </w:r>
      <w:r>
        <w:t>cu</w:t>
      </w:r>
      <w:r w:rsidR="00BA78D7">
        <w:t xml:space="preserve"> </w:t>
      </w:r>
      <w:r>
        <w:t>volum</w:t>
      </w:r>
      <w:r w:rsidR="00BA78D7">
        <w:t xml:space="preserve"> </w:t>
      </w:r>
      <w:r>
        <w:t>total</w:t>
      </w:r>
      <w:r w:rsidR="00BA78D7">
        <w:t xml:space="preserve"> </w:t>
      </w:r>
      <w:r>
        <w:t>de</w:t>
      </w:r>
      <w:r w:rsidR="00BA78D7">
        <w:t xml:space="preserve"> </w:t>
      </w:r>
      <w:r>
        <w:t>905</w:t>
      </w:r>
      <w:r w:rsidR="00BA78D7">
        <w:t xml:space="preserve"> </w:t>
      </w:r>
      <w:r>
        <w:t>acţiuni,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aparţinut</w:t>
      </w:r>
      <w:r w:rsidR="00BA78D7">
        <w:t xml:space="preserve"> </w:t>
      </w:r>
      <w:r>
        <w:t>unui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6</w:t>
      </w:r>
      <w:r w:rsidR="00BA78D7">
        <w:t xml:space="preserve"> </w:t>
      </w:r>
      <w:r>
        <w:t>companii</w:t>
      </w:r>
      <w:r w:rsidR="00BA78D7">
        <w:t xml:space="preserve"> </w:t>
      </w:r>
      <w:r>
        <w:t>listate</w:t>
      </w:r>
      <w:r w:rsidR="008E73B9">
        <w:t xml:space="preserve">. </w:t>
      </w:r>
      <w:r>
        <w:t>Un</w:t>
      </w:r>
      <w:r w:rsidR="00BA78D7">
        <w:t xml:space="preserve"> </w:t>
      </w:r>
      <w:r>
        <w:t>sfert</w:t>
      </w:r>
      <w:r w:rsidR="00BA78D7">
        <w:t xml:space="preserve"> </w:t>
      </w:r>
      <w:r>
        <w:t>de</w:t>
      </w:r>
      <w:r w:rsidR="00BA78D7">
        <w:t xml:space="preserve"> </w:t>
      </w:r>
      <w:r>
        <w:t>secol</w:t>
      </w:r>
      <w:r w:rsidR="00BA78D7">
        <w:t xml:space="preserve"> </w:t>
      </w:r>
      <w:r>
        <w:t>mai</w:t>
      </w:r>
      <w:r w:rsidR="00BA78D7">
        <w:t xml:space="preserve"> </w:t>
      </w:r>
      <w:r>
        <w:t>târziu,</w:t>
      </w:r>
      <w:r w:rsidR="00BA78D7">
        <w:t xml:space="preserve"> </w:t>
      </w:r>
      <w:r>
        <w:t>bursa</w:t>
      </w:r>
      <w:r w:rsidR="00BA78D7">
        <w:t xml:space="preserve"> </w:t>
      </w:r>
      <w:r>
        <w:t>românească</w:t>
      </w:r>
      <w:r w:rsidR="00BA78D7">
        <w:t xml:space="preserve"> </w:t>
      </w:r>
      <w:r>
        <w:t>este</w:t>
      </w:r>
      <w:r w:rsidR="00BA78D7">
        <w:t xml:space="preserve"> </w:t>
      </w:r>
      <w:r>
        <w:t>transformată</w:t>
      </w:r>
      <w:r w:rsidR="00BA78D7">
        <w:t xml:space="preserve"> </w:t>
      </w:r>
      <w:r>
        <w:t>fundamental</w:t>
      </w:r>
      <w:r w:rsidR="008E73B9">
        <w:t xml:space="preserve">.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la</w:t>
      </w:r>
      <w:r w:rsidR="00BA78D7">
        <w:t xml:space="preserve"> </w:t>
      </w:r>
      <w:r>
        <w:t>BVB</w:t>
      </w:r>
      <w:r w:rsidR="00BA78D7">
        <w:t xml:space="preserve"> </w:t>
      </w:r>
      <w:r>
        <w:t>sunt</w:t>
      </w:r>
      <w:r w:rsidR="00BA78D7">
        <w:t xml:space="preserve"> </w:t>
      </w:r>
      <w:r>
        <w:t>352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listate</w:t>
      </w:r>
      <w:r w:rsidR="00BA78D7">
        <w:t xml:space="preserve"> </w:t>
      </w:r>
      <w:r>
        <w:t>pe</w:t>
      </w:r>
      <w:r w:rsidR="00BA78D7">
        <w:t xml:space="preserve"> </w:t>
      </w:r>
      <w:r>
        <w:t>segmentul</w:t>
      </w:r>
      <w:r w:rsidR="00BA78D7">
        <w:t xml:space="preserve"> </w:t>
      </w:r>
      <w:r>
        <w:t>principal</w:t>
      </w:r>
      <w:r w:rsidR="00BA78D7">
        <w:t xml:space="preserve"> </w:t>
      </w:r>
      <w:r>
        <w:t>şi</w:t>
      </w:r>
      <w:r w:rsidR="00BA78D7">
        <w:t xml:space="preserve"> </w:t>
      </w:r>
      <w:r>
        <w:t>Sistemul</w:t>
      </w:r>
      <w:r w:rsidR="00BA78D7">
        <w:t xml:space="preserve"> </w:t>
      </w:r>
      <w:r>
        <w:t>Multilateral</w:t>
      </w:r>
      <w:r w:rsidR="00BA78D7">
        <w:t xml:space="preserve"> </w:t>
      </w:r>
      <w:r>
        <w:t>de</w:t>
      </w:r>
      <w:r w:rsidR="00BA78D7">
        <w:t xml:space="preserve"> </w:t>
      </w:r>
      <w:r>
        <w:t>Tranzacţionare</w:t>
      </w:r>
      <w:r w:rsidR="00BA78D7">
        <w:t xml:space="preserve"> </w:t>
      </w:r>
      <w:r>
        <w:t>(SMT)</w:t>
      </w:r>
      <w:r w:rsidR="00BA78D7">
        <w:t xml:space="preserve"> </w:t>
      </w:r>
      <w:r>
        <w:t>şi</w:t>
      </w:r>
      <w:r w:rsidR="00BA78D7">
        <w:t xml:space="preserve"> </w:t>
      </w:r>
      <w:r>
        <w:t>se</w:t>
      </w:r>
      <w:r w:rsidR="00BA78D7">
        <w:t xml:space="preserve"> </w:t>
      </w:r>
      <w:r>
        <w:t>tranzactionează</w:t>
      </w:r>
      <w:r w:rsidR="00BA78D7">
        <w:t xml:space="preserve"> </w:t>
      </w:r>
      <w:r>
        <w:t>zilnic,</w:t>
      </w:r>
      <w:r w:rsidR="00BA78D7">
        <w:t xml:space="preserve"> </w:t>
      </w:r>
      <w:r>
        <w:t>în</w:t>
      </w:r>
      <w:r w:rsidR="00BA78D7">
        <w:t xml:space="preserve"> </w:t>
      </w:r>
      <w:r>
        <w:t>medie,</w:t>
      </w:r>
      <w:r w:rsidR="00BA78D7">
        <w:t xml:space="preserve"> </w:t>
      </w:r>
      <w:r>
        <w:t>peste</w:t>
      </w:r>
      <w:r w:rsidR="00BA78D7">
        <w:t xml:space="preserve"> </w:t>
      </w:r>
      <w:r>
        <w:t>42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acţiuni</w:t>
      </w:r>
      <w:r w:rsidR="00BA78D7">
        <w:t xml:space="preserve">. </w:t>
      </w:r>
      <w:r>
        <w:t>"</w:t>
      </w:r>
    </w:p>
    <w:p w14:paraId="411CDC26" w14:textId="6135A315" w:rsidR="006C4461" w:rsidRDefault="006C4461" w:rsidP="006C4461">
      <w:r>
        <w:t>Lazea,</w:t>
      </w:r>
      <w:r w:rsidR="00BA78D7">
        <w:t xml:space="preserve"> </w:t>
      </w:r>
      <w:r>
        <w:t>BNR,</w:t>
      </w:r>
      <w:r w:rsidR="00BA78D7">
        <w:t xml:space="preserve"> </w:t>
      </w:r>
      <w:r>
        <w:t>propunere</w:t>
      </w:r>
      <w:r w:rsidR="00BA78D7">
        <w:t xml:space="preserve"> </w:t>
      </w:r>
      <w:r>
        <w:t>pentru</w:t>
      </w:r>
      <w:r w:rsidR="00BA78D7">
        <w:t xml:space="preserve"> </w:t>
      </w:r>
      <w:r>
        <w:t>scăderea</w:t>
      </w:r>
      <w:r w:rsidR="00BA78D7">
        <w:t xml:space="preserve"> </w:t>
      </w:r>
      <w:r>
        <w:t>cheltuielilor:</w:t>
      </w:r>
      <w:r w:rsidR="00BA78D7">
        <w:t xml:space="preserve"> </w:t>
      </w:r>
      <w:r>
        <w:t>Săptămâna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de</w:t>
      </w:r>
      <w:r w:rsidR="00BA78D7">
        <w:t xml:space="preserve"> </w:t>
      </w:r>
      <w:r>
        <w:t>4</w:t>
      </w:r>
      <w:r w:rsidR="00BA78D7">
        <w:t xml:space="preserve"> </w:t>
      </w:r>
      <w:r>
        <w:t>zile</w:t>
      </w:r>
      <w:r w:rsidR="00BA78D7">
        <w:t xml:space="preserve"> </w:t>
      </w:r>
      <w:r>
        <w:t>cu</w:t>
      </w:r>
      <w:r w:rsidR="00BA78D7">
        <w:t xml:space="preserve"> </w:t>
      </w:r>
      <w:r>
        <w:t>tăierea</w:t>
      </w:r>
      <w:r w:rsidR="00BA78D7">
        <w:t xml:space="preserve"> </w:t>
      </w:r>
      <w:r>
        <w:t>salariilor</w:t>
      </w:r>
      <w:r w:rsidR="00BA78D7">
        <w:t xml:space="preserve"> </w:t>
      </w:r>
      <w:r>
        <w:t>bugetarilor</w:t>
      </w:r>
      <w:r w:rsidR="00BA78D7">
        <w:t xml:space="preserve"> </w:t>
      </w:r>
      <w:r>
        <w:t>„Reducerea</w:t>
      </w:r>
      <w:r w:rsidR="00BA78D7">
        <w:t xml:space="preserve"> </w:t>
      </w:r>
      <w:r>
        <w:t>cheltuielilor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necesară</w:t>
      </w:r>
      <w:r w:rsidR="00BA78D7">
        <w:t xml:space="preserve"> </w:t>
      </w:r>
      <w:r>
        <w:t>numai</w:t>
      </w:r>
      <w:r w:rsidR="00BA78D7">
        <w:t xml:space="preserve"> </w:t>
      </w:r>
      <w:r>
        <w:t>că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</w:t>
      </w:r>
      <w:r w:rsidR="00BA78D7">
        <w:t xml:space="preserve"> </w:t>
      </w:r>
      <w:r>
        <w:t>viitor</w:t>
      </w:r>
      <w:r w:rsidR="00BA78D7">
        <w:t xml:space="preserve"> </w:t>
      </w:r>
      <w:r>
        <w:t>alte</w:t>
      </w:r>
      <w:r w:rsidR="00BA78D7">
        <w:t xml:space="preserve"> </w:t>
      </w:r>
      <w:r>
        <w:t>cheltuieli</w:t>
      </w:r>
      <w:r w:rsidR="00BA78D7">
        <w:t xml:space="preserve"> </w:t>
      </w:r>
      <w:r>
        <w:t>nesalariale,</w:t>
      </w:r>
      <w:r w:rsidR="00BA78D7">
        <w:t xml:space="preserve"> </w:t>
      </w:r>
      <w:r>
        <w:t>cheltuieli</w:t>
      </w:r>
      <w:r w:rsidR="00BA78D7">
        <w:t xml:space="preserve"> </w:t>
      </w:r>
      <w:r>
        <w:t>cu</w:t>
      </w:r>
      <w:r w:rsidR="00BA78D7">
        <w:t xml:space="preserve"> </w:t>
      </w:r>
      <w:r>
        <w:t>dotarea</w:t>
      </w:r>
      <w:r w:rsidR="00BA78D7">
        <w:t xml:space="preserve"> </w:t>
      </w:r>
      <w:r>
        <w:t>spitalelor,</w:t>
      </w:r>
      <w:r w:rsidR="00BA78D7">
        <w:t xml:space="preserve"> </w:t>
      </w:r>
      <w:r>
        <w:t>cu</w:t>
      </w:r>
      <w:r w:rsidR="00BA78D7">
        <w:t xml:space="preserve"> </w:t>
      </w:r>
      <w:r>
        <w:t>dotarea</w:t>
      </w:r>
      <w:r w:rsidR="00BA78D7">
        <w:t xml:space="preserve"> </w:t>
      </w:r>
      <w:r>
        <w:t>şcolilor,</w:t>
      </w:r>
      <w:r w:rsidR="00BA78D7">
        <w:t xml:space="preserve"> </w:t>
      </w:r>
      <w:r>
        <w:t>cu</w:t>
      </w:r>
      <w:r w:rsidR="00BA78D7">
        <w:t xml:space="preserve"> </w:t>
      </w:r>
      <w:r>
        <w:t>infrastructură</w:t>
      </w:r>
      <w:r w:rsidR="00BA78D7">
        <w:t xml:space="preserve"> </w:t>
      </w:r>
      <w:r>
        <w:t>etc</w:t>
      </w:r>
      <w:r w:rsidR="008E73B9">
        <w:t xml:space="preserve">. </w:t>
      </w:r>
      <w:r>
        <w:t>Deci,</w:t>
      </w:r>
      <w:r w:rsidR="00BA78D7">
        <w:t xml:space="preserve"> </w:t>
      </w:r>
      <w:r>
        <w:t>chiar</w:t>
      </w:r>
      <w:r w:rsidR="00BA78D7">
        <w:t xml:space="preserve"> </w:t>
      </w:r>
      <w:r>
        <w:t>presupunând</w:t>
      </w:r>
      <w:r w:rsidR="00BA78D7">
        <w:t xml:space="preserve"> </w:t>
      </w:r>
      <w:r>
        <w:t>că</w:t>
      </w:r>
      <w:r w:rsidR="00BA78D7">
        <w:t xml:space="preserve"> </w:t>
      </w:r>
      <w:r>
        <w:t>vreun</w:t>
      </w:r>
      <w:r w:rsidR="00BA78D7">
        <w:t xml:space="preserve"> </w:t>
      </w:r>
      <w:r>
        <w:t>Guvern</w:t>
      </w:r>
      <w:r w:rsidR="00BA78D7">
        <w:t xml:space="preserve"> </w:t>
      </w:r>
      <w:r>
        <w:t>îşi</w:t>
      </w:r>
      <w:r w:rsidR="00BA78D7">
        <w:t xml:space="preserve"> </w:t>
      </w:r>
      <w:r>
        <w:t>asuma</w:t>
      </w:r>
      <w:r w:rsidR="00BA78D7">
        <w:t xml:space="preserve"> </w:t>
      </w:r>
      <w:r>
        <w:t>actul</w:t>
      </w:r>
      <w:r w:rsidR="00BA78D7">
        <w:t xml:space="preserve"> </w:t>
      </w:r>
      <w:r>
        <w:t>politic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îngheţa</w:t>
      </w:r>
      <w:r w:rsidR="00BA78D7">
        <w:t xml:space="preserve"> </w:t>
      </w:r>
      <w:r>
        <w:t>salariile</w:t>
      </w:r>
      <w:r w:rsidR="00BA78D7">
        <w:t xml:space="preserve"> </w:t>
      </w:r>
      <w:r>
        <w:t>şi</w:t>
      </w:r>
      <w:r w:rsidR="00BA78D7">
        <w:t xml:space="preserve"> </w:t>
      </w:r>
      <w:r>
        <w:t>pensiile,</w:t>
      </w:r>
      <w:r w:rsidR="00BA78D7">
        <w:t xml:space="preserve"> </w:t>
      </w:r>
      <w:r>
        <w:t>tot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suficient</w:t>
      </w:r>
      <w:r w:rsidR="00BA78D7">
        <w:t xml:space="preserve"> </w:t>
      </w:r>
      <w:r>
        <w:t>că</w:t>
      </w:r>
      <w:r w:rsidR="00BA78D7">
        <w:t xml:space="preserve"> </w:t>
      </w:r>
      <w:r>
        <w:t>alte</w:t>
      </w:r>
      <w:r w:rsidR="00BA78D7">
        <w:t xml:space="preserve"> </w:t>
      </w:r>
      <w:r>
        <w:t>cheltuieli</w:t>
      </w:r>
      <w:r w:rsidR="00BA78D7">
        <w:t xml:space="preserve"> </w:t>
      </w:r>
      <w:r>
        <w:t>de</w:t>
      </w:r>
      <w:r w:rsidR="00BA78D7">
        <w:t xml:space="preserve"> </w:t>
      </w:r>
      <w:r>
        <w:t>natură</w:t>
      </w:r>
      <w:r w:rsidR="00BA78D7">
        <w:t xml:space="preserve"> </w:t>
      </w:r>
      <w:r>
        <w:t>nesalarială</w:t>
      </w:r>
      <w:r w:rsidR="00BA78D7">
        <w:t xml:space="preserve"> </w:t>
      </w:r>
      <w:r>
        <w:t>vor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8E73B9">
        <w:t xml:space="preserve">. </w:t>
      </w:r>
      <w:r>
        <w:t>Vin</w:t>
      </w:r>
      <w:r w:rsidR="00BA78D7">
        <w:t xml:space="preserve"> </w:t>
      </w:r>
      <w:r>
        <w:t>cheltuieli</w:t>
      </w:r>
      <w:r w:rsidR="00BA78D7">
        <w:t xml:space="preserve"> </w:t>
      </w:r>
      <w:r>
        <w:t>deja</w:t>
      </w:r>
      <w:r w:rsidR="00BA78D7">
        <w:t xml:space="preserve"> </w:t>
      </w:r>
      <w:r>
        <w:t>legiferate</w:t>
      </w:r>
      <w:r w:rsidR="00BA78D7">
        <w:t xml:space="preserve"> </w:t>
      </w:r>
      <w:r>
        <w:t>din</w:t>
      </w:r>
      <w:r w:rsidR="00BA78D7">
        <w:t xml:space="preserve"> </w:t>
      </w:r>
      <w:r>
        <w:t>urmă</w:t>
      </w:r>
      <w:r w:rsidR="00BA78D7">
        <w:t xml:space="preserve"> </w:t>
      </w:r>
      <w:r>
        <w:t>care</w:t>
      </w:r>
      <w:r w:rsidR="00BA78D7">
        <w:t xml:space="preserve"> </w:t>
      </w:r>
      <w:r>
        <w:t>încă</w:t>
      </w:r>
      <w:r w:rsidR="00BA78D7">
        <w:t xml:space="preserve"> </w:t>
      </w:r>
      <w:r>
        <w:t>nu</w:t>
      </w:r>
      <w:r w:rsidR="00BA78D7">
        <w:t xml:space="preserve"> </w:t>
      </w:r>
      <w:r>
        <w:t>s-au</w:t>
      </w:r>
      <w:r w:rsidR="00BA78D7">
        <w:t xml:space="preserve"> </w:t>
      </w:r>
      <w:r>
        <w:t>manifestat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acesta:</w:t>
      </w:r>
      <w:r w:rsidR="00BA78D7">
        <w:t xml:space="preserve"> </w:t>
      </w:r>
      <w:r>
        <w:t>cheltuieli</w:t>
      </w:r>
      <w:r w:rsidR="00BA78D7">
        <w:t xml:space="preserve"> </w:t>
      </w:r>
      <w:r>
        <w:t>cu</w:t>
      </w:r>
      <w:r w:rsidR="00BA78D7">
        <w:t xml:space="preserve"> </w:t>
      </w:r>
      <w:r>
        <w:t>alocaţiile</w:t>
      </w:r>
      <w:r w:rsidR="00BA78D7">
        <w:t xml:space="preserve"> </w:t>
      </w:r>
      <w:r>
        <w:t>copiilor,</w:t>
      </w:r>
      <w:r w:rsidR="00BA78D7">
        <w:t xml:space="preserve"> </w:t>
      </w:r>
      <w:r>
        <w:t>cu</w:t>
      </w:r>
      <w:r w:rsidR="00BA78D7">
        <w:t xml:space="preserve"> </w:t>
      </w:r>
      <w:r>
        <w:t>profesorii</w:t>
      </w:r>
      <w:r w:rsidR="00BA78D7">
        <w:t xml:space="preserve"> </w:t>
      </w:r>
      <w:r>
        <w:t>etc</w:t>
      </w:r>
      <w:r w:rsidR="00BA78D7">
        <w:t xml:space="preserve">. </w:t>
      </w:r>
      <w:r>
        <w:t>”,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economistul-şef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conferinţei</w:t>
      </w:r>
      <w:r w:rsidR="00BA78D7">
        <w:t xml:space="preserve"> </w:t>
      </w:r>
      <w:r>
        <w:t>online</w:t>
      </w:r>
      <w:r w:rsidR="00BA78D7">
        <w:t xml:space="preserve">  </w:t>
      </w:r>
      <w:r>
        <w:t>„Bugete</w:t>
      </w:r>
      <w:r w:rsidR="00BA78D7">
        <w:t xml:space="preserve"> </w:t>
      </w:r>
      <w:r>
        <w:t>naţionale</w:t>
      </w:r>
      <w:r w:rsidR="00BA78D7">
        <w:t xml:space="preserve"> </w:t>
      </w:r>
      <w:r>
        <w:t>în</w:t>
      </w:r>
      <w:r w:rsidR="00BA78D7">
        <w:t xml:space="preserve"> </w:t>
      </w:r>
      <w:r>
        <w:t>vremuri</w:t>
      </w:r>
      <w:r w:rsidR="00BA78D7">
        <w:t xml:space="preserve"> </w:t>
      </w:r>
      <w:r>
        <w:t>de</w:t>
      </w:r>
      <w:r w:rsidR="00BA78D7">
        <w:t xml:space="preserve"> </w:t>
      </w:r>
      <w:r>
        <w:t>pandemie”</w:t>
      </w:r>
      <w:r w:rsidR="00BA78D7">
        <w:t xml:space="preserve"> </w:t>
      </w:r>
      <w:r>
        <w:t>Vorbind</w:t>
      </w:r>
      <w:r w:rsidR="00BA78D7">
        <w:t xml:space="preserve"> </w:t>
      </w:r>
      <w:r>
        <w:t>de</w:t>
      </w:r>
      <w:r w:rsidR="00BA78D7">
        <w:t xml:space="preserve"> </w:t>
      </w:r>
      <w:r>
        <w:t>reducerea</w:t>
      </w:r>
      <w:r w:rsidR="00BA78D7">
        <w:t xml:space="preserve"> </w:t>
      </w:r>
      <w:r>
        <w:t>cheltuielilor,</w:t>
      </w:r>
      <w:r w:rsidR="00BA78D7">
        <w:t xml:space="preserve"> </w:t>
      </w:r>
      <w:r>
        <w:t>Lazea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opinia</w:t>
      </w:r>
      <w:r w:rsidR="00BA78D7">
        <w:t xml:space="preserve"> </w:t>
      </w:r>
      <w:r>
        <w:t>sa,</w:t>
      </w:r>
      <w:r w:rsidR="00BA78D7">
        <w:t xml:space="preserve"> </w:t>
      </w:r>
      <w:r>
        <w:t>şomajul,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pandemiei,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foarte</w:t>
      </w:r>
      <w:r w:rsidR="00BA78D7">
        <w:t xml:space="preserve"> </w:t>
      </w:r>
      <w:r>
        <w:t>mult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privat</w:t>
      </w:r>
      <w:r w:rsidR="00BA78D7">
        <w:t>.”</w:t>
      </w:r>
      <w:r>
        <w:t>Îşi</w:t>
      </w:r>
      <w:r w:rsidR="00BA78D7">
        <w:t xml:space="preserve"> </w:t>
      </w:r>
      <w:r>
        <w:t>va</w:t>
      </w:r>
      <w:r w:rsidR="00BA78D7">
        <w:t xml:space="preserve"> </w:t>
      </w:r>
      <w:r>
        <w:t>permite</w:t>
      </w:r>
      <w:r w:rsidR="00BA78D7">
        <w:t xml:space="preserve"> </w:t>
      </w:r>
      <w:r>
        <w:t>statul</w:t>
      </w:r>
      <w:r w:rsidR="00BA78D7">
        <w:t xml:space="preserve"> </w:t>
      </w:r>
      <w:r>
        <w:t>să</w:t>
      </w:r>
      <w:r w:rsidR="00BA78D7">
        <w:t xml:space="preserve"> </w:t>
      </w:r>
      <w:r>
        <w:t>concedieze</w:t>
      </w:r>
      <w:r w:rsidR="00BA78D7">
        <w:t xml:space="preserve"> </w:t>
      </w:r>
      <w:r>
        <w:t>bugetari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adauge</w:t>
      </w:r>
      <w:r w:rsidR="00BA78D7">
        <w:t xml:space="preserve"> </w:t>
      </w:r>
      <w:r>
        <w:t>şomeri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la</w:t>
      </w:r>
      <w:r w:rsidR="00BA78D7">
        <w:t xml:space="preserve"> </w:t>
      </w:r>
      <w:r>
        <w:t>şomajul</w:t>
      </w:r>
      <w:r w:rsidR="00BA78D7">
        <w:t xml:space="preserve"> </w:t>
      </w:r>
      <w:r>
        <w:t>deja</w:t>
      </w:r>
      <w:r w:rsidR="00BA78D7">
        <w:t xml:space="preserve"> </w:t>
      </w:r>
      <w:r>
        <w:t>crescut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privat?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mare</w:t>
      </w:r>
      <w:r w:rsidR="00BA78D7">
        <w:t xml:space="preserve"> </w:t>
      </w:r>
      <w:r>
        <w:t>semn</w:t>
      </w:r>
      <w:r w:rsidR="00BA78D7">
        <w:t xml:space="preserve"> </w:t>
      </w:r>
      <w:r>
        <w:t>de</w:t>
      </w:r>
      <w:r w:rsidR="00BA78D7">
        <w:t xml:space="preserve"> </w:t>
      </w:r>
      <w:r>
        <w:t>întrebare</w:t>
      </w:r>
      <w:r w:rsidR="00BA78D7">
        <w:t xml:space="preserve"> </w:t>
      </w:r>
      <w:r>
        <w:t>dacă</w:t>
      </w:r>
      <w:r w:rsidR="00BA78D7">
        <w:t xml:space="preserve"> </w:t>
      </w:r>
      <w:r>
        <w:t>îşi</w:t>
      </w:r>
      <w:r w:rsidR="00BA78D7">
        <w:t xml:space="preserve"> </w:t>
      </w:r>
      <w:r>
        <w:t>va</w:t>
      </w:r>
      <w:r w:rsidR="00BA78D7">
        <w:t xml:space="preserve"> </w:t>
      </w:r>
      <w:r>
        <w:t>permite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8E73B9">
        <w:t xml:space="preserve">. </w:t>
      </w:r>
      <w:r>
        <w:t>Se</w:t>
      </w:r>
      <w:r w:rsidR="00BA78D7">
        <w:t xml:space="preserve"> </w:t>
      </w:r>
      <w:r>
        <w:t>pot</w:t>
      </w:r>
      <w:r w:rsidR="00BA78D7">
        <w:t xml:space="preserve"> </w:t>
      </w:r>
      <w:r>
        <w:t>imagina</w:t>
      </w:r>
      <w:r w:rsidR="00BA78D7">
        <w:t xml:space="preserve"> </w:t>
      </w:r>
      <w:r>
        <w:t>soluţii</w:t>
      </w:r>
      <w:r w:rsidR="00BA78D7">
        <w:t xml:space="preserve"> </w:t>
      </w:r>
      <w:r>
        <w:t>pentru</w:t>
      </w:r>
      <w:r w:rsidR="00BA78D7">
        <w:t xml:space="preserve"> </w:t>
      </w:r>
      <w:r>
        <w:t>bugetari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deloc</w:t>
      </w:r>
      <w:r w:rsidR="00BA78D7">
        <w:t xml:space="preserve"> </w:t>
      </w:r>
      <w:r>
        <w:t>normal</w:t>
      </w:r>
      <w:r w:rsidR="00BA78D7">
        <w:t xml:space="preserve"> </w:t>
      </w:r>
      <w:r>
        <w:t>ca</w:t>
      </w:r>
      <w:r w:rsidR="00BA78D7">
        <w:t xml:space="preserve"> </w:t>
      </w:r>
      <w:r>
        <w:t>salariul</w:t>
      </w:r>
      <w:r w:rsidR="00BA78D7">
        <w:t xml:space="preserve"> </w:t>
      </w:r>
      <w:r>
        <w:t>mediu</w:t>
      </w:r>
      <w:r w:rsidR="00BA78D7">
        <w:t xml:space="preserve"> </w:t>
      </w:r>
      <w:r>
        <w:t>bugetar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privat”,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spus</w:t>
      </w:r>
      <w:r w:rsidR="00BA78D7">
        <w:t xml:space="preserve"> </w:t>
      </w:r>
      <w:r>
        <w:t>Lazea</w:t>
      </w:r>
      <w:r w:rsidR="008E73B9">
        <w:t xml:space="preserve">. </w:t>
      </w:r>
      <w:r>
        <w:t>Acesta</w:t>
      </w:r>
      <w:r w:rsidR="00BA78D7">
        <w:t xml:space="preserve"> </w:t>
      </w:r>
      <w:r>
        <w:t>vine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exemplu</w:t>
      </w:r>
      <w:r w:rsidR="00BA78D7">
        <w:t xml:space="preserve"> </w:t>
      </w:r>
      <w:r>
        <w:t>de</w:t>
      </w:r>
      <w:r w:rsidR="00BA78D7">
        <w:t xml:space="preserve"> </w:t>
      </w:r>
      <w:r>
        <w:t>soluţie,</w:t>
      </w:r>
      <w:r w:rsidR="00BA78D7">
        <w:t xml:space="preserve"> </w:t>
      </w:r>
      <w:r>
        <w:t>respectiv</w:t>
      </w:r>
      <w:r w:rsidR="00BA78D7">
        <w:t xml:space="preserve"> </w:t>
      </w:r>
      <w:r>
        <w:t>săptămâna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de</w:t>
      </w:r>
      <w:r w:rsidR="00BA78D7">
        <w:t xml:space="preserve"> </w:t>
      </w:r>
      <w:r>
        <w:t>patru</w:t>
      </w:r>
      <w:r w:rsidR="00BA78D7">
        <w:t xml:space="preserve"> </w:t>
      </w:r>
      <w:r>
        <w:t>zile</w:t>
      </w:r>
      <w:r w:rsidR="00BA78D7">
        <w:t xml:space="preserve"> </w:t>
      </w:r>
      <w:r>
        <w:t>pentru</w:t>
      </w:r>
      <w:r w:rsidR="00BA78D7">
        <w:t xml:space="preserve"> </w:t>
      </w:r>
      <w:r>
        <w:t>bugetari,</w:t>
      </w:r>
      <w:r w:rsidR="00BA78D7">
        <w:t xml:space="preserve"> </w:t>
      </w:r>
      <w:r>
        <w:t>cu</w:t>
      </w:r>
      <w:r w:rsidR="00BA78D7">
        <w:t xml:space="preserve"> </w:t>
      </w:r>
      <w:r>
        <w:t>reducerea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cincime</w:t>
      </w:r>
      <w:r w:rsidR="00BA78D7">
        <w:t xml:space="preserve"> </w:t>
      </w:r>
      <w:r>
        <w:t>a</w:t>
      </w:r>
      <w:r w:rsidR="00BA78D7">
        <w:t xml:space="preserve"> </w:t>
      </w:r>
      <w:r>
        <w:t>salariului</w:t>
      </w:r>
      <w:r w:rsidR="00BA78D7">
        <w:t xml:space="preserve"> </w:t>
      </w:r>
      <w:r>
        <w:t>acestora</w:t>
      </w:r>
      <w:r w:rsidR="008E73B9">
        <w:t xml:space="preserve">. </w:t>
      </w:r>
      <w:r w:rsidR="00BA78D7">
        <w:t xml:space="preserve">  </w:t>
      </w:r>
      <w:r>
        <w:t>„O</w:t>
      </w:r>
      <w:r w:rsidR="00BA78D7">
        <w:t xml:space="preserve"> </w:t>
      </w:r>
      <w:r>
        <w:t>soluţie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fi,</w:t>
      </w:r>
      <w:r w:rsidR="00BA78D7">
        <w:t xml:space="preserve">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săptămâna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de</w:t>
      </w:r>
      <w:r w:rsidR="00BA78D7">
        <w:t xml:space="preserve"> </w:t>
      </w:r>
      <w:r>
        <w:t>patru</w:t>
      </w:r>
      <w:r w:rsidR="00BA78D7">
        <w:t xml:space="preserve"> </w:t>
      </w:r>
      <w:r>
        <w:t>zile</w:t>
      </w:r>
      <w:r w:rsidR="00BA78D7">
        <w:t xml:space="preserve"> </w:t>
      </w:r>
      <w:r>
        <w:t>pentru</w:t>
      </w:r>
      <w:r w:rsidR="00BA78D7">
        <w:t xml:space="preserve"> </w:t>
      </w:r>
      <w:r>
        <w:t>bugetari,</w:t>
      </w:r>
      <w:r w:rsidR="00BA78D7">
        <w:t xml:space="preserve"> </w:t>
      </w:r>
      <w:r>
        <w:t>cu</w:t>
      </w:r>
      <w:r w:rsidR="00BA78D7">
        <w:t xml:space="preserve"> </w:t>
      </w:r>
      <w:r>
        <w:t>reducerea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cincime</w:t>
      </w:r>
      <w:r w:rsidR="00BA78D7">
        <w:t xml:space="preserve"> </w:t>
      </w:r>
      <w:r>
        <w:t>a</w:t>
      </w:r>
      <w:r w:rsidR="00BA78D7">
        <w:t xml:space="preserve"> </w:t>
      </w:r>
      <w:r>
        <w:t>salariului</w:t>
      </w:r>
      <w:r w:rsidR="008E73B9">
        <w:t xml:space="preserve">. </w:t>
      </w:r>
      <w:r>
        <w:t>Măcar</w:t>
      </w:r>
      <w:r w:rsidR="00BA78D7">
        <w:t xml:space="preserve"> </w:t>
      </w:r>
      <w:r>
        <w:t>aşa</w:t>
      </w:r>
      <w:r w:rsidR="00BA78D7">
        <w:t xml:space="preserve"> </w:t>
      </w:r>
      <w:r>
        <w:t>s-ar</w:t>
      </w:r>
      <w:r w:rsidR="00BA78D7">
        <w:t xml:space="preserve"> </w:t>
      </w:r>
      <w:r>
        <w:t>ajunge</w:t>
      </w:r>
      <w:r w:rsidR="00BA78D7">
        <w:t xml:space="preserve"> </w:t>
      </w:r>
      <w:r>
        <w:t>spre</w:t>
      </w:r>
      <w:r w:rsidR="00BA78D7">
        <w:t xml:space="preserve"> </w:t>
      </w:r>
      <w:r>
        <w:t>un</w:t>
      </w:r>
      <w:r w:rsidR="00BA78D7">
        <w:t xml:space="preserve"> </w:t>
      </w:r>
      <w:r>
        <w:t>cvasiechilibru</w:t>
      </w:r>
      <w:r w:rsidR="00BA78D7">
        <w:t xml:space="preserve"> </w:t>
      </w:r>
      <w:r>
        <w:t>între</w:t>
      </w:r>
      <w:r w:rsidR="00BA78D7">
        <w:t xml:space="preserve"> </w:t>
      </w:r>
      <w:r>
        <w:t>salariile</w:t>
      </w:r>
      <w:r w:rsidR="00BA78D7">
        <w:t xml:space="preserve"> </w:t>
      </w:r>
      <w:r>
        <w:t>bugetare</w:t>
      </w:r>
      <w:r w:rsidR="00BA78D7">
        <w:t xml:space="preserve"> </w:t>
      </w:r>
      <w:r>
        <w:t>şi</w:t>
      </w:r>
      <w:r w:rsidR="00BA78D7">
        <w:t xml:space="preserve"> </w:t>
      </w:r>
      <w:r>
        <w:t>salariile</w:t>
      </w:r>
      <w:r w:rsidR="00BA78D7">
        <w:t xml:space="preserve"> </w:t>
      </w:r>
      <w:r>
        <w:t>din</w:t>
      </w:r>
      <w:r w:rsidR="00BA78D7">
        <w:t xml:space="preserve"> </w:t>
      </w:r>
      <w:r>
        <w:t>mediul</w:t>
      </w:r>
      <w:r w:rsidR="00BA78D7">
        <w:t xml:space="preserve"> </w:t>
      </w:r>
      <w:r>
        <w:t>privat</w:t>
      </w:r>
      <w:r w:rsidR="008E73B9">
        <w:t xml:space="preserve">. </w:t>
      </w:r>
      <w:r>
        <w:t>Iarăşi,</w:t>
      </w:r>
      <w:r w:rsidR="00BA78D7">
        <w:t xml:space="preserve"> </w:t>
      </w:r>
      <w:r>
        <w:t>o</w:t>
      </w:r>
      <w:r w:rsidR="00BA78D7">
        <w:t xml:space="preserve"> </w:t>
      </w:r>
      <w:r>
        <w:t>soluţie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din</w:t>
      </w:r>
      <w:r w:rsidR="00BA78D7">
        <w:t xml:space="preserve"> </w:t>
      </w:r>
      <w:r>
        <w:t>nou</w:t>
      </w:r>
      <w:r w:rsidR="00BA78D7">
        <w:t xml:space="preserve"> </w:t>
      </w:r>
      <w:r>
        <w:t>o</w:t>
      </w:r>
      <w:r w:rsidR="00BA78D7">
        <w:t xml:space="preserve"> </w:t>
      </w:r>
      <w:r>
        <w:t>intrare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bugetar</w:t>
      </w:r>
      <w:r w:rsidR="00BA78D7">
        <w:t xml:space="preserve"> </w:t>
      </w:r>
      <w:r>
        <w:t>la</w:t>
      </w:r>
      <w:r w:rsidR="00BA78D7">
        <w:t xml:space="preserve"> </w:t>
      </w:r>
      <w:r>
        <w:t>şapte</w:t>
      </w:r>
      <w:r w:rsidR="00BA78D7">
        <w:t xml:space="preserve"> </w:t>
      </w:r>
      <w:r>
        <w:t>ieşiri,</w:t>
      </w:r>
      <w:r w:rsidR="00BA78D7">
        <w:t xml:space="preserve"> </w:t>
      </w:r>
      <w:r>
        <w:t>cum</w:t>
      </w:r>
      <w:r w:rsidR="00BA78D7">
        <w:t xml:space="preserve"> </w:t>
      </w:r>
      <w:r>
        <w:t>s-a</w:t>
      </w:r>
      <w:r w:rsidR="00BA78D7">
        <w:t xml:space="preserve"> </w:t>
      </w:r>
      <w:r>
        <w:t>mai</w:t>
      </w:r>
      <w:r w:rsidR="00BA78D7">
        <w:t xml:space="preserve"> </w:t>
      </w:r>
      <w:r>
        <w:t>aplicat</w:t>
      </w:r>
      <w:r w:rsidR="00BA78D7">
        <w:t xml:space="preserve"> </w:t>
      </w:r>
      <w:r>
        <w:t>în</w:t>
      </w:r>
      <w:r w:rsidR="00BA78D7">
        <w:t xml:space="preserve"> </w:t>
      </w:r>
      <w:r>
        <w:t>trecut</w:t>
      </w:r>
      <w:r w:rsidR="00BA78D7">
        <w:t xml:space="preserve"> </w:t>
      </w:r>
      <w:r>
        <w:t>şi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pot</w:t>
      </w:r>
      <w:r w:rsidR="00BA78D7">
        <w:t xml:space="preserve"> </w:t>
      </w:r>
      <w:r>
        <w:t>imagina”</w:t>
      </w:r>
      <w:r w:rsidR="008E73B9">
        <w:t xml:space="preserve">. </w:t>
      </w:r>
      <w:r>
        <w:t>Valentin</w:t>
      </w:r>
      <w:r w:rsidR="00BA78D7">
        <w:t xml:space="preserve"> </w:t>
      </w:r>
      <w:r>
        <w:t>Lazea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din</w:t>
      </w:r>
      <w:r w:rsidR="00BA78D7">
        <w:t xml:space="preserve"> </w:t>
      </w:r>
      <w:r>
        <w:t>reduceri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nu</w:t>
      </w:r>
      <w:r w:rsidR="00BA78D7">
        <w:t xml:space="preserve"> </w:t>
      </w:r>
      <w:r>
        <w:t>vede</w:t>
      </w:r>
      <w:r w:rsidR="00BA78D7">
        <w:t xml:space="preserve"> </w:t>
      </w:r>
      <w:r>
        <w:t>cum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patru</w:t>
      </w:r>
      <w:r w:rsidR="00BA78D7">
        <w:t xml:space="preserve"> </w:t>
      </w:r>
      <w:r>
        <w:t>ani</w:t>
      </w:r>
      <w:r w:rsidR="00BA78D7">
        <w:t xml:space="preserve"> </w:t>
      </w:r>
      <w:r>
        <w:t>obţine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1,5-2%</w:t>
      </w:r>
      <w:r w:rsidR="00BA78D7">
        <w:t xml:space="preserve"> </w:t>
      </w:r>
      <w:r>
        <w:t>maxim</w:t>
      </w:r>
      <w:r w:rsidR="00BA78D7">
        <w:t xml:space="preserve"> </w:t>
      </w:r>
      <w:r>
        <w:t>ajustare</w:t>
      </w:r>
      <w:r w:rsidR="00BA78D7">
        <w:t>.”</w:t>
      </w:r>
      <w:r>
        <w:t>Ori,</w:t>
      </w:r>
      <w:r w:rsidR="00BA78D7">
        <w:t xml:space="preserve"> </w:t>
      </w:r>
      <w:r>
        <w:t>noi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ajustăm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9%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la</w:t>
      </w:r>
      <w:r w:rsidR="00BA78D7">
        <w:t xml:space="preserve"> </w:t>
      </w:r>
      <w:r>
        <w:t>2%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2024</w:t>
      </w:r>
      <w:r w:rsidR="008E73B9">
        <w:t xml:space="preserve">. </w:t>
      </w:r>
      <w:r>
        <w:t>Avem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7</w:t>
      </w:r>
      <w:r w:rsidR="00BA78D7">
        <w:t xml:space="preserve"> </w:t>
      </w:r>
      <w:r>
        <w:t>puncte</w:t>
      </w:r>
      <w:r w:rsidR="00BA78D7">
        <w:t xml:space="preserve"> </w:t>
      </w:r>
      <w:r>
        <w:t>şi</w:t>
      </w:r>
      <w:r w:rsidR="00BA78D7">
        <w:t xml:space="preserve"> </w:t>
      </w:r>
      <w:r>
        <w:t>atunci,</w:t>
      </w:r>
      <w:r w:rsidR="00BA78D7">
        <w:t xml:space="preserve"> </w:t>
      </w:r>
      <w:r>
        <w:t>din</w:t>
      </w:r>
      <w:r w:rsidR="00BA78D7">
        <w:t xml:space="preserve"> </w:t>
      </w:r>
      <w:r>
        <w:t>cele</w:t>
      </w:r>
      <w:r w:rsidR="00BA78D7">
        <w:t xml:space="preserve"> </w:t>
      </w:r>
      <w:r>
        <w:t>7</w:t>
      </w:r>
      <w:r w:rsidR="00BA78D7">
        <w:t xml:space="preserve"> </w:t>
      </w:r>
      <w:r>
        <w:t>puncte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scădem</w:t>
      </w:r>
      <w:r w:rsidR="00BA78D7">
        <w:t xml:space="preserve"> </w:t>
      </w:r>
      <w:r>
        <w:t>2</w:t>
      </w:r>
      <w:r w:rsidR="00BA78D7">
        <w:t xml:space="preserve"> </w:t>
      </w:r>
      <w:r>
        <w:t>puncte</w:t>
      </w:r>
      <w:r w:rsidR="00BA78D7">
        <w:t xml:space="preserve"> </w:t>
      </w:r>
      <w:r>
        <w:t>reducere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mai</w:t>
      </w:r>
      <w:r w:rsidR="00BA78D7">
        <w:t xml:space="preserve"> </w:t>
      </w:r>
      <w:r>
        <w:t>rămân</w:t>
      </w:r>
      <w:r w:rsidR="00BA78D7">
        <w:t xml:space="preserve"> </w:t>
      </w:r>
      <w:r>
        <w:t>5</w:t>
      </w:r>
      <w:r w:rsidR="00BA78D7">
        <w:t xml:space="preserve"> </w:t>
      </w:r>
      <w:r>
        <w:t>puncte</w:t>
      </w:r>
      <w:r w:rsidR="00BA78D7">
        <w:t xml:space="preserve"> </w:t>
      </w:r>
      <w:r>
        <w:t>aproximativ</w:t>
      </w:r>
      <w:r w:rsidR="00BA78D7">
        <w:t xml:space="preserve"> </w:t>
      </w:r>
      <w:r>
        <w:t>procente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din</w:t>
      </w:r>
      <w:r w:rsidR="00BA78D7">
        <w:t xml:space="preserve"> </w:t>
      </w:r>
      <w:r>
        <w:t>creşteri</w:t>
      </w:r>
      <w:r w:rsidR="00BA78D7">
        <w:t xml:space="preserve"> </w:t>
      </w:r>
      <w:r>
        <w:t>de</w:t>
      </w:r>
      <w:r w:rsidR="00BA78D7">
        <w:t xml:space="preserve"> </w:t>
      </w:r>
      <w:r>
        <w:t>venituri</w:t>
      </w:r>
      <w:r w:rsidR="008E73B9">
        <w:t xml:space="preserve">. </w:t>
      </w:r>
      <w:r>
        <w:t>Şi</w:t>
      </w:r>
      <w:r w:rsidR="00BA78D7">
        <w:t xml:space="preserve"> </w:t>
      </w:r>
      <w:r>
        <w:t>aici</w:t>
      </w:r>
      <w:r w:rsidR="00BA78D7">
        <w:t xml:space="preserve"> </w:t>
      </w:r>
      <w:r>
        <w:t>mi</w:t>
      </w:r>
      <w:r w:rsidR="00BA78D7">
        <w:t xml:space="preserve"> </w:t>
      </w:r>
      <w:r>
        <w:t>se</w:t>
      </w:r>
      <w:r w:rsidR="00BA78D7">
        <w:t xml:space="preserve"> </w:t>
      </w:r>
      <w:r>
        <w:t>spune</w:t>
      </w:r>
      <w:r w:rsidR="00BA78D7">
        <w:t xml:space="preserve"> </w:t>
      </w:r>
      <w:r>
        <w:t>colectare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8E73B9">
        <w:t xml:space="preserve">. </w:t>
      </w:r>
      <w:r>
        <w:t>Foarte</w:t>
      </w:r>
      <w:r w:rsidR="00BA78D7">
        <w:t xml:space="preserve"> </w:t>
      </w:r>
      <w:r>
        <w:t>bine,</w:t>
      </w:r>
      <w:r w:rsidR="00BA78D7">
        <w:t xml:space="preserve"> </w:t>
      </w:r>
      <w:r>
        <w:t>colectare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8E73B9">
        <w:t xml:space="preserve">. </w:t>
      </w:r>
      <w:r>
        <w:t>Mi</w:t>
      </w:r>
      <w:r w:rsidR="00BA78D7">
        <w:t xml:space="preserve"> </w:t>
      </w:r>
      <w:r>
        <w:t>se</w:t>
      </w:r>
      <w:r w:rsidR="00BA78D7">
        <w:t xml:space="preserve"> </w:t>
      </w:r>
      <w:r>
        <w:t>spune</w:t>
      </w:r>
      <w:r w:rsidR="00BA78D7">
        <w:t xml:space="preserve"> </w:t>
      </w:r>
      <w:r>
        <w:t>colectare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20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8E73B9">
        <w:t xml:space="preserve">. </w:t>
      </w:r>
      <w:r>
        <w:t>Asta</w:t>
      </w:r>
      <w:r w:rsidR="00BA78D7">
        <w:t xml:space="preserve"> </w:t>
      </w:r>
      <w:r>
        <w:t>înseamnă</w:t>
      </w:r>
      <w:r w:rsidR="00BA78D7">
        <w:t xml:space="preserve"> </w:t>
      </w:r>
      <w:r>
        <w:t>că,</w:t>
      </w:r>
      <w:r w:rsidR="00BA78D7">
        <w:t xml:space="preserve"> </w:t>
      </w:r>
      <w:r>
        <w:t>din</w:t>
      </w:r>
      <w:r w:rsidR="00BA78D7">
        <w:t xml:space="preserve"> </w:t>
      </w:r>
      <w:r>
        <w:t>ziua</w:t>
      </w:r>
      <w:r w:rsidR="00BA78D7">
        <w:t xml:space="preserve"> </w:t>
      </w:r>
      <w:r>
        <w:t>zero</w:t>
      </w:r>
      <w:r w:rsidR="00BA78D7">
        <w:t xml:space="preserve"> </w:t>
      </w:r>
      <w:r>
        <w:t>după</w:t>
      </w:r>
      <w:r w:rsidR="00BA78D7">
        <w:t xml:space="preserve"> </w:t>
      </w:r>
      <w:r>
        <w:t>câştigarea</w:t>
      </w:r>
      <w:r w:rsidR="00BA78D7">
        <w:t xml:space="preserve"> </w:t>
      </w:r>
      <w:r>
        <w:t>alegerilor,</w:t>
      </w:r>
      <w:r w:rsidR="00BA78D7">
        <w:t xml:space="preserve"> </w:t>
      </w:r>
      <w:r>
        <w:t>Guvernul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lanseze</w:t>
      </w:r>
      <w:r w:rsidR="00BA78D7">
        <w:t xml:space="preserve"> </w:t>
      </w:r>
      <w:r>
        <w:t>licitaţii</w:t>
      </w:r>
      <w:r w:rsidR="00BA78D7">
        <w:t xml:space="preserve"> </w:t>
      </w:r>
      <w:r>
        <w:t>pentru</w:t>
      </w:r>
      <w:r w:rsidR="00BA78D7">
        <w:t xml:space="preserve"> </w:t>
      </w:r>
      <w:r>
        <w:t>dotarea</w:t>
      </w:r>
      <w:r w:rsidR="00BA78D7">
        <w:t xml:space="preserve"> </w:t>
      </w:r>
      <w:r>
        <w:t>informatică</w:t>
      </w:r>
      <w:r w:rsidR="00BA78D7">
        <w:t xml:space="preserve"> </w:t>
      </w:r>
      <w:r>
        <w:t>a</w:t>
      </w:r>
      <w:r w:rsidR="00BA78D7">
        <w:t xml:space="preserve"> </w:t>
      </w:r>
      <w:r>
        <w:t>ANAF,</w:t>
      </w:r>
      <w:r w:rsidR="00BA78D7">
        <w:t xml:space="preserve"> </w:t>
      </w:r>
      <w:r>
        <w:t>pentru</w:t>
      </w:r>
      <w:r w:rsidR="00BA78D7">
        <w:t xml:space="preserve"> </w:t>
      </w:r>
      <w:r>
        <w:t>case</w:t>
      </w:r>
      <w:r w:rsidR="00BA78D7">
        <w:t xml:space="preserve"> </w:t>
      </w:r>
      <w:r>
        <w:t>de</w:t>
      </w:r>
      <w:r w:rsidR="00BA78D7">
        <w:t xml:space="preserve"> </w:t>
      </w:r>
      <w:r>
        <w:t>marcat</w:t>
      </w:r>
      <w:r w:rsidR="00BA78D7">
        <w:t xml:space="preserve"> </w:t>
      </w:r>
      <w:r>
        <w:t>electronice,</w:t>
      </w:r>
      <w:r w:rsidR="00BA78D7">
        <w:t xml:space="preserve"> </w:t>
      </w:r>
      <w:r>
        <w:t>licitaţiile</w:t>
      </w:r>
      <w:r w:rsidR="00BA78D7">
        <w:t xml:space="preserve"> </w:t>
      </w:r>
      <w:r>
        <w:t>la</w:t>
      </w:r>
      <w:r w:rsidR="00BA78D7">
        <w:t xml:space="preserve"> </w:t>
      </w:r>
      <w:r>
        <w:t>noi</w:t>
      </w:r>
      <w:r w:rsidR="00BA78D7">
        <w:t xml:space="preserve"> </w:t>
      </w:r>
      <w:r>
        <w:t>se</w:t>
      </w:r>
      <w:r w:rsidR="00BA78D7">
        <w:t xml:space="preserve"> </w:t>
      </w:r>
      <w:r>
        <w:t>contestă,</w:t>
      </w:r>
      <w:r w:rsidR="00BA78D7">
        <w:t xml:space="preserve"> </w:t>
      </w:r>
      <w:r>
        <w:t>iarăşi</w:t>
      </w:r>
      <w:r w:rsidR="00BA78D7">
        <w:t xml:space="preserve"> </w:t>
      </w:r>
      <w:r>
        <w:t>se</w:t>
      </w:r>
      <w:r w:rsidR="00BA78D7">
        <w:t xml:space="preserve"> </w:t>
      </w:r>
      <w:r>
        <w:t>organizează,</w:t>
      </w:r>
      <w:r w:rsidR="00BA78D7">
        <w:t xml:space="preserve"> </w:t>
      </w:r>
      <w:r>
        <w:t>durează</w:t>
      </w:r>
      <w:r w:rsidR="00BA78D7">
        <w:t xml:space="preserve">. . . </w:t>
      </w:r>
      <w:r>
        <w:t>”,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Lazea</w:t>
      </w:r>
      <w:r w:rsidR="008E73B9">
        <w:t xml:space="preserve">. </w:t>
      </w:r>
      <w:r>
        <w:t>Potrivit</w:t>
      </w:r>
      <w:r w:rsidR="00BA78D7">
        <w:t xml:space="preserve"> </w:t>
      </w:r>
      <w:r>
        <w:t>lui</w:t>
      </w:r>
      <w:r w:rsidR="00BA78D7">
        <w:t xml:space="preserve"> </w:t>
      </w:r>
      <w:r>
        <w:t>Lazea,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deficit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9%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pe</w:t>
      </w:r>
      <w:r w:rsidR="00BA78D7">
        <w:t xml:space="preserve"> </w:t>
      </w:r>
      <w:r>
        <w:t>politici</w:t>
      </w:r>
      <w:r w:rsidR="00BA78D7">
        <w:t xml:space="preserve"> </w:t>
      </w:r>
      <w:r>
        <w:t>nemodificate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deficit</w:t>
      </w:r>
      <w:r w:rsidR="00BA78D7">
        <w:t xml:space="preserve"> </w:t>
      </w:r>
      <w:r>
        <w:t>probabil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8%,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probabil</w:t>
      </w:r>
      <w:r w:rsidR="00BA78D7">
        <w:t xml:space="preserve"> </w:t>
      </w:r>
      <w:r>
        <w:t>ne-ar</w:t>
      </w:r>
      <w:r w:rsidR="00BA78D7">
        <w:t xml:space="preserve"> </w:t>
      </w:r>
      <w:r>
        <w:t>singulariza</w:t>
      </w:r>
      <w:r w:rsidR="00BA78D7">
        <w:t xml:space="preserve"> </w:t>
      </w:r>
      <w:r>
        <w:t>în</w:t>
      </w:r>
      <w:r w:rsidR="00BA78D7">
        <w:t xml:space="preserve"> </w:t>
      </w:r>
      <w:r>
        <w:t>sens</w:t>
      </w:r>
      <w:r w:rsidR="00BA78D7">
        <w:t xml:space="preserve"> </w:t>
      </w:r>
      <w:r>
        <w:t>negativ</w:t>
      </w:r>
      <w:r w:rsidR="00BA78D7">
        <w:t xml:space="preserve">. </w:t>
      </w:r>
      <w:r>
        <w:t>"</w:t>
      </w:r>
    </w:p>
    <w:p w14:paraId="0B36722D" w14:textId="1B240C96" w:rsidR="006C4461" w:rsidRDefault="006C4461" w:rsidP="006C4461">
      <w:r>
        <w:t>Criza</w:t>
      </w:r>
      <w:r w:rsidR="00BA78D7">
        <w:t xml:space="preserve"> </w:t>
      </w:r>
      <w:r>
        <w:t>economică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poate</w:t>
      </w:r>
      <w:r w:rsidR="00BA78D7">
        <w:t xml:space="preserve"> </w:t>
      </w:r>
      <w:r>
        <w:t>duce</w:t>
      </w:r>
      <w:r w:rsidR="00BA78D7">
        <w:t xml:space="preserve"> </w:t>
      </w:r>
      <w:r>
        <w:t>la</w:t>
      </w:r>
      <w:r w:rsidR="00BA78D7">
        <w:t xml:space="preserve"> </w:t>
      </w:r>
      <w:r>
        <w:t>pierderi</w:t>
      </w:r>
      <w:r w:rsidR="00BA78D7">
        <w:t xml:space="preserve"> </w:t>
      </w:r>
      <w:r>
        <w:t>de</w:t>
      </w:r>
      <w:r w:rsidR="00BA78D7">
        <w:t xml:space="preserve"> </w:t>
      </w:r>
      <w:r>
        <w:t>trei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timpul</w:t>
      </w:r>
      <w:r w:rsidR="00BA78D7">
        <w:t xml:space="preserve"> </w:t>
      </w:r>
      <w:r>
        <w:t>Marii</w:t>
      </w:r>
      <w:r w:rsidR="00BA78D7">
        <w:t xml:space="preserve"> </w:t>
      </w:r>
      <w:r>
        <w:t>Recesiuni</w:t>
      </w:r>
      <w:r w:rsidR="008E73B9">
        <w:t xml:space="preserve">.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sectoarele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Majoritatea</w:t>
      </w:r>
      <w:r w:rsidR="00BA78D7">
        <w:t xml:space="preserve"> </w:t>
      </w:r>
      <w:r>
        <w:t>economiştilor</w:t>
      </w:r>
      <w:r w:rsidR="00BA78D7">
        <w:t xml:space="preserve"> </w:t>
      </w:r>
      <w:r>
        <w:t>europeni</w:t>
      </w:r>
      <w:r w:rsidR="00BA78D7">
        <w:t xml:space="preserve"> </w:t>
      </w:r>
      <w:r>
        <w:t>şi</w:t>
      </w:r>
      <w:r w:rsidR="00BA78D7">
        <w:t xml:space="preserve"> </w:t>
      </w:r>
      <w:r>
        <w:t>americani</w:t>
      </w:r>
      <w:r w:rsidR="00BA78D7">
        <w:t xml:space="preserve"> </w:t>
      </w:r>
      <w:r>
        <w:t>prognozează</w:t>
      </w:r>
      <w:r w:rsidR="00BA78D7">
        <w:t xml:space="preserve"> </w:t>
      </w:r>
      <w:r>
        <w:t>o</w:t>
      </w:r>
      <w:r w:rsidR="00BA78D7">
        <w:t xml:space="preserve"> </w:t>
      </w:r>
      <w:r>
        <w:t>recesiune</w:t>
      </w:r>
      <w:r w:rsidR="00BA78D7">
        <w:t xml:space="preserve"> </w:t>
      </w:r>
      <w:r>
        <w:t>majoră</w:t>
      </w:r>
      <w:r w:rsidR="008E73B9">
        <w:t xml:space="preserve">. </w:t>
      </w:r>
      <w:r>
        <w:t>Dacă</w:t>
      </w:r>
      <w:r w:rsidR="00BA78D7">
        <w:t xml:space="preserve"> </w:t>
      </w:r>
      <w:r>
        <w:t>presupunem</w:t>
      </w:r>
      <w:r w:rsidR="00BA78D7">
        <w:t xml:space="preserve"> </w:t>
      </w:r>
      <w:r>
        <w:t>doar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temporară</w:t>
      </w:r>
      <w:r w:rsidR="00BA78D7">
        <w:t xml:space="preserve"> </w:t>
      </w:r>
      <w:r>
        <w:t>a</w:t>
      </w:r>
      <w:r w:rsidR="00BA78D7">
        <w:t xml:space="preserve"> </w:t>
      </w:r>
      <w:r>
        <w:t>activităţilor</w:t>
      </w:r>
      <w:r w:rsidR="00BA78D7">
        <w:t xml:space="preserve"> </w:t>
      </w:r>
      <w:r>
        <w:t>economice:</w:t>
      </w:r>
      <w:r w:rsidR="00BA78D7">
        <w:t xml:space="preserve"> </w:t>
      </w:r>
      <w:r>
        <w:t>50%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lună</w:t>
      </w:r>
      <w:r w:rsidR="00BA78D7">
        <w:t xml:space="preserve"> </w:t>
      </w:r>
      <w:r>
        <w:t>şi</w:t>
      </w:r>
      <w:r w:rsidR="00BA78D7">
        <w:t xml:space="preserve"> </w:t>
      </w:r>
      <w:r>
        <w:t>25%</w:t>
      </w:r>
      <w:r w:rsidR="00BA78D7">
        <w:t xml:space="preserve"> </w:t>
      </w:r>
      <w:r>
        <w:t>în</w:t>
      </w:r>
      <w:r w:rsidR="00BA78D7">
        <w:t xml:space="preserve"> </w:t>
      </w:r>
      <w:r>
        <w:t>cele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următoare,</w:t>
      </w:r>
      <w:r w:rsidR="00BA78D7">
        <w:t xml:space="preserve"> </w:t>
      </w:r>
      <w:r>
        <w:t>PIB-ul</w:t>
      </w:r>
      <w:r w:rsidR="00BA78D7">
        <w:t xml:space="preserve"> </w:t>
      </w:r>
      <w:r>
        <w:t>mondial</w:t>
      </w:r>
      <w:r w:rsidR="00BA78D7">
        <w:t xml:space="preserve"> </w:t>
      </w:r>
      <w:r>
        <w:t>scade</w:t>
      </w:r>
      <w:r w:rsidR="00BA78D7">
        <w:t xml:space="preserve"> </w:t>
      </w:r>
      <w:r>
        <w:t>cu</w:t>
      </w:r>
      <w:r w:rsidR="00BA78D7">
        <w:t xml:space="preserve"> </w:t>
      </w:r>
      <w:r>
        <w:t>aproape</w:t>
      </w:r>
      <w:r w:rsidR="00BA78D7">
        <w:t xml:space="preserve"> </w:t>
      </w:r>
      <w:r>
        <w:t>10%!</w:t>
      </w:r>
      <w:r w:rsidR="00BA78D7">
        <w:t xml:space="preserve"> </w:t>
      </w:r>
      <w:r>
        <w:t>Dacă</w:t>
      </w:r>
      <w:r w:rsidR="00BA78D7">
        <w:t xml:space="preserve"> </w:t>
      </w:r>
      <w:r>
        <w:t>ţările</w:t>
      </w:r>
      <w:r w:rsidR="00BA78D7">
        <w:t xml:space="preserve"> </w:t>
      </w:r>
      <w:r>
        <w:t>se</w:t>
      </w:r>
      <w:r w:rsidR="00BA78D7">
        <w:t xml:space="preserve"> </w:t>
      </w:r>
      <w:r>
        <w:t>blochează</w:t>
      </w:r>
      <w:r w:rsidR="00BA78D7">
        <w:t xml:space="preserve">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costurile</w:t>
      </w:r>
      <w:r w:rsidR="00BA78D7">
        <w:t xml:space="preserve"> </w:t>
      </w:r>
      <w:r>
        <w:t>reale</w:t>
      </w:r>
      <w:r w:rsidR="00BA78D7">
        <w:t xml:space="preserve"> </w:t>
      </w:r>
      <w:r>
        <w:t>(fără</w:t>
      </w:r>
      <w:r w:rsidR="00BA78D7">
        <w:t xml:space="preserve"> </w:t>
      </w:r>
      <w:r>
        <w:t>intervenţii</w:t>
      </w:r>
      <w:r w:rsidR="00BA78D7">
        <w:t xml:space="preserve"> </w:t>
      </w:r>
      <w:r>
        <w:t>politice)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depăşi</w:t>
      </w:r>
      <w:r w:rsidR="00BA78D7">
        <w:t xml:space="preserve"> </w:t>
      </w:r>
      <w:r>
        <w:t>15%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8E73B9">
        <w:t xml:space="preserve">. </w:t>
      </w:r>
      <w:r>
        <w:t>Pierderile</w:t>
      </w:r>
      <w:r w:rsidR="00BA78D7">
        <w:t xml:space="preserve"> </w:t>
      </w:r>
      <w:r>
        <w:t>asociate</w:t>
      </w:r>
      <w:r w:rsidR="00BA78D7">
        <w:t xml:space="preserve"> </w:t>
      </w:r>
      <w:r>
        <w:t>cu</w:t>
      </w:r>
      <w:r w:rsidR="00BA78D7">
        <w:t xml:space="preserve"> </w:t>
      </w:r>
      <w:r>
        <w:t>Marea</w:t>
      </w:r>
      <w:r w:rsidR="00BA78D7">
        <w:t xml:space="preserve"> </w:t>
      </w:r>
      <w:r>
        <w:t>Recesiune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4,5%</w:t>
      </w:r>
      <w:r w:rsidR="008E73B9">
        <w:t xml:space="preserve">. </w:t>
      </w:r>
      <w:r>
        <w:t>Pierderile</w:t>
      </w:r>
      <w:r w:rsidR="00BA78D7">
        <w:t xml:space="preserve"> </w:t>
      </w:r>
      <w:r>
        <w:t>asociate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probabil</w:t>
      </w:r>
      <w:r w:rsidR="00BA78D7">
        <w:t xml:space="preserve"> </w:t>
      </w:r>
      <w:r>
        <w:lastRenderedPageBreak/>
        <w:t>permanente</w:t>
      </w:r>
      <w:r w:rsidR="008E73B9">
        <w:t xml:space="preserve">. </w:t>
      </w:r>
      <w:r>
        <w:t>O</w:t>
      </w:r>
      <w:r w:rsidR="00BA78D7">
        <w:t xml:space="preserve"> </w:t>
      </w:r>
      <w:r>
        <w:t>recesiune</w:t>
      </w:r>
      <w:r w:rsidR="00BA78D7">
        <w:t xml:space="preserve"> </w:t>
      </w:r>
      <w:r>
        <w:t>globală</w:t>
      </w:r>
      <w:r w:rsidR="00BA78D7">
        <w:t xml:space="preserve"> </w:t>
      </w:r>
      <w:r>
        <w:t>este</w:t>
      </w:r>
      <w:r w:rsidR="00BA78D7">
        <w:t xml:space="preserve"> </w:t>
      </w:r>
      <w:r>
        <w:t>inevitabilă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recesiune</w:t>
      </w:r>
      <w:r w:rsidR="00BA78D7">
        <w:t xml:space="preserve"> </w:t>
      </w:r>
      <w:r>
        <w:t>în</w:t>
      </w:r>
      <w:r w:rsidR="00BA78D7">
        <w:t xml:space="preserve"> </w:t>
      </w:r>
      <w:r>
        <w:t>China</w:t>
      </w:r>
      <w:r w:rsidR="00BA78D7">
        <w:t xml:space="preserve"> </w:t>
      </w:r>
      <w:r>
        <w:t>pare</w:t>
      </w:r>
      <w:r w:rsidR="00BA78D7">
        <w:t xml:space="preserve"> </w:t>
      </w:r>
      <w:r>
        <w:t>acum</w:t>
      </w:r>
      <w:r w:rsidR="00BA78D7">
        <w:t xml:space="preserve"> </w:t>
      </w:r>
      <w:r>
        <w:t>deja</w:t>
      </w:r>
      <w:r w:rsidR="00BA78D7">
        <w:t xml:space="preserve"> </w:t>
      </w:r>
      <w:r>
        <w:t>probabilă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2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arată</w:t>
      </w:r>
      <w:r w:rsidR="00BA78D7">
        <w:t xml:space="preserve"> </w:t>
      </w:r>
      <w:r>
        <w:t>raportul</w:t>
      </w:r>
      <w:r w:rsidR="008E73B9">
        <w:t xml:space="preserve">. </w:t>
      </w:r>
      <w:r>
        <w:t>Europa</w:t>
      </w:r>
      <w:r w:rsidR="00BA78D7">
        <w:t xml:space="preserve"> </w:t>
      </w:r>
      <w:r>
        <w:t>este</w:t>
      </w:r>
      <w:r w:rsidR="00BA78D7">
        <w:t xml:space="preserve"> </w:t>
      </w:r>
      <w:r>
        <w:t>acum</w:t>
      </w:r>
      <w:r w:rsidR="00BA78D7">
        <w:t xml:space="preserve"> </w:t>
      </w:r>
      <w:r>
        <w:t>epicentrul</w:t>
      </w:r>
      <w:r w:rsidR="00BA78D7">
        <w:t xml:space="preserve"> </w:t>
      </w:r>
      <w:r>
        <w:t>crizei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economiile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cu</w:t>
      </w:r>
      <w:r w:rsidR="00BA78D7">
        <w:t xml:space="preserve"> </w:t>
      </w:r>
      <w:r>
        <w:t>riscuri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8E73B9">
        <w:t xml:space="preserve">. </w:t>
      </w:r>
      <w:r>
        <w:t>În</w:t>
      </w:r>
      <w:r w:rsidR="00BA78D7">
        <w:t xml:space="preserve"> </w:t>
      </w:r>
      <w:r>
        <w:t>Africa,</w:t>
      </w:r>
      <w:r w:rsidR="00BA78D7">
        <w:t xml:space="preserve"> </w:t>
      </w:r>
      <w:r>
        <w:t>Asia</w:t>
      </w:r>
      <w:r w:rsidR="00BA78D7">
        <w:t xml:space="preserve"> </w:t>
      </w:r>
      <w:r>
        <w:t>de</w:t>
      </w:r>
      <w:r w:rsidR="00BA78D7">
        <w:t xml:space="preserve"> </w:t>
      </w:r>
      <w:r>
        <w:t>Sud</w:t>
      </w:r>
      <w:r w:rsidR="00BA78D7">
        <w:t xml:space="preserve"> </w:t>
      </w:r>
      <w:r>
        <w:t>şi,</w:t>
      </w:r>
      <w:r w:rsidR="00BA78D7">
        <w:t xml:space="preserve"> </w:t>
      </w:r>
      <w:r>
        <w:t>într-o</w:t>
      </w:r>
      <w:r w:rsidR="00BA78D7">
        <w:t xml:space="preserve"> </w:t>
      </w:r>
      <w:r>
        <w:t>măsură</w:t>
      </w:r>
      <w:r w:rsidR="00BA78D7">
        <w:t xml:space="preserve"> </w:t>
      </w:r>
      <w:r>
        <w:t>mai</w:t>
      </w:r>
      <w:r w:rsidR="00BA78D7">
        <w:t xml:space="preserve"> </w:t>
      </w:r>
      <w:r>
        <w:t>mică,</w:t>
      </w:r>
      <w:r w:rsidR="00BA78D7">
        <w:t xml:space="preserve"> </w:t>
      </w:r>
      <w:r>
        <w:t>în</w:t>
      </w:r>
      <w:r w:rsidR="00BA78D7">
        <w:t xml:space="preserve"> </w:t>
      </w:r>
      <w:r>
        <w:t>America</w:t>
      </w:r>
      <w:r w:rsidR="00BA78D7">
        <w:t xml:space="preserve"> </w:t>
      </w:r>
      <w:r>
        <w:t>Latină,</w:t>
      </w:r>
      <w:r w:rsidR="00BA78D7">
        <w:t xml:space="preserve"> </w:t>
      </w:r>
      <w:r>
        <w:t>capacitatea</w:t>
      </w:r>
      <w:r w:rsidR="00BA78D7">
        <w:t xml:space="preserve"> </w:t>
      </w:r>
      <w:r>
        <w:t>sistemelor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scăzută,</w:t>
      </w:r>
      <w:r w:rsidR="00BA78D7">
        <w:t xml:space="preserve"> </w:t>
      </w:r>
      <w:r>
        <w:t>existând</w:t>
      </w:r>
      <w:r w:rsidR="00BA78D7">
        <w:t xml:space="preserve"> </w:t>
      </w:r>
      <w:r>
        <w:t>mai</w:t>
      </w:r>
      <w:r w:rsidR="00BA78D7">
        <w:t xml:space="preserve"> </w:t>
      </w:r>
      <w:r>
        <w:t>puţine</w:t>
      </w:r>
      <w:r w:rsidR="00BA78D7">
        <w:t xml:space="preserve"> </w:t>
      </w:r>
      <w:r>
        <w:t>unităţi</w:t>
      </w:r>
      <w:r w:rsidR="00BA78D7">
        <w:t xml:space="preserve"> </w:t>
      </w:r>
      <w:r>
        <w:t>de</w:t>
      </w:r>
      <w:r w:rsidR="00BA78D7">
        <w:t xml:space="preserve"> </w:t>
      </w:r>
      <w:r>
        <w:t>terapie</w:t>
      </w:r>
      <w:r w:rsidR="00BA78D7">
        <w:t xml:space="preserve"> </w:t>
      </w:r>
      <w:r>
        <w:t>intensivă</w:t>
      </w:r>
      <w:r w:rsidR="00BA78D7">
        <w:t xml:space="preserve"> </w:t>
      </w:r>
      <w:r>
        <w:t>şi</w:t>
      </w:r>
      <w:r w:rsidR="00BA78D7">
        <w:t xml:space="preserve"> </w:t>
      </w:r>
      <w:r>
        <w:t>ventilatoare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oamenii</w:t>
      </w:r>
      <w:r w:rsidR="00BA78D7">
        <w:t xml:space="preserve"> </w:t>
      </w:r>
      <w:r>
        <w:t>au</w:t>
      </w:r>
      <w:r w:rsidR="00BA78D7">
        <w:t xml:space="preserve"> </w:t>
      </w:r>
      <w:r>
        <w:t>posibilitate</w:t>
      </w:r>
      <w:r w:rsidR="00BA78D7">
        <w:t xml:space="preserve"> </w:t>
      </w:r>
      <w:r>
        <w:t>mai</w:t>
      </w:r>
      <w:r w:rsidR="00BA78D7">
        <w:t xml:space="preserve"> </w:t>
      </w:r>
      <w:r>
        <w:t>scăzută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spăla</w:t>
      </w:r>
      <w:r w:rsidR="00BA78D7">
        <w:t xml:space="preserve"> </w:t>
      </w:r>
      <w:r>
        <w:t>pe</w:t>
      </w:r>
      <w:r w:rsidR="00BA78D7">
        <w:t xml:space="preserve"> </w:t>
      </w:r>
      <w:r>
        <w:t>mâini</w:t>
      </w:r>
      <w:r w:rsidR="00BA78D7">
        <w:t xml:space="preserve"> </w:t>
      </w:r>
      <w:r>
        <w:t>cu</w:t>
      </w:r>
      <w:r w:rsidR="00BA78D7">
        <w:t xml:space="preserve"> </w:t>
      </w:r>
      <w:r>
        <w:t>săpun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frecvent</w:t>
      </w:r>
      <w:r w:rsidR="008E73B9">
        <w:t xml:space="preserve">. </w:t>
      </w:r>
      <w:r>
        <w:t>Aceste</w:t>
      </w:r>
      <w:r w:rsidR="00BA78D7">
        <w:t xml:space="preserve"> </w:t>
      </w:r>
      <w:r>
        <w:t>ţări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expuse,</w:t>
      </w:r>
      <w:r w:rsidR="00BA78D7">
        <w:t xml:space="preserve"> </w:t>
      </w:r>
      <w:r>
        <w:t>deoarece</w:t>
      </w:r>
      <w:r w:rsidR="00BA78D7">
        <w:t xml:space="preserve"> </w:t>
      </w:r>
      <w:r>
        <w:t>bunurile</w:t>
      </w:r>
      <w:r w:rsidR="00BA78D7">
        <w:t xml:space="preserve"> </w:t>
      </w:r>
      <w:r>
        <w:t>şi</w:t>
      </w:r>
      <w:r w:rsidR="00BA78D7">
        <w:t xml:space="preserve"> </w:t>
      </w:r>
      <w:r>
        <w:t>serviciile</w:t>
      </w:r>
      <w:r w:rsidR="00BA78D7">
        <w:t xml:space="preserve"> </w:t>
      </w:r>
      <w:r>
        <w:t>lor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dependente</w:t>
      </w:r>
      <w:r w:rsidR="00BA78D7">
        <w:t xml:space="preserve"> </w:t>
      </w:r>
      <w:r>
        <w:t>de</w:t>
      </w:r>
      <w:r w:rsidR="00BA78D7">
        <w:t xml:space="preserve"> </w:t>
      </w:r>
      <w:r>
        <w:t>cererea</w:t>
      </w:r>
      <w:r w:rsidR="00BA78D7">
        <w:t xml:space="preserve"> </w:t>
      </w:r>
      <w:r>
        <w:t>economiilor</w:t>
      </w:r>
      <w:r w:rsidR="00BA78D7">
        <w:t xml:space="preserve"> </w:t>
      </w:r>
      <w:r>
        <w:t>avansate</w:t>
      </w:r>
      <w:r w:rsidR="00BA78D7">
        <w:t xml:space="preserve"> </w:t>
      </w:r>
      <w:r>
        <w:t>şi,</w:t>
      </w:r>
      <w:r w:rsidR="00BA78D7">
        <w:t xml:space="preserve"> </w:t>
      </w:r>
      <w:r>
        <w:t>drept</w:t>
      </w:r>
      <w:r w:rsidR="00BA78D7">
        <w:t xml:space="preserve"> </w:t>
      </w:r>
      <w:r>
        <w:t>urmare,</w:t>
      </w:r>
      <w:r w:rsidR="00BA78D7">
        <w:t xml:space="preserve"> </w:t>
      </w:r>
      <w:r>
        <w:t>mai</w:t>
      </w:r>
      <w:r w:rsidR="00BA78D7">
        <w:t xml:space="preserve"> </w:t>
      </w:r>
      <w:r>
        <w:t>vulnerabile</w:t>
      </w:r>
      <w:r w:rsidR="00BA78D7">
        <w:t xml:space="preserve"> </w:t>
      </w:r>
      <w:r>
        <w:t>la</w:t>
      </w:r>
      <w:r w:rsidR="00BA78D7">
        <w:t xml:space="preserve"> </w:t>
      </w:r>
      <w:r>
        <w:t>criză</w:t>
      </w:r>
      <w:r w:rsidR="008E73B9">
        <w:t xml:space="preserve">. </w:t>
      </w:r>
      <w:r>
        <w:t>Accesul</w:t>
      </w:r>
      <w:r w:rsidR="00BA78D7">
        <w:t xml:space="preserve"> </w:t>
      </w:r>
      <w:r>
        <w:t>limitat</w:t>
      </w:r>
      <w:r w:rsidR="00BA78D7">
        <w:t xml:space="preserve"> </w:t>
      </w:r>
      <w:r>
        <w:t>la</w:t>
      </w:r>
      <w:r w:rsidR="00BA78D7">
        <w:t xml:space="preserve"> </w:t>
      </w:r>
      <w:r>
        <w:t>internet</w:t>
      </w:r>
      <w:r w:rsidR="00BA78D7">
        <w:t xml:space="preserve"> </w:t>
      </w:r>
      <w:r>
        <w:t>şi,</w:t>
      </w:r>
      <w:r w:rsidR="00BA78D7">
        <w:t xml:space="preserve"> </w:t>
      </w:r>
      <w:r>
        <w:t>prin</w:t>
      </w:r>
      <w:r w:rsidR="00BA78D7">
        <w:t xml:space="preserve"> </w:t>
      </w:r>
      <w:r>
        <w:t>consecinţă,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domiciliu,</w:t>
      </w:r>
      <w:r w:rsidR="00BA78D7">
        <w:t xml:space="preserve"> </w:t>
      </w:r>
      <w:r>
        <w:t>înseamnă</w:t>
      </w:r>
      <w:r w:rsidR="00BA78D7">
        <w:t xml:space="preserve"> </w:t>
      </w:r>
      <w:r>
        <w:t>perturbări</w:t>
      </w:r>
      <w:r w:rsidR="00BA78D7">
        <w:t xml:space="preserve"> </w:t>
      </w:r>
      <w:r>
        <w:t>şi</w:t>
      </w:r>
      <w:r w:rsidR="00BA78D7">
        <w:t xml:space="preserve"> </w:t>
      </w:r>
      <w:r>
        <w:t>costuri</w:t>
      </w:r>
      <w:r w:rsidR="00BA78D7">
        <w:t xml:space="preserve"> </w:t>
      </w:r>
      <w:r>
        <w:t>economice</w:t>
      </w:r>
      <w:r w:rsidR="00BA78D7">
        <w:t xml:space="preserve"> </w:t>
      </w:r>
      <w:r>
        <w:t>fără</w:t>
      </w:r>
      <w:r w:rsidR="00BA78D7">
        <w:t xml:space="preserve"> </w:t>
      </w:r>
      <w:r>
        <w:t>precedent,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costurile</w:t>
      </w:r>
      <w:r w:rsidR="00BA78D7">
        <w:t xml:space="preserve"> </w:t>
      </w:r>
      <w:r>
        <w:t>deja</w:t>
      </w:r>
      <w:r w:rsidR="00BA78D7">
        <w:t xml:space="preserve"> </w:t>
      </w:r>
      <w:r>
        <w:t>foarte</w:t>
      </w:r>
      <w:r w:rsidR="00BA78D7">
        <w:t xml:space="preserve"> </w:t>
      </w:r>
      <w:r>
        <w:t>mari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criza</w:t>
      </w:r>
      <w:r w:rsidR="00BA78D7">
        <w:t xml:space="preserve"> </w:t>
      </w:r>
      <w:r>
        <w:t>le</w:t>
      </w:r>
      <w:r w:rsidR="00BA78D7">
        <w:t xml:space="preserve"> </w:t>
      </w:r>
      <w:r>
        <w:t>provoacă</w:t>
      </w:r>
      <w:r w:rsidR="00BA78D7">
        <w:t xml:space="preserve"> </w:t>
      </w:r>
      <w:r>
        <w:t>în</w:t>
      </w:r>
      <w:r w:rsidR="00BA78D7">
        <w:t xml:space="preserve"> </w:t>
      </w:r>
      <w:r>
        <w:t>economiile</w:t>
      </w:r>
      <w:r w:rsidR="00BA78D7">
        <w:t xml:space="preserve"> </w:t>
      </w:r>
      <w:r>
        <w:t>avansate</w:t>
      </w:r>
      <w:r w:rsidR="008E73B9">
        <w:t xml:space="preserve">. </w:t>
      </w:r>
      <w:r>
        <w:t>Această</w:t>
      </w:r>
      <w:r w:rsidR="00BA78D7">
        <w:t xml:space="preserve"> </w:t>
      </w:r>
      <w:r>
        <w:t>criză</w:t>
      </w:r>
      <w:r w:rsidR="00BA78D7">
        <w:t xml:space="preserve"> </w:t>
      </w:r>
      <w:r>
        <w:t>este</w:t>
      </w:r>
      <w:r w:rsidR="00BA78D7">
        <w:t xml:space="preserve"> </w:t>
      </w:r>
      <w:r>
        <w:t>diferită</w:t>
      </w:r>
      <w:r w:rsidR="00BA78D7">
        <w:t xml:space="preserve"> </w:t>
      </w:r>
      <w:r>
        <w:t>de</w:t>
      </w:r>
      <w:r w:rsidR="00BA78D7">
        <w:t xml:space="preserve"> </w:t>
      </w:r>
      <w:r>
        <w:t>alte</w:t>
      </w:r>
      <w:r w:rsidR="00BA78D7">
        <w:t xml:space="preserve"> </w:t>
      </w:r>
      <w:r>
        <w:t>crize</w:t>
      </w:r>
      <w:r w:rsidR="008E73B9">
        <w:t xml:space="preserve">. </w:t>
      </w:r>
      <w:r>
        <w:t>În</w:t>
      </w:r>
      <w:r w:rsidR="00BA78D7">
        <w:t xml:space="preserve"> </w:t>
      </w:r>
      <w:r>
        <w:t>marea</w:t>
      </w:r>
      <w:r w:rsidR="00BA78D7">
        <w:t xml:space="preserve"> </w:t>
      </w:r>
      <w:r>
        <w:t>recesiune</w:t>
      </w:r>
      <w:r w:rsidR="00BA78D7">
        <w:t xml:space="preserve"> </w:t>
      </w:r>
      <w:r>
        <w:t>din</w:t>
      </w:r>
      <w:r w:rsidR="00BA78D7">
        <w:t xml:space="preserve"> </w:t>
      </w:r>
      <w:r>
        <w:t>2007-09,</w:t>
      </w:r>
      <w:r w:rsidR="00BA78D7">
        <w:t xml:space="preserve"> </w:t>
      </w:r>
      <w:r>
        <w:t>originea</w:t>
      </w:r>
      <w:r w:rsidR="00BA78D7">
        <w:t xml:space="preserve"> </w:t>
      </w:r>
      <w:r>
        <w:t>şocului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ofertei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financiar</w:t>
      </w:r>
      <w:r w:rsidR="008E73B9">
        <w:t xml:space="preserve">. </w:t>
      </w:r>
      <w:r>
        <w:t>Într-un</w:t>
      </w:r>
      <w:r w:rsidR="00BA78D7">
        <w:t xml:space="preserve"> </w:t>
      </w:r>
      <w:r>
        <w:t>război,</w:t>
      </w:r>
      <w:r w:rsidR="00BA78D7">
        <w:t xml:space="preserve"> </w:t>
      </w:r>
      <w:r>
        <w:t>originea</w:t>
      </w:r>
      <w:r w:rsidR="00BA78D7">
        <w:t xml:space="preserve"> </w:t>
      </w:r>
      <w:r>
        <w:t>şocului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ofertei</w:t>
      </w:r>
      <w:r w:rsidR="00BA78D7">
        <w:t xml:space="preserve"> </w:t>
      </w:r>
      <w:r>
        <w:t>este</w:t>
      </w:r>
      <w:r w:rsidR="00BA78D7">
        <w:t xml:space="preserve"> </w:t>
      </w:r>
      <w:r>
        <w:t>distrugerea</w:t>
      </w:r>
      <w:r w:rsidR="00BA78D7">
        <w:t xml:space="preserve"> </w:t>
      </w:r>
      <w:r>
        <w:t>infrastructurii</w:t>
      </w:r>
      <w:r w:rsidR="00BA78D7">
        <w:t xml:space="preserve"> </w:t>
      </w:r>
      <w:r>
        <w:t>sau</w:t>
      </w:r>
      <w:r w:rsidR="00BA78D7">
        <w:t xml:space="preserve"> </w:t>
      </w:r>
      <w:r>
        <w:t>lipsă</w:t>
      </w:r>
      <w:r w:rsidR="00BA78D7">
        <w:t xml:space="preserve"> </w:t>
      </w:r>
      <w:r>
        <w:t>permanentă</w:t>
      </w:r>
      <w:r w:rsidR="00BA78D7">
        <w:t xml:space="preserve"> </w:t>
      </w:r>
      <w:r>
        <w:t>pe</w:t>
      </w:r>
      <w:r w:rsidR="00BA78D7">
        <w:t xml:space="preserve"> </w:t>
      </w:r>
      <w:r>
        <w:t>scară</w:t>
      </w:r>
      <w:r w:rsidR="00BA78D7">
        <w:t xml:space="preserve"> </w:t>
      </w:r>
      <w:r>
        <w:t>largă</w:t>
      </w:r>
      <w:r w:rsidR="00BA78D7">
        <w:t xml:space="preserve"> </w:t>
      </w:r>
      <w:r>
        <w:t>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8E73B9">
        <w:t xml:space="preserve">. </w:t>
      </w:r>
      <w:r>
        <w:t>Covid-19</w:t>
      </w:r>
      <w:r w:rsidR="00BA78D7">
        <w:t xml:space="preserve"> </w:t>
      </w:r>
      <w:r>
        <w:t>poate</w:t>
      </w:r>
      <w:r w:rsidR="00BA78D7">
        <w:t xml:space="preserve"> </w:t>
      </w:r>
      <w:r>
        <w:t>părea</w:t>
      </w:r>
      <w:r w:rsidR="00BA78D7">
        <w:t xml:space="preserve"> </w:t>
      </w:r>
      <w:r>
        <w:t>un</w:t>
      </w:r>
      <w:r w:rsidR="00BA78D7">
        <w:t xml:space="preserve"> </w:t>
      </w:r>
      <w:r>
        <w:t>şoc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ofertă:</w:t>
      </w:r>
      <w:r w:rsidR="00BA78D7">
        <w:t xml:space="preserve"> </w:t>
      </w:r>
      <w:r>
        <w:t>disrupţie</w:t>
      </w:r>
      <w:r w:rsidR="00BA78D7">
        <w:t xml:space="preserve"> </w:t>
      </w:r>
      <w:r>
        <w:t>în</w:t>
      </w:r>
      <w:r w:rsidR="00BA78D7">
        <w:t xml:space="preserve"> </w:t>
      </w:r>
      <w:r>
        <w:t>lanţurile</w:t>
      </w:r>
      <w:r w:rsidR="00BA78D7">
        <w:t xml:space="preserve"> </w:t>
      </w:r>
      <w:r>
        <w:t>mondiale</w:t>
      </w:r>
      <w:r w:rsidR="00BA78D7">
        <w:t xml:space="preserve"> </w:t>
      </w:r>
      <w:r>
        <w:t>de</w:t>
      </w:r>
      <w:r w:rsidR="00BA78D7">
        <w:t xml:space="preserve"> </w:t>
      </w:r>
      <w:r>
        <w:t>distribuţie,</w:t>
      </w:r>
      <w:r w:rsidR="00BA78D7">
        <w:t xml:space="preserve"> </w:t>
      </w:r>
      <w:r>
        <w:t>carantină</w:t>
      </w:r>
      <w:r w:rsidR="00BA78D7">
        <w:t xml:space="preserve"> </w:t>
      </w:r>
      <w:r>
        <w:t>şi</w:t>
      </w:r>
      <w:r w:rsidR="00BA78D7">
        <w:t xml:space="preserve"> </w:t>
      </w:r>
      <w:r>
        <w:t>izolare</w:t>
      </w:r>
      <w:r w:rsidR="00BA78D7">
        <w:t xml:space="preserve"> </w:t>
      </w:r>
      <w:r>
        <w:t>socială</w:t>
      </w:r>
      <w:r w:rsidR="00BA78D7">
        <w:t xml:space="preserve"> </w:t>
      </w:r>
      <w:r>
        <w:t>în</w:t>
      </w:r>
      <w:r w:rsidR="00BA78D7">
        <w:t xml:space="preserve"> </w:t>
      </w:r>
      <w:r>
        <w:t>întreaga</w:t>
      </w:r>
      <w:r w:rsidR="00BA78D7">
        <w:t xml:space="preserve"> </w:t>
      </w:r>
      <w:r>
        <w:t>lume</w:t>
      </w:r>
      <w:r w:rsidR="00BA78D7">
        <w:t xml:space="preserve"> </w:t>
      </w:r>
      <w:r>
        <w:t>care</w:t>
      </w:r>
      <w:r w:rsidR="00BA78D7">
        <w:t xml:space="preserve"> </w:t>
      </w:r>
      <w:r>
        <w:t>scad</w:t>
      </w:r>
      <w:r w:rsidR="00BA78D7">
        <w:t xml:space="preserve"> </w:t>
      </w:r>
      <w:r>
        <w:t>oferta</w:t>
      </w:r>
      <w:r w:rsidR="00BA78D7">
        <w:t xml:space="preserve"> </w:t>
      </w:r>
      <w:r>
        <w:t>de</w:t>
      </w:r>
      <w:r w:rsidR="00BA78D7">
        <w:t xml:space="preserve"> </w:t>
      </w:r>
      <w:r>
        <w:t>forţă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8E73B9">
        <w:t xml:space="preserve">. </w:t>
      </w:r>
      <w:r>
        <w:t>Incertitudinea</w:t>
      </w:r>
      <w:r w:rsidR="00BA78D7">
        <w:t xml:space="preserve"> </w:t>
      </w:r>
      <w:r>
        <w:t>în</w:t>
      </w:r>
      <w:r w:rsidR="00BA78D7">
        <w:t xml:space="preserve"> </w:t>
      </w:r>
      <w:r>
        <w:t>privinţa</w:t>
      </w:r>
      <w:r w:rsidR="00BA78D7">
        <w:t xml:space="preserve"> </w:t>
      </w:r>
      <w:r>
        <w:t>progresului</w:t>
      </w:r>
      <w:r w:rsidR="00BA78D7">
        <w:t xml:space="preserve"> </w:t>
      </w:r>
      <w:r>
        <w:t>bolii</w:t>
      </w:r>
      <w:r w:rsidR="00BA78D7">
        <w:t xml:space="preserve"> </w:t>
      </w:r>
      <w:r>
        <w:t>creşte,</w:t>
      </w:r>
      <w:r w:rsidR="00BA78D7">
        <w:t xml:space="preserve"> </w:t>
      </w:r>
      <w:r>
        <w:t>există</w:t>
      </w:r>
      <w:r w:rsidR="00BA78D7">
        <w:t xml:space="preserve"> </w:t>
      </w:r>
      <w:r>
        <w:t>o</w:t>
      </w:r>
      <w:r w:rsidR="00BA78D7">
        <w:t xml:space="preserve"> </w:t>
      </w:r>
      <w:r>
        <w:t>incertitudine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politice</w:t>
      </w:r>
      <w:r w:rsidR="00BA78D7">
        <w:t xml:space="preserve"> </w:t>
      </w:r>
      <w:r>
        <w:t>economice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atenua</w:t>
      </w:r>
      <w:r w:rsidR="00BA78D7">
        <w:t xml:space="preserve"> </w:t>
      </w:r>
      <w:r>
        <w:t>această</w:t>
      </w:r>
      <w:r w:rsidR="00BA78D7">
        <w:t xml:space="preserve"> </w:t>
      </w:r>
      <w:r>
        <w:t>criză</w:t>
      </w:r>
      <w:r w:rsidR="008E73B9">
        <w:t xml:space="preserve">. </w:t>
      </w:r>
      <w:r>
        <w:t>Muncitorii</w:t>
      </w:r>
      <w:r w:rsidR="00BA78D7">
        <w:t xml:space="preserve"> </w:t>
      </w:r>
      <w:r>
        <w:t>nepermanenţi</w:t>
      </w:r>
      <w:r w:rsidR="00BA78D7">
        <w:t xml:space="preserve"> </w:t>
      </w:r>
      <w:r>
        <w:t>vor</w:t>
      </w:r>
      <w:r w:rsidR="00BA78D7">
        <w:t xml:space="preserve"> </w:t>
      </w:r>
      <w:r>
        <w:t>pierde</w:t>
      </w:r>
      <w:r w:rsidR="00BA78D7">
        <w:t xml:space="preserve"> </w:t>
      </w:r>
      <w:r>
        <w:t>venituri,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cei</w:t>
      </w:r>
      <w:r w:rsidR="00BA78D7">
        <w:t xml:space="preserve"> </w:t>
      </w:r>
      <w:r>
        <w:t>din</w:t>
      </w:r>
      <w:r w:rsidR="00BA78D7">
        <w:t xml:space="preserve"> </w:t>
      </w:r>
      <w:r>
        <w:t>industriile</w:t>
      </w:r>
      <w:r w:rsidR="00BA78D7">
        <w:t xml:space="preserve"> </w:t>
      </w:r>
      <w:r>
        <w:t>afectate:</w:t>
      </w:r>
      <w:r w:rsidR="00BA78D7">
        <w:t xml:space="preserve"> </w:t>
      </w:r>
      <w:r>
        <w:t>ospitalitate,</w:t>
      </w:r>
      <w:r w:rsidR="00BA78D7">
        <w:t xml:space="preserve"> </w:t>
      </w:r>
      <w:r>
        <w:t>manufactură</w:t>
      </w:r>
      <w:r w:rsidR="008E73B9">
        <w:t xml:space="preserve">. </w:t>
      </w:r>
      <w:r>
        <w:t>Gospodăriile</w:t>
      </w:r>
      <w:r w:rsidR="00BA78D7">
        <w:t xml:space="preserve"> </w:t>
      </w:r>
      <w:r>
        <w:t>vor</w:t>
      </w:r>
      <w:r w:rsidR="00BA78D7">
        <w:t xml:space="preserve"> </w:t>
      </w:r>
      <w:r>
        <w:t>creşte</w:t>
      </w:r>
      <w:r w:rsidR="00BA78D7">
        <w:t xml:space="preserve"> </w:t>
      </w:r>
      <w:r>
        <w:t>economiile</w:t>
      </w:r>
      <w:r w:rsidR="00BA78D7">
        <w:t xml:space="preserve"> </w:t>
      </w:r>
      <w:r>
        <w:t>de</w:t>
      </w:r>
      <w:r w:rsidR="00BA78D7">
        <w:t xml:space="preserve"> </w:t>
      </w:r>
      <w:r>
        <w:t>precauţie</w:t>
      </w:r>
      <w:r w:rsidR="008E73B9">
        <w:t xml:space="preserve">. </w:t>
      </w:r>
      <w:r>
        <w:t>Firmele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sceptice</w:t>
      </w:r>
      <w:r w:rsidR="00BA78D7">
        <w:t xml:space="preserve"> </w:t>
      </w:r>
      <w:r>
        <w:t>să</w:t>
      </w:r>
      <w:r w:rsidR="00BA78D7">
        <w:t xml:space="preserve"> </w:t>
      </w:r>
      <w:r>
        <w:t>investească</w:t>
      </w:r>
      <w:r w:rsidR="00BA78D7">
        <w:t xml:space="preserve"> </w:t>
      </w:r>
      <w:r>
        <w:t>până</w:t>
      </w:r>
      <w:r w:rsidR="00BA78D7">
        <w:t xml:space="preserve"> </w:t>
      </w:r>
      <w:r>
        <w:t>situaţia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lămureşte</w:t>
      </w:r>
      <w:r w:rsidR="00BA78D7">
        <w:t xml:space="preserve"> </w:t>
      </w:r>
      <w:r>
        <w:t>şi,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le</w:t>
      </w:r>
      <w:r w:rsidR="00BA78D7">
        <w:t xml:space="preserve"> </w:t>
      </w:r>
      <w:r>
        <w:t>lipseşte</w:t>
      </w:r>
      <w:r w:rsidR="00BA78D7">
        <w:t xml:space="preserve"> </w:t>
      </w:r>
      <w:r>
        <w:t>lichiditatea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8E73B9">
        <w:t xml:space="preserve">. </w:t>
      </w:r>
      <w:r>
        <w:t>Covid-19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doar</w:t>
      </w:r>
      <w:r w:rsidR="00BA78D7">
        <w:t xml:space="preserve"> </w:t>
      </w:r>
      <w:r>
        <w:t>un</w:t>
      </w:r>
      <w:r w:rsidR="00BA78D7">
        <w:t xml:space="preserve"> </w:t>
      </w:r>
      <w:r>
        <w:t>şoc</w:t>
      </w:r>
      <w:r w:rsidR="00BA78D7">
        <w:t xml:space="preserve"> </w:t>
      </w:r>
      <w:r>
        <w:t>imens</w:t>
      </w:r>
      <w:r w:rsidR="00BA78D7">
        <w:t xml:space="preserve"> </w:t>
      </w:r>
      <w:r>
        <w:t>pentru</w:t>
      </w:r>
      <w:r w:rsidR="00BA78D7">
        <w:t xml:space="preserve"> </w:t>
      </w:r>
      <w:r>
        <w:t>fundamentele</w:t>
      </w:r>
      <w:r w:rsidR="00BA78D7">
        <w:t xml:space="preserve"> </w:t>
      </w:r>
      <w:r>
        <w:t>economice</w:t>
      </w:r>
      <w:r w:rsidR="00BA78D7">
        <w:t xml:space="preserve"> </w:t>
      </w:r>
      <w:r>
        <w:t>reale: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şoc</w:t>
      </w:r>
      <w:r w:rsidR="00BA78D7">
        <w:t xml:space="preserve"> </w:t>
      </w:r>
      <w:r>
        <w:t>pentru</w:t>
      </w:r>
      <w:r w:rsidR="00BA78D7">
        <w:t xml:space="preserve"> </w:t>
      </w:r>
      <w:r>
        <w:t>fricţiunea</w:t>
      </w:r>
      <w:r w:rsidR="00BA78D7">
        <w:t xml:space="preserve"> </w:t>
      </w:r>
      <w:r>
        <w:t>pieţei</w:t>
      </w:r>
      <w:r w:rsidR="008E73B9">
        <w:t xml:space="preserve">. </w:t>
      </w:r>
      <w:r>
        <w:t>Mai</w:t>
      </w:r>
      <w:r w:rsidR="00BA78D7">
        <w:t xml:space="preserve"> </w:t>
      </w:r>
      <w:r>
        <w:t>precis,</w:t>
      </w:r>
      <w:r w:rsidR="00BA78D7">
        <w:t xml:space="preserve"> </w:t>
      </w:r>
      <w:r>
        <w:t>introduce</w:t>
      </w:r>
      <w:r w:rsidR="00BA78D7">
        <w:t xml:space="preserve"> </w:t>
      </w:r>
      <w:r>
        <w:t>un</w:t>
      </w:r>
      <w:r w:rsidR="00BA78D7">
        <w:t xml:space="preserve"> </w:t>
      </w:r>
      <w:r>
        <w:t>zid</w:t>
      </w:r>
      <w:r w:rsidR="00BA78D7">
        <w:t xml:space="preserve"> </w:t>
      </w:r>
      <w:r>
        <w:t>între</w:t>
      </w:r>
      <w:r w:rsidR="00BA78D7">
        <w:t xml:space="preserve"> </w:t>
      </w:r>
      <w:r>
        <w:t>cerere</w:t>
      </w:r>
      <w:r w:rsidR="00BA78D7">
        <w:t xml:space="preserve"> </w:t>
      </w:r>
      <w:r>
        <w:t>şi</w:t>
      </w:r>
      <w:r w:rsidR="00BA78D7">
        <w:t xml:space="preserve"> </w:t>
      </w:r>
      <w:r>
        <w:t>ofertă,</w:t>
      </w:r>
      <w:r w:rsidR="00BA78D7">
        <w:t xml:space="preserve"> </w:t>
      </w:r>
      <w:r>
        <w:t>cu</w:t>
      </w:r>
      <w:r w:rsidR="00BA78D7">
        <w:t xml:space="preserve"> </w:t>
      </w:r>
      <w:r>
        <w:t>efecte</w:t>
      </w:r>
      <w:r w:rsidR="00BA78D7">
        <w:t xml:space="preserve"> </w:t>
      </w:r>
      <w:r>
        <w:t>negative</w:t>
      </w:r>
      <w:r w:rsidR="00BA78D7">
        <w:t xml:space="preserve"> </w:t>
      </w:r>
      <w:r>
        <w:t>în</w:t>
      </w:r>
      <w:r w:rsidR="00BA78D7">
        <w:t xml:space="preserve"> </w:t>
      </w:r>
      <w:r>
        <w:t>economia</w:t>
      </w:r>
      <w:r w:rsidR="00BA78D7">
        <w:t xml:space="preserve"> </w:t>
      </w:r>
      <w:r>
        <w:t>reală</w:t>
      </w:r>
      <w:r w:rsidR="008E73B9">
        <w:t xml:space="preserve">.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mare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obligă</w:t>
      </w:r>
      <w:r w:rsidR="00BA78D7">
        <w:t xml:space="preserve"> </w:t>
      </w:r>
      <w:r>
        <w:t>astfel</w:t>
      </w:r>
      <w:r w:rsidR="00BA78D7">
        <w:t xml:space="preserve"> </w:t>
      </w:r>
      <w:r>
        <w:t>firmele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închidă</w:t>
      </w:r>
      <w:r w:rsidR="008E73B9">
        <w:t xml:space="preserve">. </w:t>
      </w:r>
      <w:r>
        <w:t>Aceasta</w:t>
      </w:r>
      <w:r w:rsidR="00BA78D7">
        <w:t xml:space="preserve"> </w:t>
      </w:r>
      <w:r>
        <w:t>duce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concedierilor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suplimentară</w:t>
      </w:r>
      <w:r w:rsidR="00BA78D7">
        <w:t xml:space="preserve"> </w:t>
      </w:r>
      <w:r>
        <w:t>a</w:t>
      </w:r>
      <w:r w:rsidR="00BA78D7">
        <w:t xml:space="preserve"> </w:t>
      </w:r>
      <w:r>
        <w:t>consumului</w:t>
      </w:r>
      <w:r w:rsidR="008E73B9">
        <w:t xml:space="preserve">. </w:t>
      </w:r>
      <w:r>
        <w:t>Economia</w:t>
      </w:r>
      <w:r w:rsidR="00BA78D7">
        <w:t xml:space="preserve"> </w:t>
      </w:r>
      <w:r>
        <w:t>intră</w:t>
      </w:r>
      <w:r w:rsidR="00BA78D7">
        <w:t xml:space="preserve"> </w:t>
      </w:r>
      <w:r>
        <w:t>într-o</w:t>
      </w:r>
      <w:r w:rsidR="00BA78D7">
        <w:t xml:space="preserve"> </w:t>
      </w:r>
      <w:r>
        <w:t>buclă</w:t>
      </w:r>
      <w:r w:rsidR="00BA78D7">
        <w:t xml:space="preserve"> </w:t>
      </w:r>
      <w:r>
        <w:t>depresiune!</w:t>
      </w:r>
      <w:r w:rsidR="00BA78D7">
        <w:t xml:space="preserve"> </w:t>
      </w:r>
      <w:r>
        <w:t>Încetinirea</w:t>
      </w:r>
      <w:r w:rsidR="00BA78D7">
        <w:t xml:space="preserve"> </w:t>
      </w:r>
      <w:r>
        <w:t>punctului</w:t>
      </w:r>
      <w:r w:rsidR="00BA78D7">
        <w:t xml:space="preserve"> </w:t>
      </w:r>
      <w:r>
        <w:t>maxim</w:t>
      </w:r>
      <w:r w:rsidR="00BA78D7">
        <w:t xml:space="preserve"> </w:t>
      </w:r>
      <w:r>
        <w:t>al</w:t>
      </w:r>
      <w:r w:rsidR="00BA78D7">
        <w:t xml:space="preserve"> </w:t>
      </w:r>
      <w:r>
        <w:t>infecţiilor</w:t>
      </w:r>
      <w:r w:rsidR="00BA78D7">
        <w:t xml:space="preserve"> </w:t>
      </w:r>
      <w:r>
        <w:t>poate</w:t>
      </w:r>
      <w:r w:rsidR="00BA78D7">
        <w:t xml:space="preserve"> </w:t>
      </w:r>
      <w:r>
        <w:t>prelungi</w:t>
      </w:r>
      <w:r w:rsidR="00BA78D7">
        <w:t xml:space="preserve"> </w:t>
      </w:r>
      <w:r>
        <w:t>timpul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economia</w:t>
      </w:r>
      <w:r w:rsidR="00BA78D7">
        <w:t xml:space="preserve"> </w:t>
      </w:r>
      <w:r>
        <w:t>nu</w:t>
      </w:r>
      <w:r w:rsidR="00BA78D7">
        <w:t xml:space="preserve"> </w:t>
      </w:r>
      <w:r>
        <w:t>funcţionează</w:t>
      </w:r>
      <w:r w:rsidR="00BA78D7">
        <w:t xml:space="preserve"> </w:t>
      </w:r>
      <w:r>
        <w:t>la</w:t>
      </w:r>
      <w:r w:rsidR="00BA78D7">
        <w:t xml:space="preserve"> </w:t>
      </w:r>
      <w:r>
        <w:t>capacitate</w:t>
      </w:r>
      <w:r w:rsidR="00BA78D7">
        <w:t xml:space="preserve"> </w:t>
      </w:r>
      <w:r>
        <w:t>maximă</w:t>
      </w:r>
      <w:r w:rsidR="008E73B9">
        <w:t xml:space="preserve">. </w:t>
      </w:r>
      <w:r>
        <w:t>Deciziile</w:t>
      </w:r>
      <w:r w:rsidR="00BA78D7">
        <w:t xml:space="preserve"> </w:t>
      </w:r>
      <w:r>
        <w:t>individuale</w:t>
      </w:r>
      <w:r w:rsidR="00BA78D7">
        <w:t xml:space="preserve"> </w:t>
      </w:r>
      <w:r>
        <w:t>raţionale</w:t>
      </w:r>
      <w:r w:rsidR="00BA78D7">
        <w:t xml:space="preserve"> </w:t>
      </w:r>
      <w:r>
        <w:t>pot</w:t>
      </w:r>
      <w:r w:rsidR="00BA78D7">
        <w:t xml:space="preserve"> </w:t>
      </w:r>
      <w:r>
        <w:t>provoca</w:t>
      </w:r>
      <w:r w:rsidR="00BA78D7">
        <w:t xml:space="preserve"> </w:t>
      </w:r>
      <w:r>
        <w:t>o</w:t>
      </w:r>
      <w:r w:rsidR="00BA78D7">
        <w:t xml:space="preserve"> </w:t>
      </w:r>
      <w:r>
        <w:t>reacţie</w:t>
      </w:r>
      <w:r w:rsidR="00BA78D7">
        <w:t xml:space="preserve"> </w:t>
      </w:r>
      <w:r>
        <w:t>în</w:t>
      </w:r>
      <w:r w:rsidR="00BA78D7">
        <w:t xml:space="preserve"> </w:t>
      </w:r>
      <w:r>
        <w:t>lanţ</w:t>
      </w:r>
      <w:r w:rsidR="00BA78D7">
        <w:t xml:space="preserve"> </w:t>
      </w:r>
      <w:r>
        <w:t>catastrofală:</w:t>
      </w:r>
      <w:r w:rsidR="00BA78D7">
        <w:t xml:space="preserve"> </w:t>
      </w:r>
      <w:r>
        <w:t>consumatorii</w:t>
      </w:r>
      <w:r w:rsidR="00BA78D7">
        <w:t xml:space="preserve"> </w:t>
      </w:r>
      <w:r>
        <w:t>nu</w:t>
      </w:r>
      <w:r w:rsidR="00BA78D7">
        <w:t xml:space="preserve"> </w:t>
      </w:r>
      <w:r>
        <w:t>cheltuiesc</w:t>
      </w:r>
      <w:r w:rsidR="00BA78D7">
        <w:t xml:space="preserve"> </w:t>
      </w:r>
      <w:r>
        <w:t>deoarece</w:t>
      </w:r>
      <w:r w:rsidR="00BA78D7">
        <w:t xml:space="preserve"> </w:t>
      </w:r>
      <w:r>
        <w:t>sunt</w:t>
      </w:r>
      <w:r w:rsidR="00BA78D7">
        <w:t xml:space="preserve"> </w:t>
      </w:r>
      <w:r>
        <w:t>auto-izolaţi,</w:t>
      </w:r>
      <w:r w:rsidR="00BA78D7">
        <w:t xml:space="preserve"> </w:t>
      </w:r>
      <w:r>
        <w:t>întreprinderile</w:t>
      </w:r>
      <w:r w:rsidR="00BA78D7">
        <w:t xml:space="preserve"> </w:t>
      </w:r>
      <w:r>
        <w:t>taie</w:t>
      </w:r>
      <w:r w:rsidR="00BA78D7">
        <w:t xml:space="preserve"> </w:t>
      </w:r>
      <w:r>
        <w:t>costurile</w:t>
      </w:r>
      <w:r w:rsidR="00BA78D7">
        <w:t xml:space="preserve"> </w:t>
      </w:r>
      <w:r>
        <w:t>şi</w:t>
      </w:r>
      <w:r w:rsidR="00BA78D7">
        <w:t xml:space="preserve"> </w:t>
      </w:r>
      <w:r>
        <w:t>reduc</w:t>
      </w:r>
      <w:r w:rsidR="00BA78D7">
        <w:t xml:space="preserve"> </w:t>
      </w:r>
      <w:r>
        <w:t>lucrătorii,</w:t>
      </w:r>
      <w:r w:rsidR="00BA78D7">
        <w:t xml:space="preserve"> </w:t>
      </w:r>
      <w:r>
        <w:t>întârzie</w:t>
      </w:r>
      <w:r w:rsidR="00BA78D7">
        <w:t xml:space="preserve"> </w:t>
      </w:r>
      <w:r>
        <w:t>plata</w:t>
      </w:r>
      <w:r w:rsidR="00BA78D7">
        <w:t xml:space="preserve"> </w:t>
      </w:r>
      <w:r>
        <w:t>împrumuturilor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furnizorilor,</w:t>
      </w:r>
      <w:r w:rsidR="00BA78D7">
        <w:t xml:space="preserve"> </w:t>
      </w:r>
      <w:r>
        <w:t>băncile</w:t>
      </w:r>
      <w:r w:rsidR="00BA78D7">
        <w:t xml:space="preserve"> </w:t>
      </w:r>
      <w:r>
        <w:t>cu</w:t>
      </w:r>
      <w:r w:rsidR="00BA78D7">
        <w:t xml:space="preserve"> </w:t>
      </w:r>
      <w:r>
        <w:t>împrumuturi</w:t>
      </w:r>
      <w:r w:rsidR="00BA78D7">
        <w:t xml:space="preserve"> </w:t>
      </w:r>
      <w:r>
        <w:t>neperformante</w:t>
      </w:r>
      <w:r w:rsidR="00BA78D7">
        <w:t xml:space="preserve"> </w:t>
      </w:r>
      <w:r>
        <w:t>vor</w:t>
      </w:r>
      <w:r w:rsidR="00BA78D7">
        <w:t xml:space="preserve"> </w:t>
      </w:r>
      <w:r>
        <w:t>reduce</w:t>
      </w:r>
      <w:r w:rsidR="00BA78D7">
        <w:t xml:space="preserve"> </w:t>
      </w:r>
      <w:r>
        <w:t>împrumuturile</w:t>
      </w:r>
      <w:r w:rsidR="008E73B9">
        <w:t xml:space="preserve">. </w:t>
      </w:r>
      <w:r>
        <w:t>Pentru</w:t>
      </w:r>
      <w:r w:rsidR="00BA78D7">
        <w:t xml:space="preserve"> </w:t>
      </w:r>
      <w:r>
        <w:t>sănătate,</w:t>
      </w:r>
      <w:r w:rsidR="00BA78D7">
        <w:t xml:space="preserve"> </w:t>
      </w:r>
      <w:r>
        <w:t>izolarea</w:t>
      </w:r>
      <w:r w:rsidR="00BA78D7">
        <w:t xml:space="preserve"> </w:t>
      </w:r>
      <w:r>
        <w:t>are</w:t>
      </w:r>
      <w:r w:rsidR="00BA78D7">
        <w:t xml:space="preserve"> </w:t>
      </w:r>
      <w:r>
        <w:t>externalităţi</w:t>
      </w:r>
      <w:r w:rsidR="00BA78D7">
        <w:t xml:space="preserve"> </w:t>
      </w:r>
      <w:r>
        <w:t>pozitive</w:t>
      </w:r>
      <w:r w:rsidR="008E73B9">
        <w:t xml:space="preserve">. </w:t>
      </w:r>
      <w:r>
        <w:t>Pentru</w:t>
      </w:r>
      <w:r w:rsidR="00BA78D7">
        <w:t xml:space="preserve"> </w:t>
      </w:r>
      <w:r>
        <w:t>economie,</w:t>
      </w:r>
      <w:r w:rsidR="00BA78D7">
        <w:t xml:space="preserve"> </w:t>
      </w:r>
      <w:r>
        <w:t>izolarea</w:t>
      </w:r>
      <w:r w:rsidR="00BA78D7">
        <w:t xml:space="preserve"> </w:t>
      </w:r>
      <w:r>
        <w:t>are</w:t>
      </w:r>
      <w:r w:rsidR="00BA78D7">
        <w:t xml:space="preserve"> </w:t>
      </w:r>
      <w:r>
        <w:t>externalităţi</w:t>
      </w:r>
      <w:r w:rsidR="00BA78D7">
        <w:t xml:space="preserve"> </w:t>
      </w:r>
      <w:r>
        <w:t>negative</w:t>
      </w:r>
      <w:r w:rsidR="008E73B9">
        <w:t xml:space="preserve">. </w:t>
      </w:r>
      <w:r>
        <w:t>Efecte</w:t>
      </w:r>
      <w:r w:rsidR="00BA78D7">
        <w:t xml:space="preserve"> </w:t>
      </w:r>
      <w:r>
        <w:t>directe</w:t>
      </w:r>
      <w:r w:rsidR="00BA78D7">
        <w:t xml:space="preserve"> </w:t>
      </w:r>
      <w:r>
        <w:t>şi</w:t>
      </w:r>
      <w:r w:rsidR="00BA78D7">
        <w:t xml:space="preserve"> </w:t>
      </w:r>
      <w:r>
        <w:t>indirecte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Runda</w:t>
      </w:r>
      <w:r w:rsidR="00BA78D7">
        <w:t xml:space="preserve"> </w:t>
      </w:r>
      <w:r>
        <w:t>1:</w:t>
      </w:r>
      <w:r w:rsidR="00BA78D7">
        <w:t xml:space="preserve"> </w:t>
      </w:r>
      <w:r>
        <w:t>întreruperile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ofertei</w:t>
      </w:r>
      <w:r w:rsidR="00BA78D7">
        <w:t xml:space="preserve"> </w:t>
      </w:r>
      <w:r>
        <w:t>şi</w:t>
      </w:r>
      <w:r w:rsidR="00BA78D7">
        <w:t xml:space="preserve"> </w:t>
      </w:r>
      <w:r>
        <w:t>numărul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decese</w:t>
      </w:r>
      <w:r w:rsidR="00BA78D7">
        <w:t xml:space="preserve"> </w:t>
      </w:r>
      <w:r>
        <w:t>generează</w:t>
      </w:r>
      <w:r w:rsidR="00BA78D7">
        <w:t xml:space="preserve"> </w:t>
      </w:r>
      <w:r>
        <w:t>o</w:t>
      </w:r>
      <w:r w:rsidR="00BA78D7">
        <w:t xml:space="preserve"> </w:t>
      </w:r>
      <w:r>
        <w:t>incertitudine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panică</w:t>
      </w:r>
      <w:r w:rsidR="00BA78D7">
        <w:t xml:space="preserve"> </w:t>
      </w:r>
      <w:r>
        <w:t>accentuate</w:t>
      </w:r>
      <w:r w:rsidR="00BA78D7">
        <w:t xml:space="preserve"> </w:t>
      </w:r>
      <w:r>
        <w:t>pentru</w:t>
      </w:r>
      <w:r w:rsidR="00BA78D7">
        <w:t xml:space="preserve"> </w:t>
      </w:r>
      <w:r>
        <w:t>gospodării</w:t>
      </w:r>
      <w:r w:rsidR="00BA78D7">
        <w:t xml:space="preserve"> </w:t>
      </w:r>
      <w:r>
        <w:t>şi</w:t>
      </w:r>
      <w:r w:rsidR="00BA78D7">
        <w:t xml:space="preserve"> </w:t>
      </w:r>
      <w:r>
        <w:t>întreprinderi</w:t>
      </w:r>
      <w:r w:rsidR="00BA78D7">
        <w:t xml:space="preserve"> </w:t>
      </w:r>
      <w:r>
        <w:t>•</w:t>
      </w:r>
      <w:r w:rsidR="00BA78D7">
        <w:t xml:space="preserve"> </w:t>
      </w:r>
      <w:r>
        <w:t>Runda</w:t>
      </w:r>
      <w:r w:rsidR="00BA78D7">
        <w:t xml:space="preserve"> </w:t>
      </w:r>
      <w:r>
        <w:t>2:</w:t>
      </w:r>
      <w:r w:rsidR="00BA78D7">
        <w:t xml:space="preserve"> </w:t>
      </w:r>
      <w:r>
        <w:t>incertitudinea</w:t>
      </w:r>
      <w:r w:rsidR="00BA78D7">
        <w:t xml:space="preserve"> </w:t>
      </w:r>
      <w:r>
        <w:t>şi</w:t>
      </w:r>
      <w:r w:rsidR="00BA78D7">
        <w:t xml:space="preserve"> </w:t>
      </w:r>
      <w:r>
        <w:t>panica</w:t>
      </w:r>
      <w:r w:rsidR="00BA78D7">
        <w:t xml:space="preserve"> </w:t>
      </w:r>
      <w:r>
        <w:t>crescute</w:t>
      </w:r>
      <w:r w:rsidR="00BA78D7">
        <w:t xml:space="preserve"> </w:t>
      </w:r>
      <w:r>
        <w:t>duc</w:t>
      </w:r>
      <w:r w:rsidR="00BA78D7">
        <w:t xml:space="preserve"> </w:t>
      </w:r>
      <w:r>
        <w:t>la</w:t>
      </w:r>
      <w:r w:rsidR="00BA78D7">
        <w:t xml:space="preserve"> </w:t>
      </w:r>
      <w:r>
        <w:t>scăderea</w:t>
      </w:r>
      <w:r w:rsidR="00BA78D7">
        <w:t xml:space="preserve"> </w:t>
      </w:r>
      <w:r>
        <w:t>consumului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investiţiilor</w:t>
      </w:r>
      <w:r w:rsidR="00BA78D7">
        <w:t xml:space="preserve"> </w:t>
      </w:r>
      <w:r>
        <w:t>•</w:t>
      </w:r>
      <w:r w:rsidR="00BA78D7">
        <w:t xml:space="preserve"> </w:t>
      </w:r>
      <w:r>
        <w:t>Runda</w:t>
      </w:r>
      <w:r w:rsidR="00BA78D7">
        <w:t xml:space="preserve"> </w:t>
      </w:r>
      <w:r>
        <w:t>3:</w:t>
      </w:r>
      <w:r w:rsidR="00BA78D7">
        <w:t xml:space="preserve"> </w:t>
      </w:r>
      <w:r>
        <w:t>scăderea</w:t>
      </w:r>
      <w:r w:rsidR="00BA78D7">
        <w:t xml:space="preserve"> </w:t>
      </w:r>
      <w:r>
        <w:t>mare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taie</w:t>
      </w:r>
      <w:r w:rsidR="00BA78D7">
        <w:t xml:space="preserve"> </w:t>
      </w:r>
      <w:r>
        <w:t>fluxurile</w:t>
      </w:r>
      <w:r w:rsidR="00BA78D7">
        <w:t xml:space="preserve"> </w:t>
      </w:r>
      <w:r>
        <w:t>de</w:t>
      </w:r>
      <w:r w:rsidR="00BA78D7">
        <w:t xml:space="preserve"> </w:t>
      </w:r>
      <w:r>
        <w:t>numerar</w:t>
      </w:r>
      <w:r w:rsidR="00BA78D7">
        <w:t xml:space="preserve"> </w:t>
      </w:r>
      <w:r>
        <w:t>ale</w:t>
      </w:r>
      <w:r w:rsidR="00BA78D7">
        <w:t xml:space="preserve"> </w:t>
      </w:r>
      <w:r>
        <w:t>companiilor,</w:t>
      </w:r>
      <w:r w:rsidR="00BA78D7">
        <w:t xml:space="preserve"> </w:t>
      </w:r>
      <w:r>
        <w:t>declanşând</w:t>
      </w:r>
      <w:r w:rsidR="00BA78D7">
        <w:t xml:space="preserve"> </w:t>
      </w:r>
      <w:r>
        <w:t>falimentele</w:t>
      </w:r>
      <w:r w:rsidR="00BA78D7">
        <w:t xml:space="preserve"> </w:t>
      </w:r>
      <w:r>
        <w:t>firmelor</w:t>
      </w:r>
      <w:r w:rsidR="00BA78D7">
        <w:t xml:space="preserve"> </w:t>
      </w:r>
      <w:r>
        <w:t>•</w:t>
      </w:r>
      <w:r w:rsidR="00BA78D7">
        <w:t xml:space="preserve"> </w:t>
      </w:r>
      <w:r>
        <w:t>Runda</w:t>
      </w:r>
      <w:r w:rsidR="00BA78D7">
        <w:t xml:space="preserve"> </w:t>
      </w:r>
      <w:r>
        <w:t>4:</w:t>
      </w:r>
      <w:r w:rsidR="00BA78D7">
        <w:t xml:space="preserve"> </w:t>
      </w:r>
      <w:r>
        <w:t>concedierile</w:t>
      </w:r>
      <w:r w:rsidR="00BA78D7">
        <w:t xml:space="preserve"> </w:t>
      </w:r>
      <w:r>
        <w:t>şi</w:t>
      </w:r>
      <w:r w:rsidR="00BA78D7">
        <w:t xml:space="preserve"> </w:t>
      </w:r>
      <w:r>
        <w:t>firmele</w:t>
      </w:r>
      <w:r w:rsidR="00BA78D7">
        <w:t xml:space="preserve"> </w:t>
      </w:r>
      <w:r>
        <w:t>care</w:t>
      </w:r>
      <w:r w:rsidR="00BA78D7">
        <w:t xml:space="preserve"> </w:t>
      </w:r>
      <w:r>
        <w:t>ies</w:t>
      </w:r>
      <w:r w:rsidR="00BA78D7">
        <w:t xml:space="preserve"> </w:t>
      </w:r>
      <w:r>
        <w:t>din</w:t>
      </w:r>
      <w:r w:rsidR="00BA78D7">
        <w:t xml:space="preserve"> </w:t>
      </w:r>
      <w:r>
        <w:t>ţară</w:t>
      </w:r>
      <w:r w:rsidR="00BA78D7">
        <w:t xml:space="preserve"> </w:t>
      </w:r>
      <w:r>
        <w:t>generează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accentuată</w:t>
      </w:r>
      <w:r w:rsidR="00BA78D7">
        <w:t xml:space="preserve"> </w:t>
      </w:r>
      <w:r>
        <w:t>a</w:t>
      </w:r>
      <w:r w:rsidR="00BA78D7">
        <w:t xml:space="preserve"> </w:t>
      </w:r>
      <w:r>
        <w:t>şomajului</w:t>
      </w:r>
      <w:r w:rsidR="00BA78D7">
        <w:t xml:space="preserve"> </w:t>
      </w:r>
      <w:r>
        <w:t>•</w:t>
      </w:r>
      <w:r w:rsidR="00BA78D7">
        <w:t xml:space="preserve"> </w:t>
      </w:r>
      <w:r>
        <w:t>Runda</w:t>
      </w:r>
      <w:r w:rsidR="00BA78D7">
        <w:t xml:space="preserve"> </w:t>
      </w:r>
      <w:r>
        <w:t>5:</w:t>
      </w:r>
      <w:r w:rsidR="00BA78D7">
        <w:t xml:space="preserve"> </w:t>
      </w:r>
      <w:r>
        <w:t>venitul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scade</w:t>
      </w:r>
      <w:r w:rsidR="00BA78D7">
        <w:t xml:space="preserve"> </w:t>
      </w:r>
      <w:r>
        <w:t>semnificativ</w:t>
      </w:r>
      <w:r w:rsidR="00BA78D7">
        <w:t xml:space="preserve"> </w:t>
      </w:r>
      <w:r>
        <w:t>şi</w:t>
      </w:r>
      <w:r w:rsidR="00BA78D7">
        <w:t xml:space="preserve"> </w:t>
      </w:r>
      <w:r>
        <w:t>creşte</w:t>
      </w:r>
      <w:r w:rsidR="00BA78D7">
        <w:t xml:space="preserve"> </w:t>
      </w:r>
      <w:r>
        <w:t>împrumuturile</w:t>
      </w:r>
      <w:r w:rsidR="00BA78D7">
        <w:t xml:space="preserve"> </w:t>
      </w:r>
      <w:r>
        <w:t>neperformante,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slăbeşte</w:t>
      </w:r>
      <w:r w:rsidR="00BA78D7">
        <w:t xml:space="preserve"> </w:t>
      </w:r>
      <w:r>
        <w:t>cererea</w:t>
      </w:r>
      <w:r w:rsidR="00BA78D7">
        <w:t xml:space="preserve"> </w:t>
      </w:r>
      <w:r>
        <w:t>şi</w:t>
      </w:r>
      <w:r w:rsidR="00BA78D7">
        <w:t xml:space="preserve"> </w:t>
      </w:r>
      <w:r>
        <w:t>creşte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incertitudinea</w:t>
      </w:r>
      <w:r w:rsidR="008E73B9">
        <w:t xml:space="preserve">. </w:t>
      </w:r>
      <w:r>
        <w:t>Înapoi</w:t>
      </w:r>
      <w:r w:rsidR="00BA78D7">
        <w:t xml:space="preserve"> </w:t>
      </w:r>
      <w:r>
        <w:t>la</w:t>
      </w:r>
      <w:r w:rsidR="00BA78D7">
        <w:t xml:space="preserve"> </w:t>
      </w:r>
      <w:r>
        <w:t>runda</w:t>
      </w:r>
      <w:r w:rsidR="00BA78D7">
        <w:t xml:space="preserve"> </w:t>
      </w:r>
      <w:r>
        <w:t>2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altă</w:t>
      </w:r>
      <w:r w:rsidR="00BA78D7">
        <w:t xml:space="preserve"> </w:t>
      </w:r>
      <w:r>
        <w:t>buclă!</w:t>
      </w:r>
      <w:r w:rsidR="00BA78D7">
        <w:t xml:space="preserve">  </w:t>
      </w:r>
      <w:r>
        <w:t>Rundele</w:t>
      </w:r>
      <w:r w:rsidR="00BA78D7">
        <w:t xml:space="preserve"> </w:t>
      </w:r>
      <w:r>
        <w:t>2</w:t>
      </w:r>
      <w:r w:rsidR="00BA78D7">
        <w:t xml:space="preserve"> </w:t>
      </w:r>
      <w:r>
        <w:t>5</w:t>
      </w:r>
      <w:r w:rsidR="00BA78D7">
        <w:t xml:space="preserve"> </w:t>
      </w:r>
      <w:r>
        <w:t>au</w:t>
      </w:r>
      <w:r w:rsidR="00BA78D7">
        <w:t xml:space="preserve"> </w:t>
      </w:r>
      <w:r>
        <w:t>efecte</w:t>
      </w:r>
      <w:r w:rsidR="00BA78D7">
        <w:t xml:space="preserve"> </w:t>
      </w:r>
      <w:r>
        <w:t>indirecte</w:t>
      </w:r>
      <w:r w:rsidR="00BA78D7">
        <w:t xml:space="preserve"> </w:t>
      </w:r>
      <w:r>
        <w:t>potenţial</w:t>
      </w:r>
      <w:r w:rsidR="00BA78D7">
        <w:t xml:space="preserve"> </w:t>
      </w:r>
      <w:r>
        <w:t>foarte</w:t>
      </w:r>
      <w:r w:rsidR="00BA78D7">
        <w:t xml:space="preserve"> </w:t>
      </w:r>
      <w:r>
        <w:t>mari,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fără</w:t>
      </w:r>
      <w:r w:rsidR="00BA78D7">
        <w:t xml:space="preserve"> </w:t>
      </w:r>
      <w:r>
        <w:t>precedent,</w:t>
      </w:r>
      <w:r w:rsidR="00BA78D7">
        <w:t xml:space="preserve"> </w:t>
      </w:r>
      <w:r>
        <w:t>ţinând</w:t>
      </w:r>
      <w:r w:rsidR="00BA78D7">
        <w:t xml:space="preserve"> </w:t>
      </w:r>
      <w:r>
        <w:t>cont</w:t>
      </w:r>
      <w:r w:rsidR="00BA78D7">
        <w:t xml:space="preserve"> </w:t>
      </w:r>
      <w:r>
        <w:t>de</w:t>
      </w:r>
      <w:r w:rsidR="00BA78D7">
        <w:t xml:space="preserve"> </w:t>
      </w:r>
      <w:r>
        <w:t>standardele</w:t>
      </w:r>
      <w:r w:rsidR="00BA78D7">
        <w:t xml:space="preserve"> </w:t>
      </w:r>
      <w:r>
        <w:t>istorice</w:t>
      </w:r>
      <w:r w:rsidR="008E73B9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sectoare</w:t>
      </w:r>
      <w:r w:rsidR="00BA78D7">
        <w:t xml:space="preserve"> </w:t>
      </w:r>
      <w:r>
        <w:t>Toate</w:t>
      </w:r>
      <w:r w:rsidR="00BA78D7">
        <w:t xml:space="preserve"> </w:t>
      </w:r>
      <w:r>
        <w:t>sectoarele</w:t>
      </w:r>
      <w:r w:rsidR="00BA78D7">
        <w:t xml:space="preserve"> </w:t>
      </w:r>
      <w:r>
        <w:t>economiei</w:t>
      </w:r>
      <w:r w:rsidR="00BA78D7">
        <w:t xml:space="preserve"> </w:t>
      </w:r>
      <w:r>
        <w:t>mondiale</w:t>
      </w:r>
      <w:r w:rsidR="00BA78D7">
        <w:t xml:space="preserve"> </w:t>
      </w:r>
      <w:r>
        <w:t>sunt</w:t>
      </w:r>
      <w:r w:rsidR="00BA78D7">
        <w:t xml:space="preserve"> </w:t>
      </w:r>
      <w:r>
        <w:t>afectate,</w:t>
      </w:r>
      <w:r w:rsidR="00BA78D7">
        <w:t xml:space="preserve"> </w:t>
      </w:r>
      <w:r>
        <w:t>însă</w:t>
      </w:r>
      <w:r w:rsidR="00BA78D7">
        <w:t xml:space="preserve"> </w:t>
      </w:r>
      <w:r>
        <w:t>câteva</w:t>
      </w:r>
      <w:r w:rsidR="00BA78D7">
        <w:t xml:space="preserve"> </w:t>
      </w:r>
      <w:r>
        <w:t>dintre</w:t>
      </w:r>
      <w:r w:rsidR="00BA78D7">
        <w:t xml:space="preserve"> </w:t>
      </w:r>
      <w:r>
        <w:t>ele</w:t>
      </w:r>
      <w:r w:rsidR="00BA78D7">
        <w:t xml:space="preserve"> </w:t>
      </w:r>
      <w:r>
        <w:t>vor</w:t>
      </w:r>
      <w:r w:rsidR="00BA78D7">
        <w:t xml:space="preserve"> </w:t>
      </w:r>
      <w:r>
        <w:t>suferi</w:t>
      </w:r>
      <w:r w:rsidR="00BA78D7">
        <w:t xml:space="preserve"> </w:t>
      </w:r>
      <w:r>
        <w:t>consecinţe</w:t>
      </w:r>
      <w:r w:rsidR="00BA78D7">
        <w:t xml:space="preserve"> </w:t>
      </w:r>
      <w:r>
        <w:t>severe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afectat</w:t>
      </w:r>
      <w:r w:rsidR="00BA78D7">
        <w:t xml:space="preserve"> </w:t>
      </w:r>
      <w:r>
        <w:t>sector,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turismului,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şi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îndelung</w:t>
      </w:r>
      <w:r w:rsidR="00BA78D7">
        <w:t xml:space="preserve"> </w:t>
      </w:r>
      <w:r>
        <w:t>afectat</w:t>
      </w:r>
      <w:r w:rsidR="008E73B9">
        <w:t xml:space="preserve">. </w:t>
      </w:r>
      <w:r>
        <w:t>O</w:t>
      </w:r>
      <w:r w:rsidR="00BA78D7">
        <w:t xml:space="preserve"> </w:t>
      </w:r>
      <w:r>
        <w:t>recuperare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apară</w:t>
      </w:r>
      <w:r w:rsidR="00BA78D7">
        <w:t xml:space="preserve"> </w:t>
      </w:r>
      <w:r>
        <w:t>abia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IV</w:t>
      </w:r>
      <w:r w:rsidR="00BA78D7">
        <w:t xml:space="preserve"> </w:t>
      </w:r>
      <w:r>
        <w:t>al</w:t>
      </w:r>
      <w:r w:rsidR="00BA78D7">
        <w:t xml:space="preserve"> </w:t>
      </w:r>
      <w:r>
        <w:t>anului,</w:t>
      </w:r>
      <w:r w:rsidR="00BA78D7">
        <w:t xml:space="preserve"> </w:t>
      </w:r>
      <w:r>
        <w:t>în</w:t>
      </w:r>
      <w:r w:rsidR="00BA78D7">
        <w:t xml:space="preserve"> </w:t>
      </w:r>
      <w:r>
        <w:t>sezonul</w:t>
      </w:r>
      <w:r w:rsidR="00BA78D7">
        <w:t xml:space="preserve"> </w:t>
      </w:r>
      <w:r>
        <w:t>de</w:t>
      </w:r>
      <w:r w:rsidR="00BA78D7">
        <w:t xml:space="preserve"> </w:t>
      </w:r>
      <w:r>
        <w:t>iarnă,</w:t>
      </w:r>
      <w:r w:rsidR="00BA78D7">
        <w:t xml:space="preserve"> </w:t>
      </w:r>
      <w:r>
        <w:t>când</w:t>
      </w:r>
      <w:r w:rsidR="00BA78D7">
        <w:t xml:space="preserve"> </w:t>
      </w:r>
      <w:r>
        <w:t>boala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lovi</w:t>
      </w:r>
      <w:r w:rsidR="00BA78D7">
        <w:t xml:space="preserve"> </w:t>
      </w:r>
      <w:r>
        <w:t>din</w:t>
      </w:r>
      <w:r w:rsidR="00BA78D7">
        <w:t xml:space="preserve"> </w:t>
      </w:r>
      <w:r>
        <w:t>nou</w:t>
      </w:r>
      <w:r w:rsidR="008E73B9">
        <w:t xml:space="preserve">. </w:t>
      </w:r>
      <w:r>
        <w:t>Sectorul</w:t>
      </w:r>
      <w:r w:rsidR="00BA78D7">
        <w:t xml:space="preserve"> </w:t>
      </w:r>
      <w:r>
        <w:t>aviaţiei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recupera</w:t>
      </w:r>
      <w:r w:rsidR="00BA78D7">
        <w:t xml:space="preserve"> </w:t>
      </w:r>
      <w:r>
        <w:t>abia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trimestrului</w:t>
      </w:r>
      <w:r w:rsidR="00BA78D7">
        <w:t xml:space="preserve"> </w:t>
      </w:r>
      <w:r>
        <w:t>III,</w:t>
      </w:r>
      <w:r w:rsidR="00BA78D7">
        <w:t xml:space="preserve"> </w:t>
      </w:r>
      <w:r>
        <w:t>spre</w:t>
      </w:r>
      <w:r w:rsidR="00BA78D7">
        <w:t xml:space="preserve"> </w:t>
      </w:r>
      <w:r>
        <w:t>trimestrul</w:t>
      </w:r>
      <w:r w:rsidR="00BA78D7">
        <w:t xml:space="preserve"> </w:t>
      </w:r>
      <w:r>
        <w:t>IV,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majoritatea</w:t>
      </w:r>
      <w:r w:rsidR="00BA78D7">
        <w:t xml:space="preserve"> </w:t>
      </w:r>
      <w:r>
        <w:lastRenderedPageBreak/>
        <w:t>curselor</w:t>
      </w:r>
      <w:r w:rsidR="00BA78D7">
        <w:t xml:space="preserve"> </w:t>
      </w:r>
      <w:r>
        <w:t>aeriene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oprite</w:t>
      </w:r>
      <w:r w:rsidR="008E73B9">
        <w:t xml:space="preserve">. </w:t>
      </w:r>
      <w:r>
        <w:t>Sezonul</w:t>
      </w:r>
      <w:r w:rsidR="00BA78D7">
        <w:t xml:space="preserve"> </w:t>
      </w:r>
      <w:r>
        <w:t>de</w:t>
      </w:r>
      <w:r w:rsidR="00BA78D7">
        <w:t xml:space="preserve"> </w:t>
      </w:r>
      <w:r>
        <w:t>vară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ratat</w:t>
      </w:r>
      <w:r w:rsidR="00BA78D7">
        <w:t xml:space="preserve"> </w:t>
      </w:r>
      <w:r>
        <w:t>complet</w:t>
      </w:r>
      <w:r w:rsidR="008E73B9">
        <w:t xml:space="preserve">. </w:t>
      </w:r>
      <w:r>
        <w:t>Sectorul</w:t>
      </w:r>
      <w:r w:rsidR="00BA78D7">
        <w:t xml:space="preserve"> </w:t>
      </w:r>
      <w:r>
        <w:t>petrolier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afectat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preţului</w:t>
      </w:r>
      <w:r w:rsidR="00BA78D7">
        <w:t xml:space="preserve"> </w:t>
      </w:r>
      <w:r>
        <w:t>petrolului,</w:t>
      </w:r>
      <w:r w:rsidR="00BA78D7">
        <w:t xml:space="preserve"> </w:t>
      </w:r>
      <w:r>
        <w:t>condusă</w:t>
      </w:r>
      <w:r w:rsidR="00BA78D7">
        <w:t xml:space="preserve"> </w:t>
      </w:r>
      <w:r>
        <w:t>atât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cerere</w:t>
      </w:r>
      <w:r w:rsidR="00BA78D7">
        <w:t xml:space="preserve"> </w:t>
      </w:r>
      <w:r>
        <w:t>mai</w:t>
      </w:r>
      <w:r w:rsidR="00BA78D7">
        <w:t xml:space="preserve"> </w:t>
      </w:r>
      <w:r>
        <w:t>mică,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producţiei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</w:t>
      </w:r>
      <w:r w:rsidR="008E73B9">
        <w:t xml:space="preserve">. </w:t>
      </w:r>
      <w:r>
        <w:t>Revenirea</w:t>
      </w:r>
      <w:r w:rsidR="00BA78D7">
        <w:t xml:space="preserve"> </w:t>
      </w:r>
      <w:r>
        <w:t>este</w:t>
      </w:r>
      <w:r w:rsidR="00BA78D7">
        <w:t xml:space="preserve"> </w:t>
      </w:r>
      <w:r>
        <w:t>aşteptată</w:t>
      </w:r>
      <w:r w:rsidR="00BA78D7">
        <w:t xml:space="preserve"> </w:t>
      </w:r>
      <w:r>
        <w:t>să</w:t>
      </w:r>
      <w:r w:rsidR="00BA78D7">
        <w:t xml:space="preserve"> </w:t>
      </w:r>
      <w:r>
        <w:t>vină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restartul</w:t>
      </w:r>
      <w:r w:rsidR="00BA78D7">
        <w:t xml:space="preserve"> </w:t>
      </w:r>
      <w:r>
        <w:t>consumului,</w:t>
      </w:r>
      <w:r w:rsidR="00BA78D7">
        <w:t xml:space="preserve"> </w:t>
      </w:r>
      <w:r>
        <w:t>dar</w:t>
      </w:r>
      <w:r w:rsidR="00BA78D7">
        <w:t xml:space="preserve"> </w:t>
      </w:r>
      <w:r>
        <w:t>impactul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va</w:t>
      </w:r>
      <w:r w:rsidR="00BA78D7">
        <w:t xml:space="preserve"> </w:t>
      </w:r>
      <w:r>
        <w:t>persista,</w:t>
      </w:r>
      <w:r w:rsidR="00BA78D7">
        <w:t xml:space="preserve"> </w:t>
      </w:r>
      <w:r>
        <w:t>probabil,</w:t>
      </w:r>
      <w:r w:rsidR="00BA78D7">
        <w:t xml:space="preserve"> </w:t>
      </w:r>
      <w:r>
        <w:t>dacă</w:t>
      </w:r>
      <w:r w:rsidR="00BA78D7">
        <w:t xml:space="preserve"> </w:t>
      </w:r>
      <w:r>
        <w:t>şi</w:t>
      </w:r>
      <w:r w:rsidR="00BA78D7">
        <w:t xml:space="preserve"> </w:t>
      </w:r>
      <w:r>
        <w:t>situaţia</w:t>
      </w:r>
      <w:r w:rsidR="00BA78D7">
        <w:t xml:space="preserve"> </w:t>
      </w:r>
      <w:r>
        <w:t>continuă</w:t>
      </w:r>
      <w:r w:rsidR="008E73B9">
        <w:t xml:space="preserve">. </w:t>
      </w:r>
      <w:r>
        <w:t>Industria</w:t>
      </w:r>
      <w:r w:rsidR="00BA78D7">
        <w:t xml:space="preserve"> </w:t>
      </w:r>
      <w:r>
        <w:t>auto</w:t>
      </w:r>
      <w:r w:rsidR="00BA78D7">
        <w:t xml:space="preserve"> </w:t>
      </w:r>
      <w:r>
        <w:t>este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vulnerabilităţile</w:t>
      </w:r>
      <w:r w:rsidR="00BA78D7">
        <w:t xml:space="preserve"> </w:t>
      </w:r>
      <w:r>
        <w:t>existente</w:t>
      </w:r>
      <w:r w:rsidR="00BA78D7">
        <w:t xml:space="preserve"> </w:t>
      </w:r>
      <w:r>
        <w:t>(tensiuni</w:t>
      </w:r>
      <w:r w:rsidR="00BA78D7">
        <w:t xml:space="preserve"> </w:t>
      </w:r>
      <w:r>
        <w:t>comerciale,</w:t>
      </w:r>
      <w:r w:rsidR="00BA78D7">
        <w:t xml:space="preserve"> </w:t>
      </w:r>
      <w:r>
        <w:t>vânzări</w:t>
      </w:r>
      <w:r w:rsidR="00BA78D7">
        <w:t xml:space="preserve"> </w:t>
      </w:r>
      <w:r>
        <w:t>în</w:t>
      </w:r>
      <w:r w:rsidR="00BA78D7">
        <w:t xml:space="preserve"> </w:t>
      </w:r>
      <w:r>
        <w:t>scădere),</w:t>
      </w:r>
      <w:r w:rsidR="00BA78D7">
        <w:t xml:space="preserve"> </w:t>
      </w:r>
      <w:r>
        <w:t>amplificate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acut</w:t>
      </w:r>
      <w:r w:rsidR="00BA78D7">
        <w:t xml:space="preserve"> </w:t>
      </w:r>
      <w:r>
        <w:t>al</w:t>
      </w:r>
      <w:r w:rsidR="00BA78D7">
        <w:t xml:space="preserve"> </w:t>
      </w:r>
      <w:r>
        <w:t>cererii</w:t>
      </w:r>
      <w:r w:rsidR="00BA78D7">
        <w:t xml:space="preserve"> </w:t>
      </w:r>
      <w:r>
        <w:t>din</w:t>
      </w:r>
      <w:r w:rsidR="00BA78D7">
        <w:t xml:space="preserve"> </w:t>
      </w:r>
      <w:r>
        <w:t>China,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disrupţie</w:t>
      </w:r>
      <w:r w:rsidR="00BA78D7">
        <w:t xml:space="preserve"> </w:t>
      </w:r>
      <w:r>
        <w:t>în</w:t>
      </w:r>
      <w:r w:rsidR="00BA78D7">
        <w:t xml:space="preserve"> </w:t>
      </w:r>
      <w:r>
        <w:t>producţie</w:t>
      </w:r>
      <w:r w:rsidR="008E73B9">
        <w:t xml:space="preserve">. </w:t>
      </w:r>
      <w:r>
        <w:t>Va</w:t>
      </w:r>
      <w:r w:rsidR="00BA78D7">
        <w:t xml:space="preserve"> </w:t>
      </w:r>
      <w:r>
        <w:t>exista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moderat</w:t>
      </w:r>
      <w:r w:rsidR="00BA78D7">
        <w:t xml:space="preserve"> </w:t>
      </w:r>
      <w:r>
        <w:t>per</w:t>
      </w:r>
      <w:r w:rsidR="00BA78D7">
        <w:t xml:space="preserve"> </w:t>
      </w:r>
      <w:r>
        <w:t>ansamblu</w:t>
      </w:r>
      <w:r w:rsidR="00BA78D7">
        <w:t xml:space="preserve"> </w:t>
      </w:r>
      <w:r>
        <w:t>pentru</w:t>
      </w:r>
      <w:r w:rsidR="00BA78D7">
        <w:t xml:space="preserve"> </w:t>
      </w:r>
      <w:r>
        <w:t>industria</w:t>
      </w:r>
      <w:r w:rsidR="00BA78D7">
        <w:t xml:space="preserve"> </w:t>
      </w:r>
      <w:r>
        <w:t>produselor</w:t>
      </w:r>
      <w:r w:rsidR="00BA78D7">
        <w:t xml:space="preserve"> </w:t>
      </w:r>
      <w:r>
        <w:t>de</w:t>
      </w:r>
      <w:r w:rsidR="00BA78D7">
        <w:t xml:space="preserve"> </w:t>
      </w:r>
      <w:r>
        <w:t>larg</w:t>
      </w:r>
      <w:r w:rsidR="00BA78D7">
        <w:t xml:space="preserve"> </w:t>
      </w:r>
      <w:r>
        <w:t>consum,</w:t>
      </w:r>
      <w:r w:rsidR="00BA78D7">
        <w:t xml:space="preserve"> </w:t>
      </w:r>
      <w:r>
        <w:t>atât</w:t>
      </w:r>
      <w:r w:rsidR="00BA78D7">
        <w:t xml:space="preserve"> </w:t>
      </w:r>
      <w:r>
        <w:t>pentru</w:t>
      </w:r>
      <w:r w:rsidR="00BA78D7">
        <w:t xml:space="preserve"> </w:t>
      </w:r>
      <w:r>
        <w:t>consumul</w:t>
      </w:r>
      <w:r w:rsidR="00BA78D7">
        <w:t xml:space="preserve"> </w:t>
      </w:r>
      <w:r>
        <w:t>privat,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exporturi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8E73B9">
        <w:t xml:space="preserve">. </w:t>
      </w:r>
      <w:r>
        <w:t>Cererea</w:t>
      </w:r>
      <w:r w:rsidR="00BA78D7">
        <w:t xml:space="preserve"> </w:t>
      </w:r>
      <w:r>
        <w:t>pentru</w:t>
      </w:r>
      <w:r w:rsidR="00BA78D7">
        <w:t xml:space="preserve"> </w:t>
      </w:r>
      <w:r>
        <w:t>anumite</w:t>
      </w:r>
      <w:r w:rsidR="00BA78D7">
        <w:t xml:space="preserve"> </w:t>
      </w:r>
      <w:r>
        <w:t>segmente</w:t>
      </w:r>
      <w:r w:rsidR="00BA78D7">
        <w:t xml:space="preserve"> </w:t>
      </w:r>
      <w:r>
        <w:t>de</w:t>
      </w:r>
      <w:r w:rsidR="00BA78D7">
        <w:t xml:space="preserve"> </w:t>
      </w:r>
      <w:r>
        <w:t>produse,</w:t>
      </w:r>
      <w:r w:rsidR="00BA78D7">
        <w:t xml:space="preserve"> </w:t>
      </w:r>
      <w:r>
        <w:t>precum</w:t>
      </w:r>
      <w:r w:rsidR="00BA78D7">
        <w:t xml:space="preserve"> </w:t>
      </w:r>
      <w:r>
        <w:t>mâncare,</w:t>
      </w:r>
      <w:r w:rsidR="00BA78D7">
        <w:t xml:space="preserve"> </w:t>
      </w:r>
      <w:r>
        <w:t>va</w:t>
      </w:r>
      <w:r w:rsidR="00BA78D7">
        <w:t xml:space="preserve"> </w:t>
      </w:r>
      <w:r>
        <w:t>rămâne</w:t>
      </w:r>
      <w:r w:rsidR="00BA78D7">
        <w:t xml:space="preserve"> </w:t>
      </w:r>
      <w:r>
        <w:t>rezilientă</w:t>
      </w:r>
      <w:r w:rsidR="00BA78D7">
        <w:t xml:space="preserve"> </w:t>
      </w:r>
      <w:r>
        <w:t>şi</w:t>
      </w:r>
      <w:r w:rsidR="00BA78D7">
        <w:t xml:space="preserve"> </w:t>
      </w:r>
      <w:r>
        <w:t>va</w:t>
      </w:r>
      <w:r w:rsidR="00BA78D7">
        <w:t xml:space="preserve"> </w:t>
      </w:r>
      <w:r>
        <w:t>exista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online</w:t>
      </w:r>
      <w:r w:rsidR="00BA78D7">
        <w:t xml:space="preserve"> </w:t>
      </w:r>
      <w:r>
        <w:t>semnificativă</w:t>
      </w:r>
      <w:r w:rsidR="008E73B9">
        <w:t xml:space="preserve">. </w:t>
      </w:r>
      <w:r>
        <w:t>Produsele</w:t>
      </w:r>
      <w:r w:rsidR="00BA78D7">
        <w:t xml:space="preserve"> </w:t>
      </w:r>
      <w:r>
        <w:t>electronice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afectate</w:t>
      </w:r>
      <w:r w:rsidR="00BA78D7">
        <w:t xml:space="preserve"> </w:t>
      </w:r>
      <w:r>
        <w:t>marginal</w:t>
      </w:r>
      <w:r w:rsidR="008E73B9">
        <w:t xml:space="preserve">. </w:t>
      </w:r>
      <w:r>
        <w:t>Companiile</w:t>
      </w:r>
      <w:r w:rsidR="00BA78D7">
        <w:t xml:space="preserve"> </w:t>
      </w:r>
      <w:r>
        <w:t>aeriene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restricţiile</w:t>
      </w:r>
      <w:r w:rsidR="00BA78D7">
        <w:t xml:space="preserve"> </w:t>
      </w:r>
      <w:r>
        <w:t>călătorie</w:t>
      </w:r>
      <w:r w:rsidR="00BA78D7">
        <w:t xml:space="preserve"> </w:t>
      </w:r>
      <w:r>
        <w:t>impuse</w:t>
      </w:r>
      <w:r w:rsidR="00BA78D7">
        <w:t xml:space="preserve"> </w:t>
      </w:r>
      <w:r>
        <w:t>de</w:t>
      </w:r>
      <w:r w:rsidR="00BA78D7">
        <w:t xml:space="preserve"> </w:t>
      </w:r>
      <w:r>
        <w:t>UE</w:t>
      </w:r>
      <w:r w:rsidR="008E73B9">
        <w:t xml:space="preserve">.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Air</w:t>
      </w:r>
      <w:r w:rsidR="00BA78D7">
        <w:t xml:space="preserve"> </w:t>
      </w:r>
      <w:r>
        <w:t>France,</w:t>
      </w:r>
      <w:r w:rsidR="00BA78D7">
        <w:t xml:space="preserve"> </w:t>
      </w:r>
      <w:r>
        <w:t>liderul</w:t>
      </w:r>
      <w:r w:rsidR="00BA78D7">
        <w:t xml:space="preserve"> </w:t>
      </w:r>
      <w:r>
        <w:t>european,</w:t>
      </w:r>
      <w:r w:rsidR="00BA78D7">
        <w:t xml:space="preserve"> </w:t>
      </w:r>
      <w:r>
        <w:t>avea</w:t>
      </w:r>
      <w:r w:rsidR="00BA78D7">
        <w:t xml:space="preserve"> </w:t>
      </w:r>
      <w:r>
        <w:t>planificate</w:t>
      </w:r>
      <w:r w:rsidR="00BA78D7">
        <w:t xml:space="preserve"> </w:t>
      </w:r>
      <w:r>
        <w:t>815</w:t>
      </w:r>
      <w:r w:rsidR="00BA78D7">
        <w:t>.000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călătorie</w:t>
      </w:r>
      <w:r w:rsidR="00BA78D7">
        <w:t xml:space="preserve"> </w:t>
      </w:r>
      <w:r>
        <w:t>într-o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zile,</w:t>
      </w:r>
      <w:r w:rsidR="00BA78D7">
        <w:t xml:space="preserve"> </w:t>
      </w:r>
      <w:r>
        <w:t>între</w:t>
      </w:r>
      <w:r w:rsidR="00BA78D7">
        <w:t xml:space="preserve"> </w:t>
      </w:r>
      <w:r>
        <w:t>state</w:t>
      </w:r>
      <w:r w:rsidR="00BA78D7">
        <w:t xml:space="preserve"> </w:t>
      </w:r>
      <w:r>
        <w:t>UE</w:t>
      </w:r>
      <w:r w:rsidR="00BA78D7">
        <w:t xml:space="preserve"> </w:t>
      </w:r>
      <w:r>
        <w:t>şi</w:t>
      </w:r>
      <w:r w:rsidR="00BA78D7">
        <w:t xml:space="preserve"> </w:t>
      </w:r>
      <w:r>
        <w:t>state</w:t>
      </w:r>
      <w:r w:rsidR="00BA78D7">
        <w:t xml:space="preserve"> </w:t>
      </w:r>
      <w:r>
        <w:t>non-UE</w:t>
      </w:r>
      <w:r w:rsidR="008E73B9">
        <w:t xml:space="preserve">. </w:t>
      </w:r>
      <w:r>
        <w:t>Restaurantele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afectate</w:t>
      </w:r>
      <w:r w:rsidR="008E73B9">
        <w:t xml:space="preserve">. </w:t>
      </w:r>
      <w:r>
        <w:t>În</w:t>
      </w:r>
      <w:r w:rsidR="00BA78D7">
        <w:t xml:space="preserve"> </w:t>
      </w:r>
      <w:r>
        <w:t>faţa</w:t>
      </w:r>
      <w:r w:rsidR="00BA78D7">
        <w:t xml:space="preserve"> </w:t>
      </w:r>
      <w:r>
        <w:t>şocurilor</w:t>
      </w:r>
      <w:r w:rsidR="00BA78D7">
        <w:t xml:space="preserve"> </w:t>
      </w:r>
      <w:r>
        <w:t>negative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veniturilor,</w:t>
      </w:r>
      <w:r w:rsidR="00BA78D7">
        <w:t xml:space="preserve"> </w:t>
      </w:r>
      <w:r>
        <w:t>unul</w:t>
      </w:r>
      <w:r w:rsidR="00BA78D7">
        <w:t xml:space="preserve"> </w:t>
      </w:r>
      <w:r>
        <w:t>din</w:t>
      </w:r>
      <w:r w:rsidR="00BA78D7">
        <w:t xml:space="preserve"> </w:t>
      </w:r>
      <w:r>
        <w:t>principalele</w:t>
      </w:r>
      <w:r w:rsidR="00BA78D7">
        <w:t xml:space="preserve"> </w:t>
      </w:r>
      <w:r>
        <w:t>răspunsuri</w:t>
      </w:r>
      <w:r w:rsidR="00BA78D7">
        <w:t xml:space="preserve"> </w:t>
      </w:r>
      <w:r>
        <w:t>ale</w:t>
      </w:r>
      <w:r w:rsidR="00BA78D7">
        <w:t xml:space="preserve"> </w:t>
      </w:r>
      <w:r>
        <w:t>unei</w:t>
      </w:r>
      <w:r w:rsidR="00BA78D7">
        <w:t xml:space="preserve"> </w:t>
      </w:r>
      <w:r>
        <w:t>gospodării</w:t>
      </w:r>
      <w:r w:rsidR="00BA78D7">
        <w:t xml:space="preserve"> </w:t>
      </w:r>
      <w:r>
        <w:t>cu</w:t>
      </w:r>
      <w:r w:rsidR="00BA78D7">
        <w:t xml:space="preserve"> </w:t>
      </w:r>
      <w:r>
        <w:t>înclinaţie</w:t>
      </w:r>
      <w:r w:rsidR="00BA78D7">
        <w:t xml:space="preserve"> </w:t>
      </w:r>
      <w:r>
        <w:t>spre</w:t>
      </w:r>
      <w:r w:rsidR="00BA78D7">
        <w:t xml:space="preserve"> </w:t>
      </w:r>
      <w:r>
        <w:t>consum</w:t>
      </w:r>
      <w:r w:rsidR="00BA78D7">
        <w:t xml:space="preserve"> </w:t>
      </w:r>
      <w:r>
        <w:t>este</w:t>
      </w:r>
      <w:r w:rsidR="00BA78D7">
        <w:t xml:space="preserve"> </w:t>
      </w:r>
      <w:r>
        <w:t>să</w:t>
      </w:r>
      <w:r w:rsidR="00BA78D7">
        <w:t xml:space="preserve"> </w:t>
      </w:r>
      <w:r>
        <w:t>amâne</w:t>
      </w:r>
      <w:r w:rsidR="00BA78D7">
        <w:t xml:space="preserve"> </w:t>
      </w:r>
      <w:r>
        <w:t>cumpărarea</w:t>
      </w:r>
      <w:r w:rsidR="00BA78D7">
        <w:t xml:space="preserve"> </w:t>
      </w:r>
      <w:r>
        <w:t>unei</w:t>
      </w:r>
      <w:r w:rsidR="00BA78D7">
        <w:t xml:space="preserve"> </w:t>
      </w:r>
      <w:r>
        <w:t>maşini</w:t>
      </w:r>
      <w:r w:rsidR="008E73B9">
        <w:t xml:space="preserve">. </w:t>
      </w:r>
      <w:r>
        <w:t>Drept</w:t>
      </w:r>
      <w:r w:rsidR="00BA78D7">
        <w:t xml:space="preserve"> </w:t>
      </w:r>
      <w:r>
        <w:t>urmare,</w:t>
      </w:r>
      <w:r w:rsidR="00BA78D7">
        <w:t xml:space="preserve"> </w:t>
      </w:r>
      <w:r>
        <w:t>industria</w:t>
      </w:r>
      <w:r w:rsidR="00BA78D7">
        <w:t xml:space="preserve"> </w:t>
      </w:r>
      <w:r>
        <w:t>auto</w:t>
      </w:r>
      <w:r w:rsidR="00BA78D7">
        <w:t xml:space="preserve"> </w:t>
      </w:r>
      <w:r>
        <w:t>a</w:t>
      </w:r>
      <w:r w:rsidR="00BA78D7">
        <w:t xml:space="preserve"> </w:t>
      </w:r>
      <w:r>
        <w:t>simţit</w:t>
      </w:r>
      <w:r w:rsidR="00BA78D7">
        <w:t xml:space="preserve"> </w:t>
      </w:r>
      <w:r>
        <w:t>deja</w:t>
      </w:r>
      <w:r w:rsidR="00BA78D7">
        <w:t xml:space="preserve"> </w:t>
      </w:r>
      <w:r>
        <w:t>lovitura,</w:t>
      </w:r>
      <w:r w:rsidR="00BA78D7">
        <w:t xml:space="preserve"> </w:t>
      </w:r>
      <w:r>
        <w:t>fiind</w:t>
      </w:r>
      <w:r w:rsidR="00BA78D7">
        <w:t xml:space="preserve"> </w:t>
      </w:r>
      <w:r>
        <w:t>nevoită</w:t>
      </w:r>
      <w:r w:rsidR="00BA78D7">
        <w:t xml:space="preserve"> </w:t>
      </w:r>
      <w:r>
        <w:t>să</w:t>
      </w:r>
      <w:r w:rsidR="00BA78D7">
        <w:t xml:space="preserve"> </w:t>
      </w:r>
      <w:r>
        <w:t>închidă</w:t>
      </w:r>
      <w:r w:rsidR="00BA78D7">
        <w:t xml:space="preserve"> </w:t>
      </w:r>
      <w:r>
        <w:t>majoritatea</w:t>
      </w:r>
      <w:r w:rsidR="00BA78D7">
        <w:t xml:space="preserve"> </w:t>
      </w:r>
      <w:r>
        <w:t>fabricilor</w:t>
      </w:r>
      <w:r w:rsidR="00BA78D7">
        <w:t xml:space="preserve"> </w:t>
      </w:r>
      <w:r>
        <w:t>de</w:t>
      </w:r>
      <w:r w:rsidR="00BA78D7">
        <w:t xml:space="preserve"> </w:t>
      </w:r>
      <w:r>
        <w:t>producţie</w:t>
      </w:r>
      <w:r w:rsidR="00BA78D7">
        <w:t xml:space="preserve"> </w:t>
      </w:r>
      <w:r>
        <w:t>de</w:t>
      </w:r>
      <w:r w:rsidR="00BA78D7">
        <w:t xml:space="preserve"> </w:t>
      </w:r>
      <w:r>
        <w:t>maşini</w:t>
      </w:r>
      <w:r w:rsidR="008E73B9">
        <w:t xml:space="preserve">. </w:t>
      </w:r>
      <w:r>
        <w:t>În</w:t>
      </w:r>
      <w:r w:rsidR="00BA78D7">
        <w:t xml:space="preserve"> </w:t>
      </w:r>
      <w:r>
        <w:t>China,</w:t>
      </w:r>
      <w:r w:rsidR="00BA78D7">
        <w:t xml:space="preserve"> </w:t>
      </w:r>
      <w:r>
        <w:t>vânzările</w:t>
      </w:r>
      <w:r w:rsidR="00BA78D7">
        <w:t xml:space="preserve"> </w:t>
      </w:r>
      <w:r>
        <w:t>de</w:t>
      </w:r>
      <w:r w:rsidR="00BA78D7">
        <w:t xml:space="preserve"> </w:t>
      </w:r>
      <w:r>
        <w:t>maşini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92%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două</w:t>
      </w:r>
      <w:r w:rsidR="00BA78D7">
        <w:t xml:space="preserve"> </w:t>
      </w:r>
      <w:r>
        <w:t>săptămâni</w:t>
      </w:r>
      <w:r w:rsidR="00BA78D7">
        <w:t xml:space="preserve"> </w:t>
      </w:r>
      <w:r>
        <w:t>din</w:t>
      </w:r>
      <w:r w:rsidR="00BA78D7">
        <w:t xml:space="preserve"> </w:t>
      </w:r>
      <w:r>
        <w:t>februarie</w:t>
      </w:r>
      <w:r w:rsidR="008E73B9">
        <w:t xml:space="preserve">. </w:t>
      </w:r>
      <w:r>
        <w:t>Datele</w:t>
      </w:r>
      <w:r w:rsidR="00BA78D7">
        <w:t xml:space="preserve"> </w:t>
      </w:r>
      <w:r>
        <w:t>din</w:t>
      </w:r>
      <w:r w:rsidR="00BA78D7">
        <w:t xml:space="preserve"> </w:t>
      </w:r>
      <w:r>
        <w:t>China</w:t>
      </w:r>
      <w:r w:rsidR="00BA78D7">
        <w:t xml:space="preserve"> </w:t>
      </w:r>
      <w:r>
        <w:t>sugerează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impactul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extraordinar</w:t>
      </w:r>
      <w:r w:rsidR="00BA78D7">
        <w:t xml:space="preserve"> </w:t>
      </w:r>
      <w:r>
        <w:t>de</w:t>
      </w:r>
      <w:r w:rsidR="00BA78D7">
        <w:t xml:space="preserve"> </w:t>
      </w:r>
      <w:r>
        <w:t>mare,</w:t>
      </w:r>
      <w:r w:rsidR="00BA78D7">
        <w:t xml:space="preserve"> </w:t>
      </w:r>
      <w:r>
        <w:t>iar</w:t>
      </w:r>
      <w:r w:rsidR="00BA78D7">
        <w:t xml:space="preserve"> </w:t>
      </w:r>
      <w:r>
        <w:t>din</w:t>
      </w:r>
      <w:r w:rsidR="00BA78D7">
        <w:t xml:space="preserve"> </w:t>
      </w:r>
      <w:r>
        <w:t>păcate</w:t>
      </w:r>
      <w:r w:rsidR="00BA78D7">
        <w:t xml:space="preserve"> </w:t>
      </w:r>
      <w:r>
        <w:t>acesta</w:t>
      </w:r>
      <w:r w:rsidR="00BA78D7">
        <w:t xml:space="preserve"> </w:t>
      </w:r>
      <w:r>
        <w:t>este</w:t>
      </w:r>
      <w:r w:rsidR="00BA78D7">
        <w:t xml:space="preserve"> </w:t>
      </w:r>
      <w:r>
        <w:t>numai</w:t>
      </w:r>
      <w:r w:rsidR="00BA78D7">
        <w:t xml:space="preserve"> </w:t>
      </w:r>
      <w:r>
        <w:t>efectul</w:t>
      </w:r>
      <w:r w:rsidR="00BA78D7">
        <w:t xml:space="preserve"> </w:t>
      </w:r>
      <w:r>
        <w:t>direct,</w:t>
      </w:r>
      <w:r w:rsidR="00BA78D7">
        <w:t xml:space="preserve"> </w:t>
      </w:r>
      <w:r>
        <w:t>potrivit</w:t>
      </w:r>
      <w:r w:rsidR="00BA78D7">
        <w:t xml:space="preserve"> </w:t>
      </w:r>
      <w:r>
        <w:t>raportului</w:t>
      </w:r>
      <w:r w:rsidR="00BA78D7">
        <w:t xml:space="preserve"> </w:t>
      </w:r>
      <w:r>
        <w:t>London</w:t>
      </w:r>
      <w:r w:rsidR="00BA78D7">
        <w:t xml:space="preserve"> </w:t>
      </w:r>
      <w:r>
        <w:t>Business</w:t>
      </w:r>
      <w:r w:rsidR="00BA78D7">
        <w:t xml:space="preserve"> </w:t>
      </w:r>
      <w:r>
        <w:t>School</w:t>
      </w:r>
      <w:r w:rsidR="008E73B9">
        <w:t xml:space="preserve">. </w:t>
      </w:r>
      <w:r>
        <w:t>Există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major</w:t>
      </w:r>
      <w:r w:rsidR="00BA78D7">
        <w:t xml:space="preserve"> </w:t>
      </w:r>
      <w:r>
        <w:t>şi</w:t>
      </w:r>
      <w:r w:rsidR="00BA78D7">
        <w:t xml:space="preserve"> </w:t>
      </w:r>
      <w:r>
        <w:t>asupra</w:t>
      </w:r>
      <w:r w:rsidR="00BA78D7">
        <w:t xml:space="preserve"> </w:t>
      </w:r>
      <w:r>
        <w:t>lanţului</w:t>
      </w:r>
      <w:r w:rsidR="00BA78D7">
        <w:t xml:space="preserve"> </w:t>
      </w:r>
      <w:r>
        <w:t>de</w:t>
      </w:r>
      <w:r w:rsidR="00BA78D7">
        <w:t xml:space="preserve"> </w:t>
      </w:r>
      <w:r>
        <w:t>distribuţie,</w:t>
      </w:r>
      <w:r w:rsidR="00BA78D7">
        <w:t xml:space="preserve"> </w:t>
      </w:r>
      <w:r>
        <w:t>deoarece</w:t>
      </w:r>
      <w:r w:rsidR="00BA78D7">
        <w:t xml:space="preserve"> </w:t>
      </w:r>
      <w:r>
        <w:t>sunt</w:t>
      </w:r>
      <w:r w:rsidR="00BA78D7">
        <w:t xml:space="preserve"> </w:t>
      </w:r>
      <w:r>
        <w:t>înregistrate</w:t>
      </w:r>
      <w:r w:rsidR="00BA78D7">
        <w:t xml:space="preserve"> </w:t>
      </w:r>
      <w:r>
        <w:t>numeroase</w:t>
      </w:r>
      <w:r w:rsidR="00BA78D7">
        <w:t xml:space="preserve"> </w:t>
      </w:r>
      <w:r>
        <w:t>disrupţii,</w:t>
      </w:r>
      <w:r w:rsidR="00BA78D7">
        <w:t xml:space="preserve"> </w:t>
      </w:r>
      <w:r>
        <w:t>iar</w:t>
      </w:r>
      <w:r w:rsidR="00BA78D7">
        <w:t xml:space="preserve"> </w:t>
      </w:r>
      <w:r>
        <w:t>impactul</w:t>
      </w:r>
      <w:r w:rsidR="00BA78D7">
        <w:t xml:space="preserve"> </w:t>
      </w:r>
      <w:r>
        <w:t>încă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simţit</w:t>
      </w:r>
      <w:r w:rsidR="008E73B9">
        <w:t xml:space="preserve">.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Firmele</w:t>
      </w:r>
      <w:r w:rsidR="00BA78D7">
        <w:t xml:space="preserve"> </w:t>
      </w:r>
      <w:r>
        <w:t>pot</w:t>
      </w:r>
      <w:r w:rsidR="00BA78D7">
        <w:t xml:space="preserve"> </w:t>
      </w:r>
      <w:r>
        <w:t>regândi</w:t>
      </w:r>
      <w:r w:rsidR="00BA78D7">
        <w:t xml:space="preserve"> </w:t>
      </w:r>
      <w:r>
        <w:t>munca</w:t>
      </w:r>
      <w:r w:rsidR="00BA78D7">
        <w:t xml:space="preserve"> </w:t>
      </w:r>
      <w:r>
        <w:t>şi</w:t>
      </w:r>
      <w:r w:rsidR="00BA78D7">
        <w:t xml:space="preserve"> </w:t>
      </w:r>
      <w:r>
        <w:t>pot</w:t>
      </w:r>
      <w:r w:rsidR="00BA78D7">
        <w:t xml:space="preserve"> </w:t>
      </w:r>
      <w:r>
        <w:t>accepta</w:t>
      </w:r>
      <w:r w:rsidR="00BA78D7">
        <w:t xml:space="preserve"> </w:t>
      </w:r>
      <w:r>
        <w:t>mai</w:t>
      </w:r>
      <w:r w:rsidR="00BA78D7">
        <w:t xml:space="preserve"> </w:t>
      </w:r>
      <w:r>
        <w:t>des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duce</w:t>
      </w:r>
      <w:r w:rsidR="00BA78D7">
        <w:t xml:space="preserve"> </w:t>
      </w:r>
      <w:r>
        <w:t>la</w:t>
      </w:r>
      <w:r w:rsidR="00BA78D7">
        <w:t xml:space="preserve"> </w:t>
      </w:r>
      <w:r>
        <w:t>mai</w:t>
      </w:r>
      <w:r w:rsidR="00BA78D7">
        <w:t xml:space="preserve"> </w:t>
      </w:r>
      <w:r>
        <w:t>multă</w:t>
      </w:r>
      <w:r w:rsidR="00BA78D7">
        <w:t xml:space="preserve"> </w:t>
      </w:r>
      <w:r>
        <w:t>flexibilitate</w:t>
      </w:r>
      <w:r w:rsidR="00BA78D7">
        <w:t xml:space="preserve"> </w:t>
      </w:r>
      <w:r>
        <w:t>pentru</w:t>
      </w:r>
      <w:r w:rsidR="00BA78D7">
        <w:t xml:space="preserve"> </w:t>
      </w:r>
      <w:r>
        <w:t>muncitori</w:t>
      </w:r>
      <w:r w:rsidR="00BA78D7">
        <w:t xml:space="preserve"> </w:t>
      </w:r>
      <w:r>
        <w:t>şi</w:t>
      </w:r>
      <w:r w:rsidR="00BA78D7">
        <w:t xml:space="preserve"> </w:t>
      </w:r>
      <w:r>
        <w:t>un</w:t>
      </w:r>
      <w:r w:rsidR="00BA78D7">
        <w:t xml:space="preserve"> </w:t>
      </w:r>
      <w:r>
        <w:t>trafic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în</w:t>
      </w:r>
      <w:r w:rsidR="00BA78D7">
        <w:t xml:space="preserve"> </w:t>
      </w:r>
      <w:r>
        <w:t>oraşe</w:t>
      </w:r>
      <w:r w:rsidR="008E73B9">
        <w:t xml:space="preserve">. </w:t>
      </w:r>
      <w:r>
        <w:t>Cu</w:t>
      </w:r>
      <w:r w:rsidR="00BA78D7">
        <w:t xml:space="preserve"> </w:t>
      </w:r>
      <w:r>
        <w:t>totuşi,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naşte</w:t>
      </w:r>
      <w:r w:rsidR="00BA78D7">
        <w:t xml:space="preserve"> </w:t>
      </w:r>
      <w:r>
        <w:t>oportunităţi</w:t>
      </w:r>
      <w:r w:rsidR="00BA78D7">
        <w:t xml:space="preserve"> </w:t>
      </w:r>
      <w:r>
        <w:t>inegale</w:t>
      </w:r>
      <w:r w:rsidR="008E73B9">
        <w:t xml:space="preserve">.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muncitori</w:t>
      </w:r>
      <w:r w:rsidR="00BA78D7">
        <w:t xml:space="preserve"> </w:t>
      </w:r>
      <w:r>
        <w:t>înalt</w:t>
      </w:r>
      <w:r w:rsidR="00BA78D7">
        <w:t xml:space="preserve"> </w:t>
      </w:r>
      <w:r>
        <w:t>calificaţi</w:t>
      </w:r>
      <w:r w:rsidR="00BA78D7">
        <w:t xml:space="preserve"> </w:t>
      </w:r>
      <w:r>
        <w:t>pot</w:t>
      </w:r>
      <w:r w:rsidR="00BA78D7">
        <w:t xml:space="preserve"> </w:t>
      </w:r>
      <w:r>
        <w:t>lucra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(educaţie,</w:t>
      </w:r>
      <w:r w:rsidR="00BA78D7">
        <w:t xml:space="preserve"> </w:t>
      </w:r>
      <w:r>
        <w:t>servicii</w:t>
      </w:r>
      <w:r w:rsidR="00BA78D7">
        <w:t xml:space="preserve"> </w:t>
      </w:r>
      <w:r>
        <w:t>financiare,</w:t>
      </w:r>
      <w:r w:rsidR="00BA78D7">
        <w:t xml:space="preserve"> </w:t>
      </w:r>
      <w:r>
        <w:t>joburi</w:t>
      </w:r>
      <w:r w:rsidR="00BA78D7">
        <w:t xml:space="preserve"> </w:t>
      </w:r>
      <w:r>
        <w:t>corporate)</w:t>
      </w:r>
      <w:r w:rsidR="00BA78D7">
        <w:t xml:space="preserve"> </w:t>
      </w:r>
      <w:r>
        <w:t>decât</w:t>
      </w:r>
      <w:r w:rsidR="00BA78D7">
        <w:t xml:space="preserve"> </w:t>
      </w:r>
      <w:r>
        <w:t>muncitori</w:t>
      </w:r>
      <w:r w:rsidR="00BA78D7">
        <w:t xml:space="preserve"> </w:t>
      </w:r>
      <w:r>
        <w:t>slab</w:t>
      </w:r>
      <w:r w:rsidR="00BA78D7">
        <w:t xml:space="preserve"> </w:t>
      </w:r>
      <w:r>
        <w:t>calificaţi</w:t>
      </w:r>
      <w:r w:rsidR="00BA78D7">
        <w:t xml:space="preserve"> </w:t>
      </w:r>
      <w:r>
        <w:t>(şoferi,</w:t>
      </w:r>
      <w:r w:rsidR="00BA78D7">
        <w:t xml:space="preserve"> </w:t>
      </w:r>
      <w:r>
        <w:t>distribuţie,</w:t>
      </w:r>
      <w:r w:rsidR="00BA78D7">
        <w:t xml:space="preserve"> </w:t>
      </w:r>
      <w:r>
        <w:t>muncitori</w:t>
      </w:r>
      <w:r w:rsidR="00BA78D7">
        <w:t xml:space="preserve"> </w:t>
      </w:r>
      <w:r>
        <w:t>retail)</w:t>
      </w:r>
      <w:r w:rsidR="008E73B9">
        <w:t xml:space="preserve">. </w:t>
      </w:r>
      <w:r>
        <w:t>Aptitudinile</w:t>
      </w:r>
      <w:r w:rsidR="00BA78D7">
        <w:t xml:space="preserve"> </w:t>
      </w:r>
      <w:r>
        <w:t>sunt</w:t>
      </w:r>
      <w:r w:rsidR="00BA78D7">
        <w:t xml:space="preserve"> </w:t>
      </w:r>
      <w:r>
        <w:t>corelate</w:t>
      </w:r>
      <w:r w:rsidR="00BA78D7">
        <w:t xml:space="preserve"> </w:t>
      </w:r>
      <w:r>
        <w:t>cu</w:t>
      </w:r>
      <w:r w:rsidR="00BA78D7">
        <w:t xml:space="preserve"> </w:t>
      </w:r>
      <w:r>
        <w:t>lichidităţile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susţine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şomaj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crizei</w:t>
      </w:r>
      <w:r w:rsidR="00BA78D7">
        <w:t xml:space="preserve">. </w:t>
      </w:r>
    </w:p>
    <w:p w14:paraId="42C6F00E" w14:textId="360F1D47" w:rsidR="006C4461" w:rsidRDefault="006C4461" w:rsidP="006C4461">
      <w:r>
        <w:t>Statistica</w:t>
      </w:r>
      <w:r w:rsidR="00BA78D7">
        <w:t xml:space="preserve"> </w:t>
      </w:r>
      <w:r>
        <w:t>a</w:t>
      </w:r>
      <w:r w:rsidR="00BA78D7">
        <w:t xml:space="preserve"> </w:t>
      </w:r>
      <w:r>
        <w:t>investigat</w:t>
      </w:r>
      <w:r w:rsidR="00BA78D7">
        <w:t xml:space="preserve"> </w:t>
      </w:r>
      <w:r>
        <w:t>impactul</w:t>
      </w:r>
      <w:r w:rsidR="00BA78D7">
        <w:t xml:space="preserve"> </w:t>
      </w:r>
      <w:r>
        <w:t>COVID-19</w:t>
      </w:r>
      <w:r w:rsidR="008E73B9">
        <w:t xml:space="preserve">. </w:t>
      </w:r>
      <w:r>
        <w:t>Sectorul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afectat</w:t>
      </w:r>
      <w:r w:rsidR="00BA78D7">
        <w:t xml:space="preserve"> </w:t>
      </w:r>
      <w:r>
        <w:t>de</w:t>
      </w:r>
      <w:r w:rsidR="00BA78D7">
        <w:t xml:space="preserve"> </w:t>
      </w:r>
      <w:r>
        <w:t>concedieri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măsurării</w:t>
      </w:r>
      <w:r w:rsidR="00BA78D7">
        <w:t xml:space="preserve"> </w:t>
      </w:r>
      <w:r>
        <w:t>impactului</w:t>
      </w:r>
      <w:r w:rsidR="00BA78D7">
        <w:t xml:space="preserve"> </w:t>
      </w:r>
      <w:r>
        <w:t>SARS-Cov</w:t>
      </w:r>
      <w:r w:rsidR="00BA78D7">
        <w:t xml:space="preserve">. </w:t>
      </w:r>
      <w:r>
        <w:t>2,</w:t>
      </w:r>
      <w:r w:rsidR="00BA78D7">
        <w:t xml:space="preserve"> </w:t>
      </w:r>
      <w:r>
        <w:t>INS</w:t>
      </w:r>
      <w:r w:rsidR="00BA78D7">
        <w:t xml:space="preserve"> </w:t>
      </w:r>
      <w:r>
        <w:t>a</w:t>
      </w:r>
      <w:r w:rsidR="00BA78D7">
        <w:t xml:space="preserve"> </w:t>
      </w:r>
      <w:r>
        <w:t>realizat</w:t>
      </w:r>
      <w:r w:rsidR="00BA78D7">
        <w:t xml:space="preserve"> </w:t>
      </w:r>
      <w:r>
        <w:t>o</w:t>
      </w:r>
      <w:r w:rsidR="00BA78D7">
        <w:t xml:space="preserve"> </w:t>
      </w:r>
      <w:r>
        <w:t>anchetă</w:t>
      </w:r>
      <w:r w:rsidR="00BA78D7">
        <w:t xml:space="preserve"> </w:t>
      </w:r>
      <w:r>
        <w:t>ad-hoc</w:t>
      </w:r>
      <w:r w:rsidR="00BA78D7">
        <w:t xml:space="preserve"> </w:t>
      </w:r>
      <w:r>
        <w:t>care</w:t>
      </w:r>
      <w:r w:rsidR="00BA78D7">
        <w:t xml:space="preserve"> </w:t>
      </w:r>
      <w:r>
        <w:t>s-a</w:t>
      </w:r>
      <w:r w:rsidR="00BA78D7">
        <w:t xml:space="preserve"> </w:t>
      </w:r>
      <w:r>
        <w:t>desfăşurat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17-19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estimarea</w:t>
      </w:r>
      <w:r w:rsidR="00BA78D7">
        <w:t xml:space="preserve"> </w:t>
      </w:r>
      <w:r>
        <w:t>evoluţiei</w:t>
      </w:r>
      <w:r w:rsidR="00BA78D7">
        <w:t xml:space="preserve"> </w:t>
      </w:r>
      <w:r>
        <w:t>activităţii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salariaţi</w:t>
      </w:r>
      <w:r w:rsidR="00BA78D7">
        <w:t xml:space="preserve"> </w:t>
      </w:r>
      <w:r>
        <w:t>pentru</w:t>
      </w:r>
      <w:r w:rsidR="00BA78D7">
        <w:t xml:space="preserve"> </w:t>
      </w:r>
      <w:r>
        <w:t>perioadele</w:t>
      </w:r>
      <w:r w:rsidR="00BA78D7">
        <w:t xml:space="preserve"> </w:t>
      </w:r>
      <w:r>
        <w:t>17/19</w:t>
      </w:r>
      <w:r w:rsidR="00BA78D7">
        <w:t xml:space="preserve"> </w:t>
      </w:r>
      <w:r>
        <w:t>31</w:t>
      </w:r>
      <w:r w:rsidR="00BA78D7">
        <w:t xml:space="preserve"> </w:t>
      </w:r>
      <w:r>
        <w:t>martie</w:t>
      </w:r>
      <w:r w:rsidR="00BA78D7">
        <w:t xml:space="preserve"> </w:t>
      </w:r>
      <w:r>
        <w:t>şi</w:t>
      </w:r>
      <w:r w:rsidR="00BA78D7">
        <w:t xml:space="preserve"> </w:t>
      </w:r>
      <w:r>
        <w:t>1</w:t>
      </w:r>
      <w:r w:rsidR="00BA78D7">
        <w:t xml:space="preserve"> </w:t>
      </w:r>
      <w:r>
        <w:t>30</w:t>
      </w:r>
      <w:r w:rsidR="00BA78D7">
        <w:t xml:space="preserve"> </w:t>
      </w:r>
      <w:r>
        <w:t>aprilie</w:t>
      </w:r>
      <w:r w:rsidR="00BA78D7">
        <w:t xml:space="preserve"> </w:t>
      </w:r>
      <w:r>
        <w:t>2020</w:t>
      </w:r>
      <w:r w:rsidR="008E73B9">
        <w:t xml:space="preserve">. </w:t>
      </w:r>
      <w:r>
        <w:t>Managerii</w:t>
      </w:r>
      <w:r w:rsidR="00BA78D7">
        <w:t xml:space="preserve"> </w:t>
      </w:r>
      <w:r>
        <w:t>întreprinderilor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întrebaţi</w:t>
      </w:r>
      <w:r w:rsidR="00BA78D7">
        <w:t xml:space="preserve"> </w:t>
      </w:r>
      <w:r>
        <w:t>asupra</w:t>
      </w:r>
      <w:r w:rsidR="00BA78D7">
        <w:t xml:space="preserve"> </w:t>
      </w:r>
      <w:r>
        <w:t>percepţiei</w:t>
      </w:r>
      <w:r w:rsidR="00BA78D7">
        <w:t xml:space="preserve"> </w:t>
      </w:r>
      <w:r>
        <w:t>privind</w:t>
      </w:r>
      <w:r w:rsidR="00BA78D7">
        <w:t xml:space="preserve"> </w:t>
      </w:r>
      <w:r>
        <w:t>evoluţia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economice,</w:t>
      </w:r>
      <w:r w:rsidR="00BA78D7">
        <w:t xml:space="preserve"> </w:t>
      </w:r>
      <w:r>
        <w:t>respectiv</w:t>
      </w:r>
      <w:r w:rsidR="00BA78D7">
        <w:t xml:space="preserve"> </w:t>
      </w:r>
      <w:r>
        <w:t>dacă</w:t>
      </w:r>
      <w:r w:rsidR="00BA78D7">
        <w:t xml:space="preserve"> </w:t>
      </w:r>
      <w:r>
        <w:t>vor</w:t>
      </w:r>
      <w:r w:rsidR="00BA78D7">
        <w:t xml:space="preserve"> </w:t>
      </w:r>
      <w:r>
        <w:t>considera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restrânge</w:t>
      </w:r>
      <w:r w:rsidR="00BA78D7">
        <w:t xml:space="preserve"> </w:t>
      </w:r>
      <w:r>
        <w:t>cu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25%,</w:t>
      </w:r>
      <w:r w:rsidR="00BA78D7">
        <w:t xml:space="preserve"> </w:t>
      </w:r>
      <w:r>
        <w:t>între</w:t>
      </w:r>
      <w:r w:rsidR="00BA78D7">
        <w:t xml:space="preserve"> </w:t>
      </w:r>
      <w:r>
        <w:t>25-50%,</w:t>
      </w:r>
      <w:r w:rsidR="00BA78D7">
        <w:t xml:space="preserve"> </w:t>
      </w:r>
      <w:r>
        <w:t>peste</w:t>
      </w:r>
      <w:r w:rsidR="00BA78D7">
        <w:t xml:space="preserve"> </w:t>
      </w:r>
      <w:r>
        <w:t>50%</w:t>
      </w:r>
      <w:r w:rsidR="00BA78D7">
        <w:t xml:space="preserve"> </w:t>
      </w:r>
      <w:r>
        <w:t>sau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închide,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dacă</w:t>
      </w:r>
      <w:r w:rsidR="00BA78D7">
        <w:t xml:space="preserve"> </w:t>
      </w:r>
      <w:r>
        <w:t>activitatea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restrânge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creşte</w:t>
      </w:r>
      <w:r w:rsidR="008E73B9">
        <w:t xml:space="preserve">.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incertitudinea</w:t>
      </w:r>
      <w:r w:rsidR="00BA78D7">
        <w:t xml:space="preserve"> </w:t>
      </w:r>
      <w:r>
        <w:t>evoluţiei</w:t>
      </w:r>
      <w:r w:rsidR="00BA78D7">
        <w:t xml:space="preserve"> </w:t>
      </w:r>
      <w:r>
        <w:t>SARS-Cov</w:t>
      </w:r>
      <w:r w:rsidR="00BA78D7">
        <w:t xml:space="preserve">. </w:t>
      </w:r>
      <w:r>
        <w:t>2,</w:t>
      </w:r>
      <w:r w:rsidR="00BA78D7">
        <w:t xml:space="preserve"> </w:t>
      </w:r>
      <w:r>
        <w:t>managerii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opta</w:t>
      </w:r>
      <w:r w:rsidR="00BA78D7">
        <w:t xml:space="preserve"> </w:t>
      </w:r>
      <w:r>
        <w:t>pentru</w:t>
      </w:r>
      <w:r w:rsidR="00BA78D7">
        <w:t xml:space="preserve"> </w:t>
      </w:r>
      <w:r>
        <w:t>versiunea</w:t>
      </w:r>
      <w:r w:rsidR="00BA78D7">
        <w:t xml:space="preserve"> </w:t>
      </w:r>
      <w:r>
        <w:t>de</w:t>
      </w:r>
      <w:r w:rsidR="00BA78D7">
        <w:t xml:space="preserve"> </w:t>
      </w:r>
      <w:r>
        <w:t>răspuns</w:t>
      </w:r>
      <w:r w:rsidR="00BA78D7">
        <w:t xml:space="preserve"> </w:t>
      </w:r>
      <w:r>
        <w:t>„nu</w:t>
      </w:r>
      <w:r w:rsidR="00BA78D7">
        <w:t xml:space="preserve"> </w:t>
      </w:r>
      <w:r>
        <w:t>pot</w:t>
      </w:r>
      <w:r w:rsidR="00BA78D7">
        <w:t xml:space="preserve"> </w:t>
      </w:r>
      <w:r>
        <w:t>estima”</w:t>
      </w:r>
      <w:r w:rsidR="008E73B9">
        <w:t xml:space="preserve">. </w:t>
      </w:r>
      <w:r>
        <w:t>Din</w:t>
      </w:r>
      <w:r w:rsidR="00BA78D7">
        <w:t xml:space="preserve"> </w:t>
      </w:r>
      <w:r>
        <w:t>analiza</w:t>
      </w:r>
      <w:r w:rsidR="00BA78D7">
        <w:t xml:space="preserve"> </w:t>
      </w:r>
      <w:r>
        <w:t>răspunsurilor,</w:t>
      </w:r>
      <w:r w:rsidR="00BA78D7">
        <w:t xml:space="preserve"> </w:t>
      </w:r>
      <w:r>
        <w:t>unul</w:t>
      </w:r>
      <w:r w:rsidR="00BA78D7">
        <w:t xml:space="preserve"> </w:t>
      </w:r>
      <w:r>
        <w:t>din</w:t>
      </w:r>
      <w:r w:rsidR="00BA78D7">
        <w:t xml:space="preserve"> </w:t>
      </w:r>
      <w:r>
        <w:t>cinci</w:t>
      </w:r>
      <w:r w:rsidR="00BA78D7">
        <w:t xml:space="preserve"> </w:t>
      </w:r>
      <w:r>
        <w:t>manageri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lunii</w:t>
      </w:r>
      <w:r w:rsidR="00BA78D7">
        <w:t xml:space="preserve"> </w:t>
      </w:r>
      <w:r>
        <w:t>martie</w:t>
      </w:r>
      <w:r w:rsidR="00BA78D7">
        <w:t xml:space="preserve"> </w:t>
      </w:r>
      <w:r>
        <w:t>activitatea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scădea</w:t>
      </w:r>
      <w:r w:rsidR="00BA78D7">
        <w:t xml:space="preserve"> </w:t>
      </w:r>
      <w:r>
        <w:t>cu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25%</w:t>
      </w:r>
      <w:r w:rsidR="008E73B9">
        <w:t xml:space="preserve">. </w:t>
      </w:r>
      <w:r>
        <w:t>Trei</w:t>
      </w:r>
      <w:r w:rsidR="00BA78D7">
        <w:t xml:space="preserve"> </w:t>
      </w:r>
      <w:r>
        <w:t>sferturi</w:t>
      </w:r>
      <w:r w:rsidR="00BA78D7">
        <w:t xml:space="preserve"> </w:t>
      </w:r>
      <w:r>
        <w:t>din</w:t>
      </w:r>
      <w:r w:rsidR="00BA78D7">
        <w:t xml:space="preserve"> </w:t>
      </w:r>
      <w:r>
        <w:t>managerii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sunt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comerţ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8E73B9">
        <w:t xml:space="preserve">. </w:t>
      </w:r>
      <w:r>
        <w:t>Referitor</w:t>
      </w:r>
      <w:r w:rsidR="00BA78D7">
        <w:t xml:space="preserve"> </w:t>
      </w:r>
      <w:r>
        <w:t>la</w:t>
      </w:r>
      <w:r w:rsidR="00BA78D7">
        <w:t xml:space="preserve"> </w:t>
      </w:r>
      <w:r>
        <w:t>evoluţia</w:t>
      </w:r>
      <w:r w:rsidR="00BA78D7">
        <w:t xml:space="preserve"> </w:t>
      </w:r>
      <w:r>
        <w:t>activităţii</w:t>
      </w:r>
      <w:r w:rsidR="00BA78D7">
        <w:t xml:space="preserve"> </w:t>
      </w:r>
      <w:r>
        <w:t>din</w:t>
      </w:r>
      <w:r w:rsidR="00BA78D7">
        <w:t xml:space="preserve"> </w:t>
      </w:r>
      <w:r>
        <w:t>cursul</w:t>
      </w:r>
      <w:r w:rsidR="00BA78D7">
        <w:t xml:space="preserve"> </w:t>
      </w:r>
      <w:r>
        <w:t>lunii</w:t>
      </w:r>
      <w:r w:rsidR="00BA78D7">
        <w:t xml:space="preserve"> </w:t>
      </w:r>
      <w:r>
        <w:t>aprilie</w:t>
      </w:r>
      <w:r w:rsidR="00BA78D7">
        <w:t xml:space="preserve"> </w:t>
      </w:r>
      <w:r>
        <w:t>2020,</w:t>
      </w:r>
      <w:r w:rsidR="00BA78D7">
        <w:t xml:space="preserve"> </w:t>
      </w:r>
      <w:r>
        <w:t>gradul</w:t>
      </w:r>
      <w:r w:rsidR="00BA78D7">
        <w:t xml:space="preserve"> </w:t>
      </w:r>
      <w:r>
        <w:t>de</w:t>
      </w:r>
      <w:r w:rsidR="00BA78D7">
        <w:t xml:space="preserve"> </w:t>
      </w:r>
      <w:r>
        <w:t>incertitudine</w:t>
      </w:r>
      <w:r w:rsidR="00BA78D7">
        <w:t xml:space="preserve"> </w:t>
      </w:r>
      <w:r>
        <w:t>creşte,</w:t>
      </w:r>
      <w:r w:rsidR="00BA78D7">
        <w:t xml:space="preserve"> </w:t>
      </w:r>
      <w:r>
        <w:t>astfel</w:t>
      </w:r>
      <w:r w:rsidR="00BA78D7">
        <w:t xml:space="preserve"> </w:t>
      </w:r>
      <w:r>
        <w:t>peste</w:t>
      </w:r>
      <w:r w:rsidR="00BA78D7">
        <w:t xml:space="preserve"> </w:t>
      </w:r>
      <w:r>
        <w:t>48%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au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pot</w:t>
      </w:r>
      <w:r w:rsidR="00BA78D7">
        <w:t xml:space="preserve"> </w:t>
      </w:r>
      <w:r>
        <w:t>estima</w:t>
      </w:r>
      <w:r w:rsidR="00BA78D7">
        <w:t xml:space="preserve"> </w:t>
      </w:r>
      <w:r>
        <w:t>cum</w:t>
      </w:r>
      <w:r w:rsidR="00BA78D7">
        <w:t xml:space="preserve"> </w:t>
      </w:r>
      <w:r>
        <w:t>va</w:t>
      </w:r>
      <w:r w:rsidR="00BA78D7">
        <w:t xml:space="preserve"> </w:t>
      </w:r>
      <w:r>
        <w:t>evolua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economică</w:t>
      </w:r>
      <w:r w:rsidR="008E73B9">
        <w:t xml:space="preserve">. </w:t>
      </w:r>
      <w:r>
        <w:t>Ponderea</w:t>
      </w:r>
      <w:r w:rsidR="00BA78D7">
        <w:t xml:space="preserve"> </w:t>
      </w:r>
      <w:r>
        <w:t>managerilor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estimat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restrânge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lunii</w:t>
      </w:r>
      <w:r w:rsidR="00BA78D7">
        <w:t xml:space="preserve"> </w:t>
      </w:r>
      <w:r>
        <w:t>aprilie</w:t>
      </w:r>
      <w:r w:rsidR="00BA78D7">
        <w:t xml:space="preserve"> </w:t>
      </w:r>
      <w:r>
        <w:t>s-a</w:t>
      </w:r>
      <w:r w:rsidR="00BA78D7">
        <w:t xml:space="preserve"> </w:t>
      </w:r>
      <w:r>
        <w:t>redus</w:t>
      </w:r>
      <w:r w:rsidR="00BA78D7">
        <w:t xml:space="preserve"> </w:t>
      </w:r>
      <w:r>
        <w:t>la</w:t>
      </w:r>
      <w:r w:rsidR="00BA78D7">
        <w:t xml:space="preserve"> </w:t>
      </w:r>
      <w:r>
        <w:t>jumatate</w:t>
      </w:r>
      <w:r w:rsidR="00BA78D7">
        <w:t xml:space="preserve"> </w:t>
      </w:r>
      <w:r>
        <w:t>din</w:t>
      </w:r>
      <w:r w:rsidR="00BA78D7">
        <w:t xml:space="preserve"> </w:t>
      </w:r>
      <w:r>
        <w:t>valoarea</w:t>
      </w:r>
      <w:r w:rsidR="00BA78D7">
        <w:t xml:space="preserve"> </w:t>
      </w:r>
      <w:r>
        <w:t>lunii</w:t>
      </w:r>
      <w:r w:rsidR="00BA78D7">
        <w:t xml:space="preserve"> </w:t>
      </w:r>
      <w:r>
        <w:t>martie</w:t>
      </w:r>
      <w:r w:rsidR="008E73B9">
        <w:t xml:space="preserve">. </w:t>
      </w:r>
      <w:r>
        <w:t>În</w:t>
      </w:r>
      <w:r w:rsidR="00BA78D7">
        <w:t xml:space="preserve"> </w:t>
      </w:r>
      <w:r>
        <w:t>industrie,</w:t>
      </w:r>
      <w:r w:rsidR="00BA78D7">
        <w:t xml:space="preserve"> </w:t>
      </w:r>
      <w:r>
        <w:t>circa</w:t>
      </w:r>
      <w:r w:rsidR="00BA78D7">
        <w:t xml:space="preserve"> </w:t>
      </w:r>
      <w:r>
        <w:t>o</w:t>
      </w:r>
      <w:r w:rsidR="00BA78D7">
        <w:t xml:space="preserve"> </w:t>
      </w:r>
      <w:r>
        <w:t>treime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restrânge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lunii</w:t>
      </w:r>
      <w:r w:rsidR="00BA78D7">
        <w:t xml:space="preserve"> </w:t>
      </w:r>
      <w:r>
        <w:t>aprilie</w:t>
      </w:r>
      <w:r w:rsidR="00BA78D7">
        <w:t xml:space="preserve"> </w:t>
      </w:r>
      <w:r>
        <w:t>au</w:t>
      </w:r>
      <w:r w:rsidR="00BA78D7">
        <w:t xml:space="preserve"> </w:t>
      </w:r>
      <w:r>
        <w:t>apreciat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redusă</w:t>
      </w:r>
      <w:r w:rsidR="00BA78D7">
        <w:t xml:space="preserve"> </w:t>
      </w:r>
      <w:r>
        <w:t>între</w:t>
      </w:r>
      <w:r w:rsidR="00BA78D7">
        <w:t xml:space="preserve"> </w:t>
      </w:r>
      <w:r>
        <w:t>25%</w:t>
      </w:r>
      <w:r w:rsidR="00BA78D7">
        <w:t xml:space="preserve"> </w:t>
      </w:r>
      <w:r>
        <w:t>şi</w:t>
      </w:r>
      <w:r w:rsidR="00BA78D7">
        <w:t xml:space="preserve"> </w:t>
      </w:r>
      <w:r>
        <w:t>50%</w:t>
      </w:r>
      <w:r w:rsidR="008E73B9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întreprinderile</w:t>
      </w:r>
      <w:r w:rsidR="00BA78D7">
        <w:t xml:space="preserve"> </w:t>
      </w:r>
      <w:r>
        <w:t>mici</w:t>
      </w:r>
      <w:r w:rsidR="00BA78D7">
        <w:t xml:space="preserve"> </w:t>
      </w:r>
      <w:r>
        <w:lastRenderedPageBreak/>
        <w:t>şi</w:t>
      </w:r>
      <w:r w:rsidR="00BA78D7">
        <w:t xml:space="preserve"> </w:t>
      </w:r>
      <w:r>
        <w:t>mijlocii</w:t>
      </w:r>
      <w:r w:rsidR="00BA78D7">
        <w:t xml:space="preserve"> </w:t>
      </w:r>
      <w:r>
        <w:t>ai</w:t>
      </w:r>
      <w:r w:rsidR="00BA78D7">
        <w:t xml:space="preserve"> </w:t>
      </w:r>
      <w:r>
        <w:t>căror</w:t>
      </w:r>
      <w:r w:rsidR="00BA78D7">
        <w:t xml:space="preserve"> </w:t>
      </w:r>
      <w:r>
        <w:t>manageri</w:t>
      </w:r>
      <w:r w:rsidR="00BA78D7">
        <w:t xml:space="preserve"> </w:t>
      </w:r>
      <w:r>
        <w:t>au</w:t>
      </w:r>
      <w:r w:rsidR="00BA78D7">
        <w:t xml:space="preserve"> </w:t>
      </w:r>
      <w:r>
        <w:t>estimat</w:t>
      </w:r>
      <w:r w:rsidR="00BA78D7">
        <w:t xml:space="preserve"> </w:t>
      </w:r>
      <w:r>
        <w:t>ca</w:t>
      </w:r>
      <w:r w:rsidR="00BA78D7">
        <w:t xml:space="preserve"> </w:t>
      </w:r>
      <w:r>
        <w:t>principal</w:t>
      </w:r>
      <w:r w:rsidR="00BA78D7">
        <w:t xml:space="preserve"> </w:t>
      </w:r>
      <w:r>
        <w:t>risc</w:t>
      </w:r>
      <w:r w:rsidR="00BA78D7">
        <w:t xml:space="preserve"> </w:t>
      </w:r>
      <w:r>
        <w:t>reducerea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50%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închiderea</w:t>
      </w:r>
      <w:r w:rsidR="00BA78D7">
        <w:t xml:space="preserve"> </w:t>
      </w:r>
      <w:r>
        <w:t>activităţii</w:t>
      </w:r>
      <w:r w:rsidR="008E73B9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estimarea</w:t>
      </w:r>
      <w:r w:rsidR="00BA78D7">
        <w:t xml:space="preserve"> </w:t>
      </w:r>
      <w:r>
        <w:t>evoluţiei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salariaţi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lunii</w:t>
      </w:r>
      <w:r w:rsidR="00BA78D7">
        <w:t xml:space="preserve"> </w:t>
      </w:r>
      <w:r>
        <w:t>martie,</w:t>
      </w:r>
      <w:r w:rsidR="00BA78D7">
        <w:t xml:space="preserve"> </w:t>
      </w:r>
      <w:r>
        <w:t>aproape</w:t>
      </w:r>
      <w:r w:rsidR="00BA78D7">
        <w:t xml:space="preserve"> </w:t>
      </w:r>
      <w:r>
        <w:t>un</w:t>
      </w:r>
      <w:r w:rsidR="00BA78D7">
        <w:t xml:space="preserve"> </w:t>
      </w:r>
      <w:r>
        <w:t>sfert</w:t>
      </w:r>
      <w:r w:rsidR="00BA78D7">
        <w:t xml:space="preserve"> </w:t>
      </w:r>
      <w:r>
        <w:t>dintre</w:t>
      </w:r>
      <w:r w:rsidR="00BA78D7">
        <w:t xml:space="preserve"> </w:t>
      </w:r>
      <w:r>
        <w:t>manageri</w:t>
      </w:r>
      <w:r w:rsidR="00BA78D7">
        <w:t xml:space="preserve"> </w:t>
      </w:r>
      <w:r>
        <w:t>au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pot</w:t>
      </w:r>
      <w:r w:rsidR="00BA78D7">
        <w:t xml:space="preserve"> </w:t>
      </w:r>
      <w:r>
        <w:t>estima</w:t>
      </w:r>
      <w:r w:rsidR="00BA78D7">
        <w:t xml:space="preserve"> </w:t>
      </w:r>
      <w:r>
        <w:t>cum</w:t>
      </w:r>
      <w:r w:rsidR="00BA78D7">
        <w:t xml:space="preserve"> </w:t>
      </w:r>
      <w:r>
        <w:t>va</w:t>
      </w:r>
      <w:r w:rsidR="00BA78D7">
        <w:t xml:space="preserve"> </w:t>
      </w:r>
      <w:r>
        <w:t>evolua</w:t>
      </w:r>
      <w:r w:rsidR="00BA78D7">
        <w:t xml:space="preserve"> </w:t>
      </w:r>
      <w:r>
        <w:t>acesta</w:t>
      </w:r>
      <w:r w:rsidR="008E73B9">
        <w:t xml:space="preserve">. </w:t>
      </w:r>
      <w:r>
        <w:t>Scăderile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sunt</w:t>
      </w:r>
      <w:r w:rsidR="00BA78D7">
        <w:t xml:space="preserve"> </w:t>
      </w:r>
      <w:r>
        <w:t>estimate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înregistra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servicii</w:t>
      </w:r>
      <w:r w:rsidR="008E73B9">
        <w:t xml:space="preserve">. </w:t>
      </w:r>
      <w:r>
        <w:t>Incertitudinea</w:t>
      </w:r>
      <w:r w:rsidR="00BA78D7">
        <w:t xml:space="preserve"> </w:t>
      </w:r>
      <w:r>
        <w:t>pentru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creşte,</w:t>
      </w:r>
      <w:r w:rsidR="00BA78D7">
        <w:t xml:space="preserve"> </w:t>
      </w:r>
      <w:r>
        <w:t>astfel</w:t>
      </w:r>
      <w:r w:rsidR="00BA78D7">
        <w:t xml:space="preserve"> </w:t>
      </w:r>
      <w:r>
        <w:t>ponderea</w:t>
      </w:r>
      <w:r w:rsidR="00BA78D7">
        <w:t xml:space="preserve"> </w:t>
      </w:r>
      <w:r>
        <w:t>managerilor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pot</w:t>
      </w:r>
      <w:r w:rsidR="00BA78D7">
        <w:t xml:space="preserve"> </w:t>
      </w:r>
      <w:r>
        <w:t>estima</w:t>
      </w:r>
      <w:r w:rsidR="00BA78D7">
        <w:t xml:space="preserve"> </w:t>
      </w:r>
      <w:r>
        <w:t>evoluţia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salariaţi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43%</w:t>
      </w:r>
      <w:r w:rsidR="00BA78D7">
        <w:t xml:space="preserve"> </w:t>
      </w:r>
      <w:r>
        <w:t>din</w:t>
      </w:r>
      <w:r w:rsidR="00BA78D7">
        <w:t xml:space="preserve"> </w:t>
      </w:r>
      <w:r>
        <w:t>total</w:t>
      </w:r>
      <w:r w:rsidR="00BA78D7">
        <w:t xml:space="preserve"> </w:t>
      </w:r>
      <w:r>
        <w:t>respondenţi</w:t>
      </w:r>
      <w:r w:rsidR="00BA78D7">
        <w:t xml:space="preserve">. </w:t>
      </w:r>
    </w:p>
    <w:p w14:paraId="64F41C67" w14:textId="5B609A76" w:rsidR="006C4461" w:rsidRDefault="006C4461" w:rsidP="006C4461">
      <w:r>
        <w:t>Ce</w:t>
      </w:r>
      <w:r w:rsidR="00BA78D7">
        <w:t xml:space="preserve"> </w:t>
      </w:r>
      <w:r>
        <w:t>măsuri</w:t>
      </w:r>
      <w:r w:rsidR="00BA78D7">
        <w:t xml:space="preserve"> </w:t>
      </w:r>
      <w:r>
        <w:t>propune</w:t>
      </w:r>
      <w:r w:rsidR="00BA78D7">
        <w:t xml:space="preserve"> </w:t>
      </w:r>
      <w:r>
        <w:t>Camera</w:t>
      </w:r>
      <w:r w:rsidR="00BA78D7">
        <w:t xml:space="preserve"> </w:t>
      </w:r>
      <w:r>
        <w:t>de</w:t>
      </w:r>
      <w:r w:rsidR="00BA78D7">
        <w:t xml:space="preserve"> </w:t>
      </w:r>
      <w:r>
        <w:t>Comerţ</w:t>
      </w:r>
      <w:r w:rsidR="00BA78D7">
        <w:t xml:space="preserve"> </w:t>
      </w:r>
      <w:r>
        <w:t>şi</w:t>
      </w:r>
      <w:r w:rsidR="00BA78D7">
        <w:t xml:space="preserve"> </w:t>
      </w:r>
      <w:r>
        <w:t>Industrie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ale</w:t>
      </w:r>
      <w:r w:rsidR="00BA78D7">
        <w:t xml:space="preserve"> </w:t>
      </w:r>
      <w:r>
        <w:t>pandemiei</w:t>
      </w:r>
      <w:r w:rsidR="00BA78D7">
        <w:t xml:space="preserve"> </w:t>
      </w:r>
      <w:r>
        <w:t>Camera</w:t>
      </w:r>
      <w:r w:rsidR="00BA78D7">
        <w:t xml:space="preserve"> </w:t>
      </w:r>
      <w:r>
        <w:t>de</w:t>
      </w:r>
      <w:r w:rsidR="00BA78D7">
        <w:t xml:space="preserve"> </w:t>
      </w:r>
      <w:r>
        <w:t>Comerţ</w:t>
      </w:r>
      <w:r w:rsidR="00BA78D7">
        <w:t xml:space="preserve"> </w:t>
      </w:r>
      <w:r>
        <w:t>şi</w:t>
      </w:r>
      <w:r w:rsidR="00BA78D7">
        <w:t xml:space="preserve"> </w:t>
      </w:r>
      <w:r>
        <w:t>Industrie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(CCIR)</w:t>
      </w:r>
      <w:r w:rsidR="00BA78D7">
        <w:t xml:space="preserve"> </w:t>
      </w:r>
      <w:r>
        <w:t>vine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propuneri</w:t>
      </w:r>
      <w:r w:rsidR="00BA78D7">
        <w:t xml:space="preserve"> </w:t>
      </w:r>
      <w:r>
        <w:t>privind</w:t>
      </w:r>
      <w:r w:rsidR="00BA78D7">
        <w:t xml:space="preserve"> </w:t>
      </w:r>
      <w:r>
        <w:t>politicile</w:t>
      </w:r>
      <w:r w:rsidR="00BA78D7">
        <w:t xml:space="preserve"> </w:t>
      </w:r>
      <w:r>
        <w:t>economice,</w:t>
      </w:r>
      <w:r w:rsidR="00BA78D7">
        <w:t xml:space="preserve"> </w:t>
      </w:r>
      <w:r>
        <w:t>fiscale</w:t>
      </w:r>
      <w:r w:rsidR="00BA78D7">
        <w:t xml:space="preserve"> </w:t>
      </w:r>
      <w:r>
        <w:t>şi</w:t>
      </w:r>
      <w:r w:rsidR="00BA78D7">
        <w:t xml:space="preserve"> </w:t>
      </w:r>
      <w:r>
        <w:t>monetare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potenţialelor</w:t>
      </w:r>
      <w:r w:rsidR="00BA78D7">
        <w:t xml:space="preserve"> </w:t>
      </w:r>
      <w:r>
        <w:t>efecte</w:t>
      </w:r>
      <w:r w:rsidR="00BA78D7">
        <w:t xml:space="preserve"> </w:t>
      </w:r>
      <w:r>
        <w:t>economice</w:t>
      </w:r>
      <w:r w:rsidR="00BA78D7">
        <w:t xml:space="preserve"> </w:t>
      </w:r>
      <w:r>
        <w:t>negative</w:t>
      </w:r>
      <w:r w:rsidR="00BA78D7">
        <w:t xml:space="preserve"> </w:t>
      </w:r>
      <w:r>
        <w:t>ale</w:t>
      </w:r>
      <w:r w:rsidR="00BA78D7">
        <w:t xml:space="preserve"> </w:t>
      </w:r>
      <w:r>
        <w:t>pandemiei</w:t>
      </w:r>
      <w:r w:rsidR="00BA78D7">
        <w:t xml:space="preserve"> </w:t>
      </w:r>
      <w:r>
        <w:t>asupra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CCIR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membrii</w:t>
      </w:r>
      <w:r w:rsidR="00BA78D7">
        <w:t xml:space="preserve"> </w:t>
      </w:r>
      <w:r>
        <w:t>acesteia</w:t>
      </w:r>
      <w:r w:rsidR="00BA78D7">
        <w:t xml:space="preserve"> </w:t>
      </w:r>
      <w:r>
        <w:t>–</w:t>
      </w:r>
      <w:r w:rsidR="00BA78D7">
        <w:t xml:space="preserve"> </w:t>
      </w:r>
      <w:r>
        <w:t>Camerele</w:t>
      </w:r>
      <w:r w:rsidR="00BA78D7">
        <w:t xml:space="preserve"> </w:t>
      </w:r>
      <w:r>
        <w:t>de</w:t>
      </w:r>
      <w:r w:rsidR="00BA78D7">
        <w:t xml:space="preserve"> </w:t>
      </w:r>
      <w:r>
        <w:t>comerţ</w:t>
      </w:r>
      <w:r w:rsidR="00BA78D7">
        <w:t xml:space="preserve"> </w:t>
      </w:r>
      <w:r>
        <w:t>şi</w:t>
      </w:r>
      <w:r w:rsidR="00BA78D7">
        <w:t xml:space="preserve"> </w:t>
      </w:r>
      <w:r>
        <w:t>industrie</w:t>
      </w:r>
      <w:r w:rsidR="00BA78D7">
        <w:t xml:space="preserve"> </w:t>
      </w:r>
      <w:r>
        <w:t>judeţene</w:t>
      </w:r>
      <w:r w:rsidR="00BA78D7">
        <w:t xml:space="preserve"> </w:t>
      </w:r>
      <w:r>
        <w:t>–</w:t>
      </w:r>
      <w:r w:rsidR="00BA78D7">
        <w:t xml:space="preserve"> </w:t>
      </w:r>
      <w:r>
        <w:t>au</w:t>
      </w:r>
      <w:r w:rsidR="00BA78D7">
        <w:t xml:space="preserve"> </w:t>
      </w:r>
      <w:r>
        <w:t>realizat</w:t>
      </w:r>
      <w:r w:rsidR="00BA78D7">
        <w:t xml:space="preserve"> </w:t>
      </w:r>
      <w:r>
        <w:t>o</w:t>
      </w:r>
      <w:r w:rsidR="00BA78D7">
        <w:t xml:space="preserve"> </w:t>
      </w:r>
      <w:r>
        <w:t>consultare</w:t>
      </w:r>
      <w:r w:rsidR="00BA78D7">
        <w:t xml:space="preserve"> </w:t>
      </w:r>
      <w:r>
        <w:t>susţinută</w:t>
      </w:r>
      <w:r w:rsidR="00BA78D7">
        <w:t xml:space="preserve"> </w:t>
      </w:r>
      <w:r>
        <w:t>a</w:t>
      </w:r>
      <w:r w:rsidR="00BA78D7">
        <w:t xml:space="preserve"> </w:t>
      </w:r>
      <w:r>
        <w:t>medului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naţional</w:t>
      </w:r>
      <w:r w:rsidR="00BA78D7">
        <w:t xml:space="preserve"> </w:t>
      </w:r>
      <w:r>
        <w:t>ale</w:t>
      </w:r>
      <w:r w:rsidR="00BA78D7">
        <w:t xml:space="preserve"> </w:t>
      </w:r>
      <w:r>
        <w:t>căror</w:t>
      </w:r>
      <w:r w:rsidR="00BA78D7">
        <w:t xml:space="preserve"> </w:t>
      </w:r>
      <w:r>
        <w:t>propuneri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imediate</w:t>
      </w:r>
      <w:r w:rsidR="00BA78D7">
        <w:t xml:space="preserve"> </w:t>
      </w:r>
      <w:r>
        <w:t>vizând</w:t>
      </w:r>
      <w:r w:rsidR="00BA78D7">
        <w:t xml:space="preserve"> </w:t>
      </w:r>
      <w:r>
        <w:t>politicile</w:t>
      </w:r>
      <w:r w:rsidR="00BA78D7">
        <w:t xml:space="preserve"> </w:t>
      </w:r>
      <w:r>
        <w:t>economice,</w:t>
      </w:r>
      <w:r w:rsidR="00BA78D7">
        <w:t xml:space="preserve"> </w:t>
      </w:r>
      <w:r>
        <w:t>fiscale</w:t>
      </w:r>
      <w:r w:rsidR="00BA78D7">
        <w:t xml:space="preserve"> </w:t>
      </w:r>
      <w:r>
        <w:t>şi</w:t>
      </w:r>
      <w:r w:rsidR="00BA78D7">
        <w:t xml:space="preserve"> </w:t>
      </w:r>
      <w:r>
        <w:t>monetare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potenţialelor</w:t>
      </w:r>
      <w:r w:rsidR="00BA78D7">
        <w:t xml:space="preserve"> </w:t>
      </w:r>
      <w:r>
        <w:t>efecte</w:t>
      </w:r>
      <w:r w:rsidR="00BA78D7">
        <w:t xml:space="preserve"> </w:t>
      </w:r>
      <w:r>
        <w:t>economice</w:t>
      </w:r>
      <w:r w:rsidR="00BA78D7">
        <w:t xml:space="preserve"> </w:t>
      </w:r>
      <w:r>
        <w:t>negative</w:t>
      </w:r>
      <w:r w:rsidR="00BA78D7">
        <w:t xml:space="preserve"> </w:t>
      </w:r>
      <w:r>
        <w:t>ale</w:t>
      </w:r>
      <w:r w:rsidR="00BA78D7">
        <w:t xml:space="preserve"> </w:t>
      </w:r>
      <w:r>
        <w:t>pandemiei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agenţilor</w:t>
      </w:r>
      <w:r w:rsidR="00BA78D7">
        <w:t xml:space="preserve"> </w:t>
      </w:r>
      <w:r>
        <w:t>economici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le</w:t>
      </w:r>
      <w:r w:rsidR="00BA78D7">
        <w:t xml:space="preserve"> </w:t>
      </w:r>
      <w:r>
        <w:t>prezentăm,</w:t>
      </w:r>
      <w:r w:rsidR="00BA78D7">
        <w:t xml:space="preserve"> </w:t>
      </w:r>
      <w:r>
        <w:t>succint,</w:t>
      </w:r>
      <w:r w:rsidR="00BA78D7">
        <w:t xml:space="preserve"> </w:t>
      </w:r>
      <w:r>
        <w:t>în</w:t>
      </w:r>
      <w:r w:rsidR="00BA78D7">
        <w:t xml:space="preserve"> </w:t>
      </w:r>
      <w:r>
        <w:t>continuare:</w:t>
      </w:r>
      <w:r w:rsidR="00BA78D7">
        <w:t xml:space="preserve"> </w:t>
      </w:r>
      <w:r>
        <w:t>1</w:t>
      </w:r>
      <w:r w:rsidR="008E73B9">
        <w:t xml:space="preserve">. </w:t>
      </w:r>
      <w:r w:rsidR="00BA78D7">
        <w:t xml:space="preserve"> </w:t>
      </w:r>
      <w:r>
        <w:t>Scutirea</w:t>
      </w:r>
      <w:r w:rsidR="00BA78D7">
        <w:t xml:space="preserve"> </w:t>
      </w:r>
      <w:r>
        <w:t>sau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eşalonarea</w:t>
      </w:r>
      <w:r w:rsidR="00BA78D7">
        <w:t xml:space="preserve"> </w:t>
      </w:r>
      <w:r>
        <w:t>plăţii</w:t>
      </w:r>
      <w:r w:rsidR="00BA78D7">
        <w:t xml:space="preserve"> </w:t>
      </w:r>
      <w:r>
        <w:t>impozitelor,</w:t>
      </w:r>
      <w:r w:rsidR="00BA78D7">
        <w:t xml:space="preserve"> </w:t>
      </w:r>
      <w:r>
        <w:t>taxelor</w:t>
      </w:r>
      <w:r w:rsidR="00BA78D7">
        <w:t xml:space="preserve"> </w:t>
      </w:r>
      <w:r>
        <w:t>şi</w:t>
      </w:r>
      <w:r w:rsidR="00BA78D7">
        <w:t xml:space="preserve"> </w:t>
      </w:r>
      <w:r>
        <w:t>contribuţiilor</w:t>
      </w:r>
      <w:r w:rsidR="00BA78D7">
        <w:t xml:space="preserve"> </w:t>
      </w:r>
      <w:r>
        <w:t>agenţilor</w:t>
      </w:r>
      <w:r w:rsidR="00BA78D7">
        <w:t xml:space="preserve"> </w:t>
      </w:r>
      <w:r>
        <w:t>economici</w:t>
      </w:r>
      <w:r w:rsidR="00BA78D7">
        <w:t xml:space="preserve"> </w:t>
      </w:r>
      <w:r>
        <w:t>(CAS,</w:t>
      </w:r>
      <w:r w:rsidR="00BA78D7">
        <w:t xml:space="preserve"> </w:t>
      </w:r>
      <w:r>
        <w:t>CASS</w:t>
      </w:r>
      <w:r w:rsidR="00BA78D7">
        <w:t xml:space="preserve"> </w:t>
      </w:r>
      <w:r>
        <w:t>şi</w:t>
      </w:r>
      <w:r w:rsidR="00BA78D7">
        <w:t xml:space="preserve"> </w:t>
      </w:r>
      <w:r>
        <w:t>CAM)</w:t>
      </w:r>
      <w:r w:rsidR="00BA78D7">
        <w:t xml:space="preserve"> </w:t>
      </w:r>
      <w:r>
        <w:t>pentru</w:t>
      </w:r>
      <w:r w:rsidR="00BA78D7">
        <w:t xml:space="preserve"> </w:t>
      </w:r>
      <w:r>
        <w:t>salariile</w:t>
      </w:r>
      <w:r w:rsidR="00BA78D7">
        <w:t xml:space="preserve"> </w:t>
      </w:r>
      <w:r>
        <w:t>angajaţilor</w:t>
      </w:r>
      <w:r w:rsidR="00BA78D7">
        <w:t xml:space="preserve"> </w:t>
      </w:r>
      <w:r>
        <w:t>acestora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90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concomitent</w:t>
      </w:r>
      <w:r w:rsidR="00BA78D7">
        <w:t xml:space="preserve"> </w:t>
      </w:r>
      <w:r>
        <w:t>cu</w:t>
      </w:r>
      <w:r w:rsidR="00BA78D7">
        <w:t xml:space="preserve"> </w:t>
      </w:r>
      <w:r>
        <w:t>acordarea</w:t>
      </w:r>
      <w:r w:rsidR="00BA78D7">
        <w:t xml:space="preserve"> </w:t>
      </w:r>
      <w:r>
        <w:t>unei</w:t>
      </w:r>
      <w:r w:rsidR="00BA78D7">
        <w:t xml:space="preserve"> </w:t>
      </w:r>
      <w:r>
        <w:t>bonificaţii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15%</w:t>
      </w:r>
      <w:r w:rsidR="00BA78D7">
        <w:t xml:space="preserve"> </w:t>
      </w:r>
      <w:r>
        <w:t>companiilor</w:t>
      </w:r>
      <w:r w:rsidR="00BA78D7">
        <w:t xml:space="preserve"> </w:t>
      </w:r>
      <w:r>
        <w:t>care</w:t>
      </w:r>
      <w:r w:rsidR="00BA78D7">
        <w:t xml:space="preserve"> </w:t>
      </w:r>
      <w:r>
        <w:t>înţeleg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acceseze</w:t>
      </w:r>
      <w:r w:rsidR="00BA78D7">
        <w:t xml:space="preserve"> </w:t>
      </w:r>
      <w:r>
        <w:t>opţiunea</w:t>
      </w:r>
      <w:r w:rsidR="00BA78D7">
        <w:t xml:space="preserve"> </w:t>
      </w:r>
      <w:r>
        <w:t>de</w:t>
      </w:r>
      <w:r w:rsidR="00BA78D7">
        <w:t xml:space="preserve"> </w:t>
      </w:r>
      <w:r>
        <w:t>reeşalonare</w:t>
      </w:r>
      <w:r w:rsidR="008E73B9">
        <w:t xml:space="preserve">; </w:t>
      </w:r>
      <w:r>
        <w:t>2</w:t>
      </w:r>
      <w:r w:rsidR="008E73B9">
        <w:t xml:space="preserve">. </w:t>
      </w:r>
      <w:r w:rsidR="00BA78D7">
        <w:t xml:space="preserve"> </w:t>
      </w:r>
      <w:r>
        <w:t>Prelungirea</w:t>
      </w:r>
      <w:r w:rsidR="00BA78D7">
        <w:t xml:space="preserve"> </w:t>
      </w:r>
      <w:r>
        <w:t>până</w:t>
      </w:r>
      <w:r w:rsidR="00BA78D7">
        <w:t xml:space="preserve"> </w:t>
      </w:r>
      <w:r>
        <w:t>pe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25</w:t>
      </w:r>
      <w:r w:rsidR="00BA78D7">
        <w:t xml:space="preserve"> </w:t>
      </w:r>
      <w:r>
        <w:t>mai</w:t>
      </w:r>
      <w:r w:rsidR="00BA78D7">
        <w:t xml:space="preserve"> </w:t>
      </w:r>
      <w:r>
        <w:t>2020,</w:t>
      </w:r>
      <w:r w:rsidR="00BA78D7">
        <w:t xml:space="preserve"> </w:t>
      </w:r>
      <w:r>
        <w:t>prin</w:t>
      </w:r>
      <w:r w:rsidR="00BA78D7">
        <w:t xml:space="preserve"> </w:t>
      </w:r>
      <w:r>
        <w:t>derogare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prevederile</w:t>
      </w:r>
      <w:r w:rsidR="00BA78D7">
        <w:t xml:space="preserve"> </w:t>
      </w:r>
      <w:r>
        <w:t>art</w:t>
      </w:r>
      <w:r w:rsidR="008E73B9">
        <w:t xml:space="preserve">. </w:t>
      </w:r>
      <w:r>
        <w:t>42,</w:t>
      </w:r>
      <w:r w:rsidR="00BA78D7">
        <w:t xml:space="preserve"> </w:t>
      </w:r>
      <w:r>
        <w:t>alin</w:t>
      </w:r>
      <w:r w:rsidR="008E73B9">
        <w:t xml:space="preserve">. </w:t>
      </w:r>
      <w:r>
        <w:t>(1)</w:t>
      </w:r>
      <w:r w:rsidR="00BA78D7">
        <w:t xml:space="preserve"> </w:t>
      </w:r>
      <w:r>
        <w:t>din</w:t>
      </w:r>
      <w:r w:rsidR="00BA78D7">
        <w:t xml:space="preserve"> </w:t>
      </w:r>
      <w:r>
        <w:t>Codul</w:t>
      </w:r>
      <w:r w:rsidR="00BA78D7">
        <w:t xml:space="preserve"> </w:t>
      </w:r>
      <w:r>
        <w:t>Fiscal,</w:t>
      </w:r>
      <w:r w:rsidR="00BA78D7">
        <w:t xml:space="preserve"> </w:t>
      </w:r>
      <w:r>
        <w:t>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depunere</w:t>
      </w:r>
      <w:r w:rsidR="00BA78D7">
        <w:t xml:space="preserve"> </w:t>
      </w:r>
      <w:r>
        <w:t>a</w:t>
      </w:r>
      <w:r w:rsidR="00BA78D7">
        <w:t xml:space="preserve"> </w:t>
      </w:r>
      <w:r>
        <w:t>declaraţiei</w:t>
      </w:r>
      <w:r w:rsidR="00BA78D7">
        <w:t xml:space="preserve"> </w:t>
      </w:r>
      <w:r>
        <w:t>anuale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aferentă</w:t>
      </w:r>
      <w:r w:rsidR="00BA78D7">
        <w:t xml:space="preserve"> </w:t>
      </w:r>
      <w:r>
        <w:t>anului</w:t>
      </w:r>
      <w:r w:rsidR="00BA78D7">
        <w:t xml:space="preserve"> </w:t>
      </w:r>
      <w:r>
        <w:t>fiscal</w:t>
      </w:r>
      <w:r w:rsidR="00BA78D7">
        <w:t xml:space="preserve"> </w:t>
      </w:r>
      <w:r>
        <w:t>2019</w:t>
      </w:r>
      <w:r w:rsidR="008E73B9">
        <w:t xml:space="preserve">; </w:t>
      </w:r>
      <w:r>
        <w:t>3</w:t>
      </w:r>
      <w:r w:rsidR="008E73B9">
        <w:t xml:space="preserve">. </w:t>
      </w:r>
      <w:r w:rsidR="00BA78D7">
        <w:t xml:space="preserve"> </w:t>
      </w:r>
      <w:r>
        <w:t>Prelungirea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15</w:t>
      </w:r>
      <w:r w:rsidR="00BA78D7">
        <w:t xml:space="preserve"> </w:t>
      </w:r>
      <w:r>
        <w:t>zile</w:t>
      </w:r>
      <w:r w:rsidR="00BA78D7">
        <w:t xml:space="preserve"> </w:t>
      </w:r>
      <w:r>
        <w:t>la</w:t>
      </w:r>
      <w:r w:rsidR="00BA78D7">
        <w:t xml:space="preserve"> </w:t>
      </w:r>
      <w:r>
        <w:t>45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a</w:t>
      </w:r>
      <w:r w:rsidR="00BA78D7">
        <w:t xml:space="preserve"> </w:t>
      </w:r>
      <w:r>
        <w:t>termenului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poate</w:t>
      </w:r>
      <w:r w:rsidR="00BA78D7">
        <w:t xml:space="preserve"> </w:t>
      </w:r>
      <w:r>
        <w:t>începe</w:t>
      </w:r>
      <w:r w:rsidR="00BA78D7">
        <w:t xml:space="preserve"> </w:t>
      </w:r>
      <w:r>
        <w:t>executarea</w:t>
      </w:r>
      <w:r w:rsidR="00BA78D7">
        <w:t xml:space="preserve"> </w:t>
      </w:r>
      <w:r>
        <w:t>silită,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somaţiile</w:t>
      </w:r>
      <w:r w:rsidR="00BA78D7">
        <w:t xml:space="preserve"> </w:t>
      </w:r>
      <w:r>
        <w:t>active</w:t>
      </w:r>
      <w:r w:rsidR="00BA78D7">
        <w:t xml:space="preserve"> </w:t>
      </w:r>
      <w:r>
        <w:t>emise</w:t>
      </w:r>
      <w:r w:rsidR="00BA78D7">
        <w:t xml:space="preserve"> </w:t>
      </w:r>
      <w:r>
        <w:t>de</w:t>
      </w:r>
      <w:r w:rsidR="00BA78D7">
        <w:t xml:space="preserve"> </w:t>
      </w:r>
      <w:r>
        <w:t>ANAF,</w:t>
      </w:r>
      <w:r w:rsidR="00BA78D7">
        <w:t xml:space="preserve"> </w:t>
      </w:r>
      <w:r>
        <w:t>în</w:t>
      </w:r>
      <w:r w:rsidR="00BA78D7">
        <w:t xml:space="preserve"> </w:t>
      </w:r>
      <w:r>
        <w:t>situaţia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stinge</w:t>
      </w:r>
      <w:r w:rsidR="00BA78D7">
        <w:t xml:space="preserve"> </w:t>
      </w:r>
      <w:r>
        <w:t>debitul</w:t>
      </w:r>
      <w:r w:rsidR="00BA78D7">
        <w:t xml:space="preserve"> </w:t>
      </w:r>
      <w:r>
        <w:t>sau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notifică</w:t>
      </w:r>
      <w:r w:rsidR="00BA78D7">
        <w:t xml:space="preserve"> </w:t>
      </w:r>
      <w:r>
        <w:t>organul</w:t>
      </w:r>
      <w:r w:rsidR="00BA78D7">
        <w:t xml:space="preserve"> </w:t>
      </w:r>
      <w:r>
        <w:t>fiscal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intenţia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demara</w:t>
      </w:r>
      <w:r w:rsidR="00BA78D7">
        <w:t xml:space="preserve"> </w:t>
      </w:r>
      <w:r>
        <w:t>procedura</w:t>
      </w:r>
      <w:r w:rsidR="00BA78D7">
        <w:t xml:space="preserve"> </w:t>
      </w:r>
      <w:r>
        <w:t>de</w:t>
      </w:r>
      <w:r w:rsidR="00BA78D7">
        <w:t xml:space="preserve"> </w:t>
      </w:r>
      <w:r>
        <w:t>mediere</w:t>
      </w:r>
      <w:r w:rsidR="008E73B9">
        <w:t xml:space="preserve">. </w:t>
      </w:r>
      <w:r>
        <w:t>În</w:t>
      </w:r>
      <w:r w:rsidR="00BA78D7">
        <w:t xml:space="preserve"> </w:t>
      </w:r>
      <w:r>
        <w:t>practică,</w:t>
      </w:r>
      <w:r w:rsidR="00BA78D7">
        <w:t xml:space="preserve"> </w:t>
      </w:r>
      <w:r>
        <w:t>există</w:t>
      </w:r>
      <w:r w:rsidR="00BA78D7">
        <w:t xml:space="preserve"> </w:t>
      </w:r>
      <w:r>
        <w:t>situaţii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aceste</w:t>
      </w:r>
      <w:r w:rsidR="00BA78D7">
        <w:t xml:space="preserve"> </w:t>
      </w:r>
      <w:r>
        <w:t>somaţii</w:t>
      </w:r>
      <w:r w:rsidR="00BA78D7">
        <w:t xml:space="preserve"> </w:t>
      </w:r>
      <w:r>
        <w:t>sunt</w:t>
      </w:r>
      <w:r w:rsidR="00BA78D7">
        <w:t xml:space="preserve"> </w:t>
      </w:r>
      <w:r>
        <w:t>transmise</w:t>
      </w:r>
      <w:r w:rsidR="00BA78D7">
        <w:t xml:space="preserve"> </w:t>
      </w:r>
      <w:r>
        <w:t>din</w:t>
      </w:r>
      <w:r w:rsidR="00BA78D7">
        <w:t xml:space="preserve"> </w:t>
      </w:r>
      <w:r>
        <w:t>eroare,</w:t>
      </w:r>
      <w:r w:rsidR="00BA78D7">
        <w:t xml:space="preserve"> </w:t>
      </w:r>
      <w:r>
        <w:t>însă</w:t>
      </w:r>
      <w:r w:rsidR="00BA78D7">
        <w:t xml:space="preserve"> </w:t>
      </w:r>
      <w:r>
        <w:t>datorită</w:t>
      </w:r>
      <w:r w:rsidR="00BA78D7">
        <w:t xml:space="preserve"> </w:t>
      </w:r>
      <w:r>
        <w:t>situaţiei</w:t>
      </w:r>
      <w:r w:rsidR="00BA78D7">
        <w:t xml:space="preserve"> </w:t>
      </w:r>
      <w:r>
        <w:t>create,</w:t>
      </w:r>
      <w:r w:rsidR="00BA78D7">
        <w:t xml:space="preserve"> </w:t>
      </w:r>
      <w:r>
        <w:t>contribuabilii</w:t>
      </w:r>
      <w:r w:rsidR="00BA78D7">
        <w:t xml:space="preserve"> </w:t>
      </w:r>
      <w:r>
        <w:t>pot</w:t>
      </w:r>
      <w:r w:rsidR="00BA78D7">
        <w:t xml:space="preserve"> </w:t>
      </w:r>
      <w:r>
        <w:t>avea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timp</w:t>
      </w:r>
      <w:r w:rsidR="00BA78D7">
        <w:t xml:space="preserve"> </w:t>
      </w:r>
      <w:r>
        <w:t>suplimentar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analiza</w:t>
      </w:r>
      <w:r w:rsidR="00BA78D7">
        <w:t xml:space="preserve"> </w:t>
      </w:r>
      <w:r>
        <w:t>situaţia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notifica</w:t>
      </w:r>
      <w:r w:rsidR="00BA78D7">
        <w:t xml:space="preserve"> </w:t>
      </w:r>
      <w:r>
        <w:t>organul</w:t>
      </w:r>
      <w:r w:rsidR="00BA78D7">
        <w:t xml:space="preserve"> </w:t>
      </w:r>
      <w:r>
        <w:t>fiscal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intenţia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demara</w:t>
      </w:r>
      <w:r w:rsidR="00BA78D7">
        <w:t xml:space="preserve"> </w:t>
      </w:r>
      <w:r>
        <w:t>procedura</w:t>
      </w:r>
      <w:r w:rsidR="00BA78D7">
        <w:t xml:space="preserve"> </w:t>
      </w:r>
      <w:r>
        <w:t>de</w:t>
      </w:r>
      <w:r w:rsidR="00BA78D7">
        <w:t xml:space="preserve"> </w:t>
      </w:r>
      <w:r>
        <w:t>mediere</w:t>
      </w:r>
      <w:r w:rsidR="008E73B9">
        <w:t xml:space="preserve">; </w:t>
      </w:r>
      <w:r>
        <w:t>4</w:t>
      </w:r>
      <w:r w:rsidR="008E73B9">
        <w:t xml:space="preserve">. </w:t>
      </w:r>
      <w:r w:rsidR="00BA78D7">
        <w:t xml:space="preserve"> </w:t>
      </w:r>
      <w:r>
        <w:t>Amânarea</w:t>
      </w:r>
      <w:r w:rsidR="00BA78D7">
        <w:t xml:space="preserve"> </w:t>
      </w:r>
      <w:r>
        <w:t>termenelor</w:t>
      </w:r>
      <w:r w:rsidR="00BA78D7">
        <w:t xml:space="preserve"> </w:t>
      </w:r>
      <w:r>
        <w:t>pentru</w:t>
      </w:r>
      <w:r w:rsidR="00BA78D7">
        <w:t xml:space="preserve"> </w:t>
      </w:r>
      <w:r>
        <w:t>depunerea</w:t>
      </w:r>
      <w:r w:rsidR="00BA78D7">
        <w:t xml:space="preserve"> </w:t>
      </w:r>
      <w:r>
        <w:t>situaţiilor</w:t>
      </w:r>
      <w:r w:rsidR="00BA78D7">
        <w:t xml:space="preserve"> </w:t>
      </w:r>
      <w:r>
        <w:t>financiare</w:t>
      </w:r>
      <w:r w:rsidR="00BA78D7">
        <w:t xml:space="preserve"> </w:t>
      </w:r>
      <w:r>
        <w:t>aferente</w:t>
      </w:r>
      <w:r w:rsidR="00BA78D7">
        <w:t xml:space="preserve"> </w:t>
      </w:r>
      <w:r>
        <w:t>anului</w:t>
      </w:r>
      <w:r w:rsidR="00BA78D7">
        <w:t xml:space="preserve"> </w:t>
      </w:r>
      <w:r>
        <w:t>2019</w:t>
      </w:r>
      <w:r w:rsidR="00BA78D7">
        <w:t xml:space="preserve"> </w:t>
      </w:r>
      <w:r>
        <w:t>şi</w:t>
      </w:r>
      <w:r w:rsidR="00BA78D7">
        <w:t xml:space="preserve"> </w:t>
      </w:r>
      <w:r>
        <w:t>depunerea</w:t>
      </w:r>
      <w:r w:rsidR="00BA78D7">
        <w:t xml:space="preserve"> </w:t>
      </w:r>
      <w:r>
        <w:t>D101,</w:t>
      </w:r>
      <w:r w:rsidR="00BA78D7">
        <w:t xml:space="preserve"> </w:t>
      </w:r>
      <w:r>
        <w:t>deconturi</w:t>
      </w:r>
      <w:r w:rsidR="00BA78D7">
        <w:t xml:space="preserve"> </w:t>
      </w:r>
      <w:r>
        <w:t>TVA,</w:t>
      </w:r>
      <w:r w:rsidR="00BA78D7">
        <w:t xml:space="preserve"> </w:t>
      </w:r>
      <w:r>
        <w:t>D390,</w:t>
      </w:r>
      <w:r w:rsidR="00BA78D7">
        <w:t xml:space="preserve"> </w:t>
      </w:r>
      <w:r>
        <w:t>D394</w:t>
      </w:r>
      <w:r w:rsidR="008E73B9">
        <w:t xml:space="preserve">; </w:t>
      </w:r>
      <w:r>
        <w:t>5</w:t>
      </w:r>
      <w:r w:rsidR="008E73B9">
        <w:t xml:space="preserve">. </w:t>
      </w:r>
      <w:r w:rsidR="00BA78D7">
        <w:t xml:space="preserve"> </w:t>
      </w:r>
      <w:r>
        <w:t>Creşterea</w:t>
      </w:r>
      <w:r w:rsidR="00BA78D7">
        <w:t xml:space="preserve"> </w:t>
      </w:r>
      <w:r>
        <w:t>investiţiilor</w:t>
      </w:r>
      <w:r w:rsidR="00BA78D7">
        <w:t xml:space="preserve"> </w:t>
      </w:r>
      <w:r>
        <w:t>publice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economiei</w:t>
      </w:r>
      <w:r w:rsidR="00BA78D7">
        <w:t xml:space="preserve"> </w:t>
      </w:r>
      <w:r>
        <w:t>şi</w:t>
      </w:r>
      <w:r w:rsidR="00BA78D7">
        <w:t xml:space="preserve"> </w:t>
      </w:r>
      <w:r>
        <w:t>direcţionarea</w:t>
      </w:r>
      <w:r w:rsidR="00BA78D7">
        <w:t xml:space="preserve"> </w:t>
      </w:r>
      <w:r>
        <w:t>unor</w:t>
      </w:r>
      <w:r w:rsidR="00BA78D7">
        <w:t xml:space="preserve"> </w:t>
      </w:r>
      <w:r>
        <w:t>resurse</w:t>
      </w:r>
      <w:r w:rsidR="00BA78D7">
        <w:t xml:space="preserve"> </w:t>
      </w:r>
      <w:r>
        <w:t>financiare</w:t>
      </w:r>
      <w:r w:rsidR="00BA78D7">
        <w:t xml:space="preserve">  </w:t>
      </w:r>
      <w:r>
        <w:t>corespunzătoare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sau</w:t>
      </w:r>
      <w:r w:rsidR="00BA78D7">
        <w:t xml:space="preserve"> </w:t>
      </w:r>
      <w:r>
        <w:t>cel</w:t>
      </w:r>
      <w:r w:rsidR="00BA78D7">
        <w:t xml:space="preserve"> </w:t>
      </w:r>
      <w:r>
        <w:t>comunitar,</w:t>
      </w:r>
      <w:r w:rsidR="00BA78D7">
        <w:t xml:space="preserve"> </w:t>
      </w:r>
      <w:r>
        <w:t>pentru</w:t>
      </w:r>
      <w:r w:rsidR="00BA78D7">
        <w:t xml:space="preserve"> </w:t>
      </w:r>
      <w:r>
        <w:t>sprijinirea</w:t>
      </w:r>
      <w:r w:rsidR="00BA78D7">
        <w:t xml:space="preserve"> </w:t>
      </w:r>
      <w:r>
        <w:t>activităţii</w:t>
      </w:r>
      <w:r w:rsidR="00BA78D7">
        <w:t xml:space="preserve"> </w:t>
      </w:r>
      <w:r>
        <w:t>curente</w:t>
      </w:r>
      <w:r w:rsidR="00BA78D7">
        <w:t xml:space="preserve"> </w:t>
      </w:r>
      <w:r>
        <w:t>a</w:t>
      </w:r>
      <w:r w:rsidR="00BA78D7">
        <w:t xml:space="preserve"> </w:t>
      </w:r>
      <w:r>
        <w:t>sectorului</w:t>
      </w:r>
      <w:r w:rsidR="00BA78D7">
        <w:t xml:space="preserve"> </w:t>
      </w:r>
      <w:r>
        <w:t>IMM</w:t>
      </w:r>
      <w:r w:rsidR="008E73B9">
        <w:t xml:space="preserve">; </w:t>
      </w:r>
      <w:r>
        <w:t>6</w:t>
      </w:r>
      <w:r w:rsidR="008E73B9">
        <w:t xml:space="preserve">. </w:t>
      </w:r>
      <w:r w:rsidR="00BA78D7">
        <w:t xml:space="preserve"> </w:t>
      </w:r>
      <w:r>
        <w:t>Posibilitatea</w:t>
      </w:r>
      <w:r w:rsidR="00BA78D7">
        <w:t xml:space="preserve"> </w:t>
      </w:r>
      <w:r>
        <w:t>decontării</w:t>
      </w:r>
      <w:r w:rsidR="00BA78D7">
        <w:t xml:space="preserve"> </w:t>
      </w:r>
      <w:r>
        <w:t>directe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beneficiar</w:t>
      </w:r>
      <w:r w:rsidR="00BA78D7">
        <w:t xml:space="preserve"> </w:t>
      </w:r>
      <w:r>
        <w:t>(primarii/</w:t>
      </w:r>
      <w:r w:rsidR="00BA78D7">
        <w:t xml:space="preserve"> </w:t>
      </w:r>
      <w:r>
        <w:t>companii</w:t>
      </w:r>
      <w:r w:rsidR="00BA78D7">
        <w:t xml:space="preserve"> </w:t>
      </w:r>
      <w:r>
        <w:t>de</w:t>
      </w:r>
      <w:r w:rsidR="00BA78D7">
        <w:t xml:space="preserve"> </w:t>
      </w:r>
      <w:r>
        <w:t>apă)</w:t>
      </w:r>
      <w:r w:rsidR="00BA78D7">
        <w:t xml:space="preserve"> </w:t>
      </w:r>
      <w:r>
        <w:t>cu</w:t>
      </w:r>
      <w:r w:rsidR="00BA78D7">
        <w:t xml:space="preserve"> </w:t>
      </w:r>
      <w:r>
        <w:t>subcontractori</w:t>
      </w:r>
      <w:r w:rsidR="00BA78D7">
        <w:t xml:space="preserve"> </w:t>
      </w:r>
      <w:r>
        <w:t>şi/sau</w:t>
      </w:r>
      <w:r w:rsidR="00BA78D7">
        <w:t xml:space="preserve">  </w:t>
      </w:r>
      <w:r>
        <w:t>furnizori</w:t>
      </w:r>
      <w:r w:rsidR="00BA78D7">
        <w:t xml:space="preserve"> </w:t>
      </w:r>
      <w:r>
        <w:t>de</w:t>
      </w:r>
      <w:r w:rsidR="00BA78D7">
        <w:t xml:space="preserve"> </w:t>
      </w:r>
      <w:r>
        <w:t>materiale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proiectelor</w:t>
      </w:r>
      <w:r w:rsidR="00BA78D7">
        <w:t xml:space="preserve"> </w:t>
      </w:r>
      <w:r>
        <w:t>de</w:t>
      </w:r>
      <w:r w:rsidR="00BA78D7">
        <w:t xml:space="preserve"> </w:t>
      </w:r>
      <w:r>
        <w:t>infrastructură</w:t>
      </w:r>
      <w:r w:rsidR="00BA78D7">
        <w:t xml:space="preserve"> </w:t>
      </w:r>
      <w:r>
        <w:t>şi</w:t>
      </w:r>
      <w:r w:rsidR="00BA78D7">
        <w:t xml:space="preserve"> </w:t>
      </w:r>
      <w:r>
        <w:t>urmărirea</w:t>
      </w:r>
      <w:r w:rsidR="00BA78D7">
        <w:t xml:space="preserve"> </w:t>
      </w:r>
      <w:r>
        <w:t>plăţii</w:t>
      </w:r>
      <w:r w:rsidR="00BA78D7">
        <w:t xml:space="preserve"> </w:t>
      </w:r>
      <w:r>
        <w:t>subcontractorilor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furnizorilor</w:t>
      </w:r>
      <w:r w:rsidR="00BA78D7">
        <w:t xml:space="preserve"> </w:t>
      </w:r>
      <w:r>
        <w:t>de</w:t>
      </w:r>
      <w:r w:rsidR="00BA78D7">
        <w:t xml:space="preserve"> </w:t>
      </w:r>
      <w:r>
        <w:t>materiale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beneficiarii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de</w:t>
      </w:r>
      <w:r w:rsidR="00BA78D7">
        <w:t xml:space="preserve"> </w:t>
      </w:r>
      <w:r>
        <w:t>infrastructură</w:t>
      </w:r>
      <w:r w:rsidR="00BA78D7">
        <w:t xml:space="preserve"> </w:t>
      </w:r>
      <w:r>
        <w:t>şi</w:t>
      </w:r>
      <w:r w:rsidR="00BA78D7">
        <w:t xml:space="preserve"> </w:t>
      </w:r>
      <w:r>
        <w:t>plăţi</w:t>
      </w:r>
      <w:r w:rsidR="00BA78D7">
        <w:t xml:space="preserve"> </w:t>
      </w:r>
      <w:r>
        <w:t>directe</w:t>
      </w:r>
      <w:r w:rsidR="00BA78D7">
        <w:t xml:space="preserve"> </w:t>
      </w:r>
      <w:r>
        <w:t>către</w:t>
      </w:r>
      <w:r w:rsidR="00BA78D7">
        <w:t xml:space="preserve"> </w:t>
      </w:r>
      <w:r>
        <w:t>aceştia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AG</w:t>
      </w:r>
      <w:r w:rsidR="00BA78D7">
        <w:t xml:space="preserve"> </w:t>
      </w:r>
      <w:r>
        <w:t>nu</w:t>
      </w:r>
      <w:r w:rsidR="00BA78D7">
        <w:t xml:space="preserve"> </w:t>
      </w:r>
      <w:r>
        <w:t>îşi</w:t>
      </w:r>
      <w:r w:rsidR="00BA78D7">
        <w:t xml:space="preserve"> </w:t>
      </w:r>
      <w:r>
        <w:t>respectă</w:t>
      </w:r>
      <w:r w:rsidR="00BA78D7">
        <w:t xml:space="preserve"> </w:t>
      </w:r>
      <w:r>
        <w:t>obligaţiile</w:t>
      </w:r>
      <w:r w:rsidR="00BA78D7">
        <w:t xml:space="preserve"> </w:t>
      </w:r>
      <w:r>
        <w:t>contractuale</w:t>
      </w:r>
      <w:r w:rsidR="008E73B9">
        <w:t xml:space="preserve">; </w:t>
      </w:r>
      <w:r>
        <w:t>7</w:t>
      </w:r>
      <w:r w:rsidR="008E73B9">
        <w:t xml:space="preserve">. </w:t>
      </w:r>
      <w:r w:rsidR="00BA78D7">
        <w:t xml:space="preserve"> </w:t>
      </w:r>
      <w:r>
        <w:t>Aprobarea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suplimentării</w:t>
      </w:r>
      <w:r w:rsidR="00BA78D7">
        <w:t xml:space="preserve"> </w:t>
      </w:r>
      <w:r>
        <w:t>costurilor</w:t>
      </w:r>
      <w:r w:rsidR="00BA78D7">
        <w:t xml:space="preserve"> </w:t>
      </w:r>
      <w:r>
        <w:t>de</w:t>
      </w:r>
      <w:r w:rsidR="00BA78D7">
        <w:t xml:space="preserve"> </w:t>
      </w:r>
      <w:r>
        <w:t>execuţie</w:t>
      </w:r>
      <w:r w:rsidR="00BA78D7">
        <w:t xml:space="preserve"> </w:t>
      </w:r>
      <w:r>
        <w:t>a</w:t>
      </w:r>
      <w:r w:rsidR="00BA78D7">
        <w:t xml:space="preserve"> </w:t>
      </w:r>
      <w:r>
        <w:t>lucrărilor,</w:t>
      </w:r>
      <w:r w:rsidR="00BA78D7">
        <w:t xml:space="preserve"> </w:t>
      </w:r>
      <w:r>
        <w:t>raportat</w:t>
      </w:r>
      <w:r w:rsidR="00BA78D7">
        <w:t xml:space="preserve"> </w:t>
      </w:r>
      <w:r>
        <w:t>la</w:t>
      </w:r>
      <w:r w:rsidR="00BA78D7">
        <w:t xml:space="preserve"> </w:t>
      </w:r>
      <w:r>
        <w:t>masurile</w:t>
      </w:r>
      <w:r w:rsidR="00BA78D7">
        <w:t xml:space="preserve"> </w:t>
      </w:r>
      <w:r>
        <w:t>luate</w:t>
      </w:r>
      <w:r w:rsidR="00BA78D7">
        <w:t xml:space="preserve"> </w:t>
      </w:r>
      <w:r>
        <w:t>prin</w:t>
      </w:r>
      <w:r w:rsidR="00BA78D7">
        <w:t xml:space="preserve"> </w:t>
      </w:r>
      <w:r>
        <w:t>OUG</w:t>
      </w:r>
      <w:r w:rsidR="00BA78D7">
        <w:t xml:space="preserve"> </w:t>
      </w:r>
      <w:r>
        <w:t>nr</w:t>
      </w:r>
      <w:r w:rsidR="008E73B9">
        <w:t xml:space="preserve">. </w:t>
      </w:r>
      <w:r>
        <w:t>114/2018,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acestea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aprobate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(cca</w:t>
      </w:r>
      <w:r w:rsidR="008E73B9">
        <w:t xml:space="preserve">. </w:t>
      </w:r>
      <w:r>
        <w:t>40%</w:t>
      </w:r>
      <w:r w:rsidR="00BA78D7">
        <w:t xml:space="preserve"> </w:t>
      </w:r>
      <w:r>
        <w:t>din</w:t>
      </w:r>
      <w:r w:rsidR="00BA78D7">
        <w:t xml:space="preserve"> </w:t>
      </w:r>
      <w:r>
        <w:t>cazuri)</w:t>
      </w:r>
      <w:r w:rsidR="00BA78D7">
        <w:t xml:space="preserve"> </w:t>
      </w:r>
      <w:r>
        <w:t>şi</w:t>
      </w:r>
      <w:r w:rsidR="00BA78D7">
        <w:t xml:space="preserve"> </w:t>
      </w:r>
      <w:r>
        <w:t>decontarea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conservare</w:t>
      </w:r>
      <w:r w:rsidR="00BA78D7">
        <w:t xml:space="preserve"> </w:t>
      </w:r>
      <w:r>
        <w:t>a</w:t>
      </w:r>
      <w:r w:rsidR="00BA78D7">
        <w:t xml:space="preserve"> </w:t>
      </w:r>
      <w:r>
        <w:t>lucrărilor</w:t>
      </w:r>
      <w:r w:rsidR="00BA78D7">
        <w:t xml:space="preserve"> </w:t>
      </w:r>
      <w:r>
        <w:t>suspendate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pandemiei</w:t>
      </w:r>
      <w:r w:rsidR="008E73B9">
        <w:t xml:space="preserve">; </w:t>
      </w:r>
      <w:r>
        <w:t>8</w:t>
      </w:r>
      <w:r w:rsidR="008E73B9">
        <w:t xml:space="preserve">. </w:t>
      </w:r>
      <w:r w:rsidR="00BA78D7">
        <w:t xml:space="preserve"> </w:t>
      </w:r>
      <w:r>
        <w:t>Aprobarea</w:t>
      </w:r>
      <w:r w:rsidR="00BA78D7">
        <w:t xml:space="preserve"> </w:t>
      </w:r>
      <w:r>
        <w:t>costurilor</w:t>
      </w:r>
      <w:r w:rsidR="00BA78D7">
        <w:t xml:space="preserve"> </w:t>
      </w:r>
      <w:r>
        <w:t>suplimentare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costurilor</w:t>
      </w:r>
      <w:r w:rsidR="00BA78D7">
        <w:t xml:space="preserve"> </w:t>
      </w:r>
      <w:r>
        <w:t>pentru</w:t>
      </w:r>
      <w:r w:rsidR="00BA78D7">
        <w:t xml:space="preserve"> </w:t>
      </w:r>
      <w:r>
        <w:t>companii,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logistică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curs</w:t>
      </w:r>
      <w:r w:rsidR="00BA78D7">
        <w:t xml:space="preserve"> </w:t>
      </w:r>
      <w:r>
        <w:t>valutar,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pandemiei</w:t>
      </w:r>
      <w:r w:rsidR="008E73B9">
        <w:t xml:space="preserve">; </w:t>
      </w:r>
      <w:r>
        <w:t>9</w:t>
      </w:r>
      <w:r w:rsidR="008E73B9">
        <w:t xml:space="preserve">. </w:t>
      </w:r>
      <w:r w:rsidR="00BA78D7">
        <w:t xml:space="preserve"> </w:t>
      </w:r>
      <w:r>
        <w:t>Crearea</w:t>
      </w:r>
      <w:r w:rsidR="00BA78D7">
        <w:t xml:space="preserve"> </w:t>
      </w:r>
      <w:r>
        <w:t>de</w:t>
      </w:r>
      <w:r w:rsidR="00BA78D7">
        <w:t xml:space="preserve"> </w:t>
      </w:r>
      <w:r>
        <w:t>coridoare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marfă,</w:t>
      </w:r>
      <w:r w:rsidR="00BA78D7">
        <w:t xml:space="preserve"> </w:t>
      </w:r>
      <w:r>
        <w:t>inclusiv</w:t>
      </w:r>
      <w:r w:rsidR="00BA78D7">
        <w:t xml:space="preserve"> </w:t>
      </w:r>
      <w:r>
        <w:t>combinarea</w:t>
      </w:r>
      <w:r w:rsidR="00BA78D7">
        <w:t xml:space="preserve"> </w:t>
      </w:r>
      <w:r>
        <w:t>circulaţiei</w:t>
      </w:r>
      <w:r w:rsidR="00BA78D7">
        <w:t xml:space="preserve"> </w:t>
      </w:r>
      <w:r>
        <w:t>rutiere</w:t>
      </w:r>
      <w:r w:rsidR="00BA78D7">
        <w:t xml:space="preserve"> </w:t>
      </w:r>
      <w:r>
        <w:t>cu</w:t>
      </w:r>
      <w:r w:rsidR="00BA78D7">
        <w:t xml:space="preserve"> </w:t>
      </w:r>
      <w:r>
        <w:t>circulaţia</w:t>
      </w:r>
      <w:r w:rsidR="00BA78D7">
        <w:t xml:space="preserve"> </w:t>
      </w:r>
      <w:r>
        <w:t>feroviară,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camioanele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încărcate</w:t>
      </w:r>
      <w:r w:rsidR="00BA78D7">
        <w:t xml:space="preserve"> </w:t>
      </w:r>
      <w:r>
        <w:t>în</w:t>
      </w:r>
      <w:r w:rsidR="00BA78D7">
        <w:t xml:space="preserve"> </w:t>
      </w:r>
      <w:r>
        <w:t>vagoane</w:t>
      </w:r>
      <w:r w:rsidR="00BA78D7">
        <w:t xml:space="preserve"> </w:t>
      </w:r>
      <w:r>
        <w:t>speciale</w:t>
      </w:r>
      <w:r w:rsidR="00BA78D7">
        <w:t xml:space="preserve"> </w:t>
      </w:r>
      <w:r>
        <w:t>pentru</w:t>
      </w:r>
      <w:r w:rsidR="00BA78D7">
        <w:t xml:space="preserve"> </w:t>
      </w:r>
      <w:r>
        <w:t>asigurarea</w:t>
      </w:r>
      <w:r w:rsidR="00BA78D7">
        <w:t xml:space="preserve"> </w:t>
      </w:r>
      <w:r>
        <w:t>unor</w:t>
      </w:r>
      <w:r w:rsidR="00BA78D7">
        <w:t xml:space="preserve"> </w:t>
      </w:r>
      <w:r>
        <w:t>fluxuri</w:t>
      </w:r>
      <w:r w:rsidR="00BA78D7">
        <w:t xml:space="preserve"> </w:t>
      </w:r>
      <w:r>
        <w:t>de</w:t>
      </w:r>
      <w:r w:rsidR="00BA78D7">
        <w:t xml:space="preserve"> </w:t>
      </w:r>
      <w:r>
        <w:t>materii</w:t>
      </w:r>
      <w:r w:rsidR="00BA78D7">
        <w:t xml:space="preserve"> </w:t>
      </w:r>
      <w:r>
        <w:t>prime</w:t>
      </w:r>
      <w:r w:rsidR="008E73B9">
        <w:t xml:space="preserve">; </w:t>
      </w:r>
      <w:r>
        <w:t>10</w:t>
      </w:r>
      <w:r w:rsidR="008E73B9">
        <w:t xml:space="preserve">. </w:t>
      </w:r>
      <w:r w:rsidR="00BA78D7">
        <w:t xml:space="preserve"> </w:t>
      </w:r>
      <w:r>
        <w:t>Organizarea</w:t>
      </w:r>
      <w:r w:rsidR="00BA78D7">
        <w:t xml:space="preserve"> </w:t>
      </w:r>
      <w:r>
        <w:t>unor</w:t>
      </w:r>
      <w:r w:rsidR="00BA78D7">
        <w:t xml:space="preserve"> </w:t>
      </w:r>
      <w:r>
        <w:t>terminale</w:t>
      </w:r>
      <w:r w:rsidR="00BA78D7">
        <w:t xml:space="preserve"> </w:t>
      </w:r>
      <w:r>
        <w:t>de</w:t>
      </w:r>
      <w:r w:rsidR="00BA78D7">
        <w:t xml:space="preserve"> </w:t>
      </w:r>
      <w:r>
        <w:t>mărfuri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deservească</w:t>
      </w:r>
      <w:r w:rsidR="00BA78D7">
        <w:t xml:space="preserve"> </w:t>
      </w:r>
      <w:r>
        <w:t>firmele</w:t>
      </w:r>
      <w:r w:rsidR="00BA78D7">
        <w:t xml:space="preserve"> </w:t>
      </w:r>
      <w:r>
        <w:t>exportatoare</w:t>
      </w:r>
      <w:r w:rsidR="00BA78D7">
        <w:t xml:space="preserve"> </w:t>
      </w:r>
      <w:r>
        <w:t>şi</w:t>
      </w:r>
      <w:r w:rsidR="00BA78D7">
        <w:t xml:space="preserve"> </w:t>
      </w:r>
      <w:r>
        <w:t>implementarea</w:t>
      </w:r>
      <w:r w:rsidR="00BA78D7">
        <w:t xml:space="preserve"> </w:t>
      </w:r>
      <w:r>
        <w:t>unor</w:t>
      </w:r>
      <w:r w:rsidR="00BA78D7">
        <w:t xml:space="preserve"> </w:t>
      </w:r>
      <w:r>
        <w:t>proceduri</w:t>
      </w:r>
      <w:r w:rsidR="00BA78D7">
        <w:t xml:space="preserve"> </w:t>
      </w:r>
      <w:r>
        <w:t>speciale</w:t>
      </w:r>
      <w:r w:rsidR="00BA78D7">
        <w:t xml:space="preserve"> </w:t>
      </w:r>
      <w:r>
        <w:t>în</w:t>
      </w:r>
      <w:r w:rsidR="00BA78D7">
        <w:t xml:space="preserve"> </w:t>
      </w:r>
      <w:r>
        <w:t>vamă</w:t>
      </w:r>
      <w:r w:rsidR="00BA78D7">
        <w:t xml:space="preserve"> </w:t>
      </w:r>
      <w:r>
        <w:t>pentru</w:t>
      </w:r>
      <w:r w:rsidR="00BA78D7">
        <w:t xml:space="preserve"> </w:t>
      </w:r>
      <w:r>
        <w:lastRenderedPageBreak/>
        <w:t>şoferii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TIR-uri</w:t>
      </w:r>
      <w:r w:rsidR="00BA78D7">
        <w:t xml:space="preserve"> </w:t>
      </w:r>
      <w:r>
        <w:t>care</w:t>
      </w:r>
      <w:r w:rsidR="00BA78D7">
        <w:t xml:space="preserve"> </w:t>
      </w:r>
      <w:r>
        <w:t>tranzitează</w:t>
      </w:r>
      <w:r w:rsidR="00BA78D7">
        <w:t xml:space="preserve"> </w:t>
      </w:r>
      <w:r>
        <w:t>sau</w:t>
      </w:r>
      <w:r w:rsidR="00BA78D7">
        <w:t xml:space="preserve"> </w:t>
      </w:r>
      <w:r>
        <w:t>vin</w:t>
      </w:r>
      <w:r w:rsidR="00BA78D7">
        <w:t xml:space="preserve"> </w:t>
      </w:r>
      <w:r>
        <w:t>din</w:t>
      </w:r>
      <w:r w:rsidR="00BA78D7">
        <w:t xml:space="preserve"> </w:t>
      </w:r>
      <w:r>
        <w:t>zonele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8E73B9">
        <w:t xml:space="preserve">; </w:t>
      </w:r>
      <w:r>
        <w:t>11</w:t>
      </w:r>
      <w:r w:rsidR="008E73B9">
        <w:t xml:space="preserve">. </w:t>
      </w:r>
      <w:r w:rsidR="00BA78D7">
        <w:t xml:space="preserve"> </w:t>
      </w:r>
      <w:r>
        <w:t>Modificarea</w:t>
      </w:r>
      <w:r w:rsidR="00BA78D7">
        <w:t xml:space="preserve"> </w:t>
      </w:r>
      <w:r>
        <w:t>Regulamentelor</w:t>
      </w:r>
      <w:r w:rsidR="00BA78D7">
        <w:t xml:space="preserve"> </w:t>
      </w:r>
      <w:r>
        <w:t>BNR</w:t>
      </w:r>
      <w:r w:rsidR="00BA78D7">
        <w:t xml:space="preserve"> </w:t>
      </w:r>
      <w:r>
        <w:t>în</w:t>
      </w:r>
      <w:r w:rsidR="00BA78D7">
        <w:t xml:space="preserve"> </w:t>
      </w:r>
      <w:r>
        <w:t>sensul</w:t>
      </w:r>
      <w:r w:rsidR="00BA78D7">
        <w:t xml:space="preserve"> </w:t>
      </w:r>
      <w:r>
        <w:t>eliminării</w:t>
      </w:r>
      <w:r w:rsidR="00BA78D7">
        <w:t xml:space="preserve"> </w:t>
      </w:r>
      <w:r>
        <w:t>obligativităţii</w:t>
      </w:r>
      <w:r w:rsidR="00BA78D7">
        <w:t xml:space="preserve"> </w:t>
      </w:r>
      <w:r>
        <w:t>asigurării</w:t>
      </w:r>
      <w:r w:rsidR="00BA78D7">
        <w:t xml:space="preserve"> </w:t>
      </w:r>
      <w:r>
        <w:t>de</w:t>
      </w:r>
      <w:r w:rsidR="00BA78D7">
        <w:t xml:space="preserve"> </w:t>
      </w:r>
      <w:r>
        <w:t>provizioane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băncile</w:t>
      </w:r>
      <w:r w:rsidR="00BA78D7">
        <w:t xml:space="preserve"> </w:t>
      </w:r>
      <w:r>
        <w:t>comerciale</w:t>
      </w:r>
      <w:r w:rsidR="00BA78D7">
        <w:t xml:space="preserve"> </w:t>
      </w:r>
      <w:r>
        <w:t>care</w:t>
      </w:r>
      <w:r w:rsidR="00BA78D7">
        <w:t xml:space="preserve"> </w:t>
      </w:r>
      <w:r>
        <w:t>acordă</w:t>
      </w:r>
      <w:r w:rsidR="00BA78D7">
        <w:t xml:space="preserve"> </w:t>
      </w:r>
      <w:r>
        <w:t>perioade</w:t>
      </w:r>
      <w:r w:rsidR="00BA78D7">
        <w:t xml:space="preserve"> </w:t>
      </w:r>
      <w:r>
        <w:t>de</w:t>
      </w:r>
      <w:r w:rsidR="00BA78D7">
        <w:t xml:space="preserve"> </w:t>
      </w:r>
      <w:r>
        <w:t>graţie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ratelor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termen</w:t>
      </w:r>
      <w:r w:rsidR="00BA78D7">
        <w:t xml:space="preserve"> </w:t>
      </w:r>
      <w:r>
        <w:t>de</w:t>
      </w:r>
      <w:r w:rsidR="00BA78D7">
        <w:t xml:space="preserve"> </w:t>
      </w:r>
      <w:r>
        <w:t>maxim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în</w:t>
      </w:r>
      <w:r w:rsidR="00BA78D7">
        <w:t xml:space="preserve"> </w:t>
      </w:r>
      <w:r>
        <w:t>aceasta</w:t>
      </w:r>
      <w:r w:rsidR="00BA78D7">
        <w:t xml:space="preserve"> </w:t>
      </w:r>
      <w:r>
        <w:t>perioada</w:t>
      </w:r>
      <w:r w:rsidR="00BA78D7">
        <w:t xml:space="preserve"> </w:t>
      </w:r>
      <w:r>
        <w:t>şi</w:t>
      </w:r>
      <w:r w:rsidR="00BA78D7">
        <w:t xml:space="preserve"> </w:t>
      </w:r>
      <w:r>
        <w:t>reducerea</w:t>
      </w:r>
      <w:r w:rsidR="00BA78D7">
        <w:t xml:space="preserve"> </w:t>
      </w:r>
      <w:r>
        <w:t>dobânzii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cu</w:t>
      </w:r>
      <w:r w:rsidR="00BA78D7">
        <w:t xml:space="preserve"> </w:t>
      </w:r>
      <w:r>
        <w:t>minim</w:t>
      </w:r>
      <w:r w:rsidR="00BA78D7">
        <w:t xml:space="preserve"> </w:t>
      </w:r>
      <w:r>
        <w:t>1</w:t>
      </w:r>
      <w:r w:rsidR="00BA78D7">
        <w:t xml:space="preserve"> </w:t>
      </w:r>
      <w:r>
        <w:t>punct</w:t>
      </w:r>
      <w:r w:rsidR="00BA78D7">
        <w:t xml:space="preserve"> </w:t>
      </w:r>
      <w:r>
        <w:t>procentual</w:t>
      </w:r>
      <w:r w:rsidR="008E73B9">
        <w:t xml:space="preserve">; </w:t>
      </w:r>
      <w:r>
        <w:t>12</w:t>
      </w:r>
      <w:r w:rsidR="008E73B9">
        <w:t xml:space="preserve">. </w:t>
      </w:r>
      <w:r w:rsidR="00BA78D7">
        <w:t xml:space="preserve"> </w:t>
      </w:r>
      <w:r>
        <w:t>Revenirea</w:t>
      </w:r>
      <w:r w:rsidR="00BA78D7">
        <w:t xml:space="preserve"> </w:t>
      </w:r>
      <w:r>
        <w:t>la</w:t>
      </w:r>
      <w:r w:rsidR="00BA78D7">
        <w:t xml:space="preserve"> </w:t>
      </w:r>
      <w:r>
        <w:t>forma</w:t>
      </w:r>
      <w:r w:rsidR="00BA78D7">
        <w:t xml:space="preserve"> </w:t>
      </w:r>
      <w:r>
        <w:t>iniţială</w:t>
      </w:r>
      <w:r w:rsidR="00BA78D7">
        <w:t xml:space="preserve"> </w:t>
      </w:r>
      <w:r>
        <w:t>a</w:t>
      </w:r>
      <w:r w:rsidR="00BA78D7">
        <w:t xml:space="preserve"> </w:t>
      </w:r>
      <w:r>
        <w:t>prevederilor</w:t>
      </w:r>
      <w:r w:rsidR="00BA78D7">
        <w:t xml:space="preserve"> </w:t>
      </w:r>
      <w:r>
        <w:t>art</w:t>
      </w:r>
      <w:r w:rsidR="008E73B9">
        <w:t xml:space="preserve">. </w:t>
      </w:r>
      <w:r>
        <w:t>78</w:t>
      </w:r>
      <w:r w:rsidR="00BA78D7">
        <w:t xml:space="preserve"> </w:t>
      </w:r>
      <w:r>
        <w:t>din</w:t>
      </w:r>
      <w:r w:rsidR="00BA78D7">
        <w:t xml:space="preserve"> </w:t>
      </w:r>
      <w:r>
        <w:t>Legea</w:t>
      </w:r>
      <w:r w:rsidR="00BA78D7">
        <w:t xml:space="preserve"> </w:t>
      </w:r>
      <w:r>
        <w:t>448/2006</w:t>
      </w:r>
      <w:r w:rsidR="00BA78D7">
        <w:t xml:space="preserve"> </w:t>
      </w:r>
      <w:r>
        <w:t>privind</w:t>
      </w:r>
      <w:r w:rsidR="00BA78D7">
        <w:t xml:space="preserve"> </w:t>
      </w:r>
      <w:r>
        <w:t>protecţia</w:t>
      </w:r>
      <w:r w:rsidR="00BA78D7">
        <w:t xml:space="preserve"> </w:t>
      </w:r>
      <w:r>
        <w:t>şi</w:t>
      </w:r>
      <w:r w:rsidR="00BA78D7">
        <w:t xml:space="preserve"> </w:t>
      </w:r>
      <w:r>
        <w:t>promovarea</w:t>
      </w:r>
      <w:r w:rsidR="00BA78D7">
        <w:t xml:space="preserve"> </w:t>
      </w:r>
      <w:r>
        <w:t>drepturilor</w:t>
      </w:r>
      <w:r w:rsidR="00BA78D7">
        <w:t xml:space="preserve"> </w:t>
      </w:r>
      <w:r>
        <w:t>persoanelor</w:t>
      </w:r>
      <w:r w:rsidR="00BA78D7">
        <w:t xml:space="preserve"> </w:t>
      </w:r>
      <w:r>
        <w:t>cu</w:t>
      </w:r>
      <w:r w:rsidR="00BA78D7">
        <w:t xml:space="preserve"> </w:t>
      </w:r>
      <w:r>
        <w:t>handicap</w:t>
      </w:r>
      <w:r w:rsidR="008E73B9">
        <w:t xml:space="preserve">; </w:t>
      </w:r>
      <w:r>
        <w:t>13</w:t>
      </w:r>
      <w:r w:rsidR="008E73B9">
        <w:t xml:space="preserve">. </w:t>
      </w:r>
      <w:r w:rsidR="00BA78D7">
        <w:t xml:space="preserve"> </w:t>
      </w:r>
      <w:r>
        <w:t>Garantarea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stat</w:t>
      </w:r>
      <w:r w:rsidR="00BA78D7">
        <w:t xml:space="preserve"> </w:t>
      </w:r>
      <w:r>
        <w:t>a</w:t>
      </w:r>
      <w:r w:rsidR="00BA78D7">
        <w:t xml:space="preserve"> </w:t>
      </w:r>
      <w:r>
        <w:t>încasării</w:t>
      </w:r>
      <w:r w:rsidR="00BA78D7">
        <w:t xml:space="preserve"> </w:t>
      </w:r>
      <w:r>
        <w:t>creanţelor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firmelor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de</w:t>
      </w:r>
      <w:r w:rsidR="00BA78D7">
        <w:t xml:space="preserve"> </w:t>
      </w:r>
      <w:r>
        <w:t>încasat</w:t>
      </w:r>
      <w:r w:rsidR="00BA78D7">
        <w:t xml:space="preserve"> </w:t>
      </w:r>
      <w:r>
        <w:t>datorii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companii</w:t>
      </w:r>
      <w:r w:rsidR="00BA78D7">
        <w:t xml:space="preserve"> </w:t>
      </w:r>
      <w:r>
        <w:t>cu</w:t>
      </w:r>
      <w:r w:rsidR="00BA78D7">
        <w:t xml:space="preserve"> </w:t>
      </w:r>
      <w:r>
        <w:t>capital</w:t>
      </w:r>
      <w:r w:rsidR="00BA78D7">
        <w:t xml:space="preserve"> </w:t>
      </w:r>
      <w:r>
        <w:t>majoritar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insolvenţă</w:t>
      </w:r>
      <w:r w:rsidR="008E73B9">
        <w:t xml:space="preserve">; </w:t>
      </w:r>
      <w:r>
        <w:t>14</w:t>
      </w:r>
      <w:r w:rsidR="008E73B9">
        <w:t xml:space="preserve">. </w:t>
      </w:r>
      <w:r w:rsidR="00BA78D7">
        <w:t xml:space="preserve"> </w:t>
      </w:r>
      <w:r>
        <w:t>Suportarea</w:t>
      </w:r>
      <w:r w:rsidR="00BA78D7">
        <w:t xml:space="preserve"> </w:t>
      </w:r>
      <w:r>
        <w:t>integrală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stat</w:t>
      </w:r>
      <w:r w:rsidR="00BA78D7">
        <w:t xml:space="preserve"> </w:t>
      </w:r>
      <w:r>
        <w:t>a</w:t>
      </w:r>
      <w:r w:rsidR="00BA78D7">
        <w:t xml:space="preserve"> </w:t>
      </w:r>
      <w:r>
        <w:t>indemnizaţiei</w:t>
      </w:r>
      <w:r w:rsidR="00BA78D7">
        <w:t xml:space="preserve"> </w:t>
      </w:r>
      <w:r>
        <w:t>de</w:t>
      </w:r>
      <w:r w:rsidR="00BA78D7">
        <w:t xml:space="preserve"> </w:t>
      </w:r>
      <w:r>
        <w:t>75%</w:t>
      </w:r>
      <w:r w:rsidR="00BA78D7">
        <w:t xml:space="preserve"> </w:t>
      </w:r>
      <w:r>
        <w:t>din</w:t>
      </w:r>
      <w:r w:rsidR="00BA78D7">
        <w:t xml:space="preserve"> </w:t>
      </w:r>
      <w:r>
        <w:t>salariu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şomajului</w:t>
      </w:r>
      <w:r w:rsidR="00BA78D7">
        <w:t xml:space="preserve"> </w:t>
      </w:r>
      <w:r>
        <w:t>tehnic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8E73B9">
        <w:t xml:space="preserve">; </w:t>
      </w:r>
      <w:r>
        <w:t>15</w:t>
      </w:r>
      <w:r w:rsidR="008E73B9">
        <w:t xml:space="preserve">. 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acorda</w:t>
      </w:r>
      <w:r w:rsidR="00BA78D7">
        <w:t xml:space="preserve"> </w:t>
      </w:r>
      <w:r>
        <w:t>zile</w:t>
      </w:r>
      <w:r w:rsidR="00BA78D7">
        <w:t xml:space="preserve"> </w:t>
      </w:r>
      <w:r>
        <w:t>libere</w:t>
      </w:r>
      <w:r w:rsidR="00BA78D7">
        <w:t xml:space="preserve"> </w:t>
      </w:r>
      <w:r>
        <w:t>plătite</w:t>
      </w:r>
      <w:r w:rsidR="00BA78D7">
        <w:t xml:space="preserve"> </w:t>
      </w:r>
      <w:r>
        <w:t>în</w:t>
      </w:r>
      <w:r w:rsidR="00BA78D7">
        <w:t xml:space="preserve"> </w:t>
      </w:r>
      <w:r>
        <w:t>avans</w:t>
      </w:r>
      <w:r w:rsidR="00BA78D7">
        <w:t xml:space="preserve"> </w:t>
      </w:r>
      <w:r>
        <w:t>şi</w:t>
      </w:r>
      <w:r w:rsidR="00BA78D7">
        <w:t xml:space="preserve"> </w:t>
      </w:r>
      <w:r>
        <w:t>recuperarea</w:t>
      </w:r>
      <w:r w:rsidR="00BA78D7">
        <w:t xml:space="preserve"> </w:t>
      </w:r>
      <w:r>
        <w:t>acestora</w:t>
      </w:r>
      <w:r w:rsidR="00BA78D7">
        <w:t xml:space="preserve"> </w:t>
      </w:r>
      <w:r>
        <w:t>prin</w:t>
      </w:r>
      <w:r w:rsidR="00BA78D7">
        <w:t xml:space="preserve"> </w:t>
      </w:r>
      <w:r>
        <w:t>ore</w:t>
      </w:r>
      <w:r w:rsidR="00BA78D7">
        <w:t xml:space="preserve"> </w:t>
      </w:r>
      <w:r>
        <w:t>suplimentare</w:t>
      </w:r>
      <w:r w:rsidR="00BA78D7">
        <w:t xml:space="preserve"> </w:t>
      </w:r>
      <w:r>
        <w:t>cu</w:t>
      </w:r>
      <w:r w:rsidR="00BA78D7">
        <w:t xml:space="preserve"> </w:t>
      </w:r>
      <w:r>
        <w:t>posibilitatea</w:t>
      </w:r>
      <w:r w:rsidR="00BA78D7">
        <w:t xml:space="preserve"> </w:t>
      </w:r>
      <w:r>
        <w:t>depăşirii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plafoanelor</w:t>
      </w:r>
      <w:r w:rsidR="00BA78D7">
        <w:t xml:space="preserve"> </w:t>
      </w:r>
      <w:r>
        <w:t>impuse</w:t>
      </w:r>
      <w:r w:rsidR="00BA78D7">
        <w:t xml:space="preserve"> </w:t>
      </w:r>
      <w:r>
        <w:t>de</w:t>
      </w:r>
      <w:r w:rsidR="00BA78D7">
        <w:t xml:space="preserve"> </w:t>
      </w:r>
      <w:r>
        <w:t>legislaţia</w:t>
      </w:r>
      <w:r w:rsidR="00BA78D7">
        <w:t xml:space="preserve"> </w:t>
      </w:r>
      <w:r>
        <w:t>actuală</w:t>
      </w:r>
      <w:r w:rsidR="008E73B9">
        <w:t xml:space="preserve">; </w:t>
      </w:r>
      <w:r>
        <w:t>16</w:t>
      </w:r>
      <w:r w:rsidR="008E73B9">
        <w:t xml:space="preserve">. 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linii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nerambursabile</w:t>
      </w:r>
      <w:r w:rsidR="00BA78D7">
        <w:t xml:space="preserve"> </w:t>
      </w:r>
      <w:r>
        <w:t>sau</w:t>
      </w:r>
      <w:r w:rsidR="00BA78D7">
        <w:t xml:space="preserve"> </w:t>
      </w:r>
      <w:r>
        <w:t>cu</w:t>
      </w:r>
      <w:r w:rsidR="00BA78D7">
        <w:t xml:space="preserve"> </w:t>
      </w:r>
      <w:r>
        <w:t>dobândă</w:t>
      </w:r>
      <w:r w:rsidR="00BA78D7">
        <w:t xml:space="preserve"> </w:t>
      </w:r>
      <w:r>
        <w:t>zero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salariilor</w:t>
      </w:r>
      <w:r w:rsidR="00BA78D7">
        <w:t xml:space="preserve"> </w:t>
      </w:r>
      <w:r>
        <w:t>angajaţilor</w:t>
      </w:r>
      <w:r w:rsidR="00BA78D7">
        <w:t xml:space="preserve"> </w:t>
      </w:r>
      <w:r>
        <w:t>companiilor</w:t>
      </w:r>
      <w:r w:rsidR="00BA78D7">
        <w:t xml:space="preserve"> </w:t>
      </w:r>
      <w:r>
        <w:t>şi</w:t>
      </w:r>
      <w:r w:rsidR="00BA78D7">
        <w:t xml:space="preserve"> </w:t>
      </w:r>
      <w:r>
        <w:t>altor</w:t>
      </w:r>
      <w:r w:rsidR="00BA78D7">
        <w:t xml:space="preserve"> </w:t>
      </w:r>
      <w:r>
        <w:t>organizaţii</w:t>
      </w:r>
      <w:r w:rsidR="00BA78D7">
        <w:t xml:space="preserve"> </w:t>
      </w:r>
      <w:r>
        <w:t>private</w:t>
      </w:r>
      <w:r w:rsidR="008E73B9">
        <w:t xml:space="preserve">; </w:t>
      </w:r>
      <w:r>
        <w:t>17</w:t>
      </w:r>
      <w:r w:rsidR="008E73B9">
        <w:t xml:space="preserve">. </w:t>
      </w:r>
      <w:r w:rsidR="00BA78D7">
        <w:t xml:space="preserve"> </w:t>
      </w:r>
      <w:r>
        <w:t>Impunerea,</w:t>
      </w:r>
      <w:r w:rsidR="00BA78D7">
        <w:t xml:space="preserve"> </w:t>
      </w:r>
      <w:r>
        <w:t>prin</w:t>
      </w:r>
      <w:r w:rsidR="00BA78D7">
        <w:t xml:space="preserve"> </w:t>
      </w:r>
      <w:r>
        <w:t>măsuri</w:t>
      </w:r>
      <w:r w:rsidR="00BA78D7">
        <w:t xml:space="preserve"> </w:t>
      </w:r>
      <w:r>
        <w:t>legislative</w:t>
      </w:r>
      <w:r w:rsidR="00BA78D7">
        <w:t xml:space="preserve"> </w:t>
      </w:r>
      <w:r>
        <w:t>specifice,</w:t>
      </w:r>
      <w:r w:rsidR="00BA78D7">
        <w:t xml:space="preserve"> </w:t>
      </w:r>
      <w:r>
        <w:t>distribuitorilor,</w:t>
      </w:r>
      <w:r w:rsidR="00BA78D7">
        <w:t xml:space="preserve"> </w:t>
      </w:r>
      <w:r>
        <w:t>importatorilor</w:t>
      </w:r>
      <w:r w:rsidR="00BA78D7">
        <w:t xml:space="preserve"> </w:t>
      </w:r>
      <w:r>
        <w:t>şi</w:t>
      </w:r>
      <w:r w:rsidR="00BA78D7">
        <w:t xml:space="preserve"> </w:t>
      </w:r>
      <w:r>
        <w:t>retailerilor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crească</w:t>
      </w:r>
      <w:r w:rsidR="00BA78D7">
        <w:t xml:space="preserve"> </w:t>
      </w:r>
      <w:r>
        <w:t>nejustificat</w:t>
      </w:r>
      <w:r w:rsidR="00BA78D7">
        <w:t xml:space="preserve"> </w:t>
      </w:r>
      <w:r>
        <w:t>preturile</w:t>
      </w:r>
      <w:r w:rsidR="00BA78D7">
        <w:t xml:space="preserve"> </w:t>
      </w:r>
      <w:r>
        <w:t>la</w:t>
      </w:r>
      <w:r w:rsidR="00BA78D7">
        <w:t xml:space="preserve"> </w:t>
      </w:r>
      <w:r>
        <w:t>produsele</w:t>
      </w:r>
      <w:r w:rsidR="00BA78D7">
        <w:t xml:space="preserve"> </w:t>
      </w:r>
      <w:r>
        <w:t>specifice</w:t>
      </w:r>
      <w:r w:rsidR="008E73B9">
        <w:t xml:space="preserve">; </w:t>
      </w:r>
      <w:r>
        <w:t>18</w:t>
      </w:r>
      <w:r w:rsidR="008E73B9">
        <w:t xml:space="preserve">. </w:t>
      </w:r>
      <w:r w:rsidR="00BA78D7">
        <w:t xml:space="preserve"> </w:t>
      </w:r>
      <w:r>
        <w:t>Încurajarea</w:t>
      </w:r>
      <w:r w:rsidR="00BA78D7">
        <w:t xml:space="preserve"> </w:t>
      </w:r>
      <w:r>
        <w:t>vânzărilor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autohtone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activităţilor</w:t>
      </w:r>
      <w:r w:rsidR="00BA78D7">
        <w:t xml:space="preserve"> </w:t>
      </w:r>
      <w:r>
        <w:t>societăţilor</w:t>
      </w:r>
      <w:r w:rsidR="00BA78D7">
        <w:t xml:space="preserve"> </w:t>
      </w:r>
      <w:r>
        <w:t>româneşti</w:t>
      </w:r>
      <w:r w:rsidR="008E73B9">
        <w:t xml:space="preserve">; </w:t>
      </w:r>
      <w:r w:rsidR="00BA78D7">
        <w:t xml:space="preserve"> </w:t>
      </w:r>
      <w:r>
        <w:t>19</w:t>
      </w:r>
      <w:r w:rsidR="008E73B9">
        <w:t xml:space="preserve">. 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linii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băncilor</w:t>
      </w:r>
      <w:r w:rsidR="00BA78D7">
        <w:t xml:space="preserve"> </w:t>
      </w:r>
      <w:r>
        <w:t>cu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(CEC</w:t>
      </w:r>
      <w:r w:rsidR="00BA78D7">
        <w:t xml:space="preserve"> </w:t>
      </w:r>
      <w:r>
        <w:t>Bank</w:t>
      </w:r>
      <w:r w:rsidR="00BA78D7">
        <w:t xml:space="preserve"> </w:t>
      </w:r>
      <w:r>
        <w:t>şi</w:t>
      </w:r>
      <w:r w:rsidR="00BA78D7">
        <w:t xml:space="preserve"> </w:t>
      </w:r>
      <w:r>
        <w:t>Eximbank)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an</w:t>
      </w:r>
      <w:r w:rsidR="00BA78D7">
        <w:t xml:space="preserve"> </w:t>
      </w:r>
      <w:r>
        <w:t>cu</w:t>
      </w:r>
      <w:r w:rsidR="00BA78D7">
        <w:t xml:space="preserve"> </w:t>
      </w:r>
      <w:r>
        <w:t>dobândă</w:t>
      </w:r>
      <w:r w:rsidR="00BA78D7">
        <w:t xml:space="preserve"> </w:t>
      </w:r>
      <w:r>
        <w:t>zero</w:t>
      </w:r>
      <w:r w:rsidR="00BA78D7">
        <w:t xml:space="preserve"> </w:t>
      </w:r>
      <w:r>
        <w:t>sau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50</w:t>
      </w:r>
      <w:r w:rsidR="00BA78D7">
        <w:t xml:space="preserve"> </w:t>
      </w:r>
      <w:r>
        <w:t>%</w:t>
      </w:r>
      <w:r w:rsidR="00BA78D7">
        <w:t xml:space="preserve"> </w:t>
      </w:r>
      <w:r>
        <w:t>din</w:t>
      </w:r>
      <w:r w:rsidR="00BA78D7">
        <w:t xml:space="preserve"> </w:t>
      </w:r>
      <w:r>
        <w:t>ROBOR,</w:t>
      </w:r>
      <w:r w:rsidR="00BA78D7">
        <w:t xml:space="preserve"> </w:t>
      </w:r>
      <w:r>
        <w:t>pentru</w:t>
      </w:r>
      <w:r w:rsidR="00BA78D7">
        <w:t xml:space="preserve"> </w:t>
      </w:r>
      <w:r>
        <w:t>IMM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celelalte</w:t>
      </w:r>
      <w:r w:rsidR="00BA78D7">
        <w:t xml:space="preserve"> </w:t>
      </w:r>
      <w:r>
        <w:t>entităţi</w:t>
      </w:r>
      <w:r w:rsidR="00BA78D7">
        <w:t xml:space="preserve"> </w:t>
      </w:r>
      <w:r>
        <w:t>ce</w:t>
      </w:r>
      <w:r w:rsidR="00BA78D7">
        <w:t xml:space="preserve"> </w:t>
      </w:r>
      <w:r>
        <w:t>au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(PFA,</w:t>
      </w:r>
      <w:r w:rsidR="00BA78D7">
        <w:t xml:space="preserve"> </w:t>
      </w:r>
      <w:r>
        <w:t>IF,</w:t>
      </w:r>
      <w:r w:rsidR="00BA78D7">
        <w:t xml:space="preserve"> </w:t>
      </w:r>
      <w:r>
        <w:t>II,</w:t>
      </w:r>
      <w:r w:rsidR="00BA78D7">
        <w:t xml:space="preserve"> </w:t>
      </w:r>
      <w:r>
        <w:t>AF,</w:t>
      </w:r>
      <w:r w:rsidR="00BA78D7">
        <w:t xml:space="preserve"> </w:t>
      </w:r>
      <w:r>
        <w:t>ONG)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stimula</w:t>
      </w:r>
      <w:r w:rsidR="00BA78D7">
        <w:t xml:space="preserve"> </w:t>
      </w:r>
      <w:r>
        <w:t>revenirea</w:t>
      </w:r>
      <w:r w:rsidR="00BA78D7">
        <w:t xml:space="preserve"> </w:t>
      </w:r>
      <w:r>
        <w:t>rapidă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8E73B9">
        <w:t xml:space="preserve">; </w:t>
      </w:r>
      <w:r>
        <w:t>20</w:t>
      </w:r>
      <w:r w:rsidR="008E73B9">
        <w:t xml:space="preserve">. 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garanţii</w:t>
      </w:r>
      <w:r w:rsidR="00BA78D7">
        <w:t xml:space="preserve"> </w:t>
      </w:r>
      <w:r>
        <w:t>guvernamentale</w:t>
      </w:r>
      <w:r w:rsidR="00BA78D7">
        <w:t xml:space="preserve"> </w:t>
      </w:r>
      <w:r>
        <w:t>companiilor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contracta</w:t>
      </w:r>
      <w:r w:rsidR="00BA78D7">
        <w:t xml:space="preserve"> </w:t>
      </w:r>
      <w:r>
        <w:t>finanţări</w:t>
      </w:r>
      <w:r w:rsidR="00BA78D7">
        <w:t xml:space="preserve"> </w:t>
      </w:r>
      <w:r>
        <w:t>bancare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activităţii</w:t>
      </w:r>
      <w:r w:rsidR="00BA78D7">
        <w:t xml:space="preserve"> </w:t>
      </w:r>
      <w:r>
        <w:t>curente,</w:t>
      </w:r>
      <w:r w:rsidR="00BA78D7">
        <w:t xml:space="preserve"> </w:t>
      </w:r>
      <w:r>
        <w:t>inclusiv</w:t>
      </w:r>
      <w:r w:rsidR="00BA78D7">
        <w:t xml:space="preserve"> </w:t>
      </w:r>
      <w:r>
        <w:t>a</w:t>
      </w:r>
      <w:r w:rsidR="00BA78D7">
        <w:t xml:space="preserve"> </w:t>
      </w:r>
      <w:r>
        <w:t>şomajului</w:t>
      </w:r>
      <w:r w:rsidR="00BA78D7">
        <w:t xml:space="preserve"> </w:t>
      </w:r>
      <w:r>
        <w:t>tehnic</w:t>
      </w:r>
      <w:r w:rsidR="00BA78D7">
        <w:t xml:space="preserve"> </w:t>
      </w:r>
      <w:r>
        <w:t>şi,</w:t>
      </w:r>
      <w:r w:rsidR="00BA78D7">
        <w:t xml:space="preserve"> </w:t>
      </w:r>
      <w:r>
        <w:t>totodată,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scutiri</w:t>
      </w:r>
      <w:r w:rsidR="00BA78D7">
        <w:t xml:space="preserve"> </w:t>
      </w:r>
      <w:r>
        <w:t>de</w:t>
      </w:r>
      <w:r w:rsidR="00BA78D7">
        <w:t xml:space="preserve"> </w:t>
      </w:r>
      <w:r>
        <w:t>impozite</w:t>
      </w:r>
      <w:r w:rsidR="00BA78D7">
        <w:t xml:space="preserve"> </w:t>
      </w:r>
      <w:r>
        <w:t>pentru</w:t>
      </w:r>
      <w:r w:rsidR="00BA78D7">
        <w:t xml:space="preserve"> </w:t>
      </w:r>
      <w:r>
        <w:t>angajările</w:t>
      </w:r>
      <w:r w:rsidR="00BA78D7">
        <w:t xml:space="preserve"> </w:t>
      </w:r>
      <w:r>
        <w:t>noi</w:t>
      </w:r>
      <w:r w:rsidR="008E73B9">
        <w:t xml:space="preserve">; </w:t>
      </w:r>
      <w:r>
        <w:t>21</w:t>
      </w:r>
      <w:r w:rsidR="008E73B9">
        <w:t xml:space="preserve">. </w:t>
      </w:r>
      <w:r w:rsidR="00BA78D7">
        <w:t xml:space="preserve"> </w:t>
      </w:r>
      <w:r>
        <w:t>Eşalonarea</w:t>
      </w:r>
      <w:r w:rsidR="00BA78D7">
        <w:t xml:space="preserve"> </w:t>
      </w:r>
      <w:r>
        <w:t>datoriilor</w:t>
      </w:r>
      <w:r w:rsidR="00BA78D7">
        <w:t xml:space="preserve"> </w:t>
      </w:r>
      <w:r>
        <w:t>fiscale</w:t>
      </w:r>
      <w:r w:rsidR="00BA78D7">
        <w:t xml:space="preserve"> </w:t>
      </w:r>
      <w:r>
        <w:t>ale</w:t>
      </w:r>
      <w:r w:rsidR="00BA78D7">
        <w:t xml:space="preserve"> </w:t>
      </w:r>
      <w:r>
        <w:t>companiilor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120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termenul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–</w:t>
      </w:r>
      <w:r w:rsidR="00BA78D7">
        <w:t xml:space="preserve"> </w:t>
      </w:r>
      <w:r>
        <w:t>25</w:t>
      </w:r>
      <w:r w:rsidR="00BA78D7">
        <w:t xml:space="preserve">. </w:t>
      </w:r>
      <w:r>
        <w:t>03</w:t>
      </w:r>
      <w:r w:rsidR="00BA78D7">
        <w:t xml:space="preserve">. </w:t>
      </w:r>
      <w:r>
        <w:t>2020,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calculate</w:t>
      </w:r>
      <w:r w:rsidR="00BA78D7">
        <w:t xml:space="preserve"> </w:t>
      </w:r>
      <w:r>
        <w:t>dobânzi</w:t>
      </w:r>
      <w:r w:rsidR="00BA78D7">
        <w:t xml:space="preserve"> </w:t>
      </w:r>
      <w:r>
        <w:t>şi</w:t>
      </w:r>
      <w:r w:rsidR="00BA78D7">
        <w:t xml:space="preserve"> </w:t>
      </w:r>
      <w:r>
        <w:t>penalităţi</w:t>
      </w:r>
      <w:r w:rsidR="00BA78D7">
        <w:t xml:space="preserve"> </w:t>
      </w:r>
      <w:r>
        <w:t>pentru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8E73B9">
        <w:t xml:space="preserve">; </w:t>
      </w:r>
      <w:r>
        <w:t>22</w:t>
      </w:r>
      <w:r w:rsidR="008E73B9">
        <w:t xml:space="preserve">. </w:t>
      </w:r>
      <w:r w:rsidR="00BA78D7">
        <w:t xml:space="preserve"> </w:t>
      </w:r>
      <w:r>
        <w:t>Compensarea</w:t>
      </w:r>
      <w:r w:rsidR="00BA78D7">
        <w:t xml:space="preserve"> </w:t>
      </w:r>
      <w:r>
        <w:t>între</w:t>
      </w:r>
      <w:r w:rsidR="00BA78D7">
        <w:t xml:space="preserve"> </w:t>
      </w:r>
      <w:r>
        <w:t>sumele</w:t>
      </w:r>
      <w:r w:rsidR="00BA78D7">
        <w:t xml:space="preserve"> </w:t>
      </w:r>
      <w:r>
        <w:t>de</w:t>
      </w:r>
      <w:r w:rsidR="00BA78D7">
        <w:t xml:space="preserve"> </w:t>
      </w:r>
      <w:r>
        <w:t>rambursat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şi</w:t>
      </w:r>
      <w:r w:rsidR="00BA78D7">
        <w:t xml:space="preserve"> </w:t>
      </w:r>
      <w:r>
        <w:t>obligaţiile</w:t>
      </w:r>
      <w:r w:rsidR="00BA78D7">
        <w:t xml:space="preserve"> </w:t>
      </w:r>
      <w:r>
        <w:t>fiscale</w:t>
      </w:r>
      <w:r w:rsidR="00BA78D7">
        <w:t xml:space="preserve"> </w:t>
      </w:r>
      <w:r>
        <w:t>scadente</w:t>
      </w:r>
      <w:r w:rsidR="00BA78D7">
        <w:t xml:space="preserve"> </w:t>
      </w:r>
      <w:r>
        <w:t>ale</w:t>
      </w:r>
      <w:r w:rsidR="00BA78D7">
        <w:t xml:space="preserve"> </w:t>
      </w:r>
      <w:r>
        <w:t>contribuabililor</w:t>
      </w:r>
      <w:r w:rsidR="00BA78D7">
        <w:t xml:space="preserve"> </w:t>
      </w:r>
      <w:r>
        <w:t>persoane</w:t>
      </w:r>
      <w:r w:rsidR="00BA78D7">
        <w:t xml:space="preserve"> </w:t>
      </w:r>
      <w:r>
        <w:t>juridice,</w:t>
      </w:r>
      <w:r w:rsidR="00BA78D7">
        <w:t xml:space="preserve"> </w:t>
      </w:r>
      <w:r>
        <w:t>fără</w:t>
      </w:r>
      <w:r w:rsidR="00BA78D7">
        <w:t xml:space="preserve"> </w:t>
      </w:r>
      <w:r>
        <w:t>calcularea</w:t>
      </w:r>
      <w:r w:rsidR="00BA78D7">
        <w:t xml:space="preserve"> </w:t>
      </w:r>
      <w:r>
        <w:t>de</w:t>
      </w:r>
      <w:r w:rsidR="00BA78D7">
        <w:t xml:space="preserve"> </w:t>
      </w:r>
      <w:r>
        <w:t>penalităţi</w:t>
      </w:r>
      <w:r w:rsidR="00BA78D7">
        <w:t xml:space="preserve"> </w:t>
      </w:r>
      <w:r>
        <w:t>în</w:t>
      </w:r>
      <w:r w:rsidR="00BA78D7">
        <w:t xml:space="preserve"> </w:t>
      </w:r>
      <w:r>
        <w:t>sarcina</w:t>
      </w:r>
      <w:r w:rsidR="00BA78D7">
        <w:t xml:space="preserve"> </w:t>
      </w:r>
      <w:r>
        <w:t>acestora</w:t>
      </w:r>
      <w:r w:rsidR="00BA78D7">
        <w:t xml:space="preserve"> </w:t>
      </w:r>
      <w:r>
        <w:t>dacă</w:t>
      </w:r>
      <w:r w:rsidR="00BA78D7">
        <w:t xml:space="preserve"> </w:t>
      </w:r>
      <w:r>
        <w:t>compensarea</w:t>
      </w:r>
      <w:r w:rsidR="00BA78D7">
        <w:t xml:space="preserve"> </w:t>
      </w:r>
      <w:r>
        <w:t>nu</w:t>
      </w:r>
      <w:r w:rsidR="00BA78D7">
        <w:t xml:space="preserve"> </w:t>
      </w:r>
      <w:r>
        <w:t>s-a</w:t>
      </w:r>
      <w:r w:rsidR="00BA78D7">
        <w:t xml:space="preserve"> </w:t>
      </w:r>
      <w:r>
        <w:t>realizat</w:t>
      </w:r>
      <w:r w:rsidR="00BA78D7">
        <w:t xml:space="preserve"> </w:t>
      </w:r>
      <w:r>
        <w:t>la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stat</w:t>
      </w:r>
      <w:r w:rsidR="008E73B9">
        <w:t xml:space="preserve">; </w:t>
      </w:r>
      <w:r>
        <w:t>23</w:t>
      </w:r>
      <w:r w:rsidR="008E73B9">
        <w:t xml:space="preserve">. </w:t>
      </w:r>
      <w:r w:rsidR="00BA78D7">
        <w:t xml:space="preserve"> </w:t>
      </w:r>
      <w:r>
        <w:t>Rambursarea</w:t>
      </w:r>
      <w:r w:rsidR="00BA78D7">
        <w:t xml:space="preserve"> </w:t>
      </w:r>
      <w:r>
        <w:t>imediată</w:t>
      </w:r>
      <w:r w:rsidR="00BA78D7">
        <w:t xml:space="preserve"> </w:t>
      </w:r>
      <w:r>
        <w:t>a</w:t>
      </w:r>
      <w:r w:rsidR="00BA78D7">
        <w:t xml:space="preserve"> </w:t>
      </w:r>
      <w:r>
        <w:t>datoriilor</w:t>
      </w:r>
      <w:r w:rsidR="00BA78D7">
        <w:t xml:space="preserve"> </w:t>
      </w:r>
      <w:r>
        <w:t>statului</w:t>
      </w:r>
      <w:r w:rsidR="00BA78D7">
        <w:t xml:space="preserve"> </w:t>
      </w:r>
      <w:r>
        <w:t>către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BA78D7">
        <w:t xml:space="preserve"> </w:t>
      </w:r>
      <w:r>
        <w:t>–</w:t>
      </w:r>
      <w:r w:rsidR="00BA78D7">
        <w:t xml:space="preserve"> </w:t>
      </w:r>
      <w:r>
        <w:t>TVA,</w:t>
      </w:r>
      <w:r w:rsidR="00BA78D7">
        <w:t xml:space="preserve"> </w:t>
      </w:r>
      <w:r>
        <w:t>recuperări</w:t>
      </w:r>
      <w:r w:rsidR="00BA78D7">
        <w:t xml:space="preserve"> </w:t>
      </w:r>
      <w:r>
        <w:t>de</w:t>
      </w:r>
      <w:r w:rsidR="00BA78D7">
        <w:t xml:space="preserve"> </w:t>
      </w:r>
      <w:r>
        <w:t>impozite</w:t>
      </w:r>
      <w:r w:rsidR="00BA78D7">
        <w:t xml:space="preserve"> </w:t>
      </w:r>
      <w:r>
        <w:t>etc</w:t>
      </w:r>
      <w:r w:rsidR="008E73B9">
        <w:t xml:space="preserve">.; </w:t>
      </w:r>
      <w:r>
        <w:t>24</w:t>
      </w:r>
      <w:r w:rsidR="008E73B9">
        <w:t xml:space="preserve">. </w:t>
      </w:r>
      <w:r w:rsidR="00BA78D7">
        <w:t xml:space="preserve"> </w:t>
      </w:r>
      <w:r>
        <w:t>Adoptarea</w:t>
      </w:r>
      <w:r w:rsidR="00BA78D7">
        <w:t xml:space="preserve"> </w:t>
      </w:r>
      <w:r>
        <w:t>cu</w:t>
      </w:r>
      <w:r w:rsidR="00BA78D7">
        <w:t xml:space="preserve"> </w:t>
      </w:r>
      <w:r>
        <w:t>celeritate</w:t>
      </w:r>
      <w:r w:rsidR="00BA78D7">
        <w:t xml:space="preserve"> </w:t>
      </w:r>
      <w:r>
        <w:t>a</w:t>
      </w:r>
      <w:r w:rsidR="00BA78D7">
        <w:t xml:space="preserve"> </w:t>
      </w:r>
      <w:r>
        <w:t>proiectului</w:t>
      </w:r>
      <w:r w:rsidR="00BA78D7">
        <w:t xml:space="preserve"> </w:t>
      </w:r>
      <w:r>
        <w:t>legislativ</w:t>
      </w:r>
      <w:r w:rsidR="00BA78D7">
        <w:t xml:space="preserve"> </w:t>
      </w:r>
      <w:r>
        <w:t>privind</w:t>
      </w:r>
      <w:r w:rsidR="00BA78D7">
        <w:t xml:space="preserve"> </w:t>
      </w:r>
      <w:r>
        <w:t>tranzacţiile</w:t>
      </w:r>
      <w:r w:rsidR="00BA78D7">
        <w:t xml:space="preserve"> </w:t>
      </w:r>
      <w:r>
        <w:t>electronice,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Lege</w:t>
      </w:r>
      <w:r w:rsidR="00BA78D7">
        <w:t xml:space="preserve"> </w:t>
      </w:r>
      <w:r>
        <w:t>privind</w:t>
      </w:r>
      <w:r w:rsidR="00BA78D7">
        <w:t xml:space="preserve"> </w:t>
      </w:r>
      <w:r>
        <w:t>identificarea</w:t>
      </w:r>
      <w:r w:rsidR="00BA78D7">
        <w:t xml:space="preserve"> </w:t>
      </w:r>
      <w:r>
        <w:t>electronică</w:t>
      </w:r>
      <w:r w:rsidR="00BA78D7">
        <w:t xml:space="preserve"> </w:t>
      </w:r>
      <w:r>
        <w:t>şi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aflat</w:t>
      </w:r>
      <w:r w:rsidR="00BA78D7">
        <w:t xml:space="preserve"> </w:t>
      </w:r>
      <w:r>
        <w:t>în</w:t>
      </w:r>
      <w:r w:rsidR="00BA78D7">
        <w:t xml:space="preserve"> </w:t>
      </w:r>
      <w:r>
        <w:t>dezbatere</w:t>
      </w:r>
      <w:r w:rsidR="00BA78D7">
        <w:t xml:space="preserve"> </w:t>
      </w:r>
      <w:r>
        <w:t>la</w:t>
      </w:r>
      <w:r w:rsidR="00BA78D7">
        <w:t xml:space="preserve"> </w:t>
      </w:r>
      <w:r>
        <w:t>Camera</w:t>
      </w:r>
      <w:r w:rsidR="00BA78D7">
        <w:t xml:space="preserve"> </w:t>
      </w:r>
      <w:r>
        <w:t>Deputaţilor</w:t>
      </w:r>
      <w:r w:rsidR="00BA78D7">
        <w:t xml:space="preserve"> </w:t>
      </w:r>
      <w:r>
        <w:t>(L481/2019</w:t>
      </w:r>
      <w:r w:rsidR="00BA78D7">
        <w:t xml:space="preserve"> </w:t>
      </w:r>
      <w:r>
        <w:t>–</w:t>
      </w:r>
      <w:r w:rsidR="00BA78D7">
        <w:t xml:space="preserve"> </w:t>
      </w:r>
      <w:r>
        <w:t>Pl-x</w:t>
      </w:r>
      <w:r w:rsidR="00BA78D7">
        <w:t xml:space="preserve"> </w:t>
      </w:r>
      <w:r>
        <w:t>475/2019)</w:t>
      </w:r>
      <w:r w:rsidR="00BA78D7">
        <w:t xml:space="preserve"> </w:t>
      </w:r>
      <w:r>
        <w:t>sau</w:t>
      </w:r>
      <w:r w:rsidR="00BA78D7">
        <w:t xml:space="preserve"> </w:t>
      </w:r>
      <w:r>
        <w:t>emiterea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Guvernul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Ordonanţe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semnăturii</w:t>
      </w:r>
      <w:r w:rsidR="00BA78D7">
        <w:t xml:space="preserve"> </w:t>
      </w:r>
      <w:r>
        <w:t>electronice</w:t>
      </w:r>
      <w:r w:rsidR="00BA78D7">
        <w:t xml:space="preserve"> </w:t>
      </w:r>
      <w:r>
        <w:t>avansată</w:t>
      </w:r>
      <w:r w:rsidR="00BA78D7">
        <w:t xml:space="preserve"> </w:t>
      </w:r>
      <w:r>
        <w:t>să-i</w:t>
      </w:r>
      <w:r w:rsidR="00BA78D7">
        <w:t xml:space="preserve"> </w:t>
      </w:r>
      <w:r>
        <w:t>fie</w:t>
      </w:r>
      <w:r w:rsidR="00BA78D7">
        <w:t xml:space="preserve"> </w:t>
      </w:r>
      <w:r>
        <w:t>recunoscută</w:t>
      </w:r>
      <w:r w:rsidR="00BA78D7">
        <w:t xml:space="preserve"> </w:t>
      </w:r>
      <w:r>
        <w:t>valoarea</w:t>
      </w:r>
      <w:r w:rsidR="00BA78D7">
        <w:t xml:space="preserve"> </w:t>
      </w:r>
      <w:r>
        <w:t>juridică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producă</w:t>
      </w:r>
      <w:r w:rsidR="00BA78D7">
        <w:t xml:space="preserve"> </w:t>
      </w:r>
      <w:r>
        <w:t>efecte</w:t>
      </w:r>
      <w:r w:rsidR="00BA78D7">
        <w:t xml:space="preserve"> </w:t>
      </w:r>
      <w:r>
        <w:t>juridice</w:t>
      </w:r>
      <w:r w:rsidR="00BA78D7">
        <w:t xml:space="preserve"> </w:t>
      </w:r>
      <w:r>
        <w:t>depline</w:t>
      </w:r>
      <w:r w:rsidR="008E73B9">
        <w:t xml:space="preserve">; </w:t>
      </w:r>
      <w:r>
        <w:t>25</w:t>
      </w:r>
      <w:r w:rsidR="008E73B9">
        <w:t xml:space="preserve">. </w:t>
      </w:r>
      <w:r w:rsidR="00BA78D7">
        <w:t xml:space="preserve"> </w:t>
      </w:r>
      <w:r>
        <w:t>Modificarea</w:t>
      </w:r>
      <w:r w:rsidR="00BA78D7">
        <w:t xml:space="preserve"> </w:t>
      </w:r>
      <w:r>
        <w:t>H</w:t>
      </w:r>
      <w:r w:rsidR="00BA78D7">
        <w:t xml:space="preserve">. </w:t>
      </w:r>
      <w:r>
        <w:t>G</w:t>
      </w:r>
      <w:r w:rsidR="008E73B9">
        <w:t xml:space="preserve">. </w:t>
      </w:r>
      <w:r>
        <w:t>nr</w:t>
      </w:r>
      <w:r w:rsidR="00BA78D7">
        <w:t xml:space="preserve"> </w:t>
      </w:r>
      <w:r>
        <w:t>1186/2000</w:t>
      </w:r>
      <w:r w:rsidR="00BA78D7">
        <w:t xml:space="preserve"> </w:t>
      </w:r>
      <w:r>
        <w:t>pentru</w:t>
      </w:r>
      <w:r w:rsidR="00BA78D7">
        <w:t xml:space="preserve"> </w:t>
      </w:r>
      <w:r>
        <w:t>aprobarea</w:t>
      </w:r>
      <w:r w:rsidR="00BA78D7">
        <w:t xml:space="preserve"> </w:t>
      </w:r>
      <w:r>
        <w:t>Listei</w:t>
      </w:r>
      <w:r w:rsidR="00BA78D7">
        <w:t xml:space="preserve"> </w:t>
      </w:r>
      <w:r>
        <w:t>cuprinzând</w:t>
      </w:r>
      <w:r w:rsidR="00BA78D7">
        <w:t xml:space="preserve"> </w:t>
      </w:r>
      <w:r>
        <w:t>urgenţele</w:t>
      </w:r>
      <w:r w:rsidR="00BA78D7">
        <w:t xml:space="preserve"> </w:t>
      </w:r>
      <w:r>
        <w:t>medico-chirurgicale,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bolile</w:t>
      </w:r>
      <w:r w:rsidR="00BA78D7">
        <w:t xml:space="preserve"> </w:t>
      </w:r>
      <w:r>
        <w:t>infectocontagioase</w:t>
      </w:r>
      <w:r w:rsidR="00BA78D7">
        <w:t xml:space="preserve"> </w:t>
      </w:r>
      <w:r>
        <w:t>din</w:t>
      </w:r>
      <w:r w:rsidR="00BA78D7">
        <w:t xml:space="preserve"> </w:t>
      </w:r>
      <w:r>
        <w:t>grupa</w:t>
      </w:r>
      <w:r w:rsidR="00BA78D7">
        <w:t xml:space="preserve"> </w:t>
      </w:r>
      <w:r>
        <w:t>A,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asiguraţii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indemnizaţie</w:t>
      </w:r>
      <w:r w:rsidR="00BA78D7">
        <w:t xml:space="preserve"> </w:t>
      </w:r>
      <w:r>
        <w:t>pentru</w:t>
      </w:r>
      <w:r w:rsidR="00BA78D7">
        <w:t xml:space="preserve"> </w:t>
      </w:r>
      <w:r>
        <w:t>incapacitate</w:t>
      </w:r>
      <w:r w:rsidR="00BA78D7">
        <w:t xml:space="preserve"> </w:t>
      </w:r>
      <w:r>
        <w:t>temporară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fără</w:t>
      </w:r>
      <w:r w:rsidR="00BA78D7">
        <w:t xml:space="preserve"> </w:t>
      </w:r>
      <w:r>
        <w:t>condiţii</w:t>
      </w:r>
      <w:r w:rsidR="00BA78D7">
        <w:t xml:space="preserve"> </w:t>
      </w:r>
      <w:r>
        <w:t>de</w:t>
      </w:r>
      <w:r w:rsidR="00BA78D7">
        <w:t xml:space="preserve"> </w:t>
      </w:r>
      <w:r>
        <w:t>stagiu</w:t>
      </w:r>
      <w:r w:rsidR="00BA78D7">
        <w:t xml:space="preserve"> </w:t>
      </w:r>
      <w:r>
        <w:t>de</w:t>
      </w:r>
      <w:r w:rsidR="00BA78D7">
        <w:t xml:space="preserve"> </w:t>
      </w:r>
      <w:r>
        <w:t>cotizare</w:t>
      </w:r>
      <w:r w:rsidR="00BA78D7">
        <w:t xml:space="preserve"> </w:t>
      </w:r>
      <w:r>
        <w:t>prin</w:t>
      </w:r>
      <w:r w:rsidR="00BA78D7">
        <w:t xml:space="preserve"> </w:t>
      </w:r>
      <w:r>
        <w:t>adăugarea</w:t>
      </w:r>
      <w:r w:rsidR="00BA78D7">
        <w:t xml:space="preserve"> </w:t>
      </w:r>
      <w:r>
        <w:t>COVID-19</w:t>
      </w:r>
      <w:r w:rsidR="00BA78D7">
        <w:t xml:space="preserve"> </w:t>
      </w:r>
      <w:r>
        <w:t>pe</w:t>
      </w:r>
      <w:r w:rsidR="00BA78D7">
        <w:t xml:space="preserve"> </w:t>
      </w:r>
      <w:r>
        <w:t>lista</w:t>
      </w:r>
      <w:r w:rsidR="00BA78D7">
        <w:t xml:space="preserve"> </w:t>
      </w:r>
      <w:r>
        <w:t>bolilor</w:t>
      </w:r>
      <w:r w:rsidR="00BA78D7">
        <w:t xml:space="preserve"> </w:t>
      </w:r>
      <w:r>
        <w:t>infectocontagioase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beneficieze</w:t>
      </w:r>
      <w:r w:rsidR="00BA78D7">
        <w:t xml:space="preserve"> </w:t>
      </w:r>
      <w:r>
        <w:t>de</w:t>
      </w:r>
      <w:r w:rsidR="00BA78D7">
        <w:t xml:space="preserve"> </w:t>
      </w:r>
      <w:r>
        <w:t>indemnizaţie</w:t>
      </w:r>
      <w:r w:rsidR="00BA78D7">
        <w:t xml:space="preserve"> </w:t>
      </w:r>
      <w:r>
        <w:t>şi</w:t>
      </w:r>
      <w:r w:rsidR="00BA78D7">
        <w:t xml:space="preserve"> </w:t>
      </w:r>
      <w:r>
        <w:t>cei</w:t>
      </w:r>
      <w:r w:rsidR="00BA78D7">
        <w:t xml:space="preserve"> </w:t>
      </w:r>
      <w:r>
        <w:t>fără</w:t>
      </w:r>
      <w:r w:rsidR="00BA78D7">
        <w:t xml:space="preserve"> </w:t>
      </w:r>
      <w:r>
        <w:t>stagiu</w:t>
      </w:r>
      <w:r w:rsidR="00BA78D7">
        <w:t xml:space="preserve"> </w:t>
      </w:r>
      <w:r>
        <w:t>de</w:t>
      </w:r>
      <w:r w:rsidR="00BA78D7">
        <w:t xml:space="preserve"> </w:t>
      </w:r>
      <w:r>
        <w:t>cotizare</w:t>
      </w:r>
      <w:r w:rsidR="008E73B9">
        <w:t xml:space="preserve">; </w:t>
      </w:r>
      <w:r>
        <w:t>26</w:t>
      </w:r>
      <w:r w:rsidR="008E73B9">
        <w:t xml:space="preserve">. </w:t>
      </w:r>
      <w:r w:rsidR="00BA78D7">
        <w:t xml:space="preserve"> </w:t>
      </w:r>
      <w:r>
        <w:t>Eliminarea</w:t>
      </w:r>
      <w:r w:rsidR="00BA78D7">
        <w:t xml:space="preserve"> </w:t>
      </w:r>
      <w:r>
        <w:t>plafoanelor</w:t>
      </w:r>
      <w:r w:rsidR="00BA78D7">
        <w:t xml:space="preserve"> </w:t>
      </w:r>
      <w:r>
        <w:t>pentru</w:t>
      </w:r>
      <w:r w:rsidR="00BA78D7">
        <w:t xml:space="preserve"> </w:t>
      </w:r>
      <w:r>
        <w:t>constituirea</w:t>
      </w:r>
      <w:r w:rsidR="00BA78D7">
        <w:t xml:space="preserve"> </w:t>
      </w:r>
      <w:r>
        <w:t>de</w:t>
      </w:r>
      <w:r w:rsidR="00BA78D7">
        <w:t xml:space="preserve"> </w:t>
      </w:r>
      <w:r>
        <w:t>provizioane</w:t>
      </w:r>
      <w:r w:rsidR="00BA78D7">
        <w:t xml:space="preserve"> </w:t>
      </w:r>
      <w:r>
        <w:t>pentru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neîncasare</w:t>
      </w:r>
      <w:r w:rsidR="00BA78D7">
        <w:t xml:space="preserve"> </w:t>
      </w:r>
      <w:r>
        <w:t>a</w:t>
      </w:r>
      <w:r w:rsidR="00BA78D7">
        <w:t xml:space="preserve"> </w:t>
      </w:r>
      <w:r>
        <w:t>clienţilor</w:t>
      </w:r>
      <w:r w:rsidR="008E73B9">
        <w:t xml:space="preserve">; </w:t>
      </w:r>
      <w:r>
        <w:t>27</w:t>
      </w:r>
      <w:r w:rsidR="008E73B9">
        <w:t xml:space="preserve">. </w:t>
      </w:r>
      <w:r w:rsidR="00BA78D7">
        <w:t xml:space="preserve"> </w:t>
      </w:r>
      <w:r>
        <w:t>Rambursarea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către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BA78D7">
        <w:t xml:space="preserve"> </w:t>
      </w:r>
      <w:r>
        <w:t>a</w:t>
      </w:r>
      <w:r w:rsidR="00BA78D7">
        <w:t xml:space="preserve"> </w:t>
      </w:r>
      <w:r>
        <w:t>plăţilor</w:t>
      </w:r>
      <w:r w:rsidR="00BA78D7">
        <w:t xml:space="preserve"> </w:t>
      </w:r>
      <w:r>
        <w:t>concediilor</w:t>
      </w:r>
      <w:r w:rsidR="00BA78D7">
        <w:t xml:space="preserve"> </w:t>
      </w:r>
      <w:r>
        <w:t>medicale</w:t>
      </w:r>
      <w:r w:rsidR="00BA78D7">
        <w:t xml:space="preserve"> </w:t>
      </w:r>
      <w:r>
        <w:t>ale</w:t>
      </w:r>
      <w:r w:rsidR="00BA78D7">
        <w:t xml:space="preserve"> </w:t>
      </w:r>
      <w:r>
        <w:t>angajaţilor</w:t>
      </w:r>
      <w:r w:rsidR="00BA78D7">
        <w:t xml:space="preserve"> </w:t>
      </w:r>
      <w:r>
        <w:t>acestora</w:t>
      </w:r>
      <w:r w:rsidR="008E73B9">
        <w:t xml:space="preserve">; </w:t>
      </w:r>
      <w:r>
        <w:t>28</w:t>
      </w:r>
      <w:r w:rsidR="008E73B9">
        <w:t xml:space="preserve">. </w:t>
      </w:r>
      <w:r w:rsidR="00BA78D7">
        <w:t xml:space="preserve"> </w:t>
      </w:r>
      <w:r>
        <w:t>Trecerea</w:t>
      </w:r>
      <w:r w:rsidR="00BA78D7">
        <w:t xml:space="preserve"> </w:t>
      </w:r>
      <w:r>
        <w:t>medicamentelor,</w:t>
      </w:r>
      <w:r w:rsidR="00BA78D7">
        <w:t xml:space="preserve"> </w:t>
      </w:r>
      <w:r>
        <w:t>materialelor</w:t>
      </w:r>
      <w:r w:rsidR="00BA78D7">
        <w:t xml:space="preserve"> </w:t>
      </w:r>
      <w:r>
        <w:t>şi</w:t>
      </w:r>
      <w:r w:rsidR="00BA78D7">
        <w:t xml:space="preserve"> </w:t>
      </w:r>
      <w:r>
        <w:t>serviciilor</w:t>
      </w:r>
      <w:r w:rsidR="00BA78D7">
        <w:t xml:space="preserve"> </w:t>
      </w:r>
      <w:r>
        <w:t>SSM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prevenţie,</w:t>
      </w:r>
      <w:r w:rsidR="00BA78D7">
        <w:t xml:space="preserve"> </w:t>
      </w:r>
      <w:r>
        <w:t>dezinfecţie</w:t>
      </w:r>
      <w:r w:rsidR="00BA78D7">
        <w:t xml:space="preserve"> </w:t>
      </w:r>
      <w:r>
        <w:t>şi</w:t>
      </w:r>
      <w:r w:rsidR="00BA78D7">
        <w:t xml:space="preserve"> </w:t>
      </w:r>
      <w:r>
        <w:t>protecţie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cota</w:t>
      </w:r>
      <w:r w:rsidR="00BA78D7">
        <w:t xml:space="preserve"> </w:t>
      </w:r>
      <w:r>
        <w:t>redusă</w:t>
      </w:r>
      <w:r w:rsidR="00BA78D7">
        <w:t xml:space="preserve"> </w:t>
      </w:r>
      <w:r>
        <w:t>sau</w:t>
      </w:r>
      <w:r w:rsidR="00BA78D7">
        <w:t xml:space="preserve"> </w:t>
      </w:r>
      <w:r>
        <w:t>standard</w:t>
      </w:r>
      <w:r w:rsidR="00BA78D7">
        <w:t xml:space="preserve"> </w:t>
      </w:r>
      <w:r>
        <w:t>de</w:t>
      </w:r>
      <w:r w:rsidR="00BA78D7">
        <w:t xml:space="preserve"> </w:t>
      </w:r>
      <w:r>
        <w:t>TVA,</w:t>
      </w:r>
      <w:r w:rsidR="00BA78D7">
        <w:t xml:space="preserve"> </w:t>
      </w:r>
      <w:r>
        <w:t>la</w:t>
      </w:r>
      <w:r w:rsidR="00BA78D7">
        <w:t xml:space="preserve"> </w:t>
      </w:r>
      <w:r>
        <w:t>cota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8E73B9">
        <w:t xml:space="preserve">; </w:t>
      </w:r>
      <w:r>
        <w:t>29</w:t>
      </w:r>
      <w:r w:rsidR="008E73B9">
        <w:t xml:space="preserve">. </w:t>
      </w:r>
      <w:r w:rsidR="00BA78D7">
        <w:t xml:space="preserve"> </w:t>
      </w:r>
      <w:r>
        <w:t>Introducerea</w:t>
      </w:r>
      <w:r w:rsidR="00BA78D7">
        <w:t xml:space="preserve"> </w:t>
      </w:r>
      <w:r>
        <w:t>şi</w:t>
      </w:r>
      <w:r w:rsidR="00BA78D7">
        <w:t xml:space="preserve"> </w:t>
      </w:r>
      <w:r>
        <w:t>acordarea</w:t>
      </w:r>
      <w:r w:rsidR="00BA78D7">
        <w:t xml:space="preserve"> </w:t>
      </w:r>
      <w:r>
        <w:t>deductibilităţii</w:t>
      </w:r>
      <w:r w:rsidR="00BA78D7">
        <w:t xml:space="preserve"> </w:t>
      </w:r>
      <w:r>
        <w:t>fiscale</w:t>
      </w:r>
      <w:r w:rsidR="00BA78D7">
        <w:t xml:space="preserve"> </w:t>
      </w:r>
      <w:r>
        <w:t>pentru</w:t>
      </w:r>
      <w:r w:rsidR="00BA78D7">
        <w:t xml:space="preserve"> </w:t>
      </w:r>
      <w:r>
        <w:t>provizioanele</w:t>
      </w:r>
      <w:r w:rsidR="00BA78D7">
        <w:t xml:space="preserve"> </w:t>
      </w:r>
      <w:r>
        <w:t>de</w:t>
      </w:r>
      <w:r w:rsidR="00BA78D7">
        <w:t xml:space="preserve"> </w:t>
      </w:r>
      <w:r>
        <w:t>continuitate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8E73B9">
        <w:t xml:space="preserve">; </w:t>
      </w:r>
      <w:r>
        <w:t>30</w:t>
      </w:r>
      <w:r w:rsidR="008E73B9">
        <w:t xml:space="preserve">. </w:t>
      </w:r>
      <w:r w:rsidR="00BA78D7">
        <w:t xml:space="preserve"> </w:t>
      </w:r>
      <w:r>
        <w:t>Instituirea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privind</w:t>
      </w:r>
      <w:r w:rsidR="00BA78D7">
        <w:t xml:space="preserve"> </w:t>
      </w:r>
      <w:r>
        <w:t>şomajul</w:t>
      </w:r>
      <w:r w:rsidR="00BA78D7">
        <w:t xml:space="preserve"> </w:t>
      </w:r>
      <w:r>
        <w:t>tehnic</w:t>
      </w:r>
      <w:r w:rsidR="00BA78D7">
        <w:t xml:space="preserve"> </w:t>
      </w:r>
      <w:r>
        <w:t>pentru</w:t>
      </w:r>
      <w:r w:rsidR="00BA78D7">
        <w:t xml:space="preserve"> </w:t>
      </w:r>
      <w:r>
        <w:t>toţi</w:t>
      </w:r>
      <w:r w:rsidR="00BA78D7">
        <w:t xml:space="preserve"> </w:t>
      </w:r>
      <w:r>
        <w:t>agenţii</w:t>
      </w:r>
      <w:r w:rsidR="00BA78D7">
        <w:t xml:space="preserve"> </w:t>
      </w:r>
      <w:r>
        <w:t>economici,</w:t>
      </w:r>
      <w:r w:rsidR="00BA78D7">
        <w:t xml:space="preserve"> </w:t>
      </w:r>
      <w:r>
        <w:t>aplicabile</w:t>
      </w:r>
      <w:r w:rsidR="00BA78D7">
        <w:t xml:space="preserve"> </w:t>
      </w:r>
      <w:r>
        <w:t>inclusiv</w:t>
      </w:r>
      <w:r w:rsidR="00BA78D7">
        <w:t xml:space="preserve"> </w:t>
      </w:r>
      <w:r>
        <w:t>altor</w:t>
      </w:r>
      <w:r w:rsidR="00BA78D7">
        <w:t xml:space="preserve"> </w:t>
      </w:r>
      <w:r>
        <w:t>entităţi,</w:t>
      </w:r>
      <w:r w:rsidR="00BA78D7">
        <w:t xml:space="preserve"> </w:t>
      </w:r>
      <w:r>
        <w:lastRenderedPageBreak/>
        <w:t>inclusiv</w:t>
      </w:r>
      <w:r w:rsidR="00BA78D7">
        <w:t xml:space="preserve"> </w:t>
      </w:r>
      <w:r>
        <w:t>organismelor</w:t>
      </w:r>
      <w:r w:rsidR="00BA78D7">
        <w:t xml:space="preserve"> </w:t>
      </w:r>
      <w:r>
        <w:t>neguvernamentale</w:t>
      </w:r>
      <w:r w:rsidR="00BA78D7">
        <w:t xml:space="preserve"> </w:t>
      </w:r>
      <w:r>
        <w:t>care</w:t>
      </w:r>
      <w:r w:rsidR="00BA78D7">
        <w:t xml:space="preserve"> </w:t>
      </w:r>
      <w:r>
        <w:t>desfăşoară</w:t>
      </w:r>
      <w:r w:rsidR="00BA78D7">
        <w:t xml:space="preserve"> </w:t>
      </w:r>
      <w:r>
        <w:t>activităţi</w:t>
      </w:r>
      <w:r w:rsidR="00BA78D7">
        <w:t xml:space="preserve"> </w:t>
      </w:r>
      <w:r>
        <w:t>economice</w:t>
      </w:r>
      <w:r w:rsidR="008E73B9">
        <w:t xml:space="preserve">; </w:t>
      </w:r>
      <w:r>
        <w:t>31</w:t>
      </w:r>
      <w:r w:rsidR="008E73B9">
        <w:t xml:space="preserve">. </w:t>
      </w:r>
      <w:r w:rsidR="00BA78D7">
        <w:t xml:space="preserve"> </w:t>
      </w:r>
      <w:r>
        <w:t>Adoptarea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deplină</w:t>
      </w:r>
      <w:r w:rsidR="00BA78D7">
        <w:t xml:space="preserve"> </w:t>
      </w:r>
      <w:r>
        <w:t>transparenţă</w:t>
      </w:r>
      <w:r w:rsidR="00BA78D7">
        <w:t xml:space="preserve"> </w:t>
      </w:r>
      <w:r>
        <w:t>a</w:t>
      </w:r>
      <w:r w:rsidR="00BA78D7">
        <w:t xml:space="preserve"> </w:t>
      </w:r>
      <w:r>
        <w:t>procedurii</w:t>
      </w:r>
      <w:r w:rsidR="00BA78D7">
        <w:t xml:space="preserve"> </w:t>
      </w:r>
      <w:r>
        <w:t>stabilită</w:t>
      </w:r>
      <w:r w:rsidR="00BA78D7">
        <w:t xml:space="preserve"> </w:t>
      </w:r>
      <w:r>
        <w:t>prin</w:t>
      </w:r>
      <w:r w:rsidR="00BA78D7">
        <w:t xml:space="preserve"> </w:t>
      </w:r>
      <w:r>
        <w:t>hotărâre</w:t>
      </w:r>
      <w:r w:rsidR="00BA78D7">
        <w:t xml:space="preserve"> </w:t>
      </w:r>
      <w:r>
        <w:t>a</w:t>
      </w:r>
      <w:r w:rsidR="00BA78D7">
        <w:t xml:space="preserve"> </w:t>
      </w:r>
      <w:r>
        <w:t>Guvernului,</w:t>
      </w:r>
      <w:r w:rsidR="00BA78D7">
        <w:t xml:space="preserve"> </w:t>
      </w:r>
      <w:r>
        <w:t>pentru</w:t>
      </w:r>
      <w:r w:rsidR="00BA78D7">
        <w:t xml:space="preserve"> </w:t>
      </w:r>
      <w:r>
        <w:t>punerea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Legii</w:t>
      </w:r>
      <w:r w:rsidR="00BA78D7">
        <w:t xml:space="preserve"> </w:t>
      </w:r>
      <w:r>
        <w:t>nr</w:t>
      </w:r>
      <w:r w:rsidR="008E73B9">
        <w:t xml:space="preserve">. </w:t>
      </w:r>
      <w:r>
        <w:t>19/2020</w:t>
      </w:r>
      <w:r w:rsidR="00BA78D7">
        <w:t xml:space="preserve"> </w:t>
      </w:r>
      <w:r>
        <w:t>privind</w:t>
      </w:r>
      <w:r w:rsidR="00BA78D7">
        <w:t xml:space="preserve"> </w:t>
      </w:r>
      <w:r>
        <w:t>acordarea</w:t>
      </w:r>
      <w:r w:rsidR="00BA78D7">
        <w:t xml:space="preserve"> </w:t>
      </w:r>
      <w:r>
        <w:t>unor</w:t>
      </w:r>
      <w:r w:rsidR="00BA78D7">
        <w:t xml:space="preserve"> </w:t>
      </w:r>
      <w:r>
        <w:t>zile</w:t>
      </w:r>
      <w:r w:rsidR="00BA78D7">
        <w:t xml:space="preserve"> </w:t>
      </w:r>
      <w:r>
        <w:t>libere</w:t>
      </w:r>
      <w:r w:rsidR="00BA78D7">
        <w:t xml:space="preserve"> </w:t>
      </w:r>
      <w:r>
        <w:t>părinţilor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măsura</w:t>
      </w:r>
      <w:r w:rsidR="00BA78D7">
        <w:t xml:space="preserve"> </w:t>
      </w:r>
      <w:r>
        <w:t>extinderii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suspendare</w:t>
      </w:r>
      <w:r w:rsidR="00BA78D7">
        <w:t xml:space="preserve"> </w:t>
      </w:r>
      <w:r>
        <w:t>a</w:t>
      </w:r>
      <w:r w:rsidR="00BA78D7">
        <w:t xml:space="preserve"> </w:t>
      </w:r>
      <w:r>
        <w:t>cursurilor</w:t>
      </w:r>
      <w:r w:rsidR="00BA78D7">
        <w:t xml:space="preserve"> </w:t>
      </w:r>
      <w:r>
        <w:t>unităţilor</w:t>
      </w:r>
      <w:r w:rsidR="00BA78D7">
        <w:t xml:space="preserve"> </w:t>
      </w:r>
      <w:r>
        <w:t>de</w:t>
      </w:r>
      <w:r w:rsidR="00BA78D7">
        <w:t xml:space="preserve"> </w:t>
      </w:r>
      <w:r>
        <w:t>învăţământ</w:t>
      </w:r>
      <w:r w:rsidR="00BA78D7">
        <w:t xml:space="preserve"> </w:t>
      </w:r>
      <w:r>
        <w:t>este</w:t>
      </w:r>
      <w:r w:rsidR="00BA78D7">
        <w:t xml:space="preserve"> </w:t>
      </w:r>
      <w:r>
        <w:t>prevăzută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în</w:t>
      </w:r>
      <w:r w:rsidR="00BA78D7">
        <w:t xml:space="preserve"> </w:t>
      </w:r>
      <w:r>
        <w:t>fiinţă</w:t>
      </w:r>
      <w:r w:rsidR="00BA78D7">
        <w:t xml:space="preserve"> </w:t>
      </w:r>
      <w:r>
        <w:t>pe</w:t>
      </w:r>
      <w:r w:rsidR="00BA78D7">
        <w:t xml:space="preserve"> </w:t>
      </w:r>
      <w:r>
        <w:t>toată</w:t>
      </w:r>
      <w:r w:rsidR="00BA78D7">
        <w:t xml:space="preserve"> </w:t>
      </w:r>
      <w:r>
        <w:t>perioada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instituită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; </w:t>
      </w:r>
      <w:r>
        <w:t>32</w:t>
      </w:r>
      <w:r w:rsidR="008E73B9">
        <w:t xml:space="preserve">. </w:t>
      </w:r>
      <w:r w:rsidR="00BA78D7">
        <w:t xml:space="preserve"> </w:t>
      </w:r>
      <w:r>
        <w:t>Scutirea</w:t>
      </w:r>
      <w:r w:rsidR="00BA78D7">
        <w:t xml:space="preserve"> </w:t>
      </w:r>
      <w:r>
        <w:t>sau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amânarea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TVA,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venit,</w:t>
      </w:r>
      <w:r w:rsidR="00BA78D7">
        <w:t xml:space="preserve"> </w:t>
      </w:r>
      <w:r>
        <w:t>a</w:t>
      </w:r>
      <w:r w:rsidR="00BA78D7">
        <w:t xml:space="preserve"> </w:t>
      </w:r>
      <w:r>
        <w:t>contribuţiilor</w:t>
      </w:r>
      <w:r w:rsidR="00BA78D7">
        <w:t xml:space="preserve"> </w:t>
      </w:r>
      <w:r>
        <w:t>sociale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taxelor</w:t>
      </w:r>
      <w:r w:rsidR="00BA78D7">
        <w:t xml:space="preserve"> </w:t>
      </w:r>
      <w:r>
        <w:t>locale</w:t>
      </w:r>
      <w:r w:rsidR="00BA78D7">
        <w:t xml:space="preserve"> </w:t>
      </w:r>
      <w:r>
        <w:t>pentru</w:t>
      </w:r>
      <w:r w:rsidR="00BA78D7">
        <w:t xml:space="preserve"> </w:t>
      </w:r>
      <w:r>
        <w:t>trimestrele</w:t>
      </w:r>
      <w:r w:rsidR="00BA78D7">
        <w:t xml:space="preserve"> </w:t>
      </w:r>
      <w:r>
        <w:t>I</w:t>
      </w:r>
      <w:r w:rsidR="00BA78D7">
        <w:t xml:space="preserve"> </w:t>
      </w:r>
      <w:r>
        <w:t>şi</w:t>
      </w:r>
      <w:r w:rsidR="00BA78D7">
        <w:t xml:space="preserve"> </w:t>
      </w:r>
      <w:r>
        <w:t>II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pentru</w:t>
      </w:r>
      <w:r w:rsidR="00BA78D7">
        <w:t xml:space="preserve"> </w:t>
      </w:r>
      <w:r>
        <w:t>firmele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turismului</w:t>
      </w:r>
      <w:r w:rsidR="008E73B9">
        <w:t xml:space="preserve">; </w:t>
      </w:r>
      <w:r>
        <w:t>33</w:t>
      </w:r>
      <w:r w:rsidR="008E73B9">
        <w:t xml:space="preserve">. </w:t>
      </w:r>
      <w:r w:rsidR="00BA78D7">
        <w:t xml:space="preserve"> </w:t>
      </w:r>
      <w:r>
        <w:t>Efectuarea</w:t>
      </w:r>
      <w:r w:rsidR="00BA78D7">
        <w:t xml:space="preserve"> </w:t>
      </w:r>
      <w:r>
        <w:t>demersurilor</w:t>
      </w:r>
      <w:r w:rsidR="00BA78D7">
        <w:t xml:space="preserve"> </w:t>
      </w:r>
      <w:r>
        <w:t>către</w:t>
      </w:r>
      <w:r w:rsidR="00BA78D7">
        <w:t xml:space="preserve"> </w:t>
      </w:r>
      <w:r>
        <w:t>sectorul</w:t>
      </w:r>
      <w:r w:rsidR="00BA78D7">
        <w:t xml:space="preserve"> </w:t>
      </w:r>
      <w:r>
        <w:t>bancar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instituirii</w:t>
      </w:r>
      <w:r w:rsidR="00BA78D7">
        <w:t xml:space="preserve"> </w:t>
      </w:r>
      <w:r>
        <w:t>unor</w:t>
      </w:r>
      <w:r w:rsidR="00BA78D7">
        <w:t xml:space="preserve"> </w:t>
      </w:r>
      <w:r>
        <w:t>perioade</w:t>
      </w:r>
      <w:r w:rsidR="00BA78D7">
        <w:t xml:space="preserve"> </w:t>
      </w:r>
      <w:r>
        <w:t>de</w:t>
      </w:r>
      <w:r w:rsidR="00BA78D7">
        <w:t xml:space="preserve"> </w:t>
      </w:r>
      <w:r>
        <w:t>graţie</w:t>
      </w:r>
      <w:r w:rsidR="00BA78D7">
        <w:t xml:space="preserve"> </w:t>
      </w:r>
      <w:r>
        <w:t>a</w:t>
      </w:r>
      <w:r w:rsidR="00BA78D7">
        <w:t xml:space="preserve"> </w:t>
      </w:r>
      <w:r>
        <w:t>plăţilor</w:t>
      </w:r>
      <w:r w:rsidR="00BA78D7">
        <w:t xml:space="preserve"> </w:t>
      </w:r>
      <w:r>
        <w:t>ratelor</w:t>
      </w:r>
      <w:r w:rsidR="00BA78D7">
        <w:t xml:space="preserve"> </w:t>
      </w:r>
      <w:r>
        <w:t>bancare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anumită</w:t>
      </w:r>
      <w:r w:rsidR="00BA78D7">
        <w:t xml:space="preserve"> </w:t>
      </w:r>
      <w:r>
        <w:t>perioadă</w:t>
      </w:r>
      <w:r w:rsidR="00BA78D7">
        <w:t xml:space="preserve"> </w:t>
      </w:r>
      <w:r>
        <w:t>fără</w:t>
      </w:r>
      <w:r w:rsidR="00BA78D7">
        <w:t xml:space="preserve"> </w:t>
      </w:r>
      <w:r>
        <w:t>perceperea</w:t>
      </w:r>
      <w:r w:rsidR="00BA78D7">
        <w:t xml:space="preserve"> </w:t>
      </w:r>
      <w:r>
        <w:t>de</w:t>
      </w:r>
      <w:r w:rsidR="00BA78D7">
        <w:t xml:space="preserve"> </w:t>
      </w:r>
      <w:r>
        <w:t>dobânzi</w:t>
      </w:r>
      <w:r w:rsidR="00BA78D7">
        <w:t xml:space="preserve"> </w:t>
      </w:r>
      <w:r>
        <w:t>sau</w:t>
      </w:r>
      <w:r w:rsidR="00BA78D7">
        <w:t xml:space="preserve"> </w:t>
      </w:r>
      <w:r>
        <w:t>penalităţi</w:t>
      </w:r>
      <w:r w:rsidR="008E73B9">
        <w:t xml:space="preserve">; </w:t>
      </w:r>
      <w:r>
        <w:t>34</w:t>
      </w:r>
      <w:r w:rsidR="008E73B9">
        <w:t xml:space="preserve">. </w:t>
      </w:r>
      <w:r w:rsidR="00BA78D7">
        <w:t xml:space="preserve"> </w:t>
      </w:r>
      <w:r>
        <w:t>Acordarea</w:t>
      </w:r>
      <w:r w:rsidR="00BA78D7">
        <w:t xml:space="preserve"> </w:t>
      </w:r>
      <w:r>
        <w:t>tichetelor</w:t>
      </w:r>
      <w:r w:rsidR="00BA78D7">
        <w:t xml:space="preserve"> </w:t>
      </w:r>
      <w:r>
        <w:t>de</w:t>
      </w:r>
      <w:r w:rsidR="00BA78D7">
        <w:t xml:space="preserve"> </w:t>
      </w:r>
      <w:r>
        <w:t>vacanţă</w:t>
      </w:r>
      <w:r w:rsidR="00BA78D7">
        <w:t xml:space="preserve"> </w:t>
      </w:r>
      <w:r>
        <w:t>cu</w:t>
      </w:r>
      <w:r w:rsidR="00BA78D7">
        <w:t xml:space="preserve"> </w:t>
      </w:r>
      <w:r>
        <w:t>posibilitatea</w:t>
      </w:r>
      <w:r w:rsidR="00BA78D7">
        <w:t xml:space="preserve"> </w:t>
      </w:r>
      <w:r>
        <w:t>utilizării</w:t>
      </w:r>
      <w:r w:rsidR="00BA78D7">
        <w:t xml:space="preserve"> </w:t>
      </w:r>
      <w:r>
        <w:t>imediată</w:t>
      </w:r>
      <w:r w:rsidR="00BA78D7">
        <w:t xml:space="preserve"> </w:t>
      </w:r>
      <w:r>
        <w:t>a</w:t>
      </w:r>
      <w:r w:rsidR="00BA78D7">
        <w:t xml:space="preserve"> </w:t>
      </w:r>
      <w:r>
        <w:t>acestora,</w:t>
      </w:r>
      <w:r w:rsidR="00BA78D7">
        <w:t xml:space="preserve"> </w:t>
      </w:r>
      <w:r>
        <w:t>concomitent</w:t>
      </w:r>
      <w:r w:rsidR="00BA78D7">
        <w:t xml:space="preserve"> </w:t>
      </w:r>
      <w:r>
        <w:t>cu</w:t>
      </w:r>
      <w:r w:rsidR="00BA78D7">
        <w:t xml:space="preserve"> </w:t>
      </w:r>
      <w:r>
        <w:t>contractarea</w:t>
      </w:r>
      <w:r w:rsidR="00BA78D7">
        <w:t xml:space="preserve"> </w:t>
      </w:r>
      <w:r>
        <w:t>vacanţelor</w:t>
      </w:r>
      <w:r w:rsidR="008E73B9">
        <w:t xml:space="preserve">; </w:t>
      </w:r>
      <w:r>
        <w:t>35</w:t>
      </w:r>
      <w:r w:rsidR="008E73B9">
        <w:t xml:space="preserve">. </w:t>
      </w:r>
      <w:r w:rsidR="00BA78D7">
        <w:t xml:space="preserve"> </w:t>
      </w:r>
      <w:r>
        <w:t>Suspendarea</w:t>
      </w:r>
      <w:r w:rsidR="00BA78D7">
        <w:t xml:space="preserve"> </w:t>
      </w:r>
      <w:r>
        <w:t>plăţilor</w:t>
      </w:r>
      <w:r w:rsidR="00BA78D7">
        <w:t xml:space="preserve"> </w:t>
      </w:r>
      <w:r>
        <w:t>pentru</w:t>
      </w:r>
      <w:r w:rsidR="00BA78D7">
        <w:t xml:space="preserve"> </w:t>
      </w:r>
      <w:r>
        <w:t>licenţe</w:t>
      </w:r>
      <w:r w:rsidR="00BA78D7">
        <w:t xml:space="preserve"> </w:t>
      </w:r>
      <w:r>
        <w:t>de</w:t>
      </w:r>
      <w:r w:rsidR="00BA78D7">
        <w:t xml:space="preserve"> </w:t>
      </w:r>
      <w:r>
        <w:t>transport,</w:t>
      </w:r>
      <w:r w:rsidR="00BA78D7">
        <w:t xml:space="preserve"> </w:t>
      </w:r>
      <w:r>
        <w:t>taxe</w:t>
      </w:r>
      <w:r w:rsidR="00BA78D7">
        <w:t xml:space="preserve"> </w:t>
      </w:r>
      <w:r>
        <w:t>de</w:t>
      </w:r>
      <w:r w:rsidR="00BA78D7">
        <w:t xml:space="preserve"> </w:t>
      </w:r>
      <w:r>
        <w:t>drum,</w:t>
      </w:r>
      <w:r w:rsidR="00BA78D7">
        <w:t xml:space="preserve"> </w:t>
      </w:r>
      <w:r>
        <w:t>ARR,</w:t>
      </w:r>
      <w:r w:rsidR="00BA78D7">
        <w:t xml:space="preserve"> </w:t>
      </w:r>
      <w:r>
        <w:t>etc</w:t>
      </w:r>
      <w:r w:rsidR="00BA78D7">
        <w:t xml:space="preserve">. </w:t>
      </w:r>
      <w:r>
        <w:t>,</w:t>
      </w:r>
      <w:r w:rsidR="00BA78D7">
        <w:t xml:space="preserve"> </w:t>
      </w:r>
      <w:r>
        <w:t>specifice</w:t>
      </w:r>
      <w:r w:rsidR="00BA78D7">
        <w:t xml:space="preserve"> </w:t>
      </w:r>
      <w:r>
        <w:t>companiilor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transportului</w:t>
      </w:r>
      <w:r w:rsidR="008E73B9">
        <w:t xml:space="preserve">; </w:t>
      </w:r>
      <w:r>
        <w:t>36</w:t>
      </w:r>
      <w:r w:rsidR="008E73B9">
        <w:t xml:space="preserve">. </w:t>
      </w:r>
      <w:r w:rsidR="00BA78D7">
        <w:t xml:space="preserve"> </w:t>
      </w:r>
      <w:r>
        <w:t>Scutirea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dividende</w:t>
      </w:r>
      <w:r w:rsidR="00BA78D7">
        <w:t xml:space="preserve"> </w:t>
      </w:r>
      <w:r>
        <w:t>corespunzătoare</w:t>
      </w:r>
      <w:r w:rsidR="00BA78D7">
        <w:t xml:space="preserve"> </w:t>
      </w:r>
      <w:r>
        <w:t>anului</w:t>
      </w:r>
      <w:r w:rsidR="00BA78D7">
        <w:t xml:space="preserve"> </w:t>
      </w:r>
      <w:r>
        <w:t>2019</w:t>
      </w:r>
      <w:r w:rsidR="00BA78D7">
        <w:t xml:space="preserve"> </w:t>
      </w:r>
      <w:r>
        <w:t>şi</w:t>
      </w:r>
      <w:r w:rsidR="00BA78D7">
        <w:t xml:space="preserve"> </w:t>
      </w:r>
      <w:r>
        <w:t>considerarea</w:t>
      </w:r>
      <w:r w:rsidR="00BA78D7">
        <w:t xml:space="preserve"> </w:t>
      </w:r>
      <w:r>
        <w:t>ca</w:t>
      </w:r>
      <w:r w:rsidR="00BA78D7">
        <w:t xml:space="preserve"> </w:t>
      </w:r>
      <w:r>
        <w:t>impozit</w:t>
      </w:r>
      <w:r w:rsidR="00BA78D7">
        <w:t xml:space="preserve"> </w:t>
      </w:r>
      <w:r>
        <w:t>zero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dividende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2020,</w:t>
      </w:r>
      <w:r w:rsidR="00BA78D7">
        <w:t xml:space="preserve"> </w:t>
      </w:r>
      <w:r>
        <w:t>dacă</w:t>
      </w:r>
      <w:r w:rsidR="00BA78D7">
        <w:t xml:space="preserve"> </w:t>
      </w:r>
      <w:r>
        <w:t>impozitul</w:t>
      </w:r>
      <w:r w:rsidR="00BA78D7">
        <w:t xml:space="preserve"> </w:t>
      </w:r>
      <w:r>
        <w:t>este</w:t>
      </w:r>
      <w:r w:rsidR="00BA78D7">
        <w:t xml:space="preserve"> </w:t>
      </w:r>
      <w:r>
        <w:t>reinvestit</w:t>
      </w:r>
      <w:r w:rsidR="00BA78D7">
        <w:t xml:space="preserve"> </w:t>
      </w:r>
      <w:r>
        <w:t>în</w:t>
      </w:r>
      <w:r w:rsidR="00BA78D7">
        <w:t xml:space="preserve"> </w:t>
      </w:r>
      <w:r>
        <w:t>activitatea</w:t>
      </w:r>
      <w:r w:rsidR="00BA78D7">
        <w:t xml:space="preserve"> </w:t>
      </w:r>
      <w:r>
        <w:t>principală</w:t>
      </w:r>
      <w:r w:rsidR="008E73B9">
        <w:t xml:space="preserve">; </w:t>
      </w:r>
      <w:r>
        <w:t>37</w:t>
      </w:r>
      <w:r w:rsidR="008E73B9">
        <w:t xml:space="preserve">. </w:t>
      </w:r>
      <w:r w:rsidR="00BA78D7">
        <w:t xml:space="preserve"> </w:t>
      </w:r>
      <w:r>
        <w:t>Suportarea</w:t>
      </w:r>
      <w:r w:rsidR="00BA78D7">
        <w:t xml:space="preserve"> </w:t>
      </w:r>
      <w:r>
        <w:t>prin</w:t>
      </w:r>
      <w:r w:rsidR="00BA78D7">
        <w:t xml:space="preserve"> </w:t>
      </w:r>
      <w:r>
        <w:t>bugetul</w:t>
      </w:r>
      <w:r w:rsidR="00BA78D7">
        <w:t xml:space="preserve"> </w:t>
      </w:r>
      <w:r>
        <w:t>Fondului</w:t>
      </w:r>
      <w:r w:rsidR="00BA78D7">
        <w:t xml:space="preserve"> </w:t>
      </w:r>
      <w:r>
        <w:t>Naţional</w:t>
      </w:r>
      <w:r w:rsidR="00BA78D7">
        <w:t xml:space="preserve"> </w:t>
      </w:r>
      <w:r>
        <w:t>Unic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a</w:t>
      </w:r>
      <w:r w:rsidR="00BA78D7">
        <w:t xml:space="preserve"> </w:t>
      </w:r>
      <w:r>
        <w:t>tuturor</w:t>
      </w:r>
      <w:r w:rsidR="00BA78D7">
        <w:t xml:space="preserve"> </w:t>
      </w:r>
      <w:r>
        <w:t>cheltuielilor</w:t>
      </w:r>
      <w:r w:rsidR="00BA78D7">
        <w:t xml:space="preserve"> </w:t>
      </w:r>
      <w:r>
        <w:t>efectuate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BA78D7">
        <w:t xml:space="preserve"> </w:t>
      </w:r>
      <w:r>
        <w:t>cu</w:t>
      </w:r>
      <w:r w:rsidR="00BA78D7">
        <w:t xml:space="preserve"> </w:t>
      </w:r>
      <w:r>
        <w:t>materialele</w:t>
      </w:r>
      <w:r w:rsidR="00BA78D7">
        <w:t xml:space="preserve"> </w:t>
      </w:r>
      <w:r>
        <w:t>specifice</w:t>
      </w:r>
      <w:r w:rsidR="00BA78D7">
        <w:t xml:space="preserve"> </w:t>
      </w:r>
      <w:r>
        <w:t>pentru</w:t>
      </w:r>
      <w:r w:rsidR="00BA78D7">
        <w:t xml:space="preserve"> </w:t>
      </w:r>
      <w:r>
        <w:t>prevenirea</w:t>
      </w:r>
      <w:r w:rsidR="00BA78D7">
        <w:t xml:space="preserve"> </w:t>
      </w:r>
      <w:r>
        <w:t>răspândirii</w:t>
      </w:r>
      <w:r w:rsidR="00BA78D7">
        <w:t xml:space="preserve"> </w:t>
      </w:r>
      <w:r>
        <w:t>virusului</w:t>
      </w:r>
      <w:r w:rsidR="00BA78D7">
        <w:t xml:space="preserve"> </w:t>
      </w:r>
      <w:r>
        <w:t>–</w:t>
      </w:r>
      <w:r w:rsidR="00BA78D7">
        <w:t xml:space="preserve"> </w:t>
      </w:r>
      <w:r>
        <w:t>măşti,</w:t>
      </w:r>
      <w:r w:rsidR="00BA78D7">
        <w:t xml:space="preserve"> </w:t>
      </w:r>
      <w:r>
        <w:t>dezinfectanţi</w:t>
      </w:r>
      <w:r w:rsidR="00BA78D7">
        <w:t xml:space="preserve"> </w:t>
      </w:r>
      <w:r>
        <w:t>etc</w:t>
      </w:r>
      <w:r w:rsidR="00BA78D7">
        <w:t xml:space="preserve">. </w:t>
      </w:r>
    </w:p>
    <w:p w14:paraId="03F29B06" w14:textId="6C8D416F" w:rsidR="006C4461" w:rsidRDefault="006C4461" w:rsidP="006C4461">
      <w:r>
        <w:t>Cîţu,</w:t>
      </w:r>
      <w:r w:rsidR="00BA78D7">
        <w:t xml:space="preserve"> </w:t>
      </w:r>
      <w:r>
        <w:t>despre</w:t>
      </w:r>
      <w:r w:rsidR="00BA78D7">
        <w:t xml:space="preserve"> </w:t>
      </w:r>
      <w:r>
        <w:t>primele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economia</w:t>
      </w:r>
      <w:r w:rsidR="00BA78D7">
        <w:t xml:space="preserve"> </w:t>
      </w:r>
      <w:r>
        <w:t>în</w:t>
      </w:r>
      <w:r w:rsidR="00BA78D7">
        <w:t xml:space="preserve"> </w:t>
      </w:r>
      <w:r>
        <w:t>„coronacriză”:</w:t>
      </w:r>
      <w:r w:rsidR="00BA78D7">
        <w:t xml:space="preserve"> </w:t>
      </w:r>
      <w:r>
        <w:t>Garanţii</w:t>
      </w:r>
      <w:r w:rsidR="00BA78D7">
        <w:t xml:space="preserve"> </w:t>
      </w:r>
      <w:r>
        <w:t>pentru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10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IMM-uri</w:t>
      </w:r>
      <w:r w:rsidR="00BA78D7">
        <w:t xml:space="preserve"> </w:t>
      </w:r>
      <w:r>
        <w:t>„O</w:t>
      </w:r>
      <w:r w:rsidR="00BA78D7">
        <w:t xml:space="preserve"> </w:t>
      </w:r>
      <w:r>
        <w:t>mică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pachetul</w:t>
      </w:r>
      <w:r w:rsidR="00BA78D7">
        <w:t xml:space="preserve"> </w:t>
      </w:r>
      <w:r>
        <w:t>substanţial</w:t>
      </w:r>
      <w:r w:rsidR="00BA78D7">
        <w:t xml:space="preserve"> </w:t>
      </w:r>
      <w:r>
        <w:t>de</w:t>
      </w:r>
      <w:r w:rsidR="00BA78D7">
        <w:t xml:space="preserve"> </w:t>
      </w:r>
      <w:r>
        <w:t>susţinere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8E73B9">
        <w:t xml:space="preserve">. </w:t>
      </w:r>
      <w:r>
        <w:t>Suntem</w:t>
      </w:r>
      <w:r w:rsidR="00BA78D7">
        <w:t xml:space="preserve"> </w:t>
      </w:r>
      <w:r>
        <w:t>gata</w:t>
      </w:r>
      <w:r w:rsidR="00BA78D7">
        <w:t xml:space="preserve"> </w:t>
      </w:r>
      <w:r>
        <w:t>să</w:t>
      </w:r>
      <w:r w:rsidR="00BA78D7">
        <w:t xml:space="preserve"> </w:t>
      </w:r>
      <w:r>
        <w:t>oferim</w:t>
      </w:r>
      <w:r w:rsidR="00BA78D7">
        <w:t xml:space="preserve"> </w:t>
      </w:r>
      <w:r>
        <w:t>garanţii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IMM-urile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cu</w:t>
      </w:r>
      <w:r w:rsidR="00BA78D7">
        <w:t xml:space="preserve"> </w:t>
      </w:r>
      <w:r>
        <w:t>dobândă</w:t>
      </w:r>
      <w:r w:rsidR="00BA78D7">
        <w:t xml:space="preserve"> </w:t>
      </w:r>
      <w:r>
        <w:t>zero,</w:t>
      </w:r>
      <w:r w:rsidR="00BA78D7">
        <w:t xml:space="preserve"> </w:t>
      </w:r>
      <w:r>
        <w:t>fără</w:t>
      </w:r>
      <w:r w:rsidR="00BA78D7">
        <w:t xml:space="preserve"> </w:t>
      </w:r>
      <w:r>
        <w:t>alte</w:t>
      </w:r>
      <w:r w:rsidR="00BA78D7">
        <w:t xml:space="preserve"> </w:t>
      </w:r>
      <w:r>
        <w:t>comisioane,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graţie</w:t>
      </w:r>
      <w:r w:rsidR="00BA78D7">
        <w:t xml:space="preserve"> </w:t>
      </w:r>
      <w:r>
        <w:t>extinsă,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10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8E73B9">
        <w:t xml:space="preserve">. </w:t>
      </w:r>
      <w:r>
        <w:t>Impactul</w:t>
      </w:r>
      <w:r w:rsidR="00BA78D7">
        <w:t xml:space="preserve"> </w:t>
      </w:r>
      <w:r>
        <w:t>pozitiv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estimat</w:t>
      </w:r>
      <w:r w:rsidR="00BA78D7">
        <w:t xml:space="preserve"> </w:t>
      </w:r>
      <w:r>
        <w:t>la</w:t>
      </w:r>
      <w:r w:rsidR="00BA78D7">
        <w:t xml:space="preserve"> </w:t>
      </w:r>
      <w:r>
        <w:t>aproximativ</w:t>
      </w:r>
      <w:r w:rsidR="00BA78D7">
        <w:t xml:space="preserve"> </w:t>
      </w:r>
      <w:r>
        <w:t>70</w:t>
      </w:r>
      <w:r w:rsidR="00BA78D7">
        <w:t xml:space="preserve"> </w:t>
      </w:r>
      <w:r>
        <w:t>miliarde</w:t>
      </w:r>
      <w:r w:rsidR="00BA78D7">
        <w:t xml:space="preserve"> </w:t>
      </w:r>
      <w:r>
        <w:t>lei”,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Cîţu</w:t>
      </w:r>
      <w:r w:rsidR="00BA78D7">
        <w:t xml:space="preserve">. </w:t>
      </w:r>
    </w:p>
    <w:p w14:paraId="0D31F579" w14:textId="7BD83B8D" w:rsidR="006C4461" w:rsidRDefault="006C4461" w:rsidP="006C4461">
      <w:r>
        <w:t>ANALIZĂ</w:t>
      </w:r>
      <w:r w:rsidR="00BA78D7">
        <w:t xml:space="preserve"> </w:t>
      </w:r>
      <w:r>
        <w:t>Un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români</w:t>
      </w:r>
      <w:r w:rsidR="00BA78D7">
        <w:t xml:space="preserve"> </w:t>
      </w:r>
      <w:r>
        <w:t>riscă</w:t>
      </w:r>
      <w:r w:rsidR="00BA78D7">
        <w:t xml:space="preserve"> </w:t>
      </w:r>
      <w:r>
        <w:t>să</w:t>
      </w:r>
      <w:r w:rsidR="00BA78D7">
        <w:t xml:space="preserve"> </w:t>
      </w:r>
      <w:r>
        <w:t>rămână</w:t>
      </w:r>
      <w:r w:rsidR="00BA78D7">
        <w:t xml:space="preserve"> </w:t>
      </w:r>
      <w:r>
        <w:t>pe</w:t>
      </w:r>
      <w:r w:rsidR="00BA78D7">
        <w:t xml:space="preserve"> </w:t>
      </w:r>
      <w:r>
        <w:t>drumuri,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coronacrizei</w:t>
      </w:r>
      <w:r w:rsidR="00BA78D7">
        <w:t xml:space="preserve"> </w:t>
      </w:r>
      <w:r>
        <w:t>În</w:t>
      </w:r>
      <w:r w:rsidR="00BA78D7">
        <w:t xml:space="preserve"> </w:t>
      </w:r>
      <w:r>
        <w:t>numai</w:t>
      </w:r>
      <w:r w:rsidR="00BA78D7">
        <w:t xml:space="preserve"> </w:t>
      </w:r>
      <w:r>
        <w:t>câteva</w:t>
      </w:r>
      <w:r w:rsidR="00BA78D7">
        <w:t xml:space="preserve"> </w:t>
      </w:r>
      <w:r>
        <w:t>zile,</w:t>
      </w:r>
      <w:r w:rsidR="00BA78D7">
        <w:t xml:space="preserve"> </w:t>
      </w:r>
      <w:r>
        <w:t>sute</w:t>
      </w:r>
      <w:r w:rsidR="00BA78D7">
        <w:t xml:space="preserve"> </w:t>
      </w:r>
      <w:r>
        <w:t>de</w:t>
      </w:r>
      <w:r w:rsidR="00BA78D7">
        <w:t xml:space="preserve"> </w:t>
      </w:r>
      <w:r>
        <w:t>firme,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serviciilor</w:t>
      </w:r>
      <w:r w:rsidR="00BA78D7">
        <w:t xml:space="preserve"> </w:t>
      </w:r>
      <w:r>
        <w:t>către</w:t>
      </w:r>
      <w:r w:rsidR="00BA78D7">
        <w:t xml:space="preserve"> </w:t>
      </w:r>
      <w:r>
        <w:t>populaţie,</w:t>
      </w:r>
      <w:r w:rsidR="00BA78D7">
        <w:t xml:space="preserve"> </w:t>
      </w:r>
      <w:r>
        <w:t>organizării</w:t>
      </w:r>
      <w:r w:rsidR="00BA78D7">
        <w:t xml:space="preserve"> </w:t>
      </w:r>
      <w:r>
        <w:t>de</w:t>
      </w:r>
      <w:r w:rsidR="00BA78D7">
        <w:t xml:space="preserve"> </w:t>
      </w:r>
      <w:r>
        <w:t>evenimente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HORECA</w:t>
      </w:r>
      <w:r w:rsidR="00BA78D7">
        <w:t xml:space="preserve"> </w:t>
      </w:r>
      <w:r>
        <w:t>şi-au</w:t>
      </w:r>
      <w:r w:rsidR="00BA78D7">
        <w:t xml:space="preserve"> </w:t>
      </w:r>
      <w:r>
        <w:t>suspendat</w:t>
      </w:r>
      <w:r w:rsidR="00BA78D7">
        <w:t xml:space="preserve"> </w:t>
      </w:r>
      <w:r>
        <w:t>activitatea,</w:t>
      </w:r>
      <w:r w:rsidR="00BA78D7">
        <w:t xml:space="preserve"> </w:t>
      </w:r>
      <w:r>
        <w:t>fapt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genera</w:t>
      </w:r>
      <w:r w:rsidR="00BA78D7">
        <w:t xml:space="preserve"> </w:t>
      </w:r>
      <w:r>
        <w:t>consecinţe</w:t>
      </w:r>
      <w:r w:rsidR="00BA78D7">
        <w:t xml:space="preserve"> </w:t>
      </w:r>
      <w:r>
        <w:t>economice</w:t>
      </w:r>
      <w:r w:rsidR="00BA78D7">
        <w:t xml:space="preserve"> </w:t>
      </w:r>
      <w:r>
        <w:t>semnificative</w:t>
      </w:r>
      <w:r w:rsidR="00BA78D7">
        <w:t xml:space="preserve"> </w:t>
      </w:r>
      <w:r>
        <w:t>pe</w:t>
      </w:r>
      <w:r w:rsidR="00BA78D7">
        <w:t xml:space="preserve"> </w:t>
      </w:r>
      <w:r>
        <w:t>lanţurile</w:t>
      </w:r>
      <w:r w:rsidR="00BA78D7">
        <w:t xml:space="preserve"> </w:t>
      </w:r>
      <w:r>
        <w:t>de</w:t>
      </w:r>
      <w:r w:rsidR="00BA78D7">
        <w:t xml:space="preserve"> </w:t>
      </w:r>
      <w:r>
        <w:t>business,</w:t>
      </w:r>
      <w:r w:rsidR="00BA78D7">
        <w:t xml:space="preserve"> </w:t>
      </w:r>
      <w:r>
        <w:t>arată</w:t>
      </w:r>
      <w:r w:rsidR="00BA78D7">
        <w:t xml:space="preserve"> </w:t>
      </w:r>
      <w:r>
        <w:t>o</w:t>
      </w:r>
      <w:r w:rsidR="00BA78D7">
        <w:t xml:space="preserve"> </w:t>
      </w:r>
      <w:r>
        <w:t>analiză</w:t>
      </w:r>
      <w:r w:rsidR="00BA78D7">
        <w:t xml:space="preserve"> </w:t>
      </w:r>
      <w:r>
        <w:t>realizată</w:t>
      </w:r>
      <w:r w:rsidR="00BA78D7">
        <w:t xml:space="preserve"> </w:t>
      </w:r>
      <w:r>
        <w:t>de</w:t>
      </w:r>
      <w:r w:rsidR="00BA78D7">
        <w:t xml:space="preserve"> </w:t>
      </w:r>
      <w:r>
        <w:t>analiştii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Frames</w:t>
      </w:r>
      <w:r w:rsidR="008E73B9">
        <w:t xml:space="preserve">. </w:t>
      </w:r>
      <w:r>
        <w:t>Potrivit</w:t>
      </w:r>
      <w:r w:rsidR="00BA78D7">
        <w:t xml:space="preserve"> </w:t>
      </w:r>
      <w:r>
        <w:t>lor,</w:t>
      </w:r>
      <w:r w:rsidR="00BA78D7">
        <w:t xml:space="preserve"> </w:t>
      </w:r>
      <w:r>
        <w:t>#Salvaţieconomia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devină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un</w:t>
      </w:r>
      <w:r w:rsidR="00BA78D7">
        <w:t xml:space="preserve"> </w:t>
      </w:r>
      <w:r>
        <w:t>hashtag</w:t>
      </w:r>
      <w:r w:rsidR="00BA78D7">
        <w:t xml:space="preserve"> </w:t>
      </w:r>
      <w:r>
        <w:t>pe</w:t>
      </w:r>
      <w:r w:rsidR="00BA78D7">
        <w:t xml:space="preserve"> </w:t>
      </w:r>
      <w:r>
        <w:t>Linkedin</w:t>
      </w:r>
      <w:r w:rsidR="00BA78D7">
        <w:t xml:space="preserve"> </w:t>
      </w:r>
      <w:r>
        <w:t>şi</w:t>
      </w:r>
      <w:r w:rsidR="00BA78D7">
        <w:t xml:space="preserve"> </w:t>
      </w:r>
      <w:r>
        <w:t>celelalte</w:t>
      </w:r>
      <w:r w:rsidR="00BA78D7">
        <w:t xml:space="preserve"> </w:t>
      </w:r>
      <w:r>
        <w:t>reţele</w:t>
      </w:r>
      <w:r w:rsidR="00BA78D7">
        <w:t xml:space="preserve"> </w:t>
      </w:r>
      <w:r>
        <w:t>sociale</w:t>
      </w:r>
      <w:r w:rsidR="008E73B9">
        <w:t xml:space="preserve">. </w:t>
      </w:r>
      <w:r>
        <w:t>Restricţiile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COVID-19</w:t>
      </w:r>
      <w:r w:rsidR="00BA78D7">
        <w:t xml:space="preserve"> </w:t>
      </w:r>
      <w:r>
        <w:t>crează</w:t>
      </w:r>
      <w:r w:rsidR="00BA78D7">
        <w:t xml:space="preserve"> </w:t>
      </w:r>
      <w:r>
        <w:t>probleme</w:t>
      </w:r>
      <w:r w:rsidR="00BA78D7">
        <w:t xml:space="preserve"> </w:t>
      </w:r>
      <w:r>
        <w:t>financiare</w:t>
      </w:r>
      <w:r w:rsidR="00BA78D7">
        <w:t xml:space="preserve"> </w:t>
      </w:r>
      <w:r>
        <w:t>într-o</w:t>
      </w:r>
      <w:r w:rsidR="00BA78D7">
        <w:t xml:space="preserve"> </w:t>
      </w:r>
      <w:r>
        <w:t>economie</w:t>
      </w:r>
      <w:r w:rsidR="00BA78D7">
        <w:t xml:space="preserve"> </w:t>
      </w:r>
      <w:r>
        <w:t>şi</w:t>
      </w:r>
      <w:r w:rsidR="00BA78D7">
        <w:t xml:space="preserve"> </w:t>
      </w:r>
      <w:r>
        <w:t>aşa</w:t>
      </w:r>
      <w:r w:rsidR="00BA78D7">
        <w:t xml:space="preserve"> </w:t>
      </w:r>
      <w:r>
        <w:t>slab</w:t>
      </w:r>
      <w:r w:rsidR="00BA78D7">
        <w:t xml:space="preserve"> </w:t>
      </w:r>
      <w:r>
        <w:t>capitalizată</w:t>
      </w:r>
      <w:r w:rsidR="00BA78D7">
        <w:t xml:space="preserve"> </w:t>
      </w:r>
      <w:r>
        <w:t>cum</w:t>
      </w:r>
      <w:r w:rsidR="00BA78D7">
        <w:t xml:space="preserve"> </w:t>
      </w:r>
      <w:r>
        <w:t>este</w:t>
      </w:r>
      <w:r w:rsidR="00BA78D7">
        <w:t xml:space="preserve"> </w:t>
      </w:r>
      <w:r>
        <w:t>cea</w:t>
      </w:r>
      <w:r w:rsidR="00BA78D7">
        <w:t xml:space="preserve"> </w:t>
      </w:r>
      <w:r>
        <w:t>românească</w:t>
      </w:r>
      <w:r w:rsidR="00BA78D7">
        <w:t>.”</w:t>
      </w:r>
      <w:r>
        <w:t>Dincolo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administrative,</w:t>
      </w:r>
      <w:r w:rsidR="00BA78D7">
        <w:t xml:space="preserve"> </w:t>
      </w:r>
      <w:r>
        <w:t>sanitare,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legătură</w:t>
      </w:r>
      <w:r w:rsidR="00BA78D7">
        <w:t xml:space="preserve"> </w:t>
      </w:r>
      <w:r>
        <w:t>cu</w:t>
      </w:r>
      <w:r w:rsidR="00BA78D7">
        <w:t xml:space="preserve"> </w:t>
      </w:r>
      <w:r>
        <w:t>stoparea</w:t>
      </w:r>
      <w:r w:rsidR="00BA78D7">
        <w:t xml:space="preserve"> </w:t>
      </w:r>
      <w:r>
        <w:t>epidemiei,</w:t>
      </w:r>
      <w:r w:rsidR="00BA78D7">
        <w:t xml:space="preserve"> </w:t>
      </w:r>
      <w:r>
        <w:t>autorităţile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intervină</w:t>
      </w:r>
      <w:r w:rsidR="00BA78D7">
        <w:t xml:space="preserve"> </w:t>
      </w:r>
      <w:r>
        <w:t>pentru</w:t>
      </w:r>
      <w:r w:rsidR="00BA78D7">
        <w:t xml:space="preserve"> </w:t>
      </w:r>
      <w:r>
        <w:t>salvarea</w:t>
      </w:r>
      <w:r w:rsidR="00BA78D7">
        <w:t xml:space="preserve"> </w:t>
      </w:r>
      <w:r>
        <w:t>business-ului</w:t>
      </w:r>
      <w:r w:rsidR="00BA78D7">
        <w:t xml:space="preserve"> </w:t>
      </w:r>
      <w:r>
        <w:t>românesc,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a</w:t>
      </w:r>
      <w:r w:rsidR="00BA78D7">
        <w:t xml:space="preserve"> </w:t>
      </w:r>
      <w:r>
        <w:t>microîntreprinderilor</w:t>
      </w:r>
      <w:r w:rsidR="00BA78D7">
        <w:t xml:space="preserve"> </w:t>
      </w:r>
      <w:r>
        <w:t>şi</w:t>
      </w:r>
      <w:r w:rsidR="00BA78D7">
        <w:t xml:space="preserve"> </w:t>
      </w:r>
      <w:r>
        <w:t>PFA-urile</w:t>
      </w:r>
      <w:r w:rsidR="00BA78D7">
        <w:t xml:space="preserve"> </w:t>
      </w:r>
      <w:r>
        <w:t>din</w:t>
      </w:r>
      <w:r w:rsidR="00BA78D7">
        <w:t xml:space="preserve"> </w:t>
      </w:r>
      <w:r>
        <w:t>domenii</w:t>
      </w:r>
      <w:r w:rsidR="00BA78D7">
        <w:t xml:space="preserve"> </w:t>
      </w:r>
      <w:r>
        <w:t>precum</w:t>
      </w:r>
      <w:r w:rsidR="00BA78D7">
        <w:t xml:space="preserve"> </w:t>
      </w:r>
      <w:r>
        <w:t>servicii,</w:t>
      </w:r>
      <w:r w:rsidR="00BA78D7">
        <w:t xml:space="preserve"> </w:t>
      </w:r>
      <w:r>
        <w:t>turism,</w:t>
      </w:r>
      <w:r w:rsidR="00BA78D7">
        <w:t xml:space="preserve"> </w:t>
      </w:r>
      <w:r>
        <w:t>transporturi,</w:t>
      </w:r>
      <w:r w:rsidR="00BA78D7">
        <w:t xml:space="preserve"> </w:t>
      </w:r>
      <w:r>
        <w:t>comerţ,</w:t>
      </w:r>
      <w:r w:rsidR="00BA78D7">
        <w:t xml:space="preserve"> </w:t>
      </w:r>
      <w:r>
        <w:t>evenimente,</w:t>
      </w:r>
      <w:r w:rsidR="00BA78D7">
        <w:t xml:space="preserve"> </w:t>
      </w:r>
      <w:r>
        <w:t>HORECA,</w:t>
      </w:r>
      <w:r w:rsidR="00BA78D7">
        <w:t xml:space="preserve"> </w:t>
      </w:r>
      <w:r>
        <w:t>care</w:t>
      </w:r>
      <w:r w:rsidR="00BA78D7">
        <w:t xml:space="preserve"> </w:t>
      </w:r>
      <w:r>
        <w:t>trec</w:t>
      </w:r>
      <w:r w:rsidR="00BA78D7">
        <w:t xml:space="preserve"> </w:t>
      </w:r>
      <w:r>
        <w:t>prin</w:t>
      </w:r>
      <w:r w:rsidR="00BA78D7">
        <w:t xml:space="preserve"> </w:t>
      </w:r>
      <w:r>
        <w:t>clipe</w:t>
      </w:r>
      <w:r w:rsidR="00BA78D7">
        <w:t xml:space="preserve"> </w:t>
      </w:r>
      <w:r>
        <w:t>grele</w:t>
      </w:r>
      <w:r w:rsidR="008E73B9">
        <w:t xml:space="preserve">. </w:t>
      </w:r>
      <w:r>
        <w:t>Acestea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Guvern</w:t>
      </w:r>
      <w:r w:rsidR="00BA78D7">
        <w:t xml:space="preserve"> </w:t>
      </w:r>
      <w:r>
        <w:t>de</w:t>
      </w:r>
      <w:r w:rsidR="00BA78D7">
        <w:t xml:space="preserve"> </w:t>
      </w:r>
      <w:r>
        <w:t>decizii</w:t>
      </w:r>
      <w:r w:rsidR="00BA78D7">
        <w:t xml:space="preserve"> </w:t>
      </w:r>
      <w:r>
        <w:t>urgente</w:t>
      </w:r>
      <w:r w:rsidR="00BA78D7">
        <w:t xml:space="preserve"> </w:t>
      </w:r>
      <w:r>
        <w:t>de</w:t>
      </w:r>
      <w:r w:rsidR="00BA78D7">
        <w:t xml:space="preserve"> </w:t>
      </w:r>
      <w:r>
        <w:t>ajutor,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fiscalitate”,</w:t>
      </w:r>
      <w:r w:rsidR="00BA78D7">
        <w:t xml:space="preserve"> </w:t>
      </w:r>
      <w:r>
        <w:t>afirmă</w:t>
      </w:r>
      <w:r w:rsidR="00BA78D7">
        <w:t xml:space="preserve"> </w:t>
      </w:r>
      <w:r>
        <w:t>analiştii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Frames</w:t>
      </w:r>
      <w:r w:rsidR="008E73B9">
        <w:t xml:space="preserve">. </w:t>
      </w:r>
      <w:r>
        <w:t>Potrivit</w:t>
      </w:r>
      <w:r w:rsidR="00BA78D7">
        <w:t xml:space="preserve"> </w:t>
      </w:r>
      <w:r>
        <w:t>acestora,</w:t>
      </w:r>
      <w:r w:rsidR="00BA78D7">
        <w:t xml:space="preserve"> </w:t>
      </w:r>
      <w:r>
        <w:t>economia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cu</w:t>
      </w:r>
      <w:r w:rsidR="00BA78D7">
        <w:t xml:space="preserve"> </w:t>
      </w:r>
      <w:r>
        <w:t>spatele</w:t>
      </w:r>
      <w:r w:rsidR="00BA78D7">
        <w:t xml:space="preserve"> </w:t>
      </w:r>
      <w:r>
        <w:t>la</w:t>
      </w:r>
      <w:r w:rsidR="00BA78D7">
        <w:t xml:space="preserve"> </w:t>
      </w:r>
      <w:r>
        <w:t>zid</w:t>
      </w:r>
      <w:r w:rsidR="00BA78D7">
        <w:t>.”</w:t>
      </w:r>
      <w:r>
        <w:t>95%</w:t>
      </w:r>
      <w:r w:rsidR="00BA78D7">
        <w:t xml:space="preserve"> </w:t>
      </w:r>
      <w:r>
        <w:t>dintre</w:t>
      </w:r>
      <w:r w:rsidR="00BA78D7">
        <w:t xml:space="preserve"> </w:t>
      </w:r>
      <w:r>
        <w:t>firmele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sunt</w:t>
      </w:r>
      <w:r w:rsidR="00BA78D7">
        <w:t xml:space="preserve"> </w:t>
      </w:r>
      <w:r>
        <w:t>microîntreprinderi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1-3</w:t>
      </w:r>
      <w:r w:rsidR="00BA78D7">
        <w:t xml:space="preserve"> </w:t>
      </w:r>
      <w:r>
        <w:t>angajaţi</w:t>
      </w:r>
      <w:r w:rsidR="00BA78D7">
        <w:t xml:space="preserve"> </w:t>
      </w:r>
      <w:r>
        <w:t>maxim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dispun</w:t>
      </w:r>
      <w:r w:rsidR="00BA78D7">
        <w:t xml:space="preserve"> </w:t>
      </w:r>
      <w:r>
        <w:t>de</w:t>
      </w:r>
      <w:r w:rsidR="00BA78D7">
        <w:t xml:space="preserve"> </w:t>
      </w:r>
      <w:r>
        <w:t>resurse</w:t>
      </w:r>
      <w:r w:rsidR="00BA78D7">
        <w:t xml:space="preserve"> </w:t>
      </w:r>
      <w:r>
        <w:t>financiare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trece</w:t>
      </w:r>
      <w:r w:rsidR="00BA78D7">
        <w:t xml:space="preserve"> </w:t>
      </w:r>
      <w:r>
        <w:t>peste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restricţii</w:t>
      </w:r>
      <w:r w:rsidR="008E73B9">
        <w:t xml:space="preserve">. </w:t>
      </w:r>
      <w:r>
        <w:t>Dacă</w:t>
      </w:r>
      <w:r w:rsidR="00BA78D7">
        <w:t xml:space="preserve"> </w:t>
      </w:r>
      <w:r>
        <w:t>statul</w:t>
      </w:r>
      <w:r w:rsidR="00BA78D7">
        <w:t xml:space="preserve"> </w:t>
      </w:r>
      <w:r>
        <w:t>nu</w:t>
      </w:r>
      <w:r w:rsidR="00BA78D7">
        <w:t xml:space="preserve"> </w:t>
      </w:r>
      <w:r>
        <w:t>îi</w:t>
      </w:r>
      <w:r w:rsidR="00BA78D7">
        <w:t xml:space="preserve"> </w:t>
      </w:r>
      <w:r>
        <w:t>va</w:t>
      </w:r>
      <w:r w:rsidR="00BA78D7">
        <w:t xml:space="preserve"> </w:t>
      </w:r>
      <w:r>
        <w:t>ajuta</w:t>
      </w:r>
      <w:r w:rsidR="00BA78D7">
        <w:t xml:space="preserve"> </w:t>
      </w:r>
      <w:r>
        <w:t>fiscal,</w:t>
      </w:r>
      <w:r w:rsidR="00BA78D7">
        <w:t xml:space="preserve"> </w:t>
      </w:r>
      <w:r>
        <w:t>prin</w:t>
      </w:r>
      <w:r w:rsidR="00BA78D7">
        <w:t xml:space="preserve"> </w:t>
      </w:r>
      <w:r>
        <w:t>amânarea</w:t>
      </w:r>
      <w:r w:rsidR="00BA78D7">
        <w:t xml:space="preserve"> </w:t>
      </w:r>
      <w:r>
        <w:t>plăţii</w:t>
      </w:r>
      <w:r w:rsidR="00BA78D7">
        <w:t xml:space="preserve"> </w:t>
      </w:r>
      <w:r>
        <w:t>taxelor,</w:t>
      </w:r>
      <w:r w:rsidR="00BA78D7">
        <w:t xml:space="preserve"> </w:t>
      </w:r>
      <w:r>
        <w:t>prin</w:t>
      </w:r>
      <w:r w:rsidR="00BA78D7">
        <w:t xml:space="preserve"> </w:t>
      </w:r>
      <w:r>
        <w:t>credite</w:t>
      </w:r>
      <w:r w:rsidR="00BA78D7">
        <w:t xml:space="preserve"> </w:t>
      </w:r>
      <w:r>
        <w:t>fiscale,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vor</w:t>
      </w:r>
      <w:r w:rsidR="00BA78D7">
        <w:t xml:space="preserve"> </w:t>
      </w:r>
      <w:r>
        <w:t>intra</w:t>
      </w:r>
      <w:r w:rsidR="00BA78D7">
        <w:t xml:space="preserve"> </w:t>
      </w:r>
      <w:r>
        <w:t>în</w:t>
      </w:r>
      <w:r w:rsidR="00BA78D7">
        <w:t xml:space="preserve"> </w:t>
      </w:r>
      <w:r>
        <w:t>blocaj,</w:t>
      </w:r>
      <w:r w:rsidR="00BA78D7">
        <w:t xml:space="preserve"> </w:t>
      </w:r>
      <w:r>
        <w:t>iar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afectaţi</w:t>
      </w:r>
      <w:r w:rsidR="008E73B9">
        <w:t xml:space="preserve">. </w:t>
      </w:r>
      <w:r>
        <w:t>Unii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trimişi</w:t>
      </w:r>
      <w:r w:rsidR="00BA78D7">
        <w:t xml:space="preserve"> </w:t>
      </w:r>
      <w:r>
        <w:t>deja</w:t>
      </w:r>
      <w:r w:rsidR="00BA78D7">
        <w:t xml:space="preserve"> </w:t>
      </w:r>
      <w:r>
        <w:t>în</w:t>
      </w:r>
      <w:r w:rsidR="00BA78D7">
        <w:t xml:space="preserve"> </w:t>
      </w:r>
      <w:r>
        <w:t>concedii</w:t>
      </w:r>
      <w:r w:rsidR="00BA78D7">
        <w:t xml:space="preserve"> </w:t>
      </w:r>
      <w:r>
        <w:t>fără</w:t>
      </w:r>
      <w:r w:rsidR="00BA78D7">
        <w:t xml:space="preserve"> </w:t>
      </w:r>
      <w:r>
        <w:t>plată,</w:t>
      </w:r>
      <w:r w:rsidR="00BA78D7">
        <w:t xml:space="preserve"> </w:t>
      </w:r>
      <w:r>
        <w:t>vor</w:t>
      </w:r>
      <w:r w:rsidR="00BA78D7">
        <w:t xml:space="preserve"> </w:t>
      </w:r>
      <w:r>
        <w:t>urma</w:t>
      </w:r>
      <w:r w:rsidR="00BA78D7">
        <w:t xml:space="preserve"> </w:t>
      </w:r>
      <w:r>
        <w:t>şomajul</w:t>
      </w:r>
      <w:r w:rsidR="00BA78D7">
        <w:t xml:space="preserve"> </w:t>
      </w:r>
      <w:r>
        <w:t>tehnic</w:t>
      </w:r>
      <w:r w:rsidR="00BA78D7">
        <w:t xml:space="preserve"> </w:t>
      </w:r>
      <w:r>
        <w:t>şi</w:t>
      </w:r>
      <w:r w:rsidR="00BA78D7">
        <w:t xml:space="preserve"> </w:t>
      </w:r>
      <w:r>
        <w:t>disponibilizările”,</w:t>
      </w:r>
      <w:r w:rsidR="00BA78D7">
        <w:t xml:space="preserve"> </w:t>
      </w:r>
      <w:r>
        <w:t>declară</w:t>
      </w:r>
      <w:r w:rsidR="00BA78D7">
        <w:t xml:space="preserve"> </w:t>
      </w:r>
      <w:r>
        <w:t>Adrian</w:t>
      </w:r>
      <w:r w:rsidR="00BA78D7">
        <w:t xml:space="preserve"> </w:t>
      </w:r>
      <w:r>
        <w:t>Negrescu,</w:t>
      </w:r>
      <w:r w:rsidR="00BA78D7">
        <w:t xml:space="preserve"> </w:t>
      </w:r>
      <w:r>
        <w:t>managerul</w:t>
      </w:r>
      <w:r w:rsidR="00BA78D7">
        <w:t xml:space="preserve"> </w:t>
      </w:r>
      <w:r>
        <w:t>Frames</w:t>
      </w:r>
      <w:r w:rsidR="008E73B9">
        <w:t xml:space="preserve">. </w:t>
      </w:r>
      <w:r>
        <w:t>Un</w:t>
      </w:r>
      <w:r w:rsidR="00BA78D7">
        <w:t xml:space="preserve"> </w:t>
      </w:r>
      <w:r>
        <w:t>sondaj</w:t>
      </w:r>
      <w:r w:rsidR="00BA78D7">
        <w:t xml:space="preserve"> </w:t>
      </w:r>
      <w:r>
        <w:t>realizat</w:t>
      </w:r>
      <w:r w:rsidR="00BA78D7">
        <w:t xml:space="preserve"> </w:t>
      </w:r>
      <w:r>
        <w:t>de</w:t>
      </w:r>
      <w:r w:rsidR="00BA78D7">
        <w:t xml:space="preserve"> </w:t>
      </w:r>
      <w:r>
        <w:t>firma</w:t>
      </w:r>
      <w:r w:rsidR="00BA78D7">
        <w:t xml:space="preserve"> </w:t>
      </w:r>
      <w:r>
        <w:t>de</w:t>
      </w:r>
      <w:r w:rsidR="00BA78D7">
        <w:t xml:space="preserve"> </w:t>
      </w:r>
      <w:r>
        <w:t>consultanţă,</w:t>
      </w:r>
      <w:r w:rsidR="00BA78D7">
        <w:t xml:space="preserve"> </w:t>
      </w:r>
      <w:r>
        <w:t>la</w:t>
      </w:r>
      <w:r w:rsidR="00BA78D7">
        <w:t xml:space="preserve"> </w:t>
      </w:r>
      <w:r>
        <w:t>comanda</w:t>
      </w:r>
      <w:r w:rsidR="00BA78D7">
        <w:t xml:space="preserve"> </w:t>
      </w:r>
      <w:r>
        <w:t>Factory</w:t>
      </w:r>
      <w:r w:rsidR="00BA78D7">
        <w:t xml:space="preserve"> </w:t>
      </w:r>
      <w:r>
        <w:t>4</w:t>
      </w:r>
      <w:r w:rsidR="00BA78D7">
        <w:t xml:space="preserve">. </w:t>
      </w:r>
      <w:r>
        <w:t>0/Academia</w:t>
      </w:r>
      <w:r w:rsidR="00BA78D7">
        <w:t xml:space="preserve"> </w:t>
      </w:r>
      <w:r>
        <w:t>Industrială,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a</w:t>
      </w:r>
      <w:r w:rsidR="00BA78D7">
        <w:t xml:space="preserve"> </w:t>
      </w:r>
      <w:r>
        <w:t>peste</w:t>
      </w:r>
      <w:r w:rsidR="00BA78D7">
        <w:t xml:space="preserve"> </w:t>
      </w:r>
      <w:r>
        <w:t>300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lastRenderedPageBreak/>
        <w:t>din</w:t>
      </w:r>
      <w:r w:rsidR="00BA78D7">
        <w:t xml:space="preserve"> </w:t>
      </w:r>
      <w:r>
        <w:t>majoritatea</w:t>
      </w:r>
      <w:r w:rsidR="00BA78D7">
        <w:t xml:space="preserve"> </w:t>
      </w:r>
      <w:r>
        <w:t>domeniilor</w:t>
      </w:r>
      <w:r w:rsidR="00BA78D7">
        <w:t xml:space="preserve"> </w:t>
      </w:r>
      <w:r>
        <w:t>de</w:t>
      </w:r>
      <w:r w:rsidR="00BA78D7">
        <w:t xml:space="preserve"> </w:t>
      </w:r>
      <w:r>
        <w:t>activitate,</w:t>
      </w:r>
      <w:r w:rsidR="00BA78D7">
        <w:t xml:space="preserve"> </w:t>
      </w:r>
      <w:r>
        <w:t>arăta</w:t>
      </w:r>
      <w:r w:rsidR="00BA78D7">
        <w:t xml:space="preserve"> </w:t>
      </w:r>
      <w:r>
        <w:t>zilele</w:t>
      </w:r>
      <w:r w:rsidR="00BA78D7">
        <w:t xml:space="preserve"> </w:t>
      </w:r>
      <w:r>
        <w:t>trecute</w:t>
      </w:r>
      <w:r w:rsidR="00BA78D7">
        <w:t xml:space="preserve"> </w:t>
      </w:r>
      <w:r>
        <w:t>că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prins</w:t>
      </w:r>
      <w:r w:rsidR="00BA78D7">
        <w:t xml:space="preserve"> </w:t>
      </w:r>
      <w:r>
        <w:t>nepregătit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coronacriză</w:t>
      </w:r>
      <w:r w:rsidR="00BA78D7">
        <w:t>.”</w:t>
      </w:r>
      <w:r>
        <w:t>Peste</w:t>
      </w:r>
      <w:r w:rsidR="00BA78D7">
        <w:t xml:space="preserve"> </w:t>
      </w:r>
      <w:r>
        <w:t>70%</w:t>
      </w:r>
      <w:r w:rsidR="00BA78D7">
        <w:t xml:space="preserve"> </w:t>
      </w:r>
      <w:r>
        <w:t>dintre</w:t>
      </w:r>
      <w:r w:rsidR="00BA78D7">
        <w:t xml:space="preserve"> </w:t>
      </w:r>
      <w:r>
        <w:t>manageri</w:t>
      </w:r>
      <w:r w:rsidR="00BA78D7">
        <w:t xml:space="preserve"> </w:t>
      </w:r>
      <w:r>
        <w:t>declarau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niciun</w:t>
      </w:r>
      <w:r w:rsidR="00BA78D7">
        <w:t xml:space="preserve"> </w:t>
      </w:r>
      <w:r>
        <w:t>plan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8E73B9">
        <w:t xml:space="preserve">. </w:t>
      </w:r>
      <w:r>
        <w:t>Iar</w:t>
      </w:r>
      <w:r w:rsidR="00BA78D7">
        <w:t xml:space="preserve"> </w:t>
      </w:r>
      <w:r>
        <w:t>rezultatele</w:t>
      </w:r>
      <w:r w:rsidR="00BA78D7">
        <w:t xml:space="preserve"> </w:t>
      </w:r>
      <w:r>
        <w:t>negative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apară</w:t>
      </w:r>
      <w:r w:rsidR="008E73B9">
        <w:t xml:space="preserve">.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aveau</w:t>
      </w:r>
      <w:r w:rsidR="00BA78D7">
        <w:t xml:space="preserve"> </w:t>
      </w:r>
      <w:r>
        <w:t>niciun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buffer</w:t>
      </w:r>
      <w:r w:rsidR="00BA78D7">
        <w:t xml:space="preserve"> </w:t>
      </w:r>
      <w:r>
        <w:t>financiar,</w:t>
      </w:r>
      <w:r w:rsidR="00BA78D7">
        <w:t xml:space="preserve"> </w:t>
      </w:r>
      <w:r>
        <w:t>multe</w:t>
      </w:r>
      <w:r w:rsidR="00BA78D7">
        <w:t xml:space="preserve"> </w:t>
      </w:r>
      <w:r>
        <w:t>au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incapacitate</w:t>
      </w:r>
      <w:r w:rsidR="00BA78D7">
        <w:t xml:space="preserve"> </w:t>
      </w:r>
      <w:r>
        <w:t>de</w:t>
      </w:r>
      <w:r w:rsidR="00BA78D7">
        <w:t xml:space="preserve"> </w:t>
      </w:r>
      <w:r>
        <w:t>plată,</w:t>
      </w:r>
      <w:r w:rsidR="00BA78D7">
        <w:t xml:space="preserve"> </w:t>
      </w:r>
      <w:r>
        <w:t>nu</w:t>
      </w:r>
      <w:r w:rsidR="00BA78D7">
        <w:t xml:space="preserve"> </w:t>
      </w:r>
      <w:r>
        <w:t>îşi</w:t>
      </w:r>
      <w:r w:rsidR="00BA78D7">
        <w:t xml:space="preserve"> </w:t>
      </w:r>
      <w:r>
        <w:t>mai</w:t>
      </w:r>
      <w:r w:rsidR="00BA78D7">
        <w:t xml:space="preserve"> </w:t>
      </w:r>
      <w:r>
        <w:t>pot</w:t>
      </w:r>
      <w:r w:rsidR="00BA78D7">
        <w:t xml:space="preserve"> </w:t>
      </w:r>
      <w:r>
        <w:t>onora</w:t>
      </w:r>
      <w:r w:rsidR="00BA78D7">
        <w:t xml:space="preserve"> </w:t>
      </w:r>
      <w:r>
        <w:t>plăţile</w:t>
      </w:r>
      <w:r w:rsidR="00BA78D7">
        <w:t xml:space="preserve"> </w:t>
      </w:r>
      <w:r>
        <w:t>către</w:t>
      </w:r>
      <w:r w:rsidR="00BA78D7">
        <w:t xml:space="preserve"> </w:t>
      </w:r>
      <w:r>
        <w:t>parteneri,</w:t>
      </w:r>
      <w:r w:rsidR="00BA78D7">
        <w:t xml:space="preserve"> </w:t>
      </w:r>
      <w:r>
        <w:t>iar</w:t>
      </w:r>
      <w:r w:rsidR="00BA78D7">
        <w:t xml:space="preserve"> </w:t>
      </w:r>
      <w:r>
        <w:t>următorul</w:t>
      </w:r>
      <w:r w:rsidR="00BA78D7">
        <w:t xml:space="preserve"> </w:t>
      </w:r>
      <w:r>
        <w:t>pas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poată</w:t>
      </w:r>
      <w:r w:rsidR="00BA78D7">
        <w:t xml:space="preserve"> </w:t>
      </w:r>
      <w:r>
        <w:t>să-şi</w:t>
      </w:r>
      <w:r w:rsidR="00BA78D7">
        <w:t xml:space="preserve"> </w:t>
      </w:r>
      <w:r>
        <w:t>plătească</w:t>
      </w:r>
      <w:r w:rsidR="00BA78D7">
        <w:t xml:space="preserve"> </w:t>
      </w:r>
      <w:r>
        <w:t>salariile</w:t>
      </w:r>
      <w:r w:rsidR="008E73B9">
        <w:t xml:space="preserve">.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insolvenţă</w:t>
      </w:r>
      <w:r w:rsidR="00BA78D7">
        <w:t xml:space="preserve"> </w:t>
      </w:r>
      <w:r>
        <w:t>şi</w:t>
      </w:r>
      <w:r w:rsidR="00BA78D7">
        <w:t xml:space="preserve"> </w:t>
      </w:r>
      <w:r>
        <w:t>faliment</w:t>
      </w:r>
      <w:r w:rsidR="00BA78D7">
        <w:t xml:space="preserve"> </w:t>
      </w:r>
      <w:r>
        <w:t>va</w:t>
      </w:r>
      <w:r w:rsidR="00BA78D7">
        <w:t xml:space="preserve"> </w:t>
      </w:r>
      <w:r>
        <w:t>mai</w:t>
      </w:r>
      <w:r w:rsidR="00BA78D7">
        <w:t xml:space="preserve"> </w:t>
      </w:r>
      <w:r>
        <w:t>fi</w:t>
      </w:r>
      <w:r w:rsidR="00BA78D7">
        <w:t xml:space="preserve"> </w:t>
      </w:r>
      <w:r>
        <w:t>un</w:t>
      </w:r>
      <w:r w:rsidR="00BA78D7">
        <w:t xml:space="preserve"> </w:t>
      </w:r>
      <w:r>
        <w:t>simplu</w:t>
      </w:r>
      <w:r w:rsidR="00BA78D7">
        <w:t xml:space="preserve"> </w:t>
      </w:r>
      <w:r>
        <w:t>pas”,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spus</w:t>
      </w:r>
      <w:r w:rsidR="00BA78D7">
        <w:t xml:space="preserve"> </w:t>
      </w:r>
      <w:r>
        <w:t>acesta</w:t>
      </w:r>
      <w:r w:rsidR="008E73B9">
        <w:t xml:space="preserve">. </w:t>
      </w:r>
      <w:r>
        <w:t>La</w:t>
      </w:r>
      <w:r w:rsidR="00BA78D7">
        <w:t xml:space="preserve"> </w:t>
      </w:r>
      <w:r>
        <w:t>31</w:t>
      </w:r>
      <w:r w:rsidR="00BA78D7">
        <w:t xml:space="preserve"> </w:t>
      </w:r>
      <w:r>
        <w:t>ianuarie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economia</w:t>
      </w:r>
      <w:r w:rsidR="00BA78D7">
        <w:t xml:space="preserve"> </w:t>
      </w:r>
      <w:r>
        <w:t>românească</w:t>
      </w:r>
      <w:r w:rsidR="00BA78D7">
        <w:t xml:space="preserve"> </w:t>
      </w:r>
      <w:r>
        <w:t>erau</w:t>
      </w:r>
      <w:r w:rsidR="00BA78D7">
        <w:t xml:space="preserve"> </w:t>
      </w:r>
      <w:r>
        <w:t>active</w:t>
      </w:r>
      <w:r w:rsidR="00BA78D7">
        <w:t xml:space="preserve"> </w:t>
      </w:r>
      <w:r>
        <w:t>peste</w:t>
      </w:r>
      <w:r w:rsidR="00BA78D7">
        <w:t xml:space="preserve"> </w:t>
      </w:r>
      <w:r>
        <w:t>1,3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şi</w:t>
      </w:r>
      <w:r w:rsidR="00BA78D7">
        <w:t xml:space="preserve"> </w:t>
      </w:r>
      <w:r>
        <w:t>PFA-uri</w:t>
      </w:r>
      <w:r w:rsidR="00BA78D7">
        <w:t xml:space="preserve"> </w:t>
      </w:r>
      <w:r>
        <w:t>(72%</w:t>
      </w:r>
      <w:r w:rsidR="00BA78D7">
        <w:t xml:space="preserve"> </w:t>
      </w:r>
      <w:r>
        <w:t>firme)</w:t>
      </w:r>
      <w:r w:rsidR="00BA78D7">
        <w:t xml:space="preserve"> </w:t>
      </w:r>
      <w:r>
        <w:t>Dintre</w:t>
      </w:r>
      <w:r w:rsidR="00BA78D7">
        <w:t xml:space="preserve"> </w:t>
      </w:r>
      <w:r>
        <w:t>acestea,</w:t>
      </w:r>
      <w:r w:rsidR="00BA78D7">
        <w:t xml:space="preserve"> </w:t>
      </w:r>
      <w:r>
        <w:t>microîntreprinderile</w:t>
      </w:r>
      <w:r w:rsidR="00BA78D7">
        <w:t xml:space="preserve"> </w:t>
      </w:r>
      <w:r>
        <w:t>înregistrează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grad</w:t>
      </w:r>
      <w:r w:rsidR="00BA78D7">
        <w:t xml:space="preserve"> </w:t>
      </w:r>
      <w:r>
        <w:t>de</w:t>
      </w:r>
      <w:r w:rsidR="00BA78D7">
        <w:t xml:space="preserve"> </w:t>
      </w:r>
      <w:r>
        <w:t>indatorare,</w:t>
      </w:r>
      <w:r w:rsidR="00BA78D7">
        <w:t xml:space="preserve"> </w:t>
      </w:r>
      <w:r>
        <w:t>respectiv</w:t>
      </w:r>
      <w:r w:rsidR="00BA78D7">
        <w:t xml:space="preserve"> </w:t>
      </w:r>
      <w:r>
        <w:t>99%</w:t>
      </w:r>
      <w:r w:rsidR="00BA78D7">
        <w:t xml:space="preserve"> </w:t>
      </w:r>
      <w:r>
        <w:t>(ca</w:t>
      </w:r>
      <w:r w:rsidR="00BA78D7">
        <w:t xml:space="preserve"> </w:t>
      </w:r>
      <w:r>
        <w:t>pondere</w:t>
      </w:r>
      <w:r w:rsidR="00BA78D7">
        <w:t xml:space="preserve"> </w:t>
      </w:r>
      <w:r>
        <w:t>a</w:t>
      </w:r>
      <w:r w:rsidR="00BA78D7">
        <w:t xml:space="preserve"> </w:t>
      </w:r>
      <w:r>
        <w:t>datoriilor</w:t>
      </w:r>
      <w:r w:rsidR="00BA78D7">
        <w:t xml:space="preserve"> </w:t>
      </w:r>
      <w:r>
        <w:t>totale</w:t>
      </w:r>
      <w:r w:rsidR="00BA78D7">
        <w:t xml:space="preserve"> </w:t>
      </w:r>
      <w:r>
        <w:t>in</w:t>
      </w:r>
      <w:r w:rsidR="00BA78D7">
        <w:t xml:space="preserve"> </w:t>
      </w:r>
      <w:r>
        <w:t>active),</w:t>
      </w:r>
      <w:r w:rsidR="00BA78D7">
        <w:t xml:space="preserve"> </w:t>
      </w:r>
      <w:r>
        <w:t>reprezintă</w:t>
      </w:r>
      <w:r w:rsidR="00BA78D7">
        <w:t xml:space="preserve"> </w:t>
      </w:r>
      <w:r>
        <w:t>singurul</w:t>
      </w:r>
      <w:r w:rsidR="00BA78D7">
        <w:t xml:space="preserve"> </w:t>
      </w:r>
      <w:r>
        <w:t>sector</w:t>
      </w:r>
      <w:r w:rsidR="00BA78D7">
        <w:t xml:space="preserve"> </w:t>
      </w:r>
      <w:r>
        <w:t>care</w:t>
      </w:r>
      <w:r w:rsidR="00BA78D7">
        <w:t xml:space="preserve"> </w:t>
      </w:r>
      <w:r>
        <w:t>înregistreaza</w:t>
      </w:r>
      <w:r w:rsidR="00BA78D7">
        <w:t xml:space="preserve"> </w:t>
      </w:r>
      <w:r>
        <w:t>o</w:t>
      </w:r>
      <w:r w:rsidR="00BA78D7">
        <w:t xml:space="preserve"> </w:t>
      </w:r>
      <w:r>
        <w:t>capitalizare</w:t>
      </w:r>
      <w:r w:rsidR="00BA78D7">
        <w:t xml:space="preserve"> </w:t>
      </w:r>
      <w:r>
        <w:t>negativă</w:t>
      </w:r>
      <w:r w:rsidR="00BA78D7">
        <w:t xml:space="preserve"> </w:t>
      </w:r>
      <w:r>
        <w:t>şi</w:t>
      </w:r>
      <w:r w:rsidR="00BA78D7">
        <w:t xml:space="preserve"> </w:t>
      </w:r>
      <w:r>
        <w:t>are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ridicată</w:t>
      </w:r>
      <w:r w:rsidR="00BA78D7">
        <w:t xml:space="preserve"> </w:t>
      </w:r>
      <w:r>
        <w:t>rată</w:t>
      </w:r>
      <w:r w:rsidR="00BA78D7">
        <w:t xml:space="preserve"> </w:t>
      </w:r>
      <w:r>
        <w:t>a</w:t>
      </w:r>
      <w:r w:rsidR="00BA78D7">
        <w:t xml:space="preserve"> </w:t>
      </w:r>
      <w:r>
        <w:t>pierderii,</w:t>
      </w:r>
      <w:r w:rsidR="00BA78D7">
        <w:t xml:space="preserve"> </w:t>
      </w:r>
      <w:r>
        <w:t>respectiv</w:t>
      </w:r>
      <w:r w:rsidR="00BA78D7">
        <w:t xml:space="preserve"> </w:t>
      </w:r>
      <w:r>
        <w:t>-4,5%</w:t>
      </w:r>
      <w:r w:rsidR="00BA78D7">
        <w:t>.”</w:t>
      </w:r>
      <w:r>
        <w:t>Microîntreprinderile,</w:t>
      </w:r>
      <w:r w:rsidR="00BA78D7">
        <w:t xml:space="preserve"> </w:t>
      </w:r>
      <w:r>
        <w:t>micile</w:t>
      </w:r>
      <w:r w:rsidR="00BA78D7">
        <w:t xml:space="preserve"> </w:t>
      </w:r>
      <w:r>
        <w:t>afaceri</w:t>
      </w:r>
      <w:r w:rsidR="00BA78D7">
        <w:t xml:space="preserve"> </w:t>
      </w:r>
      <w:r>
        <w:t>de</w:t>
      </w:r>
      <w:r w:rsidR="00BA78D7">
        <w:t xml:space="preserve"> </w:t>
      </w:r>
      <w:r>
        <w:t>cartier,</w:t>
      </w:r>
      <w:r w:rsidR="00BA78D7">
        <w:t xml:space="preserve"> </w:t>
      </w:r>
      <w:r>
        <w:t>cu</w:t>
      </w:r>
      <w:r w:rsidR="00BA78D7">
        <w:t xml:space="preserve"> </w:t>
      </w:r>
      <w:r>
        <w:t>1-3</w:t>
      </w:r>
      <w:r w:rsidR="00BA78D7">
        <w:t xml:space="preserve"> </w:t>
      </w:r>
      <w:r>
        <w:t>angajaţi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lovite</w:t>
      </w:r>
      <w:r w:rsidR="00BA78D7">
        <w:t xml:space="preserve"> </w:t>
      </w:r>
      <w:r>
        <w:t>de</w:t>
      </w:r>
      <w:r w:rsidR="00BA78D7">
        <w:t xml:space="preserve"> </w:t>
      </w:r>
      <w:r>
        <w:t>restricţii</w:t>
      </w:r>
      <w:r w:rsidR="008E73B9">
        <w:t xml:space="preserve">.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aceste</w:t>
      </w:r>
      <w:r w:rsidR="00BA78D7">
        <w:t xml:space="preserve"> </w:t>
      </w:r>
      <w:r>
        <w:t>înregistrează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extinsă</w:t>
      </w:r>
      <w:r w:rsidR="00BA78D7">
        <w:t xml:space="preserve"> </w:t>
      </w:r>
      <w:r>
        <w:t>durată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încasare</w:t>
      </w:r>
      <w:r w:rsidR="00BA78D7">
        <w:t xml:space="preserve"> </w:t>
      </w:r>
      <w:r>
        <w:t>a</w:t>
      </w:r>
      <w:r w:rsidR="00BA78D7">
        <w:t xml:space="preserve"> </w:t>
      </w:r>
      <w:r>
        <w:t>creanţelor,</w:t>
      </w:r>
      <w:r w:rsidR="00BA78D7">
        <w:t xml:space="preserve"> </w:t>
      </w:r>
      <w:r>
        <w:t>respectiv</w:t>
      </w:r>
      <w:r w:rsidR="00BA78D7">
        <w:t xml:space="preserve"> </w:t>
      </w:r>
      <w:r>
        <w:t>233</w:t>
      </w:r>
      <w:r w:rsidR="00BA78D7">
        <w:t xml:space="preserve"> </w:t>
      </w:r>
      <w:r>
        <w:t>de</w:t>
      </w:r>
      <w:r w:rsidR="00BA78D7">
        <w:t xml:space="preserve"> </w:t>
      </w:r>
      <w:r>
        <w:t>zile,</w:t>
      </w:r>
      <w:r w:rsidR="00BA78D7">
        <w:t xml:space="preserve"> </w:t>
      </w:r>
      <w:r>
        <w:t>cu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cea</w:t>
      </w:r>
      <w:r w:rsidR="00BA78D7">
        <w:t xml:space="preserve"> </w:t>
      </w:r>
      <w:r>
        <w:t>inregistrată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financiară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înregistrează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scăzut</w:t>
      </w:r>
      <w:r w:rsidR="00BA78D7">
        <w:t xml:space="preserve"> </w:t>
      </w:r>
      <w:r>
        <w:t>procent</w:t>
      </w:r>
      <w:r w:rsidR="00BA78D7">
        <w:t xml:space="preserve"> </w:t>
      </w:r>
      <w:r>
        <w:t>de</w:t>
      </w:r>
      <w:r w:rsidR="00BA78D7">
        <w:t xml:space="preserve"> </w:t>
      </w:r>
      <w:r>
        <w:t>acoperire</w:t>
      </w:r>
      <w:r w:rsidR="00BA78D7">
        <w:t xml:space="preserve"> </w:t>
      </w:r>
      <w:r>
        <w:t>al</w:t>
      </w:r>
      <w:r w:rsidR="00BA78D7">
        <w:t xml:space="preserve"> </w:t>
      </w:r>
      <w:r>
        <w:t>datoriilor</w:t>
      </w:r>
      <w:r w:rsidR="00BA78D7">
        <w:t xml:space="preserve"> </w:t>
      </w:r>
      <w:r>
        <w:t>totale</w:t>
      </w:r>
      <w:r w:rsidR="00BA78D7">
        <w:t xml:space="preserve"> </w:t>
      </w:r>
      <w:r>
        <w:t>prin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respectiv</w:t>
      </w:r>
      <w:r w:rsidR="00BA78D7">
        <w:t xml:space="preserve"> </w:t>
      </w:r>
      <w:r>
        <w:t>37%”,</w:t>
      </w:r>
      <w:r w:rsidR="00BA78D7">
        <w:t xml:space="preserve"> </w:t>
      </w:r>
      <w:r>
        <w:t>arată</w:t>
      </w:r>
      <w:r w:rsidR="00BA78D7">
        <w:t xml:space="preserve"> </w:t>
      </w:r>
      <w:r>
        <w:t>analiza</w:t>
      </w:r>
      <w:r w:rsidR="00BA78D7">
        <w:t xml:space="preserve"> </w:t>
      </w:r>
      <w:r>
        <w:t>Frames</w:t>
      </w:r>
      <w:r w:rsidR="008E73B9">
        <w:t xml:space="preserve">. </w:t>
      </w:r>
      <w:r>
        <w:t>#Salvaţieconomia</w:t>
      </w:r>
      <w:r w:rsidR="00BA78D7">
        <w:t xml:space="preserve"> </w:t>
      </w:r>
      <w:r>
        <w:t>cu</w:t>
      </w:r>
      <w:r w:rsidR="00BA78D7">
        <w:t xml:space="preserve"> </w:t>
      </w:r>
      <w:r>
        <w:t>fapte,</w:t>
      </w:r>
      <w:r w:rsidR="00BA78D7">
        <w:t xml:space="preserve"> </w:t>
      </w:r>
      <w:r>
        <w:t>nu</w:t>
      </w:r>
      <w:r w:rsidR="00BA78D7">
        <w:t xml:space="preserve"> </w:t>
      </w:r>
      <w:r>
        <w:t>cu</w:t>
      </w:r>
      <w:r w:rsidR="00BA78D7">
        <w:t xml:space="preserve"> </w:t>
      </w:r>
      <w:r>
        <w:t>vorbe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trage</w:t>
      </w:r>
      <w:r w:rsidR="00BA78D7">
        <w:t xml:space="preserve"> </w:t>
      </w:r>
      <w:r>
        <w:t>semnale</w:t>
      </w:r>
      <w:r w:rsidR="00BA78D7">
        <w:t xml:space="preserve"> </w:t>
      </w:r>
      <w:r>
        <w:t>de</w:t>
      </w:r>
      <w:r w:rsidR="00BA78D7">
        <w:t xml:space="preserve"> </w:t>
      </w:r>
      <w:r>
        <w:t>alarmă</w:t>
      </w:r>
      <w:r w:rsidR="00BA78D7">
        <w:t xml:space="preserve"> </w:t>
      </w:r>
      <w:r>
        <w:t>pe</w:t>
      </w:r>
      <w:r w:rsidR="00BA78D7">
        <w:t xml:space="preserve"> </w:t>
      </w:r>
      <w:r>
        <w:t>bandă</w:t>
      </w:r>
      <w:r w:rsidR="00BA78D7">
        <w:t xml:space="preserve"> </w:t>
      </w:r>
      <w:r>
        <w:t>rulantă,</w:t>
      </w:r>
      <w:r w:rsidR="00BA78D7">
        <w:t xml:space="preserve"> </w:t>
      </w:r>
      <w:r>
        <w:t>autorităţile</w:t>
      </w:r>
      <w:r w:rsidR="00BA78D7">
        <w:t xml:space="preserve"> </w:t>
      </w:r>
      <w:r>
        <w:t>întârzie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măsurile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protejarea</w:t>
      </w:r>
      <w:r w:rsidR="00BA78D7">
        <w:t xml:space="preserve"> </w:t>
      </w:r>
      <w:r>
        <w:t>economiei</w:t>
      </w:r>
      <w:r w:rsidR="00BA78D7">
        <w:t>.”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lua</w:t>
      </w:r>
      <w:r w:rsidR="00BA78D7">
        <w:t xml:space="preserve"> </w:t>
      </w:r>
      <w:r>
        <w:t>măsuri</w:t>
      </w:r>
      <w:r w:rsidR="00BA78D7">
        <w:t xml:space="preserve"> </w:t>
      </w:r>
      <w:r>
        <w:t>urgent,</w:t>
      </w:r>
      <w:r w:rsidR="00BA78D7">
        <w:t xml:space="preserve"> </w:t>
      </w:r>
      <w:r>
        <w:t>falimentele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tine</w:t>
      </w:r>
      <w:r w:rsidR="00BA78D7">
        <w:t xml:space="preserve"> </w:t>
      </w:r>
      <w:r>
        <w:t>lanţ,</w:t>
      </w:r>
      <w:r w:rsidR="00BA78D7">
        <w:t xml:space="preserve"> </w:t>
      </w:r>
      <w:r>
        <w:t>pentru</w:t>
      </w:r>
      <w:r w:rsidR="00BA78D7">
        <w:t xml:space="preserve"> </w:t>
      </w:r>
      <w:r>
        <w:t>că,</w:t>
      </w:r>
      <w:r w:rsidR="00BA78D7">
        <w:t xml:space="preserve"> </w:t>
      </w:r>
      <w:r>
        <w:t>pe</w:t>
      </w:r>
      <w:r w:rsidR="00BA78D7">
        <w:t xml:space="preserve"> </w:t>
      </w:r>
      <w:r>
        <w:t>lanţurile</w:t>
      </w:r>
      <w:r w:rsidR="00BA78D7">
        <w:t xml:space="preserve"> </w:t>
      </w:r>
      <w:r>
        <w:t>comerciale,</w:t>
      </w:r>
      <w:r w:rsidR="00BA78D7">
        <w:t xml:space="preserve"> </w:t>
      </w:r>
      <w:r>
        <w:t>firmele</w:t>
      </w:r>
      <w:r w:rsidR="00BA78D7">
        <w:t xml:space="preserve"> </w:t>
      </w:r>
      <w:r>
        <w:t>sunt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dependente</w:t>
      </w:r>
      <w:r w:rsidR="00BA78D7">
        <w:t xml:space="preserve"> </w:t>
      </w:r>
      <w:r>
        <w:t>de</w:t>
      </w:r>
      <w:r w:rsidR="00BA78D7">
        <w:t xml:space="preserve"> </w:t>
      </w:r>
      <w:r>
        <w:t>parteneri</w:t>
      </w:r>
      <w:r w:rsidR="00BA78D7">
        <w:t xml:space="preserve"> </w:t>
      </w:r>
      <w:r>
        <w:t>decât</w:t>
      </w:r>
      <w:r w:rsidR="00BA78D7">
        <w:t xml:space="preserve"> </w:t>
      </w:r>
      <w:r>
        <w:t>la</w:t>
      </w:r>
      <w:r w:rsidR="00BA78D7">
        <w:t xml:space="preserve"> </w:t>
      </w:r>
      <w:r>
        <w:t>precedenta</w:t>
      </w:r>
      <w:r w:rsidR="00BA78D7">
        <w:t xml:space="preserve"> </w:t>
      </w:r>
      <w:r>
        <w:t>criză</w:t>
      </w:r>
      <w:r w:rsidR="008E73B9">
        <w:t xml:space="preserve">. </w:t>
      </w:r>
      <w:r>
        <w:t>Patronii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bani</w:t>
      </w:r>
      <w:r w:rsidR="00BA78D7">
        <w:t xml:space="preserve"> </w:t>
      </w:r>
      <w:r>
        <w:t>pentru</w:t>
      </w:r>
      <w:r w:rsidR="00BA78D7">
        <w:t xml:space="preserve"> </w:t>
      </w:r>
      <w:r>
        <w:t>zile</w:t>
      </w:r>
      <w:r w:rsidR="00BA78D7">
        <w:t xml:space="preserve"> </w:t>
      </w:r>
      <w:r>
        <w:t>negre,</w:t>
      </w:r>
      <w:r w:rsidR="00BA78D7">
        <w:t xml:space="preserve"> </w:t>
      </w:r>
      <w:r>
        <w:t>unii</w:t>
      </w:r>
      <w:r w:rsidR="00BA78D7">
        <w:t xml:space="preserve"> </w:t>
      </w:r>
      <w:r>
        <w:t>au</w:t>
      </w:r>
      <w:r w:rsidR="00BA78D7">
        <w:t xml:space="preserve"> </w:t>
      </w:r>
      <w:r>
        <w:t>investit</w:t>
      </w:r>
      <w:r w:rsidR="00BA78D7">
        <w:t xml:space="preserve"> </w:t>
      </w:r>
      <w:r>
        <w:t>cu</w:t>
      </w:r>
      <w:r w:rsidR="00BA78D7">
        <w:t xml:space="preserve"> </w:t>
      </w:r>
      <w:r>
        <w:t>ochii</w:t>
      </w:r>
      <w:r w:rsidR="00BA78D7">
        <w:t xml:space="preserve"> </w:t>
      </w:r>
      <w:r>
        <w:t>închişi</w:t>
      </w:r>
      <w:r w:rsidR="00BA78D7">
        <w:t xml:space="preserve"> </w:t>
      </w:r>
      <w:r>
        <w:t>în</w:t>
      </w:r>
      <w:r w:rsidR="00BA78D7">
        <w:t xml:space="preserve"> </w:t>
      </w:r>
      <w:r>
        <w:t>leasinguri,</w:t>
      </w:r>
      <w:r w:rsidR="00BA78D7">
        <w:t xml:space="preserve"> </w:t>
      </w:r>
      <w:r>
        <w:t>în</w:t>
      </w:r>
      <w:r w:rsidR="00BA78D7">
        <w:t xml:space="preserve"> </w:t>
      </w:r>
      <w:r>
        <w:t>chirii</w:t>
      </w:r>
      <w:r w:rsidR="00BA78D7">
        <w:t xml:space="preserve"> </w:t>
      </w:r>
      <w:r>
        <w:t>şi</w:t>
      </w:r>
      <w:r w:rsidR="00BA78D7">
        <w:t xml:space="preserve"> </w:t>
      </w:r>
      <w:r>
        <w:t>planuri</w:t>
      </w:r>
      <w:r w:rsidR="00BA78D7">
        <w:t xml:space="preserve"> </w:t>
      </w:r>
      <w:r>
        <w:t>fanteziste,</w:t>
      </w:r>
      <w:r w:rsidR="00BA78D7">
        <w:t xml:space="preserve"> </w:t>
      </w:r>
      <w:r>
        <w:t>mizând</w:t>
      </w:r>
      <w:r w:rsidR="00BA78D7">
        <w:t xml:space="preserve"> </w:t>
      </w:r>
      <w:r>
        <w:t>pe</w:t>
      </w:r>
      <w:r w:rsidR="00BA78D7">
        <w:t xml:space="preserve"> </w:t>
      </w:r>
      <w:r>
        <w:t>creşterea</w:t>
      </w:r>
      <w:r w:rsidR="00BA78D7">
        <w:t xml:space="preserve"> </w:t>
      </w:r>
      <w:r>
        <w:t>economică</w:t>
      </w:r>
      <w:r w:rsidR="008E73B9">
        <w:t xml:space="preserve">. </w:t>
      </w:r>
      <w:r>
        <w:t>Acum,</w:t>
      </w:r>
      <w:r w:rsidR="00BA78D7">
        <w:t xml:space="preserve"> </w:t>
      </w:r>
      <w:r>
        <w:t>când</w:t>
      </w:r>
      <w:r w:rsidR="00BA78D7">
        <w:t xml:space="preserve"> </w:t>
      </w:r>
      <w:r>
        <w:t>plăţile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face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greu,</w:t>
      </w:r>
      <w:r w:rsidR="00BA78D7">
        <w:t xml:space="preserve"> </w:t>
      </w:r>
      <w:r>
        <w:t>ce</w:t>
      </w:r>
      <w:r w:rsidR="00BA78D7">
        <w:t xml:space="preserve"> </w:t>
      </w:r>
      <w:r>
        <w:t>vor</w:t>
      </w:r>
      <w:r w:rsidR="00BA78D7">
        <w:t xml:space="preserve"> </w:t>
      </w:r>
      <w:r>
        <w:t>face</w:t>
      </w:r>
      <w:r w:rsidR="00BA78D7">
        <w:t xml:space="preserve"> </w:t>
      </w:r>
      <w:r>
        <w:t>prima</w:t>
      </w:r>
      <w:r w:rsidR="00BA78D7">
        <w:t xml:space="preserve"> </w:t>
      </w:r>
      <w:r>
        <w:t>dată?</w:t>
      </w:r>
      <w:r w:rsidR="00BA78D7">
        <w:t xml:space="preserve"> </w:t>
      </w:r>
      <w:r>
        <w:t>Vor</w:t>
      </w:r>
      <w:r w:rsidR="00BA78D7">
        <w:t xml:space="preserve"> </w:t>
      </w:r>
      <w:r>
        <w:t>da</w:t>
      </w:r>
      <w:r w:rsidR="00BA78D7">
        <w:t xml:space="preserve"> </w:t>
      </w:r>
      <w:r>
        <w:t>oameni</w:t>
      </w:r>
      <w:r w:rsidR="00BA78D7">
        <w:t xml:space="preserve"> </w:t>
      </w:r>
      <w:r>
        <w:t>afară,</w:t>
      </w:r>
      <w:r w:rsidR="00BA78D7">
        <w:t xml:space="preserve"> </w:t>
      </w:r>
      <w:r>
        <w:t>tipic</w:t>
      </w:r>
      <w:r w:rsidR="00BA78D7">
        <w:t xml:space="preserve"> </w:t>
      </w:r>
      <w:r>
        <w:t>românesc</w:t>
      </w:r>
      <w:r w:rsidR="008E73B9">
        <w:t xml:space="preserve">. </w:t>
      </w:r>
      <w:r>
        <w:t>Iar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resfrânge</w:t>
      </w:r>
      <w:r w:rsidR="00BA78D7">
        <w:t xml:space="preserve"> </w:t>
      </w:r>
      <w:r>
        <w:t>în</w:t>
      </w:r>
      <w:r w:rsidR="00BA78D7">
        <w:t xml:space="preserve"> </w:t>
      </w:r>
      <w:r>
        <w:t>scăderea</w:t>
      </w:r>
      <w:r w:rsidR="00BA78D7">
        <w:t xml:space="preserve"> </w:t>
      </w:r>
      <w:r>
        <w:t>abruptă</w:t>
      </w:r>
      <w:r w:rsidR="00BA78D7">
        <w:t xml:space="preserve"> </w:t>
      </w:r>
      <w:r>
        <w:t>a</w:t>
      </w:r>
      <w:r w:rsidR="00BA78D7">
        <w:t xml:space="preserve"> </w:t>
      </w:r>
      <w:r>
        <w:t>consumului,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final</w:t>
      </w:r>
      <w:r w:rsidR="00BA78D7">
        <w:t xml:space="preserve"> </w:t>
      </w:r>
      <w:r>
        <w:t>în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recesiune</w:t>
      </w:r>
      <w:r w:rsidR="008E73B9">
        <w:t xml:space="preserve">.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scenariu</w:t>
      </w:r>
      <w:r w:rsidR="00BA78D7">
        <w:t xml:space="preserve"> </w:t>
      </w:r>
      <w:r>
        <w:t>fantezist,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realitate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poate</w:t>
      </w:r>
      <w:r w:rsidR="00BA78D7">
        <w:t xml:space="preserve"> </w:t>
      </w:r>
      <w:r>
        <w:t>aştepta</w:t>
      </w:r>
      <w:r w:rsidR="00BA78D7">
        <w:t xml:space="preserve"> </w:t>
      </w:r>
      <w:r>
        <w:t>în</w:t>
      </w:r>
      <w:r w:rsidR="00BA78D7">
        <w:t xml:space="preserve"> </w:t>
      </w:r>
      <w:r>
        <w:t>maxim</w:t>
      </w:r>
      <w:r w:rsidR="00BA78D7">
        <w:t xml:space="preserve"> </w:t>
      </w:r>
      <w:r>
        <w:t>două</w:t>
      </w:r>
      <w:r w:rsidR="00BA78D7">
        <w:t xml:space="preserve"> </w:t>
      </w:r>
      <w:r>
        <w:t>luni”,</w:t>
      </w:r>
      <w:r w:rsidR="00BA78D7">
        <w:t xml:space="preserve"> </w:t>
      </w:r>
      <w:r>
        <w:t>afirmă</w:t>
      </w:r>
      <w:r w:rsidR="00BA78D7">
        <w:t xml:space="preserve"> </w:t>
      </w:r>
      <w:r>
        <w:t>analiştii</w:t>
      </w:r>
      <w:r w:rsidR="008E73B9">
        <w:t xml:space="preserve">. </w:t>
      </w:r>
      <w:r>
        <w:t>Potrivit</w:t>
      </w:r>
      <w:r w:rsidR="00BA78D7">
        <w:t xml:space="preserve"> </w:t>
      </w:r>
      <w:r>
        <w:t>acestora,</w:t>
      </w:r>
      <w:r w:rsidR="00BA78D7">
        <w:t xml:space="preserve"> </w:t>
      </w:r>
      <w:r>
        <w:t>primele</w:t>
      </w:r>
      <w:r w:rsidR="00BA78D7">
        <w:t xml:space="preserve"> </w:t>
      </w:r>
      <w:r>
        <w:t>măsuri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statul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ia</w:t>
      </w:r>
      <w:r w:rsidR="00BA78D7">
        <w:t xml:space="preserve"> </w:t>
      </w:r>
      <w:r>
        <w:t>sunt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amânarea</w:t>
      </w:r>
      <w:r w:rsidR="00BA78D7">
        <w:t xml:space="preserve"> </w:t>
      </w:r>
      <w:r>
        <w:t>termenelor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taxelor</w:t>
      </w:r>
      <w:r w:rsidR="00BA78D7">
        <w:t xml:space="preserve"> </w:t>
      </w:r>
      <w:r>
        <w:t>salariale</w:t>
      </w:r>
      <w:r w:rsidR="00BA78D7">
        <w:t xml:space="preserve"> </w:t>
      </w:r>
      <w:r>
        <w:t>către</w:t>
      </w:r>
      <w:r w:rsidR="00BA78D7">
        <w:t xml:space="preserve"> </w:t>
      </w:r>
      <w:r>
        <w:t>buget</w:t>
      </w:r>
      <w:r w:rsidR="00BA78D7">
        <w:t>.”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dăm</w:t>
      </w:r>
      <w:r w:rsidR="00BA78D7">
        <w:t xml:space="preserve"> </w:t>
      </w:r>
      <w:r>
        <w:t>patronilor</w:t>
      </w:r>
      <w:r w:rsidR="00BA78D7">
        <w:t xml:space="preserve"> </w:t>
      </w:r>
      <w:r>
        <w:t>o</w:t>
      </w:r>
      <w:r w:rsidR="00BA78D7">
        <w:t xml:space="preserve"> </w:t>
      </w:r>
      <w:r>
        <w:t>gură</w:t>
      </w:r>
      <w:r w:rsidR="00BA78D7">
        <w:t xml:space="preserve"> </w:t>
      </w:r>
      <w:r>
        <w:t>de</w:t>
      </w:r>
      <w:r w:rsidR="00BA78D7">
        <w:t xml:space="preserve"> </w:t>
      </w:r>
      <w:r>
        <w:t>oxigen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putea</w:t>
      </w:r>
      <w:r w:rsidR="00BA78D7">
        <w:t xml:space="preserve"> </w:t>
      </w:r>
      <w:r>
        <w:t>plăti</w:t>
      </w:r>
      <w:r w:rsidR="00BA78D7">
        <w:t xml:space="preserve"> </w:t>
      </w:r>
      <w:r>
        <w:t>angajaţii</w:t>
      </w:r>
      <w:r w:rsidR="008E73B9">
        <w:t xml:space="preserve">. </w:t>
      </w:r>
      <w:r>
        <w:t>Un</w:t>
      </w:r>
      <w:r w:rsidR="00BA78D7">
        <w:t xml:space="preserve"> </w:t>
      </w:r>
      <w:r>
        <w:t>credit</w:t>
      </w:r>
      <w:r w:rsidR="00BA78D7">
        <w:t xml:space="preserve"> </w:t>
      </w:r>
      <w:r>
        <w:t>fiscal</w:t>
      </w:r>
      <w:r w:rsidR="00BA78D7">
        <w:t xml:space="preserve"> </w:t>
      </w:r>
      <w:r>
        <w:t>întins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6-12</w:t>
      </w:r>
      <w:r w:rsidR="00BA78D7">
        <w:t xml:space="preserve"> </w:t>
      </w:r>
      <w:r>
        <w:t>luni</w:t>
      </w:r>
      <w:r w:rsidR="00BA78D7">
        <w:t xml:space="preserve"> </w:t>
      </w:r>
      <w:r>
        <w:t>este</w:t>
      </w:r>
      <w:r w:rsidR="00BA78D7">
        <w:t xml:space="preserve"> </w:t>
      </w:r>
      <w:r>
        <w:t>absolut</w:t>
      </w:r>
      <w:r w:rsidR="00BA78D7">
        <w:t xml:space="preserve"> </w:t>
      </w:r>
      <w:r>
        <w:t>necesar,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pentru</w:t>
      </w:r>
      <w:r w:rsidR="00BA78D7">
        <w:t xml:space="preserve"> </w:t>
      </w:r>
      <w:r>
        <w:t>microîntreprinderi”,</w:t>
      </w:r>
      <w:r w:rsidR="00BA78D7">
        <w:t xml:space="preserve"> </w:t>
      </w:r>
      <w:r>
        <w:t>afirmă</w:t>
      </w:r>
      <w:r w:rsidR="00BA78D7">
        <w:t xml:space="preserve"> </w:t>
      </w:r>
      <w:r>
        <w:t>managerul</w:t>
      </w:r>
      <w:r w:rsidR="00BA78D7">
        <w:t xml:space="preserve"> </w:t>
      </w:r>
      <w:r>
        <w:t>Frames</w:t>
      </w:r>
      <w:r w:rsidR="008E73B9">
        <w:t xml:space="preserve">. </w:t>
      </w:r>
      <w:r w:rsidR="00BA78D7">
        <w:t xml:space="preserve"> </w:t>
      </w:r>
      <w:r>
        <w:t>O</w:t>
      </w:r>
      <w:r w:rsidR="00BA78D7">
        <w:t xml:space="preserve"> </w:t>
      </w:r>
      <w:r>
        <w:t>altă</w:t>
      </w:r>
      <w:r w:rsidR="00BA78D7">
        <w:t xml:space="preserve"> </w:t>
      </w:r>
      <w:r>
        <w:t>măsură</w:t>
      </w:r>
      <w:r w:rsidR="00BA78D7">
        <w:t xml:space="preserve"> </w:t>
      </w:r>
      <w:r>
        <w:t>absolut</w:t>
      </w:r>
      <w:r w:rsidR="00BA78D7">
        <w:t xml:space="preserve"> </w:t>
      </w:r>
      <w:r>
        <w:t>necesară</w:t>
      </w:r>
      <w:r w:rsidR="00BA78D7">
        <w:t xml:space="preserve"> </w:t>
      </w:r>
      <w:r>
        <w:t>este</w:t>
      </w:r>
      <w:r w:rsidR="00BA78D7">
        <w:t xml:space="preserve"> </w:t>
      </w:r>
      <w:r>
        <w:t>crearea</w:t>
      </w:r>
      <w:r w:rsidR="00BA78D7">
        <w:t xml:space="preserve"> </w:t>
      </w:r>
      <w:r>
        <w:t>unui</w:t>
      </w:r>
      <w:r w:rsidR="00BA78D7">
        <w:t xml:space="preserve"> </w:t>
      </w:r>
      <w:r>
        <w:t>mecanism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cu</w:t>
      </w:r>
      <w:r w:rsidR="00BA78D7">
        <w:t xml:space="preserve"> </w:t>
      </w:r>
      <w:r>
        <w:t>dobândă</w:t>
      </w:r>
      <w:r w:rsidR="00BA78D7">
        <w:t xml:space="preserve"> </w:t>
      </w:r>
      <w:r>
        <w:t>zero</w:t>
      </w:r>
      <w:r w:rsidR="00BA78D7">
        <w:t xml:space="preserve"> </w:t>
      </w:r>
      <w:r>
        <w:t>a</w:t>
      </w:r>
      <w:r w:rsidR="00BA78D7">
        <w:t xml:space="preserve"> </w:t>
      </w:r>
      <w:r>
        <w:t>firmelor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coronacriza</w:t>
      </w:r>
      <w:r w:rsidR="00BA78D7">
        <w:t xml:space="preserve"> </w:t>
      </w:r>
      <w:r>
        <w:t>economică</w:t>
      </w:r>
      <w:r w:rsidR="00BA78D7">
        <w:t>.”</w:t>
      </w:r>
      <w:r>
        <w:t>Guvernul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băncile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pună</w:t>
      </w:r>
      <w:r w:rsidR="00BA78D7">
        <w:t xml:space="preserve"> </w:t>
      </w:r>
      <w:r>
        <w:t>la</w:t>
      </w:r>
      <w:r w:rsidR="00BA78D7">
        <w:t xml:space="preserve"> </w:t>
      </w:r>
      <w:r>
        <w:t>punct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simplu</w:t>
      </w:r>
      <w:r w:rsidR="00BA78D7">
        <w:t xml:space="preserve"> </w:t>
      </w:r>
      <w:r>
        <w:t>şi</w:t>
      </w:r>
      <w:r w:rsidR="00BA78D7">
        <w:t xml:space="preserve"> </w:t>
      </w:r>
      <w:r>
        <w:t>uşor</w:t>
      </w:r>
      <w:r w:rsidR="00BA78D7">
        <w:t xml:space="preserve"> </w:t>
      </w:r>
      <w:r>
        <w:t>de</w:t>
      </w:r>
      <w:r w:rsidR="00BA78D7">
        <w:t xml:space="preserve"> </w:t>
      </w:r>
      <w:r>
        <w:t>accesat</w:t>
      </w:r>
      <w:r w:rsidR="00BA78D7">
        <w:t xml:space="preserve"> </w:t>
      </w:r>
      <w:r>
        <w:t>pentru</w:t>
      </w:r>
      <w:r w:rsidR="00BA78D7">
        <w:t xml:space="preserve"> </w:t>
      </w:r>
      <w:r>
        <w:t>IMM-uri,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poată</w:t>
      </w:r>
      <w:r w:rsidR="00BA78D7">
        <w:t xml:space="preserve"> </w:t>
      </w:r>
      <w:r>
        <w:t>împrumuta</w:t>
      </w:r>
      <w:r w:rsidR="00BA78D7">
        <w:t xml:space="preserve"> </w:t>
      </w:r>
      <w:r>
        <w:t>rapid,</w:t>
      </w:r>
      <w:r w:rsidR="00BA78D7">
        <w:t xml:space="preserve"> </w:t>
      </w:r>
      <w:r>
        <w:t>fără</w:t>
      </w:r>
      <w:r w:rsidR="00BA78D7">
        <w:t xml:space="preserve"> </w:t>
      </w:r>
      <w:r>
        <w:t>birocraţie,</w:t>
      </w:r>
      <w:r w:rsidR="00BA78D7">
        <w:t xml:space="preserve"> </w:t>
      </w:r>
      <w:r>
        <w:t>pentru</w:t>
      </w:r>
      <w:r w:rsidR="00BA78D7">
        <w:t xml:space="preserve"> </w:t>
      </w:r>
      <w:r>
        <w:t>a-şi</w:t>
      </w:r>
      <w:r w:rsidR="00BA78D7">
        <w:t xml:space="preserve"> </w:t>
      </w:r>
      <w:r>
        <w:t>putea</w:t>
      </w:r>
      <w:r w:rsidR="00BA78D7">
        <w:t xml:space="preserve"> </w:t>
      </w:r>
      <w:r>
        <w:t>asigura</w:t>
      </w:r>
      <w:r w:rsidR="00BA78D7">
        <w:t xml:space="preserve"> </w:t>
      </w:r>
      <w:r>
        <w:t>capitalul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8E73B9">
        <w:t xml:space="preserve">. </w:t>
      </w:r>
      <w:r>
        <w:t>Dobânda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zero</w:t>
      </w:r>
      <w:r w:rsidR="00BA78D7">
        <w:t xml:space="preserve"> </w:t>
      </w:r>
      <w:r>
        <w:t>sau</w:t>
      </w:r>
      <w:r w:rsidR="00BA78D7">
        <w:t xml:space="preserve"> </w:t>
      </w:r>
      <w:r>
        <w:t>aproape</w:t>
      </w:r>
      <w:r w:rsidR="00BA78D7">
        <w:t xml:space="preserve"> </w:t>
      </w:r>
      <w:r>
        <w:t>de</w:t>
      </w:r>
      <w:r w:rsidR="00BA78D7">
        <w:t xml:space="preserve"> </w:t>
      </w:r>
      <w:r>
        <w:t>zero,</w:t>
      </w:r>
      <w:r w:rsidR="00BA78D7">
        <w:t xml:space="preserve"> </w:t>
      </w:r>
      <w:r>
        <w:t>iar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acordare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de</w:t>
      </w:r>
      <w:r w:rsidR="00BA78D7">
        <w:t xml:space="preserve"> </w:t>
      </w:r>
      <w:r>
        <w:t>minim</w:t>
      </w:r>
      <w:r w:rsidR="00BA78D7">
        <w:t xml:space="preserve"> </w:t>
      </w:r>
      <w:r>
        <w:t>12</w:t>
      </w:r>
      <w:r w:rsidR="00BA78D7">
        <w:t xml:space="preserve"> </w:t>
      </w:r>
      <w:r>
        <w:t>luni”,</w:t>
      </w:r>
      <w:r w:rsidR="00BA78D7">
        <w:t xml:space="preserve"> </w:t>
      </w:r>
      <w:r>
        <w:t>spun</w:t>
      </w:r>
      <w:r w:rsidR="00BA78D7">
        <w:t xml:space="preserve"> </w:t>
      </w:r>
      <w:r>
        <w:t>analiştii</w:t>
      </w:r>
      <w:r w:rsidR="008E73B9">
        <w:t xml:space="preserve">. </w:t>
      </w:r>
      <w:r>
        <w:t>Potrivit</w:t>
      </w:r>
      <w:r w:rsidR="00BA78D7">
        <w:t xml:space="preserve"> </w:t>
      </w:r>
      <w:r>
        <w:t>acestora,</w:t>
      </w:r>
      <w:r w:rsidR="00BA78D7">
        <w:t xml:space="preserve"> </w:t>
      </w:r>
      <w:r>
        <w:t>dacă</w:t>
      </w:r>
      <w:r w:rsidR="00BA78D7">
        <w:t xml:space="preserve"> </w:t>
      </w:r>
      <w:r>
        <w:t>băncile,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o</w:t>
      </w:r>
      <w:r w:rsidR="00BA78D7">
        <w:t xml:space="preserve"> </w:t>
      </w:r>
      <w:r>
        <w:t>capitalizare</w:t>
      </w:r>
      <w:r w:rsidR="00BA78D7">
        <w:t xml:space="preserve"> </w:t>
      </w:r>
      <w:r>
        <w:t>optimă,</w:t>
      </w:r>
      <w:r w:rsidR="00BA78D7">
        <w:t xml:space="preserve"> </w:t>
      </w:r>
      <w:r>
        <w:t>şi</w:t>
      </w:r>
      <w:r w:rsidR="00BA78D7">
        <w:t xml:space="preserve"> </w:t>
      </w:r>
      <w:r>
        <w:t>statul,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garanteze</w:t>
      </w:r>
      <w:r w:rsidR="00BA78D7">
        <w:t xml:space="preserve"> </w:t>
      </w:r>
      <w:r>
        <w:t>împrumuturile,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ajuta</w:t>
      </w:r>
      <w:r w:rsidR="00BA78D7">
        <w:t xml:space="preserve"> </w:t>
      </w:r>
      <w:r>
        <w:t>economia,</w:t>
      </w:r>
      <w:r w:rsidR="00BA78D7">
        <w:t xml:space="preserve"> </w:t>
      </w:r>
      <w:r>
        <w:t>întreaga</w:t>
      </w:r>
      <w:r w:rsidR="00BA78D7">
        <w:t xml:space="preserve"> </w:t>
      </w:r>
      <w:r>
        <w:t>Românie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de</w:t>
      </w:r>
      <w:r w:rsidR="00BA78D7">
        <w:t xml:space="preserve"> </w:t>
      </w:r>
      <w:r>
        <w:t>pierdut</w:t>
      </w:r>
      <w:r w:rsidR="00BA78D7">
        <w:t>.”</w:t>
      </w:r>
      <w:r>
        <w:t>Suntem</w:t>
      </w:r>
      <w:r w:rsidR="00BA78D7">
        <w:t xml:space="preserve"> </w:t>
      </w:r>
      <w:r>
        <w:t>încă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fază</w:t>
      </w:r>
      <w:r w:rsidR="00BA78D7">
        <w:t xml:space="preserve"> </w:t>
      </w:r>
      <w:r>
        <w:t>a</w:t>
      </w:r>
      <w:r w:rsidR="00BA78D7">
        <w:t xml:space="preserve"> </w:t>
      </w:r>
      <w:r>
        <w:t>coronacrizei</w:t>
      </w:r>
      <w:r w:rsidR="00BA78D7">
        <w:t xml:space="preserve"> </w:t>
      </w:r>
      <w:r>
        <w:t>economice</w:t>
      </w:r>
      <w:r w:rsidR="008E73B9">
        <w:t xml:space="preserve">.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iau</w:t>
      </w:r>
      <w:r w:rsidR="00BA78D7">
        <w:t xml:space="preserve"> </w:t>
      </w:r>
      <w:r>
        <w:t>măsuri,</w:t>
      </w:r>
      <w:r w:rsidR="00BA78D7">
        <w:t xml:space="preserve"> </w:t>
      </w:r>
      <w:r>
        <w:t>urmează</w:t>
      </w:r>
      <w:r w:rsidR="00BA78D7">
        <w:t xml:space="preserve"> </w:t>
      </w:r>
      <w:r>
        <w:t>un</w:t>
      </w:r>
      <w:r w:rsidR="00BA78D7">
        <w:t xml:space="preserve"> </w:t>
      </w:r>
      <w:r>
        <w:t>adevărat</w:t>
      </w:r>
      <w:r w:rsidR="00BA78D7">
        <w:t xml:space="preserve"> </w:t>
      </w:r>
      <w:r>
        <w:t>coşmar,</w:t>
      </w:r>
      <w:r w:rsidR="00BA78D7">
        <w:t xml:space="preserve"> </w:t>
      </w:r>
      <w:r>
        <w:t>cu</w:t>
      </w:r>
      <w:r w:rsidR="00BA78D7">
        <w:t xml:space="preserve"> </w:t>
      </w:r>
      <w:r>
        <w:t>zeci</w:t>
      </w:r>
      <w:r w:rsidR="00BA78D7">
        <w:t xml:space="preserve"> </w:t>
      </w:r>
      <w:r>
        <w:t>de</w:t>
      </w:r>
      <w:r w:rsidR="00BA78D7">
        <w:t xml:space="preserve"> </w:t>
      </w:r>
      <w:r>
        <w:t>mii</w:t>
      </w:r>
      <w:r w:rsidR="00BA78D7">
        <w:t xml:space="preserve"> 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închise</w:t>
      </w:r>
      <w:r w:rsidR="00BA78D7">
        <w:t xml:space="preserve"> </w:t>
      </w:r>
      <w:r>
        <w:t>peste</w:t>
      </w:r>
      <w:r w:rsidR="00BA78D7">
        <w:t xml:space="preserve"> </w:t>
      </w:r>
      <w:r>
        <w:t>noapte,</w:t>
      </w:r>
      <w:r w:rsidR="00BA78D7">
        <w:t xml:space="preserve"> </w:t>
      </w:r>
      <w:r>
        <w:t>cu</w:t>
      </w:r>
      <w:r w:rsidR="00BA78D7">
        <w:t xml:space="preserve"> </w:t>
      </w:r>
      <w:r>
        <w:t>lanţuri</w:t>
      </w:r>
      <w:r w:rsidR="00BA78D7">
        <w:t xml:space="preserve"> </w:t>
      </w:r>
      <w:r>
        <w:t>comerciale</w:t>
      </w:r>
      <w:r w:rsidR="00BA78D7">
        <w:t xml:space="preserve"> </w:t>
      </w:r>
      <w:r>
        <w:t>prăbuşindu-se</w:t>
      </w:r>
      <w:r w:rsidR="00BA78D7">
        <w:t xml:space="preserve"> </w:t>
      </w:r>
      <w:r>
        <w:t>în</w:t>
      </w:r>
      <w:r w:rsidR="00BA78D7">
        <w:t xml:space="preserve"> </w:t>
      </w:r>
      <w:r>
        <w:t>câteva</w:t>
      </w:r>
      <w:r w:rsidR="00BA78D7">
        <w:t xml:space="preserve"> </w:t>
      </w:r>
      <w:r>
        <w:t>zile,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şomaj</w:t>
      </w:r>
      <w:r w:rsidR="00BA78D7">
        <w:t xml:space="preserve"> </w:t>
      </w:r>
      <w:r>
        <w:t>care</w:t>
      </w:r>
      <w:r w:rsidR="00BA78D7">
        <w:t xml:space="preserve"> </w:t>
      </w:r>
      <w:r>
        <w:t>poate</w:t>
      </w:r>
      <w:r w:rsidR="00BA78D7">
        <w:t xml:space="preserve"> </w:t>
      </w:r>
      <w:r>
        <w:t>ajunge</w:t>
      </w:r>
      <w:r w:rsidR="00BA78D7">
        <w:t xml:space="preserve"> </w:t>
      </w:r>
      <w:r>
        <w:t>rapid</w:t>
      </w:r>
      <w:r w:rsidR="00BA78D7">
        <w:t xml:space="preserve"> </w:t>
      </w:r>
      <w:r>
        <w:t>la</w:t>
      </w:r>
      <w:r w:rsidR="00BA78D7">
        <w:t xml:space="preserve"> </w:t>
      </w:r>
      <w:r>
        <w:t>10-12%</w:t>
      </w:r>
      <w:r w:rsidR="008E73B9">
        <w:t xml:space="preserve">. </w:t>
      </w:r>
      <w:r>
        <w:t>De</w:t>
      </w:r>
      <w:r w:rsidR="00BA78D7">
        <w:t xml:space="preserve"> </w:t>
      </w:r>
      <w:r>
        <w:t>pierdut</w:t>
      </w:r>
      <w:r w:rsidR="00BA78D7">
        <w:t xml:space="preserve"> </w:t>
      </w:r>
      <w:r>
        <w:t>vom</w:t>
      </w:r>
      <w:r w:rsidR="00BA78D7">
        <w:t xml:space="preserve"> </w:t>
      </w:r>
      <w:r>
        <w:t>pierde</w:t>
      </w:r>
      <w:r w:rsidR="00BA78D7">
        <w:t xml:space="preserve"> </w:t>
      </w:r>
      <w:r>
        <w:t>toţi,</w:t>
      </w:r>
      <w:r w:rsidR="00BA78D7">
        <w:t xml:space="preserve"> </w:t>
      </w:r>
      <w:r>
        <w:t>patroni,</w:t>
      </w:r>
      <w:r w:rsidR="00BA78D7">
        <w:t xml:space="preserve"> </w:t>
      </w:r>
      <w:r>
        <w:t>angajaţi,</w:t>
      </w:r>
      <w:r w:rsidR="00BA78D7">
        <w:t xml:space="preserve"> </w:t>
      </w:r>
      <w:r>
        <w:t>bănci,</w:t>
      </w:r>
      <w:r w:rsidR="00BA78D7">
        <w:t xml:space="preserve"> </w:t>
      </w:r>
      <w:r>
        <w:t>stat</w:t>
      </w:r>
      <w:r w:rsidR="00BA78D7">
        <w:t xml:space="preserve"> </w:t>
      </w:r>
      <w:r>
        <w:t>şi</w:t>
      </w:r>
      <w:r w:rsidR="00BA78D7">
        <w:t xml:space="preserve"> </w:t>
      </w:r>
      <w:r>
        <w:t>angajaţii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stat”,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declarat</w:t>
      </w:r>
      <w:r w:rsidR="00BA78D7">
        <w:t xml:space="preserve"> </w:t>
      </w:r>
      <w:r>
        <w:t>Negrescu</w:t>
      </w:r>
      <w:r w:rsidR="008E73B9">
        <w:t xml:space="preserve">. </w:t>
      </w:r>
      <w:r>
        <w:t>Ce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angajaţii</w:t>
      </w:r>
      <w:r w:rsidR="00BA78D7">
        <w:t xml:space="preserve"> </w:t>
      </w:r>
      <w:r>
        <w:t>şi</w:t>
      </w:r>
      <w:r w:rsidR="00BA78D7">
        <w:t xml:space="preserve"> </w:t>
      </w:r>
      <w:r>
        <w:t>firmele</w:t>
      </w:r>
      <w:r w:rsidR="00BA78D7">
        <w:t xml:space="preserve"> </w:t>
      </w:r>
      <w:r>
        <w:t>Dincolo</w:t>
      </w:r>
      <w:r w:rsidR="00BA78D7">
        <w:t xml:space="preserve"> </w:t>
      </w:r>
      <w:r>
        <w:t>de</w:t>
      </w:r>
      <w:r w:rsidR="00BA78D7">
        <w:t xml:space="preserve"> </w:t>
      </w:r>
      <w:r>
        <w:t>ajutorul</w:t>
      </w:r>
      <w:r w:rsidR="00BA78D7">
        <w:t xml:space="preserve"> </w:t>
      </w:r>
      <w:r>
        <w:t>necesar</w:t>
      </w:r>
      <w:r w:rsidR="00BA78D7">
        <w:t xml:space="preserve"> </w:t>
      </w:r>
      <w:r>
        <w:t>al</w:t>
      </w:r>
      <w:r w:rsidR="00BA78D7">
        <w:t xml:space="preserve"> </w:t>
      </w:r>
      <w:r>
        <w:t>statului</w:t>
      </w:r>
      <w:r w:rsidR="00BA78D7">
        <w:t xml:space="preserve"> </w:t>
      </w:r>
      <w:r>
        <w:t>şi</w:t>
      </w:r>
      <w:r w:rsidR="00BA78D7">
        <w:t xml:space="preserve"> </w:t>
      </w:r>
      <w:r>
        <w:t>sistemului</w:t>
      </w:r>
      <w:r w:rsidR="00BA78D7">
        <w:t xml:space="preserve"> </w:t>
      </w:r>
      <w:r>
        <w:t>bancar,</w:t>
      </w:r>
      <w:r w:rsidR="00BA78D7">
        <w:t xml:space="preserve"> </w:t>
      </w:r>
      <w:r>
        <w:t>firmele</w:t>
      </w:r>
      <w:r w:rsidR="00BA78D7">
        <w:t xml:space="preserve"> </w:t>
      </w:r>
      <w:r>
        <w:t>şi</w:t>
      </w:r>
      <w:r w:rsidR="00BA78D7">
        <w:t xml:space="preserve"> </w:t>
      </w:r>
      <w:r>
        <w:t>angajaţii</w:t>
      </w:r>
      <w:r w:rsidR="00BA78D7">
        <w:t xml:space="preserve"> </w:t>
      </w:r>
      <w:r>
        <w:t>au,</w:t>
      </w:r>
      <w:r w:rsidR="00BA78D7">
        <w:t xml:space="preserve"> </w:t>
      </w:r>
      <w:r>
        <w:t>la</w:t>
      </w:r>
      <w:r w:rsidR="00BA78D7">
        <w:t xml:space="preserve"> </w:t>
      </w:r>
      <w:r>
        <w:t>rândul</w:t>
      </w:r>
      <w:r w:rsidR="00BA78D7">
        <w:t xml:space="preserve"> </w:t>
      </w:r>
      <w:r>
        <w:t>lor,</w:t>
      </w:r>
      <w:r w:rsidR="00BA78D7">
        <w:t xml:space="preserve"> </w:t>
      </w:r>
      <w:r>
        <w:t>responsabilităţi</w:t>
      </w:r>
      <w:r w:rsidR="00BA78D7">
        <w:t xml:space="preserve"> </w:t>
      </w:r>
      <w:r>
        <w:t>majore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depăşi</w:t>
      </w:r>
      <w:r w:rsidR="00BA78D7">
        <w:t xml:space="preserve"> </w:t>
      </w:r>
      <w:r>
        <w:t>aceast</w:t>
      </w:r>
      <w:r w:rsidR="00BA78D7">
        <w:t xml:space="preserve"> </w:t>
      </w:r>
      <w:r>
        <w:t>criză</w:t>
      </w:r>
      <w:r w:rsidR="008E73B9">
        <w:t xml:space="preserve">. </w:t>
      </w:r>
      <w:r>
        <w:t>Potrivit</w:t>
      </w:r>
      <w:r w:rsidR="00BA78D7">
        <w:t xml:space="preserve"> </w:t>
      </w:r>
      <w:r>
        <w:t>companiei</w:t>
      </w:r>
      <w:r w:rsidR="00BA78D7">
        <w:t xml:space="preserve"> </w:t>
      </w:r>
      <w:r>
        <w:t>de</w:t>
      </w:r>
      <w:r w:rsidR="00BA78D7">
        <w:t xml:space="preserve"> </w:t>
      </w:r>
      <w:r>
        <w:t>consultanţă</w:t>
      </w:r>
      <w:r w:rsidR="00BA78D7">
        <w:t xml:space="preserve"> </w:t>
      </w:r>
      <w:r>
        <w:t>Frames,</w:t>
      </w:r>
      <w:r w:rsidR="00BA78D7">
        <w:t xml:space="preserve"> </w:t>
      </w:r>
      <w:r>
        <w:t>politica</w:t>
      </w:r>
      <w:r w:rsidR="00BA78D7">
        <w:t xml:space="preserve"> </w:t>
      </w:r>
      <w:r>
        <w:t>„struţului</w:t>
      </w:r>
      <w:r w:rsidR="00BA78D7">
        <w:t xml:space="preserve"> </w:t>
      </w:r>
      <w:r>
        <w:t>cu</w:t>
      </w:r>
      <w:r w:rsidR="00BA78D7">
        <w:t xml:space="preserve"> </w:t>
      </w:r>
      <w:r>
        <w:t>capul</w:t>
      </w:r>
      <w:r w:rsidR="00BA78D7">
        <w:t xml:space="preserve"> </w:t>
      </w:r>
      <w:r>
        <w:t>în</w:t>
      </w:r>
      <w:r w:rsidR="00BA78D7">
        <w:t xml:space="preserve"> </w:t>
      </w:r>
      <w:r>
        <w:t>pământ”</w:t>
      </w:r>
      <w:r w:rsidR="00BA78D7">
        <w:t xml:space="preserve"> </w:t>
      </w:r>
      <w:r>
        <w:t>trebuie</w:t>
      </w:r>
      <w:r w:rsidR="00BA78D7">
        <w:t xml:space="preserve"> </w:t>
      </w:r>
      <w:r>
        <w:t>evitată</w:t>
      </w:r>
      <w:r w:rsidR="00BA78D7">
        <w:t>.”</w:t>
      </w:r>
      <w:r>
        <w:t>Stoparea</w:t>
      </w:r>
      <w:r w:rsidR="00BA78D7">
        <w:t xml:space="preserve"> </w:t>
      </w:r>
      <w:r>
        <w:t>plăţilor</w:t>
      </w:r>
      <w:r w:rsidR="00BA78D7">
        <w:t xml:space="preserve"> </w:t>
      </w:r>
      <w:r>
        <w:t>în</w:t>
      </w:r>
      <w:r w:rsidR="00BA78D7">
        <w:t xml:space="preserve"> </w:t>
      </w:r>
      <w:r>
        <w:t>economie,</w:t>
      </w:r>
      <w:r w:rsidR="00BA78D7">
        <w:t xml:space="preserve"> </w:t>
      </w:r>
      <w:r>
        <w:t>pe</w:t>
      </w:r>
      <w:r w:rsidR="00BA78D7">
        <w:t xml:space="preserve"> </w:t>
      </w:r>
      <w:r>
        <w:t>principiul</w:t>
      </w:r>
      <w:r w:rsidR="00BA78D7">
        <w:t xml:space="preserve"> </w:t>
      </w:r>
      <w:r>
        <w:t>–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mor</w:t>
      </w:r>
      <w:r w:rsidR="00BA78D7">
        <w:t xml:space="preserve"> </w:t>
      </w:r>
      <w:r>
        <w:t>ei,</w:t>
      </w:r>
      <w:r w:rsidR="00BA78D7">
        <w:t xml:space="preserve"> </w:t>
      </w:r>
      <w:r>
        <w:t>decât</w:t>
      </w:r>
      <w:r w:rsidR="00BA78D7">
        <w:t xml:space="preserve"> </w:t>
      </w:r>
      <w:r>
        <w:t>eu</w:t>
      </w:r>
      <w:r w:rsidR="00BA78D7">
        <w:t xml:space="preserve"> </w:t>
      </w:r>
      <w:r>
        <w:t>–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natură</w:t>
      </w:r>
      <w:r w:rsidR="00BA78D7">
        <w:t xml:space="preserve"> </w:t>
      </w:r>
      <w:r>
        <w:t>să</w:t>
      </w:r>
      <w:r w:rsidR="00BA78D7">
        <w:t xml:space="preserve"> </w:t>
      </w:r>
      <w:r>
        <w:t>accentueze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blocajul</w:t>
      </w:r>
      <w:r w:rsidR="00BA78D7">
        <w:t xml:space="preserve"> </w:t>
      </w:r>
      <w:r>
        <w:t>financiar</w:t>
      </w:r>
      <w:r w:rsidR="008E73B9">
        <w:t xml:space="preserve">. </w:t>
      </w:r>
      <w:r>
        <w:t>Şi</w:t>
      </w:r>
      <w:r w:rsidR="00BA78D7">
        <w:t xml:space="preserve"> </w:t>
      </w:r>
      <w:r>
        <w:t>aşa</w:t>
      </w:r>
      <w:r w:rsidR="00BA78D7">
        <w:t xml:space="preserve"> </w:t>
      </w:r>
      <w:r>
        <w:t>plăţile</w:t>
      </w:r>
      <w:r w:rsidR="00BA78D7">
        <w:t xml:space="preserve"> </w:t>
      </w:r>
      <w:r>
        <w:t>se</w:t>
      </w:r>
      <w:r w:rsidR="00BA78D7">
        <w:t xml:space="preserve"> </w:t>
      </w:r>
      <w:r>
        <w:t>fac</w:t>
      </w:r>
      <w:r w:rsidR="00BA78D7">
        <w:t xml:space="preserve"> </w:t>
      </w:r>
      <w:r>
        <w:t>în</w:t>
      </w:r>
      <w:r w:rsidR="00BA78D7">
        <w:t xml:space="preserve"> </w:t>
      </w:r>
      <w:r>
        <w:t>medie</w:t>
      </w:r>
      <w:r w:rsidR="00BA78D7">
        <w:t xml:space="preserve"> </w:t>
      </w:r>
      <w:r>
        <w:t>la</w:t>
      </w:r>
      <w:r w:rsidR="00BA78D7">
        <w:t xml:space="preserve"> </w:t>
      </w:r>
      <w:r>
        <w:t>4</w:t>
      </w:r>
      <w:r w:rsidR="00BA78D7">
        <w:t xml:space="preserve"> </w:t>
      </w:r>
      <w:r>
        <w:t>luni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8E73B9">
        <w:t xml:space="preserve">. </w:t>
      </w:r>
      <w:r>
        <w:t>Dacă</w:t>
      </w:r>
      <w:r w:rsidR="00BA78D7">
        <w:t xml:space="preserve"> </w:t>
      </w:r>
      <w:r>
        <w:t>firmele</w:t>
      </w:r>
      <w:r w:rsidR="00BA78D7">
        <w:t xml:space="preserve"> </w:t>
      </w:r>
      <w:r>
        <w:t>vor</w:t>
      </w:r>
      <w:r w:rsidR="00BA78D7">
        <w:t xml:space="preserve"> </w:t>
      </w:r>
      <w:r>
        <w:t>stopa</w:t>
      </w:r>
      <w:r w:rsidR="00BA78D7">
        <w:t xml:space="preserve"> </w:t>
      </w:r>
      <w:r>
        <w:t>plăţile</w:t>
      </w:r>
      <w:r w:rsidR="00BA78D7">
        <w:t xml:space="preserve"> </w:t>
      </w:r>
      <w:r>
        <w:lastRenderedPageBreak/>
        <w:t>către</w:t>
      </w:r>
      <w:r w:rsidR="00BA78D7">
        <w:t xml:space="preserve"> </w:t>
      </w:r>
      <w:r>
        <w:t>parteneri,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a-şi</w:t>
      </w:r>
      <w:r w:rsidR="00BA78D7">
        <w:t xml:space="preserve"> </w:t>
      </w:r>
      <w:r>
        <w:t>asigura</w:t>
      </w:r>
      <w:r w:rsidR="00BA78D7">
        <w:t xml:space="preserve"> </w:t>
      </w:r>
      <w:r>
        <w:t>un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cu</w:t>
      </w:r>
      <w:r w:rsidR="00BA78D7">
        <w:t xml:space="preserve"> </w:t>
      </w:r>
      <w:r>
        <w:t>siguranţă,</w:t>
      </w:r>
      <w:r w:rsidR="00BA78D7">
        <w:t xml:space="preserve"> </w:t>
      </w:r>
      <w:r>
        <w:t>în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urmă,</w:t>
      </w:r>
      <w:r w:rsidR="00BA78D7">
        <w:t xml:space="preserve"> </w:t>
      </w:r>
      <w:r>
        <w:t>vor</w:t>
      </w:r>
      <w:r w:rsidR="00BA78D7">
        <w:t xml:space="preserve"> </w:t>
      </w:r>
      <w:r>
        <w:t>cădea</w:t>
      </w:r>
      <w:r w:rsidR="00BA78D7">
        <w:t xml:space="preserve"> </w:t>
      </w:r>
      <w:r>
        <w:t>şi</w:t>
      </w:r>
      <w:r w:rsidR="00BA78D7">
        <w:t xml:space="preserve"> </w:t>
      </w:r>
      <w:r>
        <w:t>ele</w:t>
      </w:r>
      <w:r w:rsidR="00BA78D7">
        <w:t xml:space="preserve"> </w:t>
      </w:r>
      <w:r>
        <w:t>în</w:t>
      </w:r>
      <w:r w:rsidR="00BA78D7">
        <w:t xml:space="preserve"> </w:t>
      </w:r>
      <w:r>
        <w:t>plasa</w:t>
      </w:r>
      <w:r w:rsidR="00BA78D7">
        <w:t xml:space="preserve"> </w:t>
      </w:r>
      <w:r>
        <w:t>coronacrizei</w:t>
      </w:r>
      <w:r w:rsidR="008E73B9">
        <w:t xml:space="preserve">. </w:t>
      </w:r>
      <w:r>
        <w:t>Oamenii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acţioneze</w:t>
      </w:r>
      <w:r w:rsidR="00BA78D7">
        <w:t xml:space="preserve"> </w:t>
      </w:r>
      <w:r>
        <w:t>solidar,</w:t>
      </w:r>
      <w:r w:rsidR="00BA78D7">
        <w:t xml:space="preserve"> </w:t>
      </w:r>
      <w:r>
        <w:t>să</w:t>
      </w:r>
      <w:r w:rsidR="00BA78D7">
        <w:t xml:space="preserve"> </w:t>
      </w:r>
      <w:r>
        <w:t>discute</w:t>
      </w:r>
      <w:r w:rsidR="00BA78D7">
        <w:t xml:space="preserve"> </w:t>
      </w:r>
      <w:r>
        <w:t>întârirea</w:t>
      </w:r>
      <w:r w:rsidR="00BA78D7">
        <w:t xml:space="preserve"> </w:t>
      </w:r>
      <w:r>
        <w:t>relaţiilor</w:t>
      </w:r>
      <w:r w:rsidR="00BA78D7">
        <w:t xml:space="preserve"> </w:t>
      </w:r>
      <w:r>
        <w:t>de</w:t>
      </w:r>
      <w:r w:rsidR="00BA78D7">
        <w:t xml:space="preserve"> </w:t>
      </w:r>
      <w:r>
        <w:t>afaceri”,</w:t>
      </w:r>
      <w:r w:rsidR="00BA78D7">
        <w:t xml:space="preserve"> </w:t>
      </w:r>
      <w:r>
        <w:t>spun</w:t>
      </w:r>
      <w:r w:rsidR="00BA78D7">
        <w:t xml:space="preserve"> </w:t>
      </w:r>
      <w:r>
        <w:t>experţii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Frames</w:t>
      </w:r>
      <w:r w:rsidR="008E73B9">
        <w:t xml:space="preserve">. </w:t>
      </w:r>
      <w:r>
        <w:t>Potrivit</w:t>
      </w:r>
      <w:r w:rsidR="00BA78D7">
        <w:t xml:space="preserve"> </w:t>
      </w:r>
      <w:r>
        <w:t>acestora,</w:t>
      </w:r>
      <w:r w:rsidR="00BA78D7">
        <w:t xml:space="preserve"> </w:t>
      </w:r>
      <w:r>
        <w:t>firmele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evite</w:t>
      </w:r>
      <w:r w:rsidR="00BA78D7">
        <w:t xml:space="preserve"> </w:t>
      </w:r>
      <w:r>
        <w:t>tentaţia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renunţa</w:t>
      </w:r>
      <w:r w:rsidR="00BA78D7">
        <w:t xml:space="preserve"> </w:t>
      </w:r>
      <w:r>
        <w:t>uşor</w:t>
      </w:r>
      <w:r w:rsidR="00BA78D7">
        <w:t xml:space="preserve"> </w:t>
      </w:r>
      <w:r>
        <w:t>la</w:t>
      </w:r>
      <w:r w:rsidR="00BA78D7">
        <w:t xml:space="preserve"> </w:t>
      </w:r>
      <w:r>
        <w:t>angajaţi,</w:t>
      </w:r>
      <w:r w:rsidR="00BA78D7">
        <w:t xml:space="preserve"> </w:t>
      </w:r>
      <w:r>
        <w:t>în</w:t>
      </w:r>
      <w:r w:rsidR="00BA78D7">
        <w:t xml:space="preserve"> </w:t>
      </w:r>
      <w:r>
        <w:t>speranţa</w:t>
      </w:r>
      <w:r w:rsidR="00BA78D7">
        <w:t xml:space="preserve"> </w:t>
      </w:r>
      <w:r>
        <w:t>că</w:t>
      </w:r>
      <w:r w:rsidR="00BA78D7">
        <w:t xml:space="preserve"> </w:t>
      </w:r>
      <w:r>
        <w:t>îşi</w:t>
      </w:r>
      <w:r w:rsidR="00BA78D7">
        <w:t xml:space="preserve"> </w:t>
      </w:r>
      <w:r>
        <w:t>vor</w:t>
      </w:r>
      <w:r w:rsidR="00BA78D7">
        <w:t xml:space="preserve"> </w:t>
      </w:r>
      <w:r>
        <w:t>salva</w:t>
      </w:r>
      <w:r w:rsidR="00BA78D7">
        <w:t xml:space="preserve"> </w:t>
      </w:r>
      <w:r>
        <w:t>activitatea</w:t>
      </w:r>
      <w:r w:rsidR="00BA78D7">
        <w:t>.”</w:t>
      </w:r>
      <w:r>
        <w:t>Dacă</w:t>
      </w:r>
      <w:r w:rsidR="00BA78D7">
        <w:t xml:space="preserve"> </w:t>
      </w:r>
      <w:r>
        <w:t>renunţi</w:t>
      </w:r>
      <w:r w:rsidR="00BA78D7">
        <w:t xml:space="preserve"> </w:t>
      </w:r>
      <w:r>
        <w:t>acum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angajat,</w:t>
      </w:r>
      <w:r w:rsidR="00BA78D7">
        <w:t xml:space="preserve"> </w:t>
      </w:r>
      <w:r>
        <w:t>peste</w:t>
      </w:r>
      <w:r w:rsidR="00BA78D7">
        <w:t xml:space="preserve"> </w:t>
      </w:r>
      <w:r>
        <w:t>câteva</w:t>
      </w:r>
      <w:r w:rsidR="00BA78D7">
        <w:t xml:space="preserve"> </w:t>
      </w:r>
      <w:r>
        <w:t>luni,</w:t>
      </w:r>
      <w:r w:rsidR="00BA78D7">
        <w:t xml:space="preserve"> </w:t>
      </w:r>
      <w:r>
        <w:t>când</w:t>
      </w:r>
      <w:r w:rsidR="00BA78D7">
        <w:t xml:space="preserve"> </w:t>
      </w:r>
      <w:r>
        <w:t>lucrurile</w:t>
      </w:r>
      <w:r w:rsidR="00BA78D7">
        <w:t xml:space="preserve"> </w:t>
      </w:r>
      <w:r>
        <w:t>vor</w:t>
      </w:r>
      <w:r w:rsidR="00BA78D7">
        <w:t xml:space="preserve"> </w:t>
      </w:r>
      <w:r>
        <w:t>reveni</w:t>
      </w:r>
      <w:r w:rsidR="00BA78D7">
        <w:t xml:space="preserve"> </w:t>
      </w:r>
      <w:r>
        <w:t>pe</w:t>
      </w:r>
      <w:r w:rsidR="00BA78D7">
        <w:t xml:space="preserve"> </w:t>
      </w:r>
      <w:r>
        <w:t>linia</w:t>
      </w:r>
      <w:r w:rsidR="00BA78D7">
        <w:t xml:space="preserve"> </w:t>
      </w:r>
      <w:r>
        <w:t>de</w:t>
      </w:r>
      <w:r w:rsidR="00BA78D7">
        <w:t xml:space="preserve"> </w:t>
      </w:r>
      <w:r>
        <w:t>plutire,</w:t>
      </w:r>
      <w:r w:rsidR="00BA78D7">
        <w:t xml:space="preserve"> </w:t>
      </w:r>
      <w:r>
        <w:t>vei</w:t>
      </w:r>
      <w:r w:rsidR="00BA78D7">
        <w:t xml:space="preserve"> </w:t>
      </w:r>
      <w:r>
        <w:t>suporta</w:t>
      </w:r>
      <w:r w:rsidR="00BA78D7">
        <w:t xml:space="preserve"> </w:t>
      </w:r>
      <w:r>
        <w:t>consecinţele</w:t>
      </w:r>
      <w:r w:rsidR="008E73B9">
        <w:t xml:space="preserve">. </w:t>
      </w:r>
      <w:r>
        <w:t>De</w:t>
      </w:r>
      <w:r w:rsidR="00BA78D7">
        <w:t xml:space="preserve"> </w:t>
      </w:r>
      <w:r>
        <w:t>unde</w:t>
      </w:r>
      <w:r w:rsidR="00BA78D7">
        <w:t xml:space="preserve"> </w:t>
      </w:r>
      <w:r>
        <w:t>vei</w:t>
      </w:r>
      <w:r w:rsidR="00BA78D7">
        <w:t xml:space="preserve"> </w:t>
      </w:r>
      <w:r>
        <w:t>mai</w:t>
      </w:r>
      <w:r w:rsidR="00BA78D7">
        <w:t xml:space="preserve"> </w:t>
      </w:r>
      <w:r>
        <w:t>găsi</w:t>
      </w:r>
      <w:r w:rsidR="00BA78D7">
        <w:t xml:space="preserve"> </w:t>
      </w:r>
      <w:r>
        <w:t>salariaţi</w:t>
      </w:r>
      <w:r w:rsidR="00BA78D7">
        <w:t xml:space="preserve"> </w:t>
      </w:r>
      <w:r>
        <w:t>specializaţi</w:t>
      </w:r>
      <w:r w:rsidR="00BA78D7">
        <w:t xml:space="preserve"> </w:t>
      </w:r>
      <w:r>
        <w:t>în</w:t>
      </w:r>
      <w:r w:rsidR="00BA78D7">
        <w:t xml:space="preserve"> </w:t>
      </w:r>
      <w:r>
        <w:t>activitatea</w:t>
      </w:r>
      <w:r w:rsidR="00BA78D7">
        <w:t xml:space="preserve"> </w:t>
      </w:r>
      <w:r>
        <w:t>ta?</w:t>
      </w:r>
      <w:r w:rsidR="00BA78D7">
        <w:t xml:space="preserve"> </w:t>
      </w:r>
      <w:r>
        <w:t>La</w:t>
      </w:r>
      <w:r w:rsidR="00BA78D7">
        <w:t xml:space="preserve"> </w:t>
      </w:r>
      <w:r>
        <w:t>ce</w:t>
      </w:r>
      <w:r w:rsidR="00BA78D7">
        <w:t xml:space="preserve"> </w:t>
      </w:r>
      <w:r>
        <w:t>preţ?</w:t>
      </w:r>
      <w:r w:rsidR="00BA78D7">
        <w:t xml:space="preserve"> </w:t>
      </w:r>
      <w:r>
        <w:t>Cât</w:t>
      </w:r>
      <w:r w:rsidR="00BA78D7">
        <w:t xml:space="preserve"> </w:t>
      </w:r>
      <w:r>
        <w:t>te</w:t>
      </w:r>
      <w:r w:rsidR="00BA78D7">
        <w:t xml:space="preserve"> </w:t>
      </w:r>
      <w:r>
        <w:t>va</w:t>
      </w:r>
      <w:r w:rsidR="00BA78D7">
        <w:t xml:space="preserve"> </w:t>
      </w:r>
      <w:r>
        <w:t>costa</w:t>
      </w:r>
      <w:r w:rsidR="00BA78D7">
        <w:t xml:space="preserve"> </w:t>
      </w:r>
      <w:r>
        <w:t>să</w:t>
      </w:r>
      <w:r w:rsidR="00BA78D7">
        <w:t xml:space="preserve"> </w:t>
      </w:r>
      <w:r>
        <w:t>îţi</w:t>
      </w:r>
      <w:r w:rsidR="00BA78D7">
        <w:t xml:space="preserve"> </w:t>
      </w:r>
      <w:r>
        <w:t>refaci</w:t>
      </w:r>
      <w:r w:rsidR="00BA78D7">
        <w:t xml:space="preserve"> </w:t>
      </w:r>
      <w:r>
        <w:t>echipa?”,</w:t>
      </w:r>
      <w:r w:rsidR="00BA78D7">
        <w:t xml:space="preserve"> </w:t>
      </w:r>
      <w:r>
        <w:t>arată</w:t>
      </w:r>
      <w:r w:rsidR="00BA78D7">
        <w:t xml:space="preserve"> </w:t>
      </w:r>
      <w:r>
        <w:t>analiza</w:t>
      </w:r>
      <w:r w:rsidR="008E73B9">
        <w:t xml:space="preserve">. </w:t>
      </w:r>
      <w:r>
        <w:t>Potrivit</w:t>
      </w:r>
      <w:r w:rsidR="00BA78D7">
        <w:t xml:space="preserve"> </w:t>
      </w:r>
      <w:r>
        <w:t>experţilor,</w:t>
      </w:r>
      <w:r w:rsidR="00BA78D7">
        <w:t xml:space="preserve"> </w:t>
      </w:r>
      <w:r>
        <w:t>un</w:t>
      </w:r>
      <w:r w:rsidR="00BA78D7">
        <w:t xml:space="preserve"> </w:t>
      </w:r>
      <w:r>
        <w:t>lucru</w:t>
      </w:r>
      <w:r w:rsidR="00BA78D7">
        <w:t xml:space="preserve"> </w:t>
      </w:r>
      <w:r>
        <w:t>este</w:t>
      </w:r>
      <w:r w:rsidR="00BA78D7">
        <w:t xml:space="preserve"> </w:t>
      </w:r>
      <w:r>
        <w:t>sigur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</w:t>
      </w:r>
      <w:r w:rsidR="008E73B9">
        <w:t xml:space="preserve">. </w:t>
      </w:r>
      <w:r>
        <w:t>Antreprenorii</w:t>
      </w:r>
      <w:r w:rsidR="00BA78D7">
        <w:t xml:space="preserve"> </w:t>
      </w:r>
      <w:r>
        <w:t>trebuie</w:t>
      </w:r>
      <w:r w:rsidR="00BA78D7">
        <w:t xml:space="preserve"> </w:t>
      </w:r>
      <w:r>
        <w:t>să-şi</w:t>
      </w:r>
      <w:r w:rsidR="00BA78D7">
        <w:t xml:space="preserve"> </w:t>
      </w:r>
      <w:r>
        <w:t>reconsidere</w:t>
      </w:r>
      <w:r w:rsidR="00BA78D7">
        <w:t xml:space="preserve"> </w:t>
      </w:r>
      <w:r>
        <w:t>planurile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pentru</w:t>
      </w:r>
      <w:r w:rsidR="00BA78D7">
        <w:t xml:space="preserve"> </w:t>
      </w:r>
      <w:r>
        <w:t>2020,</w:t>
      </w:r>
      <w:r w:rsidR="00BA78D7">
        <w:t xml:space="preserve"> </w:t>
      </w:r>
      <w:r>
        <w:t>să</w:t>
      </w:r>
      <w:r w:rsidR="00BA78D7">
        <w:t xml:space="preserve"> </w:t>
      </w:r>
      <w:r>
        <w:t>plece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reevaluarea</w:t>
      </w:r>
      <w:r w:rsidR="00BA78D7">
        <w:t xml:space="preserve"> </w:t>
      </w:r>
      <w:r>
        <w:t>condiţiilor</w:t>
      </w:r>
      <w:r w:rsidR="00BA78D7">
        <w:t xml:space="preserve"> </w:t>
      </w:r>
      <w:r>
        <w:t>pieţei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implicaţiile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8E73B9">
        <w:t xml:space="preserve">. </w:t>
      </w:r>
      <w:r>
        <w:t>Printre</w:t>
      </w:r>
      <w:r w:rsidR="00BA78D7">
        <w:t xml:space="preserve"> </w:t>
      </w:r>
      <w:r>
        <w:t>măsurile</w:t>
      </w:r>
      <w:r w:rsidR="00BA78D7">
        <w:t xml:space="preserve"> </w:t>
      </w:r>
      <w:r>
        <w:t>absolut</w:t>
      </w:r>
      <w:r w:rsidR="00BA78D7">
        <w:t xml:space="preserve"> </w:t>
      </w:r>
      <w:r>
        <w:t>necesare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coronacrizei</w:t>
      </w:r>
      <w:r w:rsidR="00BA78D7">
        <w:t xml:space="preserve"> </w:t>
      </w:r>
      <w:r>
        <w:t>economice,</w:t>
      </w:r>
      <w:r w:rsidR="00BA78D7">
        <w:t xml:space="preserve"> </w:t>
      </w:r>
      <w:r>
        <w:t>analiştii</w:t>
      </w:r>
      <w:r w:rsidR="00BA78D7">
        <w:t xml:space="preserve"> </w:t>
      </w:r>
      <w:r>
        <w:t>subliniază</w:t>
      </w:r>
      <w:r w:rsidR="00BA78D7">
        <w:t xml:space="preserve"> </w:t>
      </w:r>
      <w:r>
        <w:t>reechilibrarea</w:t>
      </w:r>
      <w:r w:rsidR="00BA78D7">
        <w:t xml:space="preserve"> </w:t>
      </w:r>
      <w:r>
        <w:t>costurilor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previziunilor</w:t>
      </w:r>
      <w:r w:rsidR="00BA78D7">
        <w:t xml:space="preserve"> </w:t>
      </w:r>
      <w:r>
        <w:t>revizuite</w:t>
      </w:r>
      <w:r w:rsidR="00BA78D7">
        <w:t xml:space="preserve"> </w:t>
      </w:r>
      <w:r>
        <w:t>ale</w:t>
      </w:r>
      <w:r w:rsidR="00BA78D7">
        <w:t xml:space="preserve"> </w:t>
      </w:r>
      <w:r>
        <w:t>veniturilor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reconsiderarea</w:t>
      </w:r>
      <w:r w:rsidR="00BA78D7">
        <w:t xml:space="preserve"> </w:t>
      </w:r>
      <w:r>
        <w:t>investiţiilor</w:t>
      </w:r>
      <w:r w:rsidR="008E73B9">
        <w:t xml:space="preserve">. </w:t>
      </w:r>
      <w:r>
        <w:t>Analiza</w:t>
      </w:r>
      <w:r w:rsidR="00BA78D7">
        <w:t xml:space="preserve"> </w:t>
      </w:r>
      <w:r>
        <w:t>performanţei</w:t>
      </w:r>
      <w:r w:rsidR="00BA78D7">
        <w:t xml:space="preserve"> </w:t>
      </w:r>
      <w:r>
        <w:t>clienţilor,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cei</w:t>
      </w:r>
      <w:r w:rsidR="00BA78D7">
        <w:t xml:space="preserve"> </w:t>
      </w:r>
      <w:r>
        <w:t>rău-platnici</w:t>
      </w:r>
      <w:r w:rsidR="00BA78D7">
        <w:t xml:space="preserve"> </w:t>
      </w:r>
      <w:r>
        <w:t>la</w:t>
      </w:r>
      <w:r w:rsidR="00BA78D7">
        <w:t xml:space="preserve"> </w:t>
      </w:r>
      <w:r>
        <w:t>cei</w:t>
      </w:r>
      <w:r w:rsidR="00BA78D7">
        <w:t xml:space="preserve"> </w:t>
      </w:r>
      <w:r>
        <w:t>neprofitabili,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prim-plan,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deblocarea</w:t>
      </w:r>
      <w:r w:rsidR="00BA78D7">
        <w:t xml:space="preserve"> </w:t>
      </w:r>
      <w:r>
        <w:t>banilor</w:t>
      </w:r>
      <w:r w:rsidR="00BA78D7">
        <w:t xml:space="preserve"> </w:t>
      </w:r>
      <w:r>
        <w:t>din</w:t>
      </w:r>
      <w:r w:rsidR="00BA78D7">
        <w:t xml:space="preserve"> </w:t>
      </w:r>
      <w:r>
        <w:t>active</w:t>
      </w:r>
      <w:r w:rsidR="00BA78D7">
        <w:t xml:space="preserve"> </w:t>
      </w:r>
      <w:r>
        <w:t>non-core</w:t>
      </w:r>
      <w:r w:rsidR="00BA78D7">
        <w:t xml:space="preserve"> </w:t>
      </w:r>
      <w:r>
        <w:t>business,</w:t>
      </w:r>
      <w:r w:rsidR="00BA78D7">
        <w:t xml:space="preserve"> </w:t>
      </w:r>
      <w:r>
        <w:t>precum</w:t>
      </w:r>
      <w:r w:rsidR="00BA78D7">
        <w:t xml:space="preserve"> </w:t>
      </w:r>
      <w:r>
        <w:t>terenuri,</w:t>
      </w:r>
      <w:r w:rsidR="00BA78D7">
        <w:t xml:space="preserve"> </w:t>
      </w:r>
      <w:r>
        <w:t>depozite,</w:t>
      </w:r>
      <w:r w:rsidR="00BA78D7">
        <w:t xml:space="preserve"> </w:t>
      </w:r>
      <w:r>
        <w:t>spaţii</w:t>
      </w:r>
      <w:r w:rsidR="00BA78D7">
        <w:t xml:space="preserve"> </w:t>
      </w:r>
      <w:r>
        <w:t>comerciale,</w:t>
      </w:r>
      <w:r w:rsidR="00BA78D7">
        <w:t xml:space="preserve"> </w:t>
      </w:r>
      <w:r>
        <w:t>autovehicule</w:t>
      </w:r>
      <w:r w:rsidR="00BA78D7">
        <w:t xml:space="preserve"> </w:t>
      </w:r>
      <w:r>
        <w:t>sau</w:t>
      </w:r>
      <w:r w:rsidR="00BA78D7">
        <w:t xml:space="preserve"> </w:t>
      </w:r>
      <w:r>
        <w:t>echipamente</w:t>
      </w:r>
      <w:r w:rsidR="00BA78D7">
        <w:t xml:space="preserve"> </w:t>
      </w:r>
      <w:r>
        <w:t>pentru</w:t>
      </w:r>
      <w:r w:rsidR="00BA78D7">
        <w:t xml:space="preserve"> </w:t>
      </w:r>
      <w:r>
        <w:t>funcţii</w:t>
      </w:r>
      <w:r w:rsidR="00BA78D7">
        <w:t xml:space="preserve"> </w:t>
      </w:r>
      <w:r>
        <w:t>secundare</w:t>
      </w:r>
      <w:r w:rsidR="00BA78D7">
        <w:t xml:space="preserve">. </w:t>
      </w:r>
    </w:p>
    <w:p w14:paraId="50A2D096" w14:textId="358DBF41" w:rsidR="006C4461" w:rsidRDefault="006C4461" w:rsidP="006C4461">
      <w:r>
        <w:t>Orban:</w:t>
      </w:r>
      <w:r w:rsidR="00BA78D7">
        <w:t xml:space="preserve"> </w:t>
      </w:r>
      <w:r>
        <w:t>Economia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funcţioneze</w:t>
      </w:r>
      <w:r w:rsidR="008E73B9">
        <w:t xml:space="preserve">. </w:t>
      </w:r>
      <w:r>
        <w:t>Guvernul</w:t>
      </w:r>
      <w:r w:rsidR="00BA78D7">
        <w:t xml:space="preserve"> </w:t>
      </w:r>
      <w:r>
        <w:t>va</w:t>
      </w:r>
      <w:r w:rsidR="00BA78D7">
        <w:t xml:space="preserve"> </w:t>
      </w:r>
      <w:r>
        <w:t>adopta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companii</w:t>
      </w:r>
      <w:r w:rsidR="00BA78D7">
        <w:t xml:space="preserve"> </w:t>
      </w:r>
      <w:r>
        <w:t>şi</w:t>
      </w:r>
      <w:r w:rsidR="00BA78D7">
        <w:t xml:space="preserve"> </w:t>
      </w:r>
      <w:r>
        <w:t>angajaţi</w:t>
      </w:r>
      <w:r w:rsidR="008E73B9">
        <w:t xml:space="preserve">.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rectificare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termen</w:t>
      </w:r>
      <w:r w:rsidR="00BA78D7">
        <w:t xml:space="preserve"> </w:t>
      </w:r>
      <w:r>
        <w:t>„Din</w:t>
      </w:r>
      <w:r w:rsidR="00BA78D7">
        <w:t xml:space="preserve"> </w:t>
      </w:r>
      <w:r>
        <w:t>păcate</w:t>
      </w:r>
      <w:r w:rsidR="00BA78D7">
        <w:t xml:space="preserve"> </w:t>
      </w:r>
      <w:r>
        <w:t>această</w:t>
      </w:r>
      <w:r w:rsidR="00BA78D7">
        <w:t xml:space="preserve"> </w:t>
      </w:r>
      <w:r>
        <w:t>epidemie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efect</w:t>
      </w:r>
      <w:r w:rsidR="00BA78D7">
        <w:t xml:space="preserve"> </w:t>
      </w:r>
      <w:r>
        <w:t>negativ</w:t>
      </w:r>
      <w:r w:rsidR="00BA78D7">
        <w:t xml:space="preserve"> </w:t>
      </w:r>
      <w:r>
        <w:t>asupra</w:t>
      </w:r>
      <w:r w:rsidR="00BA78D7">
        <w:t xml:space="preserve"> </w:t>
      </w:r>
      <w:r>
        <w:t>multor</w:t>
      </w:r>
      <w:r w:rsidR="00BA78D7">
        <w:t xml:space="preserve"> </w:t>
      </w:r>
      <w:r>
        <w:t>domenii</w:t>
      </w:r>
      <w:r w:rsidR="00BA78D7">
        <w:t xml:space="preserve"> </w:t>
      </w:r>
      <w:r>
        <w:t>economice</w:t>
      </w:r>
      <w:r w:rsidR="008E73B9">
        <w:t xml:space="preserve">.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săptămânii</w:t>
      </w:r>
      <w:r w:rsidR="00BA78D7">
        <w:t xml:space="preserve"> </w:t>
      </w:r>
      <w:r>
        <w:t>trecute,</w:t>
      </w:r>
      <w:r w:rsidR="00BA78D7">
        <w:t xml:space="preserve"> </w:t>
      </w:r>
      <w:r>
        <w:t>am</w:t>
      </w:r>
      <w:r w:rsidR="00BA78D7">
        <w:t xml:space="preserve"> </w:t>
      </w:r>
      <w:r>
        <w:t>construit</w:t>
      </w:r>
      <w:r w:rsidR="00BA78D7">
        <w:t xml:space="preserve"> </w:t>
      </w:r>
      <w:r>
        <w:t>un</w:t>
      </w:r>
      <w:r w:rsidR="00BA78D7">
        <w:t xml:space="preserve"> </w:t>
      </w:r>
      <w:r>
        <w:t>grup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analizeze</w:t>
      </w:r>
      <w:r w:rsidR="00BA78D7">
        <w:t xml:space="preserve">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epidemiei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pregătească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susţine</w:t>
      </w:r>
      <w:r w:rsidR="00BA78D7">
        <w:t xml:space="preserve"> </w:t>
      </w:r>
      <w:r>
        <w:t>toate</w:t>
      </w:r>
      <w:r w:rsidR="00BA78D7">
        <w:t xml:space="preserve"> </w:t>
      </w:r>
      <w:r>
        <w:t>domeniile</w:t>
      </w:r>
      <w:r w:rsidR="00BA78D7">
        <w:t xml:space="preserve"> </w:t>
      </w:r>
      <w:r>
        <w:t>economice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epidemie”,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Ludovic</w:t>
      </w:r>
      <w:r w:rsidR="00BA78D7">
        <w:t xml:space="preserve"> </w:t>
      </w:r>
      <w:r>
        <w:t>Orban,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unei</w:t>
      </w:r>
      <w:r w:rsidR="00BA78D7">
        <w:t xml:space="preserve"> </w:t>
      </w:r>
      <w:r>
        <w:t>videodeclaraţii</w:t>
      </w:r>
      <w:r w:rsidR="00BA78D7">
        <w:t xml:space="preserve"> </w:t>
      </w:r>
      <w:r>
        <w:t>de</w:t>
      </w:r>
      <w:r w:rsidR="00BA78D7">
        <w:t xml:space="preserve"> </w:t>
      </w:r>
      <w:r>
        <w:t>presă,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izolat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8E73B9">
        <w:t xml:space="preserve">. </w:t>
      </w:r>
      <w:r>
        <w:t>Premierul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că</w:t>
      </w:r>
      <w:r w:rsidR="00BA78D7">
        <w:t xml:space="preserve"> </w:t>
      </w:r>
      <w:r>
        <w:t>„este</w:t>
      </w:r>
      <w:r w:rsidR="00BA78D7">
        <w:t xml:space="preserve"> </w:t>
      </w:r>
      <w:r>
        <w:t>clar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transportului,</w:t>
      </w:r>
      <w:r w:rsidR="00BA78D7">
        <w:t xml:space="preserve"> </w:t>
      </w:r>
      <w:r>
        <w:t>atât</w:t>
      </w:r>
      <w:r w:rsidR="00BA78D7">
        <w:t xml:space="preserve"> </w:t>
      </w:r>
      <w:r>
        <w:t>rutier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marfă,</w:t>
      </w:r>
      <w:r w:rsidR="00BA78D7">
        <w:t xml:space="preserve"> </w:t>
      </w:r>
      <w:r>
        <w:t>domeniul</w:t>
      </w:r>
      <w:r w:rsidR="00BA78D7">
        <w:t xml:space="preserve"> </w:t>
      </w:r>
      <w:r>
        <w:t>industriei</w:t>
      </w:r>
      <w:r w:rsidR="00BA78D7">
        <w:t xml:space="preserve"> </w:t>
      </w:r>
      <w:r>
        <w:t>ospitalităţii</w:t>
      </w:r>
      <w:r w:rsidR="00BA78D7">
        <w:t xml:space="preserve"> </w:t>
      </w:r>
      <w:r>
        <w:t>–</w:t>
      </w:r>
      <w:r w:rsidR="00BA78D7">
        <w:t xml:space="preserve"> </w:t>
      </w:r>
      <w:r>
        <w:t>hoteluri,</w:t>
      </w:r>
      <w:r w:rsidR="00BA78D7">
        <w:t xml:space="preserve"> </w:t>
      </w:r>
      <w:r>
        <w:t>restaurante,</w:t>
      </w:r>
      <w:r w:rsidR="00BA78D7">
        <w:t xml:space="preserve"> </w:t>
      </w:r>
      <w:r>
        <w:t>cafenele</w:t>
      </w:r>
      <w:r w:rsidR="00BA78D7">
        <w:t xml:space="preserve"> </w:t>
      </w:r>
      <w:r>
        <w:t>–,</w:t>
      </w:r>
      <w:r w:rsidR="00BA78D7">
        <w:t xml:space="preserve"> </w:t>
      </w:r>
      <w:r>
        <w:t>domeniul</w:t>
      </w:r>
      <w:r w:rsidR="00BA78D7">
        <w:t xml:space="preserve"> </w:t>
      </w:r>
      <w:r>
        <w:t>publicităţii,</w:t>
      </w:r>
      <w:r w:rsidR="00BA78D7">
        <w:t xml:space="preserve"> </w:t>
      </w:r>
      <w:r>
        <w:t>al</w:t>
      </w:r>
      <w:r w:rsidR="00BA78D7">
        <w:t xml:space="preserve"> </w:t>
      </w:r>
      <w:r>
        <w:t>organizării</w:t>
      </w:r>
      <w:r w:rsidR="00BA78D7">
        <w:t xml:space="preserve"> </w:t>
      </w:r>
      <w:r>
        <w:t>de</w:t>
      </w:r>
      <w:r w:rsidR="00BA78D7">
        <w:t xml:space="preserve"> </w:t>
      </w:r>
      <w:r>
        <w:t>evenimente,</w:t>
      </w:r>
      <w:r w:rsidR="00BA78D7">
        <w:t xml:space="preserve"> </w:t>
      </w:r>
      <w:r>
        <w:t>impactul</w:t>
      </w:r>
      <w:r w:rsidR="00BA78D7">
        <w:t xml:space="preserve"> </w:t>
      </w:r>
      <w:r>
        <w:t>epidemiei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mare”</w:t>
      </w:r>
      <w:r w:rsidR="008E73B9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Guvernul</w:t>
      </w:r>
      <w:r w:rsidR="00BA78D7">
        <w:t xml:space="preserve"> </w:t>
      </w:r>
      <w:r>
        <w:t>este</w:t>
      </w:r>
      <w:r w:rsidR="00BA78D7">
        <w:t xml:space="preserve"> </w:t>
      </w:r>
      <w:r>
        <w:t>pregătit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săptămânii</w:t>
      </w:r>
      <w:r w:rsidR="00BA78D7">
        <w:t xml:space="preserve"> </w:t>
      </w:r>
      <w:r>
        <w:t>viitoare,</w:t>
      </w:r>
      <w:r w:rsidR="00BA78D7">
        <w:t xml:space="preserve">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consultare</w:t>
      </w:r>
      <w:r w:rsidR="00BA78D7">
        <w:t xml:space="preserve"> </w:t>
      </w:r>
      <w:r>
        <w:t>amplă</w:t>
      </w:r>
      <w:r w:rsidR="00BA78D7">
        <w:t xml:space="preserve"> </w:t>
      </w:r>
      <w:r>
        <w:t>a</w:t>
      </w:r>
      <w:r w:rsidR="00BA78D7">
        <w:t xml:space="preserve"> </w:t>
      </w:r>
      <w:r>
        <w:t>partenerilor</w:t>
      </w:r>
      <w:r w:rsidR="00BA78D7">
        <w:t xml:space="preserve"> </w:t>
      </w:r>
      <w:r>
        <w:t>sociali</w:t>
      </w:r>
      <w:r w:rsidR="00BA78D7">
        <w:t xml:space="preserve"> </w:t>
      </w:r>
      <w:r>
        <w:t>–</w:t>
      </w:r>
      <w:r w:rsidR="00BA78D7">
        <w:t xml:space="preserve"> </w:t>
      </w:r>
      <w:r>
        <w:t>atât</w:t>
      </w:r>
      <w:r w:rsidR="00BA78D7">
        <w:t xml:space="preserve"> </w:t>
      </w:r>
      <w:r>
        <w:t>patronate,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sindicate</w:t>
      </w:r>
      <w:r w:rsidR="00BA78D7">
        <w:t xml:space="preserve"> </w:t>
      </w:r>
      <w:r>
        <w:t>–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măsuri</w:t>
      </w:r>
      <w:r w:rsidR="00BA78D7">
        <w:t xml:space="preserve"> </w:t>
      </w:r>
      <w:r>
        <w:t>rapide</w:t>
      </w:r>
      <w:r w:rsidR="00BA78D7">
        <w:t xml:space="preserve"> </w:t>
      </w:r>
      <w:r>
        <w:t>atât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companiilor</w:t>
      </w:r>
      <w:r w:rsidR="00BA78D7">
        <w:t xml:space="preserve"> </w:t>
      </w:r>
      <w:r>
        <w:t>afectate,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angajaţilor</w:t>
      </w:r>
      <w:r w:rsidR="00BA78D7">
        <w:t xml:space="preserve"> </w:t>
      </w:r>
      <w:r>
        <w:t>care</w:t>
      </w:r>
      <w:r w:rsidR="00BA78D7">
        <w:t xml:space="preserve"> </w:t>
      </w:r>
      <w:r>
        <w:t>riscă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de</w:t>
      </w:r>
      <w:r w:rsidR="00BA78D7">
        <w:t xml:space="preserve"> </w:t>
      </w:r>
      <w:r>
        <w:t>suferit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urma</w:t>
      </w:r>
      <w:r w:rsidR="00BA78D7">
        <w:t xml:space="preserve"> </w:t>
      </w:r>
      <w:r>
        <w:t>reducerii</w:t>
      </w:r>
      <w:r w:rsidR="00BA78D7">
        <w:t xml:space="preserve"> </w:t>
      </w:r>
      <w:r>
        <w:t>drastice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>.”</w:t>
      </w:r>
      <w:r>
        <w:t>Vom</w:t>
      </w:r>
      <w:r w:rsidR="00BA78D7">
        <w:t xml:space="preserve"> </w:t>
      </w:r>
      <w:r>
        <w:t>face</w:t>
      </w:r>
      <w:r w:rsidR="00BA78D7">
        <w:t xml:space="preserve"> </w:t>
      </w:r>
      <w:r>
        <w:t>analize,</w:t>
      </w:r>
      <w:r w:rsidR="00BA78D7">
        <w:t xml:space="preserve"> </w:t>
      </w:r>
      <w:r>
        <w:t>studii</w:t>
      </w:r>
      <w:r w:rsidR="00BA78D7">
        <w:t xml:space="preserve"> </w:t>
      </w:r>
      <w:r>
        <w:t>de</w:t>
      </w:r>
      <w:r w:rsidR="00BA78D7">
        <w:t xml:space="preserve"> </w:t>
      </w:r>
      <w:r>
        <w:t>impact,</w:t>
      </w:r>
      <w:r w:rsidR="00BA78D7">
        <w:t xml:space="preserve"> </w:t>
      </w:r>
      <w:r>
        <w:t>vor</w:t>
      </w:r>
      <w:r w:rsidR="00BA78D7">
        <w:t xml:space="preserve"> </w:t>
      </w:r>
      <w:r>
        <w:t>urma</w:t>
      </w:r>
      <w:r w:rsidR="00BA78D7">
        <w:t xml:space="preserve"> </w:t>
      </w:r>
      <w:r>
        <w:t>evaluări</w:t>
      </w:r>
      <w:r w:rsidR="00BA78D7">
        <w:t xml:space="preserve"> </w:t>
      </w:r>
      <w:r>
        <w:t>pe</w:t>
      </w:r>
      <w:r w:rsidR="00BA78D7">
        <w:t xml:space="preserve"> </w:t>
      </w:r>
      <w:r>
        <w:t>fiecare</w:t>
      </w:r>
      <w:r w:rsidR="00BA78D7">
        <w:t xml:space="preserve"> </w:t>
      </w:r>
      <w:r>
        <w:t>domeniul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adoptăm</w:t>
      </w:r>
      <w:r w:rsidR="00BA78D7">
        <w:t xml:space="preserve"> </w:t>
      </w:r>
      <w:r>
        <w:t>oricând</w:t>
      </w:r>
      <w:r w:rsidR="00BA78D7">
        <w:t xml:space="preserve"> </w:t>
      </w:r>
      <w:r>
        <w:t>este</w:t>
      </w:r>
      <w:r w:rsidR="00BA78D7">
        <w:t xml:space="preserve"> </w:t>
      </w:r>
      <w:r>
        <w:t>necesar</w:t>
      </w:r>
      <w:r w:rsidR="00BA78D7">
        <w:t xml:space="preserve"> </w:t>
      </w:r>
      <w:r>
        <w:t>măsuri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să</w:t>
      </w:r>
      <w:r w:rsidR="00BA78D7">
        <w:t xml:space="preserve"> </w:t>
      </w:r>
      <w:r>
        <w:t>vină</w:t>
      </w:r>
      <w:r w:rsidR="00BA78D7">
        <w:t xml:space="preserve"> </w:t>
      </w:r>
      <w:r>
        <w:t>în</w:t>
      </w:r>
      <w:r w:rsidR="00BA78D7">
        <w:t xml:space="preserve"> </w:t>
      </w:r>
      <w:r>
        <w:t>sprijinul</w:t>
      </w:r>
      <w:r w:rsidR="00BA78D7">
        <w:t xml:space="preserve"> </w:t>
      </w:r>
      <w:r>
        <w:t>acestei</w:t>
      </w:r>
      <w:r w:rsidR="00BA78D7">
        <w:t xml:space="preserve"> </w:t>
      </w:r>
      <w:r>
        <w:t>zone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economie”,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el</w:t>
      </w:r>
      <w:r w:rsidR="008E73B9">
        <w:t xml:space="preserve">. </w:t>
      </w:r>
      <w:r>
        <w:t>Premierul</w:t>
      </w:r>
      <w:r w:rsidR="00BA78D7">
        <w:t xml:space="preserve"> </w:t>
      </w:r>
      <w:r>
        <w:t>a</w:t>
      </w:r>
      <w:r w:rsidR="00BA78D7">
        <w:t xml:space="preserve"> </w:t>
      </w:r>
      <w:r>
        <w:t>solicitat</w:t>
      </w:r>
      <w:r w:rsidR="00BA78D7">
        <w:t xml:space="preserve"> </w:t>
      </w:r>
      <w:r>
        <w:t>tuturor</w:t>
      </w:r>
      <w:r w:rsidR="00BA78D7">
        <w:t xml:space="preserve"> </w:t>
      </w:r>
      <w:r>
        <w:t>angajaţilor</w:t>
      </w:r>
      <w:r w:rsidR="00BA78D7">
        <w:t xml:space="preserve"> </w:t>
      </w:r>
      <w:r>
        <w:t>instituţiilor</w:t>
      </w:r>
      <w:r w:rsidR="00BA78D7">
        <w:t xml:space="preserve"> </w:t>
      </w:r>
      <w:r>
        <w:t>statului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pe</w:t>
      </w:r>
      <w:r w:rsidR="00BA78D7">
        <w:t xml:space="preserve"> </w:t>
      </w:r>
      <w:r>
        <w:t>deplin</w:t>
      </w:r>
      <w:r w:rsidR="00BA78D7">
        <w:t xml:space="preserve"> </w:t>
      </w:r>
      <w:r>
        <w:t>organizaţi,</w:t>
      </w:r>
      <w:r w:rsidR="00BA78D7">
        <w:t xml:space="preserve"> </w:t>
      </w:r>
      <w:r>
        <w:t>să</w:t>
      </w:r>
      <w:r w:rsidR="00BA78D7">
        <w:t xml:space="preserve"> </w:t>
      </w:r>
      <w:r>
        <w:t>susţină</w:t>
      </w:r>
      <w:r w:rsidR="00BA78D7">
        <w:t xml:space="preserve"> </w:t>
      </w:r>
      <w:r>
        <w:t>toate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de</w:t>
      </w:r>
      <w:r w:rsidR="00BA78D7">
        <w:t xml:space="preserve"> </w:t>
      </w:r>
      <w:r>
        <w:t>Guvern,</w:t>
      </w:r>
      <w:r w:rsidR="00BA78D7">
        <w:t xml:space="preserve"> </w:t>
      </w:r>
      <w:r>
        <w:t>mediului</w:t>
      </w:r>
      <w:r w:rsidR="00BA78D7">
        <w:t xml:space="preserve"> </w:t>
      </w:r>
      <w:r>
        <w:t>privat</w:t>
      </w:r>
      <w:r w:rsidR="00BA78D7">
        <w:t xml:space="preserve"> </w:t>
      </w:r>
      <w:r>
        <w:t>i-a</w:t>
      </w:r>
      <w:r w:rsidR="00BA78D7">
        <w:t xml:space="preserve"> </w:t>
      </w:r>
      <w:r>
        <w:t>cerut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dispus</w:t>
      </w:r>
      <w:r w:rsidR="00BA78D7">
        <w:t xml:space="preserve"> </w:t>
      </w:r>
      <w:r>
        <w:t>spre</w:t>
      </w:r>
      <w:r w:rsidR="00BA78D7">
        <w:t xml:space="preserve"> </w:t>
      </w:r>
      <w:r>
        <w:t>dialog</w:t>
      </w:r>
      <w:r w:rsidR="00BA78D7">
        <w:t xml:space="preserve"> </w:t>
      </w:r>
      <w:r>
        <w:t>,</w:t>
      </w:r>
      <w:r w:rsidR="00BA78D7">
        <w:t xml:space="preserve"> </w:t>
      </w:r>
      <w:r>
        <w:t>spre</w:t>
      </w:r>
      <w:r w:rsidR="00BA78D7">
        <w:t xml:space="preserve"> </w:t>
      </w:r>
      <w:r>
        <w:t>cooperare,</w:t>
      </w:r>
      <w:r w:rsidR="00BA78D7">
        <w:t xml:space="preserve"> </w:t>
      </w:r>
      <w:r>
        <w:t>pentru</w:t>
      </w:r>
      <w:r w:rsidR="00BA78D7">
        <w:t xml:space="preserve"> </w:t>
      </w:r>
      <w:r>
        <w:t>adoptarea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decizii</w:t>
      </w:r>
      <w:r w:rsidR="00BA78D7">
        <w:t>.”</w:t>
      </w:r>
      <w:r>
        <w:t>Noi</w:t>
      </w:r>
      <w:r w:rsidR="00BA78D7">
        <w:t xml:space="preserve"> </w:t>
      </w:r>
      <w:r>
        <w:t>ne</w:t>
      </w:r>
      <w:r w:rsidR="00BA78D7">
        <w:t xml:space="preserve"> </w:t>
      </w:r>
      <w:r>
        <w:t>dorim</w:t>
      </w:r>
      <w:r w:rsidR="00BA78D7">
        <w:t xml:space="preserve"> </w:t>
      </w:r>
      <w:r>
        <w:t>ca</w:t>
      </w:r>
      <w:r w:rsidR="00BA78D7">
        <w:t xml:space="preserve"> </w:t>
      </w:r>
      <w:r>
        <w:t>Guvernul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soluţii</w:t>
      </w:r>
      <w:r w:rsidR="00BA78D7">
        <w:t xml:space="preserve"> </w:t>
      </w:r>
      <w:r>
        <w:t>pentru</w:t>
      </w:r>
      <w:r w:rsidR="00BA78D7">
        <w:t xml:space="preserve"> </w:t>
      </w:r>
      <w:r>
        <w:t>mersul</w:t>
      </w:r>
      <w:r w:rsidR="00BA78D7">
        <w:t xml:space="preserve"> </w:t>
      </w:r>
      <w:r>
        <w:t>înainte</w:t>
      </w:r>
      <w:r w:rsidR="00BA78D7">
        <w:t xml:space="preserve"> </w:t>
      </w:r>
      <w:r>
        <w:t>al</w:t>
      </w:r>
      <w:r w:rsidR="00BA78D7">
        <w:t xml:space="preserve"> </w:t>
      </w:r>
      <w:r>
        <w:t>economiei</w:t>
      </w:r>
      <w:r w:rsidR="008E73B9">
        <w:t xml:space="preserve">. </w:t>
      </w:r>
      <w:r>
        <w:t>Economia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funcţioneze,</w:t>
      </w:r>
      <w:r w:rsidR="00BA78D7">
        <w:t xml:space="preserve"> </w:t>
      </w:r>
      <w:r>
        <w:t>economia</w:t>
      </w:r>
      <w:r w:rsidR="00BA78D7">
        <w:t xml:space="preserve"> </w:t>
      </w:r>
      <w:r>
        <w:t>este</w:t>
      </w:r>
      <w:r w:rsidR="00BA78D7">
        <w:t xml:space="preserve"> </w:t>
      </w:r>
      <w:r>
        <w:t>fundamentală</w:t>
      </w:r>
      <w:r w:rsidR="008E73B9">
        <w:t xml:space="preserve">. </w:t>
      </w:r>
      <w:r>
        <w:t>Ea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meargă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date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aproape</w:t>
      </w:r>
      <w:r w:rsidR="00BA78D7">
        <w:t xml:space="preserve"> </w:t>
      </w:r>
      <w:r>
        <w:t>de</w:t>
      </w:r>
      <w:r w:rsidR="00BA78D7">
        <w:t xml:space="preserve"> </w:t>
      </w:r>
      <w:r>
        <w:t>normal</w:t>
      </w:r>
      <w:r w:rsidR="008E73B9">
        <w:t xml:space="preserve">. </w:t>
      </w:r>
      <w:r>
        <w:t>Reducerea</w:t>
      </w:r>
      <w:r w:rsidR="00BA78D7">
        <w:t xml:space="preserve"> </w:t>
      </w:r>
      <w:r>
        <w:t>impactului</w:t>
      </w:r>
      <w:r w:rsidR="00BA78D7">
        <w:t xml:space="preserve"> </w:t>
      </w:r>
      <w:r>
        <w:t>epidemiei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un</w:t>
      </w:r>
      <w:r w:rsidR="00BA78D7">
        <w:t xml:space="preserve"> </w:t>
      </w:r>
      <w:r>
        <w:t>efort</w:t>
      </w:r>
      <w:r w:rsidR="00BA78D7">
        <w:t xml:space="preserve"> </w:t>
      </w:r>
      <w:r>
        <w:t>conjugat,</w:t>
      </w:r>
      <w:r w:rsidR="00BA78D7">
        <w:t xml:space="preserve"> </w:t>
      </w:r>
      <w:r>
        <w:t>atât</w:t>
      </w:r>
      <w:r w:rsidR="00BA78D7">
        <w:t xml:space="preserve"> </w:t>
      </w:r>
      <w:r>
        <w:t>al</w:t>
      </w:r>
      <w:r w:rsidR="00BA78D7">
        <w:t xml:space="preserve"> </w:t>
      </w:r>
      <w:r>
        <w:t>companiilor,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angajaţilor”,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spus</w:t>
      </w:r>
      <w:r w:rsidR="00BA78D7">
        <w:t xml:space="preserve"> </w:t>
      </w:r>
      <w:r>
        <w:t>Orban</w:t>
      </w:r>
      <w:r w:rsidR="00BA78D7">
        <w:t xml:space="preserve">. </w:t>
      </w:r>
      <w:r>
        <w:t>Premierul</w:t>
      </w:r>
      <w:r w:rsidR="00BA78D7">
        <w:t xml:space="preserve"> </w:t>
      </w:r>
      <w:r>
        <w:t>a</w:t>
      </w:r>
      <w:r w:rsidR="00BA78D7">
        <w:t xml:space="preserve"> </w:t>
      </w:r>
      <w:r>
        <w:t>declarat,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că</w:t>
      </w:r>
      <w:r w:rsidR="00BA78D7">
        <w:t xml:space="preserve"> </w:t>
      </w:r>
      <w:r>
        <w:t>Guvernul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cu</w:t>
      </w:r>
      <w:r w:rsidR="00BA78D7">
        <w:t xml:space="preserve"> </w:t>
      </w:r>
      <w:r>
        <w:t>siguranţă</w:t>
      </w:r>
      <w:r w:rsidR="00BA78D7">
        <w:t xml:space="preserve"> </w:t>
      </w:r>
      <w:r>
        <w:t>nevoie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o</w:t>
      </w:r>
      <w:r w:rsidR="00BA78D7">
        <w:t xml:space="preserve"> </w:t>
      </w:r>
      <w:r>
        <w:t>rectificare</w:t>
      </w:r>
      <w:r w:rsidR="00BA78D7">
        <w:t xml:space="preserve"> </w:t>
      </w:r>
      <w:r>
        <w:t>bugetară</w:t>
      </w:r>
      <w:r w:rsidR="00BA78D7">
        <w:t xml:space="preserve"> </w:t>
      </w:r>
      <w:r>
        <w:t>şi,</w:t>
      </w:r>
      <w:r w:rsidR="00BA78D7">
        <w:t xml:space="preserve"> </w:t>
      </w:r>
      <w:r>
        <w:t>de</w:t>
      </w:r>
      <w:r w:rsidR="00BA78D7">
        <w:t xml:space="preserve"> </w:t>
      </w:r>
      <w:r>
        <w:t>aceea,</w:t>
      </w:r>
      <w:r w:rsidR="00BA78D7">
        <w:t xml:space="preserve"> </w:t>
      </w:r>
      <w:r>
        <w:t>a</w:t>
      </w:r>
      <w:r w:rsidR="00BA78D7">
        <w:t xml:space="preserve"> </w:t>
      </w:r>
      <w:r>
        <w:t>modificat</w:t>
      </w:r>
      <w:r w:rsidR="00BA78D7">
        <w:t xml:space="preserve"> </w:t>
      </w:r>
      <w:r>
        <w:t>legislaţia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putea</w:t>
      </w:r>
      <w:r w:rsidR="00BA78D7">
        <w:t xml:space="preserve"> </w:t>
      </w:r>
      <w:r>
        <w:t>face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. </w:t>
      </w:r>
      <w:r>
        <w:t>„Am</w:t>
      </w:r>
      <w:r w:rsidR="00BA78D7">
        <w:t xml:space="preserve"> </w:t>
      </w:r>
      <w:r>
        <w:t>introdus</w:t>
      </w:r>
      <w:r w:rsidR="00BA78D7">
        <w:t xml:space="preserve"> </w:t>
      </w:r>
      <w:r>
        <w:t>posibilitatea</w:t>
      </w:r>
      <w:r w:rsidR="00BA78D7">
        <w:t xml:space="preserve"> </w:t>
      </w:r>
      <w:r>
        <w:t>rectificării</w:t>
      </w:r>
      <w:r w:rsidR="00BA78D7">
        <w:t xml:space="preserve"> </w:t>
      </w:r>
      <w:r>
        <w:t>bugetare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termenul</w:t>
      </w:r>
      <w:r w:rsidR="00BA78D7">
        <w:t xml:space="preserve"> </w:t>
      </w:r>
      <w:r>
        <w:t>permis</w:t>
      </w:r>
      <w:r w:rsidR="008E73B9">
        <w:t xml:space="preserve">. </w:t>
      </w:r>
      <w:r>
        <w:t>Cu</w:t>
      </w:r>
      <w:r w:rsidR="00BA78D7">
        <w:t xml:space="preserve"> </w:t>
      </w:r>
      <w:r>
        <w:t>siguranţă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rectificare</w:t>
      </w:r>
      <w:r w:rsidR="00BA78D7">
        <w:t xml:space="preserve"> </w:t>
      </w:r>
      <w:r>
        <w:t>bugetară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vom</w:t>
      </w:r>
      <w:r w:rsidR="00BA78D7">
        <w:t xml:space="preserve"> </w:t>
      </w:r>
      <w:r>
        <w:t>face</w:t>
      </w:r>
      <w:r w:rsidR="00BA78D7">
        <w:t xml:space="preserve"> </w:t>
      </w:r>
      <w:r>
        <w:t>imediat</w:t>
      </w:r>
      <w:r w:rsidR="00BA78D7">
        <w:t xml:space="preserve"> </w:t>
      </w:r>
      <w:r>
        <w:t>ce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situaţie</w:t>
      </w:r>
      <w:r w:rsidR="00BA78D7">
        <w:t xml:space="preserve"> </w:t>
      </w:r>
      <w:r>
        <w:t>reală</w:t>
      </w:r>
      <w:r w:rsidR="00BA78D7">
        <w:t xml:space="preserve"> </w:t>
      </w:r>
      <w:r>
        <w:t>a</w:t>
      </w:r>
      <w:r w:rsidR="00BA78D7">
        <w:t xml:space="preserve"> </w:t>
      </w:r>
      <w:r>
        <w:t>nevoilor</w:t>
      </w:r>
      <w:r w:rsidR="00BA78D7">
        <w:t xml:space="preserve"> </w:t>
      </w:r>
      <w:r>
        <w:t>crescute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sănătăţii,</w:t>
      </w:r>
      <w:r w:rsidR="00BA78D7">
        <w:t xml:space="preserve"> </w:t>
      </w:r>
      <w:r>
        <w:t>finanţării</w:t>
      </w:r>
      <w:r w:rsidR="00BA78D7">
        <w:t xml:space="preserve"> </w:t>
      </w:r>
      <w:r>
        <w:t>spitalelor”,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el</w:t>
      </w:r>
      <w:r w:rsidR="00BA78D7">
        <w:t xml:space="preserve">. </w:t>
      </w:r>
    </w:p>
    <w:p w14:paraId="1128FC16" w14:textId="03F39313" w:rsidR="006C4461" w:rsidRDefault="006C4461" w:rsidP="006C4461">
      <w:r>
        <w:t>Comisia</w:t>
      </w:r>
      <w:r w:rsidR="00BA78D7">
        <w:t xml:space="preserve"> </w:t>
      </w:r>
      <w:r>
        <w:t>Europeană:</w:t>
      </w:r>
      <w:r w:rsidR="00BA78D7">
        <w:t xml:space="preserve"> </w:t>
      </w:r>
      <w:r>
        <w:t>Economia</w:t>
      </w:r>
      <w:r w:rsidR="00BA78D7">
        <w:t xml:space="preserve"> </w:t>
      </w:r>
      <w:r>
        <w:t>UE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contracta</w:t>
      </w:r>
      <w:r w:rsidR="00BA78D7">
        <w:t xml:space="preserve"> </w:t>
      </w:r>
      <w:r>
        <w:t>cu</w:t>
      </w:r>
      <w:r w:rsidR="00BA78D7">
        <w:t xml:space="preserve"> </w:t>
      </w:r>
      <w:r>
        <w:t>1%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coronavirus</w:t>
      </w:r>
      <w:r w:rsidR="00BA78D7">
        <w:t xml:space="preserve"> </w:t>
      </w:r>
      <w:r>
        <w:t>„Criza</w:t>
      </w:r>
      <w:r w:rsidR="00BA78D7">
        <w:t xml:space="preserve"> </w:t>
      </w:r>
      <w:r>
        <w:t>COVID-19</w:t>
      </w:r>
      <w:r w:rsidR="00BA78D7">
        <w:t xml:space="preserve"> </w:t>
      </w:r>
      <w:r>
        <w:t>este</w:t>
      </w:r>
      <w:r w:rsidR="00BA78D7">
        <w:t xml:space="preserve"> </w:t>
      </w:r>
      <w:r>
        <w:t>estimată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negativ</w:t>
      </w:r>
      <w:r w:rsidR="00BA78D7">
        <w:t xml:space="preserve"> </w:t>
      </w:r>
      <w:r>
        <w:t>foarte</w:t>
      </w:r>
      <w:r w:rsidR="00BA78D7">
        <w:t xml:space="preserve"> </w:t>
      </w:r>
      <w:r>
        <w:t>mare</w:t>
      </w:r>
      <w:r w:rsidR="00BA78D7">
        <w:t xml:space="preserve"> </w:t>
      </w:r>
      <w:r>
        <w:t>asupra</w:t>
      </w:r>
      <w:r w:rsidR="00BA78D7">
        <w:t xml:space="preserve"> </w:t>
      </w:r>
      <w:r>
        <w:t>UE</w:t>
      </w:r>
      <w:r w:rsidR="00BA78D7">
        <w:t xml:space="preserve"> </w:t>
      </w:r>
      <w:r>
        <w:lastRenderedPageBreak/>
        <w:t>şi</w:t>
      </w:r>
      <w:r w:rsidR="00BA78D7">
        <w:t xml:space="preserve"> </w:t>
      </w:r>
      <w:r>
        <w:t>zonei</w:t>
      </w:r>
      <w:r w:rsidR="00BA78D7">
        <w:t xml:space="preserve"> </w:t>
      </w:r>
      <w:r>
        <w:t>euro</w:t>
      </w:r>
      <w:r w:rsidR="008E73B9">
        <w:t xml:space="preserve">. </w:t>
      </w:r>
      <w:r>
        <w:t>Impactul</w:t>
      </w:r>
      <w:r w:rsidR="00BA78D7">
        <w:t xml:space="preserve"> </w:t>
      </w:r>
      <w:r>
        <w:t>direct,</w:t>
      </w:r>
      <w:r w:rsidR="00BA78D7">
        <w:t xml:space="preserve"> </w:t>
      </w:r>
      <w:r>
        <w:t>prin</w:t>
      </w:r>
      <w:r w:rsidR="00BA78D7">
        <w:t xml:space="preserve"> </w:t>
      </w:r>
      <w:r>
        <w:t>toate</w:t>
      </w:r>
      <w:r w:rsidR="00BA78D7">
        <w:t xml:space="preserve"> </w:t>
      </w:r>
      <w:r>
        <w:t>canalele,</w:t>
      </w:r>
      <w:r w:rsidR="00BA78D7">
        <w:t xml:space="preserve"> </w:t>
      </w:r>
      <w:r>
        <w:t>este</w:t>
      </w:r>
      <w:r w:rsidR="00BA78D7">
        <w:t xml:space="preserve"> </w:t>
      </w:r>
      <w:r>
        <w:t>aşteptat</w:t>
      </w:r>
      <w:r w:rsidR="00BA78D7">
        <w:t xml:space="preserve"> </w:t>
      </w:r>
      <w:r>
        <w:t>să</w:t>
      </w:r>
      <w:r w:rsidR="00BA78D7">
        <w:t xml:space="preserve"> </w:t>
      </w:r>
      <w:r>
        <w:t>reducă</w:t>
      </w:r>
      <w:r w:rsidR="00BA78D7">
        <w:t xml:space="preserve"> </w:t>
      </w:r>
      <w:r>
        <w:t>creşterea</w:t>
      </w:r>
      <w:r w:rsidR="00BA78D7">
        <w:t xml:space="preserve"> </w:t>
      </w:r>
      <w:r>
        <w:t>reală</w:t>
      </w:r>
      <w:r w:rsidR="00BA78D7">
        <w:t xml:space="preserve"> </w:t>
      </w:r>
      <w:r>
        <w:t>a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cu</w:t>
      </w:r>
      <w:r w:rsidR="00BA78D7">
        <w:t xml:space="preserve"> </w:t>
      </w:r>
      <w:r>
        <w:t>2,5</w:t>
      </w:r>
      <w:r w:rsidR="00BA78D7">
        <w:t xml:space="preserve"> </w:t>
      </w:r>
      <w:r>
        <w:t>puncte</w:t>
      </w:r>
      <w:r w:rsidR="00BA78D7">
        <w:t xml:space="preserve"> </w:t>
      </w:r>
      <w:r>
        <w:t>procentuale,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situaţia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fost</w:t>
      </w:r>
      <w:r w:rsidR="00BA78D7">
        <w:t xml:space="preserve"> </w:t>
      </w:r>
      <w:r>
        <w:t>o</w:t>
      </w:r>
      <w:r w:rsidR="00BA78D7">
        <w:t xml:space="preserve"> </w:t>
      </w:r>
      <w:r>
        <w:t>pandemie”,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documentul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>.”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creşterea</w:t>
      </w:r>
      <w:r w:rsidR="00BA78D7">
        <w:t xml:space="preserve"> </w:t>
      </w:r>
      <w:r>
        <w:t>reală</w:t>
      </w:r>
      <w:r w:rsidR="00BA78D7">
        <w:t xml:space="preserve"> </w:t>
      </w:r>
      <w:r>
        <w:t>a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era</w:t>
      </w:r>
      <w:r w:rsidR="00BA78D7">
        <w:t xml:space="preserve"> </w:t>
      </w:r>
      <w:r>
        <w:t>prognozată</w:t>
      </w:r>
      <w:r w:rsidR="00BA78D7">
        <w:t xml:space="preserve"> </w:t>
      </w:r>
      <w:r>
        <w:t>1,4%,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ar</w:t>
      </w:r>
      <w:r w:rsidR="00BA78D7">
        <w:t xml:space="preserve"> </w:t>
      </w:r>
      <w:r>
        <w:t>însemna</w:t>
      </w:r>
      <w:r w:rsidR="00BA78D7">
        <w:t xml:space="preserve"> </w:t>
      </w:r>
      <w:r>
        <w:t>o</w:t>
      </w:r>
      <w:r w:rsidR="00BA78D7">
        <w:t xml:space="preserve"> </w:t>
      </w:r>
      <w:r>
        <w:t>contracţie</w:t>
      </w:r>
      <w:r w:rsidR="00BA78D7">
        <w:t xml:space="preserve"> </w:t>
      </w:r>
      <w:r>
        <w:t>cu</w:t>
      </w:r>
      <w:r w:rsidR="00BA78D7">
        <w:t xml:space="preserve"> </w:t>
      </w:r>
      <w:r>
        <w:t>1%</w:t>
      </w:r>
      <w:r w:rsidR="00BA78D7">
        <w:t xml:space="preserve"> </w:t>
      </w:r>
      <w:r>
        <w:t>a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substanţială,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completă</w:t>
      </w:r>
      <w:r w:rsidR="00BA78D7">
        <w:t xml:space="preserve"> </w:t>
      </w:r>
      <w:r>
        <w:t>în</w:t>
      </w:r>
      <w:r w:rsidR="00BA78D7">
        <w:t xml:space="preserve"> </w:t>
      </w:r>
      <w:r>
        <w:t>2021”,</w:t>
      </w:r>
      <w:r w:rsidR="00BA78D7">
        <w:t xml:space="preserve"> </w:t>
      </w:r>
      <w:r>
        <w:t>susţine</w:t>
      </w:r>
      <w:r w:rsidR="00BA78D7">
        <w:t xml:space="preserve"> </w:t>
      </w:r>
      <w:r>
        <w:t>documentul</w:t>
      </w:r>
      <w:r w:rsidR="00BA78D7">
        <w:t xml:space="preserve"> </w:t>
      </w:r>
      <w:r>
        <w:t>menţionat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oficiali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un</w:t>
      </w:r>
      <w:r w:rsidR="00BA78D7">
        <w:t xml:space="preserve"> </w:t>
      </w:r>
      <w:r>
        <w:t>document</w:t>
      </w:r>
      <w:r w:rsidR="00BA78D7">
        <w:t xml:space="preserve"> </w:t>
      </w:r>
      <w:r>
        <w:t>intern</w:t>
      </w:r>
      <w:r w:rsidR="00BA78D7">
        <w:t xml:space="preserve"> </w:t>
      </w:r>
      <w:r>
        <w:t>al</w:t>
      </w:r>
      <w:r w:rsidR="00BA78D7">
        <w:t xml:space="preserve"> </w:t>
      </w:r>
      <w:r>
        <w:t>Comisiei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impactul</w:t>
      </w:r>
      <w:r w:rsidR="00BA78D7">
        <w:t xml:space="preserve"> </w:t>
      </w:r>
      <w:r>
        <w:t>negativ</w:t>
      </w:r>
      <w:r w:rsidR="00BA78D7">
        <w:t xml:space="preserve"> </w:t>
      </w:r>
      <w:r>
        <w:t>al</w:t>
      </w:r>
      <w:r w:rsidR="00BA78D7">
        <w:t xml:space="preserve"> </w:t>
      </w:r>
      <w:r>
        <w:t>coronavirusului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unul</w:t>
      </w:r>
      <w:r w:rsidR="00BA78D7">
        <w:t xml:space="preserve"> </w:t>
      </w:r>
      <w:r>
        <w:t>de</w:t>
      </w:r>
      <w:r w:rsidR="00BA78D7">
        <w:t xml:space="preserve"> </w:t>
      </w:r>
      <w:r>
        <w:t>3,9</w:t>
      </w:r>
      <w:r w:rsidR="00BA78D7">
        <w:t xml:space="preserve"> </w:t>
      </w:r>
      <w:r>
        <w:t>puncte</w:t>
      </w:r>
      <w:r w:rsidR="00BA78D7">
        <w:t xml:space="preserve"> </w:t>
      </w:r>
      <w:r>
        <w:t>procentuale,</w:t>
      </w:r>
      <w:r w:rsidR="00BA78D7">
        <w:t xml:space="preserve"> </w:t>
      </w:r>
      <w:r>
        <w:t>în</w:t>
      </w:r>
      <w:r w:rsidR="00BA78D7">
        <w:t xml:space="preserve"> </w:t>
      </w:r>
      <w:r>
        <w:t>loc</w:t>
      </w:r>
      <w:r w:rsidR="00BA78D7">
        <w:t xml:space="preserve"> </w:t>
      </w:r>
      <w:r>
        <w:t>de</w:t>
      </w:r>
      <w:r w:rsidR="00BA78D7">
        <w:t xml:space="preserve"> </w:t>
      </w:r>
      <w:r>
        <w:t>unul</w:t>
      </w:r>
      <w:r w:rsidR="00BA78D7">
        <w:t xml:space="preserve"> </w:t>
      </w:r>
      <w:r>
        <w:t>de</w:t>
      </w:r>
      <w:r w:rsidR="00BA78D7">
        <w:t xml:space="preserve"> </w:t>
      </w:r>
      <w:r>
        <w:t>2,5</w:t>
      </w:r>
      <w:r w:rsidR="00BA78D7">
        <w:t xml:space="preserve"> </w:t>
      </w:r>
      <w:r>
        <w:t>puncte</w:t>
      </w:r>
      <w:r w:rsidR="00BA78D7">
        <w:t xml:space="preserve"> </w:t>
      </w:r>
      <w:r>
        <w:t>procentuale,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recesiunea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gravă</w:t>
      </w:r>
      <w:r w:rsidR="00BA78D7">
        <w:t xml:space="preserve"> </w:t>
      </w:r>
      <w:r>
        <w:t>decât</w:t>
      </w:r>
      <w:r w:rsidR="00BA78D7">
        <w:t xml:space="preserve"> </w:t>
      </w:r>
      <w:r>
        <w:t>minus</w:t>
      </w:r>
      <w:r w:rsidR="00BA78D7">
        <w:t xml:space="preserve"> </w:t>
      </w:r>
      <w:r>
        <w:t>1%</w:t>
      </w:r>
      <w:r w:rsidR="008E73B9">
        <w:t xml:space="preserve">. </w:t>
      </w:r>
      <w:r>
        <w:t>Miniştrii</w:t>
      </w:r>
      <w:r w:rsidR="00BA78D7">
        <w:t xml:space="preserve"> </w:t>
      </w:r>
      <w:r>
        <w:t>europeni</w:t>
      </w:r>
      <w:r w:rsidR="00BA78D7">
        <w:t xml:space="preserve"> </w:t>
      </w:r>
      <w:r>
        <w:t>de</w:t>
      </w:r>
      <w:r w:rsidR="00BA78D7">
        <w:t xml:space="preserve"> </w:t>
      </w:r>
      <w:r>
        <w:t>Finanţe</w:t>
      </w:r>
      <w:r w:rsidR="00BA78D7">
        <w:t xml:space="preserve"> </w:t>
      </w:r>
      <w:r>
        <w:t>discută</w:t>
      </w:r>
      <w:r w:rsidR="00BA78D7">
        <w:t xml:space="preserve"> </w:t>
      </w:r>
      <w:r>
        <w:t>noi</w:t>
      </w:r>
      <w:r w:rsidR="00BA78D7">
        <w:t xml:space="preserve"> </w:t>
      </w:r>
      <w:r>
        <w:t>moduri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faţă</w:t>
      </w:r>
      <w:r w:rsidR="00BA78D7">
        <w:t xml:space="preserve"> </w:t>
      </w:r>
      <w:r>
        <w:t>prejudiciilor</w:t>
      </w:r>
      <w:r w:rsidR="00BA78D7">
        <w:t xml:space="preserve"> </w:t>
      </w:r>
      <w:r>
        <w:t>economice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epidemie</w:t>
      </w:r>
      <w:r w:rsidR="008E73B9">
        <w:t xml:space="preserve">.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aşteptat</w:t>
      </w:r>
      <w:r w:rsidR="00BA78D7">
        <w:t xml:space="preserve"> </w:t>
      </w:r>
      <w:r>
        <w:t>ca</w:t>
      </w:r>
      <w:r w:rsidR="00BA78D7">
        <w:t xml:space="preserve"> </w:t>
      </w:r>
      <w:r>
        <w:t>ei</w:t>
      </w:r>
      <w:r w:rsidR="00BA78D7">
        <w:t xml:space="preserve"> </w:t>
      </w:r>
      <w:r>
        <w:t>să</w:t>
      </w:r>
      <w:r w:rsidR="00BA78D7">
        <w:t xml:space="preserve"> </w:t>
      </w:r>
      <w:r>
        <w:t>vină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pachet</w:t>
      </w:r>
      <w:r w:rsidR="00BA78D7">
        <w:t xml:space="preserve"> </w:t>
      </w:r>
      <w:r>
        <w:t>coordonat</w:t>
      </w:r>
      <w:r w:rsidR="00BA78D7">
        <w:t xml:space="preserve"> </w:t>
      </w:r>
      <w:r>
        <w:t>de</w:t>
      </w:r>
      <w:r w:rsidR="00BA78D7">
        <w:t xml:space="preserve"> </w:t>
      </w:r>
      <w:r>
        <w:t>răspuns</w:t>
      </w:r>
      <w:r w:rsidR="00BA78D7">
        <w:t xml:space="preserve"> </w:t>
      </w:r>
      <w:r>
        <w:t>economic</w:t>
      </w:r>
      <w:r w:rsidR="00BA78D7">
        <w:t xml:space="preserve">. </w:t>
      </w:r>
    </w:p>
    <w:p w14:paraId="6C5B998D" w14:textId="6398AE0F" w:rsidR="006C4461" w:rsidRDefault="006C4461" w:rsidP="006C4461">
      <w:r>
        <w:t>Chiriţoiu:</w:t>
      </w:r>
      <w:r w:rsidR="00BA78D7">
        <w:t xml:space="preserve"> </w:t>
      </w:r>
      <w:r>
        <w:t>Îngheţarea</w:t>
      </w:r>
      <w:r w:rsidR="00BA78D7">
        <w:t xml:space="preserve"> </w:t>
      </w:r>
      <w:r>
        <w:t>preţurilor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adus</w:t>
      </w:r>
      <w:r w:rsidR="00BA78D7">
        <w:t xml:space="preserve"> </w:t>
      </w:r>
      <w:r>
        <w:t>penurie</w:t>
      </w:r>
      <w:r w:rsidR="00BA78D7">
        <w:t xml:space="preserve"> </w:t>
      </w:r>
      <w:r>
        <w:t>de</w:t>
      </w:r>
      <w:r w:rsidR="00BA78D7">
        <w:t xml:space="preserve"> </w:t>
      </w:r>
      <w:r>
        <w:t>alimente</w:t>
      </w:r>
      <w:r w:rsidR="00BA78D7">
        <w:t xml:space="preserve"> </w:t>
      </w:r>
      <w:r>
        <w:t>ca</w:t>
      </w:r>
      <w:r w:rsidR="00BA78D7">
        <w:t xml:space="preserve"> </w:t>
      </w:r>
      <w:r>
        <w:t>pe</w:t>
      </w:r>
      <w:r w:rsidR="00BA78D7">
        <w:t xml:space="preserve"> </w:t>
      </w:r>
      <w:r>
        <w:t>timpul</w:t>
      </w:r>
      <w:r w:rsidR="00BA78D7">
        <w:t xml:space="preserve"> </w:t>
      </w:r>
      <w:r>
        <w:t>lui</w:t>
      </w:r>
      <w:r w:rsidR="00BA78D7">
        <w:t xml:space="preserve"> </w:t>
      </w:r>
      <w:r>
        <w:t>Ceauşescu</w:t>
      </w:r>
      <w:r w:rsidR="00BA78D7">
        <w:t xml:space="preserve"> </w:t>
      </w:r>
      <w:r>
        <w:t>„Retailul</w:t>
      </w:r>
      <w:r w:rsidR="00BA78D7">
        <w:t xml:space="preserve"> </w:t>
      </w:r>
      <w:r>
        <w:t>alimentar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un</w:t>
      </w:r>
      <w:r w:rsidR="00BA78D7">
        <w:t xml:space="preserve"> </w:t>
      </w:r>
      <w:r>
        <w:t>sector</w:t>
      </w:r>
      <w:r w:rsidR="00BA78D7">
        <w:t xml:space="preserve"> </w:t>
      </w:r>
      <w:r>
        <w:t>supus</w:t>
      </w:r>
      <w:r w:rsidR="00BA78D7">
        <w:t xml:space="preserve"> </w:t>
      </w:r>
      <w:r>
        <w:t>şocului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pandemiei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rezistat,</w:t>
      </w:r>
      <w:r w:rsidR="00BA78D7">
        <w:t xml:space="preserve"> </w:t>
      </w:r>
      <w:r>
        <w:t>am</w:t>
      </w:r>
      <w:r w:rsidR="00BA78D7">
        <w:t xml:space="preserve"> </w:t>
      </w:r>
      <w:r>
        <w:t>văzut</w:t>
      </w:r>
      <w:r w:rsidR="00BA78D7">
        <w:t xml:space="preserve"> </w:t>
      </w:r>
      <w:r>
        <w:t>creşteri</w:t>
      </w:r>
      <w:r w:rsidR="00BA78D7">
        <w:t xml:space="preserve"> </w:t>
      </w:r>
      <w:r>
        <w:t>moderate,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mare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presiune</w:t>
      </w:r>
      <w:r w:rsidR="00BA78D7">
        <w:t xml:space="preserve"> </w:t>
      </w:r>
      <w:r>
        <w:t>mare</w:t>
      </w:r>
      <w:r w:rsidR="00BA78D7">
        <w:t xml:space="preserve"> </w:t>
      </w:r>
      <w:r>
        <w:t>pe</w:t>
      </w:r>
      <w:r w:rsidR="00BA78D7">
        <w:t xml:space="preserve"> </w:t>
      </w:r>
      <w:r>
        <w:t>lanţurile</w:t>
      </w:r>
      <w:r w:rsidR="00BA78D7">
        <w:t xml:space="preserve"> </w:t>
      </w:r>
      <w:r>
        <w:t>logistice,</w:t>
      </w:r>
      <w:r w:rsidR="00BA78D7">
        <w:t xml:space="preserve"> </w:t>
      </w:r>
      <w:r>
        <w:t>când</w:t>
      </w:r>
      <w:r w:rsidR="00BA78D7">
        <w:t xml:space="preserve"> </w:t>
      </w:r>
      <w:r>
        <w:t>statele</w:t>
      </w:r>
      <w:r w:rsidR="00BA78D7">
        <w:t xml:space="preserve"> </w:t>
      </w:r>
      <w:r>
        <w:t>închideau</w:t>
      </w:r>
      <w:r w:rsidR="00BA78D7">
        <w:t xml:space="preserve"> </w:t>
      </w:r>
      <w:r>
        <w:t>graniţele</w:t>
      </w:r>
      <w:r w:rsidR="00BA78D7">
        <w:t xml:space="preserve"> </w:t>
      </w:r>
      <w:r>
        <w:t>sau</w:t>
      </w:r>
      <w:r w:rsidR="00BA78D7">
        <w:t xml:space="preserve"> </w:t>
      </w:r>
      <w:r>
        <w:t>când</w:t>
      </w:r>
      <w:r w:rsidR="00BA78D7">
        <w:t xml:space="preserve"> </w:t>
      </w:r>
      <w:r>
        <w:t>şoferilor</w:t>
      </w:r>
      <w:r w:rsidR="00BA78D7">
        <w:t xml:space="preserve"> </w:t>
      </w:r>
      <w:r>
        <w:t>nu</w:t>
      </w:r>
      <w:r w:rsidR="00BA78D7">
        <w:t xml:space="preserve"> </w:t>
      </w:r>
      <w:r>
        <w:t>li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permitea</w:t>
      </w:r>
      <w:r w:rsidR="00BA78D7">
        <w:t xml:space="preserve"> </w:t>
      </w:r>
      <w:r>
        <w:t>să</w:t>
      </w:r>
      <w:r w:rsidR="00BA78D7">
        <w:t xml:space="preserve"> </w:t>
      </w:r>
      <w:r>
        <w:t>circule,</w:t>
      </w:r>
      <w:r w:rsidR="00BA78D7">
        <w:t xml:space="preserve"> </w:t>
      </w:r>
      <w:r>
        <w:t>erau</w:t>
      </w:r>
      <w:r w:rsidR="00BA78D7">
        <w:t xml:space="preserve"> </w:t>
      </w:r>
      <w:r>
        <w:t>puşi</w:t>
      </w:r>
      <w:r w:rsidR="00BA78D7">
        <w:t xml:space="preserve"> </w:t>
      </w:r>
      <w:r>
        <w:t>în</w:t>
      </w:r>
      <w:r w:rsidR="00BA78D7">
        <w:t xml:space="preserve"> </w:t>
      </w:r>
      <w:r>
        <w:t>carantină”,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Chiriţoiu,</w:t>
      </w:r>
      <w:r w:rsidR="00BA78D7">
        <w:t xml:space="preserve"> </w:t>
      </w:r>
      <w:r>
        <w:t>citat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sectorul</w:t>
      </w:r>
      <w:r w:rsidR="00BA78D7">
        <w:t xml:space="preserve"> </w:t>
      </w:r>
      <w:r>
        <w:t>a</w:t>
      </w:r>
      <w:r w:rsidR="00BA78D7">
        <w:t xml:space="preserve"> </w:t>
      </w:r>
      <w:r>
        <w:t>funcţionat</w:t>
      </w:r>
      <w:r w:rsidR="00BA78D7">
        <w:t xml:space="preserve"> </w:t>
      </w:r>
      <w:r>
        <w:t>bine</w:t>
      </w:r>
      <w:r w:rsidR="00BA78D7">
        <w:t xml:space="preserve"> </w:t>
      </w:r>
      <w:r>
        <w:t>şi</w:t>
      </w:r>
      <w:r w:rsidR="00BA78D7">
        <w:t xml:space="preserve"> </w:t>
      </w:r>
      <w:r>
        <w:t>s-a</w:t>
      </w:r>
      <w:r w:rsidR="00BA78D7">
        <w:t xml:space="preserve"> </w:t>
      </w:r>
      <w:r>
        <w:t>redresat</w:t>
      </w:r>
      <w:r w:rsidR="00BA78D7">
        <w:t>.”</w:t>
      </w:r>
      <w:r>
        <w:t>Cu</w:t>
      </w:r>
      <w:r w:rsidR="00BA78D7">
        <w:t xml:space="preserve"> </w:t>
      </w:r>
      <w:r>
        <w:t>toată</w:t>
      </w:r>
      <w:r w:rsidR="00BA78D7">
        <w:t xml:space="preserve"> </w:t>
      </w:r>
      <w:r>
        <w:t>această</w:t>
      </w:r>
      <w:r w:rsidR="00BA78D7">
        <w:t xml:space="preserve"> </w:t>
      </w:r>
      <w:r>
        <w:t>presiune,</w:t>
      </w:r>
      <w:r w:rsidR="00BA78D7">
        <w:t xml:space="preserve"> </w:t>
      </w:r>
      <w:r>
        <w:t>cu</w:t>
      </w:r>
      <w:r w:rsidR="00BA78D7">
        <w:t xml:space="preserve"> </w:t>
      </w:r>
      <w:r>
        <w:t>panica</w:t>
      </w:r>
      <w:r w:rsidR="00BA78D7">
        <w:t xml:space="preserve"> </w:t>
      </w:r>
      <w:r>
        <w:t>din</w:t>
      </w:r>
      <w:r w:rsidR="00BA78D7">
        <w:t xml:space="preserve"> </w:t>
      </w:r>
      <w:r>
        <w:t>rândul</w:t>
      </w:r>
      <w:r w:rsidR="00BA78D7">
        <w:t xml:space="preserve"> </w:t>
      </w:r>
      <w:r>
        <w:t>populaţiei,</w:t>
      </w:r>
      <w:r w:rsidR="00BA78D7">
        <w:t xml:space="preserve"> </w:t>
      </w:r>
      <w:r>
        <w:t>sectorul</w:t>
      </w:r>
      <w:r w:rsidR="00BA78D7">
        <w:t xml:space="preserve"> </w:t>
      </w:r>
      <w:r>
        <w:t>a</w:t>
      </w:r>
      <w:r w:rsidR="00BA78D7">
        <w:t xml:space="preserve"> </w:t>
      </w:r>
      <w:r>
        <w:t>funcţionat,</w:t>
      </w:r>
      <w:r w:rsidR="00BA78D7">
        <w:t xml:space="preserve"> </w:t>
      </w:r>
      <w:r>
        <w:t>n-am</w:t>
      </w:r>
      <w:r w:rsidR="00BA78D7">
        <w:t xml:space="preserve"> </w:t>
      </w:r>
      <w:r>
        <w:t>ajuns</w:t>
      </w:r>
      <w:r w:rsidR="00BA78D7">
        <w:t xml:space="preserve"> </w:t>
      </w:r>
      <w:r>
        <w:t>să</w:t>
      </w:r>
      <w:r w:rsidR="00BA78D7">
        <w:t xml:space="preserve"> </w:t>
      </w:r>
      <w:r>
        <w:t>avem</w:t>
      </w:r>
      <w:r w:rsidR="00BA78D7">
        <w:t xml:space="preserve"> </w:t>
      </w:r>
      <w:r>
        <w:t>penurie</w:t>
      </w:r>
      <w:r w:rsidR="00BA78D7">
        <w:t xml:space="preserve"> </w:t>
      </w:r>
      <w:r>
        <w:t>sau</w:t>
      </w:r>
      <w:r w:rsidR="00BA78D7">
        <w:t xml:space="preserve"> </w:t>
      </w:r>
      <w:r>
        <w:t>preţuri</w:t>
      </w:r>
      <w:r w:rsidR="00BA78D7">
        <w:t xml:space="preserve"> </w:t>
      </w:r>
      <w:r>
        <w:t>foarte</w:t>
      </w:r>
      <w:r w:rsidR="00BA78D7">
        <w:t xml:space="preserve"> </w:t>
      </w:r>
      <w:r>
        <w:t>mari,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ne</w:t>
      </w:r>
      <w:r w:rsidR="00BA78D7">
        <w:t xml:space="preserve"> </w:t>
      </w:r>
      <w:r>
        <w:t>arată</w:t>
      </w:r>
      <w:r w:rsidR="00BA78D7">
        <w:t xml:space="preserve"> </w:t>
      </w:r>
      <w:r>
        <w:t>rezilienţa</w:t>
      </w:r>
      <w:r w:rsidR="00BA78D7">
        <w:t xml:space="preserve"> </w:t>
      </w:r>
      <w:r>
        <w:t>sectorului</w:t>
      </w:r>
      <w:r w:rsidR="008E73B9">
        <w:t xml:space="preserve">. </w:t>
      </w:r>
      <w:r>
        <w:t>Aici</w:t>
      </w:r>
      <w:r w:rsidR="00BA78D7">
        <w:t xml:space="preserve"> </w:t>
      </w:r>
      <w:r>
        <w:t>sunt</w:t>
      </w:r>
      <w:r w:rsidR="00BA78D7">
        <w:t xml:space="preserve"> </w:t>
      </w:r>
      <w:r>
        <w:t>mândru</w:t>
      </w:r>
      <w:r w:rsidR="00BA78D7">
        <w:t xml:space="preserve"> </w:t>
      </w:r>
      <w:r>
        <w:t>că</w:t>
      </w:r>
      <w:r w:rsidR="00BA78D7">
        <w:t xml:space="preserve"> </w:t>
      </w:r>
      <w:r>
        <w:t>am</w:t>
      </w:r>
      <w:r w:rsidR="00BA78D7">
        <w:t xml:space="preserve"> </w:t>
      </w:r>
      <w:r>
        <w:t>contribuit</w:t>
      </w:r>
      <w:r w:rsidR="00BA78D7">
        <w:t xml:space="preserve"> </w:t>
      </w:r>
      <w:r>
        <w:t>şi</w:t>
      </w:r>
      <w:r w:rsidR="00BA78D7">
        <w:t xml:space="preserve"> </w:t>
      </w:r>
      <w:r>
        <w:t>noi</w:t>
      </w:r>
      <w:r w:rsidR="00BA78D7">
        <w:t xml:space="preserve"> </w:t>
      </w:r>
      <w:r>
        <w:t>la</w:t>
      </w:r>
      <w:r w:rsidR="00BA78D7">
        <w:t xml:space="preserve"> </w:t>
      </w:r>
      <w:r>
        <w:t>calmarea</w:t>
      </w:r>
      <w:r w:rsidR="00BA78D7">
        <w:t xml:space="preserve"> </w:t>
      </w:r>
      <w:r>
        <w:t>spiritelor”,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oficialul</w:t>
      </w:r>
      <w:r w:rsidR="00BA78D7">
        <w:t xml:space="preserve"> </w:t>
      </w:r>
      <w:r>
        <w:t>Concurenţei</w:t>
      </w:r>
      <w:r w:rsidR="008E73B9">
        <w:t xml:space="preserve">. </w:t>
      </w:r>
      <w:r>
        <w:t>Potrivit</w:t>
      </w:r>
      <w:r w:rsidR="00BA78D7">
        <w:t xml:space="preserve"> </w:t>
      </w:r>
      <w:r>
        <w:t>acestuia,</w:t>
      </w:r>
      <w:r w:rsidR="00BA78D7">
        <w:t xml:space="preserve"> </w:t>
      </w:r>
      <w:r>
        <w:t>a</w:t>
      </w:r>
      <w:r w:rsidR="00BA78D7">
        <w:t xml:space="preserve"> </w:t>
      </w:r>
      <w:r>
        <w:t>existat</w:t>
      </w:r>
      <w:r w:rsidR="00BA78D7">
        <w:t xml:space="preserve"> </w:t>
      </w:r>
      <w:r>
        <w:t>discuţia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autorităţilor</w:t>
      </w:r>
      <w:r w:rsidR="00BA78D7">
        <w:t xml:space="preserve"> </w:t>
      </w:r>
      <w:r>
        <w:t>dacă</w:t>
      </w:r>
      <w:r w:rsidR="00BA78D7">
        <w:t xml:space="preserve"> </w:t>
      </w:r>
      <w:r>
        <w:t>este</w:t>
      </w:r>
      <w:r w:rsidR="00BA78D7">
        <w:t xml:space="preserve"> </w:t>
      </w:r>
      <w:r>
        <w:t>bine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plafonate</w:t>
      </w:r>
      <w:r w:rsidR="00BA78D7">
        <w:t xml:space="preserve"> </w:t>
      </w:r>
      <w:r>
        <w:t>preţurile,</w:t>
      </w:r>
      <w:r w:rsidR="00BA78D7">
        <w:t xml:space="preserve"> </w:t>
      </w:r>
      <w:r>
        <w:t>însă,</w:t>
      </w:r>
      <w:r w:rsidR="00BA78D7">
        <w:t xml:space="preserve"> </w:t>
      </w:r>
      <w:r>
        <w:t>din</w:t>
      </w:r>
      <w:r w:rsidR="00BA78D7">
        <w:t xml:space="preserve"> </w:t>
      </w:r>
      <w:r>
        <w:t>fericire,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luată</w:t>
      </w:r>
      <w:r w:rsidR="00BA78D7">
        <w:t xml:space="preserve"> </w:t>
      </w:r>
      <w:r>
        <w:t>o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măsură</w:t>
      </w:r>
      <w:r w:rsidR="008E73B9">
        <w:t xml:space="preserve">. </w:t>
      </w:r>
      <w:r w:rsidR="00BA78D7">
        <w:t xml:space="preserve">  </w:t>
      </w:r>
      <w:r>
        <w:t>„Era</w:t>
      </w:r>
      <w:r w:rsidR="00BA78D7">
        <w:t xml:space="preserve"> </w:t>
      </w:r>
      <w:r>
        <w:t>un</w:t>
      </w:r>
      <w:r w:rsidR="00BA78D7">
        <w:t xml:space="preserve"> </w:t>
      </w:r>
      <w:r>
        <w:t>risc</w:t>
      </w:r>
      <w:r w:rsidR="00BA78D7">
        <w:t xml:space="preserve"> </w:t>
      </w:r>
      <w:r>
        <w:t>real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trezim,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pandemiei,</w:t>
      </w:r>
      <w:r w:rsidR="00BA78D7">
        <w:t xml:space="preserve"> </w:t>
      </w:r>
      <w:r>
        <w:t>cu</w:t>
      </w:r>
      <w:r w:rsidR="00BA78D7">
        <w:t xml:space="preserve"> </w:t>
      </w:r>
      <w:r>
        <w:t>măsuri</w:t>
      </w:r>
      <w:r w:rsidR="00BA78D7">
        <w:t xml:space="preserve"> </w:t>
      </w:r>
      <w:r>
        <w:t>panicarde</w:t>
      </w:r>
      <w:r w:rsidR="00BA78D7">
        <w:t xml:space="preserve"> </w:t>
      </w:r>
      <w:r>
        <w:t>precum</w:t>
      </w:r>
      <w:r w:rsidR="00BA78D7">
        <w:t xml:space="preserve"> </w:t>
      </w:r>
      <w:r>
        <w:t>îngheţarea</w:t>
      </w:r>
      <w:r w:rsidR="00BA78D7">
        <w:t xml:space="preserve"> </w:t>
      </w:r>
      <w:r>
        <w:t>preţurilor,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catastrofă,</w:t>
      </w:r>
      <w:r w:rsidR="00BA78D7">
        <w:t xml:space="preserve"> </w:t>
      </w:r>
      <w:r>
        <w:t>la</w:t>
      </w:r>
      <w:r w:rsidR="00BA78D7">
        <w:t xml:space="preserve"> </w:t>
      </w:r>
      <w:r>
        <w:t>situaţia</w:t>
      </w:r>
      <w:r w:rsidR="00BA78D7">
        <w:t xml:space="preserve"> </w:t>
      </w:r>
      <w:r>
        <w:t>din</w:t>
      </w:r>
      <w:r w:rsidR="00BA78D7">
        <w:t xml:space="preserve"> </w:t>
      </w:r>
      <w:r>
        <w:t>comunism,</w:t>
      </w:r>
      <w:r w:rsidR="00BA78D7">
        <w:t xml:space="preserve"> </w:t>
      </w:r>
      <w:r>
        <w:t>cine</w:t>
      </w:r>
      <w:r w:rsidR="00BA78D7">
        <w:t xml:space="preserve"> </w:t>
      </w:r>
      <w:r>
        <w:t>îşi</w:t>
      </w:r>
      <w:r w:rsidR="00BA78D7">
        <w:t xml:space="preserve"> </w:t>
      </w:r>
      <w:r>
        <w:t>mai</w:t>
      </w:r>
      <w:r w:rsidR="00BA78D7">
        <w:t xml:space="preserve"> </w:t>
      </w:r>
      <w:r>
        <w:t>aminteşte,</w:t>
      </w:r>
      <w:r w:rsidR="00BA78D7">
        <w:t xml:space="preserve"> </w:t>
      </w:r>
      <w:r>
        <w:t>cu</w:t>
      </w:r>
      <w:r w:rsidR="00BA78D7">
        <w:t xml:space="preserve"> </w:t>
      </w:r>
      <w:r>
        <w:t>lipsă</w:t>
      </w:r>
      <w:r w:rsidR="00BA78D7">
        <w:t xml:space="preserve"> </w:t>
      </w:r>
      <w:r>
        <w:t>de</w:t>
      </w:r>
      <w:r w:rsidR="00BA78D7">
        <w:t xml:space="preserve"> </w:t>
      </w:r>
      <w:r>
        <w:t>alimente</w:t>
      </w:r>
      <w:r w:rsidR="00BA78D7">
        <w:t xml:space="preserve"> </w:t>
      </w:r>
      <w:r>
        <w:t>şi</w:t>
      </w:r>
      <w:r w:rsidR="00BA78D7">
        <w:t xml:space="preserve"> </w:t>
      </w:r>
      <w:r>
        <w:t>cozi</w:t>
      </w:r>
      <w:r w:rsidR="00BA78D7">
        <w:t xml:space="preserve"> </w:t>
      </w:r>
      <w:r>
        <w:t>la</w:t>
      </w:r>
      <w:r w:rsidR="00BA78D7">
        <w:t xml:space="preserve"> </w:t>
      </w:r>
      <w:r>
        <w:t>magazine</w:t>
      </w:r>
      <w:r w:rsidR="008E73B9">
        <w:t xml:space="preserve">. </w:t>
      </w:r>
      <w:r>
        <w:t>Mă</w:t>
      </w:r>
      <w:r w:rsidR="00BA78D7">
        <w:t xml:space="preserve"> </w:t>
      </w:r>
      <w:r>
        <w:t>bucur</w:t>
      </w:r>
      <w:r w:rsidR="00BA78D7">
        <w:t xml:space="preserve"> </w:t>
      </w:r>
      <w:r>
        <w:t>că</w:t>
      </w:r>
      <w:r w:rsidR="00BA78D7">
        <w:t xml:space="preserve"> </w:t>
      </w:r>
      <w:r>
        <w:t>minţile</w:t>
      </w:r>
      <w:r w:rsidR="00BA78D7">
        <w:t xml:space="preserve"> </w:t>
      </w:r>
      <w:r>
        <w:t>mai</w:t>
      </w:r>
      <w:r w:rsidR="00BA78D7">
        <w:t xml:space="preserve"> </w:t>
      </w:r>
      <w:r>
        <w:t>calme</w:t>
      </w:r>
      <w:r w:rsidR="00BA78D7">
        <w:t xml:space="preserve"> </w:t>
      </w:r>
      <w:r>
        <w:t>au</w:t>
      </w:r>
      <w:r w:rsidR="00BA78D7">
        <w:t xml:space="preserve"> </w:t>
      </w:r>
      <w:r>
        <w:t>câştigat</w:t>
      </w:r>
      <w:r w:rsidR="00BA78D7">
        <w:t xml:space="preserve"> </w:t>
      </w:r>
      <w:r>
        <w:t>această</w:t>
      </w:r>
      <w:r w:rsidR="00BA78D7">
        <w:t xml:space="preserve"> </w:t>
      </w:r>
      <w:r>
        <w:t>dezbatere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am</w:t>
      </w:r>
      <w:r w:rsidR="00BA78D7">
        <w:t xml:space="preserve"> </w:t>
      </w:r>
      <w:r>
        <w:t>recurs</w:t>
      </w:r>
      <w:r w:rsidR="00BA78D7">
        <w:t xml:space="preserve"> </w:t>
      </w:r>
      <w:r>
        <w:t>la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panică,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făcut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rău</w:t>
      </w:r>
      <w:r w:rsidR="00BA78D7">
        <w:t xml:space="preserve"> </w:t>
      </w:r>
      <w:r>
        <w:t>decât</w:t>
      </w:r>
      <w:r w:rsidR="00BA78D7">
        <w:t xml:space="preserve"> </w:t>
      </w:r>
      <w:r>
        <w:t>bine”,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Chiriţoiu</w:t>
      </w:r>
      <w:r w:rsidR="008E73B9">
        <w:t xml:space="preserve">. </w:t>
      </w:r>
      <w:r>
        <w:t>Potrivit</w:t>
      </w:r>
      <w:r w:rsidR="00BA78D7">
        <w:t xml:space="preserve"> </w:t>
      </w:r>
      <w:r>
        <w:t>acestuia,</w:t>
      </w:r>
      <w:r w:rsidR="00BA78D7">
        <w:t xml:space="preserve"> </w:t>
      </w:r>
      <w:r>
        <w:t>Consiliul</w:t>
      </w:r>
      <w:r w:rsidR="00BA78D7">
        <w:t xml:space="preserve"> </w:t>
      </w:r>
      <w:r>
        <w:t>Concurenţei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date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real</w:t>
      </w:r>
      <w:r w:rsidR="00BA78D7">
        <w:t xml:space="preserve"> </w:t>
      </w:r>
      <w:r>
        <w:t>privind</w:t>
      </w:r>
      <w:r w:rsidR="00BA78D7">
        <w:t xml:space="preserve"> </w:t>
      </w:r>
      <w:r>
        <w:t>evoluţia</w:t>
      </w:r>
      <w:r w:rsidR="00BA78D7">
        <w:t xml:space="preserve"> </w:t>
      </w:r>
      <w:r>
        <w:t>preţurilor</w:t>
      </w:r>
      <w:r w:rsidR="00BA78D7">
        <w:t xml:space="preserve"> </w:t>
      </w:r>
      <w:r>
        <w:t>principalelor</w:t>
      </w:r>
      <w:r w:rsidR="00BA78D7">
        <w:t xml:space="preserve"> </w:t>
      </w:r>
      <w:r>
        <w:t>produse</w:t>
      </w:r>
      <w:r w:rsidR="00BA78D7">
        <w:t xml:space="preserve"> </w:t>
      </w:r>
      <w:r>
        <w:t>alimentare</w:t>
      </w:r>
      <w:r w:rsidR="00BA78D7">
        <w:t xml:space="preserve"> </w:t>
      </w:r>
      <w:r>
        <w:t>din</w:t>
      </w:r>
      <w:r w:rsidR="00BA78D7">
        <w:t xml:space="preserve"> </w:t>
      </w:r>
      <w:r>
        <w:t>Monitorul</w:t>
      </w:r>
      <w:r w:rsidR="00BA78D7">
        <w:t xml:space="preserve"> </w:t>
      </w:r>
      <w:r>
        <w:t>Preţurilor</w:t>
      </w:r>
      <w:r w:rsidR="00BA78D7">
        <w:t xml:space="preserve"> </w:t>
      </w:r>
      <w:r>
        <w:t>la</w:t>
      </w:r>
      <w:r w:rsidR="00BA78D7">
        <w:t xml:space="preserve"> </w:t>
      </w:r>
      <w:r>
        <w:t>alimente,</w:t>
      </w:r>
      <w:r w:rsidR="00BA78D7">
        <w:t xml:space="preserve"> </w:t>
      </w:r>
      <w:r>
        <w:t>iar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a</w:t>
      </w:r>
      <w:r w:rsidR="00BA78D7">
        <w:t xml:space="preserve"> </w:t>
      </w:r>
      <w:r>
        <w:t>ajutat</w:t>
      </w:r>
      <w:r w:rsidR="00BA78D7">
        <w:t xml:space="preserve"> </w:t>
      </w:r>
      <w:r>
        <w:t>autorităţile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deciziile</w:t>
      </w:r>
      <w:r w:rsidR="00BA78D7">
        <w:t xml:space="preserve"> </w:t>
      </w:r>
      <w:r>
        <w:t>înţelepte</w:t>
      </w:r>
      <w:r w:rsidR="00BA78D7">
        <w:t xml:space="preserve">. </w:t>
      </w:r>
      <w:r>
        <w:t>"</w:t>
      </w:r>
    </w:p>
    <w:p w14:paraId="111EB3F5" w14:textId="066305B8" w:rsidR="006C4461" w:rsidRDefault="006C4461" w:rsidP="006C4461">
      <w:r>
        <w:t>Studiu:</w:t>
      </w:r>
      <w:r w:rsidR="00BA78D7">
        <w:t xml:space="preserve"> </w:t>
      </w:r>
      <w:r>
        <w:t>Veniturile</w:t>
      </w:r>
      <w:r w:rsidR="00BA78D7">
        <w:t xml:space="preserve"> </w:t>
      </w:r>
      <w:r>
        <w:t>românilor,</w:t>
      </w:r>
      <w:r w:rsidR="00BA78D7">
        <w:t xml:space="preserve"> </w:t>
      </w:r>
      <w:r>
        <w:t>printre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8E73B9">
        <w:t xml:space="preserve">. </w:t>
      </w:r>
      <w:r>
        <w:t>Cetăţenii</w:t>
      </w:r>
      <w:r w:rsidR="00BA78D7">
        <w:t xml:space="preserve"> </w:t>
      </w:r>
      <w:r>
        <w:t>căror</w:t>
      </w:r>
      <w:r w:rsidR="00BA78D7">
        <w:t xml:space="preserve"> </w:t>
      </w:r>
      <w:r>
        <w:t>state</w:t>
      </w:r>
      <w:r w:rsidR="00BA78D7">
        <w:t xml:space="preserve"> </w:t>
      </w:r>
      <w:r>
        <w:t>sunt</w:t>
      </w:r>
      <w:r w:rsidR="00BA78D7">
        <w:t xml:space="preserve"> </w:t>
      </w:r>
      <w:r>
        <w:t>mulţumiţi</w:t>
      </w:r>
      <w:r w:rsidR="00BA78D7">
        <w:t xml:space="preserve"> </w:t>
      </w:r>
      <w:r>
        <w:t>de</w:t>
      </w:r>
      <w:r w:rsidR="00BA78D7">
        <w:t xml:space="preserve"> </w:t>
      </w:r>
      <w:r>
        <w:t>cât</w:t>
      </w:r>
      <w:r w:rsidR="00BA78D7">
        <w:t xml:space="preserve"> </w:t>
      </w:r>
      <w:r>
        <w:t>câştigă</w:t>
      </w:r>
      <w:r w:rsidR="00BA78D7">
        <w:t xml:space="preserve"> </w:t>
      </w:r>
      <w:r>
        <w:t>"Conform</w:t>
      </w:r>
      <w:r w:rsidR="00BA78D7">
        <w:t xml:space="preserve"> </w:t>
      </w:r>
      <w:r>
        <w:t>sondajului,</w:t>
      </w:r>
      <w:r w:rsidR="00BA78D7">
        <w:t xml:space="preserve"> </w:t>
      </w:r>
      <w:r>
        <w:t>românii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şi</w:t>
      </w:r>
      <w:r w:rsidR="00BA78D7">
        <w:t xml:space="preserve"> </w:t>
      </w:r>
      <w:r>
        <w:t>printre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afectaţi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venitului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8E73B9">
        <w:t xml:space="preserve">. </w:t>
      </w:r>
      <w:r w:rsidR="00BA78D7">
        <w:t xml:space="preserve"> </w:t>
      </w:r>
      <w:r>
        <w:t>Astfel,</w:t>
      </w:r>
      <w:r w:rsidR="00BA78D7">
        <w:t xml:space="preserve"> </w:t>
      </w:r>
      <w:r>
        <w:t>55%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deja</w:t>
      </w:r>
      <w:r w:rsidR="00BA78D7">
        <w:t xml:space="preserve"> </w:t>
      </w:r>
      <w:r>
        <w:t>le-au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locul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Spania</w:t>
      </w:r>
      <w:r w:rsidR="00BA78D7">
        <w:t xml:space="preserve"> </w:t>
      </w:r>
      <w:r>
        <w:t>şi</w:t>
      </w:r>
      <w:r w:rsidR="00BA78D7">
        <w:t xml:space="preserve"> </w:t>
      </w:r>
      <w:r>
        <w:t>Grecia,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proporţie,</w:t>
      </w:r>
      <w:r w:rsidR="00BA78D7">
        <w:t xml:space="preserve">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BA78D7">
        <w:t xml:space="preserve"> </w:t>
      </w:r>
      <w:r>
        <w:t>fiind</w:t>
      </w:r>
      <w:r w:rsidR="00BA78D7">
        <w:t xml:space="preserve"> </w:t>
      </w:r>
      <w:r>
        <w:t>Cipru</w:t>
      </w:r>
      <w:r w:rsidR="00BA78D7">
        <w:t xml:space="preserve"> </w:t>
      </w:r>
      <w:r>
        <w:t>(57%)</w:t>
      </w:r>
      <w:r w:rsidR="008E73B9">
        <w:t xml:space="preserve">. </w:t>
      </w:r>
      <w:r w:rsidR="00BA78D7">
        <w:t xml:space="preserve"> 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Danemarca,</w:t>
      </w:r>
      <w:r w:rsidR="00BA78D7">
        <w:t xml:space="preserve"> </w:t>
      </w:r>
      <w:r>
        <w:t>unde</w:t>
      </w:r>
      <w:r w:rsidR="00BA78D7">
        <w:t xml:space="preserve"> </w:t>
      </w:r>
      <w:r>
        <w:t>doar</w:t>
      </w:r>
      <w:r w:rsidR="00BA78D7">
        <w:t xml:space="preserve"> </w:t>
      </w:r>
      <w:r>
        <w:t>17%</w:t>
      </w:r>
      <w:r w:rsidR="00BA78D7">
        <w:t xml:space="preserve"> </w:t>
      </w:r>
      <w:r>
        <w:t>dintre</w:t>
      </w:r>
      <w:r w:rsidR="00BA78D7">
        <w:t xml:space="preserve"> </w:t>
      </w:r>
      <w:r>
        <w:t>cetăţeni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le-au</w:t>
      </w:r>
      <w:r w:rsidR="00BA78D7">
        <w:t xml:space="preserve"> </w:t>
      </w:r>
      <w:r>
        <w:t>fost</w:t>
      </w:r>
      <w:r w:rsidR="00BA78D7">
        <w:t xml:space="preserve"> </w:t>
      </w:r>
      <w:r>
        <w:t>afectat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urmată</w:t>
      </w:r>
      <w:r w:rsidR="00BA78D7">
        <w:t xml:space="preserve"> </w:t>
      </w:r>
      <w:r>
        <w:t>de</w:t>
      </w:r>
      <w:r w:rsidR="00BA78D7">
        <w:t xml:space="preserve"> </w:t>
      </w:r>
      <w:r>
        <w:t>Luxemburg</w:t>
      </w:r>
      <w:r w:rsidR="00BA78D7">
        <w:t xml:space="preserve"> </w:t>
      </w:r>
      <w:r>
        <w:t>(19%),</w:t>
      </w:r>
      <w:r w:rsidR="00BA78D7">
        <w:t xml:space="preserve"> </w:t>
      </w:r>
      <w:r>
        <w:t>Olanda</w:t>
      </w:r>
      <w:r w:rsidR="00BA78D7">
        <w:t xml:space="preserve"> </w:t>
      </w:r>
      <w:r>
        <w:t>şi</w:t>
      </w:r>
      <w:r w:rsidR="00BA78D7">
        <w:t xml:space="preserve"> </w:t>
      </w:r>
      <w:r>
        <w:t>Finlanda</w:t>
      </w:r>
      <w:r w:rsidR="00BA78D7">
        <w:t xml:space="preserve"> </w:t>
      </w:r>
      <w:r>
        <w:t>(21%)</w:t>
      </w:r>
      <w:r w:rsidR="008E73B9">
        <w:t xml:space="preserve">. </w:t>
      </w:r>
      <w:r w:rsidR="00BA78D7">
        <w:t xml:space="preserve">   </w:t>
      </w:r>
      <w:r>
        <w:t>Totuşi,</w:t>
      </w:r>
      <w:r w:rsidR="00BA78D7">
        <w:t xml:space="preserve"> </w:t>
      </w:r>
      <w:r>
        <w:t>când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întrebaţi</w:t>
      </w:r>
      <w:r w:rsidR="00BA78D7">
        <w:t xml:space="preserve"> </w:t>
      </w:r>
      <w:r>
        <w:t>direct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efectele</w:t>
      </w:r>
      <w:r w:rsidR="00BA78D7">
        <w:t xml:space="preserve"> </w:t>
      </w:r>
      <w:r>
        <w:t>pandemiei</w:t>
      </w:r>
      <w:r w:rsidR="00BA78D7">
        <w:t xml:space="preserve"> </w:t>
      </w:r>
      <w:r>
        <w:t>asupra</w:t>
      </w:r>
      <w:r w:rsidR="00BA78D7">
        <w:t xml:space="preserve"> </w:t>
      </w:r>
      <w:r>
        <w:t>situaţiei</w:t>
      </w:r>
      <w:r w:rsidR="00BA78D7">
        <w:t xml:space="preserve"> </w:t>
      </w:r>
      <w:r>
        <w:t>lor</w:t>
      </w:r>
      <w:r w:rsidR="00BA78D7">
        <w:t xml:space="preserve"> </w:t>
      </w:r>
      <w:r>
        <w:t>economice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putut</w:t>
      </w:r>
      <w:r w:rsidR="00BA78D7">
        <w:t xml:space="preserve"> </w:t>
      </w:r>
      <w:r>
        <w:t>alege</w:t>
      </w:r>
      <w:r w:rsidR="00BA78D7">
        <w:t xml:space="preserve"> </w:t>
      </w:r>
      <w:r>
        <w:t>răspunsul,</w:t>
      </w:r>
      <w:r w:rsidR="00BA78D7">
        <w:t xml:space="preserve"> </w:t>
      </w:r>
      <w:r>
        <w:t>cetăţenii</w:t>
      </w:r>
      <w:r w:rsidR="00BA78D7">
        <w:t xml:space="preserve"> </w:t>
      </w:r>
      <w:r>
        <w:t>europenii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răspuns</w:t>
      </w:r>
      <w:r w:rsidR="00BA78D7">
        <w:t xml:space="preserve"> </w:t>
      </w:r>
      <w:r>
        <w:t>în</w:t>
      </w:r>
      <w:r w:rsidR="00BA78D7">
        <w:t xml:space="preserve"> </w:t>
      </w:r>
      <w:r>
        <w:t>proporţia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pierdut</w:t>
      </w:r>
      <w:r w:rsidR="00BA78D7">
        <w:t xml:space="preserve"> </w:t>
      </w:r>
      <w:r>
        <w:t>venituri</w:t>
      </w:r>
      <w:r w:rsidR="00BA78D7">
        <w:t xml:space="preserve"> </w:t>
      </w:r>
      <w:r>
        <w:t>sunt</w:t>
      </w:r>
      <w:r w:rsidR="00BA78D7">
        <w:t xml:space="preserve"> </w:t>
      </w:r>
      <w:r>
        <w:t>ungurii</w:t>
      </w:r>
      <w:r w:rsidR="00BA78D7">
        <w:t xml:space="preserve"> </w:t>
      </w:r>
      <w:r>
        <w:t>(44%),</w:t>
      </w:r>
      <w:r w:rsidR="00BA78D7">
        <w:t xml:space="preserve"> </w:t>
      </w:r>
      <w:r>
        <w:t>urmaţi</w:t>
      </w:r>
      <w:r w:rsidR="00BA78D7">
        <w:t xml:space="preserve"> </w:t>
      </w:r>
      <w:r>
        <w:t>de</w:t>
      </w:r>
      <w:r w:rsidR="00BA78D7">
        <w:t xml:space="preserve"> </w:t>
      </w:r>
      <w:r>
        <w:t>spanioli</w:t>
      </w:r>
      <w:r w:rsidR="00BA78D7">
        <w:t xml:space="preserve"> </w:t>
      </w:r>
      <w:r>
        <w:t>(42%),</w:t>
      </w:r>
      <w:r w:rsidR="00BA78D7">
        <w:t xml:space="preserve"> </w:t>
      </w:r>
      <w:r>
        <w:t>ciprioţi</w:t>
      </w:r>
      <w:r w:rsidR="00BA78D7">
        <w:t xml:space="preserve"> </w:t>
      </w:r>
      <w:r>
        <w:t>(41%)</w:t>
      </w:r>
      <w:r w:rsidR="00BA78D7">
        <w:t xml:space="preserve"> </w:t>
      </w:r>
      <w:r>
        <w:t>şi</w:t>
      </w:r>
      <w:r w:rsidR="00BA78D7">
        <w:t xml:space="preserve"> </w:t>
      </w:r>
      <w:r>
        <w:t>greci</w:t>
      </w:r>
      <w:r w:rsidR="00BA78D7">
        <w:t xml:space="preserve"> </w:t>
      </w:r>
      <w:r>
        <w:t>(40%)</w:t>
      </w:r>
      <w:r w:rsidR="008E73B9">
        <w:t xml:space="preserve">. </w:t>
      </w:r>
      <w:r w:rsidR="00BA78D7">
        <w:t xml:space="preserve">   </w:t>
      </w:r>
      <w:r>
        <w:t>Răspunsul</w:t>
      </w:r>
      <w:r w:rsidR="00BA78D7">
        <w:t xml:space="preserve"> </w:t>
      </w:r>
      <w:r>
        <w:t>oferit</w:t>
      </w:r>
      <w:r w:rsidR="00BA78D7">
        <w:t xml:space="preserve"> </w:t>
      </w:r>
      <w:r>
        <w:t>în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proporţie</w:t>
      </w:r>
      <w:r w:rsidR="00BA78D7">
        <w:t xml:space="preserve"> </w:t>
      </w:r>
      <w:r>
        <w:t>de</w:t>
      </w:r>
      <w:r w:rsidR="00BA78D7">
        <w:t xml:space="preserve"> </w:t>
      </w:r>
      <w:r>
        <w:t>români</w:t>
      </w:r>
      <w:r w:rsidR="00BA78D7">
        <w:t xml:space="preserve"> </w:t>
      </w:r>
      <w:r>
        <w:t>(35%)</w:t>
      </w:r>
      <w:r w:rsidR="00BA78D7">
        <w:t xml:space="preserve"> </w:t>
      </w:r>
      <w:r>
        <w:t>este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nevoiţi</w:t>
      </w:r>
      <w:r w:rsidR="00BA78D7">
        <w:t xml:space="preserve"> </w:t>
      </w:r>
      <w:r>
        <w:t>să-şi</w:t>
      </w:r>
      <w:r w:rsidR="00BA78D7">
        <w:t xml:space="preserve"> </w:t>
      </w:r>
      <w:r>
        <w:t>folosească</w:t>
      </w:r>
      <w:r w:rsidR="00BA78D7">
        <w:t xml:space="preserve"> </w:t>
      </w:r>
      <w:r>
        <w:t>mai</w:t>
      </w:r>
      <w:r w:rsidR="00BA78D7">
        <w:t xml:space="preserve"> </w:t>
      </w:r>
      <w:r>
        <w:t>devreme</w:t>
      </w:r>
      <w:r w:rsidR="00BA78D7">
        <w:t xml:space="preserve"> </w:t>
      </w:r>
      <w:r>
        <w:t>decât</w:t>
      </w:r>
      <w:r w:rsidR="00BA78D7">
        <w:t xml:space="preserve"> </w:t>
      </w:r>
      <w:r>
        <w:t>era</w:t>
      </w:r>
      <w:r w:rsidR="00BA78D7">
        <w:t xml:space="preserve"> </w:t>
      </w:r>
      <w:r>
        <w:t>prevăzut</w:t>
      </w:r>
      <w:r w:rsidR="00BA78D7">
        <w:t xml:space="preserve"> </w:t>
      </w:r>
      <w:r>
        <w:t>economiile</w:t>
      </w:r>
      <w:r w:rsidR="00BA78D7">
        <w:t xml:space="preserve"> </w:t>
      </w:r>
      <w:r>
        <w:t>personale</w:t>
      </w:r>
      <w:r w:rsidR="008E73B9">
        <w:t xml:space="preserve">. </w:t>
      </w:r>
      <w:r w:rsidR="00BA78D7">
        <w:t xml:space="preserve">   </w:t>
      </w:r>
      <w:r>
        <w:t>Conform</w:t>
      </w:r>
      <w:r w:rsidR="00BA78D7">
        <w:t xml:space="preserve"> </w:t>
      </w:r>
      <w:r>
        <w:t>sondajului,</w:t>
      </w:r>
      <w:r w:rsidR="00BA78D7">
        <w:t xml:space="preserve"> </w:t>
      </w:r>
      <w:r>
        <w:t>doar</w:t>
      </w:r>
      <w:r w:rsidR="00BA78D7">
        <w:t xml:space="preserve"> </w:t>
      </w:r>
      <w:r>
        <w:t>6%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mulţumiţi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pandemiei,</w:t>
      </w:r>
      <w:r w:rsidR="00BA78D7">
        <w:t xml:space="preserve"> </w:t>
      </w:r>
      <w:r>
        <w:t>iar</w:t>
      </w:r>
      <w:r w:rsidR="00BA78D7">
        <w:t xml:space="preserve"> </w:t>
      </w:r>
      <w:r>
        <w:t>31%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mulţumiţi</w:t>
      </w:r>
      <w:r w:rsidR="008E73B9">
        <w:t xml:space="preserve">.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plasează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20</w:t>
      </w:r>
      <w:r w:rsidR="00BA78D7">
        <w:t xml:space="preserve"> </w:t>
      </w:r>
      <w:r>
        <w:t>în</w:t>
      </w:r>
      <w:r w:rsidR="00BA78D7">
        <w:t xml:space="preserve"> </w:t>
      </w:r>
      <w:r>
        <w:t>UE-27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8E73B9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60%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nu</w:t>
      </w:r>
      <w:r w:rsidR="00BA78D7">
        <w:t xml:space="preserve"> </w:t>
      </w:r>
      <w:r>
        <w:t>foarte</w:t>
      </w:r>
      <w:r w:rsidR="00BA78D7">
        <w:t xml:space="preserve"> </w:t>
      </w:r>
      <w:r>
        <w:t>mulţumiţi</w:t>
      </w:r>
      <w:r w:rsidR="00BA78D7">
        <w:t xml:space="preserve"> </w:t>
      </w:r>
      <w:r>
        <w:t>şi</w:t>
      </w:r>
      <w:r w:rsidR="00BA78D7">
        <w:t xml:space="preserve"> </w:t>
      </w:r>
      <w:r>
        <w:t>deloc</w:t>
      </w:r>
      <w:r w:rsidR="00BA78D7">
        <w:t xml:space="preserve"> </w:t>
      </w:r>
      <w:r>
        <w:t>mulţumiţi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guvern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</w:t>
      </w:r>
      <w:r w:rsidR="008E73B9">
        <w:t xml:space="preserve">.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locuri</w:t>
      </w:r>
      <w:r w:rsidR="00BA78D7">
        <w:t xml:space="preserve"> </w:t>
      </w:r>
      <w:r>
        <w:t>ale</w:t>
      </w:r>
      <w:r w:rsidR="00BA78D7">
        <w:t xml:space="preserve"> </w:t>
      </w:r>
      <w:r>
        <w:t>gradului</w:t>
      </w:r>
      <w:r w:rsidR="00BA78D7">
        <w:t xml:space="preserve"> </w:t>
      </w:r>
      <w:r>
        <w:t>de</w:t>
      </w:r>
      <w:r w:rsidR="00BA78D7">
        <w:t xml:space="preserve"> </w:t>
      </w:r>
      <w:r>
        <w:t>satisfacţie</w:t>
      </w:r>
      <w:r w:rsidR="00BA78D7">
        <w:t xml:space="preserve"> </w:t>
      </w:r>
      <w:r>
        <w:t>pentru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Danemarca</w:t>
      </w:r>
      <w:r w:rsidR="00BA78D7">
        <w:t xml:space="preserve"> </w:t>
      </w:r>
      <w:r>
        <w:t>(75%),</w:t>
      </w:r>
      <w:r w:rsidR="00BA78D7">
        <w:t xml:space="preserve"> </w:t>
      </w:r>
      <w:r>
        <w:t>Luxemburg</w:t>
      </w:r>
      <w:r w:rsidR="00BA78D7">
        <w:t xml:space="preserve"> </w:t>
      </w:r>
      <w:r>
        <w:t>(74%),</w:t>
      </w:r>
      <w:r w:rsidR="00BA78D7">
        <w:t xml:space="preserve"> </w:t>
      </w:r>
      <w:r>
        <w:t>Finlanda</w:t>
      </w:r>
      <w:r w:rsidR="00BA78D7">
        <w:t xml:space="preserve"> </w:t>
      </w:r>
      <w:r>
        <w:t>(71%),</w:t>
      </w:r>
      <w:r w:rsidR="00BA78D7">
        <w:t xml:space="preserve"> </w:t>
      </w:r>
      <w:r>
        <w:t>Germania</w:t>
      </w:r>
      <w:r w:rsidR="00BA78D7">
        <w:t xml:space="preserve"> </w:t>
      </w:r>
      <w:r>
        <w:t>(67%)</w:t>
      </w:r>
      <w:r w:rsidR="00BA78D7">
        <w:t xml:space="preserve"> </w:t>
      </w:r>
      <w:r>
        <w:t>şi</w:t>
      </w:r>
      <w:r w:rsidR="00BA78D7">
        <w:t xml:space="preserve"> </w:t>
      </w:r>
      <w:r>
        <w:t>Irlanda</w:t>
      </w:r>
      <w:r w:rsidR="00BA78D7">
        <w:t xml:space="preserve"> </w:t>
      </w:r>
      <w:r>
        <w:t>(66%)</w:t>
      </w:r>
      <w:r w:rsidR="008E73B9">
        <w:t xml:space="preserve">. </w:t>
      </w:r>
      <w:r w:rsidR="00BA78D7">
        <w:t xml:space="preserve">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opus,</w:t>
      </w:r>
      <w:r w:rsidR="00BA78D7">
        <w:t xml:space="preserve"> </w:t>
      </w:r>
      <w:r>
        <w:t>clasamentul</w:t>
      </w:r>
      <w:r w:rsidR="00BA78D7">
        <w:t xml:space="preserve"> </w:t>
      </w:r>
      <w:r>
        <w:t>statelor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nemulţumite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împotriva</w:t>
      </w:r>
      <w:r w:rsidR="00BA78D7">
        <w:t xml:space="preserve"> </w:t>
      </w:r>
      <w:r>
        <w:t>pandemiei</w:t>
      </w:r>
      <w:r w:rsidR="00BA78D7">
        <w:t xml:space="preserve"> </w:t>
      </w:r>
      <w:r>
        <w:t>este</w:t>
      </w:r>
      <w:r w:rsidR="00BA78D7">
        <w:t xml:space="preserve"> </w:t>
      </w:r>
      <w:r>
        <w:t>condus</w:t>
      </w:r>
      <w:r w:rsidR="00BA78D7">
        <w:t xml:space="preserve"> </w:t>
      </w:r>
      <w:r>
        <w:t>de</w:t>
      </w:r>
      <w:r w:rsidR="00BA78D7">
        <w:t xml:space="preserve"> </w:t>
      </w:r>
      <w:r>
        <w:t>Spania</w:t>
      </w:r>
      <w:r w:rsidR="00BA78D7">
        <w:t xml:space="preserve"> </w:t>
      </w:r>
      <w:r>
        <w:t>(68%),</w:t>
      </w:r>
      <w:r w:rsidR="00BA78D7">
        <w:t xml:space="preserve"> </w:t>
      </w:r>
      <w:r>
        <w:t>Bulgaria</w:t>
      </w:r>
      <w:r w:rsidR="00BA78D7">
        <w:t xml:space="preserve"> </w:t>
      </w:r>
      <w:r>
        <w:t>şi</w:t>
      </w:r>
      <w:r w:rsidR="00BA78D7">
        <w:t xml:space="preserve"> </w:t>
      </w:r>
      <w:r>
        <w:t>Croaţia</w:t>
      </w:r>
      <w:r w:rsidR="00BA78D7">
        <w:t xml:space="preserve"> </w:t>
      </w:r>
      <w:r>
        <w:t>(64%),</w:t>
      </w:r>
      <w:r w:rsidR="00BA78D7">
        <w:t xml:space="preserve"> </w:t>
      </w:r>
      <w:r>
        <w:t>Polonia</w:t>
      </w:r>
      <w:r w:rsidR="00BA78D7">
        <w:t xml:space="preserve"> </w:t>
      </w:r>
      <w:r>
        <w:t>(63%),</w:t>
      </w:r>
      <w:r w:rsidR="00BA78D7">
        <w:t xml:space="preserve"> </w:t>
      </w:r>
      <w:r>
        <w:t>Belgia</w:t>
      </w:r>
      <w:r w:rsidR="00BA78D7">
        <w:t xml:space="preserve"> </w:t>
      </w:r>
      <w:r>
        <w:t>şi</w:t>
      </w:r>
      <w:r w:rsidR="00BA78D7">
        <w:t xml:space="preserve"> </w:t>
      </w:r>
      <w:r>
        <w:t>Franţa</w:t>
      </w:r>
      <w:r w:rsidR="00BA78D7">
        <w:t xml:space="preserve"> </w:t>
      </w:r>
      <w:r>
        <w:t>(62%)</w:t>
      </w:r>
      <w:r w:rsidR="008E73B9">
        <w:t xml:space="preserve">.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20</w:t>
      </w:r>
      <w:r w:rsidR="00BA78D7">
        <w:t xml:space="preserve"> </w:t>
      </w:r>
      <w:r>
        <w:t>şi</w:t>
      </w:r>
      <w:r w:rsidR="00BA78D7">
        <w:t xml:space="preserve"> </w:t>
      </w:r>
      <w:r>
        <w:t>când</w:t>
      </w:r>
      <w:r w:rsidR="00BA78D7">
        <w:t xml:space="preserve"> </w:t>
      </w:r>
      <w:r>
        <w:t>vine</w:t>
      </w:r>
      <w:r w:rsidR="00BA78D7">
        <w:t xml:space="preserve"> </w:t>
      </w:r>
      <w:r>
        <w:t>vorba</w:t>
      </w:r>
      <w:r w:rsidR="00BA78D7">
        <w:t xml:space="preserve"> </w:t>
      </w:r>
      <w:r>
        <w:t>despre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justifica</w:t>
      </w:r>
      <w:r w:rsidR="00BA78D7">
        <w:t xml:space="preserve"> </w:t>
      </w:r>
      <w:r>
        <w:t>limitarea</w:t>
      </w:r>
      <w:r w:rsidR="00BA78D7">
        <w:t xml:space="preserve"> </w:t>
      </w:r>
      <w:r>
        <w:t>drepturilor</w:t>
      </w:r>
      <w:r w:rsidR="00BA78D7">
        <w:t xml:space="preserve"> </w:t>
      </w:r>
      <w:r>
        <w:t>individuale</w:t>
      </w:r>
      <w:r w:rsidR="008E73B9">
        <w:t xml:space="preserve">. </w:t>
      </w:r>
      <w:r>
        <w:t>Astfel,</w:t>
      </w:r>
      <w:r w:rsidR="00BA78D7">
        <w:t xml:space="preserve"> </w:t>
      </w:r>
      <w:r>
        <w:t>doar</w:t>
      </w:r>
      <w:r w:rsidR="00BA78D7">
        <w:t xml:space="preserve"> </w:t>
      </w:r>
      <w:r>
        <w:t>49%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au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lupta</w:t>
      </w:r>
      <w:r w:rsidR="00BA78D7">
        <w:t xml:space="preserve"> </w:t>
      </w:r>
      <w:r>
        <w:t>împotriva</w:t>
      </w:r>
      <w:r w:rsidR="00BA78D7">
        <w:t xml:space="preserve"> </w:t>
      </w:r>
      <w:r>
        <w:t>coronavirusului</w:t>
      </w:r>
      <w:r w:rsidR="00BA78D7">
        <w:t xml:space="preserve"> </w:t>
      </w:r>
      <w:r>
        <w:t>justifică</w:t>
      </w:r>
      <w:r w:rsidR="00BA78D7">
        <w:t xml:space="preserve"> </w:t>
      </w:r>
      <w:r>
        <w:t>pe</w:t>
      </w:r>
      <w:r w:rsidR="00BA78D7">
        <w:t xml:space="preserve"> </w:t>
      </w:r>
      <w:r>
        <w:t>deplin</w:t>
      </w:r>
      <w:r w:rsidR="00BA78D7">
        <w:t xml:space="preserve"> </w:t>
      </w:r>
      <w:r>
        <w:t>limitarea</w:t>
      </w:r>
      <w:r w:rsidR="00BA78D7">
        <w:t xml:space="preserve"> </w:t>
      </w:r>
      <w:r>
        <w:t>drepturilor</w:t>
      </w:r>
      <w:r w:rsidR="00BA78D7">
        <w:t xml:space="preserve"> </w:t>
      </w:r>
      <w:r>
        <w:t>individuale,</w:t>
      </w:r>
      <w:r w:rsidR="00BA78D7">
        <w:t xml:space="preserve"> </w:t>
      </w:r>
      <w:r>
        <w:t>într-un</w:t>
      </w:r>
      <w:r w:rsidR="00BA78D7">
        <w:t xml:space="preserve"> </w:t>
      </w:r>
      <w:r>
        <w:t>clasament</w:t>
      </w:r>
      <w:r w:rsidR="00BA78D7">
        <w:t xml:space="preserve"> </w:t>
      </w:r>
      <w:r>
        <w:t>dominat</w:t>
      </w:r>
      <w:r w:rsidR="00BA78D7">
        <w:t xml:space="preserve"> </w:t>
      </w:r>
      <w:r>
        <w:t>de</w:t>
      </w:r>
      <w:r w:rsidR="00BA78D7">
        <w:t xml:space="preserve"> </w:t>
      </w:r>
      <w:r>
        <w:t>Finlanda</w:t>
      </w:r>
      <w:r w:rsidR="00BA78D7">
        <w:t xml:space="preserve"> </w:t>
      </w:r>
      <w:r>
        <w:t>şi</w:t>
      </w:r>
      <w:r w:rsidR="00BA78D7">
        <w:t xml:space="preserve"> </w:t>
      </w:r>
      <w:r>
        <w:t>Irlanda</w:t>
      </w:r>
      <w:r w:rsidR="00BA78D7">
        <w:t xml:space="preserve"> </w:t>
      </w:r>
      <w:r>
        <w:t>(77%),</w:t>
      </w:r>
      <w:r w:rsidR="00BA78D7">
        <w:t xml:space="preserve"> </w:t>
      </w:r>
      <w:r>
        <w:t>şi</w:t>
      </w:r>
      <w:r w:rsidR="00BA78D7">
        <w:t xml:space="preserve"> </w:t>
      </w:r>
      <w:r>
        <w:t>încheiat</w:t>
      </w:r>
      <w:r w:rsidR="00BA78D7">
        <w:t xml:space="preserve"> </w:t>
      </w:r>
      <w:r>
        <w:t>de</w:t>
      </w:r>
      <w:r w:rsidR="00BA78D7">
        <w:t xml:space="preserve"> </w:t>
      </w:r>
      <w:r>
        <w:t>Slovenia</w:t>
      </w:r>
      <w:r w:rsidR="00BA78D7">
        <w:t xml:space="preserve"> </w:t>
      </w:r>
      <w:r>
        <w:t>(37%)</w:t>
      </w:r>
      <w:r w:rsidR="00BA78D7">
        <w:t xml:space="preserve"> </w:t>
      </w:r>
      <w:r>
        <w:t>şi</w:t>
      </w:r>
      <w:r w:rsidR="00BA78D7">
        <w:t xml:space="preserve"> </w:t>
      </w:r>
      <w:r>
        <w:t>respectiv</w:t>
      </w:r>
      <w:r w:rsidR="00BA78D7">
        <w:t xml:space="preserve"> </w:t>
      </w:r>
      <w:r>
        <w:t>Polonia</w:t>
      </w:r>
      <w:r w:rsidR="00BA78D7">
        <w:t xml:space="preserve"> </w:t>
      </w:r>
      <w:r>
        <w:t>şi</w:t>
      </w:r>
      <w:r w:rsidR="00BA78D7">
        <w:t xml:space="preserve"> </w:t>
      </w:r>
      <w:r>
        <w:t>Bulgaria</w:t>
      </w:r>
      <w:r w:rsidR="00BA78D7">
        <w:t xml:space="preserve"> </w:t>
      </w:r>
      <w:r>
        <w:t>(câte</w:t>
      </w:r>
      <w:r w:rsidR="00BA78D7">
        <w:t xml:space="preserve"> </w:t>
      </w:r>
      <w:r>
        <w:t>38%)</w:t>
      </w:r>
      <w:r w:rsidR="008E73B9">
        <w:t xml:space="preserve">. </w:t>
      </w:r>
      <w:r>
        <w:t>De</w:t>
      </w:r>
      <w:r w:rsidR="00BA78D7">
        <w:t xml:space="preserve"> </w:t>
      </w:r>
      <w:r>
        <w:t>partea</w:t>
      </w:r>
      <w:r w:rsidR="00BA78D7">
        <w:t xml:space="preserve"> </w:t>
      </w:r>
      <w:r>
        <w:t>cealaltă,</w:t>
      </w:r>
      <w:r w:rsidR="00BA78D7">
        <w:t xml:space="preserve"> </w:t>
      </w:r>
      <w:r>
        <w:t>47%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au</w:t>
      </w:r>
      <w:r w:rsidR="00BA78D7">
        <w:t xml:space="preserve"> </w:t>
      </w:r>
      <w:r>
        <w:t>afirmat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opun</w:t>
      </w:r>
      <w:r w:rsidR="00BA78D7">
        <w:t xml:space="preserve"> </w:t>
      </w:r>
      <w:r>
        <w:t>cu</w:t>
      </w:r>
      <w:r w:rsidR="00BA78D7">
        <w:t xml:space="preserve"> </w:t>
      </w:r>
      <w:r>
        <w:t>fermitate</w:t>
      </w:r>
      <w:r w:rsidR="00BA78D7">
        <w:t xml:space="preserve"> </w:t>
      </w:r>
      <w:r>
        <w:t>oricărei</w:t>
      </w:r>
      <w:r w:rsidR="00BA78D7">
        <w:t xml:space="preserve"> </w:t>
      </w:r>
      <w:r>
        <w:t>limitări</w:t>
      </w:r>
      <w:r w:rsidR="00BA78D7">
        <w:t xml:space="preserve"> </w:t>
      </w:r>
      <w:r>
        <w:t>a</w:t>
      </w:r>
      <w:r w:rsidR="00BA78D7">
        <w:t xml:space="preserve"> </w:t>
      </w:r>
      <w:r>
        <w:t>drepturilor</w:t>
      </w:r>
      <w:r w:rsidR="00BA78D7">
        <w:t xml:space="preserve"> </w:t>
      </w:r>
      <w:r>
        <w:t>individuale</w:t>
      </w:r>
      <w:r w:rsidR="00BA78D7">
        <w:t xml:space="preserve"> </w:t>
      </w:r>
      <w:r>
        <w:t>motivate</w:t>
      </w:r>
      <w:r w:rsidR="00BA78D7">
        <w:t xml:space="preserve"> </w:t>
      </w:r>
      <w:r>
        <w:t>fie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pandemiei,</w:t>
      </w:r>
      <w:r w:rsidR="00BA78D7">
        <w:t xml:space="preserve"> </w:t>
      </w:r>
      <w:r>
        <w:t>un</w:t>
      </w:r>
      <w:r w:rsidR="00BA78D7">
        <w:t xml:space="preserve"> </w:t>
      </w:r>
      <w:r>
        <w:t>procent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plasează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şapte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8E73B9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</w:t>
      </w:r>
      <w:r w:rsidR="00BA78D7">
        <w:t xml:space="preserve"> </w:t>
      </w:r>
      <w:r>
        <w:t>însă,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proporţie</w:t>
      </w:r>
      <w:r w:rsidR="00BA78D7">
        <w:t xml:space="preserve"> </w:t>
      </w:r>
      <w:r>
        <w:t>a</w:t>
      </w:r>
      <w:r w:rsidR="00BA78D7">
        <w:t xml:space="preserve"> </w:t>
      </w:r>
      <w:r>
        <w:t>românilor</w:t>
      </w:r>
      <w:r w:rsidR="00BA78D7">
        <w:t xml:space="preserve"> </w:t>
      </w:r>
      <w:r>
        <w:t>(59%,</w:t>
      </w:r>
      <w:r w:rsidR="00BA78D7">
        <w:t xml:space="preserve"> </w:t>
      </w:r>
      <w:r>
        <w:t>locul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UE)</w:t>
      </w:r>
      <w:r w:rsidR="00BA78D7">
        <w:t xml:space="preserve"> </w:t>
      </w:r>
      <w:r>
        <w:t>percepe</w:t>
      </w:r>
      <w:r w:rsidR="00BA78D7">
        <w:t xml:space="preserve"> </w:t>
      </w:r>
      <w:r>
        <w:t>beneficiile</w:t>
      </w:r>
      <w:r w:rsidR="00BA78D7">
        <w:t xml:space="preserve"> </w:t>
      </w:r>
      <w:r>
        <w:t>pentru</w:t>
      </w:r>
      <w:r w:rsidR="00BA78D7">
        <w:t xml:space="preserve"> </w:t>
      </w:r>
      <w:r>
        <w:t>sănătate</w:t>
      </w:r>
      <w:r w:rsidR="00BA78D7">
        <w:t xml:space="preserve"> </w:t>
      </w:r>
      <w:r>
        <w:t>ale</w:t>
      </w:r>
      <w:r w:rsidR="00BA78D7">
        <w:t xml:space="preserve"> </w:t>
      </w:r>
      <w:r>
        <w:t>restricţiilor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pagubele</w:t>
      </w:r>
      <w:r w:rsidR="00BA78D7">
        <w:t xml:space="preserve"> </w:t>
      </w:r>
      <w:r>
        <w:t>economice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acestea</w:t>
      </w:r>
      <w:r w:rsidR="008E73B9">
        <w:t xml:space="preserve">.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BA78D7">
        <w:t xml:space="preserve"> </w:t>
      </w:r>
      <w:r>
        <w:t>din</w:t>
      </w:r>
      <w:r w:rsidR="00BA78D7">
        <w:t xml:space="preserve"> </w:t>
      </w:r>
      <w:r>
        <w:t>punctul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acestei</w:t>
      </w:r>
      <w:r w:rsidR="00BA78D7">
        <w:t xml:space="preserve"> </w:t>
      </w:r>
      <w:r>
        <w:t>percepţii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Malta</w:t>
      </w:r>
      <w:r w:rsidR="00BA78D7">
        <w:t xml:space="preserve"> </w:t>
      </w:r>
      <w:r>
        <w:t>(70%)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trei</w:t>
      </w:r>
      <w:r w:rsidR="00BA78D7">
        <w:t xml:space="preserve"> </w:t>
      </w:r>
      <w:r>
        <w:t>Irlanda</w:t>
      </w:r>
      <w:r w:rsidR="00BA78D7">
        <w:t xml:space="preserve"> </w:t>
      </w:r>
      <w:r>
        <w:t>(58%)</w:t>
      </w:r>
      <w:r w:rsidR="008E73B9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majorităţi</w:t>
      </w:r>
      <w:r w:rsidR="00BA78D7">
        <w:t xml:space="preserve"> </w:t>
      </w:r>
      <w:r>
        <w:t>substanţiale</w:t>
      </w:r>
      <w:r w:rsidR="00BA78D7">
        <w:t xml:space="preserve"> </w:t>
      </w:r>
      <w:r>
        <w:t>ale</w:t>
      </w:r>
      <w:r w:rsidR="00BA78D7">
        <w:t xml:space="preserve"> </w:t>
      </w:r>
      <w:r>
        <w:t>cetăţenilor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pagubele</w:t>
      </w:r>
      <w:r w:rsidR="00BA78D7">
        <w:t xml:space="preserve"> </w:t>
      </w:r>
      <w:r>
        <w:t>economice</w:t>
      </w:r>
      <w:r w:rsidR="00BA78D7">
        <w:t xml:space="preserve"> </w:t>
      </w:r>
      <w:r>
        <w:t>ale</w:t>
      </w:r>
      <w:r w:rsidR="00BA78D7">
        <w:t xml:space="preserve"> </w:t>
      </w:r>
      <w:r>
        <w:t>restricţiilor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beneficiile</w:t>
      </w:r>
      <w:r w:rsidR="00BA78D7">
        <w:t xml:space="preserve"> </w:t>
      </w:r>
      <w:r>
        <w:t>pentru</w:t>
      </w:r>
      <w:r w:rsidR="00BA78D7">
        <w:t xml:space="preserve"> </w:t>
      </w:r>
      <w:r>
        <w:t>sănătate,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Bulgaria</w:t>
      </w:r>
      <w:r w:rsidR="00BA78D7">
        <w:t xml:space="preserve"> </w:t>
      </w:r>
      <w:r>
        <w:t>(69%),</w:t>
      </w:r>
      <w:r w:rsidR="00BA78D7">
        <w:t xml:space="preserve"> </w:t>
      </w:r>
      <w:r>
        <w:t>Ungaria</w:t>
      </w:r>
      <w:r w:rsidR="00BA78D7">
        <w:t xml:space="preserve"> </w:t>
      </w:r>
      <w:r>
        <w:t>(67%)</w:t>
      </w:r>
      <w:r w:rsidR="00BA78D7">
        <w:t xml:space="preserve"> </w:t>
      </w:r>
      <w:r>
        <w:t>şi</w:t>
      </w:r>
      <w:r w:rsidR="00BA78D7">
        <w:t xml:space="preserve"> </w:t>
      </w:r>
      <w:r>
        <w:t>Slovenia</w:t>
      </w:r>
      <w:r w:rsidR="00BA78D7">
        <w:t xml:space="preserve"> </w:t>
      </w:r>
      <w:r>
        <w:t>(66%)</w:t>
      </w:r>
      <w:r w:rsidR="008E73B9">
        <w:t xml:space="preserve">. </w:t>
      </w:r>
      <w:r>
        <w:t>Studiul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efectuat</w:t>
      </w:r>
      <w:r w:rsidR="00BA78D7">
        <w:t xml:space="preserve"> </w:t>
      </w:r>
      <w:r>
        <w:t>online</w:t>
      </w:r>
      <w:r w:rsidR="00BA78D7">
        <w:t xml:space="preserve"> </w:t>
      </w:r>
      <w:r>
        <w:t>de</w:t>
      </w:r>
      <w:r w:rsidR="00BA78D7">
        <w:t xml:space="preserve"> </w:t>
      </w:r>
      <w:r>
        <w:t>Kantar</w:t>
      </w:r>
      <w:r w:rsidR="00BA78D7">
        <w:t xml:space="preserve"> </w:t>
      </w:r>
      <w:r>
        <w:t>între</w:t>
      </w:r>
      <w:r w:rsidR="00BA78D7">
        <w:t xml:space="preserve"> </w:t>
      </w:r>
      <w:r>
        <w:t>25</w:t>
      </w:r>
      <w:r w:rsidR="00BA78D7">
        <w:t xml:space="preserve"> </w:t>
      </w:r>
      <w:r>
        <w:t>septembrie</w:t>
      </w:r>
      <w:r w:rsidR="00BA78D7">
        <w:t xml:space="preserve"> </w:t>
      </w:r>
      <w:r>
        <w:t>şi</w:t>
      </w:r>
      <w:r w:rsidR="00BA78D7">
        <w:t xml:space="preserve"> </w:t>
      </w:r>
      <w:r>
        <w:t>7</w:t>
      </w:r>
      <w:r w:rsidR="00BA78D7">
        <w:t xml:space="preserve"> </w:t>
      </w:r>
      <w:r>
        <w:t>octombrie,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eşantion</w:t>
      </w:r>
      <w:r w:rsidR="00BA78D7">
        <w:t xml:space="preserve"> </w:t>
      </w:r>
      <w:r>
        <w:t>de</w:t>
      </w:r>
      <w:r w:rsidR="00BA78D7">
        <w:t xml:space="preserve"> </w:t>
      </w:r>
      <w:r>
        <w:t>24</w:t>
      </w:r>
      <w:r w:rsidR="00BA78D7">
        <w:t xml:space="preserve">. </w:t>
      </w:r>
      <w:r>
        <w:t>812</w:t>
      </w:r>
      <w:r w:rsidR="00BA78D7">
        <w:t xml:space="preserve"> </w:t>
      </w:r>
      <w:r>
        <w:t>participanţi</w:t>
      </w:r>
      <w:r w:rsidR="00BA78D7">
        <w:t xml:space="preserve"> </w:t>
      </w:r>
      <w:r>
        <w:t>din</w:t>
      </w:r>
      <w:r w:rsidR="00BA78D7">
        <w:t xml:space="preserve"> </w:t>
      </w:r>
      <w:r>
        <w:t>27</w:t>
      </w:r>
      <w:r w:rsidR="00BA78D7">
        <w:t xml:space="preserve"> </w:t>
      </w:r>
      <w:r>
        <w:t>de</w:t>
      </w:r>
      <w:r w:rsidR="00BA78D7">
        <w:t xml:space="preserve"> </w:t>
      </w:r>
      <w:r>
        <w:t>ţări</w:t>
      </w:r>
      <w:r w:rsidR="00BA78D7">
        <w:t xml:space="preserve"> </w:t>
      </w:r>
      <w:r>
        <w:t>membre</w:t>
      </w:r>
      <w:r w:rsidR="00BA78D7">
        <w:t xml:space="preserve"> </w:t>
      </w:r>
      <w:r>
        <w:t>UE</w:t>
      </w:r>
      <w:r w:rsidR="00BA78D7">
        <w:t xml:space="preserve">. </w:t>
      </w:r>
      <w:r>
        <w:t>"</w:t>
      </w:r>
    </w:p>
    <w:p w14:paraId="61EA69AF" w14:textId="39E6B76C" w:rsidR="006C4461" w:rsidRDefault="006C4461" w:rsidP="006C4461">
      <w:r>
        <w:t>Piaţa</w:t>
      </w:r>
      <w:r w:rsidR="00BA78D7">
        <w:t xml:space="preserve"> </w:t>
      </w:r>
      <w:r>
        <w:t>muncii</w:t>
      </w:r>
      <w:r w:rsidR="00BA78D7">
        <w:t xml:space="preserve"> </w:t>
      </w:r>
      <w:r>
        <w:t>în</w:t>
      </w:r>
      <w:r w:rsidR="00BA78D7">
        <w:t xml:space="preserve"> </w:t>
      </w:r>
      <w:r>
        <w:t>pandemie: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responsabilităţi</w:t>
      </w:r>
      <w:r w:rsidR="00BA78D7">
        <w:t xml:space="preserve"> </w:t>
      </w:r>
      <w:r>
        <w:t>pe</w:t>
      </w:r>
      <w:r w:rsidR="00BA78D7">
        <w:t xml:space="preserve"> </w:t>
      </w:r>
      <w:r>
        <w:t>aceiaşi</w:t>
      </w:r>
      <w:r w:rsidR="00BA78D7">
        <w:t xml:space="preserve"> </w:t>
      </w:r>
      <w:r>
        <w:t>bani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anterioară</w:t>
      </w:r>
      <w:r w:rsidR="00BA78D7">
        <w:t xml:space="preserve"> </w:t>
      </w:r>
      <w:r>
        <w:t>Covid-19,</w:t>
      </w:r>
      <w:r w:rsidR="00BA78D7">
        <w:t xml:space="preserve"> </w:t>
      </w:r>
      <w:r>
        <w:t>pentru</w:t>
      </w:r>
      <w:r w:rsidR="00BA78D7">
        <w:t xml:space="preserve"> </w:t>
      </w:r>
      <w:r>
        <w:t>44,5%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contează</w:t>
      </w:r>
      <w:r w:rsidR="00BA78D7">
        <w:t xml:space="preserve"> </w:t>
      </w:r>
      <w:r>
        <w:t>acum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flexibilitatea</w:t>
      </w:r>
      <w:r w:rsidR="00BA78D7">
        <w:t xml:space="preserve"> </w:t>
      </w:r>
      <w:r>
        <w:t>celor</w:t>
      </w:r>
      <w:r w:rsidR="00BA78D7">
        <w:t xml:space="preserve"> </w:t>
      </w:r>
      <w:r>
        <w:t>din</w:t>
      </w:r>
      <w:r w:rsidR="00BA78D7">
        <w:t xml:space="preserve"> </w:t>
      </w:r>
      <w:r>
        <w:t>echipă</w:t>
      </w:r>
      <w:r w:rsidR="00BA78D7">
        <w:t xml:space="preserve"> </w:t>
      </w:r>
      <w:r>
        <w:t>privind</w:t>
      </w:r>
      <w:r w:rsidR="00BA78D7">
        <w:t xml:space="preserve"> </w:t>
      </w:r>
      <w:r>
        <w:t>responsabilităţile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au,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36%</w:t>
      </w:r>
      <w:r w:rsidR="00BA78D7">
        <w:t xml:space="preserve"> </w:t>
      </w:r>
      <w:r>
        <w:t>dintre</w:t>
      </w:r>
      <w:r w:rsidR="00BA78D7">
        <w:t xml:space="preserve"> </w:t>
      </w:r>
      <w:r>
        <w:t>angajatori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adaptabilitate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</w:t>
      </w:r>
      <w:r w:rsidR="00BA78D7">
        <w:t xml:space="preserve"> </w:t>
      </w:r>
      <w:r>
        <w:t>acestora</w:t>
      </w:r>
      <w:r w:rsidR="00BA78D7">
        <w:t xml:space="preserve"> </w:t>
      </w:r>
      <w:r>
        <w:t>la</w:t>
      </w:r>
      <w:r w:rsidR="00BA78D7">
        <w:t xml:space="preserve"> </w:t>
      </w:r>
      <w:r>
        <w:t>schimbările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trece</w:t>
      </w:r>
      <w:r w:rsidR="00BA78D7">
        <w:t xml:space="preserve"> </w:t>
      </w:r>
      <w:r>
        <w:t>compania</w:t>
      </w:r>
      <w:r w:rsidR="008E73B9">
        <w:t xml:space="preserve">. </w:t>
      </w:r>
      <w:r>
        <w:t>De</w:t>
      </w:r>
      <w:r w:rsidR="00BA78D7">
        <w:t xml:space="preserve"> </w:t>
      </w:r>
      <w:r>
        <w:t>altfel,</w:t>
      </w:r>
      <w:r w:rsidR="00BA78D7">
        <w:t xml:space="preserve"> </w:t>
      </w:r>
      <w:r>
        <w:t>40%</w:t>
      </w:r>
      <w:r w:rsidR="00BA78D7">
        <w:t xml:space="preserve"> </w:t>
      </w:r>
      <w:r>
        <w:t>dintre</w:t>
      </w:r>
      <w:r w:rsidR="00BA78D7">
        <w:t xml:space="preserve"> </w:t>
      </w:r>
      <w:r>
        <w:t>companiile</w:t>
      </w:r>
      <w:r w:rsidR="00BA78D7">
        <w:t xml:space="preserve"> </w:t>
      </w:r>
      <w:r>
        <w:t>respondente</w:t>
      </w:r>
      <w:r w:rsidR="00BA78D7">
        <w:t xml:space="preserve"> </w:t>
      </w:r>
      <w:r>
        <w:t>la</w:t>
      </w:r>
      <w:r w:rsidR="00BA78D7">
        <w:t xml:space="preserve"> </w:t>
      </w:r>
      <w:r>
        <w:t>sondajul</w:t>
      </w:r>
      <w:r w:rsidR="00BA78D7">
        <w:t xml:space="preserve"> </w:t>
      </w:r>
      <w:r>
        <w:t>BestJobs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păstrează</w:t>
      </w:r>
      <w:r w:rsidR="00BA78D7">
        <w:t xml:space="preserve"> </w:t>
      </w:r>
      <w:r>
        <w:t>echipa</w:t>
      </w:r>
      <w:r w:rsidR="00BA78D7">
        <w:t xml:space="preserve"> </w:t>
      </w:r>
      <w:r>
        <w:t>intactă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27%</w:t>
      </w:r>
      <w:r w:rsidR="00BA78D7">
        <w:t xml:space="preserve"> </w:t>
      </w:r>
      <w:r>
        <w:t>vorbesc</w:t>
      </w:r>
      <w:r w:rsidR="00BA78D7">
        <w:t xml:space="preserve"> </w:t>
      </w:r>
      <w:r>
        <w:t>despre</w:t>
      </w:r>
      <w:r w:rsidR="00BA78D7">
        <w:t xml:space="preserve"> </w:t>
      </w:r>
      <w:r>
        <w:t>restrângere</w:t>
      </w:r>
      <w:r w:rsidR="00BA78D7">
        <w:t xml:space="preserve"> </w:t>
      </w:r>
      <w:r>
        <w:t>de</w:t>
      </w:r>
      <w:r w:rsidR="00BA78D7">
        <w:t xml:space="preserve"> </w:t>
      </w:r>
      <w:r>
        <w:t>activitate</w:t>
      </w:r>
      <w:r w:rsidR="00BA78D7">
        <w:t xml:space="preserve"> </w:t>
      </w:r>
      <w:r>
        <w:t>şi</w:t>
      </w:r>
      <w:r w:rsidR="00BA78D7">
        <w:t xml:space="preserve"> </w:t>
      </w:r>
      <w:r>
        <w:t>disponibilizări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maxim</w:t>
      </w:r>
      <w:r w:rsidR="00BA78D7">
        <w:t xml:space="preserve"> </w:t>
      </w:r>
      <w:r>
        <w:t>10%</w:t>
      </w:r>
      <w:r w:rsidR="00BA78D7">
        <w:t xml:space="preserve"> </w:t>
      </w:r>
      <w:r>
        <w:t>din</w:t>
      </w:r>
      <w:r w:rsidR="00BA78D7">
        <w:t xml:space="preserve"> </w:t>
      </w:r>
      <w:r>
        <w:t>personal</w:t>
      </w:r>
      <w:r w:rsidR="008E73B9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evoluţia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din</w:t>
      </w:r>
      <w:r w:rsidR="00BA78D7">
        <w:t xml:space="preserve"> </w:t>
      </w:r>
      <w:r>
        <w:t>martie,</w:t>
      </w:r>
      <w:r w:rsidR="00BA78D7">
        <w:t xml:space="preserve"> </w:t>
      </w:r>
      <w:r>
        <w:t>de</w:t>
      </w:r>
      <w:r w:rsidR="00BA78D7">
        <w:t xml:space="preserve"> </w:t>
      </w:r>
      <w:r>
        <w:t>când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criza</w:t>
      </w:r>
      <w:r w:rsidR="00BA78D7">
        <w:t xml:space="preserve"> </w:t>
      </w:r>
      <w:r>
        <w:t>Covid-19,</w:t>
      </w:r>
      <w:r w:rsidR="00BA78D7">
        <w:t xml:space="preserve"> </w:t>
      </w:r>
      <w:r>
        <w:t>şi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aproape</w:t>
      </w:r>
      <w:r w:rsidR="00BA78D7">
        <w:t xml:space="preserve"> </w:t>
      </w:r>
      <w:r>
        <w:t>două</w:t>
      </w:r>
      <w:r w:rsidR="00BA78D7">
        <w:t xml:space="preserve"> </w:t>
      </w:r>
      <w:r>
        <w:t>treimi</w:t>
      </w:r>
      <w:r w:rsidR="00BA78D7">
        <w:t xml:space="preserve"> </w:t>
      </w:r>
      <w:r>
        <w:t>dintre</w:t>
      </w:r>
      <w:r w:rsidR="00BA78D7">
        <w:t xml:space="preserve"> </w:t>
      </w:r>
      <w:r>
        <w:t>companiile</w:t>
      </w:r>
      <w:r w:rsidR="00BA78D7">
        <w:t xml:space="preserve"> </w:t>
      </w:r>
      <w:r>
        <w:t>sondate</w:t>
      </w:r>
      <w:r w:rsidR="00BA78D7">
        <w:t xml:space="preserve"> </w:t>
      </w:r>
      <w:r>
        <w:t>(64%)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şi-au</w:t>
      </w:r>
      <w:r w:rsidR="00BA78D7">
        <w:t xml:space="preserve"> </w:t>
      </w:r>
      <w:r>
        <w:t>menţinut</w:t>
      </w:r>
      <w:r w:rsidR="00BA78D7">
        <w:t xml:space="preserve"> </w:t>
      </w:r>
      <w:r>
        <w:t>acelaşi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au</w:t>
      </w:r>
      <w:r w:rsidR="00BA78D7">
        <w:t xml:space="preserve"> </w:t>
      </w:r>
      <w:r>
        <w:t>mărit</w:t>
      </w:r>
      <w:r w:rsidR="00BA78D7">
        <w:t xml:space="preserve"> </w:t>
      </w:r>
      <w:r>
        <w:t>echipa</w:t>
      </w:r>
      <w:r w:rsidR="00BA78D7">
        <w:t xml:space="preserve"> </w:t>
      </w:r>
      <w:r>
        <w:t>(18%)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creşterii</w:t>
      </w:r>
      <w:r w:rsidR="00BA78D7">
        <w:t xml:space="preserve"> </w:t>
      </w:r>
      <w:r>
        <w:t>anumitor</w:t>
      </w:r>
      <w:r w:rsidR="00BA78D7">
        <w:t xml:space="preserve"> </w:t>
      </w:r>
      <w:r>
        <w:t>activităţi</w:t>
      </w:r>
      <w:r w:rsidR="00BA78D7">
        <w:t xml:space="preserve"> </w:t>
      </w:r>
      <w:r>
        <w:t>din</w:t>
      </w:r>
      <w:r w:rsidR="00BA78D7">
        <w:t xml:space="preserve"> </w:t>
      </w:r>
      <w:r>
        <w:t>companie</w:t>
      </w:r>
      <w:r w:rsidR="008E73B9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candidaţilor</w:t>
      </w:r>
      <w:r w:rsidR="00BA78D7">
        <w:t xml:space="preserve"> </w:t>
      </w:r>
      <w:r>
        <w:t>pentru</w:t>
      </w:r>
      <w:r w:rsidR="00BA78D7">
        <w:t xml:space="preserve"> </w:t>
      </w:r>
      <w:r>
        <w:t>poziţii</w:t>
      </w:r>
      <w:r w:rsidR="00BA78D7">
        <w:t xml:space="preserve"> </w:t>
      </w:r>
      <w:r>
        <w:t>noi,</w:t>
      </w:r>
      <w:r w:rsidR="00BA78D7">
        <w:t xml:space="preserve"> </w:t>
      </w:r>
      <w:r>
        <w:t>principalele</w:t>
      </w:r>
      <w:r w:rsidR="00BA78D7">
        <w:t xml:space="preserve"> </w:t>
      </w:r>
      <w:r>
        <w:t>abilităţi</w:t>
      </w:r>
      <w:r w:rsidR="00BA78D7">
        <w:t xml:space="preserve"> </w:t>
      </w:r>
      <w:r>
        <w:t>şi</w:t>
      </w:r>
      <w:r w:rsidR="00BA78D7">
        <w:t xml:space="preserve"> </w:t>
      </w:r>
      <w:r>
        <w:t>competenţe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companiile</w:t>
      </w:r>
      <w:r w:rsidR="00BA78D7">
        <w:t xml:space="preserve"> </w:t>
      </w:r>
      <w:r>
        <w:t>le</w:t>
      </w:r>
      <w:r w:rsidR="00BA78D7">
        <w:t xml:space="preserve"> </w:t>
      </w:r>
      <w:r>
        <w:t>caută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pun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accent</w:t>
      </w:r>
      <w:r w:rsidR="00BA78D7">
        <w:t xml:space="preserve"> </w:t>
      </w:r>
      <w:r>
        <w:t>sunt</w:t>
      </w:r>
      <w:r w:rsidR="00BA78D7">
        <w:t xml:space="preserve"> </w:t>
      </w:r>
      <w:r>
        <w:t>adaptarea</w:t>
      </w:r>
      <w:r w:rsidR="00BA78D7">
        <w:t xml:space="preserve"> </w:t>
      </w:r>
      <w:r>
        <w:t>la</w:t>
      </w:r>
      <w:r w:rsidR="00BA78D7">
        <w:t xml:space="preserve"> </w:t>
      </w:r>
      <w:r>
        <w:t>contextul</w:t>
      </w:r>
      <w:r w:rsidR="00BA78D7">
        <w:t xml:space="preserve"> </w:t>
      </w:r>
      <w:r>
        <w:t>actual</w:t>
      </w:r>
      <w:r w:rsidR="00BA78D7">
        <w:t xml:space="preserve"> </w:t>
      </w:r>
      <w:r>
        <w:t>al</w:t>
      </w:r>
      <w:r w:rsidR="00BA78D7">
        <w:t xml:space="preserve"> </w:t>
      </w:r>
      <w:r>
        <w:t>pieţei</w:t>
      </w:r>
      <w:r w:rsidR="00BA78D7">
        <w:t xml:space="preserve"> </w:t>
      </w:r>
      <w:r>
        <w:t>muncii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companiei</w:t>
      </w:r>
      <w:r w:rsidR="00BA78D7">
        <w:t xml:space="preserve"> </w:t>
      </w:r>
      <w:r>
        <w:t>(64,54%),</w:t>
      </w:r>
      <w:r w:rsidR="00BA78D7">
        <w:t xml:space="preserve"> </w:t>
      </w:r>
      <w:r>
        <w:t>uşurinţa</w:t>
      </w:r>
      <w:r w:rsidR="00BA78D7">
        <w:t xml:space="preserve"> </w:t>
      </w:r>
      <w:r>
        <w:t>în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integra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în</w:t>
      </w:r>
      <w:r w:rsidR="00BA78D7">
        <w:t xml:space="preserve"> </w:t>
      </w:r>
      <w:r>
        <w:t>echipă,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limitării</w:t>
      </w:r>
      <w:r w:rsidR="00BA78D7">
        <w:t xml:space="preserve"> </w:t>
      </w:r>
      <w:r>
        <w:t>interacţiunii</w:t>
      </w:r>
      <w:r w:rsidR="00BA78D7">
        <w:t xml:space="preserve"> </w:t>
      </w:r>
      <w:r>
        <w:t>sociale</w:t>
      </w:r>
      <w:r w:rsidR="00BA78D7">
        <w:t xml:space="preserve"> </w:t>
      </w:r>
      <w:r>
        <w:t>(53%),</w:t>
      </w:r>
      <w:r w:rsidR="00BA78D7">
        <w:t xml:space="preserve"> </w:t>
      </w:r>
      <w:r>
        <w:t>flexibilitate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locul</w:t>
      </w:r>
      <w:r w:rsidR="00BA78D7">
        <w:t xml:space="preserve"> </w:t>
      </w:r>
      <w:r>
        <w:t>de</w:t>
      </w:r>
      <w:r w:rsidR="00BA78D7">
        <w:t xml:space="preserve"> </w:t>
      </w:r>
      <w:r>
        <w:t>desfăşurare</w:t>
      </w:r>
      <w:r w:rsidR="00BA78D7">
        <w:t xml:space="preserve"> </w:t>
      </w:r>
      <w:r>
        <w:t>al</w:t>
      </w:r>
      <w:r w:rsidR="00BA78D7">
        <w:t xml:space="preserve"> </w:t>
      </w:r>
      <w:r>
        <w:t>activităţii,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sediul</w:t>
      </w:r>
      <w:r w:rsidR="00BA78D7">
        <w:t xml:space="preserve"> </w:t>
      </w:r>
      <w:r>
        <w:t>companiei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(31%),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abilităţi</w:t>
      </w:r>
      <w:r w:rsidR="00BA78D7">
        <w:t xml:space="preserve"> </w:t>
      </w:r>
      <w:r>
        <w:t>antreprenoriale</w:t>
      </w:r>
      <w:r w:rsidR="00BA78D7">
        <w:t xml:space="preserve"> </w:t>
      </w:r>
      <w:r>
        <w:t>(28%)</w:t>
      </w:r>
      <w:r w:rsidR="00BA78D7">
        <w:t xml:space="preserve"> </w:t>
      </w:r>
      <w:r>
        <w:t>sau</w:t>
      </w:r>
      <w:r w:rsidR="00BA78D7">
        <w:t xml:space="preserve"> </w:t>
      </w:r>
      <w:r>
        <w:t>competenţe</w:t>
      </w:r>
      <w:r w:rsidR="00BA78D7">
        <w:t xml:space="preserve"> </w:t>
      </w:r>
      <w:r>
        <w:t>noi</w:t>
      </w:r>
      <w:r w:rsidR="00BA78D7">
        <w:t xml:space="preserve"> </w:t>
      </w:r>
      <w:r>
        <w:t>(21%)</w:t>
      </w:r>
      <w:r w:rsidR="008E73B9">
        <w:t xml:space="preserve">. </w:t>
      </w:r>
      <w:r>
        <w:t>Interviurile</w:t>
      </w:r>
      <w:r w:rsidR="00BA78D7">
        <w:t xml:space="preserve"> </w:t>
      </w:r>
      <w:r>
        <w:t>de</w:t>
      </w:r>
      <w:r w:rsidR="00BA78D7">
        <w:t xml:space="preserve"> </w:t>
      </w:r>
      <w:r>
        <w:t>angajare</w:t>
      </w:r>
      <w:r w:rsidR="00BA78D7">
        <w:t xml:space="preserve"> </w:t>
      </w:r>
      <w:r>
        <w:t>se</w:t>
      </w:r>
      <w:r w:rsidR="00BA78D7">
        <w:t xml:space="preserve"> </w:t>
      </w:r>
      <w:r>
        <w:t>desfăşoară</w:t>
      </w:r>
      <w:r w:rsidR="00BA78D7">
        <w:t xml:space="preserve"> </w:t>
      </w:r>
      <w:r>
        <w:t>şi</w:t>
      </w:r>
      <w:r w:rsidR="00BA78D7">
        <w:t xml:space="preserve"> </w:t>
      </w:r>
      <w:r>
        <w:t>ele</w:t>
      </w:r>
      <w:r w:rsidR="00BA78D7">
        <w:t xml:space="preserve"> </w:t>
      </w:r>
      <w:r>
        <w:t>preponderent</w:t>
      </w:r>
      <w:r w:rsidR="00BA78D7">
        <w:t xml:space="preserve"> </w:t>
      </w:r>
      <w:r>
        <w:t>online</w:t>
      </w:r>
      <w:r w:rsidR="00BA78D7">
        <w:t xml:space="preserve"> </w:t>
      </w:r>
      <w:r>
        <w:t>(70%),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</w:t>
      </w:r>
      <w:r w:rsidR="00BA78D7">
        <w:t xml:space="preserve"> </w:t>
      </w:r>
      <w:r>
        <w:t>angajatorii</w:t>
      </w:r>
      <w:r w:rsidR="00BA78D7">
        <w:t xml:space="preserve"> </w:t>
      </w:r>
      <w:r>
        <w:t>români</w:t>
      </w:r>
      <w:r w:rsidR="00BA78D7">
        <w:t xml:space="preserve"> </w:t>
      </w:r>
      <w:r>
        <w:t>observă</w:t>
      </w:r>
      <w:r w:rsidR="00BA78D7">
        <w:t xml:space="preserve"> </w:t>
      </w:r>
      <w:r>
        <w:t>că</w:t>
      </w:r>
      <w:r w:rsidR="00BA78D7">
        <w:t xml:space="preserve"> </w:t>
      </w:r>
      <w:r>
        <w:t>interesul</w:t>
      </w:r>
      <w:r w:rsidR="00BA78D7">
        <w:t xml:space="preserve"> </w:t>
      </w:r>
      <w:r>
        <w:t>candidaţilor</w:t>
      </w:r>
      <w:r w:rsidR="00BA78D7">
        <w:t xml:space="preserve"> </w:t>
      </w:r>
      <w:r>
        <w:t>a</w:t>
      </w:r>
      <w:r w:rsidR="00BA78D7">
        <w:t xml:space="preserve"> </w:t>
      </w:r>
      <w:r>
        <w:t>crescut,</w:t>
      </w:r>
      <w:r w:rsidR="00BA78D7">
        <w:t xml:space="preserve"> </w:t>
      </w:r>
      <w:r>
        <w:t>fiind</w:t>
      </w:r>
      <w:r w:rsidR="00BA78D7">
        <w:t xml:space="preserve"> </w:t>
      </w:r>
      <w:r>
        <w:t>înregistrate</w:t>
      </w:r>
      <w:r w:rsidR="00BA78D7">
        <w:t xml:space="preserve"> </w:t>
      </w:r>
      <w:r>
        <w:t>cu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48%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aplicări</w:t>
      </w:r>
      <w:r w:rsidR="00BA78D7">
        <w:t xml:space="preserve"> </w:t>
      </w:r>
      <w:r>
        <w:t>la</w:t>
      </w:r>
      <w:r w:rsidR="00BA78D7">
        <w:t xml:space="preserve"> </w:t>
      </w:r>
      <w:r>
        <w:t>joburi,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ianuarie-martie</w:t>
      </w:r>
      <w:r w:rsidR="008E73B9">
        <w:t xml:space="preserve">. </w:t>
      </w:r>
      <w:r>
        <w:t>Salariile</w:t>
      </w:r>
      <w:r w:rsidR="00BA78D7">
        <w:t xml:space="preserve"> </w:t>
      </w:r>
      <w:r>
        <w:t>se</w:t>
      </w:r>
      <w:r w:rsidR="00BA78D7">
        <w:t xml:space="preserve"> </w:t>
      </w:r>
      <w:r>
        <w:t>menţin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similar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anterioară</w:t>
      </w:r>
      <w:r w:rsidR="00BA78D7">
        <w:t xml:space="preserve"> </w:t>
      </w:r>
      <w:r>
        <w:t>declanşării</w:t>
      </w:r>
      <w:r w:rsidR="00BA78D7">
        <w:t xml:space="preserve"> </w:t>
      </w:r>
      <w:r>
        <w:t>pandemiei</w:t>
      </w:r>
      <w:r w:rsidR="00BA78D7">
        <w:t xml:space="preserve"> </w:t>
      </w:r>
      <w:r>
        <w:t>În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complicată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după</w:t>
      </w:r>
      <w:r w:rsidR="00BA78D7">
        <w:t xml:space="preserve"> </w:t>
      </w:r>
      <w:r>
        <w:t>criza</w:t>
      </w:r>
      <w:r w:rsidR="00BA78D7">
        <w:t xml:space="preserve"> </w:t>
      </w:r>
      <w:r>
        <w:t>financiară</w:t>
      </w:r>
      <w:r w:rsidR="00BA78D7">
        <w:t xml:space="preserve"> </w:t>
      </w:r>
      <w:r>
        <w:t>din</w:t>
      </w:r>
      <w:r w:rsidR="00BA78D7">
        <w:t xml:space="preserve"> </w:t>
      </w:r>
      <w:r>
        <w:t>2009,</w:t>
      </w:r>
      <w:r w:rsidR="00BA78D7">
        <w:t xml:space="preserve"> </w:t>
      </w:r>
      <w:r>
        <w:t>57%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nivelul</w:t>
      </w:r>
      <w:r w:rsidR="00BA78D7">
        <w:t xml:space="preserve"> </w:t>
      </w:r>
      <w:r>
        <w:t>salarial</w:t>
      </w:r>
      <w:r w:rsidR="00BA78D7">
        <w:t xml:space="preserve"> </w:t>
      </w:r>
      <w:r>
        <w:t>s-a</w:t>
      </w:r>
      <w:r w:rsidR="00BA78D7">
        <w:t xml:space="preserve"> </w:t>
      </w:r>
      <w:r>
        <w:t>păstrat,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anterioară</w:t>
      </w:r>
      <w:r w:rsidR="00BA78D7">
        <w:t xml:space="preserve"> </w:t>
      </w:r>
      <w:r>
        <w:t>declanşării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8E73B9">
        <w:t xml:space="preserve">.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spun</w:t>
      </w:r>
      <w:r w:rsidR="00BA78D7">
        <w:t xml:space="preserve"> </w:t>
      </w:r>
      <w:r>
        <w:t>însă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adăuga</w:t>
      </w:r>
      <w:r w:rsidR="00BA78D7">
        <w:t xml:space="preserve"> </w:t>
      </w:r>
      <w:r>
        <w:t>noi</w:t>
      </w:r>
      <w:r w:rsidR="00BA78D7">
        <w:t xml:space="preserve"> </w:t>
      </w:r>
      <w:r>
        <w:t>beneficii</w:t>
      </w:r>
      <w:r w:rsidR="00BA78D7">
        <w:t xml:space="preserve"> </w:t>
      </w:r>
      <w:r>
        <w:t>extrasalariale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12%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oferă</w:t>
      </w:r>
      <w:r w:rsidR="00BA78D7">
        <w:t xml:space="preserve"> </w:t>
      </w:r>
      <w:r>
        <w:t>salariaţilor</w:t>
      </w:r>
      <w:r w:rsidR="00BA78D7">
        <w:t xml:space="preserve"> </w:t>
      </w:r>
      <w:r>
        <w:t>noi</w:t>
      </w:r>
      <w:r w:rsidR="00BA78D7">
        <w:t xml:space="preserve"> </w:t>
      </w:r>
      <w:r>
        <w:t>beneficii,</w:t>
      </w:r>
      <w:r w:rsidR="00BA78D7">
        <w:t xml:space="preserve"> </w:t>
      </w:r>
      <w:r>
        <w:t>precum</w:t>
      </w:r>
      <w:r w:rsidR="00BA78D7">
        <w:t xml:space="preserve"> </w:t>
      </w:r>
      <w:r>
        <w:t>şedinţe</w:t>
      </w:r>
      <w:r w:rsidR="00BA78D7">
        <w:t xml:space="preserve"> </w:t>
      </w:r>
      <w:r>
        <w:t>de</w:t>
      </w:r>
      <w:r w:rsidR="00BA78D7">
        <w:t xml:space="preserve"> </w:t>
      </w:r>
      <w:r>
        <w:t>coaching</w:t>
      </w:r>
      <w:r w:rsidR="00BA78D7">
        <w:t xml:space="preserve"> </w:t>
      </w:r>
      <w:r>
        <w:t>pentru</w:t>
      </w:r>
      <w:r w:rsidR="00BA78D7">
        <w:t xml:space="preserve"> </w:t>
      </w:r>
      <w:r>
        <w:t>dezvoltarea</w:t>
      </w:r>
      <w:r w:rsidR="00BA78D7">
        <w:t xml:space="preserve"> </w:t>
      </w:r>
      <w:r>
        <w:lastRenderedPageBreak/>
        <w:t>personală</w:t>
      </w:r>
      <w:r w:rsidR="00BA78D7">
        <w:t xml:space="preserve"> </w:t>
      </w:r>
      <w:r>
        <w:t>şi</w:t>
      </w:r>
      <w:r w:rsidR="00BA78D7">
        <w:t xml:space="preserve"> </w:t>
      </w:r>
      <w:r>
        <w:t>profesională</w:t>
      </w:r>
      <w:r w:rsidR="008E73B9">
        <w:t xml:space="preserve">. </w:t>
      </w:r>
      <w:r>
        <w:t>Sondajul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efectuat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01-22</w:t>
      </w:r>
      <w:r w:rsidR="00BA78D7">
        <w:t xml:space="preserve"> </w:t>
      </w:r>
      <w:r>
        <w:t>octombrie</w:t>
      </w:r>
      <w:r w:rsidR="00BA78D7">
        <w:t xml:space="preserve"> </w:t>
      </w:r>
      <w:r>
        <w:t>2020,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eşantion</w:t>
      </w:r>
      <w:r w:rsidR="00BA78D7">
        <w:t xml:space="preserve"> </w:t>
      </w:r>
      <w:r>
        <w:t>de</w:t>
      </w:r>
      <w:r w:rsidR="00BA78D7">
        <w:t xml:space="preserve"> </w:t>
      </w:r>
      <w:r>
        <w:t>220</w:t>
      </w:r>
      <w:r w:rsidR="00BA78D7">
        <w:t xml:space="preserve"> </w:t>
      </w:r>
      <w:r>
        <w:t>companii</w:t>
      </w:r>
      <w:r w:rsidR="00BA78D7">
        <w:t xml:space="preserve"> </w:t>
      </w:r>
      <w:r>
        <w:t>mici,</w:t>
      </w:r>
      <w:r w:rsidR="00BA78D7">
        <w:t xml:space="preserve"> </w:t>
      </w:r>
      <w:r>
        <w:t>medii</w:t>
      </w:r>
      <w:r w:rsidR="00BA78D7">
        <w:t xml:space="preserve"> </w:t>
      </w:r>
      <w:r>
        <w:t>şi</w:t>
      </w:r>
      <w:r w:rsidR="00BA78D7">
        <w:t xml:space="preserve"> </w:t>
      </w:r>
      <w:r>
        <w:t>mari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. </w:t>
      </w:r>
    </w:p>
    <w:p w14:paraId="78E55ACD" w14:textId="3D6D9B7C" w:rsidR="006C4461" w:rsidRDefault="006C4461" w:rsidP="006C4461">
      <w:r>
        <w:t>Raport</w:t>
      </w:r>
      <w:r w:rsidR="00BA78D7">
        <w:t xml:space="preserve"> </w:t>
      </w:r>
      <w:r>
        <w:t>BNR:</w:t>
      </w:r>
      <w:r w:rsidR="00BA78D7">
        <w:t xml:space="preserve"> </w:t>
      </w:r>
      <w:r>
        <w:t>Efectele</w:t>
      </w:r>
      <w:r w:rsidR="00BA78D7">
        <w:t xml:space="preserve"> </w:t>
      </w:r>
      <w:r>
        <w:t>pandemiei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</w:t>
      </w:r>
      <w:r w:rsidR="00BA78D7">
        <w:t xml:space="preserve"> </w:t>
      </w:r>
      <w:r>
        <w:t>Semnele</w:t>
      </w:r>
      <w:r w:rsidR="00BA78D7">
        <w:t xml:space="preserve"> </w:t>
      </w:r>
      <w:r>
        <w:t>încetinirii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BA78D7">
        <w:t xml:space="preserve"> </w:t>
      </w:r>
      <w:r>
        <w:t>au</w:t>
      </w:r>
      <w:r w:rsidR="00BA78D7">
        <w:t xml:space="preserve"> </w:t>
      </w:r>
      <w:r>
        <w:t>putut</w:t>
      </w:r>
      <w:r w:rsidR="00BA78D7">
        <w:t xml:space="preserve"> </w:t>
      </w:r>
      <w:r>
        <w:t>fi</w:t>
      </w:r>
      <w:r w:rsidR="00BA78D7">
        <w:t xml:space="preserve"> </w:t>
      </w:r>
      <w:r>
        <w:t>observate</w:t>
      </w:r>
      <w:r w:rsidR="00BA78D7">
        <w:t xml:space="preserve"> </w:t>
      </w:r>
      <w:r>
        <w:t>în</w:t>
      </w:r>
      <w:r w:rsidR="00BA78D7">
        <w:t xml:space="preserve"> </w:t>
      </w:r>
      <w:r>
        <w:t>ponderea</w:t>
      </w:r>
      <w:r w:rsidR="00BA78D7">
        <w:t xml:space="preserve"> </w:t>
      </w:r>
      <w:r>
        <w:t>importantă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care</w:t>
      </w:r>
      <w:r w:rsidR="00BA78D7">
        <w:t xml:space="preserve"> </w:t>
      </w:r>
      <w:r>
        <w:t>estimează</w:t>
      </w:r>
      <w:r w:rsidR="00BA78D7">
        <w:t xml:space="preserve"> </w:t>
      </w:r>
      <w:r>
        <w:t>scăderea</w:t>
      </w:r>
      <w:r w:rsidR="00BA78D7">
        <w:t xml:space="preserve"> </w:t>
      </w:r>
      <w:r>
        <w:t>activităţii</w:t>
      </w:r>
      <w:r w:rsidR="00BA78D7">
        <w:t xml:space="preserve"> </w:t>
      </w:r>
      <w:r>
        <w:t>cu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25%,</w:t>
      </w:r>
      <w:r w:rsidR="00BA78D7">
        <w:t xml:space="preserve"> </w:t>
      </w:r>
      <w:r>
        <w:t>creşterea</w:t>
      </w:r>
      <w:r w:rsidR="00BA78D7">
        <w:t xml:space="preserve"> </w:t>
      </w:r>
      <w:r>
        <w:t>ratei</w:t>
      </w:r>
      <w:r w:rsidR="00BA78D7">
        <w:t xml:space="preserve"> </w:t>
      </w:r>
      <w:r>
        <w:t>şomajului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2020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4,8%,</w:t>
      </w:r>
      <w:r w:rsidR="00BA78D7">
        <w:t xml:space="preserve"> </w:t>
      </w:r>
      <w:r>
        <w:t>trimiterea</w:t>
      </w:r>
      <w:r w:rsidR="00BA78D7">
        <w:t xml:space="preserve"> </w:t>
      </w:r>
      <w:r>
        <w:t>în</w:t>
      </w:r>
      <w:r w:rsidR="00BA78D7">
        <w:t xml:space="preserve"> </w:t>
      </w:r>
      <w:r>
        <w:t>şomaj</w:t>
      </w:r>
      <w:r w:rsidR="00BA78D7">
        <w:t xml:space="preserve"> </w:t>
      </w:r>
      <w:r>
        <w:t>tehnic</w:t>
      </w:r>
      <w:r w:rsidR="00BA78D7">
        <w:t xml:space="preserve"> </w:t>
      </w:r>
      <w:r>
        <w:t>a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din</w:t>
      </w:r>
      <w:r w:rsidR="00BA78D7">
        <w:t xml:space="preserve"> </w:t>
      </w:r>
      <w:r>
        <w:t>economie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întreruperii</w:t>
      </w:r>
      <w:r w:rsidR="00BA78D7">
        <w:t xml:space="preserve"> </w:t>
      </w:r>
      <w:r>
        <w:t>parţiale</w:t>
      </w:r>
      <w:r w:rsidR="00BA78D7">
        <w:t xml:space="preserve"> </w:t>
      </w:r>
      <w:r>
        <w:t>sau</w:t>
      </w:r>
      <w:r w:rsidR="00BA78D7">
        <w:t xml:space="preserve"> </w:t>
      </w:r>
      <w:r>
        <w:t>complete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şi</w:t>
      </w:r>
      <w:r w:rsidR="00BA78D7">
        <w:t xml:space="preserve"> </w:t>
      </w:r>
      <w:r>
        <w:t>majorarea</w:t>
      </w:r>
      <w:r w:rsidR="00BA78D7">
        <w:t xml:space="preserve"> </w:t>
      </w:r>
      <w:r>
        <w:t>deficitului</w:t>
      </w:r>
      <w:r w:rsidR="00BA78D7">
        <w:t xml:space="preserve"> </w:t>
      </w:r>
      <w:r>
        <w:t>bugetar</w:t>
      </w:r>
      <w:r w:rsidR="00BA78D7">
        <w:t xml:space="preserve"> </w:t>
      </w:r>
      <w:r>
        <w:t>la</w:t>
      </w:r>
      <w:r w:rsidR="00BA78D7">
        <w:t xml:space="preserve"> </w:t>
      </w:r>
      <w:r>
        <w:t>6,7%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8E73B9">
        <w:t xml:space="preserve">.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pandemia,</w:t>
      </w:r>
      <w:r w:rsidR="00BA78D7">
        <w:t xml:space="preserve"> </w:t>
      </w:r>
      <w:r>
        <w:t>riscurile</w:t>
      </w:r>
      <w:r w:rsidR="00BA78D7">
        <w:t xml:space="preserve"> </w:t>
      </w:r>
      <w:r>
        <w:t>sistemice</w:t>
      </w:r>
      <w:r w:rsidR="00BA78D7">
        <w:t xml:space="preserve"> </w:t>
      </w:r>
      <w:r>
        <w:t>la</w:t>
      </w:r>
      <w:r w:rsidR="00BA78D7">
        <w:t xml:space="preserve"> </w:t>
      </w:r>
      <w:r>
        <w:t>adresa</w:t>
      </w:r>
      <w:r w:rsidR="00BA78D7">
        <w:t xml:space="preserve"> </w:t>
      </w:r>
      <w:r>
        <w:t>stabilităţii</w:t>
      </w:r>
      <w:r w:rsidR="00BA78D7">
        <w:t xml:space="preserve"> </w:t>
      </w:r>
      <w:r>
        <w:t>financiare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substanţial,</w:t>
      </w:r>
      <w:r w:rsidR="00BA78D7">
        <w:t xml:space="preserve"> </w:t>
      </w:r>
      <w:r>
        <w:t>afirmă</w:t>
      </w:r>
      <w:r w:rsidR="00BA78D7">
        <w:t xml:space="preserve"> </w:t>
      </w:r>
      <w:r>
        <w:t>Banca</w:t>
      </w:r>
      <w:r w:rsidR="00BA78D7">
        <w:t xml:space="preserve"> </w:t>
      </w:r>
      <w:r>
        <w:t>Naţională</w:t>
      </w:r>
      <w:r w:rsidR="008E73B9">
        <w:t xml:space="preserve">. </w:t>
      </w:r>
      <w:r>
        <w:t>Au</w:t>
      </w:r>
      <w:r w:rsidR="00BA78D7">
        <w:t xml:space="preserve"> </w:t>
      </w:r>
      <w:r>
        <w:t>apărut</w:t>
      </w:r>
      <w:r w:rsidR="00BA78D7">
        <w:t xml:space="preserve"> </w:t>
      </w:r>
      <w:r>
        <w:t>două</w:t>
      </w:r>
      <w:r w:rsidR="00BA78D7">
        <w:t xml:space="preserve"> </w:t>
      </w:r>
      <w:r>
        <w:t>riscuri</w:t>
      </w:r>
      <w:r w:rsidR="00BA78D7">
        <w:t xml:space="preserve"> </w:t>
      </w:r>
      <w:r>
        <w:t>severe,</w:t>
      </w:r>
      <w:r w:rsidR="00BA78D7">
        <w:t xml:space="preserve"> </w:t>
      </w:r>
      <w:r>
        <w:t>respectiv</w:t>
      </w:r>
      <w:r w:rsidR="00BA78D7">
        <w:t xml:space="preserve"> </w:t>
      </w:r>
      <w:r>
        <w:t>reducerea</w:t>
      </w:r>
      <w:r w:rsidR="00BA78D7">
        <w:t xml:space="preserve"> </w:t>
      </w:r>
      <w:r>
        <w:t>rapidă</w:t>
      </w:r>
      <w:r w:rsidR="00BA78D7">
        <w:t xml:space="preserve"> </w:t>
      </w:r>
      <w:r>
        <w:t>a</w:t>
      </w:r>
      <w:r w:rsidR="00BA78D7">
        <w:t xml:space="preserve"> </w:t>
      </w:r>
      <w:r>
        <w:t>încrederii</w:t>
      </w:r>
      <w:r w:rsidR="00BA78D7">
        <w:t xml:space="preserve"> </w:t>
      </w:r>
      <w:r>
        <w:t>investitorilor</w:t>
      </w:r>
      <w:r w:rsidR="00BA78D7">
        <w:t xml:space="preserve"> </w:t>
      </w:r>
      <w:r>
        <w:t>în</w:t>
      </w:r>
      <w:r w:rsidR="00BA78D7">
        <w:t xml:space="preserve"> </w:t>
      </w:r>
      <w:r>
        <w:t>economiile</w:t>
      </w:r>
      <w:r w:rsidR="00BA78D7">
        <w:t xml:space="preserve"> </w:t>
      </w:r>
      <w:r>
        <w:t>emergente</w:t>
      </w:r>
      <w:r w:rsidR="00BA78D7">
        <w:t xml:space="preserve"> </w:t>
      </w:r>
      <w:r>
        <w:t>şi</w:t>
      </w:r>
      <w:r w:rsidR="00BA78D7">
        <w:t xml:space="preserve"> </w:t>
      </w:r>
      <w:r>
        <w:t>deteriorarea</w:t>
      </w:r>
      <w:r w:rsidR="00BA78D7">
        <w:t xml:space="preserve"> </w:t>
      </w:r>
      <w:r>
        <w:t>echilibrelor</w:t>
      </w:r>
      <w:r w:rsidR="00BA78D7">
        <w:t xml:space="preserve"> </w:t>
      </w:r>
      <w:r>
        <w:t>macroeconomice</w:t>
      </w:r>
      <w:r w:rsidR="00BA78D7">
        <w:t xml:space="preserve"> </w:t>
      </w:r>
      <w:r>
        <w:t>interne</w:t>
      </w:r>
      <w:r w:rsidR="008E73B9">
        <w:t xml:space="preserve">. </w:t>
      </w:r>
      <w:r>
        <w:t>Raportul</w:t>
      </w:r>
      <w:r w:rsidR="00BA78D7">
        <w:t xml:space="preserve"> </w:t>
      </w:r>
      <w:r>
        <w:t>precedent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nu</w:t>
      </w:r>
      <w:r w:rsidR="00BA78D7">
        <w:t xml:space="preserve"> </w:t>
      </w:r>
      <w:r>
        <w:t>identifica</w:t>
      </w:r>
      <w:r w:rsidR="00BA78D7">
        <w:t xml:space="preserve"> </w:t>
      </w:r>
      <w:r>
        <w:t>niciun</w:t>
      </w:r>
      <w:r w:rsidR="00BA78D7">
        <w:t xml:space="preserve"> </w:t>
      </w:r>
      <w:r>
        <w:t>risc</w:t>
      </w:r>
      <w:r w:rsidR="00BA78D7">
        <w:t xml:space="preserve"> </w:t>
      </w:r>
      <w:r>
        <w:t>sistemic</w:t>
      </w:r>
      <w:r w:rsidR="00BA78D7">
        <w:t xml:space="preserve"> </w:t>
      </w:r>
      <w:r>
        <w:t>sever,</w:t>
      </w:r>
      <w:r w:rsidR="00BA78D7">
        <w:t xml:space="preserve"> </w:t>
      </w:r>
      <w:r>
        <w:t>doar</w:t>
      </w:r>
      <w:r w:rsidR="00BA78D7">
        <w:t xml:space="preserve"> </w:t>
      </w:r>
      <w:r>
        <w:t>două</w:t>
      </w:r>
      <w:r w:rsidR="00BA78D7">
        <w:t xml:space="preserve"> </w:t>
      </w:r>
      <w:r>
        <w:t>riscuri</w:t>
      </w:r>
      <w:r w:rsidR="00BA78D7">
        <w:t xml:space="preserve"> </w:t>
      </w:r>
      <w:r>
        <w:t>ridicate</w:t>
      </w:r>
      <w:r w:rsidR="008E73B9">
        <w:t xml:space="preserve">. </w:t>
      </w:r>
      <w:r>
        <w:t>Un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risc</w:t>
      </w:r>
      <w:r w:rsidR="00BA78D7">
        <w:t xml:space="preserve"> </w:t>
      </w:r>
      <w:r>
        <w:t>ridicat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privind</w:t>
      </w:r>
      <w:r w:rsidR="00BA78D7">
        <w:t xml:space="preserve"> </w:t>
      </w:r>
      <w:r>
        <w:t>cadrul</w:t>
      </w:r>
      <w:r w:rsidR="00BA78D7">
        <w:t xml:space="preserve"> </w:t>
      </w:r>
      <w:r>
        <w:t>legislativ</w:t>
      </w:r>
      <w:r w:rsidR="00BA78D7">
        <w:t xml:space="preserve"> </w:t>
      </w:r>
      <w:r>
        <w:t>incert</w:t>
      </w:r>
      <w:r w:rsidR="00BA78D7">
        <w:t xml:space="preserve"> </w:t>
      </w:r>
      <w:r>
        <w:t>şi</w:t>
      </w:r>
      <w:r w:rsidR="00BA78D7">
        <w:t xml:space="preserve"> </w:t>
      </w:r>
      <w:r>
        <w:t>impredictibil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financiar-bancar</w:t>
      </w:r>
      <w:r w:rsidR="008E73B9">
        <w:t xml:space="preserve">. </w:t>
      </w:r>
      <w:r>
        <w:t>Alte</w:t>
      </w:r>
      <w:r w:rsidR="00BA78D7">
        <w:t xml:space="preserve"> </w:t>
      </w:r>
      <w:r>
        <w:t>două</w:t>
      </w:r>
      <w:r w:rsidR="00BA78D7">
        <w:t xml:space="preserve"> </w:t>
      </w:r>
      <w:r>
        <w:t>riscuri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intensitate</w:t>
      </w:r>
      <w:r w:rsidR="00BA78D7">
        <w:t xml:space="preserve"> </w:t>
      </w:r>
      <w:r>
        <w:t>moderată</w:t>
      </w:r>
      <w:r w:rsidR="00BA78D7">
        <w:t xml:space="preserve"> </w:t>
      </w:r>
      <w:r>
        <w:t>şi</w:t>
      </w:r>
      <w:r w:rsidR="00BA78D7">
        <w:t xml:space="preserve"> </w:t>
      </w:r>
      <w:r>
        <w:t>privesc</w:t>
      </w:r>
      <w:r w:rsidR="00BA78D7">
        <w:t xml:space="preserve"> </w:t>
      </w:r>
      <w:r>
        <w:t>nerambursarea</w:t>
      </w:r>
      <w:r w:rsidR="00BA78D7">
        <w:t xml:space="preserve"> </w:t>
      </w:r>
      <w:r>
        <w:t>creditelor</w:t>
      </w:r>
      <w:r w:rsidR="00BA78D7">
        <w:t xml:space="preserve"> </w:t>
      </w:r>
      <w:r>
        <w:t>contractate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sectorul</w:t>
      </w:r>
      <w:r w:rsidR="00BA78D7">
        <w:t xml:space="preserve"> </w:t>
      </w:r>
      <w:r>
        <w:t>neguvernamental</w:t>
      </w:r>
      <w:r w:rsidR="00BA78D7">
        <w:t xml:space="preserve"> </w:t>
      </w:r>
      <w:r>
        <w:t>şi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finanţare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reale</w:t>
      </w:r>
      <w:r w:rsidR="008E73B9">
        <w:t xml:space="preserve">. </w:t>
      </w:r>
      <w:r>
        <w:t>BNR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toate</w:t>
      </w:r>
      <w:r w:rsidR="00BA78D7">
        <w:t xml:space="preserve"> </w:t>
      </w:r>
      <w:r>
        <w:t>cele</w:t>
      </w:r>
      <w:r w:rsidR="00BA78D7">
        <w:t xml:space="preserve"> </w:t>
      </w:r>
      <w:r>
        <w:t>cinci</w:t>
      </w:r>
      <w:r w:rsidR="00BA78D7">
        <w:t xml:space="preserve"> </w:t>
      </w:r>
      <w:r>
        <w:t>riscuri</w:t>
      </w:r>
      <w:r w:rsidR="00BA78D7">
        <w:t xml:space="preserve"> </w:t>
      </w:r>
      <w:r>
        <w:t>vor</w:t>
      </w:r>
      <w:r w:rsidR="00BA78D7">
        <w:t xml:space="preserve"> </w:t>
      </w:r>
      <w:r>
        <w:t>creşte,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</w:t>
      </w:r>
      <w:r w:rsidR="008E73B9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sectoare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identificat</w:t>
      </w:r>
      <w:r w:rsidR="00BA78D7">
        <w:t xml:space="preserve"> </w:t>
      </w:r>
      <w:r>
        <w:t>17</w:t>
      </w:r>
      <w:r w:rsidR="00BA78D7">
        <w:t xml:space="preserve"> </w:t>
      </w:r>
      <w:r>
        <w:t>sub-sectoare</w:t>
      </w:r>
      <w:r w:rsidR="00BA78D7">
        <w:t xml:space="preserve"> </w:t>
      </w:r>
      <w:r>
        <w:t>economice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puternic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contextul</w:t>
      </w:r>
      <w:r w:rsidR="00BA78D7">
        <w:t xml:space="preserve"> </w:t>
      </w:r>
      <w:r>
        <w:t>economic</w:t>
      </w:r>
      <w:r w:rsidR="00BA78D7">
        <w:t xml:space="preserve"> </w:t>
      </w:r>
      <w:r>
        <w:t>generat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şi,</w:t>
      </w:r>
      <w:r w:rsidR="00BA78D7">
        <w:t xml:space="preserve"> </w:t>
      </w:r>
      <w:r>
        <w:t>respectiv,</w:t>
      </w:r>
      <w:r w:rsidR="00BA78D7">
        <w:t xml:space="preserve"> </w:t>
      </w:r>
      <w:r>
        <w:t>17</w:t>
      </w:r>
      <w:r w:rsidR="00BA78D7">
        <w:t xml:space="preserve"> </w:t>
      </w:r>
      <w:r>
        <w:t>sectoare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manieră</w:t>
      </w:r>
      <w:r w:rsidR="00BA78D7">
        <w:t xml:space="preserve"> </w:t>
      </w:r>
      <w:r>
        <w:t>moderată</w:t>
      </w:r>
      <w:r w:rsidR="008E73B9">
        <w:t xml:space="preserve">. </w:t>
      </w:r>
      <w:r>
        <w:t>Printre</w:t>
      </w:r>
      <w:r w:rsidR="00BA78D7">
        <w:t xml:space="preserve"> </w:t>
      </w:r>
      <w:r>
        <w:t>sectoarele</w:t>
      </w:r>
      <w:r w:rsidR="00BA78D7">
        <w:t xml:space="preserve"> </w:t>
      </w:r>
      <w:r>
        <w:t>şi</w:t>
      </w:r>
      <w:r w:rsidR="00BA78D7">
        <w:t xml:space="preserve"> </w:t>
      </w:r>
      <w:r>
        <w:t>subsectoarele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anticipează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ridicat</w:t>
      </w:r>
      <w:r w:rsidR="00BA78D7">
        <w:t xml:space="preserve"> </w:t>
      </w:r>
      <w:r>
        <w:t>se</w:t>
      </w:r>
      <w:r w:rsidR="00BA78D7">
        <w:t xml:space="preserve"> </w:t>
      </w:r>
      <w:r>
        <w:t>numără:</w:t>
      </w:r>
      <w:r w:rsidR="00BA78D7">
        <w:t xml:space="preserve"> </w:t>
      </w:r>
      <w:r>
        <w:t>industria</w:t>
      </w:r>
      <w:r w:rsidR="00BA78D7">
        <w:t xml:space="preserve"> </w:t>
      </w:r>
      <w:r>
        <w:t>textilă,</w:t>
      </w:r>
      <w:r w:rsidR="00BA78D7">
        <w:t xml:space="preserve"> </w:t>
      </w:r>
      <w:r>
        <w:t>industria</w:t>
      </w:r>
      <w:r w:rsidR="00BA78D7">
        <w:t xml:space="preserve"> </w:t>
      </w:r>
      <w:r>
        <w:t>prelucrătoare,</w:t>
      </w:r>
      <w:r w:rsidR="00BA78D7">
        <w:t xml:space="preserve"> </w:t>
      </w:r>
      <w:r>
        <w:t>industria</w:t>
      </w:r>
      <w:r w:rsidR="00BA78D7">
        <w:t xml:space="preserve"> </w:t>
      </w:r>
      <w:r>
        <w:t>auto,</w:t>
      </w:r>
      <w:r w:rsidR="00BA78D7">
        <w:t xml:space="preserve"> </w:t>
      </w:r>
      <w:r>
        <w:t>transporturi</w:t>
      </w:r>
      <w:r w:rsidR="00BA78D7">
        <w:t xml:space="preserve"> </w:t>
      </w:r>
      <w:r>
        <w:t>aeriene,</w:t>
      </w:r>
      <w:r w:rsidR="00BA78D7">
        <w:t xml:space="preserve"> </w:t>
      </w:r>
      <w:r>
        <w:t>hoteluri</w:t>
      </w:r>
      <w:r w:rsidR="00BA78D7">
        <w:t xml:space="preserve"> </w:t>
      </w:r>
      <w:r>
        <w:t>şi</w:t>
      </w:r>
      <w:r w:rsidR="00BA78D7">
        <w:t xml:space="preserve"> </w:t>
      </w:r>
      <w:r>
        <w:t>restaurante,</w:t>
      </w:r>
      <w:r w:rsidR="00BA78D7">
        <w:t xml:space="preserve"> </w:t>
      </w:r>
      <w:r>
        <w:t>tranzacţii</w:t>
      </w:r>
      <w:r w:rsidR="00BA78D7">
        <w:t xml:space="preserve"> </w:t>
      </w:r>
      <w:r>
        <w:t>imobiliare,</w:t>
      </w:r>
      <w:r w:rsidR="00BA78D7">
        <w:t xml:space="preserve"> </w:t>
      </w:r>
      <w:r>
        <w:t>agenţii</w:t>
      </w:r>
      <w:r w:rsidR="00BA78D7">
        <w:t xml:space="preserve"> </w:t>
      </w:r>
      <w:r>
        <w:t>turistice</w:t>
      </w:r>
      <w:r w:rsidR="00BA78D7">
        <w:t xml:space="preserve"> </w:t>
      </w:r>
      <w:r>
        <w:t>şi</w:t>
      </w:r>
      <w:r w:rsidR="00BA78D7">
        <w:t xml:space="preserve"> </w:t>
      </w:r>
      <w:r>
        <w:t>turoperatori,</w:t>
      </w:r>
      <w:r w:rsidR="00BA78D7">
        <w:t xml:space="preserve"> </w:t>
      </w:r>
      <w:r>
        <w:t>activităţi</w:t>
      </w:r>
      <w:r w:rsidR="00BA78D7">
        <w:t xml:space="preserve"> </w:t>
      </w:r>
      <w:r>
        <w:t>de</w:t>
      </w:r>
      <w:r w:rsidR="00BA78D7">
        <w:t xml:space="preserve"> </w:t>
      </w:r>
      <w:r>
        <w:t>spectacole,</w:t>
      </w:r>
      <w:r w:rsidR="00BA78D7">
        <w:t xml:space="preserve"> </w:t>
      </w:r>
      <w:r>
        <w:t>culturale</w:t>
      </w:r>
      <w:r w:rsidR="00BA78D7">
        <w:t xml:space="preserve"> </w:t>
      </w:r>
      <w:r>
        <w:t>şi</w:t>
      </w:r>
      <w:r w:rsidR="00BA78D7">
        <w:t xml:space="preserve"> </w:t>
      </w:r>
      <w:r>
        <w:t>recreative</w:t>
      </w:r>
      <w:r w:rsidR="008E73B9">
        <w:t xml:space="preserve">. </w:t>
      </w:r>
      <w:r>
        <w:t>Câteva</w:t>
      </w:r>
      <w:r w:rsidR="00BA78D7">
        <w:t xml:space="preserve"> </w:t>
      </w:r>
      <w:r>
        <w:t>din</w:t>
      </w:r>
      <w:r w:rsidR="00BA78D7">
        <w:t xml:space="preserve"> </w:t>
      </w:r>
      <w:r>
        <w:t>sectoarele</w:t>
      </w:r>
      <w:r w:rsidR="00BA78D7">
        <w:t xml:space="preserve"> </w:t>
      </w:r>
      <w:r>
        <w:t>cu</w:t>
      </w:r>
      <w:r w:rsidR="00BA78D7">
        <w:t xml:space="preserve"> </w:t>
      </w:r>
      <w:r>
        <w:t>impact</w:t>
      </w:r>
      <w:r w:rsidR="00BA78D7">
        <w:t xml:space="preserve"> </w:t>
      </w:r>
      <w:r>
        <w:t>moderat</w:t>
      </w:r>
      <w:r w:rsidR="00BA78D7">
        <w:t xml:space="preserve"> </w:t>
      </w:r>
      <w:r>
        <w:t>sunt</w:t>
      </w:r>
      <w:r w:rsidR="00BA78D7">
        <w:t xml:space="preserve"> </w:t>
      </w:r>
      <w:r>
        <w:t>următoarele:</w:t>
      </w:r>
      <w:r w:rsidR="00BA78D7">
        <w:t xml:space="preserve"> </w:t>
      </w:r>
      <w:r>
        <w:t>industria</w:t>
      </w:r>
      <w:r w:rsidR="00BA78D7">
        <w:t xml:space="preserve"> </w:t>
      </w:r>
      <w:r>
        <w:t>alimentară,</w:t>
      </w:r>
      <w:r w:rsidR="00BA78D7">
        <w:t xml:space="preserve"> </w:t>
      </w:r>
      <w:r>
        <w:t>industria</w:t>
      </w:r>
      <w:r w:rsidR="00BA78D7">
        <w:t xml:space="preserve"> </w:t>
      </w:r>
      <w:r>
        <w:t>prelucrătoare,</w:t>
      </w:r>
      <w:r w:rsidR="00BA78D7">
        <w:t xml:space="preserve"> </w:t>
      </w:r>
      <w:r>
        <w:t>construcţii,</w:t>
      </w:r>
      <w:r w:rsidR="00BA78D7">
        <w:t xml:space="preserve"> </w:t>
      </w:r>
      <w:r>
        <w:t>comerţ,</w:t>
      </w:r>
      <w:r w:rsidR="00BA78D7">
        <w:t xml:space="preserve"> </w:t>
      </w:r>
      <w:r>
        <w:t>curierat,</w:t>
      </w:r>
      <w:r w:rsidR="00BA78D7">
        <w:t xml:space="preserve"> </w:t>
      </w:r>
      <w:r>
        <w:t>depozitare,</w:t>
      </w:r>
      <w:r w:rsidR="00BA78D7">
        <w:t xml:space="preserve"> </w:t>
      </w:r>
      <w:r>
        <w:t>transporturi</w:t>
      </w:r>
      <w:r w:rsidR="00BA78D7">
        <w:t xml:space="preserve"> </w:t>
      </w:r>
      <w:r>
        <w:t>terestre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apă</w:t>
      </w:r>
      <w:r w:rsidR="008E73B9">
        <w:t xml:space="preserve">. </w:t>
      </w:r>
      <w:r>
        <w:t>Cum</w:t>
      </w:r>
      <w:r w:rsidR="00BA78D7">
        <w:t xml:space="preserve"> </w:t>
      </w:r>
      <w:r>
        <w:t>este</w:t>
      </w:r>
      <w:r w:rsidR="00BA78D7">
        <w:t xml:space="preserve"> </w:t>
      </w:r>
      <w:r>
        <w:t>afectată</w:t>
      </w:r>
      <w:r w:rsidR="00BA78D7">
        <w:t xml:space="preserve"> </w:t>
      </w:r>
      <w:r>
        <w:t>populaţia</w:t>
      </w:r>
      <w:r w:rsidR="00BA78D7">
        <w:t xml:space="preserve"> </w:t>
      </w:r>
      <w:r>
        <w:t>Banca</w:t>
      </w:r>
      <w:r w:rsidR="00BA78D7">
        <w:t xml:space="preserve"> </w:t>
      </w:r>
      <w:r>
        <w:t>Naţională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părere</w:t>
      </w:r>
      <w:r w:rsidR="00BA78D7">
        <w:t xml:space="preserve"> </w:t>
      </w:r>
      <w:r>
        <w:t>că</w:t>
      </w:r>
      <w:r w:rsidR="00BA78D7">
        <w:t xml:space="preserve"> </w:t>
      </w:r>
      <w:r>
        <w:t>şi</w:t>
      </w:r>
      <w:r w:rsidR="00BA78D7">
        <w:t xml:space="preserve"> </w:t>
      </w:r>
      <w:r>
        <w:t>populaţia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prin</w:t>
      </w:r>
      <w:r w:rsidR="00BA78D7">
        <w:t xml:space="preserve"> </w:t>
      </w:r>
      <w:r>
        <w:t>diminuarea</w:t>
      </w:r>
      <w:r w:rsidR="00BA78D7">
        <w:t xml:space="preserve"> </w:t>
      </w:r>
      <w:r>
        <w:t>veniturilor</w:t>
      </w:r>
      <w:r w:rsidR="00BA78D7">
        <w:t xml:space="preserve"> </w:t>
      </w:r>
      <w:r>
        <w:t>şi</w:t>
      </w:r>
      <w:r w:rsidR="00BA78D7">
        <w:t xml:space="preserve"> </w:t>
      </w:r>
      <w:r>
        <w:t>prin</w:t>
      </w:r>
      <w:r w:rsidR="00BA78D7">
        <w:t xml:space="preserve"> </w:t>
      </w:r>
      <w:r>
        <w:t>deteriorarea</w:t>
      </w:r>
      <w:r w:rsidR="00BA78D7">
        <w:t xml:space="preserve"> </w:t>
      </w:r>
      <w:r>
        <w:t>condiţiilor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imobiliară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inegalităţile</w:t>
      </w:r>
      <w:r w:rsidR="00BA78D7">
        <w:t xml:space="preserve"> </w:t>
      </w:r>
      <w:r>
        <w:t>sociale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accentua,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vulnerabilă</w:t>
      </w:r>
      <w:r w:rsidR="00BA78D7">
        <w:t xml:space="preserve"> </w:t>
      </w:r>
      <w:r>
        <w:t>categorie</w:t>
      </w:r>
      <w:r w:rsidR="00BA78D7">
        <w:t xml:space="preserve"> </w:t>
      </w:r>
      <w:r>
        <w:t>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fiind</w:t>
      </w:r>
      <w:r w:rsidR="00BA78D7">
        <w:t xml:space="preserve"> </w:t>
      </w:r>
      <w:r>
        <w:t>de</w:t>
      </w:r>
      <w:r w:rsidR="00BA78D7">
        <w:t xml:space="preserve"> </w:t>
      </w:r>
      <w:r>
        <w:t>regulă</w:t>
      </w:r>
      <w:r w:rsidR="00BA78D7">
        <w:t xml:space="preserve"> </w:t>
      </w:r>
      <w:r>
        <w:t>reprezentată</w:t>
      </w:r>
      <w:r w:rsidR="00BA78D7">
        <w:t xml:space="preserve"> </w:t>
      </w:r>
      <w:r>
        <w:t>de</w:t>
      </w:r>
      <w:r w:rsidR="00BA78D7">
        <w:t xml:space="preserve"> </w:t>
      </w:r>
      <w:r>
        <w:t>cei</w:t>
      </w:r>
      <w:r w:rsidR="00BA78D7">
        <w:t xml:space="preserve"> </w:t>
      </w:r>
      <w:r>
        <w:t>cu</w:t>
      </w:r>
      <w:r w:rsidR="00BA78D7">
        <w:t xml:space="preserve"> </w:t>
      </w:r>
      <w:r>
        <w:t>abilităţi</w:t>
      </w:r>
      <w:r w:rsidR="00BA78D7">
        <w:t xml:space="preserve"> </w:t>
      </w:r>
      <w:r>
        <w:t>mai</w:t>
      </w:r>
      <w:r w:rsidR="00BA78D7">
        <w:t xml:space="preserve"> </w:t>
      </w:r>
      <w:r>
        <w:t>scăzute,</w:t>
      </w:r>
      <w:r w:rsidR="00BA78D7">
        <w:t xml:space="preserve"> </w:t>
      </w:r>
      <w:r>
        <w:t>care</w:t>
      </w:r>
      <w:r w:rsidR="00BA78D7">
        <w:t xml:space="preserve"> </w:t>
      </w:r>
      <w:r>
        <w:t>desfăşoară</w:t>
      </w:r>
      <w:r w:rsidR="00BA78D7">
        <w:t xml:space="preserve"> </w:t>
      </w:r>
      <w:r>
        <w:t>activităţi</w:t>
      </w:r>
      <w:r w:rsidR="00BA78D7">
        <w:t xml:space="preserve"> </w:t>
      </w:r>
      <w:r>
        <w:t>ce</w:t>
      </w:r>
      <w:r w:rsidR="00BA78D7">
        <w:t xml:space="preserve"> </w:t>
      </w:r>
      <w:r>
        <w:t>nu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sistate</w:t>
      </w:r>
      <w:r w:rsidR="00BA78D7">
        <w:t xml:space="preserve"> </w:t>
      </w:r>
      <w:r>
        <w:t>sau</w:t>
      </w:r>
      <w:r w:rsidR="00BA78D7">
        <w:t xml:space="preserve"> </w:t>
      </w:r>
      <w:r>
        <w:t>tinerii</w:t>
      </w:r>
      <w:r w:rsidR="008E73B9">
        <w:t xml:space="preserve">. </w:t>
      </w:r>
      <w:r>
        <w:t>Totodată,</w:t>
      </w:r>
      <w:r w:rsidR="00BA78D7">
        <w:t xml:space="preserve"> </w:t>
      </w:r>
      <w:r>
        <w:t>vor</w:t>
      </w:r>
      <w:r w:rsidR="00BA78D7">
        <w:t xml:space="preserve"> </w:t>
      </w:r>
      <w:r>
        <w:t>scădea</w:t>
      </w:r>
      <w:r w:rsidR="00BA78D7">
        <w:t xml:space="preserve"> </w:t>
      </w:r>
      <w:r>
        <w:t>sumele</w:t>
      </w:r>
      <w:r w:rsidR="00BA78D7">
        <w:t xml:space="preserve"> </w:t>
      </w:r>
      <w:r>
        <w:t>trimise</w:t>
      </w:r>
      <w:r w:rsidR="00BA78D7">
        <w:t xml:space="preserve"> </w:t>
      </w:r>
      <w:r>
        <w:t>de</w:t>
      </w:r>
      <w:r w:rsidR="00BA78D7">
        <w:t xml:space="preserve"> </w:t>
      </w:r>
      <w:r>
        <w:t>românii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străinătate,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revenirii</w:t>
      </w:r>
      <w:r w:rsidR="00BA78D7">
        <w:t xml:space="preserve"> </w:t>
      </w:r>
      <w:r>
        <w:t>în</w:t>
      </w:r>
      <w:r w:rsidR="00BA78D7">
        <w:t xml:space="preserve"> </w:t>
      </w:r>
      <w:r>
        <w:t>ţară</w:t>
      </w:r>
      <w:r w:rsidR="00BA78D7">
        <w:t xml:space="preserve"> </w:t>
      </w:r>
      <w:r>
        <w:t>a</w:t>
      </w:r>
      <w:r w:rsidR="00BA78D7">
        <w:t xml:space="preserve"> </w:t>
      </w:r>
      <w:r>
        <w:t>unui</w:t>
      </w:r>
      <w:r w:rsidR="00BA78D7">
        <w:t xml:space="preserve"> </w:t>
      </w:r>
      <w:r>
        <w:t>număr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emigranţi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BNR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românii</w:t>
      </w:r>
      <w:r w:rsidR="00BA78D7">
        <w:t xml:space="preserve"> </w:t>
      </w:r>
      <w:r>
        <w:t>vor</w:t>
      </w:r>
      <w:r w:rsidR="00BA78D7">
        <w:t xml:space="preserve"> </w:t>
      </w:r>
      <w:r>
        <w:t>economisi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în</w:t>
      </w:r>
      <w:r w:rsidR="00BA78D7">
        <w:t xml:space="preserve"> </w:t>
      </w:r>
      <w:r>
        <w:t>valută,</w:t>
      </w:r>
      <w:r w:rsidR="00BA78D7">
        <w:t xml:space="preserve"> </w:t>
      </w:r>
      <w:r>
        <w:t>din</w:t>
      </w:r>
      <w:r w:rsidR="00BA78D7">
        <w:t xml:space="preserve"> </w:t>
      </w:r>
      <w:r>
        <w:t>precauţie</w:t>
      </w:r>
      <w:r w:rsidR="008E73B9">
        <w:t xml:space="preserve">. </w:t>
      </w:r>
      <w:r>
        <w:t>Oportunităţi</w:t>
      </w:r>
      <w:r w:rsidR="00BA78D7">
        <w:t xml:space="preserve"> </w:t>
      </w:r>
      <w:r>
        <w:t>Separat</w:t>
      </w:r>
      <w:r w:rsidR="00BA78D7">
        <w:t xml:space="preserve"> </w:t>
      </w:r>
      <w:r>
        <w:t>de</w:t>
      </w:r>
      <w:r w:rsidR="00BA78D7">
        <w:t xml:space="preserve"> </w:t>
      </w:r>
      <w:r>
        <w:t>problemele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româneşti,</w:t>
      </w:r>
      <w:r w:rsidR="00BA78D7">
        <w:t xml:space="preserve"> </w:t>
      </w:r>
      <w:r>
        <w:t>BNR</w:t>
      </w:r>
      <w:r w:rsidR="00BA78D7">
        <w:t xml:space="preserve"> </w:t>
      </w:r>
      <w:r>
        <w:t>întrevede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oportunităţi,</w:t>
      </w:r>
      <w:r w:rsidR="00BA78D7">
        <w:t xml:space="preserve"> </w:t>
      </w:r>
      <w:r>
        <w:t>respectiv</w:t>
      </w:r>
      <w:r w:rsidR="00BA78D7">
        <w:t xml:space="preserve"> </w:t>
      </w:r>
      <w:r>
        <w:t>restructurarea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</w:t>
      </w:r>
      <w:r w:rsidR="00BA78D7">
        <w:t xml:space="preserve"> </w:t>
      </w:r>
      <w:r>
        <w:t>prin</w:t>
      </w:r>
      <w:r w:rsidR="00BA78D7">
        <w:t xml:space="preserve"> </w:t>
      </w:r>
      <w:r>
        <w:t>încurajarea</w:t>
      </w:r>
      <w:r w:rsidR="00BA78D7">
        <w:t xml:space="preserve"> </w:t>
      </w:r>
      <w:r>
        <w:t>activităţilor</w:t>
      </w:r>
      <w:r w:rsidR="00BA78D7">
        <w:t xml:space="preserve"> </w:t>
      </w:r>
      <w:r>
        <w:t>cu</w:t>
      </w:r>
      <w:r w:rsidR="00BA78D7">
        <w:t xml:space="preserve"> </w:t>
      </w:r>
      <w:r>
        <w:t>grad</w:t>
      </w:r>
      <w:r w:rsidR="00BA78D7">
        <w:t xml:space="preserve"> </w:t>
      </w:r>
      <w:r>
        <w:t>de</w:t>
      </w:r>
      <w:r w:rsidR="00BA78D7">
        <w:t xml:space="preserve"> </w:t>
      </w:r>
      <w:r>
        <w:t>tehnologizare</w:t>
      </w:r>
      <w:r w:rsidR="00BA78D7">
        <w:t xml:space="preserve"> </w:t>
      </w:r>
      <w:r>
        <w:t>ridicat,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prin</w:t>
      </w:r>
      <w:r w:rsidR="00BA78D7">
        <w:t xml:space="preserve"> </w:t>
      </w:r>
      <w:r>
        <w:t>accelerarea</w:t>
      </w:r>
      <w:r w:rsidR="00BA78D7">
        <w:t xml:space="preserve"> </w:t>
      </w:r>
      <w:r>
        <w:t>procesului</w:t>
      </w:r>
      <w:r w:rsidR="00BA78D7">
        <w:t xml:space="preserve"> </w:t>
      </w:r>
      <w:r>
        <w:t>de</w:t>
      </w:r>
      <w:r w:rsidR="00BA78D7">
        <w:t xml:space="preserve"> </w:t>
      </w:r>
      <w:r>
        <w:t>digitalizare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şi</w:t>
      </w:r>
      <w:r w:rsidR="00BA78D7">
        <w:t xml:space="preserve"> </w:t>
      </w:r>
      <w:r>
        <w:t>ieşirea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piaţă</w:t>
      </w:r>
      <w:r w:rsidR="00BA78D7">
        <w:t xml:space="preserve"> </w:t>
      </w:r>
      <w:r>
        <w:t>a</w:t>
      </w:r>
      <w:r w:rsidR="00BA78D7">
        <w:t xml:space="preserve"> </w:t>
      </w:r>
      <w:r>
        <w:t>firmelor</w:t>
      </w:r>
      <w:r w:rsidR="00BA78D7">
        <w:t xml:space="preserve"> </w:t>
      </w:r>
      <w:r>
        <w:t>neviabile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economic</w:t>
      </w:r>
      <w:r w:rsidR="008E73B9">
        <w:t xml:space="preserve">. </w:t>
      </w:r>
      <w:r>
        <w:t>BNR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industria</w:t>
      </w:r>
      <w:r w:rsidR="00BA78D7">
        <w:t xml:space="preserve"> </w:t>
      </w:r>
      <w:r>
        <w:t>alimentară</w:t>
      </w:r>
      <w:r w:rsidR="00BA78D7">
        <w:t xml:space="preserve"> </w:t>
      </w:r>
      <w:r>
        <w:t>poate</w:t>
      </w:r>
      <w:r w:rsidR="00BA78D7">
        <w:t xml:space="preserve"> </w:t>
      </w:r>
      <w:r>
        <w:t>deveni</w:t>
      </w:r>
      <w:r w:rsidR="00BA78D7">
        <w:t xml:space="preserve"> </w:t>
      </w:r>
      <w:r>
        <w:t>un</w:t>
      </w:r>
      <w:r w:rsidR="00BA78D7">
        <w:t xml:space="preserve"> </w:t>
      </w:r>
      <w:r>
        <w:t>sector</w:t>
      </w:r>
      <w:r w:rsidR="00BA78D7">
        <w:t xml:space="preserve"> </w:t>
      </w:r>
      <w:r>
        <w:t>strategic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deoare</w:t>
      </w:r>
      <w:r w:rsidR="00BA78D7">
        <w:t xml:space="preserve"> </w:t>
      </w:r>
      <w:r>
        <w:t>ce</w:t>
      </w:r>
      <w:r w:rsidR="00BA78D7">
        <w:t xml:space="preserve"> </w:t>
      </w:r>
      <w:r>
        <w:t>situaţiile</w:t>
      </w:r>
      <w:r w:rsidR="00BA78D7">
        <w:t xml:space="preserve"> </w:t>
      </w:r>
      <w:r>
        <w:t>financiare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această</w:t>
      </w:r>
      <w:r w:rsidR="00BA78D7">
        <w:t xml:space="preserve"> </w:t>
      </w:r>
      <w:r>
        <w:t>industrie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sector</w:t>
      </w:r>
      <w:r w:rsidR="00BA78D7">
        <w:t xml:space="preserve"> </w:t>
      </w:r>
      <w:r>
        <w:t>profitabil,</w:t>
      </w:r>
      <w:r w:rsidR="00BA78D7">
        <w:t xml:space="preserve"> </w:t>
      </w:r>
      <w:r>
        <w:t>deşi</w:t>
      </w:r>
      <w:r w:rsidR="00BA78D7">
        <w:t xml:space="preserve"> </w:t>
      </w:r>
      <w:r>
        <w:t>performanţa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sustenabilă</w:t>
      </w:r>
      <w:r w:rsidR="008E73B9">
        <w:t xml:space="preserve">. </w:t>
      </w:r>
      <w:r>
        <w:t>Un</w:t>
      </w:r>
      <w:r w:rsidR="00BA78D7">
        <w:t xml:space="preserve"> </w:t>
      </w:r>
      <w:r>
        <w:t>alt</w:t>
      </w:r>
      <w:r w:rsidR="00BA78D7">
        <w:t xml:space="preserve"> </w:t>
      </w:r>
      <w:r>
        <w:t>sector</w:t>
      </w:r>
      <w:r w:rsidR="00BA78D7">
        <w:t xml:space="preserve"> </w:t>
      </w:r>
      <w:r>
        <w:t>strategic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actual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industriei</w:t>
      </w:r>
      <w:r w:rsidR="00BA78D7">
        <w:t xml:space="preserve"> </w:t>
      </w:r>
      <w:r>
        <w:t>produselor</w:t>
      </w:r>
      <w:r w:rsidR="00BA78D7">
        <w:t xml:space="preserve"> </w:t>
      </w:r>
      <w:r>
        <w:t>farmaceutice</w:t>
      </w:r>
      <w:r w:rsidR="00BA78D7">
        <w:t xml:space="preserve"> </w:t>
      </w:r>
      <w:r>
        <w:t>şi</w:t>
      </w:r>
      <w:r w:rsidR="00BA78D7">
        <w:t xml:space="preserve"> </w:t>
      </w:r>
      <w:r>
        <w:t>activităţile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sănătatea</w:t>
      </w:r>
      <w:r w:rsidR="00BA78D7">
        <w:t xml:space="preserve"> </w:t>
      </w:r>
      <w:r>
        <w:t>umană,</w:t>
      </w:r>
      <w:r w:rsidR="00BA78D7">
        <w:t xml:space="preserve"> </w:t>
      </w:r>
      <w:r>
        <w:t>mai</w:t>
      </w:r>
      <w:r w:rsidR="00BA78D7">
        <w:t xml:space="preserve"> </w:t>
      </w:r>
      <w:r>
        <w:t>consideră</w:t>
      </w:r>
      <w:r w:rsidR="00BA78D7">
        <w:t xml:space="preserve"> </w:t>
      </w:r>
      <w:r>
        <w:t>BNR</w:t>
      </w:r>
      <w:r w:rsidR="00BA78D7">
        <w:t xml:space="preserve">. </w:t>
      </w:r>
    </w:p>
    <w:p w14:paraId="11D970D2" w14:textId="00D6FA4E" w:rsidR="006C4461" w:rsidRDefault="006C4461" w:rsidP="006C4461">
      <w:r>
        <w:t>Economia</w:t>
      </w:r>
      <w:r w:rsidR="00BA78D7">
        <w:t xml:space="preserve"> </w:t>
      </w:r>
      <w:r>
        <w:t>Italiei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contracta</w:t>
      </w:r>
      <w:r w:rsidR="00BA78D7">
        <w:t xml:space="preserve"> </w:t>
      </w:r>
      <w:r>
        <w:t>cu</w:t>
      </w:r>
      <w:r w:rsidR="00BA78D7">
        <w:t xml:space="preserve"> </w:t>
      </w:r>
      <w:r>
        <w:t>8,3%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bianual</w:t>
      </w:r>
      <w:r w:rsidR="00BA78D7">
        <w:t xml:space="preserve"> </w:t>
      </w:r>
      <w:r>
        <w:t>referitor</w:t>
      </w:r>
      <w:r w:rsidR="00BA78D7">
        <w:t xml:space="preserve"> </w:t>
      </w:r>
      <w:r>
        <w:t>la</w:t>
      </w:r>
      <w:r w:rsidR="00BA78D7">
        <w:t xml:space="preserve"> </w:t>
      </w:r>
      <w:r>
        <w:t>perspectivele</w:t>
      </w:r>
      <w:r w:rsidR="00BA78D7">
        <w:t xml:space="preserve"> </w:t>
      </w:r>
      <w:r>
        <w:t>economice,</w:t>
      </w:r>
      <w:r w:rsidR="00BA78D7">
        <w:t xml:space="preserve"> </w:t>
      </w:r>
      <w:r>
        <w:t>ISTAT</w:t>
      </w:r>
      <w:r w:rsidR="00BA78D7">
        <w:t xml:space="preserve"> </w:t>
      </w:r>
      <w:r>
        <w:t>a</w:t>
      </w:r>
      <w:r w:rsidR="00BA78D7">
        <w:t xml:space="preserve"> </w:t>
      </w:r>
      <w:r>
        <w:t>redus</w:t>
      </w:r>
      <w:r w:rsidR="00BA78D7">
        <w:t xml:space="preserve"> </w:t>
      </w:r>
      <w:r>
        <w:t>estimarea</w:t>
      </w:r>
      <w:r w:rsidR="00BA78D7">
        <w:t xml:space="preserve"> </w:t>
      </w:r>
      <w:r>
        <w:t>unei</w:t>
      </w:r>
      <w:r w:rsidR="00BA78D7">
        <w:t xml:space="preserve"> </w:t>
      </w:r>
      <w:r>
        <w:t>creşteri</w:t>
      </w:r>
      <w:r w:rsidR="00BA78D7">
        <w:t xml:space="preserve"> </w:t>
      </w:r>
      <w:r>
        <w:t>economice</w:t>
      </w:r>
      <w:r w:rsidR="00BA78D7">
        <w:t xml:space="preserve"> </w:t>
      </w:r>
      <w:r>
        <w:t>de</w:t>
      </w:r>
      <w:r w:rsidR="00BA78D7">
        <w:t xml:space="preserve"> </w:t>
      </w:r>
      <w:r>
        <w:t>0,6%,</w:t>
      </w:r>
      <w:r w:rsidR="00BA78D7">
        <w:t xml:space="preserve"> </w:t>
      </w:r>
      <w:r>
        <w:t>făcută</w:t>
      </w:r>
      <w:r w:rsidR="00BA78D7">
        <w:t xml:space="preserve"> </w:t>
      </w:r>
      <w:r>
        <w:t>în</w:t>
      </w:r>
      <w:r w:rsidR="00BA78D7">
        <w:t xml:space="preserve"> </w:t>
      </w:r>
      <w:r>
        <w:t>decembrie</w:t>
      </w:r>
      <w:r w:rsidR="00BA78D7">
        <w:t xml:space="preserve"> </w:t>
      </w:r>
      <w:r>
        <w:t>2019,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izbucnirea</w:t>
      </w:r>
      <w:r w:rsidR="00BA78D7">
        <w:t xml:space="preserve"> </w:t>
      </w:r>
      <w:r>
        <w:t>epidemiei</w:t>
      </w:r>
      <w:r w:rsidR="00BA78D7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descoperirea</w:t>
      </w:r>
      <w:r w:rsidR="00BA78D7">
        <w:t xml:space="preserve"> </w:t>
      </w:r>
      <w:r>
        <w:t>epidemiei,</w:t>
      </w:r>
      <w:r w:rsidR="00BA78D7">
        <w:t xml:space="preserve"> </w:t>
      </w:r>
      <w:r>
        <w:t>pe</w:t>
      </w:r>
      <w:r w:rsidR="00BA78D7">
        <w:t xml:space="preserve"> </w:t>
      </w:r>
      <w:r>
        <w:t>21</w:t>
      </w:r>
      <w:r w:rsidR="00BA78D7">
        <w:t xml:space="preserve"> </w:t>
      </w:r>
      <w:r>
        <w:t>februarie,</w:t>
      </w:r>
      <w:r w:rsidR="00BA78D7">
        <w:t xml:space="preserve"> </w:t>
      </w:r>
      <w:r>
        <w:t>boala</w:t>
      </w:r>
      <w:r w:rsidR="00BA78D7">
        <w:t xml:space="preserve"> </w:t>
      </w:r>
      <w:r>
        <w:t>a</w:t>
      </w:r>
      <w:r w:rsidR="00BA78D7">
        <w:t xml:space="preserve"> </w:t>
      </w:r>
      <w:r>
        <w:t>omorât</w:t>
      </w:r>
      <w:r w:rsidR="00BA78D7">
        <w:t xml:space="preserve"> </w:t>
      </w:r>
      <w:r>
        <w:t>aproape</w:t>
      </w:r>
      <w:r w:rsidR="00BA78D7">
        <w:t xml:space="preserve"> </w:t>
      </w:r>
      <w:r>
        <w:t>34</w:t>
      </w:r>
      <w:r w:rsidR="00BA78D7">
        <w:t>.000</w:t>
      </w:r>
      <w:r>
        <w:t>de</w:t>
      </w:r>
      <w:r w:rsidR="00BA78D7">
        <w:t xml:space="preserve"> </w:t>
      </w:r>
      <w:r>
        <w:t>oameni</w:t>
      </w:r>
      <w:r w:rsidR="00BA78D7">
        <w:t xml:space="preserve"> </w:t>
      </w:r>
      <w:r>
        <w:t>în</w:t>
      </w:r>
      <w:r w:rsidR="00BA78D7">
        <w:t xml:space="preserve"> </w:t>
      </w:r>
      <w:r>
        <w:t>Italia,</w:t>
      </w:r>
      <w:r w:rsidR="00BA78D7">
        <w:t xml:space="preserve"> </w:t>
      </w:r>
      <w:r>
        <w:t>fiind</w:t>
      </w:r>
      <w:r w:rsidR="00BA78D7">
        <w:t xml:space="preserve"> </w:t>
      </w:r>
      <w:r>
        <w:t>al</w:t>
      </w:r>
      <w:r w:rsidR="00BA78D7">
        <w:t xml:space="preserve"> </w:t>
      </w:r>
      <w:r>
        <w:t>patrulea</w:t>
      </w:r>
      <w:r w:rsidR="00BA78D7">
        <w:t xml:space="preserve"> </w:t>
      </w:r>
      <w:r>
        <w:lastRenderedPageBreak/>
        <w:t>mare</w:t>
      </w:r>
      <w:r w:rsidR="00BA78D7">
        <w:t xml:space="preserve"> </w:t>
      </w:r>
      <w:r>
        <w:t>bilanţ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</w:t>
      </w:r>
      <w:r w:rsidR="00BA78D7">
        <w:t xml:space="preserve">. </w:t>
      </w:r>
      <w:r>
        <w:t>Restricţiile</w:t>
      </w:r>
      <w:r w:rsidR="00BA78D7">
        <w:t xml:space="preserve"> </w:t>
      </w:r>
      <w:r>
        <w:t>adoptate</w:t>
      </w:r>
      <w:r w:rsidR="00BA78D7">
        <w:t xml:space="preserve"> </w:t>
      </w:r>
      <w:r>
        <w:t>de</w:t>
      </w:r>
      <w:r w:rsidR="00BA78D7">
        <w:t xml:space="preserve"> </w:t>
      </w:r>
      <w:r>
        <w:t>autorităţi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extinderea</w:t>
      </w:r>
      <w:r w:rsidR="00BA78D7">
        <w:t xml:space="preserve"> </w:t>
      </w:r>
      <w:r>
        <w:t>bolii</w:t>
      </w:r>
      <w:r w:rsidR="00BA78D7">
        <w:t xml:space="preserve"> </w:t>
      </w:r>
      <w:r>
        <w:t>au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oprirea</w:t>
      </w:r>
      <w:r w:rsidR="00BA78D7">
        <w:t xml:space="preserve"> </w:t>
      </w:r>
      <w:r>
        <w:t>activităţii</w:t>
      </w:r>
      <w:r w:rsidR="00BA78D7">
        <w:t xml:space="preserve"> </w:t>
      </w:r>
      <w:r>
        <w:t>majorităţii</w:t>
      </w:r>
      <w:r w:rsidR="00BA78D7">
        <w:t xml:space="preserve"> </w:t>
      </w:r>
      <w:r>
        <w:t>fabricilor</w:t>
      </w:r>
      <w:r w:rsidR="00BA78D7">
        <w:t xml:space="preserve"> </w:t>
      </w:r>
      <w:r>
        <w:t>şi</w:t>
      </w:r>
      <w:r w:rsidR="00BA78D7">
        <w:t xml:space="preserve"> </w:t>
      </w:r>
      <w:r>
        <w:t>serviciilor,</w:t>
      </w:r>
      <w:r w:rsidR="00BA78D7">
        <w:t xml:space="preserve"> </w:t>
      </w:r>
      <w:r>
        <w:t>în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lunii</w:t>
      </w:r>
      <w:r w:rsidR="00BA78D7">
        <w:t xml:space="preserve"> </w:t>
      </w:r>
      <w:r>
        <w:t>martie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lunii</w:t>
      </w:r>
      <w:r w:rsidR="00BA78D7">
        <w:t xml:space="preserve"> </w:t>
      </w:r>
      <w:r>
        <w:t>aprilie</w:t>
      </w:r>
      <w:r w:rsidR="00BA78D7">
        <w:t xml:space="preserve">. </w:t>
      </w:r>
      <w:r>
        <w:t>”În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declinul</w:t>
      </w:r>
      <w:r w:rsidR="00BA78D7">
        <w:t xml:space="preserve"> </w:t>
      </w:r>
      <w:r>
        <w:t>PIB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determinat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rând</w:t>
      </w:r>
      <w:r w:rsidR="00BA78D7">
        <w:t xml:space="preserve"> </w:t>
      </w:r>
      <w:r>
        <w:t>de</w:t>
      </w:r>
      <w:r w:rsidR="00BA78D7">
        <w:t xml:space="preserve"> </w:t>
      </w:r>
      <w:r>
        <w:t>scăderea</w:t>
      </w:r>
      <w:r w:rsidR="00BA78D7">
        <w:t xml:space="preserve"> </w:t>
      </w:r>
      <w:r>
        <w:t>cererii</w:t>
      </w:r>
      <w:r w:rsidR="00BA78D7">
        <w:t xml:space="preserve"> </w:t>
      </w:r>
      <w:r>
        <w:t>interne”,</w:t>
      </w:r>
      <w:r w:rsidR="00BA78D7">
        <w:t xml:space="preserve"> </w:t>
      </w:r>
      <w:r>
        <w:t>potrivit</w:t>
      </w:r>
      <w:r w:rsidR="00BA78D7">
        <w:t xml:space="preserve"> </w:t>
      </w:r>
      <w:r>
        <w:t>ISTAT,</w:t>
      </w:r>
      <w:r w:rsidR="00BA78D7">
        <w:t xml:space="preserve"> </w:t>
      </w:r>
      <w:r>
        <w:t>care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cheltuielile</w:t>
      </w:r>
      <w:r w:rsidR="00BA78D7">
        <w:t xml:space="preserve"> </w:t>
      </w:r>
      <w:r>
        <w:t>gospodăriilor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reduce</w:t>
      </w:r>
      <w:r w:rsidR="00BA78D7">
        <w:t xml:space="preserve"> </w:t>
      </w:r>
      <w:r>
        <w:t>cu</w:t>
      </w:r>
      <w:r w:rsidR="00BA78D7">
        <w:t xml:space="preserve"> </w:t>
      </w:r>
      <w:r>
        <w:t>8,7%,</w:t>
      </w:r>
      <w:r w:rsidR="00BA78D7">
        <w:t xml:space="preserve"> </w:t>
      </w:r>
      <w:r>
        <w:t>iar</w:t>
      </w:r>
      <w:r w:rsidR="00BA78D7">
        <w:t xml:space="preserve"> </w:t>
      </w:r>
      <w:r>
        <w:t>investiţiile</w:t>
      </w:r>
      <w:r w:rsidR="00BA78D7">
        <w:t xml:space="preserve"> </w:t>
      </w:r>
      <w:r>
        <w:t>cu</w:t>
      </w:r>
      <w:r w:rsidR="00BA78D7">
        <w:t xml:space="preserve"> </w:t>
      </w:r>
      <w:r>
        <w:t>12,5%</w:t>
      </w:r>
      <w:r w:rsidR="00BA78D7">
        <w:t xml:space="preserve">. </w:t>
      </w:r>
      <w:r>
        <w:t>Banca</w:t>
      </w:r>
      <w:r w:rsidR="00BA78D7">
        <w:t xml:space="preserve"> </w:t>
      </w:r>
      <w:r>
        <w:t>Italiei</w:t>
      </w:r>
      <w:r w:rsidR="00BA78D7">
        <w:t xml:space="preserve"> </w:t>
      </w:r>
      <w:r>
        <w:t>anticipează</w:t>
      </w:r>
      <w:r w:rsidR="00BA78D7">
        <w:t xml:space="preserve"> </w:t>
      </w:r>
      <w:r>
        <w:t>o</w:t>
      </w:r>
      <w:r w:rsidR="00BA78D7">
        <w:t xml:space="preserve"> </w:t>
      </w:r>
      <w:r>
        <w:t>contracţie</w:t>
      </w:r>
      <w:r w:rsidR="00BA78D7">
        <w:t xml:space="preserve"> </w:t>
      </w:r>
      <w:r>
        <w:t>economică</w:t>
      </w:r>
      <w:r w:rsidR="00BA78D7">
        <w:t xml:space="preserve"> </w:t>
      </w:r>
      <w:r>
        <w:t>cu</w:t>
      </w:r>
      <w:r w:rsidR="00BA78D7">
        <w:t xml:space="preserve"> </w:t>
      </w:r>
      <w:r>
        <w:t>9,2%,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de</w:t>
      </w:r>
      <w:r w:rsidR="00BA78D7">
        <w:t xml:space="preserve"> </w:t>
      </w:r>
      <w:r>
        <w:t>9,5%,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prognozat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8%</w:t>
      </w:r>
      <w:r w:rsidR="00BA78D7">
        <w:t xml:space="preserve">. </w:t>
      </w:r>
      <w:r>
        <w:t>Biroul</w:t>
      </w:r>
      <w:r w:rsidR="00BA78D7">
        <w:t xml:space="preserve"> </w:t>
      </w:r>
      <w:r>
        <w:t>de</w:t>
      </w:r>
      <w:r w:rsidR="00BA78D7">
        <w:t xml:space="preserve"> </w:t>
      </w:r>
      <w:r>
        <w:t>statistică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ca</w:t>
      </w:r>
      <w:r w:rsidR="00BA78D7">
        <w:t xml:space="preserve"> </w:t>
      </w:r>
      <w:r>
        <w:t>economia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revină</w:t>
      </w:r>
      <w:r w:rsidR="00BA78D7">
        <w:t xml:space="preserve"> </w:t>
      </w:r>
      <w:r>
        <w:t>parţial</w:t>
      </w:r>
      <w:r w:rsidR="00BA78D7">
        <w:t xml:space="preserve"> </w:t>
      </w:r>
      <w:r>
        <w:t>anul</w:t>
      </w:r>
      <w:r w:rsidR="00BA78D7">
        <w:t xml:space="preserve"> </w:t>
      </w:r>
      <w:r>
        <w:t>viitor,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PIB</w:t>
      </w:r>
      <w:r w:rsidR="00BA78D7">
        <w:t xml:space="preserve"> </w:t>
      </w:r>
      <w:r>
        <w:t>de</w:t>
      </w:r>
      <w:r w:rsidR="00BA78D7">
        <w:t xml:space="preserve"> </w:t>
      </w:r>
      <w:r>
        <w:t>4,6%</w:t>
      </w:r>
      <w:r w:rsidR="00BA78D7">
        <w:t xml:space="preserve">. </w:t>
      </w:r>
      <w:r>
        <w:t>Prognoza</w:t>
      </w:r>
      <w:r w:rsidR="00BA78D7">
        <w:t xml:space="preserve"> </w:t>
      </w:r>
      <w:r>
        <w:t>pentru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biroului</w:t>
      </w:r>
      <w:r w:rsidR="00BA78D7">
        <w:t xml:space="preserve"> </w:t>
      </w:r>
      <w:r>
        <w:t>de</w:t>
      </w:r>
      <w:r w:rsidR="00BA78D7">
        <w:t xml:space="preserve"> </w:t>
      </w:r>
      <w:r>
        <w:t>statistică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pe</w:t>
      </w:r>
      <w:r w:rsidR="00BA78D7">
        <w:t xml:space="preserve"> </w:t>
      </w:r>
      <w:r>
        <w:t>estimarea</w:t>
      </w:r>
      <w:r w:rsidR="00BA78D7">
        <w:t xml:space="preserve"> </w:t>
      </w:r>
      <w:r>
        <w:t>că</w:t>
      </w:r>
      <w:r w:rsidR="00BA78D7">
        <w:t xml:space="preserve"> </w:t>
      </w:r>
      <w:r>
        <w:t>declinul</w:t>
      </w:r>
      <w:r w:rsidR="00BA78D7">
        <w:t xml:space="preserve"> </w:t>
      </w:r>
      <w:r>
        <w:t>PIB</w:t>
      </w:r>
      <w:r w:rsidR="00BA78D7">
        <w:t xml:space="preserve"> </w:t>
      </w:r>
      <w:r>
        <w:t>din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accentuată</w:t>
      </w:r>
      <w:r w:rsidR="00BA78D7">
        <w:t xml:space="preserve"> </w:t>
      </w:r>
      <w:r>
        <w:t>decât</w:t>
      </w:r>
      <w:r w:rsidR="00BA78D7">
        <w:t xml:space="preserve"> </w:t>
      </w:r>
      <w:r>
        <w:t>scăderea</w:t>
      </w:r>
      <w:r w:rsidR="00BA78D7">
        <w:t xml:space="preserve"> </w:t>
      </w:r>
      <w:r>
        <w:t>de</w:t>
      </w:r>
      <w:r w:rsidR="00BA78D7">
        <w:t xml:space="preserve"> </w:t>
      </w:r>
      <w:r>
        <w:t>5,3%</w:t>
      </w:r>
      <w:r w:rsidR="00BA78D7">
        <w:t xml:space="preserve"> </w:t>
      </w:r>
      <w:r>
        <w:t>consemnată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şi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va</w:t>
      </w:r>
      <w:r w:rsidR="00BA78D7">
        <w:t xml:space="preserve"> </w:t>
      </w:r>
      <w:r>
        <w:t>începe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revină</w:t>
      </w:r>
      <w:r w:rsidR="00BA78D7">
        <w:t xml:space="preserve"> </w:t>
      </w:r>
      <w:r>
        <w:t>în</w:t>
      </w:r>
      <w:r w:rsidR="00BA78D7">
        <w:t xml:space="preserve"> </w:t>
      </w:r>
      <w:r>
        <w:t>semestrul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. </w:t>
      </w:r>
      <w:r>
        <w:t>Biroul</w:t>
      </w:r>
      <w:r w:rsidR="00BA78D7">
        <w:t xml:space="preserve"> </w:t>
      </w:r>
      <w:r>
        <w:t>de</w:t>
      </w:r>
      <w:r w:rsidR="00BA78D7">
        <w:t xml:space="preserve"> </w:t>
      </w:r>
      <w:r>
        <w:t>statistică</w:t>
      </w:r>
      <w:r w:rsidR="00BA78D7">
        <w:t xml:space="preserve"> </w:t>
      </w:r>
      <w:r>
        <w:t>porneşte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ideea</w:t>
      </w:r>
      <w:r w:rsidR="00BA78D7">
        <w:t xml:space="preserve"> </w:t>
      </w:r>
      <w:r>
        <w:t>”că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loc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în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anului”</w:t>
      </w:r>
      <w:r w:rsidR="00BA78D7">
        <w:t xml:space="preserve">. </w:t>
      </w:r>
      <w:r>
        <w:t>ISTAT</w:t>
      </w:r>
      <w:r w:rsidR="00BA78D7">
        <w:t xml:space="preserve"> </w:t>
      </w:r>
      <w:r>
        <w:t>prognozează</w:t>
      </w:r>
      <w:r w:rsidR="00BA78D7">
        <w:t xml:space="preserve"> </w:t>
      </w:r>
      <w:r>
        <w:t>pentru</w:t>
      </w:r>
      <w:r w:rsidR="00BA78D7">
        <w:t xml:space="preserve"> </w:t>
      </w:r>
      <w:r>
        <w:t>2020</w:t>
      </w:r>
      <w:r w:rsidR="00BA78D7">
        <w:t xml:space="preserve"> </w:t>
      </w:r>
      <w:r>
        <w:t>o</w:t>
      </w:r>
      <w:r w:rsidR="00BA78D7">
        <w:t xml:space="preserve"> </w:t>
      </w:r>
      <w:r>
        <w:t>rată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şomajului</w:t>
      </w:r>
      <w:r w:rsidR="00BA78D7">
        <w:t xml:space="preserve"> </w:t>
      </w:r>
      <w:r>
        <w:t>de</w:t>
      </w:r>
      <w:r w:rsidR="00BA78D7">
        <w:t xml:space="preserve"> </w:t>
      </w:r>
      <w:r>
        <w:t>9,6%,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estimarea</w:t>
      </w:r>
      <w:r w:rsidR="00BA78D7">
        <w:t xml:space="preserve"> </w:t>
      </w:r>
      <w:r>
        <w:t>din</w:t>
      </w:r>
      <w:r w:rsidR="00BA78D7">
        <w:t xml:space="preserve"> </w:t>
      </w:r>
      <w:r>
        <w:t>decembrie</w:t>
      </w:r>
      <w:r w:rsidR="00BA78D7">
        <w:t xml:space="preserve"> </w:t>
      </w:r>
      <w:r>
        <w:t>de</w:t>
      </w:r>
      <w:r w:rsidR="00BA78D7">
        <w:t xml:space="preserve"> </w:t>
      </w:r>
      <w:r>
        <w:t>9,9%,</w:t>
      </w:r>
      <w:r w:rsidR="00BA78D7">
        <w:t xml:space="preserve"> </w:t>
      </w:r>
      <w:r>
        <w:t>declinul</w:t>
      </w:r>
      <w:r w:rsidR="00BA78D7">
        <w:t xml:space="preserve"> </w:t>
      </w:r>
      <w:r>
        <w:t>fiind</w:t>
      </w:r>
      <w:r w:rsidR="00BA78D7">
        <w:t xml:space="preserve"> </w:t>
      </w:r>
      <w:r>
        <w:t>determinat</w:t>
      </w:r>
      <w:r w:rsidR="00BA78D7">
        <w:t xml:space="preserve"> </w:t>
      </w:r>
      <w:r>
        <w:t>de</w:t>
      </w:r>
      <w:r w:rsidR="00BA78D7">
        <w:t xml:space="preserve"> </w:t>
      </w:r>
      <w:r>
        <w:t>numărul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al</w:t>
      </w:r>
      <w:r w:rsidR="00BA78D7">
        <w:t xml:space="preserve"> </w:t>
      </w:r>
      <w:r>
        <w:t>oamenilor</w:t>
      </w:r>
      <w:r w:rsidR="00BA78D7">
        <w:t xml:space="preserve"> </w:t>
      </w:r>
      <w:r>
        <w:t>care</w:t>
      </w:r>
      <w:r w:rsidR="00BA78D7">
        <w:t xml:space="preserve"> </w:t>
      </w:r>
      <w:r>
        <w:t>caută</w:t>
      </w:r>
      <w:r w:rsidR="00BA78D7">
        <w:t xml:space="preserve"> </w:t>
      </w:r>
      <w:r>
        <w:t>un</w:t>
      </w:r>
      <w:r w:rsidR="00BA78D7">
        <w:t xml:space="preserve"> </w:t>
      </w:r>
      <w:r>
        <w:t>loc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declinului</w:t>
      </w:r>
      <w:r w:rsidR="00BA78D7">
        <w:t xml:space="preserve"> </w:t>
      </w:r>
      <w:r>
        <w:t>economic</w:t>
      </w:r>
      <w:r w:rsidR="00BA78D7">
        <w:t xml:space="preserve">. </w:t>
      </w:r>
      <w:r>
        <w:t>Numai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pierdute</w:t>
      </w:r>
      <w:r w:rsidR="00BA78D7">
        <w:t xml:space="preserve"> </w:t>
      </w:r>
      <w:r>
        <w:t>274</w:t>
      </w:r>
      <w:r w:rsidR="00BA78D7">
        <w:t>.000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potrivit</w:t>
      </w:r>
      <w:r w:rsidR="00BA78D7">
        <w:t xml:space="preserve"> </w:t>
      </w:r>
      <w:r>
        <w:t>datelor</w:t>
      </w:r>
      <w:r w:rsidR="00BA78D7">
        <w:t xml:space="preserve"> </w:t>
      </w:r>
      <w:r>
        <w:t>publicare</w:t>
      </w:r>
      <w:r w:rsidR="00BA78D7">
        <w:t xml:space="preserve"> </w:t>
      </w:r>
      <w:r>
        <w:t>de</w:t>
      </w:r>
      <w:r w:rsidR="00BA78D7">
        <w:t xml:space="preserve"> </w:t>
      </w:r>
      <w:r>
        <w:t>ISTAT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lună,</w:t>
      </w:r>
      <w:r w:rsidR="00BA78D7">
        <w:t xml:space="preserve"> </w:t>
      </w:r>
      <w:r>
        <w:t>dar</w:t>
      </w:r>
      <w:r w:rsidR="00BA78D7">
        <w:t xml:space="preserve"> </w:t>
      </w:r>
      <w:r>
        <w:t>rata</w:t>
      </w:r>
      <w:r w:rsidR="00BA78D7">
        <w:t xml:space="preserve"> </w:t>
      </w:r>
      <w:r>
        <w:t>şomajului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la</w:t>
      </w:r>
      <w:r w:rsidR="00BA78D7">
        <w:t xml:space="preserve"> </w:t>
      </w:r>
      <w:r>
        <w:t>6,3%,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redus</w:t>
      </w:r>
      <w:r w:rsidR="00BA78D7">
        <w:t xml:space="preserve"> </w:t>
      </w:r>
      <w:r>
        <w:t>nvel</w:t>
      </w:r>
      <w:r w:rsidR="00BA78D7">
        <w:t xml:space="preserve"> </w:t>
      </w:r>
      <w:r>
        <w:t>atins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peste</w:t>
      </w:r>
      <w:r w:rsidR="00BA78D7">
        <w:t xml:space="preserve"> </w:t>
      </w:r>
      <w:r>
        <w:t>12</w:t>
      </w:r>
      <w:r w:rsidR="00BA78D7">
        <w:t xml:space="preserve"> </w:t>
      </w:r>
      <w:r>
        <w:t>ani,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oamenii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mai</w:t>
      </w:r>
      <w:r w:rsidR="00BA78D7">
        <w:t xml:space="preserve"> </w:t>
      </w:r>
      <w:r>
        <w:t>încercat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angajeze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urgenţei</w:t>
      </w:r>
      <w:r w:rsidR="00BA78D7">
        <w:t xml:space="preserve"> </w:t>
      </w:r>
      <w:r>
        <w:t>coronavirusului</w:t>
      </w:r>
      <w:r w:rsidR="00BA78D7">
        <w:t xml:space="preserve">. </w:t>
      </w:r>
    </w:p>
    <w:p w14:paraId="5DC9F5FD" w14:textId="5D982D93" w:rsidR="006C4461" w:rsidRDefault="006C4461" w:rsidP="006C4461"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</w:t>
      </w:r>
      <w:r w:rsidR="00BA78D7">
        <w:t xml:space="preserve"> </w:t>
      </w:r>
      <w:r>
        <w:t>explodat</w:t>
      </w:r>
      <w:r w:rsidR="00BA78D7">
        <w:t xml:space="preserve"> </w:t>
      </w:r>
      <w:r>
        <w:t>la</w:t>
      </w:r>
      <w:r w:rsidR="00BA78D7">
        <w:t xml:space="preserve"> </w:t>
      </w:r>
      <w:r>
        <w:t>26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după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"Execuţia</w:t>
      </w:r>
      <w:r w:rsidR="00BA78D7">
        <w:t xml:space="preserve"> </w:t>
      </w:r>
      <w:r>
        <w:t>bugetară</w:t>
      </w:r>
      <w:r w:rsidR="00BA78D7">
        <w:t xml:space="preserve">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publicată</w:t>
      </w:r>
      <w:r w:rsidR="00BA78D7">
        <w:t xml:space="preserve"> </w:t>
      </w:r>
      <w:r>
        <w:t>miercuri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Finanţelor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deficitul</w:t>
      </w:r>
      <w:r w:rsidR="00BA78D7">
        <w:t xml:space="preserve"> </w:t>
      </w:r>
      <w:r>
        <w:t>de</w:t>
      </w:r>
      <w:r w:rsidR="00BA78D7">
        <w:t xml:space="preserve"> </w:t>
      </w:r>
      <w:r>
        <w:t>26,82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este</w:t>
      </w:r>
      <w:r w:rsidR="00BA78D7">
        <w:t xml:space="preserve"> </w:t>
      </w:r>
      <w:r>
        <w:t>generat</w:t>
      </w:r>
      <w:r w:rsidR="00BA78D7">
        <w:t xml:space="preserve"> </w:t>
      </w:r>
      <w:r>
        <w:t>de</w:t>
      </w:r>
      <w:r w:rsidR="00BA78D7">
        <w:t xml:space="preserve"> </w:t>
      </w:r>
      <w:r>
        <w:t>sumele</w:t>
      </w:r>
      <w:r w:rsidR="00BA78D7">
        <w:t xml:space="preserve"> </w:t>
      </w:r>
      <w:r>
        <w:t>lăsate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economic</w:t>
      </w:r>
      <w:r w:rsidR="00BA78D7">
        <w:t xml:space="preserve"> </w:t>
      </w:r>
      <w:r>
        <w:t>prin</w:t>
      </w:r>
      <w:r w:rsidR="00BA78D7">
        <w:t xml:space="preserve"> </w:t>
      </w:r>
      <w:r>
        <w:t>facilităţile</w:t>
      </w:r>
      <w:r w:rsidR="00BA78D7">
        <w:t xml:space="preserve"> </w:t>
      </w:r>
      <w:r>
        <w:t>fiscale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efectelor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 w:rsidR="00BA78D7">
        <w:t xml:space="preserve"> </w:t>
      </w:r>
      <w:r>
        <w:t>Guvernul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al</w:t>
      </w:r>
      <w:r w:rsidR="00BA78D7">
        <w:t xml:space="preserve"> </w:t>
      </w:r>
      <w:r>
        <w:t>României</w:t>
      </w:r>
      <w:r w:rsidR="00BA78D7">
        <w:t xml:space="preserve"> </w:t>
      </w:r>
      <w:r>
        <w:t>va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6,7%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cash,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ESA</w:t>
      </w:r>
      <w:r w:rsidR="00BA78D7">
        <w:t>.”</w:t>
      </w:r>
      <w:r>
        <w:t>Creşterea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aferent</w:t>
      </w:r>
      <w:r w:rsidR="00BA78D7">
        <w:t xml:space="preserve"> </w:t>
      </w:r>
      <w:r>
        <w:t>primelor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evoluţia</w:t>
      </w:r>
      <w:r w:rsidR="00BA78D7">
        <w:t xml:space="preserve"> </w:t>
      </w:r>
      <w:r>
        <w:t>nefavorabilă</w:t>
      </w:r>
      <w:r w:rsidR="00BA78D7">
        <w:t xml:space="preserve"> </w:t>
      </w:r>
      <w:r>
        <w:t>a</w:t>
      </w:r>
      <w:r w:rsidR="00BA78D7">
        <w:t xml:space="preserve"> </w:t>
      </w:r>
      <w:r>
        <w:t>încasărilor</w:t>
      </w:r>
      <w:r w:rsidR="00BA78D7">
        <w:t xml:space="preserve"> </w:t>
      </w:r>
      <w:r>
        <w:t>bugetare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martie</w:t>
      </w:r>
      <w:r w:rsidR="00BA78D7">
        <w:t xml:space="preserve"> </w:t>
      </w:r>
      <w:r>
        <w:t>si</w:t>
      </w:r>
      <w:r w:rsidR="00BA78D7">
        <w:t xml:space="preserve"> </w:t>
      </w:r>
      <w:r>
        <w:t>aprilie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amânarea</w:t>
      </w:r>
      <w:r w:rsidR="00BA78D7">
        <w:t xml:space="preserve"> </w:t>
      </w:r>
      <w:r>
        <w:t>plăţii</w:t>
      </w:r>
      <w:r w:rsidR="00BA78D7">
        <w:t xml:space="preserve"> </w:t>
      </w:r>
      <w:r>
        <w:t>unor</w:t>
      </w:r>
      <w:r w:rsidR="00BA78D7">
        <w:t xml:space="preserve"> </w:t>
      </w:r>
      <w:r>
        <w:t>obligaţii</w:t>
      </w:r>
      <w:r w:rsidR="00BA78D7">
        <w:t xml:space="preserve"> </w:t>
      </w:r>
      <w:r>
        <w:t>fiscale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(11,1</w:t>
      </w:r>
      <w:r w:rsidR="00BA78D7">
        <w:t xml:space="preserve"> </w:t>
      </w:r>
      <w:r>
        <w:t>miliarde</w:t>
      </w:r>
      <w:r w:rsidR="00BA78D7">
        <w:t xml:space="preserve"> </w:t>
      </w:r>
      <w:r>
        <w:t>lei)</w:t>
      </w:r>
      <w:r w:rsidR="00BA78D7">
        <w:t xml:space="preserve"> </w:t>
      </w:r>
      <w:r>
        <w:t>şi</w:t>
      </w:r>
      <w:r w:rsidR="00BA78D7">
        <w:t xml:space="preserve"> </w:t>
      </w:r>
      <w:r>
        <w:t>restituirile</w:t>
      </w:r>
      <w:r w:rsidR="00BA78D7">
        <w:t xml:space="preserve"> </w:t>
      </w:r>
      <w:r>
        <w:t>suplimentare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de</w:t>
      </w:r>
      <w:r w:rsidR="00BA78D7">
        <w:t xml:space="preserve"> </w:t>
      </w:r>
      <w:r>
        <w:t>3,11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lichidităţii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privat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semnificativ</w:t>
      </w:r>
      <w:r w:rsidR="00BA78D7">
        <w:t xml:space="preserve"> </w:t>
      </w:r>
      <w:r>
        <w:t>în</w:t>
      </w:r>
      <w:r w:rsidR="00BA78D7">
        <w:t xml:space="preserve"> </w:t>
      </w:r>
      <w:r>
        <w:t>martie,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dinamica</w:t>
      </w:r>
      <w:r w:rsidR="00BA78D7">
        <w:t xml:space="preserve"> </w:t>
      </w:r>
      <w:r>
        <w:t>veniturilor</w:t>
      </w:r>
      <w:r w:rsidR="00BA78D7">
        <w:t xml:space="preserve"> </w:t>
      </w:r>
      <w:r>
        <w:t>a</w:t>
      </w:r>
      <w:r w:rsidR="00BA78D7">
        <w:t xml:space="preserve"> </w:t>
      </w:r>
      <w:r>
        <w:t>revenit</w:t>
      </w:r>
      <w:r w:rsidR="00BA78D7">
        <w:t xml:space="preserve"> </w:t>
      </w:r>
      <w:r>
        <w:t>în</w:t>
      </w:r>
      <w:r w:rsidR="00BA78D7">
        <w:t xml:space="preserve"> </w:t>
      </w:r>
      <w:r>
        <w:t>teritoriul</w:t>
      </w:r>
      <w:r w:rsidR="00BA78D7">
        <w:t xml:space="preserve"> </w:t>
      </w:r>
      <w:r>
        <w:t>pozitiv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cheltuieli,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bugetară</w:t>
      </w:r>
      <w:r w:rsidR="00BA78D7">
        <w:t xml:space="preserve"> </w:t>
      </w:r>
      <w:r>
        <w:t>prin</w:t>
      </w:r>
      <w:r w:rsidR="00BA78D7">
        <w:t xml:space="preserve"> </w:t>
      </w:r>
      <w:r>
        <w:t>efectul</w:t>
      </w:r>
      <w:r w:rsidR="00BA78D7">
        <w:t xml:space="preserve"> </w:t>
      </w:r>
      <w:r>
        <w:t>legilor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cu</w:t>
      </w:r>
      <w:r w:rsidR="00BA78D7">
        <w:t xml:space="preserve"> </w:t>
      </w:r>
      <w:r>
        <w:t>3,15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plăţi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excepţional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epidemia</w:t>
      </w:r>
      <w:r w:rsidR="00BA78D7">
        <w:t xml:space="preserve"> </w:t>
      </w:r>
      <w:r>
        <w:t>COVID-19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1,2</w:t>
      </w:r>
      <w:r w:rsidR="00BA78D7">
        <w:t xml:space="preserve"> </w:t>
      </w:r>
      <w:r>
        <w:t>miliarde</w:t>
      </w:r>
      <w:r w:rsidR="00BA78D7">
        <w:t xml:space="preserve"> </w:t>
      </w:r>
      <w:r>
        <w:t>lei”,</w:t>
      </w:r>
      <w:r w:rsidR="00BA78D7">
        <w:t xml:space="preserve"> </w:t>
      </w:r>
      <w:r>
        <w:t>arată</w:t>
      </w:r>
      <w:r w:rsidR="00BA78D7">
        <w:t xml:space="preserve"> </w:t>
      </w:r>
      <w:r>
        <w:t>Ministerul</w:t>
      </w:r>
      <w:r w:rsidR="00BA78D7">
        <w:t xml:space="preserve"> </w:t>
      </w:r>
      <w:r>
        <w:t>Finanţelor</w:t>
      </w:r>
      <w:r w:rsidR="008E73B9">
        <w:t xml:space="preserve">. </w:t>
      </w:r>
      <w:r>
        <w:t>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 </w:t>
      </w:r>
      <w:r>
        <w:t>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98,21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1,3%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reflectând</w:t>
      </w:r>
      <w:r w:rsidR="00BA78D7">
        <w:t xml:space="preserve"> </w:t>
      </w:r>
      <w:r>
        <w:t>contracţia</w:t>
      </w:r>
      <w:r w:rsidR="00BA78D7">
        <w:t xml:space="preserve"> </w:t>
      </w:r>
      <w:r>
        <w:t>încasărilor</w:t>
      </w:r>
      <w:r w:rsidR="00BA78D7">
        <w:t xml:space="preserve"> </w:t>
      </w:r>
      <w:r>
        <w:t>bugetare</w:t>
      </w:r>
      <w:r w:rsidR="00BA78D7">
        <w:t xml:space="preserve"> </w:t>
      </w:r>
      <w:r>
        <w:t>în</w:t>
      </w:r>
      <w:r w:rsidR="00BA78D7">
        <w:t xml:space="preserve"> </w:t>
      </w:r>
      <w:r>
        <w:t>martie</w:t>
      </w:r>
      <w:r w:rsidR="00BA78D7">
        <w:t xml:space="preserve"> </w:t>
      </w:r>
      <w:r>
        <w:t>(-25,1%</w:t>
      </w:r>
      <w:r w:rsidR="00BA78D7">
        <w:t xml:space="preserve"> </w:t>
      </w:r>
      <w:r>
        <w:t>an/an),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facilităţilor</w:t>
      </w:r>
      <w:r w:rsidR="00BA78D7">
        <w:t xml:space="preserve"> </w:t>
      </w:r>
      <w:r>
        <w:t>fiscale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instituirii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.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veniturile</w:t>
      </w:r>
      <w:r w:rsidR="00BA78D7">
        <w:t xml:space="preserve"> </w:t>
      </w:r>
      <w:r>
        <w:t>totale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1,16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respectiv</w:t>
      </w:r>
      <w:r w:rsidR="00BA78D7">
        <w:t xml:space="preserve"> </w:t>
      </w:r>
      <w:r>
        <w:t>4,7%,</w:t>
      </w:r>
      <w:r w:rsidR="00BA78D7">
        <w:t xml:space="preserve"> </w:t>
      </w:r>
      <w:r>
        <w:t>susţinute</w:t>
      </w:r>
      <w:r w:rsidR="00BA78D7">
        <w:t xml:space="preserve"> </w:t>
      </w:r>
      <w:r>
        <w:t>de</w:t>
      </w:r>
      <w:r w:rsidR="00BA78D7">
        <w:t xml:space="preserve"> </w:t>
      </w:r>
      <w:r>
        <w:t>dinamica</w:t>
      </w:r>
      <w:r w:rsidR="00BA78D7">
        <w:t xml:space="preserve"> </w:t>
      </w:r>
      <w:r>
        <w:t>veniturilor</w:t>
      </w:r>
      <w:r w:rsidR="00BA78D7">
        <w:t xml:space="preserve"> </w:t>
      </w:r>
      <w:r>
        <w:t>fiscale</w:t>
      </w:r>
      <w:r w:rsidR="00BA78D7">
        <w:t xml:space="preserve"> </w:t>
      </w:r>
      <w:r>
        <w:t>(impozit</w:t>
      </w:r>
      <w:r w:rsidR="00BA78D7">
        <w:t xml:space="preserve"> </w:t>
      </w:r>
      <w:r>
        <w:t>pe</w:t>
      </w:r>
      <w:r w:rsidR="00BA78D7">
        <w:t xml:space="preserve"> </w:t>
      </w:r>
      <w:r>
        <w:t>profit,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şi</w:t>
      </w:r>
      <w:r w:rsidR="00BA78D7">
        <w:t xml:space="preserve"> </w:t>
      </w:r>
      <w:r>
        <w:t>venit</w:t>
      </w:r>
      <w:r w:rsidR="00BA78D7">
        <w:t xml:space="preserve"> </w:t>
      </w:r>
      <w:r>
        <w:t>şi</w:t>
      </w:r>
      <w:r w:rsidR="00BA78D7">
        <w:t xml:space="preserve"> </w:t>
      </w:r>
      <w:r>
        <w:t>accize)</w:t>
      </w:r>
      <w:r w:rsidR="00BA78D7">
        <w:t xml:space="preserve"> </w:t>
      </w:r>
      <w:r>
        <w:t>şi</w:t>
      </w:r>
      <w:r w:rsidR="00BA78D7">
        <w:t xml:space="preserve"> </w:t>
      </w:r>
      <w:r>
        <w:t>sume</w:t>
      </w:r>
      <w:r w:rsidR="00BA78D7">
        <w:t xml:space="preserve"> </w:t>
      </w:r>
      <w:r>
        <w:t>primite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UE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plăţilor</w:t>
      </w:r>
      <w:r w:rsidR="00BA78D7">
        <w:t xml:space="preserve"> </w:t>
      </w:r>
      <w:r>
        <w:t>efectuate</w:t>
      </w:r>
      <w:r w:rsidR="008E73B9">
        <w:t xml:space="preserve">. 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şi</w:t>
      </w:r>
      <w:r w:rsidR="00BA78D7">
        <w:t xml:space="preserve"> </w:t>
      </w:r>
      <w:r>
        <w:t>venit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7,85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cu</w:t>
      </w:r>
      <w:r w:rsidR="00BA78D7">
        <w:t xml:space="preserve"> </w:t>
      </w:r>
      <w:r>
        <w:t>7,9%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Această</w:t>
      </w:r>
      <w:r w:rsidR="00BA78D7">
        <w:t xml:space="preserve"> </w:t>
      </w:r>
      <w:r>
        <w:t>majorare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susţinută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salariaţi</w:t>
      </w:r>
      <w:r w:rsidR="00BA78D7">
        <w:t xml:space="preserve"> </w:t>
      </w:r>
      <w:r>
        <w:t>cu</w:t>
      </w:r>
      <w:r w:rsidR="00BA78D7">
        <w:t xml:space="preserve"> </w:t>
      </w:r>
      <w:r>
        <w:t>0,5%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câştigului</w:t>
      </w:r>
      <w:r w:rsidR="00BA78D7">
        <w:t xml:space="preserve"> </w:t>
      </w:r>
      <w:r>
        <w:t>mediu</w:t>
      </w:r>
      <w:r w:rsidR="00BA78D7">
        <w:t xml:space="preserve"> </w:t>
      </w:r>
      <w:r>
        <w:t>brut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lastRenderedPageBreak/>
        <w:t>economiei</w:t>
      </w:r>
      <w:r w:rsidR="00BA78D7">
        <w:t xml:space="preserve"> </w:t>
      </w:r>
      <w:r>
        <w:t>cu</w:t>
      </w:r>
      <w:r w:rsidR="00BA78D7">
        <w:t xml:space="preserve"> </w:t>
      </w:r>
      <w:r>
        <w:t>8,5%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decembrie-martie</w:t>
      </w:r>
      <w:r w:rsidR="00BA78D7">
        <w:t xml:space="preserve"> </w:t>
      </w:r>
      <w:r>
        <w:t>2020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 w:rsidR="00BA78D7">
        <w:t xml:space="preserve"> </w:t>
      </w:r>
      <w:r>
        <w:t>În</w:t>
      </w:r>
      <w:r w:rsidR="00BA78D7">
        <w:t xml:space="preserve"> </w:t>
      </w:r>
      <w:r>
        <w:t>structură,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importantă</w:t>
      </w:r>
      <w:r w:rsidR="00BA78D7">
        <w:t xml:space="preserve"> </w:t>
      </w:r>
      <w:r>
        <w:t>categorie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3,1%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8E73B9">
        <w:t xml:space="preserve">. </w:t>
      </w:r>
      <w:r>
        <w:t>După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însemnat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două</w:t>
      </w:r>
      <w:r w:rsidR="00BA78D7">
        <w:t xml:space="preserve"> </w:t>
      </w:r>
      <w:r>
        <w:t>luni,</w:t>
      </w:r>
      <w:r w:rsidR="00BA78D7">
        <w:t xml:space="preserve"> </w:t>
      </w:r>
      <w:r>
        <w:t>se</w:t>
      </w:r>
      <w:r w:rsidR="00BA78D7">
        <w:t xml:space="preserve"> </w:t>
      </w:r>
      <w:r>
        <w:t>remarcă</w:t>
      </w:r>
      <w:r w:rsidR="00BA78D7">
        <w:t xml:space="preserve"> </w:t>
      </w:r>
      <w:r>
        <w:t>o</w:t>
      </w:r>
      <w:r w:rsidR="00BA78D7">
        <w:t xml:space="preserve"> </w:t>
      </w:r>
      <w:r>
        <w:t>decelerare</w:t>
      </w:r>
      <w:r w:rsidR="00BA78D7">
        <w:t xml:space="preserve"> </w:t>
      </w:r>
      <w:r>
        <w:t>în</w:t>
      </w:r>
      <w:r w:rsidR="00BA78D7">
        <w:t xml:space="preserve"> </w:t>
      </w:r>
      <w:r>
        <w:t>martie-aprilie</w:t>
      </w:r>
      <w:r w:rsidR="00BA78D7">
        <w:t xml:space="preserve"> </w:t>
      </w:r>
      <w:r>
        <w:t>(datorată</w:t>
      </w:r>
      <w:r w:rsidR="00BA78D7">
        <w:t xml:space="preserve"> </w:t>
      </w:r>
      <w:r>
        <w:t>atât</w:t>
      </w:r>
      <w:r w:rsidR="00BA78D7">
        <w:t xml:space="preserve"> </w:t>
      </w:r>
      <w:r>
        <w:t>prorogării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venit,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instituirea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cat</w:t>
      </w:r>
      <w:r w:rsidR="00BA78D7">
        <w:t xml:space="preserve"> </w:t>
      </w:r>
      <w:r>
        <w:t>şi</w:t>
      </w:r>
      <w:r w:rsidR="00BA78D7">
        <w:t xml:space="preserve"> </w:t>
      </w:r>
      <w:r>
        <w:t>încetinirii</w:t>
      </w:r>
      <w:r w:rsidR="00BA78D7">
        <w:t xml:space="preserve"> </w:t>
      </w:r>
      <w:r>
        <w:t>câştigului</w:t>
      </w:r>
      <w:r w:rsidR="00BA78D7">
        <w:t xml:space="preserve"> </w:t>
      </w:r>
      <w:r>
        <w:t>salarial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la</w:t>
      </w:r>
      <w:r w:rsidR="00BA78D7">
        <w:t xml:space="preserve"> </w:t>
      </w:r>
      <w:r>
        <w:t>6,7%</w:t>
      </w:r>
      <w:r w:rsidR="00BA78D7">
        <w:t xml:space="preserve"> </w:t>
      </w:r>
      <w:r>
        <w:t>în</w:t>
      </w:r>
      <w:r w:rsidR="00BA78D7">
        <w:t xml:space="preserve"> </w:t>
      </w:r>
      <w:r>
        <w:t>martie)</w:t>
      </w:r>
      <w:r w:rsidR="008E73B9">
        <w:t xml:space="preserve">. </w:t>
      </w:r>
      <w:r>
        <w:t>Contribuţiile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36,24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prezintă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1,1%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Similar</w:t>
      </w:r>
      <w:r w:rsidR="00BA78D7">
        <w:t xml:space="preserve"> </w:t>
      </w:r>
      <w:r>
        <w:t>evoluţiei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venit,</w:t>
      </w:r>
      <w:r w:rsidR="00BA78D7">
        <w:t xml:space="preserve"> </w:t>
      </w:r>
      <w:r>
        <w:t>dinamica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contribuţii</w:t>
      </w:r>
      <w:r w:rsidR="00BA78D7">
        <w:t xml:space="preserve"> </w:t>
      </w:r>
      <w:r>
        <w:t>sociale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influenţată</w:t>
      </w:r>
      <w:r w:rsidR="00BA78D7">
        <w:t xml:space="preserve"> </w:t>
      </w:r>
      <w:r>
        <w:t>de</w:t>
      </w:r>
      <w:r w:rsidR="00BA78D7">
        <w:t xml:space="preserve"> </w:t>
      </w:r>
      <w:r>
        <w:t>decelerarea</w:t>
      </w:r>
      <w:r w:rsidR="00BA78D7">
        <w:t xml:space="preserve"> </w:t>
      </w:r>
      <w:r>
        <w:t>fondului</w:t>
      </w:r>
      <w:r w:rsidR="00BA78D7">
        <w:t xml:space="preserve"> </w:t>
      </w:r>
      <w:r>
        <w:t>de</w:t>
      </w:r>
      <w:r w:rsidR="00BA78D7">
        <w:t xml:space="preserve"> </w:t>
      </w:r>
      <w:r>
        <w:t>salarii</w:t>
      </w:r>
      <w:r w:rsidR="00BA78D7">
        <w:t xml:space="preserve"> </w:t>
      </w:r>
      <w:r>
        <w:t>din</w:t>
      </w:r>
      <w:r w:rsidR="00BA78D7">
        <w:t xml:space="preserve"> </w:t>
      </w:r>
      <w:r>
        <w:t>economie</w:t>
      </w:r>
      <w:r w:rsidR="008E73B9">
        <w:t xml:space="preserve">. </w:t>
      </w:r>
      <w:r>
        <w:t>Totodată,</w:t>
      </w:r>
      <w:r w:rsidR="00BA78D7">
        <w:t xml:space="preserve"> </w:t>
      </w:r>
      <w:r>
        <w:t>contribuţiile</w:t>
      </w:r>
      <w:r w:rsidR="00BA78D7">
        <w:t xml:space="preserve"> </w:t>
      </w:r>
      <w:r>
        <w:t>sociale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modificarea</w:t>
      </w:r>
      <w:r w:rsidR="00BA78D7">
        <w:t xml:space="preserve"> </w:t>
      </w:r>
      <w:r>
        <w:t>bazei</w:t>
      </w:r>
      <w:r w:rsidR="00BA78D7">
        <w:t xml:space="preserve"> </w:t>
      </w:r>
      <w:r>
        <w:t>de</w:t>
      </w:r>
      <w:r w:rsidR="00BA78D7">
        <w:t xml:space="preserve"> </w:t>
      </w:r>
      <w:r>
        <w:t>calcul</w:t>
      </w:r>
      <w:r w:rsidR="00BA78D7">
        <w:t xml:space="preserve"> </w:t>
      </w:r>
      <w:r>
        <w:t>a</w:t>
      </w:r>
      <w:r w:rsidR="00BA78D7">
        <w:t xml:space="preserve"> </w:t>
      </w:r>
      <w:r>
        <w:t>CAS</w:t>
      </w:r>
      <w:r w:rsidR="00BA78D7">
        <w:t xml:space="preserve"> </w:t>
      </w:r>
      <w:r>
        <w:t>şi</w:t>
      </w:r>
      <w:r w:rsidR="00BA78D7">
        <w:t xml:space="preserve"> </w:t>
      </w:r>
      <w:r>
        <w:t>CASS</w:t>
      </w:r>
      <w:r w:rsidR="00BA78D7">
        <w:t xml:space="preserve"> </w:t>
      </w:r>
      <w:r>
        <w:t>datorată</w:t>
      </w:r>
      <w:r w:rsidR="00BA78D7">
        <w:t xml:space="preserve"> </w:t>
      </w:r>
      <w:r>
        <w:t>de</w:t>
      </w:r>
      <w:r w:rsidR="00BA78D7">
        <w:t xml:space="preserve"> </w:t>
      </w:r>
      <w:r>
        <w:t>salariaţii</w:t>
      </w:r>
      <w:r w:rsidR="00BA78D7">
        <w:t xml:space="preserve"> </w:t>
      </w:r>
      <w:r>
        <w:t>cu</w:t>
      </w:r>
      <w:r w:rsidR="00BA78D7">
        <w:t xml:space="preserve"> </w:t>
      </w:r>
      <w:r>
        <w:t>contract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cu</w:t>
      </w:r>
      <w:r w:rsidR="00BA78D7">
        <w:t xml:space="preserve"> </w:t>
      </w:r>
      <w:r>
        <w:t>timp</w:t>
      </w:r>
      <w:r w:rsidR="00BA78D7">
        <w:t xml:space="preserve"> </w:t>
      </w:r>
      <w:r>
        <w:t>parţial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declaraţiei</w:t>
      </w:r>
      <w:r w:rsidR="00BA78D7">
        <w:t xml:space="preserve"> </w:t>
      </w:r>
      <w:r>
        <w:t>unice</w:t>
      </w:r>
      <w:r w:rsidR="00BA78D7">
        <w:t xml:space="preserve"> </w:t>
      </w:r>
      <w:r>
        <w:t>privind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</w:t>
      </w:r>
      <w:r w:rsidR="00BA78D7">
        <w:t xml:space="preserve"> </w:t>
      </w:r>
      <w:r>
        <w:t>şi</w:t>
      </w:r>
      <w:r w:rsidR="00BA78D7">
        <w:t xml:space="preserve"> </w:t>
      </w:r>
      <w:r>
        <w:t>contribuţiile</w:t>
      </w:r>
      <w:r w:rsidR="00BA78D7">
        <w:t xml:space="preserve"> </w:t>
      </w:r>
      <w:r>
        <w:t>sociale</w:t>
      </w:r>
      <w:r w:rsidR="00BA78D7">
        <w:t xml:space="preserve"> </w:t>
      </w:r>
      <w:r>
        <w:t>datorate</w:t>
      </w:r>
      <w:r w:rsidR="00BA78D7">
        <w:t xml:space="preserve"> </w:t>
      </w:r>
      <w:r>
        <w:t>de</w:t>
      </w:r>
      <w:r w:rsidR="00BA78D7">
        <w:t xml:space="preserve"> </w:t>
      </w:r>
      <w:r>
        <w:t>persoanele</w:t>
      </w:r>
      <w:r w:rsidR="00BA78D7">
        <w:t xml:space="preserve"> </w:t>
      </w:r>
      <w:r>
        <w:t>fizice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15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25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inclusiv</w:t>
      </w:r>
      <w:r w:rsidR="008E73B9">
        <w:t xml:space="preserve">. 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reducerea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contribuţii</w:t>
      </w:r>
      <w:r w:rsidR="00BA78D7">
        <w:t xml:space="preserve"> </w:t>
      </w:r>
      <w:r>
        <w:t>sociale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(-1,7%,</w:t>
      </w:r>
      <w:r w:rsidR="00BA78D7">
        <w:t xml:space="preserve"> </w:t>
      </w:r>
      <w:r>
        <w:t>an/an),</w:t>
      </w:r>
      <w:r w:rsidR="00BA78D7">
        <w:t xml:space="preserve"> </w:t>
      </w:r>
      <w:r>
        <w:t>încasările</w:t>
      </w:r>
      <w:r w:rsidR="00BA78D7">
        <w:t xml:space="preserve"> </w:t>
      </w:r>
      <w:r>
        <w:t>fiind</w:t>
      </w:r>
      <w:r w:rsidR="00BA78D7">
        <w:t xml:space="preserve"> </w:t>
      </w:r>
      <w:r>
        <w:t>cu</w:t>
      </w:r>
      <w:r w:rsidR="00BA78D7">
        <w:t xml:space="preserve"> </w:t>
      </w:r>
      <w:r>
        <w:t>1,46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mai</w:t>
      </w:r>
      <w:r w:rsidR="00BA78D7">
        <w:t xml:space="preserve"> </w:t>
      </w:r>
      <w:r>
        <w:t>reduse</w:t>
      </w:r>
      <w:r w:rsidR="00BA78D7">
        <w:t xml:space="preserve"> </w:t>
      </w:r>
      <w:r>
        <w:t>decât</w:t>
      </w:r>
      <w:r w:rsidR="00BA78D7">
        <w:t xml:space="preserve"> </w:t>
      </w:r>
      <w:r>
        <w:t>obligaţiile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</w:t>
      </w:r>
      <w:r w:rsidR="008E73B9">
        <w:t xml:space="preserve">. 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6,46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8,2%</w:t>
      </w:r>
      <w:r w:rsidR="00BA78D7">
        <w:t xml:space="preserve"> </w:t>
      </w:r>
      <w:r>
        <w:t>(-0,57</w:t>
      </w:r>
      <w:r w:rsidR="00BA78D7">
        <w:t xml:space="preserve"> </w:t>
      </w:r>
      <w:r>
        <w:t>miliarde</w:t>
      </w:r>
      <w:r w:rsidR="00BA78D7">
        <w:t xml:space="preserve"> </w:t>
      </w:r>
      <w:r>
        <w:t>lei)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Evoluţia</w:t>
      </w:r>
      <w:r w:rsidR="00BA78D7">
        <w:t xml:space="preserve"> </w:t>
      </w:r>
      <w:r>
        <w:t>negativă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de</w:t>
      </w:r>
      <w:r w:rsidR="00BA78D7">
        <w:t xml:space="preserve"> </w:t>
      </w:r>
      <w:r>
        <w:t>amânarea</w:t>
      </w:r>
      <w:r w:rsidR="00BA78D7">
        <w:t xml:space="preserve"> </w:t>
      </w:r>
      <w:r>
        <w:t>achitării</w:t>
      </w:r>
      <w:r w:rsidR="00BA78D7">
        <w:t xml:space="preserve"> </w:t>
      </w:r>
      <w:r>
        <w:t>unor</w:t>
      </w:r>
      <w:r w:rsidR="00BA78D7">
        <w:t xml:space="preserve"> </w:t>
      </w:r>
      <w:r>
        <w:t>obligaţii</w:t>
      </w:r>
      <w:r w:rsidR="00BA78D7">
        <w:t xml:space="preserve"> </w:t>
      </w:r>
      <w:r>
        <w:t>fiscale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martie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contribuabilii</w:t>
      </w:r>
      <w:r w:rsidR="00BA78D7">
        <w:t xml:space="preserve"> </w:t>
      </w:r>
      <w:r>
        <w:t>plătitori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(OUG</w:t>
      </w:r>
      <w:r w:rsidR="00BA78D7">
        <w:t xml:space="preserve"> </w:t>
      </w:r>
      <w:r>
        <w:t>nr</w:t>
      </w:r>
      <w:r w:rsidR="008E73B9">
        <w:t xml:space="preserve">. </w:t>
      </w:r>
      <w:r>
        <w:t>29/2020)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bonificaţiile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pentru</w:t>
      </w:r>
      <w:r w:rsidR="00BA78D7">
        <w:t xml:space="preserve"> </w:t>
      </w:r>
      <w:r>
        <w:t>marii</w:t>
      </w:r>
      <w:r w:rsidR="00BA78D7">
        <w:t xml:space="preserve"> </w:t>
      </w:r>
      <w:r>
        <w:t>contribuabili,</w:t>
      </w:r>
      <w:r w:rsidR="00BA78D7">
        <w:t xml:space="preserve"> </w:t>
      </w:r>
      <w:r>
        <w:t>respectiv</w:t>
      </w:r>
      <w:r w:rsidR="00BA78D7">
        <w:t xml:space="preserve"> </w:t>
      </w:r>
      <w:r>
        <w:t>10%</w:t>
      </w:r>
      <w:r w:rsidR="00BA78D7">
        <w:t xml:space="preserve"> </w:t>
      </w:r>
      <w:r>
        <w:t>pentru</w:t>
      </w:r>
      <w:r w:rsidR="00BA78D7">
        <w:t xml:space="preserve"> </w:t>
      </w:r>
      <w:r>
        <w:t>contribuabilii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mijlocii,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la</w:t>
      </w:r>
      <w:r w:rsidR="00BA78D7">
        <w:t xml:space="preserve"> </w:t>
      </w:r>
      <w:r>
        <w:t>scadenţă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(OUG</w:t>
      </w:r>
      <w:r w:rsidR="00BA78D7">
        <w:t xml:space="preserve"> </w:t>
      </w:r>
      <w:r>
        <w:t>33/2020,</w:t>
      </w:r>
      <w:r w:rsidR="00BA78D7">
        <w:t xml:space="preserve"> </w:t>
      </w:r>
      <w:r>
        <w:t>impact</w:t>
      </w:r>
      <w:r w:rsidR="00BA78D7">
        <w:t xml:space="preserve"> </w:t>
      </w:r>
      <w:r>
        <w:t>de</w:t>
      </w:r>
      <w:r w:rsidR="00BA78D7">
        <w:t xml:space="preserve"> </w:t>
      </w:r>
      <w:r>
        <w:t>219</w:t>
      </w:r>
      <w:r w:rsidR="00BA78D7">
        <w:t xml:space="preserve"> </w:t>
      </w:r>
      <w:r>
        <w:t>miioane</w:t>
      </w:r>
      <w:r w:rsidR="008E73B9">
        <w:t xml:space="preserve">. </w:t>
      </w:r>
      <w:r>
        <w:t>lei)</w:t>
      </w:r>
      <w:r w:rsidR="008E73B9">
        <w:t xml:space="preserve">. </w:t>
      </w:r>
      <w:r>
        <w:t>Totuşi,</w:t>
      </w:r>
      <w:r w:rsidR="00BA78D7">
        <w:t xml:space="preserve"> </w:t>
      </w:r>
      <w:r>
        <w:t>acordarea</w:t>
      </w:r>
      <w:r w:rsidR="00BA78D7">
        <w:t xml:space="preserve"> </w:t>
      </w:r>
      <w:r>
        <w:t>bonificaţiilor</w:t>
      </w:r>
      <w:r w:rsidR="00BA78D7">
        <w:t xml:space="preserve"> </w:t>
      </w:r>
      <w:r>
        <w:t>a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dinamică</w:t>
      </w:r>
      <w:r w:rsidR="00BA78D7">
        <w:t xml:space="preserve"> </w:t>
      </w:r>
      <w:r>
        <w:t>pozitivă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în</w:t>
      </w:r>
      <w:r w:rsidR="00BA78D7">
        <w:t xml:space="preserve"> </w:t>
      </w:r>
      <w:r>
        <w:t>aprilie,</w:t>
      </w:r>
      <w:r w:rsidR="00BA78D7">
        <w:t xml:space="preserve"> </w:t>
      </w:r>
      <w:r>
        <w:t>de</w:t>
      </w:r>
      <w:r w:rsidR="00BA78D7">
        <w:t xml:space="preserve"> </w:t>
      </w:r>
      <w:r>
        <w:t>27,6%</w:t>
      </w:r>
      <w:r w:rsidR="00BA78D7">
        <w:t xml:space="preserve"> </w:t>
      </w:r>
      <w:r>
        <w:t>(an/an)</w:t>
      </w:r>
      <w:r w:rsidR="008E73B9">
        <w:t xml:space="preserve">. 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15,94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18,8%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 w:rsidR="00BA78D7">
        <w:t xml:space="preserve"> </w:t>
      </w:r>
      <w:r>
        <w:t>Evoluţia</w:t>
      </w:r>
      <w:r w:rsidR="00BA78D7">
        <w:t xml:space="preserve"> </w:t>
      </w:r>
      <w:r>
        <w:t>încasărilor</w:t>
      </w:r>
      <w:r w:rsidR="00BA78D7">
        <w:t xml:space="preserve"> </w:t>
      </w:r>
      <w:r>
        <w:t>nete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influenţată</w:t>
      </w:r>
      <w:r w:rsidR="00BA78D7">
        <w:t xml:space="preserve"> </w:t>
      </w:r>
      <w:r>
        <w:t>negativ</w:t>
      </w:r>
      <w:r w:rsidR="00BA78D7">
        <w:t xml:space="preserve"> </w:t>
      </w:r>
      <w:r>
        <w:t>de:</w:t>
      </w:r>
      <w:r w:rsidR="00BA78D7">
        <w:t xml:space="preserve"> </w:t>
      </w:r>
      <w:r>
        <w:t>(i)</w:t>
      </w:r>
      <w:r w:rsidR="00BA78D7">
        <w:t xml:space="preserve"> </w:t>
      </w:r>
      <w:r>
        <w:t>creşterea</w:t>
      </w:r>
      <w:r w:rsidR="00BA78D7">
        <w:t xml:space="preserve"> </w:t>
      </w:r>
      <w:r>
        <w:t>rambursărilor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cu</w:t>
      </w:r>
      <w:r w:rsidR="00BA78D7">
        <w:t xml:space="preserve"> </w:t>
      </w:r>
      <w:r>
        <w:t>51,7%</w:t>
      </w:r>
      <w:r w:rsidR="00BA78D7">
        <w:t xml:space="preserve"> </w:t>
      </w:r>
      <w:r>
        <w:t>(an/an),</w:t>
      </w:r>
      <w:r w:rsidR="00BA78D7">
        <w:t xml:space="preserve"> </w:t>
      </w:r>
      <w:r>
        <w:t>nivelul</w:t>
      </w:r>
      <w:r w:rsidR="00BA78D7">
        <w:t xml:space="preserve"> </w:t>
      </w:r>
      <w:r>
        <w:t>record</w:t>
      </w:r>
      <w:r w:rsidR="00BA78D7">
        <w:t xml:space="preserve"> </w:t>
      </w:r>
      <w:r>
        <w:t>al</w:t>
      </w:r>
      <w:r w:rsidR="00BA78D7">
        <w:t xml:space="preserve"> </w:t>
      </w:r>
      <w:r>
        <w:t>acestora</w:t>
      </w:r>
      <w:r w:rsidR="00BA78D7">
        <w:t xml:space="preserve"> </w:t>
      </w:r>
      <w:r>
        <w:t>fiind</w:t>
      </w:r>
      <w:r w:rsidR="00BA78D7">
        <w:t xml:space="preserve"> </w:t>
      </w:r>
      <w:r>
        <w:t>atins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martie,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instituirea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asigura</w:t>
      </w:r>
      <w:r w:rsidR="00BA78D7">
        <w:t xml:space="preserve"> </w:t>
      </w:r>
      <w:r>
        <w:t>companiilor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suplimentar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; </w:t>
      </w:r>
      <w:r>
        <w:t>(ii)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pentru</w:t>
      </w:r>
      <w:r w:rsidR="00BA78D7">
        <w:t xml:space="preserve"> </w:t>
      </w:r>
      <w:r>
        <w:t>lunile</w:t>
      </w:r>
      <w:r w:rsidR="00BA78D7">
        <w:t xml:space="preserve"> </w:t>
      </w:r>
      <w:r>
        <w:t>martie</w:t>
      </w:r>
      <w:r w:rsidR="00BA78D7">
        <w:t xml:space="preserve"> </w:t>
      </w:r>
      <w:r>
        <w:t>aprilie</w:t>
      </w:r>
      <w:r w:rsidR="008E73B9">
        <w:t xml:space="preserve">; </w:t>
      </w:r>
      <w:r>
        <w:t>(iii)</w:t>
      </w:r>
      <w:r w:rsidR="00BA78D7">
        <w:t xml:space="preserve"> </w:t>
      </w:r>
      <w:r>
        <w:t>evoluţiile</w:t>
      </w:r>
      <w:r w:rsidR="00BA78D7">
        <w:t xml:space="preserve"> </w:t>
      </w:r>
      <w:r>
        <w:t>economice</w:t>
      </w:r>
      <w:r w:rsidR="00BA78D7">
        <w:t xml:space="preserve"> </w:t>
      </w:r>
      <w:r>
        <w:t>nefavorabile</w:t>
      </w:r>
      <w:r w:rsidR="00BA78D7">
        <w:t xml:space="preserve"> </w:t>
      </w:r>
      <w:r>
        <w:t>din</w:t>
      </w:r>
      <w:r w:rsidR="00BA78D7">
        <w:t xml:space="preserve"> </w:t>
      </w:r>
      <w:r>
        <w:t>sectoarele</w:t>
      </w:r>
      <w:r w:rsidR="00BA78D7">
        <w:t xml:space="preserve"> </w:t>
      </w:r>
      <w:r>
        <w:t>economice,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martie,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instituirii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urgenţă:</w:t>
      </w:r>
      <w:r w:rsidR="00BA78D7">
        <w:t xml:space="preserve"> </w:t>
      </w:r>
      <w:r>
        <w:t>comerţul</w:t>
      </w:r>
      <w:r w:rsidR="00BA78D7">
        <w:t xml:space="preserve"> </w:t>
      </w:r>
      <w:r>
        <w:t>cu</w:t>
      </w:r>
      <w:r w:rsidR="00BA78D7">
        <w:t xml:space="preserve"> </w:t>
      </w:r>
      <w:r>
        <w:t>amănuntul,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piaţă</w:t>
      </w:r>
      <w:r w:rsidR="00BA78D7">
        <w:t xml:space="preserve"> </w:t>
      </w:r>
      <w:r>
        <w:t>prestate</w:t>
      </w:r>
      <w:r w:rsidR="00BA78D7">
        <w:t xml:space="preserve"> </w:t>
      </w:r>
      <w:r>
        <w:t>populaţiei</w:t>
      </w:r>
      <w:r w:rsidR="00BA78D7">
        <w:t xml:space="preserve"> </w:t>
      </w:r>
      <w:r>
        <w:t>şi</w:t>
      </w:r>
      <w:r w:rsidR="00BA78D7">
        <w:t xml:space="preserve"> </w:t>
      </w:r>
      <w:r>
        <w:t>industria</w:t>
      </w:r>
      <w:r w:rsidR="008E73B9">
        <w:t xml:space="preserve">. 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10,15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prezintă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12,5%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</w:t>
      </w:r>
      <w:r w:rsidR="00BA78D7">
        <w:t xml:space="preserve"> </w:t>
      </w:r>
      <w:r>
        <w:t>energetice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</w:t>
      </w:r>
      <w:r w:rsidR="00BA78D7">
        <w:t xml:space="preserve"> </w:t>
      </w:r>
      <w:r>
        <w:t>9,6%</w:t>
      </w:r>
      <w:r w:rsidR="00BA78D7">
        <w:t xml:space="preserve"> </w:t>
      </w:r>
      <w:r>
        <w:t>an/an,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reducerii</w:t>
      </w:r>
      <w:r w:rsidR="00BA78D7">
        <w:t xml:space="preserve"> </w:t>
      </w:r>
      <w:r>
        <w:t>încasărilor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martie</w:t>
      </w:r>
      <w:r w:rsidR="00BA78D7">
        <w:t xml:space="preserve"> </w:t>
      </w:r>
      <w:r>
        <w:t>(-10,9%</w:t>
      </w:r>
      <w:r w:rsidR="00BA78D7">
        <w:t xml:space="preserve"> </w:t>
      </w:r>
      <w:r>
        <w:t>an/an)</w:t>
      </w:r>
      <w:r w:rsidR="00BA78D7">
        <w:t xml:space="preserve"> </w:t>
      </w:r>
      <w:r>
        <w:t>şi</w:t>
      </w:r>
      <w:r w:rsidR="00BA78D7">
        <w:t xml:space="preserve"> </w:t>
      </w:r>
      <w:r>
        <w:t>aprilie</w:t>
      </w:r>
      <w:r w:rsidR="00BA78D7">
        <w:t xml:space="preserve"> </w:t>
      </w:r>
      <w:r>
        <w:t>(-36,6%),</w:t>
      </w:r>
      <w:r w:rsidR="00BA78D7">
        <w:t xml:space="preserve"> </w:t>
      </w:r>
      <w:r>
        <w:t>de</w:t>
      </w:r>
      <w:r w:rsidR="00BA78D7">
        <w:t xml:space="preserve"> </w:t>
      </w:r>
      <w:r>
        <w:t>altfel</w:t>
      </w:r>
      <w:r w:rsidR="00BA78D7">
        <w:t xml:space="preserve"> </w:t>
      </w:r>
      <w:r>
        <w:t>aşteptată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instituirii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.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produsele</w:t>
      </w:r>
      <w:r w:rsidR="00BA78D7">
        <w:t xml:space="preserve"> </w:t>
      </w:r>
      <w:r>
        <w:t>din</w:t>
      </w:r>
      <w:r w:rsidR="00BA78D7">
        <w:t xml:space="preserve"> </w:t>
      </w:r>
      <w:r>
        <w:t>tutun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semnificativ</w:t>
      </w:r>
      <w:r w:rsidR="00BA78D7">
        <w:t xml:space="preserve"> </w:t>
      </w:r>
      <w:r>
        <w:t>de</w:t>
      </w:r>
      <w:r w:rsidR="00BA78D7">
        <w:t xml:space="preserve"> </w:t>
      </w:r>
      <w:r>
        <w:t>40,34%</w:t>
      </w:r>
      <w:r w:rsidR="00BA78D7">
        <w:t xml:space="preserve"> </w:t>
      </w:r>
      <w:r>
        <w:t>(an/an),</w:t>
      </w:r>
      <w:r w:rsidR="00BA78D7">
        <w:t xml:space="preserve"> </w:t>
      </w:r>
      <w:r>
        <w:t>susţinut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nivelului</w:t>
      </w:r>
      <w:r w:rsidR="00BA78D7">
        <w:t xml:space="preserve"> </w:t>
      </w:r>
      <w:r>
        <w:t>accizei</w:t>
      </w:r>
      <w:r w:rsidR="00BA78D7">
        <w:t xml:space="preserve"> </w:t>
      </w:r>
      <w:r>
        <w:t>la</w:t>
      </w:r>
      <w:r w:rsidR="00BA78D7">
        <w:t xml:space="preserve"> </w:t>
      </w:r>
      <w:r>
        <w:t>ţigarete</w:t>
      </w:r>
      <w:r w:rsidR="00BA78D7">
        <w:t xml:space="preserve"> </w:t>
      </w:r>
      <w:r>
        <w:t>cu</w:t>
      </w:r>
      <w:r w:rsidR="00BA78D7">
        <w:t xml:space="preserve"> </w:t>
      </w:r>
      <w:r>
        <w:t>4,2%</w:t>
      </w:r>
      <w:r w:rsidR="008E73B9">
        <w:t xml:space="preserve">. 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taxele</w:t>
      </w:r>
      <w:r w:rsidR="00BA78D7">
        <w:t xml:space="preserve"> </w:t>
      </w:r>
      <w:r>
        <w:t>pe</w:t>
      </w:r>
      <w:r w:rsidR="00BA78D7">
        <w:t xml:space="preserve"> </w:t>
      </w:r>
      <w:r>
        <w:t>utilizarea</w:t>
      </w:r>
      <w:r w:rsidR="00BA78D7">
        <w:t xml:space="preserve"> </w:t>
      </w:r>
      <w:r>
        <w:t>bunurilor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1,97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50,6%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inclusiv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taxele</w:t>
      </w:r>
      <w:r w:rsidR="00BA78D7">
        <w:t xml:space="preserve"> </w:t>
      </w:r>
      <w:r>
        <w:t>pentru</w:t>
      </w:r>
      <w:r w:rsidR="00BA78D7">
        <w:t xml:space="preserve"> </w:t>
      </w:r>
      <w:r>
        <w:t>prelungirea</w:t>
      </w:r>
      <w:r w:rsidR="00BA78D7">
        <w:t xml:space="preserve"> </w:t>
      </w:r>
      <w:r>
        <w:t>unor</w:t>
      </w:r>
      <w:r w:rsidR="00BA78D7">
        <w:t xml:space="preserve"> </w:t>
      </w:r>
      <w:r>
        <w:t>licenţe</w:t>
      </w:r>
      <w:r w:rsidR="00BA78D7">
        <w:t xml:space="preserve"> </w:t>
      </w:r>
      <w:r>
        <w:t>a</w:t>
      </w:r>
      <w:r w:rsidR="00BA78D7">
        <w:t xml:space="preserve"> </w:t>
      </w:r>
      <w:r>
        <w:t>frecvenţelor</w:t>
      </w:r>
      <w:r w:rsidR="00BA78D7">
        <w:t xml:space="preserve"> </w:t>
      </w:r>
      <w:r>
        <w:t>radio</w:t>
      </w:r>
      <w:r w:rsidR="00BA78D7">
        <w:t xml:space="preserve"> </w:t>
      </w:r>
      <w:r>
        <w:t>(HG</w:t>
      </w:r>
      <w:r w:rsidR="00BA78D7">
        <w:t xml:space="preserve"> </w:t>
      </w:r>
      <w:r>
        <w:t>nr</w:t>
      </w:r>
      <w:r w:rsidR="008E73B9">
        <w:t xml:space="preserve">. </w:t>
      </w:r>
      <w:r>
        <w:t>226/2020)</w:t>
      </w:r>
      <w:r w:rsidR="008E73B9">
        <w:t xml:space="preserve">. </w:t>
      </w:r>
      <w:r w:rsidR="00BA78D7">
        <w:t xml:space="preserve"> </w:t>
      </w:r>
      <w:r>
        <w:t>Veniturile</w:t>
      </w:r>
      <w:r w:rsidR="00BA78D7">
        <w:t xml:space="preserve"> </w:t>
      </w:r>
      <w:r>
        <w:t>nefiscale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7,36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7,0%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</w:t>
      </w:r>
      <w:r w:rsidR="008E73B9">
        <w:t xml:space="preserve">. </w:t>
      </w:r>
      <w:r>
        <w:t>Dinamica</w:t>
      </w:r>
      <w:r w:rsidR="00BA78D7">
        <w:t xml:space="preserve"> </w:t>
      </w:r>
      <w:r>
        <w:t>pozitivă</w:t>
      </w:r>
      <w:r w:rsidR="00BA78D7">
        <w:t xml:space="preserve"> </w:t>
      </w:r>
      <w:r>
        <w:t>a</w:t>
      </w:r>
      <w:r w:rsidR="00BA78D7">
        <w:t xml:space="preserve"> </w:t>
      </w:r>
      <w:r>
        <w:lastRenderedPageBreak/>
        <w:t>veniturilor</w:t>
      </w:r>
      <w:r w:rsidR="00BA78D7">
        <w:t xml:space="preserve"> </w:t>
      </w:r>
      <w:r>
        <w:t>nefiscale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atenuată</w:t>
      </w:r>
      <w:r w:rsidR="00BA78D7">
        <w:t xml:space="preserve"> </w:t>
      </w:r>
      <w:r>
        <w:t>de</w:t>
      </w:r>
      <w:r w:rsidR="00BA78D7">
        <w:t xml:space="preserve"> </w:t>
      </w:r>
      <w:r>
        <w:t>scăderea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8E73B9">
        <w:t xml:space="preserve">. </w:t>
      </w:r>
      <w:r w:rsidR="00BA78D7">
        <w:t xml:space="preserve">  </w:t>
      </w:r>
      <w:r>
        <w:t>Sumele</w:t>
      </w:r>
      <w:r w:rsidR="00BA78D7">
        <w:t xml:space="preserve"> </w:t>
      </w:r>
      <w:r>
        <w:t>rambursate</w:t>
      </w:r>
      <w:r w:rsidR="00BA78D7">
        <w:t xml:space="preserve"> </w:t>
      </w:r>
      <w:r>
        <w:t>de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plăţilor</w:t>
      </w:r>
      <w:r w:rsidR="00BA78D7">
        <w:t xml:space="preserve"> </w:t>
      </w:r>
      <w:r>
        <w:t>efectuate</w:t>
      </w:r>
      <w:r w:rsidR="00BA78D7">
        <w:t xml:space="preserve"> </w:t>
      </w:r>
      <w:r>
        <w:t>şi</w:t>
      </w:r>
      <w:r w:rsidR="00BA78D7">
        <w:t xml:space="preserve"> </w:t>
      </w:r>
      <w:r>
        <w:t>donaţii</w:t>
      </w:r>
      <w:r w:rsidR="00BA78D7">
        <w:t xml:space="preserve"> </w:t>
      </w:r>
      <w:r>
        <w:t>au</w:t>
      </w:r>
      <w:r w:rsidR="00BA78D7">
        <w:t xml:space="preserve"> </w:t>
      </w:r>
      <w:r>
        <w:t>totalizat</w:t>
      </w:r>
      <w:r w:rsidR="00BA78D7">
        <w:t xml:space="preserve"> </w:t>
      </w:r>
      <w:r>
        <w:t>5,9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15,2%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Cheltuielile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 </w:t>
      </w:r>
      <w:r>
        <w:t>Cheltuielile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125,03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nominali</w:t>
      </w:r>
      <w:r w:rsidR="00BA78D7">
        <w:t xml:space="preserve"> </w:t>
      </w:r>
      <w:r>
        <w:t>cu</w:t>
      </w:r>
      <w:r w:rsidR="00BA78D7">
        <w:t xml:space="preserve"> </w:t>
      </w:r>
      <w:r>
        <w:t>12,7%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procent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Brut,</w:t>
      </w:r>
      <w:r w:rsidR="00BA78D7">
        <w:t xml:space="preserve"> </w:t>
      </w:r>
      <w:r>
        <w:t>cheltuielile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1,1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10,5%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11,6%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Majorarea</w:t>
      </w:r>
      <w:r w:rsidR="00BA78D7">
        <w:t xml:space="preserve"> </w:t>
      </w:r>
      <w:r>
        <w:t>cheltuielilor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şi</w:t>
      </w:r>
      <w:r w:rsidR="00BA78D7">
        <w:t xml:space="preserve"> </w:t>
      </w:r>
      <w:r>
        <w:t>măsurilor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avute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respectiv</w:t>
      </w:r>
      <w:r w:rsidR="00BA78D7">
        <w:t xml:space="preserve"> </w:t>
      </w:r>
      <w:r>
        <w:t>a</w:t>
      </w:r>
      <w:r w:rsidR="00BA78D7">
        <w:t xml:space="preserve"> </w:t>
      </w:r>
      <w:r>
        <w:t>sumelor</w:t>
      </w:r>
      <w:r w:rsidR="00BA78D7">
        <w:t xml:space="preserve"> </w:t>
      </w:r>
      <w:r>
        <w:t>necesare</w:t>
      </w:r>
      <w:r w:rsidR="00BA78D7">
        <w:t xml:space="preserve"> </w:t>
      </w:r>
      <w:r>
        <w:t>finanţării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situaţiei</w:t>
      </w:r>
      <w:r w:rsidR="00BA78D7">
        <w:t xml:space="preserve"> </w:t>
      </w:r>
      <w:r>
        <w:t>epidemiologice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parte,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excepţional,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şi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limitarea</w:t>
      </w:r>
      <w:r w:rsidR="00BA78D7">
        <w:t xml:space="preserve"> </w:t>
      </w:r>
      <w:r>
        <w:t>infectării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populaţiei</w:t>
      </w:r>
      <w:r w:rsidR="008E73B9">
        <w:t xml:space="preserve">. </w:t>
      </w:r>
      <w:r>
        <w:t>Astfel,</w:t>
      </w:r>
      <w:r w:rsidR="00BA78D7">
        <w:t xml:space="preserve"> </w:t>
      </w:r>
      <w:r>
        <w:t>doar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312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iniţiativa</w:t>
      </w:r>
      <w:r w:rsidR="00BA78D7">
        <w:t xml:space="preserve"> </w:t>
      </w:r>
      <w:r>
        <w:t>angajatorului,</w:t>
      </w:r>
      <w:r w:rsidR="00BA78D7">
        <w:t xml:space="preserve"> </w:t>
      </w:r>
      <w:r>
        <w:t>95,9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alţi</w:t>
      </w:r>
      <w:r w:rsidR="00BA78D7">
        <w:t xml:space="preserve"> </w:t>
      </w:r>
      <w:r>
        <w:t>profesioniştii,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convenţii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care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SARS-CoV-2,</w:t>
      </w:r>
      <w:r w:rsidR="00BA78D7">
        <w:t xml:space="preserve"> </w:t>
      </w:r>
      <w:r>
        <w:t>0,2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părinţilor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închiderii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unităţilor</w:t>
      </w:r>
      <w:r w:rsidR="00BA78D7">
        <w:t xml:space="preserve"> </w:t>
      </w:r>
      <w:r>
        <w:t>de</w:t>
      </w:r>
      <w:r w:rsidR="00BA78D7">
        <w:t xml:space="preserve"> </w:t>
      </w:r>
      <w:r>
        <w:t>învăţământ</w:t>
      </w:r>
      <w:r w:rsidR="008E73B9">
        <w:t xml:space="preserve">.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35,07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6%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reflectându-se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salariale,</w:t>
      </w:r>
      <w:r w:rsidR="00BA78D7">
        <w:t xml:space="preserve"> </w:t>
      </w:r>
      <w:r>
        <w:t>îndemnizaţia</w:t>
      </w:r>
      <w:r w:rsidR="00BA78D7">
        <w:t xml:space="preserve"> </w:t>
      </w:r>
      <w:r>
        <w:t>de</w:t>
      </w:r>
      <w:r w:rsidR="00BA78D7">
        <w:t xml:space="preserve"> </w:t>
      </w:r>
      <w:r>
        <w:t>hrană,</w:t>
      </w:r>
      <w:r w:rsidR="00BA78D7">
        <w:t xml:space="preserve"> </w:t>
      </w:r>
      <w:r>
        <w:t>atât</w:t>
      </w:r>
      <w:r w:rsidR="00BA78D7">
        <w:t xml:space="preserve"> </w:t>
      </w:r>
      <w:r>
        <w:t>cele</w:t>
      </w:r>
      <w:r w:rsidR="00BA78D7">
        <w:t xml:space="preserve"> </w:t>
      </w:r>
      <w:r>
        <w:t>aplicate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2019,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temeiul</w:t>
      </w:r>
      <w:r w:rsidR="00BA78D7">
        <w:t xml:space="preserve"> </w:t>
      </w:r>
      <w:r>
        <w:t>Legii</w:t>
      </w:r>
      <w:r w:rsidR="00BA78D7">
        <w:t xml:space="preserve"> </w:t>
      </w:r>
      <w:r>
        <w:t>cadru</w:t>
      </w:r>
      <w:r w:rsidR="00BA78D7">
        <w:t xml:space="preserve"> </w:t>
      </w:r>
      <w:r>
        <w:t>nr</w:t>
      </w:r>
      <w:r w:rsidR="00BA78D7">
        <w:t xml:space="preserve">. </w:t>
      </w:r>
      <w:r>
        <w:t>153/2017</w:t>
      </w:r>
      <w:r w:rsidR="00BA78D7">
        <w:t xml:space="preserve"> </w:t>
      </w:r>
      <w:r>
        <w:t>privind</w:t>
      </w:r>
      <w:r w:rsidR="00BA78D7">
        <w:t xml:space="preserve"> </w:t>
      </w:r>
      <w:r>
        <w:t>salarizarea</w:t>
      </w:r>
      <w:r w:rsidR="00BA78D7">
        <w:t xml:space="preserve"> </w:t>
      </w:r>
      <w:r>
        <w:t>personalului</w:t>
      </w:r>
      <w:r w:rsidR="00BA78D7">
        <w:t xml:space="preserve"> </w:t>
      </w:r>
      <w:r>
        <w:t>plătit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publice,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</w:t>
      </w:r>
      <w:r w:rsidR="00BA78D7">
        <w:t xml:space="preserve"> </w:t>
      </w:r>
      <w:r>
        <w:t>aplicate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pondere</w:t>
      </w:r>
      <w:r w:rsidR="00BA78D7">
        <w:t xml:space="preserve"> </w:t>
      </w:r>
      <w:r>
        <w:t>în</w:t>
      </w:r>
      <w:r w:rsidR="00BA78D7">
        <w:t xml:space="preserve"> </w:t>
      </w:r>
      <w:r>
        <w:t>PIB,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3,2%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,</w:t>
      </w:r>
      <w:r w:rsidR="00BA78D7">
        <w:t xml:space="preserve"> </w:t>
      </w:r>
      <w:r>
        <w:t>cu</w:t>
      </w:r>
      <w:r w:rsidR="00BA78D7">
        <w:t xml:space="preserve"> </w:t>
      </w:r>
      <w:r>
        <w:t>0,1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peste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8E73B9">
        <w:t xml:space="preserve">.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8,85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înregistrându-se</w:t>
      </w:r>
      <w:r w:rsidR="00BA78D7">
        <w:t xml:space="preserve"> </w:t>
      </w:r>
      <w:r>
        <w:t>anumite</w:t>
      </w:r>
      <w:r w:rsidR="00BA78D7">
        <w:t xml:space="preserve"> </w:t>
      </w:r>
      <w:r>
        <w:t>economii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lunile</w:t>
      </w:r>
      <w:r w:rsidR="00BA78D7">
        <w:t xml:space="preserve"> </w:t>
      </w:r>
      <w:r>
        <w:t>precedente</w:t>
      </w:r>
      <w:r w:rsidR="008E73B9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bunuri</w:t>
      </w:r>
      <w:r w:rsidR="00BA78D7">
        <w:t xml:space="preserve"> </w:t>
      </w:r>
      <w:r>
        <w:t>şi</w:t>
      </w:r>
      <w:r w:rsidR="00BA78D7">
        <w:t xml:space="preserve"> </w:t>
      </w:r>
      <w:r>
        <w:t>servicii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16,70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19,5%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precedent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medie</w:t>
      </w:r>
      <w:r w:rsidR="00BA78D7">
        <w:t xml:space="preserve"> </w:t>
      </w:r>
      <w:r>
        <w:t>se</w:t>
      </w:r>
      <w:r w:rsidR="00BA78D7">
        <w:t xml:space="preserve"> </w:t>
      </w:r>
      <w:r>
        <w:t>înregistrează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administraţiei</w:t>
      </w:r>
      <w:r w:rsidR="00BA78D7">
        <w:t xml:space="preserve"> </w:t>
      </w:r>
      <w:r>
        <w:t>locale</w:t>
      </w:r>
      <w:r w:rsidR="00BA78D7">
        <w:t xml:space="preserve"> </w:t>
      </w:r>
      <w:r>
        <w:t>(22,9%)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instituţiile</w:t>
      </w:r>
      <w:r w:rsidR="00BA78D7">
        <w:t xml:space="preserve"> </w:t>
      </w:r>
      <w:r>
        <w:t>publice</w:t>
      </w:r>
      <w:r w:rsidR="00BA78D7">
        <w:t xml:space="preserve"> </w:t>
      </w:r>
      <w:r>
        <w:t>finanţate</w:t>
      </w:r>
      <w:r w:rsidR="00BA78D7">
        <w:t xml:space="preserve"> </w:t>
      </w:r>
      <w:r>
        <w:t>integral</w:t>
      </w:r>
      <w:r w:rsidR="00BA78D7">
        <w:t xml:space="preserve"> </w:t>
      </w:r>
      <w:r>
        <w:t>sau</w:t>
      </w:r>
      <w:r w:rsidR="00BA78D7">
        <w:t xml:space="preserve"> </w:t>
      </w:r>
      <w:r>
        <w:t>parţial</w:t>
      </w:r>
      <w:r w:rsidR="00BA78D7">
        <w:t xml:space="preserve"> </w:t>
      </w:r>
      <w:r>
        <w:t>din</w:t>
      </w:r>
      <w:r w:rsidR="00BA78D7">
        <w:t xml:space="preserve"> </w:t>
      </w:r>
      <w:r>
        <w:t>venituri</w:t>
      </w:r>
      <w:r w:rsidR="00BA78D7">
        <w:t xml:space="preserve"> </w:t>
      </w:r>
      <w:r>
        <w:t>proprii</w:t>
      </w:r>
      <w:r w:rsidR="00BA78D7">
        <w:t xml:space="preserve"> </w:t>
      </w:r>
      <w:r>
        <w:t>(22,5%),</w:t>
      </w:r>
      <w:r w:rsidR="00BA78D7">
        <w:t xml:space="preserve"> </w:t>
      </w:r>
      <w:r>
        <w:t>majorări</w:t>
      </w:r>
      <w:r w:rsidR="00BA78D7">
        <w:t xml:space="preserve"> </w:t>
      </w:r>
      <w:r>
        <w:t>determinate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de</w:t>
      </w:r>
      <w:r w:rsidR="00BA78D7">
        <w:t xml:space="preserve"> </w:t>
      </w:r>
      <w:r>
        <w:t>plăţi</w:t>
      </w:r>
      <w:r w:rsidR="00BA78D7">
        <w:t xml:space="preserve"> </w:t>
      </w:r>
      <w:r>
        <w:t>suplimentare</w:t>
      </w:r>
      <w:r w:rsidR="00BA78D7">
        <w:t xml:space="preserve"> </w:t>
      </w:r>
      <w:r>
        <w:t>pentru</w:t>
      </w:r>
      <w:r w:rsidR="00BA78D7">
        <w:t xml:space="preserve"> </w:t>
      </w:r>
      <w:r>
        <w:t>medicamente,</w:t>
      </w:r>
      <w:r w:rsidR="00BA78D7">
        <w:t xml:space="preserve"> </w:t>
      </w:r>
      <w:r>
        <w:t>materiale</w:t>
      </w:r>
      <w:r w:rsidR="00BA78D7">
        <w:t xml:space="preserve"> </w:t>
      </w:r>
      <w:r>
        <w:t>sanitare,</w:t>
      </w:r>
      <w:r w:rsidR="00BA78D7">
        <w:t xml:space="preserve"> </w:t>
      </w:r>
      <w:r>
        <w:t>reactivi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produse</w:t>
      </w:r>
      <w:r w:rsidR="00BA78D7">
        <w:t xml:space="preserve"> </w:t>
      </w:r>
      <w:r>
        <w:t>necesare</w:t>
      </w:r>
      <w:r w:rsidR="00BA78D7">
        <w:t xml:space="preserve"> </w:t>
      </w:r>
      <w:r>
        <w:t>diagnosticării</w:t>
      </w:r>
      <w:r w:rsidR="00BA78D7">
        <w:t xml:space="preserve"> </w:t>
      </w:r>
      <w:r>
        <w:t>şi</w:t>
      </w:r>
      <w:r w:rsidR="00BA78D7">
        <w:t xml:space="preserve"> </w:t>
      </w:r>
      <w:r>
        <w:t>tratării</w:t>
      </w:r>
      <w:r w:rsidR="00BA78D7">
        <w:t xml:space="preserve"> </w:t>
      </w:r>
      <w:r>
        <w:t>pacienţilor</w:t>
      </w:r>
      <w:r w:rsidR="00BA78D7">
        <w:t xml:space="preserve"> </w:t>
      </w:r>
      <w:r>
        <w:t>infectaţi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8E73B9">
        <w:t xml:space="preserve">. 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se</w:t>
      </w:r>
      <w:r w:rsidR="00BA78D7">
        <w:t xml:space="preserve"> </w:t>
      </w:r>
      <w:r>
        <w:t>reflectă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Fondului</w:t>
      </w:r>
      <w:r w:rsidR="00BA78D7">
        <w:t xml:space="preserve"> </w:t>
      </w:r>
      <w:r>
        <w:t>naţional</w:t>
      </w:r>
      <w:r w:rsidR="00BA78D7">
        <w:t xml:space="preserve"> </w:t>
      </w:r>
      <w:r>
        <w:t>unic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de</w:t>
      </w:r>
      <w:r w:rsidR="00BA78D7">
        <w:t xml:space="preserve"> </w:t>
      </w:r>
      <w:r>
        <w:t>14,8%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deconturile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medicamentelor</w:t>
      </w:r>
      <w:r w:rsidR="00BA78D7">
        <w:t xml:space="preserve"> </w:t>
      </w:r>
      <w:r>
        <w:t>care</w:t>
      </w:r>
      <w:r w:rsidR="00BA78D7">
        <w:t xml:space="preserve"> </w:t>
      </w:r>
      <w:r>
        <w:t>fac</w:t>
      </w:r>
      <w:r w:rsidR="00BA78D7">
        <w:t xml:space="preserve"> </w:t>
      </w:r>
      <w:r>
        <w:t>obiectul</w:t>
      </w:r>
      <w:r w:rsidR="00BA78D7">
        <w:t xml:space="preserve"> </w:t>
      </w:r>
      <w:r>
        <w:t>contractelor</w:t>
      </w:r>
      <w:r w:rsidR="00BA78D7">
        <w:t xml:space="preserve"> </w:t>
      </w:r>
      <w:r>
        <w:t>cost-volum</w:t>
      </w:r>
      <w:r w:rsidR="00BA78D7">
        <w:t xml:space="preserve"> </w:t>
      </w:r>
      <w:r>
        <w:t>rezultat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serviciilor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ambulatoriu</w:t>
      </w:r>
      <w:r w:rsidR="008E73B9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asistenţa</w:t>
      </w:r>
      <w:r w:rsidR="00BA78D7">
        <w:t xml:space="preserve"> </w:t>
      </w:r>
      <w:r>
        <w:t>socială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43,72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17,2%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Evoluţia</w:t>
      </w:r>
      <w:r w:rsidR="00BA78D7">
        <w:t xml:space="preserve"> </w:t>
      </w:r>
      <w:r>
        <w:t>cheltuielilor</w:t>
      </w:r>
      <w:r w:rsidR="00BA78D7">
        <w:t xml:space="preserve"> </w:t>
      </w:r>
      <w:r>
        <w:t>cu</w:t>
      </w:r>
      <w:r w:rsidR="00BA78D7">
        <w:t xml:space="preserve"> </w:t>
      </w:r>
      <w:r>
        <w:t>asistenţa</w:t>
      </w:r>
      <w:r w:rsidR="00BA78D7">
        <w:t xml:space="preserve"> </w:t>
      </w:r>
      <w:r>
        <w:t>socială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influenţată,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2019,</w:t>
      </w:r>
      <w:r w:rsidR="00BA78D7">
        <w:t xml:space="preserve"> </w:t>
      </w:r>
      <w:r>
        <w:t>cu</w:t>
      </w:r>
      <w:r w:rsidR="00BA78D7">
        <w:t xml:space="preserve"> </w:t>
      </w:r>
      <w:r>
        <w:t>15%,</w:t>
      </w:r>
      <w:r w:rsidR="00BA78D7">
        <w:t xml:space="preserve"> </w:t>
      </w:r>
      <w:r>
        <w:t>respectiv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100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265</w:t>
      </w:r>
      <w:r w:rsidR="00BA78D7">
        <w:t xml:space="preserve"> </w:t>
      </w:r>
      <w:r>
        <w:t>lei,</w:t>
      </w:r>
      <w:r w:rsidR="00BA78D7">
        <w:t xml:space="preserve"> </w:t>
      </w:r>
      <w:r>
        <w:t>a</w:t>
      </w:r>
      <w:r w:rsidR="00BA78D7">
        <w:t xml:space="preserve"> </w:t>
      </w:r>
      <w:r>
        <w:t>îndemnizaţiei</w:t>
      </w:r>
      <w:r w:rsidR="00BA78D7">
        <w:t xml:space="preserve"> </w:t>
      </w:r>
      <w:r>
        <w:t>sociale</w:t>
      </w:r>
      <w:r w:rsidR="00BA78D7">
        <w:t xml:space="preserve"> </w:t>
      </w:r>
      <w:r>
        <w:t>pentru</w:t>
      </w:r>
      <w:r w:rsidR="00BA78D7">
        <w:t xml:space="preserve"> </w:t>
      </w:r>
      <w:r>
        <w:t>pensionari</w:t>
      </w:r>
      <w:r w:rsidR="00BA78D7">
        <w:t xml:space="preserve"> </w:t>
      </w:r>
      <w:r>
        <w:t>garantată</w:t>
      </w:r>
      <w:r w:rsidR="00BA78D7">
        <w:t xml:space="preserve"> </w:t>
      </w:r>
      <w:r>
        <w:t>cu</w:t>
      </w:r>
      <w:r w:rsidR="00BA78D7">
        <w:t xml:space="preserve"> </w:t>
      </w:r>
      <w:r>
        <w:t>10%,</w:t>
      </w:r>
      <w:r w:rsidR="00BA78D7">
        <w:t xml:space="preserve"> </w:t>
      </w:r>
      <w:r>
        <w:t>majorarea</w:t>
      </w:r>
      <w:r w:rsidR="00BA78D7">
        <w:t xml:space="preserve"> </w:t>
      </w:r>
      <w:r>
        <w:t>alocaţiilor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copii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mai</w:t>
      </w:r>
      <w:r w:rsidR="00BA78D7">
        <w:t xml:space="preserve"> </w:t>
      </w:r>
      <w:r>
        <w:t>2019,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indexarea</w:t>
      </w:r>
      <w:r w:rsidR="00BA78D7">
        <w:t xml:space="preserve"> </w:t>
      </w:r>
      <w:r>
        <w:t>acestora</w:t>
      </w:r>
      <w:r w:rsidR="00BA78D7">
        <w:t xml:space="preserve"> </w:t>
      </w:r>
      <w:r>
        <w:t>cu</w:t>
      </w:r>
      <w:r w:rsidR="00BA78D7">
        <w:t xml:space="preserve"> </w:t>
      </w:r>
      <w:r>
        <w:t>rata</w:t>
      </w:r>
      <w:r w:rsidR="00BA78D7">
        <w:t xml:space="preserve"> </w:t>
      </w:r>
      <w:r>
        <w:t>inflaţiei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2019,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8E73B9">
        <w:t xml:space="preserve">. </w:t>
      </w:r>
      <w:r>
        <w:t>Totodată,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s-au</w:t>
      </w:r>
      <w:r w:rsidR="00BA78D7">
        <w:t xml:space="preserve"> </w:t>
      </w:r>
      <w:r>
        <w:t>realizat</w:t>
      </w:r>
      <w:r w:rsidR="00BA78D7">
        <w:t xml:space="preserve"> </w:t>
      </w:r>
      <w:r>
        <w:t>plăţi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luate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excepţional,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şi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lastRenderedPageBreak/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plata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iniţiativa</w:t>
      </w:r>
      <w:r w:rsidR="00BA78D7">
        <w:t xml:space="preserve"> </w:t>
      </w:r>
      <w:r>
        <w:t>angajatorului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312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alţi</w:t>
      </w:r>
      <w:r w:rsidR="00BA78D7">
        <w:t xml:space="preserve"> </w:t>
      </w:r>
      <w:r>
        <w:t>profesioniştii,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convenţii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care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95,9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se</w:t>
      </w:r>
      <w:r w:rsidR="00BA78D7">
        <w:t xml:space="preserve"> </w:t>
      </w:r>
      <w:r>
        <w:t>continuă</w:t>
      </w:r>
      <w:r w:rsidR="00BA78D7">
        <w:t xml:space="preserve"> </w:t>
      </w:r>
      <w:r>
        <w:t>ritmul</w:t>
      </w:r>
      <w:r w:rsidR="00BA78D7">
        <w:t xml:space="preserve"> </w:t>
      </w:r>
      <w:r>
        <w:t>accelerat</w:t>
      </w:r>
      <w:r w:rsidR="00BA78D7">
        <w:t xml:space="preserve"> </w:t>
      </w:r>
      <w:r>
        <w:t>de</w:t>
      </w:r>
      <w:r w:rsidR="00BA78D7">
        <w:t xml:space="preserve"> </w:t>
      </w:r>
      <w:r>
        <w:t>decontări</w:t>
      </w:r>
      <w:r w:rsidR="00BA78D7">
        <w:t xml:space="preserve"> </w:t>
      </w:r>
      <w:r>
        <w:t>ale</w:t>
      </w:r>
      <w:r w:rsidR="00BA78D7">
        <w:t xml:space="preserve"> </w:t>
      </w:r>
      <w:r>
        <w:t>indemnizaţiilor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pentru</w:t>
      </w:r>
      <w:r w:rsidR="00BA78D7">
        <w:t xml:space="preserve"> </w:t>
      </w:r>
      <w:r>
        <w:t>concedii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diminuării</w:t>
      </w:r>
      <w:r w:rsidR="00BA78D7">
        <w:t xml:space="preserve"> </w:t>
      </w:r>
      <w:r>
        <w:t>stocului</w:t>
      </w:r>
      <w:r w:rsidR="00BA78D7">
        <w:t xml:space="preserve"> </w:t>
      </w:r>
      <w:r>
        <w:t>de</w:t>
      </w:r>
      <w:r w:rsidR="00BA78D7">
        <w:t xml:space="preserve"> </w:t>
      </w:r>
      <w:r>
        <w:t>plăţi</w:t>
      </w:r>
      <w:r w:rsidR="00BA78D7">
        <w:t xml:space="preserve"> </w:t>
      </w:r>
      <w:r>
        <w:t>restante</w:t>
      </w:r>
      <w:r w:rsidR="00BA78D7">
        <w:t xml:space="preserve"> </w:t>
      </w:r>
      <w:r>
        <w:t>aferente</w:t>
      </w:r>
      <w:r w:rsidR="00BA78D7">
        <w:t xml:space="preserve"> </w:t>
      </w:r>
      <w:r>
        <w:t>acestora,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plăţile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365,9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8E73B9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subvenţiile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3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fiind</w:t>
      </w:r>
      <w:r w:rsidR="00BA78D7">
        <w:t xml:space="preserve"> </w:t>
      </w:r>
      <w:r>
        <w:t>alocate</w:t>
      </w:r>
      <w:r w:rsidR="00BA78D7">
        <w:t xml:space="preserve"> </w:t>
      </w:r>
      <w:r>
        <w:t>către</w:t>
      </w:r>
      <w:r w:rsidR="00BA78D7">
        <w:t xml:space="preserve"> </w:t>
      </w:r>
      <w:r>
        <w:t>sectorul</w:t>
      </w:r>
      <w:r w:rsidR="00BA78D7">
        <w:t xml:space="preserve"> </w:t>
      </w:r>
      <w:r>
        <w:t>agricol,</w:t>
      </w:r>
      <w:r w:rsidR="00BA78D7">
        <w:t xml:space="preserve"> </w:t>
      </w:r>
      <w:r>
        <w:t>respectiv</w:t>
      </w:r>
      <w:r w:rsidR="00BA78D7">
        <w:t xml:space="preserve"> </w:t>
      </w:r>
      <w:r>
        <w:t>ajutoarele</w:t>
      </w:r>
      <w:r w:rsidR="00BA78D7">
        <w:t xml:space="preserve"> </w:t>
      </w:r>
      <w:r>
        <w:t>naţionale</w:t>
      </w:r>
      <w:r w:rsidR="00BA78D7">
        <w:t xml:space="preserve"> </w:t>
      </w:r>
      <w:r>
        <w:t>tranzitorii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vegetal</w:t>
      </w:r>
      <w:r w:rsidR="00BA78D7">
        <w:t xml:space="preserve"> </w:t>
      </w:r>
      <w:r>
        <w:t>şi</w:t>
      </w:r>
      <w:r w:rsidR="00BA78D7">
        <w:t xml:space="preserve"> </w:t>
      </w:r>
      <w:r>
        <w:t>zootehnic</w:t>
      </w:r>
      <w:r w:rsidR="008E73B9">
        <w:t xml:space="preserve">. </w:t>
      </w:r>
      <w:r>
        <w:t>Alte</w:t>
      </w:r>
      <w:r w:rsidR="00BA78D7">
        <w:t xml:space="preserve"> </w:t>
      </w:r>
      <w:r>
        <w:t>cheltuieli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1,91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reprezentând,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sume</w:t>
      </w:r>
      <w:r w:rsidR="00BA78D7">
        <w:t xml:space="preserve"> </w:t>
      </w:r>
      <w:r>
        <w:t>aferente</w:t>
      </w:r>
      <w:r w:rsidR="00BA78D7">
        <w:t xml:space="preserve"> </w:t>
      </w:r>
      <w:r>
        <w:t>titlurilor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emise</w:t>
      </w:r>
      <w:r w:rsidR="00BA78D7">
        <w:t xml:space="preserve"> </w:t>
      </w:r>
      <w:r>
        <w:t>de</w:t>
      </w:r>
      <w:r w:rsidR="00BA78D7">
        <w:t xml:space="preserve"> </w:t>
      </w:r>
      <w:r>
        <w:t>Autoritatea</w:t>
      </w:r>
      <w:r w:rsidR="00BA78D7">
        <w:t xml:space="preserve"> </w:t>
      </w:r>
      <w:r>
        <w:t>Naţională</w:t>
      </w:r>
      <w:r w:rsidR="00BA78D7">
        <w:t xml:space="preserve"> </w:t>
      </w:r>
      <w:r>
        <w:t>pentru</w:t>
      </w:r>
      <w:r w:rsidR="00BA78D7">
        <w:t xml:space="preserve"> </w:t>
      </w:r>
      <w:r>
        <w:t>Restituirea</w:t>
      </w:r>
      <w:r w:rsidR="00BA78D7">
        <w:t xml:space="preserve"> </w:t>
      </w:r>
      <w:r>
        <w:t>Proprietăţilor,</w:t>
      </w:r>
      <w:r w:rsidR="00BA78D7">
        <w:t xml:space="preserve"> </w:t>
      </w:r>
      <w:r>
        <w:t>conform</w:t>
      </w:r>
      <w:r w:rsidR="00BA78D7">
        <w:t xml:space="preserve"> </w:t>
      </w:r>
      <w:r>
        <w:t>legislaţiei</w:t>
      </w:r>
      <w:r w:rsidR="00BA78D7">
        <w:t xml:space="preserve"> </w:t>
      </w:r>
      <w:r>
        <w:t>în</w:t>
      </w:r>
      <w:r w:rsidR="00BA78D7">
        <w:t xml:space="preserve"> </w:t>
      </w:r>
      <w:r>
        <w:t>vigoare,</w:t>
      </w:r>
      <w:r w:rsidR="00BA78D7">
        <w:t xml:space="preserve"> </w:t>
      </w:r>
      <w:r>
        <w:t>burse</w:t>
      </w:r>
      <w:r w:rsidR="00BA78D7">
        <w:t xml:space="preserve"> </w:t>
      </w:r>
      <w:r>
        <w:t>pentru</w:t>
      </w:r>
      <w:r w:rsidR="00BA78D7">
        <w:t xml:space="preserve"> </w:t>
      </w:r>
      <w:r>
        <w:t>elevi</w:t>
      </w:r>
      <w:r w:rsidR="00BA78D7">
        <w:t xml:space="preserve"> </w:t>
      </w:r>
      <w:r>
        <w:t>şi</w:t>
      </w:r>
      <w:r w:rsidR="00BA78D7">
        <w:t xml:space="preserve"> </w:t>
      </w:r>
      <w:r>
        <w:t>studenţi,</w:t>
      </w:r>
      <w:r w:rsidR="00BA78D7">
        <w:t xml:space="preserve"> </w:t>
      </w:r>
      <w:r>
        <w:t>alte</w:t>
      </w:r>
      <w:r w:rsidR="00BA78D7">
        <w:t xml:space="preserve"> </w:t>
      </w:r>
      <w:r>
        <w:t>despăgubiri</w:t>
      </w:r>
      <w:r w:rsidR="00BA78D7">
        <w:t xml:space="preserve"> </w:t>
      </w:r>
      <w:r>
        <w:t>civile,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părinţilor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închiderii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unităţilor</w:t>
      </w:r>
      <w:r w:rsidR="00BA78D7">
        <w:t xml:space="preserve"> </w:t>
      </w:r>
      <w:r>
        <w:t>de</w:t>
      </w:r>
      <w:r w:rsidR="00BA78D7">
        <w:t xml:space="preserve"> </w:t>
      </w:r>
      <w:r>
        <w:t>învăţământ</w:t>
      </w:r>
      <w:r w:rsidR="00BA78D7">
        <w:t xml:space="preserve"> </w:t>
      </w:r>
      <w:r>
        <w:t>(0,2</w:t>
      </w:r>
      <w:r w:rsidR="00BA78D7">
        <w:t xml:space="preserve"> </w:t>
      </w:r>
      <w:r>
        <w:t>milioane</w:t>
      </w:r>
      <w:r w:rsidR="00BA78D7">
        <w:t xml:space="preserve"> </w:t>
      </w:r>
      <w:r>
        <w:t>lei)</w:t>
      </w:r>
      <w:r w:rsidR="008E73B9">
        <w:t xml:space="preserve">. </w:t>
      </w:r>
      <w:r>
        <w:t>Cheltuielile</w:t>
      </w:r>
      <w:r w:rsidR="00BA78D7">
        <w:t xml:space="preserve"> </w:t>
      </w:r>
      <w:r>
        <w:t>privind</w:t>
      </w:r>
      <w:r w:rsidR="00BA78D7">
        <w:t xml:space="preserve"> </w:t>
      </w:r>
      <w:r>
        <w:t>proiectele</w:t>
      </w:r>
      <w:r w:rsidR="00BA78D7">
        <w:t xml:space="preserve"> </w:t>
      </w:r>
      <w:r>
        <w:t>finanţate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 </w:t>
      </w:r>
      <w:r>
        <w:t>(inclusiv</w:t>
      </w:r>
      <w:r w:rsidR="00BA78D7">
        <w:t xml:space="preserve"> </w:t>
      </w:r>
      <w:r>
        <w:t>subvenţiile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aferente</w:t>
      </w:r>
      <w:r w:rsidR="00BA78D7">
        <w:t xml:space="preserve"> </w:t>
      </w:r>
      <w:r>
        <w:t>agriculturii)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6,91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cu</w:t>
      </w:r>
      <w:r w:rsidR="00BA78D7">
        <w:t xml:space="preserve"> </w:t>
      </w:r>
      <w:r>
        <w:t>20,5%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Cheltuielile</w:t>
      </w:r>
      <w:r w:rsidR="00BA78D7">
        <w:t xml:space="preserve"> </w:t>
      </w:r>
      <w:r>
        <w:t>pentru</w:t>
      </w:r>
      <w:r w:rsidR="00BA78D7">
        <w:t xml:space="preserve"> </w:t>
      </w:r>
      <w:r>
        <w:t>investiţii,</w:t>
      </w:r>
      <w:r w:rsidR="00BA78D7">
        <w:t xml:space="preserve"> </w:t>
      </w:r>
      <w:r>
        <w:t>care</w:t>
      </w:r>
      <w:r w:rsidR="00BA78D7">
        <w:t xml:space="preserve"> </w:t>
      </w:r>
      <w:r>
        <w:t>includ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capital,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aferente</w:t>
      </w:r>
      <w:r w:rsidR="00BA78D7">
        <w:t xml:space="preserve"> </w:t>
      </w:r>
      <w:r>
        <w:t>programelor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finanţate</w:t>
      </w:r>
      <w:r w:rsidR="00BA78D7">
        <w:t xml:space="preserve"> </w:t>
      </w:r>
      <w:r>
        <w:t>din</w:t>
      </w:r>
      <w:r w:rsidR="00BA78D7">
        <w:t xml:space="preserve"> </w:t>
      </w:r>
      <w:r>
        <w:t>surse</w:t>
      </w:r>
      <w:r w:rsidR="00BA78D7">
        <w:t xml:space="preserve"> </w:t>
      </w:r>
      <w:r>
        <w:t>interne</w:t>
      </w:r>
      <w:r w:rsidR="00BA78D7">
        <w:t xml:space="preserve"> </w:t>
      </w:r>
      <w:r>
        <w:t>şi</w:t>
      </w:r>
      <w:r w:rsidR="00BA78D7">
        <w:t xml:space="preserve"> </w:t>
      </w:r>
      <w:r>
        <w:t>externe,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9,96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cu</w:t>
      </w:r>
      <w:r w:rsidR="00BA78D7">
        <w:t xml:space="preserve"> </w:t>
      </w:r>
      <w:r>
        <w:t>46,3%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apar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bugetele</w:t>
      </w:r>
      <w:r w:rsidR="00BA78D7">
        <w:t xml:space="preserve"> </w:t>
      </w:r>
      <w:r>
        <w:t>locale</w:t>
      </w:r>
      <w:r w:rsidR="00BA78D7">
        <w:t xml:space="preserve"> </w:t>
      </w:r>
      <w:r>
        <w:t>atât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naţionale,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aferente</w:t>
      </w:r>
      <w:r w:rsidR="00BA78D7">
        <w:t xml:space="preserve"> </w:t>
      </w:r>
      <w:r>
        <w:t>proiectelor</w:t>
      </w:r>
      <w:r w:rsidR="00BA78D7">
        <w:t xml:space="preserve"> </w:t>
      </w:r>
      <w:r>
        <w:t>finanţate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8E73B9">
        <w:t xml:space="preserve">. 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Ministerului</w:t>
      </w:r>
      <w:r w:rsidR="00BA78D7">
        <w:t xml:space="preserve"> </w:t>
      </w:r>
      <w:r>
        <w:t>Afacerilor</w:t>
      </w:r>
      <w:r w:rsidR="00BA78D7">
        <w:t xml:space="preserve"> </w:t>
      </w:r>
      <w:r>
        <w:t>Interne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191,9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achiziţionarea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stocuri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medicală,</w:t>
      </w:r>
      <w:r w:rsidR="00BA78D7">
        <w:t xml:space="preserve"> </w:t>
      </w:r>
      <w:r>
        <w:t>inclusiv</w:t>
      </w:r>
      <w:r w:rsidR="00BA78D7">
        <w:t xml:space="preserve"> </w:t>
      </w:r>
      <w:r>
        <w:t>scannere</w:t>
      </w:r>
      <w:r w:rsidR="00BA78D7">
        <w:t xml:space="preserve"> </w:t>
      </w:r>
      <w:r>
        <w:t>termice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răspândirii</w:t>
      </w:r>
      <w:r w:rsidR="00BA78D7">
        <w:t xml:space="preserve"> </w:t>
      </w:r>
      <w:r>
        <w:t>infecţiei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BA78D7">
        <w:t xml:space="preserve">. </w:t>
      </w:r>
      <w:r>
        <w:t>"</w:t>
      </w:r>
    </w:p>
    <w:p w14:paraId="27EED29D" w14:textId="7C7B16DD" w:rsidR="006C4461" w:rsidRDefault="006C4461" w:rsidP="006C4461">
      <w:r>
        <w:t>Jumătate</w:t>
      </w:r>
      <w:r w:rsidR="00BA78D7">
        <w:t xml:space="preserve"> </w:t>
      </w:r>
      <w:r>
        <w:t>de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oameni,</w:t>
      </w:r>
      <w:r w:rsidR="00BA78D7">
        <w:t xml:space="preserve"> </w:t>
      </w:r>
      <w:r>
        <w:t>ameninţaţi</w:t>
      </w:r>
      <w:r w:rsidR="00BA78D7">
        <w:t xml:space="preserve"> </w:t>
      </w:r>
      <w:r>
        <w:t>de</w:t>
      </w:r>
      <w:r w:rsidR="00BA78D7">
        <w:t xml:space="preserve"> </w:t>
      </w:r>
      <w:r>
        <w:t>sărăcie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Organizaţia</w:t>
      </w:r>
      <w:r w:rsidR="00BA78D7">
        <w:t xml:space="preserve"> </w:t>
      </w:r>
      <w:r>
        <w:t>Oxfam,</w:t>
      </w:r>
      <w:r w:rsidR="00BA78D7">
        <w:t xml:space="preserve"> </w:t>
      </w:r>
      <w:r>
        <w:t>cu</w:t>
      </w:r>
      <w:r w:rsidR="00BA78D7">
        <w:t xml:space="preserve"> </w:t>
      </w:r>
      <w:r>
        <w:t>sediul</w:t>
      </w:r>
      <w:r w:rsidR="00BA78D7">
        <w:t xml:space="preserve"> </w:t>
      </w:r>
      <w:r>
        <w:t>la</w:t>
      </w:r>
      <w:r w:rsidR="00BA78D7">
        <w:t xml:space="preserve"> </w:t>
      </w:r>
      <w:r>
        <w:t>Oxford</w:t>
      </w:r>
      <w:r w:rsidR="00BA78D7">
        <w:t xml:space="preserve"> </w:t>
      </w:r>
      <w:r>
        <w:t>Marea</w:t>
      </w:r>
      <w:r w:rsidR="00BA78D7">
        <w:t xml:space="preserve"> </w:t>
      </w:r>
      <w:r>
        <w:t>Britanie,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că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arunca</w:t>
      </w:r>
      <w:r w:rsidR="00BA78D7">
        <w:t xml:space="preserve"> </w:t>
      </w:r>
      <w:r>
        <w:t>în</w:t>
      </w:r>
      <w:r w:rsidR="00BA78D7">
        <w:t xml:space="preserve"> </w:t>
      </w:r>
      <w:r>
        <w:t>sărăcie</w:t>
      </w:r>
      <w:r w:rsidR="00BA78D7">
        <w:t xml:space="preserve"> </w:t>
      </w:r>
      <w:r>
        <w:t>o</w:t>
      </w:r>
      <w:r w:rsidR="00BA78D7">
        <w:t xml:space="preserve"> </w:t>
      </w:r>
      <w:r>
        <w:t>jumătate</w:t>
      </w:r>
      <w:r w:rsidR="00BA78D7">
        <w:t xml:space="preserve"> </w:t>
      </w:r>
      <w:r>
        <w:t>de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în</w:t>
      </w:r>
      <w:r w:rsidR="00BA78D7">
        <w:t xml:space="preserve"> </w:t>
      </w:r>
      <w:r>
        <w:t>întreaga</w:t>
      </w:r>
      <w:r w:rsidR="00BA78D7">
        <w:t xml:space="preserve"> </w:t>
      </w:r>
      <w:r>
        <w:t>lume</w:t>
      </w:r>
      <w:r w:rsidR="00BA78D7">
        <w:t xml:space="preserve"> </w:t>
      </w:r>
      <w:r>
        <w:t>şi</w:t>
      </w:r>
      <w:r w:rsidR="00BA78D7">
        <w:t xml:space="preserve"> </w:t>
      </w:r>
      <w:r>
        <w:t>cere</w:t>
      </w:r>
      <w:r w:rsidR="00BA78D7">
        <w:t xml:space="preserve"> </w:t>
      </w:r>
      <w:r>
        <w:t>ajutorul</w:t>
      </w:r>
      <w:r w:rsidR="00BA78D7">
        <w:t xml:space="preserve"> </w:t>
      </w:r>
      <w:r>
        <w:t>liderilor</w:t>
      </w:r>
      <w:r w:rsidR="00BA78D7">
        <w:t xml:space="preserve"> </w:t>
      </w:r>
      <w:r>
        <w:t>mondiali</w:t>
      </w:r>
      <w:r w:rsidR="00BA78D7">
        <w:t xml:space="preserve"> </w:t>
      </w:r>
      <w:r>
        <w:t>să</w:t>
      </w:r>
      <w:r w:rsidR="00BA78D7">
        <w:t xml:space="preserve"> </w:t>
      </w:r>
      <w:r>
        <w:t>cadă</w:t>
      </w:r>
      <w:r w:rsidR="00BA78D7">
        <w:t xml:space="preserve"> </w:t>
      </w:r>
      <w:r>
        <w:t>de</w:t>
      </w:r>
      <w:r w:rsidR="00BA78D7">
        <w:t xml:space="preserve"> </w:t>
      </w:r>
      <w:r>
        <w:t>acord</w:t>
      </w:r>
      <w:r w:rsidR="00BA78D7">
        <w:t xml:space="preserve"> </w:t>
      </w:r>
      <w:r>
        <w:t>asupra</w:t>
      </w:r>
      <w:r w:rsidR="00BA78D7">
        <w:t xml:space="preserve"> </w:t>
      </w:r>
      <w:r>
        <w:t>unei</w:t>
      </w:r>
      <w:r w:rsidR="00BA78D7">
        <w:t xml:space="preserve"> </w:t>
      </w:r>
      <w:r>
        <w:t>soluţii</w:t>
      </w:r>
      <w:r w:rsidR="00BA78D7">
        <w:t xml:space="preserve"> </w:t>
      </w:r>
      <w:r>
        <w:t>de</w:t>
      </w:r>
      <w:r w:rsidR="00BA78D7">
        <w:t xml:space="preserve"> </w:t>
      </w:r>
      <w:r>
        <w:t>salvare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mondiale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menţine</w:t>
      </w:r>
      <w:r w:rsidR="00BA78D7">
        <w:t xml:space="preserve"> </w:t>
      </w:r>
      <w:r>
        <w:t>ţările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pe</w:t>
      </w:r>
      <w:r w:rsidR="00BA78D7">
        <w:t xml:space="preserve"> </w:t>
      </w:r>
      <w:r>
        <w:t>linia</w:t>
      </w:r>
      <w:r w:rsidR="00BA78D7">
        <w:t xml:space="preserve"> </w:t>
      </w:r>
      <w:r>
        <w:t>de</w:t>
      </w:r>
      <w:r w:rsidR="00BA78D7">
        <w:t xml:space="preserve"> </w:t>
      </w:r>
      <w:r>
        <w:t>plutire,</w:t>
      </w:r>
      <w:r w:rsidR="00BA78D7">
        <w:t xml:space="preserve"> </w:t>
      </w:r>
      <w:r>
        <w:t>scrie</w:t>
      </w:r>
      <w:r w:rsidR="00BA78D7">
        <w:t xml:space="preserve"> </w:t>
      </w:r>
      <w:r>
        <w:t>The</w:t>
      </w:r>
      <w:r w:rsidR="00BA78D7">
        <w:t xml:space="preserve"> </w:t>
      </w:r>
      <w:r>
        <w:t>Guardian,</w:t>
      </w:r>
      <w:r w:rsidR="00BA78D7">
        <w:t xml:space="preserve"> </w:t>
      </w:r>
      <w:r>
        <w:t>citat</w:t>
      </w:r>
      <w:r w:rsidR="00BA78D7">
        <w:t xml:space="preserve"> </w:t>
      </w:r>
      <w:r>
        <w:t>de</w:t>
      </w:r>
      <w:r w:rsidR="00BA78D7">
        <w:t xml:space="preserve"> </w:t>
      </w:r>
      <w:r>
        <w:t>Mediafax</w:t>
      </w:r>
      <w:r w:rsidR="008E73B9">
        <w:t xml:space="preserve">. </w:t>
      </w:r>
      <w:r>
        <w:t>Oxfam</w:t>
      </w:r>
      <w:r w:rsidR="00BA78D7">
        <w:t xml:space="preserve"> </w:t>
      </w:r>
      <w:r>
        <w:t>a</w:t>
      </w:r>
      <w:r w:rsidR="00BA78D7">
        <w:t xml:space="preserve"> </w:t>
      </w:r>
      <w:r>
        <w:t>creat</w:t>
      </w:r>
      <w:r w:rsidR="00BA78D7">
        <w:t xml:space="preserve"> </w:t>
      </w:r>
      <w:r>
        <w:t>un</w:t>
      </w:r>
      <w:r w:rsidR="00BA78D7">
        <w:t xml:space="preserve"> </w:t>
      </w:r>
      <w:r>
        <w:t>raport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sugerează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sărăciei</w:t>
      </w:r>
      <w:r w:rsidR="00BA78D7">
        <w:t xml:space="preserve"> </w:t>
      </w:r>
      <w:r>
        <w:t>între</w:t>
      </w:r>
      <w:r w:rsidR="00BA78D7">
        <w:t xml:space="preserve"> </w:t>
      </w:r>
      <w:r>
        <w:t>6</w:t>
      </w:r>
      <w:r w:rsidR="00BA78D7">
        <w:t xml:space="preserve"> </w:t>
      </w:r>
      <w:r>
        <w:t>şi</w:t>
      </w:r>
      <w:r w:rsidR="00BA78D7">
        <w:t xml:space="preserve"> </w:t>
      </w:r>
      <w:r>
        <w:t>8%</w:t>
      </w:r>
      <w:r w:rsidR="00BA78D7">
        <w:t xml:space="preserve"> </w:t>
      </w:r>
      <w:r>
        <w:t>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nivelurile</w:t>
      </w:r>
      <w:r w:rsidR="00BA78D7">
        <w:t xml:space="preserve"> </w:t>
      </w:r>
      <w:r>
        <w:t>din</w:t>
      </w:r>
      <w:r w:rsidR="00BA78D7">
        <w:t xml:space="preserve"> </w:t>
      </w:r>
      <w:r>
        <w:t>2018</w:t>
      </w:r>
      <w:r w:rsidR="00BA78D7">
        <w:t>.”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da</w:t>
      </w:r>
      <w:r w:rsidR="00BA78D7">
        <w:t xml:space="preserve"> </w:t>
      </w:r>
      <w:r>
        <w:t>înapoi</w:t>
      </w:r>
      <w:r w:rsidR="00BA78D7">
        <w:t xml:space="preserve"> </w:t>
      </w:r>
      <w:r>
        <w:t>lupta</w:t>
      </w:r>
      <w:r w:rsidR="00BA78D7">
        <w:t xml:space="preserve"> </w:t>
      </w:r>
      <w:r>
        <w:t>împotriva</w:t>
      </w:r>
      <w:r w:rsidR="00BA78D7">
        <w:t xml:space="preserve"> </w:t>
      </w:r>
      <w:r>
        <w:t>sărăciei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deceniu</w:t>
      </w:r>
      <w:r w:rsidR="00BA78D7">
        <w:t xml:space="preserve"> </w:t>
      </w:r>
      <w:r>
        <w:t>şi</w:t>
      </w:r>
      <w:r w:rsidR="00BA78D7">
        <w:t xml:space="preserve"> </w:t>
      </w:r>
      <w:r>
        <w:t>chiar</w:t>
      </w:r>
      <w:r w:rsidR="00BA78D7">
        <w:t xml:space="preserve"> </w:t>
      </w:r>
      <w:r>
        <w:t>cu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în</w:t>
      </w:r>
      <w:r w:rsidR="00BA78D7">
        <w:t xml:space="preserve"> </w:t>
      </w:r>
      <w:r>
        <w:t>unele</w:t>
      </w:r>
      <w:r w:rsidR="00BA78D7">
        <w:t xml:space="preserve"> </w:t>
      </w:r>
      <w:r>
        <w:t>regiuni,</w:t>
      </w:r>
      <w:r w:rsidR="00BA78D7">
        <w:t xml:space="preserve"> </w:t>
      </w:r>
      <w:r>
        <w:t>precum</w:t>
      </w:r>
      <w:r w:rsidR="00BA78D7">
        <w:t xml:space="preserve"> </w:t>
      </w:r>
      <w:r>
        <w:t>Africa</w:t>
      </w:r>
      <w:r w:rsidR="00BA78D7">
        <w:t xml:space="preserve"> </w:t>
      </w:r>
      <w:r>
        <w:t>Subsahariană,</w:t>
      </w:r>
      <w:r w:rsidR="00BA78D7">
        <w:t xml:space="preserve"> </w:t>
      </w:r>
      <w:r>
        <w:t>Orientul</w:t>
      </w:r>
      <w:r w:rsidR="00BA78D7">
        <w:t xml:space="preserve"> </w:t>
      </w:r>
      <w:r>
        <w:t>Mijlociu</w:t>
      </w:r>
      <w:r w:rsidR="00BA78D7">
        <w:t xml:space="preserve"> </w:t>
      </w:r>
      <w:r>
        <w:t>şi</w:t>
      </w:r>
      <w:r w:rsidR="00BA78D7">
        <w:t xml:space="preserve"> </w:t>
      </w:r>
      <w:r>
        <w:t>Africa</w:t>
      </w:r>
      <w:r w:rsidR="00BA78D7">
        <w:t xml:space="preserve"> </w:t>
      </w:r>
      <w:r>
        <w:t>de</w:t>
      </w:r>
      <w:r w:rsidR="00BA78D7">
        <w:t xml:space="preserve"> </w:t>
      </w:r>
      <w:r>
        <w:t>Nord”,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8E73B9">
        <w:t xml:space="preserve">.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condiţii,</w:t>
      </w:r>
      <w:r w:rsidR="00BA78D7">
        <w:t xml:space="preserve"> </w:t>
      </w:r>
      <w:r>
        <w:t>organizaţia</w:t>
      </w:r>
      <w:r w:rsidR="00BA78D7">
        <w:t xml:space="preserve"> </w:t>
      </w:r>
      <w:r>
        <w:t>cere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sprijin</w:t>
      </w:r>
      <w:r w:rsidR="00BA78D7">
        <w:t xml:space="preserve"> </w:t>
      </w:r>
      <w:r>
        <w:t>pentru</w:t>
      </w:r>
      <w:r w:rsidR="00BA78D7">
        <w:t xml:space="preserve"> </w:t>
      </w:r>
      <w:r>
        <w:t>întreprinderile</w:t>
      </w:r>
      <w:r w:rsidR="00BA78D7">
        <w:t xml:space="preserve"> </w:t>
      </w:r>
      <w:r>
        <w:t>mici,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suspendarea</w:t>
      </w:r>
      <w:r w:rsidR="00BA78D7">
        <w:t xml:space="preserve"> </w:t>
      </w:r>
      <w:r>
        <w:t>imediată</w:t>
      </w:r>
      <w:r w:rsidR="00BA78D7">
        <w:t xml:space="preserve"> </w:t>
      </w:r>
      <w:r>
        <w:t>a</w:t>
      </w:r>
      <w:r w:rsidR="00BA78D7">
        <w:t xml:space="preserve"> </w:t>
      </w:r>
      <w:r>
        <w:t>plăţilor</w:t>
      </w:r>
      <w:r w:rsidR="00BA78D7">
        <w:t xml:space="preserve"> </w:t>
      </w:r>
      <w:r>
        <w:t>datoriei</w:t>
      </w:r>
      <w:r w:rsidR="00BA78D7">
        <w:t xml:space="preserve"> </w:t>
      </w:r>
      <w:r>
        <w:t>ţărilor</w:t>
      </w:r>
      <w:r w:rsidR="00BA78D7">
        <w:t xml:space="preserve"> </w:t>
      </w:r>
      <w:r>
        <w:t>sărace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Oxfam</w:t>
      </w:r>
      <w:r w:rsidR="00BA78D7">
        <w:t xml:space="preserve"> </w:t>
      </w:r>
      <w:r>
        <w:t>face</w:t>
      </w:r>
      <w:r w:rsidR="00BA78D7">
        <w:t xml:space="preserve"> </w:t>
      </w:r>
      <w:r>
        <w:t>apel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FMI</w:t>
      </w:r>
      <w:r w:rsidR="00BA78D7">
        <w:t xml:space="preserve"> </w:t>
      </w:r>
      <w:r>
        <w:t>să</w:t>
      </w:r>
      <w:r w:rsidR="00BA78D7">
        <w:t xml:space="preserve"> </w:t>
      </w:r>
      <w:r>
        <w:t>emită</w:t>
      </w:r>
      <w:r w:rsidR="00BA78D7">
        <w:t xml:space="preserve"> </w:t>
      </w:r>
      <w:r>
        <w:t>1</w:t>
      </w:r>
      <w:r w:rsidR="00BA78D7">
        <w:t xml:space="preserve"> </w:t>
      </w:r>
      <w:r>
        <w:t>trilion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Drpturile</w:t>
      </w:r>
      <w:r w:rsidR="00BA78D7">
        <w:t xml:space="preserve"> </w:t>
      </w:r>
      <w:r>
        <w:t>Speciale</w:t>
      </w:r>
      <w:r w:rsidR="00BA78D7">
        <w:t xml:space="preserve"> </w:t>
      </w:r>
      <w:r>
        <w:t>de</w:t>
      </w:r>
      <w:r w:rsidR="00BA78D7">
        <w:t xml:space="preserve"> </w:t>
      </w:r>
      <w:r>
        <w:t>Tragere</w:t>
      </w:r>
      <w:r w:rsidR="00BA78D7">
        <w:t xml:space="preserve"> </w:t>
      </w:r>
      <w:r>
        <w:t>(DST)</w:t>
      </w:r>
      <w:r w:rsidR="00BA78D7">
        <w:t xml:space="preserve"> </w:t>
      </w:r>
      <w:r>
        <w:t>ca</w:t>
      </w:r>
      <w:r w:rsidR="00BA78D7">
        <w:t xml:space="preserve"> </w:t>
      </w:r>
      <w:r>
        <w:t>un</w:t>
      </w:r>
      <w:r w:rsidR="00BA78D7">
        <w:t xml:space="preserve"> </w:t>
      </w:r>
      <w:r>
        <w:t>stimulent</w:t>
      </w:r>
      <w:r w:rsidR="00BA78D7">
        <w:t xml:space="preserve"> </w:t>
      </w:r>
      <w:r>
        <w:t>economic</w:t>
      </w:r>
      <w:r w:rsidR="00BA78D7">
        <w:t xml:space="preserve"> </w:t>
      </w:r>
      <w:r>
        <w:t>global</w:t>
      </w:r>
      <w:r w:rsidR="00BA78D7">
        <w:t xml:space="preserve"> </w:t>
      </w:r>
      <w:r>
        <w:t>unic</w:t>
      </w:r>
      <w:r w:rsidR="008E73B9">
        <w:t xml:space="preserve">. </w:t>
      </w:r>
      <w:r>
        <w:t>Peste</w:t>
      </w:r>
      <w:r w:rsidR="00BA78D7">
        <w:t xml:space="preserve"> </w:t>
      </w:r>
      <w:r>
        <w:t>1,5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BA78D7">
        <w:t xml:space="preserve"> </w:t>
      </w:r>
      <w:r>
        <w:t>Numărul</w:t>
      </w:r>
      <w:r w:rsidR="00BA78D7">
        <w:t xml:space="preserve"> </w:t>
      </w:r>
      <w:r>
        <w:t>cazurilor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a</w:t>
      </w:r>
      <w:r w:rsidR="00BA78D7">
        <w:t xml:space="preserve"> </w:t>
      </w:r>
      <w:r>
        <w:t>depăşit</w:t>
      </w:r>
      <w:r w:rsidR="00BA78D7">
        <w:t xml:space="preserve"> </w:t>
      </w:r>
      <w:r>
        <w:t>1,5</w:t>
      </w:r>
      <w:r w:rsidR="00BA78D7">
        <w:t xml:space="preserve"> </w:t>
      </w:r>
      <w:r>
        <w:t>milioane,</w:t>
      </w:r>
      <w:r w:rsidR="00BA78D7">
        <w:t xml:space="preserve"> </w:t>
      </w:r>
      <w:r>
        <w:t>potrivit</w:t>
      </w:r>
      <w:r w:rsidR="00BA78D7">
        <w:t xml:space="preserve"> </w:t>
      </w:r>
      <w:r>
        <w:t>Universităţii</w:t>
      </w:r>
      <w:r w:rsidR="00BA78D7">
        <w:t xml:space="preserve"> </w:t>
      </w:r>
      <w:r>
        <w:t>Johns</w:t>
      </w:r>
      <w:r w:rsidR="00BA78D7">
        <w:t xml:space="preserve"> </w:t>
      </w:r>
      <w:r>
        <w:t>Hopkins</w:t>
      </w:r>
      <w:r w:rsidR="008E73B9">
        <w:t xml:space="preserve">. </w:t>
      </w:r>
      <w:r>
        <w:t>Decesele</w:t>
      </w:r>
      <w:r w:rsidR="00BA78D7">
        <w:t xml:space="preserve"> </w:t>
      </w:r>
      <w:r>
        <w:t>au</w:t>
      </w:r>
      <w:r w:rsidR="00BA78D7">
        <w:t xml:space="preserve"> </w:t>
      </w:r>
      <w:r>
        <w:t>trecut,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de</w:t>
      </w:r>
      <w:r w:rsidR="00BA78D7">
        <w:t xml:space="preserve"> </w:t>
      </w:r>
      <w:r>
        <w:t>limita</w:t>
      </w:r>
      <w:r w:rsidR="00BA78D7">
        <w:t xml:space="preserve"> </w:t>
      </w:r>
      <w:r>
        <w:t>de</w:t>
      </w:r>
      <w:r w:rsidR="00BA78D7">
        <w:t xml:space="preserve"> </w:t>
      </w:r>
      <w:r>
        <w:t>88</w:t>
      </w:r>
      <w:r w:rsidR="00BA78D7">
        <w:t>.000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</w:t>
      </w:r>
      <w:r w:rsidR="008E73B9">
        <w:t xml:space="preserve">.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în</w:t>
      </w:r>
      <w:r w:rsidR="00BA78D7">
        <w:t xml:space="preserve"> </w:t>
      </w:r>
      <w:r>
        <w:t>Statele</w:t>
      </w:r>
      <w:r w:rsidR="00BA78D7">
        <w:t xml:space="preserve"> </w:t>
      </w:r>
      <w:r>
        <w:t>Unite</w:t>
      </w:r>
      <w:r w:rsidR="00BA78D7">
        <w:t xml:space="preserve"> </w:t>
      </w:r>
      <w:r>
        <w:t>ale</w:t>
      </w:r>
      <w:r w:rsidR="00BA78D7">
        <w:t xml:space="preserve"> </w:t>
      </w:r>
      <w:r>
        <w:t>Americii</w:t>
      </w:r>
      <w:r w:rsidR="00BA78D7">
        <w:t xml:space="preserve"> </w:t>
      </w:r>
      <w:r>
        <w:t>sunt</w:t>
      </w:r>
      <w:r w:rsidR="00BA78D7">
        <w:t xml:space="preserve"> </w:t>
      </w:r>
      <w:r>
        <w:t>confirmate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ultimele</w:t>
      </w:r>
      <w:r w:rsidR="00BA78D7">
        <w:t xml:space="preserve"> </w:t>
      </w:r>
      <w:r>
        <w:t>date</w:t>
      </w:r>
      <w:r w:rsidR="00BA78D7">
        <w:t xml:space="preserve"> </w:t>
      </w:r>
      <w:r>
        <w:t>indicând</w:t>
      </w:r>
      <w:r w:rsidR="00BA78D7">
        <w:t xml:space="preserve"> </w:t>
      </w:r>
      <w:r>
        <w:t>432</w:t>
      </w:r>
      <w:r w:rsidR="00BA78D7">
        <w:t>.000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infectate</w:t>
      </w:r>
      <w:r w:rsidR="008E73B9">
        <w:t xml:space="preserve">. </w:t>
      </w:r>
      <w:r>
        <w:t>Numărul</w:t>
      </w:r>
      <w:r w:rsidR="00BA78D7">
        <w:t xml:space="preserve"> </w:t>
      </w:r>
      <w:r>
        <w:t>morţilor</w:t>
      </w:r>
      <w:r w:rsidR="00BA78D7">
        <w:t xml:space="preserve"> </w:t>
      </w:r>
      <w:r>
        <w:t>a</w:t>
      </w:r>
      <w:r w:rsidR="00BA78D7">
        <w:t xml:space="preserve"> </w:t>
      </w:r>
      <w:r>
        <w:t>depăşit</w:t>
      </w:r>
      <w:r w:rsidR="00BA78D7">
        <w:t xml:space="preserve"> </w:t>
      </w:r>
      <w:r>
        <w:t>14</w:t>
      </w:r>
      <w:r w:rsidR="00BA78D7">
        <w:t xml:space="preserve">. </w:t>
      </w:r>
      <w:r>
        <w:t>800,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miercuri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înregistrate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decese</w:t>
      </w:r>
      <w:r w:rsidR="00BA78D7">
        <w:t xml:space="preserve"> </w:t>
      </w:r>
      <w:r>
        <w:t>într-o</w:t>
      </w:r>
      <w:r w:rsidR="00BA78D7">
        <w:t xml:space="preserve"> </w:t>
      </w:r>
      <w:r>
        <w:t>singură</w:t>
      </w:r>
      <w:r w:rsidR="00BA78D7">
        <w:t xml:space="preserve"> </w:t>
      </w:r>
      <w:r>
        <w:t>zi,</w:t>
      </w:r>
      <w:r w:rsidR="00BA78D7">
        <w:t xml:space="preserve"> </w:t>
      </w:r>
      <w:r>
        <w:t>anume</w:t>
      </w:r>
      <w:r w:rsidR="00BA78D7">
        <w:t xml:space="preserve"> </w:t>
      </w:r>
      <w:r>
        <w:t>1</w:t>
      </w:r>
      <w:r w:rsidR="00BA78D7">
        <w:t xml:space="preserve">. </w:t>
      </w:r>
      <w:r>
        <w:t>922</w:t>
      </w:r>
      <w:r w:rsidR="00BA78D7">
        <w:t xml:space="preserve">. </w:t>
      </w:r>
    </w:p>
    <w:p w14:paraId="10129380" w14:textId="1D3CAC4A" w:rsidR="006C4461" w:rsidRDefault="006C4461" w:rsidP="006C4461">
      <w:r>
        <w:lastRenderedPageBreak/>
        <w:t>Următorul</w:t>
      </w:r>
      <w:r w:rsidR="00BA78D7">
        <w:t xml:space="preserve"> </w:t>
      </w:r>
      <w:r>
        <w:t>risc</w:t>
      </w:r>
      <w:r w:rsidR="00BA78D7">
        <w:t xml:space="preserve"> </w:t>
      </w:r>
      <w:r>
        <w:t>global: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sărăcie</w:t>
      </w:r>
      <w:r w:rsidR="00BA78D7">
        <w:t xml:space="preserve"> </w:t>
      </w:r>
      <w:r>
        <w:t>"Acesta</w:t>
      </w:r>
      <w:r w:rsidR="00BA78D7">
        <w:t xml:space="preserve"> </w:t>
      </w:r>
      <w:r>
        <w:t>este</w:t>
      </w:r>
      <w:r w:rsidR="00BA78D7">
        <w:t xml:space="preserve"> </w:t>
      </w:r>
      <w:r>
        <w:t>mesajul</w:t>
      </w:r>
      <w:r w:rsidR="00BA78D7">
        <w:t xml:space="preserve"> </w:t>
      </w:r>
      <w:r>
        <w:t>pe</w:t>
      </w:r>
      <w:r w:rsidR="00BA78D7">
        <w:t xml:space="preserve"> </w:t>
      </w:r>
      <w:r>
        <w:t>care-l</w:t>
      </w:r>
      <w:r w:rsidR="00BA78D7">
        <w:t xml:space="preserve"> </w:t>
      </w:r>
      <w:r>
        <w:t>transmite</w:t>
      </w:r>
      <w:r w:rsidR="00BA78D7">
        <w:t xml:space="preserve"> </w:t>
      </w:r>
      <w:r>
        <w:t>organizaţia</w:t>
      </w:r>
      <w:r w:rsidR="00BA78D7">
        <w:t xml:space="preserve"> </w:t>
      </w:r>
      <w:r>
        <w:t>OXFAM</w:t>
      </w:r>
      <w:r w:rsidR="00BA78D7">
        <w:t xml:space="preserve">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recent</w:t>
      </w:r>
      <w:r w:rsidR="00BA78D7">
        <w:t xml:space="preserve"> </w:t>
      </w:r>
      <w:r>
        <w:t>raport</w:t>
      </w:r>
      <w:r w:rsidR="00BA78D7">
        <w:t xml:space="preserve"> </w:t>
      </w:r>
      <w:r>
        <w:t>al</w:t>
      </w:r>
      <w:r w:rsidR="00BA78D7">
        <w:t xml:space="preserve"> </w:t>
      </w:r>
      <w:r>
        <w:t>său,</w:t>
      </w:r>
      <w:r w:rsidR="00BA78D7">
        <w:t xml:space="preserve"> </w:t>
      </w:r>
      <w:r>
        <w:t>Preţul</w:t>
      </w:r>
      <w:r w:rsidR="00BA78D7">
        <w:t xml:space="preserve"> </w:t>
      </w:r>
      <w:r>
        <w:t>demnităţii:</w:t>
      </w:r>
      <w:r w:rsidR="00BA78D7">
        <w:t xml:space="preserve"> </w:t>
      </w:r>
      <w:r>
        <w:t>„criza</w:t>
      </w:r>
      <w:r w:rsidR="00BA78D7">
        <w:t xml:space="preserve"> </w:t>
      </w:r>
      <w:r>
        <w:t>economică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trimită</w:t>
      </w:r>
      <w:r w:rsidR="00BA78D7">
        <w:t xml:space="preserve"> </w:t>
      </w:r>
      <w:r>
        <w:t>direct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sărăciei</w:t>
      </w:r>
      <w:r w:rsidR="00BA78D7">
        <w:t xml:space="preserve"> </w:t>
      </w:r>
      <w:r>
        <w:t>peste</w:t>
      </w:r>
      <w:r w:rsidR="00BA78D7">
        <w:t xml:space="preserve"> </w:t>
      </w:r>
      <w:r>
        <w:t>500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oameni</w:t>
      </w:r>
      <w:r w:rsidR="00BA78D7">
        <w:t xml:space="preserve">. . .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iau</w:t>
      </w:r>
      <w:r w:rsidR="00BA78D7">
        <w:t xml:space="preserve"> </w:t>
      </w:r>
      <w:r>
        <w:t>măsurile</w:t>
      </w:r>
      <w:r w:rsidR="00BA78D7">
        <w:t xml:space="preserve"> </w:t>
      </w:r>
      <w:r>
        <w:t>strict</w:t>
      </w:r>
      <w:r w:rsidR="00BA78D7">
        <w:t xml:space="preserve"> </w:t>
      </w:r>
      <w:r>
        <w:t>necesare,</w:t>
      </w:r>
      <w:r w:rsidR="00BA78D7">
        <w:t xml:space="preserve"> </w:t>
      </w:r>
      <w:r>
        <w:t>această</w:t>
      </w:r>
      <w:r w:rsidR="00BA78D7">
        <w:t xml:space="preserve"> </w:t>
      </w:r>
      <w:r>
        <w:t>criză</w:t>
      </w:r>
      <w:r w:rsidR="00BA78D7">
        <w:t xml:space="preserve"> </w:t>
      </w:r>
      <w:r>
        <w:t>va</w:t>
      </w:r>
      <w:r w:rsidR="00BA78D7">
        <w:t xml:space="preserve"> </w:t>
      </w:r>
      <w:r>
        <w:t>provoca</w:t>
      </w:r>
      <w:r w:rsidR="00BA78D7">
        <w:t xml:space="preserve"> </w:t>
      </w:r>
      <w:r>
        <w:t>imense</w:t>
      </w:r>
      <w:r w:rsidR="00BA78D7">
        <w:t xml:space="preserve"> </w:t>
      </w:r>
      <w:r>
        <w:t>suferinţe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exploatării</w:t>
      </w:r>
      <w:r w:rsidR="00BA78D7">
        <w:t xml:space="preserve"> </w:t>
      </w:r>
      <w:r>
        <w:t>inegalităţii</w:t>
      </w:r>
      <w:r w:rsidR="00BA78D7">
        <w:t xml:space="preserve"> </w:t>
      </w:r>
      <w:r>
        <w:t>extreme</w:t>
      </w:r>
      <w:r w:rsidR="00BA78D7">
        <w:t xml:space="preserve"> </w:t>
      </w:r>
      <w:r>
        <w:t>între</w:t>
      </w:r>
      <w:r w:rsidR="00BA78D7">
        <w:t xml:space="preserve"> </w:t>
      </w:r>
      <w:r>
        <w:t>bogaţi</w:t>
      </w:r>
      <w:r w:rsidR="00BA78D7">
        <w:t xml:space="preserve"> </w:t>
      </w:r>
      <w:r>
        <w:t>şi</w:t>
      </w:r>
      <w:r w:rsidR="00BA78D7">
        <w:t xml:space="preserve"> </w:t>
      </w:r>
      <w:r>
        <w:t>săraci,</w:t>
      </w:r>
      <w:r w:rsidR="00BA78D7">
        <w:t xml:space="preserve"> </w:t>
      </w:r>
      <w:r>
        <w:t>între</w:t>
      </w:r>
      <w:r w:rsidR="00BA78D7">
        <w:t xml:space="preserve"> </w:t>
      </w:r>
      <w:r>
        <w:t>naţiuni</w:t>
      </w:r>
      <w:r w:rsidR="00BA78D7">
        <w:t xml:space="preserve"> </w:t>
      </w:r>
      <w:r>
        <w:t>bogate</w:t>
      </w:r>
      <w:r w:rsidR="00BA78D7">
        <w:t xml:space="preserve"> </w:t>
      </w:r>
      <w:r>
        <w:t>şi</w:t>
      </w:r>
      <w:r w:rsidR="00BA78D7">
        <w:t xml:space="preserve"> </w:t>
      </w:r>
      <w:r>
        <w:t>naţiuni</w:t>
      </w:r>
      <w:r w:rsidR="00BA78D7">
        <w:t xml:space="preserve"> </w:t>
      </w:r>
      <w:r>
        <w:t>sărace,</w:t>
      </w:r>
      <w:r w:rsidR="00BA78D7">
        <w:t xml:space="preserve"> </w:t>
      </w:r>
      <w:r>
        <w:t>între</w:t>
      </w:r>
      <w:r w:rsidR="00BA78D7">
        <w:t xml:space="preserve"> </w:t>
      </w:r>
      <w:r>
        <w:t>bărbaţi</w:t>
      </w:r>
      <w:r w:rsidR="00BA78D7">
        <w:t xml:space="preserve"> </w:t>
      </w:r>
      <w:r>
        <w:t>şi</w:t>
      </w:r>
      <w:r w:rsidR="00BA78D7">
        <w:t xml:space="preserve"> </w:t>
      </w:r>
      <w:r>
        <w:t>femei</w:t>
      </w:r>
      <w:r w:rsidR="00BA78D7">
        <w:t xml:space="preserve">. . </w:t>
      </w:r>
      <w:r w:rsidR="008E73B9">
        <w:t xml:space="preserve">. </w:t>
      </w:r>
      <w:r>
        <w:t>între</w:t>
      </w:r>
      <w:r w:rsidR="00BA78D7">
        <w:t xml:space="preserve"> </w:t>
      </w:r>
      <w:r>
        <w:t>6%</w:t>
      </w:r>
      <w:r w:rsidR="00BA78D7">
        <w:t xml:space="preserve"> </w:t>
      </w:r>
      <w:r>
        <w:t>şi</w:t>
      </w:r>
      <w:r w:rsidR="00BA78D7">
        <w:t xml:space="preserve"> </w:t>
      </w:r>
      <w:r>
        <w:t>8%</w:t>
      </w:r>
      <w:r w:rsidR="00BA78D7">
        <w:t xml:space="preserve"> </w:t>
      </w:r>
      <w:r>
        <w:t>din</w:t>
      </w:r>
      <w:r w:rsidR="00BA78D7">
        <w:t xml:space="preserve"> </w:t>
      </w:r>
      <w:r>
        <w:t>populaţia</w:t>
      </w:r>
      <w:r w:rsidR="00BA78D7">
        <w:t xml:space="preserve"> </w:t>
      </w:r>
      <w:r>
        <w:t>mondială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sărăcie</w:t>
      </w:r>
      <w:r w:rsidR="00BA78D7">
        <w:t xml:space="preserve"> </w:t>
      </w:r>
      <w:r>
        <w:t>deoarece</w:t>
      </w:r>
      <w:r w:rsidR="00BA78D7">
        <w:t xml:space="preserve"> </w:t>
      </w:r>
      <w:r>
        <w:t>guvernele</w:t>
      </w:r>
      <w:r w:rsidR="00BA78D7">
        <w:t xml:space="preserve"> </w:t>
      </w:r>
      <w:r>
        <w:t>au</w:t>
      </w:r>
      <w:r w:rsidR="00BA78D7">
        <w:t xml:space="preserve"> </w:t>
      </w:r>
      <w:r>
        <w:t>oprit</w:t>
      </w:r>
      <w:r w:rsidR="00BA78D7">
        <w:t xml:space="preserve"> </w:t>
      </w:r>
      <w:r>
        <w:t>economia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ţări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opri</w:t>
      </w:r>
      <w:r w:rsidR="00BA78D7">
        <w:t xml:space="preserve"> </w:t>
      </w:r>
      <w:r>
        <w:t>propagarea</w:t>
      </w:r>
      <w:r w:rsidR="00BA78D7">
        <w:t xml:space="preserve"> </w:t>
      </w:r>
      <w:r>
        <w:t>virusului</w:t>
      </w:r>
      <w:r w:rsidR="008E73B9">
        <w:t xml:space="preserve">. </w:t>
      </w:r>
      <w:r>
        <w:t>Aceasta</w:t>
      </w:r>
      <w:r w:rsidR="00BA78D7">
        <w:t xml:space="preserve"> </w:t>
      </w:r>
      <w:r>
        <w:t>înseamnă</w:t>
      </w:r>
      <w:r w:rsidR="00BA78D7">
        <w:t xml:space="preserve"> </w:t>
      </w:r>
      <w:r>
        <w:t>o</w:t>
      </w:r>
      <w:r w:rsidR="00BA78D7">
        <w:t xml:space="preserve"> </w:t>
      </w:r>
      <w:r>
        <w:t>contracţie</w:t>
      </w:r>
      <w:r w:rsidR="00BA78D7">
        <w:t xml:space="preserve"> </w:t>
      </w:r>
      <w:r>
        <w:t>potenţială</w:t>
      </w:r>
      <w:r w:rsidR="00BA78D7">
        <w:t xml:space="preserve"> </w:t>
      </w:r>
      <w:r>
        <w:t>de</w:t>
      </w:r>
      <w:r w:rsidR="00BA78D7">
        <w:t xml:space="preserve"> </w:t>
      </w:r>
      <w:r>
        <w:t>10</w:t>
      </w:r>
      <w:r w:rsidR="00BA78D7">
        <w:t xml:space="preserve"> </w:t>
      </w:r>
      <w:r>
        <w:t>ani</w:t>
      </w:r>
      <w:r w:rsidR="00BA78D7">
        <w:t xml:space="preserve"> </w:t>
      </w:r>
      <w:r>
        <w:t>în</w:t>
      </w:r>
      <w:r w:rsidR="00BA78D7">
        <w:t xml:space="preserve"> </w:t>
      </w:r>
      <w:r>
        <w:t>lupta</w:t>
      </w:r>
      <w:r w:rsidR="00BA78D7">
        <w:t xml:space="preserve"> </w:t>
      </w:r>
      <w:r>
        <w:t>împotriva</w:t>
      </w:r>
      <w:r w:rsidR="00BA78D7">
        <w:t xml:space="preserve"> </w:t>
      </w:r>
      <w:r>
        <w:t>sărăciei,</w:t>
      </w:r>
      <w:r w:rsidR="00BA78D7">
        <w:t xml:space="preserve"> </w:t>
      </w:r>
      <w:r>
        <w:t>chiar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în</w:t>
      </w:r>
      <w:r w:rsidR="00BA78D7">
        <w:t xml:space="preserve"> </w:t>
      </w:r>
      <w:r>
        <w:t>unele</w:t>
      </w:r>
      <w:r w:rsidR="00BA78D7">
        <w:t xml:space="preserve"> </w:t>
      </w:r>
      <w:r>
        <w:t>regiuni</w:t>
      </w:r>
      <w:r w:rsidR="00BA78D7">
        <w:t xml:space="preserve"> </w:t>
      </w:r>
      <w:r>
        <w:t>ca</w:t>
      </w:r>
      <w:r w:rsidR="00BA78D7">
        <w:t xml:space="preserve"> </w:t>
      </w:r>
      <w:r>
        <w:t>Africa</w:t>
      </w:r>
      <w:r w:rsidR="00BA78D7">
        <w:t xml:space="preserve"> </w:t>
      </w:r>
      <w:r>
        <w:t>subsahariană,</w:t>
      </w:r>
      <w:r w:rsidR="00BA78D7">
        <w:t xml:space="preserve"> </w:t>
      </w:r>
      <w:r>
        <w:t>Orientul</w:t>
      </w:r>
      <w:r w:rsidR="00BA78D7">
        <w:t xml:space="preserve"> </w:t>
      </w:r>
      <w:r>
        <w:t>Mijlociu</w:t>
      </w:r>
      <w:r w:rsidR="00BA78D7">
        <w:t xml:space="preserve"> </w:t>
      </w:r>
      <w:r>
        <w:t>şi</w:t>
      </w:r>
      <w:r w:rsidR="00BA78D7">
        <w:t xml:space="preserve"> </w:t>
      </w:r>
      <w:r>
        <w:t>Africa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8E73B9">
        <w:t xml:space="preserve">. </w:t>
      </w:r>
      <w:r>
        <w:t>În</w:t>
      </w:r>
      <w:r w:rsidR="00BA78D7">
        <w:t xml:space="preserve"> </w:t>
      </w:r>
      <w:r>
        <w:t>consecinţă,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acum,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populaţia</w:t>
      </w:r>
      <w:r w:rsidR="00BA78D7">
        <w:t xml:space="preserve"> </w:t>
      </w:r>
      <w:r>
        <w:t>mondială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condamnată</w:t>
      </w:r>
      <w:r w:rsidR="00BA78D7">
        <w:t xml:space="preserve"> </w:t>
      </w:r>
      <w:r>
        <w:t>să</w:t>
      </w:r>
      <w:r w:rsidR="00BA78D7">
        <w:t xml:space="preserve"> </w:t>
      </w:r>
      <w:r>
        <w:t>trăiască</w:t>
      </w:r>
      <w:r w:rsidR="00BA78D7">
        <w:t xml:space="preserve"> </w:t>
      </w:r>
      <w:r>
        <w:t>sub</w:t>
      </w:r>
      <w:r w:rsidR="00BA78D7">
        <w:t xml:space="preserve"> </w:t>
      </w:r>
      <w:r>
        <w:t>pragul</w:t>
      </w:r>
      <w:r w:rsidR="00BA78D7">
        <w:t xml:space="preserve"> </w:t>
      </w:r>
      <w:r>
        <w:t>de</w:t>
      </w:r>
      <w:r w:rsidR="00BA78D7">
        <w:t xml:space="preserve"> </w:t>
      </w:r>
      <w:r>
        <w:t>sărăcie“</w:t>
      </w:r>
      <w:r w:rsidR="008E73B9">
        <w:t xml:space="preserve">. </w:t>
      </w:r>
      <w:r>
        <w:t>Aici</w:t>
      </w:r>
      <w:r w:rsidR="00BA78D7">
        <w:t xml:space="preserve"> </w:t>
      </w:r>
      <w:r>
        <w:t>aveţi</w:t>
      </w:r>
      <w:r w:rsidR="00BA78D7">
        <w:t xml:space="preserve"> </w:t>
      </w:r>
      <w:r>
        <w:t>explicaţia</w:t>
      </w:r>
      <w:r w:rsidR="00BA78D7">
        <w:t xml:space="preserve"> </w:t>
      </w:r>
      <w:r>
        <w:t>reală</w:t>
      </w:r>
      <w:r w:rsidR="00BA78D7">
        <w:t xml:space="preserve"> </w:t>
      </w:r>
      <w:r>
        <w:t>a</w:t>
      </w:r>
      <w:r w:rsidR="00BA78D7">
        <w:t xml:space="preserve"> </w:t>
      </w:r>
      <w:r>
        <w:t>uriaşei</w:t>
      </w:r>
      <w:r w:rsidR="00BA78D7">
        <w:t xml:space="preserve"> </w:t>
      </w:r>
      <w:r>
        <w:t>dileme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acum</w:t>
      </w:r>
      <w:r w:rsidR="00BA78D7">
        <w:t xml:space="preserve"> </w:t>
      </w:r>
      <w:r>
        <w:t>liderii</w:t>
      </w:r>
      <w:r w:rsidR="00BA78D7">
        <w:t xml:space="preserve"> </w:t>
      </w:r>
      <w:r>
        <w:t>ţărilor</w:t>
      </w:r>
      <w:r w:rsidR="00BA78D7">
        <w:t xml:space="preserve"> </w:t>
      </w:r>
      <w:r>
        <w:t>din</w:t>
      </w:r>
      <w:r w:rsidR="00BA78D7">
        <w:t xml:space="preserve"> </w:t>
      </w:r>
      <w:r>
        <w:t>G7</w:t>
      </w:r>
      <w:r w:rsidR="00BA78D7">
        <w:t xml:space="preserve"> </w:t>
      </w:r>
      <w:r>
        <w:t>şi</w:t>
      </w:r>
      <w:r w:rsidR="00BA78D7">
        <w:t xml:space="preserve"> </w:t>
      </w:r>
      <w:r>
        <w:t>G20:</w:t>
      </w:r>
      <w:r w:rsidR="00BA78D7">
        <w:t xml:space="preserve"> </w:t>
      </w:r>
      <w:r>
        <w:t>ce</w:t>
      </w:r>
      <w:r w:rsidR="00BA78D7">
        <w:t xml:space="preserve"> </w:t>
      </w:r>
      <w:r>
        <w:t>facem,</w:t>
      </w:r>
      <w:r w:rsidR="00BA78D7">
        <w:t xml:space="preserve"> </w:t>
      </w:r>
      <w:r>
        <w:t>ne</w:t>
      </w:r>
      <w:r w:rsidR="00BA78D7">
        <w:t xml:space="preserve"> </w:t>
      </w:r>
      <w:r>
        <w:t>asumăm</w:t>
      </w:r>
      <w:r w:rsidR="00BA78D7">
        <w:t xml:space="preserve"> </w:t>
      </w:r>
      <w:r>
        <w:t>un</w:t>
      </w:r>
      <w:r w:rsidR="00BA78D7">
        <w:t xml:space="preserve"> </w:t>
      </w:r>
      <w:r>
        <w:t>risc</w:t>
      </w:r>
      <w:r w:rsidR="00BA78D7">
        <w:t xml:space="preserve"> </w:t>
      </w:r>
      <w:r>
        <w:t>mortal</w:t>
      </w:r>
      <w:r w:rsidR="00BA78D7">
        <w:t xml:space="preserve"> </w:t>
      </w:r>
      <w:r>
        <w:t>la</w:t>
      </w:r>
      <w:r w:rsidR="00BA78D7">
        <w:t xml:space="preserve"> </w:t>
      </w:r>
      <w:r>
        <w:t>propriu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naţiunile</w:t>
      </w:r>
      <w:r w:rsidR="00BA78D7">
        <w:t xml:space="preserve"> </w:t>
      </w:r>
      <w:r>
        <w:t>noastre</w:t>
      </w:r>
      <w:r w:rsidR="00BA78D7">
        <w:t xml:space="preserve"> </w:t>
      </w:r>
      <w:r>
        <w:t>şi</w:t>
      </w:r>
      <w:r w:rsidR="00BA78D7">
        <w:t xml:space="preserve"> </w:t>
      </w:r>
      <w:r>
        <w:t>luăm</w:t>
      </w:r>
      <w:r w:rsidR="00BA78D7">
        <w:t xml:space="preserve"> </w:t>
      </w:r>
      <w:r>
        <w:t>decizia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redeschide</w:t>
      </w:r>
      <w:r w:rsidR="00BA78D7">
        <w:t xml:space="preserve"> </w:t>
      </w:r>
      <w:r>
        <w:t>pieţe</w:t>
      </w:r>
      <w:r w:rsidR="00BA78D7">
        <w:t xml:space="preserve"> </w:t>
      </w:r>
      <w:r>
        <w:t>muncii</w:t>
      </w:r>
      <w:r w:rsidR="00BA78D7">
        <w:t xml:space="preserve"> </w:t>
      </w:r>
      <w:r>
        <w:t>şi</w:t>
      </w:r>
      <w:r w:rsidR="00BA78D7">
        <w:t xml:space="preserve"> </w:t>
      </w:r>
      <w:r>
        <w:t>reporni</w:t>
      </w:r>
      <w:r w:rsidR="00BA78D7">
        <w:t xml:space="preserve"> </w:t>
      </w:r>
      <w:r>
        <w:t>motoarele</w:t>
      </w:r>
      <w:r w:rsidR="00BA78D7">
        <w:t xml:space="preserve"> </w:t>
      </w:r>
      <w:r>
        <w:t>economiei,</w:t>
      </w:r>
      <w:r w:rsidR="00BA78D7">
        <w:t xml:space="preserve"> </w:t>
      </w:r>
      <w:r>
        <w:t>cu</w:t>
      </w:r>
      <w:r w:rsidR="00BA78D7">
        <w:t xml:space="preserve"> </w:t>
      </w:r>
      <w:r>
        <w:t>certă</w:t>
      </w:r>
      <w:r w:rsidR="00BA78D7">
        <w:t xml:space="preserve"> </w:t>
      </w:r>
      <w:r>
        <w:t>posibilitate</w:t>
      </w:r>
      <w:r w:rsidR="00BA78D7">
        <w:t xml:space="preserve"> </w:t>
      </w:r>
      <w:r>
        <w:t>de</w:t>
      </w:r>
      <w:r w:rsidR="00BA78D7">
        <w:t xml:space="preserve"> </w:t>
      </w:r>
      <w:r>
        <w:t>propagare</w:t>
      </w:r>
      <w:r w:rsidR="00BA78D7">
        <w:t xml:space="preserve"> </w:t>
      </w:r>
      <w:r>
        <w:t>globală</w:t>
      </w:r>
      <w:r w:rsidR="00BA78D7">
        <w:t xml:space="preserve"> </w:t>
      </w:r>
      <w:r>
        <w:t>a</w:t>
      </w:r>
      <w:r w:rsidR="00BA78D7">
        <w:t xml:space="preserve"> </w:t>
      </w:r>
      <w:r>
        <w:t>unui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sau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val</w:t>
      </w:r>
      <w:r w:rsidR="00BA78D7">
        <w:t xml:space="preserve"> </w:t>
      </w:r>
      <w:r>
        <w:t>al</w:t>
      </w:r>
      <w:r w:rsidR="00BA78D7">
        <w:t xml:space="preserve"> </w:t>
      </w:r>
      <w:r>
        <w:t>epidemiei</w:t>
      </w:r>
      <w:r w:rsidR="00BA78D7">
        <w:t xml:space="preserve"> </w:t>
      </w:r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relansa</w:t>
      </w:r>
      <w:r w:rsidR="00BA78D7">
        <w:t xml:space="preserve"> </w:t>
      </w:r>
      <w:r>
        <w:t>oricând</w:t>
      </w:r>
      <w:r w:rsidR="00BA78D7">
        <w:t xml:space="preserve"> </w:t>
      </w:r>
      <w:r>
        <w:t>în</w:t>
      </w:r>
      <w:r w:rsidR="00BA78D7">
        <w:t xml:space="preserve"> </w:t>
      </w:r>
      <w:r>
        <w:t>lipsa</w:t>
      </w:r>
      <w:r w:rsidR="00BA78D7">
        <w:t xml:space="preserve"> </w:t>
      </w:r>
      <w:r>
        <w:t>unui</w:t>
      </w:r>
      <w:r w:rsidR="00BA78D7">
        <w:t xml:space="preserve"> </w:t>
      </w:r>
      <w:r>
        <w:t>vaccin</w:t>
      </w:r>
      <w:r w:rsidR="00BA78D7">
        <w:t xml:space="preserve"> </w:t>
      </w:r>
      <w:r>
        <w:t>sau</w:t>
      </w:r>
      <w:r w:rsidR="00BA78D7">
        <w:t xml:space="preserve"> </w:t>
      </w:r>
      <w:r>
        <w:t>unui</w:t>
      </w:r>
      <w:r w:rsidR="00BA78D7">
        <w:t xml:space="preserve"> </w:t>
      </w:r>
      <w:r>
        <w:t>tratament</w:t>
      </w:r>
      <w:r w:rsidR="00BA78D7">
        <w:t xml:space="preserve"> </w:t>
      </w:r>
      <w:r>
        <w:t>eficient?</w:t>
      </w:r>
      <w:r w:rsidR="00BA78D7">
        <w:t xml:space="preserve"> </w:t>
      </w:r>
      <w:r>
        <w:t>Sau,</w:t>
      </w:r>
      <w:r w:rsidR="00BA78D7">
        <w:t xml:space="preserve"> </w:t>
      </w:r>
      <w:r>
        <w:t>dimpotrivă,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urmate</w:t>
      </w:r>
      <w:r w:rsidR="00BA78D7">
        <w:t xml:space="preserve"> </w:t>
      </w:r>
      <w:r>
        <w:t>mesajele</w:t>
      </w:r>
      <w:r w:rsidR="00BA78D7">
        <w:t xml:space="preserve"> </w:t>
      </w:r>
      <w:r>
        <w:t>de</w:t>
      </w:r>
      <w:r w:rsidR="00BA78D7">
        <w:t xml:space="preserve"> </w:t>
      </w:r>
      <w:r>
        <w:t>prudenţă</w:t>
      </w:r>
      <w:r w:rsidR="00BA78D7">
        <w:t xml:space="preserve"> </w:t>
      </w:r>
      <w:r>
        <w:t>maximă</w:t>
      </w:r>
      <w:r w:rsidR="00BA78D7">
        <w:t xml:space="preserve"> </w:t>
      </w:r>
      <w:r>
        <w:t>lansate</w:t>
      </w:r>
      <w:r w:rsidR="00BA78D7">
        <w:t xml:space="preserve"> </w:t>
      </w:r>
      <w:r>
        <w:t>de</w:t>
      </w:r>
      <w:r w:rsidR="00BA78D7">
        <w:t xml:space="preserve"> </w:t>
      </w:r>
      <w:r>
        <w:t>comunitatea</w:t>
      </w:r>
      <w:r w:rsidR="00BA78D7">
        <w:t xml:space="preserve"> </w:t>
      </w:r>
      <w:r>
        <w:t>ştiinţifică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profesioniştii</w:t>
      </w:r>
      <w:r w:rsidR="00BA78D7">
        <w:t xml:space="preserve"> </w:t>
      </w:r>
      <w:r>
        <w:t>din</w:t>
      </w:r>
      <w:r w:rsidR="00BA78D7">
        <w:t xml:space="preserve"> </w:t>
      </w:r>
      <w:r>
        <w:t>sistemele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care</w:t>
      </w:r>
      <w:r w:rsidR="00BA78D7">
        <w:t xml:space="preserve"> </w:t>
      </w:r>
      <w:r>
        <w:t>spun</w:t>
      </w:r>
      <w:r w:rsidR="00BA78D7">
        <w:t xml:space="preserve"> </w:t>
      </w:r>
      <w:r>
        <w:t>că,</w:t>
      </w:r>
      <w:r w:rsidR="00BA78D7">
        <w:t xml:space="preserve"> </w:t>
      </w:r>
      <w:r>
        <w:t>spre</w:t>
      </w:r>
      <w:r w:rsidR="00BA78D7">
        <w:t xml:space="preserve"> </w:t>
      </w:r>
      <w:r>
        <w:t>exemplu</w:t>
      </w:r>
      <w:r w:rsidR="00BA78D7">
        <w:t xml:space="preserve"> </w:t>
      </w:r>
      <w:r>
        <w:t>în</w:t>
      </w:r>
      <w:r w:rsidR="00BA78D7">
        <w:t xml:space="preserve"> </w:t>
      </w:r>
      <w:r>
        <w:t>SUA</w:t>
      </w:r>
      <w:r w:rsidR="00BA78D7">
        <w:t xml:space="preserve"> </w:t>
      </w:r>
      <w:r>
        <w:t>(unde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depăşit</w:t>
      </w:r>
      <w:r w:rsidR="00BA78D7">
        <w:t xml:space="preserve"> </w:t>
      </w:r>
      <w:r>
        <w:t>pragul</w:t>
      </w:r>
      <w:r w:rsidR="00BA78D7">
        <w:t xml:space="preserve"> </w:t>
      </w:r>
      <w:r>
        <w:t>de</w:t>
      </w:r>
      <w:r w:rsidR="00BA78D7">
        <w:t xml:space="preserve"> </w:t>
      </w:r>
      <w:r>
        <w:t>2000</w:t>
      </w:r>
      <w:r w:rsidR="00BA78D7">
        <w:t xml:space="preserve"> </w:t>
      </w:r>
      <w:r>
        <w:t>de</w:t>
      </w:r>
      <w:r w:rsidR="00BA78D7">
        <w:t xml:space="preserve"> </w:t>
      </w:r>
      <w:r>
        <w:t>decese</w:t>
      </w:r>
      <w:r w:rsidR="00BA78D7">
        <w:t xml:space="preserve"> </w:t>
      </w:r>
      <w:r>
        <w:t>pe</w:t>
      </w:r>
      <w:r w:rsidR="00BA78D7">
        <w:t xml:space="preserve"> </w:t>
      </w:r>
      <w:r>
        <w:t>zi,</w:t>
      </w:r>
      <w:r w:rsidR="00BA78D7">
        <w:t xml:space="preserve"> </w:t>
      </w:r>
      <w:r>
        <w:t>fără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fi</w:t>
      </w:r>
      <w:r w:rsidR="00BA78D7">
        <w:t xml:space="preserve"> </w:t>
      </w:r>
      <w:r>
        <w:t>atins</w:t>
      </w:r>
      <w:r w:rsidR="00BA78D7">
        <w:t xml:space="preserve"> </w:t>
      </w:r>
      <w:r>
        <w:t>vârful</w:t>
      </w:r>
      <w:r w:rsidR="00BA78D7">
        <w:t xml:space="preserve"> </w:t>
      </w:r>
      <w:r>
        <w:t>de</w:t>
      </w:r>
      <w:r w:rsidR="00BA78D7">
        <w:t xml:space="preserve"> </w:t>
      </w:r>
      <w:r>
        <w:t>epidemiei)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produce</w:t>
      </w:r>
      <w:r w:rsidR="00BA78D7">
        <w:t xml:space="preserve"> </w:t>
      </w:r>
      <w:r>
        <w:t>o</w:t>
      </w:r>
      <w:r w:rsidR="00BA78D7">
        <w:t xml:space="preserve"> </w:t>
      </w:r>
      <w:r>
        <w:t>tragedie</w:t>
      </w:r>
      <w:r w:rsidR="00BA78D7">
        <w:t xml:space="preserve"> </w:t>
      </w:r>
      <w:r>
        <w:t>enormă</w:t>
      </w:r>
      <w:r w:rsidR="00BA78D7">
        <w:t xml:space="preserve"> </w:t>
      </w:r>
      <w:r>
        <w:t>dacă</w:t>
      </w:r>
      <w:r w:rsidR="00BA78D7">
        <w:t xml:space="preserve"> </w:t>
      </w:r>
      <w:r>
        <w:t>s-ar</w:t>
      </w:r>
      <w:r w:rsidR="00BA78D7">
        <w:t xml:space="preserve"> </w:t>
      </w:r>
      <w:r>
        <w:t>renunţa</w:t>
      </w:r>
      <w:r w:rsidR="00BA78D7">
        <w:t xml:space="preserve"> </w:t>
      </w:r>
      <w:r>
        <w:t>la</w:t>
      </w:r>
      <w:r w:rsidR="00BA78D7">
        <w:t xml:space="preserve"> </w:t>
      </w:r>
      <w:r>
        <w:t>măsurile</w:t>
      </w:r>
      <w:r w:rsidR="00BA78D7">
        <w:t xml:space="preserve"> </w:t>
      </w:r>
      <w:r>
        <w:t>severe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şi</w:t>
      </w:r>
      <w:r w:rsidR="00BA78D7">
        <w:t xml:space="preserve"> </w:t>
      </w:r>
      <w:r>
        <w:t>sistemul</w:t>
      </w:r>
      <w:r w:rsidR="00BA78D7">
        <w:t xml:space="preserve"> </w:t>
      </w:r>
      <w:r>
        <w:t>de</w:t>
      </w:r>
      <w:r w:rsidR="00BA78D7">
        <w:t xml:space="preserve"> </w:t>
      </w:r>
      <w:r>
        <w:t>carantină</w:t>
      </w:r>
      <w:r w:rsidR="008E73B9">
        <w:t xml:space="preserve">. </w:t>
      </w:r>
      <w:r>
        <w:t>Corelarea</w:t>
      </w:r>
      <w:r w:rsidR="00BA78D7">
        <w:t xml:space="preserve"> </w:t>
      </w:r>
      <w:r>
        <w:t>celor</w:t>
      </w:r>
      <w:r w:rsidR="00BA78D7">
        <w:t xml:space="preserve"> </w:t>
      </w:r>
      <w:r>
        <w:t>trei</w:t>
      </w:r>
      <w:r w:rsidR="00BA78D7">
        <w:t xml:space="preserve"> </w:t>
      </w:r>
      <w:r>
        <w:t>crize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din</w:t>
      </w:r>
      <w:r w:rsidR="00BA78D7">
        <w:t xml:space="preserve"> </w:t>
      </w:r>
      <w:r>
        <w:t>înalte</w:t>
      </w:r>
      <w:r w:rsidR="00BA78D7">
        <w:t xml:space="preserve"> </w:t>
      </w:r>
      <w:r>
        <w:t>şi</w:t>
      </w:r>
      <w:r w:rsidR="00BA78D7">
        <w:t xml:space="preserve"> </w:t>
      </w:r>
      <w:r>
        <w:t>deosebit</w:t>
      </w:r>
      <w:r w:rsidR="00BA78D7">
        <w:t xml:space="preserve"> </w:t>
      </w:r>
      <w:r>
        <w:t>de</w:t>
      </w:r>
      <w:r w:rsidR="00BA78D7">
        <w:t xml:space="preserve"> </w:t>
      </w:r>
      <w:r>
        <w:t>lăudabile</w:t>
      </w:r>
      <w:r w:rsidR="00BA78D7">
        <w:t xml:space="preserve"> </w:t>
      </w:r>
      <w:r>
        <w:t>considerente</w:t>
      </w:r>
      <w:r w:rsidR="00BA78D7">
        <w:t xml:space="preserve"> </w:t>
      </w:r>
      <w:r>
        <w:t>umaniste</w:t>
      </w:r>
      <w:r w:rsidR="00BA78D7">
        <w:t xml:space="preserve"> </w:t>
      </w:r>
      <w:r>
        <w:t>începe</w:t>
      </w:r>
      <w:r w:rsidR="00BA78D7">
        <w:t xml:space="preserve"> </w:t>
      </w:r>
      <w:r>
        <w:t>îngrijorarea</w:t>
      </w:r>
      <w:r w:rsidR="00BA78D7">
        <w:t xml:space="preserve"> </w:t>
      </w:r>
      <w:r>
        <w:t>deoarece</w:t>
      </w:r>
      <w:r w:rsidR="00BA78D7">
        <w:t xml:space="preserve"> </w:t>
      </w:r>
      <w:r>
        <w:t>apare</w:t>
      </w:r>
      <w:r w:rsidR="00BA78D7">
        <w:t xml:space="preserve"> </w:t>
      </w:r>
      <w:r>
        <w:t>foarte</w:t>
      </w:r>
      <w:r w:rsidR="00BA78D7">
        <w:t xml:space="preserve"> </w:t>
      </w:r>
      <w:r>
        <w:t>probabilă</w:t>
      </w:r>
      <w:r w:rsidR="00BA78D7">
        <w:t xml:space="preserve"> </w:t>
      </w:r>
      <w:r>
        <w:t>–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menţin</w:t>
      </w:r>
      <w:r w:rsidR="00BA78D7">
        <w:t xml:space="preserve"> </w:t>
      </w:r>
      <w:r>
        <w:t>actualele</w:t>
      </w:r>
      <w:r w:rsidR="00BA78D7">
        <w:t xml:space="preserve"> </w:t>
      </w:r>
      <w:r>
        <w:t>tendinţe</w:t>
      </w:r>
      <w:r w:rsidR="00BA78D7">
        <w:t xml:space="preserve"> </w:t>
      </w:r>
      <w:r>
        <w:t>–</w:t>
      </w:r>
      <w:r w:rsidR="00BA78D7">
        <w:t xml:space="preserve"> </w:t>
      </w:r>
      <w:r>
        <w:t>o</w:t>
      </w:r>
      <w:r w:rsidR="00BA78D7">
        <w:t xml:space="preserve"> </w:t>
      </w:r>
      <w:r>
        <w:t>corelare</w:t>
      </w:r>
      <w:r w:rsidR="00BA78D7">
        <w:t xml:space="preserve"> </w:t>
      </w:r>
      <w:r>
        <w:t>între</w:t>
      </w:r>
      <w:r w:rsidR="00BA78D7">
        <w:t xml:space="preserve"> </w:t>
      </w:r>
      <w:r>
        <w:t>cele</w:t>
      </w:r>
      <w:r w:rsidR="00BA78D7">
        <w:t xml:space="preserve"> </w:t>
      </w:r>
      <w:r>
        <w:t>două</w:t>
      </w:r>
      <w:r w:rsidR="00BA78D7">
        <w:t xml:space="preserve"> </w:t>
      </w:r>
      <w:r>
        <w:t>pandemii</w:t>
      </w:r>
      <w:r w:rsidR="00BA78D7">
        <w:t xml:space="preserve"> </w:t>
      </w:r>
      <w:r>
        <w:t>care</w:t>
      </w:r>
      <w:r w:rsidR="00BA78D7">
        <w:t xml:space="preserve"> </w:t>
      </w:r>
      <w:r>
        <w:t>at</w:t>
      </w:r>
      <w:r w:rsidR="00BA78D7">
        <w:t xml:space="preserve"> </w:t>
      </w:r>
      <w:r>
        <w:t>putea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lungă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suprapunere</w:t>
      </w:r>
      <w:r w:rsidR="008E73B9">
        <w:t xml:space="preserve">. </w:t>
      </w:r>
      <w:r>
        <w:t>Caz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generată</w:t>
      </w:r>
      <w:r w:rsidR="00BA78D7">
        <w:t xml:space="preserve"> </w:t>
      </w:r>
      <w:r>
        <w:t>o</w:t>
      </w:r>
      <w:r w:rsidR="00BA78D7">
        <w:t xml:space="preserve"> </w:t>
      </w:r>
      <w:r>
        <w:t>enormă</w:t>
      </w:r>
      <w:r w:rsidR="00BA78D7">
        <w:t xml:space="preserve"> </w:t>
      </w:r>
      <w:r>
        <w:t>nouă</w:t>
      </w:r>
      <w:r w:rsidR="00BA78D7">
        <w:t xml:space="preserve"> </w:t>
      </w:r>
      <w:r>
        <w:t>presiune</w:t>
      </w:r>
      <w:r w:rsidR="00BA78D7">
        <w:t xml:space="preserve"> </w:t>
      </w:r>
      <w:r>
        <w:t>socială,</w:t>
      </w:r>
      <w:r w:rsidR="00BA78D7">
        <w:t xml:space="preserve"> </w:t>
      </w:r>
      <w:r>
        <w:t>dublată</w:t>
      </w:r>
      <w:r w:rsidR="00BA78D7">
        <w:t xml:space="preserve"> </w:t>
      </w:r>
      <w:r>
        <w:t>sau</w:t>
      </w:r>
      <w:r w:rsidR="00BA78D7">
        <w:t xml:space="preserve"> </w:t>
      </w:r>
      <w:r>
        <w:t>coroborată</w:t>
      </w:r>
      <w:r w:rsidR="00BA78D7">
        <w:t xml:space="preserve"> </w:t>
      </w:r>
      <w:r>
        <w:t>sau,</w:t>
      </w:r>
      <w:r w:rsidR="00BA78D7">
        <w:t xml:space="preserve"> </w:t>
      </w:r>
      <w:r>
        <w:t>cum</w:t>
      </w:r>
      <w:r w:rsidR="00BA78D7">
        <w:t xml:space="preserve"> </w:t>
      </w:r>
      <w:r>
        <w:t>spun</w:t>
      </w:r>
      <w:r w:rsidR="00BA78D7">
        <w:t xml:space="preserve"> </w:t>
      </w:r>
      <w:r>
        <w:t>acum</w:t>
      </w:r>
      <w:r w:rsidR="00BA78D7">
        <w:t xml:space="preserve"> </w:t>
      </w:r>
      <w:r>
        <w:t>unele</w:t>
      </w:r>
      <w:r w:rsidR="00BA78D7">
        <w:t xml:space="preserve"> </w:t>
      </w:r>
      <w:r>
        <w:t>studii,</w:t>
      </w:r>
      <w:r w:rsidR="00BA78D7">
        <w:t xml:space="preserve"> </w:t>
      </w:r>
      <w:r>
        <w:t>iniţiată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criză</w:t>
      </w:r>
      <w:r w:rsidR="00BA78D7">
        <w:t xml:space="preserve"> </w:t>
      </w:r>
      <w:r>
        <w:t>alimentară</w:t>
      </w:r>
      <w:r w:rsidR="00BA78D7">
        <w:t xml:space="preserve"> </w:t>
      </w:r>
      <w:r>
        <w:t>produsă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unei</w:t>
      </w:r>
      <w:r w:rsidR="00BA78D7">
        <w:t xml:space="preserve"> </w:t>
      </w:r>
      <w:r>
        <w:t>dereglări</w:t>
      </w:r>
      <w:r w:rsidR="00BA78D7">
        <w:t xml:space="preserve"> </w:t>
      </w:r>
      <w:r>
        <w:t>climatice</w:t>
      </w:r>
      <w:r w:rsidR="00BA78D7">
        <w:t xml:space="preserve"> </w:t>
      </w:r>
      <w:r>
        <w:t>extraordinar</w:t>
      </w:r>
      <w:r w:rsidR="00BA78D7">
        <w:t xml:space="preserve"> </w:t>
      </w:r>
      <w:r>
        <w:t>de</w:t>
      </w:r>
      <w:r w:rsidR="00BA78D7">
        <w:t xml:space="preserve"> </w:t>
      </w:r>
      <w:r>
        <w:t>ample</w:t>
      </w:r>
      <w:r w:rsidR="008E73B9">
        <w:t xml:space="preserve">. </w:t>
      </w:r>
      <w:r w:rsidR="00BA78D7">
        <w:t xml:space="preserve">  </w:t>
      </w:r>
      <w:r>
        <w:t>Urmează</w:t>
      </w:r>
      <w:r w:rsidR="00BA78D7">
        <w:t xml:space="preserve"> </w:t>
      </w:r>
      <w:r>
        <w:t>trei</w:t>
      </w:r>
      <w:r w:rsidR="00BA78D7">
        <w:t xml:space="preserve"> </w:t>
      </w:r>
      <w:r>
        <w:t>reuniunii</w:t>
      </w:r>
      <w:r w:rsidR="00BA78D7">
        <w:t xml:space="preserve"> </w:t>
      </w:r>
      <w:r>
        <w:t>vitale</w:t>
      </w:r>
      <w:r w:rsidR="00BA78D7">
        <w:t xml:space="preserve"> </w:t>
      </w:r>
      <w:r>
        <w:t>pentru</w:t>
      </w:r>
      <w:r w:rsidR="00BA78D7">
        <w:t xml:space="preserve"> </w:t>
      </w:r>
      <w:r>
        <w:t>discuţia</w:t>
      </w:r>
      <w:r w:rsidR="00BA78D7">
        <w:t xml:space="preserve"> </w:t>
      </w:r>
      <w:r>
        <w:t>globală</w:t>
      </w:r>
      <w:r w:rsidR="00BA78D7">
        <w:t xml:space="preserve"> </w:t>
      </w:r>
      <w:r>
        <w:t>asupra</w:t>
      </w:r>
      <w:r w:rsidR="00BA78D7">
        <w:t xml:space="preserve"> </w:t>
      </w:r>
      <w:r>
        <w:t>regimului</w:t>
      </w:r>
      <w:r w:rsidR="00BA78D7">
        <w:t xml:space="preserve"> </w:t>
      </w:r>
      <w:r>
        <w:t>ieşii</w:t>
      </w:r>
      <w:r w:rsidR="00BA78D7">
        <w:t xml:space="preserve"> </w:t>
      </w:r>
      <w:r>
        <w:t>din</w:t>
      </w:r>
      <w:r w:rsidR="00BA78D7">
        <w:t xml:space="preserve"> </w:t>
      </w:r>
      <w:r>
        <w:t>criză</w:t>
      </w:r>
      <w:r w:rsidR="00BA78D7">
        <w:t xml:space="preserve"> </w:t>
      </w:r>
      <w:r>
        <w:t>şi</w:t>
      </w:r>
      <w:r w:rsidR="00BA78D7">
        <w:t xml:space="preserve"> </w:t>
      </w:r>
      <w:r>
        <w:t>evitarea</w:t>
      </w:r>
      <w:r w:rsidR="00BA78D7">
        <w:t xml:space="preserve"> </w:t>
      </w:r>
      <w:r>
        <w:t>amplificării</w:t>
      </w:r>
      <w:r w:rsidR="00BA78D7">
        <w:t xml:space="preserve"> </w:t>
      </w:r>
      <w:r>
        <w:t>recesiunii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opri</w:t>
      </w:r>
      <w:r w:rsidR="00BA78D7">
        <w:t xml:space="preserve"> </w:t>
      </w:r>
      <w:r>
        <w:t>alunecarea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dezastru:</w:t>
      </w:r>
      <w:r w:rsidR="00BA78D7">
        <w:t xml:space="preserve"> </w:t>
      </w:r>
      <w:r>
        <w:t>e</w:t>
      </w:r>
      <w:r w:rsidR="00BA78D7">
        <w:t xml:space="preserve"> </w:t>
      </w:r>
      <w:r>
        <w:t>vorba</w:t>
      </w:r>
      <w:r w:rsidR="00BA78D7">
        <w:t xml:space="preserve"> </w:t>
      </w:r>
      <w:r>
        <w:t>despre</w:t>
      </w:r>
      <w:r w:rsidR="00BA78D7">
        <w:t xml:space="preserve"> </w:t>
      </w:r>
      <w:r>
        <w:t>„reuniunile</w:t>
      </w:r>
      <w:r w:rsidR="00BA78D7">
        <w:t xml:space="preserve"> </w:t>
      </w:r>
      <w:r>
        <w:t>de</w:t>
      </w:r>
      <w:r w:rsidR="00BA78D7">
        <w:t xml:space="preserve"> </w:t>
      </w:r>
      <w:r>
        <w:t>primăvară“</w:t>
      </w:r>
      <w:r w:rsidR="00BA78D7">
        <w:t xml:space="preserve"> </w:t>
      </w:r>
      <w:r>
        <w:t>ale</w:t>
      </w:r>
      <w:r w:rsidR="00BA78D7">
        <w:t xml:space="preserve"> </w:t>
      </w:r>
      <w:r>
        <w:t>Băncii</w:t>
      </w:r>
      <w:r w:rsidR="00BA78D7">
        <w:t xml:space="preserve"> </w:t>
      </w:r>
      <w:r>
        <w:t>Mondiale</w:t>
      </w:r>
      <w:r w:rsidR="00BA78D7">
        <w:t xml:space="preserve"> </w:t>
      </w:r>
      <w:r>
        <w:t>şi</w:t>
      </w:r>
      <w:r w:rsidR="00BA78D7">
        <w:t xml:space="preserve"> </w:t>
      </w:r>
      <w:r>
        <w:t>FMI</w:t>
      </w:r>
      <w:r w:rsidR="00BA78D7">
        <w:t xml:space="preserve"> </w:t>
      </w:r>
      <w:r>
        <w:t>17-19</w:t>
      </w:r>
      <w:r w:rsidR="00BA78D7">
        <w:t xml:space="preserve"> </w:t>
      </w:r>
      <w:r>
        <w:t>aprilie,</w:t>
      </w:r>
      <w:r w:rsidR="00BA78D7">
        <w:t xml:space="preserve"> </w:t>
      </w:r>
      <w:r>
        <w:t>iar</w:t>
      </w:r>
      <w:r w:rsidR="00BA78D7">
        <w:t xml:space="preserve"> </w:t>
      </w:r>
      <w:r>
        <w:t>miniştrii</w:t>
      </w:r>
      <w:r w:rsidR="00BA78D7">
        <w:t xml:space="preserve"> </w:t>
      </w:r>
      <w:r>
        <w:t>de</w:t>
      </w:r>
      <w:r w:rsidR="00BA78D7">
        <w:t xml:space="preserve"> </w:t>
      </w:r>
      <w:r>
        <w:t>finanţe</w:t>
      </w:r>
      <w:r w:rsidR="00BA78D7">
        <w:t xml:space="preserve"> </w:t>
      </w:r>
      <w:r>
        <w:t>din</w:t>
      </w:r>
      <w:r w:rsidR="00BA78D7">
        <w:t xml:space="preserve"> </w:t>
      </w:r>
      <w:r>
        <w:t>G20</w:t>
      </w:r>
      <w:r w:rsidR="00BA78D7">
        <w:t xml:space="preserve"> </w:t>
      </w:r>
      <w:r>
        <w:t>şi</w:t>
      </w:r>
      <w:r w:rsidR="00BA78D7">
        <w:t xml:space="preserve"> </w:t>
      </w:r>
      <w:r>
        <w:t>guvernatorii</w:t>
      </w:r>
      <w:r w:rsidR="00BA78D7">
        <w:t xml:space="preserve"> </w:t>
      </w:r>
      <w:r>
        <w:t>Băncilor</w:t>
      </w:r>
      <w:r w:rsidR="00BA78D7">
        <w:t xml:space="preserve"> </w:t>
      </w:r>
      <w:r>
        <w:t>centrale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întâlni</w:t>
      </w:r>
      <w:r w:rsidR="00BA78D7">
        <w:t xml:space="preserve"> </w:t>
      </w:r>
      <w:r>
        <w:t>avea</w:t>
      </w:r>
      <w:r w:rsidR="00BA78D7">
        <w:t xml:space="preserve"> </w:t>
      </w:r>
      <w:r>
        <w:t>pe</w:t>
      </w:r>
      <w:r w:rsidR="00BA78D7">
        <w:t xml:space="preserve"> </w:t>
      </w:r>
      <w:r>
        <w:t>15</w:t>
      </w:r>
      <w:r w:rsidR="00BA78D7">
        <w:t xml:space="preserve"> </w:t>
      </w:r>
      <w:r>
        <w:t>aprilie</w:t>
      </w:r>
      <w:r w:rsidR="008E73B9">
        <w:t xml:space="preserve">. </w:t>
      </w:r>
      <w:r>
        <w:t>Şi</w:t>
      </w:r>
      <w:r w:rsidR="00BA78D7">
        <w:t xml:space="preserve"> </w:t>
      </w:r>
      <w:r>
        <w:t>aici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altă</w:t>
      </w:r>
      <w:r w:rsidR="00BA78D7">
        <w:t xml:space="preserve"> </w:t>
      </w:r>
      <w:r>
        <w:t>dilemă</w:t>
      </w:r>
      <w:r w:rsidR="00BA78D7">
        <w:t xml:space="preserve"> </w:t>
      </w:r>
      <w:r>
        <w:t>deschisă</w:t>
      </w:r>
      <w:r w:rsidR="00BA78D7">
        <w:t xml:space="preserve"> </w:t>
      </w:r>
      <w:r>
        <w:t>şi</w:t>
      </w:r>
      <w:r w:rsidR="00BA78D7">
        <w:t xml:space="preserve"> </w:t>
      </w:r>
      <w:r>
        <w:t>deloc</w:t>
      </w:r>
      <w:r w:rsidR="00BA78D7">
        <w:t xml:space="preserve"> </w:t>
      </w:r>
      <w:r>
        <w:t>uşoară: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ajunge</w:t>
      </w:r>
      <w:r w:rsidR="00BA78D7">
        <w:t xml:space="preserve"> </w:t>
      </w:r>
      <w:r>
        <w:t>oare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acord</w:t>
      </w:r>
      <w:r w:rsidR="00BA78D7">
        <w:t xml:space="preserve"> </w:t>
      </w:r>
      <w:r>
        <w:t>pentru</w:t>
      </w:r>
      <w:r w:rsidR="00BA78D7">
        <w:t xml:space="preserve"> </w:t>
      </w:r>
      <w:r>
        <w:t>elaborarea</w:t>
      </w:r>
      <w:r w:rsidR="00BA78D7">
        <w:t xml:space="preserve"> </w:t>
      </w:r>
      <w:r>
        <w:t>unui</w:t>
      </w:r>
      <w:r w:rsidR="00BA78D7">
        <w:t xml:space="preserve"> </w:t>
      </w:r>
      <w:r>
        <w:t>model</w:t>
      </w:r>
      <w:r w:rsidR="00BA78D7">
        <w:t xml:space="preserve"> </w:t>
      </w:r>
      <w:r>
        <w:t>de</w:t>
      </w:r>
      <w:r w:rsidR="00BA78D7">
        <w:t xml:space="preserve"> </w:t>
      </w:r>
      <w:r>
        <w:t>ieşire</w:t>
      </w:r>
      <w:r w:rsidR="00BA78D7">
        <w:t xml:space="preserve"> </w:t>
      </w:r>
      <w:r>
        <w:t>din</w:t>
      </w:r>
      <w:r w:rsidR="00BA78D7">
        <w:t xml:space="preserve"> </w:t>
      </w:r>
      <w:r>
        <w:t>criză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unui</w:t>
      </w:r>
      <w:r w:rsidR="00BA78D7">
        <w:t xml:space="preserve"> </w:t>
      </w:r>
      <w:r>
        <w:t>model</w:t>
      </w:r>
      <w:r w:rsidR="00BA78D7">
        <w:t xml:space="preserve"> </w:t>
      </w:r>
      <w:r>
        <w:t>etapizat</w:t>
      </w:r>
      <w:r w:rsidR="00BA78D7">
        <w:t xml:space="preserve"> </w:t>
      </w:r>
      <w:r>
        <w:t>recomandat</w:t>
      </w:r>
      <w:r w:rsidR="00BA78D7">
        <w:t xml:space="preserve"> </w:t>
      </w:r>
      <w:r>
        <w:t>(modelul</w:t>
      </w:r>
      <w:r w:rsidR="00BA78D7">
        <w:t xml:space="preserve"> </w:t>
      </w:r>
      <w:r>
        <w:t>în</w:t>
      </w:r>
      <w:r w:rsidR="00BA78D7">
        <w:t xml:space="preserve"> </w:t>
      </w:r>
      <w:r>
        <w:t>„V“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„L“)?</w:t>
      </w:r>
      <w:r w:rsidR="00BA78D7">
        <w:t xml:space="preserve"> </w:t>
      </w:r>
      <w:r>
        <w:t>Dacă</w:t>
      </w:r>
      <w:r w:rsidR="00BA78D7">
        <w:t xml:space="preserve"> </w:t>
      </w:r>
      <w:r>
        <w:t>da,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credibilă</w:t>
      </w:r>
      <w:r w:rsidR="00BA78D7">
        <w:t xml:space="preserve"> </w:t>
      </w:r>
      <w:r>
        <w:t>perspectiva</w:t>
      </w:r>
      <w:r w:rsidR="00BA78D7">
        <w:t xml:space="preserve"> </w:t>
      </w:r>
      <w:r>
        <w:t>unei</w:t>
      </w:r>
      <w:r w:rsidR="00BA78D7">
        <w:t xml:space="preserve"> </w:t>
      </w:r>
      <w:r>
        <w:t>solidarităţi</w:t>
      </w:r>
      <w:r w:rsidR="00BA78D7">
        <w:t xml:space="preserve"> </w:t>
      </w:r>
      <w:r>
        <w:t>de</w:t>
      </w:r>
      <w:r w:rsidR="00BA78D7">
        <w:t xml:space="preserve"> </w:t>
      </w:r>
      <w:r>
        <w:t>acţiune</w:t>
      </w:r>
      <w:r w:rsidR="00BA78D7">
        <w:t xml:space="preserve"> </w:t>
      </w:r>
      <w:r>
        <w:t>a</w:t>
      </w:r>
      <w:r w:rsidR="00BA78D7">
        <w:t xml:space="preserve"> </w:t>
      </w:r>
      <w:r>
        <w:t>tuturor</w:t>
      </w:r>
      <w:r w:rsidR="00BA78D7">
        <w:t xml:space="preserve"> </w:t>
      </w:r>
      <w:r>
        <w:t>guvernelor</w:t>
      </w:r>
      <w:r w:rsidR="00BA78D7">
        <w:t xml:space="preserve"> </w:t>
      </w:r>
      <w:r>
        <w:t>din</w:t>
      </w:r>
      <w:r w:rsidR="00BA78D7">
        <w:t xml:space="preserve"> </w:t>
      </w:r>
      <w:r>
        <w:t>ţările</w:t>
      </w:r>
      <w:r w:rsidR="00BA78D7">
        <w:t xml:space="preserve"> </w:t>
      </w:r>
      <w:r>
        <w:t>cu</w:t>
      </w:r>
      <w:r w:rsidR="00BA78D7">
        <w:t xml:space="preserve"> </w:t>
      </w:r>
      <w:r>
        <w:t>economiile-motor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ale</w:t>
      </w:r>
      <w:r w:rsidR="00BA78D7">
        <w:t xml:space="preserve"> </w:t>
      </w:r>
      <w:r>
        <w:t>planetei?</w:t>
      </w:r>
      <w:r w:rsidR="00BA78D7">
        <w:t xml:space="preserve"> </w:t>
      </w:r>
      <w:r>
        <w:t>Varianta</w:t>
      </w:r>
      <w:r w:rsidR="00BA78D7">
        <w:t xml:space="preserve"> </w:t>
      </w:r>
      <w:r>
        <w:t>de</w:t>
      </w:r>
      <w:r w:rsidR="00BA78D7">
        <w:t xml:space="preserve"> </w:t>
      </w:r>
      <w:r>
        <w:t>schimb</w:t>
      </w:r>
      <w:r w:rsidR="00BA78D7">
        <w:t xml:space="preserve"> </w:t>
      </w:r>
      <w:r>
        <w:t>fiind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riscantă</w:t>
      </w:r>
      <w:r w:rsidR="00BA78D7">
        <w:t xml:space="preserve"> </w:t>
      </w:r>
      <w:r>
        <w:t>şi</w:t>
      </w:r>
      <w:r w:rsidR="00BA78D7">
        <w:t xml:space="preserve"> </w:t>
      </w:r>
      <w:r>
        <w:t>dramatică</w:t>
      </w:r>
      <w:r w:rsidR="00BA78D7">
        <w:t xml:space="preserve"> </w:t>
      </w:r>
      <w:r>
        <w:t>dar</w:t>
      </w:r>
      <w:r w:rsidR="00BA78D7">
        <w:t xml:space="preserve"> </w:t>
      </w:r>
      <w:r>
        <w:t>care</w:t>
      </w:r>
      <w:r w:rsidR="00BA78D7">
        <w:t xml:space="preserve"> </w:t>
      </w:r>
      <w:r>
        <w:t>prezintă</w:t>
      </w:r>
      <w:r w:rsidR="00BA78D7">
        <w:t xml:space="preserve"> </w:t>
      </w:r>
      <w:r>
        <w:t>„avantajul</w:t>
      </w:r>
      <w:r w:rsidR="00BA78D7">
        <w:t xml:space="preserve"> </w:t>
      </w:r>
      <w:r>
        <w:t>supravieţuirii</w:t>
      </w:r>
      <w:r w:rsidR="00BA78D7">
        <w:t xml:space="preserve"> </w:t>
      </w:r>
      <w:r>
        <w:t>garantate</w:t>
      </w:r>
      <w:r w:rsidR="00BA78D7">
        <w:t xml:space="preserve"> </w:t>
      </w:r>
      <w:r>
        <w:t>la</w:t>
      </w:r>
      <w:r w:rsidR="00BA78D7">
        <w:t xml:space="preserve"> </w:t>
      </w:r>
      <w:r>
        <w:t>scară</w:t>
      </w:r>
      <w:r w:rsidR="00BA78D7">
        <w:t xml:space="preserve"> </w:t>
      </w:r>
      <w:r>
        <w:t>mică“,</w:t>
      </w:r>
      <w:r w:rsidR="00BA78D7">
        <w:t xml:space="preserve"> </w:t>
      </w:r>
      <w:r>
        <w:t>adică</w:t>
      </w:r>
      <w:r w:rsidR="00BA78D7">
        <w:t xml:space="preserve"> </w:t>
      </w:r>
      <w:r>
        <w:t>măsuri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populist</w:t>
      </w:r>
      <w:r w:rsidR="00BA78D7">
        <w:t xml:space="preserve"> </w:t>
      </w:r>
      <w:r>
        <w:t>şi</w:t>
      </w:r>
      <w:r w:rsidR="00BA78D7">
        <w:t xml:space="preserve"> </w:t>
      </w:r>
      <w:r>
        <w:t>valoare</w:t>
      </w:r>
      <w:r w:rsidR="00BA78D7">
        <w:t xml:space="preserve"> </w:t>
      </w:r>
      <w:r>
        <w:t>electorală</w:t>
      </w:r>
      <w:r w:rsidR="00BA78D7">
        <w:t xml:space="preserve"> </w:t>
      </w:r>
      <w:r>
        <w:t>vizând,</w:t>
      </w:r>
      <w:r w:rsidR="00BA78D7">
        <w:t xml:space="preserve"> </w:t>
      </w:r>
      <w:r>
        <w:t>cu</w:t>
      </w:r>
      <w:r w:rsidR="00BA78D7">
        <w:t xml:space="preserve"> </w:t>
      </w:r>
      <w:r>
        <w:t>orice</w:t>
      </w:r>
      <w:r w:rsidR="00BA78D7">
        <w:t xml:space="preserve"> </w:t>
      </w:r>
      <w:r>
        <w:t>risc,</w:t>
      </w:r>
      <w:r w:rsidR="00BA78D7">
        <w:t xml:space="preserve"> </w:t>
      </w:r>
      <w:r>
        <w:t>reluarea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BA78D7">
        <w:t xml:space="preserve"> </w:t>
      </w:r>
      <w:r>
        <w:t>şi</w:t>
      </w:r>
      <w:r w:rsidR="00BA78D7">
        <w:t xml:space="preserve"> </w:t>
      </w:r>
      <w:r>
        <w:t>scăderea</w:t>
      </w:r>
      <w:r w:rsidR="00BA78D7">
        <w:t xml:space="preserve"> </w:t>
      </w:r>
      <w:r>
        <w:t>nivelului</w:t>
      </w:r>
      <w:r w:rsidR="00BA78D7">
        <w:t xml:space="preserve"> </w:t>
      </w:r>
      <w:r>
        <w:t>şomajului</w:t>
      </w:r>
      <w:r w:rsidR="008E73B9">
        <w:t xml:space="preserve">. </w:t>
      </w:r>
      <w:r>
        <w:t>Necunoscuta</w:t>
      </w:r>
      <w:r w:rsidR="00BA78D7">
        <w:t xml:space="preserve"> </w:t>
      </w:r>
      <w:r>
        <w:t>centrală</w:t>
      </w:r>
      <w:r w:rsidR="00BA78D7">
        <w:t xml:space="preserve"> </w:t>
      </w:r>
      <w:r>
        <w:t>a</w:t>
      </w:r>
      <w:r w:rsidR="00BA78D7">
        <w:t xml:space="preserve"> </w:t>
      </w:r>
      <w:r>
        <w:t>acestei</w:t>
      </w:r>
      <w:r w:rsidR="00BA78D7">
        <w:t xml:space="preserve"> </w:t>
      </w:r>
      <w:r>
        <w:t>discuţii</w:t>
      </w:r>
      <w:r w:rsidR="00BA78D7">
        <w:t xml:space="preserve"> </w:t>
      </w:r>
      <w:r>
        <w:t>stă</w:t>
      </w:r>
      <w:r w:rsidR="00BA78D7">
        <w:t xml:space="preserve"> </w:t>
      </w:r>
      <w:r>
        <w:t>în</w:t>
      </w:r>
      <w:r w:rsidR="00BA78D7">
        <w:t xml:space="preserve"> </w:t>
      </w:r>
      <w:r>
        <w:t>evaluarea</w:t>
      </w:r>
      <w:r w:rsidR="00BA78D7">
        <w:t xml:space="preserve"> </w:t>
      </w:r>
      <w:r>
        <w:t>duratei</w:t>
      </w:r>
      <w:r w:rsidR="00BA78D7">
        <w:t xml:space="preserve"> </w:t>
      </w:r>
      <w:r>
        <w:t>reale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8E73B9">
        <w:t xml:space="preserve">. </w:t>
      </w:r>
      <w:r>
        <w:t>Sigur</w:t>
      </w:r>
      <w:r w:rsidR="00BA78D7">
        <w:t xml:space="preserve"> </w:t>
      </w:r>
      <w:r>
        <w:t>că</w:t>
      </w:r>
      <w:r w:rsidR="00BA78D7">
        <w:t xml:space="preserve"> </w:t>
      </w:r>
      <w:r>
        <w:t>principala</w:t>
      </w:r>
      <w:r w:rsidR="00BA78D7">
        <w:t xml:space="preserve"> </w:t>
      </w:r>
      <w:r>
        <w:t>variantă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pe</w:t>
      </w:r>
      <w:r w:rsidR="00BA78D7">
        <w:t xml:space="preserve"> </w:t>
      </w:r>
      <w:r>
        <w:t>faptul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două-trei</w:t>
      </w:r>
      <w:r w:rsidR="00BA78D7">
        <w:t xml:space="preserve"> </w:t>
      </w:r>
      <w:r>
        <w:t>luni,</w:t>
      </w:r>
      <w:r w:rsidR="00BA78D7">
        <w:t xml:space="preserve"> </w:t>
      </w:r>
      <w:r>
        <w:t>poate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târziu</w:t>
      </w:r>
      <w:r w:rsidR="00BA78D7">
        <w:t xml:space="preserve"> </w:t>
      </w:r>
      <w:r>
        <w:t>sfârşitul</w:t>
      </w:r>
      <w:r w:rsidR="00BA78D7">
        <w:t xml:space="preserve"> </w:t>
      </w:r>
      <w:r>
        <w:t>anului,</w:t>
      </w:r>
      <w:r w:rsidR="00BA78D7">
        <w:t xml:space="preserve"> </w:t>
      </w:r>
      <w:r>
        <w:t>va</w:t>
      </w:r>
      <w:r w:rsidR="00BA78D7">
        <w:t xml:space="preserve"> </w:t>
      </w:r>
      <w:r>
        <w:t>exista</w:t>
      </w:r>
      <w:r w:rsidR="00BA78D7">
        <w:t xml:space="preserve"> </w:t>
      </w:r>
      <w:r>
        <w:t>pe</w:t>
      </w:r>
      <w:r w:rsidR="00BA78D7">
        <w:t xml:space="preserve"> </w:t>
      </w:r>
      <w:r>
        <w:t>piaţă</w:t>
      </w:r>
      <w:r w:rsidR="00BA78D7">
        <w:t xml:space="preserve"> </w:t>
      </w:r>
      <w:r>
        <w:t>atât</w:t>
      </w:r>
      <w:r w:rsidR="00BA78D7">
        <w:t xml:space="preserve"> </w:t>
      </w:r>
      <w:r>
        <w:t>vaccinul,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tratamentul</w:t>
      </w:r>
      <w:r w:rsidR="00BA78D7">
        <w:t xml:space="preserve"> </w:t>
      </w:r>
      <w:r>
        <w:t>pentru</w:t>
      </w:r>
      <w:r w:rsidR="00BA78D7">
        <w:t xml:space="preserve"> </w:t>
      </w:r>
      <w:r>
        <w:t>COVD-19</w:t>
      </w:r>
      <w:r w:rsidR="008E73B9">
        <w:t xml:space="preserve">. </w:t>
      </w:r>
      <w:r>
        <w:t>în</w:t>
      </w:r>
      <w:r w:rsidR="00BA78D7">
        <w:t xml:space="preserve"> </w:t>
      </w:r>
      <w:r>
        <w:t>principiu,</w:t>
      </w:r>
      <w:r w:rsidR="00BA78D7">
        <w:t xml:space="preserve"> </w:t>
      </w:r>
      <w:r>
        <w:t>spun</w:t>
      </w:r>
      <w:r w:rsidR="00BA78D7">
        <w:t xml:space="preserve"> </w:t>
      </w:r>
      <w:r>
        <w:t>experţii,</w:t>
      </w:r>
      <w:r w:rsidR="00BA78D7">
        <w:t xml:space="preserve"> </w:t>
      </w:r>
      <w:r>
        <w:t>adoptând</w:t>
      </w:r>
      <w:r w:rsidR="00BA78D7">
        <w:t xml:space="preserve"> </w:t>
      </w:r>
      <w:r>
        <w:t>încă</w:t>
      </w:r>
      <w:r w:rsidR="00BA78D7">
        <w:t xml:space="preserve"> </w:t>
      </w:r>
      <w:r>
        <w:t>de</w:t>
      </w:r>
      <w:r w:rsidR="00BA78D7">
        <w:t xml:space="preserve"> </w:t>
      </w:r>
      <w:r>
        <w:t>acum</w:t>
      </w:r>
      <w:r w:rsidR="00BA78D7">
        <w:t xml:space="preserve"> </w:t>
      </w:r>
      <w:r>
        <w:t>măsuri</w:t>
      </w:r>
      <w:r w:rsidR="00BA78D7">
        <w:t xml:space="preserve"> </w:t>
      </w:r>
      <w:r>
        <w:t>riguroase</w:t>
      </w:r>
      <w:r w:rsidR="00BA78D7">
        <w:t xml:space="preserve"> </w:t>
      </w:r>
      <w:r>
        <w:t>de</w:t>
      </w:r>
      <w:r w:rsidR="00BA78D7">
        <w:t xml:space="preserve"> </w:t>
      </w:r>
      <w:r>
        <w:t>ordin</w:t>
      </w:r>
      <w:r w:rsidR="00BA78D7">
        <w:t xml:space="preserve"> </w:t>
      </w:r>
      <w:r>
        <w:t>financiar,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posibil</w:t>
      </w:r>
      <w:r w:rsidR="00BA78D7">
        <w:t xml:space="preserve"> </w:t>
      </w:r>
      <w:r>
        <w:t>ca</w:t>
      </w:r>
      <w:r w:rsidR="00BA78D7">
        <w:t xml:space="preserve"> </w:t>
      </w:r>
      <w:r>
        <w:t>ţările</w:t>
      </w:r>
      <w:r w:rsidR="00BA78D7">
        <w:t xml:space="preserve"> </w:t>
      </w:r>
      <w:r>
        <w:t>dezvoltate</w:t>
      </w:r>
      <w:r w:rsidR="00BA78D7">
        <w:t xml:space="preserve"> </w:t>
      </w:r>
      <w:r>
        <w:t>să</w:t>
      </w:r>
      <w:r w:rsidR="00BA78D7">
        <w:t xml:space="preserve"> </w:t>
      </w:r>
      <w:r>
        <w:t>reziste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asigure</w:t>
      </w:r>
      <w:r w:rsidR="00BA78D7">
        <w:t xml:space="preserve"> </w:t>
      </w:r>
      <w:r>
        <w:t>injectarea</w:t>
      </w:r>
      <w:r w:rsidR="00BA78D7">
        <w:t xml:space="preserve"> </w:t>
      </w:r>
      <w:r>
        <w:t>pe</w:t>
      </w:r>
      <w:r w:rsidR="00BA78D7">
        <w:t xml:space="preserve"> </w:t>
      </w:r>
      <w:r>
        <w:t>piaţele</w:t>
      </w:r>
      <w:r w:rsidR="00BA78D7">
        <w:t xml:space="preserve"> </w:t>
      </w:r>
      <w:r>
        <w:t>naţionale</w:t>
      </w:r>
      <w:r w:rsidR="00BA78D7">
        <w:t xml:space="preserve"> </w:t>
      </w:r>
      <w:r>
        <w:t>a</w:t>
      </w:r>
      <w:r w:rsidR="00BA78D7">
        <w:t xml:space="preserve"> </w:t>
      </w:r>
      <w:r>
        <w:t>sumelor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ajutorarea</w:t>
      </w:r>
      <w:r w:rsidR="00BA78D7">
        <w:t xml:space="preserve"> </w:t>
      </w:r>
      <w:r>
        <w:t>companiilor</w:t>
      </w:r>
      <w:r w:rsidR="00BA78D7">
        <w:t xml:space="preserve"> </w:t>
      </w:r>
      <w:r>
        <w:t>mici,</w:t>
      </w:r>
      <w:r w:rsidR="00BA78D7">
        <w:t xml:space="preserve"> </w:t>
      </w:r>
      <w:r>
        <w:t>medii</w:t>
      </w:r>
      <w:r w:rsidR="00BA78D7">
        <w:t xml:space="preserve"> </w:t>
      </w:r>
      <w:r>
        <w:t>şi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micşora</w:t>
      </w:r>
      <w:r w:rsidR="00BA78D7">
        <w:t xml:space="preserve"> </w:t>
      </w:r>
      <w:r>
        <w:t>cumva</w:t>
      </w:r>
      <w:r w:rsidR="00BA78D7">
        <w:t xml:space="preserve"> </w:t>
      </w:r>
      <w:r>
        <w:t>efectele</w:t>
      </w:r>
      <w:r w:rsidR="00BA78D7">
        <w:t xml:space="preserve"> </w:t>
      </w:r>
      <w:r>
        <w:t>loviturilor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primesc</w:t>
      </w:r>
      <w:r w:rsidR="00BA78D7">
        <w:t xml:space="preserve"> </w:t>
      </w:r>
      <w:r>
        <w:t>în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8E73B9">
        <w:t xml:space="preserve">. </w:t>
      </w:r>
      <w:r>
        <w:t>de</w:t>
      </w:r>
      <w:r w:rsidR="00BA78D7">
        <w:t xml:space="preserve"> </w:t>
      </w:r>
      <w:r>
        <w:t>acum</w:t>
      </w:r>
      <w:r w:rsidR="008E73B9">
        <w:t xml:space="preserve">. </w:t>
      </w:r>
      <w:r>
        <w:t>Dar</w:t>
      </w:r>
      <w:r w:rsidR="00BA78D7">
        <w:t xml:space="preserve"> </w:t>
      </w:r>
      <w:r>
        <w:t>nimeni</w:t>
      </w:r>
      <w:r w:rsidR="00BA78D7">
        <w:t xml:space="preserve"> </w:t>
      </w:r>
      <w:r>
        <w:t>nu</w:t>
      </w:r>
      <w:r w:rsidR="00BA78D7">
        <w:t xml:space="preserve"> </w:t>
      </w:r>
      <w:r>
        <w:t>ştie</w:t>
      </w:r>
      <w:r w:rsidR="00BA78D7">
        <w:t xml:space="preserve"> </w:t>
      </w:r>
      <w:r>
        <w:t>să</w:t>
      </w:r>
      <w:r w:rsidR="00BA78D7">
        <w:t xml:space="preserve"> </w:t>
      </w:r>
      <w:r>
        <w:t>evalueze,</w:t>
      </w:r>
      <w:r w:rsidR="00BA78D7">
        <w:t xml:space="preserve"> </w:t>
      </w:r>
      <w:r>
        <w:t>nici</w:t>
      </w:r>
      <w:r w:rsidR="00BA78D7">
        <w:t xml:space="preserve"> </w:t>
      </w:r>
      <w:r>
        <w:t>măcar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aproximaţie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considerată</w:t>
      </w:r>
      <w:r w:rsidR="00BA78D7">
        <w:t xml:space="preserve"> </w:t>
      </w:r>
      <w:r>
        <w:t>realistă,</w:t>
      </w:r>
      <w:r w:rsidR="00BA78D7">
        <w:t xml:space="preserve"> </w:t>
      </w:r>
      <w:r>
        <w:t>cum</w:t>
      </w:r>
      <w:r w:rsidR="00BA78D7">
        <w:t xml:space="preserve"> </w:t>
      </w:r>
      <w:r>
        <w:t>va</w:t>
      </w:r>
      <w:r w:rsidR="00BA78D7">
        <w:t xml:space="preserve"> </w:t>
      </w:r>
      <w:r>
        <w:t>arăta,</w:t>
      </w:r>
      <w:r w:rsidR="00BA78D7">
        <w:t xml:space="preserve">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lastRenderedPageBreak/>
        <w:t>ţări,</w:t>
      </w:r>
      <w:r w:rsidR="00BA78D7">
        <w:t xml:space="preserve"> </w:t>
      </w:r>
      <w:r>
        <w:t>economia</w:t>
      </w:r>
      <w:r w:rsidR="00BA78D7">
        <w:t xml:space="preserve"> </w:t>
      </w:r>
      <w:r>
        <w:t>post-pandemie,</w:t>
      </w:r>
      <w:r w:rsidR="00BA78D7">
        <w:t xml:space="preserve"> </w:t>
      </w:r>
      <w:r>
        <w:t>care</w:t>
      </w:r>
      <w:r w:rsidR="00BA78D7">
        <w:t xml:space="preserve"> </w:t>
      </w:r>
      <w:r>
        <w:t>anume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vor</w:t>
      </w:r>
      <w:r w:rsidR="00BA78D7">
        <w:t xml:space="preserve"> </w:t>
      </w:r>
      <w:r>
        <w:t>funcţiona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şi</w:t>
      </w:r>
      <w:r w:rsidR="00BA78D7">
        <w:t xml:space="preserve"> </w:t>
      </w:r>
      <w:r>
        <w:t>ce</w:t>
      </w:r>
      <w:r w:rsidR="00BA78D7">
        <w:t xml:space="preserve"> </w:t>
      </w:r>
      <w:r>
        <w:t>va</w:t>
      </w:r>
      <w:r w:rsidR="00BA78D7">
        <w:t xml:space="preserve"> </w:t>
      </w:r>
      <w:r>
        <w:t>rămâne</w:t>
      </w:r>
      <w:r w:rsidR="00BA78D7">
        <w:t xml:space="preserve"> </w:t>
      </w:r>
      <w:r>
        <w:t>închis</w:t>
      </w:r>
      <w:r w:rsidR="008E73B9">
        <w:t xml:space="preserve">. </w:t>
      </w:r>
      <w:r>
        <w:t>Şi</w:t>
      </w:r>
      <w:r w:rsidR="00BA78D7">
        <w:t xml:space="preserve"> </w:t>
      </w:r>
      <w:r>
        <w:t>asta</w:t>
      </w:r>
      <w:r w:rsidR="00BA78D7">
        <w:t xml:space="preserve"> </w:t>
      </w:r>
      <w:r>
        <w:t>complică</w:t>
      </w:r>
      <w:r w:rsidR="00BA78D7">
        <w:t xml:space="preserve"> </w:t>
      </w:r>
      <w:r>
        <w:t>enorm</w:t>
      </w:r>
      <w:r w:rsidR="00BA78D7">
        <w:t xml:space="preserve"> </w:t>
      </w:r>
      <w:r>
        <w:t>ecuaţia</w:t>
      </w:r>
      <w:r w:rsidR="00BA78D7">
        <w:t xml:space="preserve"> </w:t>
      </w:r>
      <w:r>
        <w:t>de</w:t>
      </w:r>
      <w:r w:rsidR="00BA78D7">
        <w:t xml:space="preserve"> </w:t>
      </w:r>
      <w:r>
        <w:t>supravieţuire</w:t>
      </w:r>
      <w:r w:rsidR="00BA78D7">
        <w:t xml:space="preserve"> </w:t>
      </w:r>
      <w:r>
        <w:t>în</w:t>
      </w:r>
      <w:r w:rsidR="00BA78D7">
        <w:t xml:space="preserve"> </w:t>
      </w:r>
      <w:r>
        <w:t>ţările</w:t>
      </w:r>
      <w:r w:rsidR="00BA78D7">
        <w:t xml:space="preserve"> </w:t>
      </w:r>
      <w:r>
        <w:t>din</w:t>
      </w:r>
      <w:r w:rsidR="00BA78D7">
        <w:t xml:space="preserve"> </w:t>
      </w:r>
      <w:r>
        <w:t>următorul</w:t>
      </w:r>
      <w:r w:rsidR="00BA78D7">
        <w:t xml:space="preserve"> </w:t>
      </w:r>
      <w:r>
        <w:t>cerc,</w:t>
      </w:r>
      <w:r w:rsidR="00BA78D7">
        <w:t xml:space="preserve"> </w:t>
      </w:r>
      <w:r>
        <w:t>cele</w:t>
      </w:r>
      <w:r w:rsidR="00BA78D7">
        <w:t xml:space="preserve"> </w:t>
      </w:r>
      <w:r>
        <w:t>care</w:t>
      </w:r>
      <w:r w:rsidR="00BA78D7">
        <w:t xml:space="preserve"> </w:t>
      </w:r>
      <w:r>
        <w:t>depind</w:t>
      </w:r>
      <w:r w:rsidR="00BA78D7">
        <w:t xml:space="preserve"> </w:t>
      </w:r>
      <w:r>
        <w:t>(câteodată</w:t>
      </w:r>
      <w:r w:rsidR="00BA78D7">
        <w:t xml:space="preserve"> </w:t>
      </w:r>
      <w:r>
        <w:t>în</w:t>
      </w:r>
      <w:r w:rsidR="00BA78D7">
        <w:t xml:space="preserve"> </w:t>
      </w:r>
      <w:r>
        <w:t>totalitate)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comenzilor</w:t>
      </w:r>
      <w:r w:rsidR="00BA78D7">
        <w:t xml:space="preserve"> </w:t>
      </w:r>
      <w:r>
        <w:t>de</w:t>
      </w:r>
      <w:r w:rsidR="00BA78D7">
        <w:t xml:space="preserve"> </w:t>
      </w:r>
      <w:r>
        <w:t>producţie</w:t>
      </w:r>
      <w:r w:rsidR="00BA78D7">
        <w:t xml:space="preserve"> </w:t>
      </w:r>
      <w:r>
        <w:t>sau</w:t>
      </w:r>
      <w:r w:rsidR="00BA78D7">
        <w:t xml:space="preserve"> </w:t>
      </w:r>
      <w:r>
        <w:t>materii</w:t>
      </w:r>
      <w:r w:rsidR="00BA78D7">
        <w:t xml:space="preserve"> </w:t>
      </w:r>
      <w:r>
        <w:t>prime</w:t>
      </w:r>
      <w:r w:rsidR="00BA78D7">
        <w:t xml:space="preserve"> </w:t>
      </w:r>
      <w:r>
        <w:t>lansate</w:t>
      </w:r>
      <w:r w:rsidR="00BA78D7">
        <w:t xml:space="preserve"> </w:t>
      </w:r>
      <w:r>
        <w:t>de</w:t>
      </w:r>
      <w:r w:rsidR="00BA78D7">
        <w:t xml:space="preserve"> </w:t>
      </w:r>
      <w:r>
        <w:t>ţările</w:t>
      </w:r>
      <w:r w:rsidR="00BA78D7">
        <w:t xml:space="preserve"> </w:t>
      </w:r>
      <w:r>
        <w:t>dezvoltate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ţări</w:t>
      </w:r>
      <w:r w:rsidR="00BA78D7">
        <w:t xml:space="preserve"> </w:t>
      </w:r>
      <w:r>
        <w:t>impactul</w:t>
      </w:r>
      <w:r w:rsidR="00BA78D7">
        <w:t xml:space="preserve"> </w:t>
      </w:r>
      <w:r>
        <w:t>este</w:t>
      </w:r>
      <w:r w:rsidR="00BA78D7">
        <w:t xml:space="preserve"> </w:t>
      </w:r>
      <w:r>
        <w:t>deja</w:t>
      </w:r>
      <w:r w:rsidR="00BA78D7">
        <w:t xml:space="preserve"> </w:t>
      </w:r>
      <w:r>
        <w:t>devastator:</w:t>
      </w:r>
      <w:r w:rsidR="00BA78D7">
        <w:t xml:space="preserve"> </w:t>
      </w:r>
      <w:r>
        <w:t>conform</w:t>
      </w:r>
      <w:r w:rsidR="00BA78D7">
        <w:t xml:space="preserve"> </w:t>
      </w:r>
      <w:r>
        <w:t>estimărilor</w:t>
      </w:r>
      <w:r w:rsidR="00BA78D7">
        <w:t xml:space="preserve"> </w:t>
      </w:r>
      <w:r>
        <w:t>ONU,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pandemiei,</w:t>
      </w:r>
      <w:r w:rsidR="00BA78D7">
        <w:t xml:space="preserve"> </w:t>
      </w:r>
      <w:r>
        <w:t>piaţa</w:t>
      </w:r>
      <w:r w:rsidR="00BA78D7">
        <w:t xml:space="preserve"> </w:t>
      </w:r>
      <w:r>
        <w:t>muncii</w:t>
      </w:r>
      <w:r w:rsidR="00BA78D7">
        <w:t xml:space="preserve"> </w:t>
      </w:r>
      <w:r>
        <w:t>din</w:t>
      </w:r>
      <w:r w:rsidR="00BA78D7">
        <w:t xml:space="preserve"> </w:t>
      </w:r>
      <w:r>
        <w:t>Africa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reduce</w:t>
      </w:r>
      <w:r w:rsidR="00BA78D7">
        <w:t xml:space="preserve"> </w:t>
      </w:r>
      <w:r>
        <w:t>la</w:t>
      </w:r>
      <w:r w:rsidR="00BA78D7">
        <w:t xml:space="preserve"> </w:t>
      </w:r>
      <w:r>
        <w:t>jumătate</w:t>
      </w:r>
      <w:r w:rsidR="008E73B9">
        <w:t xml:space="preserve">. </w:t>
      </w:r>
      <w:r>
        <w:t>În</w:t>
      </w:r>
      <w:r w:rsidR="00BA78D7">
        <w:t xml:space="preserve"> </w:t>
      </w:r>
      <w:r>
        <w:t>altă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lumii,</w:t>
      </w:r>
      <w:r w:rsidR="00BA78D7">
        <w:t xml:space="preserve"> </w:t>
      </w:r>
      <w:r>
        <w:t>în</w:t>
      </w:r>
      <w:r w:rsidR="00BA78D7">
        <w:t xml:space="preserve"> </w:t>
      </w:r>
      <w:r>
        <w:t>Bangladesh</w:t>
      </w:r>
      <w:r w:rsidR="00BA78D7">
        <w:t xml:space="preserve"> </w:t>
      </w:r>
      <w:r>
        <w:t>–</w:t>
      </w:r>
      <w:r w:rsidR="00BA78D7">
        <w:t xml:space="preserve"> </w:t>
      </w:r>
      <w:r>
        <w:t>notează</w:t>
      </w:r>
      <w:r w:rsidR="00BA78D7">
        <w:t xml:space="preserve"> </w:t>
      </w:r>
      <w:r>
        <w:t>raportul</w:t>
      </w:r>
      <w:r w:rsidR="00BA78D7">
        <w:t xml:space="preserve"> </w:t>
      </w:r>
      <w:r>
        <w:t>OXFAM</w:t>
      </w:r>
      <w:r w:rsidR="00BA78D7">
        <w:t xml:space="preserve"> </w:t>
      </w:r>
      <w:r>
        <w:t>–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textile</w:t>
      </w:r>
      <w:r w:rsidR="00BA78D7">
        <w:t xml:space="preserve"> </w:t>
      </w:r>
      <w:r>
        <w:t>au</w:t>
      </w:r>
      <w:r w:rsidR="00BA78D7">
        <w:t xml:space="preserve"> </w:t>
      </w:r>
      <w:r>
        <w:t>intrat</w:t>
      </w:r>
      <w:r w:rsidR="00BA78D7">
        <w:t xml:space="preserve"> </w:t>
      </w:r>
      <w:r>
        <w:t>acum</w:t>
      </w:r>
      <w:r w:rsidR="00BA78D7">
        <w:t xml:space="preserve"> </w:t>
      </w:r>
      <w:r>
        <w:t>în</w:t>
      </w:r>
      <w:r w:rsidR="00BA78D7">
        <w:t xml:space="preserve"> </w:t>
      </w:r>
      <w:r>
        <w:t>şomaj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anulării</w:t>
      </w:r>
      <w:r w:rsidR="00BA78D7">
        <w:t xml:space="preserve"> </w:t>
      </w:r>
      <w:r>
        <w:t>comenzilor</w:t>
      </w:r>
      <w:r w:rsidR="00BA78D7">
        <w:t xml:space="preserve"> </w:t>
      </w:r>
      <w:r>
        <w:t>din</w:t>
      </w:r>
      <w:r w:rsidR="00BA78D7">
        <w:t xml:space="preserve"> </w:t>
      </w:r>
      <w:r>
        <w:t>ţările</w:t>
      </w:r>
      <w:r w:rsidR="00BA78D7">
        <w:t xml:space="preserve"> </w:t>
      </w:r>
      <w:r>
        <w:t>dezvoltate</w:t>
      </w:r>
      <w:r w:rsidR="008E73B9">
        <w:t xml:space="preserve">. </w:t>
      </w:r>
      <w:r w:rsidR="00BA78D7">
        <w:t xml:space="preserve"> </w:t>
      </w:r>
      <w:r>
        <w:t>O</w:t>
      </w:r>
      <w:r w:rsidR="00BA78D7">
        <w:t xml:space="preserve"> </w:t>
      </w:r>
      <w:r>
        <w:t>asemenea</w:t>
      </w:r>
      <w:r w:rsidR="00BA78D7">
        <w:t xml:space="preserve"> </w:t>
      </w:r>
      <w:r>
        <w:t>prelungire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în</w:t>
      </w:r>
      <w:r w:rsidR="00BA78D7">
        <w:t xml:space="preserve"> </w:t>
      </w:r>
      <w:r>
        <w:t>criză</w:t>
      </w:r>
      <w:r w:rsidR="00BA78D7">
        <w:t xml:space="preserve"> </w:t>
      </w:r>
      <w:r>
        <w:t>economică</w:t>
      </w:r>
      <w:r w:rsidR="00BA78D7">
        <w:t xml:space="preserve"> </w:t>
      </w:r>
      <w:r>
        <w:t>plus</w:t>
      </w:r>
      <w:r w:rsidR="00BA78D7">
        <w:t xml:space="preserve"> </w:t>
      </w:r>
      <w:r>
        <w:t>una</w:t>
      </w:r>
      <w:r w:rsidR="00BA78D7">
        <w:t xml:space="preserve"> </w:t>
      </w:r>
      <w:r>
        <w:t>alimentară</w:t>
      </w:r>
      <w:r w:rsidR="00BA78D7">
        <w:t xml:space="preserve"> </w:t>
      </w:r>
      <w:r>
        <w:t>poate</w:t>
      </w:r>
      <w:r w:rsidR="00BA78D7">
        <w:t xml:space="preserve"> </w:t>
      </w:r>
      <w:r>
        <w:t>avea</w:t>
      </w:r>
      <w:r w:rsidR="00BA78D7">
        <w:t xml:space="preserve"> </w:t>
      </w:r>
      <w:r>
        <w:t>ca</w:t>
      </w:r>
      <w:r w:rsidR="00BA78D7">
        <w:t xml:space="preserve"> </w:t>
      </w:r>
      <w:r>
        <w:t>efect</w:t>
      </w:r>
      <w:r w:rsidR="00BA78D7">
        <w:t xml:space="preserve"> </w:t>
      </w:r>
      <w:r>
        <w:t>migraţii</w:t>
      </w:r>
      <w:r w:rsidR="00BA78D7">
        <w:t xml:space="preserve"> </w:t>
      </w:r>
      <w:r>
        <w:t>necontrolate</w:t>
      </w:r>
      <w:r w:rsidR="00BA78D7">
        <w:t xml:space="preserve"> </w:t>
      </w:r>
      <w:r>
        <w:t>şi</w:t>
      </w:r>
      <w:r w:rsidR="00BA78D7">
        <w:t xml:space="preserve"> </w:t>
      </w:r>
      <w:r>
        <w:t>masive,</w:t>
      </w:r>
      <w:r w:rsidR="00BA78D7">
        <w:t xml:space="preserve"> </w:t>
      </w:r>
      <w:r>
        <w:t>o</w:t>
      </w:r>
      <w:r w:rsidR="00BA78D7">
        <w:t xml:space="preserve"> </w:t>
      </w:r>
      <w:r>
        <w:t>„migraţie</w:t>
      </w:r>
      <w:r w:rsidR="00BA78D7">
        <w:t xml:space="preserve"> </w:t>
      </w:r>
      <w:r>
        <w:t>a</w:t>
      </w:r>
      <w:r w:rsidR="00BA78D7">
        <w:t xml:space="preserve"> </w:t>
      </w:r>
      <w:r>
        <w:t>sărăciei</w:t>
      </w:r>
      <w:r w:rsidR="00BA78D7">
        <w:t xml:space="preserve"> </w:t>
      </w:r>
      <w:r>
        <w:t>extreme“</w:t>
      </w:r>
      <w:r w:rsidR="00BA78D7">
        <w:t xml:space="preserve"> </w:t>
      </w:r>
      <w:r>
        <w:t>de</w:t>
      </w:r>
      <w:r w:rsidR="00BA78D7">
        <w:t xml:space="preserve"> </w:t>
      </w:r>
      <w:r>
        <w:t>dimensiuni</w:t>
      </w:r>
      <w:r w:rsidR="00BA78D7">
        <w:t xml:space="preserve"> </w:t>
      </w:r>
      <w:r>
        <w:t>cum</w:t>
      </w:r>
      <w:r w:rsidR="00BA78D7">
        <w:t xml:space="preserve"> </w:t>
      </w:r>
      <w:r>
        <w:t>nu</w:t>
      </w:r>
      <w:r w:rsidR="00BA78D7">
        <w:t xml:space="preserve"> </w:t>
      </w:r>
      <w:r>
        <w:t>am</w:t>
      </w:r>
      <w:r w:rsidR="00BA78D7">
        <w:t xml:space="preserve"> </w:t>
      </w:r>
      <w:r>
        <w:t>mai</w:t>
      </w:r>
      <w:r w:rsidR="00BA78D7">
        <w:t xml:space="preserve"> </w:t>
      </w:r>
      <w:r>
        <w:t>văzut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8E73B9">
        <w:t xml:space="preserve">. </w:t>
      </w:r>
      <w:r>
        <w:t>Unde</w:t>
      </w:r>
      <w:r w:rsidR="00BA78D7">
        <w:t xml:space="preserve"> </w:t>
      </w:r>
      <w:r>
        <w:t>mi</w:t>
      </w:r>
      <w:r w:rsidR="00BA78D7">
        <w:t xml:space="preserve"> </w:t>
      </w:r>
      <w:r>
        <w:t>se</w:t>
      </w:r>
      <w:r w:rsidR="00BA78D7">
        <w:t xml:space="preserve"> </w:t>
      </w:r>
      <w:r>
        <w:t>pare</w:t>
      </w:r>
      <w:r w:rsidR="00BA78D7">
        <w:t xml:space="preserve"> </w:t>
      </w:r>
      <w:r>
        <w:t>că</w:t>
      </w:r>
      <w:r w:rsidR="00BA78D7">
        <w:t xml:space="preserve"> </w:t>
      </w:r>
      <w:r>
        <w:t>OXFAM</w:t>
      </w:r>
      <w:r w:rsidR="00BA78D7">
        <w:t xml:space="preserve"> </w:t>
      </w:r>
      <w:r>
        <w:t>are</w:t>
      </w:r>
      <w:r w:rsidR="00BA78D7">
        <w:t xml:space="preserve"> </w:t>
      </w:r>
      <w:r>
        <w:t>dreptate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referă</w:t>
      </w:r>
      <w:r w:rsidR="00BA78D7">
        <w:t xml:space="preserve"> </w:t>
      </w:r>
      <w:r>
        <w:t>la</w:t>
      </w:r>
      <w:r w:rsidR="00BA78D7">
        <w:t xml:space="preserve"> </w:t>
      </w:r>
      <w:r>
        <w:t>criza</w:t>
      </w:r>
      <w:r w:rsidR="00BA78D7">
        <w:t xml:space="preserve"> </w:t>
      </w:r>
      <w:r>
        <w:t>din</w:t>
      </w:r>
      <w:r w:rsidR="00BA78D7">
        <w:t xml:space="preserve"> </w:t>
      </w:r>
      <w:r>
        <w:t>2008:</w:t>
      </w:r>
      <w:r w:rsidR="00BA78D7">
        <w:t xml:space="preserve"> </w:t>
      </w:r>
      <w:r>
        <w:t>„Guvernele</w:t>
      </w:r>
      <w:r w:rsidR="00BA78D7">
        <w:t xml:space="preserve"> </w:t>
      </w:r>
      <w:r>
        <w:t>trebuie</w:t>
      </w:r>
      <w:r w:rsidR="00BA78D7">
        <w:t xml:space="preserve"> </w:t>
      </w:r>
      <w:r>
        <w:t>neapărat</w:t>
      </w:r>
      <w:r w:rsidR="00BA78D7">
        <w:t xml:space="preserve"> </w:t>
      </w:r>
      <w:r>
        <w:t>să</w:t>
      </w:r>
      <w:r w:rsidR="00BA78D7">
        <w:t xml:space="preserve"> </w:t>
      </w:r>
      <w:r>
        <w:t>reţină</w:t>
      </w:r>
      <w:r w:rsidR="00BA78D7">
        <w:t xml:space="preserve"> </w:t>
      </w:r>
      <w:r>
        <w:t>lecţiile</w:t>
      </w:r>
      <w:r w:rsidR="00BA78D7">
        <w:t xml:space="preserve"> </w:t>
      </w:r>
      <w:r>
        <w:t>crizei</w:t>
      </w:r>
      <w:r w:rsidR="00BA78D7">
        <w:t xml:space="preserve"> </w:t>
      </w:r>
      <w:r>
        <w:t>financiare</w:t>
      </w:r>
      <w:r w:rsidR="00BA78D7">
        <w:t xml:space="preserve"> </w:t>
      </w:r>
      <w:r>
        <w:t>din</w:t>
      </w:r>
      <w:r w:rsidR="00BA78D7">
        <w:t xml:space="preserve"> </w:t>
      </w:r>
      <w:r>
        <w:t>2008</w:t>
      </w:r>
      <w:r w:rsidR="00BA78D7">
        <w:t xml:space="preserve"> </w:t>
      </w:r>
      <w:r>
        <w:t>când</w:t>
      </w:r>
      <w:r w:rsidR="00BA78D7">
        <w:t xml:space="preserve"> </w:t>
      </w:r>
      <w:r>
        <w:t>salvarea</w:t>
      </w:r>
      <w:r w:rsidR="00BA78D7">
        <w:t xml:space="preserve"> </w:t>
      </w:r>
      <w:r>
        <w:t>băncilor</w:t>
      </w:r>
      <w:r w:rsidR="00BA78D7">
        <w:t xml:space="preserve"> </w:t>
      </w:r>
      <w:r>
        <w:t>şi</w:t>
      </w:r>
      <w:r w:rsidR="00BA78D7">
        <w:t xml:space="preserve"> </w:t>
      </w:r>
      <w:r>
        <w:t>companiilor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finanţată</w:t>
      </w:r>
      <w:r w:rsidR="00BA78D7">
        <w:t xml:space="preserve"> </w:t>
      </w:r>
      <w:r>
        <w:t>din</w:t>
      </w:r>
      <w:r w:rsidR="00BA78D7">
        <w:t xml:space="preserve"> </w:t>
      </w:r>
      <w:r>
        <w:t>buzunarul</w:t>
      </w:r>
      <w:r w:rsidR="00BA78D7">
        <w:t xml:space="preserve"> </w:t>
      </w:r>
      <w:r>
        <w:t>cetăţenilor:</w:t>
      </w:r>
      <w:r w:rsidR="00BA78D7">
        <w:t xml:space="preserve"> </w:t>
      </w:r>
      <w:r>
        <w:t>criza</w:t>
      </w:r>
      <w:r w:rsidR="00BA78D7">
        <w:t xml:space="preserve"> </w:t>
      </w:r>
      <w:r>
        <w:t>i-a</w:t>
      </w:r>
      <w:r w:rsidR="00BA78D7">
        <w:t xml:space="preserve"> </w:t>
      </w:r>
      <w:r>
        <w:t>costat</w:t>
      </w:r>
      <w:r w:rsidR="00BA78D7">
        <w:t xml:space="preserve"> </w:t>
      </w:r>
      <w:r>
        <w:t>pierderea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oprirea</w:t>
      </w:r>
      <w:r w:rsidR="00BA78D7">
        <w:t xml:space="preserve"> </w:t>
      </w:r>
      <w:r>
        <w:t>creşterilor</w:t>
      </w:r>
      <w:r w:rsidR="00BA78D7">
        <w:t xml:space="preserve"> </w:t>
      </w:r>
      <w:r>
        <w:t>salariale</w:t>
      </w:r>
      <w:r w:rsidR="00BA78D7">
        <w:t xml:space="preserve"> </w:t>
      </w:r>
      <w:r>
        <w:t>şi</w:t>
      </w:r>
      <w:r w:rsidR="00BA78D7">
        <w:t xml:space="preserve"> </w:t>
      </w:r>
      <w:r>
        <w:t>tăieri</w:t>
      </w:r>
      <w:r w:rsidR="00BA78D7">
        <w:t xml:space="preserve"> </w:t>
      </w:r>
      <w:r>
        <w:t>masive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unor</w:t>
      </w:r>
      <w:r w:rsidR="00BA78D7">
        <w:t xml:space="preserve"> </w:t>
      </w:r>
      <w:r>
        <w:t>sectoare</w:t>
      </w:r>
      <w:r w:rsidR="00BA78D7">
        <w:t xml:space="preserve"> </w:t>
      </w:r>
      <w:r>
        <w:t>esenţiale</w:t>
      </w:r>
      <w:r w:rsidR="00BA78D7">
        <w:t xml:space="preserve"> </w:t>
      </w:r>
      <w:r>
        <w:t>precum</w:t>
      </w:r>
      <w:r w:rsidR="00BA78D7">
        <w:t xml:space="preserve"> </w:t>
      </w:r>
      <w:r>
        <w:t>sănătatea</w:t>
      </w:r>
      <w:r w:rsidR="008E73B9">
        <w:t xml:space="preserve">. </w:t>
      </w:r>
      <w:r>
        <w:t>Planurile</w:t>
      </w:r>
      <w:r w:rsidR="00BA78D7">
        <w:t xml:space="preserve"> </w:t>
      </w:r>
      <w:r>
        <w:t>de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susţină</w:t>
      </w:r>
      <w:r w:rsidR="00BA78D7">
        <w:t xml:space="preserve"> </w:t>
      </w:r>
      <w:r>
        <w:t>personalul</w:t>
      </w:r>
      <w:r w:rsidR="00BA78D7">
        <w:t xml:space="preserve"> </w:t>
      </w:r>
      <w:r>
        <w:t>muncitor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refinanţeze</w:t>
      </w:r>
      <w:r w:rsidR="00BA78D7">
        <w:t xml:space="preserve"> </w:t>
      </w:r>
      <w:r>
        <w:t>micile</w:t>
      </w:r>
      <w:r w:rsidR="00BA78D7">
        <w:t xml:space="preserve"> </w:t>
      </w:r>
      <w:r>
        <w:t>întreprinderi</w:t>
      </w:r>
      <w:r w:rsidR="008E73B9">
        <w:t xml:space="preserve">. </w:t>
      </w:r>
      <w:r>
        <w:t>Susţinerea</w:t>
      </w:r>
      <w:r w:rsidR="00BA78D7">
        <w:t xml:space="preserve"> </w:t>
      </w:r>
      <w:r>
        <w:t>acordată</w:t>
      </w:r>
      <w:r w:rsidR="00BA78D7">
        <w:t xml:space="preserve"> </w:t>
      </w:r>
      <w:r>
        <w:t>marilor</w:t>
      </w:r>
      <w:r w:rsidR="00BA78D7">
        <w:t xml:space="preserve"> </w:t>
      </w:r>
      <w:r>
        <w:t>întreprinderi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condiţionată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acţiune</w:t>
      </w:r>
      <w:r w:rsidR="00BA78D7">
        <w:t xml:space="preserve"> </w:t>
      </w:r>
      <w:r>
        <w:t>vizând</w:t>
      </w:r>
      <w:r w:rsidR="00BA78D7">
        <w:t xml:space="preserve"> </w:t>
      </w:r>
      <w:r>
        <w:t>construcţia</w:t>
      </w:r>
      <w:r w:rsidR="00BA78D7">
        <w:t xml:space="preserve"> </w:t>
      </w:r>
      <w:r>
        <w:t>unor</w:t>
      </w:r>
      <w:r w:rsidR="00BA78D7">
        <w:t xml:space="preserve"> </w:t>
      </w:r>
      <w:r>
        <w:t>economii</w:t>
      </w:r>
      <w:r w:rsidR="00BA78D7">
        <w:t xml:space="preserve"> </w:t>
      </w:r>
      <w:r>
        <w:t>mai</w:t>
      </w:r>
      <w:r w:rsidR="00BA78D7">
        <w:t xml:space="preserve"> </w:t>
      </w:r>
      <w:r>
        <w:t>juste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durabile“,</w:t>
      </w:r>
      <w:r w:rsidR="00BA78D7">
        <w:t xml:space="preserve"> </w:t>
      </w:r>
      <w:r>
        <w:t>spune</w:t>
      </w:r>
      <w:r w:rsidR="00BA78D7">
        <w:t xml:space="preserve"> </w:t>
      </w:r>
      <w:r>
        <w:t>Jose</w:t>
      </w:r>
      <w:r w:rsidR="00BA78D7">
        <w:t xml:space="preserve"> </w:t>
      </w:r>
      <w:r>
        <w:t>Maria</w:t>
      </w:r>
      <w:r w:rsidR="00BA78D7">
        <w:t xml:space="preserve"> </w:t>
      </w:r>
      <w:r>
        <w:t>Vera,</w:t>
      </w:r>
      <w:r w:rsidR="00BA78D7">
        <w:t xml:space="preserve"> </w:t>
      </w:r>
      <w:r>
        <w:t>directorul</w:t>
      </w:r>
      <w:r w:rsidR="00BA78D7">
        <w:t xml:space="preserve"> </w:t>
      </w:r>
      <w:r>
        <w:t>interimar</w:t>
      </w:r>
      <w:r w:rsidR="00BA78D7">
        <w:t xml:space="preserve"> </w:t>
      </w:r>
      <w:r>
        <w:t>al</w:t>
      </w:r>
      <w:r w:rsidR="00BA78D7">
        <w:t xml:space="preserve"> </w:t>
      </w:r>
      <w:r>
        <w:t>organizaţiei</w:t>
      </w:r>
      <w:r w:rsidR="008E73B9">
        <w:t xml:space="preserve">. </w:t>
      </w:r>
      <w:r>
        <w:t>Până</w:t>
      </w:r>
      <w:r w:rsidR="00BA78D7">
        <w:t xml:space="preserve"> </w:t>
      </w:r>
      <w:r>
        <w:t>aici,</w:t>
      </w:r>
      <w:r w:rsidR="00BA78D7">
        <w:t xml:space="preserve"> </w:t>
      </w:r>
      <w:r>
        <w:t>totul</w:t>
      </w:r>
      <w:r w:rsidR="00BA78D7">
        <w:t xml:space="preserve"> </w:t>
      </w:r>
      <w:r>
        <w:t>este</w:t>
      </w:r>
      <w:r w:rsidR="00BA78D7">
        <w:t xml:space="preserve"> </w:t>
      </w:r>
      <w:r>
        <w:t>OK,</w:t>
      </w:r>
      <w:r w:rsidR="00BA78D7">
        <w:t xml:space="preserve"> </w:t>
      </w:r>
      <w:r>
        <w:t>cu</w:t>
      </w:r>
      <w:r w:rsidR="00BA78D7">
        <w:t xml:space="preserve"> </w:t>
      </w:r>
      <w:r>
        <w:t>asta</w:t>
      </w:r>
      <w:r w:rsidR="00BA78D7">
        <w:t xml:space="preserve"> </w:t>
      </w:r>
      <w:r>
        <w:t>încep</w:t>
      </w:r>
      <w:r w:rsidR="00BA78D7">
        <w:t xml:space="preserve"> </w:t>
      </w:r>
      <w:r>
        <w:t>şi</w:t>
      </w:r>
      <w:r w:rsidR="00BA78D7">
        <w:t xml:space="preserve"> </w:t>
      </w:r>
      <w:r>
        <w:t>proiectele</w:t>
      </w:r>
      <w:r w:rsidR="00BA78D7">
        <w:t xml:space="preserve"> </w:t>
      </w:r>
      <w:r>
        <w:t>de</w:t>
      </w:r>
      <w:r w:rsidR="00BA78D7">
        <w:t xml:space="preserve"> </w:t>
      </w:r>
      <w:r>
        <w:t>acum</w:t>
      </w:r>
      <w:r w:rsidR="00BA78D7">
        <w:t xml:space="preserve"> </w:t>
      </w:r>
      <w:r>
        <w:t>ale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8E73B9">
        <w:t xml:space="preserve">. </w:t>
      </w:r>
      <w:r>
        <w:t>Unde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ceva</w:t>
      </w:r>
      <w:r w:rsidR="00BA78D7">
        <w:t xml:space="preserve"> </w:t>
      </w:r>
      <w:r>
        <w:t>este</w:t>
      </w:r>
      <w:r w:rsidR="00BA78D7">
        <w:t xml:space="preserve"> </w:t>
      </w:r>
      <w:r>
        <w:t>greu,</w:t>
      </w:r>
      <w:r w:rsidR="00BA78D7">
        <w:t xml:space="preserve">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chiar</w:t>
      </w:r>
      <w:r w:rsidR="00BA78D7">
        <w:t xml:space="preserve"> </w:t>
      </w:r>
      <w:r>
        <w:t>irealizabil,</w:t>
      </w:r>
      <w:r w:rsidR="00BA78D7">
        <w:t xml:space="preserve"> </w:t>
      </w:r>
      <w:r>
        <w:t>este</w:t>
      </w:r>
      <w:r w:rsidR="00BA78D7">
        <w:t xml:space="preserve"> </w:t>
      </w:r>
      <w:r>
        <w:t>că,</w:t>
      </w:r>
      <w:r w:rsidR="00BA78D7">
        <w:t xml:space="preserve"> </w:t>
      </w:r>
      <w:r>
        <w:t>din</w:t>
      </w:r>
      <w:r w:rsidR="00BA78D7">
        <w:t xml:space="preserve"> </w:t>
      </w:r>
      <w:r>
        <w:t>nou,</w:t>
      </w:r>
      <w:r w:rsidR="00BA78D7">
        <w:t xml:space="preserve"> </w:t>
      </w:r>
      <w:r>
        <w:t>propunerea</w:t>
      </w:r>
      <w:r w:rsidR="00BA78D7">
        <w:t xml:space="preserve"> </w:t>
      </w:r>
      <w:r>
        <w:t>cheie</w:t>
      </w:r>
      <w:r w:rsidR="00BA78D7">
        <w:t xml:space="preserve"> </w:t>
      </w:r>
      <w:r>
        <w:t>a</w:t>
      </w:r>
      <w:r w:rsidR="00BA78D7">
        <w:t xml:space="preserve"> </w:t>
      </w:r>
      <w:r>
        <w:t>Raportului</w:t>
      </w:r>
      <w:r w:rsidR="00BA78D7">
        <w:t xml:space="preserve"> </w:t>
      </w:r>
      <w:r>
        <w:t>continuă</w:t>
      </w:r>
      <w:r w:rsidR="00BA78D7">
        <w:t xml:space="preserve"> </w:t>
      </w:r>
      <w:r>
        <w:t>stilul</w:t>
      </w:r>
      <w:r w:rsidR="00BA78D7">
        <w:t xml:space="preserve"> </w:t>
      </w:r>
      <w:r>
        <w:t>de</w:t>
      </w:r>
      <w:r w:rsidR="00BA78D7">
        <w:t xml:space="preserve"> </w:t>
      </w:r>
      <w:r>
        <w:t>raţionament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dominant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decenii</w:t>
      </w:r>
      <w:r w:rsidR="00BA78D7">
        <w:t xml:space="preserve"> </w:t>
      </w:r>
      <w:r>
        <w:t>şi</w:t>
      </w:r>
      <w:r w:rsidR="00BA78D7">
        <w:t xml:space="preserve"> </w:t>
      </w:r>
      <w:r>
        <w:t>care,</w:t>
      </w:r>
      <w:r w:rsidR="00BA78D7">
        <w:t xml:space="preserve"> </w:t>
      </w:r>
      <w:r>
        <w:t>în</w:t>
      </w:r>
      <w:r w:rsidR="00BA78D7">
        <w:t xml:space="preserve"> </w:t>
      </w:r>
      <w:r>
        <w:t>mare</w:t>
      </w:r>
      <w:r w:rsidR="00BA78D7">
        <w:t xml:space="preserve"> </w:t>
      </w:r>
      <w:r>
        <w:t>parte,</w:t>
      </w:r>
      <w:r w:rsidR="00BA78D7">
        <w:t xml:space="preserve"> </w:t>
      </w:r>
      <w:r>
        <w:t>este</w:t>
      </w:r>
      <w:r w:rsidR="00BA78D7">
        <w:t xml:space="preserve"> </w:t>
      </w:r>
      <w:r>
        <w:t>responsabil</w:t>
      </w:r>
      <w:r w:rsidR="00BA78D7">
        <w:t xml:space="preserve"> </w:t>
      </w:r>
      <w:r>
        <w:t>pentru</w:t>
      </w:r>
      <w:r w:rsidR="00BA78D7">
        <w:t xml:space="preserve"> </w:t>
      </w:r>
      <w:r>
        <w:t>dezastrul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economiile</w:t>
      </w:r>
      <w:r w:rsidR="00BA78D7">
        <w:t xml:space="preserve"> </w:t>
      </w:r>
      <w:r>
        <w:t>din</w:t>
      </w:r>
      <w:r w:rsidR="00BA78D7">
        <w:t xml:space="preserve"> </w:t>
      </w:r>
      <w:r>
        <w:t>ţările</w:t>
      </w:r>
      <w:r w:rsidR="00BA78D7">
        <w:t xml:space="preserve"> </w:t>
      </w:r>
      <w:r>
        <w:t>sărace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8E73B9">
        <w:t xml:space="preserve">. </w:t>
      </w:r>
      <w:r>
        <w:t>mereu</w:t>
      </w:r>
      <w:r w:rsidR="00BA78D7">
        <w:t xml:space="preserve"> </w:t>
      </w:r>
      <w:r>
        <w:t>dependente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ajutor</w:t>
      </w:r>
      <w:r w:rsidR="00BA78D7">
        <w:t xml:space="preserve"> </w:t>
      </w:r>
      <w:r>
        <w:t>extern</w:t>
      </w:r>
      <w:r w:rsidR="00BA78D7">
        <w:t xml:space="preserve"> </w:t>
      </w:r>
      <w:r>
        <w:t>şi</w:t>
      </w:r>
      <w:r w:rsidR="00BA78D7">
        <w:t xml:space="preserve"> </w:t>
      </w:r>
      <w:r>
        <w:t>suferind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condiţiilor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uneori</w:t>
      </w:r>
      <w:r w:rsidR="00BA78D7">
        <w:t xml:space="preserve"> </w:t>
      </w:r>
      <w:r>
        <w:t>acordat</w:t>
      </w:r>
      <w:r w:rsidR="008E73B9">
        <w:t xml:space="preserve">. </w:t>
      </w:r>
      <w:r>
        <w:t>Astfel,</w:t>
      </w:r>
      <w:r w:rsidR="00BA78D7">
        <w:t xml:space="preserve"> </w:t>
      </w:r>
      <w:r>
        <w:t>din</w:t>
      </w:r>
      <w:r w:rsidR="00BA78D7">
        <w:t xml:space="preserve"> </w:t>
      </w:r>
      <w:r>
        <w:t>nou,</w:t>
      </w:r>
      <w:r w:rsidR="00BA78D7">
        <w:t xml:space="preserve"> </w:t>
      </w:r>
      <w:r>
        <w:t>în</w:t>
      </w:r>
      <w:r w:rsidR="00BA78D7">
        <w:t xml:space="preserve"> </w:t>
      </w:r>
      <w:r>
        <w:t>viziunea</w:t>
      </w:r>
      <w:r w:rsidR="00BA78D7">
        <w:t xml:space="preserve"> </w:t>
      </w:r>
      <w:r>
        <w:t>OXFAM,</w:t>
      </w:r>
      <w:r w:rsidR="00BA78D7">
        <w:t xml:space="preserve"> </w:t>
      </w:r>
      <w:r>
        <w:t>soluţuia</w:t>
      </w:r>
      <w:r w:rsidR="00BA78D7">
        <w:t xml:space="preserve"> </w:t>
      </w:r>
      <w:r>
        <w:t>stă</w:t>
      </w:r>
      <w:r w:rsidR="00BA78D7">
        <w:t xml:space="preserve"> </w:t>
      </w:r>
      <w:r>
        <w:t>în</w:t>
      </w:r>
      <w:r w:rsidR="00BA78D7">
        <w:t xml:space="preserve"> </w:t>
      </w:r>
      <w:r>
        <w:t>„cele</w:t>
      </w:r>
      <w:r w:rsidR="00BA78D7">
        <w:t xml:space="preserve"> </w:t>
      </w:r>
      <w:r>
        <w:t>2500</w:t>
      </w:r>
      <w:r w:rsidR="00BA78D7">
        <w:t xml:space="preserve"> </w:t>
      </w:r>
      <w:r>
        <w:t>miliarde</w:t>
      </w:r>
      <w:r w:rsidR="00BA78D7">
        <w:t xml:space="preserve"> </w:t>
      </w:r>
      <w:r>
        <w:t>dolari</w:t>
      </w:r>
      <w:r w:rsidR="00BA78D7">
        <w:t xml:space="preserve"> </w:t>
      </w:r>
      <w:r>
        <w:t>necesare</w:t>
      </w:r>
      <w:r w:rsidR="00BA78D7">
        <w:t xml:space="preserve"> </w:t>
      </w:r>
      <w:r>
        <w:t>conform</w:t>
      </w:r>
      <w:r w:rsidR="00BA78D7">
        <w:t xml:space="preserve"> </w:t>
      </w:r>
      <w:r>
        <w:t>ONU,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ţărilor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pandemiei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mai</w:t>
      </w:r>
      <w:r w:rsidR="00BA78D7">
        <w:t xml:space="preserve"> </w:t>
      </w:r>
      <w:r>
        <w:t>fi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plus</w:t>
      </w:r>
      <w:r w:rsidR="00BA78D7">
        <w:t xml:space="preserve"> </w:t>
      </w:r>
      <w:r>
        <w:t>de</w:t>
      </w:r>
      <w:r w:rsidR="00BA78D7">
        <w:t xml:space="preserve"> </w:t>
      </w:r>
      <w:r>
        <w:t>500</w:t>
      </w:r>
      <w:r w:rsidR="00BA78D7">
        <w:t xml:space="preserve"> </w:t>
      </w:r>
      <w:r>
        <w:t>miliarde</w:t>
      </w:r>
      <w:r w:rsidR="00BA78D7">
        <w:t xml:space="preserve">. . </w:t>
      </w:r>
      <w:r w:rsidR="008E73B9">
        <w:t xml:space="preserve">. </w:t>
      </w:r>
      <w:r>
        <w:t>plus</w:t>
      </w:r>
      <w:r w:rsidR="00BA78D7">
        <w:t xml:space="preserve"> </w:t>
      </w:r>
      <w:r>
        <w:t>alte</w:t>
      </w:r>
      <w:r w:rsidR="00BA78D7">
        <w:t xml:space="preserve"> </w:t>
      </w:r>
      <w:r>
        <w:t>resurse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mobilizate</w:t>
      </w:r>
      <w:r w:rsidR="00BA78D7">
        <w:t xml:space="preserve"> </w:t>
      </w:r>
      <w:r>
        <w:t>prin</w:t>
      </w:r>
      <w:r w:rsidR="00BA78D7">
        <w:t xml:space="preserve"> </w:t>
      </w:r>
      <w:r>
        <w:t>instituirea</w:t>
      </w:r>
      <w:r w:rsidR="00BA78D7">
        <w:t xml:space="preserve"> </w:t>
      </w:r>
      <w:r>
        <w:t>urgentă</w:t>
      </w:r>
      <w:r w:rsidR="00BA78D7">
        <w:t xml:space="preserve"> </w:t>
      </w:r>
      <w:r>
        <w:t>a</w:t>
      </w:r>
      <w:r w:rsidR="00BA78D7">
        <w:t xml:space="preserve"> </w:t>
      </w:r>
      <w:r>
        <w:t>impozitelor</w:t>
      </w:r>
      <w:r w:rsidR="00BA78D7">
        <w:t xml:space="preserve"> </w:t>
      </w:r>
      <w:r>
        <w:t>de</w:t>
      </w:r>
      <w:r w:rsidR="00BA78D7">
        <w:t xml:space="preserve"> </w:t>
      </w:r>
      <w:r>
        <w:t>solidaritate,</w:t>
      </w:r>
      <w:r w:rsidR="00BA78D7">
        <w:t xml:space="preserve"> </w:t>
      </w:r>
      <w:r>
        <w:t>spre</w:t>
      </w:r>
      <w:r w:rsidR="00BA78D7">
        <w:t xml:space="preserve"> </w:t>
      </w:r>
      <w:r>
        <w:t>exemplu</w:t>
      </w:r>
      <w:r w:rsidR="00BA78D7">
        <w:t xml:space="preserve"> </w:t>
      </w:r>
      <w:r>
        <w:t>un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beneficiile</w:t>
      </w:r>
      <w:r w:rsidR="00BA78D7">
        <w:t xml:space="preserve"> </w:t>
      </w:r>
      <w:r>
        <w:t>excedentare</w:t>
      </w:r>
      <w:r w:rsidR="00BA78D7">
        <w:t xml:space="preserve"> </w:t>
      </w:r>
      <w:r>
        <w:t>sau</w:t>
      </w:r>
      <w:r w:rsidR="00BA78D7">
        <w:t xml:space="preserve"> </w:t>
      </w:r>
      <w:r>
        <w:t>pe</w:t>
      </w:r>
      <w:r w:rsidR="00BA78D7">
        <w:t xml:space="preserve"> </w:t>
      </w:r>
      <w:r>
        <w:t>marile</w:t>
      </w:r>
      <w:r w:rsidR="00BA78D7">
        <w:t xml:space="preserve"> </w:t>
      </w:r>
      <w:r>
        <w:t>averi“</w:t>
      </w:r>
      <w:r w:rsidR="008E73B9">
        <w:t xml:space="preserve">. </w:t>
      </w:r>
      <w:r>
        <w:t>Foarte</w:t>
      </w:r>
      <w:r w:rsidR="00BA78D7">
        <w:t xml:space="preserve"> </w:t>
      </w:r>
      <w:r>
        <w:t>dificil</w:t>
      </w:r>
      <w:r w:rsidR="00BA78D7">
        <w:t xml:space="preserve"> </w:t>
      </w:r>
      <w:r>
        <w:t>de</w:t>
      </w:r>
      <w:r w:rsidR="00BA78D7">
        <w:t xml:space="preserve"> </w:t>
      </w:r>
      <w:r>
        <w:t>imaginat</w:t>
      </w:r>
      <w:r w:rsidR="00BA78D7">
        <w:t xml:space="preserve"> </w:t>
      </w:r>
      <w:r>
        <w:t>o</w:t>
      </w:r>
      <w:r w:rsidR="00BA78D7">
        <w:t xml:space="preserve"> </w:t>
      </w:r>
      <w:r>
        <w:t>asemenea</w:t>
      </w:r>
      <w:r w:rsidR="00BA78D7">
        <w:t xml:space="preserve"> </w:t>
      </w:r>
      <w:r>
        <w:t>schemă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fiecare</w:t>
      </w:r>
      <w:r w:rsidR="00BA78D7">
        <w:t xml:space="preserve"> </w:t>
      </w:r>
      <w:r>
        <w:t>stat</w:t>
      </w:r>
      <w:r w:rsidR="00BA78D7">
        <w:t xml:space="preserve"> </w:t>
      </w:r>
      <w:r>
        <w:t>se</w:t>
      </w:r>
      <w:r w:rsidR="00BA78D7">
        <w:t xml:space="preserve"> </w:t>
      </w:r>
      <w:r>
        <w:t>zbate</w:t>
      </w:r>
      <w:r w:rsidR="00BA78D7">
        <w:t xml:space="preserve"> </w:t>
      </w:r>
      <w:r>
        <w:t>să-şi</w:t>
      </w:r>
      <w:r w:rsidR="00BA78D7">
        <w:t xml:space="preserve"> </w:t>
      </w:r>
      <w:r>
        <w:t>drămuiască</w:t>
      </w:r>
      <w:r w:rsidR="00BA78D7">
        <w:t xml:space="preserve"> </w:t>
      </w:r>
      <w:r>
        <w:t>propriile</w:t>
      </w:r>
      <w:r w:rsidR="00BA78D7">
        <w:t xml:space="preserve"> </w:t>
      </w:r>
      <w:r>
        <w:t>venituri</w:t>
      </w:r>
      <w:r w:rsidR="00BA78D7">
        <w:t xml:space="preserve"> </w:t>
      </w:r>
      <w:r>
        <w:t>în</w:t>
      </w:r>
      <w:r w:rsidR="00BA78D7">
        <w:t xml:space="preserve"> </w:t>
      </w:r>
      <w:r>
        <w:t>previziunea</w:t>
      </w:r>
      <w:r w:rsidR="00BA78D7">
        <w:t xml:space="preserve"> </w:t>
      </w:r>
      <w:r>
        <w:t>următoarelor</w:t>
      </w:r>
      <w:r w:rsidR="00BA78D7">
        <w:t xml:space="preserve"> </w:t>
      </w:r>
      <w:r>
        <w:t>şocuri</w:t>
      </w:r>
      <w:r w:rsidR="008E73B9">
        <w:t xml:space="preserve">. </w:t>
      </w:r>
      <w:r>
        <w:t>Asta</w:t>
      </w:r>
      <w:r w:rsidR="00BA78D7">
        <w:t xml:space="preserve"> </w:t>
      </w:r>
      <w:r>
        <w:t>nu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mecanismele</w:t>
      </w:r>
      <w:r w:rsidR="00BA78D7">
        <w:t xml:space="preserve"> </w:t>
      </w:r>
      <w:r>
        <w:t>de</w:t>
      </w:r>
      <w:r w:rsidR="00BA78D7">
        <w:t xml:space="preserve"> </w:t>
      </w:r>
      <w:r>
        <w:t>solidaritate</w:t>
      </w:r>
      <w:r w:rsidR="00BA78D7">
        <w:t xml:space="preserve"> </w:t>
      </w:r>
      <w:r>
        <w:t>de</w:t>
      </w:r>
      <w:r w:rsidR="00BA78D7">
        <w:t xml:space="preserve"> </w:t>
      </w:r>
      <w:r>
        <w:t>acum,</w:t>
      </w:r>
      <w:r w:rsidR="00BA78D7">
        <w:t xml:space="preserve"> </w:t>
      </w:r>
      <w:r>
        <w:t>toate</w:t>
      </w:r>
      <w:r w:rsidR="00BA78D7">
        <w:t xml:space="preserve"> </w:t>
      </w:r>
      <w:r>
        <w:t>gerate</w:t>
      </w:r>
      <w:r w:rsidR="00BA78D7">
        <w:t xml:space="preserve"> </w:t>
      </w:r>
      <w:r>
        <w:t>de</w:t>
      </w:r>
      <w:r w:rsidR="00BA78D7">
        <w:t xml:space="preserve"> </w:t>
      </w:r>
      <w:r>
        <w:t>organismele</w:t>
      </w:r>
      <w:r w:rsidR="00BA78D7">
        <w:t xml:space="preserve"> </w:t>
      </w:r>
      <w:r>
        <w:t>internaţionale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organizaţiile</w:t>
      </w:r>
      <w:r w:rsidR="00BA78D7">
        <w:t xml:space="preserve"> </w:t>
      </w:r>
      <w:r>
        <w:t>umanitare</w:t>
      </w:r>
      <w:r w:rsidR="00BA78D7">
        <w:t xml:space="preserve"> </w:t>
      </w:r>
      <w:r>
        <w:t>private,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funcţioneze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8E73B9">
        <w:t xml:space="preserve">. </w:t>
      </w:r>
      <w:r>
        <w:t>Dar,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identificate</w:t>
      </w:r>
      <w:r w:rsidR="00BA78D7">
        <w:t xml:space="preserve"> </w:t>
      </w:r>
      <w:r>
        <w:t>mecanismele</w:t>
      </w:r>
      <w:r w:rsidR="00BA78D7">
        <w:t xml:space="preserve"> </w:t>
      </w:r>
      <w:r>
        <w:t>sociale</w:t>
      </w:r>
      <w:r w:rsidR="00BA78D7">
        <w:t xml:space="preserve"> </w:t>
      </w:r>
      <w:r>
        <w:t>care,</w:t>
      </w:r>
      <w:r w:rsidR="00BA78D7">
        <w:t xml:space="preserve"> </w:t>
      </w:r>
      <w:r>
        <w:t>după</w:t>
      </w:r>
      <w:r w:rsidR="00BA78D7">
        <w:t xml:space="preserve"> </w:t>
      </w:r>
      <w:r>
        <w:t>pandemie,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utile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înlocui</w:t>
      </w:r>
      <w:r w:rsidR="00BA78D7">
        <w:t xml:space="preserve"> </w:t>
      </w:r>
      <w:r>
        <w:t>pe</w:t>
      </w:r>
      <w:r w:rsidR="00BA78D7">
        <w:t xml:space="preserve"> </w:t>
      </w:r>
      <w:r>
        <w:t>cele</w:t>
      </w:r>
      <w:r w:rsidR="00BA78D7">
        <w:t xml:space="preserve"> </w:t>
      </w:r>
      <w:r>
        <w:t>nefuncţionale</w:t>
      </w:r>
      <w:r w:rsidR="00BA78D7">
        <w:t xml:space="preserve"> </w:t>
      </w:r>
      <w:r>
        <w:t>din</w:t>
      </w:r>
      <w:r w:rsidR="00BA78D7">
        <w:t xml:space="preserve"> </w:t>
      </w:r>
      <w:r>
        <w:t>economiile</w:t>
      </w:r>
      <w:r w:rsidR="00BA78D7">
        <w:t xml:space="preserve"> </w:t>
      </w:r>
      <w:r>
        <w:t>care</w:t>
      </w:r>
      <w:r w:rsidR="00BA78D7">
        <w:t xml:space="preserve"> </w:t>
      </w:r>
      <w:r>
        <w:t>suferă</w:t>
      </w:r>
      <w:r w:rsidR="00BA78D7">
        <w:t xml:space="preserve"> </w:t>
      </w:r>
      <w:r>
        <w:t>tocmai</w:t>
      </w:r>
      <w:r w:rsidR="00BA78D7">
        <w:t xml:space="preserve"> </w:t>
      </w:r>
      <w:r>
        <w:t>pentru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mare,</w:t>
      </w:r>
      <w:r w:rsidR="00BA78D7">
        <w:t xml:space="preserve"> </w:t>
      </w:r>
      <w:r>
        <w:t>funcţionează</w:t>
      </w:r>
      <w:r w:rsidR="00BA78D7">
        <w:t xml:space="preserve"> </w:t>
      </w:r>
      <w:r>
        <w:t>după</w:t>
      </w:r>
      <w:r w:rsidR="00BA78D7">
        <w:t xml:space="preserve"> </w:t>
      </w:r>
      <w:r>
        <w:t>logica</w:t>
      </w:r>
      <w:r w:rsidR="00BA78D7">
        <w:t xml:space="preserve"> </w:t>
      </w:r>
      <w:r>
        <w:t>extremei</w:t>
      </w:r>
      <w:r w:rsidR="00BA78D7">
        <w:t xml:space="preserve"> </w:t>
      </w:r>
      <w:r>
        <w:t>dependenţe,</w:t>
      </w:r>
      <w:r w:rsidR="00BA78D7">
        <w:t xml:space="preserve"> </w:t>
      </w:r>
      <w:r>
        <w:t>moştenire</w:t>
      </w:r>
      <w:r w:rsidR="00BA78D7">
        <w:t xml:space="preserve"> </w:t>
      </w:r>
      <w:r>
        <w:t>a</w:t>
      </w:r>
      <w:r w:rsidR="00BA78D7">
        <w:t xml:space="preserve"> </w:t>
      </w:r>
      <w:r>
        <w:t>educaţiei</w:t>
      </w:r>
      <w:r w:rsidR="00BA78D7">
        <w:t xml:space="preserve"> </w:t>
      </w:r>
      <w:r>
        <w:t>coloniale</w:t>
      </w:r>
      <w:r w:rsidR="008E73B9">
        <w:t xml:space="preserve">. </w:t>
      </w:r>
      <w:r>
        <w:t>Acolo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schimba</w:t>
      </w:r>
      <w:r w:rsidR="00BA78D7">
        <w:t xml:space="preserve"> </w:t>
      </w:r>
      <w:r>
        <w:t>ceva,</w:t>
      </w:r>
      <w:r w:rsidR="00BA78D7">
        <w:t xml:space="preserve"> </w:t>
      </w:r>
      <w:r>
        <w:t>iar</w:t>
      </w:r>
      <w:r w:rsidR="00BA78D7">
        <w:t xml:space="preserve"> </w:t>
      </w:r>
      <w:r>
        <w:t>şocul</w:t>
      </w:r>
      <w:r w:rsidR="00BA78D7">
        <w:t xml:space="preserve"> </w:t>
      </w:r>
      <w:r>
        <w:t>pandemiei</w:t>
      </w:r>
      <w:r w:rsidR="00BA78D7">
        <w:t xml:space="preserve"> </w:t>
      </w:r>
      <w:r>
        <w:t>poate</w:t>
      </w:r>
      <w:r w:rsidR="00BA78D7">
        <w:t xml:space="preserve"> </w:t>
      </w:r>
      <w:r>
        <w:t>însemna</w:t>
      </w:r>
      <w:r w:rsidR="00BA78D7">
        <w:t xml:space="preserve"> </w:t>
      </w:r>
      <w:r>
        <w:t>şi</w:t>
      </w:r>
      <w:r w:rsidR="00BA78D7">
        <w:t xml:space="preserve"> </w:t>
      </w:r>
      <w:r>
        <w:t>trezirea</w:t>
      </w:r>
      <w:r w:rsidR="00BA78D7">
        <w:t xml:space="preserve"> </w:t>
      </w:r>
      <w:r>
        <w:t>la</w:t>
      </w:r>
      <w:r w:rsidR="00BA78D7">
        <w:t xml:space="preserve"> </w:t>
      </w:r>
      <w:r>
        <w:t>realitatea</w:t>
      </w:r>
      <w:r w:rsidR="00BA78D7">
        <w:t xml:space="preserve"> </w:t>
      </w:r>
      <w:r>
        <w:t>unei</w:t>
      </w:r>
      <w:r w:rsidR="00BA78D7">
        <w:t xml:space="preserve"> </w:t>
      </w:r>
      <w:r>
        <w:t>lumi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mai</w:t>
      </w:r>
      <w:r w:rsidR="00BA78D7">
        <w:t xml:space="preserve"> </w:t>
      </w:r>
      <w:r>
        <w:t>funcţiona</w:t>
      </w:r>
      <w:r w:rsidR="00BA78D7">
        <w:t xml:space="preserve"> </w:t>
      </w:r>
      <w:r>
        <w:t>ca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8E73B9">
        <w:t xml:space="preserve">. </w:t>
      </w:r>
      <w:r>
        <w:t>În</w:t>
      </w:r>
      <w:r w:rsidR="00BA78D7">
        <w:t xml:space="preserve"> </w:t>
      </w:r>
      <w:r>
        <w:t>bine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rău,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intrăm</w:t>
      </w:r>
      <w:r w:rsidR="00BA78D7">
        <w:t xml:space="preserve"> </w:t>
      </w:r>
      <w:r>
        <w:t>într-o</w:t>
      </w:r>
      <w:r w:rsidR="00BA78D7">
        <w:t xml:space="preserve"> </w:t>
      </w:r>
      <w:r>
        <w:t>altă</w:t>
      </w:r>
      <w:r w:rsidR="00BA78D7">
        <w:t xml:space="preserve"> </w:t>
      </w:r>
      <w:r>
        <w:t>realitate,</w:t>
      </w:r>
      <w:r w:rsidR="00BA78D7">
        <w:t xml:space="preserve"> </w:t>
      </w:r>
      <w:r>
        <w:t>fără</w:t>
      </w:r>
      <w:r w:rsidR="00BA78D7">
        <w:t xml:space="preserve"> </w:t>
      </w:r>
      <w:r>
        <w:t>pauză</w:t>
      </w:r>
      <w:r w:rsidR="008E73B9">
        <w:t xml:space="preserve">. </w:t>
      </w:r>
      <w:r>
        <w:t>Lumea</w:t>
      </w:r>
      <w:r w:rsidR="00BA78D7">
        <w:t xml:space="preserve"> </w:t>
      </w:r>
      <w:r>
        <w:t>nu</w:t>
      </w:r>
      <w:r w:rsidR="00BA78D7">
        <w:t xml:space="preserve"> </w:t>
      </w:r>
      <w:r>
        <w:t>admite</w:t>
      </w:r>
      <w:r w:rsidR="00BA78D7">
        <w:t xml:space="preserve"> </w:t>
      </w:r>
      <w:r>
        <w:t>haosul</w:t>
      </w:r>
      <w:r w:rsidR="00BA78D7">
        <w:t xml:space="preserve"> </w:t>
      </w:r>
      <w:r>
        <w:t>şi</w:t>
      </w:r>
      <w:r w:rsidR="00BA78D7">
        <w:t xml:space="preserve"> </w:t>
      </w:r>
      <w:r>
        <w:t>sistemele</w:t>
      </w:r>
      <w:r w:rsidR="00BA78D7">
        <w:t xml:space="preserve"> </w:t>
      </w:r>
      <w:r>
        <w:t>se</w:t>
      </w:r>
      <w:r w:rsidR="00BA78D7">
        <w:t xml:space="preserve"> </w:t>
      </w:r>
      <w:r>
        <w:t>reechilibrează</w:t>
      </w:r>
      <w:r w:rsidR="00BA78D7">
        <w:t xml:space="preserve"> </w:t>
      </w:r>
      <w:r>
        <w:t>instantaneu</w:t>
      </w:r>
      <w:r w:rsidR="008E73B9">
        <w:t xml:space="preserve">. </w:t>
      </w:r>
      <w:r>
        <w:t>Întrebarea</w:t>
      </w:r>
      <w:r w:rsidR="00BA78D7">
        <w:t xml:space="preserve"> </w:t>
      </w:r>
      <w:r>
        <w:t>se</w:t>
      </w:r>
      <w:r w:rsidR="00BA78D7">
        <w:t xml:space="preserve"> </w:t>
      </w:r>
      <w:r>
        <w:t>pune</w:t>
      </w:r>
      <w:r w:rsidR="00BA78D7">
        <w:t xml:space="preserve"> </w:t>
      </w:r>
      <w:r>
        <w:t>acum</w:t>
      </w:r>
      <w:r w:rsidR="008E73B9">
        <w:t xml:space="preserve">. </w:t>
      </w:r>
      <w:r>
        <w:t>Răspunsul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vizibil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rapid</w:t>
      </w:r>
      <w:r w:rsidR="00BA78D7">
        <w:t xml:space="preserve">. </w:t>
      </w:r>
      <w:r>
        <w:t>"</w:t>
      </w:r>
    </w:p>
    <w:p w14:paraId="33B14D66" w14:textId="09B4B747" w:rsidR="006C4461" w:rsidRDefault="006C4461" w:rsidP="006C4461">
      <w:r>
        <w:t>Spania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introduce</w:t>
      </w:r>
      <w:r w:rsidR="00BA78D7">
        <w:t xml:space="preserve"> </w:t>
      </w:r>
      <w:r>
        <w:t>venitul</w:t>
      </w:r>
      <w:r w:rsidR="00BA78D7">
        <w:t xml:space="preserve"> </w:t>
      </w:r>
      <w:r>
        <w:t>minim</w:t>
      </w:r>
      <w:r w:rsidR="00BA78D7">
        <w:t xml:space="preserve"> </w:t>
      </w:r>
      <w:r>
        <w:t>universal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"Guvernul</w:t>
      </w:r>
      <w:r w:rsidR="00BA78D7">
        <w:t xml:space="preserve"> </w:t>
      </w:r>
      <w:r>
        <w:t>de</w:t>
      </w:r>
      <w:r w:rsidR="00BA78D7">
        <w:t xml:space="preserve"> </w:t>
      </w:r>
      <w:r>
        <w:t>coaliţie</w:t>
      </w:r>
      <w:r w:rsidR="00BA78D7">
        <w:t xml:space="preserve"> </w:t>
      </w:r>
      <w:r>
        <w:t>de</w:t>
      </w:r>
      <w:r w:rsidR="00BA78D7">
        <w:t xml:space="preserve"> </w:t>
      </w:r>
      <w:r>
        <w:t>stânga</w:t>
      </w:r>
      <w:r w:rsidR="00BA78D7">
        <w:t xml:space="preserve"> </w:t>
      </w:r>
      <w:r>
        <w:t>din</w:t>
      </w:r>
      <w:r w:rsidR="00BA78D7">
        <w:t xml:space="preserve"> </w:t>
      </w:r>
      <w:r>
        <w:t>Spania</w:t>
      </w:r>
      <w:r w:rsidR="00BA78D7">
        <w:t xml:space="preserve"> </w:t>
      </w:r>
      <w:r>
        <w:t>vrea</w:t>
      </w:r>
      <w:r w:rsidR="00BA78D7">
        <w:t xml:space="preserve"> </w:t>
      </w:r>
      <w:r>
        <w:t>să</w:t>
      </w:r>
      <w:r w:rsidR="00BA78D7">
        <w:t xml:space="preserve"> </w:t>
      </w:r>
      <w:r>
        <w:t>accelereze</w:t>
      </w:r>
      <w:r w:rsidR="00BA78D7">
        <w:t xml:space="preserve"> </w:t>
      </w:r>
      <w:r>
        <w:t>instituirea</w:t>
      </w:r>
      <w:r w:rsidR="00BA78D7">
        <w:t xml:space="preserve"> </w:t>
      </w:r>
      <w:r>
        <w:t>unui</w:t>
      </w:r>
      <w:r w:rsidR="00BA78D7">
        <w:t xml:space="preserve"> </w:t>
      </w:r>
      <w:r>
        <w:t>''venit</w:t>
      </w:r>
      <w:r w:rsidR="00BA78D7">
        <w:t xml:space="preserve"> </w:t>
      </w:r>
      <w:r>
        <w:t>universal''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susţine</w:t>
      </w:r>
      <w:r w:rsidR="00BA78D7">
        <w:t xml:space="preserve"> </w:t>
      </w:r>
      <w:r>
        <w:t>persoanele</w:t>
      </w:r>
      <w:r w:rsidR="00BA78D7">
        <w:t xml:space="preserve"> </w:t>
      </w:r>
      <w:r>
        <w:t>lăsate</w:t>
      </w:r>
      <w:r w:rsidR="00BA78D7">
        <w:t xml:space="preserve"> </w:t>
      </w:r>
      <w:r>
        <w:t>fără</w:t>
      </w:r>
      <w:r w:rsidR="00BA78D7">
        <w:t xml:space="preserve"> </w:t>
      </w:r>
      <w:r>
        <w:t>resurse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informează</w:t>
      </w:r>
      <w:r w:rsidR="00BA78D7">
        <w:t xml:space="preserve"> </w:t>
      </w:r>
      <w:r>
        <w:t>France</w:t>
      </w:r>
      <w:r w:rsidR="00BA78D7">
        <w:t xml:space="preserve"> </w:t>
      </w:r>
      <w:r>
        <w:t>Presse</w:t>
      </w:r>
      <w:r w:rsidR="008E73B9">
        <w:t xml:space="preserve">.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vehiculată</w:t>
      </w:r>
      <w:r w:rsidR="00BA78D7">
        <w:t xml:space="preserve"> </w:t>
      </w:r>
      <w:r>
        <w:t>o</w:t>
      </w:r>
      <w:r w:rsidR="00BA78D7">
        <w:t xml:space="preserve"> </w:t>
      </w:r>
      <w:r>
        <w:t>sumă</w:t>
      </w:r>
      <w:r w:rsidR="00BA78D7">
        <w:t xml:space="preserve"> </w:t>
      </w:r>
      <w:r>
        <w:t>pentru</w:t>
      </w:r>
      <w:r w:rsidR="00BA78D7">
        <w:t xml:space="preserve"> </w:t>
      </w:r>
      <w:r>
        <w:t>acest</w:t>
      </w:r>
      <w:r w:rsidR="00BA78D7">
        <w:t xml:space="preserve"> </w:t>
      </w:r>
      <w:r>
        <w:t>venit</w:t>
      </w:r>
      <w:r w:rsidR="00BA78D7">
        <w:t xml:space="preserve"> </w:t>
      </w:r>
      <w:r>
        <w:t>garantat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mai</w:t>
      </w:r>
      <w:r w:rsidR="00BA78D7">
        <w:t xml:space="preserve"> </w:t>
      </w:r>
      <w:r>
        <w:t>întâi</w:t>
      </w:r>
      <w:r w:rsidR="00BA78D7">
        <w:t xml:space="preserve"> </w:t>
      </w:r>
      <w:r>
        <w:t>va</w:t>
      </w:r>
      <w:r w:rsidR="00BA78D7">
        <w:t xml:space="preserve"> </w:t>
      </w:r>
      <w:r>
        <w:t>beneficia</w:t>
      </w:r>
      <w:r w:rsidR="00BA78D7">
        <w:t xml:space="preserve"> </w:t>
      </w:r>
      <w:r>
        <w:t>doar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populaţiei,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Spania,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îndoliată</w:t>
      </w:r>
      <w:r w:rsidR="00BA78D7">
        <w:t xml:space="preserve"> </w:t>
      </w:r>
      <w:r>
        <w:t>ţară</w:t>
      </w:r>
      <w:r w:rsidR="00BA78D7">
        <w:t xml:space="preserve"> </w:t>
      </w:r>
      <w:r>
        <w:lastRenderedPageBreak/>
        <w:t>europeană</w:t>
      </w:r>
      <w:r w:rsidR="00BA78D7">
        <w:t xml:space="preserve"> </w:t>
      </w:r>
      <w:r>
        <w:t>după</w:t>
      </w:r>
      <w:r w:rsidR="00BA78D7">
        <w:t xml:space="preserve"> </w:t>
      </w:r>
      <w:r>
        <w:t>Italia,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record</w:t>
      </w:r>
      <w:r w:rsidR="00BA78D7">
        <w:t xml:space="preserve"> </w:t>
      </w:r>
      <w:r>
        <w:t>de</w:t>
      </w:r>
      <w:r w:rsidR="00BA78D7">
        <w:t xml:space="preserve"> </w:t>
      </w:r>
      <w:r>
        <w:t>300</w:t>
      </w:r>
      <w:r w:rsidR="00BA78D7">
        <w:t>.000</w:t>
      </w:r>
      <w:r>
        <w:t>de</w:t>
      </w:r>
      <w:r w:rsidR="00BA78D7">
        <w:t xml:space="preserve"> </w:t>
      </w:r>
      <w:r>
        <w:t>şomeri</w:t>
      </w:r>
      <w:r w:rsidR="00BA78D7">
        <w:t xml:space="preserve"> </w:t>
      </w:r>
      <w:r>
        <w:t>suplimentari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martie</w:t>
      </w:r>
      <w:r w:rsidR="00BA78D7">
        <w:t>.”</w:t>
      </w:r>
      <w:r>
        <w:t>Există</w:t>
      </w:r>
      <w:r w:rsidR="00BA78D7">
        <w:t xml:space="preserve"> </w:t>
      </w:r>
      <w:r>
        <w:t>un</w:t>
      </w:r>
      <w:r w:rsidR="00BA78D7">
        <w:t xml:space="preserve"> </w:t>
      </w:r>
      <w:r>
        <w:t>larg</w:t>
      </w:r>
      <w:r w:rsidR="00BA78D7">
        <w:t xml:space="preserve"> </w:t>
      </w:r>
      <w:r>
        <w:t>consens”</w:t>
      </w:r>
      <w:r w:rsidR="00BA78D7">
        <w:t xml:space="preserve"> </w:t>
      </w:r>
      <w:r>
        <w:t>în</w:t>
      </w:r>
      <w:r w:rsidR="00BA78D7">
        <w:t xml:space="preserve"> </w:t>
      </w:r>
      <w:r>
        <w:t>sânul</w:t>
      </w:r>
      <w:r w:rsidR="00BA78D7">
        <w:t xml:space="preserve"> </w:t>
      </w:r>
      <w:r>
        <w:t>guvernului</w:t>
      </w:r>
      <w:r w:rsidR="00BA78D7">
        <w:t xml:space="preserve"> </w:t>
      </w:r>
      <w:r>
        <w:t>„şi</w:t>
      </w:r>
      <w:r w:rsidR="00BA78D7">
        <w:t xml:space="preserve"> </w:t>
      </w:r>
      <w:r>
        <w:t>discutăm</w:t>
      </w:r>
      <w:r w:rsidR="00BA78D7">
        <w:t xml:space="preserve"> </w:t>
      </w:r>
      <w:r>
        <w:t>între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miniştri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pune</w:t>
      </w:r>
      <w:r w:rsidR="00BA78D7">
        <w:t xml:space="preserve"> </w:t>
      </w:r>
      <w:r>
        <w:t>la</w:t>
      </w:r>
      <w:r w:rsidR="00BA78D7">
        <w:t xml:space="preserve"> </w:t>
      </w:r>
      <w:r>
        <w:t>punct</w:t>
      </w:r>
      <w:r w:rsidR="00BA78D7">
        <w:t xml:space="preserve"> </w:t>
      </w:r>
      <w:r>
        <w:t>măsura”,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marţi</w:t>
      </w:r>
      <w:r w:rsidR="00BA78D7">
        <w:t xml:space="preserve"> </w:t>
      </w:r>
      <w:r>
        <w:t>ministrul</w:t>
      </w:r>
      <w:r w:rsidR="00BA78D7">
        <w:t xml:space="preserve"> </w:t>
      </w:r>
      <w:r>
        <w:t>consumului,</w:t>
      </w:r>
      <w:r w:rsidR="00BA78D7">
        <w:t xml:space="preserve"> </w:t>
      </w:r>
      <w:r>
        <w:t>Alberto</w:t>
      </w:r>
      <w:r w:rsidR="00BA78D7">
        <w:t xml:space="preserve"> </w:t>
      </w:r>
      <w:r>
        <w:t>Garzon,</w:t>
      </w:r>
      <w:r w:rsidR="00BA78D7">
        <w:t xml:space="preserve"> </w:t>
      </w:r>
      <w:r>
        <w:t>provenit</w:t>
      </w:r>
      <w:r w:rsidR="00BA78D7">
        <w:t xml:space="preserve"> </w:t>
      </w:r>
      <w:r>
        <w:t>din</w:t>
      </w:r>
      <w:r w:rsidR="00BA78D7">
        <w:t xml:space="preserve"> </w:t>
      </w:r>
      <w:r>
        <w:t>formaţiunea</w:t>
      </w:r>
      <w:r w:rsidR="00BA78D7">
        <w:t xml:space="preserve"> </w:t>
      </w:r>
      <w:r>
        <w:t>radicală</w:t>
      </w:r>
      <w:r w:rsidR="00BA78D7">
        <w:t xml:space="preserve"> </w:t>
      </w:r>
      <w:r>
        <w:t>de</w:t>
      </w:r>
      <w:r w:rsidR="00BA78D7">
        <w:t xml:space="preserve"> </w:t>
      </w:r>
      <w:r>
        <w:t>stânga</w:t>
      </w:r>
      <w:r w:rsidR="00BA78D7">
        <w:t xml:space="preserve"> </w:t>
      </w:r>
      <w:r>
        <w:t>Podemos,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coaliţia</w:t>
      </w:r>
      <w:r w:rsidR="00BA78D7">
        <w:t xml:space="preserve"> </w:t>
      </w:r>
      <w:r>
        <w:t>de</w:t>
      </w:r>
      <w:r w:rsidR="00BA78D7">
        <w:t xml:space="preserve"> </w:t>
      </w:r>
      <w:r>
        <w:t>guvernare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socialiştii</w:t>
      </w:r>
      <w:r w:rsidR="00BA78D7">
        <w:t xml:space="preserve"> </w:t>
      </w:r>
      <w:r>
        <w:t>lui</w:t>
      </w:r>
      <w:r w:rsidR="00BA78D7">
        <w:t xml:space="preserve"> </w:t>
      </w:r>
      <w:r>
        <w:t>Pedro</w:t>
      </w:r>
      <w:r w:rsidR="00BA78D7">
        <w:t xml:space="preserve"> </w:t>
      </w:r>
      <w:r>
        <w:t>Sanchez</w:t>
      </w:r>
      <w:r w:rsidR="00BA78D7">
        <w:t>.”</w:t>
      </w:r>
      <w:r>
        <w:t>O</w:t>
      </w:r>
      <w:r w:rsidR="00BA78D7">
        <w:t xml:space="preserve"> </w:t>
      </w:r>
      <w:r>
        <w:t>vom</w:t>
      </w:r>
      <w:r w:rsidR="00BA78D7">
        <w:t xml:space="preserve"> </w:t>
      </w:r>
      <w:r>
        <w:t>face</w:t>
      </w:r>
      <w:r w:rsidR="00BA78D7">
        <w:t xml:space="preserve"> </w:t>
      </w:r>
      <w:r>
        <w:t>cât</w:t>
      </w:r>
      <w:r w:rsidR="00BA78D7">
        <w:t xml:space="preserve"> </w:t>
      </w:r>
      <w:r>
        <w:t>de</w:t>
      </w:r>
      <w:r w:rsidR="00BA78D7">
        <w:t xml:space="preserve"> </w:t>
      </w:r>
      <w:r>
        <w:t>curând</w:t>
      </w:r>
      <w:r w:rsidR="00BA78D7">
        <w:t xml:space="preserve"> </w:t>
      </w:r>
      <w:r>
        <w:t>posibil”,</w:t>
      </w:r>
      <w:r w:rsidR="00BA78D7">
        <w:t xml:space="preserve"> </w:t>
      </w:r>
      <w:r>
        <w:t>a</w:t>
      </w:r>
      <w:r w:rsidR="00BA78D7">
        <w:t xml:space="preserve"> </w:t>
      </w:r>
      <w:r>
        <w:t>dat</w:t>
      </w:r>
      <w:r w:rsidR="00BA78D7">
        <w:t xml:space="preserve"> </w:t>
      </w:r>
      <w:r>
        <w:t>asigurări</w:t>
      </w:r>
      <w:r w:rsidR="00BA78D7">
        <w:t xml:space="preserve"> </w:t>
      </w:r>
      <w:r>
        <w:t>ministrul</w:t>
      </w:r>
      <w:r w:rsidR="00BA78D7">
        <w:t xml:space="preserve"> </w:t>
      </w:r>
      <w:r>
        <w:t>socialist</w:t>
      </w:r>
      <w:r w:rsidR="00BA78D7">
        <w:t xml:space="preserve"> </w:t>
      </w:r>
      <w:r>
        <w:t>al</w:t>
      </w:r>
      <w:r w:rsidR="00BA78D7">
        <w:t xml:space="preserve"> </w:t>
      </w:r>
      <w:r>
        <w:t>economiei,</w:t>
      </w:r>
      <w:r w:rsidR="00BA78D7">
        <w:t xml:space="preserve"> </w:t>
      </w:r>
      <w:r>
        <w:t>Nadia</w:t>
      </w:r>
      <w:r w:rsidR="00BA78D7">
        <w:t xml:space="preserve"> </w:t>
      </w:r>
      <w:r>
        <w:t>Calvino,</w:t>
      </w:r>
      <w:r w:rsidR="00BA78D7">
        <w:t xml:space="preserve"> </w:t>
      </w:r>
      <w:r>
        <w:t>duminică</w:t>
      </w:r>
      <w:r w:rsidR="00BA78D7">
        <w:t xml:space="preserve"> </w:t>
      </w:r>
      <w:r>
        <w:t>seară,</w:t>
      </w:r>
      <w:r w:rsidR="00BA78D7">
        <w:t xml:space="preserve"> </w:t>
      </w:r>
      <w:r>
        <w:t>pe</w:t>
      </w:r>
      <w:r w:rsidR="00BA78D7">
        <w:t xml:space="preserve"> </w:t>
      </w:r>
      <w:r>
        <w:t>postul</w:t>
      </w:r>
      <w:r w:rsidR="00BA78D7">
        <w:t xml:space="preserve"> </w:t>
      </w:r>
      <w:r>
        <w:t>de</w:t>
      </w:r>
      <w:r w:rsidR="00BA78D7">
        <w:t xml:space="preserve"> </w:t>
      </w:r>
      <w:r>
        <w:t>televiziune</w:t>
      </w:r>
      <w:r w:rsidR="00BA78D7">
        <w:t xml:space="preserve"> </w:t>
      </w:r>
      <w:r>
        <w:t>La</w:t>
      </w:r>
      <w:r w:rsidR="00BA78D7">
        <w:t xml:space="preserve"> </w:t>
      </w:r>
      <w:r>
        <w:t>Sexta</w:t>
      </w:r>
      <w:r w:rsidR="008E73B9">
        <w:t xml:space="preserve">. </w:t>
      </w:r>
      <w:r>
        <w:t>Programul</w:t>
      </w:r>
      <w:r w:rsidR="00BA78D7">
        <w:t xml:space="preserve"> </w:t>
      </w:r>
      <w:r>
        <w:t>guvernului</w:t>
      </w:r>
      <w:r w:rsidR="00BA78D7">
        <w:t xml:space="preserve"> </w:t>
      </w:r>
      <w:r>
        <w:t>de</w:t>
      </w:r>
      <w:r w:rsidR="00BA78D7">
        <w:t xml:space="preserve"> </w:t>
      </w:r>
      <w:r>
        <w:t>coaliţie</w:t>
      </w:r>
      <w:r w:rsidR="00BA78D7">
        <w:t xml:space="preserve"> </w:t>
      </w:r>
      <w:r>
        <w:t>menţiona</w:t>
      </w:r>
      <w:r w:rsidR="00BA78D7">
        <w:t xml:space="preserve"> </w:t>
      </w:r>
      <w:r>
        <w:t>crearea</w:t>
      </w:r>
      <w:r w:rsidR="00BA78D7">
        <w:t xml:space="preserve"> </w:t>
      </w:r>
      <w:r>
        <w:t>acestui</w:t>
      </w:r>
      <w:r w:rsidR="00BA78D7">
        <w:t xml:space="preserve"> </w:t>
      </w:r>
      <w:r>
        <w:t>„venit</w:t>
      </w:r>
      <w:r w:rsidR="00BA78D7">
        <w:t xml:space="preserve"> </w:t>
      </w:r>
      <w:r>
        <w:t>minim</w:t>
      </w:r>
      <w:r w:rsidR="00BA78D7">
        <w:t xml:space="preserve"> </w:t>
      </w:r>
      <w:r>
        <w:t>vital”</w:t>
      </w:r>
      <w:r w:rsidR="00BA78D7">
        <w:t xml:space="preserve"> </w:t>
      </w:r>
      <w:r>
        <w:t>ca</w:t>
      </w:r>
      <w:r w:rsidR="00BA78D7">
        <w:t xml:space="preserve"> </w:t>
      </w:r>
      <w:r>
        <w:t>măsură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socială</w:t>
      </w:r>
      <w:r w:rsidR="008E73B9">
        <w:t xml:space="preserve">. </w:t>
      </w:r>
      <w:r>
        <w:t>Obiectivul</w:t>
      </w:r>
      <w:r w:rsidR="00BA78D7">
        <w:t xml:space="preserve"> </w:t>
      </w:r>
      <w:r>
        <w:t>este</w:t>
      </w:r>
      <w:r w:rsidR="00BA78D7">
        <w:t xml:space="preserve"> </w:t>
      </w:r>
      <w:r>
        <w:t>acum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din</w:t>
      </w:r>
      <w:r w:rsidR="00BA78D7">
        <w:t xml:space="preserve"> </w:t>
      </w:r>
      <w:r>
        <w:t>acesta</w:t>
      </w:r>
      <w:r w:rsidR="00BA78D7">
        <w:t xml:space="preserve"> </w:t>
      </w:r>
      <w:r>
        <w:t>un</w:t>
      </w:r>
      <w:r w:rsidR="00BA78D7">
        <w:t xml:space="preserve"> </w:t>
      </w:r>
      <w:r>
        <w:t>instrument</w:t>
      </w:r>
      <w:r w:rsidR="00BA78D7">
        <w:t xml:space="preserve"> </w:t>
      </w:r>
      <w:r>
        <w:t>„util”</w:t>
      </w:r>
      <w:r w:rsidR="00BA78D7">
        <w:t xml:space="preserve"> </w:t>
      </w:r>
      <w:r>
        <w:t>pentru</w:t>
      </w:r>
      <w:r w:rsidR="00BA78D7">
        <w:t xml:space="preserve"> </w:t>
      </w:r>
      <w:r>
        <w:t>problema</w:t>
      </w:r>
      <w:r w:rsidR="00BA78D7">
        <w:t xml:space="preserve"> </w:t>
      </w:r>
      <w:r>
        <w:t>„temporară”</w:t>
      </w:r>
      <w:r w:rsidR="00BA78D7">
        <w:t xml:space="preserve"> </w:t>
      </w:r>
      <w:r>
        <w:t>a</w:t>
      </w:r>
      <w:r w:rsidR="00BA78D7">
        <w:t xml:space="preserve"> </w:t>
      </w:r>
      <w:r>
        <w:t>coronavirusului,</w:t>
      </w:r>
      <w:r w:rsidR="00BA78D7">
        <w:t xml:space="preserve"> </w:t>
      </w:r>
      <w:r>
        <w:t>urmând</w:t>
      </w:r>
      <w:r w:rsidR="00BA78D7">
        <w:t xml:space="preserve"> </w:t>
      </w:r>
      <w:r>
        <w:t>apoi</w:t>
      </w:r>
      <w:r w:rsidR="00BA78D7">
        <w:t xml:space="preserve"> </w:t>
      </w:r>
      <w:r>
        <w:t>ca</w:t>
      </w:r>
      <w:r w:rsidR="00BA78D7">
        <w:t xml:space="preserve"> </w:t>
      </w:r>
      <w:r>
        <w:t>venitul</w:t>
      </w:r>
      <w:r w:rsidR="00BA78D7">
        <w:t xml:space="preserve"> </w:t>
      </w:r>
      <w:r>
        <w:t>„să</w:t>
      </w:r>
      <w:r w:rsidR="00BA78D7">
        <w:t xml:space="preserve"> </w:t>
      </w:r>
      <w:r>
        <w:t>rămână,</w:t>
      </w:r>
      <w:r w:rsidR="00BA78D7">
        <w:t xml:space="preserve"> </w:t>
      </w:r>
      <w:r>
        <w:t>să</w:t>
      </w:r>
      <w:r w:rsidR="00BA78D7">
        <w:t xml:space="preserve"> </w:t>
      </w:r>
      <w:r>
        <w:t>devină</w:t>
      </w:r>
      <w:r w:rsidR="00BA78D7">
        <w:t xml:space="preserve"> </w:t>
      </w:r>
      <w:r>
        <w:t>un</w:t>
      </w:r>
      <w:r w:rsidR="00BA78D7">
        <w:t xml:space="preserve"> </w:t>
      </w:r>
      <w:r>
        <w:t>element</w:t>
      </w:r>
      <w:r w:rsidR="00BA78D7">
        <w:t xml:space="preserve"> </w:t>
      </w:r>
      <w:r>
        <w:t>structural,</w:t>
      </w:r>
      <w:r w:rsidR="00BA78D7">
        <w:t xml:space="preserve"> </w:t>
      </w:r>
      <w:r>
        <w:t>permanent”,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ministrul</w:t>
      </w:r>
      <w:r w:rsidR="00BA78D7">
        <w:t>.”</w:t>
      </w:r>
      <w:r>
        <w:t>Era</w:t>
      </w:r>
      <w:r w:rsidR="00BA78D7">
        <w:t xml:space="preserve"> </w:t>
      </w:r>
      <w:r>
        <w:t>deja</w:t>
      </w:r>
      <w:r w:rsidR="00BA78D7">
        <w:t xml:space="preserve"> </w:t>
      </w:r>
      <w:r>
        <w:t>o</w:t>
      </w:r>
      <w:r w:rsidR="00BA78D7">
        <w:t xml:space="preserve"> </w:t>
      </w:r>
      <w:r>
        <w:t>necesitate</w:t>
      </w:r>
      <w:r w:rsidR="00BA78D7">
        <w:t xml:space="preserve"> </w:t>
      </w:r>
      <w:r>
        <w:t>înaintea</w:t>
      </w:r>
      <w:r w:rsidR="00BA78D7">
        <w:t xml:space="preserve"> </w:t>
      </w:r>
      <w:r>
        <w:t>crizei,</w:t>
      </w:r>
      <w:r w:rsidR="00BA78D7">
        <w:t xml:space="preserve"> </w:t>
      </w:r>
      <w:r>
        <w:t>cu</w:t>
      </w:r>
      <w:r w:rsidR="00BA78D7">
        <w:t xml:space="preserve"> </w:t>
      </w:r>
      <w:r>
        <w:t>zece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cetăţeni</w:t>
      </w:r>
      <w:r w:rsidR="00BA78D7">
        <w:t xml:space="preserve"> </w:t>
      </w:r>
      <w:r>
        <w:t>în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de</w:t>
      </w:r>
      <w:r w:rsidR="00BA78D7">
        <w:t xml:space="preserve"> </w:t>
      </w:r>
      <w:r>
        <w:t>sărăcie</w:t>
      </w:r>
      <w:r w:rsidR="00BA78D7">
        <w:t xml:space="preserve"> </w:t>
      </w:r>
      <w:r>
        <w:t>şi</w:t>
      </w:r>
      <w:r w:rsidR="00BA78D7">
        <w:t xml:space="preserve"> </w:t>
      </w:r>
      <w:r>
        <w:t>30%</w:t>
      </w:r>
      <w:r w:rsidR="00BA78D7">
        <w:t xml:space="preserve"> </w:t>
      </w:r>
      <w:r>
        <w:t>sărăcie</w:t>
      </w:r>
      <w:r w:rsidR="00BA78D7">
        <w:t xml:space="preserve"> </w:t>
      </w:r>
      <w:r>
        <w:t>infantilă</w:t>
      </w:r>
      <w:r w:rsidR="00BA78D7">
        <w:t xml:space="preserve"> </w:t>
      </w:r>
      <w:r>
        <w:t>în</w:t>
      </w:r>
      <w:r w:rsidR="00BA78D7">
        <w:t xml:space="preserve"> </w:t>
      </w:r>
      <w:r>
        <w:t>Spania”,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ministrul</w:t>
      </w:r>
      <w:r w:rsidR="00BA78D7">
        <w:t xml:space="preserve"> </w:t>
      </w:r>
      <w:r>
        <w:t>pentru</w:t>
      </w:r>
      <w:r w:rsidR="00BA78D7">
        <w:t xml:space="preserve"> </w:t>
      </w:r>
      <w:r>
        <w:t>drepturile</w:t>
      </w:r>
      <w:r w:rsidR="00BA78D7">
        <w:t xml:space="preserve"> </w:t>
      </w:r>
      <w:r>
        <w:t>sociale</w:t>
      </w:r>
      <w:r w:rsidR="00BA78D7">
        <w:t xml:space="preserve"> </w:t>
      </w:r>
      <w:r>
        <w:t>şi</w:t>
      </w:r>
      <w:r w:rsidR="00BA78D7">
        <w:t xml:space="preserve"> </w:t>
      </w:r>
      <w:r>
        <w:t>liderul</w:t>
      </w:r>
      <w:r w:rsidR="00BA78D7">
        <w:t xml:space="preserve"> </w:t>
      </w:r>
      <w:r>
        <w:t>Podemos,</w:t>
      </w:r>
      <w:r w:rsidR="00BA78D7">
        <w:t xml:space="preserve"> </w:t>
      </w:r>
      <w:r>
        <w:t>Pablo</w:t>
      </w:r>
      <w:r w:rsidR="00BA78D7">
        <w:t xml:space="preserve"> </w:t>
      </w:r>
      <w:r>
        <w:t>Iglesias</w:t>
      </w:r>
      <w:r w:rsidR="00BA78D7">
        <w:t>.”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această</w:t>
      </w:r>
      <w:r w:rsidR="00BA78D7">
        <w:t xml:space="preserve"> </w:t>
      </w:r>
      <w:r>
        <w:t>criză,</w:t>
      </w:r>
      <w:r w:rsidR="00BA78D7">
        <w:t xml:space="preserve"> </w:t>
      </w:r>
      <w:r>
        <w:t>situaţia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pentru</w:t>
      </w:r>
      <w:r w:rsidR="00BA78D7">
        <w:t xml:space="preserve"> </w:t>
      </w:r>
      <w:r>
        <w:t>mulţi</w:t>
      </w:r>
      <w:r w:rsidR="00BA78D7">
        <w:t xml:space="preserve"> </w:t>
      </w:r>
      <w:r>
        <w:t>cetăţeni</w:t>
      </w:r>
      <w:r w:rsidR="00BA78D7">
        <w:t xml:space="preserve"> </w:t>
      </w:r>
      <w:r>
        <w:t>(</w:t>
      </w:r>
      <w:r w:rsidR="00BA78D7">
        <w:t xml:space="preserve">. . </w:t>
      </w:r>
      <w:r w:rsidR="00F96609">
        <w:t>.)</w:t>
      </w:r>
      <w:r w:rsidR="00BA78D7">
        <w:t xml:space="preserve"> </w:t>
      </w:r>
      <w:r>
        <w:t>Oamenii</w:t>
      </w:r>
      <w:r w:rsidR="00BA78D7">
        <w:t xml:space="preserve"> </w:t>
      </w:r>
      <w:r>
        <w:t>în</w:t>
      </w:r>
      <w:r w:rsidR="00BA78D7">
        <w:t xml:space="preserve"> </w:t>
      </w:r>
      <w:r>
        <w:t>situaţiile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fragile,</w:t>
      </w:r>
      <w:r w:rsidR="00BA78D7">
        <w:t xml:space="preserve"> </w:t>
      </w:r>
      <w:r>
        <w:t>care</w:t>
      </w:r>
      <w:r w:rsidR="00BA78D7">
        <w:t xml:space="preserve"> </w:t>
      </w:r>
      <w:r>
        <w:t>şi-au</w:t>
      </w:r>
      <w:r w:rsidR="00BA78D7">
        <w:t xml:space="preserve"> </w:t>
      </w:r>
      <w:r>
        <w:t>pierdut</w:t>
      </w:r>
      <w:r w:rsidR="00BA78D7">
        <w:t xml:space="preserve"> </w:t>
      </w:r>
      <w:r>
        <w:t>locul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dificultăţi</w:t>
      </w:r>
      <w:r w:rsidR="00BA78D7">
        <w:t xml:space="preserve"> </w:t>
      </w:r>
      <w:r>
        <w:t>în</w:t>
      </w:r>
      <w:r w:rsidR="00BA78D7">
        <w:t xml:space="preserve"> </w:t>
      </w:r>
      <w:r>
        <w:t>a-şi</w:t>
      </w:r>
      <w:r w:rsidR="00BA78D7">
        <w:t xml:space="preserve"> </w:t>
      </w:r>
      <w:r>
        <w:t>plăti</w:t>
      </w:r>
      <w:r w:rsidR="00BA78D7">
        <w:t xml:space="preserve"> </w:t>
      </w:r>
      <w:r>
        <w:t>chiria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cumpăra</w:t>
      </w:r>
      <w:r w:rsidR="00BA78D7">
        <w:t xml:space="preserve"> </w:t>
      </w:r>
      <w:r>
        <w:t>alimente</w:t>
      </w:r>
      <w:r w:rsidR="00BA78D7">
        <w:t xml:space="preserve"> </w:t>
      </w:r>
      <w:r>
        <w:t>de</w:t>
      </w:r>
      <w:r w:rsidR="00BA78D7">
        <w:t xml:space="preserve"> </w:t>
      </w:r>
      <w:r>
        <w:t>primă</w:t>
      </w:r>
      <w:r w:rsidR="00BA78D7">
        <w:t xml:space="preserve"> </w:t>
      </w:r>
      <w:r>
        <w:t>necesitate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supermarket</w:t>
      </w:r>
      <w:r w:rsidR="00BA78D7">
        <w:t xml:space="preserve"> </w:t>
      </w:r>
      <w:r>
        <w:t>nu-şi</w:t>
      </w:r>
      <w:r w:rsidR="00BA78D7">
        <w:t xml:space="preserve"> </w:t>
      </w:r>
      <w:r>
        <w:t>pot</w:t>
      </w:r>
      <w:r w:rsidR="00BA78D7">
        <w:t xml:space="preserve"> </w:t>
      </w:r>
      <w:r>
        <w:t>permite</w:t>
      </w:r>
      <w:r w:rsidR="00BA78D7">
        <w:t xml:space="preserve"> </w:t>
      </w:r>
      <w:r>
        <w:t>ca</w:t>
      </w:r>
      <w:r w:rsidR="00BA78D7">
        <w:t xml:space="preserve"> </w:t>
      </w:r>
      <w:r>
        <w:t>guvernul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ia</w:t>
      </w:r>
      <w:r w:rsidR="00BA78D7">
        <w:t xml:space="preserve"> </w:t>
      </w:r>
      <w:r>
        <w:t>situaţia</w:t>
      </w:r>
      <w:r w:rsidR="00BA78D7">
        <w:t xml:space="preserve"> </w:t>
      </w:r>
      <w:r>
        <w:t>foarte</w:t>
      </w:r>
      <w:r w:rsidR="00BA78D7">
        <w:t xml:space="preserve"> </w:t>
      </w:r>
      <w:r>
        <w:t>în</w:t>
      </w:r>
      <w:r w:rsidR="00BA78D7">
        <w:t xml:space="preserve"> </w:t>
      </w:r>
      <w:r>
        <w:t>serios”,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el</w:t>
      </w:r>
      <w:r w:rsidR="008E73B9">
        <w:t xml:space="preserve">. </w:t>
      </w:r>
      <w:r>
        <w:t>Miniştrii</w:t>
      </w:r>
      <w:r w:rsidR="00BA78D7">
        <w:t xml:space="preserve"> </w:t>
      </w:r>
      <w:r>
        <w:t>implicaţi</w:t>
      </w:r>
      <w:r w:rsidR="00BA78D7">
        <w:t xml:space="preserve"> </w:t>
      </w:r>
      <w:r>
        <w:t>lucrează</w:t>
      </w:r>
      <w:r w:rsidR="00BA78D7">
        <w:t xml:space="preserve"> </w:t>
      </w:r>
      <w:r>
        <w:t>la</w:t>
      </w:r>
      <w:r w:rsidR="00BA78D7">
        <w:t xml:space="preserve"> </w:t>
      </w:r>
      <w:r>
        <w:t>pregătirea</w:t>
      </w:r>
      <w:r w:rsidR="00BA78D7">
        <w:t xml:space="preserve"> </w:t>
      </w:r>
      <w:r>
        <w:t>„acestui</w:t>
      </w:r>
      <w:r w:rsidR="00BA78D7">
        <w:t xml:space="preserve"> </w:t>
      </w:r>
      <w:r>
        <w:t>venit</w:t>
      </w:r>
      <w:r w:rsidR="00BA78D7">
        <w:t xml:space="preserve"> </w:t>
      </w:r>
      <w:r>
        <w:t>minim</w:t>
      </w:r>
      <w:r w:rsidR="00BA78D7">
        <w:t xml:space="preserve"> </w:t>
      </w:r>
      <w:r>
        <w:t>vital,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stabili</w:t>
      </w:r>
      <w:r w:rsidR="00BA78D7">
        <w:t xml:space="preserve"> </w:t>
      </w:r>
      <w:r>
        <w:t>dacă</w:t>
      </w:r>
      <w:r w:rsidR="00BA78D7">
        <w:t xml:space="preserve"> </w:t>
      </w:r>
      <w:r>
        <w:t>există</w:t>
      </w:r>
      <w:r w:rsidR="00BA78D7">
        <w:t xml:space="preserve"> </w:t>
      </w:r>
      <w:r>
        <w:t>complementarităţi</w:t>
      </w:r>
      <w:r w:rsidR="00BA78D7">
        <w:t xml:space="preserve"> </w:t>
      </w:r>
      <w:r>
        <w:t>cu</w:t>
      </w:r>
      <w:r w:rsidR="00BA78D7">
        <w:t xml:space="preserve"> </w:t>
      </w:r>
      <w:r>
        <w:t>instrumente</w:t>
      </w:r>
      <w:r w:rsidR="00BA78D7">
        <w:t xml:space="preserve"> </w:t>
      </w:r>
      <w:r>
        <w:t>deja</w:t>
      </w:r>
      <w:r w:rsidR="00BA78D7">
        <w:t xml:space="preserve"> </w:t>
      </w:r>
      <w:r>
        <w:t>existente,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populaţia</w:t>
      </w:r>
      <w:r w:rsidR="00BA78D7">
        <w:t xml:space="preserve"> </w:t>
      </w:r>
      <w:r>
        <w:t>ţintă,</w:t>
      </w:r>
      <w:r w:rsidR="00BA78D7">
        <w:t xml:space="preserve"> </w:t>
      </w:r>
      <w:r>
        <w:t>axându-ne</w:t>
      </w:r>
      <w:r w:rsidR="00BA78D7">
        <w:t xml:space="preserve"> </w:t>
      </w:r>
      <w:r>
        <w:t>mult</w:t>
      </w:r>
      <w:r w:rsidR="00BA78D7">
        <w:t xml:space="preserve"> </w:t>
      </w:r>
      <w:r>
        <w:t>pe</w:t>
      </w:r>
      <w:r w:rsidR="00BA78D7">
        <w:t xml:space="preserve"> </w:t>
      </w:r>
      <w:r>
        <w:t>familii</w:t>
      </w:r>
      <w:r w:rsidR="00BA78D7">
        <w:t xml:space="preserve"> </w:t>
      </w:r>
      <w:r>
        <w:t>dar</w:t>
      </w:r>
      <w:r w:rsidR="00BA78D7">
        <w:t xml:space="preserve"> </w:t>
      </w:r>
      <w:r>
        <w:t>tratând</w:t>
      </w:r>
      <w:r w:rsidR="00BA78D7">
        <w:t xml:space="preserve"> </w:t>
      </w:r>
      <w:r>
        <w:t>diferit</w:t>
      </w:r>
      <w:r w:rsidR="00BA78D7">
        <w:t xml:space="preserve"> </w:t>
      </w:r>
      <w:r>
        <w:t>fiecare</w:t>
      </w:r>
      <w:r w:rsidR="00BA78D7">
        <w:t xml:space="preserve"> </w:t>
      </w:r>
      <w:r>
        <w:t>situaţie”,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spus</w:t>
      </w:r>
      <w:r w:rsidR="00BA78D7">
        <w:t xml:space="preserve"> </w:t>
      </w:r>
      <w:r>
        <w:t>Nadia</w:t>
      </w:r>
      <w:r w:rsidR="00BA78D7">
        <w:t xml:space="preserve"> </w:t>
      </w:r>
      <w:r>
        <w:t>Calvino,</w:t>
      </w:r>
      <w:r w:rsidR="00BA78D7">
        <w:t xml:space="preserve"> </w:t>
      </w:r>
      <w:r>
        <w:t>subliniind</w:t>
      </w:r>
      <w:r w:rsidR="00BA78D7">
        <w:t xml:space="preserve"> </w:t>
      </w:r>
      <w:r>
        <w:t>că</w:t>
      </w:r>
      <w:r w:rsidR="00BA78D7">
        <w:t xml:space="preserve"> </w:t>
      </w:r>
      <w:r>
        <w:t>acest</w:t>
      </w:r>
      <w:r w:rsidR="00BA78D7">
        <w:t xml:space="preserve"> </w:t>
      </w:r>
      <w:r>
        <w:t>venit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un</w:t>
      </w:r>
      <w:r w:rsidR="00BA78D7">
        <w:t xml:space="preserve"> </w:t>
      </w:r>
      <w:r>
        <w:t>„pilot”</w:t>
      </w:r>
      <w:r w:rsidR="00BA78D7">
        <w:t xml:space="preserve"> </w:t>
      </w:r>
      <w:r>
        <w:t>pentru</w:t>
      </w:r>
      <w:r w:rsidR="00BA78D7">
        <w:t xml:space="preserve"> </w:t>
      </w:r>
      <w:r>
        <w:t>viitorul</w:t>
      </w:r>
      <w:r w:rsidR="00BA78D7">
        <w:t xml:space="preserve"> </w:t>
      </w:r>
      <w:r>
        <w:t>venit</w:t>
      </w:r>
      <w:r w:rsidR="00BA78D7">
        <w:t xml:space="preserve"> </w:t>
      </w:r>
      <w:r>
        <w:t>universal</w:t>
      </w:r>
      <w:r w:rsidR="00BA78D7">
        <w:t xml:space="preserve"> </w:t>
      </w:r>
      <w:r>
        <w:t>generalizat</w:t>
      </w:r>
      <w:r w:rsidR="008E73B9">
        <w:t xml:space="preserve">. </w:t>
      </w:r>
      <w:r>
        <w:t>Guvernul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avansat</w:t>
      </w:r>
      <w:r w:rsidR="00BA78D7">
        <w:t xml:space="preserve"> </w:t>
      </w:r>
      <w:r>
        <w:t>nicio</w:t>
      </w:r>
      <w:r w:rsidR="00BA78D7">
        <w:t xml:space="preserve"> </w:t>
      </w:r>
      <w:r>
        <w:t>sumă,</w:t>
      </w:r>
      <w:r w:rsidR="00BA78D7">
        <w:t xml:space="preserve"> </w:t>
      </w:r>
      <w:r>
        <w:t>dar</w:t>
      </w:r>
      <w:r w:rsidR="00BA78D7">
        <w:t xml:space="preserve"> </w:t>
      </w:r>
      <w:r>
        <w:t>potrivit</w:t>
      </w:r>
      <w:r w:rsidR="00BA78D7">
        <w:t xml:space="preserve"> </w:t>
      </w:r>
      <w:r>
        <w:t>cotidianului</w:t>
      </w:r>
      <w:r w:rsidR="00BA78D7">
        <w:t xml:space="preserve"> </w:t>
      </w:r>
      <w:r>
        <w:t>El</w:t>
      </w:r>
      <w:r w:rsidR="00BA78D7">
        <w:t xml:space="preserve"> </w:t>
      </w:r>
      <w:r>
        <w:t>Pais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vorba</w:t>
      </w:r>
      <w:r w:rsidR="00BA78D7">
        <w:t xml:space="preserve"> </w:t>
      </w:r>
      <w:r>
        <w:t>de</w:t>
      </w:r>
      <w:r w:rsidR="00BA78D7">
        <w:t xml:space="preserve"> </w:t>
      </w:r>
      <w:r>
        <w:t>440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lunar</w:t>
      </w:r>
      <w:r w:rsidR="008E73B9">
        <w:t xml:space="preserve">. </w:t>
      </w:r>
      <w:r>
        <w:t>Spania,</w:t>
      </w:r>
      <w:r w:rsidR="00BA78D7">
        <w:t xml:space="preserve"> </w:t>
      </w:r>
      <w:r>
        <w:t>unde</w:t>
      </w:r>
      <w:r w:rsidR="00BA78D7">
        <w:t xml:space="preserve"> </w:t>
      </w:r>
      <w:r>
        <w:t>populaţia</w:t>
      </w:r>
      <w:r w:rsidR="00BA78D7">
        <w:t xml:space="preserve"> </w:t>
      </w:r>
      <w:r>
        <w:t>este</w:t>
      </w:r>
      <w:r w:rsidR="00BA78D7">
        <w:t xml:space="preserve"> </w:t>
      </w:r>
      <w:r>
        <w:t>izolată</w:t>
      </w:r>
      <w:r w:rsidR="00BA78D7">
        <w:t xml:space="preserve"> </w:t>
      </w:r>
      <w:r>
        <w:t>cu</w:t>
      </w:r>
      <w:r w:rsidR="00BA78D7">
        <w:t xml:space="preserve"> </w:t>
      </w:r>
      <w:r>
        <w:t>stricteţe</w:t>
      </w:r>
      <w:r w:rsidR="00BA78D7">
        <w:t xml:space="preserve"> </w:t>
      </w:r>
      <w:r>
        <w:t>din</w:t>
      </w:r>
      <w:r w:rsidR="00BA78D7">
        <w:t xml:space="preserve"> </w:t>
      </w:r>
      <w:r>
        <w:t>14</w:t>
      </w:r>
      <w:r w:rsidR="00BA78D7">
        <w:t xml:space="preserve"> </w:t>
      </w:r>
      <w:r>
        <w:t>martie</w:t>
      </w:r>
      <w:r w:rsidR="00BA78D7">
        <w:t xml:space="preserve"> </w:t>
      </w:r>
      <w:r>
        <w:t>şi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25</w:t>
      </w:r>
      <w:r w:rsidR="00BA78D7">
        <w:t xml:space="preserve"> </w:t>
      </w:r>
      <w:r>
        <w:t>aprilie,</w:t>
      </w:r>
      <w:r w:rsidR="00BA78D7">
        <w:t xml:space="preserve"> </w:t>
      </w:r>
      <w:r>
        <w:t>a</w:t>
      </w:r>
      <w:r w:rsidR="00BA78D7">
        <w:t xml:space="preserve"> </w:t>
      </w:r>
      <w:r>
        <w:t>oprit</w:t>
      </w:r>
      <w:r w:rsidR="00BA78D7">
        <w:t xml:space="preserve"> </w:t>
      </w:r>
      <w:r>
        <w:t>toate</w:t>
      </w:r>
      <w:r w:rsidR="00BA78D7">
        <w:t xml:space="preserve"> </w:t>
      </w:r>
      <w:r>
        <w:t>activităţile</w:t>
      </w:r>
      <w:r w:rsidR="00BA78D7">
        <w:t xml:space="preserve"> </w:t>
      </w:r>
      <w:r>
        <w:t>economice</w:t>
      </w:r>
      <w:r w:rsidR="00BA78D7">
        <w:t xml:space="preserve"> </w:t>
      </w:r>
      <w:r>
        <w:t>„neesenţiale”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săptămâni,</w:t>
      </w:r>
      <w:r w:rsidR="00BA78D7">
        <w:t xml:space="preserve"> </w:t>
      </w:r>
      <w:r>
        <w:t>o</w:t>
      </w:r>
      <w:r w:rsidR="00BA78D7">
        <w:t xml:space="preserve"> </w:t>
      </w:r>
      <w:r>
        <w:t>„hibernare”</w:t>
      </w:r>
      <w:r w:rsidR="00BA78D7">
        <w:t xml:space="preserve"> </w:t>
      </w:r>
      <w:r>
        <w:t>care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sfârşit</w:t>
      </w:r>
      <w:r w:rsidR="00BA78D7">
        <w:t xml:space="preserve"> </w:t>
      </w:r>
      <w:r>
        <w:t>după</w:t>
      </w:r>
      <w:r w:rsidR="00BA78D7">
        <w:t xml:space="preserve"> </w:t>
      </w:r>
      <w:r>
        <w:t>Paşte</w:t>
      </w:r>
      <w:r w:rsidR="00BA78D7">
        <w:t xml:space="preserve">. </w:t>
      </w:r>
      <w:r>
        <w:t>"</w:t>
      </w:r>
    </w:p>
    <w:p w14:paraId="33F308DD" w14:textId="5EB528EB" w:rsidR="006C4461" w:rsidRDefault="006C4461" w:rsidP="006C4461">
      <w:r>
        <w:t>Stratfor:</w:t>
      </w:r>
      <w:r w:rsidR="00BA78D7">
        <w:t xml:space="preserve"> </w:t>
      </w:r>
      <w:r>
        <w:t>Scenarii</w:t>
      </w:r>
      <w:r w:rsidR="00BA78D7">
        <w:t xml:space="preserve"> </w:t>
      </w:r>
      <w:r>
        <w:t>ale</w:t>
      </w:r>
      <w:r w:rsidR="00BA78D7">
        <w:t xml:space="preserve"> </w:t>
      </w:r>
      <w:r>
        <w:t>evoluţiei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8E73B9">
        <w:t xml:space="preserve">. </w:t>
      </w:r>
      <w:r>
        <w:t>Impactul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globale</w:t>
      </w:r>
      <w:r w:rsidR="00BA78D7">
        <w:t xml:space="preserve"> </w:t>
      </w:r>
      <w:r>
        <w:t>"Pandemia</w:t>
      </w:r>
      <w:r w:rsidR="00BA78D7">
        <w:t xml:space="preserve"> </w:t>
      </w:r>
      <w:r>
        <w:t>va</w:t>
      </w:r>
      <w:r w:rsidR="00BA78D7">
        <w:t xml:space="preserve"> </w:t>
      </w:r>
      <w:r>
        <w:t>urma</w:t>
      </w:r>
      <w:r w:rsidR="00BA78D7">
        <w:t xml:space="preserve"> </w:t>
      </w:r>
      <w:r>
        <w:t>un</w:t>
      </w:r>
      <w:r w:rsidR="00BA78D7">
        <w:t xml:space="preserve"> </w:t>
      </w:r>
      <w:r>
        <w:t>curs</w:t>
      </w:r>
      <w:r w:rsidR="00BA78D7">
        <w:t xml:space="preserve"> </w:t>
      </w:r>
      <w:r>
        <w:t>accelerat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mijlocul</w:t>
      </w:r>
      <w:r w:rsidR="00BA78D7">
        <w:t xml:space="preserve"> </w:t>
      </w:r>
      <w:r>
        <w:t>lunii</w:t>
      </w:r>
      <w:r w:rsidR="00BA78D7">
        <w:t xml:space="preserve"> </w:t>
      </w:r>
      <w:r>
        <w:t>aprilie:</w:t>
      </w:r>
      <w:r w:rsidR="00BA78D7">
        <w:t xml:space="preserve"> </w:t>
      </w:r>
      <w:r>
        <w:t>numărul</w:t>
      </w:r>
      <w:r w:rsidR="00BA78D7">
        <w:t xml:space="preserve"> </w:t>
      </w:r>
      <w:r>
        <w:t>cazurilor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SUA,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Europa</w:t>
      </w:r>
      <w:r w:rsidR="00BA78D7">
        <w:t xml:space="preserve"> </w:t>
      </w:r>
      <w:r>
        <w:t>în</w:t>
      </w:r>
      <w:r w:rsidR="00BA78D7">
        <w:t xml:space="preserve"> </w:t>
      </w:r>
      <w:r>
        <w:t>conformitate</w:t>
      </w:r>
      <w:r w:rsidR="00BA78D7">
        <w:t xml:space="preserve"> </w:t>
      </w:r>
      <w:r>
        <w:t>cu</w:t>
      </w:r>
      <w:r w:rsidR="00BA78D7">
        <w:t xml:space="preserve"> </w:t>
      </w:r>
      <w:r>
        <w:t>tiparele</w:t>
      </w:r>
      <w:r w:rsidR="00BA78D7">
        <w:t xml:space="preserve"> </w:t>
      </w:r>
      <w:r>
        <w:t>epidemiologice</w:t>
      </w:r>
      <w:r w:rsidR="008E73B9">
        <w:t xml:space="preserve">. </w:t>
      </w:r>
      <w:r>
        <w:t>Consumul</w:t>
      </w:r>
      <w:r w:rsidR="00BA78D7">
        <w:t xml:space="preserve"> </w:t>
      </w:r>
      <w:r>
        <w:t>va</w:t>
      </w:r>
      <w:r w:rsidR="00BA78D7">
        <w:t xml:space="preserve"> </w:t>
      </w:r>
      <w:r>
        <w:t>scădea</w:t>
      </w:r>
      <w:r w:rsidR="00BA78D7">
        <w:t xml:space="preserve"> </w:t>
      </w:r>
      <w:r>
        <w:t>pe</w:t>
      </w:r>
      <w:r w:rsidR="00BA78D7">
        <w:t xml:space="preserve"> </w:t>
      </w:r>
      <w:r>
        <w:t>pieţele</w:t>
      </w:r>
      <w:r w:rsidR="00BA78D7">
        <w:t xml:space="preserve"> </w:t>
      </w:r>
      <w:r>
        <w:t>lumii</w:t>
      </w:r>
      <w:r w:rsidR="00BA78D7">
        <w:t xml:space="preserve"> </w:t>
      </w:r>
      <w:r>
        <w:t>într-un</w:t>
      </w:r>
      <w:r w:rsidR="00BA78D7">
        <w:t xml:space="preserve"> </w:t>
      </w:r>
      <w:r>
        <w:t>moment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China</w:t>
      </w:r>
      <w:r w:rsidR="00BA78D7">
        <w:t xml:space="preserve"> </w:t>
      </w:r>
      <w:r>
        <w:t>orientată</w:t>
      </w:r>
      <w:r w:rsidR="00BA78D7">
        <w:t xml:space="preserve"> </w:t>
      </w:r>
      <w:r>
        <w:t>către</w:t>
      </w:r>
      <w:r w:rsidR="00BA78D7">
        <w:t xml:space="preserve"> </w:t>
      </w:r>
      <w:r>
        <w:t>export</w:t>
      </w:r>
      <w:r w:rsidR="00BA78D7">
        <w:t xml:space="preserve"> </w:t>
      </w:r>
      <w:r>
        <w:t>se</w:t>
      </w:r>
      <w:r w:rsidR="00BA78D7">
        <w:t xml:space="preserve"> </w:t>
      </w:r>
      <w:r>
        <w:t>reface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epidemiei: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</w:t>
      </w:r>
      <w:r w:rsidR="00BA78D7">
        <w:t xml:space="preserve"> </w:t>
      </w:r>
      <w:r>
        <w:t>economia</w:t>
      </w:r>
      <w:r w:rsidR="00BA78D7">
        <w:t xml:space="preserve"> </w:t>
      </w:r>
      <w:r>
        <w:t>globală</w:t>
      </w:r>
      <w:r w:rsidR="00BA78D7">
        <w:t xml:space="preserve"> </w:t>
      </w:r>
      <w:r>
        <w:t>va</w:t>
      </w:r>
      <w:r w:rsidR="00BA78D7">
        <w:t xml:space="preserve"> </w:t>
      </w:r>
      <w:r>
        <w:t>suferi</w:t>
      </w:r>
      <w:r w:rsidR="00BA78D7">
        <w:t xml:space="preserve"> </w:t>
      </w:r>
      <w:r>
        <w:t>o</w:t>
      </w:r>
      <w:r w:rsidR="00BA78D7">
        <w:t xml:space="preserve"> </w:t>
      </w:r>
      <w:r>
        <w:t>cădere</w:t>
      </w:r>
      <w:r w:rsidR="00BA78D7">
        <w:t xml:space="preserve"> </w:t>
      </w:r>
      <w:r>
        <w:t>severă</w:t>
      </w:r>
      <w:r w:rsidR="00BA78D7">
        <w:t xml:space="preserve"> </w:t>
      </w:r>
      <w:r>
        <w:t>indiferent</w:t>
      </w:r>
      <w:r w:rsidR="00BA78D7">
        <w:t xml:space="preserve"> </w:t>
      </w:r>
      <w:r>
        <w:t>ce</w:t>
      </w:r>
      <w:r w:rsidR="00BA78D7">
        <w:t xml:space="preserve"> </w:t>
      </w:r>
      <w:r>
        <w:t>scenariu</w:t>
      </w:r>
      <w:r w:rsidR="00BA78D7">
        <w:t xml:space="preserve"> </w:t>
      </w:r>
      <w:r>
        <w:t>al</w:t>
      </w:r>
      <w:r w:rsidR="00BA78D7">
        <w:t xml:space="preserve"> </w:t>
      </w:r>
      <w:r>
        <w:t>sfârşitului</w:t>
      </w:r>
      <w:r w:rsidR="00BA78D7">
        <w:t xml:space="preserve"> </w:t>
      </w:r>
      <w:r>
        <w:t>epidemiei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concretiza</w:t>
      </w:r>
      <w:r w:rsidR="008E73B9">
        <w:t xml:space="preserve">.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lunii</w:t>
      </w:r>
      <w:r w:rsidR="00BA78D7">
        <w:t xml:space="preserve"> </w:t>
      </w:r>
      <w:r>
        <w:t>aprilie</w:t>
      </w:r>
      <w:r w:rsidR="00BA78D7">
        <w:t xml:space="preserve"> </w:t>
      </w:r>
      <w:r>
        <w:t>şi</w:t>
      </w:r>
      <w:r w:rsidR="00BA78D7">
        <w:t xml:space="preserve"> </w:t>
      </w:r>
      <w:r>
        <w:t>începutul</w:t>
      </w:r>
      <w:r w:rsidR="00BA78D7">
        <w:t xml:space="preserve"> </w:t>
      </w:r>
      <w:r>
        <w:t>lunii</w:t>
      </w:r>
      <w:r w:rsidR="00BA78D7">
        <w:t xml:space="preserve"> </w:t>
      </w:r>
      <w:r>
        <w:t>mai,</w:t>
      </w:r>
      <w:r w:rsidR="00BA78D7">
        <w:t xml:space="preserve"> </w:t>
      </w:r>
      <w:r>
        <w:t>forţe</w:t>
      </w:r>
      <w:r w:rsidR="00BA78D7">
        <w:t xml:space="preserve"> </w:t>
      </w:r>
      <w:r>
        <w:t>de</w:t>
      </w:r>
      <w:r w:rsidR="00BA78D7">
        <w:t xml:space="preserve"> </w:t>
      </w:r>
      <w:r>
        <w:t>stabilizare</w:t>
      </w:r>
      <w:r w:rsidR="00BA78D7">
        <w:t xml:space="preserve"> </w:t>
      </w:r>
      <w:r>
        <w:t>ţinând</w:t>
      </w:r>
      <w:r w:rsidR="00BA78D7">
        <w:t xml:space="preserve"> </w:t>
      </w:r>
      <w:r>
        <w:t>de</w:t>
      </w:r>
      <w:r w:rsidR="00BA78D7">
        <w:t xml:space="preserve"> </w:t>
      </w:r>
      <w:r>
        <w:t>caracteristici</w:t>
      </w:r>
      <w:r w:rsidR="00BA78D7">
        <w:t xml:space="preserve"> </w:t>
      </w:r>
      <w:r>
        <w:t>ale</w:t>
      </w:r>
      <w:r w:rsidR="00BA78D7">
        <w:t xml:space="preserve"> </w:t>
      </w:r>
      <w:r>
        <w:t>boli,</w:t>
      </w:r>
      <w:r w:rsidR="00BA78D7">
        <w:t xml:space="preserve"> </w:t>
      </w:r>
      <w:r>
        <w:t>aspecte</w:t>
      </w:r>
      <w:r w:rsidR="00BA78D7">
        <w:t xml:space="preserve"> </w:t>
      </w:r>
      <w:r>
        <w:t>ale</w:t>
      </w:r>
      <w:r w:rsidR="00BA78D7">
        <w:t xml:space="preserve"> </w:t>
      </w:r>
      <w:r>
        <w:t>guvernării,</w:t>
      </w:r>
      <w:r w:rsidR="00BA78D7">
        <w:t xml:space="preserve"> </w:t>
      </w:r>
      <w:r>
        <w:t>ca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forţe</w:t>
      </w:r>
      <w:r w:rsidR="00BA78D7">
        <w:t xml:space="preserve"> </w:t>
      </w:r>
      <w:r>
        <w:t>economice</w:t>
      </w:r>
      <w:r w:rsidR="00BA78D7">
        <w:t xml:space="preserve"> </w:t>
      </w:r>
      <w:r>
        <w:t>vor</w:t>
      </w:r>
      <w:r w:rsidR="00BA78D7">
        <w:t xml:space="preserve"> </w:t>
      </w:r>
      <w:r>
        <w:t>determina</w:t>
      </w:r>
      <w:r w:rsidR="00BA78D7">
        <w:t xml:space="preserve"> </w:t>
      </w:r>
      <w:r>
        <w:t>cursul</w:t>
      </w:r>
      <w:r w:rsidR="00BA78D7">
        <w:t xml:space="preserve"> </w:t>
      </w:r>
      <w:r>
        <w:t>pandemiei</w:t>
      </w:r>
      <w:r w:rsidR="008E73B9">
        <w:t xml:space="preserve">. </w:t>
      </w:r>
      <w:r>
        <w:t>Acestea</w:t>
      </w:r>
      <w:r w:rsidR="00BA78D7">
        <w:t xml:space="preserve"> </w:t>
      </w:r>
      <w:r>
        <w:t>sunt:</w:t>
      </w:r>
      <w:r w:rsidR="00BA78D7">
        <w:t xml:space="preserve"> </w:t>
      </w:r>
      <w:r>
        <w:t>comportamentul</w:t>
      </w:r>
      <w:r w:rsidR="00BA78D7">
        <w:t xml:space="preserve"> </w:t>
      </w:r>
      <w:r>
        <w:t>virusului,</w:t>
      </w:r>
      <w:r w:rsidR="00BA78D7">
        <w:t xml:space="preserve"> </w:t>
      </w:r>
      <w:r>
        <w:t>reacţia</w:t>
      </w:r>
      <w:r w:rsidR="00BA78D7">
        <w:t xml:space="preserve"> </w:t>
      </w:r>
      <w:r>
        <w:t>şi</w:t>
      </w:r>
      <w:r w:rsidR="00BA78D7">
        <w:t xml:space="preserve"> </w:t>
      </w:r>
      <w:r>
        <w:t>acţiunile</w:t>
      </w:r>
      <w:r w:rsidR="00BA78D7">
        <w:t xml:space="preserve"> </w:t>
      </w:r>
      <w:r>
        <w:t>guvernamentale,</w:t>
      </w:r>
      <w:r w:rsidR="00BA78D7">
        <w:t xml:space="preserve"> </w:t>
      </w:r>
      <w:r>
        <w:t>capacitatea</w:t>
      </w:r>
      <w:r w:rsidR="00BA78D7">
        <w:t xml:space="preserve"> </w:t>
      </w:r>
      <w:r>
        <w:t>sistemului</w:t>
      </w:r>
      <w:r w:rsidR="00BA78D7">
        <w:t xml:space="preserve"> </w:t>
      </w:r>
      <w:r>
        <w:t>sanitar,</w:t>
      </w:r>
      <w:r w:rsidR="00BA78D7">
        <w:t xml:space="preserve"> </w:t>
      </w:r>
      <w:r>
        <w:t>reacţiile</w:t>
      </w:r>
      <w:r w:rsidR="00BA78D7">
        <w:t xml:space="preserve"> </w:t>
      </w:r>
      <w:r>
        <w:t>şi</w:t>
      </w:r>
      <w:r w:rsidR="00BA78D7">
        <w:t xml:space="preserve"> </w:t>
      </w:r>
      <w:r>
        <w:t>acţiunile</w:t>
      </w:r>
      <w:r w:rsidR="00BA78D7">
        <w:t xml:space="preserve"> </w:t>
      </w:r>
      <w:r>
        <w:t>publice,</w:t>
      </w:r>
      <w:r w:rsidR="00BA78D7">
        <w:t xml:space="preserve"> </w:t>
      </w:r>
      <w:r>
        <w:t>reacţiile</w:t>
      </w:r>
      <w:r w:rsidR="00BA78D7">
        <w:t xml:space="preserve"> </w:t>
      </w:r>
      <w:r>
        <w:t>şi</w:t>
      </w:r>
      <w:r w:rsidR="00BA78D7">
        <w:t xml:space="preserve"> </w:t>
      </w:r>
      <w:r>
        <w:t>acţiunile</w:t>
      </w:r>
      <w:r w:rsidR="00BA78D7">
        <w:t xml:space="preserve"> </w:t>
      </w:r>
      <w:r>
        <w:t>corporaţiilor,</w:t>
      </w:r>
      <w:r w:rsidR="00BA78D7">
        <w:t xml:space="preserve"> </w:t>
      </w:r>
      <w:r>
        <w:t>politica</w:t>
      </w:r>
      <w:r w:rsidR="00BA78D7">
        <w:t xml:space="preserve"> </w:t>
      </w:r>
      <w:r>
        <w:t>fiscală</w:t>
      </w:r>
      <w:r w:rsidR="00BA78D7">
        <w:t xml:space="preserve"> </w:t>
      </w:r>
      <w:r>
        <w:t>şi</w:t>
      </w:r>
      <w:r w:rsidR="00BA78D7">
        <w:t xml:space="preserve"> </w:t>
      </w:r>
      <w:r>
        <w:t>politica</w:t>
      </w:r>
      <w:r w:rsidR="00BA78D7">
        <w:t xml:space="preserve"> </w:t>
      </w:r>
      <w:r>
        <w:t>monetară</w:t>
      </w:r>
      <w:r w:rsidR="008E73B9">
        <w:t xml:space="preserve">. </w:t>
      </w:r>
      <w:r>
        <w:t>Factorii</w:t>
      </w:r>
      <w:r w:rsidR="00BA78D7">
        <w:t xml:space="preserve"> </w:t>
      </w:r>
      <w:r>
        <w:t>decisivi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depind</w:t>
      </w:r>
      <w:r w:rsidR="00BA78D7">
        <w:t xml:space="preserve"> </w:t>
      </w:r>
      <w:r>
        <w:t>toţi</w:t>
      </w:r>
      <w:r w:rsidR="00BA78D7">
        <w:t xml:space="preserve"> </w:t>
      </w:r>
      <w:r>
        <w:t>ceilalţi</w:t>
      </w:r>
      <w:r w:rsidR="00BA78D7">
        <w:t xml:space="preserve"> </w:t>
      </w:r>
      <w:r>
        <w:t>pentru</w:t>
      </w:r>
      <w:r w:rsidR="00BA78D7">
        <w:t xml:space="preserve"> </w:t>
      </w:r>
      <w:r>
        <w:t>concretizarea</w:t>
      </w:r>
      <w:r w:rsidR="00BA78D7">
        <w:t xml:space="preserve"> </w:t>
      </w:r>
      <w:r>
        <w:t>unuia</w:t>
      </w:r>
      <w:r w:rsidR="00BA78D7">
        <w:t xml:space="preserve"> </w:t>
      </w:r>
      <w:r>
        <w:t>din</w:t>
      </w:r>
      <w:r w:rsidR="00BA78D7">
        <w:t xml:space="preserve"> </w:t>
      </w:r>
      <w:r>
        <w:t>cele</w:t>
      </w:r>
      <w:r w:rsidR="00BA78D7">
        <w:t xml:space="preserve"> </w:t>
      </w:r>
      <w:r>
        <w:t>patru</w:t>
      </w:r>
      <w:r w:rsidR="00BA78D7">
        <w:t xml:space="preserve"> </w:t>
      </w:r>
      <w:r>
        <w:t>scenarii</w:t>
      </w:r>
      <w:r w:rsidR="00BA78D7">
        <w:t xml:space="preserve"> </w:t>
      </w:r>
      <w:r>
        <w:t>sunt</w:t>
      </w:r>
      <w:r w:rsidR="00BA78D7">
        <w:t xml:space="preserve"> </w:t>
      </w:r>
      <w:r>
        <w:t>comportamentul</w:t>
      </w:r>
      <w:r w:rsidR="00BA78D7">
        <w:t xml:space="preserve"> </w:t>
      </w:r>
      <w:r>
        <w:t>virusului</w:t>
      </w:r>
      <w:r w:rsidR="00BA78D7">
        <w:t xml:space="preserve"> </w:t>
      </w:r>
      <w:r>
        <w:t>(sezonier</w:t>
      </w:r>
      <w:r w:rsidR="00BA78D7">
        <w:t xml:space="preserve"> </w:t>
      </w:r>
      <w:r>
        <w:t>vs</w:t>
      </w:r>
      <w:r w:rsidR="00BA78D7">
        <w:t xml:space="preserve"> </w:t>
      </w:r>
      <w:r>
        <w:t>nesezonier)</w:t>
      </w:r>
      <w:r w:rsidR="00BA78D7">
        <w:t xml:space="preserve"> </w:t>
      </w:r>
      <w:r>
        <w:t>şi</w:t>
      </w:r>
      <w:r w:rsidR="00BA78D7">
        <w:t xml:space="preserve"> </w:t>
      </w:r>
      <w:r>
        <w:t>reacţia</w:t>
      </w:r>
      <w:r w:rsidR="00BA78D7">
        <w:t xml:space="preserve"> </w:t>
      </w:r>
      <w:r>
        <w:t>guvernului</w:t>
      </w:r>
      <w:r w:rsidR="00BA78D7">
        <w:t xml:space="preserve"> </w:t>
      </w:r>
      <w:r>
        <w:t>dacă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una</w:t>
      </w:r>
      <w:r w:rsidR="00BA78D7">
        <w:t xml:space="preserve"> </w:t>
      </w:r>
      <w:r>
        <w:t>cuprinzătoare</w:t>
      </w:r>
      <w:r w:rsidR="00BA78D7">
        <w:t xml:space="preserve"> </w:t>
      </w:r>
      <w:r>
        <w:t>şi</w:t>
      </w:r>
      <w:r w:rsidR="00BA78D7">
        <w:t xml:space="preserve"> </w:t>
      </w:r>
      <w:r>
        <w:t>promptă</w:t>
      </w:r>
      <w:r w:rsidR="00BA78D7">
        <w:t xml:space="preserve"> </w:t>
      </w:r>
      <w:r>
        <w:t>(de</w:t>
      </w:r>
      <w:r w:rsidR="00BA78D7">
        <w:t xml:space="preserve"> </w:t>
      </w:r>
      <w:r>
        <w:t>cooperare)</w:t>
      </w:r>
      <w:r w:rsidR="00BA78D7">
        <w:t xml:space="preserve"> </w:t>
      </w:r>
      <w:r>
        <w:t>sau</w:t>
      </w:r>
      <w:r w:rsidR="00BA78D7">
        <w:t xml:space="preserve"> </w:t>
      </w:r>
      <w:r>
        <w:t>una</w:t>
      </w:r>
      <w:r w:rsidR="00BA78D7">
        <w:t xml:space="preserve"> </w:t>
      </w:r>
      <w:r>
        <w:t>îngustă</w:t>
      </w:r>
      <w:r w:rsidR="00BA78D7">
        <w:t xml:space="preserve"> </w:t>
      </w:r>
      <w:r>
        <w:t>şi</w:t>
      </w:r>
      <w:r w:rsidR="00BA78D7">
        <w:t xml:space="preserve"> </w:t>
      </w:r>
      <w:r>
        <w:t>graduală</w:t>
      </w:r>
      <w:r w:rsidR="00BA78D7">
        <w:t xml:space="preserve"> </w:t>
      </w:r>
      <w:r>
        <w:t>(în</w:t>
      </w:r>
      <w:r w:rsidR="00BA78D7">
        <w:t xml:space="preserve"> </w:t>
      </w:r>
      <w:r>
        <w:t>paşi</w:t>
      </w:r>
      <w:r w:rsidR="00BA78D7">
        <w:t xml:space="preserve"> </w:t>
      </w:r>
      <w:r>
        <w:t>mici)</w:t>
      </w:r>
      <w:r w:rsidR="008E73B9">
        <w:t xml:space="preserve">. </w:t>
      </w:r>
      <w:r>
        <w:t>Intersectatarea</w:t>
      </w:r>
      <w:r w:rsidR="00BA78D7">
        <w:t xml:space="preserve"> </w:t>
      </w:r>
      <w:r>
        <w:t>acestor</w:t>
      </w:r>
      <w:r w:rsidR="00BA78D7">
        <w:t xml:space="preserve"> </w:t>
      </w:r>
      <w:r>
        <w:t>doi</w:t>
      </w:r>
      <w:r w:rsidR="00BA78D7">
        <w:t xml:space="preserve"> </w:t>
      </w:r>
      <w:r>
        <w:t>factori</w:t>
      </w:r>
      <w:r w:rsidR="00BA78D7">
        <w:t xml:space="preserve"> </w:t>
      </w:r>
      <w:r>
        <w:t>cu</w:t>
      </w:r>
      <w:r w:rsidR="00BA78D7">
        <w:t xml:space="preserve"> </w:t>
      </w:r>
      <w:r>
        <w:t>circumstanţe</w:t>
      </w:r>
      <w:r w:rsidR="00BA78D7">
        <w:t xml:space="preserve"> </w:t>
      </w:r>
      <w:r>
        <w:t>din</w:t>
      </w:r>
      <w:r w:rsidR="00BA78D7">
        <w:t xml:space="preserve"> </w:t>
      </w:r>
      <w:r>
        <w:t>fiecare</w:t>
      </w:r>
      <w:r w:rsidR="00BA78D7">
        <w:t xml:space="preserve"> </w:t>
      </w:r>
      <w:r>
        <w:t>ţară</w:t>
      </w:r>
      <w:r w:rsidR="00BA78D7">
        <w:t xml:space="preserve"> </w:t>
      </w:r>
      <w:r>
        <w:t>poate</w:t>
      </w:r>
      <w:r w:rsidR="00BA78D7">
        <w:t xml:space="preserve"> </w:t>
      </w:r>
      <w:r>
        <w:t>determina</w:t>
      </w:r>
      <w:r w:rsidR="00BA78D7">
        <w:t xml:space="preserve"> </w:t>
      </w:r>
      <w:r>
        <w:t>următoarele</w:t>
      </w:r>
      <w:r w:rsidR="00BA78D7">
        <w:t xml:space="preserve"> </w:t>
      </w:r>
      <w:r>
        <w:t>patru</w:t>
      </w:r>
      <w:r w:rsidR="00BA78D7">
        <w:t xml:space="preserve"> </w:t>
      </w:r>
      <w:r>
        <w:t>scenarii:</w:t>
      </w:r>
      <w:r w:rsidR="00BA78D7">
        <w:t xml:space="preserve"> </w:t>
      </w:r>
      <w:r>
        <w:t>1</w:t>
      </w:r>
      <w:r w:rsidR="008E73B9">
        <w:t xml:space="preserve">. </w:t>
      </w:r>
      <w:r>
        <w:t>Scenariul</w:t>
      </w:r>
      <w:r w:rsidR="00BA78D7">
        <w:t xml:space="preserve"> </w:t>
      </w:r>
      <w:r>
        <w:t>mediu</w:t>
      </w:r>
      <w:r w:rsidR="00BA78D7">
        <w:t xml:space="preserve"> </w:t>
      </w:r>
      <w:r>
        <w:t>(cu</w:t>
      </w:r>
      <w:r w:rsidR="00BA78D7">
        <w:t xml:space="preserve"> </w:t>
      </w:r>
      <w:r>
        <w:t>o</w:t>
      </w:r>
      <w:r w:rsidR="00BA78D7">
        <w:t xml:space="preserve"> </w:t>
      </w:r>
      <w:r>
        <w:t>probabilitate</w:t>
      </w:r>
      <w:r w:rsidR="00BA78D7">
        <w:t xml:space="preserve"> </w:t>
      </w:r>
      <w:r>
        <w:t>de</w:t>
      </w:r>
      <w:r w:rsidR="00BA78D7">
        <w:t xml:space="preserve"> </w:t>
      </w:r>
      <w:r>
        <w:t>50%):</w:t>
      </w:r>
      <w:r w:rsidR="00BA78D7">
        <w:t xml:space="preserve"> </w:t>
      </w:r>
      <w:r>
        <w:t>Virusul</w:t>
      </w:r>
      <w:r w:rsidR="00BA78D7">
        <w:t xml:space="preserve"> </w:t>
      </w:r>
      <w:r>
        <w:t>are</w:t>
      </w:r>
      <w:r w:rsidR="00BA78D7">
        <w:t xml:space="preserve"> </w:t>
      </w:r>
      <w:r>
        <w:t>sensibilitate</w:t>
      </w:r>
      <w:r w:rsidR="00BA78D7">
        <w:t xml:space="preserve"> </w:t>
      </w:r>
      <w:r>
        <w:t>sezonieră</w:t>
      </w:r>
      <w:r w:rsidR="00BA78D7">
        <w:t xml:space="preserve"> </w:t>
      </w:r>
      <w:r>
        <w:t>şi</w:t>
      </w:r>
      <w:r w:rsidR="00BA78D7">
        <w:t xml:space="preserve"> </w:t>
      </w:r>
      <w:r>
        <w:t>ca</w:t>
      </w:r>
      <w:r w:rsidR="00BA78D7">
        <w:t xml:space="preserve"> </w:t>
      </w:r>
      <w:r>
        <w:t>atare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transmitere</w:t>
      </w:r>
      <w:r w:rsidR="00BA78D7">
        <w:t xml:space="preserve"> </w:t>
      </w:r>
      <w:r>
        <w:t>mai</w:t>
      </w:r>
      <w:r w:rsidR="00BA78D7">
        <w:t xml:space="preserve"> </w:t>
      </w:r>
      <w:r>
        <w:t>slabă</w:t>
      </w:r>
      <w:r w:rsidR="00BA78D7">
        <w:t xml:space="preserve"> </w:t>
      </w:r>
      <w:r>
        <w:t>dacă</w:t>
      </w:r>
      <w:r w:rsidR="00BA78D7">
        <w:t xml:space="preserve"> </w:t>
      </w:r>
      <w:r>
        <w:t>acestui</w:t>
      </w:r>
      <w:r w:rsidR="00BA78D7">
        <w:t xml:space="preserve"> </w:t>
      </w:r>
      <w:r>
        <w:t>factor</w:t>
      </w:r>
      <w:r w:rsidR="00BA78D7">
        <w:t xml:space="preserve"> </w:t>
      </w:r>
      <w:r>
        <w:t>îi</w:t>
      </w:r>
      <w:r w:rsidR="00BA78D7">
        <w:t xml:space="preserve"> </w:t>
      </w:r>
      <w:r>
        <w:t>adăugăm</w:t>
      </w:r>
      <w:r w:rsidR="00BA78D7">
        <w:t xml:space="preserve"> </w:t>
      </w:r>
      <w:r>
        <w:t>conformarea</w:t>
      </w:r>
      <w:r w:rsidR="00BA78D7">
        <w:t xml:space="preserve"> </w:t>
      </w:r>
      <w:r>
        <w:t>la</w:t>
      </w:r>
      <w:r w:rsidR="00BA78D7">
        <w:t xml:space="preserve"> </w:t>
      </w:r>
      <w:r>
        <w:t>restricţiile</w:t>
      </w:r>
      <w:r w:rsidR="00BA78D7">
        <w:t xml:space="preserve"> </w:t>
      </w:r>
      <w:r>
        <w:t>de</w:t>
      </w:r>
      <w:r w:rsidR="00BA78D7">
        <w:t xml:space="preserve"> </w:t>
      </w:r>
      <w:r>
        <w:t>mişcare</w:t>
      </w:r>
      <w:r w:rsidR="00BA78D7">
        <w:t xml:space="preserve"> </w:t>
      </w:r>
      <w:r>
        <w:t>şi</w:t>
      </w:r>
      <w:r w:rsidR="00BA78D7">
        <w:t xml:space="preserve"> </w:t>
      </w:r>
      <w:r>
        <w:t>distanţare</w:t>
      </w:r>
      <w:r w:rsidR="00BA78D7">
        <w:t xml:space="preserve"> </w:t>
      </w:r>
      <w:r>
        <w:t>socială,</w:t>
      </w:r>
      <w:r w:rsidR="00BA78D7">
        <w:t xml:space="preserve"> </w:t>
      </w:r>
      <w:r>
        <w:t>rezultatul</w:t>
      </w:r>
      <w:r w:rsidR="00BA78D7">
        <w:t xml:space="preserve"> </w:t>
      </w:r>
      <w:r>
        <w:t>este</w:t>
      </w:r>
      <w:r w:rsidR="00BA78D7">
        <w:t xml:space="preserve"> </w:t>
      </w:r>
      <w:r>
        <w:t>aplatizarea</w:t>
      </w:r>
      <w:r w:rsidR="00BA78D7">
        <w:t xml:space="preserve"> </w:t>
      </w:r>
      <w:r>
        <w:t>curbei</w:t>
      </w:r>
      <w:r w:rsidR="008E73B9">
        <w:t xml:space="preserve">. </w:t>
      </w:r>
      <w:r>
        <w:t>Transmiterea</w:t>
      </w:r>
      <w:r w:rsidR="00BA78D7">
        <w:t xml:space="preserve"> </w:t>
      </w:r>
      <w:r>
        <w:t>bolii</w:t>
      </w:r>
      <w:r w:rsidR="00BA78D7">
        <w:t xml:space="preserve"> </w:t>
      </w:r>
      <w:r>
        <w:t>are</w:t>
      </w:r>
      <w:r w:rsidR="00BA78D7">
        <w:t xml:space="preserve"> </w:t>
      </w:r>
      <w:r>
        <w:t>loc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timp,</w:t>
      </w:r>
      <w:r w:rsidR="00BA78D7">
        <w:t xml:space="preserve"> </w:t>
      </w:r>
      <w:r>
        <w:t>însă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atinse</w:t>
      </w:r>
      <w:r w:rsidR="00BA78D7">
        <w:t xml:space="preserve"> </w:t>
      </w:r>
      <w:r>
        <w:t>vârfuri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8E73B9">
        <w:t xml:space="preserve">. </w:t>
      </w:r>
      <w:r>
        <w:t>Stimulentele</w:t>
      </w:r>
      <w:r w:rsidR="00BA78D7">
        <w:t xml:space="preserve"> </w:t>
      </w:r>
      <w:r>
        <w:t>guvernamentale</w:t>
      </w:r>
      <w:r w:rsidR="00BA78D7">
        <w:t xml:space="preserve"> </w:t>
      </w:r>
      <w:r>
        <w:t>accelerează</w:t>
      </w:r>
      <w:r w:rsidR="00BA78D7">
        <w:t xml:space="preserve"> </w:t>
      </w:r>
      <w:r>
        <w:t>redresarea</w:t>
      </w:r>
      <w:r w:rsidR="00BA78D7">
        <w:t xml:space="preserve"> </w:t>
      </w:r>
      <w:r>
        <w:t>economică:</w:t>
      </w:r>
      <w:r w:rsidR="00BA78D7">
        <w:t xml:space="preserve"> </w:t>
      </w:r>
      <w:r>
        <w:t>totuşi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anului</w:t>
      </w:r>
      <w:r w:rsidR="00BA78D7">
        <w:t xml:space="preserve"> </w:t>
      </w:r>
      <w:r>
        <w:t>vom</w:t>
      </w:r>
      <w:r w:rsidR="00BA78D7">
        <w:t xml:space="preserve"> </w:t>
      </w:r>
      <w:r>
        <w:t>fi</w:t>
      </w:r>
      <w:r w:rsidR="00BA78D7">
        <w:t xml:space="preserve"> </w:t>
      </w:r>
      <w:r>
        <w:t>în</w:t>
      </w:r>
      <w:r w:rsidR="00BA78D7">
        <w:t xml:space="preserve"> </w:t>
      </w:r>
      <w:r>
        <w:t>recesiune</w:t>
      </w:r>
      <w:r w:rsidR="00BA78D7">
        <w:t xml:space="preserve"> </w:t>
      </w:r>
      <w:r>
        <w:t>economică,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producţiei</w:t>
      </w:r>
      <w:r w:rsidR="00BA78D7">
        <w:t xml:space="preserve"> </w:t>
      </w:r>
      <w:r>
        <w:lastRenderedPageBreak/>
        <w:t>ce</w:t>
      </w:r>
      <w:r w:rsidR="00BA78D7">
        <w:t xml:space="preserve"> </w:t>
      </w:r>
      <w:r>
        <w:t>va</w:t>
      </w:r>
      <w:r w:rsidR="00BA78D7">
        <w:t xml:space="preserve"> </w:t>
      </w:r>
      <w:r>
        <w:t>aduce</w:t>
      </w:r>
      <w:r w:rsidR="00BA78D7">
        <w:t xml:space="preserve"> </w:t>
      </w:r>
      <w:r>
        <w:t>pierderi</w:t>
      </w:r>
      <w:r w:rsidR="00BA78D7">
        <w:t xml:space="preserve"> </w:t>
      </w:r>
      <w:r>
        <w:t>între</w:t>
      </w:r>
      <w:r w:rsidR="00BA78D7">
        <w:t xml:space="preserve"> </w:t>
      </w:r>
      <w:r>
        <w:t>2</w:t>
      </w:r>
      <w:r w:rsidR="00BA78D7">
        <w:t xml:space="preserve"> </w:t>
      </w:r>
      <w:r>
        <w:t>şi</w:t>
      </w:r>
      <w:r w:rsidR="00BA78D7">
        <w:t xml:space="preserve"> </w:t>
      </w:r>
      <w:r>
        <w:t>2</w:t>
      </w:r>
      <w:r w:rsidR="00BA78D7">
        <w:t xml:space="preserve">. </w:t>
      </w:r>
      <w:r>
        <w:t>3</w:t>
      </w:r>
      <w:r w:rsidR="00BA78D7">
        <w:t xml:space="preserve"> </w:t>
      </w:r>
      <w:r>
        <w:t>trilioane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(o</w:t>
      </w:r>
      <w:r w:rsidR="00BA78D7">
        <w:t xml:space="preserve"> </w:t>
      </w:r>
      <w:r>
        <w:t>descreştere</w:t>
      </w:r>
      <w:r w:rsidR="00BA78D7">
        <w:t xml:space="preserve"> </w:t>
      </w:r>
      <w:r>
        <w:t>a</w:t>
      </w:r>
      <w:r w:rsidR="00BA78D7">
        <w:t xml:space="preserve"> </w:t>
      </w:r>
      <w:r>
        <w:t>PIB-ului</w:t>
      </w:r>
      <w:r w:rsidR="00BA78D7">
        <w:t xml:space="preserve"> </w:t>
      </w:r>
      <w:r>
        <w:t>global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 xml:space="preserve">. </w:t>
      </w:r>
      <w:r>
        <w:t>4-2</w:t>
      </w:r>
      <w:r w:rsidR="00BA78D7">
        <w:t xml:space="preserve">. </w:t>
      </w:r>
      <w:r>
        <w:t>7%)</w:t>
      </w:r>
      <w:r w:rsidR="00BA78D7">
        <w:t xml:space="preserve"> </w:t>
      </w:r>
      <w:r>
        <w:t>2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bun</w:t>
      </w:r>
      <w:r w:rsidR="00BA78D7">
        <w:t xml:space="preserve"> </w:t>
      </w:r>
      <w:r>
        <w:t>scenariu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</w:t>
      </w:r>
      <w:r w:rsidR="00BA78D7">
        <w:t xml:space="preserve"> </w:t>
      </w:r>
      <w:r>
        <w:t>(3</w:t>
      </w:r>
      <w:r w:rsidR="00BA78D7">
        <w:t xml:space="preserve"> </w:t>
      </w:r>
      <w:r>
        <w:t>luni,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probabilitate</w:t>
      </w:r>
      <w:r w:rsidR="00BA78D7">
        <w:t xml:space="preserve"> </w:t>
      </w:r>
      <w:r>
        <w:t>de</w:t>
      </w:r>
      <w:r w:rsidR="00BA78D7">
        <w:t xml:space="preserve"> </w:t>
      </w:r>
      <w:r>
        <w:t>10%):</w:t>
      </w:r>
      <w:r w:rsidR="00BA78D7">
        <w:t xml:space="preserve"> </w:t>
      </w:r>
      <w:r>
        <w:t>Virusul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sensibilitate</w:t>
      </w:r>
      <w:r w:rsidR="00BA78D7">
        <w:t xml:space="preserve"> </w:t>
      </w:r>
      <w:r>
        <w:t>senzonieră</w:t>
      </w:r>
      <w:r w:rsidR="00BA78D7">
        <w:t xml:space="preserve"> </w:t>
      </w:r>
      <w:r>
        <w:t>foarte</w:t>
      </w:r>
      <w:r w:rsidR="00BA78D7">
        <w:t xml:space="preserve"> </w:t>
      </w:r>
      <w:r>
        <w:t>mare,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transmiterea</w:t>
      </w:r>
      <w:r w:rsidR="00BA78D7">
        <w:t xml:space="preserve"> </w:t>
      </w:r>
      <w:r>
        <w:t>se</w:t>
      </w:r>
      <w:r w:rsidR="00BA78D7">
        <w:t xml:space="preserve"> </w:t>
      </w:r>
      <w:r>
        <w:t>reduce</w:t>
      </w:r>
      <w:r w:rsidR="00BA78D7">
        <w:t xml:space="preserve"> </w:t>
      </w:r>
      <w:r>
        <w:t>profund</w:t>
      </w:r>
      <w:r w:rsidR="00BA78D7">
        <w:t xml:space="preserve"> </w:t>
      </w:r>
      <w:r>
        <w:t>în</w:t>
      </w:r>
      <w:r w:rsidR="00BA78D7">
        <w:t xml:space="preserve"> </w:t>
      </w:r>
      <w:r>
        <w:t>sezonul</w:t>
      </w:r>
      <w:r w:rsidR="00BA78D7">
        <w:t xml:space="preserve"> </w:t>
      </w:r>
      <w:r>
        <w:t>cald</w:t>
      </w:r>
      <w:r w:rsidR="008E73B9">
        <w:t xml:space="preserve">. </w:t>
      </w:r>
      <w:r>
        <w:t>Totodată,</w:t>
      </w:r>
      <w:r w:rsidR="00BA78D7">
        <w:t xml:space="preserve"> </w:t>
      </w:r>
      <w:r>
        <w:t>sistemele</w:t>
      </w:r>
      <w:r w:rsidR="00BA78D7">
        <w:t xml:space="preserve"> </w:t>
      </w:r>
      <w:r>
        <w:t>sanitare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depăşite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vârfurilor</w:t>
      </w:r>
      <w:r w:rsidR="00BA78D7">
        <w:t xml:space="preserve"> </w:t>
      </w:r>
      <w:r>
        <w:t>epidemice</w:t>
      </w:r>
      <w:r w:rsidR="00BA78D7">
        <w:t xml:space="preserve"> </w:t>
      </w:r>
      <w:r>
        <w:t>chiar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absenţa</w:t>
      </w:r>
      <w:r w:rsidR="00BA78D7">
        <w:t xml:space="preserve"> </w:t>
      </w:r>
      <w:r>
        <w:t>aplatizării</w:t>
      </w:r>
      <w:r w:rsidR="00BA78D7">
        <w:t xml:space="preserve"> </w:t>
      </w:r>
      <w:r>
        <w:t>curbei</w:t>
      </w:r>
      <w:r w:rsidR="008E73B9">
        <w:t xml:space="preserve">. </w:t>
      </w:r>
      <w:r>
        <w:t>Intervenţiile</w:t>
      </w:r>
      <w:r w:rsidR="00BA78D7">
        <w:t xml:space="preserve"> </w:t>
      </w:r>
      <w:r>
        <w:t>guvernamentale</w:t>
      </w:r>
      <w:r w:rsidR="00BA78D7">
        <w:t xml:space="preserve"> </w:t>
      </w:r>
      <w:r>
        <w:t>sub</w:t>
      </w:r>
      <w:r w:rsidR="00BA78D7">
        <w:t xml:space="preserve"> </w:t>
      </w:r>
      <w:r>
        <w:t>forma</w:t>
      </w:r>
      <w:r w:rsidR="00BA78D7">
        <w:t xml:space="preserve"> </w:t>
      </w:r>
      <w:r>
        <w:t>restricţiilor</w:t>
      </w:r>
      <w:r w:rsidR="00BA78D7">
        <w:t xml:space="preserve"> </w:t>
      </w:r>
      <w:r>
        <w:t>de</w:t>
      </w:r>
      <w:r w:rsidR="00BA78D7">
        <w:t xml:space="preserve"> </w:t>
      </w:r>
      <w:r>
        <w:t>mişcare</w:t>
      </w:r>
      <w:r w:rsidR="00BA78D7">
        <w:t xml:space="preserve"> </w:t>
      </w:r>
      <w:r>
        <w:t>sau</w:t>
      </w:r>
      <w:r w:rsidR="00BA78D7">
        <w:t xml:space="preserve"> </w:t>
      </w:r>
      <w:r>
        <w:t>unor</w:t>
      </w:r>
      <w:r w:rsidR="00BA78D7">
        <w:t xml:space="preserve"> </w:t>
      </w:r>
      <w:r>
        <w:t>stimulente</w:t>
      </w:r>
      <w:r w:rsidR="00BA78D7">
        <w:t xml:space="preserve"> </w:t>
      </w:r>
      <w:r>
        <w:t>suplimentare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necesare</w:t>
      </w:r>
      <w:r w:rsidR="008E73B9">
        <w:t xml:space="preserve">. </w:t>
      </w:r>
      <w:r>
        <w:t>Pagubele</w:t>
      </w:r>
      <w:r w:rsidR="00BA78D7">
        <w:t xml:space="preserve"> </w:t>
      </w:r>
      <w:r>
        <w:t>economice</w:t>
      </w:r>
      <w:r w:rsidR="00BA78D7">
        <w:t xml:space="preserve"> </w:t>
      </w:r>
      <w:r>
        <w:t>se</w:t>
      </w:r>
      <w:r w:rsidR="00BA78D7">
        <w:t xml:space="preserve"> </w:t>
      </w:r>
      <w:r>
        <w:t>produc</w:t>
      </w:r>
      <w:r w:rsidR="00BA78D7">
        <w:t xml:space="preserve"> </w:t>
      </w:r>
      <w:r>
        <w:t>doar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anului:</w:t>
      </w:r>
      <w:r w:rsidR="00BA78D7">
        <w:t xml:space="preserve"> </w:t>
      </w:r>
      <w:r>
        <w:t>pierderile</w:t>
      </w:r>
      <w:r w:rsidR="00BA78D7">
        <w:t xml:space="preserve"> </w:t>
      </w:r>
      <w:r>
        <w:t>econimice</w:t>
      </w:r>
      <w:r w:rsidR="00BA78D7">
        <w:t xml:space="preserve"> </w:t>
      </w:r>
      <w:r>
        <w:t>globale</w:t>
      </w:r>
      <w:r w:rsidR="00BA78D7">
        <w:t xml:space="preserve"> </w:t>
      </w:r>
      <w:r>
        <w:t>nu</w:t>
      </w:r>
      <w:r w:rsidR="00BA78D7">
        <w:t xml:space="preserve"> </w:t>
      </w:r>
      <w:r>
        <w:t>depăşesc</w:t>
      </w:r>
      <w:r w:rsidR="00BA78D7">
        <w:t xml:space="preserve"> </w:t>
      </w:r>
      <w:r>
        <w:t>un</w:t>
      </w:r>
      <w:r w:rsidR="00BA78D7">
        <w:t xml:space="preserve"> </w:t>
      </w:r>
      <w:r>
        <w:t>trilion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echivalentului</w:t>
      </w:r>
      <w:r w:rsidR="00BA78D7">
        <w:t xml:space="preserve"> </w:t>
      </w:r>
      <w:r>
        <w:t>unei</w:t>
      </w:r>
      <w:r w:rsidR="00BA78D7">
        <w:t xml:space="preserve"> </w:t>
      </w:r>
      <w:r>
        <w:t>scăderi</w:t>
      </w:r>
      <w:r w:rsidR="00BA78D7">
        <w:t xml:space="preserve"> </w:t>
      </w:r>
      <w:r>
        <w:t>a</w:t>
      </w:r>
      <w:r w:rsidR="00BA78D7">
        <w:t xml:space="preserve"> </w:t>
      </w:r>
      <w:r>
        <w:t>PIB-ului</w:t>
      </w:r>
      <w:r w:rsidR="00BA78D7">
        <w:t xml:space="preserve"> </w:t>
      </w:r>
      <w:r>
        <w:t>global</w:t>
      </w:r>
      <w:r w:rsidR="00BA78D7">
        <w:t xml:space="preserve"> </w:t>
      </w:r>
      <w:r>
        <w:t>de</w:t>
      </w:r>
      <w:r w:rsidR="00BA78D7">
        <w:t xml:space="preserve"> </w:t>
      </w:r>
      <w:r>
        <w:t>maxim</w:t>
      </w:r>
      <w:r w:rsidR="00BA78D7">
        <w:t xml:space="preserve"> </w:t>
      </w:r>
      <w:r>
        <w:t>1</w:t>
      </w:r>
      <w:r w:rsidR="00BA78D7">
        <w:t xml:space="preserve">. </w:t>
      </w:r>
      <w:r>
        <w:t>2%</w:t>
      </w:r>
      <w:r w:rsidR="008E73B9">
        <w:t xml:space="preserve">. </w:t>
      </w:r>
      <w:r>
        <w:t>3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bun</w:t>
      </w:r>
      <w:r w:rsidR="00BA78D7">
        <w:t xml:space="preserve"> </w:t>
      </w:r>
      <w:r>
        <w:t>scenariu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(peste</w:t>
      </w:r>
      <w:r w:rsidR="00BA78D7">
        <w:t xml:space="preserve"> </w:t>
      </w:r>
      <w:r>
        <w:t>3</w:t>
      </w:r>
      <w:r w:rsidR="00BA78D7">
        <w:t xml:space="preserve"> </w:t>
      </w:r>
      <w:r>
        <w:t>luni,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probabilitate</w:t>
      </w:r>
      <w:r w:rsidR="00BA78D7">
        <w:t xml:space="preserve"> </w:t>
      </w:r>
      <w:r>
        <w:t>de</w:t>
      </w:r>
      <w:r w:rsidR="00BA78D7">
        <w:t xml:space="preserve"> </w:t>
      </w:r>
      <w:r>
        <w:t>20%)</w:t>
      </w:r>
      <w:r w:rsidR="00BA78D7">
        <w:t xml:space="preserve"> </w:t>
      </w:r>
      <w:r>
        <w:t>:</w:t>
      </w:r>
      <w:r w:rsidR="00BA78D7">
        <w:t xml:space="preserve"> </w:t>
      </w:r>
      <w:r>
        <w:t>Virusul</w:t>
      </w:r>
      <w:r w:rsidR="00BA78D7">
        <w:t xml:space="preserve"> </w:t>
      </w:r>
      <w:r>
        <w:t>nu</w:t>
      </w:r>
      <w:r w:rsidR="00BA78D7">
        <w:t xml:space="preserve"> </w:t>
      </w:r>
      <w:r>
        <w:t>reacţionează</w:t>
      </w:r>
      <w:r w:rsidR="00BA78D7">
        <w:t xml:space="preserve"> </w:t>
      </w:r>
      <w:r>
        <w:t>la</w:t>
      </w:r>
      <w:r w:rsidR="00BA78D7">
        <w:t xml:space="preserve"> </w:t>
      </w:r>
      <w:r>
        <w:t>schimbările</w:t>
      </w:r>
      <w:r w:rsidR="00BA78D7">
        <w:t xml:space="preserve"> </w:t>
      </w:r>
      <w:r>
        <w:t>vremii</w:t>
      </w:r>
      <w:r w:rsidR="008E73B9">
        <w:t xml:space="preserve">. </w:t>
      </w:r>
      <w:r>
        <w:t>Măsurile</w:t>
      </w:r>
      <w:r w:rsidR="00BA78D7">
        <w:t xml:space="preserve"> </w:t>
      </w:r>
      <w:r>
        <w:t>din</w:t>
      </w:r>
      <w:r w:rsidR="00BA78D7">
        <w:t xml:space="preserve"> </w:t>
      </w:r>
      <w:r>
        <w:t>prezent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suficiente</w:t>
      </w:r>
      <w:r w:rsidR="00BA78D7">
        <w:t xml:space="preserve"> </w:t>
      </w:r>
      <w:r>
        <w:t>pentru</w:t>
      </w:r>
      <w:r w:rsidR="00BA78D7">
        <w:t xml:space="preserve"> </w:t>
      </w:r>
      <w:r>
        <w:t>aplatizarea</w:t>
      </w:r>
      <w:r w:rsidR="00BA78D7">
        <w:t xml:space="preserve"> </w:t>
      </w:r>
      <w:r>
        <w:t>curbei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sistemele</w:t>
      </w:r>
      <w:r w:rsidR="00BA78D7">
        <w:t xml:space="preserve"> </w:t>
      </w:r>
      <w:r>
        <w:t>sanitare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faţă</w:t>
      </w:r>
      <w:r w:rsidR="008E73B9">
        <w:t xml:space="preserve">. </w:t>
      </w:r>
      <w:r>
        <w:t>Guvernele</w:t>
      </w:r>
      <w:r w:rsidR="00BA78D7">
        <w:t xml:space="preserve"> </w:t>
      </w:r>
      <w:r>
        <w:t>ţărilor</w:t>
      </w:r>
      <w:r w:rsidR="00BA78D7">
        <w:t xml:space="preserve"> </w:t>
      </w:r>
      <w:r>
        <w:t>din</w:t>
      </w:r>
      <w:r w:rsidR="00BA78D7">
        <w:t xml:space="preserve"> </w:t>
      </w:r>
      <w:r>
        <w:t>G20</w:t>
      </w:r>
      <w:r w:rsidR="00BA78D7">
        <w:t xml:space="preserve"> </w:t>
      </w:r>
      <w:r>
        <w:t>sunt</w:t>
      </w:r>
      <w:r w:rsidR="00BA78D7">
        <w:t xml:space="preserve"> </w:t>
      </w:r>
      <w:r>
        <w:t>forţate</w:t>
      </w:r>
      <w:r w:rsidR="00BA78D7">
        <w:t xml:space="preserve"> </w:t>
      </w:r>
      <w:r>
        <w:t>să-şi</w:t>
      </w:r>
      <w:r w:rsidR="00BA78D7">
        <w:t xml:space="preserve"> </w:t>
      </w:r>
      <w:r>
        <w:t>coordoneze</w:t>
      </w:r>
      <w:r w:rsidR="00BA78D7">
        <w:t xml:space="preserve"> </w:t>
      </w:r>
      <w:r>
        <w:t>politicile</w:t>
      </w:r>
      <w:r w:rsidR="00BA78D7">
        <w:t xml:space="preserve"> </w:t>
      </w:r>
      <w:r>
        <w:t>monetare</w:t>
      </w:r>
      <w:r w:rsidR="00BA78D7">
        <w:t xml:space="preserve"> </w:t>
      </w:r>
      <w:r>
        <w:t>şi</w:t>
      </w:r>
      <w:r w:rsidR="00BA78D7">
        <w:t xml:space="preserve"> </w:t>
      </w:r>
      <w:r>
        <w:t>fiscale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intervenţiile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economică</w:t>
      </w:r>
      <w:r w:rsidR="008E73B9">
        <w:t xml:space="preserve">. </w:t>
      </w:r>
      <w:r>
        <w:t>SUA</w:t>
      </w:r>
      <w:r w:rsidR="00BA78D7">
        <w:t xml:space="preserve"> </w:t>
      </w:r>
      <w:r>
        <w:t>şi</w:t>
      </w:r>
      <w:r w:rsidR="00BA78D7">
        <w:t xml:space="preserve"> </w:t>
      </w:r>
      <w:r>
        <w:t>China</w:t>
      </w:r>
      <w:r w:rsidR="00BA78D7">
        <w:t xml:space="preserve"> </w:t>
      </w:r>
      <w:r>
        <w:t>lasă</w:t>
      </w:r>
      <w:r w:rsidR="00BA78D7">
        <w:t xml:space="preserve"> </w:t>
      </w:r>
      <w:r>
        <w:t>deoparte</w:t>
      </w:r>
      <w:r w:rsidR="00BA78D7">
        <w:t xml:space="preserve"> </w:t>
      </w:r>
      <w:r>
        <w:t>neînţelegerile</w:t>
      </w:r>
      <w:r w:rsidR="00BA78D7">
        <w:t xml:space="preserve"> </w:t>
      </w:r>
      <w:r>
        <w:t>strategice</w:t>
      </w:r>
      <w:r w:rsidR="00BA78D7">
        <w:t xml:space="preserve"> </w:t>
      </w:r>
      <w:r>
        <w:t>şi</w:t>
      </w:r>
      <w:r w:rsidR="00BA78D7">
        <w:t xml:space="preserve"> </w:t>
      </w:r>
      <w:r>
        <w:t>coordonează</w:t>
      </w:r>
      <w:r w:rsidR="00BA78D7">
        <w:t xml:space="preserve"> </w:t>
      </w:r>
      <w:r>
        <w:t>umăr</w:t>
      </w:r>
      <w:r w:rsidR="00BA78D7">
        <w:t xml:space="preserve"> </w:t>
      </w:r>
      <w:r>
        <w:t>la</w:t>
      </w:r>
      <w:r w:rsidR="00BA78D7">
        <w:t xml:space="preserve"> </w:t>
      </w:r>
      <w:r>
        <w:t>umăr</w:t>
      </w:r>
      <w:r w:rsidR="00BA78D7">
        <w:t xml:space="preserve"> </w:t>
      </w:r>
      <w:r>
        <w:t>eforturile</w:t>
      </w:r>
      <w:r w:rsidR="00BA78D7">
        <w:t xml:space="preserve"> </w:t>
      </w:r>
      <w:r>
        <w:t>globale</w:t>
      </w:r>
      <w:r w:rsidR="008E73B9">
        <w:t xml:space="preserve">. </w:t>
      </w:r>
      <w:r>
        <w:t>Economia</w:t>
      </w:r>
      <w:r w:rsidR="00BA78D7">
        <w:t xml:space="preserve"> </w:t>
      </w:r>
      <w:r>
        <w:t>va</w:t>
      </w:r>
      <w:r w:rsidR="00BA78D7">
        <w:t xml:space="preserve"> </w:t>
      </w:r>
      <w:r>
        <w:t>suferi</w:t>
      </w:r>
      <w:r w:rsidR="00BA78D7">
        <w:t xml:space="preserve"> </w:t>
      </w:r>
      <w:r>
        <w:t>o</w:t>
      </w:r>
      <w:r w:rsidR="00BA78D7">
        <w:t xml:space="preserve"> </w:t>
      </w:r>
      <w:r>
        <w:t>contractare</w:t>
      </w:r>
      <w:r w:rsidR="00BA78D7">
        <w:t xml:space="preserve"> </w:t>
      </w:r>
      <w:r>
        <w:t>severă</w:t>
      </w:r>
      <w:r w:rsidR="00BA78D7">
        <w:t xml:space="preserve"> </w:t>
      </w:r>
      <w:r>
        <w:t>inevitabilă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trei</w:t>
      </w:r>
      <w:r w:rsidR="00BA78D7">
        <w:t xml:space="preserve"> </w:t>
      </w:r>
      <w:r>
        <w:t>luni:</w:t>
      </w:r>
      <w:r w:rsidR="00BA78D7">
        <w:t xml:space="preserve"> </w:t>
      </w:r>
      <w:r>
        <w:t>piederile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între</w:t>
      </w:r>
      <w:r w:rsidR="00BA78D7">
        <w:t xml:space="preserve"> </w:t>
      </w:r>
      <w:r>
        <w:t>unul</w:t>
      </w:r>
      <w:r w:rsidR="00BA78D7">
        <w:t xml:space="preserve"> </w:t>
      </w:r>
      <w:r>
        <w:t>şi</w:t>
      </w:r>
      <w:r w:rsidR="00BA78D7">
        <w:t xml:space="preserve"> </w:t>
      </w:r>
      <w:r>
        <w:t>2</w:t>
      </w:r>
      <w:r w:rsidR="00BA78D7">
        <w:t xml:space="preserve"> </w:t>
      </w:r>
      <w:r>
        <w:t>trilioane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echivalentul</w:t>
      </w:r>
      <w:r w:rsidR="00BA78D7">
        <w:t xml:space="preserve"> </w:t>
      </w:r>
      <w:r>
        <w:t>unei</w:t>
      </w:r>
      <w:r w:rsidR="00BA78D7">
        <w:t xml:space="preserve"> </w:t>
      </w:r>
      <w:r>
        <w:t>scăderi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. </w:t>
      </w:r>
      <w:r>
        <w:t>1</w:t>
      </w:r>
      <w:r w:rsidR="00BA78D7">
        <w:t xml:space="preserve"> </w:t>
      </w:r>
      <w:r>
        <w:t>şi</w:t>
      </w:r>
      <w:r w:rsidR="00BA78D7">
        <w:t xml:space="preserve"> </w:t>
      </w:r>
      <w:r>
        <w:t>2</w:t>
      </w:r>
      <w:r w:rsidR="00BA78D7">
        <w:t xml:space="preserve">. </w:t>
      </w:r>
      <w:r>
        <w:t>4%</w:t>
      </w:r>
      <w:r w:rsidR="00BA78D7">
        <w:t xml:space="preserve"> </w:t>
      </w:r>
      <w:r>
        <w:t>a</w:t>
      </w:r>
      <w:r w:rsidR="00BA78D7">
        <w:t xml:space="preserve"> </w:t>
      </w:r>
      <w:r>
        <w:t>PIB-ului</w:t>
      </w:r>
      <w:r w:rsidR="00BA78D7">
        <w:t xml:space="preserve"> </w:t>
      </w:r>
      <w:r>
        <w:t>global</w:t>
      </w:r>
      <w:r w:rsidR="008E73B9">
        <w:t xml:space="preserve">. </w:t>
      </w:r>
      <w:r>
        <w:t>Apoi</w:t>
      </w:r>
      <w:r w:rsidR="00BA78D7">
        <w:t xml:space="preserve"> </w:t>
      </w:r>
      <w:r>
        <w:t>guvernele</w:t>
      </w:r>
      <w:r w:rsidR="00BA78D7">
        <w:t xml:space="preserve"> </w:t>
      </w:r>
      <w:r>
        <w:t>vor</w:t>
      </w:r>
      <w:r w:rsidR="00BA78D7">
        <w:t xml:space="preserve"> </w:t>
      </w:r>
      <w:r>
        <w:t>lucra</w:t>
      </w:r>
      <w:r w:rsidR="00BA78D7">
        <w:t xml:space="preserve"> </w:t>
      </w:r>
      <w:r>
        <w:t>împreună</w:t>
      </w:r>
      <w:r w:rsidR="00BA78D7">
        <w:t xml:space="preserve"> </w:t>
      </w:r>
      <w:r>
        <w:t>pentru</w:t>
      </w:r>
      <w:r w:rsidR="00BA78D7">
        <w:t xml:space="preserve"> </w:t>
      </w:r>
      <w:r>
        <w:t>salvarea</w:t>
      </w:r>
      <w:r w:rsidR="00BA78D7">
        <w:t xml:space="preserve"> </w:t>
      </w:r>
      <w:r>
        <w:t>economiei</w:t>
      </w:r>
      <w:r w:rsidR="00BA78D7">
        <w:t xml:space="preserve"> </w:t>
      </w:r>
      <w:r>
        <w:t>asta</w:t>
      </w:r>
      <w:r w:rsidR="00BA78D7">
        <w:t xml:space="preserve"> </w:t>
      </w:r>
      <w:r>
        <w:t>va</w:t>
      </w:r>
      <w:r w:rsidR="00BA78D7">
        <w:t xml:space="preserve"> </w:t>
      </w:r>
      <w:r>
        <w:t>contribui</w:t>
      </w:r>
      <w:r w:rsidR="00BA78D7">
        <w:t xml:space="preserve"> </w:t>
      </w:r>
      <w:r>
        <w:t>la</w:t>
      </w:r>
      <w:r w:rsidR="00BA78D7">
        <w:t xml:space="preserve"> </w:t>
      </w:r>
      <w:r>
        <w:t>planificarea</w:t>
      </w:r>
      <w:r w:rsidR="00BA78D7">
        <w:t xml:space="preserve"> </w:t>
      </w:r>
      <w:r>
        <w:t>unei</w:t>
      </w:r>
      <w:r w:rsidR="00BA78D7">
        <w:t xml:space="preserve"> </w:t>
      </w:r>
      <w:r>
        <w:t>ieşiri</w:t>
      </w:r>
      <w:r w:rsidR="00BA78D7">
        <w:t xml:space="preserve"> </w:t>
      </w:r>
      <w:r>
        <w:t>rapide</w:t>
      </w:r>
      <w:r w:rsidR="00BA78D7">
        <w:t xml:space="preserve"> </w:t>
      </w:r>
      <w:r>
        <w:t>din</w:t>
      </w:r>
      <w:r w:rsidR="00BA78D7">
        <w:t xml:space="preserve"> </w:t>
      </w:r>
      <w:r>
        <w:t>recesiune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8E73B9">
        <w:t xml:space="preserve">. </w:t>
      </w:r>
      <w:r w:rsidR="00BA78D7">
        <w:t xml:space="preserve"> </w:t>
      </w:r>
      <w:r>
        <w:t>4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rău</w:t>
      </w:r>
      <w:r w:rsidR="00BA78D7">
        <w:t xml:space="preserve"> </w:t>
      </w:r>
      <w:r>
        <w:t>scenariu</w:t>
      </w:r>
      <w:r w:rsidR="00BA78D7">
        <w:t xml:space="preserve"> </w:t>
      </w:r>
      <w:r>
        <w:t>(probabilitate</w:t>
      </w:r>
      <w:r w:rsidR="00BA78D7">
        <w:t xml:space="preserve"> </w:t>
      </w:r>
      <w:r>
        <w:t>de</w:t>
      </w:r>
      <w:r w:rsidR="00BA78D7">
        <w:t xml:space="preserve"> </w:t>
      </w:r>
      <w:r>
        <w:t>20%):</w:t>
      </w:r>
      <w:r w:rsidR="00BA78D7">
        <w:t xml:space="preserve"> </w:t>
      </w:r>
      <w:r>
        <w:t>virusul</w:t>
      </w:r>
      <w:r w:rsidR="00BA78D7">
        <w:t xml:space="preserve"> </w:t>
      </w:r>
      <w:r>
        <w:t>nu</w:t>
      </w:r>
      <w:r w:rsidR="00BA78D7">
        <w:t xml:space="preserve"> </w:t>
      </w:r>
      <w:r>
        <w:t>e</w:t>
      </w:r>
      <w:r w:rsidR="00BA78D7">
        <w:t xml:space="preserve"> </w:t>
      </w:r>
      <w:r>
        <w:t>susceptibil</w:t>
      </w:r>
      <w:r w:rsidR="00BA78D7">
        <w:t xml:space="preserve"> </w:t>
      </w:r>
      <w:r>
        <w:t>la</w:t>
      </w:r>
      <w:r w:rsidR="00BA78D7">
        <w:t xml:space="preserve"> </w:t>
      </w:r>
      <w:r>
        <w:t>schimbări</w:t>
      </w:r>
      <w:r w:rsidR="00BA78D7">
        <w:t xml:space="preserve"> </w:t>
      </w:r>
      <w:r>
        <w:t>ale</w:t>
      </w:r>
      <w:r w:rsidR="00BA78D7">
        <w:t xml:space="preserve"> </w:t>
      </w:r>
      <w:r>
        <w:t>vremii</w:t>
      </w:r>
      <w:r w:rsidR="008E73B9">
        <w:t xml:space="preserve">. </w:t>
      </w:r>
      <w:r>
        <w:t>Guvernele</w:t>
      </w:r>
      <w:r w:rsidR="00BA78D7">
        <w:t xml:space="preserve"> </w:t>
      </w:r>
      <w:r>
        <w:t>sunt</w:t>
      </w:r>
      <w:r w:rsidR="00BA78D7">
        <w:t xml:space="preserve"> </w:t>
      </w:r>
      <w:r>
        <w:t>incapabile</w:t>
      </w:r>
      <w:r w:rsidR="00BA78D7">
        <w:t xml:space="preserve"> </w:t>
      </w:r>
      <w:r>
        <w:t>să</w:t>
      </w:r>
      <w:r w:rsidR="00BA78D7">
        <w:t xml:space="preserve"> </w:t>
      </w:r>
      <w:r>
        <w:t>coopereze</w:t>
      </w:r>
      <w:r w:rsidR="00BA78D7">
        <w:t xml:space="preserve"> </w:t>
      </w:r>
      <w:r>
        <w:t>pentru</w:t>
      </w:r>
      <w:r w:rsidR="00BA78D7">
        <w:t xml:space="preserve"> </w:t>
      </w:r>
      <w:r>
        <w:t>implementarea</w:t>
      </w:r>
      <w:r w:rsidR="00BA78D7">
        <w:t xml:space="preserve"> </w:t>
      </w:r>
      <w:r>
        <w:t>unor</w:t>
      </w:r>
      <w:r w:rsidR="00BA78D7">
        <w:t xml:space="preserve"> </w:t>
      </w:r>
      <w:r>
        <w:t>politici</w:t>
      </w:r>
      <w:r w:rsidR="00BA78D7">
        <w:t xml:space="preserve"> </w:t>
      </w:r>
      <w:r>
        <w:t>monetare</w:t>
      </w:r>
      <w:r w:rsidR="00BA78D7">
        <w:t xml:space="preserve"> </w:t>
      </w:r>
      <w:r>
        <w:t>sau</w:t>
      </w:r>
      <w:r w:rsidR="00BA78D7">
        <w:t xml:space="preserve"> </w:t>
      </w:r>
      <w:r>
        <w:t>fiscate</w:t>
      </w:r>
      <w:r w:rsidR="00BA78D7">
        <w:t xml:space="preserve"> </w:t>
      </w:r>
      <w:r>
        <w:t>coordonate:</w:t>
      </w:r>
      <w:r w:rsidR="00BA78D7">
        <w:t xml:space="preserve"> </w:t>
      </w:r>
      <w:r>
        <w:t>competiţiile</w:t>
      </w:r>
      <w:r w:rsidR="00BA78D7">
        <w:t xml:space="preserve"> </w:t>
      </w:r>
      <w:r>
        <w:t>strategice</w:t>
      </w:r>
      <w:r w:rsidR="00BA78D7">
        <w:t xml:space="preserve"> </w:t>
      </w:r>
      <w:r>
        <w:t>dintre</w:t>
      </w:r>
      <w:r w:rsidR="00BA78D7">
        <w:t xml:space="preserve"> </w:t>
      </w:r>
      <w:r>
        <w:t>SUA,</w:t>
      </w:r>
      <w:r w:rsidR="00BA78D7">
        <w:t xml:space="preserve"> </w:t>
      </w:r>
      <w:r>
        <w:t>China</w:t>
      </w:r>
      <w:r w:rsidR="00BA78D7">
        <w:t xml:space="preserve"> </w:t>
      </w:r>
      <w:r>
        <w:t>şi</w:t>
      </w:r>
      <w:r w:rsidR="00BA78D7">
        <w:t xml:space="preserve"> </w:t>
      </w:r>
      <w:r>
        <w:t>Europa</w:t>
      </w:r>
      <w:r w:rsidR="00BA78D7">
        <w:t xml:space="preserve"> </w:t>
      </w:r>
      <w:r>
        <w:t>se</w:t>
      </w:r>
      <w:r w:rsidR="00BA78D7">
        <w:t xml:space="preserve"> </w:t>
      </w:r>
      <w:r>
        <w:t>menţin</w:t>
      </w:r>
      <w:r w:rsidR="00BA78D7">
        <w:t xml:space="preserve"> </w:t>
      </w:r>
      <w:r>
        <w:t>şi</w:t>
      </w:r>
      <w:r w:rsidR="00BA78D7">
        <w:t xml:space="preserve"> </w:t>
      </w:r>
      <w:r>
        <w:t>naţionalismul</w:t>
      </w:r>
      <w:r w:rsidR="00BA78D7">
        <w:t xml:space="preserve"> </w:t>
      </w:r>
      <w:r>
        <w:t>prevalează</w:t>
      </w:r>
      <w:r w:rsidR="008E73B9">
        <w:t xml:space="preserve">. </w:t>
      </w:r>
      <w:r>
        <w:t>Consecinţa:</w:t>
      </w:r>
      <w:r w:rsidR="00BA78D7">
        <w:t xml:space="preserve"> </w:t>
      </w:r>
      <w:r>
        <w:t>restricţii</w:t>
      </w:r>
      <w:r w:rsidR="00BA78D7">
        <w:t xml:space="preserve"> </w:t>
      </w:r>
      <w:r>
        <w:t>de</w:t>
      </w:r>
      <w:r w:rsidR="00BA78D7">
        <w:t xml:space="preserve"> </w:t>
      </w:r>
      <w:r>
        <w:t>export</w:t>
      </w:r>
      <w:r w:rsidR="00BA78D7">
        <w:t xml:space="preserve"> </w:t>
      </w:r>
      <w:r>
        <w:t>şi</w:t>
      </w:r>
      <w:r w:rsidR="00BA78D7">
        <w:t xml:space="preserve"> </w:t>
      </w:r>
      <w:r>
        <w:t>afectarea</w:t>
      </w:r>
      <w:r w:rsidR="00BA78D7">
        <w:t xml:space="preserve"> </w:t>
      </w:r>
      <w:r>
        <w:t>serioasă</w:t>
      </w:r>
      <w:r w:rsidR="00BA78D7">
        <w:t xml:space="preserve"> </w:t>
      </w:r>
      <w:r>
        <w:t>a</w:t>
      </w:r>
      <w:r w:rsidR="00BA78D7">
        <w:t xml:space="preserve"> </w:t>
      </w:r>
      <w:r>
        <w:t>lanţurilor</w:t>
      </w:r>
      <w:r w:rsidR="00BA78D7">
        <w:t xml:space="preserve"> </w:t>
      </w:r>
      <w:r>
        <w:t>de</w:t>
      </w:r>
      <w:r w:rsidR="00BA78D7">
        <w:t xml:space="preserve"> </w:t>
      </w:r>
      <w:r>
        <w:t>distribuţie</w:t>
      </w:r>
      <w:r w:rsidR="008E73B9">
        <w:t xml:space="preserve">. </w:t>
      </w:r>
      <w:r>
        <w:t>Pieţele</w:t>
      </w:r>
      <w:r w:rsidR="00BA78D7">
        <w:t xml:space="preserve"> </w:t>
      </w:r>
      <w:r>
        <w:t>financiare</w:t>
      </w:r>
      <w:r w:rsidR="00BA78D7">
        <w:t xml:space="preserve"> </w:t>
      </w:r>
      <w:r>
        <w:t>se</w:t>
      </w:r>
      <w:r w:rsidR="00BA78D7">
        <w:t xml:space="preserve"> </w:t>
      </w:r>
      <w:r>
        <w:t>prăbuşesc</w:t>
      </w:r>
      <w:r w:rsidR="00BA78D7">
        <w:t xml:space="preserve"> </w:t>
      </w:r>
      <w:r>
        <w:t>şi</w:t>
      </w:r>
      <w:r w:rsidR="00BA78D7">
        <w:t xml:space="preserve"> </w:t>
      </w:r>
      <w:r>
        <w:t>lichidităţile</w:t>
      </w:r>
      <w:r w:rsidR="00BA78D7">
        <w:t xml:space="preserve"> </w:t>
      </w:r>
      <w:r>
        <w:t>se</w:t>
      </w:r>
      <w:r w:rsidR="00BA78D7">
        <w:t xml:space="preserve"> </w:t>
      </w:r>
      <w:r>
        <w:t>epuizează</w:t>
      </w:r>
      <w:r w:rsidR="008E73B9">
        <w:t xml:space="preserve">.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îmbolnăvirii</w:t>
      </w:r>
      <w:r w:rsidR="00BA78D7">
        <w:t xml:space="preserve"> </w:t>
      </w:r>
      <w:r>
        <w:t>muncitorilor</w:t>
      </w:r>
      <w:r w:rsidR="00BA78D7">
        <w:t xml:space="preserve"> </w:t>
      </w:r>
      <w:r>
        <w:t>reluarea</w:t>
      </w:r>
      <w:r w:rsidR="00BA78D7">
        <w:t xml:space="preserve"> </w:t>
      </w:r>
      <w:r>
        <w:t>producţiei</w:t>
      </w:r>
      <w:r w:rsidR="00BA78D7">
        <w:t xml:space="preserve"> </w:t>
      </w:r>
      <w:r>
        <w:t>este</w:t>
      </w:r>
      <w:r w:rsidR="00BA78D7">
        <w:t xml:space="preserve"> </w:t>
      </w:r>
      <w:r>
        <w:t>întârziată:</w:t>
      </w:r>
      <w:r w:rsidR="00BA78D7">
        <w:t xml:space="preserve"> </w:t>
      </w:r>
      <w:r>
        <w:t>scade</w:t>
      </w:r>
      <w:r w:rsidR="00BA78D7">
        <w:t xml:space="preserve"> </w:t>
      </w:r>
      <w:r>
        <w:t>cererea</w:t>
      </w:r>
      <w:r w:rsidR="00BA78D7">
        <w:t xml:space="preserve"> </w:t>
      </w:r>
      <w:r>
        <w:t>pentru</w:t>
      </w:r>
      <w:r w:rsidR="00BA78D7">
        <w:t xml:space="preserve"> </w:t>
      </w:r>
      <w:r>
        <w:t>servicii</w:t>
      </w:r>
      <w:r w:rsidR="00BA78D7">
        <w:t xml:space="preserve"> </w:t>
      </w:r>
      <w:r>
        <w:t>şi</w:t>
      </w:r>
      <w:r w:rsidR="00BA78D7">
        <w:t xml:space="preserve"> </w:t>
      </w:r>
      <w:r>
        <w:t>bunuri</w:t>
      </w:r>
      <w:r w:rsidR="00BA78D7">
        <w:t xml:space="preserve"> </w:t>
      </w:r>
      <w:r>
        <w:t>neesenţiale</w:t>
      </w:r>
      <w:r w:rsidR="008E73B9">
        <w:t xml:space="preserve">.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performanţa</w:t>
      </w:r>
      <w:r w:rsidR="00BA78D7">
        <w:t xml:space="preserve"> </w:t>
      </w:r>
      <w:r>
        <w:t>economică</w:t>
      </w:r>
      <w:r w:rsidR="00BA78D7">
        <w:t xml:space="preserve"> </w:t>
      </w:r>
      <w:r>
        <w:t>globală</w:t>
      </w:r>
      <w:r w:rsidR="00BA78D7">
        <w:t xml:space="preserve"> </w:t>
      </w:r>
      <w:r>
        <w:t>scade</w:t>
      </w:r>
      <w:r w:rsidR="00BA78D7">
        <w:t xml:space="preserve"> </w:t>
      </w:r>
      <w:r>
        <w:t>abrubt:</w:t>
      </w:r>
      <w:r w:rsidR="00BA78D7">
        <w:t xml:space="preserve"> </w:t>
      </w:r>
      <w:r>
        <w:t>pierderile</w:t>
      </w:r>
      <w:r w:rsidR="00BA78D7">
        <w:t xml:space="preserve"> </w:t>
      </w:r>
      <w:r>
        <w:t>se</w:t>
      </w:r>
      <w:r w:rsidR="00BA78D7">
        <w:t xml:space="preserve"> </w:t>
      </w:r>
      <w:r>
        <w:t>apropie</w:t>
      </w:r>
      <w:r w:rsidR="00BA78D7">
        <w:t xml:space="preserve"> </w:t>
      </w:r>
      <w:r>
        <w:t>de</w:t>
      </w:r>
      <w:r w:rsidR="00BA78D7">
        <w:t xml:space="preserve"> </w:t>
      </w:r>
      <w:r>
        <w:t>10</w:t>
      </w:r>
      <w:r w:rsidR="00BA78D7">
        <w:t xml:space="preserve"> </w:t>
      </w:r>
      <w:r>
        <w:t>trilioane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echivalentul</w:t>
      </w:r>
      <w:r w:rsidR="00BA78D7">
        <w:t xml:space="preserve"> </w:t>
      </w:r>
      <w:r>
        <w:t>unei</w:t>
      </w:r>
      <w:r w:rsidR="00BA78D7">
        <w:t xml:space="preserve"> </w:t>
      </w:r>
      <w:r>
        <w:t>scăderi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12%</w:t>
      </w:r>
      <w:r w:rsidR="00BA78D7">
        <w:t xml:space="preserve"> </w:t>
      </w:r>
      <w:r>
        <w:t>a</w:t>
      </w:r>
      <w:r w:rsidR="00BA78D7">
        <w:t xml:space="preserve"> </w:t>
      </w:r>
      <w:r>
        <w:t>PIB-ului</w:t>
      </w:r>
      <w:r w:rsidR="00BA78D7">
        <w:t xml:space="preserve"> </w:t>
      </w:r>
      <w:r>
        <w:t>global</w:t>
      </w:r>
      <w:r w:rsidR="008E73B9">
        <w:t xml:space="preserve">. </w:t>
      </w:r>
      <w:r>
        <w:t>Speranţele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sunt</w:t>
      </w:r>
      <w:r w:rsidR="00BA78D7">
        <w:t xml:space="preserve"> </w:t>
      </w:r>
      <w:r>
        <w:t>slabe</w:t>
      </w:r>
      <w:r w:rsidR="008E73B9">
        <w:t xml:space="preserve">. </w:t>
      </w:r>
      <w:r>
        <w:t>Scenariul</w:t>
      </w:r>
      <w:r w:rsidR="00BA78D7">
        <w:t xml:space="preserve"> </w:t>
      </w:r>
      <w:r>
        <w:t>1</w:t>
      </w:r>
      <w:r w:rsidR="00BA78D7">
        <w:t xml:space="preserve"> </w:t>
      </w:r>
      <w:r>
        <w:t>are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probabilitate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concretizeze</w:t>
      </w:r>
      <w:r w:rsidR="00BA78D7">
        <w:t xml:space="preserve"> </w:t>
      </w:r>
      <w:r>
        <w:t>din</w:t>
      </w:r>
      <w:r w:rsidR="00BA78D7">
        <w:t xml:space="preserve"> </w:t>
      </w:r>
      <w:r>
        <w:t>două</w:t>
      </w:r>
      <w:r w:rsidR="00BA78D7">
        <w:t xml:space="preserve"> </w:t>
      </w:r>
      <w:r>
        <w:t>motive:</w:t>
      </w:r>
      <w:r w:rsidR="00BA78D7">
        <w:t xml:space="preserve"> </w:t>
      </w:r>
      <w:r>
        <w:t>a)</w:t>
      </w:r>
      <w:r w:rsidR="00BA78D7">
        <w:t xml:space="preserve"> </w:t>
      </w:r>
      <w:r>
        <w:t>datele</w:t>
      </w:r>
      <w:r w:rsidR="00BA78D7">
        <w:t xml:space="preserve"> </w:t>
      </w:r>
      <w:r>
        <w:t>disponibile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caracteristicile</w:t>
      </w:r>
      <w:r w:rsidR="00BA78D7">
        <w:t xml:space="preserve"> </w:t>
      </w:r>
      <w:r>
        <w:t>virusului</w:t>
      </w:r>
      <w:r w:rsidR="00BA78D7">
        <w:t xml:space="preserve"> </w:t>
      </w:r>
      <w:r>
        <w:t>sugerează</w:t>
      </w:r>
      <w:r w:rsidR="00BA78D7">
        <w:t xml:space="preserve"> </w:t>
      </w:r>
      <w:r>
        <w:t>o</w:t>
      </w:r>
      <w:r w:rsidR="00BA78D7">
        <w:t xml:space="preserve"> </w:t>
      </w:r>
      <w:r>
        <w:t>anumită</w:t>
      </w:r>
      <w:r w:rsidR="00BA78D7">
        <w:t xml:space="preserve"> </w:t>
      </w:r>
      <w:r>
        <w:t>sensibilitate</w:t>
      </w:r>
      <w:r w:rsidR="00BA78D7">
        <w:t xml:space="preserve"> </w:t>
      </w:r>
      <w:r>
        <w:t>la</w:t>
      </w:r>
      <w:r w:rsidR="00BA78D7">
        <w:t xml:space="preserve"> </w:t>
      </w:r>
      <w:r>
        <w:t>condiţiile</w:t>
      </w:r>
      <w:r w:rsidR="00BA78D7">
        <w:t xml:space="preserve"> </w:t>
      </w:r>
      <w:r>
        <w:t>vremii:</w:t>
      </w:r>
      <w:r w:rsidR="00BA78D7">
        <w:t xml:space="preserve"> </w:t>
      </w:r>
      <w:r>
        <w:t>în</w:t>
      </w:r>
      <w:r w:rsidR="00BA78D7">
        <w:t xml:space="preserve"> </w:t>
      </w:r>
      <w:r>
        <w:t>emisfera</w:t>
      </w:r>
      <w:r w:rsidR="00BA78D7">
        <w:t xml:space="preserve"> </w:t>
      </w:r>
      <w:r>
        <w:t>sudică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unele</w:t>
      </w:r>
      <w:r w:rsidR="00BA78D7">
        <w:t xml:space="preserve"> </w:t>
      </w:r>
      <w:r>
        <w:t>regiuni</w:t>
      </w:r>
      <w:r w:rsidR="00BA78D7">
        <w:t xml:space="preserve"> </w:t>
      </w:r>
      <w:r>
        <w:t>dens</w:t>
      </w:r>
      <w:r w:rsidR="00BA78D7">
        <w:t xml:space="preserve"> </w:t>
      </w:r>
      <w:r>
        <w:t>populate</w:t>
      </w:r>
      <w:r w:rsidR="00BA78D7">
        <w:t xml:space="preserve"> </w:t>
      </w:r>
      <w:r>
        <w:t>cu</w:t>
      </w:r>
      <w:r w:rsidR="00BA78D7">
        <w:t xml:space="preserve"> </w:t>
      </w:r>
      <w:r>
        <w:t>climă</w:t>
      </w:r>
      <w:r w:rsidR="00BA78D7">
        <w:t xml:space="preserve"> </w:t>
      </w:r>
      <w:r>
        <w:t>tropicală</w:t>
      </w:r>
      <w:r w:rsidR="00BA78D7">
        <w:t xml:space="preserve"> </w:t>
      </w:r>
      <w:r>
        <w:t>(Tailanda)</w:t>
      </w:r>
      <w:r w:rsidR="00BA78D7">
        <w:t xml:space="preserve"> </w:t>
      </w:r>
      <w:r>
        <w:t>rata</w:t>
      </w:r>
      <w:r w:rsidR="00BA78D7">
        <w:t xml:space="preserve"> </w:t>
      </w:r>
      <w:r>
        <w:t>transmiterii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mică</w:t>
      </w:r>
      <w:r w:rsidR="008E73B9">
        <w:t xml:space="preserve">. </w:t>
      </w:r>
      <w:r>
        <w:t>În</w:t>
      </w:r>
      <w:r w:rsidR="00BA78D7">
        <w:t xml:space="preserve"> </w:t>
      </w:r>
      <w:r>
        <w:t>lipsa</w:t>
      </w:r>
      <w:r w:rsidR="00BA78D7">
        <w:t xml:space="preserve"> </w:t>
      </w:r>
      <w:r>
        <w:t>unui</w:t>
      </w:r>
      <w:r w:rsidR="00BA78D7">
        <w:t xml:space="preserve"> </w:t>
      </w:r>
      <w:r>
        <w:t>atare</w:t>
      </w:r>
      <w:r w:rsidR="00BA78D7">
        <w:t xml:space="preserve"> </w:t>
      </w:r>
      <w:r>
        <w:t>aspect</w:t>
      </w:r>
      <w:r w:rsidR="00BA78D7">
        <w:t xml:space="preserve"> </w:t>
      </w:r>
      <w:r>
        <w:t>al</w:t>
      </w:r>
      <w:r w:rsidR="00BA78D7">
        <w:t xml:space="preserve"> </w:t>
      </w:r>
      <w:r>
        <w:t>virusului</w:t>
      </w:r>
      <w:r w:rsidR="00BA78D7">
        <w:t xml:space="preserve"> </w:t>
      </w:r>
      <w:r>
        <w:t>transmiterea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fost</w:t>
      </w:r>
      <w:r w:rsidR="00BA78D7">
        <w:t xml:space="preserve"> </w:t>
      </w:r>
      <w:r>
        <w:t>mare</w:t>
      </w:r>
      <w:r w:rsidR="00BA78D7">
        <w:t xml:space="preserve"> </w:t>
      </w:r>
      <w:r>
        <w:t>peste</w:t>
      </w:r>
      <w:r w:rsidR="00BA78D7">
        <w:t xml:space="preserve"> </w:t>
      </w:r>
      <w:r>
        <w:t>tot</w:t>
      </w:r>
      <w:r w:rsidR="008E73B9">
        <w:t xml:space="preserve">. </w:t>
      </w:r>
      <w:r>
        <w:t>Componenta</w:t>
      </w:r>
      <w:r w:rsidR="00BA78D7">
        <w:t xml:space="preserve"> </w:t>
      </w:r>
      <w:r>
        <w:t>biologică</w:t>
      </w:r>
      <w:r w:rsidR="00BA78D7">
        <w:t xml:space="preserve"> </w:t>
      </w:r>
      <w:r>
        <w:t>se</w:t>
      </w:r>
      <w:r w:rsidR="00BA78D7">
        <w:t xml:space="preserve"> </w:t>
      </w:r>
      <w:r>
        <w:t>asociază</w:t>
      </w:r>
      <w:r w:rsidR="00BA78D7">
        <w:t xml:space="preserve"> </w:t>
      </w:r>
      <w:r>
        <w:t>cu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limitare</w:t>
      </w:r>
      <w:r w:rsidR="00BA78D7">
        <w:t xml:space="preserve"> </w:t>
      </w:r>
      <w:r>
        <w:t>a</w:t>
      </w:r>
      <w:r w:rsidR="00BA78D7">
        <w:t xml:space="preserve"> </w:t>
      </w:r>
      <w:r>
        <w:t>deplasării</w:t>
      </w:r>
      <w:r w:rsidR="00BA78D7">
        <w:t xml:space="preserve"> </w:t>
      </w:r>
      <w:r>
        <w:t>populaţiei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adunărilor</w:t>
      </w:r>
      <w:r w:rsidR="00BA78D7">
        <w:t xml:space="preserve"> </w:t>
      </w:r>
      <w:r>
        <w:t>publice:</w:t>
      </w:r>
      <w:r w:rsidR="00BA78D7">
        <w:t xml:space="preserve"> </w:t>
      </w:r>
      <w:r>
        <w:t>astfel,</w:t>
      </w:r>
      <w:r w:rsidR="00BA78D7">
        <w:t xml:space="preserve"> </w:t>
      </w:r>
      <w:r>
        <w:t>expunerea</w:t>
      </w:r>
      <w:r w:rsidR="00BA78D7">
        <w:t xml:space="preserve"> </w:t>
      </w:r>
      <w:r>
        <w:t>la</w:t>
      </w:r>
      <w:r w:rsidR="00BA78D7">
        <w:t xml:space="preserve"> </w:t>
      </w:r>
      <w:r>
        <w:t>virus</w:t>
      </w:r>
      <w:r w:rsidR="00BA78D7">
        <w:t xml:space="preserve"> </w:t>
      </w:r>
      <w:r>
        <w:t>este</w:t>
      </w:r>
      <w:r w:rsidR="00BA78D7">
        <w:t xml:space="preserve"> </w:t>
      </w:r>
      <w:r>
        <w:t>diminuată</w:t>
      </w:r>
      <w:r w:rsidR="00BA78D7">
        <w:t xml:space="preserve"> </w:t>
      </w:r>
      <w:r>
        <w:t>din</w:t>
      </w:r>
      <w:r w:rsidR="00BA78D7">
        <w:t xml:space="preserve"> </w:t>
      </w:r>
      <w:r>
        <w:t>două</w:t>
      </w:r>
      <w:r w:rsidR="00BA78D7">
        <w:t xml:space="preserve"> </w:t>
      </w:r>
      <w:r>
        <w:t>direcţii</w:t>
      </w:r>
      <w:r w:rsidR="008E73B9">
        <w:t xml:space="preserve">. </w:t>
      </w:r>
      <w:r>
        <w:t>b)</w:t>
      </w:r>
      <w:r w:rsidR="00BA78D7">
        <w:t xml:space="preserve"> </w:t>
      </w:r>
      <w:r>
        <w:t>măsurile</w:t>
      </w:r>
      <w:r w:rsidR="00BA78D7">
        <w:t xml:space="preserve"> </w:t>
      </w:r>
      <w:r>
        <w:t>economice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aliniate</w:t>
      </w:r>
      <w:r w:rsidR="00BA78D7">
        <w:t xml:space="preserve"> </w:t>
      </w:r>
      <w:r>
        <w:t>cursului</w:t>
      </w:r>
      <w:r w:rsidR="00BA78D7">
        <w:t xml:space="preserve"> </w:t>
      </w:r>
      <w:r>
        <w:t>epidemiei:</w:t>
      </w:r>
      <w:r w:rsidR="00BA78D7">
        <w:t xml:space="preserve"> </w:t>
      </w:r>
      <w:r>
        <w:t>ele</w:t>
      </w:r>
      <w:r w:rsidR="00BA78D7">
        <w:t xml:space="preserve"> </w:t>
      </w:r>
      <w:r>
        <w:t>îşi</w:t>
      </w:r>
      <w:r w:rsidR="00BA78D7">
        <w:t xml:space="preserve"> </w:t>
      </w:r>
      <w:r>
        <w:t>vor</w:t>
      </w:r>
      <w:r w:rsidR="00BA78D7">
        <w:t xml:space="preserve"> </w:t>
      </w:r>
      <w:r>
        <w:t>face</w:t>
      </w:r>
      <w:r w:rsidR="00BA78D7">
        <w:t xml:space="preserve"> </w:t>
      </w:r>
      <w:r>
        <w:t>efectul</w:t>
      </w:r>
      <w:r w:rsidR="00BA78D7">
        <w:t xml:space="preserve"> </w:t>
      </w:r>
      <w:r>
        <w:t>mai</w:t>
      </w:r>
      <w:r w:rsidR="00BA78D7">
        <w:t xml:space="preserve"> </w:t>
      </w:r>
      <w:r>
        <w:t>târziu</w:t>
      </w:r>
      <w:r w:rsidR="008E73B9">
        <w:t xml:space="preserve">. </w:t>
      </w:r>
      <w:r>
        <w:t>În</w:t>
      </w:r>
      <w:r w:rsidR="00BA78D7">
        <w:t xml:space="preserve"> </w:t>
      </w:r>
      <w:r>
        <w:t>consecinţă,</w:t>
      </w:r>
      <w:r w:rsidR="00BA78D7">
        <w:t xml:space="preserve"> </w:t>
      </w:r>
      <w:r>
        <w:t>în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trimestru</w:t>
      </w:r>
      <w:r w:rsidR="00BA78D7">
        <w:t xml:space="preserve"> </w:t>
      </w:r>
      <w:r>
        <w:t>economia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creşteri</w:t>
      </w:r>
      <w:r w:rsidR="00BA78D7">
        <w:t xml:space="preserve"> </w:t>
      </w:r>
      <w:r>
        <w:t>negative</w:t>
      </w:r>
      <w:r w:rsidR="008E73B9">
        <w:t xml:space="preserve">. </w:t>
      </w:r>
      <w:r>
        <w:t>Redresarea</w:t>
      </w:r>
      <w:r w:rsidR="00BA78D7">
        <w:t xml:space="preserve"> </w:t>
      </w:r>
      <w:r>
        <w:t>economică</w:t>
      </w:r>
      <w:r w:rsidR="00BA78D7">
        <w:t xml:space="preserve"> </w:t>
      </w:r>
      <w:r>
        <w:t>e</w:t>
      </w:r>
      <w:r w:rsidR="00BA78D7">
        <w:t xml:space="preserve"> </w:t>
      </w:r>
      <w:r>
        <w:t>posibilă</w:t>
      </w:r>
      <w:r w:rsidR="00BA78D7">
        <w:t xml:space="preserve"> </w:t>
      </w:r>
      <w:r>
        <w:t>în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doar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are</w:t>
      </w:r>
      <w:r w:rsidR="00BA78D7">
        <w:t xml:space="preserve"> </w:t>
      </w:r>
      <w:r>
        <w:t>loc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masivă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sezonul</w:t>
      </w:r>
      <w:r w:rsidR="00BA78D7">
        <w:t xml:space="preserve"> </w:t>
      </w:r>
      <w:r>
        <w:t>toamnă</w:t>
      </w:r>
      <w:r w:rsidR="00BA78D7">
        <w:t xml:space="preserve"> </w:t>
      </w:r>
      <w:r>
        <w:t>iarnă</w:t>
      </w:r>
      <w:r w:rsidR="00BA78D7">
        <w:t xml:space="preserve"> </w:t>
      </w:r>
      <w:r>
        <w:t>din</w:t>
      </w:r>
      <w:r w:rsidR="00BA78D7">
        <w:t xml:space="preserve"> </w:t>
      </w:r>
      <w:r>
        <w:t>nord</w:t>
      </w:r>
      <w:r w:rsidR="008E73B9">
        <w:t xml:space="preserve">. </w:t>
      </w:r>
      <w:r>
        <w:t>Propagarea</w:t>
      </w:r>
      <w:r w:rsidR="00BA78D7">
        <w:t xml:space="preserve"> </w:t>
      </w:r>
      <w:r>
        <w:t>rapidă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COVID-19,</w:t>
      </w:r>
      <w:r w:rsidR="00BA78D7">
        <w:t xml:space="preserve">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real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dinamică</w:t>
      </w:r>
      <w:r w:rsidR="00BA78D7">
        <w:t xml:space="preserve"> </w:t>
      </w:r>
      <w:r>
        <w:t>şi</w:t>
      </w:r>
      <w:r w:rsidR="00BA78D7">
        <w:t xml:space="preserve"> </w:t>
      </w:r>
      <w:r>
        <w:t>răspunsurile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naţional</w:t>
      </w:r>
      <w:r w:rsidR="00BA78D7">
        <w:t xml:space="preserve"> </w:t>
      </w:r>
      <w:r>
        <w:t>şi</w:t>
      </w:r>
      <w:r w:rsidR="00BA78D7">
        <w:t xml:space="preserve"> </w:t>
      </w:r>
      <w:r>
        <w:t>internaţional</w:t>
      </w:r>
      <w:r w:rsidR="00BA78D7">
        <w:t xml:space="preserve"> </w:t>
      </w:r>
      <w:r>
        <w:t>sunt</w:t>
      </w:r>
      <w:r w:rsidR="00BA78D7">
        <w:t xml:space="preserve"> </w:t>
      </w:r>
      <w:r>
        <w:t>factori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impact</w:t>
      </w:r>
      <w:r w:rsidR="00BA78D7">
        <w:t xml:space="preserve"> </w:t>
      </w:r>
      <w:r>
        <w:t>asupra</w:t>
      </w:r>
      <w:r w:rsidR="00BA78D7">
        <w:t xml:space="preserve"> </w:t>
      </w:r>
      <w:r>
        <w:t>prognozei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8E73B9">
        <w:t xml:space="preserve">. </w:t>
      </w:r>
      <w:r>
        <w:t>De</w:t>
      </w:r>
      <w:r w:rsidR="00BA78D7">
        <w:t xml:space="preserve"> </w:t>
      </w:r>
      <w:r>
        <w:t>aici</w:t>
      </w:r>
      <w:r w:rsidR="00BA78D7">
        <w:t xml:space="preserve"> </w:t>
      </w:r>
      <w:r>
        <w:t>probabilitatea</w:t>
      </w:r>
      <w:r w:rsidR="00BA78D7">
        <w:t xml:space="preserve"> </w:t>
      </w:r>
      <w:r>
        <w:t>de</w:t>
      </w:r>
      <w:r w:rsidR="00BA78D7">
        <w:t xml:space="preserve"> </w:t>
      </w:r>
      <w:r>
        <w:t>50%</w:t>
      </w:r>
      <w:r w:rsidR="008E73B9">
        <w:t xml:space="preserve">. </w:t>
      </w:r>
      <w:r w:rsidR="00BA78D7">
        <w:t xml:space="preserve"> </w:t>
      </w:r>
      <w:r>
        <w:t>Scenariul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bun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virusul</w:t>
      </w:r>
      <w:r w:rsidR="00BA78D7">
        <w:t xml:space="preserve"> </w:t>
      </w:r>
      <w:r>
        <w:t>încetează</w:t>
      </w:r>
      <w:r w:rsidR="00BA78D7">
        <w:t xml:space="preserve"> </w:t>
      </w:r>
      <w:r>
        <w:t>natural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transmită</w:t>
      </w:r>
      <w:r w:rsidR="00BA78D7">
        <w:t xml:space="preserve"> </w:t>
      </w:r>
      <w:r>
        <w:t>iar</w:t>
      </w:r>
      <w:r w:rsidR="00BA78D7">
        <w:t xml:space="preserve"> </w:t>
      </w:r>
      <w:r>
        <w:t>sistemele</w:t>
      </w:r>
      <w:r w:rsidR="00BA78D7">
        <w:t xml:space="preserve"> </w:t>
      </w:r>
      <w:r>
        <w:t>sanitare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împinse</w:t>
      </w:r>
      <w:r w:rsidR="00BA78D7">
        <w:t xml:space="preserve"> </w:t>
      </w:r>
      <w:r>
        <w:t>la</w:t>
      </w:r>
      <w:r w:rsidR="00BA78D7">
        <w:t xml:space="preserve"> </w:t>
      </w:r>
      <w:r>
        <w:t>limită</w:t>
      </w:r>
      <w:r w:rsidR="00BA78D7">
        <w:t xml:space="preserve"> </w:t>
      </w:r>
      <w:r>
        <w:t>de</w:t>
      </w:r>
      <w:r w:rsidR="00BA78D7">
        <w:t xml:space="preserve"> </w:t>
      </w:r>
      <w:r>
        <w:t>numărul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probabil</w:t>
      </w:r>
      <w:r w:rsidR="008E73B9">
        <w:t xml:space="preserve">. </w:t>
      </w:r>
      <w:r>
        <w:t>Scenariul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negru</w:t>
      </w:r>
      <w:r w:rsidR="00BA78D7">
        <w:t xml:space="preserve"> </w:t>
      </w:r>
      <w:r>
        <w:t>al</w:t>
      </w:r>
      <w:r w:rsidR="00BA78D7">
        <w:t xml:space="preserve"> </w:t>
      </w:r>
      <w:r>
        <w:t>naţionalismului</w:t>
      </w:r>
      <w:r w:rsidR="00BA78D7">
        <w:t xml:space="preserve"> </w:t>
      </w:r>
      <w:r>
        <w:t>extrem,</w:t>
      </w:r>
      <w:r w:rsidR="00BA78D7">
        <w:t xml:space="preserve"> </w:t>
      </w:r>
      <w:r>
        <w:t>răspunsului</w:t>
      </w:r>
      <w:r w:rsidR="00BA78D7">
        <w:t xml:space="preserve"> </w:t>
      </w:r>
      <w:r>
        <w:t>necoordonat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transmiterii</w:t>
      </w:r>
      <w:r w:rsidR="00BA78D7">
        <w:t xml:space="preserve"> </w:t>
      </w:r>
      <w:r>
        <w:t>continue</w:t>
      </w:r>
      <w:r w:rsidR="00BA78D7">
        <w:t xml:space="preserve"> </w:t>
      </w:r>
      <w:r>
        <w:t>a</w:t>
      </w:r>
      <w:r w:rsidR="00BA78D7">
        <w:t xml:space="preserve"> </w:t>
      </w:r>
      <w:r>
        <w:t>bolii,</w:t>
      </w:r>
      <w:r w:rsidR="00BA78D7">
        <w:t xml:space="preserve"> </w:t>
      </w:r>
      <w:r>
        <w:t>care</w:t>
      </w:r>
      <w:r w:rsidR="00BA78D7">
        <w:t xml:space="preserve"> </w:t>
      </w:r>
      <w:r>
        <w:t>duc</w:t>
      </w:r>
      <w:r w:rsidR="00BA78D7">
        <w:t xml:space="preserve"> </w:t>
      </w:r>
      <w:r>
        <w:t>la</w:t>
      </w:r>
      <w:r w:rsidR="00BA78D7">
        <w:t xml:space="preserve"> </w:t>
      </w:r>
      <w:r>
        <w:t>prăbuşirea</w:t>
      </w:r>
      <w:r w:rsidR="00BA78D7">
        <w:t xml:space="preserve"> </w:t>
      </w:r>
      <w:r>
        <w:t>economică,</w:t>
      </w:r>
      <w:r w:rsidR="00BA78D7">
        <w:t xml:space="preserve"> </w:t>
      </w:r>
      <w:r>
        <w:t>este</w:t>
      </w:r>
      <w:r w:rsidR="00BA78D7">
        <w:t xml:space="preserve"> </w:t>
      </w:r>
      <w:r>
        <w:t>unul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probabil</w:t>
      </w:r>
      <w:r w:rsidR="008E73B9">
        <w:t xml:space="preserve">. </w:t>
      </w:r>
      <w:r>
        <w:t>Situaţia</w:t>
      </w:r>
      <w:r w:rsidR="00BA78D7">
        <w:t xml:space="preserve"> </w:t>
      </w:r>
      <w:r>
        <w:t>este</w:t>
      </w:r>
      <w:r w:rsidR="00BA78D7">
        <w:t xml:space="preserve"> </w:t>
      </w:r>
      <w:r>
        <w:t>însă</w:t>
      </w:r>
      <w:r w:rsidR="00BA78D7">
        <w:t xml:space="preserve"> </w:t>
      </w:r>
      <w:r>
        <w:t>în</w:t>
      </w:r>
      <w:r w:rsidR="00BA78D7">
        <w:t xml:space="preserve"> </w:t>
      </w:r>
      <w:r>
        <w:t>continuă</w:t>
      </w:r>
      <w:r w:rsidR="00BA78D7">
        <w:t xml:space="preserve"> </w:t>
      </w:r>
      <w:r>
        <w:t>schimbare</w:t>
      </w:r>
      <w:r w:rsidR="008E73B9">
        <w:t xml:space="preserve">.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nu</w:t>
      </w:r>
      <w:r w:rsidR="00BA78D7">
        <w:t xml:space="preserve"> </w:t>
      </w:r>
      <w:r>
        <w:lastRenderedPageBreak/>
        <w:t>poate</w:t>
      </w:r>
      <w:r w:rsidR="00BA78D7">
        <w:t xml:space="preserve"> </w:t>
      </w:r>
      <w:r>
        <w:t>estimat</w:t>
      </w:r>
      <w:r w:rsidR="00BA78D7">
        <w:t xml:space="preserve"> </w:t>
      </w:r>
      <w:r>
        <w:t>nici</w:t>
      </w:r>
      <w:r w:rsidR="00BA78D7">
        <w:t xml:space="preserve"> </w:t>
      </w:r>
      <w:r>
        <w:t>măcar</w:t>
      </w:r>
      <w:r w:rsidR="00BA78D7">
        <w:t xml:space="preserve"> </w:t>
      </w:r>
      <w:r>
        <w:t>în</w:t>
      </w:r>
      <w:r w:rsidR="00BA78D7">
        <w:t xml:space="preserve"> </w:t>
      </w:r>
      <w:r>
        <w:t>China</w:t>
      </w:r>
      <w:r w:rsidR="00BA78D7">
        <w:t xml:space="preserve"> </w:t>
      </w:r>
      <w:r>
        <w:t>unde</w:t>
      </w:r>
      <w:r w:rsidR="00BA78D7">
        <w:t xml:space="preserve"> </w:t>
      </w:r>
      <w:r>
        <w:t>pandemia</w:t>
      </w:r>
      <w:r w:rsidR="00BA78D7">
        <w:t xml:space="preserve"> </w:t>
      </w:r>
      <w:r>
        <w:t>a</w:t>
      </w:r>
      <w:r w:rsidR="00BA78D7">
        <w:t xml:space="preserve"> </w:t>
      </w:r>
      <w:r>
        <w:t>dat</w:t>
      </w:r>
      <w:r w:rsidR="00BA78D7">
        <w:t xml:space="preserve"> </w:t>
      </w:r>
      <w:r>
        <w:t>înapoi: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suferi</w:t>
      </w:r>
      <w:r w:rsidR="00BA78D7">
        <w:t xml:space="preserve"> </w:t>
      </w:r>
      <w:r>
        <w:t>noi</w:t>
      </w:r>
      <w:r w:rsidR="00BA78D7">
        <w:t xml:space="preserve"> </w:t>
      </w:r>
      <w:r>
        <w:t>pierderi</w:t>
      </w:r>
      <w:r w:rsidR="00BA78D7">
        <w:t xml:space="preserve"> </w:t>
      </w:r>
      <w:r>
        <w:t>economice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scăderii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pieţele</w:t>
      </w:r>
      <w:r w:rsidR="00BA78D7">
        <w:t xml:space="preserve"> </w:t>
      </w:r>
      <w:r>
        <w:t>globale</w:t>
      </w:r>
      <w:r w:rsidR="00BA78D7">
        <w:t xml:space="preserve">. </w:t>
      </w:r>
      <w:r>
        <w:t>"</w:t>
      </w:r>
    </w:p>
    <w:p w14:paraId="0DA7D2B7" w14:textId="27D9CE21" w:rsidR="006C4461" w:rsidRDefault="006C4461" w:rsidP="006C4461">
      <w:r>
        <w:t>Cum</w:t>
      </w:r>
      <w:r w:rsidR="00BA78D7">
        <w:t xml:space="preserve"> </w:t>
      </w:r>
      <w:r>
        <w:t>pot</w:t>
      </w:r>
      <w:r w:rsidR="00BA78D7">
        <w:t xml:space="preserve"> </w:t>
      </w:r>
      <w:r>
        <w:t>supravieţui</w:t>
      </w:r>
      <w:r w:rsidR="00BA78D7">
        <w:t xml:space="preserve"> </w:t>
      </w:r>
      <w:r>
        <w:t>companiile</w:t>
      </w:r>
      <w:r w:rsidR="00BA78D7">
        <w:t xml:space="preserve"> </w:t>
      </w:r>
      <w:r>
        <w:t>celei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crize</w:t>
      </w:r>
      <w:r w:rsidR="00BA78D7">
        <w:t xml:space="preserve"> </w:t>
      </w:r>
      <w:r>
        <w:t>financiare,</w:t>
      </w:r>
      <w:r w:rsidR="00BA78D7">
        <w:t xml:space="preserve"> </w:t>
      </w:r>
      <w:r>
        <w:t>cauzată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"În</w:t>
      </w:r>
      <w:r w:rsidR="00BA78D7">
        <w:t xml:space="preserve"> </w:t>
      </w:r>
      <w:r>
        <w:t>majoritatea</w:t>
      </w:r>
      <w:r w:rsidR="00BA78D7">
        <w:t xml:space="preserve"> </w:t>
      </w:r>
      <w:r>
        <w:t>ţărilor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zguduit</w:t>
      </w:r>
      <w:r w:rsidR="00BA78D7">
        <w:t xml:space="preserve"> </w:t>
      </w:r>
      <w:r>
        <w:t>pieţele</w:t>
      </w:r>
      <w:r w:rsidR="00BA78D7">
        <w:t xml:space="preserve"> </w:t>
      </w:r>
      <w:r>
        <w:t>financiare</w:t>
      </w:r>
      <w:r w:rsidR="00BA78D7">
        <w:t xml:space="preserve"> </w:t>
      </w:r>
      <w:r>
        <w:t>şi</w:t>
      </w:r>
      <w:r w:rsidR="00BA78D7">
        <w:t xml:space="preserve"> </w:t>
      </w:r>
      <w:r>
        <w:t>economia</w:t>
      </w:r>
      <w:r w:rsidR="00BA78D7">
        <w:t xml:space="preserve"> </w:t>
      </w:r>
      <w:r>
        <w:t>reală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cu</w:t>
      </w:r>
      <w:r w:rsidR="00BA78D7">
        <w:t xml:space="preserve"> </w:t>
      </w:r>
      <w:r>
        <w:t>probleme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grave: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supravieţui</w:t>
      </w:r>
      <w:r w:rsidR="00BA78D7">
        <w:t xml:space="preserve"> </w:t>
      </w:r>
      <w:r>
        <w:t>fără</w:t>
      </w:r>
      <w:r w:rsidR="00BA78D7">
        <w:t xml:space="preserve"> </w:t>
      </w:r>
      <w:r>
        <w:t>o</w:t>
      </w:r>
      <w:r w:rsidR="00BA78D7">
        <w:t xml:space="preserve"> </w:t>
      </w:r>
      <w:r>
        <w:t>salvare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guvernelor</w:t>
      </w:r>
      <w:r w:rsidR="008E73B9">
        <w:t xml:space="preserve">. </w:t>
      </w:r>
      <w:r>
        <w:t>Distanţarea</w:t>
      </w:r>
      <w:r w:rsidR="00BA78D7">
        <w:t xml:space="preserve"> </w:t>
      </w:r>
      <w:r>
        <w:t>socială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primele</w:t>
      </w:r>
      <w:r w:rsidR="00BA78D7">
        <w:t xml:space="preserve"> </w:t>
      </w:r>
      <w:r>
        <w:t>şi,</w:t>
      </w:r>
      <w:r w:rsidR="00BA78D7">
        <w:t xml:space="preserve"> </w:t>
      </w:r>
      <w:r>
        <w:t>se</w:t>
      </w:r>
      <w:r w:rsidR="00BA78D7">
        <w:t xml:space="preserve"> </w:t>
      </w:r>
      <w:r>
        <w:t>pare,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eficiente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prevenţie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pot</w:t>
      </w:r>
      <w:r w:rsidR="00BA78D7">
        <w:t xml:space="preserve"> </w:t>
      </w:r>
      <w:r>
        <w:t>lua</w:t>
      </w:r>
      <w:r w:rsidR="00BA78D7">
        <w:t xml:space="preserve"> </w:t>
      </w:r>
      <w:r>
        <w:t>ţările</w:t>
      </w:r>
      <w:r w:rsidR="00BA78D7">
        <w:t xml:space="preserve"> </w:t>
      </w:r>
      <w:r>
        <w:t>afectate</w:t>
      </w:r>
      <w:r w:rsidR="008E73B9">
        <w:t xml:space="preserve">. </w:t>
      </w:r>
      <w:r>
        <w:t>Practica</w:t>
      </w:r>
      <w:r w:rsidR="00BA78D7">
        <w:t xml:space="preserve"> </w:t>
      </w:r>
      <w:r>
        <w:t>aceasta</w:t>
      </w:r>
      <w:r w:rsidR="00BA78D7">
        <w:t xml:space="preserve"> </w:t>
      </w:r>
      <w:r>
        <w:t>însă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îngropa</w:t>
      </w:r>
      <w:r w:rsidR="00BA78D7">
        <w:t xml:space="preserve"> </w:t>
      </w:r>
      <w:r>
        <w:t>întreprinderile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mijlocii,</w:t>
      </w:r>
      <w:r w:rsidR="00BA78D7">
        <w:t xml:space="preserve"> </w:t>
      </w:r>
      <w:r>
        <w:t>deschizând</w:t>
      </w:r>
      <w:r w:rsidR="00BA78D7">
        <w:t xml:space="preserve"> </w:t>
      </w:r>
      <w:r>
        <w:t>calea</w:t>
      </w:r>
      <w:r w:rsidR="00BA78D7">
        <w:t xml:space="preserve"> </w:t>
      </w:r>
      <w:r>
        <w:t>pentru</w:t>
      </w:r>
      <w:r w:rsidR="00BA78D7">
        <w:t xml:space="preserve"> </w:t>
      </w:r>
      <w:r>
        <w:t>marile</w:t>
      </w:r>
      <w:r w:rsidR="00BA78D7">
        <w:t xml:space="preserve"> </w:t>
      </w:r>
      <w:r>
        <w:t>corporaţii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bucura</w:t>
      </w:r>
      <w:r w:rsidR="00BA78D7">
        <w:t xml:space="preserve"> </w:t>
      </w:r>
      <w:r>
        <w:t>de</w:t>
      </w:r>
      <w:r w:rsidR="00BA78D7">
        <w:t xml:space="preserve"> </w:t>
      </w:r>
      <w:r>
        <w:t>sprijinul</w:t>
      </w:r>
      <w:r w:rsidR="00BA78D7">
        <w:t xml:space="preserve"> </w:t>
      </w:r>
      <w:r>
        <w:t>guvernelor</w:t>
      </w:r>
      <w:r w:rsidR="00BA78D7">
        <w:t xml:space="preserve"> </w:t>
      </w:r>
      <w:r>
        <w:t>şi</w:t>
      </w:r>
      <w:r w:rsidR="00BA78D7">
        <w:t xml:space="preserve"> </w:t>
      </w:r>
      <w:r>
        <w:t>băncilor</w:t>
      </w:r>
      <w:r w:rsidR="00BA78D7">
        <w:t>.”</w:t>
      </w:r>
      <w:r>
        <w:t>Întreprinderile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</w:t>
      </w:r>
      <w:r w:rsidR="00BA78D7">
        <w:t xml:space="preserve"> </w:t>
      </w:r>
      <w:r>
        <w:t>sunt</w:t>
      </w:r>
      <w:r w:rsidR="00BA78D7">
        <w:t xml:space="preserve"> </w:t>
      </w:r>
      <w:r>
        <w:t>coloana</w:t>
      </w:r>
      <w:r w:rsidR="00BA78D7">
        <w:t xml:space="preserve"> </w:t>
      </w:r>
      <w:r>
        <w:t>vertebrală</w:t>
      </w:r>
      <w:r w:rsidR="00BA78D7">
        <w:t xml:space="preserve"> </w:t>
      </w:r>
      <w:r>
        <w:t>a</w:t>
      </w:r>
      <w:r w:rsidR="00BA78D7">
        <w:t xml:space="preserve"> </w:t>
      </w:r>
      <w:r>
        <w:t>oricărei</w:t>
      </w:r>
      <w:r w:rsidR="00BA78D7">
        <w:t xml:space="preserve"> </w:t>
      </w:r>
      <w:r>
        <w:t>economii</w:t>
      </w:r>
      <w:r w:rsidR="00BA78D7">
        <w:t xml:space="preserve"> </w:t>
      </w:r>
      <w:r>
        <w:t>şi,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este</w:t>
      </w:r>
      <w:r w:rsidR="00BA78D7">
        <w:t xml:space="preserve"> </w:t>
      </w:r>
      <w:r>
        <w:t>probabil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distanţarea</w:t>
      </w:r>
      <w:r w:rsidR="00BA78D7">
        <w:t xml:space="preserve"> </w:t>
      </w:r>
      <w:r>
        <w:t>socială</w:t>
      </w:r>
      <w:r w:rsidR="008E73B9">
        <w:t xml:space="preserve">. </w:t>
      </w:r>
      <w:r>
        <w:t>Pur</w:t>
      </w:r>
      <w:r w:rsidR="00BA78D7">
        <w:t xml:space="preserve"> </w:t>
      </w:r>
      <w:r>
        <w:t>şi</w:t>
      </w:r>
      <w:r w:rsidR="00BA78D7">
        <w:t xml:space="preserve"> </w:t>
      </w:r>
      <w:r>
        <w:t>simplu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capacităţile</w:t>
      </w:r>
      <w:r w:rsidR="00BA78D7">
        <w:t xml:space="preserve"> </w:t>
      </w:r>
      <w:r>
        <w:t>unui</w:t>
      </w:r>
      <w:r w:rsidR="00BA78D7">
        <w:t xml:space="preserve"> </w:t>
      </w:r>
      <w:r>
        <w:t>gigant</w:t>
      </w:r>
      <w:r w:rsidR="00BA78D7">
        <w:t xml:space="preserve"> </w:t>
      </w:r>
      <w:r>
        <w:t>precum</w:t>
      </w:r>
      <w:r w:rsidR="00BA78D7">
        <w:t xml:space="preserve"> </w:t>
      </w:r>
      <w:r>
        <w:t>Amazon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livreze</w:t>
      </w:r>
      <w:r w:rsidR="008E73B9">
        <w:t xml:space="preserve">. </w:t>
      </w:r>
      <w:r>
        <w:t>Ei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pe</w:t>
      </w:r>
      <w:r w:rsidR="00BA78D7">
        <w:t xml:space="preserve"> </w:t>
      </w:r>
      <w:r>
        <w:t>interacţiuni</w:t>
      </w:r>
      <w:r w:rsidR="00BA78D7">
        <w:t xml:space="preserve"> </w:t>
      </w:r>
      <w:r>
        <w:t>faţă</w:t>
      </w:r>
      <w:r w:rsidR="00BA78D7">
        <w:t xml:space="preserve"> </w:t>
      </w:r>
      <w:r>
        <w:t>în</w:t>
      </w:r>
      <w:r w:rsidR="00BA78D7">
        <w:t xml:space="preserve"> </w:t>
      </w:r>
      <w:r>
        <w:t>faţă</w:t>
      </w:r>
      <w:r w:rsidR="00BA78D7">
        <w:t xml:space="preserve"> </w:t>
      </w:r>
      <w:r>
        <w:t>şi</w:t>
      </w:r>
      <w:r w:rsidR="00BA78D7">
        <w:t xml:space="preserve"> </w:t>
      </w:r>
      <w:r>
        <w:t>astfel</w:t>
      </w:r>
      <w:r w:rsidR="00BA78D7">
        <w:t xml:space="preserve"> </w:t>
      </w:r>
      <w:r>
        <w:t>orice</w:t>
      </w:r>
      <w:r w:rsidR="00BA78D7">
        <w:t xml:space="preserve"> </w:t>
      </w:r>
      <w:r>
        <w:t>blocare</w:t>
      </w:r>
      <w:r w:rsidR="00BA78D7">
        <w:t xml:space="preserve"> </w:t>
      </w:r>
      <w:r>
        <w:t>prelungită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devastatoare”,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pentru</w:t>
      </w:r>
      <w:r w:rsidR="00BA78D7">
        <w:t xml:space="preserve"> </w:t>
      </w:r>
      <w:r>
        <w:t>rt</w:t>
      </w:r>
      <w:r w:rsidR="00BA78D7">
        <w:t xml:space="preserve">. </w:t>
      </w:r>
      <w:r>
        <w:t>com,</w:t>
      </w:r>
      <w:r w:rsidR="00BA78D7">
        <w:t xml:space="preserve"> </w:t>
      </w:r>
      <w:r>
        <w:t>Christopher</w:t>
      </w:r>
      <w:r w:rsidR="00BA78D7">
        <w:t xml:space="preserve"> </w:t>
      </w:r>
      <w:r>
        <w:t>A</w:t>
      </w:r>
      <w:r w:rsidR="008E73B9">
        <w:t xml:space="preserve">. </w:t>
      </w:r>
      <w:r>
        <w:t>Hartwell,</w:t>
      </w:r>
      <w:r w:rsidR="00BA78D7">
        <w:t xml:space="preserve"> </w:t>
      </w:r>
      <w:r>
        <w:t>profesor</w:t>
      </w:r>
      <w:r w:rsidR="00BA78D7">
        <w:t xml:space="preserve"> </w:t>
      </w:r>
      <w:r>
        <w:t>la</w:t>
      </w:r>
      <w:r w:rsidR="00BA78D7">
        <w:t xml:space="preserve"> </w:t>
      </w:r>
      <w:r>
        <w:t>Universitatea</w:t>
      </w:r>
      <w:r w:rsidR="00BA78D7">
        <w:t xml:space="preserve"> </w:t>
      </w:r>
      <w:r>
        <w:t>Bournemouth,</w:t>
      </w:r>
      <w:r w:rsidR="00BA78D7">
        <w:t xml:space="preserve"> </w:t>
      </w:r>
      <w:r>
        <w:t>UK</w:t>
      </w:r>
      <w:r w:rsidR="008E73B9">
        <w:t xml:space="preserve">. </w:t>
      </w:r>
      <w:r>
        <w:t>Companiile</w:t>
      </w:r>
      <w:r w:rsidR="00BA78D7">
        <w:t xml:space="preserve"> </w:t>
      </w:r>
      <w:r>
        <w:t>aeriene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primele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simţit</w:t>
      </w:r>
      <w:r w:rsidR="00BA78D7">
        <w:t xml:space="preserve"> </w:t>
      </w:r>
      <w:r>
        <w:t>impactul</w:t>
      </w:r>
      <w:r w:rsidR="00BA78D7">
        <w:t xml:space="preserve"> </w:t>
      </w:r>
      <w:r>
        <w:t>devastator</w:t>
      </w:r>
      <w:r w:rsidR="00BA78D7">
        <w:t xml:space="preserve"> </w:t>
      </w:r>
      <w:r>
        <w:t>al</w:t>
      </w:r>
      <w:r w:rsidR="00BA78D7">
        <w:t xml:space="preserve"> </w:t>
      </w:r>
      <w:r>
        <w:t>coronavirusului,</w:t>
      </w:r>
      <w:r w:rsidR="00BA78D7">
        <w:t xml:space="preserve"> </w:t>
      </w:r>
      <w:r>
        <w:t>deoarece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nevoite</w:t>
      </w:r>
      <w:r w:rsidR="00BA78D7">
        <w:t xml:space="preserve"> </w:t>
      </w:r>
      <w:r>
        <w:t>să</w:t>
      </w:r>
      <w:r w:rsidR="00BA78D7">
        <w:t xml:space="preserve"> </w:t>
      </w:r>
      <w:r>
        <w:t>reducă</w:t>
      </w:r>
      <w:r w:rsidR="00BA78D7">
        <w:t xml:space="preserve"> </w:t>
      </w:r>
      <w:r>
        <w:t>drastic</w:t>
      </w:r>
      <w:r w:rsidR="00BA78D7">
        <w:t xml:space="preserve"> </w:t>
      </w:r>
      <w:r>
        <w:t>zborurile,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cererii</w:t>
      </w:r>
      <w:r w:rsidR="00BA78D7">
        <w:t xml:space="preserve"> </w:t>
      </w:r>
      <w:r>
        <w:t>scăzute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închiderii</w:t>
      </w:r>
      <w:r w:rsidR="00BA78D7">
        <w:t xml:space="preserve"> </w:t>
      </w:r>
      <w:r>
        <w:t>graniţelor</w:t>
      </w:r>
      <w:r w:rsidR="008E73B9">
        <w:t xml:space="preserve">. </w:t>
      </w:r>
      <w:r>
        <w:t>Analiştii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acestea</w:t>
      </w:r>
      <w:r w:rsidR="00BA78D7">
        <w:t xml:space="preserve"> </w:t>
      </w:r>
      <w:r>
        <w:t>fi</w:t>
      </w:r>
      <w:r w:rsidR="00BA78D7">
        <w:t xml:space="preserve"> </w:t>
      </w:r>
      <w:r>
        <w:t>primele</w:t>
      </w:r>
      <w:r w:rsidR="00BA78D7">
        <w:t xml:space="preserve"> </w:t>
      </w:r>
      <w:r>
        <w:t>companii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ajutor</w:t>
      </w:r>
      <w:r w:rsidR="00BA78D7">
        <w:t xml:space="preserve"> </w:t>
      </w:r>
      <w:r>
        <w:t>financiar</w:t>
      </w:r>
      <w:r w:rsidR="008E73B9">
        <w:t xml:space="preserve">. </w:t>
      </w:r>
      <w:r>
        <w:t>Specialiştii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Universitatea</w:t>
      </w:r>
      <w:r w:rsidR="00BA78D7">
        <w:t xml:space="preserve"> </w:t>
      </w:r>
      <w:r>
        <w:t>din</w:t>
      </w:r>
      <w:r w:rsidR="00BA78D7">
        <w:t xml:space="preserve"> </w:t>
      </w:r>
      <w:r>
        <w:t>Auckland,</w:t>
      </w:r>
      <w:r w:rsidR="00BA78D7">
        <w:t xml:space="preserve"> </w:t>
      </w:r>
      <w:r>
        <w:t>Noua</w:t>
      </w:r>
      <w:r w:rsidR="00BA78D7">
        <w:t xml:space="preserve"> </w:t>
      </w:r>
      <w:r>
        <w:t>Zeenlandă,</w:t>
      </w:r>
      <w:r w:rsidR="00BA78D7">
        <w:t xml:space="preserve"> </w:t>
      </w:r>
      <w:r>
        <w:t>au</w:t>
      </w:r>
      <w:r w:rsidR="00BA78D7">
        <w:t xml:space="preserve"> </w:t>
      </w:r>
      <w:r>
        <w:t>analizat</w:t>
      </w:r>
      <w:r w:rsidR="00BA78D7">
        <w:t xml:space="preserve"> </w:t>
      </w:r>
      <w:r>
        <w:t>impactul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diferitelor</w:t>
      </w:r>
      <w:r w:rsidR="00BA78D7">
        <w:t xml:space="preserve"> </w:t>
      </w:r>
      <w:r>
        <w:t>tipuri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şi</w:t>
      </w:r>
      <w:r w:rsidR="00BA78D7">
        <w:t xml:space="preserve"> </w:t>
      </w:r>
      <w:r>
        <w:t>cum</w:t>
      </w:r>
      <w:r w:rsidR="00BA78D7">
        <w:t xml:space="preserve"> </w:t>
      </w:r>
      <w:r>
        <w:t>vor</w:t>
      </w:r>
      <w:r w:rsidR="00BA78D7">
        <w:t xml:space="preserve"> </w:t>
      </w:r>
      <w:r>
        <w:t>decurge</w:t>
      </w:r>
      <w:r w:rsidR="00BA78D7">
        <w:t xml:space="preserve"> </w:t>
      </w:r>
      <w:r>
        <w:t>în</w:t>
      </w:r>
      <w:r w:rsidR="00BA78D7">
        <w:t xml:space="preserve"> </w:t>
      </w:r>
      <w:r>
        <w:t>viitoarele</w:t>
      </w:r>
      <w:r w:rsidR="00BA78D7">
        <w:t xml:space="preserve"> </w:t>
      </w:r>
      <w:r>
        <w:t>crize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O</w:t>
      </w:r>
      <w:r w:rsidR="00BA78D7">
        <w:t xml:space="preserve"> </w:t>
      </w:r>
      <w:r>
        <w:t>recesiune</w:t>
      </w:r>
      <w:r w:rsidR="00BA78D7">
        <w:t xml:space="preserve"> </w:t>
      </w:r>
      <w:r>
        <w:t>economică</w:t>
      </w:r>
      <w:r w:rsidR="00BA78D7">
        <w:t xml:space="preserve"> </w:t>
      </w:r>
      <w:r>
        <w:t>globală</w:t>
      </w:r>
      <w:r w:rsidR="00BA78D7">
        <w:t xml:space="preserve"> </w:t>
      </w:r>
      <w:r>
        <w:t>este</w:t>
      </w:r>
      <w:r w:rsidR="00BA78D7">
        <w:t xml:space="preserve"> </w:t>
      </w:r>
      <w:r>
        <w:t>acum</w:t>
      </w:r>
      <w:r w:rsidR="00BA78D7">
        <w:t xml:space="preserve"> </w:t>
      </w:r>
      <w:r>
        <w:t>inevitabilă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s-a</w:t>
      </w:r>
      <w:r w:rsidR="00BA78D7">
        <w:t xml:space="preserve"> </w:t>
      </w:r>
      <w:r>
        <w:t>demonstrat</w:t>
      </w:r>
      <w:r w:rsidR="00BA78D7">
        <w:t xml:space="preserve"> </w:t>
      </w:r>
      <w:r>
        <w:t>în</w:t>
      </w:r>
      <w:r w:rsidR="00BA78D7">
        <w:t xml:space="preserve"> </w:t>
      </w:r>
      <w:r>
        <w:t>trecut,</w:t>
      </w:r>
      <w:r w:rsidR="00BA78D7">
        <w:t xml:space="preserve"> </w:t>
      </w:r>
      <w:r>
        <w:t>nu</w:t>
      </w:r>
      <w:r w:rsidR="00BA78D7">
        <w:t xml:space="preserve"> </w:t>
      </w:r>
      <w:r>
        <w:t>toate</w:t>
      </w:r>
      <w:r w:rsidR="00BA78D7">
        <w:t xml:space="preserve"> </w:t>
      </w:r>
      <w:r>
        <w:t>întreprinderile</w:t>
      </w:r>
      <w:r w:rsidR="00BA78D7">
        <w:t xml:space="preserve"> </w:t>
      </w:r>
      <w:r>
        <w:t>sunt</w:t>
      </w:r>
      <w:r w:rsidR="00BA78D7">
        <w:t xml:space="preserve"> </w:t>
      </w:r>
      <w:r>
        <w:t>afectate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mod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recesiune</w:t>
      </w:r>
      <w:r w:rsidR="008E73B9">
        <w:t xml:space="preserve">.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piaţa</w:t>
      </w:r>
      <w:r w:rsidR="00BA78D7">
        <w:t xml:space="preserve"> </w:t>
      </w:r>
      <w:r>
        <w:t>mărcilor</w:t>
      </w:r>
      <w:r w:rsidR="00BA78D7">
        <w:t xml:space="preserve"> </w:t>
      </w:r>
      <w:r>
        <w:t>de</w:t>
      </w:r>
      <w:r w:rsidR="00BA78D7">
        <w:t xml:space="preserve"> </w:t>
      </w:r>
      <w:r>
        <w:t>lux</w:t>
      </w:r>
      <w:r w:rsidR="00BA78D7">
        <w:t xml:space="preserve"> </w:t>
      </w:r>
      <w:r>
        <w:t>şi-a</w:t>
      </w:r>
      <w:r w:rsidR="00BA78D7">
        <w:t xml:space="preserve"> </w:t>
      </w:r>
      <w:r>
        <w:t>revenit</w:t>
      </w:r>
      <w:r w:rsidR="00BA78D7">
        <w:t xml:space="preserve"> </w:t>
      </w:r>
      <w:r>
        <w:t>mai</w:t>
      </w:r>
      <w:r w:rsidR="00BA78D7">
        <w:t xml:space="preserve"> </w:t>
      </w:r>
      <w:r>
        <w:t>repede,</w:t>
      </w:r>
      <w:r w:rsidR="00BA78D7">
        <w:t xml:space="preserve"> </w:t>
      </w:r>
      <w:r>
        <w:t>potrivit</w:t>
      </w:r>
      <w:r w:rsidR="00BA78D7">
        <w:t xml:space="preserve"> </w:t>
      </w:r>
      <w:r>
        <w:t>newsroom</w:t>
      </w:r>
      <w:r w:rsidR="00BA78D7">
        <w:t xml:space="preserve">. </w:t>
      </w:r>
      <w:r>
        <w:t>co</w:t>
      </w:r>
      <w:r w:rsidR="00BA78D7">
        <w:t xml:space="preserve">. </w:t>
      </w:r>
      <w:r>
        <w:t>nz</w:t>
      </w:r>
      <w:r w:rsidR="008E73B9">
        <w:t xml:space="preserve">.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se</w:t>
      </w:r>
      <w:r w:rsidR="00BA78D7">
        <w:t xml:space="preserve"> </w:t>
      </w:r>
      <w:r>
        <w:t>întâmplă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sectoare</w:t>
      </w:r>
      <w:r w:rsidR="00BA78D7">
        <w:t xml:space="preserve"> </w:t>
      </w:r>
      <w:r>
        <w:t>precum</w:t>
      </w:r>
      <w:r w:rsidR="00BA78D7">
        <w:t xml:space="preserve"> </w:t>
      </w:r>
      <w:r>
        <w:t>turismul</w:t>
      </w:r>
      <w:r w:rsidR="00BA78D7">
        <w:t xml:space="preserve"> </w:t>
      </w:r>
      <w:r>
        <w:t>şi</w:t>
      </w:r>
      <w:r w:rsidR="00BA78D7">
        <w:t xml:space="preserve"> </w:t>
      </w:r>
      <w:r>
        <w:t>restaurantele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suferit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companiile</w:t>
      </w:r>
      <w:r w:rsidR="00BA78D7">
        <w:t xml:space="preserve"> </w:t>
      </w:r>
      <w:r>
        <w:t>cu</w:t>
      </w:r>
      <w:r w:rsidR="00BA78D7">
        <w:t xml:space="preserve"> </w:t>
      </w:r>
      <w:r>
        <w:t>salariaţi</w:t>
      </w:r>
      <w:r w:rsidR="00BA78D7">
        <w:t xml:space="preserve"> </w:t>
      </w:r>
      <w:r>
        <w:t>puţini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afectate</w:t>
      </w:r>
      <w:r w:rsidR="008E73B9">
        <w:t xml:space="preserve">. </w:t>
      </w:r>
      <w:r>
        <w:t>În</w:t>
      </w:r>
      <w:r w:rsidR="00BA78D7">
        <w:t xml:space="preserve"> </w:t>
      </w:r>
      <w:r>
        <w:t>medie,</w:t>
      </w:r>
      <w:r w:rsidR="00BA78D7">
        <w:t xml:space="preserve"> </w:t>
      </w:r>
      <w:r>
        <w:t>companiile</w:t>
      </w:r>
      <w:r w:rsidR="00BA78D7">
        <w:t xml:space="preserve"> </w:t>
      </w:r>
      <w:r>
        <w:t>cu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au</w:t>
      </w:r>
      <w:r w:rsidR="00BA78D7">
        <w:t xml:space="preserve"> </w:t>
      </w:r>
      <w:r>
        <w:t>rezerve</w:t>
      </w:r>
      <w:r w:rsidR="00BA78D7">
        <w:t xml:space="preserve"> </w:t>
      </w:r>
      <w:r>
        <w:t>care</w:t>
      </w:r>
      <w:r w:rsidR="00BA78D7">
        <w:t xml:space="preserve"> </w:t>
      </w:r>
      <w:r>
        <w:t>le-ar</w:t>
      </w:r>
      <w:r w:rsidR="00BA78D7">
        <w:t xml:space="preserve"> </w:t>
      </w:r>
      <w:r>
        <w:t>permite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descurce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o</w:t>
      </w:r>
      <w:r w:rsidR="00BA78D7">
        <w:t xml:space="preserve"> </w:t>
      </w:r>
      <w:r>
        <w:t>lună,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studiu</w:t>
      </w:r>
      <w:r w:rsidR="00BA78D7">
        <w:t xml:space="preserve"> </w:t>
      </w:r>
      <w:r>
        <w:t>realizat</w:t>
      </w:r>
      <w:r w:rsidR="00BA78D7">
        <w:t xml:space="preserve"> </w:t>
      </w:r>
      <w:r>
        <w:t>de</w:t>
      </w:r>
      <w:r w:rsidR="00BA78D7">
        <w:t xml:space="preserve"> </w:t>
      </w:r>
      <w:r>
        <w:t>Institutul</w:t>
      </w:r>
      <w:r w:rsidR="00BA78D7">
        <w:t xml:space="preserve"> </w:t>
      </w:r>
      <w:r>
        <w:t>Chase</w:t>
      </w:r>
      <w:r w:rsidR="00BA78D7">
        <w:t xml:space="preserve"> </w:t>
      </w:r>
      <w:r>
        <w:t>JPMorgan</w:t>
      </w:r>
      <w:r w:rsidR="008E73B9">
        <w:t xml:space="preserve">. </w:t>
      </w:r>
      <w:r w:rsidR="00BA78D7">
        <w:t xml:space="preserve"> </w:t>
      </w:r>
      <w:r>
        <w:t>Sfaturi</w:t>
      </w:r>
      <w:r w:rsidR="00BA78D7">
        <w:t xml:space="preserve"> </w:t>
      </w:r>
      <w:r>
        <w:t>pentru</w:t>
      </w:r>
      <w:r w:rsidR="00BA78D7">
        <w:t xml:space="preserve"> </w:t>
      </w:r>
      <w:r>
        <w:t>firmele</w:t>
      </w:r>
      <w:r w:rsidR="00BA78D7">
        <w:t xml:space="preserve"> </w:t>
      </w:r>
      <w:r>
        <w:t>mici</w:t>
      </w:r>
      <w:r w:rsidR="00BA78D7">
        <w:t xml:space="preserve"> </w:t>
      </w:r>
      <w:r>
        <w:t>Economiştii</w:t>
      </w:r>
      <w:r w:rsidR="00BA78D7">
        <w:t xml:space="preserve"> </w:t>
      </w:r>
      <w:r>
        <w:t>îi</w:t>
      </w:r>
      <w:r w:rsidR="00BA78D7">
        <w:t xml:space="preserve"> </w:t>
      </w:r>
      <w:r>
        <w:t>îndeamnă</w:t>
      </w:r>
      <w:r w:rsidR="00BA78D7">
        <w:t xml:space="preserve"> </w:t>
      </w:r>
      <w:r>
        <w:t>pe</w:t>
      </w:r>
      <w:r w:rsidR="00BA78D7">
        <w:t xml:space="preserve"> </w:t>
      </w:r>
      <w:r>
        <w:t>patroni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la</w:t>
      </w:r>
      <w:r w:rsidR="00BA78D7">
        <w:t xml:space="preserve"> </w:t>
      </w:r>
      <w:r>
        <w:t>curent,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rând,</w:t>
      </w:r>
      <w:r w:rsidR="00BA78D7">
        <w:t xml:space="preserve">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informaţiile</w:t>
      </w:r>
      <w:r w:rsidR="00BA78D7">
        <w:t xml:space="preserve"> </w:t>
      </w:r>
      <w:r>
        <w:t>oficiale</w:t>
      </w:r>
      <w:r w:rsidR="00BA78D7">
        <w:t xml:space="preserve"> </w:t>
      </w:r>
      <w:r>
        <w:t>despre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respecte</w:t>
      </w:r>
      <w:r w:rsidR="00BA78D7">
        <w:t xml:space="preserve"> </w:t>
      </w:r>
      <w:r>
        <w:t>indicaţiile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autorităţile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</w:t>
      </w:r>
      <w:r w:rsidR="00BA78D7">
        <w:t xml:space="preserve"> </w:t>
      </w:r>
      <w:r>
        <w:t>le</w:t>
      </w:r>
      <w:r w:rsidR="00BA78D7">
        <w:t xml:space="preserve"> </w:t>
      </w:r>
      <w:r>
        <w:t>emit</w:t>
      </w:r>
      <w:r w:rsidR="008E73B9">
        <w:t xml:space="preserve">. </w:t>
      </w:r>
      <w:r>
        <w:t>Dacă</w:t>
      </w:r>
      <w:r w:rsidR="00BA78D7">
        <w:t xml:space="preserve"> </w:t>
      </w:r>
      <w:r>
        <w:t>afacerea</w:t>
      </w:r>
      <w:r w:rsidR="00BA78D7">
        <w:t xml:space="preserve"> </w:t>
      </w:r>
      <w:r>
        <w:t>dvs</w:t>
      </w:r>
      <w:r w:rsidR="008E73B9">
        <w:t xml:space="preserve">. </w:t>
      </w:r>
      <w:r>
        <w:t>este</w:t>
      </w:r>
      <w:r w:rsidR="00BA78D7">
        <w:t xml:space="preserve"> </w:t>
      </w:r>
      <w:r>
        <w:t>deja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începeţi</w:t>
      </w:r>
      <w:r w:rsidR="00BA78D7">
        <w:t xml:space="preserve"> </w:t>
      </w:r>
      <w:r>
        <w:t>să</w:t>
      </w:r>
      <w:r w:rsidR="00BA78D7">
        <w:t xml:space="preserve"> </w:t>
      </w:r>
      <w:r>
        <w:t>evaluaţi</w:t>
      </w:r>
      <w:r w:rsidR="00BA78D7">
        <w:t xml:space="preserve"> </w:t>
      </w:r>
      <w:r>
        <w:t>daunele</w:t>
      </w:r>
      <w:r w:rsidR="008E73B9">
        <w:t xml:space="preserve">.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sunteţi</w:t>
      </w:r>
      <w:r w:rsidR="00BA78D7">
        <w:t xml:space="preserve"> </w:t>
      </w:r>
      <w:r>
        <w:t>încă</w:t>
      </w:r>
      <w:r w:rsidR="00BA78D7">
        <w:t xml:space="preserve"> </w:t>
      </w:r>
      <w:r>
        <w:t>afectat,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fiţi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capabil</w:t>
      </w:r>
      <w:r w:rsidR="00BA78D7">
        <w:t xml:space="preserve"> </w:t>
      </w:r>
      <w:r>
        <w:t>să</w:t>
      </w:r>
      <w:r w:rsidR="00BA78D7">
        <w:t xml:space="preserve"> </w:t>
      </w:r>
      <w:r>
        <w:t>faceţi</w:t>
      </w:r>
      <w:r w:rsidR="00BA78D7">
        <w:t xml:space="preserve"> </w:t>
      </w:r>
      <w:r>
        <w:t>câteva</w:t>
      </w:r>
      <w:r w:rsidR="00BA78D7">
        <w:t xml:space="preserve"> </w:t>
      </w:r>
      <w:r>
        <w:t>proiecţii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aţi</w:t>
      </w:r>
      <w:r w:rsidR="00BA78D7">
        <w:t xml:space="preserve"> </w:t>
      </w:r>
      <w:r>
        <w:t>fi</w:t>
      </w:r>
      <w:r w:rsidR="00BA78D7">
        <w:t xml:space="preserve"> </w:t>
      </w:r>
      <w:r>
        <w:t>afectat</w:t>
      </w:r>
      <w:r w:rsidR="008E73B9">
        <w:t xml:space="preserve">.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acţionaţi</w:t>
      </w:r>
      <w:r w:rsidR="00BA78D7">
        <w:t xml:space="preserve"> </w:t>
      </w:r>
      <w:r>
        <w:t>încă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acum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îmbunătăţi</w:t>
      </w:r>
      <w:r w:rsidR="00BA78D7">
        <w:t xml:space="preserve"> </w:t>
      </w:r>
      <w:r>
        <w:t>fluxurile</w:t>
      </w:r>
      <w:r w:rsidR="00BA78D7">
        <w:t xml:space="preserve"> </w:t>
      </w:r>
      <w:r>
        <w:t>de</w:t>
      </w:r>
      <w:r w:rsidR="00BA78D7">
        <w:t xml:space="preserve"> </w:t>
      </w:r>
      <w:r>
        <w:t>numerar</w:t>
      </w:r>
      <w:r w:rsidR="008E73B9">
        <w:t xml:space="preserve">. </w:t>
      </w:r>
      <w:r>
        <w:t>O</w:t>
      </w:r>
      <w:r w:rsidR="00BA78D7">
        <w:t xml:space="preserve"> </w:t>
      </w:r>
      <w:r>
        <w:t>metodă</w:t>
      </w:r>
      <w:r w:rsidR="00BA78D7">
        <w:t xml:space="preserve"> </w:t>
      </w:r>
      <w:r>
        <w:t>bună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să</w:t>
      </w:r>
      <w:r w:rsidR="00BA78D7">
        <w:t xml:space="preserve"> </w:t>
      </w:r>
      <w:r>
        <w:t>începţi</w:t>
      </w:r>
      <w:r w:rsidR="00BA78D7">
        <w:t xml:space="preserve"> </w:t>
      </w:r>
      <w:r>
        <w:t>să</w:t>
      </w:r>
      <w:r w:rsidR="00BA78D7">
        <w:t xml:space="preserve"> </w:t>
      </w:r>
      <w:r>
        <w:t>vindeţi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online</w:t>
      </w:r>
      <w:r w:rsidR="008E73B9">
        <w:t xml:space="preserve">. </w:t>
      </w:r>
      <w:r>
        <w:t>Verificaţi</w:t>
      </w:r>
      <w:r w:rsidR="00BA78D7">
        <w:t xml:space="preserve"> </w:t>
      </w:r>
      <w:r>
        <w:t>cum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să</w:t>
      </w:r>
      <w:r w:rsidR="00BA78D7">
        <w:t xml:space="preserve"> </w:t>
      </w:r>
      <w:r>
        <w:t>livraţi</w:t>
      </w:r>
      <w:r w:rsidR="00BA78D7">
        <w:t xml:space="preserve"> </w:t>
      </w:r>
      <w:r>
        <w:t>produsele</w:t>
      </w:r>
      <w:r w:rsidR="00BA78D7">
        <w:t xml:space="preserve"> </w:t>
      </w:r>
      <w:r>
        <w:t>dvs</w:t>
      </w:r>
      <w:r w:rsidR="008E73B9">
        <w:t xml:space="preserve">. </w:t>
      </w:r>
      <w:r>
        <w:t>către</w:t>
      </w:r>
      <w:r w:rsidR="00BA78D7">
        <w:t xml:space="preserve"> </w:t>
      </w:r>
      <w:r>
        <w:t>clienţi</w:t>
      </w:r>
      <w:r w:rsidR="008E73B9">
        <w:t xml:space="preserve">. </w:t>
      </w:r>
      <w:r>
        <w:t>Furnizorii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investigheze</w:t>
      </w:r>
      <w:r w:rsidR="00BA78D7">
        <w:t xml:space="preserve"> </w:t>
      </w:r>
      <w:r>
        <w:t>soluţii</w:t>
      </w:r>
      <w:r w:rsidR="00BA78D7">
        <w:t xml:space="preserve"> </w:t>
      </w:r>
      <w:r>
        <w:t>digitale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nevoia</w:t>
      </w:r>
      <w:r w:rsidR="00BA78D7">
        <w:t xml:space="preserve"> </w:t>
      </w:r>
      <w:r>
        <w:t>de</w:t>
      </w:r>
      <w:r w:rsidR="00BA78D7">
        <w:t xml:space="preserve"> </w:t>
      </w:r>
      <w:r>
        <w:t>interacţiune</w:t>
      </w:r>
      <w:r w:rsidR="00BA78D7">
        <w:t xml:space="preserve"> </w:t>
      </w:r>
      <w:r>
        <w:t>fizică</w:t>
      </w:r>
      <w:r w:rsidR="008E73B9">
        <w:t xml:space="preserve">. </w:t>
      </w:r>
      <w:r>
        <w:t>În</w:t>
      </w:r>
      <w:r w:rsidR="00BA78D7">
        <w:t xml:space="preserve"> </w:t>
      </w:r>
      <w:r>
        <w:t>consecinţă,</w:t>
      </w:r>
      <w:r w:rsidR="00BA78D7">
        <w:t xml:space="preserve"> </w:t>
      </w:r>
      <w:r>
        <w:t>alegeţi</w:t>
      </w:r>
      <w:r w:rsidR="00BA78D7">
        <w:t xml:space="preserve"> </w:t>
      </w:r>
      <w:r>
        <w:t>să</w:t>
      </w:r>
      <w:r w:rsidR="00BA78D7">
        <w:t xml:space="preserve"> </w:t>
      </w:r>
      <w:r>
        <w:t>închideţi</w:t>
      </w:r>
      <w:r w:rsidR="00BA78D7">
        <w:t xml:space="preserve"> </w:t>
      </w:r>
      <w:r>
        <w:t>unele</w:t>
      </w:r>
      <w:r w:rsidR="00BA78D7">
        <w:t xml:space="preserve"> </w:t>
      </w:r>
      <w:r>
        <w:t>dintre</w:t>
      </w:r>
      <w:r w:rsidR="00BA78D7">
        <w:t xml:space="preserve"> </w:t>
      </w:r>
      <w:r>
        <w:t>locaţiile</w:t>
      </w:r>
      <w:r w:rsidR="00BA78D7">
        <w:t xml:space="preserve"> </w:t>
      </w:r>
      <w:r>
        <w:t>dvs</w:t>
      </w:r>
      <w:r w:rsidR="008E73B9">
        <w:t xml:space="preserve">. </w:t>
      </w:r>
      <w:r>
        <w:t>fizice</w:t>
      </w:r>
      <w:r w:rsidR="008E73B9">
        <w:t xml:space="preserve">. </w:t>
      </w:r>
      <w:r>
        <w:t>Identificaţi</w:t>
      </w:r>
      <w:r w:rsidR="00BA78D7">
        <w:t xml:space="preserve"> </w:t>
      </w:r>
      <w:r>
        <w:t>angajaţii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valoroşi</w:t>
      </w:r>
      <w:r w:rsidR="00BA78D7">
        <w:t xml:space="preserve"> </w:t>
      </w:r>
      <w:r>
        <w:t>pentru</w:t>
      </w:r>
      <w:r w:rsidR="00BA78D7">
        <w:t xml:space="preserve"> </w:t>
      </w:r>
      <w:r>
        <w:t>afacerea</w:t>
      </w:r>
      <w:r w:rsidR="00BA78D7">
        <w:t xml:space="preserve"> </w:t>
      </w:r>
      <w:r>
        <w:t>dvs</w:t>
      </w:r>
      <w:r w:rsidR="008E73B9">
        <w:t xml:space="preserve">. </w:t>
      </w:r>
      <w:r>
        <w:t>şi</w:t>
      </w:r>
      <w:r w:rsidR="00BA78D7">
        <w:t xml:space="preserve"> </w:t>
      </w:r>
      <w:r>
        <w:t>oferiţi-le</w:t>
      </w:r>
      <w:r w:rsidR="00BA78D7">
        <w:t xml:space="preserve"> </w:t>
      </w:r>
      <w:r>
        <w:t>sarcini</w:t>
      </w:r>
      <w:r w:rsidR="00BA78D7">
        <w:t xml:space="preserve"> </w:t>
      </w:r>
      <w:r>
        <w:t>precise</w:t>
      </w:r>
      <w:r w:rsidR="00BA78D7">
        <w:t xml:space="preserve">. </w:t>
      </w:r>
      <w:r>
        <w:t>"</w:t>
      </w:r>
    </w:p>
    <w:p w14:paraId="7A4B7471" w14:textId="5DC7DBE0" w:rsidR="006C4461" w:rsidRDefault="006C4461" w:rsidP="006C4461">
      <w:r>
        <w:t>Măsurile</w:t>
      </w:r>
      <w:r w:rsidR="00BA78D7">
        <w:t xml:space="preserve"> </w:t>
      </w:r>
      <w:r>
        <w:t>economice</w:t>
      </w:r>
      <w:r w:rsidR="00BA78D7">
        <w:t xml:space="preserve"> </w:t>
      </w:r>
      <w:r>
        <w:t>pentru</w:t>
      </w:r>
      <w:r w:rsidR="00BA78D7">
        <w:t xml:space="preserve"> </w:t>
      </w:r>
      <w:r>
        <w:t>sprijinirea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socială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au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Sâmbătă,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publicată</w:t>
      </w:r>
      <w:r w:rsidR="00BA78D7">
        <w:t xml:space="preserve"> </w:t>
      </w:r>
      <w:r>
        <w:t>în</w:t>
      </w:r>
      <w:r w:rsidR="00BA78D7">
        <w:t xml:space="preserve"> </w:t>
      </w:r>
      <w:r>
        <w:t>Monitorul</w:t>
      </w:r>
      <w:r w:rsidR="00BA78D7">
        <w:t xml:space="preserve"> </w:t>
      </w:r>
      <w:r>
        <w:t>Oficial</w:t>
      </w:r>
      <w:r w:rsidR="00BA78D7">
        <w:t xml:space="preserve"> </w:t>
      </w:r>
      <w:r>
        <w:t>Ordonanţa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privind</w:t>
      </w:r>
      <w:r w:rsidR="00BA78D7">
        <w:t xml:space="preserve"> </w:t>
      </w:r>
      <w:r>
        <w:t>unele</w:t>
      </w:r>
      <w:r w:rsidR="00BA78D7">
        <w:t xml:space="preserve"> </w:t>
      </w:r>
      <w:r>
        <w:t>măsuri</w:t>
      </w:r>
      <w:r w:rsidR="00BA78D7">
        <w:t xml:space="preserve"> </w:t>
      </w:r>
      <w:r>
        <w:t>economice</w:t>
      </w:r>
      <w:r w:rsidR="00BA78D7">
        <w:t xml:space="preserve"> </w:t>
      </w:r>
      <w:r>
        <w:t>şi</w:t>
      </w:r>
      <w:r w:rsidR="00BA78D7">
        <w:t xml:space="preserve"> </w:t>
      </w:r>
      <w:r>
        <w:t>fiscal-bugetare,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reglementată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creditete</w:t>
      </w:r>
      <w:r w:rsidR="00BA78D7">
        <w:t xml:space="preserve"> </w:t>
      </w:r>
      <w:r>
        <w:t>pentru</w:t>
      </w:r>
      <w:r w:rsidR="00BA78D7">
        <w:t xml:space="preserve"> </w:t>
      </w:r>
      <w:r>
        <w:t>IMM</w:t>
      </w:r>
      <w:r w:rsidR="00BA78D7">
        <w:t xml:space="preserve"> </w:t>
      </w:r>
      <w:r>
        <w:t>şi</w:t>
      </w:r>
      <w:r w:rsidR="00BA78D7">
        <w:t xml:space="preserve"> </w:t>
      </w:r>
      <w:r>
        <w:t>este</w:t>
      </w:r>
      <w:r w:rsidR="00BA78D7">
        <w:t xml:space="preserve"> </w:t>
      </w:r>
      <w:r>
        <w:t>amânată</w:t>
      </w:r>
      <w:r w:rsidR="00BA78D7">
        <w:t xml:space="preserve"> </w:t>
      </w:r>
      <w:r>
        <w:t>plata</w:t>
      </w:r>
      <w:r w:rsidR="00BA78D7">
        <w:t xml:space="preserve"> </w:t>
      </w:r>
      <w:r>
        <w:t>taxelor</w:t>
      </w:r>
      <w:r w:rsidR="00BA78D7">
        <w:t xml:space="preserve"> </w:t>
      </w:r>
      <w:r>
        <w:t>locale</w:t>
      </w:r>
      <w:r w:rsidR="00BA78D7">
        <w:t xml:space="preserve">. </w:t>
      </w:r>
      <w:r>
        <w:t>Liniile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şi</w:t>
      </w:r>
      <w:r w:rsidR="00BA78D7">
        <w:t xml:space="preserve"> </w:t>
      </w:r>
      <w:r>
        <w:t>împrumuturile</w:t>
      </w:r>
      <w:r w:rsidR="00BA78D7">
        <w:t xml:space="preserve"> </w:t>
      </w:r>
      <w:r>
        <w:t>pentru</w:t>
      </w:r>
      <w:r w:rsidR="00BA78D7">
        <w:t xml:space="preserve"> </w:t>
      </w:r>
      <w:r>
        <w:t>investiţii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garantate</w:t>
      </w:r>
      <w:r w:rsidR="00BA78D7">
        <w:t xml:space="preserve"> </w:t>
      </w:r>
      <w:r>
        <w:t>în</w:t>
      </w:r>
      <w:r w:rsidR="00BA78D7">
        <w:t xml:space="preserve"> </w:t>
      </w:r>
      <w:r>
        <w:t>proporţie</w:t>
      </w:r>
      <w:r w:rsidR="00BA78D7">
        <w:t xml:space="preserve"> </w:t>
      </w:r>
      <w:r>
        <w:t>de</w:t>
      </w:r>
      <w:r w:rsidR="00BA78D7">
        <w:t xml:space="preserve"> </w:t>
      </w:r>
      <w:r>
        <w:t>maximum</w:t>
      </w:r>
      <w:r w:rsidR="00BA78D7">
        <w:t xml:space="preserve"> </w:t>
      </w:r>
      <w:r>
        <w:t>80%,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50%</w:t>
      </w:r>
      <w:r w:rsidR="00BA78D7">
        <w:t xml:space="preserve"> </w:t>
      </w:r>
      <w:r>
        <w:t>anterior</w:t>
      </w:r>
      <w:r w:rsidR="00BA78D7">
        <w:t xml:space="preserve">. </w:t>
      </w:r>
      <w:r>
        <w:t>Valoarea</w:t>
      </w:r>
      <w:r w:rsidR="00BA78D7">
        <w:t xml:space="preserve"> </w:t>
      </w:r>
      <w:r>
        <w:t>maximă</w:t>
      </w:r>
      <w:r w:rsidR="00BA78D7">
        <w:t xml:space="preserve"> </w:t>
      </w:r>
      <w:r>
        <w:t>a</w:t>
      </w:r>
      <w:r w:rsidR="00BA78D7">
        <w:t xml:space="preserve"> </w:t>
      </w:r>
      <w:r>
        <w:t>liniilor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acordate</w:t>
      </w:r>
      <w:r w:rsidR="00BA78D7">
        <w:t xml:space="preserve"> </w:t>
      </w:r>
      <w:r>
        <w:t>unui</w:t>
      </w:r>
      <w:r w:rsidR="00BA78D7">
        <w:t xml:space="preserve"> </w:t>
      </w:r>
      <w:r>
        <w:t>beneficiar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pentru</w:t>
      </w:r>
      <w:r w:rsidR="00BA78D7">
        <w:t xml:space="preserve"> </w:t>
      </w:r>
      <w:r>
        <w:t>creditele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valoarea</w:t>
      </w:r>
      <w:r w:rsidR="00BA78D7">
        <w:t xml:space="preserve"> </w:t>
      </w:r>
      <w:r>
        <w:t>maxima</w:t>
      </w:r>
      <w:r w:rsidR="00BA78D7">
        <w:t xml:space="preserve"> </w:t>
      </w:r>
      <w:r>
        <w:t>a</w:t>
      </w:r>
      <w:r w:rsidR="00BA78D7">
        <w:t xml:space="preserve"> </w:t>
      </w:r>
      <w:r>
        <w:lastRenderedPageBreak/>
        <w:t>finanţării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10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8E73B9">
        <w:t xml:space="preserve">. </w:t>
      </w:r>
      <w:r>
        <w:t>Pentru</w:t>
      </w:r>
      <w:r w:rsidR="00BA78D7">
        <w:t xml:space="preserve"> </w:t>
      </w:r>
      <w:r>
        <w:t>companiile</w:t>
      </w:r>
      <w:r w:rsidR="00BA78D7">
        <w:t xml:space="preserve"> </w:t>
      </w:r>
      <w:r>
        <w:t>micro</w:t>
      </w:r>
      <w:r w:rsidR="00BA78D7">
        <w:t xml:space="preserve"> </w:t>
      </w:r>
      <w:r>
        <w:t>sau</w:t>
      </w:r>
      <w:r w:rsidR="00BA78D7">
        <w:t xml:space="preserve"> </w:t>
      </w:r>
      <w:r>
        <w:t>mici,</w:t>
      </w:r>
      <w:r w:rsidR="00BA78D7">
        <w:t xml:space="preserve"> </w:t>
      </w:r>
      <w:r>
        <w:t>garanţia</w:t>
      </w:r>
      <w:r w:rsidR="00BA78D7">
        <w:t xml:space="preserve"> </w:t>
      </w:r>
      <w:r>
        <w:t>urcă</w:t>
      </w:r>
      <w:r w:rsidR="00BA78D7">
        <w:t xml:space="preserve"> </w:t>
      </w:r>
      <w:r>
        <w:t>la</w:t>
      </w:r>
      <w:r w:rsidR="00BA78D7">
        <w:t xml:space="preserve"> </w:t>
      </w:r>
      <w:r>
        <w:t>90%</w:t>
      </w:r>
      <w:r w:rsidR="00BA78D7">
        <w:t xml:space="preserve"> </w:t>
      </w:r>
      <w:r>
        <w:t>din</w:t>
      </w:r>
      <w:r w:rsidR="00BA78D7">
        <w:t xml:space="preserve"> </w:t>
      </w:r>
      <w:r>
        <w:t>finanţare,</w:t>
      </w:r>
      <w:r w:rsidR="00BA78D7">
        <w:t xml:space="preserve"> </w:t>
      </w:r>
      <w:r>
        <w:t>iar</w:t>
      </w:r>
      <w:r w:rsidR="00BA78D7">
        <w:t xml:space="preserve"> </w:t>
      </w:r>
      <w:r>
        <w:t>o</w:t>
      </w:r>
      <w:r w:rsidR="00BA78D7">
        <w:t xml:space="preserve"> </w:t>
      </w:r>
      <w:r>
        <w:t>linie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poate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maximum</w:t>
      </w:r>
      <w:r w:rsidR="00BA78D7">
        <w:t xml:space="preserve"> </w:t>
      </w:r>
      <w:r>
        <w:t>500</w:t>
      </w:r>
      <w:r w:rsidR="00BA78D7">
        <w:t>.000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firmelor</w:t>
      </w:r>
      <w:r w:rsidR="00BA78D7">
        <w:t xml:space="preserve"> </w:t>
      </w:r>
      <w:r>
        <w:t>micro,</w:t>
      </w:r>
      <w:r w:rsidR="00BA78D7">
        <w:t xml:space="preserve"> </w:t>
      </w:r>
      <w:r>
        <w:t>respectiv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celor</w:t>
      </w:r>
      <w:r w:rsidR="00BA78D7">
        <w:t xml:space="preserve"> </w:t>
      </w:r>
      <w:r>
        <w:t>mici</w:t>
      </w:r>
      <w:r w:rsidR="00BA78D7">
        <w:t xml:space="preserve">. </w:t>
      </w:r>
      <w:r>
        <w:t>Ministerul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</w:t>
      </w:r>
      <w:r w:rsidR="00BA78D7">
        <w:t xml:space="preserve"> </w:t>
      </w:r>
      <w:r>
        <w:t>va</w:t>
      </w:r>
      <w:r w:rsidR="00BA78D7">
        <w:t xml:space="preserve"> </w:t>
      </w:r>
      <w:r>
        <w:t>subvenţiona</w:t>
      </w:r>
      <w:r w:rsidR="00BA78D7">
        <w:t xml:space="preserve"> </w:t>
      </w:r>
      <w:r>
        <w:t>100%</w:t>
      </w:r>
      <w:r w:rsidR="00BA78D7">
        <w:t xml:space="preserve"> </w:t>
      </w:r>
      <w:r>
        <w:t>din</w:t>
      </w:r>
      <w:r w:rsidR="00BA78D7">
        <w:t xml:space="preserve"> </w:t>
      </w:r>
      <w:r>
        <w:t>dobânzile</w:t>
      </w:r>
      <w:r w:rsidR="00BA78D7">
        <w:t xml:space="preserve"> </w:t>
      </w:r>
      <w:r>
        <w:t>pentru</w:t>
      </w:r>
      <w:r w:rsidR="00BA78D7">
        <w:t xml:space="preserve"> </w:t>
      </w:r>
      <w:r>
        <w:t>creditele</w:t>
      </w:r>
      <w:r w:rsidR="00BA78D7">
        <w:t xml:space="preserve"> </w:t>
      </w:r>
      <w:r>
        <w:t>ce</w:t>
      </w:r>
      <w:r w:rsidR="00BA78D7">
        <w:t xml:space="preserve"> </w:t>
      </w:r>
      <w:r>
        <w:t>urmează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garantate,</w:t>
      </w:r>
      <w:r w:rsidR="00BA78D7">
        <w:t xml:space="preserve"> </w:t>
      </w:r>
      <w:r>
        <w:t>atât</w:t>
      </w:r>
      <w:r w:rsidR="00BA78D7">
        <w:t xml:space="preserve"> </w:t>
      </w:r>
      <w:r>
        <w:t>pentru</w:t>
      </w:r>
      <w:r w:rsidR="00BA78D7">
        <w:t xml:space="preserve"> </w:t>
      </w:r>
      <w:r>
        <w:t>microîntreprinderi,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întreprinderi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</w:t>
      </w:r>
      <w:r w:rsidR="00BA78D7">
        <w:t xml:space="preserve">. </w:t>
      </w:r>
      <w:r>
        <w:t>Dobânda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subvenţionată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momentul</w:t>
      </w:r>
      <w:r w:rsidR="00BA78D7">
        <w:t xml:space="preserve"> </w:t>
      </w:r>
      <w:r>
        <w:t>acordării</w:t>
      </w:r>
      <w:r w:rsidR="00BA78D7">
        <w:t xml:space="preserve"> </w:t>
      </w:r>
      <w:r>
        <w:t>creditului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31</w:t>
      </w:r>
      <w:r w:rsidR="00BA78D7">
        <w:t xml:space="preserve"> </w:t>
      </w:r>
      <w:r>
        <w:t>martie</w:t>
      </w:r>
      <w:r w:rsidR="00BA78D7">
        <w:t xml:space="preserve"> </w:t>
      </w:r>
      <w:r>
        <w:t>2021</w:t>
      </w:r>
      <w:r w:rsidR="00BA78D7">
        <w:t xml:space="preserve">. </w:t>
      </w:r>
      <w:r>
        <w:t>”Acordarea</w:t>
      </w:r>
      <w:r w:rsidR="00BA78D7">
        <w:t xml:space="preserve"> </w:t>
      </w:r>
      <w:r>
        <w:t>subvenţiei</w:t>
      </w:r>
      <w:r w:rsidR="00BA78D7">
        <w:t xml:space="preserve"> </w:t>
      </w:r>
      <w:r>
        <w:t>de</w:t>
      </w:r>
      <w:r w:rsidR="00BA78D7">
        <w:t xml:space="preserve"> </w:t>
      </w:r>
      <w:r>
        <w:t>dobândă</w:t>
      </w:r>
      <w:r w:rsidR="00BA78D7">
        <w:t xml:space="preserve"> </w:t>
      </w:r>
      <w:r>
        <w:t>se</w:t>
      </w:r>
      <w:r w:rsidR="00BA78D7">
        <w:t xml:space="preserve"> </w:t>
      </w:r>
      <w:r>
        <w:t>menţine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2021-2022,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2021</w:t>
      </w:r>
      <w:r w:rsidR="00BA78D7">
        <w:t xml:space="preserve"> </w:t>
      </w:r>
      <w:r>
        <w:t>doar</w:t>
      </w:r>
      <w:r w:rsidR="00BA78D7">
        <w:t xml:space="preserve"> </w:t>
      </w:r>
      <w:r>
        <w:t>încondiţiile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creşterea</w:t>
      </w:r>
      <w:r w:rsidR="00BA78D7">
        <w:t xml:space="preserve"> </w:t>
      </w:r>
      <w:r>
        <w:t>economic</w:t>
      </w:r>
      <w:r w:rsidR="00BA78D7">
        <w:t xml:space="preserve"> </w:t>
      </w:r>
      <w:r>
        <w:t>estimată</w:t>
      </w:r>
      <w:r w:rsidR="00BA78D7">
        <w:t xml:space="preserve"> </w:t>
      </w:r>
      <w:r>
        <w:t>de</w:t>
      </w:r>
      <w:r w:rsidR="00BA78D7">
        <w:t xml:space="preserve"> </w:t>
      </w:r>
      <w:r>
        <w:t>CNSP</w:t>
      </w:r>
      <w:r w:rsidR="00BA78D7">
        <w:t xml:space="preserve"> </w:t>
      </w:r>
      <w:r>
        <w:t>pentru</w:t>
      </w:r>
      <w:r w:rsidR="00BA78D7">
        <w:t xml:space="preserve"> </w:t>
      </w:r>
      <w:r>
        <w:t>aceşti</w:t>
      </w:r>
      <w:r w:rsidR="00BA78D7">
        <w:t xml:space="preserve"> </w:t>
      </w:r>
      <w:r>
        <w:t>ani</w:t>
      </w:r>
      <w:r w:rsidR="00BA78D7">
        <w:t xml:space="preserve"> </w:t>
      </w:r>
      <w:r>
        <w:t>se</w:t>
      </w:r>
      <w:r w:rsidR="00BA78D7">
        <w:t xml:space="preserve"> </w:t>
      </w:r>
      <w:r>
        <w:t>situează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celei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2020,</w:t>
      </w:r>
      <w:r w:rsidR="00BA78D7">
        <w:t xml:space="preserve"> </w:t>
      </w:r>
      <w:r>
        <w:t>şi</w:t>
      </w:r>
      <w:r w:rsidR="00BA78D7">
        <w:t xml:space="preserve"> </w:t>
      </w:r>
      <w:r>
        <w:t>se</w:t>
      </w:r>
      <w:r w:rsidR="00BA78D7">
        <w:t xml:space="preserve"> </w:t>
      </w:r>
      <w:r>
        <w:t>stabileşte</w:t>
      </w:r>
      <w:r w:rsidR="00BA78D7">
        <w:t xml:space="preserve"> </w:t>
      </w:r>
      <w:r>
        <w:t>prin</w:t>
      </w:r>
      <w:r w:rsidR="00BA78D7">
        <w:t xml:space="preserve"> </w:t>
      </w:r>
      <w:r>
        <w:t>Hotărâre</w:t>
      </w:r>
      <w:r w:rsidR="00BA78D7">
        <w:t xml:space="preserve"> </w:t>
      </w:r>
      <w:r>
        <w:t>de</w:t>
      </w:r>
      <w:r w:rsidR="00BA78D7">
        <w:t xml:space="preserve"> </w:t>
      </w:r>
      <w:r>
        <w:t>Guvern”,</w:t>
      </w:r>
      <w:r w:rsidR="00BA78D7">
        <w:t xml:space="preserve"> </w:t>
      </w:r>
      <w:r>
        <w:t>precizează</w:t>
      </w:r>
      <w:r w:rsidR="00BA78D7">
        <w:t xml:space="preserve"> </w:t>
      </w:r>
      <w:r>
        <w:t>instituţia</w:t>
      </w:r>
      <w:r w:rsidR="00BA78D7">
        <w:t xml:space="preserve">. </w:t>
      </w:r>
      <w:r>
        <w:t>Obligaţiile</w:t>
      </w:r>
      <w:r w:rsidR="00BA78D7">
        <w:t xml:space="preserve"> </w:t>
      </w:r>
      <w:r>
        <w:t>fiscale</w:t>
      </w:r>
      <w:r w:rsidR="00BA78D7">
        <w:t xml:space="preserve"> </w:t>
      </w:r>
      <w:r>
        <w:t>restanţe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creanţe</w:t>
      </w:r>
      <w:r w:rsidR="00BA78D7">
        <w:t xml:space="preserve"> </w:t>
      </w:r>
      <w:r>
        <w:t>bugetare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achita</w:t>
      </w:r>
      <w:r w:rsidR="00BA78D7">
        <w:t xml:space="preserve"> </w:t>
      </w:r>
      <w:r>
        <w:t>din</w:t>
      </w:r>
      <w:r w:rsidR="00BA78D7">
        <w:t xml:space="preserve"> </w:t>
      </w:r>
      <w:r>
        <w:t>creditul/linia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pentru</w:t>
      </w:r>
      <w:r w:rsidR="00BA78D7">
        <w:t xml:space="preserve"> </w:t>
      </w:r>
      <w:r>
        <w:t>capitalul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programului</w:t>
      </w:r>
      <w:r w:rsidR="00BA78D7">
        <w:t xml:space="preserve">.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garantare</w:t>
      </w:r>
      <w:r w:rsidR="00BA78D7">
        <w:t xml:space="preserve"> </w:t>
      </w:r>
      <w:r>
        <w:t>a</w:t>
      </w:r>
      <w:r w:rsidR="00BA78D7">
        <w:t xml:space="preserve"> </w:t>
      </w:r>
      <w:r>
        <w:t>creditelor/liniilor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pentru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36</w:t>
      </w:r>
      <w:r w:rsidR="00BA78D7">
        <w:t xml:space="preserve"> </w:t>
      </w:r>
      <w:r>
        <w:t>de</w:t>
      </w:r>
      <w:r w:rsidR="00BA78D7">
        <w:t xml:space="preserve"> </w:t>
      </w:r>
      <w:r>
        <w:t>luni</w:t>
      </w:r>
      <w:r w:rsidR="00BA78D7">
        <w:t xml:space="preserve"> </w:t>
      </w:r>
      <w:r>
        <w:t>cu</w:t>
      </w:r>
      <w:r w:rsidR="00BA78D7">
        <w:t xml:space="preserve"> </w:t>
      </w:r>
      <w:r>
        <w:t>posibilitatea</w:t>
      </w:r>
      <w:r w:rsidR="00BA78D7">
        <w:t xml:space="preserve"> </w:t>
      </w:r>
      <w:r>
        <w:t>prelungirii</w:t>
      </w:r>
      <w:r w:rsidR="00BA78D7">
        <w:t xml:space="preserve"> </w:t>
      </w:r>
      <w:r>
        <w:t>cu</w:t>
      </w:r>
      <w:r w:rsidR="00BA78D7">
        <w:t xml:space="preserve"> </w:t>
      </w:r>
      <w:r>
        <w:t>36</w:t>
      </w:r>
      <w:r w:rsidR="00BA78D7">
        <w:t xml:space="preserve"> </w:t>
      </w:r>
      <w:r>
        <w:t>de</w:t>
      </w:r>
      <w:r w:rsidR="00BA78D7">
        <w:t xml:space="preserve"> </w:t>
      </w:r>
      <w:r>
        <w:t>luni</w:t>
      </w:r>
      <w:r w:rsidR="008E73B9">
        <w:t xml:space="preserve">. </w:t>
      </w:r>
      <w:r>
        <w:t>Pentru</w:t>
      </w:r>
      <w:r w:rsidR="00BA78D7">
        <w:t xml:space="preserve"> </w:t>
      </w:r>
      <w:r>
        <w:t>creditele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menţinută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120</w:t>
      </w:r>
      <w:r w:rsidR="00BA78D7">
        <w:t xml:space="preserve"> </w:t>
      </w:r>
      <w:r>
        <w:t>de</w:t>
      </w:r>
      <w:r w:rsidR="00BA78D7">
        <w:t xml:space="preserve"> </w:t>
      </w:r>
      <w:r>
        <w:t>luni</w:t>
      </w:r>
      <w:r w:rsidR="00BA78D7">
        <w:t xml:space="preserve">. </w:t>
      </w:r>
      <w:r>
        <w:t>MFP</w:t>
      </w:r>
      <w:r w:rsidR="00BA78D7">
        <w:t xml:space="preserve"> </w:t>
      </w:r>
      <w:r>
        <w:t>va</w:t>
      </w:r>
      <w:r w:rsidR="00BA78D7">
        <w:t xml:space="preserve"> </w:t>
      </w:r>
      <w:r>
        <w:t>acoperi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</w:t>
      </w:r>
      <w:r w:rsidR="00BA78D7">
        <w:t xml:space="preserve"> </w:t>
      </w:r>
      <w:r>
        <w:t>şi</w:t>
      </w:r>
      <w:r w:rsidR="00BA78D7">
        <w:t xml:space="preserve"> </w:t>
      </w:r>
      <w:r>
        <w:t>comisionul</w:t>
      </w:r>
      <w:r w:rsidR="00BA78D7">
        <w:t xml:space="preserve"> </w:t>
      </w:r>
      <w:r>
        <w:t>de</w:t>
      </w:r>
      <w:r w:rsidR="00BA78D7">
        <w:t xml:space="preserve"> </w:t>
      </w:r>
      <w:r>
        <w:t>administrare</w:t>
      </w:r>
      <w:r w:rsidR="00BA78D7">
        <w:t xml:space="preserve"> </w:t>
      </w:r>
      <w:r>
        <w:t>pentru</w:t>
      </w:r>
      <w:r w:rsidR="00BA78D7">
        <w:t xml:space="preserve"> </w:t>
      </w:r>
      <w:r>
        <w:t>acoperirea</w:t>
      </w:r>
      <w:r w:rsidR="00BA78D7">
        <w:t xml:space="preserve"> </w:t>
      </w:r>
      <w:r>
        <w:t>costurilor</w:t>
      </w:r>
      <w:r w:rsidR="00BA78D7">
        <w:t xml:space="preserve"> </w:t>
      </w:r>
      <w:r>
        <w:t>de</w:t>
      </w:r>
      <w:r w:rsidR="00BA78D7">
        <w:t xml:space="preserve"> </w:t>
      </w:r>
      <w:r>
        <w:t>acordare</w:t>
      </w:r>
      <w:r w:rsidR="00BA78D7">
        <w:t xml:space="preserve"> </w:t>
      </w:r>
      <w:r>
        <w:t>şi</w:t>
      </w:r>
      <w:r w:rsidR="00BA78D7">
        <w:t xml:space="preserve"> </w:t>
      </w:r>
      <w:r>
        <w:t>monitorizare</w:t>
      </w:r>
      <w:r w:rsidR="00BA78D7">
        <w:t xml:space="preserve"> </w:t>
      </w:r>
      <w:r>
        <w:t>a</w:t>
      </w:r>
      <w:r w:rsidR="00BA78D7">
        <w:t xml:space="preserve"> </w:t>
      </w:r>
      <w:r>
        <w:t>garanţiilor</w:t>
      </w:r>
      <w:r w:rsidR="00BA78D7">
        <w:t xml:space="preserve"> </w:t>
      </w:r>
      <w:r>
        <w:t>acordate</w:t>
      </w:r>
      <w:r w:rsidR="00BA78D7">
        <w:t xml:space="preserve"> </w:t>
      </w:r>
      <w:r>
        <w:t>de</w:t>
      </w:r>
      <w:r w:rsidR="00BA78D7">
        <w:t xml:space="preserve"> </w:t>
      </w:r>
      <w:r>
        <w:t>FNGCIMM</w:t>
      </w:r>
      <w:r w:rsidR="00BA78D7">
        <w:t xml:space="preserve">.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decis</w:t>
      </w:r>
      <w:r w:rsidR="00BA78D7">
        <w:t xml:space="preserve"> </w:t>
      </w:r>
      <w:r>
        <w:t>prin</w:t>
      </w:r>
      <w:r w:rsidR="00BA78D7">
        <w:t xml:space="preserve"> </w:t>
      </w:r>
      <w:r>
        <w:t>această</w:t>
      </w:r>
      <w:r w:rsidR="00BA78D7">
        <w:t xml:space="preserve"> </w:t>
      </w:r>
      <w:r>
        <w:t>OUG</w:t>
      </w:r>
      <w:r w:rsidR="00BA78D7">
        <w:t xml:space="preserve"> </w:t>
      </w:r>
      <w:r>
        <w:t>şi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pentru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clădiri,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teren,</w:t>
      </w:r>
      <w:r w:rsidR="00BA78D7">
        <w:t xml:space="preserve"> </w:t>
      </w:r>
      <w:r>
        <w:t>respective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mijloacele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31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perioadă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bonificaţiile</w:t>
      </w:r>
      <w:r w:rsidR="00BA78D7">
        <w:t xml:space="preserve"> </w:t>
      </w:r>
      <w:r>
        <w:t>stabilite</w:t>
      </w:r>
      <w:r w:rsidR="00BA78D7">
        <w:t xml:space="preserve"> </w:t>
      </w:r>
      <w:r>
        <w:t>de</w:t>
      </w:r>
      <w:r w:rsidR="00BA78D7">
        <w:t xml:space="preserve"> </w:t>
      </w:r>
      <w:r>
        <w:t>consiliile</w:t>
      </w:r>
      <w:r w:rsidR="00BA78D7">
        <w:t xml:space="preserve"> </w:t>
      </w:r>
      <w:r>
        <w:t>locale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plata</w:t>
      </w:r>
      <w:r w:rsidR="00BA78D7">
        <w:t xml:space="preserve"> </w:t>
      </w:r>
      <w:r>
        <w:t>ratelor</w:t>
      </w:r>
      <w:r w:rsidR="00BA78D7">
        <w:t xml:space="preserve"> </w:t>
      </w:r>
      <w:r>
        <w:t>şi</w:t>
      </w:r>
      <w:r w:rsidR="00BA78D7">
        <w:t xml:space="preserve"> </w:t>
      </w:r>
      <w:r>
        <w:t>dobânzilor</w:t>
      </w:r>
      <w:r w:rsidR="00BA78D7">
        <w:t xml:space="preserve"> </w:t>
      </w:r>
      <w:r>
        <w:t>aferente</w:t>
      </w:r>
      <w:r w:rsidR="00BA78D7">
        <w:t xml:space="preserve"> </w:t>
      </w:r>
      <w:r>
        <w:t>împrumuturilor</w:t>
      </w:r>
      <w:r w:rsidR="00BA78D7">
        <w:t xml:space="preserve"> </w:t>
      </w:r>
      <w:r>
        <w:t>din</w:t>
      </w:r>
      <w:r w:rsidR="00BA78D7">
        <w:t xml:space="preserve"> </w:t>
      </w:r>
      <w:r>
        <w:t>venituri</w:t>
      </w:r>
      <w:r w:rsidR="00BA78D7">
        <w:t xml:space="preserve"> </w:t>
      </w:r>
      <w:r>
        <w:t>rezultate</w:t>
      </w:r>
      <w:r w:rsidR="00BA78D7">
        <w:t xml:space="preserve"> </w:t>
      </w:r>
      <w:r>
        <w:t>din</w:t>
      </w:r>
      <w:r w:rsidR="00BA78D7">
        <w:t xml:space="preserve"> </w:t>
      </w:r>
      <w:r>
        <w:t>privatizare</w:t>
      </w:r>
      <w:r w:rsidR="00BA78D7">
        <w:t xml:space="preserve"> </w:t>
      </w:r>
      <w:r>
        <w:t>acordate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</w:t>
      </w:r>
      <w:r w:rsidR="00BA78D7">
        <w:t xml:space="preserve"> </w:t>
      </w:r>
      <w:r>
        <w:t>unităţilor</w:t>
      </w:r>
      <w:r w:rsidR="00BA78D7">
        <w:t xml:space="preserve"> </w:t>
      </w:r>
      <w:r>
        <w:t>administrative-teritoriale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amâna,</w:t>
      </w:r>
      <w:r w:rsidR="00BA78D7">
        <w:t xml:space="preserve"> </w:t>
      </w:r>
      <w:r>
        <w:t>la</w:t>
      </w:r>
      <w:r w:rsidR="00BA78D7">
        <w:t xml:space="preserve"> </w:t>
      </w:r>
      <w:r>
        <w:t>cererea</w:t>
      </w:r>
      <w:r w:rsidR="00BA78D7">
        <w:t xml:space="preserve"> </w:t>
      </w:r>
      <w:r>
        <w:t>acestora,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intrării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a</w:t>
      </w:r>
      <w:r w:rsidR="00BA78D7">
        <w:t xml:space="preserve"> </w:t>
      </w:r>
      <w:r>
        <w:t>prezentei</w:t>
      </w:r>
      <w:r w:rsidR="00BA78D7">
        <w:t xml:space="preserve"> </w:t>
      </w:r>
      <w:r>
        <w:t>ordonanţe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. 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pe</w:t>
      </w:r>
      <w:r w:rsidR="00BA78D7">
        <w:t xml:space="preserve"> </w:t>
      </w:r>
      <w:r>
        <w:t>durata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întreprinderile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mijlociicare</w:t>
      </w:r>
      <w:r w:rsidR="00BA78D7">
        <w:t xml:space="preserve"> </w:t>
      </w:r>
      <w:r>
        <w:t>deţin</w:t>
      </w:r>
      <w:r w:rsidR="00BA78D7">
        <w:t xml:space="preserve"> </w:t>
      </w:r>
      <w:r>
        <w:t>certificatul</w:t>
      </w:r>
      <w:r w:rsidR="00BA78D7">
        <w:t xml:space="preserve"> </w:t>
      </w:r>
      <w:r>
        <w:t>de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emis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amânarea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pentru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utilităţi</w:t>
      </w:r>
      <w:r w:rsidR="00BA78D7">
        <w:t xml:space="preserve"> </w:t>
      </w:r>
      <w:r>
        <w:t>electricitate,</w:t>
      </w:r>
      <w:r w:rsidR="00BA78D7">
        <w:t xml:space="preserve"> </w:t>
      </w:r>
      <w:r>
        <w:t>gaze</w:t>
      </w:r>
      <w:r w:rsidR="00BA78D7">
        <w:t xml:space="preserve"> </w:t>
      </w:r>
      <w:r>
        <w:t>naturale,</w:t>
      </w:r>
      <w:r w:rsidR="00BA78D7">
        <w:t xml:space="preserve"> </w:t>
      </w:r>
      <w:r>
        <w:t>apă,</w:t>
      </w:r>
      <w:r w:rsidR="00BA78D7">
        <w:t xml:space="preserve"> </w:t>
      </w:r>
      <w:r>
        <w:t>servicii</w:t>
      </w:r>
      <w:r w:rsidR="00BA78D7">
        <w:t xml:space="preserve"> </w:t>
      </w:r>
      <w:r>
        <w:t>telefonice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internet,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amânarea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chiriei</w:t>
      </w:r>
      <w:r w:rsidR="00BA78D7">
        <w:t xml:space="preserve"> </w:t>
      </w:r>
      <w:r>
        <w:t>pentru</w:t>
      </w:r>
      <w:r w:rsidR="00BA78D7">
        <w:t xml:space="preserve"> </w:t>
      </w:r>
      <w:r>
        <w:t>imobilul</w:t>
      </w:r>
      <w:r w:rsidR="00BA78D7">
        <w:t xml:space="preserve"> </w:t>
      </w:r>
      <w:r>
        <w:t>cu</w:t>
      </w:r>
      <w:r w:rsidR="00BA78D7">
        <w:t xml:space="preserve"> </w:t>
      </w:r>
      <w:r>
        <w:t>destinaţie</w:t>
      </w:r>
      <w:r w:rsidR="00BA78D7">
        <w:t xml:space="preserve"> </w:t>
      </w:r>
      <w:r>
        <w:t>de</w:t>
      </w:r>
      <w:r w:rsidR="00BA78D7">
        <w:t xml:space="preserve"> </w:t>
      </w:r>
      <w:r>
        <w:t>sediu</w:t>
      </w:r>
      <w:r w:rsidR="00BA78D7">
        <w:t xml:space="preserve"> </w:t>
      </w:r>
      <w:r>
        <w:t>social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sedii</w:t>
      </w:r>
      <w:r w:rsidR="00BA78D7">
        <w:t xml:space="preserve"> </w:t>
      </w:r>
      <w:r>
        <w:t>secundare</w:t>
      </w:r>
      <w:r w:rsidR="00BA78D7">
        <w:t xml:space="preserve">. </w:t>
      </w:r>
      <w:r>
        <w:t>Un</w:t>
      </w:r>
      <w:r w:rsidR="00BA78D7">
        <w:t xml:space="preserve"> </w:t>
      </w:r>
      <w:r>
        <w:t>alt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 </w:t>
      </w:r>
      <w:r>
        <w:t>publicat,</w:t>
      </w:r>
      <w:r w:rsidR="00BA78D7">
        <w:t xml:space="preserve"> </w:t>
      </w:r>
      <w:r>
        <w:t>intrând</w:t>
      </w:r>
      <w:r w:rsidR="00BA78D7">
        <w:t xml:space="preserve"> </w:t>
      </w:r>
      <w:r>
        <w:t>astfel</w:t>
      </w:r>
      <w:r w:rsidR="00BA78D7">
        <w:t xml:space="preserve"> </w:t>
      </w:r>
      <w:r>
        <w:t>în</w:t>
      </w:r>
      <w:r w:rsidR="00BA78D7">
        <w:t xml:space="preserve"> </w:t>
      </w:r>
      <w:r>
        <w:t>vigoare,</w:t>
      </w:r>
      <w:r w:rsidR="00BA78D7">
        <w:t xml:space="preserve"> </w:t>
      </w:r>
      <w:r>
        <w:t>este</w:t>
      </w:r>
      <w:r w:rsidR="00BA78D7">
        <w:t xml:space="preserve"> </w:t>
      </w:r>
      <w:r>
        <w:t>Ordonanţa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pentru</w:t>
      </w:r>
      <w:r w:rsidR="00BA78D7">
        <w:t xml:space="preserve"> </w:t>
      </w:r>
      <w:r>
        <w:t>modificarea</w:t>
      </w:r>
      <w:r w:rsidR="00BA78D7">
        <w:t xml:space="preserve"> </w:t>
      </w:r>
      <w:r>
        <w:t>şi</w:t>
      </w:r>
      <w:r w:rsidR="00BA78D7">
        <w:t xml:space="preserve"> </w:t>
      </w:r>
      <w:r>
        <w:t>completarea</w:t>
      </w:r>
      <w:r w:rsidR="00BA78D7">
        <w:t xml:space="preserve"> </w:t>
      </w:r>
      <w:r>
        <w:t>unor</w:t>
      </w:r>
      <w:r w:rsidR="00BA78D7">
        <w:t xml:space="preserve"> </w:t>
      </w:r>
      <w:r>
        <w:t>acte</w:t>
      </w:r>
      <w:r w:rsidR="00BA78D7">
        <w:t xml:space="preserve"> </w:t>
      </w:r>
      <w:r>
        <w:t>normative,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stabilirea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protecţiei</w:t>
      </w:r>
      <w:r w:rsidR="00BA78D7">
        <w:t xml:space="preserve"> </w:t>
      </w:r>
      <w:r>
        <w:t>sociale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situaţiei</w:t>
      </w:r>
      <w:r w:rsidR="00BA78D7">
        <w:t xml:space="preserve"> </w:t>
      </w:r>
      <w:r>
        <w:t>epidemiologice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</w:t>
      </w:r>
      <w:r w:rsidR="00BA78D7">
        <w:t xml:space="preserve">. </w:t>
      </w:r>
      <w:r>
        <w:t>Prin</w:t>
      </w:r>
      <w:r w:rsidR="00BA78D7">
        <w:t xml:space="preserve"> </w:t>
      </w:r>
      <w:r>
        <w:t>această</w:t>
      </w:r>
      <w:r w:rsidR="00BA78D7">
        <w:t xml:space="preserve"> </w:t>
      </w:r>
      <w:r>
        <w:t>OUG,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stabilit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iniţiativa</w:t>
      </w:r>
      <w:r w:rsidR="00BA78D7">
        <w:t xml:space="preserve"> </w:t>
      </w:r>
      <w:r>
        <w:t>angajatorului,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întreruperii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activităţii,</w:t>
      </w:r>
      <w:r w:rsidR="00BA78D7">
        <w:t xml:space="preserve"> </w:t>
      </w:r>
      <w:r>
        <w:t>indemnizaţia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beneficiază</w:t>
      </w:r>
      <w:r w:rsidR="00BA78D7">
        <w:t xml:space="preserve"> </w:t>
      </w:r>
      <w:r>
        <w:t>salariaţii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suportată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asigurărilor</w:t>
      </w:r>
      <w:r w:rsidR="00BA78D7">
        <w:t xml:space="preserve"> </w:t>
      </w:r>
      <w:r>
        <w:t>pentru</w:t>
      </w:r>
      <w:r w:rsidR="00BA78D7">
        <w:t xml:space="preserve"> </w:t>
      </w:r>
      <w:r>
        <w:t>şomaj</w:t>
      </w:r>
      <w:r w:rsidR="008E73B9">
        <w:t xml:space="preserve">. </w:t>
      </w:r>
      <w:r>
        <w:t>Nivelul</w:t>
      </w:r>
      <w:r w:rsidR="00BA78D7">
        <w:t xml:space="preserve"> </w:t>
      </w:r>
      <w:r>
        <w:t>indemnizaţiei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minimum</w:t>
      </w:r>
      <w:r w:rsidR="00BA78D7">
        <w:t xml:space="preserve"> </w:t>
      </w:r>
      <w:r>
        <w:t>75%</w:t>
      </w:r>
      <w:r w:rsidR="00BA78D7">
        <w:t xml:space="preserve"> </w:t>
      </w:r>
      <w:r>
        <w:t>din</w:t>
      </w:r>
      <w:r w:rsidR="00BA78D7">
        <w:t xml:space="preserve"> </w:t>
      </w:r>
      <w:r>
        <w:t>salariul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corespunzător</w:t>
      </w:r>
      <w:r w:rsidR="00BA78D7">
        <w:t xml:space="preserve"> </w:t>
      </w:r>
      <w:r>
        <w:t>locului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ocupat</w:t>
      </w:r>
      <w:r w:rsidR="00BA78D7">
        <w:t xml:space="preserve"> </w:t>
      </w:r>
      <w:r>
        <w:t>plătit</w:t>
      </w:r>
      <w:r w:rsidR="00BA78D7">
        <w:t xml:space="preserve"> </w:t>
      </w:r>
      <w:r>
        <w:t>din</w:t>
      </w:r>
      <w:r w:rsidR="00BA78D7">
        <w:t xml:space="preserve"> </w:t>
      </w:r>
      <w:r>
        <w:t>fondul</w:t>
      </w:r>
      <w:r w:rsidR="00BA78D7">
        <w:t xml:space="preserve"> </w:t>
      </w:r>
      <w:r>
        <w:t>de</w:t>
      </w:r>
      <w:r w:rsidR="00BA78D7">
        <w:t xml:space="preserve"> </w:t>
      </w:r>
      <w:r>
        <w:t>salarii,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75%</w:t>
      </w:r>
      <w:r w:rsidR="00BA78D7">
        <w:t xml:space="preserve"> </w:t>
      </w:r>
      <w:r>
        <w:t>din</w:t>
      </w:r>
      <w:r w:rsidR="00BA78D7">
        <w:t xml:space="preserve"> </w:t>
      </w:r>
      <w:r>
        <w:t>câştigul</w:t>
      </w:r>
      <w:r w:rsidR="00BA78D7">
        <w:t xml:space="preserve"> </w:t>
      </w:r>
      <w:r>
        <w:t>salarial</w:t>
      </w:r>
      <w:r w:rsidR="00BA78D7">
        <w:t xml:space="preserve"> </w:t>
      </w:r>
      <w:r>
        <w:t>mediu</w:t>
      </w:r>
      <w:r w:rsidR="00BA78D7">
        <w:t xml:space="preserve"> </w:t>
      </w:r>
      <w:r>
        <w:t>brut</w:t>
      </w:r>
      <w:r w:rsidR="00BA78D7">
        <w:t xml:space="preserve"> </w:t>
      </w:r>
      <w:r>
        <w:t>prevăzut</w:t>
      </w:r>
      <w:r w:rsidR="00BA78D7">
        <w:t xml:space="preserve"> </w:t>
      </w:r>
      <w:r>
        <w:t>de</w:t>
      </w:r>
      <w:r w:rsidR="00BA78D7">
        <w:t xml:space="preserve"> </w:t>
      </w:r>
      <w:r>
        <w:t>Legea</w:t>
      </w:r>
      <w:r w:rsidR="00BA78D7">
        <w:t xml:space="preserve"> </w:t>
      </w:r>
      <w:r>
        <w:t>nr</w:t>
      </w:r>
      <w:r w:rsidR="008E73B9">
        <w:t xml:space="preserve">. </w:t>
      </w:r>
      <w:r>
        <w:t>6/2020</w:t>
      </w:r>
      <w:r w:rsidR="00BA78D7">
        <w:t xml:space="preserve"> </w:t>
      </w:r>
      <w:r>
        <w:t>privind</w:t>
      </w:r>
      <w:r w:rsidR="00BA78D7">
        <w:t xml:space="preserve"> </w:t>
      </w:r>
      <w:r>
        <w:t>bugetul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</w:t>
      </w:r>
      <w:r w:rsidR="00BA78D7">
        <w:t xml:space="preserve"> </w:t>
      </w:r>
      <w:r>
        <w:t>anul</w:t>
      </w:r>
      <w:r w:rsidR="00BA78D7">
        <w:t xml:space="preserve"> </w:t>
      </w:r>
      <w:r>
        <w:t>2020</w:t>
      </w:r>
      <w:r w:rsidR="008E73B9">
        <w:t xml:space="preserve">. </w:t>
      </w:r>
      <w:r>
        <w:t>De</w:t>
      </w:r>
      <w:r w:rsidR="00BA78D7">
        <w:t xml:space="preserve"> </w:t>
      </w:r>
      <w:r>
        <w:t>aceste</w:t>
      </w:r>
      <w:r w:rsidR="00BA78D7">
        <w:t xml:space="preserve"> </w:t>
      </w:r>
      <w:r>
        <w:t>prevederi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beneficieze</w:t>
      </w:r>
      <w:r w:rsidR="00BA78D7">
        <w:t xml:space="preserve"> </w:t>
      </w:r>
      <w:r>
        <w:t>salariaţii</w:t>
      </w:r>
      <w:r w:rsidR="00BA78D7">
        <w:t xml:space="preserve"> </w:t>
      </w:r>
      <w:r>
        <w:t>angajatorilor</w:t>
      </w:r>
      <w:r w:rsidR="00BA78D7">
        <w:t xml:space="preserve"> </w:t>
      </w:r>
      <w:r>
        <w:t>care</w:t>
      </w:r>
      <w:r w:rsidR="00BA78D7">
        <w:t xml:space="preserve"> </w:t>
      </w:r>
      <w:r>
        <w:t>îndeplinesc</w:t>
      </w:r>
      <w:r w:rsidR="00BA78D7">
        <w:t xml:space="preserve"> </w:t>
      </w:r>
      <w:r>
        <w:t>anumite</w:t>
      </w:r>
      <w:r w:rsidR="00BA78D7">
        <w:t xml:space="preserve"> </w:t>
      </w:r>
      <w:r>
        <w:t>condiţii</w:t>
      </w:r>
      <w:r w:rsidR="00BA78D7">
        <w:t xml:space="preserve">. </w:t>
      </w:r>
      <w:r>
        <w:t>De</w:t>
      </w:r>
      <w:r w:rsidR="00BA78D7">
        <w:t xml:space="preserve"> </w:t>
      </w:r>
      <w:r>
        <w:t>aceste</w:t>
      </w:r>
      <w:r w:rsidR="00BA78D7">
        <w:t xml:space="preserve"> </w:t>
      </w:r>
      <w:r>
        <w:t>prevederi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beneficieze</w:t>
      </w:r>
      <w:r w:rsidR="00BA78D7">
        <w:t xml:space="preserve"> </w:t>
      </w:r>
      <w:r>
        <w:t>salariaţii</w:t>
      </w:r>
      <w:r w:rsidR="00BA78D7">
        <w:t xml:space="preserve"> </w:t>
      </w:r>
      <w:r>
        <w:t>angajatorilor</w:t>
      </w:r>
      <w:r w:rsidR="00BA78D7">
        <w:t xml:space="preserve"> </w:t>
      </w:r>
      <w:r>
        <w:t>care</w:t>
      </w:r>
      <w:r w:rsidR="00BA78D7">
        <w:t xml:space="preserve"> </w:t>
      </w:r>
      <w:r>
        <w:t>îndeplinesc</w:t>
      </w:r>
      <w:r w:rsidR="00BA78D7">
        <w:t xml:space="preserve"> </w:t>
      </w:r>
      <w:r>
        <w:t>una</w:t>
      </w:r>
      <w:r w:rsidR="00BA78D7">
        <w:t xml:space="preserve"> </w:t>
      </w:r>
      <w:r>
        <w:t>din</w:t>
      </w:r>
      <w:r w:rsidR="00BA78D7">
        <w:t xml:space="preserve"> </w:t>
      </w:r>
      <w:r>
        <w:t>următoarele</w:t>
      </w:r>
      <w:r w:rsidR="00BA78D7">
        <w:t xml:space="preserve"> </w:t>
      </w:r>
      <w:r>
        <w:t>condiţii: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total</w:t>
      </w:r>
      <w:r w:rsidR="00BA78D7">
        <w:t xml:space="preserve"> </w:t>
      </w:r>
      <w:r>
        <w:t>sau</w:t>
      </w:r>
      <w:r w:rsidR="00BA78D7">
        <w:t xml:space="preserve"> </w:t>
      </w:r>
      <w:r>
        <w:t>parţial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deciziilor</w:t>
      </w:r>
      <w:r w:rsidR="00BA78D7">
        <w:t xml:space="preserve"> </w:t>
      </w:r>
      <w:r>
        <w:t>emise</w:t>
      </w:r>
      <w:r w:rsidR="00BA78D7">
        <w:t xml:space="preserve"> </w:t>
      </w:r>
      <w:r>
        <w:t>de</w:t>
      </w:r>
      <w:r w:rsidR="00BA78D7">
        <w:t xml:space="preserve"> </w:t>
      </w:r>
      <w:r>
        <w:t>autorităţile</w:t>
      </w:r>
      <w:r w:rsidR="00BA78D7">
        <w:t xml:space="preserve"> </w:t>
      </w:r>
      <w:r>
        <w:t>publice</w:t>
      </w:r>
      <w:r w:rsidR="00BA78D7">
        <w:t xml:space="preserve"> </w:t>
      </w:r>
      <w:r>
        <w:t>competente</w:t>
      </w:r>
      <w:r w:rsidR="00BA78D7">
        <w:t xml:space="preserve"> </w:t>
      </w:r>
      <w:r>
        <w:t>potrivit</w:t>
      </w:r>
      <w:r w:rsidR="00BA78D7">
        <w:t xml:space="preserve"> </w:t>
      </w:r>
      <w:r>
        <w:t>legii,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decretate</w:t>
      </w:r>
      <w:r w:rsidR="00BA78D7">
        <w:t xml:space="preserve"> </w:t>
      </w:r>
      <w:r>
        <w:t>şi</w:t>
      </w:r>
      <w:r w:rsidR="00BA78D7">
        <w:t xml:space="preserve"> </w:t>
      </w:r>
      <w:r>
        <w:t>deţin</w:t>
      </w:r>
      <w:r w:rsidR="00BA78D7">
        <w:t xml:space="preserve"> </w:t>
      </w:r>
      <w:r>
        <w:t>Certificatul</w:t>
      </w:r>
      <w:r w:rsidR="00BA78D7">
        <w:t xml:space="preserve"> </w:t>
      </w:r>
      <w:r>
        <w:t>de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emis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prevăzut</w:t>
      </w:r>
      <w:r w:rsidR="00BA78D7">
        <w:t xml:space="preserve"> </w:t>
      </w:r>
      <w:r>
        <w:t>la</w:t>
      </w:r>
      <w:r w:rsidR="00BA78D7">
        <w:t xml:space="preserve"> </w:t>
      </w:r>
      <w:r>
        <w:t>art</w:t>
      </w:r>
      <w:r w:rsidR="008E73B9">
        <w:t xml:space="preserve">. </w:t>
      </w:r>
      <w:r>
        <w:t>12</w:t>
      </w:r>
      <w:r w:rsidR="00BA78D7">
        <w:t xml:space="preserve"> </w:t>
      </w:r>
      <w:r>
        <w:t>din</w:t>
      </w:r>
      <w:r w:rsidR="00BA78D7">
        <w:t xml:space="preserve"> </w:t>
      </w:r>
      <w:r>
        <w:t>Decretul</w:t>
      </w:r>
      <w:r w:rsidR="00BA78D7">
        <w:t xml:space="preserve"> </w:t>
      </w:r>
      <w:r>
        <w:t>Preşedintelui</w:t>
      </w:r>
      <w:r w:rsidR="00BA78D7">
        <w:t xml:space="preserve"> </w:t>
      </w:r>
      <w:r>
        <w:t>României</w:t>
      </w:r>
      <w:r w:rsidR="00BA78D7">
        <w:t xml:space="preserve"> </w:t>
      </w:r>
      <w:r>
        <w:t>nr</w:t>
      </w:r>
      <w:r w:rsidR="008E73B9">
        <w:t xml:space="preserve">. </w:t>
      </w:r>
      <w:r>
        <w:t>195/2020</w:t>
      </w:r>
      <w:r w:rsidR="008E73B9">
        <w:t xml:space="preserve">. </w:t>
      </w:r>
      <w:r>
        <w:t>Ministerul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eliberează</w:t>
      </w:r>
      <w:r w:rsidR="00BA78D7">
        <w:t xml:space="preserve"> </w:t>
      </w:r>
      <w:r>
        <w:t>certificatul</w:t>
      </w:r>
      <w:r w:rsidR="00BA78D7">
        <w:t xml:space="preserve"> </w:t>
      </w:r>
      <w:r>
        <w:t>de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conform</w:t>
      </w:r>
      <w:r w:rsidR="00BA78D7">
        <w:t xml:space="preserve"> </w:t>
      </w:r>
      <w:r>
        <w:t>metodologiei</w:t>
      </w:r>
      <w:r w:rsidR="00BA78D7">
        <w:t xml:space="preserve"> </w:t>
      </w:r>
      <w:r>
        <w:t>aprobată</w:t>
      </w:r>
      <w:r w:rsidR="00BA78D7">
        <w:t xml:space="preserve"> </w:t>
      </w:r>
      <w:r>
        <w:t>prin</w:t>
      </w:r>
      <w:r w:rsidR="00BA78D7">
        <w:t xml:space="preserve"> </w:t>
      </w:r>
      <w:r>
        <w:t>ordin</w:t>
      </w:r>
      <w:r w:rsidR="008E73B9">
        <w:t xml:space="preserve">. </w:t>
      </w:r>
      <w:r>
        <w:t>reduc</w:t>
      </w:r>
      <w:r w:rsidR="00BA78D7">
        <w:t xml:space="preserve"> </w:t>
      </w:r>
      <w:r>
        <w:lastRenderedPageBreak/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epidemiei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capacitatea</w:t>
      </w:r>
      <w:r w:rsidR="00BA78D7">
        <w:t xml:space="preserve"> </w:t>
      </w:r>
      <w:r>
        <w:t>financiară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achita</w:t>
      </w:r>
      <w:r w:rsidR="00BA78D7">
        <w:t xml:space="preserve"> </w:t>
      </w:r>
      <w:r>
        <w:t>plata</w:t>
      </w:r>
      <w:r w:rsidR="00BA78D7">
        <w:t xml:space="preserve"> </w:t>
      </w:r>
      <w:r>
        <w:t>tuturor</w:t>
      </w:r>
      <w:r w:rsidR="00BA78D7">
        <w:t xml:space="preserve"> </w:t>
      </w:r>
      <w:r>
        <w:t>salariilor</w:t>
      </w:r>
      <w:r w:rsidR="00BA78D7">
        <w:t xml:space="preserve"> </w:t>
      </w:r>
      <w:r>
        <w:t>angajaţilor</w:t>
      </w:r>
      <w:r w:rsidR="00BA78D7">
        <w:t xml:space="preserve"> </w:t>
      </w:r>
      <w:r>
        <w:t>lor</w:t>
      </w:r>
      <w:r w:rsidR="008E73B9">
        <w:t xml:space="preserve">. </w:t>
      </w:r>
      <w:r>
        <w:t>Angajatorii</w:t>
      </w:r>
      <w:r w:rsidR="00BA78D7">
        <w:t xml:space="preserve"> </w:t>
      </w:r>
      <w:r>
        <w:t>pot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plata</w:t>
      </w:r>
      <w:r w:rsidR="00BA78D7">
        <w:t xml:space="preserve"> </w:t>
      </w:r>
      <w:r>
        <w:t>indemnizaţiei</w:t>
      </w:r>
      <w:r w:rsidR="00BA78D7">
        <w:t xml:space="preserve"> </w:t>
      </w:r>
      <w:r>
        <w:t>prevăzută</w:t>
      </w:r>
      <w:r w:rsidR="00BA78D7">
        <w:t xml:space="preserve"> </w:t>
      </w:r>
      <w:r>
        <w:t>pentru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75%</w:t>
      </w:r>
      <w:r w:rsidR="00BA78D7">
        <w:t xml:space="preserve"> </w:t>
      </w:r>
      <w:r>
        <w:t>dintre</w:t>
      </w:r>
      <w:r w:rsidR="00BA78D7">
        <w:t xml:space="preserve"> </w:t>
      </w:r>
      <w:r>
        <w:t>angajaţii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contracte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active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intrării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a</w:t>
      </w:r>
      <w:r w:rsidR="00BA78D7">
        <w:t xml:space="preserve"> </w:t>
      </w:r>
      <w:r>
        <w:t>prezentei</w:t>
      </w:r>
      <w:r w:rsidR="00BA78D7">
        <w:t xml:space="preserve"> </w:t>
      </w:r>
      <w:r>
        <w:t>ordonanţe</w:t>
      </w:r>
      <w:r w:rsidR="00BA78D7">
        <w:t xml:space="preserve">. </w:t>
      </w:r>
      <w:r>
        <w:t>”Decontarea</w:t>
      </w:r>
      <w:r w:rsidR="00BA78D7">
        <w:t xml:space="preserve"> </w:t>
      </w:r>
      <w:r>
        <w:t>sumelor</w:t>
      </w:r>
      <w:r w:rsidR="00BA78D7">
        <w:t xml:space="preserve"> </w:t>
      </w:r>
      <w:r>
        <w:t>plătite</w:t>
      </w:r>
      <w:r w:rsidR="00BA78D7">
        <w:t xml:space="preserve"> </w:t>
      </w:r>
      <w:r>
        <w:t>cu</w:t>
      </w:r>
      <w:r w:rsidR="00BA78D7">
        <w:t xml:space="preserve"> </w:t>
      </w:r>
      <w:r>
        <w:t>titlu</w:t>
      </w:r>
      <w:r w:rsidR="00BA78D7">
        <w:t xml:space="preserve"> </w:t>
      </w:r>
      <w:r>
        <w:t>de</w:t>
      </w:r>
      <w:r w:rsidR="00BA78D7">
        <w:t xml:space="preserve"> </w:t>
      </w:r>
      <w:r>
        <w:t>indemnizaţie,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asigurărilor</w:t>
      </w:r>
      <w:r w:rsidR="00BA78D7">
        <w:t xml:space="preserve"> </w:t>
      </w:r>
      <w:r>
        <w:t>pentru</w:t>
      </w:r>
      <w:r w:rsidR="00BA78D7">
        <w:t xml:space="preserve"> </w:t>
      </w:r>
      <w:r>
        <w:t>şomaj</w:t>
      </w:r>
      <w:r w:rsidR="00BA78D7">
        <w:t xml:space="preserve"> </w:t>
      </w:r>
      <w:r>
        <w:t>se</w:t>
      </w:r>
      <w:r w:rsidR="00BA78D7">
        <w:t xml:space="preserve"> </w:t>
      </w:r>
      <w:r>
        <w:t>face</w:t>
      </w:r>
      <w:r w:rsidR="00BA78D7">
        <w:t xml:space="preserve">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depunerea</w:t>
      </w:r>
      <w:r w:rsidR="00BA78D7">
        <w:t xml:space="preserve"> </w:t>
      </w:r>
      <w:r>
        <w:t>documentelor,</w:t>
      </w:r>
      <w:r w:rsidR="00BA78D7">
        <w:t xml:space="preserve"> </w:t>
      </w:r>
      <w:r>
        <w:t>iar</w:t>
      </w:r>
      <w:r w:rsidR="00BA78D7">
        <w:t xml:space="preserve"> </w:t>
      </w:r>
      <w:r>
        <w:t>aceste</w:t>
      </w:r>
      <w:r w:rsidR="00BA78D7">
        <w:t xml:space="preserve"> </w:t>
      </w:r>
      <w:r>
        <w:t>sume</w:t>
      </w:r>
      <w:r w:rsidR="00BA78D7">
        <w:t xml:space="preserve"> </w:t>
      </w:r>
      <w:r>
        <w:t>se</w:t>
      </w:r>
      <w:r w:rsidR="00BA78D7">
        <w:t xml:space="preserve"> </w:t>
      </w:r>
      <w:r>
        <w:t>reîntregesc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 </w:t>
      </w:r>
      <w:r>
        <w:t>prin</w:t>
      </w:r>
      <w:r w:rsidR="00BA78D7">
        <w:t xml:space="preserve"> </w:t>
      </w:r>
      <w:r>
        <w:t>Ministerul</w:t>
      </w:r>
      <w:r w:rsidR="00BA78D7">
        <w:t xml:space="preserve"> </w:t>
      </w:r>
      <w:r>
        <w:t>Fondurilor</w:t>
      </w:r>
      <w:r w:rsidR="00BA78D7">
        <w:t xml:space="preserve"> </w:t>
      </w:r>
      <w:r>
        <w:t>Europene,</w:t>
      </w:r>
      <w:r w:rsidR="00BA78D7">
        <w:t xml:space="preserve"> </w:t>
      </w:r>
      <w:r>
        <w:t>în</w:t>
      </w:r>
      <w:r w:rsidR="00BA78D7">
        <w:t xml:space="preserve"> </w:t>
      </w:r>
      <w:r>
        <w:t>limita</w:t>
      </w:r>
      <w:r w:rsidR="00BA78D7">
        <w:t xml:space="preserve"> </w:t>
      </w:r>
      <w:r>
        <w:t>sumelor</w:t>
      </w:r>
      <w:r w:rsidR="00BA78D7">
        <w:t xml:space="preserve"> </w:t>
      </w:r>
      <w:r>
        <w:t>alocate</w:t>
      </w:r>
      <w:r w:rsidR="00BA78D7">
        <w:t xml:space="preserve"> </w:t>
      </w:r>
      <w:r>
        <w:t>pentru</w:t>
      </w:r>
      <w:r w:rsidR="00BA78D7">
        <w:t xml:space="preserve"> </w:t>
      </w:r>
      <w:r>
        <w:t>această</w:t>
      </w:r>
      <w:r w:rsidR="00BA78D7">
        <w:t xml:space="preserve"> </w:t>
      </w:r>
      <w:r>
        <w:t>intervenţie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conformitate</w:t>
      </w:r>
      <w:r w:rsidR="00BA78D7">
        <w:t xml:space="preserve"> </w:t>
      </w:r>
      <w:r>
        <w:t>cu</w:t>
      </w:r>
      <w:r w:rsidR="00BA78D7">
        <w:t xml:space="preserve"> </w:t>
      </w:r>
      <w:r>
        <w:t>prevederile</w:t>
      </w:r>
      <w:r w:rsidR="00BA78D7">
        <w:t xml:space="preserve"> </w:t>
      </w:r>
      <w:r>
        <w:t>şi</w:t>
      </w:r>
      <w:r w:rsidR="00BA78D7">
        <w:t xml:space="preserve"> </w:t>
      </w:r>
      <w:r>
        <w:t>regulile</w:t>
      </w:r>
      <w:r w:rsidR="00BA78D7">
        <w:t xml:space="preserve"> </w:t>
      </w:r>
      <w:r>
        <w:t>de</w:t>
      </w:r>
      <w:r w:rsidR="00BA78D7">
        <w:t xml:space="preserve"> </w:t>
      </w:r>
      <w:r>
        <w:t>eligibilitate</w:t>
      </w:r>
      <w:r w:rsidR="00BA78D7">
        <w:t xml:space="preserve"> </w:t>
      </w:r>
      <w:r>
        <w:t>ale</w:t>
      </w:r>
      <w:r w:rsidR="00BA78D7">
        <w:t xml:space="preserve"> </w:t>
      </w:r>
      <w:r>
        <w:t>Programului</w:t>
      </w:r>
      <w:r w:rsidR="00BA78D7">
        <w:t xml:space="preserve"> </w:t>
      </w:r>
      <w:r>
        <w:t>Operaţional</w:t>
      </w:r>
      <w:r w:rsidR="00BA78D7">
        <w:t xml:space="preserve"> </w:t>
      </w:r>
      <w:r>
        <w:t>Capital</w:t>
      </w:r>
      <w:r w:rsidR="00BA78D7">
        <w:t xml:space="preserve"> </w:t>
      </w:r>
      <w:r>
        <w:t>Uman”,</w:t>
      </w:r>
      <w:r w:rsidR="00BA78D7">
        <w:t xml:space="preserve"> </w:t>
      </w:r>
      <w:r>
        <w:t>precizează</w:t>
      </w:r>
      <w:r w:rsidR="00BA78D7">
        <w:t xml:space="preserve"> </w:t>
      </w:r>
      <w:r>
        <w:t>ministerul</w:t>
      </w:r>
      <w:r w:rsidR="00BA78D7">
        <w:t xml:space="preserve">. </w:t>
      </w:r>
      <w:r>
        <w:t>OUG</w:t>
      </w:r>
      <w:r w:rsidR="00BA78D7">
        <w:t xml:space="preserve"> </w:t>
      </w:r>
      <w:r>
        <w:t>introduce</w:t>
      </w:r>
      <w:r w:rsidR="00BA78D7">
        <w:t xml:space="preserve"> </w:t>
      </w:r>
      <w:r>
        <w:t>şi</w:t>
      </w:r>
      <w:r w:rsidR="00BA78D7">
        <w:t xml:space="preserve"> </w:t>
      </w:r>
      <w:r>
        <w:t>unele</w:t>
      </w:r>
      <w:r w:rsidR="00BA78D7">
        <w:t xml:space="preserve"> </w:t>
      </w:r>
      <w:r>
        <w:t>prevederi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asigure</w:t>
      </w:r>
      <w:r w:rsidR="00BA78D7">
        <w:t xml:space="preserve"> </w:t>
      </w:r>
      <w:r>
        <w:t>acordarea,</w:t>
      </w:r>
      <w:r w:rsidR="00BA78D7">
        <w:t xml:space="preserve"> </w:t>
      </w:r>
      <w:r>
        <w:t>în</w:t>
      </w:r>
      <w:r w:rsidR="00BA78D7">
        <w:t xml:space="preserve"> </w:t>
      </w:r>
      <w:r>
        <w:t>continuare,</w:t>
      </w:r>
      <w:r w:rsidR="00BA78D7">
        <w:t xml:space="preserve"> </w:t>
      </w:r>
      <w:r>
        <w:t>a</w:t>
      </w:r>
      <w:r w:rsidR="00BA78D7">
        <w:t xml:space="preserve"> </w:t>
      </w:r>
      <w:r>
        <w:t>stimulentului</w:t>
      </w:r>
      <w:r w:rsidR="00BA78D7">
        <w:t xml:space="preserve"> </w:t>
      </w:r>
      <w:r>
        <w:t>de</w:t>
      </w:r>
      <w:r w:rsidR="00BA78D7">
        <w:t xml:space="preserve"> </w:t>
      </w:r>
      <w:r>
        <w:t>inserţie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indemnizaţiei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prevăzute</w:t>
      </w:r>
      <w:r w:rsidR="00BA78D7">
        <w:t xml:space="preserve"> </w:t>
      </w:r>
      <w:r>
        <w:t>în</w:t>
      </w:r>
      <w:r w:rsidR="00BA78D7">
        <w:t xml:space="preserve"> </w:t>
      </w:r>
      <w:r>
        <w:t>Ordonanţa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BA78D7">
        <w:t xml:space="preserve">. </w:t>
      </w:r>
      <w:r>
        <w:t>111/2010</w:t>
      </w:r>
      <w:r w:rsidR="00BA78D7">
        <w:t xml:space="preserve"> </w:t>
      </w:r>
      <w:r>
        <w:t>privind</w:t>
      </w:r>
      <w:r w:rsidR="00BA78D7">
        <w:t xml:space="preserve"> </w:t>
      </w:r>
      <w:r>
        <w:t>concediul</w:t>
      </w:r>
      <w:r w:rsidR="00BA78D7">
        <w:t xml:space="preserve"> </w:t>
      </w:r>
      <w:r>
        <w:t>şi</w:t>
      </w:r>
      <w:r w:rsidR="00BA78D7">
        <w:t xml:space="preserve"> </w:t>
      </w:r>
      <w:r>
        <w:t>indemnizaţia</w:t>
      </w:r>
      <w:r w:rsidR="00BA78D7">
        <w:t xml:space="preserve"> </w:t>
      </w:r>
      <w:r>
        <w:t>pentru</w:t>
      </w:r>
      <w:r w:rsidR="00BA78D7">
        <w:t xml:space="preserve"> </w:t>
      </w:r>
      <w:r>
        <w:t>creşterea</w:t>
      </w:r>
      <w:r w:rsidR="00BA78D7">
        <w:t xml:space="preserve"> </w:t>
      </w:r>
      <w:r>
        <w:t>copiilor</w:t>
      </w:r>
      <w:r w:rsidR="008E73B9">
        <w:t xml:space="preserve">.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stabilit</w:t>
      </w:r>
      <w:r w:rsidR="00BA78D7">
        <w:t xml:space="preserve"> </w:t>
      </w:r>
      <w:r>
        <w:t>ca</w:t>
      </w:r>
      <w:r w:rsidR="00BA78D7">
        <w:t xml:space="preserve"> </w:t>
      </w:r>
      <w:r>
        <w:t>aceste</w:t>
      </w:r>
      <w:r w:rsidR="00BA78D7">
        <w:t xml:space="preserve"> </w:t>
      </w:r>
      <w:r>
        <w:t>drepturi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înceteze</w:t>
      </w:r>
      <w:r w:rsidR="00BA78D7">
        <w:t xml:space="preserve"> </w:t>
      </w:r>
      <w:r>
        <w:t>în</w:t>
      </w:r>
      <w:r w:rsidR="00BA78D7">
        <w:t xml:space="preserve"> </w:t>
      </w:r>
      <w:r>
        <w:t>situaţia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părintele,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instituirii</w:t>
      </w:r>
      <w:r w:rsidR="00BA78D7">
        <w:t xml:space="preserve"> </w:t>
      </w:r>
      <w:r>
        <w:t>măsurilor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suspendare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de</w:t>
      </w:r>
      <w:r w:rsidR="00BA78D7">
        <w:t xml:space="preserve"> </w:t>
      </w:r>
      <w:r>
        <w:t>încetare</w:t>
      </w:r>
      <w:r w:rsidR="00BA78D7">
        <w:t xml:space="preserve"> </w:t>
      </w:r>
      <w:r>
        <w:t>a</w:t>
      </w:r>
      <w:r w:rsidR="00BA78D7">
        <w:t xml:space="preserve"> </w:t>
      </w:r>
      <w:r>
        <w:t>raportului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serviciu</w:t>
      </w:r>
      <w:r w:rsidR="00BA78D7">
        <w:t xml:space="preserve"> </w:t>
      </w:r>
      <w:r>
        <w:t>prin</w:t>
      </w:r>
      <w:r w:rsidR="00BA78D7">
        <w:t xml:space="preserve"> </w:t>
      </w:r>
      <w:r>
        <w:t>restructurarea/restrângerea</w:t>
      </w:r>
      <w:r w:rsidR="00BA78D7">
        <w:t xml:space="preserve"> </w:t>
      </w:r>
      <w:r>
        <w:t>activităţii</w:t>
      </w:r>
      <w:r w:rsidR="00BA78D7">
        <w:t xml:space="preserve"> </w:t>
      </w:r>
      <w:r>
        <w:t>angajatorului</w:t>
      </w:r>
      <w:r w:rsidR="008E73B9">
        <w:t xml:space="preserve">. </w:t>
      </w:r>
      <w:r>
        <w:t>Acordarea</w:t>
      </w:r>
      <w:r w:rsidR="00BA78D7">
        <w:t xml:space="preserve"> </w:t>
      </w:r>
      <w:r>
        <w:t>drepturilor,</w:t>
      </w:r>
      <w:r w:rsidR="00BA78D7">
        <w:t xml:space="preserve">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condiţii,</w:t>
      </w:r>
      <w:r w:rsidR="00BA78D7">
        <w:t xml:space="preserve"> </w:t>
      </w:r>
      <w:r>
        <w:t>se</w:t>
      </w:r>
      <w:r w:rsidR="00BA78D7">
        <w:t xml:space="preserve"> </w:t>
      </w:r>
      <w:r>
        <w:t>realizează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90</w:t>
      </w:r>
      <w:r w:rsidR="00BA78D7">
        <w:t xml:space="preserve"> </w:t>
      </w:r>
      <w:r>
        <w:t>zile,</w:t>
      </w:r>
      <w:r w:rsidR="00BA78D7">
        <w:t xml:space="preserve"> </w:t>
      </w:r>
      <w:r>
        <w:t>după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urmând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reanalizată</w:t>
      </w:r>
      <w:r w:rsidR="00BA78D7">
        <w:t xml:space="preserve"> </w:t>
      </w:r>
      <w:r>
        <w:t>situaţia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aplice</w:t>
      </w:r>
      <w:r w:rsidR="00BA78D7">
        <w:t xml:space="preserve"> </w:t>
      </w:r>
      <w:r>
        <w:t>prevederile</w:t>
      </w:r>
      <w:r w:rsidR="00BA78D7">
        <w:t xml:space="preserve"> </w:t>
      </w:r>
      <w:r>
        <w:t>legale</w:t>
      </w:r>
      <w:r w:rsidR="00BA78D7">
        <w:t xml:space="preserve"> </w:t>
      </w:r>
      <w:r>
        <w:t>corespunzătoare</w:t>
      </w:r>
      <w:r w:rsidR="008E73B9">
        <w:t xml:space="preserve">. </w:t>
      </w:r>
      <w:r>
        <w:t>Actul</w:t>
      </w:r>
      <w:r w:rsidR="00BA78D7">
        <w:t xml:space="preserve"> </w:t>
      </w:r>
      <w:r>
        <w:t>normativ</w:t>
      </w:r>
      <w:r w:rsidR="00BA78D7">
        <w:t xml:space="preserve"> </w:t>
      </w:r>
      <w:r>
        <w:t>adoptat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mai</w:t>
      </w:r>
      <w:r w:rsidR="00BA78D7">
        <w:t xml:space="preserve"> </w:t>
      </w:r>
      <w:r>
        <w:t>prevede</w:t>
      </w:r>
      <w:r w:rsidR="00BA78D7">
        <w:t xml:space="preserve"> </w:t>
      </w:r>
      <w:r>
        <w:t>introducerea</w:t>
      </w:r>
      <w:r w:rsidR="00BA78D7">
        <w:t xml:space="preserve"> </w:t>
      </w:r>
      <w:r>
        <w:t>poştei</w:t>
      </w:r>
      <w:r w:rsidR="00BA78D7">
        <w:t xml:space="preserve"> </w:t>
      </w:r>
      <w:r>
        <w:t>electronice</w:t>
      </w:r>
      <w:r w:rsidR="00BA78D7">
        <w:t xml:space="preserve"> </w:t>
      </w:r>
      <w:r>
        <w:t>ca</w:t>
      </w:r>
      <w:r w:rsidR="00BA78D7">
        <w:t xml:space="preserve"> </w:t>
      </w:r>
      <w:r>
        <w:t>principal</w:t>
      </w:r>
      <w:r w:rsidR="00BA78D7">
        <w:t xml:space="preserve"> </w:t>
      </w:r>
      <w:r>
        <w:t>mijloc</w:t>
      </w:r>
      <w:r w:rsidR="00BA78D7">
        <w:t xml:space="preserve"> </w:t>
      </w:r>
      <w:r>
        <w:t>de</w:t>
      </w:r>
      <w:r w:rsidR="00BA78D7">
        <w:t xml:space="preserve"> </w:t>
      </w:r>
      <w:r>
        <w:t>comunicare</w:t>
      </w:r>
      <w:r w:rsidR="00BA78D7">
        <w:t xml:space="preserve"> </w:t>
      </w:r>
      <w:r>
        <w:t>între</w:t>
      </w:r>
      <w:r w:rsidR="00BA78D7">
        <w:t xml:space="preserve"> </w:t>
      </w:r>
      <w:r>
        <w:t>cetăţean</w:t>
      </w:r>
      <w:r w:rsidR="00BA78D7">
        <w:t xml:space="preserve"> </w:t>
      </w:r>
      <w:r>
        <w:t>şi</w:t>
      </w:r>
      <w:r w:rsidR="00BA78D7">
        <w:t xml:space="preserve"> </w:t>
      </w:r>
      <w:r>
        <w:t>autoritatea</w:t>
      </w:r>
      <w:r w:rsidR="00BA78D7">
        <w:t xml:space="preserve"> </w:t>
      </w:r>
      <w:r>
        <w:t>administraţiei</w:t>
      </w:r>
      <w:r w:rsidR="00BA78D7">
        <w:t xml:space="preserve"> </w:t>
      </w:r>
      <w:r>
        <w:t>publice</w:t>
      </w:r>
      <w:r w:rsidR="00BA78D7">
        <w:t xml:space="preserve"> </w:t>
      </w:r>
      <w:r>
        <w:t>centrale</w:t>
      </w:r>
      <w:r w:rsidR="00BA78D7">
        <w:t xml:space="preserve"> </w:t>
      </w:r>
      <w:r>
        <w:t>sau</w:t>
      </w:r>
      <w:r w:rsidR="00BA78D7">
        <w:t xml:space="preserve"> </w:t>
      </w:r>
      <w:r>
        <w:t>locale,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stabilirii</w:t>
      </w:r>
      <w:r w:rsidR="00BA78D7">
        <w:t xml:space="preserve"> </w:t>
      </w:r>
      <w:r>
        <w:t>drepturilor</w:t>
      </w:r>
      <w:r w:rsidR="00BA78D7">
        <w:t xml:space="preserve"> </w:t>
      </w:r>
      <w:r>
        <w:t>la</w:t>
      </w:r>
      <w:r w:rsidR="00BA78D7">
        <w:t xml:space="preserve"> </w:t>
      </w:r>
      <w:r>
        <w:t>beneficiile</w:t>
      </w:r>
      <w:r w:rsidR="00BA78D7">
        <w:t xml:space="preserve"> </w:t>
      </w:r>
      <w:r>
        <w:t>de</w:t>
      </w:r>
      <w:r w:rsidR="00BA78D7">
        <w:t xml:space="preserve"> </w:t>
      </w:r>
      <w:r>
        <w:t>asistenţă</w:t>
      </w:r>
      <w:r w:rsidR="00BA78D7">
        <w:t xml:space="preserve"> </w:t>
      </w:r>
      <w:r>
        <w:t>socială</w:t>
      </w:r>
      <w:r w:rsidR="00BA78D7">
        <w:t xml:space="preserve">. </w:t>
      </w:r>
    </w:p>
    <w:p w14:paraId="3BBF1B92" w14:textId="2D319DBD" w:rsidR="006C4461" w:rsidRDefault="006C4461" w:rsidP="006C4461">
      <w:r>
        <w:t>Cum</w:t>
      </w:r>
      <w:r w:rsidR="00BA78D7">
        <w:t xml:space="preserve"> </w:t>
      </w:r>
      <w:r>
        <w:t>îți</w:t>
      </w:r>
      <w:r w:rsidR="00BA78D7">
        <w:t xml:space="preserve"> </w:t>
      </w:r>
      <w:r>
        <w:t>protejezi</w:t>
      </w:r>
      <w:r w:rsidR="00BA78D7">
        <w:t xml:space="preserve"> </w:t>
      </w:r>
      <w:r>
        <w:t>afacerea</w:t>
      </w:r>
      <w:r w:rsidR="00BA78D7">
        <w:t xml:space="preserve"> </w:t>
      </w:r>
      <w:r>
        <w:t>pe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a</w:t>
      </w:r>
      <w:r w:rsidR="00BA78D7">
        <w:t xml:space="preserve"> </w:t>
      </w:r>
      <w:r>
        <w:t>generat</w:t>
      </w:r>
      <w:r w:rsidR="00BA78D7">
        <w:t xml:space="preserve"> </w:t>
      </w:r>
      <w:r>
        <w:t>o</w:t>
      </w:r>
      <w:r w:rsidR="00BA78D7">
        <w:t xml:space="preserve"> </w:t>
      </w:r>
      <w:r>
        <w:t>adevărată</w:t>
      </w:r>
      <w:r w:rsidR="00BA78D7">
        <w:t xml:space="preserve"> </w:t>
      </w:r>
      <w:r>
        <w:t>criză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muncii</w:t>
      </w:r>
      <w:r w:rsidR="00BA78D7">
        <w:t xml:space="preserve"> </w:t>
      </w:r>
      <w:r>
        <w:t>și,</w:t>
      </w:r>
      <w:r w:rsidR="00BA78D7">
        <w:t xml:space="preserve"> </w:t>
      </w:r>
      <w:r>
        <w:t>în</w:t>
      </w:r>
      <w:r w:rsidR="00BA78D7">
        <w:t xml:space="preserve"> </w:t>
      </w:r>
      <w:r>
        <w:t>special,</w:t>
      </w:r>
      <w:r w:rsidR="00BA78D7">
        <w:t xml:space="preserve"> </w:t>
      </w:r>
      <w:r>
        <w:t>pentru</w:t>
      </w:r>
      <w:r w:rsidR="00BA78D7">
        <w:t xml:space="preserve"> </w:t>
      </w:r>
      <w:r>
        <w:t>companiile</w:t>
      </w:r>
      <w:r w:rsidR="00BA78D7">
        <w:t xml:space="preserve"> </w:t>
      </w:r>
      <w:r>
        <w:t>mici</w:t>
      </w:r>
      <w:r w:rsidR="008E73B9">
        <w:t xml:space="preserve">. </w:t>
      </w:r>
      <w:r>
        <w:t>Viitorul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fie,</w:t>
      </w:r>
      <w:r w:rsidR="00BA78D7">
        <w:t xml:space="preserve"> </w:t>
      </w:r>
      <w:r>
        <w:t>însă,</w:t>
      </w:r>
      <w:r w:rsidR="00BA78D7">
        <w:t xml:space="preserve"> </w:t>
      </w:r>
      <w:r>
        <w:t>obiectivul</w:t>
      </w:r>
      <w:r w:rsidR="00BA78D7">
        <w:t xml:space="preserve"> </w:t>
      </w:r>
      <w:r>
        <w:t>principal</w:t>
      </w:r>
      <w:r w:rsidR="00BA78D7">
        <w:t xml:space="preserve"> </w:t>
      </w:r>
      <w:r>
        <w:t>pentru</w:t>
      </w:r>
      <w:r w:rsidR="00BA78D7">
        <w:t xml:space="preserve"> </w:t>
      </w:r>
      <w:r>
        <w:t>orice</w:t>
      </w:r>
      <w:r w:rsidR="00BA78D7">
        <w:t xml:space="preserve"> </w:t>
      </w:r>
      <w:r>
        <w:t>antreprenor</w:t>
      </w:r>
      <w:r w:rsidR="008E73B9">
        <w:t xml:space="preserve">. </w:t>
      </w:r>
      <w:r>
        <w:t>Tocmai</w:t>
      </w:r>
      <w:r w:rsidR="00BA78D7">
        <w:t xml:space="preserve"> </w:t>
      </w:r>
      <w:r>
        <w:t>de</w:t>
      </w:r>
      <w:r w:rsidR="00BA78D7">
        <w:t xml:space="preserve"> </w:t>
      </w:r>
      <w:r>
        <w:t>aceea,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preventiv</w:t>
      </w:r>
      <w:r w:rsidR="00BA78D7">
        <w:t xml:space="preserve"> </w:t>
      </w:r>
      <w:r>
        <w:t>te</w:t>
      </w:r>
      <w:r w:rsidR="00BA78D7">
        <w:t xml:space="preserve"> </w:t>
      </w:r>
      <w:r>
        <w:t>pot</w:t>
      </w:r>
      <w:r w:rsidR="00BA78D7">
        <w:t xml:space="preserve"> </w:t>
      </w:r>
      <w:r>
        <w:t>ajuta</w:t>
      </w:r>
      <w:r w:rsidR="00BA78D7">
        <w:t xml:space="preserve"> </w:t>
      </w:r>
      <w:r>
        <w:t>să</w:t>
      </w:r>
      <w:r w:rsidR="00BA78D7">
        <w:t xml:space="preserve"> </w:t>
      </w:r>
      <w:r>
        <w:t>faci</w:t>
      </w:r>
      <w:r w:rsidR="00BA78D7">
        <w:t xml:space="preserve"> </w:t>
      </w:r>
      <w:r>
        <w:t>față</w:t>
      </w:r>
      <w:r w:rsidR="00BA78D7">
        <w:t xml:space="preserve"> </w:t>
      </w:r>
      <w:r>
        <w:t>cu</w:t>
      </w:r>
      <w:r w:rsidR="00BA78D7">
        <w:t xml:space="preserve"> </w:t>
      </w:r>
      <w:r>
        <w:t>bine</w:t>
      </w:r>
      <w:r w:rsidR="00BA78D7">
        <w:t xml:space="preserve"> </w:t>
      </w:r>
      <w:r>
        <w:t>situațiilor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precum</w:t>
      </w:r>
      <w:r w:rsidR="00BA78D7">
        <w:t xml:space="preserve"> </w:t>
      </w:r>
      <w:r>
        <w:t>cea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trece</w:t>
      </w:r>
      <w:r w:rsidR="00BA78D7">
        <w:t xml:space="preserve"> </w:t>
      </w:r>
      <w:r>
        <w:t>întreaga</w:t>
      </w:r>
      <w:r w:rsidR="00BA78D7">
        <w:t xml:space="preserve"> </w:t>
      </w:r>
      <w:r>
        <w:t>lume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</w:t>
      </w:r>
      <w:r w:rsidR="008E73B9">
        <w:t xml:space="preserve">. </w:t>
      </w:r>
      <w:r>
        <w:t>Nu</w:t>
      </w:r>
      <w:r w:rsidR="00BA78D7">
        <w:t xml:space="preserve"> </w:t>
      </w:r>
      <w:r>
        <w:t>aștepta</w:t>
      </w:r>
      <w:r w:rsidR="00BA78D7">
        <w:t xml:space="preserve"> </w:t>
      </w:r>
      <w:r>
        <w:t>să</w:t>
      </w:r>
      <w:r w:rsidR="00BA78D7">
        <w:t xml:space="preserve"> </w:t>
      </w:r>
      <w:r>
        <w:t>resimţi</w:t>
      </w:r>
      <w:r w:rsidR="00BA78D7">
        <w:t xml:space="preserve"> </w:t>
      </w:r>
      <w:r>
        <w:t>efectele</w:t>
      </w:r>
      <w:r w:rsidR="00BA78D7">
        <w:t xml:space="preserve"> </w:t>
      </w:r>
      <w:r>
        <w:t>acesteia</w:t>
      </w:r>
      <w:r w:rsidR="00BA78D7">
        <w:t xml:space="preserve"> </w:t>
      </w:r>
      <w:r>
        <w:t>și</w:t>
      </w:r>
      <w:r w:rsidR="00BA78D7">
        <w:t xml:space="preserve"> </w:t>
      </w:r>
      <w:r>
        <w:t>implementează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repede</w:t>
      </w:r>
      <w:r w:rsidR="00BA78D7">
        <w:t xml:space="preserve"> </w:t>
      </w:r>
      <w:r>
        <w:t>schimbările</w:t>
      </w:r>
      <w:r w:rsidR="00BA78D7">
        <w:t xml:space="preserve"> </w:t>
      </w:r>
      <w:r>
        <w:t>necesare</w:t>
      </w:r>
      <w:r w:rsidR="00BA78D7">
        <w:t xml:space="preserve">. </w:t>
      </w:r>
      <w:r>
        <w:t>Iată</w:t>
      </w:r>
      <w:r w:rsidR="00BA78D7">
        <w:t xml:space="preserve"> </w:t>
      </w:r>
      <w:r>
        <w:t>câteva</w:t>
      </w:r>
      <w:r w:rsidR="00BA78D7">
        <w:t xml:space="preserve"> </w:t>
      </w:r>
      <w:r>
        <w:t>sugestii</w:t>
      </w:r>
      <w:r w:rsidR="00BA78D7">
        <w:t xml:space="preserve">. </w:t>
      </w:r>
      <w:r>
        <w:t>Angajații</w:t>
      </w:r>
      <w:r w:rsidR="00BA78D7">
        <w:t xml:space="preserve"> </w:t>
      </w:r>
      <w:r>
        <w:t>tăi</w:t>
      </w:r>
      <w:r w:rsidR="00BA78D7">
        <w:t xml:space="preserve"> </w:t>
      </w:r>
      <w:r>
        <w:t>sunt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importanți</w:t>
      </w:r>
      <w:r w:rsidR="00BA78D7">
        <w:t xml:space="preserve"> </w:t>
      </w:r>
      <w:r>
        <w:t>când</w:t>
      </w:r>
      <w:r w:rsidR="00BA78D7">
        <w:t xml:space="preserve"> </w:t>
      </w:r>
      <w:r>
        <w:t>vine</w:t>
      </w:r>
      <w:r w:rsidR="00BA78D7">
        <w:t xml:space="preserve"> </w:t>
      </w:r>
      <w:r>
        <w:t>vorba</w:t>
      </w:r>
      <w:r w:rsidR="00BA78D7">
        <w:t xml:space="preserve"> </w:t>
      </w:r>
      <w:r>
        <w:t>de</w:t>
      </w:r>
      <w:r w:rsidR="00BA78D7">
        <w:t xml:space="preserve"> </w:t>
      </w:r>
      <w:r>
        <w:t>bunul</w:t>
      </w:r>
      <w:r w:rsidR="00BA78D7">
        <w:t xml:space="preserve"> </w:t>
      </w:r>
      <w:r>
        <w:t>mers</w:t>
      </w:r>
      <w:r w:rsidR="00BA78D7">
        <w:t xml:space="preserve"> </w:t>
      </w:r>
      <w:r>
        <w:t>al</w:t>
      </w:r>
      <w:r w:rsidR="00BA78D7">
        <w:t xml:space="preserve"> </w:t>
      </w:r>
      <w:r>
        <w:t>afacerii</w:t>
      </w:r>
      <w:r w:rsidR="00BA78D7">
        <w:t xml:space="preserve"> </w:t>
      </w:r>
      <w:r>
        <w:t>și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faci</w:t>
      </w:r>
      <w:r w:rsidR="00BA78D7">
        <w:t xml:space="preserve"> </w:t>
      </w:r>
      <w:r>
        <w:t>tot</w:t>
      </w:r>
      <w:r w:rsidR="00BA78D7">
        <w:t xml:space="preserve"> </w:t>
      </w:r>
      <w:r>
        <w:t>posibilul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investi</w:t>
      </w:r>
      <w:r w:rsidR="00BA78D7">
        <w:t xml:space="preserve"> </w:t>
      </w:r>
      <w:r>
        <w:t>în</w:t>
      </w:r>
      <w:r w:rsidR="00BA78D7">
        <w:t xml:space="preserve"> </w:t>
      </w:r>
      <w:r>
        <w:t>talent</w:t>
      </w:r>
      <w:r w:rsidR="008E73B9">
        <w:t xml:space="preserve">.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atât,</w:t>
      </w:r>
      <w:r w:rsidR="00BA78D7">
        <w:t xml:space="preserve"> </w:t>
      </w:r>
      <w:r>
        <w:t>profită</w:t>
      </w:r>
      <w:r w:rsidR="00BA78D7">
        <w:t xml:space="preserve"> </w:t>
      </w:r>
      <w:r>
        <w:t>de</w:t>
      </w:r>
      <w:r w:rsidR="00BA78D7">
        <w:t xml:space="preserve"> </w:t>
      </w:r>
      <w:r>
        <w:t>situația</w:t>
      </w:r>
      <w:r w:rsidR="00BA78D7">
        <w:t xml:space="preserve"> </w:t>
      </w:r>
      <w:r>
        <w:t>actuală</w:t>
      </w:r>
      <w:r w:rsidR="00BA78D7">
        <w:t xml:space="preserve"> </w:t>
      </w:r>
      <w:r>
        <w:t>și</w:t>
      </w:r>
      <w:r w:rsidR="00BA78D7">
        <w:t xml:space="preserve"> </w:t>
      </w:r>
      <w:r>
        <w:t>bucură-te</w:t>
      </w:r>
      <w:r w:rsidR="00BA78D7">
        <w:t xml:space="preserve"> </w:t>
      </w:r>
      <w:r>
        <w:t>de</w:t>
      </w:r>
      <w:r w:rsidR="00BA78D7">
        <w:t xml:space="preserve"> </w:t>
      </w:r>
      <w:r>
        <w:t>flexibilitatea</w:t>
      </w:r>
      <w:r w:rsidR="00BA78D7">
        <w:t xml:space="preserve"> </w:t>
      </w:r>
      <w:r>
        <w:t>ușurată</w:t>
      </w:r>
      <w:r w:rsidR="00BA78D7">
        <w:t xml:space="preserve"> </w:t>
      </w:r>
      <w:r>
        <w:t>de</w:t>
      </w:r>
      <w:r w:rsidR="00BA78D7">
        <w:t xml:space="preserve"> </w:t>
      </w:r>
      <w:r>
        <w:t>tehnologie</w:t>
      </w:r>
      <w:r w:rsidR="00BA78D7">
        <w:t xml:space="preserve"> </w:t>
      </w:r>
      <w:r>
        <w:t>și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munci</w:t>
      </w:r>
      <w:r w:rsidR="00BA78D7">
        <w:t xml:space="preserve"> </w:t>
      </w:r>
      <w:r>
        <w:t>remote</w:t>
      </w:r>
      <w:r w:rsidR="008E73B9">
        <w:t xml:space="preserve">.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mulți</w:t>
      </w:r>
      <w:r w:rsidR="00BA78D7">
        <w:t xml:space="preserve"> </w:t>
      </w:r>
      <w:r>
        <w:t>angajatori</w:t>
      </w:r>
      <w:r w:rsidR="00BA78D7">
        <w:t xml:space="preserve"> </w:t>
      </w:r>
      <w:r>
        <w:t>optează</w:t>
      </w:r>
      <w:r w:rsidR="00BA78D7">
        <w:t xml:space="preserve"> </w:t>
      </w:r>
      <w:r>
        <w:t>pentru</w:t>
      </w:r>
      <w:r w:rsidR="00BA78D7">
        <w:t xml:space="preserve"> </w:t>
      </w:r>
      <w:r>
        <w:t>lărgirea</w:t>
      </w:r>
      <w:r w:rsidR="00BA78D7">
        <w:t xml:space="preserve"> </w:t>
      </w:r>
      <w:r>
        <w:t>orizonturilor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capitol</w:t>
      </w:r>
      <w:r w:rsidR="008E73B9">
        <w:t xml:space="preserve">. </w:t>
      </w:r>
      <w:r>
        <w:t>Dacă</w:t>
      </w:r>
      <w:r w:rsidR="00BA78D7">
        <w:t xml:space="preserve"> </w:t>
      </w:r>
      <w:r>
        <w:t>afacerea</w:t>
      </w:r>
      <w:r w:rsidR="00BA78D7">
        <w:t xml:space="preserve"> </w:t>
      </w:r>
      <w:r>
        <w:t>ta</w:t>
      </w:r>
      <w:r w:rsidR="00BA78D7">
        <w:t xml:space="preserve"> </w:t>
      </w:r>
      <w:r>
        <w:t>îți</w:t>
      </w:r>
      <w:r w:rsidR="00BA78D7">
        <w:t xml:space="preserve"> </w:t>
      </w:r>
      <w:r>
        <w:t>permite</w:t>
      </w:r>
      <w:r w:rsidR="00BA78D7">
        <w:t xml:space="preserve"> </w:t>
      </w:r>
      <w:r>
        <w:t>să</w:t>
      </w:r>
      <w:r w:rsidR="00BA78D7">
        <w:t xml:space="preserve"> </w:t>
      </w:r>
      <w:r>
        <w:t>angajezi</w:t>
      </w:r>
      <w:r w:rsidR="00BA78D7">
        <w:t xml:space="preserve"> </w:t>
      </w:r>
      <w:r>
        <w:t>oameni</w:t>
      </w:r>
      <w:r w:rsidR="00BA78D7">
        <w:t xml:space="preserve"> </w:t>
      </w:r>
      <w:r>
        <w:t>dispuși</w:t>
      </w:r>
      <w:r w:rsidR="00BA78D7">
        <w:t xml:space="preserve"> </w:t>
      </w:r>
      <w:r>
        <w:t>să</w:t>
      </w:r>
      <w:r w:rsidR="00BA78D7">
        <w:t xml:space="preserve"> </w:t>
      </w:r>
      <w:r>
        <w:t>muncească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lung,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profiți</w:t>
      </w:r>
      <w:r w:rsidR="00BA78D7">
        <w:t xml:space="preserve"> </w:t>
      </w:r>
      <w:r>
        <w:t>de</w:t>
      </w:r>
      <w:r w:rsidR="00BA78D7">
        <w:t xml:space="preserve"> </w:t>
      </w:r>
      <w:r>
        <w:t>avantaje</w:t>
      </w:r>
      <w:r w:rsidR="008E73B9">
        <w:t xml:space="preserve">. </w:t>
      </w:r>
      <w:r>
        <w:t>Printre</w:t>
      </w:r>
      <w:r w:rsidR="00BA78D7">
        <w:t xml:space="preserve"> </w:t>
      </w:r>
      <w:r>
        <w:t>acestea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avea</w:t>
      </w:r>
      <w:r w:rsidR="00BA78D7">
        <w:t xml:space="preserve"> </w:t>
      </w:r>
      <w:r>
        <w:t>în</w:t>
      </w:r>
      <w:r w:rsidR="00BA78D7">
        <w:t xml:space="preserve"> </w:t>
      </w:r>
      <w:r>
        <w:t>echipa</w:t>
      </w:r>
      <w:r w:rsidR="00BA78D7">
        <w:t xml:space="preserve"> </w:t>
      </w:r>
      <w:r>
        <w:t>ta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talentați</w:t>
      </w:r>
      <w:r w:rsidR="00BA78D7">
        <w:t xml:space="preserve"> </w:t>
      </w:r>
      <w:r>
        <w:t>oameni,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munci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loc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într-o</w:t>
      </w:r>
      <w:r w:rsidR="00BA78D7">
        <w:t xml:space="preserve"> </w:t>
      </w:r>
      <w:r>
        <w:t>companie</w:t>
      </w:r>
      <w:r w:rsidR="00BA78D7">
        <w:t xml:space="preserve"> </w:t>
      </w:r>
      <w:r>
        <w:t>mică</w:t>
      </w:r>
      <w:r w:rsidR="00BA78D7">
        <w:t xml:space="preserve"> </w:t>
      </w:r>
      <w:r>
        <w:t>este</w:t>
      </w:r>
      <w:r w:rsidR="00BA78D7">
        <w:t xml:space="preserve"> </w:t>
      </w:r>
      <w:r>
        <w:t>posibil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poți</w:t>
      </w:r>
      <w:r w:rsidR="00BA78D7">
        <w:t xml:space="preserve"> </w:t>
      </w:r>
      <w:r>
        <w:t>realiza</w:t>
      </w:r>
      <w:r w:rsidR="00BA78D7">
        <w:t xml:space="preserve"> </w:t>
      </w:r>
      <w:r>
        <w:t>toate</w:t>
      </w:r>
      <w:r w:rsidR="00BA78D7">
        <w:t xml:space="preserve"> </w:t>
      </w:r>
      <w:r>
        <w:t>activitățile</w:t>
      </w:r>
      <w:r w:rsidR="00BA78D7">
        <w:t xml:space="preserve"> </w:t>
      </w:r>
      <w:r>
        <w:t>intern</w:t>
      </w:r>
      <w:r w:rsidR="008E73B9">
        <w:t xml:space="preserve">.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HR</w:t>
      </w:r>
      <w:r w:rsidR="00BA78D7">
        <w:t xml:space="preserve"> </w:t>
      </w:r>
      <w:r>
        <w:t>poți</w:t>
      </w:r>
      <w:r w:rsidR="00BA78D7">
        <w:t xml:space="preserve"> </w:t>
      </w:r>
      <w:r>
        <w:t>angaja</w:t>
      </w:r>
      <w:r w:rsidR="00BA78D7">
        <w:t xml:space="preserve"> </w:t>
      </w:r>
      <w:r>
        <w:t>un</w:t>
      </w:r>
      <w:r w:rsidR="00BA78D7">
        <w:t xml:space="preserve"> </w:t>
      </w:r>
      <w:r>
        <w:t>expert</w:t>
      </w:r>
      <w:r w:rsidR="00BA78D7">
        <w:t xml:space="preserve"> </w:t>
      </w:r>
      <w:r>
        <w:t>in</w:t>
      </w:r>
      <w:r w:rsidR="00BA78D7">
        <w:t xml:space="preserve"> </w:t>
      </w:r>
      <w:r>
        <w:t>legislatia</w:t>
      </w:r>
      <w:r w:rsidR="00BA78D7">
        <w:t xml:space="preserve"> </w:t>
      </w:r>
      <w:r>
        <w:t>muncii</w:t>
      </w:r>
      <w:r w:rsidR="00BA78D7">
        <w:t xml:space="preserve"> </w:t>
      </w:r>
      <w:r>
        <w:t>cu</w:t>
      </w:r>
      <w:r w:rsidR="00BA78D7">
        <w:t xml:space="preserve"> </w:t>
      </w:r>
      <w:r>
        <w:t>ajutorul</w:t>
      </w:r>
      <w:r w:rsidR="00BA78D7">
        <w:t xml:space="preserve"> </w:t>
      </w:r>
      <w:r>
        <w:t>unui</w:t>
      </w:r>
      <w:r w:rsidR="00BA78D7">
        <w:t xml:space="preserve"> </w:t>
      </w:r>
      <w:r>
        <w:t>serviciu</w:t>
      </w:r>
      <w:r w:rsidR="00BA78D7">
        <w:t xml:space="preserve"> </w:t>
      </w:r>
      <w:r>
        <w:t>extern</w:t>
      </w:r>
      <w:r w:rsidR="008E73B9">
        <w:t xml:space="preserve">. </w:t>
      </w:r>
      <w:r>
        <w:t>În</w:t>
      </w:r>
      <w:r w:rsidR="00BA78D7">
        <w:t xml:space="preserve"> </w:t>
      </w:r>
      <w:r>
        <w:t>momentele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este</w:t>
      </w:r>
      <w:r w:rsidR="00BA78D7">
        <w:t xml:space="preserve"> </w:t>
      </w:r>
      <w:r>
        <w:t>important</w:t>
      </w:r>
      <w:r w:rsidR="00BA78D7">
        <w:t xml:space="preserve"> </w:t>
      </w:r>
      <w:r>
        <w:t>să</w:t>
      </w:r>
      <w:r w:rsidR="00BA78D7">
        <w:t xml:space="preserve"> </w:t>
      </w:r>
      <w:r>
        <w:t>pui</w:t>
      </w:r>
      <w:r w:rsidR="00BA78D7">
        <w:t xml:space="preserve"> </w:t>
      </w:r>
      <w:r>
        <w:t>accent</w:t>
      </w:r>
      <w:r w:rsidR="00BA78D7">
        <w:t xml:space="preserve"> </w:t>
      </w:r>
      <w:r>
        <w:t>pe</w:t>
      </w:r>
      <w:r w:rsidR="00BA78D7">
        <w:t xml:space="preserve"> </w:t>
      </w:r>
      <w:r>
        <w:t>prioritizarea</w:t>
      </w:r>
      <w:r w:rsidR="00BA78D7">
        <w:t xml:space="preserve"> </w:t>
      </w:r>
      <w:r>
        <w:t>activităților</w:t>
      </w:r>
      <w:r w:rsidR="00BA78D7">
        <w:t xml:space="preserve"> </w:t>
      </w:r>
      <w:r>
        <w:t>în</w:t>
      </w:r>
      <w:r w:rsidR="00BA78D7">
        <w:t xml:space="preserve"> </w:t>
      </w:r>
      <w:r>
        <w:t>toate</w:t>
      </w:r>
      <w:r w:rsidR="00BA78D7">
        <w:t xml:space="preserve"> </w:t>
      </w:r>
      <w:r>
        <w:t>echipele</w:t>
      </w:r>
      <w:r w:rsidR="00BA78D7">
        <w:t xml:space="preserve"> </w:t>
      </w:r>
      <w:r>
        <w:t>tale,</w:t>
      </w:r>
      <w:r w:rsidR="00BA78D7">
        <w:t xml:space="preserve"> </w:t>
      </w:r>
      <w:r>
        <w:t>așa</w:t>
      </w:r>
      <w:r w:rsidR="00BA78D7">
        <w:t xml:space="preserve"> </w:t>
      </w:r>
      <w:r>
        <w:t>că</w:t>
      </w:r>
      <w:r w:rsidR="00BA78D7">
        <w:t xml:space="preserve"> </w:t>
      </w:r>
      <w:r>
        <w:t>optează</w:t>
      </w:r>
      <w:r w:rsidR="00BA78D7">
        <w:t xml:space="preserve"> </w:t>
      </w:r>
      <w:r>
        <w:t>pentru</w:t>
      </w:r>
      <w:r w:rsidR="00BA78D7">
        <w:t xml:space="preserve"> </w:t>
      </w:r>
      <w:r>
        <w:t>serviciile</w:t>
      </w:r>
      <w:r w:rsidR="00BA78D7">
        <w:t xml:space="preserve"> </w:t>
      </w:r>
      <w:r>
        <w:t>care</w:t>
      </w:r>
      <w:r w:rsidR="00BA78D7">
        <w:t xml:space="preserve"> </w:t>
      </w:r>
      <w:r>
        <w:t>fac</w:t>
      </w:r>
      <w:r w:rsidR="00BA78D7">
        <w:t xml:space="preserve"> </w:t>
      </w:r>
      <w:r>
        <w:t>acest</w:t>
      </w:r>
      <w:r w:rsidR="00BA78D7">
        <w:t xml:space="preserve"> </w:t>
      </w:r>
      <w:r>
        <w:t>aspect</w:t>
      </w:r>
      <w:r w:rsidR="00BA78D7">
        <w:t xml:space="preserve"> </w:t>
      </w:r>
      <w:r>
        <w:t>mai</w:t>
      </w:r>
      <w:r w:rsidR="00BA78D7">
        <w:t xml:space="preserve"> </w:t>
      </w:r>
      <w:r>
        <w:t>simplu</w:t>
      </w:r>
      <w:r w:rsidR="00BA78D7">
        <w:t xml:space="preserve">. </w:t>
      </w:r>
      <w:r>
        <w:t>Un</w:t>
      </w:r>
      <w:r w:rsidR="00BA78D7">
        <w:t xml:space="preserve"> </w:t>
      </w:r>
      <w:r>
        <w:t>moment</w:t>
      </w:r>
      <w:r w:rsidR="00BA78D7">
        <w:t xml:space="preserve"> </w:t>
      </w:r>
      <w:r>
        <w:t>de</w:t>
      </w:r>
      <w:r w:rsidR="00BA78D7">
        <w:t xml:space="preserve"> </w:t>
      </w:r>
      <w:r>
        <w:t>cumpănă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economic</w:t>
      </w:r>
      <w:r w:rsidR="00BA78D7">
        <w:t xml:space="preserve"> </w:t>
      </w:r>
      <w:r>
        <w:t>poate</w:t>
      </w:r>
      <w:r w:rsidR="00BA78D7">
        <w:t xml:space="preserve"> </w:t>
      </w:r>
      <w:r>
        <w:t>deveni</w:t>
      </w:r>
      <w:r w:rsidR="00BA78D7">
        <w:t xml:space="preserve"> </w:t>
      </w:r>
      <w:r>
        <w:t>oportunitatea</w:t>
      </w:r>
      <w:r w:rsidR="00BA78D7">
        <w:t xml:space="preserve"> </w:t>
      </w:r>
      <w:r>
        <w:t>ideală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dezvolta</w:t>
      </w:r>
      <w:r w:rsidR="00BA78D7">
        <w:t xml:space="preserve"> </w:t>
      </w:r>
      <w:r>
        <w:t>parteneriate</w:t>
      </w:r>
      <w:r w:rsidR="00BA78D7">
        <w:t xml:space="preserve"> </w:t>
      </w:r>
      <w:r>
        <w:t>de</w:t>
      </w:r>
      <w:r w:rsidR="00BA78D7">
        <w:t xml:space="preserve"> </w:t>
      </w:r>
      <w:r>
        <w:t>durată</w:t>
      </w:r>
      <w:r w:rsidR="008E73B9">
        <w:t xml:space="preserve">. </w:t>
      </w:r>
      <w:r>
        <w:t>Situația</w:t>
      </w:r>
      <w:r w:rsidR="00BA78D7">
        <w:t xml:space="preserve"> </w:t>
      </w:r>
      <w:r>
        <w:t>actuală</w:t>
      </w:r>
      <w:r w:rsidR="00BA78D7">
        <w:t xml:space="preserve"> </w:t>
      </w:r>
      <w:r>
        <w:t>îți</w:t>
      </w:r>
      <w:r w:rsidR="00BA78D7">
        <w:t xml:space="preserve"> </w:t>
      </w:r>
      <w:r>
        <w:t>cere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să</w:t>
      </w:r>
      <w:r w:rsidR="00BA78D7">
        <w:t xml:space="preserve"> </w:t>
      </w:r>
      <w:r>
        <w:t>fii</w:t>
      </w:r>
      <w:r w:rsidR="00BA78D7">
        <w:t xml:space="preserve"> </w:t>
      </w:r>
      <w:r>
        <w:t>flexibil</w:t>
      </w:r>
      <w:r w:rsidR="00BA78D7">
        <w:t xml:space="preserve"> </w:t>
      </w:r>
      <w:r>
        <w:t>din</w:t>
      </w:r>
      <w:r w:rsidR="00BA78D7">
        <w:t xml:space="preserve"> </w:t>
      </w:r>
      <w:r>
        <w:t>toate</w:t>
      </w:r>
      <w:r w:rsidR="00BA78D7">
        <w:t xml:space="preserve"> </w:t>
      </w:r>
      <w:r>
        <w:t>punctele</w:t>
      </w:r>
      <w:r w:rsidR="00BA78D7">
        <w:t xml:space="preserve"> </w:t>
      </w:r>
      <w:r>
        <w:t>de</w:t>
      </w:r>
      <w:r w:rsidR="00BA78D7">
        <w:t xml:space="preserve"> </w:t>
      </w:r>
      <w:r>
        <w:t>vedere,</w:t>
      </w:r>
      <w:r w:rsidR="00BA78D7">
        <w:t xml:space="preserve"> </w:t>
      </w:r>
      <w:r>
        <w:t>ci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profiți</w:t>
      </w:r>
      <w:r w:rsidR="00BA78D7">
        <w:t xml:space="preserve"> </w:t>
      </w:r>
      <w:r>
        <w:t>de</w:t>
      </w:r>
      <w:r w:rsidR="00BA78D7">
        <w:t xml:space="preserve"> </w:t>
      </w:r>
      <w:r>
        <w:t>modalitățile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poți</w:t>
      </w:r>
      <w:r w:rsidR="00BA78D7">
        <w:t xml:space="preserve"> </w:t>
      </w:r>
      <w:r>
        <w:t>crește</w:t>
      </w:r>
      <w:r w:rsidR="008E73B9">
        <w:t xml:space="preserve">. </w:t>
      </w:r>
      <w:r>
        <w:t>Parteneriatele</w:t>
      </w:r>
      <w:r w:rsidR="00BA78D7">
        <w:t xml:space="preserve"> </w:t>
      </w:r>
      <w:r>
        <w:t>te</w:t>
      </w:r>
      <w:r w:rsidR="00BA78D7">
        <w:t xml:space="preserve"> </w:t>
      </w:r>
      <w:r>
        <w:t>vor</w:t>
      </w:r>
      <w:r w:rsidR="00BA78D7">
        <w:t xml:space="preserve"> </w:t>
      </w:r>
      <w:r>
        <w:t>ajuta</w:t>
      </w:r>
      <w:r w:rsidR="00BA78D7">
        <w:t xml:space="preserve"> </w:t>
      </w:r>
      <w:r>
        <w:t>să-ți</w:t>
      </w:r>
      <w:r w:rsidR="00BA78D7">
        <w:t xml:space="preserve"> </w:t>
      </w:r>
      <w:r>
        <w:t>lărgești</w:t>
      </w:r>
      <w:r w:rsidR="00BA78D7">
        <w:t xml:space="preserve"> </w:t>
      </w:r>
      <w:r>
        <w:t>publicul</w:t>
      </w:r>
      <w:r w:rsidR="00BA78D7">
        <w:t xml:space="preserve"> </w:t>
      </w:r>
      <w:r>
        <w:t>țintă,</w:t>
      </w:r>
      <w:r w:rsidR="00BA78D7">
        <w:t xml:space="preserve"> </w:t>
      </w:r>
      <w:r>
        <w:t>să</w:t>
      </w:r>
      <w:r w:rsidR="00BA78D7">
        <w:t xml:space="preserve"> </w:t>
      </w:r>
      <w:r>
        <w:t>ai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noi</w:t>
      </w:r>
      <w:r w:rsidR="00BA78D7">
        <w:t xml:space="preserve"> </w:t>
      </w:r>
      <w:r>
        <w:t>piețe</w:t>
      </w:r>
      <w:r w:rsidR="00BA78D7">
        <w:t xml:space="preserve"> </w:t>
      </w:r>
      <w:r>
        <w:t>și</w:t>
      </w:r>
      <w:r w:rsidR="00BA78D7">
        <w:t xml:space="preserve"> </w:t>
      </w:r>
      <w:r>
        <w:t>produse,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combini</w:t>
      </w:r>
      <w:r w:rsidR="00BA78D7">
        <w:t xml:space="preserve"> </w:t>
      </w:r>
      <w:r>
        <w:t>produse</w:t>
      </w:r>
      <w:r w:rsidR="00BA78D7">
        <w:t xml:space="preserve"> </w:t>
      </w:r>
      <w:r>
        <w:t>sau</w:t>
      </w:r>
      <w:r w:rsidR="00BA78D7">
        <w:t xml:space="preserve"> </w:t>
      </w:r>
      <w:r>
        <w:t>servicii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vândute</w:t>
      </w:r>
      <w:r w:rsidR="00BA78D7">
        <w:t xml:space="preserve"> </w:t>
      </w:r>
      <w:r>
        <w:t>împreună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fel</w:t>
      </w:r>
      <w:r w:rsidR="00BA78D7">
        <w:t xml:space="preserve"> </w:t>
      </w:r>
      <w:r>
        <w:t>te</w:t>
      </w:r>
      <w:r w:rsidR="00BA78D7">
        <w:t xml:space="preserve"> </w:t>
      </w:r>
      <w:r>
        <w:t>vei</w:t>
      </w:r>
      <w:r w:rsidR="00BA78D7">
        <w:t xml:space="preserve"> </w:t>
      </w:r>
      <w:r>
        <w:t>bucura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colaborare</w:t>
      </w:r>
      <w:r w:rsidR="00BA78D7">
        <w:t xml:space="preserve"> </w:t>
      </w:r>
      <w:r>
        <w:t>bazată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și</w:t>
      </w:r>
      <w:r w:rsidR="00BA78D7">
        <w:t xml:space="preserve"> </w:t>
      </w:r>
      <w:r>
        <w:t>obiective</w:t>
      </w:r>
      <w:r w:rsidR="00BA78D7">
        <w:t xml:space="preserve"> </w:t>
      </w:r>
      <w:r>
        <w:t>bine</w:t>
      </w:r>
      <w:r w:rsidR="00BA78D7">
        <w:t xml:space="preserve"> </w:t>
      </w:r>
      <w:r>
        <w:t>stabilite</w:t>
      </w:r>
      <w:r w:rsidR="008E73B9">
        <w:t xml:space="preserve">. </w:t>
      </w:r>
      <w:r>
        <w:t>Însă,</w:t>
      </w:r>
      <w:r w:rsidR="00BA78D7">
        <w:t xml:space="preserve"> </w:t>
      </w:r>
      <w:r>
        <w:t>un</w:t>
      </w:r>
      <w:r w:rsidR="00BA78D7">
        <w:t xml:space="preserve"> </w:t>
      </w:r>
      <w:r>
        <w:t>parteneriat</w:t>
      </w:r>
      <w:r w:rsidR="00BA78D7">
        <w:t xml:space="preserve"> </w:t>
      </w:r>
      <w:r>
        <w:t>puternic</w:t>
      </w:r>
      <w:r w:rsidR="00BA78D7">
        <w:t xml:space="preserve"> </w:t>
      </w:r>
      <w:r>
        <w:t>poate</w:t>
      </w:r>
      <w:r w:rsidR="00BA78D7">
        <w:t xml:space="preserve"> </w:t>
      </w:r>
      <w:r>
        <w:t>însemna</w:t>
      </w:r>
      <w:r w:rsidR="00BA78D7">
        <w:t xml:space="preserve"> </w:t>
      </w:r>
      <w:r>
        <w:t>și</w:t>
      </w:r>
      <w:r w:rsidR="00BA78D7">
        <w:t xml:space="preserve"> </w:t>
      </w:r>
      <w:r>
        <w:t>sprijin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ideile</w:t>
      </w:r>
      <w:r w:rsidR="008E73B9">
        <w:t xml:space="preserve">. </w:t>
      </w:r>
      <w:r>
        <w:t>Dacă</w:t>
      </w:r>
      <w:r w:rsidR="00BA78D7">
        <w:t xml:space="preserve"> </w:t>
      </w:r>
      <w:r>
        <w:t>ai</w:t>
      </w:r>
      <w:r w:rsidR="00BA78D7">
        <w:t xml:space="preserve"> </w:t>
      </w:r>
      <w:r>
        <w:t>o</w:t>
      </w:r>
      <w:r w:rsidR="00BA78D7">
        <w:t xml:space="preserve"> </w:t>
      </w:r>
      <w:r>
        <w:t>afacere</w:t>
      </w:r>
      <w:r w:rsidR="00BA78D7">
        <w:t xml:space="preserve"> </w:t>
      </w:r>
      <w:r>
        <w:t>locală</w:t>
      </w:r>
      <w:r w:rsidR="00BA78D7">
        <w:t xml:space="preserve"> </w:t>
      </w:r>
      <w:r>
        <w:t>de</w:t>
      </w:r>
      <w:r w:rsidR="00BA78D7">
        <w:t xml:space="preserve"> </w:t>
      </w:r>
      <w:r>
        <w:t>dimensiuni</w:t>
      </w:r>
      <w:r w:rsidR="00BA78D7">
        <w:t xml:space="preserve"> </w:t>
      </w:r>
      <w:r>
        <w:t>mai</w:t>
      </w:r>
      <w:r w:rsidR="00BA78D7">
        <w:t xml:space="preserve"> </w:t>
      </w:r>
      <w:r>
        <w:t>mici,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te</w:t>
      </w:r>
      <w:r w:rsidR="00BA78D7">
        <w:t xml:space="preserve"> </w:t>
      </w:r>
      <w:r>
        <w:t>solidarizezi</w:t>
      </w:r>
      <w:r w:rsidR="00BA78D7">
        <w:t xml:space="preserve"> </w:t>
      </w:r>
      <w:r>
        <w:t>cu</w:t>
      </w:r>
      <w:r w:rsidR="00BA78D7">
        <w:t xml:space="preserve"> </w:t>
      </w:r>
      <w:r>
        <w:t>antreprenorii</w:t>
      </w:r>
      <w:r w:rsidR="00BA78D7">
        <w:t xml:space="preserve"> </w:t>
      </w:r>
      <w:r>
        <w:t>din</w:t>
      </w:r>
      <w:r w:rsidR="00BA78D7">
        <w:t xml:space="preserve"> </w:t>
      </w:r>
      <w:r>
        <w:t>jurul</w:t>
      </w:r>
      <w:r w:rsidR="00BA78D7">
        <w:t xml:space="preserve"> </w:t>
      </w:r>
      <w:r>
        <w:t>tău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colaborezi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8E73B9">
        <w:t xml:space="preserve">. </w:t>
      </w:r>
      <w:r>
        <w:t>Pandemia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ne-a</w:t>
      </w:r>
      <w:r w:rsidR="00BA78D7">
        <w:t xml:space="preserve"> </w:t>
      </w:r>
      <w:r>
        <w:t>învățat</w:t>
      </w:r>
      <w:r w:rsidR="00BA78D7">
        <w:t xml:space="preserve"> </w:t>
      </w:r>
      <w:r>
        <w:t>să</w:t>
      </w:r>
      <w:r w:rsidR="00BA78D7">
        <w:t xml:space="preserve"> </w:t>
      </w:r>
      <w:r>
        <w:t>colaborăm</w:t>
      </w:r>
      <w:r w:rsidR="00BA78D7">
        <w:t xml:space="preserve"> </w:t>
      </w:r>
      <w:r>
        <w:t>diferit,</w:t>
      </w:r>
      <w:r w:rsidR="00BA78D7">
        <w:t xml:space="preserve"> </w:t>
      </w:r>
      <w:r>
        <w:t>să</w:t>
      </w:r>
      <w:r w:rsidR="00BA78D7">
        <w:t xml:space="preserve"> </w:t>
      </w:r>
      <w:r>
        <w:t>fim</w:t>
      </w:r>
      <w:r w:rsidR="00BA78D7">
        <w:t xml:space="preserve"> </w:t>
      </w:r>
      <w:r>
        <w:t>mai</w:t>
      </w:r>
      <w:r w:rsidR="00BA78D7">
        <w:t xml:space="preserve"> </w:t>
      </w:r>
      <w:r>
        <w:t>conștienți</w:t>
      </w:r>
      <w:r w:rsidR="00BA78D7">
        <w:t xml:space="preserve"> </w:t>
      </w:r>
      <w:r>
        <w:t>de</w:t>
      </w:r>
      <w:r w:rsidR="00BA78D7">
        <w:t xml:space="preserve"> </w:t>
      </w:r>
      <w:r>
        <w:t>nevoile</w:t>
      </w:r>
      <w:r w:rsidR="00BA78D7">
        <w:t xml:space="preserve"> </w:t>
      </w:r>
      <w:r>
        <w:t>celor</w:t>
      </w:r>
      <w:r w:rsidR="00BA78D7">
        <w:t xml:space="preserve"> </w:t>
      </w:r>
      <w:r>
        <w:t>din</w:t>
      </w:r>
      <w:r w:rsidR="00BA78D7">
        <w:t xml:space="preserve"> </w:t>
      </w:r>
      <w:r>
        <w:t>jur,</w:t>
      </w:r>
      <w:r w:rsidR="00BA78D7">
        <w:t xml:space="preserve"> </w:t>
      </w:r>
      <w:r>
        <w:t>iar</w:t>
      </w:r>
      <w:r w:rsidR="00BA78D7">
        <w:t xml:space="preserve"> </w:t>
      </w:r>
      <w:r>
        <w:t>aceste</w:t>
      </w:r>
      <w:r w:rsidR="00BA78D7">
        <w:t xml:space="preserve"> </w:t>
      </w:r>
      <w:r>
        <w:t>aspecte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regăsească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business</w:t>
      </w:r>
      <w:r w:rsidR="00BA78D7">
        <w:t xml:space="preserve">.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autorități</w:t>
      </w:r>
      <w:r w:rsidR="00BA78D7">
        <w:t xml:space="preserve"> </w:t>
      </w:r>
      <w:r>
        <w:t>afectează</w:t>
      </w:r>
      <w:r w:rsidR="00BA78D7">
        <w:t xml:space="preserve"> </w:t>
      </w:r>
      <w:r>
        <w:t>încă</w:t>
      </w:r>
      <w:r w:rsidR="00BA78D7">
        <w:t xml:space="preserve"> </w:t>
      </w:r>
      <w:r>
        <w:t>direct</w:t>
      </w:r>
      <w:r w:rsidR="00BA78D7">
        <w:t xml:space="preserve"> </w:t>
      </w:r>
      <w:r>
        <w:t>anumite</w:t>
      </w:r>
      <w:r w:rsidR="00BA78D7">
        <w:t xml:space="preserve"> </w:t>
      </w:r>
      <w:r>
        <w:t>sectoare,</w:t>
      </w:r>
      <w:r w:rsidR="00BA78D7">
        <w:t xml:space="preserve"> </w:t>
      </w:r>
      <w:r>
        <w:t>precum</w:t>
      </w:r>
      <w:r w:rsidR="00BA78D7">
        <w:t xml:space="preserve"> </w:t>
      </w:r>
      <w:r>
        <w:t>HoReCa,</w:t>
      </w:r>
      <w:r w:rsidR="00BA78D7">
        <w:t xml:space="preserve"> </w:t>
      </w:r>
      <w:r>
        <w:t>iar</w:t>
      </w:r>
      <w:r w:rsidR="00BA78D7">
        <w:t xml:space="preserve"> </w:t>
      </w:r>
      <w:r>
        <w:t>afacerile</w:t>
      </w:r>
      <w:r w:rsidR="00BA78D7">
        <w:t xml:space="preserve"> </w:t>
      </w:r>
      <w:r>
        <w:t>mici</w:t>
      </w:r>
      <w:r w:rsidR="00BA78D7">
        <w:t xml:space="preserve"> </w:t>
      </w:r>
      <w:r>
        <w:t>sunt</w:t>
      </w:r>
      <w:r w:rsidR="00BA78D7">
        <w:t xml:space="preserve"> </w:t>
      </w:r>
      <w:r>
        <w:t>primele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găsească</w:t>
      </w:r>
      <w:r w:rsidR="00BA78D7">
        <w:t xml:space="preserve"> </w:t>
      </w:r>
      <w:r>
        <w:t>noi</w:t>
      </w:r>
      <w:r w:rsidR="00BA78D7">
        <w:t xml:space="preserve"> </w:t>
      </w:r>
      <w:r>
        <w:t>metode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față</w:t>
      </w:r>
      <w:r w:rsidR="00BA78D7">
        <w:t xml:space="preserve"> </w:t>
      </w:r>
      <w:r>
        <w:t>acestei</w:t>
      </w:r>
      <w:r w:rsidR="00BA78D7">
        <w:t xml:space="preserve"> </w:t>
      </w:r>
      <w:r>
        <w:t>situații</w:t>
      </w:r>
      <w:r w:rsidR="008E73B9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digitalizare,</w:t>
      </w:r>
      <w:r w:rsidR="00BA78D7">
        <w:t xml:space="preserve"> </w:t>
      </w:r>
      <w:r>
        <w:t>la</w:t>
      </w:r>
      <w:r w:rsidR="00BA78D7">
        <w:t xml:space="preserve"> </w:t>
      </w:r>
      <w:r>
        <w:t>introducerea</w:t>
      </w:r>
      <w:r w:rsidR="00BA78D7">
        <w:t xml:space="preserve"> </w:t>
      </w:r>
      <w:r>
        <w:t>unor</w:t>
      </w:r>
      <w:r w:rsidR="00BA78D7">
        <w:t xml:space="preserve"> </w:t>
      </w:r>
      <w:r>
        <w:t>noi</w:t>
      </w:r>
      <w:r w:rsidR="00BA78D7">
        <w:t xml:space="preserve"> </w:t>
      </w:r>
      <w:r>
        <w:t>servicii,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faci</w:t>
      </w:r>
      <w:r w:rsidR="00BA78D7">
        <w:t xml:space="preserve"> </w:t>
      </w:r>
      <w:r>
        <w:t>tot</w:t>
      </w:r>
      <w:r w:rsidR="00BA78D7">
        <w:t xml:space="preserve"> </w:t>
      </w:r>
      <w:r>
        <w:t>ce-ți</w:t>
      </w:r>
      <w:r w:rsidR="00BA78D7">
        <w:t xml:space="preserve"> </w:t>
      </w:r>
      <w:r>
        <w:t>stă</w:t>
      </w:r>
      <w:r w:rsidR="00BA78D7">
        <w:t xml:space="preserve"> </w:t>
      </w:r>
      <w:r>
        <w:t>în</w:t>
      </w:r>
      <w:r w:rsidR="00BA78D7">
        <w:t xml:space="preserve"> </w:t>
      </w:r>
      <w:r>
        <w:t>putință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ține</w:t>
      </w:r>
      <w:r w:rsidR="00BA78D7">
        <w:t xml:space="preserve"> </w:t>
      </w:r>
      <w:r>
        <w:t>aproape</w:t>
      </w:r>
      <w:r w:rsidR="00BA78D7">
        <w:t xml:space="preserve"> </w:t>
      </w:r>
      <w:r>
        <w:t>clienții</w:t>
      </w:r>
      <w:r w:rsidR="00BA78D7">
        <w:t xml:space="preserve"> </w:t>
      </w:r>
      <w:r>
        <w:t>fideli,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atrage</w:t>
      </w:r>
      <w:r w:rsidR="00BA78D7">
        <w:t xml:space="preserve"> </w:t>
      </w:r>
      <w:r>
        <w:t>un</w:t>
      </w:r>
      <w:r w:rsidR="00BA78D7">
        <w:t xml:space="preserve"> </w:t>
      </w:r>
      <w:r>
        <w:t>public</w:t>
      </w:r>
      <w:r w:rsidR="00BA78D7">
        <w:t xml:space="preserve"> </w:t>
      </w:r>
      <w:r>
        <w:t>nou</w:t>
      </w:r>
      <w:r w:rsidR="008E73B9">
        <w:t xml:space="preserve">. </w:t>
      </w:r>
      <w:r>
        <w:t>Nu</w:t>
      </w:r>
      <w:r w:rsidR="00BA78D7">
        <w:t xml:space="preserve"> </w:t>
      </w:r>
      <w:r>
        <w:t>încerca</w:t>
      </w:r>
      <w:r w:rsidR="00BA78D7">
        <w:t xml:space="preserve"> </w:t>
      </w:r>
      <w:r>
        <w:t>să</w:t>
      </w:r>
      <w:r w:rsidR="00BA78D7">
        <w:t xml:space="preserve"> </w:t>
      </w:r>
      <w:r>
        <w:t>te</w:t>
      </w:r>
      <w:r w:rsidR="00BA78D7">
        <w:t xml:space="preserve"> </w:t>
      </w:r>
      <w:r>
        <w:t>concentrezi</w:t>
      </w:r>
      <w:r w:rsidR="00BA78D7">
        <w:t xml:space="preserve"> </w:t>
      </w:r>
      <w:r>
        <w:t>pe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nu</w:t>
      </w:r>
      <w:r w:rsidR="00BA78D7">
        <w:t xml:space="preserve"> </w:t>
      </w:r>
      <w:r>
        <w:t>poți</w:t>
      </w:r>
      <w:r w:rsidR="00BA78D7">
        <w:t xml:space="preserve"> </w:t>
      </w:r>
      <w:r>
        <w:t>controla,</w:t>
      </w:r>
      <w:r w:rsidR="00BA78D7">
        <w:t xml:space="preserve"> </w:t>
      </w:r>
      <w:r>
        <w:t>ci</w:t>
      </w:r>
      <w:r w:rsidR="00BA78D7">
        <w:t xml:space="preserve"> </w:t>
      </w:r>
      <w:r>
        <w:t>conștientizează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multe</w:t>
      </w:r>
      <w:r w:rsidR="00BA78D7">
        <w:t xml:space="preserve"> </w:t>
      </w:r>
      <w:r>
        <w:t>businessuri</w:t>
      </w:r>
      <w:r w:rsidR="00BA78D7">
        <w:t xml:space="preserve"> </w:t>
      </w:r>
      <w:r>
        <w:t>sunt</w:t>
      </w:r>
      <w:r w:rsidR="00BA78D7">
        <w:t xml:space="preserve"> </w:t>
      </w:r>
      <w:r>
        <w:t>dezvoltate</w:t>
      </w:r>
      <w:r w:rsidR="00BA78D7">
        <w:t xml:space="preserve"> </w:t>
      </w:r>
      <w:r>
        <w:t>în</w:t>
      </w:r>
      <w:r w:rsidR="00BA78D7">
        <w:t xml:space="preserve"> </w:t>
      </w:r>
      <w:r>
        <w:t>momente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8E73B9">
        <w:t xml:space="preserve">. </w:t>
      </w:r>
      <w:r>
        <w:t>Afacerea</w:t>
      </w:r>
      <w:r w:rsidR="00BA78D7">
        <w:t xml:space="preserve"> </w:t>
      </w:r>
      <w:r>
        <w:t>ta</w:t>
      </w:r>
      <w:r w:rsidR="00BA78D7">
        <w:t xml:space="preserve"> </w:t>
      </w:r>
      <w:r>
        <w:t>poate</w:t>
      </w:r>
      <w:r w:rsidR="00BA78D7">
        <w:t xml:space="preserve"> </w:t>
      </w:r>
      <w:r>
        <w:t>supraviețui,</w:t>
      </w:r>
      <w:r w:rsidR="00BA78D7">
        <w:t xml:space="preserve"> </w:t>
      </w:r>
      <w:r>
        <w:t>iar</w:t>
      </w:r>
      <w:r w:rsidR="00BA78D7">
        <w:t xml:space="preserve"> </w:t>
      </w:r>
      <w:r>
        <w:t>tu</w:t>
      </w:r>
      <w:r w:rsidR="00BA78D7">
        <w:t xml:space="preserve"> </w:t>
      </w:r>
      <w:r>
        <w:t>poți</w:t>
      </w:r>
      <w:r w:rsidR="00BA78D7">
        <w:t xml:space="preserve"> </w:t>
      </w:r>
      <w:r>
        <w:t>învăța</w:t>
      </w:r>
      <w:r w:rsidR="00BA78D7">
        <w:t xml:space="preserve"> </w:t>
      </w:r>
      <w:r>
        <w:t>o</w:t>
      </w:r>
      <w:r w:rsidR="00BA78D7">
        <w:t xml:space="preserve"> </w:t>
      </w:r>
      <w:r>
        <w:t>lecție</w:t>
      </w:r>
      <w:r w:rsidR="00BA78D7">
        <w:t xml:space="preserve"> </w:t>
      </w:r>
      <w:r>
        <w:t>importantă</w:t>
      </w:r>
      <w:r w:rsidR="00BA78D7">
        <w:t xml:space="preserve"> </w:t>
      </w:r>
      <w:r>
        <w:t>dacă</w:t>
      </w:r>
      <w:r w:rsidR="00BA78D7">
        <w:t xml:space="preserve"> </w:t>
      </w:r>
      <w:r>
        <w:t>ieși</w:t>
      </w:r>
      <w:r w:rsidR="00BA78D7">
        <w:t xml:space="preserve"> </w:t>
      </w:r>
      <w:r>
        <w:t>cu</w:t>
      </w:r>
      <w:r w:rsidR="00BA78D7">
        <w:t xml:space="preserve"> </w:t>
      </w:r>
      <w:r>
        <w:t>succes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situație</w:t>
      </w:r>
      <w:r w:rsidR="00BA78D7">
        <w:t xml:space="preserve">. </w:t>
      </w:r>
      <w:r>
        <w:t>Protejează-ți</w:t>
      </w:r>
      <w:r w:rsidR="00BA78D7">
        <w:t xml:space="preserve"> </w:t>
      </w:r>
      <w:r>
        <w:t>angajații,</w:t>
      </w:r>
      <w:r w:rsidR="00BA78D7">
        <w:t xml:space="preserve"> </w:t>
      </w:r>
      <w:r>
        <w:t>ține</w:t>
      </w:r>
      <w:r w:rsidR="00BA78D7">
        <w:t xml:space="preserve"> </w:t>
      </w:r>
      <w:r>
        <w:t>aproape</w:t>
      </w:r>
      <w:r w:rsidR="00BA78D7">
        <w:t xml:space="preserve"> </w:t>
      </w:r>
      <w:r>
        <w:t>parteneriatele</w:t>
      </w:r>
      <w:r w:rsidR="00BA78D7">
        <w:t xml:space="preserve"> </w:t>
      </w:r>
      <w:r>
        <w:t>valoroase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uita</w:t>
      </w:r>
      <w:r w:rsidR="00BA78D7">
        <w:t xml:space="preserve"> </w:t>
      </w:r>
      <w:r>
        <w:t>să</w:t>
      </w:r>
      <w:r w:rsidR="00BA78D7">
        <w:t xml:space="preserve"> </w:t>
      </w:r>
      <w:r>
        <w:t>investești</w:t>
      </w:r>
      <w:r w:rsidR="00BA78D7">
        <w:t xml:space="preserve"> </w:t>
      </w:r>
      <w:r>
        <w:t>în</w:t>
      </w:r>
      <w:r w:rsidR="00BA78D7">
        <w:t xml:space="preserve"> </w:t>
      </w:r>
      <w:r>
        <w:t>soluții</w:t>
      </w:r>
      <w:r w:rsidR="00BA78D7">
        <w:t xml:space="preserve"> </w:t>
      </w:r>
      <w:r>
        <w:t>de</w:t>
      </w:r>
      <w:r w:rsidR="00BA78D7">
        <w:t xml:space="preserve"> </w:t>
      </w:r>
      <w:r>
        <w:t>viitor</w:t>
      </w:r>
      <w:r w:rsidR="00BA78D7">
        <w:t xml:space="preserve">. </w:t>
      </w:r>
    </w:p>
    <w:p w14:paraId="2D918815" w14:textId="6EB7ABFA" w:rsidR="006C4461" w:rsidRDefault="006C4461" w:rsidP="006C4461">
      <w:r>
        <w:t>Companiile</w:t>
      </w:r>
      <w:r w:rsidR="00BA78D7">
        <w:t xml:space="preserve"> </w:t>
      </w:r>
      <w:r>
        <w:t>aeriene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80</w:t>
      </w:r>
      <w:r w:rsidR="00BA78D7">
        <w:t xml:space="preserve"> </w:t>
      </w:r>
      <w:r>
        <w:t>miliarde</w:t>
      </w:r>
      <w:r w:rsidR="00BA78D7">
        <w:t xml:space="preserve"> </w:t>
      </w:r>
      <w:r>
        <w:t>dolari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depăși</w:t>
      </w:r>
      <w:r w:rsidR="00BA78D7">
        <w:t xml:space="preserve"> </w:t>
      </w:r>
      <w:r>
        <w:t>criza</w:t>
      </w:r>
      <w:r w:rsidR="00BA78D7">
        <w:t xml:space="preserve"> </w:t>
      </w:r>
      <w:r>
        <w:t>coronavirusului</w:t>
      </w:r>
      <w:r w:rsidR="00BA78D7">
        <w:t xml:space="preserve"> </w:t>
      </w:r>
      <w:r>
        <w:t>Companiile</w:t>
      </w:r>
      <w:r w:rsidR="00BA78D7">
        <w:t xml:space="preserve"> </w:t>
      </w:r>
      <w:r>
        <w:t>aeriene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ajutoare</w:t>
      </w:r>
      <w:r w:rsidR="00BA78D7">
        <w:t xml:space="preserve"> </w:t>
      </w:r>
      <w:r>
        <w:t>suplimentare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80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adică</w:t>
      </w:r>
      <w:r w:rsidR="00BA78D7">
        <w:t xml:space="preserve"> </w:t>
      </w:r>
      <w:r>
        <w:t>aproximativ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ajutoarele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beneficiat</w:t>
      </w:r>
      <w:r w:rsidR="00BA78D7">
        <w:t xml:space="preserve"> </w:t>
      </w:r>
      <w:r>
        <w:t>deja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guvernelor,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depăşi</w:t>
      </w:r>
      <w:r w:rsidR="00BA78D7">
        <w:t xml:space="preserve"> </w:t>
      </w:r>
      <w:r>
        <w:t>criza</w:t>
      </w:r>
      <w:r w:rsidR="00BA78D7">
        <w:t xml:space="preserve"> </w:t>
      </w:r>
      <w:r>
        <w:t>coronavirusului,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Asociaţia</w:t>
      </w:r>
      <w:r w:rsidR="00BA78D7">
        <w:t xml:space="preserve"> </w:t>
      </w:r>
      <w:r>
        <w:t>Internaţională</w:t>
      </w:r>
      <w:r w:rsidR="00BA78D7">
        <w:t xml:space="preserve"> </w:t>
      </w:r>
      <w:r>
        <w:t>a</w:t>
      </w:r>
      <w:r w:rsidR="00BA78D7">
        <w:t xml:space="preserve"> </w:t>
      </w:r>
      <w:r>
        <w:t>Transportatorilor</w:t>
      </w:r>
      <w:r w:rsidR="00BA78D7">
        <w:t xml:space="preserve"> </w:t>
      </w:r>
      <w:r>
        <w:t>Aerieni</w:t>
      </w:r>
      <w:r w:rsidR="00BA78D7">
        <w:t xml:space="preserve"> </w:t>
      </w:r>
      <w:r>
        <w:t>(IATA)</w:t>
      </w:r>
      <w:r w:rsidR="00BA78D7">
        <w:t xml:space="preserve">. </w:t>
      </w:r>
      <w:r>
        <w:t>"Le</w:t>
      </w:r>
      <w:r w:rsidR="00BA78D7">
        <w:t xml:space="preserve"> </w:t>
      </w:r>
      <w:r>
        <w:t>suntem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recunoscători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injectat</w:t>
      </w:r>
      <w:r w:rsidR="00BA78D7">
        <w:t xml:space="preserve"> </w:t>
      </w:r>
      <w:r>
        <w:t>160</w:t>
      </w:r>
      <w:r w:rsidR="00BA78D7">
        <w:t xml:space="preserve"> </w:t>
      </w:r>
      <w:r>
        <w:t>miliarde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sector",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directorul</w:t>
      </w:r>
      <w:r w:rsidR="00BA78D7">
        <w:t xml:space="preserve"> </w:t>
      </w:r>
      <w:r>
        <w:t>general</w:t>
      </w:r>
      <w:r w:rsidR="00BA78D7">
        <w:t xml:space="preserve"> </w:t>
      </w:r>
      <w:r>
        <w:t>IATA,</w:t>
      </w:r>
      <w:r w:rsidR="00BA78D7">
        <w:t xml:space="preserve"> </w:t>
      </w:r>
      <w:r>
        <w:t>Alexandre</w:t>
      </w:r>
      <w:r w:rsidR="00BA78D7">
        <w:t xml:space="preserve"> </w:t>
      </w:r>
      <w:r>
        <w:t>de</w:t>
      </w:r>
      <w:r w:rsidR="00BA78D7">
        <w:t xml:space="preserve"> </w:t>
      </w:r>
      <w:r>
        <w:t>Juniac,</w:t>
      </w:r>
      <w:r w:rsidR="00BA78D7">
        <w:t xml:space="preserve"> </w:t>
      </w:r>
      <w:r>
        <w:t>cu</w:t>
      </w:r>
      <w:r w:rsidR="00BA78D7">
        <w:t xml:space="preserve"> </w:t>
      </w:r>
      <w:r>
        <w:t>ocazia</w:t>
      </w:r>
      <w:r w:rsidR="00BA78D7">
        <w:t xml:space="preserve"> </w:t>
      </w:r>
      <w:r>
        <w:t>unui</w:t>
      </w:r>
      <w:r w:rsidR="00BA78D7">
        <w:t xml:space="preserve"> </w:t>
      </w:r>
      <w:r>
        <w:t>forum</w:t>
      </w:r>
      <w:r w:rsidR="00BA78D7">
        <w:t xml:space="preserve"> </w:t>
      </w:r>
      <w:r>
        <w:t>aeronautic</w:t>
      </w:r>
      <w:r w:rsidR="00BA78D7">
        <w:t xml:space="preserve"> </w:t>
      </w:r>
      <w:r>
        <w:t>organizat</w:t>
      </w:r>
      <w:r w:rsidR="00BA78D7">
        <w:t xml:space="preserve"> </w:t>
      </w:r>
      <w:r>
        <w:t>la</w:t>
      </w:r>
      <w:r w:rsidR="00BA78D7">
        <w:t xml:space="preserve"> </w:t>
      </w:r>
      <w:r>
        <w:t>Paris</w:t>
      </w:r>
      <w:r w:rsidR="00BA78D7">
        <w:t xml:space="preserve"> </w:t>
      </w:r>
      <w:r>
        <w:t>de</w:t>
      </w:r>
      <w:r w:rsidR="00BA78D7">
        <w:t xml:space="preserve"> </w:t>
      </w:r>
      <w:r>
        <w:t>cotidianul</w:t>
      </w:r>
      <w:r w:rsidR="00BA78D7">
        <w:t xml:space="preserve"> </w:t>
      </w:r>
      <w:r>
        <w:t>La</w:t>
      </w:r>
      <w:r w:rsidR="00BA78D7">
        <w:t xml:space="preserve"> </w:t>
      </w:r>
      <w:r>
        <w:t>Tribune</w:t>
      </w:r>
      <w:r w:rsidR="00BA78D7">
        <w:t>.”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următoare,</w:t>
      </w:r>
      <w:r w:rsidR="00BA78D7">
        <w:t xml:space="preserve"> </w:t>
      </w:r>
      <w:r>
        <w:t>necesităţile</w:t>
      </w:r>
      <w:r w:rsidR="00BA78D7">
        <w:t xml:space="preserve"> </w:t>
      </w:r>
      <w:r>
        <w:t>de</w:t>
      </w:r>
      <w:r w:rsidR="00BA78D7">
        <w:t xml:space="preserve"> </w:t>
      </w:r>
      <w:r>
        <w:t>ajutoare</w:t>
      </w:r>
      <w:r w:rsidR="00BA78D7">
        <w:t xml:space="preserve"> </w:t>
      </w:r>
      <w:r>
        <w:t>suplimentare</w:t>
      </w:r>
      <w:r w:rsidR="00BA78D7">
        <w:t xml:space="preserve"> </w:t>
      </w:r>
      <w:r>
        <w:t>ale</w:t>
      </w:r>
      <w:r w:rsidR="00BA78D7">
        <w:t xml:space="preserve"> </w:t>
      </w:r>
      <w:r>
        <w:t>industriei</w:t>
      </w:r>
      <w:r w:rsidR="00BA78D7">
        <w:t xml:space="preserve"> </w:t>
      </w:r>
      <w:r>
        <w:t>sunt</w:t>
      </w:r>
      <w:r w:rsidR="00BA78D7">
        <w:t xml:space="preserve"> </w:t>
      </w:r>
      <w:r>
        <w:t>evaluate</w:t>
      </w:r>
      <w:r w:rsidR="00BA78D7">
        <w:t xml:space="preserve"> </w:t>
      </w:r>
      <w:r>
        <w:t>la</w:t>
      </w:r>
      <w:r w:rsidR="00BA78D7">
        <w:t xml:space="preserve"> </w:t>
      </w:r>
      <w:r>
        <w:t>70-80</w:t>
      </w:r>
      <w:r w:rsidR="00BA78D7">
        <w:t xml:space="preserve"> </w:t>
      </w:r>
      <w:r>
        <w:t>miliarde</w:t>
      </w:r>
      <w:r w:rsidR="00BA78D7">
        <w:t xml:space="preserve"> </w:t>
      </w:r>
      <w:r>
        <w:t>dolari</w:t>
      </w:r>
      <w:r w:rsidR="008E73B9">
        <w:t xml:space="preserve">. </w:t>
      </w:r>
      <w:r>
        <w:t>Altfel,</w:t>
      </w:r>
      <w:r w:rsidR="00BA78D7">
        <w:t xml:space="preserve"> </w:t>
      </w:r>
      <w:r>
        <w:t>unele</w:t>
      </w:r>
      <w:r w:rsidR="00BA78D7">
        <w:t xml:space="preserve"> </w:t>
      </w:r>
      <w:r>
        <w:t>companii</w:t>
      </w:r>
      <w:r w:rsidR="00BA78D7">
        <w:t xml:space="preserve"> </w:t>
      </w:r>
      <w:r>
        <w:t>aeriene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supravieţui",</w:t>
      </w:r>
      <w:r w:rsidR="00BA78D7">
        <w:t xml:space="preserve"> </w:t>
      </w:r>
      <w:r>
        <w:t>a</w:t>
      </w:r>
      <w:r w:rsidR="00BA78D7">
        <w:t xml:space="preserve"> </w:t>
      </w:r>
      <w:r>
        <w:t>apreciat</w:t>
      </w:r>
      <w:r w:rsidR="00BA78D7">
        <w:t xml:space="preserve"> </w:t>
      </w:r>
      <w:r>
        <w:t>Alexandre</w:t>
      </w:r>
      <w:r w:rsidR="00BA78D7">
        <w:t xml:space="preserve"> </w:t>
      </w:r>
      <w:r>
        <w:t>de</w:t>
      </w:r>
      <w:r w:rsidR="00BA78D7">
        <w:t xml:space="preserve"> </w:t>
      </w:r>
      <w:r>
        <w:t>Juniac</w:t>
      </w:r>
      <w:r w:rsidR="00BA78D7">
        <w:t xml:space="preserve">.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progresele</w:t>
      </w:r>
      <w:r w:rsidR="00BA78D7">
        <w:t xml:space="preserve"> </w:t>
      </w:r>
      <w:r>
        <w:t>înregistrate</w:t>
      </w:r>
      <w:r w:rsidR="00BA78D7">
        <w:t xml:space="preserve"> </w:t>
      </w:r>
      <w:r>
        <w:t>de</w:t>
      </w:r>
      <w:r w:rsidR="00BA78D7">
        <w:t xml:space="preserve"> </w:t>
      </w:r>
      <w:r>
        <w:t>producătorii</w:t>
      </w:r>
      <w:r w:rsidR="00BA78D7">
        <w:t xml:space="preserve"> </w:t>
      </w:r>
      <w:r>
        <w:t>de</w:t>
      </w:r>
      <w:r w:rsidR="00BA78D7">
        <w:t xml:space="preserve"> </w:t>
      </w:r>
      <w:r>
        <w:t>vaccinuri</w:t>
      </w:r>
      <w:r w:rsidR="00BA78D7">
        <w:t xml:space="preserve"> </w:t>
      </w:r>
      <w:r>
        <w:t>oferă</w:t>
      </w:r>
      <w:r w:rsidR="00BA78D7">
        <w:t xml:space="preserve"> </w:t>
      </w:r>
      <w:r>
        <w:t>unele</w:t>
      </w:r>
      <w:r w:rsidR="00BA78D7">
        <w:t xml:space="preserve"> </w:t>
      </w:r>
      <w:r>
        <w:t>speranţe,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la</w:t>
      </w:r>
      <w:r w:rsidR="00BA78D7">
        <w:t xml:space="preserve"> </w:t>
      </w:r>
      <w:r>
        <w:t>călătoriile</w:t>
      </w:r>
      <w:r w:rsidR="00BA78D7">
        <w:t xml:space="preserve"> </w:t>
      </w:r>
      <w:r>
        <w:t>în</w:t>
      </w:r>
      <w:r w:rsidR="00BA78D7">
        <w:t xml:space="preserve"> </w:t>
      </w:r>
      <w:r>
        <w:t>masă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loc</w:t>
      </w:r>
      <w:r w:rsidR="00BA78D7">
        <w:t xml:space="preserve"> </w:t>
      </w:r>
      <w:r>
        <w:t>peste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luni,</w:t>
      </w:r>
      <w:r w:rsidR="00BA78D7">
        <w:t xml:space="preserve"> </w:t>
      </w:r>
      <w:r>
        <w:t>susţin</w:t>
      </w:r>
      <w:r w:rsidR="00BA78D7">
        <w:t xml:space="preserve"> </w:t>
      </w:r>
      <w:r>
        <w:t>companiile</w:t>
      </w:r>
      <w:r w:rsidR="00BA78D7">
        <w:t xml:space="preserve"> </w:t>
      </w:r>
      <w:r>
        <w:t>aeriene</w:t>
      </w:r>
      <w:r w:rsidR="008E73B9">
        <w:t xml:space="preserve">. </w:t>
      </w:r>
      <w:r>
        <w:t>Unele</w:t>
      </w:r>
      <w:r w:rsidR="00BA78D7">
        <w:t xml:space="preserve"> </w:t>
      </w:r>
      <w:r>
        <w:t>din</w:t>
      </w:r>
      <w:r w:rsidR="00BA78D7">
        <w:t xml:space="preserve"> </w:t>
      </w:r>
      <w:r>
        <w:t>aceste</w:t>
      </w:r>
      <w:r w:rsidR="00BA78D7">
        <w:t xml:space="preserve"> </w:t>
      </w:r>
      <w:r>
        <w:t>companii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dificultăţi</w:t>
      </w:r>
      <w:r w:rsidR="00BA78D7">
        <w:t xml:space="preserve"> </w:t>
      </w:r>
      <w:r>
        <w:t>în</w:t>
      </w:r>
      <w:r w:rsidR="00BA78D7">
        <w:t xml:space="preserve"> </w:t>
      </w:r>
      <w:r>
        <w:t>a</w:t>
      </w:r>
      <w:r w:rsidR="00BA78D7">
        <w:t xml:space="preserve"> </w:t>
      </w:r>
      <w:r>
        <w:t>traversa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iarnă</w:t>
      </w:r>
      <w:r w:rsidR="00BA78D7">
        <w:t xml:space="preserve"> </w:t>
      </w:r>
      <w:r>
        <w:t>din</w:t>
      </w:r>
      <w:r w:rsidR="00BA78D7">
        <w:t xml:space="preserve"> </w:t>
      </w:r>
      <w:r>
        <w:t>emisfera</w:t>
      </w:r>
      <w:r w:rsidR="00BA78D7">
        <w:t xml:space="preserve"> </w:t>
      </w:r>
      <w:r>
        <w:t>nordică,</w:t>
      </w:r>
      <w:r w:rsidR="00BA78D7">
        <w:t xml:space="preserve"> </w:t>
      </w:r>
      <w:r>
        <w:t>când</w:t>
      </w:r>
      <w:r w:rsidR="00BA78D7">
        <w:t xml:space="preserve"> </w:t>
      </w:r>
      <w:r>
        <w:t>profiturile</w:t>
      </w:r>
      <w:r w:rsidR="00BA78D7">
        <w:t xml:space="preserve"> </w:t>
      </w:r>
      <w:r>
        <w:t>sunt</w:t>
      </w:r>
      <w:r w:rsidR="00BA78D7">
        <w:t xml:space="preserve"> </w:t>
      </w:r>
      <w:r>
        <w:t>mici</w:t>
      </w:r>
      <w:r w:rsidR="00BA78D7">
        <w:t xml:space="preserve"> </w:t>
      </w:r>
      <w:r>
        <w:t>chiar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perioade</w:t>
      </w:r>
      <w:r w:rsidR="00BA78D7">
        <w:t xml:space="preserve"> </w:t>
      </w:r>
      <w:r>
        <w:t>normale</w:t>
      </w:r>
      <w:r w:rsidR="00BA78D7">
        <w:t xml:space="preserve">. </w:t>
      </w:r>
      <w:r>
        <w:t>Între</w:t>
      </w:r>
      <w:r w:rsidR="00BA78D7">
        <w:t xml:space="preserve"> </w:t>
      </w:r>
      <w:r>
        <w:t>timp,</w:t>
      </w:r>
      <w:r w:rsidR="00BA78D7">
        <w:t xml:space="preserve"> </w:t>
      </w:r>
      <w:r>
        <w:t>recrudescenţa</w:t>
      </w:r>
      <w:r w:rsidR="00BA78D7">
        <w:t xml:space="preserve"> </w:t>
      </w:r>
      <w:r>
        <w:t>cazurilor</w:t>
      </w:r>
      <w:r w:rsidR="00BA78D7">
        <w:t xml:space="preserve"> </w:t>
      </w:r>
      <w:r>
        <w:t>de</w:t>
      </w:r>
      <w:r w:rsidR="00BA78D7">
        <w:t xml:space="preserve"> </w:t>
      </w:r>
      <w:r>
        <w:t>infecţie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restricţiile</w:t>
      </w:r>
      <w:r w:rsidR="00BA78D7">
        <w:t xml:space="preserve"> </w:t>
      </w:r>
      <w:r>
        <w:t>de</w:t>
      </w:r>
      <w:r w:rsidR="00BA78D7">
        <w:t xml:space="preserve"> </w:t>
      </w:r>
      <w:r>
        <w:t>călătorie</w:t>
      </w:r>
      <w:r w:rsidR="00BA78D7">
        <w:t xml:space="preserve"> </w:t>
      </w:r>
      <w:r>
        <w:t>au</w:t>
      </w:r>
      <w:r w:rsidR="00BA78D7">
        <w:t xml:space="preserve"> </w:t>
      </w:r>
      <w:r>
        <w:t>agravat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perspectivele</w:t>
      </w:r>
      <w:r w:rsidR="00BA78D7">
        <w:t xml:space="preserve"> </w:t>
      </w:r>
      <w:r>
        <w:t>financiare</w:t>
      </w:r>
      <w:r w:rsidR="00BA78D7">
        <w:t xml:space="preserve"> </w:t>
      </w:r>
      <w:r>
        <w:t>pentru</w:t>
      </w:r>
      <w:r w:rsidR="00BA78D7">
        <w:t xml:space="preserve"> </w:t>
      </w:r>
      <w:r>
        <w:t>sectorul</w:t>
      </w:r>
      <w:r w:rsidR="00BA78D7">
        <w:t xml:space="preserve"> </w:t>
      </w:r>
      <w:r>
        <w:t>transportului</w:t>
      </w:r>
      <w:r w:rsidR="00BA78D7">
        <w:t xml:space="preserve"> </w:t>
      </w:r>
      <w:r>
        <w:t>aerian,</w:t>
      </w:r>
      <w:r w:rsidR="00BA78D7">
        <w:t xml:space="preserve"> </w:t>
      </w:r>
      <w:r>
        <w:t>care</w:t>
      </w:r>
      <w:r w:rsidR="00BA78D7">
        <w:t xml:space="preserve"> </w:t>
      </w:r>
      <w:r>
        <w:t>potrivit</w:t>
      </w:r>
      <w:r w:rsidR="00BA78D7">
        <w:t xml:space="preserve"> </w:t>
      </w:r>
      <w:r>
        <w:t>estimărilor</w:t>
      </w:r>
      <w:r w:rsidR="00BA78D7">
        <w:t xml:space="preserve"> </w:t>
      </w:r>
      <w:r>
        <w:t>IATA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pierderi</w:t>
      </w:r>
      <w:r w:rsidR="00BA78D7">
        <w:t xml:space="preserve"> </w:t>
      </w:r>
      <w:r>
        <w:t>de</w:t>
      </w:r>
      <w:r w:rsidR="00BA78D7">
        <w:t xml:space="preserve"> </w:t>
      </w:r>
      <w:r>
        <w:t>87</w:t>
      </w:r>
      <w:r w:rsidR="00BA78D7">
        <w:t xml:space="preserve"> </w:t>
      </w:r>
      <w:r>
        <w:t>miliarde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. </w:t>
      </w:r>
      <w:r>
        <w:t>"Este</w:t>
      </w:r>
      <w:r w:rsidR="00BA78D7">
        <w:t xml:space="preserve"> </w:t>
      </w:r>
      <w:r>
        <w:t>foarte</w:t>
      </w:r>
      <w:r w:rsidR="00BA78D7">
        <w:t xml:space="preserve"> </w:t>
      </w:r>
      <w:r>
        <w:t>probabil</w:t>
      </w:r>
      <w:r w:rsidR="00BA78D7">
        <w:t xml:space="preserve"> </w:t>
      </w:r>
      <w:r>
        <w:t>să</w:t>
      </w:r>
      <w:r w:rsidR="00BA78D7">
        <w:t xml:space="preserve"> </w:t>
      </w:r>
      <w:r>
        <w:t>avem</w:t>
      </w:r>
      <w:r w:rsidR="00BA78D7">
        <w:t xml:space="preserve"> </w:t>
      </w:r>
      <w:r>
        <w:t>pierderi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cifrele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le-am</w:t>
      </w:r>
      <w:r w:rsidR="00BA78D7">
        <w:t xml:space="preserve"> </w:t>
      </w:r>
      <w:r>
        <w:t>anunţat",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vineri</w:t>
      </w:r>
      <w:r w:rsidR="00BA78D7">
        <w:t xml:space="preserve"> </w:t>
      </w:r>
      <w:r>
        <w:t>Alexandre</w:t>
      </w:r>
      <w:r w:rsidR="00BA78D7">
        <w:t xml:space="preserve"> </w:t>
      </w:r>
      <w:r>
        <w:t>de</w:t>
      </w:r>
      <w:r w:rsidR="00BA78D7">
        <w:t xml:space="preserve"> </w:t>
      </w:r>
      <w:r>
        <w:t>Juniac,</w:t>
      </w:r>
      <w:r w:rsidR="00BA78D7">
        <w:t xml:space="preserve"> </w:t>
      </w:r>
      <w:r>
        <w:t>adăugând</w:t>
      </w:r>
      <w:r w:rsidR="00BA78D7">
        <w:t xml:space="preserve"> </w:t>
      </w:r>
      <w:r>
        <w:t>că</w:t>
      </w:r>
      <w:r w:rsidR="00BA78D7">
        <w:t xml:space="preserve"> </w:t>
      </w:r>
      <w:r>
        <w:t>deficitul</w:t>
      </w:r>
      <w:r w:rsidR="00BA78D7">
        <w:t xml:space="preserve"> </w:t>
      </w:r>
      <w:r>
        <w:t>pentru</w:t>
      </w:r>
      <w:r w:rsidR="00BA78D7">
        <w:t xml:space="preserve"> </w:t>
      </w:r>
      <w:r>
        <w:t>întregul</w:t>
      </w:r>
      <w:r w:rsidR="00BA78D7">
        <w:t xml:space="preserve"> </w:t>
      </w:r>
      <w:r>
        <w:t>an</w:t>
      </w:r>
      <w:r w:rsidR="00BA78D7">
        <w:t xml:space="preserve"> </w:t>
      </w:r>
      <w:r>
        <w:t>este</w:t>
      </w:r>
      <w:r w:rsidR="00BA78D7">
        <w:t xml:space="preserve"> </w:t>
      </w:r>
      <w:r>
        <w:t>posibil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apropie</w:t>
      </w:r>
      <w:r w:rsidR="00BA78D7">
        <w:t xml:space="preserve"> </w:t>
      </w:r>
      <w:r>
        <w:t>de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. </w:t>
      </w:r>
      <w:r>
        <w:t>IATA</w:t>
      </w:r>
      <w:r w:rsidR="00BA78D7">
        <w:t xml:space="preserve"> </w:t>
      </w:r>
      <w:r>
        <w:t>a</w:t>
      </w:r>
      <w:r w:rsidR="00BA78D7">
        <w:t xml:space="preserve"> </w:t>
      </w:r>
      <w:r>
        <w:t>prognozat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lentă</w:t>
      </w:r>
      <w:r w:rsidR="00BA78D7">
        <w:t xml:space="preserve"> </w:t>
      </w:r>
      <w:r>
        <w:t>a</w:t>
      </w:r>
      <w:r w:rsidR="00BA78D7">
        <w:t xml:space="preserve"> </w:t>
      </w:r>
      <w:r>
        <w:t>traficului</w:t>
      </w:r>
      <w:r w:rsidR="00BA78D7">
        <w:t xml:space="preserve"> </w:t>
      </w:r>
      <w:r>
        <w:t>aerian,</w:t>
      </w:r>
      <w:r w:rsidR="00BA78D7">
        <w:t xml:space="preserve"> </w:t>
      </w:r>
      <w:r>
        <w:t>urmând</w:t>
      </w:r>
      <w:r w:rsidR="00BA78D7">
        <w:t xml:space="preserve"> </w:t>
      </w:r>
      <w:r>
        <w:t>ca</w:t>
      </w:r>
      <w:r w:rsidR="00BA78D7">
        <w:t xml:space="preserve"> </w:t>
      </w:r>
      <w:r>
        <w:t>abia</w:t>
      </w:r>
      <w:r w:rsidR="00BA78D7">
        <w:t xml:space="preserve"> </w:t>
      </w:r>
      <w:r>
        <w:t>în</w:t>
      </w:r>
      <w:r w:rsidR="00BA78D7">
        <w:t xml:space="preserve"> </w:t>
      </w:r>
      <w:r>
        <w:t>2024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trafic</w:t>
      </w:r>
      <w:r w:rsidR="00BA78D7">
        <w:t xml:space="preserve"> </w:t>
      </w:r>
      <w:r>
        <w:t>similar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de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iar</w:t>
      </w:r>
      <w:r w:rsidR="00BA78D7">
        <w:t xml:space="preserve"> </w:t>
      </w:r>
      <w:r>
        <w:t>anul</w:t>
      </w:r>
      <w:r w:rsidR="00BA78D7">
        <w:t xml:space="preserve"> </w:t>
      </w:r>
      <w:r>
        <w:t>următor</w:t>
      </w:r>
      <w:r w:rsidR="00BA78D7">
        <w:t xml:space="preserve"> </w:t>
      </w:r>
      <w:r>
        <w:t>numărul</w:t>
      </w:r>
      <w:r w:rsidR="00BA78D7">
        <w:t xml:space="preserve"> </w:t>
      </w:r>
      <w:r>
        <w:t>pasagerilor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cu</w:t>
      </w:r>
      <w:r w:rsidR="00BA78D7">
        <w:t xml:space="preserve"> </w:t>
      </w:r>
      <w:r>
        <w:t>30%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Însă</w:t>
      </w:r>
      <w:r w:rsidR="00BA78D7">
        <w:t xml:space="preserve"> </w:t>
      </w:r>
      <w:r>
        <w:t>chiar</w:t>
      </w:r>
      <w:r w:rsidR="00BA78D7">
        <w:t xml:space="preserve"> </w:t>
      </w:r>
      <w:r>
        <w:t>şi</w:t>
      </w:r>
      <w:r w:rsidR="00BA78D7">
        <w:t xml:space="preserve"> </w:t>
      </w:r>
      <w:r>
        <w:t>aceste</w:t>
      </w:r>
      <w:r w:rsidR="00BA78D7">
        <w:t xml:space="preserve"> </w:t>
      </w:r>
      <w:r>
        <w:t>prognoze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optimiste,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Alexandre</w:t>
      </w:r>
      <w:r w:rsidR="00BA78D7">
        <w:t xml:space="preserve"> </w:t>
      </w:r>
      <w:r>
        <w:t>de</w:t>
      </w:r>
      <w:r w:rsidR="00BA78D7">
        <w:t xml:space="preserve"> </w:t>
      </w:r>
      <w:r>
        <w:t>Juniac</w:t>
      </w:r>
      <w:r w:rsidR="00BA78D7">
        <w:t>.”</w:t>
      </w:r>
      <w:r>
        <w:t>Estimăm</w:t>
      </w:r>
      <w:r w:rsidR="00BA78D7">
        <w:t xml:space="preserve"> </w:t>
      </w:r>
      <w:r>
        <w:t>că,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lui</w:t>
      </w:r>
      <w:r w:rsidR="00BA78D7">
        <w:t xml:space="preserve"> </w:t>
      </w:r>
      <w:r>
        <w:t>2020,</w:t>
      </w:r>
      <w:r w:rsidR="00BA78D7">
        <w:t xml:space="preserve"> </w:t>
      </w:r>
      <w:r>
        <w:t>traficul</w:t>
      </w:r>
      <w:r w:rsidR="00BA78D7">
        <w:t xml:space="preserve"> </w:t>
      </w:r>
      <w:r>
        <w:t>aerian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la</w:t>
      </w:r>
      <w:r w:rsidR="00BA78D7">
        <w:t xml:space="preserve"> </w:t>
      </w:r>
      <w:r>
        <w:t>33%</w:t>
      </w:r>
      <w:r w:rsidR="00BA78D7">
        <w:t xml:space="preserve"> </w:t>
      </w:r>
      <w:r>
        <w:t>din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şi</w:t>
      </w:r>
      <w:r w:rsidR="00BA78D7">
        <w:t xml:space="preserve"> </w:t>
      </w:r>
      <w:r>
        <w:t>sperăm</w:t>
      </w:r>
      <w:r w:rsidR="00BA78D7">
        <w:t xml:space="preserve"> </w:t>
      </w:r>
      <w:r>
        <w:t>că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lui</w:t>
      </w:r>
      <w:r w:rsidR="00BA78D7">
        <w:t xml:space="preserve"> </w:t>
      </w:r>
      <w:r>
        <w:t>2021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la</w:t>
      </w:r>
      <w:r w:rsidR="00BA78D7">
        <w:t xml:space="preserve"> </w:t>
      </w:r>
      <w:r>
        <w:t>50-60%",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Juniac</w:t>
      </w:r>
      <w:r w:rsidR="00BA78D7">
        <w:t xml:space="preserve">. </w:t>
      </w:r>
      <w:r>
        <w:t>IATA</w:t>
      </w:r>
      <w:r w:rsidR="00BA78D7">
        <w:t xml:space="preserve"> </w:t>
      </w:r>
      <w:r>
        <w:t>reprezintă</w:t>
      </w:r>
      <w:r w:rsidR="00BA78D7">
        <w:t xml:space="preserve"> </w:t>
      </w:r>
      <w:r>
        <w:t>aproximativ</w:t>
      </w:r>
      <w:r w:rsidR="00BA78D7">
        <w:t xml:space="preserve"> </w:t>
      </w:r>
      <w:r>
        <w:t>290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aeriene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lume,</w:t>
      </w:r>
      <w:r w:rsidR="00BA78D7">
        <w:t xml:space="preserve"> </w:t>
      </w:r>
      <w:r>
        <w:t>echivalentul</w:t>
      </w:r>
      <w:r w:rsidR="00BA78D7">
        <w:t xml:space="preserve"> </w:t>
      </w:r>
      <w:r>
        <w:t>a</w:t>
      </w:r>
      <w:r w:rsidR="00BA78D7">
        <w:t xml:space="preserve"> </w:t>
      </w:r>
      <w:r>
        <w:t>82%</w:t>
      </w:r>
      <w:r w:rsidR="00BA78D7">
        <w:t xml:space="preserve"> </w:t>
      </w:r>
      <w:r>
        <w:t>din</w:t>
      </w:r>
      <w:r w:rsidR="00BA78D7">
        <w:t xml:space="preserve"> </w:t>
      </w:r>
      <w:r>
        <w:t>traficul</w:t>
      </w:r>
      <w:r w:rsidR="00BA78D7">
        <w:t xml:space="preserve"> </w:t>
      </w:r>
      <w:r>
        <w:t>aerian</w:t>
      </w:r>
      <w:r w:rsidR="00BA78D7">
        <w:t xml:space="preserve"> </w:t>
      </w:r>
      <w:r>
        <w:t>mondial</w:t>
      </w:r>
      <w:r w:rsidR="008E73B9">
        <w:t xml:space="preserve">. </w:t>
      </w:r>
      <w:r>
        <w:t>Luni</w:t>
      </w:r>
      <w:r w:rsidR="00BA78D7">
        <w:t xml:space="preserve"> </w:t>
      </w:r>
      <w:r>
        <w:t>începe</w:t>
      </w:r>
      <w:r w:rsidR="00BA78D7">
        <w:t xml:space="preserve"> </w:t>
      </w:r>
      <w:r>
        <w:t>Adunarea</w:t>
      </w:r>
      <w:r w:rsidR="00BA78D7">
        <w:t xml:space="preserve"> </w:t>
      </w:r>
      <w:r>
        <w:t>generală</w:t>
      </w:r>
      <w:r w:rsidR="00BA78D7">
        <w:t xml:space="preserve"> </w:t>
      </w:r>
      <w:r>
        <w:t>anuală</w:t>
      </w:r>
      <w:r w:rsidR="00BA78D7">
        <w:t xml:space="preserve"> </w:t>
      </w:r>
      <w:r>
        <w:t>a</w:t>
      </w:r>
      <w:r w:rsidR="00BA78D7">
        <w:t xml:space="preserve"> </w:t>
      </w:r>
      <w:r>
        <w:t>organizaţiei</w:t>
      </w:r>
      <w:r w:rsidR="00BA78D7">
        <w:t xml:space="preserve">. </w:t>
      </w:r>
    </w:p>
    <w:p w14:paraId="431E5184" w14:textId="277C5A88" w:rsidR="006C4461" w:rsidRDefault="006C4461" w:rsidP="006C4461">
      <w:r>
        <w:t>Românii,</w:t>
      </w:r>
      <w:r w:rsidR="00BA78D7">
        <w:t xml:space="preserve"> </w:t>
      </w:r>
      <w:r>
        <w:t>printre</w:t>
      </w:r>
      <w:r w:rsidR="00BA78D7">
        <w:t xml:space="preserve"> </w:t>
      </w:r>
      <w:r>
        <w:t>cetățenii</w:t>
      </w:r>
      <w:r w:rsidR="00BA78D7">
        <w:t xml:space="preserve"> </w:t>
      </w:r>
      <w:r>
        <w:t>UE</w:t>
      </w:r>
      <w:r w:rsidR="00BA78D7">
        <w:t xml:space="preserve"> </w:t>
      </w:r>
      <w:r>
        <w:t>cu</w:t>
      </w:r>
      <w:r w:rsidR="00BA78D7">
        <w:t xml:space="preserve"> </w:t>
      </w:r>
      <w:r>
        <w:t>veniturile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</w:t>
      </w:r>
      <w:r w:rsidR="00BA78D7">
        <w:t xml:space="preserve"> </w:t>
      </w:r>
      <w:r>
        <w:t>55%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deja</w:t>
      </w:r>
      <w:r w:rsidR="00BA78D7">
        <w:t xml:space="preserve"> </w:t>
      </w:r>
      <w:r>
        <w:t>le-au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criteriu</w:t>
      </w:r>
      <w:r w:rsidR="00BA78D7">
        <w:t xml:space="preserve"> </w:t>
      </w:r>
      <w:r>
        <w:t>de</w:t>
      </w:r>
      <w:r w:rsidR="00BA78D7">
        <w:t xml:space="preserve"> </w:t>
      </w:r>
      <w:r>
        <w:t>evaluare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aflăm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doi</w:t>
      </w:r>
      <w:r w:rsidR="00BA78D7">
        <w:t xml:space="preserve"> </w:t>
      </w:r>
      <w:r>
        <w:t>în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Europeană,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spaniolii</w:t>
      </w:r>
      <w:r w:rsidR="00BA78D7">
        <w:t xml:space="preserve"> </w:t>
      </w:r>
      <w:r>
        <w:t>şi</w:t>
      </w:r>
      <w:r w:rsidR="00BA78D7">
        <w:t xml:space="preserve"> </w:t>
      </w:r>
      <w:r>
        <w:t>grecii,</w:t>
      </w:r>
      <w:r w:rsidR="00BA78D7">
        <w:t xml:space="preserve"> </w:t>
      </w:r>
      <w:r>
        <w:t>şi</w:t>
      </w:r>
      <w:r w:rsidR="00BA78D7">
        <w:t xml:space="preserve"> </w:t>
      </w:r>
      <w:r>
        <w:t>după</w:t>
      </w:r>
      <w:r w:rsidR="00BA78D7">
        <w:t xml:space="preserve"> </w:t>
      </w:r>
      <w:r>
        <w:t>ciprioţi,</w:t>
      </w:r>
      <w:r w:rsidR="00BA78D7">
        <w:t xml:space="preserve"> </w:t>
      </w:r>
      <w:r>
        <w:t>relevă</w:t>
      </w:r>
      <w:r w:rsidR="00BA78D7">
        <w:t xml:space="preserve"> </w:t>
      </w:r>
      <w:r>
        <w:t>un</w:t>
      </w:r>
      <w:r w:rsidR="00BA78D7">
        <w:t xml:space="preserve"> </w:t>
      </w:r>
      <w:r>
        <w:t>sondaj</w:t>
      </w:r>
      <w:r w:rsidR="00BA78D7">
        <w:t xml:space="preserve"> </w:t>
      </w:r>
      <w:r>
        <w:t>comandat</w:t>
      </w:r>
      <w:r w:rsidR="00BA78D7">
        <w:t xml:space="preserve"> </w:t>
      </w:r>
      <w:r>
        <w:t>de</w:t>
      </w:r>
      <w:r w:rsidR="00BA78D7">
        <w:t xml:space="preserve"> </w:t>
      </w:r>
      <w:r>
        <w:t>Parlamentul</w:t>
      </w:r>
      <w:r w:rsidR="00BA78D7">
        <w:t xml:space="preserve"> </w:t>
      </w:r>
      <w:r>
        <w:t>European</w:t>
      </w:r>
      <w:r w:rsidR="00BA78D7">
        <w:t xml:space="preserve"> </w:t>
      </w:r>
      <w:r>
        <w:t>efectuat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septembrie-octombrie</w:t>
      </w:r>
      <w:r w:rsidR="00BA78D7">
        <w:t xml:space="preserve">. </w:t>
      </w:r>
      <w:r>
        <w:t>Conform</w:t>
      </w:r>
      <w:r w:rsidR="00BA78D7">
        <w:t xml:space="preserve"> </w:t>
      </w:r>
      <w:r>
        <w:t>sondajului,</w:t>
      </w:r>
      <w:r w:rsidR="00BA78D7">
        <w:t xml:space="preserve"> </w:t>
      </w:r>
      <w:r>
        <w:t>efectuat</w:t>
      </w:r>
      <w:r w:rsidR="00BA78D7">
        <w:t xml:space="preserve"> </w:t>
      </w:r>
      <w:r>
        <w:t>online</w:t>
      </w:r>
      <w:r w:rsidR="00BA78D7">
        <w:t xml:space="preserve"> </w:t>
      </w:r>
      <w:r>
        <w:t>de</w:t>
      </w:r>
      <w:r w:rsidR="00BA78D7">
        <w:t xml:space="preserve"> </w:t>
      </w:r>
      <w:r>
        <w:t>Kantar</w:t>
      </w:r>
      <w:r w:rsidR="00BA78D7">
        <w:t xml:space="preserve"> </w:t>
      </w:r>
      <w:r>
        <w:t>între</w:t>
      </w:r>
      <w:r w:rsidR="00BA78D7">
        <w:t xml:space="preserve"> </w:t>
      </w:r>
      <w:r>
        <w:t>25</w:t>
      </w:r>
      <w:r w:rsidR="00BA78D7">
        <w:t xml:space="preserve"> </w:t>
      </w:r>
      <w:r>
        <w:t>septembrie</w:t>
      </w:r>
      <w:r w:rsidR="00BA78D7">
        <w:t xml:space="preserve"> </w:t>
      </w:r>
      <w:r>
        <w:t>şi</w:t>
      </w:r>
      <w:r w:rsidR="00BA78D7">
        <w:t xml:space="preserve"> </w:t>
      </w:r>
      <w:r>
        <w:t>7</w:t>
      </w:r>
      <w:r w:rsidR="00BA78D7">
        <w:t xml:space="preserve"> </w:t>
      </w:r>
      <w:r>
        <w:t>octombrie,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eşantion</w:t>
      </w:r>
      <w:r w:rsidR="00BA78D7">
        <w:t xml:space="preserve"> </w:t>
      </w:r>
      <w:r>
        <w:t>de</w:t>
      </w:r>
      <w:r w:rsidR="00BA78D7">
        <w:t xml:space="preserve"> </w:t>
      </w:r>
      <w:r>
        <w:t>24</w:t>
      </w:r>
      <w:r w:rsidR="00BA78D7">
        <w:t xml:space="preserve">. </w:t>
      </w:r>
      <w:r>
        <w:t>812</w:t>
      </w:r>
      <w:r w:rsidR="00BA78D7">
        <w:t xml:space="preserve"> </w:t>
      </w:r>
      <w:r>
        <w:t>participanţi</w:t>
      </w:r>
      <w:r w:rsidR="00BA78D7">
        <w:t xml:space="preserve"> </w:t>
      </w:r>
      <w:r>
        <w:t>din</w:t>
      </w:r>
      <w:r w:rsidR="00BA78D7">
        <w:t xml:space="preserve"> </w:t>
      </w:r>
      <w:r>
        <w:t>27</w:t>
      </w:r>
      <w:r w:rsidR="00BA78D7">
        <w:t xml:space="preserve"> </w:t>
      </w:r>
      <w:r>
        <w:t>de</w:t>
      </w:r>
      <w:r w:rsidR="00BA78D7">
        <w:t xml:space="preserve"> </w:t>
      </w:r>
      <w:r>
        <w:t>ţări</w:t>
      </w:r>
      <w:r w:rsidR="00BA78D7">
        <w:t xml:space="preserve"> </w:t>
      </w:r>
      <w:r>
        <w:t>membre</w:t>
      </w:r>
      <w:r w:rsidR="00BA78D7">
        <w:t xml:space="preserve"> </w:t>
      </w:r>
      <w:r>
        <w:t>UE,</w:t>
      </w:r>
      <w:r w:rsidR="00BA78D7">
        <w:t xml:space="preserve"> </w:t>
      </w:r>
      <w:r>
        <w:t>doar</w:t>
      </w:r>
      <w:r w:rsidR="00BA78D7">
        <w:t xml:space="preserve"> </w:t>
      </w:r>
      <w:r>
        <w:t>6%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mulţumiţi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lastRenderedPageBreak/>
        <w:t>pandemiei,</w:t>
      </w:r>
      <w:r w:rsidR="00BA78D7">
        <w:t xml:space="preserve"> </w:t>
      </w:r>
      <w:r>
        <w:t>iar</w:t>
      </w:r>
      <w:r w:rsidR="00BA78D7">
        <w:t xml:space="preserve"> </w:t>
      </w:r>
      <w:r>
        <w:t>31%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mulţumiţi</w:t>
      </w:r>
      <w:r w:rsidR="008E73B9">
        <w:t xml:space="preserve">.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plasează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20</w:t>
      </w:r>
      <w:r w:rsidR="00BA78D7">
        <w:t xml:space="preserve"> </w:t>
      </w:r>
      <w:r>
        <w:t>în</w:t>
      </w:r>
      <w:r w:rsidR="00BA78D7">
        <w:t xml:space="preserve"> </w:t>
      </w:r>
      <w:r>
        <w:t>UE-27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vedere,</w:t>
      </w:r>
      <w:r w:rsidR="00BA78D7">
        <w:t xml:space="preserve"> </w:t>
      </w:r>
      <w:r>
        <w:t>conform</w:t>
      </w:r>
      <w:r w:rsidR="00BA78D7">
        <w:t xml:space="preserve"> </w:t>
      </w:r>
      <w:r>
        <w:t>Agerpres</w:t>
      </w:r>
      <w:r w:rsidR="00BA78D7">
        <w:t xml:space="preserve">. </w:t>
      </w:r>
      <w:r>
        <w:t>ro</w:t>
      </w:r>
      <w:r w:rsidR="00BA78D7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60%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nu</w:t>
      </w:r>
      <w:r w:rsidR="00BA78D7">
        <w:t xml:space="preserve"> </w:t>
      </w:r>
      <w:r>
        <w:t>foarte</w:t>
      </w:r>
      <w:r w:rsidR="00BA78D7">
        <w:t xml:space="preserve"> </w:t>
      </w:r>
      <w:r>
        <w:t>mulţumiţi</w:t>
      </w:r>
      <w:r w:rsidR="00BA78D7">
        <w:t xml:space="preserve"> </w:t>
      </w:r>
      <w:r>
        <w:t>şi</w:t>
      </w:r>
      <w:r w:rsidR="00BA78D7">
        <w:t xml:space="preserve"> </w:t>
      </w:r>
      <w:r>
        <w:t>deloc</w:t>
      </w:r>
      <w:r w:rsidR="00BA78D7">
        <w:t xml:space="preserve"> </w:t>
      </w:r>
      <w:r>
        <w:t>mulţumiţi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</w:t>
      </w:r>
      <w:r w:rsidR="00BA78D7">
        <w:t xml:space="preserve">.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cinci</w:t>
      </w:r>
      <w:r w:rsidR="00BA78D7">
        <w:t xml:space="preserve"> </w:t>
      </w:r>
      <w:r>
        <w:t>locuri</w:t>
      </w:r>
      <w:r w:rsidR="00BA78D7">
        <w:t xml:space="preserve"> </w:t>
      </w:r>
      <w:r>
        <w:t>ale</w:t>
      </w:r>
      <w:r w:rsidR="00BA78D7">
        <w:t xml:space="preserve"> </w:t>
      </w:r>
      <w:r>
        <w:t>gradului</w:t>
      </w:r>
      <w:r w:rsidR="00BA78D7">
        <w:t xml:space="preserve"> </w:t>
      </w:r>
      <w:r>
        <w:t>de</w:t>
      </w:r>
      <w:r w:rsidR="00BA78D7">
        <w:t xml:space="preserve"> </w:t>
      </w:r>
      <w:r>
        <w:t>satisfacţie</w:t>
      </w:r>
      <w:r w:rsidR="00BA78D7">
        <w:t xml:space="preserve"> </w:t>
      </w:r>
      <w:r>
        <w:t>pentru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Danemarca</w:t>
      </w:r>
      <w:r w:rsidR="00BA78D7">
        <w:t xml:space="preserve"> </w:t>
      </w:r>
      <w:r>
        <w:t>(75%),</w:t>
      </w:r>
      <w:r w:rsidR="00BA78D7">
        <w:t xml:space="preserve"> </w:t>
      </w:r>
      <w:r>
        <w:t>Luxemburg</w:t>
      </w:r>
      <w:r w:rsidR="00BA78D7">
        <w:t xml:space="preserve"> </w:t>
      </w:r>
      <w:r>
        <w:t>(74%),</w:t>
      </w:r>
      <w:r w:rsidR="00BA78D7">
        <w:t xml:space="preserve"> </w:t>
      </w:r>
      <w:r>
        <w:t>Finlanda</w:t>
      </w:r>
      <w:r w:rsidR="00BA78D7">
        <w:t xml:space="preserve"> </w:t>
      </w:r>
      <w:r>
        <w:t>(71%),</w:t>
      </w:r>
      <w:r w:rsidR="00BA78D7">
        <w:t xml:space="preserve"> </w:t>
      </w:r>
      <w:r>
        <w:t>Germania</w:t>
      </w:r>
      <w:r w:rsidR="00BA78D7">
        <w:t xml:space="preserve"> </w:t>
      </w:r>
      <w:r>
        <w:t>(67%)</w:t>
      </w:r>
      <w:r w:rsidR="00BA78D7">
        <w:t xml:space="preserve"> </w:t>
      </w:r>
      <w:r>
        <w:t>şi</w:t>
      </w:r>
      <w:r w:rsidR="00BA78D7">
        <w:t xml:space="preserve"> </w:t>
      </w:r>
      <w:r>
        <w:t>Irlanda</w:t>
      </w:r>
      <w:r w:rsidR="00BA78D7">
        <w:t xml:space="preserve"> </w:t>
      </w:r>
      <w:r>
        <w:t>(66%)</w:t>
      </w:r>
      <w:r w:rsidR="00BA78D7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opus,</w:t>
      </w:r>
      <w:r w:rsidR="00BA78D7">
        <w:t xml:space="preserve"> </w:t>
      </w:r>
      <w:r>
        <w:t>clasamentul</w:t>
      </w:r>
      <w:r w:rsidR="00BA78D7">
        <w:t xml:space="preserve"> </w:t>
      </w:r>
      <w:r>
        <w:t>statelor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nemulţumite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împotriva</w:t>
      </w:r>
      <w:r w:rsidR="00BA78D7">
        <w:t xml:space="preserve"> </w:t>
      </w:r>
      <w:r>
        <w:t>pandemiei</w:t>
      </w:r>
      <w:r w:rsidR="00BA78D7">
        <w:t xml:space="preserve"> </w:t>
      </w:r>
      <w:r>
        <w:t>este</w:t>
      </w:r>
      <w:r w:rsidR="00BA78D7">
        <w:t xml:space="preserve"> </w:t>
      </w:r>
      <w:r>
        <w:t>condus</w:t>
      </w:r>
      <w:r w:rsidR="00BA78D7">
        <w:t xml:space="preserve"> </w:t>
      </w:r>
      <w:r>
        <w:t>de</w:t>
      </w:r>
      <w:r w:rsidR="00BA78D7">
        <w:t xml:space="preserve"> </w:t>
      </w:r>
      <w:r>
        <w:t>Spania</w:t>
      </w:r>
      <w:r w:rsidR="00BA78D7">
        <w:t xml:space="preserve"> </w:t>
      </w:r>
      <w:r>
        <w:t>(68%),</w:t>
      </w:r>
      <w:r w:rsidR="00BA78D7">
        <w:t xml:space="preserve"> </w:t>
      </w:r>
      <w:r>
        <w:t>Bulgaria</w:t>
      </w:r>
      <w:r w:rsidR="00BA78D7">
        <w:t xml:space="preserve"> </w:t>
      </w:r>
      <w:r>
        <w:t>şi</w:t>
      </w:r>
      <w:r w:rsidR="00BA78D7">
        <w:t xml:space="preserve"> </w:t>
      </w:r>
      <w:r>
        <w:t>Croaţia</w:t>
      </w:r>
      <w:r w:rsidR="00BA78D7">
        <w:t xml:space="preserve"> </w:t>
      </w:r>
      <w:r>
        <w:t>(64%),</w:t>
      </w:r>
      <w:r w:rsidR="00BA78D7">
        <w:t xml:space="preserve"> </w:t>
      </w:r>
      <w:r>
        <w:t>Polonia</w:t>
      </w:r>
      <w:r w:rsidR="00BA78D7">
        <w:t xml:space="preserve"> </w:t>
      </w:r>
      <w:r>
        <w:t>(63%),</w:t>
      </w:r>
      <w:r w:rsidR="00BA78D7">
        <w:t xml:space="preserve"> </w:t>
      </w:r>
      <w:r>
        <w:t>Belgia</w:t>
      </w:r>
      <w:r w:rsidR="00BA78D7">
        <w:t xml:space="preserve"> </w:t>
      </w:r>
      <w:r>
        <w:t>şi</w:t>
      </w:r>
      <w:r w:rsidR="00BA78D7">
        <w:t xml:space="preserve"> </w:t>
      </w:r>
      <w:r>
        <w:t>Franţa</w:t>
      </w:r>
      <w:r w:rsidR="00BA78D7">
        <w:t xml:space="preserve"> </w:t>
      </w:r>
      <w:r>
        <w:t>(62%)</w:t>
      </w:r>
      <w:r w:rsidR="00BA78D7">
        <w:t xml:space="preserve">.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20</w:t>
      </w:r>
      <w:r w:rsidR="00BA78D7">
        <w:t xml:space="preserve"> </w:t>
      </w:r>
      <w:r>
        <w:t>şi</w:t>
      </w:r>
      <w:r w:rsidR="00BA78D7">
        <w:t xml:space="preserve"> </w:t>
      </w:r>
      <w:r>
        <w:t>când</w:t>
      </w:r>
      <w:r w:rsidR="00BA78D7">
        <w:t xml:space="preserve"> </w:t>
      </w:r>
      <w:r>
        <w:t>vine</w:t>
      </w:r>
      <w:r w:rsidR="00BA78D7">
        <w:t xml:space="preserve"> </w:t>
      </w:r>
      <w:r>
        <w:t>vorba</w:t>
      </w:r>
      <w:r w:rsidR="00BA78D7">
        <w:t xml:space="preserve"> </w:t>
      </w:r>
      <w:r>
        <w:t>despre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justifica</w:t>
      </w:r>
      <w:r w:rsidR="00BA78D7">
        <w:t xml:space="preserve"> </w:t>
      </w:r>
      <w:r>
        <w:t>limitarea</w:t>
      </w:r>
      <w:r w:rsidR="00BA78D7">
        <w:t xml:space="preserve"> </w:t>
      </w:r>
      <w:r>
        <w:t>drepturilor</w:t>
      </w:r>
      <w:r w:rsidR="00BA78D7">
        <w:t xml:space="preserve"> </w:t>
      </w:r>
      <w:r>
        <w:t>individuale</w:t>
      </w:r>
      <w:r w:rsidR="008E73B9">
        <w:t xml:space="preserve">. </w:t>
      </w:r>
      <w:r>
        <w:t>Astfel,</w:t>
      </w:r>
      <w:r w:rsidR="00BA78D7">
        <w:t xml:space="preserve"> </w:t>
      </w:r>
      <w:r>
        <w:t>doar</w:t>
      </w:r>
      <w:r w:rsidR="00BA78D7">
        <w:t xml:space="preserve"> </w:t>
      </w:r>
      <w:r>
        <w:t>49%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au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lupta</w:t>
      </w:r>
      <w:r w:rsidR="00BA78D7">
        <w:t xml:space="preserve"> </w:t>
      </w:r>
      <w:r>
        <w:t>împotriva</w:t>
      </w:r>
      <w:r w:rsidR="00BA78D7">
        <w:t xml:space="preserve"> </w:t>
      </w:r>
      <w:r>
        <w:t>coronavirusului</w:t>
      </w:r>
      <w:r w:rsidR="00BA78D7">
        <w:t xml:space="preserve"> </w:t>
      </w:r>
      <w:r>
        <w:t>justifică</w:t>
      </w:r>
      <w:r w:rsidR="00BA78D7">
        <w:t xml:space="preserve"> </w:t>
      </w:r>
      <w:r>
        <w:t>pe</w:t>
      </w:r>
      <w:r w:rsidR="00BA78D7">
        <w:t xml:space="preserve"> </w:t>
      </w:r>
      <w:r>
        <w:t>deplin</w:t>
      </w:r>
      <w:r w:rsidR="00BA78D7">
        <w:t xml:space="preserve"> </w:t>
      </w:r>
      <w:r>
        <w:t>limitarea</w:t>
      </w:r>
      <w:r w:rsidR="00BA78D7">
        <w:t xml:space="preserve"> </w:t>
      </w:r>
      <w:r>
        <w:t>drepturilor</w:t>
      </w:r>
      <w:r w:rsidR="00BA78D7">
        <w:t xml:space="preserve"> </w:t>
      </w:r>
      <w:r>
        <w:t>individuale,</w:t>
      </w:r>
      <w:r w:rsidR="00BA78D7">
        <w:t xml:space="preserve"> </w:t>
      </w:r>
      <w:r>
        <w:t>într-un</w:t>
      </w:r>
      <w:r w:rsidR="00BA78D7">
        <w:t xml:space="preserve"> </w:t>
      </w:r>
      <w:r>
        <w:t>clasament</w:t>
      </w:r>
      <w:r w:rsidR="00BA78D7">
        <w:t xml:space="preserve"> </w:t>
      </w:r>
      <w:r>
        <w:t>dominat</w:t>
      </w:r>
      <w:r w:rsidR="00BA78D7">
        <w:t xml:space="preserve"> </w:t>
      </w:r>
      <w:r>
        <w:t>de</w:t>
      </w:r>
      <w:r w:rsidR="00BA78D7">
        <w:t xml:space="preserve"> </w:t>
      </w:r>
      <w:r>
        <w:t>Finlanda</w:t>
      </w:r>
      <w:r w:rsidR="00BA78D7">
        <w:t xml:space="preserve"> </w:t>
      </w:r>
      <w:r>
        <w:t>şi</w:t>
      </w:r>
      <w:r w:rsidR="00BA78D7">
        <w:t xml:space="preserve"> </w:t>
      </w:r>
      <w:r>
        <w:t>Irlanda</w:t>
      </w:r>
      <w:r w:rsidR="00BA78D7">
        <w:t xml:space="preserve"> </w:t>
      </w:r>
      <w:r>
        <w:t>(77%),</w:t>
      </w:r>
      <w:r w:rsidR="00BA78D7">
        <w:t xml:space="preserve"> </w:t>
      </w:r>
      <w:r>
        <w:t>şi</w:t>
      </w:r>
      <w:r w:rsidR="00BA78D7">
        <w:t xml:space="preserve"> </w:t>
      </w:r>
      <w:r>
        <w:t>încheiat</w:t>
      </w:r>
      <w:r w:rsidR="00BA78D7">
        <w:t xml:space="preserve"> </w:t>
      </w:r>
      <w:r>
        <w:t>de</w:t>
      </w:r>
      <w:r w:rsidR="00BA78D7">
        <w:t xml:space="preserve"> </w:t>
      </w:r>
      <w:r>
        <w:t>Slovenia</w:t>
      </w:r>
      <w:r w:rsidR="00BA78D7">
        <w:t xml:space="preserve"> </w:t>
      </w:r>
      <w:r>
        <w:t>(37%)</w:t>
      </w:r>
      <w:r w:rsidR="00BA78D7">
        <w:t xml:space="preserve"> </w:t>
      </w:r>
      <w:r>
        <w:t>şi</w:t>
      </w:r>
      <w:r w:rsidR="00BA78D7">
        <w:t xml:space="preserve"> </w:t>
      </w:r>
      <w:r>
        <w:t>respectiv</w:t>
      </w:r>
      <w:r w:rsidR="00BA78D7">
        <w:t xml:space="preserve"> </w:t>
      </w:r>
      <w:r>
        <w:t>Polonia</w:t>
      </w:r>
      <w:r w:rsidR="00BA78D7">
        <w:t xml:space="preserve"> </w:t>
      </w:r>
      <w:r>
        <w:t>şi</w:t>
      </w:r>
      <w:r w:rsidR="00BA78D7">
        <w:t xml:space="preserve"> </w:t>
      </w:r>
      <w:r>
        <w:t>Bulgaria</w:t>
      </w:r>
      <w:r w:rsidR="00BA78D7">
        <w:t xml:space="preserve"> </w:t>
      </w:r>
      <w:r>
        <w:t>(câte</w:t>
      </w:r>
      <w:r w:rsidR="00BA78D7">
        <w:t xml:space="preserve"> </w:t>
      </w:r>
      <w:r>
        <w:t>38%)</w:t>
      </w:r>
      <w:r w:rsidR="00BA78D7">
        <w:t xml:space="preserve">. </w:t>
      </w:r>
      <w:r>
        <w:t>De</w:t>
      </w:r>
      <w:r w:rsidR="00BA78D7">
        <w:t xml:space="preserve"> </w:t>
      </w:r>
      <w:r>
        <w:t>partea</w:t>
      </w:r>
      <w:r w:rsidR="00BA78D7">
        <w:t xml:space="preserve"> </w:t>
      </w:r>
      <w:r>
        <w:t>cealaltă,</w:t>
      </w:r>
      <w:r w:rsidR="00BA78D7">
        <w:t xml:space="preserve"> </w:t>
      </w:r>
      <w:r>
        <w:t>47%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au</w:t>
      </w:r>
      <w:r w:rsidR="00BA78D7">
        <w:t xml:space="preserve"> </w:t>
      </w:r>
      <w:r>
        <w:t>afirmat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opun</w:t>
      </w:r>
      <w:r w:rsidR="00BA78D7">
        <w:t xml:space="preserve"> </w:t>
      </w:r>
      <w:r>
        <w:t>cu</w:t>
      </w:r>
      <w:r w:rsidR="00BA78D7">
        <w:t xml:space="preserve"> </w:t>
      </w:r>
      <w:r>
        <w:t>fermitate</w:t>
      </w:r>
      <w:r w:rsidR="00BA78D7">
        <w:t xml:space="preserve"> </w:t>
      </w:r>
      <w:r>
        <w:t>oricărei</w:t>
      </w:r>
      <w:r w:rsidR="00BA78D7">
        <w:t xml:space="preserve"> </w:t>
      </w:r>
      <w:r>
        <w:t>limitări</w:t>
      </w:r>
      <w:r w:rsidR="00BA78D7">
        <w:t xml:space="preserve"> </w:t>
      </w:r>
      <w:r>
        <w:t>a</w:t>
      </w:r>
      <w:r w:rsidR="00BA78D7">
        <w:t xml:space="preserve"> </w:t>
      </w:r>
      <w:r>
        <w:t>drepturilor</w:t>
      </w:r>
      <w:r w:rsidR="00BA78D7">
        <w:t xml:space="preserve"> </w:t>
      </w:r>
      <w:r>
        <w:t>individuale</w:t>
      </w:r>
      <w:r w:rsidR="00BA78D7">
        <w:t xml:space="preserve"> </w:t>
      </w:r>
      <w:r>
        <w:t>motivate</w:t>
      </w:r>
      <w:r w:rsidR="00BA78D7">
        <w:t xml:space="preserve"> </w:t>
      </w:r>
      <w:r>
        <w:t>fie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pandemiei,</w:t>
      </w:r>
      <w:r w:rsidR="00BA78D7">
        <w:t xml:space="preserve"> </w:t>
      </w:r>
      <w:r>
        <w:t>un</w:t>
      </w:r>
      <w:r w:rsidR="00BA78D7">
        <w:t xml:space="preserve"> </w:t>
      </w:r>
      <w:r>
        <w:t>procent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plasează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şapte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</w:t>
      </w:r>
      <w:r w:rsidR="00BA78D7">
        <w:t xml:space="preserve"> </w:t>
      </w:r>
      <w:r>
        <w:t>însă,</w:t>
      </w:r>
      <w:r w:rsidR="00BA78D7">
        <w:t xml:space="preserve"> </w:t>
      </w:r>
      <w:r>
        <w:t>o</w:t>
      </w:r>
      <w:r w:rsidR="00BA78D7">
        <w:t xml:space="preserve"> </w:t>
      </w:r>
      <w:r>
        <w:t>mare</w:t>
      </w:r>
      <w:r w:rsidR="00BA78D7">
        <w:t xml:space="preserve"> </w:t>
      </w:r>
      <w:r>
        <w:t>proporţie</w:t>
      </w:r>
      <w:r w:rsidR="00BA78D7">
        <w:t xml:space="preserve"> </w:t>
      </w:r>
      <w:r>
        <w:t>a</w:t>
      </w:r>
      <w:r w:rsidR="00BA78D7">
        <w:t xml:space="preserve"> </w:t>
      </w:r>
      <w:r>
        <w:t>românilor</w:t>
      </w:r>
      <w:r w:rsidR="00BA78D7">
        <w:t xml:space="preserve"> </w:t>
      </w:r>
      <w:r>
        <w:t>(59%,</w:t>
      </w:r>
      <w:r w:rsidR="00BA78D7">
        <w:t xml:space="preserve"> </w:t>
      </w:r>
      <w:r>
        <w:t>locul</w:t>
      </w:r>
      <w:r w:rsidR="00BA78D7">
        <w:t xml:space="preserve"> </w:t>
      </w:r>
      <w:r>
        <w:t>2</w:t>
      </w:r>
      <w:r w:rsidR="00BA78D7">
        <w:t xml:space="preserve"> </w:t>
      </w:r>
      <w:r>
        <w:t>în</w:t>
      </w:r>
      <w:r w:rsidR="00BA78D7">
        <w:t xml:space="preserve"> </w:t>
      </w:r>
      <w:r>
        <w:t>UE)</w:t>
      </w:r>
      <w:r w:rsidR="00BA78D7">
        <w:t xml:space="preserve"> </w:t>
      </w:r>
      <w:r>
        <w:t>percepe</w:t>
      </w:r>
      <w:r w:rsidR="00BA78D7">
        <w:t xml:space="preserve"> </w:t>
      </w:r>
      <w:r>
        <w:t>beneficiile</w:t>
      </w:r>
      <w:r w:rsidR="00BA78D7">
        <w:t xml:space="preserve"> </w:t>
      </w:r>
      <w:r>
        <w:t>pentru</w:t>
      </w:r>
      <w:r w:rsidR="00BA78D7">
        <w:t xml:space="preserve"> </w:t>
      </w:r>
      <w:r>
        <w:t>sănătate</w:t>
      </w:r>
      <w:r w:rsidR="00BA78D7">
        <w:t xml:space="preserve"> </w:t>
      </w:r>
      <w:r>
        <w:t>ale</w:t>
      </w:r>
      <w:r w:rsidR="00BA78D7">
        <w:t xml:space="preserve"> </w:t>
      </w:r>
      <w:r>
        <w:t>restricţiilor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pagubele</w:t>
      </w:r>
      <w:r w:rsidR="00BA78D7">
        <w:t xml:space="preserve"> </w:t>
      </w:r>
      <w:r>
        <w:t>economice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acestea</w:t>
      </w:r>
      <w:r w:rsidR="008E73B9">
        <w:t xml:space="preserve">.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BA78D7">
        <w:t xml:space="preserve"> </w:t>
      </w:r>
      <w:r>
        <w:t>din</w:t>
      </w:r>
      <w:r w:rsidR="00BA78D7">
        <w:t xml:space="preserve"> </w:t>
      </w:r>
      <w:r>
        <w:t>punctul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acestei</w:t>
      </w:r>
      <w:r w:rsidR="00BA78D7">
        <w:t xml:space="preserve"> </w:t>
      </w:r>
      <w:r>
        <w:t>percepţii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Malta</w:t>
      </w:r>
      <w:r w:rsidR="00BA78D7">
        <w:t xml:space="preserve"> </w:t>
      </w:r>
      <w:r>
        <w:t>(70%)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trei</w:t>
      </w:r>
      <w:r w:rsidR="00BA78D7">
        <w:t xml:space="preserve"> </w:t>
      </w:r>
      <w:r>
        <w:t>Irlanda</w:t>
      </w:r>
      <w:r w:rsidR="00BA78D7">
        <w:t xml:space="preserve"> </w:t>
      </w:r>
      <w:r>
        <w:t>(58%)</w:t>
      </w:r>
      <w:r w:rsidR="00BA78D7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majorităţi</w:t>
      </w:r>
      <w:r w:rsidR="00BA78D7">
        <w:t xml:space="preserve"> </w:t>
      </w:r>
      <w:r>
        <w:t>substanţiale</w:t>
      </w:r>
      <w:r w:rsidR="00BA78D7">
        <w:t xml:space="preserve"> </w:t>
      </w:r>
      <w:r>
        <w:t>ale</w:t>
      </w:r>
      <w:r w:rsidR="00BA78D7">
        <w:t xml:space="preserve"> </w:t>
      </w:r>
      <w:r>
        <w:t>cetăţenilor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pagubele</w:t>
      </w:r>
      <w:r w:rsidR="00BA78D7">
        <w:t xml:space="preserve"> </w:t>
      </w:r>
      <w:r>
        <w:t>economice</w:t>
      </w:r>
      <w:r w:rsidR="00BA78D7">
        <w:t xml:space="preserve"> </w:t>
      </w:r>
      <w:r>
        <w:t>ale</w:t>
      </w:r>
      <w:r w:rsidR="00BA78D7">
        <w:t xml:space="preserve"> </w:t>
      </w:r>
      <w:r>
        <w:t>restricţiilor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beneficiile</w:t>
      </w:r>
      <w:r w:rsidR="00BA78D7">
        <w:t xml:space="preserve"> </w:t>
      </w:r>
      <w:r>
        <w:t>pentru</w:t>
      </w:r>
      <w:r w:rsidR="00BA78D7">
        <w:t xml:space="preserve"> </w:t>
      </w:r>
      <w:r>
        <w:t>sănătate,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Bulgaria</w:t>
      </w:r>
      <w:r w:rsidR="00BA78D7">
        <w:t xml:space="preserve"> </w:t>
      </w:r>
      <w:r>
        <w:t>(69%),</w:t>
      </w:r>
      <w:r w:rsidR="00BA78D7">
        <w:t xml:space="preserve"> </w:t>
      </w:r>
      <w:r>
        <w:t>Ungaria</w:t>
      </w:r>
      <w:r w:rsidR="00BA78D7">
        <w:t xml:space="preserve"> </w:t>
      </w:r>
      <w:r>
        <w:t>(67%)</w:t>
      </w:r>
      <w:r w:rsidR="00BA78D7">
        <w:t xml:space="preserve"> </w:t>
      </w:r>
      <w:r>
        <w:t>şi</w:t>
      </w:r>
      <w:r w:rsidR="00BA78D7">
        <w:t xml:space="preserve"> </w:t>
      </w:r>
      <w:r>
        <w:t>Slovenia</w:t>
      </w:r>
      <w:r w:rsidR="00BA78D7">
        <w:t xml:space="preserve"> </w:t>
      </w:r>
      <w:r>
        <w:t>(66%)</w:t>
      </w:r>
      <w:r w:rsidR="00BA78D7">
        <w:t xml:space="preserve">. </w:t>
      </w:r>
      <w:r>
        <w:t>Românii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şi</w:t>
      </w:r>
      <w:r w:rsidR="00BA78D7">
        <w:t xml:space="preserve"> </w:t>
      </w:r>
      <w:r>
        <w:t>printre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afectaţi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venitului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8E73B9">
        <w:t xml:space="preserve">. </w:t>
      </w:r>
      <w:r>
        <w:t>Astfel,</w:t>
      </w:r>
      <w:r w:rsidR="00BA78D7">
        <w:t xml:space="preserve"> </w:t>
      </w:r>
      <w:r>
        <w:t>55%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deja</w:t>
      </w:r>
      <w:r w:rsidR="00BA78D7">
        <w:t xml:space="preserve"> </w:t>
      </w:r>
      <w:r>
        <w:t>le-au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locul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Spania</w:t>
      </w:r>
      <w:r w:rsidR="00BA78D7">
        <w:t xml:space="preserve"> </w:t>
      </w:r>
      <w:r>
        <w:t>şi</w:t>
      </w:r>
      <w:r w:rsidR="00BA78D7">
        <w:t xml:space="preserve"> </w:t>
      </w:r>
      <w:r>
        <w:t>Grecia,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proporţie,</w:t>
      </w:r>
      <w:r w:rsidR="00BA78D7">
        <w:t xml:space="preserve">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BA78D7">
        <w:t xml:space="preserve"> </w:t>
      </w:r>
      <w:r>
        <w:t>fiind</w:t>
      </w:r>
      <w:r w:rsidR="00BA78D7">
        <w:t xml:space="preserve"> </w:t>
      </w:r>
      <w:r>
        <w:t>Cipru</w:t>
      </w:r>
      <w:r w:rsidR="00BA78D7">
        <w:t xml:space="preserve"> </w:t>
      </w:r>
      <w:r>
        <w:t>(57%)</w:t>
      </w:r>
      <w:r w:rsidR="00BA78D7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Danemarca,</w:t>
      </w:r>
      <w:r w:rsidR="00BA78D7">
        <w:t xml:space="preserve"> </w:t>
      </w:r>
      <w:r>
        <w:t>unde</w:t>
      </w:r>
      <w:r w:rsidR="00BA78D7">
        <w:t xml:space="preserve"> </w:t>
      </w:r>
      <w:r>
        <w:t>doar</w:t>
      </w:r>
      <w:r w:rsidR="00BA78D7">
        <w:t xml:space="preserve"> </w:t>
      </w:r>
      <w:r>
        <w:t>17%</w:t>
      </w:r>
      <w:r w:rsidR="00BA78D7">
        <w:t xml:space="preserve"> </w:t>
      </w:r>
      <w:r>
        <w:t>dintre</w:t>
      </w:r>
      <w:r w:rsidR="00BA78D7">
        <w:t xml:space="preserve"> </w:t>
      </w:r>
      <w:r>
        <w:t>cetăţeni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le-au</w:t>
      </w:r>
      <w:r w:rsidR="00BA78D7">
        <w:t xml:space="preserve"> </w:t>
      </w:r>
      <w:r>
        <w:t>fost</w:t>
      </w:r>
      <w:r w:rsidR="00BA78D7">
        <w:t xml:space="preserve"> </w:t>
      </w:r>
      <w:r>
        <w:t>afectat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urmată</w:t>
      </w:r>
      <w:r w:rsidR="00BA78D7">
        <w:t xml:space="preserve"> </w:t>
      </w:r>
      <w:r>
        <w:t>de</w:t>
      </w:r>
      <w:r w:rsidR="00BA78D7">
        <w:t xml:space="preserve"> </w:t>
      </w:r>
      <w:r>
        <w:t>Luxemburg</w:t>
      </w:r>
      <w:r w:rsidR="00BA78D7">
        <w:t xml:space="preserve"> </w:t>
      </w:r>
      <w:r>
        <w:t>(19%),</w:t>
      </w:r>
      <w:r w:rsidR="00BA78D7">
        <w:t xml:space="preserve"> </w:t>
      </w:r>
      <w:r>
        <w:t>Olanda</w:t>
      </w:r>
      <w:r w:rsidR="00BA78D7">
        <w:t xml:space="preserve"> </w:t>
      </w:r>
      <w:r>
        <w:t>şi</w:t>
      </w:r>
      <w:r w:rsidR="00BA78D7">
        <w:t xml:space="preserve"> </w:t>
      </w:r>
      <w:r>
        <w:t>Finlanda</w:t>
      </w:r>
      <w:r w:rsidR="00BA78D7">
        <w:t xml:space="preserve"> </w:t>
      </w:r>
      <w:r>
        <w:t>(21%)</w:t>
      </w:r>
      <w:r w:rsidR="00BA78D7">
        <w:t xml:space="preserve">. </w:t>
      </w:r>
      <w:r>
        <w:t>Totuşi,</w:t>
      </w:r>
      <w:r w:rsidR="00BA78D7">
        <w:t xml:space="preserve"> </w:t>
      </w:r>
      <w:r>
        <w:t>când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întrebaţi</w:t>
      </w:r>
      <w:r w:rsidR="00BA78D7">
        <w:t xml:space="preserve"> </w:t>
      </w:r>
      <w:r>
        <w:t>direct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efectele</w:t>
      </w:r>
      <w:r w:rsidR="00BA78D7">
        <w:t xml:space="preserve"> </w:t>
      </w:r>
      <w:r>
        <w:t>pandemiei</w:t>
      </w:r>
      <w:r w:rsidR="00BA78D7">
        <w:t xml:space="preserve"> </w:t>
      </w:r>
      <w:r>
        <w:t>asupra</w:t>
      </w:r>
      <w:r w:rsidR="00BA78D7">
        <w:t xml:space="preserve"> </w:t>
      </w:r>
      <w:r>
        <w:t>situaţiei</w:t>
      </w:r>
      <w:r w:rsidR="00BA78D7">
        <w:t xml:space="preserve"> </w:t>
      </w:r>
      <w:r>
        <w:t>lor</w:t>
      </w:r>
      <w:r w:rsidR="00BA78D7">
        <w:t xml:space="preserve"> </w:t>
      </w:r>
      <w:r>
        <w:t>economice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putut</w:t>
      </w:r>
      <w:r w:rsidR="00BA78D7">
        <w:t xml:space="preserve"> </w:t>
      </w:r>
      <w:r>
        <w:t>alege</w:t>
      </w:r>
      <w:r w:rsidR="00BA78D7">
        <w:t xml:space="preserve"> </w:t>
      </w:r>
      <w:r>
        <w:t>răspunsul,</w:t>
      </w:r>
      <w:r w:rsidR="00BA78D7">
        <w:t xml:space="preserve"> </w:t>
      </w:r>
      <w:r>
        <w:t>cetăţenii</w:t>
      </w:r>
      <w:r w:rsidR="00BA78D7">
        <w:t xml:space="preserve"> </w:t>
      </w:r>
      <w:r>
        <w:t>europenii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răspuns</w:t>
      </w:r>
      <w:r w:rsidR="00BA78D7">
        <w:t xml:space="preserve"> </w:t>
      </w:r>
      <w:r>
        <w:t>în</w:t>
      </w:r>
      <w:r w:rsidR="00BA78D7">
        <w:t xml:space="preserve"> </w:t>
      </w:r>
      <w:r>
        <w:t>proporţia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pierdut</w:t>
      </w:r>
      <w:r w:rsidR="00BA78D7">
        <w:t xml:space="preserve"> </w:t>
      </w:r>
      <w:r>
        <w:t>venituri</w:t>
      </w:r>
      <w:r w:rsidR="00BA78D7">
        <w:t xml:space="preserve"> </w:t>
      </w:r>
      <w:r>
        <w:t>sunt</w:t>
      </w:r>
      <w:r w:rsidR="00BA78D7">
        <w:t xml:space="preserve"> </w:t>
      </w:r>
      <w:r>
        <w:t>ungurii</w:t>
      </w:r>
      <w:r w:rsidR="00BA78D7">
        <w:t xml:space="preserve"> </w:t>
      </w:r>
      <w:r>
        <w:t>(44%),</w:t>
      </w:r>
      <w:r w:rsidR="00BA78D7">
        <w:t xml:space="preserve"> </w:t>
      </w:r>
      <w:r>
        <w:t>urmaţi</w:t>
      </w:r>
      <w:r w:rsidR="00BA78D7">
        <w:t xml:space="preserve"> </w:t>
      </w:r>
      <w:r>
        <w:t>de</w:t>
      </w:r>
      <w:r w:rsidR="00BA78D7">
        <w:t xml:space="preserve"> </w:t>
      </w:r>
      <w:r>
        <w:t>spanioli</w:t>
      </w:r>
      <w:r w:rsidR="00BA78D7">
        <w:t xml:space="preserve"> </w:t>
      </w:r>
      <w:r>
        <w:t>(42%),</w:t>
      </w:r>
      <w:r w:rsidR="00BA78D7">
        <w:t xml:space="preserve"> </w:t>
      </w:r>
      <w:r>
        <w:t>ciprioţi</w:t>
      </w:r>
      <w:r w:rsidR="00BA78D7">
        <w:t xml:space="preserve"> </w:t>
      </w:r>
      <w:r>
        <w:t>(41%)</w:t>
      </w:r>
      <w:r w:rsidR="00BA78D7">
        <w:t xml:space="preserve"> </w:t>
      </w:r>
      <w:r>
        <w:t>şi</w:t>
      </w:r>
      <w:r w:rsidR="00BA78D7">
        <w:t xml:space="preserve"> </w:t>
      </w:r>
      <w:r>
        <w:t>greci</w:t>
      </w:r>
      <w:r w:rsidR="00BA78D7">
        <w:t xml:space="preserve"> </w:t>
      </w:r>
      <w:r>
        <w:t>(40%)</w:t>
      </w:r>
      <w:r w:rsidR="008E73B9">
        <w:t xml:space="preserve">. </w:t>
      </w:r>
      <w:r>
        <w:t>Răspunsul</w:t>
      </w:r>
      <w:r w:rsidR="00BA78D7">
        <w:t xml:space="preserve"> </w:t>
      </w:r>
      <w:r>
        <w:t>oferit</w:t>
      </w:r>
      <w:r w:rsidR="00BA78D7">
        <w:t xml:space="preserve"> </w:t>
      </w:r>
      <w:r>
        <w:t>în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proporţie</w:t>
      </w:r>
      <w:r w:rsidR="00BA78D7">
        <w:t xml:space="preserve"> </w:t>
      </w:r>
      <w:r>
        <w:t>de</w:t>
      </w:r>
      <w:r w:rsidR="00BA78D7">
        <w:t xml:space="preserve"> </w:t>
      </w:r>
      <w:r>
        <w:t>români</w:t>
      </w:r>
      <w:r w:rsidR="00BA78D7">
        <w:t xml:space="preserve"> </w:t>
      </w:r>
      <w:r>
        <w:t>(35%)</w:t>
      </w:r>
      <w:r w:rsidR="00BA78D7">
        <w:t xml:space="preserve"> </w:t>
      </w:r>
      <w:r>
        <w:t>este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nevoiţi</w:t>
      </w:r>
      <w:r w:rsidR="00BA78D7">
        <w:t xml:space="preserve"> </w:t>
      </w:r>
      <w:r>
        <w:t>să-şi</w:t>
      </w:r>
      <w:r w:rsidR="00BA78D7">
        <w:t xml:space="preserve"> </w:t>
      </w:r>
      <w:r>
        <w:t>folosească</w:t>
      </w:r>
      <w:r w:rsidR="00BA78D7">
        <w:t xml:space="preserve"> </w:t>
      </w:r>
      <w:r>
        <w:t>mai</w:t>
      </w:r>
      <w:r w:rsidR="00BA78D7">
        <w:t xml:space="preserve"> </w:t>
      </w:r>
      <w:r>
        <w:t>devreme</w:t>
      </w:r>
      <w:r w:rsidR="00BA78D7">
        <w:t xml:space="preserve"> </w:t>
      </w:r>
      <w:r>
        <w:t>decât</w:t>
      </w:r>
      <w:r w:rsidR="00BA78D7">
        <w:t xml:space="preserve"> </w:t>
      </w:r>
      <w:r>
        <w:t>era</w:t>
      </w:r>
      <w:r w:rsidR="00BA78D7">
        <w:t xml:space="preserve"> </w:t>
      </w:r>
      <w:r>
        <w:t>prevăzut</w:t>
      </w:r>
      <w:r w:rsidR="00BA78D7">
        <w:t xml:space="preserve"> </w:t>
      </w:r>
      <w:r>
        <w:t>economiile</w:t>
      </w:r>
      <w:r w:rsidR="00BA78D7">
        <w:t xml:space="preserve"> </w:t>
      </w:r>
      <w:r>
        <w:t>personale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7D29FE28" w14:textId="30D517CB" w:rsidR="006C4461" w:rsidRDefault="006C4461" w:rsidP="006C4461">
      <w:r>
        <w:t>Reducere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venit:</w:t>
      </w:r>
      <w:r w:rsidR="00BA78D7">
        <w:t xml:space="preserve"> </w:t>
      </w:r>
      <w:r>
        <w:t>măsura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Cehia</w:t>
      </w:r>
      <w:r w:rsidR="00BA78D7">
        <w:t xml:space="preserve"> </w:t>
      </w:r>
      <w:r>
        <w:t>vrea</w:t>
      </w:r>
      <w:r w:rsidR="00BA78D7">
        <w:t xml:space="preserve"> </w:t>
      </w:r>
      <w:r>
        <w:t>să</w:t>
      </w:r>
      <w:r w:rsidR="00BA78D7">
        <w:t xml:space="preserve"> </w:t>
      </w:r>
      <w:r>
        <w:t>ajute</w:t>
      </w:r>
      <w:r w:rsidR="00BA78D7">
        <w:t xml:space="preserve"> </w:t>
      </w:r>
      <w:r>
        <w:t>economia</w:t>
      </w:r>
      <w:r w:rsidR="00BA78D7">
        <w:t xml:space="preserve"> </w:t>
      </w:r>
      <w:r>
        <w:t>lovită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Cehia</w:t>
      </w:r>
      <w:r w:rsidR="00BA78D7">
        <w:t xml:space="preserve"> </w:t>
      </w:r>
      <w:r>
        <w:t>va</w:t>
      </w:r>
      <w:r w:rsidR="00BA78D7">
        <w:t xml:space="preserve"> </w:t>
      </w:r>
      <w:r>
        <w:t>reduce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</w:t>
      </w:r>
      <w:r w:rsidR="00BA78D7">
        <w:t xml:space="preserve"> </w:t>
      </w:r>
      <w:r>
        <w:t>anul</w:t>
      </w:r>
      <w:r w:rsidR="00BA78D7">
        <w:t xml:space="preserve"> </w:t>
      </w:r>
      <w:r>
        <w:t>viitor,</w:t>
      </w:r>
      <w:r w:rsidR="00BA78D7">
        <w:t xml:space="preserve"> </w:t>
      </w:r>
      <w:r>
        <w:t>o</w:t>
      </w:r>
      <w:r w:rsidR="00BA78D7">
        <w:t xml:space="preserve"> </w:t>
      </w:r>
      <w:r>
        <w:t>măsură</w:t>
      </w:r>
      <w:r w:rsidR="00BA78D7">
        <w:t xml:space="preserve"> </w:t>
      </w:r>
      <w:r>
        <w:t>care</w:t>
      </w:r>
      <w:r w:rsidR="00BA78D7">
        <w:t xml:space="preserve"> </w:t>
      </w:r>
      <w:r>
        <w:t>potrivit</w:t>
      </w:r>
      <w:r w:rsidR="00BA78D7">
        <w:t xml:space="preserve"> </w:t>
      </w:r>
      <w:r>
        <w:t>Guvernului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Praga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ajuta</w:t>
      </w:r>
      <w:r w:rsidR="00BA78D7">
        <w:t xml:space="preserve"> </w:t>
      </w:r>
      <w:r>
        <w:t>economia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revină</w:t>
      </w:r>
      <w:r w:rsidR="00BA78D7">
        <w:t xml:space="preserve"> </w:t>
      </w:r>
      <w:r>
        <w:t>din</w:t>
      </w:r>
      <w:r w:rsidR="00BA78D7">
        <w:t xml:space="preserve"> </w:t>
      </w:r>
      <w:r>
        <w:t>recesiunea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transmite</w:t>
      </w:r>
      <w:r w:rsidR="00BA78D7">
        <w:t xml:space="preserve"> </w:t>
      </w:r>
      <w:r>
        <w:t>Bloomberg</w:t>
      </w:r>
      <w:r w:rsidR="00BA78D7">
        <w:t xml:space="preserve">. </w:t>
      </w:r>
      <w:r>
        <w:t>Parlamentul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Praga</w:t>
      </w:r>
      <w:r w:rsidR="00BA78D7">
        <w:t xml:space="preserve"> </w:t>
      </w:r>
      <w:r>
        <w:t>a</w:t>
      </w:r>
      <w:r w:rsidR="00BA78D7">
        <w:t xml:space="preserve"> </w:t>
      </w:r>
      <w:r>
        <w:t>aprobat</w:t>
      </w:r>
      <w:r w:rsidR="00BA78D7">
        <w:t xml:space="preserve"> </w:t>
      </w:r>
      <w:r>
        <w:t>reducerea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venit</w:t>
      </w:r>
      <w:r w:rsidR="00BA78D7">
        <w:t xml:space="preserve"> </w:t>
      </w:r>
      <w:r>
        <w:t>propusă</w:t>
      </w:r>
      <w:r w:rsidR="00BA78D7">
        <w:t xml:space="preserve"> </w:t>
      </w:r>
      <w:r>
        <w:t>de</w:t>
      </w:r>
      <w:r w:rsidR="00BA78D7">
        <w:t xml:space="preserve"> </w:t>
      </w:r>
      <w:r>
        <w:t>premierul</w:t>
      </w:r>
      <w:r w:rsidR="00BA78D7">
        <w:t xml:space="preserve"> </w:t>
      </w:r>
      <w:r>
        <w:t>miliardar</w:t>
      </w:r>
      <w:r w:rsidR="00BA78D7">
        <w:t xml:space="preserve"> </w:t>
      </w:r>
      <w:r>
        <w:t>Andrej</w:t>
      </w:r>
      <w:r w:rsidR="00BA78D7">
        <w:t xml:space="preserve"> </w:t>
      </w:r>
      <w:r>
        <w:t>Babis,</w:t>
      </w:r>
      <w:r w:rsidR="00BA78D7">
        <w:t xml:space="preserve"> </w:t>
      </w:r>
      <w:r>
        <w:t>care</w:t>
      </w:r>
      <w:r w:rsidR="00BA78D7">
        <w:t xml:space="preserve"> </w:t>
      </w:r>
      <w:r>
        <w:t>vrea</w:t>
      </w:r>
      <w:r w:rsidR="00BA78D7">
        <w:t xml:space="preserve"> </w:t>
      </w:r>
      <w:r>
        <w:t>să</w:t>
      </w:r>
      <w:r w:rsidR="00BA78D7">
        <w:t xml:space="preserve"> </w:t>
      </w:r>
      <w:r>
        <w:t>extindă</w:t>
      </w:r>
      <w:r w:rsidR="00BA78D7">
        <w:t xml:space="preserve"> </w:t>
      </w:r>
      <w:r>
        <w:t>stimulentele</w:t>
      </w:r>
      <w:r w:rsidR="00BA78D7">
        <w:t xml:space="preserve"> </w:t>
      </w:r>
      <w:r>
        <w:t>dincolo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curente</w:t>
      </w:r>
      <w:r w:rsidR="00BA78D7">
        <w:t xml:space="preserve"> </w:t>
      </w:r>
      <w:r>
        <w:t>precum</w:t>
      </w:r>
      <w:r w:rsidR="00BA78D7">
        <w:t xml:space="preserve"> </w:t>
      </w:r>
      <w:r>
        <w:t>plata</w:t>
      </w:r>
      <w:r w:rsidR="00BA78D7">
        <w:t xml:space="preserve"> </w:t>
      </w:r>
      <w:r>
        <w:t>salariilor</w:t>
      </w:r>
      <w:r w:rsidR="00BA78D7">
        <w:t xml:space="preserve"> </w:t>
      </w:r>
      <w:r>
        <w:t>pentru</w:t>
      </w:r>
      <w:r w:rsidR="00BA78D7">
        <w:t xml:space="preserve"> </w:t>
      </w:r>
      <w:r>
        <w:t>muncitorii</w:t>
      </w:r>
      <w:r w:rsidR="00BA78D7">
        <w:t xml:space="preserve"> </w:t>
      </w:r>
      <w:r>
        <w:t>trimişi</w:t>
      </w:r>
      <w:r w:rsidR="00BA78D7">
        <w:t xml:space="preserve"> </w:t>
      </w:r>
      <w:r>
        <w:t>în</w:t>
      </w:r>
      <w:r w:rsidR="00BA78D7">
        <w:t xml:space="preserve"> </w:t>
      </w:r>
      <w:r>
        <w:t>şomaj</w:t>
      </w:r>
      <w:r w:rsidR="00BA78D7">
        <w:t xml:space="preserve"> </w:t>
      </w:r>
      <w:r>
        <w:t>temporar</w:t>
      </w:r>
      <w:r w:rsidR="00BA78D7">
        <w:t xml:space="preserve"> </w:t>
      </w:r>
      <w:r>
        <w:t>şi</w:t>
      </w:r>
      <w:r w:rsidR="00BA78D7">
        <w:t xml:space="preserve"> </w:t>
      </w:r>
      <w:r>
        <w:t>subvenţionarea</w:t>
      </w:r>
      <w:r w:rsidR="00BA78D7">
        <w:t xml:space="preserve"> </w:t>
      </w:r>
      <w:r>
        <w:t>firmelor</w:t>
      </w:r>
      <w:r w:rsidR="00BA78D7">
        <w:t xml:space="preserve"> </w:t>
      </w:r>
      <w:r>
        <w:t>mici</w:t>
      </w:r>
      <w:r w:rsidR="008E73B9">
        <w:t xml:space="preserve">. </w:t>
      </w:r>
      <w:r>
        <w:t>Însă</w:t>
      </w:r>
      <w:r w:rsidR="00BA78D7">
        <w:t xml:space="preserve"> </w:t>
      </w:r>
      <w:r>
        <w:t>critici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utilizarea</w:t>
      </w:r>
      <w:r w:rsidR="00BA78D7">
        <w:t xml:space="preserve"> </w:t>
      </w:r>
      <w:r>
        <w:t>acestor</w:t>
      </w:r>
      <w:r w:rsidR="00BA78D7">
        <w:t xml:space="preserve"> </w:t>
      </w:r>
      <w:r>
        <w:t>alocaţii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</w:t>
      </w:r>
      <w:r w:rsidR="00BA78D7">
        <w:t xml:space="preserve"> </w:t>
      </w:r>
      <w:r>
        <w:t>sunt</w:t>
      </w:r>
      <w:r w:rsidR="00BA78D7">
        <w:t xml:space="preserve"> </w:t>
      </w:r>
      <w:r>
        <w:t>destinate</w:t>
      </w:r>
      <w:r w:rsidR="00BA78D7">
        <w:t xml:space="preserve"> </w:t>
      </w:r>
      <w:r>
        <w:t>creşterii</w:t>
      </w:r>
      <w:r w:rsidR="00BA78D7">
        <w:t xml:space="preserve"> </w:t>
      </w:r>
      <w:r>
        <w:t>popularităţii</w:t>
      </w:r>
      <w:r w:rsidR="00BA78D7">
        <w:t xml:space="preserve"> </w:t>
      </w:r>
      <w:r>
        <w:t>premierului</w:t>
      </w:r>
      <w:r w:rsidR="00BA78D7">
        <w:t xml:space="preserve"> </w:t>
      </w:r>
      <w:r>
        <w:t>înaintea</w:t>
      </w:r>
      <w:r w:rsidR="00BA78D7">
        <w:t xml:space="preserve"> </w:t>
      </w:r>
      <w:r>
        <w:t>alegerilor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viitor,</w:t>
      </w:r>
      <w:r w:rsidR="00BA78D7">
        <w:t xml:space="preserve"> </w:t>
      </w:r>
      <w:r>
        <w:t>conform</w:t>
      </w:r>
      <w:r w:rsidR="00BA78D7">
        <w:t xml:space="preserve"> </w:t>
      </w:r>
      <w:r>
        <w:t>Agerpres</w:t>
      </w:r>
      <w:r w:rsidR="00BA78D7">
        <w:t xml:space="preserve">. </w:t>
      </w:r>
      <w:r>
        <w:t>ro</w:t>
      </w:r>
      <w:r w:rsidR="00BA78D7">
        <w:t xml:space="preserve">. </w:t>
      </w:r>
      <w:r>
        <w:t>"Pur</w:t>
      </w:r>
      <w:r w:rsidR="00BA78D7">
        <w:t xml:space="preserve"> </w:t>
      </w:r>
      <w:r>
        <w:t>şi</w:t>
      </w:r>
      <w:r w:rsidR="00BA78D7">
        <w:t xml:space="preserve"> </w:t>
      </w:r>
      <w:r>
        <w:t>simplu</w:t>
      </w:r>
      <w:r w:rsidR="00BA78D7">
        <w:t xml:space="preserve"> </w:t>
      </w:r>
      <w:r>
        <w:t>vrem</w:t>
      </w:r>
      <w:r w:rsidR="00BA78D7">
        <w:t xml:space="preserve"> </w:t>
      </w:r>
      <w:r>
        <w:t>să</w:t>
      </w:r>
      <w:r w:rsidR="00BA78D7">
        <w:t xml:space="preserve"> </w:t>
      </w:r>
      <w:r>
        <w:t>fim</w:t>
      </w:r>
      <w:r w:rsidR="00BA78D7">
        <w:t xml:space="preserve"> </w:t>
      </w:r>
      <w:r>
        <w:t>siguri</w:t>
      </w:r>
      <w:r w:rsidR="00BA78D7">
        <w:t xml:space="preserve"> </w:t>
      </w:r>
      <w:r>
        <w:t>că</w:t>
      </w:r>
      <w:r w:rsidR="00BA78D7">
        <w:t xml:space="preserve"> </w:t>
      </w:r>
      <w:r>
        <w:t>oamenii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de</w:t>
      </w:r>
      <w:r w:rsidR="00BA78D7">
        <w:t xml:space="preserve"> </w:t>
      </w:r>
      <w:r>
        <w:t>ce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îngrijoraţi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veniturile</w:t>
      </w:r>
      <w:r w:rsidR="00BA78D7">
        <w:t xml:space="preserve"> </w:t>
      </w:r>
      <w:r>
        <w:t>lor</w:t>
      </w:r>
      <w:r w:rsidR="00BA78D7">
        <w:t xml:space="preserve"> </w:t>
      </w:r>
      <w:r>
        <w:t>şi</w:t>
      </w:r>
      <w:r w:rsidR="00BA78D7">
        <w:t xml:space="preserve"> </w:t>
      </w:r>
      <w:r>
        <w:t>pot</w:t>
      </w:r>
      <w:r w:rsidR="00BA78D7">
        <w:t xml:space="preserve"> </w:t>
      </w:r>
      <w:r>
        <w:t>să</w:t>
      </w:r>
      <w:r w:rsidR="00BA78D7">
        <w:t xml:space="preserve"> </w:t>
      </w:r>
      <w:r>
        <w:t>cheltuie</w:t>
      </w:r>
      <w:r w:rsidR="008E73B9">
        <w:t xml:space="preserve">.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oferim</w:t>
      </w:r>
      <w:r w:rsidR="00BA78D7">
        <w:t xml:space="preserve"> </w:t>
      </w:r>
      <w:r>
        <w:t>astăzi</w:t>
      </w:r>
      <w:r w:rsidR="00BA78D7">
        <w:t xml:space="preserve"> </w:t>
      </w:r>
      <w:r>
        <w:t>este</w:t>
      </w:r>
      <w:r w:rsidR="00BA78D7">
        <w:t xml:space="preserve"> </w:t>
      </w:r>
      <w:r>
        <w:t>reducerea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venit</w:t>
      </w:r>
      <w:r w:rsidR="00BA78D7">
        <w:t xml:space="preserve"> </w:t>
      </w:r>
      <w:r>
        <w:t>la</w:t>
      </w:r>
      <w:r w:rsidR="00BA78D7">
        <w:t xml:space="preserve"> </w:t>
      </w:r>
      <w:r>
        <w:t>15%,</w:t>
      </w:r>
      <w:r w:rsidR="00BA78D7">
        <w:t xml:space="preserve"> </w:t>
      </w:r>
      <w:r>
        <w:t>aceasta</w:t>
      </w:r>
      <w:r w:rsidR="00BA78D7">
        <w:t xml:space="preserve"> </w:t>
      </w:r>
      <w:r>
        <w:t>este</w:t>
      </w:r>
      <w:r w:rsidR="00BA78D7">
        <w:t xml:space="preserve"> </w:t>
      </w:r>
      <w:r>
        <w:t>varianta</w:t>
      </w:r>
      <w:r w:rsidR="00BA78D7">
        <w:t xml:space="preserve"> </w:t>
      </w:r>
      <w:r>
        <w:t>noastră</w:t>
      </w:r>
      <w:r w:rsidR="00BA78D7">
        <w:t xml:space="preserve"> </w:t>
      </w:r>
      <w:r>
        <w:t>a</w:t>
      </w:r>
      <w:r w:rsidR="00BA78D7">
        <w:t xml:space="preserve"> </w:t>
      </w:r>
      <w:r>
        <w:t>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Andrej</w:t>
      </w:r>
      <w:r w:rsidR="00BA78D7">
        <w:t xml:space="preserve"> </w:t>
      </w:r>
      <w:r>
        <w:t>Babis</w:t>
      </w:r>
      <w:r w:rsidR="00BA78D7">
        <w:t xml:space="preserve"> </w:t>
      </w:r>
      <w:r>
        <w:t>înaintea</w:t>
      </w:r>
      <w:r w:rsidR="00BA78D7">
        <w:t xml:space="preserve"> </w:t>
      </w:r>
      <w:r>
        <w:t>votului</w:t>
      </w:r>
      <w:r w:rsidR="00BA78D7">
        <w:t xml:space="preserve"> </w:t>
      </w:r>
      <w:r>
        <w:t>din</w:t>
      </w:r>
      <w:r w:rsidR="00BA78D7">
        <w:t xml:space="preserve"> </w:t>
      </w:r>
      <w:r>
        <w:t>Parlament</w:t>
      </w:r>
      <w:r w:rsidR="008E73B9">
        <w:t xml:space="preserve">. </w:t>
      </w:r>
      <w:r>
        <w:t>Premierul</w:t>
      </w:r>
      <w:r w:rsidR="00BA78D7">
        <w:t xml:space="preserve"> </w:t>
      </w:r>
      <w:r>
        <w:t>ceh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că</w:t>
      </w:r>
      <w:r w:rsidR="00BA78D7">
        <w:t xml:space="preserve"> </w:t>
      </w:r>
      <w:r>
        <w:t>mizează</w:t>
      </w:r>
      <w:r w:rsidR="00BA78D7">
        <w:t xml:space="preserve"> </w:t>
      </w:r>
      <w:r>
        <w:t>pe</w:t>
      </w:r>
      <w:r w:rsidR="00BA78D7">
        <w:t xml:space="preserve"> </w:t>
      </w:r>
      <w:r>
        <w:t>această</w:t>
      </w:r>
      <w:r w:rsidR="00BA78D7">
        <w:t xml:space="preserve"> </w:t>
      </w:r>
      <w:r>
        <w:t>reducere,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dureze</w:t>
      </w:r>
      <w:r w:rsidR="00BA78D7">
        <w:t xml:space="preserve"> </w:t>
      </w:r>
      <w:r>
        <w:t>doi</w:t>
      </w:r>
      <w:r w:rsidR="00BA78D7">
        <w:t xml:space="preserve"> </w:t>
      </w:r>
      <w:r>
        <w:t>ani,</w:t>
      </w:r>
      <w:r w:rsidR="00BA78D7">
        <w:t xml:space="preserve"> </w:t>
      </w:r>
      <w:r>
        <w:t>pentru</w:t>
      </w:r>
      <w:r w:rsidR="00BA78D7">
        <w:t xml:space="preserve"> </w:t>
      </w:r>
      <w:r>
        <w:t>creşterea</w:t>
      </w:r>
      <w:r w:rsidR="00BA78D7">
        <w:t xml:space="preserve"> </w:t>
      </w:r>
      <w:r>
        <w:t>veniturilor</w:t>
      </w:r>
      <w:r w:rsidR="00BA78D7">
        <w:t xml:space="preserve"> </w:t>
      </w:r>
      <w:r>
        <w:lastRenderedPageBreak/>
        <w:t>gospodăriilor</w:t>
      </w:r>
      <w:r w:rsidR="00BA78D7">
        <w:t xml:space="preserve"> </w:t>
      </w:r>
      <w:r>
        <w:t>şi</w:t>
      </w:r>
      <w:r w:rsidR="00BA78D7">
        <w:t xml:space="preserve"> </w:t>
      </w:r>
      <w:r>
        <w:t>creşterea</w:t>
      </w:r>
      <w:r w:rsidR="00BA78D7">
        <w:t xml:space="preserve"> </w:t>
      </w:r>
      <w:r>
        <w:t>consumului,</w:t>
      </w:r>
      <w:r w:rsidR="00BA78D7">
        <w:t xml:space="preserve"> </w:t>
      </w:r>
      <w:r>
        <w:t>deoarece</w:t>
      </w:r>
      <w:r w:rsidR="00BA78D7">
        <w:t xml:space="preserve"> </w:t>
      </w:r>
      <w:r>
        <w:t>criza</w:t>
      </w:r>
      <w:r w:rsidR="00BA78D7">
        <w:t xml:space="preserve"> </w:t>
      </w:r>
      <w:r>
        <w:t>limitează</w:t>
      </w:r>
      <w:r w:rsidR="00BA78D7">
        <w:t xml:space="preserve"> </w:t>
      </w:r>
      <w:r>
        <w:t>spaţiul</w:t>
      </w:r>
      <w:r w:rsidR="00BA78D7">
        <w:t xml:space="preserve"> </w:t>
      </w:r>
      <w:r>
        <w:t>de</w:t>
      </w:r>
      <w:r w:rsidR="00BA78D7">
        <w:t xml:space="preserve"> </w:t>
      </w:r>
      <w:r>
        <w:t>manevră</w:t>
      </w:r>
      <w:r w:rsidR="00BA78D7">
        <w:t xml:space="preserve"> </w:t>
      </w:r>
      <w:r>
        <w:t>pentru</w:t>
      </w:r>
      <w:r w:rsidR="00BA78D7">
        <w:t xml:space="preserve"> </w:t>
      </w:r>
      <w:r>
        <w:t>majorarea</w:t>
      </w:r>
      <w:r w:rsidR="00BA78D7">
        <w:t xml:space="preserve"> </w:t>
      </w:r>
      <w:r>
        <w:t>salariilor</w:t>
      </w:r>
      <w:r w:rsidR="00BA78D7">
        <w:t xml:space="preserve">. </w:t>
      </w:r>
      <w:r>
        <w:t>Ministerul</w:t>
      </w:r>
      <w:r w:rsidR="00BA78D7">
        <w:t xml:space="preserve"> </w:t>
      </w:r>
      <w:r>
        <w:t>ceh</w:t>
      </w:r>
      <w:r w:rsidR="00BA78D7">
        <w:t xml:space="preserve"> </w:t>
      </w:r>
      <w:r>
        <w:t>de</w:t>
      </w:r>
      <w:r w:rsidR="00BA78D7">
        <w:t xml:space="preserve"> </w:t>
      </w:r>
      <w:r>
        <w:t>Finanţe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această</w:t>
      </w:r>
      <w:r w:rsidR="00BA78D7">
        <w:t xml:space="preserve"> </w:t>
      </w:r>
      <w:r>
        <w:t>modificare,</w:t>
      </w:r>
      <w:r w:rsidR="00BA78D7">
        <w:t xml:space="preserve"> </w:t>
      </w:r>
      <w:r>
        <w:t>care</w:t>
      </w:r>
      <w:r w:rsidR="00BA78D7">
        <w:t xml:space="preserve"> </w:t>
      </w:r>
      <w:r>
        <w:t>introduce</w:t>
      </w:r>
      <w:r w:rsidR="00BA78D7">
        <w:t xml:space="preserve"> </w:t>
      </w:r>
      <w:r>
        <w:t>un</w:t>
      </w:r>
      <w:r w:rsidR="00BA78D7">
        <w:t xml:space="preserve"> </w:t>
      </w:r>
      <w:r>
        <w:t>prag</w:t>
      </w:r>
      <w:r w:rsidR="00BA78D7">
        <w:t xml:space="preserve"> </w:t>
      </w:r>
      <w:r>
        <w:t>de</w:t>
      </w:r>
      <w:r w:rsidR="00BA78D7">
        <w:t xml:space="preserve"> </w:t>
      </w:r>
      <w:r>
        <w:t>impozitare</w:t>
      </w:r>
      <w:r w:rsidR="00BA78D7">
        <w:t xml:space="preserve"> </w:t>
      </w:r>
      <w:r>
        <w:t>de</w:t>
      </w:r>
      <w:r w:rsidR="00BA78D7">
        <w:t xml:space="preserve"> </w:t>
      </w:r>
      <w:r>
        <w:t>15%</w:t>
      </w:r>
      <w:r w:rsidR="00BA78D7">
        <w:t xml:space="preserve"> </w:t>
      </w:r>
      <w:r>
        <w:t>pentru</w:t>
      </w:r>
      <w:r w:rsidR="00BA78D7">
        <w:t xml:space="preserve"> </w:t>
      </w:r>
      <w:r>
        <w:t>cei</w:t>
      </w:r>
      <w:r w:rsidR="00BA78D7">
        <w:t xml:space="preserve"> </w:t>
      </w:r>
      <w:r>
        <w:t>cu</w:t>
      </w:r>
      <w:r w:rsidR="00BA78D7">
        <w:t xml:space="preserve"> </w:t>
      </w:r>
      <w:r>
        <w:t>venituri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unul</w:t>
      </w:r>
      <w:r w:rsidR="00BA78D7">
        <w:t xml:space="preserve"> </w:t>
      </w:r>
      <w:r>
        <w:t>de</w:t>
      </w:r>
      <w:r w:rsidR="00BA78D7">
        <w:t xml:space="preserve"> </w:t>
      </w:r>
      <w:r>
        <w:t>23%</w:t>
      </w:r>
      <w:r w:rsidR="00BA78D7">
        <w:t xml:space="preserve"> </w:t>
      </w:r>
      <w:r>
        <w:t>pentru</w:t>
      </w:r>
      <w:r w:rsidR="00BA78D7">
        <w:t xml:space="preserve"> </w:t>
      </w:r>
      <w:r>
        <w:t>cei</w:t>
      </w:r>
      <w:r w:rsidR="00BA78D7">
        <w:t xml:space="preserve"> </w:t>
      </w:r>
      <w:r>
        <w:t>cu</w:t>
      </w:r>
      <w:r w:rsidR="00BA78D7">
        <w:t xml:space="preserve"> </w:t>
      </w:r>
      <w:r>
        <w:t>venituri</w:t>
      </w:r>
      <w:r w:rsidR="00BA78D7">
        <w:t xml:space="preserve"> </w:t>
      </w:r>
      <w:r>
        <w:t>mari,</w:t>
      </w:r>
      <w:r w:rsidR="00BA78D7">
        <w:t xml:space="preserve"> </w:t>
      </w:r>
      <w:r>
        <w:t>va</w:t>
      </w:r>
      <w:r w:rsidR="00BA78D7">
        <w:t xml:space="preserve"> </w:t>
      </w:r>
      <w:r>
        <w:t>duce</w:t>
      </w:r>
      <w:r w:rsidR="00BA78D7">
        <w:t xml:space="preserve"> </w:t>
      </w:r>
      <w:r>
        <w:t>la</w:t>
      </w:r>
      <w:r w:rsidR="00BA78D7">
        <w:t xml:space="preserve"> </w:t>
      </w:r>
      <w:r>
        <w:t>diminuarea</w:t>
      </w:r>
      <w:r w:rsidR="00BA78D7">
        <w:t xml:space="preserve"> </w:t>
      </w:r>
      <w:r>
        <w:t>veniturilor</w:t>
      </w:r>
      <w:r w:rsidR="00BA78D7">
        <w:t xml:space="preserve"> </w:t>
      </w:r>
      <w:r>
        <w:t>statului</w:t>
      </w:r>
      <w:r w:rsidR="00BA78D7">
        <w:t xml:space="preserve"> </w:t>
      </w:r>
      <w:r>
        <w:t>cu</w:t>
      </w:r>
      <w:r w:rsidR="00BA78D7">
        <w:t xml:space="preserve"> </w:t>
      </w:r>
      <w:r>
        <w:t>aproximativ</w:t>
      </w:r>
      <w:r w:rsidR="00BA78D7">
        <w:t xml:space="preserve"> </w:t>
      </w:r>
      <w:r>
        <w:t>80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coroane</w:t>
      </w:r>
      <w:r w:rsidR="00BA78D7">
        <w:t xml:space="preserve"> </w:t>
      </w:r>
      <w:r>
        <w:t>(3,6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dolari)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 </w:t>
      </w:r>
      <w:r>
        <w:t>sau</w:t>
      </w:r>
      <w:r w:rsidR="00BA78D7">
        <w:t xml:space="preserve"> </w:t>
      </w:r>
      <w:r>
        <w:t>1,3%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impactul</w:t>
      </w:r>
      <w:r w:rsidR="00BA78D7">
        <w:t xml:space="preserve"> </w:t>
      </w:r>
      <w:r>
        <w:t>bugetar</w:t>
      </w:r>
      <w:r w:rsidR="00BA78D7">
        <w:t xml:space="preserve"> </w:t>
      </w:r>
      <w:r>
        <w:t>net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majorării</w:t>
      </w:r>
      <w:r w:rsidR="00BA78D7">
        <w:t xml:space="preserve"> </w:t>
      </w:r>
      <w:r>
        <w:t>consumului</w:t>
      </w:r>
      <w:r w:rsidR="00BA78D7">
        <w:t xml:space="preserve"> </w:t>
      </w:r>
      <w:r>
        <w:t>declanşată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veniturilor</w:t>
      </w:r>
      <w:r w:rsidR="00BA78D7">
        <w:t xml:space="preserve"> </w:t>
      </w:r>
      <w:r>
        <w:t>disponibile</w:t>
      </w:r>
      <w:r w:rsidR="00BA78D7">
        <w:t xml:space="preserve">. </w:t>
      </w:r>
      <w:r>
        <w:t>Planul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criticat</w:t>
      </w:r>
      <w:r w:rsidR="00BA78D7">
        <w:t xml:space="preserve"> </w:t>
      </w:r>
      <w:r>
        <w:t>de</w:t>
      </w:r>
      <w:r w:rsidR="00BA78D7">
        <w:t xml:space="preserve"> </w:t>
      </w:r>
      <w:r>
        <w:t>guvernatorul</w:t>
      </w:r>
      <w:r w:rsidR="00BA78D7">
        <w:t xml:space="preserve"> </w:t>
      </w:r>
      <w:r>
        <w:t>Băncii</w:t>
      </w:r>
      <w:r w:rsidR="00BA78D7">
        <w:t xml:space="preserve"> </w:t>
      </w:r>
      <w:r>
        <w:t>Centrale,</w:t>
      </w:r>
      <w:r w:rsidR="00BA78D7">
        <w:t xml:space="preserve"> </w:t>
      </w:r>
      <w:r>
        <w:t>Jiri</w:t>
      </w:r>
      <w:r w:rsidR="00BA78D7">
        <w:t xml:space="preserve"> </w:t>
      </w:r>
      <w:r>
        <w:t>Rusnok,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crea</w:t>
      </w:r>
      <w:r w:rsidR="00BA78D7">
        <w:t xml:space="preserve"> </w:t>
      </w:r>
      <w:r>
        <w:t>o</w:t>
      </w:r>
      <w:r w:rsidR="00BA78D7">
        <w:t xml:space="preserve"> </w:t>
      </w:r>
      <w:r>
        <w:t>gaură</w:t>
      </w:r>
      <w:r w:rsidR="00BA78D7">
        <w:t xml:space="preserve"> </w:t>
      </w:r>
      <w:r>
        <w:t>de</w:t>
      </w:r>
      <w:r w:rsidR="00BA78D7">
        <w:t xml:space="preserve"> </w:t>
      </w:r>
      <w:r>
        <w:t>durată</w:t>
      </w:r>
      <w:r w:rsidR="00BA78D7">
        <w:t xml:space="preserve"> </w:t>
      </w:r>
      <w:r>
        <w:t>în</w:t>
      </w:r>
      <w:r w:rsidR="00BA78D7">
        <w:t xml:space="preserve"> </w:t>
      </w:r>
      <w:r>
        <w:t>finanţele</w:t>
      </w:r>
      <w:r w:rsidR="00BA78D7">
        <w:t xml:space="preserve"> </w:t>
      </w:r>
      <w:r>
        <w:t>publice</w:t>
      </w:r>
      <w:r w:rsidR="00BA78D7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ministrul</w:t>
      </w:r>
      <w:r w:rsidR="00BA78D7">
        <w:t xml:space="preserve"> </w:t>
      </w:r>
      <w:r>
        <w:t>de</w:t>
      </w:r>
      <w:r w:rsidR="00BA78D7">
        <w:t xml:space="preserve"> </w:t>
      </w:r>
      <w:r>
        <w:t>Finanţe,</w:t>
      </w:r>
      <w:r w:rsidR="00BA78D7">
        <w:t xml:space="preserve"> </w:t>
      </w:r>
      <w:r>
        <w:t>Alena</w:t>
      </w:r>
      <w:r w:rsidR="00BA78D7">
        <w:t xml:space="preserve"> </w:t>
      </w:r>
      <w:r>
        <w:t>Schillerova</w:t>
      </w:r>
      <w:r w:rsidR="00BA78D7">
        <w:t xml:space="preserve"> </w:t>
      </w:r>
      <w:r>
        <w:t>a</w:t>
      </w:r>
      <w:r w:rsidR="00BA78D7">
        <w:t xml:space="preserve"> </w:t>
      </w:r>
      <w:r>
        <w:t>apărat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numit</w:t>
      </w:r>
      <w:r w:rsidR="00BA78D7">
        <w:t xml:space="preserve"> </w:t>
      </w:r>
      <w:r>
        <w:t>"cea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taxelor</w:t>
      </w:r>
      <w:r w:rsidR="00BA78D7">
        <w:t xml:space="preserve"> </w:t>
      </w:r>
      <w:r>
        <w:t>din</w:t>
      </w:r>
      <w:r w:rsidR="00BA78D7">
        <w:t xml:space="preserve"> </w:t>
      </w:r>
      <w:r>
        <w:t>istoria</w:t>
      </w:r>
      <w:r w:rsidR="00BA78D7">
        <w:t xml:space="preserve"> </w:t>
      </w:r>
      <w:r>
        <w:t>modernă</w:t>
      </w:r>
      <w:r w:rsidR="00BA78D7">
        <w:t xml:space="preserve"> </w:t>
      </w:r>
      <w:r>
        <w:t>a</w:t>
      </w:r>
      <w:r w:rsidR="00BA78D7">
        <w:t xml:space="preserve"> </w:t>
      </w:r>
      <w:r>
        <w:t>Cehiei",</w:t>
      </w:r>
      <w:r w:rsidR="00BA78D7">
        <w:t xml:space="preserve"> </w:t>
      </w:r>
      <w:r>
        <w:t>subliniind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lăsa</w:t>
      </w:r>
      <w:r w:rsidR="00BA78D7">
        <w:t xml:space="preserve"> </w:t>
      </w:r>
      <w:r>
        <w:t>bani</w:t>
      </w:r>
      <w:r w:rsidR="00BA78D7">
        <w:t xml:space="preserve"> </w:t>
      </w:r>
      <w:r>
        <w:t>în</w:t>
      </w:r>
      <w:r w:rsidR="00BA78D7">
        <w:t xml:space="preserve"> </w:t>
      </w:r>
      <w:r>
        <w:t>plus</w:t>
      </w:r>
      <w:r w:rsidR="00BA78D7">
        <w:t xml:space="preserve"> </w:t>
      </w:r>
      <w:r>
        <w:t>pentru</w:t>
      </w:r>
      <w:r w:rsidR="00BA78D7">
        <w:t xml:space="preserve"> </w:t>
      </w:r>
      <w:r>
        <w:t>4,5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>.”</w:t>
      </w:r>
      <w:r>
        <w:t>Prin</w:t>
      </w:r>
      <w:r w:rsidR="00BA78D7">
        <w:t xml:space="preserve"> </w:t>
      </w:r>
      <w:r>
        <w:t>această</w:t>
      </w:r>
      <w:r w:rsidR="00BA78D7">
        <w:t xml:space="preserve"> </w:t>
      </w:r>
      <w:r>
        <w:t>măsură,</w:t>
      </w:r>
      <w:r w:rsidR="00BA78D7">
        <w:t xml:space="preserve"> </w:t>
      </w:r>
      <w:r>
        <w:t>vom</w:t>
      </w:r>
      <w:r w:rsidR="00BA78D7">
        <w:t xml:space="preserve"> </w:t>
      </w:r>
      <w:r>
        <w:t>susţine</w:t>
      </w:r>
      <w:r w:rsidR="00BA78D7">
        <w:t xml:space="preserve"> </w:t>
      </w:r>
      <w:r>
        <w:t>economia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are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nevoie",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Alena</w:t>
      </w:r>
      <w:r w:rsidR="00BA78D7">
        <w:t xml:space="preserve"> </w:t>
      </w:r>
      <w:r>
        <w:t>Schillerova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4F083021" w14:textId="29896B8F" w:rsidR="006C4461" w:rsidRDefault="006C4461" w:rsidP="006C4461">
      <w:r>
        <w:t>Rectificare</w:t>
      </w:r>
      <w:r w:rsidR="00BA78D7">
        <w:t xml:space="preserve"> </w:t>
      </w:r>
      <w:r>
        <w:t>bugetară:</w:t>
      </w:r>
      <w:r w:rsidR="00BA78D7">
        <w:t xml:space="preserve"> </w:t>
      </w:r>
      <w:r>
        <w:t>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se</w:t>
      </w:r>
      <w:r w:rsidR="00BA78D7">
        <w:t xml:space="preserve"> </w:t>
      </w:r>
      <w:r>
        <w:t>majorează</w:t>
      </w:r>
      <w:r w:rsidR="00BA78D7">
        <w:t xml:space="preserve"> </w:t>
      </w:r>
      <w:r>
        <w:t>cu</w:t>
      </w:r>
      <w:r w:rsidR="00BA78D7">
        <w:t xml:space="preserve"> </w:t>
      </w:r>
      <w:r>
        <w:t>1,8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se</w:t>
      </w:r>
      <w:r w:rsidR="00BA78D7">
        <w:t xml:space="preserve"> </w:t>
      </w:r>
      <w:r>
        <w:t>majorează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1,827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conform</w:t>
      </w:r>
      <w:r w:rsidR="00BA78D7">
        <w:t xml:space="preserve"> </w:t>
      </w:r>
      <w:r>
        <w:t>notei</w:t>
      </w:r>
      <w:r w:rsidR="00BA78D7">
        <w:t xml:space="preserve"> </w:t>
      </w:r>
      <w:r>
        <w:t>de</w:t>
      </w:r>
      <w:r w:rsidR="00BA78D7">
        <w:t xml:space="preserve"> </w:t>
      </w:r>
      <w:r>
        <w:t>fundamentare</w:t>
      </w:r>
      <w:r w:rsidR="00BA78D7">
        <w:t xml:space="preserve"> </w:t>
      </w:r>
      <w:r>
        <w:t>a</w:t>
      </w:r>
      <w:r w:rsidR="00BA78D7">
        <w:t xml:space="preserve"> </w:t>
      </w:r>
      <w:r>
        <w:t>proiectului</w:t>
      </w:r>
      <w:r w:rsidR="00BA78D7">
        <w:t xml:space="preserve"> </w:t>
      </w:r>
      <w:r>
        <w:t>de</w:t>
      </w:r>
      <w:r w:rsidR="00BA78D7">
        <w:t xml:space="preserve"> </w:t>
      </w:r>
      <w:r>
        <w:t>Ordonanţă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pentru</w:t>
      </w:r>
      <w:r w:rsidR="00BA78D7">
        <w:t xml:space="preserve"> </w:t>
      </w:r>
      <w:r>
        <w:t>rectificarea</w:t>
      </w:r>
      <w:r w:rsidR="00BA78D7">
        <w:t xml:space="preserve"> </w:t>
      </w:r>
      <w:r>
        <w:t>bugetului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</w:t>
      </w:r>
      <w:r w:rsidR="00BA78D7">
        <w:t xml:space="preserve"> </w:t>
      </w:r>
      <w:r>
        <w:t>anul</w:t>
      </w:r>
      <w:r w:rsidR="00BA78D7">
        <w:t xml:space="preserve"> </w:t>
      </w:r>
      <w:r>
        <w:t>2020</w:t>
      </w:r>
      <w:r w:rsidR="00BA78D7">
        <w:t xml:space="preserve">. </w:t>
      </w:r>
      <w:r>
        <w:t>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în</w:t>
      </w:r>
      <w:r w:rsidR="00BA78D7">
        <w:t xml:space="preserve"> </w:t>
      </w:r>
      <w:r>
        <w:t>proiectul</w:t>
      </w:r>
      <w:r w:rsidR="00BA78D7">
        <w:t xml:space="preserve"> </w:t>
      </w:r>
      <w:r>
        <w:t>de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 </w:t>
      </w:r>
      <w:r>
        <w:t>se</w:t>
      </w:r>
      <w:r w:rsidR="00BA78D7">
        <w:t xml:space="preserve"> </w:t>
      </w:r>
      <w:r>
        <w:t>are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majorarea</w:t>
      </w:r>
      <w:r w:rsidR="00BA78D7">
        <w:t xml:space="preserve"> </w:t>
      </w:r>
      <w:r>
        <w:t>veniturilor</w:t>
      </w:r>
      <w:r w:rsidR="00BA78D7">
        <w:t xml:space="preserve"> </w:t>
      </w:r>
      <w:r>
        <w:t>curente</w:t>
      </w:r>
      <w:r w:rsidR="00BA78D7">
        <w:t xml:space="preserve"> </w:t>
      </w:r>
      <w:r>
        <w:t>ale</w:t>
      </w:r>
      <w:r w:rsidR="00BA78D7">
        <w:t xml:space="preserve"> </w:t>
      </w:r>
      <w:r>
        <w:t>sistemului</w:t>
      </w:r>
      <w:r w:rsidR="00BA78D7">
        <w:t xml:space="preserve"> </w:t>
      </w:r>
      <w:r>
        <w:t>public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337,569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datorată,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veniturilor</w:t>
      </w:r>
      <w:r w:rsidR="00BA78D7">
        <w:t xml:space="preserve"> </w:t>
      </w:r>
      <w:r>
        <w:t>suplimentare</w:t>
      </w:r>
      <w:r w:rsidR="00BA78D7">
        <w:t xml:space="preserve"> </w:t>
      </w:r>
      <w:r>
        <w:t>estimate</w:t>
      </w:r>
      <w:r w:rsidR="00BA78D7">
        <w:t xml:space="preserve"> </w:t>
      </w:r>
      <w:r>
        <w:t>de</w:t>
      </w:r>
      <w:r w:rsidR="00BA78D7">
        <w:t xml:space="preserve"> </w:t>
      </w:r>
      <w:r>
        <w:t>Agenţia</w:t>
      </w:r>
      <w:r w:rsidR="00BA78D7">
        <w:t xml:space="preserve"> </w:t>
      </w:r>
      <w:r>
        <w:t>Naţională</w:t>
      </w:r>
      <w:r w:rsidR="00BA78D7">
        <w:t xml:space="preserve"> </w:t>
      </w:r>
      <w:r>
        <w:t>de</w:t>
      </w:r>
      <w:r w:rsidR="00BA78D7">
        <w:t xml:space="preserve"> </w:t>
      </w:r>
      <w:r>
        <w:t>Administrare</w:t>
      </w:r>
      <w:r w:rsidR="00BA78D7">
        <w:t xml:space="preserve"> </w:t>
      </w:r>
      <w:r>
        <w:t>Fiscală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sumele</w:t>
      </w:r>
      <w:r w:rsidR="00BA78D7">
        <w:t xml:space="preserve"> </w:t>
      </w:r>
      <w:r>
        <w:t>ce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încasate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decembrie,</w:t>
      </w:r>
      <w:r w:rsidR="00BA78D7">
        <w:t xml:space="preserve"> </w:t>
      </w:r>
      <w:r>
        <w:t>conform</w:t>
      </w:r>
      <w:r w:rsidR="00BA78D7">
        <w:t xml:space="preserve"> </w:t>
      </w:r>
      <w:r>
        <w:t>prevederilor</w:t>
      </w:r>
      <w:r w:rsidR="00BA78D7">
        <w:t xml:space="preserve"> </w:t>
      </w:r>
      <w:r>
        <w:t>Ordonanţei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181/2020</w:t>
      </w:r>
      <w:r w:rsidR="00BA78D7">
        <w:t xml:space="preserve">. </w:t>
      </w:r>
      <w:r>
        <w:t>Conform</w:t>
      </w:r>
      <w:r w:rsidR="00BA78D7">
        <w:t xml:space="preserve"> </w:t>
      </w:r>
      <w:r>
        <w:t>estimărilor</w:t>
      </w:r>
      <w:r w:rsidR="00BA78D7">
        <w:t xml:space="preserve"> </w:t>
      </w:r>
      <w:r>
        <w:t>Agenţiei,</w:t>
      </w:r>
      <w:r w:rsidR="00BA78D7">
        <w:t xml:space="preserve"> </w:t>
      </w:r>
      <w:r>
        <w:t>veniturile</w:t>
      </w:r>
      <w:r w:rsidR="00BA78D7">
        <w:t xml:space="preserve"> </w:t>
      </w:r>
      <w:r>
        <w:t>suplimentare</w:t>
      </w:r>
      <w:r w:rsidR="00BA78D7">
        <w:t xml:space="preserve"> </w:t>
      </w:r>
      <w:r>
        <w:t>estimate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virate</w:t>
      </w:r>
      <w:r w:rsidR="00BA78D7">
        <w:t xml:space="preserve"> </w:t>
      </w:r>
      <w:r>
        <w:t>de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decembrie,</w:t>
      </w:r>
      <w:r w:rsidR="00BA78D7">
        <w:t xml:space="preserve"> </w:t>
      </w:r>
      <w:r>
        <w:t>suma</w:t>
      </w:r>
      <w:r w:rsidR="00BA78D7">
        <w:t xml:space="preserve"> </w:t>
      </w:r>
      <w:r>
        <w:t>reprezentând</w:t>
      </w:r>
      <w:r w:rsidR="00BA78D7">
        <w:t xml:space="preserve"> </w:t>
      </w:r>
      <w:r>
        <w:t>obligaţiile</w:t>
      </w:r>
      <w:r w:rsidR="00BA78D7">
        <w:t xml:space="preserve"> </w:t>
      </w:r>
      <w:r>
        <w:t>bugetare</w:t>
      </w:r>
      <w:r w:rsidR="00BA78D7">
        <w:t xml:space="preserve"> </w:t>
      </w:r>
      <w:r>
        <w:t>datorate</w:t>
      </w:r>
      <w:r w:rsidR="00BA78D7">
        <w:t xml:space="preserve"> </w:t>
      </w:r>
      <w:r>
        <w:t>după</w:t>
      </w:r>
      <w:r w:rsidR="00BA78D7">
        <w:t xml:space="preserve"> </w:t>
      </w:r>
      <w:r>
        <w:t>declararea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. </w:t>
      </w:r>
      <w:r>
        <w:t>Totodată,</w:t>
      </w:r>
      <w:r w:rsidR="00BA78D7">
        <w:t xml:space="preserve"> </w:t>
      </w:r>
      <w:r>
        <w:t>se</w:t>
      </w:r>
      <w:r w:rsidR="00BA78D7">
        <w:t xml:space="preserve"> </w:t>
      </w:r>
      <w:r>
        <w:t>are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menţinerea</w:t>
      </w:r>
      <w:r w:rsidR="00BA78D7">
        <w:t xml:space="preserve"> </w:t>
      </w:r>
      <w:r>
        <w:t>sumei</w:t>
      </w:r>
      <w:r w:rsidR="00BA78D7">
        <w:t xml:space="preserve"> </w:t>
      </w:r>
      <w:r>
        <w:t>repartizate</w:t>
      </w:r>
      <w:r w:rsidR="00BA78D7">
        <w:t xml:space="preserve"> </w:t>
      </w:r>
      <w:r>
        <w:t>prin</w:t>
      </w:r>
      <w:r w:rsidR="00BA78D7">
        <w:t xml:space="preserve"> </w:t>
      </w:r>
      <w:r>
        <w:t>mecanismul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swap,</w:t>
      </w:r>
      <w:r w:rsidR="00BA78D7">
        <w:t xml:space="preserve"> </w:t>
      </w:r>
      <w:r>
        <w:t>aprobată</w:t>
      </w:r>
      <w:r w:rsidR="00BA78D7">
        <w:t xml:space="preserve"> </w:t>
      </w:r>
      <w:r>
        <w:t>iniţial</w:t>
      </w:r>
      <w:r w:rsidR="00BA78D7">
        <w:t xml:space="preserve"> </w:t>
      </w:r>
      <w:r>
        <w:t>prin</w:t>
      </w:r>
      <w:r w:rsidR="00BA78D7">
        <w:t xml:space="preserve"> </w:t>
      </w:r>
      <w:r>
        <w:t>Ordonanţa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135/2020,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achitării</w:t>
      </w:r>
      <w:r w:rsidR="00BA78D7">
        <w:t xml:space="preserve"> </w:t>
      </w:r>
      <w:r>
        <w:t>plăţilor</w:t>
      </w:r>
      <w:r w:rsidR="00BA78D7">
        <w:t xml:space="preserve"> </w:t>
      </w:r>
      <w:r>
        <w:t>restante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contabilitatea</w:t>
      </w:r>
      <w:r w:rsidR="00BA78D7">
        <w:t xml:space="preserve"> </w:t>
      </w:r>
      <w:r>
        <w:t>unităţilor/subdiviziunilor</w:t>
      </w:r>
      <w:r w:rsidR="00BA78D7">
        <w:t xml:space="preserve"> </w:t>
      </w:r>
      <w:r>
        <w:t>administrativ-teritoriale,</w:t>
      </w:r>
      <w:r w:rsidR="00BA78D7">
        <w:t xml:space="preserve"> </w:t>
      </w:r>
      <w:r>
        <w:t>inclusiv</w:t>
      </w:r>
      <w:r w:rsidR="00BA78D7">
        <w:t xml:space="preserve"> </w:t>
      </w:r>
      <w:r>
        <w:t>a</w:t>
      </w:r>
      <w:r w:rsidR="00BA78D7">
        <w:t xml:space="preserve"> </w:t>
      </w:r>
      <w:r>
        <w:t>instituţiilor</w:t>
      </w:r>
      <w:r w:rsidR="00BA78D7">
        <w:t xml:space="preserve"> </w:t>
      </w:r>
      <w:r>
        <w:t>finanţate</w:t>
      </w:r>
      <w:r w:rsidR="00BA78D7">
        <w:t xml:space="preserve"> </w:t>
      </w:r>
      <w:r>
        <w:t>integral</w:t>
      </w:r>
      <w:r w:rsidR="00BA78D7">
        <w:t xml:space="preserve"> </w:t>
      </w:r>
      <w:r>
        <w:t>sau</w:t>
      </w:r>
      <w:r w:rsidR="00BA78D7">
        <w:t xml:space="preserve"> </w:t>
      </w:r>
      <w:r>
        <w:t>parţial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local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spitalelor</w:t>
      </w:r>
      <w:r w:rsidR="00BA78D7">
        <w:t xml:space="preserve"> </w:t>
      </w:r>
      <w:r>
        <w:t>publice</w:t>
      </w:r>
      <w:r w:rsidR="00BA78D7">
        <w:t xml:space="preserve"> </w:t>
      </w:r>
      <w:r>
        <w:t>din</w:t>
      </w:r>
      <w:r w:rsidR="00BA78D7">
        <w:t xml:space="preserve"> </w:t>
      </w:r>
      <w:r>
        <w:t>reţeaua</w:t>
      </w:r>
      <w:r w:rsidR="00BA78D7">
        <w:t xml:space="preserve"> </w:t>
      </w:r>
      <w:r>
        <w:t>autorităţilor</w:t>
      </w:r>
      <w:r w:rsidR="00BA78D7">
        <w:t xml:space="preserve"> </w:t>
      </w:r>
      <w:r>
        <w:t>administraţiei</w:t>
      </w:r>
      <w:r w:rsidR="00BA78D7">
        <w:t xml:space="preserve"> </w:t>
      </w:r>
      <w:r>
        <w:t>publice</w:t>
      </w:r>
      <w:r w:rsidR="00BA78D7">
        <w:t xml:space="preserve"> </w:t>
      </w:r>
      <w:r>
        <w:t>locale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30</w:t>
      </w:r>
      <w:r w:rsidR="00BA78D7">
        <w:t xml:space="preserve">. </w:t>
      </w:r>
      <w:r>
        <w:t>06</w:t>
      </w:r>
      <w:r w:rsidR="00BA78D7">
        <w:t xml:space="preserve">. </w:t>
      </w:r>
      <w:r>
        <w:t>2020,</w:t>
      </w:r>
      <w:r w:rsidR="00BA78D7">
        <w:t xml:space="preserve"> </w:t>
      </w:r>
      <w:r>
        <w:t>raportate</w:t>
      </w:r>
      <w:r w:rsidR="00BA78D7">
        <w:t xml:space="preserve"> </w:t>
      </w:r>
      <w:r>
        <w:t>potrivit</w:t>
      </w:r>
      <w:r w:rsidR="00BA78D7">
        <w:t xml:space="preserve"> </w:t>
      </w:r>
      <w:r>
        <w:t>legii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se</w:t>
      </w:r>
      <w:r w:rsidR="00BA78D7">
        <w:t xml:space="preserve"> </w:t>
      </w:r>
      <w:r>
        <w:t>urmăreşte</w:t>
      </w:r>
      <w:r w:rsidR="00BA78D7">
        <w:t xml:space="preserve"> </w:t>
      </w:r>
      <w:r>
        <w:t>majorarea</w:t>
      </w:r>
      <w:r w:rsidR="00BA78D7">
        <w:t xml:space="preserve"> </w:t>
      </w:r>
      <w:r>
        <w:t>subvenţiei</w:t>
      </w:r>
      <w:r w:rsidR="00BA78D7">
        <w:t xml:space="preserve"> </w:t>
      </w:r>
      <w:r>
        <w:t>acordate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1,490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8E73B9">
        <w:t xml:space="preserve">; </w:t>
      </w:r>
      <w:r>
        <w:t>majorarea</w:t>
      </w:r>
      <w:r w:rsidR="00BA78D7">
        <w:t xml:space="preserve"> </w:t>
      </w:r>
      <w:r>
        <w:t>cheltuielilor</w:t>
      </w:r>
      <w:r w:rsidR="00BA78D7">
        <w:t xml:space="preserve"> </w:t>
      </w:r>
      <w:r>
        <w:t>bugetului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aferente</w:t>
      </w:r>
      <w:r w:rsidR="00BA78D7">
        <w:t xml:space="preserve"> </w:t>
      </w:r>
      <w:r>
        <w:t>sistemului</w:t>
      </w:r>
      <w:r w:rsidR="00BA78D7">
        <w:t xml:space="preserve"> </w:t>
      </w:r>
      <w:r>
        <w:t>public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1,827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datorată</w:t>
      </w:r>
      <w:r w:rsidR="00BA78D7">
        <w:t xml:space="preserve"> </w:t>
      </w:r>
      <w:r>
        <w:t>execuţiei</w:t>
      </w:r>
      <w:r w:rsidR="00BA78D7">
        <w:t xml:space="preserve"> </w:t>
      </w:r>
      <w:r>
        <w:t>bugetare</w:t>
      </w:r>
      <w:r w:rsidR="00BA78D7">
        <w:t xml:space="preserve">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majorării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astfel:</w:t>
      </w:r>
      <w:r w:rsidR="00BA78D7">
        <w:t xml:space="preserve"> </w:t>
      </w:r>
      <w:r>
        <w:t>titlul</w:t>
      </w:r>
      <w:r w:rsidR="00BA78D7">
        <w:t xml:space="preserve"> </w:t>
      </w:r>
      <w:r>
        <w:t>"Bunuri</w:t>
      </w:r>
      <w:r w:rsidR="00BA78D7">
        <w:t xml:space="preserve"> </w:t>
      </w:r>
      <w:r>
        <w:t>şi</w:t>
      </w:r>
      <w:r w:rsidR="00BA78D7">
        <w:t xml:space="preserve"> </w:t>
      </w:r>
      <w:r>
        <w:t>servicii"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sumă</w:t>
      </w:r>
      <w:r w:rsidR="00BA78D7">
        <w:t xml:space="preserve"> </w:t>
      </w:r>
      <w:r>
        <w:t>necesară</w:t>
      </w:r>
      <w:r w:rsidR="00BA78D7">
        <w:t xml:space="preserve"> </w:t>
      </w:r>
      <w:r>
        <w:t>pentru</w:t>
      </w:r>
      <w:r w:rsidR="00BA78D7">
        <w:t xml:space="preserve"> </w:t>
      </w:r>
      <w:r>
        <w:t>asigurarea</w:t>
      </w:r>
      <w:r w:rsidR="00BA78D7">
        <w:t xml:space="preserve"> </w:t>
      </w:r>
      <w:r>
        <w:t>plăţii</w:t>
      </w:r>
      <w:r w:rsidR="00BA78D7">
        <w:t xml:space="preserve"> </w:t>
      </w:r>
      <w:r>
        <w:t>comisionului</w:t>
      </w:r>
      <w:r w:rsidR="00BA78D7">
        <w:t xml:space="preserve"> </w:t>
      </w:r>
      <w:r>
        <w:t>poştal</w:t>
      </w:r>
      <w:r w:rsidR="00BA78D7">
        <w:t xml:space="preserve"> </w:t>
      </w:r>
      <w:r>
        <w:t>pentru</w:t>
      </w:r>
      <w:r w:rsidR="00BA78D7">
        <w:t xml:space="preserve"> </w:t>
      </w:r>
      <w:r>
        <w:t>transmiterea</w:t>
      </w:r>
      <w:r w:rsidR="00BA78D7">
        <w:t xml:space="preserve"> </w:t>
      </w:r>
      <w:r>
        <w:t>drepturilor</w:t>
      </w:r>
      <w:r w:rsidR="00BA78D7">
        <w:t xml:space="preserve"> </w:t>
      </w:r>
      <w:r>
        <w:t>de</w:t>
      </w:r>
      <w:r w:rsidR="00BA78D7">
        <w:t xml:space="preserve"> </w:t>
      </w:r>
      <w:r>
        <w:t>pensie</w:t>
      </w:r>
      <w:r w:rsidR="00BA78D7">
        <w:t xml:space="preserve"> </w:t>
      </w:r>
      <w:r>
        <w:t>la</w:t>
      </w:r>
      <w:r w:rsidR="00BA78D7">
        <w:t xml:space="preserve"> </w:t>
      </w:r>
      <w:r>
        <w:t>domiciliul</w:t>
      </w:r>
      <w:r w:rsidR="00BA78D7">
        <w:t xml:space="preserve"> </w:t>
      </w:r>
      <w:r>
        <w:t>beneficiarilor,</w:t>
      </w:r>
      <w:r w:rsidR="00BA78D7">
        <w:t xml:space="preserve"> </w:t>
      </w:r>
      <w:r>
        <w:t>titlul</w:t>
      </w:r>
      <w:r w:rsidR="00BA78D7">
        <w:t xml:space="preserve"> </w:t>
      </w:r>
      <w:r>
        <w:t>"Asistenţă</w:t>
      </w:r>
      <w:r w:rsidR="00BA78D7">
        <w:t xml:space="preserve"> </w:t>
      </w:r>
      <w:r>
        <w:t>socială"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1,825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asigurarea</w:t>
      </w:r>
      <w:r w:rsidR="00BA78D7">
        <w:t xml:space="preserve"> </w:t>
      </w:r>
      <w:r>
        <w:t>fondurilor</w:t>
      </w:r>
      <w:r w:rsidR="00BA78D7">
        <w:t xml:space="preserve"> </w:t>
      </w:r>
      <w:r>
        <w:t>necesare</w:t>
      </w:r>
      <w:r w:rsidR="00BA78D7">
        <w:t xml:space="preserve"> </w:t>
      </w:r>
      <w:r>
        <w:t>plăţii</w:t>
      </w:r>
      <w:r w:rsidR="00BA78D7">
        <w:t xml:space="preserve"> </w:t>
      </w:r>
      <w:r>
        <w:t>integrale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decembrie</w:t>
      </w:r>
      <w:r w:rsidR="00BA78D7">
        <w:t xml:space="preserve"> </w:t>
      </w:r>
      <w:r>
        <w:t>a</w:t>
      </w:r>
      <w:r w:rsidR="00BA78D7">
        <w:t xml:space="preserve"> </w:t>
      </w:r>
      <w:r>
        <w:t>drepturilor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creşterea</w:t>
      </w:r>
      <w:r w:rsidR="00BA78D7">
        <w:t xml:space="preserve"> </w:t>
      </w:r>
      <w:r>
        <w:t>cheltuielilor</w:t>
      </w:r>
      <w:r w:rsidR="00BA78D7">
        <w:t xml:space="preserve"> </w:t>
      </w:r>
      <w:r>
        <w:t>cu</w:t>
      </w:r>
      <w:r w:rsidR="00BA78D7">
        <w:t xml:space="preserve"> </w:t>
      </w:r>
      <w:r>
        <w:t>pensiile</w:t>
      </w:r>
      <w:r w:rsidR="00BA78D7">
        <w:t xml:space="preserve"> </w:t>
      </w:r>
      <w:r>
        <w:t>din</w:t>
      </w:r>
      <w:r w:rsidR="00BA78D7">
        <w:t xml:space="preserve"> </w:t>
      </w:r>
      <w:r>
        <w:t>sistemul</w:t>
      </w:r>
      <w:r w:rsidR="00BA78D7">
        <w:t xml:space="preserve"> </w:t>
      </w:r>
      <w:r>
        <w:t>public</w:t>
      </w:r>
      <w:r w:rsidR="00BA78D7">
        <w:t xml:space="preserve"> </w:t>
      </w:r>
      <w:r>
        <w:t>de</w:t>
      </w:r>
      <w:r w:rsidR="00BA78D7">
        <w:t xml:space="preserve"> </w:t>
      </w:r>
      <w:r>
        <w:t>pensii</w:t>
      </w:r>
      <w:r w:rsidR="00BA78D7">
        <w:t xml:space="preserve"> </w:t>
      </w:r>
      <w:r>
        <w:t>s-a</w:t>
      </w:r>
      <w:r w:rsidR="00BA78D7">
        <w:t xml:space="preserve"> </w:t>
      </w:r>
      <w:r>
        <w:t>datorat</w:t>
      </w:r>
      <w:r w:rsidR="00BA78D7">
        <w:t xml:space="preserve"> </w:t>
      </w:r>
      <w:r>
        <w:t>şi</w:t>
      </w:r>
      <w:r w:rsidR="00BA78D7">
        <w:t xml:space="preserve"> </w:t>
      </w:r>
      <w:r>
        <w:t>creşterii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pensionari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4,672</w:t>
      </w:r>
      <w:r w:rsidR="00BA78D7">
        <w:t xml:space="preserve"> </w:t>
      </w:r>
      <w:r>
        <w:t>milioane</w:t>
      </w:r>
      <w:r w:rsidR="00BA78D7">
        <w:t xml:space="preserve"> </w:t>
      </w:r>
      <w:r>
        <w:t>persoane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ianuarie</w:t>
      </w:r>
      <w:r w:rsidR="00BA78D7">
        <w:t xml:space="preserve"> </w:t>
      </w:r>
      <w:r>
        <w:t>a</w:t>
      </w:r>
      <w:r w:rsidR="00BA78D7">
        <w:t xml:space="preserve">. </w:t>
      </w:r>
      <w:r>
        <w:t>c</w:t>
      </w:r>
      <w:r w:rsidR="008E73B9">
        <w:t xml:space="preserve">. </w:t>
      </w:r>
      <w:r>
        <w:t>la</w:t>
      </w:r>
      <w:r w:rsidR="00BA78D7">
        <w:t xml:space="preserve"> </w:t>
      </w:r>
      <w:r>
        <w:t>4,675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septembrie</w:t>
      </w:r>
      <w:r w:rsidR="00BA78D7">
        <w:t xml:space="preserve"> </w:t>
      </w:r>
      <w:r>
        <w:t>a</w:t>
      </w:r>
      <w:r w:rsidR="00BA78D7">
        <w:t xml:space="preserve">. </w:t>
      </w:r>
      <w:r>
        <w:t>c</w:t>
      </w:r>
      <w:r w:rsidR="008E73B9">
        <w:t xml:space="preserve">.; </w:t>
      </w:r>
      <w:r>
        <w:t>titlul</w:t>
      </w:r>
      <w:r w:rsidR="00BA78D7">
        <w:t xml:space="preserve"> </w:t>
      </w:r>
      <w:r>
        <w:t>"Alte</w:t>
      </w:r>
      <w:r w:rsidR="00BA78D7">
        <w:t xml:space="preserve"> </w:t>
      </w:r>
      <w:r>
        <w:t>cheltuieli"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123</w:t>
      </w:r>
      <w:r w:rsidR="00BA78D7">
        <w:t>.000</w:t>
      </w:r>
      <w:r>
        <w:t>lei,</w:t>
      </w:r>
      <w:r w:rsidR="00BA78D7">
        <w:t xml:space="preserve"> </w:t>
      </w:r>
      <w:r>
        <w:t>titlu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de</w:t>
      </w:r>
      <w:r w:rsidR="00BA78D7">
        <w:t xml:space="preserve"> </w:t>
      </w:r>
      <w:r>
        <w:t>unde</w:t>
      </w:r>
      <w:r w:rsidR="00BA78D7">
        <w:t xml:space="preserve"> </w:t>
      </w:r>
      <w:r>
        <w:t>se</w:t>
      </w:r>
      <w:r w:rsidR="00BA78D7">
        <w:t xml:space="preserve"> </w:t>
      </w:r>
      <w:r>
        <w:t>asigură</w:t>
      </w:r>
      <w:r w:rsidR="00BA78D7">
        <w:t xml:space="preserve"> </w:t>
      </w:r>
      <w:r>
        <w:t>sumele</w:t>
      </w:r>
      <w:r w:rsidR="00BA78D7">
        <w:t xml:space="preserve"> </w:t>
      </w:r>
      <w:r>
        <w:t>necesare</w:t>
      </w:r>
      <w:r w:rsidR="00BA78D7">
        <w:t xml:space="preserve"> </w:t>
      </w:r>
      <w:r>
        <w:t>plăţii</w:t>
      </w:r>
      <w:r w:rsidR="00BA78D7">
        <w:t xml:space="preserve"> </w:t>
      </w:r>
      <w:r>
        <w:t>contribuţiilor</w:t>
      </w:r>
      <w:r w:rsidR="00BA78D7">
        <w:t xml:space="preserve"> </w:t>
      </w:r>
      <w:r>
        <w:t>aferente</w:t>
      </w:r>
      <w:r w:rsidR="00BA78D7">
        <w:t xml:space="preserve"> </w:t>
      </w:r>
      <w:r>
        <w:t>persoanelor</w:t>
      </w:r>
      <w:r w:rsidR="00BA78D7">
        <w:t xml:space="preserve"> </w:t>
      </w:r>
      <w:r>
        <w:t>cu</w:t>
      </w:r>
      <w:r w:rsidR="00BA78D7">
        <w:t xml:space="preserve"> </w:t>
      </w:r>
      <w:r>
        <w:t>handicap</w:t>
      </w:r>
      <w:r w:rsidR="00BA78D7">
        <w:t xml:space="preserve"> </w:t>
      </w:r>
      <w:r>
        <w:t>neîncadrate</w:t>
      </w:r>
      <w:r w:rsidR="00BA78D7">
        <w:t xml:space="preserve">. </w:t>
      </w:r>
      <w:r>
        <w:t>Totodată,</w:t>
      </w:r>
      <w:r w:rsidR="00BA78D7">
        <w:t xml:space="preserve"> </w:t>
      </w:r>
      <w:r>
        <w:t>se</w:t>
      </w:r>
      <w:r w:rsidR="00BA78D7">
        <w:t xml:space="preserve"> </w:t>
      </w:r>
      <w:r>
        <w:t>menţionează</w:t>
      </w:r>
      <w:r w:rsidR="00BA78D7">
        <w:t xml:space="preserve"> </w:t>
      </w:r>
      <w:r>
        <w:t>diminuarea</w:t>
      </w:r>
      <w:r w:rsidR="00BA78D7">
        <w:t xml:space="preserve"> </w:t>
      </w:r>
      <w:r>
        <w:t>cheltuielilor</w:t>
      </w:r>
      <w:r w:rsidR="00BA78D7">
        <w:t xml:space="preserve"> </w:t>
      </w:r>
      <w:r>
        <w:t>bugetului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aferente</w:t>
      </w:r>
      <w:r w:rsidR="00BA78D7">
        <w:t xml:space="preserve"> </w:t>
      </w:r>
      <w:r>
        <w:t>sistemului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pentru</w:t>
      </w:r>
      <w:r w:rsidR="00BA78D7">
        <w:t xml:space="preserve"> </w:t>
      </w:r>
      <w:r>
        <w:t>accidente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şi</w:t>
      </w:r>
      <w:r w:rsidR="00BA78D7">
        <w:t xml:space="preserve"> </w:t>
      </w:r>
      <w:r>
        <w:t>boli</w:t>
      </w:r>
      <w:r w:rsidR="00BA78D7">
        <w:t xml:space="preserve"> </w:t>
      </w:r>
      <w:r>
        <w:t>profesionale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8,413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din</w:t>
      </w:r>
      <w:r w:rsidR="00BA78D7">
        <w:t xml:space="preserve"> </w:t>
      </w:r>
      <w:r>
        <w:t>care:</w:t>
      </w:r>
      <w:r w:rsidR="00BA78D7">
        <w:t xml:space="preserve"> </w:t>
      </w:r>
      <w:r>
        <w:t>cu</w:t>
      </w:r>
      <w:r w:rsidR="00BA78D7">
        <w:t xml:space="preserve"> </w:t>
      </w:r>
      <w:r>
        <w:t>8,274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titlul</w:t>
      </w:r>
      <w:r w:rsidR="00BA78D7">
        <w:t xml:space="preserve"> </w:t>
      </w:r>
      <w:r>
        <w:t>"Asistenţă</w:t>
      </w:r>
      <w:r w:rsidR="00BA78D7">
        <w:t xml:space="preserve"> </w:t>
      </w:r>
      <w:r>
        <w:t>socială"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139</w:t>
      </w:r>
      <w:r w:rsidR="00BA78D7">
        <w:t>.000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titlul</w:t>
      </w:r>
      <w:r w:rsidR="00BA78D7">
        <w:t xml:space="preserve"> </w:t>
      </w:r>
      <w:r>
        <w:t>"Alte</w:t>
      </w:r>
      <w:r w:rsidR="00BA78D7">
        <w:t xml:space="preserve"> </w:t>
      </w:r>
      <w:r>
        <w:t>cheltuieli"</w:t>
      </w:r>
      <w:r w:rsidR="008E73B9">
        <w:t xml:space="preserve">. </w:t>
      </w:r>
      <w:r>
        <w:t>Excedentul</w:t>
      </w:r>
      <w:r w:rsidR="00BA78D7">
        <w:t xml:space="preserve"> </w:t>
      </w:r>
      <w:r>
        <w:t>sistemului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pentru</w:t>
      </w:r>
      <w:r w:rsidR="00BA78D7">
        <w:t xml:space="preserve"> </w:t>
      </w:r>
      <w:r>
        <w:t>accidente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şi</w:t>
      </w:r>
      <w:r w:rsidR="00BA78D7">
        <w:t xml:space="preserve"> </w:t>
      </w:r>
      <w:r>
        <w:t>boli</w:t>
      </w:r>
      <w:r w:rsidR="00BA78D7">
        <w:t xml:space="preserve"> </w:t>
      </w:r>
      <w:r>
        <w:lastRenderedPageBreak/>
        <w:t>profesionale</w:t>
      </w:r>
      <w:r w:rsidR="00BA78D7">
        <w:t xml:space="preserve"> </w:t>
      </w:r>
      <w:r>
        <w:t>se</w:t>
      </w:r>
      <w:r w:rsidR="00BA78D7">
        <w:t xml:space="preserve"> </w:t>
      </w:r>
      <w:r>
        <w:t>majorează</w:t>
      </w:r>
      <w:r w:rsidR="00BA78D7">
        <w:t xml:space="preserve"> </w:t>
      </w:r>
      <w:r>
        <w:t>cu</w:t>
      </w:r>
      <w:r w:rsidR="00BA78D7">
        <w:t xml:space="preserve"> </w:t>
      </w:r>
      <w:r>
        <w:t>8,413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asigurărilor</w:t>
      </w:r>
      <w:r w:rsidR="00BA78D7">
        <w:t xml:space="preserve"> </w:t>
      </w:r>
      <w:r>
        <w:t>pentru</w:t>
      </w:r>
      <w:r w:rsidR="00BA78D7">
        <w:t xml:space="preserve"> </w:t>
      </w:r>
      <w:r>
        <w:t>şomaj</w:t>
      </w:r>
      <w:r w:rsidR="00BA78D7">
        <w:t xml:space="preserve"> </w:t>
      </w:r>
      <w:r>
        <w:t>prin</w:t>
      </w:r>
      <w:r w:rsidR="00BA78D7">
        <w:t xml:space="preserve"> </w:t>
      </w:r>
      <w:r>
        <w:t>proiectul</w:t>
      </w:r>
      <w:r w:rsidR="00BA78D7">
        <w:t xml:space="preserve"> </w:t>
      </w:r>
      <w:r>
        <w:t>de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 </w:t>
      </w:r>
      <w:r>
        <w:t>se</w:t>
      </w:r>
      <w:r w:rsidR="00BA78D7">
        <w:t xml:space="preserve"> </w:t>
      </w:r>
      <w:r>
        <w:t>propune</w:t>
      </w:r>
      <w:r w:rsidR="00BA78D7">
        <w:t xml:space="preserve"> </w:t>
      </w:r>
      <w:r>
        <w:t>majorarea</w:t>
      </w:r>
      <w:r w:rsidR="00BA78D7">
        <w:t xml:space="preserve"> </w:t>
      </w:r>
      <w:r>
        <w:t>veniturilor</w:t>
      </w:r>
      <w:r w:rsidR="00BA78D7">
        <w:t xml:space="preserve"> </w:t>
      </w:r>
      <w:r>
        <w:t>Fondului</w:t>
      </w:r>
      <w:r w:rsidR="00BA78D7">
        <w:t xml:space="preserve"> </w:t>
      </w:r>
      <w:r>
        <w:t>de</w:t>
      </w:r>
      <w:r w:rsidR="00BA78D7">
        <w:t xml:space="preserve"> </w:t>
      </w:r>
      <w:r>
        <w:t>garantare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creanţelor</w:t>
      </w:r>
      <w:r w:rsidR="00BA78D7">
        <w:t xml:space="preserve"> </w:t>
      </w:r>
      <w:r>
        <w:t>salariale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200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"Prin</w:t>
      </w:r>
      <w:r w:rsidR="00BA78D7">
        <w:t xml:space="preserve"> </w:t>
      </w:r>
      <w:r>
        <w:t>prezentul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 </w:t>
      </w:r>
      <w:r>
        <w:t>se</w:t>
      </w:r>
      <w:r w:rsidR="00BA78D7">
        <w:t xml:space="preserve"> </w:t>
      </w:r>
      <w:r>
        <w:t>are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programarea</w:t>
      </w:r>
      <w:r w:rsidR="00BA78D7">
        <w:t xml:space="preserve"> </w:t>
      </w:r>
      <w:r>
        <w:t>bugetară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venituri</w:t>
      </w:r>
      <w:r w:rsidR="00BA78D7">
        <w:t xml:space="preserve"> </w:t>
      </w:r>
      <w:r>
        <w:t>a</w:t>
      </w:r>
      <w:r w:rsidR="00BA78D7">
        <w:t xml:space="preserve"> </w:t>
      </w:r>
      <w:r>
        <w:t>sumelor</w:t>
      </w:r>
      <w:r w:rsidR="00BA78D7">
        <w:t xml:space="preserve"> </w:t>
      </w:r>
      <w:r>
        <w:t>necesare</w:t>
      </w:r>
      <w:r w:rsidR="00BA78D7">
        <w:t xml:space="preserve"> </w:t>
      </w:r>
      <w:r>
        <w:t>restituirii,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a</w:t>
      </w:r>
      <w:r w:rsidR="00BA78D7">
        <w:t xml:space="preserve"> </w:t>
      </w:r>
      <w:r>
        <w:t>plăţilor</w:t>
      </w:r>
      <w:r w:rsidR="00BA78D7">
        <w:t xml:space="preserve"> </w:t>
      </w:r>
      <w:r>
        <w:t>efectuate</w:t>
      </w:r>
      <w:r w:rsidR="00BA78D7">
        <w:t xml:space="preserve"> </w:t>
      </w:r>
      <w:r>
        <w:t>de</w:t>
      </w:r>
      <w:r w:rsidR="00BA78D7">
        <w:t xml:space="preserve"> </w:t>
      </w:r>
      <w:r>
        <w:t>Fondul</w:t>
      </w:r>
      <w:r w:rsidR="00BA78D7">
        <w:t xml:space="preserve"> </w:t>
      </w:r>
      <w:r>
        <w:t>de</w:t>
      </w:r>
      <w:r w:rsidR="00BA78D7">
        <w:t xml:space="preserve"> </w:t>
      </w:r>
      <w:r>
        <w:t>garantare</w:t>
      </w:r>
      <w:r w:rsidR="00BA78D7">
        <w:t xml:space="preserve"> </w:t>
      </w:r>
      <w:r>
        <w:t>pentru</w:t>
      </w:r>
      <w:r w:rsidR="00BA78D7">
        <w:t xml:space="preserve"> </w:t>
      </w:r>
      <w:r>
        <w:t>aplicarea</w:t>
      </w:r>
      <w:r w:rsidR="00BA78D7">
        <w:t xml:space="preserve"> </w:t>
      </w:r>
      <w:r>
        <w:t>prevederilor</w:t>
      </w:r>
      <w:r w:rsidR="00BA78D7">
        <w:t xml:space="preserve"> </w:t>
      </w:r>
      <w:r>
        <w:t>Legii</w:t>
      </w:r>
      <w:r w:rsidR="00BA78D7">
        <w:t xml:space="preserve"> </w:t>
      </w:r>
      <w:r>
        <w:t>nr</w:t>
      </w:r>
      <w:r w:rsidR="008E73B9">
        <w:t xml:space="preserve">. </w:t>
      </w:r>
      <w:r>
        <w:t>19/2020</w:t>
      </w:r>
      <w:r w:rsidR="00BA78D7">
        <w:t xml:space="preserve"> </w:t>
      </w:r>
      <w:r>
        <w:t>privind</w:t>
      </w:r>
      <w:r w:rsidR="00BA78D7">
        <w:t xml:space="preserve"> </w:t>
      </w:r>
      <w:r>
        <w:t>acordarea</w:t>
      </w:r>
      <w:r w:rsidR="00BA78D7">
        <w:t xml:space="preserve"> </w:t>
      </w:r>
      <w:r>
        <w:t>unor</w:t>
      </w:r>
      <w:r w:rsidR="00BA78D7">
        <w:t xml:space="preserve"> </w:t>
      </w:r>
      <w:r>
        <w:t>zile</w:t>
      </w:r>
      <w:r w:rsidR="00BA78D7">
        <w:t xml:space="preserve"> </w:t>
      </w:r>
      <w:r>
        <w:t>libere</w:t>
      </w:r>
      <w:r w:rsidR="00BA78D7">
        <w:t xml:space="preserve"> </w:t>
      </w:r>
      <w:r>
        <w:t>părinţilor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şi</w:t>
      </w:r>
      <w:r w:rsidR="00BA78D7">
        <w:t xml:space="preserve"> </w:t>
      </w:r>
      <w:r>
        <w:t>ale</w:t>
      </w:r>
      <w:r w:rsidR="00BA78D7">
        <w:t xml:space="preserve"> </w:t>
      </w:r>
      <w:r>
        <w:t>Ordonanţei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147/2020</w:t>
      </w:r>
      <w:r w:rsidR="00BA78D7">
        <w:t xml:space="preserve"> </w:t>
      </w:r>
      <w:r>
        <w:t>privind</w:t>
      </w:r>
      <w:r w:rsidR="00BA78D7">
        <w:t xml:space="preserve"> </w:t>
      </w:r>
      <w:r>
        <w:t>acordarea</w:t>
      </w:r>
      <w:r w:rsidR="00BA78D7">
        <w:t xml:space="preserve"> </w:t>
      </w:r>
      <w:r>
        <w:t>unor</w:t>
      </w:r>
      <w:r w:rsidR="00BA78D7">
        <w:t xml:space="preserve"> </w:t>
      </w:r>
      <w:r>
        <w:t>zile</w:t>
      </w:r>
      <w:r w:rsidR="00BA78D7">
        <w:t xml:space="preserve"> </w:t>
      </w:r>
      <w:r>
        <w:t>libere</w:t>
      </w:r>
      <w:r w:rsidR="00BA78D7">
        <w:t xml:space="preserve"> </w:t>
      </w:r>
      <w:r>
        <w:t>pentru</w:t>
      </w:r>
      <w:r w:rsidR="00BA78D7">
        <w:t xml:space="preserve"> </w:t>
      </w:r>
      <w:r>
        <w:t>părinţi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supravegherii</w:t>
      </w:r>
      <w:r w:rsidR="00BA78D7">
        <w:t xml:space="preserve"> </w:t>
      </w:r>
      <w:r>
        <w:t>copiilor,</w:t>
      </w:r>
      <w:r w:rsidR="00BA78D7">
        <w:t xml:space="preserve"> </w:t>
      </w:r>
      <w:r>
        <w:t>în</w:t>
      </w:r>
      <w:r w:rsidR="00BA78D7">
        <w:t xml:space="preserve"> </w:t>
      </w:r>
      <w:r>
        <w:t>situaţia</w:t>
      </w:r>
      <w:r w:rsidR="00BA78D7">
        <w:t xml:space="preserve"> </w:t>
      </w:r>
      <w:r>
        <w:t>limitării</w:t>
      </w:r>
      <w:r w:rsidR="00BA78D7">
        <w:t xml:space="preserve"> </w:t>
      </w:r>
      <w:r>
        <w:t>sau</w:t>
      </w:r>
      <w:r w:rsidR="00BA78D7">
        <w:t xml:space="preserve"> </w:t>
      </w:r>
      <w:r>
        <w:t>suspendării</w:t>
      </w:r>
      <w:r w:rsidR="00BA78D7">
        <w:t xml:space="preserve"> </w:t>
      </w:r>
      <w:r>
        <w:t>activităţilor</w:t>
      </w:r>
      <w:r w:rsidR="00BA78D7">
        <w:t xml:space="preserve"> </w:t>
      </w:r>
      <w:r>
        <w:t>didactice</w:t>
      </w:r>
      <w:r w:rsidR="00BA78D7">
        <w:t xml:space="preserve"> </w:t>
      </w:r>
      <w:r>
        <w:t>care</w:t>
      </w:r>
      <w:r w:rsidR="00BA78D7">
        <w:t xml:space="preserve"> </w:t>
      </w:r>
      <w:r>
        <w:t>presupun</w:t>
      </w:r>
      <w:r w:rsidR="00BA78D7">
        <w:t xml:space="preserve"> </w:t>
      </w:r>
      <w:r>
        <w:t>prezenţa</w:t>
      </w:r>
      <w:r w:rsidR="00BA78D7">
        <w:t xml:space="preserve"> </w:t>
      </w:r>
      <w:r>
        <w:t>efectivă</w:t>
      </w:r>
      <w:r w:rsidR="00BA78D7">
        <w:t xml:space="preserve"> </w:t>
      </w:r>
      <w:r>
        <w:t>a</w:t>
      </w:r>
      <w:r w:rsidR="00BA78D7">
        <w:t xml:space="preserve"> </w:t>
      </w:r>
      <w:r>
        <w:t>copiilor</w:t>
      </w:r>
      <w:r w:rsidR="00BA78D7">
        <w:t xml:space="preserve"> </w:t>
      </w:r>
      <w:r>
        <w:t>în</w:t>
      </w:r>
      <w:r w:rsidR="00BA78D7">
        <w:t xml:space="preserve"> </w:t>
      </w:r>
      <w:r>
        <w:t>unităţile</w:t>
      </w:r>
      <w:r w:rsidR="00BA78D7">
        <w:t xml:space="preserve"> </w:t>
      </w:r>
      <w:r>
        <w:t>de</w:t>
      </w:r>
      <w:r w:rsidR="00BA78D7">
        <w:t xml:space="preserve"> </w:t>
      </w:r>
      <w:r>
        <w:t>învăţământ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unităţile</w:t>
      </w:r>
      <w:r w:rsidR="00BA78D7">
        <w:t xml:space="preserve"> </w:t>
      </w:r>
      <w:r>
        <w:t>de</w:t>
      </w:r>
      <w:r w:rsidR="00BA78D7">
        <w:t xml:space="preserve"> </w:t>
      </w:r>
      <w:r>
        <w:t>educaţie</w:t>
      </w:r>
      <w:r w:rsidR="00BA78D7">
        <w:t xml:space="preserve"> </w:t>
      </w:r>
      <w:r>
        <w:t>timpurie</w:t>
      </w:r>
      <w:r w:rsidR="00BA78D7">
        <w:t xml:space="preserve"> </w:t>
      </w:r>
      <w:r>
        <w:t>antepreşcolară,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răspândirii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</w:t>
      </w:r>
      <w:r w:rsidR="008E73B9">
        <w:t xml:space="preserve">. </w:t>
      </w:r>
      <w:r>
        <w:t>Precizăm</w:t>
      </w:r>
      <w:r w:rsidR="00BA78D7">
        <w:t xml:space="preserve"> </w:t>
      </w:r>
      <w:r>
        <w:t>că,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sumele</w:t>
      </w:r>
      <w:r w:rsidR="00BA78D7">
        <w:t xml:space="preserve"> </w:t>
      </w:r>
      <w:r>
        <w:t>plătite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restituite</w:t>
      </w:r>
      <w:r w:rsidR="00BA78D7">
        <w:t xml:space="preserve"> </w:t>
      </w:r>
      <w:r>
        <w:t>Fondului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prin</w:t>
      </w:r>
      <w:r w:rsidR="00BA78D7">
        <w:t xml:space="preserve"> </w:t>
      </w:r>
      <w:r>
        <w:t>bugetul</w:t>
      </w:r>
      <w:r w:rsidR="00BA78D7">
        <w:t xml:space="preserve"> </w:t>
      </w:r>
      <w:r>
        <w:t>Ministerului</w:t>
      </w:r>
      <w:r w:rsidR="00BA78D7">
        <w:t xml:space="preserve"> </w:t>
      </w:r>
      <w:r>
        <w:t>Muncii</w:t>
      </w:r>
      <w:r w:rsidR="00BA78D7">
        <w:t xml:space="preserve"> </w:t>
      </w:r>
      <w:r>
        <w:t>şi</w:t>
      </w:r>
      <w:r w:rsidR="00BA78D7">
        <w:t xml:space="preserve"> </w:t>
      </w:r>
      <w:r>
        <w:t>Protecţiei</w:t>
      </w:r>
      <w:r w:rsidR="00BA78D7">
        <w:t xml:space="preserve"> </w:t>
      </w:r>
      <w:r>
        <w:t>Sociale,</w:t>
      </w:r>
      <w:r w:rsidR="00BA78D7">
        <w:t xml:space="preserve"> </w:t>
      </w:r>
      <w:r>
        <w:t>potrivit</w:t>
      </w:r>
      <w:r w:rsidR="00BA78D7">
        <w:t xml:space="preserve"> </w:t>
      </w:r>
      <w:r>
        <w:t>unei</w:t>
      </w:r>
      <w:r w:rsidR="00BA78D7">
        <w:t xml:space="preserve"> </w:t>
      </w:r>
      <w:r>
        <w:t>proceduri</w:t>
      </w:r>
      <w:r w:rsidR="00BA78D7">
        <w:t xml:space="preserve"> </w:t>
      </w:r>
      <w:r>
        <w:t>stabilite</w:t>
      </w:r>
      <w:r w:rsidR="00BA78D7">
        <w:t xml:space="preserve"> </w:t>
      </w:r>
      <w:r>
        <w:t>prin</w:t>
      </w:r>
      <w:r w:rsidR="00BA78D7">
        <w:t xml:space="preserve"> </w:t>
      </w:r>
      <w:r>
        <w:t>hotărâre</w:t>
      </w:r>
      <w:r w:rsidR="00BA78D7">
        <w:t xml:space="preserve"> </w:t>
      </w:r>
      <w:r>
        <w:t>a</w:t>
      </w:r>
      <w:r w:rsidR="00BA78D7">
        <w:t xml:space="preserve"> </w:t>
      </w:r>
      <w:r>
        <w:t>Guvernului",</w:t>
      </w:r>
      <w:r w:rsidR="00BA78D7">
        <w:t xml:space="preserve"> </w:t>
      </w:r>
      <w:r>
        <w:t>se</w:t>
      </w:r>
      <w:r w:rsidR="00BA78D7">
        <w:t xml:space="preserve"> </w:t>
      </w:r>
      <w:r>
        <w:t>spune</w:t>
      </w:r>
      <w:r w:rsidR="00BA78D7">
        <w:t xml:space="preserve"> </w:t>
      </w:r>
      <w:r>
        <w:t>în</w:t>
      </w:r>
      <w:r w:rsidR="00BA78D7">
        <w:t xml:space="preserve"> </w:t>
      </w:r>
      <w:r>
        <w:t>documentul</w:t>
      </w:r>
      <w:r w:rsidR="00BA78D7">
        <w:t xml:space="preserve"> </w:t>
      </w:r>
      <w:r>
        <w:t>preluat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Proiectul</w:t>
      </w:r>
      <w:r w:rsidR="00BA78D7">
        <w:t xml:space="preserve"> </w:t>
      </w:r>
      <w:r>
        <w:t>propune</w:t>
      </w:r>
      <w:r w:rsidR="00BA78D7">
        <w:t xml:space="preserve"> </w:t>
      </w:r>
      <w:r>
        <w:t>diminuarea</w:t>
      </w:r>
      <w:r w:rsidR="00BA78D7">
        <w:t xml:space="preserve"> </w:t>
      </w:r>
      <w:r>
        <w:t>veniturilor</w:t>
      </w:r>
      <w:r w:rsidR="00BA78D7">
        <w:t xml:space="preserve"> </w:t>
      </w:r>
      <w:r>
        <w:t>sistemului</w:t>
      </w:r>
      <w:r w:rsidR="00BA78D7">
        <w:t xml:space="preserve"> </w:t>
      </w:r>
      <w:r>
        <w:t>asigurărilor</w:t>
      </w:r>
      <w:r w:rsidR="00BA78D7">
        <w:t xml:space="preserve"> </w:t>
      </w:r>
      <w:r>
        <w:t>pentru</w:t>
      </w:r>
      <w:r w:rsidR="00BA78D7">
        <w:t xml:space="preserve"> </w:t>
      </w:r>
      <w:r>
        <w:t>şomaj</w:t>
      </w:r>
      <w:r w:rsidR="00BA78D7">
        <w:t xml:space="preserve"> </w:t>
      </w:r>
      <w:r>
        <w:t>cu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diminuării</w:t>
      </w:r>
      <w:r w:rsidR="00BA78D7">
        <w:t xml:space="preserve"> </w:t>
      </w:r>
      <w:r>
        <w:t>sumelor</w:t>
      </w:r>
      <w:r w:rsidR="00BA78D7">
        <w:t xml:space="preserve"> </w:t>
      </w:r>
      <w:r>
        <w:t>primite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pentru</w:t>
      </w:r>
      <w:r w:rsidR="00BA78D7">
        <w:t xml:space="preserve"> </w:t>
      </w:r>
      <w:r>
        <w:t>programele</w:t>
      </w:r>
      <w:r w:rsidR="00BA78D7">
        <w:t xml:space="preserve"> </w:t>
      </w:r>
      <w:r>
        <w:t>operaţionale</w:t>
      </w:r>
      <w:r w:rsidR="00BA78D7">
        <w:t xml:space="preserve"> </w:t>
      </w:r>
      <w:r>
        <w:t>finanţate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financiar</w:t>
      </w:r>
      <w:r w:rsidR="00BA78D7">
        <w:t xml:space="preserve"> </w:t>
      </w:r>
      <w:r>
        <w:t>2014</w:t>
      </w:r>
      <w:r w:rsidR="00BA78D7">
        <w:t xml:space="preserve"> </w:t>
      </w:r>
      <w:r>
        <w:t>2020</w:t>
      </w:r>
      <w:r w:rsidR="008E73B9">
        <w:t xml:space="preserve">; </w:t>
      </w:r>
      <w:r>
        <w:t>diminuarea</w:t>
      </w:r>
      <w:r w:rsidR="00BA78D7">
        <w:t xml:space="preserve"> </w:t>
      </w:r>
      <w:r>
        <w:t>cheltuielilor</w:t>
      </w:r>
      <w:r w:rsidR="00BA78D7">
        <w:t xml:space="preserve"> </w:t>
      </w:r>
      <w:r>
        <w:t>sistemului</w:t>
      </w:r>
      <w:r w:rsidR="00BA78D7">
        <w:t xml:space="preserve"> </w:t>
      </w:r>
      <w:r>
        <w:t>asigurărilor</w:t>
      </w:r>
      <w:r w:rsidR="00BA78D7">
        <w:t xml:space="preserve"> </w:t>
      </w:r>
      <w:r>
        <w:t>pentru</w:t>
      </w:r>
      <w:r w:rsidR="00BA78D7">
        <w:t xml:space="preserve"> </w:t>
      </w:r>
      <w:r>
        <w:t>şomaj,</w:t>
      </w:r>
      <w:r w:rsidR="00BA78D7">
        <w:t xml:space="preserve"> </w:t>
      </w:r>
      <w:r>
        <w:t>per</w:t>
      </w:r>
      <w:r w:rsidR="00BA78D7">
        <w:t xml:space="preserve"> </w:t>
      </w:r>
      <w:r>
        <w:t>sold,</w:t>
      </w:r>
      <w:r w:rsidR="00BA78D7">
        <w:t xml:space="preserve"> </w:t>
      </w:r>
      <w:r>
        <w:t>cu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execuţiei</w:t>
      </w:r>
      <w:r w:rsidR="00BA78D7">
        <w:t xml:space="preserve"> </w:t>
      </w:r>
      <w:r>
        <w:t>bugetare</w:t>
      </w:r>
      <w:r w:rsidR="00BA78D7">
        <w:t xml:space="preserve">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după</w:t>
      </w:r>
      <w:r w:rsidR="00BA78D7">
        <w:t xml:space="preserve"> </w:t>
      </w:r>
      <w:r>
        <w:t>cum</w:t>
      </w:r>
      <w:r w:rsidR="00BA78D7">
        <w:t xml:space="preserve"> </w:t>
      </w:r>
      <w:r>
        <w:t>urmează:</w:t>
      </w:r>
      <w:r w:rsidR="00BA78D7">
        <w:t xml:space="preserve"> </w:t>
      </w:r>
      <w:r>
        <w:t>majorarea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titlul</w:t>
      </w:r>
      <w:r w:rsidR="00BA78D7">
        <w:t xml:space="preserve"> </w:t>
      </w:r>
      <w:r>
        <w:t>"Dobânzi"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dobânzilor</w:t>
      </w:r>
      <w:r w:rsidR="00BA78D7">
        <w:t xml:space="preserve"> </w:t>
      </w:r>
      <w:r>
        <w:t>datorate</w:t>
      </w:r>
      <w:r w:rsidR="00BA78D7">
        <w:t xml:space="preserve"> </w:t>
      </w:r>
      <w:r>
        <w:t>statului</w:t>
      </w:r>
      <w:r w:rsidR="00BA78D7">
        <w:t xml:space="preserve"> </w:t>
      </w:r>
      <w:r>
        <w:t>pe</w:t>
      </w:r>
      <w:r w:rsidR="00BA78D7">
        <w:t xml:space="preserve"> </w:t>
      </w:r>
      <w:r>
        <w:t>lunile</w:t>
      </w:r>
      <w:r w:rsidR="00BA78D7">
        <w:t xml:space="preserve"> </w:t>
      </w:r>
      <w:r>
        <w:t>noiembrie</w:t>
      </w:r>
      <w:r w:rsidR="00BA78D7">
        <w:t xml:space="preserve"> </w:t>
      </w:r>
      <w:r>
        <w:t>şi</w:t>
      </w:r>
      <w:r w:rsidR="00BA78D7">
        <w:t xml:space="preserve"> </w:t>
      </w:r>
      <w:r>
        <w:t>decembrie</w:t>
      </w:r>
      <w:r w:rsidR="00BA78D7">
        <w:t xml:space="preserve"> </w:t>
      </w:r>
      <w:r>
        <w:t>a</w:t>
      </w:r>
      <w:r w:rsidR="00BA78D7">
        <w:t xml:space="preserve">. </w:t>
      </w:r>
      <w:r>
        <w:t>c</w:t>
      </w:r>
      <w:r w:rsidR="00BA78D7">
        <w:t xml:space="preserve">. </w:t>
      </w:r>
      <w:r>
        <w:t>,</w:t>
      </w:r>
      <w:r w:rsidR="00BA78D7">
        <w:t xml:space="preserve"> </w:t>
      </w:r>
      <w:r>
        <w:t>majorarea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500</w:t>
      </w:r>
      <w:r w:rsidR="00BA78D7">
        <w:t>.000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titlul</w:t>
      </w:r>
      <w:r w:rsidR="00BA78D7">
        <w:t xml:space="preserve"> </w:t>
      </w:r>
      <w:r>
        <w:t>"Subvenţii"</w:t>
      </w:r>
      <w:r w:rsidR="00BA78D7">
        <w:t xml:space="preserve"> </w:t>
      </w:r>
      <w:r>
        <w:t>pentru</w:t>
      </w:r>
      <w:r w:rsidR="00BA78D7">
        <w:t xml:space="preserve"> </w:t>
      </w:r>
      <w:r>
        <w:t>asigurarea</w:t>
      </w:r>
      <w:r w:rsidR="00BA78D7">
        <w:t xml:space="preserve"> </w:t>
      </w:r>
      <w:r>
        <w:t>plăţii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anului</w:t>
      </w:r>
      <w:r w:rsidR="00BA78D7">
        <w:t xml:space="preserve"> </w:t>
      </w:r>
      <w:r>
        <w:t>a</w:t>
      </w:r>
      <w:r w:rsidR="00BA78D7">
        <w:t xml:space="preserve"> </w:t>
      </w:r>
      <w:r>
        <w:t>ucenicilor</w:t>
      </w:r>
      <w:r w:rsidR="00BA78D7">
        <w:t xml:space="preserve"> </w:t>
      </w:r>
      <w:r>
        <w:t>încadraţi</w:t>
      </w:r>
      <w:r w:rsidR="00BA78D7">
        <w:t xml:space="preserve"> </w:t>
      </w:r>
      <w:r>
        <w:t>în</w:t>
      </w:r>
      <w:r w:rsidR="00BA78D7">
        <w:t xml:space="preserve"> </w:t>
      </w:r>
      <w:r>
        <w:t>muncă</w:t>
      </w:r>
      <w:r w:rsidR="008E73B9">
        <w:t xml:space="preserve">; </w:t>
      </w:r>
      <w:r>
        <w:t>diminuarea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1,5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titlul</w:t>
      </w:r>
      <w:r w:rsidR="00BA78D7">
        <w:t xml:space="preserve"> </w:t>
      </w:r>
      <w:r>
        <w:t>"Bunuri</w:t>
      </w:r>
      <w:r w:rsidR="00BA78D7">
        <w:t xml:space="preserve"> </w:t>
      </w:r>
      <w:r>
        <w:t>şi</w:t>
      </w:r>
      <w:r w:rsidR="00BA78D7">
        <w:t xml:space="preserve"> </w:t>
      </w:r>
      <w:r>
        <w:t>servicii"</w:t>
      </w:r>
      <w:r w:rsidR="008E73B9">
        <w:t xml:space="preserve">; </w:t>
      </w:r>
      <w:r>
        <w:t>diminuarea</w:t>
      </w:r>
      <w:r w:rsidR="00BA78D7">
        <w:t xml:space="preserve"> </w:t>
      </w:r>
      <w:r>
        <w:t>cu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titlul</w:t>
      </w:r>
      <w:r w:rsidR="00BA78D7">
        <w:t xml:space="preserve"> </w:t>
      </w:r>
      <w:r>
        <w:t>"Proiecte</w:t>
      </w:r>
      <w:r w:rsidR="00BA78D7">
        <w:t xml:space="preserve"> </w:t>
      </w:r>
      <w:r>
        <w:t>cu</w:t>
      </w:r>
      <w:r w:rsidR="00BA78D7">
        <w:t xml:space="preserve"> </w:t>
      </w:r>
      <w:r>
        <w:t>finanţare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 </w:t>
      </w:r>
      <w:r>
        <w:t>aferente</w:t>
      </w:r>
      <w:r w:rsidR="00BA78D7">
        <w:t xml:space="preserve"> </w:t>
      </w:r>
      <w:r>
        <w:t>cadrului</w:t>
      </w:r>
      <w:r w:rsidR="00BA78D7">
        <w:t xml:space="preserve"> </w:t>
      </w:r>
      <w:r>
        <w:t>financiar</w:t>
      </w:r>
      <w:r w:rsidR="00BA78D7">
        <w:t xml:space="preserve"> </w:t>
      </w:r>
      <w:r>
        <w:t>2014-2020"</w:t>
      </w:r>
      <w:r w:rsidR="008E73B9">
        <w:t xml:space="preserve">. </w:t>
      </w:r>
      <w:r>
        <w:t>Excedentul</w:t>
      </w:r>
      <w:r w:rsidR="00BA78D7">
        <w:t xml:space="preserve"> </w:t>
      </w:r>
      <w:r>
        <w:t>Fondului</w:t>
      </w:r>
      <w:r w:rsidR="00BA78D7">
        <w:t xml:space="preserve"> </w:t>
      </w:r>
      <w:r>
        <w:t>de</w:t>
      </w:r>
      <w:r w:rsidR="00BA78D7">
        <w:t xml:space="preserve"> </w:t>
      </w:r>
      <w:r>
        <w:t>garantare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creanţelor</w:t>
      </w:r>
      <w:r w:rsidR="00BA78D7">
        <w:t xml:space="preserve"> </w:t>
      </w:r>
      <w:r>
        <w:t>salariale</w:t>
      </w:r>
      <w:r w:rsidR="00BA78D7">
        <w:t xml:space="preserve"> </w:t>
      </w:r>
      <w:r>
        <w:t>se</w:t>
      </w:r>
      <w:r w:rsidR="00BA78D7">
        <w:t xml:space="preserve"> </w:t>
      </w:r>
      <w:r>
        <w:t>majorează</w:t>
      </w:r>
      <w:r w:rsidR="00BA78D7">
        <w:t xml:space="preserve"> </w:t>
      </w:r>
      <w:r>
        <w:t>cu</w:t>
      </w:r>
      <w:r w:rsidR="00BA78D7">
        <w:t xml:space="preserve"> </w:t>
      </w:r>
      <w:r>
        <w:t>200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</w:p>
    <w:p w14:paraId="082B3589" w14:textId="0C6551F2" w:rsidR="006C4461" w:rsidRDefault="006C4461" w:rsidP="006C4461">
      <w:r>
        <w:t>Florin</w:t>
      </w:r>
      <w:r w:rsidR="00BA78D7">
        <w:t xml:space="preserve"> </w:t>
      </w:r>
      <w:r>
        <w:t>Cîțu:</w:t>
      </w:r>
      <w:r w:rsidR="00BA78D7">
        <w:t xml:space="preserve"> </w:t>
      </w:r>
      <w:r>
        <w:t>Granturile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suplimentate</w:t>
      </w:r>
      <w:r w:rsidR="00BA78D7">
        <w:t xml:space="preserve"> </w:t>
      </w:r>
      <w:r>
        <w:t>cu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Finanțelor,</w:t>
      </w:r>
      <w:r w:rsidR="00BA78D7">
        <w:t xml:space="preserve"> </w:t>
      </w:r>
      <w:r>
        <w:t>Florin</w:t>
      </w:r>
      <w:r w:rsidR="00BA78D7">
        <w:t xml:space="preserve"> </w:t>
      </w:r>
      <w:r>
        <w:t>Cîțu,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toate</w:t>
      </w:r>
      <w:r w:rsidR="00BA78D7">
        <w:t xml:space="preserve"> </w:t>
      </w:r>
      <w:r>
        <w:t>firmele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aplicat</w:t>
      </w:r>
      <w:r w:rsidR="00BA78D7">
        <w:t xml:space="preserve"> </w:t>
      </w:r>
      <w:r>
        <w:t>pentru</w:t>
      </w:r>
      <w:r w:rsidR="00BA78D7">
        <w:t xml:space="preserve"> </w:t>
      </w:r>
      <w:r>
        <w:t>granturi</w:t>
      </w:r>
      <w:r w:rsidR="00BA78D7">
        <w:t xml:space="preserve"> </w:t>
      </w:r>
      <w:r>
        <w:t>de</w:t>
      </w:r>
      <w:r w:rsidR="00BA78D7">
        <w:t xml:space="preserve"> </w:t>
      </w:r>
      <w:r>
        <w:t>investiție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bani</w:t>
      </w:r>
      <w:r w:rsidR="00BA78D7">
        <w:t xml:space="preserve"> </w:t>
      </w:r>
      <w:r>
        <w:t>europeni</w:t>
      </w:r>
      <w:r w:rsidR="00BA78D7">
        <w:t xml:space="preserve"> </w:t>
      </w:r>
      <w:r>
        <w:t>pentru</w:t>
      </w:r>
      <w:r w:rsidR="00BA78D7">
        <w:t xml:space="preserve"> </w:t>
      </w:r>
      <w:r>
        <w:t>contracararea</w:t>
      </w:r>
      <w:r w:rsidR="00BA78D7">
        <w:t xml:space="preserve"> </w:t>
      </w:r>
      <w:r>
        <w:t>efectelor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scrie</w:t>
      </w:r>
      <w:r w:rsidR="00BA78D7">
        <w:t xml:space="preserve"> </w:t>
      </w:r>
      <w:r>
        <w:t>G4Media</w:t>
      </w:r>
      <w:r w:rsidR="00BA78D7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vorbit</w:t>
      </w:r>
      <w:r w:rsidR="00BA78D7">
        <w:t xml:space="preserve"> </w:t>
      </w:r>
      <w:r>
        <w:t>despre</w:t>
      </w:r>
      <w:r w:rsidR="00BA78D7">
        <w:t xml:space="preserve"> </w:t>
      </w:r>
      <w:r>
        <w:t>granturile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acestea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suplimentate</w:t>
      </w:r>
      <w:r w:rsidR="00BA78D7">
        <w:t xml:space="preserve"> </w:t>
      </w:r>
      <w:r>
        <w:t>cu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Cîțu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are</w:t>
      </w:r>
      <w:r w:rsidR="00BA78D7">
        <w:t xml:space="preserve"> </w:t>
      </w:r>
      <w:r>
        <w:t>informațiile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ministrul</w:t>
      </w:r>
      <w:r w:rsidR="00BA78D7">
        <w:t xml:space="preserve"> </w:t>
      </w:r>
      <w:r>
        <w:t>Economiei,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acest</w:t>
      </w:r>
      <w:r w:rsidR="00BA78D7">
        <w:t xml:space="preserve"> </w:t>
      </w:r>
      <w:r>
        <w:t>anunț</w:t>
      </w:r>
      <w:r w:rsidR="00BA78D7">
        <w:t xml:space="preserve"> </w:t>
      </w:r>
      <w:r>
        <w:t>într-o</w:t>
      </w:r>
      <w:r w:rsidR="00BA78D7">
        <w:t xml:space="preserve"> </w:t>
      </w:r>
      <w:r>
        <w:t>ședință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. </w:t>
      </w:r>
      <w:r>
        <w:t>”A</w:t>
      </w:r>
      <w:r w:rsidR="00BA78D7">
        <w:t xml:space="preserve"> </w:t>
      </w:r>
      <w:r>
        <w:t>fost</w:t>
      </w:r>
      <w:r w:rsidR="00BA78D7">
        <w:t xml:space="preserve"> </w:t>
      </w:r>
      <w:r>
        <w:t>anunțat</w:t>
      </w:r>
      <w:r w:rsidR="00BA78D7">
        <w:t xml:space="preserve"> </w:t>
      </w:r>
      <w:r>
        <w:t>de</w:t>
      </w:r>
      <w:r w:rsidR="00BA78D7">
        <w:t xml:space="preserve"> </w:t>
      </w:r>
      <w:r>
        <w:t>ministrul</w:t>
      </w:r>
      <w:r w:rsidR="00BA78D7">
        <w:t xml:space="preserve"> </w:t>
      </w:r>
      <w:r>
        <w:t>Economiei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8E73B9">
        <w:t xml:space="preserve">. </w:t>
      </w:r>
      <w:r>
        <w:t>Acestea</w:t>
      </w:r>
      <w:r w:rsidR="00BA78D7">
        <w:t xml:space="preserve"> </w:t>
      </w:r>
      <w:r>
        <w:t>sunt</w:t>
      </w:r>
      <w:r w:rsidR="00BA78D7">
        <w:t xml:space="preserve"> </w:t>
      </w:r>
      <w:r>
        <w:t>derulate</w:t>
      </w:r>
      <w:r w:rsidR="00BA78D7">
        <w:t xml:space="preserve"> </w:t>
      </w:r>
      <w:r>
        <w:t>prin</w:t>
      </w:r>
      <w:r w:rsidR="00BA78D7">
        <w:t xml:space="preserve"> </w:t>
      </w:r>
      <w:r>
        <w:t>ministerul</w:t>
      </w:r>
      <w:r w:rsidR="00BA78D7">
        <w:t xml:space="preserve"> </w:t>
      </w:r>
      <w:r>
        <w:t>economiei,</w:t>
      </w:r>
      <w:r w:rsidR="00BA78D7">
        <w:t xml:space="preserve"> </w:t>
      </w:r>
      <w:r>
        <w:t>dar</w:t>
      </w:r>
      <w:r w:rsidR="00BA78D7">
        <w:t xml:space="preserve"> </w:t>
      </w:r>
      <w:r>
        <w:t>în</w:t>
      </w:r>
      <w:r w:rsidR="00BA78D7">
        <w:t xml:space="preserve"> </w:t>
      </w:r>
      <w:r>
        <w:t>ședința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de</w:t>
      </w:r>
      <w:r w:rsidR="00BA78D7">
        <w:t xml:space="preserve"> </w:t>
      </w:r>
      <w:r>
        <w:t>săptămâna</w:t>
      </w:r>
      <w:r w:rsidR="00BA78D7">
        <w:t xml:space="preserve"> </w:t>
      </w:r>
      <w:r>
        <w:t>trecută,</w:t>
      </w:r>
      <w:r w:rsidR="00BA78D7">
        <w:t xml:space="preserve"> </w:t>
      </w:r>
      <w:r>
        <w:t>ministrul</w:t>
      </w:r>
      <w:r w:rsidR="00BA78D7">
        <w:t xml:space="preserve"> </w:t>
      </w:r>
      <w:r>
        <w:t>economiei</w:t>
      </w:r>
      <w:r w:rsidR="00BA78D7">
        <w:t xml:space="preserve"> </w:t>
      </w:r>
      <w:r>
        <w:t>a</w:t>
      </w:r>
      <w:r w:rsidR="00BA78D7">
        <w:t xml:space="preserve"> </w:t>
      </w:r>
      <w:r>
        <w:t>anunțat</w:t>
      </w:r>
      <w:r w:rsidR="00BA78D7">
        <w:t xml:space="preserve"> </w:t>
      </w:r>
      <w:r>
        <w:t>că</w:t>
      </w:r>
      <w:r w:rsidR="00BA78D7">
        <w:t xml:space="preserve"> </w:t>
      </w:r>
      <w:r>
        <w:t>sumele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suplimentate</w:t>
      </w:r>
      <w:r w:rsidR="00BA78D7">
        <w:t xml:space="preserve"> </w:t>
      </w:r>
      <w:r>
        <w:t>cu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Înțeleg</w:t>
      </w:r>
      <w:r w:rsidR="00BA78D7">
        <w:t xml:space="preserve"> </w:t>
      </w:r>
      <w:r>
        <w:t>din</w:t>
      </w:r>
      <w:r w:rsidR="00BA78D7">
        <w:t xml:space="preserve"> </w:t>
      </w:r>
      <w:r>
        <w:t>spusele</w:t>
      </w:r>
      <w:r w:rsidR="00BA78D7">
        <w:t xml:space="preserve"> </w:t>
      </w:r>
      <w:r>
        <w:t>ministrului</w:t>
      </w:r>
      <w:r w:rsidR="00BA78D7">
        <w:t xml:space="preserve"> </w:t>
      </w:r>
      <w:r>
        <w:t>Economiei</w:t>
      </w:r>
      <w:r w:rsidR="00BA78D7">
        <w:t xml:space="preserve"> </w:t>
      </w:r>
      <w:r>
        <w:t>că</w:t>
      </w:r>
      <w:r w:rsidR="00BA78D7">
        <w:t xml:space="preserve"> </w:t>
      </w:r>
      <w:r>
        <w:t>asta</w:t>
      </w:r>
      <w:r w:rsidR="00BA78D7">
        <w:t xml:space="preserve"> </w:t>
      </w:r>
      <w:r>
        <w:t>ar</w:t>
      </w:r>
      <w:r w:rsidR="00BA78D7">
        <w:t xml:space="preserve"> </w:t>
      </w:r>
      <w:r>
        <w:t>însemna</w:t>
      </w:r>
      <w:r w:rsidR="00BA78D7">
        <w:t xml:space="preserve"> </w:t>
      </w:r>
      <w:r>
        <w:t>că</w:t>
      </w:r>
      <w:r w:rsidR="00BA78D7">
        <w:t xml:space="preserve"> </w:t>
      </w:r>
      <w:r>
        <w:t>toate</w:t>
      </w:r>
      <w:r w:rsidR="00BA78D7">
        <w:t xml:space="preserve"> </w:t>
      </w:r>
      <w:r>
        <w:t>companiile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aplicat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aceste</w:t>
      </w:r>
      <w:r w:rsidR="00BA78D7">
        <w:t xml:space="preserve"> </w:t>
      </w:r>
      <w:r>
        <w:t>granturi,</w:t>
      </w:r>
      <w:r w:rsidR="00BA78D7">
        <w:t xml:space="preserve"> </w:t>
      </w:r>
      <w:r>
        <w:t>deci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urmă</w:t>
      </w:r>
      <w:r w:rsidR="00BA78D7">
        <w:t xml:space="preserve"> </w:t>
      </w:r>
      <w:r>
        <w:t>nici</w:t>
      </w:r>
      <w:r w:rsidR="00BA78D7">
        <w:t xml:space="preserve"> </w:t>
      </w:r>
      <w:r>
        <w:t>o</w:t>
      </w:r>
      <w:r w:rsidR="00BA78D7">
        <w:t xml:space="preserve"> </w:t>
      </w:r>
      <w:r>
        <w:t>companie</w:t>
      </w:r>
      <w:r w:rsidR="00BA78D7">
        <w:t xml:space="preserve"> </w:t>
      </w:r>
      <w:r>
        <w:t>fără</w:t>
      </w:r>
      <w:r w:rsidR="00BA78D7">
        <w:t xml:space="preserve"> </w:t>
      </w:r>
      <w:r>
        <w:t>finanțare</w:t>
      </w:r>
      <w:r w:rsidR="00BA78D7">
        <w:t xml:space="preserve"> </w:t>
      </w:r>
      <w:r>
        <w:t>prin</w:t>
      </w:r>
      <w:r w:rsidR="00BA78D7">
        <w:t xml:space="preserve"> </w:t>
      </w:r>
      <w:r>
        <w:t>aceste</w:t>
      </w:r>
      <w:r w:rsidR="00BA78D7">
        <w:t xml:space="preserve"> </w:t>
      </w:r>
      <w:r>
        <w:t>granturi,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aplicat”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ministrul</w:t>
      </w:r>
      <w:r w:rsidR="00BA78D7">
        <w:t xml:space="preserve"> </w:t>
      </w:r>
      <w:r>
        <w:t>Finanțelor,</w:t>
      </w:r>
      <w:r w:rsidR="00BA78D7">
        <w:t xml:space="preserve"> </w:t>
      </w:r>
      <w:r>
        <w:t>Florin</w:t>
      </w:r>
      <w:r w:rsidR="00BA78D7">
        <w:t xml:space="preserve"> </w:t>
      </w:r>
      <w:r>
        <w:t>Cîțu</w:t>
      </w:r>
      <w:r w:rsidR="00BA78D7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Câțu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pierderile</w:t>
      </w:r>
      <w:r w:rsidR="00BA78D7">
        <w:t xml:space="preserve"> </w:t>
      </w:r>
      <w:r>
        <w:t>din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epidemia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suportate</w:t>
      </w:r>
      <w:r w:rsidR="00BA78D7">
        <w:t xml:space="preserve"> </w:t>
      </w:r>
      <w:r>
        <w:t>de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8E73B9">
        <w:t xml:space="preserve">.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oferit</w:t>
      </w:r>
      <w:r w:rsidR="00BA78D7">
        <w:t xml:space="preserve"> </w:t>
      </w:r>
      <w:r>
        <w:t>însă</w:t>
      </w:r>
      <w:r w:rsidR="00BA78D7">
        <w:t xml:space="preserve"> </w:t>
      </w:r>
      <w:r>
        <w:t>și</w:t>
      </w:r>
      <w:r w:rsidR="00BA78D7">
        <w:t xml:space="preserve"> </w:t>
      </w:r>
      <w:r>
        <w:t>alte</w:t>
      </w:r>
      <w:r w:rsidR="00BA78D7">
        <w:t xml:space="preserve"> </w:t>
      </w:r>
      <w:r>
        <w:t>detalii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7CB1908C" w14:textId="378494E7" w:rsidR="006C4461" w:rsidRDefault="006C4461" w:rsidP="006C4461"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combatere</w:t>
      </w:r>
      <w:r w:rsidR="00BA78D7">
        <w:t xml:space="preserve"> </w:t>
      </w:r>
      <w:r>
        <w:t>a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BA78D7">
        <w:t xml:space="preserve"> </w:t>
      </w:r>
      <w:r>
        <w:t>au</w:t>
      </w:r>
      <w:r w:rsidR="00BA78D7">
        <w:t xml:space="preserve"> </w:t>
      </w:r>
      <w:r>
        <w:t>generat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la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deficitul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respectiv</w:t>
      </w:r>
      <w:r w:rsidR="00BA78D7">
        <w:t xml:space="preserve"> </w:t>
      </w:r>
      <w:r>
        <w:t>37,12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(3,51%</w:t>
      </w:r>
      <w:r w:rsidR="00BA78D7">
        <w:t xml:space="preserve"> </w:t>
      </w:r>
      <w:r>
        <w:t>din</w:t>
      </w:r>
      <w:r w:rsidR="00BA78D7">
        <w:t xml:space="preserve"> </w:t>
      </w:r>
      <w:r>
        <w:t>PIB),</w:t>
      </w:r>
      <w:r w:rsidR="00BA78D7">
        <w:t xml:space="preserve"> </w:t>
      </w:r>
      <w:r>
        <w:t>reprezintă</w:t>
      </w:r>
      <w:r w:rsidR="00BA78D7">
        <w:t xml:space="preserve"> </w:t>
      </w:r>
      <w:r>
        <w:t>sumele</w:t>
      </w:r>
      <w:r w:rsidR="00BA78D7">
        <w:t xml:space="preserve"> </w:t>
      </w:r>
      <w:r>
        <w:t>lăsate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economic</w:t>
      </w:r>
      <w:r w:rsidR="00BA78D7">
        <w:t xml:space="preserve"> </w:t>
      </w:r>
      <w:r>
        <w:t>prin</w:t>
      </w:r>
      <w:r w:rsidR="00BA78D7">
        <w:t xml:space="preserve"> </w:t>
      </w:r>
      <w:r>
        <w:t>facilităţi</w:t>
      </w:r>
      <w:r w:rsidR="00BA78D7">
        <w:t xml:space="preserve"> </w:t>
      </w:r>
      <w:r>
        <w:t>fiscale,</w:t>
      </w:r>
      <w:r w:rsidR="00BA78D7">
        <w:t xml:space="preserve"> </w:t>
      </w:r>
      <w:r>
        <w:t>investiţii</w:t>
      </w:r>
      <w:r w:rsidR="00BA78D7">
        <w:t xml:space="preserve"> </w:t>
      </w:r>
      <w:r>
        <w:t>şi</w:t>
      </w:r>
      <w:r w:rsidR="00BA78D7">
        <w:t xml:space="preserve"> </w:t>
      </w:r>
      <w:r>
        <w:t>cheltuieli</w:t>
      </w:r>
      <w:r w:rsidR="00BA78D7">
        <w:t xml:space="preserve"> </w:t>
      </w:r>
      <w:r>
        <w:t>excepţionale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efectelor</w:t>
      </w:r>
      <w:r w:rsidR="00BA78D7">
        <w:t xml:space="preserve"> </w:t>
      </w:r>
      <w:r>
        <w:lastRenderedPageBreak/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.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cheltuieli,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bugetară</w:t>
      </w:r>
      <w:r w:rsidR="00BA78D7">
        <w:t xml:space="preserve"> </w:t>
      </w:r>
      <w:r>
        <w:t>prin</w:t>
      </w:r>
      <w:r w:rsidR="00BA78D7">
        <w:t xml:space="preserve"> </w:t>
      </w:r>
      <w:r>
        <w:t>efectul</w:t>
      </w:r>
      <w:r w:rsidR="00BA78D7">
        <w:t xml:space="preserve"> </w:t>
      </w:r>
      <w:r>
        <w:t>legilor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cu</w:t>
      </w:r>
      <w:r w:rsidR="00BA78D7">
        <w:t xml:space="preserve"> </w:t>
      </w:r>
      <w:r>
        <w:t>6,83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plăţi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excepţional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epidemia</w:t>
      </w:r>
      <w:r w:rsidR="00BA78D7">
        <w:t xml:space="preserve"> </w:t>
      </w:r>
      <w:r>
        <w:t>COVID-19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10,35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informează</w:t>
      </w:r>
      <w:r w:rsidR="00BA78D7">
        <w:t xml:space="preserve"> </w:t>
      </w:r>
      <w:r>
        <w:t>Agerpres</w:t>
      </w:r>
      <w:r w:rsidR="00BA78D7">
        <w:t xml:space="preserve">. </w:t>
      </w:r>
      <w:r>
        <w:t>Potrivit</w:t>
      </w:r>
      <w:r w:rsidR="00BA78D7">
        <w:t xml:space="preserve"> </w:t>
      </w:r>
      <w:r>
        <w:t>MFP,</w:t>
      </w:r>
      <w:r w:rsidR="00BA78D7">
        <w:t xml:space="preserve"> </w:t>
      </w:r>
      <w:r>
        <w:t>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227,72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0,4%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încasat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pondere</w:t>
      </w:r>
      <w:r w:rsidR="00BA78D7">
        <w:t xml:space="preserve"> </w:t>
      </w:r>
      <w:r>
        <w:t>în</w:t>
      </w:r>
      <w:r w:rsidR="00BA78D7">
        <w:t xml:space="preserve"> </w:t>
      </w:r>
      <w:r>
        <w:t>PIB</w:t>
      </w:r>
      <w:r w:rsidR="00BA78D7">
        <w:t xml:space="preserve"> </w:t>
      </w:r>
      <w:r>
        <w:t>estimat,</w:t>
      </w:r>
      <w:r w:rsidR="00BA78D7">
        <w:t xml:space="preserve"> </w:t>
      </w:r>
      <w:r>
        <w:t>veniturile</w:t>
      </w:r>
      <w:r w:rsidR="00BA78D7">
        <w:t xml:space="preserve"> </w:t>
      </w:r>
      <w:r>
        <w:t>bugetare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marginală,</w:t>
      </w:r>
      <w:r w:rsidR="00BA78D7">
        <w:t xml:space="preserve"> </w:t>
      </w:r>
      <w:r>
        <w:t>de</w:t>
      </w:r>
      <w:r w:rsidR="00BA78D7">
        <w:t xml:space="preserve"> </w:t>
      </w:r>
      <w:r>
        <w:t>0,05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(an/an),</w:t>
      </w:r>
      <w:r w:rsidR="00BA78D7">
        <w:t xml:space="preserve"> </w:t>
      </w:r>
      <w:r>
        <w:t>cauzată</w:t>
      </w:r>
      <w:r w:rsidR="00BA78D7">
        <w:t xml:space="preserve"> </w:t>
      </w:r>
      <w:r>
        <w:t>cu</w:t>
      </w:r>
      <w:r w:rsidR="00BA78D7">
        <w:t xml:space="preserve"> </w:t>
      </w:r>
      <w:r>
        <w:t>precădere</w:t>
      </w:r>
      <w:r w:rsidR="00BA78D7">
        <w:t xml:space="preserve"> </w:t>
      </w:r>
      <w:r>
        <w:t>de</w:t>
      </w:r>
      <w:r w:rsidR="00BA78D7">
        <w:t xml:space="preserve"> </w:t>
      </w:r>
      <w:r>
        <w:t>contracţia</w:t>
      </w:r>
      <w:r w:rsidR="00BA78D7">
        <w:t xml:space="preserve"> </w:t>
      </w:r>
      <w:r>
        <w:t>încasărilor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Ministerului</w:t>
      </w:r>
      <w:r w:rsidR="00BA78D7">
        <w:t xml:space="preserve"> </w:t>
      </w:r>
      <w:r>
        <w:t>Afacerilor</w:t>
      </w:r>
      <w:r w:rsidR="00BA78D7">
        <w:t xml:space="preserve"> </w:t>
      </w:r>
      <w:r>
        <w:t>Interne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327,5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achiziţionarea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stocuri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medicală,</w:t>
      </w:r>
      <w:r w:rsidR="00BA78D7">
        <w:t xml:space="preserve"> </w:t>
      </w:r>
      <w:r>
        <w:t>inclusiv</w:t>
      </w:r>
      <w:r w:rsidR="00BA78D7">
        <w:t xml:space="preserve"> </w:t>
      </w:r>
      <w:r>
        <w:t>scannere</w:t>
      </w:r>
      <w:r w:rsidR="00BA78D7">
        <w:t xml:space="preserve"> </w:t>
      </w:r>
      <w:r>
        <w:t>termice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răspândirii</w:t>
      </w:r>
      <w:r w:rsidR="00BA78D7">
        <w:t xml:space="preserve"> </w:t>
      </w:r>
      <w:r>
        <w:t>infecţiei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BA78D7">
        <w:t xml:space="preserve">. </w:t>
      </w:r>
      <w:r>
        <w:t>Potrivit</w:t>
      </w:r>
      <w:r w:rsidR="00BA78D7">
        <w:t xml:space="preserve"> </w:t>
      </w:r>
      <w:r>
        <w:t>estimărilor</w:t>
      </w:r>
      <w:r w:rsidR="00BA78D7">
        <w:t xml:space="preserve"> </w:t>
      </w:r>
      <w:r>
        <w:t>oficiale,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va</w:t>
      </w:r>
      <w:r w:rsidR="00BA78D7">
        <w:t xml:space="preserve"> </w:t>
      </w:r>
      <w:r>
        <w:t>urca</w:t>
      </w:r>
      <w:r w:rsidR="00BA78D7">
        <w:t xml:space="preserve"> </w:t>
      </w:r>
      <w:r>
        <w:t>la</w:t>
      </w:r>
      <w:r w:rsidR="00BA78D7">
        <w:t xml:space="preserve"> </w:t>
      </w:r>
      <w:r>
        <w:t>8,6%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cinci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fiind</w:t>
      </w:r>
      <w:r w:rsidR="00BA78D7">
        <w:t xml:space="preserve"> </w:t>
      </w:r>
      <w:r>
        <w:t>legate</w:t>
      </w:r>
      <w:r w:rsidR="00BA78D7">
        <w:t xml:space="preserve"> </w:t>
      </w:r>
      <w:r>
        <w:t>direct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trece</w:t>
      </w:r>
      <w:r w:rsidR="00BA78D7">
        <w:t xml:space="preserve"> </w:t>
      </w:r>
      <w:r>
        <w:t>România</w:t>
      </w:r>
      <w:r w:rsidR="00BA78D7">
        <w:t xml:space="preserve">. </w:t>
      </w:r>
      <w:r>
        <w:t>„Majorarea</w:t>
      </w:r>
      <w:r w:rsidR="00BA78D7">
        <w:t xml:space="preserve"> </w:t>
      </w:r>
      <w:r>
        <w:t>cheltuielilor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şi</w:t>
      </w:r>
      <w:r w:rsidR="00BA78D7">
        <w:t xml:space="preserve"> </w:t>
      </w:r>
      <w:r>
        <w:t>măsurilor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avute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respectiv</w:t>
      </w:r>
      <w:r w:rsidR="00BA78D7">
        <w:t xml:space="preserve"> </w:t>
      </w:r>
      <w:r>
        <w:t>a</w:t>
      </w:r>
      <w:r w:rsidR="00BA78D7">
        <w:t xml:space="preserve"> </w:t>
      </w:r>
      <w:r>
        <w:t>sumelor</w:t>
      </w:r>
      <w:r w:rsidR="00BA78D7">
        <w:t xml:space="preserve"> </w:t>
      </w:r>
      <w:r>
        <w:t>necesare</w:t>
      </w:r>
      <w:r w:rsidR="00BA78D7">
        <w:t xml:space="preserve"> </w:t>
      </w:r>
      <w:r>
        <w:t>finanţării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situaţiei</w:t>
      </w:r>
      <w:r w:rsidR="00BA78D7">
        <w:t xml:space="preserve"> </w:t>
      </w:r>
      <w:r>
        <w:t>epidemiologice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parte,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excepţional,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şi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limitarea</w:t>
      </w:r>
      <w:r w:rsidR="00BA78D7">
        <w:t xml:space="preserve"> </w:t>
      </w:r>
      <w:r>
        <w:t>infectării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populaţiei",</w:t>
      </w:r>
      <w:r w:rsidR="00BA78D7">
        <w:t xml:space="preserve"> </w:t>
      </w:r>
      <w:r>
        <w:t>potrivit</w:t>
      </w:r>
      <w:r w:rsidR="00BA78D7">
        <w:t xml:space="preserve"> </w:t>
      </w:r>
      <w:r>
        <w:t>raportului</w:t>
      </w:r>
      <w:r w:rsidR="00BA78D7">
        <w:t xml:space="preserve"> </w:t>
      </w:r>
      <w:r>
        <w:t>publicat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FinanțelorTe-ar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43034B83" w14:textId="6CBA543F" w:rsidR="006C4461" w:rsidRDefault="006C4461" w:rsidP="006C4461">
      <w:r>
        <w:t>Banca</w:t>
      </w:r>
      <w:r w:rsidR="00BA78D7">
        <w:t xml:space="preserve"> </w:t>
      </w:r>
      <w:r>
        <w:t>Centrală</w:t>
      </w:r>
      <w:r w:rsidR="00BA78D7">
        <w:t xml:space="preserve"> </w:t>
      </w:r>
      <w:r>
        <w:t>Europeană:</w:t>
      </w:r>
      <w:r w:rsidR="00BA78D7">
        <w:t xml:space="preserve"> </w:t>
      </w:r>
      <w:r>
        <w:t>E</w:t>
      </w:r>
      <w:r w:rsidR="00BA78D7">
        <w:t xml:space="preserve"> </w:t>
      </w:r>
      <w:r>
        <w:t>mai</w:t>
      </w:r>
      <w:r w:rsidR="00BA78D7">
        <w:t xml:space="preserve"> </w:t>
      </w:r>
      <w:r>
        <w:t>greu</w:t>
      </w:r>
      <w:r w:rsidR="00BA78D7">
        <w:t xml:space="preserve"> </w:t>
      </w:r>
      <w:r>
        <w:t>să</w:t>
      </w:r>
      <w:r w:rsidR="00BA78D7">
        <w:t xml:space="preserve"> </w:t>
      </w:r>
      <w:r>
        <w:t>faci</w:t>
      </w:r>
      <w:r w:rsidR="00BA78D7">
        <w:t xml:space="preserve"> </w:t>
      </w:r>
      <w:r>
        <w:t>împrumuturi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Instituţiile</w:t>
      </w:r>
      <w:r w:rsidR="00BA78D7">
        <w:t xml:space="preserve"> </w:t>
      </w:r>
      <w:r>
        <w:t>financiare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au</w:t>
      </w:r>
      <w:r w:rsidR="00BA78D7">
        <w:t xml:space="preserve"> </w:t>
      </w:r>
      <w:r>
        <w:t>redus</w:t>
      </w:r>
      <w:r w:rsidR="00BA78D7">
        <w:t xml:space="preserve"> </w:t>
      </w:r>
      <w:r>
        <w:t>accesul</w:t>
      </w:r>
      <w:r w:rsidR="00BA78D7">
        <w:t xml:space="preserve"> </w:t>
      </w:r>
      <w:r>
        <w:t>companiilor</w:t>
      </w:r>
      <w:r w:rsidR="00BA78D7">
        <w:t xml:space="preserve"> </w:t>
      </w:r>
      <w:r>
        <w:t>la</w:t>
      </w:r>
      <w:r w:rsidR="00BA78D7">
        <w:t xml:space="preserve"> </w:t>
      </w:r>
      <w:r>
        <w:t>credite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trei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iar</w:t>
      </w:r>
      <w:r w:rsidR="00BA78D7">
        <w:t xml:space="preserve"> </w:t>
      </w:r>
      <w:r>
        <w:t>tendinţa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înăsprire</w:t>
      </w:r>
      <w:r w:rsidR="00BA78D7">
        <w:t xml:space="preserve"> </w:t>
      </w:r>
      <w:r>
        <w:t>suplimentară,</w:t>
      </w:r>
      <w:r w:rsidR="00BA78D7">
        <w:t xml:space="preserve"> </w:t>
      </w:r>
      <w:r>
        <w:t>deoarece</w:t>
      </w:r>
      <w:r w:rsidR="00BA78D7">
        <w:t xml:space="preserve"> </w:t>
      </w:r>
      <w:r>
        <w:t>sunt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îngrijorate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global,</w:t>
      </w:r>
      <w:r w:rsidR="00BA78D7">
        <w:t xml:space="preserve"> </w:t>
      </w:r>
      <w:r>
        <w:t>arată</w:t>
      </w:r>
      <w:r w:rsidR="00BA78D7">
        <w:t xml:space="preserve"> </w:t>
      </w:r>
      <w:r>
        <w:t>datele</w:t>
      </w:r>
      <w:r w:rsidR="00BA78D7">
        <w:t xml:space="preserve"> </w:t>
      </w:r>
      <w:r>
        <w:t>unui</w:t>
      </w:r>
      <w:r w:rsidR="00BA78D7">
        <w:t xml:space="preserve"> </w:t>
      </w:r>
      <w:r>
        <w:t>studiu</w:t>
      </w:r>
      <w:r w:rsidR="00BA78D7">
        <w:t xml:space="preserve"> </w:t>
      </w:r>
      <w:r>
        <w:t>publicat</w:t>
      </w:r>
      <w:r w:rsidR="00BA78D7">
        <w:t xml:space="preserve"> </w:t>
      </w:r>
      <w:r>
        <w:t>marţi</w:t>
      </w:r>
      <w:r w:rsidR="00BA78D7">
        <w:t xml:space="preserve"> </w:t>
      </w:r>
      <w:r>
        <w:t>de</w:t>
      </w:r>
      <w:r w:rsidR="00BA78D7">
        <w:t xml:space="preserve"> </w:t>
      </w:r>
      <w:r>
        <w:t>Banca</w:t>
      </w:r>
      <w:r w:rsidR="00BA78D7">
        <w:t xml:space="preserve"> </w:t>
      </w:r>
      <w:r>
        <w:t>Centrală</w:t>
      </w:r>
      <w:r w:rsidR="00BA78D7">
        <w:t xml:space="preserve"> </w:t>
      </w:r>
      <w:r>
        <w:t>Europeană</w:t>
      </w:r>
      <w:r w:rsidR="00BA78D7">
        <w:t xml:space="preserve"> </w:t>
      </w:r>
      <w:r>
        <w:t>(BCE),</w:t>
      </w:r>
      <w:r w:rsidR="00BA78D7">
        <w:t xml:space="preserve"> </w:t>
      </w:r>
      <w:r>
        <w:t>transmite</w:t>
      </w:r>
      <w:r w:rsidR="00BA78D7">
        <w:t xml:space="preserve"> </w:t>
      </w:r>
      <w:r>
        <w:t>Reuters</w:t>
      </w:r>
      <w:r w:rsidR="00BA78D7">
        <w:t xml:space="preserve"> </w:t>
      </w:r>
      <w:r>
        <w:t>conform</w:t>
      </w:r>
      <w:r w:rsidR="00BA78D7">
        <w:t xml:space="preserve"> </w:t>
      </w:r>
      <w:r>
        <w:t>Agerpres</w:t>
      </w:r>
      <w:r w:rsidR="00BA78D7">
        <w:t xml:space="preserve">.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guvernele</w:t>
      </w:r>
      <w:r w:rsidR="00BA78D7">
        <w:t xml:space="preserve"> </w:t>
      </w:r>
      <w:r>
        <w:t>reintroduc</w:t>
      </w:r>
      <w:r w:rsidR="00BA78D7">
        <w:t xml:space="preserve"> </w:t>
      </w:r>
      <w:r>
        <w:t>restricţiile,</w:t>
      </w:r>
      <w:r w:rsidR="00BA78D7">
        <w:t xml:space="preserve"> </w:t>
      </w:r>
      <w:r>
        <w:t>temerile</w:t>
      </w:r>
      <w:r w:rsidR="00BA78D7">
        <w:t xml:space="preserve"> </w:t>
      </w:r>
      <w:r>
        <w:t>băncilor</w:t>
      </w:r>
      <w:r w:rsidR="00BA78D7">
        <w:t xml:space="preserve"> </w:t>
      </w:r>
      <w:r>
        <w:t>sunt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sporirea</w:t>
      </w:r>
      <w:r w:rsidR="00BA78D7">
        <w:t xml:space="preserve"> </w:t>
      </w:r>
      <w:r>
        <w:t>riscului</w:t>
      </w:r>
      <w:r w:rsidR="00BA78D7">
        <w:t xml:space="preserve"> </w:t>
      </w:r>
      <w:r>
        <w:t>de</w:t>
      </w:r>
      <w:r w:rsidR="00BA78D7">
        <w:t xml:space="preserve"> </w:t>
      </w:r>
      <w:r>
        <w:t>creditare</w:t>
      </w:r>
      <w:r w:rsidR="00BA78D7">
        <w:t xml:space="preserve">. </w:t>
      </w:r>
      <w:r>
        <w:t>Înăsprirea</w:t>
      </w:r>
      <w:r w:rsidR="00BA78D7">
        <w:t xml:space="preserve"> </w:t>
      </w:r>
      <w:r>
        <w:t>accesului</w:t>
      </w:r>
      <w:r w:rsidR="00BA78D7">
        <w:t xml:space="preserve"> </w:t>
      </w:r>
      <w:r>
        <w:t>la</w:t>
      </w:r>
      <w:r w:rsidR="00BA78D7">
        <w:t xml:space="preserve"> </w:t>
      </w:r>
      <w:r>
        <w:t>împrumuturi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afecta</w:t>
      </w:r>
      <w:r w:rsidR="00BA78D7">
        <w:t xml:space="preserve"> </w:t>
      </w:r>
      <w:r>
        <w:t>creşterea</w:t>
      </w:r>
      <w:r w:rsidR="00BA78D7">
        <w:t xml:space="preserve"> </w:t>
      </w:r>
      <w:r>
        <w:t>economică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forţa</w:t>
      </w:r>
      <w:r w:rsidR="00BA78D7">
        <w:t xml:space="preserve"> </w:t>
      </w:r>
      <w:r>
        <w:t>BCE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noi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firmele</w:t>
      </w:r>
      <w:r w:rsidR="00BA78D7">
        <w:t xml:space="preserve"> </w:t>
      </w:r>
      <w:r>
        <w:t>să</w:t>
      </w:r>
      <w:r w:rsidR="00BA78D7">
        <w:t xml:space="preserve"> </w:t>
      </w:r>
      <w:r>
        <w:t>beneficieze</w:t>
      </w:r>
      <w:r w:rsidR="00BA78D7">
        <w:t xml:space="preserve"> </w:t>
      </w:r>
      <w:r>
        <w:t>de</w:t>
      </w:r>
      <w:r w:rsidR="00BA78D7">
        <w:t xml:space="preserve"> </w:t>
      </w:r>
      <w:r>
        <w:t>lichidităţi</w:t>
      </w:r>
      <w:r w:rsidR="00BA78D7">
        <w:t xml:space="preserve"> </w:t>
      </w:r>
      <w:r>
        <w:t>până</w:t>
      </w:r>
      <w:r w:rsidR="00BA78D7">
        <w:t xml:space="preserve"> </w:t>
      </w:r>
      <w:r>
        <w:t>sunt</w:t>
      </w:r>
      <w:r w:rsidR="00BA78D7">
        <w:t xml:space="preserve"> </w:t>
      </w:r>
      <w:r>
        <w:t>ridicate</w:t>
      </w:r>
      <w:r w:rsidR="00BA78D7">
        <w:t xml:space="preserve"> </w:t>
      </w:r>
      <w:r>
        <w:t>restricţiile,</w:t>
      </w:r>
      <w:r w:rsidR="00BA78D7">
        <w:t xml:space="preserve"> </w:t>
      </w:r>
      <w:r>
        <w:t>posibil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când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apărea</w:t>
      </w:r>
      <w:r w:rsidR="00BA78D7">
        <w:t xml:space="preserve"> </w:t>
      </w:r>
      <w:r>
        <w:t>vaccinuri</w:t>
      </w:r>
      <w:r w:rsidR="00BA78D7">
        <w:t xml:space="preserve"> </w:t>
      </w:r>
      <w:r>
        <w:t>anti-Covid</w:t>
      </w:r>
      <w:r w:rsidR="00BA78D7">
        <w:t xml:space="preserve"> </w:t>
      </w:r>
      <w:r>
        <w:t>19</w:t>
      </w:r>
      <w:r w:rsidR="00BA78D7">
        <w:t xml:space="preserve">. </w:t>
      </w:r>
      <w:r>
        <w:t>"Pentru</w:t>
      </w:r>
      <w:r w:rsidR="00BA78D7">
        <w:t xml:space="preserve"> </w:t>
      </w:r>
      <w:r>
        <w:t>trimestrul</w:t>
      </w:r>
      <w:r w:rsidR="00BA78D7">
        <w:t xml:space="preserve"> </w:t>
      </w:r>
      <w:r>
        <w:t>patru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băncile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să</w:t>
      </w:r>
      <w:r w:rsidR="00BA78D7">
        <w:t xml:space="preserve"> </w:t>
      </w:r>
      <w:r>
        <w:t>continue</w:t>
      </w:r>
      <w:r w:rsidR="00BA78D7">
        <w:t xml:space="preserve"> </w:t>
      </w:r>
      <w:r>
        <w:t>înăsprirea</w:t>
      </w:r>
      <w:r w:rsidR="00BA78D7">
        <w:t xml:space="preserve"> </w:t>
      </w:r>
      <w:r>
        <w:t>standardelor</w:t>
      </w:r>
      <w:r w:rsidR="00BA78D7">
        <w:t xml:space="preserve"> </w:t>
      </w:r>
      <w:r>
        <w:t>de</w:t>
      </w:r>
      <w:r w:rsidR="00BA78D7">
        <w:t xml:space="preserve"> </w:t>
      </w:r>
      <w:r>
        <w:t>creditare</w:t>
      </w:r>
      <w:r w:rsidR="00BA78D7">
        <w:t xml:space="preserve"> </w:t>
      </w:r>
      <w:r>
        <w:t>pentru</w:t>
      </w:r>
      <w:r w:rsidR="00BA78D7">
        <w:t xml:space="preserve"> </w:t>
      </w:r>
      <w:r>
        <w:t>companii,</w:t>
      </w:r>
      <w:r w:rsidR="00BA78D7">
        <w:t xml:space="preserve"> </w:t>
      </w:r>
      <w:r>
        <w:t>reflectând</w:t>
      </w:r>
      <w:r w:rsidR="00BA78D7">
        <w:t xml:space="preserve"> </w:t>
      </w:r>
      <w:r>
        <w:t>temerile</w:t>
      </w:r>
      <w:r w:rsidR="00BA78D7">
        <w:t xml:space="preserve"> </w:t>
      </w:r>
      <w:r>
        <w:t>că</w:t>
      </w:r>
      <w:r w:rsidR="00BA78D7">
        <w:t xml:space="preserve"> </w:t>
      </w:r>
      <w:r>
        <w:t>redresarea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unele</w:t>
      </w:r>
      <w:r w:rsidR="00BA78D7">
        <w:t xml:space="preserve"> </w:t>
      </w:r>
      <w:r>
        <w:t>sectoare</w:t>
      </w:r>
      <w:r w:rsidR="00BA78D7">
        <w:t xml:space="preserve"> </w:t>
      </w:r>
      <w:r>
        <w:t>rămâne</w:t>
      </w:r>
      <w:r w:rsidR="00BA78D7">
        <w:t xml:space="preserve"> </w:t>
      </w:r>
      <w:r>
        <w:t>vulnerabilă,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incertitudinile</w:t>
      </w:r>
      <w:r w:rsidR="00BA78D7">
        <w:t xml:space="preserve"> </w:t>
      </w:r>
      <w:r>
        <w:t>privind</w:t>
      </w:r>
      <w:r w:rsidR="00BA78D7">
        <w:t xml:space="preserve"> </w:t>
      </w:r>
      <w:r>
        <w:t>prelungirea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sprijin",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BCE</w:t>
      </w:r>
      <w:r w:rsidR="00BA78D7">
        <w:t xml:space="preserve">. </w:t>
      </w:r>
      <w:r>
        <w:t>Deja</w:t>
      </w:r>
      <w:r w:rsidR="00BA78D7">
        <w:t xml:space="preserve"> </w:t>
      </w:r>
      <w:r>
        <w:t>băncile</w:t>
      </w:r>
      <w:r w:rsidR="00BA78D7">
        <w:t xml:space="preserve"> </w:t>
      </w:r>
      <w:r>
        <w:t>au</w:t>
      </w:r>
      <w:r w:rsidR="00BA78D7">
        <w:t xml:space="preserve"> </w:t>
      </w:r>
      <w:r>
        <w:t>redus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credite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trei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vândut</w:t>
      </w:r>
      <w:r w:rsidR="00BA78D7">
        <w:t xml:space="preserve"> </w:t>
      </w:r>
      <w:r>
        <w:t>împrumuturi</w:t>
      </w:r>
      <w:r w:rsidR="00BA78D7">
        <w:t xml:space="preserve"> </w:t>
      </w:r>
      <w:r>
        <w:t>cu</w:t>
      </w:r>
      <w:r w:rsidR="00BA78D7">
        <w:t xml:space="preserve"> </w:t>
      </w:r>
      <w:r>
        <w:t>marje</w:t>
      </w:r>
      <w:r w:rsidR="00BA78D7">
        <w:t xml:space="preserve"> </w:t>
      </w:r>
      <w:r>
        <w:t>mai</w:t>
      </w:r>
      <w:r w:rsidR="00BA78D7">
        <w:t xml:space="preserve"> </w:t>
      </w:r>
      <w:r>
        <w:t>ridicate,</w:t>
      </w:r>
      <w:r w:rsidR="00BA78D7">
        <w:t xml:space="preserve"> </w:t>
      </w:r>
      <w:r>
        <w:t>apreciază</w:t>
      </w:r>
      <w:r w:rsidR="00BA78D7">
        <w:t xml:space="preserve"> </w:t>
      </w:r>
      <w:r>
        <w:t>instituţia</w:t>
      </w:r>
      <w:r w:rsidR="00BA78D7">
        <w:t xml:space="preserve"> </w:t>
      </w:r>
      <w:r>
        <w:t>cu</w:t>
      </w:r>
      <w:r w:rsidR="00BA78D7">
        <w:t xml:space="preserve"> </w:t>
      </w:r>
      <w:r>
        <w:t>sediul</w:t>
      </w:r>
      <w:r w:rsidR="00BA78D7">
        <w:t xml:space="preserve"> </w:t>
      </w:r>
      <w:r>
        <w:t>la</w:t>
      </w:r>
      <w:r w:rsidR="00BA78D7">
        <w:t xml:space="preserve"> </w:t>
      </w:r>
      <w:r>
        <w:t>Frankfurt</w:t>
      </w:r>
      <w:r w:rsidR="00BA78D7">
        <w:t xml:space="preserve">. </w:t>
      </w:r>
      <w:r>
        <w:t>Restricţiile</w:t>
      </w:r>
      <w:r w:rsidR="00BA78D7">
        <w:t xml:space="preserve"> </w:t>
      </w:r>
      <w:r>
        <w:t>încă</w:t>
      </w:r>
      <w:r w:rsidR="00BA78D7">
        <w:t xml:space="preserve"> </w:t>
      </w:r>
      <w:r>
        <w:t>nu</w:t>
      </w:r>
      <w:r w:rsidR="00BA78D7">
        <w:t xml:space="preserve"> </w:t>
      </w:r>
      <w:r>
        <w:t>afectează</w:t>
      </w:r>
      <w:r w:rsidR="00BA78D7">
        <w:t xml:space="preserve"> </w:t>
      </w:r>
      <w:r>
        <w:t>cererea,</w:t>
      </w:r>
      <w:r w:rsidR="00BA78D7">
        <w:t xml:space="preserve"> </w:t>
      </w:r>
      <w:r>
        <w:t>datele</w:t>
      </w:r>
      <w:r w:rsidR="00BA78D7">
        <w:t xml:space="preserve"> </w:t>
      </w:r>
      <w:r>
        <w:t>sugerând</w:t>
      </w:r>
      <w:r w:rsidR="00BA78D7">
        <w:t xml:space="preserve"> </w:t>
      </w:r>
      <w:r>
        <w:t>că</w:t>
      </w:r>
      <w:r w:rsidR="00BA78D7">
        <w:t xml:space="preserve"> </w:t>
      </w:r>
      <w:r>
        <w:t>firmele</w:t>
      </w:r>
      <w:r w:rsidR="00BA78D7">
        <w:t xml:space="preserve"> </w:t>
      </w:r>
      <w:r>
        <w:t>vor</w:t>
      </w:r>
      <w:r w:rsidR="00BA78D7">
        <w:t xml:space="preserve"> </w:t>
      </w:r>
      <w:r>
        <w:t>accepta</w:t>
      </w:r>
      <w:r w:rsidR="00BA78D7">
        <w:t xml:space="preserve"> </w:t>
      </w:r>
      <w:r>
        <w:t>condiţiile</w:t>
      </w:r>
      <w:r w:rsidR="00BA78D7">
        <w:t xml:space="preserve"> </w:t>
      </w:r>
      <w:r>
        <w:t>mai</w:t>
      </w:r>
      <w:r w:rsidR="00BA78D7">
        <w:t xml:space="preserve"> </w:t>
      </w:r>
      <w:r>
        <w:t>dure</w:t>
      </w:r>
      <w:r w:rsidR="00BA78D7">
        <w:t xml:space="preserve"> </w:t>
      </w:r>
      <w:r>
        <w:t>în</w:t>
      </w:r>
      <w:r w:rsidR="00BA78D7">
        <w:t xml:space="preserve"> </w:t>
      </w:r>
      <w:r>
        <w:t>schimbul</w:t>
      </w:r>
      <w:r w:rsidR="00BA78D7">
        <w:t xml:space="preserve"> </w:t>
      </w:r>
      <w:r>
        <w:t>banilor</w:t>
      </w:r>
      <w:r w:rsidR="00BA78D7">
        <w:t xml:space="preserve">. </w:t>
      </w:r>
      <w:r>
        <w:t>Împrumuturile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septembrie</w:t>
      </w:r>
      <w:r w:rsidR="00BA78D7">
        <w:t xml:space="preserve"> </w:t>
      </w:r>
      <w:r>
        <w:t>companiilor</w:t>
      </w:r>
      <w:r w:rsidR="00BA78D7">
        <w:t xml:space="preserve"> </w:t>
      </w:r>
      <w:r>
        <w:t>non-financiare</w:t>
      </w:r>
      <w:r w:rsidR="00BA78D7">
        <w:t xml:space="preserve"> </w:t>
      </w:r>
      <w:r>
        <w:t>au</w:t>
      </w:r>
      <w:r w:rsidR="00BA78D7">
        <w:t xml:space="preserve"> </w:t>
      </w:r>
      <w:r>
        <w:t>urcat</w:t>
      </w:r>
      <w:r w:rsidR="00BA78D7">
        <w:t xml:space="preserve"> </w:t>
      </w:r>
      <w:r>
        <w:t>cu</w:t>
      </w:r>
      <w:r w:rsidR="00BA78D7">
        <w:t xml:space="preserve"> </w:t>
      </w:r>
      <w:r>
        <w:t>7,1%,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nemodificat</w:t>
      </w:r>
      <w:r w:rsidR="00BA78D7">
        <w:t xml:space="preserve"> </w:t>
      </w:r>
      <w:r>
        <w:t>din</w:t>
      </w:r>
      <w:r w:rsidR="00BA78D7">
        <w:t xml:space="preserve"> </w:t>
      </w:r>
      <w:r>
        <w:t>iunie,</w:t>
      </w:r>
      <w:r w:rsidR="00BA78D7">
        <w:t xml:space="preserve"> </w:t>
      </w:r>
      <w:r>
        <w:t>şi</w:t>
      </w:r>
      <w:r w:rsidR="00BA78D7">
        <w:t xml:space="preserve"> </w:t>
      </w:r>
      <w:r>
        <w:t>aproape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de</w:t>
      </w:r>
      <w:r w:rsidR="00BA78D7">
        <w:t xml:space="preserve"> </w:t>
      </w:r>
      <w:r>
        <w:t>7,3%</w:t>
      </w:r>
      <w:r w:rsidR="00BA78D7">
        <w:t xml:space="preserve"> </w:t>
      </w:r>
      <w:r>
        <w:t>din</w:t>
      </w:r>
      <w:r w:rsidR="00BA78D7">
        <w:t xml:space="preserve"> </w:t>
      </w:r>
      <w:r>
        <w:t>mai</w:t>
      </w:r>
      <w:r w:rsidR="008E73B9">
        <w:t xml:space="preserve">. </w:t>
      </w:r>
      <w:r>
        <w:t>Creditele</w:t>
      </w:r>
      <w:r w:rsidR="00BA78D7">
        <w:t xml:space="preserve"> </w:t>
      </w:r>
      <w:r>
        <w:t>acordate</w:t>
      </w:r>
      <w:r w:rsidR="00BA78D7">
        <w:t xml:space="preserve"> </w:t>
      </w:r>
      <w:r>
        <w:t>gospodăriilor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3,1%</w:t>
      </w:r>
      <w:r w:rsidR="00BA78D7">
        <w:t xml:space="preserve"> </w:t>
      </w:r>
      <w:r>
        <w:t>în</w:t>
      </w:r>
      <w:r w:rsidR="00BA78D7">
        <w:t xml:space="preserve"> </w:t>
      </w:r>
      <w:r>
        <w:t>septembrie,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3%</w:t>
      </w:r>
      <w:r w:rsidR="00BA78D7">
        <w:t xml:space="preserve"> </w:t>
      </w:r>
      <w:r>
        <w:t>luna</w:t>
      </w:r>
      <w:r w:rsidR="00BA78D7">
        <w:t xml:space="preserve"> </w:t>
      </w:r>
      <w:r>
        <w:t>precedentă</w:t>
      </w:r>
      <w:r w:rsidR="00BA78D7">
        <w:t xml:space="preserve">. </w:t>
      </w:r>
      <w:r>
        <w:t>"Ne</w:t>
      </w:r>
      <w:r w:rsidR="00BA78D7">
        <w:t xml:space="preserve"> </w:t>
      </w:r>
      <w:r>
        <w:t>îndreptăm</w:t>
      </w:r>
      <w:r w:rsidR="00BA78D7">
        <w:t xml:space="preserve"> </w:t>
      </w:r>
      <w:r>
        <w:t>spre</w:t>
      </w:r>
      <w:r w:rsidR="00BA78D7">
        <w:t xml:space="preserve"> </w:t>
      </w:r>
      <w:r>
        <w:t>o</w:t>
      </w:r>
      <w:r w:rsidR="00BA78D7">
        <w:t xml:space="preserve"> </w:t>
      </w:r>
      <w:r>
        <w:t>criză</w:t>
      </w:r>
      <w:r w:rsidR="00BA78D7">
        <w:t xml:space="preserve"> </w:t>
      </w:r>
      <w:r>
        <w:t>a</w:t>
      </w:r>
      <w:r w:rsidR="00BA78D7">
        <w:t xml:space="preserve"> </w:t>
      </w:r>
      <w:r>
        <w:t>creditelor?</w:t>
      </w:r>
      <w:r w:rsidR="00BA78D7">
        <w:t xml:space="preserve"> </w:t>
      </w:r>
      <w:r>
        <w:t>În</w:t>
      </w:r>
      <w:r w:rsidR="00BA78D7">
        <w:t xml:space="preserve"> </w:t>
      </w:r>
      <w:r>
        <w:t>unele</w:t>
      </w:r>
      <w:r w:rsidR="00BA78D7">
        <w:t xml:space="preserve"> </w:t>
      </w:r>
      <w:r>
        <w:t>sectoare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unele</w:t>
      </w:r>
      <w:r w:rsidR="00BA78D7">
        <w:t xml:space="preserve"> </w:t>
      </w:r>
      <w:r>
        <w:t>companii",</w:t>
      </w:r>
      <w:r w:rsidR="00BA78D7">
        <w:t xml:space="preserve"> </w:t>
      </w:r>
      <w:r>
        <w:t>a</w:t>
      </w:r>
      <w:r w:rsidR="00BA78D7">
        <w:t xml:space="preserve"> </w:t>
      </w:r>
      <w:r>
        <w:t>apreciat</w:t>
      </w:r>
      <w:r w:rsidR="00BA78D7">
        <w:t xml:space="preserve"> </w:t>
      </w:r>
      <w:r>
        <w:t>Carsten</w:t>
      </w:r>
      <w:r w:rsidR="00BA78D7">
        <w:t xml:space="preserve"> </w:t>
      </w:r>
      <w:r>
        <w:t>Brzeski,</w:t>
      </w:r>
      <w:r w:rsidR="00BA78D7">
        <w:t xml:space="preserve"> </w:t>
      </w:r>
      <w:r>
        <w:t>economist</w:t>
      </w:r>
      <w:r w:rsidR="00BA78D7">
        <w:t xml:space="preserve"> </w:t>
      </w:r>
      <w:r>
        <w:t>la</w:t>
      </w:r>
      <w:r w:rsidR="00BA78D7">
        <w:t xml:space="preserve"> </w:t>
      </w:r>
      <w:r>
        <w:t>ING</w:t>
      </w:r>
      <w:r w:rsidR="00BA78D7">
        <w:t>.”</w:t>
      </w:r>
      <w:r>
        <w:t>Aceasta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adăuga</w:t>
      </w:r>
      <w:r w:rsidR="00BA78D7">
        <w:t xml:space="preserve"> </w:t>
      </w:r>
      <w:r>
        <w:t>dificultăţilor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BCE</w:t>
      </w:r>
      <w:r w:rsidR="00BA78D7">
        <w:t xml:space="preserve"> </w:t>
      </w:r>
      <w:r>
        <w:t>şi</w:t>
      </w:r>
      <w:r w:rsidR="00BA78D7">
        <w:t xml:space="preserve"> </w:t>
      </w:r>
      <w:r>
        <w:t>guvernele",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Brzeski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7074B5C8" w14:textId="4ACC87C3" w:rsidR="006C4461" w:rsidRDefault="006C4461" w:rsidP="006C4461">
      <w:r>
        <w:t>Până</w:t>
      </w:r>
      <w:r w:rsidR="00BA78D7">
        <w:t xml:space="preserve"> </w:t>
      </w:r>
      <w:r>
        <w:t>când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afectată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de</w:t>
      </w:r>
      <w:r w:rsidR="00BA78D7">
        <w:t xml:space="preserve"> </w:t>
      </w:r>
      <w:r>
        <w:t>COVID-19:</w:t>
      </w:r>
      <w:r w:rsidR="00BA78D7">
        <w:t xml:space="preserve"> </w:t>
      </w:r>
      <w:r>
        <w:t>estimările</w:t>
      </w:r>
      <w:r w:rsidR="00BA78D7">
        <w:t xml:space="preserve"> </w:t>
      </w:r>
      <w:r>
        <w:t>analiștilor</w:t>
      </w:r>
      <w:r w:rsidR="00BA78D7">
        <w:t xml:space="preserve"> </w:t>
      </w:r>
      <w:r>
        <w:t>Asociația</w:t>
      </w:r>
      <w:r w:rsidR="00BA78D7">
        <w:t xml:space="preserve"> </w:t>
      </w:r>
      <w:r>
        <w:t>CFA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publicat</w:t>
      </w:r>
      <w:r w:rsidR="00BA78D7">
        <w:t xml:space="preserve"> </w:t>
      </w:r>
      <w:r>
        <w:t>sondajul</w:t>
      </w:r>
      <w:r w:rsidR="00BA78D7">
        <w:t xml:space="preserve"> </w:t>
      </w:r>
      <w:r>
        <w:t>și</w:t>
      </w:r>
      <w:r w:rsidR="00BA78D7">
        <w:t xml:space="preserve"> </w:t>
      </w:r>
      <w:r>
        <w:t>Indicatorul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Macroeconomică</w:t>
      </w:r>
      <w:r w:rsidR="00BA78D7">
        <w:t xml:space="preserve"> </w:t>
      </w:r>
      <w:r>
        <w:t>pentru</w:t>
      </w:r>
      <w:r w:rsidR="00BA78D7">
        <w:t xml:space="preserve"> </w:t>
      </w:r>
      <w:r>
        <w:lastRenderedPageBreak/>
        <w:t>luna</w:t>
      </w:r>
      <w:r w:rsidR="00BA78D7">
        <w:t xml:space="preserve"> </w:t>
      </w:r>
      <w:r>
        <w:t>septembrie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regăsesc</w:t>
      </w:r>
      <w:r w:rsidR="00BA78D7">
        <w:t xml:space="preserve"> </w:t>
      </w:r>
      <w:r>
        <w:t>estimările</w:t>
      </w:r>
      <w:r w:rsidR="00BA78D7">
        <w:t xml:space="preserve"> </w:t>
      </w:r>
      <w:r>
        <w:t>privind</w:t>
      </w:r>
      <w:r w:rsidR="00BA78D7">
        <w:t xml:space="preserve"> </w:t>
      </w:r>
      <w:r>
        <w:t>indicatori</w:t>
      </w:r>
      <w:r w:rsidR="00BA78D7">
        <w:t xml:space="preserve"> </w:t>
      </w:r>
      <w:r>
        <w:t>economici</w:t>
      </w:r>
      <w:r w:rsidR="00BA78D7">
        <w:t xml:space="preserve"> </w:t>
      </w:r>
      <w:r>
        <w:t>precum</w:t>
      </w:r>
      <w:r w:rsidR="00BA78D7">
        <w:t xml:space="preserve"> </w:t>
      </w:r>
      <w:r>
        <w:t>inflația,</w:t>
      </w:r>
      <w:r w:rsidR="00BA78D7">
        <w:t xml:space="preserve"> </w:t>
      </w:r>
      <w:r>
        <w:t>cursul</w:t>
      </w:r>
      <w:r w:rsidR="00BA78D7">
        <w:t xml:space="preserve"> </w:t>
      </w:r>
      <w:r>
        <w:t>valutar</w:t>
      </w:r>
      <w:r w:rsidR="00BA78D7">
        <w:t xml:space="preserve"> </w:t>
      </w:r>
      <w:r>
        <w:t>sau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cursul</w:t>
      </w:r>
      <w:r w:rsidR="00BA78D7">
        <w:t xml:space="preserve"> </w:t>
      </w:r>
      <w:r>
        <w:t>de</w:t>
      </w:r>
      <w:r w:rsidR="00BA78D7">
        <w:t xml:space="preserve"> </w:t>
      </w:r>
      <w:r>
        <w:t>schimb</w:t>
      </w:r>
      <w:r w:rsidR="00BA78D7">
        <w:t xml:space="preserve"> </w:t>
      </w:r>
      <w:r>
        <w:t>EUR/RON,</w:t>
      </w:r>
      <w:r w:rsidR="00BA78D7">
        <w:t xml:space="preserve"> </w:t>
      </w:r>
      <w:r>
        <w:t>96%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</w:t>
      </w:r>
      <w:r w:rsidR="00BA78D7">
        <w:t xml:space="preserve"> </w:t>
      </w:r>
      <w:r>
        <w:t>anticipează</w:t>
      </w:r>
      <w:r w:rsidR="00BA78D7">
        <w:t xml:space="preserve"> </w:t>
      </w:r>
      <w:r>
        <w:t>o</w:t>
      </w:r>
      <w:r w:rsidR="00BA78D7">
        <w:t xml:space="preserve"> </w:t>
      </w:r>
      <w:r>
        <w:t>depreciere</w:t>
      </w:r>
      <w:r w:rsidR="00BA78D7">
        <w:t xml:space="preserve"> </w:t>
      </w:r>
      <w:r>
        <w:t>a</w:t>
      </w:r>
      <w:r w:rsidR="00BA78D7">
        <w:t xml:space="preserve"> </w:t>
      </w:r>
      <w:r>
        <w:t>leului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(comparativ</w:t>
      </w:r>
      <w:r w:rsidR="00BA78D7">
        <w:t xml:space="preserve"> </w:t>
      </w:r>
      <w:r>
        <w:t>cu</w:t>
      </w:r>
      <w:r w:rsidR="00BA78D7">
        <w:t xml:space="preserve"> </w:t>
      </w:r>
      <w:r>
        <w:t>valoarea</w:t>
      </w:r>
      <w:r w:rsidR="00BA78D7">
        <w:t xml:space="preserve"> </w:t>
      </w:r>
      <w:r>
        <w:t>actuală),</w:t>
      </w:r>
      <w:r w:rsidR="00BA78D7">
        <w:t xml:space="preserve"> </w:t>
      </w:r>
      <w:r>
        <w:t>neexistând</w:t>
      </w:r>
      <w:r w:rsidR="00BA78D7">
        <w:t xml:space="preserve"> </w:t>
      </w:r>
      <w:r>
        <w:t>nicio</w:t>
      </w:r>
      <w:r w:rsidR="00BA78D7">
        <w:t xml:space="preserve"> </w:t>
      </w:r>
      <w:r>
        <w:t>opinie</w:t>
      </w:r>
      <w:r w:rsidR="00BA78D7">
        <w:t xml:space="preserve"> </w:t>
      </w:r>
      <w:r>
        <w:t>de</w:t>
      </w:r>
      <w:r w:rsidR="00BA78D7">
        <w:t xml:space="preserve"> </w:t>
      </w:r>
      <w:r>
        <w:t>apreciere</w:t>
      </w:r>
      <w:r w:rsidR="00BA78D7">
        <w:t xml:space="preserve"> </w:t>
      </w:r>
      <w:r>
        <w:t>a</w:t>
      </w:r>
      <w:r w:rsidR="00BA78D7">
        <w:t xml:space="preserve"> </w:t>
      </w:r>
      <w:r>
        <w:t>leului</w:t>
      </w:r>
      <w:r w:rsidR="008E73B9">
        <w:t xml:space="preserve">. </w:t>
      </w:r>
      <w:r>
        <w:t>Astfel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anticipațiilor</w:t>
      </w:r>
      <w:r w:rsidR="00BA78D7">
        <w:t xml:space="preserve"> </w:t>
      </w:r>
      <w:r>
        <w:t>pentru</w:t>
      </w:r>
      <w:r w:rsidR="00BA78D7">
        <w:t xml:space="preserve"> </w:t>
      </w:r>
      <w:r>
        <w:t>orizontul</w:t>
      </w:r>
      <w:r w:rsidR="00BA78D7">
        <w:t xml:space="preserve"> </w:t>
      </w:r>
      <w:r>
        <w:t>de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4,9284,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pentru</w:t>
      </w:r>
      <w:r w:rsidR="00BA78D7">
        <w:t xml:space="preserve"> </w:t>
      </w:r>
      <w:r>
        <w:t>orizontul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cursului</w:t>
      </w:r>
      <w:r w:rsidR="00BA78D7">
        <w:t xml:space="preserve"> </w:t>
      </w:r>
      <w:r>
        <w:t>anticipat</w:t>
      </w:r>
      <w:r w:rsidR="00BA78D7">
        <w:t xml:space="preserve"> </w:t>
      </w:r>
      <w:r>
        <w:t>este</w:t>
      </w:r>
      <w:r w:rsidR="00BA78D7">
        <w:t xml:space="preserve"> </w:t>
      </w:r>
      <w:r>
        <w:t>pactic</w:t>
      </w:r>
      <w:r w:rsidR="00BA78D7">
        <w:t xml:space="preserve"> </w:t>
      </w:r>
      <w:r>
        <w:t>5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euro</w:t>
      </w:r>
      <w:r w:rsidR="00BA78D7">
        <w:t xml:space="preserve"> </w:t>
      </w:r>
      <w:r>
        <w:t>(4,9996)</w:t>
      </w:r>
      <w:r w:rsidR="00BA78D7">
        <w:t xml:space="preserve"> </w:t>
      </w:r>
      <w:r>
        <w:t>(în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anticipatiile</w:t>
      </w:r>
      <w:r w:rsidR="00BA78D7">
        <w:t xml:space="preserve"> </w:t>
      </w:r>
      <w:r>
        <w:t>individuale</w:t>
      </w:r>
      <w:r w:rsidR="00BA78D7">
        <w:t xml:space="preserve"> </w:t>
      </w:r>
      <w:r>
        <w:t>au</w:t>
      </w:r>
      <w:r w:rsidR="00BA78D7">
        <w:t xml:space="preserve"> </w:t>
      </w:r>
      <w:r>
        <w:t>variat</w:t>
      </w:r>
      <w:r w:rsidR="00BA78D7">
        <w:t xml:space="preserve"> </w:t>
      </w:r>
      <w:r>
        <w:t>între</w:t>
      </w:r>
      <w:r w:rsidR="00BA78D7">
        <w:t xml:space="preserve"> </w:t>
      </w:r>
      <w:r>
        <w:t>4,8700</w:t>
      </w:r>
      <w:r w:rsidR="00BA78D7">
        <w:t xml:space="preserve"> </w:t>
      </w:r>
      <w:r>
        <w:t>și</w:t>
      </w:r>
      <w:r w:rsidR="00BA78D7">
        <w:t xml:space="preserve"> </w:t>
      </w:r>
      <w:r>
        <w:t>5,2500)</w:t>
      </w:r>
      <w:r w:rsidR="00BA78D7">
        <w:t xml:space="preserve">. </w:t>
      </w:r>
      <w:r>
        <w:t>Rată</w:t>
      </w:r>
      <w:r w:rsidR="00BA78D7">
        <w:t xml:space="preserve"> </w:t>
      </w:r>
      <w:r>
        <w:t>anticipată</w:t>
      </w:r>
      <w:r w:rsidR="00BA78D7">
        <w:t xml:space="preserve"> </w:t>
      </w:r>
      <w:r>
        <w:t>a</w:t>
      </w:r>
      <w:r w:rsidR="00BA78D7">
        <w:t xml:space="preserve"> </w:t>
      </w:r>
      <w:r>
        <w:t>inflației</w:t>
      </w:r>
      <w:r w:rsidR="00BA78D7">
        <w:t xml:space="preserve"> </w:t>
      </w:r>
      <w:r>
        <w:t>pentru</w:t>
      </w:r>
      <w:r w:rsidR="00BA78D7">
        <w:t xml:space="preserve"> </w:t>
      </w:r>
      <w:r>
        <w:t>orizontul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(octobrie</w:t>
      </w:r>
      <w:r w:rsidR="00BA78D7">
        <w:t xml:space="preserve"> </w:t>
      </w:r>
      <w:r>
        <w:t>2021/octombrie</w:t>
      </w:r>
      <w:r w:rsidR="00BA78D7">
        <w:t xml:space="preserve"> </w:t>
      </w:r>
      <w:r>
        <w:t>2020)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2,87%</w:t>
      </w:r>
      <w:r w:rsidR="008E73B9">
        <w:t xml:space="preserve">.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remarcat</w:t>
      </w:r>
      <w:r w:rsidR="00BA78D7">
        <w:t xml:space="preserve"> </w:t>
      </w:r>
      <w:r>
        <w:t>că</w:t>
      </w:r>
      <w:r w:rsidR="00BA78D7">
        <w:t xml:space="preserve"> </w:t>
      </w:r>
      <w:r>
        <w:t>64%</w:t>
      </w:r>
      <w:r w:rsidR="00BA78D7">
        <w:t xml:space="preserve"> </w:t>
      </w:r>
      <w:r>
        <w:t>anticipează</w:t>
      </w:r>
      <w:r w:rsidR="00BA78D7">
        <w:t xml:space="preserve"> </w:t>
      </w:r>
      <w:r>
        <w:t>majorarea</w:t>
      </w:r>
      <w:r w:rsidR="00BA78D7">
        <w:t xml:space="preserve"> </w:t>
      </w:r>
      <w:r>
        <w:t>primei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(măsurată</w:t>
      </w:r>
      <w:r w:rsidR="00BA78D7">
        <w:t xml:space="preserve"> </w:t>
      </w:r>
      <w:r>
        <w:t>prin</w:t>
      </w:r>
      <w:r w:rsidR="00BA78D7">
        <w:t xml:space="preserve"> </w:t>
      </w:r>
      <w:r>
        <w:t>CD)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.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sondajului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adăugate</w:t>
      </w:r>
      <w:r w:rsidR="00BA78D7">
        <w:t xml:space="preserve"> </w:t>
      </w:r>
      <w:r>
        <w:t>și</w:t>
      </w:r>
      <w:r w:rsidR="00BA78D7">
        <w:t xml:space="preserve"> </w:t>
      </w:r>
      <w:r>
        <w:t>întrebări</w:t>
      </w:r>
      <w:r w:rsidR="00BA78D7">
        <w:t xml:space="preserve"> </w:t>
      </w:r>
      <w:r>
        <w:t>suplimentare,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impactul</w:t>
      </w:r>
      <w:r w:rsidR="00BA78D7">
        <w:t xml:space="preserve"> </w:t>
      </w:r>
      <w:r>
        <w:t>crizei</w:t>
      </w:r>
      <w:r w:rsidR="00BA78D7">
        <w:t xml:space="preserve"> </w:t>
      </w:r>
      <w:r>
        <w:t>coronavirusului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naționale,</w:t>
      </w:r>
      <w:r w:rsidR="00BA78D7">
        <w:t xml:space="preserve"> </w:t>
      </w:r>
      <w:r>
        <w:t>iar</w:t>
      </w:r>
      <w:r w:rsidR="00BA78D7">
        <w:t xml:space="preserve"> </w:t>
      </w:r>
      <w:r>
        <w:t>rezultatele</w:t>
      </w:r>
      <w:r w:rsidR="00BA78D7">
        <w:t xml:space="preserve"> </w:t>
      </w:r>
      <w:r>
        <w:t>pentru</w:t>
      </w:r>
      <w:r w:rsidR="00BA78D7">
        <w:t xml:space="preserve"> </w:t>
      </w:r>
      <w:r>
        <w:t>luna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relevă:</w:t>
      </w:r>
      <w:r w:rsidR="00BA78D7">
        <w:t xml:space="preserve"> </w:t>
      </w:r>
      <w:r>
        <w:t>Durata</w:t>
      </w:r>
      <w:r w:rsidR="00BA78D7">
        <w:t xml:space="preserve"> </w:t>
      </w:r>
      <w:r>
        <w:t>impactului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cornavirusului: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respondenților</w:t>
      </w:r>
      <w:r w:rsidR="00BA78D7">
        <w:t xml:space="preserve"> </w:t>
      </w:r>
      <w:r>
        <w:t>(52%)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acesta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resimți</w:t>
      </w:r>
      <w:r w:rsidR="00BA78D7">
        <w:t xml:space="preserve"> </w:t>
      </w:r>
      <w:r>
        <w:t>puternic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III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2021</w:t>
      </w:r>
      <w:r w:rsidR="008E73B9">
        <w:t xml:space="preserve">; </w:t>
      </w:r>
      <w:r>
        <w:t>Deficitul</w:t>
      </w:r>
      <w:r w:rsidR="00BA78D7">
        <w:t xml:space="preserve"> </w:t>
      </w:r>
      <w:r>
        <w:t>bugetului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anticipat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2020: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anticipațiilor</w:t>
      </w:r>
      <w:r w:rsidR="00BA78D7">
        <w:t xml:space="preserve"> </w:t>
      </w:r>
      <w:r>
        <w:t>este</w:t>
      </w:r>
      <w:r w:rsidR="00BA78D7">
        <w:t xml:space="preserve"> </w:t>
      </w:r>
      <w:r>
        <w:t>7,9%</w:t>
      </w:r>
      <w:r w:rsidR="008E73B9">
        <w:t xml:space="preserve">; </w:t>
      </w:r>
      <w:r>
        <w:t>Evoluția,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reali</w:t>
      </w:r>
      <w:r w:rsidR="00BA78D7">
        <w:t xml:space="preserve"> </w:t>
      </w:r>
      <w:r>
        <w:t>a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2020: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anticipațiilor</w:t>
      </w:r>
      <w:r w:rsidR="00BA78D7">
        <w:t xml:space="preserve"> </w:t>
      </w:r>
      <w:r>
        <w:t>este</w:t>
      </w:r>
      <w:r w:rsidR="00BA78D7">
        <w:t xml:space="preserve"> </w:t>
      </w:r>
      <w:r>
        <w:t>-4,5%</w:t>
      </w:r>
      <w:r w:rsidR="008E73B9">
        <w:t xml:space="preserve">; </w:t>
      </w:r>
      <w:r>
        <w:t>Rată</w:t>
      </w:r>
      <w:r w:rsidR="00BA78D7">
        <w:t xml:space="preserve"> </w:t>
      </w:r>
      <w:r>
        <w:t>șomajului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</w:t>
      </w:r>
      <w:r w:rsidR="00BA78D7">
        <w:t xml:space="preserve"> </w:t>
      </w:r>
      <w:r>
        <w:t>2020: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anticipațiilor</w:t>
      </w:r>
      <w:r w:rsidR="00BA78D7">
        <w:t xml:space="preserve"> </w:t>
      </w:r>
      <w:r>
        <w:t>este</w:t>
      </w:r>
      <w:r w:rsidR="00BA78D7">
        <w:t xml:space="preserve"> </w:t>
      </w:r>
      <w:r>
        <w:t>6,0%</w:t>
      </w:r>
      <w:r w:rsidR="008E73B9">
        <w:t xml:space="preserve">. </w:t>
      </w:r>
      <w:r>
        <w:t>Adoptarea</w:t>
      </w:r>
      <w:r w:rsidR="00BA78D7">
        <w:t xml:space="preserve"> </w:t>
      </w:r>
      <w:r>
        <w:t>modalității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remote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caracter</w:t>
      </w:r>
      <w:r w:rsidR="00BA78D7">
        <w:t xml:space="preserve"> </w:t>
      </w:r>
      <w:r>
        <w:t>permanent</w:t>
      </w:r>
      <w:r w:rsidR="00BA78D7">
        <w:t xml:space="preserve"> </w:t>
      </w:r>
      <w:r>
        <w:t>(consideră</w:t>
      </w:r>
      <w:r w:rsidR="00BA78D7">
        <w:t xml:space="preserve"> </w:t>
      </w:r>
      <w:r>
        <w:t>56%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sondaj)</w:t>
      </w:r>
      <w:r w:rsidR="008E73B9">
        <w:t xml:space="preserve">. </w:t>
      </w:r>
      <w:r>
        <w:t>Impactul</w:t>
      </w:r>
      <w:r w:rsidR="00BA78D7">
        <w:t xml:space="preserve"> </w:t>
      </w:r>
      <w:r>
        <w:t>utilizării</w:t>
      </w:r>
      <w:r w:rsidR="00BA78D7">
        <w:t xml:space="preserve"> </w:t>
      </w:r>
      <w:r>
        <w:t>extensive</w:t>
      </w:r>
      <w:r w:rsidR="00BA78D7">
        <w:t xml:space="preserve"> </w:t>
      </w:r>
      <w:r>
        <w:t>a</w:t>
      </w:r>
      <w:r w:rsidR="00BA78D7">
        <w:t xml:space="preserve"> </w:t>
      </w:r>
      <w:r>
        <w:t>muncii</w:t>
      </w:r>
      <w:r w:rsidR="00BA78D7">
        <w:t xml:space="preserve"> </w:t>
      </w:r>
      <w:r>
        <w:t>remote</w:t>
      </w:r>
      <w:r w:rsidR="00BA78D7">
        <w:t xml:space="preserve"> </w:t>
      </w:r>
      <w:r>
        <w:t>asupra</w:t>
      </w:r>
      <w:r w:rsidR="00BA78D7">
        <w:t xml:space="preserve"> </w:t>
      </w:r>
      <w:r>
        <w:t>închirierii</w:t>
      </w:r>
      <w:r w:rsidR="00BA78D7">
        <w:t xml:space="preserve"> </w:t>
      </w:r>
      <w:r>
        <w:t>de</w:t>
      </w:r>
      <w:r w:rsidR="00BA78D7">
        <w:t xml:space="preserve"> </w:t>
      </w:r>
      <w:r>
        <w:t>spațiu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«</w:t>
      </w:r>
      <w:r w:rsidR="00BA78D7">
        <w:t xml:space="preserve"> </w:t>
      </w:r>
      <w:r>
        <w:t>office</w:t>
      </w:r>
      <w:r w:rsidR="00BA78D7">
        <w:t xml:space="preserve"> </w:t>
      </w:r>
      <w:r>
        <w:t>»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lungă</w:t>
      </w:r>
      <w:r w:rsidR="00BA78D7">
        <w:t xml:space="preserve"> </w:t>
      </w:r>
      <w:r>
        <w:t>durata</w:t>
      </w:r>
      <w:r w:rsidR="00BA78D7">
        <w:t xml:space="preserve"> </w:t>
      </w:r>
      <w:r>
        <w:t>(câțiva</w:t>
      </w:r>
      <w:r w:rsidR="00BA78D7">
        <w:t xml:space="preserve"> </w:t>
      </w:r>
      <w:r>
        <w:t>ani),</w:t>
      </w:r>
      <w:r w:rsidR="00BA78D7">
        <w:t xml:space="preserve"> </w:t>
      </w:r>
      <w:r>
        <w:t>considerea</w:t>
      </w:r>
      <w:r w:rsidR="00BA78D7">
        <w:t xml:space="preserve"> </w:t>
      </w:r>
      <w:r>
        <w:t>52%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permanent</w:t>
      </w:r>
      <w:r w:rsidR="00BA78D7">
        <w:t xml:space="preserve"> </w:t>
      </w:r>
      <w:r>
        <w:t>(consideră</w:t>
      </w:r>
      <w:r w:rsidR="00BA78D7">
        <w:t xml:space="preserve"> </w:t>
      </w:r>
      <w:r>
        <w:t>40%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sondaj)</w:t>
      </w:r>
      <w:r w:rsidR="008E73B9">
        <w:t xml:space="preserve">. </w:t>
      </w:r>
      <w:r>
        <w:t>Utilizarea</w:t>
      </w:r>
      <w:r w:rsidR="00BA78D7">
        <w:t xml:space="preserve"> </w:t>
      </w:r>
      <w:r>
        <w:t>extensivă</w:t>
      </w:r>
      <w:r w:rsidR="00BA78D7">
        <w:t xml:space="preserve"> </w:t>
      </w:r>
      <w:r>
        <w:t>a</w:t>
      </w:r>
      <w:r w:rsidR="00BA78D7">
        <w:t xml:space="preserve"> </w:t>
      </w:r>
      <w:r>
        <w:t>muncii</w:t>
      </w:r>
      <w:r w:rsidR="00BA78D7">
        <w:t xml:space="preserve"> </w:t>
      </w:r>
      <w:r>
        <w:t>remote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proprietăți</w:t>
      </w:r>
      <w:r w:rsidR="00BA78D7">
        <w:t xml:space="preserve"> </w:t>
      </w:r>
      <w:r>
        <w:t>rezidențiale</w:t>
      </w:r>
      <w:r w:rsidR="00BA78D7">
        <w:t xml:space="preserve"> </w:t>
      </w:r>
      <w:r>
        <w:t>(consideră</w:t>
      </w:r>
      <w:r w:rsidR="00BA78D7">
        <w:t xml:space="preserve"> </w:t>
      </w:r>
      <w:r>
        <w:t>52%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sondaj)</w:t>
      </w:r>
      <w:r w:rsidR="00BA78D7">
        <w:t xml:space="preserve">. </w:t>
      </w:r>
      <w:r>
        <w:t>Indicatorul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Macroeconomică,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lansat</w:t>
      </w:r>
      <w:r w:rsidR="00BA78D7">
        <w:t xml:space="preserve"> </w:t>
      </w:r>
      <w:r>
        <w:t>de</w:t>
      </w:r>
      <w:r w:rsidR="00BA78D7">
        <w:t xml:space="preserve"> </w:t>
      </w:r>
      <w:r>
        <w:t>Asociația</w:t>
      </w:r>
      <w:r w:rsidR="00BA78D7">
        <w:t xml:space="preserve"> </w:t>
      </w:r>
      <w:r>
        <w:t>CFA</w:t>
      </w:r>
      <w:r w:rsidR="00BA78D7">
        <w:t xml:space="preserve"> </w:t>
      </w:r>
      <w:r>
        <w:t>România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mai</w:t>
      </w:r>
      <w:r w:rsidR="00BA78D7">
        <w:t xml:space="preserve"> </w:t>
      </w:r>
      <w:r>
        <w:t>2011</w:t>
      </w:r>
      <w:r w:rsidR="00BA78D7">
        <w:t xml:space="preserve"> </w:t>
      </w:r>
      <w:r>
        <w:t>și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indicator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căruia</w:t>
      </w:r>
      <w:r w:rsidR="00BA78D7">
        <w:t xml:space="preserve"> </w:t>
      </w:r>
      <w:r>
        <w:t>organizația</w:t>
      </w:r>
      <w:r w:rsidR="00BA78D7">
        <w:t xml:space="preserve"> </w:t>
      </w:r>
      <w:r>
        <w:t>dorește</w:t>
      </w:r>
      <w:r w:rsidR="00BA78D7">
        <w:t xml:space="preserve"> </w:t>
      </w:r>
      <w:r>
        <w:t>să</w:t>
      </w:r>
      <w:r w:rsidR="00BA78D7">
        <w:t xml:space="preserve"> </w:t>
      </w:r>
      <w:r>
        <w:t>cuantifice</w:t>
      </w:r>
      <w:r w:rsidR="00BA78D7">
        <w:t xml:space="preserve"> </w:t>
      </w:r>
      <w:r>
        <w:t>anticipatiile</w:t>
      </w:r>
      <w:r w:rsidR="00BA78D7">
        <w:t xml:space="preserve"> </w:t>
      </w:r>
      <w:r>
        <w:t>analiștilor</w:t>
      </w:r>
      <w:r w:rsidR="00BA78D7">
        <w:t xml:space="preserve"> </w:t>
      </w:r>
      <w:r>
        <w:t>financiari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economică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orizont</w:t>
      </w:r>
      <w:r w:rsidR="00BA78D7">
        <w:t xml:space="preserve"> </w:t>
      </w:r>
      <w:r>
        <w:t>de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sondajul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căruia</w:t>
      </w:r>
      <w:r w:rsidR="00BA78D7">
        <w:t xml:space="preserve"> </w:t>
      </w:r>
      <w:r>
        <w:t>este</w:t>
      </w:r>
      <w:r w:rsidR="00BA78D7">
        <w:t xml:space="preserve"> </w:t>
      </w:r>
      <w:r>
        <w:t>calculat</w:t>
      </w:r>
      <w:r w:rsidR="00BA78D7">
        <w:t xml:space="preserve"> </w:t>
      </w:r>
      <w:r>
        <w:t>Indicatorul</w:t>
      </w:r>
      <w:r w:rsidR="00BA78D7">
        <w:t xml:space="preserve"> </w:t>
      </w:r>
      <w:r>
        <w:t>include</w:t>
      </w:r>
      <w:r w:rsidR="00BA78D7">
        <w:t xml:space="preserve"> </w:t>
      </w:r>
      <w:r>
        <w:t>și</w:t>
      </w:r>
      <w:r w:rsidR="00BA78D7">
        <w:t xml:space="preserve"> </w:t>
      </w:r>
      <w:r>
        <w:t>întrebări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evaluarea</w:t>
      </w:r>
      <w:r w:rsidR="00BA78D7">
        <w:t xml:space="preserve"> </w:t>
      </w:r>
      <w:r>
        <w:t>condițiilor</w:t>
      </w:r>
      <w:r w:rsidR="00BA78D7">
        <w:t xml:space="preserve"> </w:t>
      </w:r>
      <w:r>
        <w:t>curente</w:t>
      </w:r>
      <w:r w:rsidR="00BA78D7">
        <w:t xml:space="preserve"> </w:t>
      </w:r>
      <w:r>
        <w:t>macroecnomice</w:t>
      </w:r>
      <w:r w:rsidR="00BA78D7">
        <w:t xml:space="preserve">. </w:t>
      </w:r>
      <w:r>
        <w:t>Prin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realizare,</w:t>
      </w:r>
      <w:r w:rsidR="00BA78D7">
        <w:t xml:space="preserve"> </w:t>
      </w:r>
      <w:r>
        <w:t>acest</w:t>
      </w:r>
      <w:r w:rsidR="00BA78D7">
        <w:t xml:space="preserve"> </w:t>
      </w:r>
      <w:r>
        <w:t>sondaj</w:t>
      </w:r>
      <w:r w:rsidR="00BA78D7">
        <w:t xml:space="preserve"> </w:t>
      </w:r>
      <w:r>
        <w:t>cuprinde</w:t>
      </w:r>
      <w:r w:rsidR="00BA78D7">
        <w:t xml:space="preserve"> </w:t>
      </w:r>
      <w:r>
        <w:t>atât</w:t>
      </w:r>
      <w:r w:rsidR="00BA78D7">
        <w:t xml:space="preserve"> </w:t>
      </w:r>
      <w:r>
        <w:t>elemente</w:t>
      </w:r>
      <w:r w:rsidR="00BA78D7">
        <w:t xml:space="preserve"> </w:t>
      </w:r>
      <w:r>
        <w:t>specifice</w:t>
      </w:r>
      <w:r w:rsidR="00BA78D7">
        <w:t xml:space="preserve"> </w:t>
      </w:r>
      <w:r>
        <w:t>unui</w:t>
      </w:r>
      <w:r w:rsidR="00BA78D7">
        <w:t xml:space="preserve"> </w:t>
      </w:r>
      <w:r>
        <w:t>indicator</w:t>
      </w:r>
      <w:r w:rsidR="00BA78D7">
        <w:t xml:space="preserve"> </w:t>
      </w:r>
      <w:r>
        <w:t>de</w:t>
      </w:r>
      <w:r w:rsidR="00BA78D7">
        <w:t xml:space="preserve"> </w:t>
      </w:r>
      <w:r>
        <w:t>sentiment</w:t>
      </w:r>
      <w:r w:rsidR="00BA78D7">
        <w:t xml:space="preserve"> </w:t>
      </w:r>
      <w:r>
        <w:t>(încredere)</w:t>
      </w:r>
      <w:r w:rsidR="00BA78D7">
        <w:t xml:space="preserve"> </w:t>
      </w:r>
      <w:r>
        <w:t>care</w:t>
      </w:r>
      <w:r w:rsidR="00BA78D7">
        <w:t xml:space="preserve"> </w:t>
      </w:r>
      <w:r>
        <w:t>arată</w:t>
      </w:r>
      <w:r w:rsidR="00BA78D7">
        <w:t xml:space="preserve"> </w:t>
      </w:r>
      <w:r>
        <w:t>percepția</w:t>
      </w:r>
      <w:r w:rsidR="00BA78D7">
        <w:t xml:space="preserve"> </w:t>
      </w:r>
      <w:r>
        <w:t>grupului</w:t>
      </w:r>
      <w:r w:rsidR="00BA78D7">
        <w:t xml:space="preserve"> </w:t>
      </w:r>
      <w:r>
        <w:t>de</w:t>
      </w:r>
      <w:r w:rsidR="00BA78D7">
        <w:t xml:space="preserve"> </w:t>
      </w:r>
      <w:r>
        <w:t>analiști</w:t>
      </w:r>
      <w:r w:rsidR="00BA78D7">
        <w:t xml:space="preserve"> </w:t>
      </w:r>
      <w:r>
        <w:t>din</w:t>
      </w:r>
      <w:r w:rsidR="00BA78D7">
        <w:t xml:space="preserve"> </w:t>
      </w:r>
      <w:r>
        <w:t>comunitatea</w:t>
      </w:r>
      <w:r w:rsidR="00BA78D7">
        <w:t xml:space="preserve"> </w:t>
      </w:r>
      <w:r>
        <w:t>CFA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privind</w:t>
      </w:r>
      <w:r w:rsidR="00BA78D7">
        <w:t xml:space="preserve"> </w:t>
      </w:r>
      <w:r>
        <w:t>evoluția</w:t>
      </w:r>
      <w:r w:rsidR="00BA78D7">
        <w:t xml:space="preserve"> </w:t>
      </w:r>
      <w:r>
        <w:t>piețelor</w:t>
      </w:r>
      <w:r w:rsidR="00BA78D7">
        <w:t xml:space="preserve"> </w:t>
      </w:r>
      <w:r>
        <w:t>financiare,</w:t>
      </w:r>
      <w:r w:rsidR="00BA78D7">
        <w:t xml:space="preserve"> </w:t>
      </w:r>
      <w:r>
        <w:t>a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a</w:t>
      </w:r>
      <w:r w:rsidR="00BA78D7">
        <w:t xml:space="preserve"> </w:t>
      </w:r>
      <w:r>
        <w:t>randamentelor</w:t>
      </w:r>
      <w:r w:rsidR="00BA78D7">
        <w:t xml:space="preserve"> </w:t>
      </w:r>
      <w:r>
        <w:t>și</w:t>
      </w:r>
      <w:r w:rsidR="00BA78D7">
        <w:t xml:space="preserve"> </w:t>
      </w:r>
      <w:r>
        <w:t>riscurilor,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indicator</w:t>
      </w:r>
      <w:r w:rsidR="00BA78D7">
        <w:t xml:space="preserve"> </w:t>
      </w:r>
      <w:r>
        <w:t>fundamental</w:t>
      </w:r>
      <w:r w:rsidR="00BA78D7">
        <w:t xml:space="preserve"> </w:t>
      </w:r>
      <w:r>
        <w:t>de</w:t>
      </w:r>
      <w:r w:rsidR="00BA78D7">
        <w:t xml:space="preserve"> </w:t>
      </w:r>
      <w:r>
        <w:t>prognoza</w:t>
      </w:r>
      <w:r w:rsidR="00BA78D7">
        <w:t xml:space="preserve"> </w:t>
      </w:r>
      <w:r>
        <w:t>privind</w:t>
      </w:r>
      <w:r w:rsidR="00BA78D7">
        <w:t xml:space="preserve"> </w:t>
      </w:r>
      <w:r>
        <w:t>evoluțiile</w:t>
      </w:r>
      <w:r w:rsidR="00BA78D7">
        <w:t xml:space="preserve"> </w:t>
      </w:r>
      <w:r>
        <w:t>cursului</w:t>
      </w:r>
      <w:r w:rsidR="00BA78D7">
        <w:t xml:space="preserve"> </w:t>
      </w:r>
      <w:r>
        <w:t>de</w:t>
      </w:r>
      <w:r w:rsidR="00BA78D7">
        <w:t xml:space="preserve"> </w:t>
      </w:r>
      <w:r>
        <w:t>schimb,</w:t>
      </w:r>
      <w:r w:rsidR="00BA78D7">
        <w:t xml:space="preserve"> </w:t>
      </w:r>
      <w:r>
        <w:t>a</w:t>
      </w:r>
      <w:r w:rsidR="00BA78D7">
        <w:t xml:space="preserve"> </w:t>
      </w:r>
      <w:r>
        <w:t>ratelor</w:t>
      </w:r>
      <w:r w:rsidR="00BA78D7">
        <w:t xml:space="preserve"> </w:t>
      </w:r>
      <w:r>
        <w:t>dobânzilor</w:t>
      </w:r>
      <w:r w:rsidR="00BA78D7">
        <w:t xml:space="preserve"> </w:t>
      </w:r>
      <w:r>
        <w:t>și</w:t>
      </w:r>
      <w:r w:rsidR="00BA78D7">
        <w:t xml:space="preserve"> </w:t>
      </w:r>
      <w:r>
        <w:t>inflației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486EA7A7" w14:textId="70FB4397" w:rsidR="006C4461" w:rsidRDefault="006C4461" w:rsidP="006C4461">
      <w:r>
        <w:t>Cât</w:t>
      </w:r>
      <w:r w:rsidR="00BA78D7">
        <w:t xml:space="preserve"> </w:t>
      </w:r>
      <w:r>
        <w:t>ar</w:t>
      </w:r>
      <w:r w:rsidR="00BA78D7">
        <w:t xml:space="preserve"> </w:t>
      </w:r>
      <w:r>
        <w:t>costa</w:t>
      </w:r>
      <w:r w:rsidR="00BA78D7">
        <w:t xml:space="preserve"> </w:t>
      </w:r>
      <w:r>
        <w:t>o</w:t>
      </w:r>
      <w:r w:rsidR="00BA78D7">
        <w:t xml:space="preserve"> </w:t>
      </w:r>
      <w:r>
        <w:t>nouă</w:t>
      </w:r>
      <w:r w:rsidR="00BA78D7">
        <w:t xml:space="preserve"> </w:t>
      </w:r>
      <w:r>
        <w:t>lună</w:t>
      </w:r>
      <w:r w:rsidR="00BA78D7">
        <w:t xml:space="preserve"> </w:t>
      </w:r>
      <w:r>
        <w:t>de</w:t>
      </w:r>
      <w:r w:rsidR="00BA78D7">
        <w:t xml:space="preserve"> </w:t>
      </w:r>
      <w:r>
        <w:t>închidere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românești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Orice</w:t>
      </w:r>
      <w:r w:rsidR="00BA78D7">
        <w:t xml:space="preserve"> </w:t>
      </w:r>
      <w:r>
        <w:t>lună</w:t>
      </w:r>
      <w:r w:rsidR="00BA78D7">
        <w:t xml:space="preserve"> </w:t>
      </w:r>
      <w:r>
        <w:t>de</w:t>
      </w:r>
      <w:r w:rsidR="00BA78D7">
        <w:t xml:space="preserve"> </w:t>
      </w:r>
      <w:r>
        <w:t>carantină</w:t>
      </w:r>
      <w:r w:rsidR="00BA78D7">
        <w:t xml:space="preserve"> </w:t>
      </w:r>
      <w:r>
        <w:t>ar</w:t>
      </w:r>
      <w:r w:rsidR="00BA78D7">
        <w:t xml:space="preserve"> </w:t>
      </w:r>
      <w:r>
        <w:t>tăia</w:t>
      </w:r>
      <w:r w:rsidR="00BA78D7">
        <w:t xml:space="preserve"> </w:t>
      </w:r>
      <w:r>
        <w:t>încă</w:t>
      </w:r>
      <w:r w:rsidR="00BA78D7">
        <w:t xml:space="preserve"> </w:t>
      </w:r>
      <w:r>
        <w:t>un</w:t>
      </w:r>
      <w:r w:rsidR="00BA78D7">
        <w:t xml:space="preserve"> </w:t>
      </w:r>
      <w:r>
        <w:t>punct</w:t>
      </w:r>
      <w:r w:rsidR="00BA78D7">
        <w:t xml:space="preserve"> </w:t>
      </w:r>
      <w:r>
        <w:t>procentual</w:t>
      </w:r>
      <w:r w:rsidR="00BA78D7">
        <w:t xml:space="preserve"> </w:t>
      </w:r>
      <w:r>
        <w:t>din</w:t>
      </w:r>
      <w:r w:rsidR="00BA78D7">
        <w:t xml:space="preserve"> </w:t>
      </w:r>
      <w:r>
        <w:t>creșterea</w:t>
      </w:r>
      <w:r w:rsidR="00BA78D7">
        <w:t xml:space="preserve"> </w:t>
      </w:r>
      <w:r>
        <w:t>Produsului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al</w:t>
      </w:r>
      <w:r w:rsidR="00BA78D7">
        <w:t xml:space="preserve"> </w:t>
      </w:r>
      <w:r>
        <w:t>României,</w:t>
      </w:r>
      <w:r w:rsidR="00BA78D7">
        <w:t xml:space="preserve"> </w:t>
      </w:r>
      <w:r>
        <w:t>consideră</w:t>
      </w:r>
      <w:r w:rsidR="00BA78D7">
        <w:t xml:space="preserve"> </w:t>
      </w:r>
      <w:r>
        <w:t>Ciprian</w:t>
      </w:r>
      <w:r w:rsidR="00BA78D7">
        <w:t xml:space="preserve"> </w:t>
      </w:r>
      <w:r>
        <w:t>Dascălu,</w:t>
      </w:r>
      <w:r w:rsidR="00BA78D7">
        <w:t xml:space="preserve"> </w:t>
      </w:r>
      <w:r>
        <w:t>economistul</w:t>
      </w:r>
      <w:r w:rsidR="00BA78D7">
        <w:t xml:space="preserve"> </w:t>
      </w:r>
      <w:r>
        <w:t>șef</w:t>
      </w:r>
      <w:r w:rsidR="00BA78D7">
        <w:t xml:space="preserve"> </w:t>
      </w:r>
      <w:r>
        <w:t>și</w:t>
      </w:r>
      <w:r w:rsidR="00BA78D7">
        <w:t xml:space="preserve"> </w:t>
      </w:r>
      <w:r>
        <w:t>directorul</w:t>
      </w:r>
      <w:r w:rsidR="00BA78D7">
        <w:t xml:space="preserve"> </w:t>
      </w:r>
      <w:r>
        <w:t>de</w:t>
      </w:r>
      <w:r w:rsidR="00BA78D7">
        <w:t xml:space="preserve"> </w:t>
      </w:r>
      <w:r>
        <w:t>cercetare</w:t>
      </w:r>
      <w:r w:rsidR="00BA78D7">
        <w:t xml:space="preserve"> </w:t>
      </w:r>
      <w:r>
        <w:t>al</w:t>
      </w:r>
      <w:r w:rsidR="00BA78D7">
        <w:t xml:space="preserve"> </w:t>
      </w:r>
      <w:r>
        <w:t>BCR</w:t>
      </w:r>
      <w:r w:rsidR="008E73B9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un</w:t>
      </w:r>
      <w:r w:rsidR="00BA78D7">
        <w:t xml:space="preserve"> </w:t>
      </w:r>
      <w:r>
        <w:t>PIB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223</w:t>
      </w:r>
      <w:r w:rsidR="00BA78D7">
        <w:t xml:space="preserve"> </w:t>
      </w:r>
      <w:r>
        <w:t>mld</w:t>
      </w:r>
      <w:r w:rsidR="008E73B9">
        <w:t xml:space="preserve">. </w:t>
      </w:r>
      <w:r>
        <w:t>euro,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o</w:t>
      </w:r>
      <w:r w:rsidR="00BA78D7">
        <w:t xml:space="preserve"> </w:t>
      </w:r>
      <w:r>
        <w:t>lună</w:t>
      </w:r>
      <w:r w:rsidR="00BA78D7">
        <w:t xml:space="preserve"> </w:t>
      </w:r>
      <w:r>
        <w:t>de</w:t>
      </w:r>
      <w:r w:rsidR="00BA78D7">
        <w:t xml:space="preserve"> </w:t>
      </w:r>
      <w:r>
        <w:t>carantină</w:t>
      </w:r>
      <w:r w:rsidR="00BA78D7">
        <w:t xml:space="preserve"> </w:t>
      </w:r>
      <w:r>
        <w:t>ar</w:t>
      </w:r>
      <w:r w:rsidR="00BA78D7">
        <w:t xml:space="preserve"> </w:t>
      </w:r>
      <w:r>
        <w:t>”costa”</w:t>
      </w:r>
      <w:r w:rsidR="00BA78D7">
        <w:t xml:space="preserve"> </w:t>
      </w:r>
      <w:r>
        <w:t>economia</w:t>
      </w:r>
      <w:r w:rsidR="00BA78D7">
        <w:t xml:space="preserve"> </w:t>
      </w:r>
      <w:r>
        <w:t>2,23</w:t>
      </w:r>
      <w:r w:rsidR="00BA78D7">
        <w:t xml:space="preserve"> </w:t>
      </w:r>
      <w:r>
        <w:t>mld</w:t>
      </w:r>
      <w:r w:rsidR="008E73B9">
        <w:t xml:space="preserve">. </w:t>
      </w:r>
      <w:r>
        <w:t>euro</w:t>
      </w:r>
      <w:r w:rsidR="00BA78D7">
        <w:t xml:space="preserve">. </w:t>
      </w:r>
      <w:r>
        <w:t>Discuțiile</w:t>
      </w:r>
      <w:r w:rsidR="00BA78D7">
        <w:t xml:space="preserve"> </w:t>
      </w:r>
      <w:r>
        <w:t>despre</w:t>
      </w:r>
      <w:r w:rsidR="00BA78D7">
        <w:t xml:space="preserve"> </w:t>
      </w:r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lockdown</w:t>
      </w:r>
      <w:r w:rsidR="00BA78D7">
        <w:t xml:space="preserve"> </w:t>
      </w:r>
      <w:r>
        <w:t>au</w:t>
      </w:r>
      <w:r w:rsidR="00BA78D7">
        <w:t xml:space="preserve"> </w:t>
      </w:r>
      <w:r>
        <w:t>revenit</w:t>
      </w:r>
      <w:r w:rsidR="00BA78D7">
        <w:t xml:space="preserve"> </w:t>
      </w:r>
      <w:r>
        <w:t>în</w:t>
      </w:r>
      <w:r w:rsidR="00BA78D7">
        <w:t xml:space="preserve"> </w:t>
      </w:r>
      <w:r>
        <w:t>atenție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săptămâni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numărul</w:t>
      </w:r>
      <w:r w:rsidR="00BA78D7">
        <w:t xml:space="preserve"> </w:t>
      </w:r>
      <w:r>
        <w:t>îmbolnăvirilor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</w:t>
      </w:r>
      <w:r w:rsidR="00BA78D7">
        <w:t xml:space="preserve"> </w:t>
      </w:r>
      <w:r>
        <w:t>a</w:t>
      </w:r>
      <w:r w:rsidR="00BA78D7">
        <w:t xml:space="preserve"> </w:t>
      </w:r>
      <w:r>
        <w:t>explodat</w:t>
      </w:r>
      <w:r w:rsidR="008E73B9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depășit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ori</w:t>
      </w:r>
      <w:r w:rsidR="00BA78D7">
        <w:t xml:space="preserve"> </w:t>
      </w:r>
      <w:r>
        <w:t>săptămâna</w:t>
      </w:r>
      <w:r w:rsidR="00BA78D7">
        <w:t xml:space="preserve"> </w:t>
      </w:r>
      <w:r>
        <w:t>trecută</w:t>
      </w:r>
      <w:r w:rsidR="00BA78D7">
        <w:t xml:space="preserve"> </w:t>
      </w:r>
      <w:r>
        <w:t>pragul</w:t>
      </w:r>
      <w:r w:rsidR="00BA78D7">
        <w:t xml:space="preserve"> </w:t>
      </w:r>
      <w:r>
        <w:t>psihologic</w:t>
      </w:r>
      <w:r w:rsidR="00BA78D7">
        <w:t xml:space="preserve"> </w:t>
      </w:r>
      <w:r>
        <w:t>de</w:t>
      </w:r>
      <w:r w:rsidR="00BA78D7">
        <w:t xml:space="preserve"> </w:t>
      </w:r>
      <w:r>
        <w:t>4</w:t>
      </w:r>
      <w:r w:rsidR="00BA78D7">
        <w:t>.000</w:t>
      </w:r>
      <w:r>
        <w:t>noi</w:t>
      </w:r>
      <w:r w:rsidR="00BA78D7">
        <w:t xml:space="preserve"> </w:t>
      </w:r>
      <w:r>
        <w:t>cazuri</w:t>
      </w:r>
      <w:r w:rsidR="00BA78D7">
        <w:t xml:space="preserve"> </w:t>
      </w:r>
      <w:r>
        <w:t>zilnice,</w:t>
      </w:r>
      <w:r w:rsidR="00BA78D7">
        <w:t xml:space="preserve"> </w:t>
      </w:r>
      <w:r>
        <w:t>în</w:t>
      </w:r>
      <w:r w:rsidR="00BA78D7">
        <w:t xml:space="preserve"> </w:t>
      </w:r>
      <w:r>
        <w:t>vreme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spitale</w:t>
      </w:r>
      <w:r w:rsidR="00BA78D7">
        <w:t xml:space="preserve"> </w:t>
      </w:r>
      <w:r>
        <w:t>au</w:t>
      </w:r>
      <w:r w:rsidR="00BA78D7">
        <w:t xml:space="preserve"> </w:t>
      </w:r>
      <w:r>
        <w:t>rămas</w:t>
      </w:r>
      <w:r w:rsidR="00BA78D7">
        <w:t xml:space="preserve"> </w:t>
      </w:r>
      <w:r>
        <w:t>fără</w:t>
      </w:r>
      <w:r w:rsidR="00BA78D7">
        <w:t xml:space="preserve"> </w:t>
      </w:r>
      <w:r>
        <w:t>locuri</w:t>
      </w:r>
      <w:r w:rsidR="00BA78D7">
        <w:t xml:space="preserve"> </w:t>
      </w:r>
      <w:r>
        <w:t>libere</w:t>
      </w:r>
      <w:r w:rsidR="00BA78D7">
        <w:t xml:space="preserve"> </w:t>
      </w:r>
      <w:r>
        <w:t>pentru</w:t>
      </w:r>
      <w:r w:rsidR="00BA78D7">
        <w:t xml:space="preserve"> </w:t>
      </w:r>
      <w:r>
        <w:t>pacienți</w:t>
      </w:r>
      <w:r w:rsidR="00BA78D7">
        <w:t xml:space="preserve">. </w:t>
      </w:r>
      <w:r>
        <w:t>Totuși,</w:t>
      </w:r>
      <w:r w:rsidR="00BA78D7">
        <w:t xml:space="preserve"> </w:t>
      </w:r>
      <w:r>
        <w:t>este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greu</w:t>
      </w:r>
      <w:r w:rsidR="00BA78D7">
        <w:t xml:space="preserve"> </w:t>
      </w:r>
      <w:r>
        <w:t>de</w:t>
      </w:r>
      <w:r w:rsidR="00BA78D7">
        <w:t xml:space="preserve"> </w:t>
      </w:r>
      <w:r>
        <w:t>crezut</w:t>
      </w:r>
      <w:r w:rsidR="00BA78D7">
        <w:t xml:space="preserve"> </w:t>
      </w:r>
      <w:r>
        <w:t>că</w:t>
      </w:r>
      <w:r w:rsidR="00BA78D7">
        <w:t xml:space="preserve"> </w:t>
      </w:r>
      <w:r>
        <w:t>Guvernul</w:t>
      </w:r>
      <w:r w:rsidR="00BA78D7">
        <w:t xml:space="preserve"> </w:t>
      </w:r>
      <w:r>
        <w:t>va</w:t>
      </w:r>
      <w:r w:rsidR="00BA78D7">
        <w:t xml:space="preserve"> </w:t>
      </w:r>
      <w:r>
        <w:t>lua</w:t>
      </w:r>
      <w:r w:rsidR="00BA78D7">
        <w:t xml:space="preserve"> </w:t>
      </w:r>
      <w:r>
        <w:t>decizia</w:t>
      </w:r>
      <w:r w:rsidR="00BA78D7">
        <w:t xml:space="preserve"> </w:t>
      </w:r>
      <w:r>
        <w:t>unei</w:t>
      </w:r>
      <w:r w:rsidR="00BA78D7">
        <w:t xml:space="preserve"> </w:t>
      </w:r>
      <w:r>
        <w:t>închideri</w:t>
      </w:r>
      <w:r w:rsidR="00BA78D7">
        <w:t xml:space="preserve"> </w:t>
      </w:r>
      <w:r>
        <w:t>generalizate</w:t>
      </w:r>
      <w:r w:rsidR="00BA78D7">
        <w:t xml:space="preserve"> </w:t>
      </w:r>
      <w:r>
        <w:t>a</w:t>
      </w:r>
      <w:r w:rsidR="00BA78D7">
        <w:t xml:space="preserve"> </w:t>
      </w:r>
      <w:r>
        <w:t>economiei,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s-a</w:t>
      </w:r>
      <w:r w:rsidR="00BA78D7">
        <w:t xml:space="preserve"> </w:t>
      </w:r>
      <w:r>
        <w:t>întâmplat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anului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probabil,</w:t>
      </w:r>
      <w:r w:rsidR="00BA78D7">
        <w:t xml:space="preserve"> </w:t>
      </w:r>
      <w:r>
        <w:t>statul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restricții</w:t>
      </w:r>
      <w:r w:rsidR="00BA78D7">
        <w:t xml:space="preserve"> </w:t>
      </w:r>
      <w:r>
        <w:t>diferențiate,</w:t>
      </w:r>
      <w:r w:rsidR="00BA78D7">
        <w:t xml:space="preserve"> </w:t>
      </w:r>
      <w:r>
        <w:t>pe</w:t>
      </w:r>
      <w:r w:rsidR="00BA78D7">
        <w:t xml:space="preserve"> </w:t>
      </w:r>
      <w:r>
        <w:t>industrii,</w:t>
      </w:r>
      <w:r w:rsidR="00BA78D7">
        <w:t xml:space="preserve"> </w:t>
      </w:r>
      <w:r>
        <w:t>regiuni</w:t>
      </w:r>
      <w:r w:rsidR="00BA78D7">
        <w:t xml:space="preserve"> </w:t>
      </w:r>
      <w:r>
        <w:t>sau</w:t>
      </w:r>
      <w:r w:rsidR="00BA78D7">
        <w:t xml:space="preserve"> </w:t>
      </w:r>
      <w:r>
        <w:t>orașe</w:t>
      </w:r>
      <w:r w:rsidR="00BA78D7">
        <w:t xml:space="preserve"> </w:t>
      </w:r>
      <w:r>
        <w:t>ale</w:t>
      </w:r>
      <w:r w:rsidR="00BA78D7">
        <w:t xml:space="preserve"> </w:t>
      </w:r>
      <w:r>
        <w:t>țării,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evoluția</w:t>
      </w:r>
      <w:r w:rsidR="00BA78D7">
        <w:t xml:space="preserve"> </w:t>
      </w:r>
      <w:r>
        <w:lastRenderedPageBreak/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COVID-19</w:t>
      </w:r>
      <w:r w:rsidR="008E73B9">
        <w:t xml:space="preserve">. </w:t>
      </w:r>
      <w:r>
        <w:t>De</w:t>
      </w:r>
      <w:r w:rsidR="00BA78D7">
        <w:t xml:space="preserve"> </w:t>
      </w:r>
      <w:r>
        <w:t>altfel,</w:t>
      </w:r>
      <w:r w:rsidR="00BA78D7">
        <w:t xml:space="preserve"> </w:t>
      </w:r>
      <w:r>
        <w:t>această</w:t>
      </w:r>
      <w:r w:rsidR="00BA78D7">
        <w:t xml:space="preserve"> </w:t>
      </w:r>
      <w:r>
        <w:t>strategie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anticipată</w:t>
      </w:r>
      <w:r w:rsidR="00BA78D7">
        <w:t xml:space="preserve"> </w:t>
      </w:r>
      <w:r>
        <w:t>de</w:t>
      </w:r>
      <w:r w:rsidR="00BA78D7">
        <w:t xml:space="preserve"> </w:t>
      </w:r>
      <w:r>
        <w:t>analiști</w:t>
      </w:r>
      <w:r w:rsidR="00BA78D7">
        <w:t xml:space="preserve"> </w:t>
      </w:r>
      <w:r>
        <w:t>încă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trecută</w:t>
      </w:r>
      <w:r w:rsidR="00BA78D7">
        <w:t xml:space="preserve">. </w:t>
      </w:r>
      <w:r>
        <w:t>”Estimăm</w:t>
      </w:r>
      <w:r w:rsidR="00BA78D7">
        <w:t xml:space="preserve"> </w:t>
      </w:r>
      <w:r>
        <w:t>pentru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o</w:t>
      </w:r>
      <w:r w:rsidR="00BA78D7">
        <w:t xml:space="preserve"> </w:t>
      </w:r>
      <w:r>
        <w:t>contracție</w:t>
      </w:r>
      <w:r w:rsidR="00BA78D7">
        <w:t xml:space="preserve"> </w:t>
      </w:r>
      <w:r>
        <w:t>economică</w:t>
      </w:r>
      <w:r w:rsidR="00BA78D7">
        <w:t xml:space="preserve"> </w:t>
      </w:r>
      <w:r>
        <w:t>de</w:t>
      </w:r>
      <w:r w:rsidR="00BA78D7">
        <w:t xml:space="preserve"> </w:t>
      </w:r>
      <w:r>
        <w:t>4,7%</w:t>
      </w:r>
      <w:r w:rsidR="008E73B9">
        <w:t xml:space="preserve">. </w:t>
      </w:r>
      <w:r>
        <w:t>Dacă</w:t>
      </w:r>
      <w:r w:rsidR="00BA78D7">
        <w:t xml:space="preserve"> </w:t>
      </w:r>
      <w:r>
        <w:t>luăm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un</w:t>
      </w:r>
      <w:r w:rsidR="00BA78D7">
        <w:t xml:space="preserve"> </w:t>
      </w:r>
      <w:r>
        <w:t>scenariu</w:t>
      </w:r>
      <w:r w:rsidR="00BA78D7">
        <w:t xml:space="preserve"> </w:t>
      </w:r>
      <w:r>
        <w:t>alternativ,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mai</w:t>
      </w:r>
      <w:r w:rsidR="00BA78D7">
        <w:t xml:space="preserve"> </w:t>
      </w:r>
      <w:r>
        <w:t>avea</w:t>
      </w:r>
      <w:r w:rsidR="00BA78D7">
        <w:t xml:space="preserve"> </w:t>
      </w:r>
      <w:r>
        <w:t>încă</w:t>
      </w:r>
      <w:r w:rsidR="00BA78D7">
        <w:t xml:space="preserve"> </w:t>
      </w:r>
      <w:r>
        <w:t>un</w:t>
      </w:r>
      <w:r w:rsidR="00BA78D7">
        <w:t xml:space="preserve"> </w:t>
      </w:r>
      <w:r>
        <w:t>episod</w:t>
      </w:r>
      <w:r w:rsidR="00BA78D7">
        <w:t xml:space="preserve"> </w:t>
      </w:r>
      <w:r>
        <w:t>de</w:t>
      </w:r>
      <w:r w:rsidR="00BA78D7">
        <w:t xml:space="preserve"> </w:t>
      </w:r>
      <w:r>
        <w:t>lockdown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luni,</w:t>
      </w:r>
      <w:r w:rsidR="00BA78D7">
        <w:t xml:space="preserve"> </w:t>
      </w:r>
      <w:r>
        <w:t>similar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din</w:t>
      </w:r>
      <w:r w:rsidR="00BA78D7">
        <w:t xml:space="preserve"> </w:t>
      </w:r>
      <w:r>
        <w:t>primăvară,</w:t>
      </w:r>
      <w:r w:rsidR="00BA78D7">
        <w:t xml:space="preserve"> </w:t>
      </w:r>
      <w:r>
        <w:t>am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-7%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-1%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următor</w:t>
      </w:r>
      <w:r w:rsidR="008E73B9">
        <w:t xml:space="preserve">. </w:t>
      </w:r>
      <w:r>
        <w:t>Nu</w:t>
      </w:r>
      <w:r w:rsidR="00BA78D7">
        <w:t xml:space="preserve"> </w:t>
      </w:r>
      <w:r>
        <w:t>vedem</w:t>
      </w:r>
      <w:r w:rsidR="00BA78D7">
        <w:t xml:space="preserve"> </w:t>
      </w:r>
      <w:r>
        <w:t>însă</w:t>
      </w:r>
      <w:r w:rsidR="00BA78D7">
        <w:t xml:space="preserve"> </w:t>
      </w:r>
      <w:r>
        <w:t>o</w:t>
      </w:r>
      <w:r w:rsidR="00BA78D7">
        <w:t xml:space="preserve"> </w:t>
      </w:r>
      <w:r>
        <w:t>probabilitate</w:t>
      </w:r>
      <w:r w:rsidR="00BA78D7">
        <w:t xml:space="preserve"> </w:t>
      </w:r>
      <w:r>
        <w:t>foarte</w:t>
      </w:r>
      <w:r w:rsidR="00BA78D7">
        <w:t xml:space="preserve"> </w:t>
      </w:r>
      <w:r>
        <w:t>mare</w:t>
      </w:r>
      <w:r w:rsidR="00BA78D7">
        <w:t xml:space="preserve"> </w:t>
      </w:r>
      <w:r>
        <w:t>ca</w:t>
      </w:r>
      <w:r w:rsidR="00BA78D7">
        <w:t xml:space="preserve"> </w:t>
      </w:r>
      <w:r>
        <w:t>acest</w:t>
      </w:r>
      <w:r w:rsidR="00BA78D7">
        <w:t xml:space="preserve"> </w:t>
      </w:r>
      <w:r>
        <w:t>scenariu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întâmple”,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Ciprian</w:t>
      </w:r>
      <w:r w:rsidR="00BA78D7">
        <w:t xml:space="preserve"> </w:t>
      </w:r>
      <w:r>
        <w:t>Dascălu</w:t>
      </w:r>
      <w:r w:rsidR="00BA78D7">
        <w:t xml:space="preserve">. </w:t>
      </w:r>
      <w:r>
        <w:t>BCR</w:t>
      </w:r>
      <w:r w:rsidR="00BA78D7">
        <w:t xml:space="preserve"> </w:t>
      </w:r>
      <w:r>
        <w:t>a</w:t>
      </w:r>
      <w:r w:rsidR="00BA78D7">
        <w:t xml:space="preserve"> </w:t>
      </w:r>
      <w:r>
        <w:t>lansat</w:t>
      </w:r>
      <w:r w:rsidR="00BA78D7">
        <w:t xml:space="preserve"> </w:t>
      </w:r>
      <w:r>
        <w:t>recent</w:t>
      </w:r>
      <w:r w:rsidR="00BA78D7">
        <w:t xml:space="preserve"> </w:t>
      </w:r>
      <w:r>
        <w:t>un</w:t>
      </w:r>
      <w:r w:rsidR="00BA78D7">
        <w:t xml:space="preserve"> </w:t>
      </w:r>
      <w:r>
        <w:t>indice</w:t>
      </w:r>
      <w:r w:rsidR="00BA78D7">
        <w:t xml:space="preserve"> </w:t>
      </w:r>
      <w:r>
        <w:t>care</w:t>
      </w:r>
      <w:r w:rsidR="00BA78D7">
        <w:t xml:space="preserve"> </w:t>
      </w:r>
      <w:r>
        <w:t>măsoară</w:t>
      </w:r>
      <w:r w:rsidR="00BA78D7">
        <w:t xml:space="preserve"> </w:t>
      </w:r>
      <w:r>
        <w:t>nivelul</w:t>
      </w:r>
      <w:r w:rsidR="00BA78D7">
        <w:t xml:space="preserve"> </w:t>
      </w:r>
      <w:r>
        <w:t>activității</w:t>
      </w:r>
      <w:r w:rsidR="00BA78D7">
        <w:t xml:space="preserve"> </w:t>
      </w:r>
      <w:r>
        <w:t>economice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8E73B9">
        <w:t xml:space="preserve">. </w:t>
      </w:r>
      <w:r>
        <w:t>În</w:t>
      </w:r>
      <w:r w:rsidR="00BA78D7">
        <w:t xml:space="preserve"> </w:t>
      </w:r>
      <w:r>
        <w:t>aprilie,</w:t>
      </w:r>
      <w:r w:rsidR="00BA78D7">
        <w:t xml:space="preserve"> </w:t>
      </w:r>
      <w:r>
        <w:t>când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închisă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indicele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motorul</w:t>
      </w:r>
      <w:r w:rsidR="00BA78D7">
        <w:t xml:space="preserve"> </w:t>
      </w:r>
      <w:r>
        <w:t>economic</w:t>
      </w:r>
      <w:r w:rsidR="00BA78D7">
        <w:t xml:space="preserve"> </w:t>
      </w:r>
      <w:r>
        <w:t>local</w:t>
      </w:r>
      <w:r w:rsidR="00BA78D7">
        <w:t xml:space="preserve"> </w:t>
      </w:r>
      <w:r>
        <w:t>funcționa</w:t>
      </w:r>
      <w:r w:rsidR="00BA78D7">
        <w:t xml:space="preserve"> </w:t>
      </w:r>
      <w:r>
        <w:t>la</w:t>
      </w:r>
      <w:r w:rsidR="00BA78D7">
        <w:t xml:space="preserve"> </w:t>
      </w:r>
      <w:r>
        <w:t>26%</w:t>
      </w:r>
      <w:r w:rsidR="00BA78D7">
        <w:t xml:space="preserve"> </w:t>
      </w:r>
      <w:r>
        <w:t>din</w:t>
      </w:r>
      <w:r w:rsidR="00BA78D7">
        <w:t xml:space="preserve"> </w:t>
      </w:r>
      <w:r>
        <w:t>nivelul</w:t>
      </w:r>
      <w:r w:rsidR="00BA78D7">
        <w:t xml:space="preserve"> </w:t>
      </w:r>
      <w:r>
        <w:t>activității</w:t>
      </w:r>
      <w:r w:rsidR="00BA78D7">
        <w:t xml:space="preserve"> </w:t>
      </w:r>
      <w:r>
        <w:t>pre-criză</w:t>
      </w:r>
      <w:r w:rsidR="00BA78D7">
        <w:t xml:space="preserve">. </w:t>
      </w:r>
      <w:r>
        <w:t>Revenirea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rapidă,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iulie</w:t>
      </w:r>
      <w:r w:rsidR="00BA78D7">
        <w:t xml:space="preserve"> </w:t>
      </w:r>
      <w:r>
        <w:t>indicele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63%</w:t>
      </w:r>
      <w:r w:rsidR="00BA78D7">
        <w:t xml:space="preserve">. </w:t>
      </w:r>
      <w:r>
        <w:t>”În</w:t>
      </w:r>
      <w:r w:rsidR="00BA78D7">
        <w:t xml:space="preserve"> </w:t>
      </w:r>
      <w:r>
        <w:t>schimb,</w:t>
      </w:r>
      <w:r w:rsidR="00BA78D7">
        <w:t xml:space="preserve"> </w:t>
      </w:r>
      <w:r>
        <w:t>în</w:t>
      </w:r>
      <w:r w:rsidR="00BA78D7">
        <w:t xml:space="preserve"> </w:t>
      </w:r>
      <w:r>
        <w:t>august</w:t>
      </w:r>
      <w:r w:rsidR="00BA78D7">
        <w:t xml:space="preserve"> </w:t>
      </w:r>
      <w:r>
        <w:t>și</w:t>
      </w:r>
      <w:r w:rsidR="00BA78D7">
        <w:t xml:space="preserve"> </w:t>
      </w:r>
      <w:r>
        <w:t>septembrie</w:t>
      </w:r>
      <w:r w:rsidR="00BA78D7">
        <w:t xml:space="preserve"> </w:t>
      </w:r>
      <w:r>
        <w:t>redresarea</w:t>
      </w:r>
      <w:r w:rsidR="00BA78D7">
        <w:t xml:space="preserve"> </w:t>
      </w:r>
      <w:r>
        <w:t>economică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mai</w:t>
      </w:r>
      <w:r w:rsidR="00BA78D7">
        <w:t xml:space="preserve"> </w:t>
      </w:r>
      <w:r>
        <w:t>lentă</w:t>
      </w:r>
      <w:r w:rsidR="008E73B9">
        <w:t xml:space="preserve">.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putem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funcționează</w:t>
      </w:r>
      <w:r w:rsidR="00BA78D7">
        <w:t xml:space="preserve"> </w:t>
      </w:r>
      <w:r>
        <w:t>cam</w:t>
      </w:r>
      <w:r w:rsidR="00BA78D7">
        <w:t xml:space="preserve"> </w:t>
      </w:r>
      <w:r>
        <w:t>la</w:t>
      </w:r>
      <w:r w:rsidR="00BA78D7">
        <w:t xml:space="preserve"> </w:t>
      </w:r>
      <w:r>
        <w:t>trei</w:t>
      </w:r>
      <w:r w:rsidR="00BA78D7">
        <w:t xml:space="preserve"> </w:t>
      </w:r>
      <w:r>
        <w:t>sferturi</w:t>
      </w:r>
      <w:r w:rsidR="00BA78D7">
        <w:t xml:space="preserve"> </w:t>
      </w:r>
      <w:r>
        <w:t>din</w:t>
      </w:r>
      <w:r w:rsidR="00BA78D7">
        <w:t xml:space="preserve"> </w:t>
      </w:r>
      <w:r>
        <w:t>capacitate,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anterioară</w:t>
      </w:r>
      <w:r w:rsidR="00BA78D7">
        <w:t xml:space="preserve"> </w:t>
      </w:r>
      <w:r>
        <w:t>pandemiei”,</w:t>
      </w:r>
      <w:r w:rsidR="00BA78D7">
        <w:t xml:space="preserve"> </w:t>
      </w:r>
      <w:r>
        <w:t>spune</w:t>
      </w:r>
      <w:r w:rsidR="00BA78D7">
        <w:t xml:space="preserve"> </w:t>
      </w:r>
      <w:r>
        <w:t>Ciprian</w:t>
      </w:r>
      <w:r w:rsidR="00BA78D7">
        <w:t xml:space="preserve"> </w:t>
      </w:r>
      <w:r>
        <w:t>Dascălu</w:t>
      </w:r>
      <w:r w:rsidR="00BA78D7">
        <w:t xml:space="preserve">. </w:t>
      </w:r>
      <w:r>
        <w:t>Acesta</w:t>
      </w:r>
      <w:r w:rsidR="00BA78D7">
        <w:t xml:space="preserve"> </w:t>
      </w:r>
      <w:r>
        <w:t>subliniază</w:t>
      </w:r>
      <w:r w:rsidR="00BA78D7">
        <w:t xml:space="preserve"> </w:t>
      </w:r>
      <w:r>
        <w:t>că</w:t>
      </w:r>
      <w:r w:rsidR="00BA78D7">
        <w:t xml:space="preserve"> </w:t>
      </w:r>
      <w:r>
        <w:t>nivelul</w:t>
      </w:r>
      <w:r w:rsidR="00BA78D7">
        <w:t xml:space="preserve"> </w:t>
      </w:r>
      <w:r>
        <w:t>contracției</w:t>
      </w:r>
      <w:r w:rsidR="00BA78D7">
        <w:t xml:space="preserve"> </w:t>
      </w:r>
      <w:r>
        <w:t>economice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semnificativ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vestul</w:t>
      </w:r>
      <w:r w:rsidR="00BA78D7">
        <w:t xml:space="preserve"> </w:t>
      </w:r>
      <w:r>
        <w:t>Europei</w:t>
      </w:r>
      <w:r w:rsidR="00BA78D7">
        <w:t xml:space="preserve"> </w:t>
      </w:r>
      <w:r>
        <w:t>tocmai</w:t>
      </w:r>
      <w:r w:rsidR="00BA78D7">
        <w:t xml:space="preserve"> </w:t>
      </w:r>
      <w:r>
        <w:t>datorită</w:t>
      </w:r>
      <w:r w:rsidR="00BA78D7">
        <w:t xml:space="preserve"> </w:t>
      </w:r>
      <w:r>
        <w:t>faptului</w:t>
      </w:r>
      <w:r w:rsidR="00BA78D7">
        <w:t xml:space="preserve"> </w:t>
      </w:r>
      <w:r>
        <w:t>că</w:t>
      </w:r>
      <w:r w:rsidR="00BA78D7">
        <w:t xml:space="preserve"> </w:t>
      </w:r>
      <w:r>
        <w:t>piața</w:t>
      </w:r>
      <w:r w:rsidR="00BA78D7">
        <w:t xml:space="preserve"> </w:t>
      </w:r>
      <w:r>
        <w:t>forței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era</w:t>
      </w:r>
      <w:r w:rsidR="00BA78D7">
        <w:t xml:space="preserve"> </w:t>
      </w:r>
      <w:r>
        <w:t>foarte</w:t>
      </w:r>
      <w:r w:rsidR="00BA78D7">
        <w:t xml:space="preserve"> </w:t>
      </w:r>
      <w:r>
        <w:t>tensionată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permis</w:t>
      </w:r>
      <w:r w:rsidR="00BA78D7">
        <w:t xml:space="preserve"> </w:t>
      </w:r>
      <w:r>
        <w:t>cererii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mențină</w:t>
      </w:r>
      <w:r w:rsidR="00BA78D7">
        <w:t xml:space="preserve"> </w:t>
      </w:r>
      <w:r>
        <w:t>la</w:t>
      </w:r>
      <w:r w:rsidR="00BA78D7">
        <w:t xml:space="preserve"> </w:t>
      </w:r>
      <w:r>
        <w:t>niveluri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ridicate</w:t>
      </w:r>
      <w:r w:rsidR="008E73B9">
        <w:t xml:space="preserve">. </w:t>
      </w:r>
      <w:r>
        <w:t>Totuși,</w:t>
      </w:r>
      <w:r w:rsidR="00BA78D7">
        <w:t xml:space="preserve"> </w:t>
      </w:r>
      <w:r>
        <w:t>șomajul</w:t>
      </w:r>
      <w:r w:rsidR="00BA78D7">
        <w:t xml:space="preserve"> </w:t>
      </w:r>
      <w:r>
        <w:t>este</w:t>
      </w:r>
      <w:r w:rsidR="00BA78D7">
        <w:t xml:space="preserve"> </w:t>
      </w:r>
      <w:r>
        <w:t>așteptat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viitor</w:t>
      </w:r>
      <w:r w:rsidR="00BA78D7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împrumute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trei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scump</w:t>
      </w:r>
      <w:r w:rsidR="00BA78D7">
        <w:t xml:space="preserve"> </w:t>
      </w:r>
      <w:r>
        <w:t>decât</w:t>
      </w:r>
      <w:r w:rsidR="00BA78D7">
        <w:t xml:space="preserve"> </w:t>
      </w:r>
      <w:r>
        <w:t>Polonia</w:t>
      </w:r>
      <w:r w:rsidR="008E73B9">
        <w:t xml:space="preserve">. </w:t>
      </w:r>
      <w:r>
        <w:t>Astfel,</w:t>
      </w:r>
      <w:r w:rsidR="00BA78D7">
        <w:t xml:space="preserve"> </w:t>
      </w:r>
      <w:r>
        <w:t>dacă</w:t>
      </w:r>
      <w:r w:rsidR="00BA78D7">
        <w:t xml:space="preserve"> </w:t>
      </w:r>
      <w:r>
        <w:t>ne</w:t>
      </w:r>
      <w:r w:rsidR="00BA78D7">
        <w:t xml:space="preserve"> </w:t>
      </w:r>
      <w:r>
        <w:t>uităm</w:t>
      </w:r>
      <w:r w:rsidR="00BA78D7">
        <w:t xml:space="preserve"> </w:t>
      </w:r>
      <w:r>
        <w:t>la</w:t>
      </w:r>
      <w:r w:rsidR="00BA78D7">
        <w:t xml:space="preserve"> </w:t>
      </w:r>
      <w:r>
        <w:t>împrumuturile</w:t>
      </w:r>
      <w:r w:rsidR="00BA78D7">
        <w:t xml:space="preserve"> </w:t>
      </w:r>
      <w:r>
        <w:t>în</w:t>
      </w:r>
      <w:r w:rsidR="00BA78D7">
        <w:t xml:space="preserve"> </w:t>
      </w:r>
      <w:r>
        <w:t>moneda</w:t>
      </w:r>
      <w:r w:rsidR="00BA78D7">
        <w:t xml:space="preserve"> </w:t>
      </w:r>
      <w:r>
        <w:t>locală,</w:t>
      </w:r>
      <w:r w:rsidR="00BA78D7">
        <w:t xml:space="preserve"> </w:t>
      </w:r>
      <w:r>
        <w:t>România</w:t>
      </w:r>
      <w:r w:rsidR="00BA78D7">
        <w:t xml:space="preserve"> </w:t>
      </w:r>
      <w:r>
        <w:t>plătește</w:t>
      </w:r>
      <w:r w:rsidR="00BA78D7">
        <w:t xml:space="preserve"> </w:t>
      </w:r>
      <w:r>
        <w:t>o</w:t>
      </w:r>
      <w:r w:rsidR="00BA78D7">
        <w:t xml:space="preserve"> </w:t>
      </w:r>
      <w:r>
        <w:t>dobândă</w:t>
      </w:r>
      <w:r w:rsidR="00BA78D7">
        <w:t xml:space="preserve"> </w:t>
      </w:r>
      <w:r>
        <w:t>de</w:t>
      </w:r>
      <w:r w:rsidR="00BA78D7">
        <w:t xml:space="preserve"> </w:t>
      </w:r>
      <w:r>
        <w:t>3,5%</w:t>
      </w:r>
      <w:r w:rsidR="00BA78D7">
        <w:t xml:space="preserve"> </w:t>
      </w:r>
      <w:r>
        <w:t>la</w:t>
      </w:r>
      <w:r w:rsidR="00BA78D7">
        <w:t xml:space="preserve"> </w:t>
      </w:r>
      <w:r>
        <w:t>titlurile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</w:t>
      </w:r>
      <w:r w:rsidR="00BA78D7">
        <w:t xml:space="preserve"> </w:t>
      </w:r>
      <w:r>
        <w:t>10</w:t>
      </w:r>
      <w:r w:rsidR="00BA78D7">
        <w:t xml:space="preserve"> </w:t>
      </w:r>
      <w:r>
        <w:t>ani,</w:t>
      </w:r>
      <w:r w:rsidR="00BA78D7">
        <w:t xml:space="preserve"> </w:t>
      </w:r>
      <w:r>
        <w:t>în</w:t>
      </w:r>
      <w:r w:rsidR="00BA78D7">
        <w:t xml:space="preserve"> </w:t>
      </w:r>
      <w:r>
        <w:t>vreme</w:t>
      </w:r>
      <w:r w:rsidR="00BA78D7">
        <w:t xml:space="preserve"> </w:t>
      </w:r>
      <w:r>
        <w:t>ce</w:t>
      </w:r>
      <w:r w:rsidR="00BA78D7">
        <w:t xml:space="preserve"> </w:t>
      </w:r>
      <w:r>
        <w:t>Polonia</w:t>
      </w:r>
      <w:r w:rsidR="00BA78D7">
        <w:t xml:space="preserve"> </w:t>
      </w:r>
      <w:r>
        <w:t>plătește</w:t>
      </w:r>
      <w:r w:rsidR="00BA78D7">
        <w:t xml:space="preserve"> </w:t>
      </w:r>
      <w:r>
        <w:t>o</w:t>
      </w:r>
      <w:r w:rsidR="00BA78D7">
        <w:t xml:space="preserve"> </w:t>
      </w:r>
      <w:r>
        <w:t>dobândă</w:t>
      </w:r>
      <w:r w:rsidR="00BA78D7">
        <w:t xml:space="preserve"> </w:t>
      </w:r>
      <w:r>
        <w:t>de</w:t>
      </w:r>
      <w:r w:rsidR="00BA78D7">
        <w:t xml:space="preserve"> </w:t>
      </w:r>
      <w:r>
        <w:t>1,2%</w:t>
      </w:r>
      <w:r w:rsidR="00BA78D7">
        <w:t xml:space="preserve"> </w:t>
      </w:r>
      <w:r>
        <w:t>(dobânzi</w:t>
      </w:r>
      <w:r w:rsidR="00BA78D7">
        <w:t xml:space="preserve"> </w:t>
      </w:r>
      <w:r>
        <w:t>la</w:t>
      </w:r>
      <w:r w:rsidR="00BA78D7">
        <w:t xml:space="preserve"> </w:t>
      </w:r>
      <w:r>
        <w:t>16</w:t>
      </w:r>
      <w:r w:rsidR="00BA78D7">
        <w:t xml:space="preserve"> </w:t>
      </w:r>
      <w:r>
        <w:t>octombrie</w:t>
      </w:r>
      <w:r w:rsidR="00BA78D7">
        <w:t xml:space="preserve"> </w:t>
      </w:r>
      <w:r>
        <w:t>2020)</w:t>
      </w:r>
      <w:r w:rsidR="00BA78D7">
        <w:t xml:space="preserve">. </w:t>
      </w:r>
      <w:r>
        <w:t>Viitorul</w:t>
      </w:r>
      <w:r w:rsidR="00BA78D7">
        <w:t xml:space="preserve"> </w:t>
      </w:r>
      <w:r>
        <w:t>anunț</w:t>
      </w:r>
      <w:r w:rsidR="00BA78D7">
        <w:t xml:space="preserve"> </w:t>
      </w:r>
      <w:r>
        <w:t>al</w:t>
      </w:r>
      <w:r w:rsidR="00BA78D7">
        <w:t xml:space="preserve"> </w:t>
      </w:r>
      <w:r>
        <w:t>agențiilor</w:t>
      </w:r>
      <w:r w:rsidR="00BA78D7">
        <w:t xml:space="preserve"> </w:t>
      </w:r>
      <w:r>
        <w:t>de</w:t>
      </w:r>
      <w:r w:rsidR="00BA78D7">
        <w:t xml:space="preserve"> </w:t>
      </w:r>
      <w:r>
        <w:t>rating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o</w:t>
      </w:r>
      <w:r w:rsidR="00BA78D7">
        <w:t xml:space="preserve"> </w:t>
      </w:r>
      <w:r>
        <w:t>greutate</w:t>
      </w:r>
      <w:r w:rsidR="00BA78D7">
        <w:t xml:space="preserve"> </w:t>
      </w:r>
      <w:r>
        <w:t>mare</w:t>
      </w:r>
      <w:r w:rsidR="00BA78D7">
        <w:t xml:space="preserve"> </w:t>
      </w:r>
      <w:r>
        <w:t>asupra</w:t>
      </w:r>
      <w:r w:rsidR="00BA78D7">
        <w:t xml:space="preserve"> </w:t>
      </w:r>
      <w:r>
        <w:t>dobânzilor,</w:t>
      </w:r>
      <w:r w:rsidR="00BA78D7">
        <w:t xml:space="preserve"> </w:t>
      </w:r>
      <w:r>
        <w:t>însă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probabil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loc</w:t>
      </w:r>
      <w:r w:rsidR="00BA78D7">
        <w:t xml:space="preserve"> </w:t>
      </w:r>
      <w:r>
        <w:t>abia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. </w:t>
      </w:r>
      <w:r>
        <w:t>”Agențiile</w:t>
      </w:r>
      <w:r w:rsidR="00BA78D7">
        <w:t xml:space="preserve"> </w:t>
      </w:r>
      <w:r>
        <w:t>de</w:t>
      </w:r>
      <w:r w:rsidR="00BA78D7">
        <w:t xml:space="preserve"> </w:t>
      </w:r>
      <w:r>
        <w:t>rating</w:t>
      </w:r>
      <w:r w:rsidR="00BA78D7">
        <w:t xml:space="preserve"> </w:t>
      </w:r>
      <w:r>
        <w:t>sunt</w:t>
      </w:r>
      <w:r w:rsidR="00BA78D7">
        <w:t xml:space="preserve"> </w:t>
      </w:r>
      <w:r>
        <w:t>îngrijorate</w:t>
      </w:r>
      <w:r w:rsidR="00BA78D7">
        <w:t xml:space="preserve"> </w:t>
      </w:r>
      <w:r>
        <w:t>de</w:t>
      </w:r>
      <w:r w:rsidR="00BA78D7">
        <w:t xml:space="preserve"> </w:t>
      </w:r>
      <w:r>
        <w:t>profilul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datoriei</w:t>
      </w:r>
      <w:r w:rsidR="00BA78D7">
        <w:t xml:space="preserve"> </w:t>
      </w:r>
      <w:r>
        <w:t>publice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că</w:t>
      </w:r>
      <w:r w:rsidR="00BA78D7">
        <w:t xml:space="preserve"> </w:t>
      </w:r>
      <w:r>
        <w:t>următoarele</w:t>
      </w:r>
      <w:r w:rsidR="00BA78D7">
        <w:t xml:space="preserve"> </w:t>
      </w:r>
      <w:r>
        <w:t>anunțuri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alegerile</w:t>
      </w:r>
      <w:r w:rsidR="00BA78D7">
        <w:t xml:space="preserve"> </w:t>
      </w:r>
      <w:r>
        <w:t>parlamentare,</w:t>
      </w:r>
      <w:r w:rsidR="00BA78D7">
        <w:t xml:space="preserve"> </w:t>
      </w:r>
      <w:r>
        <w:t>cred</w:t>
      </w:r>
      <w:r w:rsidR="00BA78D7">
        <w:t xml:space="preserve"> </w:t>
      </w:r>
      <w:r>
        <w:t>ca</w:t>
      </w:r>
      <w:r w:rsidR="00BA78D7">
        <w:t xml:space="preserve"> </w:t>
      </w:r>
      <w:r>
        <w:t>vor</w:t>
      </w:r>
      <w:r w:rsidR="00BA78D7">
        <w:t xml:space="preserve"> </w:t>
      </w:r>
      <w:r>
        <w:t>amâna</w:t>
      </w:r>
      <w:r w:rsidR="00BA78D7">
        <w:t xml:space="preserve"> </w:t>
      </w:r>
      <w:r>
        <w:t>orice</w:t>
      </w:r>
      <w:r w:rsidR="00BA78D7">
        <w:t xml:space="preserve"> </w:t>
      </w:r>
      <w:r>
        <w:t>decizie</w:t>
      </w:r>
      <w:r w:rsidR="00BA78D7">
        <w:t xml:space="preserve"> </w:t>
      </w:r>
      <w:r>
        <w:t>privind</w:t>
      </w:r>
      <w:r w:rsidR="00BA78D7">
        <w:t xml:space="preserve"> </w:t>
      </w:r>
      <w:r>
        <w:t>ratingul</w:t>
      </w:r>
      <w:r w:rsidR="008E73B9">
        <w:t xml:space="preserve">. </w:t>
      </w:r>
      <w:r>
        <w:t>În</w:t>
      </w:r>
      <w:r w:rsidR="00BA78D7">
        <w:t xml:space="preserve"> </w:t>
      </w:r>
      <w:r>
        <w:t>decursul</w:t>
      </w:r>
      <w:r w:rsidR="00BA78D7">
        <w:t xml:space="preserve"> </w:t>
      </w:r>
      <w:r>
        <w:t>anului</w:t>
      </w:r>
      <w:r w:rsidR="00BA78D7">
        <w:t xml:space="preserve"> </w:t>
      </w:r>
      <w:r>
        <w:t>2021</w:t>
      </w:r>
      <w:r w:rsidR="00BA78D7">
        <w:t xml:space="preserve"> </w:t>
      </w:r>
      <w:r>
        <w:t>agențiile</w:t>
      </w:r>
      <w:r w:rsidR="00BA78D7">
        <w:t xml:space="preserve"> </w:t>
      </w:r>
      <w:r>
        <w:t>de</w:t>
      </w:r>
      <w:r w:rsidR="00BA78D7">
        <w:t xml:space="preserve"> </w:t>
      </w:r>
      <w:r>
        <w:t>rating</w:t>
      </w:r>
      <w:r w:rsidR="00BA78D7">
        <w:t xml:space="preserve"> </w:t>
      </w:r>
      <w:r>
        <w:t>vor</w:t>
      </w:r>
      <w:r w:rsidR="00BA78D7">
        <w:t xml:space="preserve"> </w:t>
      </w:r>
      <w:r>
        <w:t>aștepta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Guvernul</w:t>
      </w:r>
      <w:r w:rsidR="00BA78D7">
        <w:t xml:space="preserve"> </w:t>
      </w:r>
      <w:r>
        <w:t>României</w:t>
      </w:r>
      <w:r w:rsidR="00BA78D7">
        <w:t xml:space="preserve"> </w:t>
      </w:r>
      <w:r>
        <w:t>să</w:t>
      </w:r>
      <w:r w:rsidR="00BA78D7">
        <w:t xml:space="preserve"> </w:t>
      </w:r>
      <w:r>
        <w:t>vadă</w:t>
      </w:r>
      <w:r w:rsidR="00BA78D7">
        <w:t xml:space="preserve"> </w:t>
      </w:r>
      <w:r>
        <w:t>un</w:t>
      </w:r>
      <w:r w:rsidR="00BA78D7">
        <w:t xml:space="preserve"> </w:t>
      </w:r>
      <w:r>
        <w:t>plan</w:t>
      </w:r>
      <w:r w:rsidR="00BA78D7">
        <w:t xml:space="preserve"> </w:t>
      </w:r>
      <w:r>
        <w:t>credibil</w:t>
      </w:r>
      <w:r w:rsidR="00BA78D7">
        <w:t xml:space="preserve"> </w:t>
      </w:r>
      <w:r>
        <w:t>de</w:t>
      </w:r>
      <w:r w:rsidR="00BA78D7">
        <w:t xml:space="preserve"> </w:t>
      </w:r>
      <w:r>
        <w:t>ajustare</w:t>
      </w:r>
      <w:r w:rsidR="00BA78D7">
        <w:t xml:space="preserve"> </w:t>
      </w:r>
      <w:r>
        <w:t>fiscală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și</w:t>
      </w:r>
      <w:r w:rsidR="00BA78D7">
        <w:t xml:space="preserve"> </w:t>
      </w:r>
      <w:r>
        <w:t>lung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menține</w:t>
      </w:r>
      <w:r w:rsidR="00BA78D7">
        <w:t xml:space="preserve"> </w:t>
      </w:r>
      <w:r>
        <w:t>ratingul</w:t>
      </w:r>
      <w:r w:rsidR="00BA78D7">
        <w:t xml:space="preserve"> </w:t>
      </w:r>
      <w:r>
        <w:t>neschimbat</w:t>
      </w:r>
      <w:r w:rsidR="008E73B9">
        <w:t xml:space="preserve">. </w:t>
      </w:r>
      <w:r>
        <w:t>Nu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precipita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o</w:t>
      </w:r>
      <w:r w:rsidR="00BA78D7">
        <w:t xml:space="preserve"> </w:t>
      </w:r>
      <w:r>
        <w:t>decizie</w:t>
      </w:r>
      <w:r w:rsidR="00BA78D7">
        <w:t xml:space="preserve"> </w:t>
      </w:r>
      <w:r>
        <w:t>până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vedea</w:t>
      </w:r>
      <w:r w:rsidR="00BA78D7">
        <w:t xml:space="preserve"> </w:t>
      </w:r>
      <w:r>
        <w:t>instalat</w:t>
      </w:r>
      <w:r w:rsidR="00BA78D7">
        <w:t xml:space="preserve"> </w:t>
      </w:r>
      <w:r>
        <w:t>un</w:t>
      </w:r>
      <w:r w:rsidR="00BA78D7">
        <w:t xml:space="preserve"> </w:t>
      </w:r>
      <w:r>
        <w:t>guvern</w:t>
      </w:r>
      <w:r w:rsidR="00BA78D7">
        <w:t xml:space="preserve"> </w:t>
      </w:r>
      <w:r>
        <w:t>după</w:t>
      </w:r>
      <w:r w:rsidR="00BA78D7">
        <w:t xml:space="preserve"> </w:t>
      </w:r>
      <w:r>
        <w:t>alegeri”,</w:t>
      </w:r>
      <w:r w:rsidR="00BA78D7">
        <w:t xml:space="preserve"> </w:t>
      </w:r>
      <w:r>
        <w:t>spune</w:t>
      </w:r>
      <w:r w:rsidR="00BA78D7">
        <w:t xml:space="preserve"> </w:t>
      </w:r>
      <w:r>
        <w:t>Dascălu</w:t>
      </w:r>
      <w:r w:rsidR="00BA78D7">
        <w:t xml:space="preserve">. </w:t>
      </w:r>
      <w:r>
        <w:t>Economistul-șef</w:t>
      </w:r>
      <w:r w:rsidR="00BA78D7">
        <w:t xml:space="preserve"> </w:t>
      </w:r>
      <w:r>
        <w:t>al</w:t>
      </w:r>
      <w:r w:rsidR="00BA78D7">
        <w:t xml:space="preserve"> </w:t>
      </w:r>
      <w:r>
        <w:t>BCR</w:t>
      </w:r>
      <w:r w:rsidR="00BA78D7">
        <w:t xml:space="preserve"> </w:t>
      </w:r>
      <w:r>
        <w:t>adaugă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dacă</w:t>
      </w:r>
      <w:r w:rsidR="00BA78D7">
        <w:t xml:space="preserve"> </w:t>
      </w:r>
      <w:r>
        <w:t>se</w:t>
      </w:r>
      <w:r w:rsidR="00BA78D7">
        <w:t xml:space="preserve"> </w:t>
      </w:r>
      <w:r>
        <w:t>mențin</w:t>
      </w:r>
      <w:r w:rsidR="00BA78D7">
        <w:t xml:space="preserve"> </w:t>
      </w:r>
      <w:r>
        <w:t>deficitele</w:t>
      </w:r>
      <w:r w:rsidR="00BA78D7">
        <w:t xml:space="preserve"> </w:t>
      </w:r>
      <w:r>
        <w:t>ridicate</w:t>
      </w:r>
      <w:r w:rsidR="00BA78D7">
        <w:t xml:space="preserve"> </w:t>
      </w:r>
      <w:r>
        <w:t>și</w:t>
      </w:r>
      <w:r w:rsidR="00BA78D7">
        <w:t xml:space="preserve"> </w:t>
      </w:r>
      <w:r>
        <w:t>datoria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60-65%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ne</w:t>
      </w:r>
      <w:r w:rsidR="00BA78D7">
        <w:t xml:space="preserve"> </w:t>
      </w:r>
      <w:r>
        <w:t>putem</w:t>
      </w:r>
      <w:r w:rsidR="00BA78D7">
        <w:t xml:space="preserve"> </w:t>
      </w:r>
      <w:r>
        <w:t>aștepta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înrăutățire</w:t>
      </w:r>
      <w:r w:rsidR="00BA78D7">
        <w:t xml:space="preserve"> </w:t>
      </w:r>
      <w:r>
        <w:t>a</w:t>
      </w:r>
      <w:r w:rsidR="00BA78D7">
        <w:t xml:space="preserve"> </w:t>
      </w:r>
      <w:r>
        <w:t>ratingului</w:t>
      </w:r>
      <w:r w:rsidR="00BA78D7">
        <w:t xml:space="preserve"> </w:t>
      </w:r>
      <w:r>
        <w:t>de</w:t>
      </w:r>
      <w:r w:rsidR="00BA78D7">
        <w:t xml:space="preserve"> </w:t>
      </w:r>
      <w:r>
        <w:t>țară</w:t>
      </w:r>
      <w:r w:rsidR="00BA78D7">
        <w:t xml:space="preserve"> </w:t>
      </w:r>
      <w:r>
        <w:t>(downgrade)</w:t>
      </w:r>
      <w:r w:rsidR="00BA78D7">
        <w:t xml:space="preserve">. </w:t>
      </w:r>
      <w:r>
        <w:t>Citiți</w:t>
      </w:r>
      <w:r w:rsidR="00BA78D7">
        <w:t xml:space="preserve"> </w:t>
      </w:r>
      <w:r>
        <w:t>și</w:t>
      </w:r>
      <w:r w:rsidR="00BA78D7">
        <w:t xml:space="preserve"> </w:t>
      </w:r>
      <w:r>
        <w:t>FMI:</w:t>
      </w:r>
      <w:r w:rsidR="00BA78D7">
        <w:t xml:space="preserve"> </w:t>
      </w:r>
      <w:r>
        <w:t>SUA</w:t>
      </w:r>
      <w:r w:rsidR="00BA78D7">
        <w:t xml:space="preserve"> </w:t>
      </w:r>
      <w:r>
        <w:t>și</w:t>
      </w:r>
      <w:r w:rsidR="00BA78D7">
        <w:t xml:space="preserve"> </w:t>
      </w:r>
      <w:r>
        <w:t>China</w:t>
      </w:r>
      <w:r w:rsidR="00BA78D7">
        <w:t xml:space="preserve">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oprească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a</w:t>
      </w:r>
      <w:r w:rsidR="00BA78D7">
        <w:t xml:space="preserve"> </w:t>
      </w:r>
      <w:r>
        <w:t>economieiÎn</w:t>
      </w:r>
      <w:r w:rsidR="00BA78D7">
        <w:t xml:space="preserve"> </w:t>
      </w:r>
      <w:r>
        <w:t>ultimul</w:t>
      </w:r>
      <w:r w:rsidR="00BA78D7">
        <w:t xml:space="preserve"> </w:t>
      </w:r>
      <w:r>
        <w:t>său</w:t>
      </w:r>
      <w:r w:rsidR="00BA78D7">
        <w:t xml:space="preserve"> </w:t>
      </w:r>
      <w:r>
        <w:t>raport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supravegherea</w:t>
      </w:r>
      <w:r w:rsidR="00BA78D7">
        <w:t xml:space="preserve"> </w:t>
      </w:r>
      <w:r>
        <w:t>bugetară,</w:t>
      </w:r>
      <w:r w:rsidR="00BA78D7">
        <w:t xml:space="preserve"> </w:t>
      </w:r>
      <w:r>
        <w:t>publicat</w:t>
      </w:r>
      <w:r w:rsidR="00BA78D7">
        <w:t xml:space="preserve"> </w:t>
      </w:r>
      <w:r>
        <w:t>săptămâna,</w:t>
      </w:r>
      <w:r w:rsidR="00BA78D7">
        <w:t xml:space="preserve"> </w:t>
      </w:r>
      <w:r>
        <w:t>Fondul</w:t>
      </w:r>
      <w:r w:rsidR="00BA78D7">
        <w:t xml:space="preserve"> </w:t>
      </w:r>
      <w:r>
        <w:t>Monetar</w:t>
      </w:r>
      <w:r w:rsidR="00BA78D7">
        <w:t xml:space="preserve"> </w:t>
      </w:r>
      <w:r>
        <w:t>Internațional</w:t>
      </w:r>
      <w:r w:rsidR="00BA78D7">
        <w:t xml:space="preserve"> </w:t>
      </w:r>
      <w:r>
        <w:t>(FMI)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ca</w:t>
      </w:r>
      <w:r w:rsidR="00BA78D7">
        <w:t xml:space="preserve"> </w:t>
      </w:r>
      <w:r>
        <w:t>datoria</w:t>
      </w:r>
      <w:r w:rsidR="00BA78D7">
        <w:t xml:space="preserve"> </w:t>
      </w:r>
      <w:r>
        <w:t>publică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ca</w:t>
      </w:r>
      <w:r w:rsidR="00BA78D7">
        <w:t xml:space="preserve"> </w:t>
      </w:r>
      <w:r>
        <w:t>procent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să</w:t>
      </w:r>
      <w:r w:rsidR="00BA78D7">
        <w:t xml:space="preserve"> </w:t>
      </w:r>
      <w:r>
        <w:t>ajungă</w:t>
      </w:r>
      <w:r w:rsidR="00BA78D7">
        <w:t xml:space="preserve"> </w:t>
      </w:r>
      <w:r>
        <w:t>la</w:t>
      </w:r>
      <w:r w:rsidR="00BA78D7">
        <w:t xml:space="preserve"> </w:t>
      </w:r>
      <w:r>
        <w:t>65%</w:t>
      </w:r>
      <w:r w:rsidR="00BA78D7">
        <w:t xml:space="preserve"> </w:t>
      </w:r>
      <w:r>
        <w:t>în</w:t>
      </w:r>
      <w:r w:rsidR="00BA78D7">
        <w:t xml:space="preserve"> </w:t>
      </w:r>
      <w:r>
        <w:t>2025</w:t>
      </w:r>
      <w:r w:rsidR="00BA78D7">
        <w:t xml:space="preserve"> </w:t>
      </w:r>
      <w:r>
        <w:t>(+21</w:t>
      </w:r>
      <w:r w:rsidR="00BA78D7">
        <w:t xml:space="preserve"> </w:t>
      </w:r>
      <w:r>
        <w:t>puncte</w:t>
      </w:r>
      <w:r w:rsidR="00BA78D7">
        <w:t xml:space="preserve"> </w:t>
      </w:r>
      <w:r>
        <w:t>procentuale)</w:t>
      </w:r>
      <w:r w:rsidR="00BA78D7">
        <w:t xml:space="preserve">.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global,</w:t>
      </w:r>
      <w:r w:rsidR="00BA78D7">
        <w:t xml:space="preserve"> </w:t>
      </w:r>
      <w:r>
        <w:t>cheltuielile</w:t>
      </w:r>
      <w:r w:rsidR="00BA78D7">
        <w:t xml:space="preserve"> </w:t>
      </w:r>
      <w:r>
        <w:t>guvernamentale</w:t>
      </w:r>
      <w:r w:rsidR="00BA78D7">
        <w:t xml:space="preserve"> </w:t>
      </w:r>
      <w:r>
        <w:t>semnificative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vor</w:t>
      </w:r>
      <w:r w:rsidR="00BA78D7">
        <w:t xml:space="preserve"> </w:t>
      </w:r>
      <w:r>
        <w:t>împinge</w:t>
      </w:r>
      <w:r w:rsidR="00BA78D7">
        <w:t xml:space="preserve"> </w:t>
      </w:r>
      <w:r>
        <w:t>datoria</w:t>
      </w:r>
      <w:r w:rsidR="00BA78D7">
        <w:t xml:space="preserve"> </w:t>
      </w:r>
      <w:r>
        <w:t>publică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record,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100%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mondial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însă</w:t>
      </w:r>
      <w:r w:rsidR="00BA78D7">
        <w:t xml:space="preserve"> </w:t>
      </w:r>
      <w:r>
        <w:t>această</w:t>
      </w:r>
      <w:r w:rsidR="00BA78D7">
        <w:t xml:space="preserve"> </w:t>
      </w:r>
      <w:r>
        <w:t>majorare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doar</w:t>
      </w:r>
      <w:r w:rsidR="00BA78D7">
        <w:t xml:space="preserve"> </w:t>
      </w:r>
      <w:r>
        <w:t>un</w:t>
      </w:r>
      <w:r w:rsidR="00BA78D7">
        <w:t xml:space="preserve"> </w:t>
      </w:r>
      <w:r>
        <w:t>eveniment</w:t>
      </w:r>
      <w:r w:rsidR="00BA78D7">
        <w:t xml:space="preserve"> </w:t>
      </w:r>
      <w:r>
        <w:t>singular</w:t>
      </w:r>
      <w:r w:rsidR="00BA78D7">
        <w:t xml:space="preserve"> </w:t>
      </w:r>
      <w:r>
        <w:t>dacă</w:t>
      </w:r>
      <w:r w:rsidR="00BA78D7">
        <w:t xml:space="preserve"> </w:t>
      </w:r>
      <w:r>
        <w:t>creşterea</w:t>
      </w:r>
      <w:r w:rsidR="00BA78D7">
        <w:t xml:space="preserve"> </w:t>
      </w:r>
      <w:r>
        <w:t>economică</w:t>
      </w:r>
      <w:r w:rsidR="00BA78D7">
        <w:t xml:space="preserve"> </w:t>
      </w:r>
      <w:r>
        <w:t>îşi</w:t>
      </w:r>
      <w:r w:rsidR="00BA78D7">
        <w:t xml:space="preserve"> </w:t>
      </w:r>
      <w:r>
        <w:t>va</w:t>
      </w:r>
      <w:r w:rsidR="00BA78D7">
        <w:t xml:space="preserve"> </w:t>
      </w:r>
      <w:r>
        <w:t>reveni</w:t>
      </w:r>
      <w:r w:rsidR="00BA78D7">
        <w:t xml:space="preserve"> </w:t>
      </w:r>
      <w:r>
        <w:t>anul</w:t>
      </w:r>
      <w:r w:rsidR="00BA78D7">
        <w:t xml:space="preserve"> </w:t>
      </w:r>
      <w:r>
        <w:t>următor,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anunțat</w:t>
      </w:r>
      <w:r w:rsidR="00BA78D7">
        <w:t xml:space="preserve"> </w:t>
      </w:r>
      <w:r>
        <w:t>Fondul</w:t>
      </w:r>
      <w:r w:rsidR="00BA78D7">
        <w:t xml:space="preserve"> </w:t>
      </w:r>
      <w:r>
        <w:t>Monetar</w:t>
      </w:r>
      <w:r w:rsidR="00BA78D7">
        <w:t xml:space="preserve"> </w:t>
      </w:r>
      <w:r>
        <w:t>Internaţional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58227E05" w14:textId="12A76779" w:rsidR="006C4461" w:rsidRDefault="006C4461" w:rsidP="006C4461">
      <w:r>
        <w:t>FMI:</w:t>
      </w:r>
      <w:r w:rsidR="00BA78D7">
        <w:t xml:space="preserve"> </w:t>
      </w:r>
      <w:r>
        <w:t>SUA</w:t>
      </w:r>
      <w:r w:rsidR="00BA78D7">
        <w:t xml:space="preserve"> </w:t>
      </w:r>
      <w:r>
        <w:t>și</w:t>
      </w:r>
      <w:r w:rsidR="00BA78D7">
        <w:t xml:space="preserve"> </w:t>
      </w:r>
      <w:r>
        <w:t>China</w:t>
      </w:r>
      <w:r w:rsidR="00BA78D7">
        <w:t xml:space="preserve">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oprească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SUA</w:t>
      </w:r>
      <w:r w:rsidR="00BA78D7">
        <w:t xml:space="preserve"> </w:t>
      </w:r>
      <w:r>
        <w:t>şi</w:t>
      </w:r>
      <w:r w:rsidR="00BA78D7">
        <w:t xml:space="preserve"> </w:t>
      </w:r>
      <w:r>
        <w:t>China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păstreze</w:t>
      </w:r>
      <w:r w:rsidR="00BA78D7">
        <w:t xml:space="preserve"> </w:t>
      </w:r>
      <w:r>
        <w:t>măsuri</w:t>
      </w:r>
      <w:r w:rsidR="00BA78D7">
        <w:t xml:space="preserve"> </w:t>
      </w:r>
      <w:r>
        <w:t>solide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ajuta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rapidă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joi</w:t>
      </w:r>
      <w:r w:rsidR="00BA78D7">
        <w:t xml:space="preserve"> </w:t>
      </w:r>
      <w:r>
        <w:t>directorul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Fondului</w:t>
      </w:r>
      <w:r w:rsidR="00BA78D7">
        <w:t xml:space="preserve"> </w:t>
      </w:r>
      <w:r>
        <w:t>Monetar</w:t>
      </w:r>
      <w:r w:rsidR="00BA78D7">
        <w:t xml:space="preserve"> </w:t>
      </w:r>
      <w:r>
        <w:t>Internaţional,</w:t>
      </w:r>
      <w:r w:rsidR="00BA78D7">
        <w:t xml:space="preserve"> </w:t>
      </w:r>
      <w:r>
        <w:t>Kristalina</w:t>
      </w:r>
      <w:r w:rsidR="00BA78D7">
        <w:t xml:space="preserve"> </w:t>
      </w:r>
      <w:r>
        <w:t>Georgieva,</w:t>
      </w:r>
      <w:r w:rsidR="00BA78D7">
        <w:t xml:space="preserve"> </w:t>
      </w:r>
      <w:r>
        <w:t>transmite</w:t>
      </w:r>
      <w:r w:rsidR="00BA78D7">
        <w:t xml:space="preserve"> </w:t>
      </w:r>
      <w:r>
        <w:t>Reuters</w:t>
      </w:r>
      <w:r w:rsidR="00BA78D7">
        <w:t xml:space="preserve">.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mai</w:t>
      </w:r>
      <w:r w:rsidR="00BA78D7">
        <w:t xml:space="preserve"> </w:t>
      </w:r>
      <w:r>
        <w:t>rapidă</w:t>
      </w:r>
      <w:r w:rsidR="00BA78D7">
        <w:t xml:space="preserve"> </w:t>
      </w:r>
      <w:r>
        <w:t>ar</w:t>
      </w:r>
      <w:r w:rsidR="00BA78D7">
        <w:t xml:space="preserve"> </w:t>
      </w:r>
      <w:r>
        <w:t>adăuga</w:t>
      </w:r>
      <w:r w:rsidR="00BA78D7">
        <w:t xml:space="preserve"> </w:t>
      </w:r>
      <w:r>
        <w:t>aproape</w:t>
      </w:r>
      <w:r w:rsidR="00BA78D7">
        <w:t xml:space="preserve"> </w:t>
      </w:r>
      <w:r>
        <w:t>9</w:t>
      </w:r>
      <w:r w:rsidR="00BA78D7">
        <w:t>.000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la</w:t>
      </w:r>
      <w:r w:rsidR="00BA78D7">
        <w:t xml:space="preserve"> </w:t>
      </w:r>
      <w:r>
        <w:t>veniturile</w:t>
      </w:r>
      <w:r w:rsidR="00BA78D7">
        <w:t xml:space="preserve"> </w:t>
      </w:r>
      <w:r>
        <w:t>globale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2025,</w:t>
      </w:r>
      <w:r w:rsidR="00BA78D7">
        <w:t xml:space="preserve"> </w:t>
      </w:r>
      <w:r>
        <w:t>dar</w:t>
      </w:r>
      <w:r w:rsidR="00BA78D7">
        <w:t xml:space="preserve"> </w:t>
      </w:r>
      <w:r>
        <w:t>aceasta</w:t>
      </w:r>
      <w:r w:rsidR="00BA78D7">
        <w:t xml:space="preserve"> </w:t>
      </w:r>
      <w:r>
        <w:t>depinde</w:t>
      </w:r>
      <w:r w:rsidR="00BA78D7">
        <w:t xml:space="preserve"> </w:t>
      </w:r>
      <w:r>
        <w:t>de</w:t>
      </w:r>
      <w:r w:rsidR="00BA78D7">
        <w:t xml:space="preserve"> </w:t>
      </w:r>
      <w:r>
        <w:t>cooperarea</w:t>
      </w:r>
      <w:r w:rsidR="00BA78D7">
        <w:t xml:space="preserve"> </w:t>
      </w:r>
      <w:r>
        <w:t>robustă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dezvolta</w:t>
      </w:r>
      <w:r w:rsidR="00BA78D7">
        <w:t xml:space="preserve"> </w:t>
      </w:r>
      <w:r>
        <w:t>şi</w:t>
      </w:r>
      <w:r w:rsidR="00BA78D7">
        <w:t xml:space="preserve"> </w:t>
      </w:r>
      <w:r>
        <w:t>distribui</w:t>
      </w:r>
      <w:r w:rsidR="00BA78D7">
        <w:t xml:space="preserve"> </w:t>
      </w:r>
      <w:r>
        <w:t>vaccinurile</w:t>
      </w:r>
      <w:r w:rsidR="00BA78D7">
        <w:t xml:space="preserve"> </w:t>
      </w:r>
      <w:r>
        <w:t>anti-COVID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uniform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global,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oficialul</w:t>
      </w:r>
      <w:r w:rsidR="00BA78D7">
        <w:t xml:space="preserve"> </w:t>
      </w:r>
      <w:r>
        <w:t>FMI,</w:t>
      </w:r>
      <w:r w:rsidR="00BA78D7">
        <w:t xml:space="preserve"> </w:t>
      </w:r>
      <w:r>
        <w:t>potrivit</w:t>
      </w:r>
      <w:r w:rsidR="00BA78D7">
        <w:t xml:space="preserve"> </w:t>
      </w:r>
      <w:r>
        <w:t>Agerpres</w:t>
      </w:r>
      <w:r w:rsidR="00BA78D7">
        <w:t xml:space="preserve">. </w:t>
      </w:r>
      <w:r>
        <w:t>SUA</w:t>
      </w:r>
      <w:r w:rsidR="00BA78D7">
        <w:t xml:space="preserve"> </w:t>
      </w:r>
      <w:r>
        <w:t>au</w:t>
      </w:r>
      <w:r w:rsidR="00BA78D7">
        <w:t xml:space="preserve"> </w:t>
      </w:r>
      <w:r>
        <w:t>spaţiu</w:t>
      </w:r>
      <w:r w:rsidR="00BA78D7">
        <w:t xml:space="preserve"> </w:t>
      </w:r>
      <w:r>
        <w:t>fiscal</w:t>
      </w:r>
      <w:r w:rsidR="00BA78D7">
        <w:t xml:space="preserve"> </w:t>
      </w:r>
      <w:r>
        <w:lastRenderedPageBreak/>
        <w:t>şi</w:t>
      </w:r>
      <w:r w:rsidR="00BA78D7">
        <w:t xml:space="preserve"> </w:t>
      </w:r>
      <w:r>
        <w:t>capacitatea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adopta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stimulare,</w:t>
      </w:r>
      <w:r w:rsidR="00BA78D7">
        <w:t xml:space="preserve"> </w:t>
      </w:r>
      <w:r>
        <w:t>cheltuielile</w:t>
      </w:r>
      <w:r w:rsidR="00BA78D7">
        <w:t xml:space="preserve"> </w:t>
      </w:r>
      <w:r>
        <w:t>lor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pandemiei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pozitiv</w:t>
      </w:r>
      <w:r w:rsidR="00BA78D7">
        <w:t xml:space="preserve"> </w:t>
      </w:r>
      <w:r>
        <w:t>asupra</w:t>
      </w:r>
      <w:r w:rsidR="00BA78D7">
        <w:t xml:space="preserve"> </w:t>
      </w:r>
      <w:r>
        <w:t>restului</w:t>
      </w:r>
      <w:r w:rsidR="00BA78D7">
        <w:t xml:space="preserve"> </w:t>
      </w:r>
      <w:r>
        <w:t>lumii,</w:t>
      </w:r>
      <w:r w:rsidR="00BA78D7">
        <w:t xml:space="preserve"> </w:t>
      </w:r>
      <w:r>
        <w:t>iar</w:t>
      </w:r>
      <w:r w:rsidR="00BA78D7">
        <w:t xml:space="preserve"> </w:t>
      </w:r>
      <w:r>
        <w:t>influenţa</w:t>
      </w:r>
      <w:r w:rsidR="00BA78D7">
        <w:t xml:space="preserve"> </w:t>
      </w:r>
      <w:r>
        <w:t>lor</w:t>
      </w:r>
      <w:r w:rsidR="00BA78D7">
        <w:t xml:space="preserve"> </w:t>
      </w:r>
      <w:r>
        <w:t>"nu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supraestimată",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Georgieva</w:t>
      </w:r>
      <w:r w:rsidR="00BA78D7">
        <w:t xml:space="preserve">. </w:t>
      </w:r>
      <w:r>
        <w:t>China,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economie</w:t>
      </w:r>
      <w:r w:rsidR="00BA78D7">
        <w:t xml:space="preserve"> </w:t>
      </w:r>
      <w:r>
        <w:t>mondială,</w:t>
      </w:r>
      <w:r w:rsidR="00BA78D7">
        <w:t xml:space="preserve"> </w:t>
      </w:r>
      <w:r>
        <w:t>a</w:t>
      </w:r>
      <w:r w:rsidR="00BA78D7">
        <w:t xml:space="preserve"> </w:t>
      </w:r>
      <w:r>
        <w:t>furnizat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"măsuri</w:t>
      </w:r>
      <w:r w:rsidR="00BA78D7">
        <w:t xml:space="preserve"> </w:t>
      </w:r>
      <w:r>
        <w:t>solide</w:t>
      </w:r>
      <w:r w:rsidR="00BA78D7">
        <w:t xml:space="preserve"> </w:t>
      </w:r>
      <w:r>
        <w:t>de</w:t>
      </w:r>
      <w:r w:rsidR="00BA78D7">
        <w:t xml:space="preserve"> </w:t>
      </w:r>
      <w:r>
        <w:t>stimulare"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ajutat</w:t>
      </w:r>
      <w:r w:rsidR="00BA78D7">
        <w:t xml:space="preserve"> </w:t>
      </w:r>
      <w:r>
        <w:t>PIB-ul</w:t>
      </w:r>
      <w:r w:rsidR="00BA78D7">
        <w:t xml:space="preserve"> </w:t>
      </w:r>
      <w:r>
        <w:t>global,</w:t>
      </w:r>
      <w:r w:rsidR="00BA78D7">
        <w:t xml:space="preserve"> </w:t>
      </w:r>
      <w:r>
        <w:t>iar</w:t>
      </w:r>
      <w:r w:rsidR="00BA78D7">
        <w:t xml:space="preserve"> </w:t>
      </w:r>
      <w:r>
        <w:t>redresarea</w:t>
      </w:r>
      <w:r w:rsidR="00BA78D7">
        <w:t xml:space="preserve"> </w:t>
      </w:r>
      <w:r>
        <w:t>solidă</w:t>
      </w:r>
      <w:r w:rsidR="00BA78D7">
        <w:t xml:space="preserve"> </w:t>
      </w:r>
      <w:r>
        <w:t>a</w:t>
      </w:r>
      <w:r w:rsidR="00BA78D7">
        <w:t xml:space="preserve"> </w:t>
      </w:r>
      <w:r>
        <w:t>ţării</w:t>
      </w:r>
      <w:r w:rsidR="00BA78D7">
        <w:t xml:space="preserve"> </w:t>
      </w:r>
      <w:r>
        <w:t>a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majorarea</w:t>
      </w:r>
      <w:r w:rsidR="00BA78D7">
        <w:t xml:space="preserve"> </w:t>
      </w:r>
      <w:r>
        <w:t>cererii</w:t>
      </w:r>
      <w:r w:rsidR="00BA78D7">
        <w:t xml:space="preserve"> </w:t>
      </w:r>
      <w:r>
        <w:t>pentru</w:t>
      </w:r>
      <w:r w:rsidR="00BA78D7">
        <w:t xml:space="preserve"> </w:t>
      </w:r>
      <w:r>
        <w:t>ţările</w:t>
      </w:r>
      <w:r w:rsidR="00BA78D7">
        <w:t xml:space="preserve"> </w:t>
      </w:r>
      <w:r>
        <w:t>care-i</w:t>
      </w:r>
      <w:r w:rsidR="00BA78D7">
        <w:t xml:space="preserve"> </w:t>
      </w:r>
      <w:r>
        <w:t>furnizează</w:t>
      </w:r>
      <w:r w:rsidR="00BA78D7">
        <w:t xml:space="preserve"> </w:t>
      </w:r>
      <w:r>
        <w:t>materii</w:t>
      </w:r>
      <w:r w:rsidR="00BA78D7">
        <w:t xml:space="preserve"> </w:t>
      </w:r>
      <w:r>
        <w:t>prime</w:t>
      </w:r>
      <w:r w:rsidR="00BA78D7">
        <w:t xml:space="preserve"> </w:t>
      </w:r>
      <w:r>
        <w:t>şi</w:t>
      </w:r>
      <w:r w:rsidR="00BA78D7">
        <w:t xml:space="preserve"> </w:t>
      </w:r>
      <w:r>
        <w:t>componente</w:t>
      </w:r>
      <w:r w:rsidR="00BA78D7">
        <w:t xml:space="preserve"> </w:t>
      </w:r>
      <w:r>
        <w:t>din</w:t>
      </w:r>
      <w:r w:rsidR="00BA78D7">
        <w:t xml:space="preserve"> </w:t>
      </w:r>
      <w:r>
        <w:t>lanţul</w:t>
      </w:r>
      <w:r w:rsidR="00BA78D7">
        <w:t xml:space="preserve"> </w:t>
      </w:r>
      <w:r>
        <w:t>de</w:t>
      </w:r>
      <w:r w:rsidR="00BA78D7">
        <w:t xml:space="preserve"> </w:t>
      </w:r>
      <w:r>
        <w:t>aprovizionare,</w:t>
      </w:r>
      <w:r w:rsidR="00BA78D7">
        <w:t xml:space="preserve"> </w:t>
      </w:r>
      <w:r>
        <w:t>a</w:t>
      </w:r>
      <w:r w:rsidR="00BA78D7">
        <w:t xml:space="preserve"> </w:t>
      </w:r>
      <w:r>
        <w:t>apreciat</w:t>
      </w:r>
      <w:r w:rsidR="00BA78D7">
        <w:t xml:space="preserve"> </w:t>
      </w:r>
      <w:r>
        <w:t>şeful</w:t>
      </w:r>
      <w:r w:rsidR="00BA78D7">
        <w:t xml:space="preserve"> </w:t>
      </w:r>
      <w:r>
        <w:t>FMI</w:t>
      </w:r>
      <w:r w:rsidR="00BA78D7">
        <w:t xml:space="preserve">. </w:t>
      </w:r>
      <w:r>
        <w:t>Alăturarea</w:t>
      </w:r>
      <w:r w:rsidR="00BA78D7">
        <w:t xml:space="preserve"> </w:t>
      </w:r>
      <w:r>
        <w:t>Chinei</w:t>
      </w:r>
      <w:r w:rsidR="00BA78D7">
        <w:t xml:space="preserve"> </w:t>
      </w:r>
      <w:r>
        <w:t>la</w:t>
      </w:r>
      <w:r w:rsidR="00BA78D7">
        <w:t xml:space="preserve"> </w:t>
      </w:r>
      <w:r>
        <w:t>eforturile</w:t>
      </w:r>
      <w:r w:rsidR="00BA78D7">
        <w:t xml:space="preserve"> </w:t>
      </w:r>
      <w:r>
        <w:t>internaţionale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şi</w:t>
      </w:r>
      <w:r w:rsidR="00BA78D7">
        <w:t xml:space="preserve"> </w:t>
      </w:r>
      <w:r>
        <w:t>distribuire</w:t>
      </w:r>
      <w:r w:rsidR="00BA78D7">
        <w:t xml:space="preserve"> </w:t>
      </w:r>
      <w:r>
        <w:t>pe</w:t>
      </w:r>
      <w:r w:rsidR="00BA78D7">
        <w:t xml:space="preserve"> </w:t>
      </w:r>
      <w:r>
        <w:t>scară</w:t>
      </w:r>
      <w:r w:rsidR="00BA78D7">
        <w:t xml:space="preserve"> </w:t>
      </w:r>
      <w:r>
        <w:t>largă</w:t>
      </w:r>
      <w:r w:rsidR="00BA78D7">
        <w:t xml:space="preserve"> </w:t>
      </w:r>
      <w:r>
        <w:t>a</w:t>
      </w:r>
      <w:r w:rsidR="00BA78D7">
        <w:t xml:space="preserve"> </w:t>
      </w:r>
      <w:r>
        <w:t>vaccinurilor</w:t>
      </w:r>
      <w:r w:rsidR="00BA78D7">
        <w:t xml:space="preserve"> </w:t>
      </w:r>
      <w:r>
        <w:t>ar</w:t>
      </w:r>
      <w:r w:rsidR="00BA78D7">
        <w:t xml:space="preserve"> </w:t>
      </w:r>
      <w:r>
        <w:t>spori</w:t>
      </w:r>
      <w:r w:rsidR="00BA78D7">
        <w:t xml:space="preserve"> </w:t>
      </w:r>
      <w:r>
        <w:t>încrederea</w:t>
      </w:r>
      <w:r w:rsidR="00BA78D7">
        <w:t xml:space="preserve"> </w:t>
      </w:r>
      <w:r>
        <w:t>că</w:t>
      </w:r>
      <w:r w:rsidR="00BA78D7">
        <w:t xml:space="preserve"> </w:t>
      </w:r>
      <w:r>
        <w:t>pandemia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încheia</w:t>
      </w:r>
      <w:r w:rsidR="00BA78D7">
        <w:t xml:space="preserve"> </w:t>
      </w:r>
      <w:r>
        <w:t>mai</w:t>
      </w:r>
      <w:r w:rsidR="00BA78D7">
        <w:t xml:space="preserve"> </w:t>
      </w:r>
      <w:r>
        <w:t>rapid,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şeful</w:t>
      </w:r>
      <w:r w:rsidR="00BA78D7">
        <w:t xml:space="preserve"> </w:t>
      </w:r>
      <w:r>
        <w:t>FMI</w:t>
      </w:r>
      <w:r w:rsidR="00BA78D7">
        <w:t xml:space="preserve">. </w:t>
      </w:r>
      <w:r>
        <w:t>Ea</w:t>
      </w:r>
      <w:r w:rsidR="00BA78D7">
        <w:t xml:space="preserve"> </w:t>
      </w:r>
      <w:r>
        <w:t>a</w:t>
      </w:r>
      <w:r w:rsidR="00BA78D7">
        <w:t xml:space="preserve"> </w:t>
      </w:r>
      <w:r>
        <w:t>adăugat:</w:t>
      </w:r>
      <w:r w:rsidR="00BA78D7">
        <w:t xml:space="preserve"> </w:t>
      </w:r>
      <w:r>
        <w:t>"Până</w:t>
      </w:r>
      <w:r w:rsidR="00BA78D7">
        <w:t xml:space="preserve"> </w:t>
      </w:r>
      <w:r>
        <w:t>când</w:t>
      </w:r>
      <w:r w:rsidR="00BA78D7">
        <w:t xml:space="preserve"> </w:t>
      </w:r>
      <w:r>
        <w:t>nu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ieşire</w:t>
      </w:r>
      <w:r w:rsidR="00BA78D7">
        <w:t xml:space="preserve"> </w:t>
      </w:r>
      <w:r>
        <w:t>durabilă</w:t>
      </w:r>
      <w:r w:rsidR="00BA78D7">
        <w:t xml:space="preserve"> </w:t>
      </w:r>
      <w:r>
        <w:t>din</w:t>
      </w:r>
      <w:r w:rsidR="00BA78D7">
        <w:t xml:space="preserve"> </w:t>
      </w:r>
      <w:r>
        <w:t>criza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redresarea</w:t>
      </w:r>
      <w:r w:rsidR="00BA78D7">
        <w:t xml:space="preserve"> </w:t>
      </w:r>
      <w:r>
        <w:t>va</w:t>
      </w:r>
      <w:r w:rsidR="00BA78D7">
        <w:t xml:space="preserve"> </w:t>
      </w:r>
      <w:r>
        <w:t>rămâne</w:t>
      </w:r>
      <w:r w:rsidR="00BA78D7">
        <w:t xml:space="preserve"> </w:t>
      </w:r>
      <w:r>
        <w:t>inegală</w:t>
      </w:r>
      <w:r w:rsidR="00BA78D7">
        <w:t xml:space="preserve"> </w:t>
      </w:r>
      <w:r>
        <w:t>şi</w:t>
      </w:r>
      <w:r w:rsidR="00BA78D7">
        <w:t xml:space="preserve"> </w:t>
      </w:r>
      <w:r>
        <w:t>nesigură"</w:t>
      </w:r>
      <w:r w:rsidR="00BA78D7">
        <w:t xml:space="preserve">. </w:t>
      </w:r>
      <w:r>
        <w:t>Potrivit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recente</w:t>
      </w:r>
      <w:r w:rsidR="00BA78D7">
        <w:t xml:space="preserve"> </w:t>
      </w:r>
      <w:r>
        <w:t>prognoze</w:t>
      </w:r>
      <w:r w:rsidR="00BA78D7">
        <w:t xml:space="preserve"> </w:t>
      </w:r>
      <w:r>
        <w:t>ale</w:t>
      </w:r>
      <w:r w:rsidR="00BA78D7">
        <w:t xml:space="preserve"> </w:t>
      </w:r>
      <w:r>
        <w:t>FMI,</w:t>
      </w:r>
      <w:r w:rsidR="00BA78D7">
        <w:t xml:space="preserve"> </w:t>
      </w:r>
      <w:r>
        <w:t>economia</w:t>
      </w:r>
      <w:r w:rsidR="00BA78D7">
        <w:t xml:space="preserve"> </w:t>
      </w:r>
      <w:r>
        <w:t>mondială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parţială</w:t>
      </w:r>
      <w:r w:rsidR="00BA78D7">
        <w:t xml:space="preserve"> </w:t>
      </w:r>
      <w:r>
        <w:t>şi</w:t>
      </w:r>
      <w:r w:rsidR="00BA78D7">
        <w:t xml:space="preserve"> </w:t>
      </w:r>
      <w:r>
        <w:t>inegală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când</w:t>
      </w:r>
      <w:r w:rsidR="00BA78D7">
        <w:t xml:space="preserve"> </w:t>
      </w:r>
      <w:r>
        <w:t>PIB-ul</w:t>
      </w:r>
      <w:r w:rsidR="00BA78D7">
        <w:t xml:space="preserve"> </w:t>
      </w:r>
      <w:r>
        <w:t>mondial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5,2%,</w:t>
      </w:r>
      <w:r w:rsidR="00BA78D7">
        <w:t xml:space="preserve"> </w:t>
      </w:r>
      <w:r>
        <w:t>dar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că</w:t>
      </w:r>
      <w:r w:rsidR="00BA78D7">
        <w:t xml:space="preserve"> </w:t>
      </w:r>
      <w:r>
        <w:t>rămân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riscuri</w:t>
      </w:r>
      <w:r w:rsidR="00BA78D7">
        <w:t xml:space="preserve"> </w:t>
      </w:r>
      <w:r>
        <w:t>semnificative,</w:t>
      </w:r>
      <w:r w:rsidR="00BA78D7">
        <w:t xml:space="preserve"> </w:t>
      </w:r>
      <w:r>
        <w:t>inclusiv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urma</w:t>
      </w:r>
      <w:r w:rsidR="00BA78D7">
        <w:t xml:space="preserve"> </w:t>
      </w:r>
      <w:r>
        <w:t>exploziei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infectate</w:t>
      </w:r>
      <w:r w:rsidR="00BA78D7">
        <w:t xml:space="preserve">. </w:t>
      </w:r>
      <w:r>
        <w:t>Potrivit</w:t>
      </w:r>
      <w:r w:rsidR="00BA78D7">
        <w:t xml:space="preserve"> </w:t>
      </w:r>
      <w:r>
        <w:t>estimărilor</w:t>
      </w:r>
      <w:r w:rsidR="00BA78D7">
        <w:t xml:space="preserve"> </w:t>
      </w:r>
      <w:r>
        <w:t>FMI,</w:t>
      </w:r>
      <w:r w:rsidR="00BA78D7">
        <w:t xml:space="preserve"> </w:t>
      </w:r>
      <w:r>
        <w:t>guvernele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lume</w:t>
      </w:r>
      <w:r w:rsidR="00BA78D7">
        <w:t xml:space="preserve"> </w:t>
      </w:r>
      <w:r>
        <w:t>au</w:t>
      </w:r>
      <w:r w:rsidR="00BA78D7">
        <w:t xml:space="preserve"> </w:t>
      </w:r>
      <w:r>
        <w:t>injectat</w:t>
      </w:r>
      <w:r w:rsidR="00BA78D7">
        <w:t xml:space="preserve"> </w:t>
      </w:r>
      <w:r>
        <w:t>deja</w:t>
      </w:r>
      <w:r w:rsidR="00BA78D7">
        <w:t xml:space="preserve"> </w:t>
      </w:r>
      <w:r>
        <w:t>12</w:t>
      </w:r>
      <w:r w:rsidR="00BA78D7">
        <w:t>.000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economie,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majorat</w:t>
      </w:r>
      <w:r w:rsidR="00BA78D7">
        <w:t xml:space="preserve"> </w:t>
      </w:r>
      <w:r>
        <w:t>deficitele</w:t>
      </w:r>
      <w:r w:rsidR="00BA78D7">
        <w:t xml:space="preserve"> </w:t>
      </w:r>
      <w:r>
        <w:t>bugetare</w:t>
      </w:r>
      <w:r w:rsidR="00BA78D7">
        <w:t xml:space="preserve"> </w:t>
      </w:r>
      <w:r>
        <w:t>cu</w:t>
      </w:r>
      <w:r w:rsidR="00BA78D7">
        <w:t xml:space="preserve"> </w:t>
      </w:r>
      <w:r>
        <w:t>nouă</w:t>
      </w:r>
      <w:r w:rsidR="00BA78D7">
        <w:t xml:space="preserve"> </w:t>
      </w:r>
      <w:r>
        <w:t>puncte</w:t>
      </w:r>
      <w:r w:rsidR="00BA78D7">
        <w:t xml:space="preserve"> </w:t>
      </w:r>
      <w:r>
        <w:t>procentuale,</w:t>
      </w:r>
      <w:r w:rsidR="00BA78D7">
        <w:t xml:space="preserve"> </w:t>
      </w:r>
      <w:r>
        <w:t>în</w:t>
      </w:r>
      <w:r w:rsidR="00BA78D7">
        <w:t xml:space="preserve"> </w:t>
      </w:r>
      <w:r>
        <w:t>medie,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pus</w:t>
      </w:r>
      <w:r w:rsidR="00BA78D7">
        <w:t xml:space="preserve"> </w:t>
      </w:r>
      <w:r>
        <w:t>datoria</w:t>
      </w:r>
      <w:r w:rsidR="00BA78D7">
        <w:t xml:space="preserve"> </w:t>
      </w:r>
      <w:r>
        <w:t>publică</w:t>
      </w:r>
      <w:r w:rsidR="00BA78D7">
        <w:t xml:space="preserve"> </w:t>
      </w:r>
      <w:r>
        <w:t>globală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traiectorie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va</w:t>
      </w:r>
      <w:r w:rsidR="00BA78D7">
        <w:t xml:space="preserve"> </w:t>
      </w:r>
      <w:r>
        <w:t>duce</w:t>
      </w:r>
      <w:r w:rsidR="00BA78D7">
        <w:t xml:space="preserve"> </w:t>
      </w:r>
      <w:r>
        <w:t>peste</w:t>
      </w:r>
      <w:r w:rsidR="00BA78D7">
        <w:t xml:space="preserve"> </w:t>
      </w:r>
      <w:r>
        <w:t>pragul</w:t>
      </w:r>
      <w:r w:rsidR="00BA78D7">
        <w:t xml:space="preserve"> </w:t>
      </w:r>
      <w:r>
        <w:t>de</w:t>
      </w:r>
      <w:r w:rsidR="00BA78D7">
        <w:t xml:space="preserve"> </w:t>
      </w:r>
      <w:r>
        <w:t>100%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pentru</w:t>
      </w:r>
      <w:r w:rsidR="00BA78D7">
        <w:t xml:space="preserve"> </w:t>
      </w:r>
      <w:r>
        <w:t>prima</w:t>
      </w:r>
      <w:r w:rsidR="00BA78D7">
        <w:t xml:space="preserve"> </w:t>
      </w:r>
      <w:r>
        <w:t>dată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3E49632D" w14:textId="3FA3A13A" w:rsidR="006C4461" w:rsidRDefault="006C4461" w:rsidP="006C4461">
      <w:r>
        <w:t>BERD</w:t>
      </w:r>
      <w:r w:rsidR="00BA78D7">
        <w:t xml:space="preserve"> </w:t>
      </w:r>
      <w:r>
        <w:t>înrăutățește</w:t>
      </w:r>
      <w:r w:rsidR="00BA78D7">
        <w:t xml:space="preserve"> </w:t>
      </w:r>
      <w:r>
        <w:t>prognoza</w:t>
      </w:r>
      <w:r w:rsidR="00BA78D7">
        <w:t xml:space="preserve"> </w:t>
      </w:r>
      <w:r>
        <w:t>economică</w:t>
      </w:r>
      <w:r w:rsidR="00BA78D7">
        <w:t xml:space="preserve"> </w:t>
      </w:r>
      <w:r>
        <w:t>pentru</w:t>
      </w:r>
      <w:r w:rsidR="00BA78D7">
        <w:t xml:space="preserve"> </w:t>
      </w:r>
      <w:r>
        <w:t>România</w:t>
      </w:r>
      <w:r w:rsidR="00BA78D7">
        <w:t xml:space="preserve"> </w:t>
      </w:r>
      <w:r>
        <w:t>Banca</w:t>
      </w:r>
      <w:r w:rsidR="00BA78D7">
        <w:t xml:space="preserve"> </w:t>
      </w:r>
      <w:r>
        <w:t>Europeană</w:t>
      </w:r>
      <w:r w:rsidR="00BA78D7">
        <w:t xml:space="preserve"> </w:t>
      </w:r>
      <w:r>
        <w:t>pentru</w:t>
      </w:r>
      <w:r w:rsidR="00BA78D7">
        <w:t xml:space="preserve"> </w:t>
      </w:r>
      <w:r>
        <w:t>Reconstrucţie</w:t>
      </w:r>
      <w:r w:rsidR="00BA78D7">
        <w:t xml:space="preserve"> </w:t>
      </w:r>
      <w:r>
        <w:t>şi</w:t>
      </w:r>
      <w:r w:rsidR="00BA78D7">
        <w:t xml:space="preserve"> </w:t>
      </w:r>
      <w:r>
        <w:t>Dezvoltare</w:t>
      </w:r>
      <w:r w:rsidR="00BA78D7">
        <w:t xml:space="preserve"> </w:t>
      </w:r>
      <w:r>
        <w:t>(BERD)</w:t>
      </w:r>
      <w:r w:rsidR="00BA78D7">
        <w:t xml:space="preserve"> </w:t>
      </w:r>
      <w:r>
        <w:t>şi-a</w:t>
      </w:r>
      <w:r w:rsidR="00BA78D7">
        <w:t xml:space="preserve"> </w:t>
      </w:r>
      <w:r>
        <w:t>înrăutăţit</w:t>
      </w:r>
      <w:r w:rsidR="00BA78D7">
        <w:t xml:space="preserve"> </w:t>
      </w:r>
      <w:r>
        <w:t>estimările</w:t>
      </w:r>
      <w:r w:rsidR="00BA78D7">
        <w:t xml:space="preserve"> </w:t>
      </w:r>
      <w:r>
        <w:t>privind</w:t>
      </w:r>
      <w:r w:rsidR="00BA78D7">
        <w:t xml:space="preserve"> </w:t>
      </w:r>
      <w:r>
        <w:t>evoluţia</w:t>
      </w:r>
      <w:r w:rsidR="00BA78D7">
        <w:t xml:space="preserve"> </w:t>
      </w:r>
      <w:r>
        <w:t>economică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ca</w:t>
      </w:r>
      <w:r w:rsidR="00BA78D7">
        <w:t xml:space="preserve"> </w:t>
      </w:r>
      <w:r>
        <w:t>rezultat</w:t>
      </w:r>
      <w:r w:rsidR="00BA78D7">
        <w:t xml:space="preserve"> </w:t>
      </w:r>
      <w:r>
        <w:t>al</w:t>
      </w:r>
      <w:r w:rsidR="00BA78D7">
        <w:t xml:space="preserve"> </w:t>
      </w:r>
      <w:r>
        <w:t>crizei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într-un</w:t>
      </w:r>
      <w:r w:rsidR="00BA78D7">
        <w:t xml:space="preserve"> </w:t>
      </w:r>
      <w:r>
        <w:t>raport</w:t>
      </w:r>
      <w:r w:rsidR="00BA78D7">
        <w:t xml:space="preserve"> </w:t>
      </w:r>
      <w:r>
        <w:t>publicat</w:t>
      </w:r>
      <w:r w:rsidR="00BA78D7">
        <w:t xml:space="preserve"> </w:t>
      </w:r>
      <w:r>
        <w:t>de</w:t>
      </w:r>
      <w:r w:rsidR="00BA78D7">
        <w:t xml:space="preserve"> </w:t>
      </w:r>
      <w:r>
        <w:t>instituţia</w:t>
      </w:r>
      <w:r w:rsidR="00BA78D7">
        <w:t xml:space="preserve"> </w:t>
      </w:r>
      <w:r>
        <w:t>financiară</w:t>
      </w:r>
      <w:r w:rsidR="00BA78D7">
        <w:t xml:space="preserve"> </w:t>
      </w:r>
      <w:r>
        <w:t>internaţională,</w:t>
      </w:r>
      <w:r w:rsidR="00BA78D7">
        <w:t xml:space="preserve"> </w:t>
      </w:r>
      <w:r>
        <w:t>transmite</w:t>
      </w:r>
      <w:r w:rsidR="00BA78D7">
        <w:t xml:space="preserve"> </w:t>
      </w:r>
      <w:r>
        <w:t>Agerpres</w:t>
      </w:r>
      <w:r w:rsidR="00BA78D7">
        <w:t xml:space="preserve">. </w:t>
      </w:r>
      <w:r>
        <w:t>Conform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recente</w:t>
      </w:r>
      <w:r w:rsidR="00BA78D7">
        <w:t xml:space="preserve"> </w:t>
      </w:r>
      <w:r>
        <w:t>previziuni</w:t>
      </w:r>
      <w:r w:rsidR="00BA78D7">
        <w:t xml:space="preserve"> </w:t>
      </w:r>
      <w:r>
        <w:t>ale</w:t>
      </w:r>
      <w:r w:rsidR="00BA78D7">
        <w:t xml:space="preserve"> </w:t>
      </w:r>
      <w:r>
        <w:t>BERD,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5%,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4%</w:t>
      </w:r>
      <w:r w:rsidR="00BA78D7">
        <w:t xml:space="preserve"> </w:t>
      </w:r>
      <w:r>
        <w:t>previzionat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. </w:t>
      </w:r>
      <w:r>
        <w:t>Pentru</w:t>
      </w:r>
      <w:r w:rsidR="00BA78D7">
        <w:t xml:space="preserve"> </w:t>
      </w:r>
      <w:r>
        <w:t>2021,</w:t>
      </w:r>
      <w:r w:rsidR="00BA78D7">
        <w:t xml:space="preserve"> </w:t>
      </w:r>
      <w:r>
        <w:t>BERD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expansiune</w:t>
      </w:r>
      <w:r w:rsidR="00BA78D7">
        <w:t xml:space="preserve"> </w:t>
      </w:r>
      <w:r>
        <w:t>cu</w:t>
      </w:r>
      <w:r w:rsidR="00BA78D7">
        <w:t xml:space="preserve"> </w:t>
      </w:r>
      <w:r>
        <w:t>3%</w:t>
      </w:r>
      <w:r w:rsidR="00BA78D7">
        <w:t xml:space="preserve"> </w:t>
      </w:r>
      <w:r>
        <w:t>a</w:t>
      </w:r>
      <w:r w:rsidR="00BA78D7">
        <w:t xml:space="preserve"> </w:t>
      </w:r>
      <w:r>
        <w:t>PIB-ului</w:t>
      </w:r>
      <w:r w:rsidR="00BA78D7">
        <w:t xml:space="preserve"> </w:t>
      </w:r>
      <w:r>
        <w:t>României,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4%</w:t>
      </w:r>
      <w:r w:rsidR="00BA78D7">
        <w:t xml:space="preserve"> </w:t>
      </w:r>
      <w:r>
        <w:t>previzionat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ajunge</w:t>
      </w:r>
      <w:r w:rsidR="00BA78D7">
        <w:t xml:space="preserve"> </w:t>
      </w:r>
      <w:r>
        <w:t>din</w:t>
      </w:r>
      <w:r w:rsidR="00BA78D7">
        <w:t xml:space="preserve"> </w:t>
      </w:r>
      <w:r>
        <w:t>nou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PIB</w:t>
      </w:r>
      <w:r w:rsidR="00BA78D7">
        <w:t xml:space="preserve"> </w:t>
      </w:r>
      <w:r>
        <w:t>per</w:t>
      </w:r>
      <w:r w:rsidR="00BA78D7">
        <w:t xml:space="preserve"> </w:t>
      </w:r>
      <w:r>
        <w:t>capita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2022,</w:t>
      </w:r>
      <w:r w:rsidR="00BA78D7">
        <w:t xml:space="preserve"> </w:t>
      </w:r>
      <w:r>
        <w:t>apreciază</w:t>
      </w:r>
      <w:r w:rsidR="00BA78D7">
        <w:t xml:space="preserve"> </w:t>
      </w:r>
      <w:r>
        <w:t>BERD,</w:t>
      </w:r>
      <w:r w:rsidR="00BA78D7">
        <w:t xml:space="preserve"> </w:t>
      </w:r>
      <w:r>
        <w:t>care</w:t>
      </w:r>
      <w:r w:rsidR="00BA78D7">
        <w:t xml:space="preserve"> </w:t>
      </w:r>
      <w:r>
        <w:t>previzionează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s-a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3,9%</w:t>
      </w:r>
      <w:r w:rsidR="00BA78D7">
        <w:t xml:space="preserve">.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robustă</w:t>
      </w:r>
      <w:r w:rsidR="00BA78D7">
        <w:t xml:space="preserve"> </w:t>
      </w:r>
      <w:r>
        <w:t>de</w:t>
      </w:r>
      <w:r w:rsidR="00BA78D7">
        <w:t xml:space="preserve"> </w:t>
      </w:r>
      <w:r>
        <w:t>4,1%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cu</w:t>
      </w:r>
      <w:r w:rsidR="00BA78D7">
        <w:t xml:space="preserve"> </w:t>
      </w:r>
      <w:r>
        <w:t>recesiunea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Canalele</w:t>
      </w:r>
      <w:r w:rsidR="00BA78D7">
        <w:t xml:space="preserve"> </w:t>
      </w:r>
      <w:r>
        <w:t>cheie</w:t>
      </w:r>
      <w:r w:rsidR="00BA78D7">
        <w:t xml:space="preserve"> </w:t>
      </w:r>
      <w:r>
        <w:t>de</w:t>
      </w:r>
      <w:r w:rsidR="00BA78D7">
        <w:t xml:space="preserve"> </w:t>
      </w:r>
      <w:r>
        <w:t>transmisie</w:t>
      </w:r>
      <w:r w:rsidR="00BA78D7">
        <w:t xml:space="preserve"> </w:t>
      </w:r>
      <w:r>
        <w:t>sunt</w:t>
      </w:r>
      <w:r w:rsidR="00BA78D7">
        <w:t xml:space="preserve"> </w:t>
      </w:r>
      <w:r>
        <w:t>consumul</w:t>
      </w:r>
      <w:r w:rsidR="00BA78D7">
        <w:t xml:space="preserve"> </w:t>
      </w:r>
      <w:r>
        <w:t>mai</w:t>
      </w:r>
      <w:r w:rsidR="00BA78D7">
        <w:t xml:space="preserve"> </w:t>
      </w:r>
      <w:r>
        <w:t>scăzut</w:t>
      </w:r>
      <w:r w:rsidR="00BA78D7">
        <w:t xml:space="preserve"> </w:t>
      </w:r>
      <w:r>
        <w:t>şi</w:t>
      </w:r>
      <w:r w:rsidR="00BA78D7">
        <w:t xml:space="preserve"> </w:t>
      </w:r>
      <w:r>
        <w:t>declinul</w:t>
      </w:r>
      <w:r w:rsidR="00BA78D7">
        <w:t xml:space="preserve"> </w:t>
      </w:r>
      <w:r>
        <w:t>exporturilor</w:t>
      </w:r>
      <w:r w:rsidR="008E73B9">
        <w:t xml:space="preserve">.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introdusă</w:t>
      </w:r>
      <w:r w:rsidR="00BA78D7">
        <w:t xml:space="preserve"> </w:t>
      </w:r>
      <w:r>
        <w:t>la</w:t>
      </w:r>
      <w:r w:rsidR="00BA78D7">
        <w:t xml:space="preserve"> </w:t>
      </w:r>
      <w:r>
        <w:t>mijlocul</w:t>
      </w:r>
      <w:r w:rsidR="00BA78D7">
        <w:t xml:space="preserve"> </w:t>
      </w:r>
      <w:r>
        <w:t>lunii</w:t>
      </w:r>
      <w:r w:rsidR="00BA78D7">
        <w:t xml:space="preserve"> </w:t>
      </w:r>
      <w:r>
        <w:t>martie</w:t>
      </w:r>
      <w:r w:rsidR="00BA78D7">
        <w:t xml:space="preserve"> </w:t>
      </w:r>
      <w:r>
        <w:t>şi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menite</w:t>
      </w:r>
      <w:r w:rsidR="00BA78D7">
        <w:t xml:space="preserve"> </w:t>
      </w:r>
      <w:r>
        <w:t>să</w:t>
      </w:r>
      <w:r w:rsidR="00BA78D7">
        <w:t xml:space="preserve"> </w:t>
      </w:r>
      <w:r>
        <w:t>oprească</w:t>
      </w:r>
      <w:r w:rsidR="00BA78D7">
        <w:t xml:space="preserve"> </w:t>
      </w:r>
      <w:r>
        <w:t>răspândirea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</w:t>
      </w:r>
      <w:r w:rsidR="00BA78D7">
        <w:t xml:space="preserve"> </w:t>
      </w:r>
      <w:r>
        <w:t>au</w:t>
      </w:r>
      <w:r w:rsidR="00BA78D7">
        <w:t xml:space="preserve"> </w:t>
      </w:r>
      <w:r>
        <w:t>durat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mijlocul</w:t>
      </w:r>
      <w:r w:rsidR="00BA78D7">
        <w:t xml:space="preserve"> </w:t>
      </w:r>
      <w:r>
        <w:t>lunii</w:t>
      </w:r>
      <w:r w:rsidR="00BA78D7">
        <w:t xml:space="preserve"> </w:t>
      </w:r>
      <w:r>
        <w:t>mai,</w:t>
      </w:r>
      <w:r w:rsidR="00BA78D7">
        <w:t xml:space="preserve"> </w:t>
      </w:r>
      <w:r>
        <w:t>afectând</w:t>
      </w:r>
      <w:r w:rsidR="00BA78D7">
        <w:t xml:space="preserve"> </w:t>
      </w:r>
      <w:r>
        <w:t>sever</w:t>
      </w:r>
      <w:r w:rsidR="00BA78D7">
        <w:t xml:space="preserve"> </w:t>
      </w:r>
      <w:r>
        <w:t>călătoriile,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economică</w:t>
      </w:r>
      <w:r w:rsidR="00BA78D7">
        <w:t xml:space="preserve"> </w:t>
      </w:r>
      <w:r>
        <w:t>şi</w:t>
      </w:r>
      <w:r w:rsidR="00BA78D7">
        <w:t xml:space="preserve"> </w:t>
      </w:r>
      <w:r>
        <w:t>încrederea</w:t>
      </w:r>
      <w:r w:rsidR="00BA78D7">
        <w:t xml:space="preserve"> </w:t>
      </w:r>
      <w:r>
        <w:t>consumatorilor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companiilor,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.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semnificativ</w:t>
      </w:r>
      <w:r w:rsidR="00BA78D7">
        <w:t xml:space="preserve"> </w:t>
      </w:r>
      <w:r>
        <w:t>asupra</w:t>
      </w:r>
      <w:r w:rsidR="00BA78D7">
        <w:t xml:space="preserve"> </w:t>
      </w:r>
      <w:r>
        <w:t>consumului</w:t>
      </w:r>
      <w:r w:rsidR="00BA78D7">
        <w:t xml:space="preserve"> </w:t>
      </w:r>
      <w:r>
        <w:t>privat:</w:t>
      </w:r>
      <w:r w:rsidR="00BA78D7">
        <w:t xml:space="preserve"> </w:t>
      </w:r>
      <w:r>
        <w:t>vânzările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aproape</w:t>
      </w:r>
      <w:r w:rsidR="00BA78D7">
        <w:t xml:space="preserve"> </w:t>
      </w:r>
      <w:r>
        <w:t>o</w:t>
      </w:r>
      <w:r w:rsidR="00BA78D7">
        <w:t xml:space="preserve"> </w:t>
      </w:r>
      <w:r>
        <w:t>cincime</w:t>
      </w:r>
      <w:r w:rsidR="00BA78D7">
        <w:t xml:space="preserve"> </w:t>
      </w:r>
      <w:r>
        <w:t>în</w:t>
      </w:r>
      <w:r w:rsidR="00BA78D7">
        <w:t xml:space="preserve"> </w:t>
      </w:r>
      <w:r>
        <w:t>aprilie,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deşi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luni</w:t>
      </w:r>
      <w:r w:rsidR="00BA78D7">
        <w:t xml:space="preserve"> </w:t>
      </w:r>
      <w:r>
        <w:t>s-a</w:t>
      </w:r>
      <w:r w:rsidR="00BA78D7">
        <w:t xml:space="preserve"> </w:t>
      </w:r>
      <w:r>
        <w:t>observat</w:t>
      </w:r>
      <w:r w:rsidR="00BA78D7">
        <w:t xml:space="preserve"> </w:t>
      </w:r>
      <w:r>
        <w:t>o</w:t>
      </w:r>
      <w:r w:rsidR="00BA78D7">
        <w:t xml:space="preserve"> </w:t>
      </w:r>
      <w:r>
        <w:t>oarecare</w:t>
      </w:r>
      <w:r w:rsidR="00BA78D7">
        <w:t xml:space="preserve"> </w:t>
      </w:r>
      <w:r>
        <w:t>redresare</w:t>
      </w:r>
      <w:r w:rsidR="008E73B9">
        <w:t xml:space="preserve">. </w:t>
      </w:r>
      <w:r>
        <w:t>Producţia</w:t>
      </w:r>
      <w:r w:rsidR="00BA78D7">
        <w:t xml:space="preserve"> </w:t>
      </w:r>
      <w:r>
        <w:t>industrială</w:t>
      </w:r>
      <w:r w:rsidR="00BA78D7">
        <w:t xml:space="preserve"> </w:t>
      </w:r>
      <w:r>
        <w:t>s-a</w:t>
      </w:r>
      <w:r w:rsidR="00BA78D7">
        <w:t xml:space="preserve"> </w:t>
      </w:r>
      <w:r>
        <w:t>prăbuşit</w:t>
      </w:r>
      <w:r w:rsidR="00BA78D7">
        <w:t xml:space="preserve"> </w:t>
      </w:r>
      <w:r>
        <w:t>în</w:t>
      </w:r>
      <w:r w:rsidR="00BA78D7">
        <w:t xml:space="preserve"> </w:t>
      </w:r>
      <w:r>
        <w:t>aprilie,</w:t>
      </w:r>
      <w:r w:rsidR="00BA78D7">
        <w:t xml:space="preserve"> </w:t>
      </w:r>
      <w:r>
        <w:t>scăzând</w:t>
      </w:r>
      <w:r w:rsidR="00BA78D7">
        <w:t xml:space="preserve"> </w:t>
      </w:r>
      <w:r>
        <w:t>cu</w:t>
      </w:r>
      <w:r w:rsidR="00BA78D7">
        <w:t xml:space="preserve"> </w:t>
      </w:r>
      <w:r>
        <w:t>aproape</w:t>
      </w:r>
      <w:r w:rsidR="00BA78D7">
        <w:t xml:space="preserve"> </w:t>
      </w:r>
      <w:r>
        <w:t>40%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provocând</w:t>
      </w:r>
      <w:r w:rsidR="00BA78D7">
        <w:t xml:space="preserve"> </w:t>
      </w:r>
      <w:r>
        <w:t>declinul</w:t>
      </w:r>
      <w:r w:rsidR="00BA78D7">
        <w:t xml:space="preserve"> </w:t>
      </w:r>
      <w:r>
        <w:t>exporturilor</w:t>
      </w:r>
      <w:r w:rsidR="00BA78D7">
        <w:t xml:space="preserve"> </w:t>
      </w:r>
      <w:r>
        <w:t>de</w:t>
      </w:r>
      <w:r w:rsidR="00BA78D7">
        <w:t xml:space="preserve"> </w:t>
      </w:r>
      <w:r>
        <w:t>bunuri,</w:t>
      </w:r>
      <w:r w:rsidR="00BA78D7">
        <w:t xml:space="preserve"> </w:t>
      </w:r>
      <w:r>
        <w:t>apreciază</w:t>
      </w:r>
      <w:r w:rsidR="00BA78D7">
        <w:t xml:space="preserve"> </w:t>
      </w:r>
      <w:r>
        <w:t>BERD</w:t>
      </w:r>
      <w:r w:rsidR="00BA78D7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s-a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3,9%,</w:t>
      </w:r>
      <w:r w:rsidR="00BA78D7">
        <w:t xml:space="preserve"> </w:t>
      </w:r>
      <w:r>
        <w:t>consumul</w:t>
      </w:r>
      <w:r w:rsidR="00BA78D7">
        <w:t xml:space="preserve"> </w:t>
      </w:r>
      <w:r>
        <w:t>privat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5%,</w:t>
      </w:r>
      <w:r w:rsidR="00BA78D7">
        <w:t xml:space="preserve"> </w:t>
      </w:r>
      <w:r>
        <w:t>iar</w:t>
      </w:r>
      <w:r w:rsidR="00BA78D7">
        <w:t xml:space="preserve"> </w:t>
      </w:r>
      <w:r>
        <w:t>exporturile</w:t>
      </w:r>
      <w:r w:rsidR="00BA78D7">
        <w:t xml:space="preserve"> </w:t>
      </w:r>
      <w:r>
        <w:t>cu</w:t>
      </w:r>
      <w:r w:rsidR="00BA78D7">
        <w:t xml:space="preserve"> </w:t>
      </w:r>
      <w:r>
        <w:t>15%</w:t>
      </w:r>
      <w:r w:rsidR="008E73B9">
        <w:t xml:space="preserve">. </w:t>
      </w:r>
      <w:r>
        <w:t>Rata</w:t>
      </w:r>
      <w:r w:rsidR="00BA78D7">
        <w:t xml:space="preserve"> </w:t>
      </w:r>
      <w:r>
        <w:t>şomajului</w:t>
      </w:r>
      <w:r w:rsidR="00BA78D7">
        <w:t xml:space="preserve"> </w:t>
      </w:r>
      <w:r>
        <w:t>a</w:t>
      </w:r>
      <w:r w:rsidR="00BA78D7">
        <w:t xml:space="preserve"> </w:t>
      </w:r>
      <w:r>
        <w:t>urcat</w:t>
      </w:r>
      <w:r w:rsidR="00BA78D7">
        <w:t xml:space="preserve"> </w:t>
      </w:r>
      <w:r>
        <w:t>la</w:t>
      </w:r>
      <w:r w:rsidR="00BA78D7">
        <w:t xml:space="preserve"> </w:t>
      </w:r>
      <w:r>
        <w:t>5,4%</w:t>
      </w:r>
      <w:r w:rsidR="00BA78D7">
        <w:t xml:space="preserve"> </w:t>
      </w:r>
      <w:r>
        <w:t>în</w:t>
      </w:r>
      <w:r w:rsidR="00BA78D7">
        <w:t xml:space="preserve"> </w:t>
      </w:r>
      <w:r>
        <w:t>iulie</w:t>
      </w:r>
      <w:r w:rsidR="00BA78D7">
        <w:t xml:space="preserve"> </w:t>
      </w:r>
      <w:r>
        <w:t>(de</w:t>
      </w:r>
      <w:r w:rsidR="00BA78D7">
        <w:t xml:space="preserve"> </w:t>
      </w:r>
      <w:r>
        <w:t>la</w:t>
      </w:r>
      <w:r w:rsidR="00BA78D7">
        <w:t xml:space="preserve"> </w:t>
      </w:r>
      <w:r>
        <w:t>3,7%</w:t>
      </w:r>
      <w:r w:rsidR="00BA78D7">
        <w:t xml:space="preserve"> </w:t>
      </w:r>
      <w:r>
        <w:t>în</w:t>
      </w:r>
      <w:r w:rsidR="00BA78D7">
        <w:t xml:space="preserve"> </w:t>
      </w:r>
      <w:r>
        <w:t>ianuarie),</w:t>
      </w:r>
      <w:r w:rsidR="00BA78D7">
        <w:t xml:space="preserve"> </w:t>
      </w:r>
      <w:r>
        <w:t>fiind</w:t>
      </w:r>
      <w:r w:rsidR="00BA78D7">
        <w:t xml:space="preserve"> </w:t>
      </w:r>
      <w:r>
        <w:t>probabilă</w:t>
      </w:r>
      <w:r w:rsidR="00BA78D7">
        <w:t xml:space="preserve"> </w:t>
      </w:r>
      <w:r>
        <w:t>pierderea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luni,</w:t>
      </w:r>
      <w:r w:rsidR="00BA78D7">
        <w:t xml:space="preserve"> </w:t>
      </w:r>
      <w:r>
        <w:t>deoarece</w:t>
      </w:r>
      <w:r w:rsidR="00BA78D7">
        <w:t xml:space="preserve"> </w:t>
      </w:r>
      <w:r>
        <w:t>schemele</w:t>
      </w:r>
      <w:r w:rsidR="00BA78D7">
        <w:t xml:space="preserve"> </w:t>
      </w:r>
      <w:r>
        <w:t>guvernamentale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oprite</w:t>
      </w:r>
      <w:r w:rsidR="008E73B9">
        <w:t xml:space="preserve">.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rata</w:t>
      </w:r>
      <w:r w:rsidR="00BA78D7">
        <w:t xml:space="preserve"> </w:t>
      </w:r>
      <w:r>
        <w:t>anuală</w:t>
      </w:r>
      <w:r w:rsidR="00BA78D7">
        <w:t xml:space="preserve"> </w:t>
      </w:r>
      <w:r>
        <w:t>a</w:t>
      </w:r>
      <w:r w:rsidR="00BA78D7">
        <w:t xml:space="preserve"> </w:t>
      </w:r>
      <w:r>
        <w:t>inflaţiei</w:t>
      </w:r>
      <w:r w:rsidR="00BA78D7">
        <w:t xml:space="preserve"> </w:t>
      </w:r>
      <w:r>
        <w:t>a</w:t>
      </w:r>
      <w:r w:rsidR="00BA78D7">
        <w:t xml:space="preserve"> </w:t>
      </w:r>
      <w:r>
        <w:t>urcat</w:t>
      </w:r>
      <w:r w:rsidR="00BA78D7">
        <w:t xml:space="preserve"> </w:t>
      </w:r>
      <w:r>
        <w:t>la</w:t>
      </w:r>
      <w:r w:rsidR="00BA78D7">
        <w:t xml:space="preserve"> </w:t>
      </w:r>
      <w:r>
        <w:t>2,2%,</w:t>
      </w:r>
      <w:r w:rsidR="00BA78D7">
        <w:t xml:space="preserve"> </w:t>
      </w:r>
      <w:r>
        <w:t>în</w:t>
      </w:r>
      <w:r w:rsidR="00BA78D7">
        <w:t xml:space="preserve"> </w:t>
      </w:r>
      <w:r>
        <w:t>linie</w:t>
      </w:r>
      <w:r w:rsidR="00BA78D7">
        <w:t xml:space="preserve"> </w:t>
      </w:r>
      <w:r>
        <w:t>cu</w:t>
      </w:r>
      <w:r w:rsidR="00BA78D7">
        <w:t xml:space="preserve"> </w:t>
      </w:r>
      <w:r>
        <w:t>ţinta</w:t>
      </w:r>
      <w:r w:rsidR="00BA78D7">
        <w:t xml:space="preserve"> </w:t>
      </w:r>
      <w:r>
        <w:t>BNR,</w:t>
      </w:r>
      <w:r w:rsidR="00BA78D7">
        <w:t xml:space="preserve"> </w:t>
      </w:r>
      <w:r>
        <w:t>de</w:t>
      </w:r>
      <w:r w:rsidR="00BA78D7">
        <w:t xml:space="preserve"> </w:t>
      </w:r>
      <w:r>
        <w:t>2,5%</w:t>
      </w:r>
      <w:r w:rsidR="00BA78D7">
        <w:t xml:space="preserve"> </w:t>
      </w:r>
      <w:r>
        <w:t>plus/minus</w:t>
      </w:r>
      <w:r w:rsidR="00BA78D7">
        <w:t xml:space="preserve"> </w:t>
      </w:r>
      <w:r>
        <w:t>un</w:t>
      </w:r>
      <w:r w:rsidR="00BA78D7">
        <w:t xml:space="preserve"> </w:t>
      </w:r>
      <w:r>
        <w:t>punct</w:t>
      </w:r>
      <w:r w:rsidR="00BA78D7">
        <w:t xml:space="preserve"> </w:t>
      </w:r>
      <w:r>
        <w:t>procentual</w:t>
      </w:r>
      <w:r w:rsidR="00BA78D7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criza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deficit</w:t>
      </w:r>
      <w:r w:rsidR="00BA78D7">
        <w:t xml:space="preserve"> </w:t>
      </w:r>
      <w:r>
        <w:t>fiscal</w:t>
      </w:r>
      <w:r w:rsidR="00BA78D7">
        <w:t xml:space="preserve"> </w:t>
      </w:r>
      <w:r>
        <w:t>semnificativ</w:t>
      </w:r>
      <w:r w:rsidR="00BA78D7">
        <w:t xml:space="preserve"> </w:t>
      </w:r>
      <w:r>
        <w:t>(4,3%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2019)</w:t>
      </w:r>
      <w:r w:rsidR="008E73B9">
        <w:t xml:space="preserve">. </w:t>
      </w:r>
      <w:r>
        <w:t>Combinaţia</w:t>
      </w:r>
      <w:r w:rsidR="00BA78D7">
        <w:t xml:space="preserve"> </w:t>
      </w:r>
      <w:r>
        <w:t>dintre</w:t>
      </w:r>
      <w:r w:rsidR="00BA78D7">
        <w:t xml:space="preserve"> </w:t>
      </w:r>
      <w:r>
        <w:t>scăderea</w:t>
      </w:r>
      <w:r w:rsidR="00BA78D7">
        <w:t xml:space="preserve"> </w:t>
      </w:r>
      <w:r>
        <w:t>producţiei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guvernamentale,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fiscală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lastRenderedPageBreak/>
        <w:t>aproximativ</w:t>
      </w:r>
      <w:r w:rsidR="00BA78D7">
        <w:t xml:space="preserve"> </w:t>
      </w:r>
      <w:r>
        <w:t>4-5%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majorări</w:t>
      </w:r>
      <w:r w:rsidR="00BA78D7">
        <w:t xml:space="preserve"> </w:t>
      </w:r>
      <w:r>
        <w:t>ale</w:t>
      </w:r>
      <w:r w:rsidR="00BA78D7">
        <w:t xml:space="preserve"> </w:t>
      </w:r>
      <w:r>
        <w:t>pensiilor</w:t>
      </w:r>
      <w:r w:rsidR="00BA78D7">
        <w:t xml:space="preserve"> </w:t>
      </w:r>
      <w:r>
        <w:t>în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(pe</w:t>
      </w:r>
      <w:r w:rsidR="00BA78D7">
        <w:t xml:space="preserve"> </w:t>
      </w:r>
      <w:r>
        <w:t>lângă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2019)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adâncească</w:t>
      </w:r>
      <w:r w:rsidR="00BA78D7">
        <w:t xml:space="preserve"> </w:t>
      </w:r>
      <w:r>
        <w:t>deficitul</w:t>
      </w:r>
      <w:r w:rsidR="00BA78D7">
        <w:t xml:space="preserve"> </w:t>
      </w:r>
      <w:r>
        <w:t>fiscal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estimat</w:t>
      </w:r>
      <w:r w:rsidR="00BA78D7">
        <w:t xml:space="preserve"> </w:t>
      </w:r>
      <w:r>
        <w:t>de</w:t>
      </w:r>
      <w:r w:rsidR="00BA78D7">
        <w:t xml:space="preserve"> </w:t>
      </w:r>
      <w:r>
        <w:t>8,6%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conform</w:t>
      </w:r>
      <w:r w:rsidR="00BA78D7">
        <w:t xml:space="preserve"> </w:t>
      </w:r>
      <w:r>
        <w:t>proiectului</w:t>
      </w:r>
      <w:r w:rsidR="00BA78D7">
        <w:t xml:space="preserve"> </w:t>
      </w:r>
      <w:r>
        <w:t>revizuit</w:t>
      </w:r>
      <w:r w:rsidR="00BA78D7">
        <w:t xml:space="preserve"> </w:t>
      </w:r>
      <w:r>
        <w:t>de</w:t>
      </w:r>
      <w:r w:rsidR="00BA78D7">
        <w:t xml:space="preserve"> </w:t>
      </w:r>
      <w:r>
        <w:t>buget</w:t>
      </w:r>
      <w:r w:rsidR="008E73B9">
        <w:t xml:space="preserve">.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redus</w:t>
      </w:r>
      <w:r w:rsidR="00BA78D7">
        <w:t xml:space="preserve"> </w:t>
      </w:r>
      <w:r>
        <w:t>de</w:t>
      </w:r>
      <w:r w:rsidR="00BA78D7">
        <w:t xml:space="preserve"> </w:t>
      </w:r>
      <w:r>
        <w:t>trei</w:t>
      </w:r>
      <w:r w:rsidR="00BA78D7">
        <w:t xml:space="preserve"> </w:t>
      </w:r>
      <w:r>
        <w:t>ori</w:t>
      </w:r>
      <w:r w:rsidR="00BA78D7">
        <w:t xml:space="preserve"> </w:t>
      </w:r>
      <w:r>
        <w:t>rata</w:t>
      </w:r>
      <w:r w:rsidR="00BA78D7">
        <w:t xml:space="preserve"> </w:t>
      </w:r>
      <w:r>
        <w:t>dobânzii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1,5%,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rata</w:t>
      </w:r>
      <w:r w:rsidR="00BA78D7">
        <w:t xml:space="preserve"> </w:t>
      </w:r>
      <w:r>
        <w:t>dobânzii</w:t>
      </w:r>
      <w:r w:rsidR="00BA78D7">
        <w:t xml:space="preserve"> </w:t>
      </w:r>
      <w:r>
        <w:t>pentru</w:t>
      </w:r>
      <w:r w:rsidR="00BA78D7">
        <w:t xml:space="preserve"> </w:t>
      </w:r>
      <w:r>
        <w:t>facilitatea</w:t>
      </w:r>
      <w:r w:rsidR="00BA78D7">
        <w:t xml:space="preserve"> </w:t>
      </w:r>
      <w:r>
        <w:t>de</w:t>
      </w:r>
      <w:r w:rsidR="00BA78D7">
        <w:t xml:space="preserve"> </w:t>
      </w:r>
      <w:r>
        <w:t>depozit</w:t>
      </w:r>
      <w:r w:rsidR="00BA78D7">
        <w:t xml:space="preserve"> </w:t>
      </w:r>
      <w:r>
        <w:t>la</w:t>
      </w:r>
      <w:r w:rsidR="00BA78D7">
        <w:t xml:space="preserve"> </w:t>
      </w:r>
      <w:r>
        <w:t>1%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 </w:t>
      </w:r>
      <w:r>
        <w:t>şi</w:t>
      </w:r>
      <w:r w:rsidR="00BA78D7">
        <w:t xml:space="preserve"> </w:t>
      </w:r>
      <w:r>
        <w:t>rata</w:t>
      </w:r>
      <w:r w:rsidR="00BA78D7">
        <w:t xml:space="preserve"> </w:t>
      </w:r>
      <w:r>
        <w:t>dobânzii</w:t>
      </w:r>
      <w:r w:rsidR="00BA78D7">
        <w:t xml:space="preserve"> </w:t>
      </w:r>
      <w:r>
        <w:t>aferente</w:t>
      </w:r>
      <w:r w:rsidR="00BA78D7">
        <w:t xml:space="preserve"> </w:t>
      </w:r>
      <w:r>
        <w:t>facilităţii</w:t>
      </w:r>
      <w:r w:rsidR="00BA78D7">
        <w:t xml:space="preserve"> </w:t>
      </w:r>
      <w:r>
        <w:t>de</w:t>
      </w:r>
      <w:r w:rsidR="00BA78D7">
        <w:t xml:space="preserve"> </w:t>
      </w:r>
      <w:r>
        <w:t>creditare</w:t>
      </w:r>
      <w:r w:rsidR="00BA78D7">
        <w:t xml:space="preserve"> </w:t>
      </w:r>
      <w:r>
        <w:t>(Lombard)</w:t>
      </w:r>
      <w:r w:rsidR="00BA78D7">
        <w:t xml:space="preserve"> </w:t>
      </w:r>
      <w:r>
        <w:t>la</w:t>
      </w:r>
      <w:r w:rsidR="00BA78D7">
        <w:t xml:space="preserve"> </w:t>
      </w:r>
      <w:r>
        <w:t>2%</w:t>
      </w:r>
      <w:r w:rsidR="00BA78D7">
        <w:t xml:space="preserve"> </w:t>
      </w:r>
      <w:r>
        <w:t>pe</w:t>
      </w:r>
      <w:r w:rsidR="00BA78D7">
        <w:t xml:space="preserve"> </w:t>
      </w:r>
      <w:r>
        <w:t>an,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instituţiei</w:t>
      </w:r>
      <w:r w:rsidR="00BA78D7">
        <w:t xml:space="preserve"> </w:t>
      </w:r>
      <w:r>
        <w:t>financiare</w:t>
      </w:r>
      <w:r w:rsidR="00BA78D7">
        <w:t xml:space="preserve"> </w:t>
      </w:r>
      <w:r>
        <w:t>internaţionale</w:t>
      </w:r>
      <w:r w:rsidR="00BA78D7">
        <w:t xml:space="preserve">.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3%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8E73B9">
        <w:t xml:space="preserve">. </w:t>
      </w:r>
      <w:r>
        <w:t>Redresarea</w:t>
      </w:r>
      <w:r w:rsidR="00BA78D7">
        <w:t xml:space="preserve"> </w:t>
      </w:r>
      <w:r>
        <w:t>va</w:t>
      </w:r>
      <w:r w:rsidR="00BA78D7">
        <w:t xml:space="preserve"> </w:t>
      </w:r>
      <w:r>
        <w:t>depinde</w:t>
      </w:r>
      <w:r w:rsidR="00BA78D7">
        <w:t xml:space="preserve"> </w:t>
      </w:r>
      <w:r>
        <w:t>de</w:t>
      </w:r>
      <w:r w:rsidR="00BA78D7">
        <w:t xml:space="preserve"> </w:t>
      </w:r>
      <w:r>
        <w:t>normalizarea</w:t>
      </w:r>
      <w:r w:rsidR="00BA78D7">
        <w:t xml:space="preserve"> </w:t>
      </w:r>
      <w:r>
        <w:t>graduală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economice,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principalii</w:t>
      </w:r>
      <w:r w:rsidR="00BA78D7">
        <w:t xml:space="preserve"> </w:t>
      </w:r>
      <w:r>
        <w:t>ei</w:t>
      </w:r>
      <w:r w:rsidR="00BA78D7">
        <w:t xml:space="preserve"> </w:t>
      </w:r>
      <w:r>
        <w:t>parteneri</w:t>
      </w:r>
      <w:r w:rsidR="00BA78D7">
        <w:t xml:space="preserve"> </w:t>
      </w:r>
      <w:r>
        <w:t>economici,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reluarea</w:t>
      </w:r>
      <w:r w:rsidR="00BA78D7">
        <w:t xml:space="preserve"> </w:t>
      </w:r>
      <w:r>
        <w:t>reformelor</w:t>
      </w:r>
      <w:r w:rsidR="00BA78D7">
        <w:t xml:space="preserve"> </w:t>
      </w:r>
      <w:r>
        <w:t>structurale</w:t>
      </w:r>
      <w:r w:rsidR="008E73B9">
        <w:t xml:space="preserve">. </w:t>
      </w:r>
      <w:r>
        <w:t>Totuşi,</w:t>
      </w:r>
      <w:r w:rsidR="00BA78D7">
        <w:t xml:space="preserve"> </w:t>
      </w:r>
      <w:r>
        <w:t>acestea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dificil</w:t>
      </w:r>
      <w:r w:rsidR="00BA78D7">
        <w:t xml:space="preserve"> </w:t>
      </w:r>
      <w:r>
        <w:t>de</w:t>
      </w:r>
      <w:r w:rsidR="00BA78D7">
        <w:t xml:space="preserve"> </w:t>
      </w:r>
      <w:r>
        <w:t>îndeplinit</w:t>
      </w:r>
      <w:r w:rsidR="00BA78D7">
        <w:t xml:space="preserve"> </w:t>
      </w:r>
      <w:r>
        <w:t>dacă</w:t>
      </w:r>
      <w:r w:rsidR="00BA78D7">
        <w:t xml:space="preserve"> </w:t>
      </w:r>
      <w:r>
        <w:t>distanţarea</w:t>
      </w:r>
      <w:r w:rsidR="00BA78D7">
        <w:t xml:space="preserve"> </w:t>
      </w:r>
      <w:r>
        <w:t>socială</w:t>
      </w:r>
      <w:r w:rsidR="00BA78D7">
        <w:t xml:space="preserve"> </w:t>
      </w:r>
      <w:r>
        <w:t>rămâne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timp</w:t>
      </w:r>
      <w:r w:rsidR="00BA78D7">
        <w:t xml:space="preserve"> </w:t>
      </w:r>
      <w:r>
        <w:t>decât</w:t>
      </w:r>
      <w:r w:rsidR="00BA78D7">
        <w:t xml:space="preserve"> </w:t>
      </w:r>
      <w:r>
        <w:t>s-a</w:t>
      </w:r>
      <w:r w:rsidR="00BA78D7">
        <w:t xml:space="preserve"> </w:t>
      </w:r>
      <w:r>
        <w:t>anticipat,</w:t>
      </w:r>
      <w:r w:rsidR="00BA78D7">
        <w:t xml:space="preserve"> </w:t>
      </w:r>
      <w:r>
        <w:t>avertizează</w:t>
      </w:r>
      <w:r w:rsidR="00BA78D7">
        <w:t xml:space="preserve"> </w:t>
      </w:r>
      <w:r>
        <w:t>BERD</w:t>
      </w:r>
      <w:r w:rsidR="00BA78D7">
        <w:t xml:space="preserve">.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iunie</w:t>
      </w:r>
      <w:r w:rsidR="00BA78D7">
        <w:t xml:space="preserve"> </w:t>
      </w:r>
      <w:r>
        <w:t>şi</w:t>
      </w:r>
      <w:r w:rsidR="00BA78D7">
        <w:t xml:space="preserve"> </w:t>
      </w:r>
      <w:r>
        <w:t>iulie,</w:t>
      </w:r>
      <w:r w:rsidR="00BA78D7">
        <w:t xml:space="preserve"> </w:t>
      </w:r>
      <w:r>
        <w:t>BERD</w:t>
      </w:r>
      <w:r w:rsidR="00BA78D7">
        <w:t xml:space="preserve"> </w:t>
      </w:r>
      <w:r>
        <w:t>a</w:t>
      </w:r>
      <w:r w:rsidR="00BA78D7">
        <w:t xml:space="preserve"> </w:t>
      </w:r>
      <w:r>
        <w:t>realizat</w:t>
      </w:r>
      <w:r w:rsidR="00BA78D7">
        <w:t xml:space="preserve"> </w:t>
      </w:r>
      <w:r>
        <w:t>un</w:t>
      </w:r>
      <w:r w:rsidR="00BA78D7">
        <w:t xml:space="preserve"> </w:t>
      </w:r>
      <w:r>
        <w:t>studiu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a</w:t>
      </w:r>
      <w:r w:rsidR="00BA78D7">
        <w:t xml:space="preserve"> </w:t>
      </w:r>
      <w:r>
        <w:t>1</w:t>
      </w:r>
      <w:r w:rsidR="00BA78D7">
        <w:t xml:space="preserve">. </w:t>
      </w:r>
      <w:r>
        <w:t>652</w:t>
      </w:r>
      <w:r w:rsidR="00BA78D7">
        <w:t xml:space="preserve"> </w:t>
      </w:r>
      <w:r>
        <w:t>de</w:t>
      </w:r>
      <w:r w:rsidR="00BA78D7">
        <w:t xml:space="preserve"> </w:t>
      </w:r>
      <w:r>
        <w:t>IMM-uri</w:t>
      </w:r>
      <w:r w:rsidR="00BA78D7">
        <w:t xml:space="preserve"> </w:t>
      </w:r>
      <w:r>
        <w:t>din</w:t>
      </w:r>
      <w:r w:rsidR="00BA78D7">
        <w:t xml:space="preserve"> </w:t>
      </w:r>
      <w:r>
        <w:t>15</w:t>
      </w:r>
      <w:r w:rsidR="00BA78D7">
        <w:t xml:space="preserve"> </w:t>
      </w:r>
      <w:r>
        <w:t>economii</w:t>
      </w:r>
      <w:r w:rsidR="00BA78D7">
        <w:t xml:space="preserve"> </w:t>
      </w:r>
      <w:r>
        <w:t>din</w:t>
      </w:r>
      <w:r w:rsidR="00BA78D7">
        <w:t xml:space="preserve"> </w:t>
      </w:r>
      <w:r>
        <w:t>regiunile</w:t>
      </w:r>
      <w:r w:rsidR="00BA78D7">
        <w:t xml:space="preserve"> </w:t>
      </w:r>
      <w:r>
        <w:t>unde</w:t>
      </w:r>
      <w:r w:rsidR="00BA78D7">
        <w:t xml:space="preserve"> </w:t>
      </w:r>
      <w:r>
        <w:t>este</w:t>
      </w:r>
      <w:r w:rsidR="00BA78D7">
        <w:t xml:space="preserve"> </w:t>
      </w:r>
      <w:r>
        <w:t>prezent</w:t>
      </w:r>
      <w:r w:rsidR="00BA78D7">
        <w:t xml:space="preserve"> </w:t>
      </w:r>
      <w:r>
        <w:t>creditorul</w:t>
      </w:r>
      <w:r w:rsidR="00BA78D7">
        <w:t xml:space="preserve"> </w:t>
      </w:r>
      <w:r>
        <w:t>(Kazahstan,</w:t>
      </w:r>
      <w:r w:rsidR="00BA78D7">
        <w:t xml:space="preserve"> </w:t>
      </w:r>
      <w:r>
        <w:t>Kîrghistan,</w:t>
      </w:r>
      <w:r w:rsidR="00BA78D7">
        <w:t xml:space="preserve"> </w:t>
      </w:r>
      <w:r>
        <w:t>Mongolia,</w:t>
      </w:r>
      <w:r w:rsidR="00BA78D7">
        <w:t xml:space="preserve"> </w:t>
      </w:r>
      <w:r>
        <w:t>Tadjikistan,</w:t>
      </w:r>
      <w:r w:rsidR="00BA78D7">
        <w:t xml:space="preserve"> </w:t>
      </w:r>
      <w:r>
        <w:t>Turkmenistan,</w:t>
      </w:r>
      <w:r w:rsidR="00BA78D7">
        <w:t xml:space="preserve"> </w:t>
      </w:r>
      <w:r>
        <w:t>Uzbekistan,</w:t>
      </w:r>
      <w:r w:rsidR="00BA78D7">
        <w:t xml:space="preserve"> </w:t>
      </w:r>
      <w:r>
        <w:t>Bulgaria,</w:t>
      </w:r>
      <w:r w:rsidR="00BA78D7">
        <w:t xml:space="preserve"> </w:t>
      </w:r>
      <w:r>
        <w:t>Croaţia,</w:t>
      </w:r>
      <w:r w:rsidR="00BA78D7">
        <w:t xml:space="preserve"> </w:t>
      </w:r>
      <w:r>
        <w:t>România,</w:t>
      </w:r>
      <w:r w:rsidR="00BA78D7">
        <w:t xml:space="preserve"> </w:t>
      </w:r>
      <w:r>
        <w:t>Egipt,</w:t>
      </w:r>
      <w:r w:rsidR="00BA78D7">
        <w:t xml:space="preserve"> </w:t>
      </w:r>
      <w:r>
        <w:t>Maroc,</w:t>
      </w:r>
      <w:r w:rsidR="00BA78D7">
        <w:t xml:space="preserve"> </w:t>
      </w:r>
      <w:r>
        <w:t>Iordania,</w:t>
      </w:r>
      <w:r w:rsidR="00BA78D7">
        <w:t xml:space="preserve"> </w:t>
      </w:r>
      <w:r>
        <w:t>Liban,</w:t>
      </w:r>
      <w:r w:rsidR="00BA78D7">
        <w:t xml:space="preserve"> </w:t>
      </w:r>
      <w:r>
        <w:t>Tunisia,</w:t>
      </w:r>
      <w:r w:rsidR="00BA78D7">
        <w:t xml:space="preserve"> </w:t>
      </w:r>
      <w:r>
        <w:t>Cisiordania</w:t>
      </w:r>
      <w:r w:rsidR="00BA78D7">
        <w:t xml:space="preserve"> </w:t>
      </w:r>
      <w:r>
        <w:t>şi</w:t>
      </w:r>
      <w:r w:rsidR="00BA78D7">
        <w:t xml:space="preserve"> </w:t>
      </w:r>
      <w:r>
        <w:t>Fâşia</w:t>
      </w:r>
      <w:r w:rsidR="00BA78D7">
        <w:t xml:space="preserve"> </w:t>
      </w:r>
      <w:r>
        <w:t>Gaza),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evalua</w:t>
      </w:r>
      <w:r w:rsidR="00BA78D7">
        <w:t xml:space="preserve"> </w:t>
      </w:r>
      <w:r>
        <w:t>efectele</w:t>
      </w:r>
      <w:r w:rsidR="00BA78D7">
        <w:t xml:space="preserve"> </w:t>
      </w:r>
      <w:r>
        <w:t>preliminare</w:t>
      </w:r>
      <w:r w:rsidR="00BA78D7">
        <w:t xml:space="preserve"> </w:t>
      </w:r>
      <w:r>
        <w:t>ale</w:t>
      </w:r>
      <w:r w:rsidR="00BA78D7">
        <w:t xml:space="preserve"> </w:t>
      </w:r>
      <w:r>
        <w:t>pandemiei</w:t>
      </w:r>
      <w:r w:rsidR="00BA78D7">
        <w:t xml:space="preserve"> </w:t>
      </w:r>
      <w:r>
        <w:t>asupra</w:t>
      </w:r>
      <w:r w:rsidR="00BA78D7">
        <w:t xml:space="preserve"> </w:t>
      </w:r>
      <w:r>
        <w:t>întreprinderilor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</w:t>
      </w:r>
      <w:r w:rsidR="008E73B9">
        <w:t xml:space="preserve">. </w:t>
      </w:r>
      <w:r>
        <w:t>Aşteptările</w:t>
      </w:r>
      <w:r w:rsidR="00BA78D7">
        <w:t xml:space="preserve"> </w:t>
      </w:r>
      <w:r>
        <w:t>privind</w:t>
      </w:r>
      <w:r w:rsidR="00BA78D7">
        <w:t xml:space="preserve"> </w:t>
      </w:r>
      <w:r>
        <w:t>obţinerea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guvernamental,</w:t>
      </w:r>
      <w:r w:rsidR="00BA78D7">
        <w:t xml:space="preserve"> </w:t>
      </w:r>
      <w:r>
        <w:t>sub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granturi,</w:t>
      </w:r>
      <w:r w:rsidR="00BA78D7">
        <w:t xml:space="preserve"> </w:t>
      </w:r>
      <w:r>
        <w:t>împrumuturi</w:t>
      </w:r>
      <w:r w:rsidR="00BA78D7">
        <w:t xml:space="preserve"> </w:t>
      </w:r>
      <w:r>
        <w:t>subvenţionate</w:t>
      </w:r>
      <w:r w:rsidR="00BA78D7">
        <w:t xml:space="preserve"> </w:t>
      </w:r>
      <w:r>
        <w:t>sau</w:t>
      </w:r>
      <w:r w:rsidR="00BA78D7">
        <w:t xml:space="preserve"> </w:t>
      </w:r>
      <w:r>
        <w:t>subvenţii</w:t>
      </w:r>
      <w:r w:rsidR="00BA78D7">
        <w:t xml:space="preserve"> </w:t>
      </w:r>
      <w:r>
        <w:t>salariale,</w:t>
      </w:r>
      <w:r w:rsidR="00BA78D7">
        <w:t xml:space="preserve"> </w:t>
      </w:r>
      <w:r>
        <w:t>au</w:t>
      </w:r>
      <w:r w:rsidR="00BA78D7">
        <w:t xml:space="preserve"> </w:t>
      </w:r>
      <w:r>
        <w:t>variat</w:t>
      </w:r>
      <w:r w:rsidR="00BA78D7">
        <w:t xml:space="preserve"> </w:t>
      </w:r>
      <w:r>
        <w:t>semnificativ</w:t>
      </w:r>
      <w:r w:rsidR="00BA78D7">
        <w:t xml:space="preserve"> </w:t>
      </w:r>
      <w:r>
        <w:t>în</w:t>
      </w:r>
      <w:r w:rsidR="00BA78D7">
        <w:t xml:space="preserve"> </w:t>
      </w:r>
      <w:r>
        <w:t>regiune</w:t>
      </w:r>
      <w:r w:rsidR="008E73B9">
        <w:t xml:space="preserve">.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IMM-urile</w:t>
      </w:r>
      <w:r w:rsidR="00BA78D7">
        <w:t xml:space="preserve"> </w:t>
      </w:r>
      <w:r>
        <w:t>din</w:t>
      </w:r>
      <w:r w:rsidR="00BA78D7">
        <w:t xml:space="preserve"> </w:t>
      </w:r>
      <w:r>
        <w:t>Bulgaria,</w:t>
      </w:r>
      <w:r w:rsidR="00BA78D7">
        <w:t xml:space="preserve"> </w:t>
      </w:r>
      <w:r>
        <w:t>Croaţia,</w:t>
      </w:r>
      <w:r w:rsidR="00BA78D7">
        <w:t xml:space="preserve"> </w:t>
      </w:r>
      <w:r>
        <w:t>România,</w:t>
      </w:r>
      <w:r w:rsidR="00BA78D7">
        <w:t xml:space="preserve"> </w:t>
      </w:r>
      <w:r>
        <w:t>Maroc</w:t>
      </w:r>
      <w:r w:rsidR="00BA78D7">
        <w:t xml:space="preserve"> </w:t>
      </w:r>
      <w:r>
        <w:t>şi</w:t>
      </w:r>
      <w:r w:rsidR="00BA78D7">
        <w:t xml:space="preserve"> </w:t>
      </w:r>
      <w:r>
        <w:t>Mongolia</w:t>
      </w:r>
      <w:r w:rsidR="00BA78D7">
        <w:t xml:space="preserve"> </w:t>
      </w:r>
      <w:r>
        <w:t>au</w:t>
      </w:r>
      <w:r w:rsidR="00BA78D7">
        <w:t xml:space="preserve"> </w:t>
      </w:r>
      <w:r>
        <w:t>primit</w:t>
      </w:r>
      <w:r w:rsidR="00BA78D7">
        <w:t xml:space="preserve"> </w:t>
      </w:r>
      <w:r>
        <w:t>sau</w:t>
      </w:r>
      <w:r w:rsidR="00BA78D7">
        <w:t xml:space="preserve"> </w:t>
      </w:r>
      <w:r>
        <w:t>aşteptau</w:t>
      </w:r>
      <w:r w:rsidR="00BA78D7">
        <w:t xml:space="preserve"> </w:t>
      </w:r>
      <w:r>
        <w:t>să</w:t>
      </w:r>
      <w:r w:rsidR="00BA78D7">
        <w:t xml:space="preserve"> </w:t>
      </w:r>
      <w:r>
        <w:t>primească</w:t>
      </w:r>
      <w:r w:rsidR="00BA78D7">
        <w:t xml:space="preserve"> </w:t>
      </w:r>
      <w:r>
        <w:t>asistenţă</w:t>
      </w:r>
      <w:r w:rsidR="00BA78D7">
        <w:t xml:space="preserve"> </w:t>
      </w:r>
      <w:r>
        <w:t>guvernamentală,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</w:t>
      </w:r>
      <w:r w:rsidR="00BA78D7">
        <w:t xml:space="preserve"> </w:t>
      </w:r>
      <w:r>
        <w:t>20%</w:t>
      </w:r>
      <w:r w:rsidR="00BA78D7">
        <w:t xml:space="preserve"> </w:t>
      </w:r>
      <w:r>
        <w:t>dintre</w:t>
      </w:r>
      <w:r w:rsidR="00BA78D7">
        <w:t xml:space="preserve"> </w:t>
      </w:r>
      <w:r>
        <w:t>firme</w:t>
      </w:r>
      <w:r w:rsidR="00BA78D7">
        <w:t xml:space="preserve"> </w:t>
      </w:r>
      <w:r>
        <w:t>credeau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pot</w:t>
      </w:r>
      <w:r w:rsidR="00BA78D7">
        <w:t xml:space="preserve"> </w:t>
      </w:r>
      <w:r>
        <w:t>baza</w:t>
      </w:r>
      <w:r w:rsidR="00BA78D7">
        <w:t xml:space="preserve"> </w:t>
      </w:r>
      <w:r>
        <w:t>pe</w:t>
      </w:r>
      <w:r w:rsidR="00BA78D7">
        <w:t xml:space="preserve"> </w:t>
      </w:r>
      <w:r>
        <w:t>sprijin</w:t>
      </w:r>
      <w:r w:rsidR="00BA78D7">
        <w:t xml:space="preserve"> </w:t>
      </w:r>
      <w:r>
        <w:t>guvernamental</w:t>
      </w:r>
      <w:r w:rsidR="00BA78D7">
        <w:t xml:space="preserve"> </w:t>
      </w:r>
      <w:r>
        <w:t>în</w:t>
      </w:r>
      <w:r w:rsidR="00BA78D7">
        <w:t xml:space="preserve"> </w:t>
      </w:r>
      <w:r>
        <w:t>Cisiordania</w:t>
      </w:r>
      <w:r w:rsidR="00BA78D7">
        <w:t xml:space="preserve"> </w:t>
      </w:r>
      <w:r>
        <w:t>şi</w:t>
      </w:r>
      <w:r w:rsidR="00BA78D7">
        <w:t xml:space="preserve"> </w:t>
      </w:r>
      <w:r>
        <w:t>Fâşia</w:t>
      </w:r>
      <w:r w:rsidR="00BA78D7">
        <w:t xml:space="preserve"> </w:t>
      </w:r>
      <w:r>
        <w:t>Gaza,</w:t>
      </w:r>
      <w:r w:rsidR="00BA78D7">
        <w:t xml:space="preserve"> </w:t>
      </w:r>
      <w:r>
        <w:t>Kîrghistan,</w:t>
      </w:r>
      <w:r w:rsidR="00BA78D7">
        <w:t xml:space="preserve"> </w:t>
      </w:r>
      <w:r>
        <w:t>Tadjikistan,</w:t>
      </w:r>
      <w:r w:rsidR="00BA78D7">
        <w:t xml:space="preserve"> </w:t>
      </w:r>
      <w:r>
        <w:t>Uzbekistan,</w:t>
      </w:r>
      <w:r w:rsidR="00BA78D7">
        <w:t xml:space="preserve"> </w:t>
      </w:r>
      <w:r>
        <w:t>Liban</w:t>
      </w:r>
      <w:r w:rsidR="008E73B9">
        <w:t xml:space="preserve">. </w:t>
      </w:r>
      <w:r>
        <w:t>Un</w:t>
      </w:r>
      <w:r w:rsidR="00BA78D7">
        <w:t xml:space="preserve"> </w:t>
      </w:r>
      <w:r>
        <w:t>sprijin</w:t>
      </w:r>
      <w:r w:rsidR="00BA78D7">
        <w:t xml:space="preserve"> </w:t>
      </w:r>
      <w:r>
        <w:t>guvernamental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(aşteptat</w:t>
      </w:r>
      <w:r w:rsidR="00BA78D7">
        <w:t xml:space="preserve"> </w:t>
      </w:r>
      <w:r>
        <w:t>sau</w:t>
      </w:r>
      <w:r w:rsidR="00BA78D7">
        <w:t xml:space="preserve"> </w:t>
      </w:r>
      <w:r>
        <w:t>primit)</w:t>
      </w:r>
      <w:r w:rsidR="00BA78D7">
        <w:t xml:space="preserve"> </w:t>
      </w:r>
      <w:r>
        <w:t>este</w:t>
      </w:r>
      <w:r w:rsidR="00BA78D7">
        <w:t xml:space="preserve"> </w:t>
      </w:r>
      <w:r>
        <w:t>asociat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opinie</w:t>
      </w:r>
      <w:r w:rsidR="00BA78D7">
        <w:t xml:space="preserve"> </w:t>
      </w:r>
      <w:r>
        <w:t>mai</w:t>
      </w:r>
      <w:r w:rsidR="00BA78D7">
        <w:t xml:space="preserve"> </w:t>
      </w:r>
      <w:r>
        <w:t>optimistă</w:t>
      </w:r>
      <w:r w:rsidR="00BA78D7">
        <w:t xml:space="preserve"> </w:t>
      </w:r>
      <w:r>
        <w:t>privind</w:t>
      </w:r>
      <w:r w:rsidR="00BA78D7">
        <w:t xml:space="preserve"> </w:t>
      </w:r>
      <w:r>
        <w:t>perspectivele</w:t>
      </w:r>
      <w:r w:rsidR="00BA78D7">
        <w:t xml:space="preserve"> </w:t>
      </w:r>
      <w:r>
        <w:t>redresării,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. </w:t>
      </w:r>
      <w:r>
        <w:t>Banca</w:t>
      </w:r>
      <w:r w:rsidR="00BA78D7">
        <w:t xml:space="preserve"> </w:t>
      </w:r>
      <w:r>
        <w:t>Europeană</w:t>
      </w:r>
      <w:r w:rsidR="00BA78D7">
        <w:t xml:space="preserve"> </w:t>
      </w:r>
      <w:r>
        <w:t>pentru</w:t>
      </w:r>
      <w:r w:rsidR="00BA78D7">
        <w:t xml:space="preserve"> </w:t>
      </w:r>
      <w:r>
        <w:t>Reconstrucţie</w:t>
      </w:r>
      <w:r w:rsidR="00BA78D7">
        <w:t xml:space="preserve"> </w:t>
      </w:r>
      <w:r>
        <w:t>şi</w:t>
      </w:r>
      <w:r w:rsidR="00BA78D7">
        <w:t xml:space="preserve"> </w:t>
      </w:r>
      <w:r>
        <w:t>Dezvoltare</w:t>
      </w:r>
      <w:r w:rsidR="00BA78D7">
        <w:t xml:space="preserve"> </w:t>
      </w:r>
      <w:r>
        <w:t>(BERD)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înfiinţată</w:t>
      </w:r>
      <w:r w:rsidR="00BA78D7">
        <w:t xml:space="preserve"> </w:t>
      </w:r>
      <w:r>
        <w:t>în</w:t>
      </w:r>
      <w:r w:rsidR="00BA78D7">
        <w:t xml:space="preserve"> </w:t>
      </w:r>
      <w:r>
        <w:t>1991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investi</w:t>
      </w:r>
      <w:r w:rsidR="00BA78D7">
        <w:t xml:space="preserve"> </w:t>
      </w:r>
      <w:r>
        <w:t>în</w:t>
      </w:r>
      <w:r w:rsidR="00BA78D7">
        <w:t xml:space="preserve"> </w:t>
      </w:r>
      <w:r>
        <w:t>fostele</w:t>
      </w:r>
      <w:r w:rsidR="00BA78D7">
        <w:t xml:space="preserve"> </w:t>
      </w:r>
      <w:r>
        <w:t>state</w:t>
      </w:r>
      <w:r w:rsidR="00BA78D7">
        <w:t xml:space="preserve"> </w:t>
      </w:r>
      <w:r>
        <w:t>din</w:t>
      </w:r>
      <w:r w:rsidR="00BA78D7">
        <w:t xml:space="preserve"> </w:t>
      </w:r>
      <w:r>
        <w:t>blocul</w:t>
      </w:r>
      <w:r w:rsidR="00BA78D7">
        <w:t xml:space="preserve"> </w:t>
      </w:r>
      <w:r>
        <w:t>comunist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le</w:t>
      </w:r>
      <w:r w:rsidR="00BA78D7">
        <w:t xml:space="preserve"> </w:t>
      </w:r>
      <w:r>
        <w:t>ajuta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tranziţia</w:t>
      </w:r>
      <w:r w:rsidR="00BA78D7">
        <w:t xml:space="preserve"> </w:t>
      </w:r>
      <w:r>
        <w:t>la</w:t>
      </w:r>
      <w:r w:rsidR="00BA78D7">
        <w:t xml:space="preserve"> </w:t>
      </w:r>
      <w:r>
        <w:t>economia</w:t>
      </w:r>
      <w:r w:rsidR="00BA78D7">
        <w:t xml:space="preserve"> </w:t>
      </w:r>
      <w:r>
        <w:t>de</w:t>
      </w:r>
      <w:r w:rsidR="00BA78D7">
        <w:t xml:space="preserve"> </w:t>
      </w:r>
      <w:r>
        <w:t>piaţă</w:t>
      </w:r>
      <w:r w:rsidR="008E73B9">
        <w:t xml:space="preserve">.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ani,</w:t>
      </w:r>
      <w:r w:rsidR="00BA78D7">
        <w:t xml:space="preserve"> </w:t>
      </w:r>
      <w:r>
        <w:t>BERD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să-şi</w:t>
      </w:r>
      <w:r w:rsidR="00BA78D7">
        <w:t xml:space="preserve"> </w:t>
      </w:r>
      <w:r>
        <w:t>reorienteze</w:t>
      </w:r>
      <w:r w:rsidR="00BA78D7">
        <w:t xml:space="preserve"> </w:t>
      </w:r>
      <w:r>
        <w:t>atenţia</w:t>
      </w:r>
      <w:r w:rsidR="00BA78D7">
        <w:t xml:space="preserve"> </w:t>
      </w:r>
      <w:r>
        <w:t>dinspre</w:t>
      </w:r>
      <w:r w:rsidR="00BA78D7">
        <w:t xml:space="preserve"> </w:t>
      </w:r>
      <w:r>
        <w:t>fostul</w:t>
      </w:r>
      <w:r w:rsidR="00BA78D7">
        <w:t xml:space="preserve"> </w:t>
      </w:r>
      <w:r>
        <w:t>bloc</w:t>
      </w:r>
      <w:r w:rsidR="00BA78D7">
        <w:t xml:space="preserve"> </w:t>
      </w:r>
      <w:r>
        <w:t>sovietic</w:t>
      </w:r>
      <w:r w:rsidR="00BA78D7">
        <w:t xml:space="preserve"> </w:t>
      </w:r>
      <w:r>
        <w:t>spre</w:t>
      </w:r>
      <w:r w:rsidR="00BA78D7">
        <w:t xml:space="preserve"> </w:t>
      </w:r>
      <w:r>
        <w:t>Africa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BA78D7">
        <w:t xml:space="preserve"> </w:t>
      </w:r>
      <w:r>
        <w:t>şi</w:t>
      </w:r>
      <w:r w:rsidR="00BA78D7">
        <w:t xml:space="preserve"> </w:t>
      </w:r>
      <w:r>
        <w:t>Orientul</w:t>
      </w:r>
      <w:r w:rsidR="00BA78D7">
        <w:t xml:space="preserve"> </w:t>
      </w:r>
      <w:r>
        <w:t>Mijociu</w:t>
      </w:r>
      <w:r w:rsidR="00BA78D7">
        <w:t xml:space="preserve">. </w:t>
      </w:r>
      <w:r>
        <w:t>BERD</w:t>
      </w:r>
      <w:r w:rsidR="00BA78D7">
        <w:t xml:space="preserve"> </w:t>
      </w:r>
      <w:r>
        <w:t>este</w:t>
      </w:r>
      <w:r w:rsidR="00BA78D7">
        <w:t xml:space="preserve"> </w:t>
      </w:r>
      <w:r>
        <w:t>principalul</w:t>
      </w:r>
      <w:r w:rsidR="00BA78D7">
        <w:t xml:space="preserve"> </w:t>
      </w:r>
      <w:r>
        <w:t>investitor</w:t>
      </w:r>
      <w:r w:rsidR="00BA78D7">
        <w:t xml:space="preserve"> </w:t>
      </w:r>
      <w:r>
        <w:t>instituţional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având</w:t>
      </w:r>
      <w:r w:rsidR="00BA78D7">
        <w:t xml:space="preserve"> </w:t>
      </w:r>
      <w:r>
        <w:t>investiţii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8,6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Banca</w:t>
      </w:r>
      <w:r w:rsidR="00BA78D7">
        <w:t xml:space="preserve"> </w:t>
      </w:r>
      <w:r>
        <w:t>a</w:t>
      </w:r>
      <w:r w:rsidR="00BA78D7">
        <w:t xml:space="preserve"> </w:t>
      </w:r>
      <w:r>
        <w:t>investit</w:t>
      </w:r>
      <w:r w:rsidR="00BA78D7">
        <w:t xml:space="preserve"> </w:t>
      </w:r>
      <w:r>
        <w:t>şi</w:t>
      </w:r>
      <w:r w:rsidR="00BA78D7">
        <w:t xml:space="preserve"> </w:t>
      </w:r>
      <w:r>
        <w:t>finanţat</w:t>
      </w:r>
      <w:r w:rsidR="00BA78D7">
        <w:t xml:space="preserve"> </w:t>
      </w:r>
      <w:r>
        <w:t>22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în</w:t>
      </w:r>
      <w:r w:rsidR="00BA78D7">
        <w:t xml:space="preserve"> </w:t>
      </w:r>
      <w:r>
        <w:t>diferite</w:t>
      </w:r>
      <w:r w:rsidR="00BA78D7">
        <w:t xml:space="preserve"> </w:t>
      </w:r>
      <w:r>
        <w:t>sectoare</w:t>
      </w:r>
      <w:r w:rsidR="00BA78D7">
        <w:t xml:space="preserve"> </w:t>
      </w:r>
      <w:r>
        <w:t>ale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totală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372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</w:p>
    <w:p w14:paraId="206E9BA1" w14:textId="4FE2D760" w:rsidR="006C4461" w:rsidRDefault="006C4461" w:rsidP="006C4461"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</w:t>
      </w:r>
      <w:r w:rsidR="00BA78D7">
        <w:t xml:space="preserve"> </w:t>
      </w:r>
      <w:r>
        <w:t>urcat</w:t>
      </w:r>
      <w:r w:rsidR="00BA78D7">
        <w:t xml:space="preserve"> </w:t>
      </w:r>
      <w:r>
        <w:t>la</w:t>
      </w:r>
      <w:r w:rsidR="00BA78D7">
        <w:t xml:space="preserve"> </w:t>
      </w:r>
      <w:r>
        <w:t>5,18%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după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</w:t>
      </w:r>
      <w:r w:rsidR="00BA78D7">
        <w:t xml:space="preserve"> </w:t>
      </w:r>
      <w:r>
        <w:t>urcat</w:t>
      </w:r>
      <w:r w:rsidR="00BA78D7">
        <w:t xml:space="preserve"> </w:t>
      </w:r>
      <w:r>
        <w:t>la</w:t>
      </w:r>
      <w:r w:rsidR="00BA78D7">
        <w:t xml:space="preserve"> </w:t>
      </w:r>
      <w:r>
        <w:t>5,18%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după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respectiv</w:t>
      </w:r>
      <w:r w:rsidR="00BA78D7">
        <w:t xml:space="preserve"> </w:t>
      </w:r>
      <w:r>
        <w:t>54,77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4,7%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sau</w:t>
      </w:r>
      <w:r w:rsidR="00BA78D7">
        <w:t xml:space="preserve"> </w:t>
      </w:r>
      <w:r>
        <w:t>49,68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"Execuţia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deficit</w:t>
      </w:r>
      <w:r w:rsidR="00BA78D7">
        <w:t xml:space="preserve"> </w:t>
      </w:r>
      <w:r>
        <w:t>de</w:t>
      </w:r>
      <w:r w:rsidR="00BA78D7">
        <w:t xml:space="preserve"> </w:t>
      </w:r>
      <w:r>
        <w:t>54,77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(5,18%</w:t>
      </w:r>
      <w:r w:rsidR="00BA78D7">
        <w:t xml:space="preserve"> </w:t>
      </w:r>
      <w:r>
        <w:t>din</w:t>
      </w:r>
      <w:r w:rsidR="00BA78D7">
        <w:t xml:space="preserve"> </w:t>
      </w:r>
      <w:r>
        <w:t>PIB),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este</w:t>
      </w:r>
      <w:r w:rsidR="00BA78D7">
        <w:t xml:space="preserve"> </w:t>
      </w:r>
      <w:r>
        <w:t>rezultat</w:t>
      </w:r>
      <w:r w:rsidR="00BA78D7">
        <w:t xml:space="preserve"> </w:t>
      </w:r>
      <w:r>
        <w:t>din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combatere</w:t>
      </w:r>
      <w:r w:rsidR="00BA78D7">
        <w:t xml:space="preserve"> </w:t>
      </w:r>
      <w:r>
        <w:t>a</w:t>
      </w:r>
      <w:r w:rsidR="00BA78D7">
        <w:t xml:space="preserve"> </w:t>
      </w:r>
      <w:r>
        <w:t>crizei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epidemia</w:t>
      </w:r>
      <w:r w:rsidR="00BA78D7">
        <w:t xml:space="preserve"> </w:t>
      </w:r>
      <w:r>
        <w:t>COVID-19</w:t>
      </w:r>
      <w:r w:rsidR="008E73B9">
        <w:t xml:space="preserve">. </w:t>
      </w:r>
      <w:r>
        <w:t>Sume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31,17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(2,95%</w:t>
      </w:r>
      <w:r w:rsidR="00BA78D7">
        <w:t xml:space="preserve"> </w:t>
      </w:r>
      <w:r>
        <w:t>din</w:t>
      </w:r>
      <w:r w:rsidR="00BA78D7">
        <w:t xml:space="preserve"> </w:t>
      </w:r>
      <w:r>
        <w:t>PIB)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lăsate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economic</w:t>
      </w:r>
      <w:r w:rsidR="00BA78D7">
        <w:t xml:space="preserve"> </w:t>
      </w:r>
      <w:r>
        <w:t>prin</w:t>
      </w:r>
      <w:r w:rsidR="00BA78D7">
        <w:t xml:space="preserve"> </w:t>
      </w:r>
      <w:r>
        <w:t>facilităţile</w:t>
      </w:r>
      <w:r w:rsidR="00BA78D7">
        <w:t xml:space="preserve"> </w:t>
      </w:r>
      <w:r>
        <w:t>fiscale,</w:t>
      </w:r>
      <w:r w:rsidR="00BA78D7">
        <w:t xml:space="preserve"> </w:t>
      </w:r>
      <w:r>
        <w:t>investiţii</w:t>
      </w:r>
      <w:r w:rsidR="00BA78D7">
        <w:t xml:space="preserve"> </w:t>
      </w:r>
      <w:r>
        <w:t>şi</w:t>
      </w:r>
      <w:r w:rsidR="00BA78D7">
        <w:t xml:space="preserve"> </w:t>
      </w:r>
      <w:r>
        <w:t>cheltuieli</w:t>
      </w:r>
      <w:r w:rsidR="00BA78D7">
        <w:t xml:space="preserve"> </w:t>
      </w:r>
      <w:r>
        <w:t>excepţionale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efectelor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COVID-19",</w:t>
      </w:r>
      <w:r w:rsidR="00BA78D7">
        <w:t xml:space="preserve"> </w:t>
      </w:r>
      <w:r>
        <w:t>precizează</w:t>
      </w:r>
      <w:r w:rsidR="00BA78D7">
        <w:t xml:space="preserve"> </w:t>
      </w:r>
      <w:r>
        <w:t>Ministerul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publicat</w:t>
      </w:r>
      <w:r w:rsidR="00BA78D7">
        <w:t xml:space="preserve"> </w:t>
      </w:r>
      <w:r>
        <w:t>luni</w:t>
      </w:r>
      <w:r w:rsidR="00BA78D7">
        <w:t xml:space="preserve"> </w:t>
      </w:r>
      <w:r>
        <w:t>datele</w:t>
      </w:r>
      <w:r w:rsidR="00BA78D7">
        <w:t xml:space="preserve"> </w:t>
      </w:r>
      <w:r>
        <w:t>privind</w:t>
      </w:r>
      <w:r w:rsidR="00BA78D7">
        <w:t xml:space="preserve"> </w:t>
      </w:r>
      <w:r>
        <w:t>execuţia</w:t>
      </w:r>
      <w:r w:rsidR="00BA78D7">
        <w:t xml:space="preserve"> </w:t>
      </w:r>
      <w:r>
        <w:t>bugetară</w:t>
      </w:r>
      <w:r w:rsidR="00BA78D7">
        <w:t xml:space="preserve"> </w:t>
      </w:r>
      <w:r>
        <w:t>la</w:t>
      </w:r>
      <w:r w:rsidR="00BA78D7">
        <w:t xml:space="preserve"> </w:t>
      </w:r>
      <w:r>
        <w:t>opt</w:t>
      </w:r>
      <w:r w:rsidR="00BA78D7">
        <w:t xml:space="preserve"> </w:t>
      </w:r>
      <w:r>
        <w:t>luni,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BA78D7">
        <w:t xml:space="preserve">.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execuţia</w:t>
      </w:r>
      <w:r w:rsidR="00BA78D7">
        <w:t xml:space="preserve"> </w:t>
      </w:r>
      <w:r>
        <w:t>bugetară</w:t>
      </w:r>
      <w:r w:rsidR="00BA78D7">
        <w:t xml:space="preserve"> </w:t>
      </w:r>
      <w:r>
        <w:t>indica</w:t>
      </w:r>
      <w:r w:rsidR="00BA78D7">
        <w:t xml:space="preserve"> </w:t>
      </w:r>
      <w:r>
        <w:t>un</w:t>
      </w:r>
      <w:r w:rsidR="00BA78D7">
        <w:t xml:space="preserve"> </w:t>
      </w:r>
      <w:r>
        <w:t>deficit</w:t>
      </w:r>
      <w:r w:rsidR="00BA78D7">
        <w:t xml:space="preserve"> </w:t>
      </w:r>
      <w:r>
        <w:t>de</w:t>
      </w:r>
      <w:r w:rsidR="00BA78D7">
        <w:t xml:space="preserve"> </w:t>
      </w:r>
      <w:r>
        <w:t>21,9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respectiv</w:t>
      </w:r>
      <w:r w:rsidR="00BA78D7">
        <w:t xml:space="preserve"> </w:t>
      </w:r>
      <w:r>
        <w:t>2,1%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. </w:t>
      </w:r>
      <w:r>
        <w:t>"Creşterea</w:t>
      </w:r>
      <w:r w:rsidR="00BA78D7">
        <w:t xml:space="preserve"> </w:t>
      </w:r>
      <w:r>
        <w:t>deficitului</w:t>
      </w:r>
      <w:r w:rsidR="00BA78D7">
        <w:t xml:space="preserve"> </w:t>
      </w:r>
      <w:r>
        <w:t>bugetar</w:t>
      </w:r>
      <w:r w:rsidR="00BA78D7">
        <w:t xml:space="preserve"> </w:t>
      </w:r>
      <w:r>
        <w:t>aferent</w:t>
      </w:r>
      <w:r w:rsidR="00BA78D7">
        <w:t xml:space="preserve"> </w:t>
      </w:r>
      <w:r>
        <w:t>primelor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este</w:t>
      </w:r>
      <w:r w:rsidR="00BA78D7">
        <w:t xml:space="preserve"> </w:t>
      </w:r>
      <w:r>
        <w:t>explicată,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venituri,</w:t>
      </w:r>
      <w:r w:rsidR="00BA78D7">
        <w:t xml:space="preserve"> </w:t>
      </w:r>
      <w:r>
        <w:t>de</w:t>
      </w:r>
      <w:r w:rsidR="00BA78D7">
        <w:t xml:space="preserve"> </w:t>
      </w:r>
      <w:r>
        <w:t>evoluţia</w:t>
      </w:r>
      <w:r w:rsidR="00BA78D7">
        <w:t xml:space="preserve"> </w:t>
      </w:r>
      <w:r>
        <w:t>nefavorabilă</w:t>
      </w:r>
      <w:r w:rsidR="00BA78D7">
        <w:t xml:space="preserve"> </w:t>
      </w:r>
      <w:r>
        <w:t>a</w:t>
      </w:r>
      <w:r w:rsidR="00BA78D7">
        <w:t xml:space="preserve"> </w:t>
      </w:r>
      <w:r>
        <w:t>încasărilor</w:t>
      </w:r>
      <w:r w:rsidR="00BA78D7">
        <w:t xml:space="preserve"> </w:t>
      </w:r>
      <w:r>
        <w:t>bugetare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martie-august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crizei,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amânării</w:t>
      </w:r>
      <w:r w:rsidR="00BA78D7">
        <w:t xml:space="preserve"> </w:t>
      </w:r>
      <w:r>
        <w:t>plăţii</w:t>
      </w:r>
      <w:r w:rsidR="00BA78D7">
        <w:t xml:space="preserve"> </w:t>
      </w:r>
      <w:r>
        <w:t>unor</w:t>
      </w:r>
      <w:r w:rsidR="00BA78D7">
        <w:t xml:space="preserve"> </w:t>
      </w:r>
      <w:r>
        <w:t>obligaţii</w:t>
      </w:r>
      <w:r w:rsidR="00BA78D7">
        <w:t xml:space="preserve"> </w:t>
      </w:r>
      <w:r>
        <w:t>fiscale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crizei</w:t>
      </w:r>
      <w:r w:rsidR="00BA78D7">
        <w:t xml:space="preserve"> </w:t>
      </w:r>
      <w:r>
        <w:t>(14,4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lei),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cu</w:t>
      </w:r>
      <w:r w:rsidR="00BA78D7">
        <w:t xml:space="preserve"> </w:t>
      </w:r>
      <w:r>
        <w:t>2,8</w:t>
      </w:r>
      <w:r w:rsidR="00BA78D7">
        <w:t xml:space="preserve"> </w:t>
      </w:r>
      <w:r>
        <w:lastRenderedPageBreak/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a</w:t>
      </w:r>
      <w:r w:rsidR="00BA78D7">
        <w:t xml:space="preserve"> </w:t>
      </w:r>
      <w:r>
        <w:t>restituirilor</w:t>
      </w:r>
      <w:r w:rsidR="00BA78D7">
        <w:t xml:space="preserve"> </w:t>
      </w:r>
      <w:r>
        <w:t>de</w:t>
      </w:r>
      <w:r w:rsidR="00BA78D7">
        <w:t xml:space="preserve"> </w:t>
      </w:r>
      <w:r>
        <w:t>TVA,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aferent</w:t>
      </w:r>
      <w:r w:rsidR="00BA78D7">
        <w:t xml:space="preserve"> </w:t>
      </w:r>
      <w:r>
        <w:t>perioadei</w:t>
      </w:r>
      <w:r w:rsidR="00BA78D7">
        <w:t xml:space="preserve"> </w:t>
      </w:r>
      <w:r>
        <w:t>ianuarie-august</w:t>
      </w:r>
      <w:r w:rsidR="00BA78D7">
        <w:t xml:space="preserve"> </w:t>
      </w:r>
      <w:r>
        <w:t>2019,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lichidităţii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privat,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bonificaţiile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la</w:t>
      </w:r>
      <w:r w:rsidR="00BA78D7">
        <w:t xml:space="preserve"> </w:t>
      </w:r>
      <w:r>
        <w:t>scadenţă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celui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microîntreprinderilor,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0,25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lei",</w:t>
      </w:r>
      <w:r w:rsidR="00BA78D7">
        <w:t xml:space="preserve"> </w:t>
      </w:r>
      <w:r>
        <w:t>se</w:t>
      </w:r>
      <w:r w:rsidR="00BA78D7">
        <w:t xml:space="preserve"> </w:t>
      </w:r>
      <w:r>
        <w:t>spune</w:t>
      </w:r>
      <w:r w:rsidR="00BA78D7">
        <w:t xml:space="preserve"> </w:t>
      </w:r>
      <w:r>
        <w:t>în</w:t>
      </w:r>
      <w:r w:rsidR="00BA78D7">
        <w:t xml:space="preserve"> </w:t>
      </w:r>
      <w:r>
        <w:t>comunicatul</w:t>
      </w:r>
      <w:r w:rsidR="00BA78D7">
        <w:t xml:space="preserve"> </w:t>
      </w:r>
      <w:r>
        <w:t>MFP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cheltuieli,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bugetară</w:t>
      </w:r>
      <w:r w:rsidR="00BA78D7">
        <w:t xml:space="preserve"> </w:t>
      </w:r>
      <w:r>
        <w:t>prin</w:t>
      </w:r>
      <w:r w:rsidR="00BA78D7">
        <w:t xml:space="preserve"> </w:t>
      </w:r>
      <w:r>
        <w:t>efectul</w:t>
      </w:r>
      <w:r w:rsidR="00BA78D7">
        <w:t xml:space="preserve"> </w:t>
      </w:r>
      <w:r>
        <w:t>legilor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cu</w:t>
      </w:r>
      <w:r w:rsidR="00BA78D7">
        <w:t xml:space="preserve"> </w:t>
      </w:r>
      <w:r>
        <w:t>5,1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plăţi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excepţional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epidemia</w:t>
      </w:r>
      <w:r w:rsidR="00BA78D7">
        <w:t xml:space="preserve"> </w:t>
      </w:r>
      <w:r>
        <w:t>COVID-19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8,62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Conform</w:t>
      </w:r>
      <w:r w:rsidR="00BA78D7">
        <w:t xml:space="preserve"> </w:t>
      </w:r>
      <w:r>
        <w:t>MFP,</w:t>
      </w:r>
      <w:r w:rsidR="00BA78D7">
        <w:t xml:space="preserve"> </w:t>
      </w:r>
      <w:r>
        <w:t>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201,32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1,4%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încasat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pondere</w:t>
      </w:r>
      <w:r w:rsidR="00BA78D7">
        <w:t xml:space="preserve"> </w:t>
      </w:r>
      <w:r>
        <w:t>în</w:t>
      </w:r>
      <w:r w:rsidR="00BA78D7">
        <w:t xml:space="preserve"> </w:t>
      </w:r>
      <w:r>
        <w:t>PIB</w:t>
      </w:r>
      <w:r w:rsidR="00BA78D7">
        <w:t xml:space="preserve"> </w:t>
      </w:r>
      <w:r>
        <w:t>estimat,</w:t>
      </w:r>
      <w:r w:rsidR="00BA78D7">
        <w:t xml:space="preserve"> </w:t>
      </w:r>
      <w:r>
        <w:t>veniturile</w:t>
      </w:r>
      <w:r w:rsidR="00BA78D7">
        <w:t xml:space="preserve"> </w:t>
      </w:r>
      <w:r>
        <w:t>bugetare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de</w:t>
      </w:r>
      <w:r w:rsidR="00BA78D7">
        <w:t xml:space="preserve"> </w:t>
      </w:r>
      <w:r>
        <w:t>0,23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(an/an),</w:t>
      </w:r>
      <w:r w:rsidR="00BA78D7">
        <w:t xml:space="preserve"> </w:t>
      </w:r>
      <w:r>
        <w:t>cauzată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contracţia</w:t>
      </w:r>
      <w:r w:rsidR="00BA78D7">
        <w:t xml:space="preserve"> </w:t>
      </w:r>
      <w:r>
        <w:t>încasărilor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8E73B9">
        <w:t xml:space="preserve">.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evoluţia</w:t>
      </w:r>
      <w:r w:rsidR="00BA78D7">
        <w:t xml:space="preserve"> </w:t>
      </w:r>
      <w:r>
        <w:t>lunară,</w:t>
      </w:r>
      <w:r w:rsidR="00BA78D7">
        <w:t xml:space="preserve"> </w:t>
      </w:r>
      <w:r>
        <w:t>dinamica</w:t>
      </w:r>
      <w:r w:rsidR="00BA78D7">
        <w:t xml:space="preserve"> </w:t>
      </w:r>
      <w:r>
        <w:t>veniturilor</w:t>
      </w:r>
      <w:r w:rsidR="00BA78D7">
        <w:t xml:space="preserve"> </w:t>
      </w:r>
      <w:r>
        <w:t>totale</w:t>
      </w:r>
      <w:r w:rsidR="00BA78D7">
        <w:t xml:space="preserve"> </w:t>
      </w:r>
      <w:r>
        <w:t>a</w:t>
      </w:r>
      <w:r w:rsidR="00BA78D7">
        <w:t xml:space="preserve"> </w:t>
      </w:r>
      <w:r>
        <w:t>revenit</w:t>
      </w:r>
      <w:r w:rsidR="00BA78D7">
        <w:t xml:space="preserve"> </w:t>
      </w:r>
      <w:r>
        <w:t>în</w:t>
      </w:r>
      <w:r w:rsidR="00BA78D7">
        <w:t xml:space="preserve"> </w:t>
      </w:r>
      <w:r>
        <w:t>august</w:t>
      </w:r>
      <w:r w:rsidR="00BA78D7">
        <w:t xml:space="preserve"> </w:t>
      </w:r>
      <w:r>
        <w:t>în</w:t>
      </w:r>
      <w:r w:rsidR="00BA78D7">
        <w:t xml:space="preserve"> </w:t>
      </w:r>
      <w:r>
        <w:t>teritoriul</w:t>
      </w:r>
      <w:r w:rsidR="00BA78D7">
        <w:t xml:space="preserve"> </w:t>
      </w:r>
      <w:r>
        <w:t>pozitiv</w:t>
      </w:r>
      <w:r w:rsidR="00BA78D7">
        <w:t xml:space="preserve"> </w:t>
      </w:r>
      <w:r>
        <w:t>(8,8%</w:t>
      </w:r>
      <w:r w:rsidR="00BA78D7">
        <w:t xml:space="preserve"> </w:t>
      </w:r>
      <w:r>
        <w:t>an/an),</w:t>
      </w:r>
      <w:r w:rsidR="00BA78D7">
        <w:t xml:space="preserve"> </w:t>
      </w:r>
      <w:r>
        <w:t>fiind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avansul</w:t>
      </w:r>
      <w:r w:rsidR="00BA78D7">
        <w:t xml:space="preserve"> </w:t>
      </w:r>
      <w:r>
        <w:t>veniturilor</w:t>
      </w:r>
      <w:r w:rsidR="00BA78D7">
        <w:t xml:space="preserve"> </w:t>
      </w:r>
      <w:r>
        <w:t>nefiscale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celor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8E73B9">
        <w:t xml:space="preserve">. </w:t>
      </w:r>
      <w:r>
        <w:t>Volatilitatea</w:t>
      </w:r>
      <w:r w:rsidR="00BA78D7">
        <w:t xml:space="preserve"> </w:t>
      </w:r>
      <w:r>
        <w:t>crescută</w:t>
      </w:r>
      <w:r w:rsidR="00BA78D7">
        <w:t xml:space="preserve"> </w:t>
      </w:r>
      <w:r>
        <w:t>a</w:t>
      </w:r>
      <w:r w:rsidR="00BA78D7">
        <w:t xml:space="preserve"> </w:t>
      </w:r>
      <w:r>
        <w:t>încasărilor</w:t>
      </w:r>
      <w:r w:rsidR="00BA78D7">
        <w:t xml:space="preserve"> </w:t>
      </w:r>
      <w:r>
        <w:t>lunare,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martie,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de</w:t>
      </w:r>
      <w:r w:rsidR="00BA78D7">
        <w:t xml:space="preserve"> </w:t>
      </w:r>
      <w:r>
        <w:t>facilităţile</w:t>
      </w:r>
      <w:r w:rsidR="00BA78D7">
        <w:t xml:space="preserve"> </w:t>
      </w:r>
      <w:r>
        <w:t>fiscale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conjuctura</w:t>
      </w:r>
      <w:r w:rsidR="00BA78D7">
        <w:t xml:space="preserve"> </w:t>
      </w:r>
      <w:r>
        <w:t>actuală</w:t>
      </w:r>
      <w:r w:rsidR="00BA78D7">
        <w:t xml:space="preserve">. </w:t>
      </w:r>
      <w:r>
        <w:t>Potrivit</w:t>
      </w:r>
      <w:r w:rsidR="00BA78D7">
        <w:t xml:space="preserve"> </w:t>
      </w:r>
      <w:r>
        <w:t>MFP,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şi</w:t>
      </w:r>
      <w:r w:rsidR="00BA78D7">
        <w:t xml:space="preserve"> </w:t>
      </w:r>
      <w:r>
        <w:t>venit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16,23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consemnând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5,3%</w:t>
      </w:r>
      <w:r w:rsidR="00BA78D7">
        <w:t xml:space="preserve"> </w:t>
      </w:r>
      <w:r>
        <w:t>(an/an)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aport</w:t>
      </w:r>
      <w:r w:rsidR="00BA78D7">
        <w:t xml:space="preserve"> </w:t>
      </w:r>
      <w:r>
        <w:t>la</w:t>
      </w:r>
      <w:r w:rsidR="00BA78D7">
        <w:t xml:space="preserve"> </w:t>
      </w:r>
      <w:r>
        <w:t>acest</w:t>
      </w:r>
      <w:r w:rsidR="00BA78D7">
        <w:t xml:space="preserve"> </w:t>
      </w:r>
      <w:r>
        <w:t>avans</w:t>
      </w:r>
      <w:r w:rsidR="00BA78D7">
        <w:t xml:space="preserve"> </w:t>
      </w:r>
      <w:r>
        <w:t>l-au</w:t>
      </w:r>
      <w:r w:rsidR="00BA78D7">
        <w:t xml:space="preserve"> </w:t>
      </w:r>
      <w:r>
        <w:t>avut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aferent</w:t>
      </w:r>
      <w:r w:rsidR="00BA78D7">
        <w:t xml:space="preserve"> </w:t>
      </w:r>
      <w:r>
        <w:t>Declaraţiei</w:t>
      </w:r>
      <w:r w:rsidR="00BA78D7">
        <w:t xml:space="preserve"> </w:t>
      </w:r>
      <w:r>
        <w:t>unice,</w:t>
      </w:r>
      <w:r w:rsidR="00BA78D7">
        <w:t xml:space="preserve"> </w:t>
      </w:r>
      <w:r>
        <w:t>cu</w:t>
      </w:r>
      <w:r w:rsidR="00BA78D7">
        <w:t xml:space="preserve"> </w:t>
      </w:r>
      <w:r>
        <w:t>29%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Totodată,</w:t>
      </w:r>
      <w:r w:rsidR="00BA78D7">
        <w:t xml:space="preserve"> </w:t>
      </w:r>
      <w:r>
        <w:t>evoluţia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sursă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susţinută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sporul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pensii</w:t>
      </w:r>
      <w:r w:rsidR="00BA78D7">
        <w:t xml:space="preserve"> </w:t>
      </w:r>
      <w:r>
        <w:t>şi</w:t>
      </w:r>
      <w:r w:rsidR="00BA78D7">
        <w:t xml:space="preserve"> </w:t>
      </w:r>
      <w:r>
        <w:t>dividende,</w:t>
      </w:r>
      <w:r w:rsidR="00BA78D7">
        <w:t xml:space="preserve"> </w:t>
      </w:r>
      <w:r>
        <w:t>de</w:t>
      </w:r>
      <w:r w:rsidR="00BA78D7">
        <w:t xml:space="preserve"> </w:t>
      </w:r>
      <w:r>
        <w:t>42,3%,</w:t>
      </w:r>
      <w:r w:rsidR="00BA78D7">
        <w:t xml:space="preserve"> </w:t>
      </w:r>
      <w:r>
        <w:t>respectiv</w:t>
      </w:r>
      <w:r w:rsidR="00BA78D7">
        <w:t xml:space="preserve"> </w:t>
      </w:r>
      <w:r>
        <w:t>10,8%</w:t>
      </w:r>
      <w:r w:rsidR="00BA78D7">
        <w:t xml:space="preserve">.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unei</w:t>
      </w:r>
      <w:r w:rsidR="00BA78D7">
        <w:t xml:space="preserve"> </w:t>
      </w:r>
      <w:r>
        <w:t>dinamici</w:t>
      </w:r>
      <w:r w:rsidR="00BA78D7">
        <w:t xml:space="preserve"> </w:t>
      </w:r>
      <w:r>
        <w:t>pozitive</w:t>
      </w:r>
      <w:r w:rsidR="00BA78D7">
        <w:t xml:space="preserve"> </w:t>
      </w:r>
      <w:r>
        <w:t>a</w:t>
      </w:r>
      <w:r w:rsidR="00BA78D7">
        <w:t xml:space="preserve"> </w:t>
      </w:r>
      <w:r>
        <w:t>fondului</w:t>
      </w:r>
      <w:r w:rsidR="00BA78D7">
        <w:t xml:space="preserve"> </w:t>
      </w:r>
      <w:r>
        <w:t>de</w:t>
      </w:r>
      <w:r w:rsidR="00BA78D7">
        <w:t xml:space="preserve"> </w:t>
      </w:r>
      <w:r>
        <w:t>salarii</w:t>
      </w:r>
      <w:r w:rsidR="00BA78D7">
        <w:t xml:space="preserve"> </w:t>
      </w:r>
      <w:r>
        <w:t>din</w:t>
      </w:r>
      <w:r w:rsidR="00BA78D7">
        <w:t xml:space="preserve"> </w:t>
      </w:r>
      <w:r>
        <w:t>economie,</w:t>
      </w:r>
      <w:r w:rsidR="00BA78D7">
        <w:t xml:space="preserve"> </w:t>
      </w:r>
      <w:r>
        <w:t>de</w:t>
      </w:r>
      <w:r w:rsidR="00BA78D7">
        <w:t xml:space="preserve"> </w:t>
      </w:r>
      <w:r>
        <w:t>5,6%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decembrie</w:t>
      </w:r>
      <w:r w:rsidR="00BA78D7">
        <w:t xml:space="preserve"> </w:t>
      </w:r>
      <w:r>
        <w:t>2019</w:t>
      </w:r>
      <w:r w:rsidR="00BA78D7">
        <w:t xml:space="preserve"> </w:t>
      </w:r>
      <w:r>
        <w:t>iulie</w:t>
      </w:r>
      <w:r w:rsidR="00BA78D7">
        <w:t xml:space="preserve"> </w:t>
      </w:r>
      <w:r>
        <w:t>2020</w:t>
      </w:r>
      <w:r w:rsidR="00BA78D7">
        <w:t xml:space="preserve"> </w:t>
      </w:r>
      <w:r>
        <w:t>(an/an),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numai</w:t>
      </w:r>
      <w:r w:rsidR="00BA78D7">
        <w:t xml:space="preserve"> </w:t>
      </w:r>
      <w:r>
        <w:t>0,6%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luni,</w:t>
      </w:r>
      <w:r w:rsidR="00BA78D7">
        <w:t xml:space="preserve"> </w:t>
      </w:r>
      <w:r>
        <w:t>evoluţie</w:t>
      </w:r>
      <w:r w:rsidR="00BA78D7">
        <w:t xml:space="preserve"> </w:t>
      </w:r>
      <w:r>
        <w:t>explicată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obligaţiilor</w:t>
      </w:r>
      <w:r w:rsidR="00BA78D7">
        <w:t xml:space="preserve"> </w:t>
      </w:r>
      <w:r>
        <w:t>fiscale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august</w:t>
      </w:r>
      <w:r w:rsidR="00BA78D7">
        <w:t xml:space="preserve"> </w:t>
      </w:r>
      <w:r>
        <w:t>prezintă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(+1,2%</w:t>
      </w:r>
      <w:r w:rsidR="00BA78D7">
        <w:t xml:space="preserve"> </w:t>
      </w:r>
      <w:r>
        <w:t>an/an),</w:t>
      </w:r>
      <w:r w:rsidR="00BA78D7">
        <w:t xml:space="preserve"> </w:t>
      </w:r>
      <w:r>
        <w:t>apropiindu-se</w:t>
      </w:r>
      <w:r w:rsidR="00BA78D7">
        <w:t xml:space="preserve"> </w:t>
      </w:r>
      <w:r>
        <w:t>de</w:t>
      </w:r>
      <w:r w:rsidR="00BA78D7">
        <w:t xml:space="preserve"> </w:t>
      </w:r>
      <w:r>
        <w:t>traiectoria</w:t>
      </w:r>
      <w:r w:rsidR="00BA78D7">
        <w:t xml:space="preserve"> </w:t>
      </w:r>
      <w:r>
        <w:t>bazei</w:t>
      </w:r>
      <w:r w:rsidR="00BA78D7">
        <w:t xml:space="preserve"> </w:t>
      </w:r>
      <w:r>
        <w:t>macroeconomice</w:t>
      </w:r>
      <w:r w:rsidR="00BA78D7">
        <w:t xml:space="preserve"> </w:t>
      </w:r>
      <w:r>
        <w:t>relevante</w:t>
      </w:r>
      <w:r w:rsidR="00BA78D7">
        <w:t xml:space="preserve">. </w:t>
      </w:r>
      <w:r>
        <w:t>Contribuţiile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au</w:t>
      </w:r>
      <w:r w:rsidR="00BA78D7">
        <w:t xml:space="preserve"> </w:t>
      </w:r>
      <w:r>
        <w:t>totalizat</w:t>
      </w:r>
      <w:r w:rsidR="00BA78D7">
        <w:t xml:space="preserve"> </w:t>
      </w:r>
      <w:r>
        <w:t>73,71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prezentând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marginală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 </w:t>
      </w:r>
      <w:r>
        <w:t>(-0,3%)</w:t>
      </w:r>
      <w:r w:rsidR="008E73B9">
        <w:t xml:space="preserve">.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august,</w:t>
      </w:r>
      <w:r w:rsidR="00BA78D7">
        <w:t xml:space="preserve"> </w:t>
      </w:r>
      <w:r>
        <w:t>spre</w:t>
      </w:r>
      <w:r w:rsidR="00BA78D7">
        <w:t xml:space="preserve"> </w:t>
      </w:r>
      <w:r>
        <w:t>deosebire</w:t>
      </w:r>
      <w:r w:rsidR="00BA78D7">
        <w:t xml:space="preserve"> </w:t>
      </w:r>
      <w:r>
        <w:t>de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salarii,</w:t>
      </w:r>
      <w:r w:rsidR="00BA78D7">
        <w:t xml:space="preserve"> </w:t>
      </w:r>
      <w:r>
        <w:t>dinamica</w:t>
      </w:r>
      <w:r w:rsidR="00BA78D7">
        <w:t xml:space="preserve"> </w:t>
      </w:r>
      <w:r>
        <w:t>contribuţiilor</w:t>
      </w:r>
      <w:r w:rsidR="00BA78D7">
        <w:t xml:space="preserve"> </w:t>
      </w:r>
      <w:r>
        <w:t>înregistrează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(-2,5%</w:t>
      </w:r>
      <w:r w:rsidR="00BA78D7">
        <w:t xml:space="preserve"> </w:t>
      </w:r>
      <w:r>
        <w:t>an/an),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fondul</w:t>
      </w:r>
      <w:r w:rsidR="00BA78D7">
        <w:t xml:space="preserve"> </w:t>
      </w:r>
      <w:r>
        <w:t>de</w:t>
      </w:r>
      <w:r w:rsidR="00BA78D7">
        <w:t xml:space="preserve"> </w:t>
      </w:r>
      <w:r>
        <w:t>salarii</w:t>
      </w:r>
      <w:r w:rsidR="00BA78D7">
        <w:t xml:space="preserve"> </w:t>
      </w:r>
      <w:r>
        <w:t>din</w:t>
      </w:r>
      <w:r w:rsidR="00BA78D7">
        <w:t xml:space="preserve"> </w:t>
      </w:r>
      <w:r>
        <w:t>economie</w:t>
      </w:r>
      <w:r w:rsidR="00BA78D7">
        <w:t xml:space="preserve"> </w:t>
      </w:r>
      <w:r>
        <w:t>se</w:t>
      </w:r>
      <w:r w:rsidR="00BA78D7">
        <w:t xml:space="preserve"> </w:t>
      </w:r>
      <w:r>
        <w:t>majorează</w:t>
      </w:r>
      <w:r w:rsidR="00BA78D7">
        <w:t xml:space="preserve"> </w:t>
      </w:r>
      <w:r>
        <w:t>cu</w:t>
      </w:r>
      <w:r w:rsidR="00BA78D7">
        <w:t xml:space="preserve"> </w:t>
      </w:r>
      <w:r>
        <w:t>5,4%</w:t>
      </w:r>
      <w:r w:rsidR="00BA78D7">
        <w:t xml:space="preserve">. </w:t>
      </w:r>
      <w:r>
        <w:t>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contribuţii</w:t>
      </w:r>
      <w:r w:rsidR="00BA78D7">
        <w:t xml:space="preserve"> </w:t>
      </w:r>
      <w:r>
        <w:t>sociale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obligaţiilor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contribuabili,</w:t>
      </w:r>
      <w:r w:rsidR="00BA78D7">
        <w:t xml:space="preserve"> </w:t>
      </w:r>
      <w:r>
        <w:t>modificarea</w:t>
      </w:r>
      <w:r w:rsidR="00BA78D7">
        <w:t xml:space="preserve"> </w:t>
      </w:r>
      <w:r>
        <w:t>bazei</w:t>
      </w:r>
      <w:r w:rsidR="00BA78D7">
        <w:t xml:space="preserve"> </w:t>
      </w:r>
      <w:r>
        <w:t>de</w:t>
      </w:r>
      <w:r w:rsidR="00BA78D7">
        <w:t xml:space="preserve"> </w:t>
      </w:r>
      <w:r>
        <w:t>calcul</w:t>
      </w:r>
      <w:r w:rsidR="00BA78D7">
        <w:t xml:space="preserve"> </w:t>
      </w:r>
      <w:r>
        <w:t>a</w:t>
      </w:r>
      <w:r w:rsidR="00BA78D7">
        <w:t xml:space="preserve"> </w:t>
      </w:r>
      <w:r>
        <w:t>CAS</w:t>
      </w:r>
      <w:r w:rsidR="00BA78D7">
        <w:t xml:space="preserve"> </w:t>
      </w:r>
      <w:r>
        <w:t>şi</w:t>
      </w:r>
      <w:r w:rsidR="00BA78D7">
        <w:t xml:space="preserve"> </w:t>
      </w:r>
      <w:r>
        <w:t>CASS</w:t>
      </w:r>
      <w:r w:rsidR="00BA78D7">
        <w:t xml:space="preserve"> </w:t>
      </w:r>
      <w:r>
        <w:t>datorată</w:t>
      </w:r>
      <w:r w:rsidR="00BA78D7">
        <w:t xml:space="preserve"> </w:t>
      </w:r>
      <w:r>
        <w:t>de</w:t>
      </w:r>
      <w:r w:rsidR="00BA78D7">
        <w:t xml:space="preserve"> </w:t>
      </w:r>
      <w:r>
        <w:t>salariaţii</w:t>
      </w:r>
      <w:r w:rsidR="00BA78D7">
        <w:t xml:space="preserve"> </w:t>
      </w:r>
      <w:r>
        <w:t>cu</w:t>
      </w:r>
      <w:r w:rsidR="00BA78D7">
        <w:t xml:space="preserve"> </w:t>
      </w:r>
      <w:r>
        <w:t>contract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cu</w:t>
      </w:r>
      <w:r w:rsidR="00BA78D7">
        <w:t xml:space="preserve"> </w:t>
      </w:r>
      <w:r>
        <w:t>timp</w:t>
      </w:r>
      <w:r w:rsidR="00BA78D7">
        <w:t xml:space="preserve"> </w:t>
      </w:r>
      <w:r>
        <w:t>parţial</w:t>
      </w:r>
      <w:r w:rsidR="00BA78D7">
        <w:t xml:space="preserve"> </w:t>
      </w:r>
      <w:r>
        <w:t>şi</w:t>
      </w:r>
      <w:r w:rsidR="00BA78D7">
        <w:t xml:space="preserve"> </w:t>
      </w:r>
      <w:r>
        <w:t>scutirea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contribuţiei</w:t>
      </w:r>
      <w:r w:rsidR="00BA78D7">
        <w:t xml:space="preserve"> </w:t>
      </w:r>
      <w:r>
        <w:t>asiguratorii</w:t>
      </w:r>
      <w:r w:rsidR="00BA78D7">
        <w:t xml:space="preserve"> </w:t>
      </w:r>
      <w:r>
        <w:t>în</w:t>
      </w:r>
      <w:r w:rsidR="00BA78D7">
        <w:t xml:space="preserve"> </w:t>
      </w:r>
      <w:r>
        <w:t>muncă</w:t>
      </w:r>
      <w:r w:rsidR="00BA78D7">
        <w:t xml:space="preserve"> </w:t>
      </w:r>
      <w:r>
        <w:t>(pentru</w:t>
      </w:r>
      <w:r w:rsidR="00BA78D7">
        <w:t xml:space="preserve"> </w:t>
      </w:r>
      <w:r>
        <w:t>şomajul</w:t>
      </w:r>
      <w:r w:rsidR="00BA78D7">
        <w:t xml:space="preserve"> </w:t>
      </w:r>
      <w:r>
        <w:t>tehnic)</w:t>
      </w:r>
      <w:r w:rsidR="00BA78D7">
        <w:t xml:space="preserve">.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10,52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14,6%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 </w:t>
      </w:r>
      <w:r>
        <w:t>(luna</w:t>
      </w:r>
      <w:r w:rsidR="00BA78D7">
        <w:t xml:space="preserve"> </w:t>
      </w:r>
      <w:r>
        <w:t>august</w:t>
      </w:r>
      <w:r w:rsidR="00BA78D7">
        <w:t xml:space="preserve"> </w:t>
      </w:r>
      <w:r>
        <w:t>consemnând</w:t>
      </w:r>
      <w:r w:rsidR="00BA78D7">
        <w:t xml:space="preserve"> </w:t>
      </w:r>
      <w:r>
        <w:t>totuşi</w:t>
      </w:r>
      <w:r w:rsidR="00BA78D7">
        <w:t xml:space="preserve"> </w:t>
      </w:r>
      <w:r>
        <w:t>o</w:t>
      </w:r>
      <w:r w:rsidR="00BA78D7">
        <w:t xml:space="preserve"> </w:t>
      </w:r>
      <w:r>
        <w:t>ameliorare</w:t>
      </w:r>
      <w:r w:rsidR="00BA78D7">
        <w:t xml:space="preserve"> </w:t>
      </w:r>
      <w:r>
        <w:t>a</w:t>
      </w:r>
      <w:r w:rsidR="00BA78D7">
        <w:t xml:space="preserve"> </w:t>
      </w:r>
      <w:r>
        <w:t>dinamicii</w:t>
      </w:r>
      <w:r w:rsidR="00BA78D7">
        <w:t xml:space="preserve"> </w:t>
      </w:r>
      <w:r>
        <w:t>negative:</w:t>
      </w:r>
      <w:r w:rsidR="00BA78D7">
        <w:t xml:space="preserve"> </w:t>
      </w:r>
      <w:r>
        <w:t>-6,7%)</w:t>
      </w:r>
      <w:r w:rsidR="008E73B9">
        <w:t xml:space="preserve">. </w:t>
      </w:r>
      <w:r>
        <w:t>În</w:t>
      </w:r>
      <w:r w:rsidR="00BA78D7">
        <w:t xml:space="preserve"> </w:t>
      </w:r>
      <w:r>
        <w:t>structură,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BA78D7">
        <w:t xml:space="preserve"> </w:t>
      </w:r>
      <w:r>
        <w:t>s-au</w:t>
      </w:r>
      <w:r w:rsidR="00BA78D7">
        <w:t xml:space="preserve"> </w:t>
      </w:r>
      <w:r>
        <w:t>diminuat</w:t>
      </w:r>
      <w:r w:rsidR="00BA78D7">
        <w:t xml:space="preserve"> </w:t>
      </w:r>
      <w:r>
        <w:t>cu</w:t>
      </w:r>
      <w:r w:rsidR="00BA78D7">
        <w:t xml:space="preserve"> </w:t>
      </w:r>
      <w:r>
        <w:t>10,3%,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băncile</w:t>
      </w:r>
      <w:r w:rsidR="00BA78D7">
        <w:t xml:space="preserve"> </w:t>
      </w:r>
      <w:r>
        <w:t>comerciale</w:t>
      </w:r>
      <w:r w:rsidR="00BA78D7">
        <w:t xml:space="preserve"> </w:t>
      </w:r>
      <w:r>
        <w:t>s-au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51,8%</w:t>
      </w:r>
      <w:r w:rsidR="00BA78D7">
        <w:t xml:space="preserve">. </w:t>
      </w:r>
      <w:r>
        <w:t>MFP</w:t>
      </w:r>
      <w:r w:rsidR="00BA78D7">
        <w:t xml:space="preserve"> </w:t>
      </w:r>
      <w:r>
        <w:t>menţionează</w:t>
      </w:r>
      <w:r w:rsidR="00BA78D7">
        <w:t xml:space="preserve"> </w:t>
      </w:r>
      <w:r>
        <w:t>că</w:t>
      </w:r>
      <w:r w:rsidR="00BA78D7">
        <w:t xml:space="preserve"> </w:t>
      </w:r>
      <w:r>
        <w:t>evoluţia</w:t>
      </w:r>
      <w:r w:rsidR="00BA78D7">
        <w:t xml:space="preserve"> </w:t>
      </w:r>
      <w:r>
        <w:t>negativă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contracţia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economice,</w:t>
      </w:r>
      <w:r w:rsidR="00BA78D7">
        <w:t xml:space="preserve"> </w:t>
      </w:r>
      <w:r>
        <w:t>amânarea</w:t>
      </w:r>
      <w:r w:rsidR="00BA78D7">
        <w:t xml:space="preserve"> </w:t>
      </w:r>
      <w:r>
        <w:t>achitării</w:t>
      </w:r>
      <w:r w:rsidR="00BA78D7">
        <w:t xml:space="preserve"> </w:t>
      </w:r>
      <w:r>
        <w:t>obligaţiilor</w:t>
      </w:r>
      <w:r w:rsidR="00BA78D7">
        <w:t xml:space="preserve"> </w:t>
      </w:r>
      <w:r>
        <w:t>fiscale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contribuabilii</w:t>
      </w:r>
      <w:r w:rsidR="00BA78D7">
        <w:t xml:space="preserve"> </w:t>
      </w:r>
      <w:r>
        <w:t>plătitori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profit,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bonificaţiile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pentru</w:t>
      </w:r>
      <w:r w:rsidR="00BA78D7">
        <w:t xml:space="preserve"> </w:t>
      </w:r>
      <w:r>
        <w:t>marii</w:t>
      </w:r>
      <w:r w:rsidR="00BA78D7">
        <w:t xml:space="preserve"> </w:t>
      </w:r>
      <w:r>
        <w:t>contribuabili,</w:t>
      </w:r>
      <w:r w:rsidR="00BA78D7">
        <w:t xml:space="preserve"> </w:t>
      </w:r>
      <w:r>
        <w:t>respectiv</w:t>
      </w:r>
      <w:r w:rsidR="00BA78D7">
        <w:t xml:space="preserve"> </w:t>
      </w:r>
      <w:r>
        <w:t>10%</w:t>
      </w:r>
      <w:r w:rsidR="00BA78D7">
        <w:t xml:space="preserve"> </w:t>
      </w:r>
      <w:r>
        <w:t>pentru</w:t>
      </w:r>
      <w:r w:rsidR="00BA78D7">
        <w:t xml:space="preserve"> </w:t>
      </w:r>
      <w:r>
        <w:t>contribuabilii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mijlocii,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la</w:t>
      </w:r>
      <w:r w:rsidR="00BA78D7">
        <w:t xml:space="preserve"> </w:t>
      </w:r>
      <w:r>
        <w:t>scadenţă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(OUG</w:t>
      </w:r>
      <w:r w:rsidR="00BA78D7">
        <w:t xml:space="preserve"> </w:t>
      </w:r>
      <w:r>
        <w:t>33/2020,</w:t>
      </w:r>
      <w:r w:rsidR="00BA78D7">
        <w:t xml:space="preserve"> </w:t>
      </w:r>
      <w:r>
        <w:t>bonificaţii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0,5</w:t>
      </w:r>
      <w:r w:rsidR="00BA78D7">
        <w:t xml:space="preserve"> </w:t>
      </w:r>
      <w:r>
        <w:t>miliarde</w:t>
      </w:r>
      <w:r w:rsidR="00BA78D7">
        <w:t xml:space="preserve"> </w:t>
      </w:r>
      <w:r>
        <w:t>lei)</w:t>
      </w:r>
      <w:r w:rsidR="00BA78D7">
        <w:t xml:space="preserve">. </w:t>
      </w:r>
      <w:r>
        <w:t>Alte</w:t>
      </w:r>
      <w:r w:rsidR="00BA78D7">
        <w:t xml:space="preserve"> </w:t>
      </w:r>
      <w:r>
        <w:lastRenderedPageBreak/>
        <w:t>impozite</w:t>
      </w:r>
      <w:r w:rsidR="00BA78D7">
        <w:t xml:space="preserve"> </w:t>
      </w:r>
      <w:r>
        <w:t>pe</w:t>
      </w:r>
      <w:r w:rsidR="00BA78D7">
        <w:t xml:space="preserve"> </w:t>
      </w:r>
      <w:r>
        <w:t>venit,</w:t>
      </w:r>
      <w:r w:rsidR="00BA78D7">
        <w:t xml:space="preserve"> </w:t>
      </w:r>
      <w:r>
        <w:t>profit</w:t>
      </w:r>
      <w:r w:rsidR="00BA78D7">
        <w:t xml:space="preserve"> </w:t>
      </w:r>
      <w:r>
        <w:t>şi</w:t>
      </w:r>
      <w:r w:rsidR="00BA78D7">
        <w:t xml:space="preserve"> </w:t>
      </w:r>
      <w:r>
        <w:t>câştiguri</w:t>
      </w:r>
      <w:r w:rsidR="00BA78D7">
        <w:t xml:space="preserve"> </w:t>
      </w:r>
      <w:r>
        <w:t>din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persoane</w:t>
      </w:r>
      <w:r w:rsidR="00BA78D7">
        <w:t xml:space="preserve"> </w:t>
      </w:r>
      <w:r>
        <w:t>juridice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2,19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17,1%</w:t>
      </w:r>
      <w:r w:rsidR="00BA78D7">
        <w:t xml:space="preserve"> </w:t>
      </w:r>
      <w:r>
        <w:t>(an/an)</w:t>
      </w:r>
      <w:r w:rsidR="008E73B9">
        <w:t xml:space="preserve">. </w:t>
      </w:r>
      <w:r>
        <w:t>Evoluţia</w:t>
      </w:r>
      <w:r w:rsidR="00BA78D7">
        <w:t xml:space="preserve"> </w:t>
      </w:r>
      <w:r>
        <w:t>acestor</w:t>
      </w:r>
      <w:r w:rsidR="00BA78D7">
        <w:t xml:space="preserve"> </w:t>
      </w:r>
      <w:r>
        <w:t>încasări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afectată,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de</w:t>
      </w:r>
      <w:r w:rsidR="00BA78D7">
        <w:t xml:space="preserve"> </w:t>
      </w:r>
      <w:r>
        <w:t>amânarea</w:t>
      </w:r>
      <w:r w:rsidR="00BA78D7">
        <w:t xml:space="preserve"> </w:t>
      </w:r>
      <w:r>
        <w:t>plăţii</w:t>
      </w:r>
      <w:r w:rsidR="00BA78D7">
        <w:t xml:space="preserve"> </w:t>
      </w:r>
      <w:r>
        <w:t>obligaţiilor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contribuabilii</w:t>
      </w:r>
      <w:r w:rsidR="00BA78D7">
        <w:t xml:space="preserve"> </w:t>
      </w:r>
      <w:r>
        <w:t>plătitori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veniturile</w:t>
      </w:r>
      <w:r w:rsidR="00BA78D7">
        <w:t xml:space="preserve"> </w:t>
      </w:r>
      <w:r>
        <w:t>microîntreprinderilor,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bonificaţiile</w:t>
      </w:r>
      <w:r w:rsidR="00BA78D7">
        <w:t xml:space="preserve"> </w:t>
      </w:r>
      <w:r>
        <w:t>de</w:t>
      </w:r>
      <w:r w:rsidR="00BA78D7">
        <w:t xml:space="preserve"> </w:t>
      </w:r>
      <w:r>
        <w:t>10%</w:t>
      </w:r>
      <w:r w:rsidR="00BA78D7">
        <w:t xml:space="preserve"> </w:t>
      </w:r>
      <w:r>
        <w:t>acordate</w:t>
      </w:r>
      <w:r w:rsidR="00BA78D7">
        <w:t xml:space="preserve"> </w:t>
      </w:r>
      <w:r>
        <w:t>acestora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impozitului</w:t>
      </w:r>
      <w:r w:rsidR="00BA78D7">
        <w:t xml:space="preserve"> </w:t>
      </w:r>
      <w:r>
        <w:t>la</w:t>
      </w:r>
      <w:r w:rsidR="00BA78D7">
        <w:t xml:space="preserve"> </w:t>
      </w:r>
      <w:r>
        <w:t>scadenţă</w:t>
      </w:r>
      <w:r w:rsidR="00BA78D7">
        <w:t xml:space="preserve"> </w:t>
      </w:r>
      <w:r>
        <w:t>(OUG</w:t>
      </w:r>
      <w:r w:rsidR="00BA78D7">
        <w:t xml:space="preserve"> </w:t>
      </w:r>
      <w:r>
        <w:t>33/2020)</w:t>
      </w:r>
      <w:r w:rsidR="00BA78D7">
        <w:t xml:space="preserve">. </w:t>
      </w:r>
      <w:r>
        <w:t>Încasările</w:t>
      </w:r>
      <w:r w:rsidR="00BA78D7">
        <w:t xml:space="preserve"> </w:t>
      </w:r>
      <w:r>
        <w:t>nete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35,12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14,9%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revenirii</w:t>
      </w:r>
      <w:r w:rsidR="00BA78D7">
        <w:t xml:space="preserve"> </w:t>
      </w:r>
      <w:r>
        <w:t>activităţii</w:t>
      </w:r>
      <w:r w:rsidR="00BA78D7">
        <w:t xml:space="preserve"> </w:t>
      </w:r>
      <w:r>
        <w:t>unor</w:t>
      </w:r>
      <w:r w:rsidR="00BA78D7">
        <w:t xml:space="preserve"> </w:t>
      </w:r>
      <w:r>
        <w:t>sectoare</w:t>
      </w:r>
      <w:r w:rsidR="00BA78D7">
        <w:t xml:space="preserve"> </w:t>
      </w:r>
      <w:r>
        <w:t>economice,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august</w:t>
      </w:r>
      <w:r w:rsidR="00BA78D7">
        <w:t xml:space="preserve"> </w:t>
      </w:r>
      <w:r>
        <w:t>dinamica</w:t>
      </w:r>
      <w:r w:rsidR="00BA78D7">
        <w:t xml:space="preserve"> </w:t>
      </w:r>
      <w:r>
        <w:t>veniturilor</w:t>
      </w:r>
      <w:r w:rsidR="00BA78D7">
        <w:t xml:space="preserve"> </w:t>
      </w:r>
      <w:r>
        <w:t>brute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s-a</w:t>
      </w:r>
      <w:r w:rsidR="00BA78D7">
        <w:t xml:space="preserve"> </w:t>
      </w:r>
      <w:r>
        <w:t>ameliorat</w:t>
      </w:r>
      <w:r w:rsidR="00BA78D7">
        <w:t xml:space="preserve"> </w:t>
      </w:r>
      <w:r>
        <w:t>(-5,3%),</w:t>
      </w:r>
      <w:r w:rsidR="00BA78D7">
        <w:t xml:space="preserve"> </w:t>
      </w:r>
      <w:r>
        <w:t>în</w:t>
      </w:r>
      <w:r w:rsidR="00BA78D7">
        <w:t xml:space="preserve"> </w:t>
      </w:r>
      <w:r>
        <w:t>concordanţă</w:t>
      </w:r>
      <w:r w:rsidR="00BA78D7">
        <w:t xml:space="preserve"> </w:t>
      </w:r>
      <w:r>
        <w:t>cu</w:t>
      </w:r>
      <w:r w:rsidR="00BA78D7">
        <w:t xml:space="preserve"> </w:t>
      </w:r>
      <w:r>
        <w:t>baza</w:t>
      </w:r>
      <w:r w:rsidR="00BA78D7">
        <w:t xml:space="preserve"> </w:t>
      </w:r>
      <w:r>
        <w:t>macroeconomică</w:t>
      </w:r>
      <w:r w:rsidR="00BA78D7">
        <w:t xml:space="preserve"> </w:t>
      </w:r>
      <w:r>
        <w:t>relevantă</w:t>
      </w:r>
      <w:r w:rsidR="00BA78D7">
        <w:t xml:space="preserve">. </w:t>
      </w:r>
      <w:r>
        <w:t>În</w:t>
      </w:r>
      <w:r w:rsidR="00BA78D7">
        <w:t xml:space="preserve"> </w:t>
      </w:r>
      <w:r>
        <w:t>comunicat</w:t>
      </w:r>
      <w:r w:rsidR="00BA78D7">
        <w:t xml:space="preserve"> </w:t>
      </w:r>
      <w:r>
        <w:t>se</w:t>
      </w:r>
      <w:r w:rsidR="00BA78D7">
        <w:t xml:space="preserve"> </w:t>
      </w:r>
      <w:r>
        <w:t>precizează</w:t>
      </w:r>
      <w:r w:rsidR="00BA78D7">
        <w:t xml:space="preserve"> </w:t>
      </w:r>
      <w:r>
        <w:t>că</w:t>
      </w:r>
      <w:r w:rsidR="00BA78D7">
        <w:t xml:space="preserve"> </w:t>
      </w:r>
      <w:r>
        <w:t>evoluţia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influenţată</w:t>
      </w:r>
      <w:r w:rsidR="00BA78D7">
        <w:t xml:space="preserve"> </w:t>
      </w:r>
      <w:r>
        <w:t>negativ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rambursărilor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cu</w:t>
      </w:r>
      <w:r w:rsidR="00BA78D7">
        <w:t xml:space="preserve"> </w:t>
      </w:r>
      <w:r>
        <w:t>22,1%</w:t>
      </w:r>
      <w:r w:rsidR="00BA78D7">
        <w:t xml:space="preserve"> </w:t>
      </w:r>
      <w:r>
        <w:t>an/an</w:t>
      </w:r>
      <w:r w:rsidR="00BA78D7">
        <w:t xml:space="preserve"> </w:t>
      </w:r>
      <w:r>
        <w:t>(+2,78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lei)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asigura</w:t>
      </w:r>
      <w:r w:rsidR="00BA78D7">
        <w:t xml:space="preserve"> </w:t>
      </w:r>
      <w:r>
        <w:t>companiilor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suplimentar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crizei,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obligaţiilor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BA78D7">
        <w:t xml:space="preserve"> </w:t>
      </w:r>
      <w:r>
        <w:t>şi</w:t>
      </w:r>
      <w:r w:rsidR="00BA78D7">
        <w:t xml:space="preserve"> </w:t>
      </w:r>
      <w:r>
        <w:t>evoluţiile</w:t>
      </w:r>
      <w:r w:rsidR="00BA78D7">
        <w:t xml:space="preserve"> </w:t>
      </w:r>
      <w:r>
        <w:t>nefavorabile</w:t>
      </w:r>
      <w:r w:rsidR="00BA78D7">
        <w:t xml:space="preserve"> </w:t>
      </w:r>
      <w:r>
        <w:t>din</w:t>
      </w:r>
      <w:r w:rsidR="00BA78D7">
        <w:t xml:space="preserve"> </w:t>
      </w:r>
      <w:r>
        <w:t>sectoarele</w:t>
      </w:r>
      <w:r w:rsidR="00BA78D7">
        <w:t xml:space="preserve"> </w:t>
      </w:r>
      <w:r>
        <w:t>economice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martie</w:t>
      </w:r>
      <w:r w:rsidR="00BA78D7">
        <w:t xml:space="preserve"> </w:t>
      </w:r>
      <w:r>
        <w:t>(cu</w:t>
      </w:r>
      <w:r w:rsidR="00BA78D7">
        <w:t xml:space="preserve"> </w:t>
      </w:r>
      <w:r>
        <w:t>precădere</w:t>
      </w:r>
      <w:r w:rsidR="00BA78D7">
        <w:t xml:space="preserve"> </w:t>
      </w:r>
      <w:r>
        <w:t>industrie,</w:t>
      </w:r>
      <w:r w:rsidR="00BA78D7">
        <w:t xml:space="preserve"> </w:t>
      </w:r>
      <w:r>
        <w:t>servicii</w:t>
      </w:r>
      <w:r w:rsidR="00BA78D7">
        <w:t xml:space="preserve"> </w:t>
      </w:r>
      <w:r>
        <w:t>pentru</w:t>
      </w:r>
      <w:r w:rsidR="00BA78D7">
        <w:t xml:space="preserve"> </w:t>
      </w:r>
      <w:r>
        <w:t>populaţie</w:t>
      </w:r>
      <w:r w:rsidR="00BA78D7">
        <w:t xml:space="preserve"> </w:t>
      </w:r>
      <w:r>
        <w:t>şi</w:t>
      </w:r>
      <w:r w:rsidR="00BA78D7">
        <w:t xml:space="preserve"> </w:t>
      </w:r>
      <w:r>
        <w:t>comerţul</w:t>
      </w:r>
      <w:r w:rsidR="00BA78D7">
        <w:t xml:space="preserve"> </w:t>
      </w:r>
      <w:r>
        <w:t>cu</w:t>
      </w:r>
      <w:r w:rsidR="00BA78D7">
        <w:t xml:space="preserve"> </w:t>
      </w:r>
      <w:r>
        <w:t>autovehicule)</w:t>
      </w:r>
      <w:r w:rsidR="00BA78D7">
        <w:t xml:space="preserve">.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19,3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prezentând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3,2%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Declinul</w:t>
      </w:r>
      <w:r w:rsidR="00BA78D7">
        <w:t xml:space="preserve"> </w:t>
      </w:r>
      <w:r>
        <w:t>este</w:t>
      </w:r>
      <w:r w:rsidR="00BA78D7">
        <w:t xml:space="preserve"> </w:t>
      </w:r>
      <w:r>
        <w:t>explicat</w:t>
      </w:r>
      <w:r w:rsidR="00BA78D7">
        <w:t xml:space="preserve"> </w:t>
      </w:r>
      <w:r>
        <w:t>de</w:t>
      </w:r>
      <w:r w:rsidR="00BA78D7">
        <w:t xml:space="preserve"> </w:t>
      </w:r>
      <w:r>
        <w:t>contracţia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</w:t>
      </w:r>
      <w:r w:rsidR="00BA78D7">
        <w:t xml:space="preserve"> </w:t>
      </w:r>
      <w:r>
        <w:t>energetice,</w:t>
      </w:r>
      <w:r w:rsidR="00BA78D7">
        <w:t xml:space="preserve"> </w:t>
      </w:r>
      <w:r>
        <w:t>de</w:t>
      </w:r>
      <w:r w:rsidR="00BA78D7">
        <w:t xml:space="preserve"> </w:t>
      </w:r>
      <w:r>
        <w:t>15,8%</w:t>
      </w:r>
      <w:r w:rsidR="00BA78D7">
        <w:t xml:space="preserve"> </w:t>
      </w:r>
      <w:r>
        <w:t>(an/an)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ianuarie</w:t>
      </w:r>
      <w:r w:rsidR="00BA78D7">
        <w:t xml:space="preserve"> </w:t>
      </w:r>
      <w:r>
        <w:t>-august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reducerii</w:t>
      </w:r>
      <w:r w:rsidR="00BA78D7">
        <w:t xml:space="preserve"> </w:t>
      </w:r>
      <w:r>
        <w:t>consumului</w:t>
      </w:r>
      <w:r w:rsidR="00BA78D7">
        <w:t xml:space="preserve"> </w:t>
      </w:r>
      <w:r>
        <w:t>de</w:t>
      </w:r>
      <w:r w:rsidR="00BA78D7">
        <w:t xml:space="preserve"> </w:t>
      </w:r>
      <w:r>
        <w:t>carburanţi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martie,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crizei</w:t>
      </w:r>
      <w:r w:rsidR="00BA78D7">
        <w:t xml:space="preserve"> </w:t>
      </w:r>
      <w:r>
        <w:t>actuale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produsele</w:t>
      </w:r>
      <w:r w:rsidR="00BA78D7">
        <w:t xml:space="preserve"> </w:t>
      </w:r>
      <w:r>
        <w:t>din</w:t>
      </w:r>
      <w:r w:rsidR="00BA78D7">
        <w:t xml:space="preserve"> </w:t>
      </w:r>
      <w:r>
        <w:t>tutun</w:t>
      </w:r>
      <w:r w:rsidR="00BA78D7">
        <w:t xml:space="preserve"> </w:t>
      </w:r>
      <w:r>
        <w:t>au</w:t>
      </w:r>
      <w:r w:rsidR="00BA78D7">
        <w:t xml:space="preserve"> </w:t>
      </w:r>
      <w:r>
        <w:t>consemnat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13,9%</w:t>
      </w:r>
      <w:r w:rsidR="00BA78D7">
        <w:t xml:space="preserve"> </w:t>
      </w:r>
      <w:r>
        <w:t>(an/an),</w:t>
      </w:r>
      <w:r w:rsidR="00BA78D7">
        <w:t xml:space="preserve"> </w:t>
      </w:r>
      <w:r>
        <w:t>susţinut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nivelului</w:t>
      </w:r>
      <w:r w:rsidR="00BA78D7">
        <w:t xml:space="preserve"> </w:t>
      </w:r>
      <w:r>
        <w:t>accizei</w:t>
      </w:r>
      <w:r w:rsidR="00BA78D7">
        <w:t xml:space="preserve"> </w:t>
      </w:r>
      <w:r>
        <w:t>la</w:t>
      </w:r>
      <w:r w:rsidR="00BA78D7">
        <w:t xml:space="preserve"> </w:t>
      </w:r>
      <w:r>
        <w:t>ţigarete</w:t>
      </w:r>
      <w:r w:rsidR="00BA78D7">
        <w:t xml:space="preserve"> </w:t>
      </w:r>
      <w:r>
        <w:t>cu</w:t>
      </w:r>
      <w:r w:rsidR="00BA78D7">
        <w:t xml:space="preserve"> </w:t>
      </w:r>
      <w:r>
        <w:t>4,2%</w:t>
      </w:r>
      <w:r w:rsidR="00BA78D7">
        <w:t xml:space="preserve">.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taxele</w:t>
      </w:r>
      <w:r w:rsidR="00BA78D7">
        <w:t xml:space="preserve"> </w:t>
      </w:r>
      <w:r>
        <w:t>pe</w:t>
      </w:r>
      <w:r w:rsidR="00BA78D7">
        <w:t xml:space="preserve"> </w:t>
      </w:r>
      <w:r>
        <w:t>utilizarea</w:t>
      </w:r>
      <w:r w:rsidR="00BA78D7">
        <w:t xml:space="preserve"> </w:t>
      </w:r>
      <w:r>
        <w:t>bunurilor,</w:t>
      </w:r>
      <w:r w:rsidR="00BA78D7">
        <w:t xml:space="preserve"> </w:t>
      </w:r>
      <w:r>
        <w:t>autorizarea</w:t>
      </w:r>
      <w:r w:rsidR="00BA78D7">
        <w:t xml:space="preserve"> </w:t>
      </w:r>
      <w:r>
        <w:t>utilizării</w:t>
      </w:r>
      <w:r w:rsidR="00BA78D7">
        <w:t xml:space="preserve"> </w:t>
      </w:r>
      <w:r>
        <w:t>bunurilor</w:t>
      </w:r>
      <w:r w:rsidR="00BA78D7">
        <w:t xml:space="preserve"> </w:t>
      </w:r>
      <w:r>
        <w:t>sau</w:t>
      </w:r>
      <w:r w:rsidR="00BA78D7">
        <w:t xml:space="preserve"> </w:t>
      </w:r>
      <w:r>
        <w:t>pe</w:t>
      </w:r>
      <w:r w:rsidR="00BA78D7">
        <w:t xml:space="preserve"> </w:t>
      </w:r>
      <w:r>
        <w:t>desfăşurarea</w:t>
      </w:r>
      <w:r w:rsidR="00BA78D7">
        <w:t xml:space="preserve"> </w:t>
      </w:r>
      <w:r>
        <w:t>de</w:t>
      </w:r>
      <w:r w:rsidR="00BA78D7">
        <w:t xml:space="preserve"> </w:t>
      </w:r>
      <w:r>
        <w:t>activităţi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2,58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8E73B9">
        <w:t xml:space="preserve">. </w:t>
      </w:r>
      <w:r>
        <w:t>Deşi</w:t>
      </w:r>
      <w:r w:rsidR="00BA78D7">
        <w:t xml:space="preserve"> </w:t>
      </w:r>
      <w:r>
        <w:t>au</w:t>
      </w:r>
      <w:r w:rsidR="00BA78D7">
        <w:t xml:space="preserve"> </w:t>
      </w:r>
      <w:r>
        <w:t>consemnat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semnificativă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încasările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dinamica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baza</w:t>
      </w:r>
      <w:r w:rsidR="00BA78D7">
        <w:t xml:space="preserve"> </w:t>
      </w:r>
      <w:r>
        <w:t>foarte</w:t>
      </w:r>
      <w:r w:rsidR="00BA78D7">
        <w:t xml:space="preserve"> </w:t>
      </w:r>
      <w:r>
        <w:t>redusă</w:t>
      </w:r>
      <w:r w:rsidR="00BA78D7">
        <w:t xml:space="preserve"> </w:t>
      </w:r>
      <w:r>
        <w:t>aferentă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restituite</w:t>
      </w:r>
      <w:r w:rsidR="00BA78D7">
        <w:t xml:space="preserve"> </w:t>
      </w:r>
      <w:r>
        <w:t>taxe</w:t>
      </w:r>
      <w:r w:rsidR="00BA78D7">
        <w:t xml:space="preserve"> </w:t>
      </w:r>
      <w:r>
        <w:t>pentru</w:t>
      </w:r>
      <w:r w:rsidR="00BA78D7">
        <w:t xml:space="preserve"> </w:t>
      </w:r>
      <w:r>
        <w:t>prima</w:t>
      </w:r>
      <w:r w:rsidR="00BA78D7">
        <w:t xml:space="preserve"> </w:t>
      </w:r>
      <w:r>
        <w:t>înmatriculare</w:t>
      </w:r>
      <w:r w:rsidR="00BA78D7">
        <w:t xml:space="preserve"> </w:t>
      </w:r>
      <w:r>
        <w:t>ce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încasate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precedenţi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avansul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şi</w:t>
      </w:r>
      <w:r w:rsidR="00BA78D7">
        <w:t xml:space="preserve"> </w:t>
      </w:r>
      <w:r>
        <w:t>încasării</w:t>
      </w:r>
      <w:r w:rsidR="00BA78D7">
        <w:t xml:space="preserve"> </w:t>
      </w:r>
      <w:r>
        <w:t>taxelor</w:t>
      </w:r>
      <w:r w:rsidR="00BA78D7">
        <w:t xml:space="preserve"> </w:t>
      </w:r>
      <w:r>
        <w:t>de</w:t>
      </w:r>
      <w:r w:rsidR="00BA78D7">
        <w:t xml:space="preserve"> </w:t>
      </w:r>
      <w:r>
        <w:t>licenţă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ANCOM</w:t>
      </w:r>
      <w:r w:rsidR="00BA78D7">
        <w:t xml:space="preserve">. </w:t>
      </w:r>
      <w:r>
        <w:t>Totodată,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sursă,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taxele</w:t>
      </w:r>
      <w:r w:rsidR="00BA78D7">
        <w:t xml:space="preserve"> </w:t>
      </w:r>
      <w:r>
        <w:t>pe</w:t>
      </w:r>
      <w:r w:rsidR="00BA78D7">
        <w:t xml:space="preserve"> </w:t>
      </w:r>
      <w:r>
        <w:t>jocurile</w:t>
      </w:r>
      <w:r w:rsidR="00BA78D7">
        <w:t xml:space="preserve"> </w:t>
      </w:r>
      <w:r>
        <w:t>de</w:t>
      </w:r>
      <w:r w:rsidR="00BA78D7">
        <w:t xml:space="preserve"> </w:t>
      </w:r>
      <w:r>
        <w:t>noroc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analizată</w:t>
      </w:r>
      <w:r w:rsidR="00BA78D7">
        <w:t xml:space="preserve"> </w:t>
      </w:r>
      <w:r>
        <w:t>cu</w:t>
      </w:r>
      <w:r w:rsidR="00BA78D7">
        <w:t xml:space="preserve"> </w:t>
      </w:r>
      <w:r>
        <w:t>21,1%</w:t>
      </w:r>
      <w:r w:rsidR="00BA78D7">
        <w:t xml:space="preserve"> </w:t>
      </w:r>
      <w:r>
        <w:t>(an/an),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scutirii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taxei</w:t>
      </w:r>
      <w:r w:rsidR="00BA78D7">
        <w:t xml:space="preserve"> </w:t>
      </w:r>
      <w:r>
        <w:t>aferente</w:t>
      </w:r>
      <w:r w:rsidR="00BA78D7">
        <w:t xml:space="preserve"> </w:t>
      </w:r>
      <w:r>
        <w:t>autorizaţiilor</w:t>
      </w:r>
      <w:r w:rsidR="00BA78D7">
        <w:t xml:space="preserve"> </w:t>
      </w:r>
      <w:r>
        <w:t>de</w:t>
      </w:r>
      <w:r w:rsidR="00BA78D7">
        <w:t xml:space="preserve"> </w:t>
      </w:r>
      <w:r>
        <w:t>exploatare</w:t>
      </w:r>
      <w:r w:rsidR="00BA78D7">
        <w:t xml:space="preserve"> </w:t>
      </w:r>
      <w:r>
        <w:t>a</w:t>
      </w:r>
      <w:r w:rsidR="00BA78D7">
        <w:t xml:space="preserve"> </w:t>
      </w:r>
      <w:r>
        <w:t>jocurilor</w:t>
      </w:r>
      <w:r w:rsidR="00BA78D7">
        <w:t xml:space="preserve"> </w:t>
      </w:r>
      <w:r>
        <w:t>de</w:t>
      </w:r>
      <w:r w:rsidR="00BA78D7">
        <w:t xml:space="preserve"> </w:t>
      </w:r>
      <w:r>
        <w:t>noroc</w:t>
      </w:r>
      <w:r w:rsidR="00BA78D7">
        <w:t xml:space="preserve"> </w:t>
      </w:r>
      <w:r>
        <w:t>pentru</w:t>
      </w:r>
      <w:r w:rsidR="00BA78D7">
        <w:t xml:space="preserve"> </w:t>
      </w:r>
      <w:r>
        <w:t>întreaga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decretate</w:t>
      </w:r>
      <w:r w:rsidR="00BA78D7">
        <w:t xml:space="preserve"> </w:t>
      </w:r>
      <w:r>
        <w:t>(OUG</w:t>
      </w:r>
      <w:r w:rsidR="00BA78D7">
        <w:t xml:space="preserve"> </w:t>
      </w:r>
      <w:r>
        <w:t>nr</w:t>
      </w:r>
      <w:r w:rsidR="008E73B9">
        <w:t xml:space="preserve">. </w:t>
      </w:r>
      <w:r>
        <w:t>48/2020)</w:t>
      </w:r>
      <w:r w:rsidR="00BA78D7">
        <w:t xml:space="preserve"> </w:t>
      </w:r>
      <w:r>
        <w:t>şi</w:t>
      </w:r>
      <w:r w:rsidR="00BA78D7">
        <w:t xml:space="preserve"> </w:t>
      </w:r>
      <w:r>
        <w:t>amânării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unor</w:t>
      </w:r>
      <w:r w:rsidR="00BA78D7">
        <w:t xml:space="preserve"> </w:t>
      </w:r>
      <w:r>
        <w:t>obligaţii</w:t>
      </w:r>
      <w:r w:rsidR="00BA78D7">
        <w:t xml:space="preserve">. </w:t>
      </w:r>
      <w:r>
        <w:t>Veniturile</w:t>
      </w:r>
      <w:r w:rsidR="00BA78D7">
        <w:t xml:space="preserve"> </w:t>
      </w:r>
      <w:r>
        <w:t>nefiscale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18,28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prezintă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2,4%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Dinamica</w:t>
      </w:r>
      <w:r w:rsidR="00BA78D7">
        <w:t xml:space="preserve"> </w:t>
      </w:r>
      <w:r>
        <w:t>acestora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determinată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contracţia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dividende</w:t>
      </w:r>
      <w:r w:rsidR="00BA78D7">
        <w:t xml:space="preserve"> </w:t>
      </w:r>
      <w:r>
        <w:t>(-1,78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lei)</w:t>
      </w:r>
      <w:r w:rsidR="00BA78D7">
        <w:t xml:space="preserve">. </w:t>
      </w:r>
      <w:r>
        <w:t>Sumele</w:t>
      </w:r>
      <w:r w:rsidR="00BA78D7">
        <w:t xml:space="preserve"> </w:t>
      </w:r>
      <w:r>
        <w:t>rambursate</w:t>
      </w:r>
      <w:r w:rsidR="00BA78D7">
        <w:t xml:space="preserve"> </w:t>
      </w:r>
      <w:r>
        <w:t>de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plăţilor</w:t>
      </w:r>
      <w:r w:rsidR="00BA78D7">
        <w:t xml:space="preserve"> </w:t>
      </w:r>
      <w:r>
        <w:t>efectuate</w:t>
      </w:r>
      <w:r w:rsidR="00BA78D7">
        <w:t xml:space="preserve"> </w:t>
      </w:r>
      <w:r>
        <w:t>şi</w:t>
      </w:r>
      <w:r w:rsidR="00BA78D7">
        <w:t xml:space="preserve"> </w:t>
      </w:r>
      <w:r>
        <w:t>donaţii</w:t>
      </w:r>
      <w:r w:rsidR="00BA78D7">
        <w:t xml:space="preserve"> </w:t>
      </w:r>
      <w:r>
        <w:t>au</w:t>
      </w:r>
      <w:r w:rsidR="00BA78D7">
        <w:t xml:space="preserve"> </w:t>
      </w:r>
      <w:r>
        <w:t>totalizat</w:t>
      </w:r>
      <w:r w:rsidR="00BA78D7">
        <w:t xml:space="preserve"> </w:t>
      </w:r>
      <w:r>
        <w:t>13,32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opt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35,4%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Sumele</w:t>
      </w:r>
      <w:r w:rsidR="00BA78D7">
        <w:t xml:space="preserve"> </w:t>
      </w:r>
      <w:r>
        <w:t>includ</w:t>
      </w:r>
      <w:r w:rsidR="00BA78D7">
        <w:t xml:space="preserve"> </w:t>
      </w:r>
      <w:r>
        <w:t>şi</w:t>
      </w:r>
      <w:r w:rsidR="00BA78D7">
        <w:t xml:space="preserve"> </w:t>
      </w:r>
      <w:r>
        <w:t>1,2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aferente</w:t>
      </w:r>
      <w:r w:rsidR="00BA78D7">
        <w:t xml:space="preserve"> </w:t>
      </w:r>
      <w:r>
        <w:t>decontărilor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indemnizaţiilor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iniţiativa</w:t>
      </w:r>
      <w:r w:rsidR="00BA78D7">
        <w:t xml:space="preserve"> </w:t>
      </w:r>
      <w:r>
        <w:t>angajatorului</w:t>
      </w:r>
      <w:r w:rsidR="00BA78D7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cheltuielile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256,09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nominali</w:t>
      </w:r>
      <w:r w:rsidR="00BA78D7">
        <w:t xml:space="preserve"> </w:t>
      </w:r>
      <w:r>
        <w:t>cu</w:t>
      </w:r>
      <w:r w:rsidR="00BA78D7">
        <w:t xml:space="preserve"> </w:t>
      </w:r>
      <w:r>
        <w:t>13,3%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procent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Brut,</w:t>
      </w:r>
      <w:r w:rsidR="00BA78D7">
        <w:t xml:space="preserve"> </w:t>
      </w:r>
      <w:r>
        <w:t>cheltuielile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2,9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21,3%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24,2%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lastRenderedPageBreak/>
        <w:t>Majorarea</w:t>
      </w:r>
      <w:r w:rsidR="00BA78D7">
        <w:t xml:space="preserve"> </w:t>
      </w:r>
      <w:r>
        <w:t>cheltuielilor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generată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avute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respectiv</w:t>
      </w:r>
      <w:r w:rsidR="00BA78D7">
        <w:t xml:space="preserve"> </w:t>
      </w:r>
      <w:r>
        <w:t>a</w:t>
      </w:r>
      <w:r w:rsidR="00BA78D7">
        <w:t xml:space="preserve"> </w:t>
      </w:r>
      <w:r>
        <w:t>sumelor</w:t>
      </w:r>
      <w:r w:rsidR="00BA78D7">
        <w:t xml:space="preserve"> </w:t>
      </w:r>
      <w:r>
        <w:t>necesare</w:t>
      </w:r>
      <w:r w:rsidR="00BA78D7">
        <w:t xml:space="preserve"> </w:t>
      </w:r>
      <w:r>
        <w:t>finanţării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situaţiei</w:t>
      </w:r>
      <w:r w:rsidR="00BA78D7">
        <w:t xml:space="preserve"> </w:t>
      </w:r>
      <w:r>
        <w:t>epidemiologice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parte,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excepţional,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şi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limitarea</w:t>
      </w:r>
      <w:r w:rsidR="00BA78D7">
        <w:t xml:space="preserve"> </w:t>
      </w:r>
      <w:r>
        <w:t>infectării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populaţiei</w:t>
      </w:r>
      <w:r w:rsidR="00BA78D7">
        <w:t xml:space="preserve">. </w:t>
      </w:r>
      <w:r>
        <w:t>Astfel,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lunii</w:t>
      </w:r>
      <w:r w:rsidR="00BA78D7">
        <w:t xml:space="preserve"> </w:t>
      </w:r>
      <w:r>
        <w:t>august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3,98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iniţiativa</w:t>
      </w:r>
      <w:r w:rsidR="00BA78D7">
        <w:t xml:space="preserve"> </w:t>
      </w:r>
      <w:r>
        <w:t>angajatorului,</w:t>
      </w:r>
      <w:r w:rsidR="00BA78D7">
        <w:t xml:space="preserve"> </w:t>
      </w:r>
      <w:r>
        <w:t>813,1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alţi</w:t>
      </w:r>
      <w:r w:rsidR="00BA78D7">
        <w:t xml:space="preserve"> </w:t>
      </w:r>
      <w:r>
        <w:t>profesioniştii,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convenţii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care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SARS-CoV-2,</w:t>
      </w:r>
      <w:r w:rsidR="00BA78D7">
        <w:t xml:space="preserve"> </w:t>
      </w:r>
      <w:r>
        <w:t>639,6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reprezentând</w:t>
      </w:r>
      <w:r w:rsidR="00BA78D7">
        <w:t xml:space="preserve"> </w:t>
      </w:r>
      <w:r>
        <w:t>sume</w:t>
      </w:r>
      <w:r w:rsidR="00BA78D7">
        <w:t xml:space="preserve"> </w:t>
      </w:r>
      <w:r>
        <w:t>acordate</w:t>
      </w:r>
      <w:r w:rsidR="00BA78D7">
        <w:t xml:space="preserve"> </w:t>
      </w:r>
      <w:r>
        <w:t>angajatorilor</w:t>
      </w:r>
      <w:r w:rsidR="00BA78D7">
        <w:t xml:space="preserve">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unei</w:t>
      </w:r>
      <w:r w:rsidR="00BA78D7">
        <w:t xml:space="preserve"> </w:t>
      </w:r>
      <w:r>
        <w:t>părţi</w:t>
      </w:r>
      <w:r w:rsidR="00BA78D7">
        <w:t xml:space="preserve"> </w:t>
      </w:r>
      <w:r>
        <w:t>a</w:t>
      </w:r>
      <w:r w:rsidR="00BA78D7">
        <w:t xml:space="preserve"> </w:t>
      </w:r>
      <w:r>
        <w:t>salariului</w:t>
      </w:r>
      <w:r w:rsidR="00BA78D7">
        <w:t xml:space="preserve"> </w:t>
      </w:r>
      <w:r>
        <w:t>brut</w:t>
      </w:r>
      <w:r w:rsidR="00BA78D7">
        <w:t xml:space="preserve"> </w:t>
      </w:r>
      <w:r>
        <w:t>al</w:t>
      </w:r>
      <w:r w:rsidR="00BA78D7">
        <w:t xml:space="preserve"> </w:t>
      </w:r>
      <w:r>
        <w:t>angajaţilor</w:t>
      </w:r>
      <w:r w:rsidR="00BA78D7">
        <w:t xml:space="preserve"> </w:t>
      </w:r>
      <w:r>
        <w:t>menţinuţi</w:t>
      </w:r>
      <w:r w:rsidR="00BA78D7">
        <w:t xml:space="preserve"> </w:t>
      </w:r>
      <w:r>
        <w:t>în</w:t>
      </w:r>
      <w:r w:rsidR="00BA78D7">
        <w:t xml:space="preserve"> </w:t>
      </w:r>
      <w:r>
        <w:t>muncă</w:t>
      </w:r>
      <w:r w:rsidR="00BA78D7">
        <w:t xml:space="preserve"> </w:t>
      </w:r>
      <w:r>
        <w:t>(41,5%),</w:t>
      </w:r>
      <w:r w:rsidR="00BA78D7">
        <w:t xml:space="preserve"> </w:t>
      </w:r>
      <w:r>
        <w:t>81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părinţilor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închiderii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unităţilor</w:t>
      </w:r>
      <w:r w:rsidR="00BA78D7">
        <w:t xml:space="preserve"> </w:t>
      </w:r>
      <w:r>
        <w:t>de</w:t>
      </w:r>
      <w:r w:rsidR="00BA78D7">
        <w:t xml:space="preserve"> </w:t>
      </w:r>
      <w:r>
        <w:t>învăţământ</w:t>
      </w:r>
      <w:r w:rsidR="00BA78D7">
        <w:t xml:space="preserve">.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72,07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6%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reflectându-se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salariale,</w:t>
      </w:r>
      <w:r w:rsidR="00BA78D7">
        <w:t xml:space="preserve"> </w:t>
      </w:r>
      <w:r>
        <w:t>indemnizaţia</w:t>
      </w:r>
      <w:r w:rsidR="00BA78D7">
        <w:t xml:space="preserve"> </w:t>
      </w:r>
      <w:r>
        <w:t>de</w:t>
      </w:r>
      <w:r w:rsidR="00BA78D7">
        <w:t xml:space="preserve"> </w:t>
      </w:r>
      <w:r>
        <w:t>hrană,</w:t>
      </w:r>
      <w:r w:rsidR="00BA78D7">
        <w:t xml:space="preserve"> </w:t>
      </w:r>
      <w:r>
        <w:t>atât</w:t>
      </w:r>
      <w:r w:rsidR="00BA78D7">
        <w:t xml:space="preserve"> </w:t>
      </w:r>
      <w:r>
        <w:t>cele</w:t>
      </w:r>
      <w:r w:rsidR="00BA78D7">
        <w:t xml:space="preserve"> </w:t>
      </w:r>
      <w:r>
        <w:t>aplicate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2019,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temeiul</w:t>
      </w:r>
      <w:r w:rsidR="00BA78D7">
        <w:t xml:space="preserve"> </w:t>
      </w:r>
      <w:r>
        <w:t>Legii</w:t>
      </w:r>
      <w:r w:rsidR="00BA78D7">
        <w:t xml:space="preserve"> </w:t>
      </w:r>
      <w:r>
        <w:t>cadru</w:t>
      </w:r>
      <w:r w:rsidR="00BA78D7">
        <w:t xml:space="preserve"> </w:t>
      </w:r>
      <w:r>
        <w:t>nr</w:t>
      </w:r>
      <w:r w:rsidR="00BA78D7">
        <w:t xml:space="preserve">. </w:t>
      </w:r>
      <w:r>
        <w:t>153/2017</w:t>
      </w:r>
      <w:r w:rsidR="00BA78D7">
        <w:t xml:space="preserve"> </w:t>
      </w:r>
      <w:r>
        <w:t>privind</w:t>
      </w:r>
      <w:r w:rsidR="00BA78D7">
        <w:t xml:space="preserve"> </w:t>
      </w:r>
      <w:r>
        <w:t>salarizarea</w:t>
      </w:r>
      <w:r w:rsidR="00BA78D7">
        <w:t xml:space="preserve"> </w:t>
      </w:r>
      <w:r>
        <w:t>personalului</w:t>
      </w:r>
      <w:r w:rsidR="00BA78D7">
        <w:t xml:space="preserve"> </w:t>
      </w:r>
      <w:r>
        <w:t>plătit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publice,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</w:t>
      </w:r>
      <w:r w:rsidR="00BA78D7">
        <w:t xml:space="preserve"> </w:t>
      </w:r>
      <w:r>
        <w:t>aplicate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pondere</w:t>
      </w:r>
      <w:r w:rsidR="00BA78D7">
        <w:t xml:space="preserve"> </w:t>
      </w:r>
      <w:r>
        <w:t>în</w:t>
      </w:r>
      <w:r w:rsidR="00BA78D7">
        <w:t xml:space="preserve"> </w:t>
      </w:r>
      <w:r>
        <w:t>PIB,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6,8%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cu</w:t>
      </w:r>
      <w:r w:rsidR="00BA78D7">
        <w:t xml:space="preserve"> </w:t>
      </w:r>
      <w:r>
        <w:t>0,4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peste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8E73B9">
        <w:t xml:space="preserve">.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personal,</w:t>
      </w:r>
      <w:r w:rsidR="00BA78D7">
        <w:t xml:space="preserve"> </w:t>
      </w:r>
      <w:r>
        <w:t>plăţile</w:t>
      </w:r>
      <w:r w:rsidR="00BA78D7">
        <w:t xml:space="preserve"> </w:t>
      </w:r>
      <w:r>
        <w:t>reprezentând</w:t>
      </w:r>
      <w:r w:rsidR="00BA78D7">
        <w:t xml:space="preserve"> </w:t>
      </w:r>
      <w:r>
        <w:t>stimulentul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acordat</w:t>
      </w:r>
      <w:r w:rsidR="00BA78D7">
        <w:t xml:space="preserve"> </w:t>
      </w:r>
      <w:r>
        <w:t>pentru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236,2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bunuri</w:t>
      </w:r>
      <w:r w:rsidR="00BA78D7">
        <w:t xml:space="preserve"> </w:t>
      </w:r>
      <w:r>
        <w:t>şi</w:t>
      </w:r>
      <w:r w:rsidR="00BA78D7">
        <w:t xml:space="preserve"> </w:t>
      </w:r>
      <w:r>
        <w:t>servicii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34,39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12,7%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precedent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medie</w:t>
      </w:r>
      <w:r w:rsidR="00BA78D7">
        <w:t xml:space="preserve"> </w:t>
      </w:r>
      <w:r>
        <w:t>se</w:t>
      </w:r>
      <w:r w:rsidR="00BA78D7">
        <w:t xml:space="preserve"> </w:t>
      </w:r>
      <w:r>
        <w:t>înregistrează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administraţiei</w:t>
      </w:r>
      <w:r w:rsidR="00BA78D7">
        <w:t xml:space="preserve"> </w:t>
      </w:r>
      <w:r>
        <w:t>locale</w:t>
      </w:r>
      <w:r w:rsidR="00BA78D7">
        <w:t xml:space="preserve"> </w:t>
      </w:r>
      <w:r>
        <w:t>inclusiv</w:t>
      </w:r>
      <w:r w:rsidR="00BA78D7">
        <w:t xml:space="preserve"> </w:t>
      </w:r>
      <w:r>
        <w:t>spitalele</w:t>
      </w:r>
      <w:r w:rsidR="00BA78D7">
        <w:t xml:space="preserve"> </w:t>
      </w:r>
      <w:r>
        <w:t>din</w:t>
      </w:r>
      <w:r w:rsidR="00BA78D7">
        <w:t xml:space="preserve"> </w:t>
      </w:r>
      <w:r>
        <w:t>subordinea</w:t>
      </w:r>
      <w:r w:rsidR="00BA78D7">
        <w:t xml:space="preserve"> </w:t>
      </w:r>
      <w:r>
        <w:t>acestora,</w:t>
      </w:r>
      <w:r w:rsidR="00BA78D7">
        <w:t xml:space="preserve"> </w:t>
      </w:r>
      <w:r>
        <w:t>majorări</w:t>
      </w:r>
      <w:r w:rsidR="00BA78D7">
        <w:t xml:space="preserve"> </w:t>
      </w:r>
      <w:r>
        <w:t>determinate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de</w:t>
      </w:r>
      <w:r w:rsidR="00BA78D7">
        <w:t xml:space="preserve"> </w:t>
      </w:r>
      <w:r>
        <w:t>plăţi</w:t>
      </w:r>
      <w:r w:rsidR="00BA78D7">
        <w:t xml:space="preserve"> </w:t>
      </w:r>
      <w:r>
        <w:t>suplimentare</w:t>
      </w:r>
      <w:r w:rsidR="00BA78D7">
        <w:t xml:space="preserve"> </w:t>
      </w:r>
      <w:r>
        <w:t>pentru</w:t>
      </w:r>
      <w:r w:rsidR="00BA78D7">
        <w:t xml:space="preserve"> </w:t>
      </w:r>
      <w:r>
        <w:t>medicamente,</w:t>
      </w:r>
      <w:r w:rsidR="00BA78D7">
        <w:t xml:space="preserve"> </w:t>
      </w:r>
      <w:r>
        <w:t>materiale</w:t>
      </w:r>
      <w:r w:rsidR="00BA78D7">
        <w:t xml:space="preserve"> </w:t>
      </w:r>
      <w:r>
        <w:t>sanitare,</w:t>
      </w:r>
      <w:r w:rsidR="00BA78D7">
        <w:t xml:space="preserve"> </w:t>
      </w:r>
      <w:r>
        <w:t>reactivi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produse</w:t>
      </w:r>
      <w:r w:rsidR="00BA78D7">
        <w:t xml:space="preserve"> </w:t>
      </w:r>
      <w:r>
        <w:t>necesare</w:t>
      </w:r>
      <w:r w:rsidR="00BA78D7">
        <w:t xml:space="preserve"> </w:t>
      </w:r>
      <w:r>
        <w:t>diagnosticării</w:t>
      </w:r>
      <w:r w:rsidR="00BA78D7">
        <w:t xml:space="preserve"> </w:t>
      </w:r>
      <w:r>
        <w:t>şi</w:t>
      </w:r>
      <w:r w:rsidR="00BA78D7">
        <w:t xml:space="preserve"> </w:t>
      </w:r>
      <w:r>
        <w:t>tratării</w:t>
      </w:r>
      <w:r w:rsidR="00BA78D7">
        <w:t xml:space="preserve"> </w:t>
      </w:r>
      <w:r>
        <w:t>pacienţilor</w:t>
      </w:r>
      <w:r w:rsidR="00BA78D7">
        <w:t xml:space="preserve"> </w:t>
      </w:r>
      <w:r>
        <w:t>infectaţi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se</w:t>
      </w:r>
      <w:r w:rsidR="00BA78D7">
        <w:t xml:space="preserve"> </w:t>
      </w:r>
      <w:r>
        <w:t>reflectă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Fondului</w:t>
      </w:r>
      <w:r w:rsidR="00BA78D7">
        <w:t xml:space="preserve"> </w:t>
      </w:r>
      <w:r>
        <w:t>naţional</w:t>
      </w:r>
      <w:r w:rsidR="00BA78D7">
        <w:t xml:space="preserve"> </w:t>
      </w:r>
      <w:r>
        <w:t>unic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de</w:t>
      </w:r>
      <w:r w:rsidR="00BA78D7">
        <w:t xml:space="preserve"> </w:t>
      </w:r>
      <w:r>
        <w:t>9,3%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deconturile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medicamentelor</w:t>
      </w:r>
      <w:r w:rsidR="00BA78D7">
        <w:t xml:space="preserve"> </w:t>
      </w:r>
      <w:r>
        <w:t>care</w:t>
      </w:r>
      <w:r w:rsidR="00BA78D7">
        <w:t xml:space="preserve"> </w:t>
      </w:r>
      <w:r>
        <w:t>fac</w:t>
      </w:r>
      <w:r w:rsidR="00BA78D7">
        <w:t xml:space="preserve"> </w:t>
      </w:r>
      <w:r>
        <w:t>obiectul</w:t>
      </w:r>
      <w:r w:rsidR="00BA78D7">
        <w:t xml:space="preserve"> </w:t>
      </w:r>
      <w:r>
        <w:t>contractelor</w:t>
      </w:r>
      <w:r w:rsidR="00BA78D7">
        <w:t xml:space="preserve"> </w:t>
      </w:r>
      <w:r>
        <w:t>cost-volum</w:t>
      </w:r>
      <w:r w:rsidR="00BA78D7">
        <w:t xml:space="preserve"> </w:t>
      </w:r>
      <w:r>
        <w:t>rezultat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serviciilor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ambulatoriu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asistenţa</w:t>
      </w:r>
      <w:r w:rsidR="00BA78D7">
        <w:t xml:space="preserve"> </w:t>
      </w:r>
      <w:r>
        <w:t>socială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91,14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22%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Evoluţia</w:t>
      </w:r>
      <w:r w:rsidR="00BA78D7">
        <w:t xml:space="preserve"> </w:t>
      </w:r>
      <w:r>
        <w:t>cheltuielilor</w:t>
      </w:r>
      <w:r w:rsidR="00BA78D7">
        <w:t xml:space="preserve"> </w:t>
      </w:r>
      <w:r>
        <w:t>cu</w:t>
      </w:r>
      <w:r w:rsidR="00BA78D7">
        <w:t xml:space="preserve"> </w:t>
      </w:r>
      <w:r>
        <w:t>asistenţa</w:t>
      </w:r>
      <w:r w:rsidR="00BA78D7">
        <w:t xml:space="preserve"> </w:t>
      </w:r>
      <w:r>
        <w:t>socială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influenţată,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2019,</w:t>
      </w:r>
      <w:r w:rsidR="00BA78D7">
        <w:t xml:space="preserve"> </w:t>
      </w:r>
      <w:r>
        <w:t>cu</w:t>
      </w:r>
      <w:r w:rsidR="00BA78D7">
        <w:t xml:space="preserve"> </w:t>
      </w:r>
      <w:r>
        <w:t>15%,</w:t>
      </w:r>
      <w:r w:rsidR="00BA78D7">
        <w:t xml:space="preserve"> </w:t>
      </w:r>
      <w:r>
        <w:t>respectiv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100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265</w:t>
      </w:r>
      <w:r w:rsidR="00BA78D7">
        <w:t xml:space="preserve"> </w:t>
      </w:r>
      <w:r>
        <w:t>lei,</w:t>
      </w:r>
      <w:r w:rsidR="00BA78D7">
        <w:t xml:space="preserve"> </w:t>
      </w:r>
      <w:r>
        <w:t>a</w:t>
      </w:r>
      <w:r w:rsidR="00BA78D7">
        <w:t xml:space="preserve"> </w:t>
      </w:r>
      <w:r>
        <w:t>indemnizaţiei</w:t>
      </w:r>
      <w:r w:rsidR="00BA78D7">
        <w:t xml:space="preserve"> </w:t>
      </w:r>
      <w:r>
        <w:t>sociale</w:t>
      </w:r>
      <w:r w:rsidR="00BA78D7">
        <w:t xml:space="preserve"> </w:t>
      </w:r>
      <w:r>
        <w:t>pentru</w:t>
      </w:r>
      <w:r w:rsidR="00BA78D7">
        <w:t xml:space="preserve"> </w:t>
      </w:r>
      <w:r>
        <w:t>pensionari</w:t>
      </w:r>
      <w:r w:rsidR="00BA78D7">
        <w:t xml:space="preserve"> </w:t>
      </w:r>
      <w:r>
        <w:t>garantată</w:t>
      </w:r>
      <w:r w:rsidR="00BA78D7">
        <w:t xml:space="preserve"> </w:t>
      </w:r>
      <w:r>
        <w:t>cu</w:t>
      </w:r>
      <w:r w:rsidR="00BA78D7">
        <w:t xml:space="preserve"> </w:t>
      </w:r>
      <w:r>
        <w:t>10%,</w:t>
      </w:r>
      <w:r w:rsidR="00BA78D7">
        <w:t xml:space="preserve"> </w:t>
      </w:r>
      <w:r>
        <w:t>majorarea</w:t>
      </w:r>
      <w:r w:rsidR="00BA78D7">
        <w:t xml:space="preserve"> </w:t>
      </w:r>
      <w:r>
        <w:t>alocaţiilor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copii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mai</w:t>
      </w:r>
      <w:r w:rsidR="00BA78D7">
        <w:t xml:space="preserve"> </w:t>
      </w:r>
      <w:r>
        <w:t>2019,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indexarea</w:t>
      </w:r>
      <w:r w:rsidR="00BA78D7">
        <w:t xml:space="preserve"> </w:t>
      </w:r>
      <w:r>
        <w:t>acestora</w:t>
      </w:r>
      <w:r w:rsidR="00BA78D7">
        <w:t xml:space="preserve"> </w:t>
      </w:r>
      <w:r>
        <w:t>cu</w:t>
      </w:r>
      <w:r w:rsidR="00BA78D7">
        <w:t xml:space="preserve"> </w:t>
      </w:r>
      <w:r>
        <w:t>rata</w:t>
      </w:r>
      <w:r w:rsidR="00BA78D7">
        <w:t xml:space="preserve"> </w:t>
      </w:r>
      <w:r>
        <w:t>inflaţiei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2019,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BA78D7">
        <w:t xml:space="preserve">. </w:t>
      </w:r>
      <w:r>
        <w:t>Totodată,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s-au</w:t>
      </w:r>
      <w:r w:rsidR="00BA78D7">
        <w:t xml:space="preserve"> </w:t>
      </w:r>
      <w:r>
        <w:t>realizat</w:t>
      </w:r>
      <w:r w:rsidR="00BA78D7">
        <w:t xml:space="preserve"> </w:t>
      </w:r>
      <w:r>
        <w:t>plăţi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luate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excepţional,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şi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plata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iniţiativa</w:t>
      </w:r>
      <w:r w:rsidR="00BA78D7">
        <w:t xml:space="preserve"> </w:t>
      </w:r>
      <w:r>
        <w:t>angajatorului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3,98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alţi</w:t>
      </w:r>
      <w:r w:rsidR="00BA78D7">
        <w:t xml:space="preserve"> </w:t>
      </w:r>
      <w:r>
        <w:t>profesioniştii,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convenţii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care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813,1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lastRenderedPageBreak/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sume</w:t>
      </w:r>
      <w:r w:rsidR="00BA78D7">
        <w:t xml:space="preserve"> </w:t>
      </w:r>
      <w:r>
        <w:t>acordate</w:t>
      </w:r>
      <w:r w:rsidR="00BA78D7">
        <w:t xml:space="preserve"> </w:t>
      </w:r>
      <w:r>
        <w:t>angajatorilor</w:t>
      </w:r>
      <w:r w:rsidR="00BA78D7">
        <w:t xml:space="preserve">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unei</w:t>
      </w:r>
      <w:r w:rsidR="00BA78D7">
        <w:t xml:space="preserve"> </w:t>
      </w:r>
      <w:r>
        <w:t>părţi</w:t>
      </w:r>
      <w:r w:rsidR="00BA78D7">
        <w:t xml:space="preserve"> </w:t>
      </w:r>
      <w:r>
        <w:t>a</w:t>
      </w:r>
      <w:r w:rsidR="00BA78D7">
        <w:t xml:space="preserve"> </w:t>
      </w:r>
      <w:r>
        <w:t>salariului</w:t>
      </w:r>
      <w:r w:rsidR="00BA78D7">
        <w:t xml:space="preserve"> </w:t>
      </w:r>
      <w:r>
        <w:t>brut</w:t>
      </w:r>
      <w:r w:rsidR="00BA78D7">
        <w:t xml:space="preserve"> </w:t>
      </w:r>
      <w:r>
        <w:t>al</w:t>
      </w:r>
      <w:r w:rsidR="00BA78D7">
        <w:t xml:space="preserve"> </w:t>
      </w:r>
      <w:r>
        <w:t>angajaţilor</w:t>
      </w:r>
      <w:r w:rsidR="00BA78D7">
        <w:t xml:space="preserve"> </w:t>
      </w:r>
      <w:r>
        <w:t>menţinuţi</w:t>
      </w:r>
      <w:r w:rsidR="00BA78D7">
        <w:t xml:space="preserve"> </w:t>
      </w:r>
      <w:r>
        <w:t>în</w:t>
      </w:r>
      <w:r w:rsidR="00BA78D7">
        <w:t xml:space="preserve"> </w:t>
      </w:r>
      <w:r>
        <w:t>muncă</w:t>
      </w:r>
      <w:r w:rsidR="00BA78D7">
        <w:t xml:space="preserve"> </w:t>
      </w:r>
      <w:r>
        <w:t>(41,5%)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639,6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se</w:t>
      </w:r>
      <w:r w:rsidR="00BA78D7">
        <w:t xml:space="preserve"> </w:t>
      </w:r>
      <w:r>
        <w:t>continuă</w:t>
      </w:r>
      <w:r w:rsidR="00BA78D7">
        <w:t xml:space="preserve"> </w:t>
      </w:r>
      <w:r>
        <w:t>decontări</w:t>
      </w:r>
      <w:r w:rsidR="00BA78D7">
        <w:t xml:space="preserve"> </w:t>
      </w:r>
      <w:r>
        <w:t>ale</w:t>
      </w:r>
      <w:r w:rsidR="00BA78D7">
        <w:t xml:space="preserve"> </w:t>
      </w:r>
      <w:r>
        <w:t>indemnizaţiilor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pentru</w:t>
      </w:r>
      <w:r w:rsidR="00BA78D7">
        <w:t xml:space="preserve"> </w:t>
      </w:r>
      <w:r>
        <w:t>concedii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diminuării</w:t>
      </w:r>
      <w:r w:rsidR="00BA78D7">
        <w:t xml:space="preserve"> </w:t>
      </w:r>
      <w:r>
        <w:t>stocului</w:t>
      </w:r>
      <w:r w:rsidR="00BA78D7">
        <w:t xml:space="preserve"> </w:t>
      </w:r>
      <w:r>
        <w:t>de</w:t>
      </w:r>
      <w:r w:rsidR="00BA78D7">
        <w:t xml:space="preserve"> </w:t>
      </w:r>
      <w:r>
        <w:t>plăţi</w:t>
      </w:r>
      <w:r w:rsidR="00BA78D7">
        <w:t xml:space="preserve"> </w:t>
      </w:r>
      <w:r>
        <w:t>restante</w:t>
      </w:r>
      <w:r w:rsidR="00BA78D7">
        <w:t xml:space="preserve"> </w:t>
      </w:r>
      <w:r>
        <w:t>aferente</w:t>
      </w:r>
      <w:r w:rsidR="00BA78D7">
        <w:t xml:space="preserve"> </w:t>
      </w:r>
      <w:r>
        <w:t>acestora,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lunii</w:t>
      </w:r>
      <w:r w:rsidR="00BA78D7">
        <w:t xml:space="preserve"> </w:t>
      </w:r>
      <w:r>
        <w:t>august</w:t>
      </w:r>
      <w:r w:rsidR="00BA78D7">
        <w:t xml:space="preserve"> </w:t>
      </w:r>
      <w:r>
        <w:t>plăţile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2,48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61,1%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BA78D7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subvenţiile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4,94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fiind</w:t>
      </w:r>
      <w:r w:rsidR="00BA78D7">
        <w:t xml:space="preserve"> </w:t>
      </w:r>
      <w:r>
        <w:t>alocate</w:t>
      </w:r>
      <w:r w:rsidR="00BA78D7">
        <w:t xml:space="preserve"> </w:t>
      </w:r>
      <w:r>
        <w:t>către</w:t>
      </w:r>
      <w:r w:rsidR="00BA78D7">
        <w:t xml:space="preserve"> </w:t>
      </w:r>
      <w:r>
        <w:t>sectorul</w:t>
      </w:r>
      <w:r w:rsidR="00BA78D7">
        <w:t xml:space="preserve"> </w:t>
      </w:r>
      <w:r>
        <w:t>agricol</w:t>
      </w:r>
      <w:r w:rsidR="00BA78D7">
        <w:t xml:space="preserve"> </w:t>
      </w:r>
      <w:r>
        <w:t>şi</w:t>
      </w:r>
      <w:r w:rsidR="00BA78D7">
        <w:t xml:space="preserve"> </w:t>
      </w:r>
      <w:r>
        <w:t>transporturi,</w:t>
      </w:r>
      <w:r w:rsidR="00BA78D7">
        <w:t xml:space="preserve"> </w:t>
      </w:r>
      <w:r>
        <w:t>respectiv</w:t>
      </w:r>
      <w:r w:rsidR="00BA78D7">
        <w:t xml:space="preserve"> </w:t>
      </w:r>
      <w:r>
        <w:t>subvenţii</w:t>
      </w:r>
      <w:r w:rsidR="00BA78D7">
        <w:t xml:space="preserve"> </w:t>
      </w:r>
      <w:r>
        <w:t>pentru</w:t>
      </w:r>
      <w:r w:rsidR="00BA78D7">
        <w:t xml:space="preserve"> </w:t>
      </w:r>
      <w:r>
        <w:t>sprijinirea</w:t>
      </w:r>
      <w:r w:rsidR="00BA78D7">
        <w:t xml:space="preserve"> </w:t>
      </w:r>
      <w:r>
        <w:t>producătorilor</w:t>
      </w:r>
      <w:r w:rsidR="00BA78D7">
        <w:t xml:space="preserve"> </w:t>
      </w:r>
      <w:r>
        <w:t>agricoli,</w:t>
      </w:r>
      <w:r w:rsidR="00BA78D7">
        <w:t xml:space="preserve"> </w:t>
      </w:r>
      <w:r>
        <w:t>subvenţii</w:t>
      </w:r>
      <w:r w:rsidR="00BA78D7">
        <w:t xml:space="preserve"> </w:t>
      </w:r>
      <w:r>
        <w:t>pentru</w:t>
      </w:r>
      <w:r w:rsidR="00BA78D7">
        <w:t xml:space="preserve"> </w:t>
      </w:r>
      <w:r>
        <w:t>transportul</w:t>
      </w:r>
      <w:r w:rsidR="00BA78D7">
        <w:t xml:space="preserve"> </w:t>
      </w:r>
      <w:r>
        <w:t>călătorilor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diferenţe</w:t>
      </w:r>
      <w:r w:rsidR="00BA78D7">
        <w:t xml:space="preserve"> </w:t>
      </w:r>
      <w:r>
        <w:t>de</w:t>
      </w:r>
      <w:r w:rsidR="00BA78D7">
        <w:t xml:space="preserve"> </w:t>
      </w:r>
      <w:r>
        <w:t>preţ</w:t>
      </w:r>
      <w:r w:rsidR="00BA78D7">
        <w:t xml:space="preserve"> </w:t>
      </w:r>
      <w:r>
        <w:t>şi</w:t>
      </w:r>
      <w:r w:rsidR="00BA78D7">
        <w:t xml:space="preserve"> </w:t>
      </w:r>
      <w:r>
        <w:t>tarif</w:t>
      </w:r>
      <w:r w:rsidR="00BA78D7">
        <w:t xml:space="preserve">. </w:t>
      </w:r>
      <w:r>
        <w:t>Alte</w:t>
      </w:r>
      <w:r w:rsidR="00BA78D7">
        <w:t xml:space="preserve"> </w:t>
      </w:r>
      <w:r>
        <w:t>cheltuieli</w:t>
      </w:r>
      <w:r w:rsidR="00BA78D7">
        <w:t xml:space="preserve"> </w:t>
      </w:r>
      <w:r>
        <w:t>de</w:t>
      </w:r>
      <w:r w:rsidR="00BA78D7">
        <w:t xml:space="preserve"> </w:t>
      </w:r>
      <w:r>
        <w:t>4,1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au</w:t>
      </w:r>
      <w:r w:rsidR="00BA78D7">
        <w:t xml:space="preserve"> </w:t>
      </w:r>
      <w:r>
        <w:t>reprezentat,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sume</w:t>
      </w:r>
      <w:r w:rsidR="00BA78D7">
        <w:t xml:space="preserve"> </w:t>
      </w:r>
      <w:r>
        <w:t>aferente</w:t>
      </w:r>
      <w:r w:rsidR="00BA78D7">
        <w:t xml:space="preserve"> </w:t>
      </w:r>
      <w:r>
        <w:t>titlurilor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emise</w:t>
      </w:r>
      <w:r w:rsidR="00BA78D7">
        <w:t xml:space="preserve"> </w:t>
      </w:r>
      <w:r>
        <w:t>de</w:t>
      </w:r>
      <w:r w:rsidR="00BA78D7">
        <w:t xml:space="preserve"> </w:t>
      </w:r>
      <w:r>
        <w:t>Autoritatea</w:t>
      </w:r>
      <w:r w:rsidR="00BA78D7">
        <w:t xml:space="preserve"> </w:t>
      </w:r>
      <w:r>
        <w:t>Naţională</w:t>
      </w:r>
      <w:r w:rsidR="00BA78D7">
        <w:t xml:space="preserve"> </w:t>
      </w:r>
      <w:r>
        <w:t>pentru</w:t>
      </w:r>
      <w:r w:rsidR="00BA78D7">
        <w:t xml:space="preserve"> </w:t>
      </w:r>
      <w:r>
        <w:t>Restituirea</w:t>
      </w:r>
      <w:r w:rsidR="00BA78D7">
        <w:t xml:space="preserve"> </w:t>
      </w:r>
      <w:r>
        <w:t>Proprietăţilor,</w:t>
      </w:r>
      <w:r w:rsidR="00BA78D7">
        <w:t xml:space="preserve"> </w:t>
      </w:r>
      <w:r>
        <w:t>conform</w:t>
      </w:r>
      <w:r w:rsidR="00BA78D7">
        <w:t xml:space="preserve"> </w:t>
      </w:r>
      <w:r>
        <w:t>legislaţiei</w:t>
      </w:r>
      <w:r w:rsidR="00BA78D7">
        <w:t xml:space="preserve"> </w:t>
      </w:r>
      <w:r>
        <w:t>în</w:t>
      </w:r>
      <w:r w:rsidR="00BA78D7">
        <w:t xml:space="preserve"> </w:t>
      </w:r>
      <w:r>
        <w:t>vigoare,</w:t>
      </w:r>
      <w:r w:rsidR="00BA78D7">
        <w:t xml:space="preserve"> </w:t>
      </w:r>
      <w:r>
        <w:t>burse</w:t>
      </w:r>
      <w:r w:rsidR="00BA78D7">
        <w:t xml:space="preserve"> </w:t>
      </w:r>
      <w:r>
        <w:t>pentru</w:t>
      </w:r>
      <w:r w:rsidR="00BA78D7">
        <w:t xml:space="preserve"> </w:t>
      </w:r>
      <w:r>
        <w:t>elevi</w:t>
      </w:r>
      <w:r w:rsidR="00BA78D7">
        <w:t xml:space="preserve"> </w:t>
      </w:r>
      <w:r>
        <w:t>şi</w:t>
      </w:r>
      <w:r w:rsidR="00BA78D7">
        <w:t xml:space="preserve"> </w:t>
      </w:r>
      <w:r>
        <w:t>studenţi,</w:t>
      </w:r>
      <w:r w:rsidR="00BA78D7">
        <w:t xml:space="preserve"> </w:t>
      </w:r>
      <w:r>
        <w:t>alte</w:t>
      </w:r>
      <w:r w:rsidR="00BA78D7">
        <w:t xml:space="preserve"> </w:t>
      </w:r>
      <w:r>
        <w:t>despăgubiri</w:t>
      </w:r>
      <w:r w:rsidR="00BA78D7">
        <w:t xml:space="preserve"> </w:t>
      </w:r>
      <w:r>
        <w:t>civile,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părinţilor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închiderii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unităţilor</w:t>
      </w:r>
      <w:r w:rsidR="00BA78D7">
        <w:t xml:space="preserve"> </w:t>
      </w:r>
      <w:r>
        <w:t>de</w:t>
      </w:r>
      <w:r w:rsidR="00BA78D7">
        <w:t xml:space="preserve"> </w:t>
      </w:r>
      <w:r>
        <w:t>învăţământ</w:t>
      </w:r>
      <w:r w:rsidR="00BA78D7">
        <w:t xml:space="preserve"> </w:t>
      </w:r>
      <w:r>
        <w:t>(81</w:t>
      </w:r>
      <w:r w:rsidR="00BA78D7">
        <w:t xml:space="preserve"> </w:t>
      </w:r>
      <w:r>
        <w:t>milioane</w:t>
      </w:r>
      <w:r w:rsidR="00BA78D7">
        <w:t xml:space="preserve"> </w:t>
      </w:r>
      <w:r>
        <w:t>lei)</w:t>
      </w:r>
      <w:r w:rsidR="00BA78D7">
        <w:t xml:space="preserve">. </w:t>
      </w:r>
      <w:r>
        <w:t>Cheltuielile</w:t>
      </w:r>
      <w:r w:rsidR="00BA78D7">
        <w:t xml:space="preserve"> </w:t>
      </w:r>
      <w:r>
        <w:t>privind</w:t>
      </w:r>
      <w:r w:rsidR="00BA78D7">
        <w:t xml:space="preserve"> </w:t>
      </w:r>
      <w:r>
        <w:t>proiectele</w:t>
      </w:r>
      <w:r w:rsidR="00BA78D7">
        <w:t xml:space="preserve"> </w:t>
      </w:r>
      <w:r>
        <w:t>finanţate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 </w:t>
      </w:r>
      <w:r>
        <w:t>(inclusiv</w:t>
      </w:r>
      <w:r w:rsidR="00BA78D7">
        <w:t xml:space="preserve"> </w:t>
      </w:r>
      <w:r>
        <w:t>subvenţiile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aferente</w:t>
      </w:r>
      <w:r w:rsidR="00BA78D7">
        <w:t xml:space="preserve"> </w:t>
      </w:r>
      <w:r>
        <w:t>agriculturii)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13,9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cu</w:t>
      </w:r>
      <w:r w:rsidR="00BA78D7">
        <w:t xml:space="preserve"> </w:t>
      </w:r>
      <w:r>
        <w:t>21,5%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BA78D7">
        <w:t xml:space="preserve">. </w:t>
      </w:r>
      <w:r>
        <w:t>Cheltuielile</w:t>
      </w:r>
      <w:r w:rsidR="00BA78D7">
        <w:t xml:space="preserve"> </w:t>
      </w:r>
      <w:r>
        <w:t>pentru</w:t>
      </w:r>
      <w:r w:rsidR="00BA78D7">
        <w:t xml:space="preserve"> </w:t>
      </w:r>
      <w:r>
        <w:t>investiţii,</w:t>
      </w:r>
      <w:r w:rsidR="00BA78D7">
        <w:t xml:space="preserve"> </w:t>
      </w:r>
      <w:r>
        <w:t>care</w:t>
      </w:r>
      <w:r w:rsidR="00BA78D7">
        <w:t xml:space="preserve"> </w:t>
      </w:r>
      <w:r>
        <w:t>includ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capital,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aferente</w:t>
      </w:r>
      <w:r w:rsidR="00BA78D7">
        <w:t xml:space="preserve"> </w:t>
      </w:r>
      <w:r>
        <w:t>programelor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finanţate</w:t>
      </w:r>
      <w:r w:rsidR="00BA78D7">
        <w:t xml:space="preserve"> </w:t>
      </w:r>
      <w:r>
        <w:t>din</w:t>
      </w:r>
      <w:r w:rsidR="00BA78D7">
        <w:t xml:space="preserve"> </w:t>
      </w:r>
      <w:r>
        <w:t>surse</w:t>
      </w:r>
      <w:r w:rsidR="00BA78D7">
        <w:t xml:space="preserve"> </w:t>
      </w:r>
      <w:r>
        <w:t>interne</w:t>
      </w:r>
      <w:r w:rsidR="00BA78D7">
        <w:t xml:space="preserve"> </w:t>
      </w:r>
      <w:r>
        <w:t>şi</w:t>
      </w:r>
      <w:r w:rsidR="00BA78D7">
        <w:t xml:space="preserve"> </w:t>
      </w:r>
      <w:r>
        <w:t>externe,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24,1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sumă</w:t>
      </w:r>
      <w:r w:rsidR="00BA78D7">
        <w:t xml:space="preserve"> </w:t>
      </w:r>
      <w:r>
        <w:t>investită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10</w:t>
      </w:r>
      <w:r w:rsidR="00BA78D7">
        <w:t xml:space="preserve"> </w:t>
      </w:r>
      <w:r>
        <w:t>ani</w:t>
      </w:r>
      <w:r w:rsidR="00BA78D7">
        <w:t xml:space="preserve"> </w:t>
      </w:r>
      <w:r>
        <w:t>aferentă</w:t>
      </w:r>
      <w:r w:rsidR="00BA78D7">
        <w:t xml:space="preserve"> </w:t>
      </w:r>
      <w:r>
        <w:t>primelor</w:t>
      </w:r>
      <w:r w:rsidR="00BA78D7">
        <w:t xml:space="preserve"> </w:t>
      </w:r>
      <w:r>
        <w:t>8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26,9%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apar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bugetele</w:t>
      </w:r>
      <w:r w:rsidR="00BA78D7">
        <w:t xml:space="preserve"> </w:t>
      </w:r>
      <w:r>
        <w:t>locale</w:t>
      </w:r>
      <w:r w:rsidR="00BA78D7">
        <w:t xml:space="preserve"> </w:t>
      </w:r>
      <w:r>
        <w:t>atât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naţionale,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aferente</w:t>
      </w:r>
      <w:r w:rsidR="00BA78D7">
        <w:t xml:space="preserve"> </w:t>
      </w:r>
      <w:r>
        <w:t>proiectelor</w:t>
      </w:r>
      <w:r w:rsidR="00BA78D7">
        <w:t xml:space="preserve"> </w:t>
      </w:r>
      <w:r>
        <w:t>finanţate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Ministerului</w:t>
      </w:r>
      <w:r w:rsidR="00BA78D7">
        <w:t xml:space="preserve"> </w:t>
      </w:r>
      <w:r>
        <w:t>Afacerilor</w:t>
      </w:r>
      <w:r w:rsidR="00BA78D7">
        <w:t xml:space="preserve"> </w:t>
      </w:r>
      <w:r>
        <w:t>Interne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312,6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achiziţionarea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stocuri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medicală,</w:t>
      </w:r>
      <w:r w:rsidR="00BA78D7">
        <w:t xml:space="preserve"> </w:t>
      </w:r>
      <w:r>
        <w:t>inclusiv</w:t>
      </w:r>
      <w:r w:rsidR="00BA78D7">
        <w:t xml:space="preserve"> </w:t>
      </w:r>
      <w:r>
        <w:t>scannere</w:t>
      </w:r>
      <w:r w:rsidR="00BA78D7">
        <w:t xml:space="preserve"> </w:t>
      </w:r>
      <w:r>
        <w:t>termice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răspândirii</w:t>
      </w:r>
      <w:r w:rsidR="00BA78D7">
        <w:t xml:space="preserve"> </w:t>
      </w:r>
      <w:r>
        <w:t>infecţiei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BA78D7">
        <w:t xml:space="preserve">. </w:t>
      </w:r>
      <w:r>
        <w:t>Potrivit</w:t>
      </w:r>
      <w:r w:rsidR="00BA78D7">
        <w:t xml:space="preserve"> </w:t>
      </w:r>
      <w:r>
        <w:t>estimărilor</w:t>
      </w:r>
      <w:r w:rsidR="00BA78D7">
        <w:t xml:space="preserve"> </w:t>
      </w:r>
      <w:r>
        <w:t>oficiale,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va</w:t>
      </w:r>
      <w:r w:rsidR="00BA78D7">
        <w:t xml:space="preserve"> </w:t>
      </w:r>
      <w:r>
        <w:t>urca</w:t>
      </w:r>
      <w:r w:rsidR="00BA78D7">
        <w:t xml:space="preserve"> </w:t>
      </w:r>
      <w:r>
        <w:t>la</w:t>
      </w:r>
      <w:r w:rsidR="00BA78D7">
        <w:t xml:space="preserve"> </w:t>
      </w:r>
      <w:r>
        <w:t>8,6%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cinci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fiind</w:t>
      </w:r>
      <w:r w:rsidR="00BA78D7">
        <w:t xml:space="preserve"> </w:t>
      </w:r>
      <w:r>
        <w:t>legate</w:t>
      </w:r>
      <w:r w:rsidR="00BA78D7">
        <w:t xml:space="preserve"> </w:t>
      </w:r>
      <w:r>
        <w:t>direct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trece</w:t>
      </w:r>
      <w:r w:rsidR="00BA78D7">
        <w:t xml:space="preserve"> </w:t>
      </w:r>
      <w:r>
        <w:t>România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4E5520A4" w14:textId="22B77BA3" w:rsidR="006C4461" w:rsidRDefault="006C4461" w:rsidP="006C4461">
      <w:r>
        <w:t>FMI:</w:t>
      </w:r>
      <w:r w:rsidR="00BA78D7">
        <w:t xml:space="preserve"> </w:t>
      </w:r>
      <w:r>
        <w:t>Economiile</w:t>
      </w:r>
      <w:r w:rsidR="00BA78D7">
        <w:t xml:space="preserve"> </w:t>
      </w:r>
      <w:r>
        <w:t>lumii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afectate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Criza</w:t>
      </w:r>
      <w:r w:rsidR="00BA78D7">
        <w:t xml:space="preserve"> </w:t>
      </w:r>
      <w:r>
        <w:t>coronavirusului</w:t>
      </w:r>
      <w:r w:rsidR="00BA78D7">
        <w:t xml:space="preserve"> </w:t>
      </w:r>
      <w:r>
        <w:t>va</w:t>
      </w:r>
      <w:r w:rsidR="00BA78D7">
        <w:t xml:space="preserve"> </w:t>
      </w:r>
      <w:r>
        <w:t>dura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se</w:t>
      </w:r>
      <w:r w:rsidR="00BA78D7">
        <w:t xml:space="preserve"> </w:t>
      </w:r>
      <w:r>
        <w:t>preconiza</w:t>
      </w:r>
      <w:r w:rsidR="00BA78D7">
        <w:t xml:space="preserve"> </w:t>
      </w:r>
      <w:r>
        <w:t>şi</w:t>
      </w:r>
      <w:r w:rsidR="00BA78D7">
        <w:t xml:space="preserve"> </w:t>
      </w:r>
      <w:r>
        <w:t>unele</w:t>
      </w:r>
      <w:r w:rsidR="00BA78D7">
        <w:t xml:space="preserve"> </w:t>
      </w:r>
      <w:r>
        <w:t>ţări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ani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reveni</w:t>
      </w:r>
      <w:r w:rsidR="00BA78D7">
        <w:t xml:space="preserve"> </w:t>
      </w:r>
      <w:r>
        <w:t>pe</w:t>
      </w:r>
      <w:r w:rsidR="00BA78D7">
        <w:t xml:space="preserve"> </w:t>
      </w:r>
      <w:r>
        <w:t>creştere,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un</w:t>
      </w:r>
      <w:r w:rsidR="00BA78D7">
        <w:t xml:space="preserve"> </w:t>
      </w:r>
      <w:r>
        <w:t>înalt</w:t>
      </w:r>
      <w:r w:rsidR="00BA78D7">
        <w:t xml:space="preserve"> </w:t>
      </w:r>
      <w:r>
        <w:t>oficial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Fondul</w:t>
      </w:r>
      <w:r w:rsidR="00BA78D7">
        <w:t xml:space="preserve"> </w:t>
      </w:r>
      <w:r>
        <w:t>Monetar</w:t>
      </w:r>
      <w:r w:rsidR="00BA78D7">
        <w:t xml:space="preserve"> </w:t>
      </w:r>
      <w:r>
        <w:t>Internaţional,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BA78D7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debutul</w:t>
      </w:r>
      <w:r w:rsidR="00BA78D7">
        <w:t xml:space="preserve"> </w:t>
      </w:r>
      <w:r>
        <w:t>crizei</w:t>
      </w:r>
      <w:r w:rsidR="00BA78D7">
        <w:t xml:space="preserve"> </w:t>
      </w:r>
      <w:r>
        <w:t>sanitare,</w:t>
      </w:r>
      <w:r w:rsidR="00BA78D7">
        <w:t xml:space="preserve"> </w:t>
      </w:r>
      <w:r>
        <w:t>Fondul</w:t>
      </w:r>
      <w:r w:rsidR="00BA78D7">
        <w:t xml:space="preserve"> </w:t>
      </w:r>
      <w:r>
        <w:t>a</w:t>
      </w:r>
      <w:r w:rsidR="00BA78D7">
        <w:t xml:space="preserve"> </w:t>
      </w:r>
      <w:r>
        <w:t>furnizat</w:t>
      </w:r>
      <w:r w:rsidR="00BA78D7">
        <w:t xml:space="preserve"> </w:t>
      </w:r>
      <w:r>
        <w:t>o</w:t>
      </w:r>
      <w:r w:rsidR="00BA78D7">
        <w:t xml:space="preserve"> </w:t>
      </w:r>
      <w:r>
        <w:t>finanţare</w:t>
      </w:r>
      <w:r w:rsidR="00BA78D7">
        <w:t xml:space="preserve"> </w:t>
      </w:r>
      <w:r>
        <w:t>totală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90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pentru</w:t>
      </w:r>
      <w:r w:rsidR="00BA78D7">
        <w:t xml:space="preserve"> </w:t>
      </w:r>
      <w:r>
        <w:t>79</w:t>
      </w:r>
      <w:r w:rsidR="00BA78D7">
        <w:t xml:space="preserve"> </w:t>
      </w:r>
      <w:r>
        <w:t>de</w:t>
      </w:r>
      <w:r w:rsidR="00BA78D7">
        <w:t xml:space="preserve"> </w:t>
      </w:r>
      <w:r>
        <w:t>ţări,</w:t>
      </w:r>
      <w:r w:rsidR="00BA78D7">
        <w:t xml:space="preserve"> </w:t>
      </w:r>
      <w:r>
        <w:t>dintre</w:t>
      </w:r>
      <w:r w:rsidR="00BA78D7">
        <w:t xml:space="preserve"> </w:t>
      </w:r>
      <w:r>
        <w:t>care</w:t>
      </w:r>
      <w:r w:rsidR="00BA78D7">
        <w:t xml:space="preserve"> </w:t>
      </w:r>
      <w:r>
        <w:t>20</w:t>
      </w:r>
      <w:r w:rsidR="00BA78D7">
        <w:t xml:space="preserve"> </w:t>
      </w:r>
      <w:r>
        <w:t>sunt</w:t>
      </w:r>
      <w:r w:rsidR="00BA78D7">
        <w:t xml:space="preserve"> </w:t>
      </w:r>
      <w:r>
        <w:t>din</w:t>
      </w:r>
      <w:r w:rsidR="00BA78D7">
        <w:t xml:space="preserve"> </w:t>
      </w:r>
      <w:r>
        <w:t>America</w:t>
      </w:r>
      <w:r w:rsidR="00BA78D7">
        <w:t xml:space="preserve"> </w:t>
      </w:r>
      <w:r>
        <w:t>Latină</w:t>
      </w:r>
      <w:r w:rsidR="00BA78D7">
        <w:t xml:space="preserve">. </w:t>
      </w:r>
      <w:r>
        <w:t>FMI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cu</w:t>
      </w:r>
      <w:r w:rsidR="00BA78D7">
        <w:t xml:space="preserve"> </w:t>
      </w:r>
      <w:r>
        <w:t>statele</w:t>
      </w:r>
      <w:r w:rsidR="00BA78D7">
        <w:t xml:space="preserve"> </w:t>
      </w:r>
      <w:r>
        <w:t>membre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identifica</w:t>
      </w:r>
      <w:r w:rsidR="00BA78D7">
        <w:t xml:space="preserve"> </w:t>
      </w:r>
      <w:r>
        <w:t>modalităţile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ţinută</w:t>
      </w:r>
      <w:r w:rsidR="00BA78D7">
        <w:t xml:space="preserve"> </w:t>
      </w:r>
      <w:r>
        <w:t>sub</w:t>
      </w:r>
      <w:r w:rsidR="00BA78D7">
        <w:t xml:space="preserve"> </w:t>
      </w:r>
      <w:r>
        <w:t>control</w:t>
      </w:r>
      <w:r w:rsidR="00BA78D7">
        <w:t xml:space="preserve"> </w:t>
      </w:r>
      <w:r>
        <w:t>pandemia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limita</w:t>
      </w:r>
      <w:r w:rsidR="00BA78D7">
        <w:t xml:space="preserve"> </w:t>
      </w:r>
      <w:r>
        <w:t>impactul</w:t>
      </w:r>
      <w:r w:rsidR="00BA78D7">
        <w:t xml:space="preserve"> </w:t>
      </w:r>
      <w:r>
        <w:t>său</w:t>
      </w:r>
      <w:r w:rsidR="00BA78D7">
        <w:t xml:space="preserve"> </w:t>
      </w:r>
      <w:r>
        <w:t>economic,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primul</w:t>
      </w:r>
      <w:r w:rsidR="00BA78D7">
        <w:t xml:space="preserve"> </w:t>
      </w:r>
      <w:r>
        <w:t>adjunct</w:t>
      </w:r>
      <w:r w:rsidR="00BA78D7">
        <w:t xml:space="preserve"> </w:t>
      </w:r>
      <w:r>
        <w:t>al</w:t>
      </w:r>
      <w:r w:rsidR="00BA78D7">
        <w:t xml:space="preserve"> </w:t>
      </w:r>
      <w:r>
        <w:t>directorului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FMI,</w:t>
      </w:r>
      <w:r w:rsidR="00BA78D7">
        <w:t xml:space="preserve"> </w:t>
      </w:r>
      <w:r>
        <w:t>Geoffrey</w:t>
      </w:r>
      <w:r w:rsidR="00BA78D7">
        <w:t xml:space="preserve"> </w:t>
      </w:r>
      <w:r>
        <w:t>Okamoto,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eveniment</w:t>
      </w:r>
      <w:r w:rsidR="00BA78D7">
        <w:t xml:space="preserve"> </w:t>
      </w:r>
      <w:r>
        <w:t>online</w:t>
      </w:r>
      <w:r w:rsidR="00BA78D7">
        <w:t xml:space="preserve"> </w:t>
      </w:r>
      <w:r>
        <w:t>organizat</w:t>
      </w:r>
      <w:r w:rsidR="00BA78D7">
        <w:t xml:space="preserve"> </w:t>
      </w:r>
      <w:r>
        <w:t>de</w:t>
      </w:r>
      <w:r w:rsidR="00BA78D7">
        <w:t xml:space="preserve"> </w:t>
      </w:r>
      <w:r>
        <w:t>Center</w:t>
      </w:r>
      <w:r w:rsidR="00BA78D7">
        <w:t xml:space="preserve"> </w:t>
      </w:r>
      <w:r>
        <w:t>for</w:t>
      </w:r>
      <w:r w:rsidR="00BA78D7">
        <w:t xml:space="preserve"> </w:t>
      </w:r>
      <w:r>
        <w:t>Strategic</w:t>
      </w:r>
      <w:r w:rsidR="00BA78D7">
        <w:t xml:space="preserve"> </w:t>
      </w:r>
      <w:r>
        <w:t>and</w:t>
      </w:r>
      <w:r w:rsidR="00BA78D7">
        <w:t xml:space="preserve"> </w:t>
      </w:r>
      <w:r>
        <w:t>International</w:t>
      </w:r>
      <w:r w:rsidR="00BA78D7">
        <w:t xml:space="preserve"> </w:t>
      </w:r>
      <w:r>
        <w:t>Studies</w:t>
      </w:r>
      <w:r w:rsidR="00BA78D7">
        <w:t xml:space="preserve">. </w:t>
      </w:r>
      <w:r>
        <w:t>"Încercăm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păstrăm</w:t>
      </w:r>
      <w:r w:rsidR="00BA78D7">
        <w:t xml:space="preserve"> </w:t>
      </w:r>
      <w:r>
        <w:t>resursele</w:t>
      </w:r>
      <w:r w:rsidR="00BA78D7">
        <w:t xml:space="preserve"> </w:t>
      </w:r>
      <w:r>
        <w:t>financiare</w:t>
      </w:r>
      <w:r w:rsidR="008E73B9">
        <w:t xml:space="preserve">. </w:t>
      </w:r>
      <w:r>
        <w:t>Vorbim</w:t>
      </w:r>
      <w:r w:rsidR="00BA78D7">
        <w:t xml:space="preserve"> </w:t>
      </w:r>
      <w:r>
        <w:t>despre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la</w:t>
      </w:r>
      <w:r w:rsidR="00BA78D7">
        <w:t xml:space="preserve"> </w:t>
      </w:r>
      <w:r>
        <w:t>creştere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ani</w:t>
      </w:r>
      <w:r w:rsidR="00BA78D7">
        <w:t xml:space="preserve"> </w:t>
      </w:r>
      <w:r>
        <w:t>iar</w:t>
      </w:r>
      <w:r w:rsidR="00BA78D7">
        <w:t xml:space="preserve"> </w:t>
      </w:r>
      <w:r>
        <w:t>pe</w:t>
      </w:r>
      <w:r w:rsidR="00BA78D7">
        <w:t xml:space="preserve"> </w:t>
      </w:r>
      <w:r>
        <w:t>parcusul</w:t>
      </w:r>
      <w:r w:rsidR="00BA78D7">
        <w:t xml:space="preserve"> </w:t>
      </w:r>
      <w:r>
        <w:t>acestei</w:t>
      </w:r>
      <w:r w:rsidR="00BA78D7">
        <w:t xml:space="preserve"> </w:t>
      </w:r>
      <w:r>
        <w:t>perioade</w:t>
      </w:r>
      <w:r w:rsidR="00BA78D7">
        <w:t xml:space="preserve"> </w:t>
      </w:r>
      <w:r>
        <w:t>multe</w:t>
      </w:r>
      <w:r w:rsidR="00BA78D7">
        <w:t xml:space="preserve"> </w:t>
      </w:r>
      <w:r>
        <w:t>ţări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nevoie,</w:t>
      </w:r>
      <w:r w:rsidR="00BA78D7">
        <w:t xml:space="preserve"> </w:t>
      </w:r>
      <w:r>
        <w:t>probabil,</w:t>
      </w:r>
      <w:r w:rsidR="00BA78D7">
        <w:t xml:space="preserve"> </w:t>
      </w:r>
      <w:r>
        <w:t>de</w:t>
      </w:r>
      <w:r w:rsidR="00BA78D7">
        <w:t xml:space="preserve"> </w:t>
      </w:r>
      <w:r>
        <w:t>asistenţă",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Okamoto</w:t>
      </w:r>
      <w:r w:rsidR="00BA78D7">
        <w:t xml:space="preserve">. </w:t>
      </w:r>
      <w:r>
        <w:t>Economiile</w:t>
      </w:r>
      <w:r w:rsidR="00BA78D7">
        <w:t xml:space="preserve"> </w:t>
      </w:r>
      <w:r>
        <w:t>din</w:t>
      </w:r>
      <w:r w:rsidR="00BA78D7">
        <w:t xml:space="preserve"> </w:t>
      </w:r>
      <w:r>
        <w:t>America</w:t>
      </w:r>
      <w:r w:rsidR="00BA78D7">
        <w:t xml:space="preserve"> </w:t>
      </w:r>
      <w:r>
        <w:t>Latină</w:t>
      </w:r>
      <w:r w:rsidR="00BA78D7">
        <w:t xml:space="preserve"> </w:t>
      </w:r>
      <w:r>
        <w:t>şi</w:t>
      </w:r>
      <w:r w:rsidR="00BA78D7">
        <w:t xml:space="preserve"> </w:t>
      </w:r>
      <w:r>
        <w:t>Caraibe</w:t>
      </w:r>
      <w:r w:rsidR="00BA78D7">
        <w:t xml:space="preserve"> </w:t>
      </w:r>
      <w:r>
        <w:t>sunt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raportând</w:t>
      </w:r>
      <w:r w:rsidR="00BA78D7">
        <w:t xml:space="preserve"> </w:t>
      </w:r>
      <w:r>
        <w:t>aproximativ</w:t>
      </w:r>
      <w:r w:rsidR="00BA78D7">
        <w:t xml:space="preserve"> </w:t>
      </w:r>
      <w:r>
        <w:t>8,4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infecţie</w:t>
      </w:r>
      <w:r w:rsidR="00BA78D7">
        <w:t xml:space="preserve"> </w:t>
      </w:r>
      <w:r>
        <w:t>cu</w:t>
      </w:r>
      <w:r w:rsidR="00BA78D7">
        <w:t xml:space="preserve"> </w:t>
      </w:r>
      <w:r>
        <w:t>coronavirus</w:t>
      </w:r>
      <w:r w:rsidR="00BA78D7">
        <w:t xml:space="preserve"> </w:t>
      </w:r>
      <w:r>
        <w:t>şi</w:t>
      </w:r>
      <w:r w:rsidR="00BA78D7">
        <w:t xml:space="preserve"> </w:t>
      </w:r>
      <w:r>
        <w:t>peste</w:t>
      </w:r>
      <w:r w:rsidR="00BA78D7">
        <w:t xml:space="preserve"> </w:t>
      </w:r>
      <w:r>
        <w:t>314</w:t>
      </w:r>
      <w:r w:rsidR="00BA78D7">
        <w:t>.000</w:t>
      </w:r>
      <w:r>
        <w:t>de</w:t>
      </w:r>
      <w:r w:rsidR="00BA78D7">
        <w:t xml:space="preserve"> </w:t>
      </w:r>
      <w:r>
        <w:t>decese,</w:t>
      </w:r>
      <w:r w:rsidR="00BA78D7">
        <w:t xml:space="preserve"> </w:t>
      </w:r>
      <w:r>
        <w:t>ambele</w:t>
      </w:r>
      <w:r w:rsidR="00BA78D7">
        <w:t xml:space="preserve"> </w:t>
      </w:r>
      <w:r>
        <w:t>cifre</w:t>
      </w:r>
      <w:r w:rsidR="00BA78D7">
        <w:t xml:space="preserve"> </w:t>
      </w:r>
      <w:r>
        <w:t>fiind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înregistrate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regiune</w:t>
      </w:r>
      <w:r w:rsidR="00BA78D7">
        <w:t xml:space="preserve"> </w:t>
      </w:r>
      <w:r>
        <w:t>a</w:t>
      </w:r>
      <w:r w:rsidR="00BA78D7">
        <w:t xml:space="preserve"> </w:t>
      </w:r>
      <w:r>
        <w:t>lumii</w:t>
      </w:r>
      <w:r w:rsidR="00BA78D7">
        <w:t xml:space="preserve">. </w:t>
      </w:r>
      <w:r>
        <w:t>Okamoto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oficialii</w:t>
      </w:r>
      <w:r w:rsidR="00BA78D7">
        <w:t xml:space="preserve"> </w:t>
      </w:r>
      <w:r>
        <w:t>FMI</w:t>
      </w:r>
      <w:r w:rsidR="00BA78D7">
        <w:t xml:space="preserve"> </w:t>
      </w:r>
      <w:r>
        <w:t>poartă</w:t>
      </w:r>
      <w:r w:rsidR="00BA78D7">
        <w:t xml:space="preserve"> </w:t>
      </w:r>
      <w:r>
        <w:t>discuţii</w:t>
      </w:r>
      <w:r w:rsidR="00BA78D7">
        <w:t xml:space="preserve"> </w:t>
      </w:r>
      <w:r>
        <w:t>cu</w:t>
      </w:r>
      <w:r w:rsidR="00BA78D7">
        <w:t xml:space="preserve"> </w:t>
      </w:r>
      <w:r>
        <w:t>economiile</w:t>
      </w:r>
      <w:r w:rsidR="00BA78D7">
        <w:t xml:space="preserve"> </w:t>
      </w:r>
      <w:r>
        <w:t>din</w:t>
      </w:r>
      <w:r w:rsidR="00BA78D7">
        <w:t xml:space="preserve"> </w:t>
      </w:r>
      <w:r>
        <w:t>Grupul</w:t>
      </w:r>
      <w:r w:rsidR="00BA78D7">
        <w:t xml:space="preserve"> </w:t>
      </w:r>
      <w:r>
        <w:t>G20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prelungirea</w:t>
      </w:r>
      <w:r w:rsidR="00BA78D7">
        <w:t xml:space="preserve"> </w:t>
      </w:r>
      <w:r>
        <w:t>unui</w:t>
      </w:r>
      <w:r w:rsidR="00BA78D7">
        <w:t xml:space="preserve"> </w:t>
      </w:r>
      <w:r>
        <w:t>moratoriu</w:t>
      </w:r>
      <w:r w:rsidR="00BA78D7">
        <w:t xml:space="preserve"> </w:t>
      </w:r>
      <w:r>
        <w:t>temporar</w:t>
      </w:r>
      <w:r w:rsidR="00BA78D7">
        <w:t xml:space="preserve"> </w:t>
      </w:r>
      <w:r>
        <w:t>al</w:t>
      </w:r>
      <w:r w:rsidR="00BA78D7">
        <w:t xml:space="preserve"> </w:t>
      </w:r>
      <w:r>
        <w:t>serviciului</w:t>
      </w:r>
      <w:r w:rsidR="00BA78D7">
        <w:t xml:space="preserve"> </w:t>
      </w:r>
      <w:r>
        <w:t>plăţilor</w:t>
      </w:r>
      <w:r w:rsidR="00BA78D7">
        <w:t xml:space="preserve"> </w:t>
      </w:r>
      <w:r>
        <w:t>datoriilor</w:t>
      </w:r>
      <w:r w:rsidR="00BA78D7">
        <w:t xml:space="preserve"> </w:t>
      </w:r>
      <w:r>
        <w:t>pentru</w:t>
      </w:r>
      <w:r w:rsidR="00BA78D7">
        <w:t xml:space="preserve"> </w:t>
      </w:r>
      <w:r>
        <w:t>ţările</w:t>
      </w:r>
      <w:r w:rsidR="00BA78D7">
        <w:t xml:space="preserve"> </w:t>
      </w:r>
      <w:r>
        <w:t>cu</w:t>
      </w:r>
      <w:r w:rsidR="00BA78D7">
        <w:t xml:space="preserve"> </w:t>
      </w:r>
      <w:r>
        <w:t>venituri</w:t>
      </w:r>
      <w:r w:rsidR="00BA78D7">
        <w:t xml:space="preserve"> </w:t>
      </w:r>
      <w:r>
        <w:t>reduse</w:t>
      </w:r>
      <w:r w:rsidR="008E73B9">
        <w:t xml:space="preserve">. </w:t>
      </w:r>
      <w:r>
        <w:t>Această</w:t>
      </w:r>
      <w:r w:rsidR="00BA78D7">
        <w:t xml:space="preserve"> </w:t>
      </w:r>
      <w:r>
        <w:t>iniţiativă,</w:t>
      </w:r>
      <w:r w:rsidR="00BA78D7">
        <w:t xml:space="preserve"> </w:t>
      </w:r>
      <w:r>
        <w:t>aprobată</w:t>
      </w:r>
      <w:r w:rsidR="00BA78D7">
        <w:t xml:space="preserve"> </w:t>
      </w:r>
      <w:r>
        <w:t>de</w:t>
      </w:r>
      <w:r w:rsidR="00BA78D7">
        <w:t xml:space="preserve"> </w:t>
      </w:r>
      <w:r>
        <w:t>G20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lastRenderedPageBreak/>
        <w:t>aprilie,</w:t>
      </w:r>
      <w:r w:rsidR="00BA78D7">
        <w:t xml:space="preserve"> </w:t>
      </w:r>
      <w:r>
        <w:t>expiră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însă</w:t>
      </w:r>
      <w:r w:rsidR="00BA78D7">
        <w:t xml:space="preserve"> </w:t>
      </w:r>
      <w:r>
        <w:t>experţii</w:t>
      </w:r>
      <w:r w:rsidR="00BA78D7">
        <w:t xml:space="preserve"> </w:t>
      </w:r>
      <w:r>
        <w:t>şi</w:t>
      </w:r>
      <w:r w:rsidR="00BA78D7">
        <w:t xml:space="preserve"> </w:t>
      </w:r>
      <w:r>
        <w:t>oficialii</w:t>
      </w:r>
      <w:r w:rsidR="00BA78D7">
        <w:t xml:space="preserve"> </w:t>
      </w:r>
      <w:r>
        <w:t>guvernamentali</w:t>
      </w:r>
      <w:r w:rsidR="00BA78D7">
        <w:t xml:space="preserve"> </w:t>
      </w:r>
      <w:r>
        <w:t>din</w:t>
      </w:r>
      <w:r w:rsidR="00BA78D7">
        <w:t xml:space="preserve"> </w:t>
      </w:r>
      <w:r>
        <w:t>multe</w:t>
      </w:r>
      <w:r w:rsidR="00BA78D7">
        <w:t xml:space="preserve"> </w:t>
      </w:r>
      <w:r>
        <w:t>ţări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favoarea</w:t>
      </w:r>
      <w:r w:rsidR="00BA78D7">
        <w:t xml:space="preserve"> </w:t>
      </w:r>
      <w:r>
        <w:t>prelungirii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o</w:t>
      </w:r>
      <w:r w:rsidR="00BA78D7">
        <w:t xml:space="preserve"> </w:t>
      </w:r>
      <w:r>
        <w:t>decizie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</w:t>
      </w:r>
      <w:r w:rsidR="00BA78D7">
        <w:t xml:space="preserve"> </w:t>
      </w:r>
      <w:r>
        <w:t>fiind</w:t>
      </w:r>
      <w:r w:rsidR="00BA78D7">
        <w:t xml:space="preserve"> </w:t>
      </w:r>
      <w:r>
        <w:t>aşteptată</w:t>
      </w:r>
      <w:r w:rsidR="00BA78D7">
        <w:t xml:space="preserve"> </w:t>
      </w:r>
      <w:r>
        <w:t>în</w:t>
      </w:r>
      <w:r w:rsidR="00BA78D7">
        <w:t xml:space="preserve"> </w:t>
      </w:r>
      <w:r>
        <w:t>săptămânile</w:t>
      </w:r>
      <w:r w:rsidR="00BA78D7">
        <w:t xml:space="preserve"> </w:t>
      </w:r>
      <w:r>
        <w:t>sau</w:t>
      </w:r>
      <w:r w:rsidR="00BA78D7">
        <w:t xml:space="preserve"> </w:t>
      </w:r>
      <w:r>
        <w:t>lunile</w:t>
      </w:r>
      <w:r w:rsidR="00BA78D7">
        <w:t xml:space="preserve"> </w:t>
      </w:r>
      <w:r>
        <w:t>următoare</w:t>
      </w:r>
      <w:r w:rsidR="00BA78D7">
        <w:t xml:space="preserve">. </w:t>
      </w:r>
      <w:r>
        <w:t>Problema</w:t>
      </w:r>
      <w:r w:rsidR="00BA78D7">
        <w:t xml:space="preserve"> </w:t>
      </w:r>
      <w:r>
        <w:t>sustenabilităţii</w:t>
      </w:r>
      <w:r w:rsidR="00BA78D7">
        <w:t xml:space="preserve"> </w:t>
      </w:r>
      <w:r>
        <w:t>datoriilor</w:t>
      </w:r>
      <w:r w:rsidR="00BA78D7">
        <w:t xml:space="preserve"> </w:t>
      </w:r>
      <w:r>
        <w:t>este</w:t>
      </w:r>
      <w:r w:rsidR="00BA78D7">
        <w:t xml:space="preserve">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BA78D7">
        <w:t xml:space="preserve"> </w:t>
      </w:r>
      <w:r>
        <w:t>pe</w:t>
      </w:r>
      <w:r w:rsidR="00BA78D7">
        <w:t xml:space="preserve"> </w:t>
      </w:r>
      <w:r>
        <w:t>lista</w:t>
      </w:r>
      <w:r w:rsidR="00BA78D7">
        <w:t xml:space="preserve"> </w:t>
      </w:r>
      <w:r>
        <w:t>preocupărilor</w:t>
      </w:r>
      <w:r w:rsidR="00BA78D7">
        <w:t xml:space="preserve"> </w:t>
      </w:r>
      <w:r>
        <w:t>oficialilor</w:t>
      </w:r>
      <w:r w:rsidR="00BA78D7">
        <w:t xml:space="preserve"> </w:t>
      </w:r>
      <w:r>
        <w:t>FMI,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Okamoto,</w:t>
      </w:r>
      <w:r w:rsidR="00BA78D7">
        <w:t xml:space="preserve"> </w:t>
      </w:r>
      <w:r>
        <w:t>adăugând</w:t>
      </w:r>
      <w:r w:rsidR="00BA78D7">
        <w:t xml:space="preserve"> </w:t>
      </w:r>
      <w:r>
        <w:t>că</w:t>
      </w:r>
      <w:r w:rsidR="00BA78D7">
        <w:t xml:space="preserve"> </w:t>
      </w:r>
      <w:r>
        <w:t>multe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America</w:t>
      </w:r>
      <w:r w:rsidR="00BA78D7">
        <w:t xml:space="preserve"> </w:t>
      </w:r>
      <w:r>
        <w:t>Latină</w:t>
      </w:r>
      <w:r w:rsidR="00BA78D7">
        <w:t xml:space="preserve"> </w:t>
      </w:r>
      <w:r>
        <w:t>aveau</w:t>
      </w:r>
      <w:r w:rsidR="00BA78D7">
        <w:t xml:space="preserve"> </w:t>
      </w:r>
      <w:r>
        <w:t>probleme</w:t>
      </w:r>
      <w:r w:rsidR="00BA78D7">
        <w:t xml:space="preserve"> </w:t>
      </w:r>
      <w:r>
        <w:t>cu</w:t>
      </w:r>
      <w:r w:rsidR="00BA78D7">
        <w:t xml:space="preserve"> </w:t>
      </w:r>
      <w:r>
        <w:t>datoriile</w:t>
      </w:r>
      <w:r w:rsidR="00BA78D7">
        <w:t xml:space="preserve"> </w:t>
      </w:r>
      <w:r>
        <w:t>şi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iar</w:t>
      </w:r>
      <w:r w:rsidR="00BA78D7">
        <w:t xml:space="preserve"> </w:t>
      </w:r>
      <w:r>
        <w:t>pandemia</w:t>
      </w:r>
      <w:r w:rsidR="00BA78D7">
        <w:t xml:space="preserve"> </w:t>
      </w:r>
      <w:r>
        <w:t>a</w:t>
      </w:r>
      <w:r w:rsidR="00BA78D7">
        <w:t xml:space="preserve"> </w:t>
      </w:r>
      <w:r>
        <w:t>agravat</w:t>
      </w:r>
      <w:r w:rsidR="00BA78D7">
        <w:t xml:space="preserve"> </w:t>
      </w:r>
      <w:r>
        <w:t>aceste</w:t>
      </w:r>
      <w:r w:rsidR="00BA78D7">
        <w:t xml:space="preserve"> </w:t>
      </w:r>
      <w:r>
        <w:t>presiuni</w:t>
      </w:r>
      <w:r w:rsidR="008E73B9">
        <w:t xml:space="preserve">. </w:t>
      </w:r>
      <w:r>
        <w:t>Okamoto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că</w:t>
      </w:r>
      <w:r w:rsidR="00BA78D7">
        <w:t xml:space="preserve"> </w:t>
      </w:r>
      <w:r>
        <w:t>Iniţiativa</w:t>
      </w:r>
      <w:r w:rsidR="00BA78D7">
        <w:t xml:space="preserve"> </w:t>
      </w:r>
      <w:r>
        <w:t>pentru</w:t>
      </w:r>
      <w:r w:rsidR="00BA78D7">
        <w:t xml:space="preserve"> </w:t>
      </w:r>
      <w:r>
        <w:t>Suspendarea</w:t>
      </w:r>
      <w:r w:rsidR="00BA78D7">
        <w:t xml:space="preserve"> </w:t>
      </w:r>
      <w:r>
        <w:t>Serviciului</w:t>
      </w:r>
      <w:r w:rsidR="00BA78D7">
        <w:t xml:space="preserve"> </w:t>
      </w:r>
      <w:r>
        <w:t>Datoriei</w:t>
      </w:r>
      <w:r w:rsidR="00BA78D7">
        <w:t xml:space="preserve"> </w:t>
      </w:r>
      <w:r>
        <w:t>(DSSI)</w:t>
      </w:r>
      <w:r w:rsidR="00BA78D7">
        <w:t xml:space="preserve"> </w:t>
      </w:r>
      <w:r>
        <w:t>a</w:t>
      </w:r>
      <w:r w:rsidR="00BA78D7">
        <w:t xml:space="preserve"> </w:t>
      </w:r>
      <w:r>
        <w:t>dat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timp</w:t>
      </w:r>
      <w:r w:rsidR="00BA78D7">
        <w:t xml:space="preserve"> </w:t>
      </w:r>
      <w:r>
        <w:t>FMI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evalua</w:t>
      </w:r>
      <w:r w:rsidR="00BA78D7">
        <w:t xml:space="preserve"> </w:t>
      </w:r>
      <w:r>
        <w:t>situaţia</w:t>
      </w:r>
      <w:r w:rsidR="00BA78D7">
        <w:t xml:space="preserve"> </w:t>
      </w:r>
      <w:r>
        <w:t>datoriilor</w:t>
      </w:r>
      <w:r w:rsidR="00BA78D7">
        <w:t xml:space="preserve"> </w:t>
      </w:r>
      <w:r>
        <w:t>pentru</w:t>
      </w:r>
      <w:r w:rsidR="00BA78D7">
        <w:t xml:space="preserve"> </w:t>
      </w:r>
      <w:r>
        <w:t>aceste</w:t>
      </w:r>
      <w:r w:rsidR="00BA78D7">
        <w:t xml:space="preserve"> </w:t>
      </w:r>
      <w:r>
        <w:t>ţări</w:t>
      </w:r>
      <w:r w:rsidR="00BA78D7">
        <w:t xml:space="preserve">. </w:t>
      </w:r>
      <w:r>
        <w:t>"Durează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ne-am</w:t>
      </w:r>
      <w:r w:rsidR="00BA78D7">
        <w:t xml:space="preserve"> </w:t>
      </w:r>
      <w:r>
        <w:t>aşteptat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acea</w:t>
      </w:r>
      <w:r w:rsidR="00BA78D7">
        <w:t xml:space="preserve"> </w:t>
      </w:r>
      <w:r>
        <w:t>va</w:t>
      </w:r>
      <w:r w:rsidR="00BA78D7">
        <w:t xml:space="preserve"> </w:t>
      </w:r>
      <w:r>
        <w:t>modifica</w:t>
      </w:r>
      <w:r w:rsidR="00BA78D7">
        <w:t xml:space="preserve"> </w:t>
      </w:r>
      <w:r>
        <w:t>puţin</w:t>
      </w:r>
      <w:r w:rsidR="00BA78D7">
        <w:t xml:space="preserve"> </w:t>
      </w:r>
      <w:r>
        <w:t>dinamica</w:t>
      </w:r>
      <w:r w:rsidR="00BA78D7">
        <w:t xml:space="preserve"> </w:t>
      </w:r>
      <w:r>
        <w:t>a</w:t>
      </w:r>
      <w:r w:rsidR="00BA78D7">
        <w:t xml:space="preserve"> </w:t>
      </w:r>
      <w:r>
        <w:t>aceea</w:t>
      </w:r>
      <w:r w:rsidR="00BA78D7">
        <w:t xml:space="preserve"> </w:t>
      </w:r>
      <w:r>
        <w:t>ce</w:t>
      </w:r>
      <w:r w:rsidR="00BA78D7">
        <w:t xml:space="preserve"> </w:t>
      </w:r>
      <w:r>
        <w:t>credem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sustenabil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oficialul</w:t>
      </w:r>
      <w:r w:rsidR="00BA78D7">
        <w:t xml:space="preserve"> </w:t>
      </w:r>
      <w:r>
        <w:t>FMI</w:t>
      </w:r>
      <w:r w:rsidR="00BA78D7">
        <w:t xml:space="preserve">. </w:t>
      </w:r>
      <w:r>
        <w:t>SUA,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acţionar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Fondul</w:t>
      </w:r>
      <w:r w:rsidR="00BA78D7">
        <w:t xml:space="preserve"> </w:t>
      </w:r>
      <w:r>
        <w:t>Monetar</w:t>
      </w:r>
      <w:r w:rsidR="00BA78D7">
        <w:t xml:space="preserve"> </w:t>
      </w:r>
      <w:r>
        <w:t>Internaţional,</w:t>
      </w:r>
      <w:r w:rsidR="00BA78D7">
        <w:t xml:space="preserve"> </w:t>
      </w:r>
      <w:r>
        <w:t>a</w:t>
      </w:r>
      <w:r w:rsidR="00BA78D7">
        <w:t xml:space="preserve"> </w:t>
      </w:r>
      <w:r>
        <w:t>semnalat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dispusă</w:t>
      </w:r>
      <w:r w:rsidR="00BA78D7">
        <w:t xml:space="preserve"> </w:t>
      </w:r>
      <w:r>
        <w:t>să</w:t>
      </w:r>
      <w:r w:rsidR="00BA78D7">
        <w:t xml:space="preserve"> </w:t>
      </w:r>
      <w:r>
        <w:t>contribuie</w:t>
      </w:r>
      <w:r w:rsidR="00BA78D7">
        <w:t xml:space="preserve"> </w:t>
      </w:r>
      <w:r>
        <w:t>la</w:t>
      </w:r>
      <w:r w:rsidR="00BA78D7">
        <w:t xml:space="preserve"> </w:t>
      </w:r>
      <w:r>
        <w:t>programele</w:t>
      </w:r>
      <w:r w:rsidR="00BA78D7">
        <w:t xml:space="preserve"> </w:t>
      </w:r>
      <w:r>
        <w:t>FMI</w:t>
      </w:r>
      <w:r w:rsidR="00BA78D7">
        <w:t xml:space="preserve"> </w:t>
      </w:r>
      <w:r>
        <w:t>destinate</w:t>
      </w:r>
      <w:r w:rsidR="00BA78D7">
        <w:t xml:space="preserve"> </w:t>
      </w:r>
      <w:r>
        <w:t>sprijinirii</w:t>
      </w:r>
      <w:r w:rsidR="00BA78D7">
        <w:t xml:space="preserve"> </w:t>
      </w:r>
      <w:r>
        <w:t>ţărilor</w:t>
      </w:r>
      <w:r w:rsidR="00BA78D7">
        <w:t xml:space="preserve"> </w:t>
      </w:r>
      <w:r>
        <w:t>sărace,</w:t>
      </w:r>
      <w:r w:rsidR="00BA78D7">
        <w:t xml:space="preserve"> </w:t>
      </w:r>
      <w:r>
        <w:t>dar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furnizat</w:t>
      </w:r>
      <w:r w:rsidR="00BA78D7">
        <w:t xml:space="preserve"> </w:t>
      </w:r>
      <w:r>
        <w:t>fonduri</w:t>
      </w:r>
      <w:r w:rsidR="00BA78D7">
        <w:t xml:space="preserve"> </w:t>
      </w:r>
      <w:r>
        <w:t>pentru</w:t>
      </w:r>
      <w:r w:rsidR="00BA78D7">
        <w:t xml:space="preserve"> </w:t>
      </w:r>
      <w:r>
        <w:t>aceste</w:t>
      </w:r>
      <w:r w:rsidR="00BA78D7">
        <w:t xml:space="preserve"> </w:t>
      </w:r>
      <w:r>
        <w:t>programe</w:t>
      </w:r>
      <w:r w:rsidR="00BA78D7">
        <w:t xml:space="preserve">. </w:t>
      </w:r>
    </w:p>
    <w:p w14:paraId="32D2136A" w14:textId="67E751DF" w:rsidR="006C4461" w:rsidRDefault="006C4461" w:rsidP="006C4461">
      <w:r>
        <w:t>Mărirea</w:t>
      </w:r>
      <w:r w:rsidR="00BA78D7">
        <w:t xml:space="preserve"> </w:t>
      </w:r>
      <w:r>
        <w:t>pensiilor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pune</w:t>
      </w:r>
      <w:r w:rsidR="00BA78D7">
        <w:t xml:space="preserve"> </w:t>
      </w:r>
      <w:r>
        <w:t>în</w:t>
      </w:r>
      <w:r w:rsidR="00BA78D7">
        <w:t xml:space="preserve"> </w:t>
      </w:r>
      <w:r>
        <w:t>pericol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 </w:t>
      </w:r>
      <w:r>
        <w:t>României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are</w:t>
      </w:r>
      <w:r w:rsidR="00BA78D7">
        <w:t xml:space="preserve"> </w:t>
      </w:r>
      <w:r>
        <w:t>instrumentele</w:t>
      </w:r>
      <w:r w:rsidR="00BA78D7">
        <w:t xml:space="preserve"> </w:t>
      </w:r>
      <w:r>
        <w:t>legale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poate</w:t>
      </w:r>
      <w:r w:rsidR="00BA78D7">
        <w:t xml:space="preserve"> </w:t>
      </w:r>
      <w:r>
        <w:t>tăia</w:t>
      </w:r>
      <w:r w:rsidR="00BA78D7">
        <w:t xml:space="preserve"> </w:t>
      </w:r>
      <w:r>
        <w:t>sau</w:t>
      </w:r>
      <w:r w:rsidR="00BA78D7">
        <w:t xml:space="preserve"> </w:t>
      </w:r>
      <w:r>
        <w:t>suspenda</w:t>
      </w:r>
      <w:r w:rsidR="00BA78D7">
        <w:t xml:space="preserve"> </w:t>
      </w:r>
      <w:r>
        <w:t>plata</w:t>
      </w:r>
      <w:r w:rsidR="00BA78D7">
        <w:t xml:space="preserve"> </w:t>
      </w:r>
      <w:r>
        <w:t>fondurilor</w:t>
      </w:r>
      <w:r w:rsidR="00BA78D7">
        <w:t xml:space="preserve"> </w:t>
      </w:r>
      <w:r>
        <w:t>europene</w:t>
      </w:r>
      <w:r w:rsidR="00BA78D7">
        <w:t xml:space="preserve"> </w:t>
      </w:r>
      <w:r>
        <w:t>cuvenite</w:t>
      </w:r>
      <w:r w:rsidR="00BA78D7">
        <w:t xml:space="preserve"> </w:t>
      </w:r>
      <w:r>
        <w:t>României,</w:t>
      </w:r>
      <w:r w:rsidR="00BA78D7">
        <w:t xml:space="preserve"> </w:t>
      </w:r>
      <w:r>
        <w:t>inclusiv</w:t>
      </w:r>
      <w:r w:rsidR="00BA78D7">
        <w:t xml:space="preserve"> </w:t>
      </w:r>
      <w:r>
        <w:t>fondurile</w:t>
      </w:r>
      <w:r w:rsidR="00BA78D7">
        <w:t xml:space="preserve"> </w:t>
      </w:r>
      <w:r>
        <w:t>de</w:t>
      </w:r>
      <w:r w:rsidR="00BA78D7">
        <w:t xml:space="preserve"> </w:t>
      </w:r>
      <w:r>
        <w:t>coeziune,</w:t>
      </w:r>
      <w:r w:rsidR="00BA78D7">
        <w:t xml:space="preserve"> </w:t>
      </w:r>
      <w:r>
        <w:t>dacă</w:t>
      </w:r>
      <w:r w:rsidR="00BA78D7">
        <w:t xml:space="preserve"> </w:t>
      </w:r>
      <w:r>
        <w:t>Bucureștiul</w:t>
      </w:r>
      <w:r w:rsidR="00BA78D7">
        <w:t xml:space="preserve"> </w:t>
      </w:r>
      <w:r>
        <w:t>ia</w:t>
      </w:r>
      <w:r w:rsidR="00BA78D7">
        <w:t xml:space="preserve"> </w:t>
      </w:r>
      <w:r>
        <w:t>decizii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crește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suplimentar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angajamentele</w:t>
      </w:r>
      <w:r w:rsidR="00BA78D7">
        <w:t xml:space="preserve"> </w:t>
      </w:r>
      <w:r>
        <w:t>luate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Bruxelles,</w:t>
      </w:r>
      <w:r w:rsidR="00BA78D7">
        <w:t xml:space="preserve"> </w:t>
      </w:r>
      <w:r>
        <w:t>precum</w:t>
      </w:r>
      <w:r w:rsidR="00BA78D7">
        <w:t xml:space="preserve"> </w:t>
      </w:r>
      <w:r>
        <w:t>creșterea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8E73B9">
        <w:t xml:space="preserve">. </w:t>
      </w:r>
      <w:r>
        <w:t>Reprezentanți</w:t>
      </w:r>
      <w:r w:rsidR="00BA78D7">
        <w:t xml:space="preserve"> </w:t>
      </w:r>
      <w:r>
        <w:t>ai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 </w:t>
      </w:r>
      <w:r>
        <w:t>au</w:t>
      </w:r>
      <w:r w:rsidR="00BA78D7">
        <w:t xml:space="preserve"> </w:t>
      </w:r>
      <w:r>
        <w:t>transmis</w:t>
      </w:r>
      <w:r w:rsidR="00BA78D7">
        <w:t xml:space="preserve"> </w:t>
      </w:r>
      <w:r>
        <w:t>deja</w:t>
      </w:r>
      <w:r w:rsidR="00BA78D7">
        <w:t xml:space="preserve"> </w:t>
      </w:r>
      <w:r>
        <w:t>avertismente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Parlamentul</w:t>
      </w:r>
      <w:r w:rsidR="00BA78D7">
        <w:t xml:space="preserve"> </w:t>
      </w:r>
      <w:r>
        <w:t>a</w:t>
      </w:r>
      <w:r w:rsidR="00BA78D7">
        <w:t xml:space="preserve"> </w:t>
      </w:r>
      <w:r>
        <w:t>votat</w:t>
      </w:r>
      <w:r w:rsidR="00BA78D7">
        <w:t xml:space="preserve"> </w:t>
      </w:r>
      <w:r>
        <w:t>majorarea</w:t>
      </w:r>
      <w:r w:rsidR="00BA78D7">
        <w:t xml:space="preserve"> </w:t>
      </w:r>
      <w:r>
        <w:t>pensiilor,</w:t>
      </w:r>
      <w:r w:rsidR="00BA78D7">
        <w:t xml:space="preserve"> </w:t>
      </w:r>
      <w:r>
        <w:t>scrie</w:t>
      </w:r>
      <w:r w:rsidR="00BA78D7">
        <w:t xml:space="preserve"> </w:t>
      </w:r>
      <w:r>
        <w:t>G4Media</w:t>
      </w:r>
      <w:r w:rsidR="00BA78D7">
        <w:t xml:space="preserve">.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singurul</w:t>
      </w:r>
      <w:r w:rsidR="00BA78D7">
        <w:t xml:space="preserve"> </w:t>
      </w:r>
      <w:r>
        <w:t>stat</w:t>
      </w:r>
      <w:r w:rsidR="00BA78D7">
        <w:t xml:space="preserve"> </w:t>
      </w:r>
      <w:r>
        <w:t>membru</w:t>
      </w:r>
      <w:r w:rsidR="00BA78D7">
        <w:t xml:space="preserve"> </w:t>
      </w:r>
      <w:r>
        <w:t>UE</w:t>
      </w:r>
      <w:r w:rsidR="00BA78D7">
        <w:t xml:space="preserve"> </w:t>
      </w:r>
      <w:r>
        <w:t>aflat</w:t>
      </w:r>
      <w:r w:rsidR="00BA78D7">
        <w:t xml:space="preserve"> </w:t>
      </w:r>
      <w:r>
        <w:t>în</w:t>
      </w:r>
      <w:r w:rsidR="00BA78D7">
        <w:t xml:space="preserve"> </w:t>
      </w:r>
      <w:r>
        <w:t>procedura</w:t>
      </w:r>
      <w:r w:rsidR="00BA78D7">
        <w:t xml:space="preserve"> </w:t>
      </w:r>
      <w:r>
        <w:t>de</w:t>
      </w:r>
      <w:r w:rsidR="00BA78D7">
        <w:t xml:space="preserve"> </w:t>
      </w:r>
      <w:r>
        <w:t>deficit</w:t>
      </w:r>
      <w:r w:rsidR="00BA78D7">
        <w:t xml:space="preserve"> </w:t>
      </w:r>
      <w:r>
        <w:t>excesiv,</w:t>
      </w:r>
      <w:r w:rsidR="00BA78D7">
        <w:t xml:space="preserve"> </w:t>
      </w:r>
      <w:r>
        <w:t>procedură</w:t>
      </w:r>
      <w:r w:rsidR="00BA78D7">
        <w:t xml:space="preserve"> </w:t>
      </w:r>
      <w:r>
        <w:t>lansată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depășirii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a</w:t>
      </w:r>
      <w:r w:rsidR="00BA78D7">
        <w:t xml:space="preserve"> </w:t>
      </w:r>
      <w:r>
        <w:t>deficitului</w:t>
      </w:r>
      <w:r w:rsidR="00BA78D7">
        <w:t xml:space="preserve"> </w:t>
      </w:r>
      <w:r>
        <w:t>bugetar</w:t>
      </w:r>
      <w:r w:rsidR="00BA78D7">
        <w:t xml:space="preserve"> </w:t>
      </w:r>
      <w:r>
        <w:t>acceptat</w:t>
      </w:r>
      <w:r w:rsidR="00BA78D7">
        <w:t xml:space="preserve"> </w:t>
      </w:r>
      <w:r>
        <w:t>prin</w:t>
      </w:r>
      <w:r w:rsidR="00BA78D7">
        <w:t xml:space="preserve"> </w:t>
      </w:r>
      <w:r>
        <w:t>Tratatul</w:t>
      </w:r>
      <w:r w:rsidR="00BA78D7">
        <w:t xml:space="preserve"> </w:t>
      </w:r>
      <w:r>
        <w:t>de</w:t>
      </w:r>
      <w:r w:rsidR="00BA78D7">
        <w:t xml:space="preserve"> </w:t>
      </w:r>
      <w:r>
        <w:t>Funcționare</w:t>
      </w:r>
      <w:r w:rsidR="00BA78D7">
        <w:t xml:space="preserve"> </w:t>
      </w:r>
      <w:r>
        <w:t>a</w:t>
      </w:r>
      <w:r w:rsidR="00BA78D7">
        <w:t xml:space="preserve"> </w:t>
      </w:r>
      <w:r>
        <w:t>UE</w:t>
      </w:r>
      <w:r w:rsidR="00BA78D7">
        <w:t xml:space="preserve"> </w:t>
      </w:r>
      <w:r>
        <w:t>(4%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limita</w:t>
      </w:r>
      <w:r w:rsidR="00BA78D7">
        <w:t xml:space="preserve"> </w:t>
      </w:r>
      <w:r>
        <w:t>maximă</w:t>
      </w:r>
      <w:r w:rsidR="00BA78D7">
        <w:t xml:space="preserve"> </w:t>
      </w:r>
      <w:r>
        <w:t>acceptată</w:t>
      </w:r>
      <w:r w:rsidR="00BA78D7">
        <w:t xml:space="preserve"> </w:t>
      </w:r>
      <w:r>
        <w:t>de</w:t>
      </w:r>
      <w:r w:rsidR="00BA78D7">
        <w:t xml:space="preserve"> </w:t>
      </w:r>
      <w:r>
        <w:t>3%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Brut)</w:t>
      </w:r>
      <w:r w:rsidR="008E73B9">
        <w:t xml:space="preserve">. </w:t>
      </w:r>
      <w:r>
        <w:t>Deși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a</w:t>
      </w:r>
      <w:r w:rsidR="00BA78D7">
        <w:t xml:space="preserve"> </w:t>
      </w:r>
      <w:r>
        <w:t>anunțat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accepta</w:t>
      </w:r>
      <w:r w:rsidR="00BA78D7">
        <w:t xml:space="preserve"> </w:t>
      </w:r>
      <w:r>
        <w:t>depășirile</w:t>
      </w:r>
      <w:r w:rsidR="00BA78D7">
        <w:t xml:space="preserve"> </w:t>
      </w:r>
      <w:r>
        <w:t>țintei</w:t>
      </w:r>
      <w:r w:rsidR="00BA78D7">
        <w:t xml:space="preserve"> </w:t>
      </w:r>
      <w:r>
        <w:t>de</w:t>
      </w:r>
      <w:r w:rsidR="00BA78D7">
        <w:t xml:space="preserve"> </w:t>
      </w:r>
      <w:r>
        <w:t>deficit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tuturor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României</w:t>
      </w:r>
      <w:r w:rsidR="00BA78D7">
        <w:t xml:space="preserve"> </w:t>
      </w:r>
      <w:r>
        <w:t>există</w:t>
      </w:r>
      <w:r w:rsidR="00BA78D7">
        <w:t xml:space="preserve"> </w:t>
      </w:r>
      <w:r>
        <w:t>condiționalități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împiedică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mărească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cu</w:t>
      </w:r>
      <w:r w:rsidR="00BA78D7">
        <w:t xml:space="preserve"> </w:t>
      </w:r>
      <w:r>
        <w:t>cheltuieli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. </w:t>
      </w:r>
      <w:r>
        <w:t>Astfel,</w:t>
      </w:r>
      <w:r w:rsidR="00BA78D7">
        <w:t xml:space="preserve"> </w:t>
      </w:r>
      <w:r>
        <w:t>Consiliul</w:t>
      </w:r>
      <w:r w:rsidR="00BA78D7">
        <w:t xml:space="preserve"> </w:t>
      </w:r>
      <w:r>
        <w:t>UE</w:t>
      </w:r>
      <w:r w:rsidR="00BA78D7">
        <w:t xml:space="preserve"> </w:t>
      </w:r>
      <w:r>
        <w:t>a</w:t>
      </w:r>
      <w:r w:rsidR="00BA78D7">
        <w:t xml:space="preserve"> </w:t>
      </w:r>
      <w:r>
        <w:t>adoptat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aprilie,</w:t>
      </w:r>
      <w:r w:rsidR="00BA78D7">
        <w:t xml:space="preserve"> </w:t>
      </w:r>
      <w:r>
        <w:t>la</w:t>
      </w:r>
      <w:r w:rsidR="00BA78D7">
        <w:t xml:space="preserve"> </w:t>
      </w:r>
      <w:r>
        <w:t>propunerea</w:t>
      </w:r>
      <w:r w:rsidR="00BA78D7">
        <w:t xml:space="preserve"> </w:t>
      </w:r>
      <w:r>
        <w:t>Comisiei</w:t>
      </w:r>
      <w:r w:rsidR="00BA78D7">
        <w:t xml:space="preserve"> </w:t>
      </w:r>
      <w:r>
        <w:t>Europene,</w:t>
      </w:r>
      <w:r w:rsidR="00BA78D7">
        <w:t xml:space="preserve"> </w:t>
      </w:r>
      <w:r>
        <w:t>o</w:t>
      </w:r>
      <w:r w:rsidR="00BA78D7">
        <w:t xml:space="preserve"> </w:t>
      </w:r>
      <w:r>
        <w:t>Recomandare</w:t>
      </w:r>
      <w:r w:rsidR="00BA78D7">
        <w:t xml:space="preserve"> </w:t>
      </w:r>
      <w:r>
        <w:t>(cu</w:t>
      </w:r>
      <w:r w:rsidR="00BA78D7">
        <w:t xml:space="preserve"> </w:t>
      </w:r>
      <w:r>
        <w:t>caracter</w:t>
      </w:r>
      <w:r w:rsidR="00BA78D7">
        <w:t xml:space="preserve"> </w:t>
      </w:r>
      <w:r>
        <w:t>obligatoriu)</w:t>
      </w:r>
      <w:r w:rsidR="00BA78D7">
        <w:t xml:space="preserve"> </w:t>
      </w:r>
      <w:r>
        <w:t>pentru</w:t>
      </w:r>
      <w:r w:rsidR="00BA78D7">
        <w:t xml:space="preserve"> </w:t>
      </w:r>
      <w:r>
        <w:t>România,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scăderea</w:t>
      </w:r>
      <w:r w:rsidR="00BA78D7">
        <w:t xml:space="preserve"> </w:t>
      </w:r>
      <w:r>
        <w:t>treptată</w:t>
      </w:r>
      <w:r w:rsidR="00BA78D7">
        <w:t xml:space="preserve"> </w:t>
      </w:r>
      <w:r>
        <w:t>a</w:t>
      </w:r>
      <w:r w:rsidR="00BA78D7">
        <w:t xml:space="preserve"> </w:t>
      </w:r>
      <w:r>
        <w:t>deficitului</w:t>
      </w:r>
      <w:r w:rsidR="00BA78D7">
        <w:t xml:space="preserve"> </w:t>
      </w:r>
      <w:r>
        <w:t>bugetar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8E73B9">
        <w:t xml:space="preserve">. </w:t>
      </w:r>
      <w:r>
        <w:t>România</w:t>
      </w:r>
      <w:r w:rsidR="00BA78D7">
        <w:t xml:space="preserve"> </w:t>
      </w:r>
      <w:r>
        <w:t>”trebuie</w:t>
      </w:r>
      <w:r w:rsidR="00BA78D7">
        <w:t xml:space="preserve"> </w:t>
      </w:r>
      <w:r>
        <w:t>să</w:t>
      </w:r>
      <w:r w:rsidR="00BA78D7">
        <w:t xml:space="preserve"> </w:t>
      </w:r>
      <w:r>
        <w:t>pună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riguros</w:t>
      </w:r>
      <w:r w:rsidR="00BA78D7">
        <w:t xml:space="preserve"> </w:t>
      </w:r>
      <w:r>
        <w:t>măsurile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corectarea</w:t>
      </w:r>
      <w:r w:rsidR="00BA78D7">
        <w:t xml:space="preserve"> </w:t>
      </w:r>
      <w:r>
        <w:t>deficitului</w:t>
      </w:r>
      <w:r w:rsidR="00BA78D7">
        <w:t xml:space="preserve"> </w:t>
      </w:r>
      <w:r>
        <w:t>său</w:t>
      </w:r>
      <w:r w:rsidR="00BA78D7">
        <w:t xml:space="preserve"> </w:t>
      </w:r>
      <w:r>
        <w:t>excesiv</w:t>
      </w:r>
      <w:r w:rsidR="00BA78D7">
        <w:t xml:space="preserve"> </w:t>
      </w:r>
      <w:r>
        <w:t>până</w:t>
      </w:r>
      <w:r w:rsidR="00BA78D7">
        <w:t xml:space="preserve"> </w:t>
      </w:r>
      <w:r>
        <w:t>cel</w:t>
      </w:r>
      <w:r w:rsidR="00BA78D7">
        <w:t xml:space="preserve"> </w:t>
      </w:r>
      <w:r>
        <w:t>târziu</w:t>
      </w:r>
      <w:r w:rsidR="00BA78D7">
        <w:t xml:space="preserve"> </w:t>
      </w:r>
      <w:r>
        <w:t>în</w:t>
      </w:r>
      <w:r w:rsidR="00BA78D7">
        <w:t xml:space="preserve"> </w:t>
      </w:r>
      <w:r>
        <w:t>2022”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”reforme</w:t>
      </w:r>
      <w:r w:rsidR="00BA78D7">
        <w:t xml:space="preserve"> </w:t>
      </w:r>
      <w:r>
        <w:t>structurale</w:t>
      </w:r>
      <w:r w:rsidR="00BA78D7">
        <w:t xml:space="preserve"> </w:t>
      </w:r>
      <w:r>
        <w:t>ample”,</w:t>
      </w:r>
      <w:r w:rsidR="00BA78D7">
        <w:t xml:space="preserve"> </w:t>
      </w:r>
      <w:r>
        <w:t>potrivit</w:t>
      </w:r>
      <w:r w:rsidR="00BA78D7">
        <w:t xml:space="preserve"> </w:t>
      </w:r>
      <w:r>
        <w:t>Recomandării</w:t>
      </w:r>
      <w:r w:rsidR="00BA78D7">
        <w:t xml:space="preserve"> </w:t>
      </w:r>
      <w:r>
        <w:t>citate</w:t>
      </w:r>
      <w:r w:rsidR="00BA78D7">
        <w:t xml:space="preserve">. </w:t>
      </w:r>
      <w:r>
        <w:t>Problema</w:t>
      </w:r>
      <w:r w:rsidR="00BA78D7">
        <w:t xml:space="preserve"> </w:t>
      </w:r>
      <w:r>
        <w:t>e</w:t>
      </w:r>
      <w:r w:rsidR="00BA78D7">
        <w:t xml:space="preserve"> </w:t>
      </w:r>
      <w:r>
        <w:t>că,</w:t>
      </w:r>
      <w:r w:rsidR="00BA78D7">
        <w:t xml:space="preserve"> </w:t>
      </w:r>
      <w:r>
        <w:t>prin</w:t>
      </w:r>
      <w:r w:rsidR="00BA78D7">
        <w:t xml:space="preserve"> </w:t>
      </w:r>
      <w:r>
        <w:t>eventuala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BA78D7">
        <w:t xml:space="preserve"> </w:t>
      </w:r>
      <w:r>
        <w:t>încă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România</w:t>
      </w:r>
      <w:r w:rsidR="00BA78D7">
        <w:t xml:space="preserve"> </w:t>
      </w:r>
      <w:r>
        <w:t>ar</w:t>
      </w:r>
      <w:r w:rsidR="00BA78D7">
        <w:t xml:space="preserve"> </w:t>
      </w:r>
      <w:r>
        <w:t>încălca</w:t>
      </w:r>
      <w:r w:rsidR="00BA78D7">
        <w:t xml:space="preserve"> </w:t>
      </w:r>
      <w:r>
        <w:t>angajamentele</w:t>
      </w:r>
      <w:r w:rsidR="00BA78D7">
        <w:t xml:space="preserve"> </w:t>
      </w:r>
      <w:r>
        <w:t>asumate</w:t>
      </w:r>
      <w:r w:rsidR="00BA78D7">
        <w:t xml:space="preserve"> </w:t>
      </w:r>
      <w:r>
        <w:t>și</w:t>
      </w:r>
      <w:r w:rsidR="00BA78D7">
        <w:t xml:space="preserve"> </w:t>
      </w:r>
      <w:r>
        <w:t>ar</w:t>
      </w:r>
      <w:r w:rsidR="00BA78D7">
        <w:t xml:space="preserve"> </w:t>
      </w:r>
      <w:r>
        <w:t>crește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cu</w:t>
      </w:r>
      <w:r w:rsidR="00BA78D7">
        <w:t xml:space="preserve"> </w:t>
      </w:r>
      <w:r>
        <w:t>încă</w:t>
      </w:r>
      <w:r w:rsidR="00BA78D7">
        <w:t xml:space="preserve"> </w:t>
      </w:r>
      <w:r>
        <w:t>6,5%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potrivit</w:t>
      </w:r>
      <w:r w:rsidR="00BA78D7">
        <w:t xml:space="preserve"> </w:t>
      </w:r>
      <w:r>
        <w:t>calculelor</w:t>
      </w:r>
      <w:r w:rsidR="00BA78D7">
        <w:t xml:space="preserve"> </w:t>
      </w:r>
      <w:r>
        <w:t>guvernului</w:t>
      </w:r>
      <w:r w:rsidR="00BA78D7">
        <w:t xml:space="preserve">. </w:t>
      </w:r>
      <w:r>
        <w:t>Parlamentul</w:t>
      </w:r>
      <w:r w:rsidR="00BA78D7">
        <w:t xml:space="preserve"> </w:t>
      </w:r>
      <w:r>
        <w:t>a</w:t>
      </w:r>
      <w:r w:rsidR="00BA78D7">
        <w:t xml:space="preserve"> </w:t>
      </w:r>
      <w:r>
        <w:t>votat</w:t>
      </w:r>
      <w:r w:rsidR="00BA78D7">
        <w:t xml:space="preserve"> </w:t>
      </w:r>
      <w:r>
        <w:t>un</w:t>
      </w:r>
      <w:r w:rsidR="00BA78D7">
        <w:t xml:space="preserve"> </w:t>
      </w:r>
      <w:r>
        <w:t>amendament</w:t>
      </w:r>
      <w:r w:rsidR="00BA78D7">
        <w:t xml:space="preserve"> </w:t>
      </w:r>
      <w:r>
        <w:t>la</w:t>
      </w:r>
      <w:r w:rsidR="00BA78D7">
        <w:t xml:space="preserve"> </w:t>
      </w:r>
      <w:r>
        <w:t>rectificarea</w:t>
      </w:r>
      <w:r w:rsidR="00BA78D7">
        <w:t xml:space="preserve"> </w:t>
      </w:r>
      <w:r>
        <w:t>bugetară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pensiile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8E73B9">
        <w:t xml:space="preserve">. </w:t>
      </w:r>
      <w:r>
        <w:t>Guvernul</w:t>
      </w:r>
      <w:r w:rsidR="00BA78D7">
        <w:t xml:space="preserve"> </w:t>
      </w:r>
      <w:r>
        <w:t>aprobase</w:t>
      </w:r>
      <w:r w:rsidR="00BA78D7">
        <w:t xml:space="preserve"> </w:t>
      </w:r>
      <w:r>
        <w:t>prin</w:t>
      </w:r>
      <w:r w:rsidR="00BA78D7">
        <w:t xml:space="preserve"> </w:t>
      </w:r>
      <w:r>
        <w:t>rectificarea</w:t>
      </w:r>
      <w:r w:rsidR="00BA78D7">
        <w:t xml:space="preserve"> </w:t>
      </w:r>
      <w:r>
        <w:t>bugetară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doar</w:t>
      </w:r>
      <w:r w:rsidR="00BA78D7">
        <w:t xml:space="preserve"> </w:t>
      </w:r>
      <w:r>
        <w:t>14%</w:t>
      </w:r>
      <w:r w:rsidR="00BA78D7">
        <w:t xml:space="preserve"> </w:t>
      </w:r>
      <w:r>
        <w:t>a</w:t>
      </w:r>
      <w:r w:rsidR="00BA78D7">
        <w:t xml:space="preserve"> </w:t>
      </w:r>
      <w:r>
        <w:t>pensiilor,</w:t>
      </w:r>
      <w:r w:rsidR="00BA78D7">
        <w:t xml:space="preserve"> </w:t>
      </w:r>
      <w:r>
        <w:t>arătând</w:t>
      </w:r>
      <w:r w:rsidR="00BA78D7">
        <w:t xml:space="preserve"> </w:t>
      </w:r>
      <w:r>
        <w:t>că</w:t>
      </w:r>
      <w:r w:rsidR="00BA78D7">
        <w:t xml:space="preserve"> </w:t>
      </w:r>
      <w:r>
        <w:t>bugetul</w:t>
      </w:r>
      <w:r w:rsidR="00BA78D7">
        <w:t xml:space="preserve"> </w:t>
      </w:r>
      <w:r>
        <w:t>nu</w:t>
      </w:r>
      <w:r w:rsidR="00BA78D7">
        <w:t xml:space="preserve"> </w:t>
      </w:r>
      <w:r>
        <w:t>își</w:t>
      </w:r>
      <w:r w:rsidR="00BA78D7">
        <w:t xml:space="preserve"> </w:t>
      </w:r>
      <w:r>
        <w:t>poate</w:t>
      </w:r>
      <w:r w:rsidR="00BA78D7">
        <w:t xml:space="preserve"> </w:t>
      </w:r>
      <w:r>
        <w:t>permite</w:t>
      </w:r>
      <w:r w:rsidR="00BA78D7">
        <w:t xml:space="preserve"> </w:t>
      </w:r>
      <w:r>
        <w:t>o</w:t>
      </w:r>
      <w:r w:rsidR="00BA78D7">
        <w:t xml:space="preserve"> </w:t>
      </w:r>
      <w:r>
        <w:t>majorare</w:t>
      </w:r>
      <w:r w:rsidR="00BA78D7">
        <w:t xml:space="preserve"> </w:t>
      </w:r>
      <w:r>
        <w:t>cu</w:t>
      </w:r>
      <w:r w:rsidR="00BA78D7">
        <w:t xml:space="preserve"> </w:t>
      </w:r>
      <w:r>
        <w:t>40%,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prevedea</w:t>
      </w:r>
      <w:r w:rsidR="00BA78D7">
        <w:t xml:space="preserve"> </w:t>
      </w:r>
      <w:r>
        <w:t>Legea</w:t>
      </w:r>
      <w:r w:rsidR="00BA78D7">
        <w:t xml:space="preserve"> </w:t>
      </w:r>
      <w:r>
        <w:t>pensiilor</w:t>
      </w:r>
      <w:r w:rsidR="00BA78D7">
        <w:t xml:space="preserve"> </w:t>
      </w:r>
      <w:r>
        <w:t>votată</w:t>
      </w:r>
      <w:r w:rsidR="00BA78D7">
        <w:t xml:space="preserve"> </w:t>
      </w:r>
      <w:r>
        <w:t>în</w:t>
      </w:r>
      <w:r w:rsidR="00BA78D7">
        <w:t xml:space="preserve"> </w:t>
      </w:r>
      <w:r>
        <w:t>2010</w:t>
      </w:r>
      <w:r w:rsidR="00BA78D7">
        <w:t xml:space="preserve"> </w:t>
      </w:r>
      <w:r>
        <w:t>de</w:t>
      </w:r>
      <w:r w:rsidR="00BA78D7">
        <w:t xml:space="preserve"> </w:t>
      </w:r>
      <w:r>
        <w:t>majoritatea</w:t>
      </w:r>
      <w:r w:rsidR="00BA78D7">
        <w:t xml:space="preserve"> </w:t>
      </w:r>
      <w:r>
        <w:t>PSD-ALDE-UDMR</w:t>
      </w:r>
      <w:r w:rsidR="00BA78D7">
        <w:t xml:space="preserve"> </w:t>
      </w:r>
      <w:r>
        <w:t>din</w:t>
      </w:r>
      <w:r w:rsidR="00BA78D7">
        <w:t xml:space="preserve"> </w:t>
      </w:r>
      <w:r>
        <w:t>Parlament</w:t>
      </w:r>
      <w:r w:rsidR="008E73B9">
        <w:t xml:space="preserve">. </w:t>
      </w:r>
      <w:r>
        <w:t>Guvernul</w:t>
      </w:r>
      <w:r w:rsidR="00BA78D7">
        <w:t xml:space="preserve"> </w:t>
      </w:r>
      <w:r>
        <w:t>Orban</w:t>
      </w:r>
      <w:r w:rsidR="00BA78D7">
        <w:t xml:space="preserve"> </w:t>
      </w:r>
      <w:r>
        <w:t>a</w:t>
      </w:r>
      <w:r w:rsidR="00BA78D7">
        <w:t xml:space="preserve"> </w:t>
      </w:r>
      <w:r>
        <w:t>anunțat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ataca</w:t>
      </w:r>
      <w:r w:rsidR="00BA78D7">
        <w:t xml:space="preserve"> </w:t>
      </w:r>
      <w:r>
        <w:t>la</w:t>
      </w:r>
      <w:r w:rsidR="00BA78D7">
        <w:t xml:space="preserve"> </w:t>
      </w:r>
      <w:r>
        <w:t>Curtea</w:t>
      </w:r>
      <w:r w:rsidR="00BA78D7">
        <w:t xml:space="preserve"> </w:t>
      </w:r>
      <w:r>
        <w:t>Constituțională</w:t>
      </w:r>
      <w:r w:rsidR="00BA78D7">
        <w:t xml:space="preserve"> </w:t>
      </w:r>
      <w:r>
        <w:t>legea</w:t>
      </w:r>
      <w:r w:rsidR="00BA78D7">
        <w:t xml:space="preserve"> </w:t>
      </w:r>
      <w:r>
        <w:t>votată</w:t>
      </w:r>
      <w:r w:rsidR="00BA78D7">
        <w:t xml:space="preserve"> </w:t>
      </w:r>
      <w:r>
        <w:t>în</w:t>
      </w:r>
      <w:r w:rsidR="00BA78D7">
        <w:t xml:space="preserve"> </w:t>
      </w:r>
      <w:r>
        <w:t>Parlament</w:t>
      </w:r>
      <w:r w:rsidR="00BA78D7">
        <w:t xml:space="preserve">. </w:t>
      </w:r>
    </w:p>
    <w:p w14:paraId="403F8932" w14:textId="05D5998E" w:rsidR="006C4461" w:rsidRDefault="006C4461" w:rsidP="006C4461">
      <w:r>
        <w:t>Orban:</w:t>
      </w:r>
      <w:r w:rsidR="00BA78D7">
        <w:t xml:space="preserve"> </w:t>
      </w:r>
      <w:r>
        <w:t>Cererile</w:t>
      </w:r>
      <w:r w:rsidR="00BA78D7">
        <w:t xml:space="preserve"> </w:t>
      </w:r>
      <w:r>
        <w:t>de</w:t>
      </w:r>
      <w:r w:rsidR="00BA78D7">
        <w:t xml:space="preserve"> </w:t>
      </w:r>
      <w:r>
        <w:t>decontare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cu</w:t>
      </w:r>
      <w:r w:rsidR="00BA78D7">
        <w:t xml:space="preserve"> </w:t>
      </w:r>
      <w:r>
        <w:t>combaterea</w:t>
      </w:r>
      <w:r w:rsidR="00BA78D7">
        <w:t xml:space="preserve"> </w:t>
      </w:r>
      <w:r>
        <w:t>Covid-19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600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Instituţiile</w:t>
      </w:r>
      <w:r w:rsidR="00BA78D7">
        <w:t xml:space="preserve"> </w:t>
      </w:r>
      <w:r>
        <w:t>publice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implicate</w:t>
      </w:r>
      <w:r w:rsidR="00BA78D7">
        <w:t xml:space="preserve"> </w:t>
      </w:r>
      <w:r>
        <w:t>în</w:t>
      </w:r>
      <w:r w:rsidR="00BA78D7">
        <w:t xml:space="preserve"> </w:t>
      </w:r>
      <w:r>
        <w:t>combaterea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au</w:t>
      </w:r>
      <w:r w:rsidR="00BA78D7">
        <w:t xml:space="preserve"> </w:t>
      </w:r>
      <w:r>
        <w:t>transmis</w:t>
      </w:r>
      <w:r w:rsidR="00BA78D7">
        <w:t xml:space="preserve"> </w:t>
      </w:r>
      <w:r>
        <w:t>spre</w:t>
      </w:r>
      <w:r w:rsidR="00BA78D7">
        <w:t xml:space="preserve"> </w:t>
      </w:r>
      <w:r>
        <w:t>decontare,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europene,</w:t>
      </w:r>
      <w:r w:rsidR="00BA78D7">
        <w:t xml:space="preserve"> </w:t>
      </w:r>
      <w:r>
        <w:t>cheltuieli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600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a</w:t>
      </w:r>
      <w:r w:rsidR="00BA78D7">
        <w:t xml:space="preserve"> </w:t>
      </w:r>
      <w:r>
        <w:t>declarat,</w:t>
      </w:r>
      <w:r w:rsidR="00BA78D7">
        <w:t xml:space="preserve"> </w:t>
      </w:r>
      <w:r>
        <w:t>premierul</w:t>
      </w:r>
      <w:r w:rsidR="00BA78D7">
        <w:t xml:space="preserve"> </w:t>
      </w:r>
      <w:r>
        <w:t>Ludovic</w:t>
      </w:r>
      <w:r w:rsidR="00BA78D7">
        <w:t xml:space="preserve"> </w:t>
      </w:r>
      <w:r>
        <w:t>Orban,</w:t>
      </w:r>
      <w:r w:rsidR="00BA78D7">
        <w:t xml:space="preserve"> </w:t>
      </w:r>
      <w:r>
        <w:t>potrivit</w:t>
      </w:r>
      <w:r w:rsidR="00BA78D7">
        <w:t xml:space="preserve"> </w:t>
      </w:r>
      <w:r>
        <w:t>Agerpres</w:t>
      </w:r>
      <w:r w:rsidR="00BA78D7">
        <w:t xml:space="preserve">. </w:t>
      </w:r>
      <w:r>
        <w:t>Potrivit</w:t>
      </w:r>
      <w:r w:rsidR="00BA78D7">
        <w:t xml:space="preserve"> </w:t>
      </w:r>
      <w:r>
        <w:t>acestuia,</w:t>
      </w:r>
      <w:r w:rsidR="00BA78D7">
        <w:t xml:space="preserve"> </w:t>
      </w:r>
      <w:r>
        <w:t>toate</w:t>
      </w:r>
      <w:r w:rsidR="00BA78D7">
        <w:t xml:space="preserve"> </w:t>
      </w:r>
      <w:r>
        <w:t>cererile</w:t>
      </w:r>
      <w:r w:rsidR="00BA78D7">
        <w:t xml:space="preserve"> </w:t>
      </w:r>
      <w:r>
        <w:t>"sunt</w:t>
      </w:r>
      <w:r w:rsidR="00BA78D7">
        <w:t xml:space="preserve"> </w:t>
      </w:r>
      <w:r>
        <w:t>în</w:t>
      </w:r>
      <w:r w:rsidR="00BA78D7">
        <w:t xml:space="preserve"> </w:t>
      </w:r>
      <w:r>
        <w:t>procesare",</w:t>
      </w:r>
      <w:r w:rsidR="00BA78D7">
        <w:t xml:space="preserve"> </w:t>
      </w:r>
      <w:r>
        <w:t>iar</w:t>
      </w:r>
      <w:r w:rsidR="00BA78D7">
        <w:t xml:space="preserve"> </w:t>
      </w:r>
      <w:r>
        <w:t>fondurile</w:t>
      </w:r>
      <w:r w:rsidR="00BA78D7">
        <w:t xml:space="preserve"> </w:t>
      </w:r>
      <w:r>
        <w:t>utilizate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virusul</w:t>
      </w:r>
      <w:r w:rsidR="00BA78D7">
        <w:t xml:space="preserve"> </w:t>
      </w:r>
      <w:r>
        <w:t>SARS-CoV-2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decontate</w:t>
      </w:r>
      <w:r w:rsidR="00BA78D7">
        <w:t xml:space="preserve">. </w:t>
      </w:r>
      <w:r>
        <w:t>"Avem</w:t>
      </w:r>
      <w:r w:rsidR="00BA78D7">
        <w:t xml:space="preserve"> </w:t>
      </w:r>
      <w:r>
        <w:t>solicitări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tuturor</w:t>
      </w:r>
      <w:r w:rsidR="00BA78D7">
        <w:t xml:space="preserve"> </w:t>
      </w:r>
      <w:r>
        <w:t>entităţilor,</w:t>
      </w:r>
      <w:r w:rsidR="00BA78D7">
        <w:t xml:space="preserve"> </w:t>
      </w:r>
      <w:r>
        <w:t>inclusiv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autorităţilor</w:t>
      </w:r>
      <w:r w:rsidR="00BA78D7">
        <w:t xml:space="preserve"> </w:t>
      </w:r>
      <w:r>
        <w:t>locale,</w:t>
      </w:r>
      <w:r w:rsidR="00BA78D7">
        <w:t xml:space="preserve"> </w:t>
      </w:r>
      <w:r>
        <w:t>de</w:t>
      </w:r>
      <w:r w:rsidR="00BA78D7">
        <w:t xml:space="preserve"> </w:t>
      </w:r>
      <w:r>
        <w:t>decontare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 </w:t>
      </w:r>
      <w:r>
        <w:t>pe</w:t>
      </w:r>
      <w:r w:rsidR="00BA78D7">
        <w:t xml:space="preserve"> </w:t>
      </w:r>
      <w:r>
        <w:t>cheltuielile</w:t>
      </w:r>
      <w:r w:rsidR="00BA78D7">
        <w:t xml:space="preserve"> </w:t>
      </w:r>
      <w:r>
        <w:t>COVID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aproape</w:t>
      </w:r>
      <w:r w:rsidR="00BA78D7">
        <w:t xml:space="preserve"> </w:t>
      </w:r>
      <w:r>
        <w:t>600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Toate</w:t>
      </w:r>
      <w:r w:rsidR="00BA78D7">
        <w:t xml:space="preserve"> </w:t>
      </w:r>
      <w:r>
        <w:t>aceste</w:t>
      </w:r>
      <w:r w:rsidR="00BA78D7">
        <w:t xml:space="preserve"> </w:t>
      </w:r>
      <w:r>
        <w:t>solicitări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procesare</w:t>
      </w:r>
      <w:r w:rsidR="00BA78D7">
        <w:t xml:space="preserve"> </w:t>
      </w:r>
      <w:r>
        <w:t>şi</w:t>
      </w:r>
      <w:r w:rsidR="00BA78D7">
        <w:t xml:space="preserve"> </w:t>
      </w:r>
      <w:r>
        <w:t>ele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decontate</w:t>
      </w:r>
      <w:r w:rsidR="008E73B9">
        <w:t xml:space="preserve">. </w:t>
      </w:r>
      <w:r>
        <w:t>Vom</w:t>
      </w:r>
      <w:r w:rsidR="00BA78D7">
        <w:t xml:space="preserve"> </w:t>
      </w:r>
      <w:r>
        <w:t>procesa</w:t>
      </w:r>
      <w:r w:rsidR="00BA78D7">
        <w:t xml:space="preserve"> </w:t>
      </w:r>
      <w:r>
        <w:t>rapid</w:t>
      </w:r>
      <w:r w:rsidR="00BA78D7">
        <w:t xml:space="preserve"> </w:t>
      </w:r>
      <w:r>
        <w:t>toate</w:t>
      </w:r>
      <w:r w:rsidR="00BA78D7">
        <w:t xml:space="preserve"> </w:t>
      </w:r>
      <w:r>
        <w:t>solicitările</w:t>
      </w:r>
      <w:r w:rsidR="00BA78D7">
        <w:t xml:space="preserve"> </w:t>
      </w:r>
      <w:r>
        <w:t>şi</w:t>
      </w:r>
      <w:r w:rsidR="00BA78D7">
        <w:t xml:space="preserve"> </w:t>
      </w:r>
      <w:r>
        <w:t>vom</w:t>
      </w:r>
      <w:r w:rsidR="00BA78D7">
        <w:t xml:space="preserve"> </w:t>
      </w:r>
      <w:r>
        <w:t>deconta</w:t>
      </w:r>
      <w:r w:rsidR="00BA78D7">
        <w:t xml:space="preserve"> </w:t>
      </w:r>
      <w:r>
        <w:t>toate</w:t>
      </w:r>
      <w:r w:rsidR="00BA78D7">
        <w:t xml:space="preserve"> </w:t>
      </w:r>
      <w:r>
        <w:t>cheltuielile,</w:t>
      </w:r>
      <w:r w:rsidR="00BA78D7">
        <w:t xml:space="preserve"> </w:t>
      </w:r>
      <w:r>
        <w:t>evident,</w:t>
      </w:r>
      <w:r w:rsidR="00BA78D7">
        <w:t xml:space="preserve"> </w:t>
      </w:r>
      <w:r>
        <w:t>legale,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făcute</w:t>
      </w:r>
      <w:r w:rsidR="00BA78D7">
        <w:t xml:space="preserve"> </w:t>
      </w:r>
      <w:r>
        <w:t>legal,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făcute</w:t>
      </w:r>
      <w:r w:rsidR="00BA78D7">
        <w:t xml:space="preserve"> </w:t>
      </w:r>
      <w:r>
        <w:t>în</w:t>
      </w:r>
      <w:r w:rsidR="00BA78D7">
        <w:t xml:space="preserve"> </w:t>
      </w:r>
      <w:r>
        <w:t>conformitate</w:t>
      </w:r>
      <w:r w:rsidR="00BA78D7">
        <w:t xml:space="preserve"> </w:t>
      </w:r>
      <w:r>
        <w:t>cu</w:t>
      </w:r>
      <w:r w:rsidR="00BA78D7">
        <w:t xml:space="preserve"> </w:t>
      </w:r>
      <w:r>
        <w:t>legea</w:t>
      </w:r>
      <w:r w:rsidR="008E73B9">
        <w:t xml:space="preserve">. </w:t>
      </w:r>
      <w:r>
        <w:t>Să</w:t>
      </w:r>
      <w:r w:rsidR="00BA78D7">
        <w:t xml:space="preserve"> </w:t>
      </w:r>
      <w:r>
        <w:t>spui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faci</w:t>
      </w:r>
      <w:r w:rsidR="00BA78D7">
        <w:t xml:space="preserve"> </w:t>
      </w:r>
      <w:r>
        <w:t>achiziţii</w:t>
      </w:r>
      <w:r w:rsidR="00BA78D7">
        <w:t xml:space="preserve"> </w:t>
      </w:r>
      <w:r>
        <w:t>că</w:t>
      </w:r>
      <w:r w:rsidR="00BA78D7">
        <w:t xml:space="preserve"> </w:t>
      </w:r>
      <w:r>
        <w:t>îţi</w:t>
      </w:r>
      <w:r w:rsidR="00BA78D7">
        <w:t xml:space="preserve"> </w:t>
      </w:r>
      <w:r>
        <w:t>e</w:t>
      </w:r>
      <w:r w:rsidR="00BA78D7">
        <w:t xml:space="preserve"> </w:t>
      </w:r>
      <w:r>
        <w:t>teamă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îţi</w:t>
      </w:r>
      <w:r w:rsidR="00BA78D7">
        <w:t xml:space="preserve"> </w:t>
      </w:r>
      <w:r>
        <w:t>decontează,</w:t>
      </w:r>
      <w:r w:rsidR="00BA78D7">
        <w:t xml:space="preserve"> </w:t>
      </w:r>
      <w:r>
        <w:t>asta</w:t>
      </w:r>
      <w:r w:rsidR="00BA78D7">
        <w:t xml:space="preserve"> </w:t>
      </w:r>
      <w:r>
        <w:t>e</w:t>
      </w:r>
      <w:r w:rsidR="00BA78D7">
        <w:t xml:space="preserve"> </w:t>
      </w:r>
      <w:r>
        <w:t>o</w:t>
      </w:r>
      <w:r w:rsidR="00BA78D7">
        <w:t xml:space="preserve"> </w:t>
      </w:r>
      <w:r>
        <w:t>falsă</w:t>
      </w:r>
      <w:r w:rsidR="00BA78D7">
        <w:t xml:space="preserve"> </w:t>
      </w:r>
      <w:r>
        <w:t>scuză</w:t>
      </w:r>
      <w:r w:rsidR="008E73B9">
        <w:t xml:space="preserve">. </w:t>
      </w:r>
      <w:r>
        <w:t>Noi</w:t>
      </w:r>
      <w:r w:rsidR="00BA78D7">
        <w:t xml:space="preserve"> </w:t>
      </w:r>
      <w:r>
        <w:t>am</w:t>
      </w:r>
      <w:r w:rsidR="00BA78D7">
        <w:t xml:space="preserve"> </w:t>
      </w:r>
      <w:r>
        <w:t>pus</w:t>
      </w:r>
      <w:r w:rsidR="00BA78D7">
        <w:t xml:space="preserve"> </w:t>
      </w:r>
      <w:r>
        <w:t>la</w:t>
      </w:r>
      <w:r w:rsidR="00BA78D7">
        <w:t xml:space="preserve"> </w:t>
      </w:r>
      <w:r>
        <w:t>dispoziţie</w:t>
      </w:r>
      <w:r w:rsidR="00BA78D7">
        <w:t xml:space="preserve"> </w:t>
      </w:r>
      <w:r>
        <w:t>aceşti</w:t>
      </w:r>
      <w:r w:rsidR="00BA78D7">
        <w:t xml:space="preserve"> </w:t>
      </w:r>
      <w:r>
        <w:t>bani,</w:t>
      </w:r>
      <w:r w:rsidR="00BA78D7">
        <w:t xml:space="preserve"> </w:t>
      </w:r>
      <w:r>
        <w:t>banii</w:t>
      </w:r>
      <w:r w:rsidR="00BA78D7">
        <w:t xml:space="preserve"> </w:t>
      </w:r>
      <w:r>
        <w:t>există</w:t>
      </w:r>
      <w:r w:rsidR="00BA78D7">
        <w:t xml:space="preserve"> </w:t>
      </w:r>
      <w:r>
        <w:t>şi</w:t>
      </w:r>
      <w:r w:rsidR="00BA78D7">
        <w:t xml:space="preserve"> </w:t>
      </w:r>
      <w:r>
        <w:t>vom</w:t>
      </w:r>
      <w:r w:rsidR="00BA78D7">
        <w:t xml:space="preserve"> </w:t>
      </w:r>
      <w:r>
        <w:t>deconta</w:t>
      </w:r>
      <w:r w:rsidR="00BA78D7">
        <w:t xml:space="preserve"> </w:t>
      </w:r>
      <w:r>
        <w:t>orice</w:t>
      </w:r>
      <w:r w:rsidR="00BA78D7">
        <w:t xml:space="preserve"> </w:t>
      </w:r>
      <w:r>
        <w:t>cheltuială</w:t>
      </w:r>
      <w:r w:rsidR="00BA78D7">
        <w:t xml:space="preserve"> </w:t>
      </w:r>
      <w:r>
        <w:t>legală</w:t>
      </w:r>
      <w:r w:rsidR="00BA78D7">
        <w:t xml:space="preserve"> </w:t>
      </w:r>
      <w:r>
        <w:t>făcută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categorie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stabilit</w:t>
      </w:r>
      <w:r w:rsidR="00BA78D7">
        <w:t xml:space="preserve"> </w:t>
      </w:r>
      <w:r>
        <w:t>că</w:t>
      </w:r>
      <w:r w:rsidR="00BA78D7">
        <w:t xml:space="preserve"> </w:t>
      </w:r>
      <w:r>
        <w:t>le</w:t>
      </w:r>
      <w:r w:rsidR="00BA78D7">
        <w:t xml:space="preserve"> </w:t>
      </w:r>
      <w:r>
        <w:t>finanţăm",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şeful</w:t>
      </w:r>
      <w:r w:rsidR="00BA78D7">
        <w:t xml:space="preserve"> </w:t>
      </w:r>
      <w:r>
        <w:t>Executivului</w:t>
      </w:r>
      <w:r w:rsidR="00BA78D7">
        <w:t xml:space="preserve">. </w:t>
      </w:r>
      <w:r>
        <w:t>Ludovic</w:t>
      </w:r>
      <w:r w:rsidR="00BA78D7">
        <w:t xml:space="preserve"> </w:t>
      </w:r>
      <w:r>
        <w:t>Orban,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şi</w:t>
      </w:r>
      <w:r w:rsidR="00BA78D7">
        <w:t xml:space="preserve"> </w:t>
      </w:r>
      <w:r>
        <w:t>preşedinte</w:t>
      </w:r>
      <w:r w:rsidR="00BA78D7">
        <w:t xml:space="preserve"> </w:t>
      </w:r>
      <w:r>
        <w:t>al</w:t>
      </w:r>
      <w:r w:rsidR="00BA78D7">
        <w:t xml:space="preserve"> </w:t>
      </w:r>
      <w:r>
        <w:t>Partidului</w:t>
      </w:r>
      <w:r w:rsidR="00BA78D7">
        <w:t xml:space="preserve"> </w:t>
      </w:r>
      <w:r>
        <w:t>Naţional</w:t>
      </w:r>
      <w:r w:rsidR="00BA78D7">
        <w:t xml:space="preserve"> </w:t>
      </w:r>
      <w:r>
        <w:t>Liberal,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prezent</w:t>
      </w:r>
      <w:r w:rsidR="00BA78D7">
        <w:t xml:space="preserve"> </w:t>
      </w:r>
      <w:r>
        <w:t>la</w:t>
      </w:r>
      <w:r w:rsidR="00BA78D7">
        <w:t xml:space="preserve"> </w:t>
      </w:r>
      <w:r>
        <w:t>Râmnicu</w:t>
      </w:r>
      <w:r w:rsidR="00BA78D7">
        <w:t xml:space="preserve"> </w:t>
      </w:r>
      <w:r>
        <w:t>Vâlcea</w:t>
      </w:r>
      <w:r w:rsidR="00BA78D7">
        <w:t xml:space="preserve"> </w:t>
      </w:r>
      <w:r>
        <w:t>la</w:t>
      </w:r>
      <w:r w:rsidR="00BA78D7">
        <w:t xml:space="preserve"> </w:t>
      </w:r>
      <w:r>
        <w:t>prezentarea</w:t>
      </w:r>
      <w:r w:rsidR="00BA78D7">
        <w:t xml:space="preserve"> </w:t>
      </w:r>
      <w:r>
        <w:t>proiectului</w:t>
      </w:r>
      <w:r w:rsidR="00BA78D7">
        <w:t xml:space="preserve"> </w:t>
      </w:r>
      <w:r>
        <w:t>"Parc</w:t>
      </w:r>
      <w:r w:rsidR="00BA78D7">
        <w:t xml:space="preserve"> </w:t>
      </w:r>
      <w:r>
        <w:t>Industrial"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candidatul</w:t>
      </w:r>
      <w:r w:rsidR="00BA78D7">
        <w:t xml:space="preserve"> </w:t>
      </w:r>
      <w:r>
        <w:t>PNL</w:t>
      </w:r>
      <w:r w:rsidR="00BA78D7">
        <w:t xml:space="preserve"> </w:t>
      </w:r>
      <w:r>
        <w:t>la</w:t>
      </w:r>
      <w:r w:rsidR="00BA78D7">
        <w:t xml:space="preserve"> </w:t>
      </w:r>
      <w:r>
        <w:t>Primăria</w:t>
      </w:r>
      <w:r w:rsidR="00BA78D7">
        <w:t xml:space="preserve"> </w:t>
      </w:r>
      <w:r>
        <w:t>Râmnicu</w:t>
      </w:r>
      <w:r w:rsidR="00BA78D7">
        <w:t xml:space="preserve"> </w:t>
      </w:r>
      <w:r>
        <w:t>Vâlcea</w:t>
      </w:r>
      <w:r w:rsidR="00BA78D7">
        <w:t xml:space="preserve">. </w:t>
      </w:r>
    </w:p>
    <w:p w14:paraId="607F2C23" w14:textId="342BC9A0" w:rsidR="006C4461" w:rsidRDefault="006C4461" w:rsidP="006C4461">
      <w:r>
        <w:t>Eurostat:</w:t>
      </w:r>
      <w:r w:rsidR="00BA78D7">
        <w:t xml:space="preserve"> </w:t>
      </w:r>
      <w:r>
        <w:t>România,</w:t>
      </w:r>
      <w:r w:rsidR="00BA78D7">
        <w:t xml:space="preserve"> </w:t>
      </w:r>
      <w:r>
        <w:t>printre</w:t>
      </w:r>
      <w:r w:rsidR="00BA78D7">
        <w:t xml:space="preserve"> </w:t>
      </w:r>
      <w:r>
        <w:t>ţările</w:t>
      </w:r>
      <w:r w:rsidR="00BA78D7">
        <w:t xml:space="preserve"> </w:t>
      </w:r>
      <w:r>
        <w:t>UE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semnificativ</w:t>
      </w:r>
      <w:r w:rsidR="00BA78D7">
        <w:t xml:space="preserve"> </w:t>
      </w:r>
      <w:r>
        <w:t>al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încă</w:t>
      </w:r>
      <w:r w:rsidR="00BA78D7">
        <w:t xml:space="preserve"> </w:t>
      </w:r>
      <w:r>
        <w:t>marcat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adoptate</w:t>
      </w:r>
      <w:r w:rsidR="00BA78D7">
        <w:t xml:space="preserve"> </w:t>
      </w:r>
      <w:r>
        <w:t>de</w:t>
      </w:r>
      <w:r w:rsidR="00BA78D7">
        <w:t xml:space="preserve"> </w:t>
      </w:r>
      <w:r>
        <w:t>majoritatea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ale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stopa</w:t>
      </w:r>
      <w:r w:rsidR="00BA78D7">
        <w:t xml:space="preserve"> </w:t>
      </w:r>
      <w:r>
        <w:t>răspândirea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(Covid-19),</w:t>
      </w:r>
      <w:r w:rsidR="00BA78D7">
        <w:t xml:space="preserve"> </w:t>
      </w:r>
      <w:r>
        <w:t>PIB-ul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11,8%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11,4%</w:t>
      </w:r>
      <w:r w:rsidR="00BA78D7">
        <w:t xml:space="preserve"> </w:t>
      </w:r>
      <w:r>
        <w:t>în</w:t>
      </w:r>
      <w:r w:rsidR="00BA78D7">
        <w:t xml:space="preserve"> </w:t>
      </w:r>
      <w:r>
        <w:t>UE,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arată</w:t>
      </w:r>
      <w:r w:rsidR="00BA78D7">
        <w:t xml:space="preserve"> </w:t>
      </w:r>
      <w:r>
        <w:t>datele</w:t>
      </w:r>
      <w:r w:rsidR="00BA78D7">
        <w:t xml:space="preserve"> </w:t>
      </w:r>
      <w:r>
        <w:t>publicate</w:t>
      </w:r>
      <w:r w:rsidR="00BA78D7">
        <w:t xml:space="preserve"> </w:t>
      </w:r>
      <w:r>
        <w:t>de</w:t>
      </w:r>
      <w:r w:rsidR="00BA78D7">
        <w:t xml:space="preserve"> </w:t>
      </w:r>
      <w:r>
        <w:t>Oficiul</w:t>
      </w:r>
      <w:r w:rsidR="00BA78D7">
        <w:t xml:space="preserve"> </w:t>
      </w:r>
      <w:r>
        <w:t>European</w:t>
      </w:r>
      <w:r w:rsidR="00BA78D7">
        <w:t xml:space="preserve"> </w:t>
      </w:r>
      <w:r>
        <w:t>pentru</w:t>
      </w:r>
      <w:r w:rsidR="00BA78D7">
        <w:t xml:space="preserve"> </w:t>
      </w:r>
      <w:r>
        <w:t>Statistică</w:t>
      </w:r>
      <w:r w:rsidR="00BA78D7">
        <w:t xml:space="preserve"> </w:t>
      </w:r>
      <w:r>
        <w:t>(Eurostat)</w:t>
      </w:r>
      <w:r w:rsidR="00BA78D7">
        <w:t xml:space="preserve">. </w:t>
      </w:r>
      <w:r>
        <w:t>Acestea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semnificative</w:t>
      </w:r>
      <w:r w:rsidR="00BA78D7">
        <w:t xml:space="preserve"> </w:t>
      </w:r>
      <w:r>
        <w:t>scăderi</w:t>
      </w:r>
      <w:r w:rsidR="00BA78D7">
        <w:t xml:space="preserve"> </w:t>
      </w:r>
      <w:r>
        <w:t>de</w:t>
      </w:r>
      <w:r w:rsidR="00BA78D7">
        <w:t xml:space="preserve"> </w:t>
      </w:r>
      <w:r>
        <w:t>când</w:t>
      </w:r>
      <w:r w:rsidR="00BA78D7">
        <w:t xml:space="preserve"> </w:t>
      </w:r>
      <w:r>
        <w:t>se</w:t>
      </w:r>
      <w:r w:rsidR="00BA78D7">
        <w:t xml:space="preserve"> </w:t>
      </w:r>
      <w:r>
        <w:t>publică</w:t>
      </w:r>
      <w:r w:rsidR="00BA78D7">
        <w:t xml:space="preserve"> </w:t>
      </w:r>
      <w:r>
        <w:t>datele,</w:t>
      </w:r>
      <w:r w:rsidR="00BA78D7">
        <w:t xml:space="preserve"> </w:t>
      </w:r>
      <w:r>
        <w:t>respectiv</w:t>
      </w:r>
      <w:r w:rsidR="00BA78D7">
        <w:t xml:space="preserve"> </w:t>
      </w:r>
      <w:r>
        <w:t>1995</w:t>
      </w:r>
      <w:r w:rsidR="008E73B9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PIB-ul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3,7%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3,3%</w:t>
      </w:r>
      <w:r w:rsidR="00BA78D7">
        <w:t xml:space="preserve"> </w:t>
      </w:r>
      <w:r>
        <w:t>în</w:t>
      </w:r>
      <w:r w:rsidR="00BA78D7">
        <w:t xml:space="preserve"> </w:t>
      </w:r>
      <w:r>
        <w:t>UE,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notează</w:t>
      </w:r>
      <w:r w:rsidR="00BA78D7">
        <w:t xml:space="preserve"> </w:t>
      </w:r>
      <w:r>
        <w:t>Agerpres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disponibile</w:t>
      </w:r>
      <w:r w:rsidR="00BA78D7">
        <w:t xml:space="preserve"> </w:t>
      </w:r>
      <w:r>
        <w:t>datele</w:t>
      </w:r>
      <w:r w:rsidR="00BA78D7">
        <w:t xml:space="preserve"> </w:t>
      </w:r>
      <w:r>
        <w:t>pentru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sever</w:t>
      </w:r>
      <w:r w:rsidR="00BA78D7">
        <w:t xml:space="preserve"> </w:t>
      </w:r>
      <w:r>
        <w:t>declin</w:t>
      </w:r>
      <w:r w:rsidR="00BA78D7">
        <w:t xml:space="preserve"> </w:t>
      </w:r>
      <w:r>
        <w:t>s-a</w:t>
      </w:r>
      <w:r w:rsidR="00BA78D7">
        <w:t xml:space="preserve"> </w:t>
      </w:r>
      <w:r>
        <w:t>consemnat</w:t>
      </w:r>
      <w:r w:rsidR="00BA78D7">
        <w:t xml:space="preserve"> </w:t>
      </w:r>
      <w:r>
        <w:t>în</w:t>
      </w:r>
      <w:r w:rsidR="00BA78D7">
        <w:t xml:space="preserve"> </w:t>
      </w:r>
      <w:r>
        <w:t>Spania</w:t>
      </w:r>
      <w:r w:rsidR="00BA78D7">
        <w:t xml:space="preserve"> </w:t>
      </w:r>
      <w:r>
        <w:t>(minus</w:t>
      </w:r>
      <w:r w:rsidR="00BA78D7">
        <w:t xml:space="preserve"> </w:t>
      </w:r>
      <w:r>
        <w:t>18,5%),</w:t>
      </w:r>
      <w:r w:rsidR="00BA78D7">
        <w:t xml:space="preserve"> </w:t>
      </w:r>
      <w:r>
        <w:t>Croaţia</w:t>
      </w:r>
      <w:r w:rsidR="00BA78D7">
        <w:t xml:space="preserve"> </w:t>
      </w:r>
      <w:r>
        <w:t>(minus</w:t>
      </w:r>
      <w:r w:rsidR="00BA78D7">
        <w:t xml:space="preserve"> </w:t>
      </w:r>
      <w:r>
        <w:t>14,9%),</w:t>
      </w:r>
      <w:r w:rsidR="00BA78D7">
        <w:t xml:space="preserve"> </w:t>
      </w:r>
      <w:r>
        <w:t>Ungaria</w:t>
      </w:r>
      <w:r w:rsidR="00BA78D7">
        <w:t xml:space="preserve"> </w:t>
      </w:r>
      <w:r>
        <w:t>(minus</w:t>
      </w:r>
      <w:r w:rsidR="00BA78D7">
        <w:t xml:space="preserve"> </w:t>
      </w:r>
      <w:r>
        <w:t>14,5%),</w:t>
      </w:r>
      <w:r w:rsidR="00BA78D7">
        <w:t xml:space="preserve"> </w:t>
      </w:r>
      <w:r>
        <w:t>Grecia</w:t>
      </w:r>
      <w:r w:rsidR="00BA78D7">
        <w:t xml:space="preserve"> </w:t>
      </w:r>
      <w:r>
        <w:t>(minus</w:t>
      </w:r>
      <w:r w:rsidR="00BA78D7">
        <w:t xml:space="preserve"> </w:t>
      </w:r>
      <w:r>
        <w:t>14%),</w:t>
      </w:r>
      <w:r w:rsidR="00BA78D7">
        <w:t xml:space="preserve"> </w:t>
      </w:r>
      <w:r>
        <w:t>Portugalia</w:t>
      </w:r>
      <w:r w:rsidR="00BA78D7">
        <w:t xml:space="preserve"> </w:t>
      </w:r>
      <w:r>
        <w:t>(minus</w:t>
      </w:r>
      <w:r w:rsidR="00BA78D7">
        <w:t xml:space="preserve"> </w:t>
      </w:r>
      <w:r>
        <w:t>13,9%),</w:t>
      </w:r>
      <w:r w:rsidR="00BA78D7">
        <w:t xml:space="preserve"> </w:t>
      </w:r>
      <w:r>
        <w:t>Franţa</w:t>
      </w:r>
      <w:r w:rsidR="00BA78D7">
        <w:t xml:space="preserve"> </w:t>
      </w:r>
      <w:r>
        <w:t>(minus</w:t>
      </w:r>
      <w:r w:rsidR="00BA78D7">
        <w:t xml:space="preserve"> </w:t>
      </w:r>
      <w:r>
        <w:t>13,8%),</w:t>
      </w:r>
      <w:r w:rsidR="00BA78D7">
        <w:t xml:space="preserve"> </w:t>
      </w:r>
      <w:r>
        <w:t>Italia</w:t>
      </w:r>
      <w:r w:rsidR="00BA78D7">
        <w:t xml:space="preserve"> </w:t>
      </w:r>
      <w:r>
        <w:t>(minus</w:t>
      </w:r>
      <w:r w:rsidR="00BA78D7">
        <w:t xml:space="preserve"> </w:t>
      </w:r>
      <w:r>
        <w:t>12,8)</w:t>
      </w:r>
      <w:r w:rsidR="00BA78D7">
        <w:t xml:space="preserve"> </w:t>
      </w:r>
      <w:r>
        <w:t>şi</w:t>
      </w:r>
      <w:r w:rsidR="00BA78D7">
        <w:t xml:space="preserve"> </w:t>
      </w:r>
      <w:r>
        <w:t>România</w:t>
      </w:r>
      <w:r w:rsidR="00BA78D7">
        <w:t xml:space="preserve"> </w:t>
      </w:r>
      <w:r>
        <w:t>(minus</w:t>
      </w:r>
      <w:r w:rsidR="00BA78D7">
        <w:t xml:space="preserve"> </w:t>
      </w:r>
      <w:r>
        <w:t>12,3%)</w:t>
      </w:r>
      <w:r w:rsidR="008E73B9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Lituania</w:t>
      </w:r>
      <w:r w:rsidR="00BA78D7">
        <w:t xml:space="preserve"> </w:t>
      </w:r>
      <w:r>
        <w:t>(minus</w:t>
      </w:r>
      <w:r w:rsidR="00BA78D7">
        <w:t xml:space="preserve"> </w:t>
      </w:r>
      <w:r>
        <w:t>5,5%),</w:t>
      </w:r>
      <w:r w:rsidR="00BA78D7">
        <w:t xml:space="preserve"> </w:t>
      </w:r>
      <w:r>
        <w:t>Estonia</w:t>
      </w:r>
      <w:r w:rsidR="00BA78D7">
        <w:t xml:space="preserve"> </w:t>
      </w:r>
      <w:r>
        <w:t>(minus</w:t>
      </w:r>
      <w:r w:rsidR="00BA78D7">
        <w:t xml:space="preserve"> </w:t>
      </w:r>
      <w:r>
        <w:t>5,6%),</w:t>
      </w:r>
      <w:r w:rsidR="00BA78D7">
        <w:t xml:space="preserve"> </w:t>
      </w:r>
      <w:r>
        <w:t>Irlanda</w:t>
      </w:r>
      <w:r w:rsidR="00BA78D7">
        <w:t xml:space="preserve"> </w:t>
      </w:r>
      <w:r>
        <w:t>(minus</w:t>
      </w:r>
      <w:r w:rsidR="00BA78D7">
        <w:t xml:space="preserve"> </w:t>
      </w:r>
      <w:r>
        <w:t>6,1%),</w:t>
      </w:r>
      <w:r w:rsidR="00BA78D7">
        <w:t xml:space="preserve"> </w:t>
      </w:r>
      <w:r>
        <w:t>Letonia</w:t>
      </w:r>
      <w:r w:rsidR="00BA78D7">
        <w:t xml:space="preserve"> </w:t>
      </w:r>
      <w:r>
        <w:t>(minus</w:t>
      </w:r>
      <w:r w:rsidR="00BA78D7">
        <w:t xml:space="preserve"> </w:t>
      </w:r>
      <w:r>
        <w:t>6,5%)</w:t>
      </w:r>
      <w:r w:rsidR="00BA78D7">
        <w:t xml:space="preserve"> </w:t>
      </w:r>
      <w:r>
        <w:t>şi</w:t>
      </w:r>
      <w:r w:rsidR="00BA78D7">
        <w:t xml:space="preserve"> </w:t>
      </w:r>
      <w:r>
        <w:t>Danemarca</w:t>
      </w:r>
      <w:r w:rsidR="00BA78D7">
        <w:t xml:space="preserve"> </w:t>
      </w:r>
      <w:r>
        <w:t>(minus</w:t>
      </w:r>
      <w:r w:rsidR="00BA78D7">
        <w:t xml:space="preserve"> </w:t>
      </w:r>
      <w:r>
        <w:t>6,9%)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14,7%</w:t>
      </w:r>
      <w:r w:rsidR="00BA78D7">
        <w:t xml:space="preserve"> </w:t>
      </w:r>
      <w:r>
        <w:t>şi</w:t>
      </w:r>
      <w:r w:rsidR="00BA78D7">
        <w:t xml:space="preserve"> </w:t>
      </w:r>
      <w:r>
        <w:t>UE</w:t>
      </w:r>
      <w:r w:rsidR="00BA78D7">
        <w:t xml:space="preserve"> </w:t>
      </w:r>
      <w:r>
        <w:t>un</w:t>
      </w:r>
      <w:r w:rsidR="00BA78D7">
        <w:t xml:space="preserve"> </w:t>
      </w:r>
      <w:r>
        <w:t>recul</w:t>
      </w:r>
      <w:r w:rsidR="00BA78D7">
        <w:t xml:space="preserve"> </w:t>
      </w:r>
      <w:r>
        <w:t>de</w:t>
      </w:r>
      <w:r w:rsidR="00BA78D7">
        <w:t xml:space="preserve"> </w:t>
      </w:r>
      <w:r>
        <w:t>13,9%,</w:t>
      </w:r>
      <w:r w:rsidR="00BA78D7">
        <w:t xml:space="preserve"> </w:t>
      </w:r>
      <w:r>
        <w:t>după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3,3%</w:t>
      </w:r>
      <w:r w:rsidR="00BA78D7">
        <w:t xml:space="preserve"> </w:t>
      </w:r>
      <w:r>
        <w:t>şi,</w:t>
      </w:r>
      <w:r w:rsidR="00BA78D7">
        <w:t xml:space="preserve"> </w:t>
      </w:r>
      <w:r>
        <w:t>respectiv,</w:t>
      </w:r>
      <w:r w:rsidR="00BA78D7">
        <w:t xml:space="preserve"> </w:t>
      </w:r>
      <w:r>
        <w:t>2,7%,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8E73B9">
        <w:t xml:space="preserve">.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semnificative</w:t>
      </w:r>
      <w:r w:rsidR="00BA78D7">
        <w:t xml:space="preserve"> </w:t>
      </w:r>
      <w:r>
        <w:t>scăderi</w:t>
      </w:r>
      <w:r w:rsidR="00BA78D7">
        <w:t xml:space="preserve"> </w:t>
      </w:r>
      <w:r>
        <w:t>de</w:t>
      </w:r>
      <w:r w:rsidR="00BA78D7">
        <w:t xml:space="preserve"> </w:t>
      </w:r>
      <w:r>
        <w:t>când</w:t>
      </w:r>
      <w:r w:rsidR="00BA78D7">
        <w:t xml:space="preserve"> </w:t>
      </w:r>
      <w:r>
        <w:t>se</w:t>
      </w:r>
      <w:r w:rsidR="00BA78D7">
        <w:t xml:space="preserve"> </w:t>
      </w:r>
      <w:r>
        <w:t>publică</w:t>
      </w:r>
      <w:r w:rsidR="00BA78D7">
        <w:t xml:space="preserve"> </w:t>
      </w:r>
      <w:r>
        <w:t>aceste</w:t>
      </w:r>
      <w:r w:rsidR="00BA78D7">
        <w:t xml:space="preserve"> </w:t>
      </w:r>
      <w:r>
        <w:t>date,</w:t>
      </w:r>
      <w:r w:rsidR="00BA78D7">
        <w:t xml:space="preserve"> </w:t>
      </w:r>
      <w:r>
        <w:t>respectiv</w:t>
      </w:r>
      <w:r w:rsidR="00BA78D7">
        <w:t xml:space="preserve"> </w:t>
      </w:r>
      <w:r>
        <w:t>1995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disponibile</w:t>
      </w:r>
      <w:r w:rsidR="00BA78D7">
        <w:t xml:space="preserve"> </w:t>
      </w:r>
      <w:r>
        <w:t>datele</w:t>
      </w:r>
      <w:r w:rsidR="00BA78D7">
        <w:t xml:space="preserve"> </w:t>
      </w:r>
      <w:r>
        <w:t>pentru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sever</w:t>
      </w:r>
      <w:r w:rsidR="00BA78D7">
        <w:t xml:space="preserve"> </w:t>
      </w:r>
      <w:r>
        <w:t>declin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Spania</w:t>
      </w:r>
      <w:r w:rsidR="00BA78D7">
        <w:t xml:space="preserve"> </w:t>
      </w:r>
      <w:r>
        <w:t>(minus</w:t>
      </w:r>
      <w:r w:rsidR="00BA78D7">
        <w:t xml:space="preserve"> </w:t>
      </w:r>
      <w:r>
        <w:t>22,1%),</w:t>
      </w:r>
      <w:r w:rsidR="00BA78D7">
        <w:t xml:space="preserve"> </w:t>
      </w:r>
      <w:r>
        <w:t>Franţa</w:t>
      </w:r>
      <w:r w:rsidR="00BA78D7">
        <w:t xml:space="preserve"> </w:t>
      </w:r>
      <w:r>
        <w:t>(minus</w:t>
      </w:r>
      <w:r w:rsidR="00BA78D7">
        <w:t xml:space="preserve"> </w:t>
      </w:r>
      <w:r>
        <w:t>18,9%)</w:t>
      </w:r>
      <w:r w:rsidR="00BA78D7">
        <w:t xml:space="preserve"> </w:t>
      </w:r>
      <w:r>
        <w:t>şi</w:t>
      </w:r>
      <w:r w:rsidR="00BA78D7">
        <w:t xml:space="preserve"> </w:t>
      </w:r>
      <w:r>
        <w:t>Italia</w:t>
      </w:r>
      <w:r w:rsidR="00BA78D7">
        <w:t xml:space="preserve"> </w:t>
      </w:r>
      <w:r>
        <w:t>(minus</w:t>
      </w:r>
      <w:r w:rsidR="00BA78D7">
        <w:t xml:space="preserve"> </w:t>
      </w:r>
      <w:r>
        <w:t>17,7%),</w:t>
      </w:r>
      <w:r w:rsidR="00BA78D7">
        <w:t xml:space="preserve"> </w:t>
      </w:r>
      <w:r>
        <w:t>iar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redus</w:t>
      </w:r>
      <w:r w:rsidR="00BA78D7">
        <w:t xml:space="preserve"> </w:t>
      </w:r>
      <w:r>
        <w:t>în</w:t>
      </w:r>
      <w:r w:rsidR="00BA78D7">
        <w:t xml:space="preserve"> </w:t>
      </w:r>
      <w:r>
        <w:t>Irlanda</w:t>
      </w:r>
      <w:r w:rsidR="00BA78D7">
        <w:t xml:space="preserve"> </w:t>
      </w:r>
      <w:r>
        <w:t>(minus</w:t>
      </w:r>
      <w:r w:rsidR="00BA78D7">
        <w:t xml:space="preserve"> </w:t>
      </w:r>
      <w:r>
        <w:t>3,7%),</w:t>
      </w:r>
      <w:r w:rsidR="00BA78D7">
        <w:t xml:space="preserve"> </w:t>
      </w:r>
      <w:r>
        <w:t>Lituania</w:t>
      </w:r>
      <w:r w:rsidR="00BA78D7">
        <w:t xml:space="preserve"> </w:t>
      </w:r>
      <w:r>
        <w:t>(minus</w:t>
      </w:r>
      <w:r w:rsidR="00BA78D7">
        <w:t xml:space="preserve"> </w:t>
      </w:r>
      <w:r>
        <w:t>4%)</w:t>
      </w:r>
      <w:r w:rsidR="00BA78D7">
        <w:t xml:space="preserve"> </w:t>
      </w:r>
      <w:r>
        <w:t>şi</w:t>
      </w:r>
      <w:r w:rsidR="00BA78D7">
        <w:t xml:space="preserve"> </w:t>
      </w:r>
      <w:r>
        <w:t>Finlanda</w:t>
      </w:r>
      <w:r w:rsidR="00BA78D7">
        <w:t xml:space="preserve"> </w:t>
      </w:r>
      <w:r>
        <w:t>(minus</w:t>
      </w:r>
      <w:r w:rsidR="00BA78D7">
        <w:t xml:space="preserve"> </w:t>
      </w:r>
      <w:r>
        <w:t>6,3%)</w:t>
      </w:r>
      <w:r w:rsidR="00BA78D7">
        <w:t xml:space="preserve">.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2019,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s-a</w:t>
      </w:r>
      <w:r w:rsidR="00BA78D7">
        <w:t xml:space="preserve"> </w:t>
      </w:r>
      <w:r>
        <w:t>contractat</w:t>
      </w:r>
      <w:r w:rsidR="00BA78D7">
        <w:t xml:space="preserve"> </w:t>
      </w:r>
      <w:r>
        <w:t>cu</w:t>
      </w:r>
      <w:r w:rsidR="00BA78D7">
        <w:t xml:space="preserve"> </w:t>
      </w:r>
      <w:r>
        <w:t>10,5%</w:t>
      </w:r>
      <w:r w:rsidR="00BA78D7">
        <w:t xml:space="preserve">. </w:t>
      </w:r>
    </w:p>
    <w:p w14:paraId="09CD26EA" w14:textId="7FFFB2F0" w:rsidR="006C4461" w:rsidRDefault="006C4461" w:rsidP="006C4461">
      <w:r>
        <w:t>Ce</w:t>
      </w:r>
      <w:r w:rsidR="00BA78D7">
        <w:t xml:space="preserve"> </w:t>
      </w:r>
      <w:r>
        <w:t>impact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în</w:t>
      </w:r>
      <w:r w:rsidR="00BA78D7">
        <w:t xml:space="preserve"> </w:t>
      </w:r>
      <w:r>
        <w:t>următoarea</w:t>
      </w:r>
      <w:r w:rsidR="00BA78D7">
        <w:t xml:space="preserve"> </w:t>
      </w:r>
      <w:r>
        <w:t>perioadă:</w:t>
      </w:r>
      <w:r w:rsidR="00BA78D7">
        <w:t xml:space="preserve"> </w:t>
      </w:r>
      <w:r>
        <w:t>estimările</w:t>
      </w:r>
      <w:r w:rsidR="00BA78D7">
        <w:t xml:space="preserve"> </w:t>
      </w:r>
      <w:r>
        <w:t>analiștilor</w:t>
      </w:r>
      <w:r w:rsidR="00BA78D7">
        <w:t xml:space="preserve"> </w:t>
      </w:r>
      <w:r>
        <w:t>CFA</w:t>
      </w:r>
      <w:r w:rsidR="00BA78D7">
        <w:t xml:space="preserve"> </w:t>
      </w:r>
      <w:r>
        <w:t>România,</w:t>
      </w:r>
      <w:r w:rsidR="00BA78D7">
        <w:t xml:space="preserve"> </w:t>
      </w:r>
      <w:r>
        <w:t>organizația</w:t>
      </w:r>
      <w:r w:rsidR="00BA78D7">
        <w:t xml:space="preserve"> </w:t>
      </w:r>
      <w:r>
        <w:t>profesioniștilor</w:t>
      </w:r>
      <w:r w:rsidR="00BA78D7">
        <w:t xml:space="preserve"> </w:t>
      </w:r>
      <w:r>
        <w:t>în</w:t>
      </w:r>
      <w:r w:rsidR="00BA78D7">
        <w:t xml:space="preserve"> </w:t>
      </w:r>
      <w:r>
        <w:t>investiții</w:t>
      </w:r>
      <w:r w:rsidR="00BA78D7">
        <w:t xml:space="preserve"> </w:t>
      </w:r>
      <w:r>
        <w:t>din</w:t>
      </w:r>
      <w:r w:rsidR="00BA78D7">
        <w:t xml:space="preserve"> </w:t>
      </w:r>
      <w:r>
        <w:t>țara</w:t>
      </w:r>
      <w:r w:rsidR="00BA78D7">
        <w:t xml:space="preserve"> </w:t>
      </w:r>
      <w:r>
        <w:t>noastră,</w:t>
      </w:r>
      <w:r w:rsidR="00BA78D7">
        <w:t xml:space="preserve"> </w:t>
      </w:r>
      <w:r>
        <w:t>a</w:t>
      </w:r>
      <w:r w:rsidR="00BA78D7">
        <w:t xml:space="preserve"> </w:t>
      </w:r>
      <w:r>
        <w:t>publicat</w:t>
      </w:r>
      <w:r w:rsidR="00BA78D7">
        <w:t xml:space="preserve"> </w:t>
      </w:r>
      <w:r>
        <w:t>rezultatele</w:t>
      </w:r>
      <w:r w:rsidR="00BA78D7">
        <w:t xml:space="preserve"> </w:t>
      </w:r>
      <w:r>
        <w:t>sondajului</w:t>
      </w:r>
      <w:r w:rsidR="00BA78D7">
        <w:t xml:space="preserve"> </w:t>
      </w:r>
      <w:r>
        <w:t>realizat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membrilor</w:t>
      </w:r>
      <w:r w:rsidR="00BA78D7">
        <w:t xml:space="preserve"> </w:t>
      </w:r>
      <w:r>
        <w:t>săi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evoluția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următoarea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cursul</w:t>
      </w:r>
      <w:r w:rsidR="00BA78D7">
        <w:t xml:space="preserve"> </w:t>
      </w:r>
      <w:r>
        <w:t>de</w:t>
      </w:r>
      <w:r w:rsidR="00BA78D7">
        <w:t xml:space="preserve"> </w:t>
      </w:r>
      <w:r>
        <w:t>schimb</w:t>
      </w:r>
      <w:r w:rsidR="00BA78D7">
        <w:t xml:space="preserve"> </w:t>
      </w:r>
      <w:r>
        <w:t>euro/leu,</w:t>
      </w:r>
      <w:r w:rsidR="00BA78D7">
        <w:t xml:space="preserve"> </w:t>
      </w:r>
      <w:r>
        <w:t>aproximativ</w:t>
      </w:r>
      <w:r w:rsidR="00BA78D7">
        <w:t xml:space="preserve"> </w:t>
      </w:r>
      <w:r>
        <w:t>95%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</w:t>
      </w:r>
      <w:r w:rsidR="00BA78D7">
        <w:t xml:space="preserve"> </w:t>
      </w:r>
      <w:r>
        <w:t>anticipează</w:t>
      </w:r>
      <w:r w:rsidR="00BA78D7">
        <w:t xml:space="preserve"> </w:t>
      </w:r>
      <w:r>
        <w:t>o</w:t>
      </w:r>
      <w:r w:rsidR="00BA78D7">
        <w:t xml:space="preserve"> </w:t>
      </w:r>
      <w:r>
        <w:t>depreciere</w:t>
      </w:r>
      <w:r w:rsidR="00BA78D7">
        <w:t xml:space="preserve"> </w:t>
      </w:r>
      <w:r>
        <w:t>a</w:t>
      </w:r>
      <w:r w:rsidR="00BA78D7">
        <w:t xml:space="preserve"> </w:t>
      </w:r>
      <w:r>
        <w:t>leului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(comparativ</w:t>
      </w:r>
      <w:r w:rsidR="00BA78D7">
        <w:t xml:space="preserve"> </w:t>
      </w:r>
      <w:r>
        <w:t>cu</w:t>
      </w:r>
      <w:r w:rsidR="00BA78D7">
        <w:t xml:space="preserve"> </w:t>
      </w:r>
      <w:r>
        <w:t>valoarea</w:t>
      </w:r>
      <w:r w:rsidR="00BA78D7">
        <w:t xml:space="preserve"> </w:t>
      </w:r>
      <w:r>
        <w:t>actuală)</w:t>
      </w:r>
      <w:r w:rsidR="008E73B9">
        <w:t xml:space="preserve">. </w:t>
      </w:r>
      <w:r>
        <w:t>Astfel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anticipațiilor</w:t>
      </w:r>
      <w:r w:rsidR="00BA78D7">
        <w:t xml:space="preserve"> </w:t>
      </w:r>
      <w:r>
        <w:t>pentru</w:t>
      </w:r>
      <w:r w:rsidR="00BA78D7">
        <w:t xml:space="preserve"> </w:t>
      </w:r>
      <w:r>
        <w:t>orizontul</w:t>
      </w:r>
      <w:r w:rsidR="00BA78D7">
        <w:t xml:space="preserve"> </w:t>
      </w:r>
      <w:r>
        <w:t>de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4,9022,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pentru</w:t>
      </w:r>
      <w:r w:rsidR="00BA78D7">
        <w:t xml:space="preserve"> </w:t>
      </w:r>
      <w:r>
        <w:t>orizontul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cursului</w:t>
      </w:r>
      <w:r w:rsidR="00BA78D7">
        <w:t xml:space="preserve"> </w:t>
      </w:r>
      <w:r>
        <w:t>anticipat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4,9582(în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anticipațiile</w:t>
      </w:r>
      <w:r w:rsidR="00BA78D7">
        <w:t xml:space="preserve"> </w:t>
      </w:r>
      <w:r>
        <w:t>individuale</w:t>
      </w:r>
      <w:r w:rsidR="00BA78D7">
        <w:t xml:space="preserve"> </w:t>
      </w:r>
      <w:r>
        <w:t>au</w:t>
      </w:r>
      <w:r w:rsidR="00BA78D7">
        <w:t xml:space="preserve"> </w:t>
      </w:r>
      <w:r>
        <w:t>variat</w:t>
      </w:r>
      <w:r w:rsidR="00BA78D7">
        <w:t xml:space="preserve"> </w:t>
      </w:r>
      <w:r>
        <w:t>între</w:t>
      </w:r>
      <w:r w:rsidR="00BA78D7">
        <w:t xml:space="preserve"> </w:t>
      </w:r>
      <w:r>
        <w:t>4,8500</w:t>
      </w:r>
      <w:r w:rsidR="00BA78D7">
        <w:t xml:space="preserve"> </w:t>
      </w:r>
      <w:r>
        <w:t>și</w:t>
      </w:r>
      <w:r w:rsidR="00BA78D7">
        <w:t xml:space="preserve"> </w:t>
      </w:r>
      <w:r>
        <w:t>5,1500)</w:t>
      </w:r>
      <w:r w:rsidR="00BA78D7">
        <w:t xml:space="preserve">. </w:t>
      </w:r>
      <w:r>
        <w:t>Rata</w:t>
      </w:r>
      <w:r w:rsidR="00BA78D7">
        <w:t xml:space="preserve"> </w:t>
      </w:r>
      <w:r>
        <w:t>anticipata</w:t>
      </w:r>
      <w:r w:rsidR="00BA78D7">
        <w:t xml:space="preserve"> </w:t>
      </w:r>
      <w:r>
        <w:t>a</w:t>
      </w:r>
      <w:r w:rsidR="00BA78D7">
        <w:t xml:space="preserve"> </w:t>
      </w:r>
      <w:r>
        <w:t>inflației</w:t>
      </w:r>
      <w:r w:rsidR="00BA78D7">
        <w:t xml:space="preserve"> </w:t>
      </w:r>
      <w:r>
        <w:t>pentru</w:t>
      </w:r>
      <w:r w:rsidR="00BA78D7">
        <w:t xml:space="preserve"> </w:t>
      </w:r>
      <w:r>
        <w:t>orizontul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(august</w:t>
      </w:r>
      <w:r w:rsidR="00BA78D7">
        <w:t xml:space="preserve"> </w:t>
      </w:r>
      <w:r>
        <w:t>2021/august</w:t>
      </w:r>
      <w:r w:rsidR="00BA78D7">
        <w:t xml:space="preserve"> </w:t>
      </w:r>
      <w:r>
        <w:t>2020)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2,70%</w:t>
      </w:r>
      <w:r w:rsidR="00BA78D7">
        <w:t xml:space="preserve">.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sondajului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adăugate</w:t>
      </w:r>
      <w:r w:rsidR="00BA78D7">
        <w:t xml:space="preserve"> </w:t>
      </w:r>
      <w:r>
        <w:t>și</w:t>
      </w:r>
      <w:r w:rsidR="00BA78D7">
        <w:t xml:space="preserve"> </w:t>
      </w:r>
      <w:r>
        <w:t>patru</w:t>
      </w:r>
      <w:r w:rsidR="00BA78D7">
        <w:t xml:space="preserve"> </w:t>
      </w:r>
      <w:r>
        <w:t>întrebări</w:t>
      </w:r>
      <w:r w:rsidR="00BA78D7">
        <w:t xml:space="preserve"> </w:t>
      </w:r>
      <w:r>
        <w:t>suplimentare,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impactul</w:t>
      </w:r>
      <w:r w:rsidR="00BA78D7">
        <w:t xml:space="preserve"> </w:t>
      </w:r>
      <w:r>
        <w:t>crizei</w:t>
      </w:r>
      <w:r w:rsidR="00BA78D7">
        <w:t xml:space="preserve"> </w:t>
      </w:r>
      <w:r>
        <w:t>coronavirusului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naționale,</w:t>
      </w:r>
      <w:r w:rsidR="00BA78D7">
        <w:t xml:space="preserve"> </w:t>
      </w:r>
      <w:r>
        <w:t>iar</w:t>
      </w:r>
      <w:r w:rsidR="00BA78D7">
        <w:t xml:space="preserve"> </w:t>
      </w:r>
      <w:r>
        <w:t>rezultatele</w:t>
      </w:r>
      <w:r w:rsidR="00BA78D7">
        <w:t xml:space="preserve"> </w:t>
      </w:r>
      <w:r>
        <w:t>pentru</w:t>
      </w:r>
      <w:r w:rsidR="00BA78D7">
        <w:t xml:space="preserve"> </w:t>
      </w:r>
      <w:r>
        <w:t>luna</w:t>
      </w:r>
      <w:r w:rsidR="00BA78D7">
        <w:t xml:space="preserve"> </w:t>
      </w:r>
      <w:r>
        <w:t>iulie</w:t>
      </w:r>
      <w:r w:rsidR="00BA78D7">
        <w:t xml:space="preserve"> </w:t>
      </w:r>
      <w:r>
        <w:t>2020</w:t>
      </w:r>
      <w:r w:rsidR="00BA78D7">
        <w:t xml:space="preserve"> </w:t>
      </w:r>
      <w:r>
        <w:t>releva:</w:t>
      </w:r>
      <w:r w:rsidR="00BA78D7">
        <w:t xml:space="preserve"> </w:t>
      </w:r>
      <w:r>
        <w:t>Durata</w:t>
      </w:r>
      <w:r w:rsidR="00BA78D7">
        <w:t xml:space="preserve"> </w:t>
      </w:r>
      <w:r>
        <w:t>impactului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coronavirusului: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lastRenderedPageBreak/>
        <w:t>respondenților</w:t>
      </w:r>
      <w:r w:rsidR="00BA78D7">
        <w:t xml:space="preserve"> </w:t>
      </w:r>
      <w:r>
        <w:t>(peste</w:t>
      </w:r>
      <w:r w:rsidR="00BA78D7">
        <w:t xml:space="preserve"> </w:t>
      </w:r>
      <w:r>
        <w:t>69%)</w:t>
      </w:r>
      <w:r w:rsidR="00BA78D7">
        <w:t xml:space="preserve"> </w:t>
      </w:r>
      <w:r>
        <w:t>anticipează</w:t>
      </w:r>
      <w:r w:rsidR="00BA78D7">
        <w:t xml:space="preserve"> </w:t>
      </w:r>
      <w:r>
        <w:t>ca</w:t>
      </w:r>
      <w:r w:rsidR="00BA78D7">
        <w:t xml:space="preserve"> </w:t>
      </w:r>
      <w:r>
        <w:t>acesta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resimți</w:t>
      </w:r>
      <w:r w:rsidR="00BA78D7">
        <w:t xml:space="preserve"> </w:t>
      </w:r>
      <w:r>
        <w:t>puternic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II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2021</w:t>
      </w:r>
      <w:r w:rsidR="008E73B9">
        <w:t xml:space="preserve">. </w:t>
      </w:r>
      <w:r>
        <w:t>Deficitul</w:t>
      </w:r>
      <w:r w:rsidR="00BA78D7">
        <w:t xml:space="preserve"> </w:t>
      </w:r>
      <w:r>
        <w:t>bugetului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anticipat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2020: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anticipațiilor</w:t>
      </w:r>
      <w:r w:rsidR="00BA78D7">
        <w:t xml:space="preserve"> </w:t>
      </w:r>
      <w:r>
        <w:t>este</w:t>
      </w:r>
      <w:r w:rsidR="00BA78D7">
        <w:t xml:space="preserve"> </w:t>
      </w:r>
      <w:r>
        <w:t>8,3%</w:t>
      </w:r>
      <w:r w:rsidR="00BA78D7">
        <w:t xml:space="preserve"> </w:t>
      </w:r>
      <w:r>
        <w:t>(de</w:t>
      </w:r>
      <w:r w:rsidR="00BA78D7">
        <w:t xml:space="preserve"> </w:t>
      </w:r>
      <w:r>
        <w:t>menționat</w:t>
      </w:r>
      <w:r w:rsidR="00BA78D7">
        <w:t xml:space="preserve"> </w:t>
      </w:r>
      <w:r>
        <w:t>ca</w:t>
      </w:r>
      <w:r w:rsidR="00BA78D7">
        <w:t xml:space="preserve"> </w:t>
      </w:r>
      <w:r>
        <w:t>sondajul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</w:t>
      </w:r>
      <w:r w:rsidR="00BA78D7">
        <w:t xml:space="preserve"> </w:t>
      </w:r>
      <w:r>
        <w:t>înaintea</w:t>
      </w:r>
      <w:r w:rsidR="00BA78D7">
        <w:t xml:space="preserve"> </w:t>
      </w:r>
      <w:r>
        <w:t>rectificării</w:t>
      </w:r>
      <w:r w:rsidR="00BA78D7">
        <w:t xml:space="preserve"> </w:t>
      </w:r>
      <w:r>
        <w:t>bugetare)</w:t>
      </w:r>
      <w:r w:rsidR="008E73B9">
        <w:t xml:space="preserve">. </w:t>
      </w:r>
      <w:r>
        <w:t>Evoluția,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reali</w:t>
      </w:r>
      <w:r w:rsidR="00BA78D7">
        <w:t xml:space="preserve"> </w:t>
      </w:r>
      <w:r>
        <w:t>a</w:t>
      </w:r>
      <w:r w:rsidR="00BA78D7">
        <w:t xml:space="preserve"> </w:t>
      </w:r>
      <w:r>
        <w:t>PIB</w:t>
      </w:r>
      <w:r w:rsidR="00BA78D7">
        <w:t xml:space="preserve"> </w:t>
      </w:r>
      <w:r>
        <w:t>in</w:t>
      </w:r>
      <w:r w:rsidR="00BA78D7">
        <w:t xml:space="preserve"> </w:t>
      </w:r>
      <w:r>
        <w:t>anul</w:t>
      </w:r>
      <w:r w:rsidR="00BA78D7">
        <w:t xml:space="preserve"> </w:t>
      </w:r>
      <w:r>
        <w:t>2020: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anticipațiilor</w:t>
      </w:r>
      <w:r w:rsidR="00BA78D7">
        <w:t xml:space="preserve"> </w:t>
      </w:r>
      <w:r>
        <w:t>este</w:t>
      </w:r>
      <w:r w:rsidR="00BA78D7">
        <w:t xml:space="preserve"> </w:t>
      </w:r>
      <w:r>
        <w:t>-4,4%</w:t>
      </w:r>
      <w:r w:rsidR="008E73B9">
        <w:t xml:space="preserve">. </w:t>
      </w:r>
      <w:r>
        <w:t>Rata</w:t>
      </w:r>
      <w:r w:rsidR="00BA78D7">
        <w:t xml:space="preserve"> </w:t>
      </w:r>
      <w:r>
        <w:t>șomajului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</w:t>
      </w:r>
      <w:r w:rsidR="00BA78D7">
        <w:t xml:space="preserve"> </w:t>
      </w:r>
      <w:r>
        <w:t>2020: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anticipatiilor</w:t>
      </w:r>
      <w:r w:rsidR="00BA78D7">
        <w:t xml:space="preserve"> </w:t>
      </w:r>
      <w:r>
        <w:t>este</w:t>
      </w:r>
      <w:r w:rsidR="00BA78D7">
        <w:t xml:space="preserve"> </w:t>
      </w:r>
      <w:r>
        <w:t>7,0%</w:t>
      </w:r>
      <w:r w:rsidR="00BA78D7">
        <w:t xml:space="preserve">. </w:t>
      </w:r>
      <w:r>
        <w:t>Raspunsurile</w:t>
      </w:r>
      <w:r w:rsidR="00BA78D7">
        <w:t xml:space="preserve"> </w:t>
      </w:r>
      <w:r>
        <w:t>la</w:t>
      </w:r>
      <w:r w:rsidR="00BA78D7">
        <w:t xml:space="preserve"> </w:t>
      </w:r>
      <w:r>
        <w:t>intrebarile</w:t>
      </w:r>
      <w:r w:rsidR="00BA78D7">
        <w:t xml:space="preserve"> </w:t>
      </w:r>
      <w:r>
        <w:t>cantitative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crizei</w:t>
      </w:r>
      <w:r w:rsidR="00BA78D7">
        <w:t xml:space="preserve"> </w:t>
      </w:r>
      <w:r>
        <w:t>coronavirusului</w:t>
      </w:r>
      <w:r w:rsidR="00BA78D7">
        <w:t xml:space="preserve"> </w:t>
      </w:r>
      <w:r>
        <w:t>prezinta</w:t>
      </w:r>
      <w:r w:rsidR="00BA78D7">
        <w:t xml:space="preserve"> </w:t>
      </w:r>
      <w:r>
        <w:t>o</w:t>
      </w:r>
      <w:r w:rsidR="00BA78D7">
        <w:t xml:space="preserve"> </w:t>
      </w:r>
      <w:r>
        <w:t>abatere</w:t>
      </w:r>
      <w:r w:rsidR="00BA78D7">
        <w:t xml:space="preserve"> </w:t>
      </w:r>
      <w:r>
        <w:t>medie</w:t>
      </w:r>
      <w:r w:rsidR="00BA78D7">
        <w:t xml:space="preserve"> </w:t>
      </w:r>
      <w:r>
        <w:t>patratica</w:t>
      </w:r>
      <w:r w:rsidR="00BA78D7">
        <w:t xml:space="preserve"> </w:t>
      </w:r>
      <w:r>
        <w:t>a</w:t>
      </w:r>
      <w:r w:rsidR="00BA78D7">
        <w:t xml:space="preserve"> </w:t>
      </w:r>
      <w:r>
        <w:t>raspunsurilor</w:t>
      </w:r>
      <w:r w:rsidR="00BA78D7">
        <w:t xml:space="preserve"> </w:t>
      </w:r>
      <w:r>
        <w:t>ridicata,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arata</w:t>
      </w:r>
      <w:r w:rsidR="00BA78D7">
        <w:t xml:space="preserve"> </w:t>
      </w:r>
      <w:r>
        <w:t>o</w:t>
      </w:r>
      <w:r w:rsidR="00BA78D7">
        <w:t xml:space="preserve"> </w:t>
      </w:r>
      <w:r>
        <w:t>incertitudine</w:t>
      </w:r>
      <w:r w:rsidR="00BA78D7">
        <w:t xml:space="preserve"> </w:t>
      </w:r>
      <w:r>
        <w:t>ridicata</w:t>
      </w:r>
      <w:r w:rsidR="00BA78D7">
        <w:t xml:space="preserve"> </w:t>
      </w:r>
      <w:r>
        <w:t>in</w:t>
      </w:r>
      <w:r w:rsidR="00BA78D7">
        <w:t xml:space="preserve"> </w:t>
      </w:r>
      <w:r>
        <w:t>randul</w:t>
      </w:r>
      <w:r w:rsidR="00BA78D7">
        <w:t xml:space="preserve"> </w:t>
      </w:r>
      <w:r>
        <w:t>participantilor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evolutia</w:t>
      </w:r>
      <w:r w:rsidR="00BA78D7">
        <w:t xml:space="preserve"> </w:t>
      </w:r>
      <w:r>
        <w:t>viitoare</w:t>
      </w:r>
      <w:r w:rsidR="00BA78D7">
        <w:t xml:space="preserve"> </w:t>
      </w:r>
      <w:r>
        <w:t>a</w:t>
      </w:r>
      <w:r w:rsidR="00BA78D7">
        <w:t xml:space="preserve"> </w:t>
      </w:r>
      <w:r>
        <w:t>parametrilor</w:t>
      </w:r>
      <w:r w:rsidR="00BA78D7">
        <w:t xml:space="preserve"> </w:t>
      </w:r>
      <w:r>
        <w:t>economici</w:t>
      </w:r>
      <w:r w:rsidR="00BA78D7">
        <w:t xml:space="preserve">. </w:t>
      </w:r>
      <w:r>
        <w:t>Suplimentar,</w:t>
      </w:r>
      <w:r w:rsidR="00BA78D7">
        <w:t xml:space="preserve"> </w:t>
      </w:r>
      <w:r>
        <w:t>in</w:t>
      </w:r>
      <w:r w:rsidR="00BA78D7">
        <w:t xml:space="preserve"> </w:t>
      </w:r>
      <w:r>
        <w:t>luna</w:t>
      </w:r>
      <w:r w:rsidR="00BA78D7">
        <w:t xml:space="preserve"> </w:t>
      </w:r>
      <w:r>
        <w:t>iulie</w:t>
      </w:r>
      <w:r w:rsidR="00BA78D7">
        <w:t xml:space="preserve"> </w:t>
      </w:r>
      <w:r>
        <w:t>2020,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adaugate</w:t>
      </w:r>
      <w:r w:rsidR="00BA78D7">
        <w:t xml:space="preserve"> </w:t>
      </w:r>
      <w:r>
        <w:t>inca</w:t>
      </w:r>
      <w:r w:rsidR="00BA78D7">
        <w:t xml:space="preserve"> </w:t>
      </w:r>
      <w:r>
        <w:t>4</w:t>
      </w:r>
      <w:r w:rsidR="00BA78D7">
        <w:t xml:space="preserve"> </w:t>
      </w:r>
      <w:r>
        <w:t>intrebari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impactul</w:t>
      </w:r>
      <w:r w:rsidR="00BA78D7">
        <w:t xml:space="preserve"> </w:t>
      </w:r>
      <w:r>
        <w:t>crizei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economiei,</w:t>
      </w:r>
      <w:r w:rsidR="00BA78D7">
        <w:t xml:space="preserve"> </w:t>
      </w:r>
      <w:r>
        <w:t>dupa</w:t>
      </w:r>
      <w:r w:rsidR="00BA78D7">
        <w:t xml:space="preserve"> </w:t>
      </w:r>
      <w:r>
        <w:t>cum</w:t>
      </w:r>
      <w:r w:rsidR="00BA78D7">
        <w:t xml:space="preserve"> </w:t>
      </w:r>
      <w:r>
        <w:t>urmeaza: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revenire</w:t>
      </w:r>
      <w:r w:rsidR="00BA78D7">
        <w:t xml:space="preserve"> </w:t>
      </w:r>
      <w:r>
        <w:t>al</w:t>
      </w:r>
      <w:r w:rsidR="00BA78D7">
        <w:t xml:space="preserve"> </w:t>
      </w:r>
      <w:r>
        <w:t>economiei</w:t>
      </w:r>
      <w:r w:rsidR="008E73B9">
        <w:t xml:space="preserve">. </w:t>
      </w:r>
      <w:r>
        <w:t>In</w:t>
      </w:r>
      <w:r w:rsidR="00BA78D7">
        <w:t xml:space="preserve"> </w:t>
      </w:r>
      <w:r>
        <w:t>acest</w:t>
      </w:r>
      <w:r w:rsidR="00BA78D7">
        <w:t xml:space="preserve"> </w:t>
      </w:r>
      <w:r>
        <w:t>caz</w:t>
      </w:r>
      <w:r w:rsidR="00BA78D7">
        <w:t xml:space="preserve"> </w:t>
      </w:r>
      <w:r>
        <w:t>s-au</w:t>
      </w:r>
      <w:r w:rsidR="00BA78D7">
        <w:t xml:space="preserve"> </w:t>
      </w:r>
      <w:r>
        <w:t>desprins</w:t>
      </w:r>
      <w:r w:rsidR="00BA78D7">
        <w:t xml:space="preserve"> </w:t>
      </w:r>
      <w:r>
        <w:t>doua</w:t>
      </w:r>
      <w:r w:rsidR="00BA78D7">
        <w:t xml:space="preserve"> </w:t>
      </w:r>
      <w:r>
        <w:t>opinii</w:t>
      </w:r>
      <w:r w:rsidR="00BA78D7">
        <w:t xml:space="preserve"> </w:t>
      </w:r>
      <w:r>
        <w:t>majoritare,</w:t>
      </w:r>
      <w:r w:rsidR="00BA78D7">
        <w:t xml:space="preserve"> </w:t>
      </w:r>
      <w:r>
        <w:t>ambele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procent</w:t>
      </w:r>
      <w:r w:rsidR="00BA78D7">
        <w:t xml:space="preserve"> </w:t>
      </w:r>
      <w:r>
        <w:t>de</w:t>
      </w:r>
      <w:r w:rsidR="00BA78D7">
        <w:t xml:space="preserve"> </w:t>
      </w:r>
      <w:r>
        <w:t>31%,</w:t>
      </w:r>
      <w:r w:rsidR="00BA78D7">
        <w:t xml:space="preserve"> </w:t>
      </w:r>
      <w:r>
        <w:t>si</w:t>
      </w:r>
      <w:r w:rsidR="00BA78D7">
        <w:t xml:space="preserve"> </w:t>
      </w:r>
      <w:r>
        <w:t>anume,</w:t>
      </w:r>
      <w:r w:rsidR="00BA78D7">
        <w:t xml:space="preserve"> </w:t>
      </w:r>
      <w:r>
        <w:t>revenirea</w:t>
      </w:r>
      <w:r w:rsidR="00BA78D7">
        <w:t xml:space="preserve"> </w:t>
      </w:r>
      <w:r>
        <w:t>in</w:t>
      </w:r>
      <w:r w:rsidR="00BA78D7">
        <w:t xml:space="preserve"> </w:t>
      </w:r>
      <w:r>
        <w:t>W</w:t>
      </w:r>
      <w:r w:rsidR="00BA78D7">
        <w:t xml:space="preserve"> </w:t>
      </w:r>
      <w:r>
        <w:t>(avand</w:t>
      </w:r>
      <w:r w:rsidR="00BA78D7">
        <w:t xml:space="preserve"> </w:t>
      </w:r>
      <w:r>
        <w:t>in</w:t>
      </w:r>
      <w:r w:rsidR="00BA78D7">
        <w:t xml:space="preserve"> </w:t>
      </w:r>
      <w:r>
        <w:t>vedere</w:t>
      </w:r>
      <w:r w:rsidR="00BA78D7">
        <w:t xml:space="preserve"> </w:t>
      </w:r>
      <w:r>
        <w:t>revenirea</w:t>
      </w:r>
      <w:r w:rsidR="00BA78D7">
        <w:t xml:space="preserve"> </w:t>
      </w:r>
      <w:r>
        <w:t>crizei</w:t>
      </w:r>
      <w:r w:rsidR="00BA78D7">
        <w:t xml:space="preserve"> </w:t>
      </w:r>
      <w:r>
        <w:t>medicale)</w:t>
      </w:r>
      <w:r w:rsidR="00BA78D7">
        <w:t xml:space="preserve"> </w:t>
      </w:r>
      <w:r>
        <w:t>si</w:t>
      </w:r>
      <w:r w:rsidR="00BA78D7">
        <w:t xml:space="preserve"> </w:t>
      </w:r>
      <w:r>
        <w:t>revenirea</w:t>
      </w:r>
      <w:r w:rsidR="00BA78D7">
        <w:t xml:space="preserve"> </w:t>
      </w:r>
      <w:r>
        <w:t>de</w:t>
      </w:r>
      <w:r w:rsidR="00BA78D7">
        <w:t xml:space="preserve"> </w:t>
      </w:r>
      <w:r>
        <w:t>forma</w:t>
      </w:r>
      <w:r w:rsidR="00BA78D7">
        <w:t xml:space="preserve"> </w:t>
      </w:r>
      <w:r>
        <w:t>unui</w:t>
      </w:r>
      <w:r w:rsidR="00BA78D7">
        <w:t xml:space="preserve"> </w:t>
      </w:r>
      <w:r>
        <w:t>semn</w:t>
      </w:r>
      <w:r w:rsidR="00BA78D7">
        <w:t xml:space="preserve"> </w:t>
      </w:r>
      <w:r>
        <w:t>«</w:t>
      </w:r>
      <w:r w:rsidR="00BA78D7">
        <w:t xml:space="preserve"> </w:t>
      </w:r>
      <w:r>
        <w:t>radical</w:t>
      </w:r>
      <w:r w:rsidR="00BA78D7">
        <w:t xml:space="preserve"> </w:t>
      </w:r>
      <w:r>
        <w:t>»</w:t>
      </w:r>
      <w:r w:rsidR="00BA78D7">
        <w:t xml:space="preserve"> </w:t>
      </w:r>
      <w:r>
        <w:t>adica,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recupera</w:t>
      </w:r>
      <w:r w:rsidR="00BA78D7">
        <w:t xml:space="preserve"> </w:t>
      </w:r>
      <w:r>
        <w:t>rapid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scaderea</w:t>
      </w:r>
      <w:r w:rsidR="00BA78D7">
        <w:t xml:space="preserve"> </w:t>
      </w:r>
      <w:r>
        <w:t>economica,</w:t>
      </w:r>
      <w:r w:rsidR="00BA78D7">
        <w:t xml:space="preserve"> </w:t>
      </w:r>
      <w:r>
        <w:t>iar</w:t>
      </w:r>
      <w:r w:rsidR="00BA78D7">
        <w:t xml:space="preserve"> </w:t>
      </w:r>
      <w:r>
        <w:t>recuperarea</w:t>
      </w:r>
      <w:r w:rsidR="00BA78D7">
        <w:t xml:space="preserve"> </w:t>
      </w:r>
      <w:r>
        <w:t>celeilalte</w:t>
      </w:r>
      <w:r w:rsidR="00BA78D7">
        <w:t xml:space="preserve"> </w:t>
      </w:r>
      <w:r>
        <w:t>parti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lenta</w:t>
      </w:r>
      <w:r w:rsidR="008E73B9">
        <w:t xml:space="preserve">. </w:t>
      </w:r>
      <w:r>
        <w:t>Criza</w:t>
      </w:r>
      <w:r w:rsidR="00BA78D7">
        <w:t xml:space="preserve"> </w:t>
      </w:r>
      <w:r>
        <w:t>curenta</w:t>
      </w:r>
      <w:r w:rsidR="00BA78D7">
        <w:t xml:space="preserve"> </w:t>
      </w:r>
      <w:r>
        <w:t>a</w:t>
      </w:r>
      <w:r w:rsidR="00BA78D7">
        <w:t xml:space="preserve"> </w:t>
      </w:r>
      <w:r>
        <w:t>generat</w:t>
      </w:r>
      <w:r w:rsidR="00BA78D7">
        <w:t xml:space="preserve"> </w:t>
      </w:r>
      <w:r>
        <w:t>modificarea</w:t>
      </w:r>
      <w:r w:rsidR="00BA78D7">
        <w:t xml:space="preserve"> </w:t>
      </w:r>
      <w:r>
        <w:t>comportamentului</w:t>
      </w:r>
      <w:r w:rsidR="00BA78D7">
        <w:t xml:space="preserve"> </w:t>
      </w:r>
      <w:r>
        <w:t>de</w:t>
      </w:r>
      <w:r w:rsidR="00BA78D7">
        <w:t xml:space="preserve"> </w:t>
      </w:r>
      <w:r>
        <w:t>consum,</w:t>
      </w:r>
      <w:r w:rsidR="00BA78D7">
        <w:t xml:space="preserve"> </w:t>
      </w:r>
      <w:r>
        <w:t>de</w:t>
      </w:r>
      <w:r w:rsidR="00BA78D7">
        <w:t xml:space="preserve"> </w:t>
      </w:r>
      <w:r>
        <w:t>munca,</w:t>
      </w:r>
      <w:r w:rsidR="00BA78D7">
        <w:t xml:space="preserve"> </w:t>
      </w:r>
      <w:r>
        <w:t>de</w:t>
      </w:r>
      <w:r w:rsidR="00BA78D7">
        <w:t xml:space="preserve"> </w:t>
      </w:r>
      <w:r>
        <w:t>calatorie</w:t>
      </w:r>
      <w:r w:rsidR="008E73B9">
        <w:t xml:space="preserve">.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respondentilor,</w:t>
      </w:r>
      <w:r w:rsidR="00BA78D7">
        <w:t xml:space="preserve"> </w:t>
      </w:r>
      <w:r>
        <w:t>59%,</w:t>
      </w:r>
      <w:r w:rsidR="00BA78D7">
        <w:t xml:space="preserve"> </w:t>
      </w:r>
      <w:r>
        <w:t>considera</w:t>
      </w:r>
      <w:r w:rsidR="00BA78D7">
        <w:t xml:space="preserve"> </w:t>
      </w:r>
      <w:r>
        <w:t>ca</w:t>
      </w:r>
      <w:r w:rsidR="00BA78D7">
        <w:t xml:space="preserve"> </w:t>
      </w:r>
      <w:r>
        <w:t>aceste</w:t>
      </w:r>
      <w:r w:rsidR="00BA78D7">
        <w:t xml:space="preserve"> </w:t>
      </w:r>
      <w:r>
        <w:t>modificari</w:t>
      </w:r>
      <w:r w:rsidR="00BA78D7">
        <w:t xml:space="preserve"> </w:t>
      </w:r>
      <w:r>
        <w:t>de</w:t>
      </w:r>
      <w:r w:rsidR="00BA78D7">
        <w:t xml:space="preserve"> </w:t>
      </w:r>
      <w:r>
        <w:t>comportament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lunga</w:t>
      </w:r>
      <w:r w:rsidR="00BA78D7">
        <w:t xml:space="preserve"> </w:t>
      </w:r>
      <w:r>
        <w:t>durata</w:t>
      </w:r>
      <w:r w:rsidR="00BA78D7">
        <w:t xml:space="preserve"> </w:t>
      </w:r>
      <w:r>
        <w:t>(de</w:t>
      </w:r>
      <w:r w:rsidR="00BA78D7">
        <w:t xml:space="preserve"> </w:t>
      </w:r>
      <w:r>
        <w:t>ordinul</w:t>
      </w:r>
      <w:r w:rsidR="00BA78D7">
        <w:t xml:space="preserve"> </w:t>
      </w:r>
      <w:r>
        <w:t>anilor)</w:t>
      </w:r>
      <w:r w:rsidR="008E73B9">
        <w:t xml:space="preserve">. </w:t>
      </w:r>
      <w:r>
        <w:t>Criza</w:t>
      </w:r>
      <w:r w:rsidR="00BA78D7">
        <w:t xml:space="preserve"> </w:t>
      </w:r>
      <w:r>
        <w:t>curenta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puternic</w:t>
      </w:r>
      <w:r w:rsidR="00BA78D7">
        <w:t xml:space="preserve"> </w:t>
      </w:r>
      <w:r>
        <w:t>asupra</w:t>
      </w:r>
      <w:r w:rsidR="00BA78D7">
        <w:t xml:space="preserve"> </w:t>
      </w:r>
      <w:r>
        <w:t>anumitor</w:t>
      </w:r>
      <w:r w:rsidR="00BA78D7">
        <w:t xml:space="preserve"> </w:t>
      </w:r>
      <w:r>
        <w:t>sectoare</w:t>
      </w:r>
      <w:r w:rsidR="00BA78D7">
        <w:t xml:space="preserve"> </w:t>
      </w:r>
      <w:r>
        <w:t>economice</w:t>
      </w:r>
      <w:r w:rsidR="008E73B9">
        <w:t xml:space="preserve">. </w:t>
      </w:r>
      <w:r>
        <w:t>44%</w:t>
      </w:r>
      <w:r w:rsidR="00BA78D7">
        <w:t xml:space="preserve"> </w:t>
      </w:r>
      <w:r>
        <w:t>dintre</w:t>
      </w:r>
      <w:r w:rsidR="00BA78D7">
        <w:t xml:space="preserve"> </w:t>
      </w:r>
      <w:r>
        <w:t>respondenti</w:t>
      </w:r>
      <w:r w:rsidR="00BA78D7">
        <w:t xml:space="preserve"> </w:t>
      </w:r>
      <w:r>
        <w:t>considera</w:t>
      </w:r>
      <w:r w:rsidR="00BA78D7">
        <w:t xml:space="preserve"> </w:t>
      </w:r>
      <w:r>
        <w:t>ca</w:t>
      </w:r>
      <w:r w:rsidR="00BA78D7">
        <w:t xml:space="preserve"> </w:t>
      </w:r>
      <w:r>
        <w:t>impactul</w:t>
      </w:r>
      <w:r w:rsidR="00BA78D7">
        <w:t xml:space="preserve"> </w:t>
      </w:r>
      <w:r>
        <w:t>asupra</w:t>
      </w:r>
      <w:r w:rsidR="00BA78D7">
        <w:t xml:space="preserve"> </w:t>
      </w:r>
      <w:r>
        <w:t>acestor</w:t>
      </w:r>
      <w:r w:rsidR="00BA78D7">
        <w:t xml:space="preserve"> </w:t>
      </w:r>
      <w:r>
        <w:t>sectoare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lunga</w:t>
      </w:r>
      <w:r w:rsidR="00BA78D7">
        <w:t xml:space="preserve"> </w:t>
      </w:r>
      <w:r>
        <w:t>durata</w:t>
      </w:r>
      <w:r w:rsidR="00BA78D7">
        <w:t xml:space="preserve"> </w:t>
      </w:r>
      <w:r>
        <w:t>(de</w:t>
      </w:r>
      <w:r w:rsidR="00BA78D7">
        <w:t xml:space="preserve"> </w:t>
      </w:r>
      <w:r>
        <w:t>ordinul</w:t>
      </w:r>
      <w:r w:rsidR="00BA78D7">
        <w:t xml:space="preserve"> </w:t>
      </w:r>
      <w:r>
        <w:t>anilor),</w:t>
      </w:r>
      <w:r w:rsidR="00BA78D7">
        <w:t xml:space="preserve"> </w:t>
      </w:r>
      <w:r>
        <w:t>in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33%</w:t>
      </w:r>
      <w:r w:rsidR="00BA78D7">
        <w:t xml:space="preserve"> </w:t>
      </w:r>
      <w:r>
        <w:t>considera</w:t>
      </w:r>
      <w:r w:rsidR="00BA78D7">
        <w:t xml:space="preserve"> </w:t>
      </w:r>
      <w:r>
        <w:t>ca</w:t>
      </w:r>
      <w:r w:rsidR="00BA78D7">
        <w:t xml:space="preserve"> </w:t>
      </w:r>
      <w:r>
        <w:t>impactul</w:t>
      </w:r>
      <w:r w:rsidR="00BA78D7">
        <w:t xml:space="preserve"> </w:t>
      </w:r>
      <w:r>
        <w:t>asupra</w:t>
      </w:r>
      <w:r w:rsidR="00BA78D7">
        <w:t xml:space="preserve"> </w:t>
      </w:r>
      <w:r>
        <w:t>anumitor</w:t>
      </w:r>
      <w:r w:rsidR="00BA78D7">
        <w:t xml:space="preserve"> </w:t>
      </w:r>
      <w:r>
        <w:t>sectoare</w:t>
      </w:r>
      <w:r w:rsidR="00BA78D7">
        <w:t xml:space="preserve"> </w:t>
      </w:r>
      <w:r>
        <w:t>economice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permanent</w:t>
      </w:r>
      <w:r w:rsidR="008E73B9">
        <w:t xml:space="preserve">. </w:t>
      </w:r>
      <w:r>
        <w:t>Respondenții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întrebați</w:t>
      </w:r>
      <w:r w:rsidR="00BA78D7">
        <w:t xml:space="preserve"> </w:t>
      </w:r>
      <w:r>
        <w:t>ce</w:t>
      </w:r>
      <w:r w:rsidR="00BA78D7">
        <w:t xml:space="preserve"> </w:t>
      </w:r>
      <w:r>
        <w:t>măsuri</w:t>
      </w:r>
      <w:r w:rsidR="00BA78D7">
        <w:t xml:space="preserve"> </w:t>
      </w:r>
      <w:r>
        <w:t>trebuie</w:t>
      </w:r>
      <w:r w:rsidR="00BA78D7">
        <w:t xml:space="preserve"> </w:t>
      </w:r>
      <w:r>
        <w:t>luate</w:t>
      </w:r>
      <w:r w:rsidR="00BA78D7">
        <w:t xml:space="preserve"> </w:t>
      </w:r>
      <w:r>
        <w:t>pentru</w:t>
      </w:r>
      <w:r w:rsidR="00BA78D7">
        <w:t xml:space="preserve"> </w:t>
      </w:r>
      <w:r>
        <w:t>ieșirea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criză</w:t>
      </w:r>
      <w:r w:rsidR="00BA78D7">
        <w:t xml:space="preserve"> </w:t>
      </w:r>
      <w:r>
        <w:t>(întrebare</w:t>
      </w:r>
      <w:r w:rsidR="00BA78D7">
        <w:t xml:space="preserve"> </w:t>
      </w:r>
      <w:r>
        <w:t>deschisa)</w:t>
      </w:r>
      <w:r w:rsidR="008E73B9">
        <w:t xml:space="preserve">. </w:t>
      </w:r>
      <w:r>
        <w:t>Primele</w:t>
      </w:r>
      <w:r w:rsidR="00BA78D7">
        <w:t xml:space="preserve"> </w:t>
      </w:r>
      <w:r>
        <w:t>trei</w:t>
      </w:r>
      <w:r w:rsidR="00BA78D7">
        <w:t xml:space="preserve"> </w:t>
      </w:r>
      <w:r>
        <w:t>răspunsuri,</w:t>
      </w:r>
      <w:r w:rsidR="00BA78D7">
        <w:t xml:space="preserve"> </w:t>
      </w:r>
      <w:r>
        <w:t>în</w:t>
      </w:r>
      <w:r w:rsidR="00BA78D7">
        <w:t xml:space="preserve"> </w:t>
      </w:r>
      <w:r>
        <w:t>ordinea</w:t>
      </w:r>
      <w:r w:rsidR="00BA78D7">
        <w:t xml:space="preserve"> </w:t>
      </w:r>
      <w:r>
        <w:t>menționării</w:t>
      </w:r>
      <w:r w:rsidR="00BA78D7">
        <w:t xml:space="preserve"> </w:t>
      </w:r>
      <w:r>
        <w:t>sunt:Indicatorul</w:t>
      </w:r>
      <w:r w:rsidR="00BA78D7">
        <w:t xml:space="preserve"> </w:t>
      </w:r>
      <w:r>
        <w:t>de</w:t>
      </w:r>
      <w:r w:rsidR="00BA78D7">
        <w:t xml:space="preserve"> </w:t>
      </w:r>
      <w:r>
        <w:t>Incredere</w:t>
      </w:r>
      <w:r w:rsidR="00BA78D7">
        <w:t xml:space="preserve"> </w:t>
      </w:r>
      <w:r>
        <w:t>Macroeconomica,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lansat</w:t>
      </w:r>
      <w:r w:rsidR="00BA78D7">
        <w:t xml:space="preserve"> </w:t>
      </w:r>
      <w:r>
        <w:t>de</w:t>
      </w:r>
      <w:r w:rsidR="00BA78D7">
        <w:t xml:space="preserve"> </w:t>
      </w:r>
      <w:r>
        <w:t>catre</w:t>
      </w:r>
      <w:r w:rsidR="00BA78D7">
        <w:t xml:space="preserve"> </w:t>
      </w:r>
      <w:r>
        <w:t>Asociatia</w:t>
      </w:r>
      <w:r w:rsidR="00BA78D7">
        <w:t xml:space="preserve"> </w:t>
      </w:r>
      <w:r>
        <w:t>CFA</w:t>
      </w:r>
      <w:r w:rsidR="00BA78D7">
        <w:t xml:space="preserve"> </w:t>
      </w:r>
      <w:r>
        <w:t>Romania</w:t>
      </w:r>
      <w:r w:rsidR="00BA78D7">
        <w:t xml:space="preserve"> </w:t>
      </w:r>
      <w:r>
        <w:t>in</w:t>
      </w:r>
      <w:r w:rsidR="00BA78D7">
        <w:t xml:space="preserve"> </w:t>
      </w:r>
      <w:r>
        <w:t>luna</w:t>
      </w:r>
      <w:r w:rsidR="00BA78D7">
        <w:t xml:space="preserve"> </w:t>
      </w:r>
      <w:r>
        <w:t>mai</w:t>
      </w:r>
      <w:r w:rsidR="00BA78D7">
        <w:t xml:space="preserve"> </w:t>
      </w:r>
      <w:r>
        <w:t>2011</w:t>
      </w:r>
      <w:r w:rsidR="00BA78D7">
        <w:t xml:space="preserve"> </w:t>
      </w:r>
      <w:r>
        <w:t>si</w:t>
      </w:r>
      <w:r w:rsidR="00BA78D7">
        <w:t xml:space="preserve"> </w:t>
      </w:r>
      <w:r>
        <w:t>reprezinta</w:t>
      </w:r>
      <w:r w:rsidR="00BA78D7">
        <w:t xml:space="preserve"> </w:t>
      </w:r>
      <w:r>
        <w:t>un</w:t>
      </w:r>
      <w:r w:rsidR="00BA78D7">
        <w:t xml:space="preserve"> </w:t>
      </w:r>
      <w:r>
        <w:t>indicator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caruia</w:t>
      </w:r>
      <w:r w:rsidR="00BA78D7">
        <w:t xml:space="preserve"> </w:t>
      </w:r>
      <w:r>
        <w:t>organizatia</w:t>
      </w:r>
      <w:r w:rsidR="00BA78D7">
        <w:t xml:space="preserve"> </w:t>
      </w:r>
      <w:r>
        <w:t>doreste</w:t>
      </w:r>
      <w:r w:rsidR="00BA78D7">
        <w:t xml:space="preserve"> </w:t>
      </w:r>
      <w:r>
        <w:t>sa</w:t>
      </w:r>
      <w:r w:rsidR="00BA78D7">
        <w:t xml:space="preserve"> </w:t>
      </w:r>
      <w:r>
        <w:t>cuantifice</w:t>
      </w:r>
      <w:r w:rsidR="00BA78D7">
        <w:t xml:space="preserve"> </w:t>
      </w:r>
      <w:r>
        <w:t>anticipatiile</w:t>
      </w:r>
      <w:r w:rsidR="00BA78D7">
        <w:t xml:space="preserve"> </w:t>
      </w:r>
      <w:r>
        <w:t>analistilor</w:t>
      </w:r>
      <w:r w:rsidR="00BA78D7">
        <w:t xml:space="preserve"> </w:t>
      </w:r>
      <w:r>
        <w:t>financiari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economica</w:t>
      </w:r>
      <w:r w:rsidR="00BA78D7">
        <w:t xml:space="preserve"> </w:t>
      </w:r>
      <w:r>
        <w:t>in</w:t>
      </w:r>
      <w:r w:rsidR="00BA78D7">
        <w:t xml:space="preserve"> </w:t>
      </w:r>
      <w:r>
        <w:t>Romania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orizont</w:t>
      </w:r>
      <w:r w:rsidR="00BA78D7">
        <w:t xml:space="preserve"> </w:t>
      </w:r>
      <w:r>
        <w:t>de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. </w:t>
      </w:r>
    </w:p>
    <w:p w14:paraId="1E5A9D93" w14:textId="4B952F8D" w:rsidR="006C4461" w:rsidRDefault="006C4461" w:rsidP="006C4461">
      <w:r>
        <w:t>BCR</w:t>
      </w:r>
      <w:r w:rsidR="00BA78D7">
        <w:t xml:space="preserve"> </w:t>
      </w:r>
      <w:r>
        <w:t>vede</w:t>
      </w:r>
      <w:r w:rsidR="00BA78D7">
        <w:t xml:space="preserve"> </w:t>
      </w:r>
      <w:r>
        <w:t>semnificativ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economia</w:t>
      </w:r>
      <w:r w:rsidR="00BA78D7">
        <w:t xml:space="preserve"> </w:t>
      </w:r>
      <w:r>
        <w:t>românească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10,8%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15,2%</w:t>
      </w:r>
      <w:r w:rsidR="00BA78D7">
        <w:t xml:space="preserve"> </w:t>
      </w:r>
      <w:r>
        <w:t>previzionată</w:t>
      </w:r>
      <w:r w:rsidR="00BA78D7">
        <w:t xml:space="preserve"> </w:t>
      </w:r>
      <w:r>
        <w:t>anterior,</w:t>
      </w:r>
      <w:r w:rsidR="00BA78D7">
        <w:t xml:space="preserve"> </w:t>
      </w:r>
      <w:r>
        <w:t>după</w:t>
      </w:r>
      <w:r w:rsidR="00BA78D7">
        <w:t xml:space="preserve"> </w:t>
      </w:r>
      <w:r>
        <w:t>publicarea</w:t>
      </w:r>
      <w:r w:rsidR="00BA78D7">
        <w:t xml:space="preserve"> </w:t>
      </w:r>
      <w:r>
        <w:t>unor</w:t>
      </w:r>
      <w:r w:rsidR="00BA78D7">
        <w:t xml:space="preserve"> </w:t>
      </w:r>
      <w:r>
        <w:t>date</w:t>
      </w:r>
      <w:r w:rsidR="00BA78D7">
        <w:t xml:space="preserve"> </w:t>
      </w:r>
      <w:r>
        <w:t>recente</w:t>
      </w:r>
      <w:r w:rsidR="00BA78D7">
        <w:t xml:space="preserve"> </w:t>
      </w:r>
      <w:r>
        <w:t>care</w:t>
      </w:r>
      <w:r w:rsidR="00BA78D7">
        <w:t xml:space="preserve"> </w:t>
      </w:r>
      <w:r>
        <w:t>depăşesc</w:t>
      </w:r>
      <w:r w:rsidR="00BA78D7">
        <w:t xml:space="preserve"> </w:t>
      </w:r>
      <w:r>
        <w:t>estimările,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într-o</w:t>
      </w:r>
      <w:r w:rsidR="00BA78D7">
        <w:t xml:space="preserve"> </w:t>
      </w:r>
      <w:r>
        <w:t>analiză</w:t>
      </w:r>
      <w:r w:rsidR="00BA78D7">
        <w:t xml:space="preserve"> </w:t>
      </w:r>
      <w:r>
        <w:t>a</w:t>
      </w:r>
      <w:r w:rsidR="00BA78D7">
        <w:t xml:space="preserve"> </w:t>
      </w:r>
      <w:r>
        <w:t>BCR,</w:t>
      </w:r>
      <w:r w:rsidR="00BA78D7">
        <w:t xml:space="preserve"> </w:t>
      </w:r>
      <w:r>
        <w:t>citată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vânzările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6,3%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precedentă,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0,9%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Prima</w:t>
      </w:r>
      <w:r w:rsidR="00BA78D7">
        <w:t xml:space="preserve"> </w:t>
      </w:r>
      <w:r>
        <w:t>lună</w:t>
      </w:r>
      <w:r w:rsidR="00BA78D7">
        <w:t xml:space="preserve"> </w:t>
      </w:r>
      <w:r>
        <w:t>de</w:t>
      </w:r>
      <w:r w:rsidR="00BA78D7">
        <w:t xml:space="preserve"> </w:t>
      </w:r>
      <w:r>
        <w:t>vară</w:t>
      </w:r>
      <w:r w:rsidR="00BA78D7">
        <w:t xml:space="preserve"> </w:t>
      </w:r>
      <w:r>
        <w:t>a</w:t>
      </w:r>
      <w:r w:rsidR="00BA78D7">
        <w:t xml:space="preserve"> </w:t>
      </w:r>
      <w:r>
        <w:t>adus</w:t>
      </w:r>
      <w:r w:rsidR="00BA78D7">
        <w:t xml:space="preserve">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solidă</w:t>
      </w:r>
      <w:r w:rsidR="00BA78D7">
        <w:t xml:space="preserve"> </w:t>
      </w:r>
      <w:r>
        <w:t>a</w:t>
      </w:r>
      <w:r w:rsidR="00BA78D7">
        <w:t xml:space="preserve"> </w:t>
      </w:r>
      <w:r>
        <w:t>vânzărilor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nealimentare</w:t>
      </w:r>
      <w:r w:rsidR="00BA78D7">
        <w:t xml:space="preserve"> </w:t>
      </w:r>
      <w:r>
        <w:t>(8,1%)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vânzărilor</w:t>
      </w:r>
      <w:r w:rsidR="00BA78D7">
        <w:t xml:space="preserve"> </w:t>
      </w:r>
      <w:r>
        <w:t>de</w:t>
      </w:r>
      <w:r w:rsidR="00BA78D7">
        <w:t xml:space="preserve"> </w:t>
      </w:r>
      <w:r>
        <w:t>combustibili</w:t>
      </w:r>
      <w:r w:rsidR="00BA78D7">
        <w:t xml:space="preserve"> </w:t>
      </w:r>
      <w:r>
        <w:t>auto</w:t>
      </w:r>
      <w:r w:rsidR="00BA78D7">
        <w:t xml:space="preserve"> </w:t>
      </w:r>
      <w:r>
        <w:t>(16,4%),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ridicării</w:t>
      </w:r>
      <w:r w:rsidR="00BA78D7">
        <w:t xml:space="preserve"> </w:t>
      </w:r>
      <w:r>
        <w:t>majorităţii</w:t>
      </w:r>
      <w:r w:rsidR="00BA78D7">
        <w:t xml:space="preserve"> </w:t>
      </w:r>
      <w:r>
        <w:t>restricţiilor</w:t>
      </w:r>
      <w:r w:rsidR="00BA78D7">
        <w:t xml:space="preserve"> </w:t>
      </w:r>
      <w:r>
        <w:t>de</w:t>
      </w:r>
      <w:r w:rsidR="00BA78D7">
        <w:t xml:space="preserve"> </w:t>
      </w:r>
      <w:r>
        <w:t>mobilitate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8E73B9">
        <w:t xml:space="preserve">.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s-au</w:t>
      </w:r>
      <w:r w:rsidR="00BA78D7">
        <w:t xml:space="preserve"> </w:t>
      </w:r>
      <w:r>
        <w:t>redeschis</w:t>
      </w:r>
      <w:r w:rsidR="00BA78D7">
        <w:t xml:space="preserve"> </w:t>
      </w:r>
      <w:r>
        <w:t>mall-urile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. </w:t>
      </w:r>
      <w:r>
        <w:t>Perspectivele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</w:t>
      </w:r>
      <w:r w:rsidR="00BA78D7">
        <w:t xml:space="preserve"> </w:t>
      </w:r>
      <w:r>
        <w:t>pentru</w:t>
      </w:r>
      <w:r w:rsidR="00BA78D7">
        <w:t xml:space="preserve"> </w:t>
      </w:r>
      <w:r>
        <w:t>vânzările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probabil</w:t>
      </w:r>
      <w:r w:rsidR="00BA78D7">
        <w:t xml:space="preserve"> </w:t>
      </w:r>
      <w:r>
        <w:t>modelate</w:t>
      </w:r>
      <w:r w:rsidR="00BA78D7">
        <w:t xml:space="preserve"> </w:t>
      </w:r>
      <w:r>
        <w:t>de</w:t>
      </w:r>
      <w:r w:rsidR="00BA78D7">
        <w:t xml:space="preserve"> </w:t>
      </w:r>
      <w:r>
        <w:t>evoluţia</w:t>
      </w:r>
      <w:r w:rsidR="00BA78D7">
        <w:t xml:space="preserve"> </w:t>
      </w:r>
      <w:r>
        <w:t>crizei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</w:t>
      </w:r>
      <w:r w:rsidR="00BA78D7">
        <w:t xml:space="preserve"> </w:t>
      </w:r>
      <w:r>
        <w:t>şi</w:t>
      </w:r>
      <w:r w:rsidR="00BA78D7">
        <w:t xml:space="preserve"> </w:t>
      </w:r>
      <w:r>
        <w:t>restricţiilor</w:t>
      </w:r>
      <w:r w:rsidR="00BA78D7">
        <w:t xml:space="preserve"> </w:t>
      </w:r>
      <w:r>
        <w:t>de</w:t>
      </w:r>
      <w:r w:rsidR="00BA78D7">
        <w:t xml:space="preserve"> </w:t>
      </w:r>
      <w:r>
        <w:t>mobilitate</w:t>
      </w:r>
      <w:r w:rsidR="00BA78D7">
        <w:t xml:space="preserve"> </w:t>
      </w:r>
      <w:r>
        <w:t>ulterioare</w:t>
      </w:r>
      <w:r w:rsidR="008E73B9">
        <w:t xml:space="preserve">. </w:t>
      </w:r>
      <w:r>
        <w:t>Iulie</w:t>
      </w:r>
      <w:r w:rsidR="00BA78D7">
        <w:t xml:space="preserve"> </w:t>
      </w:r>
      <w:r>
        <w:t>a</w:t>
      </w:r>
      <w:r w:rsidR="00BA78D7">
        <w:t xml:space="preserve"> </w:t>
      </w:r>
      <w:r>
        <w:t>adus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autorităţile</w:t>
      </w:r>
      <w:r w:rsidR="00BA78D7">
        <w:t xml:space="preserve"> </w:t>
      </w:r>
      <w:r>
        <w:t>locale</w:t>
      </w:r>
      <w:r w:rsidR="00BA78D7">
        <w:t xml:space="preserve"> </w:t>
      </w:r>
      <w:r>
        <w:t>au</w:t>
      </w:r>
      <w:r w:rsidR="00BA78D7">
        <w:t xml:space="preserve"> </w:t>
      </w:r>
      <w:r>
        <w:t>anunţat</w:t>
      </w:r>
      <w:r w:rsidR="00BA78D7">
        <w:t xml:space="preserve"> </w:t>
      </w:r>
      <w:r>
        <w:t>noi</w:t>
      </w:r>
      <w:r w:rsidR="00BA78D7">
        <w:t xml:space="preserve"> </w:t>
      </w:r>
      <w:r>
        <w:t>restricţii</w:t>
      </w:r>
      <w:r w:rsidR="00BA78D7">
        <w:t xml:space="preserve"> </w:t>
      </w:r>
      <w:r>
        <w:t>în</w:t>
      </w:r>
      <w:r w:rsidR="00BA78D7">
        <w:t xml:space="preserve"> </w:t>
      </w:r>
      <w:r>
        <w:t>unele</w:t>
      </w:r>
      <w:r w:rsidR="00BA78D7">
        <w:t xml:space="preserve"> </w:t>
      </w:r>
      <w:r>
        <w:t>regiuni</w:t>
      </w:r>
      <w:r w:rsidR="00BA78D7">
        <w:t xml:space="preserve"> </w:t>
      </w:r>
      <w:r>
        <w:t>din</w:t>
      </w:r>
      <w:r w:rsidR="00BA78D7">
        <w:t xml:space="preserve"> </w:t>
      </w:r>
      <w:r>
        <w:t>Romania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lui</w:t>
      </w:r>
      <w:r w:rsidR="00BA78D7">
        <w:t xml:space="preserve"> </w:t>
      </w:r>
      <w:r>
        <w:t>august</w:t>
      </w:r>
      <w:r w:rsidR="00BA78D7">
        <w:t xml:space="preserve">. </w:t>
      </w:r>
      <w:r>
        <w:t>Deşi</w:t>
      </w:r>
      <w:r w:rsidR="00BA78D7">
        <w:t xml:space="preserve"> </w:t>
      </w:r>
      <w:r>
        <w:t>aceste</w:t>
      </w:r>
      <w:r w:rsidR="00BA78D7">
        <w:t xml:space="preserve"> </w:t>
      </w:r>
      <w:r>
        <w:t>constrângeri</w:t>
      </w:r>
      <w:r w:rsidR="00BA78D7">
        <w:t xml:space="preserve"> </w:t>
      </w:r>
      <w:r>
        <w:t>nu</w:t>
      </w:r>
      <w:r w:rsidR="00BA78D7">
        <w:t xml:space="preserve"> </w:t>
      </w:r>
      <w:r>
        <w:t>par</w:t>
      </w:r>
      <w:r w:rsidR="00BA78D7">
        <w:t xml:space="preserve"> </w:t>
      </w:r>
      <w:r>
        <w:t>severe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legate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sectorul</w:t>
      </w:r>
      <w:r w:rsidR="00BA78D7">
        <w:t xml:space="preserve"> </w:t>
      </w:r>
      <w:r>
        <w:t>serviciilor</w:t>
      </w:r>
      <w:r w:rsidR="00BA78D7">
        <w:t xml:space="preserve"> </w:t>
      </w:r>
      <w:r>
        <w:t>(reguli</w:t>
      </w:r>
      <w:r w:rsidR="00BA78D7">
        <w:t xml:space="preserve"> </w:t>
      </w:r>
      <w:r>
        <w:t>stricte</w:t>
      </w:r>
      <w:r w:rsidR="00BA78D7">
        <w:t xml:space="preserve"> </w:t>
      </w:r>
      <w:r>
        <w:t>privind</w:t>
      </w:r>
      <w:r w:rsidR="00BA78D7">
        <w:t xml:space="preserve"> </w:t>
      </w:r>
      <w:r>
        <w:t>funcţionarea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nopţii</w:t>
      </w:r>
      <w:r w:rsidR="00BA78D7">
        <w:t xml:space="preserve"> </w:t>
      </w:r>
      <w:r>
        <w:t>a</w:t>
      </w:r>
      <w:r w:rsidR="00BA78D7">
        <w:t xml:space="preserve"> </w:t>
      </w:r>
      <w:r>
        <w:t>barurilor,</w:t>
      </w:r>
      <w:r w:rsidR="00BA78D7">
        <w:t xml:space="preserve"> </w:t>
      </w:r>
      <w:r>
        <w:t>restaurantelor</w:t>
      </w:r>
      <w:r w:rsidR="00BA78D7">
        <w:t xml:space="preserve"> </w:t>
      </w:r>
      <w:r>
        <w:t>şi</w:t>
      </w:r>
      <w:r w:rsidR="00BA78D7">
        <w:t xml:space="preserve"> </w:t>
      </w:r>
      <w:r>
        <w:t>industriei</w:t>
      </w:r>
      <w:r w:rsidR="00BA78D7">
        <w:t xml:space="preserve"> </w:t>
      </w:r>
      <w:r>
        <w:t>jocurilor</w:t>
      </w:r>
      <w:r w:rsidR="00BA78D7">
        <w:t xml:space="preserve"> </w:t>
      </w:r>
      <w:r>
        <w:t>de</w:t>
      </w:r>
      <w:r w:rsidR="00BA78D7">
        <w:t xml:space="preserve"> </w:t>
      </w:r>
      <w:r>
        <w:t>norc),</w:t>
      </w:r>
      <w:r w:rsidR="00BA78D7">
        <w:t xml:space="preserve"> </w:t>
      </w:r>
      <w:r>
        <w:t>redresarea</w:t>
      </w:r>
      <w:r w:rsidR="00BA78D7">
        <w:t xml:space="preserve"> </w:t>
      </w:r>
      <w:r>
        <w:t>economiei</w:t>
      </w:r>
      <w:r w:rsidR="00BA78D7">
        <w:t xml:space="preserve"> </w:t>
      </w:r>
      <w:r>
        <w:t>arată</w:t>
      </w:r>
      <w:r w:rsidR="00BA78D7">
        <w:t xml:space="preserve"> </w:t>
      </w:r>
      <w:r>
        <w:t>inegală</w:t>
      </w:r>
      <w:r w:rsidR="00BA78D7">
        <w:t xml:space="preserve">. </w:t>
      </w:r>
      <w:r>
        <w:t>Componenta</w:t>
      </w:r>
      <w:r w:rsidR="00BA78D7">
        <w:t xml:space="preserve"> </w:t>
      </w:r>
      <w:r>
        <w:t>de</w:t>
      </w:r>
      <w:r w:rsidR="00BA78D7">
        <w:t xml:space="preserve"> </w:t>
      </w:r>
      <w:r>
        <w:t>retail</w:t>
      </w:r>
      <w:r w:rsidR="00BA78D7">
        <w:t xml:space="preserve"> </w:t>
      </w:r>
      <w:r>
        <w:t>a</w:t>
      </w:r>
      <w:r w:rsidR="00BA78D7">
        <w:t xml:space="preserve"> </w:t>
      </w:r>
      <w:r>
        <w:t>Indicelui</w:t>
      </w:r>
      <w:r w:rsidR="00BA78D7">
        <w:t xml:space="preserve"> </w:t>
      </w:r>
      <w:r>
        <w:t>încrederii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ţi-a</w:t>
      </w:r>
      <w:r w:rsidR="00BA78D7">
        <w:t xml:space="preserve"> </w:t>
      </w:r>
      <w:r>
        <w:t>continuat</w:t>
      </w:r>
      <w:r w:rsidR="00BA78D7">
        <w:t xml:space="preserve"> </w:t>
      </w:r>
      <w:r>
        <w:t>trendul</w:t>
      </w:r>
      <w:r w:rsidR="00BA78D7">
        <w:t xml:space="preserve"> </w:t>
      </w:r>
      <w:r>
        <w:t>crescător</w:t>
      </w:r>
      <w:r w:rsidR="00BA78D7">
        <w:t xml:space="preserve"> </w:t>
      </w:r>
      <w:r>
        <w:t>în</w:t>
      </w:r>
      <w:r w:rsidR="00BA78D7">
        <w:t xml:space="preserve"> </w:t>
      </w:r>
      <w:r>
        <w:t>iulie,</w:t>
      </w:r>
      <w:r w:rsidR="00BA78D7">
        <w:t xml:space="preserve"> </w:t>
      </w:r>
      <w:r>
        <w:t>deşi</w:t>
      </w:r>
      <w:r w:rsidR="00BA78D7">
        <w:t xml:space="preserve"> </w:t>
      </w:r>
      <w:r>
        <w:t>într-un</w:t>
      </w:r>
      <w:r w:rsidR="00BA78D7">
        <w:t xml:space="preserve"> </w:t>
      </w:r>
      <w:r>
        <w:t>ritm</w:t>
      </w:r>
      <w:r w:rsidR="00BA78D7">
        <w:t xml:space="preserve"> </w:t>
      </w:r>
      <w:r>
        <w:t>mai</w:t>
      </w:r>
      <w:r w:rsidR="00BA78D7">
        <w:t xml:space="preserve"> </w:t>
      </w:r>
      <w:r>
        <w:t>lent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lunile</w:t>
      </w:r>
      <w:r w:rsidR="00BA78D7">
        <w:t xml:space="preserve"> </w:t>
      </w:r>
      <w:r>
        <w:t>precedente</w:t>
      </w:r>
      <w:r w:rsidR="008E73B9">
        <w:t xml:space="preserve">. </w:t>
      </w:r>
      <w:r>
        <w:t>Situaţia</w:t>
      </w:r>
      <w:r w:rsidR="00BA78D7">
        <w:t xml:space="preserve"> </w:t>
      </w:r>
      <w:r>
        <w:t>actuală</w:t>
      </w:r>
      <w:r w:rsidR="00BA78D7">
        <w:t xml:space="preserve"> </w:t>
      </w:r>
      <w:r>
        <w:t>este</w:t>
      </w:r>
      <w:r w:rsidR="00BA78D7">
        <w:t xml:space="preserve"> </w:t>
      </w:r>
      <w:r>
        <w:t>evaluată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directorii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de</w:t>
      </w:r>
      <w:r w:rsidR="00BA78D7">
        <w:t xml:space="preserve"> </w:t>
      </w:r>
      <w:r>
        <w:t>retail,</w:t>
      </w:r>
      <w:r w:rsidR="00BA78D7">
        <w:t xml:space="preserve"> </w:t>
      </w:r>
      <w:r>
        <w:t>deşi</w:t>
      </w:r>
      <w:r w:rsidR="00BA78D7">
        <w:t xml:space="preserve"> </w:t>
      </w:r>
      <w:r>
        <w:t>s-a</w:t>
      </w:r>
      <w:r w:rsidR="00BA78D7">
        <w:t xml:space="preserve"> </w:t>
      </w:r>
      <w:r>
        <w:t>estimat</w:t>
      </w:r>
      <w:r w:rsidR="00BA78D7">
        <w:t xml:space="preserve"> </w:t>
      </w:r>
      <w:r>
        <w:t>o</w:t>
      </w:r>
      <w:r w:rsidR="00BA78D7">
        <w:t xml:space="preserve"> </w:t>
      </w:r>
      <w:r>
        <w:t>înrăutăţire</w:t>
      </w:r>
      <w:r w:rsidR="00BA78D7">
        <w:t xml:space="preserve"> </w:t>
      </w:r>
      <w:r>
        <w:t>condiţiile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în</w:t>
      </w:r>
      <w:r w:rsidR="00BA78D7">
        <w:t xml:space="preserve"> </w:t>
      </w:r>
      <w:r>
        <w:t>iulie,</w:t>
      </w:r>
      <w:r w:rsidR="00BA78D7">
        <w:t xml:space="preserve"> </w:t>
      </w:r>
      <w:r>
        <w:t>după</w:t>
      </w:r>
      <w:r w:rsidR="00BA78D7">
        <w:t xml:space="preserve"> </w:t>
      </w:r>
      <w:r>
        <w:t>îmbunătăţirile</w:t>
      </w:r>
      <w:r w:rsidR="00BA78D7">
        <w:t xml:space="preserve"> </w:t>
      </w:r>
      <w:r>
        <w:lastRenderedPageBreak/>
        <w:t>semnificative</w:t>
      </w:r>
      <w:r w:rsidR="00BA78D7">
        <w:t xml:space="preserve"> </w:t>
      </w:r>
      <w:r>
        <w:t>din</w:t>
      </w:r>
      <w:r w:rsidR="00BA78D7">
        <w:t xml:space="preserve"> </w:t>
      </w:r>
      <w:r>
        <w:t>mai</w:t>
      </w:r>
      <w:r w:rsidR="00BA78D7">
        <w:t xml:space="preserve"> </w:t>
      </w:r>
      <w:r>
        <w:t>şi</w:t>
      </w:r>
      <w:r w:rsidR="00BA78D7">
        <w:t xml:space="preserve"> </w:t>
      </w:r>
      <w:r>
        <w:t>iunie</w:t>
      </w:r>
      <w:r w:rsidR="008E73B9">
        <w:t xml:space="preserve">.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mediu,</w:t>
      </w:r>
      <w:r w:rsidR="00BA78D7">
        <w:t xml:space="preserve"> </w:t>
      </w:r>
      <w:r>
        <w:t>riscurile</w:t>
      </w:r>
      <w:r w:rsidR="00BA78D7">
        <w:t xml:space="preserve"> </w:t>
      </w:r>
      <w:r>
        <w:t>cheie</w:t>
      </w:r>
      <w:r w:rsidR="00BA78D7">
        <w:t xml:space="preserve"> </w:t>
      </w:r>
      <w:r>
        <w:t>la</w:t>
      </w:r>
      <w:r w:rsidR="00BA78D7">
        <w:t xml:space="preserve"> </w:t>
      </w:r>
      <w:r>
        <w:t>adresa</w:t>
      </w:r>
      <w:r w:rsidR="00BA78D7">
        <w:t xml:space="preserve"> </w:t>
      </w:r>
      <w:r>
        <w:t>vânzărilor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sunt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potenţialele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consolidare</w:t>
      </w:r>
      <w:r w:rsidR="00BA78D7">
        <w:t xml:space="preserve"> </w:t>
      </w:r>
      <w:r>
        <w:t>fiscală</w:t>
      </w:r>
      <w:r w:rsidR="00BA78D7">
        <w:t xml:space="preserve"> </w:t>
      </w:r>
      <w:r>
        <w:t>după</w:t>
      </w:r>
      <w:r w:rsidR="00BA78D7">
        <w:t xml:space="preserve"> </w:t>
      </w:r>
      <w:r>
        <w:t>alegerile</w:t>
      </w:r>
      <w:r w:rsidR="00BA78D7">
        <w:t xml:space="preserve"> </w:t>
      </w:r>
      <w:r>
        <w:t>generale,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afecta</w:t>
      </w:r>
      <w:r w:rsidR="00BA78D7">
        <w:t xml:space="preserve"> </w:t>
      </w:r>
      <w:r>
        <w:t>probabil</w:t>
      </w:r>
      <w:r w:rsidR="00BA78D7">
        <w:t xml:space="preserve"> </w:t>
      </w:r>
      <w:r>
        <w:t>venitul</w:t>
      </w:r>
      <w:r w:rsidR="00BA78D7">
        <w:t xml:space="preserve"> </w:t>
      </w:r>
      <w:r>
        <w:t>real</w:t>
      </w:r>
      <w:r w:rsidR="00BA78D7">
        <w:t xml:space="preserve"> </w:t>
      </w:r>
      <w:r>
        <w:t>disponibil</w:t>
      </w:r>
      <w:r w:rsidR="00BA78D7">
        <w:t xml:space="preserve"> </w:t>
      </w:r>
      <w:r>
        <w:t>al</w:t>
      </w:r>
      <w:r w:rsidR="00BA78D7">
        <w:t xml:space="preserve"> </w:t>
      </w:r>
      <w:r>
        <w:t>gospodăriilor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modelelor</w:t>
      </w:r>
      <w:r w:rsidR="00BA78D7">
        <w:t xml:space="preserve"> </w:t>
      </w:r>
      <w:r>
        <w:t>rapide</w:t>
      </w:r>
      <w:r w:rsidR="00BA78D7">
        <w:t xml:space="preserve"> </w:t>
      </w:r>
      <w:r>
        <w:t>ale</w:t>
      </w:r>
      <w:r w:rsidR="00BA78D7">
        <w:t xml:space="preserve"> </w:t>
      </w:r>
      <w:r>
        <w:t>Este</w:t>
      </w:r>
      <w:r w:rsidR="00BA78D7">
        <w:t xml:space="preserve"> </w:t>
      </w:r>
      <w:r>
        <w:t>privind</w:t>
      </w:r>
      <w:r w:rsidR="00BA78D7">
        <w:t xml:space="preserve"> </w:t>
      </w:r>
      <w:r>
        <w:t>creşterea</w:t>
      </w:r>
      <w:r w:rsidR="00BA78D7">
        <w:t xml:space="preserve"> </w:t>
      </w:r>
      <w:r>
        <w:t>economiei,</w:t>
      </w:r>
      <w:r w:rsidR="00BA78D7">
        <w:t xml:space="preserve"> </w:t>
      </w:r>
      <w:r>
        <w:t>modelul</w:t>
      </w:r>
      <w:r w:rsidR="00BA78D7">
        <w:t xml:space="preserve"> </w:t>
      </w:r>
      <w:r>
        <w:t>care</w:t>
      </w:r>
      <w:r w:rsidR="00BA78D7">
        <w:t xml:space="preserve"> </w:t>
      </w:r>
      <w:r>
        <w:t>priveşte</w:t>
      </w:r>
      <w:r w:rsidR="00BA78D7">
        <w:t xml:space="preserve"> </w:t>
      </w:r>
      <w:r>
        <w:t>oferta</w:t>
      </w:r>
      <w:r w:rsidR="00BA78D7">
        <w:t xml:space="preserve"> </w:t>
      </w:r>
      <w:r>
        <w:t>sugerează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semnificativ</w:t>
      </w:r>
      <w:r w:rsidR="00BA78D7">
        <w:t xml:space="preserve"> </w:t>
      </w:r>
      <w:r>
        <w:t>declin</w:t>
      </w:r>
      <w:r w:rsidR="00BA78D7">
        <w:t xml:space="preserve"> </w:t>
      </w:r>
      <w:r>
        <w:t>al</w:t>
      </w:r>
      <w:r w:rsidR="00BA78D7">
        <w:t xml:space="preserve"> </w:t>
      </w:r>
      <w:r>
        <w:t>PIB-ului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de</w:t>
      </w:r>
      <w:r w:rsidR="00BA78D7">
        <w:t xml:space="preserve"> </w:t>
      </w:r>
      <w:r>
        <w:t>12,4%,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industriei</w:t>
      </w:r>
      <w:r w:rsidR="00BA78D7">
        <w:t xml:space="preserve"> </w:t>
      </w:r>
      <w:r>
        <w:t>prelucrătoare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declinului</w:t>
      </w:r>
      <w:r w:rsidR="00BA78D7">
        <w:t xml:space="preserve"> </w:t>
      </w:r>
      <w:r>
        <w:t>sever</w:t>
      </w:r>
      <w:r w:rsidR="00BA78D7">
        <w:t xml:space="preserve"> </w:t>
      </w:r>
      <w:r>
        <w:t>al</w:t>
      </w:r>
      <w:r w:rsidR="00BA78D7">
        <w:t xml:space="preserve"> </w:t>
      </w:r>
      <w:r>
        <w:t>serviciilor</w:t>
      </w:r>
      <w:r w:rsidR="008E73B9">
        <w:t xml:space="preserve">. </w:t>
      </w:r>
      <w:r>
        <w:t>Producţia</w:t>
      </w:r>
      <w:r w:rsidR="00BA78D7">
        <w:t xml:space="preserve"> </w:t>
      </w:r>
      <w:r>
        <w:t>industrială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mai,</w:t>
      </w:r>
      <w:r w:rsidR="00BA78D7">
        <w:t xml:space="preserve"> </w:t>
      </w:r>
      <w:r>
        <w:t>dar</w:t>
      </w:r>
      <w:r w:rsidR="00BA78D7">
        <w:t xml:space="preserve"> </w:t>
      </w:r>
      <w:r>
        <w:t>în</w:t>
      </w:r>
      <w:r w:rsidR="00BA78D7">
        <w:t xml:space="preserve"> </w:t>
      </w:r>
      <w:r>
        <w:t>opinia</w:t>
      </w:r>
      <w:r w:rsidR="00BA78D7">
        <w:t xml:space="preserve"> </w:t>
      </w:r>
      <w:r>
        <w:t>BCR</w:t>
      </w:r>
      <w:r w:rsidR="00BA78D7">
        <w:t xml:space="preserve">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deplină</w:t>
      </w:r>
      <w:r w:rsidR="00BA78D7">
        <w:t xml:space="preserve"> </w:t>
      </w:r>
      <w:r>
        <w:t>a</w:t>
      </w:r>
      <w:r w:rsidR="00BA78D7">
        <w:t xml:space="preserve"> </w:t>
      </w:r>
      <w:r>
        <w:t>producţiei</w:t>
      </w:r>
      <w:r w:rsidR="00BA78D7">
        <w:t xml:space="preserve"> </w:t>
      </w:r>
      <w:r>
        <w:t>industriale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dura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opt</w:t>
      </w:r>
      <w:r w:rsidR="00BA78D7">
        <w:t xml:space="preserve"> </w:t>
      </w:r>
      <w:r>
        <w:t>trimestre</w:t>
      </w:r>
      <w:r w:rsidR="00BA78D7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modelului</w:t>
      </w:r>
      <w:r w:rsidR="00BA78D7">
        <w:t xml:space="preserve"> </w:t>
      </w:r>
      <w:r>
        <w:t>care</w:t>
      </w:r>
      <w:r w:rsidR="00BA78D7">
        <w:t xml:space="preserve"> </w:t>
      </w:r>
      <w:r>
        <w:t>priveşte</w:t>
      </w:r>
      <w:r w:rsidR="00BA78D7">
        <w:t xml:space="preserve"> </w:t>
      </w:r>
      <w:r>
        <w:t>cererea,</w:t>
      </w:r>
      <w:r w:rsidR="00BA78D7">
        <w:t xml:space="preserve"> </w:t>
      </w:r>
      <w:r>
        <w:t>declinul</w:t>
      </w:r>
      <w:r w:rsidR="00BA78D7">
        <w:t xml:space="preserve"> </w:t>
      </w:r>
      <w:r>
        <w:t>PIB-ului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mic,</w:t>
      </w:r>
      <w:r w:rsidR="00BA78D7">
        <w:t xml:space="preserve"> </w:t>
      </w:r>
      <w:r>
        <w:t>de</w:t>
      </w:r>
      <w:r w:rsidR="00BA78D7">
        <w:t xml:space="preserve"> </w:t>
      </w:r>
      <w:r>
        <w:t>11,4%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aprilie-iunie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redresării</w:t>
      </w:r>
      <w:r w:rsidR="00BA78D7">
        <w:t xml:space="preserve"> </w:t>
      </w:r>
      <w:r>
        <w:t>mai</w:t>
      </w:r>
      <w:r w:rsidR="00BA78D7">
        <w:t xml:space="preserve"> </w:t>
      </w:r>
      <w:r>
        <w:t>rapide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interne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</w:t>
      </w:r>
      <w:r w:rsidR="00BA78D7">
        <w:t xml:space="preserve"> </w:t>
      </w:r>
      <w:r>
        <w:t>cererea</w:t>
      </w:r>
      <w:r w:rsidR="00BA78D7">
        <w:t xml:space="preserve"> </w:t>
      </w:r>
      <w:r>
        <w:t>externă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acţioneze</w:t>
      </w:r>
      <w:r w:rsidR="00BA78D7">
        <w:t xml:space="preserve"> </w:t>
      </w:r>
      <w:r>
        <w:t>probabil</w:t>
      </w:r>
      <w:r w:rsidR="00BA78D7">
        <w:t xml:space="preserve"> </w:t>
      </w:r>
      <w:r>
        <w:t>ca</w:t>
      </w:r>
      <w:r w:rsidR="00BA78D7">
        <w:t xml:space="preserve"> </w:t>
      </w:r>
      <w:r>
        <w:t>un</w:t>
      </w:r>
      <w:r w:rsidR="00BA78D7">
        <w:t xml:space="preserve"> </w:t>
      </w:r>
      <w:r>
        <w:t>element</w:t>
      </w:r>
      <w:r w:rsidR="00BA78D7">
        <w:t xml:space="preserve"> </w:t>
      </w:r>
      <w:r>
        <w:t>de</w:t>
      </w:r>
      <w:r w:rsidR="00BA78D7">
        <w:t xml:space="preserve"> </w:t>
      </w:r>
      <w:r>
        <w:t>frânare,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întreruperilor</w:t>
      </w:r>
      <w:r w:rsidR="00BA78D7">
        <w:t xml:space="preserve"> </w:t>
      </w:r>
      <w:r>
        <w:t>în</w:t>
      </w:r>
      <w:r w:rsidR="00BA78D7">
        <w:t xml:space="preserve"> </w:t>
      </w:r>
      <w:r>
        <w:t>lanţurile</w:t>
      </w:r>
      <w:r w:rsidR="00BA78D7">
        <w:t xml:space="preserve"> </w:t>
      </w:r>
      <w:r>
        <w:t>de</w:t>
      </w:r>
      <w:r w:rsidR="00BA78D7">
        <w:t xml:space="preserve"> </w:t>
      </w:r>
      <w:r>
        <w:t>aprovizionare,</w:t>
      </w:r>
      <w:r w:rsidR="00BA78D7">
        <w:t xml:space="preserve"> </w:t>
      </w:r>
      <w:r>
        <w:t>deşi</w:t>
      </w:r>
      <w:r w:rsidR="00BA78D7">
        <w:t xml:space="preserve"> </w:t>
      </w:r>
      <w:r>
        <w:t>există</w:t>
      </w:r>
      <w:r w:rsidR="00BA78D7">
        <w:t xml:space="preserve"> </w:t>
      </w:r>
      <w:r>
        <w:t>unele</w:t>
      </w:r>
      <w:r w:rsidR="00BA78D7">
        <w:t xml:space="preserve"> </w:t>
      </w:r>
      <w:r>
        <w:t>dovezi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redresări</w:t>
      </w:r>
      <w:r w:rsidR="00BA78D7">
        <w:t xml:space="preserve"> </w:t>
      </w:r>
      <w:r>
        <w:t>graduale</w:t>
      </w:r>
      <w:r w:rsidR="00BA78D7">
        <w:t xml:space="preserve"> </w:t>
      </w:r>
      <w:r>
        <w:t>peste</w:t>
      </w:r>
      <w:r w:rsidR="00BA78D7">
        <w:t xml:space="preserve"> </w:t>
      </w:r>
      <w:r>
        <w:t>hotare</w:t>
      </w:r>
      <w:r w:rsidR="00BA78D7">
        <w:t xml:space="preserve">. </w:t>
      </w:r>
      <w:r>
        <w:t>Modelul</w:t>
      </w:r>
      <w:r w:rsidR="00BA78D7">
        <w:t xml:space="preserve"> </w:t>
      </w:r>
      <w:r>
        <w:t>BCR</w:t>
      </w:r>
      <w:r w:rsidR="00BA78D7">
        <w:t xml:space="preserve"> </w:t>
      </w:r>
      <w:r>
        <w:t>bazat</w:t>
      </w:r>
      <w:r w:rsidR="00BA78D7">
        <w:t xml:space="preserve"> </w:t>
      </w:r>
      <w:r>
        <w:t>pe</w:t>
      </w:r>
      <w:r w:rsidR="00BA78D7">
        <w:t xml:space="preserve"> </w:t>
      </w:r>
      <w:r>
        <w:t>indicatori</w:t>
      </w:r>
      <w:r w:rsidR="00BA78D7">
        <w:t xml:space="preserve"> </w:t>
      </w:r>
      <w:r>
        <w:t>flexibili</w:t>
      </w:r>
      <w:r w:rsidR="00BA78D7">
        <w:t xml:space="preserve"> </w:t>
      </w:r>
      <w:r>
        <w:t>arată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8,5%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încetinire</w:t>
      </w:r>
      <w:r w:rsidR="00BA78D7">
        <w:t xml:space="preserve"> </w:t>
      </w:r>
      <w:r>
        <w:t>a</w:t>
      </w:r>
      <w:r w:rsidR="00BA78D7">
        <w:t xml:space="preserve"> </w:t>
      </w:r>
      <w:r>
        <w:t>ritmului</w:t>
      </w:r>
      <w:r w:rsidR="00BA78D7">
        <w:t xml:space="preserve"> </w:t>
      </w:r>
      <w:r>
        <w:t>redresării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trei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.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BCR</w:t>
      </w:r>
      <w:r w:rsidR="00BA78D7">
        <w:t xml:space="preserve"> </w:t>
      </w:r>
      <w:r>
        <w:t>menţine</w:t>
      </w:r>
      <w:r w:rsidR="00BA78D7">
        <w:t xml:space="preserve"> </w:t>
      </w:r>
      <w:r>
        <w:t>nemodificată</w:t>
      </w:r>
      <w:r w:rsidR="00BA78D7">
        <w:t xml:space="preserve"> </w:t>
      </w:r>
      <w:r>
        <w:t>estimarea</w:t>
      </w:r>
      <w:r w:rsidR="00BA78D7">
        <w:t xml:space="preserve"> </w:t>
      </w:r>
      <w:r>
        <w:t>pentru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ce</w:t>
      </w:r>
      <w:r w:rsidR="00BA78D7">
        <w:t xml:space="preserve"> </w:t>
      </w:r>
      <w:r>
        <w:t>indică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al</w:t>
      </w:r>
      <w:r w:rsidR="00BA78D7">
        <w:t xml:space="preserve"> </w:t>
      </w:r>
      <w:r>
        <w:t>PIB-ului</w:t>
      </w:r>
      <w:r w:rsidR="00BA78D7">
        <w:t xml:space="preserve"> </w:t>
      </w:r>
      <w:r>
        <w:t>României</w:t>
      </w:r>
      <w:r w:rsidR="00BA78D7">
        <w:t xml:space="preserve"> </w:t>
      </w:r>
      <w:r>
        <w:t>de</w:t>
      </w:r>
      <w:r w:rsidR="00BA78D7">
        <w:t xml:space="preserve"> </w:t>
      </w:r>
      <w:r>
        <w:t>4,7%</w:t>
      </w:r>
      <w:r w:rsidR="00BA78D7">
        <w:t xml:space="preserve">. </w:t>
      </w:r>
    </w:p>
    <w:p w14:paraId="155BDD95" w14:textId="3006DAC5" w:rsidR="006C4461" w:rsidRDefault="006C4461" w:rsidP="006C4461">
      <w:r>
        <w:t>BCR</w:t>
      </w:r>
      <w:r w:rsidR="00BA78D7">
        <w:t xml:space="preserve"> </w:t>
      </w:r>
      <w:r>
        <w:t>vede</w:t>
      </w:r>
      <w:r w:rsidR="00BA78D7">
        <w:t xml:space="preserve"> </w:t>
      </w:r>
      <w:r>
        <w:t>semnificativ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economia</w:t>
      </w:r>
      <w:r w:rsidR="00BA78D7">
        <w:t xml:space="preserve"> </w:t>
      </w:r>
      <w:r>
        <w:t>românească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10,8%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15,2%</w:t>
      </w:r>
      <w:r w:rsidR="00BA78D7">
        <w:t xml:space="preserve"> </w:t>
      </w:r>
      <w:r>
        <w:t>previzionată</w:t>
      </w:r>
      <w:r w:rsidR="00BA78D7">
        <w:t xml:space="preserve"> </w:t>
      </w:r>
      <w:r>
        <w:t>anterior,</w:t>
      </w:r>
      <w:r w:rsidR="00BA78D7">
        <w:t xml:space="preserve"> </w:t>
      </w:r>
      <w:r>
        <w:t>după</w:t>
      </w:r>
      <w:r w:rsidR="00BA78D7">
        <w:t xml:space="preserve"> </w:t>
      </w:r>
      <w:r>
        <w:t>publicarea</w:t>
      </w:r>
      <w:r w:rsidR="00BA78D7">
        <w:t xml:space="preserve"> </w:t>
      </w:r>
      <w:r>
        <w:t>unor</w:t>
      </w:r>
      <w:r w:rsidR="00BA78D7">
        <w:t xml:space="preserve"> </w:t>
      </w:r>
      <w:r>
        <w:t>date</w:t>
      </w:r>
      <w:r w:rsidR="00BA78D7">
        <w:t xml:space="preserve"> </w:t>
      </w:r>
      <w:r>
        <w:t>recente</w:t>
      </w:r>
      <w:r w:rsidR="00BA78D7">
        <w:t xml:space="preserve"> </w:t>
      </w:r>
      <w:r>
        <w:t>care</w:t>
      </w:r>
      <w:r w:rsidR="00BA78D7">
        <w:t xml:space="preserve"> </w:t>
      </w:r>
      <w:r>
        <w:t>depăşesc</w:t>
      </w:r>
      <w:r w:rsidR="00BA78D7">
        <w:t xml:space="preserve"> </w:t>
      </w:r>
      <w:r>
        <w:t>estimările,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într-o</w:t>
      </w:r>
      <w:r w:rsidR="00BA78D7">
        <w:t xml:space="preserve"> </w:t>
      </w:r>
      <w:r>
        <w:t>analiză</w:t>
      </w:r>
      <w:r w:rsidR="00BA78D7">
        <w:t xml:space="preserve"> </w:t>
      </w:r>
      <w:r>
        <w:t>a</w:t>
      </w:r>
      <w:r w:rsidR="00BA78D7">
        <w:t xml:space="preserve"> </w:t>
      </w:r>
      <w:r>
        <w:t>BCR,</w:t>
      </w:r>
      <w:r w:rsidR="00BA78D7">
        <w:t xml:space="preserve"> </w:t>
      </w:r>
      <w:r>
        <w:t>citată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vânzările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6,3%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precedentă,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0,9%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Prima</w:t>
      </w:r>
      <w:r w:rsidR="00BA78D7">
        <w:t xml:space="preserve"> </w:t>
      </w:r>
      <w:r>
        <w:t>lună</w:t>
      </w:r>
      <w:r w:rsidR="00BA78D7">
        <w:t xml:space="preserve"> </w:t>
      </w:r>
      <w:r>
        <w:t>de</w:t>
      </w:r>
      <w:r w:rsidR="00BA78D7">
        <w:t xml:space="preserve"> </w:t>
      </w:r>
      <w:r>
        <w:t>vară</w:t>
      </w:r>
      <w:r w:rsidR="00BA78D7">
        <w:t xml:space="preserve"> </w:t>
      </w:r>
      <w:r>
        <w:t>a</w:t>
      </w:r>
      <w:r w:rsidR="00BA78D7">
        <w:t xml:space="preserve"> </w:t>
      </w:r>
      <w:r>
        <w:t>adus</w:t>
      </w:r>
      <w:r w:rsidR="00BA78D7">
        <w:t xml:space="preserve">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solidă</w:t>
      </w:r>
      <w:r w:rsidR="00BA78D7">
        <w:t xml:space="preserve"> </w:t>
      </w:r>
      <w:r>
        <w:t>a</w:t>
      </w:r>
      <w:r w:rsidR="00BA78D7">
        <w:t xml:space="preserve"> </w:t>
      </w:r>
      <w:r>
        <w:t>vânzărilor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nealimentare</w:t>
      </w:r>
      <w:r w:rsidR="00BA78D7">
        <w:t xml:space="preserve"> </w:t>
      </w:r>
      <w:r>
        <w:t>(8,1%)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vânzărilor</w:t>
      </w:r>
      <w:r w:rsidR="00BA78D7">
        <w:t xml:space="preserve"> </w:t>
      </w:r>
      <w:r>
        <w:t>de</w:t>
      </w:r>
      <w:r w:rsidR="00BA78D7">
        <w:t xml:space="preserve"> </w:t>
      </w:r>
      <w:r>
        <w:t>combustibili</w:t>
      </w:r>
      <w:r w:rsidR="00BA78D7">
        <w:t xml:space="preserve"> </w:t>
      </w:r>
      <w:r>
        <w:t>auto</w:t>
      </w:r>
      <w:r w:rsidR="00BA78D7">
        <w:t xml:space="preserve"> </w:t>
      </w:r>
      <w:r>
        <w:t>(16,4%),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ridicării</w:t>
      </w:r>
      <w:r w:rsidR="00BA78D7">
        <w:t xml:space="preserve"> </w:t>
      </w:r>
      <w:r>
        <w:t>majorităţii</w:t>
      </w:r>
      <w:r w:rsidR="00BA78D7">
        <w:t xml:space="preserve"> </w:t>
      </w:r>
      <w:r>
        <w:t>restricţiilor</w:t>
      </w:r>
      <w:r w:rsidR="00BA78D7">
        <w:t xml:space="preserve"> </w:t>
      </w:r>
      <w:r>
        <w:t>de</w:t>
      </w:r>
      <w:r w:rsidR="00BA78D7">
        <w:t xml:space="preserve"> </w:t>
      </w:r>
      <w:r>
        <w:t>mobilitate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8E73B9">
        <w:t xml:space="preserve">.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s-au</w:t>
      </w:r>
      <w:r w:rsidR="00BA78D7">
        <w:t xml:space="preserve"> </w:t>
      </w:r>
      <w:r>
        <w:t>redeschis</w:t>
      </w:r>
      <w:r w:rsidR="00BA78D7">
        <w:t xml:space="preserve"> </w:t>
      </w:r>
      <w:r>
        <w:t>mall-urile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. </w:t>
      </w:r>
      <w:r>
        <w:t>Perspectivele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</w:t>
      </w:r>
      <w:r w:rsidR="00BA78D7">
        <w:t xml:space="preserve"> </w:t>
      </w:r>
      <w:r>
        <w:t>pentru</w:t>
      </w:r>
      <w:r w:rsidR="00BA78D7">
        <w:t xml:space="preserve"> </w:t>
      </w:r>
      <w:r>
        <w:t>vânzările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probabil</w:t>
      </w:r>
      <w:r w:rsidR="00BA78D7">
        <w:t xml:space="preserve"> </w:t>
      </w:r>
      <w:r>
        <w:t>modelate</w:t>
      </w:r>
      <w:r w:rsidR="00BA78D7">
        <w:t xml:space="preserve"> </w:t>
      </w:r>
      <w:r>
        <w:t>de</w:t>
      </w:r>
      <w:r w:rsidR="00BA78D7">
        <w:t xml:space="preserve"> </w:t>
      </w:r>
      <w:r>
        <w:t>evoluţia</w:t>
      </w:r>
      <w:r w:rsidR="00BA78D7">
        <w:t xml:space="preserve"> </w:t>
      </w:r>
      <w:r>
        <w:t>crizei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</w:t>
      </w:r>
      <w:r w:rsidR="00BA78D7">
        <w:t xml:space="preserve"> </w:t>
      </w:r>
      <w:r>
        <w:t>şi</w:t>
      </w:r>
      <w:r w:rsidR="00BA78D7">
        <w:t xml:space="preserve"> </w:t>
      </w:r>
      <w:r>
        <w:t>restricţiilor</w:t>
      </w:r>
      <w:r w:rsidR="00BA78D7">
        <w:t xml:space="preserve"> </w:t>
      </w:r>
      <w:r>
        <w:t>de</w:t>
      </w:r>
      <w:r w:rsidR="00BA78D7">
        <w:t xml:space="preserve"> </w:t>
      </w:r>
      <w:r>
        <w:t>mobilitate</w:t>
      </w:r>
      <w:r w:rsidR="00BA78D7">
        <w:t xml:space="preserve"> </w:t>
      </w:r>
      <w:r>
        <w:t>ulterioare</w:t>
      </w:r>
      <w:r w:rsidR="008E73B9">
        <w:t xml:space="preserve">. </w:t>
      </w:r>
      <w:r>
        <w:t>Iulie</w:t>
      </w:r>
      <w:r w:rsidR="00BA78D7">
        <w:t xml:space="preserve"> </w:t>
      </w:r>
      <w:r>
        <w:t>a</w:t>
      </w:r>
      <w:r w:rsidR="00BA78D7">
        <w:t xml:space="preserve"> </w:t>
      </w:r>
      <w:r>
        <w:t>adus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autorităţile</w:t>
      </w:r>
      <w:r w:rsidR="00BA78D7">
        <w:t xml:space="preserve"> </w:t>
      </w:r>
      <w:r>
        <w:t>locale</w:t>
      </w:r>
      <w:r w:rsidR="00BA78D7">
        <w:t xml:space="preserve"> </w:t>
      </w:r>
      <w:r>
        <w:t>au</w:t>
      </w:r>
      <w:r w:rsidR="00BA78D7">
        <w:t xml:space="preserve"> </w:t>
      </w:r>
      <w:r>
        <w:t>anunţat</w:t>
      </w:r>
      <w:r w:rsidR="00BA78D7">
        <w:t xml:space="preserve"> </w:t>
      </w:r>
      <w:r>
        <w:t>noi</w:t>
      </w:r>
      <w:r w:rsidR="00BA78D7">
        <w:t xml:space="preserve"> </w:t>
      </w:r>
      <w:r>
        <w:t>restricţii</w:t>
      </w:r>
      <w:r w:rsidR="00BA78D7">
        <w:t xml:space="preserve"> </w:t>
      </w:r>
      <w:r>
        <w:t>în</w:t>
      </w:r>
      <w:r w:rsidR="00BA78D7">
        <w:t xml:space="preserve"> </w:t>
      </w:r>
      <w:r>
        <w:t>unele</w:t>
      </w:r>
      <w:r w:rsidR="00BA78D7">
        <w:t xml:space="preserve"> </w:t>
      </w:r>
      <w:r>
        <w:t>regiuni</w:t>
      </w:r>
      <w:r w:rsidR="00BA78D7">
        <w:t xml:space="preserve"> </w:t>
      </w:r>
      <w:r>
        <w:t>din</w:t>
      </w:r>
      <w:r w:rsidR="00BA78D7">
        <w:t xml:space="preserve"> </w:t>
      </w:r>
      <w:r>
        <w:t>Romania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lui</w:t>
      </w:r>
      <w:r w:rsidR="00BA78D7">
        <w:t xml:space="preserve"> </w:t>
      </w:r>
      <w:r>
        <w:t>august</w:t>
      </w:r>
      <w:r w:rsidR="00BA78D7">
        <w:t xml:space="preserve">. </w:t>
      </w:r>
      <w:r>
        <w:t>Deşi</w:t>
      </w:r>
      <w:r w:rsidR="00BA78D7">
        <w:t xml:space="preserve"> </w:t>
      </w:r>
      <w:r>
        <w:t>aceste</w:t>
      </w:r>
      <w:r w:rsidR="00BA78D7">
        <w:t xml:space="preserve"> </w:t>
      </w:r>
      <w:r>
        <w:t>constrângeri</w:t>
      </w:r>
      <w:r w:rsidR="00BA78D7">
        <w:t xml:space="preserve"> </w:t>
      </w:r>
      <w:r>
        <w:t>nu</w:t>
      </w:r>
      <w:r w:rsidR="00BA78D7">
        <w:t xml:space="preserve"> </w:t>
      </w:r>
      <w:r>
        <w:t>par</w:t>
      </w:r>
      <w:r w:rsidR="00BA78D7">
        <w:t xml:space="preserve"> </w:t>
      </w:r>
      <w:r>
        <w:t>severe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legate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sectorul</w:t>
      </w:r>
      <w:r w:rsidR="00BA78D7">
        <w:t xml:space="preserve"> </w:t>
      </w:r>
      <w:r>
        <w:t>serviciilor</w:t>
      </w:r>
      <w:r w:rsidR="00BA78D7">
        <w:t xml:space="preserve"> </w:t>
      </w:r>
      <w:r>
        <w:t>(reguli</w:t>
      </w:r>
      <w:r w:rsidR="00BA78D7">
        <w:t xml:space="preserve"> </w:t>
      </w:r>
      <w:r>
        <w:t>stricte</w:t>
      </w:r>
      <w:r w:rsidR="00BA78D7">
        <w:t xml:space="preserve"> </w:t>
      </w:r>
      <w:r>
        <w:t>privind</w:t>
      </w:r>
      <w:r w:rsidR="00BA78D7">
        <w:t xml:space="preserve"> </w:t>
      </w:r>
      <w:r>
        <w:t>funcţionarea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nopţii</w:t>
      </w:r>
      <w:r w:rsidR="00BA78D7">
        <w:t xml:space="preserve"> </w:t>
      </w:r>
      <w:r>
        <w:t>a</w:t>
      </w:r>
      <w:r w:rsidR="00BA78D7">
        <w:t xml:space="preserve"> </w:t>
      </w:r>
      <w:r>
        <w:t>barurilor,</w:t>
      </w:r>
      <w:r w:rsidR="00BA78D7">
        <w:t xml:space="preserve"> </w:t>
      </w:r>
      <w:r>
        <w:t>restaurantelor</w:t>
      </w:r>
      <w:r w:rsidR="00BA78D7">
        <w:t xml:space="preserve"> </w:t>
      </w:r>
      <w:r>
        <w:t>şi</w:t>
      </w:r>
      <w:r w:rsidR="00BA78D7">
        <w:t xml:space="preserve"> </w:t>
      </w:r>
      <w:r>
        <w:t>industriei</w:t>
      </w:r>
      <w:r w:rsidR="00BA78D7">
        <w:t xml:space="preserve"> </w:t>
      </w:r>
      <w:r>
        <w:t>jocurilor</w:t>
      </w:r>
      <w:r w:rsidR="00BA78D7">
        <w:t xml:space="preserve"> </w:t>
      </w:r>
      <w:r>
        <w:t>de</w:t>
      </w:r>
      <w:r w:rsidR="00BA78D7">
        <w:t xml:space="preserve"> </w:t>
      </w:r>
      <w:r>
        <w:t>norc),</w:t>
      </w:r>
      <w:r w:rsidR="00BA78D7">
        <w:t xml:space="preserve"> </w:t>
      </w:r>
      <w:r>
        <w:t>redresarea</w:t>
      </w:r>
      <w:r w:rsidR="00BA78D7">
        <w:t xml:space="preserve"> </w:t>
      </w:r>
      <w:r>
        <w:t>economiei</w:t>
      </w:r>
      <w:r w:rsidR="00BA78D7">
        <w:t xml:space="preserve"> </w:t>
      </w:r>
      <w:r>
        <w:t>arată</w:t>
      </w:r>
      <w:r w:rsidR="00BA78D7">
        <w:t xml:space="preserve"> </w:t>
      </w:r>
      <w:r>
        <w:t>inegală</w:t>
      </w:r>
      <w:r w:rsidR="00BA78D7">
        <w:t xml:space="preserve">. </w:t>
      </w:r>
      <w:r>
        <w:t>Componenta</w:t>
      </w:r>
      <w:r w:rsidR="00BA78D7">
        <w:t xml:space="preserve"> </w:t>
      </w:r>
      <w:r>
        <w:t>de</w:t>
      </w:r>
      <w:r w:rsidR="00BA78D7">
        <w:t xml:space="preserve"> </w:t>
      </w:r>
      <w:r>
        <w:t>retail</w:t>
      </w:r>
      <w:r w:rsidR="00BA78D7">
        <w:t xml:space="preserve"> </w:t>
      </w:r>
      <w:r>
        <w:t>a</w:t>
      </w:r>
      <w:r w:rsidR="00BA78D7">
        <w:t xml:space="preserve"> </w:t>
      </w:r>
      <w:r>
        <w:t>Indicelui</w:t>
      </w:r>
      <w:r w:rsidR="00BA78D7">
        <w:t xml:space="preserve"> </w:t>
      </w:r>
      <w:r>
        <w:t>încrederii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ţi-a</w:t>
      </w:r>
      <w:r w:rsidR="00BA78D7">
        <w:t xml:space="preserve"> </w:t>
      </w:r>
      <w:r>
        <w:t>continuat</w:t>
      </w:r>
      <w:r w:rsidR="00BA78D7">
        <w:t xml:space="preserve"> </w:t>
      </w:r>
      <w:r>
        <w:t>trendul</w:t>
      </w:r>
      <w:r w:rsidR="00BA78D7">
        <w:t xml:space="preserve"> </w:t>
      </w:r>
      <w:r>
        <w:t>crescător</w:t>
      </w:r>
      <w:r w:rsidR="00BA78D7">
        <w:t xml:space="preserve"> </w:t>
      </w:r>
      <w:r>
        <w:t>în</w:t>
      </w:r>
      <w:r w:rsidR="00BA78D7">
        <w:t xml:space="preserve"> </w:t>
      </w:r>
      <w:r>
        <w:t>iulie,</w:t>
      </w:r>
      <w:r w:rsidR="00BA78D7">
        <w:t xml:space="preserve"> </w:t>
      </w:r>
      <w:r>
        <w:t>deşi</w:t>
      </w:r>
      <w:r w:rsidR="00BA78D7">
        <w:t xml:space="preserve"> </w:t>
      </w:r>
      <w:r>
        <w:t>într-un</w:t>
      </w:r>
      <w:r w:rsidR="00BA78D7">
        <w:t xml:space="preserve"> </w:t>
      </w:r>
      <w:r>
        <w:t>ritm</w:t>
      </w:r>
      <w:r w:rsidR="00BA78D7">
        <w:t xml:space="preserve"> </w:t>
      </w:r>
      <w:r>
        <w:t>mai</w:t>
      </w:r>
      <w:r w:rsidR="00BA78D7">
        <w:t xml:space="preserve"> </w:t>
      </w:r>
      <w:r>
        <w:t>lent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lunile</w:t>
      </w:r>
      <w:r w:rsidR="00BA78D7">
        <w:t xml:space="preserve"> </w:t>
      </w:r>
      <w:r>
        <w:t>precedente</w:t>
      </w:r>
      <w:r w:rsidR="008E73B9">
        <w:t xml:space="preserve">. </w:t>
      </w:r>
      <w:r>
        <w:t>Situaţia</w:t>
      </w:r>
      <w:r w:rsidR="00BA78D7">
        <w:t xml:space="preserve"> </w:t>
      </w:r>
      <w:r>
        <w:t>actuală</w:t>
      </w:r>
      <w:r w:rsidR="00BA78D7">
        <w:t xml:space="preserve"> </w:t>
      </w:r>
      <w:r>
        <w:t>este</w:t>
      </w:r>
      <w:r w:rsidR="00BA78D7">
        <w:t xml:space="preserve"> </w:t>
      </w:r>
      <w:r>
        <w:t>evaluată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directorii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de</w:t>
      </w:r>
      <w:r w:rsidR="00BA78D7">
        <w:t xml:space="preserve"> </w:t>
      </w:r>
      <w:r>
        <w:t>retail,</w:t>
      </w:r>
      <w:r w:rsidR="00BA78D7">
        <w:t xml:space="preserve"> </w:t>
      </w:r>
      <w:r>
        <w:t>deşi</w:t>
      </w:r>
      <w:r w:rsidR="00BA78D7">
        <w:t xml:space="preserve"> </w:t>
      </w:r>
      <w:r>
        <w:t>s-a</w:t>
      </w:r>
      <w:r w:rsidR="00BA78D7">
        <w:t xml:space="preserve"> </w:t>
      </w:r>
      <w:r>
        <w:t>estimat</w:t>
      </w:r>
      <w:r w:rsidR="00BA78D7">
        <w:t xml:space="preserve"> </w:t>
      </w:r>
      <w:r>
        <w:t>o</w:t>
      </w:r>
      <w:r w:rsidR="00BA78D7">
        <w:t xml:space="preserve"> </w:t>
      </w:r>
      <w:r>
        <w:t>înrăutăţire</w:t>
      </w:r>
      <w:r w:rsidR="00BA78D7">
        <w:t xml:space="preserve"> </w:t>
      </w:r>
      <w:r>
        <w:t>condiţiile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în</w:t>
      </w:r>
      <w:r w:rsidR="00BA78D7">
        <w:t xml:space="preserve"> </w:t>
      </w:r>
      <w:r>
        <w:t>iulie,</w:t>
      </w:r>
      <w:r w:rsidR="00BA78D7">
        <w:t xml:space="preserve"> </w:t>
      </w:r>
      <w:r>
        <w:t>după</w:t>
      </w:r>
      <w:r w:rsidR="00BA78D7">
        <w:t xml:space="preserve"> </w:t>
      </w:r>
      <w:r>
        <w:t>îmbunătăţirile</w:t>
      </w:r>
      <w:r w:rsidR="00BA78D7">
        <w:t xml:space="preserve"> </w:t>
      </w:r>
      <w:r>
        <w:t>semnificative</w:t>
      </w:r>
      <w:r w:rsidR="00BA78D7">
        <w:t xml:space="preserve"> </w:t>
      </w:r>
      <w:r>
        <w:t>din</w:t>
      </w:r>
      <w:r w:rsidR="00BA78D7">
        <w:t xml:space="preserve"> </w:t>
      </w:r>
      <w:r>
        <w:t>mai</w:t>
      </w:r>
      <w:r w:rsidR="00BA78D7">
        <w:t xml:space="preserve"> </w:t>
      </w:r>
      <w:r>
        <w:t>şi</w:t>
      </w:r>
      <w:r w:rsidR="00BA78D7">
        <w:t xml:space="preserve"> </w:t>
      </w:r>
      <w:r>
        <w:t>iunie</w:t>
      </w:r>
      <w:r w:rsidR="008E73B9">
        <w:t xml:space="preserve">.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mediu,</w:t>
      </w:r>
      <w:r w:rsidR="00BA78D7">
        <w:t xml:space="preserve"> </w:t>
      </w:r>
      <w:r>
        <w:t>riscurile</w:t>
      </w:r>
      <w:r w:rsidR="00BA78D7">
        <w:t xml:space="preserve"> </w:t>
      </w:r>
      <w:r>
        <w:t>cheie</w:t>
      </w:r>
      <w:r w:rsidR="00BA78D7">
        <w:t xml:space="preserve"> </w:t>
      </w:r>
      <w:r>
        <w:t>la</w:t>
      </w:r>
      <w:r w:rsidR="00BA78D7">
        <w:t xml:space="preserve"> </w:t>
      </w:r>
      <w:r>
        <w:t>adresa</w:t>
      </w:r>
      <w:r w:rsidR="00BA78D7">
        <w:t xml:space="preserve"> </w:t>
      </w:r>
      <w:r>
        <w:t>vânzărilor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sunt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potenţialele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consolidare</w:t>
      </w:r>
      <w:r w:rsidR="00BA78D7">
        <w:t xml:space="preserve"> </w:t>
      </w:r>
      <w:r>
        <w:t>fiscală</w:t>
      </w:r>
      <w:r w:rsidR="00BA78D7">
        <w:t xml:space="preserve"> </w:t>
      </w:r>
      <w:r>
        <w:t>după</w:t>
      </w:r>
      <w:r w:rsidR="00BA78D7">
        <w:t xml:space="preserve"> </w:t>
      </w:r>
      <w:r>
        <w:t>alegerile</w:t>
      </w:r>
      <w:r w:rsidR="00BA78D7">
        <w:t xml:space="preserve"> </w:t>
      </w:r>
      <w:r>
        <w:t>generale,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afecta</w:t>
      </w:r>
      <w:r w:rsidR="00BA78D7">
        <w:t xml:space="preserve"> </w:t>
      </w:r>
      <w:r>
        <w:t>probabil</w:t>
      </w:r>
      <w:r w:rsidR="00BA78D7">
        <w:t xml:space="preserve"> </w:t>
      </w:r>
      <w:r>
        <w:t>venitul</w:t>
      </w:r>
      <w:r w:rsidR="00BA78D7">
        <w:t xml:space="preserve"> </w:t>
      </w:r>
      <w:r>
        <w:t>real</w:t>
      </w:r>
      <w:r w:rsidR="00BA78D7">
        <w:t xml:space="preserve"> </w:t>
      </w:r>
      <w:r>
        <w:t>disponibil</w:t>
      </w:r>
      <w:r w:rsidR="00BA78D7">
        <w:t xml:space="preserve"> </w:t>
      </w:r>
      <w:r>
        <w:t>al</w:t>
      </w:r>
      <w:r w:rsidR="00BA78D7">
        <w:t xml:space="preserve"> </w:t>
      </w:r>
      <w:r>
        <w:t>gospodăriilor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modelelor</w:t>
      </w:r>
      <w:r w:rsidR="00BA78D7">
        <w:t xml:space="preserve"> </w:t>
      </w:r>
      <w:r>
        <w:t>rapide</w:t>
      </w:r>
      <w:r w:rsidR="00BA78D7">
        <w:t xml:space="preserve"> </w:t>
      </w:r>
      <w:r>
        <w:t>ale</w:t>
      </w:r>
      <w:r w:rsidR="00BA78D7">
        <w:t xml:space="preserve"> </w:t>
      </w:r>
      <w:r>
        <w:t>Este</w:t>
      </w:r>
      <w:r w:rsidR="00BA78D7">
        <w:t xml:space="preserve"> </w:t>
      </w:r>
      <w:r>
        <w:t>privind</w:t>
      </w:r>
      <w:r w:rsidR="00BA78D7">
        <w:t xml:space="preserve"> </w:t>
      </w:r>
      <w:r>
        <w:t>creşterea</w:t>
      </w:r>
      <w:r w:rsidR="00BA78D7">
        <w:t xml:space="preserve"> </w:t>
      </w:r>
      <w:r>
        <w:t>economiei,</w:t>
      </w:r>
      <w:r w:rsidR="00BA78D7">
        <w:t xml:space="preserve"> </w:t>
      </w:r>
      <w:r>
        <w:t>modelul</w:t>
      </w:r>
      <w:r w:rsidR="00BA78D7">
        <w:t xml:space="preserve"> </w:t>
      </w:r>
      <w:r>
        <w:t>care</w:t>
      </w:r>
      <w:r w:rsidR="00BA78D7">
        <w:t xml:space="preserve"> </w:t>
      </w:r>
      <w:r>
        <w:t>priveşte</w:t>
      </w:r>
      <w:r w:rsidR="00BA78D7">
        <w:t xml:space="preserve"> </w:t>
      </w:r>
      <w:r>
        <w:t>oferta</w:t>
      </w:r>
      <w:r w:rsidR="00BA78D7">
        <w:t xml:space="preserve"> </w:t>
      </w:r>
      <w:r>
        <w:t>sugerează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semnificativ</w:t>
      </w:r>
      <w:r w:rsidR="00BA78D7">
        <w:t xml:space="preserve"> </w:t>
      </w:r>
      <w:r>
        <w:t>declin</w:t>
      </w:r>
      <w:r w:rsidR="00BA78D7">
        <w:t xml:space="preserve"> </w:t>
      </w:r>
      <w:r>
        <w:t>al</w:t>
      </w:r>
      <w:r w:rsidR="00BA78D7">
        <w:t xml:space="preserve"> </w:t>
      </w:r>
      <w:r>
        <w:t>PIB-ului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de</w:t>
      </w:r>
      <w:r w:rsidR="00BA78D7">
        <w:t xml:space="preserve"> </w:t>
      </w:r>
      <w:r>
        <w:t>12,4%,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industriei</w:t>
      </w:r>
      <w:r w:rsidR="00BA78D7">
        <w:t xml:space="preserve"> </w:t>
      </w:r>
      <w:r>
        <w:t>prelucrătoare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declinului</w:t>
      </w:r>
      <w:r w:rsidR="00BA78D7">
        <w:t xml:space="preserve"> </w:t>
      </w:r>
      <w:r>
        <w:t>sever</w:t>
      </w:r>
      <w:r w:rsidR="00BA78D7">
        <w:t xml:space="preserve"> </w:t>
      </w:r>
      <w:r>
        <w:t>al</w:t>
      </w:r>
      <w:r w:rsidR="00BA78D7">
        <w:t xml:space="preserve"> </w:t>
      </w:r>
      <w:r>
        <w:t>serviciilor</w:t>
      </w:r>
      <w:r w:rsidR="008E73B9">
        <w:t xml:space="preserve">. </w:t>
      </w:r>
      <w:r>
        <w:t>Producţia</w:t>
      </w:r>
      <w:r w:rsidR="00BA78D7">
        <w:t xml:space="preserve"> </w:t>
      </w:r>
      <w:r>
        <w:t>industrială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mai,</w:t>
      </w:r>
      <w:r w:rsidR="00BA78D7">
        <w:t xml:space="preserve"> </w:t>
      </w:r>
      <w:r>
        <w:t>dar</w:t>
      </w:r>
      <w:r w:rsidR="00BA78D7">
        <w:t xml:space="preserve"> </w:t>
      </w:r>
      <w:r>
        <w:t>în</w:t>
      </w:r>
      <w:r w:rsidR="00BA78D7">
        <w:t xml:space="preserve"> </w:t>
      </w:r>
      <w:r>
        <w:t>opinia</w:t>
      </w:r>
      <w:r w:rsidR="00BA78D7">
        <w:t xml:space="preserve"> </w:t>
      </w:r>
      <w:r>
        <w:t>BCR</w:t>
      </w:r>
      <w:r w:rsidR="00BA78D7">
        <w:t xml:space="preserve">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deplină</w:t>
      </w:r>
      <w:r w:rsidR="00BA78D7">
        <w:t xml:space="preserve"> </w:t>
      </w:r>
      <w:r>
        <w:t>a</w:t>
      </w:r>
      <w:r w:rsidR="00BA78D7">
        <w:t xml:space="preserve"> </w:t>
      </w:r>
      <w:r>
        <w:t>producţiei</w:t>
      </w:r>
      <w:r w:rsidR="00BA78D7">
        <w:t xml:space="preserve"> </w:t>
      </w:r>
      <w:r>
        <w:t>industriale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dura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opt</w:t>
      </w:r>
      <w:r w:rsidR="00BA78D7">
        <w:t xml:space="preserve"> </w:t>
      </w:r>
      <w:r>
        <w:t>trimestre</w:t>
      </w:r>
      <w:r w:rsidR="00BA78D7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modelului</w:t>
      </w:r>
      <w:r w:rsidR="00BA78D7">
        <w:t xml:space="preserve"> </w:t>
      </w:r>
      <w:r>
        <w:t>care</w:t>
      </w:r>
      <w:r w:rsidR="00BA78D7">
        <w:t xml:space="preserve"> </w:t>
      </w:r>
      <w:r>
        <w:t>priveşte</w:t>
      </w:r>
      <w:r w:rsidR="00BA78D7">
        <w:t xml:space="preserve"> </w:t>
      </w:r>
      <w:r>
        <w:t>cererea,</w:t>
      </w:r>
      <w:r w:rsidR="00BA78D7">
        <w:t xml:space="preserve"> </w:t>
      </w:r>
      <w:r>
        <w:t>declinul</w:t>
      </w:r>
      <w:r w:rsidR="00BA78D7">
        <w:t xml:space="preserve"> </w:t>
      </w:r>
      <w:r>
        <w:t>PIB-ului</w:t>
      </w:r>
      <w:r w:rsidR="00BA78D7">
        <w:t xml:space="preserve"> </w:t>
      </w:r>
      <w:r>
        <w:t>ar</w:t>
      </w:r>
      <w:r w:rsidR="00BA78D7">
        <w:t xml:space="preserve"> </w:t>
      </w:r>
      <w:r>
        <w:lastRenderedPageBreak/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mic,</w:t>
      </w:r>
      <w:r w:rsidR="00BA78D7">
        <w:t xml:space="preserve"> </w:t>
      </w:r>
      <w:r>
        <w:t>de</w:t>
      </w:r>
      <w:r w:rsidR="00BA78D7">
        <w:t xml:space="preserve"> </w:t>
      </w:r>
      <w:r>
        <w:t>11,4%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aprilie-iunie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redresării</w:t>
      </w:r>
      <w:r w:rsidR="00BA78D7">
        <w:t xml:space="preserve"> </w:t>
      </w:r>
      <w:r>
        <w:t>mai</w:t>
      </w:r>
      <w:r w:rsidR="00BA78D7">
        <w:t xml:space="preserve"> </w:t>
      </w:r>
      <w:r>
        <w:t>rapide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interne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</w:t>
      </w:r>
      <w:r w:rsidR="00BA78D7">
        <w:t xml:space="preserve"> </w:t>
      </w:r>
      <w:r>
        <w:t>cererea</w:t>
      </w:r>
      <w:r w:rsidR="00BA78D7">
        <w:t xml:space="preserve"> </w:t>
      </w:r>
      <w:r>
        <w:t>externă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acţioneze</w:t>
      </w:r>
      <w:r w:rsidR="00BA78D7">
        <w:t xml:space="preserve"> </w:t>
      </w:r>
      <w:r>
        <w:t>probabil</w:t>
      </w:r>
      <w:r w:rsidR="00BA78D7">
        <w:t xml:space="preserve"> </w:t>
      </w:r>
      <w:r>
        <w:t>ca</w:t>
      </w:r>
      <w:r w:rsidR="00BA78D7">
        <w:t xml:space="preserve"> </w:t>
      </w:r>
      <w:r>
        <w:t>un</w:t>
      </w:r>
      <w:r w:rsidR="00BA78D7">
        <w:t xml:space="preserve"> </w:t>
      </w:r>
      <w:r>
        <w:t>element</w:t>
      </w:r>
      <w:r w:rsidR="00BA78D7">
        <w:t xml:space="preserve"> </w:t>
      </w:r>
      <w:r>
        <w:t>de</w:t>
      </w:r>
      <w:r w:rsidR="00BA78D7">
        <w:t xml:space="preserve"> </w:t>
      </w:r>
      <w:r>
        <w:t>frânare,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întreruperilor</w:t>
      </w:r>
      <w:r w:rsidR="00BA78D7">
        <w:t xml:space="preserve"> </w:t>
      </w:r>
      <w:r>
        <w:t>în</w:t>
      </w:r>
      <w:r w:rsidR="00BA78D7">
        <w:t xml:space="preserve"> </w:t>
      </w:r>
      <w:r>
        <w:t>lanţurile</w:t>
      </w:r>
      <w:r w:rsidR="00BA78D7">
        <w:t xml:space="preserve"> </w:t>
      </w:r>
      <w:r>
        <w:t>de</w:t>
      </w:r>
      <w:r w:rsidR="00BA78D7">
        <w:t xml:space="preserve"> </w:t>
      </w:r>
      <w:r>
        <w:t>aprovizionare,</w:t>
      </w:r>
      <w:r w:rsidR="00BA78D7">
        <w:t xml:space="preserve"> </w:t>
      </w:r>
      <w:r>
        <w:t>deşi</w:t>
      </w:r>
      <w:r w:rsidR="00BA78D7">
        <w:t xml:space="preserve"> </w:t>
      </w:r>
      <w:r>
        <w:t>există</w:t>
      </w:r>
      <w:r w:rsidR="00BA78D7">
        <w:t xml:space="preserve"> </w:t>
      </w:r>
      <w:r>
        <w:t>unele</w:t>
      </w:r>
      <w:r w:rsidR="00BA78D7">
        <w:t xml:space="preserve"> </w:t>
      </w:r>
      <w:r>
        <w:t>dovezi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redresări</w:t>
      </w:r>
      <w:r w:rsidR="00BA78D7">
        <w:t xml:space="preserve"> </w:t>
      </w:r>
      <w:r>
        <w:t>graduale</w:t>
      </w:r>
      <w:r w:rsidR="00BA78D7">
        <w:t xml:space="preserve"> </w:t>
      </w:r>
      <w:r>
        <w:t>peste</w:t>
      </w:r>
      <w:r w:rsidR="00BA78D7">
        <w:t xml:space="preserve"> </w:t>
      </w:r>
      <w:r>
        <w:t>hotare</w:t>
      </w:r>
      <w:r w:rsidR="00BA78D7">
        <w:t xml:space="preserve">. </w:t>
      </w:r>
      <w:r>
        <w:t>Modelul</w:t>
      </w:r>
      <w:r w:rsidR="00BA78D7">
        <w:t xml:space="preserve"> </w:t>
      </w:r>
      <w:r>
        <w:t>BCR</w:t>
      </w:r>
      <w:r w:rsidR="00BA78D7">
        <w:t xml:space="preserve"> </w:t>
      </w:r>
      <w:r>
        <w:t>bazat</w:t>
      </w:r>
      <w:r w:rsidR="00BA78D7">
        <w:t xml:space="preserve"> </w:t>
      </w:r>
      <w:r>
        <w:t>pe</w:t>
      </w:r>
      <w:r w:rsidR="00BA78D7">
        <w:t xml:space="preserve"> </w:t>
      </w:r>
      <w:r>
        <w:t>indicatori</w:t>
      </w:r>
      <w:r w:rsidR="00BA78D7">
        <w:t xml:space="preserve"> </w:t>
      </w:r>
      <w:r>
        <w:t>flexibili</w:t>
      </w:r>
      <w:r w:rsidR="00BA78D7">
        <w:t xml:space="preserve"> </w:t>
      </w:r>
      <w:r>
        <w:t>arată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8,5%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încetinire</w:t>
      </w:r>
      <w:r w:rsidR="00BA78D7">
        <w:t xml:space="preserve"> </w:t>
      </w:r>
      <w:r>
        <w:t>a</w:t>
      </w:r>
      <w:r w:rsidR="00BA78D7">
        <w:t xml:space="preserve"> </w:t>
      </w:r>
      <w:r>
        <w:t>ritmului</w:t>
      </w:r>
      <w:r w:rsidR="00BA78D7">
        <w:t xml:space="preserve"> </w:t>
      </w:r>
      <w:r>
        <w:t>redresării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trei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.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BCR</w:t>
      </w:r>
      <w:r w:rsidR="00BA78D7">
        <w:t xml:space="preserve"> </w:t>
      </w:r>
      <w:r>
        <w:t>menţine</w:t>
      </w:r>
      <w:r w:rsidR="00BA78D7">
        <w:t xml:space="preserve"> </w:t>
      </w:r>
      <w:r>
        <w:t>nemodificată</w:t>
      </w:r>
      <w:r w:rsidR="00BA78D7">
        <w:t xml:space="preserve"> </w:t>
      </w:r>
      <w:r>
        <w:t>estimarea</w:t>
      </w:r>
      <w:r w:rsidR="00BA78D7">
        <w:t xml:space="preserve"> </w:t>
      </w:r>
      <w:r>
        <w:t>pentru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ce</w:t>
      </w:r>
      <w:r w:rsidR="00BA78D7">
        <w:t xml:space="preserve"> </w:t>
      </w:r>
      <w:r>
        <w:t>indică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al</w:t>
      </w:r>
      <w:r w:rsidR="00BA78D7">
        <w:t xml:space="preserve"> </w:t>
      </w:r>
      <w:r>
        <w:t>PIB-ului</w:t>
      </w:r>
      <w:r w:rsidR="00BA78D7">
        <w:t xml:space="preserve"> </w:t>
      </w:r>
      <w:r>
        <w:t>României</w:t>
      </w:r>
      <w:r w:rsidR="00BA78D7">
        <w:t xml:space="preserve"> </w:t>
      </w:r>
      <w:r>
        <w:t>de</w:t>
      </w:r>
      <w:r w:rsidR="00BA78D7">
        <w:t xml:space="preserve"> </w:t>
      </w:r>
      <w:r>
        <w:t>4,7%</w:t>
      </w:r>
      <w:r w:rsidR="00BA78D7">
        <w:t xml:space="preserve">. </w:t>
      </w:r>
    </w:p>
    <w:p w14:paraId="0050540E" w14:textId="083596F9" w:rsidR="006C4461" w:rsidRDefault="006C4461" w:rsidP="006C4461"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avertisment</w:t>
      </w:r>
      <w:r w:rsidR="00BA78D7">
        <w:t xml:space="preserve"> </w:t>
      </w:r>
      <w:r>
        <w:t>dat</w:t>
      </w:r>
      <w:r w:rsidR="00BA78D7">
        <w:t xml:space="preserve"> </w:t>
      </w:r>
      <w:r>
        <w:t>de</w:t>
      </w:r>
      <w:r w:rsidR="00BA78D7">
        <w:t xml:space="preserve"> </w:t>
      </w:r>
      <w:r>
        <w:t>FMI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impactul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Dezechilibrele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global</w:t>
      </w:r>
      <w:r w:rsidR="00BA78D7">
        <w:t xml:space="preserve"> </w:t>
      </w:r>
      <w:r>
        <w:t>s-au</w:t>
      </w:r>
      <w:r w:rsidR="00BA78D7">
        <w:t xml:space="preserve"> </w:t>
      </w:r>
      <w:r>
        <w:t>redus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deoarece</w:t>
      </w:r>
      <w:r w:rsidR="00BA78D7">
        <w:t xml:space="preserve"> </w:t>
      </w:r>
      <w:r>
        <w:t>comerţul</w:t>
      </w:r>
      <w:r w:rsidR="00BA78D7">
        <w:t xml:space="preserve"> </w:t>
      </w:r>
      <w:r>
        <w:t>a</w:t>
      </w:r>
      <w:r w:rsidR="00BA78D7">
        <w:t xml:space="preserve"> </w:t>
      </w:r>
      <w:r>
        <w:t>încetinit,</w:t>
      </w:r>
      <w:r w:rsidR="00BA78D7">
        <w:t xml:space="preserve"> </w:t>
      </w:r>
      <w:r>
        <w:t>şi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reduce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(COVID-19),</w:t>
      </w:r>
      <w:r w:rsidR="00BA78D7">
        <w:t xml:space="preserve"> </w:t>
      </w:r>
      <w:r>
        <w:t>dar</w:t>
      </w:r>
      <w:r w:rsidR="00BA78D7">
        <w:t xml:space="preserve"> </w:t>
      </w:r>
      <w:r>
        <w:t>unii</w:t>
      </w:r>
      <w:r w:rsidR="00BA78D7">
        <w:t xml:space="preserve"> </w:t>
      </w:r>
      <w:r>
        <w:t>exportatori</w:t>
      </w:r>
      <w:r w:rsidR="00BA78D7">
        <w:t xml:space="preserve"> </w:t>
      </w:r>
      <w:r>
        <w:t>de</w:t>
      </w:r>
      <w:r w:rsidR="00BA78D7">
        <w:t xml:space="preserve"> </w:t>
      </w:r>
      <w:r>
        <w:t>materii</w:t>
      </w:r>
      <w:r w:rsidR="00BA78D7">
        <w:t xml:space="preserve"> </w:t>
      </w:r>
      <w:r>
        <w:t>prime</w:t>
      </w:r>
      <w:r w:rsidR="00BA78D7">
        <w:t xml:space="preserve"> </w:t>
      </w:r>
      <w:r>
        <w:t>şi</w:t>
      </w:r>
      <w:r w:rsidR="00BA78D7">
        <w:t xml:space="preserve"> </w:t>
      </w:r>
      <w:r>
        <w:t>ţările</w:t>
      </w:r>
      <w:r w:rsidR="00BA78D7">
        <w:t xml:space="preserve"> </w:t>
      </w:r>
      <w:r>
        <w:t>dependente</w:t>
      </w:r>
      <w:r w:rsidR="00BA78D7">
        <w:t xml:space="preserve"> </w:t>
      </w:r>
      <w:r>
        <w:t>de</w:t>
      </w:r>
      <w:r w:rsidR="00BA78D7">
        <w:t xml:space="preserve"> </w:t>
      </w:r>
      <w:r>
        <w:t>turism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confrunta</w:t>
      </w:r>
      <w:r w:rsidR="00BA78D7">
        <w:t xml:space="preserve"> </w:t>
      </w:r>
      <w:r>
        <w:t>cu</w:t>
      </w:r>
      <w:r w:rsidR="00BA78D7">
        <w:t xml:space="preserve"> </w:t>
      </w:r>
      <w:r>
        <w:t>deficite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într-un</w:t>
      </w:r>
      <w:r w:rsidR="00BA78D7">
        <w:t xml:space="preserve"> </w:t>
      </w:r>
      <w:r>
        <w:t>raport</w:t>
      </w:r>
      <w:r w:rsidR="00BA78D7">
        <w:t xml:space="preserve"> </w:t>
      </w:r>
      <w:r>
        <w:t>publicat</w:t>
      </w:r>
      <w:r w:rsidR="00BA78D7">
        <w:t xml:space="preserve"> </w:t>
      </w:r>
      <w:r>
        <w:t>marţi</w:t>
      </w:r>
      <w:r w:rsidR="00BA78D7">
        <w:t xml:space="preserve"> </w:t>
      </w:r>
      <w:r>
        <w:t>de</w:t>
      </w:r>
      <w:r w:rsidR="00BA78D7">
        <w:t xml:space="preserve"> </w:t>
      </w:r>
      <w:r>
        <w:t>Fondul</w:t>
      </w:r>
      <w:r w:rsidR="00BA78D7">
        <w:t xml:space="preserve"> </w:t>
      </w:r>
      <w:r>
        <w:t>Monetar</w:t>
      </w:r>
      <w:r w:rsidR="00BA78D7">
        <w:t xml:space="preserve"> </w:t>
      </w:r>
      <w:r>
        <w:t>Internaţional</w:t>
      </w:r>
      <w:r w:rsidR="00BA78D7">
        <w:t xml:space="preserve"> </w:t>
      </w:r>
      <w:r>
        <w:t>(FMI),</w:t>
      </w:r>
      <w:r w:rsidR="00BA78D7">
        <w:t xml:space="preserve"> </w:t>
      </w:r>
      <w:r>
        <w:t>transmite</w:t>
      </w:r>
      <w:r w:rsidR="00BA78D7">
        <w:t xml:space="preserve"> </w:t>
      </w:r>
      <w:r>
        <w:t>Reuters</w:t>
      </w:r>
      <w:r w:rsidR="00BA78D7">
        <w:t xml:space="preserve">. </w:t>
      </w:r>
      <w:r>
        <w:t>Slăbiciunea</w:t>
      </w:r>
      <w:r w:rsidR="00BA78D7">
        <w:t xml:space="preserve"> </w:t>
      </w:r>
      <w:r>
        <w:t>continuă</w:t>
      </w:r>
      <w:r w:rsidR="00BA78D7">
        <w:t xml:space="preserve"> </w:t>
      </w:r>
      <w:r>
        <w:t>a</w:t>
      </w:r>
      <w:r w:rsidR="00BA78D7">
        <w:t xml:space="preserve"> </w:t>
      </w:r>
      <w:r>
        <w:t>comerţului,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expansiune</w:t>
      </w:r>
      <w:r w:rsidR="00BA78D7">
        <w:t xml:space="preserve"> </w:t>
      </w:r>
      <w:r>
        <w:t>fiscală</w:t>
      </w:r>
      <w:r w:rsidR="00BA78D7">
        <w:t xml:space="preserve"> </w:t>
      </w:r>
      <w:r>
        <w:t>masive,</w:t>
      </w:r>
      <w:r w:rsidR="00BA78D7">
        <w:t xml:space="preserve"> </w:t>
      </w:r>
      <w:r>
        <w:t>vor</w:t>
      </w:r>
      <w:r w:rsidR="00BA78D7">
        <w:t xml:space="preserve"> </w:t>
      </w:r>
      <w:r>
        <w:t>duce</w:t>
      </w:r>
      <w:r w:rsidR="00BA78D7">
        <w:t xml:space="preserve"> </w:t>
      </w:r>
      <w:r>
        <w:t>în</w:t>
      </w:r>
      <w:r w:rsidR="00BA78D7">
        <w:t xml:space="preserve"> </w:t>
      </w:r>
      <w:r>
        <w:t>multe</w:t>
      </w:r>
      <w:r w:rsidR="00BA78D7">
        <w:t xml:space="preserve"> </w:t>
      </w:r>
      <w:r>
        <w:t>ţări</w:t>
      </w:r>
      <w:r w:rsidR="00BA78D7">
        <w:t xml:space="preserve"> </w:t>
      </w:r>
      <w:r>
        <w:t>la</w:t>
      </w:r>
      <w:r w:rsidR="00BA78D7">
        <w:t xml:space="preserve"> </w:t>
      </w:r>
      <w:r>
        <w:t>reducerea</w:t>
      </w:r>
      <w:r w:rsidR="00BA78D7">
        <w:t xml:space="preserve"> </w:t>
      </w:r>
      <w:r>
        <w:t>excedentelor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curent,</w:t>
      </w:r>
      <w:r w:rsidR="00BA78D7">
        <w:t xml:space="preserve"> </w:t>
      </w:r>
      <w:r>
        <w:t>apreciază</w:t>
      </w:r>
      <w:r w:rsidR="00BA78D7">
        <w:t xml:space="preserve"> </w:t>
      </w:r>
      <w:r>
        <w:t>FMI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extern</w:t>
      </w:r>
      <w:r w:rsidR="00BA78D7">
        <w:t xml:space="preserve"> </w:t>
      </w:r>
      <w:r>
        <w:t>anual,</w:t>
      </w:r>
      <w:r w:rsidR="00BA78D7">
        <w:t xml:space="preserve"> </w:t>
      </w:r>
      <w:r>
        <w:t>conform</w:t>
      </w:r>
      <w:r w:rsidR="00BA78D7">
        <w:t xml:space="preserve"> </w:t>
      </w:r>
      <w:r>
        <w:t>Agerpres</w:t>
      </w:r>
      <w:r w:rsidR="00BA78D7">
        <w:t xml:space="preserve">. </w:t>
      </w:r>
      <w:r>
        <w:t>ro</w:t>
      </w:r>
      <w:r w:rsidR="00BA78D7">
        <w:t xml:space="preserve">. </w:t>
      </w:r>
      <w:r>
        <w:t>Balanţele</w:t>
      </w:r>
      <w:r w:rsidR="00BA78D7">
        <w:t xml:space="preserve"> </w:t>
      </w:r>
      <w:r>
        <w:t>contului</w:t>
      </w:r>
      <w:r w:rsidR="00BA78D7">
        <w:t xml:space="preserve"> </w:t>
      </w:r>
      <w:r>
        <w:t>curent</w:t>
      </w:r>
      <w:r w:rsidR="00BA78D7">
        <w:t xml:space="preserve"> </w:t>
      </w:r>
      <w:r>
        <w:t>net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global</w:t>
      </w:r>
      <w:r w:rsidR="00BA78D7">
        <w:t xml:space="preserve"> </w:t>
      </w:r>
      <w:r>
        <w:t>cu</w:t>
      </w:r>
      <w:r w:rsidR="00BA78D7">
        <w:t xml:space="preserve"> </w:t>
      </w:r>
      <w:r>
        <w:t>0,2</w:t>
      </w:r>
      <w:r w:rsidR="00BA78D7">
        <w:t xml:space="preserve"> </w:t>
      </w:r>
      <w:r>
        <w:t>puncte</w:t>
      </w:r>
      <w:r w:rsidR="00BA78D7">
        <w:t xml:space="preserve"> </w:t>
      </w:r>
      <w:r>
        <w:t>procentuale,</w:t>
      </w:r>
      <w:r w:rsidR="00BA78D7">
        <w:t xml:space="preserve"> </w:t>
      </w:r>
      <w:r>
        <w:t>la</w:t>
      </w:r>
      <w:r w:rsidR="00BA78D7">
        <w:t xml:space="preserve"> </w:t>
      </w:r>
      <w:r>
        <w:t>2,9%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şi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reduce</w:t>
      </w:r>
      <w:r w:rsidR="00BA78D7">
        <w:t xml:space="preserve"> </w:t>
      </w:r>
      <w:r>
        <w:t>cu</w:t>
      </w:r>
      <w:r w:rsidR="00BA78D7">
        <w:t xml:space="preserve"> </w:t>
      </w:r>
      <w:r>
        <w:t>încă</w:t>
      </w:r>
      <w:r w:rsidR="00BA78D7">
        <w:t xml:space="preserve"> </w:t>
      </w:r>
      <w:r>
        <w:t>0,3%</w:t>
      </w:r>
      <w:r w:rsidR="00BA78D7">
        <w:t xml:space="preserve"> </w:t>
      </w:r>
      <w:r>
        <w:t>din</w:t>
      </w:r>
      <w:r w:rsidR="00BA78D7">
        <w:t xml:space="preserve"> </w:t>
      </w:r>
      <w:r>
        <w:t>PIB-ul</w:t>
      </w:r>
      <w:r w:rsidR="00BA78D7">
        <w:t xml:space="preserve"> </w:t>
      </w:r>
      <w:r>
        <w:t>global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parţial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monetare</w:t>
      </w:r>
      <w:r w:rsidR="00BA78D7">
        <w:t xml:space="preserve"> </w:t>
      </w:r>
      <w:r>
        <w:t>şi</w:t>
      </w:r>
      <w:r w:rsidR="00BA78D7">
        <w:t xml:space="preserve"> </w:t>
      </w:r>
      <w:r>
        <w:t>fiscale</w:t>
      </w:r>
      <w:r w:rsidR="00BA78D7">
        <w:t xml:space="preserve"> </w:t>
      </w:r>
      <w:r>
        <w:t>masive,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presiunii</w:t>
      </w:r>
      <w:r w:rsidR="00BA78D7">
        <w:t xml:space="preserve"> </w:t>
      </w:r>
      <w:r>
        <w:t>continue</w:t>
      </w:r>
      <w:r w:rsidR="00BA78D7">
        <w:t xml:space="preserve"> </w:t>
      </w:r>
      <w:r>
        <w:t>pe</w:t>
      </w:r>
      <w:r w:rsidR="00BA78D7">
        <w:t xml:space="preserve"> </w:t>
      </w:r>
      <w:r>
        <w:t>comerţ,</w:t>
      </w:r>
      <w:r w:rsidR="00BA78D7">
        <w:t xml:space="preserve"> </w:t>
      </w:r>
      <w:r>
        <w:t>apreciază</w:t>
      </w:r>
      <w:r w:rsidR="00BA78D7">
        <w:t xml:space="preserve"> </w:t>
      </w:r>
      <w:r>
        <w:t>FMI</w:t>
      </w:r>
      <w:r w:rsidR="00BA78D7">
        <w:t xml:space="preserve">. </w:t>
      </w:r>
      <w:r>
        <w:t>"Exportatorii</w:t>
      </w:r>
      <w:r w:rsidR="00BA78D7">
        <w:t xml:space="preserve"> </w:t>
      </w:r>
      <w:r>
        <w:t>majori</w:t>
      </w:r>
      <w:r w:rsidR="00BA78D7">
        <w:t xml:space="preserve"> </w:t>
      </w:r>
      <w:r>
        <w:t>de</w:t>
      </w:r>
      <w:r w:rsidR="00BA78D7">
        <w:t xml:space="preserve"> </w:t>
      </w:r>
      <w:r>
        <w:t>materii</w:t>
      </w:r>
      <w:r w:rsidR="00BA78D7">
        <w:t xml:space="preserve"> </w:t>
      </w:r>
      <w:r>
        <w:t>prime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ajunge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excedente</w:t>
      </w:r>
      <w:r w:rsidR="00BA78D7">
        <w:t xml:space="preserve"> </w:t>
      </w:r>
      <w:r>
        <w:t>semnificative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BA78D7">
        <w:t xml:space="preserve"> </w:t>
      </w:r>
      <w:r>
        <w:t>la</w:t>
      </w:r>
      <w:r w:rsidR="00BA78D7">
        <w:t xml:space="preserve"> </w:t>
      </w:r>
      <w:r>
        <w:t>deficite</w:t>
      </w:r>
      <w:r w:rsidR="00BA78D7">
        <w:t xml:space="preserve"> </w:t>
      </w:r>
      <w:r>
        <w:t>masive",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economistul</w:t>
      </w:r>
      <w:r w:rsidR="00BA78D7">
        <w:t xml:space="preserve"> </w:t>
      </w:r>
      <w:r>
        <w:t>şef</w:t>
      </w:r>
      <w:r w:rsidR="00BA78D7">
        <w:t xml:space="preserve"> </w:t>
      </w:r>
      <w:r>
        <w:t>al</w:t>
      </w:r>
      <w:r w:rsidR="00BA78D7">
        <w:t xml:space="preserve"> </w:t>
      </w:r>
      <w:r>
        <w:t>FMI,</w:t>
      </w:r>
      <w:r w:rsidR="00BA78D7">
        <w:t xml:space="preserve"> </w:t>
      </w:r>
      <w:r>
        <w:t>Gita</w:t>
      </w:r>
      <w:r w:rsidR="00BA78D7">
        <w:t xml:space="preserve"> </w:t>
      </w:r>
      <w:r>
        <w:t>Gopinath,</w:t>
      </w:r>
      <w:r w:rsidR="00BA78D7">
        <w:t xml:space="preserve"> </w:t>
      </w:r>
      <w:r>
        <w:t>cu</w:t>
      </w:r>
      <w:r w:rsidR="00BA78D7">
        <w:t xml:space="preserve"> </w:t>
      </w:r>
      <w:r>
        <w:t>ocazia</w:t>
      </w:r>
      <w:r w:rsidR="00BA78D7">
        <w:t xml:space="preserve"> </w:t>
      </w:r>
      <w:r>
        <w:t>prezentării</w:t>
      </w:r>
      <w:r w:rsidR="00BA78D7">
        <w:t xml:space="preserve"> </w:t>
      </w:r>
      <w:r>
        <w:t>raportului</w:t>
      </w:r>
      <w:r w:rsidR="00BA78D7">
        <w:t xml:space="preserve">. </w:t>
      </w:r>
      <w:r>
        <w:t>FMI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ca</w:t>
      </w:r>
      <w:r w:rsidR="00BA78D7">
        <w:t xml:space="preserve"> </w:t>
      </w:r>
      <w:r>
        <w:t>Arabia</w:t>
      </w:r>
      <w:r w:rsidR="00BA78D7">
        <w:t xml:space="preserve"> </w:t>
      </w:r>
      <w:r>
        <w:t>Saudită,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un</w:t>
      </w:r>
      <w:r w:rsidR="00BA78D7">
        <w:t xml:space="preserve"> </w:t>
      </w:r>
      <w:r>
        <w:t>excedent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BA78D7">
        <w:t xml:space="preserve"> </w:t>
      </w:r>
      <w:r>
        <w:t>de</w:t>
      </w:r>
      <w:r w:rsidR="00BA78D7">
        <w:t xml:space="preserve"> </w:t>
      </w:r>
      <w:r>
        <w:t>5,9%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un</w:t>
      </w:r>
      <w:r w:rsidR="00BA78D7">
        <w:t xml:space="preserve"> </w:t>
      </w:r>
      <w:r>
        <w:t>deficit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BA78D7">
        <w:t xml:space="preserve"> </w:t>
      </w:r>
      <w:r>
        <w:t>de</w:t>
      </w:r>
      <w:r w:rsidR="00BA78D7">
        <w:t xml:space="preserve"> </w:t>
      </w:r>
      <w:r>
        <w:t>4,9%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scăderii</w:t>
      </w:r>
      <w:r w:rsidR="00BA78D7">
        <w:t xml:space="preserve"> </w:t>
      </w:r>
      <w:r>
        <w:t>preţului</w:t>
      </w:r>
      <w:r w:rsidR="00BA78D7">
        <w:t xml:space="preserve"> </w:t>
      </w:r>
      <w:r>
        <w:t>ţiţeiului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. </w:t>
      </w:r>
      <w:r>
        <w:t>Statele</w:t>
      </w:r>
      <w:r w:rsidR="00BA78D7">
        <w:t xml:space="preserve"> </w:t>
      </w:r>
      <w:r>
        <w:t>dependente</w:t>
      </w:r>
      <w:r w:rsidR="00BA78D7">
        <w:t xml:space="preserve"> </w:t>
      </w:r>
      <w:r>
        <w:t>de</w:t>
      </w:r>
      <w:r w:rsidR="00BA78D7">
        <w:t xml:space="preserve"> </w:t>
      </w:r>
      <w:r>
        <w:t>turism</w:t>
      </w:r>
      <w:r w:rsidR="00BA78D7">
        <w:t xml:space="preserve"> </w:t>
      </w:r>
      <w:r>
        <w:t>Thailanda</w:t>
      </w:r>
      <w:r w:rsidR="00BA78D7">
        <w:t xml:space="preserve"> </w:t>
      </w:r>
      <w:r>
        <w:t>şi</w:t>
      </w:r>
      <w:r w:rsidR="00BA78D7">
        <w:t xml:space="preserve"> </w:t>
      </w:r>
      <w:r>
        <w:t>Malaysia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confrunta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dramatic</w:t>
      </w:r>
      <w:r w:rsidR="00BA78D7">
        <w:t xml:space="preserve"> </w:t>
      </w:r>
      <w:r>
        <w:t>al</w:t>
      </w:r>
      <w:r w:rsidR="00BA78D7">
        <w:t xml:space="preserve"> </w:t>
      </w:r>
      <w:r>
        <w:t>excedentelor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curent,</w:t>
      </w:r>
      <w:r w:rsidR="00BA78D7">
        <w:t xml:space="preserve"> </w:t>
      </w:r>
      <w:r>
        <w:t>apreciază</w:t>
      </w:r>
      <w:r w:rsidR="00BA78D7">
        <w:t xml:space="preserve"> </w:t>
      </w:r>
      <w:r>
        <w:t>FMI</w:t>
      </w:r>
      <w:r w:rsidR="00BA78D7">
        <w:t xml:space="preserve">. </w:t>
      </w:r>
      <w:r>
        <w:t>Deficitul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BA78D7">
        <w:t xml:space="preserve"> </w:t>
      </w:r>
      <w:r>
        <w:t>al</w:t>
      </w:r>
      <w:r w:rsidR="00BA78D7">
        <w:t xml:space="preserve"> </w:t>
      </w:r>
      <w:r>
        <w:t>SUA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de</w:t>
      </w:r>
      <w:r w:rsidR="00BA78D7">
        <w:t xml:space="preserve"> </w:t>
      </w:r>
      <w:r>
        <w:t>2,3%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este</w:t>
      </w:r>
      <w:r w:rsidR="00BA78D7">
        <w:t xml:space="preserve"> </w:t>
      </w:r>
      <w:r>
        <w:t>moderat</w:t>
      </w:r>
      <w:r w:rsidR="00BA78D7">
        <w:t xml:space="preserve"> </w:t>
      </w:r>
      <w:r>
        <w:t>mai</w:t>
      </w:r>
      <w:r w:rsidR="00BA78D7">
        <w:t xml:space="preserve"> </w:t>
      </w:r>
      <w:r>
        <w:t>slab</w:t>
      </w:r>
      <w:r w:rsidR="00BA78D7">
        <w:t xml:space="preserve"> </w:t>
      </w:r>
      <w:r>
        <w:t>decât</w:t>
      </w:r>
      <w:r w:rsidR="00BA78D7">
        <w:t xml:space="preserve"> </w:t>
      </w:r>
      <w:r>
        <w:t>este</w:t>
      </w:r>
      <w:r w:rsidR="00BA78D7">
        <w:t xml:space="preserve"> </w:t>
      </w:r>
      <w:r>
        <w:t>justificat</w:t>
      </w:r>
      <w:r w:rsidR="00BA78D7">
        <w:t xml:space="preserve"> </w:t>
      </w:r>
      <w:r>
        <w:t>de</w:t>
      </w:r>
      <w:r w:rsidR="00BA78D7">
        <w:t xml:space="preserve"> </w:t>
      </w:r>
      <w:r>
        <w:t>fundamentele</w:t>
      </w:r>
      <w:r w:rsidR="00BA78D7">
        <w:t xml:space="preserve"> </w:t>
      </w:r>
      <w:r>
        <w:t>economice,</w:t>
      </w:r>
      <w:r w:rsidR="00BA78D7">
        <w:t xml:space="preserve"> </w:t>
      </w:r>
      <w:r>
        <w:t>şi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reduce</w:t>
      </w:r>
      <w:r w:rsidR="00BA78D7">
        <w:t xml:space="preserve"> </w:t>
      </w:r>
      <w:r>
        <w:t>la</w:t>
      </w:r>
      <w:r w:rsidR="00BA78D7">
        <w:t xml:space="preserve"> </w:t>
      </w:r>
      <w:r>
        <w:t>2%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. </w:t>
      </w:r>
      <w:r>
        <w:t>În</w:t>
      </w:r>
      <w:r w:rsidR="00BA78D7">
        <w:t xml:space="preserve"> </w:t>
      </w:r>
      <w:r>
        <w:t>China,</w:t>
      </w:r>
      <w:r w:rsidR="00BA78D7">
        <w:t xml:space="preserve"> </w:t>
      </w:r>
      <w:r>
        <w:t>excedentul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BA78D7">
        <w:t xml:space="preserve"> </w:t>
      </w:r>
      <w:r>
        <w:t>s-a</w:t>
      </w:r>
      <w:r w:rsidR="00BA78D7">
        <w:t xml:space="preserve"> </w:t>
      </w:r>
      <w:r>
        <w:t>situat</w:t>
      </w:r>
      <w:r w:rsidR="00BA78D7">
        <w:t xml:space="preserve"> </w:t>
      </w:r>
      <w:r>
        <w:t>la</w:t>
      </w:r>
      <w:r w:rsidR="00BA78D7">
        <w:t xml:space="preserve"> </w:t>
      </w:r>
      <w:r>
        <w:t>1%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şi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la</w:t>
      </w:r>
      <w:r w:rsidR="00BA78D7">
        <w:t xml:space="preserve"> </w:t>
      </w:r>
      <w:r>
        <w:t>1,3%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linie</w:t>
      </w:r>
      <w:r w:rsidR="00BA78D7">
        <w:t xml:space="preserve"> </w:t>
      </w:r>
      <w:r>
        <w:t>cu</w:t>
      </w:r>
      <w:r w:rsidR="00BA78D7">
        <w:t xml:space="preserve"> </w:t>
      </w:r>
      <w:r>
        <w:t>fundamentele</w:t>
      </w:r>
      <w:r w:rsidR="00BA78D7">
        <w:t xml:space="preserve"> </w:t>
      </w:r>
      <w:r>
        <w:t>economice,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organizaţiei</w:t>
      </w:r>
      <w:r w:rsidR="00BA78D7">
        <w:t xml:space="preserve"> </w:t>
      </w:r>
      <w:r>
        <w:t>financiare</w:t>
      </w:r>
      <w:r w:rsidR="00BA78D7">
        <w:t xml:space="preserve"> </w:t>
      </w:r>
      <w:r>
        <w:t>internaţionale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24B55609" w14:textId="4C89C925" w:rsidR="006C4461" w:rsidRDefault="006C4461" w:rsidP="006C4461">
      <w:r>
        <w:t>Guvern</w:t>
      </w:r>
      <w:r w:rsidR="00BA78D7">
        <w:t xml:space="preserve"> </w:t>
      </w:r>
      <w:r>
        <w:t>pregătește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repornirea</w:t>
      </w:r>
      <w:r w:rsidR="00BA78D7">
        <w:t xml:space="preserve"> </w:t>
      </w:r>
      <w:r>
        <w:t>economiei</w:t>
      </w:r>
      <w:r w:rsidR="008E73B9">
        <w:t xml:space="preserve">. </w:t>
      </w:r>
      <w:r>
        <w:t>Granturi</w:t>
      </w:r>
      <w:r w:rsidR="00BA78D7">
        <w:t xml:space="preserve"> </w:t>
      </w:r>
      <w:r>
        <w:t>către</w:t>
      </w:r>
      <w:r w:rsidR="00BA78D7">
        <w:t xml:space="preserve"> </w:t>
      </w:r>
      <w:r>
        <w:t>HoReCa,</w:t>
      </w:r>
      <w:r w:rsidR="00BA78D7">
        <w:t xml:space="preserve"> </w:t>
      </w:r>
      <w:r>
        <w:t>IMM</w:t>
      </w:r>
      <w:r w:rsidR="00BA78D7">
        <w:t xml:space="preserve"> </w:t>
      </w:r>
      <w:r>
        <w:t>și</w:t>
      </w:r>
      <w:r w:rsidR="00BA78D7">
        <w:t xml:space="preserve"> </w:t>
      </w:r>
      <w:r>
        <w:t>PFA-uri</w:t>
      </w:r>
      <w:r w:rsidR="00BA78D7">
        <w:t xml:space="preserve"> </w:t>
      </w:r>
      <w:r>
        <w:t>Şeful</w:t>
      </w:r>
      <w:r w:rsidR="00BA78D7">
        <w:t xml:space="preserve"> </w:t>
      </w:r>
      <w:r>
        <w:t>Cancelariei</w:t>
      </w:r>
      <w:r w:rsidR="00BA78D7">
        <w:t xml:space="preserve"> </w:t>
      </w:r>
      <w:r>
        <w:t>prim-ministrului,</w:t>
      </w:r>
      <w:r w:rsidR="00BA78D7">
        <w:t xml:space="preserve"> </w:t>
      </w:r>
      <w:r>
        <w:t>Ionel</w:t>
      </w:r>
      <w:r w:rsidR="00BA78D7">
        <w:t xml:space="preserve"> </w:t>
      </w:r>
      <w:r>
        <w:t>Dancă,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că</w:t>
      </w:r>
      <w:r w:rsidR="00BA78D7">
        <w:t xml:space="preserve"> </w:t>
      </w:r>
      <w:r>
        <w:t>Executivul</w:t>
      </w:r>
      <w:r w:rsidR="00BA78D7">
        <w:t xml:space="preserve"> </w:t>
      </w:r>
      <w:r>
        <w:t>a</w:t>
      </w:r>
      <w:r w:rsidR="00BA78D7">
        <w:t xml:space="preserve"> </w:t>
      </w:r>
      <w:r>
        <w:t>pregătit</w:t>
      </w:r>
      <w:r w:rsidR="00BA78D7">
        <w:t xml:space="preserve"> </w:t>
      </w:r>
      <w:r>
        <w:t>un</w:t>
      </w:r>
      <w:r w:rsidR="00BA78D7">
        <w:t xml:space="preserve"> </w:t>
      </w:r>
      <w:r>
        <w:t>program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destinat</w:t>
      </w:r>
      <w:r w:rsidR="00BA78D7">
        <w:t xml:space="preserve"> </w:t>
      </w:r>
      <w:r>
        <w:t>repornirii</w:t>
      </w:r>
      <w:r w:rsidR="00BA78D7">
        <w:t xml:space="preserve"> </w:t>
      </w:r>
      <w:r>
        <w:t>economiei</w:t>
      </w:r>
      <w:r w:rsidR="008E73B9">
        <w:t xml:space="preserve">. </w:t>
      </w:r>
      <w:r>
        <w:t>Banii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daţi</w:t>
      </w:r>
      <w:r w:rsidR="00BA78D7">
        <w:t xml:space="preserve"> </w:t>
      </w:r>
      <w:r>
        <w:t>sub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granturi</w:t>
      </w:r>
      <w:r w:rsidR="00BA78D7">
        <w:t xml:space="preserve"> </w:t>
      </w:r>
      <w:r>
        <w:t>şi</w:t>
      </w:r>
      <w:r w:rsidR="00BA78D7">
        <w:t xml:space="preserve"> </w:t>
      </w:r>
      <w:r>
        <w:t>vor</w:t>
      </w:r>
      <w:r w:rsidR="00BA78D7">
        <w:t xml:space="preserve"> </w:t>
      </w:r>
      <w:r>
        <w:t>ajunge</w:t>
      </w:r>
      <w:r w:rsidR="00BA78D7">
        <w:t xml:space="preserve"> </w:t>
      </w:r>
      <w:r>
        <w:t>în</w:t>
      </w:r>
      <w:r w:rsidR="00BA78D7">
        <w:t xml:space="preserve"> </w:t>
      </w:r>
      <w:r>
        <w:t>industria</w:t>
      </w:r>
      <w:r w:rsidR="00BA78D7">
        <w:t xml:space="preserve"> </w:t>
      </w:r>
      <w:r>
        <w:t>HoReCa,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IMM-uri</w:t>
      </w:r>
      <w:r w:rsidR="00BA78D7">
        <w:t xml:space="preserve"> </w:t>
      </w:r>
      <w:r>
        <w:t>sau</w:t>
      </w:r>
      <w:r w:rsidR="00BA78D7">
        <w:t xml:space="preserve"> </w:t>
      </w:r>
      <w:r>
        <w:t>PFA-uri,</w:t>
      </w:r>
      <w:r w:rsidR="00BA78D7">
        <w:t xml:space="preserve"> </w:t>
      </w:r>
      <w:r>
        <w:t>scrie</w:t>
      </w:r>
      <w:r w:rsidR="00BA78D7">
        <w:t xml:space="preserve"> </w:t>
      </w:r>
      <w:r>
        <w:t>Mediafax</w:t>
      </w:r>
      <w:r w:rsidR="00BA78D7">
        <w:t xml:space="preserve">. </w:t>
      </w:r>
      <w:r>
        <w:t>„Programul</w:t>
      </w:r>
      <w:r w:rsidR="00BA78D7">
        <w:t xml:space="preserve"> </w:t>
      </w:r>
      <w:r>
        <w:t>de</w:t>
      </w:r>
      <w:r w:rsidR="00BA78D7">
        <w:t xml:space="preserve"> </w:t>
      </w:r>
      <w:r>
        <w:t>granturi</w:t>
      </w:r>
      <w:r w:rsidR="00BA78D7">
        <w:t xml:space="preserve"> </w:t>
      </w:r>
      <w:r>
        <w:t>pentru</w:t>
      </w:r>
      <w:r w:rsidR="00BA78D7">
        <w:t xml:space="preserve"> </w:t>
      </w:r>
      <w:r>
        <w:t>repornirea</w:t>
      </w:r>
      <w:r w:rsidR="00BA78D7">
        <w:t xml:space="preserve"> </w:t>
      </w:r>
      <w:r>
        <w:t>activităţilor</w:t>
      </w:r>
      <w:r w:rsidR="00BA78D7">
        <w:t xml:space="preserve"> </w:t>
      </w:r>
      <w:r>
        <w:t>economice</w:t>
      </w:r>
      <w:r w:rsidR="00BA78D7">
        <w:t xml:space="preserve"> </w:t>
      </w:r>
      <w:r>
        <w:t>în</w:t>
      </w:r>
      <w:r w:rsidR="00BA78D7">
        <w:t xml:space="preserve"> </w:t>
      </w:r>
      <w:r>
        <w:t>domenii</w:t>
      </w:r>
      <w:r w:rsidR="00BA78D7">
        <w:t xml:space="preserve"> </w:t>
      </w:r>
      <w:r>
        <w:t>unde</w:t>
      </w:r>
      <w:r w:rsidR="00BA78D7">
        <w:t xml:space="preserve"> </w:t>
      </w:r>
      <w:r>
        <w:t>au</w:t>
      </w:r>
      <w:r w:rsidR="00BA78D7">
        <w:t xml:space="preserve"> </w:t>
      </w:r>
      <w:r>
        <w:t>existat</w:t>
      </w:r>
      <w:r w:rsidR="00BA78D7">
        <w:t xml:space="preserve"> </w:t>
      </w:r>
      <w:r>
        <w:t>restricţii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sanitară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e</w:t>
      </w:r>
      <w:r w:rsidR="00BA78D7">
        <w:t xml:space="preserve"> </w:t>
      </w:r>
      <w:r>
        <w:t>un</w:t>
      </w:r>
      <w:r w:rsidR="00BA78D7">
        <w:t xml:space="preserve"> </w:t>
      </w:r>
      <w:r>
        <w:t>progam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împărţit</w:t>
      </w:r>
      <w:r w:rsidR="00BA78D7">
        <w:t xml:space="preserve"> </w:t>
      </w:r>
      <w:r>
        <w:t>în</w:t>
      </w:r>
      <w:r w:rsidR="00BA78D7">
        <w:t xml:space="preserve"> </w:t>
      </w:r>
      <w:r>
        <w:t>trei</w:t>
      </w:r>
      <w:r w:rsidR="00BA78D7">
        <w:t xml:space="preserve"> </w:t>
      </w:r>
      <w:r>
        <w:t>mari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beneficiari</w:t>
      </w:r>
      <w:r w:rsidR="008E73B9">
        <w:t xml:space="preserve">. </w:t>
      </w:r>
      <w:r>
        <w:t>Este</w:t>
      </w:r>
      <w:r w:rsidR="00BA78D7">
        <w:t xml:space="preserve"> </w:t>
      </w:r>
      <w:r>
        <w:t>vorba</w:t>
      </w:r>
      <w:r w:rsidR="00BA78D7">
        <w:t xml:space="preserve"> </w:t>
      </w:r>
      <w:r>
        <w:t>despre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micro-granturi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>.000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pentru</w:t>
      </w:r>
      <w:r w:rsidR="00BA78D7">
        <w:t xml:space="preserve"> </w:t>
      </w:r>
      <w:r>
        <w:t>SRL-uri</w:t>
      </w:r>
      <w:r w:rsidR="00BA78D7">
        <w:t xml:space="preserve"> </w:t>
      </w:r>
      <w:r>
        <w:t>fără</w:t>
      </w:r>
      <w:r w:rsidR="00BA78D7">
        <w:t xml:space="preserve"> </w:t>
      </w:r>
      <w:r>
        <w:t>salariaţi,</w:t>
      </w:r>
      <w:r w:rsidR="00BA78D7">
        <w:t xml:space="preserve"> </w:t>
      </w:r>
      <w:r>
        <w:t>pentru</w:t>
      </w:r>
      <w:r w:rsidR="00BA78D7">
        <w:t xml:space="preserve"> </w:t>
      </w:r>
      <w:r>
        <w:t>PFA-uri,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ONG-uri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cultural</w:t>
      </w:r>
      <w:r w:rsidR="00BA78D7">
        <w:t xml:space="preserve"> </w:t>
      </w:r>
      <w:r>
        <w:t>artisitic</w:t>
      </w:r>
      <w:r w:rsidR="00BA78D7">
        <w:t xml:space="preserve"> </w:t>
      </w:r>
      <w:r>
        <w:t>şi</w:t>
      </w:r>
      <w:r w:rsidR="00BA78D7">
        <w:t xml:space="preserve"> </w:t>
      </w:r>
      <w:r>
        <w:t>cinema,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cabinetelor</w:t>
      </w:r>
      <w:r w:rsidR="00BA78D7">
        <w:t xml:space="preserve"> </w:t>
      </w:r>
      <w:r>
        <w:t>medicale</w:t>
      </w:r>
      <w:r w:rsidR="00BA78D7">
        <w:t xml:space="preserve"> </w:t>
      </w:r>
      <w:r>
        <w:t>individuale</w:t>
      </w:r>
      <w:r w:rsidR="00BA78D7">
        <w:t xml:space="preserve"> </w:t>
      </w:r>
      <w:r>
        <w:t>implicate</w:t>
      </w:r>
      <w:r w:rsidR="00BA78D7">
        <w:t xml:space="preserve"> </w:t>
      </w:r>
      <w:r>
        <w:t>în</w:t>
      </w:r>
      <w:r w:rsidR="00BA78D7">
        <w:t xml:space="preserve"> </w:t>
      </w:r>
      <w:r>
        <w:t>tratarea</w:t>
      </w:r>
      <w:r w:rsidR="00BA78D7">
        <w:t xml:space="preserve"> </w:t>
      </w:r>
      <w:r>
        <w:t>pacienţilor</w:t>
      </w:r>
      <w:r w:rsidR="00BA78D7">
        <w:t xml:space="preserve"> </w:t>
      </w:r>
      <w:r>
        <w:t>COVID”,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Dancă,</w:t>
      </w:r>
      <w:r w:rsidR="00BA78D7">
        <w:t xml:space="preserve"> </w:t>
      </w:r>
      <w:r>
        <w:t>în</w:t>
      </w:r>
      <w:r w:rsidR="00BA78D7">
        <w:t xml:space="preserve"> </w:t>
      </w:r>
      <w:r>
        <w:t>briefengul</w:t>
      </w:r>
      <w:r w:rsidR="00BA78D7">
        <w:t xml:space="preserve"> </w:t>
      </w:r>
      <w:r>
        <w:t>de</w:t>
      </w:r>
      <w:r w:rsidR="00BA78D7">
        <w:t xml:space="preserve"> </w:t>
      </w:r>
      <w:r>
        <w:t>presă,</w:t>
      </w:r>
      <w:r w:rsidR="00BA78D7">
        <w:t xml:space="preserve"> </w:t>
      </w:r>
      <w:r>
        <w:t>de</w:t>
      </w:r>
      <w:r w:rsidR="00BA78D7">
        <w:t xml:space="preserve"> </w:t>
      </w:r>
      <w:r>
        <w:t>după</w:t>
      </w:r>
      <w:r w:rsidR="00BA78D7">
        <w:t xml:space="preserve"> </w:t>
      </w:r>
      <w:r>
        <w:t>şedinţa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.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componentă</w:t>
      </w:r>
      <w:r w:rsidR="00BA78D7">
        <w:t xml:space="preserve"> </w:t>
      </w:r>
      <w:r>
        <w:t>a</w:t>
      </w:r>
      <w:r w:rsidR="00BA78D7">
        <w:t xml:space="preserve"> </w:t>
      </w:r>
      <w:r>
        <w:t>programului</w:t>
      </w:r>
      <w:r w:rsidR="00BA78D7">
        <w:t xml:space="preserve"> </w:t>
      </w:r>
      <w:r>
        <w:t>se</w:t>
      </w:r>
      <w:r w:rsidR="00BA78D7">
        <w:t xml:space="preserve"> </w:t>
      </w:r>
      <w:r>
        <w:t>referă</w:t>
      </w:r>
      <w:r w:rsidR="00BA78D7">
        <w:t xml:space="preserve"> </w:t>
      </w:r>
      <w:r>
        <w:t>la</w:t>
      </w:r>
      <w:r w:rsidR="00BA78D7">
        <w:t xml:space="preserve"> </w:t>
      </w:r>
      <w:r>
        <w:t>asigurarea</w:t>
      </w:r>
      <w:r w:rsidR="00BA78D7">
        <w:t xml:space="preserve"> </w:t>
      </w:r>
      <w:r>
        <w:t>sumelor</w:t>
      </w:r>
      <w:r w:rsidR="00BA78D7">
        <w:t xml:space="preserve"> </w:t>
      </w:r>
      <w:r>
        <w:t>necesare</w:t>
      </w:r>
      <w:r w:rsidR="00BA78D7">
        <w:t xml:space="preserve"> </w:t>
      </w:r>
      <w:r>
        <w:t>prin</w:t>
      </w:r>
      <w:r w:rsidR="00BA78D7">
        <w:t xml:space="preserve"> </w:t>
      </w:r>
      <w:r>
        <w:t>oferirea</w:t>
      </w:r>
      <w:r w:rsidR="00BA78D7">
        <w:t xml:space="preserve"> </w:t>
      </w:r>
      <w:r>
        <w:t>unui</w:t>
      </w:r>
      <w:r w:rsidR="00BA78D7">
        <w:t xml:space="preserve"> </w:t>
      </w:r>
      <w:r>
        <w:t>ajutor</w:t>
      </w:r>
      <w:r w:rsidR="00BA78D7">
        <w:t xml:space="preserve"> </w:t>
      </w:r>
      <w:r>
        <w:t>nerambursabil</w:t>
      </w:r>
      <w:r w:rsidR="00BA78D7">
        <w:t xml:space="preserve"> </w:t>
      </w:r>
      <w:r>
        <w:t>pentru</w:t>
      </w:r>
      <w:r w:rsidR="00BA78D7">
        <w:t xml:space="preserve"> </w:t>
      </w:r>
      <w:r>
        <w:t>întreprinderile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</w:t>
      </w:r>
      <w:r w:rsidR="00BA78D7">
        <w:t xml:space="preserve">. </w:t>
      </w:r>
      <w:r>
        <w:t>„Bugetul</w:t>
      </w:r>
      <w:r w:rsidR="00BA78D7">
        <w:t xml:space="preserve"> </w:t>
      </w:r>
      <w:r>
        <w:t>total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350</w:t>
      </w:r>
      <w:r w:rsidR="00BA78D7">
        <w:t xml:space="preserve"> </w:t>
      </w:r>
      <w:r>
        <w:t>milioane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valoarea</w:t>
      </w:r>
      <w:r w:rsidR="00BA78D7">
        <w:t xml:space="preserve"> </w:t>
      </w:r>
      <w:r>
        <w:t>ajutorului</w:t>
      </w:r>
      <w:r w:rsidR="00BA78D7">
        <w:t xml:space="preserve"> </w:t>
      </w:r>
      <w:r>
        <w:t>nerambursabil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15%</w:t>
      </w:r>
      <w:r w:rsidR="00BA78D7">
        <w:t xml:space="preserve"> </w:t>
      </w:r>
      <w:r>
        <w:t>din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a</w:t>
      </w:r>
      <w:r w:rsidR="00BA78D7">
        <w:t xml:space="preserve"> </w:t>
      </w:r>
      <w:r>
        <w:t>companiilor,</w:t>
      </w:r>
      <w:r w:rsidR="00BA78D7">
        <w:t xml:space="preserve"> </w:t>
      </w:r>
      <w:r>
        <w:t>respectiv</w:t>
      </w:r>
      <w:r w:rsidR="00BA78D7">
        <w:t xml:space="preserve"> </w:t>
      </w:r>
      <w:r>
        <w:t>între</w:t>
      </w:r>
      <w:r w:rsidR="00BA78D7">
        <w:t xml:space="preserve"> </w:t>
      </w:r>
      <w:r>
        <w:t>5</w:t>
      </w:r>
      <w:r w:rsidR="00BA78D7">
        <w:t>.000</w:t>
      </w:r>
      <w:r>
        <w:t>şi</w:t>
      </w:r>
      <w:r w:rsidR="00BA78D7">
        <w:t xml:space="preserve"> </w:t>
      </w:r>
      <w:r>
        <w:t>150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Domeniile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restricţiile</w:t>
      </w:r>
      <w:r w:rsidR="00BA78D7">
        <w:t xml:space="preserve"> </w:t>
      </w:r>
      <w:r>
        <w:t>impuse</w:t>
      </w:r>
      <w:r w:rsidR="00BA78D7">
        <w:t xml:space="preserve"> </w:t>
      </w:r>
      <w:r>
        <w:t>pentru</w:t>
      </w:r>
      <w:r w:rsidR="00BA78D7">
        <w:t xml:space="preserve"> </w:t>
      </w:r>
      <w:r>
        <w:t>limitarea</w:t>
      </w:r>
      <w:r w:rsidR="00BA78D7">
        <w:t xml:space="preserve"> </w:t>
      </w:r>
      <w:r>
        <w:t>infecţiilor</w:t>
      </w:r>
      <w:r w:rsidR="00BA78D7">
        <w:t xml:space="preserve"> </w:t>
      </w:r>
      <w:r>
        <w:t>cu</w:t>
      </w:r>
      <w:r w:rsidR="00BA78D7">
        <w:t xml:space="preserve"> </w:t>
      </w:r>
      <w:r>
        <w:t>coronavirus:</w:t>
      </w:r>
      <w:r w:rsidR="00BA78D7">
        <w:t xml:space="preserve"> </w:t>
      </w:r>
      <w:r>
        <w:t>HoReCa,</w:t>
      </w:r>
      <w:r w:rsidR="00BA78D7">
        <w:t xml:space="preserve"> </w:t>
      </w:r>
      <w:r>
        <w:t>transport,</w:t>
      </w:r>
      <w:r w:rsidR="00BA78D7">
        <w:t xml:space="preserve"> </w:t>
      </w:r>
      <w:r>
        <w:t>industria</w:t>
      </w:r>
      <w:r w:rsidR="00BA78D7">
        <w:t xml:space="preserve"> </w:t>
      </w:r>
      <w:r>
        <w:t>de</w:t>
      </w:r>
      <w:r w:rsidR="00BA78D7">
        <w:t xml:space="preserve"> </w:t>
      </w:r>
      <w:r>
        <w:t>evenimente,</w:t>
      </w:r>
      <w:r w:rsidR="00BA78D7">
        <w:t xml:space="preserve"> </w:t>
      </w:r>
      <w:r>
        <w:t>industria</w:t>
      </w:r>
      <w:r w:rsidR="00BA78D7">
        <w:t xml:space="preserve"> </w:t>
      </w:r>
      <w:r>
        <w:t>creativp,</w:t>
      </w:r>
      <w:r w:rsidR="00BA78D7">
        <w:t xml:space="preserve"> </w:t>
      </w:r>
      <w:r>
        <w:t>editurile</w:t>
      </w:r>
      <w:r w:rsidR="00BA78D7">
        <w:t xml:space="preserve"> </w:t>
      </w:r>
      <w:r>
        <w:t>şi</w:t>
      </w:r>
      <w:r w:rsidR="00BA78D7">
        <w:t xml:space="preserve"> </w:t>
      </w:r>
      <w:r>
        <w:t>librăriile”,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Dancă</w:t>
      </w:r>
      <w:r w:rsidR="00BA78D7">
        <w:t xml:space="preserve">. </w:t>
      </w:r>
      <w:r>
        <w:t>O</w:t>
      </w:r>
      <w:r w:rsidR="00BA78D7">
        <w:t xml:space="preserve"> </w:t>
      </w:r>
      <w:r>
        <w:t>altă</w:t>
      </w:r>
      <w:r w:rsidR="00BA78D7">
        <w:t xml:space="preserve"> </w:t>
      </w:r>
      <w:r>
        <w:t>componentă</w:t>
      </w:r>
      <w:r w:rsidR="00BA78D7">
        <w:t xml:space="preserve"> </w:t>
      </w:r>
      <w:r>
        <w:t>este</w:t>
      </w:r>
      <w:r w:rsidR="00BA78D7">
        <w:t xml:space="preserve"> </w:t>
      </w:r>
      <w:r>
        <w:t>cea</w:t>
      </w:r>
      <w:r w:rsidR="00BA78D7">
        <w:t xml:space="preserve"> </w:t>
      </w:r>
      <w:r>
        <w:t>a</w:t>
      </w:r>
      <w:r w:rsidR="00BA78D7">
        <w:t xml:space="preserve"> </w:t>
      </w:r>
      <w:r>
        <w:t>granturilor</w:t>
      </w:r>
      <w:r w:rsidR="00BA78D7">
        <w:t xml:space="preserve"> </w:t>
      </w:r>
      <w:r>
        <w:t>pentru</w:t>
      </w:r>
      <w:r w:rsidR="00BA78D7">
        <w:t xml:space="preserve"> </w:t>
      </w:r>
      <w:r>
        <w:t>investiţii,</w:t>
      </w:r>
      <w:r w:rsidR="00BA78D7">
        <w:t xml:space="preserve"> </w:t>
      </w:r>
      <w:r>
        <w:t>ce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buget</w:t>
      </w:r>
      <w:r w:rsidR="00BA78D7">
        <w:t xml:space="preserve"> </w:t>
      </w:r>
      <w:r>
        <w:t>de</w:t>
      </w:r>
      <w:r w:rsidR="00BA78D7">
        <w:t xml:space="preserve"> </w:t>
      </w:r>
      <w:r>
        <w:t>550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Banii</w:t>
      </w:r>
      <w:r w:rsidR="00BA78D7">
        <w:t xml:space="preserve"> </w:t>
      </w:r>
      <w:r>
        <w:t>vor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IMM-uri</w:t>
      </w:r>
      <w:r w:rsidR="00BA78D7">
        <w:t xml:space="preserve"> </w:t>
      </w:r>
      <w:r>
        <w:t>pentru</w:t>
      </w:r>
      <w:r w:rsidR="00BA78D7">
        <w:t xml:space="preserve"> </w:t>
      </w:r>
      <w:r>
        <w:t>reprofilarea</w:t>
      </w:r>
      <w:r w:rsidR="00BA78D7">
        <w:t xml:space="preserve"> </w:t>
      </w:r>
      <w:r>
        <w:t>sau</w:t>
      </w:r>
      <w:r w:rsidR="00BA78D7">
        <w:t xml:space="preserve"> </w:t>
      </w:r>
      <w:r>
        <w:t>reconversia</w:t>
      </w:r>
      <w:r w:rsidR="00BA78D7">
        <w:t xml:space="preserve"> </w:t>
      </w:r>
      <w:r>
        <w:t>activităţilor</w:t>
      </w:r>
      <w:r w:rsidR="00BA78D7">
        <w:t xml:space="preserve"> </w:t>
      </w:r>
      <w:r>
        <w:t>economice,</w:t>
      </w:r>
      <w:r w:rsidR="00BA78D7">
        <w:t xml:space="preserve"> </w:t>
      </w:r>
      <w:r>
        <w:t>respectiv</w:t>
      </w:r>
      <w:r w:rsidR="00BA78D7">
        <w:t xml:space="preserve"> </w:t>
      </w:r>
      <w:r>
        <w:t>în</w:t>
      </w:r>
      <w:r w:rsidR="00BA78D7">
        <w:t xml:space="preserve"> </w:t>
      </w:r>
      <w:r>
        <w:t>domenii</w:t>
      </w:r>
      <w:r w:rsidR="00BA78D7">
        <w:t xml:space="preserve"> </w:t>
      </w:r>
      <w:r>
        <w:t>precum</w:t>
      </w:r>
      <w:r w:rsidR="00BA78D7">
        <w:t xml:space="preserve"> </w:t>
      </w:r>
      <w:r>
        <w:t>industria</w:t>
      </w:r>
      <w:r w:rsidR="00BA78D7">
        <w:t xml:space="preserve"> </w:t>
      </w:r>
      <w:r>
        <w:t>alimentară,</w:t>
      </w:r>
      <w:r w:rsidR="00BA78D7">
        <w:t xml:space="preserve"> </w:t>
      </w:r>
      <w:r>
        <w:t>energie,</w:t>
      </w:r>
      <w:r w:rsidR="00BA78D7">
        <w:t xml:space="preserve"> </w:t>
      </w:r>
      <w:r>
        <w:t>echipamente,</w:t>
      </w:r>
      <w:r w:rsidR="00BA78D7">
        <w:t xml:space="preserve"> </w:t>
      </w:r>
      <w:r>
        <w:t>servicii</w:t>
      </w:r>
      <w:r w:rsidR="00BA78D7">
        <w:t xml:space="preserve"> </w:t>
      </w:r>
      <w:r>
        <w:t>de</w:t>
      </w:r>
      <w:r w:rsidR="00BA78D7">
        <w:t xml:space="preserve"> </w:t>
      </w:r>
      <w:r>
        <w:t>îngrijire,</w:t>
      </w:r>
      <w:r w:rsidR="00BA78D7">
        <w:t xml:space="preserve"> </w:t>
      </w:r>
      <w:r>
        <w:t>turism,</w:t>
      </w:r>
      <w:r w:rsidR="00BA78D7">
        <w:t xml:space="preserve"> </w:t>
      </w:r>
      <w:r>
        <w:t>hoteluri</w:t>
      </w:r>
      <w:r w:rsidR="00BA78D7">
        <w:t xml:space="preserve"> </w:t>
      </w:r>
      <w:r>
        <w:t>sau</w:t>
      </w:r>
      <w:r w:rsidR="00BA78D7">
        <w:t xml:space="preserve"> </w:t>
      </w:r>
      <w:r>
        <w:t>confecţii</w:t>
      </w:r>
      <w:r w:rsidR="00BA78D7">
        <w:t>.”</w:t>
      </w:r>
      <w:r>
        <w:t>Valoarea</w:t>
      </w:r>
      <w:r w:rsidR="00BA78D7">
        <w:t xml:space="preserve"> </w:t>
      </w:r>
      <w:r>
        <w:t>grantului</w:t>
      </w:r>
      <w:r w:rsidR="00BA78D7">
        <w:t xml:space="preserve"> </w:t>
      </w:r>
      <w:r>
        <w:t>este</w:t>
      </w:r>
      <w:r w:rsidR="00BA78D7">
        <w:t xml:space="preserve"> </w:t>
      </w:r>
      <w:r>
        <w:t>între</w:t>
      </w:r>
      <w:r w:rsidR="00BA78D7">
        <w:t xml:space="preserve"> </w:t>
      </w:r>
      <w:r>
        <w:t>50</w:t>
      </w:r>
      <w:r w:rsidR="00BA78D7">
        <w:t>.000</w:t>
      </w:r>
      <w:r>
        <w:t>şi</w:t>
      </w:r>
      <w:r w:rsidR="00BA78D7">
        <w:t xml:space="preserve"> </w:t>
      </w:r>
      <w:r>
        <w:t>200</w:t>
      </w:r>
      <w:r w:rsidR="00BA78D7">
        <w:t>.000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Program</w:t>
      </w:r>
      <w:r w:rsidR="00BA78D7">
        <w:t xml:space="preserve"> </w:t>
      </w:r>
      <w:r>
        <w:t>se</w:t>
      </w:r>
      <w:r w:rsidR="00BA78D7">
        <w:t xml:space="preserve"> </w:t>
      </w:r>
      <w:r>
        <w:t>derulează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Ministerului</w:t>
      </w:r>
      <w:r w:rsidR="00BA78D7">
        <w:t xml:space="preserve"> </w:t>
      </w:r>
      <w:r>
        <w:t>Economiei”,</w:t>
      </w:r>
      <w:r w:rsidR="00BA78D7">
        <w:t xml:space="preserve"> </w:t>
      </w:r>
      <w:r>
        <w:t>a</w:t>
      </w:r>
      <w:r w:rsidR="00BA78D7">
        <w:t xml:space="preserve"> </w:t>
      </w:r>
      <w:r>
        <w:t>punctat</w:t>
      </w:r>
      <w:r w:rsidR="00BA78D7">
        <w:t xml:space="preserve"> </w:t>
      </w:r>
      <w:r>
        <w:t>sursa</w:t>
      </w:r>
      <w:r w:rsidR="00BA78D7">
        <w:t xml:space="preserve"> </w:t>
      </w:r>
      <w:r>
        <w:t>citată</w:t>
      </w:r>
      <w:r w:rsidR="00BA78D7">
        <w:t xml:space="preserve">. </w:t>
      </w:r>
      <w:r>
        <w:t>Ordonanţa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dezbătură</w:t>
      </w:r>
      <w:r w:rsidR="00BA78D7">
        <w:t xml:space="preserve"> </w:t>
      </w:r>
      <w:r>
        <w:t>în</w:t>
      </w:r>
      <w:r w:rsidR="00BA78D7">
        <w:t xml:space="preserve"> </w:t>
      </w:r>
      <w:r>
        <w:t>primă</w:t>
      </w:r>
      <w:r w:rsidR="00BA78D7">
        <w:t xml:space="preserve"> </w:t>
      </w:r>
      <w:r>
        <w:t>lectură</w:t>
      </w:r>
      <w:r w:rsidR="00BA78D7">
        <w:t xml:space="preserve"> </w:t>
      </w:r>
      <w:r>
        <w:t>în</w:t>
      </w:r>
      <w:r w:rsidR="00BA78D7">
        <w:t xml:space="preserve"> </w:t>
      </w:r>
      <w:r>
        <w:t>şedinţa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de</w:t>
      </w:r>
      <w:r w:rsidR="00BA78D7">
        <w:t xml:space="preserve"> </w:t>
      </w:r>
      <w:r>
        <w:t>joi,</w:t>
      </w:r>
      <w:r w:rsidR="00BA78D7">
        <w:t xml:space="preserve"> </w:t>
      </w:r>
      <w:r>
        <w:t>urmând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adoptată</w:t>
      </w:r>
      <w:r w:rsidR="00BA78D7">
        <w:t xml:space="preserve"> </w:t>
      </w:r>
      <w:r>
        <w:t>după</w:t>
      </w:r>
      <w:r w:rsidR="00BA78D7">
        <w:t xml:space="preserve"> </w:t>
      </w:r>
      <w:r>
        <w:t>obţinerea</w:t>
      </w:r>
      <w:r w:rsidR="00BA78D7">
        <w:t xml:space="preserve"> </w:t>
      </w:r>
      <w:r>
        <w:t>tuturor</w:t>
      </w:r>
      <w:r w:rsidR="00BA78D7">
        <w:t xml:space="preserve"> </w:t>
      </w:r>
      <w:r>
        <w:t>avizelor,</w:t>
      </w:r>
      <w:r w:rsidR="00BA78D7">
        <w:t xml:space="preserve"> </w:t>
      </w:r>
      <w:r>
        <w:t>în</w:t>
      </w:r>
      <w:r w:rsidR="00BA78D7">
        <w:t xml:space="preserve"> </w:t>
      </w:r>
      <w:r>
        <w:t>şedinţa</w:t>
      </w:r>
      <w:r w:rsidR="00BA78D7">
        <w:t xml:space="preserve"> </w:t>
      </w:r>
      <w:r>
        <w:t>următoare</w:t>
      </w:r>
      <w:r w:rsidR="00BA78D7">
        <w:t xml:space="preserve"> </w:t>
      </w:r>
      <w:r>
        <w:t>a</w:t>
      </w:r>
      <w:r w:rsidR="00BA78D7">
        <w:t xml:space="preserve"> </w:t>
      </w:r>
      <w:r>
        <w:t>Executivului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5BB24C8B" w14:textId="0F505365" w:rsidR="006C4461" w:rsidRDefault="006C4461" w:rsidP="006C4461">
      <w:r>
        <w:t>Ce</w:t>
      </w:r>
      <w:r w:rsidR="00BA78D7">
        <w:t xml:space="preserve"> </w:t>
      </w:r>
      <w:r>
        <w:t>spune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despre</w:t>
      </w:r>
      <w:r w:rsidR="00BA78D7">
        <w:t xml:space="preserve"> </w:t>
      </w:r>
      <w:r>
        <w:t>revenirea</w:t>
      </w:r>
      <w:r w:rsidR="00BA78D7">
        <w:t xml:space="preserve"> </w:t>
      </w:r>
      <w:r>
        <w:t>rapidă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și</w:t>
      </w:r>
      <w:r w:rsidR="00BA78D7">
        <w:t xml:space="preserve"> </w:t>
      </w:r>
      <w:r>
        <w:t>care</w:t>
      </w:r>
      <w:r w:rsidR="00BA78D7">
        <w:t xml:space="preserve"> </w:t>
      </w:r>
      <w:r>
        <w:t>sectoare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”optimiste”</w:t>
      </w:r>
      <w:r w:rsidR="00BA78D7">
        <w:t xml:space="preserve"> </w:t>
      </w:r>
      <w:r>
        <w:t>Două</w:t>
      </w:r>
      <w:r w:rsidR="00BA78D7">
        <w:t xml:space="preserve"> </w:t>
      </w:r>
      <w:r>
        <w:t>treimi</w:t>
      </w:r>
      <w:r w:rsidR="00BA78D7">
        <w:t xml:space="preserve"> </w:t>
      </w:r>
      <w:r>
        <w:t>(66%)</w:t>
      </w:r>
      <w:r w:rsidR="00BA78D7">
        <w:t xml:space="preserve"> </w:t>
      </w:r>
      <w:r>
        <w:t>dintre</w:t>
      </w:r>
      <w:r w:rsidR="00BA78D7">
        <w:t xml:space="preserve"> </w:t>
      </w:r>
      <w:r>
        <w:t>liderii</w:t>
      </w:r>
      <w:r w:rsidR="00BA78D7">
        <w:t xml:space="preserve"> </w:t>
      </w:r>
      <w:r>
        <w:t>afacerilor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</w:t>
      </w:r>
      <w:r w:rsidR="00BA78D7">
        <w:t xml:space="preserve"> </w:t>
      </w:r>
      <w:r>
        <w:t>sunt</w:t>
      </w:r>
      <w:r w:rsidR="00BA78D7">
        <w:t xml:space="preserve"> </w:t>
      </w:r>
      <w:r>
        <w:t>încrezători</w:t>
      </w:r>
      <w:r w:rsidR="00BA78D7">
        <w:t xml:space="preserve"> </w:t>
      </w:r>
      <w:r>
        <w:t>că</w:t>
      </w:r>
      <w:r w:rsidR="00BA78D7">
        <w:t xml:space="preserve"> </w:t>
      </w:r>
      <w:r>
        <w:t>piața</w:t>
      </w:r>
      <w:r w:rsidR="00BA78D7">
        <w:t xml:space="preserve"> </w:t>
      </w:r>
      <w:r>
        <w:t>europeană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relativ</w:t>
      </w:r>
      <w:r w:rsidR="00BA78D7">
        <w:t xml:space="preserve"> </w:t>
      </w:r>
      <w:r>
        <w:t>rapidă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recesiunii</w:t>
      </w:r>
      <w:r w:rsidR="00BA78D7">
        <w:t xml:space="preserve"> </w:t>
      </w:r>
      <w:r>
        <w:t>economice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COVID-19,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nou</w:t>
      </w:r>
      <w:r w:rsidR="00BA78D7">
        <w:t xml:space="preserve"> </w:t>
      </w:r>
      <w:r>
        <w:t>studiu</w:t>
      </w:r>
      <w:r w:rsidR="00BA78D7">
        <w:t xml:space="preserve"> </w:t>
      </w:r>
      <w:r>
        <w:t>AccentureRaportul</w:t>
      </w:r>
      <w:r w:rsidR="00BA78D7">
        <w:t xml:space="preserve"> </w:t>
      </w:r>
      <w:r>
        <w:t>intitulat</w:t>
      </w:r>
      <w:r w:rsidR="00BA78D7">
        <w:t xml:space="preserve"> </w:t>
      </w:r>
      <w:r>
        <w:t>“Bold</w:t>
      </w:r>
      <w:r w:rsidR="00BA78D7">
        <w:t xml:space="preserve"> </w:t>
      </w:r>
      <w:r>
        <w:t>Moves</w:t>
      </w:r>
      <w:r w:rsidR="00BA78D7">
        <w:t xml:space="preserve"> </w:t>
      </w:r>
      <w:r>
        <w:t>in</w:t>
      </w:r>
      <w:r w:rsidR="00BA78D7">
        <w:t xml:space="preserve"> </w:t>
      </w:r>
      <w:r>
        <w:t>Tough</w:t>
      </w:r>
      <w:r w:rsidR="00BA78D7">
        <w:t xml:space="preserve"> </w:t>
      </w:r>
      <w:r>
        <w:t>Times”</w:t>
      </w:r>
      <w:r w:rsidR="00BA78D7">
        <w:t xml:space="preserve"> </w:t>
      </w:r>
      <w:r>
        <w:t>și</w:t>
      </w:r>
      <w:r w:rsidR="00BA78D7">
        <w:t xml:space="preserve"> </w:t>
      </w:r>
      <w:r>
        <w:t>bazat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sondaj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participat</w:t>
      </w:r>
      <w:r w:rsidR="00BA78D7">
        <w:t xml:space="preserve"> </w:t>
      </w:r>
      <w:r>
        <w:t>aproximativ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directori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din</w:t>
      </w:r>
      <w:r w:rsidR="00BA78D7">
        <w:t xml:space="preserve"> </w:t>
      </w:r>
      <w:r>
        <w:t>Europa,</w:t>
      </w:r>
      <w:r w:rsidR="00BA78D7">
        <w:t xml:space="preserve"> </w:t>
      </w:r>
      <w:r>
        <w:t>America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BA78D7">
        <w:t xml:space="preserve"> </w:t>
      </w:r>
      <w:r>
        <w:t>și</w:t>
      </w:r>
      <w:r w:rsidR="00BA78D7">
        <w:t xml:space="preserve"> </w:t>
      </w:r>
      <w:r>
        <w:t>regiunea</w:t>
      </w:r>
      <w:r w:rsidR="00BA78D7">
        <w:t xml:space="preserve"> </w:t>
      </w:r>
      <w:r>
        <w:t>Asia-Pacific</w:t>
      </w:r>
      <w:r w:rsidR="00BA78D7">
        <w:t xml:space="preserve"> </w:t>
      </w:r>
      <w:r>
        <w:t>din</w:t>
      </w:r>
      <w:r w:rsidR="00BA78D7">
        <w:t xml:space="preserve"> </w:t>
      </w:r>
      <w:r>
        <w:t>15</w:t>
      </w:r>
      <w:r w:rsidR="00BA78D7">
        <w:t xml:space="preserve"> </w:t>
      </w:r>
      <w:r>
        <w:t>industrii,</w:t>
      </w:r>
      <w:r w:rsidR="00BA78D7">
        <w:t xml:space="preserve"> </w:t>
      </w:r>
      <w:r>
        <w:t>constată</w:t>
      </w:r>
      <w:r w:rsidR="00BA78D7">
        <w:t xml:space="preserve"> </w:t>
      </w:r>
      <w:r>
        <w:t>că</w:t>
      </w:r>
      <w:r w:rsidR="00BA78D7">
        <w:t xml:space="preserve"> </w:t>
      </w:r>
      <w:r>
        <w:t>aproximativ</w:t>
      </w:r>
      <w:r w:rsidR="00BA78D7">
        <w:t xml:space="preserve"> </w:t>
      </w:r>
      <w:r>
        <w:t>trei</w:t>
      </w:r>
      <w:r w:rsidR="00BA78D7">
        <w:t xml:space="preserve"> </w:t>
      </w:r>
      <w:r>
        <w:t>din</w:t>
      </w:r>
      <w:r w:rsidR="00BA78D7">
        <w:t xml:space="preserve"> </w:t>
      </w:r>
      <w:r>
        <w:t>10</w:t>
      </w:r>
      <w:r w:rsidR="00BA78D7">
        <w:t xml:space="preserve"> </w:t>
      </w:r>
      <w:r>
        <w:t>de</w:t>
      </w:r>
      <w:r w:rsidR="00BA78D7">
        <w:t xml:space="preserve"> </w:t>
      </w:r>
      <w:r>
        <w:t>respondenți</w:t>
      </w:r>
      <w:r w:rsidR="00BA78D7">
        <w:t xml:space="preserve"> </w:t>
      </w:r>
      <w:r>
        <w:t>(29%)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ca</w:t>
      </w:r>
      <w:r w:rsidR="00BA78D7">
        <w:t xml:space="preserve"> </w:t>
      </w:r>
      <w:r>
        <w:t>revenirea</w:t>
      </w:r>
      <w:r w:rsidR="00BA78D7">
        <w:t xml:space="preserve"> </w:t>
      </w:r>
      <w:r>
        <w:t>economică</w:t>
      </w:r>
      <w:r w:rsidR="00BA78D7">
        <w:t xml:space="preserve"> </w:t>
      </w:r>
      <w:r>
        <w:t>în</w:t>
      </w:r>
      <w:r w:rsidR="00BA78D7">
        <w:t xml:space="preserve"> </w:t>
      </w:r>
      <w:r>
        <w:t>Europa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rapidă</w:t>
      </w:r>
      <w:r w:rsidR="00BA78D7">
        <w:t xml:space="preserve"> </w:t>
      </w:r>
      <w:r>
        <w:t>(„în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V”),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37%</w:t>
      </w:r>
      <w:r w:rsidR="00BA78D7">
        <w:t xml:space="preserve"> </w:t>
      </w:r>
      <w:r>
        <w:t>anticipează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mai</w:t>
      </w:r>
      <w:r w:rsidR="00BA78D7">
        <w:t xml:space="preserve"> </w:t>
      </w:r>
      <w:r>
        <w:t>lentă,</w:t>
      </w:r>
      <w:r w:rsidR="00BA78D7">
        <w:t xml:space="preserve"> </w:t>
      </w:r>
      <w:r>
        <w:t>dar</w:t>
      </w:r>
      <w:r w:rsidR="00BA78D7">
        <w:t xml:space="preserve"> </w:t>
      </w:r>
      <w:r>
        <w:t>constantă,</w:t>
      </w:r>
      <w:r w:rsidR="00BA78D7">
        <w:t xml:space="preserve"> </w:t>
      </w:r>
      <w:r>
        <w:t>în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U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. </w:t>
      </w:r>
      <w:r>
        <w:t>Printre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optimiste</w:t>
      </w:r>
      <w:r w:rsidR="00BA78D7">
        <w:t xml:space="preserve"> </w:t>
      </w:r>
      <w:r>
        <w:t>sectoare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comunicațiilor,</w:t>
      </w:r>
      <w:r w:rsidR="00BA78D7">
        <w:t xml:space="preserve"> </w:t>
      </w:r>
      <w:r>
        <w:t>mass-media</w:t>
      </w:r>
      <w:r w:rsidR="00BA78D7">
        <w:t xml:space="preserve"> </w:t>
      </w:r>
      <w:r>
        <w:t>și</w:t>
      </w:r>
      <w:r w:rsidR="00BA78D7">
        <w:t xml:space="preserve"> </w:t>
      </w:r>
      <w:r>
        <w:t>al</w:t>
      </w:r>
      <w:r w:rsidR="00BA78D7">
        <w:t xml:space="preserve"> </w:t>
      </w:r>
      <w:r>
        <w:t>divertismentului,</w:t>
      </w:r>
      <w:r w:rsidR="00BA78D7">
        <w:t xml:space="preserve"> </w:t>
      </w:r>
      <w:r>
        <w:t>unde</w:t>
      </w:r>
      <w:r w:rsidR="00BA78D7">
        <w:t xml:space="preserve"> </w:t>
      </w:r>
      <w:r>
        <w:t>52%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în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V</w:t>
      </w:r>
      <w:r w:rsidR="00BA78D7">
        <w:t xml:space="preserve"> </w:t>
      </w:r>
      <w:r>
        <w:t>pe</w:t>
      </w:r>
      <w:r w:rsidR="00BA78D7">
        <w:t xml:space="preserve"> </w:t>
      </w:r>
      <w:r>
        <w:t>piețele</w:t>
      </w:r>
      <w:r w:rsidR="00BA78D7">
        <w:t xml:space="preserve"> </w:t>
      </w:r>
      <w:r>
        <w:t>europene,</w:t>
      </w:r>
      <w:r w:rsidR="00BA78D7">
        <w:t xml:space="preserve"> </w:t>
      </w:r>
      <w:r>
        <w:t>urmat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cu</w:t>
      </w:r>
      <w:r w:rsidR="00BA78D7">
        <w:t xml:space="preserve"> </w:t>
      </w:r>
      <w:r>
        <w:t>47%</w:t>
      </w:r>
      <w:r w:rsidR="008E73B9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sectorul</w:t>
      </w:r>
      <w:r w:rsidR="00BA78D7">
        <w:t xml:space="preserve"> </w:t>
      </w:r>
      <w:r>
        <w:t>auto</w:t>
      </w:r>
      <w:r w:rsidR="00BA78D7">
        <w:t xml:space="preserve"> </w:t>
      </w:r>
      <w:r>
        <w:t>și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companiilor</w:t>
      </w:r>
      <w:r w:rsidR="00BA78D7">
        <w:t xml:space="preserve"> </w:t>
      </w:r>
      <w:r>
        <w:t>aeriene/</w:t>
      </w:r>
      <w:r w:rsidR="00BA78D7">
        <w:t xml:space="preserve"> </w:t>
      </w:r>
      <w:r>
        <w:t>travel</w:t>
      </w:r>
      <w:r w:rsidR="00BA78D7">
        <w:t xml:space="preserve"> </w:t>
      </w:r>
      <w:r>
        <w:t>/</w:t>
      </w:r>
      <w:r w:rsidR="00BA78D7">
        <w:t xml:space="preserve"> </w:t>
      </w:r>
      <w:r>
        <w:t>transporturi</w:t>
      </w:r>
      <w:r w:rsidR="00BA78D7">
        <w:t xml:space="preserve"> </w:t>
      </w:r>
      <w:r>
        <w:t>doar</w:t>
      </w:r>
      <w:r w:rsidR="00BA78D7">
        <w:t xml:space="preserve"> </w:t>
      </w:r>
      <w:r>
        <w:t>7%</w:t>
      </w:r>
      <w:r w:rsidR="00BA78D7">
        <w:t xml:space="preserve"> </w:t>
      </w:r>
      <w:r>
        <w:t>și,</w:t>
      </w:r>
      <w:r w:rsidR="00BA78D7">
        <w:t xml:space="preserve"> </w:t>
      </w:r>
      <w:r>
        <w:t>respectiv,</w:t>
      </w:r>
      <w:r w:rsidR="00BA78D7">
        <w:t xml:space="preserve"> </w:t>
      </w:r>
      <w:r>
        <w:t>12%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 </w:t>
      </w:r>
      <w:r>
        <w:t>așteptându-se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rapidă</w:t>
      </w:r>
      <w:r w:rsidR="00BA78D7">
        <w:t xml:space="preserve">. </w:t>
      </w:r>
      <w:r>
        <w:t>O</w:t>
      </w:r>
      <w:r w:rsidR="00BA78D7">
        <w:t xml:space="preserve"> </w:t>
      </w:r>
      <w:r>
        <w:t>perspectivă</w:t>
      </w:r>
      <w:r w:rsidR="00BA78D7">
        <w:t xml:space="preserve"> </w:t>
      </w:r>
      <w:r>
        <w:t>optimistă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observa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produselor</w:t>
      </w:r>
      <w:r w:rsidR="00BA78D7">
        <w:t xml:space="preserve"> </w:t>
      </w:r>
      <w:r>
        <w:t>farmaceutice</w:t>
      </w:r>
      <w:r w:rsidR="00BA78D7">
        <w:t xml:space="preserve"> </w:t>
      </w:r>
      <w:r>
        <w:t>/</w:t>
      </w:r>
      <w:r w:rsidR="00BA78D7">
        <w:t xml:space="preserve"> </w:t>
      </w:r>
      <w:r>
        <w:t>biotehnologie</w:t>
      </w:r>
      <w:r w:rsidR="00BA78D7">
        <w:t xml:space="preserve"> </w:t>
      </w:r>
      <w:r>
        <w:t>/</w:t>
      </w:r>
      <w:r w:rsidR="00BA78D7">
        <w:t xml:space="preserve"> </w:t>
      </w:r>
      <w:r>
        <w:t>științele</w:t>
      </w:r>
      <w:r w:rsidR="00BA78D7">
        <w:t xml:space="preserve"> </w:t>
      </w:r>
      <w:r>
        <w:t>vieții,</w:t>
      </w:r>
      <w:r w:rsidR="00BA78D7">
        <w:t xml:space="preserve"> </w:t>
      </w:r>
      <w:r>
        <w:t>cu</w:t>
      </w:r>
      <w:r w:rsidR="00BA78D7">
        <w:t xml:space="preserve"> </w:t>
      </w:r>
      <w:r>
        <w:t>34%</w:t>
      </w:r>
      <w:r w:rsidR="00BA78D7">
        <w:t xml:space="preserve"> </w:t>
      </w:r>
      <w:r>
        <w:t>dintre</w:t>
      </w:r>
      <w:r w:rsidR="00BA78D7">
        <w:t xml:space="preserve"> </w:t>
      </w:r>
      <w:r>
        <w:t>liderii</w:t>
      </w:r>
      <w:r w:rsidR="00BA78D7">
        <w:t xml:space="preserve"> </w:t>
      </w:r>
      <w:r>
        <w:t>acestui</w:t>
      </w:r>
      <w:r w:rsidR="00BA78D7">
        <w:t xml:space="preserve"> </w:t>
      </w:r>
      <w:r>
        <w:t>sector</w:t>
      </w:r>
      <w:r w:rsidR="00BA78D7">
        <w:t xml:space="preserve"> </w:t>
      </w:r>
      <w:r>
        <w:t>așteptându-se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în</w:t>
      </w:r>
      <w:r w:rsidR="00BA78D7">
        <w:t xml:space="preserve"> </w:t>
      </w:r>
      <w:r>
        <w:t>Europa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. </w:t>
      </w:r>
      <w:r>
        <w:t>Raportul</w:t>
      </w:r>
      <w:r w:rsidR="00BA78D7">
        <w:t xml:space="preserve"> </w:t>
      </w:r>
      <w:r>
        <w:t>arată,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că</w:t>
      </w:r>
      <w:r w:rsidR="00BA78D7">
        <w:t xml:space="preserve"> </w:t>
      </w:r>
      <w:r>
        <w:t>directorii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ca</w:t>
      </w:r>
      <w:r w:rsidR="00BA78D7">
        <w:t xml:space="preserve"> </w:t>
      </w:r>
      <w:r>
        <w:t>economiile</w:t>
      </w:r>
      <w:r w:rsidR="00BA78D7">
        <w:t xml:space="preserve"> </w:t>
      </w:r>
      <w:r>
        <w:t>din</w:t>
      </w:r>
      <w:r w:rsidR="00BA78D7">
        <w:t xml:space="preserve"> </w:t>
      </w:r>
      <w:r>
        <w:t>Germania,</w:t>
      </w:r>
      <w:r w:rsidR="00BA78D7">
        <w:t xml:space="preserve"> </w:t>
      </w:r>
      <w:r>
        <w:t>Marea</w:t>
      </w:r>
      <w:r w:rsidR="00BA78D7">
        <w:t xml:space="preserve"> </w:t>
      </w:r>
      <w:r>
        <w:t>Britanie</w:t>
      </w:r>
      <w:r w:rsidR="00BA78D7">
        <w:t xml:space="preserve"> </w:t>
      </w:r>
      <w:r>
        <w:t>și</w:t>
      </w:r>
      <w:r w:rsidR="00BA78D7">
        <w:t xml:space="preserve"> </w:t>
      </w:r>
      <w:r>
        <w:t>Țările</w:t>
      </w:r>
      <w:r w:rsidR="00BA78D7">
        <w:t xml:space="preserve"> </w:t>
      </w:r>
      <w:r>
        <w:t>Nordice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refacă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după</w:t>
      </w:r>
      <w:r w:rsidR="00BA78D7">
        <w:t xml:space="preserve"> </w:t>
      </w:r>
      <w:r>
        <w:t>recesiune,</w:t>
      </w:r>
      <w:r w:rsidR="00BA78D7">
        <w:t xml:space="preserve"> </w:t>
      </w:r>
      <w:r>
        <w:t>urmate</w:t>
      </w:r>
      <w:r w:rsidR="00BA78D7">
        <w:t xml:space="preserve"> </w:t>
      </w:r>
      <w:r>
        <w:t>de</w:t>
      </w:r>
      <w:r w:rsidR="00BA78D7">
        <w:t xml:space="preserve"> </w:t>
      </w:r>
      <w:r>
        <w:t>Franța,</w:t>
      </w:r>
      <w:r w:rsidR="00BA78D7">
        <w:t xml:space="preserve"> </w:t>
      </w:r>
      <w:r>
        <w:t>Spania</w:t>
      </w:r>
      <w:r w:rsidR="00BA78D7">
        <w:t xml:space="preserve"> </w:t>
      </w:r>
      <w:r>
        <w:t>și</w:t>
      </w:r>
      <w:r w:rsidR="00BA78D7">
        <w:t xml:space="preserve"> </w:t>
      </w:r>
      <w:r>
        <w:t>Italia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oamenii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europeni</w:t>
      </w:r>
      <w:r w:rsidR="00BA78D7">
        <w:t xml:space="preserve"> </w:t>
      </w:r>
      <w:r>
        <w:t>sunt</w:t>
      </w:r>
      <w:r w:rsidR="00BA78D7">
        <w:t xml:space="preserve"> </w:t>
      </w:r>
      <w:r>
        <w:t>optimiști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competitivitatea</w:t>
      </w:r>
      <w:r w:rsidR="00BA78D7">
        <w:t xml:space="preserve"> </w:t>
      </w:r>
      <w:r>
        <w:t>Europei,</w:t>
      </w:r>
      <w:r w:rsidR="00BA78D7">
        <w:t xml:space="preserve"> </w:t>
      </w:r>
      <w:r>
        <w:t>deoarece</w:t>
      </w:r>
      <w:r w:rsidR="00BA78D7">
        <w:t xml:space="preserve"> </w:t>
      </w:r>
      <w:r>
        <w:t>patru</w:t>
      </w:r>
      <w:r w:rsidR="00BA78D7">
        <w:t xml:space="preserve"> </w:t>
      </w:r>
      <w:r>
        <w:t>din</w:t>
      </w:r>
      <w:r w:rsidR="00BA78D7">
        <w:t xml:space="preserve"> </w:t>
      </w:r>
      <w:r>
        <w:t>10</w:t>
      </w:r>
      <w:r w:rsidR="00BA78D7">
        <w:t xml:space="preserve"> </w:t>
      </w:r>
      <w:r>
        <w:t>respondenți</w:t>
      </w:r>
      <w:r w:rsidR="00BA78D7">
        <w:t xml:space="preserve"> </w:t>
      </w:r>
      <w:r>
        <w:t>(39%)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firmele</w:t>
      </w:r>
      <w:r w:rsidR="00BA78D7">
        <w:t xml:space="preserve"> </w:t>
      </w:r>
      <w:r>
        <w:t>europene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competitive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SUA</w:t>
      </w:r>
      <w:r w:rsidR="00BA78D7">
        <w:t xml:space="preserve"> </w:t>
      </w:r>
      <w:r>
        <w:t>decât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și</w:t>
      </w:r>
      <w:r w:rsidR="00BA78D7">
        <w:t xml:space="preserve"> </w:t>
      </w:r>
      <w:r>
        <w:t>chiar</w:t>
      </w:r>
      <w:r w:rsidR="00BA78D7">
        <w:t xml:space="preserve"> </w:t>
      </w:r>
      <w:r>
        <w:t>mai</w:t>
      </w:r>
      <w:r w:rsidR="00BA78D7">
        <w:t xml:space="preserve"> </w:t>
      </w:r>
      <w:r>
        <w:t>mulți</w:t>
      </w:r>
      <w:r w:rsidR="00BA78D7">
        <w:t xml:space="preserve"> </w:t>
      </w:r>
      <w:r>
        <w:t>(43%)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firmele</w:t>
      </w:r>
      <w:r w:rsidR="00BA78D7">
        <w:t xml:space="preserve"> </w:t>
      </w:r>
      <w:r>
        <w:t>europene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competitive</w:t>
      </w:r>
      <w:r w:rsidR="00BA78D7">
        <w:t xml:space="preserve"> </w:t>
      </w:r>
      <w:r>
        <w:t>în</w:t>
      </w:r>
      <w:r w:rsidR="00BA78D7">
        <w:t xml:space="preserve"> </w:t>
      </w:r>
      <w:r>
        <w:t>comparație</w:t>
      </w:r>
      <w:r w:rsidR="00BA78D7">
        <w:t xml:space="preserve"> </w:t>
      </w:r>
      <w:r>
        <w:t>cu</w:t>
      </w:r>
      <w:r w:rsidR="00BA78D7">
        <w:t xml:space="preserve"> </w:t>
      </w:r>
      <w:r>
        <w:t>cele</w:t>
      </w:r>
      <w:r w:rsidR="00BA78D7">
        <w:t xml:space="preserve"> </w:t>
      </w:r>
      <w:r>
        <w:t>chineze</w:t>
      </w:r>
      <w:r w:rsidR="00BA78D7">
        <w:t xml:space="preserve">. </w:t>
      </w:r>
      <w:r>
        <w:t>“Încrederea</w:t>
      </w:r>
      <w:r w:rsidR="00BA78D7">
        <w:t xml:space="preserve"> </w:t>
      </w:r>
      <w:r>
        <w:t>este</w:t>
      </w:r>
      <w:r w:rsidR="00BA78D7">
        <w:t xml:space="preserve"> </w:t>
      </w:r>
      <w:r>
        <w:t>critică</w:t>
      </w:r>
      <w:r w:rsidR="00BA78D7">
        <w:t xml:space="preserve"> </w:t>
      </w:r>
      <w:r>
        <w:t>în</w:t>
      </w:r>
      <w:r w:rsidR="00BA78D7">
        <w:t xml:space="preserve"> </w:t>
      </w:r>
      <w:r>
        <w:t>actualul</w:t>
      </w:r>
      <w:r w:rsidR="00BA78D7">
        <w:t xml:space="preserve"> </w:t>
      </w:r>
      <w:r>
        <w:t>context</w:t>
      </w:r>
      <w:r w:rsidR="00BA78D7">
        <w:t xml:space="preserve"> </w:t>
      </w:r>
      <w:r>
        <w:t>economic,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încă</w:t>
      </w:r>
      <w:r w:rsidR="00BA78D7">
        <w:t xml:space="preserve"> </w:t>
      </w:r>
      <w:r>
        <w:t>volatil</w:t>
      </w:r>
      <w:r w:rsidR="00BA78D7">
        <w:t xml:space="preserve"> </w:t>
      </w:r>
      <w:r>
        <w:t>și</w:t>
      </w:r>
      <w:r w:rsidR="00BA78D7">
        <w:t xml:space="preserve"> </w:t>
      </w:r>
      <w:r>
        <w:t>nesigur”,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Jean-Marc</w:t>
      </w:r>
      <w:r w:rsidR="00BA78D7">
        <w:t xml:space="preserve"> </w:t>
      </w:r>
      <w:r>
        <w:t>Ollagnier,</w:t>
      </w:r>
      <w:r w:rsidR="00BA78D7">
        <w:t xml:space="preserve"> </w:t>
      </w:r>
      <w:r>
        <w:t>CEO</w:t>
      </w:r>
      <w:r w:rsidR="00BA78D7">
        <w:t xml:space="preserve"> </w:t>
      </w:r>
      <w:r>
        <w:t>Accenture</w:t>
      </w:r>
      <w:r w:rsidR="00BA78D7">
        <w:t xml:space="preserve"> </w:t>
      </w:r>
      <w:r>
        <w:t>Europa</w:t>
      </w:r>
      <w:r w:rsidR="00BA78D7">
        <w:t>.”</w:t>
      </w:r>
      <w:r>
        <w:t>Optimismul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revenirea</w:t>
      </w:r>
      <w:r w:rsidR="00BA78D7">
        <w:t xml:space="preserve"> </w:t>
      </w:r>
      <w:r>
        <w:t>economică</w:t>
      </w:r>
      <w:r w:rsidR="00BA78D7">
        <w:t xml:space="preserve"> </w:t>
      </w:r>
      <w:r>
        <w:t>și</w:t>
      </w:r>
      <w:r w:rsidR="00BA78D7">
        <w:t xml:space="preserve"> </w:t>
      </w:r>
      <w:r>
        <w:t>competitivitatea</w:t>
      </w:r>
      <w:r w:rsidR="00BA78D7">
        <w:t xml:space="preserve"> </w:t>
      </w:r>
      <w:r>
        <w:t>Europei</w:t>
      </w:r>
      <w:r w:rsidR="00BA78D7">
        <w:t xml:space="preserve"> </w:t>
      </w:r>
      <w:r>
        <w:t>oferă</w:t>
      </w:r>
      <w:r w:rsidR="00BA78D7">
        <w:t xml:space="preserve"> </w:t>
      </w:r>
      <w:r>
        <w:t>companiilor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continent</w:t>
      </w:r>
      <w:r w:rsidR="00BA78D7">
        <w:t xml:space="preserve"> </w:t>
      </w:r>
      <w:r>
        <w:t>o</w:t>
      </w:r>
      <w:r w:rsidR="00BA78D7">
        <w:t xml:space="preserve"> </w:t>
      </w:r>
      <w:r>
        <w:t>ocazie</w:t>
      </w:r>
      <w:r w:rsidR="00BA78D7">
        <w:t xml:space="preserve"> </w:t>
      </w:r>
      <w:r>
        <w:t>unică</w:t>
      </w:r>
      <w:r w:rsidR="00BA78D7">
        <w:t xml:space="preserve"> </w:t>
      </w:r>
      <w:r>
        <w:t>de</w:t>
      </w:r>
      <w:r w:rsidR="00BA78D7">
        <w:t xml:space="preserve"> </w:t>
      </w:r>
      <w:r>
        <w:t>a-și</w:t>
      </w:r>
      <w:r w:rsidR="00BA78D7">
        <w:t xml:space="preserve"> </w:t>
      </w:r>
      <w:r>
        <w:t>consolida</w:t>
      </w:r>
      <w:r w:rsidR="00BA78D7">
        <w:t xml:space="preserve"> </w:t>
      </w:r>
      <w:r>
        <w:t>poziția</w:t>
      </w:r>
      <w:r w:rsidR="00BA78D7">
        <w:t xml:space="preserve"> </w:t>
      </w:r>
      <w:r>
        <w:t>de</w:t>
      </w:r>
      <w:r w:rsidR="00BA78D7">
        <w:t xml:space="preserve"> </w:t>
      </w:r>
      <w:r>
        <w:t>lider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decalajul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concurenții</w:t>
      </w:r>
      <w:r w:rsidR="00BA78D7">
        <w:t xml:space="preserve"> </w:t>
      </w:r>
      <w:r>
        <w:t>lor</w:t>
      </w:r>
      <w:r w:rsidR="00BA78D7">
        <w:t xml:space="preserve"> </w:t>
      </w:r>
      <w:r>
        <w:t>americani</w:t>
      </w:r>
      <w:r w:rsidR="00BA78D7">
        <w:t xml:space="preserve"> </w:t>
      </w:r>
      <w:r>
        <w:t>și</w:t>
      </w:r>
      <w:r w:rsidR="00BA78D7">
        <w:t xml:space="preserve"> </w:t>
      </w:r>
      <w:r>
        <w:t>asiatici</w:t>
      </w:r>
      <w:r w:rsidR="008E73B9">
        <w:t xml:space="preserve">. </w:t>
      </w:r>
      <w:r>
        <w:t>Totuși,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va</w:t>
      </w:r>
      <w:r w:rsidR="00BA78D7">
        <w:t xml:space="preserve"> </w:t>
      </w:r>
      <w:r>
        <w:t>depinde</w:t>
      </w:r>
      <w:r w:rsidR="00BA78D7">
        <w:t xml:space="preserve"> </w:t>
      </w:r>
      <w:r>
        <w:t>de</w:t>
      </w:r>
      <w:r w:rsidR="00BA78D7">
        <w:t xml:space="preserve"> </w:t>
      </w:r>
      <w:r>
        <w:t>cât</w:t>
      </w:r>
      <w:r w:rsidR="00BA78D7">
        <w:t xml:space="preserve"> </w:t>
      </w:r>
      <w:r>
        <w:t>de</w:t>
      </w:r>
      <w:r w:rsidR="00BA78D7">
        <w:t xml:space="preserve"> </w:t>
      </w:r>
      <w:r>
        <w:t>bine</w:t>
      </w:r>
      <w:r w:rsidR="00BA78D7">
        <w:t xml:space="preserve"> </w:t>
      </w:r>
      <w:r>
        <w:t>vor</w:t>
      </w:r>
      <w:r w:rsidR="00BA78D7">
        <w:t xml:space="preserve"> </w:t>
      </w:r>
      <w:r>
        <w:t>transforma</w:t>
      </w:r>
      <w:r w:rsidR="00BA78D7">
        <w:t xml:space="preserve"> </w:t>
      </w:r>
      <w:r>
        <w:t>optimismul</w:t>
      </w:r>
      <w:r w:rsidR="00BA78D7">
        <w:t xml:space="preserve"> </w:t>
      </w:r>
      <w:r>
        <w:t>în</w:t>
      </w:r>
      <w:r w:rsidR="00BA78D7">
        <w:t xml:space="preserve"> </w:t>
      </w:r>
      <w:r>
        <w:t>acțiuni</w:t>
      </w:r>
      <w:r w:rsidR="00BA78D7">
        <w:t xml:space="preserve"> </w:t>
      </w:r>
      <w:r>
        <w:t>îndrăznețe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risc</w:t>
      </w:r>
      <w:r w:rsidR="00BA78D7">
        <w:t xml:space="preserve"> </w:t>
      </w:r>
      <w:r>
        <w:t>este</w:t>
      </w:r>
      <w:r w:rsidR="00BA78D7">
        <w:t xml:space="preserve"> </w:t>
      </w:r>
      <w:r>
        <w:t>ca</w:t>
      </w:r>
      <w:r w:rsidR="00BA78D7">
        <w:t xml:space="preserve"> </w:t>
      </w:r>
      <w:r>
        <w:t>liderii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europeni</w:t>
      </w:r>
      <w:r w:rsidR="00BA78D7">
        <w:t xml:space="preserve"> </w:t>
      </w:r>
      <w:r>
        <w:t>să</w:t>
      </w:r>
      <w:r w:rsidR="00BA78D7">
        <w:t xml:space="preserve"> </w:t>
      </w:r>
      <w:r>
        <w:t>rămână</w:t>
      </w:r>
      <w:r w:rsidR="00BA78D7">
        <w:t xml:space="preserve"> </w:t>
      </w:r>
      <w:r>
        <w:t>dependenți</w:t>
      </w:r>
      <w:r w:rsidR="00BA78D7">
        <w:t xml:space="preserve"> </w:t>
      </w:r>
      <w:r>
        <w:t>într-o</w:t>
      </w:r>
      <w:r w:rsidR="00BA78D7">
        <w:t xml:space="preserve"> </w:t>
      </w:r>
      <w:r>
        <w:t>proporție</w:t>
      </w:r>
      <w:r w:rsidR="00BA78D7">
        <w:t xml:space="preserve"> </w:t>
      </w:r>
      <w:r>
        <w:t>considerabilă</w:t>
      </w:r>
      <w:r w:rsidR="00BA78D7">
        <w:t xml:space="preserve"> </w:t>
      </w:r>
      <w:r>
        <w:t>de</w:t>
      </w:r>
      <w:r w:rsidR="00BA78D7">
        <w:t xml:space="preserve"> </w:t>
      </w:r>
      <w:r>
        <w:t>sprijinul</w:t>
      </w:r>
      <w:r w:rsidR="00BA78D7">
        <w:t xml:space="preserve"> </w:t>
      </w:r>
      <w:r>
        <w:t>guvernamental,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defensivi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investească</w:t>
      </w:r>
      <w:r w:rsidR="00BA78D7">
        <w:t xml:space="preserve"> </w:t>
      </w:r>
      <w:r>
        <w:t>prea</w:t>
      </w:r>
      <w:r w:rsidR="00BA78D7">
        <w:t xml:space="preserve"> </w:t>
      </w:r>
      <w:r>
        <w:t>puțin</w:t>
      </w:r>
      <w:r w:rsidR="00BA78D7">
        <w:t xml:space="preserve"> </w:t>
      </w:r>
      <w:r>
        <w:t>în</w:t>
      </w:r>
      <w:r w:rsidR="00BA78D7">
        <w:t xml:space="preserve"> </w:t>
      </w:r>
      <w:r>
        <w:t>inovații</w:t>
      </w:r>
      <w:r w:rsidR="00BA78D7">
        <w:t xml:space="preserve"> </w:t>
      </w:r>
      <w:r>
        <w:t>radicale</w:t>
      </w:r>
      <w:r w:rsidR="00BA78D7">
        <w:t xml:space="preserve"> </w:t>
      </w:r>
      <w:r>
        <w:t>deoarece</w:t>
      </w:r>
      <w:r w:rsidR="00BA78D7">
        <w:t xml:space="preserve"> </w:t>
      </w:r>
      <w:r>
        <w:t>competiția</w:t>
      </w:r>
      <w:r w:rsidR="00BA78D7">
        <w:t xml:space="preserve"> </w:t>
      </w:r>
      <w:r>
        <w:t>lor</w:t>
      </w:r>
      <w:r w:rsidR="00BA78D7">
        <w:t xml:space="preserve"> </w:t>
      </w:r>
      <w:r>
        <w:t>globală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aștepta</w:t>
      </w:r>
      <w:r w:rsidR="00BA78D7">
        <w:t xml:space="preserve">. </w:t>
      </w:r>
      <w:r>
        <w:t>"Raportul</w:t>
      </w:r>
      <w:r w:rsidR="00BA78D7">
        <w:t xml:space="preserve"> </w:t>
      </w:r>
      <w:r>
        <w:t>Accenture</w:t>
      </w:r>
      <w:r w:rsidR="00BA78D7">
        <w:t xml:space="preserve"> </w:t>
      </w:r>
      <w:r>
        <w:t>indică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există</w:t>
      </w:r>
      <w:r w:rsidR="00BA78D7">
        <w:t xml:space="preserve"> </w:t>
      </w:r>
      <w:r>
        <w:t>riscul</w:t>
      </w:r>
      <w:r w:rsidR="00BA78D7">
        <w:t xml:space="preserve"> </w:t>
      </w:r>
      <w:r>
        <w:t>ca</w:t>
      </w:r>
      <w:r w:rsidR="00BA78D7">
        <w:t xml:space="preserve"> </w:t>
      </w:r>
      <w:r>
        <w:t>directorii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prea</w:t>
      </w:r>
      <w:r w:rsidR="00BA78D7">
        <w:t xml:space="preserve"> </w:t>
      </w:r>
      <w:r>
        <w:t>prudenți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pregătesc</w:t>
      </w:r>
      <w:r w:rsidR="00BA78D7">
        <w:t xml:space="preserve"> </w:t>
      </w:r>
      <w:r>
        <w:t>pentru</w:t>
      </w:r>
      <w:r w:rsidR="00BA78D7">
        <w:t xml:space="preserve"> </w:t>
      </w:r>
      <w:r>
        <w:t>revenire,</w:t>
      </w:r>
      <w:r w:rsidR="00BA78D7">
        <w:t xml:space="preserve"> </w:t>
      </w:r>
      <w:r>
        <w:t>în</w:t>
      </w:r>
      <w:r w:rsidR="00BA78D7">
        <w:t xml:space="preserve"> </w:t>
      </w:r>
      <w:r>
        <w:t>comparație</w:t>
      </w:r>
      <w:r w:rsidR="00BA78D7">
        <w:t xml:space="preserve"> </w:t>
      </w:r>
      <w:r>
        <w:t>cu</w:t>
      </w:r>
      <w:r w:rsidR="00BA78D7">
        <w:t xml:space="preserve"> </w:t>
      </w:r>
      <w:r>
        <w:t>cei</w:t>
      </w:r>
      <w:r w:rsidR="00BA78D7">
        <w:t xml:space="preserve"> </w:t>
      </w:r>
      <w:r>
        <w:t>din</w:t>
      </w:r>
      <w:r w:rsidR="00BA78D7">
        <w:t xml:space="preserve"> </w:t>
      </w:r>
      <w:r>
        <w:t>America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BA78D7">
        <w:t xml:space="preserve"> </w:t>
      </w:r>
      <w:r>
        <w:t>și</w:t>
      </w:r>
      <w:r w:rsidR="00BA78D7">
        <w:t xml:space="preserve"> </w:t>
      </w:r>
      <w:r>
        <w:t>Asia-Pacific</w:t>
      </w:r>
      <w:r w:rsidR="008E73B9">
        <w:t xml:space="preserve">. </w:t>
      </w:r>
      <w:r>
        <w:t>Concret,</w:t>
      </w:r>
      <w:r w:rsidR="00BA78D7">
        <w:t xml:space="preserve"> </w:t>
      </w:r>
      <w:r>
        <w:t>directorii</w:t>
      </w:r>
      <w:r w:rsidR="00BA78D7">
        <w:t xml:space="preserve"> </w:t>
      </w:r>
      <w:r>
        <w:lastRenderedPageBreak/>
        <w:t>europeni:Se</w:t>
      </w:r>
      <w:r w:rsidR="00BA78D7">
        <w:t xml:space="preserve"> </w:t>
      </w:r>
      <w:r>
        <w:t>axează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inovare</w:t>
      </w:r>
      <w:r w:rsidR="00BA78D7">
        <w:t xml:space="preserve"> </w:t>
      </w:r>
      <w:r>
        <w:t>progresivă,</w:t>
      </w:r>
      <w:r w:rsidR="00BA78D7">
        <w:t xml:space="preserve"> </w:t>
      </w:r>
      <w:r>
        <w:t>mai</w:t>
      </w:r>
      <w:r w:rsidR="00BA78D7">
        <w:t xml:space="preserve"> </w:t>
      </w:r>
      <w:r>
        <w:t>degrabă</w:t>
      </w:r>
      <w:r w:rsidR="00BA78D7">
        <w:t xml:space="preserve"> </w:t>
      </w:r>
      <w:r>
        <w:t>decât</w:t>
      </w:r>
      <w:r w:rsidR="00BA78D7">
        <w:t xml:space="preserve"> </w:t>
      </w:r>
      <w:r>
        <w:t>pe</w:t>
      </w:r>
      <w:r w:rsidR="00BA78D7">
        <w:t xml:space="preserve"> </w:t>
      </w:r>
      <w:r>
        <w:t>una</w:t>
      </w:r>
      <w:r w:rsidR="00BA78D7">
        <w:t xml:space="preserve"> </w:t>
      </w:r>
      <w:r>
        <w:t>radicală</w:t>
      </w:r>
      <w:r w:rsidR="008E73B9">
        <w:t xml:space="preserve">.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(53%)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respondenții</w:t>
      </w:r>
      <w:r w:rsidR="00BA78D7">
        <w:t xml:space="preserve"> </w:t>
      </w:r>
      <w:r>
        <w:t>europeni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încetinesc</w:t>
      </w:r>
      <w:r w:rsidR="00BA78D7">
        <w:t xml:space="preserve"> </w:t>
      </w:r>
      <w:r>
        <w:t>investițiile</w:t>
      </w:r>
      <w:r w:rsidR="00BA78D7">
        <w:t xml:space="preserve"> </w:t>
      </w:r>
      <w:r>
        <w:t>în</w:t>
      </w:r>
      <w:r w:rsidR="00BA78D7">
        <w:t xml:space="preserve"> </w:t>
      </w:r>
      <w:r>
        <w:t>inovare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relansa</w:t>
      </w:r>
      <w:r w:rsidR="00BA78D7">
        <w:t xml:space="preserve"> </w:t>
      </w:r>
      <w:r>
        <w:t>nicio</w:t>
      </w:r>
      <w:r w:rsidR="00BA78D7">
        <w:t xml:space="preserve"> </w:t>
      </w:r>
      <w:r>
        <w:t>inițiativă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șase</w:t>
      </w:r>
      <w:r w:rsidR="00BA78D7">
        <w:t xml:space="preserve"> </w:t>
      </w:r>
      <w:r>
        <w:t>luni,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33%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respondenții</w:t>
      </w:r>
      <w:r w:rsidR="00BA78D7">
        <w:t xml:space="preserve"> </w:t>
      </w:r>
      <w:r>
        <w:t>din</w:t>
      </w:r>
      <w:r w:rsidR="00BA78D7">
        <w:t xml:space="preserve"> </w:t>
      </w:r>
      <w:r>
        <w:t>America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BA78D7">
        <w:t xml:space="preserve"> </w:t>
      </w:r>
      <w:r>
        <w:t>și</w:t>
      </w:r>
      <w:r w:rsidR="00BA78D7">
        <w:t xml:space="preserve"> </w:t>
      </w:r>
      <w:r>
        <w:t>49%</w:t>
      </w:r>
      <w:r w:rsidR="00BA78D7">
        <w:t xml:space="preserve"> </w:t>
      </w:r>
      <w:r>
        <w:t>în</w:t>
      </w:r>
      <w:r w:rsidR="00BA78D7">
        <w:t xml:space="preserve"> </w:t>
      </w:r>
      <w:r>
        <w:t>Asia</w:t>
      </w:r>
      <w:r w:rsidR="00BA78D7">
        <w:t xml:space="preserve"> </w:t>
      </w:r>
      <w:r>
        <w:t>Pacific</w:t>
      </w:r>
      <w:r w:rsidR="00BA78D7">
        <w:t xml:space="preserve">. </w:t>
      </w:r>
      <w:r>
        <w:t>Investesc</w:t>
      </w:r>
      <w:r w:rsidR="00BA78D7">
        <w:t xml:space="preserve"> </w:t>
      </w:r>
      <w:r>
        <w:t>insuficient</w:t>
      </w:r>
      <w:r w:rsidR="00BA78D7">
        <w:t xml:space="preserve"> </w:t>
      </w:r>
      <w:r>
        <w:t>în</w:t>
      </w:r>
      <w:r w:rsidR="00BA78D7">
        <w:t xml:space="preserve"> </w:t>
      </w:r>
      <w:r>
        <w:t>viitorul</w:t>
      </w:r>
      <w:r w:rsidR="00BA78D7">
        <w:t xml:space="preserve"> </w:t>
      </w:r>
      <w:r>
        <w:t>afacerii</w:t>
      </w:r>
      <w:r w:rsidR="008E73B9">
        <w:t xml:space="preserve">. </w:t>
      </w:r>
      <w:r>
        <w:t>În</w:t>
      </w:r>
      <w:r w:rsidR="00BA78D7">
        <w:t xml:space="preserve"> </w:t>
      </w:r>
      <w:r>
        <w:t>Europa,</w:t>
      </w:r>
      <w:r w:rsidR="00BA78D7">
        <w:t xml:space="preserve"> </w:t>
      </w:r>
      <w:r>
        <w:t>doar</w:t>
      </w:r>
      <w:r w:rsidR="00BA78D7">
        <w:t xml:space="preserve"> </w:t>
      </w:r>
      <w:r>
        <w:t>una</w:t>
      </w:r>
      <w:r w:rsidR="00BA78D7">
        <w:t xml:space="preserve"> </w:t>
      </w:r>
      <w:r>
        <w:t>din</w:t>
      </w:r>
      <w:r w:rsidR="00BA78D7">
        <w:t xml:space="preserve"> </w:t>
      </w:r>
      <w:r>
        <w:t>șapte</w:t>
      </w:r>
      <w:r w:rsidR="00BA78D7">
        <w:t xml:space="preserve"> </w:t>
      </w:r>
      <w:r>
        <w:t>companii</w:t>
      </w:r>
      <w:r w:rsidR="00BA78D7">
        <w:t xml:space="preserve"> </w:t>
      </w:r>
      <w:r>
        <w:t>(16%)</w:t>
      </w:r>
      <w:r w:rsidR="00BA78D7">
        <w:t xml:space="preserve"> </w:t>
      </w:r>
      <w:r>
        <w:t>investește</w:t>
      </w:r>
      <w:r w:rsidR="00BA78D7">
        <w:t xml:space="preserve"> </w:t>
      </w:r>
      <w:r>
        <w:t>deja</w:t>
      </w:r>
      <w:r w:rsidR="00BA78D7">
        <w:t xml:space="preserve"> </w:t>
      </w:r>
      <w:r>
        <w:t>în</w:t>
      </w:r>
      <w:r w:rsidR="00BA78D7">
        <w:t xml:space="preserve"> </w:t>
      </w:r>
      <w:r>
        <w:t>inițiative</w:t>
      </w:r>
      <w:r w:rsidR="00BA78D7">
        <w:t xml:space="preserve"> </w:t>
      </w:r>
      <w:r>
        <w:t>pentru</w:t>
      </w:r>
      <w:r w:rsidR="00BA78D7">
        <w:t xml:space="preserve"> </w:t>
      </w:r>
      <w:r>
        <w:t>pregătirea</w:t>
      </w:r>
      <w:r w:rsidR="00BA78D7">
        <w:t xml:space="preserve"> </w:t>
      </w:r>
      <w:r>
        <w:t>revenirii,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una</w:t>
      </w:r>
      <w:r w:rsidR="00BA78D7">
        <w:t xml:space="preserve"> </w:t>
      </w:r>
      <w:r>
        <w:t>din</w:t>
      </w:r>
      <w:r w:rsidR="00BA78D7">
        <w:t xml:space="preserve"> </w:t>
      </w:r>
      <w:r>
        <w:t>patru</w:t>
      </w:r>
      <w:r w:rsidR="00BA78D7">
        <w:t xml:space="preserve"> </w:t>
      </w:r>
      <w:r>
        <w:t>(25%)</w:t>
      </w:r>
      <w:r w:rsidR="00BA78D7">
        <w:t xml:space="preserve"> </w:t>
      </w:r>
      <w:r>
        <w:t>în</w:t>
      </w:r>
      <w:r w:rsidR="00BA78D7">
        <w:t xml:space="preserve"> </w:t>
      </w:r>
      <w:r>
        <w:t>Asia</w:t>
      </w:r>
      <w:r w:rsidR="00BA78D7">
        <w:t xml:space="preserve"> </w:t>
      </w:r>
      <w:r>
        <w:t>Pacific</w:t>
      </w:r>
      <w:r w:rsidR="00BA78D7">
        <w:t xml:space="preserve"> </w:t>
      </w:r>
      <w:r>
        <w:t>și</w:t>
      </w:r>
      <w:r w:rsidR="00BA78D7">
        <w:t xml:space="preserve"> </w:t>
      </w:r>
      <w:r>
        <w:t>una</w:t>
      </w:r>
      <w:r w:rsidR="00BA78D7">
        <w:t xml:space="preserve"> </w:t>
      </w:r>
      <w:r>
        <w:t>din</w:t>
      </w:r>
      <w:r w:rsidR="00BA78D7">
        <w:t xml:space="preserve"> </w:t>
      </w:r>
      <w:r>
        <w:t>trei</w:t>
      </w:r>
      <w:r w:rsidR="00BA78D7">
        <w:t xml:space="preserve"> </w:t>
      </w:r>
      <w:r>
        <w:t>(34%)</w:t>
      </w:r>
      <w:r w:rsidR="00BA78D7">
        <w:t xml:space="preserve"> </w:t>
      </w:r>
      <w:r>
        <w:t>în</w:t>
      </w:r>
      <w:r w:rsidR="00BA78D7">
        <w:t xml:space="preserve"> </w:t>
      </w:r>
      <w:r>
        <w:t>America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BA78D7">
        <w:t xml:space="preserve">.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înclinați</w:t>
      </w:r>
      <w:r w:rsidR="00BA78D7">
        <w:t xml:space="preserve"> </w:t>
      </w:r>
      <w:r>
        <w:t>către</w:t>
      </w:r>
      <w:r w:rsidR="00BA78D7">
        <w:t xml:space="preserve"> </w:t>
      </w:r>
      <w:r>
        <w:t>colaborare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redresa</w:t>
      </w:r>
      <w:r w:rsidR="008E73B9">
        <w:t xml:space="preserve">. </w:t>
      </w:r>
      <w:r>
        <w:t>Liderii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înclinați</w:t>
      </w:r>
      <w:r w:rsidR="00BA78D7">
        <w:t xml:space="preserve"> </w:t>
      </w:r>
      <w:r>
        <w:t>decât</w:t>
      </w:r>
      <w:r w:rsidR="00BA78D7">
        <w:t xml:space="preserve"> </w:t>
      </w:r>
      <w:r>
        <w:t>cei</w:t>
      </w:r>
      <w:r w:rsidR="00BA78D7">
        <w:t xml:space="preserve"> </w:t>
      </w:r>
      <w:r>
        <w:t>din</w:t>
      </w:r>
      <w:r w:rsidR="00BA78D7">
        <w:t xml:space="preserve"> </w:t>
      </w:r>
      <w:r>
        <w:t>America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BA78D7">
        <w:t xml:space="preserve"> </w:t>
      </w:r>
      <w:r>
        <w:t>și</w:t>
      </w:r>
      <w:r w:rsidR="00BA78D7">
        <w:t xml:space="preserve"> </w:t>
      </w:r>
      <w:r>
        <w:t>Asia-Pacific</w:t>
      </w:r>
      <w:r w:rsidR="00BA78D7">
        <w:t xml:space="preserve"> </w:t>
      </w:r>
      <w:r>
        <w:t>să</w:t>
      </w:r>
      <w:r w:rsidR="00BA78D7">
        <w:t xml:space="preserve"> </w:t>
      </w:r>
      <w:r>
        <w:t>colaboreze</w:t>
      </w:r>
      <w:r w:rsidR="00BA78D7">
        <w:t xml:space="preserve"> </w:t>
      </w:r>
      <w:r>
        <w:t>cu</w:t>
      </w:r>
      <w:r w:rsidR="00BA78D7">
        <w:t xml:space="preserve"> </w:t>
      </w:r>
      <w:r>
        <w:t>alte</w:t>
      </w:r>
      <w:r w:rsidR="00BA78D7">
        <w:t xml:space="preserve"> </w:t>
      </w:r>
      <w:r>
        <w:t>companii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atenua</w:t>
      </w:r>
      <w:r w:rsidR="00BA78D7">
        <w:t xml:space="preserve"> </w:t>
      </w:r>
      <w:r>
        <w:t>impactul</w:t>
      </w:r>
      <w:r w:rsidR="00BA78D7">
        <w:t xml:space="preserve"> </w:t>
      </w:r>
      <w:r>
        <w:t>crizei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redresa</w:t>
      </w:r>
      <w:r w:rsidR="00BA78D7">
        <w:t xml:space="preserve"> </w:t>
      </w:r>
      <w:r>
        <w:t>mai</w:t>
      </w:r>
      <w:r w:rsidR="00BA78D7">
        <w:t xml:space="preserve"> </w:t>
      </w:r>
      <w:r>
        <w:t>repede</w:t>
      </w:r>
      <w:r w:rsidR="00BA78D7">
        <w:t xml:space="preserve"> </w:t>
      </w:r>
      <w:r>
        <w:t>(48%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din</w:t>
      </w:r>
      <w:r w:rsidR="00BA78D7">
        <w:t xml:space="preserve"> </w:t>
      </w:r>
      <w:r>
        <w:t>Europa,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53%</w:t>
      </w:r>
      <w:r w:rsidR="00BA78D7">
        <w:t xml:space="preserve"> </w:t>
      </w:r>
      <w:r>
        <w:t>în</w:t>
      </w:r>
      <w:r w:rsidR="00BA78D7">
        <w:t xml:space="preserve"> </w:t>
      </w:r>
      <w:r>
        <w:t>America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BA78D7">
        <w:t xml:space="preserve"> </w:t>
      </w:r>
      <w:r>
        <w:t>și</w:t>
      </w:r>
      <w:r w:rsidR="00BA78D7">
        <w:t xml:space="preserve"> </w:t>
      </w:r>
      <w:r>
        <w:t>55%</w:t>
      </w:r>
      <w:r w:rsidR="00BA78D7">
        <w:t xml:space="preserve"> </w:t>
      </w:r>
      <w:r>
        <w:t>în</w:t>
      </w:r>
      <w:r w:rsidR="00BA78D7">
        <w:t xml:space="preserve"> </w:t>
      </w:r>
      <w:r>
        <w:t>Asia-Pacific)</w:t>
      </w:r>
      <w:r w:rsidR="00BA78D7">
        <w:t xml:space="preserve">. </w:t>
      </w:r>
      <w:r>
        <w:t>"Liderii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înceapă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reinventeze</w:t>
      </w:r>
      <w:r w:rsidR="00BA78D7">
        <w:t xml:space="preserve"> </w:t>
      </w:r>
      <w:r>
        <w:t>acum</w:t>
      </w:r>
      <w:r w:rsidR="00BA78D7">
        <w:t xml:space="preserve"> </w:t>
      </w:r>
      <w:r>
        <w:t>pentru</w:t>
      </w:r>
      <w:r w:rsidR="00BA78D7">
        <w:t xml:space="preserve"> </w:t>
      </w:r>
      <w:r>
        <w:t>lumea</w:t>
      </w:r>
      <w:r w:rsidR="00BA78D7">
        <w:t xml:space="preserve"> </w:t>
      </w:r>
      <w:r>
        <w:t>post-COVID-19",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Ollagnier</w:t>
      </w:r>
      <w:r w:rsidR="00BA78D7">
        <w:t>.”</w:t>
      </w:r>
      <w:r>
        <w:t>Acum</w:t>
      </w:r>
      <w:r w:rsidR="00BA78D7">
        <w:t xml:space="preserve"> </w:t>
      </w:r>
      <w:r>
        <w:t>este</w:t>
      </w:r>
      <w:r w:rsidR="00BA78D7">
        <w:t xml:space="preserve"> </w:t>
      </w:r>
      <w:r>
        <w:t>momentul</w:t>
      </w:r>
      <w:r w:rsidR="00BA78D7">
        <w:t xml:space="preserve"> </w:t>
      </w:r>
      <w:r>
        <w:t>să</w:t>
      </w:r>
      <w:r w:rsidR="00BA78D7">
        <w:t xml:space="preserve"> </w:t>
      </w:r>
      <w:r>
        <w:t>gândim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acționăm</w:t>
      </w:r>
      <w:r w:rsidR="00BA78D7">
        <w:t xml:space="preserve"> </w:t>
      </w:r>
      <w:r>
        <w:t>diferit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asumăm</w:t>
      </w:r>
      <w:r w:rsidR="00BA78D7">
        <w:t xml:space="preserve"> </w:t>
      </w:r>
      <w:r>
        <w:t>riscuri</w:t>
      </w:r>
      <w:r w:rsidR="00BA78D7">
        <w:t xml:space="preserve"> </w:t>
      </w:r>
      <w:r>
        <w:t>echilibrate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construi</w:t>
      </w:r>
      <w:r w:rsidR="00BA78D7">
        <w:t xml:space="preserve"> </w:t>
      </w:r>
      <w:r>
        <w:t>reziliență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reînnoi</w:t>
      </w:r>
      <w:r w:rsidR="00BA78D7">
        <w:t xml:space="preserve"> </w:t>
      </w:r>
      <w:r>
        <w:t>modele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ne</w:t>
      </w:r>
      <w:r w:rsidR="00BA78D7">
        <w:t xml:space="preserve"> </w:t>
      </w:r>
      <w:r>
        <w:t>adapta</w:t>
      </w:r>
      <w:r w:rsidR="00BA78D7">
        <w:t xml:space="preserve"> </w:t>
      </w:r>
      <w:r>
        <w:t>la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numim</w:t>
      </w:r>
      <w:r w:rsidR="00BA78D7">
        <w:t xml:space="preserve"> </w:t>
      </w:r>
      <w:r>
        <w:t>o</w:t>
      </w:r>
      <w:r w:rsidR="00BA78D7">
        <w:t xml:space="preserve"> </w:t>
      </w:r>
      <w:r>
        <w:t>lume</w:t>
      </w:r>
      <w:r w:rsidR="00BA78D7">
        <w:t xml:space="preserve"> </w:t>
      </w:r>
      <w:r>
        <w:t>„niciodată</w:t>
      </w:r>
      <w:r w:rsidR="00BA78D7">
        <w:t xml:space="preserve"> </w:t>
      </w:r>
      <w:r>
        <w:t>normală”</w:t>
      </w:r>
      <w:r w:rsidR="00BA78D7">
        <w:t xml:space="preserve">. </w:t>
      </w:r>
      <w:r>
        <w:t>Raportul</w:t>
      </w:r>
      <w:r w:rsidR="00BA78D7">
        <w:t xml:space="preserve"> </w:t>
      </w:r>
      <w:r>
        <w:t>evidențiază</w:t>
      </w:r>
      <w:r w:rsidR="00BA78D7">
        <w:t xml:space="preserve"> </w:t>
      </w:r>
      <w:r>
        <w:t>domenii</w:t>
      </w:r>
      <w:r w:rsidR="00BA78D7">
        <w:t xml:space="preserve"> </w:t>
      </w:r>
      <w:r>
        <w:t>critice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companiile</w:t>
      </w:r>
      <w:r w:rsidR="00BA78D7">
        <w:t xml:space="preserve"> </w:t>
      </w:r>
      <w:r>
        <w:t>europene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concentreze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elimina</w:t>
      </w:r>
      <w:r w:rsidR="00BA78D7">
        <w:t xml:space="preserve"> </w:t>
      </w:r>
      <w:r>
        <w:t>decalajul</w:t>
      </w:r>
      <w:r w:rsidR="00BA78D7">
        <w:t xml:space="preserve"> </w:t>
      </w:r>
      <w:r>
        <w:t>de</w:t>
      </w:r>
      <w:r w:rsidR="00BA78D7">
        <w:t xml:space="preserve"> </w:t>
      </w:r>
      <w:r>
        <w:t>competitivitate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omologii</w:t>
      </w:r>
      <w:r w:rsidR="00BA78D7">
        <w:t xml:space="preserve"> </w:t>
      </w:r>
      <w:r>
        <w:t>lor</w:t>
      </w:r>
      <w:r w:rsidR="00BA78D7">
        <w:t xml:space="preserve"> </w:t>
      </w:r>
      <w:r>
        <w:t>nord-americani</w:t>
      </w:r>
      <w:r w:rsidR="00BA78D7">
        <w:t xml:space="preserve"> </w:t>
      </w:r>
      <w:r>
        <w:t>și</w:t>
      </w:r>
      <w:r w:rsidR="00BA78D7">
        <w:t xml:space="preserve"> </w:t>
      </w:r>
      <w:r>
        <w:t>asiatici</w:t>
      </w:r>
      <w:r w:rsidR="00BA78D7">
        <w:t xml:space="preserve">. </w:t>
      </w:r>
      <w:r>
        <w:t>Acestea</w:t>
      </w:r>
      <w:r w:rsidR="00BA78D7">
        <w:t xml:space="preserve"> </w:t>
      </w:r>
      <w:r>
        <w:t>includ:“Europa</w:t>
      </w:r>
      <w:r w:rsidR="00BA78D7">
        <w:t xml:space="preserve"> </w:t>
      </w:r>
      <w:r>
        <w:t>este</w:t>
      </w:r>
      <w:r w:rsidR="00BA78D7">
        <w:t xml:space="preserve"> </w:t>
      </w:r>
      <w:r>
        <w:t>la</w:t>
      </w:r>
      <w:r w:rsidR="00BA78D7">
        <w:t xml:space="preserve"> </w:t>
      </w:r>
      <w:r>
        <w:t>răscruce</w:t>
      </w:r>
      <w:r w:rsidR="008E73B9">
        <w:t xml:space="preserve">. </w:t>
      </w:r>
      <w:r>
        <w:t>Liderii</w:t>
      </w:r>
      <w:r w:rsidR="00BA78D7">
        <w:t xml:space="preserve"> </w:t>
      </w:r>
      <w:r>
        <w:t>săi</w:t>
      </w:r>
      <w:r w:rsidR="00BA78D7">
        <w:t xml:space="preserve"> </w:t>
      </w:r>
      <w:r>
        <w:t>din</w:t>
      </w:r>
      <w:r w:rsidR="00BA78D7">
        <w:t xml:space="preserve"> </w:t>
      </w:r>
      <w:r>
        <w:t>afaceri</w:t>
      </w:r>
      <w:r w:rsidR="00BA78D7">
        <w:t xml:space="preserve"> </w:t>
      </w:r>
      <w:r>
        <w:t>pot</w:t>
      </w:r>
      <w:r w:rsidR="00BA78D7">
        <w:t xml:space="preserve"> </w:t>
      </w:r>
      <w:r>
        <w:t>continua</w:t>
      </w:r>
      <w:r w:rsidR="00BA78D7">
        <w:t xml:space="preserve"> </w:t>
      </w:r>
      <w:r>
        <w:t>pe</w:t>
      </w:r>
      <w:r w:rsidR="00BA78D7">
        <w:t xml:space="preserve"> </w:t>
      </w:r>
      <w:r>
        <w:t>căile</w:t>
      </w:r>
      <w:r w:rsidR="00BA78D7">
        <w:t xml:space="preserve"> </w:t>
      </w:r>
      <w:r>
        <w:t>strategice</w:t>
      </w:r>
      <w:r w:rsidR="00BA78D7">
        <w:t xml:space="preserve"> </w:t>
      </w:r>
      <w:r>
        <w:t>și</w:t>
      </w:r>
      <w:r w:rsidR="00BA78D7">
        <w:t xml:space="preserve"> </w:t>
      </w:r>
      <w:r>
        <w:t>operaționale</w:t>
      </w:r>
      <w:r w:rsidR="00BA78D7">
        <w:t xml:space="preserve"> </w:t>
      </w:r>
      <w:r>
        <w:t>bine</w:t>
      </w:r>
      <w:r w:rsidR="00BA78D7">
        <w:t xml:space="preserve"> </w:t>
      </w:r>
      <w:r>
        <w:t>cunoscute</w:t>
      </w:r>
      <w:r w:rsidR="00BA78D7">
        <w:t xml:space="preserve"> </w:t>
      </w:r>
      <w:r>
        <w:t>sau</w:t>
      </w:r>
      <w:r w:rsidR="00BA78D7">
        <w:t xml:space="preserve"> </w:t>
      </w:r>
      <w:r>
        <w:t>pot</w:t>
      </w:r>
      <w:r w:rsidR="00BA78D7">
        <w:t xml:space="preserve"> </w:t>
      </w:r>
      <w:r>
        <w:t>explora</w:t>
      </w:r>
      <w:r w:rsidR="00BA78D7">
        <w:t xml:space="preserve"> </w:t>
      </w:r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drum,</w:t>
      </w:r>
      <w:r w:rsidR="00BA78D7">
        <w:t xml:space="preserve"> </w:t>
      </w:r>
      <w:r>
        <w:t>unul</w:t>
      </w:r>
      <w:r w:rsidR="00BA78D7">
        <w:t xml:space="preserve"> </w:t>
      </w:r>
      <w:r>
        <w:t>bazat</w:t>
      </w:r>
      <w:r w:rsidR="00BA78D7">
        <w:t xml:space="preserve"> </w:t>
      </w:r>
      <w:r>
        <w:t>pe</w:t>
      </w:r>
      <w:r w:rsidR="00BA78D7">
        <w:t xml:space="preserve"> </w:t>
      </w:r>
      <w:r>
        <w:t>inovare</w:t>
      </w:r>
      <w:r w:rsidR="00BA78D7">
        <w:t xml:space="preserve"> </w:t>
      </w:r>
      <w:r>
        <w:t>și</w:t>
      </w:r>
      <w:r w:rsidR="00BA78D7">
        <w:t xml:space="preserve"> </w:t>
      </w:r>
      <w:r>
        <w:t>tehnologie</w:t>
      </w:r>
      <w:r w:rsidR="00BA78D7">
        <w:t xml:space="preserve"> </w:t>
      </w:r>
      <w:r>
        <w:t>cu</w:t>
      </w:r>
      <w:r w:rsidR="00BA78D7">
        <w:t xml:space="preserve"> </w:t>
      </w:r>
      <w:r>
        <w:t>potențial</w:t>
      </w:r>
      <w:r w:rsidR="00BA78D7">
        <w:t xml:space="preserve"> </w:t>
      </w:r>
      <w:r>
        <w:t>ridicat,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îmbină</w:t>
      </w:r>
      <w:r w:rsidR="00BA78D7">
        <w:t xml:space="preserve"> </w:t>
      </w:r>
      <w:r>
        <w:t>cu</w:t>
      </w:r>
      <w:r w:rsidR="00BA78D7">
        <w:t xml:space="preserve"> </w:t>
      </w:r>
      <w:r>
        <w:t>puterile</w:t>
      </w:r>
      <w:r w:rsidR="00BA78D7">
        <w:t xml:space="preserve"> </w:t>
      </w:r>
      <w:r>
        <w:t>tradiționale</w:t>
      </w:r>
      <w:r w:rsidR="00BA78D7">
        <w:t xml:space="preserve"> </w:t>
      </w:r>
      <w:r>
        <w:t>ale</w:t>
      </w:r>
      <w:r w:rsidR="00BA78D7">
        <w:t xml:space="preserve"> </w:t>
      </w:r>
      <w:r>
        <w:t>durabilității,</w:t>
      </w:r>
      <w:r w:rsidR="00BA78D7">
        <w:t xml:space="preserve"> </w:t>
      </w:r>
      <w:r>
        <w:t>solidarității</w:t>
      </w:r>
      <w:r w:rsidR="00BA78D7">
        <w:t xml:space="preserve"> </w:t>
      </w:r>
      <w:r>
        <w:t>și</w:t>
      </w:r>
      <w:r w:rsidR="00BA78D7">
        <w:t xml:space="preserve"> </w:t>
      </w:r>
      <w:r>
        <w:t>scopurilor</w:t>
      </w:r>
      <w:r w:rsidR="00BA78D7">
        <w:t xml:space="preserve"> </w:t>
      </w:r>
      <w:r>
        <w:t>europene”,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Ollagnier</w:t>
      </w:r>
      <w:r w:rsidR="00BA78D7">
        <w:t>.”</w:t>
      </w:r>
      <w:r>
        <w:t>Deși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dificilă,</w:t>
      </w:r>
      <w:r w:rsidR="00BA78D7">
        <w:t xml:space="preserve">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ieșim</w:t>
      </w:r>
      <w:r w:rsidR="00BA78D7">
        <w:t xml:space="preserve"> </w:t>
      </w:r>
      <w:r>
        <w:t>din</w:t>
      </w:r>
      <w:r w:rsidR="00BA78D7">
        <w:t xml:space="preserve"> </w:t>
      </w:r>
      <w:r>
        <w:t>ea,</w:t>
      </w:r>
      <w:r w:rsidR="00BA78D7">
        <w:t xml:space="preserve"> </w:t>
      </w:r>
      <w:r>
        <w:t>amploarea</w:t>
      </w:r>
      <w:r w:rsidR="00BA78D7">
        <w:t xml:space="preserve"> </w:t>
      </w:r>
      <w:r>
        <w:t>și</w:t>
      </w:r>
      <w:r w:rsidR="00BA78D7">
        <w:t xml:space="preserve"> </w:t>
      </w:r>
      <w:r>
        <w:t>sfera</w:t>
      </w:r>
      <w:r w:rsidR="00BA78D7">
        <w:t xml:space="preserve"> </w:t>
      </w:r>
      <w:r>
        <w:t>noilor</w:t>
      </w:r>
      <w:r w:rsidR="00BA78D7">
        <w:t xml:space="preserve"> </w:t>
      </w:r>
      <w:r>
        <w:t>oportunități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industrial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problemele</w:t>
      </w:r>
      <w:r w:rsidR="00BA78D7">
        <w:t xml:space="preserve"> </w:t>
      </w:r>
      <w:r>
        <w:t>de</w:t>
      </w:r>
      <w:r w:rsidR="00BA78D7">
        <w:t xml:space="preserve"> </w:t>
      </w:r>
      <w:r>
        <w:t>tranziție</w:t>
      </w:r>
      <w:r w:rsidR="00BA78D7">
        <w:t xml:space="preserve"> </w:t>
      </w:r>
      <w:r>
        <w:t>energetică</w:t>
      </w:r>
      <w:r w:rsidR="00BA78D7">
        <w:t xml:space="preserve"> </w:t>
      </w:r>
      <w:r>
        <w:t>sunt</w:t>
      </w:r>
      <w:r w:rsidR="00BA78D7">
        <w:t xml:space="preserve"> </w:t>
      </w:r>
      <w:r>
        <w:t>clare</w:t>
      </w:r>
      <w:r w:rsidR="008E73B9">
        <w:t xml:space="preserve">. </w:t>
      </w:r>
      <w:r>
        <w:t>Este</w:t>
      </w:r>
      <w:r w:rsidR="00BA78D7">
        <w:t xml:space="preserve"> </w:t>
      </w:r>
      <w:r>
        <w:t>timpul</w:t>
      </w:r>
      <w:r w:rsidR="00BA78D7">
        <w:t xml:space="preserve"> </w:t>
      </w:r>
      <w:r>
        <w:t>ca</w:t>
      </w:r>
      <w:r w:rsidR="00BA78D7">
        <w:t xml:space="preserve"> </w:t>
      </w:r>
      <w:r>
        <w:t>Europa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demersuri</w:t>
      </w:r>
      <w:r w:rsidR="00BA78D7">
        <w:t xml:space="preserve"> </w:t>
      </w:r>
      <w:r>
        <w:t>îndrăznețe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profite</w:t>
      </w:r>
      <w:r w:rsidR="00BA78D7">
        <w:t xml:space="preserve"> </w:t>
      </w:r>
      <w:r>
        <w:t>de</w:t>
      </w:r>
      <w:r w:rsidR="00BA78D7">
        <w:t xml:space="preserve"> </w:t>
      </w:r>
      <w:r>
        <w:t>aceste</w:t>
      </w:r>
      <w:r w:rsidR="00BA78D7">
        <w:t xml:space="preserve"> </w:t>
      </w:r>
      <w:r>
        <w:t>oportunități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în</w:t>
      </w:r>
      <w:r w:rsidR="00BA78D7">
        <w:t xml:space="preserve"> </w:t>
      </w:r>
      <w:r>
        <w:t>sfârșit</w:t>
      </w:r>
      <w:r w:rsidR="00BA78D7">
        <w:t xml:space="preserve"> </w:t>
      </w:r>
      <w:r>
        <w:t>decalajul</w:t>
      </w:r>
      <w:r w:rsidR="00BA78D7">
        <w:t xml:space="preserve"> </w:t>
      </w:r>
      <w:r>
        <w:t>de</w:t>
      </w:r>
      <w:r w:rsidR="00BA78D7">
        <w:t xml:space="preserve"> </w:t>
      </w:r>
      <w:r>
        <w:t>competitivitate</w:t>
      </w:r>
      <w:r w:rsidR="00BA78D7">
        <w:t xml:space="preserve">. </w:t>
      </w:r>
      <w:r>
        <w:t>"</w:t>
      </w:r>
    </w:p>
    <w:p w14:paraId="622F5E57" w14:textId="7FD275CD" w:rsidR="006C4461" w:rsidRDefault="006C4461" w:rsidP="006C4461">
      <w:r>
        <w:t>Românii</w:t>
      </w:r>
      <w:r w:rsidR="00BA78D7">
        <w:t xml:space="preserve"> </w:t>
      </w:r>
      <w:r>
        <w:t>s-au</w:t>
      </w:r>
      <w:r w:rsidR="00BA78D7">
        <w:t xml:space="preserve"> </w:t>
      </w:r>
      <w:r>
        <w:t>“vindecat”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în</w:t>
      </w:r>
      <w:r w:rsidR="00BA78D7">
        <w:t xml:space="preserve"> </w:t>
      </w:r>
      <w:r>
        <w:t>pandemie</w:t>
      </w:r>
      <w:r w:rsidR="008E73B9">
        <w:t xml:space="preserve">. </w:t>
      </w:r>
      <w:r>
        <w:t>Economiile</w:t>
      </w:r>
      <w:r w:rsidR="00BA78D7">
        <w:t xml:space="preserve"> </w:t>
      </w:r>
      <w:r>
        <w:t>au</w:t>
      </w:r>
      <w:r w:rsidR="00BA78D7">
        <w:t xml:space="preserve"> </w:t>
      </w:r>
      <w:r>
        <w:t>crescut,</w:t>
      </w:r>
      <w:r w:rsidR="00BA78D7">
        <w:t xml:space="preserve"> </w:t>
      </w:r>
      <w:r>
        <w:t>dar</w:t>
      </w:r>
      <w:r w:rsidR="00BA78D7">
        <w:t xml:space="preserve"> </w:t>
      </w:r>
      <w:r>
        <w:t>fără</w:t>
      </w:r>
      <w:r w:rsidR="00BA78D7">
        <w:t xml:space="preserve"> </w:t>
      </w:r>
      <w:r>
        <w:t>dobândă</w:t>
      </w:r>
      <w:r w:rsidR="00BA78D7">
        <w:t xml:space="preserve"> </w:t>
      </w:r>
      <w:r>
        <w:t>Sumele</w:t>
      </w:r>
      <w:r w:rsidR="00BA78D7">
        <w:t xml:space="preserve"> </w:t>
      </w:r>
      <w:r>
        <w:t>acumulate</w:t>
      </w:r>
      <w:r w:rsidR="00BA78D7">
        <w:t xml:space="preserve"> </w:t>
      </w:r>
      <w:r>
        <w:t>de</w:t>
      </w:r>
      <w:r w:rsidR="00BA78D7">
        <w:t xml:space="preserve"> </w:t>
      </w:r>
      <w:r>
        <w:t>români</w:t>
      </w:r>
      <w:r w:rsidR="00BA78D7">
        <w:t xml:space="preserve"> </w:t>
      </w:r>
      <w:r>
        <w:t>în</w:t>
      </w:r>
      <w:r w:rsidR="00BA78D7">
        <w:t xml:space="preserve"> </w:t>
      </w:r>
      <w:r>
        <w:t>sistemul</w:t>
      </w:r>
      <w:r w:rsidR="00BA78D7">
        <w:t xml:space="preserve"> </w:t>
      </w:r>
      <w:r>
        <w:t>bancar</w:t>
      </w:r>
      <w:r w:rsidR="00BA78D7">
        <w:t xml:space="preserve"> </w:t>
      </w:r>
      <w:r>
        <w:t>local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aproape</w:t>
      </w:r>
      <w:r w:rsidR="00BA78D7">
        <w:t xml:space="preserve"> </w:t>
      </w:r>
      <w:r>
        <w:t>12</w:t>
      </w:r>
      <w:r w:rsidR="00BA78D7">
        <w:t xml:space="preserve"> </w:t>
      </w:r>
      <w:r>
        <w:t>mld</w:t>
      </w:r>
      <w:r w:rsidR="008E73B9">
        <w:t xml:space="preserve">. </w:t>
      </w:r>
      <w:r>
        <w:t>lei</w:t>
      </w:r>
      <w:r w:rsidR="00BA78D7">
        <w:t xml:space="preserve"> </w:t>
      </w:r>
      <w:r>
        <w:t>din</w:t>
      </w:r>
      <w:r w:rsidR="00BA78D7">
        <w:t xml:space="preserve"> </w:t>
      </w:r>
      <w:r>
        <w:t>februarie</w:t>
      </w:r>
      <w:r w:rsidR="00BA78D7">
        <w:t xml:space="preserve"> </w:t>
      </w:r>
      <w:r>
        <w:t>2020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mai</w:t>
      </w:r>
      <w:r w:rsidR="00BA78D7">
        <w:t xml:space="preserve"> </w:t>
      </w:r>
      <w:r>
        <w:t>2020,</w:t>
      </w:r>
      <w:r w:rsidR="00BA78D7">
        <w:t xml:space="preserve"> </w:t>
      </w:r>
      <w:r>
        <w:t>incertitudinea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efectele</w:t>
      </w:r>
      <w:r w:rsidR="00BA78D7">
        <w:t xml:space="preserve"> </w:t>
      </w:r>
      <w:r>
        <w:t>economice</w:t>
      </w:r>
      <w:r w:rsidR="00BA78D7">
        <w:t xml:space="preserve"> </w:t>
      </w:r>
      <w:r>
        <w:t>ale</w:t>
      </w:r>
      <w:r w:rsidR="00BA78D7">
        <w:t xml:space="preserve"> </w:t>
      </w:r>
      <w:r>
        <w:t>pandemiei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</w:t>
      </w:r>
      <w:r w:rsidR="00BA78D7">
        <w:t xml:space="preserve"> </w:t>
      </w:r>
      <w:r>
        <w:t>determinând</w:t>
      </w:r>
      <w:r w:rsidR="00BA78D7">
        <w:t xml:space="preserve"> </w:t>
      </w:r>
      <w:r>
        <w:t>populația</w:t>
      </w:r>
      <w:r w:rsidR="00BA78D7">
        <w:t xml:space="preserve"> </w:t>
      </w:r>
      <w:r>
        <w:t>să</w:t>
      </w:r>
      <w:r w:rsidR="00BA78D7">
        <w:t xml:space="preserve"> </w:t>
      </w:r>
      <w:r>
        <w:t>renunțe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bună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cheltuielile</w:t>
      </w:r>
      <w:r w:rsidR="00BA78D7">
        <w:t xml:space="preserve"> </w:t>
      </w:r>
      <w:r>
        <w:t>obișnuite</w:t>
      </w:r>
      <w:r w:rsidR="00BA78D7">
        <w:t xml:space="preserve">. </w:t>
      </w:r>
      <w:r>
        <w:t>“Există</w:t>
      </w:r>
      <w:r w:rsidR="00BA78D7">
        <w:t xml:space="preserve"> </w:t>
      </w:r>
      <w:r>
        <w:t>impresia</w:t>
      </w:r>
      <w:r w:rsidR="00BA78D7">
        <w:t xml:space="preserve"> </w:t>
      </w:r>
      <w:r>
        <w:t>greșită</w:t>
      </w:r>
      <w:r w:rsidR="00BA78D7">
        <w:t xml:space="preserve"> </w:t>
      </w:r>
      <w:r>
        <w:t>potrivit</w:t>
      </w:r>
      <w:r w:rsidR="00BA78D7">
        <w:t xml:space="preserve"> </w:t>
      </w:r>
      <w:r>
        <w:t>căreia,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ani,</w:t>
      </w:r>
      <w:r w:rsidR="00BA78D7">
        <w:t xml:space="preserve"> </w:t>
      </w:r>
      <w:r>
        <w:t>când</w:t>
      </w:r>
      <w:r w:rsidR="00BA78D7">
        <w:t xml:space="preserve"> </w:t>
      </w:r>
      <w:r>
        <w:t>salariile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semnificativ,</w:t>
      </w:r>
      <w:r w:rsidR="00BA78D7">
        <w:t xml:space="preserve"> </w:t>
      </w:r>
      <w:r>
        <w:t>românii</w:t>
      </w:r>
      <w:r w:rsidR="00BA78D7">
        <w:t xml:space="preserve"> </w:t>
      </w:r>
      <w:r>
        <w:t>au</w:t>
      </w:r>
      <w:r w:rsidR="00BA78D7">
        <w:t xml:space="preserve"> </w:t>
      </w:r>
      <w:r>
        <w:t>pus</w:t>
      </w:r>
      <w:r w:rsidR="00BA78D7">
        <w:t xml:space="preserve"> </w:t>
      </w:r>
      <w:r>
        <w:t>mai</w:t>
      </w:r>
      <w:r w:rsidR="00BA78D7">
        <w:t xml:space="preserve"> </w:t>
      </w:r>
      <w:r>
        <w:t>mulți</w:t>
      </w:r>
      <w:r w:rsidR="00BA78D7">
        <w:t xml:space="preserve"> </w:t>
      </w:r>
      <w:r>
        <w:t>bani</w:t>
      </w:r>
      <w:r w:rsidR="00BA78D7">
        <w:t xml:space="preserve"> </w:t>
      </w:r>
      <w:r>
        <w:t>deoparte</w:t>
      </w:r>
      <w:r w:rsidR="008E73B9">
        <w:t xml:space="preserve">. </w:t>
      </w:r>
      <w:r>
        <w:t>În</w:t>
      </w:r>
      <w:r w:rsidR="00BA78D7">
        <w:t xml:space="preserve"> </w:t>
      </w:r>
      <w:r>
        <w:t>realitate,</w:t>
      </w:r>
      <w:r w:rsidR="00BA78D7">
        <w:t xml:space="preserve"> </w:t>
      </w:r>
      <w:r>
        <w:t>însă,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situație</w:t>
      </w:r>
      <w:r w:rsidR="00BA78D7">
        <w:t xml:space="preserve"> </w:t>
      </w:r>
      <w:r>
        <w:t>inversă:</w:t>
      </w:r>
      <w:r w:rsidR="00BA78D7">
        <w:t xml:space="preserve"> </w:t>
      </w:r>
      <w:r>
        <w:t>s-a</w:t>
      </w:r>
      <w:r w:rsidR="00BA78D7">
        <w:t xml:space="preserve"> </w:t>
      </w:r>
      <w:r>
        <w:t>cheltuit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și</w:t>
      </w:r>
      <w:r w:rsidR="00BA78D7">
        <w:t xml:space="preserve"> </w:t>
      </w:r>
      <w:r>
        <w:t>s-a</w:t>
      </w:r>
      <w:r w:rsidR="00BA78D7">
        <w:t xml:space="preserve"> </w:t>
      </w:r>
      <w:r>
        <w:t>economisit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8E73B9">
        <w:t xml:space="preserve">. </w:t>
      </w:r>
      <w:r>
        <w:t>Rata</w:t>
      </w:r>
      <w:r w:rsidR="00BA78D7">
        <w:t xml:space="preserve"> </w:t>
      </w:r>
      <w:r>
        <w:t>depozitelor</w:t>
      </w:r>
      <w:r w:rsidR="00BA78D7">
        <w:t xml:space="preserve"> </w:t>
      </w:r>
      <w:r>
        <w:t>la</w:t>
      </w:r>
      <w:r w:rsidR="00BA78D7">
        <w:t xml:space="preserve"> </w:t>
      </w:r>
      <w:r>
        <w:t>termen</w:t>
      </w:r>
      <w:r w:rsidR="00BA78D7">
        <w:t xml:space="preserve"> </w:t>
      </w:r>
      <w:r>
        <w:t>ca</w:t>
      </w:r>
      <w:r w:rsidR="00BA78D7">
        <w:t xml:space="preserve"> </w:t>
      </w:r>
      <w:r>
        <w:t>procent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cinci</w:t>
      </w:r>
      <w:r w:rsidR="00BA78D7">
        <w:t xml:space="preserve"> </w:t>
      </w:r>
      <w:r>
        <w:t>ani</w:t>
      </w:r>
      <w:r w:rsidR="008E73B9">
        <w:t xml:space="preserve">.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ponderea</w:t>
      </w:r>
      <w:r w:rsidR="00BA78D7">
        <w:t xml:space="preserve"> </w:t>
      </w:r>
      <w:r>
        <w:t>conturilor</w:t>
      </w:r>
      <w:r w:rsidR="00BA78D7">
        <w:t xml:space="preserve"> </w:t>
      </w:r>
      <w:r>
        <w:t>curente”,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Horia</w:t>
      </w:r>
      <w:r w:rsidR="00BA78D7">
        <w:t xml:space="preserve"> </w:t>
      </w:r>
      <w:r>
        <w:t>Braun,</w:t>
      </w:r>
      <w:r w:rsidR="00BA78D7">
        <w:t xml:space="preserve"> </w:t>
      </w:r>
      <w:r>
        <w:t>CEO</w:t>
      </w:r>
      <w:r w:rsidR="00BA78D7">
        <w:t xml:space="preserve"> </w:t>
      </w:r>
      <w:r>
        <w:t>Erste</w:t>
      </w:r>
      <w:r w:rsidR="00BA78D7">
        <w:t xml:space="preserve"> </w:t>
      </w:r>
      <w:r>
        <w:t>Asset</w:t>
      </w:r>
      <w:r w:rsidR="00BA78D7">
        <w:t xml:space="preserve"> </w:t>
      </w:r>
      <w:r>
        <w:t>Management,</w:t>
      </w:r>
      <w:r w:rsidR="00BA78D7">
        <w:t xml:space="preserve"> </w:t>
      </w:r>
      <w:r>
        <w:t>divizia</w:t>
      </w:r>
      <w:r w:rsidR="00BA78D7">
        <w:t xml:space="preserve"> </w:t>
      </w:r>
      <w:r>
        <w:t>de</w:t>
      </w:r>
      <w:r w:rsidR="00BA78D7">
        <w:t xml:space="preserve"> </w:t>
      </w:r>
      <w:r>
        <w:t>fonduri</w:t>
      </w:r>
      <w:r w:rsidR="00BA78D7">
        <w:t xml:space="preserve"> </w:t>
      </w:r>
      <w:r>
        <w:t>de</w:t>
      </w:r>
      <w:r w:rsidR="00BA78D7">
        <w:t xml:space="preserve"> </w:t>
      </w:r>
      <w:r>
        <w:t>investitii</w:t>
      </w:r>
      <w:r w:rsidR="00BA78D7">
        <w:t xml:space="preserve"> </w:t>
      </w:r>
      <w:r>
        <w:t>a</w:t>
      </w:r>
      <w:r w:rsidR="00BA78D7">
        <w:t xml:space="preserve"> </w:t>
      </w:r>
      <w:r>
        <w:t>BCR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unei</w:t>
      </w:r>
      <w:r w:rsidR="00BA78D7">
        <w:t xml:space="preserve"> </w:t>
      </w:r>
      <w:r>
        <w:t>conferințe</w:t>
      </w:r>
      <w:r w:rsidR="00BA78D7">
        <w:t xml:space="preserve"> </w:t>
      </w:r>
      <w:r>
        <w:t>organizată</w:t>
      </w:r>
      <w:r w:rsidR="00BA78D7">
        <w:t xml:space="preserve"> </w:t>
      </w:r>
      <w:r>
        <w:t>de</w:t>
      </w:r>
      <w:r w:rsidR="00BA78D7">
        <w:t xml:space="preserve"> </w:t>
      </w:r>
      <w:r>
        <w:t>Finmedia</w:t>
      </w:r>
      <w:r w:rsidR="00BA78D7">
        <w:t xml:space="preserve">.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sondaj</w:t>
      </w:r>
      <w:r w:rsidR="00BA78D7">
        <w:t xml:space="preserve"> </w:t>
      </w:r>
      <w:r>
        <w:t>Erste</w:t>
      </w:r>
      <w:r w:rsidR="00BA78D7">
        <w:t xml:space="preserve"> </w:t>
      </w:r>
      <w:r>
        <w:t>realizat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38%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economisit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2-3</w:t>
      </w:r>
      <w:r w:rsidR="00BA78D7">
        <w:t xml:space="preserve"> </w:t>
      </w:r>
      <w:r>
        <w:t>ani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trecut</w:t>
      </w:r>
      <w:r w:rsidR="00BA78D7">
        <w:t xml:space="preserve"> </w:t>
      </w:r>
      <w:r>
        <w:t>–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procent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țărilor</w:t>
      </w:r>
      <w:r w:rsidR="00BA78D7">
        <w:t xml:space="preserve"> </w:t>
      </w:r>
      <w:r>
        <w:t>din</w:t>
      </w:r>
      <w:r w:rsidR="00BA78D7">
        <w:t xml:space="preserve"> </w:t>
      </w:r>
      <w:r>
        <w:t>regiune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s-a</w:t>
      </w:r>
      <w:r w:rsidR="00BA78D7">
        <w:t xml:space="preserve"> </w:t>
      </w:r>
      <w:r>
        <w:t>realizat</w:t>
      </w:r>
      <w:r w:rsidR="00BA78D7">
        <w:t xml:space="preserve"> </w:t>
      </w:r>
      <w:r>
        <w:t>sondajul</w:t>
      </w:r>
      <w:r w:rsidR="00BA78D7">
        <w:t xml:space="preserve"> </w:t>
      </w:r>
      <w:r>
        <w:t>(Cehia</w:t>
      </w:r>
      <w:r w:rsidR="00BA78D7">
        <w:t xml:space="preserve"> </w:t>
      </w:r>
      <w:r>
        <w:t>20%,</w:t>
      </w:r>
      <w:r w:rsidR="00BA78D7">
        <w:t xml:space="preserve"> </w:t>
      </w:r>
      <w:r>
        <w:t>Slovacia</w:t>
      </w:r>
      <w:r w:rsidR="00BA78D7">
        <w:t xml:space="preserve"> </w:t>
      </w:r>
      <w:r>
        <w:t>19%,</w:t>
      </w:r>
      <w:r w:rsidR="00BA78D7">
        <w:t xml:space="preserve"> </w:t>
      </w:r>
      <w:r>
        <w:t>Croația</w:t>
      </w:r>
      <w:r w:rsidR="00BA78D7">
        <w:t xml:space="preserve"> </w:t>
      </w:r>
      <w:r>
        <w:t>19%,</w:t>
      </w:r>
      <w:r w:rsidR="00BA78D7">
        <w:t xml:space="preserve"> </w:t>
      </w:r>
      <w:r>
        <w:t>Serbia</w:t>
      </w:r>
      <w:r w:rsidR="00BA78D7">
        <w:t xml:space="preserve"> </w:t>
      </w:r>
      <w:r>
        <w:t>23%)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41%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respondenții</w:t>
      </w:r>
      <w:r w:rsidR="00BA78D7">
        <w:t xml:space="preserve"> </w:t>
      </w:r>
      <w:r>
        <w:t>români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economisit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mult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trecut,</w:t>
      </w:r>
      <w:r w:rsidR="00BA78D7">
        <w:t xml:space="preserve"> </w:t>
      </w:r>
      <w:r>
        <w:t>în</w:t>
      </w:r>
      <w:r w:rsidR="00BA78D7">
        <w:t xml:space="preserve"> </w:t>
      </w:r>
      <w:r>
        <w:t>vreme</w:t>
      </w:r>
      <w:r w:rsidR="00BA78D7">
        <w:t xml:space="preserve"> </w:t>
      </w:r>
      <w:r>
        <w:t>ce</w:t>
      </w:r>
      <w:r w:rsidR="00BA78D7">
        <w:t xml:space="preserve"> </w:t>
      </w:r>
      <w:r>
        <w:t>doar</w:t>
      </w:r>
      <w:r w:rsidR="00BA78D7">
        <w:t xml:space="preserve"> </w:t>
      </w:r>
      <w:r>
        <w:t>21%</w:t>
      </w:r>
      <w:r w:rsidR="00BA78D7">
        <w:t xml:space="preserve"> </w:t>
      </w:r>
      <w:r>
        <w:t>susțin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economisit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. </w:t>
      </w:r>
      <w:r>
        <w:t>Sondajul</w:t>
      </w:r>
      <w:r w:rsidR="00BA78D7">
        <w:t xml:space="preserve"> </w:t>
      </w:r>
      <w:r>
        <w:t>Erste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arătat</w:t>
      </w:r>
      <w:r w:rsidR="00BA78D7">
        <w:t xml:space="preserve"> </w:t>
      </w:r>
      <w:r>
        <w:t>ca</w:t>
      </w:r>
      <w:r w:rsidR="00BA78D7">
        <w:t xml:space="preserve"> </w:t>
      </w:r>
      <w:r>
        <w:t>85%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pun</w:t>
      </w:r>
      <w:r w:rsidR="00BA78D7">
        <w:t xml:space="preserve"> </w:t>
      </w:r>
      <w:r>
        <w:t>deoparte</w:t>
      </w:r>
      <w:r w:rsidR="00BA78D7">
        <w:t xml:space="preserve"> </w:t>
      </w:r>
      <w:r>
        <w:t>doar</w:t>
      </w:r>
      <w:r w:rsidR="00BA78D7">
        <w:t xml:space="preserve"> </w:t>
      </w:r>
      <w:r>
        <w:t>ce</w:t>
      </w:r>
      <w:r w:rsidR="00BA78D7">
        <w:t xml:space="preserve"> </w:t>
      </w:r>
      <w:r>
        <w:t>bani</w:t>
      </w:r>
      <w:r w:rsidR="00BA78D7">
        <w:t xml:space="preserve"> </w:t>
      </w:r>
      <w:r>
        <w:t>mai</w:t>
      </w:r>
      <w:r w:rsidR="00BA78D7">
        <w:t xml:space="preserve"> </w:t>
      </w:r>
      <w:r>
        <w:t>rămân</w:t>
      </w:r>
      <w:r w:rsidR="00BA78D7">
        <w:t xml:space="preserve"> </w:t>
      </w:r>
      <w:r>
        <w:t>din</w:t>
      </w:r>
      <w:r w:rsidR="00BA78D7">
        <w:t xml:space="preserve"> </w:t>
      </w:r>
      <w:r>
        <w:t>salariu</w:t>
      </w:r>
      <w:r w:rsidR="00BA78D7">
        <w:t xml:space="preserve">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lunii,</w:t>
      </w:r>
      <w:r w:rsidR="00BA78D7">
        <w:t xml:space="preserve"> </w:t>
      </w:r>
      <w:r>
        <w:t>în</w:t>
      </w:r>
      <w:r w:rsidR="00BA78D7">
        <w:t xml:space="preserve"> </w:t>
      </w:r>
      <w:r>
        <w:t>vreme</w:t>
      </w:r>
      <w:r w:rsidR="00BA78D7">
        <w:t xml:space="preserve"> </w:t>
      </w:r>
      <w:r>
        <w:t>ce</w:t>
      </w:r>
      <w:r w:rsidR="00BA78D7">
        <w:t xml:space="preserve"> </w:t>
      </w:r>
      <w:r>
        <w:t>doar</w:t>
      </w:r>
      <w:r w:rsidR="00BA78D7">
        <w:t xml:space="preserve"> </w:t>
      </w:r>
      <w:r>
        <w:t>15%</w:t>
      </w:r>
      <w:r w:rsidR="00BA78D7">
        <w:t xml:space="preserve"> </w:t>
      </w:r>
      <w:r>
        <w:t>au</w:t>
      </w:r>
      <w:r w:rsidR="00BA78D7">
        <w:t xml:space="preserve"> </w:t>
      </w:r>
      <w:r>
        <w:t>un</w:t>
      </w:r>
      <w:r w:rsidR="00BA78D7">
        <w:t xml:space="preserve"> </w:t>
      </w:r>
      <w:r>
        <w:t>obiectiv</w:t>
      </w:r>
      <w:r w:rsidR="00BA78D7">
        <w:t xml:space="preserve"> </w:t>
      </w:r>
      <w:r>
        <w:t>clar,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sumă</w:t>
      </w:r>
      <w:r w:rsidR="00BA78D7">
        <w:t xml:space="preserve"> </w:t>
      </w:r>
      <w:r>
        <w:t>fixă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economisesc</w:t>
      </w:r>
      <w:r w:rsidR="00BA78D7">
        <w:t xml:space="preserve"> </w:t>
      </w:r>
      <w:r>
        <w:t>lună</w:t>
      </w:r>
      <w:r w:rsidR="00BA78D7">
        <w:t xml:space="preserve"> </w:t>
      </w:r>
      <w:r>
        <w:t>de</w:t>
      </w:r>
      <w:r w:rsidR="00BA78D7">
        <w:t xml:space="preserve"> </w:t>
      </w:r>
      <w:r>
        <w:t>lună</w:t>
      </w:r>
      <w:r w:rsidR="008E73B9">
        <w:t xml:space="preserve">. </w:t>
      </w:r>
      <w:r>
        <w:t>Pentru</w:t>
      </w:r>
      <w:r w:rsidR="00BA78D7">
        <w:t xml:space="preserve"> </w:t>
      </w:r>
      <w:r>
        <w:t>comparație,</w:t>
      </w:r>
      <w:r w:rsidR="00BA78D7">
        <w:t xml:space="preserve"> </w:t>
      </w:r>
      <w:r>
        <w:t>40%</w:t>
      </w:r>
      <w:r w:rsidR="00BA78D7">
        <w:t xml:space="preserve"> </w:t>
      </w:r>
      <w:r>
        <w:t>din</w:t>
      </w:r>
      <w:r w:rsidR="00BA78D7">
        <w:t xml:space="preserve"> </w:t>
      </w:r>
      <w:r>
        <w:t>cehi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economisesc</w:t>
      </w:r>
      <w:r w:rsidR="00BA78D7">
        <w:t xml:space="preserve"> </w:t>
      </w:r>
      <w:r>
        <w:t>lunar</w:t>
      </w:r>
      <w:r w:rsidR="00BA78D7">
        <w:t xml:space="preserve"> </w:t>
      </w:r>
      <w:r>
        <w:t>o</w:t>
      </w:r>
      <w:r w:rsidR="00BA78D7">
        <w:t xml:space="preserve"> </w:t>
      </w:r>
      <w:r>
        <w:t>sumă</w:t>
      </w:r>
      <w:r w:rsidR="00BA78D7">
        <w:t xml:space="preserve"> </w:t>
      </w:r>
      <w:r>
        <w:t>fixă,</w:t>
      </w:r>
      <w:r w:rsidR="00BA78D7">
        <w:t xml:space="preserve"> </w:t>
      </w:r>
      <w:r>
        <w:t>51%</w:t>
      </w:r>
      <w:r w:rsidR="00BA78D7">
        <w:t xml:space="preserve"> </w:t>
      </w:r>
      <w:r>
        <w:t>dintre</w:t>
      </w:r>
      <w:r w:rsidR="00BA78D7">
        <w:t xml:space="preserve"> </w:t>
      </w:r>
      <w:r>
        <w:t>slovaci,</w:t>
      </w:r>
      <w:r w:rsidR="00BA78D7">
        <w:t xml:space="preserve"> </w:t>
      </w:r>
      <w:r>
        <w:t>59%</w:t>
      </w:r>
      <w:r w:rsidR="00BA78D7">
        <w:t xml:space="preserve"> </w:t>
      </w:r>
      <w:r>
        <w:t>dintre</w:t>
      </w:r>
      <w:r w:rsidR="00BA78D7">
        <w:t xml:space="preserve"> </w:t>
      </w:r>
      <w:r>
        <w:t>maghiari,</w:t>
      </w:r>
      <w:r w:rsidR="00BA78D7">
        <w:t xml:space="preserve"> </w:t>
      </w:r>
      <w:r>
        <w:t>54%</w:t>
      </w:r>
      <w:r w:rsidR="00BA78D7">
        <w:t xml:space="preserve"> </w:t>
      </w:r>
      <w:r>
        <w:t>dintre</w:t>
      </w:r>
      <w:r w:rsidR="00BA78D7">
        <w:t xml:space="preserve"> </w:t>
      </w:r>
      <w:r>
        <w:t>croați</w:t>
      </w:r>
      <w:r w:rsidR="00BA78D7">
        <w:t xml:space="preserve"> </w:t>
      </w:r>
      <w:r>
        <w:t>și</w:t>
      </w:r>
      <w:r w:rsidR="00BA78D7">
        <w:t xml:space="preserve"> </w:t>
      </w:r>
      <w:r>
        <w:t>33%</w:t>
      </w:r>
      <w:r w:rsidR="00BA78D7">
        <w:t xml:space="preserve"> </w:t>
      </w:r>
      <w:r>
        <w:t>dintre</w:t>
      </w:r>
      <w:r w:rsidR="00BA78D7">
        <w:t xml:space="preserve"> </w:t>
      </w:r>
      <w:r>
        <w:t>sârbi</w:t>
      </w:r>
      <w:r w:rsidR="00BA78D7">
        <w:t xml:space="preserve">. </w:t>
      </w:r>
      <w:r>
        <w:t>”La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comportament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economisire,</w:t>
      </w:r>
      <w:r w:rsidR="00BA78D7">
        <w:t xml:space="preserve"> </w:t>
      </w:r>
      <w:r>
        <w:t>vedem</w:t>
      </w:r>
      <w:r w:rsidR="00BA78D7">
        <w:t xml:space="preserve"> </w:t>
      </w:r>
      <w:r>
        <w:t>acum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am</w:t>
      </w:r>
      <w:r w:rsidR="00BA78D7">
        <w:t xml:space="preserve"> </w:t>
      </w:r>
      <w:r>
        <w:t>văzut</w:t>
      </w:r>
      <w:r w:rsidR="00BA78D7">
        <w:t xml:space="preserve"> </w:t>
      </w:r>
      <w:r>
        <w:t>în</w:t>
      </w:r>
      <w:r w:rsidR="00BA78D7">
        <w:t xml:space="preserve"> </w:t>
      </w:r>
      <w:r>
        <w:t>2009</w:t>
      </w:r>
      <w:r w:rsidR="00BA78D7">
        <w:t xml:space="preserve"> </w:t>
      </w:r>
      <w:r>
        <w:t>și</w:t>
      </w:r>
      <w:r w:rsidR="00BA78D7">
        <w:t xml:space="preserve"> </w:t>
      </w:r>
      <w:r>
        <w:t>2010,</w:t>
      </w:r>
      <w:r w:rsidR="00BA78D7">
        <w:t xml:space="preserve"> </w:t>
      </w:r>
      <w:r>
        <w:t>când</w:t>
      </w:r>
      <w:r w:rsidR="00BA78D7">
        <w:t xml:space="preserve"> </w:t>
      </w:r>
      <w:r>
        <w:t>oamenii</w:t>
      </w:r>
      <w:r w:rsidR="00BA78D7">
        <w:t xml:space="preserve"> </w:t>
      </w:r>
      <w:r>
        <w:t>au</w:t>
      </w:r>
      <w:r w:rsidR="00BA78D7">
        <w:t xml:space="preserve"> </w:t>
      </w:r>
      <w:r>
        <w:t>economisit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deși</w:t>
      </w:r>
      <w:r w:rsidR="00BA78D7">
        <w:t xml:space="preserve"> </w:t>
      </w:r>
      <w:r>
        <w:t>o</w:t>
      </w:r>
      <w:r w:rsidR="00BA78D7">
        <w:t xml:space="preserve"> </w:t>
      </w:r>
      <w:r>
        <w:t>duceau</w:t>
      </w:r>
      <w:r w:rsidR="00BA78D7">
        <w:t xml:space="preserve"> </w:t>
      </w:r>
      <w:r>
        <w:t>mai</w:t>
      </w:r>
      <w:r w:rsidR="00BA78D7">
        <w:t xml:space="preserve"> </w:t>
      </w:r>
      <w:r>
        <w:t>greu</w:t>
      </w:r>
      <w:r w:rsidR="008E73B9">
        <w:t xml:space="preserve">. </w:t>
      </w:r>
      <w:r>
        <w:t>Din</w:t>
      </w:r>
      <w:r w:rsidR="00BA78D7">
        <w:t xml:space="preserve"> </w:t>
      </w:r>
      <w:r>
        <w:t>februarie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acumulare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 xml:space="preserve"> </w:t>
      </w:r>
      <w:r>
        <w:t>mld</w:t>
      </w:r>
      <w:r w:rsidR="008E73B9">
        <w:t xml:space="preserve">.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sistemul</w:t>
      </w:r>
      <w:r w:rsidR="00BA78D7">
        <w:t xml:space="preserve"> </w:t>
      </w:r>
      <w:r>
        <w:t>bancar</w:t>
      </w:r>
      <w:r w:rsidR="00BA78D7">
        <w:t xml:space="preserve"> </w:t>
      </w:r>
      <w:r>
        <w:t>românesc,</w:t>
      </w:r>
      <w:r w:rsidR="00BA78D7">
        <w:t xml:space="preserve"> </w:t>
      </w:r>
      <w:r>
        <w:t>dar</w:t>
      </w:r>
      <w:r w:rsidR="00BA78D7">
        <w:t xml:space="preserve"> </w:t>
      </w:r>
      <w:r>
        <w:t>10</w:t>
      </w:r>
      <w:r w:rsidR="00BA78D7">
        <w:t xml:space="preserve"> </w:t>
      </w:r>
      <w:r>
        <w:t>mld</w:t>
      </w:r>
      <w:r w:rsidR="008E73B9">
        <w:t xml:space="preserve">. </w:t>
      </w:r>
      <w:r>
        <w:t>lei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conturi</w:t>
      </w:r>
      <w:r w:rsidR="00BA78D7">
        <w:t xml:space="preserve"> </w:t>
      </w:r>
      <w:r>
        <w:t>curente</w:t>
      </w:r>
      <w:r w:rsidR="008E73B9">
        <w:t xml:space="preserve">. </w:t>
      </w:r>
      <w:r>
        <w:t>Românilor</w:t>
      </w:r>
      <w:r w:rsidR="00BA78D7">
        <w:t xml:space="preserve"> </w:t>
      </w:r>
      <w:r>
        <w:t>le</w:t>
      </w:r>
      <w:r w:rsidR="00BA78D7">
        <w:t xml:space="preserve"> </w:t>
      </w:r>
      <w:r>
        <w:t>place</w:t>
      </w:r>
      <w:r w:rsidR="00BA78D7">
        <w:t xml:space="preserve"> </w:t>
      </w:r>
      <w:r>
        <w:t>lichiditatea,</w:t>
      </w:r>
      <w:r w:rsidR="00BA78D7">
        <w:t xml:space="preserve"> </w:t>
      </w:r>
      <w:r>
        <w:t>cash-ul,</w:t>
      </w:r>
      <w:r w:rsidR="00BA78D7">
        <w:t xml:space="preserve"> </w:t>
      </w:r>
      <w:r>
        <w:t>iar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tocmai</w:t>
      </w:r>
      <w:r w:rsidR="00BA78D7">
        <w:t xml:space="preserve"> </w:t>
      </w:r>
      <w:r>
        <w:t>ok</w:t>
      </w:r>
      <w:r w:rsidR="00BA78D7">
        <w:t xml:space="preserve"> </w:t>
      </w:r>
      <w:r>
        <w:t>din</w:t>
      </w:r>
      <w:r w:rsidR="00BA78D7">
        <w:t xml:space="preserve"> </w:t>
      </w:r>
      <w:r>
        <w:t>cauză</w:t>
      </w:r>
      <w:r w:rsidR="00BA78D7">
        <w:t xml:space="preserve"> </w:t>
      </w:r>
      <w:r>
        <w:t>că</w:t>
      </w:r>
      <w:r w:rsidR="00BA78D7">
        <w:t xml:space="preserve"> </w:t>
      </w:r>
      <w:r>
        <w:t>inflația</w:t>
      </w:r>
      <w:r w:rsidR="00BA78D7">
        <w:t xml:space="preserve"> </w:t>
      </w:r>
      <w:r>
        <w:t>le</w:t>
      </w:r>
      <w:r w:rsidR="00BA78D7">
        <w:t xml:space="preserve"> </w:t>
      </w:r>
      <w:r>
        <w:t>va</w:t>
      </w:r>
      <w:r w:rsidR="00BA78D7">
        <w:t xml:space="preserve"> </w:t>
      </w:r>
      <w:r>
        <w:t>diminua</w:t>
      </w:r>
      <w:r w:rsidR="00BA78D7">
        <w:t xml:space="preserve"> </w:t>
      </w:r>
      <w:r>
        <w:t>economiile”,</w:t>
      </w:r>
      <w:r w:rsidR="00BA78D7">
        <w:t xml:space="preserve"> </w:t>
      </w:r>
      <w:r>
        <w:t>spune</w:t>
      </w:r>
      <w:r w:rsidR="00BA78D7">
        <w:t xml:space="preserve"> </w:t>
      </w:r>
      <w:r>
        <w:t>Horia</w:t>
      </w:r>
      <w:r w:rsidR="00BA78D7">
        <w:t xml:space="preserve"> </w:t>
      </w:r>
      <w:r>
        <w:t>Braun</w:t>
      </w:r>
      <w:r w:rsidR="00BA78D7">
        <w:t xml:space="preserve">. </w:t>
      </w:r>
      <w:r>
        <w:t>Acesta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din</w:t>
      </w:r>
      <w:r w:rsidR="00BA78D7">
        <w:t xml:space="preserve"> </w:t>
      </w:r>
      <w:r>
        <w:t>2005</w:t>
      </w:r>
      <w:r w:rsidR="00BA78D7">
        <w:t xml:space="preserve"> </w:t>
      </w:r>
      <w:r>
        <w:t>și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puterea</w:t>
      </w:r>
      <w:r w:rsidR="00BA78D7">
        <w:t xml:space="preserve"> </w:t>
      </w:r>
      <w:r>
        <w:t>de</w:t>
      </w:r>
      <w:r w:rsidR="00BA78D7">
        <w:t xml:space="preserve"> </w:t>
      </w:r>
      <w:r>
        <w:t>cumpărare</w:t>
      </w:r>
      <w:r w:rsidR="00BA78D7">
        <w:t xml:space="preserve"> </w:t>
      </w:r>
      <w:r>
        <w:t>a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la</w:t>
      </w:r>
      <w:r w:rsidR="00BA78D7">
        <w:t xml:space="preserve"> </w:t>
      </w:r>
      <w:r>
        <w:t>60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”Dacă</w:t>
      </w:r>
      <w:r w:rsidR="00BA78D7">
        <w:t xml:space="preserve"> </w:t>
      </w:r>
      <w:r>
        <w:t>nu</w:t>
      </w:r>
      <w:r w:rsidR="00BA78D7">
        <w:t xml:space="preserve"> </w:t>
      </w:r>
      <w:r>
        <w:t>economisești</w:t>
      </w:r>
      <w:r w:rsidR="00BA78D7">
        <w:t xml:space="preserve"> </w:t>
      </w:r>
      <w:r>
        <w:t>și</w:t>
      </w:r>
      <w:r w:rsidR="00BA78D7">
        <w:t xml:space="preserve"> </w:t>
      </w:r>
      <w:r>
        <w:t>doar</w:t>
      </w:r>
      <w:r w:rsidR="00BA78D7">
        <w:t xml:space="preserve"> </w:t>
      </w:r>
      <w:r>
        <w:t>ții</w:t>
      </w:r>
      <w:r w:rsidR="00BA78D7">
        <w:t xml:space="preserve"> </w:t>
      </w:r>
      <w:r>
        <w:t>banii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curent</w:t>
      </w:r>
      <w:r w:rsidR="00BA78D7">
        <w:t xml:space="preserve"> </w:t>
      </w:r>
      <w:r>
        <w:t>(n</w:t>
      </w:r>
      <w:r w:rsidR="00BA78D7">
        <w:t xml:space="preserve">. </w:t>
      </w:r>
      <w:r>
        <w:t>red</w:t>
      </w:r>
      <w:r w:rsidR="008E73B9">
        <w:t xml:space="preserve">. </w:t>
      </w:r>
      <w:r>
        <w:t>fără</w:t>
      </w:r>
      <w:r w:rsidR="00BA78D7">
        <w:t xml:space="preserve"> </w:t>
      </w:r>
      <w:r>
        <w:t>dobândă)</w:t>
      </w:r>
      <w:r w:rsidR="00BA78D7">
        <w:t xml:space="preserve"> </w:t>
      </w:r>
      <w:r>
        <w:t>te</w:t>
      </w:r>
      <w:r w:rsidR="00BA78D7">
        <w:t xml:space="preserve"> </w:t>
      </w:r>
      <w:r>
        <w:t>va</w:t>
      </w:r>
      <w:r w:rsidR="00BA78D7">
        <w:t xml:space="preserve"> </w:t>
      </w:r>
      <w:r>
        <w:t>lovi</w:t>
      </w:r>
      <w:r w:rsidR="00BA78D7">
        <w:t xml:space="preserve"> </w:t>
      </w:r>
      <w:r>
        <w:t>inflația”,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adăugat</w:t>
      </w:r>
      <w:r w:rsidR="00BA78D7">
        <w:t xml:space="preserve"> </w:t>
      </w:r>
      <w:r>
        <w:t>Braun</w:t>
      </w:r>
      <w:r w:rsidR="00BA78D7">
        <w:t xml:space="preserve">. </w:t>
      </w:r>
      <w:r>
        <w:t>Șeful</w:t>
      </w:r>
      <w:r w:rsidR="00BA78D7">
        <w:t xml:space="preserve"> </w:t>
      </w:r>
      <w:r>
        <w:t>Erste</w:t>
      </w:r>
      <w:r w:rsidR="00BA78D7">
        <w:t xml:space="preserve"> </w:t>
      </w:r>
      <w:r>
        <w:t>Asset</w:t>
      </w:r>
      <w:r w:rsidR="00BA78D7">
        <w:t xml:space="preserve"> </w:t>
      </w:r>
      <w:r>
        <w:t>Management</w:t>
      </w:r>
      <w:r w:rsidR="00BA78D7">
        <w:t xml:space="preserve"> </w:t>
      </w:r>
      <w:r>
        <w:t>le</w:t>
      </w:r>
      <w:r w:rsidR="00BA78D7">
        <w:t xml:space="preserve"> </w:t>
      </w:r>
      <w:r>
        <w:t>recomandă</w:t>
      </w:r>
      <w:r w:rsidR="00BA78D7">
        <w:t xml:space="preserve"> </w:t>
      </w:r>
      <w:r>
        <w:t>românilor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plasarea</w:t>
      </w:r>
      <w:r w:rsidR="00BA78D7">
        <w:t xml:space="preserve"> </w:t>
      </w:r>
      <w:r>
        <w:t>banilor</w:t>
      </w:r>
      <w:r w:rsidR="00BA78D7">
        <w:t xml:space="preserve"> </w:t>
      </w:r>
      <w:r>
        <w:t>–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în</w:t>
      </w:r>
      <w:r w:rsidR="00BA78D7">
        <w:t xml:space="preserve"> </w:t>
      </w:r>
      <w:r>
        <w:t>instrumente</w:t>
      </w:r>
      <w:r w:rsidR="00BA78D7">
        <w:t xml:space="preserve"> </w:t>
      </w:r>
      <w:r>
        <w:t>financiare</w:t>
      </w:r>
      <w:r w:rsidR="00BA78D7">
        <w:t xml:space="preserve"> </w:t>
      </w:r>
      <w:r>
        <w:t>mai</w:t>
      </w:r>
      <w:r w:rsidR="00BA78D7">
        <w:t xml:space="preserve"> </w:t>
      </w:r>
      <w:r>
        <w:t>riscante,</w:t>
      </w:r>
      <w:r w:rsidR="00BA78D7">
        <w:t xml:space="preserve"> </w:t>
      </w:r>
      <w:r>
        <w:t>precum</w:t>
      </w:r>
      <w:r w:rsidR="00BA78D7">
        <w:t xml:space="preserve"> </w:t>
      </w:r>
      <w:r>
        <w:t>acțiunile</w:t>
      </w:r>
      <w:r w:rsidR="00BA78D7">
        <w:t xml:space="preserve"> </w:t>
      </w:r>
      <w:r>
        <w:t>sau</w:t>
      </w:r>
      <w:r w:rsidR="00BA78D7">
        <w:t xml:space="preserve"> </w:t>
      </w:r>
      <w:r>
        <w:t>fondurile</w:t>
      </w:r>
      <w:r w:rsidR="00BA78D7">
        <w:t xml:space="preserve"> </w:t>
      </w:r>
      <w:r>
        <w:t>mutuale</w:t>
      </w:r>
      <w:r w:rsidR="00BA78D7">
        <w:t xml:space="preserve"> </w:t>
      </w:r>
      <w:r>
        <w:t>care</w:t>
      </w:r>
      <w:r w:rsidR="00BA78D7">
        <w:t xml:space="preserve"> </w:t>
      </w:r>
      <w:r>
        <w:t>investesc</w:t>
      </w:r>
      <w:r w:rsidR="00BA78D7">
        <w:t xml:space="preserve"> </w:t>
      </w:r>
      <w:r>
        <w:t>în</w:t>
      </w:r>
      <w:r w:rsidR="00BA78D7">
        <w:t xml:space="preserve"> </w:t>
      </w:r>
      <w:r>
        <w:t>acțiuni,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că</w:t>
      </w:r>
      <w:r w:rsidR="00BA78D7">
        <w:t xml:space="preserve"> </w:t>
      </w:r>
      <w:r>
        <w:t>titlurile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și</w:t>
      </w:r>
      <w:r w:rsidR="00BA78D7">
        <w:t xml:space="preserve"> </w:t>
      </w:r>
      <w:r>
        <w:t>celelalte</w:t>
      </w:r>
      <w:r w:rsidR="00BA78D7">
        <w:t xml:space="preserve"> </w:t>
      </w:r>
      <w:r>
        <w:t>opțiuni</w:t>
      </w:r>
      <w:r w:rsidR="00BA78D7">
        <w:t xml:space="preserve"> </w:t>
      </w:r>
      <w:r>
        <w:t>puțin</w:t>
      </w:r>
      <w:r w:rsidR="00BA78D7">
        <w:t xml:space="preserve"> </w:t>
      </w:r>
      <w:r>
        <w:t>riscante</w:t>
      </w:r>
      <w:r w:rsidR="00BA78D7">
        <w:t xml:space="preserve"> </w:t>
      </w:r>
      <w:r>
        <w:t>oferă</w:t>
      </w:r>
      <w:r w:rsidR="00BA78D7">
        <w:t xml:space="preserve"> </w:t>
      </w:r>
      <w:r>
        <w:t>dobnânzi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mici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de</w:t>
      </w:r>
      <w:r w:rsidR="00BA78D7">
        <w:t xml:space="preserve"> </w:t>
      </w:r>
      <w:r>
        <w:t>față</w:t>
      </w:r>
      <w:r w:rsidR="00BA78D7">
        <w:t xml:space="preserve">. </w:t>
      </w:r>
      <w:r>
        <w:t>”Investițiile</w:t>
      </w:r>
      <w:r w:rsidR="00BA78D7">
        <w:t xml:space="preserve"> </w:t>
      </w:r>
      <w:r>
        <w:t>puțin</w:t>
      </w:r>
      <w:r w:rsidR="00BA78D7">
        <w:t xml:space="preserve"> </w:t>
      </w:r>
      <w:r>
        <w:t>riscante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prost</w:t>
      </w:r>
      <w:r w:rsidR="00BA78D7">
        <w:t xml:space="preserve"> </w:t>
      </w:r>
      <w:r>
        <w:t>răsplătite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de</w:t>
      </w:r>
      <w:r w:rsidR="00BA78D7">
        <w:t xml:space="preserve"> </w:t>
      </w:r>
      <w:r>
        <w:t>față</w:t>
      </w:r>
      <w:r w:rsidR="008E73B9">
        <w:t xml:space="preserve">. </w:t>
      </w:r>
      <w:r>
        <w:t>Dacă</w:t>
      </w:r>
      <w:r w:rsidR="00BA78D7">
        <w:t xml:space="preserve"> </w:t>
      </w:r>
      <w:r>
        <w:t>ai</w:t>
      </w:r>
      <w:r w:rsidR="00BA78D7">
        <w:t xml:space="preserve"> </w:t>
      </w:r>
      <w:r>
        <w:t>consecvență</w:t>
      </w:r>
      <w:r w:rsidR="00BA78D7">
        <w:t xml:space="preserve"> </w:t>
      </w:r>
      <w:r>
        <w:t>și</w:t>
      </w:r>
      <w:r w:rsidR="00BA78D7">
        <w:t xml:space="preserve"> </w:t>
      </w:r>
      <w:r>
        <w:t>răbdare</w:t>
      </w:r>
      <w:r w:rsidR="00BA78D7">
        <w:t xml:space="preserve"> </w:t>
      </w:r>
      <w:r>
        <w:t>să</w:t>
      </w:r>
      <w:r w:rsidR="00BA78D7">
        <w:t xml:space="preserve"> </w:t>
      </w:r>
      <w:r>
        <w:t>rămâi</w:t>
      </w:r>
      <w:r w:rsidR="00BA78D7">
        <w:t xml:space="preserve"> </w:t>
      </w:r>
      <w:r>
        <w:t>investit</w:t>
      </w:r>
      <w:r w:rsidR="00BA78D7">
        <w:t xml:space="preserve"> </w:t>
      </w:r>
      <w:r>
        <w:t>în</w:t>
      </w:r>
      <w:r w:rsidR="00BA78D7">
        <w:t xml:space="preserve"> </w:t>
      </w:r>
      <w:r>
        <w:t>piețele</w:t>
      </w:r>
      <w:r w:rsidR="00BA78D7">
        <w:t xml:space="preserve"> </w:t>
      </w:r>
      <w:r>
        <w:t>financiare</w:t>
      </w:r>
      <w:r w:rsidR="00BA78D7">
        <w:t xml:space="preserve"> </w:t>
      </w:r>
      <w:r>
        <w:t>și</w:t>
      </w:r>
      <w:r w:rsidR="00BA78D7">
        <w:t xml:space="preserve"> </w:t>
      </w:r>
      <w:r>
        <w:t>când</w:t>
      </w:r>
      <w:r w:rsidR="00BA78D7">
        <w:t xml:space="preserve"> </w:t>
      </w:r>
      <w:r>
        <w:t>e</w:t>
      </w:r>
      <w:r w:rsidR="00BA78D7">
        <w:t xml:space="preserve"> </w:t>
      </w:r>
      <w:r>
        <w:t>volatilitate,</w:t>
      </w:r>
      <w:r w:rsidR="00BA78D7">
        <w:t xml:space="preserve"> </w:t>
      </w:r>
      <w:r>
        <w:t>perspectiva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este</w:t>
      </w:r>
      <w:r w:rsidR="00BA78D7">
        <w:t xml:space="preserve"> </w:t>
      </w:r>
      <w:r>
        <w:t>pozitivă</w:t>
      </w:r>
      <w:r w:rsidR="008E73B9">
        <w:t xml:space="preserve">. </w:t>
      </w:r>
      <w:r>
        <w:t>Investițiile</w:t>
      </w:r>
      <w:r w:rsidR="00BA78D7">
        <w:t xml:space="preserve"> </w:t>
      </w:r>
      <w:r>
        <w:t>regulate,</w:t>
      </w:r>
      <w:r w:rsidR="00BA78D7">
        <w:t xml:space="preserve"> </w:t>
      </w:r>
      <w:r>
        <w:t>în</w:t>
      </w:r>
      <w:r w:rsidR="00BA78D7">
        <w:t xml:space="preserve"> </w:t>
      </w:r>
      <w:r>
        <w:t>instrumente</w:t>
      </w:r>
      <w:r w:rsidR="00BA78D7">
        <w:t xml:space="preserve"> </w:t>
      </w:r>
      <w:r>
        <w:t>financiare</w:t>
      </w:r>
      <w:r w:rsidR="00BA78D7">
        <w:t xml:space="preserve"> </w:t>
      </w:r>
      <w:r>
        <w:t>diversificate,</w:t>
      </w:r>
      <w:r w:rsidR="00BA78D7">
        <w:t xml:space="preserve"> </w:t>
      </w:r>
      <w:r>
        <w:t>sunt</w:t>
      </w:r>
      <w:r w:rsidR="00BA78D7">
        <w:t xml:space="preserve"> </w:t>
      </w:r>
      <w:r>
        <w:t>soluția”,</w:t>
      </w:r>
      <w:r w:rsidR="00BA78D7">
        <w:t xml:space="preserve"> </w:t>
      </w:r>
      <w:r>
        <w:t>mențioenază</w:t>
      </w:r>
      <w:r w:rsidR="00BA78D7">
        <w:t xml:space="preserve"> </w:t>
      </w:r>
      <w:r>
        <w:t>Horia</w:t>
      </w:r>
      <w:r w:rsidR="00BA78D7">
        <w:t xml:space="preserve"> </w:t>
      </w:r>
      <w:r>
        <w:t>Braun</w:t>
      </w:r>
      <w:r w:rsidR="00BA78D7">
        <w:t xml:space="preserve">. </w:t>
      </w:r>
      <w:r>
        <w:t>Citiți</w:t>
      </w:r>
      <w:r w:rsidR="00BA78D7">
        <w:t xml:space="preserve"> </w:t>
      </w:r>
      <w:r>
        <w:t>și</w:t>
      </w:r>
      <w:r w:rsidR="00BA78D7">
        <w:t xml:space="preserve"> </w:t>
      </w:r>
      <w:r>
        <w:t>Jakobsen:</w:t>
      </w:r>
      <w:r w:rsidR="00BA78D7">
        <w:t xml:space="preserve"> </w:t>
      </w:r>
      <w:r>
        <w:t>Când</w:t>
      </w:r>
      <w:r w:rsidR="00BA78D7">
        <w:t xml:space="preserve"> </w:t>
      </w:r>
      <w:r>
        <w:t>lumea</w:t>
      </w:r>
      <w:r w:rsidR="00BA78D7">
        <w:t xml:space="preserve"> </w:t>
      </w:r>
      <w:r>
        <w:t>arde,</w:t>
      </w:r>
      <w:r w:rsidR="00BA78D7">
        <w:t xml:space="preserve"> </w:t>
      </w:r>
      <w:r>
        <w:t>nu</w:t>
      </w:r>
      <w:r w:rsidR="00BA78D7">
        <w:t xml:space="preserve"> </w:t>
      </w:r>
      <w:r>
        <w:t>există</w:t>
      </w:r>
      <w:r w:rsidR="00BA78D7">
        <w:t xml:space="preserve"> </w:t>
      </w:r>
      <w:r>
        <w:t>nicio</w:t>
      </w:r>
      <w:r w:rsidR="00BA78D7">
        <w:t xml:space="preserve"> </w:t>
      </w:r>
      <w:r>
        <w:t>protecție</w:t>
      </w:r>
      <w:r w:rsidR="00BA78D7">
        <w:t xml:space="preserve"> </w:t>
      </w:r>
      <w:r>
        <w:t>reală</w:t>
      </w:r>
      <w:r w:rsidR="00BA78D7">
        <w:t xml:space="preserve"> </w:t>
      </w:r>
      <w:r>
        <w:t>pentru</w:t>
      </w:r>
      <w:r w:rsidR="00BA78D7">
        <w:t xml:space="preserve"> </w:t>
      </w:r>
      <w:r>
        <w:t>banii</w:t>
      </w:r>
      <w:r w:rsidR="00BA78D7">
        <w:t xml:space="preserve"> </w:t>
      </w:r>
      <w:r>
        <w:t>tăiBursa</w:t>
      </w:r>
      <w:r w:rsidR="00BA78D7">
        <w:t xml:space="preserve"> </w:t>
      </w:r>
      <w:r>
        <w:t>de</w:t>
      </w:r>
      <w:r w:rsidR="00BA78D7">
        <w:t xml:space="preserve"> </w:t>
      </w:r>
      <w:r>
        <w:t>Valori</w:t>
      </w:r>
      <w:r w:rsidR="00BA78D7">
        <w:t xml:space="preserve"> </w:t>
      </w:r>
      <w:r>
        <w:t>de</w:t>
      </w:r>
      <w:r w:rsidR="00BA78D7">
        <w:t xml:space="preserve"> </w:t>
      </w:r>
      <w:r>
        <w:t>Valori</w:t>
      </w:r>
      <w:r w:rsidR="00BA78D7">
        <w:t xml:space="preserve"> </w:t>
      </w:r>
      <w:r>
        <w:t>București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aproximativ</w:t>
      </w:r>
      <w:r w:rsidR="00BA78D7">
        <w:t xml:space="preserve"> </w:t>
      </w:r>
      <w:r>
        <w:t>14%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8E73B9">
        <w:t xml:space="preserve">. </w:t>
      </w:r>
      <w:r>
        <w:t>Scăderea</w:t>
      </w:r>
      <w:r w:rsidR="00BA78D7">
        <w:t xml:space="preserve"> </w:t>
      </w:r>
      <w:r>
        <w:t>este</w:t>
      </w:r>
      <w:r w:rsidR="00BA78D7">
        <w:t xml:space="preserve"> </w:t>
      </w:r>
      <w:r>
        <w:t>mult</w:t>
      </w:r>
      <w:r w:rsidR="00BA78D7">
        <w:t xml:space="preserve"> </w:t>
      </w:r>
      <w:r>
        <w:t>temperată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cea</w:t>
      </w:r>
      <w:r w:rsidR="00BA78D7">
        <w:t xml:space="preserve"> </w:t>
      </w:r>
      <w:r>
        <w:t>înregistrată</w:t>
      </w:r>
      <w:r w:rsidR="00BA78D7">
        <w:t xml:space="preserve"> </w:t>
      </w:r>
      <w:r>
        <w:t>în</w:t>
      </w:r>
      <w:r w:rsidR="00BA78D7">
        <w:t xml:space="preserve"> </w:t>
      </w:r>
      <w:r>
        <w:t>martie,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când</w:t>
      </w:r>
      <w:r w:rsidR="00BA78D7">
        <w:t xml:space="preserve"> </w:t>
      </w:r>
      <w:r>
        <w:t>minusul</w:t>
      </w:r>
      <w:r w:rsidR="00BA78D7">
        <w:t xml:space="preserve"> </w:t>
      </w:r>
      <w:r>
        <w:t>depășea</w:t>
      </w:r>
      <w:r w:rsidR="00BA78D7">
        <w:t xml:space="preserve"> </w:t>
      </w:r>
      <w:r>
        <w:t>30%</w:t>
      </w:r>
      <w:r w:rsidR="00BA78D7">
        <w:t xml:space="preserve">. </w:t>
      </w:r>
      <w:r>
        <w:t>”Este</w:t>
      </w:r>
      <w:r w:rsidR="00BA78D7">
        <w:t xml:space="preserve"> </w:t>
      </w:r>
      <w:r>
        <w:t>dificil</w:t>
      </w:r>
      <w:r w:rsidR="00BA78D7">
        <w:t xml:space="preserve"> </w:t>
      </w:r>
      <w:r>
        <w:t>de</w:t>
      </w:r>
      <w:r w:rsidR="00BA78D7">
        <w:t xml:space="preserve"> </w:t>
      </w:r>
      <w:r>
        <w:t>spus</w:t>
      </w:r>
      <w:r w:rsidR="00BA78D7">
        <w:t xml:space="preserve"> </w:t>
      </w:r>
      <w:r>
        <w:t>dacă</w:t>
      </w:r>
      <w:r w:rsidR="00BA78D7">
        <w:t xml:space="preserve"> </w:t>
      </w:r>
      <w:r>
        <w:t>vom</w:t>
      </w:r>
      <w:r w:rsidR="00BA78D7">
        <w:t xml:space="preserve"> </w:t>
      </w:r>
      <w:r>
        <w:t>recupera</w:t>
      </w:r>
      <w:r w:rsidR="00BA78D7">
        <w:t xml:space="preserve"> </w:t>
      </w:r>
      <w:r>
        <w:t>acest</w:t>
      </w:r>
      <w:r w:rsidR="00BA78D7">
        <w:t xml:space="preserve"> </w:t>
      </w:r>
      <w:r>
        <w:t>14%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vedem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completă</w:t>
      </w:r>
      <w:r w:rsidR="00BA78D7">
        <w:t xml:space="preserve"> </w:t>
      </w:r>
      <w:r>
        <w:t>pe</w:t>
      </w:r>
      <w:r w:rsidR="00BA78D7">
        <w:t xml:space="preserve"> </w:t>
      </w:r>
      <w:r>
        <w:t>bursă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reluare</w:t>
      </w:r>
      <w:r w:rsidR="00BA78D7">
        <w:t xml:space="preserve"> </w:t>
      </w:r>
      <w:r>
        <w:t>a</w:t>
      </w:r>
      <w:r w:rsidR="00BA78D7">
        <w:t xml:space="preserve"> </w:t>
      </w:r>
      <w:r>
        <w:t>creșterii</w:t>
      </w:r>
      <w:r w:rsidR="00BA78D7">
        <w:t xml:space="preserve"> </w:t>
      </w:r>
      <w:r>
        <w:t>economice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devină</w:t>
      </w:r>
      <w:r w:rsidR="00BA78D7">
        <w:t xml:space="preserve"> </w:t>
      </w:r>
      <w:r>
        <w:t>evident</w:t>
      </w:r>
      <w:r w:rsidR="00BA78D7">
        <w:t xml:space="preserve"> </w:t>
      </w:r>
      <w:r>
        <w:t>că</w:t>
      </w:r>
      <w:r w:rsidR="00BA78D7">
        <w:t xml:space="preserve"> </w:t>
      </w:r>
      <w:r>
        <w:t>suntem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fază</w:t>
      </w:r>
      <w:r w:rsidR="00BA78D7">
        <w:t xml:space="preserve"> </w:t>
      </w:r>
      <w:r>
        <w:t>de</w:t>
      </w:r>
      <w:r w:rsidR="00BA78D7">
        <w:t xml:space="preserve"> </w:t>
      </w:r>
      <w:r>
        <w:t>ascensiune</w:t>
      </w:r>
      <w:r w:rsidR="00BA78D7">
        <w:t xml:space="preserve"> </w:t>
      </w:r>
      <w:r>
        <w:t>a</w:t>
      </w:r>
      <w:r w:rsidR="00BA78D7">
        <w:t xml:space="preserve"> </w:t>
      </w:r>
      <w:r>
        <w:t>ciclului</w:t>
      </w:r>
      <w:r w:rsidR="00BA78D7">
        <w:t xml:space="preserve"> </w:t>
      </w:r>
      <w:r>
        <w:t>economic,</w:t>
      </w:r>
      <w:r w:rsidR="00BA78D7">
        <w:t xml:space="preserve"> </w:t>
      </w:r>
      <w:r>
        <w:t>să</w:t>
      </w:r>
      <w:r w:rsidR="00BA78D7">
        <w:t xml:space="preserve"> </w:t>
      </w:r>
      <w:r>
        <w:t>avem</w:t>
      </w:r>
      <w:r w:rsidR="00BA78D7">
        <w:t xml:space="preserve"> </w:t>
      </w:r>
      <w:r>
        <w:t>dovezi</w:t>
      </w:r>
      <w:r w:rsidR="00BA78D7">
        <w:t xml:space="preserve"> </w:t>
      </w:r>
      <w:r>
        <w:t>clare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sens”,</w:t>
      </w:r>
      <w:r w:rsidR="00BA78D7">
        <w:t xml:space="preserve"> </w:t>
      </w:r>
      <w:r>
        <w:t>a</w:t>
      </w:r>
      <w:r w:rsidR="00BA78D7">
        <w:t xml:space="preserve"> </w:t>
      </w:r>
      <w:r>
        <w:t>concluzionat</w:t>
      </w:r>
      <w:r w:rsidR="00BA78D7">
        <w:t xml:space="preserve"> </w:t>
      </w:r>
      <w:r>
        <w:t>Horia</w:t>
      </w:r>
      <w:r w:rsidR="00BA78D7">
        <w:t xml:space="preserve"> </w:t>
      </w:r>
      <w:r>
        <w:t>Braun</w:t>
      </w:r>
      <w:r w:rsidR="00BA78D7">
        <w:t xml:space="preserve">. </w:t>
      </w:r>
      <w:r>
        <w:t>Citiți</w:t>
      </w:r>
      <w:r w:rsidR="00BA78D7">
        <w:t xml:space="preserve"> </w:t>
      </w:r>
      <w:r>
        <w:t>și</w:t>
      </w:r>
      <w:r w:rsidR="00BA78D7">
        <w:t xml:space="preserve"> </w:t>
      </w:r>
      <w:r>
        <w:t>Dragoș</w:t>
      </w:r>
      <w:r w:rsidR="00BA78D7">
        <w:t xml:space="preserve"> </w:t>
      </w:r>
      <w:r>
        <w:t>Manolescu,</w:t>
      </w:r>
      <w:r w:rsidR="00BA78D7">
        <w:t xml:space="preserve"> </w:t>
      </w:r>
      <w:r>
        <w:t>OTP</w:t>
      </w:r>
      <w:r w:rsidR="00BA78D7">
        <w:t xml:space="preserve"> </w:t>
      </w:r>
      <w:r>
        <w:t>AM:</w:t>
      </w:r>
      <w:r w:rsidR="00BA78D7">
        <w:t xml:space="preserve"> </w:t>
      </w:r>
      <w:r>
        <w:t>La</w:t>
      </w:r>
      <w:r w:rsidR="00BA78D7">
        <w:t xml:space="preserve"> </w:t>
      </w:r>
      <w:r>
        <w:t>câți</w:t>
      </w:r>
      <w:r w:rsidR="00BA78D7">
        <w:t xml:space="preserve"> </w:t>
      </w:r>
      <w:r>
        <w:t>bani</w:t>
      </w:r>
      <w:r w:rsidR="00BA78D7">
        <w:t xml:space="preserve"> </w:t>
      </w:r>
      <w:r>
        <w:t>se</w:t>
      </w:r>
      <w:r w:rsidR="00BA78D7">
        <w:t xml:space="preserve"> </w:t>
      </w:r>
      <w:r>
        <w:t>tipăresc,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mediu-lung</w:t>
      </w:r>
      <w:r w:rsidR="00BA78D7">
        <w:t xml:space="preserve"> </w:t>
      </w:r>
      <w:r>
        <w:t>rămân</w:t>
      </w:r>
      <w:r w:rsidR="00BA78D7">
        <w:t xml:space="preserve"> </w:t>
      </w:r>
      <w:r>
        <w:t>optimistTe-ar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4E431462" w14:textId="22C30290" w:rsidR="006C4461" w:rsidRDefault="006C4461" w:rsidP="006C4461">
      <w:r>
        <w:t>UPDATE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al</w:t>
      </w:r>
      <w:r w:rsidR="00BA78D7">
        <w:t xml:space="preserve"> </w:t>
      </w:r>
      <w:r>
        <w:t>economiei</w:t>
      </w:r>
      <w:r w:rsidR="00BA78D7">
        <w:t xml:space="preserve"> </w:t>
      </w:r>
      <w:r>
        <w:t>României</w:t>
      </w:r>
      <w:r w:rsidR="00BA78D7">
        <w:t xml:space="preserve"> </w:t>
      </w:r>
      <w:r>
        <w:t>de</w:t>
      </w:r>
      <w:r w:rsidR="00BA78D7">
        <w:t xml:space="preserve"> </w:t>
      </w:r>
      <w:r>
        <w:t>6%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urmat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4%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semnificativă,</w:t>
      </w:r>
      <w:r w:rsidR="00BA78D7">
        <w:t xml:space="preserve"> </w:t>
      </w:r>
      <w:r>
        <w:t>de</w:t>
      </w:r>
      <w:r w:rsidR="00BA78D7">
        <w:t xml:space="preserve"> </w:t>
      </w:r>
      <w:r>
        <w:t>6%,</w:t>
      </w:r>
      <w:r w:rsidR="00BA78D7">
        <w:t xml:space="preserve"> </w:t>
      </w:r>
      <w:r>
        <w:t>conform</w:t>
      </w:r>
      <w:r w:rsidR="00BA78D7">
        <w:t xml:space="preserve"> </w:t>
      </w:r>
      <w:r>
        <w:t>previziunilor</w:t>
      </w:r>
      <w:r w:rsidR="00BA78D7">
        <w:t xml:space="preserve"> </w:t>
      </w:r>
      <w:r>
        <w:t>economice</w:t>
      </w:r>
      <w:r w:rsidR="00BA78D7">
        <w:t xml:space="preserve"> </w:t>
      </w:r>
      <w:r>
        <w:t>din</w:t>
      </w:r>
      <w:r w:rsidR="00BA78D7">
        <w:t xml:space="preserve"> </w:t>
      </w:r>
      <w:r>
        <w:t>vara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publicate</w:t>
      </w:r>
      <w:r w:rsidR="00BA78D7">
        <w:t xml:space="preserve"> </w:t>
      </w:r>
      <w:r>
        <w:t>de</w:t>
      </w:r>
      <w:r w:rsidR="00BA78D7">
        <w:t xml:space="preserve"> </w:t>
      </w:r>
      <w:r>
        <w:t>Comisia</w:t>
      </w:r>
      <w:r w:rsidR="00BA78D7">
        <w:t xml:space="preserve"> </w:t>
      </w:r>
      <w:r>
        <w:t>Europeană,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similar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previzionat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de</w:t>
      </w:r>
      <w:r w:rsidR="00BA78D7">
        <w:t xml:space="preserve"> </w:t>
      </w:r>
      <w:r>
        <w:t>Executivul</w:t>
      </w:r>
      <w:r w:rsidR="00BA78D7">
        <w:t xml:space="preserve"> </w:t>
      </w:r>
      <w:r>
        <w:t>comunitar</w:t>
      </w:r>
      <w:r w:rsidR="00BA78D7">
        <w:t xml:space="preserve">. </w:t>
      </w:r>
      <w:r>
        <w:t>Pentru</w:t>
      </w:r>
      <w:r w:rsidR="00BA78D7">
        <w:t xml:space="preserve"> </w:t>
      </w:r>
      <w:r>
        <w:t>2021,</w:t>
      </w:r>
      <w:r w:rsidR="00BA78D7">
        <w:t xml:space="preserve"> </w:t>
      </w:r>
      <w:r>
        <w:t>CE</w:t>
      </w:r>
      <w:r w:rsidR="00BA78D7">
        <w:t xml:space="preserve"> </w:t>
      </w:r>
      <w:r>
        <w:t>estimează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al</w:t>
      </w:r>
      <w:r w:rsidR="00BA78D7">
        <w:t xml:space="preserve"> </w:t>
      </w:r>
      <w:r>
        <w:t>PIB-ului</w:t>
      </w:r>
      <w:r w:rsidR="00BA78D7">
        <w:t xml:space="preserve"> </w:t>
      </w:r>
      <w:r>
        <w:t>României</w:t>
      </w:r>
      <w:r w:rsidR="00BA78D7">
        <w:t xml:space="preserve"> </w:t>
      </w:r>
      <w:r>
        <w:t>de</w:t>
      </w:r>
      <w:r w:rsidR="00BA78D7">
        <w:t xml:space="preserve"> </w:t>
      </w:r>
      <w:r>
        <w:t>4%,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4,2%</w:t>
      </w:r>
      <w:r w:rsidR="00BA78D7">
        <w:t xml:space="preserve"> </w:t>
      </w:r>
      <w:r>
        <w:t>prognozată</w:t>
      </w:r>
      <w:r w:rsidR="00BA78D7">
        <w:t xml:space="preserve"> </w:t>
      </w:r>
      <w:r>
        <w:t>în</w:t>
      </w:r>
      <w:r w:rsidR="00BA78D7">
        <w:t xml:space="preserve"> </w:t>
      </w:r>
      <w:r>
        <w:t>mai,</w:t>
      </w:r>
      <w:r w:rsidR="00BA78D7">
        <w:t xml:space="preserve"> </w:t>
      </w:r>
      <w:r>
        <w:t>anunță</w:t>
      </w:r>
      <w:r w:rsidR="00BA78D7">
        <w:t xml:space="preserve"> </w:t>
      </w:r>
      <w:r>
        <w:t>Agerpres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rata</w:t>
      </w:r>
      <w:r w:rsidR="00BA78D7">
        <w:t xml:space="preserve"> </w:t>
      </w:r>
      <w:r>
        <w:t>inflaţiei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situeze</w:t>
      </w:r>
      <w:r w:rsidR="00BA78D7">
        <w:t xml:space="preserve"> </w:t>
      </w:r>
      <w:r>
        <w:t>la</w:t>
      </w:r>
      <w:r w:rsidR="00BA78D7">
        <w:t xml:space="preserve"> </w:t>
      </w:r>
      <w:r>
        <w:t>2,5%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2,8%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. </w:t>
      </w:r>
      <w:r>
        <w:t>Riscurile</w:t>
      </w:r>
      <w:r w:rsidR="00BA78D7">
        <w:t xml:space="preserve"> </w:t>
      </w:r>
      <w:r>
        <w:t>la</w:t>
      </w:r>
      <w:r w:rsidR="00BA78D7">
        <w:t xml:space="preserve"> </w:t>
      </w:r>
      <w:r>
        <w:t>adresa</w:t>
      </w:r>
      <w:r w:rsidR="00BA78D7">
        <w:t xml:space="preserve"> </w:t>
      </w:r>
      <w:r>
        <w:t>perspectivelor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revizuite</w:t>
      </w:r>
      <w:r w:rsidR="00BA78D7">
        <w:t xml:space="preserve"> </w:t>
      </w:r>
      <w:r>
        <w:t>în</w:t>
      </w:r>
      <w:r w:rsidR="00BA78D7">
        <w:t xml:space="preserve"> </w:t>
      </w:r>
      <w:r>
        <w:t>sens</w:t>
      </w:r>
      <w:r w:rsidR="00BA78D7">
        <w:t xml:space="preserve"> </w:t>
      </w:r>
      <w:r>
        <w:t>negativ,</w:t>
      </w:r>
      <w:r w:rsidR="00BA78D7">
        <w:t xml:space="preserve"> </w:t>
      </w:r>
      <w:r>
        <w:t>avertizează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8E73B9">
        <w:t xml:space="preserve">. </w:t>
      </w:r>
      <w:r>
        <w:t>Un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de</w:t>
      </w:r>
      <w:r w:rsidR="00BA78D7">
        <w:t xml:space="preserve"> </w:t>
      </w:r>
      <w:r>
        <w:t>infecţii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sau</w:t>
      </w:r>
      <w:r w:rsidR="00BA78D7">
        <w:t xml:space="preserve"> </w:t>
      </w:r>
      <w:r>
        <w:t>la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principalii</w:t>
      </w:r>
      <w:r w:rsidR="00BA78D7">
        <w:t xml:space="preserve"> </w:t>
      </w:r>
      <w:r>
        <w:t>parteneri</w:t>
      </w:r>
      <w:r w:rsidR="00BA78D7">
        <w:t xml:space="preserve"> </w:t>
      </w:r>
      <w:r>
        <w:t>comerciali</w:t>
      </w:r>
      <w:r w:rsidR="00BA78D7">
        <w:t xml:space="preserve"> </w:t>
      </w:r>
      <w:r>
        <w:t>ai</w:t>
      </w:r>
      <w:r w:rsidR="00BA78D7">
        <w:t xml:space="preserve"> </w:t>
      </w:r>
      <w:r>
        <w:t>săi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întârzia</w:t>
      </w:r>
      <w:r w:rsidR="00BA78D7">
        <w:t xml:space="preserve"> </w:t>
      </w:r>
      <w:r>
        <w:t>redresarea</w:t>
      </w:r>
      <w:r w:rsidR="00BA78D7">
        <w:t xml:space="preserve"> </w:t>
      </w:r>
      <w:r>
        <w:t>economiei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un</w:t>
      </w:r>
      <w:r w:rsidR="00BA78D7">
        <w:t xml:space="preserve"> </w:t>
      </w:r>
      <w:r>
        <w:t>factor</w:t>
      </w:r>
      <w:r w:rsidR="00BA78D7">
        <w:t xml:space="preserve"> </w:t>
      </w:r>
      <w:r>
        <w:t>important</w:t>
      </w:r>
      <w:r w:rsidR="00BA78D7">
        <w:t xml:space="preserve"> </w:t>
      </w:r>
      <w:r>
        <w:t>este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autorităţile</w:t>
      </w:r>
      <w:r w:rsidR="00BA78D7">
        <w:t xml:space="preserve"> </w:t>
      </w:r>
      <w:r>
        <w:t>rezolvă</w:t>
      </w:r>
      <w:r w:rsidR="00BA78D7">
        <w:t xml:space="preserve"> </w:t>
      </w:r>
      <w:r>
        <w:t>temerile</w:t>
      </w:r>
      <w:r w:rsidR="00BA78D7">
        <w:t xml:space="preserve"> </w:t>
      </w:r>
      <w:r>
        <w:t>privind</w:t>
      </w:r>
      <w:r w:rsidR="00BA78D7">
        <w:t xml:space="preserve"> </w:t>
      </w:r>
      <w:r>
        <w:t>traiectoria</w:t>
      </w:r>
      <w:r w:rsidR="00BA78D7">
        <w:t xml:space="preserve"> </w:t>
      </w:r>
      <w:r>
        <w:t>fiscală</w:t>
      </w:r>
      <w:r w:rsidR="00BA78D7">
        <w:t xml:space="preserve"> </w:t>
      </w:r>
      <w:r>
        <w:t>de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care,</w:t>
      </w:r>
      <w:r w:rsidR="00BA78D7">
        <w:t xml:space="preserve">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rezolvată,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afecta</w:t>
      </w:r>
      <w:r w:rsidR="00BA78D7">
        <w:t xml:space="preserve"> </w:t>
      </w:r>
      <w:r>
        <w:t>în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urmă</w:t>
      </w:r>
      <w:r w:rsidR="00BA78D7">
        <w:t xml:space="preserve"> </w:t>
      </w:r>
      <w:r>
        <w:t>încrederea</w:t>
      </w:r>
      <w:r w:rsidR="00BA78D7">
        <w:t xml:space="preserve"> </w:t>
      </w:r>
      <w:r>
        <w:t>investitorilor,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duce</w:t>
      </w:r>
      <w:r w:rsidR="00BA78D7">
        <w:t xml:space="preserve"> </w:t>
      </w:r>
      <w:r>
        <w:t>la</w:t>
      </w:r>
      <w:r w:rsidR="00BA78D7">
        <w:t xml:space="preserve"> </w:t>
      </w:r>
      <w:r>
        <w:t>costuri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mai</w:t>
      </w:r>
      <w:r w:rsidR="00BA78D7">
        <w:t xml:space="preserve"> </w:t>
      </w:r>
      <w:r>
        <w:t>ridicate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mai</w:t>
      </w:r>
      <w:r w:rsidR="00BA78D7">
        <w:t xml:space="preserve"> </w:t>
      </w:r>
      <w:r>
        <w:t>lentă,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publicat</w:t>
      </w:r>
      <w:r w:rsidR="00BA78D7">
        <w:t xml:space="preserve"> </w:t>
      </w:r>
      <w:r>
        <w:t>de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. </w:t>
      </w:r>
      <w:r>
        <w:t>În</w:t>
      </w:r>
      <w:r w:rsidR="00BA78D7">
        <w:t xml:space="preserve"> </w:t>
      </w:r>
      <w:r>
        <w:t>mai,</w:t>
      </w:r>
      <w:r w:rsidR="00BA78D7">
        <w:t xml:space="preserve"> </w:t>
      </w:r>
      <w:r>
        <w:t>Executivul</w:t>
      </w:r>
      <w:r w:rsidR="00BA78D7">
        <w:t xml:space="preserve"> </w:t>
      </w:r>
      <w:r>
        <w:t>comunitar</w:t>
      </w:r>
      <w:r w:rsidR="00BA78D7">
        <w:t xml:space="preserve"> </w:t>
      </w:r>
      <w:r>
        <w:t>previziona</w:t>
      </w:r>
      <w:r w:rsidR="00BA78D7">
        <w:t xml:space="preserve"> </w:t>
      </w:r>
      <w:r>
        <w:t>că</w:t>
      </w:r>
      <w:r w:rsidR="00BA78D7">
        <w:t xml:space="preserve"> </w:t>
      </w:r>
      <w:r>
        <w:t>deficitul</w:t>
      </w:r>
      <w:r w:rsidR="00BA78D7">
        <w:t xml:space="preserve"> </w:t>
      </w:r>
      <w:r>
        <w:t>guvernamental</w:t>
      </w:r>
      <w:r w:rsidR="00BA78D7">
        <w:t xml:space="preserve"> </w:t>
      </w:r>
      <w:r>
        <w:t>va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9,2%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aproximativ</w:t>
      </w:r>
      <w:r w:rsidR="00BA78D7">
        <w:t xml:space="preserve"> </w:t>
      </w:r>
      <w:r>
        <w:t>11,4%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.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semne</w:t>
      </w:r>
      <w:r w:rsidR="00BA78D7">
        <w:t xml:space="preserve"> </w:t>
      </w:r>
      <w:r>
        <w:t>de</w:t>
      </w:r>
      <w:r w:rsidR="00BA78D7">
        <w:t xml:space="preserve"> </w:t>
      </w:r>
      <w:r>
        <w:t>rezistenţă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8E73B9">
        <w:t xml:space="preserve">. </w:t>
      </w:r>
      <w:r>
        <w:t>PIB-ul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2,4%</w:t>
      </w:r>
      <w:r w:rsidR="00BA78D7">
        <w:t xml:space="preserve"> </w:t>
      </w:r>
      <w:r>
        <w:t>în</w:t>
      </w:r>
      <w:r w:rsidR="00BA78D7">
        <w:t xml:space="preserve"> </w:t>
      </w:r>
      <w:r>
        <w:t>ritm</w:t>
      </w:r>
      <w:r w:rsidR="00BA78D7">
        <w:t xml:space="preserve"> </w:t>
      </w:r>
      <w:r>
        <w:t>anual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0,3%</w:t>
      </w:r>
      <w:r w:rsidR="00BA78D7">
        <w:t xml:space="preserve"> </w:t>
      </w:r>
      <w:r>
        <w:t>în</w:t>
      </w:r>
      <w:r w:rsidR="00BA78D7">
        <w:t xml:space="preserve"> </w:t>
      </w:r>
      <w:r>
        <w:t>ritm</w:t>
      </w:r>
      <w:r w:rsidR="00BA78D7">
        <w:t xml:space="preserve"> </w:t>
      </w:r>
      <w:r>
        <w:t>trimestrial,</w:t>
      </w:r>
      <w:r w:rsidR="00BA78D7">
        <w:t xml:space="preserve"> </w:t>
      </w:r>
      <w:r>
        <w:t>sprijinit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consumul</w:t>
      </w:r>
      <w:r w:rsidR="00BA78D7">
        <w:t xml:space="preserve"> </w:t>
      </w:r>
      <w:r>
        <w:t>privat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acumularea</w:t>
      </w:r>
      <w:r w:rsidR="00BA78D7">
        <w:t xml:space="preserve"> </w:t>
      </w:r>
      <w:r>
        <w:t>de</w:t>
      </w:r>
      <w:r w:rsidR="00BA78D7">
        <w:t xml:space="preserve"> </w:t>
      </w:r>
      <w:r>
        <w:t>stocuri</w:t>
      </w:r>
      <w:r w:rsidR="008E73B9">
        <w:t xml:space="preserve">. </w:t>
      </w:r>
      <w:r>
        <w:t>Formarea</w:t>
      </w:r>
      <w:r w:rsidR="00BA78D7">
        <w:t xml:space="preserve"> </w:t>
      </w:r>
      <w:r>
        <w:t>brută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fix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să</w:t>
      </w:r>
      <w:r w:rsidR="00BA78D7">
        <w:t xml:space="preserve"> </w:t>
      </w:r>
      <w:r>
        <w:t>crească,</w:t>
      </w:r>
      <w:r w:rsidR="00BA78D7">
        <w:t xml:space="preserve"> </w:t>
      </w:r>
      <w:r>
        <w:t>deşi</w:t>
      </w:r>
      <w:r w:rsidR="00BA78D7">
        <w:t xml:space="preserve"> </w:t>
      </w:r>
      <w:r>
        <w:t>într-un</w:t>
      </w:r>
      <w:r w:rsidR="00BA78D7">
        <w:t xml:space="preserve"> </w:t>
      </w:r>
      <w:r>
        <w:t>ritm</w:t>
      </w:r>
      <w:r w:rsidR="00BA78D7">
        <w:t xml:space="preserve"> </w:t>
      </w:r>
      <w:r>
        <w:t>semnificativ</w:t>
      </w:r>
      <w:r w:rsidR="00BA78D7">
        <w:t xml:space="preserve"> </w:t>
      </w:r>
      <w:r>
        <w:t>mai</w:t>
      </w:r>
      <w:r w:rsidR="00BA78D7">
        <w:t xml:space="preserve"> </w:t>
      </w:r>
      <w:r>
        <w:t>lent</w:t>
      </w:r>
      <w:r w:rsidR="00BA78D7">
        <w:t xml:space="preserve"> </w:t>
      </w:r>
      <w:r>
        <w:t>decât</w:t>
      </w:r>
      <w:r w:rsidR="00BA78D7">
        <w:t xml:space="preserve"> </w:t>
      </w:r>
      <w:r>
        <w:t>pe</w:t>
      </w:r>
      <w:r w:rsidR="00BA78D7">
        <w:t xml:space="preserve"> </w:t>
      </w:r>
      <w:r>
        <w:t>ansamblul</w:t>
      </w:r>
      <w:r w:rsidR="00BA78D7">
        <w:t xml:space="preserve"> </w:t>
      </w:r>
      <w:r>
        <w:t>lui</w:t>
      </w:r>
      <w:r w:rsidR="00BA78D7">
        <w:t xml:space="preserve"> </w:t>
      </w:r>
      <w:r>
        <w:t>2019</w:t>
      </w:r>
      <w:r w:rsidR="008E73B9">
        <w:t xml:space="preserve">. </w:t>
      </w:r>
      <w:r>
        <w:t>Exporturile</w:t>
      </w:r>
      <w:r w:rsidR="00BA78D7">
        <w:t xml:space="preserve"> </w:t>
      </w:r>
      <w:r>
        <w:t>nete</w:t>
      </w:r>
      <w:r w:rsidR="00BA78D7">
        <w:t xml:space="preserve"> </w:t>
      </w:r>
      <w:r>
        <w:t>au</w:t>
      </w:r>
      <w:r w:rsidR="00BA78D7">
        <w:t xml:space="preserve"> </w:t>
      </w:r>
      <w:r>
        <w:t>afectat</w:t>
      </w:r>
      <w:r w:rsidR="00BA78D7">
        <w:t xml:space="preserve"> </w:t>
      </w:r>
      <w:r>
        <w:t>creşterea,</w:t>
      </w:r>
      <w:r w:rsidR="00BA78D7">
        <w:t xml:space="preserve"> </w:t>
      </w:r>
      <w:r>
        <w:t>deoarece</w:t>
      </w:r>
      <w:r w:rsidR="00BA78D7">
        <w:t xml:space="preserve"> </w:t>
      </w:r>
      <w:r>
        <w:t>acestea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reducerii</w:t>
      </w:r>
      <w:r w:rsidR="00BA78D7">
        <w:t xml:space="preserve"> </w:t>
      </w:r>
      <w:r>
        <w:t>cererii</w:t>
      </w:r>
      <w:r w:rsidR="00BA78D7">
        <w:t xml:space="preserve"> </w:t>
      </w:r>
      <w:r>
        <w:t>externe,</w:t>
      </w:r>
      <w:r w:rsidR="00BA78D7">
        <w:t xml:space="preserve"> </w:t>
      </w:r>
      <w:r>
        <w:t>consideră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.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limitarea</w:t>
      </w:r>
      <w:r w:rsidR="00BA78D7">
        <w:t xml:space="preserve"> </w:t>
      </w:r>
      <w:r>
        <w:lastRenderedPageBreak/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(COVID-19),</w:t>
      </w:r>
      <w:r w:rsidR="00BA78D7">
        <w:t xml:space="preserve"> </w:t>
      </w:r>
      <w:r>
        <w:t>se</w:t>
      </w:r>
      <w:r w:rsidR="00BA78D7">
        <w:t xml:space="preserve"> </w:t>
      </w:r>
      <w:r>
        <w:t>estimează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semnificativ</w:t>
      </w:r>
      <w:r w:rsidR="00BA78D7">
        <w:t xml:space="preserve"> </w:t>
      </w:r>
      <w:r>
        <w:t>al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8E73B9">
        <w:t xml:space="preserve">. </w:t>
      </w:r>
      <w:r>
        <w:t>Consumul</w:t>
      </w:r>
      <w:r w:rsidR="00BA78D7">
        <w:t xml:space="preserve"> </w:t>
      </w:r>
      <w:r>
        <w:t>privat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scadă,</w:t>
      </w:r>
      <w:r w:rsidR="00BA78D7">
        <w:t xml:space="preserve"> </w:t>
      </w:r>
      <w:r>
        <w:t>ca</w:t>
      </w:r>
      <w:r w:rsidR="00BA78D7">
        <w:t xml:space="preserve"> </w:t>
      </w:r>
      <w:r>
        <w:t>rezultat</w:t>
      </w:r>
      <w:r w:rsidR="00BA78D7">
        <w:t xml:space="preserve"> </w:t>
      </w:r>
      <w:r>
        <w:t>al</w:t>
      </w:r>
      <w:r w:rsidR="00BA78D7">
        <w:t xml:space="preserve"> </w:t>
      </w:r>
      <w:r>
        <w:t>restricţiilor</w:t>
      </w:r>
      <w:r w:rsidR="00BA78D7">
        <w:t xml:space="preserve"> </w:t>
      </w:r>
      <w:r>
        <w:t>asupra</w:t>
      </w:r>
      <w:r w:rsidR="00BA78D7">
        <w:t xml:space="preserve"> </w:t>
      </w:r>
      <w:r>
        <w:t>circulaţiei</w:t>
      </w:r>
      <w:r w:rsidR="00BA78D7">
        <w:t xml:space="preserve"> </w:t>
      </w:r>
      <w:r>
        <w:t>persoanelor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veniturilor</w:t>
      </w:r>
      <w:r w:rsidR="00BA78D7">
        <w:t xml:space="preserve"> </w:t>
      </w:r>
      <w:r>
        <w:t>mai</w:t>
      </w:r>
      <w:r w:rsidR="00BA78D7">
        <w:t xml:space="preserve"> </w:t>
      </w:r>
      <w:r>
        <w:t>scăzute,</w:t>
      </w:r>
      <w:r w:rsidR="00BA78D7">
        <w:t xml:space="preserve"> </w:t>
      </w:r>
      <w:r>
        <w:t>apreciază</w:t>
      </w:r>
      <w:r w:rsidR="00BA78D7">
        <w:t xml:space="preserve"> </w:t>
      </w:r>
      <w:r>
        <w:t>Executivul</w:t>
      </w:r>
      <w:r w:rsidR="00BA78D7">
        <w:t xml:space="preserve"> </w:t>
      </w:r>
      <w:r>
        <w:t>comunitar</w:t>
      </w:r>
      <w:r w:rsidR="00BA78D7">
        <w:t xml:space="preserve">. </w:t>
      </w:r>
      <w:r>
        <w:t>Incertitudinile</w:t>
      </w:r>
      <w:r w:rsidR="00BA78D7">
        <w:t xml:space="preserve"> </w:t>
      </w:r>
      <w:r>
        <w:t>vor</w:t>
      </w:r>
      <w:r w:rsidR="00BA78D7">
        <w:t xml:space="preserve"> </w:t>
      </w:r>
      <w:r>
        <w:t>afecta</w:t>
      </w:r>
      <w:r w:rsidR="00BA78D7">
        <w:t xml:space="preserve"> </w:t>
      </w:r>
      <w:r>
        <w:t>semnificativ</w:t>
      </w:r>
      <w:r w:rsidR="00BA78D7">
        <w:t xml:space="preserve"> </w:t>
      </w:r>
      <w:r>
        <w:t>deciziile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deşi</w:t>
      </w:r>
      <w:r w:rsidR="00BA78D7">
        <w:t xml:space="preserve"> </w:t>
      </w:r>
      <w:r>
        <w:t>activitatea</w:t>
      </w:r>
      <w:r w:rsidR="00BA78D7">
        <w:t xml:space="preserve"> </w:t>
      </w:r>
      <w:r>
        <w:t>din</w:t>
      </w:r>
      <w:r w:rsidR="00BA78D7">
        <w:t xml:space="preserve"> </w:t>
      </w:r>
      <w:r>
        <w:t>construcţii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oferi</w:t>
      </w:r>
      <w:r w:rsidR="00BA78D7">
        <w:t xml:space="preserve"> </w:t>
      </w:r>
      <w:r>
        <w:t>motive</w:t>
      </w:r>
      <w:r w:rsidR="00BA78D7">
        <w:t xml:space="preserve"> </w:t>
      </w:r>
      <w:r>
        <w:t>de</w:t>
      </w:r>
      <w:r w:rsidR="00BA78D7">
        <w:t xml:space="preserve"> </w:t>
      </w:r>
      <w:r>
        <w:t>optimism</w:t>
      </w:r>
      <w:r w:rsidR="008E73B9">
        <w:t xml:space="preserve">. </w:t>
      </w:r>
      <w:r>
        <w:t>Reducerea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BA78D7">
        <w:t xml:space="preserve"> </w:t>
      </w:r>
      <w:r>
        <w:t>a</w:t>
      </w:r>
      <w:r w:rsidR="00BA78D7">
        <w:t xml:space="preserve"> </w:t>
      </w:r>
      <w:r>
        <w:t>principalilor</w:t>
      </w:r>
      <w:r w:rsidR="00BA78D7">
        <w:t xml:space="preserve"> </w:t>
      </w:r>
      <w:r>
        <w:t>parteneri</w:t>
      </w:r>
      <w:r w:rsidR="00BA78D7">
        <w:t xml:space="preserve"> </w:t>
      </w:r>
      <w:r>
        <w:t>comerciali</w:t>
      </w:r>
      <w:r w:rsidR="00BA78D7">
        <w:t xml:space="preserve"> </w:t>
      </w:r>
      <w:r>
        <w:t>ai</w:t>
      </w:r>
      <w:r w:rsidR="00BA78D7">
        <w:t xml:space="preserve"> </w:t>
      </w:r>
      <w:r>
        <w:t>României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repercursiuni</w:t>
      </w:r>
      <w:r w:rsidR="00BA78D7">
        <w:t xml:space="preserve"> </w:t>
      </w:r>
      <w:r>
        <w:t>asupra</w:t>
      </w:r>
      <w:r w:rsidR="00BA78D7">
        <w:t xml:space="preserve"> </w:t>
      </w:r>
      <w:r>
        <w:t>exporturilor</w:t>
      </w:r>
      <w:r w:rsidR="008E73B9">
        <w:t xml:space="preserve">. </w:t>
      </w:r>
      <w:r>
        <w:t>Per</w:t>
      </w:r>
      <w:r w:rsidR="00BA78D7">
        <w:t xml:space="preserve"> </w:t>
      </w:r>
      <w:r>
        <w:t>ansamblu,</w:t>
      </w:r>
      <w:r w:rsidR="00BA78D7">
        <w:t xml:space="preserve">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semnificativă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semestru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economică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îmbunătăţească</w:t>
      </w:r>
      <w:r w:rsidR="00BA78D7">
        <w:t xml:space="preserve"> </w:t>
      </w:r>
      <w:r>
        <w:t>în</w:t>
      </w:r>
      <w:r w:rsidR="00BA78D7">
        <w:t xml:space="preserve"> </w:t>
      </w:r>
      <w:r>
        <w:t>semestrul</w:t>
      </w:r>
      <w:r w:rsidR="00BA78D7">
        <w:t xml:space="preserve"> </w:t>
      </w:r>
      <w:r>
        <w:t>doi,</w:t>
      </w:r>
      <w:r w:rsidR="00BA78D7">
        <w:t xml:space="preserve"> </w:t>
      </w:r>
      <w:r>
        <w:t>deoarece</w:t>
      </w:r>
      <w:r w:rsidR="00BA78D7">
        <w:t xml:space="preserve"> </w:t>
      </w:r>
      <w:r>
        <w:t>restricţiile</w:t>
      </w:r>
      <w:r w:rsidR="00BA78D7">
        <w:t xml:space="preserve"> </w:t>
      </w:r>
      <w:r>
        <w:t>sunt</w:t>
      </w:r>
      <w:r w:rsidR="00BA78D7">
        <w:t xml:space="preserve"> </w:t>
      </w:r>
      <w:r>
        <w:t>ridicate</w:t>
      </w:r>
      <w:r w:rsidR="00BA78D7">
        <w:t xml:space="preserve"> </w:t>
      </w:r>
      <w:r>
        <w:t>gradual,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previzionează</w:t>
      </w:r>
      <w:r w:rsidR="00BA78D7">
        <w:t xml:space="preserve"> </w:t>
      </w:r>
      <w:r>
        <w:t>Executivul</w:t>
      </w:r>
      <w:r w:rsidR="00BA78D7">
        <w:t xml:space="preserve"> </w:t>
      </w:r>
      <w:r>
        <w:t>comunitarScăderea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preţurilor</w:t>
      </w:r>
      <w:r w:rsidR="00BA78D7">
        <w:t xml:space="preserve"> </w:t>
      </w:r>
      <w:r>
        <w:t>la</w:t>
      </w:r>
      <w:r w:rsidR="00BA78D7">
        <w:t xml:space="preserve"> </w:t>
      </w:r>
      <w:r>
        <w:t>energie,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cererea</w:t>
      </w:r>
      <w:r w:rsidR="00BA78D7">
        <w:t xml:space="preserve"> </w:t>
      </w:r>
      <w:r>
        <w:t>diminuată,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reducă</w:t>
      </w:r>
      <w:r w:rsidR="00BA78D7">
        <w:t xml:space="preserve"> </w:t>
      </w:r>
      <w:r>
        <w:t>presiunile</w:t>
      </w:r>
      <w:r w:rsidR="00BA78D7">
        <w:t xml:space="preserve"> </w:t>
      </w:r>
      <w:r>
        <w:t>inflaţioniste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compensând</w:t>
      </w:r>
      <w:r w:rsidR="00BA78D7">
        <w:t xml:space="preserve"> </w:t>
      </w:r>
      <w:r>
        <w:t>aşteptata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preţurilor</w:t>
      </w:r>
      <w:r w:rsidR="00BA78D7">
        <w:t xml:space="preserve"> </w:t>
      </w:r>
      <w:r>
        <w:t>la</w:t>
      </w:r>
      <w:r w:rsidR="00BA78D7">
        <w:t xml:space="preserve"> </w:t>
      </w:r>
      <w:r>
        <w:t>alimente,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întreruperilor</w:t>
      </w:r>
      <w:r w:rsidR="00BA78D7">
        <w:t xml:space="preserve"> </w:t>
      </w:r>
      <w:r>
        <w:t>în</w:t>
      </w:r>
      <w:r w:rsidR="00BA78D7">
        <w:t xml:space="preserve"> </w:t>
      </w:r>
      <w:r>
        <w:t>lanţurile</w:t>
      </w:r>
      <w:r w:rsidR="00BA78D7">
        <w:t xml:space="preserve"> </w:t>
      </w:r>
      <w:r>
        <w:t>de</w:t>
      </w:r>
      <w:r w:rsidR="00BA78D7">
        <w:t xml:space="preserve"> </w:t>
      </w:r>
      <w:r>
        <w:t>aprovizionare</w:t>
      </w:r>
      <w:r w:rsidR="00BA78D7">
        <w:t xml:space="preserve"> </w:t>
      </w:r>
      <w:r>
        <w:t>şi</w:t>
      </w:r>
      <w:r w:rsidR="00BA78D7">
        <w:t xml:space="preserve"> </w:t>
      </w:r>
      <w:r>
        <w:t>ca</w:t>
      </w:r>
      <w:r w:rsidR="00BA78D7">
        <w:t xml:space="preserve"> </w:t>
      </w:r>
      <w:r>
        <w:t>rezultat</w:t>
      </w:r>
      <w:r w:rsidR="00BA78D7">
        <w:t xml:space="preserve"> </w:t>
      </w:r>
      <w:r>
        <w:t>al</w:t>
      </w:r>
      <w:r w:rsidR="00BA78D7">
        <w:t xml:space="preserve"> </w:t>
      </w:r>
      <w:r>
        <w:t>secetei</w:t>
      </w:r>
      <w:r w:rsidR="00BA78D7">
        <w:t xml:space="preserve">. </w:t>
      </w:r>
      <w:r>
        <w:t>Rata</w:t>
      </w:r>
      <w:r w:rsidR="00BA78D7">
        <w:t xml:space="preserve"> </w:t>
      </w:r>
      <w:r>
        <w:t>inflaţiei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4%</w:t>
      </w:r>
      <w:r w:rsidR="00BA78D7">
        <w:t xml:space="preserve"> </w:t>
      </w:r>
      <w:r>
        <w:t>în</w:t>
      </w:r>
      <w:r w:rsidR="00BA78D7">
        <w:t xml:space="preserve"> </w:t>
      </w:r>
      <w:r>
        <w:t>decembrie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aproximativ</w:t>
      </w:r>
      <w:r w:rsidR="00BA78D7">
        <w:t xml:space="preserve"> </w:t>
      </w:r>
      <w:r>
        <w:t>1,8%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situeze</w:t>
      </w:r>
      <w:r w:rsidR="00BA78D7">
        <w:t xml:space="preserve"> </w:t>
      </w:r>
      <w:r>
        <w:t>în</w:t>
      </w:r>
      <w:r w:rsidR="00BA78D7">
        <w:t xml:space="preserve"> </w:t>
      </w:r>
      <w:r>
        <w:t>medie</w:t>
      </w:r>
      <w:r w:rsidR="00BA78D7">
        <w:t xml:space="preserve"> </w:t>
      </w:r>
      <w:r>
        <w:t>la</w:t>
      </w:r>
      <w:r w:rsidR="00BA78D7">
        <w:t xml:space="preserve"> </w:t>
      </w:r>
      <w:r>
        <w:t>2,5%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8E73B9">
        <w:t xml:space="preserve">. </w:t>
      </w:r>
      <w:r>
        <w:t>Rata</w:t>
      </w:r>
      <w:r w:rsidR="00BA78D7">
        <w:t xml:space="preserve"> </w:t>
      </w:r>
      <w:r>
        <w:t>inflaţiei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mediu</w:t>
      </w:r>
      <w:r w:rsidR="00BA78D7">
        <w:t xml:space="preserve"> </w:t>
      </w:r>
      <w:r>
        <w:t>de</w:t>
      </w:r>
      <w:r w:rsidR="00BA78D7">
        <w:t xml:space="preserve"> </w:t>
      </w:r>
      <w:r>
        <w:t>2,8%</w:t>
      </w:r>
      <w:r w:rsidR="00BA78D7">
        <w:t xml:space="preserve"> </w:t>
      </w:r>
      <w:r>
        <w:t>anul</w:t>
      </w:r>
      <w:r w:rsidR="00BA78D7">
        <w:t xml:space="preserve"> </w:t>
      </w:r>
      <w:r>
        <w:t>viitor,</w:t>
      </w:r>
      <w:r w:rsidR="00BA78D7">
        <w:t xml:space="preserve"> </w:t>
      </w:r>
      <w:r>
        <w:t>sprijinită</w:t>
      </w:r>
      <w:r w:rsidR="00BA78D7">
        <w:t xml:space="preserve"> </w:t>
      </w:r>
      <w:r>
        <w:t>de</w:t>
      </w:r>
      <w:r w:rsidR="00BA78D7">
        <w:t xml:space="preserve"> </w:t>
      </w:r>
      <w:r>
        <w:t>redresarea</w:t>
      </w:r>
      <w:r w:rsidR="00BA78D7">
        <w:t xml:space="preserve"> </w:t>
      </w:r>
      <w:r>
        <w:t>cererii,</w:t>
      </w:r>
      <w:r w:rsidR="00BA78D7">
        <w:t xml:space="preserve"> </w:t>
      </w:r>
      <w:r>
        <w:t>previzionează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. </w:t>
      </w:r>
    </w:p>
    <w:p w14:paraId="7E71D933" w14:textId="0DFB6F34" w:rsidR="006C4461" w:rsidRDefault="006C4461" w:rsidP="006C4461">
      <w:r>
        <w:t>Ministerul</w:t>
      </w:r>
      <w:r w:rsidR="00BA78D7">
        <w:t xml:space="preserve"> </w:t>
      </w:r>
      <w:r>
        <w:t>Finanțelor</w:t>
      </w:r>
      <w:r w:rsidR="00BA78D7">
        <w:t xml:space="preserve"> </w:t>
      </w:r>
      <w:r>
        <w:t>vrea</w:t>
      </w:r>
      <w:r w:rsidR="00BA78D7">
        <w:t xml:space="preserve"> </w:t>
      </w:r>
      <w:r>
        <w:t>să</w:t>
      </w:r>
      <w:r w:rsidR="00BA78D7">
        <w:t xml:space="preserve"> </w:t>
      </w:r>
      <w:r>
        <w:t>scutească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firmele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Horeca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90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Ministerul</w:t>
      </w:r>
      <w:r w:rsidR="00BA78D7">
        <w:t xml:space="preserve"> </w:t>
      </w:r>
      <w:r>
        <w:t>Finanțelor</w:t>
      </w:r>
      <w:r w:rsidR="00BA78D7">
        <w:t xml:space="preserve"> </w:t>
      </w:r>
      <w:r>
        <w:t>vrea</w:t>
      </w:r>
      <w:r w:rsidR="00BA78D7">
        <w:t xml:space="preserve"> </w:t>
      </w:r>
      <w:r>
        <w:t>să</w:t>
      </w:r>
      <w:r w:rsidR="00BA78D7">
        <w:t xml:space="preserve"> </w:t>
      </w:r>
      <w:r>
        <w:t>scutească</w:t>
      </w:r>
      <w:r w:rsidR="00BA78D7">
        <w:t xml:space="preserve"> </w:t>
      </w:r>
      <w:r>
        <w:t>firmele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Horeca</w:t>
      </w:r>
      <w:r w:rsidR="00BA78D7">
        <w:t xml:space="preserve"> </w:t>
      </w:r>
      <w:r>
        <w:t>de</w:t>
      </w:r>
      <w:r w:rsidR="00BA78D7">
        <w:t xml:space="preserve"> </w:t>
      </w:r>
      <w:r>
        <w:t>plata</w:t>
      </w:r>
      <w:r w:rsidR="00BA78D7">
        <w:t xml:space="preserve"> </w:t>
      </w:r>
      <w:r>
        <w:t>impozitului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90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iar</w:t>
      </w:r>
      <w:r w:rsidR="00BA78D7">
        <w:t xml:space="preserve"> </w:t>
      </w:r>
      <w:r>
        <w:t>companiile</w:t>
      </w:r>
      <w:r w:rsidR="00BA78D7">
        <w:t xml:space="preserve"> </w:t>
      </w:r>
      <w:r>
        <w:t>care</w:t>
      </w:r>
      <w:r w:rsidR="00BA78D7">
        <w:t xml:space="preserve"> </w:t>
      </w:r>
      <w:r>
        <w:t>organizează</w:t>
      </w:r>
      <w:r w:rsidR="00BA78D7">
        <w:t xml:space="preserve"> </w:t>
      </w:r>
      <w:r>
        <w:t>jocuri</w:t>
      </w:r>
      <w:r w:rsidR="00BA78D7">
        <w:t xml:space="preserve"> </w:t>
      </w:r>
      <w:r>
        <w:t>de</w:t>
      </w:r>
      <w:r w:rsidR="00BA78D7">
        <w:t xml:space="preserve"> </w:t>
      </w:r>
      <w:r>
        <w:t>noroc</w:t>
      </w:r>
      <w:r w:rsidR="00BA78D7">
        <w:t xml:space="preserve"> </w:t>
      </w:r>
      <w:r>
        <w:t>sunt</w:t>
      </w:r>
      <w:r w:rsidR="00BA78D7">
        <w:t xml:space="preserve"> </w:t>
      </w:r>
      <w:r>
        <w:t>scutite</w:t>
      </w:r>
      <w:r w:rsidR="00BA78D7">
        <w:t xml:space="preserve"> </w:t>
      </w:r>
      <w:r>
        <w:t>de</w:t>
      </w:r>
      <w:r w:rsidR="00BA78D7">
        <w:t xml:space="preserve"> </w:t>
      </w:r>
      <w:r>
        <w:t>plata</w:t>
      </w:r>
      <w:r w:rsidR="00BA78D7">
        <w:t xml:space="preserve"> </w:t>
      </w:r>
      <w:r>
        <w:t>taxelor</w:t>
      </w:r>
      <w:r w:rsidR="00BA78D7">
        <w:t xml:space="preserve"> </w:t>
      </w:r>
      <w:r>
        <w:t>specifice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alertă,</w:t>
      </w:r>
      <w:r w:rsidR="00BA78D7">
        <w:t xml:space="preserve"> </w:t>
      </w:r>
      <w:r>
        <w:t>dat</w:t>
      </w:r>
      <w:r w:rsidR="00BA78D7">
        <w:t xml:space="preserve"> </w:t>
      </w:r>
      <w:r>
        <w:t>fiind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lor</w:t>
      </w:r>
      <w:r w:rsidR="00BA78D7">
        <w:t xml:space="preserve"> </w:t>
      </w:r>
      <w:r>
        <w:t>este</w:t>
      </w:r>
      <w:r w:rsidR="00BA78D7">
        <w:t xml:space="preserve"> </w:t>
      </w:r>
      <w:r>
        <w:t>suspendată,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ordonanță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pus</w:t>
      </w:r>
      <w:r w:rsidR="00BA78D7">
        <w:t xml:space="preserve"> </w:t>
      </w:r>
      <w:r>
        <w:t>marți</w:t>
      </w:r>
      <w:r w:rsidR="00BA78D7">
        <w:t xml:space="preserve"> </w:t>
      </w:r>
      <w:r>
        <w:t>în</w:t>
      </w:r>
      <w:r w:rsidR="00BA78D7">
        <w:t xml:space="preserve"> </w:t>
      </w:r>
      <w:r>
        <w:t>dezbatere</w:t>
      </w:r>
      <w:r w:rsidR="00BA78D7">
        <w:t xml:space="preserve"> </w:t>
      </w:r>
      <w:r>
        <w:t>publică</w:t>
      </w:r>
      <w:r w:rsidR="00BA78D7">
        <w:t xml:space="preserve"> </w:t>
      </w:r>
      <w:r>
        <w:t>și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discutat</w:t>
      </w:r>
      <w:r w:rsidR="00BA78D7">
        <w:t xml:space="preserve"> </w:t>
      </w:r>
      <w:r>
        <w:t>în</w:t>
      </w:r>
      <w:r w:rsidR="00BA78D7">
        <w:t xml:space="preserve"> </w:t>
      </w:r>
      <w:r>
        <w:t>ședința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de</w:t>
      </w:r>
      <w:r w:rsidR="00BA78D7">
        <w:t xml:space="preserve"> </w:t>
      </w:r>
      <w:r>
        <w:t>astăzi,</w:t>
      </w:r>
      <w:r w:rsidR="00BA78D7">
        <w:t xml:space="preserve"> </w:t>
      </w:r>
      <w:r>
        <w:t>scrie</w:t>
      </w:r>
      <w:r w:rsidR="00BA78D7">
        <w:t xml:space="preserve"> </w:t>
      </w:r>
      <w:r>
        <w:t>G4media</w:t>
      </w:r>
      <w:r w:rsidR="00BA78D7">
        <w:t xml:space="preserve">. </w:t>
      </w:r>
      <w:r>
        <w:t>ro</w:t>
      </w:r>
      <w:r w:rsidR="00BA78D7">
        <w:t xml:space="preserve">. </w:t>
      </w:r>
      <w:r>
        <w:t>Ministerul</w:t>
      </w:r>
      <w:r w:rsidR="00BA78D7">
        <w:t xml:space="preserve"> </w:t>
      </w:r>
      <w:r>
        <w:t>Finanțelor</w:t>
      </w:r>
      <w:r w:rsidR="00BA78D7">
        <w:t xml:space="preserve"> </w:t>
      </w:r>
      <w:r>
        <w:t>vrea</w:t>
      </w:r>
      <w:r w:rsidR="00BA78D7">
        <w:t xml:space="preserve"> </w:t>
      </w:r>
      <w:r>
        <w:t>să</w:t>
      </w:r>
      <w:r w:rsidR="00BA78D7">
        <w:t xml:space="preserve"> </w:t>
      </w:r>
      <w:r>
        <w:t>scutească</w:t>
      </w:r>
      <w:r w:rsidR="00BA78D7">
        <w:t xml:space="preserve"> </w:t>
      </w:r>
      <w:r>
        <w:t>de</w:t>
      </w:r>
      <w:r w:rsidR="00BA78D7">
        <w:t xml:space="preserve"> </w:t>
      </w:r>
      <w:r>
        <w:t>plata</w:t>
      </w:r>
      <w:r w:rsidR="00BA78D7">
        <w:t xml:space="preserve"> </w:t>
      </w:r>
      <w:r>
        <w:t>TVA</w:t>
      </w:r>
      <w:r w:rsidR="00BA78D7">
        <w:t xml:space="preserve"> </w:t>
      </w:r>
      <w:r>
        <w:t>livrările,</w:t>
      </w:r>
      <w:r w:rsidR="00BA78D7">
        <w:t xml:space="preserve"> </w:t>
      </w:r>
      <w:r>
        <w:t>importurile</w:t>
      </w:r>
      <w:r w:rsidR="00BA78D7">
        <w:t xml:space="preserve"> </w:t>
      </w:r>
      <w:r>
        <w:t>și</w:t>
      </w:r>
      <w:r w:rsidR="00BA78D7">
        <w:t xml:space="preserve"> </w:t>
      </w:r>
      <w:r>
        <w:t>achizițiile</w:t>
      </w:r>
      <w:r w:rsidR="00BA78D7">
        <w:t xml:space="preserve"> </w:t>
      </w:r>
      <w:r>
        <w:t>intracomunitare</w:t>
      </w:r>
      <w:r w:rsidR="00BA78D7">
        <w:t xml:space="preserve"> </w:t>
      </w:r>
      <w:r>
        <w:t>de</w:t>
      </w:r>
      <w:r w:rsidR="00BA78D7">
        <w:t xml:space="preserve"> </w:t>
      </w:r>
      <w:r>
        <w:t>măști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individuale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ventilatoare</w:t>
      </w:r>
      <w:r w:rsidR="00BA78D7">
        <w:t xml:space="preserve"> </w:t>
      </w:r>
      <w:r>
        <w:t>mecanice</w:t>
      </w:r>
      <w:r w:rsidR="00BA78D7">
        <w:t xml:space="preserve"> </w:t>
      </w:r>
      <w:r>
        <w:t>pentru</w:t>
      </w:r>
      <w:r w:rsidR="00BA78D7">
        <w:t xml:space="preserve"> </w:t>
      </w:r>
      <w:r>
        <w:t>contituirea</w:t>
      </w:r>
      <w:r w:rsidR="00BA78D7">
        <w:t xml:space="preserve"> </w:t>
      </w:r>
      <w:r>
        <w:t>rezervei</w:t>
      </w:r>
      <w:r w:rsidR="00BA78D7">
        <w:t xml:space="preserve"> </w:t>
      </w:r>
      <w:r>
        <w:t>strategice</w:t>
      </w:r>
      <w:r w:rsidR="00BA78D7">
        <w:t xml:space="preserve"> </w:t>
      </w:r>
      <w:r>
        <w:t>a</w:t>
      </w:r>
      <w:r w:rsidR="00BA78D7">
        <w:t xml:space="preserve"> </w:t>
      </w:r>
      <w:r>
        <w:t>UE</w:t>
      </w:r>
      <w:r w:rsidR="00BA78D7">
        <w:t xml:space="preserve"> </w:t>
      </w:r>
      <w:r>
        <w:t>–</w:t>
      </w:r>
      <w:r w:rsidR="00BA78D7">
        <w:t xml:space="preserve"> </w:t>
      </w:r>
      <w:r>
        <w:t>ambele</w:t>
      </w:r>
      <w:r w:rsidR="00BA78D7">
        <w:t xml:space="preserve"> </w:t>
      </w:r>
      <w:r>
        <w:t>fiind</w:t>
      </w:r>
      <w:r w:rsidR="00BA78D7">
        <w:t xml:space="preserve"> </w:t>
      </w:r>
      <w:r>
        <w:t>echipamente</w:t>
      </w:r>
      <w:r w:rsidR="00BA78D7">
        <w:t xml:space="preserve"> </w:t>
      </w:r>
      <w:r>
        <w:t>necesare</w:t>
      </w:r>
      <w:r w:rsidR="00BA78D7">
        <w:t xml:space="preserve"> </w:t>
      </w:r>
      <w:r>
        <w:t>în</w:t>
      </w:r>
      <w:r w:rsidR="00BA78D7">
        <w:t xml:space="preserve"> </w:t>
      </w:r>
      <w:r>
        <w:t>lupta</w:t>
      </w:r>
      <w:r w:rsidR="00BA78D7">
        <w:t xml:space="preserve"> </w:t>
      </w:r>
      <w:r>
        <w:t>împotriva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.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25</w:t>
      </w:r>
      <w:r w:rsidR="00BA78D7">
        <w:t xml:space="preserve"> </w:t>
      </w:r>
      <w:r>
        <w:t>octombrie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calculează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dobânzi</w:t>
      </w:r>
      <w:r w:rsidR="00BA78D7">
        <w:t xml:space="preserve"> </w:t>
      </w:r>
      <w:r>
        <w:t>și</w:t>
      </w:r>
      <w:r w:rsidR="00BA78D7">
        <w:t xml:space="preserve"> </w:t>
      </w:r>
      <w:r>
        <w:t>penalități</w:t>
      </w:r>
      <w:r w:rsidR="00BA78D7">
        <w:t xml:space="preserve"> </w:t>
      </w:r>
      <w:r>
        <w:t>de</w:t>
      </w:r>
      <w:r w:rsidR="00BA78D7">
        <w:t xml:space="preserve"> </w:t>
      </w:r>
      <w:r>
        <w:t>întârziere,</w:t>
      </w:r>
      <w:r w:rsidR="00BA78D7">
        <w:t xml:space="preserve"> </w:t>
      </w:r>
      <w:r>
        <w:t>conform</w:t>
      </w:r>
      <w:r w:rsidR="00BA78D7">
        <w:t xml:space="preserve"> </w:t>
      </w:r>
      <w:r>
        <w:t>Codului</w:t>
      </w:r>
      <w:r w:rsidR="00BA78D7">
        <w:t xml:space="preserve"> </w:t>
      </w:r>
      <w:r>
        <w:t>de</w:t>
      </w:r>
      <w:r w:rsidR="00BA78D7">
        <w:t xml:space="preserve"> </w:t>
      </w:r>
      <w:r>
        <w:t>procedură</w:t>
      </w:r>
      <w:r w:rsidR="00BA78D7">
        <w:t xml:space="preserve"> </w:t>
      </w:r>
      <w:r>
        <w:t>fiscală,</w:t>
      </w:r>
      <w:r w:rsidR="00BA78D7">
        <w:t xml:space="preserve"> </w:t>
      </w:r>
      <w:r>
        <w:t>pentru</w:t>
      </w:r>
      <w:r w:rsidR="00BA78D7">
        <w:t xml:space="preserve"> </w:t>
      </w:r>
      <w:r>
        <w:t>obligațiile</w:t>
      </w:r>
      <w:r w:rsidR="00BA78D7">
        <w:t xml:space="preserve"> </w:t>
      </w:r>
      <w:r>
        <w:t>fiscale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devenit</w:t>
      </w:r>
      <w:r w:rsidR="00BA78D7">
        <w:t xml:space="preserve"> </w:t>
      </w:r>
      <w:r>
        <w:t>scadente</w:t>
      </w:r>
      <w:r w:rsidR="00BA78D7">
        <w:t xml:space="preserve"> </w:t>
      </w:r>
      <w:r>
        <w:t>după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21</w:t>
      </w:r>
      <w:r w:rsidR="00BA78D7">
        <w:t xml:space="preserve"> </w:t>
      </w:r>
      <w:r>
        <w:t>martie</w:t>
      </w:r>
      <w:r w:rsidR="00BA78D7">
        <w:t xml:space="preserve"> </w:t>
      </w:r>
      <w:r>
        <w:t>2020,</w:t>
      </w:r>
      <w:r w:rsidR="00BA78D7">
        <w:t xml:space="preserve"> </w:t>
      </w:r>
      <w:r>
        <w:t>reglementată</w:t>
      </w:r>
      <w:r w:rsidR="00BA78D7">
        <w:t xml:space="preserve"> </w:t>
      </w:r>
      <w:r>
        <w:t>de</w:t>
      </w:r>
      <w:r w:rsidR="00BA78D7">
        <w:t xml:space="preserve"> </w:t>
      </w:r>
      <w:r>
        <w:t>art</w:t>
      </w:r>
      <w:r w:rsidR="008E73B9">
        <w:t xml:space="preserve">. </w:t>
      </w:r>
      <w:r>
        <w:t>VII</w:t>
      </w:r>
      <w:r w:rsidR="00BA78D7">
        <w:t xml:space="preserve"> </w:t>
      </w:r>
      <w:r>
        <w:t>din</w:t>
      </w:r>
      <w:r w:rsidR="00BA78D7">
        <w:t xml:space="preserve"> </w:t>
      </w:r>
      <w:r>
        <w:t>OUG</w:t>
      </w:r>
      <w:r w:rsidR="00BA78D7">
        <w:t xml:space="preserve"> </w:t>
      </w:r>
      <w:r>
        <w:t>nr</w:t>
      </w:r>
      <w:r w:rsidR="008E73B9">
        <w:t xml:space="preserve">. </w:t>
      </w:r>
      <w:r>
        <w:t>29/2020</w:t>
      </w:r>
      <w:r w:rsidR="00BA78D7">
        <w:t xml:space="preserve">. </w:t>
      </w:r>
      <w:r>
        <w:t>Ministrul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Virgil</w:t>
      </w:r>
      <w:r w:rsidR="00BA78D7">
        <w:t xml:space="preserve"> </w:t>
      </w:r>
      <w:r>
        <w:t>Popescu,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unei</w:t>
      </w:r>
      <w:r w:rsidR="00BA78D7">
        <w:t xml:space="preserve"> </w:t>
      </w:r>
      <w:r>
        <w:t>conferințe</w:t>
      </w:r>
      <w:r w:rsidR="00BA78D7">
        <w:t xml:space="preserve"> </w:t>
      </w:r>
      <w:r>
        <w:t>de</w:t>
      </w:r>
      <w:r w:rsidR="00BA78D7">
        <w:t xml:space="preserve"> </w:t>
      </w:r>
      <w:r>
        <w:t>presă</w:t>
      </w:r>
      <w:r w:rsidR="00BA78D7">
        <w:t xml:space="preserve"> </w:t>
      </w:r>
      <w:r>
        <w:t>că</w:t>
      </w:r>
      <w:r w:rsidR="00BA78D7">
        <w:t xml:space="preserve"> </w:t>
      </w:r>
      <w:r>
        <w:t>restaurantele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deschide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iulie</w:t>
      </w:r>
      <w:r w:rsidR="00BA78D7">
        <w:t xml:space="preserve">. </w:t>
      </w:r>
      <w:r>
        <w:t>Premierul</w:t>
      </w:r>
      <w:r w:rsidR="00BA78D7">
        <w:t xml:space="preserve"> </w:t>
      </w:r>
      <w:r>
        <w:t>Ludovic</w:t>
      </w:r>
      <w:r w:rsidR="00BA78D7">
        <w:t xml:space="preserve"> </w:t>
      </w:r>
      <w:r>
        <w:t>Orban</w:t>
      </w:r>
      <w:r w:rsidR="00BA78D7">
        <w:t xml:space="preserve"> </w:t>
      </w:r>
      <w:r>
        <w:t>a</w:t>
      </w:r>
      <w:r w:rsidR="00BA78D7">
        <w:t xml:space="preserve"> </w:t>
      </w:r>
      <w:r>
        <w:t>declarat,</w:t>
      </w:r>
      <w:r w:rsidR="00BA78D7">
        <w:t xml:space="preserve"> </w:t>
      </w:r>
      <w:r>
        <w:t>recent,</w:t>
      </w:r>
      <w:r w:rsidR="00BA78D7">
        <w:t xml:space="preserve"> </w:t>
      </w:r>
      <w:r>
        <w:t>că</w:t>
      </w:r>
      <w:r w:rsidR="00BA78D7">
        <w:t xml:space="preserve"> </w:t>
      </w:r>
      <w:r>
        <w:t>deschiderea</w:t>
      </w:r>
      <w:r w:rsidR="00BA78D7">
        <w:t xml:space="preserve"> </w:t>
      </w:r>
      <w:r>
        <w:t>restaurantelor</w:t>
      </w:r>
      <w:r w:rsidR="00BA78D7">
        <w:t xml:space="preserve"> </w:t>
      </w:r>
      <w:r>
        <w:t>în</w:t>
      </w:r>
      <w:r w:rsidR="00BA78D7">
        <w:t xml:space="preserve"> </w:t>
      </w:r>
      <w:r>
        <w:t>spaţii</w:t>
      </w:r>
      <w:r w:rsidR="00BA78D7">
        <w:t xml:space="preserve"> </w:t>
      </w:r>
      <w:r>
        <w:t>închise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măsură</w:t>
      </w:r>
      <w:r w:rsidR="00BA78D7">
        <w:t xml:space="preserve"> </w:t>
      </w:r>
      <w:r>
        <w:t>prematură,</w:t>
      </w:r>
      <w:r w:rsidR="00BA78D7">
        <w:t xml:space="preserve"> </w:t>
      </w:r>
      <w:r>
        <w:t>care</w:t>
      </w:r>
      <w:r w:rsidR="00BA78D7">
        <w:t xml:space="preserve"> </w:t>
      </w:r>
      <w:r>
        <w:t>poate</w:t>
      </w:r>
      <w:r w:rsidR="00BA78D7">
        <w:t xml:space="preserve"> </w:t>
      </w:r>
      <w:r>
        <w:t>duce,</w:t>
      </w:r>
      <w:r w:rsidR="00BA78D7">
        <w:t xml:space="preserve"> </w:t>
      </w:r>
      <w:r>
        <w:t>potrivit</w:t>
      </w:r>
      <w:r w:rsidR="00BA78D7">
        <w:t xml:space="preserve"> </w:t>
      </w:r>
      <w:r>
        <w:t>evaluării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epidemiologic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făcut-o,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infectări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tip</w:t>
      </w:r>
      <w:r w:rsidR="00BA78D7">
        <w:t xml:space="preserve"> </w:t>
      </w:r>
      <w:r>
        <w:t>de</w:t>
      </w:r>
      <w:r w:rsidR="00BA78D7">
        <w:t xml:space="preserve"> </w:t>
      </w:r>
      <w:r>
        <w:t>coronavirus,O</w:t>
      </w:r>
      <w:r w:rsidR="00BA78D7">
        <w:t xml:space="preserve"> </w:t>
      </w:r>
      <w:r>
        <w:t>nouă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relaxare</w:t>
      </w:r>
      <w:r w:rsidR="00BA78D7">
        <w:t xml:space="preserve"> </w:t>
      </w:r>
      <w:r>
        <w:t>sunt</w:t>
      </w:r>
      <w:r w:rsidR="00BA78D7">
        <w:t xml:space="preserve"> </w:t>
      </w:r>
      <w:r>
        <w:t>aplicate</w:t>
      </w:r>
      <w:r w:rsidR="00BA78D7">
        <w:t xml:space="preserve"> </w:t>
      </w:r>
      <w:r>
        <w:t>de</w:t>
      </w:r>
      <w:r w:rsidR="00BA78D7">
        <w:t xml:space="preserve"> </w:t>
      </w:r>
      <w:r>
        <w:t>luni</w:t>
      </w:r>
      <w:r w:rsidR="00BA78D7">
        <w:t xml:space="preserve"> </w:t>
      </w:r>
      <w:r>
        <w:t>pe</w:t>
      </w:r>
      <w:r w:rsidR="00BA78D7">
        <w:t xml:space="preserve"> </w:t>
      </w:r>
      <w:r>
        <w:t>teritoriul</w:t>
      </w:r>
      <w:r w:rsidR="00BA78D7">
        <w:t xml:space="preserve"> </w:t>
      </w:r>
      <w:r>
        <w:t>României,</w:t>
      </w:r>
      <w:r w:rsidR="00BA78D7">
        <w:t xml:space="preserve"> </w:t>
      </w:r>
      <w:r>
        <w:t>între</w:t>
      </w:r>
      <w:r w:rsidR="00BA78D7">
        <w:t xml:space="preserve"> </w:t>
      </w:r>
      <w:r>
        <w:t>acestea</w:t>
      </w:r>
      <w:r w:rsidR="00BA78D7">
        <w:t xml:space="preserve"> </w:t>
      </w:r>
      <w:r>
        <w:t>numărându-se</w:t>
      </w:r>
      <w:r w:rsidR="00BA78D7">
        <w:t xml:space="preserve"> </w:t>
      </w:r>
      <w:r>
        <w:t>deschiderea</w:t>
      </w:r>
      <w:r w:rsidR="00BA78D7">
        <w:t xml:space="preserve"> </w:t>
      </w:r>
      <w:r>
        <w:t>mall-urilor,</w:t>
      </w:r>
      <w:r w:rsidR="00BA78D7">
        <w:t xml:space="preserve"> </w:t>
      </w:r>
      <w:r>
        <w:t>cu</w:t>
      </w:r>
      <w:r w:rsidR="00BA78D7">
        <w:t xml:space="preserve"> </w:t>
      </w:r>
      <w:r>
        <w:t>excepţia</w:t>
      </w:r>
      <w:r w:rsidR="00BA78D7">
        <w:t xml:space="preserve"> </w:t>
      </w:r>
      <w:r>
        <w:t>restaurantelor,</w:t>
      </w:r>
      <w:r w:rsidR="00BA78D7">
        <w:t xml:space="preserve"> </w:t>
      </w:r>
      <w:r>
        <w:t>cafenelelor,</w:t>
      </w:r>
      <w:r w:rsidR="00BA78D7">
        <w:t xml:space="preserve"> </w:t>
      </w:r>
      <w:r>
        <w:t>locurilor</w:t>
      </w:r>
      <w:r w:rsidR="00BA78D7">
        <w:t xml:space="preserve"> </w:t>
      </w:r>
      <w:r>
        <w:t>de</w:t>
      </w:r>
      <w:r w:rsidR="00BA78D7">
        <w:t xml:space="preserve"> </w:t>
      </w:r>
      <w:r>
        <w:t>joacă,</w:t>
      </w:r>
      <w:r w:rsidR="00BA78D7">
        <w:t xml:space="preserve"> </w:t>
      </w:r>
      <w:r>
        <w:t>sălilor</w:t>
      </w:r>
      <w:r w:rsidR="00BA78D7">
        <w:t xml:space="preserve"> </w:t>
      </w:r>
      <w:r>
        <w:t>de</w:t>
      </w:r>
      <w:r w:rsidR="00BA78D7">
        <w:t xml:space="preserve"> </w:t>
      </w:r>
      <w:r>
        <w:t>jocuri</w:t>
      </w:r>
      <w:r w:rsidR="00BA78D7">
        <w:t xml:space="preserve"> </w:t>
      </w:r>
      <w:r>
        <w:t>şi</w:t>
      </w:r>
      <w:r w:rsidR="00BA78D7">
        <w:t xml:space="preserve"> </w:t>
      </w:r>
      <w:r>
        <w:t>cinematografelor</w:t>
      </w:r>
      <w:r w:rsidR="00BA78D7">
        <w:t xml:space="preserve"> </w:t>
      </w:r>
      <w:r>
        <w:t>situate</w:t>
      </w:r>
      <w:r w:rsidR="00BA78D7">
        <w:t xml:space="preserve"> </w:t>
      </w:r>
      <w:r>
        <w:t>în</w:t>
      </w:r>
      <w:r w:rsidR="00BA78D7">
        <w:t xml:space="preserve"> </w:t>
      </w:r>
      <w:r>
        <w:t>interiorul</w:t>
      </w:r>
      <w:r w:rsidR="00BA78D7">
        <w:t xml:space="preserve"> </w:t>
      </w:r>
      <w:r>
        <w:t>acestora,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deschiderea</w:t>
      </w:r>
      <w:r w:rsidR="00BA78D7">
        <w:t xml:space="preserve"> </w:t>
      </w:r>
      <w:r>
        <w:t>piscinelor</w:t>
      </w:r>
      <w:r w:rsidR="00BA78D7">
        <w:t xml:space="preserve"> </w:t>
      </w:r>
      <w:r>
        <w:t>exterioare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sălilor</w:t>
      </w:r>
      <w:r w:rsidR="00BA78D7">
        <w:t xml:space="preserve"> </w:t>
      </w:r>
      <w:r>
        <w:t>de</w:t>
      </w:r>
      <w:r w:rsidR="00BA78D7">
        <w:t xml:space="preserve"> </w:t>
      </w:r>
      <w:r>
        <w:t>sport/fitness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se</w:t>
      </w:r>
      <w:r w:rsidR="00BA78D7">
        <w:t xml:space="preserve"> </w:t>
      </w:r>
      <w:r>
        <w:t>reiau</w:t>
      </w:r>
      <w:r w:rsidR="00BA78D7">
        <w:t xml:space="preserve"> </w:t>
      </w:r>
      <w:r>
        <w:t>zborurile</w:t>
      </w:r>
      <w:r w:rsidR="00BA78D7">
        <w:t xml:space="preserve"> </w:t>
      </w:r>
      <w:r>
        <w:t>spre</w:t>
      </w:r>
      <w:r w:rsidR="00BA78D7">
        <w:t xml:space="preserve"> </w:t>
      </w:r>
      <w:r>
        <w:t>și</w:t>
      </w:r>
      <w:r w:rsidR="00BA78D7">
        <w:t xml:space="preserve"> </w:t>
      </w:r>
      <w:r>
        <w:t>dinspre</w:t>
      </w:r>
      <w:r w:rsidR="00BA78D7">
        <w:t xml:space="preserve"> </w:t>
      </w:r>
      <w:r>
        <w:t>17</w:t>
      </w:r>
      <w:r w:rsidR="00BA78D7">
        <w:t xml:space="preserve"> </w:t>
      </w:r>
      <w:r>
        <w:t>țări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70A6856A" w14:textId="0E84AA6A" w:rsidR="006C4461" w:rsidRDefault="006C4461" w:rsidP="006C4461">
      <w:r>
        <w:t>Cum</w:t>
      </w:r>
      <w:r w:rsidR="00BA78D7">
        <w:t xml:space="preserve"> </w:t>
      </w:r>
      <w:r>
        <w:t>văd</w:t>
      </w:r>
      <w:r w:rsidR="00BA78D7">
        <w:t xml:space="preserve"> </w:t>
      </w:r>
      <w:r>
        <w:t>investitorii</w:t>
      </w:r>
      <w:r w:rsidR="00BA78D7">
        <w:t xml:space="preserve"> </w:t>
      </w:r>
      <w:r>
        <w:t>germani</w:t>
      </w:r>
      <w:r w:rsidR="00BA78D7">
        <w:t xml:space="preserve"> </w:t>
      </w:r>
      <w:r>
        <w:t>situația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și</w:t>
      </w:r>
      <w:r w:rsidR="00BA78D7">
        <w:t xml:space="preserve"> </w:t>
      </w:r>
      <w:r>
        <w:t>când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ne</w:t>
      </w:r>
      <w:r w:rsidR="00BA78D7">
        <w:t xml:space="preserve"> </w:t>
      </w:r>
      <w:r>
        <w:t>vom</w:t>
      </w:r>
      <w:r w:rsidR="00BA78D7">
        <w:t xml:space="preserve"> </w:t>
      </w:r>
      <w:r>
        <w:t>reveni</w:t>
      </w:r>
      <w:r w:rsidR="00BA78D7">
        <w:t xml:space="preserve"> </w:t>
      </w:r>
      <w:r>
        <w:t>economic</w:t>
      </w:r>
      <w:r w:rsidR="00BA78D7">
        <w:t xml:space="preserve"> </w:t>
      </w:r>
      <w:r>
        <w:t>Companiile</w:t>
      </w:r>
      <w:r w:rsidR="00BA78D7">
        <w:t xml:space="preserve"> </w:t>
      </w:r>
      <w:r>
        <w:t>germane</w:t>
      </w:r>
      <w:r w:rsidR="00BA78D7">
        <w:t xml:space="preserve"> </w:t>
      </w:r>
      <w:r>
        <w:t>prezente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economică</w:t>
      </w:r>
      <w:r w:rsidR="00BA78D7">
        <w:t xml:space="preserve"> </w:t>
      </w:r>
      <w:r>
        <w:t>ce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loc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devreme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conform</w:t>
      </w:r>
      <w:r w:rsidR="00BA78D7">
        <w:t xml:space="preserve"> </w:t>
      </w:r>
      <w:r>
        <w:t>celui</w:t>
      </w:r>
      <w:r w:rsidR="00BA78D7">
        <w:t xml:space="preserve"> </w:t>
      </w:r>
      <w:r>
        <w:t>mai</w:t>
      </w:r>
      <w:r w:rsidR="00BA78D7">
        <w:t xml:space="preserve"> </w:t>
      </w:r>
      <w:r>
        <w:t>recent</w:t>
      </w:r>
      <w:r w:rsidR="00BA78D7">
        <w:t xml:space="preserve"> </w:t>
      </w:r>
      <w:r>
        <w:t>sondaj</w:t>
      </w:r>
      <w:r w:rsidR="00BA78D7">
        <w:t xml:space="preserve"> </w:t>
      </w:r>
      <w:r>
        <w:t>realizat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Camera</w:t>
      </w:r>
      <w:r w:rsidR="00BA78D7">
        <w:t xml:space="preserve"> </w:t>
      </w:r>
      <w:r>
        <w:t>de</w:t>
      </w:r>
      <w:r w:rsidR="00BA78D7">
        <w:t xml:space="preserve"> </w:t>
      </w:r>
      <w:r>
        <w:t>Comerț</w:t>
      </w:r>
      <w:r w:rsidR="00BA78D7">
        <w:t xml:space="preserve"> </w:t>
      </w:r>
      <w:r>
        <w:t>și</w:t>
      </w:r>
      <w:r w:rsidR="00BA78D7">
        <w:t xml:space="preserve"> </w:t>
      </w:r>
      <w:r>
        <w:t>Industrie</w:t>
      </w:r>
      <w:r w:rsidR="00BA78D7">
        <w:t xml:space="preserve"> </w:t>
      </w:r>
      <w:r>
        <w:t>Româno-Germană</w:t>
      </w:r>
      <w:r w:rsidR="00BA78D7">
        <w:t xml:space="preserve"> </w:t>
      </w:r>
      <w:r>
        <w:t>(AHK)Majoritatea</w:t>
      </w:r>
      <w:r w:rsidR="00BA78D7">
        <w:t xml:space="preserve"> </w:t>
      </w:r>
      <w:r>
        <w:t>companiilor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între</w:t>
      </w:r>
      <w:r w:rsidR="00BA78D7">
        <w:t xml:space="preserve"> </w:t>
      </w:r>
      <w:r>
        <w:t>10%</w:t>
      </w:r>
      <w:r w:rsidR="00BA78D7">
        <w:t xml:space="preserve"> </w:t>
      </w:r>
      <w:r>
        <w:t>și</w:t>
      </w:r>
      <w:r w:rsidR="00BA78D7">
        <w:t xml:space="preserve"> </w:t>
      </w:r>
      <w:r>
        <w:t>25%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peste</w:t>
      </w:r>
      <w:r w:rsidR="00BA78D7">
        <w:t xml:space="preserve"> </w:t>
      </w:r>
      <w:r>
        <w:t>24%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părere</w:t>
      </w:r>
      <w:r w:rsidR="00BA78D7">
        <w:t xml:space="preserve"> </w:t>
      </w:r>
      <w:r>
        <w:t>că</w:t>
      </w:r>
      <w:r w:rsidR="00BA78D7">
        <w:t xml:space="preserve"> </w:t>
      </w:r>
      <w:r>
        <w:t>afacerile</w:t>
      </w:r>
      <w:r w:rsidR="00BA78D7">
        <w:t xml:space="preserve"> </w:t>
      </w:r>
      <w:r>
        <w:t>lor</w:t>
      </w:r>
      <w:r w:rsidR="00BA78D7">
        <w:t xml:space="preserve"> </w:t>
      </w:r>
      <w:r>
        <w:t>vor</w:t>
      </w:r>
      <w:r w:rsidR="00BA78D7">
        <w:t xml:space="preserve"> </w:t>
      </w:r>
      <w:r>
        <w:t>scădea</w:t>
      </w:r>
      <w:r w:rsidR="00BA78D7">
        <w:t xml:space="preserve"> </w:t>
      </w:r>
      <w:r>
        <w:t>cu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25%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lastRenderedPageBreak/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8E73B9">
        <w:t xml:space="preserve">. </w:t>
      </w:r>
      <w:r>
        <w:t>Revenirea</w:t>
      </w:r>
      <w:r w:rsidR="00BA78D7">
        <w:t xml:space="preserve"> </w:t>
      </w:r>
      <w:r>
        <w:t>la</w:t>
      </w:r>
      <w:r w:rsidR="00BA78D7">
        <w:t xml:space="preserve"> </w:t>
      </w:r>
      <w:r>
        <w:t>normalitate</w:t>
      </w:r>
      <w:r w:rsidR="00BA78D7">
        <w:t xml:space="preserve"> </w:t>
      </w:r>
      <w:r>
        <w:t>în</w:t>
      </w:r>
      <w:r w:rsidR="00BA78D7">
        <w:t xml:space="preserve"> </w:t>
      </w:r>
      <w:r>
        <w:t>business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loc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viitor,</w:t>
      </w:r>
      <w:r w:rsidR="00BA78D7">
        <w:t xml:space="preserve"> </w:t>
      </w:r>
      <w:r>
        <w:t>mai</w:t>
      </w:r>
      <w:r w:rsidR="00BA78D7">
        <w:t xml:space="preserve"> </w:t>
      </w:r>
      <w:r>
        <w:t>târziu</w:t>
      </w:r>
      <w:r w:rsidR="00BA78D7">
        <w:t xml:space="preserve"> </w:t>
      </w:r>
      <w:r>
        <w:t>deci</w:t>
      </w:r>
      <w:r w:rsidR="00BA78D7">
        <w:t xml:space="preserve"> </w:t>
      </w:r>
      <w:r>
        <w:t>decât</w:t>
      </w:r>
      <w:r w:rsidR="00BA78D7">
        <w:t xml:space="preserve"> </w:t>
      </w:r>
      <w:r>
        <w:t>ne</w:t>
      </w:r>
      <w:r w:rsidR="00BA78D7">
        <w:t xml:space="preserve"> </w:t>
      </w:r>
      <w:r>
        <w:t>așteptam</w:t>
      </w:r>
      <w:r w:rsidR="00BA78D7">
        <w:t xml:space="preserve">.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multe</w:t>
      </w:r>
      <w:r w:rsidR="00BA78D7">
        <w:t xml:space="preserve"> </w:t>
      </w:r>
      <w:r>
        <w:t>restricții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ridicate</w:t>
      </w:r>
      <w:r w:rsidR="00BA78D7">
        <w:t xml:space="preserve"> </w:t>
      </w:r>
      <w:r>
        <w:t>și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anunțate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importante</w:t>
      </w:r>
      <w:r w:rsidR="00BA78D7">
        <w:t xml:space="preserve"> </w:t>
      </w:r>
      <w:r>
        <w:t>pentru</w:t>
      </w:r>
      <w:r w:rsidR="00BA78D7">
        <w:t xml:space="preserve"> </w:t>
      </w:r>
      <w:r>
        <w:t>stimularea</w:t>
      </w:r>
      <w:r w:rsidR="00BA78D7">
        <w:t xml:space="preserve"> </w:t>
      </w:r>
      <w:r>
        <w:t>economiei,</w:t>
      </w:r>
      <w:r w:rsidR="00BA78D7">
        <w:t xml:space="preserve"> </w:t>
      </w:r>
      <w:r>
        <w:t>companiile</w:t>
      </w:r>
      <w:r w:rsidR="00BA78D7">
        <w:t xml:space="preserve"> </w:t>
      </w:r>
      <w:r>
        <w:t>sunt</w:t>
      </w:r>
      <w:r w:rsidR="00BA78D7">
        <w:t xml:space="preserve"> </w:t>
      </w:r>
      <w:r>
        <w:t>îngrijorate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sunt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cererea</w:t>
      </w:r>
      <w:r w:rsidR="00BA78D7">
        <w:t xml:space="preserve"> </w:t>
      </w:r>
      <w:r>
        <w:t>redusă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și</w:t>
      </w:r>
      <w:r w:rsidR="00BA78D7">
        <w:t xml:space="preserve"> </w:t>
      </w:r>
      <w:r>
        <w:t>servicii</w:t>
      </w:r>
      <w:r w:rsidR="00BA78D7">
        <w:t xml:space="preserve"> </w:t>
      </w:r>
      <w:r>
        <w:t>(64%)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restricțiile</w:t>
      </w:r>
      <w:r w:rsidR="00BA78D7">
        <w:t xml:space="preserve"> </w:t>
      </w:r>
      <w:r>
        <w:t>de</w:t>
      </w:r>
      <w:r w:rsidR="00BA78D7">
        <w:t xml:space="preserve"> </w:t>
      </w:r>
      <w:r>
        <w:t>călătorie</w:t>
      </w:r>
      <w:r w:rsidR="00BA78D7">
        <w:t xml:space="preserve"> </w:t>
      </w:r>
      <w:r>
        <w:t>(peste</w:t>
      </w:r>
      <w:r w:rsidR="00BA78D7">
        <w:t xml:space="preserve"> </w:t>
      </w:r>
      <w:r>
        <w:t>61%),</w:t>
      </w:r>
      <w:r w:rsidR="00BA78D7">
        <w:t xml:space="preserve"> </w:t>
      </w:r>
      <w:r>
        <w:t>dar</w:t>
      </w:r>
      <w:r w:rsidR="00BA78D7">
        <w:t xml:space="preserve"> </w:t>
      </w:r>
      <w:r>
        <w:t>și</w:t>
      </w:r>
      <w:r w:rsidR="00BA78D7">
        <w:t xml:space="preserve"> </w:t>
      </w:r>
      <w:r>
        <w:t>amânarea</w:t>
      </w:r>
      <w:r w:rsidR="00BA78D7">
        <w:t xml:space="preserve"> </w:t>
      </w:r>
      <w:r>
        <w:t>sau</w:t>
      </w:r>
      <w:r w:rsidR="00BA78D7">
        <w:t xml:space="preserve"> </w:t>
      </w:r>
      <w:r>
        <w:t>anularea</w:t>
      </w:r>
      <w:r w:rsidR="00BA78D7">
        <w:t xml:space="preserve"> </w:t>
      </w:r>
      <w:r>
        <w:t>investițiilor</w:t>
      </w:r>
      <w:r w:rsidR="00BA78D7">
        <w:t xml:space="preserve"> </w:t>
      </w:r>
      <w:r>
        <w:t>reprezintă</w:t>
      </w:r>
      <w:r w:rsidR="00BA78D7">
        <w:t xml:space="preserve"> </w:t>
      </w:r>
      <w:r>
        <w:t>provocări</w:t>
      </w:r>
      <w:r w:rsidR="00BA78D7">
        <w:t xml:space="preserve"> </w:t>
      </w:r>
      <w:r>
        <w:t>majore</w:t>
      </w:r>
      <w:r w:rsidR="00BA78D7">
        <w:t xml:space="preserve"> </w:t>
      </w:r>
      <w:r>
        <w:t>pentru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8E73B9">
        <w:t xml:space="preserve">.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importanți</w:t>
      </w:r>
      <w:r w:rsidR="00BA78D7">
        <w:t xml:space="preserve"> </w:t>
      </w:r>
      <w:r>
        <w:t>factori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îi</w:t>
      </w:r>
      <w:r w:rsidR="00BA78D7">
        <w:t xml:space="preserve"> </w:t>
      </w:r>
      <w:r>
        <w:t>reprezintă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de</w:t>
      </w:r>
      <w:r w:rsidR="00BA78D7">
        <w:t xml:space="preserve"> </w:t>
      </w:r>
      <w:r>
        <w:t>față</w:t>
      </w:r>
      <w:r w:rsidR="00BA78D7">
        <w:t xml:space="preserve"> </w:t>
      </w:r>
      <w:r>
        <w:t>condițiile-cadru</w:t>
      </w:r>
      <w:r w:rsidR="00BA78D7">
        <w:t xml:space="preserve"> </w:t>
      </w:r>
      <w:r>
        <w:t>politice</w:t>
      </w:r>
      <w:r w:rsidR="00BA78D7">
        <w:t xml:space="preserve"> </w:t>
      </w:r>
      <w:r>
        <w:t>(peste</w:t>
      </w:r>
      <w:r w:rsidR="00BA78D7">
        <w:t xml:space="preserve"> </w:t>
      </w:r>
      <w:r>
        <w:t>68%)</w:t>
      </w:r>
      <w:r w:rsidR="00BA78D7">
        <w:t xml:space="preserve"> </w:t>
      </w:r>
      <w:r>
        <w:t>și</w:t>
      </w:r>
      <w:r w:rsidR="00BA78D7">
        <w:t xml:space="preserve"> </w:t>
      </w:r>
      <w:r>
        <w:t>lipsa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pentru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(peste</w:t>
      </w:r>
      <w:r w:rsidR="00BA78D7">
        <w:t xml:space="preserve"> </w:t>
      </w:r>
      <w:r>
        <w:t>58</w:t>
      </w:r>
      <w:r w:rsidR="00BA78D7">
        <w:t xml:space="preserve"> </w:t>
      </w:r>
      <w:r>
        <w:t>%)</w:t>
      </w:r>
      <w:r w:rsidR="00BA78D7">
        <w:t xml:space="preserve">. </w:t>
      </w:r>
      <w:r>
        <w:t>Toate</w:t>
      </w:r>
      <w:r w:rsidR="00BA78D7">
        <w:t xml:space="preserve"> </w:t>
      </w:r>
      <w:r>
        <w:t>acestea</w:t>
      </w:r>
      <w:r w:rsidR="00BA78D7">
        <w:t xml:space="preserve"> </w:t>
      </w:r>
      <w:r>
        <w:t>ne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majoritatea</w:t>
      </w:r>
      <w:r w:rsidR="00BA78D7">
        <w:t xml:space="preserve"> </w:t>
      </w:r>
      <w:r>
        <w:t>companiilor</w:t>
      </w:r>
      <w:r w:rsidR="00BA78D7">
        <w:t xml:space="preserve"> </w:t>
      </w:r>
      <w:r>
        <w:t>sunt</w:t>
      </w:r>
      <w:r w:rsidR="00BA78D7">
        <w:t xml:space="preserve"> </w:t>
      </w:r>
      <w:r>
        <w:t>nesigure</w:t>
      </w:r>
      <w:r w:rsidR="00BA78D7">
        <w:t xml:space="preserve"> </w:t>
      </w:r>
      <w:r>
        <w:t>și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nevoie</w:t>
      </w:r>
      <w:r w:rsidR="00BA78D7">
        <w:t xml:space="preserve"> </w:t>
      </w:r>
      <w:r>
        <w:t>urgentă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la</w:t>
      </w:r>
      <w:r w:rsidR="00BA78D7">
        <w:t xml:space="preserve"> </w:t>
      </w:r>
      <w:r>
        <w:t>normalitate</w:t>
      </w:r>
      <w:r w:rsidR="008E73B9">
        <w:t xml:space="preserve">. </w:t>
      </w:r>
      <w:r>
        <w:t>De</w:t>
      </w:r>
      <w:r w:rsidR="00BA78D7">
        <w:t xml:space="preserve"> </w:t>
      </w:r>
      <w:r>
        <w:t>aceea,</w:t>
      </w:r>
      <w:r w:rsidR="00BA78D7">
        <w:t xml:space="preserve"> </w:t>
      </w:r>
      <w:r>
        <w:t>sperăm</w:t>
      </w:r>
      <w:r w:rsidR="00BA78D7">
        <w:t xml:space="preserve"> </w:t>
      </w:r>
      <w:r>
        <w:t>că</w:t>
      </w:r>
      <w:r w:rsidR="00BA78D7">
        <w:t xml:space="preserve"> </w:t>
      </w:r>
      <w:r>
        <w:t>Planul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și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</w:t>
      </w:r>
      <w:r w:rsidR="00BA78D7">
        <w:t xml:space="preserve"> </w:t>
      </w:r>
      <w:r>
        <w:t>prezentat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pus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rapid</w:t>
      </w:r>
      <w:r w:rsidR="008E73B9">
        <w:t xml:space="preserve">. </w:t>
      </w:r>
      <w:r>
        <w:t>Printre</w:t>
      </w:r>
      <w:r w:rsidR="00BA78D7">
        <w:t xml:space="preserve"> </w:t>
      </w:r>
      <w:r>
        <w:t>măsurile</w:t>
      </w:r>
      <w:r w:rsidR="00BA78D7">
        <w:t xml:space="preserve"> </w:t>
      </w:r>
      <w:r>
        <w:t>anunțate</w:t>
      </w:r>
      <w:r w:rsidR="00BA78D7">
        <w:t xml:space="preserve"> </w:t>
      </w:r>
      <w:r>
        <w:t>este</w:t>
      </w:r>
      <w:r w:rsidR="00BA78D7">
        <w:t xml:space="preserve"> </w:t>
      </w:r>
      <w:r>
        <w:t>prevăzut</w:t>
      </w:r>
      <w:r w:rsidR="00BA78D7">
        <w:t xml:space="preserve"> </w:t>
      </w:r>
      <w:r>
        <w:t>și</w:t>
      </w:r>
      <w:r w:rsidR="00BA78D7">
        <w:t xml:space="preserve"> </w:t>
      </w:r>
      <w:r>
        <w:t>sprijinul</w:t>
      </w:r>
      <w:r w:rsidR="00BA78D7">
        <w:t xml:space="preserve"> </w:t>
      </w:r>
      <w:r>
        <w:t>pentru</w:t>
      </w:r>
      <w:r w:rsidR="00BA78D7">
        <w:t xml:space="preserve"> </w:t>
      </w:r>
      <w:r>
        <w:t>programul</w:t>
      </w:r>
      <w:r w:rsidR="00BA78D7">
        <w:t xml:space="preserve"> </w:t>
      </w:r>
      <w:r>
        <w:t>flexibil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>.”</w:t>
      </w:r>
      <w:r>
        <w:t>Noi,</w:t>
      </w:r>
      <w:r w:rsidR="00BA78D7">
        <w:t xml:space="preserve"> </w:t>
      </w:r>
      <w:r>
        <w:t>comunitatea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româno-germană,</w:t>
      </w:r>
      <w:r w:rsidR="00BA78D7">
        <w:t xml:space="preserve"> </w:t>
      </w:r>
      <w:r>
        <w:t>am</w:t>
      </w:r>
      <w:r w:rsidR="00BA78D7">
        <w:t xml:space="preserve"> </w:t>
      </w:r>
      <w:r>
        <w:t>solicitat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încă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crizei</w:t>
      </w:r>
      <w:r w:rsidR="008E73B9">
        <w:t xml:space="preserve">. </w:t>
      </w:r>
      <w:r>
        <w:t>Ne</w:t>
      </w:r>
      <w:r w:rsidR="00BA78D7">
        <w:t xml:space="preserve"> </w:t>
      </w:r>
      <w:r>
        <w:t>menținem</w:t>
      </w:r>
      <w:r w:rsidR="00BA78D7">
        <w:t xml:space="preserve"> </w:t>
      </w:r>
      <w:r>
        <w:t>dorința</w:t>
      </w:r>
      <w:r w:rsidR="00BA78D7">
        <w:t xml:space="preserve"> </w:t>
      </w:r>
      <w:r>
        <w:t>de</w:t>
      </w:r>
      <w:r w:rsidR="00BA78D7">
        <w:t xml:space="preserve"> </w:t>
      </w:r>
      <w:r>
        <w:t>implementare</w:t>
      </w:r>
      <w:r w:rsidR="00BA78D7">
        <w:t xml:space="preserve"> </w:t>
      </w:r>
      <w:r>
        <w:t>urgentă</w:t>
      </w:r>
      <w:r w:rsidR="00BA78D7">
        <w:t xml:space="preserve"> </w:t>
      </w:r>
      <w:r>
        <w:t>a</w:t>
      </w:r>
      <w:r w:rsidR="00BA78D7">
        <w:t xml:space="preserve"> </w:t>
      </w:r>
      <w:r>
        <w:t>acestei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evitarea</w:t>
      </w:r>
      <w:r w:rsidR="00BA78D7">
        <w:t xml:space="preserve"> </w:t>
      </w:r>
      <w:r>
        <w:t>șomajului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impactul</w:t>
      </w:r>
      <w:r w:rsidR="00BA78D7">
        <w:t xml:space="preserve"> </w:t>
      </w:r>
      <w:r>
        <w:t>actualei</w:t>
      </w:r>
      <w:r w:rsidR="00BA78D7">
        <w:t xml:space="preserve"> </w:t>
      </w:r>
      <w:r>
        <w:t>pandemii</w:t>
      </w:r>
      <w:r w:rsidR="00BA78D7">
        <w:t xml:space="preserve"> </w:t>
      </w:r>
      <w:r>
        <w:t>asupra</w:t>
      </w:r>
      <w:r w:rsidR="00BA78D7">
        <w:t xml:space="preserve"> </w:t>
      </w:r>
      <w:r>
        <w:t>pieței</w:t>
      </w:r>
      <w:r w:rsidR="00BA78D7">
        <w:t xml:space="preserve"> </w:t>
      </w:r>
      <w:r>
        <w:t>forței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redus</w:t>
      </w:r>
      <w:r w:rsidR="00BA78D7">
        <w:t xml:space="preserve"> </w:t>
      </w:r>
      <w:r>
        <w:t>la</w:t>
      </w:r>
      <w:r w:rsidR="00BA78D7">
        <w:t xml:space="preserve"> </w:t>
      </w:r>
      <w:r>
        <w:t>minimum",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Sebastian</w:t>
      </w:r>
      <w:r w:rsidR="00BA78D7">
        <w:t xml:space="preserve"> </w:t>
      </w:r>
      <w:r>
        <w:t>Metz,</w:t>
      </w:r>
      <w:r w:rsidR="00BA78D7">
        <w:t xml:space="preserve"> </w:t>
      </w:r>
      <w:r>
        <w:t>Director</w:t>
      </w:r>
      <w:r w:rsidR="00BA78D7">
        <w:t xml:space="preserve"> </w:t>
      </w:r>
      <w:r>
        <w:t>general</w:t>
      </w:r>
      <w:r w:rsidR="00BA78D7">
        <w:t xml:space="preserve"> </w:t>
      </w:r>
      <w:r>
        <w:t>AHK</w:t>
      </w:r>
      <w:r w:rsidR="00BA78D7">
        <w:t xml:space="preserve"> </w:t>
      </w:r>
      <w:r>
        <w:t>România</w:t>
      </w:r>
      <w:r w:rsidR="00BA78D7">
        <w:t xml:space="preserve">. </w:t>
      </w:r>
      <w:r>
        <w:t>Puține</w:t>
      </w:r>
      <w:r w:rsidR="00BA78D7">
        <w:t xml:space="preserve"> </w:t>
      </w:r>
      <w:r>
        <w:t>companii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gândesc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la</w:t>
      </w:r>
      <w:r w:rsidR="00BA78D7">
        <w:t xml:space="preserve"> </w:t>
      </w:r>
      <w:r>
        <w:t>investiții,</w:t>
      </w:r>
      <w:r w:rsidR="00BA78D7">
        <w:t xml:space="preserve"> </w:t>
      </w:r>
      <w:r>
        <w:t>mai</w:t>
      </w:r>
      <w:r w:rsidR="00BA78D7">
        <w:t xml:space="preserve"> </w:t>
      </w:r>
      <w:r>
        <w:t>reiese</w:t>
      </w:r>
      <w:r w:rsidR="00BA78D7">
        <w:t xml:space="preserve"> </w:t>
      </w:r>
      <w:r>
        <w:t>din</w:t>
      </w:r>
      <w:r w:rsidR="00BA78D7">
        <w:t xml:space="preserve"> </w:t>
      </w:r>
      <w:r>
        <w:t>sondaj</w:t>
      </w:r>
      <w:r w:rsidR="008E73B9">
        <w:t xml:space="preserve">. </w:t>
      </w:r>
      <w:r>
        <w:t>Cheltuielile</w:t>
      </w:r>
      <w:r w:rsidR="00BA78D7">
        <w:t xml:space="preserve"> </w:t>
      </w:r>
      <w:r>
        <w:t>pentru</w:t>
      </w:r>
      <w:r w:rsidR="00BA78D7">
        <w:t xml:space="preserve"> </w:t>
      </w:r>
      <w:r>
        <w:t>investiții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decât</w:t>
      </w:r>
      <w:r w:rsidR="00BA78D7">
        <w:t xml:space="preserve"> </w:t>
      </w:r>
      <w:r>
        <w:t>cele</w:t>
      </w:r>
      <w:r w:rsidR="00BA78D7">
        <w:t xml:space="preserve"> </w:t>
      </w:r>
      <w:r>
        <w:t>planificate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spun</w:t>
      </w:r>
      <w:r w:rsidR="00BA78D7">
        <w:t xml:space="preserve"> </w:t>
      </w:r>
      <w:r>
        <w:t>67%</w:t>
      </w:r>
      <w:r w:rsidR="00BA78D7">
        <w:t xml:space="preserve"> </w:t>
      </w:r>
      <w:r>
        <w:t>dintre</w:t>
      </w:r>
      <w:r w:rsidR="00BA78D7">
        <w:t xml:space="preserve"> </w:t>
      </w:r>
      <w:r>
        <w:t>respondenți</w:t>
      </w:r>
      <w:r w:rsidR="00BA78D7">
        <w:t xml:space="preserve"> </w:t>
      </w:r>
      <w:r>
        <w:t>și</w:t>
      </w:r>
      <w:r w:rsidR="00BA78D7">
        <w:t xml:space="preserve"> </w:t>
      </w:r>
      <w:r>
        <w:t>doar</w:t>
      </w:r>
      <w:r w:rsidR="00BA78D7">
        <w:t xml:space="preserve"> </w:t>
      </w:r>
      <w:r>
        <w:t>4,5%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la</w:t>
      </w:r>
      <w:r w:rsidR="00BA78D7">
        <w:t xml:space="preserve"> </w:t>
      </w:r>
      <w:r>
        <w:t>creșterea</w:t>
      </w:r>
      <w:r w:rsidR="00BA78D7">
        <w:t xml:space="preserve"> </w:t>
      </w:r>
      <w:r>
        <w:t>investițiilor</w:t>
      </w:r>
      <w:r w:rsidR="008E73B9">
        <w:t xml:space="preserve">.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angajați,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sondaj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acesta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modifica,</w:t>
      </w:r>
      <w:r w:rsidR="00BA78D7">
        <w:t xml:space="preserve"> </w:t>
      </w:r>
      <w:r>
        <w:t>46%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angajați</w:t>
      </w:r>
      <w:r w:rsidR="00BA78D7">
        <w:t xml:space="preserve"> </w:t>
      </w:r>
      <w:r>
        <w:t>va</w:t>
      </w:r>
      <w:r w:rsidR="00BA78D7">
        <w:t xml:space="preserve"> </w:t>
      </w:r>
      <w:r>
        <w:t>scădea</w:t>
      </w:r>
      <w:r w:rsidR="00BA78D7">
        <w:t xml:space="preserve">. </w:t>
      </w:r>
      <w:r>
        <w:t>Sondajul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15-26</w:t>
      </w:r>
      <w:r w:rsidR="00BA78D7">
        <w:t xml:space="preserve"> </w:t>
      </w:r>
      <w:r>
        <w:t>iunie</w:t>
      </w:r>
      <w:r w:rsidR="00BA78D7">
        <w:t xml:space="preserve"> </w:t>
      </w:r>
      <w:r>
        <w:t>2020</w:t>
      </w:r>
      <w:r w:rsidR="008E73B9">
        <w:t xml:space="preserve">. </w:t>
      </w:r>
      <w:r>
        <w:t>Au</w:t>
      </w:r>
      <w:r w:rsidR="00BA78D7">
        <w:t xml:space="preserve"> </w:t>
      </w:r>
      <w:r>
        <w:t>participat</w:t>
      </w:r>
      <w:r w:rsidR="00BA78D7">
        <w:t xml:space="preserve"> </w:t>
      </w:r>
      <w:r>
        <w:t>89</w:t>
      </w:r>
      <w:r w:rsidR="00BA78D7">
        <w:t xml:space="preserve"> </w:t>
      </w:r>
      <w:r>
        <w:t>de</w:t>
      </w:r>
      <w:r w:rsidR="00BA78D7">
        <w:t xml:space="preserve"> </w:t>
      </w:r>
      <w:r>
        <w:t>companii,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din</w:t>
      </w:r>
      <w:r w:rsidR="00BA78D7">
        <w:t xml:space="preserve"> </w:t>
      </w:r>
      <w:r>
        <w:t>industrie</w:t>
      </w:r>
      <w:r w:rsidR="00BA78D7">
        <w:t xml:space="preserve"> </w:t>
      </w:r>
      <w:r>
        <w:t>(48,3%),</w:t>
      </w:r>
      <w:r w:rsidR="00BA78D7">
        <w:t xml:space="preserve"> </w:t>
      </w:r>
      <w:r>
        <w:t>sectorul</w:t>
      </w:r>
      <w:r w:rsidR="00BA78D7">
        <w:t xml:space="preserve"> </w:t>
      </w:r>
      <w:r>
        <w:t>serviciilor</w:t>
      </w:r>
      <w:r w:rsidR="00BA78D7">
        <w:t xml:space="preserve"> </w:t>
      </w:r>
      <w:r>
        <w:t>(19%),</w:t>
      </w:r>
      <w:r w:rsidR="00BA78D7">
        <w:t xml:space="preserve"> </w:t>
      </w:r>
      <w:r>
        <w:t>construcții</w:t>
      </w:r>
      <w:r w:rsidR="00BA78D7">
        <w:t xml:space="preserve"> </w:t>
      </w:r>
      <w:r>
        <w:t>(11%)</w:t>
      </w:r>
      <w:r w:rsidR="00BA78D7">
        <w:t xml:space="preserve"> </w:t>
      </w:r>
      <w:r>
        <w:t>și</w:t>
      </w:r>
      <w:r w:rsidR="00BA78D7">
        <w:t xml:space="preserve"> </w:t>
      </w:r>
      <w:r>
        <w:t>comerț</w:t>
      </w:r>
      <w:r w:rsidR="00BA78D7">
        <w:t xml:space="preserve"> </w:t>
      </w:r>
      <w:r>
        <w:t>(8%)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3F593882" w14:textId="68C49CA2" w:rsidR="006C4461" w:rsidRDefault="006C4461" w:rsidP="006C4461">
      <w:r>
        <w:t>Hornbach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cifră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de</w:t>
      </w:r>
      <w:r w:rsidR="00BA78D7">
        <w:t xml:space="preserve"> </w:t>
      </w:r>
      <w:r>
        <w:t>4,7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financiar</w:t>
      </w:r>
      <w:r w:rsidR="00BA78D7">
        <w:t xml:space="preserve"> </w:t>
      </w:r>
      <w:r>
        <w:t>2020-2021</w:t>
      </w:r>
      <w:r w:rsidR="00BA78D7">
        <w:t xml:space="preserve"> </w:t>
      </w:r>
      <w:r>
        <w:t>Grupul</w:t>
      </w:r>
      <w:r w:rsidR="00BA78D7">
        <w:t xml:space="preserve"> </w:t>
      </w:r>
      <w:r>
        <w:t>Hornbach</w:t>
      </w:r>
      <w:r w:rsidR="00BA78D7">
        <w:t xml:space="preserve"> </w:t>
      </w:r>
      <w:r>
        <w:t>se</w:t>
      </w:r>
      <w:r w:rsidR="00BA78D7">
        <w:t xml:space="preserve"> </w:t>
      </w:r>
      <w:r>
        <w:t>așteaptă,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BA78D7">
        <w:t xml:space="preserve"> </w:t>
      </w:r>
      <w:r>
        <w:t>28</w:t>
      </w:r>
      <w:r w:rsidR="00BA78D7">
        <w:t xml:space="preserve"> </w:t>
      </w:r>
      <w:r>
        <w:t>februarie</w:t>
      </w:r>
      <w:r w:rsidR="00BA78D7">
        <w:t xml:space="preserve"> </w:t>
      </w:r>
      <w:r>
        <w:t>2021,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cifră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de</w:t>
      </w:r>
      <w:r w:rsidR="00BA78D7">
        <w:t xml:space="preserve"> </w:t>
      </w:r>
      <w:r>
        <w:t>4,7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EBIT</w:t>
      </w:r>
      <w:r w:rsidR="00BA78D7">
        <w:t xml:space="preserve"> </w:t>
      </w:r>
      <w:r>
        <w:t>ajustat</w:t>
      </w:r>
      <w:r w:rsidR="00BA78D7">
        <w:t xml:space="preserve"> </w:t>
      </w:r>
      <w:r>
        <w:t>ușor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anului</w:t>
      </w:r>
      <w:r w:rsidR="00BA78D7">
        <w:t xml:space="preserve"> </w:t>
      </w:r>
      <w:r>
        <w:t>financiar</w:t>
      </w:r>
      <w:r w:rsidR="00BA78D7">
        <w:t xml:space="preserve"> </w:t>
      </w:r>
      <w:r>
        <w:t>2019/20,</w:t>
      </w:r>
      <w:r w:rsidR="00BA78D7">
        <w:t xml:space="preserve"> </w:t>
      </w:r>
      <w:r>
        <w:t>de</w:t>
      </w:r>
      <w:r w:rsidR="00BA78D7">
        <w:t xml:space="preserve"> </w:t>
      </w:r>
      <w:r>
        <w:t>227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 </w:t>
      </w:r>
      <w:r>
        <w:t>de</w:t>
      </w:r>
      <w:r w:rsidR="00BA78D7">
        <w:t xml:space="preserve"> </w:t>
      </w:r>
      <w:r>
        <w:t>presă</w:t>
      </w:r>
      <w:r w:rsidR="00BA78D7">
        <w:t xml:space="preserve">. </w:t>
      </w:r>
      <w:r>
        <w:t>Grupul</w:t>
      </w:r>
      <w:r w:rsidR="00BA78D7">
        <w:t xml:space="preserve"> </w:t>
      </w:r>
      <w:r>
        <w:t>Hornbach</w:t>
      </w:r>
      <w:r w:rsidR="00BA78D7">
        <w:t xml:space="preserve"> </w:t>
      </w:r>
      <w:r>
        <w:t>și-a</w:t>
      </w:r>
      <w:r w:rsidR="00BA78D7">
        <w:t xml:space="preserve"> </w:t>
      </w:r>
      <w:r>
        <w:t>majorat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și</w:t>
      </w:r>
      <w:r w:rsidR="00BA78D7">
        <w:t xml:space="preserve"> </w:t>
      </w:r>
      <w:r>
        <w:t>profitul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financiar</w:t>
      </w:r>
      <w:r w:rsidR="00BA78D7">
        <w:t xml:space="preserve"> </w:t>
      </w:r>
      <w:r>
        <w:t>2019-2020</w:t>
      </w:r>
      <w:r w:rsidR="00BA78D7">
        <w:t xml:space="preserve"> </w:t>
      </w:r>
      <w:r>
        <w:t>(1</w:t>
      </w:r>
      <w:r w:rsidR="00BA78D7">
        <w:t xml:space="preserve"> </w:t>
      </w:r>
      <w:r>
        <w:t>martie</w:t>
      </w:r>
      <w:r w:rsidR="00BA78D7">
        <w:t xml:space="preserve"> </w:t>
      </w:r>
      <w:r>
        <w:t>2019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29</w:t>
      </w:r>
      <w:r w:rsidR="00BA78D7">
        <w:t xml:space="preserve"> </w:t>
      </w:r>
      <w:r>
        <w:t>februarie</w:t>
      </w:r>
      <w:r w:rsidR="00BA78D7">
        <w:t xml:space="preserve"> </w:t>
      </w:r>
      <w:r>
        <w:t>2020)</w:t>
      </w:r>
      <w:r w:rsidR="008E73B9">
        <w:t xml:space="preserve">. </w:t>
      </w:r>
      <w:r>
        <w:t>Compania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financiar</w:t>
      </w:r>
      <w:r w:rsidR="00BA78D7">
        <w:t xml:space="preserve"> </w:t>
      </w:r>
      <w:r>
        <w:t>2020-2021,</w:t>
      </w:r>
      <w:r w:rsidR="00BA78D7">
        <w:t xml:space="preserve"> </w:t>
      </w:r>
      <w:r>
        <w:t>evoluția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venitului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stabilă,</w:t>
      </w:r>
      <w:r w:rsidR="00BA78D7">
        <w:t xml:space="preserve">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măsurilor</w:t>
      </w:r>
      <w:r w:rsidR="00BA78D7">
        <w:t xml:space="preserve"> </w:t>
      </w:r>
      <w:r>
        <w:t>luate</w:t>
      </w:r>
      <w:r w:rsidR="00BA78D7">
        <w:t xml:space="preserve"> </w:t>
      </w:r>
      <w:r>
        <w:t>pentru</w:t>
      </w:r>
      <w:r w:rsidR="00BA78D7">
        <w:t xml:space="preserve"> </w:t>
      </w:r>
      <w:r>
        <w:t>limitarea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Consiliul</w:t>
      </w:r>
      <w:r w:rsidR="00BA78D7">
        <w:t xml:space="preserve"> </w:t>
      </w:r>
      <w:r>
        <w:t>de</w:t>
      </w:r>
      <w:r w:rsidR="00BA78D7">
        <w:t xml:space="preserve"> </w:t>
      </w:r>
      <w:r>
        <w:t>Administrație</w:t>
      </w:r>
      <w:r w:rsidR="00BA78D7">
        <w:t xml:space="preserve"> </w:t>
      </w:r>
      <w:r>
        <w:t>manifestă</w:t>
      </w:r>
      <w:r w:rsidR="00BA78D7">
        <w:t xml:space="preserve"> </w:t>
      </w:r>
      <w:r>
        <w:t>prudență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prognoza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în</w:t>
      </w:r>
      <w:r w:rsidR="00BA78D7">
        <w:t xml:space="preserve"> </w:t>
      </w:r>
      <w:r>
        <w:t>curs,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riscurilor</w:t>
      </w:r>
      <w:r w:rsidR="00BA78D7">
        <w:t xml:space="preserve"> </w:t>
      </w:r>
      <w:r>
        <w:t>greu</w:t>
      </w:r>
      <w:r w:rsidR="00BA78D7">
        <w:t xml:space="preserve"> </w:t>
      </w:r>
      <w:r>
        <w:t>de</w:t>
      </w:r>
      <w:r w:rsidR="00BA78D7">
        <w:t xml:space="preserve"> </w:t>
      </w:r>
      <w:r>
        <w:t>evaluat</w:t>
      </w:r>
      <w:r w:rsidR="00BA78D7">
        <w:t xml:space="preserve"> </w:t>
      </w:r>
      <w:r>
        <w:t>în</w:t>
      </w:r>
      <w:r w:rsidR="00BA78D7">
        <w:t xml:space="preserve"> </w:t>
      </w:r>
      <w:r>
        <w:t>actuala</w:t>
      </w:r>
      <w:r w:rsidR="00BA78D7">
        <w:t xml:space="preserve"> </w:t>
      </w:r>
      <w:r>
        <w:t>conjunctură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 </w:t>
      </w:r>
      <w:r>
        <w:t>de</w:t>
      </w:r>
      <w:r w:rsidR="00BA78D7">
        <w:t xml:space="preserve"> </w:t>
      </w:r>
      <w:r>
        <w:t>presă</w:t>
      </w:r>
      <w:r w:rsidR="00BA78D7">
        <w:t xml:space="preserve">.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financiar</w:t>
      </w:r>
      <w:r w:rsidR="00BA78D7">
        <w:t xml:space="preserve"> </w:t>
      </w:r>
      <w:r>
        <w:t>2019-2020,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netă</w:t>
      </w:r>
      <w:r w:rsidR="00BA78D7">
        <w:t xml:space="preserve"> </w:t>
      </w:r>
      <w:r>
        <w:t>a</w:t>
      </w:r>
      <w:r w:rsidR="00BA78D7">
        <w:t xml:space="preserve"> </w:t>
      </w:r>
      <w:r>
        <w:t>concernului</w:t>
      </w:r>
      <w:r w:rsidR="00BA78D7">
        <w:t xml:space="preserve"> </w:t>
      </w:r>
      <w:r>
        <w:t>Hornbach</w:t>
      </w:r>
      <w:r w:rsidR="00BA78D7">
        <w:t xml:space="preserve"> </w:t>
      </w:r>
      <w:r>
        <w:t>Holding</w:t>
      </w:r>
      <w:r w:rsidR="00BA78D7">
        <w:t xml:space="preserve"> </w:t>
      </w:r>
      <w:r>
        <w:t>AG</w:t>
      </w:r>
      <w:r w:rsidR="00BA78D7">
        <w:t xml:space="preserve"> </w:t>
      </w:r>
      <w:r>
        <w:t>&amp;</w:t>
      </w:r>
      <w:r w:rsidR="00BA78D7">
        <w:t xml:space="preserve"> </w:t>
      </w:r>
      <w:r>
        <w:t>Co</w:t>
      </w:r>
      <w:r w:rsidR="008E73B9">
        <w:t xml:space="preserve">. </w:t>
      </w:r>
      <w:r>
        <w:t>KGaA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8,4%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4,7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subgrup</w:t>
      </w:r>
      <w:r w:rsidR="00BA78D7">
        <w:t xml:space="preserve"> </w:t>
      </w:r>
      <w:r>
        <w:t>operativ</w:t>
      </w:r>
      <w:r w:rsidR="00BA78D7">
        <w:t xml:space="preserve"> </w:t>
      </w:r>
      <w:r>
        <w:t>al</w:t>
      </w:r>
      <w:r w:rsidR="00BA78D7">
        <w:t xml:space="preserve"> </w:t>
      </w:r>
      <w:r>
        <w:t>concernului</w:t>
      </w:r>
      <w:r w:rsidR="00BA78D7">
        <w:t xml:space="preserve"> </w:t>
      </w:r>
      <w:r>
        <w:t>Hornbach</w:t>
      </w:r>
      <w:r w:rsidR="00BA78D7">
        <w:t xml:space="preserve"> </w:t>
      </w:r>
      <w:r>
        <w:t>Baumarkt</w:t>
      </w:r>
      <w:r w:rsidR="00BA78D7">
        <w:t xml:space="preserve"> </w:t>
      </w:r>
      <w:r>
        <w:t>AG,</w:t>
      </w:r>
      <w:r w:rsidR="00BA78D7">
        <w:t xml:space="preserve"> </w:t>
      </w:r>
      <w:r>
        <w:t>care,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încheierii</w:t>
      </w:r>
      <w:r w:rsidR="00BA78D7">
        <w:t xml:space="preserve"> </w:t>
      </w:r>
      <w:r>
        <w:t>exercițiului</w:t>
      </w:r>
      <w:r w:rsidR="00BA78D7">
        <w:t xml:space="preserve"> </w:t>
      </w:r>
      <w:r>
        <w:t>financiar,</w:t>
      </w:r>
      <w:r w:rsidR="00BA78D7">
        <w:t xml:space="preserve"> </w:t>
      </w:r>
      <w:r>
        <w:t>29</w:t>
      </w:r>
      <w:r w:rsidR="00BA78D7">
        <w:t xml:space="preserve"> </w:t>
      </w:r>
      <w:r>
        <w:t>februarie</w:t>
      </w:r>
      <w:r w:rsidR="00BA78D7">
        <w:t xml:space="preserve"> </w:t>
      </w:r>
      <w:r>
        <w:t>2020,</w:t>
      </w:r>
      <w:r w:rsidR="00BA78D7">
        <w:t xml:space="preserve"> </w:t>
      </w:r>
      <w:r>
        <w:t>administra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european</w:t>
      </w:r>
      <w:r w:rsidR="00BA78D7">
        <w:t xml:space="preserve"> </w:t>
      </w:r>
      <w:r>
        <w:t>160</w:t>
      </w:r>
      <w:r w:rsidR="00BA78D7">
        <w:t xml:space="preserve"> </w:t>
      </w:r>
      <w:r>
        <w:t>(anul</w:t>
      </w:r>
      <w:r w:rsidR="00BA78D7">
        <w:t xml:space="preserve"> </w:t>
      </w:r>
      <w:r>
        <w:t>precedent:</w:t>
      </w:r>
      <w:r w:rsidR="00BA78D7">
        <w:t xml:space="preserve"> </w:t>
      </w:r>
      <w:r>
        <w:t>158)</w:t>
      </w:r>
      <w:r w:rsidR="00BA78D7">
        <w:t xml:space="preserve"> </w:t>
      </w:r>
      <w:r>
        <w:t>de</w:t>
      </w:r>
      <w:r w:rsidR="00BA78D7">
        <w:t xml:space="preserve"> </w:t>
      </w:r>
      <w:r>
        <w:t>magazine</w:t>
      </w:r>
      <w:r w:rsidR="00BA78D7">
        <w:t xml:space="preserve"> </w:t>
      </w:r>
      <w:r>
        <w:t>de</w:t>
      </w:r>
      <w:r w:rsidR="00BA78D7">
        <w:t xml:space="preserve"> </w:t>
      </w:r>
      <w:r>
        <w:t>materiale</w:t>
      </w:r>
      <w:r w:rsidR="00BA78D7">
        <w:t xml:space="preserve"> </w:t>
      </w:r>
      <w:r>
        <w:t>de</w:t>
      </w:r>
      <w:r w:rsidR="00BA78D7">
        <w:t xml:space="preserve"> </w:t>
      </w:r>
      <w:r>
        <w:t>construcții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grădinărit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magazine</w:t>
      </w:r>
      <w:r w:rsidR="00BA78D7">
        <w:t xml:space="preserve"> </w:t>
      </w:r>
      <w:r>
        <w:t>online</w:t>
      </w:r>
      <w:r w:rsidR="00BA78D7">
        <w:t xml:space="preserve"> </w:t>
      </w:r>
      <w:r>
        <w:t>în</w:t>
      </w:r>
      <w:r w:rsidR="00BA78D7">
        <w:t xml:space="preserve"> </w:t>
      </w:r>
      <w:r>
        <w:t>nouă</w:t>
      </w:r>
      <w:r w:rsidR="00BA78D7">
        <w:t xml:space="preserve"> </w:t>
      </w:r>
      <w:r>
        <w:t>țări,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majorat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cu</w:t>
      </w:r>
      <w:r w:rsidR="00BA78D7">
        <w:t xml:space="preserve"> </w:t>
      </w:r>
      <w:r>
        <w:t>8,1%,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4,4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„Startul</w:t>
      </w:r>
      <w:r w:rsidR="00BA78D7">
        <w:t xml:space="preserve"> </w:t>
      </w:r>
      <w:r>
        <w:t>noului</w:t>
      </w:r>
      <w:r w:rsidR="00BA78D7">
        <w:t xml:space="preserve"> </w:t>
      </w:r>
      <w:r>
        <w:t>an</w:t>
      </w:r>
      <w:r w:rsidR="00BA78D7">
        <w:t xml:space="preserve"> </w:t>
      </w:r>
      <w:r>
        <w:t>financiar</w:t>
      </w:r>
      <w:r w:rsidR="00BA78D7">
        <w:t xml:space="preserve"> </w:t>
      </w:r>
      <w:r>
        <w:t>2020/21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asociat</w:t>
      </w:r>
      <w:r w:rsidR="00BA78D7">
        <w:t xml:space="preserve"> </w:t>
      </w:r>
      <w:r>
        <w:t>cu</w:t>
      </w:r>
      <w:r w:rsidR="00BA78D7">
        <w:t xml:space="preserve"> </w:t>
      </w:r>
      <w:r>
        <w:t>mari</w:t>
      </w:r>
      <w:r w:rsidR="00BA78D7">
        <w:t xml:space="preserve"> </w:t>
      </w:r>
      <w:r>
        <w:t>incertitudini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crizei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8E73B9">
        <w:t xml:space="preserve">. </w:t>
      </w:r>
      <w:r>
        <w:t>Afacerile</w:t>
      </w:r>
      <w:r w:rsidR="00BA78D7">
        <w:t xml:space="preserve"> </w:t>
      </w:r>
      <w:r>
        <w:t>din</w:t>
      </w:r>
      <w:r w:rsidR="00BA78D7">
        <w:t xml:space="preserve"> </w:t>
      </w:r>
      <w:r>
        <w:t>comerțul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DIY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restricțiile</w:t>
      </w:r>
      <w:r w:rsidR="00BA78D7">
        <w:t xml:space="preserve"> </w:t>
      </w:r>
      <w:r>
        <w:t>impuse</w:t>
      </w:r>
      <w:r w:rsidR="00BA78D7">
        <w:t xml:space="preserve"> </w:t>
      </w:r>
      <w:r>
        <w:t>marilor</w:t>
      </w:r>
      <w:r w:rsidR="00BA78D7">
        <w:t xml:space="preserve"> </w:t>
      </w:r>
      <w:r>
        <w:t>părți</w:t>
      </w:r>
      <w:r w:rsidR="00BA78D7">
        <w:t xml:space="preserve"> </w:t>
      </w:r>
      <w:r>
        <w:t>ale</w:t>
      </w:r>
      <w:r w:rsidR="00BA78D7">
        <w:t xml:space="preserve"> </w:t>
      </w:r>
      <w:r>
        <w:t>vieții</w:t>
      </w:r>
      <w:r w:rsidR="00BA78D7">
        <w:t xml:space="preserve"> </w:t>
      </w:r>
      <w:r>
        <w:t>sociale</w:t>
      </w:r>
      <w:r w:rsidR="00BA78D7">
        <w:t xml:space="preserve"> </w:t>
      </w:r>
      <w:r>
        <w:t>și</w:t>
      </w:r>
      <w:r w:rsidR="00BA78D7">
        <w:t xml:space="preserve"> </w:t>
      </w:r>
      <w:r>
        <w:t>economice</w:t>
      </w:r>
      <w:r w:rsidR="00BA78D7">
        <w:t xml:space="preserve"> </w:t>
      </w:r>
      <w:r>
        <w:t>decât</w:t>
      </w:r>
      <w:r w:rsidR="00BA78D7">
        <w:t xml:space="preserve"> </w:t>
      </w:r>
      <w:r>
        <w:t>temerile</w:t>
      </w:r>
      <w:r w:rsidR="00BA78D7">
        <w:t xml:space="preserve"> </w:t>
      </w:r>
      <w:r>
        <w:t>inițiale</w:t>
      </w:r>
      <w:r w:rsidR="008E73B9">
        <w:t xml:space="preserve">. </w:t>
      </w:r>
      <w:r>
        <w:t>Magazinele</w:t>
      </w:r>
      <w:r w:rsidR="00BA78D7">
        <w:t xml:space="preserve"> </w:t>
      </w:r>
      <w:r>
        <w:t>de</w:t>
      </w:r>
      <w:r w:rsidR="00BA78D7">
        <w:t xml:space="preserve"> </w:t>
      </w:r>
      <w:r>
        <w:t>materiale</w:t>
      </w:r>
      <w:r w:rsidR="00BA78D7">
        <w:t xml:space="preserve"> </w:t>
      </w:r>
      <w:r>
        <w:t>de</w:t>
      </w:r>
      <w:r w:rsidR="00BA78D7">
        <w:t xml:space="preserve"> </w:t>
      </w:r>
      <w:r>
        <w:t>construcții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grădinărit</w:t>
      </w:r>
      <w:r w:rsidR="00BA78D7">
        <w:t xml:space="preserve"> </w:t>
      </w:r>
      <w:r>
        <w:t>Hornbach</w:t>
      </w:r>
      <w:r w:rsidR="00BA78D7">
        <w:t xml:space="preserve"> </w:t>
      </w:r>
      <w:r>
        <w:t>din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țări</w:t>
      </w:r>
      <w:r w:rsidR="00BA78D7">
        <w:t xml:space="preserve"> </w:t>
      </w:r>
      <w:r>
        <w:t>și</w:t>
      </w:r>
      <w:r w:rsidR="00BA78D7">
        <w:t xml:space="preserve"> </w:t>
      </w:r>
      <w:r>
        <w:t>regiuni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nevoite</w:t>
      </w:r>
      <w:r w:rsidR="00BA78D7">
        <w:t xml:space="preserve"> </w:t>
      </w:r>
      <w:r>
        <w:t>să-și</w:t>
      </w:r>
      <w:r w:rsidR="00BA78D7">
        <w:t xml:space="preserve"> </w:t>
      </w:r>
      <w:r>
        <w:t>întrerupă</w:t>
      </w:r>
      <w:r w:rsidR="00BA78D7">
        <w:t xml:space="preserve"> </w:t>
      </w:r>
      <w:r>
        <w:t>parțial</w:t>
      </w:r>
      <w:r w:rsidR="00BA78D7">
        <w:t xml:space="preserve"> </w:t>
      </w:r>
      <w:r>
        <w:t>activitatea</w:t>
      </w:r>
      <w:r w:rsidR="00BA78D7">
        <w:t xml:space="preserve"> </w:t>
      </w:r>
      <w:r>
        <w:t>staționară</w:t>
      </w:r>
      <w:r w:rsidR="00BA78D7">
        <w:t xml:space="preserve"> </w:t>
      </w:r>
      <w:r>
        <w:t>cu</w:t>
      </w:r>
      <w:r w:rsidR="00BA78D7">
        <w:t xml:space="preserve"> </w:t>
      </w:r>
      <w:r>
        <w:t>consumatorii</w:t>
      </w:r>
      <w:r w:rsidR="00BA78D7">
        <w:t xml:space="preserve"> </w:t>
      </w:r>
      <w:r>
        <w:t>privați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câteva</w:t>
      </w:r>
      <w:r w:rsidR="00BA78D7">
        <w:t xml:space="preserve"> </w:t>
      </w:r>
      <w:r>
        <w:t>săptămâni,</w:t>
      </w:r>
      <w:r w:rsidR="00BA78D7">
        <w:t xml:space="preserve"> </w:t>
      </w:r>
      <w:r>
        <w:t>însă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achizițiile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magazinului</w:t>
      </w:r>
      <w:r w:rsidR="00BA78D7">
        <w:t xml:space="preserve"> </w:t>
      </w:r>
      <w:r>
        <w:t>online,</w:t>
      </w:r>
      <w:r w:rsidR="00BA78D7">
        <w:t xml:space="preserve"> </w:t>
      </w:r>
      <w:r>
        <w:lastRenderedPageBreak/>
        <w:t>ridicarea</w:t>
      </w:r>
      <w:r w:rsidR="00BA78D7">
        <w:t xml:space="preserve"> </w:t>
      </w:r>
      <w:r>
        <w:t>mărfurilor</w:t>
      </w:r>
      <w:r w:rsidR="00BA78D7">
        <w:t xml:space="preserve"> </w:t>
      </w:r>
      <w:r>
        <w:t>rezervate</w:t>
      </w:r>
      <w:r w:rsidR="00BA78D7">
        <w:t xml:space="preserve"> </w:t>
      </w:r>
      <w:r>
        <w:t>online</w:t>
      </w:r>
      <w:r w:rsidR="00BA78D7">
        <w:t xml:space="preserve"> </w:t>
      </w:r>
      <w:r>
        <w:t>și,</w:t>
      </w:r>
      <w:r w:rsidR="00BA78D7">
        <w:t xml:space="preserve"> </w:t>
      </w:r>
      <w:r>
        <w:t>în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cazuri,</w:t>
      </w:r>
      <w:r w:rsidR="00BA78D7">
        <w:t xml:space="preserve"> </w:t>
      </w:r>
      <w:r>
        <w:t>vânzările</w:t>
      </w:r>
      <w:r w:rsidR="00BA78D7">
        <w:t xml:space="preserve"> </w:t>
      </w:r>
      <w:r>
        <w:t>cu</w:t>
      </w:r>
      <w:r w:rsidR="00BA78D7">
        <w:t xml:space="preserve"> </w:t>
      </w:r>
      <w:r>
        <w:t>clienții</w:t>
      </w:r>
      <w:r w:rsidR="00BA78D7">
        <w:t xml:space="preserve"> </w:t>
      </w:r>
      <w:r>
        <w:t>comerciali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posibile</w:t>
      </w:r>
      <w:r w:rsidR="008E73B9">
        <w:t xml:space="preserve">. </w:t>
      </w:r>
      <w:r>
        <w:t>Astfel,</w:t>
      </w:r>
      <w:r w:rsidR="00BA78D7">
        <w:t xml:space="preserve"> </w:t>
      </w:r>
      <w:r>
        <w:t>în</w:t>
      </w:r>
      <w:r w:rsidR="00BA78D7">
        <w:t xml:space="preserve"> </w:t>
      </w:r>
      <w:r>
        <w:t>nicio</w:t>
      </w:r>
      <w:r w:rsidR="00BA78D7">
        <w:t xml:space="preserve"> </w:t>
      </w:r>
      <w:r>
        <w:t>locație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existat</w:t>
      </w:r>
      <w:r w:rsidR="00BA78D7">
        <w:t xml:space="preserve"> </w:t>
      </w:r>
      <w:r>
        <w:t>un</w:t>
      </w:r>
      <w:r w:rsidR="00BA78D7">
        <w:t xml:space="preserve"> </w:t>
      </w:r>
      <w:r>
        <w:t>shutdown</w:t>
      </w:r>
      <w:r w:rsidR="00BA78D7">
        <w:t xml:space="preserve"> </w:t>
      </w:r>
      <w:r>
        <w:t>complet</w:t>
      </w:r>
      <w:r w:rsidR="008E73B9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financiar</w:t>
      </w:r>
      <w:r w:rsidR="00BA78D7">
        <w:t xml:space="preserve"> </w:t>
      </w:r>
      <w:r>
        <w:t>actual,</w:t>
      </w:r>
      <w:r w:rsidR="00BA78D7">
        <w:t xml:space="preserve"> </w:t>
      </w:r>
      <w:r>
        <w:t>s-a</w:t>
      </w:r>
      <w:r w:rsidR="00BA78D7">
        <w:t xml:space="preserve"> </w:t>
      </w:r>
      <w:r>
        <w:t>demonstrat</w:t>
      </w:r>
      <w:r w:rsidR="00BA78D7">
        <w:t xml:space="preserve"> </w:t>
      </w:r>
      <w:r>
        <w:t>că</w:t>
      </w:r>
      <w:r w:rsidR="00BA78D7">
        <w:t xml:space="preserve"> </w:t>
      </w:r>
      <w:r>
        <w:t>scăderea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impuse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compensată</w:t>
      </w:r>
      <w:r w:rsidR="00BA78D7">
        <w:t xml:space="preserve"> </w:t>
      </w:r>
      <w:r>
        <w:t>în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datorită</w:t>
      </w:r>
      <w:r w:rsidR="00BA78D7">
        <w:t xml:space="preserve"> </w:t>
      </w:r>
      <w:r>
        <w:t>vânzărilor</w:t>
      </w:r>
      <w:r w:rsidR="00BA78D7">
        <w:t xml:space="preserve"> </w:t>
      </w:r>
      <w:r>
        <w:t>mari</w:t>
      </w:r>
      <w:r w:rsidR="00BA78D7">
        <w:t xml:space="preserve"> </w:t>
      </w:r>
      <w:r>
        <w:t>din</w:t>
      </w:r>
      <w:r w:rsidR="00BA78D7">
        <w:t xml:space="preserve"> </w:t>
      </w:r>
      <w:r>
        <w:t>magazinele</w:t>
      </w:r>
      <w:r w:rsidR="00BA78D7">
        <w:t xml:space="preserve"> </w:t>
      </w:r>
      <w:r>
        <w:t>de</w:t>
      </w:r>
      <w:r w:rsidR="00BA78D7">
        <w:t xml:space="preserve"> </w:t>
      </w:r>
      <w:r>
        <w:t>materiale</w:t>
      </w:r>
      <w:r w:rsidR="00BA78D7">
        <w:t xml:space="preserve"> </w:t>
      </w:r>
      <w:r>
        <w:t>de</w:t>
      </w:r>
      <w:r w:rsidR="00BA78D7">
        <w:t xml:space="preserve"> </w:t>
      </w:r>
      <w:r>
        <w:t>construcții</w:t>
      </w:r>
      <w:r w:rsidR="00BA78D7">
        <w:t xml:space="preserve"> </w:t>
      </w:r>
      <w:r>
        <w:t>deschise</w:t>
      </w:r>
      <w:r w:rsidR="00BA78D7">
        <w:t xml:space="preserve"> </w:t>
      </w:r>
      <w:r>
        <w:t>și</w:t>
      </w:r>
      <w:r w:rsidR="00BA78D7">
        <w:t xml:space="preserve"> </w:t>
      </w:r>
      <w:r>
        <w:t>redeschise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magazinelor</w:t>
      </w:r>
      <w:r w:rsidR="00BA78D7">
        <w:t xml:space="preserve"> </w:t>
      </w:r>
      <w:r>
        <w:t>online</w:t>
      </w:r>
      <w:r w:rsidR="00BA78D7">
        <w:t xml:space="preserve"> </w:t>
      </w:r>
      <w:r>
        <w:t>DIY</w:t>
      </w:r>
      <w:r w:rsidR="008E73B9">
        <w:t xml:space="preserve">.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6</w:t>
      </w:r>
      <w:r w:rsidR="00BA78D7">
        <w:t xml:space="preserve"> </w:t>
      </w:r>
      <w:r>
        <w:t>mai</w:t>
      </w:r>
      <w:r w:rsidR="00BA78D7">
        <w:t xml:space="preserve"> </w:t>
      </w:r>
      <w:r>
        <w:t>2020,</w:t>
      </w:r>
      <w:r w:rsidR="00BA78D7">
        <w:t xml:space="preserve"> </w:t>
      </w:r>
      <w:r>
        <w:t>toate</w:t>
      </w:r>
      <w:r w:rsidR="00BA78D7">
        <w:t xml:space="preserve"> </w:t>
      </w:r>
      <w:r>
        <w:t>cele</w:t>
      </w:r>
      <w:r w:rsidR="00BA78D7">
        <w:t xml:space="preserve"> </w:t>
      </w:r>
      <w:r>
        <w:t>160</w:t>
      </w:r>
      <w:r w:rsidR="00BA78D7">
        <w:t xml:space="preserve"> </w:t>
      </w:r>
      <w:r>
        <w:t>de</w:t>
      </w:r>
      <w:r w:rsidR="00BA78D7">
        <w:t xml:space="preserve"> </w:t>
      </w:r>
      <w:r>
        <w:t>magazine</w:t>
      </w:r>
      <w:r w:rsidR="00BA78D7">
        <w:t xml:space="preserve"> </w:t>
      </w:r>
      <w:r>
        <w:t>de</w:t>
      </w:r>
      <w:r w:rsidR="00BA78D7">
        <w:t xml:space="preserve"> </w:t>
      </w:r>
      <w:r>
        <w:t>materiale</w:t>
      </w:r>
      <w:r w:rsidR="00BA78D7">
        <w:t xml:space="preserve"> </w:t>
      </w:r>
      <w:r>
        <w:t>de</w:t>
      </w:r>
      <w:r w:rsidR="00BA78D7">
        <w:t xml:space="preserve"> </w:t>
      </w:r>
      <w:r>
        <w:t>construcții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grădinărit</w:t>
      </w:r>
      <w:r w:rsidR="00BA78D7">
        <w:t xml:space="preserve"> </w:t>
      </w:r>
      <w:r>
        <w:t>Hornbach</w:t>
      </w:r>
      <w:r w:rsidR="00BA78D7">
        <w:t xml:space="preserve"> </w:t>
      </w:r>
      <w:r>
        <w:t>sunt</w:t>
      </w:r>
      <w:r w:rsidR="00BA78D7">
        <w:t xml:space="preserve"> </w:t>
      </w:r>
      <w:r>
        <w:t>accesibile</w:t>
      </w:r>
      <w:r w:rsidR="00BA78D7">
        <w:t xml:space="preserve"> </w:t>
      </w:r>
      <w:r>
        <w:t>tuturor</w:t>
      </w:r>
      <w:r w:rsidR="00BA78D7">
        <w:t xml:space="preserve"> </w:t>
      </w:r>
      <w:r>
        <w:t>clienților”,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comunicatul</w:t>
      </w:r>
      <w:r w:rsidR="00BA78D7">
        <w:t xml:space="preserve"> </w:t>
      </w:r>
      <w:r>
        <w:t>de</w:t>
      </w:r>
      <w:r w:rsidR="00BA78D7">
        <w:t xml:space="preserve"> </w:t>
      </w:r>
      <w:r>
        <w:t>presă</w:t>
      </w:r>
      <w:r w:rsidR="00BA78D7">
        <w:t xml:space="preserve">. </w:t>
      </w:r>
      <w:r>
        <w:t>Compania</w:t>
      </w:r>
      <w:r w:rsidR="00BA78D7">
        <w:t xml:space="preserve"> </w:t>
      </w:r>
      <w:r>
        <w:t>presupune</w:t>
      </w:r>
      <w:r w:rsidR="00BA78D7">
        <w:t xml:space="preserve"> </w:t>
      </w:r>
      <w:r>
        <w:t>că</w:t>
      </w:r>
      <w:r w:rsidR="00BA78D7">
        <w:t xml:space="preserve"> </w:t>
      </w:r>
      <w:r>
        <w:t>atât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a</w:t>
      </w:r>
      <w:r w:rsidR="00BA78D7">
        <w:t xml:space="preserve"> </w:t>
      </w:r>
      <w:r>
        <w:t>grupului,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rezultatul</w:t>
      </w:r>
      <w:r w:rsidR="00BA78D7">
        <w:t xml:space="preserve"> </w:t>
      </w:r>
      <w:r>
        <w:t>operațional</w:t>
      </w:r>
      <w:r w:rsidR="00BA78D7">
        <w:t xml:space="preserve"> </w:t>
      </w:r>
      <w:r>
        <w:t>(EBIT)</w:t>
      </w:r>
      <w:r w:rsidR="00BA78D7">
        <w:t xml:space="preserve"> </w:t>
      </w:r>
      <w:r>
        <w:t>ajustat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concern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financiar</w:t>
      </w:r>
      <w:r w:rsidR="00BA78D7">
        <w:t xml:space="preserve"> </w:t>
      </w:r>
      <w:r>
        <w:t>2020/21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considerabil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precedent</w:t>
      </w:r>
      <w:r w:rsidR="00BA78D7">
        <w:t xml:space="preserve">. </w:t>
      </w:r>
      <w:r>
        <w:t>„Consiliul</w:t>
      </w:r>
      <w:r w:rsidR="00BA78D7">
        <w:t xml:space="preserve"> </w:t>
      </w:r>
      <w:r>
        <w:t>de</w:t>
      </w:r>
      <w:r w:rsidR="00BA78D7">
        <w:t xml:space="preserve"> </w:t>
      </w:r>
      <w:r>
        <w:t>Administrație</w:t>
      </w:r>
      <w:r w:rsidR="00BA78D7">
        <w:t xml:space="preserve"> </w:t>
      </w:r>
      <w:r>
        <w:t>ia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riscuri</w:t>
      </w:r>
      <w:r w:rsidR="00BA78D7">
        <w:t xml:space="preserve"> </w:t>
      </w:r>
      <w:r>
        <w:t>economice</w:t>
      </w:r>
      <w:r w:rsidR="00BA78D7">
        <w:t xml:space="preserve"> </w:t>
      </w:r>
      <w:r>
        <w:t>considerabile</w:t>
      </w:r>
      <w:r w:rsidR="00BA78D7">
        <w:t xml:space="preserve"> </w:t>
      </w:r>
      <w:r>
        <w:t>pentru</w:t>
      </w:r>
      <w:r w:rsidR="00BA78D7">
        <w:t xml:space="preserve"> </w:t>
      </w:r>
      <w:r>
        <w:t>cele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rămase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financiar</w:t>
      </w:r>
      <w:r w:rsidR="00BA78D7">
        <w:t xml:space="preserve"> </w:t>
      </w:r>
      <w:r>
        <w:t>2020/21,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efectelor</w:t>
      </w:r>
      <w:r w:rsidR="00BA78D7">
        <w:t xml:space="preserve"> </w:t>
      </w:r>
      <w:r>
        <w:t>greu</w:t>
      </w:r>
      <w:r w:rsidR="00BA78D7">
        <w:t xml:space="preserve"> </w:t>
      </w:r>
      <w:r>
        <w:t>de</w:t>
      </w:r>
      <w:r w:rsidR="00BA78D7">
        <w:t xml:space="preserve"> </w:t>
      </w:r>
      <w:r>
        <w:t>estimat</w:t>
      </w:r>
      <w:r w:rsidR="00BA78D7">
        <w:t xml:space="preserve"> </w:t>
      </w:r>
      <w:r>
        <w:t>ale</w:t>
      </w:r>
      <w:r w:rsidR="00BA78D7">
        <w:t xml:space="preserve"> </w:t>
      </w:r>
      <w:r>
        <w:t>crizei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8E73B9">
        <w:t xml:space="preserve">. </w:t>
      </w:r>
      <w:r>
        <w:t>Se</w:t>
      </w:r>
      <w:r w:rsidR="00BA78D7">
        <w:t xml:space="preserve"> </w:t>
      </w:r>
      <w:r>
        <w:t>preconizează</w:t>
      </w:r>
      <w:r w:rsidR="00BA78D7">
        <w:t xml:space="preserve"> </w:t>
      </w:r>
      <w:r>
        <w:t>că</w:t>
      </w:r>
      <w:r w:rsidR="00BA78D7">
        <w:t xml:space="preserve"> </w:t>
      </w:r>
      <w:r>
        <w:t>aceasta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negativ</w:t>
      </w:r>
      <w:r w:rsidR="00BA78D7">
        <w:t xml:space="preserve"> </w:t>
      </w:r>
      <w:r>
        <w:t>asupra</w:t>
      </w:r>
      <w:r w:rsidR="00BA78D7">
        <w:t xml:space="preserve"> </w:t>
      </w:r>
      <w:r>
        <w:t>dezvoltării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grupului</w:t>
      </w:r>
      <w:r w:rsidR="00BA78D7">
        <w:t xml:space="preserve"> </w:t>
      </w:r>
      <w:r>
        <w:t>Hornbach</w:t>
      </w:r>
      <w:r w:rsidR="00BA78D7">
        <w:t xml:space="preserve"> </w:t>
      </w:r>
      <w:r>
        <w:t>mai</w:t>
      </w:r>
      <w:r w:rsidR="00BA78D7">
        <w:t xml:space="preserve"> </w:t>
      </w:r>
      <w:r>
        <w:t>târziu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exercițiului</w:t>
      </w:r>
      <w:r w:rsidR="00BA78D7">
        <w:t xml:space="preserve"> </w:t>
      </w:r>
      <w:r>
        <w:t>financiar</w:t>
      </w:r>
      <w:r w:rsidR="008E73B9">
        <w:t xml:space="preserve">.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grupul</w:t>
      </w:r>
      <w:r w:rsidR="00BA78D7">
        <w:t xml:space="preserve"> </w:t>
      </w:r>
      <w:r>
        <w:t>Hornbach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curent</w:t>
      </w:r>
      <w:r w:rsidR="00BA78D7">
        <w:t xml:space="preserve"> </w:t>
      </w:r>
      <w:r>
        <w:t>(1</w:t>
      </w:r>
      <w:r w:rsidR="00BA78D7">
        <w:t xml:space="preserve"> </w:t>
      </w:r>
      <w:r>
        <w:t>martie</w:t>
      </w:r>
      <w:r w:rsidR="00BA78D7">
        <w:t xml:space="preserve"> </w:t>
      </w:r>
      <w:r>
        <w:t>2020-28</w:t>
      </w:r>
      <w:r w:rsidR="00BA78D7">
        <w:t xml:space="preserve"> </w:t>
      </w:r>
      <w:r>
        <w:t>februarie</w:t>
      </w:r>
      <w:r w:rsidR="00BA78D7">
        <w:t xml:space="preserve"> </w:t>
      </w:r>
      <w:r>
        <w:t>2021)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cifră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a</w:t>
      </w:r>
      <w:r w:rsidR="00BA78D7">
        <w:t xml:space="preserve"> </w:t>
      </w:r>
      <w:r>
        <w:t>concernului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BA78D7">
        <w:t xml:space="preserve"> </w:t>
      </w:r>
      <w:r>
        <w:t>(4,7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euro)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EBIT</w:t>
      </w:r>
      <w:r w:rsidR="00BA78D7">
        <w:t xml:space="preserve"> </w:t>
      </w:r>
      <w:r>
        <w:t>ajustat</w:t>
      </w:r>
      <w:r w:rsidR="00BA78D7">
        <w:t xml:space="preserve"> </w:t>
      </w:r>
      <w:r>
        <w:t>ușor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anului</w:t>
      </w:r>
      <w:r w:rsidR="00BA78D7">
        <w:t xml:space="preserve"> </w:t>
      </w:r>
      <w:r>
        <w:t>financiar</w:t>
      </w:r>
      <w:r w:rsidR="00BA78D7">
        <w:t xml:space="preserve"> </w:t>
      </w:r>
      <w:r>
        <w:t>2019/20</w:t>
      </w:r>
      <w:r w:rsidR="00BA78D7">
        <w:t xml:space="preserve"> </w:t>
      </w:r>
      <w:r>
        <w:t>(227,0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euro)”,</w:t>
      </w:r>
      <w:r w:rsidR="00BA78D7">
        <w:t xml:space="preserve"> </w:t>
      </w:r>
      <w:r>
        <w:t>potrivit</w:t>
      </w:r>
      <w:r w:rsidR="00BA78D7">
        <w:t xml:space="preserve"> </w:t>
      </w:r>
      <w:r>
        <w:t>comunicatului</w:t>
      </w:r>
      <w:r w:rsidR="00BA78D7">
        <w:t xml:space="preserve"> </w:t>
      </w:r>
      <w:r>
        <w:t>de</w:t>
      </w:r>
      <w:r w:rsidR="00BA78D7">
        <w:t xml:space="preserve"> </w:t>
      </w:r>
      <w:r>
        <w:t>presă</w:t>
      </w:r>
      <w:r w:rsidR="00BA78D7">
        <w:t xml:space="preserve">. </w:t>
      </w:r>
      <w:r>
        <w:t>Fondată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1877,</w:t>
      </w:r>
      <w:r w:rsidR="00BA78D7">
        <w:t xml:space="preserve"> </w:t>
      </w:r>
      <w:r>
        <w:t>Hornbach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companie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construcțiilor</w:t>
      </w:r>
      <w:r w:rsidR="00BA78D7">
        <w:t xml:space="preserve"> </w:t>
      </w:r>
      <w:r>
        <w:t>și</w:t>
      </w:r>
      <w:r w:rsidR="00BA78D7">
        <w:t xml:space="preserve"> </w:t>
      </w:r>
      <w:r>
        <w:t>grădinăritului</w:t>
      </w:r>
      <w:r w:rsidR="00BA78D7">
        <w:t xml:space="preserve"> </w:t>
      </w:r>
      <w:r>
        <w:t>care</w:t>
      </w:r>
      <w:r w:rsidR="00BA78D7">
        <w:t xml:space="preserve"> </w:t>
      </w:r>
      <w:r>
        <w:t>deține</w:t>
      </w:r>
      <w:r w:rsidR="00BA78D7">
        <w:t xml:space="preserve"> </w:t>
      </w:r>
      <w:r>
        <w:t>160</w:t>
      </w:r>
      <w:r w:rsidR="00BA78D7">
        <w:t xml:space="preserve"> </w:t>
      </w:r>
      <w:r>
        <w:t>de</w:t>
      </w:r>
      <w:r w:rsidR="00BA78D7">
        <w:t xml:space="preserve"> </w:t>
      </w:r>
      <w:r>
        <w:t>magazine</w:t>
      </w:r>
      <w:r w:rsidR="00BA78D7">
        <w:t xml:space="preserve"> </w:t>
      </w:r>
      <w:r>
        <w:t>mixte</w:t>
      </w:r>
      <w:r w:rsidR="00BA78D7">
        <w:t xml:space="preserve"> </w:t>
      </w:r>
      <w:r>
        <w:t>de</w:t>
      </w:r>
      <w:r w:rsidR="00BA78D7">
        <w:t xml:space="preserve"> </w:t>
      </w:r>
      <w:r>
        <w:t>materiale</w:t>
      </w:r>
      <w:r w:rsidR="00BA78D7">
        <w:t xml:space="preserve"> </w:t>
      </w:r>
      <w:r>
        <w:t>de</w:t>
      </w:r>
      <w:r w:rsidR="00BA78D7">
        <w:t xml:space="preserve"> </w:t>
      </w:r>
      <w:r>
        <w:t>construcții</w:t>
      </w:r>
      <w:r w:rsidR="00BA78D7">
        <w:t xml:space="preserve"> </w:t>
      </w:r>
      <w:r>
        <w:t>și</w:t>
      </w:r>
      <w:r w:rsidR="00BA78D7">
        <w:t xml:space="preserve"> </w:t>
      </w:r>
      <w:r>
        <w:t>grădinărit</w:t>
      </w:r>
      <w:r w:rsidR="00BA78D7">
        <w:t xml:space="preserve"> </w:t>
      </w:r>
      <w:r>
        <w:t>și</w:t>
      </w:r>
      <w:r w:rsidR="00BA78D7">
        <w:t xml:space="preserve"> </w:t>
      </w:r>
      <w:r>
        <w:t>magazine</w:t>
      </w:r>
      <w:r w:rsidR="00BA78D7">
        <w:t xml:space="preserve"> </w:t>
      </w:r>
      <w:r>
        <w:t>online,</w:t>
      </w:r>
      <w:r w:rsidR="00BA78D7">
        <w:t xml:space="preserve"> </w:t>
      </w:r>
      <w:r>
        <w:t>în</w:t>
      </w:r>
      <w:r w:rsidR="00BA78D7">
        <w:t xml:space="preserve"> </w:t>
      </w:r>
      <w:r>
        <w:t>9</w:t>
      </w:r>
      <w:r w:rsidR="00BA78D7">
        <w:t xml:space="preserve"> </w:t>
      </w:r>
      <w:r>
        <w:t>țări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(Germania,</w:t>
      </w:r>
      <w:r w:rsidR="00BA78D7">
        <w:t xml:space="preserve"> </w:t>
      </w:r>
      <w:r>
        <w:t>Austria,</w:t>
      </w:r>
      <w:r w:rsidR="00BA78D7">
        <w:t xml:space="preserve"> </w:t>
      </w:r>
      <w:r>
        <w:t>Olanda,</w:t>
      </w:r>
      <w:r w:rsidR="00BA78D7">
        <w:t xml:space="preserve"> </w:t>
      </w:r>
      <w:r>
        <w:t>Cehia,</w:t>
      </w:r>
      <w:r w:rsidR="00BA78D7">
        <w:t xml:space="preserve"> </w:t>
      </w:r>
      <w:r>
        <w:t>Luxemburg,</w:t>
      </w:r>
      <w:r w:rsidR="00BA78D7">
        <w:t xml:space="preserve"> </w:t>
      </w:r>
      <w:r>
        <w:t>Elveția,</w:t>
      </w:r>
      <w:r w:rsidR="00BA78D7">
        <w:t xml:space="preserve"> </w:t>
      </w:r>
      <w:r>
        <w:t>Suedia,</w:t>
      </w:r>
      <w:r w:rsidR="00BA78D7">
        <w:t xml:space="preserve"> </w:t>
      </w:r>
      <w:r>
        <w:t>Slovacia</w:t>
      </w:r>
      <w:r w:rsidR="00BA78D7">
        <w:t xml:space="preserve"> </w:t>
      </w:r>
      <w:r>
        <w:t>și</w:t>
      </w:r>
      <w:r w:rsidR="00BA78D7">
        <w:t xml:space="preserve"> </w:t>
      </w:r>
      <w:r>
        <w:t>România),</w:t>
      </w:r>
      <w:r w:rsidR="00BA78D7">
        <w:t xml:space="preserve"> </w:t>
      </w:r>
      <w:r>
        <w:t>dintre</w:t>
      </w:r>
      <w:r w:rsidR="00BA78D7">
        <w:t xml:space="preserve"> </w:t>
      </w:r>
      <w:r>
        <w:t>care</w:t>
      </w:r>
      <w:r w:rsidR="00BA78D7">
        <w:t xml:space="preserve"> </w:t>
      </w:r>
      <w:r>
        <w:t>6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(București</w:t>
      </w:r>
      <w:r w:rsidR="00BA78D7">
        <w:t xml:space="preserve"> </w:t>
      </w:r>
      <w:r>
        <w:t>Berceni,</w:t>
      </w:r>
      <w:r w:rsidR="00BA78D7">
        <w:t xml:space="preserve"> </w:t>
      </w:r>
      <w:r>
        <w:t>București</w:t>
      </w:r>
      <w:r w:rsidR="00BA78D7">
        <w:t xml:space="preserve"> </w:t>
      </w:r>
      <w:r>
        <w:t>Militari,</w:t>
      </w:r>
      <w:r w:rsidR="00BA78D7">
        <w:t xml:space="preserve"> </w:t>
      </w:r>
      <w:r>
        <w:t>București</w:t>
      </w:r>
      <w:r w:rsidR="00BA78D7">
        <w:t xml:space="preserve"> </w:t>
      </w:r>
      <w:r>
        <w:t>Balotești,</w:t>
      </w:r>
      <w:r w:rsidR="00BA78D7">
        <w:t xml:space="preserve"> </w:t>
      </w:r>
      <w:r>
        <w:t>Brașov,</w:t>
      </w:r>
      <w:r w:rsidR="00BA78D7">
        <w:t xml:space="preserve"> </w:t>
      </w:r>
      <w:r>
        <w:t>Timișoara</w:t>
      </w:r>
      <w:r w:rsidR="00BA78D7">
        <w:t xml:space="preserve"> </w:t>
      </w:r>
      <w:r>
        <w:t>și</w:t>
      </w:r>
      <w:r w:rsidR="00BA78D7">
        <w:t xml:space="preserve"> </w:t>
      </w:r>
      <w:r>
        <w:t>Sibiu)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5CD99696" w14:textId="2AC5C175" w:rsidR="006C4461" w:rsidRDefault="006C4461" w:rsidP="006C4461">
      <w:r>
        <w:t>Danemarca</w:t>
      </w:r>
      <w:r w:rsidR="00BA78D7">
        <w:t xml:space="preserve"> </w:t>
      </w:r>
      <w:r>
        <w:t>va</w:t>
      </w:r>
      <w:r w:rsidR="00BA78D7">
        <w:t xml:space="preserve"> </w:t>
      </w:r>
      <w:r>
        <w:t>da</w:t>
      </w:r>
      <w:r w:rsidR="00BA78D7">
        <w:t xml:space="preserve"> </w:t>
      </w:r>
      <w:r>
        <w:t>bani</w:t>
      </w:r>
      <w:r w:rsidR="00BA78D7">
        <w:t xml:space="preserve"> </w:t>
      </w:r>
      <w:r>
        <w:t>gheaţă</w:t>
      </w:r>
      <w:r w:rsidR="00BA78D7">
        <w:t xml:space="preserve"> </w:t>
      </w:r>
      <w:r>
        <w:t>populaţiei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stimula</w:t>
      </w:r>
      <w:r w:rsidR="00BA78D7">
        <w:t xml:space="preserve"> </w:t>
      </w:r>
      <w:r>
        <w:t>economia</w:t>
      </w:r>
      <w:r w:rsidR="00BA78D7">
        <w:t xml:space="preserve"> </w:t>
      </w:r>
      <w:r>
        <w:t>Autorităţile</w:t>
      </w:r>
      <w:r w:rsidR="00BA78D7">
        <w:t xml:space="preserve"> </w:t>
      </w:r>
      <w:r>
        <w:t>daneze</w:t>
      </w:r>
      <w:r w:rsidR="00BA78D7">
        <w:t xml:space="preserve"> </w:t>
      </w:r>
      <w:r>
        <w:t>au</w:t>
      </w:r>
      <w:r w:rsidR="00BA78D7">
        <w:t xml:space="preserve"> </w:t>
      </w:r>
      <w:r>
        <w:t>anunţat</w:t>
      </w:r>
      <w:r w:rsidR="00BA78D7">
        <w:t xml:space="preserve"> </w:t>
      </w:r>
      <w:r>
        <w:t>luni</w:t>
      </w:r>
      <w:r w:rsidR="00BA78D7">
        <w:t xml:space="preserve"> </w:t>
      </w:r>
      <w:r>
        <w:t>un</w:t>
      </w:r>
      <w:r w:rsidR="00BA78D7">
        <w:t xml:space="preserve"> </w:t>
      </w:r>
      <w:r>
        <w:t>set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destinate</w:t>
      </w:r>
      <w:r w:rsidR="00BA78D7">
        <w:t xml:space="preserve"> </w:t>
      </w:r>
      <w:r>
        <w:t>stimulării</w:t>
      </w:r>
      <w:r w:rsidR="00BA78D7">
        <w:t xml:space="preserve"> </w:t>
      </w:r>
      <w:r>
        <w:t>economiei,</w:t>
      </w:r>
      <w:r w:rsidR="00BA78D7">
        <w:t xml:space="preserve"> </w:t>
      </w:r>
      <w:r>
        <w:t>inclusiv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bani</w:t>
      </w:r>
      <w:r w:rsidR="00BA78D7">
        <w:t xml:space="preserve"> </w:t>
      </w:r>
      <w:r>
        <w:t>gheaţă</w:t>
      </w:r>
      <w:r w:rsidR="00BA78D7">
        <w:t xml:space="preserve"> </w:t>
      </w:r>
      <w:r>
        <w:t>populaţiei</w:t>
      </w:r>
      <w:r w:rsidR="00BA78D7">
        <w:t xml:space="preserve"> </w:t>
      </w:r>
      <w:r>
        <w:t>şi</w:t>
      </w:r>
      <w:r w:rsidR="00BA78D7">
        <w:t xml:space="preserve"> </w:t>
      </w:r>
      <w:r>
        <w:t>un</w:t>
      </w:r>
      <w:r w:rsidR="00BA78D7">
        <w:t xml:space="preserve"> </w:t>
      </w:r>
      <w:r>
        <w:t>fond</w:t>
      </w:r>
      <w:r w:rsidR="00BA78D7">
        <w:t xml:space="preserve"> </w:t>
      </w:r>
      <w:r>
        <w:t>de</w:t>
      </w:r>
      <w:r w:rsidR="00BA78D7">
        <w:t xml:space="preserve"> </w:t>
      </w:r>
      <w:r>
        <w:t>sprijinire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cu</w:t>
      </w:r>
      <w:r w:rsidR="00BA78D7">
        <w:t xml:space="preserve"> </w:t>
      </w:r>
      <w:r>
        <w:t>probleme,</w:t>
      </w:r>
      <w:r w:rsidR="00BA78D7">
        <w:t xml:space="preserve">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încep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eliminate</w:t>
      </w:r>
      <w:r w:rsidR="00BA78D7">
        <w:t xml:space="preserve"> </w:t>
      </w:r>
      <w:r>
        <w:t>pachetele</w:t>
      </w:r>
      <w:r w:rsidR="00BA78D7">
        <w:t xml:space="preserve"> </w:t>
      </w:r>
      <w:r>
        <w:t>generoase</w:t>
      </w:r>
      <w:r w:rsidR="00BA78D7">
        <w:t xml:space="preserve"> </w:t>
      </w:r>
      <w:r>
        <w:t>de</w:t>
      </w:r>
      <w:r w:rsidR="00BA78D7">
        <w:t xml:space="preserve"> </w:t>
      </w:r>
      <w:r>
        <w:t>ajutoare</w:t>
      </w:r>
      <w:r w:rsidR="00BA78D7">
        <w:t xml:space="preserve"> </w:t>
      </w:r>
      <w:r>
        <w:t>introduse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crizei</w:t>
      </w:r>
      <w:r w:rsidR="00BA78D7">
        <w:t xml:space="preserve"> </w:t>
      </w:r>
      <w:r>
        <w:t>coronavirusului,</w:t>
      </w:r>
      <w:r w:rsidR="00BA78D7">
        <w:t xml:space="preserve"> </w:t>
      </w:r>
      <w:r>
        <w:t>transmite</w:t>
      </w:r>
      <w:r w:rsidR="00BA78D7">
        <w:t xml:space="preserve"> </w:t>
      </w:r>
      <w:r>
        <w:t>Reuters,</w:t>
      </w:r>
      <w:r w:rsidR="00BA78D7">
        <w:t xml:space="preserve"> </w:t>
      </w:r>
      <w:r>
        <w:t>preluat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Danemarca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una</w:t>
      </w:r>
      <w:r w:rsidR="00BA78D7">
        <w:t xml:space="preserve"> </w:t>
      </w:r>
      <w:r>
        <w:t>din</w:t>
      </w:r>
      <w:r w:rsidR="00BA78D7">
        <w:t xml:space="preserve"> </w:t>
      </w:r>
      <w:r>
        <w:t>primele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introdus</w:t>
      </w:r>
      <w:r w:rsidR="00BA78D7">
        <w:t xml:space="preserve"> </w:t>
      </w:r>
      <w:r>
        <w:t>carantina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martie,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împiedica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şi,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una</w:t>
      </w:r>
      <w:r w:rsidR="00BA78D7">
        <w:t xml:space="preserve"> </w:t>
      </w:r>
      <w:r>
        <w:t>din</w:t>
      </w:r>
      <w:r w:rsidR="00BA78D7">
        <w:t xml:space="preserve"> </w:t>
      </w:r>
      <w:r>
        <w:t>primele</w:t>
      </w:r>
      <w:r w:rsidR="00BA78D7">
        <w:t xml:space="preserve"> </w:t>
      </w:r>
      <w:r>
        <w:t>ţări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reluat</w:t>
      </w:r>
      <w:r w:rsidR="00BA78D7">
        <w:t xml:space="preserve"> </w:t>
      </w:r>
      <w:r>
        <w:t>cu</w:t>
      </w:r>
      <w:r w:rsidR="00BA78D7">
        <w:t xml:space="preserve"> </w:t>
      </w:r>
      <w:r>
        <w:t>succes</w:t>
      </w:r>
      <w:r w:rsidR="00BA78D7">
        <w:t xml:space="preserve"> </w:t>
      </w:r>
      <w:r>
        <w:t>activitatea</w:t>
      </w:r>
      <w:r w:rsidR="008E73B9">
        <w:t xml:space="preserve">.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ţara</w:t>
      </w:r>
      <w:r w:rsidR="00BA78D7">
        <w:t xml:space="preserve"> </w:t>
      </w:r>
      <w:r>
        <w:t>scandinavă</w:t>
      </w:r>
      <w:r w:rsidR="00BA78D7">
        <w:t xml:space="preserve"> </w:t>
      </w:r>
      <w:r>
        <w:t>a</w:t>
      </w:r>
      <w:r w:rsidR="00BA78D7">
        <w:t xml:space="preserve"> </w:t>
      </w:r>
      <w:r>
        <w:t>injectat</w:t>
      </w:r>
      <w:r w:rsidR="00BA78D7">
        <w:t xml:space="preserve"> </w:t>
      </w:r>
      <w:r>
        <w:t>peste</w:t>
      </w:r>
      <w:r w:rsidR="00BA78D7">
        <w:t xml:space="preserve"> </w:t>
      </w:r>
      <w:r>
        <w:t>300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coroane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prin</w:t>
      </w:r>
      <w:r w:rsidR="00BA78D7">
        <w:t xml:space="preserve"> </w:t>
      </w:r>
      <w:r>
        <w:t>pachete</w:t>
      </w:r>
      <w:r w:rsidR="00BA78D7">
        <w:t xml:space="preserve"> </w:t>
      </w:r>
      <w:r>
        <w:t>de</w:t>
      </w:r>
      <w:r w:rsidR="00BA78D7">
        <w:t xml:space="preserve"> </w:t>
      </w:r>
      <w:r>
        <w:t>ajutoare</w:t>
      </w:r>
      <w:r w:rsidR="00BA78D7">
        <w:t xml:space="preserve"> </w:t>
      </w:r>
      <w:r>
        <w:t>care</w:t>
      </w:r>
      <w:r w:rsidR="00BA78D7">
        <w:t xml:space="preserve"> </w:t>
      </w:r>
      <w:r>
        <w:t>includ</w:t>
      </w:r>
      <w:r w:rsidR="00BA78D7">
        <w:t xml:space="preserve"> </w:t>
      </w:r>
      <w:r>
        <w:t>scutiri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taxelor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plăţii</w:t>
      </w:r>
      <w:r w:rsidR="00BA78D7">
        <w:t xml:space="preserve"> </w:t>
      </w:r>
      <w:r>
        <w:t>Taxei</w:t>
      </w:r>
      <w:r w:rsidR="00BA78D7">
        <w:t xml:space="preserve"> </w:t>
      </w:r>
      <w:r>
        <w:t>pe</w:t>
      </w:r>
      <w:r w:rsidR="00BA78D7">
        <w:t xml:space="preserve"> </w:t>
      </w:r>
      <w:r>
        <w:t>Valoarea</w:t>
      </w:r>
      <w:r w:rsidR="00BA78D7">
        <w:t xml:space="preserve"> </w:t>
      </w:r>
      <w:r>
        <w:t>Adăugată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ajutoare</w:t>
      </w:r>
      <w:r w:rsidR="00BA78D7">
        <w:t xml:space="preserve"> </w:t>
      </w:r>
      <w:r>
        <w:t>directe,</w:t>
      </w:r>
      <w:r w:rsidR="00BA78D7">
        <w:t xml:space="preserve"> </w:t>
      </w:r>
      <w:r>
        <w:t>însă</w:t>
      </w:r>
      <w:r w:rsidR="00BA78D7">
        <w:t xml:space="preserve"> </w:t>
      </w:r>
      <w:r>
        <w:t>acum</w:t>
      </w:r>
      <w:r w:rsidR="00BA78D7">
        <w:t xml:space="preserve"> </w:t>
      </w:r>
      <w:r>
        <w:t>majoritatea</w:t>
      </w:r>
      <w:r w:rsidR="00BA78D7">
        <w:t xml:space="preserve"> </w:t>
      </w:r>
      <w:r>
        <w:t>acestor</w:t>
      </w:r>
      <w:r w:rsidR="00BA78D7">
        <w:t xml:space="preserve"> </w:t>
      </w:r>
      <w:r>
        <w:t>ajutoare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eliminate,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Ministerul</w:t>
      </w:r>
      <w:r w:rsidR="00BA78D7">
        <w:t xml:space="preserve"> </w:t>
      </w:r>
      <w:r>
        <w:t>de</w:t>
      </w:r>
      <w:r w:rsidR="00BA78D7">
        <w:t xml:space="preserve"> </w:t>
      </w:r>
      <w:r>
        <w:t>Finanţe</w:t>
      </w:r>
      <w:r w:rsidR="00BA78D7">
        <w:t xml:space="preserve">. </w:t>
      </w:r>
      <w:r>
        <w:t>"Am</w:t>
      </w:r>
      <w:r w:rsidR="00BA78D7">
        <w:t xml:space="preserve"> </w:t>
      </w:r>
      <w:r>
        <w:t>decis</w:t>
      </w:r>
      <w:r w:rsidR="00BA78D7">
        <w:t xml:space="preserve"> </w:t>
      </w:r>
      <w:r>
        <w:t>o</w:t>
      </w:r>
      <w:r w:rsidR="00BA78D7">
        <w:t xml:space="preserve"> </w:t>
      </w:r>
      <w:r>
        <w:t>dată</w:t>
      </w:r>
      <w:r w:rsidR="00BA78D7">
        <w:t xml:space="preserve"> </w:t>
      </w:r>
      <w:r>
        <w:t>responsabilă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eliminate</w:t>
      </w:r>
      <w:r w:rsidR="00BA78D7">
        <w:t xml:space="preserve"> </w:t>
      </w:r>
      <w:r>
        <w:t>pachetele</w:t>
      </w:r>
      <w:r w:rsidR="00BA78D7">
        <w:t xml:space="preserve"> </w:t>
      </w:r>
      <w:r>
        <w:t>de</w:t>
      </w:r>
      <w:r w:rsidR="00BA78D7">
        <w:t xml:space="preserve"> </w:t>
      </w:r>
      <w:r>
        <w:t>ajutoare</w:t>
      </w:r>
      <w:r w:rsidR="00BA78D7">
        <w:t xml:space="preserve"> </w:t>
      </w:r>
      <w:r>
        <w:t>temporare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</w:t>
      </w:r>
      <w:r w:rsidR="00BA78D7">
        <w:t xml:space="preserve"> </w:t>
      </w:r>
      <w:r>
        <w:t>oferim</w:t>
      </w:r>
      <w:r w:rsidR="00BA78D7">
        <w:t xml:space="preserve"> </w:t>
      </w:r>
      <w:r>
        <w:t>o</w:t>
      </w:r>
      <w:r w:rsidR="00BA78D7">
        <w:t xml:space="preserve"> </w:t>
      </w:r>
      <w:r>
        <w:t>injecţie</w:t>
      </w:r>
      <w:r w:rsidR="00BA78D7">
        <w:t xml:space="preserve"> </w:t>
      </w:r>
      <w:r>
        <w:t>semnificativă</w:t>
      </w:r>
      <w:r w:rsidR="00BA78D7">
        <w:t xml:space="preserve"> </w:t>
      </w:r>
      <w:r>
        <w:t>în</w:t>
      </w:r>
      <w:r w:rsidR="00BA78D7">
        <w:t xml:space="preserve"> </w:t>
      </w:r>
      <w:r>
        <w:t>economia</w:t>
      </w:r>
      <w:r w:rsidR="00BA78D7">
        <w:t xml:space="preserve"> </w:t>
      </w:r>
      <w:r>
        <w:t>daneză",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ministrul</w:t>
      </w:r>
      <w:r w:rsidR="00BA78D7">
        <w:t xml:space="preserve"> </w:t>
      </w:r>
      <w:r>
        <w:t>de</w:t>
      </w:r>
      <w:r w:rsidR="00BA78D7">
        <w:t xml:space="preserve"> </w:t>
      </w:r>
      <w:r>
        <w:t>Finanţe,</w:t>
      </w:r>
      <w:r w:rsidR="00BA78D7">
        <w:t xml:space="preserve"> </w:t>
      </w:r>
      <w:r>
        <w:t>Nicolai</w:t>
      </w:r>
      <w:r w:rsidR="00BA78D7">
        <w:t xml:space="preserve"> </w:t>
      </w:r>
      <w:r>
        <w:t>Wammen</w:t>
      </w:r>
      <w:r w:rsidR="00BA78D7">
        <w:t xml:space="preserve">. </w:t>
      </w:r>
      <w:r>
        <w:t>Banii</w:t>
      </w:r>
      <w:r w:rsidR="00BA78D7">
        <w:t xml:space="preserve"> </w:t>
      </w:r>
      <w:r>
        <w:t>gheaţă</w:t>
      </w:r>
      <w:r w:rsidR="00BA78D7">
        <w:t xml:space="preserve"> </w:t>
      </w:r>
      <w:r>
        <w:t>ce</w:t>
      </w:r>
      <w:r w:rsidR="00BA78D7">
        <w:t xml:space="preserve"> </w:t>
      </w:r>
      <w:r>
        <w:t>vor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populaţie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finanţaţi</w:t>
      </w:r>
      <w:r w:rsidR="00BA78D7">
        <w:t xml:space="preserve"> </w:t>
      </w:r>
      <w:r>
        <w:t>din</w:t>
      </w:r>
      <w:r w:rsidR="00BA78D7">
        <w:t xml:space="preserve"> </w:t>
      </w:r>
      <w:r>
        <w:t>alocaţia</w:t>
      </w:r>
      <w:r w:rsidR="00BA78D7">
        <w:t xml:space="preserve"> </w:t>
      </w:r>
      <w:r>
        <w:t>de</w:t>
      </w:r>
      <w:r w:rsidR="00BA78D7">
        <w:t xml:space="preserve"> </w:t>
      </w:r>
      <w:r>
        <w:t>vacanţă,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îngheţată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revizuirii</w:t>
      </w:r>
      <w:r w:rsidR="00BA78D7">
        <w:t xml:space="preserve"> </w:t>
      </w:r>
      <w:r>
        <w:t>sistemului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vacanţelor,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iniţial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plătită</w:t>
      </w:r>
      <w:r w:rsidR="00BA78D7">
        <w:t xml:space="preserve"> </w:t>
      </w:r>
      <w:r>
        <w:t>sub</w:t>
      </w:r>
      <w:r w:rsidR="00BA78D7">
        <w:t xml:space="preserve"> </w:t>
      </w:r>
      <w:r>
        <w:t>forma</w:t>
      </w:r>
      <w:r w:rsidR="00BA78D7">
        <w:t xml:space="preserve"> </w:t>
      </w:r>
      <w:r>
        <w:t>unei</w:t>
      </w:r>
      <w:r w:rsidR="00BA78D7">
        <w:t xml:space="preserve"> </w:t>
      </w:r>
      <w:r>
        <w:t>pensii</w:t>
      </w:r>
      <w:r w:rsidR="00BA78D7">
        <w:t xml:space="preserve"> </w:t>
      </w:r>
      <w:r>
        <w:t>suplimentară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oamenii</w:t>
      </w:r>
      <w:r w:rsidR="00BA78D7">
        <w:t xml:space="preserve"> </w:t>
      </w:r>
      <w:r>
        <w:t>ies</w:t>
      </w:r>
      <w:r w:rsidR="00BA78D7">
        <w:t xml:space="preserve"> </w:t>
      </w:r>
      <w:r>
        <w:t>la</w:t>
      </w:r>
      <w:r w:rsidR="00BA78D7">
        <w:t xml:space="preserve"> </w:t>
      </w:r>
      <w:r>
        <w:t>pensie</w:t>
      </w:r>
      <w:r w:rsidR="008E73B9">
        <w:t xml:space="preserve">. </w:t>
      </w:r>
      <w:r>
        <w:t>Banii</w:t>
      </w:r>
      <w:r w:rsidR="00BA78D7">
        <w:t xml:space="preserve"> </w:t>
      </w:r>
      <w:r>
        <w:t>pentru</w:t>
      </w:r>
      <w:r w:rsidR="00BA78D7">
        <w:t xml:space="preserve"> </w:t>
      </w:r>
      <w:r>
        <w:t>trei</w:t>
      </w:r>
      <w:r w:rsidR="00BA78D7">
        <w:t xml:space="preserve"> </w:t>
      </w:r>
      <w:r>
        <w:t>din</w:t>
      </w:r>
      <w:r w:rsidR="00BA78D7">
        <w:t xml:space="preserve"> </w:t>
      </w:r>
      <w:r>
        <w:t>cele</w:t>
      </w:r>
      <w:r w:rsidR="00BA78D7">
        <w:t xml:space="preserve"> </w:t>
      </w:r>
      <w:r>
        <w:t>cinci</w:t>
      </w:r>
      <w:r w:rsidR="00BA78D7">
        <w:t xml:space="preserve"> </w:t>
      </w:r>
      <w:r>
        <w:t>săptămâni</w:t>
      </w:r>
      <w:r w:rsidR="00BA78D7">
        <w:t xml:space="preserve"> </w:t>
      </w:r>
      <w:r>
        <w:t>de</w:t>
      </w:r>
      <w:r w:rsidR="00BA78D7">
        <w:t xml:space="preserve"> </w:t>
      </w:r>
      <w:r>
        <w:t>vacanţă,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danezii</w:t>
      </w:r>
      <w:r w:rsidR="00BA78D7">
        <w:t xml:space="preserve"> </w:t>
      </w:r>
      <w:r>
        <w:t>au</w:t>
      </w:r>
      <w:r w:rsidR="00BA78D7">
        <w:t xml:space="preserve"> </w:t>
      </w:r>
      <w:r>
        <w:t>dreptul,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plătiţi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octombrie,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reprezintă</w:t>
      </w:r>
      <w:r w:rsidR="00BA78D7">
        <w:t xml:space="preserve"> </w:t>
      </w:r>
      <w:r>
        <w:t>o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60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coroane</w:t>
      </w:r>
      <w:r w:rsidR="00BA78D7">
        <w:t xml:space="preserve"> </w:t>
      </w:r>
      <w:r>
        <w:t>daneze</w:t>
      </w:r>
      <w:r w:rsidR="00BA78D7">
        <w:t xml:space="preserve"> </w:t>
      </w:r>
      <w:r>
        <w:t>(9,06</w:t>
      </w:r>
      <w:r w:rsidR="00BA78D7">
        <w:t xml:space="preserve"> </w:t>
      </w:r>
      <w:r>
        <w:t>miliarde</w:t>
      </w:r>
      <w:r w:rsidR="00BA78D7">
        <w:t xml:space="preserve"> </w:t>
      </w:r>
      <w:r>
        <w:t>dolari)</w:t>
      </w:r>
      <w:r w:rsidR="00BA78D7">
        <w:t xml:space="preserve">. </w:t>
      </w:r>
      <w:r>
        <w:t>Acordul,</w:t>
      </w:r>
      <w:r w:rsidR="00BA78D7">
        <w:t xml:space="preserve"> </w:t>
      </w:r>
      <w:r>
        <w:t>convenit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majoritate</w:t>
      </w:r>
      <w:r w:rsidR="00BA78D7">
        <w:t xml:space="preserve"> </w:t>
      </w:r>
      <w:r>
        <w:t>în</w:t>
      </w:r>
      <w:r w:rsidR="00BA78D7">
        <w:t xml:space="preserve"> </w:t>
      </w:r>
      <w:r>
        <w:t>Parlament,</w:t>
      </w:r>
      <w:r w:rsidR="00BA78D7">
        <w:t xml:space="preserve"> </w:t>
      </w:r>
      <w:r>
        <w:t>include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plată</w:t>
      </w:r>
      <w:r w:rsidR="00BA78D7">
        <w:t xml:space="preserve"> </w:t>
      </w:r>
      <w:r>
        <w:t>unică</w:t>
      </w:r>
      <w:r w:rsidR="00BA78D7">
        <w:t xml:space="preserve"> </w:t>
      </w:r>
      <w:r>
        <w:t>separată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>.000</w:t>
      </w:r>
      <w:r>
        <w:t>de</w:t>
      </w:r>
      <w:r w:rsidR="00BA78D7">
        <w:t xml:space="preserve"> </w:t>
      </w:r>
      <w:r>
        <w:t>coroane</w:t>
      </w:r>
      <w:r w:rsidR="00BA78D7">
        <w:t xml:space="preserve"> </w:t>
      </w:r>
      <w:r>
        <w:t>(134</w:t>
      </w:r>
      <w:r w:rsidR="00BA78D7">
        <w:t xml:space="preserve"> </w:t>
      </w:r>
      <w:r>
        <w:t>euro)</w:t>
      </w:r>
      <w:r w:rsidR="00BA78D7">
        <w:t xml:space="preserve"> </w:t>
      </w:r>
      <w:r>
        <w:t>către</w:t>
      </w:r>
      <w:r w:rsidR="00BA78D7">
        <w:t xml:space="preserve"> </w:t>
      </w:r>
      <w:r>
        <w:t>cetăţeni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beneficiilor</w:t>
      </w:r>
      <w:r w:rsidR="00BA78D7">
        <w:t xml:space="preserve"> </w:t>
      </w:r>
      <w:r>
        <w:t>sociale</w:t>
      </w:r>
      <w:r w:rsidR="00BA78D7">
        <w:t xml:space="preserve"> </w:t>
      </w:r>
      <w:r>
        <w:t>şi</w:t>
      </w:r>
      <w:r w:rsidR="00BA78D7">
        <w:t xml:space="preserve"> </w:t>
      </w:r>
      <w:r>
        <w:t>un</w:t>
      </w:r>
      <w:r w:rsidR="00BA78D7">
        <w:t xml:space="preserve"> </w:t>
      </w:r>
      <w:r>
        <w:t>fond</w:t>
      </w:r>
      <w:r w:rsidR="00BA78D7">
        <w:t xml:space="preserve"> </w:t>
      </w:r>
      <w:r>
        <w:t>de</w:t>
      </w:r>
      <w:r w:rsidR="00BA78D7">
        <w:t xml:space="preserve"> </w:t>
      </w:r>
      <w:r>
        <w:t>10</w:t>
      </w:r>
      <w:r w:rsidR="00BA78D7">
        <w:t xml:space="preserve"> </w:t>
      </w:r>
      <w:r>
        <w:t>miliarde</w:t>
      </w:r>
      <w:r w:rsidR="00BA78D7">
        <w:t xml:space="preserve"> </w:t>
      </w:r>
      <w:r>
        <w:t>coroane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sprijini</w:t>
      </w:r>
      <w:r w:rsidR="00BA78D7">
        <w:t xml:space="preserve"> </w:t>
      </w:r>
      <w:r>
        <w:t>companiile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cu</w:t>
      </w:r>
      <w:r w:rsidR="00BA78D7">
        <w:t xml:space="preserve"> </w:t>
      </w:r>
      <w:r>
        <w:t>dificultăţi</w:t>
      </w:r>
      <w:r w:rsidR="00BA78D7">
        <w:t xml:space="preserve">. </w:t>
      </w:r>
      <w:r>
        <w:lastRenderedPageBreak/>
        <w:t>Economia</w:t>
      </w:r>
      <w:r w:rsidR="00BA78D7">
        <w:t xml:space="preserve"> </w:t>
      </w:r>
      <w:r>
        <w:t>daneză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confrunta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contracţie</w:t>
      </w:r>
      <w:r w:rsidR="00BA78D7">
        <w:t xml:space="preserve"> </w:t>
      </w:r>
      <w:r>
        <w:t>de</w:t>
      </w:r>
      <w:r w:rsidR="00BA78D7">
        <w:t xml:space="preserve"> </w:t>
      </w:r>
      <w:r>
        <w:t>după</w:t>
      </w:r>
      <w:r w:rsidR="00BA78D7">
        <w:t xml:space="preserve"> </w:t>
      </w:r>
      <w:r>
        <w:t>cel</w:t>
      </w:r>
      <w:r w:rsidR="00BA78D7">
        <w:t xml:space="preserve"> </w:t>
      </w:r>
      <w:r>
        <w:t>de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război</w:t>
      </w:r>
      <w:r w:rsidR="00BA78D7">
        <w:t xml:space="preserve"> </w:t>
      </w:r>
      <w:r>
        <w:t>mondial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carantină</w:t>
      </w:r>
      <w:r w:rsidR="00BA78D7">
        <w:t xml:space="preserve"> </w:t>
      </w:r>
      <w:r>
        <w:t>introduse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. </w:t>
      </w:r>
    </w:p>
    <w:p w14:paraId="2272DDA6" w14:textId="5AE56BC7" w:rsidR="006C4461" w:rsidRDefault="006C4461" w:rsidP="006C4461">
      <w:r>
        <w:t>Trei</w:t>
      </w:r>
      <w:r w:rsidR="00BA78D7">
        <w:t xml:space="preserve"> </w:t>
      </w:r>
      <w:r>
        <w:t>din</w:t>
      </w:r>
      <w:r w:rsidR="00BA78D7">
        <w:t xml:space="preserve"> </w:t>
      </w:r>
      <w:r>
        <w:t>zece</w:t>
      </w:r>
      <w:r w:rsidR="00BA78D7">
        <w:t xml:space="preserve"> </w:t>
      </w:r>
      <w:r>
        <w:t>români</w:t>
      </w:r>
      <w:r w:rsidR="00BA78D7">
        <w:t xml:space="preserve"> </w:t>
      </w:r>
      <w:r>
        <w:t>câştigă</w:t>
      </w:r>
      <w:r w:rsidR="00BA78D7">
        <w:t xml:space="preserve"> </w:t>
      </w:r>
      <w:r>
        <w:t>mai</w:t>
      </w:r>
      <w:r w:rsidR="00BA78D7">
        <w:t xml:space="preserve"> </w:t>
      </w:r>
      <w:r>
        <w:t>puţin,</w:t>
      </w:r>
      <w:r w:rsidR="00BA78D7">
        <w:t xml:space="preserve"> </w:t>
      </w:r>
      <w:r>
        <w:t>în</w:t>
      </w:r>
      <w:r w:rsidR="00BA78D7">
        <w:t xml:space="preserve"> </w:t>
      </w:r>
      <w:r>
        <w:t>medie,</w:t>
      </w:r>
      <w:r w:rsidR="00BA78D7">
        <w:t xml:space="preserve"> </w:t>
      </w:r>
      <w:r>
        <w:t>cu</w:t>
      </w:r>
      <w:r w:rsidR="00BA78D7">
        <w:t xml:space="preserve"> </w:t>
      </w:r>
      <w:r>
        <w:t>30%</w:t>
      </w:r>
      <w:r w:rsidR="00BA78D7">
        <w:t xml:space="preserve"> </w:t>
      </w:r>
      <w:r>
        <w:t>decât</w:t>
      </w:r>
      <w:r w:rsidR="00BA78D7">
        <w:t xml:space="preserve"> </w:t>
      </w:r>
      <w:r>
        <w:t>anterior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Trei</w:t>
      </w:r>
      <w:r w:rsidR="00BA78D7">
        <w:t xml:space="preserve"> </w:t>
      </w:r>
      <w:r>
        <w:t>din</w:t>
      </w:r>
      <w:r w:rsidR="00BA78D7">
        <w:t xml:space="preserve"> </w:t>
      </w:r>
      <w:r>
        <w:t>zece</w:t>
      </w:r>
      <w:r w:rsidR="00BA78D7">
        <w:t xml:space="preserve"> </w:t>
      </w:r>
      <w:r>
        <w:t>români</w:t>
      </w:r>
      <w:r w:rsidR="00BA78D7">
        <w:t xml:space="preserve"> </w:t>
      </w:r>
      <w:r>
        <w:t>declară</w:t>
      </w:r>
      <w:r w:rsidR="00BA78D7">
        <w:t xml:space="preserve"> </w:t>
      </w:r>
      <w:r>
        <w:t>că</w:t>
      </w:r>
      <w:r w:rsidR="00BA78D7">
        <w:t xml:space="preserve"> </w:t>
      </w:r>
      <w:r>
        <w:t>le-au</w:t>
      </w:r>
      <w:r w:rsidR="00BA78D7">
        <w:t xml:space="preserve"> </w:t>
      </w:r>
      <w:r>
        <w:t>scăzut</w:t>
      </w:r>
      <w:r w:rsidR="00BA78D7">
        <w:t xml:space="preserve"> </w:t>
      </w:r>
      <w:r>
        <w:t>veniturile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pierzând</w:t>
      </w:r>
      <w:r w:rsidR="00BA78D7">
        <w:t xml:space="preserve"> </w:t>
      </w:r>
      <w:r>
        <w:t>aproape</w:t>
      </w:r>
      <w:r w:rsidR="00BA78D7">
        <w:t xml:space="preserve"> </w:t>
      </w:r>
      <w:r>
        <w:t>800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din</w:t>
      </w:r>
      <w:r w:rsidR="00BA78D7">
        <w:t xml:space="preserve"> </w:t>
      </w:r>
      <w:r>
        <w:t>veniturile</w:t>
      </w:r>
      <w:r w:rsidR="00BA78D7">
        <w:t xml:space="preserve"> </w:t>
      </w:r>
      <w:r>
        <w:t>lunare,</w:t>
      </w:r>
      <w:r w:rsidR="00BA78D7">
        <w:t xml:space="preserve"> </w:t>
      </w:r>
      <w:r>
        <w:t>conform</w:t>
      </w:r>
      <w:r w:rsidR="00BA78D7">
        <w:t xml:space="preserve"> </w:t>
      </w:r>
      <w:r>
        <w:t>unui</w:t>
      </w:r>
      <w:r w:rsidR="00BA78D7">
        <w:t xml:space="preserve"> </w:t>
      </w:r>
      <w:r>
        <w:t>studiu</w:t>
      </w:r>
      <w:r w:rsidR="00BA78D7">
        <w:t xml:space="preserve"> </w:t>
      </w:r>
      <w:r>
        <w:t>iSense</w:t>
      </w:r>
      <w:r w:rsidR="00BA78D7">
        <w:t xml:space="preserve"> </w:t>
      </w:r>
      <w:r>
        <w:t>Solutions,</w:t>
      </w:r>
      <w:r w:rsidR="00BA78D7">
        <w:t xml:space="preserve"> </w:t>
      </w:r>
      <w:r>
        <w:t>citat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'În</w:t>
      </w:r>
      <w:r w:rsidR="00BA78D7">
        <w:t xml:space="preserve"> </w:t>
      </w:r>
      <w:r>
        <w:t>medie,</w:t>
      </w:r>
      <w:r w:rsidR="00BA78D7">
        <w:t xml:space="preserve"> </w:t>
      </w:r>
      <w:r>
        <w:t>românii</w:t>
      </w:r>
      <w:r w:rsidR="00BA78D7">
        <w:t xml:space="preserve"> </w:t>
      </w:r>
      <w:r>
        <w:t>cărora</w:t>
      </w:r>
      <w:r w:rsidR="00BA78D7">
        <w:t xml:space="preserve"> </w:t>
      </w:r>
      <w:r>
        <w:t>le-au</w:t>
      </w:r>
      <w:r w:rsidR="00BA78D7">
        <w:t xml:space="preserve"> </w:t>
      </w:r>
      <w:r>
        <w:t>scăzut</w:t>
      </w:r>
      <w:r w:rsidR="00BA78D7">
        <w:t xml:space="preserve"> </w:t>
      </w:r>
      <w:r>
        <w:t>veniturile</w:t>
      </w:r>
      <w:r w:rsidR="00BA78D7">
        <w:t xml:space="preserve"> </w:t>
      </w:r>
      <w:r>
        <w:t>au</w:t>
      </w:r>
      <w:r w:rsidR="00BA78D7">
        <w:t xml:space="preserve"> </w:t>
      </w:r>
      <w:r>
        <w:t>pierdut</w:t>
      </w:r>
      <w:r w:rsidR="00BA78D7">
        <w:t xml:space="preserve"> </w:t>
      </w:r>
      <w:r>
        <w:t>aproximativ</w:t>
      </w:r>
      <w:r w:rsidR="00BA78D7">
        <w:t xml:space="preserve"> </w:t>
      </w:r>
      <w:r>
        <w:t>800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din</w:t>
      </w:r>
      <w:r w:rsidR="00BA78D7">
        <w:t xml:space="preserve"> </w:t>
      </w:r>
      <w:r>
        <w:t>veniturile</w:t>
      </w:r>
      <w:r w:rsidR="00BA78D7">
        <w:t xml:space="preserve"> </w:t>
      </w:r>
      <w:r>
        <w:t>lor</w:t>
      </w:r>
      <w:r w:rsidR="00BA78D7">
        <w:t xml:space="preserve"> </w:t>
      </w:r>
      <w:r>
        <w:t>lunare,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</w:t>
      </w:r>
      <w:r w:rsidR="00BA78D7">
        <w:t xml:space="preserve">. </w:t>
      </w:r>
      <w:r>
        <w:t>800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2</w:t>
      </w:r>
      <w:r w:rsidR="00BA78D7">
        <w:t>.000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impactul</w:t>
      </w:r>
      <w:r w:rsidR="00BA78D7">
        <w:t xml:space="preserve"> </w:t>
      </w:r>
      <w:r>
        <w:t>financiar</w:t>
      </w:r>
      <w:r w:rsidR="00BA78D7">
        <w:t xml:space="preserve"> </w:t>
      </w:r>
      <w:r>
        <w:t>al</w:t>
      </w:r>
      <w:r w:rsidR="00BA78D7">
        <w:t xml:space="preserve"> </w:t>
      </w:r>
      <w:r>
        <w:t>ultimei</w:t>
      </w:r>
      <w:r w:rsidR="00BA78D7">
        <w:t xml:space="preserve"> </w:t>
      </w:r>
      <w:r>
        <w:t>perioade</w:t>
      </w:r>
      <w:r w:rsidR="00BA78D7">
        <w:t xml:space="preserve"> </w:t>
      </w:r>
      <w:r>
        <w:t>este</w:t>
      </w:r>
      <w:r w:rsidR="00BA78D7">
        <w:t xml:space="preserve"> </w:t>
      </w:r>
      <w:r>
        <w:t>unul</w:t>
      </w:r>
      <w:r w:rsidR="00BA78D7">
        <w:t xml:space="preserve"> </w:t>
      </w:r>
      <w:r>
        <w:t>semnificativ,</w:t>
      </w:r>
      <w:r w:rsidR="00BA78D7">
        <w:t xml:space="preserve"> </w:t>
      </w:r>
      <w:r>
        <w:t>traducându-se</w:t>
      </w:r>
      <w:r w:rsidR="00BA78D7">
        <w:t xml:space="preserve"> </w:t>
      </w:r>
      <w:r>
        <w:t>într-o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cu</w:t>
      </w:r>
      <w:r w:rsidR="00BA78D7">
        <w:t xml:space="preserve"> </w:t>
      </w:r>
      <w:r>
        <w:t>aproape</w:t>
      </w:r>
      <w:r w:rsidR="00BA78D7">
        <w:t xml:space="preserve"> </w:t>
      </w:r>
      <w:r>
        <w:t>30%',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concluziile</w:t>
      </w:r>
      <w:r w:rsidR="00BA78D7">
        <w:t xml:space="preserve"> </w:t>
      </w:r>
      <w:r>
        <w:t>studiului</w:t>
      </w:r>
      <w:r w:rsidR="00BA78D7">
        <w:t xml:space="preserve">. </w:t>
      </w:r>
      <w:r>
        <w:t>Românii</w:t>
      </w:r>
      <w:r w:rsidR="00BA78D7">
        <w:t xml:space="preserve"> </w:t>
      </w:r>
      <w:r>
        <w:t>din</w:t>
      </w:r>
      <w:r w:rsidR="00BA78D7">
        <w:t xml:space="preserve"> </w:t>
      </w:r>
      <w:r>
        <w:t>mediul</w:t>
      </w:r>
      <w:r w:rsidR="00BA78D7">
        <w:t xml:space="preserve"> </w:t>
      </w:r>
      <w:r>
        <w:t>urban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afectaţi</w:t>
      </w:r>
      <w:r w:rsidR="00BA78D7">
        <w:t xml:space="preserve"> </w:t>
      </w:r>
      <w:r>
        <w:t>într-o</w:t>
      </w:r>
      <w:r w:rsidR="00BA78D7">
        <w:t xml:space="preserve"> </w:t>
      </w:r>
      <w:r>
        <w:t>proporţie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scăderea</w:t>
      </w:r>
      <w:r w:rsidR="00BA78D7">
        <w:t xml:space="preserve"> </w:t>
      </w:r>
      <w:r>
        <w:t>venitului</w:t>
      </w:r>
      <w:r w:rsidR="00BA78D7">
        <w:t xml:space="preserve"> </w:t>
      </w:r>
      <w:r>
        <w:t>(36%)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locuiesc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rural</w:t>
      </w:r>
      <w:r w:rsidR="00BA78D7">
        <w:t xml:space="preserve"> </w:t>
      </w:r>
      <w:r>
        <w:t>(22%)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cei</w:t>
      </w:r>
      <w:r w:rsidR="00BA78D7">
        <w:t xml:space="preserve"> </w:t>
      </w:r>
      <w:r>
        <w:t>cu</w:t>
      </w:r>
      <w:r w:rsidR="00BA78D7">
        <w:t xml:space="preserve"> </w:t>
      </w:r>
      <w:r>
        <w:t>venituri</w:t>
      </w:r>
      <w:r w:rsidR="00BA78D7">
        <w:t xml:space="preserve"> </w:t>
      </w:r>
      <w:r>
        <w:t>mici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mai</w:t>
      </w:r>
      <w:r w:rsidR="00BA78D7">
        <w:t xml:space="preserve"> </w:t>
      </w:r>
      <w:r>
        <w:t>afectaţi</w:t>
      </w:r>
      <w:r w:rsidR="00BA78D7">
        <w:t xml:space="preserve"> </w:t>
      </w:r>
      <w:r>
        <w:t>de</w:t>
      </w:r>
      <w:r w:rsidR="00BA78D7">
        <w:t xml:space="preserve"> </w:t>
      </w:r>
      <w:r>
        <w:t>micşorarea</w:t>
      </w:r>
      <w:r w:rsidR="00BA78D7">
        <w:t xml:space="preserve"> </w:t>
      </w:r>
      <w:r>
        <w:t>veniturilor</w:t>
      </w:r>
      <w:r w:rsidR="00BA78D7">
        <w:t xml:space="preserve"> </w:t>
      </w:r>
      <w:r>
        <w:t>(42%),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38%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cu</w:t>
      </w:r>
      <w:r w:rsidR="00BA78D7">
        <w:t xml:space="preserve"> </w:t>
      </w:r>
      <w:r>
        <w:t>venituri</w:t>
      </w:r>
      <w:r w:rsidR="00BA78D7">
        <w:t xml:space="preserve"> </w:t>
      </w:r>
      <w:r>
        <w:t>medii</w:t>
      </w:r>
      <w:r w:rsidR="00BA78D7">
        <w:t xml:space="preserve"> </w:t>
      </w:r>
      <w:r>
        <w:t>şi</w:t>
      </w:r>
      <w:r w:rsidR="00BA78D7">
        <w:t xml:space="preserve"> </w:t>
      </w:r>
      <w:r>
        <w:t>25%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cu</w:t>
      </w:r>
      <w:r w:rsidR="00BA78D7">
        <w:t xml:space="preserve"> </w:t>
      </w:r>
      <w:r>
        <w:t>venituri</w:t>
      </w:r>
      <w:r w:rsidR="00BA78D7">
        <w:t xml:space="preserve"> </w:t>
      </w:r>
      <w:r>
        <w:t>peste</w:t>
      </w:r>
      <w:r w:rsidR="00BA78D7">
        <w:t xml:space="preserve"> </w:t>
      </w:r>
      <w:r>
        <w:t>medie,</w:t>
      </w:r>
      <w:r w:rsidR="00BA78D7">
        <w:t xml:space="preserve"> </w:t>
      </w:r>
      <w:r>
        <w:t>relevă</w:t>
      </w:r>
      <w:r w:rsidR="00BA78D7">
        <w:t xml:space="preserve"> </w:t>
      </w:r>
      <w:r>
        <w:t>cercetarea</w:t>
      </w:r>
      <w:r w:rsidR="00BA78D7">
        <w:t xml:space="preserve"> </w:t>
      </w:r>
      <w:r>
        <w:t>citată</w:t>
      </w:r>
      <w:r w:rsidR="00BA78D7">
        <w:t xml:space="preserve">. </w:t>
      </w:r>
      <w:r>
        <w:t>'Impactul</w:t>
      </w:r>
      <w:r w:rsidR="00BA78D7">
        <w:t xml:space="preserve"> </w:t>
      </w:r>
      <w:r>
        <w:t>financiar</w:t>
      </w:r>
      <w:r w:rsidR="00BA78D7">
        <w:t xml:space="preserve"> </w:t>
      </w:r>
      <w:r>
        <w:t>important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asupra</w:t>
      </w:r>
      <w:r w:rsidR="00BA78D7">
        <w:t xml:space="preserve"> </w:t>
      </w:r>
      <w:r>
        <w:t>românilor</w:t>
      </w:r>
      <w:r w:rsidR="00BA78D7">
        <w:t xml:space="preserve"> </w:t>
      </w:r>
      <w:r>
        <w:t>este</w:t>
      </w:r>
      <w:r w:rsidR="00BA78D7">
        <w:t xml:space="preserve"> </w:t>
      </w:r>
      <w:r>
        <w:t>dublat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impactul</w:t>
      </w:r>
      <w:r w:rsidR="00BA78D7">
        <w:t xml:space="preserve"> </w:t>
      </w:r>
      <w:r>
        <w:t>psihologic:</w:t>
      </w:r>
      <w:r w:rsidR="00BA78D7">
        <w:t xml:space="preserve"> </w:t>
      </w:r>
      <w:r>
        <w:t>consumatorii</w:t>
      </w:r>
      <w:r w:rsidR="00BA78D7">
        <w:t xml:space="preserve"> </w:t>
      </w:r>
      <w:r>
        <w:t>români</w:t>
      </w:r>
      <w:r w:rsidR="00BA78D7">
        <w:t xml:space="preserve"> </w:t>
      </w:r>
      <w:r>
        <w:t>tind</w:t>
      </w:r>
      <w:r w:rsidR="00BA78D7">
        <w:t xml:space="preserve"> </w:t>
      </w:r>
      <w:r>
        <w:t>acum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comportamente</w:t>
      </w:r>
      <w:r w:rsidR="00BA78D7">
        <w:t xml:space="preserve"> </w:t>
      </w:r>
      <w:r>
        <w:t>mai</w:t>
      </w:r>
      <w:r w:rsidR="00BA78D7">
        <w:t xml:space="preserve"> </w:t>
      </w:r>
      <w:r>
        <w:t>precaute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cheltuielilor</w:t>
      </w:r>
      <w:r w:rsidR="008E73B9">
        <w:t xml:space="preserve">.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veniturilor</w:t>
      </w:r>
      <w:r w:rsidR="00BA78D7">
        <w:t xml:space="preserve"> </w:t>
      </w:r>
      <w:r>
        <w:t>mai</w:t>
      </w:r>
      <w:r w:rsidR="00BA78D7">
        <w:t xml:space="preserve"> </w:t>
      </w:r>
      <w:r>
        <w:t>mici,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(70%)</w:t>
      </w:r>
      <w:r w:rsidR="00BA78D7">
        <w:t xml:space="preserve"> </w:t>
      </w:r>
      <w:r>
        <w:t>declară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cumpăra</w:t>
      </w:r>
      <w:r w:rsidR="00BA78D7">
        <w:t xml:space="preserve"> </w:t>
      </w:r>
      <w:r>
        <w:t>doar</w:t>
      </w:r>
      <w:r w:rsidR="00BA78D7">
        <w:t xml:space="preserve"> </w:t>
      </w:r>
      <w:r>
        <w:t>strictul</w:t>
      </w:r>
      <w:r w:rsidR="00BA78D7">
        <w:t xml:space="preserve"> </w:t>
      </w:r>
      <w:r>
        <w:t>necesar</w:t>
      </w:r>
      <w:r w:rsidR="00BA78D7">
        <w:t xml:space="preserve"> </w:t>
      </w:r>
      <w:r>
        <w:t>în</w:t>
      </w:r>
      <w:r w:rsidR="00BA78D7">
        <w:t xml:space="preserve"> </w:t>
      </w:r>
      <w:r>
        <w:t>următoarea</w:t>
      </w:r>
      <w:r w:rsidR="00BA78D7">
        <w:t xml:space="preserve"> </w:t>
      </w:r>
      <w:r>
        <w:t>perioadă</w:t>
      </w:r>
      <w:r w:rsidR="008E73B9">
        <w:t xml:space="preserve">. </w:t>
      </w:r>
      <w:r>
        <w:t>Categoria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procent</w:t>
      </w:r>
      <w:r w:rsidR="00BA78D7">
        <w:t xml:space="preserve"> </w:t>
      </w:r>
      <w:r>
        <w:t>de</w:t>
      </w:r>
      <w:r w:rsidR="00BA78D7">
        <w:t xml:space="preserve"> </w:t>
      </w:r>
      <w:r>
        <w:t>români</w:t>
      </w:r>
      <w:r w:rsidR="00BA78D7">
        <w:t xml:space="preserve"> </w:t>
      </w:r>
      <w:r>
        <w:t>precauţi</w:t>
      </w:r>
      <w:r w:rsidR="00BA78D7">
        <w:t xml:space="preserve"> </w:t>
      </w:r>
      <w:r>
        <w:t>este</w:t>
      </w:r>
      <w:r w:rsidR="00BA78D7">
        <w:t xml:space="preserve"> </w:t>
      </w:r>
      <w:r>
        <w:t>cea</w:t>
      </w:r>
      <w:r w:rsidR="00BA78D7">
        <w:t xml:space="preserve"> </w:t>
      </w:r>
      <w:r>
        <w:t>formată</w:t>
      </w:r>
      <w:r w:rsidR="00BA78D7">
        <w:t xml:space="preserve"> </w:t>
      </w:r>
      <w:r>
        <w:t>din</w:t>
      </w:r>
      <w:r w:rsidR="00BA78D7">
        <w:t xml:space="preserve"> </w:t>
      </w:r>
      <w:r>
        <w:t>tinerii</w:t>
      </w:r>
      <w:r w:rsidR="00BA78D7">
        <w:t xml:space="preserve"> </w:t>
      </w:r>
      <w:r>
        <w:t>cu</w:t>
      </w:r>
      <w:r w:rsidR="00BA78D7">
        <w:t xml:space="preserve"> </w:t>
      </w:r>
      <w:r>
        <w:t>vârsta</w:t>
      </w:r>
      <w:r w:rsidR="00BA78D7">
        <w:t xml:space="preserve"> </w:t>
      </w:r>
      <w:r>
        <w:t>cuprinsă</w:t>
      </w:r>
      <w:r w:rsidR="00BA78D7">
        <w:t xml:space="preserve"> </w:t>
      </w:r>
      <w:r>
        <w:t>între</w:t>
      </w:r>
      <w:r w:rsidR="00BA78D7">
        <w:t xml:space="preserve"> </w:t>
      </w:r>
      <w:r>
        <w:t>18</w:t>
      </w:r>
      <w:r w:rsidR="00BA78D7">
        <w:t xml:space="preserve"> </w:t>
      </w:r>
      <w:r>
        <w:t>şi</w:t>
      </w:r>
      <w:r w:rsidR="00BA78D7">
        <w:t xml:space="preserve"> </w:t>
      </w:r>
      <w:r>
        <w:t>29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procentul</w:t>
      </w:r>
      <w:r w:rsidR="00BA78D7">
        <w:t xml:space="preserve"> </w:t>
      </w:r>
      <w:r>
        <w:t>celor</w:t>
      </w:r>
      <w:r w:rsidR="00BA78D7">
        <w:t xml:space="preserve"> </w:t>
      </w:r>
      <w:r>
        <w:t>care</w:t>
      </w:r>
      <w:r w:rsidR="00BA78D7">
        <w:t xml:space="preserve"> </w:t>
      </w:r>
      <w:r>
        <w:t>îşi</w:t>
      </w:r>
      <w:r w:rsidR="00BA78D7">
        <w:t xml:space="preserve"> </w:t>
      </w:r>
      <w:r>
        <w:t>propun</w:t>
      </w:r>
      <w:r w:rsidR="00BA78D7">
        <w:t xml:space="preserve"> </w:t>
      </w:r>
      <w:r>
        <w:t>să</w:t>
      </w:r>
      <w:r w:rsidR="00BA78D7">
        <w:t xml:space="preserve"> </w:t>
      </w:r>
      <w:r>
        <w:t>cumpere</w:t>
      </w:r>
      <w:r w:rsidR="00BA78D7">
        <w:t xml:space="preserve"> </w:t>
      </w:r>
      <w:r>
        <w:t>doar</w:t>
      </w:r>
      <w:r w:rsidR="00BA78D7">
        <w:t xml:space="preserve"> </w:t>
      </w:r>
      <w:r>
        <w:t>strictul</w:t>
      </w:r>
      <w:r w:rsidR="00BA78D7">
        <w:t xml:space="preserve"> </w:t>
      </w:r>
      <w:r>
        <w:t>necesar</w:t>
      </w:r>
      <w:r w:rsidR="00BA78D7">
        <w:t xml:space="preserve"> </w:t>
      </w:r>
      <w:r>
        <w:t>în</w:t>
      </w:r>
      <w:r w:rsidR="00BA78D7">
        <w:t xml:space="preserve"> </w:t>
      </w:r>
      <w:r>
        <w:t>următoarea</w:t>
      </w:r>
      <w:r w:rsidR="00BA78D7">
        <w:t xml:space="preserve"> </w:t>
      </w:r>
      <w:r>
        <w:t>perioadă</w:t>
      </w:r>
      <w:r w:rsidR="00BA78D7">
        <w:t xml:space="preserve"> </w:t>
      </w:r>
      <w:r>
        <w:t>fiind</w:t>
      </w:r>
      <w:r w:rsidR="00BA78D7">
        <w:t xml:space="preserve"> </w:t>
      </w:r>
      <w:r>
        <w:t>de</w:t>
      </w:r>
      <w:r w:rsidR="00BA78D7">
        <w:t xml:space="preserve"> </w:t>
      </w:r>
      <w:r>
        <w:t>doar</w:t>
      </w:r>
      <w:r w:rsidR="00BA78D7">
        <w:t xml:space="preserve"> </w:t>
      </w:r>
      <w:r>
        <w:t>29%',</w:t>
      </w:r>
      <w:r w:rsidR="00BA78D7">
        <w:t xml:space="preserve"> </w:t>
      </w:r>
      <w:r>
        <w:t>mai</w:t>
      </w:r>
      <w:r w:rsidR="00BA78D7">
        <w:t xml:space="preserve"> </w:t>
      </w:r>
      <w:r>
        <w:t>arată</w:t>
      </w:r>
      <w:r w:rsidR="00BA78D7">
        <w:t xml:space="preserve"> </w:t>
      </w:r>
      <w:r>
        <w:t>analiza</w:t>
      </w:r>
      <w:r w:rsidR="00BA78D7">
        <w:t xml:space="preserve"> </w:t>
      </w:r>
      <w:r>
        <w:t>comportamentului</w:t>
      </w:r>
      <w:r w:rsidR="00BA78D7">
        <w:t xml:space="preserve"> </w:t>
      </w:r>
      <w:r>
        <w:t>consumatorilor</w:t>
      </w:r>
      <w:r w:rsidR="00BA78D7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studiul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doar</w:t>
      </w:r>
      <w:r w:rsidR="00BA78D7">
        <w:t xml:space="preserve"> </w:t>
      </w:r>
      <w:r>
        <w:t>un</w:t>
      </w:r>
      <w:r w:rsidR="00BA78D7">
        <w:t xml:space="preserve"> </w:t>
      </w:r>
      <w:r>
        <w:t>sfert</w:t>
      </w:r>
      <w:r w:rsidR="00BA78D7">
        <w:t xml:space="preserve"> </w:t>
      </w:r>
      <w:r>
        <w:t>(25%)</w:t>
      </w:r>
      <w:r w:rsidR="00BA78D7">
        <w:t xml:space="preserve"> </w:t>
      </w:r>
      <w:r>
        <w:t>dintre</w:t>
      </w:r>
      <w:r w:rsidR="00BA78D7">
        <w:t xml:space="preserve"> </w:t>
      </w:r>
      <w:r>
        <w:t>români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cumpăra</w:t>
      </w:r>
      <w:r w:rsidR="00BA78D7">
        <w:t xml:space="preserve"> </w:t>
      </w:r>
      <w:r>
        <w:t>produse</w:t>
      </w:r>
      <w:r w:rsidR="00BA78D7">
        <w:t xml:space="preserve"> </w:t>
      </w:r>
      <w:r>
        <w:t>mai</w:t>
      </w:r>
      <w:r w:rsidR="00BA78D7">
        <w:t xml:space="preserve"> </w:t>
      </w:r>
      <w:r>
        <w:t>ieftine</w:t>
      </w:r>
      <w:r w:rsidR="00BA78D7">
        <w:t xml:space="preserve"> </w:t>
      </w:r>
      <w:r>
        <w:t>decât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iar</w:t>
      </w:r>
      <w:r w:rsidR="00BA78D7">
        <w:t xml:space="preserve"> </w:t>
      </w:r>
      <w:r>
        <w:t>82%</w:t>
      </w:r>
      <w:r w:rsidR="00BA78D7">
        <w:t xml:space="preserve"> </w:t>
      </w:r>
      <w:r>
        <w:t>declară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cumpăra</w:t>
      </w:r>
      <w:r w:rsidR="00BA78D7">
        <w:t xml:space="preserve"> </w:t>
      </w:r>
      <w:r>
        <w:t>mărcile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deja</w:t>
      </w:r>
      <w:r w:rsidR="00BA78D7">
        <w:t xml:space="preserve"> </w:t>
      </w:r>
      <w:r>
        <w:t>obişnuiţi</w:t>
      </w:r>
      <w:r w:rsidR="00BA78D7">
        <w:t xml:space="preserve">. </w:t>
      </w:r>
      <w:r>
        <w:t>Pandemia</w:t>
      </w:r>
      <w:r w:rsidR="00BA78D7">
        <w:t xml:space="preserve"> </w:t>
      </w:r>
      <w:r>
        <w:t>a</w:t>
      </w:r>
      <w:r w:rsidR="00BA78D7">
        <w:t xml:space="preserve"> </w:t>
      </w:r>
      <w:r>
        <w:t>schimbat</w:t>
      </w:r>
      <w:r w:rsidR="00BA78D7">
        <w:t xml:space="preserve"> </w:t>
      </w:r>
      <w:r>
        <w:t>şi</w:t>
      </w:r>
      <w:r w:rsidR="00BA78D7">
        <w:t xml:space="preserve"> </w:t>
      </w:r>
      <w:r>
        <w:t>comportamentul</w:t>
      </w:r>
      <w:r w:rsidR="00BA78D7">
        <w:t xml:space="preserve"> </w:t>
      </w:r>
      <w:r>
        <w:t>românilor</w:t>
      </w:r>
      <w:r w:rsidR="00BA78D7">
        <w:t xml:space="preserve"> </w:t>
      </w:r>
      <w:r>
        <w:t>legat</w:t>
      </w:r>
      <w:r w:rsidR="00BA78D7">
        <w:t xml:space="preserve"> </w:t>
      </w:r>
      <w:r>
        <w:t>de</w:t>
      </w:r>
      <w:r w:rsidR="00BA78D7">
        <w:t xml:space="preserve"> </w:t>
      </w:r>
      <w:r>
        <w:t>plăţi,</w:t>
      </w:r>
      <w:r w:rsidR="00BA78D7">
        <w:t xml:space="preserve"> </w:t>
      </w:r>
      <w:r>
        <w:t>astfel:</w:t>
      </w:r>
      <w:r w:rsidR="00BA78D7">
        <w:t xml:space="preserve"> </w:t>
      </w:r>
      <w:r>
        <w:t>62%</w:t>
      </w:r>
      <w:r w:rsidR="00BA78D7">
        <w:t xml:space="preserve"> </w:t>
      </w:r>
      <w:r>
        <w:t>dinte</w:t>
      </w:r>
      <w:r w:rsidR="00BA78D7">
        <w:t xml:space="preserve"> </w:t>
      </w:r>
      <w:r>
        <w:t>consumatori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plăti</w:t>
      </w:r>
      <w:r w:rsidR="00BA78D7">
        <w:t xml:space="preserve"> </w:t>
      </w:r>
      <w:r>
        <w:t>cu</w:t>
      </w:r>
      <w:r w:rsidR="00BA78D7">
        <w:t xml:space="preserve"> </w:t>
      </w:r>
      <w:r>
        <w:t>cardul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o</w:t>
      </w:r>
      <w:r w:rsidR="00BA78D7">
        <w:t xml:space="preserve"> </w:t>
      </w:r>
      <w:r>
        <w:t>făceau</w:t>
      </w:r>
      <w:r w:rsidR="00BA78D7">
        <w:t xml:space="preserve"> </w:t>
      </w:r>
      <w:r>
        <w:t>înainte,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arătat</w:t>
      </w:r>
      <w:r w:rsidR="00BA78D7">
        <w:t xml:space="preserve"> </w:t>
      </w:r>
      <w:r>
        <w:t>sondajul</w:t>
      </w:r>
      <w:r w:rsidR="00BA78D7">
        <w:t xml:space="preserve"> </w:t>
      </w:r>
      <w:r>
        <w:t>citat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planurile</w:t>
      </w:r>
      <w:r w:rsidR="00BA78D7">
        <w:t xml:space="preserve"> </w:t>
      </w:r>
      <w:r>
        <w:t>românilor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redresa</w:t>
      </w:r>
      <w:r w:rsidR="00BA78D7">
        <w:t xml:space="preserve"> </w:t>
      </w:r>
      <w:r>
        <w:t>financiar,</w:t>
      </w:r>
      <w:r w:rsidR="00BA78D7">
        <w:t xml:space="preserve"> </w:t>
      </w:r>
      <w:r>
        <w:t>62%</w:t>
      </w:r>
      <w:r w:rsidR="00BA78D7">
        <w:t xml:space="preserve"> </w:t>
      </w:r>
      <w:r>
        <w:t>declară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cheltui</w:t>
      </w:r>
      <w:r w:rsidR="00BA78D7">
        <w:t xml:space="preserve"> </w:t>
      </w:r>
      <w:r>
        <w:t>mai</w:t>
      </w:r>
      <w:r w:rsidR="00BA78D7">
        <w:t xml:space="preserve"> </w:t>
      </w:r>
      <w:r>
        <w:t>puţin,</w:t>
      </w:r>
      <w:r w:rsidR="00BA78D7">
        <w:t xml:space="preserve"> </w:t>
      </w:r>
      <w:r>
        <w:t>61%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face</w:t>
      </w:r>
      <w:r w:rsidR="00BA78D7">
        <w:t xml:space="preserve"> </w:t>
      </w:r>
      <w:r>
        <w:t>economii,</w:t>
      </w:r>
      <w:r w:rsidR="00BA78D7">
        <w:t xml:space="preserve"> </w:t>
      </w:r>
      <w:r>
        <w:t>24%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împrumute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prieteni/familie,</w:t>
      </w:r>
      <w:r w:rsidR="00BA78D7">
        <w:t xml:space="preserve"> </w:t>
      </w:r>
      <w:r>
        <w:t>18%</w:t>
      </w:r>
      <w:r w:rsidR="00BA78D7">
        <w:t xml:space="preserve"> </w:t>
      </w:r>
      <w:r>
        <w:t>se</w:t>
      </w:r>
      <w:r w:rsidR="00BA78D7">
        <w:t xml:space="preserve"> </w:t>
      </w:r>
      <w:r>
        <w:t>gândesc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caute</w:t>
      </w:r>
      <w:r w:rsidR="00BA78D7">
        <w:t xml:space="preserve"> </w:t>
      </w:r>
      <w:r>
        <w:t>un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loc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11%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nevoiţi</w:t>
      </w:r>
      <w:r w:rsidR="00BA78D7">
        <w:t xml:space="preserve"> </w:t>
      </w:r>
      <w:r>
        <w:t>să</w:t>
      </w:r>
      <w:r w:rsidR="00BA78D7">
        <w:t xml:space="preserve"> </w:t>
      </w:r>
      <w:r>
        <w:t>apeleze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împrumut,</w:t>
      </w:r>
      <w:r w:rsidR="00BA78D7">
        <w:t xml:space="preserve"> </w:t>
      </w:r>
      <w:r>
        <w:t>au</w:t>
      </w:r>
      <w:r w:rsidR="00BA78D7">
        <w:t xml:space="preserve"> </w:t>
      </w:r>
      <w:r>
        <w:t>aflat</w:t>
      </w:r>
      <w:r w:rsidR="00BA78D7">
        <w:t xml:space="preserve"> </w:t>
      </w:r>
      <w:r>
        <w:t>cercetătorii</w:t>
      </w:r>
      <w:r w:rsidR="00BA78D7">
        <w:t xml:space="preserve"> </w:t>
      </w:r>
      <w:r>
        <w:t>iSense</w:t>
      </w:r>
      <w:r w:rsidR="00BA78D7">
        <w:t xml:space="preserve"> </w:t>
      </w:r>
      <w:r>
        <w:t>Solutions</w:t>
      </w:r>
      <w:r w:rsidR="00BA78D7">
        <w:t xml:space="preserve">. </w:t>
      </w:r>
      <w:r>
        <w:t>"Epidemia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semnificativ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bună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populaţiei</w:t>
      </w:r>
      <w:r w:rsidR="008E73B9">
        <w:t xml:space="preserve">. </w:t>
      </w:r>
      <w:r>
        <w:t>Dincolo</w:t>
      </w:r>
      <w:r w:rsidR="00BA78D7">
        <w:t xml:space="preserve"> </w:t>
      </w:r>
      <w:r>
        <w:t>de</w:t>
      </w:r>
      <w:r w:rsidR="00BA78D7">
        <w:t xml:space="preserve"> </w:t>
      </w:r>
      <w:r>
        <w:t>şocul</w:t>
      </w:r>
      <w:r w:rsidR="00BA78D7">
        <w:t xml:space="preserve"> </w:t>
      </w:r>
      <w:r>
        <w:t>iniţial,</w:t>
      </w:r>
      <w:r w:rsidR="00BA78D7">
        <w:t xml:space="preserve"> </w:t>
      </w:r>
      <w:r>
        <w:t>mai</w:t>
      </w:r>
      <w:r w:rsidR="00BA78D7">
        <w:t xml:space="preserve"> </w:t>
      </w:r>
      <w:r>
        <w:t>problematică</w:t>
      </w:r>
      <w:r w:rsidR="00BA78D7">
        <w:t xml:space="preserve"> </w:t>
      </w:r>
      <w:r>
        <w:t>este</w:t>
      </w:r>
      <w:r w:rsidR="00BA78D7">
        <w:t xml:space="preserve"> </w:t>
      </w:r>
      <w:r>
        <w:t>revenirea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anunţă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foarte</w:t>
      </w:r>
      <w:r w:rsidR="00BA78D7">
        <w:t xml:space="preserve"> </w:t>
      </w:r>
      <w:r>
        <w:t>lentă,</w:t>
      </w:r>
      <w:r w:rsidR="00BA78D7">
        <w:t xml:space="preserve"> </w:t>
      </w:r>
      <w:r>
        <w:t>atât</w:t>
      </w:r>
      <w:r w:rsidR="00BA78D7">
        <w:t xml:space="preserve"> </w:t>
      </w:r>
      <w:r>
        <w:t>pentru</w:t>
      </w:r>
      <w:r w:rsidR="00BA78D7">
        <w:t xml:space="preserve"> </w:t>
      </w:r>
      <w:r>
        <w:t>business-uri,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consumatori,</w:t>
      </w:r>
      <w:r w:rsidR="00BA78D7">
        <w:t xml:space="preserve"> </w:t>
      </w:r>
      <w:r>
        <w:t>iar</w:t>
      </w:r>
      <w:r w:rsidR="00BA78D7">
        <w:t xml:space="preserve"> </w:t>
      </w:r>
      <w:r>
        <w:t>cauza</w:t>
      </w:r>
      <w:r w:rsidR="00BA78D7">
        <w:t xml:space="preserve"> </w:t>
      </w:r>
      <w:r>
        <w:t>principală</w:t>
      </w:r>
      <w:r w:rsidR="00BA78D7">
        <w:t xml:space="preserve"> </w:t>
      </w:r>
      <w:r>
        <w:t>aici</w:t>
      </w:r>
      <w:r w:rsidR="00BA78D7">
        <w:t xml:space="preserve"> </w:t>
      </w:r>
      <w:r>
        <w:t>este</w:t>
      </w:r>
      <w:r w:rsidR="00BA78D7">
        <w:t xml:space="preserve"> </w:t>
      </w:r>
      <w:r>
        <w:t>pierderea</w:t>
      </w:r>
      <w:r w:rsidR="00BA78D7">
        <w:t xml:space="preserve"> </w:t>
      </w:r>
      <w:r>
        <w:t>încrederii:</w:t>
      </w:r>
      <w:r w:rsidR="00BA78D7">
        <w:t xml:space="preserve"> </w:t>
      </w:r>
      <w:r>
        <w:t>în</w:t>
      </w:r>
      <w:r w:rsidR="00BA78D7">
        <w:t xml:space="preserve"> </w:t>
      </w:r>
      <w:r>
        <w:t>stat,</w:t>
      </w:r>
      <w:r w:rsidR="00BA78D7">
        <w:t xml:space="preserve"> </w:t>
      </w:r>
      <w:r>
        <w:t>în</w:t>
      </w:r>
      <w:r w:rsidR="00BA78D7">
        <w:t xml:space="preserve"> </w:t>
      </w:r>
      <w:r>
        <w:t>partenerii</w:t>
      </w:r>
      <w:r w:rsidR="00BA78D7">
        <w:t xml:space="preserve"> </w:t>
      </w:r>
      <w:r>
        <w:t>de</w:t>
      </w:r>
      <w:r w:rsidR="00BA78D7">
        <w:t xml:space="preserve"> </w:t>
      </w:r>
      <w:r>
        <w:t>business,</w:t>
      </w:r>
      <w:r w:rsidR="00BA78D7">
        <w:t xml:space="preserve"> </w:t>
      </w:r>
      <w:r>
        <w:t>în</w:t>
      </w:r>
      <w:r w:rsidR="00BA78D7">
        <w:t xml:space="preserve"> </w:t>
      </w:r>
      <w:r>
        <w:t>civismul</w:t>
      </w:r>
      <w:r w:rsidR="00BA78D7">
        <w:t xml:space="preserve"> </w:t>
      </w:r>
      <w:r>
        <w:t>celorlalţi</w:t>
      </w:r>
      <w:r w:rsidR="008E73B9">
        <w:t xml:space="preserve">. </w:t>
      </w:r>
      <w:r>
        <w:t>Însă</w:t>
      </w:r>
      <w:r w:rsidR="00BA78D7">
        <w:t xml:space="preserve"> </w:t>
      </w:r>
      <w:r>
        <w:t>situaţia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nici</w:t>
      </w:r>
      <w:r w:rsidR="00BA78D7">
        <w:t xml:space="preserve"> </w:t>
      </w:r>
      <w:r>
        <w:t>atât</w:t>
      </w:r>
      <w:r w:rsidR="00BA78D7">
        <w:t xml:space="preserve"> </w:t>
      </w:r>
      <w:r>
        <w:t>de</w:t>
      </w:r>
      <w:r w:rsidR="00BA78D7">
        <w:t xml:space="preserve"> </w:t>
      </w:r>
      <w:r>
        <w:t>neagră</w:t>
      </w:r>
      <w:r w:rsidR="00BA78D7">
        <w:t xml:space="preserve"> </w:t>
      </w:r>
      <w:r>
        <w:t>pe</w:t>
      </w:r>
      <w:r w:rsidR="00BA78D7">
        <w:t xml:space="preserve"> </w:t>
      </w:r>
      <w:r>
        <w:t>cât</w:t>
      </w:r>
      <w:r w:rsidR="00BA78D7">
        <w:t xml:space="preserve"> </w:t>
      </w:r>
      <w:r>
        <w:t>pare</w:t>
      </w:r>
      <w:r w:rsidR="008E73B9">
        <w:t xml:space="preserve">. </w:t>
      </w:r>
      <w:r>
        <w:t>Toate</w:t>
      </w:r>
      <w:r w:rsidR="00BA78D7">
        <w:t xml:space="preserve"> </w:t>
      </w:r>
      <w:r>
        <w:t>semnalele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consumatori</w:t>
      </w:r>
      <w:r w:rsidR="00BA78D7">
        <w:t xml:space="preserve"> </w:t>
      </w:r>
      <w:r>
        <w:t>ne</w:t>
      </w:r>
      <w:r w:rsidR="00BA78D7">
        <w:t xml:space="preserve"> </w:t>
      </w:r>
      <w:r>
        <w:t>indică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ne-am</w:t>
      </w:r>
      <w:r w:rsidR="00BA78D7">
        <w:t xml:space="preserve"> </w:t>
      </w:r>
      <w:r>
        <w:t>pierdut</w:t>
      </w:r>
      <w:r w:rsidR="00BA78D7">
        <w:t xml:space="preserve"> </w:t>
      </w:r>
      <w:r>
        <w:t>deloc</w:t>
      </w:r>
      <w:r w:rsidR="00BA78D7">
        <w:t xml:space="preserve"> </w:t>
      </w:r>
      <w:r>
        <w:t>din</w:t>
      </w:r>
      <w:r w:rsidR="00BA78D7">
        <w:t xml:space="preserve"> </w:t>
      </w:r>
      <w:r>
        <w:t>vitalitate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capacitatea</w:t>
      </w:r>
      <w:r w:rsidR="00BA78D7">
        <w:t xml:space="preserve"> </w:t>
      </w:r>
      <w:r>
        <w:t>de</w:t>
      </w:r>
      <w:r w:rsidR="00BA78D7">
        <w:t xml:space="preserve"> </w:t>
      </w:r>
      <w:r>
        <w:t>adaptare</w:t>
      </w:r>
      <w:r w:rsidR="008E73B9">
        <w:t xml:space="preserve">. </w:t>
      </w:r>
      <w:r>
        <w:t>Iubim</w:t>
      </w:r>
      <w:r w:rsidR="00BA78D7">
        <w:t xml:space="preserve"> </w:t>
      </w:r>
      <w:r>
        <w:t>şi</w:t>
      </w:r>
      <w:r w:rsidR="00BA78D7">
        <w:t xml:space="preserve"> </w:t>
      </w:r>
      <w:r>
        <w:t>simţim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ca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epidemie</w:t>
      </w:r>
      <w:r w:rsidR="008E73B9">
        <w:t xml:space="preserve">. </w:t>
      </w:r>
      <w:r>
        <w:t>Ne</w:t>
      </w:r>
      <w:r w:rsidR="00BA78D7">
        <w:t xml:space="preserve"> </w:t>
      </w:r>
      <w:r>
        <w:t>plac</w:t>
      </w:r>
      <w:r w:rsidR="00BA78D7">
        <w:t xml:space="preserve"> </w:t>
      </w:r>
      <w:r>
        <w:t>aceleaşi</w:t>
      </w:r>
      <w:r w:rsidR="00BA78D7">
        <w:t xml:space="preserve"> </w:t>
      </w:r>
      <w:r>
        <w:t>branduri,</w:t>
      </w:r>
      <w:r w:rsidR="00BA78D7">
        <w:t xml:space="preserve"> </w:t>
      </w:r>
      <w:r>
        <w:t>cumpărăm</w:t>
      </w:r>
      <w:r w:rsidR="00BA78D7">
        <w:t xml:space="preserve"> </w:t>
      </w:r>
      <w:r>
        <w:t>aceleaşi</w:t>
      </w:r>
      <w:r w:rsidR="00BA78D7">
        <w:t xml:space="preserve"> </w:t>
      </w:r>
      <w:r>
        <w:t>lucruri,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poate</w:t>
      </w:r>
      <w:r w:rsidR="00BA78D7">
        <w:t xml:space="preserve"> </w:t>
      </w:r>
      <w:r>
        <w:t>mai</w:t>
      </w:r>
      <w:r w:rsidR="00BA78D7">
        <w:t xml:space="preserve"> </w:t>
      </w:r>
      <w:r>
        <w:t>rar,</w:t>
      </w:r>
      <w:r w:rsidR="00BA78D7">
        <w:t xml:space="preserve"> </w:t>
      </w:r>
      <w:r>
        <w:t>suntem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exigenţi</w:t>
      </w:r>
      <w:r w:rsidR="00BA78D7">
        <w:t xml:space="preserve"> </w:t>
      </w:r>
      <w:r>
        <w:t>cu</w:t>
      </w:r>
      <w:r w:rsidR="00BA78D7">
        <w:t xml:space="preserve"> </w:t>
      </w:r>
      <w:r>
        <w:t>noi</w:t>
      </w:r>
      <w:r w:rsidR="00BA78D7">
        <w:t xml:space="preserve"> </w:t>
      </w:r>
      <w:r>
        <w:t>înşine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ceilalţi</w:t>
      </w:r>
      <w:r w:rsidR="008E73B9">
        <w:t xml:space="preserve">. </w:t>
      </w:r>
      <w:r>
        <w:t>Drumul</w:t>
      </w:r>
      <w:r w:rsidR="00BA78D7">
        <w:t xml:space="preserve"> </w:t>
      </w:r>
      <w:r>
        <w:t>spre</w:t>
      </w:r>
      <w:r w:rsidR="00BA78D7">
        <w:t xml:space="preserve"> </w:t>
      </w:r>
      <w:r>
        <w:t>normalitate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scurt,</w:t>
      </w:r>
      <w:r w:rsidR="00BA78D7">
        <w:t xml:space="preserve"> </w:t>
      </w:r>
      <w:r>
        <w:t>dar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ne</w:t>
      </w:r>
      <w:r w:rsidR="00BA78D7">
        <w:t xml:space="preserve"> </w:t>
      </w:r>
      <w:r>
        <w:t>recâştiga</w:t>
      </w:r>
      <w:r w:rsidR="00BA78D7">
        <w:t xml:space="preserve"> </w:t>
      </w:r>
      <w:r>
        <w:t>încrederea</w:t>
      </w:r>
      <w:r w:rsidR="00BA78D7">
        <w:t xml:space="preserve"> </w:t>
      </w:r>
      <w:r>
        <w:t>în</w:t>
      </w:r>
      <w:r w:rsidR="00BA78D7">
        <w:t xml:space="preserve"> </w:t>
      </w:r>
      <w:r>
        <w:t>ceilalţi,</w:t>
      </w:r>
      <w:r w:rsidR="00BA78D7">
        <w:t xml:space="preserve"> </w:t>
      </w:r>
      <w:r>
        <w:t>principalele</w:t>
      </w:r>
      <w:r w:rsidR="00BA78D7">
        <w:t xml:space="preserve"> </w:t>
      </w:r>
      <w:r>
        <w:t>schimbări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petrece</w:t>
      </w:r>
      <w:r w:rsidR="00BA78D7">
        <w:t xml:space="preserve"> </w:t>
      </w:r>
      <w:r>
        <w:t>în</w:t>
      </w:r>
      <w:r w:rsidR="00BA78D7">
        <w:t xml:space="preserve"> </w:t>
      </w:r>
      <w:r>
        <w:t>noi</w:t>
      </w:r>
      <w:r w:rsidR="008E73B9">
        <w:t xml:space="preserve">. </w:t>
      </w:r>
      <w:r>
        <w:t>Va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fim</w:t>
      </w:r>
      <w:r w:rsidR="00BA78D7">
        <w:t xml:space="preserve"> </w:t>
      </w:r>
      <w:r>
        <w:t>mai</w:t>
      </w:r>
      <w:r w:rsidR="00BA78D7">
        <w:t xml:space="preserve"> </w:t>
      </w:r>
      <w:r>
        <w:t>generoşi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atenţi</w:t>
      </w:r>
      <w:r w:rsidR="00BA78D7">
        <w:t xml:space="preserve"> </w:t>
      </w:r>
      <w:r>
        <w:t>la</w:t>
      </w:r>
      <w:r w:rsidR="00BA78D7">
        <w:t xml:space="preserve"> </w:t>
      </w:r>
      <w:r>
        <w:t>nevoile</w:t>
      </w:r>
      <w:r w:rsidR="00BA78D7">
        <w:t xml:space="preserve"> </w:t>
      </w:r>
      <w:r>
        <w:t>celorlalţi,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asumăm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riscuri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fim</w:t>
      </w:r>
      <w:r w:rsidR="00BA78D7">
        <w:t xml:space="preserve"> </w:t>
      </w:r>
      <w:r>
        <w:t>mai</w:t>
      </w:r>
      <w:r w:rsidR="00BA78D7">
        <w:t xml:space="preserve"> </w:t>
      </w:r>
      <w:r>
        <w:t>activi",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Andrei</w:t>
      </w:r>
      <w:r w:rsidR="00BA78D7">
        <w:t xml:space="preserve"> </w:t>
      </w:r>
      <w:r>
        <w:t>Elvădeanu,</w:t>
      </w:r>
      <w:r w:rsidR="00BA78D7">
        <w:t xml:space="preserve"> </w:t>
      </w:r>
      <w:r>
        <w:t>Head</w:t>
      </w:r>
      <w:r w:rsidR="00BA78D7">
        <w:t xml:space="preserve"> </w:t>
      </w:r>
      <w:r>
        <w:t>of</w:t>
      </w:r>
      <w:r w:rsidR="00BA78D7">
        <w:t xml:space="preserve"> </w:t>
      </w:r>
      <w:r>
        <w:t>Market</w:t>
      </w:r>
      <w:r w:rsidR="00BA78D7">
        <w:t xml:space="preserve"> </w:t>
      </w:r>
      <w:r>
        <w:t>Strategy,</w:t>
      </w:r>
      <w:r w:rsidR="00BA78D7">
        <w:t xml:space="preserve"> </w:t>
      </w:r>
      <w:r>
        <w:t>iSense</w:t>
      </w:r>
      <w:r w:rsidR="00BA78D7">
        <w:t xml:space="preserve"> </w:t>
      </w:r>
      <w:r>
        <w:t>Solutions</w:t>
      </w:r>
      <w:r w:rsidR="00BA78D7">
        <w:t xml:space="preserve">. </w:t>
      </w:r>
      <w:r>
        <w:t>Studiul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eşantion</w:t>
      </w:r>
      <w:r w:rsidR="00BA78D7">
        <w:t xml:space="preserve"> </w:t>
      </w:r>
      <w:r>
        <w:t>de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cu</w:t>
      </w:r>
      <w:r w:rsidR="00BA78D7">
        <w:t xml:space="preserve"> </w:t>
      </w:r>
      <w:r>
        <w:t>vârsta</w:t>
      </w:r>
      <w:r w:rsidR="00BA78D7">
        <w:t xml:space="preserve"> </w:t>
      </w:r>
      <w:r>
        <w:t>cuprinsă</w:t>
      </w:r>
      <w:r w:rsidR="00BA78D7">
        <w:t xml:space="preserve"> </w:t>
      </w:r>
      <w:r>
        <w:t>între</w:t>
      </w:r>
      <w:r w:rsidR="00BA78D7">
        <w:t xml:space="preserve"> </w:t>
      </w:r>
      <w:r>
        <w:t>18</w:t>
      </w:r>
      <w:r w:rsidR="00BA78D7">
        <w:t xml:space="preserve"> </w:t>
      </w:r>
      <w:r>
        <w:t>şi</w:t>
      </w:r>
      <w:r w:rsidR="00BA78D7">
        <w:t xml:space="preserve"> </w:t>
      </w:r>
      <w:r>
        <w:t>65</w:t>
      </w:r>
      <w:r w:rsidR="00BA78D7">
        <w:t xml:space="preserve"> </w:t>
      </w:r>
      <w:r>
        <w:t>de</w:t>
      </w:r>
      <w:r w:rsidR="00BA78D7">
        <w:t xml:space="preserve"> </w:t>
      </w:r>
      <w:r>
        <w:t>ani,</w:t>
      </w:r>
      <w:r w:rsidR="00BA78D7">
        <w:t xml:space="preserve"> </w:t>
      </w:r>
      <w:r>
        <w:t>prin</w:t>
      </w:r>
      <w:r w:rsidR="00BA78D7">
        <w:t xml:space="preserve"> </w:t>
      </w:r>
      <w:r>
        <w:t>metodologia</w:t>
      </w:r>
      <w:r w:rsidR="00BA78D7">
        <w:t xml:space="preserve"> </w:t>
      </w:r>
      <w:r>
        <w:t>CATI</w:t>
      </w:r>
      <w:r w:rsidR="00BA78D7">
        <w:t xml:space="preserve"> </w:t>
      </w:r>
      <w:r>
        <w:t>(Computer-Assisted</w:t>
      </w:r>
      <w:r w:rsidR="00BA78D7">
        <w:t xml:space="preserve"> </w:t>
      </w:r>
      <w:r>
        <w:t>Telephonic</w:t>
      </w:r>
      <w:r w:rsidR="00BA78D7">
        <w:t xml:space="preserve"> </w:t>
      </w:r>
      <w:r>
        <w:t>Interviews),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mai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este</w:t>
      </w:r>
      <w:r w:rsidR="00BA78D7">
        <w:t xml:space="preserve"> </w:t>
      </w:r>
      <w:r>
        <w:t>reprezentativ</w:t>
      </w:r>
      <w:r w:rsidR="00BA78D7">
        <w:t xml:space="preserve"> </w:t>
      </w:r>
      <w:r>
        <w:t>naţional,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lastRenderedPageBreak/>
        <w:t>grad</w:t>
      </w:r>
      <w:r w:rsidR="00BA78D7">
        <w:t xml:space="preserve"> </w:t>
      </w:r>
      <w:r>
        <w:t>de</w:t>
      </w:r>
      <w:r w:rsidR="00BA78D7">
        <w:t xml:space="preserve"> </w:t>
      </w:r>
      <w:r>
        <w:t>eroare</w:t>
      </w:r>
      <w:r w:rsidR="00BA78D7">
        <w:t xml:space="preserve"> </w:t>
      </w:r>
      <w:r>
        <w:t>de</w:t>
      </w:r>
      <w:r w:rsidR="00BA78D7">
        <w:t xml:space="preserve"> </w:t>
      </w:r>
      <w:r>
        <w:t>+/-4%</w:t>
      </w:r>
      <w:r w:rsidR="00BA78D7">
        <w:t xml:space="preserve">. </w:t>
      </w:r>
      <w:r>
        <w:t>Datele</w:t>
      </w:r>
      <w:r w:rsidR="00BA78D7">
        <w:t xml:space="preserve"> </w:t>
      </w:r>
      <w:r>
        <w:t>prezentate</w:t>
      </w:r>
      <w:r w:rsidR="00BA78D7">
        <w:t xml:space="preserve"> </w:t>
      </w:r>
      <w:r>
        <w:t>fac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raportul</w:t>
      </w:r>
      <w:r w:rsidR="00BA78D7">
        <w:t xml:space="preserve"> </w:t>
      </w:r>
      <w:r>
        <w:t>ROCK</w:t>
      </w:r>
      <w:r w:rsidR="00BA78D7">
        <w:t xml:space="preserve"> </w:t>
      </w:r>
      <w:r>
        <w:t>(Recovery</w:t>
      </w:r>
      <w:r w:rsidR="00BA78D7">
        <w:t xml:space="preserve"> </w:t>
      </w:r>
      <w:r>
        <w:t>after</w:t>
      </w:r>
      <w:r w:rsidR="00BA78D7">
        <w:t xml:space="preserve"> </w:t>
      </w:r>
      <w:r>
        <w:t>Outbreak</w:t>
      </w:r>
      <w:r w:rsidR="00BA78D7">
        <w:t xml:space="preserve"> </w:t>
      </w:r>
      <w:r>
        <w:t>Champions</w:t>
      </w:r>
      <w:r w:rsidR="00BA78D7">
        <w:t xml:space="preserve"> </w:t>
      </w:r>
      <w:r>
        <w:t>Kit),</w:t>
      </w:r>
      <w:r w:rsidR="00BA78D7">
        <w:t xml:space="preserve"> </w:t>
      </w:r>
      <w:r>
        <w:t>dedicat</w:t>
      </w:r>
      <w:r w:rsidR="00BA78D7">
        <w:t xml:space="preserve"> </w:t>
      </w:r>
      <w:r>
        <w:t>companiilor</w:t>
      </w:r>
      <w:r w:rsidR="00BA78D7">
        <w:t xml:space="preserve">. </w:t>
      </w:r>
    </w:p>
    <w:p w14:paraId="2BADE506" w14:textId="52AC8478" w:rsidR="006C4461" w:rsidRDefault="006C4461" w:rsidP="006C4461">
      <w:r>
        <w:t>ING</w:t>
      </w:r>
      <w:r w:rsidR="00BA78D7">
        <w:t xml:space="preserve"> </w:t>
      </w:r>
      <w:r>
        <w:t>Bank: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3</w:t>
      </w:r>
      <w:r w:rsidR="00BA78D7">
        <w:t xml:space="preserve"> </w:t>
      </w:r>
      <w:r>
        <w:t>se</w:t>
      </w:r>
      <w:r w:rsidR="00BA78D7">
        <w:t xml:space="preserve"> </w:t>
      </w:r>
      <w:r>
        <w:t>vede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pentru</w:t>
      </w:r>
      <w:r w:rsidR="00BA78D7">
        <w:t xml:space="preserve"> </w:t>
      </w:r>
      <w:r>
        <w:t>creditele</w:t>
      </w:r>
      <w:r w:rsidR="00BA78D7">
        <w:t xml:space="preserve"> </w:t>
      </w:r>
      <w:r>
        <w:t>ipotecare</w:t>
      </w:r>
      <w:r w:rsidR="00BA78D7">
        <w:t xml:space="preserve"> </w:t>
      </w:r>
      <w:r>
        <w:t>ING</w:t>
      </w:r>
      <w:r w:rsidR="00BA78D7">
        <w:t xml:space="preserve"> </w:t>
      </w:r>
      <w:r>
        <w:t>Bank</w:t>
      </w:r>
      <w:r w:rsidR="00BA78D7">
        <w:t xml:space="preserve"> </w:t>
      </w:r>
      <w:r>
        <w:t>România</w:t>
      </w:r>
      <w:r w:rsidR="00BA78D7">
        <w:t xml:space="preserve"> </w:t>
      </w:r>
      <w:r>
        <w:t>anunță</w:t>
      </w:r>
      <w:r w:rsidR="00BA78D7">
        <w:t xml:space="preserve"> </w:t>
      </w:r>
      <w:r>
        <w:t>un</w:t>
      </w:r>
      <w:r w:rsidR="00BA78D7">
        <w:t xml:space="preserve"> </w:t>
      </w:r>
      <w:r>
        <w:t>profit</w:t>
      </w:r>
      <w:r w:rsidR="00BA78D7">
        <w:t xml:space="preserve"> </w:t>
      </w:r>
      <w:r>
        <w:t>de</w:t>
      </w:r>
      <w:r w:rsidR="00BA78D7">
        <w:t xml:space="preserve"> </w:t>
      </w:r>
      <w:r>
        <w:t>443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celui</w:t>
      </w:r>
      <w:r w:rsidR="00BA78D7">
        <w:t xml:space="preserve"> </w:t>
      </w:r>
      <w:r>
        <w:t>de-al</w:t>
      </w:r>
      <w:r w:rsidR="00BA78D7">
        <w:t xml:space="preserve"> </w:t>
      </w:r>
      <w:r>
        <w:t>treilea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26%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Banca</w:t>
      </w:r>
      <w:r w:rsidR="00BA78D7">
        <w:t xml:space="preserve"> </w:t>
      </w:r>
      <w:r>
        <w:t>precizează</w:t>
      </w:r>
      <w:r w:rsidR="00BA78D7">
        <w:t xml:space="preserve"> </w:t>
      </w:r>
      <w:r>
        <w:t>că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trimestru</w:t>
      </w:r>
      <w:r w:rsidR="00BA78D7">
        <w:t xml:space="preserve"> </w:t>
      </w:r>
      <w:r>
        <w:t>indică</w:t>
      </w:r>
      <w:r w:rsidR="00BA78D7">
        <w:t xml:space="preserve"> </w:t>
      </w:r>
      <w:r>
        <w:t>revenirea</w:t>
      </w:r>
      <w:r w:rsidR="00BA78D7">
        <w:t xml:space="preserve"> </w:t>
      </w:r>
      <w:r>
        <w:t>cererii</w:t>
      </w:r>
      <w:r w:rsidR="00BA78D7">
        <w:t xml:space="preserve"> </w:t>
      </w:r>
      <w:r>
        <w:t>pentru</w:t>
      </w:r>
      <w:r w:rsidR="00BA78D7">
        <w:t xml:space="preserve"> </w:t>
      </w:r>
      <w:r>
        <w:t>credite</w:t>
      </w:r>
      <w:r w:rsidR="00BA78D7">
        <w:t xml:space="preserve"> </w:t>
      </w:r>
      <w:r>
        <w:t>ipotecare,</w:t>
      </w:r>
      <w:r w:rsidR="00BA78D7">
        <w:t xml:space="preserve"> </w:t>
      </w:r>
      <w:r>
        <w:t>în</w:t>
      </w:r>
      <w:r w:rsidR="00BA78D7">
        <w:t xml:space="preserve"> </w:t>
      </w:r>
      <w:r>
        <w:t>tandem</w:t>
      </w:r>
      <w:r w:rsidR="00BA78D7">
        <w:t xml:space="preserve"> </w:t>
      </w:r>
      <w:r>
        <w:t>cu</w:t>
      </w:r>
      <w:r w:rsidR="00BA78D7">
        <w:t xml:space="preserve"> </w:t>
      </w:r>
      <w:r>
        <w:t>accentuarea</w:t>
      </w:r>
      <w:r w:rsidR="00BA78D7">
        <w:t xml:space="preserve"> </w:t>
      </w:r>
      <w:r>
        <w:t>economisirii</w:t>
      </w:r>
      <w:r w:rsidR="00BA78D7">
        <w:t xml:space="preserve">. </w:t>
      </w:r>
      <w:r>
        <w:t>Veniturile</w:t>
      </w:r>
      <w:r w:rsidR="00BA78D7">
        <w:t xml:space="preserve"> </w:t>
      </w:r>
      <w:r>
        <w:t>totale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2%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1,57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costurile</w:t>
      </w:r>
      <w:r w:rsidR="00BA78D7">
        <w:t xml:space="preserve"> </w:t>
      </w:r>
      <w:r>
        <w:t>operaționale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8,6%</w:t>
      </w:r>
      <w:r w:rsidR="008E73B9">
        <w:t xml:space="preserve">.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 </w:t>
      </w:r>
      <w:r>
        <w:t>COVID-19,</w:t>
      </w:r>
      <w:r w:rsidR="00BA78D7">
        <w:t xml:space="preserve"> </w:t>
      </w:r>
      <w:r>
        <w:t>anticipând</w:t>
      </w:r>
      <w:r w:rsidR="00BA78D7">
        <w:t xml:space="preserve"> </w:t>
      </w:r>
      <w:r>
        <w:t>efectele</w:t>
      </w:r>
      <w:r w:rsidR="00BA78D7">
        <w:t xml:space="preserve"> </w:t>
      </w:r>
      <w:r>
        <w:t>crizei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aceasta,</w:t>
      </w:r>
      <w:r w:rsidR="00BA78D7">
        <w:t xml:space="preserve"> </w:t>
      </w:r>
      <w:r>
        <w:t>costurile</w:t>
      </w:r>
      <w:r w:rsidR="00BA78D7">
        <w:t xml:space="preserve"> </w:t>
      </w:r>
      <w:r>
        <w:t>cu</w:t>
      </w:r>
      <w:r w:rsidR="00BA78D7">
        <w:t xml:space="preserve"> </w:t>
      </w:r>
      <w:r>
        <w:t>provizioanele</w:t>
      </w:r>
      <w:r w:rsidR="00BA78D7">
        <w:t xml:space="preserve"> </w:t>
      </w:r>
      <w:r>
        <w:t>s-au</w:t>
      </w:r>
      <w:r w:rsidR="00BA78D7">
        <w:t xml:space="preserve"> </w:t>
      </w:r>
      <w:r>
        <w:t>dublat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326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8E73B9">
        <w:t xml:space="preserve">. </w:t>
      </w:r>
      <w:r>
        <w:t>Portofoliul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valoarea</w:t>
      </w:r>
      <w:r w:rsidR="00BA78D7">
        <w:t xml:space="preserve"> </w:t>
      </w:r>
      <w:r>
        <w:t>totală</w:t>
      </w:r>
      <w:r w:rsidR="00BA78D7">
        <w:t xml:space="preserve"> </w:t>
      </w:r>
      <w:r>
        <w:t>de</w:t>
      </w:r>
      <w:r w:rsidR="00BA78D7">
        <w:t xml:space="preserve"> </w:t>
      </w:r>
      <w:r>
        <w:t>27,8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indicând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4%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BA78D7">
        <w:t xml:space="preserve">. </w:t>
      </w:r>
      <w:r>
        <w:t>Portofoliul</w:t>
      </w:r>
      <w:r w:rsidR="00BA78D7">
        <w:t xml:space="preserve"> </w:t>
      </w:r>
      <w:r>
        <w:t>de</w:t>
      </w:r>
      <w:r w:rsidR="00BA78D7">
        <w:t xml:space="preserve"> </w:t>
      </w:r>
      <w:r>
        <w:t>depozite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25%</w:t>
      </w:r>
      <w:r w:rsidR="00BA78D7">
        <w:t xml:space="preserve"> </w:t>
      </w:r>
      <w:r>
        <w:t>în</w:t>
      </w:r>
      <w:r w:rsidR="00BA78D7">
        <w:t xml:space="preserve"> </w:t>
      </w:r>
      <w:r>
        <w:t>comparație</w:t>
      </w:r>
      <w:r w:rsidR="00BA78D7">
        <w:t xml:space="preserve"> </w:t>
      </w:r>
      <w:r>
        <w:t>cu</w:t>
      </w:r>
      <w:r w:rsidR="00BA78D7">
        <w:t xml:space="preserve"> </w:t>
      </w:r>
      <w:r>
        <w:t>anul</w:t>
      </w:r>
      <w:r w:rsidR="00BA78D7">
        <w:t xml:space="preserve"> </w:t>
      </w:r>
      <w:r>
        <w:t>trecut,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42,9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susținut</w:t>
      </w:r>
      <w:r w:rsidR="00BA78D7">
        <w:t xml:space="preserve"> </w:t>
      </w:r>
      <w:r>
        <w:t>creșterea</w:t>
      </w:r>
      <w:r w:rsidR="00BA78D7">
        <w:t xml:space="preserve"> </w:t>
      </w:r>
      <w:r>
        <w:t>activelor</w:t>
      </w:r>
      <w:r w:rsidR="00BA78D7">
        <w:t xml:space="preserve"> </w:t>
      </w:r>
      <w:r>
        <w:t>totale</w:t>
      </w:r>
      <w:r w:rsidR="00BA78D7">
        <w:t xml:space="preserve"> </w:t>
      </w:r>
      <w:r>
        <w:t>la</w:t>
      </w:r>
      <w:r w:rsidR="00BA78D7">
        <w:t xml:space="preserve"> </w:t>
      </w:r>
      <w:r>
        <w:t>suma</w:t>
      </w:r>
      <w:r w:rsidR="00BA78D7">
        <w:t xml:space="preserve"> </w:t>
      </w:r>
      <w:r>
        <w:t>de</w:t>
      </w:r>
      <w:r w:rsidR="00BA78D7">
        <w:t xml:space="preserve"> </w:t>
      </w:r>
      <w:r>
        <w:t>51,4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„După</w:t>
      </w:r>
      <w:r w:rsidR="00BA78D7">
        <w:t xml:space="preserve"> </w:t>
      </w:r>
      <w:r>
        <w:t>primele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când</w:t>
      </w:r>
      <w:r w:rsidR="00BA78D7">
        <w:t xml:space="preserve"> </w:t>
      </w:r>
      <w:r>
        <w:t>am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bruscă</w:t>
      </w:r>
      <w:r w:rsidR="00BA78D7">
        <w:t xml:space="preserve"> </w:t>
      </w:r>
      <w:r>
        <w:t>a</w:t>
      </w:r>
      <w:r w:rsidR="00BA78D7">
        <w:t xml:space="preserve"> </w:t>
      </w:r>
      <w:r>
        <w:t>activității</w:t>
      </w:r>
      <w:r w:rsidR="00BA78D7">
        <w:t xml:space="preserve"> </w:t>
      </w:r>
      <w:r>
        <w:t>de</w:t>
      </w:r>
      <w:r w:rsidR="00BA78D7">
        <w:t xml:space="preserve"> </w:t>
      </w:r>
      <w:r>
        <w:t>creditare,</w:t>
      </w:r>
      <w:r w:rsidR="00BA78D7">
        <w:t xml:space="preserve"> </w:t>
      </w:r>
      <w:r>
        <w:t>în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trimestru</w:t>
      </w:r>
      <w:r w:rsidR="00BA78D7">
        <w:t xml:space="preserve"> </w:t>
      </w:r>
      <w:r>
        <w:t>am</w:t>
      </w:r>
      <w:r w:rsidR="00BA78D7">
        <w:t xml:space="preserve"> </w:t>
      </w:r>
      <w:r>
        <w:t>observat</w:t>
      </w:r>
      <w:r w:rsidR="00BA78D7">
        <w:t xml:space="preserve"> </w:t>
      </w:r>
      <w:r>
        <w:t>un</w:t>
      </w:r>
      <w:r w:rsidR="00BA78D7">
        <w:t xml:space="preserve"> </w:t>
      </w:r>
      <w:r>
        <w:t>reviriment</w:t>
      </w:r>
      <w:r w:rsidR="00BA78D7">
        <w:t xml:space="preserve"> </w:t>
      </w:r>
      <w:r>
        <w:t>al</w:t>
      </w:r>
      <w:r w:rsidR="00BA78D7">
        <w:t xml:space="preserve"> </w:t>
      </w:r>
      <w:r>
        <w:t>încrederii</w:t>
      </w:r>
      <w:r w:rsidR="00BA78D7">
        <w:t xml:space="preserve"> </w:t>
      </w:r>
      <w:r>
        <w:t>în</w:t>
      </w:r>
      <w:r w:rsidR="00BA78D7">
        <w:t xml:space="preserve"> </w:t>
      </w:r>
      <w:r>
        <w:t>situația</w:t>
      </w:r>
      <w:r w:rsidR="00BA78D7">
        <w:t xml:space="preserve"> </w:t>
      </w:r>
      <w:r>
        <w:t>economică</w:t>
      </w:r>
      <w:r w:rsidR="00BA78D7">
        <w:t xml:space="preserve"> </w:t>
      </w:r>
      <w:r>
        <w:t>și,</w:t>
      </w:r>
      <w:r w:rsidR="00BA78D7">
        <w:t xml:space="preserve"> </w:t>
      </w:r>
      <w:r>
        <w:t>implicit,</w:t>
      </w:r>
      <w:r w:rsidR="00BA78D7">
        <w:t xml:space="preserve"> </w:t>
      </w:r>
      <w:r>
        <w:t>un</w:t>
      </w:r>
      <w:r w:rsidR="00BA78D7">
        <w:t xml:space="preserve"> </w:t>
      </w:r>
      <w:r>
        <w:t>interes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al</w:t>
      </w:r>
      <w:r w:rsidR="00BA78D7">
        <w:t xml:space="preserve"> </w:t>
      </w:r>
      <w:r>
        <w:t>clienților</w:t>
      </w:r>
      <w:r w:rsidR="00BA78D7">
        <w:t xml:space="preserve"> </w:t>
      </w:r>
      <w:r>
        <w:t>către</w:t>
      </w:r>
      <w:r w:rsidR="00BA78D7">
        <w:t xml:space="preserve"> </w:t>
      </w:r>
      <w:r>
        <w:t>produsele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8E73B9">
        <w:t xml:space="preserve">. </w:t>
      </w:r>
      <w:r>
        <w:t>Astfel,</w:t>
      </w:r>
      <w:r w:rsidR="00BA78D7">
        <w:t xml:space="preserve"> </w:t>
      </w:r>
      <w:r>
        <w:t>cererea</w:t>
      </w:r>
      <w:r w:rsidR="00BA78D7">
        <w:t xml:space="preserve"> </w:t>
      </w:r>
      <w:r>
        <w:t>pentru</w:t>
      </w:r>
      <w:r w:rsidR="00BA78D7">
        <w:t xml:space="preserve"> </w:t>
      </w:r>
      <w:r>
        <w:t>credite</w:t>
      </w:r>
      <w:r w:rsidR="00BA78D7">
        <w:t xml:space="preserve"> </w:t>
      </w:r>
      <w:r>
        <w:t>ipotecare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Totuși,</w:t>
      </w:r>
      <w:r w:rsidR="00BA78D7">
        <w:t xml:space="preserve"> </w:t>
      </w:r>
      <w:r>
        <w:t>prudența</w:t>
      </w:r>
      <w:r w:rsidR="00BA78D7">
        <w:t xml:space="preserve"> </w:t>
      </w:r>
      <w:r>
        <w:t>caracterizează</w:t>
      </w:r>
      <w:r w:rsidR="00BA78D7">
        <w:t xml:space="preserve"> </w:t>
      </w:r>
      <w:r>
        <w:t>comportamentul</w:t>
      </w:r>
      <w:r w:rsidR="00BA78D7">
        <w:t xml:space="preserve"> </w:t>
      </w:r>
      <w:r>
        <w:t>clienților</w:t>
      </w:r>
      <w:r w:rsidR="00BA78D7">
        <w:t xml:space="preserve"> </w:t>
      </w:r>
      <w:r>
        <w:t>noștri</w:t>
      </w:r>
      <w:r w:rsidR="008E73B9">
        <w:t xml:space="preserve">. </w:t>
      </w:r>
      <w:r>
        <w:t>Aproape</w:t>
      </w:r>
      <w:r w:rsidR="00BA78D7">
        <w:t xml:space="preserve"> </w:t>
      </w:r>
      <w:r>
        <w:t>50%</w:t>
      </w:r>
      <w:r w:rsidR="00BA78D7">
        <w:t xml:space="preserve"> </w:t>
      </w:r>
      <w:r>
        <w:t>dintre</w:t>
      </w:r>
      <w:r w:rsidR="00BA78D7">
        <w:t xml:space="preserve"> </w:t>
      </w:r>
      <w:r>
        <w:t>noile</w:t>
      </w:r>
      <w:r w:rsidR="00BA78D7">
        <w:t xml:space="preserve"> </w:t>
      </w:r>
      <w:r>
        <w:t>credite</w:t>
      </w:r>
      <w:r w:rsidR="00BA78D7">
        <w:t xml:space="preserve"> </w:t>
      </w:r>
      <w:r>
        <w:t>ipotecare</w:t>
      </w:r>
      <w:r w:rsidR="00BA78D7">
        <w:t xml:space="preserve"> </w:t>
      </w:r>
      <w:r>
        <w:t>sunt</w:t>
      </w:r>
      <w:r w:rsidR="00BA78D7">
        <w:t xml:space="preserve"> </w:t>
      </w:r>
      <w:r>
        <w:t>cu</w:t>
      </w:r>
      <w:r w:rsidR="00BA78D7">
        <w:t xml:space="preserve"> </w:t>
      </w:r>
      <w:r>
        <w:t>dobândă</w:t>
      </w:r>
      <w:r w:rsidR="00BA78D7">
        <w:t xml:space="preserve"> </w:t>
      </w:r>
      <w:r>
        <w:t>fixă</w:t>
      </w:r>
      <w:r w:rsidR="008E73B9">
        <w:t xml:space="preserve">.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timp,</w:t>
      </w:r>
      <w:r w:rsidR="00BA78D7">
        <w:t xml:space="preserve"> </w:t>
      </w:r>
      <w:r>
        <w:t>observăm</w:t>
      </w:r>
      <w:r w:rsidR="00BA78D7">
        <w:t xml:space="preserve"> </w:t>
      </w:r>
      <w:r>
        <w:t>continuarea</w:t>
      </w:r>
      <w:r w:rsidR="00BA78D7">
        <w:t xml:space="preserve"> </w:t>
      </w:r>
      <w:r>
        <w:t>tendinței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economisi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cerere</w:t>
      </w:r>
      <w:r w:rsidR="00BA78D7">
        <w:t xml:space="preserve"> </w:t>
      </w:r>
      <w:r>
        <w:t>sub</w:t>
      </w:r>
      <w:r w:rsidR="00BA78D7">
        <w:t xml:space="preserve"> </w:t>
      </w:r>
      <w:r>
        <w:t>potențial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creditelor</w:t>
      </w:r>
      <w:r w:rsidR="00BA78D7">
        <w:t xml:space="preserve"> </w:t>
      </w:r>
      <w:r>
        <w:t>de</w:t>
      </w:r>
      <w:r w:rsidR="00BA78D7">
        <w:t xml:space="preserve"> </w:t>
      </w:r>
      <w:r>
        <w:t>nevoi</w:t>
      </w:r>
      <w:r w:rsidR="00BA78D7">
        <w:t xml:space="preserve"> </w:t>
      </w:r>
      <w:r>
        <w:t>personale”,</w:t>
      </w:r>
      <w:r w:rsidR="00BA78D7">
        <w:t xml:space="preserve"> </w:t>
      </w:r>
      <w:r>
        <w:t>precizează</w:t>
      </w:r>
      <w:r w:rsidR="00BA78D7">
        <w:t xml:space="preserve"> </w:t>
      </w:r>
      <w:r>
        <w:t>Mihaela</w:t>
      </w:r>
      <w:r w:rsidR="00BA78D7">
        <w:t xml:space="preserve"> </w:t>
      </w:r>
      <w:r>
        <w:t>Bîtu,</w:t>
      </w:r>
      <w:r w:rsidR="00BA78D7">
        <w:t xml:space="preserve"> </w:t>
      </w:r>
      <w:r>
        <w:t>CEO</w:t>
      </w:r>
      <w:r w:rsidR="00BA78D7">
        <w:t xml:space="preserve"> </w:t>
      </w:r>
      <w:r>
        <w:t>ING</w:t>
      </w:r>
      <w:r w:rsidR="00BA78D7">
        <w:t xml:space="preserve"> </w:t>
      </w:r>
      <w:r>
        <w:t>Bank</w:t>
      </w:r>
      <w:r w:rsidR="00BA78D7">
        <w:t xml:space="preserve"> </w:t>
      </w:r>
      <w:r>
        <w:t>România</w:t>
      </w:r>
      <w:r w:rsidR="00BA78D7">
        <w:t xml:space="preserve">.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importante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susținerea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românesc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înrolarea</w:t>
      </w:r>
      <w:r w:rsidR="00BA78D7">
        <w:t xml:space="preserve"> </w:t>
      </w:r>
      <w:r>
        <w:t>băncii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programului</w:t>
      </w:r>
      <w:r w:rsidR="00BA78D7">
        <w:t xml:space="preserve"> </w:t>
      </w:r>
      <w:r>
        <w:t>IMM</w:t>
      </w:r>
      <w:r w:rsidR="00BA78D7">
        <w:t xml:space="preserve"> </w:t>
      </w:r>
      <w:r>
        <w:t>Invest</w:t>
      </w:r>
      <w:r w:rsidR="008E73B9">
        <w:t xml:space="preserve">.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volumului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aprobate,</w:t>
      </w:r>
      <w:r w:rsidR="00BA78D7">
        <w:t xml:space="preserve"> </w:t>
      </w:r>
      <w:r>
        <w:t>ING</w:t>
      </w:r>
      <w:r w:rsidR="00BA78D7">
        <w:t xml:space="preserve"> </w:t>
      </w:r>
      <w:r>
        <w:t>a</w:t>
      </w:r>
      <w:r w:rsidR="00BA78D7">
        <w:t xml:space="preserve"> </w:t>
      </w:r>
      <w:r>
        <w:t>solicitat</w:t>
      </w:r>
      <w:r w:rsidR="00BA78D7">
        <w:t xml:space="preserve"> </w:t>
      </w:r>
      <w:r>
        <w:t>și</w:t>
      </w:r>
      <w:r w:rsidR="00BA78D7">
        <w:t xml:space="preserve"> </w:t>
      </w:r>
      <w:r>
        <w:t>obținut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august</w:t>
      </w:r>
      <w:r w:rsidR="00BA78D7">
        <w:t xml:space="preserve"> </w:t>
      </w:r>
      <w:r>
        <w:t>triplarea</w:t>
      </w:r>
      <w:r w:rsidR="00BA78D7">
        <w:t xml:space="preserve"> </w:t>
      </w:r>
      <w:r>
        <w:t>plafonului</w:t>
      </w:r>
      <w:r w:rsidR="00BA78D7">
        <w:t xml:space="preserve"> </w:t>
      </w:r>
      <w:r>
        <w:t>alocat</w:t>
      </w:r>
      <w:r w:rsidR="00BA78D7">
        <w:t xml:space="preserve"> </w:t>
      </w:r>
      <w:r>
        <w:t>inițial</w:t>
      </w:r>
      <w:r w:rsidR="008E73B9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programului</w:t>
      </w:r>
      <w:r w:rsidR="00BA78D7">
        <w:t xml:space="preserve"> </w:t>
      </w:r>
      <w:r>
        <w:t>și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banca</w:t>
      </w:r>
      <w:r w:rsidR="00BA78D7">
        <w:t xml:space="preserve"> </w:t>
      </w:r>
      <w:r>
        <w:t>a</w:t>
      </w:r>
      <w:r w:rsidR="00BA78D7">
        <w:t xml:space="preserve"> </w:t>
      </w:r>
      <w:r>
        <w:t>primit</w:t>
      </w:r>
      <w:r w:rsidR="00BA78D7">
        <w:t xml:space="preserve"> </w:t>
      </w:r>
      <w:r>
        <w:t>peste</w:t>
      </w:r>
      <w:r w:rsidR="00BA78D7">
        <w:t xml:space="preserve"> </w:t>
      </w:r>
      <w:r>
        <w:t>7</w:t>
      </w:r>
      <w:r w:rsidR="00BA78D7">
        <w:t>.000</w:t>
      </w:r>
      <w:r>
        <w:t>de</w:t>
      </w:r>
      <w:r w:rsidR="00BA78D7">
        <w:t xml:space="preserve"> </w:t>
      </w:r>
      <w:r>
        <w:t>aplicații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programului</w:t>
      </w:r>
      <w:r w:rsidR="00BA78D7">
        <w:t xml:space="preserve"> </w:t>
      </w:r>
      <w:r>
        <w:t>IMM</w:t>
      </w:r>
      <w:r w:rsidR="00BA78D7">
        <w:t xml:space="preserve"> </w:t>
      </w:r>
      <w:r>
        <w:t>Invest</w:t>
      </w:r>
      <w:r w:rsidR="00BA78D7">
        <w:t xml:space="preserve">. </w:t>
      </w:r>
      <w:r>
        <w:t>La</w:t>
      </w:r>
      <w:r w:rsidR="00BA78D7">
        <w:t xml:space="preserve"> </w:t>
      </w:r>
      <w:r>
        <w:t>final</w:t>
      </w:r>
      <w:r w:rsidR="00BA78D7">
        <w:t xml:space="preserve"> </w:t>
      </w:r>
      <w:r>
        <w:t>de</w:t>
      </w:r>
      <w:r w:rsidR="00BA78D7">
        <w:t xml:space="preserve"> </w:t>
      </w:r>
      <w:r>
        <w:t>trimestru</w:t>
      </w:r>
      <w:r w:rsidR="00BA78D7">
        <w:t xml:space="preserve"> </w:t>
      </w:r>
      <w:r>
        <w:t>III,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>.000</w:t>
      </w:r>
      <w:r>
        <w:t>de</w:t>
      </w:r>
      <w:r w:rsidR="00BA78D7">
        <w:t xml:space="preserve"> </w:t>
      </w:r>
      <w:r>
        <w:t>solicitări</w:t>
      </w:r>
      <w:r w:rsidR="00BA78D7">
        <w:t xml:space="preserve"> </w:t>
      </w:r>
      <w:r>
        <w:t>cumulând</w:t>
      </w:r>
      <w:r w:rsidR="00BA78D7">
        <w:t xml:space="preserve"> </w:t>
      </w:r>
      <w:r>
        <w:t>credite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700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aprobate</w:t>
      </w:r>
      <w:r w:rsidR="00BA78D7">
        <w:t xml:space="preserve"> </w:t>
      </w:r>
      <w:r>
        <w:t>și</w:t>
      </w:r>
      <w:r w:rsidR="00BA78D7">
        <w:t xml:space="preserve"> </w:t>
      </w:r>
      <w:r>
        <w:t>puse</w:t>
      </w:r>
      <w:r w:rsidR="00BA78D7">
        <w:t xml:space="preserve"> </w:t>
      </w:r>
      <w:r>
        <w:t>la</w:t>
      </w:r>
      <w:r w:rsidR="00BA78D7">
        <w:t xml:space="preserve"> </w:t>
      </w:r>
      <w:r>
        <w:t>dispoziția</w:t>
      </w:r>
      <w:r w:rsidR="00BA78D7">
        <w:t xml:space="preserve"> </w:t>
      </w:r>
      <w:r>
        <w:t>clienților,</w:t>
      </w:r>
      <w:r w:rsidR="00BA78D7">
        <w:t xml:space="preserve"> </w:t>
      </w:r>
      <w:r>
        <w:t>în</w:t>
      </w:r>
      <w:r w:rsidR="00BA78D7">
        <w:t xml:space="preserve"> </w:t>
      </w:r>
      <w:r>
        <w:t>vreme</w:t>
      </w:r>
      <w:r w:rsidR="00BA78D7">
        <w:t xml:space="preserve"> </w:t>
      </w:r>
      <w:r>
        <w:t>ce</w:t>
      </w:r>
      <w:r w:rsidR="00BA78D7">
        <w:t xml:space="preserve"> </w:t>
      </w:r>
      <w:r>
        <w:t>peste</w:t>
      </w:r>
      <w:r w:rsidR="00BA78D7">
        <w:t xml:space="preserve"> </w:t>
      </w:r>
      <w:r>
        <w:t>3</w:t>
      </w:r>
      <w:r w:rsidR="00BA78D7">
        <w:t>.000</w:t>
      </w:r>
      <w:r>
        <w:t>de</w:t>
      </w:r>
      <w:r w:rsidR="00BA78D7">
        <w:t xml:space="preserve"> </w:t>
      </w:r>
      <w:r>
        <w:t>cereri</w:t>
      </w:r>
      <w:r w:rsidR="00BA78D7">
        <w:t xml:space="preserve"> </w:t>
      </w:r>
      <w:r>
        <w:t>se</w:t>
      </w:r>
      <w:r w:rsidR="00BA78D7">
        <w:t xml:space="preserve"> </w:t>
      </w:r>
      <w:r>
        <w:t>aflau</w:t>
      </w:r>
      <w:r w:rsidR="00BA78D7">
        <w:t xml:space="preserve"> </w:t>
      </w:r>
      <w:r>
        <w:t>în</w:t>
      </w:r>
      <w:r w:rsidR="00BA78D7">
        <w:t xml:space="preserve"> </w:t>
      </w:r>
      <w:r>
        <w:t>diferite</w:t>
      </w:r>
      <w:r w:rsidR="00BA78D7">
        <w:t xml:space="preserve"> </w:t>
      </w:r>
      <w:r>
        <w:t>etape</w:t>
      </w:r>
      <w:r w:rsidR="00BA78D7">
        <w:t xml:space="preserve"> </w:t>
      </w:r>
      <w:r>
        <w:t>ale</w:t>
      </w:r>
      <w:r w:rsidR="00BA78D7">
        <w:t xml:space="preserve"> </w:t>
      </w:r>
      <w:r>
        <w:t>procesului</w:t>
      </w:r>
      <w:r w:rsidR="00BA78D7">
        <w:t xml:space="preserve"> </w:t>
      </w:r>
      <w:r>
        <w:t>de</w:t>
      </w:r>
      <w:r w:rsidR="00BA78D7">
        <w:t xml:space="preserve"> </w:t>
      </w:r>
      <w:r>
        <w:t>aprobare</w:t>
      </w:r>
      <w:r w:rsidR="00BA78D7">
        <w:t xml:space="preserve">.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mijlocul</w:t>
      </w:r>
      <w:r w:rsidR="00BA78D7">
        <w:t xml:space="preserve"> </w:t>
      </w:r>
      <w:r>
        <w:t>lunii</w:t>
      </w:r>
      <w:r w:rsidR="00BA78D7">
        <w:t xml:space="preserve"> </w:t>
      </w:r>
      <w:r>
        <w:t>iunie,</w:t>
      </w:r>
      <w:r w:rsidR="00BA78D7">
        <w:t xml:space="preserve"> </w:t>
      </w:r>
      <w:r>
        <w:t>clienții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solicita</w:t>
      </w:r>
      <w:r w:rsidR="00BA78D7">
        <w:t xml:space="preserve"> </w:t>
      </w:r>
      <w:r>
        <w:t>amânarea</w:t>
      </w:r>
      <w:r w:rsidR="00BA78D7">
        <w:t xml:space="preserve"> </w:t>
      </w:r>
      <w:r>
        <w:t>plății</w:t>
      </w:r>
      <w:r w:rsidR="00BA78D7">
        <w:t xml:space="preserve"> </w:t>
      </w:r>
      <w:r>
        <w:t>ratelor,</w:t>
      </w:r>
      <w:r w:rsidR="00BA78D7">
        <w:t xml:space="preserve"> </w:t>
      </w:r>
      <w:r>
        <w:t>iar</w:t>
      </w:r>
      <w:r w:rsidR="00BA78D7">
        <w:t xml:space="preserve"> </w:t>
      </w:r>
      <w:r>
        <w:t>32</w:t>
      </w:r>
      <w:r w:rsidR="00BA78D7">
        <w:t>.000</w:t>
      </w:r>
      <w:r>
        <w:t>dintre</w:t>
      </w:r>
      <w:r w:rsidR="00BA78D7">
        <w:t xml:space="preserve"> </w:t>
      </w:r>
      <w:r>
        <w:t>clienți</w:t>
      </w:r>
      <w:r w:rsidR="00BA78D7">
        <w:t xml:space="preserve"> </w:t>
      </w:r>
      <w:r>
        <w:t>au</w:t>
      </w:r>
      <w:r w:rsidR="00BA78D7">
        <w:t xml:space="preserve"> </w:t>
      </w:r>
      <w:r>
        <w:t>optat</w:t>
      </w:r>
      <w:r w:rsidR="00BA78D7">
        <w:t xml:space="preserve"> </w:t>
      </w:r>
      <w:r>
        <w:t>pentru</w:t>
      </w:r>
      <w:r w:rsidR="00BA78D7">
        <w:t xml:space="preserve"> </w:t>
      </w:r>
      <w:r>
        <w:t>această</w:t>
      </w:r>
      <w:r w:rsidR="00BA78D7">
        <w:t xml:space="preserve"> </w:t>
      </w:r>
      <w:r>
        <w:t>facilitate</w:t>
      </w:r>
      <w:r w:rsidR="008E73B9">
        <w:t xml:space="preserve">. </w:t>
      </w:r>
      <w:r>
        <w:t>Între</w:t>
      </w:r>
      <w:r w:rsidR="00BA78D7">
        <w:t xml:space="preserve"> </w:t>
      </w:r>
      <w:r>
        <w:t>timp,</w:t>
      </w:r>
      <w:r w:rsidR="00BA78D7">
        <w:t xml:space="preserve"> </w:t>
      </w:r>
      <w:r>
        <w:t>peste</w:t>
      </w:r>
      <w:r w:rsidR="00BA78D7">
        <w:t xml:space="preserve"> </w:t>
      </w:r>
      <w:r>
        <w:t>50%</w:t>
      </w:r>
      <w:r w:rsidR="00BA78D7">
        <w:t xml:space="preserve"> </w:t>
      </w:r>
      <w:r>
        <w:t>dintre</w:t>
      </w:r>
      <w:r w:rsidR="00BA78D7">
        <w:t xml:space="preserve"> </w:t>
      </w:r>
      <w:r>
        <w:t>aceștia</w:t>
      </w:r>
      <w:r w:rsidR="00BA78D7">
        <w:t xml:space="preserve"> </w:t>
      </w:r>
      <w:r>
        <w:t>au</w:t>
      </w:r>
      <w:r w:rsidR="00BA78D7">
        <w:t xml:space="preserve"> </w:t>
      </w:r>
      <w:r>
        <w:t>reînceput</w:t>
      </w:r>
      <w:r w:rsidR="00BA78D7">
        <w:t xml:space="preserve"> </w:t>
      </w:r>
      <w:r>
        <w:t>deja</w:t>
      </w:r>
      <w:r w:rsidR="00BA78D7">
        <w:t xml:space="preserve"> </w:t>
      </w:r>
      <w:r>
        <w:t>plata</w:t>
      </w:r>
      <w:r w:rsidR="00BA78D7">
        <w:t xml:space="preserve"> </w:t>
      </w:r>
      <w:r>
        <w:t>ratelor</w:t>
      </w:r>
      <w:r w:rsidR="00BA78D7">
        <w:t xml:space="preserve"> </w:t>
      </w:r>
      <w:r>
        <w:t>la</w:t>
      </w:r>
      <w:r w:rsidR="00BA78D7">
        <w:t xml:space="preserve"> </w:t>
      </w:r>
      <w:r>
        <w:t>credite</w:t>
      </w:r>
      <w:r w:rsidR="00BA78D7">
        <w:t xml:space="preserve">.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solicitărilor</w:t>
      </w:r>
      <w:r w:rsidR="00BA78D7">
        <w:t xml:space="preserve"> </w:t>
      </w:r>
      <w:r>
        <w:t>pentru</w:t>
      </w:r>
      <w:r w:rsidR="00BA78D7">
        <w:t xml:space="preserve"> </w:t>
      </w:r>
      <w:r>
        <w:t>credite</w:t>
      </w:r>
      <w:r w:rsidR="00BA78D7">
        <w:t xml:space="preserve"> </w:t>
      </w:r>
      <w:r>
        <w:t>imobiliare,</w:t>
      </w:r>
      <w:r w:rsidR="00BA78D7">
        <w:t xml:space="preserve"> </w:t>
      </w:r>
      <w:r>
        <w:t>42%</w:t>
      </w:r>
      <w:r w:rsidR="00BA78D7">
        <w:t xml:space="preserve"> </w:t>
      </w:r>
      <w:r>
        <w:t>s-au</w:t>
      </w:r>
      <w:r w:rsidR="00BA78D7">
        <w:t xml:space="preserve"> </w:t>
      </w:r>
      <w:r>
        <w:t>îndreptat</w:t>
      </w:r>
      <w:r w:rsidR="00BA78D7">
        <w:t xml:space="preserve"> </w:t>
      </w:r>
      <w:r>
        <w:t>către</w:t>
      </w:r>
      <w:r w:rsidR="00BA78D7">
        <w:t xml:space="preserve"> </w:t>
      </w:r>
      <w:r>
        <w:t>creditul</w:t>
      </w:r>
      <w:r w:rsidR="00BA78D7">
        <w:t xml:space="preserve"> </w:t>
      </w:r>
      <w:r>
        <w:t>imobiliar</w:t>
      </w:r>
      <w:r w:rsidR="00BA78D7">
        <w:t xml:space="preserve"> </w:t>
      </w:r>
      <w:r>
        <w:t>7FIX,</w:t>
      </w:r>
      <w:r w:rsidR="00BA78D7">
        <w:t xml:space="preserve"> </w:t>
      </w:r>
      <w:r>
        <w:t>iar</w:t>
      </w:r>
      <w:r w:rsidR="00BA78D7">
        <w:t xml:space="preserve"> </w:t>
      </w:r>
      <w:r>
        <w:t>54%</w:t>
      </w:r>
      <w:r w:rsidR="00BA78D7">
        <w:t xml:space="preserve"> </w:t>
      </w:r>
      <w:r>
        <w:t>dintre</w:t>
      </w:r>
      <w:r w:rsidR="00BA78D7">
        <w:t xml:space="preserve"> </w:t>
      </w:r>
      <w:r>
        <w:t>clienții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optat</w:t>
      </w:r>
      <w:r w:rsidR="00BA78D7">
        <w:t xml:space="preserve"> </w:t>
      </w:r>
      <w:r>
        <w:t>pentru</w:t>
      </w:r>
      <w:r w:rsidR="00BA78D7">
        <w:t xml:space="preserve"> </w:t>
      </w:r>
      <w:r>
        <w:t>acest</w:t>
      </w:r>
      <w:r w:rsidR="00BA78D7">
        <w:t xml:space="preserve"> </w:t>
      </w:r>
      <w:r>
        <w:t>produs</w:t>
      </w:r>
      <w:r w:rsidR="00BA78D7">
        <w:t xml:space="preserve"> </w:t>
      </w:r>
      <w:r>
        <w:t>au</w:t>
      </w:r>
      <w:r w:rsidR="00BA78D7">
        <w:t xml:space="preserve"> </w:t>
      </w:r>
      <w:r>
        <w:t>ales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25%</w:t>
      </w:r>
      <w:r w:rsidR="008E73B9">
        <w:t xml:space="preserve">.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ING</w:t>
      </w:r>
      <w:r w:rsidR="00BA78D7">
        <w:t xml:space="preserve"> </w:t>
      </w:r>
      <w:r>
        <w:t>s-a</w:t>
      </w:r>
      <w:r w:rsidR="00BA78D7">
        <w:t xml:space="preserve"> </w:t>
      </w:r>
      <w:r>
        <w:t>alăturat</w:t>
      </w:r>
      <w:r w:rsidR="00BA78D7">
        <w:t xml:space="preserve"> </w:t>
      </w:r>
      <w:r>
        <w:t>programului</w:t>
      </w:r>
      <w:r w:rsidR="00BA78D7">
        <w:t xml:space="preserve"> </w:t>
      </w:r>
      <w:r>
        <w:t>Noua</w:t>
      </w:r>
      <w:r w:rsidR="00BA78D7">
        <w:t xml:space="preserve"> </w:t>
      </w:r>
      <w:r>
        <w:t>Casă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lunii</w:t>
      </w:r>
      <w:r w:rsidR="00BA78D7">
        <w:t xml:space="preserve"> </w:t>
      </w:r>
      <w:r>
        <w:t>septembrie,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căruia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depuse,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 xml:space="preserve">. </w:t>
      </w:r>
      <w:r>
        <w:t>200</w:t>
      </w:r>
      <w:r w:rsidR="00BA78D7">
        <w:t xml:space="preserve"> </w:t>
      </w:r>
      <w:r>
        <w:t>de</w:t>
      </w:r>
      <w:r w:rsidR="00BA78D7">
        <w:t xml:space="preserve"> </w:t>
      </w:r>
      <w:r>
        <w:t>aplicații</w:t>
      </w:r>
      <w:r w:rsidR="00BA78D7">
        <w:t xml:space="preserve"> </w:t>
      </w:r>
      <w:r>
        <w:t>la</w:t>
      </w:r>
      <w:r w:rsidR="00BA78D7">
        <w:t xml:space="preserve"> </w:t>
      </w:r>
      <w:r>
        <w:t>ING</w:t>
      </w:r>
      <w:r w:rsidR="00BA78D7">
        <w:t xml:space="preserve">. </w:t>
      </w:r>
      <w:r>
        <w:t>Banca</w:t>
      </w:r>
      <w:r w:rsidR="00BA78D7">
        <w:t xml:space="preserve"> </w:t>
      </w:r>
      <w:r>
        <w:t>are</w:t>
      </w:r>
      <w:r w:rsidR="00BA78D7">
        <w:t xml:space="preserve"> </w:t>
      </w:r>
      <w:r>
        <w:t>peste</w:t>
      </w:r>
      <w:r w:rsidR="00BA78D7">
        <w:t xml:space="preserve"> </w:t>
      </w:r>
      <w:r>
        <w:t>un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clienți</w:t>
      </w:r>
      <w:r w:rsidR="00BA78D7">
        <w:t xml:space="preserve"> </w:t>
      </w:r>
      <w:r>
        <w:t>cu</w:t>
      </w:r>
      <w:r w:rsidR="00BA78D7">
        <w:t xml:space="preserve"> </w:t>
      </w:r>
      <w:r>
        <w:t>venituri</w:t>
      </w:r>
      <w:r w:rsidR="00BA78D7">
        <w:t xml:space="preserve"> </w:t>
      </w:r>
      <w:r>
        <w:t>recurente,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unul</w:t>
      </w:r>
      <w:r w:rsidR="00BA78D7">
        <w:t xml:space="preserve"> </w:t>
      </w:r>
      <w:r>
        <w:t>din</w:t>
      </w:r>
      <w:r w:rsidR="00BA78D7">
        <w:t xml:space="preserve"> </w:t>
      </w:r>
      <w:r>
        <w:t>șase</w:t>
      </w:r>
      <w:r w:rsidR="00BA78D7">
        <w:t xml:space="preserve"> </w:t>
      </w:r>
      <w:r>
        <w:t>români</w:t>
      </w:r>
      <w:r w:rsidR="00BA78D7">
        <w:t xml:space="preserve"> </w:t>
      </w:r>
      <w:r>
        <w:t>își</w:t>
      </w:r>
      <w:r w:rsidR="00BA78D7">
        <w:t xml:space="preserve"> </w:t>
      </w:r>
      <w:r>
        <w:t>primeşte</w:t>
      </w:r>
      <w:r w:rsidR="00BA78D7">
        <w:t xml:space="preserve"> </w:t>
      </w:r>
      <w:r>
        <w:t>salariul</w:t>
      </w:r>
      <w:r w:rsidR="00BA78D7">
        <w:t xml:space="preserve"> </w:t>
      </w:r>
      <w:r>
        <w:t>sau</w:t>
      </w:r>
      <w:r w:rsidR="00BA78D7">
        <w:t xml:space="preserve"> </w:t>
      </w:r>
      <w:r>
        <w:t>alte</w:t>
      </w:r>
      <w:r w:rsidR="00BA78D7">
        <w:t xml:space="preserve"> </w:t>
      </w:r>
      <w:r>
        <w:t>tipuri</w:t>
      </w:r>
      <w:r w:rsidR="00BA78D7">
        <w:t xml:space="preserve"> </w:t>
      </w:r>
      <w:r>
        <w:t>de</w:t>
      </w:r>
      <w:r w:rsidR="00BA78D7">
        <w:t xml:space="preserve"> </w:t>
      </w:r>
      <w:r>
        <w:t>încasări</w:t>
      </w:r>
      <w:r w:rsidR="00BA78D7">
        <w:t xml:space="preserve"> </w:t>
      </w:r>
      <w:r>
        <w:t>lunare</w:t>
      </w:r>
      <w:r w:rsidR="00BA78D7">
        <w:t xml:space="preserve"> </w:t>
      </w:r>
      <w:r>
        <w:t>într-un</w:t>
      </w:r>
      <w:r w:rsidR="00BA78D7">
        <w:t xml:space="preserve"> </w:t>
      </w:r>
      <w:r>
        <w:t>cont</w:t>
      </w:r>
      <w:r w:rsidR="00BA78D7">
        <w:t xml:space="preserve"> </w:t>
      </w:r>
      <w:r>
        <w:t>ING</w:t>
      </w:r>
      <w:r w:rsidR="00BA78D7">
        <w:t xml:space="preserve">. </w:t>
      </w:r>
      <w:r>
        <w:t>Comportamentul</w:t>
      </w:r>
      <w:r w:rsidR="00BA78D7">
        <w:t xml:space="preserve"> </w:t>
      </w:r>
      <w:r>
        <w:t>clienților</w:t>
      </w:r>
      <w:r w:rsidR="00BA78D7">
        <w:t xml:space="preserve"> </w:t>
      </w:r>
      <w:r>
        <w:t>este</w:t>
      </w:r>
      <w:r w:rsidR="00BA78D7">
        <w:t xml:space="preserve"> </w:t>
      </w:r>
      <w:r>
        <w:t>puternic</w:t>
      </w:r>
      <w:r w:rsidR="00BA78D7">
        <w:t xml:space="preserve"> </w:t>
      </w:r>
      <w:r>
        <w:t>digital,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preferința</w:t>
      </w:r>
      <w:r w:rsidR="00BA78D7">
        <w:t xml:space="preserve"> </w:t>
      </w:r>
      <w:r>
        <w:t>pentru</w:t>
      </w:r>
      <w:r w:rsidR="00BA78D7">
        <w:t xml:space="preserve"> </w:t>
      </w:r>
      <w:r>
        <w:t>mobile</w:t>
      </w:r>
      <w:r w:rsidR="00BA78D7">
        <w:t xml:space="preserve"> </w:t>
      </w:r>
      <w:r>
        <w:t>banking</w:t>
      </w:r>
      <w:r w:rsidR="008E73B9">
        <w:t xml:space="preserve">. </w:t>
      </w:r>
      <w:r>
        <w:t>Aproximativ</w:t>
      </w:r>
      <w:r w:rsidR="00BA78D7">
        <w:t xml:space="preserve"> </w:t>
      </w:r>
      <w:r>
        <w:t>1,14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clienți</w:t>
      </w:r>
      <w:r w:rsidR="00BA78D7">
        <w:t xml:space="preserve"> </w:t>
      </w:r>
      <w:r>
        <w:t>au</w:t>
      </w:r>
      <w:r w:rsidR="00BA78D7">
        <w:t xml:space="preserve"> </w:t>
      </w:r>
      <w:r>
        <w:t>folosit</w:t>
      </w:r>
      <w:r w:rsidR="00BA78D7">
        <w:t xml:space="preserve"> </w:t>
      </w:r>
      <w:r>
        <w:t>Home’Bank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reprezintă</w:t>
      </w:r>
      <w:r w:rsidR="00BA78D7">
        <w:t xml:space="preserve"> </w:t>
      </w:r>
      <w:r>
        <w:t>o</w:t>
      </w:r>
      <w:r w:rsidR="00BA78D7">
        <w:t xml:space="preserve"> </w:t>
      </w:r>
      <w:r>
        <w:t>rată</w:t>
      </w:r>
      <w:r w:rsidR="00BA78D7">
        <w:t xml:space="preserve"> </w:t>
      </w:r>
      <w:r>
        <w:t>de</w:t>
      </w:r>
      <w:r w:rsidR="00BA78D7">
        <w:t xml:space="preserve"> </w:t>
      </w:r>
      <w:r>
        <w:t>adopție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80%</w:t>
      </w:r>
      <w:r w:rsidR="00BA78D7">
        <w:t xml:space="preserve"> </w:t>
      </w:r>
      <w:r>
        <w:t>a</w:t>
      </w:r>
      <w:r w:rsidR="00BA78D7">
        <w:t xml:space="preserve"> </w:t>
      </w:r>
      <w:r>
        <w:t>serviciului</w:t>
      </w:r>
      <w:r w:rsidR="00BA78D7">
        <w:t xml:space="preserve"> </w:t>
      </w:r>
      <w:r>
        <w:t>de</w:t>
      </w:r>
      <w:r w:rsidR="00BA78D7">
        <w:t xml:space="preserve"> </w:t>
      </w:r>
      <w:r>
        <w:t>internet</w:t>
      </w:r>
      <w:r w:rsidR="00BA78D7">
        <w:t xml:space="preserve"> </w:t>
      </w:r>
      <w:r>
        <w:t>și</w:t>
      </w:r>
      <w:r w:rsidR="00BA78D7">
        <w:t xml:space="preserve"> </w:t>
      </w:r>
      <w:r>
        <w:t>mobile</w:t>
      </w:r>
      <w:r w:rsidR="00BA78D7">
        <w:t xml:space="preserve"> </w:t>
      </w:r>
      <w:r>
        <w:t>banking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utilizarea</w:t>
      </w:r>
      <w:r w:rsidR="00BA78D7">
        <w:t xml:space="preserve"> </w:t>
      </w:r>
      <w:r>
        <w:t>platformei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aplicației,</w:t>
      </w:r>
      <w:r w:rsidR="00BA78D7">
        <w:t xml:space="preserve"> </w:t>
      </w:r>
      <w:r>
        <w:t>93%</w:t>
      </w:r>
      <w:r w:rsidR="00BA78D7">
        <w:t xml:space="preserve"> </w:t>
      </w:r>
      <w:r>
        <w:t>dintre</w:t>
      </w:r>
      <w:r w:rsidR="00BA78D7">
        <w:t xml:space="preserve"> </w:t>
      </w:r>
      <w:r>
        <w:t>autentificările</w:t>
      </w:r>
      <w:r w:rsidR="00BA78D7">
        <w:t xml:space="preserve"> </w:t>
      </w:r>
      <w:r>
        <w:t>în</w:t>
      </w:r>
      <w:r w:rsidR="00BA78D7">
        <w:t xml:space="preserve"> </w:t>
      </w:r>
      <w:r>
        <w:t>Home’Bank</w:t>
      </w:r>
      <w:r w:rsidR="00BA78D7">
        <w:t xml:space="preserve"> </w:t>
      </w:r>
      <w:r>
        <w:t>provin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dispozitive</w:t>
      </w:r>
      <w:r w:rsidR="00BA78D7">
        <w:t xml:space="preserve"> </w:t>
      </w:r>
      <w:r>
        <w:t>mobile</w:t>
      </w:r>
      <w:r w:rsidR="008E73B9">
        <w:t xml:space="preserve">. </w:t>
      </w:r>
      <w:r>
        <w:t>77%</w:t>
      </w:r>
      <w:r w:rsidR="00BA78D7">
        <w:t xml:space="preserve"> </w:t>
      </w:r>
      <w:r>
        <w:t>dintre</w:t>
      </w:r>
      <w:r w:rsidR="00BA78D7">
        <w:t xml:space="preserve"> </w:t>
      </w:r>
      <w:r>
        <w:t>utilizatori</w:t>
      </w:r>
      <w:r w:rsidR="00BA78D7">
        <w:t xml:space="preserve"> </w:t>
      </w:r>
      <w:r>
        <w:t>folosesc</w:t>
      </w:r>
      <w:r w:rsidR="00BA78D7">
        <w:t xml:space="preserve"> </w:t>
      </w:r>
      <w:r>
        <w:t>exclusiv</w:t>
      </w:r>
      <w:r w:rsidR="00BA78D7">
        <w:t xml:space="preserve"> </w:t>
      </w:r>
      <w:r>
        <w:t>aplicația</w:t>
      </w:r>
      <w:r w:rsidR="00BA78D7">
        <w:t xml:space="preserve"> </w:t>
      </w:r>
      <w:r>
        <w:t>mobilă,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majorare</w:t>
      </w:r>
      <w:r w:rsidR="00BA78D7">
        <w:t xml:space="preserve"> </w:t>
      </w:r>
      <w:r>
        <w:t>a</w:t>
      </w:r>
      <w:r w:rsidR="00BA78D7">
        <w:t xml:space="preserve"> </w:t>
      </w:r>
      <w:r>
        <w:t>traficului</w:t>
      </w:r>
      <w:r w:rsidR="00BA78D7">
        <w:t xml:space="preserve"> </w:t>
      </w:r>
      <w:r>
        <w:t>cu</w:t>
      </w:r>
      <w:r w:rsidR="00BA78D7">
        <w:t xml:space="preserve"> </w:t>
      </w:r>
      <w:r>
        <w:t>50%</w:t>
      </w:r>
      <w:r w:rsidR="008E73B9">
        <w:t xml:space="preserve">.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22%</w:t>
      </w:r>
      <w:r w:rsidR="00BA78D7">
        <w:t xml:space="preserve"> </w:t>
      </w:r>
      <w:r>
        <w:t>dintre</w:t>
      </w:r>
      <w:r w:rsidR="00BA78D7">
        <w:t xml:space="preserve"> </w:t>
      </w:r>
      <w:r>
        <w:t>produsele</w:t>
      </w:r>
      <w:r w:rsidR="00BA78D7">
        <w:t xml:space="preserve"> </w:t>
      </w:r>
      <w:r>
        <w:t>ING</w:t>
      </w:r>
      <w:r w:rsidR="00BA78D7">
        <w:t xml:space="preserve"> </w:t>
      </w:r>
      <w:r>
        <w:t>sunt</w:t>
      </w:r>
      <w:r w:rsidR="00BA78D7">
        <w:t xml:space="preserve"> </w:t>
      </w:r>
      <w:r>
        <w:t>accesate</w:t>
      </w:r>
      <w:r w:rsidR="00BA78D7">
        <w:t xml:space="preserve"> </w:t>
      </w:r>
      <w:r>
        <w:t>direct</w:t>
      </w:r>
      <w:r w:rsidR="00BA78D7">
        <w:t xml:space="preserve"> </w:t>
      </w:r>
      <w:r>
        <w:t>din</w:t>
      </w:r>
      <w:r w:rsidR="00BA78D7">
        <w:t xml:space="preserve"> </w:t>
      </w:r>
      <w:r>
        <w:t>platforma</w:t>
      </w:r>
      <w:r w:rsidR="00BA78D7">
        <w:t xml:space="preserve"> </w:t>
      </w:r>
      <w:r>
        <w:t>Home’Bank,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pondere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17,5%</w:t>
      </w:r>
      <w:r w:rsidR="00BA78D7">
        <w:t xml:space="preserve"> </w:t>
      </w:r>
      <w:r>
        <w:t>provenind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mobil</w:t>
      </w:r>
      <w:r w:rsidR="00BA78D7">
        <w:t xml:space="preserve">.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servicii</w:t>
      </w:r>
      <w:r w:rsidR="00BA78D7">
        <w:t xml:space="preserve"> </w:t>
      </w:r>
      <w:r>
        <w:t>precum</w:t>
      </w:r>
      <w:r w:rsidR="00BA78D7">
        <w:t xml:space="preserve"> </w:t>
      </w:r>
      <w:r>
        <w:t>Round</w:t>
      </w:r>
      <w:r w:rsidR="00BA78D7">
        <w:t xml:space="preserve"> </w:t>
      </w:r>
      <w:r>
        <w:t>Up</w:t>
      </w:r>
      <w:r w:rsidR="00BA78D7">
        <w:t xml:space="preserve"> </w:t>
      </w:r>
      <w:r>
        <w:t>și</w:t>
      </w:r>
      <w:r w:rsidR="00BA78D7">
        <w:t xml:space="preserve"> </w:t>
      </w:r>
      <w:r>
        <w:t>creditul</w:t>
      </w:r>
      <w:r w:rsidR="00BA78D7">
        <w:t xml:space="preserve"> </w:t>
      </w:r>
      <w:r>
        <w:t>de</w:t>
      </w:r>
      <w:r w:rsidR="00BA78D7">
        <w:t xml:space="preserve"> </w:t>
      </w:r>
      <w:r>
        <w:t>nevoi</w:t>
      </w:r>
      <w:r w:rsidR="00BA78D7">
        <w:t xml:space="preserve"> </w:t>
      </w:r>
      <w:r>
        <w:t>personale</w:t>
      </w:r>
      <w:r w:rsidR="00BA78D7">
        <w:t xml:space="preserve"> </w:t>
      </w:r>
      <w:r>
        <w:t>100%</w:t>
      </w:r>
      <w:r w:rsidR="00BA78D7">
        <w:t xml:space="preserve"> </w:t>
      </w:r>
      <w:r>
        <w:t>online,</w:t>
      </w:r>
      <w:r w:rsidR="00BA78D7">
        <w:t xml:space="preserve"> </w:t>
      </w:r>
      <w:r>
        <w:t>ING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posibilitatea</w:t>
      </w:r>
      <w:r w:rsidR="00BA78D7">
        <w:t xml:space="preserve"> </w:t>
      </w:r>
      <w:r>
        <w:t>utilizării</w:t>
      </w:r>
      <w:r w:rsidR="00BA78D7">
        <w:t xml:space="preserve"> </w:t>
      </w:r>
      <w:r>
        <w:t>cardului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virtual</w:t>
      </w:r>
      <w:r w:rsidR="00BA78D7">
        <w:t xml:space="preserve"> </w:t>
      </w:r>
      <w:r>
        <w:t>în</w:t>
      </w:r>
      <w:r w:rsidR="00BA78D7">
        <w:t xml:space="preserve"> </w:t>
      </w:r>
      <w:r>
        <w:t>ING</w:t>
      </w:r>
      <w:r w:rsidR="00BA78D7">
        <w:t xml:space="preserve"> </w:t>
      </w:r>
      <w:r>
        <w:t>Pay,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clienții</w:t>
      </w:r>
      <w:r w:rsidR="00BA78D7">
        <w:t xml:space="preserve"> </w:t>
      </w:r>
      <w:r>
        <w:t>pot</w:t>
      </w:r>
      <w:r w:rsidR="00BA78D7">
        <w:t xml:space="preserve"> </w:t>
      </w:r>
      <w:r>
        <w:t>efectua</w:t>
      </w:r>
      <w:r w:rsidR="00BA78D7">
        <w:t xml:space="preserve"> </w:t>
      </w:r>
      <w:r>
        <w:t>plăți</w:t>
      </w:r>
      <w:r w:rsidR="00BA78D7">
        <w:t xml:space="preserve"> </w:t>
      </w:r>
      <w:r>
        <w:t>cu</w:t>
      </w:r>
      <w:r w:rsidR="00BA78D7">
        <w:t xml:space="preserve"> </w:t>
      </w:r>
      <w:r>
        <w:t>telefonul</w:t>
      </w:r>
      <w:r w:rsidR="00BA78D7">
        <w:t xml:space="preserve"> </w:t>
      </w:r>
      <w:r>
        <w:t>mobil,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preferință,</w:t>
      </w:r>
      <w:r w:rsidR="00BA78D7">
        <w:t xml:space="preserve"> </w:t>
      </w:r>
      <w:r>
        <w:t>atât</w:t>
      </w:r>
      <w:r w:rsidR="00BA78D7">
        <w:t xml:space="preserve"> </w:t>
      </w:r>
      <w:r>
        <w:t>cu</w:t>
      </w:r>
      <w:r w:rsidR="00BA78D7">
        <w:t xml:space="preserve"> </w:t>
      </w:r>
      <w:r>
        <w:t>cardul</w:t>
      </w:r>
      <w:r w:rsidR="00BA78D7">
        <w:t xml:space="preserve"> </w:t>
      </w:r>
      <w:r>
        <w:t>virtual</w:t>
      </w:r>
      <w:r w:rsidR="00BA78D7">
        <w:t xml:space="preserve"> </w:t>
      </w:r>
      <w:r>
        <w:t>de</w:t>
      </w:r>
      <w:r w:rsidR="00BA78D7">
        <w:t xml:space="preserve"> </w:t>
      </w:r>
      <w:r>
        <w:t>debit,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8E73B9">
        <w:t xml:space="preserve">. </w:t>
      </w:r>
      <w:r>
        <w:t>La</w:t>
      </w:r>
      <w:r w:rsidR="00BA78D7">
        <w:t xml:space="preserve"> </w:t>
      </w:r>
      <w:r>
        <w:t>sfârșitul</w:t>
      </w:r>
      <w:r w:rsidR="00BA78D7">
        <w:t xml:space="preserve"> </w:t>
      </w:r>
      <w:r>
        <w:t>lunii</w:t>
      </w:r>
      <w:r w:rsidR="00BA78D7">
        <w:t xml:space="preserve"> </w:t>
      </w:r>
      <w:r>
        <w:t>septembrie,</w:t>
      </w:r>
      <w:r w:rsidR="00BA78D7">
        <w:t xml:space="preserve"> </w:t>
      </w:r>
      <w:r>
        <w:t>21%</w:t>
      </w:r>
      <w:r w:rsidR="00BA78D7">
        <w:t xml:space="preserve"> </w:t>
      </w:r>
      <w:r>
        <w:t>dintre</w:t>
      </w:r>
      <w:r w:rsidR="00BA78D7">
        <w:t xml:space="preserve"> </w:t>
      </w:r>
      <w:r>
        <w:t>plățile</w:t>
      </w:r>
      <w:r w:rsidR="00BA78D7">
        <w:t xml:space="preserve"> </w:t>
      </w:r>
      <w:r>
        <w:t>contactless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efectuate</w:t>
      </w:r>
      <w:r w:rsidR="00BA78D7">
        <w:t xml:space="preserve"> </w:t>
      </w:r>
      <w:r>
        <w:t>de</w:t>
      </w:r>
      <w:r w:rsidR="00BA78D7">
        <w:t xml:space="preserve"> </w:t>
      </w:r>
      <w:r>
        <w:t>clienții</w:t>
      </w:r>
      <w:r w:rsidR="00BA78D7">
        <w:t xml:space="preserve"> </w:t>
      </w:r>
      <w:r>
        <w:t>băncii</w:t>
      </w:r>
      <w:r w:rsidR="00BA78D7">
        <w:t xml:space="preserve"> </w:t>
      </w:r>
      <w:r>
        <w:t>cu</w:t>
      </w:r>
      <w:r w:rsidR="00BA78D7">
        <w:t xml:space="preserve"> </w:t>
      </w:r>
      <w:r>
        <w:t>ING</w:t>
      </w:r>
      <w:r w:rsidR="00BA78D7">
        <w:t xml:space="preserve"> </w:t>
      </w:r>
      <w:r>
        <w:t>Pay</w:t>
      </w:r>
      <w:r w:rsidR="00BA78D7">
        <w:t xml:space="preserve"> </w:t>
      </w:r>
      <w:r>
        <w:t>sau</w:t>
      </w:r>
      <w:r w:rsidR="00BA78D7">
        <w:t xml:space="preserve"> </w:t>
      </w:r>
      <w:r>
        <w:t>Apple</w:t>
      </w:r>
      <w:r w:rsidR="00BA78D7">
        <w:t xml:space="preserve"> </w:t>
      </w:r>
      <w:r>
        <w:t>Pay</w:t>
      </w:r>
      <w:r w:rsidR="00BA78D7">
        <w:t xml:space="preserve">. </w:t>
      </w:r>
      <w:r>
        <w:t>ING</w:t>
      </w:r>
      <w:r w:rsidR="00BA78D7">
        <w:t xml:space="preserve"> </w:t>
      </w:r>
      <w:r>
        <w:t>Business:</w:t>
      </w:r>
      <w:r w:rsidR="00BA78D7">
        <w:t xml:space="preserve"> </w:t>
      </w:r>
      <w:r>
        <w:t>platforma</w:t>
      </w:r>
      <w:r w:rsidR="00BA78D7">
        <w:t xml:space="preserve"> </w:t>
      </w:r>
      <w:r>
        <w:t>de</w:t>
      </w:r>
      <w:r w:rsidR="00BA78D7">
        <w:t xml:space="preserve"> </w:t>
      </w:r>
      <w:r>
        <w:t>internet</w:t>
      </w:r>
      <w:r w:rsidR="00BA78D7">
        <w:t xml:space="preserve"> </w:t>
      </w:r>
      <w:r>
        <w:t>banking</w:t>
      </w:r>
      <w:r w:rsidR="00BA78D7">
        <w:t xml:space="preserve"> </w:t>
      </w:r>
      <w:r>
        <w:t>dedicată</w:t>
      </w:r>
      <w:r w:rsidR="00BA78D7">
        <w:t xml:space="preserve"> </w:t>
      </w:r>
      <w:r>
        <w:t>companiilor</w:t>
      </w:r>
      <w:r w:rsidR="00BA78D7">
        <w:t xml:space="preserve"> </w:t>
      </w:r>
      <w:r>
        <w:t>de</w:t>
      </w:r>
      <w:r w:rsidR="00BA78D7">
        <w:t xml:space="preserve"> </w:t>
      </w:r>
      <w:r>
        <w:t>talie</w:t>
      </w:r>
      <w:r w:rsidR="00BA78D7">
        <w:t xml:space="preserve"> </w:t>
      </w:r>
      <w:r>
        <w:t>mijlocie</w:t>
      </w:r>
      <w:r w:rsidR="00BA78D7">
        <w:t xml:space="preserve"> </w:t>
      </w:r>
      <w:r>
        <w:t>și</w:t>
      </w:r>
      <w:r w:rsidR="00BA78D7">
        <w:t xml:space="preserve"> </w:t>
      </w:r>
      <w:r>
        <w:t>IMM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utilizată</w:t>
      </w:r>
      <w:r w:rsidR="00BA78D7">
        <w:t xml:space="preserve"> </w:t>
      </w:r>
      <w:r>
        <w:t>mai</w:t>
      </w:r>
      <w:r w:rsidR="00BA78D7">
        <w:t xml:space="preserve"> </w:t>
      </w:r>
      <w:r>
        <w:t>intens,</w:t>
      </w:r>
      <w:r w:rsidR="00BA78D7">
        <w:t xml:space="preserve"> </w:t>
      </w:r>
      <w:r>
        <w:t>reflectând</w:t>
      </w:r>
      <w:r w:rsidR="00BA78D7">
        <w:t xml:space="preserve"> </w:t>
      </w:r>
      <w:r>
        <w:t>comportamentul</w:t>
      </w:r>
      <w:r w:rsidR="00BA78D7">
        <w:t xml:space="preserve"> </w:t>
      </w:r>
      <w:r>
        <w:t>digital</w:t>
      </w:r>
      <w:r w:rsidR="00BA78D7">
        <w:t xml:space="preserve"> </w:t>
      </w:r>
      <w:r>
        <w:t>accentuat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acestor</w:t>
      </w:r>
      <w:r w:rsidR="00BA78D7">
        <w:t xml:space="preserve"> </w:t>
      </w:r>
      <w:r>
        <w:t>clienți</w:t>
      </w:r>
      <w:r w:rsidR="008E73B9">
        <w:t xml:space="preserve">. </w:t>
      </w:r>
      <w:r>
        <w:t>Astfel,</w:t>
      </w:r>
      <w:r w:rsidR="00BA78D7">
        <w:t xml:space="preserve"> </w:t>
      </w:r>
      <w:r>
        <w:t>ING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creșteri</w:t>
      </w:r>
      <w:r w:rsidR="00BA78D7">
        <w:t xml:space="preserve"> </w:t>
      </w:r>
      <w:r>
        <w:t>de</w:t>
      </w:r>
      <w:r w:rsidR="00BA78D7">
        <w:t xml:space="preserve"> </w:t>
      </w:r>
      <w:r>
        <w:t>32%</w:t>
      </w:r>
      <w:r w:rsidR="00BA78D7">
        <w:t xml:space="preserve"> </w:t>
      </w:r>
      <w:r>
        <w:t>în</w:t>
      </w:r>
      <w:r w:rsidR="00BA78D7">
        <w:t xml:space="preserve"> </w:t>
      </w:r>
      <w:r>
        <w:t>numărul</w:t>
      </w:r>
      <w:r w:rsidR="00BA78D7">
        <w:t xml:space="preserve"> </w:t>
      </w:r>
      <w:r>
        <w:t>clienților</w:t>
      </w:r>
      <w:r w:rsidR="00BA78D7">
        <w:t xml:space="preserve"> </w:t>
      </w:r>
      <w:r>
        <w:t>care</w:t>
      </w:r>
      <w:r w:rsidR="00BA78D7">
        <w:t xml:space="preserve"> </w:t>
      </w:r>
      <w:r>
        <w:t>utilizează</w:t>
      </w:r>
      <w:r w:rsidR="00BA78D7">
        <w:t xml:space="preserve"> </w:t>
      </w:r>
      <w:r>
        <w:t>această</w:t>
      </w:r>
      <w:r w:rsidR="00BA78D7">
        <w:t xml:space="preserve"> </w:t>
      </w:r>
      <w:r>
        <w:t>aplicație,</w:t>
      </w:r>
      <w:r w:rsidR="00BA78D7">
        <w:t xml:space="preserve"> </w:t>
      </w:r>
      <w:r>
        <w:t>68%</w:t>
      </w:r>
      <w:r w:rsidR="00BA78D7">
        <w:t xml:space="preserve"> </w:t>
      </w:r>
      <w:r>
        <w:t>în</w:t>
      </w:r>
      <w:r w:rsidR="00BA78D7">
        <w:t xml:space="preserve"> </w:t>
      </w:r>
      <w:r>
        <w:t>numărul</w:t>
      </w:r>
      <w:r w:rsidR="00BA78D7">
        <w:t xml:space="preserve"> </w:t>
      </w:r>
      <w:r>
        <w:t>tranzacțiilor,</w:t>
      </w:r>
      <w:r w:rsidR="00BA78D7">
        <w:t xml:space="preserve"> </w:t>
      </w:r>
      <w:r>
        <w:t>iar</w:t>
      </w:r>
      <w:r w:rsidR="00BA78D7">
        <w:t xml:space="preserve"> </w:t>
      </w:r>
      <w:r>
        <w:t>33%</w:t>
      </w:r>
      <w:r w:rsidR="00BA78D7">
        <w:t xml:space="preserve"> </w:t>
      </w:r>
      <w:r>
        <w:t>dintre</w:t>
      </w:r>
      <w:r w:rsidR="00BA78D7">
        <w:t xml:space="preserve"> </w:t>
      </w:r>
      <w:r>
        <w:t>autentificările</w:t>
      </w:r>
      <w:r w:rsidR="00BA78D7">
        <w:t xml:space="preserve"> </w:t>
      </w:r>
      <w:r>
        <w:t>în</w:t>
      </w:r>
      <w:r w:rsidR="00BA78D7">
        <w:t xml:space="preserve"> </w:t>
      </w:r>
      <w:r>
        <w:t>aplicația</w:t>
      </w:r>
      <w:r w:rsidR="00BA78D7">
        <w:t xml:space="preserve"> </w:t>
      </w:r>
      <w:r>
        <w:t>ING</w:t>
      </w:r>
      <w:r w:rsidR="00BA78D7">
        <w:t xml:space="preserve"> </w:t>
      </w:r>
      <w:r>
        <w:t>Business</w:t>
      </w:r>
      <w:r w:rsidR="00BA78D7">
        <w:t xml:space="preserve"> </w:t>
      </w:r>
      <w:r>
        <w:t>provin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telefonul</w:t>
      </w:r>
      <w:r w:rsidR="00BA78D7">
        <w:t xml:space="preserve"> </w:t>
      </w:r>
      <w:r>
        <w:t>mobil</w:t>
      </w:r>
      <w:r w:rsidR="00BA78D7">
        <w:t xml:space="preserve">. </w:t>
      </w:r>
    </w:p>
    <w:p w14:paraId="4937E81A" w14:textId="16581B32" w:rsidR="006C4461" w:rsidRDefault="006C4461" w:rsidP="006C4461">
      <w:r>
        <w:t>CE:</w:t>
      </w:r>
      <w:r w:rsidR="00BA78D7">
        <w:t xml:space="preserve"> </w:t>
      </w:r>
      <w:r>
        <w:t>Economia</w:t>
      </w:r>
      <w:r w:rsidR="00BA78D7">
        <w:t xml:space="preserve"> </w:t>
      </w:r>
      <w:r>
        <w:t>europeană</w:t>
      </w:r>
      <w:r w:rsidR="00BA78D7">
        <w:t xml:space="preserve"> </w:t>
      </w:r>
      <w:r>
        <w:t>va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abia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 xml:space="preserve"> </w:t>
      </w:r>
      <w:r>
        <w:t>Economia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contracta</w:t>
      </w:r>
      <w:r w:rsidR="00BA78D7">
        <w:t xml:space="preserve"> </w:t>
      </w:r>
      <w:r>
        <w:t>cu</w:t>
      </w:r>
      <w:r w:rsidR="00BA78D7">
        <w:t xml:space="preserve"> </w:t>
      </w:r>
      <w:r>
        <w:t>7,4%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după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cu</w:t>
      </w:r>
      <w:r w:rsidR="00BA78D7">
        <w:t xml:space="preserve"> </w:t>
      </w:r>
      <w:r>
        <w:t>4,1%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3%</w:t>
      </w:r>
      <w:r w:rsidR="00BA78D7">
        <w:t xml:space="preserve"> </w:t>
      </w:r>
      <w:r>
        <w:t>în</w:t>
      </w:r>
      <w:r w:rsidR="00BA78D7">
        <w:t xml:space="preserve"> </w:t>
      </w:r>
      <w:r>
        <w:t>2022,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economia</w:t>
      </w:r>
      <w:r w:rsidR="00BA78D7">
        <w:t xml:space="preserve"> </w:t>
      </w:r>
      <w:r>
        <w:t>zonei</w:t>
      </w:r>
      <w:r w:rsidR="00BA78D7">
        <w:t xml:space="preserve"> </w:t>
      </w:r>
      <w:r>
        <w:t>euro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o</w:t>
      </w:r>
      <w:r w:rsidR="00BA78D7">
        <w:t xml:space="preserve"> </w:t>
      </w:r>
      <w:r>
        <w:t>contracţie</w:t>
      </w:r>
      <w:r w:rsidR="00BA78D7">
        <w:t xml:space="preserve"> </w:t>
      </w:r>
      <w:r>
        <w:t>de</w:t>
      </w:r>
      <w:r w:rsidR="00BA78D7">
        <w:t xml:space="preserve"> </w:t>
      </w:r>
      <w:r>
        <w:t>7,8%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iar</w:t>
      </w:r>
      <w:r w:rsidR="00BA78D7">
        <w:t xml:space="preserve"> </w:t>
      </w:r>
      <w:r>
        <w:t>apoi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4,2%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3%</w:t>
      </w:r>
      <w:r w:rsidR="00BA78D7">
        <w:t xml:space="preserve"> </w:t>
      </w:r>
      <w:r>
        <w:t>în</w:t>
      </w:r>
      <w:r w:rsidR="00BA78D7">
        <w:t xml:space="preserve"> </w:t>
      </w:r>
      <w:r>
        <w:t>2022,</w:t>
      </w:r>
      <w:r w:rsidR="00BA78D7">
        <w:t xml:space="preserve"> </w:t>
      </w:r>
      <w:r>
        <w:t>arată</w:t>
      </w:r>
      <w:r w:rsidR="00BA78D7">
        <w:t xml:space="preserve"> </w:t>
      </w:r>
      <w:r>
        <w:t>previziunile</w:t>
      </w:r>
      <w:r w:rsidR="00BA78D7">
        <w:t xml:space="preserve"> </w:t>
      </w:r>
      <w:r>
        <w:t>de</w:t>
      </w:r>
      <w:r w:rsidR="00BA78D7">
        <w:t xml:space="preserve"> </w:t>
      </w:r>
      <w:r>
        <w:t>toamnă</w:t>
      </w:r>
      <w:r w:rsidR="00BA78D7">
        <w:t xml:space="preserve"> </w:t>
      </w:r>
      <w:r>
        <w:t>publicate</w:t>
      </w:r>
      <w:r w:rsidR="00BA78D7">
        <w:t xml:space="preserve"> </w:t>
      </w:r>
      <w:r>
        <w:t>joi</w:t>
      </w:r>
      <w:r w:rsidR="00BA78D7">
        <w:t xml:space="preserve"> </w:t>
      </w:r>
      <w:r>
        <w:t>de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. </w:t>
      </w:r>
      <w:r>
        <w:t>În</w:t>
      </w:r>
      <w:r w:rsidR="00BA78D7">
        <w:t xml:space="preserve"> </w:t>
      </w:r>
      <w:r>
        <w:t>comparaţie</w:t>
      </w:r>
      <w:r w:rsidR="00BA78D7">
        <w:t xml:space="preserve"> </w:t>
      </w:r>
      <w:r>
        <w:t>cu</w:t>
      </w:r>
      <w:r w:rsidR="00BA78D7">
        <w:t xml:space="preserve"> </w:t>
      </w:r>
      <w:r>
        <w:t>previziunile</w:t>
      </w:r>
      <w:r w:rsidR="00BA78D7">
        <w:t xml:space="preserve"> </w:t>
      </w:r>
      <w:r>
        <w:t>economice</w:t>
      </w:r>
      <w:r w:rsidR="00BA78D7">
        <w:t xml:space="preserve"> </w:t>
      </w:r>
      <w:r>
        <w:t>din</w:t>
      </w:r>
      <w:r w:rsidR="00BA78D7">
        <w:t xml:space="preserve"> </w:t>
      </w:r>
      <w:r>
        <w:t>vara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previziunile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pentru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UE</w:t>
      </w:r>
      <w:r w:rsidR="00BA78D7">
        <w:t xml:space="preserve"> </w:t>
      </w:r>
      <w:r>
        <w:t>sunt</w:t>
      </w:r>
      <w:r w:rsidR="00BA78D7">
        <w:t xml:space="preserve"> </w:t>
      </w:r>
      <w:r>
        <w:t>uşor</w:t>
      </w:r>
      <w:r w:rsidR="00BA78D7">
        <w:t xml:space="preserve"> </w:t>
      </w:r>
      <w:r>
        <w:t>mai</w:t>
      </w:r>
      <w:r w:rsidR="00BA78D7">
        <w:t xml:space="preserve"> </w:t>
      </w:r>
      <w:r>
        <w:t>optimiste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temperate</w:t>
      </w:r>
      <w:r w:rsidR="00BA78D7">
        <w:t xml:space="preserve"> </w:t>
      </w:r>
      <w:r>
        <w:t>pentru</w:t>
      </w:r>
      <w:r w:rsidR="00BA78D7">
        <w:t xml:space="preserve"> </w:t>
      </w:r>
      <w:r>
        <w:t>2021</w:t>
      </w:r>
      <w:r w:rsidR="008E73B9">
        <w:t xml:space="preserve">. </w:t>
      </w:r>
      <w:r>
        <w:t>Nici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euro,</w:t>
      </w:r>
      <w:r w:rsidR="00BA78D7">
        <w:t xml:space="preserve"> </w:t>
      </w:r>
      <w:r>
        <w:t>nici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producţia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preconizată</w:t>
      </w:r>
      <w:r w:rsidR="00BA78D7">
        <w:t xml:space="preserve"> </w:t>
      </w:r>
      <w:r>
        <w:t>să</w:t>
      </w:r>
      <w:r w:rsidR="00BA78D7">
        <w:t xml:space="preserve"> </w:t>
      </w:r>
      <w:r>
        <w:t>revină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pre-pandemic</w:t>
      </w:r>
      <w:r w:rsidR="00BA78D7">
        <w:t xml:space="preserve">. </w:t>
      </w:r>
      <w:r>
        <w:t>Executivul</w:t>
      </w:r>
      <w:r w:rsidR="00BA78D7">
        <w:t xml:space="preserve"> </w:t>
      </w:r>
      <w:r>
        <w:t>comunitar</w:t>
      </w:r>
      <w:r w:rsidR="00BA78D7">
        <w:t xml:space="preserve"> </w:t>
      </w:r>
      <w:r>
        <w:t>precizează</w:t>
      </w:r>
      <w:r w:rsidR="00BA78D7">
        <w:t xml:space="preserve"> </w:t>
      </w:r>
      <w:r>
        <w:t>că</w:t>
      </w:r>
      <w:r w:rsidR="00BA78D7">
        <w:t xml:space="preserve"> </w:t>
      </w:r>
      <w:r>
        <w:t>datorită</w:t>
      </w:r>
      <w:r w:rsidR="00BA78D7">
        <w:t xml:space="preserve"> </w:t>
      </w:r>
      <w:r>
        <w:t>amplorii</w:t>
      </w:r>
      <w:r w:rsidR="00BA78D7">
        <w:t xml:space="preserve"> </w:t>
      </w:r>
      <w:r>
        <w:t>fără</w:t>
      </w:r>
      <w:r w:rsidR="00BA78D7">
        <w:t xml:space="preserve"> </w:t>
      </w:r>
      <w:r>
        <w:t>precedent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luate,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programelor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scurt,</w:t>
      </w:r>
      <w:r w:rsidR="00BA78D7">
        <w:t xml:space="preserve"> </w:t>
      </w:r>
      <w:r>
        <w:t>creşterea</w:t>
      </w:r>
      <w:r w:rsidR="00BA78D7">
        <w:t xml:space="preserve"> </w:t>
      </w:r>
      <w:r>
        <w:t>ratei</w:t>
      </w:r>
      <w:r w:rsidR="00BA78D7">
        <w:t xml:space="preserve"> </w:t>
      </w:r>
      <w:r>
        <w:t>şomajului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atenuată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scăderii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8E73B9">
        <w:t xml:space="preserve">. </w:t>
      </w:r>
      <w:r>
        <w:t>Se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şomajul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deoarece</w:t>
      </w:r>
      <w:r w:rsidR="00BA78D7">
        <w:t xml:space="preserve"> </w:t>
      </w:r>
      <w:r>
        <w:t>statele</w:t>
      </w:r>
      <w:r w:rsidR="00BA78D7">
        <w:t xml:space="preserve"> </w:t>
      </w:r>
      <w:r>
        <w:t>membre</w:t>
      </w:r>
      <w:r w:rsidR="00BA78D7">
        <w:t xml:space="preserve"> </w:t>
      </w:r>
      <w:r>
        <w:t>elimină</w:t>
      </w:r>
      <w:r w:rsidR="00BA78D7">
        <w:t xml:space="preserve"> </w:t>
      </w:r>
      <w:r>
        <w:t>treptat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şi</w:t>
      </w:r>
      <w:r w:rsidR="00BA78D7">
        <w:t xml:space="preserve"> </w:t>
      </w:r>
      <w:r>
        <w:t>noi</w:t>
      </w:r>
      <w:r w:rsidR="00BA78D7">
        <w:t xml:space="preserve"> </w:t>
      </w:r>
      <w:r>
        <w:t>persoane</w:t>
      </w:r>
      <w:r w:rsidR="00BA78D7">
        <w:t xml:space="preserve"> </w:t>
      </w:r>
      <w:r>
        <w:t>intră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însă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îmbunătăţească</w:t>
      </w:r>
      <w:r w:rsidR="00BA78D7">
        <w:t xml:space="preserve"> </w:t>
      </w:r>
      <w:r>
        <w:t>în</w:t>
      </w:r>
      <w:r w:rsidR="00BA78D7">
        <w:t xml:space="preserve"> </w:t>
      </w:r>
      <w:r>
        <w:t>2022,</w:t>
      </w:r>
      <w:r w:rsidR="00BA78D7">
        <w:t xml:space="preserve">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economia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redreseze</w:t>
      </w:r>
      <w:r w:rsidR="00BA78D7">
        <w:t xml:space="preserve">. </w:t>
      </w:r>
      <w:r>
        <w:t>Conform</w:t>
      </w:r>
      <w:r w:rsidR="00BA78D7">
        <w:t xml:space="preserve"> </w:t>
      </w:r>
      <w:r>
        <w:t>previziunilor,</w:t>
      </w:r>
      <w:r w:rsidR="00BA78D7">
        <w:t xml:space="preserve"> </w:t>
      </w:r>
      <w:r>
        <w:t>rata</w:t>
      </w:r>
      <w:r w:rsidR="00BA78D7">
        <w:t xml:space="preserve"> </w:t>
      </w:r>
      <w:r>
        <w:t>şomajului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7,5%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8,3%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9,4%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urmând</w:t>
      </w:r>
      <w:r w:rsidR="00BA78D7">
        <w:t xml:space="preserve"> </w:t>
      </w:r>
      <w:r>
        <w:t>să</w:t>
      </w:r>
      <w:r w:rsidR="00BA78D7">
        <w:t xml:space="preserve"> </w:t>
      </w:r>
      <w:r>
        <w:t>scadă</w:t>
      </w:r>
      <w:r w:rsidR="00BA78D7">
        <w:t xml:space="preserve"> </w:t>
      </w:r>
      <w:r>
        <w:t>la</w:t>
      </w:r>
      <w:r w:rsidR="00BA78D7">
        <w:t xml:space="preserve"> </w:t>
      </w:r>
      <w:r>
        <w:t>8,9%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8E73B9">
        <w:t xml:space="preserve">. </w:t>
      </w:r>
      <w:r>
        <w:t>Se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rata</w:t>
      </w:r>
      <w:r w:rsidR="00BA78D7">
        <w:t xml:space="preserve"> </w:t>
      </w:r>
      <w:r>
        <w:t>şomajului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va</w:t>
      </w:r>
      <w:r w:rsidR="00BA78D7">
        <w:t xml:space="preserve"> </w:t>
      </w:r>
      <w:r>
        <w:t>urca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6,7%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7,7%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8,6%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urmând</w:t>
      </w:r>
      <w:r w:rsidR="00BA78D7">
        <w:t xml:space="preserve"> </w:t>
      </w:r>
      <w:r>
        <w:t>să</w:t>
      </w:r>
      <w:r w:rsidR="00BA78D7">
        <w:t xml:space="preserve"> </w:t>
      </w:r>
      <w:r>
        <w:t>scadă</w:t>
      </w:r>
      <w:r w:rsidR="00BA78D7">
        <w:t xml:space="preserve"> </w:t>
      </w:r>
      <w:r>
        <w:t>la</w:t>
      </w:r>
      <w:r w:rsidR="00BA78D7">
        <w:t xml:space="preserve"> </w:t>
      </w:r>
      <w:r>
        <w:t>8,0%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ca</w:t>
      </w:r>
      <w:r w:rsidR="00BA78D7">
        <w:t xml:space="preserve"> </w:t>
      </w:r>
      <w:r>
        <w:t>deficitele</w:t>
      </w:r>
      <w:r w:rsidR="00BA78D7">
        <w:t xml:space="preserve"> </w:t>
      </w:r>
      <w:r>
        <w:t>publice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semnificativ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majorarea</w:t>
      </w:r>
      <w:r w:rsidR="00BA78D7">
        <w:t xml:space="preserve"> </w:t>
      </w:r>
      <w:r>
        <w:t>cheltuielilor</w:t>
      </w:r>
      <w:r w:rsidR="00BA78D7">
        <w:t xml:space="preserve"> </w:t>
      </w:r>
      <w:r>
        <w:t>sociale</w:t>
      </w:r>
      <w:r w:rsidR="00BA78D7">
        <w:t xml:space="preserve"> </w:t>
      </w:r>
      <w:r>
        <w:t>şi</w:t>
      </w:r>
      <w:r w:rsidR="00BA78D7">
        <w:t xml:space="preserve"> </w:t>
      </w:r>
      <w:r>
        <w:t>reducerea</w:t>
      </w:r>
      <w:r w:rsidR="00BA78D7">
        <w:t xml:space="preserve"> </w:t>
      </w:r>
      <w:r>
        <w:t>veniturilor</w:t>
      </w:r>
      <w:r w:rsidR="00BA78D7">
        <w:t xml:space="preserve"> </w:t>
      </w:r>
      <w:r>
        <w:t>fiscale,</w:t>
      </w:r>
      <w:r w:rsidR="00BA78D7">
        <w:t xml:space="preserve"> </w:t>
      </w:r>
      <w:r>
        <w:t>ambele</w:t>
      </w:r>
      <w:r w:rsidR="00BA78D7">
        <w:t xml:space="preserve"> </w:t>
      </w:r>
      <w:r>
        <w:t>fiind</w:t>
      </w:r>
      <w:r w:rsidR="00BA78D7">
        <w:t xml:space="preserve"> </w:t>
      </w:r>
      <w:r>
        <w:t>o</w:t>
      </w:r>
      <w:r w:rsidR="00BA78D7">
        <w:t xml:space="preserve"> </w:t>
      </w:r>
      <w:r>
        <w:t>consecinţă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excepţionale</w:t>
      </w:r>
      <w:r w:rsidR="00BA78D7">
        <w:t xml:space="preserve"> </w:t>
      </w:r>
      <w:r>
        <w:t>menite</w:t>
      </w:r>
      <w:r w:rsidR="00BA78D7">
        <w:t xml:space="preserve"> </w:t>
      </w:r>
      <w:r>
        <w:t>să</w:t>
      </w:r>
      <w:r w:rsidR="00BA78D7">
        <w:t xml:space="preserve"> </w:t>
      </w:r>
      <w:r>
        <w:t>sprijine</w:t>
      </w:r>
      <w:r w:rsidR="00BA78D7">
        <w:t xml:space="preserve"> </w:t>
      </w:r>
      <w:r>
        <w:t>economia,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existenţei</w:t>
      </w:r>
      <w:r w:rsidR="00BA78D7">
        <w:t xml:space="preserve"> </w:t>
      </w:r>
      <w:r>
        <w:t>stabilizatorilor</w:t>
      </w:r>
      <w:r w:rsidR="00BA78D7">
        <w:t xml:space="preserve"> </w:t>
      </w:r>
      <w:r>
        <w:t>automaţi</w:t>
      </w:r>
      <w:r w:rsidR="008E73B9">
        <w:t xml:space="preserve">. </w:t>
      </w:r>
      <w:r>
        <w:t>Conform</w:t>
      </w:r>
      <w:r w:rsidR="00BA78D7">
        <w:t xml:space="preserve"> </w:t>
      </w:r>
      <w:r>
        <w:t>previziunilor,</w:t>
      </w:r>
      <w:r w:rsidR="00BA78D7">
        <w:t xml:space="preserve"> </w:t>
      </w:r>
      <w:r>
        <w:t>deficitul</w:t>
      </w:r>
      <w:r w:rsidR="00BA78D7">
        <w:t xml:space="preserve"> </w:t>
      </w:r>
      <w:r>
        <w:t>public</w:t>
      </w:r>
      <w:r w:rsidR="00BA78D7">
        <w:t xml:space="preserve"> </w:t>
      </w:r>
      <w:r>
        <w:t>agregat</w:t>
      </w:r>
      <w:r w:rsidR="00BA78D7">
        <w:t xml:space="preserve"> </w:t>
      </w:r>
      <w:r>
        <w:t>al</w:t>
      </w:r>
      <w:r w:rsidR="00BA78D7">
        <w:t xml:space="preserve"> </w:t>
      </w:r>
      <w:r>
        <w:t>zonei</w:t>
      </w:r>
      <w:r w:rsidR="00BA78D7">
        <w:t xml:space="preserve"> </w:t>
      </w:r>
      <w:r>
        <w:t>euro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0,6%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aproximativ</w:t>
      </w:r>
      <w:r w:rsidR="00BA78D7">
        <w:t xml:space="preserve"> </w:t>
      </w:r>
      <w:r>
        <w:t>8,8%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scădea</w:t>
      </w:r>
      <w:r w:rsidR="00BA78D7">
        <w:t xml:space="preserve"> </w:t>
      </w:r>
      <w:r>
        <w:t>la</w:t>
      </w:r>
      <w:r w:rsidR="00BA78D7">
        <w:t xml:space="preserve"> </w:t>
      </w:r>
      <w:r>
        <w:t>6,4%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4,7%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 xml:space="preserve">. </w:t>
      </w:r>
      <w:r>
        <w:t>Reflectând</w:t>
      </w:r>
      <w:r w:rsidR="00BA78D7">
        <w:t xml:space="preserve"> </w:t>
      </w:r>
      <w:r>
        <w:t>creşterea</w:t>
      </w:r>
      <w:r w:rsidR="00BA78D7">
        <w:t xml:space="preserve"> </w:t>
      </w:r>
      <w:r>
        <w:t>deficitelor,</w:t>
      </w:r>
      <w:r w:rsidR="00BA78D7">
        <w:t xml:space="preserve"> </w:t>
      </w:r>
      <w:r>
        <w:t>CE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ponderea</w:t>
      </w:r>
      <w:r w:rsidR="00BA78D7">
        <w:t xml:space="preserve"> </w:t>
      </w:r>
      <w:r>
        <w:t>datoriei</w:t>
      </w:r>
      <w:r w:rsidR="00BA78D7">
        <w:t xml:space="preserve"> </w:t>
      </w:r>
      <w:r>
        <w:t>în</w:t>
      </w:r>
      <w:r w:rsidR="00BA78D7">
        <w:t xml:space="preserve"> </w:t>
      </w:r>
      <w:r>
        <w:t>PIB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agregat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85,9%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101,7%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102,3%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şi</w:t>
      </w:r>
      <w:r w:rsidR="00BA78D7">
        <w:t xml:space="preserve"> </w:t>
      </w:r>
      <w:r>
        <w:t>102,6%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inflaţia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euro,</w:t>
      </w:r>
      <w:r w:rsidR="00BA78D7">
        <w:t xml:space="preserve"> </w:t>
      </w:r>
      <w:r>
        <w:t>măsurată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indicelui</w:t>
      </w:r>
      <w:r w:rsidR="00BA78D7">
        <w:t xml:space="preserve"> </w:t>
      </w:r>
      <w:r>
        <w:t>armonizat</w:t>
      </w:r>
      <w:r w:rsidR="00BA78D7">
        <w:t xml:space="preserve"> </w:t>
      </w:r>
      <w:r>
        <w:t>al</w:t>
      </w:r>
      <w:r w:rsidR="00BA78D7">
        <w:t xml:space="preserve"> </w:t>
      </w:r>
      <w:r>
        <w:t>preţurilor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(IAPC),</w:t>
      </w:r>
      <w:r w:rsidR="00BA78D7">
        <w:t xml:space="preserve"> </w:t>
      </w:r>
      <w:r>
        <w:t>este</w:t>
      </w:r>
      <w:r w:rsidR="00BA78D7">
        <w:t xml:space="preserve"> </w:t>
      </w:r>
      <w:r>
        <w:t>estimată</w:t>
      </w:r>
      <w:r w:rsidR="00BA78D7">
        <w:t xml:space="preserve"> </w:t>
      </w:r>
      <w:r>
        <w:t>la</w:t>
      </w:r>
      <w:r w:rsidR="00BA78D7">
        <w:t xml:space="preserve"> </w:t>
      </w:r>
      <w:r>
        <w:t>0,3%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apoi</w:t>
      </w:r>
      <w:r w:rsidR="00BA78D7">
        <w:t xml:space="preserve"> </w:t>
      </w:r>
      <w:r>
        <w:t>la</w:t>
      </w:r>
      <w:r w:rsidR="00BA78D7">
        <w:t xml:space="preserve"> </w:t>
      </w:r>
      <w:r>
        <w:t>1,1%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1,3%</w:t>
      </w:r>
      <w:r w:rsidR="00BA78D7">
        <w:t xml:space="preserve"> </w:t>
      </w:r>
      <w:r>
        <w:t>în</w:t>
      </w:r>
      <w:r w:rsidR="00BA78D7">
        <w:t xml:space="preserve"> </w:t>
      </w:r>
      <w:r>
        <w:t>2022,</w:t>
      </w:r>
      <w:r w:rsidR="00BA78D7">
        <w:t xml:space="preserve">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stabilizează</w:t>
      </w:r>
      <w:r w:rsidR="00BA78D7">
        <w:t xml:space="preserve"> </w:t>
      </w:r>
      <w:r>
        <w:t>preţurile</w:t>
      </w:r>
      <w:r w:rsidR="00BA78D7">
        <w:t xml:space="preserve"> </w:t>
      </w:r>
      <w:r>
        <w:t>la</w:t>
      </w:r>
      <w:r w:rsidR="00BA78D7">
        <w:t xml:space="preserve"> </w:t>
      </w:r>
      <w:r>
        <w:t>petrol</w:t>
      </w:r>
      <w:r w:rsidR="008E73B9">
        <w:t xml:space="preserve">. </w:t>
      </w:r>
      <w:r>
        <w:t>În</w:t>
      </w:r>
      <w:r w:rsidR="00BA78D7">
        <w:t xml:space="preserve"> </w:t>
      </w:r>
      <w:r>
        <w:t>UE,</w:t>
      </w:r>
      <w:r w:rsidR="00BA78D7">
        <w:t xml:space="preserve"> </w:t>
      </w:r>
      <w:r>
        <w:t>inflaţia</w:t>
      </w:r>
      <w:r w:rsidR="00BA78D7">
        <w:t xml:space="preserve"> </w:t>
      </w:r>
      <w:r>
        <w:t>este</w:t>
      </w:r>
      <w:r w:rsidR="00BA78D7">
        <w:t xml:space="preserve"> </w:t>
      </w:r>
      <w:r>
        <w:t>estimată</w:t>
      </w:r>
      <w:r w:rsidR="00BA78D7">
        <w:t xml:space="preserve"> </w:t>
      </w:r>
      <w:r>
        <w:t>la</w:t>
      </w:r>
      <w:r w:rsidR="00BA78D7">
        <w:t xml:space="preserve"> </w:t>
      </w:r>
      <w:r>
        <w:t>0,7%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1,3%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şi</w:t>
      </w:r>
      <w:r w:rsidR="00BA78D7">
        <w:t xml:space="preserve"> </w:t>
      </w:r>
      <w:r>
        <w:t>1,5%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 xml:space="preserve">. </w:t>
      </w:r>
      <w:r>
        <w:t>"Producţia</w:t>
      </w:r>
      <w:r w:rsidR="00BA78D7">
        <w:t xml:space="preserve"> </w:t>
      </w:r>
      <w:r>
        <w:t>economică</w:t>
      </w:r>
      <w:r w:rsidR="00BA78D7">
        <w:t xml:space="preserve"> </w:t>
      </w:r>
      <w:r>
        <w:t>a</w:t>
      </w:r>
      <w:r w:rsidR="00BA78D7">
        <w:t xml:space="preserve"> </w:t>
      </w:r>
      <w:r>
        <w:t>UE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reveni</w:t>
      </w:r>
      <w:r w:rsidR="00BA78D7">
        <w:t xml:space="preserve"> </w:t>
      </w:r>
      <w:r>
        <w:t>la</w:t>
      </w:r>
      <w:r w:rsidR="00BA78D7">
        <w:t xml:space="preserve"> </w:t>
      </w:r>
      <w:r>
        <w:t>nivelurile</w:t>
      </w:r>
      <w:r w:rsidR="00BA78D7">
        <w:t xml:space="preserve"> </w:t>
      </w:r>
      <w:r>
        <w:t>de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8E73B9">
        <w:t xml:space="preserve">. </w:t>
      </w:r>
      <w:r>
        <w:t>Însă,</w:t>
      </w:r>
      <w:r w:rsidR="00BA78D7">
        <w:t xml:space="preserve"> </w:t>
      </w:r>
      <w:r>
        <w:t>traversând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turbulentă</w:t>
      </w:r>
      <w:r w:rsidR="00BA78D7">
        <w:t xml:space="preserve"> </w:t>
      </w:r>
      <w:r>
        <w:t>împreună,</w:t>
      </w:r>
      <w:r w:rsidR="00BA78D7">
        <w:t xml:space="preserve"> </w:t>
      </w:r>
      <w:r>
        <w:t>am</w:t>
      </w:r>
      <w:r w:rsidR="00BA78D7">
        <w:t xml:space="preserve"> </w:t>
      </w:r>
      <w:r>
        <w:t>dat</w:t>
      </w:r>
      <w:r w:rsidR="00BA78D7">
        <w:t xml:space="preserve"> </w:t>
      </w:r>
      <w:r>
        <w:t>dovadă</w:t>
      </w:r>
      <w:r w:rsidR="00BA78D7">
        <w:t xml:space="preserve"> </w:t>
      </w:r>
      <w:r>
        <w:t>de</w:t>
      </w:r>
      <w:r w:rsidR="00BA78D7">
        <w:t xml:space="preserve"> </w:t>
      </w:r>
      <w:r>
        <w:t>hotărâre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solidaritate</w:t>
      </w:r>
      <w:r w:rsidR="008E73B9">
        <w:t xml:space="preserve">. </w:t>
      </w:r>
      <w:r>
        <w:t>Am</w:t>
      </w:r>
      <w:r w:rsidR="00BA78D7">
        <w:t xml:space="preserve"> </w:t>
      </w:r>
      <w:r>
        <w:t>convenit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măsuri</w:t>
      </w:r>
      <w:r w:rsidR="00BA78D7">
        <w:t xml:space="preserve"> </w:t>
      </w:r>
      <w:r>
        <w:t>fără</w:t>
      </w:r>
      <w:r w:rsidR="00BA78D7">
        <w:t xml:space="preserve"> </w:t>
      </w:r>
      <w:r>
        <w:t>precedent,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ajuta</w:t>
      </w:r>
      <w:r w:rsidR="00BA78D7">
        <w:t xml:space="preserve"> </w:t>
      </w:r>
      <w:r>
        <w:t>cetăţenii</w:t>
      </w:r>
      <w:r w:rsidR="00BA78D7">
        <w:t xml:space="preserve"> </w:t>
      </w:r>
      <w:r>
        <w:t>şi</w:t>
      </w:r>
      <w:r w:rsidR="00BA78D7">
        <w:t xml:space="preserve"> </w:t>
      </w:r>
      <w:r>
        <w:t>întreprinderile</w:t>
      </w:r>
      <w:r w:rsidR="008E73B9">
        <w:t xml:space="preserve">. </w:t>
      </w:r>
      <w:r>
        <w:t>Invit</w:t>
      </w:r>
      <w:r w:rsidR="00BA78D7">
        <w:t xml:space="preserve"> </w:t>
      </w:r>
      <w:r>
        <w:t>acum</w:t>
      </w:r>
      <w:r w:rsidR="00BA78D7">
        <w:t xml:space="preserve"> </w:t>
      </w:r>
      <w:r>
        <w:t>din</w:t>
      </w:r>
      <w:r w:rsidR="00BA78D7">
        <w:t xml:space="preserve"> </w:t>
      </w:r>
      <w:r>
        <w:t>nou</w:t>
      </w:r>
      <w:r w:rsidR="00BA78D7">
        <w:t xml:space="preserve"> </w:t>
      </w:r>
      <w:r>
        <w:t>Parlamentul</w:t>
      </w:r>
      <w:r w:rsidR="00BA78D7">
        <w:t xml:space="preserve"> </w:t>
      </w:r>
      <w:r>
        <w:t>European</w:t>
      </w:r>
      <w:r w:rsidR="00BA78D7">
        <w:t xml:space="preserve"> </w:t>
      </w:r>
      <w:r>
        <w:t>şi</w:t>
      </w:r>
      <w:r w:rsidR="00BA78D7">
        <w:t xml:space="preserve"> </w:t>
      </w:r>
      <w:r>
        <w:t>Consiliul</w:t>
      </w:r>
      <w:r w:rsidR="00BA78D7">
        <w:t xml:space="preserve"> </w:t>
      </w:r>
      <w:r>
        <w:t>să</w:t>
      </w:r>
      <w:r w:rsidR="00BA78D7">
        <w:t xml:space="preserve"> </w:t>
      </w:r>
      <w:r>
        <w:t>finalizeze</w:t>
      </w:r>
      <w:r w:rsidR="00BA78D7">
        <w:t xml:space="preserve"> </w:t>
      </w:r>
      <w:r>
        <w:t>rapid</w:t>
      </w:r>
      <w:r w:rsidR="00BA78D7">
        <w:t xml:space="preserve"> </w:t>
      </w:r>
      <w:r>
        <w:t>negocierile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bugetul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fi</w:t>
      </w:r>
      <w:r w:rsidR="00BA78D7">
        <w:t xml:space="preserve"> </w:t>
      </w:r>
      <w:r>
        <w:t>operaţional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putem</w:t>
      </w:r>
      <w:r w:rsidR="00BA78D7">
        <w:t xml:space="preserve"> </w:t>
      </w:r>
      <w:r>
        <w:t>investi,</w:t>
      </w:r>
      <w:r w:rsidR="00BA78D7">
        <w:t xml:space="preserve"> </w:t>
      </w:r>
      <w:r>
        <w:t>reforma</w:t>
      </w:r>
      <w:r w:rsidR="00BA78D7">
        <w:t xml:space="preserve"> </w:t>
      </w:r>
      <w:r>
        <w:t>şi</w:t>
      </w:r>
      <w:r w:rsidR="00BA78D7">
        <w:t xml:space="preserve"> </w:t>
      </w:r>
      <w:r>
        <w:t>reconstrui</w:t>
      </w:r>
      <w:r w:rsidR="00BA78D7">
        <w:t xml:space="preserve"> </w:t>
      </w:r>
      <w:r>
        <w:t>împreună",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vicepreşedintele</w:t>
      </w:r>
      <w:r w:rsidR="00BA78D7">
        <w:t xml:space="preserve"> </w:t>
      </w:r>
      <w:r>
        <w:t>Comisiei</w:t>
      </w:r>
      <w:r w:rsidR="00BA78D7">
        <w:t xml:space="preserve"> </w:t>
      </w:r>
      <w:r>
        <w:t>Europene,</w:t>
      </w:r>
      <w:r w:rsidR="00BA78D7">
        <w:t xml:space="preserve"> </w:t>
      </w:r>
      <w:r>
        <w:t>Valdis</w:t>
      </w:r>
      <w:r w:rsidR="00BA78D7">
        <w:t xml:space="preserve"> </w:t>
      </w:r>
      <w:r>
        <w:lastRenderedPageBreak/>
        <w:t>Dombrovskis</w:t>
      </w:r>
      <w:r w:rsidR="00BA78D7">
        <w:t xml:space="preserve">. </w:t>
      </w:r>
      <w:r>
        <w:t>"După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profundă</w:t>
      </w:r>
      <w:r w:rsidR="00BA78D7">
        <w:t xml:space="preserve"> </w:t>
      </w:r>
      <w:r>
        <w:t>recesiune</w:t>
      </w:r>
      <w:r w:rsidR="00BA78D7">
        <w:t xml:space="preserve"> </w:t>
      </w:r>
      <w:r>
        <w:t>din</w:t>
      </w:r>
      <w:r w:rsidR="00BA78D7">
        <w:t xml:space="preserve"> </w:t>
      </w:r>
      <w:r>
        <w:t>istoria</w:t>
      </w:r>
      <w:r w:rsidR="00BA78D7">
        <w:t xml:space="preserve"> </w:t>
      </w:r>
      <w:r>
        <w:t>UE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ascensiune</w:t>
      </w:r>
      <w:r w:rsidR="00BA78D7">
        <w:t xml:space="preserve"> </w:t>
      </w:r>
      <w:r>
        <w:t>economică</w:t>
      </w:r>
      <w:r w:rsidR="00BA78D7">
        <w:t xml:space="preserve"> </w:t>
      </w:r>
      <w:r>
        <w:t>foarte</w:t>
      </w:r>
      <w:r w:rsidR="00BA78D7">
        <w:t xml:space="preserve"> </w:t>
      </w:r>
      <w:r>
        <w:t>puternică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verii,</w:t>
      </w:r>
      <w:r w:rsidR="00BA78D7">
        <w:t xml:space="preserve"> </w:t>
      </w:r>
      <w:r>
        <w:t>redresarea</w:t>
      </w:r>
      <w:r w:rsidR="00BA78D7">
        <w:t xml:space="preserve"> </w:t>
      </w:r>
      <w:r>
        <w:t>Europei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întreruptă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recrudescenţei</w:t>
      </w:r>
      <w:r w:rsidR="00BA78D7">
        <w:t xml:space="preserve"> </w:t>
      </w:r>
      <w:r>
        <w:t>cazurilor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Creşterea</w:t>
      </w:r>
      <w:r w:rsidR="00BA78D7">
        <w:t xml:space="preserve"> </w:t>
      </w:r>
      <w:r>
        <w:t>va</w:t>
      </w:r>
      <w:r w:rsidR="00BA78D7">
        <w:t xml:space="preserve"> </w:t>
      </w:r>
      <w:r>
        <w:t>reveni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dar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doi</w:t>
      </w:r>
      <w:r w:rsidR="00BA78D7">
        <w:t xml:space="preserve"> </w:t>
      </w:r>
      <w:r>
        <w:t>ani</w:t>
      </w:r>
      <w:r w:rsidR="00BA78D7">
        <w:t xml:space="preserve"> </w:t>
      </w:r>
      <w:r>
        <w:t>până</w:t>
      </w:r>
      <w:r w:rsidR="00BA78D7">
        <w:t xml:space="preserve"> </w:t>
      </w:r>
      <w:r>
        <w:t>când</w:t>
      </w:r>
      <w:r w:rsidR="00BA78D7">
        <w:t xml:space="preserve"> </w:t>
      </w:r>
      <w:r>
        <w:t>economia</w:t>
      </w:r>
      <w:r w:rsidR="00BA78D7">
        <w:t xml:space="preserve"> </w:t>
      </w:r>
      <w:r>
        <w:t>europeană</w:t>
      </w:r>
      <w:r w:rsidR="00BA78D7">
        <w:t xml:space="preserve"> </w:t>
      </w:r>
      <w:r>
        <w:t>va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8E73B9">
        <w:t xml:space="preserve">.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actual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grad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incertitudine,</w:t>
      </w:r>
      <w:r w:rsidR="00BA78D7">
        <w:t xml:space="preserve"> </w:t>
      </w:r>
      <w:r>
        <w:t>politicile</w:t>
      </w:r>
      <w:r w:rsidR="00BA78D7">
        <w:t xml:space="preserve"> </w:t>
      </w:r>
      <w:r>
        <w:t>economice</w:t>
      </w:r>
      <w:r w:rsidR="00BA78D7">
        <w:t xml:space="preserve"> </w:t>
      </w:r>
      <w:r>
        <w:t>şi</w:t>
      </w:r>
      <w:r w:rsidR="00BA78D7">
        <w:t xml:space="preserve"> </w:t>
      </w:r>
      <w:r>
        <w:t>fiscale</w:t>
      </w:r>
      <w:r w:rsidR="00BA78D7">
        <w:t xml:space="preserve"> </w:t>
      </w:r>
      <w:r>
        <w:t>naţionale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rămână</w:t>
      </w:r>
      <w:r w:rsidR="00BA78D7">
        <w:t xml:space="preserve"> </w:t>
      </w:r>
      <w:r>
        <w:t>favorabile</w:t>
      </w:r>
      <w:r w:rsidR="00BA78D7">
        <w:t xml:space="preserve"> </w:t>
      </w:r>
      <w:r>
        <w:t>creşterii,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NextGenerationEU</w:t>
      </w:r>
      <w:r w:rsidR="00BA78D7">
        <w:t xml:space="preserve"> </w:t>
      </w:r>
      <w:r>
        <w:t>trebuie</w:t>
      </w:r>
      <w:r w:rsidR="00BA78D7">
        <w:t xml:space="preserve"> </w:t>
      </w:r>
      <w:r>
        <w:t>finalizat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şi</w:t>
      </w:r>
      <w:r w:rsidR="00BA78D7">
        <w:t xml:space="preserve"> </w:t>
      </w:r>
      <w:r>
        <w:t>pus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eficace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2021",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comisarul</w:t>
      </w:r>
      <w:r w:rsidR="00BA78D7">
        <w:t xml:space="preserve"> </w:t>
      </w:r>
      <w:r>
        <w:t>pentru</w:t>
      </w:r>
      <w:r w:rsidR="00BA78D7">
        <w:t xml:space="preserve"> </w:t>
      </w:r>
      <w:r>
        <w:t>economie,</w:t>
      </w:r>
      <w:r w:rsidR="00BA78D7">
        <w:t xml:space="preserve"> </w:t>
      </w:r>
      <w:r>
        <w:t>Paolo</w:t>
      </w:r>
      <w:r w:rsidR="00BA78D7">
        <w:t xml:space="preserve"> </w:t>
      </w:r>
      <w:r>
        <w:t>Gentiloni</w:t>
      </w:r>
      <w:r w:rsidR="00BA78D7">
        <w:t xml:space="preserve">. </w:t>
      </w:r>
      <w:r>
        <w:t>Executivul</w:t>
      </w:r>
      <w:r w:rsidR="00BA78D7">
        <w:t xml:space="preserve"> </w:t>
      </w:r>
      <w:r>
        <w:t>comunitar</w:t>
      </w:r>
      <w:r w:rsidR="00BA78D7">
        <w:t xml:space="preserve"> </w:t>
      </w:r>
      <w:r>
        <w:t>subliniază</w:t>
      </w:r>
      <w:r w:rsidR="00BA78D7">
        <w:t xml:space="preserve"> </w:t>
      </w:r>
      <w:r>
        <w:t>că</w:t>
      </w:r>
      <w:r w:rsidR="00BA78D7">
        <w:t xml:space="preserve"> </w:t>
      </w:r>
      <w:r>
        <w:t>incertitudinile</w:t>
      </w:r>
      <w:r w:rsidR="00BA78D7">
        <w:t xml:space="preserve"> </w:t>
      </w:r>
      <w:r>
        <w:t>şi</w:t>
      </w:r>
      <w:r w:rsidR="00BA78D7">
        <w:t xml:space="preserve"> </w:t>
      </w:r>
      <w:r>
        <w:t>riscurile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previziunile</w:t>
      </w:r>
      <w:r w:rsidR="00BA78D7">
        <w:t xml:space="preserve"> </w:t>
      </w:r>
      <w:r>
        <w:t>economice</w:t>
      </w:r>
      <w:r w:rsidR="00BA78D7">
        <w:t xml:space="preserve"> </w:t>
      </w:r>
      <w:r>
        <w:t>din</w:t>
      </w:r>
      <w:r w:rsidR="00BA78D7">
        <w:t xml:space="preserve"> </w:t>
      </w:r>
      <w:r>
        <w:t>toamna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rămân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mari</w:t>
      </w:r>
      <w:r w:rsidR="008E73B9">
        <w:t xml:space="preserve">. </w:t>
      </w:r>
      <w:r>
        <w:t>Riscul</w:t>
      </w:r>
      <w:r w:rsidR="00BA78D7">
        <w:t xml:space="preserve"> </w:t>
      </w:r>
      <w:r>
        <w:t>principal</w:t>
      </w:r>
      <w:r w:rsidR="00BA78D7">
        <w:t xml:space="preserve"> </w:t>
      </w:r>
      <w:r>
        <w:t>rezultă</w:t>
      </w:r>
      <w:r w:rsidR="00BA78D7">
        <w:t xml:space="preserve"> </w:t>
      </w:r>
      <w:r>
        <w:t>din</w:t>
      </w:r>
      <w:r w:rsidR="00BA78D7">
        <w:t xml:space="preserve"> </w:t>
      </w:r>
      <w:r>
        <w:t>agravarea</w:t>
      </w:r>
      <w:r w:rsidR="00BA78D7">
        <w:t xml:space="preserve"> </w:t>
      </w:r>
      <w:r>
        <w:t>pandemiei,</w:t>
      </w:r>
      <w:r w:rsidR="00BA78D7">
        <w:t xml:space="preserve"> </w:t>
      </w:r>
      <w:r>
        <w:t>situaţie</w:t>
      </w:r>
      <w:r w:rsidR="00BA78D7">
        <w:t xml:space="preserve"> </w:t>
      </w:r>
      <w:r>
        <w:t>care</w:t>
      </w:r>
      <w:r w:rsidR="00BA78D7">
        <w:t xml:space="preserve"> </w:t>
      </w:r>
      <w:r>
        <w:t>necesită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publică</w:t>
      </w:r>
      <w:r w:rsidR="00BA78D7">
        <w:t xml:space="preserve"> </w:t>
      </w:r>
      <w:r>
        <w:t>mai</w:t>
      </w:r>
      <w:r w:rsidR="00BA78D7">
        <w:t xml:space="preserve"> </w:t>
      </w:r>
      <w:r>
        <w:t>stricte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mai</w:t>
      </w:r>
      <w:r w:rsidR="00BA78D7">
        <w:t xml:space="preserve"> </w:t>
      </w:r>
      <w:r>
        <w:t>grav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durată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8E73B9">
        <w:t xml:space="preserve">. </w:t>
      </w:r>
      <w:r>
        <w:t>Acest</w:t>
      </w:r>
      <w:r w:rsidR="00BA78D7">
        <w:t xml:space="preserve"> </w:t>
      </w:r>
      <w:r>
        <w:t>context</w:t>
      </w:r>
      <w:r w:rsidR="00BA78D7">
        <w:t xml:space="preserve"> </w:t>
      </w:r>
      <w:r>
        <w:t>a</w:t>
      </w:r>
      <w:r w:rsidR="00BA78D7">
        <w:t xml:space="preserve"> </w:t>
      </w:r>
      <w:r>
        <w:t>motivat</w:t>
      </w:r>
      <w:r w:rsidR="00BA78D7">
        <w:t xml:space="preserve"> </w:t>
      </w:r>
      <w:r>
        <w:t>o</w:t>
      </w:r>
      <w:r w:rsidR="00BA78D7">
        <w:t xml:space="preserve"> </w:t>
      </w:r>
      <w:r>
        <w:t>analiză</w:t>
      </w:r>
      <w:r w:rsidR="00BA78D7">
        <w:t xml:space="preserve"> </w:t>
      </w:r>
      <w:r>
        <w:t>a</w:t>
      </w:r>
      <w:r w:rsidR="00BA78D7">
        <w:t xml:space="preserve"> </w:t>
      </w:r>
      <w:r>
        <w:t>scenariilor</w:t>
      </w:r>
      <w:r w:rsidR="00BA78D7">
        <w:t xml:space="preserve"> </w:t>
      </w:r>
      <w:r>
        <w:t>implicând</w:t>
      </w:r>
      <w:r w:rsidR="00BA78D7">
        <w:t xml:space="preserve"> </w:t>
      </w:r>
      <w:r>
        <w:t>două</w:t>
      </w:r>
      <w:r w:rsidR="00BA78D7">
        <w:t xml:space="preserve"> </w:t>
      </w:r>
      <w:r>
        <w:t>căi</w:t>
      </w:r>
      <w:r w:rsidR="00BA78D7">
        <w:t xml:space="preserve"> </w:t>
      </w:r>
      <w:r>
        <w:t>alternative</w:t>
      </w:r>
      <w:r w:rsidR="00BA78D7">
        <w:t xml:space="preserve"> </w:t>
      </w:r>
      <w:r>
        <w:t>de</w:t>
      </w:r>
      <w:r w:rsidR="00BA78D7">
        <w:t xml:space="preserve"> </w:t>
      </w:r>
      <w:r>
        <w:t>evoluţie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una</w:t>
      </w:r>
      <w:r w:rsidR="00BA78D7">
        <w:t xml:space="preserve"> </w:t>
      </w:r>
      <w:r>
        <w:t>benignă</w:t>
      </w:r>
      <w:r w:rsidR="00BA78D7">
        <w:t xml:space="preserve"> </w:t>
      </w:r>
      <w:r>
        <w:t>şi</w:t>
      </w:r>
      <w:r w:rsidR="00BA78D7">
        <w:t xml:space="preserve"> </w:t>
      </w:r>
      <w:r>
        <w:t>una</w:t>
      </w:r>
      <w:r w:rsidR="00BA78D7">
        <w:t xml:space="preserve"> </w:t>
      </w:r>
      <w:r>
        <w:t>agravantă</w:t>
      </w:r>
      <w:r w:rsidR="00BA78D7">
        <w:t xml:space="preserve"> </w:t>
      </w:r>
      <w:r>
        <w:t>şi</w:t>
      </w:r>
      <w:r w:rsidR="00BA78D7">
        <w:t xml:space="preserve">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acestora</w:t>
      </w:r>
      <w:r w:rsidR="008E73B9">
        <w:t xml:space="preserve">. </w:t>
      </w:r>
      <w:r>
        <w:t>Există,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riscul</w:t>
      </w:r>
      <w:r w:rsidR="00BA78D7">
        <w:t xml:space="preserve"> </w:t>
      </w:r>
      <w:r>
        <w:t>ca</w:t>
      </w:r>
      <w:r w:rsidR="00BA78D7">
        <w:t xml:space="preserve"> </w:t>
      </w:r>
      <w:r>
        <w:t>cicatricile</w:t>
      </w:r>
      <w:r w:rsidR="00BA78D7">
        <w:t xml:space="preserve"> </w:t>
      </w:r>
      <w:r>
        <w:t>lăsate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falimentele,</w:t>
      </w:r>
      <w:r w:rsidR="00BA78D7">
        <w:t xml:space="preserve"> </w:t>
      </w:r>
      <w:r>
        <w:t>şomajul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şi</w:t>
      </w:r>
      <w:r w:rsidR="00BA78D7">
        <w:t xml:space="preserve"> </w:t>
      </w:r>
      <w:r>
        <w:t>întreruperile</w:t>
      </w:r>
      <w:r w:rsidR="00BA78D7">
        <w:t xml:space="preserve"> </w:t>
      </w:r>
      <w:r>
        <w:t>în</w:t>
      </w:r>
      <w:r w:rsidR="00BA78D7">
        <w:t xml:space="preserve"> </w:t>
      </w:r>
      <w:r>
        <w:t>aprovizionare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mai</w:t>
      </w:r>
      <w:r w:rsidR="00BA78D7">
        <w:t xml:space="preserve"> </w:t>
      </w:r>
      <w:r>
        <w:t>profunde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extinse</w:t>
      </w:r>
      <w:r w:rsidR="008E73B9">
        <w:t xml:space="preserve">. </w:t>
      </w:r>
      <w:r>
        <w:t>Economia</w:t>
      </w:r>
      <w:r w:rsidR="00BA78D7">
        <w:t xml:space="preserve"> </w:t>
      </w:r>
      <w:r>
        <w:t>europeană</w:t>
      </w:r>
      <w:r w:rsidR="00BA78D7">
        <w:t xml:space="preserve"> </w:t>
      </w:r>
      <w:r>
        <w:t>ar</w:t>
      </w:r>
      <w:r w:rsidR="00BA78D7">
        <w:t xml:space="preserve"> </w:t>
      </w:r>
      <w:r>
        <w:t>avea</w:t>
      </w:r>
      <w:r w:rsidR="00BA78D7">
        <w:t xml:space="preserve"> </w:t>
      </w:r>
      <w:r>
        <w:t>de</w:t>
      </w:r>
      <w:r w:rsidR="00BA78D7">
        <w:t xml:space="preserve"> </w:t>
      </w:r>
      <w:r>
        <w:t>suferit,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economia</w:t>
      </w:r>
      <w:r w:rsidR="00BA78D7">
        <w:t xml:space="preserve"> </w:t>
      </w:r>
      <w:r>
        <w:t>mondială</w:t>
      </w:r>
      <w:r w:rsidR="00BA78D7">
        <w:t xml:space="preserve"> </w:t>
      </w:r>
      <w:r>
        <w:t>şi</w:t>
      </w:r>
      <w:r w:rsidR="00BA78D7">
        <w:t xml:space="preserve"> </w:t>
      </w:r>
      <w:r>
        <w:t>comerţul</w:t>
      </w:r>
      <w:r w:rsidR="00BA78D7">
        <w:t xml:space="preserve"> </w:t>
      </w:r>
      <w:r>
        <w:t>mondial</w:t>
      </w:r>
      <w:r w:rsidR="00BA78D7">
        <w:t xml:space="preserve"> </w:t>
      </w:r>
      <w:r>
        <w:t>s-ar</w:t>
      </w:r>
      <w:r w:rsidR="00BA78D7">
        <w:t xml:space="preserve"> </w:t>
      </w:r>
      <w:r>
        <w:t>îmbunătăţi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decât</w:t>
      </w:r>
      <w:r w:rsidR="00BA78D7">
        <w:t xml:space="preserve"> </w:t>
      </w:r>
      <w:r>
        <w:t>indică</w:t>
      </w:r>
      <w:r w:rsidR="00BA78D7">
        <w:t xml:space="preserve"> </w:t>
      </w:r>
      <w:r>
        <w:t>previziunile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tensiunile</w:t>
      </w:r>
      <w:r w:rsidR="00BA78D7">
        <w:t xml:space="preserve"> </w:t>
      </w:r>
      <w:r>
        <w:t>comerciale</w:t>
      </w:r>
      <w:r w:rsidR="00BA78D7">
        <w:t xml:space="preserve"> </w:t>
      </w:r>
      <w:r>
        <w:t>ar</w:t>
      </w:r>
      <w:r w:rsidR="00BA78D7">
        <w:t xml:space="preserve"> </w:t>
      </w:r>
      <w:r>
        <w:t>creşte</w:t>
      </w:r>
      <w:r w:rsidR="008E73B9">
        <w:t xml:space="preserve">. </w:t>
      </w:r>
      <w:r>
        <w:t>Posibilitatea</w:t>
      </w:r>
      <w:r w:rsidR="00BA78D7">
        <w:t xml:space="preserve"> </w:t>
      </w:r>
      <w:r>
        <w:t>unei</w:t>
      </w:r>
      <w:r w:rsidR="00BA78D7">
        <w:t xml:space="preserve"> </w:t>
      </w:r>
      <w:r>
        <w:t>presiuni</w:t>
      </w:r>
      <w:r w:rsidR="00BA78D7">
        <w:t xml:space="preserve"> </w:t>
      </w:r>
      <w:r>
        <w:t>asupra</w:t>
      </w:r>
      <w:r w:rsidR="00BA78D7">
        <w:t xml:space="preserve"> </w:t>
      </w:r>
      <w:r>
        <w:t>pieţei</w:t>
      </w:r>
      <w:r w:rsidR="00BA78D7">
        <w:t xml:space="preserve"> </w:t>
      </w:r>
      <w:r>
        <w:t>financiare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alt</w:t>
      </w:r>
      <w:r w:rsidR="00BA78D7">
        <w:t xml:space="preserve"> </w:t>
      </w:r>
      <w:r>
        <w:t>risc</w:t>
      </w:r>
      <w:r w:rsidR="00BA78D7">
        <w:t xml:space="preserve"> </w:t>
      </w:r>
      <w:r>
        <w:t>de</w:t>
      </w:r>
      <w:r w:rsidR="00BA78D7">
        <w:t xml:space="preserve"> </w:t>
      </w:r>
      <w:r>
        <w:t>evoluţie</w:t>
      </w:r>
      <w:r w:rsidR="00BA78D7">
        <w:t xml:space="preserve"> </w:t>
      </w:r>
      <w:r>
        <w:t>negativă</w:t>
      </w:r>
      <w:r w:rsidR="00BA78D7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dintr-o</w:t>
      </w:r>
      <w:r w:rsidR="00BA78D7">
        <w:t xml:space="preserve"> </w:t>
      </w:r>
      <w:r>
        <w:t>perspectivă</w:t>
      </w:r>
      <w:r w:rsidR="00BA78D7">
        <w:t xml:space="preserve"> </w:t>
      </w:r>
      <w:r>
        <w:t>pozitivă,</w:t>
      </w:r>
      <w:r w:rsidR="00BA78D7">
        <w:t xml:space="preserve"> </w:t>
      </w:r>
      <w:r>
        <w:t>este</w:t>
      </w:r>
      <w:r w:rsidR="00BA78D7">
        <w:t xml:space="preserve"> </w:t>
      </w:r>
      <w:r>
        <w:t>posibil</w:t>
      </w:r>
      <w:r w:rsidR="00BA78D7">
        <w:t xml:space="preserve"> </w:t>
      </w:r>
      <w:r>
        <w:t>ca</w:t>
      </w:r>
      <w:r w:rsidR="00BA78D7">
        <w:t xml:space="preserve"> </w:t>
      </w:r>
      <w:r>
        <w:t>NextGenerationEU,</w:t>
      </w:r>
      <w:r w:rsidR="00BA78D7">
        <w:t xml:space="preserve"> </w:t>
      </w:r>
      <w:r>
        <w:t>programul</w:t>
      </w:r>
      <w:r w:rsidR="00BA78D7">
        <w:t xml:space="preserve"> </w:t>
      </w:r>
      <w:r>
        <w:t>UE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economică,</w:t>
      </w:r>
      <w:r w:rsidR="00BA78D7">
        <w:t xml:space="preserve"> </w:t>
      </w:r>
      <w:r>
        <w:t>care</w:t>
      </w:r>
      <w:r w:rsidR="00BA78D7">
        <w:t xml:space="preserve"> </w:t>
      </w:r>
      <w:r>
        <w:t>include</w:t>
      </w:r>
      <w:r w:rsidR="00BA78D7">
        <w:t xml:space="preserve"> </w:t>
      </w:r>
      <w:r>
        <w:t>mecanismul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rezilienţă,</w:t>
      </w:r>
      <w:r w:rsidR="00BA78D7">
        <w:t xml:space="preserve"> </w:t>
      </w:r>
      <w:r>
        <w:t>să</w:t>
      </w:r>
      <w:r w:rsidR="00BA78D7">
        <w:t xml:space="preserve"> </w:t>
      </w:r>
      <w:r>
        <w:t>stimuleze</w:t>
      </w:r>
      <w:r w:rsidR="00BA78D7">
        <w:t xml:space="preserve"> </w:t>
      </w:r>
      <w:r>
        <w:t>mai</w:t>
      </w:r>
      <w:r w:rsidR="00BA78D7">
        <w:t xml:space="preserve"> </w:t>
      </w:r>
      <w:r>
        <w:t>puternic</w:t>
      </w:r>
      <w:r w:rsidR="00BA78D7">
        <w:t xml:space="preserve"> </w:t>
      </w:r>
      <w:r>
        <w:t>economia</w:t>
      </w:r>
      <w:r w:rsidR="00BA78D7">
        <w:t xml:space="preserve"> </w:t>
      </w:r>
      <w:r>
        <w:t>UE</w:t>
      </w:r>
      <w:r w:rsidR="00BA78D7">
        <w:t xml:space="preserve"> </w:t>
      </w:r>
      <w:r>
        <w:t>decât</w:t>
      </w:r>
      <w:r w:rsidR="00BA78D7">
        <w:t xml:space="preserve"> </w:t>
      </w:r>
      <w:r>
        <w:t>s-a</w:t>
      </w:r>
      <w:r w:rsidR="00BA78D7">
        <w:t xml:space="preserve"> </w:t>
      </w:r>
      <w:r>
        <w:t>estimat</w:t>
      </w:r>
      <w:r w:rsidR="008E73B9">
        <w:t xml:space="preserve">. </w:t>
      </w:r>
      <w:r>
        <w:t>Acest</w:t>
      </w:r>
      <w:r w:rsidR="00BA78D7">
        <w:t xml:space="preserve"> </w:t>
      </w:r>
      <w:r>
        <w:t>efect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faptului</w:t>
      </w:r>
      <w:r w:rsidR="00BA78D7">
        <w:t xml:space="preserve"> </w:t>
      </w:r>
      <w:r>
        <w:t>că</w:t>
      </w:r>
      <w:r w:rsidR="00BA78D7">
        <w:t xml:space="preserve"> </w:t>
      </w:r>
      <w:r>
        <w:t>previziunile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include</w:t>
      </w:r>
      <w:r w:rsidR="00BA78D7">
        <w:t xml:space="preserve"> </w:t>
      </w:r>
      <w:r>
        <w:t>doar</w:t>
      </w:r>
      <w:r w:rsidR="00BA78D7">
        <w:t xml:space="preserve"> </w:t>
      </w:r>
      <w:r>
        <w:t>parţial</w:t>
      </w:r>
      <w:r w:rsidR="00BA78D7">
        <w:t xml:space="preserve"> </w:t>
      </w:r>
      <w:r>
        <w:t>beneficiile</w:t>
      </w:r>
      <w:r w:rsidR="00BA78D7">
        <w:t xml:space="preserve"> </w:t>
      </w:r>
      <w:r>
        <w:t>probabile</w:t>
      </w:r>
      <w:r w:rsidR="00BA78D7">
        <w:t xml:space="preserve"> </w:t>
      </w:r>
      <w:r>
        <w:t>ale</w:t>
      </w:r>
      <w:r w:rsidR="00BA78D7">
        <w:t xml:space="preserve"> </w:t>
      </w:r>
      <w:r>
        <w:t>acestor</w:t>
      </w:r>
      <w:r w:rsidR="00BA78D7">
        <w:t xml:space="preserve"> </w:t>
      </w:r>
      <w:r>
        <w:t>iniţiative,</w:t>
      </w:r>
      <w:r w:rsidR="00BA78D7">
        <w:t xml:space="preserve"> </w:t>
      </w:r>
      <w:r>
        <w:t>întrucât</w:t>
      </w:r>
      <w:r w:rsidR="00BA78D7">
        <w:t xml:space="preserve"> </w:t>
      </w:r>
      <w:r>
        <w:t>informaţiile</w:t>
      </w:r>
      <w:r w:rsidR="00BA78D7">
        <w:t xml:space="preserve"> </w:t>
      </w:r>
      <w:r>
        <w:t>disponibile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etapă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planurile</w:t>
      </w:r>
      <w:r w:rsidR="00BA78D7">
        <w:t xml:space="preserve"> </w:t>
      </w:r>
      <w:r>
        <w:t>naţionale</w:t>
      </w:r>
      <w:r w:rsidR="00BA78D7">
        <w:t xml:space="preserve"> </w:t>
      </w:r>
      <w:r>
        <w:t>sunt</w:t>
      </w:r>
      <w:r w:rsidR="00BA78D7">
        <w:t xml:space="preserve"> </w:t>
      </w:r>
      <w:r>
        <w:t>încă</w:t>
      </w:r>
      <w:r w:rsidR="00BA78D7">
        <w:t xml:space="preserve"> </w:t>
      </w:r>
      <w:r>
        <w:t>limitate</w:t>
      </w:r>
      <w:r w:rsidR="008E73B9">
        <w:t xml:space="preserve">. </w:t>
      </w:r>
      <w:r>
        <w:t>Un</w:t>
      </w:r>
      <w:r w:rsidR="00BA78D7">
        <w:t xml:space="preserve"> </w:t>
      </w:r>
      <w:r>
        <w:t>acord</w:t>
      </w:r>
      <w:r w:rsidR="00BA78D7">
        <w:t xml:space="preserve"> </w:t>
      </w:r>
      <w:r>
        <w:t>comercial</w:t>
      </w:r>
      <w:r w:rsidR="00BA78D7">
        <w:t xml:space="preserve"> </w:t>
      </w:r>
      <w:r>
        <w:t>între</w:t>
      </w:r>
      <w:r w:rsidR="00BA78D7">
        <w:t xml:space="preserve"> </w:t>
      </w:r>
      <w:r>
        <w:t>UE</w:t>
      </w:r>
      <w:r w:rsidR="00BA78D7">
        <w:t xml:space="preserve"> </w:t>
      </w:r>
      <w:r>
        <w:t>şi</w:t>
      </w:r>
      <w:r w:rsidR="00BA78D7">
        <w:t xml:space="preserve"> </w:t>
      </w:r>
      <w:r>
        <w:t>Regatul</w:t>
      </w:r>
      <w:r w:rsidR="00BA78D7">
        <w:t xml:space="preserve"> </w:t>
      </w:r>
      <w:r>
        <w:t>Unit</w:t>
      </w:r>
      <w:r w:rsidR="00BA78D7">
        <w:t xml:space="preserve"> </w:t>
      </w:r>
      <w:r>
        <w:t>ar</w:t>
      </w:r>
      <w:r w:rsidR="00BA78D7">
        <w:t xml:space="preserve"> </w:t>
      </w:r>
      <w:r>
        <w:t>oferi,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posibilitatea</w:t>
      </w:r>
      <w:r w:rsidR="00BA78D7">
        <w:t xml:space="preserve"> </w:t>
      </w:r>
      <w:r>
        <w:t>unui</w:t>
      </w:r>
      <w:r w:rsidR="00BA78D7">
        <w:t xml:space="preserve"> </w:t>
      </w:r>
      <w:r>
        <w:t>impact</w:t>
      </w:r>
      <w:r w:rsidR="00BA78D7">
        <w:t xml:space="preserve"> </w:t>
      </w:r>
      <w:r>
        <w:t>pozitiv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UE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2021,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scenariul</w:t>
      </w:r>
      <w:r w:rsidR="00BA78D7">
        <w:t xml:space="preserve"> </w:t>
      </w:r>
      <w:r>
        <w:t>de</w:t>
      </w:r>
      <w:r w:rsidR="00BA78D7">
        <w:t xml:space="preserve"> </w:t>
      </w:r>
      <w:r>
        <w:t>referinţă</w:t>
      </w:r>
      <w:r w:rsidR="00BA78D7">
        <w:t xml:space="preserve"> </w:t>
      </w:r>
      <w:r>
        <w:t>potrivit</w:t>
      </w:r>
      <w:r w:rsidR="00BA78D7">
        <w:t xml:space="preserve"> </w:t>
      </w:r>
      <w:r>
        <w:t>căruia</w:t>
      </w:r>
      <w:r w:rsidR="00BA78D7">
        <w:t xml:space="preserve"> </w:t>
      </w:r>
      <w:r>
        <w:t>schimburile</w:t>
      </w:r>
      <w:r w:rsidR="00BA78D7">
        <w:t xml:space="preserve"> </w:t>
      </w:r>
      <w:r>
        <w:t>comerciale</w:t>
      </w:r>
      <w:r w:rsidR="00BA78D7">
        <w:t xml:space="preserve"> </w:t>
      </w:r>
      <w:r>
        <w:t>dintre</w:t>
      </w:r>
      <w:r w:rsidR="00BA78D7">
        <w:t xml:space="preserve"> </w:t>
      </w:r>
      <w:r>
        <w:t>Regatul</w:t>
      </w:r>
      <w:r w:rsidR="00BA78D7">
        <w:t xml:space="preserve"> </w:t>
      </w:r>
      <w:r>
        <w:t>Unit</w:t>
      </w:r>
      <w:r w:rsidR="00BA78D7">
        <w:t xml:space="preserve"> </w:t>
      </w:r>
      <w:r>
        <w:t>şi</w:t>
      </w:r>
      <w:r w:rsidR="00BA78D7">
        <w:t xml:space="preserve"> </w:t>
      </w:r>
      <w:r>
        <w:t>UE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reglementate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normelor</w:t>
      </w:r>
      <w:r w:rsidR="00BA78D7">
        <w:t xml:space="preserve"> </w:t>
      </w:r>
      <w:r>
        <w:t>OMC</w:t>
      </w:r>
      <w:r w:rsidR="00BA78D7">
        <w:t xml:space="preserve"> </w:t>
      </w:r>
      <w:r>
        <w:t>privind</w:t>
      </w:r>
      <w:r w:rsidR="00BA78D7">
        <w:t xml:space="preserve"> </w:t>
      </w:r>
      <w:r>
        <w:t>clauza</w:t>
      </w:r>
      <w:r w:rsidR="00BA78D7">
        <w:t xml:space="preserve"> </w:t>
      </w:r>
      <w:r>
        <w:t>naţiunii</w:t>
      </w:r>
      <w:r w:rsidR="00BA78D7">
        <w:t xml:space="preserve"> </w:t>
      </w:r>
      <w:r>
        <w:t>celei</w:t>
      </w:r>
      <w:r w:rsidR="00BA78D7">
        <w:t xml:space="preserve"> </w:t>
      </w:r>
      <w:r>
        <w:t>mai</w:t>
      </w:r>
      <w:r w:rsidR="00BA78D7">
        <w:t xml:space="preserve"> </w:t>
      </w:r>
      <w:r>
        <w:t>favorizate</w:t>
      </w:r>
      <w:r w:rsidR="00BA78D7">
        <w:t xml:space="preserve">. </w:t>
      </w:r>
      <w:r>
        <w:t>Următoarele</w:t>
      </w:r>
      <w:r w:rsidR="00BA78D7">
        <w:t xml:space="preserve"> </w:t>
      </w:r>
      <w:r>
        <w:t>previziuni</w:t>
      </w:r>
      <w:r w:rsidR="00BA78D7">
        <w:t xml:space="preserve"> </w:t>
      </w:r>
      <w:r>
        <w:t>ale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o</w:t>
      </w:r>
      <w:r w:rsidR="00BA78D7">
        <w:t xml:space="preserve"> </w:t>
      </w:r>
      <w:r>
        <w:t>actualizare</w:t>
      </w:r>
      <w:r w:rsidR="00BA78D7">
        <w:t xml:space="preserve"> </w:t>
      </w:r>
      <w:r>
        <w:t>a</w:t>
      </w:r>
      <w:r w:rsidR="00BA78D7">
        <w:t xml:space="preserve"> </w:t>
      </w:r>
      <w:r>
        <w:t>previziunilor</w:t>
      </w:r>
      <w:r w:rsidR="00BA78D7">
        <w:t xml:space="preserve"> </w:t>
      </w:r>
      <w:r>
        <w:t>privind</w:t>
      </w:r>
      <w:r w:rsidR="00BA78D7">
        <w:t xml:space="preserve"> </w:t>
      </w:r>
      <w:r>
        <w:t>PIB-ul</w:t>
      </w:r>
      <w:r w:rsidR="00BA78D7">
        <w:t xml:space="preserve"> </w:t>
      </w:r>
      <w:r>
        <w:t>şi</w:t>
      </w:r>
      <w:r w:rsidR="00BA78D7">
        <w:t xml:space="preserve"> </w:t>
      </w:r>
      <w:r>
        <w:t>inflaţia</w:t>
      </w:r>
      <w:r w:rsidR="00BA78D7">
        <w:t xml:space="preserve"> </w:t>
      </w:r>
      <w:r>
        <w:t>din</w:t>
      </w:r>
      <w:r w:rsidR="00BA78D7">
        <w:t xml:space="preserve"> </w:t>
      </w:r>
      <w:r>
        <w:t>previziunile</w:t>
      </w:r>
      <w:r w:rsidR="00BA78D7">
        <w:t xml:space="preserve"> </w:t>
      </w:r>
      <w:r>
        <w:t>economice</w:t>
      </w:r>
      <w:r w:rsidR="00BA78D7">
        <w:t xml:space="preserve"> </w:t>
      </w:r>
      <w:r>
        <w:t>din</w:t>
      </w:r>
      <w:r w:rsidR="00BA78D7">
        <w:t xml:space="preserve"> </w:t>
      </w:r>
      <w:r>
        <w:t>iarna</w:t>
      </w:r>
      <w:r w:rsidR="00BA78D7">
        <w:t xml:space="preserve"> </w:t>
      </w:r>
      <w:r>
        <w:t>anului</w:t>
      </w:r>
      <w:r w:rsidR="00BA78D7">
        <w:t xml:space="preserve"> </w:t>
      </w:r>
      <w:r>
        <w:t>2021,</w:t>
      </w:r>
      <w:r w:rsidR="00BA78D7">
        <w:t xml:space="preserve"> </w:t>
      </w:r>
      <w:r>
        <w:t>care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prezentate</w:t>
      </w:r>
      <w:r w:rsidR="00BA78D7">
        <w:t xml:space="preserve"> </w:t>
      </w:r>
      <w:r>
        <w:t>în</w:t>
      </w:r>
      <w:r w:rsidR="00BA78D7">
        <w:t xml:space="preserve"> </w:t>
      </w:r>
      <w:r>
        <w:t>februarie</w:t>
      </w:r>
      <w:r w:rsidR="00BA78D7">
        <w:t xml:space="preserve"> </w:t>
      </w:r>
      <w:r>
        <w:t>2021</w:t>
      </w:r>
      <w:r w:rsidR="00BA78D7">
        <w:t xml:space="preserve">. </w:t>
      </w:r>
    </w:p>
    <w:p w14:paraId="00D00DE2" w14:textId="5857B420" w:rsidR="006C4461" w:rsidRDefault="006C4461" w:rsidP="006C4461">
      <w:r>
        <w:t>Până</w:t>
      </w:r>
      <w:r w:rsidR="00BA78D7">
        <w:t xml:space="preserve"> </w:t>
      </w:r>
      <w:r>
        <w:t>când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afectată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de</w:t>
      </w:r>
      <w:r w:rsidR="00BA78D7">
        <w:t xml:space="preserve"> </w:t>
      </w:r>
      <w:r>
        <w:t>COVID-19:</w:t>
      </w:r>
      <w:r w:rsidR="00BA78D7">
        <w:t xml:space="preserve"> </w:t>
      </w:r>
      <w:r>
        <w:t>estimările</w:t>
      </w:r>
      <w:r w:rsidR="00BA78D7">
        <w:t xml:space="preserve"> </w:t>
      </w:r>
      <w:r>
        <w:t>analiștilor</w:t>
      </w:r>
      <w:r w:rsidR="00BA78D7">
        <w:t xml:space="preserve"> </w:t>
      </w:r>
      <w:r>
        <w:t>Asociația</w:t>
      </w:r>
      <w:r w:rsidR="00BA78D7">
        <w:t xml:space="preserve"> </w:t>
      </w:r>
      <w:r>
        <w:t>CFA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publicat</w:t>
      </w:r>
      <w:r w:rsidR="00BA78D7">
        <w:t xml:space="preserve"> </w:t>
      </w:r>
      <w:r>
        <w:t>sondajul</w:t>
      </w:r>
      <w:r w:rsidR="00BA78D7">
        <w:t xml:space="preserve"> </w:t>
      </w:r>
      <w:r>
        <w:t>și</w:t>
      </w:r>
      <w:r w:rsidR="00BA78D7">
        <w:t xml:space="preserve"> </w:t>
      </w:r>
      <w:r>
        <w:t>Indicatorul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Macroeconomică</w:t>
      </w:r>
      <w:r w:rsidR="00BA78D7">
        <w:t xml:space="preserve"> </w:t>
      </w:r>
      <w:r>
        <w:t>pentru</w:t>
      </w:r>
      <w:r w:rsidR="00BA78D7">
        <w:t xml:space="preserve"> </w:t>
      </w:r>
      <w:r>
        <w:t>luna</w:t>
      </w:r>
      <w:r w:rsidR="00BA78D7">
        <w:t xml:space="preserve"> </w:t>
      </w:r>
      <w:r>
        <w:t>septembrie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regăsesc</w:t>
      </w:r>
      <w:r w:rsidR="00BA78D7">
        <w:t xml:space="preserve"> </w:t>
      </w:r>
      <w:r>
        <w:t>estimările</w:t>
      </w:r>
      <w:r w:rsidR="00BA78D7">
        <w:t xml:space="preserve"> </w:t>
      </w:r>
      <w:r>
        <w:t>privind</w:t>
      </w:r>
      <w:r w:rsidR="00BA78D7">
        <w:t xml:space="preserve"> </w:t>
      </w:r>
      <w:r>
        <w:t>indicatori</w:t>
      </w:r>
      <w:r w:rsidR="00BA78D7">
        <w:t xml:space="preserve"> </w:t>
      </w:r>
      <w:r>
        <w:t>economici</w:t>
      </w:r>
      <w:r w:rsidR="00BA78D7">
        <w:t xml:space="preserve"> </w:t>
      </w:r>
      <w:r>
        <w:t>precum</w:t>
      </w:r>
      <w:r w:rsidR="00BA78D7">
        <w:t xml:space="preserve"> </w:t>
      </w:r>
      <w:r>
        <w:t>inflația,</w:t>
      </w:r>
      <w:r w:rsidR="00BA78D7">
        <w:t xml:space="preserve"> </w:t>
      </w:r>
      <w:r>
        <w:t>cursul</w:t>
      </w:r>
      <w:r w:rsidR="00BA78D7">
        <w:t xml:space="preserve"> </w:t>
      </w:r>
      <w:r>
        <w:t>valutar</w:t>
      </w:r>
      <w:r w:rsidR="00BA78D7">
        <w:t xml:space="preserve"> </w:t>
      </w:r>
      <w:r>
        <w:t>sau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cursul</w:t>
      </w:r>
      <w:r w:rsidR="00BA78D7">
        <w:t xml:space="preserve"> </w:t>
      </w:r>
      <w:r>
        <w:t>de</w:t>
      </w:r>
      <w:r w:rsidR="00BA78D7">
        <w:t xml:space="preserve"> </w:t>
      </w:r>
      <w:r>
        <w:t>schimb</w:t>
      </w:r>
      <w:r w:rsidR="00BA78D7">
        <w:t xml:space="preserve"> </w:t>
      </w:r>
      <w:r>
        <w:t>EUR/RON,</w:t>
      </w:r>
      <w:r w:rsidR="00BA78D7">
        <w:t xml:space="preserve"> </w:t>
      </w:r>
      <w:r>
        <w:t>96%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</w:t>
      </w:r>
      <w:r w:rsidR="00BA78D7">
        <w:t xml:space="preserve"> </w:t>
      </w:r>
      <w:r>
        <w:t>anticipează</w:t>
      </w:r>
      <w:r w:rsidR="00BA78D7">
        <w:t xml:space="preserve"> </w:t>
      </w:r>
      <w:r>
        <w:t>o</w:t>
      </w:r>
      <w:r w:rsidR="00BA78D7">
        <w:t xml:space="preserve"> </w:t>
      </w:r>
      <w:r>
        <w:t>depreciere</w:t>
      </w:r>
      <w:r w:rsidR="00BA78D7">
        <w:t xml:space="preserve"> </w:t>
      </w:r>
      <w:r>
        <w:t>a</w:t>
      </w:r>
      <w:r w:rsidR="00BA78D7">
        <w:t xml:space="preserve"> </w:t>
      </w:r>
      <w:r>
        <w:t>leului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(comparativ</w:t>
      </w:r>
      <w:r w:rsidR="00BA78D7">
        <w:t xml:space="preserve"> </w:t>
      </w:r>
      <w:r>
        <w:t>cu</w:t>
      </w:r>
      <w:r w:rsidR="00BA78D7">
        <w:t xml:space="preserve"> </w:t>
      </w:r>
      <w:r>
        <w:t>valoarea</w:t>
      </w:r>
      <w:r w:rsidR="00BA78D7">
        <w:t xml:space="preserve"> </w:t>
      </w:r>
      <w:r>
        <w:t>actuală),</w:t>
      </w:r>
      <w:r w:rsidR="00BA78D7">
        <w:t xml:space="preserve"> </w:t>
      </w:r>
      <w:r>
        <w:t>neexistând</w:t>
      </w:r>
      <w:r w:rsidR="00BA78D7">
        <w:t xml:space="preserve"> </w:t>
      </w:r>
      <w:r>
        <w:t>nicio</w:t>
      </w:r>
      <w:r w:rsidR="00BA78D7">
        <w:t xml:space="preserve"> </w:t>
      </w:r>
      <w:r>
        <w:t>opinie</w:t>
      </w:r>
      <w:r w:rsidR="00BA78D7">
        <w:t xml:space="preserve"> </w:t>
      </w:r>
      <w:r>
        <w:t>de</w:t>
      </w:r>
      <w:r w:rsidR="00BA78D7">
        <w:t xml:space="preserve"> </w:t>
      </w:r>
      <w:r>
        <w:t>apreciere</w:t>
      </w:r>
      <w:r w:rsidR="00BA78D7">
        <w:t xml:space="preserve"> </w:t>
      </w:r>
      <w:r>
        <w:t>a</w:t>
      </w:r>
      <w:r w:rsidR="00BA78D7">
        <w:t xml:space="preserve"> </w:t>
      </w:r>
      <w:r>
        <w:t>leului</w:t>
      </w:r>
      <w:r w:rsidR="008E73B9">
        <w:t xml:space="preserve">. </w:t>
      </w:r>
      <w:r>
        <w:t>Astfel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anticipațiilor</w:t>
      </w:r>
      <w:r w:rsidR="00BA78D7">
        <w:t xml:space="preserve"> </w:t>
      </w:r>
      <w:r>
        <w:t>pentru</w:t>
      </w:r>
      <w:r w:rsidR="00BA78D7">
        <w:t xml:space="preserve"> </w:t>
      </w:r>
      <w:r>
        <w:t>orizontul</w:t>
      </w:r>
      <w:r w:rsidR="00BA78D7">
        <w:t xml:space="preserve"> </w:t>
      </w:r>
      <w:r>
        <w:t>de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4,9284,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pentru</w:t>
      </w:r>
      <w:r w:rsidR="00BA78D7">
        <w:t xml:space="preserve"> </w:t>
      </w:r>
      <w:r>
        <w:t>orizontul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cursului</w:t>
      </w:r>
      <w:r w:rsidR="00BA78D7">
        <w:t xml:space="preserve"> </w:t>
      </w:r>
      <w:r>
        <w:t>anticipat</w:t>
      </w:r>
      <w:r w:rsidR="00BA78D7">
        <w:t xml:space="preserve"> </w:t>
      </w:r>
      <w:r>
        <w:t>este</w:t>
      </w:r>
      <w:r w:rsidR="00BA78D7">
        <w:t xml:space="preserve"> </w:t>
      </w:r>
      <w:r>
        <w:t>pactic</w:t>
      </w:r>
      <w:r w:rsidR="00BA78D7">
        <w:t xml:space="preserve"> </w:t>
      </w:r>
      <w:r>
        <w:t>5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euro</w:t>
      </w:r>
      <w:r w:rsidR="00BA78D7">
        <w:t xml:space="preserve"> </w:t>
      </w:r>
      <w:r>
        <w:t>(4,9996)</w:t>
      </w:r>
      <w:r w:rsidR="00BA78D7">
        <w:t xml:space="preserve"> </w:t>
      </w:r>
      <w:r>
        <w:t>(în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anticipatiile</w:t>
      </w:r>
      <w:r w:rsidR="00BA78D7">
        <w:t xml:space="preserve"> </w:t>
      </w:r>
      <w:r>
        <w:t>individuale</w:t>
      </w:r>
      <w:r w:rsidR="00BA78D7">
        <w:t xml:space="preserve"> </w:t>
      </w:r>
      <w:r>
        <w:t>au</w:t>
      </w:r>
      <w:r w:rsidR="00BA78D7">
        <w:t xml:space="preserve"> </w:t>
      </w:r>
      <w:r>
        <w:t>variat</w:t>
      </w:r>
      <w:r w:rsidR="00BA78D7">
        <w:t xml:space="preserve"> </w:t>
      </w:r>
      <w:r>
        <w:t>între</w:t>
      </w:r>
      <w:r w:rsidR="00BA78D7">
        <w:t xml:space="preserve"> </w:t>
      </w:r>
      <w:r>
        <w:t>4,8700</w:t>
      </w:r>
      <w:r w:rsidR="00BA78D7">
        <w:t xml:space="preserve"> </w:t>
      </w:r>
      <w:r>
        <w:t>și</w:t>
      </w:r>
      <w:r w:rsidR="00BA78D7">
        <w:t xml:space="preserve"> </w:t>
      </w:r>
      <w:r>
        <w:t>5,2500)</w:t>
      </w:r>
      <w:r w:rsidR="00BA78D7">
        <w:t xml:space="preserve">. </w:t>
      </w:r>
      <w:r>
        <w:t>Rată</w:t>
      </w:r>
      <w:r w:rsidR="00BA78D7">
        <w:t xml:space="preserve"> </w:t>
      </w:r>
      <w:r>
        <w:t>anticipată</w:t>
      </w:r>
      <w:r w:rsidR="00BA78D7">
        <w:t xml:space="preserve"> </w:t>
      </w:r>
      <w:r>
        <w:t>a</w:t>
      </w:r>
      <w:r w:rsidR="00BA78D7">
        <w:t xml:space="preserve"> </w:t>
      </w:r>
      <w:r>
        <w:t>inflației</w:t>
      </w:r>
      <w:r w:rsidR="00BA78D7">
        <w:t xml:space="preserve"> </w:t>
      </w:r>
      <w:r>
        <w:t>pentru</w:t>
      </w:r>
      <w:r w:rsidR="00BA78D7">
        <w:t xml:space="preserve"> </w:t>
      </w:r>
      <w:r>
        <w:t>orizontul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(octobrie</w:t>
      </w:r>
      <w:r w:rsidR="00BA78D7">
        <w:t xml:space="preserve"> </w:t>
      </w:r>
      <w:r>
        <w:t>2021/octombrie</w:t>
      </w:r>
      <w:r w:rsidR="00BA78D7">
        <w:t xml:space="preserve"> </w:t>
      </w:r>
      <w:r>
        <w:t>2020)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2,87%</w:t>
      </w:r>
      <w:r w:rsidR="008E73B9">
        <w:t xml:space="preserve">.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remarcat</w:t>
      </w:r>
      <w:r w:rsidR="00BA78D7">
        <w:t xml:space="preserve"> </w:t>
      </w:r>
      <w:r>
        <w:t>că</w:t>
      </w:r>
      <w:r w:rsidR="00BA78D7">
        <w:t xml:space="preserve"> </w:t>
      </w:r>
      <w:r>
        <w:t>64%</w:t>
      </w:r>
      <w:r w:rsidR="00BA78D7">
        <w:t xml:space="preserve"> </w:t>
      </w:r>
      <w:r>
        <w:t>anticipează</w:t>
      </w:r>
      <w:r w:rsidR="00BA78D7">
        <w:t xml:space="preserve"> </w:t>
      </w:r>
      <w:r>
        <w:t>majorarea</w:t>
      </w:r>
      <w:r w:rsidR="00BA78D7">
        <w:t xml:space="preserve"> </w:t>
      </w:r>
      <w:r>
        <w:t>primei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(măsurată</w:t>
      </w:r>
      <w:r w:rsidR="00BA78D7">
        <w:t xml:space="preserve"> </w:t>
      </w:r>
      <w:r>
        <w:t>prin</w:t>
      </w:r>
      <w:r w:rsidR="00BA78D7">
        <w:t xml:space="preserve"> </w:t>
      </w:r>
      <w:r>
        <w:t>CD)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.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a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sondajului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adăugate</w:t>
      </w:r>
      <w:r w:rsidR="00BA78D7">
        <w:t xml:space="preserve"> </w:t>
      </w:r>
      <w:r>
        <w:t>și</w:t>
      </w:r>
      <w:r w:rsidR="00BA78D7">
        <w:t xml:space="preserve"> </w:t>
      </w:r>
      <w:r>
        <w:t>întrebări</w:t>
      </w:r>
      <w:r w:rsidR="00BA78D7">
        <w:t xml:space="preserve"> </w:t>
      </w:r>
      <w:r>
        <w:t>suplimentare,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impactul</w:t>
      </w:r>
      <w:r w:rsidR="00BA78D7">
        <w:t xml:space="preserve"> </w:t>
      </w:r>
      <w:r>
        <w:t>crizei</w:t>
      </w:r>
      <w:r w:rsidR="00BA78D7">
        <w:t xml:space="preserve"> </w:t>
      </w:r>
      <w:r>
        <w:t>coronavirusului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lastRenderedPageBreak/>
        <w:t>naționale,</w:t>
      </w:r>
      <w:r w:rsidR="00BA78D7">
        <w:t xml:space="preserve"> </w:t>
      </w:r>
      <w:r>
        <w:t>iar</w:t>
      </w:r>
      <w:r w:rsidR="00BA78D7">
        <w:t xml:space="preserve"> </w:t>
      </w:r>
      <w:r>
        <w:t>rezultatele</w:t>
      </w:r>
      <w:r w:rsidR="00BA78D7">
        <w:t xml:space="preserve"> </w:t>
      </w:r>
      <w:r>
        <w:t>pentru</w:t>
      </w:r>
      <w:r w:rsidR="00BA78D7">
        <w:t xml:space="preserve"> </w:t>
      </w:r>
      <w:r>
        <w:t>luna</w:t>
      </w:r>
      <w:r w:rsidR="00BA78D7">
        <w:t xml:space="preserve"> </w:t>
      </w:r>
      <w:r>
        <w:t>septembrie</w:t>
      </w:r>
      <w:r w:rsidR="00BA78D7">
        <w:t xml:space="preserve"> </w:t>
      </w:r>
      <w:r>
        <w:t>2020</w:t>
      </w:r>
      <w:r w:rsidR="00BA78D7">
        <w:t xml:space="preserve"> </w:t>
      </w:r>
      <w:r>
        <w:t>relevă:</w:t>
      </w:r>
      <w:r w:rsidR="00BA78D7">
        <w:t xml:space="preserve"> </w:t>
      </w:r>
      <w:r>
        <w:t>Durata</w:t>
      </w:r>
      <w:r w:rsidR="00BA78D7">
        <w:t xml:space="preserve"> </w:t>
      </w:r>
      <w:r>
        <w:t>impactului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cornavirusului: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respondenților</w:t>
      </w:r>
      <w:r w:rsidR="00BA78D7">
        <w:t xml:space="preserve"> </w:t>
      </w:r>
      <w:r>
        <w:t>(52%)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acesta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resimți</w:t>
      </w:r>
      <w:r w:rsidR="00BA78D7">
        <w:t xml:space="preserve"> </w:t>
      </w:r>
      <w:r>
        <w:t>puternic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III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2021</w:t>
      </w:r>
      <w:r w:rsidR="008E73B9">
        <w:t xml:space="preserve">; </w:t>
      </w:r>
      <w:r>
        <w:t>Deficitul</w:t>
      </w:r>
      <w:r w:rsidR="00BA78D7">
        <w:t xml:space="preserve"> </w:t>
      </w:r>
      <w:r>
        <w:t>bugetului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anticipat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2020: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anticipațiilor</w:t>
      </w:r>
      <w:r w:rsidR="00BA78D7">
        <w:t xml:space="preserve"> </w:t>
      </w:r>
      <w:r>
        <w:t>este</w:t>
      </w:r>
      <w:r w:rsidR="00BA78D7">
        <w:t xml:space="preserve"> </w:t>
      </w:r>
      <w:r>
        <w:t>7,9%</w:t>
      </w:r>
      <w:r w:rsidR="008E73B9">
        <w:t xml:space="preserve">; </w:t>
      </w:r>
      <w:r>
        <w:t>Evoluția,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reali</w:t>
      </w:r>
      <w:r w:rsidR="00BA78D7">
        <w:t xml:space="preserve"> </w:t>
      </w:r>
      <w:r>
        <w:t>a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2020: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anticipațiilor</w:t>
      </w:r>
      <w:r w:rsidR="00BA78D7">
        <w:t xml:space="preserve"> </w:t>
      </w:r>
      <w:r>
        <w:t>este</w:t>
      </w:r>
      <w:r w:rsidR="00BA78D7">
        <w:t xml:space="preserve"> </w:t>
      </w:r>
      <w:r>
        <w:t>-4,5%</w:t>
      </w:r>
      <w:r w:rsidR="008E73B9">
        <w:t xml:space="preserve">; </w:t>
      </w:r>
      <w:r>
        <w:t>Rată</w:t>
      </w:r>
      <w:r w:rsidR="00BA78D7">
        <w:t xml:space="preserve"> </w:t>
      </w:r>
      <w:r>
        <w:t>șomajului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</w:t>
      </w:r>
      <w:r w:rsidR="00BA78D7">
        <w:t xml:space="preserve"> </w:t>
      </w:r>
      <w:r>
        <w:t>2020: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anticipațiilor</w:t>
      </w:r>
      <w:r w:rsidR="00BA78D7">
        <w:t xml:space="preserve"> </w:t>
      </w:r>
      <w:r>
        <w:t>este</w:t>
      </w:r>
      <w:r w:rsidR="00BA78D7">
        <w:t xml:space="preserve"> </w:t>
      </w:r>
      <w:r>
        <w:t>6,0%</w:t>
      </w:r>
      <w:r w:rsidR="008E73B9">
        <w:t xml:space="preserve">. </w:t>
      </w:r>
      <w:r>
        <w:t>Adoptarea</w:t>
      </w:r>
      <w:r w:rsidR="00BA78D7">
        <w:t xml:space="preserve"> </w:t>
      </w:r>
      <w:r>
        <w:t>modalității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remote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caracter</w:t>
      </w:r>
      <w:r w:rsidR="00BA78D7">
        <w:t xml:space="preserve"> </w:t>
      </w:r>
      <w:r>
        <w:t>permanent</w:t>
      </w:r>
      <w:r w:rsidR="00BA78D7">
        <w:t xml:space="preserve"> </w:t>
      </w:r>
      <w:r>
        <w:t>(consideră</w:t>
      </w:r>
      <w:r w:rsidR="00BA78D7">
        <w:t xml:space="preserve"> </w:t>
      </w:r>
      <w:r>
        <w:t>56%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sondaj)</w:t>
      </w:r>
      <w:r w:rsidR="008E73B9">
        <w:t xml:space="preserve">. </w:t>
      </w:r>
      <w:r>
        <w:t>Impactul</w:t>
      </w:r>
      <w:r w:rsidR="00BA78D7">
        <w:t xml:space="preserve"> </w:t>
      </w:r>
      <w:r>
        <w:t>utilizării</w:t>
      </w:r>
      <w:r w:rsidR="00BA78D7">
        <w:t xml:space="preserve"> </w:t>
      </w:r>
      <w:r>
        <w:t>extensive</w:t>
      </w:r>
      <w:r w:rsidR="00BA78D7">
        <w:t xml:space="preserve"> </w:t>
      </w:r>
      <w:r>
        <w:t>a</w:t>
      </w:r>
      <w:r w:rsidR="00BA78D7">
        <w:t xml:space="preserve"> </w:t>
      </w:r>
      <w:r>
        <w:t>muncii</w:t>
      </w:r>
      <w:r w:rsidR="00BA78D7">
        <w:t xml:space="preserve"> </w:t>
      </w:r>
      <w:r>
        <w:t>remote</w:t>
      </w:r>
      <w:r w:rsidR="00BA78D7">
        <w:t xml:space="preserve"> </w:t>
      </w:r>
      <w:r>
        <w:t>asupra</w:t>
      </w:r>
      <w:r w:rsidR="00BA78D7">
        <w:t xml:space="preserve"> </w:t>
      </w:r>
      <w:r>
        <w:t>închirierii</w:t>
      </w:r>
      <w:r w:rsidR="00BA78D7">
        <w:t xml:space="preserve"> </w:t>
      </w:r>
      <w:r>
        <w:t>de</w:t>
      </w:r>
      <w:r w:rsidR="00BA78D7">
        <w:t xml:space="preserve"> </w:t>
      </w:r>
      <w:r>
        <w:t>spațiu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«</w:t>
      </w:r>
      <w:r w:rsidR="00BA78D7">
        <w:t xml:space="preserve"> </w:t>
      </w:r>
      <w:r>
        <w:t>office</w:t>
      </w:r>
      <w:r w:rsidR="00BA78D7">
        <w:t xml:space="preserve"> </w:t>
      </w:r>
      <w:r>
        <w:t>»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lungă</w:t>
      </w:r>
      <w:r w:rsidR="00BA78D7">
        <w:t xml:space="preserve"> </w:t>
      </w:r>
      <w:r>
        <w:t>durata</w:t>
      </w:r>
      <w:r w:rsidR="00BA78D7">
        <w:t xml:space="preserve"> </w:t>
      </w:r>
      <w:r>
        <w:t>(câțiva</w:t>
      </w:r>
      <w:r w:rsidR="00BA78D7">
        <w:t xml:space="preserve"> </w:t>
      </w:r>
      <w:r>
        <w:t>ani),</w:t>
      </w:r>
      <w:r w:rsidR="00BA78D7">
        <w:t xml:space="preserve"> </w:t>
      </w:r>
      <w:r>
        <w:t>considerea</w:t>
      </w:r>
      <w:r w:rsidR="00BA78D7">
        <w:t xml:space="preserve"> </w:t>
      </w:r>
      <w:r>
        <w:t>52%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permanent</w:t>
      </w:r>
      <w:r w:rsidR="00BA78D7">
        <w:t xml:space="preserve"> </w:t>
      </w:r>
      <w:r>
        <w:t>(consideră</w:t>
      </w:r>
      <w:r w:rsidR="00BA78D7">
        <w:t xml:space="preserve"> </w:t>
      </w:r>
      <w:r>
        <w:t>40%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sondaj)</w:t>
      </w:r>
      <w:r w:rsidR="008E73B9">
        <w:t xml:space="preserve">. </w:t>
      </w:r>
      <w:r>
        <w:t>Utilizarea</w:t>
      </w:r>
      <w:r w:rsidR="00BA78D7">
        <w:t xml:space="preserve"> </w:t>
      </w:r>
      <w:r>
        <w:t>extensivă</w:t>
      </w:r>
      <w:r w:rsidR="00BA78D7">
        <w:t xml:space="preserve"> </w:t>
      </w:r>
      <w:r>
        <w:t>a</w:t>
      </w:r>
      <w:r w:rsidR="00BA78D7">
        <w:t xml:space="preserve"> </w:t>
      </w:r>
      <w:r>
        <w:t>muncii</w:t>
      </w:r>
      <w:r w:rsidR="00BA78D7">
        <w:t xml:space="preserve"> </w:t>
      </w:r>
      <w:r>
        <w:t>remote</w:t>
      </w:r>
      <w:r w:rsidR="00BA78D7">
        <w:t xml:space="preserve"> </w:t>
      </w:r>
      <w:r>
        <w:t>are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proprietăți</w:t>
      </w:r>
      <w:r w:rsidR="00BA78D7">
        <w:t xml:space="preserve"> </w:t>
      </w:r>
      <w:r>
        <w:t>rezidențiale</w:t>
      </w:r>
      <w:r w:rsidR="00BA78D7">
        <w:t xml:space="preserve"> </w:t>
      </w:r>
      <w:r>
        <w:t>(consideră</w:t>
      </w:r>
      <w:r w:rsidR="00BA78D7">
        <w:t xml:space="preserve"> </w:t>
      </w:r>
      <w:r>
        <w:t>52%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sondaj)</w:t>
      </w:r>
      <w:r w:rsidR="00BA78D7">
        <w:t xml:space="preserve">. </w:t>
      </w:r>
      <w:r>
        <w:t>Indicatorul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Macroeconomică,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lansat</w:t>
      </w:r>
      <w:r w:rsidR="00BA78D7">
        <w:t xml:space="preserve"> </w:t>
      </w:r>
      <w:r>
        <w:t>de</w:t>
      </w:r>
      <w:r w:rsidR="00BA78D7">
        <w:t xml:space="preserve"> </w:t>
      </w:r>
      <w:r>
        <w:t>Asociația</w:t>
      </w:r>
      <w:r w:rsidR="00BA78D7">
        <w:t xml:space="preserve"> </w:t>
      </w:r>
      <w:r>
        <w:t>CFA</w:t>
      </w:r>
      <w:r w:rsidR="00BA78D7">
        <w:t xml:space="preserve"> </w:t>
      </w:r>
      <w:r>
        <w:t>România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mai</w:t>
      </w:r>
      <w:r w:rsidR="00BA78D7">
        <w:t xml:space="preserve"> </w:t>
      </w:r>
      <w:r>
        <w:t>2011</w:t>
      </w:r>
      <w:r w:rsidR="00BA78D7">
        <w:t xml:space="preserve"> </w:t>
      </w:r>
      <w:r>
        <w:t>și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indicator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căruia</w:t>
      </w:r>
      <w:r w:rsidR="00BA78D7">
        <w:t xml:space="preserve"> </w:t>
      </w:r>
      <w:r>
        <w:t>organizația</w:t>
      </w:r>
      <w:r w:rsidR="00BA78D7">
        <w:t xml:space="preserve"> </w:t>
      </w:r>
      <w:r>
        <w:t>dorește</w:t>
      </w:r>
      <w:r w:rsidR="00BA78D7">
        <w:t xml:space="preserve"> </w:t>
      </w:r>
      <w:r>
        <w:t>să</w:t>
      </w:r>
      <w:r w:rsidR="00BA78D7">
        <w:t xml:space="preserve"> </w:t>
      </w:r>
      <w:r>
        <w:t>cuantifice</w:t>
      </w:r>
      <w:r w:rsidR="00BA78D7">
        <w:t xml:space="preserve"> </w:t>
      </w:r>
      <w:r>
        <w:t>anticipatiile</w:t>
      </w:r>
      <w:r w:rsidR="00BA78D7">
        <w:t xml:space="preserve"> </w:t>
      </w:r>
      <w:r>
        <w:t>analiștilor</w:t>
      </w:r>
      <w:r w:rsidR="00BA78D7">
        <w:t xml:space="preserve"> </w:t>
      </w:r>
      <w:r>
        <w:t>financiari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economică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orizont</w:t>
      </w:r>
      <w:r w:rsidR="00BA78D7">
        <w:t xml:space="preserve"> </w:t>
      </w:r>
      <w:r>
        <w:t>de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sondajul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căruia</w:t>
      </w:r>
      <w:r w:rsidR="00BA78D7">
        <w:t xml:space="preserve"> </w:t>
      </w:r>
      <w:r>
        <w:t>este</w:t>
      </w:r>
      <w:r w:rsidR="00BA78D7">
        <w:t xml:space="preserve"> </w:t>
      </w:r>
      <w:r>
        <w:t>calculat</w:t>
      </w:r>
      <w:r w:rsidR="00BA78D7">
        <w:t xml:space="preserve"> </w:t>
      </w:r>
      <w:r>
        <w:t>Indicatorul</w:t>
      </w:r>
      <w:r w:rsidR="00BA78D7">
        <w:t xml:space="preserve"> </w:t>
      </w:r>
      <w:r>
        <w:t>include</w:t>
      </w:r>
      <w:r w:rsidR="00BA78D7">
        <w:t xml:space="preserve"> </w:t>
      </w:r>
      <w:r>
        <w:t>și</w:t>
      </w:r>
      <w:r w:rsidR="00BA78D7">
        <w:t xml:space="preserve"> </w:t>
      </w:r>
      <w:r>
        <w:t>întrebări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evaluarea</w:t>
      </w:r>
      <w:r w:rsidR="00BA78D7">
        <w:t xml:space="preserve"> </w:t>
      </w:r>
      <w:r>
        <w:t>condițiilor</w:t>
      </w:r>
      <w:r w:rsidR="00BA78D7">
        <w:t xml:space="preserve"> </w:t>
      </w:r>
      <w:r>
        <w:t>curente</w:t>
      </w:r>
      <w:r w:rsidR="00BA78D7">
        <w:t xml:space="preserve"> </w:t>
      </w:r>
      <w:r>
        <w:t>macroecnomice</w:t>
      </w:r>
      <w:r w:rsidR="00BA78D7">
        <w:t xml:space="preserve">. </w:t>
      </w:r>
      <w:r>
        <w:t>Prin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realizare,</w:t>
      </w:r>
      <w:r w:rsidR="00BA78D7">
        <w:t xml:space="preserve"> </w:t>
      </w:r>
      <w:r>
        <w:t>acest</w:t>
      </w:r>
      <w:r w:rsidR="00BA78D7">
        <w:t xml:space="preserve"> </w:t>
      </w:r>
      <w:r>
        <w:t>sondaj</w:t>
      </w:r>
      <w:r w:rsidR="00BA78D7">
        <w:t xml:space="preserve"> </w:t>
      </w:r>
      <w:r>
        <w:t>cuprinde</w:t>
      </w:r>
      <w:r w:rsidR="00BA78D7">
        <w:t xml:space="preserve"> </w:t>
      </w:r>
      <w:r>
        <w:t>atât</w:t>
      </w:r>
      <w:r w:rsidR="00BA78D7">
        <w:t xml:space="preserve"> </w:t>
      </w:r>
      <w:r>
        <w:t>elemente</w:t>
      </w:r>
      <w:r w:rsidR="00BA78D7">
        <w:t xml:space="preserve"> </w:t>
      </w:r>
      <w:r>
        <w:t>specifice</w:t>
      </w:r>
      <w:r w:rsidR="00BA78D7">
        <w:t xml:space="preserve"> </w:t>
      </w:r>
      <w:r>
        <w:t>unui</w:t>
      </w:r>
      <w:r w:rsidR="00BA78D7">
        <w:t xml:space="preserve"> </w:t>
      </w:r>
      <w:r>
        <w:t>indicator</w:t>
      </w:r>
      <w:r w:rsidR="00BA78D7">
        <w:t xml:space="preserve"> </w:t>
      </w:r>
      <w:r>
        <w:t>de</w:t>
      </w:r>
      <w:r w:rsidR="00BA78D7">
        <w:t xml:space="preserve"> </w:t>
      </w:r>
      <w:r>
        <w:t>sentiment</w:t>
      </w:r>
      <w:r w:rsidR="00BA78D7">
        <w:t xml:space="preserve"> </w:t>
      </w:r>
      <w:r>
        <w:t>(încredere)</w:t>
      </w:r>
      <w:r w:rsidR="00BA78D7">
        <w:t xml:space="preserve"> </w:t>
      </w:r>
      <w:r>
        <w:t>care</w:t>
      </w:r>
      <w:r w:rsidR="00BA78D7">
        <w:t xml:space="preserve"> </w:t>
      </w:r>
      <w:r>
        <w:t>arată</w:t>
      </w:r>
      <w:r w:rsidR="00BA78D7">
        <w:t xml:space="preserve"> </w:t>
      </w:r>
      <w:r>
        <w:t>percepția</w:t>
      </w:r>
      <w:r w:rsidR="00BA78D7">
        <w:t xml:space="preserve"> </w:t>
      </w:r>
      <w:r>
        <w:t>grupului</w:t>
      </w:r>
      <w:r w:rsidR="00BA78D7">
        <w:t xml:space="preserve"> </w:t>
      </w:r>
      <w:r>
        <w:t>de</w:t>
      </w:r>
      <w:r w:rsidR="00BA78D7">
        <w:t xml:space="preserve"> </w:t>
      </w:r>
      <w:r>
        <w:t>analiști</w:t>
      </w:r>
      <w:r w:rsidR="00BA78D7">
        <w:t xml:space="preserve"> </w:t>
      </w:r>
      <w:r>
        <w:t>din</w:t>
      </w:r>
      <w:r w:rsidR="00BA78D7">
        <w:t xml:space="preserve"> </w:t>
      </w:r>
      <w:r>
        <w:t>comunitatea</w:t>
      </w:r>
      <w:r w:rsidR="00BA78D7">
        <w:t xml:space="preserve"> </w:t>
      </w:r>
      <w:r>
        <w:t>CFA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privind</w:t>
      </w:r>
      <w:r w:rsidR="00BA78D7">
        <w:t xml:space="preserve"> </w:t>
      </w:r>
      <w:r>
        <w:t>evoluția</w:t>
      </w:r>
      <w:r w:rsidR="00BA78D7">
        <w:t xml:space="preserve"> </w:t>
      </w:r>
      <w:r>
        <w:t>piețelor</w:t>
      </w:r>
      <w:r w:rsidR="00BA78D7">
        <w:t xml:space="preserve"> </w:t>
      </w:r>
      <w:r>
        <w:t>financiare,</w:t>
      </w:r>
      <w:r w:rsidR="00BA78D7">
        <w:t xml:space="preserve"> </w:t>
      </w:r>
      <w:r>
        <w:t>a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a</w:t>
      </w:r>
      <w:r w:rsidR="00BA78D7">
        <w:t xml:space="preserve"> </w:t>
      </w:r>
      <w:r>
        <w:t>randamentelor</w:t>
      </w:r>
      <w:r w:rsidR="00BA78D7">
        <w:t xml:space="preserve"> </w:t>
      </w:r>
      <w:r>
        <w:t>și</w:t>
      </w:r>
      <w:r w:rsidR="00BA78D7">
        <w:t xml:space="preserve"> </w:t>
      </w:r>
      <w:r>
        <w:t>riscurilor,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indicator</w:t>
      </w:r>
      <w:r w:rsidR="00BA78D7">
        <w:t xml:space="preserve"> </w:t>
      </w:r>
      <w:r>
        <w:t>fundamental</w:t>
      </w:r>
      <w:r w:rsidR="00BA78D7">
        <w:t xml:space="preserve"> </w:t>
      </w:r>
      <w:r>
        <w:t>de</w:t>
      </w:r>
      <w:r w:rsidR="00BA78D7">
        <w:t xml:space="preserve"> </w:t>
      </w:r>
      <w:r>
        <w:t>prognoza</w:t>
      </w:r>
      <w:r w:rsidR="00BA78D7">
        <w:t xml:space="preserve"> </w:t>
      </w:r>
      <w:r>
        <w:t>privind</w:t>
      </w:r>
      <w:r w:rsidR="00BA78D7">
        <w:t xml:space="preserve"> </w:t>
      </w:r>
      <w:r>
        <w:t>evoluțiile</w:t>
      </w:r>
      <w:r w:rsidR="00BA78D7">
        <w:t xml:space="preserve"> </w:t>
      </w:r>
      <w:r>
        <w:t>cursului</w:t>
      </w:r>
      <w:r w:rsidR="00BA78D7">
        <w:t xml:space="preserve"> </w:t>
      </w:r>
      <w:r>
        <w:t>de</w:t>
      </w:r>
      <w:r w:rsidR="00BA78D7">
        <w:t xml:space="preserve"> </w:t>
      </w:r>
      <w:r>
        <w:t>schimb,</w:t>
      </w:r>
      <w:r w:rsidR="00BA78D7">
        <w:t xml:space="preserve"> </w:t>
      </w:r>
      <w:r>
        <w:t>a</w:t>
      </w:r>
      <w:r w:rsidR="00BA78D7">
        <w:t xml:space="preserve"> </w:t>
      </w:r>
      <w:r>
        <w:t>ratelor</w:t>
      </w:r>
      <w:r w:rsidR="00BA78D7">
        <w:t xml:space="preserve"> </w:t>
      </w:r>
      <w:r>
        <w:t>dobânzilor</w:t>
      </w:r>
      <w:r w:rsidR="00BA78D7">
        <w:t xml:space="preserve"> </w:t>
      </w:r>
      <w:r>
        <w:t>și</w:t>
      </w:r>
      <w:r w:rsidR="00BA78D7">
        <w:t xml:space="preserve"> </w:t>
      </w:r>
      <w:r>
        <w:t>inflației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48B141CF" w14:textId="76A81BD5" w:rsidR="006C4461" w:rsidRDefault="006C4461" w:rsidP="006C4461">
      <w:r>
        <w:t>FMI:</w:t>
      </w:r>
      <w:r w:rsidR="00BA78D7">
        <w:t xml:space="preserve"> </w:t>
      </w:r>
      <w:r>
        <w:t>SUA</w:t>
      </w:r>
      <w:r w:rsidR="00BA78D7">
        <w:t xml:space="preserve"> </w:t>
      </w:r>
      <w:r>
        <w:t>și</w:t>
      </w:r>
      <w:r w:rsidR="00BA78D7">
        <w:t xml:space="preserve"> </w:t>
      </w:r>
      <w:r>
        <w:t>China</w:t>
      </w:r>
      <w:r w:rsidR="00BA78D7">
        <w:t xml:space="preserve">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oprească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SUA</w:t>
      </w:r>
      <w:r w:rsidR="00BA78D7">
        <w:t xml:space="preserve"> </w:t>
      </w:r>
      <w:r>
        <w:t>şi</w:t>
      </w:r>
      <w:r w:rsidR="00BA78D7">
        <w:t xml:space="preserve"> </w:t>
      </w:r>
      <w:r>
        <w:t>China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păstreze</w:t>
      </w:r>
      <w:r w:rsidR="00BA78D7">
        <w:t xml:space="preserve"> </w:t>
      </w:r>
      <w:r>
        <w:t>măsuri</w:t>
      </w:r>
      <w:r w:rsidR="00BA78D7">
        <w:t xml:space="preserve"> </w:t>
      </w:r>
      <w:r>
        <w:t>solide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ajuta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rapidă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joi</w:t>
      </w:r>
      <w:r w:rsidR="00BA78D7">
        <w:t xml:space="preserve"> </w:t>
      </w:r>
      <w:r>
        <w:t>directorul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Fondului</w:t>
      </w:r>
      <w:r w:rsidR="00BA78D7">
        <w:t xml:space="preserve"> </w:t>
      </w:r>
      <w:r>
        <w:t>Monetar</w:t>
      </w:r>
      <w:r w:rsidR="00BA78D7">
        <w:t xml:space="preserve"> </w:t>
      </w:r>
      <w:r>
        <w:t>Internaţional,</w:t>
      </w:r>
      <w:r w:rsidR="00BA78D7">
        <w:t xml:space="preserve"> </w:t>
      </w:r>
      <w:r>
        <w:t>Kristalina</w:t>
      </w:r>
      <w:r w:rsidR="00BA78D7">
        <w:t xml:space="preserve"> </w:t>
      </w:r>
      <w:r>
        <w:t>Georgieva,</w:t>
      </w:r>
      <w:r w:rsidR="00BA78D7">
        <w:t xml:space="preserve"> </w:t>
      </w:r>
      <w:r>
        <w:t>transmite</w:t>
      </w:r>
      <w:r w:rsidR="00BA78D7">
        <w:t xml:space="preserve"> </w:t>
      </w:r>
      <w:r>
        <w:t>Reuters</w:t>
      </w:r>
      <w:r w:rsidR="00BA78D7">
        <w:t xml:space="preserve">.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mai</w:t>
      </w:r>
      <w:r w:rsidR="00BA78D7">
        <w:t xml:space="preserve"> </w:t>
      </w:r>
      <w:r>
        <w:t>rapidă</w:t>
      </w:r>
      <w:r w:rsidR="00BA78D7">
        <w:t xml:space="preserve"> </w:t>
      </w:r>
      <w:r>
        <w:t>ar</w:t>
      </w:r>
      <w:r w:rsidR="00BA78D7">
        <w:t xml:space="preserve"> </w:t>
      </w:r>
      <w:r>
        <w:t>adăuga</w:t>
      </w:r>
      <w:r w:rsidR="00BA78D7">
        <w:t xml:space="preserve"> </w:t>
      </w:r>
      <w:r>
        <w:t>aproape</w:t>
      </w:r>
      <w:r w:rsidR="00BA78D7">
        <w:t xml:space="preserve"> </w:t>
      </w:r>
      <w:r>
        <w:t>9</w:t>
      </w:r>
      <w:r w:rsidR="00BA78D7">
        <w:t>.000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la</w:t>
      </w:r>
      <w:r w:rsidR="00BA78D7">
        <w:t xml:space="preserve"> </w:t>
      </w:r>
      <w:r>
        <w:t>veniturile</w:t>
      </w:r>
      <w:r w:rsidR="00BA78D7">
        <w:t xml:space="preserve"> </w:t>
      </w:r>
      <w:r>
        <w:t>globale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2025,</w:t>
      </w:r>
      <w:r w:rsidR="00BA78D7">
        <w:t xml:space="preserve"> </w:t>
      </w:r>
      <w:r>
        <w:t>dar</w:t>
      </w:r>
      <w:r w:rsidR="00BA78D7">
        <w:t xml:space="preserve"> </w:t>
      </w:r>
      <w:r>
        <w:t>aceasta</w:t>
      </w:r>
      <w:r w:rsidR="00BA78D7">
        <w:t xml:space="preserve"> </w:t>
      </w:r>
      <w:r>
        <w:t>depinde</w:t>
      </w:r>
      <w:r w:rsidR="00BA78D7">
        <w:t xml:space="preserve"> </w:t>
      </w:r>
      <w:r>
        <w:t>de</w:t>
      </w:r>
      <w:r w:rsidR="00BA78D7">
        <w:t xml:space="preserve"> </w:t>
      </w:r>
      <w:r>
        <w:t>cooperarea</w:t>
      </w:r>
      <w:r w:rsidR="00BA78D7">
        <w:t xml:space="preserve"> </w:t>
      </w:r>
      <w:r>
        <w:t>robustă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dezvolta</w:t>
      </w:r>
      <w:r w:rsidR="00BA78D7">
        <w:t xml:space="preserve"> </w:t>
      </w:r>
      <w:r>
        <w:t>şi</w:t>
      </w:r>
      <w:r w:rsidR="00BA78D7">
        <w:t xml:space="preserve"> </w:t>
      </w:r>
      <w:r>
        <w:t>distribui</w:t>
      </w:r>
      <w:r w:rsidR="00BA78D7">
        <w:t xml:space="preserve"> </w:t>
      </w:r>
      <w:r>
        <w:t>vaccinurile</w:t>
      </w:r>
      <w:r w:rsidR="00BA78D7">
        <w:t xml:space="preserve"> </w:t>
      </w:r>
      <w:r>
        <w:t>anti-COVID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uniform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global,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oficialul</w:t>
      </w:r>
      <w:r w:rsidR="00BA78D7">
        <w:t xml:space="preserve"> </w:t>
      </w:r>
      <w:r>
        <w:t>FMI,</w:t>
      </w:r>
      <w:r w:rsidR="00BA78D7">
        <w:t xml:space="preserve"> </w:t>
      </w:r>
      <w:r>
        <w:t>potrivit</w:t>
      </w:r>
      <w:r w:rsidR="00BA78D7">
        <w:t xml:space="preserve"> </w:t>
      </w:r>
      <w:r>
        <w:t>Agerpres</w:t>
      </w:r>
      <w:r w:rsidR="00BA78D7">
        <w:t xml:space="preserve">. </w:t>
      </w:r>
      <w:r>
        <w:t>SUA</w:t>
      </w:r>
      <w:r w:rsidR="00BA78D7">
        <w:t xml:space="preserve"> </w:t>
      </w:r>
      <w:r>
        <w:t>au</w:t>
      </w:r>
      <w:r w:rsidR="00BA78D7">
        <w:t xml:space="preserve"> </w:t>
      </w:r>
      <w:r>
        <w:t>spaţiu</w:t>
      </w:r>
      <w:r w:rsidR="00BA78D7">
        <w:t xml:space="preserve"> </w:t>
      </w:r>
      <w:r>
        <w:t>fiscal</w:t>
      </w:r>
      <w:r w:rsidR="00BA78D7">
        <w:t xml:space="preserve"> </w:t>
      </w:r>
      <w:r>
        <w:t>şi</w:t>
      </w:r>
      <w:r w:rsidR="00BA78D7">
        <w:t xml:space="preserve"> </w:t>
      </w:r>
      <w:r>
        <w:t>capacitatea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adopta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stimulare,</w:t>
      </w:r>
      <w:r w:rsidR="00BA78D7">
        <w:t xml:space="preserve"> </w:t>
      </w:r>
      <w:r>
        <w:t>cheltuielile</w:t>
      </w:r>
      <w:r w:rsidR="00BA78D7">
        <w:t xml:space="preserve"> </w:t>
      </w:r>
      <w:r>
        <w:t>lor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pandemiei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pozitiv</w:t>
      </w:r>
      <w:r w:rsidR="00BA78D7">
        <w:t xml:space="preserve"> </w:t>
      </w:r>
      <w:r>
        <w:t>asupra</w:t>
      </w:r>
      <w:r w:rsidR="00BA78D7">
        <w:t xml:space="preserve"> </w:t>
      </w:r>
      <w:r>
        <w:t>restului</w:t>
      </w:r>
      <w:r w:rsidR="00BA78D7">
        <w:t xml:space="preserve"> </w:t>
      </w:r>
      <w:r>
        <w:t>lumii,</w:t>
      </w:r>
      <w:r w:rsidR="00BA78D7">
        <w:t xml:space="preserve"> </w:t>
      </w:r>
      <w:r>
        <w:t>iar</w:t>
      </w:r>
      <w:r w:rsidR="00BA78D7">
        <w:t xml:space="preserve"> </w:t>
      </w:r>
      <w:r>
        <w:t>influenţa</w:t>
      </w:r>
      <w:r w:rsidR="00BA78D7">
        <w:t xml:space="preserve"> </w:t>
      </w:r>
      <w:r>
        <w:t>lor</w:t>
      </w:r>
      <w:r w:rsidR="00BA78D7">
        <w:t xml:space="preserve"> </w:t>
      </w:r>
      <w:r>
        <w:t>"nu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supraestimată",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Georgieva</w:t>
      </w:r>
      <w:r w:rsidR="00BA78D7">
        <w:t xml:space="preserve">. </w:t>
      </w:r>
      <w:r>
        <w:t>China,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economie</w:t>
      </w:r>
      <w:r w:rsidR="00BA78D7">
        <w:t xml:space="preserve"> </w:t>
      </w:r>
      <w:r>
        <w:t>mondială,</w:t>
      </w:r>
      <w:r w:rsidR="00BA78D7">
        <w:t xml:space="preserve"> </w:t>
      </w:r>
      <w:r>
        <w:t>a</w:t>
      </w:r>
      <w:r w:rsidR="00BA78D7">
        <w:t xml:space="preserve"> </w:t>
      </w:r>
      <w:r>
        <w:t>furnizat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"măsuri</w:t>
      </w:r>
      <w:r w:rsidR="00BA78D7">
        <w:t xml:space="preserve"> </w:t>
      </w:r>
      <w:r>
        <w:t>solide</w:t>
      </w:r>
      <w:r w:rsidR="00BA78D7">
        <w:t xml:space="preserve"> </w:t>
      </w:r>
      <w:r>
        <w:t>de</w:t>
      </w:r>
      <w:r w:rsidR="00BA78D7">
        <w:t xml:space="preserve"> </w:t>
      </w:r>
      <w:r>
        <w:t>stimulare"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ajutat</w:t>
      </w:r>
      <w:r w:rsidR="00BA78D7">
        <w:t xml:space="preserve"> </w:t>
      </w:r>
      <w:r>
        <w:t>PIB-ul</w:t>
      </w:r>
      <w:r w:rsidR="00BA78D7">
        <w:t xml:space="preserve"> </w:t>
      </w:r>
      <w:r>
        <w:t>global,</w:t>
      </w:r>
      <w:r w:rsidR="00BA78D7">
        <w:t xml:space="preserve"> </w:t>
      </w:r>
      <w:r>
        <w:t>iar</w:t>
      </w:r>
      <w:r w:rsidR="00BA78D7">
        <w:t xml:space="preserve"> </w:t>
      </w:r>
      <w:r>
        <w:t>redresarea</w:t>
      </w:r>
      <w:r w:rsidR="00BA78D7">
        <w:t xml:space="preserve"> </w:t>
      </w:r>
      <w:r>
        <w:t>solidă</w:t>
      </w:r>
      <w:r w:rsidR="00BA78D7">
        <w:t xml:space="preserve"> </w:t>
      </w:r>
      <w:r>
        <w:t>a</w:t>
      </w:r>
      <w:r w:rsidR="00BA78D7">
        <w:t xml:space="preserve"> </w:t>
      </w:r>
      <w:r>
        <w:t>ţării</w:t>
      </w:r>
      <w:r w:rsidR="00BA78D7">
        <w:t xml:space="preserve"> </w:t>
      </w:r>
      <w:r>
        <w:t>a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majorarea</w:t>
      </w:r>
      <w:r w:rsidR="00BA78D7">
        <w:t xml:space="preserve"> </w:t>
      </w:r>
      <w:r>
        <w:t>cererii</w:t>
      </w:r>
      <w:r w:rsidR="00BA78D7">
        <w:t xml:space="preserve"> </w:t>
      </w:r>
      <w:r>
        <w:t>pentru</w:t>
      </w:r>
      <w:r w:rsidR="00BA78D7">
        <w:t xml:space="preserve"> </w:t>
      </w:r>
      <w:r>
        <w:t>ţările</w:t>
      </w:r>
      <w:r w:rsidR="00BA78D7">
        <w:t xml:space="preserve"> </w:t>
      </w:r>
      <w:r>
        <w:t>care-i</w:t>
      </w:r>
      <w:r w:rsidR="00BA78D7">
        <w:t xml:space="preserve"> </w:t>
      </w:r>
      <w:r>
        <w:t>furnizează</w:t>
      </w:r>
      <w:r w:rsidR="00BA78D7">
        <w:t xml:space="preserve"> </w:t>
      </w:r>
      <w:r>
        <w:t>materii</w:t>
      </w:r>
      <w:r w:rsidR="00BA78D7">
        <w:t xml:space="preserve"> </w:t>
      </w:r>
      <w:r>
        <w:t>prime</w:t>
      </w:r>
      <w:r w:rsidR="00BA78D7">
        <w:t xml:space="preserve"> </w:t>
      </w:r>
      <w:r>
        <w:t>şi</w:t>
      </w:r>
      <w:r w:rsidR="00BA78D7">
        <w:t xml:space="preserve"> </w:t>
      </w:r>
      <w:r>
        <w:t>componente</w:t>
      </w:r>
      <w:r w:rsidR="00BA78D7">
        <w:t xml:space="preserve"> </w:t>
      </w:r>
      <w:r>
        <w:t>din</w:t>
      </w:r>
      <w:r w:rsidR="00BA78D7">
        <w:t xml:space="preserve"> </w:t>
      </w:r>
      <w:r>
        <w:t>lanţul</w:t>
      </w:r>
      <w:r w:rsidR="00BA78D7">
        <w:t xml:space="preserve"> </w:t>
      </w:r>
      <w:r>
        <w:t>de</w:t>
      </w:r>
      <w:r w:rsidR="00BA78D7">
        <w:t xml:space="preserve"> </w:t>
      </w:r>
      <w:r>
        <w:t>aprovizionare,</w:t>
      </w:r>
      <w:r w:rsidR="00BA78D7">
        <w:t xml:space="preserve"> </w:t>
      </w:r>
      <w:r>
        <w:t>a</w:t>
      </w:r>
      <w:r w:rsidR="00BA78D7">
        <w:t xml:space="preserve"> </w:t>
      </w:r>
      <w:r>
        <w:t>apreciat</w:t>
      </w:r>
      <w:r w:rsidR="00BA78D7">
        <w:t xml:space="preserve"> </w:t>
      </w:r>
      <w:r>
        <w:t>şeful</w:t>
      </w:r>
      <w:r w:rsidR="00BA78D7">
        <w:t xml:space="preserve"> </w:t>
      </w:r>
      <w:r>
        <w:t>FMI</w:t>
      </w:r>
      <w:r w:rsidR="00BA78D7">
        <w:t xml:space="preserve">. </w:t>
      </w:r>
      <w:r>
        <w:t>Alăturarea</w:t>
      </w:r>
      <w:r w:rsidR="00BA78D7">
        <w:t xml:space="preserve"> </w:t>
      </w:r>
      <w:r>
        <w:t>Chinei</w:t>
      </w:r>
      <w:r w:rsidR="00BA78D7">
        <w:t xml:space="preserve"> </w:t>
      </w:r>
      <w:r>
        <w:t>la</w:t>
      </w:r>
      <w:r w:rsidR="00BA78D7">
        <w:t xml:space="preserve"> </w:t>
      </w:r>
      <w:r>
        <w:t>eforturile</w:t>
      </w:r>
      <w:r w:rsidR="00BA78D7">
        <w:t xml:space="preserve"> </w:t>
      </w:r>
      <w:r>
        <w:t>internaţionale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şi</w:t>
      </w:r>
      <w:r w:rsidR="00BA78D7">
        <w:t xml:space="preserve"> </w:t>
      </w:r>
      <w:r>
        <w:t>distribuire</w:t>
      </w:r>
      <w:r w:rsidR="00BA78D7">
        <w:t xml:space="preserve"> </w:t>
      </w:r>
      <w:r>
        <w:t>pe</w:t>
      </w:r>
      <w:r w:rsidR="00BA78D7">
        <w:t xml:space="preserve"> </w:t>
      </w:r>
      <w:r>
        <w:t>scară</w:t>
      </w:r>
      <w:r w:rsidR="00BA78D7">
        <w:t xml:space="preserve"> </w:t>
      </w:r>
      <w:r>
        <w:t>largă</w:t>
      </w:r>
      <w:r w:rsidR="00BA78D7">
        <w:t xml:space="preserve"> </w:t>
      </w:r>
      <w:r>
        <w:t>a</w:t>
      </w:r>
      <w:r w:rsidR="00BA78D7">
        <w:t xml:space="preserve"> </w:t>
      </w:r>
      <w:r>
        <w:t>vaccinurilor</w:t>
      </w:r>
      <w:r w:rsidR="00BA78D7">
        <w:t xml:space="preserve"> </w:t>
      </w:r>
      <w:r>
        <w:t>ar</w:t>
      </w:r>
      <w:r w:rsidR="00BA78D7">
        <w:t xml:space="preserve"> </w:t>
      </w:r>
      <w:r>
        <w:t>spori</w:t>
      </w:r>
      <w:r w:rsidR="00BA78D7">
        <w:t xml:space="preserve"> </w:t>
      </w:r>
      <w:r>
        <w:t>încrederea</w:t>
      </w:r>
      <w:r w:rsidR="00BA78D7">
        <w:t xml:space="preserve"> </w:t>
      </w:r>
      <w:r>
        <w:t>că</w:t>
      </w:r>
      <w:r w:rsidR="00BA78D7">
        <w:t xml:space="preserve"> </w:t>
      </w:r>
      <w:r>
        <w:t>pandemia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încheia</w:t>
      </w:r>
      <w:r w:rsidR="00BA78D7">
        <w:t xml:space="preserve"> </w:t>
      </w:r>
      <w:r>
        <w:t>mai</w:t>
      </w:r>
      <w:r w:rsidR="00BA78D7">
        <w:t xml:space="preserve"> </w:t>
      </w:r>
      <w:r>
        <w:t>rapid,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şeful</w:t>
      </w:r>
      <w:r w:rsidR="00BA78D7">
        <w:t xml:space="preserve"> </w:t>
      </w:r>
      <w:r>
        <w:t>FMI</w:t>
      </w:r>
      <w:r w:rsidR="00BA78D7">
        <w:t xml:space="preserve">. </w:t>
      </w:r>
      <w:r>
        <w:t>Ea</w:t>
      </w:r>
      <w:r w:rsidR="00BA78D7">
        <w:t xml:space="preserve"> </w:t>
      </w:r>
      <w:r>
        <w:t>a</w:t>
      </w:r>
      <w:r w:rsidR="00BA78D7">
        <w:t xml:space="preserve"> </w:t>
      </w:r>
      <w:r>
        <w:t>adăugat:</w:t>
      </w:r>
      <w:r w:rsidR="00BA78D7">
        <w:t xml:space="preserve"> </w:t>
      </w:r>
      <w:r>
        <w:t>"Până</w:t>
      </w:r>
      <w:r w:rsidR="00BA78D7">
        <w:t xml:space="preserve"> </w:t>
      </w:r>
      <w:r>
        <w:t>când</w:t>
      </w:r>
      <w:r w:rsidR="00BA78D7">
        <w:t xml:space="preserve"> </w:t>
      </w:r>
      <w:r>
        <w:t>nu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ieşire</w:t>
      </w:r>
      <w:r w:rsidR="00BA78D7">
        <w:t xml:space="preserve"> </w:t>
      </w:r>
      <w:r>
        <w:t>durabilă</w:t>
      </w:r>
      <w:r w:rsidR="00BA78D7">
        <w:t xml:space="preserve"> </w:t>
      </w:r>
      <w:r>
        <w:t>din</w:t>
      </w:r>
      <w:r w:rsidR="00BA78D7">
        <w:t xml:space="preserve"> </w:t>
      </w:r>
      <w:r>
        <w:t>criza</w:t>
      </w:r>
      <w:r w:rsidR="00BA78D7">
        <w:t xml:space="preserve"> </w:t>
      </w:r>
      <w:r>
        <w:t>de</w:t>
      </w:r>
      <w:r w:rsidR="00BA78D7">
        <w:t xml:space="preserve"> </w:t>
      </w:r>
      <w:r>
        <w:t>sănătate,</w:t>
      </w:r>
      <w:r w:rsidR="00BA78D7">
        <w:t xml:space="preserve"> </w:t>
      </w:r>
      <w:r>
        <w:t>redresarea</w:t>
      </w:r>
      <w:r w:rsidR="00BA78D7">
        <w:t xml:space="preserve"> </w:t>
      </w:r>
      <w:r>
        <w:t>va</w:t>
      </w:r>
      <w:r w:rsidR="00BA78D7">
        <w:t xml:space="preserve"> </w:t>
      </w:r>
      <w:r>
        <w:t>rămâne</w:t>
      </w:r>
      <w:r w:rsidR="00BA78D7">
        <w:t xml:space="preserve"> </w:t>
      </w:r>
      <w:r>
        <w:t>inegală</w:t>
      </w:r>
      <w:r w:rsidR="00BA78D7">
        <w:t xml:space="preserve"> </w:t>
      </w:r>
      <w:r>
        <w:t>şi</w:t>
      </w:r>
      <w:r w:rsidR="00BA78D7">
        <w:t xml:space="preserve"> </w:t>
      </w:r>
      <w:r>
        <w:t>nesigură"</w:t>
      </w:r>
      <w:r w:rsidR="00BA78D7">
        <w:t xml:space="preserve">. </w:t>
      </w:r>
      <w:r>
        <w:t>Potrivit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recente</w:t>
      </w:r>
      <w:r w:rsidR="00BA78D7">
        <w:t xml:space="preserve"> </w:t>
      </w:r>
      <w:r>
        <w:t>prognoze</w:t>
      </w:r>
      <w:r w:rsidR="00BA78D7">
        <w:t xml:space="preserve"> </w:t>
      </w:r>
      <w:r>
        <w:t>ale</w:t>
      </w:r>
      <w:r w:rsidR="00BA78D7">
        <w:t xml:space="preserve"> </w:t>
      </w:r>
      <w:r>
        <w:t>FMI,</w:t>
      </w:r>
      <w:r w:rsidR="00BA78D7">
        <w:t xml:space="preserve"> </w:t>
      </w:r>
      <w:r>
        <w:t>economia</w:t>
      </w:r>
      <w:r w:rsidR="00BA78D7">
        <w:t xml:space="preserve"> </w:t>
      </w:r>
      <w:r>
        <w:t>mondială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parţială</w:t>
      </w:r>
      <w:r w:rsidR="00BA78D7">
        <w:t xml:space="preserve"> </w:t>
      </w:r>
      <w:r>
        <w:t>şi</w:t>
      </w:r>
      <w:r w:rsidR="00BA78D7">
        <w:t xml:space="preserve"> </w:t>
      </w:r>
      <w:r>
        <w:t>inegală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când</w:t>
      </w:r>
      <w:r w:rsidR="00BA78D7">
        <w:t xml:space="preserve"> </w:t>
      </w:r>
      <w:r>
        <w:t>PIB-ul</w:t>
      </w:r>
      <w:r w:rsidR="00BA78D7">
        <w:t xml:space="preserve"> </w:t>
      </w:r>
      <w:r>
        <w:t>mondial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5,2%,</w:t>
      </w:r>
      <w:r w:rsidR="00BA78D7">
        <w:t xml:space="preserve"> </w:t>
      </w:r>
      <w:r>
        <w:t>dar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că</w:t>
      </w:r>
      <w:r w:rsidR="00BA78D7">
        <w:t xml:space="preserve"> </w:t>
      </w:r>
      <w:r>
        <w:t>rămân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riscuri</w:t>
      </w:r>
      <w:r w:rsidR="00BA78D7">
        <w:t xml:space="preserve"> </w:t>
      </w:r>
      <w:r>
        <w:t>semnificative,</w:t>
      </w:r>
      <w:r w:rsidR="00BA78D7">
        <w:t xml:space="preserve"> </w:t>
      </w:r>
      <w:r>
        <w:t>inclusiv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urma</w:t>
      </w:r>
      <w:r w:rsidR="00BA78D7">
        <w:t xml:space="preserve"> </w:t>
      </w:r>
      <w:r>
        <w:t>exploziei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infectate</w:t>
      </w:r>
      <w:r w:rsidR="00BA78D7">
        <w:t xml:space="preserve">. </w:t>
      </w:r>
      <w:r>
        <w:t>Potrivit</w:t>
      </w:r>
      <w:r w:rsidR="00BA78D7">
        <w:t xml:space="preserve"> </w:t>
      </w:r>
      <w:r>
        <w:t>estimărilor</w:t>
      </w:r>
      <w:r w:rsidR="00BA78D7">
        <w:t xml:space="preserve"> </w:t>
      </w:r>
      <w:r>
        <w:t>FMI,</w:t>
      </w:r>
      <w:r w:rsidR="00BA78D7">
        <w:t xml:space="preserve"> </w:t>
      </w:r>
      <w:r>
        <w:t>guvernele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lume</w:t>
      </w:r>
      <w:r w:rsidR="00BA78D7">
        <w:t xml:space="preserve"> </w:t>
      </w:r>
      <w:r>
        <w:t>au</w:t>
      </w:r>
      <w:r w:rsidR="00BA78D7">
        <w:t xml:space="preserve"> </w:t>
      </w:r>
      <w:r>
        <w:t>injectat</w:t>
      </w:r>
      <w:r w:rsidR="00BA78D7">
        <w:t xml:space="preserve"> </w:t>
      </w:r>
      <w:r>
        <w:t>deja</w:t>
      </w:r>
      <w:r w:rsidR="00BA78D7">
        <w:t xml:space="preserve"> </w:t>
      </w:r>
      <w:r>
        <w:t>12</w:t>
      </w:r>
      <w:r w:rsidR="00BA78D7">
        <w:t>.000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economie,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majorat</w:t>
      </w:r>
      <w:r w:rsidR="00BA78D7">
        <w:t xml:space="preserve"> </w:t>
      </w:r>
      <w:r>
        <w:t>deficitele</w:t>
      </w:r>
      <w:r w:rsidR="00BA78D7">
        <w:t xml:space="preserve"> </w:t>
      </w:r>
      <w:r>
        <w:t>bugetare</w:t>
      </w:r>
      <w:r w:rsidR="00BA78D7">
        <w:t xml:space="preserve"> </w:t>
      </w:r>
      <w:r>
        <w:t>cu</w:t>
      </w:r>
      <w:r w:rsidR="00BA78D7">
        <w:t xml:space="preserve"> </w:t>
      </w:r>
      <w:r>
        <w:t>nouă</w:t>
      </w:r>
      <w:r w:rsidR="00BA78D7">
        <w:t xml:space="preserve"> </w:t>
      </w:r>
      <w:r>
        <w:t>puncte</w:t>
      </w:r>
      <w:r w:rsidR="00BA78D7">
        <w:t xml:space="preserve"> </w:t>
      </w:r>
      <w:r>
        <w:t>procentuale,</w:t>
      </w:r>
      <w:r w:rsidR="00BA78D7">
        <w:t xml:space="preserve"> </w:t>
      </w:r>
      <w:r>
        <w:t>în</w:t>
      </w:r>
      <w:r w:rsidR="00BA78D7">
        <w:t xml:space="preserve"> </w:t>
      </w:r>
      <w:r>
        <w:t>medie,</w:t>
      </w:r>
      <w:r w:rsidR="00BA78D7">
        <w:t xml:space="preserve"> </w:t>
      </w:r>
      <w:r>
        <w:lastRenderedPageBreak/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pus</w:t>
      </w:r>
      <w:r w:rsidR="00BA78D7">
        <w:t xml:space="preserve"> </w:t>
      </w:r>
      <w:r>
        <w:t>datoria</w:t>
      </w:r>
      <w:r w:rsidR="00BA78D7">
        <w:t xml:space="preserve"> </w:t>
      </w:r>
      <w:r>
        <w:t>publică</w:t>
      </w:r>
      <w:r w:rsidR="00BA78D7">
        <w:t xml:space="preserve"> </w:t>
      </w:r>
      <w:r>
        <w:t>globală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traiectorie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va</w:t>
      </w:r>
      <w:r w:rsidR="00BA78D7">
        <w:t xml:space="preserve"> </w:t>
      </w:r>
      <w:r>
        <w:t>duce</w:t>
      </w:r>
      <w:r w:rsidR="00BA78D7">
        <w:t xml:space="preserve"> </w:t>
      </w:r>
      <w:r>
        <w:t>peste</w:t>
      </w:r>
      <w:r w:rsidR="00BA78D7">
        <w:t xml:space="preserve"> </w:t>
      </w:r>
      <w:r>
        <w:t>pragul</w:t>
      </w:r>
      <w:r w:rsidR="00BA78D7">
        <w:t xml:space="preserve"> </w:t>
      </w:r>
      <w:r>
        <w:t>de</w:t>
      </w:r>
      <w:r w:rsidR="00BA78D7">
        <w:t xml:space="preserve"> </w:t>
      </w:r>
      <w:r>
        <w:t>100%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pentru</w:t>
      </w:r>
      <w:r w:rsidR="00BA78D7">
        <w:t xml:space="preserve"> </w:t>
      </w:r>
      <w:r>
        <w:t>prima</w:t>
      </w:r>
      <w:r w:rsidR="00BA78D7">
        <w:t xml:space="preserve"> </w:t>
      </w:r>
      <w:r>
        <w:t>dată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53369092" w14:textId="0E1DB081" w:rsidR="006C4461" w:rsidRDefault="006C4461" w:rsidP="006C4461"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va</w:t>
      </w:r>
      <w:r w:rsidR="00BA78D7">
        <w:t xml:space="preserve"> </w:t>
      </w:r>
      <w:r>
        <w:t>costa</w:t>
      </w:r>
      <w:r w:rsidR="00BA78D7">
        <w:t xml:space="preserve"> </w:t>
      </w:r>
      <w:r>
        <w:t>SUA</w:t>
      </w:r>
      <w:r w:rsidR="00BA78D7">
        <w:t xml:space="preserve"> </w:t>
      </w:r>
      <w:r>
        <w:t>16</w:t>
      </w:r>
      <w:r w:rsidR="00BA78D7">
        <w:t xml:space="preserve"> </w:t>
      </w:r>
      <w:r>
        <w:t>mii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va</w:t>
      </w:r>
      <w:r w:rsidR="00BA78D7">
        <w:t xml:space="preserve"> </w:t>
      </w:r>
      <w:r>
        <w:t>costa</w:t>
      </w:r>
      <w:r w:rsidR="00BA78D7">
        <w:t xml:space="preserve"> </w:t>
      </w:r>
      <w:r>
        <w:t>SUA</w:t>
      </w:r>
      <w:r w:rsidR="00BA78D7">
        <w:t xml:space="preserve"> </w:t>
      </w:r>
      <w:r>
        <w:t>16</w:t>
      </w:r>
      <w:r w:rsidR="00BA78D7">
        <w:t xml:space="preserve"> </w:t>
      </w:r>
      <w:r>
        <w:t>mii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sau</w:t>
      </w:r>
      <w:r w:rsidR="00BA78D7">
        <w:t xml:space="preserve"> </w:t>
      </w:r>
      <w:r>
        <w:t>aproximativ</w:t>
      </w:r>
      <w:r w:rsidR="00BA78D7">
        <w:t xml:space="preserve"> </w:t>
      </w:r>
      <w:r>
        <w:t>90%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anual,</w:t>
      </w:r>
      <w:r w:rsidR="00BA78D7">
        <w:t xml:space="preserve"> </w:t>
      </w:r>
      <w:r>
        <w:t>estimează</w:t>
      </w:r>
      <w:r w:rsidR="00BA78D7">
        <w:t xml:space="preserve"> </w:t>
      </w:r>
      <w:r>
        <w:t>fostul</w:t>
      </w:r>
      <w:r w:rsidR="00BA78D7">
        <w:t xml:space="preserve"> </w:t>
      </w:r>
      <w:r>
        <w:t>secretar</w:t>
      </w:r>
      <w:r w:rsidR="00BA78D7">
        <w:t xml:space="preserve"> </w:t>
      </w:r>
      <w:r>
        <w:t>al</w:t>
      </w:r>
      <w:r w:rsidR="00BA78D7">
        <w:t xml:space="preserve"> </w:t>
      </w:r>
      <w:r>
        <w:t>Trezoreriei</w:t>
      </w:r>
      <w:r w:rsidR="00BA78D7">
        <w:t xml:space="preserve"> </w:t>
      </w:r>
      <w:r>
        <w:t>(ministru</w:t>
      </w:r>
      <w:r w:rsidR="00BA78D7">
        <w:t xml:space="preserve"> </w:t>
      </w:r>
      <w:r>
        <w:t>american</w:t>
      </w:r>
      <w:r w:rsidR="00BA78D7">
        <w:t xml:space="preserve"> </w:t>
      </w:r>
      <w:r>
        <w:t>de</w:t>
      </w:r>
      <w:r w:rsidR="00BA78D7">
        <w:t xml:space="preserve"> </w:t>
      </w:r>
      <w:r>
        <w:t>finanţe)</w:t>
      </w:r>
      <w:r w:rsidR="00BA78D7">
        <w:t xml:space="preserve"> </w:t>
      </w:r>
      <w:r>
        <w:t>Lawrence</w:t>
      </w:r>
      <w:r w:rsidR="00BA78D7">
        <w:t xml:space="preserve"> </w:t>
      </w:r>
      <w:r>
        <w:t>Summers</w:t>
      </w:r>
      <w:r w:rsidR="00BA78D7">
        <w:t xml:space="preserve"> </w:t>
      </w:r>
      <w:r>
        <w:t>şi</w:t>
      </w:r>
      <w:r w:rsidR="00BA78D7">
        <w:t xml:space="preserve"> </w:t>
      </w:r>
      <w:r>
        <w:t>economistul</w:t>
      </w:r>
      <w:r w:rsidR="00BA78D7">
        <w:t xml:space="preserve"> </w:t>
      </w:r>
      <w:r>
        <w:t>David</w:t>
      </w:r>
      <w:r w:rsidR="00BA78D7">
        <w:t xml:space="preserve"> </w:t>
      </w:r>
      <w:r>
        <w:t>Cutler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Harvard,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BA78D7">
        <w:t xml:space="preserve">. </w:t>
      </w:r>
      <w:r>
        <w:t>Circa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sumă</w:t>
      </w:r>
      <w:r w:rsidR="00BA78D7">
        <w:t xml:space="preserve"> </w:t>
      </w:r>
      <w:r>
        <w:t>o</w:t>
      </w:r>
      <w:r w:rsidR="00BA78D7">
        <w:t xml:space="preserve"> </w:t>
      </w:r>
      <w:r>
        <w:t>reprezintă</w:t>
      </w:r>
      <w:r w:rsidR="00BA78D7">
        <w:t xml:space="preserve"> </w:t>
      </w:r>
      <w:r>
        <w:t>veniturile</w:t>
      </w:r>
      <w:r w:rsidR="00BA78D7">
        <w:t xml:space="preserve"> </w:t>
      </w:r>
      <w:r>
        <w:t>ratate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recesiunii</w:t>
      </w:r>
      <w:r w:rsidR="00BA78D7">
        <w:t xml:space="preserve"> </w:t>
      </w:r>
      <w:r>
        <w:t>induse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carantină</w:t>
      </w:r>
      <w:r w:rsidR="00BA78D7">
        <w:t xml:space="preserve"> </w:t>
      </w:r>
      <w:r>
        <w:t>şi</w:t>
      </w:r>
      <w:r w:rsidR="00BA78D7">
        <w:t xml:space="preserve"> </w:t>
      </w:r>
      <w:r>
        <w:t>restul</w:t>
      </w:r>
      <w:r w:rsidR="00BA78D7">
        <w:t xml:space="preserve"> </w:t>
      </w:r>
      <w:r>
        <w:t>sunt</w:t>
      </w:r>
      <w:r w:rsidR="00BA78D7">
        <w:t xml:space="preserve"> </w:t>
      </w:r>
      <w:r>
        <w:t>efectele</w:t>
      </w:r>
      <w:r w:rsidR="00BA78D7">
        <w:t xml:space="preserve"> </w:t>
      </w:r>
      <w:r>
        <w:t>economice</w:t>
      </w:r>
      <w:r w:rsidR="00BA78D7">
        <w:t xml:space="preserve"> </w:t>
      </w:r>
      <w:r>
        <w:t>ale</w:t>
      </w:r>
      <w:r w:rsidR="00BA78D7">
        <w:t xml:space="preserve"> </w:t>
      </w:r>
      <w:r>
        <w:t>deceselor</w:t>
      </w:r>
      <w:r w:rsidR="00BA78D7">
        <w:t xml:space="preserve"> </w:t>
      </w:r>
      <w:r>
        <w:t>premature</w:t>
      </w:r>
      <w:r w:rsidR="00BA78D7">
        <w:t xml:space="preserve"> </w:t>
      </w:r>
      <w:r>
        <w:t>şi</w:t>
      </w:r>
      <w:r w:rsidR="00BA78D7">
        <w:t xml:space="preserve"> </w:t>
      </w:r>
      <w:r>
        <w:t>ale</w:t>
      </w:r>
      <w:r w:rsidR="00BA78D7">
        <w:t xml:space="preserve"> </w:t>
      </w:r>
      <w:r>
        <w:t>impactului</w:t>
      </w:r>
      <w:r w:rsidR="00BA78D7">
        <w:t xml:space="preserve"> </w:t>
      </w:r>
      <w:r>
        <w:t>avut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asupra</w:t>
      </w:r>
      <w:r w:rsidR="00BA78D7">
        <w:t xml:space="preserve"> </w:t>
      </w:r>
      <w:r>
        <w:t>sănătăţii</w:t>
      </w:r>
      <w:r w:rsidR="00BA78D7">
        <w:t xml:space="preserve"> </w:t>
      </w:r>
      <w:r>
        <w:t>mintale</w:t>
      </w:r>
      <w:r w:rsidR="00BA78D7">
        <w:t xml:space="preserve"> </w:t>
      </w:r>
      <w:r>
        <w:t>şi</w:t>
      </w:r>
      <w:r w:rsidR="00BA78D7">
        <w:t xml:space="preserve"> </w:t>
      </w:r>
      <w:r>
        <w:t>fizice,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articolul</w:t>
      </w:r>
      <w:r w:rsidR="00BA78D7">
        <w:t xml:space="preserve"> </w:t>
      </w:r>
      <w:r>
        <w:t>publicat</w:t>
      </w:r>
      <w:r w:rsidR="00BA78D7">
        <w:t xml:space="preserve"> </w:t>
      </w:r>
      <w:r>
        <w:t>online</w:t>
      </w:r>
      <w:r w:rsidR="00BA78D7">
        <w:t xml:space="preserve"> </w:t>
      </w:r>
      <w:r>
        <w:t>în</w:t>
      </w:r>
      <w:r w:rsidR="00BA78D7">
        <w:t xml:space="preserve"> </w:t>
      </w:r>
      <w:r>
        <w:t>Journal</w:t>
      </w:r>
      <w:r w:rsidR="00BA78D7">
        <w:t xml:space="preserve"> </w:t>
      </w:r>
      <w:r>
        <w:t>of</w:t>
      </w:r>
      <w:r w:rsidR="00BA78D7">
        <w:t xml:space="preserve"> </w:t>
      </w:r>
      <w:r>
        <w:t>the</w:t>
      </w:r>
      <w:r w:rsidR="00BA78D7">
        <w:t xml:space="preserve"> </w:t>
      </w:r>
      <w:r>
        <w:t>American</w:t>
      </w:r>
      <w:r w:rsidR="00BA78D7">
        <w:t xml:space="preserve"> </w:t>
      </w:r>
      <w:r>
        <w:t>Medical</w:t>
      </w:r>
      <w:r w:rsidR="00BA78D7">
        <w:t xml:space="preserve"> </w:t>
      </w:r>
      <w:r>
        <w:t>Association</w:t>
      </w:r>
      <w:r w:rsidR="00BA78D7">
        <w:t xml:space="preserve">. </w:t>
      </w:r>
      <w:r>
        <w:t>Conform</w:t>
      </w:r>
      <w:r w:rsidR="00BA78D7">
        <w:t xml:space="preserve"> </w:t>
      </w:r>
      <w:r>
        <w:t>autorilor,</w:t>
      </w:r>
      <w:r w:rsidR="00BA78D7">
        <w:t xml:space="preserve"> </w:t>
      </w:r>
      <w:r>
        <w:t>pierderile</w:t>
      </w:r>
      <w:r w:rsidR="00BA78D7">
        <w:t xml:space="preserve"> </w:t>
      </w:r>
      <w:r>
        <w:t>economice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patru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costurile</w:t>
      </w:r>
      <w:r w:rsidR="00BA78D7">
        <w:t xml:space="preserve"> </w:t>
      </w:r>
      <w:r>
        <w:t>Marii</w:t>
      </w:r>
      <w:r w:rsidR="00BA78D7">
        <w:t xml:space="preserve"> </w:t>
      </w:r>
      <w:r>
        <w:t>Recesiuni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două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decât</w:t>
      </w:r>
      <w:r w:rsidR="00BA78D7">
        <w:t xml:space="preserve"> </w:t>
      </w:r>
      <w:r>
        <w:t>cheltuielile</w:t>
      </w:r>
      <w:r w:rsidR="00BA78D7">
        <w:t xml:space="preserve"> </w:t>
      </w:r>
      <w:r>
        <w:t>totale</w:t>
      </w:r>
      <w:r w:rsidR="00BA78D7">
        <w:t xml:space="preserve"> </w:t>
      </w:r>
      <w:r>
        <w:t>ale</w:t>
      </w:r>
      <w:r w:rsidR="00BA78D7">
        <w:t xml:space="preserve"> </w:t>
      </w:r>
      <w:r>
        <w:t>SUA</w:t>
      </w:r>
      <w:r w:rsidR="00BA78D7">
        <w:t xml:space="preserve">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războaiele</w:t>
      </w:r>
      <w:r w:rsidR="00BA78D7">
        <w:t xml:space="preserve"> </w:t>
      </w:r>
      <w:r>
        <w:t>purtate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11</w:t>
      </w:r>
      <w:r w:rsidR="00BA78D7">
        <w:t xml:space="preserve"> </w:t>
      </w:r>
      <w:r>
        <w:t>septembrie</w:t>
      </w:r>
      <w:r w:rsidR="00BA78D7">
        <w:t xml:space="preserve"> </w:t>
      </w:r>
      <w:r>
        <w:t>2001</w:t>
      </w:r>
      <w:r w:rsidR="00BA78D7">
        <w:t xml:space="preserve"> </w:t>
      </w:r>
      <w:r>
        <w:t>încoace,</w:t>
      </w:r>
      <w:r w:rsidR="00BA78D7">
        <w:t xml:space="preserve"> </w:t>
      </w:r>
      <w:r>
        <w:t>incluzându-le</w:t>
      </w:r>
      <w:r w:rsidR="00BA78D7">
        <w:t xml:space="preserve"> </w:t>
      </w:r>
      <w:r>
        <w:t>aici</w:t>
      </w:r>
      <w:r w:rsidR="00BA78D7">
        <w:t xml:space="preserve"> </w:t>
      </w:r>
      <w:r>
        <w:t>pe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Afganistan,</w:t>
      </w:r>
      <w:r w:rsidR="00BA78D7">
        <w:t xml:space="preserve"> </w:t>
      </w:r>
      <w:r>
        <w:t>Irak</w:t>
      </w:r>
      <w:r w:rsidR="00BA78D7">
        <w:t xml:space="preserve"> </w:t>
      </w:r>
      <w:r>
        <w:t>şi</w:t>
      </w:r>
      <w:r w:rsidR="00BA78D7">
        <w:t xml:space="preserve"> </w:t>
      </w:r>
      <w:r>
        <w:t>Siria</w:t>
      </w:r>
      <w:r w:rsidR="00BA78D7">
        <w:t xml:space="preserve">.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familie</w:t>
      </w:r>
      <w:r w:rsidR="00BA78D7">
        <w:t xml:space="preserve"> </w:t>
      </w:r>
      <w:r>
        <w:t>formată</w:t>
      </w:r>
      <w:r w:rsidR="00BA78D7">
        <w:t xml:space="preserve"> </w:t>
      </w:r>
      <w:r>
        <w:t>din</w:t>
      </w:r>
      <w:r w:rsidR="00BA78D7">
        <w:t xml:space="preserve"> </w:t>
      </w:r>
      <w:r>
        <w:t>patru</w:t>
      </w:r>
      <w:r w:rsidR="00BA78D7">
        <w:t xml:space="preserve"> </w:t>
      </w:r>
      <w:r>
        <w:t>persoane,</w:t>
      </w:r>
      <w:r w:rsidR="00BA78D7">
        <w:t xml:space="preserve"> </w:t>
      </w:r>
      <w:r>
        <w:t>pierderile</w:t>
      </w:r>
      <w:r w:rsidR="00BA78D7">
        <w:t xml:space="preserve"> </w:t>
      </w:r>
      <w:r>
        <w:t>estimate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200</w:t>
      </w:r>
      <w:r w:rsidR="00BA78D7">
        <w:t>.000</w:t>
      </w:r>
      <w:r>
        <w:t>de</w:t>
      </w:r>
      <w:r w:rsidR="00BA78D7">
        <w:t xml:space="preserve"> </w:t>
      </w:r>
      <w:r>
        <w:t>dolari,</w:t>
      </w:r>
      <w:r w:rsidR="00BA78D7">
        <w:t xml:space="preserve"> </w:t>
      </w:r>
      <w:r>
        <w:t>menţionează</w:t>
      </w:r>
      <w:r w:rsidR="00BA78D7">
        <w:t xml:space="preserve"> </w:t>
      </w:r>
      <w:r>
        <w:t>cei</w:t>
      </w:r>
      <w:r w:rsidR="00BA78D7">
        <w:t xml:space="preserve"> </w:t>
      </w:r>
      <w:r>
        <w:t>doi</w:t>
      </w:r>
      <w:r w:rsidR="00BA78D7">
        <w:t xml:space="preserve"> </w:t>
      </w:r>
      <w:r>
        <w:t>economişti</w:t>
      </w:r>
      <w:r w:rsidR="00BA78D7">
        <w:t xml:space="preserve">. </w:t>
      </w:r>
      <w:r>
        <w:t>"Pierderile</w:t>
      </w:r>
      <w:r w:rsidR="00BA78D7">
        <w:t xml:space="preserve"> </w:t>
      </w:r>
      <w:r>
        <w:t>financiare</w:t>
      </w:r>
      <w:r w:rsidR="00BA78D7">
        <w:t xml:space="preserve"> </w:t>
      </w:r>
      <w:r>
        <w:t>uriaşe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sugerează</w:t>
      </w:r>
      <w:r w:rsidR="00BA78D7">
        <w:t xml:space="preserve"> </w:t>
      </w:r>
      <w:r>
        <w:t>o</w:t>
      </w:r>
      <w:r w:rsidR="00BA78D7">
        <w:t xml:space="preserve"> </w:t>
      </w:r>
      <w:r>
        <w:t>regândire</w:t>
      </w:r>
      <w:r w:rsidR="00BA78D7">
        <w:t xml:space="preserve"> </w:t>
      </w:r>
      <w:r>
        <w:t>fundamentală</w:t>
      </w:r>
      <w:r w:rsidR="00BA78D7">
        <w:t xml:space="preserve"> </w:t>
      </w:r>
      <w:r>
        <w:t>a</w:t>
      </w:r>
      <w:r w:rsidR="00BA78D7">
        <w:t xml:space="preserve"> </w:t>
      </w:r>
      <w:r>
        <w:t>rolului</w:t>
      </w:r>
      <w:r w:rsidR="00BA78D7">
        <w:t xml:space="preserve"> </w:t>
      </w:r>
      <w:r>
        <w:t>guvernului</w:t>
      </w:r>
      <w:r w:rsidR="00BA78D7">
        <w:t xml:space="preserve"> </w:t>
      </w:r>
      <w:r>
        <w:t>în</w:t>
      </w:r>
      <w:r w:rsidR="00BA78D7">
        <w:t xml:space="preserve"> </w:t>
      </w:r>
      <w:r>
        <w:t>pregătirea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pandemie",</w:t>
      </w:r>
      <w:r w:rsidR="00BA78D7">
        <w:t xml:space="preserve"> </w:t>
      </w:r>
      <w:r>
        <w:t>notează</w:t>
      </w:r>
      <w:r w:rsidR="00BA78D7">
        <w:t xml:space="preserve"> </w:t>
      </w:r>
      <w:r>
        <w:t>Cutler</w:t>
      </w:r>
      <w:r w:rsidR="00BA78D7">
        <w:t xml:space="preserve"> </w:t>
      </w:r>
      <w:r>
        <w:t>şi</w:t>
      </w:r>
      <w:r w:rsidR="00BA78D7">
        <w:t xml:space="preserve"> </w:t>
      </w:r>
      <w:r>
        <w:t>Summers</w:t>
      </w:r>
      <w:r w:rsidR="00BA78D7">
        <w:t xml:space="preserve">. </w:t>
      </w:r>
      <w:r>
        <w:t>Autorii</w:t>
      </w:r>
      <w:r w:rsidR="00BA78D7">
        <w:t xml:space="preserve"> </w:t>
      </w:r>
      <w:r>
        <w:t>subliniază</w:t>
      </w:r>
      <w:r w:rsidR="00BA78D7">
        <w:t xml:space="preserve"> </w:t>
      </w:r>
      <w:r>
        <w:t>importanţa</w:t>
      </w:r>
      <w:r w:rsidR="00BA78D7">
        <w:t xml:space="preserve"> </w:t>
      </w:r>
      <w:r>
        <w:t>testării</w:t>
      </w:r>
      <w:r w:rsidR="00BA78D7">
        <w:t xml:space="preserve"> </w:t>
      </w:r>
      <w:r>
        <w:t>pe</w:t>
      </w:r>
      <w:r w:rsidR="00BA78D7">
        <w:t xml:space="preserve"> </w:t>
      </w:r>
      <w:r>
        <w:t>scară</w:t>
      </w:r>
      <w:r w:rsidR="00BA78D7">
        <w:t xml:space="preserve"> </w:t>
      </w:r>
      <w:r>
        <w:t>largă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depistării</w:t>
      </w:r>
      <w:r w:rsidR="00BA78D7">
        <w:t xml:space="preserve"> </w:t>
      </w:r>
      <w:r>
        <w:t>şi</w:t>
      </w:r>
      <w:r w:rsidR="00BA78D7">
        <w:t xml:space="preserve"> </w:t>
      </w:r>
      <w:r>
        <w:t>izolării</w:t>
      </w:r>
      <w:r w:rsidR="00BA78D7">
        <w:t xml:space="preserve"> </w:t>
      </w:r>
      <w:r>
        <w:t>contactelor,</w:t>
      </w:r>
      <w:r w:rsidR="00BA78D7">
        <w:t xml:space="preserve"> </w:t>
      </w:r>
      <w:r>
        <w:t>apreciind</w:t>
      </w:r>
      <w:r w:rsidR="00BA78D7">
        <w:t xml:space="preserve"> </w:t>
      </w:r>
      <w:r>
        <w:t>că</w:t>
      </w:r>
      <w:r w:rsidR="00BA78D7">
        <w:t xml:space="preserve"> </w:t>
      </w:r>
      <w:r>
        <w:t>investiţiile</w:t>
      </w:r>
      <w:r w:rsidR="00BA78D7">
        <w:t xml:space="preserve">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demersuri</w:t>
      </w:r>
      <w:r w:rsidR="00BA78D7">
        <w:t xml:space="preserve"> </w:t>
      </w:r>
      <w:r>
        <w:t>"pot</w:t>
      </w:r>
      <w:r w:rsidR="00BA78D7">
        <w:t xml:space="preserve"> </w:t>
      </w:r>
      <w:r>
        <w:t>aduce</w:t>
      </w:r>
      <w:r w:rsidR="00BA78D7">
        <w:t xml:space="preserve"> </w:t>
      </w:r>
      <w:r>
        <w:t>beneficii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mari"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costurile</w:t>
      </w:r>
      <w:r w:rsidR="00BA78D7">
        <w:t xml:space="preserve"> </w:t>
      </w:r>
      <w:r>
        <w:t>iniţiale</w:t>
      </w:r>
      <w:r w:rsidR="00BA78D7">
        <w:t xml:space="preserve">. </w:t>
      </w:r>
      <w:r>
        <w:t>Testarea,</w:t>
      </w:r>
      <w:r w:rsidR="00BA78D7">
        <w:t xml:space="preserve"> </w:t>
      </w:r>
      <w:r>
        <w:t>identificarea</w:t>
      </w:r>
      <w:r w:rsidR="00BA78D7">
        <w:t xml:space="preserve"> </w:t>
      </w:r>
      <w:r>
        <w:t>contactelor</w:t>
      </w:r>
      <w:r w:rsidR="00BA78D7">
        <w:t xml:space="preserve"> </w:t>
      </w:r>
      <w:r>
        <w:t>şi</w:t>
      </w:r>
      <w:r w:rsidR="00BA78D7">
        <w:t xml:space="preserve"> </w:t>
      </w:r>
      <w:r>
        <w:t>izolarea</w:t>
      </w:r>
      <w:r w:rsidR="00BA78D7">
        <w:t xml:space="preserve"> </w:t>
      </w:r>
      <w:r>
        <w:t>trebuie</w:t>
      </w:r>
      <w:r w:rsidR="00BA78D7">
        <w:t xml:space="preserve"> </w:t>
      </w:r>
      <w:r>
        <w:t>aplicate</w:t>
      </w:r>
      <w:r w:rsidR="00BA78D7">
        <w:t xml:space="preserve"> </w:t>
      </w:r>
      <w:r>
        <w:t>permanent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abandonate</w:t>
      </w:r>
      <w:r w:rsidR="00BA78D7">
        <w:t xml:space="preserve"> </w:t>
      </w:r>
      <w:r>
        <w:t>când</w:t>
      </w:r>
      <w:r w:rsidR="00BA78D7">
        <w:t xml:space="preserve"> </w:t>
      </w:r>
      <w:r>
        <w:t>încep</w:t>
      </w:r>
      <w:r w:rsidR="00BA78D7">
        <w:t xml:space="preserve"> </w:t>
      </w:r>
      <w:r>
        <w:t>să</w:t>
      </w:r>
      <w:r w:rsidR="00BA78D7">
        <w:t xml:space="preserve"> </w:t>
      </w:r>
      <w:r>
        <w:t>dispară</w:t>
      </w:r>
      <w:r w:rsidR="00BA78D7">
        <w:t xml:space="preserve"> </w:t>
      </w:r>
      <w:r>
        <w:t>preocupările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conchid</w:t>
      </w:r>
      <w:r w:rsidR="00BA78D7">
        <w:t xml:space="preserve"> </w:t>
      </w:r>
      <w:r>
        <w:t>Summers</w:t>
      </w:r>
      <w:r w:rsidR="00BA78D7">
        <w:t xml:space="preserve"> </w:t>
      </w:r>
      <w:r>
        <w:t>şi</w:t>
      </w:r>
      <w:r w:rsidR="00BA78D7">
        <w:t xml:space="preserve"> </w:t>
      </w:r>
      <w:r>
        <w:t>Cutler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6F550555" w14:textId="0DB48109" w:rsidR="006C4461" w:rsidRDefault="006C4461" w:rsidP="006C4461">
      <w:r>
        <w:t>Cîțu: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bani</w:t>
      </w:r>
      <w:r w:rsidR="00BA78D7">
        <w:t xml:space="preserve"> </w:t>
      </w:r>
      <w:r>
        <w:t>pentru</w:t>
      </w:r>
      <w:r w:rsidR="00BA78D7">
        <w:t xml:space="preserve"> </w:t>
      </w:r>
      <w:r>
        <w:t>dublarea</w:t>
      </w:r>
      <w:r w:rsidR="00BA78D7">
        <w:t xml:space="preserve"> </w:t>
      </w:r>
      <w:r>
        <w:t>alocațiilor</w:t>
      </w:r>
      <w:r w:rsidR="008E73B9">
        <w:t xml:space="preserve">. </w:t>
      </w:r>
      <w:r>
        <w:t>Va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tăiem</w:t>
      </w:r>
      <w:r w:rsidR="00BA78D7">
        <w:t xml:space="preserve"> </w:t>
      </w:r>
      <w:r>
        <w:t>de</w:t>
      </w:r>
      <w:r w:rsidR="00BA78D7">
        <w:t xml:space="preserve"> </w:t>
      </w:r>
      <w:r>
        <w:t>undeva</w:t>
      </w:r>
      <w:r w:rsidR="00BA78D7">
        <w:t xml:space="preserve"> </w:t>
      </w:r>
      <w:r>
        <w:t>Ministrul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Publice,</w:t>
      </w:r>
      <w:r w:rsidR="00BA78D7">
        <w:t xml:space="preserve"> </w:t>
      </w:r>
      <w:r>
        <w:t>Florin</w:t>
      </w:r>
      <w:r w:rsidR="00BA78D7">
        <w:t xml:space="preserve"> </w:t>
      </w:r>
      <w:r>
        <w:t>Cîţu,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există</w:t>
      </w:r>
      <w:r w:rsidR="00BA78D7">
        <w:t xml:space="preserve"> </w:t>
      </w:r>
      <w:r>
        <w:t>bani</w:t>
      </w:r>
      <w:r w:rsidR="00BA78D7">
        <w:t xml:space="preserve"> </w:t>
      </w:r>
      <w:r>
        <w:t>pentru</w:t>
      </w:r>
      <w:r w:rsidR="00BA78D7">
        <w:t xml:space="preserve"> </w:t>
      </w:r>
      <w:r>
        <w:t>dublarea</w:t>
      </w:r>
      <w:r w:rsidR="00BA78D7">
        <w:t xml:space="preserve"> </w:t>
      </w:r>
      <w:r>
        <w:t>alocaţiilor,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legea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promulgată</w:t>
      </w:r>
      <w:r w:rsidR="00BA78D7">
        <w:t xml:space="preserve"> </w:t>
      </w:r>
      <w:r>
        <w:t>va</w:t>
      </w:r>
      <w:r w:rsidR="00BA78D7">
        <w:t xml:space="preserve"> </w:t>
      </w:r>
      <w:r>
        <w:t>trebui</w:t>
      </w:r>
      <w:r w:rsidR="00BA78D7">
        <w:t xml:space="preserve"> </w:t>
      </w:r>
      <w:r>
        <w:t>"să</w:t>
      </w:r>
      <w:r w:rsidR="00BA78D7">
        <w:t xml:space="preserve"> </w:t>
      </w:r>
      <w:r>
        <w:t>tăiem</w:t>
      </w:r>
      <w:r w:rsidR="00BA78D7">
        <w:t xml:space="preserve"> </w:t>
      </w:r>
      <w:r>
        <w:t>de</w:t>
      </w:r>
      <w:r w:rsidR="00BA78D7">
        <w:t xml:space="preserve"> </w:t>
      </w:r>
      <w:r>
        <w:t>undeva"</w:t>
      </w:r>
      <w:r w:rsidR="00BA78D7">
        <w:t xml:space="preserve">. </w:t>
      </w:r>
      <w:r>
        <w:t>"Contul</w:t>
      </w:r>
      <w:r w:rsidR="00BA78D7">
        <w:t xml:space="preserve"> </w:t>
      </w:r>
      <w:r>
        <w:t>sigur</w:t>
      </w:r>
      <w:r w:rsidR="00BA78D7">
        <w:t xml:space="preserve"> </w:t>
      </w:r>
      <w:r>
        <w:t>este,</w:t>
      </w:r>
      <w:r w:rsidR="00BA78D7">
        <w:t xml:space="preserve"> </w:t>
      </w:r>
      <w:r>
        <w:t>bani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8E73B9">
        <w:t xml:space="preserve">. </w:t>
      </w:r>
      <w:r>
        <w:t>Deci</w:t>
      </w:r>
      <w:r w:rsidR="00BA78D7">
        <w:t xml:space="preserve"> </w:t>
      </w:r>
      <w:r>
        <w:t>aici</w:t>
      </w:r>
      <w:r w:rsidR="00BA78D7">
        <w:t xml:space="preserve"> </w:t>
      </w:r>
      <w:r>
        <w:t>mi</w:t>
      </w:r>
      <w:r w:rsidR="00BA78D7">
        <w:t xml:space="preserve"> </w:t>
      </w:r>
      <w:r>
        <w:t>se</w:t>
      </w:r>
      <w:r w:rsidR="00BA78D7">
        <w:t xml:space="preserve"> </w:t>
      </w:r>
      <w:r>
        <w:t>pare</w:t>
      </w:r>
      <w:r w:rsidR="00BA78D7">
        <w:t xml:space="preserve"> </w:t>
      </w:r>
      <w:r>
        <w:t>că</w:t>
      </w:r>
      <w:r w:rsidR="00BA78D7">
        <w:t xml:space="preserve"> </w:t>
      </w:r>
      <w:r>
        <w:t>avem</w:t>
      </w:r>
      <w:r w:rsidR="00BA78D7">
        <w:t xml:space="preserve"> </w:t>
      </w:r>
      <w:r>
        <w:t>un</w:t>
      </w:r>
      <w:r w:rsidR="00BA78D7">
        <w:t xml:space="preserve"> </w:t>
      </w:r>
      <w:r>
        <w:t>precedent</w:t>
      </w:r>
      <w:r w:rsidR="00BA78D7">
        <w:t xml:space="preserve"> </w:t>
      </w:r>
      <w:r>
        <w:t>periculos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întâmplă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acum</w:t>
      </w:r>
      <w:r w:rsidR="008E73B9">
        <w:t xml:space="preserve">. </w:t>
      </w:r>
      <w:r>
        <w:t>Prin</w:t>
      </w:r>
      <w:r w:rsidR="00BA78D7">
        <w:t xml:space="preserve"> </w:t>
      </w:r>
      <w:r>
        <w:t>decizia</w:t>
      </w:r>
      <w:r w:rsidR="00BA78D7">
        <w:t xml:space="preserve"> </w:t>
      </w:r>
      <w:r>
        <w:t>Curţii</w:t>
      </w:r>
      <w:r w:rsidR="00BA78D7">
        <w:t xml:space="preserve"> </w:t>
      </w:r>
      <w:r>
        <w:t>s-a</w:t>
      </w:r>
      <w:r w:rsidR="00BA78D7">
        <w:t xml:space="preserve"> </w:t>
      </w:r>
      <w:r>
        <w:t>diluat</w:t>
      </w:r>
      <w:r w:rsidR="00BA78D7">
        <w:t xml:space="preserve"> </w:t>
      </w:r>
      <w:r>
        <w:t>la</w:t>
      </w:r>
      <w:r w:rsidR="00BA78D7">
        <w:t xml:space="preserve"> </w:t>
      </w:r>
      <w:r>
        <w:t>maxim</w:t>
      </w:r>
      <w:r w:rsidR="00BA78D7">
        <w:t xml:space="preserve"> </w:t>
      </w:r>
      <w:r>
        <w:t>principiul</w:t>
      </w:r>
      <w:r w:rsidR="00BA78D7">
        <w:t xml:space="preserve"> </w:t>
      </w:r>
      <w:r>
        <w:t>responsabilităţii</w:t>
      </w:r>
      <w:r w:rsidR="00BA78D7">
        <w:t xml:space="preserve"> </w:t>
      </w:r>
      <w:r>
        <w:t>fiscale</w:t>
      </w:r>
      <w:r w:rsidR="008E73B9">
        <w:t xml:space="preserve">. </w:t>
      </w:r>
      <w:r>
        <w:t>Rolul</w:t>
      </w:r>
      <w:r w:rsidR="00BA78D7">
        <w:t xml:space="preserve"> </w:t>
      </w:r>
      <w:r>
        <w:t>acelui</w:t>
      </w:r>
      <w:r w:rsidR="00BA78D7">
        <w:t xml:space="preserve"> </w:t>
      </w:r>
      <w:r>
        <w:t>articol</w:t>
      </w:r>
      <w:r w:rsidR="00BA78D7">
        <w:t xml:space="preserve"> </w:t>
      </w:r>
      <w:r>
        <w:t>din</w:t>
      </w:r>
      <w:r w:rsidR="00BA78D7">
        <w:t xml:space="preserve"> </w:t>
      </w:r>
      <w:r>
        <w:t>Constituţie</w:t>
      </w:r>
      <w:r w:rsidR="00BA78D7">
        <w:t xml:space="preserve"> </w:t>
      </w:r>
      <w:r>
        <w:t>era</w:t>
      </w:r>
      <w:r w:rsidR="00BA78D7">
        <w:t xml:space="preserve"> </w:t>
      </w:r>
      <w:r>
        <w:t>exact</w:t>
      </w:r>
      <w:r w:rsidR="00BA78D7">
        <w:t xml:space="preserve"> </w:t>
      </w:r>
      <w:r>
        <w:t>acesta,</w:t>
      </w:r>
      <w:r w:rsidR="00BA78D7">
        <w:t xml:space="preserve"> </w:t>
      </w:r>
      <w:r>
        <w:t>responsabilizarea</w:t>
      </w:r>
      <w:r w:rsidR="00BA78D7">
        <w:t xml:space="preserve"> </w:t>
      </w:r>
      <w:r>
        <w:t>fiscală</w:t>
      </w:r>
      <w:r w:rsidR="008E73B9">
        <w:t xml:space="preserve">. </w:t>
      </w:r>
      <w:r>
        <w:t>Eu</w:t>
      </w:r>
      <w:r w:rsidR="00BA78D7">
        <w:t xml:space="preserve"> </w:t>
      </w:r>
      <w:r>
        <w:t>nu</w:t>
      </w:r>
      <w:r w:rsidR="00BA78D7">
        <w:t xml:space="preserve"> </w:t>
      </w:r>
      <w:r>
        <w:t>pot</w:t>
      </w:r>
      <w:r w:rsidR="00BA78D7">
        <w:t xml:space="preserve"> </w:t>
      </w:r>
      <w:r>
        <w:t>să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scris</w:t>
      </w:r>
      <w:r w:rsidR="00BA78D7">
        <w:t xml:space="preserve"> </w:t>
      </w:r>
      <w:r>
        <w:t>constituţia</w:t>
      </w:r>
      <w:r w:rsidR="00BA78D7">
        <w:t xml:space="preserve"> </w:t>
      </w:r>
      <w:r>
        <w:t>s-au</w:t>
      </w:r>
      <w:r w:rsidR="00BA78D7">
        <w:t xml:space="preserve"> </w:t>
      </w:r>
      <w:r>
        <w:t>gândit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responsabiliza</w:t>
      </w:r>
      <w:r w:rsidR="00BA78D7">
        <w:t xml:space="preserve"> </w:t>
      </w:r>
      <w:r>
        <w:t>pe</w:t>
      </w:r>
      <w:r w:rsidR="00BA78D7">
        <w:t xml:space="preserve"> </w:t>
      </w:r>
      <w:r>
        <w:t>cineva</w:t>
      </w:r>
      <w:r w:rsidR="00BA78D7">
        <w:t xml:space="preserve"> </w:t>
      </w:r>
      <w:r>
        <w:t>doar</w:t>
      </w:r>
      <w:r w:rsidR="00BA78D7">
        <w:t xml:space="preserve"> </w:t>
      </w:r>
      <w:r>
        <w:t>dacă</w:t>
      </w:r>
      <w:r w:rsidR="00BA78D7">
        <w:t xml:space="preserve"> </w:t>
      </w:r>
      <w:r>
        <w:t>pun</w:t>
      </w:r>
      <w:r w:rsidR="00BA78D7">
        <w:t xml:space="preserve"> </w:t>
      </w:r>
      <w:r>
        <w:t>un</w:t>
      </w:r>
      <w:r w:rsidR="00BA78D7">
        <w:t xml:space="preserve"> </w:t>
      </w:r>
      <w:r>
        <w:t>cont</w:t>
      </w:r>
      <w:r w:rsidR="00BA78D7">
        <w:t xml:space="preserve"> </w:t>
      </w:r>
      <w:r>
        <w:t>acolo</w:t>
      </w:r>
      <w:r w:rsidR="008E73B9">
        <w:t xml:space="preserve">.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vorbesc</w:t>
      </w:r>
      <w:r w:rsidR="00BA78D7">
        <w:t xml:space="preserve"> </w:t>
      </w:r>
      <w:r>
        <w:t>că</w:t>
      </w:r>
      <w:r w:rsidR="00BA78D7">
        <w:t xml:space="preserve"> </w:t>
      </w:r>
      <w:r>
        <w:t>instrumentul</w:t>
      </w:r>
      <w:r w:rsidR="00BA78D7">
        <w:t xml:space="preserve"> </w:t>
      </w:r>
      <w:r>
        <w:t>financiar</w:t>
      </w:r>
      <w:r w:rsidR="00BA78D7">
        <w:t xml:space="preserve"> </w:t>
      </w:r>
      <w:r>
        <w:t>cont</w:t>
      </w:r>
      <w:r w:rsidR="00BA78D7">
        <w:t xml:space="preserve"> </w:t>
      </w:r>
      <w:r>
        <w:t>în</w:t>
      </w:r>
      <w:r w:rsidR="00BA78D7">
        <w:t xml:space="preserve"> </w:t>
      </w:r>
      <w:r>
        <w:t>sine</w:t>
      </w:r>
      <w:r w:rsidR="00BA78D7">
        <w:t xml:space="preserve"> </w:t>
      </w:r>
      <w:r>
        <w:t>nu</w:t>
      </w:r>
      <w:r w:rsidR="00BA78D7">
        <w:t xml:space="preserve"> </w:t>
      </w:r>
      <w:r>
        <w:t>are</w:t>
      </w:r>
      <w:r w:rsidR="00BA78D7">
        <w:t xml:space="preserve"> </w:t>
      </w:r>
      <w:r>
        <w:t>niciun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relevanţă</w:t>
      </w:r>
      <w:r w:rsidR="00BA78D7">
        <w:t xml:space="preserve"> </w:t>
      </w:r>
      <w:r>
        <w:t>fără</w:t>
      </w:r>
      <w:r w:rsidR="00BA78D7">
        <w:t xml:space="preserve"> </w:t>
      </w:r>
      <w:r>
        <w:t>suma</w:t>
      </w:r>
      <w:r w:rsidR="00BA78D7">
        <w:t xml:space="preserve"> </w:t>
      </w:r>
      <w:r>
        <w:t>respectivă</w:t>
      </w:r>
      <w:r w:rsidR="008E73B9">
        <w:t xml:space="preserve">.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elemente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văd</w:t>
      </w:r>
      <w:r w:rsidR="00BA78D7">
        <w:t xml:space="preserve"> </w:t>
      </w:r>
      <w:r>
        <w:t>aici,</w:t>
      </w:r>
      <w:r w:rsidR="00BA78D7">
        <w:t xml:space="preserve"> </w:t>
      </w:r>
      <w:r>
        <w:t>dar</w:t>
      </w:r>
      <w:r w:rsidR="00BA78D7">
        <w:t xml:space="preserve"> </w:t>
      </w:r>
      <w:r>
        <w:t>în</w:t>
      </w:r>
      <w:r w:rsidR="00BA78D7">
        <w:t xml:space="preserve"> </w:t>
      </w:r>
      <w:r>
        <w:t>fine,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decizie</w:t>
      </w:r>
      <w:r w:rsidR="00BA78D7">
        <w:t xml:space="preserve"> </w:t>
      </w:r>
      <w:r>
        <w:t>a</w:t>
      </w:r>
      <w:r w:rsidR="00BA78D7">
        <w:t xml:space="preserve"> </w:t>
      </w:r>
      <w:r>
        <w:t>Curţii</w:t>
      </w:r>
      <w:r w:rsidR="008E73B9">
        <w:t xml:space="preserve">. </w:t>
      </w:r>
      <w:r>
        <w:t>Vom</w:t>
      </w:r>
      <w:r w:rsidR="00BA78D7">
        <w:t xml:space="preserve"> </w:t>
      </w:r>
      <w:r>
        <w:t>vedea</w:t>
      </w:r>
      <w:r w:rsidR="00BA78D7">
        <w:t xml:space="preserve"> </w:t>
      </w:r>
      <w:r>
        <w:t>atunci</w:t>
      </w:r>
      <w:r w:rsidR="00BA78D7">
        <w:t xml:space="preserve">. </w:t>
      </w:r>
      <w:r>
        <w:t>Dacă</w:t>
      </w:r>
      <w:r w:rsidR="00BA78D7">
        <w:t xml:space="preserve"> </w:t>
      </w:r>
      <w:r>
        <w:t>legea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promulgată</w:t>
      </w:r>
      <w:r w:rsidR="00BA78D7">
        <w:t xml:space="preserve"> </w:t>
      </w:r>
      <w:r>
        <w:t>va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tăiem</w:t>
      </w:r>
      <w:r w:rsidR="00BA78D7">
        <w:t xml:space="preserve"> </w:t>
      </w:r>
      <w:r>
        <w:t>de</w:t>
      </w:r>
      <w:r w:rsidR="00BA78D7">
        <w:t xml:space="preserve"> </w:t>
      </w:r>
      <w:r>
        <w:t>undeva</w:t>
      </w:r>
      <w:r w:rsidR="00BA78D7">
        <w:t xml:space="preserve"> </w:t>
      </w:r>
      <w:r>
        <w:t>poate,</w:t>
      </w:r>
      <w:r w:rsidR="00BA78D7">
        <w:t xml:space="preserve"> </w:t>
      </w:r>
      <w:r>
        <w:t>să</w:t>
      </w:r>
      <w:r w:rsidR="00BA78D7">
        <w:t xml:space="preserve"> </w:t>
      </w:r>
      <w:r>
        <w:t>luăm</w:t>
      </w:r>
      <w:r w:rsidR="00BA78D7">
        <w:t xml:space="preserve"> </w:t>
      </w:r>
      <w:r>
        <w:t>bani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putem</w:t>
      </w:r>
      <w:r w:rsidR="00BA78D7">
        <w:t xml:space="preserve"> </w:t>
      </w:r>
      <w:r>
        <w:t>să</w:t>
      </w:r>
      <w:r w:rsidR="00BA78D7">
        <w:t xml:space="preserve"> </w:t>
      </w:r>
      <w:r>
        <w:t>creştem</w:t>
      </w:r>
      <w:r w:rsidR="00BA78D7">
        <w:t xml:space="preserve"> </w:t>
      </w:r>
      <w:r>
        <w:t>alocaţiile,</w:t>
      </w:r>
      <w:r w:rsidR="00BA78D7">
        <w:t xml:space="preserve"> </w:t>
      </w:r>
      <w:r>
        <w:t>dar</w:t>
      </w:r>
      <w:r w:rsidR="00BA78D7">
        <w:t xml:space="preserve"> </w:t>
      </w:r>
      <w:r>
        <w:t>eu</w:t>
      </w:r>
      <w:r w:rsidR="00BA78D7">
        <w:t xml:space="preserve"> </w:t>
      </w:r>
      <w:r>
        <w:t>nu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vom</w:t>
      </w:r>
      <w:r w:rsidR="00BA78D7">
        <w:t xml:space="preserve"> </w:t>
      </w:r>
      <w:r>
        <w:t>ajunge</w:t>
      </w:r>
      <w:r w:rsidR="00BA78D7">
        <w:t xml:space="preserve"> </w:t>
      </w:r>
      <w:r>
        <w:t>acolo</w:t>
      </w:r>
      <w:r w:rsidR="008E73B9">
        <w:t xml:space="preserve">. </w:t>
      </w:r>
      <w:r>
        <w:t>Vom</w:t>
      </w:r>
      <w:r w:rsidR="00BA78D7">
        <w:t xml:space="preserve"> </w:t>
      </w:r>
      <w:r>
        <w:t>vedea",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Florin</w:t>
      </w:r>
      <w:r w:rsidR="00BA78D7">
        <w:t xml:space="preserve"> </w:t>
      </w:r>
      <w:r>
        <w:t>Cîţu,</w:t>
      </w:r>
      <w:r w:rsidR="00BA78D7">
        <w:t xml:space="preserve"> </w:t>
      </w:r>
      <w:r>
        <w:t>întrebat</w:t>
      </w:r>
      <w:r w:rsidR="00BA78D7">
        <w:t xml:space="preserve"> </w:t>
      </w:r>
      <w:r>
        <w:t>dacă</w:t>
      </w:r>
      <w:r w:rsidR="00BA78D7">
        <w:t xml:space="preserve"> </w:t>
      </w:r>
      <w:r>
        <w:t>sunt</w:t>
      </w:r>
      <w:r w:rsidR="00BA78D7">
        <w:t xml:space="preserve"> </w:t>
      </w:r>
      <w:r>
        <w:t>bani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eventuală</w:t>
      </w:r>
      <w:r w:rsidR="00BA78D7">
        <w:t xml:space="preserve"> </w:t>
      </w:r>
      <w:r>
        <w:t>dublare</w:t>
      </w:r>
      <w:r w:rsidR="00BA78D7">
        <w:t xml:space="preserve"> </w:t>
      </w:r>
      <w:r>
        <w:t>a</w:t>
      </w:r>
      <w:r w:rsidR="00BA78D7">
        <w:t xml:space="preserve"> </w:t>
      </w:r>
      <w:r>
        <w:t>alocaţiilor</w:t>
      </w:r>
      <w:r w:rsidR="00BA78D7">
        <w:t xml:space="preserve"> </w:t>
      </w:r>
      <w:r>
        <w:t>după</w:t>
      </w:r>
      <w:r w:rsidR="00BA78D7">
        <w:t xml:space="preserve"> </w:t>
      </w:r>
      <w:r>
        <w:t>retrimiterea</w:t>
      </w:r>
      <w:r w:rsidR="00BA78D7">
        <w:t xml:space="preserve"> </w:t>
      </w:r>
      <w:r>
        <w:t>legii</w:t>
      </w:r>
      <w:r w:rsidR="00BA78D7">
        <w:t xml:space="preserve"> </w:t>
      </w:r>
      <w:r>
        <w:t>în</w:t>
      </w:r>
      <w:r w:rsidR="00BA78D7">
        <w:t xml:space="preserve"> </w:t>
      </w:r>
      <w:r>
        <w:t>Parlament,</w:t>
      </w:r>
      <w:r w:rsidR="00BA78D7">
        <w:t xml:space="preserve"> </w:t>
      </w:r>
      <w:r>
        <w:t>iar</w:t>
      </w:r>
      <w:r w:rsidR="00BA78D7">
        <w:t xml:space="preserve"> </w:t>
      </w:r>
      <w:r>
        <w:t>instituţia</w:t>
      </w:r>
      <w:r w:rsidR="00BA78D7">
        <w:t xml:space="preserve"> </w:t>
      </w:r>
      <w:r>
        <w:t>o</w:t>
      </w:r>
      <w:r w:rsidR="00BA78D7">
        <w:t xml:space="preserve"> </w:t>
      </w:r>
      <w:r>
        <w:t>va</w:t>
      </w:r>
      <w:r w:rsidR="00BA78D7">
        <w:t xml:space="preserve"> </w:t>
      </w:r>
      <w:r>
        <w:t>vota</w:t>
      </w:r>
      <w:r w:rsidR="00BA78D7">
        <w:t xml:space="preserve"> </w:t>
      </w:r>
      <w:r>
        <w:t>în</w:t>
      </w:r>
      <w:r w:rsidR="00BA78D7">
        <w:t xml:space="preserve"> </w:t>
      </w:r>
      <w:r>
        <w:t>forma</w:t>
      </w:r>
      <w:r w:rsidR="00BA78D7">
        <w:t xml:space="preserve"> </w:t>
      </w:r>
      <w:r>
        <w:t>actuală</w:t>
      </w:r>
      <w:r w:rsidR="00BA78D7">
        <w:t xml:space="preserve"> </w:t>
      </w:r>
      <w:r>
        <w:t>şi</w:t>
      </w:r>
      <w:r w:rsidR="00BA78D7">
        <w:t xml:space="preserve"> </w:t>
      </w:r>
      <w:r>
        <w:t>apoi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promulgată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întrebat</w:t>
      </w:r>
      <w:r w:rsidR="00BA78D7">
        <w:t xml:space="preserve"> </w:t>
      </w:r>
      <w:r>
        <w:t>despre</w:t>
      </w:r>
      <w:r w:rsidR="00BA78D7">
        <w:t xml:space="preserve"> </w:t>
      </w:r>
      <w:r>
        <w:t>o</w:t>
      </w:r>
      <w:r w:rsidR="00BA78D7">
        <w:t xml:space="preserve"> </w:t>
      </w:r>
      <w:r>
        <w:t>eventuală</w:t>
      </w:r>
      <w:r w:rsidR="00BA78D7">
        <w:t xml:space="preserve"> </w:t>
      </w:r>
      <w:r>
        <w:t>majorare</w:t>
      </w:r>
      <w:r w:rsidR="00BA78D7">
        <w:t xml:space="preserve"> </w:t>
      </w:r>
      <w:r>
        <w:t>a</w:t>
      </w:r>
      <w:r w:rsidR="00BA78D7">
        <w:t xml:space="preserve"> </w:t>
      </w:r>
      <w:r>
        <w:t>pensiilor,</w:t>
      </w:r>
      <w:r w:rsidR="00BA78D7">
        <w:t xml:space="preserve"> </w:t>
      </w:r>
      <w:r>
        <w:t>dacă</w:t>
      </w:r>
      <w:r w:rsidR="00BA78D7">
        <w:t xml:space="preserve"> </w:t>
      </w:r>
      <w:r>
        <w:t>pe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25</w:t>
      </w:r>
      <w:r w:rsidR="00BA78D7">
        <w:t xml:space="preserve"> </w:t>
      </w:r>
      <w:r>
        <w:t>noiembrie</w:t>
      </w:r>
      <w:r w:rsidR="00BA78D7">
        <w:t xml:space="preserve"> </w:t>
      </w:r>
      <w:r>
        <w:t>Curtea</w:t>
      </w:r>
      <w:r w:rsidR="00BA78D7">
        <w:t xml:space="preserve"> </w:t>
      </w:r>
      <w:r>
        <w:t>Constituţională</w:t>
      </w:r>
      <w:r w:rsidR="00BA78D7">
        <w:t xml:space="preserve"> </w:t>
      </w:r>
      <w:r>
        <w:t>va</w:t>
      </w:r>
      <w:r w:rsidR="00BA78D7">
        <w:t xml:space="preserve"> </w:t>
      </w:r>
      <w:r>
        <w:t>respinge</w:t>
      </w:r>
      <w:r w:rsidR="00BA78D7">
        <w:t xml:space="preserve"> </w:t>
      </w:r>
      <w:r>
        <w:t>sesizarea</w:t>
      </w:r>
      <w:r w:rsidR="00BA78D7">
        <w:t xml:space="preserve"> </w:t>
      </w:r>
      <w:r>
        <w:t>Guvernului</w:t>
      </w:r>
      <w:r w:rsidR="00BA78D7">
        <w:t xml:space="preserve"> </w:t>
      </w:r>
      <w:r>
        <w:t>pe</w:t>
      </w:r>
      <w:r w:rsidR="00BA78D7">
        <w:t xml:space="preserve"> </w:t>
      </w:r>
      <w:r>
        <w:t>Legea</w:t>
      </w:r>
      <w:r w:rsidR="00BA78D7">
        <w:t xml:space="preserve"> </w:t>
      </w:r>
      <w:r>
        <w:t>rectificării</w:t>
      </w:r>
      <w:r w:rsidR="00BA78D7">
        <w:t xml:space="preserve"> </w:t>
      </w:r>
      <w:r>
        <w:t>bugetului</w:t>
      </w:r>
      <w:r w:rsidR="00BA78D7">
        <w:t xml:space="preserve"> </w:t>
      </w:r>
      <w:r>
        <w:t>votată</w:t>
      </w:r>
      <w:r w:rsidR="00BA78D7">
        <w:t xml:space="preserve"> </w:t>
      </w:r>
      <w:r>
        <w:t>de</w:t>
      </w:r>
      <w:r w:rsidR="00BA78D7">
        <w:t xml:space="preserve"> </w:t>
      </w:r>
      <w:r>
        <w:t>Parlament</w:t>
      </w:r>
      <w:r w:rsidR="00BA78D7">
        <w:t>.”</w:t>
      </w:r>
      <w:r>
        <w:t>O</w:t>
      </w:r>
      <w:r w:rsidR="00BA78D7">
        <w:t xml:space="preserve"> </w:t>
      </w:r>
      <w:r>
        <w:t>să</w:t>
      </w:r>
      <w:r w:rsidR="00BA78D7">
        <w:t xml:space="preserve"> </w:t>
      </w:r>
      <w:r>
        <w:t>vedem</w:t>
      </w:r>
      <w:r w:rsidR="00BA78D7">
        <w:t xml:space="preserve"> </w:t>
      </w:r>
      <w:r>
        <w:t>atunci</w:t>
      </w:r>
      <w:r w:rsidR="008E73B9">
        <w:t xml:space="preserve">. </w:t>
      </w:r>
      <w:r>
        <w:t>Aşteptăm</w:t>
      </w:r>
      <w:r w:rsidR="00BA78D7">
        <w:t xml:space="preserve"> </w:t>
      </w:r>
      <w:r>
        <w:t>motivarea</w:t>
      </w:r>
      <w:r w:rsidR="00BA78D7">
        <w:t xml:space="preserve"> </w:t>
      </w:r>
      <w:r>
        <w:t>întâi</w:t>
      </w:r>
      <w:r w:rsidR="00BA78D7">
        <w:t xml:space="preserve"> </w:t>
      </w:r>
      <w:r>
        <w:t>a</w:t>
      </w:r>
      <w:r w:rsidR="00BA78D7">
        <w:t xml:space="preserve"> </w:t>
      </w:r>
      <w:r>
        <w:t>deciziei</w:t>
      </w:r>
      <w:r w:rsidR="00BA78D7">
        <w:t xml:space="preserve"> </w:t>
      </w:r>
      <w:r>
        <w:t>Curţii</w:t>
      </w:r>
      <w:r w:rsidR="00BA78D7">
        <w:t xml:space="preserve"> </w:t>
      </w:r>
      <w:r>
        <w:t>şi</w:t>
      </w:r>
      <w:r w:rsidR="00BA78D7">
        <w:t xml:space="preserve"> </w:t>
      </w:r>
      <w:r>
        <w:t>apoi</w:t>
      </w:r>
      <w:r w:rsidR="00BA78D7">
        <w:t xml:space="preserve"> </w:t>
      </w:r>
      <w:r>
        <w:t>vom</w:t>
      </w:r>
      <w:r w:rsidR="00BA78D7">
        <w:t xml:space="preserve"> </w:t>
      </w:r>
      <w:r>
        <w:t>lua</w:t>
      </w:r>
      <w:r w:rsidR="00BA78D7">
        <w:t xml:space="preserve"> </w:t>
      </w:r>
      <w:r>
        <w:t>o</w:t>
      </w:r>
      <w:r w:rsidR="00BA78D7">
        <w:t xml:space="preserve"> </w:t>
      </w:r>
      <w:r>
        <w:t>decizie",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ministrul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rectificarea</w:t>
      </w:r>
      <w:r w:rsidR="00BA78D7">
        <w:t xml:space="preserve"> </w:t>
      </w:r>
      <w:r>
        <w:t>bugetară,</w:t>
      </w:r>
      <w:r w:rsidR="00BA78D7">
        <w:t xml:space="preserve"> </w:t>
      </w:r>
      <w:r>
        <w:t>Cîţu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"nu</w:t>
      </w:r>
      <w:r w:rsidR="00BA78D7">
        <w:t xml:space="preserve"> </w:t>
      </w:r>
      <w:r>
        <w:t>prea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multe</w:t>
      </w:r>
      <w:r w:rsidR="00BA78D7">
        <w:t xml:space="preserve"> </w:t>
      </w:r>
      <w:r>
        <w:t>modificării",</w:t>
      </w:r>
      <w:r w:rsidR="00BA78D7">
        <w:t xml:space="preserve"> </w:t>
      </w:r>
      <w:r>
        <w:t>fiind</w:t>
      </w:r>
      <w:r w:rsidR="00BA78D7">
        <w:t xml:space="preserve"> </w:t>
      </w:r>
      <w:r>
        <w:t>la</w:t>
      </w:r>
      <w:r w:rsidR="00BA78D7">
        <w:t xml:space="preserve"> </w:t>
      </w:r>
      <w:r>
        <w:t>final</w:t>
      </w:r>
      <w:r w:rsidR="00BA78D7">
        <w:t xml:space="preserve"> </w:t>
      </w:r>
      <w:r>
        <w:t>de</w:t>
      </w:r>
      <w:r w:rsidR="00BA78D7">
        <w:t xml:space="preserve"> </w:t>
      </w:r>
      <w:r>
        <w:t>an</w:t>
      </w:r>
      <w:r w:rsidR="00BA78D7">
        <w:t xml:space="preserve">. </w:t>
      </w:r>
      <w:r>
        <w:t>"Au</w:t>
      </w:r>
      <w:r w:rsidR="00BA78D7">
        <w:t xml:space="preserve"> </w:t>
      </w:r>
      <w:r>
        <w:t>apărut</w:t>
      </w:r>
      <w:r w:rsidR="00BA78D7">
        <w:t xml:space="preserve"> </w:t>
      </w:r>
      <w:r>
        <w:t>câteva</w:t>
      </w:r>
      <w:r w:rsidR="00BA78D7">
        <w:t xml:space="preserve"> </w:t>
      </w:r>
      <w:r>
        <w:t>elemente</w:t>
      </w:r>
      <w:r w:rsidR="00BA78D7">
        <w:t xml:space="preserve"> </w:t>
      </w:r>
      <w:r>
        <w:t>noi</w:t>
      </w:r>
      <w:r w:rsidR="008E73B9">
        <w:t xml:space="preserve">. </w:t>
      </w:r>
      <w:r>
        <w:t>Bineînţeles</w:t>
      </w:r>
      <w:r w:rsidR="00BA78D7">
        <w:t xml:space="preserve"> </w:t>
      </w:r>
      <w:r>
        <w:t>cheltuieli</w:t>
      </w:r>
      <w:r w:rsidR="00BA78D7">
        <w:t xml:space="preserve"> </w:t>
      </w:r>
      <w:r>
        <w:t>suplimentare</w:t>
      </w:r>
      <w:r w:rsidR="00BA78D7">
        <w:t xml:space="preserve"> </w:t>
      </w:r>
      <w:r>
        <w:t>pe</w:t>
      </w:r>
      <w:r w:rsidR="00BA78D7">
        <w:t xml:space="preserve"> </w:t>
      </w:r>
      <w:r>
        <w:t>sănătate,</w:t>
      </w:r>
      <w:r w:rsidR="00BA78D7">
        <w:t xml:space="preserve"> </w:t>
      </w:r>
      <w:r>
        <w:t>lucruri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apărut</w:t>
      </w:r>
      <w:r w:rsidR="00BA78D7">
        <w:t xml:space="preserve"> </w:t>
      </w:r>
      <w:r>
        <w:t>în</w:t>
      </w:r>
      <w:r w:rsidR="00BA78D7">
        <w:t xml:space="preserve"> </w:t>
      </w:r>
      <w:r>
        <w:t>ultima</w:t>
      </w:r>
      <w:r w:rsidR="00BA78D7">
        <w:t xml:space="preserve"> </w:t>
      </w:r>
      <w:r>
        <w:t>perioadă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recalculări</w:t>
      </w:r>
      <w:r w:rsidR="00BA78D7">
        <w:t xml:space="preserve"> </w:t>
      </w:r>
      <w:r>
        <w:t>ale</w:t>
      </w:r>
      <w:r w:rsidR="00BA78D7">
        <w:t xml:space="preserve"> </w:t>
      </w:r>
      <w:r>
        <w:t>pensiilor</w:t>
      </w:r>
      <w:r w:rsidR="00BA78D7">
        <w:t xml:space="preserve"> </w:t>
      </w:r>
      <w:r>
        <w:t>pe</w:t>
      </w:r>
      <w:r w:rsidR="00BA78D7">
        <w:t xml:space="preserve"> </w:t>
      </w:r>
      <w:r>
        <w:t>formule</w:t>
      </w:r>
      <w:r w:rsidR="00BA78D7">
        <w:t xml:space="preserve"> </w:t>
      </w:r>
      <w:r>
        <w:t>vechi,</w:t>
      </w:r>
      <w:r w:rsidR="00BA78D7">
        <w:t xml:space="preserve"> </w:t>
      </w:r>
      <w:r>
        <w:t>cu</w:t>
      </w:r>
      <w:r w:rsidR="00BA78D7">
        <w:t xml:space="preserve"> </w:t>
      </w:r>
      <w:r>
        <w:t>noua</w:t>
      </w:r>
      <w:r w:rsidR="00BA78D7">
        <w:t xml:space="preserve"> </w:t>
      </w:r>
      <w:r>
        <w:t>creştere</w:t>
      </w:r>
      <w:r w:rsidR="008E73B9">
        <w:t xml:space="preserve">. </w:t>
      </w:r>
      <w:r>
        <w:t>Sunt</w:t>
      </w:r>
      <w:r w:rsidR="00BA78D7">
        <w:t xml:space="preserve"> </w:t>
      </w:r>
      <w:r>
        <w:t>ajustări</w:t>
      </w:r>
      <w:r w:rsidR="008E73B9">
        <w:t xml:space="preserve">. </w:t>
      </w:r>
      <w:r>
        <w:t>Dar</w:t>
      </w:r>
      <w:r w:rsidR="00BA78D7">
        <w:t xml:space="preserve"> </w:t>
      </w:r>
      <w:r>
        <w:t>în</w:t>
      </w:r>
      <w:r w:rsidR="00BA78D7">
        <w:t xml:space="preserve"> </w:t>
      </w:r>
      <w:r>
        <w:t>rest</w:t>
      </w:r>
      <w:r w:rsidR="00BA78D7">
        <w:t xml:space="preserve"> </w:t>
      </w:r>
      <w:r>
        <w:t>nu</w:t>
      </w:r>
      <w:r w:rsidR="00BA78D7">
        <w:t xml:space="preserve"> </w:t>
      </w:r>
      <w:r>
        <w:t>prea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multe</w:t>
      </w:r>
      <w:r w:rsidR="00BA78D7">
        <w:t xml:space="preserve"> </w:t>
      </w:r>
      <w:r>
        <w:t>modificări,</w:t>
      </w:r>
      <w:r w:rsidR="00BA78D7">
        <w:t xml:space="preserve"> </w:t>
      </w:r>
      <w:r>
        <w:t>sunt</w:t>
      </w:r>
      <w:r w:rsidR="00BA78D7">
        <w:t xml:space="preserve"> </w:t>
      </w:r>
      <w:r>
        <w:t>la</w:t>
      </w:r>
      <w:r w:rsidR="00BA78D7">
        <w:t xml:space="preserve"> </w:t>
      </w:r>
      <w:r>
        <w:t>final</w:t>
      </w:r>
      <w:r w:rsidR="00BA78D7">
        <w:t xml:space="preserve"> </w:t>
      </w:r>
      <w:r>
        <w:t>de</w:t>
      </w:r>
      <w:r w:rsidR="00BA78D7">
        <w:t xml:space="preserve"> </w:t>
      </w:r>
      <w:r>
        <w:t>an,</w:t>
      </w:r>
      <w:r w:rsidR="00BA78D7">
        <w:t xml:space="preserve"> </w:t>
      </w:r>
      <w:r>
        <w:t>deci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ca</w:t>
      </w:r>
      <w:r w:rsidR="00BA78D7">
        <w:t xml:space="preserve"> </w:t>
      </w:r>
      <w:r>
        <w:t>toată</w:t>
      </w:r>
      <w:r w:rsidR="00BA78D7">
        <w:t xml:space="preserve"> </w:t>
      </w:r>
      <w:r>
        <w:t>lumea</w:t>
      </w:r>
      <w:r w:rsidR="00BA78D7">
        <w:t xml:space="preserve"> </w:t>
      </w:r>
      <w:r>
        <w:t>să</w:t>
      </w:r>
      <w:r w:rsidR="00BA78D7">
        <w:t xml:space="preserve"> </w:t>
      </w:r>
      <w:r>
        <w:t>ştie</w:t>
      </w:r>
      <w:r w:rsidR="00BA78D7">
        <w:t xml:space="preserve"> </w:t>
      </w:r>
      <w:r>
        <w:t>bugetul",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spus</w:t>
      </w:r>
      <w:r w:rsidR="00BA78D7">
        <w:t xml:space="preserve"> </w:t>
      </w:r>
      <w:r>
        <w:t>Florin</w:t>
      </w:r>
      <w:r w:rsidR="00BA78D7">
        <w:t xml:space="preserve"> </w:t>
      </w:r>
      <w:r>
        <w:t>Cîţu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2BBA74FB" w14:textId="3757729D" w:rsidR="006C4461" w:rsidRDefault="006C4461" w:rsidP="006C4461">
      <w:r>
        <w:lastRenderedPageBreak/>
        <w:t>Cum</w:t>
      </w:r>
      <w:r w:rsidR="00BA78D7">
        <w:t xml:space="preserve"> </w:t>
      </w:r>
      <w:r>
        <w:t>a</w:t>
      </w:r>
      <w:r w:rsidR="00BA78D7">
        <w:t xml:space="preserve"> </w:t>
      </w:r>
      <w:r>
        <w:t>modificat</w:t>
      </w:r>
      <w:r w:rsidR="00BA78D7">
        <w:t xml:space="preserve"> </w:t>
      </w:r>
      <w:r>
        <w:t>pandemia</w:t>
      </w:r>
      <w:r w:rsidR="00BA78D7">
        <w:t xml:space="preserve"> </w:t>
      </w:r>
      <w:r>
        <w:t>opțiunile</w:t>
      </w:r>
      <w:r w:rsidR="00BA78D7">
        <w:t xml:space="preserve"> </w:t>
      </w:r>
      <w:r>
        <w:t>de</w:t>
      </w:r>
      <w:r w:rsidR="00BA78D7">
        <w:t xml:space="preserve"> </w:t>
      </w:r>
      <w:r>
        <w:t>cumpărare</w:t>
      </w:r>
      <w:r w:rsidR="00BA78D7">
        <w:t xml:space="preserve"> </w:t>
      </w:r>
      <w:r>
        <w:t>online?</w:t>
      </w:r>
      <w:r w:rsidR="00BA78D7">
        <w:t xml:space="preserve"> </w:t>
      </w:r>
      <w:r>
        <w:t>Restricțiile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ni</w:t>
      </w:r>
      <w:r w:rsidR="00BA78D7">
        <w:t xml:space="preserve"> </w:t>
      </w:r>
      <w:r>
        <w:t>le-a</w:t>
      </w:r>
      <w:r w:rsidR="00BA78D7">
        <w:t xml:space="preserve"> </w:t>
      </w:r>
      <w:r>
        <w:t>impus</w:t>
      </w:r>
      <w:r w:rsidR="00BA78D7">
        <w:t xml:space="preserve"> </w:t>
      </w:r>
      <w:r>
        <w:t>tuturor,</w:t>
      </w:r>
      <w:r w:rsidR="00BA78D7">
        <w:t xml:space="preserve"> </w:t>
      </w:r>
      <w:r>
        <w:t>atât</w:t>
      </w:r>
      <w:r w:rsidR="00BA78D7">
        <w:t xml:space="preserve"> </w:t>
      </w:r>
      <w:r>
        <w:t>comercianți</w:t>
      </w:r>
      <w:r w:rsidR="00BA78D7">
        <w:t xml:space="preserve"> </w:t>
      </w:r>
      <w:r>
        <w:t>sau</w:t>
      </w:r>
      <w:r w:rsidR="00BA78D7">
        <w:t xml:space="preserve"> </w:t>
      </w:r>
      <w:r>
        <w:t>prestatori</w:t>
      </w:r>
      <w:r w:rsidR="00BA78D7">
        <w:t xml:space="preserve"> </w:t>
      </w:r>
      <w:r>
        <w:t>de</w:t>
      </w:r>
      <w:r w:rsidR="00BA78D7">
        <w:t xml:space="preserve"> </w:t>
      </w:r>
      <w:r>
        <w:t>servicii,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cumpărători,</w:t>
      </w:r>
      <w:r w:rsidR="00BA78D7">
        <w:t xml:space="preserve"> </w:t>
      </w:r>
      <w:r>
        <w:t>au</w:t>
      </w:r>
      <w:r w:rsidR="00BA78D7">
        <w:t xml:space="preserve"> </w:t>
      </w:r>
      <w:r>
        <w:t>schimbat</w:t>
      </w:r>
      <w:r w:rsidR="00BA78D7">
        <w:t xml:space="preserve"> </w:t>
      </w:r>
      <w:r>
        <w:t>semnificativ</w:t>
      </w:r>
      <w:r w:rsidR="00BA78D7">
        <w:t xml:space="preserve"> </w:t>
      </w:r>
      <w:r>
        <w:t>comportamentul</w:t>
      </w:r>
      <w:r w:rsidR="00BA78D7">
        <w:t xml:space="preserve"> </w:t>
      </w:r>
      <w:r>
        <w:t>social</w:t>
      </w:r>
      <w:r w:rsidR="00BA78D7">
        <w:t xml:space="preserve"> </w:t>
      </w:r>
      <w:r>
        <w:t>și</w:t>
      </w:r>
      <w:r w:rsidR="00BA78D7">
        <w:t xml:space="preserve"> </w:t>
      </w:r>
      <w:r>
        <w:t>economic</w:t>
      </w:r>
      <w:r w:rsidR="008E73B9">
        <w:t xml:space="preserve">.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șase</w:t>
      </w:r>
      <w:r w:rsidR="00BA78D7">
        <w:t xml:space="preserve"> </w:t>
      </w:r>
      <w:r>
        <w:t>luni,</w:t>
      </w:r>
      <w:r w:rsidR="00BA78D7">
        <w:t xml:space="preserve"> </w:t>
      </w:r>
      <w:r>
        <w:t>adică</w:t>
      </w:r>
      <w:r w:rsidR="00BA78D7">
        <w:t xml:space="preserve"> </w:t>
      </w:r>
      <w:r>
        <w:t>din</w:t>
      </w:r>
      <w:r w:rsidR="00BA78D7">
        <w:t xml:space="preserve"> </w:t>
      </w:r>
      <w:r>
        <w:t>momentul</w:t>
      </w:r>
      <w:r w:rsidR="00BA78D7">
        <w:t xml:space="preserve"> </w:t>
      </w:r>
      <w:r>
        <w:t>începerii</w:t>
      </w:r>
      <w:r w:rsidR="00BA78D7">
        <w:t xml:space="preserve"> </w:t>
      </w:r>
      <w:r>
        <w:t>crizei,</w:t>
      </w:r>
      <w:r w:rsidR="00BA78D7">
        <w:t xml:space="preserve"> </w:t>
      </w:r>
      <w:r>
        <w:t>peste</w:t>
      </w:r>
      <w:r w:rsidR="00BA78D7">
        <w:t xml:space="preserve"> </w:t>
      </w:r>
      <w:r>
        <w:t>50%</w:t>
      </w:r>
      <w:r w:rsidR="00BA78D7">
        <w:t xml:space="preserve"> </w:t>
      </w:r>
      <w:r>
        <w:t>dintre</w:t>
      </w:r>
      <w:r w:rsidR="00BA78D7">
        <w:t xml:space="preserve"> </w:t>
      </w:r>
      <w:r>
        <w:t>românii</w:t>
      </w:r>
      <w:r w:rsidR="00BA78D7">
        <w:t xml:space="preserve"> </w:t>
      </w:r>
      <w:r>
        <w:t>utilizatori</w:t>
      </w:r>
      <w:r w:rsidR="00BA78D7">
        <w:t xml:space="preserve"> </w:t>
      </w:r>
      <w:r>
        <w:t>de</w:t>
      </w:r>
      <w:r w:rsidR="00BA78D7">
        <w:t xml:space="preserve"> </w:t>
      </w:r>
      <w:r>
        <w:t>internet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cumpere</w:t>
      </w:r>
      <w:r w:rsidR="00BA78D7">
        <w:t xml:space="preserve"> </w:t>
      </w:r>
      <w:r>
        <w:t>online</w:t>
      </w:r>
      <w:r w:rsidR="00BA78D7">
        <w:t xml:space="preserve"> </w:t>
      </w:r>
      <w:r>
        <w:t>produsele</w:t>
      </w:r>
      <w:r w:rsidR="00BA78D7">
        <w:t xml:space="preserve"> </w:t>
      </w:r>
      <w:r>
        <w:t>diverse,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altădată</w:t>
      </w:r>
      <w:r w:rsidR="00BA78D7">
        <w:t xml:space="preserve"> </w:t>
      </w:r>
      <w:r>
        <w:t>le</w:t>
      </w:r>
      <w:r w:rsidR="00BA78D7">
        <w:t xml:space="preserve"> </w:t>
      </w:r>
      <w:r>
        <w:t>achiziționau</w:t>
      </w:r>
      <w:r w:rsidR="00BA78D7">
        <w:t xml:space="preserve"> </w:t>
      </w:r>
      <w:r>
        <w:t>din</w:t>
      </w:r>
      <w:r w:rsidR="00BA78D7">
        <w:t xml:space="preserve"> </w:t>
      </w:r>
      <w:r>
        <w:t>magazinele</w:t>
      </w:r>
      <w:r w:rsidR="00BA78D7">
        <w:t xml:space="preserve"> </w:t>
      </w:r>
      <w:r>
        <w:t>fizice</w:t>
      </w:r>
      <w:r w:rsidR="00BA78D7">
        <w:t xml:space="preserve">. </w:t>
      </w:r>
      <w:r>
        <w:t>Aflați</w:t>
      </w:r>
      <w:r w:rsidR="00BA78D7">
        <w:t xml:space="preserve"> </w:t>
      </w:r>
      <w:r>
        <w:t>din</w:t>
      </w:r>
      <w:r w:rsidR="00BA78D7">
        <w:t xml:space="preserve"> </w:t>
      </w:r>
      <w:r>
        <w:t>rândurile</w:t>
      </w:r>
      <w:r w:rsidR="00BA78D7">
        <w:t xml:space="preserve"> </w:t>
      </w:r>
      <w:r>
        <w:t>prezentate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caracteristicile</w:t>
      </w:r>
      <w:r w:rsidR="00BA78D7">
        <w:t xml:space="preserve"> </w:t>
      </w:r>
      <w:r>
        <w:t>și</w:t>
      </w:r>
      <w:r w:rsidR="00BA78D7">
        <w:t xml:space="preserve"> </w:t>
      </w:r>
      <w:r>
        <w:t>atitudinile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pandemia</w:t>
      </w:r>
      <w:r w:rsidR="00BA78D7">
        <w:t xml:space="preserve"> </w:t>
      </w:r>
      <w:r>
        <w:t>le-a</w:t>
      </w:r>
      <w:r w:rsidR="00BA78D7">
        <w:t xml:space="preserve"> </w:t>
      </w:r>
      <w:r>
        <w:t>schimbat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opțiunile</w:t>
      </w:r>
      <w:r w:rsidR="00BA78D7">
        <w:t xml:space="preserve"> </w:t>
      </w:r>
      <w:r>
        <w:t>de</w:t>
      </w:r>
      <w:r w:rsidR="00BA78D7">
        <w:t xml:space="preserve"> </w:t>
      </w:r>
      <w:r>
        <w:t>cumpărare</w:t>
      </w:r>
      <w:r w:rsidR="00BA78D7">
        <w:t xml:space="preserve"> </w:t>
      </w:r>
      <w:r>
        <w:t>online</w:t>
      </w:r>
      <w:r w:rsidR="00BA78D7">
        <w:t xml:space="preserve">. </w:t>
      </w:r>
      <w:r>
        <w:t>S-a</w:t>
      </w:r>
      <w:r w:rsidR="00BA78D7">
        <w:t xml:space="preserve"> </w:t>
      </w:r>
      <w:r>
        <w:t>consolidat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tendința</w:t>
      </w:r>
      <w:r w:rsidR="00BA78D7">
        <w:t xml:space="preserve"> </w:t>
      </w:r>
      <w:r>
        <w:t>de</w:t>
      </w:r>
      <w:r w:rsidR="00BA78D7">
        <w:t xml:space="preserve"> </w:t>
      </w:r>
      <w:r>
        <w:t>cumpărare</w:t>
      </w:r>
      <w:r w:rsidR="00BA78D7">
        <w:t xml:space="preserve"> </w:t>
      </w:r>
      <w:r>
        <w:t>online</w:t>
      </w:r>
      <w:r w:rsidR="00BA78D7">
        <w:t xml:space="preserve"> </w:t>
      </w:r>
      <w:r>
        <w:t>Oamenii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deja</w:t>
      </w:r>
      <w:r w:rsidR="00BA78D7">
        <w:t xml:space="preserve"> </w:t>
      </w:r>
      <w:r>
        <w:t>să-și</w:t>
      </w:r>
      <w:r w:rsidR="00BA78D7">
        <w:t xml:space="preserve"> </w:t>
      </w:r>
      <w:r>
        <w:t>schimbe</w:t>
      </w:r>
      <w:r w:rsidR="00BA78D7">
        <w:t xml:space="preserve"> </w:t>
      </w:r>
      <w:r>
        <w:t>prioritățile</w:t>
      </w:r>
      <w:r w:rsidR="00BA78D7">
        <w:t xml:space="preserve"> </w:t>
      </w:r>
      <w:r>
        <w:t>de</w:t>
      </w:r>
      <w:r w:rsidR="00BA78D7">
        <w:t xml:space="preserve"> </w:t>
      </w:r>
      <w:r>
        <w:t>cumpărare</w:t>
      </w:r>
      <w:r w:rsidR="008E73B9">
        <w:t xml:space="preserve">. </w:t>
      </w:r>
      <w:r>
        <w:t>Achizițiile</w:t>
      </w:r>
      <w:r w:rsidR="00BA78D7">
        <w:t xml:space="preserve"> </w:t>
      </w:r>
      <w:r>
        <w:t>online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sunt</w:t>
      </w:r>
      <w:r w:rsidR="00BA78D7">
        <w:t xml:space="preserve"> </w:t>
      </w:r>
      <w:r>
        <w:t>doar</w:t>
      </w:r>
      <w:r w:rsidR="00BA78D7">
        <w:t xml:space="preserve"> </w:t>
      </w:r>
      <w:r>
        <w:t>conjuncturale,</w:t>
      </w:r>
      <w:r w:rsidR="00BA78D7">
        <w:t xml:space="preserve"> </w:t>
      </w:r>
      <w:r>
        <w:t>dictate</w:t>
      </w:r>
      <w:r w:rsidR="00BA78D7">
        <w:t xml:space="preserve"> </w:t>
      </w:r>
      <w:r>
        <w:t>de</w:t>
      </w:r>
      <w:r w:rsidR="00BA78D7">
        <w:t xml:space="preserve"> </w:t>
      </w:r>
      <w:r>
        <w:t>existența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teama</w:t>
      </w:r>
      <w:r w:rsidR="00BA78D7">
        <w:t xml:space="preserve"> </w:t>
      </w:r>
      <w:r>
        <w:t>de-a</w:t>
      </w:r>
      <w:r w:rsidR="00BA78D7">
        <w:t xml:space="preserve"> </w:t>
      </w:r>
      <w:r>
        <w:t>ieși</w:t>
      </w:r>
      <w:r w:rsidR="00BA78D7">
        <w:t xml:space="preserve"> </w:t>
      </w:r>
      <w:r>
        <w:t>din</w:t>
      </w:r>
      <w:r w:rsidR="00BA78D7">
        <w:t xml:space="preserve"> </w:t>
      </w:r>
      <w:r>
        <w:t>casă</w:t>
      </w:r>
      <w:r w:rsidR="008E73B9">
        <w:t xml:space="preserve">. </w:t>
      </w:r>
      <w:r>
        <w:t>Au</w:t>
      </w:r>
      <w:r w:rsidR="00BA78D7">
        <w:t xml:space="preserve"> </w:t>
      </w:r>
      <w:r>
        <w:t>devenit</w:t>
      </w:r>
      <w:r w:rsidR="00BA78D7">
        <w:t xml:space="preserve"> </w:t>
      </w:r>
      <w:r>
        <w:t>o</w:t>
      </w:r>
      <w:r w:rsidR="00BA78D7">
        <w:t xml:space="preserve"> </w:t>
      </w:r>
      <w:r>
        <w:t>modalitate</w:t>
      </w:r>
      <w:r w:rsidR="00BA78D7">
        <w:t xml:space="preserve"> </w:t>
      </w:r>
      <w:r>
        <w:t>cotidiană</w:t>
      </w:r>
      <w:r w:rsidR="00BA78D7">
        <w:t xml:space="preserve"> </w:t>
      </w:r>
      <w:r>
        <w:t>de</w:t>
      </w:r>
      <w:r w:rsidR="00BA78D7">
        <w:t xml:space="preserve"> </w:t>
      </w:r>
      <w:r>
        <w:t>procurare</w:t>
      </w:r>
      <w:r w:rsidR="00BA78D7">
        <w:t xml:space="preserve"> </w:t>
      </w:r>
      <w:r>
        <w:t>a</w:t>
      </w:r>
      <w:r w:rsidR="00BA78D7">
        <w:t xml:space="preserve"> </w:t>
      </w:r>
      <w:r>
        <w:t>produselor</w:t>
      </w:r>
      <w:r w:rsidR="00BA78D7">
        <w:t xml:space="preserve"> </w:t>
      </w:r>
      <w:r>
        <w:t>de</w:t>
      </w:r>
      <w:r w:rsidR="00BA78D7">
        <w:t xml:space="preserve"> </w:t>
      </w:r>
      <w:r>
        <w:t>bază,</w:t>
      </w:r>
      <w:r w:rsidR="00BA78D7">
        <w:t xml:space="preserve"> </w:t>
      </w:r>
      <w:r>
        <w:t>de</w:t>
      </w:r>
      <w:r w:rsidR="00BA78D7">
        <w:t xml:space="preserve"> </w:t>
      </w:r>
      <w:r>
        <w:t>achitare</w:t>
      </w:r>
      <w:r w:rsidR="00BA78D7">
        <w:t xml:space="preserve"> </w:t>
      </w:r>
      <w:r>
        <w:t>a</w:t>
      </w:r>
      <w:r w:rsidR="00BA78D7">
        <w:t xml:space="preserve"> </w:t>
      </w:r>
      <w:r>
        <w:t>serviciilor</w:t>
      </w:r>
      <w:r w:rsidR="00BA78D7">
        <w:t xml:space="preserve"> </w:t>
      </w:r>
      <w:r>
        <w:t>și</w:t>
      </w:r>
      <w:r w:rsidR="00BA78D7">
        <w:t xml:space="preserve"> </w:t>
      </w:r>
      <w:r>
        <w:t>utilităților,</w:t>
      </w:r>
      <w:r w:rsidR="00BA78D7">
        <w:t xml:space="preserve"> </w:t>
      </w:r>
      <w:r>
        <w:t>de</w:t>
      </w:r>
      <w:r w:rsidR="00BA78D7">
        <w:t xml:space="preserve"> </w:t>
      </w:r>
      <w:r>
        <w:t>efectuare</w:t>
      </w:r>
      <w:r w:rsidR="00BA78D7">
        <w:t xml:space="preserve"> </w:t>
      </w:r>
      <w:r>
        <w:t>a</w:t>
      </w:r>
      <w:r w:rsidR="00BA78D7">
        <w:t xml:space="preserve"> </w:t>
      </w:r>
      <w:r>
        <w:t>tranzacțiilor</w:t>
      </w:r>
      <w:r w:rsidR="00BA78D7">
        <w:t xml:space="preserve"> </w:t>
      </w:r>
      <w:r>
        <w:t>curente</w:t>
      </w:r>
      <w:r w:rsidR="008E73B9">
        <w:t xml:space="preserve">. </w:t>
      </w:r>
      <w:r>
        <w:t>Este</w:t>
      </w:r>
      <w:r w:rsidR="00BA78D7">
        <w:t xml:space="preserve"> </w:t>
      </w:r>
      <w:r>
        <w:t>evident</w:t>
      </w:r>
      <w:r w:rsidR="00BA78D7">
        <w:t xml:space="preserve"> </w:t>
      </w:r>
      <w:r>
        <w:t>că</w:t>
      </w:r>
      <w:r w:rsidR="00BA78D7">
        <w:t xml:space="preserve"> </w:t>
      </w:r>
      <w:r>
        <w:t>această</w:t>
      </w:r>
      <w:r w:rsidR="00BA78D7">
        <w:t xml:space="preserve"> </w:t>
      </w:r>
      <w:r>
        <w:t>modificare</w:t>
      </w:r>
      <w:r w:rsidR="00BA78D7">
        <w:t xml:space="preserve"> </w:t>
      </w:r>
      <w:r>
        <w:t>în</w:t>
      </w:r>
      <w:r w:rsidR="00BA78D7">
        <w:t xml:space="preserve"> </w:t>
      </w:r>
      <w:r>
        <w:t>obiceiurile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și</w:t>
      </w:r>
      <w:r w:rsidR="00BA78D7">
        <w:t xml:space="preserve"> </w:t>
      </w:r>
      <w:r>
        <w:t>lung,</w:t>
      </w:r>
      <w:r w:rsidR="00BA78D7">
        <w:t xml:space="preserve"> </w:t>
      </w:r>
      <w:r>
        <w:t>mult</w:t>
      </w:r>
      <w:r w:rsidR="00BA78D7">
        <w:t xml:space="preserve"> </w:t>
      </w:r>
      <w:r>
        <w:t>după</w:t>
      </w:r>
      <w:r w:rsidR="00BA78D7">
        <w:t xml:space="preserve"> </w:t>
      </w:r>
      <w:r>
        <w:t>terminarea</w:t>
      </w:r>
      <w:r w:rsidR="00BA78D7">
        <w:t xml:space="preserve"> </w:t>
      </w:r>
      <w:r>
        <w:t>pandemiei</w:t>
      </w:r>
      <w:r w:rsidR="008E73B9">
        <w:t xml:space="preserve">. </w:t>
      </w:r>
      <w:r>
        <w:t>Un</w:t>
      </w:r>
      <w:r w:rsidR="00BA78D7">
        <w:t xml:space="preserve"> </w:t>
      </w:r>
      <w:r>
        <w:t>argument</w:t>
      </w:r>
      <w:r w:rsidR="00BA78D7">
        <w:t xml:space="preserve"> </w:t>
      </w:r>
      <w:r>
        <w:t>major</w:t>
      </w:r>
      <w:r w:rsidR="00BA78D7">
        <w:t xml:space="preserve"> </w:t>
      </w:r>
      <w:r>
        <w:t>pentru</w:t>
      </w:r>
      <w:r w:rsidR="00BA78D7">
        <w:t xml:space="preserve"> </w:t>
      </w:r>
      <w:r>
        <w:t>consolidarea</w:t>
      </w:r>
      <w:r w:rsidR="00BA78D7">
        <w:t xml:space="preserve"> </w:t>
      </w:r>
      <w:r>
        <w:t>opțiunii</w:t>
      </w:r>
      <w:r w:rsidR="00BA78D7">
        <w:t xml:space="preserve"> </w:t>
      </w:r>
      <w:r>
        <w:t>online</w:t>
      </w:r>
      <w:r w:rsidR="00BA78D7">
        <w:t xml:space="preserve"> </w:t>
      </w:r>
      <w:r>
        <w:t>este</w:t>
      </w:r>
      <w:r w:rsidR="00BA78D7">
        <w:t xml:space="preserve"> </w:t>
      </w:r>
      <w:r>
        <w:t>și</w:t>
      </w:r>
      <w:r w:rsidR="00BA78D7">
        <w:t xml:space="preserve"> </w:t>
      </w:r>
      <w:r>
        <w:t>impactul</w:t>
      </w:r>
      <w:r w:rsidR="00BA78D7">
        <w:t xml:space="preserve"> </w:t>
      </w:r>
      <w:r>
        <w:t>pozitiv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îl</w:t>
      </w:r>
      <w:r w:rsidR="00BA78D7">
        <w:t xml:space="preserve"> </w:t>
      </w:r>
      <w:r>
        <w:t>are</w:t>
      </w:r>
      <w:r w:rsidR="00BA78D7">
        <w:t xml:space="preserve"> </w:t>
      </w:r>
      <w:r>
        <w:t>asupra</w:t>
      </w:r>
      <w:r w:rsidR="00BA78D7">
        <w:t xml:space="preserve"> </w:t>
      </w:r>
      <w:r>
        <w:t>sănătății</w:t>
      </w:r>
      <w:r w:rsidR="00BA78D7">
        <w:t xml:space="preserve"> </w:t>
      </w:r>
      <w:r>
        <w:t>populației,</w:t>
      </w:r>
      <w:r w:rsidR="00BA78D7">
        <w:t xml:space="preserve"> </w:t>
      </w:r>
      <w:r>
        <w:t>asupra</w:t>
      </w:r>
      <w:r w:rsidR="00BA78D7">
        <w:t xml:space="preserve"> </w:t>
      </w:r>
      <w:r>
        <w:t>mediului,</w:t>
      </w:r>
      <w:r w:rsidR="00BA78D7">
        <w:t xml:space="preserve"> </w:t>
      </w:r>
      <w:r>
        <w:t>prin</w:t>
      </w:r>
      <w:r w:rsidR="00BA78D7">
        <w:t xml:space="preserve"> </w:t>
      </w:r>
      <w:r>
        <w:t>reducerea</w:t>
      </w:r>
      <w:r w:rsidR="00BA78D7">
        <w:t xml:space="preserve"> </w:t>
      </w:r>
      <w:r>
        <w:t>poluării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deplasările</w:t>
      </w:r>
      <w:r w:rsidR="00BA78D7">
        <w:t xml:space="preserve"> </w:t>
      </w:r>
      <w:r>
        <w:t>multiple</w:t>
      </w:r>
      <w:r w:rsidR="00BA78D7">
        <w:t xml:space="preserve"> </w:t>
      </w:r>
      <w:r>
        <w:t>către</w:t>
      </w:r>
      <w:r w:rsidR="00BA78D7">
        <w:t xml:space="preserve"> </w:t>
      </w:r>
      <w:r>
        <w:t>centrele</w:t>
      </w:r>
      <w:r w:rsidR="00BA78D7">
        <w:t xml:space="preserve"> </w:t>
      </w:r>
      <w:r>
        <w:t>comerciale</w:t>
      </w:r>
      <w:r w:rsidR="00BA78D7">
        <w:t xml:space="preserve"> </w:t>
      </w:r>
      <w:r>
        <w:t>și,</w:t>
      </w:r>
      <w:r w:rsidR="00BA78D7">
        <w:t xml:space="preserve"> </w:t>
      </w:r>
      <w:r>
        <w:t>nu</w:t>
      </w:r>
      <w:r w:rsidR="00BA78D7">
        <w:t xml:space="preserve"> </w:t>
      </w:r>
      <w:r>
        <w:t>în</w:t>
      </w:r>
      <w:r w:rsidR="00BA78D7">
        <w:t xml:space="preserve"> </w:t>
      </w:r>
      <w:r>
        <w:t>ultimul</w:t>
      </w:r>
      <w:r w:rsidR="00BA78D7">
        <w:t xml:space="preserve"> </w:t>
      </w:r>
      <w:r>
        <w:t>rând,</w:t>
      </w:r>
      <w:r w:rsidR="00BA78D7">
        <w:t xml:space="preserve"> </w:t>
      </w:r>
      <w:r>
        <w:t>avantajul</w:t>
      </w:r>
      <w:r w:rsidR="00BA78D7">
        <w:t xml:space="preserve"> </w:t>
      </w:r>
      <w:r>
        <w:t>economisirii</w:t>
      </w:r>
      <w:r w:rsidR="00BA78D7">
        <w:t xml:space="preserve"> </w:t>
      </w:r>
      <w:r>
        <w:t>unui</w:t>
      </w:r>
      <w:r w:rsidR="00BA78D7">
        <w:t xml:space="preserve"> </w:t>
      </w:r>
      <w:r>
        <w:t>timp</w:t>
      </w:r>
      <w:r w:rsidR="00BA78D7">
        <w:t xml:space="preserve"> </w:t>
      </w:r>
      <w:r>
        <w:t>prețios,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altădată</w:t>
      </w:r>
      <w:r w:rsidR="00BA78D7">
        <w:t xml:space="preserve"> </w:t>
      </w:r>
      <w:r>
        <w:t>îl</w:t>
      </w:r>
      <w:r w:rsidR="00BA78D7">
        <w:t xml:space="preserve"> </w:t>
      </w:r>
      <w:r>
        <w:t>pierdeam</w:t>
      </w:r>
      <w:r w:rsidR="00BA78D7">
        <w:t xml:space="preserve"> </w:t>
      </w:r>
      <w:r>
        <w:t>în</w:t>
      </w:r>
      <w:r w:rsidR="00BA78D7">
        <w:t xml:space="preserve"> </w:t>
      </w:r>
      <w:r>
        <w:t>trafic</w:t>
      </w:r>
      <w:r w:rsidR="00BA78D7">
        <w:t xml:space="preserve"> </w:t>
      </w:r>
      <w:r>
        <w:t>sau</w:t>
      </w:r>
      <w:r w:rsidR="00BA78D7">
        <w:t xml:space="preserve"> </w:t>
      </w:r>
      <w:r>
        <w:t>stând</w:t>
      </w:r>
      <w:r w:rsidR="00BA78D7">
        <w:t xml:space="preserve"> </w:t>
      </w:r>
      <w:r>
        <w:t>la</w:t>
      </w:r>
      <w:r w:rsidR="00BA78D7">
        <w:t xml:space="preserve"> </w:t>
      </w:r>
      <w:r>
        <w:t>cozi</w:t>
      </w:r>
      <w:r w:rsidR="00BA78D7">
        <w:t xml:space="preserve">. </w:t>
      </w:r>
      <w:r>
        <w:t>S-a</w:t>
      </w:r>
      <w:r w:rsidR="00BA78D7">
        <w:t xml:space="preserve"> </w:t>
      </w:r>
      <w:r>
        <w:t>accelerat</w:t>
      </w:r>
      <w:r w:rsidR="00BA78D7">
        <w:t xml:space="preserve"> </w:t>
      </w:r>
      <w:r>
        <w:t>transformarea</w:t>
      </w:r>
      <w:r w:rsidR="00BA78D7">
        <w:t xml:space="preserve"> </w:t>
      </w:r>
      <w:r>
        <w:t>digitalăConsolidarea</w:t>
      </w:r>
      <w:r w:rsidR="00BA78D7">
        <w:t xml:space="preserve"> </w:t>
      </w:r>
      <w:r>
        <w:t>achizițiilor</w:t>
      </w:r>
      <w:r w:rsidR="00BA78D7">
        <w:t xml:space="preserve"> </w:t>
      </w:r>
      <w:r>
        <w:t>și</w:t>
      </w:r>
      <w:r w:rsidR="00BA78D7">
        <w:t xml:space="preserve"> </w:t>
      </w:r>
      <w:r>
        <w:t>tranzacțiilor</w:t>
      </w:r>
      <w:r w:rsidR="00BA78D7">
        <w:t xml:space="preserve"> </w:t>
      </w:r>
      <w:r>
        <w:t>online</w:t>
      </w:r>
      <w:r w:rsidR="00BA78D7">
        <w:t xml:space="preserve"> </w:t>
      </w:r>
      <w:r>
        <w:t>și</w:t>
      </w:r>
      <w:r w:rsidR="00BA78D7">
        <w:t xml:space="preserve"> </w:t>
      </w:r>
      <w:r>
        <w:t>impunerea</w:t>
      </w:r>
      <w:r w:rsidR="00BA78D7">
        <w:t xml:space="preserve"> </w:t>
      </w:r>
      <w:r>
        <w:t>lor</w:t>
      </w:r>
      <w:r w:rsidR="00BA78D7">
        <w:t xml:space="preserve"> </w:t>
      </w:r>
      <w:r>
        <w:t>ca</w:t>
      </w:r>
      <w:r w:rsidR="00BA78D7">
        <w:t xml:space="preserve"> </w:t>
      </w:r>
      <w:r>
        <w:t>obicei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au</w:t>
      </w:r>
      <w:r w:rsidR="00BA78D7">
        <w:t xml:space="preserve"> </w:t>
      </w:r>
      <w:r>
        <w:t>determinat</w:t>
      </w:r>
      <w:r w:rsidR="00BA78D7">
        <w:t xml:space="preserve"> </w:t>
      </w:r>
      <w:r>
        <w:t>accelerarea</w:t>
      </w:r>
      <w:r w:rsidR="00BA78D7">
        <w:t xml:space="preserve"> </w:t>
      </w:r>
      <w:r>
        <w:t>fenomenului</w:t>
      </w:r>
      <w:r w:rsidR="00BA78D7">
        <w:t xml:space="preserve"> </w:t>
      </w:r>
      <w:r>
        <w:t>de</w:t>
      </w:r>
      <w:r w:rsidR="00BA78D7">
        <w:t xml:space="preserve"> </w:t>
      </w:r>
      <w:r>
        <w:t>transformare</w:t>
      </w:r>
      <w:r w:rsidR="00BA78D7">
        <w:t xml:space="preserve"> </w:t>
      </w:r>
      <w:r>
        <w:t>digitală</w:t>
      </w:r>
      <w:r w:rsidR="008E73B9">
        <w:t xml:space="preserve">.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pregătire,</w:t>
      </w:r>
      <w:r w:rsidR="00BA78D7">
        <w:t xml:space="preserve"> </w:t>
      </w:r>
      <w:r>
        <w:t>oamenii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deprindă</w:t>
      </w:r>
      <w:r w:rsidR="00BA78D7">
        <w:t xml:space="preserve"> </w:t>
      </w:r>
      <w:r>
        <w:t>cu</w:t>
      </w:r>
      <w:r w:rsidR="00BA78D7">
        <w:t xml:space="preserve"> </w:t>
      </w:r>
      <w:r>
        <w:t>utilizarea</w:t>
      </w:r>
      <w:r w:rsidR="00BA78D7">
        <w:t xml:space="preserve"> </w:t>
      </w:r>
      <w:r>
        <w:t>dispozitivelor</w:t>
      </w:r>
      <w:r w:rsidR="00BA78D7">
        <w:t xml:space="preserve"> </w:t>
      </w:r>
      <w:r>
        <w:t>electronice,</w:t>
      </w:r>
      <w:r w:rsidR="00BA78D7">
        <w:t xml:space="preserve"> </w:t>
      </w:r>
      <w:r>
        <w:t>au</w:t>
      </w:r>
      <w:r w:rsidR="00BA78D7">
        <w:t xml:space="preserve"> </w:t>
      </w:r>
      <w:r>
        <w:t>căpătat</w:t>
      </w:r>
      <w:r w:rsidR="00BA78D7">
        <w:t xml:space="preserve"> </w:t>
      </w:r>
      <w:r>
        <w:t>experiență</w:t>
      </w:r>
      <w:r w:rsidR="00BA78D7">
        <w:t xml:space="preserve"> </w:t>
      </w:r>
      <w:r>
        <w:t>în</w:t>
      </w:r>
      <w:r w:rsidR="00BA78D7">
        <w:t xml:space="preserve"> </w:t>
      </w:r>
      <w:r>
        <w:t>utilizarea</w:t>
      </w:r>
      <w:r w:rsidR="00BA78D7">
        <w:t xml:space="preserve"> </w:t>
      </w:r>
      <w:r>
        <w:t>device-urilor</w:t>
      </w:r>
      <w:r w:rsidR="00BA78D7">
        <w:t xml:space="preserve"> </w:t>
      </w:r>
      <w:r>
        <w:t>de</w:t>
      </w:r>
      <w:r w:rsidR="00BA78D7">
        <w:t xml:space="preserve"> </w:t>
      </w:r>
      <w:r>
        <w:t>tot</w:t>
      </w:r>
      <w:r w:rsidR="00BA78D7">
        <w:t xml:space="preserve"> </w:t>
      </w:r>
      <w:r>
        <w:t>felul</w:t>
      </w:r>
      <w:r w:rsidR="00BA78D7">
        <w:t xml:space="preserve"> </w:t>
      </w:r>
      <w:r>
        <w:t>și</w:t>
      </w:r>
      <w:r w:rsidR="00BA78D7">
        <w:t xml:space="preserve"> </w:t>
      </w:r>
      <w:r>
        <w:t>s-au</w:t>
      </w:r>
      <w:r w:rsidR="00BA78D7">
        <w:t xml:space="preserve"> </w:t>
      </w:r>
      <w:r>
        <w:t>adaptat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repede</w:t>
      </w:r>
      <w:r w:rsidR="00BA78D7">
        <w:t xml:space="preserve"> </w:t>
      </w:r>
      <w:r>
        <w:t>la</w:t>
      </w:r>
      <w:r w:rsidR="00BA78D7">
        <w:t xml:space="preserve"> </w:t>
      </w:r>
      <w:r>
        <w:t>tehnologiile</w:t>
      </w:r>
      <w:r w:rsidR="00BA78D7">
        <w:t xml:space="preserve"> </w:t>
      </w:r>
      <w:r>
        <w:t>de</w:t>
      </w:r>
      <w:r w:rsidR="00BA78D7">
        <w:t xml:space="preserve"> </w:t>
      </w:r>
      <w:r>
        <w:t>ultimă</w:t>
      </w:r>
      <w:r w:rsidR="00BA78D7">
        <w:t xml:space="preserve"> </w:t>
      </w:r>
      <w:r>
        <w:t>oră</w:t>
      </w:r>
      <w:r w:rsidR="008E73B9">
        <w:t xml:space="preserve">. </w:t>
      </w:r>
      <w:r>
        <w:t>Necesitatea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lucra</w:t>
      </w:r>
      <w:r w:rsidR="00BA78D7">
        <w:t xml:space="preserve"> </w:t>
      </w:r>
      <w:r>
        <w:t>de</w:t>
      </w:r>
      <w:r w:rsidR="00BA78D7">
        <w:t xml:space="preserve"> </w:t>
      </w:r>
      <w:r>
        <w:t>acasă,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remote,</w:t>
      </w:r>
      <w:r w:rsidR="00BA78D7">
        <w:t xml:space="preserve"> </w:t>
      </w:r>
      <w:r>
        <w:t>ne-a</w:t>
      </w:r>
      <w:r w:rsidR="00BA78D7">
        <w:t xml:space="preserve"> </w:t>
      </w:r>
      <w:r>
        <w:t>învățat</w:t>
      </w:r>
      <w:r w:rsidR="00BA78D7">
        <w:t xml:space="preserve"> </w:t>
      </w:r>
      <w:r>
        <w:t>pe</w:t>
      </w:r>
      <w:r w:rsidR="00BA78D7">
        <w:t xml:space="preserve"> </w:t>
      </w:r>
      <w:r>
        <w:t>repede</w:t>
      </w:r>
      <w:r w:rsidR="00BA78D7">
        <w:t xml:space="preserve"> </w:t>
      </w:r>
      <w:r>
        <w:t>înainte</w:t>
      </w:r>
      <w:r w:rsidR="00BA78D7">
        <w:t xml:space="preserve"> </w:t>
      </w:r>
      <w:r>
        <w:t>reguli,</w:t>
      </w:r>
      <w:r w:rsidR="00BA78D7">
        <w:t xml:space="preserve"> </w:t>
      </w:r>
      <w:r>
        <w:t>proceduri,</w:t>
      </w:r>
      <w:r w:rsidR="00BA78D7">
        <w:t xml:space="preserve"> </w:t>
      </w:r>
      <w:r>
        <w:t>chiar</w:t>
      </w:r>
      <w:r w:rsidR="00BA78D7">
        <w:t xml:space="preserve"> </w:t>
      </w:r>
      <w:r>
        <w:t>programe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făceau</w:t>
      </w:r>
      <w:r w:rsidR="00BA78D7">
        <w:t xml:space="preserve"> </w:t>
      </w:r>
      <w:r>
        <w:t>parte</w:t>
      </w:r>
      <w:r w:rsidR="00BA78D7">
        <w:t xml:space="preserve"> </w:t>
      </w:r>
      <w:r>
        <w:t>neapărat</w:t>
      </w:r>
      <w:r w:rsidR="00BA78D7">
        <w:t xml:space="preserve"> </w:t>
      </w:r>
      <w:r>
        <w:t>din</w:t>
      </w:r>
      <w:r w:rsidR="00BA78D7">
        <w:t xml:space="preserve"> </w:t>
      </w:r>
      <w:r>
        <w:t>activitatea</w:t>
      </w:r>
      <w:r w:rsidR="00BA78D7">
        <w:t xml:space="preserve"> </w:t>
      </w:r>
      <w:r>
        <w:t>profesională</w:t>
      </w:r>
      <w:r w:rsidR="00BA78D7">
        <w:t xml:space="preserve"> </w:t>
      </w:r>
      <w:r>
        <w:t>cotidiană</w:t>
      </w:r>
      <w:r w:rsidR="008E73B9">
        <w:t xml:space="preserve">. </w:t>
      </w:r>
      <w:r>
        <w:t>Ca</w:t>
      </w:r>
      <w:r w:rsidR="00BA78D7">
        <w:t xml:space="preserve"> </w:t>
      </w:r>
      <w:r>
        <w:t>un</w:t>
      </w:r>
      <w:r w:rsidR="00BA78D7">
        <w:t xml:space="preserve"> </w:t>
      </w:r>
      <w:r>
        <w:t>efect</w:t>
      </w:r>
      <w:r w:rsidR="00BA78D7">
        <w:t xml:space="preserve"> </w:t>
      </w:r>
      <w:r>
        <w:t>firesc</w:t>
      </w:r>
      <w:r w:rsidR="00BA78D7">
        <w:t xml:space="preserve"> </w:t>
      </w:r>
      <w:r>
        <w:t>al</w:t>
      </w:r>
      <w:r w:rsidR="00BA78D7">
        <w:t xml:space="preserve"> </w:t>
      </w:r>
      <w:r>
        <w:t>acestei</w:t>
      </w:r>
      <w:r w:rsidR="00BA78D7">
        <w:t xml:space="preserve"> </w:t>
      </w:r>
      <w:r>
        <w:t>realități,</w:t>
      </w:r>
      <w:r w:rsidR="00BA78D7">
        <w:t xml:space="preserve"> </w:t>
      </w:r>
      <w:r>
        <w:t>s-au</w:t>
      </w:r>
      <w:r w:rsidR="00BA78D7">
        <w:t xml:space="preserve"> </w:t>
      </w:r>
      <w:r>
        <w:t>înregistrat</w:t>
      </w:r>
      <w:r w:rsidR="00BA78D7">
        <w:t xml:space="preserve"> </w:t>
      </w:r>
      <w:r>
        <w:t>creșteri</w:t>
      </w:r>
      <w:r w:rsidR="00BA78D7">
        <w:t xml:space="preserve"> </w:t>
      </w:r>
      <w:r>
        <w:t>semnificative</w:t>
      </w:r>
      <w:r w:rsidR="00BA78D7">
        <w:t xml:space="preserve"> </w:t>
      </w:r>
      <w:r>
        <w:t>de</w:t>
      </w:r>
      <w:r w:rsidR="00BA78D7">
        <w:t xml:space="preserve"> </w:t>
      </w:r>
      <w:r>
        <w:t>vânzări</w:t>
      </w:r>
      <w:r w:rsidR="00BA78D7">
        <w:t xml:space="preserve"> </w:t>
      </w:r>
      <w:r>
        <w:t>la</w:t>
      </w:r>
      <w:r w:rsidR="00BA78D7">
        <w:t xml:space="preserve"> </w:t>
      </w:r>
      <w:r>
        <w:t>calculatoare,</w:t>
      </w:r>
      <w:r w:rsidR="00BA78D7">
        <w:t xml:space="preserve"> </w:t>
      </w:r>
      <w:r>
        <w:t>laptopuri,</w:t>
      </w:r>
      <w:r w:rsidR="00BA78D7">
        <w:t xml:space="preserve"> </w:t>
      </w:r>
      <w:r>
        <w:t>telefoane</w:t>
      </w:r>
      <w:r w:rsidR="00BA78D7">
        <w:t xml:space="preserve"> </w:t>
      </w:r>
      <w:r>
        <w:t>smart,</w:t>
      </w:r>
      <w:r w:rsidR="00BA78D7">
        <w:t xml:space="preserve"> </w:t>
      </w:r>
      <w:r>
        <w:t>device-uri</w:t>
      </w:r>
      <w:r w:rsidR="00BA78D7">
        <w:t xml:space="preserve"> </w:t>
      </w:r>
      <w:r>
        <w:t>specifice</w:t>
      </w:r>
      <w:r w:rsidR="00BA78D7">
        <w:t xml:space="preserve"> </w:t>
      </w:r>
      <w:r>
        <w:t>teleconferințelor</w:t>
      </w:r>
      <w:r w:rsidR="00BA78D7">
        <w:t xml:space="preserve"> </w:t>
      </w:r>
      <w:r>
        <w:t>și,</w:t>
      </w:r>
      <w:r w:rsidR="00BA78D7">
        <w:t xml:space="preserve"> </w:t>
      </w:r>
      <w:r>
        <w:t>în</w:t>
      </w:r>
      <w:r w:rsidR="00BA78D7">
        <w:t xml:space="preserve"> </w:t>
      </w:r>
      <w:r>
        <w:t>general,</w:t>
      </w:r>
      <w:r w:rsidR="00BA78D7">
        <w:t xml:space="preserve"> </w:t>
      </w:r>
      <w:r>
        <w:t>comunicării</w:t>
      </w:r>
      <w:r w:rsidR="00BA78D7">
        <w:t xml:space="preserve"> </w:t>
      </w:r>
      <w:r>
        <w:t>online</w:t>
      </w:r>
      <w:r w:rsidR="00BA78D7">
        <w:t xml:space="preserve">. </w:t>
      </w:r>
      <w:r>
        <w:t>Luxul</w:t>
      </w:r>
      <w:r w:rsidR="00BA78D7">
        <w:t xml:space="preserve"> </w:t>
      </w:r>
      <w:r>
        <w:t>și</w:t>
      </w:r>
      <w:r w:rsidR="00BA78D7">
        <w:t xml:space="preserve"> </w:t>
      </w:r>
      <w:r>
        <w:t>confortul</w:t>
      </w:r>
      <w:r w:rsidR="00BA78D7">
        <w:t xml:space="preserve"> </w:t>
      </w:r>
      <w:r>
        <w:t>s-au</w:t>
      </w:r>
      <w:r w:rsidR="00BA78D7">
        <w:t xml:space="preserve"> </w:t>
      </w:r>
      <w:r>
        <w:t>mutat</w:t>
      </w:r>
      <w:r w:rsidR="00BA78D7">
        <w:t xml:space="preserve"> </w:t>
      </w:r>
      <w:r>
        <w:t>în</w:t>
      </w:r>
      <w:r w:rsidR="00BA78D7">
        <w:t xml:space="preserve"> </w:t>
      </w:r>
      <w:r>
        <w:t>onlineDacă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o</w:t>
      </w:r>
      <w:r w:rsidR="00BA78D7">
        <w:t xml:space="preserve"> </w:t>
      </w:r>
      <w:r>
        <w:t>ieșire</w:t>
      </w:r>
      <w:r w:rsidR="00BA78D7">
        <w:t xml:space="preserve"> </w:t>
      </w:r>
      <w:r>
        <w:t>în</w:t>
      </w:r>
      <w:r w:rsidR="00BA78D7">
        <w:t xml:space="preserve"> </w:t>
      </w:r>
      <w:r>
        <w:t>oraș,</w:t>
      </w:r>
      <w:r w:rsidR="00BA78D7">
        <w:t xml:space="preserve"> </w:t>
      </w:r>
      <w:r>
        <w:t>o</w:t>
      </w:r>
      <w:r w:rsidR="00BA78D7">
        <w:t xml:space="preserve"> </w:t>
      </w:r>
      <w:r>
        <w:t>sesiune</w:t>
      </w:r>
      <w:r w:rsidR="00BA78D7">
        <w:t xml:space="preserve"> </w:t>
      </w:r>
      <w:r>
        <w:t>de</w:t>
      </w:r>
      <w:r w:rsidR="00BA78D7">
        <w:t xml:space="preserve"> </w:t>
      </w:r>
      <w:r>
        <w:t>cumpărături</w:t>
      </w:r>
      <w:r w:rsidR="00BA78D7">
        <w:t xml:space="preserve"> </w:t>
      </w:r>
      <w:r>
        <w:t>în</w:t>
      </w:r>
      <w:r w:rsidR="00BA78D7">
        <w:t xml:space="preserve"> </w:t>
      </w:r>
      <w:r>
        <w:t>mall</w:t>
      </w:r>
      <w:r w:rsidR="00BA78D7">
        <w:t xml:space="preserve"> </w:t>
      </w:r>
      <w:r>
        <w:t>sau</w:t>
      </w:r>
      <w:r w:rsidR="00BA78D7">
        <w:t xml:space="preserve"> </w:t>
      </w:r>
      <w:r>
        <w:t>un</w:t>
      </w:r>
      <w:r w:rsidR="00BA78D7">
        <w:t xml:space="preserve"> </w:t>
      </w:r>
      <w:r>
        <w:t>film</w:t>
      </w:r>
      <w:r w:rsidR="00BA78D7">
        <w:t xml:space="preserve"> </w:t>
      </w:r>
      <w:r>
        <w:t>văzut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cinema</w:t>
      </w:r>
      <w:r w:rsidR="00BA78D7">
        <w:t xml:space="preserve"> </w:t>
      </w:r>
      <w:r>
        <w:t>multiplex</w:t>
      </w:r>
      <w:r w:rsidR="00BA78D7">
        <w:t xml:space="preserve"> </w:t>
      </w:r>
      <w:r>
        <w:t>reprezentau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apreciate</w:t>
      </w:r>
      <w:r w:rsidR="00BA78D7">
        <w:t xml:space="preserve"> </w:t>
      </w:r>
      <w:r>
        <w:t>moduri</w:t>
      </w:r>
      <w:r w:rsidR="00BA78D7">
        <w:t xml:space="preserve"> </w:t>
      </w:r>
      <w:r>
        <w:t>de</w:t>
      </w:r>
      <w:r w:rsidR="00BA78D7">
        <w:t xml:space="preserve"> </w:t>
      </w:r>
      <w:r>
        <w:t>relaxare,</w:t>
      </w:r>
      <w:r w:rsidR="00BA78D7">
        <w:t xml:space="preserve"> </w:t>
      </w:r>
      <w:r>
        <w:t>perioada</w:t>
      </w:r>
      <w:r w:rsidR="00BA78D7">
        <w:t xml:space="preserve"> </w:t>
      </w:r>
      <w:r>
        <w:t>complicată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traversăm</w:t>
      </w:r>
      <w:r w:rsidR="00BA78D7">
        <w:t xml:space="preserve"> </w:t>
      </w:r>
      <w:r>
        <w:t>a</w:t>
      </w:r>
      <w:r w:rsidR="00BA78D7">
        <w:t xml:space="preserve"> </w:t>
      </w:r>
      <w:r>
        <w:t>modificat</w:t>
      </w:r>
      <w:r w:rsidR="00BA78D7">
        <w:t xml:space="preserve"> </w:t>
      </w:r>
      <w:r>
        <w:t>major</w:t>
      </w:r>
      <w:r w:rsidR="00BA78D7">
        <w:t xml:space="preserve"> </w:t>
      </w:r>
      <w:r>
        <w:t>ideea</w:t>
      </w:r>
      <w:r w:rsidR="00BA78D7">
        <w:t xml:space="preserve"> </w:t>
      </w:r>
      <w:r>
        <w:t>de</w:t>
      </w:r>
      <w:r w:rsidR="00BA78D7">
        <w:t xml:space="preserve"> </w:t>
      </w:r>
      <w:r>
        <w:t>lux</w:t>
      </w:r>
      <w:r w:rsidR="00BA78D7">
        <w:t xml:space="preserve"> </w:t>
      </w:r>
      <w:r>
        <w:t>și</w:t>
      </w:r>
      <w:r w:rsidR="00BA78D7">
        <w:t xml:space="preserve"> </w:t>
      </w:r>
      <w:r>
        <w:t>felul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distrăm</w:t>
      </w:r>
      <w:r w:rsidR="00BA78D7">
        <w:t xml:space="preserve"> </w:t>
      </w:r>
      <w:r>
        <w:t>la</w:t>
      </w:r>
      <w:r w:rsidR="00BA78D7">
        <w:t xml:space="preserve"> </w:t>
      </w:r>
      <w:r>
        <w:t>sfârșit</w:t>
      </w:r>
      <w:r w:rsidR="00BA78D7">
        <w:t xml:space="preserve"> </w:t>
      </w:r>
      <w:r>
        <w:t>de</w:t>
      </w:r>
      <w:r w:rsidR="00BA78D7">
        <w:t xml:space="preserve"> </w:t>
      </w:r>
      <w:r>
        <w:t>săptămână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serile</w:t>
      </w:r>
      <w:r w:rsidR="00BA78D7">
        <w:t xml:space="preserve"> </w:t>
      </w:r>
      <w:r>
        <w:t>frumoase</w:t>
      </w:r>
      <w:r w:rsidR="00BA78D7">
        <w:t xml:space="preserve"> </w:t>
      </w:r>
      <w:r>
        <w:t>de</w:t>
      </w:r>
      <w:r w:rsidR="00BA78D7">
        <w:t xml:space="preserve"> </w:t>
      </w:r>
      <w:r>
        <w:t>vară</w:t>
      </w:r>
      <w:r w:rsidR="008E73B9">
        <w:t xml:space="preserve">. </w:t>
      </w:r>
      <w:r>
        <w:t>Magazinele</w:t>
      </w:r>
      <w:r w:rsidR="00BA78D7">
        <w:t xml:space="preserve"> </w:t>
      </w:r>
      <w:r>
        <w:t>de</w:t>
      </w:r>
      <w:r w:rsidR="00BA78D7">
        <w:t xml:space="preserve"> </w:t>
      </w:r>
      <w:r>
        <w:t>marcă</w:t>
      </w:r>
      <w:r w:rsidR="00BA78D7">
        <w:t xml:space="preserve"> </w:t>
      </w:r>
      <w:r>
        <w:t>și</w:t>
      </w:r>
      <w:r w:rsidR="00BA78D7">
        <w:t xml:space="preserve"> </w:t>
      </w:r>
      <w:r>
        <w:t>designerii</w:t>
      </w:r>
      <w:r w:rsidR="00BA78D7">
        <w:t xml:space="preserve"> </w:t>
      </w:r>
      <w:r>
        <w:t>consacrați</w:t>
      </w:r>
      <w:r w:rsidR="00BA78D7">
        <w:t xml:space="preserve"> </w:t>
      </w:r>
      <w:r>
        <w:t>s-au</w:t>
      </w:r>
      <w:r w:rsidR="00BA78D7">
        <w:t xml:space="preserve"> </w:t>
      </w:r>
      <w:r>
        <w:t>adaptat</w:t>
      </w:r>
      <w:r w:rsidR="00BA78D7">
        <w:t xml:space="preserve"> </w:t>
      </w:r>
      <w:r>
        <w:t>la</w:t>
      </w:r>
      <w:r w:rsidR="00BA78D7">
        <w:t xml:space="preserve"> </w:t>
      </w:r>
      <w:r>
        <w:t>această</w:t>
      </w:r>
      <w:r w:rsidR="00BA78D7">
        <w:t xml:space="preserve"> </w:t>
      </w:r>
      <w:r>
        <w:t>nouă</w:t>
      </w:r>
      <w:r w:rsidR="00BA78D7">
        <w:t xml:space="preserve"> </w:t>
      </w:r>
      <w:r>
        <w:t>realitate</w:t>
      </w:r>
      <w:r w:rsidR="00BA78D7">
        <w:t xml:space="preserve"> </w:t>
      </w:r>
      <w:r>
        <w:t>și</w:t>
      </w:r>
      <w:r w:rsidR="00BA78D7">
        <w:t xml:space="preserve"> </w:t>
      </w:r>
      <w:r>
        <w:t>au</w:t>
      </w:r>
      <w:r w:rsidR="00BA78D7">
        <w:t xml:space="preserve"> </w:t>
      </w:r>
      <w:r>
        <w:t>lansat</w:t>
      </w:r>
      <w:r w:rsidR="00BA78D7">
        <w:t xml:space="preserve"> </w:t>
      </w:r>
      <w:r>
        <w:t>colecții</w:t>
      </w:r>
      <w:r w:rsidR="00BA78D7">
        <w:t xml:space="preserve"> </w:t>
      </w:r>
      <w:r>
        <w:t>online</w:t>
      </w:r>
      <w:r w:rsidR="00BA78D7">
        <w:t xml:space="preserve"> </w:t>
      </w:r>
      <w:r>
        <w:t>de</w:t>
      </w:r>
      <w:r w:rsidR="00BA78D7">
        <w:t xml:space="preserve"> </w:t>
      </w:r>
      <w:r>
        <w:t>haine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pantofi,</w:t>
      </w:r>
      <w:r w:rsidR="00BA78D7">
        <w:t xml:space="preserve"> </w:t>
      </w:r>
      <w:r>
        <w:t>portaluri</w:t>
      </w:r>
      <w:r w:rsidR="00BA78D7">
        <w:t xml:space="preserve"> </w:t>
      </w:r>
      <w:r>
        <w:t>online</w:t>
      </w:r>
      <w:r w:rsidR="00BA78D7">
        <w:t xml:space="preserve"> </w:t>
      </w:r>
      <w:r>
        <w:t>cu</w:t>
      </w:r>
      <w:r w:rsidR="00BA78D7">
        <w:t xml:space="preserve"> </w:t>
      </w:r>
      <w:r>
        <w:t>firme</w:t>
      </w:r>
      <w:r w:rsidR="00BA78D7">
        <w:t xml:space="preserve"> </w:t>
      </w:r>
      <w:r>
        <w:t>celebre</w:t>
      </w:r>
      <w:r w:rsidR="00BA78D7">
        <w:t xml:space="preserve"> </w:t>
      </w:r>
      <w:r>
        <w:t>de</w:t>
      </w:r>
      <w:r w:rsidR="00BA78D7">
        <w:t xml:space="preserve"> </w:t>
      </w:r>
      <w:r>
        <w:t>ochelari</w:t>
      </w:r>
      <w:r w:rsidR="00BA78D7">
        <w:t xml:space="preserve"> </w:t>
      </w:r>
      <w:r>
        <w:t>de</w:t>
      </w:r>
      <w:r w:rsidR="00BA78D7">
        <w:t xml:space="preserve"> </w:t>
      </w:r>
      <w:r>
        <w:t>soare</w:t>
      </w:r>
      <w:r w:rsidR="00BA78D7">
        <w:t xml:space="preserve"> </w:t>
      </w:r>
      <w:r>
        <w:t>de</w:t>
      </w:r>
      <w:r w:rsidR="00BA78D7">
        <w:t xml:space="preserve"> </w:t>
      </w:r>
      <w:r>
        <w:t>calitate,</w:t>
      </w:r>
      <w:r w:rsidR="00BA78D7">
        <w:t xml:space="preserve"> </w:t>
      </w:r>
      <w:r>
        <w:t>site-uri</w:t>
      </w:r>
      <w:r w:rsidR="00BA78D7">
        <w:t xml:space="preserve"> </w:t>
      </w:r>
      <w:r>
        <w:t>specializate</w:t>
      </w:r>
      <w:r w:rsidR="00BA78D7">
        <w:t xml:space="preserve"> </w:t>
      </w:r>
      <w:r>
        <w:t>în</w:t>
      </w:r>
      <w:r w:rsidR="00BA78D7">
        <w:t xml:space="preserve"> </w:t>
      </w:r>
      <w:r>
        <w:t>accesorii</w:t>
      </w:r>
      <w:r w:rsidR="00BA78D7">
        <w:t xml:space="preserve"> </w:t>
      </w:r>
      <w:r>
        <w:t>și</w:t>
      </w:r>
      <w:r w:rsidR="00BA78D7">
        <w:t xml:space="preserve"> </w:t>
      </w:r>
      <w:r>
        <w:t>noutăți</w:t>
      </w:r>
      <w:r w:rsidR="00BA78D7">
        <w:t xml:space="preserve"> </w:t>
      </w:r>
      <w:r>
        <w:t>fashion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gusturile</w:t>
      </w:r>
      <w:r w:rsidR="008E73B9">
        <w:t xml:space="preserve">. </w:t>
      </w:r>
      <w:r>
        <w:t>Marile</w:t>
      </w:r>
      <w:r w:rsidR="00BA78D7">
        <w:t xml:space="preserve"> </w:t>
      </w:r>
      <w:r>
        <w:t>companii</w:t>
      </w:r>
      <w:r w:rsidR="00BA78D7">
        <w:t xml:space="preserve"> </w:t>
      </w:r>
      <w:r>
        <w:t>care</w:t>
      </w:r>
      <w:r w:rsidR="00BA78D7">
        <w:t xml:space="preserve"> </w:t>
      </w:r>
      <w:r>
        <w:t>creează</w:t>
      </w:r>
      <w:r w:rsidR="00BA78D7">
        <w:t xml:space="preserve"> </w:t>
      </w:r>
      <w:r>
        <w:t>și</w:t>
      </w:r>
      <w:r w:rsidR="00BA78D7">
        <w:t xml:space="preserve"> </w:t>
      </w:r>
      <w:r>
        <w:t>comercializează</w:t>
      </w:r>
      <w:r w:rsidR="00BA78D7">
        <w:t xml:space="preserve"> </w:t>
      </w:r>
      <w:r>
        <w:t>conținut</w:t>
      </w:r>
      <w:r w:rsidR="00BA78D7">
        <w:t xml:space="preserve"> </w:t>
      </w:r>
      <w:r>
        <w:t>multimedia,</w:t>
      </w:r>
      <w:r w:rsidR="00BA78D7">
        <w:t xml:space="preserve"> </w:t>
      </w:r>
      <w:r>
        <w:t>jocuri,</w:t>
      </w:r>
      <w:r w:rsidR="00BA78D7">
        <w:t xml:space="preserve"> </w:t>
      </w:r>
      <w:r>
        <w:t>filme</w:t>
      </w:r>
      <w:r w:rsidR="00BA78D7">
        <w:t xml:space="preserve"> </w:t>
      </w:r>
      <w:r>
        <w:t>și</w:t>
      </w:r>
      <w:r w:rsidR="00BA78D7">
        <w:t xml:space="preserve"> </w:t>
      </w:r>
      <w:r>
        <w:t>seriale</w:t>
      </w:r>
      <w:r w:rsidR="00BA78D7">
        <w:t xml:space="preserve"> </w:t>
      </w:r>
      <w:r>
        <w:t>online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profituri</w:t>
      </w:r>
      <w:r w:rsidR="00BA78D7">
        <w:t xml:space="preserve"> </w:t>
      </w:r>
      <w:r>
        <w:t>spectaculoase,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că</w:t>
      </w:r>
      <w:r w:rsidR="00BA78D7">
        <w:t xml:space="preserve"> </w:t>
      </w:r>
      <w:r>
        <w:t>și-au</w:t>
      </w:r>
      <w:r w:rsidR="00BA78D7">
        <w:t xml:space="preserve"> </w:t>
      </w:r>
      <w:r>
        <w:t>diversificat</w:t>
      </w:r>
      <w:r w:rsidR="00BA78D7">
        <w:t xml:space="preserve"> </w:t>
      </w:r>
      <w:r>
        <w:t>din</w:t>
      </w:r>
      <w:r w:rsidR="00BA78D7">
        <w:t xml:space="preserve"> </w:t>
      </w:r>
      <w:r>
        <w:t>mers</w:t>
      </w:r>
      <w:r w:rsidR="00BA78D7">
        <w:t xml:space="preserve"> </w:t>
      </w:r>
      <w:r>
        <w:t>ofertele,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țină</w:t>
      </w:r>
      <w:r w:rsidR="00BA78D7">
        <w:t xml:space="preserve"> </w:t>
      </w:r>
      <w:r>
        <w:t>pasul</w:t>
      </w:r>
      <w:r w:rsidR="00BA78D7">
        <w:t xml:space="preserve"> </w:t>
      </w:r>
      <w:r>
        <w:t>cu</w:t>
      </w:r>
      <w:r w:rsidR="00BA78D7">
        <w:t xml:space="preserve"> </w:t>
      </w:r>
      <w:r>
        <w:t>cererea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servicii,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satisfacă</w:t>
      </w:r>
      <w:r w:rsidR="00BA78D7">
        <w:t xml:space="preserve"> </w:t>
      </w:r>
      <w:r>
        <w:t>dorința</w:t>
      </w:r>
      <w:r w:rsidR="00BA78D7">
        <w:t xml:space="preserve"> </w:t>
      </w:r>
      <w:r>
        <w:t>oamenilor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petrece</w:t>
      </w:r>
      <w:r w:rsidR="00BA78D7">
        <w:t xml:space="preserve"> </w:t>
      </w:r>
      <w:r>
        <w:t>timp</w:t>
      </w:r>
      <w:r w:rsidR="00BA78D7">
        <w:t xml:space="preserve"> </w:t>
      </w:r>
      <w:r>
        <w:t>liber</w:t>
      </w:r>
      <w:r w:rsidR="00BA78D7">
        <w:t xml:space="preserve"> </w:t>
      </w:r>
      <w:r>
        <w:t>de</w:t>
      </w:r>
      <w:r w:rsidR="00BA78D7">
        <w:t xml:space="preserve"> </w:t>
      </w:r>
      <w:r>
        <w:t>calitate,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în</w:t>
      </w:r>
      <w:r w:rsidR="00BA78D7">
        <w:t xml:space="preserve"> </w:t>
      </w:r>
      <w:r>
        <w:t>oraș,</w:t>
      </w:r>
      <w:r w:rsidR="00BA78D7">
        <w:t xml:space="preserve"> </w:t>
      </w:r>
      <w:r>
        <w:t>ci</w:t>
      </w:r>
      <w:r w:rsidR="00BA78D7">
        <w:t xml:space="preserve"> </w:t>
      </w:r>
      <w:r>
        <w:t>acasă</w:t>
      </w:r>
      <w:r w:rsidR="008E73B9">
        <w:t xml:space="preserve">.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corespunzător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și</w:t>
      </w:r>
      <w:r w:rsidR="00BA78D7">
        <w:t xml:space="preserve"> </w:t>
      </w:r>
      <w:r>
        <w:t>vânzările</w:t>
      </w:r>
      <w:r w:rsidR="00BA78D7">
        <w:t xml:space="preserve"> </w:t>
      </w:r>
      <w:r>
        <w:t>la</w:t>
      </w:r>
      <w:r w:rsidR="00BA78D7">
        <w:t xml:space="preserve"> </w:t>
      </w:r>
      <w:r>
        <w:t>sisteme</w:t>
      </w:r>
      <w:r w:rsidR="00BA78D7">
        <w:t xml:space="preserve"> </w:t>
      </w:r>
      <w:r>
        <w:t>home</w:t>
      </w:r>
      <w:r w:rsidR="00BA78D7">
        <w:t xml:space="preserve"> </w:t>
      </w:r>
      <w:r>
        <w:t>cinema,</w:t>
      </w:r>
      <w:r w:rsidR="00BA78D7">
        <w:t xml:space="preserve"> </w:t>
      </w:r>
      <w:r>
        <w:t>televizoare</w:t>
      </w:r>
      <w:r w:rsidR="00BA78D7">
        <w:t xml:space="preserve"> </w:t>
      </w:r>
      <w:r>
        <w:t>performante,</w:t>
      </w:r>
      <w:r w:rsidR="00BA78D7">
        <w:t xml:space="preserve"> </w:t>
      </w:r>
      <w:r>
        <w:t>console</w:t>
      </w:r>
      <w:r w:rsidR="00BA78D7">
        <w:t xml:space="preserve"> </w:t>
      </w:r>
      <w:r>
        <w:t>de</w:t>
      </w:r>
      <w:r w:rsidR="00BA78D7">
        <w:t xml:space="preserve"> </w:t>
      </w:r>
      <w:r>
        <w:t>jocuri</w:t>
      </w:r>
      <w:r w:rsidR="00BA78D7">
        <w:t xml:space="preserve"> </w:t>
      </w:r>
      <w:r>
        <w:t>și</w:t>
      </w:r>
      <w:r w:rsidR="00BA78D7">
        <w:t xml:space="preserve"> </w:t>
      </w:r>
      <w:r>
        <w:t>alte</w:t>
      </w:r>
      <w:r w:rsidR="00BA78D7">
        <w:t xml:space="preserve"> </w:t>
      </w:r>
      <w:r>
        <w:t>dispozitive</w:t>
      </w:r>
      <w:r w:rsidR="00BA78D7">
        <w:t xml:space="preserve"> </w:t>
      </w:r>
      <w:r>
        <w:t>similare,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recrea</w:t>
      </w:r>
      <w:r w:rsidR="00BA78D7">
        <w:t xml:space="preserve"> </w:t>
      </w:r>
      <w:r>
        <w:t>viața</w:t>
      </w:r>
      <w:r w:rsidR="00BA78D7">
        <w:t xml:space="preserve"> </w:t>
      </w:r>
      <w:r>
        <w:t>socială</w:t>
      </w:r>
      <w:r w:rsidR="00BA78D7">
        <w:t xml:space="preserve"> </w:t>
      </w:r>
      <w:r>
        <w:t>efervescentă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obișnuiserăm,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BA78D7">
        <w:t xml:space="preserve">. </w:t>
      </w:r>
      <w:r>
        <w:t>Jumătatea</w:t>
      </w:r>
      <w:r w:rsidR="00BA78D7">
        <w:t xml:space="preserve"> </w:t>
      </w:r>
      <w:r>
        <w:t>de</w:t>
      </w:r>
      <w:r w:rsidR="00BA78D7">
        <w:t xml:space="preserve"> </w:t>
      </w:r>
      <w:r>
        <w:t>an</w:t>
      </w:r>
      <w:r w:rsidR="00BA78D7">
        <w:t xml:space="preserve"> </w:t>
      </w:r>
      <w:r>
        <w:t>petrecută</w:t>
      </w:r>
      <w:r w:rsidR="00BA78D7">
        <w:t xml:space="preserve"> </w:t>
      </w:r>
      <w:r>
        <w:t>în</w:t>
      </w:r>
      <w:r w:rsidR="00BA78D7">
        <w:t xml:space="preserve"> </w:t>
      </w:r>
      <w:r>
        <w:t>condiții</w:t>
      </w:r>
      <w:r w:rsidR="00BA78D7">
        <w:t xml:space="preserve"> </w:t>
      </w:r>
      <w:r>
        <w:t>deosebite,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declanșarea</w:t>
      </w:r>
      <w:r w:rsidR="00BA78D7">
        <w:t xml:space="preserve"> </w:t>
      </w:r>
      <w:r>
        <w:t>pandemiei,</w:t>
      </w:r>
      <w:r w:rsidR="00BA78D7">
        <w:t xml:space="preserve"> </w:t>
      </w:r>
      <w:r>
        <w:t>a</w:t>
      </w:r>
      <w:r w:rsidR="00BA78D7">
        <w:t xml:space="preserve"> </w:t>
      </w:r>
      <w:r>
        <w:t>determinat</w:t>
      </w:r>
      <w:r w:rsidR="00BA78D7">
        <w:t xml:space="preserve"> </w:t>
      </w:r>
      <w:r>
        <w:t>modificări</w:t>
      </w:r>
      <w:r w:rsidR="00BA78D7">
        <w:t xml:space="preserve"> </w:t>
      </w:r>
      <w:r>
        <w:t>majore</w:t>
      </w:r>
      <w:r w:rsidR="00BA78D7">
        <w:t xml:space="preserve"> </w:t>
      </w:r>
      <w:r>
        <w:t>în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trăim,</w:t>
      </w:r>
      <w:r w:rsidR="00BA78D7">
        <w:t xml:space="preserve"> </w:t>
      </w:r>
      <w:r>
        <w:t>muncim</w:t>
      </w:r>
      <w:r w:rsidR="00BA78D7">
        <w:t xml:space="preserve"> </w:t>
      </w:r>
      <w:r>
        <w:t>și</w:t>
      </w:r>
      <w:r w:rsidR="00BA78D7">
        <w:t xml:space="preserve"> </w:t>
      </w:r>
      <w:r>
        <w:t>ne</w:t>
      </w:r>
      <w:r w:rsidR="00BA78D7">
        <w:t xml:space="preserve"> </w:t>
      </w:r>
      <w:r>
        <w:t>distrăm</w:t>
      </w:r>
      <w:r w:rsidR="008E73B9">
        <w:t xml:space="preserve">. </w:t>
      </w:r>
      <w:r>
        <w:t>Presiunea</w:t>
      </w:r>
      <w:r w:rsidR="00BA78D7">
        <w:t xml:space="preserve"> </w:t>
      </w:r>
      <w:r>
        <w:t>asupra</w:t>
      </w:r>
      <w:r w:rsidR="00BA78D7">
        <w:t xml:space="preserve"> </w:t>
      </w:r>
      <w:r>
        <w:t>sistemului</w:t>
      </w:r>
      <w:r w:rsidR="00BA78D7">
        <w:t xml:space="preserve"> </w:t>
      </w:r>
      <w:r>
        <w:t>medical,</w:t>
      </w:r>
      <w:r w:rsidR="00BA78D7">
        <w:t xml:space="preserve"> </w:t>
      </w:r>
      <w:r>
        <w:t>privarea</w:t>
      </w:r>
      <w:r w:rsidR="00BA78D7">
        <w:t xml:space="preserve"> </w:t>
      </w:r>
      <w:r>
        <w:t>de</w:t>
      </w:r>
      <w:r w:rsidR="00BA78D7">
        <w:t xml:space="preserve"> </w:t>
      </w:r>
      <w:r>
        <w:t>vacanțe</w:t>
      </w:r>
      <w:r w:rsidR="00BA78D7">
        <w:t xml:space="preserve"> </w:t>
      </w:r>
      <w:r>
        <w:t>și</w:t>
      </w:r>
      <w:r w:rsidR="00BA78D7">
        <w:t xml:space="preserve"> </w:t>
      </w:r>
      <w:r>
        <w:t>călătorii,</w:t>
      </w:r>
      <w:r w:rsidR="00BA78D7">
        <w:t xml:space="preserve"> </w:t>
      </w:r>
      <w:r>
        <w:t>migrarea</w:t>
      </w:r>
      <w:r w:rsidR="00BA78D7">
        <w:t xml:space="preserve"> </w:t>
      </w:r>
      <w:r>
        <w:t>către</w:t>
      </w:r>
      <w:r w:rsidR="00BA78D7">
        <w:t xml:space="preserve"> </w:t>
      </w:r>
      <w:r>
        <w:t>online</w:t>
      </w:r>
      <w:r w:rsidR="00BA78D7">
        <w:t xml:space="preserve"> </w:t>
      </w:r>
      <w:r>
        <w:t>a</w:t>
      </w:r>
      <w:r w:rsidR="00BA78D7">
        <w:t xml:space="preserve"> </w:t>
      </w:r>
      <w:r>
        <w:t>cumpărăturilor</w:t>
      </w:r>
      <w:r w:rsidR="00BA78D7">
        <w:t xml:space="preserve"> </w:t>
      </w:r>
      <w:r>
        <w:t>și</w:t>
      </w:r>
      <w:r w:rsidR="00BA78D7">
        <w:t xml:space="preserve"> </w:t>
      </w:r>
      <w:r>
        <w:t>serviciilor,</w:t>
      </w:r>
      <w:r w:rsidR="00BA78D7">
        <w:t xml:space="preserve"> </w:t>
      </w:r>
      <w:r>
        <w:t>toate</w:t>
      </w:r>
      <w:r w:rsidR="00BA78D7">
        <w:t xml:space="preserve"> </w:t>
      </w:r>
      <w:r>
        <w:t>acestea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cotitură</w:t>
      </w:r>
      <w:r w:rsidR="00BA78D7">
        <w:t xml:space="preserve"> </w:t>
      </w:r>
      <w:r>
        <w:t>în</w:t>
      </w:r>
      <w:r w:rsidR="00BA78D7">
        <w:t xml:space="preserve"> </w:t>
      </w:r>
      <w:r>
        <w:t>existența</w:t>
      </w:r>
      <w:r w:rsidR="00BA78D7">
        <w:t xml:space="preserve"> </w:t>
      </w:r>
      <w:r>
        <w:t>noastră</w:t>
      </w:r>
      <w:r w:rsidR="00BA78D7">
        <w:t xml:space="preserve"> </w:t>
      </w:r>
      <w:r>
        <w:t>cotidiană</w:t>
      </w:r>
      <w:r w:rsidR="008E73B9">
        <w:t xml:space="preserve">.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adaptăm,</w:t>
      </w:r>
      <w:r w:rsidR="00BA78D7">
        <w:t xml:space="preserve"> </w:t>
      </w:r>
      <w:r>
        <w:t>să</w:t>
      </w:r>
      <w:r w:rsidR="00BA78D7">
        <w:t xml:space="preserve"> </w:t>
      </w:r>
      <w:r>
        <w:t>rămânem</w:t>
      </w:r>
      <w:r w:rsidR="00BA78D7">
        <w:t xml:space="preserve"> </w:t>
      </w:r>
      <w:r>
        <w:t>optimiști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lastRenderedPageBreak/>
        <w:t>renunțăm</w:t>
      </w:r>
      <w:r w:rsidR="00BA78D7">
        <w:t xml:space="preserve"> </w:t>
      </w:r>
      <w:r>
        <w:t>la</w:t>
      </w:r>
      <w:r w:rsidR="00BA78D7">
        <w:t xml:space="preserve"> </w:t>
      </w:r>
      <w:r>
        <w:t>micile</w:t>
      </w:r>
      <w:r w:rsidR="00BA78D7">
        <w:t xml:space="preserve"> </w:t>
      </w:r>
      <w:r>
        <w:t>plăceri,</w:t>
      </w:r>
      <w:r w:rsidR="00BA78D7">
        <w:t xml:space="preserve"> </w:t>
      </w:r>
      <w:r>
        <w:t>cum</w:t>
      </w:r>
      <w:r w:rsidR="00BA78D7">
        <w:t xml:space="preserve"> </w:t>
      </w:r>
      <w:r>
        <w:t>sunt</w:t>
      </w:r>
      <w:r w:rsidR="00BA78D7">
        <w:t xml:space="preserve"> </w:t>
      </w:r>
      <w:r>
        <w:t>cumpărăturile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internet</w:t>
      </w:r>
      <w:r w:rsidR="00BA78D7">
        <w:t xml:space="preserve">. </w:t>
      </w:r>
      <w:r>
        <w:t>Sursa</w:t>
      </w:r>
      <w:r w:rsidR="00BA78D7">
        <w:t xml:space="preserve"> </w:t>
      </w:r>
      <w:r>
        <w:t>foto:</w:t>
      </w:r>
      <w:r w:rsidR="00BA78D7">
        <w:t xml:space="preserve"> </w:t>
      </w:r>
      <w:r>
        <w:t>https://unsplash</w:t>
      </w:r>
      <w:r w:rsidR="00BA78D7">
        <w:t xml:space="preserve">. </w:t>
      </w:r>
      <w:r>
        <w:t>com/photos/idNOBU5k_80</w:t>
      </w:r>
    </w:p>
    <w:p w14:paraId="2B2698A0" w14:textId="5B5ADF9F" w:rsidR="006C4461" w:rsidRDefault="006C4461" w:rsidP="006C4461">
      <w:r>
        <w:t>Agenția</w:t>
      </w:r>
      <w:r w:rsidR="00BA78D7">
        <w:t xml:space="preserve"> </w:t>
      </w:r>
      <w:r>
        <w:t>Fitch: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majorează</w:t>
      </w:r>
      <w:r w:rsidR="00BA78D7">
        <w:t xml:space="preserve"> </w:t>
      </w:r>
      <w:r>
        <w:t>pensiile</w:t>
      </w:r>
      <w:r w:rsidR="00BA78D7">
        <w:t xml:space="preserve"> </w:t>
      </w:r>
      <w:r>
        <w:t>și</w:t>
      </w:r>
      <w:r w:rsidR="00BA78D7">
        <w:t xml:space="preserve"> </w:t>
      </w:r>
      <w:r>
        <w:t>stabilitatea</w:t>
      </w:r>
      <w:r w:rsidR="00BA78D7">
        <w:t xml:space="preserve"> </w:t>
      </w:r>
      <w:r>
        <w:t>politică</w:t>
      </w:r>
      <w:r w:rsidR="00BA78D7">
        <w:t xml:space="preserve"> </w:t>
      </w:r>
      <w:r>
        <w:t>sunt</w:t>
      </w:r>
      <w:r w:rsidR="00BA78D7">
        <w:t xml:space="preserve"> </w:t>
      </w:r>
      <w:r>
        <w:t>importante</w:t>
      </w:r>
      <w:r w:rsidR="00BA78D7">
        <w:t xml:space="preserve"> </w:t>
      </w:r>
      <w:r>
        <w:t>pentru</w:t>
      </w:r>
      <w:r w:rsidR="00BA78D7">
        <w:t xml:space="preserve"> </w:t>
      </w:r>
      <w:r>
        <w:t>ratingul</w:t>
      </w:r>
      <w:r w:rsidR="00BA78D7">
        <w:t xml:space="preserve"> </w:t>
      </w:r>
      <w:r>
        <w:t>de</w:t>
      </w:r>
      <w:r w:rsidR="00BA78D7">
        <w:t xml:space="preserve"> </w:t>
      </w:r>
      <w:r>
        <w:t>țară</w:t>
      </w:r>
      <w:r w:rsidR="00BA78D7">
        <w:t xml:space="preserve"> </w:t>
      </w:r>
      <w:r>
        <w:t>al</w:t>
      </w:r>
      <w:r w:rsidR="00BA78D7">
        <w:t xml:space="preserve"> </w:t>
      </w:r>
      <w:r>
        <w:t>României</w:t>
      </w:r>
      <w:r w:rsidR="00BA78D7">
        <w:t xml:space="preserve"> </w:t>
      </w:r>
      <w:r>
        <w:t>Agenţia</w:t>
      </w:r>
      <w:r w:rsidR="00BA78D7">
        <w:t xml:space="preserve"> </w:t>
      </w:r>
      <w:r>
        <w:t>de</w:t>
      </w:r>
      <w:r w:rsidR="00BA78D7">
        <w:t xml:space="preserve"> </w:t>
      </w:r>
      <w:r>
        <w:t>evaluare</w:t>
      </w:r>
      <w:r w:rsidR="00BA78D7">
        <w:t xml:space="preserve"> </w:t>
      </w:r>
      <w:r>
        <w:t>financiară</w:t>
      </w:r>
      <w:r w:rsidR="00BA78D7">
        <w:t xml:space="preserve"> </w:t>
      </w:r>
      <w:r>
        <w:t>Fitch</w:t>
      </w:r>
      <w:r w:rsidR="00BA78D7">
        <w:t xml:space="preserve"> </w:t>
      </w:r>
      <w:r>
        <w:t>Ratings</w:t>
      </w:r>
      <w:r w:rsidR="00BA78D7">
        <w:t xml:space="preserve"> </w:t>
      </w:r>
      <w:r>
        <w:t>a</w:t>
      </w:r>
      <w:r w:rsidR="00BA78D7">
        <w:t xml:space="preserve"> </w:t>
      </w:r>
      <w:r>
        <w:t>apreciat</w:t>
      </w:r>
      <w:r w:rsidR="00BA78D7">
        <w:t xml:space="preserve"> </w:t>
      </w:r>
      <w:r>
        <w:t>că</w:t>
      </w:r>
      <w:r w:rsidR="00BA78D7">
        <w:t xml:space="preserve"> </w:t>
      </w:r>
      <w:r>
        <w:t>propunerea</w:t>
      </w:r>
      <w:r w:rsidR="00BA78D7">
        <w:t xml:space="preserve"> </w:t>
      </w:r>
      <w:r>
        <w:t>Guvernului</w:t>
      </w:r>
      <w:r w:rsidR="00BA78D7">
        <w:t xml:space="preserve"> </w:t>
      </w:r>
      <w:r>
        <w:t>României</w:t>
      </w:r>
      <w:r w:rsidR="00BA78D7">
        <w:t xml:space="preserve"> </w:t>
      </w:r>
      <w:r>
        <w:t>vizând</w:t>
      </w:r>
      <w:r w:rsidR="00BA78D7">
        <w:t xml:space="preserve"> </w:t>
      </w:r>
      <w:r>
        <w:t>o</w:t>
      </w:r>
      <w:r w:rsidR="00BA78D7">
        <w:t xml:space="preserve"> </w:t>
      </w:r>
      <w:r>
        <w:t>majorare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BA78D7">
        <w:t xml:space="preserve"> </w:t>
      </w:r>
      <w:r>
        <w:t>cu</w:t>
      </w:r>
      <w:r w:rsidR="00BA78D7">
        <w:t xml:space="preserve"> </w:t>
      </w:r>
      <w:r>
        <w:t>14%</w:t>
      </w:r>
      <w:r w:rsidR="00BA78D7">
        <w:t xml:space="preserve"> </w:t>
      </w:r>
      <w:r>
        <w:t>începând</w:t>
      </w:r>
      <w:r w:rsidR="00BA78D7">
        <w:t xml:space="preserve"> </w:t>
      </w:r>
      <w:r>
        <w:t>din</w:t>
      </w:r>
      <w:r w:rsidR="00BA78D7">
        <w:t xml:space="preserve"> </w:t>
      </w:r>
      <w:r>
        <w:t>septembrie</w:t>
      </w:r>
      <w:r w:rsidR="00BA78D7">
        <w:t xml:space="preserve"> </w:t>
      </w:r>
      <w:r>
        <w:t>ar</w:t>
      </w:r>
      <w:r w:rsidR="00BA78D7">
        <w:t xml:space="preserve"> </w:t>
      </w:r>
      <w:r>
        <w:t>reduce</w:t>
      </w:r>
      <w:r w:rsidR="00BA78D7">
        <w:t xml:space="preserve"> </w:t>
      </w:r>
      <w:r>
        <w:t>provocările</w:t>
      </w:r>
      <w:r w:rsidR="00BA78D7">
        <w:t xml:space="preserve"> </w:t>
      </w:r>
      <w:r>
        <w:t>la</w:t>
      </w:r>
      <w:r w:rsidR="00BA78D7">
        <w:t xml:space="preserve"> </w:t>
      </w:r>
      <w:r>
        <w:t>adresa</w:t>
      </w:r>
      <w:r w:rsidR="00BA78D7">
        <w:t xml:space="preserve"> </w:t>
      </w:r>
      <w:r>
        <w:t>consolidării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40%</w:t>
      </w:r>
      <w:r w:rsidR="00BA78D7">
        <w:t xml:space="preserve"> </w:t>
      </w:r>
      <w:r>
        <w:t>bugetată</w:t>
      </w:r>
      <w:r w:rsidR="00BA78D7">
        <w:t xml:space="preserve"> </w:t>
      </w:r>
      <w:r>
        <w:t>anterior</w:t>
      </w:r>
      <w:r w:rsidR="00BA78D7">
        <w:t xml:space="preserve"> </w:t>
      </w:r>
      <w:r>
        <w:t>dar</w:t>
      </w:r>
      <w:r w:rsidR="00BA78D7">
        <w:t xml:space="preserve">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</w:t>
      </w:r>
      <w:r w:rsidR="00BA78D7">
        <w:t xml:space="preserve"> </w:t>
      </w:r>
      <w:r>
        <w:t>eventuala</w:t>
      </w:r>
      <w:r w:rsidR="00BA78D7">
        <w:t xml:space="preserve"> </w:t>
      </w:r>
      <w:r>
        <w:t>majorare</w:t>
      </w:r>
      <w:r w:rsidR="00BA78D7">
        <w:t xml:space="preserve"> </w:t>
      </w:r>
      <w:r>
        <w:t>va</w:t>
      </w:r>
      <w:r w:rsidR="00BA78D7">
        <w:t xml:space="preserve"> </w:t>
      </w:r>
      <w:r>
        <w:t>depinde</w:t>
      </w:r>
      <w:r w:rsidR="00BA78D7">
        <w:t xml:space="preserve"> </w:t>
      </w:r>
      <w:r>
        <w:t>de</w:t>
      </w:r>
      <w:r w:rsidR="00BA78D7">
        <w:t xml:space="preserve"> </w:t>
      </w:r>
      <w:r>
        <w:t>calculele</w:t>
      </w:r>
      <w:r w:rsidR="00BA78D7">
        <w:t xml:space="preserve"> </w:t>
      </w:r>
      <w:r>
        <w:t>politice</w:t>
      </w:r>
      <w:r w:rsidR="00BA78D7">
        <w:t xml:space="preserve"> </w:t>
      </w:r>
      <w:r>
        <w:t>anterioare</w:t>
      </w:r>
      <w:r w:rsidR="00BA78D7">
        <w:t xml:space="preserve"> </w:t>
      </w:r>
      <w:r>
        <w:t>alegerilor,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BA78D7">
        <w:t xml:space="preserve">. </w:t>
      </w:r>
      <w:r>
        <w:t>Agenţia</w:t>
      </w:r>
      <w:r w:rsidR="00BA78D7">
        <w:t xml:space="preserve"> </w:t>
      </w:r>
      <w:r>
        <w:t>subliniază,</w:t>
      </w:r>
      <w:r w:rsidR="00BA78D7">
        <w:t xml:space="preserve"> </w:t>
      </w:r>
      <w:r>
        <w:t>însă,</w:t>
      </w:r>
      <w:r w:rsidR="00BA78D7">
        <w:t xml:space="preserve"> </w:t>
      </w:r>
      <w:r>
        <w:t>că</w:t>
      </w:r>
      <w:r w:rsidR="00BA78D7">
        <w:t xml:space="preserve"> </w:t>
      </w:r>
      <w:r>
        <w:t>o</w:t>
      </w:r>
      <w:r w:rsidR="00BA78D7">
        <w:t xml:space="preserve"> </w:t>
      </w:r>
      <w:r>
        <w:t>majorare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BA78D7">
        <w:t xml:space="preserve"> </w:t>
      </w:r>
      <w:r>
        <w:t>rămâne</w:t>
      </w:r>
      <w:r w:rsidR="00BA78D7">
        <w:t xml:space="preserve"> </w:t>
      </w:r>
      <w:r>
        <w:t>un</w:t>
      </w:r>
      <w:r w:rsidR="00BA78D7">
        <w:t xml:space="preserve"> </w:t>
      </w:r>
      <w:r>
        <w:t>risc</w:t>
      </w:r>
      <w:r w:rsidR="00BA78D7">
        <w:t xml:space="preserve"> </w:t>
      </w:r>
      <w:r>
        <w:t>la</w:t>
      </w:r>
      <w:r w:rsidR="00BA78D7">
        <w:t xml:space="preserve"> </w:t>
      </w:r>
      <w:r>
        <w:t>adresa</w:t>
      </w:r>
      <w:r w:rsidR="00BA78D7">
        <w:t xml:space="preserve"> </w:t>
      </w:r>
      <w:r>
        <w:t>prognozelor</w:t>
      </w:r>
      <w:r w:rsidR="00BA78D7">
        <w:t xml:space="preserve"> </w:t>
      </w:r>
      <w:r>
        <w:t>fiscale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. </w:t>
      </w:r>
      <w:r>
        <w:t>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atât</w:t>
      </w:r>
      <w:r w:rsidR="00BA78D7">
        <w:t xml:space="preserve"> </w:t>
      </w:r>
      <w:r>
        <w:t>majorarea</w:t>
      </w:r>
      <w:r w:rsidR="00BA78D7">
        <w:t xml:space="preserve"> </w:t>
      </w:r>
      <w:r>
        <w:t>pensiilor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stabilitatea</w:t>
      </w:r>
      <w:r w:rsidR="00BA78D7">
        <w:t xml:space="preserve"> </w:t>
      </w:r>
      <w:r>
        <w:t>politică</w:t>
      </w:r>
      <w:r w:rsidR="00BA78D7">
        <w:t xml:space="preserve"> </w:t>
      </w:r>
      <w:r>
        <w:t>sunt</w:t>
      </w:r>
      <w:r w:rsidR="00BA78D7">
        <w:t xml:space="preserve"> </w:t>
      </w:r>
      <w:r>
        <w:t>importante</w:t>
      </w:r>
      <w:r w:rsidR="00BA78D7">
        <w:t xml:space="preserve"> </w:t>
      </w:r>
      <w:r>
        <w:t>pentru</w:t>
      </w:r>
      <w:r w:rsidR="00BA78D7">
        <w:t xml:space="preserve"> </w:t>
      </w:r>
      <w:r>
        <w:t>ratingul</w:t>
      </w:r>
      <w:r w:rsidR="00BA78D7">
        <w:t xml:space="preserve"> </w:t>
      </w:r>
      <w:r>
        <w:t>de</w:t>
      </w:r>
      <w:r w:rsidR="00BA78D7">
        <w:t xml:space="preserve"> </w:t>
      </w:r>
      <w:r>
        <w:t>ţară</w:t>
      </w:r>
      <w:r w:rsidR="00BA78D7">
        <w:t xml:space="preserve"> </w:t>
      </w:r>
      <w:r>
        <w:t>al</w:t>
      </w:r>
      <w:r w:rsidR="00BA78D7">
        <w:t xml:space="preserve"> </w:t>
      </w:r>
      <w:r>
        <w:t>României</w:t>
      </w:r>
      <w:r w:rsidR="008E73B9">
        <w:t xml:space="preserve">. </w:t>
      </w:r>
      <w:r>
        <w:t>Un</w:t>
      </w:r>
      <w:r w:rsidR="00BA78D7">
        <w:t xml:space="preserve"> </w:t>
      </w:r>
      <w:r>
        <w:t>element</w:t>
      </w:r>
      <w:r w:rsidR="00BA78D7">
        <w:t xml:space="preserve"> </w:t>
      </w:r>
      <w:r>
        <w:t>sensibil</w:t>
      </w:r>
      <w:r w:rsidR="00BA78D7">
        <w:t xml:space="preserve"> </w:t>
      </w:r>
      <w:r>
        <w:t>pentru</w:t>
      </w:r>
      <w:r w:rsidR="00BA78D7">
        <w:t xml:space="preserve"> </w:t>
      </w:r>
      <w:r>
        <w:t>rating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o</w:t>
      </w:r>
      <w:r w:rsidR="00BA78D7">
        <w:t xml:space="preserve"> </w:t>
      </w:r>
      <w:r>
        <w:t>deteriorare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sustenabilităţii</w:t>
      </w:r>
      <w:r w:rsidR="00BA78D7">
        <w:t xml:space="preserve"> </w:t>
      </w:r>
      <w:r>
        <w:t>datoriei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mediu,</w:t>
      </w:r>
      <w:r w:rsidR="00BA78D7">
        <w:t xml:space="preserve"> </w:t>
      </w:r>
      <w:r>
        <w:t>de</w:t>
      </w:r>
      <w:r w:rsidR="00BA78D7">
        <w:t xml:space="preserve"> </w:t>
      </w:r>
      <w:r>
        <w:t>exemplu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urma</w:t>
      </w:r>
      <w:r w:rsidR="00BA78D7">
        <w:t xml:space="preserve"> </w:t>
      </w:r>
      <w:r>
        <w:t>unui</w:t>
      </w:r>
      <w:r w:rsidR="00BA78D7">
        <w:t xml:space="preserve"> </w:t>
      </w:r>
      <w:r>
        <w:t>eşec</w:t>
      </w:r>
      <w:r w:rsidR="00BA78D7">
        <w:t xml:space="preserve"> </w:t>
      </w:r>
      <w:r>
        <w:t>în</w:t>
      </w:r>
      <w:r w:rsidR="00BA78D7">
        <w:t xml:space="preserve"> </w:t>
      </w:r>
      <w:r>
        <w:t>a</w:t>
      </w:r>
      <w:r w:rsidR="00BA78D7">
        <w:t xml:space="preserve"> </w:t>
      </w:r>
      <w:r>
        <w:t>compensa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amâna</w:t>
      </w:r>
      <w:r w:rsidR="00BA78D7">
        <w:t xml:space="preserve"> </w:t>
      </w:r>
      <w:r>
        <w:t>majorarea</w:t>
      </w:r>
      <w:r w:rsidR="00BA78D7">
        <w:t xml:space="preserve"> </w:t>
      </w:r>
      <w:r>
        <w:t>pensiilor</w:t>
      </w:r>
      <w:r w:rsidR="00BA78D7">
        <w:t xml:space="preserve"> </w:t>
      </w:r>
      <w:r>
        <w:t>în</w:t>
      </w:r>
      <w:r w:rsidR="00BA78D7">
        <w:t xml:space="preserve"> </w:t>
      </w:r>
      <w:r>
        <w:t>actualul</w:t>
      </w:r>
      <w:r w:rsidR="00BA78D7">
        <w:t xml:space="preserve"> </w:t>
      </w:r>
      <w:r>
        <w:t>context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şi/sau</w:t>
      </w:r>
      <w:r w:rsidR="00BA78D7">
        <w:t xml:space="preserve"> </w:t>
      </w:r>
      <w:r>
        <w:t>implementarea</w:t>
      </w:r>
      <w:r w:rsidR="00BA78D7">
        <w:t xml:space="preserve"> </w:t>
      </w:r>
      <w:r>
        <w:t>unei</w:t>
      </w:r>
      <w:r w:rsidR="00BA78D7">
        <w:t xml:space="preserve"> </w:t>
      </w:r>
      <w:r>
        <w:t>strategii</w:t>
      </w:r>
      <w:r w:rsidR="00BA78D7">
        <w:t xml:space="preserve"> </w:t>
      </w:r>
      <w:r>
        <w:t>credibile</w:t>
      </w:r>
      <w:r w:rsidR="00BA78D7">
        <w:t xml:space="preserve"> </w:t>
      </w:r>
      <w:r>
        <w:t>de</w:t>
      </w:r>
      <w:r w:rsidR="00BA78D7">
        <w:t xml:space="preserve"> </w:t>
      </w:r>
      <w:r>
        <w:t>consolidare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după</w:t>
      </w:r>
      <w:r w:rsidR="00BA78D7">
        <w:t xml:space="preserve"> </w:t>
      </w:r>
      <w:r>
        <w:t>şocul</w:t>
      </w:r>
      <w:r w:rsidR="00BA78D7">
        <w:t xml:space="preserve"> </w:t>
      </w:r>
      <w:r>
        <w:t>provocat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. </w:t>
      </w:r>
      <w:r>
        <w:t>"Cu</w:t>
      </w:r>
      <w:r w:rsidR="00BA78D7">
        <w:t xml:space="preserve"> </w:t>
      </w:r>
      <w:r>
        <w:t>cât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majorarea</w:t>
      </w:r>
      <w:r w:rsidR="00BA78D7">
        <w:t xml:space="preserve"> </w:t>
      </w:r>
      <w:r>
        <w:t>pensiilor,</w:t>
      </w:r>
      <w:r w:rsidR="00BA78D7">
        <w:t xml:space="preserve"> </w:t>
      </w:r>
      <w:r>
        <w:t>cu</w:t>
      </w:r>
      <w:r w:rsidR="00BA78D7">
        <w:t xml:space="preserve"> </w:t>
      </w:r>
      <w:r>
        <w:t>atât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provocarea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introduce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compensare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evita</w:t>
      </w:r>
      <w:r w:rsidR="00BA78D7">
        <w:t xml:space="preserve"> </w:t>
      </w:r>
      <w:r>
        <w:t>declanşarea</w:t>
      </w:r>
      <w:r w:rsidR="00BA78D7">
        <w:t xml:space="preserve"> </w:t>
      </w:r>
      <w:r>
        <w:t>acestui</w:t>
      </w:r>
      <w:r w:rsidR="00BA78D7">
        <w:t xml:space="preserve"> </w:t>
      </w:r>
      <w:r>
        <w:t>element</w:t>
      </w:r>
      <w:r w:rsidR="00BA78D7">
        <w:t xml:space="preserve"> </w:t>
      </w:r>
      <w:r>
        <w:t>sensibil</w:t>
      </w:r>
      <w:r w:rsidR="00BA78D7">
        <w:t xml:space="preserve"> </w:t>
      </w:r>
      <w:r>
        <w:t>pentru</w:t>
      </w:r>
      <w:r w:rsidR="00BA78D7">
        <w:t xml:space="preserve"> </w:t>
      </w:r>
      <w:r>
        <w:t>rating",</w:t>
      </w:r>
      <w:r w:rsidR="00BA78D7">
        <w:t xml:space="preserve"> </w:t>
      </w:r>
      <w:r>
        <w:t>avertizează</w:t>
      </w:r>
      <w:r w:rsidR="00BA78D7">
        <w:t xml:space="preserve"> </w:t>
      </w:r>
      <w:r>
        <w:t>Fitch</w:t>
      </w:r>
      <w:r w:rsidR="008E73B9">
        <w:t xml:space="preserve">. </w:t>
      </w:r>
      <w:r>
        <w:t>Potrivit</w:t>
      </w:r>
      <w:r w:rsidR="00BA78D7">
        <w:t xml:space="preserve"> </w:t>
      </w:r>
      <w:r>
        <w:t>agenţiei</w:t>
      </w:r>
      <w:r w:rsidR="00BA78D7">
        <w:t xml:space="preserve"> </w:t>
      </w:r>
      <w:r>
        <w:t>de</w:t>
      </w:r>
      <w:r w:rsidR="00BA78D7">
        <w:t xml:space="preserve"> </w:t>
      </w:r>
      <w:r>
        <w:t>evaluare,</w:t>
      </w:r>
      <w:r w:rsidR="00BA78D7">
        <w:t xml:space="preserve"> </w:t>
      </w:r>
      <w:r>
        <w:t>o</w:t>
      </w:r>
      <w:r w:rsidR="00BA78D7">
        <w:t xml:space="preserve"> </w:t>
      </w:r>
      <w:r>
        <w:t>majorare</w:t>
      </w:r>
      <w:r w:rsidR="00BA78D7">
        <w:t xml:space="preserve"> </w:t>
      </w:r>
      <w:r>
        <w:t>de</w:t>
      </w:r>
      <w:r w:rsidR="00BA78D7">
        <w:t xml:space="preserve"> </w:t>
      </w:r>
      <w:r>
        <w:t>14%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BA78D7">
        <w:t xml:space="preserve"> </w:t>
      </w:r>
      <w:r>
        <w:t>ar</w:t>
      </w:r>
      <w:r w:rsidR="00BA78D7">
        <w:t xml:space="preserve"> </w:t>
      </w:r>
      <w:r>
        <w:t>creşte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permanent</w:t>
      </w:r>
      <w:r w:rsidR="00BA78D7">
        <w:t xml:space="preserve"> </w:t>
      </w:r>
      <w:r>
        <w:t>cheltuielile</w:t>
      </w:r>
      <w:r w:rsidR="00BA78D7">
        <w:t xml:space="preserve"> </w:t>
      </w:r>
      <w:r>
        <w:t>bugetare</w:t>
      </w:r>
      <w:r w:rsidR="00BA78D7">
        <w:t xml:space="preserve"> </w:t>
      </w:r>
      <w:r>
        <w:t>anuale</w:t>
      </w:r>
      <w:r w:rsidR="00BA78D7">
        <w:t xml:space="preserve"> </w:t>
      </w:r>
      <w:r>
        <w:t>cu</w:t>
      </w:r>
      <w:r w:rsidR="00BA78D7">
        <w:t xml:space="preserve"> </w:t>
      </w:r>
      <w:r>
        <w:t>1-1,2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2021,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majorarea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ar</w:t>
      </w:r>
      <w:r w:rsidR="00BA78D7">
        <w:t xml:space="preserve"> </w:t>
      </w:r>
      <w:r>
        <w:t>creşte</w:t>
      </w:r>
      <w:r w:rsidR="00BA78D7">
        <w:t xml:space="preserve"> </w:t>
      </w:r>
      <w:r>
        <w:t>cheltuielile</w:t>
      </w:r>
      <w:r w:rsidR="00BA78D7">
        <w:t xml:space="preserve"> </w:t>
      </w:r>
      <w:r>
        <w:t>anuale</w:t>
      </w:r>
      <w:r w:rsidR="00BA78D7">
        <w:t xml:space="preserve"> </w:t>
      </w:r>
      <w:r>
        <w:t>cu</w:t>
      </w:r>
      <w:r w:rsidR="00BA78D7">
        <w:t xml:space="preserve"> </w:t>
      </w:r>
      <w:r>
        <w:t>4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Fitch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părere</w:t>
      </w:r>
      <w:r w:rsidR="00BA78D7">
        <w:t xml:space="preserve"> </w:t>
      </w:r>
      <w:r>
        <w:t>că</w:t>
      </w:r>
      <w:r w:rsidR="00BA78D7">
        <w:t xml:space="preserve"> </w:t>
      </w:r>
      <w:r>
        <w:t>flexibilitatea</w:t>
      </w:r>
      <w:r w:rsidR="00BA78D7">
        <w:t xml:space="preserve"> </w:t>
      </w:r>
      <w:r>
        <w:t>bugetară</w:t>
      </w:r>
      <w:r w:rsidR="00BA78D7">
        <w:t xml:space="preserve"> </w:t>
      </w:r>
      <w:r>
        <w:t>este</w:t>
      </w:r>
      <w:r w:rsidR="00BA78D7">
        <w:t xml:space="preserve"> </w:t>
      </w:r>
      <w:r>
        <w:t>limitată</w:t>
      </w:r>
      <w:r w:rsidR="00BA78D7">
        <w:t xml:space="preserve"> </w:t>
      </w:r>
      <w:r>
        <w:t>şi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suplimentare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atenua</w:t>
      </w:r>
      <w:r w:rsidR="00BA78D7">
        <w:t xml:space="preserve"> </w:t>
      </w:r>
      <w:r>
        <w:t>impactul</w:t>
      </w:r>
      <w:r w:rsidR="00BA78D7">
        <w:t xml:space="preserve"> </w:t>
      </w:r>
      <w:r>
        <w:t>crizei</w:t>
      </w:r>
      <w:r w:rsidR="00BA78D7">
        <w:t xml:space="preserve"> </w:t>
      </w:r>
      <w:r>
        <w:t>Covid-19,</w:t>
      </w:r>
      <w:r w:rsidR="00BA78D7">
        <w:t xml:space="preserve"> </w:t>
      </w:r>
      <w:r>
        <w:t>însă</w:t>
      </w:r>
      <w:r w:rsidR="00BA78D7">
        <w:t xml:space="preserve"> </w:t>
      </w:r>
      <w:r>
        <w:t>măsuri</w:t>
      </w:r>
      <w:r w:rsidR="00BA78D7">
        <w:t xml:space="preserve"> </w:t>
      </w:r>
      <w:r>
        <w:t>compensatorii,</w:t>
      </w:r>
      <w:r w:rsidR="00BA78D7">
        <w:t xml:space="preserve"> </w:t>
      </w:r>
      <w:r>
        <w:t>precum</w:t>
      </w:r>
      <w:r w:rsidR="00BA78D7">
        <w:t xml:space="preserve"> </w:t>
      </w:r>
      <w:r>
        <w:t>creşterea</w:t>
      </w:r>
      <w:r w:rsidR="00BA78D7">
        <w:t xml:space="preserve"> </w:t>
      </w:r>
      <w:r>
        <w:t>TVA,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dovedi</w:t>
      </w:r>
      <w:r w:rsidR="00BA78D7">
        <w:t xml:space="preserve"> </w:t>
      </w:r>
      <w:r>
        <w:t>nepopulare</w:t>
      </w:r>
      <w:r w:rsidR="00BA78D7">
        <w:t xml:space="preserve"> </w:t>
      </w:r>
      <w:r>
        <w:t>şi</w:t>
      </w:r>
      <w:r w:rsidR="00BA78D7">
        <w:t xml:space="preserve"> </w:t>
      </w:r>
      <w:r>
        <w:t>riscă</w:t>
      </w:r>
      <w:r w:rsidR="00BA78D7">
        <w:t xml:space="preserve"> </w:t>
      </w:r>
      <w:r>
        <w:t>să</w:t>
      </w:r>
      <w:r w:rsidR="00BA78D7">
        <w:t xml:space="preserve"> </w:t>
      </w:r>
      <w:r>
        <w:t>afecteze</w:t>
      </w:r>
      <w:r w:rsidR="00BA78D7">
        <w:t xml:space="preserve"> </w:t>
      </w:r>
      <w:r>
        <w:t>revenirea</w:t>
      </w:r>
      <w:r w:rsidR="00BA78D7">
        <w:t xml:space="preserve"> </w:t>
      </w:r>
      <w:r>
        <w:t>economiei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Fitch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fondurile</w:t>
      </w:r>
      <w:r w:rsidR="00BA78D7">
        <w:t xml:space="preserve"> </w:t>
      </w:r>
      <w:r>
        <w:t>disponibile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programului</w:t>
      </w:r>
      <w:r w:rsidR="00BA78D7">
        <w:t xml:space="preserve"> </w:t>
      </w:r>
      <w:r>
        <w:t>UE</w:t>
      </w:r>
      <w:r w:rsidR="00BA78D7">
        <w:t xml:space="preserve"> </w:t>
      </w:r>
      <w:r>
        <w:t>de</w:t>
      </w:r>
      <w:r w:rsidR="00BA78D7">
        <w:t xml:space="preserve"> </w:t>
      </w:r>
      <w:r>
        <w:t>revenire</w:t>
      </w:r>
      <w:r w:rsidR="00BA78D7">
        <w:t xml:space="preserve"> </w:t>
      </w:r>
      <w:r>
        <w:t>este</w:t>
      </w:r>
      <w:r w:rsidR="00BA78D7">
        <w:t xml:space="preserve"> </w:t>
      </w:r>
      <w:r>
        <w:t>posibil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consistente</w:t>
      </w:r>
      <w:r w:rsidR="00BA78D7">
        <w:t xml:space="preserve"> </w:t>
      </w:r>
      <w:r>
        <w:t>şi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ofere</w:t>
      </w:r>
      <w:r w:rsidR="00BA78D7">
        <w:t xml:space="preserve"> </w:t>
      </w:r>
      <w:r>
        <w:t>un</w:t>
      </w:r>
      <w:r w:rsidR="00BA78D7">
        <w:t xml:space="preserve"> </w:t>
      </w:r>
      <w:r>
        <w:t>sprijin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pentru</w:t>
      </w:r>
      <w:r w:rsidR="00BA78D7">
        <w:t xml:space="preserve"> </w:t>
      </w:r>
      <w:r>
        <w:t>finanţele</w:t>
      </w:r>
      <w:r w:rsidR="00BA78D7">
        <w:t xml:space="preserve"> </w:t>
      </w:r>
      <w:r>
        <w:t>publice</w:t>
      </w:r>
      <w:r w:rsidR="00BA78D7">
        <w:t xml:space="preserve">. </w:t>
      </w:r>
      <w:r>
        <w:t>"Modul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autorităţile</w:t>
      </w:r>
      <w:r w:rsidR="00BA78D7">
        <w:t xml:space="preserve"> </w:t>
      </w:r>
      <w:r>
        <w:t>vor</w:t>
      </w:r>
      <w:r w:rsidR="00BA78D7">
        <w:t xml:space="preserve"> </w:t>
      </w:r>
      <w:r>
        <w:t>răspunde</w:t>
      </w:r>
      <w:r w:rsidR="00BA78D7">
        <w:t xml:space="preserve"> </w:t>
      </w:r>
      <w:r>
        <w:t>la</w:t>
      </w:r>
      <w:r w:rsidR="00BA78D7">
        <w:t xml:space="preserve"> </w:t>
      </w:r>
      <w:r>
        <w:t>deteriorarea</w:t>
      </w:r>
      <w:r w:rsidR="00BA78D7">
        <w:t xml:space="preserve"> </w:t>
      </w:r>
      <w:r>
        <w:t>fiscală</w:t>
      </w:r>
      <w:r w:rsidR="00BA78D7">
        <w:t xml:space="preserve"> </w:t>
      </w:r>
      <w:r>
        <w:t>va</w:t>
      </w:r>
      <w:r w:rsidR="00BA78D7">
        <w:t xml:space="preserve"> </w:t>
      </w:r>
      <w:r>
        <w:t>influenţa</w:t>
      </w:r>
      <w:r w:rsidR="00BA78D7">
        <w:t xml:space="preserve"> </w:t>
      </w:r>
      <w:r>
        <w:t>şi</w:t>
      </w:r>
      <w:r w:rsidR="00BA78D7">
        <w:t xml:space="preserve"> </w:t>
      </w:r>
      <w:r>
        <w:t>decizia</w:t>
      </w:r>
      <w:r w:rsidR="00BA78D7">
        <w:t xml:space="preserve"> </w:t>
      </w:r>
      <w:r>
        <w:t>Fitch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perspectiva</w:t>
      </w:r>
      <w:r w:rsidR="00BA78D7">
        <w:t xml:space="preserve"> </w:t>
      </w:r>
      <w:r>
        <w:t>negativă</w:t>
      </w:r>
      <w:r w:rsidR="00BA78D7">
        <w:t xml:space="preserve"> </w:t>
      </w:r>
      <w:r>
        <w:t>asociată</w:t>
      </w:r>
      <w:r w:rsidR="00BA78D7">
        <w:t xml:space="preserve"> </w:t>
      </w:r>
      <w:r>
        <w:t>ratingului</w:t>
      </w:r>
      <w:r w:rsidR="00BA78D7">
        <w:t xml:space="preserve"> </w:t>
      </w:r>
      <w:r>
        <w:t>suveran</w:t>
      </w:r>
      <w:r w:rsidR="00BA78D7">
        <w:t xml:space="preserve"> </w:t>
      </w:r>
      <w:r>
        <w:t>"BBB</w:t>
      </w:r>
      <w:r w:rsidR="00BA78D7">
        <w:t xml:space="preserve"> </w:t>
      </w:r>
      <w:r>
        <w:t>minus"</w:t>
      </w:r>
      <w:r w:rsidR="00BA78D7">
        <w:t xml:space="preserve"> </w:t>
      </w:r>
      <w:r>
        <w:t>acordat</w:t>
      </w:r>
      <w:r w:rsidR="00BA78D7">
        <w:t xml:space="preserve"> </w:t>
      </w:r>
      <w:r>
        <w:t>României</w:t>
      </w:r>
      <w:r w:rsidR="008E73B9">
        <w:t xml:space="preserve">. </w:t>
      </w:r>
      <w:r>
        <w:t>Cadrul</w:t>
      </w:r>
      <w:r w:rsidR="00BA78D7">
        <w:t xml:space="preserve"> </w:t>
      </w:r>
      <w:r>
        <w:t>fiscal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printre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slabe</w:t>
      </w:r>
      <w:r w:rsidR="00BA78D7">
        <w:t xml:space="preserve"> </w:t>
      </w:r>
      <w:r>
        <w:t>din</w:t>
      </w:r>
      <w:r w:rsidR="00BA78D7">
        <w:t xml:space="preserve"> </w:t>
      </w:r>
      <w:r>
        <w:t>UE,</w:t>
      </w:r>
      <w:r w:rsidR="00BA78D7">
        <w:t xml:space="preserve"> </w:t>
      </w:r>
      <w:r>
        <w:t>iar</w:t>
      </w:r>
      <w:r w:rsidR="00BA78D7">
        <w:t xml:space="preserve"> </w:t>
      </w:r>
      <w:r>
        <w:t>progresele</w:t>
      </w:r>
      <w:r w:rsidR="00BA78D7">
        <w:t xml:space="preserve"> </w:t>
      </w:r>
      <w:r>
        <w:t>în</w:t>
      </w:r>
      <w:r w:rsidR="00BA78D7">
        <w:t xml:space="preserve"> </w:t>
      </w:r>
      <w:r>
        <w:t>ancorarea</w:t>
      </w:r>
      <w:r w:rsidR="00BA78D7">
        <w:t xml:space="preserve"> </w:t>
      </w:r>
      <w:r>
        <w:t>ţintelor</w:t>
      </w:r>
      <w:r w:rsidR="00BA78D7">
        <w:t xml:space="preserve"> </w:t>
      </w:r>
      <w:r>
        <w:t>fiscale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limitate</w:t>
      </w:r>
      <w:r w:rsidR="008E73B9">
        <w:t xml:space="preserve">. </w:t>
      </w:r>
      <w:r>
        <w:t>Există</w:t>
      </w:r>
      <w:r w:rsidR="00BA78D7">
        <w:t xml:space="preserve"> </w:t>
      </w:r>
      <w:r>
        <w:t>spaţiu</w:t>
      </w:r>
      <w:r w:rsidR="00BA78D7">
        <w:t xml:space="preserve"> </w:t>
      </w:r>
      <w:r>
        <w:t>pentru</w:t>
      </w:r>
      <w:r w:rsidR="00BA78D7">
        <w:t xml:space="preserve"> </w:t>
      </w:r>
      <w:r>
        <w:t>îmbunătăţire,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perspectivele</w:t>
      </w:r>
      <w:r w:rsidR="00BA78D7">
        <w:t xml:space="preserve"> </w:t>
      </w:r>
      <w:r>
        <w:t>unui</w:t>
      </w:r>
      <w:r w:rsidR="00BA78D7">
        <w:t xml:space="preserve"> </w:t>
      </w:r>
      <w:r>
        <w:t>sprijin</w:t>
      </w:r>
      <w:r w:rsidR="00BA78D7">
        <w:t xml:space="preserve"> </w:t>
      </w:r>
      <w:r>
        <w:t>substanţial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fondului</w:t>
      </w:r>
      <w:r w:rsidR="00BA78D7">
        <w:t xml:space="preserve"> </w:t>
      </w:r>
      <w:r>
        <w:t>UE,</w:t>
      </w:r>
      <w:r w:rsidR="00BA78D7">
        <w:t xml:space="preserve"> </w:t>
      </w:r>
      <w:r>
        <w:t>însă</w:t>
      </w:r>
      <w:r w:rsidR="00BA78D7">
        <w:t xml:space="preserve"> </w:t>
      </w:r>
      <w:r>
        <w:t>perspectivele</w:t>
      </w:r>
      <w:r w:rsidR="00BA78D7">
        <w:t xml:space="preserve"> </w:t>
      </w:r>
      <w:r>
        <w:t>politice</w:t>
      </w:r>
      <w:r w:rsidR="00BA78D7">
        <w:t xml:space="preserve"> </w:t>
      </w:r>
      <w:r>
        <w:t>incerte</w:t>
      </w:r>
      <w:r w:rsidR="00BA78D7">
        <w:t xml:space="preserve"> </w:t>
      </w:r>
      <w:r>
        <w:t>creează</w:t>
      </w:r>
      <w:r w:rsidR="00BA78D7">
        <w:t xml:space="preserve"> </w:t>
      </w:r>
      <w:r>
        <w:t>riscuri</w:t>
      </w:r>
      <w:r w:rsidR="00BA78D7">
        <w:t xml:space="preserve"> </w:t>
      </w:r>
      <w:r>
        <w:t>negative",</w:t>
      </w:r>
      <w:r w:rsidR="00BA78D7">
        <w:t xml:space="preserve"> </w:t>
      </w:r>
      <w:r>
        <w:t>susţine</w:t>
      </w:r>
      <w:r w:rsidR="00BA78D7">
        <w:t xml:space="preserve"> </w:t>
      </w:r>
      <w:r>
        <w:t>Fitch</w:t>
      </w:r>
      <w:r w:rsidR="00BA78D7">
        <w:t xml:space="preserve">. </w:t>
      </w:r>
      <w:r>
        <w:t>Ministrul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Publice,</w:t>
      </w:r>
      <w:r w:rsidR="00BA78D7">
        <w:t xml:space="preserve"> </w:t>
      </w:r>
      <w:r>
        <w:t>Florin</w:t>
      </w:r>
      <w:r w:rsidR="00BA78D7">
        <w:t xml:space="preserve"> </w:t>
      </w:r>
      <w:r>
        <w:t>Cîţu,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marţi</w:t>
      </w:r>
      <w:r w:rsidR="00BA78D7">
        <w:t xml:space="preserve"> </w:t>
      </w:r>
      <w:r>
        <w:t>seara</w:t>
      </w:r>
      <w:r w:rsidR="00BA78D7">
        <w:t xml:space="preserve"> </w:t>
      </w:r>
      <w:r>
        <w:t>că,</w:t>
      </w:r>
      <w:r w:rsidR="00BA78D7">
        <w:t xml:space="preserve"> </w:t>
      </w:r>
      <w:r>
        <w:t>dacă</w:t>
      </w:r>
      <w:r w:rsidR="00BA78D7">
        <w:t xml:space="preserve"> </w:t>
      </w:r>
      <w:r>
        <w:t>se</w:t>
      </w:r>
      <w:r w:rsidR="00BA78D7">
        <w:t xml:space="preserve"> </w:t>
      </w:r>
      <w:r>
        <w:t>pierde</w:t>
      </w:r>
      <w:r w:rsidR="00BA78D7">
        <w:t xml:space="preserve"> </w:t>
      </w:r>
      <w:r>
        <w:t>încrederea</w:t>
      </w:r>
      <w:r w:rsidR="00BA78D7">
        <w:t xml:space="preserve"> </w:t>
      </w:r>
      <w:r>
        <w:t>investitorilor</w:t>
      </w:r>
      <w:r w:rsidR="00BA78D7">
        <w:t xml:space="preserve"> </w:t>
      </w:r>
      <w:r>
        <w:t>străini,</w:t>
      </w:r>
      <w:r w:rsidR="00BA78D7">
        <w:t xml:space="preserve"> </w:t>
      </w:r>
      <w:r>
        <w:t>România</w:t>
      </w:r>
      <w:r w:rsidR="00BA78D7">
        <w:t xml:space="preserve"> </w:t>
      </w:r>
      <w:r>
        <w:t>nu</w:t>
      </w:r>
      <w:r w:rsidR="00BA78D7">
        <w:t xml:space="preserve"> </w:t>
      </w:r>
      <w:r>
        <w:t>prea</w:t>
      </w:r>
      <w:r w:rsidR="00BA78D7">
        <w:t xml:space="preserve"> </w:t>
      </w:r>
      <w:r>
        <w:t>mai</w:t>
      </w:r>
      <w:r w:rsidR="00BA78D7">
        <w:t xml:space="preserve"> </w:t>
      </w:r>
      <w:r>
        <w:t>are</w:t>
      </w:r>
      <w:r w:rsidR="00BA78D7">
        <w:t xml:space="preserve"> </w:t>
      </w:r>
      <w:r>
        <w:t>de</w:t>
      </w:r>
      <w:r w:rsidR="00BA78D7">
        <w:t xml:space="preserve"> </w:t>
      </w:r>
      <w:r>
        <w:t>unde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împrumute</w:t>
      </w:r>
      <w:r w:rsidR="00BA78D7">
        <w:t>.”</w:t>
      </w:r>
      <w:r>
        <w:t>Aici</w:t>
      </w:r>
      <w:r w:rsidR="00BA78D7">
        <w:t xml:space="preserve"> </w:t>
      </w:r>
      <w:r>
        <w:t>cu</w:t>
      </w:r>
      <w:r w:rsidR="00BA78D7">
        <w:t xml:space="preserve"> </w:t>
      </w:r>
      <w:r>
        <w:t>ratingurile,</w:t>
      </w:r>
      <w:r w:rsidR="00BA78D7">
        <w:t xml:space="preserve"> </w:t>
      </w:r>
      <w:r>
        <w:t>da,</w:t>
      </w:r>
      <w:r w:rsidR="00BA78D7">
        <w:t xml:space="preserve"> </w:t>
      </w:r>
      <w:r>
        <w:t>urmează,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septembrie</w:t>
      </w:r>
      <w:r w:rsidR="00BA78D7">
        <w:t xml:space="preserve"> </w:t>
      </w:r>
      <w:r>
        <w:t>mai</w:t>
      </w:r>
      <w:r w:rsidR="00BA78D7">
        <w:t xml:space="preserve"> </w:t>
      </w:r>
      <w:r>
        <w:t>avem</w:t>
      </w:r>
      <w:r w:rsidR="00BA78D7">
        <w:t xml:space="preserve"> </w:t>
      </w:r>
      <w:r>
        <w:t>evaluări</w:t>
      </w:r>
      <w:r w:rsidR="008E73B9">
        <w:t xml:space="preserve">. </w:t>
      </w:r>
      <w:r>
        <w:t>Noi</w:t>
      </w:r>
      <w:r w:rsidR="00BA78D7">
        <w:t xml:space="preserve"> </w:t>
      </w:r>
      <w:r>
        <w:t>am</w:t>
      </w:r>
      <w:r w:rsidR="00BA78D7">
        <w:t xml:space="preserve"> </w:t>
      </w:r>
      <w:r>
        <w:t>reuşit,</w:t>
      </w:r>
      <w:r w:rsidR="00BA78D7">
        <w:t xml:space="preserve"> </w:t>
      </w:r>
      <w:r>
        <w:t>ştiţi</w:t>
      </w:r>
      <w:r w:rsidR="00BA78D7">
        <w:t xml:space="preserve"> </w:t>
      </w:r>
      <w:r>
        <w:t>foarte</w:t>
      </w:r>
      <w:r w:rsidR="00BA78D7">
        <w:t xml:space="preserve"> </w:t>
      </w:r>
      <w:r>
        <w:t>bine,</w:t>
      </w:r>
      <w:r w:rsidR="00BA78D7">
        <w:t xml:space="preserve"> </w:t>
      </w:r>
      <w:r>
        <w:t>acum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să</w:t>
      </w:r>
      <w:r w:rsidR="00BA78D7">
        <w:t xml:space="preserve"> </w:t>
      </w:r>
      <w:r>
        <w:t>menţinem</w:t>
      </w:r>
      <w:r w:rsidR="00BA78D7">
        <w:t xml:space="preserve"> </w:t>
      </w:r>
      <w:r>
        <w:t>ratingul</w:t>
      </w:r>
      <w:r w:rsidR="00BA78D7">
        <w:t xml:space="preserve"> </w:t>
      </w:r>
      <w:r>
        <w:t>României,</w:t>
      </w:r>
      <w:r w:rsidR="00BA78D7">
        <w:t xml:space="preserve"> </w:t>
      </w:r>
      <w:r>
        <w:t>chiar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decizie</w:t>
      </w:r>
      <w:r w:rsidR="00BA78D7">
        <w:t xml:space="preserve"> </w:t>
      </w:r>
      <w:r>
        <w:t>clară</w:t>
      </w:r>
      <w:r w:rsidR="00BA78D7">
        <w:t xml:space="preserve"> </w:t>
      </w:r>
      <w:r>
        <w:t>asupra</w:t>
      </w:r>
      <w:r w:rsidR="00BA78D7">
        <w:t xml:space="preserve"> </w:t>
      </w:r>
      <w:r>
        <w:t>pensiilor</w:t>
      </w:r>
      <w:r w:rsidR="00BA78D7">
        <w:t xml:space="preserve"> </w:t>
      </w:r>
      <w:r>
        <w:t>şi</w:t>
      </w:r>
      <w:r w:rsidR="00BA78D7">
        <w:t xml:space="preserve"> </w:t>
      </w:r>
      <w:r>
        <w:t>am</w:t>
      </w:r>
      <w:r w:rsidR="00BA78D7">
        <w:t xml:space="preserve"> </w:t>
      </w:r>
      <w:r>
        <w:t>convins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vom</w:t>
      </w:r>
      <w:r w:rsidR="00BA78D7">
        <w:t xml:space="preserve"> </w:t>
      </w:r>
      <w:r>
        <w:t>lua</w:t>
      </w:r>
      <w:r w:rsidR="00BA78D7">
        <w:t xml:space="preserve"> </w:t>
      </w:r>
      <w:r>
        <w:t>o</w:t>
      </w:r>
      <w:r w:rsidR="00BA78D7">
        <w:t xml:space="preserve"> </w:t>
      </w:r>
      <w:r>
        <w:t>decizie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destabilizeze</w:t>
      </w:r>
      <w:r w:rsidR="008E73B9">
        <w:t xml:space="preserve">. </w:t>
      </w:r>
      <w:r>
        <w:t>Dar</w:t>
      </w:r>
      <w:r w:rsidR="00BA78D7">
        <w:t xml:space="preserve"> </w:t>
      </w:r>
      <w:r>
        <w:t>discutăm</w:t>
      </w:r>
      <w:r w:rsidR="00BA78D7">
        <w:t xml:space="preserve"> </w:t>
      </w:r>
      <w:r>
        <w:t>cu</w:t>
      </w:r>
      <w:r w:rsidR="00BA78D7">
        <w:t xml:space="preserve"> </w:t>
      </w:r>
      <w:r>
        <w:t>ei</w:t>
      </w:r>
      <w:r w:rsidR="008E73B9">
        <w:t xml:space="preserve">. </w:t>
      </w:r>
      <w:r>
        <w:t>Am</w:t>
      </w:r>
      <w:r w:rsidR="00BA78D7">
        <w:t xml:space="preserve"> </w:t>
      </w:r>
      <w:r>
        <w:t>discutat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săptămână,</w:t>
      </w:r>
      <w:r w:rsidR="00BA78D7">
        <w:t xml:space="preserve"> </w:t>
      </w:r>
      <w:r>
        <w:t>cu</w:t>
      </w:r>
      <w:r w:rsidR="00BA78D7">
        <w:t xml:space="preserve"> </w:t>
      </w:r>
      <w:r>
        <w:t>două</w:t>
      </w:r>
      <w:r w:rsidR="00BA78D7">
        <w:t xml:space="preserve"> </w:t>
      </w:r>
      <w:r>
        <w:t>dintre</w:t>
      </w:r>
      <w:r w:rsidR="00BA78D7">
        <w:t xml:space="preserve"> </w:t>
      </w:r>
      <w:r>
        <w:t>agenţiile</w:t>
      </w:r>
      <w:r w:rsidR="00BA78D7">
        <w:t xml:space="preserve"> </w:t>
      </w:r>
      <w:r>
        <w:t>de</w:t>
      </w:r>
      <w:r w:rsidR="00BA78D7">
        <w:t xml:space="preserve"> </w:t>
      </w:r>
      <w:r>
        <w:t>rating</w:t>
      </w:r>
      <w:r w:rsidR="008E73B9">
        <w:t xml:space="preserve">. </w:t>
      </w:r>
      <w:r>
        <w:t>Vom</w:t>
      </w:r>
      <w:r w:rsidR="00BA78D7">
        <w:t xml:space="preserve"> </w:t>
      </w:r>
      <w:r>
        <w:t>discuta</w:t>
      </w:r>
      <w:r w:rsidR="00BA78D7">
        <w:t xml:space="preserve"> </w:t>
      </w:r>
      <w:r>
        <w:t>săptămâna</w:t>
      </w:r>
      <w:r w:rsidR="00BA78D7">
        <w:t xml:space="preserve"> </w:t>
      </w:r>
      <w:r>
        <w:t>viitoare</w:t>
      </w:r>
      <w:r w:rsidR="00BA78D7">
        <w:t xml:space="preserve"> </w:t>
      </w:r>
      <w:r>
        <w:t>cu</w:t>
      </w:r>
      <w:r w:rsidR="00BA78D7">
        <w:t xml:space="preserve"> </w:t>
      </w:r>
      <w:r>
        <w:t>a</w:t>
      </w:r>
      <w:r w:rsidR="00BA78D7">
        <w:t xml:space="preserve"> </w:t>
      </w:r>
      <w:r>
        <w:t>treia</w:t>
      </w:r>
      <w:r w:rsidR="008E73B9">
        <w:t xml:space="preserve">. </w:t>
      </w:r>
      <w:r>
        <w:t>Discutăm</w:t>
      </w:r>
      <w:r w:rsidR="00BA78D7">
        <w:t xml:space="preserve"> </w:t>
      </w:r>
      <w:r>
        <w:t>întotdeauna,</w:t>
      </w:r>
      <w:r w:rsidR="00BA78D7">
        <w:t xml:space="preserve"> </w:t>
      </w:r>
      <w:r>
        <w:t>suntem</w:t>
      </w:r>
      <w:r w:rsidR="00BA78D7">
        <w:t xml:space="preserve"> </w:t>
      </w:r>
      <w:r>
        <w:t>foarte</w:t>
      </w:r>
      <w:r w:rsidR="00BA78D7">
        <w:t xml:space="preserve"> </w:t>
      </w:r>
      <w:r>
        <w:t>transparenţi,</w:t>
      </w:r>
      <w:r w:rsidR="00BA78D7">
        <w:t xml:space="preserve"> </w:t>
      </w:r>
      <w:r>
        <w:t>le</w:t>
      </w:r>
      <w:r w:rsidR="00BA78D7">
        <w:t xml:space="preserve"> </w:t>
      </w:r>
      <w:r>
        <w:t>spunem</w:t>
      </w:r>
      <w:r w:rsidR="00BA78D7">
        <w:t xml:space="preserve"> </w:t>
      </w:r>
      <w:r>
        <w:t>exact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scenariile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lucrăm</w:t>
      </w:r>
      <w:r w:rsidR="00BA78D7">
        <w:t xml:space="preserve"> </w:t>
      </w:r>
      <w:r>
        <w:t>şi</w:t>
      </w:r>
      <w:r w:rsidR="00BA78D7">
        <w:t xml:space="preserve"> </w:t>
      </w:r>
      <w:r>
        <w:t>le</w:t>
      </w:r>
      <w:r w:rsidR="00BA78D7">
        <w:t xml:space="preserve"> </w:t>
      </w:r>
      <w:r>
        <w:t>prezint</w:t>
      </w:r>
      <w:r w:rsidR="00BA78D7">
        <w:t xml:space="preserve"> </w:t>
      </w:r>
      <w:r>
        <w:t>şi</w:t>
      </w:r>
      <w:r w:rsidR="00BA78D7">
        <w:t xml:space="preserve"> </w:t>
      </w:r>
      <w:r>
        <w:t>scenariile</w:t>
      </w:r>
      <w:r w:rsidR="00BA78D7">
        <w:t xml:space="preserve"> </w:t>
      </w:r>
      <w:r>
        <w:t>dacă</w:t>
      </w:r>
      <w:r w:rsidR="00BA78D7">
        <w:t xml:space="preserve"> </w:t>
      </w:r>
      <w:r>
        <w:t>guvernul</w:t>
      </w:r>
      <w:r w:rsidR="00BA78D7">
        <w:t xml:space="preserve"> </w:t>
      </w:r>
      <w:r>
        <w:t>pică</w:t>
      </w:r>
      <w:r w:rsidR="008E73B9">
        <w:t xml:space="preserve">. </w:t>
      </w:r>
      <w:r>
        <w:t>Toate</w:t>
      </w:r>
      <w:r w:rsidR="00BA78D7">
        <w:t xml:space="preserve"> </w:t>
      </w:r>
      <w:r>
        <w:t>scenariile</w:t>
      </w:r>
      <w:r w:rsidR="00BA78D7">
        <w:t xml:space="preserve"> </w:t>
      </w:r>
      <w:r>
        <w:t>sunt</w:t>
      </w:r>
      <w:r w:rsidR="00BA78D7">
        <w:t xml:space="preserve"> </w:t>
      </w:r>
      <w:r>
        <w:t>prezentate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vreau</w:t>
      </w:r>
      <w:r w:rsidR="00BA78D7">
        <w:t xml:space="preserve"> </w:t>
      </w:r>
      <w:r>
        <w:t>să</w:t>
      </w:r>
      <w:r w:rsidR="00BA78D7">
        <w:t xml:space="preserve"> </w:t>
      </w:r>
      <w:r>
        <w:t>existe</w:t>
      </w:r>
      <w:r w:rsidR="00BA78D7">
        <w:t xml:space="preserve"> </w:t>
      </w:r>
      <w:r>
        <w:t>surprize</w:t>
      </w:r>
      <w:r w:rsidR="008E73B9">
        <w:t xml:space="preserve">. </w:t>
      </w:r>
      <w:r>
        <w:t>Acolo</w:t>
      </w:r>
      <w:r w:rsidR="00BA78D7">
        <w:t xml:space="preserve"> </w:t>
      </w:r>
      <w:r>
        <w:t>avem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acest</w:t>
      </w:r>
      <w:r w:rsidR="00BA78D7">
        <w:t xml:space="preserve"> </w:t>
      </w:r>
      <w:r>
        <w:t>deficit</w:t>
      </w:r>
      <w:r w:rsidR="00BA78D7">
        <w:t xml:space="preserve"> </w:t>
      </w:r>
      <w:r>
        <w:t>îl</w:t>
      </w:r>
      <w:r w:rsidR="00BA78D7">
        <w:t xml:space="preserve"> </w:t>
      </w:r>
      <w:r>
        <w:t>finanţăm</w:t>
      </w:r>
      <w:r w:rsidR="00BA78D7">
        <w:t xml:space="preserve"> </w:t>
      </w:r>
      <w:r>
        <w:t>bineînţeles</w:t>
      </w:r>
      <w:r w:rsidR="00BA78D7">
        <w:t xml:space="preserve"> </w:t>
      </w:r>
      <w:r>
        <w:t>din</w:t>
      </w:r>
      <w:r w:rsidR="00BA78D7">
        <w:t xml:space="preserve"> </w:t>
      </w:r>
      <w:r>
        <w:t>împrumuturi</w:t>
      </w:r>
      <w:r w:rsidR="00BA78D7">
        <w:t xml:space="preserve"> </w:t>
      </w:r>
      <w:r>
        <w:t>din</w:t>
      </w:r>
      <w:r w:rsidR="00BA78D7">
        <w:t xml:space="preserve"> </w:t>
      </w:r>
      <w:r>
        <w:t>piaţă",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şeful</w:t>
      </w:r>
      <w:r w:rsidR="00BA78D7">
        <w:t xml:space="preserve"> </w:t>
      </w:r>
      <w:r>
        <w:t>MFP</w:t>
      </w:r>
      <w:r w:rsidR="00BA78D7">
        <w:t xml:space="preserve">. </w:t>
      </w:r>
    </w:p>
    <w:p w14:paraId="02BA0AFE" w14:textId="6AB4A739" w:rsidR="006C4461" w:rsidRDefault="006C4461" w:rsidP="006C4461">
      <w:r>
        <w:t>Studiu</w:t>
      </w:r>
      <w:r w:rsidR="00BA78D7">
        <w:t xml:space="preserve"> </w:t>
      </w:r>
      <w:r>
        <w:t>Roland</w:t>
      </w:r>
      <w:r w:rsidR="00BA78D7">
        <w:t xml:space="preserve"> </w:t>
      </w:r>
      <w:r>
        <w:t>Berger: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20%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martie-mai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aprox</w:t>
      </w:r>
      <w:r w:rsidR="008E73B9">
        <w:t xml:space="preserve">. </w:t>
      </w:r>
      <w:r>
        <w:t>20%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martie-mai</w:t>
      </w:r>
      <w:r w:rsidR="00BA78D7">
        <w:t xml:space="preserve"> </w:t>
      </w:r>
      <w:r>
        <w:t>2020,</w:t>
      </w:r>
      <w:r w:rsidR="00BA78D7">
        <w:t xml:space="preserve"> </w:t>
      </w:r>
      <w:r>
        <w:lastRenderedPageBreak/>
        <w:t>conform</w:t>
      </w:r>
      <w:r w:rsidR="00BA78D7">
        <w:t xml:space="preserve"> </w:t>
      </w:r>
      <w:r>
        <w:t>celui</w:t>
      </w:r>
      <w:r w:rsidR="00BA78D7">
        <w:t xml:space="preserve"> </w:t>
      </w:r>
      <w:r>
        <w:t>mai</w:t>
      </w:r>
      <w:r w:rsidR="00BA78D7">
        <w:t xml:space="preserve"> </w:t>
      </w:r>
      <w:r>
        <w:t>recent</w:t>
      </w:r>
      <w:r w:rsidR="00BA78D7">
        <w:t xml:space="preserve"> </w:t>
      </w:r>
      <w:r>
        <w:t>studiu</w:t>
      </w:r>
      <w:r w:rsidR="00BA78D7">
        <w:t xml:space="preserve"> </w:t>
      </w:r>
      <w:r>
        <w:t>Roland</w:t>
      </w:r>
      <w:r w:rsidR="00BA78D7">
        <w:t xml:space="preserve"> </w:t>
      </w:r>
      <w:r>
        <w:t>Berger</w:t>
      </w:r>
      <w:r w:rsidR="00BA78D7">
        <w:t xml:space="preserve"> </w:t>
      </w:r>
      <w:r>
        <w:t>–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companiile</w:t>
      </w:r>
      <w:r w:rsidR="00BA78D7">
        <w:t xml:space="preserve"> </w:t>
      </w:r>
      <w:r>
        <w:t>de</w:t>
      </w:r>
      <w:r w:rsidR="00BA78D7">
        <w:t xml:space="preserve"> </w:t>
      </w:r>
      <w:r>
        <w:t>top</w:t>
      </w:r>
      <w:r w:rsidR="00BA78D7">
        <w:t xml:space="preserve"> </w:t>
      </w:r>
      <w:r>
        <w:t>de</w:t>
      </w:r>
      <w:r w:rsidR="00BA78D7">
        <w:t xml:space="preserve"> </w:t>
      </w:r>
      <w:r>
        <w:t>consultanță</w:t>
      </w:r>
      <w:r w:rsidR="00BA78D7">
        <w:t xml:space="preserve"> </w:t>
      </w:r>
      <w:r>
        <w:t>în</w:t>
      </w:r>
      <w:r w:rsidR="00BA78D7">
        <w:t xml:space="preserve"> </w:t>
      </w:r>
      <w:r>
        <w:t>management,</w:t>
      </w:r>
      <w:r w:rsidR="00BA78D7">
        <w:t xml:space="preserve"> </w:t>
      </w:r>
      <w:r>
        <w:t>prezentă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de</w:t>
      </w:r>
      <w:r w:rsidR="00BA78D7">
        <w:t xml:space="preserve"> </w:t>
      </w:r>
      <w:r>
        <w:t>25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locală</w:t>
      </w:r>
      <w:r w:rsidR="00BA78D7">
        <w:t xml:space="preserve">. </w:t>
      </w:r>
      <w:r>
        <w:t>Datele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colectate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10</w:t>
      </w:r>
      <w:r w:rsidR="00BA78D7">
        <w:t xml:space="preserve"> </w:t>
      </w:r>
      <w:r>
        <w:t>iunie</w:t>
      </w:r>
      <w:r w:rsidR="00BA78D7">
        <w:t xml:space="preserve"> </w:t>
      </w:r>
      <w:r>
        <w:t>–</w:t>
      </w:r>
      <w:r w:rsidR="00BA78D7">
        <w:t xml:space="preserve"> </w:t>
      </w:r>
      <w:r>
        <w:t>10</w:t>
      </w:r>
      <w:r w:rsidR="00BA78D7">
        <w:t xml:space="preserve"> </w:t>
      </w:r>
      <w:r>
        <w:t>iulie</w:t>
      </w:r>
      <w:r w:rsidR="00BA78D7">
        <w:t xml:space="preserve"> </w:t>
      </w:r>
      <w:r>
        <w:t>și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analizate</w:t>
      </w:r>
      <w:r w:rsidR="00BA78D7">
        <w:t xml:space="preserve"> </w:t>
      </w:r>
      <w:r>
        <w:t>răspunsurile</w:t>
      </w:r>
      <w:r w:rsidR="00BA78D7">
        <w:t xml:space="preserve"> </w:t>
      </w:r>
      <w:r>
        <w:t>unor</w:t>
      </w:r>
      <w:r w:rsidR="00BA78D7">
        <w:t xml:space="preserve"> </w:t>
      </w:r>
      <w:r>
        <w:t>executivi</w:t>
      </w:r>
      <w:r w:rsidR="00BA78D7">
        <w:t xml:space="preserve"> </w:t>
      </w:r>
      <w:r>
        <w:t>de</w:t>
      </w:r>
      <w:r w:rsidR="00BA78D7">
        <w:t xml:space="preserve"> </w:t>
      </w:r>
      <w:r>
        <w:t>top</w:t>
      </w:r>
      <w:r w:rsidR="00BA78D7">
        <w:t xml:space="preserve"> </w:t>
      </w:r>
      <w:r>
        <w:t>din</w:t>
      </w:r>
      <w:r w:rsidR="00BA78D7">
        <w:t xml:space="preserve"> </w:t>
      </w:r>
      <w:r>
        <w:t>peste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de</w:t>
      </w:r>
      <w:r w:rsidR="00BA78D7">
        <w:t xml:space="preserve"> </w:t>
      </w:r>
      <w:r>
        <w:t>top</w:t>
      </w:r>
      <w:r w:rsidR="00BA78D7">
        <w:t xml:space="preserve"> </w:t>
      </w:r>
      <w:r>
        <w:t>care</w:t>
      </w:r>
      <w:r w:rsidR="00BA78D7">
        <w:t xml:space="preserve"> </w:t>
      </w:r>
      <w:r>
        <w:t>cumulează</w:t>
      </w:r>
      <w:r w:rsidR="00BA78D7">
        <w:t xml:space="preserve"> </w:t>
      </w:r>
      <w:r>
        <w:t>venituri</w:t>
      </w:r>
      <w:r w:rsidR="00BA78D7">
        <w:t xml:space="preserve"> </w:t>
      </w:r>
      <w:r>
        <w:t>de</w:t>
      </w:r>
      <w:r w:rsidR="00BA78D7">
        <w:t xml:space="preserve"> </w:t>
      </w:r>
      <w:r>
        <w:t>aprox</w:t>
      </w:r>
      <w:r w:rsidR="008E73B9">
        <w:t xml:space="preserve">. </w:t>
      </w:r>
      <w:r>
        <w:t>28</w:t>
      </w:r>
      <w:r w:rsidR="00BA78D7">
        <w:t xml:space="preserve"> </w:t>
      </w:r>
      <w:r>
        <w:t>miliarde</w:t>
      </w:r>
      <w:r w:rsidR="00BA78D7">
        <w:t xml:space="preserve"> </w:t>
      </w:r>
      <w:r>
        <w:t>euro</w:t>
      </w:r>
      <w:r w:rsidR="00BA78D7">
        <w:t xml:space="preserve"> </w:t>
      </w:r>
      <w:r>
        <w:t>(echivalentul</w:t>
      </w:r>
      <w:r w:rsidR="00BA78D7">
        <w:t xml:space="preserve"> </w:t>
      </w:r>
      <w:r>
        <w:t>a</w:t>
      </w:r>
      <w:r w:rsidR="00BA78D7">
        <w:t xml:space="preserve"> </w:t>
      </w:r>
      <w:r>
        <w:t>aprox</w:t>
      </w:r>
      <w:r w:rsidR="008E73B9">
        <w:t xml:space="preserve">. </w:t>
      </w:r>
      <w:r>
        <w:t>13%</w:t>
      </w:r>
      <w:r w:rsidR="00BA78D7">
        <w:t xml:space="preserve"> </w:t>
      </w:r>
      <w:r>
        <w:t>din</w:t>
      </w:r>
      <w:r w:rsidR="00BA78D7">
        <w:t xml:space="preserve"> </w:t>
      </w:r>
      <w:r>
        <w:t>PIB-ul</w:t>
      </w:r>
      <w:r w:rsidR="00BA78D7">
        <w:t xml:space="preserve"> </w:t>
      </w:r>
      <w:r>
        <w:t>României)</w:t>
      </w:r>
      <w:r w:rsidR="00BA78D7">
        <w:t xml:space="preserve"> </w:t>
      </w:r>
      <w:r>
        <w:t>și</w:t>
      </w:r>
      <w:r w:rsidR="00BA78D7">
        <w:t xml:space="preserve"> </w:t>
      </w:r>
      <w:r>
        <w:t>peste</w:t>
      </w:r>
      <w:r w:rsidR="00BA78D7">
        <w:t xml:space="preserve"> </w:t>
      </w:r>
      <w:r>
        <w:t>120</w:t>
      </w:r>
      <w:r w:rsidR="00BA78D7">
        <w:t>.000</w:t>
      </w:r>
      <w:r>
        <w:t>de</w:t>
      </w:r>
      <w:r w:rsidR="00BA78D7">
        <w:t xml:space="preserve"> </w:t>
      </w:r>
      <w:r>
        <w:t>angajați</w:t>
      </w:r>
      <w:r w:rsidR="00BA78D7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context,</w:t>
      </w:r>
      <w:r w:rsidR="00BA78D7">
        <w:t xml:space="preserve"> </w:t>
      </w:r>
      <w:r>
        <w:t>Szabolcs</w:t>
      </w:r>
      <w:r w:rsidR="00BA78D7">
        <w:t xml:space="preserve"> </w:t>
      </w:r>
      <w:r>
        <w:t>Nemes,</w:t>
      </w:r>
      <w:r w:rsidR="00BA78D7">
        <w:t xml:space="preserve"> </w:t>
      </w:r>
      <w:r>
        <w:t>Director</w:t>
      </w:r>
      <w:r w:rsidR="00BA78D7">
        <w:t xml:space="preserve"> </w:t>
      </w:r>
      <w:r>
        <w:t>General</w:t>
      </w:r>
      <w:r w:rsidR="00BA78D7">
        <w:t xml:space="preserve"> </w:t>
      </w:r>
      <w:r>
        <w:t>şi</w:t>
      </w:r>
      <w:r w:rsidR="00BA78D7">
        <w:t xml:space="preserve"> </w:t>
      </w:r>
      <w:r>
        <w:t>Partener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biroului</w:t>
      </w:r>
      <w:r w:rsidR="00BA78D7">
        <w:t xml:space="preserve"> </w:t>
      </w:r>
      <w:r>
        <w:t>Roland</w:t>
      </w:r>
      <w:r w:rsidR="00BA78D7">
        <w:t xml:space="preserve"> </w:t>
      </w:r>
      <w:r>
        <w:t>Berger</w:t>
      </w:r>
      <w:r w:rsidR="00BA78D7">
        <w:t xml:space="preserve"> </w:t>
      </w:r>
      <w:r>
        <w:t>București,</w:t>
      </w:r>
      <w:r w:rsidR="00BA78D7">
        <w:t xml:space="preserve"> </w:t>
      </w:r>
      <w:r>
        <w:t>recomandă</w:t>
      </w:r>
      <w:r w:rsidR="00BA78D7">
        <w:t xml:space="preserve"> </w:t>
      </w:r>
      <w:r>
        <w:t>companiilor</w:t>
      </w:r>
      <w:r w:rsidR="00BA78D7">
        <w:t xml:space="preserve"> </w:t>
      </w:r>
      <w:r>
        <w:t>„4</w:t>
      </w:r>
      <w:r w:rsidR="00BA78D7">
        <w:t xml:space="preserve"> </w:t>
      </w:r>
      <w:r>
        <w:t>pași</w:t>
      </w:r>
      <w:r w:rsidR="00BA78D7">
        <w:t xml:space="preserve"> </w:t>
      </w:r>
      <w:r>
        <w:t>clari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realizeze</w:t>
      </w:r>
      <w:r w:rsidR="00BA78D7">
        <w:t xml:space="preserve"> </w:t>
      </w:r>
      <w:r>
        <w:t>o</w:t>
      </w:r>
      <w:r w:rsidR="00BA78D7">
        <w:t xml:space="preserve"> </w:t>
      </w:r>
      <w:r>
        <w:t>tranziție</w:t>
      </w:r>
      <w:r w:rsidR="00BA78D7">
        <w:t xml:space="preserve"> </w:t>
      </w:r>
      <w:r>
        <w:t>de</w:t>
      </w:r>
      <w:r w:rsidR="00BA78D7">
        <w:t xml:space="preserve"> </w:t>
      </w:r>
      <w:r>
        <w:t>succes</w:t>
      </w:r>
      <w:r w:rsidR="00BA78D7">
        <w:t xml:space="preserve"> </w:t>
      </w:r>
      <w:r>
        <w:t>către</w:t>
      </w:r>
      <w:r w:rsidR="00BA78D7">
        <w:t xml:space="preserve"> </w:t>
      </w:r>
      <w:r>
        <w:t>"Noua</w:t>
      </w:r>
      <w:r w:rsidR="00BA78D7">
        <w:t xml:space="preserve"> </w:t>
      </w:r>
      <w:r>
        <w:t>Realitate"</w:t>
      </w:r>
      <w:r w:rsidR="00BA78D7">
        <w:t xml:space="preserve"> </w:t>
      </w:r>
      <w:r>
        <w:t>economică:</w:t>
      </w:r>
      <w:r w:rsidR="00BA78D7">
        <w:t xml:space="preserve"> </w:t>
      </w:r>
      <w:r>
        <w:t>Resetarea</w:t>
      </w:r>
      <w:r w:rsidR="00BA78D7">
        <w:t xml:space="preserve"> </w:t>
      </w:r>
      <w:r>
        <w:t>culturii,</w:t>
      </w:r>
      <w:r w:rsidR="00BA78D7">
        <w:t xml:space="preserve"> </w:t>
      </w:r>
      <w:r>
        <w:t>redefinirea</w:t>
      </w:r>
      <w:r w:rsidR="00BA78D7">
        <w:t xml:space="preserve"> </w:t>
      </w:r>
      <w:r>
        <w:t>modelului</w:t>
      </w:r>
      <w:r w:rsidR="00BA78D7">
        <w:t xml:space="preserve"> </w:t>
      </w:r>
      <w:r>
        <w:t>de</w:t>
      </w:r>
      <w:r w:rsidR="00BA78D7">
        <w:t xml:space="preserve"> </w:t>
      </w:r>
      <w:r>
        <w:t>business,</w:t>
      </w:r>
      <w:r w:rsidR="00BA78D7">
        <w:t xml:space="preserve"> </w:t>
      </w:r>
      <w:r>
        <w:t>reconfigurarea</w:t>
      </w:r>
      <w:r w:rsidR="00BA78D7">
        <w:t xml:space="preserve"> </w:t>
      </w:r>
      <w:r>
        <w:t>modelului</w:t>
      </w:r>
      <w:r w:rsidR="00BA78D7">
        <w:t xml:space="preserve"> </w:t>
      </w:r>
      <w:r>
        <w:t>operațional</w:t>
      </w:r>
      <w:r w:rsidR="00BA78D7">
        <w:t xml:space="preserve"> </w:t>
      </w:r>
      <w:r>
        <w:t>și</w:t>
      </w:r>
      <w:r w:rsidR="00BA78D7">
        <w:t xml:space="preserve"> </w:t>
      </w:r>
      <w:r>
        <w:t>redimensionarea</w:t>
      </w:r>
      <w:r w:rsidR="00BA78D7">
        <w:t xml:space="preserve"> </w:t>
      </w:r>
      <w:r>
        <w:t>organizației</w:t>
      </w:r>
      <w:r w:rsidR="00BA78D7">
        <w:t xml:space="preserve">. </w:t>
      </w:r>
      <w:r>
        <w:t>”</w:t>
      </w:r>
      <w:r w:rsidR="00BA78D7">
        <w:t xml:space="preserve">. </w:t>
      </w:r>
      <w:r>
        <w:t>„Criza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un</w:t>
      </w:r>
      <w:r w:rsidR="00BA78D7">
        <w:t xml:space="preserve"> </w:t>
      </w:r>
      <w:r>
        <w:t>catalizator</w:t>
      </w:r>
      <w:r w:rsidR="00BA78D7">
        <w:t xml:space="preserve"> </w:t>
      </w:r>
      <w:r>
        <w:t>pentru</w:t>
      </w:r>
      <w:r w:rsidR="00BA78D7">
        <w:t xml:space="preserve"> </w:t>
      </w:r>
      <w:r>
        <w:t>schimbare</w:t>
      </w:r>
      <w:r w:rsidR="00BA78D7">
        <w:t xml:space="preserve"> </w:t>
      </w:r>
      <w:r>
        <w:t>și</w:t>
      </w:r>
      <w:r w:rsidR="00BA78D7">
        <w:t xml:space="preserve"> </w:t>
      </w:r>
      <w:r>
        <w:t>inovație</w:t>
      </w:r>
      <w:r w:rsidR="008E73B9">
        <w:t xml:space="preserve">. </w:t>
      </w:r>
      <w:r>
        <w:t>Automatizarea</w:t>
      </w:r>
      <w:r w:rsidR="00BA78D7">
        <w:t xml:space="preserve"> </w:t>
      </w:r>
      <w:r>
        <w:t>și</w:t>
      </w:r>
      <w:r w:rsidR="00BA78D7">
        <w:t xml:space="preserve"> </w:t>
      </w:r>
      <w:r>
        <w:t>digitalizarea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factori</w:t>
      </w:r>
      <w:r w:rsidR="00BA78D7">
        <w:t xml:space="preserve"> </w:t>
      </w:r>
      <w:r>
        <w:t>cheie</w:t>
      </w:r>
      <w:r w:rsidR="00BA78D7">
        <w:t xml:space="preserve"> </w:t>
      </w:r>
      <w:r>
        <w:t>de</w:t>
      </w:r>
      <w:r w:rsidR="00BA78D7">
        <w:t xml:space="preserve"> </w:t>
      </w:r>
      <w:r>
        <w:t>succes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următoare,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planificând</w:t>
      </w:r>
      <w:r w:rsidR="00BA78D7">
        <w:t xml:space="preserve"> </w:t>
      </w:r>
      <w:r>
        <w:t>accelerarea</w:t>
      </w:r>
      <w:r w:rsidR="00BA78D7">
        <w:t xml:space="preserve"> </w:t>
      </w:r>
      <w:r>
        <w:t>acestor</w:t>
      </w:r>
      <w:r w:rsidR="00BA78D7">
        <w:t xml:space="preserve"> </w:t>
      </w:r>
      <w:r>
        <w:t>investiții</w:t>
      </w:r>
      <w:r w:rsidR="00BA78D7">
        <w:t xml:space="preserve">. </w:t>
      </w:r>
      <w:r>
        <w:t>”,</w:t>
      </w:r>
      <w:r w:rsidR="00BA78D7">
        <w:t xml:space="preserve"> </w:t>
      </w:r>
      <w:r>
        <w:t>a</w:t>
      </w:r>
      <w:r w:rsidR="00BA78D7">
        <w:t xml:space="preserve"> </w:t>
      </w:r>
      <w:r>
        <w:t>continuat</w:t>
      </w:r>
      <w:r w:rsidR="00BA78D7">
        <w:t xml:space="preserve"> </w:t>
      </w:r>
      <w:r>
        <w:t>Szabolcs</w:t>
      </w:r>
      <w:r w:rsidR="00BA78D7">
        <w:t xml:space="preserve"> </w:t>
      </w:r>
      <w:r>
        <w:t>Nemes</w:t>
      </w:r>
      <w:r w:rsidR="00BA78D7">
        <w:t xml:space="preserve">. </w:t>
      </w:r>
      <w:r>
        <w:t>Dat</w:t>
      </w:r>
      <w:r w:rsidR="00BA78D7">
        <w:t xml:space="preserve"> </w:t>
      </w:r>
      <w:r>
        <w:t>fiind</w:t>
      </w:r>
      <w:r w:rsidR="00BA78D7">
        <w:t xml:space="preserve"> </w:t>
      </w:r>
      <w:r>
        <w:t>contextul</w:t>
      </w:r>
      <w:r w:rsidR="00BA78D7">
        <w:t xml:space="preserve"> </w:t>
      </w:r>
      <w:r>
        <w:t>fără</w:t>
      </w:r>
      <w:r w:rsidR="00BA78D7">
        <w:t xml:space="preserve"> </w:t>
      </w:r>
      <w:r>
        <w:t>precedent</w:t>
      </w:r>
      <w:r w:rsidR="00BA78D7">
        <w:t xml:space="preserve"> </w:t>
      </w:r>
      <w:r>
        <w:t>generat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Roland</w:t>
      </w:r>
      <w:r w:rsidR="00BA78D7">
        <w:t xml:space="preserve"> </w:t>
      </w:r>
      <w:r>
        <w:t>Berger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desfășurat</w:t>
      </w:r>
      <w:r w:rsidR="00BA78D7">
        <w:t xml:space="preserve"> </w:t>
      </w:r>
      <w:r>
        <w:t>un</w:t>
      </w:r>
      <w:r w:rsidR="00BA78D7">
        <w:t xml:space="preserve"> </w:t>
      </w:r>
      <w:r>
        <w:t>studiu</w:t>
      </w:r>
      <w:r w:rsidR="00BA78D7">
        <w:t xml:space="preserve"> </w:t>
      </w:r>
      <w:r>
        <w:t>care</w:t>
      </w:r>
      <w:r w:rsidR="00BA78D7">
        <w:t xml:space="preserve"> </w:t>
      </w:r>
      <w:r>
        <w:t>analizează</w:t>
      </w:r>
      <w:r w:rsidR="00BA78D7">
        <w:t xml:space="preserve"> </w:t>
      </w:r>
      <w:r>
        <w:t>impactul</w:t>
      </w:r>
      <w:r w:rsidR="00BA78D7">
        <w:t xml:space="preserve"> </w:t>
      </w:r>
      <w:r>
        <w:t>crizei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românești,</w:t>
      </w:r>
      <w:r w:rsidR="00BA78D7">
        <w:t xml:space="preserve"> </w:t>
      </w:r>
      <w:r>
        <w:t>așteptările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revenirea</w:t>
      </w:r>
      <w:r w:rsidR="00BA78D7">
        <w:t xml:space="preserve"> </w:t>
      </w:r>
      <w:r>
        <w:t>economică,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potențialele</w:t>
      </w:r>
      <w:r w:rsidR="00BA78D7">
        <w:t xml:space="preserve"> </w:t>
      </w:r>
      <w:r>
        <w:t>schimbări</w:t>
      </w:r>
      <w:r w:rsidR="00BA78D7">
        <w:t xml:space="preserve"> </w:t>
      </w:r>
      <w:r>
        <w:t>structurale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generate</w:t>
      </w:r>
      <w:r w:rsidR="00BA78D7">
        <w:t xml:space="preserve"> </w:t>
      </w:r>
      <w:r>
        <w:t>sau</w:t>
      </w:r>
      <w:r w:rsidR="00BA78D7">
        <w:t xml:space="preserve"> </w:t>
      </w:r>
      <w:r>
        <w:t>accelerate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actuală</w:t>
      </w:r>
      <w:r w:rsidR="00BA78D7">
        <w:t xml:space="preserve">. </w:t>
      </w:r>
      <w:r>
        <w:t>Studiul</w:t>
      </w:r>
      <w:r w:rsidR="00BA78D7">
        <w:t xml:space="preserve"> </w:t>
      </w:r>
      <w:r>
        <w:t>Roland</w:t>
      </w:r>
      <w:r w:rsidR="00BA78D7">
        <w:t xml:space="preserve"> </w:t>
      </w:r>
      <w:r>
        <w:t>Berger</w:t>
      </w:r>
      <w:r w:rsidR="00BA78D7">
        <w:t xml:space="preserve"> </w:t>
      </w:r>
      <w:r>
        <w:t>reunește</w:t>
      </w:r>
      <w:r w:rsidR="00BA78D7">
        <w:t xml:space="preserve"> </w:t>
      </w:r>
      <w:r>
        <w:t>peste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de</w:t>
      </w:r>
      <w:r w:rsidR="00BA78D7">
        <w:t xml:space="preserve"> </w:t>
      </w:r>
      <w:r>
        <w:t>top</w:t>
      </w:r>
      <w:r w:rsidR="00BA78D7">
        <w:t xml:space="preserve"> </w:t>
      </w:r>
      <w:r>
        <w:t>care</w:t>
      </w:r>
      <w:r w:rsidR="00BA78D7">
        <w:t xml:space="preserve"> </w:t>
      </w:r>
      <w:r>
        <w:t>cumulează</w:t>
      </w:r>
      <w:r w:rsidR="00BA78D7">
        <w:t xml:space="preserve"> </w:t>
      </w:r>
      <w:r>
        <w:t>venituri</w:t>
      </w:r>
      <w:r w:rsidR="00BA78D7">
        <w:t xml:space="preserve"> </w:t>
      </w:r>
      <w:r>
        <w:t>de</w:t>
      </w:r>
      <w:r w:rsidR="00BA78D7">
        <w:t xml:space="preserve"> </w:t>
      </w:r>
      <w:r>
        <w:t>aprox</w:t>
      </w:r>
      <w:r w:rsidR="008E73B9">
        <w:t xml:space="preserve">. </w:t>
      </w:r>
      <w:r>
        <w:t>28</w:t>
      </w:r>
      <w:r w:rsidR="00BA78D7">
        <w:t xml:space="preserve"> </w:t>
      </w:r>
      <w:r>
        <w:t>miliarde</w:t>
      </w:r>
      <w:r w:rsidR="00BA78D7">
        <w:t xml:space="preserve"> </w:t>
      </w:r>
      <w:r>
        <w:t>euro</w:t>
      </w:r>
      <w:r w:rsidR="00BA78D7">
        <w:t xml:space="preserve"> </w:t>
      </w:r>
      <w:r>
        <w:t>(echivalentul</w:t>
      </w:r>
      <w:r w:rsidR="00BA78D7">
        <w:t xml:space="preserve"> </w:t>
      </w:r>
      <w:r>
        <w:t>a</w:t>
      </w:r>
      <w:r w:rsidR="00BA78D7">
        <w:t xml:space="preserve"> </w:t>
      </w:r>
      <w:r>
        <w:t>aprox</w:t>
      </w:r>
      <w:r w:rsidR="008E73B9">
        <w:t xml:space="preserve">. </w:t>
      </w:r>
      <w:r>
        <w:t>13%</w:t>
      </w:r>
      <w:r w:rsidR="00BA78D7">
        <w:t xml:space="preserve"> </w:t>
      </w:r>
      <w:r>
        <w:t>din</w:t>
      </w:r>
      <w:r w:rsidR="00BA78D7">
        <w:t xml:space="preserve"> </w:t>
      </w:r>
      <w:r>
        <w:t>PIB-ul</w:t>
      </w:r>
      <w:r w:rsidR="00BA78D7">
        <w:t xml:space="preserve"> </w:t>
      </w:r>
      <w:r>
        <w:t>României)</w:t>
      </w:r>
      <w:r w:rsidR="00BA78D7">
        <w:t xml:space="preserve"> </w:t>
      </w:r>
      <w:r>
        <w:t>și</w:t>
      </w:r>
      <w:r w:rsidR="00BA78D7">
        <w:t xml:space="preserve"> </w:t>
      </w:r>
      <w:r>
        <w:t>peste</w:t>
      </w:r>
      <w:r w:rsidR="00BA78D7">
        <w:t xml:space="preserve"> </w:t>
      </w:r>
      <w:r>
        <w:t>120</w:t>
      </w:r>
      <w:r w:rsidR="00BA78D7">
        <w:t>.000</w:t>
      </w:r>
      <w:r>
        <w:t>de</w:t>
      </w:r>
      <w:r w:rsidR="00BA78D7">
        <w:t xml:space="preserve"> </w:t>
      </w:r>
      <w:r>
        <w:t>angajați</w:t>
      </w:r>
      <w:r w:rsidR="008E73B9">
        <w:t xml:space="preserve">. </w:t>
      </w:r>
      <w:r>
        <w:t>Datele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colectate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10</w:t>
      </w:r>
      <w:r w:rsidR="00BA78D7">
        <w:t xml:space="preserve"> </w:t>
      </w:r>
      <w:r>
        <w:t>Iunie</w:t>
      </w:r>
      <w:r w:rsidR="00BA78D7">
        <w:t xml:space="preserve"> </w:t>
      </w:r>
      <w:r>
        <w:t>–</w:t>
      </w:r>
      <w:r w:rsidR="00BA78D7">
        <w:t xml:space="preserve"> </w:t>
      </w:r>
      <w:r>
        <w:t>10</w:t>
      </w:r>
      <w:r w:rsidR="00BA78D7">
        <w:t xml:space="preserve"> </w:t>
      </w:r>
      <w:r>
        <w:t>Iulie</w:t>
      </w:r>
      <w:r w:rsidR="008E73B9">
        <w:t xml:space="preserve">.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răspunsurile</w:t>
      </w:r>
      <w:r w:rsidR="00BA78D7">
        <w:t xml:space="preserve"> </w:t>
      </w:r>
      <w:r>
        <w:t>oferite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executivi</w:t>
      </w:r>
      <w:r w:rsidR="00BA78D7">
        <w:t xml:space="preserve"> </w:t>
      </w:r>
      <w:r>
        <w:t>de</w:t>
      </w:r>
      <w:r w:rsidR="00BA78D7">
        <w:t xml:space="preserve"> </w:t>
      </w:r>
      <w:r>
        <w:t>top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companiilor</w:t>
      </w:r>
      <w:r w:rsidR="00BA78D7">
        <w:t xml:space="preserve"> </w:t>
      </w:r>
      <w:r>
        <w:t>participante,</w:t>
      </w:r>
      <w:r w:rsidR="00BA78D7">
        <w:t xml:space="preserve"> </w:t>
      </w:r>
      <w:r>
        <w:t>studiul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completat</w:t>
      </w:r>
      <w:r w:rsidR="00BA78D7">
        <w:t xml:space="preserve"> </w:t>
      </w:r>
      <w:r>
        <w:t>cu</w:t>
      </w:r>
      <w:r w:rsidR="00BA78D7">
        <w:t xml:space="preserve"> </w:t>
      </w:r>
      <w:r>
        <w:t>analize</w:t>
      </w:r>
      <w:r w:rsidR="00BA78D7">
        <w:t xml:space="preserve"> </w:t>
      </w:r>
      <w:r>
        <w:t>comparative</w:t>
      </w:r>
      <w:r w:rsidR="00BA78D7">
        <w:t xml:space="preserve"> </w:t>
      </w:r>
      <w:r>
        <w:t>internaționale</w:t>
      </w:r>
      <w:r w:rsidR="00BA78D7">
        <w:t xml:space="preserve"> </w:t>
      </w:r>
      <w:r>
        <w:t>și</w:t>
      </w:r>
      <w:r w:rsidR="00BA78D7">
        <w:t xml:space="preserve"> </w:t>
      </w:r>
      <w:r>
        <w:t>studii</w:t>
      </w:r>
      <w:r w:rsidR="00BA78D7">
        <w:t xml:space="preserve"> </w:t>
      </w:r>
      <w:r>
        <w:t>de</w:t>
      </w:r>
      <w:r w:rsidR="00BA78D7">
        <w:t xml:space="preserve"> </w:t>
      </w:r>
      <w:r>
        <w:t>caz</w:t>
      </w:r>
      <w:r w:rsidR="00BA78D7">
        <w:t xml:space="preserve">. </w:t>
      </w:r>
      <w:r>
        <w:t>Analiza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multi-sectorială,</w:t>
      </w:r>
      <w:r w:rsidR="00BA78D7">
        <w:t xml:space="preserve"> </w:t>
      </w:r>
      <w:r>
        <w:t>acoperind</w:t>
      </w:r>
      <w:r w:rsidR="00BA78D7">
        <w:t xml:space="preserve"> </w:t>
      </w:r>
      <w:r>
        <w:t>toate</w:t>
      </w:r>
      <w:r w:rsidR="00BA78D7">
        <w:t xml:space="preserve"> </w:t>
      </w:r>
      <w:r>
        <w:t>domeniile</w:t>
      </w:r>
      <w:r w:rsidR="00BA78D7">
        <w:t xml:space="preserve"> </w:t>
      </w:r>
      <w:r>
        <w:t>economice</w:t>
      </w:r>
      <w:r w:rsidR="00BA78D7">
        <w:t xml:space="preserve"> </w:t>
      </w:r>
      <w:r>
        <w:t>importante</w:t>
      </w:r>
      <w:r w:rsidR="00BA78D7">
        <w:t xml:space="preserve"> </w:t>
      </w:r>
      <w:r>
        <w:t>–</w:t>
      </w:r>
      <w:r w:rsidR="00BA78D7">
        <w:t xml:space="preserve"> </w:t>
      </w:r>
      <w:r>
        <w:t>Auto,</w:t>
      </w:r>
      <w:r w:rsidR="00BA78D7">
        <w:t xml:space="preserve"> </w:t>
      </w:r>
      <w:r>
        <w:t>Bunuri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&amp;</w:t>
      </w:r>
      <w:r w:rsidR="00BA78D7">
        <w:t xml:space="preserve"> </w:t>
      </w:r>
      <w:r>
        <w:t>Retail,</w:t>
      </w:r>
      <w:r w:rsidR="00BA78D7">
        <w:t xml:space="preserve"> </w:t>
      </w:r>
      <w:r>
        <w:t>Construcții</w:t>
      </w:r>
      <w:r w:rsidR="00BA78D7">
        <w:t xml:space="preserve"> </w:t>
      </w:r>
      <w:r>
        <w:t>&amp;</w:t>
      </w:r>
      <w:r w:rsidR="00BA78D7">
        <w:t xml:space="preserve"> </w:t>
      </w:r>
      <w:r>
        <w:t>Real</w:t>
      </w:r>
      <w:r w:rsidR="00BA78D7">
        <w:t xml:space="preserve"> </w:t>
      </w:r>
      <w:r>
        <w:t>Estate,</w:t>
      </w:r>
      <w:r w:rsidR="00BA78D7">
        <w:t xml:space="preserve"> </w:t>
      </w:r>
      <w:r>
        <w:t>Energie,</w:t>
      </w:r>
      <w:r w:rsidR="00BA78D7">
        <w:t xml:space="preserve"> </w:t>
      </w:r>
      <w:r>
        <w:t>Farma</w:t>
      </w:r>
      <w:r w:rsidR="00BA78D7">
        <w:t xml:space="preserve"> </w:t>
      </w:r>
      <w:r>
        <w:t>&amp;</w:t>
      </w:r>
      <w:r w:rsidR="00BA78D7">
        <w:t xml:space="preserve"> </w:t>
      </w:r>
      <w:r>
        <w:t>Servicii</w:t>
      </w:r>
      <w:r w:rsidR="00BA78D7">
        <w:t xml:space="preserve"> </w:t>
      </w:r>
      <w:r>
        <w:t>Medicale,</w:t>
      </w:r>
      <w:r w:rsidR="00BA78D7">
        <w:t xml:space="preserve"> </w:t>
      </w:r>
      <w:r>
        <w:t>IT</w:t>
      </w:r>
      <w:r w:rsidR="00BA78D7">
        <w:t xml:space="preserve"> </w:t>
      </w:r>
      <w:r>
        <w:t>&amp;</w:t>
      </w:r>
      <w:r w:rsidR="00BA78D7">
        <w:t xml:space="preserve"> </w:t>
      </w:r>
      <w:r>
        <w:t>Telecomunicații,</w:t>
      </w:r>
      <w:r w:rsidR="00BA78D7">
        <w:t xml:space="preserve"> </w:t>
      </w:r>
      <w:r>
        <w:t>Producție</w:t>
      </w:r>
      <w:r w:rsidR="00BA78D7">
        <w:t xml:space="preserve"> </w:t>
      </w:r>
      <w:r>
        <w:t>Industrială,</w:t>
      </w:r>
      <w:r w:rsidR="00BA78D7">
        <w:t xml:space="preserve"> </w:t>
      </w:r>
      <w:r>
        <w:t>Servicii</w:t>
      </w:r>
      <w:r w:rsidR="00BA78D7">
        <w:t xml:space="preserve"> </w:t>
      </w:r>
      <w:r>
        <w:t>Financiare,</w:t>
      </w:r>
      <w:r w:rsidR="00BA78D7">
        <w:t xml:space="preserve"> </w:t>
      </w:r>
      <w:r>
        <w:t>Transporturi</w:t>
      </w:r>
      <w:r w:rsidR="00BA78D7">
        <w:t xml:space="preserve"> </w:t>
      </w:r>
      <w:r>
        <w:t>&amp;</w:t>
      </w:r>
      <w:r w:rsidR="00BA78D7">
        <w:t xml:space="preserve"> </w:t>
      </w:r>
      <w:r>
        <w:t>Logistică</w:t>
      </w:r>
      <w:r w:rsidR="00BA78D7">
        <w:t xml:space="preserve">.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aprox</w:t>
      </w:r>
      <w:r w:rsidR="008E73B9">
        <w:t xml:space="preserve">. </w:t>
      </w:r>
      <w:r>
        <w:t>20%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Martie-Mai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diferențe</w:t>
      </w:r>
      <w:r w:rsidR="00BA78D7">
        <w:t xml:space="preserve"> </w:t>
      </w:r>
      <w:r>
        <w:t>foarte</w:t>
      </w:r>
      <w:r w:rsidR="00BA78D7">
        <w:t xml:space="preserve"> </w:t>
      </w:r>
      <w:r>
        <w:t>pronunțate</w:t>
      </w:r>
      <w:r w:rsidR="00BA78D7">
        <w:t xml:space="preserve"> </w:t>
      </w:r>
      <w:r>
        <w:t>însă</w:t>
      </w:r>
      <w:r w:rsidR="00BA78D7">
        <w:t xml:space="preserve"> </w:t>
      </w:r>
      <w:r>
        <w:t>între</w:t>
      </w:r>
      <w:r w:rsidR="00BA78D7">
        <w:t xml:space="preserve"> </w:t>
      </w:r>
      <w:r>
        <w:t>sectoareÎn</w:t>
      </w:r>
      <w:r w:rsidR="00BA78D7">
        <w:t xml:space="preserve"> </w:t>
      </w:r>
      <w:r>
        <w:t>baza</w:t>
      </w:r>
      <w:r w:rsidR="00BA78D7">
        <w:t xml:space="preserve"> </w:t>
      </w:r>
      <w:r>
        <w:t>răspunsurilor</w:t>
      </w:r>
      <w:r w:rsidR="00BA78D7">
        <w:t xml:space="preserve"> </w:t>
      </w:r>
      <w:r>
        <w:t>participanților,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aprox</w:t>
      </w:r>
      <w:r w:rsidR="008E73B9">
        <w:t xml:space="preserve">. </w:t>
      </w:r>
      <w:r>
        <w:t>20%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Martie-Mai</w:t>
      </w:r>
      <w:r w:rsidR="00BA78D7">
        <w:t xml:space="preserve"> </w:t>
      </w:r>
      <w:r>
        <w:t>2020</w:t>
      </w:r>
      <w:r w:rsidR="008E73B9">
        <w:t xml:space="preserve">. </w:t>
      </w:r>
      <w:r>
        <w:t>14%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cifra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luni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iar</w:t>
      </w:r>
      <w:r w:rsidR="00BA78D7">
        <w:t xml:space="preserve"> </w:t>
      </w:r>
      <w:r>
        <w:t>pentru</w:t>
      </w:r>
      <w:r w:rsidR="00BA78D7">
        <w:t xml:space="preserve"> </w:t>
      </w:r>
      <w:r>
        <w:t>8%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</w:t>
      </w:r>
      <w:r w:rsidR="00BA78D7">
        <w:t xml:space="preserve"> </w:t>
      </w:r>
      <w:r>
        <w:t>veniturile</w:t>
      </w:r>
      <w:r w:rsidR="00BA78D7">
        <w:t xml:space="preserve"> </w:t>
      </w:r>
      <w:r>
        <w:t>au</w:t>
      </w:r>
      <w:r w:rsidR="00BA78D7">
        <w:t xml:space="preserve"> </w:t>
      </w:r>
      <w:r>
        <w:t>rămas</w:t>
      </w:r>
      <w:r w:rsidR="00BA78D7">
        <w:t xml:space="preserve"> </w:t>
      </w:r>
      <w:r>
        <w:t>constante</w:t>
      </w:r>
      <w:r w:rsidR="00BA78D7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9%</w:t>
      </w:r>
      <w:r w:rsidR="00BA78D7">
        <w:t xml:space="preserve"> </w:t>
      </w:r>
      <w:r>
        <w:t>dintre</w:t>
      </w:r>
      <w:r w:rsidR="00BA78D7">
        <w:t xml:space="preserve"> </w:t>
      </w:r>
      <w:r>
        <w:t>companiile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participat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lor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50%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BA78D7">
        <w:t xml:space="preserve">. </w:t>
      </w:r>
      <w:r>
        <w:t>Szabolcs</w:t>
      </w:r>
      <w:r w:rsidR="00BA78D7">
        <w:t xml:space="preserve"> </w:t>
      </w:r>
      <w:r>
        <w:t>Nemes,</w:t>
      </w:r>
      <w:r w:rsidR="00BA78D7">
        <w:t xml:space="preserve"> </w:t>
      </w:r>
      <w:r>
        <w:t>Partener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biroului</w:t>
      </w:r>
      <w:r w:rsidR="00BA78D7">
        <w:t xml:space="preserve"> </w:t>
      </w:r>
      <w:r>
        <w:t>Roland</w:t>
      </w:r>
      <w:r w:rsidR="00BA78D7">
        <w:t xml:space="preserve"> </w:t>
      </w:r>
      <w:r>
        <w:t>Berger</w:t>
      </w:r>
      <w:r w:rsidR="00BA78D7">
        <w:t xml:space="preserve"> </w:t>
      </w:r>
      <w:r>
        <w:t>București,</w:t>
      </w:r>
      <w:r w:rsidR="00BA78D7">
        <w:t xml:space="preserve"> </w:t>
      </w:r>
      <w:r>
        <w:t>atrage</w:t>
      </w:r>
      <w:r w:rsidR="00BA78D7">
        <w:t xml:space="preserve"> </w:t>
      </w:r>
      <w:r>
        <w:t>însă</w:t>
      </w:r>
      <w:r w:rsidR="00BA78D7">
        <w:t xml:space="preserve"> </w:t>
      </w:r>
      <w:r>
        <w:t>atenția</w:t>
      </w:r>
      <w:r w:rsidR="00BA78D7">
        <w:t xml:space="preserve"> </w:t>
      </w:r>
      <w:r>
        <w:t>asupra</w:t>
      </w:r>
      <w:r w:rsidR="00BA78D7">
        <w:t xml:space="preserve"> </w:t>
      </w:r>
      <w:r>
        <w:t>faptului</w:t>
      </w:r>
      <w:r w:rsidR="00BA78D7">
        <w:t xml:space="preserve"> </w:t>
      </w:r>
      <w:r>
        <w:t>că</w:t>
      </w:r>
      <w:r w:rsidR="00BA78D7">
        <w:t xml:space="preserve"> </w:t>
      </w:r>
      <w:r>
        <w:t>„diferențele</w:t>
      </w:r>
      <w:r w:rsidR="00BA78D7">
        <w:t xml:space="preserve"> </w:t>
      </w:r>
      <w:r>
        <w:t>sunt</w:t>
      </w:r>
      <w:r w:rsidR="00BA78D7">
        <w:t xml:space="preserve"> </w:t>
      </w:r>
      <w:r>
        <w:t>foarte</w:t>
      </w:r>
      <w:r w:rsidR="00BA78D7">
        <w:t xml:space="preserve"> </w:t>
      </w:r>
      <w:r>
        <w:t>pronunțate</w:t>
      </w:r>
      <w:r w:rsidR="00BA78D7">
        <w:t xml:space="preserve"> </w:t>
      </w:r>
      <w:r>
        <w:t>între</w:t>
      </w:r>
      <w:r w:rsidR="00BA78D7">
        <w:t xml:space="preserve"> </w:t>
      </w:r>
      <w:r>
        <w:t>sectoare</w:t>
      </w:r>
      <w:r w:rsidR="008E73B9">
        <w:t xml:space="preserve">. </w:t>
      </w:r>
      <w:r>
        <w:t>Domeniile</w:t>
      </w:r>
      <w:r w:rsidR="00BA78D7">
        <w:t xml:space="preserve"> </w:t>
      </w:r>
      <w:r>
        <w:t>de</w:t>
      </w:r>
      <w:r w:rsidR="00BA78D7">
        <w:t xml:space="preserve"> </w:t>
      </w:r>
      <w:r>
        <w:t>activitate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afectate</w:t>
      </w:r>
      <w:r w:rsidR="00BA78D7">
        <w:t xml:space="preserve"> </w:t>
      </w:r>
      <w:r>
        <w:t>sunt</w:t>
      </w:r>
      <w:r w:rsidR="00BA78D7">
        <w:t xml:space="preserve"> </w:t>
      </w:r>
      <w:r>
        <w:t>Farma</w:t>
      </w:r>
      <w:r w:rsidR="00BA78D7">
        <w:t xml:space="preserve"> </w:t>
      </w:r>
      <w:r>
        <w:t>&amp;</w:t>
      </w:r>
      <w:r w:rsidR="00BA78D7">
        <w:t xml:space="preserve"> </w:t>
      </w:r>
      <w:r>
        <w:t>Servicii</w:t>
      </w:r>
      <w:r w:rsidR="00BA78D7">
        <w:t xml:space="preserve"> </w:t>
      </w:r>
      <w:r>
        <w:t>Medicale,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IT</w:t>
      </w:r>
      <w:r w:rsidR="00BA78D7">
        <w:t xml:space="preserve"> </w:t>
      </w:r>
      <w:r>
        <w:t>&amp;</w:t>
      </w:r>
      <w:r w:rsidR="00BA78D7">
        <w:t xml:space="preserve"> </w:t>
      </w:r>
      <w:r>
        <w:t>Telecomunicații,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aprox</w:t>
      </w:r>
      <w:r w:rsidR="008E73B9">
        <w:t xml:space="preserve">. </w:t>
      </w:r>
      <w:r>
        <w:t>5%</w:t>
      </w:r>
      <w:r w:rsidR="00BA78D7">
        <w:t xml:space="preserve"> </w:t>
      </w:r>
      <w:r>
        <w:t>în</w:t>
      </w:r>
      <w:r w:rsidR="00BA78D7">
        <w:t xml:space="preserve"> </w:t>
      </w:r>
      <w:r>
        <w:t>Martie-Mai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răspunsurilor</w:t>
      </w:r>
      <w:r w:rsidR="00BA78D7">
        <w:t xml:space="preserve"> </w:t>
      </w:r>
      <w:r>
        <w:t>companiilor</w:t>
      </w:r>
      <w:r w:rsidR="00BA78D7">
        <w:t xml:space="preserve"> </w:t>
      </w:r>
      <w:r>
        <w:t>participante</w:t>
      </w:r>
      <w:r w:rsidR="008E73B9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</w:t>
      </w:r>
      <w:r w:rsidR="00BA78D7">
        <w:t xml:space="preserve"> </w:t>
      </w:r>
      <w:r>
        <w:t>se</w:t>
      </w:r>
      <w:r w:rsidR="00BA78D7">
        <w:t xml:space="preserve"> </w:t>
      </w:r>
      <w:r>
        <w:t>situează</w:t>
      </w:r>
      <w:r w:rsidR="00BA78D7">
        <w:t xml:space="preserve"> </w:t>
      </w:r>
      <w:r>
        <w:t>Serviciile</w:t>
      </w:r>
      <w:r w:rsidR="00BA78D7">
        <w:t xml:space="preserve"> </w:t>
      </w:r>
      <w:r>
        <w:t>Financiare</w:t>
      </w:r>
      <w:r w:rsidR="00BA78D7">
        <w:t xml:space="preserve"> </w:t>
      </w:r>
      <w:r>
        <w:t>și</w:t>
      </w:r>
      <w:r w:rsidR="00BA78D7">
        <w:t xml:space="preserve"> </w:t>
      </w:r>
      <w:r>
        <w:t>Auto</w:t>
      </w:r>
      <w:r w:rsidR="00BA78D7">
        <w:t xml:space="preserve"> </w:t>
      </w:r>
      <w:r>
        <w:t>(cu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25-30%)</w:t>
      </w:r>
      <w:r w:rsidR="00BA78D7">
        <w:t xml:space="preserve"> </w:t>
      </w:r>
      <w:r>
        <w:t>și</w:t>
      </w:r>
      <w:r w:rsidR="00BA78D7">
        <w:t xml:space="preserve"> </w:t>
      </w:r>
      <w:r>
        <w:t>respectiv</w:t>
      </w:r>
      <w:r w:rsidR="00BA78D7">
        <w:t xml:space="preserve"> </w:t>
      </w:r>
      <w:r>
        <w:t>Transporturi</w:t>
      </w:r>
      <w:r w:rsidR="00BA78D7">
        <w:t xml:space="preserve"> </w:t>
      </w:r>
      <w:r>
        <w:t>&amp;</w:t>
      </w:r>
      <w:r w:rsidR="00BA78D7">
        <w:t xml:space="preserve"> </w:t>
      </w:r>
      <w:r>
        <w:t>Logistică</w:t>
      </w:r>
      <w:r w:rsidR="00BA78D7">
        <w:t xml:space="preserve"> </w:t>
      </w:r>
      <w:r>
        <w:t>(cu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35%)</w:t>
      </w:r>
      <w:r w:rsidR="00BA78D7">
        <w:t xml:space="preserve">. </w:t>
      </w:r>
      <w:r>
        <w:t>În</w:t>
      </w:r>
      <w:r w:rsidR="00BA78D7">
        <w:t xml:space="preserve"> </w:t>
      </w:r>
      <w:r>
        <w:t>pofida</w:t>
      </w:r>
      <w:r w:rsidR="00BA78D7">
        <w:t xml:space="preserve"> </w:t>
      </w:r>
      <w:r>
        <w:t>scăderilor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toate</w:t>
      </w:r>
      <w:r w:rsidR="00BA78D7">
        <w:t xml:space="preserve"> </w:t>
      </w:r>
      <w:r>
        <w:t>domeniile</w:t>
      </w:r>
      <w:r w:rsidR="00BA78D7">
        <w:t xml:space="preserve"> </w:t>
      </w:r>
      <w:r>
        <w:t>mari</w:t>
      </w:r>
      <w:r w:rsidR="00BA78D7">
        <w:t xml:space="preserve"> </w:t>
      </w:r>
      <w:r>
        <w:t>de</w:t>
      </w:r>
      <w:r w:rsidR="00BA78D7">
        <w:t xml:space="preserve"> </w:t>
      </w:r>
      <w:r>
        <w:t>activitate,</w:t>
      </w:r>
      <w:r w:rsidR="00BA78D7">
        <w:t xml:space="preserve"> </w:t>
      </w:r>
      <w:r>
        <w:t>44%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declară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un</w:t>
      </w:r>
      <w:r w:rsidR="00BA78D7">
        <w:t xml:space="preserve"> </w:t>
      </w:r>
      <w:r>
        <w:t>profit</w:t>
      </w:r>
      <w:r w:rsidR="00BA78D7">
        <w:t xml:space="preserve"> </w:t>
      </w:r>
      <w:r>
        <w:t>operațional</w:t>
      </w:r>
      <w:r w:rsidR="00BA78D7">
        <w:t xml:space="preserve"> </w:t>
      </w:r>
      <w:r>
        <w:t>stabil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luni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8E73B9">
        <w:t xml:space="preserve">. </w:t>
      </w:r>
      <w:r>
        <w:t>Mulți</w:t>
      </w:r>
      <w:r w:rsidR="00BA78D7">
        <w:t xml:space="preserve"> </w:t>
      </w:r>
      <w:r>
        <w:t>jucători</w:t>
      </w:r>
      <w:r w:rsidR="00BA78D7">
        <w:t xml:space="preserve"> </w:t>
      </w:r>
      <w:r>
        <w:t>au</w:t>
      </w:r>
      <w:r w:rsidR="00BA78D7">
        <w:t xml:space="preserve"> </w:t>
      </w:r>
      <w:r>
        <w:t>luat</w:t>
      </w:r>
      <w:r w:rsidR="00BA78D7">
        <w:t xml:space="preserve"> </w:t>
      </w:r>
      <w:r>
        <w:t>încă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crizei</w:t>
      </w:r>
      <w:r w:rsidR="00BA78D7">
        <w:t xml:space="preserve"> </w:t>
      </w:r>
      <w:r>
        <w:t>numeroase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stimularea</w:t>
      </w:r>
      <w:r w:rsidR="00BA78D7">
        <w:t xml:space="preserve"> </w:t>
      </w:r>
      <w:r>
        <w:t>veniturilor</w:t>
      </w:r>
      <w:r w:rsidR="008E73B9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costurile,</w:t>
      </w:r>
      <w:r w:rsidR="00BA78D7">
        <w:t xml:space="preserve"> </w:t>
      </w:r>
      <w:r>
        <w:t>marea</w:t>
      </w:r>
      <w:r w:rsidR="00BA78D7">
        <w:t xml:space="preserve"> </w:t>
      </w:r>
      <w:r>
        <w:t>majoritate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s-au</w:t>
      </w:r>
      <w:r w:rsidR="00BA78D7">
        <w:t xml:space="preserve"> </w:t>
      </w:r>
      <w:r>
        <w:t>concentrat</w:t>
      </w:r>
      <w:r w:rsidR="00BA78D7">
        <w:t xml:space="preserve"> </w:t>
      </w:r>
      <w:r>
        <w:t>într-o</w:t>
      </w:r>
      <w:r w:rsidR="00BA78D7">
        <w:t xml:space="preserve"> </w:t>
      </w:r>
      <w:r>
        <w:t>primă</w:t>
      </w:r>
      <w:r w:rsidR="00BA78D7">
        <w:t xml:space="preserve"> </w:t>
      </w:r>
      <w:r>
        <w:t>fază</w:t>
      </w:r>
      <w:r w:rsidR="00BA78D7">
        <w:t xml:space="preserve"> </w:t>
      </w:r>
      <w:r>
        <w:t>pe</w:t>
      </w:r>
      <w:r w:rsidR="00BA78D7">
        <w:t xml:space="preserve"> </w:t>
      </w:r>
      <w:r>
        <w:t>măsuri</w:t>
      </w:r>
      <w:r w:rsidR="00BA78D7">
        <w:t xml:space="preserve"> </w:t>
      </w:r>
      <w:r>
        <w:t>cu</w:t>
      </w:r>
      <w:r w:rsidR="00BA78D7">
        <w:t xml:space="preserve"> </w:t>
      </w:r>
      <w:r>
        <w:t>impact</w:t>
      </w:r>
      <w:r w:rsidR="00BA78D7">
        <w:t xml:space="preserve"> </w:t>
      </w:r>
      <w:r>
        <w:t>rapid,</w:t>
      </w:r>
      <w:r w:rsidR="00BA78D7">
        <w:t xml:space="preserve"> </w:t>
      </w:r>
      <w:r>
        <w:t>puțini</w:t>
      </w:r>
      <w:r w:rsidR="00BA78D7">
        <w:t xml:space="preserve"> </w:t>
      </w:r>
      <w:r>
        <w:t>jucători</w:t>
      </w:r>
      <w:r w:rsidR="00BA78D7">
        <w:t xml:space="preserve"> </w:t>
      </w:r>
      <w:r>
        <w:t>apelând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crizei</w:t>
      </w:r>
      <w:r w:rsidR="00BA78D7">
        <w:t xml:space="preserve"> </w:t>
      </w:r>
      <w:r>
        <w:t>la</w:t>
      </w:r>
      <w:r w:rsidR="00BA78D7">
        <w:t xml:space="preserve"> </w:t>
      </w:r>
      <w:r>
        <w:t>măsuri</w:t>
      </w:r>
      <w:r w:rsidR="00BA78D7">
        <w:t xml:space="preserve"> </w:t>
      </w:r>
      <w:r>
        <w:t>structurale/</w:t>
      </w:r>
      <w:r w:rsidR="00BA78D7">
        <w:t xml:space="preserve"> </w:t>
      </w:r>
      <w:r>
        <w:t>cu</w:t>
      </w:r>
      <w:r w:rsidR="00BA78D7">
        <w:t xml:space="preserve"> </w:t>
      </w:r>
      <w:r>
        <w:t>impact</w:t>
      </w:r>
      <w:r w:rsidR="00BA78D7">
        <w:t xml:space="preserve"> </w:t>
      </w:r>
      <w:r>
        <w:t>asupra</w:t>
      </w:r>
      <w:r w:rsidR="00BA78D7">
        <w:t xml:space="preserve"> </w:t>
      </w:r>
      <w:r>
        <w:t>modelului</w:t>
      </w:r>
      <w:r w:rsidR="00BA78D7">
        <w:t xml:space="preserve"> </w:t>
      </w:r>
      <w:r>
        <w:t>operațional</w:t>
      </w:r>
      <w:r w:rsidR="00BA78D7">
        <w:t xml:space="preserve">. </w:t>
      </w:r>
      <w:r>
        <w:t>”Participanții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agregată</w:t>
      </w:r>
      <w:r w:rsidR="00BA78D7">
        <w:t xml:space="preserve"> </w:t>
      </w:r>
      <w:r>
        <w:t>a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de</w:t>
      </w:r>
      <w:r w:rsidR="00BA78D7">
        <w:t xml:space="preserve"> </w:t>
      </w:r>
      <w:r>
        <w:t>8%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activitate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ușor</w:t>
      </w:r>
      <w:r w:rsidR="00BA78D7">
        <w:t xml:space="preserve"> </w:t>
      </w:r>
      <w:r>
        <w:t>mai</w:t>
      </w:r>
      <w:r w:rsidR="00BA78D7">
        <w:t xml:space="preserve"> </w:t>
      </w:r>
      <w:r>
        <w:t>scăzut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. </w:t>
      </w:r>
      <w:r>
        <w:t>Companiile</w:t>
      </w:r>
      <w:r w:rsidR="00BA78D7">
        <w:t xml:space="preserve"> </w:t>
      </w:r>
      <w:r>
        <w:t>participante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anticipează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agregată</w:t>
      </w:r>
      <w:r w:rsidR="00BA78D7">
        <w:t xml:space="preserve"> </w:t>
      </w:r>
      <w:r>
        <w:t>a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de</w:t>
      </w:r>
      <w:r w:rsidR="00BA78D7">
        <w:t xml:space="preserve"> </w:t>
      </w:r>
      <w:r>
        <w:t>aprox</w:t>
      </w:r>
      <w:r w:rsidR="008E73B9">
        <w:t xml:space="preserve">. </w:t>
      </w:r>
      <w:r>
        <w:t>20%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2020</w:t>
      </w:r>
      <w:r w:rsidR="00BA78D7">
        <w:t xml:space="preserve"> </w:t>
      </w:r>
      <w:r>
        <w:t>(comparativ</w:t>
      </w:r>
      <w:r w:rsidR="00BA78D7">
        <w:t xml:space="preserve"> </w:t>
      </w:r>
      <w:r>
        <w:t>cu</w:t>
      </w:r>
      <w:r w:rsidR="00BA78D7">
        <w:t xml:space="preserve"> </w:t>
      </w:r>
      <w:r>
        <w:t>aceeași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trecut),</w:t>
      </w:r>
      <w:r w:rsidR="00BA78D7">
        <w:t xml:space="preserve"> </w:t>
      </w:r>
      <w:r>
        <w:t>urmată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graduală,</w:t>
      </w:r>
      <w:r w:rsidR="00BA78D7">
        <w:t xml:space="preserve"> </w:t>
      </w:r>
      <w:r>
        <w:t>susținută,</w:t>
      </w:r>
      <w:r w:rsidR="00BA78D7">
        <w:t xml:space="preserve"> </w:t>
      </w:r>
      <w:r>
        <w:t>în</w:t>
      </w:r>
      <w:r w:rsidR="00BA78D7">
        <w:t xml:space="preserve"> </w:t>
      </w:r>
      <w:r>
        <w:t>trimestrele</w:t>
      </w:r>
      <w:r w:rsidR="00BA78D7">
        <w:t xml:space="preserve"> </w:t>
      </w:r>
      <w:r>
        <w:t>trei</w:t>
      </w:r>
      <w:r w:rsidR="00BA78D7">
        <w:t xml:space="preserve"> </w:t>
      </w:r>
      <w:r>
        <w:t>și</w:t>
      </w:r>
      <w:r w:rsidR="00BA78D7">
        <w:t xml:space="preserve"> </w:t>
      </w:r>
      <w:r>
        <w:t>patru</w:t>
      </w:r>
      <w:r w:rsidR="008E73B9">
        <w:t xml:space="preserve">. </w:t>
      </w:r>
      <w:r>
        <w:t>Per</w:t>
      </w:r>
      <w:r w:rsidR="00BA78D7">
        <w:t xml:space="preserve"> </w:t>
      </w:r>
      <w:r>
        <w:t>total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2020,</w:t>
      </w:r>
      <w:r w:rsidR="00BA78D7">
        <w:t xml:space="preserve"> </w:t>
      </w:r>
      <w:r>
        <w:t>scăderea</w:t>
      </w:r>
      <w:r w:rsidR="00BA78D7">
        <w:t xml:space="preserve"> </w:t>
      </w:r>
      <w:r>
        <w:t>totală</w:t>
      </w:r>
      <w:r w:rsidR="00BA78D7">
        <w:t xml:space="preserve"> </w:t>
      </w:r>
      <w:r>
        <w:t>a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este</w:t>
      </w:r>
      <w:r w:rsidR="00BA78D7">
        <w:t xml:space="preserve"> </w:t>
      </w:r>
      <w:r>
        <w:t>estimată</w:t>
      </w:r>
      <w:r w:rsidR="00BA78D7">
        <w:t xml:space="preserve"> </w:t>
      </w:r>
      <w:r>
        <w:t>la</w:t>
      </w:r>
      <w:r w:rsidR="00BA78D7">
        <w:t xml:space="preserve"> </w:t>
      </w:r>
      <w:r>
        <w:t>aprox</w:t>
      </w:r>
      <w:r w:rsidR="008E73B9">
        <w:t xml:space="preserve">. </w:t>
      </w:r>
      <w:r>
        <w:t>8%,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curbă</w:t>
      </w:r>
      <w:r w:rsidR="00BA78D7">
        <w:t xml:space="preserve"> </w:t>
      </w:r>
      <w:r>
        <w:t>a</w:t>
      </w:r>
      <w:r w:rsidR="00BA78D7">
        <w:t xml:space="preserve"> </w:t>
      </w:r>
      <w:r>
        <w:t>revenirii</w:t>
      </w:r>
      <w:r w:rsidR="00BA78D7">
        <w:t xml:space="preserve"> </w:t>
      </w:r>
      <w:r>
        <w:t>economice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Nike</w:t>
      </w:r>
      <w:r w:rsidR="008E73B9">
        <w:t xml:space="preserve">. </w:t>
      </w:r>
      <w:r>
        <w:t>Participanții</w:t>
      </w:r>
      <w:r w:rsidR="00BA78D7">
        <w:t xml:space="preserve"> </w:t>
      </w:r>
      <w:r>
        <w:t>anticipează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că</w:t>
      </w:r>
      <w:r w:rsidR="00BA78D7">
        <w:t xml:space="preserve"> </w:t>
      </w:r>
      <w:r>
        <w:t>efectele</w:t>
      </w:r>
      <w:r w:rsidR="00BA78D7">
        <w:t xml:space="preserve"> </w:t>
      </w:r>
      <w:r>
        <w:t>crizei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resimțite</w:t>
      </w:r>
      <w:r w:rsidR="00BA78D7">
        <w:t xml:space="preserve"> </w:t>
      </w:r>
      <w:r>
        <w:t>și</w:t>
      </w:r>
      <w:r w:rsidR="00BA78D7">
        <w:t xml:space="preserve"> </w:t>
      </w:r>
      <w:r>
        <w:t>anul</w:t>
      </w:r>
      <w:r w:rsidR="00BA78D7">
        <w:t xml:space="preserve"> </w:t>
      </w:r>
      <w:r>
        <w:t>viitor,</w:t>
      </w:r>
      <w:r w:rsidR="00BA78D7">
        <w:t xml:space="preserve"> </w:t>
      </w:r>
      <w:r>
        <w:t>prognozând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activitate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ușor</w:t>
      </w:r>
      <w:r w:rsidR="00BA78D7">
        <w:t xml:space="preserve"> </w:t>
      </w:r>
      <w:r>
        <w:t>mai</w:t>
      </w:r>
      <w:r w:rsidR="00BA78D7">
        <w:t xml:space="preserve"> </w:t>
      </w:r>
      <w:r>
        <w:t>redus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. </w:t>
      </w:r>
      <w:r>
        <w:t>Szabolcs</w:t>
      </w:r>
      <w:r w:rsidR="00BA78D7">
        <w:t xml:space="preserve"> </w:t>
      </w:r>
      <w:r>
        <w:t>Nemes</w:t>
      </w:r>
      <w:r w:rsidR="00BA78D7">
        <w:t xml:space="preserve"> </w:t>
      </w:r>
      <w:r>
        <w:t>menționează</w:t>
      </w:r>
      <w:r w:rsidR="00BA78D7">
        <w:t xml:space="preserve"> </w:t>
      </w:r>
      <w:r>
        <w:t>însă</w:t>
      </w:r>
      <w:r w:rsidR="00BA78D7">
        <w:t xml:space="preserve"> </w:t>
      </w:r>
      <w:r>
        <w:t>că</w:t>
      </w:r>
      <w:r w:rsidR="00BA78D7">
        <w:t xml:space="preserve"> </w:t>
      </w:r>
      <w:r>
        <w:t>"aceste</w:t>
      </w:r>
      <w:r w:rsidR="00BA78D7">
        <w:t xml:space="preserve"> </w:t>
      </w:r>
      <w:r>
        <w:t>estimări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realizate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companii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10</w:t>
      </w:r>
      <w:r w:rsidR="00BA78D7">
        <w:t xml:space="preserve"> </w:t>
      </w:r>
      <w:r>
        <w:t>Iunie</w:t>
      </w:r>
      <w:r w:rsidR="00BA78D7">
        <w:t xml:space="preserve"> </w:t>
      </w:r>
      <w:r>
        <w:t>10</w:t>
      </w:r>
      <w:r w:rsidR="00BA78D7">
        <w:t xml:space="preserve"> </w:t>
      </w:r>
      <w:r>
        <w:t>Iulie,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recentă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infecții</w:t>
      </w:r>
      <w:r w:rsidR="00BA78D7">
        <w:t xml:space="preserve"> </w:t>
      </w:r>
      <w:r>
        <w:t>cu</w:t>
      </w:r>
      <w:r w:rsidR="00BA78D7">
        <w:t xml:space="preserve"> </w:t>
      </w:r>
      <w:r>
        <w:t>COVID-19,</w:t>
      </w:r>
      <w:r w:rsidR="00BA78D7">
        <w:t xml:space="preserve"> </w:t>
      </w:r>
      <w:r>
        <w:t>aspect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posibil</w:t>
      </w:r>
      <w:r w:rsidR="00BA78D7">
        <w:t xml:space="preserve"> </w:t>
      </w:r>
      <w:r>
        <w:t>să</w:t>
      </w:r>
      <w:r w:rsidR="00BA78D7">
        <w:t xml:space="preserve"> </w:t>
      </w:r>
      <w:r>
        <w:t>influențeze</w:t>
      </w:r>
      <w:r w:rsidR="00BA78D7">
        <w:t xml:space="preserve"> </w:t>
      </w:r>
      <w:r>
        <w:t>în</w:t>
      </w:r>
      <w:r w:rsidR="00BA78D7">
        <w:t xml:space="preserve"> </w:t>
      </w:r>
      <w:r>
        <w:t>sens</w:t>
      </w:r>
      <w:r w:rsidR="00BA78D7">
        <w:t xml:space="preserve"> </w:t>
      </w:r>
      <w:r>
        <w:t>negativ</w:t>
      </w:r>
      <w:r w:rsidR="00BA78D7">
        <w:t xml:space="preserve"> </w:t>
      </w:r>
      <w:r>
        <w:t>aceste</w:t>
      </w:r>
      <w:r w:rsidR="00BA78D7">
        <w:t xml:space="preserve"> </w:t>
      </w:r>
      <w:r>
        <w:t>previziuni</w:t>
      </w:r>
      <w:r w:rsidR="00BA78D7">
        <w:t xml:space="preserve">. </w:t>
      </w:r>
      <w:r>
        <w:t>"Printre</w:t>
      </w:r>
      <w:r w:rsidR="00BA78D7">
        <w:t xml:space="preserve"> </w:t>
      </w:r>
      <w:r>
        <w:t>sectoarele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reziliente</w:t>
      </w:r>
      <w:r w:rsidR="00BA78D7">
        <w:t xml:space="preserve"> </w:t>
      </w:r>
      <w:r>
        <w:t>se</w:t>
      </w:r>
      <w:r w:rsidR="00BA78D7">
        <w:t xml:space="preserve"> </w:t>
      </w:r>
      <w:r>
        <w:t>număra</w:t>
      </w:r>
      <w:r w:rsidR="00BA78D7">
        <w:t xml:space="preserve"> </w:t>
      </w:r>
      <w:r>
        <w:t>Farma</w:t>
      </w:r>
      <w:r w:rsidR="00BA78D7">
        <w:t xml:space="preserve"> </w:t>
      </w:r>
      <w:r>
        <w:t>&amp;</w:t>
      </w:r>
      <w:r w:rsidR="00BA78D7">
        <w:t xml:space="preserve"> </w:t>
      </w:r>
      <w:r>
        <w:t>Servicii</w:t>
      </w:r>
      <w:r w:rsidR="00BA78D7">
        <w:t xml:space="preserve"> </w:t>
      </w:r>
      <w:r>
        <w:t>Medicale,</w:t>
      </w:r>
      <w:r w:rsidR="00BA78D7">
        <w:t xml:space="preserve"> </w:t>
      </w:r>
      <w:r>
        <w:t>IT</w:t>
      </w:r>
      <w:r w:rsidR="00BA78D7">
        <w:t xml:space="preserve"> </w:t>
      </w:r>
      <w:r>
        <w:t>&amp;</w:t>
      </w:r>
      <w:r w:rsidR="00BA78D7">
        <w:t xml:space="preserve"> </w:t>
      </w:r>
      <w:r>
        <w:t>Telecomunicații,</w:t>
      </w:r>
      <w:r w:rsidR="00BA78D7">
        <w:t xml:space="preserve"> </w:t>
      </w:r>
      <w:r>
        <w:t>Bunuri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&amp;</w:t>
      </w:r>
      <w:r w:rsidR="00BA78D7">
        <w:t xml:space="preserve"> </w:t>
      </w:r>
      <w:r>
        <w:t>Retail</w:t>
      </w:r>
      <w:r w:rsidR="00BA78D7">
        <w:t xml:space="preserve"> </w:t>
      </w:r>
      <w:r>
        <w:t>și</w:t>
      </w:r>
      <w:r w:rsidR="00BA78D7">
        <w:t xml:space="preserve"> </w:t>
      </w:r>
      <w:r>
        <w:t>Construcții</w:t>
      </w:r>
      <w:r w:rsidR="00BA78D7">
        <w:t xml:space="preserve"> </w:t>
      </w:r>
      <w:r>
        <w:t>&amp;</w:t>
      </w:r>
      <w:r w:rsidR="00BA78D7">
        <w:t xml:space="preserve"> </w:t>
      </w:r>
      <w:r>
        <w:t>Real</w:t>
      </w:r>
      <w:r w:rsidR="00BA78D7">
        <w:t xml:space="preserve"> </w:t>
      </w:r>
      <w:r>
        <w:t>Estate</w:t>
      </w:r>
      <w:r w:rsidR="00BA78D7">
        <w:t xml:space="preserve"> </w:t>
      </w:r>
      <w:r>
        <w:t>–</w:t>
      </w:r>
      <w:r w:rsidR="00BA78D7">
        <w:t xml:space="preserve"> </w:t>
      </w:r>
      <w:r>
        <w:t>Acestea</w:t>
      </w:r>
      <w:r w:rsidR="00BA78D7">
        <w:t xml:space="preserve"> </w:t>
      </w:r>
      <w:r>
        <w:t>anticipează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relativ</w:t>
      </w:r>
      <w:r w:rsidR="00BA78D7">
        <w:t xml:space="preserve"> </w:t>
      </w:r>
      <w:r>
        <w:t>constant</w:t>
      </w:r>
      <w:r w:rsidR="00BA78D7">
        <w:t xml:space="preserve"> </w:t>
      </w:r>
      <w:r>
        <w:t>de</w:t>
      </w:r>
      <w:r w:rsidR="00BA78D7">
        <w:t xml:space="preserve"> </w:t>
      </w:r>
      <w:r>
        <w:t>activitate</w:t>
      </w:r>
      <w:r w:rsidR="00BA78D7">
        <w:t xml:space="preserve"> </w:t>
      </w:r>
      <w:r>
        <w:t>per</w:t>
      </w:r>
      <w:r w:rsidR="00BA78D7">
        <w:t xml:space="preserve"> </w:t>
      </w:r>
      <w:r>
        <w:t>total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precedent</w:t>
      </w:r>
      <w:r w:rsidR="00BA78D7">
        <w:t xml:space="preserve">. </w:t>
      </w:r>
      <w:r>
        <w:t>Companiile</w:t>
      </w:r>
      <w:r w:rsidR="00BA78D7">
        <w:t xml:space="preserve"> </w:t>
      </w:r>
      <w:r>
        <w:t>din</w:t>
      </w:r>
      <w:r w:rsidR="00BA78D7">
        <w:t xml:space="preserve"> </w:t>
      </w:r>
      <w:r>
        <w:t>Energie</w:t>
      </w:r>
      <w:r w:rsidR="00BA78D7">
        <w:t xml:space="preserve"> </w:t>
      </w:r>
      <w:r>
        <w:t>și</w:t>
      </w:r>
      <w:r w:rsidR="00BA78D7">
        <w:t xml:space="preserve"> </w:t>
      </w:r>
      <w:r>
        <w:t>Producție</w:t>
      </w:r>
      <w:r w:rsidR="00BA78D7">
        <w:t xml:space="preserve"> </w:t>
      </w:r>
      <w:r>
        <w:t>Industrială</w:t>
      </w:r>
      <w:r w:rsidR="00BA78D7">
        <w:t xml:space="preserve"> </w:t>
      </w:r>
      <w:r>
        <w:t>estimează</w:t>
      </w:r>
      <w:r w:rsidR="00BA78D7">
        <w:t xml:space="preserve"> </w:t>
      </w:r>
      <w:r>
        <w:t>scăderi</w:t>
      </w:r>
      <w:r w:rsidR="00BA78D7">
        <w:t xml:space="preserve"> </w:t>
      </w:r>
      <w:r>
        <w:t>anuale</w:t>
      </w:r>
      <w:r w:rsidR="00BA78D7">
        <w:t xml:space="preserve"> </w:t>
      </w:r>
      <w:r>
        <w:t>de</w:t>
      </w:r>
      <w:r w:rsidR="00BA78D7">
        <w:t xml:space="preserve"> </w:t>
      </w:r>
      <w:r>
        <w:t>aprox</w:t>
      </w:r>
      <w:r w:rsidR="008E73B9">
        <w:t xml:space="preserve">. </w:t>
      </w:r>
      <w:r>
        <w:t>5-10%,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participanții</w:t>
      </w:r>
      <w:r w:rsidR="00BA78D7">
        <w:t xml:space="preserve"> </w:t>
      </w:r>
      <w:r>
        <w:t>din</w:t>
      </w:r>
      <w:r w:rsidR="00BA78D7">
        <w:t xml:space="preserve"> </w:t>
      </w:r>
      <w:r>
        <w:t>Auto,</w:t>
      </w:r>
      <w:r w:rsidR="00BA78D7">
        <w:t xml:space="preserve"> </w:t>
      </w:r>
      <w:r>
        <w:t>Servicii</w:t>
      </w:r>
      <w:r w:rsidR="00BA78D7">
        <w:t xml:space="preserve"> </w:t>
      </w:r>
      <w:r>
        <w:t>Financiare</w:t>
      </w:r>
      <w:r w:rsidR="00BA78D7">
        <w:t xml:space="preserve"> </w:t>
      </w:r>
      <w:r>
        <w:t>și</w:t>
      </w:r>
      <w:r w:rsidR="00BA78D7">
        <w:t xml:space="preserve"> </w:t>
      </w:r>
      <w:r>
        <w:t>Transporturi</w:t>
      </w:r>
      <w:r w:rsidR="00BA78D7">
        <w:t xml:space="preserve"> </w:t>
      </w:r>
      <w:r>
        <w:t>&amp;</w:t>
      </w:r>
      <w:r w:rsidR="00BA78D7">
        <w:t xml:space="preserve"> </w:t>
      </w:r>
      <w:r>
        <w:t>Logistică</w:t>
      </w:r>
      <w:r w:rsidR="00BA78D7">
        <w:t xml:space="preserve"> </w:t>
      </w:r>
      <w:r>
        <w:t>preconizează</w:t>
      </w:r>
      <w:r w:rsidR="00BA78D7">
        <w:t xml:space="preserve"> </w:t>
      </w:r>
      <w:r>
        <w:t>scăderi</w:t>
      </w:r>
      <w:r w:rsidR="00BA78D7">
        <w:t xml:space="preserve"> </w:t>
      </w:r>
      <w:r>
        <w:t>între</w:t>
      </w:r>
      <w:r w:rsidR="00BA78D7">
        <w:t xml:space="preserve"> </w:t>
      </w:r>
      <w:r>
        <w:t>15-25%</w:t>
      </w:r>
      <w:r w:rsidR="00BA78D7">
        <w:t xml:space="preserve"> </w:t>
      </w:r>
      <w:r>
        <w:t>agregate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sectorului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activitate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companiile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general</w:t>
      </w:r>
      <w:r w:rsidR="00BA78D7">
        <w:t xml:space="preserve"> </w:t>
      </w:r>
      <w:r>
        <w:t>optimiste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evoluția</w:t>
      </w:r>
      <w:r w:rsidR="00BA78D7">
        <w:t xml:space="preserve"> </w:t>
      </w:r>
      <w:r>
        <w:t>profitabilității,</w:t>
      </w:r>
      <w:r w:rsidR="00BA78D7">
        <w:t xml:space="preserve"> </w:t>
      </w:r>
      <w:r>
        <w:t>40%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estimând</w:t>
      </w:r>
      <w:r w:rsidR="00BA78D7">
        <w:t xml:space="preserve"> </w:t>
      </w:r>
      <w:r>
        <w:t>un</w:t>
      </w:r>
      <w:r w:rsidR="00BA78D7">
        <w:t xml:space="preserve"> </w:t>
      </w:r>
      <w:r>
        <w:t>profit</w:t>
      </w:r>
      <w:r w:rsidR="00BA78D7">
        <w:t xml:space="preserve"> </w:t>
      </w:r>
      <w:r>
        <w:t>operațional</w:t>
      </w:r>
      <w:r w:rsidR="00BA78D7">
        <w:t xml:space="preserve"> </w:t>
      </w:r>
      <w:r>
        <w:t>constant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BA78D7">
        <w:t xml:space="preserve">. </w:t>
      </w:r>
      <w:r>
        <w:t>În</w:t>
      </w:r>
      <w:r w:rsidR="00BA78D7">
        <w:t xml:space="preserve"> </w:t>
      </w:r>
      <w:r>
        <w:t>jur</w:t>
      </w:r>
      <w:r w:rsidR="00BA78D7">
        <w:t xml:space="preserve"> </w:t>
      </w:r>
      <w:r>
        <w:t>de</w:t>
      </w:r>
      <w:r w:rsidR="00BA78D7">
        <w:t xml:space="preserve"> </w:t>
      </w:r>
      <w:r>
        <w:t>82%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</w:t>
      </w:r>
      <w:r w:rsidR="00BA78D7">
        <w:t xml:space="preserve"> </w:t>
      </w:r>
      <w:r>
        <w:t>intenționează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concentreze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următoare</w:t>
      </w:r>
      <w:r w:rsidR="00BA78D7">
        <w:t xml:space="preserve"> </w:t>
      </w:r>
      <w:r>
        <w:t>cu</w:t>
      </w:r>
      <w:r w:rsidR="00BA78D7">
        <w:t xml:space="preserve"> </w:t>
      </w:r>
      <w:r>
        <w:t>precădere</w:t>
      </w:r>
      <w:r w:rsidR="00BA78D7">
        <w:t xml:space="preserve"> </w:t>
      </w:r>
      <w:r>
        <w:t>pe</w:t>
      </w:r>
      <w:r w:rsidR="00BA78D7">
        <w:t xml:space="preserve"> </w:t>
      </w:r>
      <w:r>
        <w:t>reducerea</w:t>
      </w:r>
      <w:r w:rsidR="00BA78D7">
        <w:t xml:space="preserve"> </w:t>
      </w:r>
      <w:r>
        <w:t>bazei</w:t>
      </w:r>
      <w:r w:rsidR="00BA78D7">
        <w:t xml:space="preserve"> </w:t>
      </w:r>
      <w:r>
        <w:t>de</w:t>
      </w:r>
      <w:r w:rsidR="00BA78D7">
        <w:t xml:space="preserve"> </w:t>
      </w:r>
      <w:r>
        <w:t>costuri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mulți</w:t>
      </w:r>
      <w:r w:rsidR="00BA78D7">
        <w:t xml:space="preserve"> </w:t>
      </w:r>
      <w:r>
        <w:t>dintre</w:t>
      </w:r>
      <w:r w:rsidR="00BA78D7">
        <w:t xml:space="preserve"> </w:t>
      </w:r>
      <w:r>
        <w:t>aceștia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plan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recalibrare</w:t>
      </w:r>
      <w:r w:rsidR="00BA78D7">
        <w:t xml:space="preserve"> </w:t>
      </w:r>
      <w:r>
        <w:t>a</w:t>
      </w:r>
      <w:r w:rsidR="00BA78D7">
        <w:t xml:space="preserve"> </w:t>
      </w:r>
      <w:r>
        <w:t>modelului</w:t>
      </w:r>
      <w:r w:rsidR="00BA78D7">
        <w:t xml:space="preserve"> </w:t>
      </w:r>
      <w:r>
        <w:t>operațional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business,</w:t>
      </w:r>
      <w:r w:rsidR="00BA78D7">
        <w:t xml:space="preserve">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măsurile</w:t>
      </w:r>
      <w:r w:rsidR="00BA78D7">
        <w:t xml:space="preserve"> </w:t>
      </w:r>
      <w:r>
        <w:t>uzuale</w:t>
      </w:r>
      <w:r w:rsidR="00BA78D7">
        <w:t xml:space="preserve"> </w:t>
      </w:r>
      <w:r>
        <w:t>(ca</w:t>
      </w:r>
      <w:r w:rsidR="00BA78D7">
        <w:t xml:space="preserve"> </w:t>
      </w:r>
      <w:r>
        <w:t>de</w:t>
      </w:r>
      <w:r w:rsidR="00BA78D7">
        <w:t xml:space="preserve"> </w:t>
      </w:r>
      <w:r>
        <w:t>exemplu</w:t>
      </w:r>
      <w:r w:rsidR="00BA78D7">
        <w:t xml:space="preserve"> </w:t>
      </w:r>
      <w:r>
        <w:t>reducerea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angajați,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marketing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celor</w:t>
      </w:r>
      <w:r w:rsidR="00BA78D7">
        <w:t xml:space="preserve"> </w:t>
      </w:r>
      <w:r>
        <w:t>de</w:t>
      </w:r>
      <w:r w:rsidR="00BA78D7">
        <w:t xml:space="preserve"> </w:t>
      </w:r>
      <w:r>
        <w:t>deplasare)</w:t>
      </w:r>
      <w:r w:rsidR="00BA78D7">
        <w:t xml:space="preserve">. </w:t>
      </w:r>
      <w:r>
        <w:t>În</w:t>
      </w:r>
      <w:r w:rsidR="00BA78D7">
        <w:t xml:space="preserve"> </w:t>
      </w:r>
      <w:r>
        <w:t>ciuda</w:t>
      </w:r>
      <w:r w:rsidR="00BA78D7">
        <w:t xml:space="preserve"> </w:t>
      </w:r>
      <w:r>
        <w:t>impactului</w:t>
      </w:r>
      <w:r w:rsidR="00BA78D7">
        <w:t xml:space="preserve"> </w:t>
      </w:r>
      <w:r>
        <w:t>negativ</w:t>
      </w:r>
      <w:r w:rsidR="00BA78D7">
        <w:t xml:space="preserve"> </w:t>
      </w:r>
      <w:r>
        <w:t>fără</w:t>
      </w:r>
      <w:r w:rsidR="00BA78D7">
        <w:t xml:space="preserve"> </w:t>
      </w:r>
      <w:r>
        <w:t>precedent,</w:t>
      </w:r>
      <w:r w:rsidR="00BA78D7">
        <w:t xml:space="preserve"> </w:t>
      </w:r>
      <w:r>
        <w:t>mulți</w:t>
      </w:r>
      <w:r w:rsidR="00BA78D7">
        <w:t xml:space="preserve"> </w:t>
      </w:r>
      <w:r>
        <w:t>dintre</w:t>
      </w:r>
      <w:r w:rsidR="00BA78D7">
        <w:t xml:space="preserve"> </w:t>
      </w:r>
      <w:r>
        <w:t>participanții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au</w:t>
      </w:r>
      <w:r w:rsidR="00BA78D7">
        <w:t xml:space="preserve"> </w:t>
      </w:r>
      <w:r>
        <w:t>menționat</w:t>
      </w:r>
      <w:r w:rsidR="00BA78D7">
        <w:t xml:space="preserve"> </w:t>
      </w:r>
      <w:r>
        <w:t>și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oportunități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apărut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actual,</w:t>
      </w:r>
      <w:r w:rsidR="00BA78D7">
        <w:t xml:space="preserve"> </w:t>
      </w:r>
      <w:r>
        <w:t>de</w:t>
      </w:r>
      <w:r w:rsidR="00BA78D7">
        <w:t xml:space="preserve"> </w:t>
      </w:r>
      <w:r>
        <w:t>exemplu</w:t>
      </w:r>
      <w:r w:rsidR="00BA78D7">
        <w:t xml:space="preserve"> </w:t>
      </w:r>
      <w:r>
        <w:t>creșterea</w:t>
      </w:r>
      <w:r w:rsidR="00BA78D7">
        <w:t xml:space="preserve"> </w:t>
      </w:r>
      <w:r>
        <w:t>importanței</w:t>
      </w:r>
      <w:r w:rsidR="00BA78D7">
        <w:t xml:space="preserve"> </w:t>
      </w:r>
      <w:r>
        <w:t>producției</w:t>
      </w:r>
      <w:r w:rsidR="00BA78D7">
        <w:t xml:space="preserve"> </w:t>
      </w:r>
      <w:r>
        <w:t>locale,</w:t>
      </w:r>
      <w:r w:rsidR="00BA78D7">
        <w:t xml:space="preserve"> </w:t>
      </w:r>
      <w:r>
        <w:t>scurtarea</w:t>
      </w:r>
      <w:r w:rsidR="00BA78D7">
        <w:t xml:space="preserve"> </w:t>
      </w:r>
      <w:r>
        <w:t>lanțurilor</w:t>
      </w:r>
      <w:r w:rsidR="00BA78D7">
        <w:t xml:space="preserve"> </w:t>
      </w:r>
      <w:r>
        <w:t>de</w:t>
      </w:r>
      <w:r w:rsidR="00BA78D7">
        <w:t xml:space="preserve"> </w:t>
      </w:r>
      <w:r>
        <w:t>aprovizionare,</w:t>
      </w:r>
      <w:r w:rsidR="00BA78D7">
        <w:t xml:space="preserve"> </w:t>
      </w:r>
      <w:r>
        <w:t>reducerea</w:t>
      </w:r>
      <w:r w:rsidR="00BA78D7">
        <w:t xml:space="preserve"> </w:t>
      </w:r>
      <w:r>
        <w:t>importurilor</w:t>
      </w:r>
      <w:r w:rsidR="00BA78D7">
        <w:t xml:space="preserve"> </w:t>
      </w:r>
      <w:r>
        <w:t>(în</w:t>
      </w:r>
      <w:r w:rsidR="00BA78D7">
        <w:t xml:space="preserve"> </w:t>
      </w:r>
      <w:r>
        <w:t>special</w:t>
      </w:r>
      <w:r w:rsidR="00BA78D7">
        <w:t xml:space="preserve"> </w:t>
      </w:r>
      <w:r>
        <w:t>pentru</w:t>
      </w:r>
      <w:r w:rsidR="00BA78D7">
        <w:t xml:space="preserve"> </w:t>
      </w:r>
      <w:r>
        <w:t>produsele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calitate</w:t>
      </w:r>
      <w:r w:rsidR="00BA78D7">
        <w:t xml:space="preserve"> </w:t>
      </w:r>
      <w:r>
        <w:t>mai</w:t>
      </w:r>
      <w:r w:rsidR="00BA78D7">
        <w:t xml:space="preserve"> </w:t>
      </w:r>
      <w:r>
        <w:t>redusă/</w:t>
      </w:r>
      <w:r w:rsidR="00BA78D7">
        <w:t xml:space="preserve"> </w:t>
      </w:r>
      <w:r>
        <w:t>cu</w:t>
      </w:r>
      <w:r w:rsidR="00BA78D7">
        <w:t xml:space="preserve"> </w:t>
      </w:r>
      <w:r>
        <w:t>preț</w:t>
      </w:r>
      <w:r w:rsidR="00BA78D7">
        <w:t xml:space="preserve"> </w:t>
      </w:r>
      <w:r>
        <w:t>scăzut),</w:t>
      </w:r>
      <w:r w:rsidR="00BA78D7">
        <w:t xml:space="preserve"> </w:t>
      </w:r>
      <w:r>
        <w:t>sprijin</w:t>
      </w:r>
      <w:r w:rsidR="00BA78D7">
        <w:t xml:space="preserve"> </w:t>
      </w:r>
      <w:r>
        <w:t>(guvernamental)</w:t>
      </w:r>
      <w:r w:rsidR="00BA78D7">
        <w:t xml:space="preserve"> </w:t>
      </w:r>
      <w:r>
        <w:t>pentru</w:t>
      </w:r>
      <w:r w:rsidR="00BA78D7">
        <w:t xml:space="preserve"> </w:t>
      </w:r>
      <w:r>
        <w:t>producția</w:t>
      </w:r>
      <w:r w:rsidR="00BA78D7">
        <w:t xml:space="preserve"> </w:t>
      </w:r>
      <w:r>
        <w:t>locală,</w:t>
      </w:r>
      <w:r w:rsidR="00BA78D7">
        <w:t xml:space="preserve"> </w:t>
      </w:r>
      <w:r>
        <w:t>o</w:t>
      </w:r>
      <w:r w:rsidR="00BA78D7">
        <w:t xml:space="preserve"> </w:t>
      </w:r>
      <w:r>
        <w:t>deschidere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</w:t>
      </w:r>
      <w:r w:rsidR="00BA78D7">
        <w:t xml:space="preserve"> </w:t>
      </w:r>
      <w:r>
        <w:t>clienților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soluțiile</w:t>
      </w:r>
      <w:r w:rsidR="00BA78D7">
        <w:t xml:space="preserve"> </w:t>
      </w:r>
      <w:r>
        <w:t>digitale/</w:t>
      </w:r>
      <w:r w:rsidR="00BA78D7">
        <w:t xml:space="preserve"> </w:t>
      </w:r>
      <w:r>
        <w:t>comerțul</w:t>
      </w:r>
      <w:r w:rsidR="00BA78D7">
        <w:t xml:space="preserve"> </w:t>
      </w:r>
      <w:r>
        <w:t>online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reducerea</w:t>
      </w:r>
      <w:r w:rsidR="00BA78D7">
        <w:t xml:space="preserve"> </w:t>
      </w:r>
      <w:r>
        <w:t>presiunii</w:t>
      </w:r>
      <w:r w:rsidR="00BA78D7">
        <w:t xml:space="preserve"> </w:t>
      </w:r>
      <w:r>
        <w:t>din</w:t>
      </w:r>
      <w:r w:rsidR="00BA78D7">
        <w:t xml:space="preserve"> </w:t>
      </w:r>
      <w:r>
        <w:t>piața</w:t>
      </w:r>
      <w:r w:rsidR="00BA78D7">
        <w:t xml:space="preserve"> </w:t>
      </w:r>
      <w:r>
        <w:t>muncii,</w:t>
      </w:r>
      <w:r w:rsidR="00BA78D7">
        <w:t xml:space="preserve"> </w:t>
      </w:r>
      <w:r>
        <w:t>deficitul</w:t>
      </w:r>
      <w:r w:rsidR="00BA78D7">
        <w:t xml:space="preserve"> </w:t>
      </w:r>
      <w:r>
        <w:t>de</w:t>
      </w:r>
      <w:r w:rsidR="00BA78D7">
        <w:t xml:space="preserve"> </w:t>
      </w:r>
      <w:r>
        <w:t>forță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diminuându-se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</w:t>
      </w:r>
      <w:r w:rsidR="00BA78D7">
        <w:t xml:space="preserve"> </w:t>
      </w:r>
      <w:r>
        <w:t>și</w:t>
      </w:r>
      <w:r w:rsidR="00BA78D7">
        <w:t xml:space="preserve"> </w:t>
      </w:r>
      <w:r>
        <w:t>mediu</w:t>
      </w:r>
      <w:r w:rsidR="00BA78D7">
        <w:t xml:space="preserve">. </w:t>
      </w:r>
      <w:r>
        <w:t>„Criza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catalizator</w:t>
      </w:r>
      <w:r w:rsidR="00BA78D7">
        <w:t xml:space="preserve"> </w:t>
      </w:r>
      <w:r>
        <w:t>pentru</w:t>
      </w:r>
      <w:r w:rsidR="00BA78D7">
        <w:t xml:space="preserve"> </w:t>
      </w:r>
      <w:r>
        <w:t>schimbare</w:t>
      </w:r>
      <w:r w:rsidR="00BA78D7">
        <w:t xml:space="preserve"> </w:t>
      </w:r>
      <w:r>
        <w:t>și</w:t>
      </w:r>
      <w:r w:rsidR="00BA78D7">
        <w:t xml:space="preserve"> </w:t>
      </w:r>
      <w:r>
        <w:t>inovație</w:t>
      </w:r>
      <w:r w:rsidR="00BA78D7">
        <w:t xml:space="preserve"> </w:t>
      </w:r>
      <w:r>
        <w:t>–</w:t>
      </w:r>
      <w:r w:rsidR="00BA78D7">
        <w:t xml:space="preserve"> </w:t>
      </w:r>
      <w:r>
        <w:t>Experiența</w:t>
      </w:r>
      <w:r w:rsidR="00BA78D7">
        <w:t xml:space="preserve"> </w:t>
      </w:r>
      <w:r>
        <w:t>crizelor</w:t>
      </w:r>
      <w:r w:rsidR="00BA78D7">
        <w:t xml:space="preserve"> </w:t>
      </w:r>
      <w:r>
        <w:t>economice</w:t>
      </w:r>
      <w:r w:rsidR="00BA78D7">
        <w:t xml:space="preserve"> </w:t>
      </w:r>
      <w:r>
        <w:t>anterioare</w:t>
      </w:r>
      <w:r w:rsidR="00BA78D7">
        <w:t xml:space="preserve"> </w:t>
      </w:r>
      <w:r>
        <w:t>demonstrează</w:t>
      </w:r>
      <w:r w:rsidR="00BA78D7">
        <w:t xml:space="preserve"> </w:t>
      </w:r>
      <w:r>
        <w:t>că</w:t>
      </w:r>
      <w:r w:rsidR="00BA78D7">
        <w:t xml:space="preserve"> </w:t>
      </w:r>
      <w:r>
        <w:t>investițiile</w:t>
      </w:r>
      <w:r w:rsidR="00BA78D7">
        <w:t xml:space="preserve"> </w:t>
      </w:r>
      <w:r>
        <w:t>în</w:t>
      </w:r>
      <w:r w:rsidR="00BA78D7">
        <w:t xml:space="preserve"> </w:t>
      </w:r>
      <w:r>
        <w:t>inovație</w:t>
      </w:r>
      <w:r w:rsidR="00BA78D7">
        <w:t xml:space="preserve"> </w:t>
      </w:r>
      <w:r>
        <w:t>pot</w:t>
      </w:r>
      <w:r w:rsidR="00BA78D7">
        <w:t xml:space="preserve"> </w:t>
      </w:r>
      <w:r>
        <w:t>aduce</w:t>
      </w:r>
      <w:r w:rsidR="00BA78D7">
        <w:t xml:space="preserve"> </w:t>
      </w:r>
      <w:r>
        <w:t>numeroase</w:t>
      </w:r>
      <w:r w:rsidR="00BA78D7">
        <w:t xml:space="preserve"> </w:t>
      </w:r>
      <w:r>
        <w:t>beneficii</w:t>
      </w:r>
      <w:r w:rsidR="00BA78D7">
        <w:t xml:space="preserve"> </w:t>
      </w:r>
      <w:r>
        <w:t>companiilor,</w:t>
      </w:r>
      <w:r w:rsidR="00BA78D7">
        <w:t xml:space="preserve"> </w:t>
      </w:r>
      <w:r>
        <w:t>asigurându-le</w:t>
      </w:r>
      <w:r w:rsidR="00BA78D7">
        <w:t xml:space="preserve"> </w:t>
      </w:r>
      <w:r>
        <w:t>un</w:t>
      </w:r>
      <w:r w:rsidR="00BA78D7">
        <w:t xml:space="preserve"> </w:t>
      </w:r>
      <w:r>
        <w:t>avantaj</w:t>
      </w:r>
      <w:r w:rsidR="00BA78D7">
        <w:t xml:space="preserve"> </w:t>
      </w:r>
      <w:r>
        <w:t>competitiv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și</w:t>
      </w:r>
      <w:r w:rsidR="00BA78D7">
        <w:t xml:space="preserve"> </w:t>
      </w:r>
      <w:r>
        <w:t>lung</w:t>
      </w:r>
      <w:r w:rsidR="008E73B9">
        <w:t xml:space="preserve">. </w:t>
      </w:r>
      <w:r>
        <w:t>Există</w:t>
      </w:r>
      <w:r w:rsidR="00BA78D7">
        <w:t xml:space="preserve"> </w:t>
      </w:r>
      <w:r>
        <w:t>numeroase</w:t>
      </w:r>
      <w:r w:rsidR="00BA78D7">
        <w:t xml:space="preserve"> </w:t>
      </w:r>
      <w:r>
        <w:t>exemple</w:t>
      </w:r>
      <w:r w:rsidR="00BA78D7">
        <w:t xml:space="preserve"> </w:t>
      </w:r>
      <w:r>
        <w:t>de</w:t>
      </w:r>
      <w:r w:rsidR="00BA78D7">
        <w:t xml:space="preserve"> </w:t>
      </w:r>
      <w:r>
        <w:t>inovații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succes,</w:t>
      </w:r>
      <w:r w:rsidR="00BA78D7">
        <w:t xml:space="preserve"> </w:t>
      </w:r>
      <w:r>
        <w:t>produse,</w:t>
      </w:r>
      <w:r w:rsidR="00BA78D7">
        <w:t xml:space="preserve"> </w:t>
      </w:r>
      <w:r>
        <w:t>companii</w:t>
      </w:r>
      <w:r w:rsidR="00BA78D7">
        <w:t xml:space="preserve"> </w:t>
      </w:r>
      <w:r>
        <w:t>sau</w:t>
      </w:r>
      <w:r w:rsidR="00BA78D7">
        <w:t xml:space="preserve"> </w:t>
      </w:r>
      <w:r>
        <w:t>modele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nou</w:t>
      </w:r>
      <w:r w:rsidR="00BA78D7">
        <w:t xml:space="preserve"> </w:t>
      </w:r>
      <w:r>
        <w:t>lansate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crizelor</w:t>
      </w:r>
      <w:r w:rsidR="00BA78D7">
        <w:t xml:space="preserve"> </w:t>
      </w:r>
      <w:r>
        <w:t>anterioare</w:t>
      </w:r>
      <w:r w:rsidR="008E73B9">
        <w:t xml:space="preserve">. </w:t>
      </w:r>
      <w:r>
        <w:t>Automatizarea</w:t>
      </w:r>
      <w:r w:rsidR="00BA78D7">
        <w:t xml:space="preserve"> </w:t>
      </w:r>
      <w:r>
        <w:t>și</w:t>
      </w:r>
      <w:r w:rsidR="00BA78D7">
        <w:t xml:space="preserve"> </w:t>
      </w:r>
      <w:r>
        <w:t>digitalizarea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factori</w:t>
      </w:r>
      <w:r w:rsidR="00BA78D7">
        <w:t xml:space="preserve"> </w:t>
      </w:r>
      <w:r>
        <w:t>cheie</w:t>
      </w:r>
      <w:r w:rsidR="00BA78D7">
        <w:t xml:space="preserve"> </w:t>
      </w:r>
      <w:r>
        <w:t>de</w:t>
      </w:r>
      <w:r w:rsidR="00BA78D7">
        <w:t xml:space="preserve"> </w:t>
      </w:r>
      <w:r>
        <w:t>succes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următoare,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planificând</w:t>
      </w:r>
      <w:r w:rsidR="00BA78D7">
        <w:t xml:space="preserve"> </w:t>
      </w:r>
      <w:r>
        <w:t>accelerarea</w:t>
      </w:r>
      <w:r w:rsidR="00BA78D7">
        <w:t xml:space="preserve"> </w:t>
      </w:r>
      <w:r>
        <w:t>acestor</w:t>
      </w:r>
      <w:r w:rsidR="00BA78D7">
        <w:t xml:space="preserve"> </w:t>
      </w:r>
      <w:r>
        <w:t>investiții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puțini</w:t>
      </w:r>
      <w:r w:rsidR="00BA78D7">
        <w:t xml:space="preserve"> </w:t>
      </w:r>
      <w:r>
        <w:t>participanți</w:t>
      </w:r>
      <w:r w:rsidR="00BA78D7">
        <w:t xml:space="preserve"> </w:t>
      </w:r>
      <w:r>
        <w:t>la</w:t>
      </w:r>
      <w:r w:rsidR="00BA78D7">
        <w:t xml:space="preserve"> </w:t>
      </w:r>
      <w:r>
        <w:t>studiu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în</w:t>
      </w:r>
      <w:r w:rsidR="00BA78D7">
        <w:t xml:space="preserve"> </w:t>
      </w:r>
      <w:r>
        <w:t>plan</w:t>
      </w:r>
      <w:r w:rsidR="00BA78D7">
        <w:t xml:space="preserve"> </w:t>
      </w:r>
      <w:r>
        <w:t>investiții</w:t>
      </w:r>
      <w:r w:rsidR="00BA78D7">
        <w:t xml:space="preserve"> </w:t>
      </w:r>
      <w:r>
        <w:t>în</w:t>
      </w:r>
      <w:r w:rsidR="00BA78D7">
        <w:t xml:space="preserve"> </w:t>
      </w:r>
      <w:r>
        <w:t>soluții</w:t>
      </w:r>
      <w:r w:rsidR="00BA78D7">
        <w:t xml:space="preserve"> </w:t>
      </w:r>
      <w:r>
        <w:t>inovatoare</w:t>
      </w:r>
      <w:r w:rsidR="00BA78D7">
        <w:t xml:space="preserve"> </w:t>
      </w:r>
      <w:r>
        <w:t>radicale,</w:t>
      </w:r>
      <w:r w:rsidR="00BA78D7">
        <w:t xml:space="preserve"> </w:t>
      </w:r>
      <w:r>
        <w:t>în</w:t>
      </w:r>
      <w:r w:rsidR="00BA78D7">
        <w:t xml:space="preserve"> </w:t>
      </w:r>
      <w:r>
        <w:t>detrimentul</w:t>
      </w:r>
      <w:r w:rsidR="00BA78D7">
        <w:t xml:space="preserve"> </w:t>
      </w:r>
      <w:r>
        <w:t>îmbunătățirilor</w:t>
      </w:r>
      <w:r w:rsidR="00BA78D7">
        <w:t xml:space="preserve"> </w:t>
      </w:r>
      <w:r>
        <w:t>incrementale,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pe</w:t>
      </w:r>
      <w:r w:rsidR="00BA78D7">
        <w:t xml:space="preserve"> </w:t>
      </w:r>
      <w:r>
        <w:t>orizontul</w:t>
      </w:r>
      <w:r w:rsidR="00BA78D7">
        <w:t xml:space="preserve"> </w:t>
      </w:r>
      <w:r>
        <w:t>de</w:t>
      </w:r>
      <w:r w:rsidR="00BA78D7">
        <w:t xml:space="preserve"> </w:t>
      </w:r>
      <w:r>
        <w:t>timp</w:t>
      </w:r>
      <w:r w:rsidR="00BA78D7">
        <w:t xml:space="preserve"> </w:t>
      </w:r>
      <w:r>
        <w:t>scurt</w:t>
      </w:r>
      <w:r w:rsidR="00BA78D7">
        <w:t xml:space="preserve"> </w:t>
      </w:r>
      <w:r>
        <w:t>și</w:t>
      </w:r>
      <w:r w:rsidR="00BA78D7">
        <w:t xml:space="preserve"> </w:t>
      </w:r>
      <w:r>
        <w:t>mediu</w:t>
      </w:r>
      <w:r w:rsidR="00BA78D7">
        <w:t xml:space="preserve">. </w:t>
      </w:r>
    </w:p>
    <w:p w14:paraId="36447616" w14:textId="2766F486" w:rsidR="006C4461" w:rsidRDefault="006C4461" w:rsidP="006C4461"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cheltuit</w:t>
      </w:r>
      <w:r w:rsidR="00BA78D7">
        <w:t xml:space="preserve"> </w:t>
      </w:r>
      <w:r>
        <w:t>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pandemiei,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Cheltuielile</w:t>
      </w:r>
      <w:r w:rsidR="00BA78D7">
        <w:t xml:space="preserve"> </w:t>
      </w:r>
      <w:r>
        <w:t>realizate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bugetele</w:t>
      </w:r>
      <w:r w:rsidR="00BA78D7">
        <w:t xml:space="preserve"> </w:t>
      </w:r>
      <w:r>
        <w:t>locale</w:t>
      </w:r>
      <w:r w:rsidR="00BA78D7">
        <w:t xml:space="preserve"> </w:t>
      </w:r>
      <w:r>
        <w:t>şi</w:t>
      </w:r>
      <w:r w:rsidR="00BA78D7">
        <w:t xml:space="preserve"> </w:t>
      </w:r>
      <w:r>
        <w:t>bugetul</w:t>
      </w:r>
      <w:r w:rsidR="00BA78D7">
        <w:t xml:space="preserve"> </w:t>
      </w:r>
      <w:r>
        <w:t>asigurărilor</w:t>
      </w:r>
      <w:r w:rsidR="00BA78D7">
        <w:t xml:space="preserve"> </w:t>
      </w:r>
      <w:r>
        <w:t>de</w:t>
      </w:r>
      <w:r w:rsidR="00BA78D7">
        <w:t xml:space="preserve"> </w:t>
      </w:r>
      <w:r>
        <w:t>şomaj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Curţii</w:t>
      </w:r>
      <w:r w:rsidR="00BA78D7">
        <w:t xml:space="preserve"> </w:t>
      </w:r>
      <w:r>
        <w:t>de</w:t>
      </w:r>
      <w:r w:rsidR="00BA78D7">
        <w:t xml:space="preserve"> </w:t>
      </w:r>
      <w:r>
        <w:t>Conturi,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BA78D7">
        <w:t xml:space="preserve">. </w:t>
      </w:r>
      <w:r>
        <w:t>Instituţia</w:t>
      </w:r>
      <w:r w:rsidR="00BA78D7">
        <w:t xml:space="preserve"> </w:t>
      </w:r>
      <w:r>
        <w:t>a</w:t>
      </w:r>
      <w:r w:rsidR="00BA78D7">
        <w:t xml:space="preserve"> </w:t>
      </w:r>
      <w:r>
        <w:t>finalizat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înaintat</w:t>
      </w:r>
      <w:r w:rsidR="00BA78D7">
        <w:t xml:space="preserve"> </w:t>
      </w:r>
      <w:r>
        <w:t>Parlamentului</w:t>
      </w:r>
      <w:r w:rsidR="00BA78D7">
        <w:t xml:space="preserve"> </w:t>
      </w:r>
      <w:r>
        <w:t>României</w:t>
      </w:r>
      <w:r w:rsidR="00BA78D7">
        <w:t xml:space="preserve"> </w:t>
      </w:r>
      <w:r>
        <w:t>raportul</w:t>
      </w:r>
      <w:r w:rsidR="00BA78D7">
        <w:t xml:space="preserve"> </w:t>
      </w:r>
      <w:r>
        <w:t>special</w:t>
      </w:r>
      <w:r w:rsidR="00BA78D7">
        <w:t xml:space="preserve"> </w:t>
      </w:r>
      <w:r>
        <w:t>privind</w:t>
      </w:r>
      <w:r w:rsidR="00BA78D7">
        <w:t xml:space="preserve"> </w:t>
      </w:r>
      <w:r>
        <w:t>gestionarea</w:t>
      </w:r>
      <w:r w:rsidR="00BA78D7">
        <w:t xml:space="preserve"> </w:t>
      </w:r>
      <w:r>
        <w:t>resurselor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. </w:t>
      </w:r>
      <w:r>
        <w:t>Documentul</w:t>
      </w:r>
      <w:r w:rsidR="00BA78D7">
        <w:t xml:space="preserve"> </w:t>
      </w:r>
      <w:r>
        <w:t>are</w:t>
      </w:r>
      <w:r w:rsidR="00BA78D7">
        <w:t xml:space="preserve"> </w:t>
      </w:r>
      <w:r>
        <w:t>la</w:t>
      </w:r>
      <w:r w:rsidR="00BA78D7">
        <w:t xml:space="preserve"> </w:t>
      </w:r>
      <w:r>
        <w:t>bază</w:t>
      </w:r>
      <w:r w:rsidR="00BA78D7">
        <w:t xml:space="preserve"> </w:t>
      </w:r>
      <w:r>
        <w:t>un</w:t>
      </w:r>
      <w:r w:rsidR="00BA78D7">
        <w:t xml:space="preserve"> </w:t>
      </w:r>
      <w:r>
        <w:t>control</w:t>
      </w:r>
      <w:r w:rsidR="00BA78D7">
        <w:t xml:space="preserve"> </w:t>
      </w:r>
      <w:r>
        <w:t>amplu,</w:t>
      </w:r>
      <w:r w:rsidR="00BA78D7">
        <w:t xml:space="preserve"> </w:t>
      </w:r>
      <w:r>
        <w:t>desfăşurat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mai-iulie</w:t>
      </w:r>
      <w:r w:rsidR="00BA78D7">
        <w:t xml:space="preserve"> </w:t>
      </w:r>
      <w:r>
        <w:t>2020,</w:t>
      </w:r>
      <w:r w:rsidR="00BA78D7">
        <w:t xml:space="preserve"> </w:t>
      </w:r>
      <w:r>
        <w:t>la</w:t>
      </w:r>
      <w:r w:rsidR="00BA78D7">
        <w:t xml:space="preserve"> </w:t>
      </w:r>
      <w:r>
        <w:t>949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entităţi</w:t>
      </w:r>
      <w:r w:rsidR="00BA78D7">
        <w:t xml:space="preserve"> </w:t>
      </w:r>
      <w:r>
        <w:t>din</w:t>
      </w:r>
      <w:r w:rsidR="00BA78D7">
        <w:t xml:space="preserve"> </w:t>
      </w:r>
      <w:r>
        <w:t>administraţia</w:t>
      </w:r>
      <w:r w:rsidR="00BA78D7">
        <w:t xml:space="preserve"> </w:t>
      </w:r>
      <w:r>
        <w:t>publică</w:t>
      </w:r>
      <w:r w:rsidR="00BA78D7">
        <w:t xml:space="preserve"> </w:t>
      </w:r>
      <w:r>
        <w:t>centrală</w:t>
      </w:r>
      <w:r w:rsidR="00BA78D7">
        <w:t xml:space="preserve"> </w:t>
      </w:r>
      <w:r>
        <w:t>şi</w:t>
      </w:r>
      <w:r w:rsidR="00BA78D7">
        <w:t xml:space="preserve"> </w:t>
      </w:r>
      <w:r>
        <w:t>locală</w:t>
      </w:r>
      <w:r w:rsidR="008E73B9">
        <w:t xml:space="preserve">.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răspunde</w:t>
      </w:r>
      <w:r w:rsidR="00BA78D7">
        <w:t xml:space="preserve"> </w:t>
      </w:r>
      <w:r>
        <w:t>eficient</w:t>
      </w:r>
      <w:r w:rsidR="00BA78D7">
        <w:t xml:space="preserve"> </w:t>
      </w:r>
      <w:r>
        <w:t>şi</w:t>
      </w:r>
      <w:r w:rsidR="00BA78D7">
        <w:t xml:space="preserve"> </w:t>
      </w:r>
      <w:r>
        <w:t>rapid</w:t>
      </w:r>
      <w:r w:rsidR="00BA78D7">
        <w:t xml:space="preserve"> </w:t>
      </w:r>
      <w:r>
        <w:t>solicitării</w:t>
      </w:r>
      <w:r w:rsidR="00BA78D7">
        <w:t xml:space="preserve"> </w:t>
      </w:r>
      <w:r>
        <w:t>Parlamentului,</w:t>
      </w:r>
      <w:r w:rsidR="00BA78D7">
        <w:t xml:space="preserve"> </w:t>
      </w:r>
      <w:r>
        <w:t>instituţia</w:t>
      </w:r>
      <w:r w:rsidR="00BA78D7">
        <w:t xml:space="preserve"> </w:t>
      </w:r>
      <w:r>
        <w:t>supremă</w:t>
      </w:r>
      <w:r w:rsidR="00BA78D7">
        <w:t xml:space="preserve"> </w:t>
      </w:r>
      <w:r>
        <w:t>de</w:t>
      </w:r>
      <w:r w:rsidR="00BA78D7">
        <w:t xml:space="preserve"> </w:t>
      </w:r>
      <w:r>
        <w:t>audit</w:t>
      </w:r>
      <w:r w:rsidR="00BA78D7">
        <w:t xml:space="preserve"> </w:t>
      </w:r>
      <w:r>
        <w:t>a</w:t>
      </w:r>
      <w:r w:rsidR="00BA78D7">
        <w:t xml:space="preserve"> </w:t>
      </w:r>
      <w:r>
        <w:t>mobilizat</w:t>
      </w:r>
      <w:r w:rsidR="00BA78D7">
        <w:t xml:space="preserve"> </w:t>
      </w:r>
      <w:r>
        <w:t>peste</w:t>
      </w:r>
      <w:r w:rsidR="00BA78D7">
        <w:t xml:space="preserve"> </w:t>
      </w:r>
      <w:r>
        <w:t>700</w:t>
      </w:r>
      <w:r w:rsidR="00BA78D7">
        <w:t xml:space="preserve"> </w:t>
      </w:r>
      <w:r>
        <w:t>de</w:t>
      </w:r>
      <w:r w:rsidR="00BA78D7">
        <w:t xml:space="preserve"> </w:t>
      </w:r>
      <w:r>
        <w:t>auditori</w:t>
      </w:r>
      <w:r w:rsidR="00BA78D7">
        <w:t xml:space="preserve"> </w:t>
      </w:r>
      <w:r>
        <w:t>publici</w:t>
      </w:r>
      <w:r w:rsidR="00BA78D7">
        <w:t xml:space="preserve"> </w:t>
      </w:r>
      <w:r>
        <w:t>externi</w:t>
      </w:r>
      <w:r w:rsidR="00BA78D7">
        <w:t xml:space="preserve">. </w:t>
      </w:r>
      <w:r>
        <w:t>Principalele</w:t>
      </w:r>
      <w:r w:rsidR="00BA78D7">
        <w:t xml:space="preserve"> </w:t>
      </w:r>
      <w:r>
        <w:t>informaţii</w:t>
      </w:r>
      <w:r w:rsidR="00BA78D7">
        <w:t xml:space="preserve"> </w:t>
      </w:r>
      <w:r>
        <w:t>prezentate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sunt</w:t>
      </w:r>
      <w:r w:rsidR="00BA78D7">
        <w:t xml:space="preserve"> </w:t>
      </w:r>
      <w:r>
        <w:t>cheltuielile</w:t>
      </w:r>
      <w:r w:rsidR="00BA78D7">
        <w:t xml:space="preserve"> </w:t>
      </w:r>
      <w:r>
        <w:t>realizate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bugetele</w:t>
      </w:r>
      <w:r w:rsidR="00BA78D7">
        <w:t xml:space="preserve"> </w:t>
      </w:r>
      <w:r>
        <w:t>locale</w:t>
      </w:r>
      <w:r w:rsidR="00BA78D7">
        <w:t xml:space="preserve"> </w:t>
      </w:r>
      <w:r>
        <w:t>şi</w:t>
      </w:r>
      <w:r w:rsidR="00BA78D7">
        <w:t xml:space="preserve"> </w:t>
      </w:r>
      <w:r>
        <w:t>bugetul</w:t>
      </w:r>
      <w:r w:rsidR="00BA78D7">
        <w:t xml:space="preserve"> </w:t>
      </w:r>
      <w:r>
        <w:t>asigurărilor</w:t>
      </w:r>
      <w:r w:rsidR="00BA78D7">
        <w:t xml:space="preserve"> </w:t>
      </w:r>
      <w:r>
        <w:t>de</w:t>
      </w:r>
      <w:r w:rsidR="00BA78D7">
        <w:t xml:space="preserve"> </w:t>
      </w:r>
      <w:r>
        <w:t>şomaj,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sumă,</w:t>
      </w:r>
      <w:r w:rsidR="00BA78D7">
        <w:t xml:space="preserve"> </w:t>
      </w:r>
      <w:r>
        <w:t>73%</w:t>
      </w:r>
      <w:r w:rsidR="00BA78D7">
        <w:t xml:space="preserve"> </w:t>
      </w:r>
      <w:r>
        <w:t>reprezintă</w:t>
      </w:r>
      <w:r w:rsidR="00BA78D7">
        <w:t xml:space="preserve"> </w:t>
      </w:r>
      <w:r>
        <w:t>plata</w:t>
      </w:r>
      <w:r w:rsidR="00BA78D7">
        <w:t xml:space="preserve"> </w:t>
      </w:r>
      <w:r>
        <w:t>indemnizaţiei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iniţiativa</w:t>
      </w:r>
      <w:r w:rsidR="00BA78D7">
        <w:t xml:space="preserve"> </w:t>
      </w:r>
      <w:r>
        <w:t>angajatorului</w:t>
      </w:r>
      <w:r w:rsidR="00BA78D7">
        <w:t xml:space="preserve"> </w:t>
      </w:r>
      <w:r>
        <w:t>(3,69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lei),</w:t>
      </w:r>
      <w:r w:rsidR="00BA78D7">
        <w:t xml:space="preserve"> </w:t>
      </w:r>
      <w:r>
        <w:t>13%</w:t>
      </w:r>
      <w:r w:rsidR="00BA78D7">
        <w:t xml:space="preserve"> </w:t>
      </w:r>
      <w:r>
        <w:t>sunt</w:t>
      </w:r>
      <w:r w:rsidR="00BA78D7">
        <w:t xml:space="preserve"> </w:t>
      </w:r>
      <w:r>
        <w:t>indemnizaţiile</w:t>
      </w:r>
      <w:r w:rsidR="00BA78D7">
        <w:t xml:space="preserve"> </w:t>
      </w:r>
      <w:r>
        <w:t>acordate</w:t>
      </w:r>
      <w:r w:rsidR="00BA78D7">
        <w:t xml:space="preserve"> </w:t>
      </w:r>
      <w:r>
        <w:t>altor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ale</w:t>
      </w:r>
      <w:r w:rsidR="00BA78D7">
        <w:t xml:space="preserve"> </w:t>
      </w:r>
      <w:r>
        <w:t>căror</w:t>
      </w:r>
      <w:r w:rsidR="00BA78D7">
        <w:t xml:space="preserve"> </w:t>
      </w:r>
      <w:r>
        <w:t>activităţi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întrerupte</w:t>
      </w:r>
      <w:r w:rsidR="00BA78D7">
        <w:t xml:space="preserve"> </w:t>
      </w:r>
      <w:r>
        <w:t>ori</w:t>
      </w:r>
      <w:r w:rsidR="00BA78D7">
        <w:t xml:space="preserve"> </w:t>
      </w:r>
      <w:r>
        <w:t>s-au</w:t>
      </w:r>
      <w:r w:rsidR="00BA78D7">
        <w:t xml:space="preserve"> </w:t>
      </w:r>
      <w:r>
        <w:t>derulat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foarte</w:t>
      </w:r>
      <w:r w:rsidR="00BA78D7">
        <w:t xml:space="preserve"> </w:t>
      </w:r>
      <w:r>
        <w:t>scăzut</w:t>
      </w:r>
      <w:r w:rsidR="00BA78D7">
        <w:t xml:space="preserve"> </w:t>
      </w:r>
      <w:r>
        <w:t>(662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lei),</w:t>
      </w:r>
      <w:r w:rsidR="00BA78D7">
        <w:t xml:space="preserve"> </w:t>
      </w:r>
      <w:r>
        <w:t>iar</w:t>
      </w:r>
      <w:r w:rsidR="00BA78D7">
        <w:t xml:space="preserve"> </w:t>
      </w:r>
      <w:r>
        <w:t>5,3%</w:t>
      </w:r>
      <w:r w:rsidR="00BA78D7">
        <w:t xml:space="preserve"> </w:t>
      </w:r>
      <w:r>
        <w:t>vizează</w:t>
      </w:r>
      <w:r w:rsidR="00BA78D7">
        <w:t xml:space="preserve"> </w:t>
      </w:r>
      <w:r>
        <w:t>cheltuielile</w:t>
      </w:r>
      <w:r w:rsidR="00BA78D7">
        <w:t xml:space="preserve"> </w:t>
      </w:r>
      <w:r>
        <w:t>privind</w:t>
      </w:r>
      <w:r w:rsidR="00BA78D7">
        <w:t xml:space="preserve"> </w:t>
      </w:r>
      <w:r>
        <w:t>stocurile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medicală</w:t>
      </w:r>
      <w:r w:rsidR="00BA78D7">
        <w:t xml:space="preserve"> </w:t>
      </w:r>
      <w:r>
        <w:t>(266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lei)</w:t>
      </w:r>
      <w:r w:rsidR="008E73B9">
        <w:t xml:space="preserve">. </w:t>
      </w:r>
      <w:r>
        <w:t>Restul</w:t>
      </w:r>
      <w:r w:rsidR="00BA78D7">
        <w:t xml:space="preserve"> </w:t>
      </w:r>
      <w:r>
        <w:t>fondurilor</w:t>
      </w:r>
      <w:r w:rsidR="00BA78D7">
        <w:t xml:space="preserve"> </w:t>
      </w:r>
      <w:r>
        <w:t>s-au</w:t>
      </w:r>
      <w:r w:rsidR="00BA78D7">
        <w:t xml:space="preserve"> </w:t>
      </w:r>
      <w:r>
        <w:t>alocat</w:t>
      </w:r>
      <w:r w:rsidR="00BA78D7">
        <w:t xml:space="preserve"> </w:t>
      </w:r>
      <w:r>
        <w:t>pentru</w:t>
      </w:r>
      <w:r w:rsidR="00BA78D7">
        <w:t xml:space="preserve"> </w:t>
      </w:r>
      <w:r>
        <w:t>stimulentul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cheltuieli</w:t>
      </w:r>
      <w:r w:rsidR="00BA78D7">
        <w:t xml:space="preserve"> </w:t>
      </w:r>
      <w:r>
        <w:t>specifice</w:t>
      </w:r>
      <w:r w:rsidR="00BA78D7">
        <w:t xml:space="preserve"> </w:t>
      </w:r>
      <w:r>
        <w:t>perioadei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. </w:t>
      </w:r>
      <w:r>
        <w:t>La</w:t>
      </w:r>
      <w:r w:rsidR="00BA78D7">
        <w:t xml:space="preserve"> </w:t>
      </w:r>
      <w:r>
        <w:t>finanţarea</w:t>
      </w:r>
      <w:r w:rsidR="00BA78D7">
        <w:t xml:space="preserve"> </w:t>
      </w:r>
      <w:r>
        <w:t>publică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destinate</w:t>
      </w:r>
      <w:r w:rsidR="00BA78D7">
        <w:t xml:space="preserve"> </w:t>
      </w:r>
      <w:r>
        <w:t>prevenirii</w:t>
      </w:r>
      <w:r w:rsidR="00BA78D7">
        <w:t xml:space="preserve"> </w:t>
      </w:r>
      <w:r>
        <w:t>şi</w:t>
      </w:r>
      <w:r w:rsidR="00BA78D7">
        <w:t xml:space="preserve"> </w:t>
      </w:r>
      <w:r>
        <w:t>combaterii</w:t>
      </w:r>
      <w:r w:rsidR="00BA78D7">
        <w:t xml:space="preserve"> </w:t>
      </w:r>
      <w:r>
        <w:t>pandemiei</w:t>
      </w:r>
      <w:r w:rsidR="00BA78D7">
        <w:t xml:space="preserve"> </w:t>
      </w:r>
      <w:r>
        <w:t>se</w:t>
      </w:r>
      <w:r w:rsidR="00BA78D7">
        <w:t xml:space="preserve"> </w:t>
      </w:r>
      <w:r>
        <w:t>adaugă</w:t>
      </w:r>
      <w:r w:rsidR="00BA78D7">
        <w:t xml:space="preserve"> </w:t>
      </w:r>
      <w:r>
        <w:t>donaţiile</w:t>
      </w:r>
      <w:r w:rsidR="00BA78D7">
        <w:t xml:space="preserve"> </w:t>
      </w:r>
      <w:r>
        <w:t>şi</w:t>
      </w:r>
      <w:r w:rsidR="00BA78D7">
        <w:t xml:space="preserve"> </w:t>
      </w:r>
      <w:r>
        <w:t>sponsorizările,</w:t>
      </w:r>
      <w:r w:rsidR="00BA78D7">
        <w:t xml:space="preserve"> </w:t>
      </w:r>
      <w:r>
        <w:t>în</w:t>
      </w:r>
      <w:r w:rsidR="00BA78D7">
        <w:t xml:space="preserve"> </w:t>
      </w:r>
      <w:r>
        <w:t>bani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natură,</w:t>
      </w:r>
      <w:r w:rsidR="00BA78D7">
        <w:t xml:space="preserve"> </w:t>
      </w:r>
      <w:r>
        <w:t>primite</w:t>
      </w:r>
      <w:r w:rsidR="00BA78D7">
        <w:t xml:space="preserve"> </w:t>
      </w:r>
      <w:r>
        <w:t>de</w:t>
      </w:r>
      <w:r w:rsidR="00BA78D7">
        <w:t xml:space="preserve"> </w:t>
      </w:r>
      <w:r>
        <w:t>instituţiile</w:t>
      </w:r>
      <w:r w:rsidR="00BA78D7">
        <w:t xml:space="preserve"> </w:t>
      </w:r>
      <w:r>
        <w:t>publice</w:t>
      </w:r>
      <w:r w:rsidR="008E73B9">
        <w:t xml:space="preserve">. </w:t>
      </w:r>
      <w:r>
        <w:t>Astfel,</w:t>
      </w:r>
      <w:r w:rsidR="00BA78D7">
        <w:t xml:space="preserve"> </w:t>
      </w:r>
      <w:r>
        <w:t>entităţile</w:t>
      </w:r>
      <w:r w:rsidR="00BA78D7">
        <w:t xml:space="preserve"> </w:t>
      </w:r>
      <w:r>
        <w:t>auditate</w:t>
      </w:r>
      <w:r w:rsidR="00BA78D7">
        <w:t xml:space="preserve"> </w:t>
      </w:r>
      <w:r>
        <w:t>de</w:t>
      </w:r>
      <w:r w:rsidR="00BA78D7">
        <w:t xml:space="preserve"> </w:t>
      </w:r>
      <w:r>
        <w:t>Curtea</w:t>
      </w:r>
      <w:r w:rsidR="00BA78D7">
        <w:t xml:space="preserve"> </w:t>
      </w:r>
      <w:r>
        <w:t>de</w:t>
      </w:r>
      <w:r w:rsidR="00BA78D7">
        <w:t xml:space="preserve"> </w:t>
      </w:r>
      <w:r>
        <w:t>Conturi</w:t>
      </w:r>
      <w:r w:rsidR="00BA78D7">
        <w:t xml:space="preserve"> </w:t>
      </w:r>
      <w:r>
        <w:t>au</w:t>
      </w:r>
      <w:r w:rsidR="00BA78D7">
        <w:t xml:space="preserve"> </w:t>
      </w:r>
      <w:r>
        <w:t>primit</w:t>
      </w:r>
      <w:r w:rsidR="00BA78D7">
        <w:t xml:space="preserve"> </w:t>
      </w:r>
      <w:r>
        <w:t>şi</w:t>
      </w:r>
      <w:r w:rsidR="00BA78D7">
        <w:t xml:space="preserve"> </w:t>
      </w:r>
      <w:r>
        <w:t>înregistrat</w:t>
      </w:r>
      <w:r w:rsidR="00BA78D7">
        <w:t xml:space="preserve"> </w:t>
      </w:r>
      <w:r>
        <w:t>donaţii</w:t>
      </w:r>
      <w:r w:rsidR="00BA78D7">
        <w:t xml:space="preserve"> </w:t>
      </w:r>
      <w:r>
        <w:t>şi</w:t>
      </w:r>
      <w:r w:rsidR="00BA78D7">
        <w:t xml:space="preserve"> </w:t>
      </w:r>
      <w:r>
        <w:t>sponsorizări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214,7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(44,4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euro)</w:t>
      </w:r>
      <w:r w:rsidR="00BA78D7">
        <w:t xml:space="preserve">. </w:t>
      </w:r>
      <w:r>
        <w:t>Impactul</w:t>
      </w:r>
      <w:r w:rsidR="00BA78D7">
        <w:t xml:space="preserve"> </w:t>
      </w:r>
      <w:r>
        <w:t>financiar</w:t>
      </w:r>
      <w:r w:rsidR="00BA78D7">
        <w:t xml:space="preserve"> </w:t>
      </w:r>
      <w:r>
        <w:t>estimat</w:t>
      </w:r>
      <w:r w:rsidR="00BA78D7">
        <w:t xml:space="preserve"> </w:t>
      </w:r>
      <w:r>
        <w:t>de</w:t>
      </w:r>
      <w:r w:rsidR="00BA78D7">
        <w:t xml:space="preserve"> </w:t>
      </w:r>
      <w:r>
        <w:t>auditori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acţiunilor</w:t>
      </w:r>
      <w:r w:rsidR="00BA78D7">
        <w:t xml:space="preserve"> </w:t>
      </w:r>
      <w:r>
        <w:t>de</w:t>
      </w:r>
      <w:r w:rsidR="00BA78D7">
        <w:t xml:space="preserve"> </w:t>
      </w:r>
      <w:r>
        <w:t>control</w:t>
      </w:r>
      <w:r w:rsidR="00BA78D7">
        <w:t xml:space="preserve"> </w:t>
      </w:r>
      <w:r>
        <w:t>este</w:t>
      </w:r>
      <w:r w:rsidR="00BA78D7">
        <w:t xml:space="preserve"> </w:t>
      </w:r>
      <w:r>
        <w:t>compus</w:t>
      </w:r>
      <w:r w:rsidR="00BA78D7">
        <w:t xml:space="preserve"> </w:t>
      </w:r>
      <w:r>
        <w:t>din</w:t>
      </w:r>
      <w:r w:rsidR="00BA78D7">
        <w:t xml:space="preserve"> </w:t>
      </w:r>
      <w:r>
        <w:t>venituri</w:t>
      </w:r>
      <w:r w:rsidR="00BA78D7">
        <w:t xml:space="preserve"> </w:t>
      </w:r>
      <w:r>
        <w:t>suplimentare,</w:t>
      </w:r>
      <w:r w:rsidR="00BA78D7">
        <w:t xml:space="preserve"> </w:t>
      </w:r>
      <w:r>
        <w:t>prejudicii</w:t>
      </w:r>
      <w:r w:rsidR="00BA78D7">
        <w:t xml:space="preserve"> </w:t>
      </w:r>
      <w:r>
        <w:t>şi</w:t>
      </w:r>
      <w:r w:rsidR="00BA78D7">
        <w:t xml:space="preserve"> </w:t>
      </w:r>
      <w:r>
        <w:t>abateri</w:t>
      </w:r>
      <w:r w:rsidR="00BA78D7">
        <w:t xml:space="preserve"> </w:t>
      </w:r>
      <w:r>
        <w:t>financiar</w:t>
      </w:r>
      <w:r w:rsidR="00BA78D7">
        <w:t xml:space="preserve"> </w:t>
      </w:r>
      <w:r>
        <w:t>contabile</w:t>
      </w:r>
      <w:r w:rsidR="008E73B9">
        <w:t xml:space="preserve">. </w:t>
      </w:r>
      <w:r>
        <w:t>Astfel,</w:t>
      </w:r>
      <w:r w:rsidR="00BA78D7">
        <w:t xml:space="preserve"> </w:t>
      </w:r>
      <w:r>
        <w:t>veniturile</w:t>
      </w:r>
      <w:r w:rsidR="00BA78D7">
        <w:t xml:space="preserve"> </w:t>
      </w:r>
      <w:r>
        <w:t>suplimentare</w:t>
      </w:r>
      <w:r w:rsidR="00BA78D7">
        <w:t xml:space="preserve"> </w:t>
      </w:r>
      <w:r>
        <w:t>estimate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la</w:t>
      </w:r>
      <w:r w:rsidR="00BA78D7">
        <w:t xml:space="preserve"> </w:t>
      </w:r>
      <w:r>
        <w:t>647</w:t>
      </w:r>
      <w:r w:rsidR="00BA78D7">
        <w:t>.000</w:t>
      </w:r>
      <w:r>
        <w:t>de</w:t>
      </w:r>
      <w:r w:rsidR="00BA78D7">
        <w:t xml:space="preserve"> </w:t>
      </w:r>
      <w:r>
        <w:t>lei</w:t>
      </w:r>
      <w:r w:rsidR="008E73B9">
        <w:t xml:space="preserve">. </w:t>
      </w:r>
      <w:r>
        <w:t>Abaterile</w:t>
      </w:r>
      <w:r w:rsidR="00BA78D7">
        <w:t xml:space="preserve"> </w:t>
      </w:r>
      <w:r>
        <w:t>financiar</w:t>
      </w:r>
      <w:r w:rsidR="00BA78D7">
        <w:t xml:space="preserve"> </w:t>
      </w:r>
      <w:r>
        <w:t>contabile</w:t>
      </w:r>
      <w:r w:rsidR="00BA78D7">
        <w:t xml:space="preserve"> </w:t>
      </w:r>
      <w:r>
        <w:t>estimate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supusă</w:t>
      </w:r>
      <w:r w:rsidR="00BA78D7">
        <w:t xml:space="preserve"> </w:t>
      </w:r>
      <w:r>
        <w:t>controlului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659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prejudiciile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38,3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Documentul</w:t>
      </w:r>
      <w:r w:rsidR="00BA78D7">
        <w:t xml:space="preserve"> </w:t>
      </w:r>
      <w:r>
        <w:t>prezintă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exemple</w:t>
      </w:r>
      <w:r w:rsidR="00BA78D7">
        <w:t xml:space="preserve"> </w:t>
      </w:r>
      <w:r>
        <w:t>de</w:t>
      </w:r>
      <w:r w:rsidR="00BA78D7">
        <w:t xml:space="preserve"> </w:t>
      </w:r>
      <w:r>
        <w:t>bune</w:t>
      </w:r>
      <w:r w:rsidR="00BA78D7">
        <w:t xml:space="preserve"> </w:t>
      </w:r>
      <w:r>
        <w:t>practici</w:t>
      </w:r>
      <w:r w:rsidR="00BA78D7">
        <w:t xml:space="preserve"> </w:t>
      </w:r>
      <w:r>
        <w:t>ale</w:t>
      </w:r>
      <w:r w:rsidR="00BA78D7">
        <w:t xml:space="preserve"> </w:t>
      </w:r>
      <w:r>
        <w:t>entităţilor</w:t>
      </w:r>
      <w:r w:rsidR="00BA78D7">
        <w:t xml:space="preserve"> </w:t>
      </w:r>
      <w:r>
        <w:t>publice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gestionat</w:t>
      </w:r>
      <w:r w:rsidR="00BA78D7">
        <w:t xml:space="preserve"> </w:t>
      </w:r>
      <w:r>
        <w:t>optim</w:t>
      </w:r>
      <w:r w:rsidR="00BA78D7">
        <w:t xml:space="preserve"> </w:t>
      </w:r>
      <w:r>
        <w:t>resursele</w:t>
      </w:r>
      <w:r w:rsidR="00BA78D7">
        <w:t xml:space="preserve"> </w:t>
      </w:r>
      <w:r>
        <w:t>puse</w:t>
      </w:r>
      <w:r w:rsidR="00BA78D7">
        <w:t xml:space="preserve"> </w:t>
      </w:r>
      <w:r>
        <w:t>la</w:t>
      </w:r>
      <w:r w:rsidR="00BA78D7">
        <w:t xml:space="preserve"> </w:t>
      </w:r>
      <w:r>
        <w:t>dispoziţie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. </w:t>
      </w:r>
      <w:r>
        <w:t>"Curtea</w:t>
      </w:r>
      <w:r w:rsidR="00BA78D7">
        <w:t xml:space="preserve"> </w:t>
      </w:r>
      <w:r>
        <w:t>de</w:t>
      </w:r>
      <w:r w:rsidR="00BA78D7">
        <w:t xml:space="preserve"> </w:t>
      </w:r>
      <w:r>
        <w:t>Conturi</w:t>
      </w:r>
      <w:r w:rsidR="00BA78D7">
        <w:t xml:space="preserve"> </w:t>
      </w:r>
      <w:r>
        <w:t>a</w:t>
      </w:r>
      <w:r w:rsidR="00BA78D7">
        <w:t xml:space="preserve"> </w:t>
      </w:r>
      <w:r>
        <w:t>României,</w:t>
      </w:r>
      <w:r w:rsidR="00BA78D7">
        <w:t xml:space="preserve"> </w:t>
      </w:r>
      <w:r>
        <w:t>ca</w:t>
      </w:r>
      <w:r w:rsidR="00BA78D7">
        <w:t xml:space="preserve"> </w:t>
      </w:r>
      <w:r>
        <w:t>instituţie</w:t>
      </w:r>
      <w:r w:rsidR="00BA78D7">
        <w:t xml:space="preserve"> </w:t>
      </w:r>
      <w:r>
        <w:t>supremă</w:t>
      </w:r>
      <w:r w:rsidR="00BA78D7">
        <w:t xml:space="preserve"> </w:t>
      </w:r>
      <w:r>
        <w:t>de</w:t>
      </w:r>
      <w:r w:rsidR="00BA78D7">
        <w:t xml:space="preserve"> </w:t>
      </w:r>
      <w:r>
        <w:t>audit,</w:t>
      </w:r>
      <w:r w:rsidR="00BA78D7">
        <w:t xml:space="preserve"> </w:t>
      </w:r>
      <w:r>
        <w:t>şi-a</w:t>
      </w:r>
      <w:r w:rsidR="00BA78D7">
        <w:t xml:space="preserve"> </w:t>
      </w:r>
      <w:r>
        <w:t>propus</w:t>
      </w:r>
      <w:r w:rsidR="00BA78D7">
        <w:t xml:space="preserve"> </w:t>
      </w:r>
      <w:r>
        <w:t>să</w:t>
      </w:r>
      <w:r w:rsidR="00BA78D7">
        <w:t xml:space="preserve"> </w:t>
      </w:r>
      <w:r>
        <w:t>ofere</w:t>
      </w:r>
      <w:r w:rsidR="00BA78D7">
        <w:t xml:space="preserve"> </w:t>
      </w:r>
      <w:r>
        <w:t>o</w:t>
      </w:r>
      <w:r w:rsidR="00BA78D7">
        <w:t xml:space="preserve"> </w:t>
      </w:r>
      <w:r>
        <w:t>analiză</w:t>
      </w:r>
      <w:r w:rsidR="00BA78D7">
        <w:t xml:space="preserve"> </w:t>
      </w:r>
      <w:r>
        <w:t>obiectivă</w:t>
      </w:r>
      <w:r w:rsidR="00BA78D7">
        <w:t xml:space="preserve"> </w:t>
      </w:r>
      <w:r>
        <w:t>a</w:t>
      </w:r>
      <w:r w:rsidR="00BA78D7">
        <w:t xml:space="preserve"> </w:t>
      </w:r>
      <w:r>
        <w:t>felului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gestionate</w:t>
      </w:r>
      <w:r w:rsidR="00BA78D7">
        <w:t xml:space="preserve"> </w:t>
      </w:r>
      <w:r>
        <w:t>resursele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sprijine</w:t>
      </w:r>
      <w:r w:rsidR="00BA78D7">
        <w:t xml:space="preserve"> </w:t>
      </w:r>
      <w:r>
        <w:t>instituţiile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a-şi</w:t>
      </w:r>
      <w:r w:rsidR="00BA78D7">
        <w:t xml:space="preserve"> </w:t>
      </w:r>
      <w:r>
        <w:t>crea</w:t>
      </w:r>
      <w:r w:rsidR="00BA78D7">
        <w:t xml:space="preserve"> </w:t>
      </w:r>
      <w:r>
        <w:t>mecanisme</w:t>
      </w:r>
      <w:r w:rsidR="00BA78D7">
        <w:t xml:space="preserve"> </w:t>
      </w:r>
      <w:r>
        <w:t>eficiente</w:t>
      </w:r>
      <w:r w:rsidR="00BA78D7">
        <w:t xml:space="preserve"> </w:t>
      </w:r>
      <w:r>
        <w:t>de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criză</w:t>
      </w:r>
      <w:r w:rsidR="008E73B9">
        <w:t xml:space="preserve">. </w:t>
      </w:r>
      <w:r>
        <w:t>Raportul</w:t>
      </w:r>
      <w:r w:rsidR="00BA78D7">
        <w:t xml:space="preserve"> </w:t>
      </w:r>
      <w:r>
        <w:t>este</w:t>
      </w:r>
      <w:r w:rsidR="00BA78D7">
        <w:t xml:space="preserve"> </w:t>
      </w:r>
      <w:r>
        <w:t>rezultatul</w:t>
      </w:r>
      <w:r w:rsidR="00BA78D7">
        <w:t xml:space="preserve"> </w:t>
      </w:r>
      <w:r>
        <w:t>unui</w:t>
      </w:r>
      <w:r w:rsidR="00BA78D7">
        <w:t xml:space="preserve"> </w:t>
      </w:r>
      <w:r>
        <w:t>efort</w:t>
      </w:r>
      <w:r w:rsidR="00BA78D7">
        <w:t xml:space="preserve"> </w:t>
      </w:r>
      <w:r>
        <w:t>susţinut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tuturor</w:t>
      </w:r>
      <w:r w:rsidR="00BA78D7">
        <w:t xml:space="preserve"> </w:t>
      </w:r>
      <w:r>
        <w:t>structurilor</w:t>
      </w:r>
      <w:r w:rsidR="00BA78D7">
        <w:t xml:space="preserve"> </w:t>
      </w:r>
      <w:r>
        <w:t>Curţii</w:t>
      </w:r>
      <w:r w:rsidR="00BA78D7">
        <w:t xml:space="preserve"> </w:t>
      </w:r>
      <w:r>
        <w:t>de</w:t>
      </w:r>
      <w:r w:rsidR="00BA78D7">
        <w:t xml:space="preserve"> </w:t>
      </w:r>
      <w:r>
        <w:t>Conturi,</w:t>
      </w:r>
      <w:r w:rsidR="00BA78D7">
        <w:t xml:space="preserve"> </w:t>
      </w:r>
      <w:r>
        <w:t>ţinând</w:t>
      </w:r>
      <w:r w:rsidR="00BA78D7">
        <w:t xml:space="preserve"> </w:t>
      </w:r>
      <w:r>
        <w:t>cont</w:t>
      </w:r>
      <w:r w:rsidR="00BA78D7">
        <w:t xml:space="preserve"> </w:t>
      </w:r>
      <w:r>
        <w:t>de</w:t>
      </w:r>
      <w:r w:rsidR="00BA78D7">
        <w:t xml:space="preserve"> </w:t>
      </w:r>
      <w:r>
        <w:t>context,</w:t>
      </w:r>
      <w:r w:rsidR="00BA78D7">
        <w:t xml:space="preserve"> </w:t>
      </w:r>
      <w:r>
        <w:t>de</w:t>
      </w:r>
      <w:r w:rsidR="00BA78D7">
        <w:t xml:space="preserve"> </w:t>
      </w:r>
      <w:r>
        <w:t>restricţiile</w:t>
      </w:r>
      <w:r w:rsidR="00BA78D7">
        <w:t xml:space="preserve"> </w:t>
      </w:r>
      <w:r>
        <w:t>inerente</w:t>
      </w:r>
      <w:r w:rsidR="00BA78D7">
        <w:t xml:space="preserve"> </w:t>
      </w:r>
      <w:r>
        <w:t>aduse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ajustarea</w:t>
      </w:r>
      <w:r w:rsidR="00BA78D7">
        <w:t xml:space="preserve"> </w:t>
      </w:r>
      <w:r>
        <w:t>programului</w:t>
      </w:r>
      <w:r w:rsidR="00BA78D7">
        <w:t xml:space="preserve"> </w:t>
      </w:r>
      <w:r>
        <w:t>anual</w:t>
      </w:r>
      <w:r w:rsidR="00BA78D7">
        <w:t xml:space="preserve"> </w:t>
      </w:r>
      <w:r>
        <w:t>de</w:t>
      </w:r>
      <w:r w:rsidR="00BA78D7">
        <w:t xml:space="preserve"> </w:t>
      </w:r>
      <w:r>
        <w:t>acţiuni,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adaptarea</w:t>
      </w:r>
      <w:r w:rsidR="00BA78D7">
        <w:t xml:space="preserve"> </w:t>
      </w:r>
      <w:r>
        <w:t>modului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obligat</w:t>
      </w:r>
      <w:r w:rsidR="00BA78D7">
        <w:t xml:space="preserve"> </w:t>
      </w:r>
      <w:r>
        <w:t>la</w:t>
      </w:r>
      <w:r w:rsidR="00BA78D7">
        <w:t xml:space="preserve"> </w:t>
      </w:r>
      <w:r>
        <w:t>distanţare</w:t>
      </w:r>
      <w:r w:rsidR="00BA78D7">
        <w:t xml:space="preserve"> </w:t>
      </w:r>
      <w:r>
        <w:t>fizică",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Mihai</w:t>
      </w:r>
      <w:r w:rsidR="00BA78D7">
        <w:t xml:space="preserve"> </w:t>
      </w:r>
      <w:r>
        <w:t>Busuioc,</w:t>
      </w:r>
      <w:r w:rsidR="00BA78D7">
        <w:t xml:space="preserve"> </w:t>
      </w:r>
      <w:r>
        <w:t>preşedintele</w:t>
      </w:r>
      <w:r w:rsidR="00BA78D7">
        <w:t xml:space="preserve"> </w:t>
      </w:r>
      <w:r>
        <w:t>Curţii</w:t>
      </w:r>
      <w:r w:rsidR="00BA78D7">
        <w:t xml:space="preserve"> </w:t>
      </w:r>
      <w:r>
        <w:t>de</w:t>
      </w:r>
      <w:r w:rsidR="00BA78D7">
        <w:t xml:space="preserve"> </w:t>
      </w:r>
      <w:r>
        <w:t>Conturi,</w:t>
      </w:r>
      <w:r w:rsidR="00BA78D7">
        <w:t xml:space="preserve"> </w:t>
      </w:r>
      <w:r>
        <w:t>citat</w:t>
      </w:r>
      <w:r w:rsidR="00BA78D7">
        <w:t xml:space="preserve"> </w:t>
      </w:r>
      <w:r>
        <w:t>în</w:t>
      </w:r>
      <w:r w:rsidR="00BA78D7">
        <w:t xml:space="preserve"> </w:t>
      </w:r>
      <w:r>
        <w:t>comunicat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toate</w:t>
      </w:r>
      <w:r w:rsidR="00BA78D7">
        <w:t xml:space="preserve"> </w:t>
      </w:r>
      <w:r>
        <w:t>acţiunile,</w:t>
      </w:r>
      <w:r w:rsidR="00BA78D7">
        <w:t xml:space="preserve"> </w:t>
      </w:r>
      <w:r>
        <w:t>instituţia</w:t>
      </w:r>
      <w:r w:rsidR="00BA78D7">
        <w:t xml:space="preserve"> </w:t>
      </w:r>
      <w:r>
        <w:t>a</w:t>
      </w:r>
      <w:r w:rsidR="00BA78D7">
        <w:t xml:space="preserve"> </w:t>
      </w:r>
      <w:r>
        <w:t>urmărit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compromită</w:t>
      </w:r>
      <w:r w:rsidR="00BA78D7">
        <w:t xml:space="preserve"> </w:t>
      </w:r>
      <w:r>
        <w:t>eforturile</w:t>
      </w:r>
      <w:r w:rsidR="00BA78D7">
        <w:t xml:space="preserve"> </w:t>
      </w:r>
      <w:r>
        <w:t>publice</w:t>
      </w:r>
      <w:r w:rsidR="00BA78D7">
        <w:t xml:space="preserve"> </w:t>
      </w:r>
      <w:r>
        <w:t>comune</w:t>
      </w:r>
      <w:r w:rsidR="00BA78D7">
        <w:t xml:space="preserve"> </w:t>
      </w:r>
      <w:r>
        <w:t>de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criza</w:t>
      </w:r>
      <w:r w:rsidR="00BA78D7">
        <w:t xml:space="preserve"> </w:t>
      </w:r>
      <w:r>
        <w:t>Covid-19</w:t>
      </w:r>
      <w:r w:rsidR="00BA78D7">
        <w:t xml:space="preserve">. </w:t>
      </w:r>
      <w:r>
        <w:t>"Ne</w:t>
      </w:r>
      <w:r w:rsidR="00BA78D7">
        <w:t xml:space="preserve"> </w:t>
      </w:r>
      <w:r>
        <w:t>dorim</w:t>
      </w:r>
      <w:r w:rsidR="00BA78D7">
        <w:t xml:space="preserve"> </w:t>
      </w:r>
      <w:r>
        <w:t>ca</w:t>
      </w:r>
      <w:r w:rsidR="00BA78D7">
        <w:t xml:space="preserve"> </w:t>
      </w:r>
      <w:r>
        <w:t>recomandările</w:t>
      </w:r>
      <w:r w:rsidR="00BA78D7">
        <w:t xml:space="preserve"> </w:t>
      </w:r>
      <w:r>
        <w:t>cuprinse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să</w:t>
      </w:r>
      <w:r w:rsidR="00BA78D7">
        <w:t xml:space="preserve"> </w:t>
      </w:r>
      <w:r>
        <w:t>reprezinte</w:t>
      </w:r>
      <w:r w:rsidR="00BA78D7">
        <w:t xml:space="preserve"> </w:t>
      </w:r>
      <w:r>
        <w:t>o</w:t>
      </w:r>
      <w:r w:rsidR="00BA78D7">
        <w:t xml:space="preserve"> </w:t>
      </w:r>
      <w:r>
        <w:t>oportunitate</w:t>
      </w:r>
      <w:r w:rsidR="00BA78D7">
        <w:t xml:space="preserve"> </w:t>
      </w:r>
      <w:r>
        <w:t>pentru</w:t>
      </w:r>
      <w:r w:rsidR="00BA78D7">
        <w:t xml:space="preserve"> </w:t>
      </w:r>
      <w:r>
        <w:t>autorităţi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îmbunătăţi</w:t>
      </w:r>
      <w:r w:rsidR="00BA78D7">
        <w:t xml:space="preserve"> </w:t>
      </w:r>
      <w:r>
        <w:t>procedurile</w:t>
      </w:r>
      <w:r w:rsidR="00BA78D7">
        <w:t xml:space="preserve"> </w:t>
      </w:r>
      <w:r>
        <w:t>specifice</w:t>
      </w:r>
      <w:r w:rsidR="00BA78D7">
        <w:t xml:space="preserve"> </w:t>
      </w:r>
      <w:r>
        <w:t>unei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cu</w:t>
      </w:r>
      <w:r w:rsidR="00BA78D7">
        <w:t xml:space="preserve"> </w:t>
      </w:r>
      <w:r>
        <w:t>impact</w:t>
      </w:r>
      <w:r w:rsidR="00BA78D7">
        <w:t xml:space="preserve"> </w:t>
      </w:r>
      <w:r>
        <w:t>direct</w:t>
      </w:r>
      <w:r w:rsidR="00BA78D7">
        <w:t xml:space="preserve"> </w:t>
      </w:r>
      <w:r>
        <w:t>asupra</w:t>
      </w:r>
      <w:r w:rsidR="00BA78D7">
        <w:t xml:space="preserve"> </w:t>
      </w:r>
      <w:r>
        <w:t>modului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banului</w:t>
      </w:r>
      <w:r w:rsidR="00BA78D7">
        <w:t xml:space="preserve"> </w:t>
      </w:r>
      <w:r>
        <w:t>public",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Busuioc</w:t>
      </w:r>
      <w:r w:rsidR="00BA78D7">
        <w:t xml:space="preserve">. </w:t>
      </w:r>
      <w:r>
        <w:t>La</w:t>
      </w:r>
      <w:r w:rsidR="00BA78D7">
        <w:t xml:space="preserve"> </w:t>
      </w:r>
      <w:r>
        <w:t>baza</w:t>
      </w:r>
      <w:r w:rsidR="00BA78D7">
        <w:t xml:space="preserve"> </w:t>
      </w:r>
      <w:r>
        <w:t>selecţiei</w:t>
      </w:r>
      <w:r w:rsidR="00BA78D7">
        <w:t xml:space="preserve"> </w:t>
      </w:r>
      <w:r>
        <w:t>entităţilor</w:t>
      </w:r>
      <w:r w:rsidR="00BA78D7">
        <w:t xml:space="preserve"> </w:t>
      </w:r>
      <w:r>
        <w:t>auditate</w:t>
      </w:r>
      <w:r w:rsidR="00BA78D7">
        <w:t xml:space="preserve"> </w:t>
      </w:r>
      <w:r>
        <w:t>au</w:t>
      </w:r>
      <w:r w:rsidR="00BA78D7">
        <w:t xml:space="preserve"> </w:t>
      </w:r>
      <w:r>
        <w:t>stat</w:t>
      </w:r>
      <w:r w:rsidR="00BA78D7">
        <w:t xml:space="preserve"> </w:t>
      </w:r>
      <w:r>
        <w:t>sumele</w:t>
      </w:r>
      <w:r w:rsidR="00BA78D7">
        <w:t xml:space="preserve"> </w:t>
      </w:r>
      <w:r>
        <w:t>alocate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bugetele</w:t>
      </w:r>
      <w:r w:rsidR="00BA78D7">
        <w:t xml:space="preserve"> </w:t>
      </w:r>
      <w:r>
        <w:t>centrale</w:t>
      </w:r>
      <w:r w:rsidR="00BA78D7">
        <w:t xml:space="preserve"> </w:t>
      </w:r>
      <w:r>
        <w:t>şi</w:t>
      </w:r>
      <w:r w:rsidR="00BA78D7">
        <w:t xml:space="preserve"> </w:t>
      </w:r>
      <w:r>
        <w:t>locale</w:t>
      </w:r>
      <w:r w:rsidR="00BA78D7">
        <w:t xml:space="preserve"> </w:t>
      </w:r>
      <w:r>
        <w:t>pentru</w:t>
      </w:r>
      <w:r w:rsidR="00BA78D7">
        <w:t xml:space="preserve"> </w:t>
      </w:r>
      <w:r>
        <w:t>gestionarea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respectiv</w:t>
      </w:r>
      <w:r w:rsidR="00BA78D7">
        <w:t xml:space="preserve"> </w:t>
      </w:r>
      <w:r>
        <w:t>sumele</w:t>
      </w:r>
      <w:r w:rsidR="00BA78D7">
        <w:t xml:space="preserve"> </w:t>
      </w:r>
      <w:r>
        <w:t>utilizate,</w:t>
      </w:r>
      <w:r w:rsidR="00BA78D7">
        <w:t xml:space="preserve"> </w:t>
      </w:r>
      <w:r>
        <w:t>pe</w:t>
      </w:r>
      <w:r w:rsidR="00BA78D7">
        <w:t xml:space="preserve"> </w:t>
      </w:r>
      <w:r>
        <w:t>sursele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destinaţii</w:t>
      </w:r>
      <w:r w:rsidR="00BA78D7">
        <w:t xml:space="preserve">. </w:t>
      </w:r>
      <w:r>
        <w:t>Astfel,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selectate</w:t>
      </w:r>
      <w:r w:rsidR="00BA78D7">
        <w:t xml:space="preserve"> </w:t>
      </w:r>
      <w:r>
        <w:t>acele</w:t>
      </w:r>
      <w:r w:rsidR="00BA78D7">
        <w:t xml:space="preserve"> </w:t>
      </w:r>
      <w:r>
        <w:t>autorităţi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primit</w:t>
      </w:r>
      <w:r w:rsidR="00BA78D7">
        <w:t xml:space="preserve"> </w:t>
      </w:r>
      <w:r>
        <w:t>sume</w:t>
      </w:r>
      <w:r w:rsidR="00BA78D7">
        <w:t xml:space="preserve"> </w:t>
      </w:r>
      <w:r>
        <w:t>importante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aceste</w:t>
      </w:r>
      <w:r w:rsidR="00BA78D7">
        <w:t xml:space="preserve"> </w:t>
      </w:r>
      <w:r>
        <w:t>bugete,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primit</w:t>
      </w:r>
      <w:r w:rsidR="00BA78D7">
        <w:t xml:space="preserve"> </w:t>
      </w:r>
      <w:r>
        <w:t>responsabilităţi</w:t>
      </w:r>
      <w:r w:rsidR="00BA78D7">
        <w:t xml:space="preserve"> </w:t>
      </w:r>
      <w:r>
        <w:t>şi</w:t>
      </w:r>
      <w:r w:rsidR="00BA78D7">
        <w:t xml:space="preserve"> </w:t>
      </w:r>
      <w:r>
        <w:t>atribuţii</w:t>
      </w:r>
      <w:r w:rsidR="00BA78D7">
        <w:t xml:space="preserve"> </w:t>
      </w:r>
      <w:r>
        <w:t>suplimentare</w:t>
      </w:r>
      <w:r w:rsidR="00BA78D7">
        <w:t xml:space="preserve"> </w:t>
      </w:r>
      <w:r>
        <w:t>în</w:t>
      </w:r>
      <w:r w:rsidR="00BA78D7">
        <w:t xml:space="preserve"> </w:t>
      </w:r>
      <w:r>
        <w:t>situaţia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. </w:t>
      </w:r>
      <w:r>
        <w:t>Nu</w:t>
      </w:r>
      <w:r w:rsidR="00BA78D7">
        <w:t xml:space="preserve"> </w:t>
      </w:r>
      <w:r>
        <w:t>în</w:t>
      </w:r>
      <w:r w:rsidR="00BA78D7">
        <w:t xml:space="preserve"> </w:t>
      </w:r>
      <w:r>
        <w:t>ultimul</w:t>
      </w:r>
      <w:r w:rsidR="00BA78D7">
        <w:t xml:space="preserve"> </w:t>
      </w:r>
      <w:r>
        <w:t>rând,</w:t>
      </w:r>
      <w:r w:rsidR="00BA78D7">
        <w:t xml:space="preserve"> </w:t>
      </w:r>
      <w:r>
        <w:t>în</w:t>
      </w:r>
      <w:r w:rsidR="00BA78D7">
        <w:t xml:space="preserve"> </w:t>
      </w:r>
      <w:r>
        <w:t>procesul</w:t>
      </w:r>
      <w:r w:rsidR="00BA78D7">
        <w:t xml:space="preserve"> </w:t>
      </w:r>
      <w:r>
        <w:t>de</w:t>
      </w:r>
      <w:r w:rsidR="00BA78D7">
        <w:t xml:space="preserve"> </w:t>
      </w:r>
      <w:r>
        <w:t>selecţie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relevante</w:t>
      </w:r>
      <w:r w:rsidR="00BA78D7">
        <w:t xml:space="preserve"> </w:t>
      </w:r>
      <w:r>
        <w:t>achiziţiile</w:t>
      </w:r>
      <w:r w:rsidR="00BA78D7">
        <w:t xml:space="preserve"> </w:t>
      </w:r>
      <w:r>
        <w:t>realizate,</w:t>
      </w:r>
      <w:r w:rsidR="00BA78D7">
        <w:t xml:space="preserve"> </w:t>
      </w:r>
      <w:r>
        <w:t>după</w:t>
      </w:r>
      <w:r w:rsidR="00BA78D7">
        <w:t xml:space="preserve"> </w:t>
      </w:r>
      <w:r>
        <w:t>tipul</w:t>
      </w:r>
      <w:r w:rsidR="00BA78D7">
        <w:t xml:space="preserve"> </w:t>
      </w:r>
      <w:r>
        <w:t>şi</w:t>
      </w:r>
      <w:r w:rsidR="00BA78D7">
        <w:t xml:space="preserve"> </w:t>
      </w:r>
      <w:r>
        <w:t>valoarea</w:t>
      </w:r>
      <w:r w:rsidR="00BA78D7">
        <w:t xml:space="preserve"> </w:t>
      </w:r>
      <w:r>
        <w:t>acestora,</w:t>
      </w:r>
      <w:r w:rsidR="00BA78D7">
        <w:t xml:space="preserve"> </w:t>
      </w:r>
      <w:r>
        <w:t>specifice</w:t>
      </w:r>
      <w:r w:rsidR="00BA78D7">
        <w:t xml:space="preserve"> </w:t>
      </w:r>
      <w:r>
        <w:t>situaţiei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. </w:t>
      </w:r>
      <w:r>
        <w:t>Raportul</w:t>
      </w:r>
      <w:r w:rsidR="00BA78D7">
        <w:t xml:space="preserve"> </w:t>
      </w:r>
      <w:r>
        <w:t>special</w:t>
      </w:r>
      <w:r w:rsidR="00BA78D7">
        <w:t xml:space="preserve"> </w:t>
      </w:r>
      <w:r>
        <w:t>privind</w:t>
      </w:r>
      <w:r w:rsidR="00BA78D7">
        <w:t xml:space="preserve"> </w:t>
      </w:r>
      <w:r>
        <w:t>gestionarea</w:t>
      </w:r>
      <w:r w:rsidR="00BA78D7">
        <w:t xml:space="preserve"> </w:t>
      </w:r>
      <w:r>
        <w:t>resurselor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consultat</w:t>
      </w:r>
      <w:r w:rsidR="00BA78D7">
        <w:t xml:space="preserve"> </w:t>
      </w:r>
      <w:r>
        <w:t>pe</w:t>
      </w:r>
      <w:r w:rsidR="00BA78D7">
        <w:t xml:space="preserve"> </w:t>
      </w:r>
      <w:r>
        <w:t>pagina</w:t>
      </w:r>
      <w:r w:rsidR="00BA78D7">
        <w:t xml:space="preserve"> </w:t>
      </w:r>
      <w:r>
        <w:t>de</w:t>
      </w:r>
      <w:r w:rsidR="00BA78D7">
        <w:t xml:space="preserve"> </w:t>
      </w:r>
      <w:r>
        <w:t>internet</w:t>
      </w:r>
      <w:r w:rsidR="00BA78D7">
        <w:t xml:space="preserve"> </w:t>
      </w:r>
      <w:r>
        <w:t>a</w:t>
      </w:r>
      <w:r w:rsidR="00BA78D7">
        <w:t xml:space="preserve"> </w:t>
      </w:r>
      <w:r>
        <w:t>Curţii</w:t>
      </w:r>
      <w:r w:rsidR="00BA78D7">
        <w:t xml:space="preserve"> </w:t>
      </w:r>
      <w:r>
        <w:t>de</w:t>
      </w:r>
      <w:r w:rsidR="00BA78D7">
        <w:t xml:space="preserve"> </w:t>
      </w:r>
      <w:r>
        <w:t>Conturi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7B72EC3A" w14:textId="5B6FC802" w:rsidR="006C4461" w:rsidRDefault="006C4461" w:rsidP="006C4461">
      <w:r>
        <w:t>Banca</w:t>
      </w:r>
      <w:r w:rsidR="00BA78D7">
        <w:t xml:space="preserve"> </w:t>
      </w:r>
      <w:r>
        <w:t>Mondială:</w:t>
      </w:r>
      <w:r w:rsidR="00BA78D7">
        <w:t xml:space="preserve"> </w:t>
      </w:r>
      <w:r>
        <w:t>unul</w:t>
      </w:r>
      <w:r w:rsidR="00BA78D7">
        <w:t xml:space="preserve"> </w:t>
      </w:r>
      <w:r>
        <w:t>din</w:t>
      </w:r>
      <w:r w:rsidR="00BA78D7">
        <w:t xml:space="preserve"> </w:t>
      </w:r>
      <w:r>
        <w:t>opt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pericol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Statele</w:t>
      </w:r>
      <w:r w:rsidR="00BA78D7">
        <w:t xml:space="preserve"> </w:t>
      </w:r>
      <w:r>
        <w:t>membre</w:t>
      </w:r>
      <w:r w:rsidR="00BA78D7">
        <w:t xml:space="preserve"> </w:t>
      </w:r>
      <w:r>
        <w:t>ale</w:t>
      </w:r>
      <w:r w:rsidR="00BA78D7">
        <w:t xml:space="preserve"> </w:t>
      </w:r>
      <w:r>
        <w:t>Uniunii</w:t>
      </w:r>
      <w:r w:rsidR="00BA78D7">
        <w:t xml:space="preserve"> </w:t>
      </w:r>
      <w:r>
        <w:t>Europene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continue</w:t>
      </w:r>
      <w:r w:rsidR="00BA78D7">
        <w:t xml:space="preserve"> </w:t>
      </w:r>
      <w:r>
        <w:t>să</w:t>
      </w:r>
      <w:r w:rsidR="00BA78D7">
        <w:t xml:space="preserve"> </w:t>
      </w:r>
      <w:r>
        <w:t>consolideze</w:t>
      </w:r>
      <w:r w:rsidR="00BA78D7">
        <w:t xml:space="preserve"> </w:t>
      </w:r>
      <w:r>
        <w:t>protecția</w:t>
      </w:r>
      <w:r w:rsidR="00BA78D7">
        <w:t xml:space="preserve"> </w:t>
      </w:r>
      <w:r>
        <w:t>socială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amplifice</w:t>
      </w:r>
      <w:r w:rsidR="00BA78D7">
        <w:t xml:space="preserve"> </w:t>
      </w:r>
      <w:r>
        <w:t>sprijinul</w:t>
      </w:r>
      <w:r w:rsidR="00BA78D7">
        <w:t xml:space="preserve"> </w:t>
      </w:r>
      <w:r>
        <w:t>acordat</w:t>
      </w:r>
      <w:r w:rsidR="00BA78D7">
        <w:t xml:space="preserve"> </w:t>
      </w:r>
      <w:r>
        <w:t>pieței</w:t>
      </w:r>
      <w:r w:rsidR="00BA78D7">
        <w:t xml:space="preserve"> </w:t>
      </w:r>
      <w:r>
        <w:t>muncii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proteja</w:t>
      </w:r>
      <w:r w:rsidR="00BA78D7">
        <w:t xml:space="preserve"> </w:t>
      </w:r>
      <w:r>
        <w:t>acea</w:t>
      </w:r>
      <w:r w:rsidR="00BA78D7">
        <w:t xml:space="preserve"> </w:t>
      </w:r>
      <w:r>
        <w:t>una</w:t>
      </w:r>
      <w:r w:rsidR="00BA78D7">
        <w:t xml:space="preserve"> </w:t>
      </w:r>
      <w:r>
        <w:t>din</w:t>
      </w:r>
      <w:r w:rsidR="00BA78D7">
        <w:t xml:space="preserve"> </w:t>
      </w:r>
      <w:r>
        <w:t>opt</w:t>
      </w:r>
      <w:r w:rsidR="00BA78D7">
        <w:t xml:space="preserve"> </w:t>
      </w:r>
      <w:r>
        <w:t>gospodării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cu</w:t>
      </w:r>
      <w:r w:rsidR="00BA78D7">
        <w:t xml:space="preserve"> </w:t>
      </w:r>
      <w:r>
        <w:t>scăderi</w:t>
      </w:r>
      <w:r w:rsidR="00BA78D7">
        <w:t xml:space="preserve"> </w:t>
      </w:r>
      <w:r>
        <w:t>de</w:t>
      </w:r>
      <w:r w:rsidR="00BA78D7">
        <w:t xml:space="preserve"> </w:t>
      </w:r>
      <w:r>
        <w:t>venit</w:t>
      </w:r>
      <w:r w:rsidR="00BA78D7">
        <w:t xml:space="preserve"> </w:t>
      </w:r>
      <w:r>
        <w:t>prelungite,</w:t>
      </w:r>
      <w:r w:rsidR="00BA78D7">
        <w:t xml:space="preserve"> </w:t>
      </w:r>
      <w:r>
        <w:t>ca</w:t>
      </w:r>
      <w:r w:rsidR="00BA78D7">
        <w:t xml:space="preserve"> </w:t>
      </w:r>
      <w:r>
        <w:t>efect</w:t>
      </w:r>
      <w:r w:rsidR="00BA78D7">
        <w:t xml:space="preserve"> </w:t>
      </w:r>
      <w:r>
        <w:t>al</w:t>
      </w:r>
      <w:r w:rsidR="00BA78D7">
        <w:t xml:space="preserve"> </w:t>
      </w:r>
      <w:r>
        <w:t>crizei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într-un</w:t>
      </w:r>
      <w:r w:rsidR="00BA78D7">
        <w:t xml:space="preserve"> </w:t>
      </w:r>
      <w:r>
        <w:t>nou</w:t>
      </w:r>
      <w:r w:rsidR="00BA78D7">
        <w:t xml:space="preserve"> </w:t>
      </w:r>
      <w:r>
        <w:t>raport</w:t>
      </w:r>
      <w:r w:rsidR="00BA78D7">
        <w:t xml:space="preserve"> </w:t>
      </w:r>
      <w:r>
        <w:t>al</w:t>
      </w:r>
      <w:r w:rsidR="00BA78D7">
        <w:t xml:space="preserve"> </w:t>
      </w:r>
      <w:r>
        <w:t>Băncii</w:t>
      </w:r>
      <w:r w:rsidR="00BA78D7">
        <w:t xml:space="preserve"> </w:t>
      </w:r>
      <w:r>
        <w:t>Mondiale</w:t>
      </w:r>
      <w:r w:rsidR="008E73B9">
        <w:t xml:space="preserve">. </w:t>
      </w:r>
      <w:r>
        <w:t>Raportul</w:t>
      </w:r>
      <w:r w:rsidR="00BA78D7">
        <w:t xml:space="preserve"> </w:t>
      </w:r>
      <w:r>
        <w:t>constată</w:t>
      </w:r>
      <w:r w:rsidR="00BA78D7">
        <w:t xml:space="preserve"> </w:t>
      </w:r>
      <w:r>
        <w:t>că</w:t>
      </w:r>
      <w:r w:rsidR="00BA78D7">
        <w:t xml:space="preserve"> </w:t>
      </w:r>
      <w:r>
        <w:t>aproape</w:t>
      </w:r>
      <w:r w:rsidR="00BA78D7">
        <w:t xml:space="preserve"> </w:t>
      </w:r>
      <w:r>
        <w:t>unul</w:t>
      </w:r>
      <w:r w:rsidR="00BA78D7">
        <w:t xml:space="preserve"> </w:t>
      </w:r>
      <w:r>
        <w:t>din</w:t>
      </w:r>
      <w:r w:rsidR="00BA78D7">
        <w:t xml:space="preserve"> </w:t>
      </w:r>
      <w:r>
        <w:t>opt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lastRenderedPageBreak/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pericol,</w:t>
      </w:r>
      <w:r w:rsidR="00BA78D7">
        <w:t xml:space="preserve"> </w:t>
      </w:r>
      <w:r>
        <w:t>chiar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condițiile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țările</w:t>
      </w:r>
      <w:r w:rsidR="00BA78D7">
        <w:t xml:space="preserve"> </w:t>
      </w:r>
      <w:r>
        <w:t>au</w:t>
      </w:r>
      <w:r w:rsidR="00BA78D7">
        <w:t xml:space="preserve"> </w:t>
      </w:r>
      <w:r>
        <w:t>ieșit</w:t>
      </w:r>
      <w:r w:rsidR="00BA78D7">
        <w:t xml:space="preserve"> </w:t>
      </w:r>
      <w:r>
        <w:t>din</w:t>
      </w:r>
      <w:r w:rsidR="00BA78D7">
        <w:t xml:space="preserve"> </w:t>
      </w:r>
      <w:r>
        <w:t>izolare</w:t>
      </w:r>
      <w:r w:rsidR="00BA78D7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recent</w:t>
      </w:r>
      <w:r w:rsidR="00BA78D7">
        <w:t xml:space="preserve"> </w:t>
      </w:r>
      <w:r>
        <w:t>raport</w:t>
      </w:r>
      <w:r w:rsidR="00BA78D7">
        <w:t xml:space="preserve"> </w:t>
      </w:r>
      <w:r>
        <w:t>economic</w:t>
      </w:r>
      <w:r w:rsidR="00BA78D7">
        <w:t xml:space="preserve"> </w:t>
      </w:r>
      <w:r>
        <w:t>periodic</w:t>
      </w:r>
      <w:r w:rsidR="00BA78D7">
        <w:t xml:space="preserve"> </w:t>
      </w:r>
      <w:r>
        <w:t>al</w:t>
      </w:r>
      <w:r w:rsidR="00BA78D7">
        <w:t xml:space="preserve"> </w:t>
      </w:r>
      <w:r>
        <w:t>Băncii</w:t>
      </w:r>
      <w:r w:rsidR="00BA78D7">
        <w:t xml:space="preserve"> </w:t>
      </w:r>
      <w:r>
        <w:t>Mondiale</w:t>
      </w:r>
      <w:r w:rsidR="00BA78D7">
        <w:t xml:space="preserve"> </w:t>
      </w:r>
      <w:r>
        <w:t>–</w:t>
      </w:r>
      <w:r w:rsidR="00BA78D7">
        <w:t xml:space="preserve"> </w:t>
      </w:r>
      <w:r>
        <w:t>intitulat</w:t>
      </w:r>
      <w:r w:rsidR="00BA78D7">
        <w:t xml:space="preserve"> </w:t>
      </w:r>
      <w:r>
        <w:t>Restarting</w:t>
      </w:r>
      <w:r w:rsidR="00BA78D7">
        <w:t xml:space="preserve"> </w:t>
      </w:r>
      <w:r>
        <w:t>Resilience</w:t>
      </w:r>
      <w:r w:rsidR="00BA78D7">
        <w:t xml:space="preserve"> </w:t>
      </w:r>
      <w:r>
        <w:t>–</w:t>
      </w:r>
      <w:r w:rsidR="00BA78D7">
        <w:t xml:space="preserve"> </w:t>
      </w:r>
      <w:r>
        <w:t>prezintă</w:t>
      </w:r>
      <w:r w:rsidR="00BA78D7">
        <w:t xml:space="preserve"> </w:t>
      </w:r>
      <w:r>
        <w:t>măsurile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guvernele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aplice</w:t>
      </w:r>
      <w:r w:rsidR="00BA78D7">
        <w:t xml:space="preserve"> </w:t>
      </w:r>
      <w:r>
        <w:t>cu</w:t>
      </w:r>
      <w:r w:rsidR="00BA78D7">
        <w:t xml:space="preserve"> </w:t>
      </w:r>
      <w:r>
        <w:t>prioritate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răspunde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eficace</w:t>
      </w:r>
      <w:r w:rsidR="00BA78D7">
        <w:t xml:space="preserve"> </w:t>
      </w:r>
      <w:r>
        <w:t>impactului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COVID-19</w:t>
      </w:r>
      <w:r w:rsidR="00BA78D7">
        <w:t xml:space="preserve"> </w:t>
      </w:r>
      <w:r>
        <w:t>îl</w:t>
      </w:r>
      <w:r w:rsidR="00BA78D7">
        <w:t xml:space="preserve"> </w:t>
      </w:r>
      <w:r>
        <w:t>are</w:t>
      </w:r>
      <w:r w:rsidR="00BA78D7">
        <w:t xml:space="preserve"> </w:t>
      </w:r>
      <w:r>
        <w:t>asupra</w:t>
      </w:r>
      <w:r w:rsidR="00BA78D7">
        <w:t xml:space="preserve"> </w:t>
      </w:r>
      <w:r>
        <w:t>veniturilor</w:t>
      </w:r>
      <w:r w:rsidR="00BA78D7">
        <w:t xml:space="preserve"> </w:t>
      </w:r>
      <w:r>
        <w:t>cetățenilor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piețelor</w:t>
      </w:r>
      <w:r w:rsidR="00BA78D7">
        <w:t xml:space="preserve"> </w:t>
      </w:r>
      <w:r>
        <w:t>forței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8E73B9">
        <w:t xml:space="preserve">. </w:t>
      </w:r>
      <w:r>
        <w:t>Reacția</w:t>
      </w:r>
      <w:r w:rsidR="00BA78D7">
        <w:t xml:space="preserve"> </w:t>
      </w:r>
      <w:r>
        <w:t>rapidă</w:t>
      </w:r>
      <w:r w:rsidR="00BA78D7">
        <w:t xml:space="preserve"> </w:t>
      </w:r>
      <w:r>
        <w:t>manifestată</w:t>
      </w:r>
      <w:r w:rsidR="00BA78D7">
        <w:t xml:space="preserve"> </w:t>
      </w:r>
      <w:r>
        <w:t>în</w:t>
      </w:r>
      <w:r w:rsidR="00BA78D7">
        <w:t xml:space="preserve"> </w:t>
      </w:r>
      <w:r>
        <w:t>fața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prin</w:t>
      </w:r>
      <w:r w:rsidR="00BA78D7">
        <w:t xml:space="preserve"> </w:t>
      </w:r>
      <w:r>
        <w:t>adoptarea</w:t>
      </w:r>
      <w:r w:rsidR="00BA78D7">
        <w:t xml:space="preserve"> </w:t>
      </w:r>
      <w:r>
        <w:t>unor</w:t>
      </w:r>
      <w:r w:rsidR="00BA78D7">
        <w:t xml:space="preserve"> </w:t>
      </w:r>
      <w:r>
        <w:t>soluții</w:t>
      </w:r>
      <w:r w:rsidR="00BA78D7">
        <w:t xml:space="preserve"> </w:t>
      </w:r>
      <w:r>
        <w:t>strategice</w:t>
      </w:r>
      <w:r w:rsidR="00BA78D7">
        <w:t xml:space="preserve"> </w:t>
      </w:r>
      <w:r>
        <w:t>a</w:t>
      </w:r>
      <w:r w:rsidR="00BA78D7">
        <w:t xml:space="preserve"> </w:t>
      </w:r>
      <w:r>
        <w:t>oferit</w:t>
      </w:r>
      <w:r w:rsidR="00BA78D7">
        <w:t xml:space="preserve"> </w:t>
      </w:r>
      <w:r>
        <w:t>economiilor</w:t>
      </w:r>
      <w:r w:rsidR="00BA78D7">
        <w:t xml:space="preserve"> </w:t>
      </w:r>
      <w:r>
        <w:t>timpul</w:t>
      </w:r>
      <w:r w:rsidR="00BA78D7">
        <w:t xml:space="preserve"> </w:t>
      </w:r>
      <w:r>
        <w:t>necesar</w:t>
      </w:r>
      <w:r w:rsidR="00BA78D7">
        <w:t xml:space="preserve"> </w:t>
      </w:r>
      <w:r>
        <w:t>pentru</w:t>
      </w:r>
      <w:r w:rsidR="00BA78D7">
        <w:t xml:space="preserve"> </w:t>
      </w:r>
      <w:r>
        <w:t>păstrarea</w:t>
      </w:r>
      <w:r w:rsidR="00BA78D7">
        <w:t xml:space="preserve"> </w:t>
      </w:r>
      <w:r>
        <w:t>relațiilor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atenuat</w:t>
      </w:r>
      <w:r w:rsidR="00BA78D7">
        <w:t xml:space="preserve"> </w:t>
      </w:r>
      <w:r>
        <w:t>impactul</w:t>
      </w:r>
      <w:r w:rsidR="00BA78D7">
        <w:t xml:space="preserve"> </w:t>
      </w:r>
      <w:r>
        <w:t>imediat</w:t>
      </w:r>
      <w:r w:rsidR="00BA78D7">
        <w:t xml:space="preserve"> </w:t>
      </w:r>
      <w:r>
        <w:t>asupra</w:t>
      </w:r>
      <w:r w:rsidR="00BA78D7">
        <w:t xml:space="preserve"> </w:t>
      </w:r>
      <w:r>
        <w:t>șomajului</w:t>
      </w:r>
      <w:r w:rsidR="00BA78D7">
        <w:t xml:space="preserve">. </w:t>
      </w:r>
      <w:r>
        <w:t>Pandemia</w:t>
      </w:r>
      <w:r w:rsidR="00BA78D7">
        <w:t xml:space="preserve"> </w:t>
      </w:r>
      <w:r>
        <w:t>îi</w:t>
      </w:r>
      <w:r w:rsidR="00BA78D7">
        <w:t xml:space="preserve"> </w:t>
      </w:r>
      <w:r>
        <w:t>afectează</w:t>
      </w:r>
      <w:r w:rsidR="00BA78D7">
        <w:t xml:space="preserve"> </w:t>
      </w:r>
      <w:r>
        <w:t>pe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greu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distanțare</w:t>
      </w:r>
      <w:r w:rsidR="00BA78D7">
        <w:t xml:space="preserve"> </w:t>
      </w:r>
      <w:r>
        <w:t>socială</w:t>
      </w:r>
      <w:r w:rsidR="00BA78D7">
        <w:t xml:space="preserve"> </w:t>
      </w:r>
      <w:r>
        <w:t>la</w:t>
      </w:r>
      <w:r w:rsidR="00BA78D7">
        <w:t xml:space="preserve"> </w:t>
      </w:r>
      <w:r>
        <w:t>locul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lucrătorii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lucra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afectați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raportul</w:t>
      </w:r>
      <w:r w:rsidR="00BA78D7">
        <w:t xml:space="preserve"> </w:t>
      </w:r>
      <w:r>
        <w:t>citat</w:t>
      </w:r>
      <w:r w:rsidR="00BA78D7">
        <w:t xml:space="preserve"> </w:t>
      </w:r>
      <w:r>
        <w:t>se</w:t>
      </w:r>
      <w:r w:rsidR="00BA78D7">
        <w:t xml:space="preserve"> </w:t>
      </w:r>
      <w:r>
        <w:t>constată</w:t>
      </w:r>
      <w:r w:rsidR="00BA78D7">
        <w:t xml:space="preserve"> </w:t>
      </w:r>
      <w:r>
        <w:t>că</w:t>
      </w:r>
      <w:r w:rsidR="00BA78D7">
        <w:t xml:space="preserve"> </w:t>
      </w:r>
      <w:r>
        <w:t>ponderea</w:t>
      </w:r>
      <w:r w:rsidR="00BA78D7">
        <w:t xml:space="preserve"> </w:t>
      </w:r>
      <w:r>
        <w:t>populației</w:t>
      </w:r>
      <w:r w:rsidR="00BA78D7">
        <w:t xml:space="preserve"> </w:t>
      </w:r>
      <w:r>
        <w:t>expuse</w:t>
      </w:r>
      <w:r w:rsidR="00BA78D7">
        <w:t xml:space="preserve"> </w:t>
      </w:r>
      <w:r>
        <w:t>riscului</w:t>
      </w:r>
      <w:r w:rsidR="00BA78D7">
        <w:t xml:space="preserve"> </w:t>
      </w:r>
      <w:r>
        <w:t>de</w:t>
      </w:r>
      <w:r w:rsidR="00BA78D7">
        <w:t xml:space="preserve"> </w:t>
      </w:r>
      <w:r>
        <w:t>sărăcie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crește</w:t>
      </w:r>
      <w:r w:rsidR="00BA78D7">
        <w:t xml:space="preserve"> </w:t>
      </w:r>
      <w:r>
        <w:t>cu</w:t>
      </w:r>
      <w:r w:rsidR="00BA78D7">
        <w:t xml:space="preserve"> </w:t>
      </w:r>
      <w:r>
        <w:t>3-4</w:t>
      </w:r>
      <w:r w:rsidR="00BA78D7">
        <w:t xml:space="preserve"> </w:t>
      </w:r>
      <w:r>
        <w:t>%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14,7</w:t>
      </w:r>
      <w:r w:rsidR="00BA78D7">
        <w:t xml:space="preserve"> </w:t>
      </w:r>
      <w:r>
        <w:t>%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17,7-18,7</w:t>
      </w:r>
      <w:r w:rsidR="00BA78D7">
        <w:t xml:space="preserve"> </w:t>
      </w:r>
      <w:r>
        <w:t>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Indicatorul</w:t>
      </w:r>
      <w:r w:rsidR="00BA78D7">
        <w:t xml:space="preserve"> </w:t>
      </w:r>
      <w:r>
        <w:t>„risc</w:t>
      </w:r>
      <w:r w:rsidR="00BA78D7">
        <w:t xml:space="preserve"> </w:t>
      </w:r>
      <w:r>
        <w:t>de</w:t>
      </w:r>
      <w:r w:rsidR="00BA78D7">
        <w:t xml:space="preserve"> </w:t>
      </w:r>
      <w:r>
        <w:t>sărăcie”</w:t>
      </w:r>
      <w:r w:rsidR="00BA78D7">
        <w:t xml:space="preserve"> </w:t>
      </w:r>
      <w:r>
        <w:t>variază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țară,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acestei</w:t>
      </w:r>
      <w:r w:rsidR="00BA78D7">
        <w:t xml:space="preserve"> </w:t>
      </w:r>
      <w:r>
        <w:t>categorii</w:t>
      </w:r>
      <w:r w:rsidR="00BA78D7">
        <w:t xml:space="preserve"> </w:t>
      </w:r>
      <w:r>
        <w:t>sunt</w:t>
      </w:r>
      <w:r w:rsidR="00BA78D7">
        <w:t xml:space="preserve"> </w:t>
      </w:r>
      <w:r>
        <w:t>avuți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cetățenii</w:t>
      </w:r>
      <w:r w:rsidR="00BA78D7">
        <w:t xml:space="preserve"> </w:t>
      </w:r>
      <w:r>
        <w:t>cu</w:t>
      </w:r>
      <w:r w:rsidR="00BA78D7">
        <w:t xml:space="preserve"> </w:t>
      </w:r>
      <w:r>
        <w:t>venituri</w:t>
      </w:r>
      <w:r w:rsidR="00BA78D7">
        <w:t xml:space="preserve"> </w:t>
      </w:r>
      <w:r>
        <w:t>care</w:t>
      </w:r>
      <w:r w:rsidR="00BA78D7">
        <w:t xml:space="preserve"> </w:t>
      </w:r>
      <w:r>
        <w:t>scad</w:t>
      </w:r>
      <w:r w:rsidR="00BA78D7">
        <w:t xml:space="preserve"> </w:t>
      </w:r>
      <w:r>
        <w:t>sub</w:t>
      </w:r>
      <w:r w:rsidR="00BA78D7">
        <w:t xml:space="preserve"> </w:t>
      </w:r>
      <w:r>
        <w:t>60%</w:t>
      </w:r>
      <w:r w:rsidR="00BA78D7">
        <w:t xml:space="preserve"> </w:t>
      </w:r>
      <w:r>
        <w:t>din</w:t>
      </w:r>
      <w:r w:rsidR="00BA78D7">
        <w:t xml:space="preserve"> </w:t>
      </w:r>
      <w:r>
        <w:t>venitul</w:t>
      </w:r>
      <w:r w:rsidR="00BA78D7">
        <w:t xml:space="preserve"> </w:t>
      </w:r>
      <w:r>
        <w:t>național</w:t>
      </w:r>
      <w:r w:rsidR="00BA78D7">
        <w:t xml:space="preserve"> </w:t>
      </w:r>
      <w:r>
        <w:t>mediu</w:t>
      </w:r>
      <w:r w:rsidR="00BA78D7">
        <w:t xml:space="preserve">. </w:t>
      </w:r>
      <w:r>
        <w:t>„COVID-19</w:t>
      </w:r>
      <w:r w:rsidR="00BA78D7">
        <w:t xml:space="preserve"> </w:t>
      </w:r>
      <w:r>
        <w:t>are</w:t>
      </w:r>
      <w:r w:rsidR="00BA78D7">
        <w:t xml:space="preserve"> </w:t>
      </w:r>
      <w:r>
        <w:t>potențialul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inversa</w:t>
      </w:r>
      <w:r w:rsidR="00BA78D7">
        <w:t xml:space="preserve"> </w:t>
      </w:r>
      <w:r>
        <w:t>unele</w:t>
      </w:r>
      <w:r w:rsidR="00BA78D7">
        <w:t xml:space="preserve"> </w:t>
      </w:r>
      <w:r>
        <w:t>dintre</w:t>
      </w:r>
      <w:r w:rsidR="00BA78D7">
        <w:t xml:space="preserve"> </w:t>
      </w:r>
      <w:r>
        <w:t>câștigurile</w:t>
      </w:r>
      <w:r w:rsidR="00BA78D7">
        <w:t xml:space="preserve"> </w:t>
      </w:r>
      <w:r>
        <w:t>de</w:t>
      </w:r>
      <w:r w:rsidR="00BA78D7">
        <w:t xml:space="preserve"> </w:t>
      </w:r>
      <w:r>
        <w:t>venit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asistat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ani,”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Gallina</w:t>
      </w:r>
      <w:r w:rsidR="00BA78D7">
        <w:t xml:space="preserve"> </w:t>
      </w:r>
      <w:r>
        <w:t>A</w:t>
      </w:r>
      <w:r w:rsidR="008E73B9">
        <w:t xml:space="preserve">. </w:t>
      </w:r>
      <w:r>
        <w:t>Vincelette,</w:t>
      </w:r>
      <w:r w:rsidR="00BA78D7">
        <w:t xml:space="preserve"> </w:t>
      </w:r>
      <w:r>
        <w:t>Director</w:t>
      </w:r>
      <w:r w:rsidR="00BA78D7">
        <w:t xml:space="preserve"> </w:t>
      </w:r>
      <w:r>
        <w:t>pentru</w:t>
      </w:r>
      <w:r w:rsidR="00BA78D7">
        <w:t xml:space="preserve"> </w:t>
      </w:r>
      <w:r>
        <w:t>Țările</w:t>
      </w:r>
      <w:r w:rsidR="00BA78D7">
        <w:t xml:space="preserve"> </w:t>
      </w:r>
      <w:r>
        <w:t>din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Băncii</w:t>
      </w:r>
      <w:r w:rsidR="00BA78D7">
        <w:t xml:space="preserve"> </w:t>
      </w:r>
      <w:r>
        <w:t>Mondiale</w:t>
      </w:r>
      <w:r w:rsidR="00BA78D7">
        <w:t>.”</w:t>
      </w:r>
      <w:r>
        <w:t>Structurile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socială</w:t>
      </w:r>
      <w:r w:rsidR="00BA78D7">
        <w:t xml:space="preserve"> </w:t>
      </w:r>
      <w:r>
        <w:t>existente</w:t>
      </w:r>
      <w:r w:rsidR="00BA78D7">
        <w:t xml:space="preserve"> </w:t>
      </w:r>
      <w:r>
        <w:t>vor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echilibreze</w:t>
      </w:r>
      <w:r w:rsidR="00BA78D7">
        <w:t xml:space="preserve"> </w:t>
      </w:r>
      <w:r>
        <w:t>sprijinul</w:t>
      </w:r>
      <w:r w:rsidR="00BA78D7">
        <w:t xml:space="preserve"> </w:t>
      </w:r>
      <w:r>
        <w:t>acordat</w:t>
      </w:r>
      <w:r w:rsidR="00BA78D7">
        <w:t xml:space="preserve"> </w:t>
      </w:r>
      <w:r>
        <w:t>gospodăriilor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ajutor,</w:t>
      </w:r>
      <w:r w:rsidR="00BA78D7">
        <w:t xml:space="preserve"> </w:t>
      </w:r>
      <w:r>
        <w:t>stimulând</w:t>
      </w:r>
      <w:r w:rsidR="00BA78D7">
        <w:t xml:space="preserve"> </w:t>
      </w:r>
      <w:r>
        <w:t>totodată</w:t>
      </w:r>
      <w:r w:rsidR="00BA78D7">
        <w:t xml:space="preserve"> </w:t>
      </w:r>
      <w:r>
        <w:t>revenirea</w:t>
      </w:r>
      <w:r w:rsidR="00BA78D7">
        <w:t xml:space="preserve"> </w:t>
      </w:r>
      <w:r>
        <w:t>în</w:t>
      </w:r>
      <w:r w:rsidR="00BA78D7">
        <w:t xml:space="preserve"> </w:t>
      </w:r>
      <w:r>
        <w:t>siguranță</w:t>
      </w:r>
      <w:r w:rsidR="00BA78D7">
        <w:t xml:space="preserve"> </w:t>
      </w:r>
      <w:r>
        <w:t>la</w:t>
      </w:r>
      <w:r w:rsidR="00BA78D7">
        <w:t xml:space="preserve"> </w:t>
      </w:r>
      <w:r>
        <w:t>locul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și</w:t>
      </w:r>
      <w:r w:rsidR="00BA78D7">
        <w:t xml:space="preserve"> </w:t>
      </w:r>
      <w:r>
        <w:t>redresarea</w:t>
      </w:r>
      <w:r w:rsidR="00BA78D7">
        <w:t xml:space="preserve"> </w:t>
      </w:r>
      <w:r>
        <w:t>economică</w:t>
      </w:r>
      <w:r w:rsidR="00BA78D7">
        <w:t xml:space="preserve">. </w:t>
      </w:r>
      <w:r>
        <w:t>”Raportul</w:t>
      </w:r>
      <w:r w:rsidR="00BA78D7">
        <w:t xml:space="preserve"> </w:t>
      </w:r>
      <w:r>
        <w:t>subliniază</w:t>
      </w:r>
      <w:r w:rsidR="00BA78D7">
        <w:t xml:space="preserve"> </w:t>
      </w:r>
      <w:r>
        <w:t>că</w:t>
      </w:r>
      <w:r w:rsidR="00BA78D7">
        <w:t xml:space="preserve"> </w:t>
      </w:r>
      <w:r>
        <w:t>statele</w:t>
      </w:r>
      <w:r w:rsidR="00BA78D7">
        <w:t xml:space="preserve"> </w:t>
      </w:r>
      <w:r>
        <w:t>europene</w:t>
      </w:r>
      <w:r w:rsidR="00BA78D7">
        <w:t xml:space="preserve"> </w:t>
      </w:r>
      <w:r>
        <w:t>au</w:t>
      </w:r>
      <w:r w:rsidR="00BA78D7">
        <w:t xml:space="preserve"> </w:t>
      </w:r>
      <w:r>
        <w:t>acum</w:t>
      </w:r>
      <w:r w:rsidR="00BA78D7">
        <w:t xml:space="preserve"> </w:t>
      </w:r>
      <w:r>
        <w:t>ocazia</w:t>
      </w:r>
      <w:r w:rsidR="00BA78D7">
        <w:t xml:space="preserve"> </w:t>
      </w:r>
      <w:r>
        <w:t>de</w:t>
      </w:r>
      <w:r w:rsidR="00BA78D7">
        <w:t xml:space="preserve"> </w:t>
      </w:r>
      <w:r>
        <w:t>a-și</w:t>
      </w:r>
      <w:r w:rsidR="00BA78D7">
        <w:t xml:space="preserve"> </w:t>
      </w:r>
      <w:r>
        <w:t>consolida</w:t>
      </w:r>
      <w:r w:rsidR="00BA78D7">
        <w:t xml:space="preserve"> </w:t>
      </w:r>
      <w:r>
        <w:t>sistemele</w:t>
      </w:r>
      <w:r w:rsidR="00BA78D7">
        <w:t xml:space="preserve"> </w:t>
      </w:r>
      <w:r>
        <w:t>de</w:t>
      </w:r>
      <w:r w:rsidR="00BA78D7">
        <w:t xml:space="preserve"> </w:t>
      </w:r>
      <w:r>
        <w:t>protecție</w:t>
      </w:r>
      <w:r w:rsidR="00BA78D7">
        <w:t xml:space="preserve"> </w:t>
      </w:r>
      <w:r>
        <w:t>socială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etapei</w:t>
      </w:r>
      <w:r w:rsidR="00BA78D7">
        <w:t xml:space="preserve"> </w:t>
      </w:r>
      <w:r>
        <w:t>de</w:t>
      </w:r>
      <w:r w:rsidR="00BA78D7">
        <w:t xml:space="preserve"> </w:t>
      </w:r>
      <w:r>
        <w:t>redeschidere,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asigura</w:t>
      </w:r>
      <w:r w:rsidR="00BA78D7">
        <w:t xml:space="preserve"> </w:t>
      </w:r>
      <w:r>
        <w:t>că</w:t>
      </w:r>
      <w:r w:rsidR="00BA78D7">
        <w:t xml:space="preserve"> </w:t>
      </w:r>
      <w:r>
        <w:t>UE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pregătită</w:t>
      </w:r>
      <w:r w:rsidR="00BA78D7">
        <w:t xml:space="preserve"> </w:t>
      </w:r>
      <w:r>
        <w:t>să</w:t>
      </w:r>
      <w:r w:rsidR="00BA78D7">
        <w:t xml:space="preserve"> </w:t>
      </w:r>
      <w:r>
        <w:t>răspundă</w:t>
      </w:r>
      <w:r w:rsidR="00BA78D7">
        <w:t xml:space="preserve"> </w:t>
      </w:r>
      <w:r>
        <w:t>la</w:t>
      </w:r>
      <w:r w:rsidR="00BA78D7">
        <w:t xml:space="preserve"> </w:t>
      </w:r>
      <w:r>
        <w:t>valurile</w:t>
      </w:r>
      <w:r w:rsidR="00BA78D7">
        <w:t xml:space="preserve"> </w:t>
      </w:r>
      <w:r>
        <w:t>și</w:t>
      </w:r>
      <w:r w:rsidR="00BA78D7">
        <w:t xml:space="preserve"> </w:t>
      </w:r>
      <w:r>
        <w:t>crizele</w:t>
      </w:r>
      <w:r w:rsidR="00BA78D7">
        <w:t xml:space="preserve"> </w:t>
      </w:r>
      <w:r>
        <w:t>viitoare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realiza</w:t>
      </w:r>
      <w:r w:rsidR="00BA78D7">
        <w:t xml:space="preserve"> </w:t>
      </w:r>
      <w:r>
        <w:t>prin</w:t>
      </w:r>
      <w:r w:rsidR="00BA78D7">
        <w:t xml:space="preserve"> </w:t>
      </w:r>
      <w:r>
        <w:t>consolidarea</w:t>
      </w:r>
      <w:r w:rsidR="00BA78D7">
        <w:t xml:space="preserve"> </w:t>
      </w:r>
      <w:r>
        <w:t>flexibilității</w:t>
      </w:r>
      <w:r w:rsidR="00BA78D7">
        <w:t xml:space="preserve"> </w:t>
      </w:r>
      <w:r>
        <w:t>sistemelor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adapta</w:t>
      </w:r>
      <w:r w:rsidR="00BA78D7">
        <w:t xml:space="preserve"> </w:t>
      </w:r>
      <w:r>
        <w:t>rapid</w:t>
      </w:r>
      <w:r w:rsidR="00BA78D7">
        <w:t xml:space="preserve"> </w:t>
      </w:r>
      <w:r>
        <w:t>în</w:t>
      </w:r>
      <w:r w:rsidR="00BA78D7">
        <w:t xml:space="preserve"> </w:t>
      </w:r>
      <w:r>
        <w:t>fața</w:t>
      </w:r>
      <w:r w:rsidR="00BA78D7">
        <w:t xml:space="preserve"> </w:t>
      </w:r>
      <w:r>
        <w:t>unei</w:t>
      </w:r>
      <w:r w:rsidR="00BA78D7">
        <w:t xml:space="preserve"> </w:t>
      </w:r>
      <w:r>
        <w:t>crize</w:t>
      </w:r>
      <w:r w:rsidR="00BA78D7">
        <w:t xml:space="preserve"> </w:t>
      </w:r>
      <w:r>
        <w:t>și</w:t>
      </w:r>
      <w:r w:rsidR="00BA78D7">
        <w:t xml:space="preserve"> </w:t>
      </w:r>
      <w:r>
        <w:t>prin</w:t>
      </w:r>
      <w:r w:rsidR="00BA78D7">
        <w:t xml:space="preserve"> </w:t>
      </w:r>
      <w:r>
        <w:t>abordarea</w:t>
      </w:r>
      <w:r w:rsidR="00BA78D7">
        <w:t xml:space="preserve"> </w:t>
      </w:r>
      <w:r>
        <w:t>protejarea</w:t>
      </w:r>
      <w:r w:rsidR="00BA78D7">
        <w:t xml:space="preserve"> </w:t>
      </w:r>
      <w:r>
        <w:t>persoanelor</w:t>
      </w:r>
      <w:r w:rsidR="00BA78D7">
        <w:t xml:space="preserve"> </w:t>
      </w:r>
      <w:r>
        <w:t>vulnerabile,</w:t>
      </w:r>
      <w:r w:rsidR="00BA78D7">
        <w:t xml:space="preserve"> </w:t>
      </w:r>
      <w:r>
        <w:t>inclusiv</w:t>
      </w:r>
      <w:r w:rsidR="00BA78D7">
        <w:t xml:space="preserve"> </w:t>
      </w:r>
      <w:r>
        <w:t>prin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specific</w:t>
      </w:r>
      <w:r w:rsidR="00BA78D7">
        <w:t xml:space="preserve"> </w:t>
      </w:r>
      <w:r>
        <w:t>celor</w:t>
      </w:r>
      <w:r w:rsidR="00BA78D7">
        <w:t xml:space="preserve"> </w:t>
      </w:r>
      <w:r>
        <w:t>care</w:t>
      </w:r>
      <w:r w:rsidR="00BA78D7">
        <w:t xml:space="preserve"> </w:t>
      </w:r>
      <w:r>
        <w:t>activează</w:t>
      </w:r>
      <w:r w:rsidR="00BA78D7">
        <w:t xml:space="preserve"> </w:t>
      </w:r>
      <w:r>
        <w:t>în</w:t>
      </w:r>
      <w:r w:rsidR="00BA78D7">
        <w:t xml:space="preserve"> </w:t>
      </w:r>
      <w:r>
        <w:t>structuri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nestandardizate</w:t>
      </w:r>
      <w:r w:rsidR="00BA78D7">
        <w:t xml:space="preserve"> </w:t>
      </w:r>
      <w:r>
        <w:t>sau</w:t>
      </w:r>
      <w:r w:rsidR="00BA78D7">
        <w:t xml:space="preserve"> </w:t>
      </w:r>
      <w:r>
        <w:t>informale</w:t>
      </w:r>
      <w:r w:rsidR="008E73B9">
        <w:t xml:space="preserve">. </w:t>
      </w:r>
      <w:r>
        <w:t>O</w:t>
      </w:r>
      <w:r w:rsidR="00BA78D7">
        <w:t xml:space="preserve"> </w:t>
      </w:r>
      <w:r>
        <w:t>constatare-cheie</w:t>
      </w:r>
      <w:r w:rsidR="00BA78D7">
        <w:t xml:space="preserve"> </w:t>
      </w:r>
      <w:r>
        <w:t>arată</w:t>
      </w:r>
      <w:r w:rsidR="00BA78D7">
        <w:t xml:space="preserve"> </w:t>
      </w:r>
      <w:r>
        <w:t>că,</w:t>
      </w:r>
      <w:r w:rsidR="00BA78D7">
        <w:t xml:space="preserve"> </w:t>
      </w:r>
      <w:r>
        <w:t>deși</w:t>
      </w:r>
      <w:r w:rsidR="00BA78D7">
        <w:t xml:space="preserve"> </w:t>
      </w:r>
      <w:r>
        <w:t>extinderea</w:t>
      </w:r>
      <w:r w:rsidR="00BA78D7">
        <w:t xml:space="preserve"> </w:t>
      </w:r>
      <w:r>
        <w:t>transferurilor</w:t>
      </w:r>
      <w:r w:rsidR="00BA78D7">
        <w:t xml:space="preserve"> </w:t>
      </w:r>
      <w:r>
        <w:t>către</w:t>
      </w:r>
      <w:r w:rsidR="00BA78D7">
        <w:t xml:space="preserve"> </w:t>
      </w:r>
      <w:r>
        <w:t>beneficiarii</w:t>
      </w:r>
      <w:r w:rsidR="00BA78D7">
        <w:t xml:space="preserve"> </w:t>
      </w:r>
      <w:r>
        <w:t>asistenței</w:t>
      </w:r>
      <w:r w:rsidR="00BA78D7">
        <w:t xml:space="preserve"> </w:t>
      </w:r>
      <w:r>
        <w:t>sociale</w:t>
      </w:r>
      <w:r w:rsidR="00BA78D7">
        <w:t xml:space="preserve"> </w:t>
      </w:r>
      <w:r>
        <w:t>existente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relativ</w:t>
      </w:r>
      <w:r w:rsidR="00BA78D7">
        <w:t xml:space="preserve"> </w:t>
      </w:r>
      <w:r>
        <w:t>simplă,</w:t>
      </w:r>
      <w:r w:rsidR="00BA78D7">
        <w:t xml:space="preserve"> </w:t>
      </w:r>
      <w:r>
        <w:t>nu</w:t>
      </w:r>
      <w:r w:rsidR="00BA78D7">
        <w:t xml:space="preserve"> </w:t>
      </w:r>
      <w:r>
        <w:t>toate</w:t>
      </w:r>
      <w:r w:rsidR="00BA78D7">
        <w:t xml:space="preserve"> </w:t>
      </w:r>
      <w:r>
        <w:t>persoanele</w:t>
      </w:r>
      <w:r w:rsidR="00BA78D7">
        <w:t xml:space="preserve"> </w:t>
      </w:r>
      <w:r>
        <w:t>nevoiașe</w:t>
      </w:r>
      <w:r w:rsidR="00BA78D7">
        <w:t xml:space="preserve"> </w:t>
      </w:r>
      <w:r>
        <w:t>sau</w:t>
      </w:r>
      <w:r w:rsidR="00BA78D7">
        <w:t xml:space="preserve"> </w:t>
      </w:r>
      <w:r>
        <w:t>cele</w:t>
      </w:r>
      <w:r w:rsidR="00BA78D7">
        <w:t xml:space="preserve"> </w:t>
      </w:r>
      <w:r>
        <w:t>cu</w:t>
      </w:r>
      <w:r w:rsidR="00BA78D7">
        <w:t xml:space="preserve"> </w:t>
      </w:r>
      <w:r>
        <w:t>risc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impact</w:t>
      </w:r>
      <w:r w:rsidR="00BA78D7">
        <w:t xml:space="preserve"> </w:t>
      </w:r>
      <w:r>
        <w:t>asupra</w:t>
      </w:r>
      <w:r w:rsidR="00BA78D7">
        <w:t xml:space="preserve"> </w:t>
      </w:r>
      <w:r>
        <w:t>ocupării</w:t>
      </w:r>
      <w:r w:rsidR="00BA78D7">
        <w:t xml:space="preserve"> </w:t>
      </w:r>
      <w:r>
        <w:t>forței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programele</w:t>
      </w:r>
      <w:r w:rsidR="00BA78D7">
        <w:t xml:space="preserve"> </w:t>
      </w:r>
      <w:r>
        <w:t>existente</w:t>
      </w:r>
      <w:r w:rsidR="00BA78D7">
        <w:t xml:space="preserve">. </w:t>
      </w:r>
      <w:r>
        <w:t>Criza</w:t>
      </w:r>
      <w:r w:rsidR="00BA78D7">
        <w:t xml:space="preserve"> </w:t>
      </w:r>
      <w:r>
        <w:t>adâncește</w:t>
      </w:r>
      <w:r w:rsidR="00BA78D7">
        <w:t xml:space="preserve"> </w:t>
      </w:r>
      <w:r>
        <w:t>disparitățile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muncii</w:t>
      </w:r>
      <w:r w:rsidR="00BA78D7">
        <w:t xml:space="preserve"> </w:t>
      </w:r>
      <w:r>
        <w:t>și</w:t>
      </w:r>
      <w:r w:rsidR="00BA78D7">
        <w:t xml:space="preserve"> </w:t>
      </w:r>
      <w:r>
        <w:t>riscă</w:t>
      </w:r>
      <w:r w:rsidR="00BA78D7">
        <w:t xml:space="preserve"> </w:t>
      </w:r>
      <w:r>
        <w:t>să</w:t>
      </w:r>
      <w:r w:rsidR="00BA78D7">
        <w:t xml:space="preserve"> </w:t>
      </w:r>
      <w:r>
        <w:t>blocheze</w:t>
      </w:r>
      <w:r w:rsidR="00BA78D7">
        <w:t xml:space="preserve"> </w:t>
      </w:r>
      <w:r>
        <w:t>convergența</w:t>
      </w:r>
      <w:r w:rsidR="00BA78D7">
        <w:t xml:space="preserve"> </w:t>
      </w:r>
      <w:r>
        <w:t>venitului</w:t>
      </w:r>
      <w:r w:rsidR="00BA78D7">
        <w:t xml:space="preserve"> </w:t>
      </w:r>
      <w:r>
        <w:t>regional</w:t>
      </w:r>
      <w:r w:rsidR="00BA78D7">
        <w:t xml:space="preserve"> </w:t>
      </w:r>
      <w:r>
        <w:t>în</w:t>
      </w:r>
      <w:r w:rsidR="00BA78D7">
        <w:t xml:space="preserve"> </w:t>
      </w:r>
      <w:r>
        <w:t>întreaga</w:t>
      </w:r>
      <w:r w:rsidR="00BA78D7">
        <w:t xml:space="preserve"> </w:t>
      </w:r>
      <w:r>
        <w:t>UE</w:t>
      </w:r>
      <w:r w:rsidR="008E73B9">
        <w:t xml:space="preserve">. </w:t>
      </w:r>
      <w:r>
        <w:t>Raportul</w:t>
      </w:r>
      <w:r w:rsidR="00BA78D7">
        <w:t xml:space="preserve"> </w:t>
      </w:r>
      <w:r>
        <w:t>identifică</w:t>
      </w:r>
      <w:r w:rsidR="00BA78D7">
        <w:t xml:space="preserve"> </w:t>
      </w:r>
      <w:r>
        <w:t>patru</w:t>
      </w:r>
      <w:r w:rsidR="00BA78D7">
        <w:t xml:space="preserve"> </w:t>
      </w:r>
      <w:r>
        <w:t>demografii</w:t>
      </w:r>
      <w:r w:rsidR="00BA78D7">
        <w:t xml:space="preserve"> </w:t>
      </w:r>
      <w:r>
        <w:t>cu</w:t>
      </w:r>
      <w:r w:rsidR="00BA78D7">
        <w:t xml:space="preserve"> </w:t>
      </w:r>
      <w:r>
        <w:t>risc</w:t>
      </w:r>
      <w:r w:rsidR="00BA78D7">
        <w:t xml:space="preserve"> </w:t>
      </w:r>
      <w:r>
        <w:t>–</w:t>
      </w:r>
      <w:r w:rsidR="00BA78D7">
        <w:t xml:space="preserve"> </w:t>
      </w:r>
      <w:r>
        <w:t>femei,</w:t>
      </w:r>
      <w:r w:rsidR="00BA78D7">
        <w:t xml:space="preserve"> </w:t>
      </w:r>
      <w:r>
        <w:t>tineri,</w:t>
      </w:r>
      <w:r w:rsidR="00BA78D7">
        <w:t xml:space="preserve"> </w:t>
      </w:r>
      <w:r>
        <w:t>persoane</w:t>
      </w:r>
      <w:r w:rsidR="00BA78D7">
        <w:t xml:space="preserve"> </w:t>
      </w:r>
      <w:r>
        <w:t>cu</w:t>
      </w:r>
      <w:r w:rsidR="00BA78D7">
        <w:t xml:space="preserve"> </w:t>
      </w:r>
      <w:r>
        <w:t>salarii</w:t>
      </w:r>
      <w:r w:rsidR="00BA78D7">
        <w:t xml:space="preserve"> </w:t>
      </w:r>
      <w:r>
        <w:t>mici</w:t>
      </w:r>
      <w:r w:rsidR="00BA78D7">
        <w:t xml:space="preserve"> </w:t>
      </w:r>
      <w:r>
        <w:t>și</w:t>
      </w:r>
      <w:r w:rsidR="00BA78D7">
        <w:t xml:space="preserve"> </w:t>
      </w:r>
      <w:r>
        <w:t>lucrători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mai</w:t>
      </w:r>
      <w:r w:rsidR="00BA78D7">
        <w:t xml:space="preserve"> </w:t>
      </w:r>
      <w:r>
        <w:t>scăzut</w:t>
      </w:r>
      <w:r w:rsidR="00BA78D7">
        <w:t xml:space="preserve"> </w:t>
      </w:r>
      <w:r>
        <w:t>de</w:t>
      </w:r>
      <w:r w:rsidR="00BA78D7">
        <w:t xml:space="preserve"> </w:t>
      </w:r>
      <w:r>
        <w:t>educație</w:t>
      </w:r>
      <w:r w:rsidR="00BA78D7">
        <w:t xml:space="preserve"> </w:t>
      </w:r>
      <w:r>
        <w:t>–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predispuse</w:t>
      </w:r>
      <w:r w:rsidR="00BA78D7">
        <w:t xml:space="preserve"> </w:t>
      </w:r>
      <w:r>
        <w:t>la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angajați</w:t>
      </w:r>
      <w:r w:rsidR="00BA78D7">
        <w:t xml:space="preserve"> </w:t>
      </w:r>
      <w:r>
        <w:t>în</w:t>
      </w:r>
      <w:r w:rsidR="00BA78D7">
        <w:t xml:space="preserve"> </w:t>
      </w:r>
      <w:r>
        <w:t>profesii</w:t>
      </w:r>
      <w:r w:rsidR="00BA78D7">
        <w:t xml:space="preserve"> </w:t>
      </w:r>
      <w:r>
        <w:t>puternic</w:t>
      </w:r>
      <w:r w:rsidR="00BA78D7">
        <w:t xml:space="preserve"> </w:t>
      </w:r>
      <w:r>
        <w:t>afectate</w:t>
      </w:r>
      <w:r w:rsidR="00BA78D7">
        <w:t xml:space="preserve"> </w:t>
      </w:r>
      <w:r>
        <w:t>sau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contracte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sigure</w:t>
      </w:r>
      <w:r w:rsidR="00BA78D7">
        <w:t xml:space="preserve">. </w:t>
      </w:r>
      <w:r>
        <w:t>Impactul</w:t>
      </w:r>
      <w:r w:rsidR="00BA78D7">
        <w:t xml:space="preserve"> </w:t>
      </w:r>
      <w:r>
        <w:t>asupra</w:t>
      </w:r>
      <w:r w:rsidR="00BA78D7">
        <w:t xml:space="preserve"> </w:t>
      </w:r>
      <w:r>
        <w:t>șomajului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tinerilor,</w:t>
      </w:r>
      <w:r w:rsidR="00BA78D7">
        <w:t xml:space="preserve"> </w:t>
      </w:r>
      <w:r>
        <w:t>de</w:t>
      </w:r>
      <w:r w:rsidR="00BA78D7">
        <w:t xml:space="preserve"> </w:t>
      </w:r>
      <w:r>
        <w:t>exemplu,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pronunțat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</w:t>
      </w:r>
      <w:r w:rsidR="008E73B9">
        <w:t xml:space="preserve">. </w:t>
      </w:r>
      <w:r>
        <w:t>Perspectivele</w:t>
      </w:r>
      <w:r w:rsidR="00BA78D7">
        <w:t xml:space="preserve"> </w:t>
      </w:r>
      <w:r>
        <w:t>de</w:t>
      </w:r>
      <w:r w:rsidR="00BA78D7">
        <w:t xml:space="preserve"> </w:t>
      </w:r>
      <w:r>
        <w:t>ocupare</w:t>
      </w:r>
      <w:r w:rsidR="00BA78D7">
        <w:t xml:space="preserve"> </w:t>
      </w:r>
      <w:r>
        <w:t>a</w:t>
      </w:r>
      <w:r w:rsidR="00BA78D7">
        <w:t xml:space="preserve"> </w:t>
      </w:r>
      <w:r>
        <w:t>forței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și</w:t>
      </w:r>
      <w:r w:rsidR="00BA78D7">
        <w:t xml:space="preserve"> </w:t>
      </w:r>
      <w:r>
        <w:t>veniturile</w:t>
      </w:r>
      <w:r w:rsidR="00BA78D7">
        <w:t xml:space="preserve"> </w:t>
      </w:r>
      <w:r>
        <w:t>acestora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puternic</w:t>
      </w:r>
      <w:r w:rsidR="00BA78D7">
        <w:t xml:space="preserve"> </w:t>
      </w:r>
      <w:r>
        <w:t>afectate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crizei</w:t>
      </w:r>
      <w:r w:rsidR="00BA78D7">
        <w:t xml:space="preserve"> </w:t>
      </w:r>
      <w:r>
        <w:t>financiare</w:t>
      </w:r>
      <w:r w:rsidR="00BA78D7">
        <w:t xml:space="preserve"> </w:t>
      </w:r>
      <w:r>
        <w:t>mondiale,</w:t>
      </w:r>
      <w:r w:rsidR="00BA78D7">
        <w:t xml:space="preserve"> </w:t>
      </w:r>
      <w:r>
        <w:t>după</w:t>
      </w:r>
      <w:r w:rsidR="00BA78D7">
        <w:t xml:space="preserve"> </w:t>
      </w:r>
      <w:r>
        <w:t>cum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rapoartele</w:t>
      </w:r>
      <w:r w:rsidR="00BA78D7">
        <w:t xml:space="preserve"> </w:t>
      </w:r>
      <w:r>
        <w:t>anterioare</w:t>
      </w:r>
      <w:r w:rsidR="00BA78D7">
        <w:t xml:space="preserve"> </w:t>
      </w:r>
      <w:r>
        <w:t>ale</w:t>
      </w:r>
      <w:r w:rsidR="00BA78D7">
        <w:t xml:space="preserve"> </w:t>
      </w:r>
      <w:r>
        <w:t>Băncii</w:t>
      </w:r>
      <w:r w:rsidR="00BA78D7">
        <w:t xml:space="preserve"> </w:t>
      </w:r>
      <w:r>
        <w:t>Mondiale,</w:t>
      </w:r>
      <w:r w:rsidR="00BA78D7">
        <w:t xml:space="preserve"> </w:t>
      </w:r>
      <w:r>
        <w:t>iar</w:t>
      </w:r>
      <w:r w:rsidR="00BA78D7">
        <w:t xml:space="preserve"> </w:t>
      </w:r>
      <w:r>
        <w:t>indicatorii</w:t>
      </w:r>
      <w:r w:rsidR="00BA78D7">
        <w:t xml:space="preserve"> </w:t>
      </w:r>
      <w:r>
        <w:t>timpurii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probabil</w:t>
      </w:r>
      <w:r w:rsidR="00BA78D7">
        <w:t xml:space="preserve"> </w:t>
      </w:r>
      <w:r>
        <w:t>ca</w:t>
      </w:r>
      <w:r w:rsidR="00BA78D7">
        <w:t xml:space="preserve"> </w:t>
      </w:r>
      <w:r>
        <w:t>aceștia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puternic</w:t>
      </w:r>
      <w:r w:rsidR="00BA78D7">
        <w:t xml:space="preserve"> </w:t>
      </w:r>
      <w:r>
        <w:t>afectați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crizei</w:t>
      </w:r>
      <w:r w:rsidR="00BA78D7">
        <w:t xml:space="preserve">. </w:t>
      </w:r>
      <w:r>
        <w:t>Femeile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risc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bărbații,</w:t>
      </w:r>
      <w:r w:rsidR="00BA78D7">
        <w:t xml:space="preserve"> </w:t>
      </w:r>
      <w:r>
        <w:t>când</w:t>
      </w:r>
      <w:r w:rsidR="00BA78D7">
        <w:t xml:space="preserve"> </w:t>
      </w:r>
      <w:r>
        <w:t>vine</w:t>
      </w:r>
      <w:r w:rsidR="00BA78D7">
        <w:t xml:space="preserve"> </w:t>
      </w:r>
      <w:r>
        <w:t>vorba</w:t>
      </w:r>
      <w:r w:rsidR="00BA78D7">
        <w:t xml:space="preserve"> </w:t>
      </w:r>
      <w:r>
        <w:t>de</w:t>
      </w:r>
      <w:r w:rsidR="00BA78D7">
        <w:t xml:space="preserve"> </w:t>
      </w:r>
      <w:r>
        <w:t>reluarea</w:t>
      </w:r>
      <w:r w:rsidR="00BA78D7">
        <w:t xml:space="preserve"> </w:t>
      </w:r>
      <w:r>
        <w:t>activității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sectoarelor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8E73B9">
        <w:t xml:space="preserve">. </w:t>
      </w:r>
      <w:r>
        <w:t>Una</w:t>
      </w:r>
      <w:r w:rsidR="00BA78D7">
        <w:t xml:space="preserve"> </w:t>
      </w:r>
      <w:r>
        <w:t>din</w:t>
      </w:r>
      <w:r w:rsidR="00BA78D7">
        <w:t xml:space="preserve"> </w:t>
      </w:r>
      <w:r>
        <w:t>cinci</w:t>
      </w:r>
      <w:r w:rsidR="00BA78D7">
        <w:t xml:space="preserve"> </w:t>
      </w:r>
      <w:r>
        <w:t>femei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confrunta</w:t>
      </w:r>
      <w:r w:rsidR="00BA78D7">
        <w:t xml:space="preserve"> </w:t>
      </w:r>
      <w:r>
        <w:t>cu</w:t>
      </w:r>
      <w:r w:rsidR="00BA78D7">
        <w:t xml:space="preserve"> </w:t>
      </w:r>
      <w:r>
        <w:t>dificultăți</w:t>
      </w:r>
      <w:r w:rsidR="00BA78D7">
        <w:t xml:space="preserve"> </w:t>
      </w:r>
      <w:r>
        <w:t>în</w:t>
      </w:r>
      <w:r w:rsidR="00BA78D7">
        <w:t xml:space="preserve"> </w:t>
      </w:r>
      <w:r>
        <w:t>a-și</w:t>
      </w:r>
      <w:r w:rsidR="00BA78D7">
        <w:t xml:space="preserve"> </w:t>
      </w:r>
      <w:r>
        <w:t>relua</w:t>
      </w:r>
      <w:r w:rsidR="00BA78D7">
        <w:t xml:space="preserve"> </w:t>
      </w:r>
      <w:r>
        <w:t>activitatea,</w:t>
      </w:r>
      <w:r w:rsidR="00BA78D7">
        <w:t xml:space="preserve"> </w:t>
      </w:r>
      <w:r>
        <w:t>în</w:t>
      </w:r>
      <w:r w:rsidR="00BA78D7">
        <w:t xml:space="preserve"> </w:t>
      </w:r>
      <w:r>
        <w:t>comparație</w:t>
      </w:r>
      <w:r w:rsidR="00BA78D7">
        <w:t xml:space="preserve"> </w:t>
      </w:r>
      <w:r>
        <w:t>cu</w:t>
      </w:r>
      <w:r w:rsidR="00BA78D7">
        <w:t xml:space="preserve"> </w:t>
      </w:r>
      <w:r>
        <w:t>unul</w:t>
      </w:r>
      <w:r w:rsidR="00BA78D7">
        <w:t xml:space="preserve"> </w:t>
      </w:r>
      <w:r>
        <w:t>din</w:t>
      </w:r>
      <w:r w:rsidR="00BA78D7">
        <w:t xml:space="preserve"> </w:t>
      </w:r>
      <w:r>
        <w:t>zece</w:t>
      </w:r>
      <w:r w:rsidR="00BA78D7">
        <w:t xml:space="preserve"> </w:t>
      </w:r>
      <w:r>
        <w:t>bărbați</w:t>
      </w:r>
      <w:r w:rsidR="008E73B9">
        <w:t xml:space="preserve">. </w:t>
      </w:r>
      <w:r>
        <w:t>Diferențele</w:t>
      </w:r>
      <w:r w:rsidR="00BA78D7">
        <w:t xml:space="preserve"> </w:t>
      </w:r>
      <w:r>
        <w:t>dintre</w:t>
      </w:r>
      <w:r w:rsidR="00BA78D7">
        <w:t xml:space="preserve"> </w:t>
      </w:r>
      <w:r>
        <w:t>bărbați</w:t>
      </w:r>
      <w:r w:rsidR="00BA78D7">
        <w:t xml:space="preserve"> </w:t>
      </w:r>
      <w:r>
        <w:t>și</w:t>
      </w:r>
      <w:r w:rsidR="00BA78D7">
        <w:t xml:space="preserve"> </w:t>
      </w:r>
      <w:r>
        <w:t>femei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consolidate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inegalităților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expuse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grijă</w:t>
      </w:r>
      <w:r w:rsidR="00BA78D7">
        <w:t xml:space="preserve"> </w:t>
      </w:r>
      <w:r>
        <w:t>de</w:t>
      </w:r>
      <w:r w:rsidR="00BA78D7">
        <w:t xml:space="preserve"> </w:t>
      </w:r>
      <w:r>
        <w:t>copii</w:t>
      </w:r>
      <w:r w:rsidR="00BA78D7">
        <w:t xml:space="preserve"> </w:t>
      </w:r>
      <w:r>
        <w:t>și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gospodărie</w:t>
      </w:r>
      <w:r w:rsidR="00BA78D7">
        <w:t xml:space="preserve">. </w:t>
      </w:r>
      <w:r>
        <w:t>Raportul</w:t>
      </w:r>
      <w:r w:rsidR="00BA78D7">
        <w:t xml:space="preserve"> </w:t>
      </w:r>
      <w:r>
        <w:t>subliniază,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importanța</w:t>
      </w:r>
      <w:r w:rsidR="00BA78D7">
        <w:t xml:space="preserve"> </w:t>
      </w:r>
      <w:r>
        <w:t>încrederii</w:t>
      </w:r>
      <w:r w:rsidR="00BA78D7">
        <w:t xml:space="preserve"> </w:t>
      </w:r>
      <w:r>
        <w:t>sociale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cooperării</w:t>
      </w:r>
      <w:r w:rsidR="00BA78D7">
        <w:t xml:space="preserve"> </w:t>
      </w:r>
      <w:r>
        <w:t>dintre</w:t>
      </w:r>
      <w:r w:rsidR="00BA78D7">
        <w:t xml:space="preserve"> </w:t>
      </w:r>
      <w:r>
        <w:t>întreprinderi,</w:t>
      </w:r>
      <w:r w:rsidR="00BA78D7">
        <w:t xml:space="preserve"> </w:t>
      </w:r>
      <w:r>
        <w:t>guvern</w:t>
      </w:r>
      <w:r w:rsidR="00BA78D7">
        <w:t xml:space="preserve"> </w:t>
      </w:r>
      <w:r>
        <w:t>și</w:t>
      </w:r>
      <w:r w:rsidR="00BA78D7">
        <w:t xml:space="preserve"> </w:t>
      </w:r>
      <w:r>
        <w:t>sindicate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față</w:t>
      </w:r>
      <w:r w:rsidR="00BA78D7">
        <w:t xml:space="preserve"> </w:t>
      </w:r>
      <w:r>
        <w:t>crizei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găsi</w:t>
      </w:r>
      <w:r w:rsidR="00BA78D7">
        <w:t xml:space="preserve"> </w:t>
      </w:r>
      <w:r>
        <w:t>soluții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sprijine</w:t>
      </w:r>
      <w:r w:rsidR="00BA78D7">
        <w:t xml:space="preserve"> </w:t>
      </w:r>
      <w:r>
        <w:t>redresarea</w:t>
      </w:r>
      <w:r w:rsidR="00BA78D7">
        <w:t xml:space="preserve"> </w:t>
      </w:r>
      <w:r>
        <w:t>vulnerabilă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gospodăriilor</w:t>
      </w:r>
      <w:r w:rsidR="00BA78D7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un</w:t>
      </w:r>
      <w:r w:rsidR="00BA78D7">
        <w:t xml:space="preserve"> </w:t>
      </w:r>
      <w:r>
        <w:t>pilon</w:t>
      </w:r>
      <w:r w:rsidR="00BA78D7">
        <w:t xml:space="preserve"> </w:t>
      </w:r>
      <w:r>
        <w:t>al</w:t>
      </w:r>
      <w:r w:rsidR="00BA78D7">
        <w:t xml:space="preserve"> </w:t>
      </w:r>
      <w:r>
        <w:t>rezilienței</w:t>
      </w:r>
      <w:r w:rsidR="00BA78D7">
        <w:t xml:space="preserve"> </w:t>
      </w:r>
      <w:r>
        <w:t>evidențiat</w:t>
      </w:r>
      <w:r w:rsidR="00BA78D7">
        <w:t xml:space="preserve">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de-al</w:t>
      </w:r>
      <w:r w:rsidR="00BA78D7">
        <w:t xml:space="preserve"> </w:t>
      </w:r>
      <w:r>
        <w:t>cincilea</w:t>
      </w:r>
      <w:r w:rsidR="00BA78D7">
        <w:t xml:space="preserve"> </w:t>
      </w:r>
      <w:r>
        <w:t>raport</w:t>
      </w:r>
      <w:r w:rsidR="00BA78D7">
        <w:t xml:space="preserve"> </w:t>
      </w:r>
      <w:r>
        <w:t>economic</w:t>
      </w:r>
      <w:r w:rsidR="00BA78D7">
        <w:t xml:space="preserve"> </w:t>
      </w:r>
      <w:r>
        <w:t>periodic</w:t>
      </w:r>
      <w:r w:rsidR="00BA78D7">
        <w:t xml:space="preserve"> </w:t>
      </w:r>
      <w:r>
        <w:t>elaborat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Banca</w:t>
      </w:r>
      <w:r w:rsidR="00BA78D7">
        <w:t xml:space="preserve"> </w:t>
      </w:r>
      <w:r>
        <w:t>Mondială</w:t>
      </w:r>
      <w:r w:rsidR="008E73B9">
        <w:t xml:space="preserve">. </w:t>
      </w:r>
      <w:r>
        <w:t>Importanța</w:t>
      </w:r>
      <w:r w:rsidR="00BA78D7">
        <w:t xml:space="preserve"> </w:t>
      </w:r>
      <w:r>
        <w:t>răspunsului</w:t>
      </w:r>
      <w:r w:rsidR="00BA78D7">
        <w:t xml:space="preserve"> </w:t>
      </w:r>
      <w:r>
        <w:t>coordonat</w:t>
      </w:r>
      <w:r w:rsidR="00BA78D7">
        <w:t xml:space="preserve"> </w:t>
      </w:r>
      <w:r>
        <w:t>va</w:t>
      </w:r>
      <w:r w:rsidR="00BA78D7">
        <w:t xml:space="preserve"> </w:t>
      </w:r>
      <w:r>
        <w:t>crește</w:t>
      </w:r>
      <w:r w:rsidR="00BA78D7">
        <w:t xml:space="preserve"> </w:t>
      </w:r>
      <w:r>
        <w:t>dacă</w:t>
      </w:r>
      <w:r w:rsidR="00BA78D7">
        <w:t xml:space="preserve"> </w:t>
      </w:r>
      <w:r>
        <w:t>criza</w:t>
      </w:r>
      <w:r w:rsidR="00BA78D7">
        <w:t xml:space="preserve"> </w:t>
      </w:r>
      <w:r>
        <w:t>se</w:t>
      </w:r>
      <w:r w:rsidR="00BA78D7">
        <w:t xml:space="preserve"> </w:t>
      </w:r>
      <w:r>
        <w:t>prelungește</w:t>
      </w:r>
      <w:r w:rsidR="00BA78D7">
        <w:t xml:space="preserve"> </w:t>
      </w:r>
      <w:r>
        <w:t>și</w:t>
      </w:r>
      <w:r w:rsidR="00BA78D7">
        <w:t xml:space="preserve"> </w:t>
      </w:r>
      <w:r>
        <w:t>dacă</w:t>
      </w:r>
      <w:r w:rsidR="00BA78D7">
        <w:t xml:space="preserve"> </w:t>
      </w:r>
      <w:r>
        <w:t>pachetele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guvernamental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orientate</w:t>
      </w:r>
      <w:r w:rsidR="00BA78D7">
        <w:t xml:space="preserve"> </w:t>
      </w:r>
      <w:r>
        <w:t>doar</w:t>
      </w:r>
      <w:r w:rsidR="00BA78D7">
        <w:t xml:space="preserve"> </w:t>
      </w:r>
      <w:r>
        <w:lastRenderedPageBreak/>
        <w:t>către</w:t>
      </w:r>
      <w:r w:rsidR="00BA78D7">
        <w:t xml:space="preserve"> </w:t>
      </w:r>
      <w:r>
        <w:t>sectoare</w:t>
      </w:r>
      <w:r w:rsidR="00BA78D7">
        <w:t xml:space="preserve"> </w:t>
      </w:r>
      <w:r>
        <w:t>viabile</w:t>
      </w:r>
      <w:r w:rsidR="00BA78D7">
        <w:t xml:space="preserve">. </w:t>
      </w:r>
      <w:r>
        <w:t>„În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criza</w:t>
      </w:r>
      <w:r w:rsidR="00BA78D7">
        <w:t xml:space="preserve"> </w:t>
      </w:r>
      <w:r>
        <w:t>adâncește</w:t>
      </w:r>
      <w:r w:rsidR="00BA78D7">
        <w:t xml:space="preserve"> </w:t>
      </w:r>
      <w:r>
        <w:t>disparitățile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muncii,</w:t>
      </w:r>
      <w:r w:rsidR="00BA78D7">
        <w:t xml:space="preserve"> </w:t>
      </w:r>
      <w:r>
        <w:t>țările</w:t>
      </w:r>
      <w:r w:rsidR="00BA78D7">
        <w:t xml:space="preserve"> </w:t>
      </w:r>
      <w:r>
        <w:t>UE</w:t>
      </w:r>
      <w:r w:rsidR="00BA78D7">
        <w:t xml:space="preserve"> </w:t>
      </w:r>
      <w:r>
        <w:t>pot</w:t>
      </w:r>
      <w:r w:rsidR="00BA78D7">
        <w:t xml:space="preserve"> </w:t>
      </w:r>
      <w:r>
        <w:t>utiliza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consolida</w:t>
      </w:r>
      <w:r w:rsidR="00BA78D7">
        <w:t xml:space="preserve"> </w:t>
      </w:r>
      <w:r>
        <w:t>programele</w:t>
      </w:r>
      <w:r w:rsidR="00BA78D7">
        <w:t xml:space="preserve"> </w:t>
      </w:r>
      <w:r>
        <w:t>sociale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vulnerabile</w:t>
      </w:r>
      <w:r w:rsidR="00BA78D7">
        <w:t xml:space="preserve"> </w:t>
      </w:r>
      <w:r>
        <w:t>din</w:t>
      </w:r>
      <w:r w:rsidR="00BA78D7">
        <w:t xml:space="preserve"> </w:t>
      </w:r>
      <w:r>
        <w:t>societățile</w:t>
      </w:r>
      <w:r w:rsidR="00BA78D7">
        <w:t xml:space="preserve"> </w:t>
      </w:r>
      <w:r>
        <w:t>noastre,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sprijini</w:t>
      </w:r>
      <w:r w:rsidR="00BA78D7">
        <w:t xml:space="preserve"> </w:t>
      </w:r>
      <w:r>
        <w:t>redresarea</w:t>
      </w:r>
      <w:r w:rsidR="00BA78D7">
        <w:t xml:space="preserve"> </w:t>
      </w:r>
      <w:r>
        <w:t>și</w:t>
      </w:r>
      <w:r w:rsidR="00BA78D7">
        <w:t xml:space="preserve"> </w:t>
      </w:r>
      <w:r>
        <w:t>relansarea</w:t>
      </w:r>
      <w:r w:rsidR="00BA78D7">
        <w:t xml:space="preserve"> </w:t>
      </w:r>
      <w:r>
        <w:t>creării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productive,”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Vincelette</w:t>
      </w:r>
      <w:r w:rsidR="00BA78D7">
        <w:t xml:space="preserve">.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Banca</w:t>
      </w:r>
      <w:r w:rsidR="00BA78D7">
        <w:t xml:space="preserve"> </w:t>
      </w:r>
      <w:r>
        <w:t>Mondială</w:t>
      </w:r>
      <w:r w:rsidR="00BA78D7">
        <w:t xml:space="preserve"> </w:t>
      </w:r>
      <w:r>
        <w:t>a</w:t>
      </w:r>
      <w:r w:rsidR="00BA78D7">
        <w:t xml:space="preserve"> </w:t>
      </w:r>
      <w:r>
        <w:t>alocat</w:t>
      </w:r>
      <w:r w:rsidR="00BA78D7">
        <w:t xml:space="preserve"> </w:t>
      </w:r>
      <w:r>
        <w:t>peste</w:t>
      </w:r>
      <w:r w:rsidR="00BA78D7">
        <w:t xml:space="preserve"> </w:t>
      </w:r>
      <w:r>
        <w:t>1,4</w:t>
      </w:r>
      <w:r w:rsidR="00BA78D7">
        <w:t xml:space="preserve"> </w:t>
      </w:r>
      <w:r>
        <w:t>miliarde</w:t>
      </w:r>
      <w:r w:rsidR="00BA78D7">
        <w:t xml:space="preserve"> </w:t>
      </w:r>
      <w:r>
        <w:t>USD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veni</w:t>
      </w:r>
      <w:r w:rsidR="00BA78D7">
        <w:t xml:space="preserve"> </w:t>
      </w:r>
      <w:r>
        <w:t>în</w:t>
      </w:r>
      <w:r w:rsidR="00BA78D7">
        <w:t xml:space="preserve"> </w:t>
      </w:r>
      <w:r>
        <w:t>sprijinul</w:t>
      </w:r>
      <w:r w:rsidR="00BA78D7">
        <w:t xml:space="preserve"> </w:t>
      </w:r>
      <w:r>
        <w:t>țărilor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și</w:t>
      </w:r>
      <w:r w:rsidR="00BA78D7">
        <w:t xml:space="preserve"> </w:t>
      </w:r>
      <w:r>
        <w:t>Asia</w:t>
      </w:r>
      <w:r w:rsidR="00BA78D7">
        <w:t xml:space="preserve"> </w:t>
      </w:r>
      <w:r>
        <w:t>Centrală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atenuare</w:t>
      </w:r>
      <w:r w:rsidR="00BA78D7">
        <w:t xml:space="preserve"> </w:t>
      </w:r>
      <w:r>
        <w:t>a</w:t>
      </w:r>
      <w:r w:rsidR="00BA78D7">
        <w:t xml:space="preserve"> </w:t>
      </w:r>
      <w:r>
        <w:t>impactului</w:t>
      </w:r>
      <w:r w:rsidR="00BA78D7">
        <w:t xml:space="preserve"> </w:t>
      </w:r>
      <w:r>
        <w:t>COVID-19</w:t>
      </w:r>
      <w:r w:rsidR="008E73B9">
        <w:t xml:space="preserve">. </w:t>
      </w:r>
      <w:r>
        <w:t>Din</w:t>
      </w:r>
      <w:r w:rsidR="00BA78D7">
        <w:t xml:space="preserve"> </w:t>
      </w:r>
      <w:r>
        <w:t>2</w:t>
      </w:r>
      <w:r w:rsidR="00BA78D7">
        <w:t xml:space="preserve"> </w:t>
      </w:r>
      <w:r>
        <w:t>aprilie</w:t>
      </w:r>
      <w:r w:rsidR="00BA78D7">
        <w:t xml:space="preserve"> </w:t>
      </w:r>
      <w:r>
        <w:t>2020,</w:t>
      </w:r>
      <w:r w:rsidR="00BA78D7">
        <w:t xml:space="preserve"> </w:t>
      </w:r>
      <w:r>
        <w:t>aproximativ</w:t>
      </w:r>
      <w:r w:rsidR="00BA78D7">
        <w:t xml:space="preserve"> </w:t>
      </w:r>
      <w:r>
        <w:t>490</w:t>
      </w:r>
      <w:r w:rsidR="00BA78D7">
        <w:t xml:space="preserve"> </w:t>
      </w:r>
      <w:r>
        <w:t>milioane</w:t>
      </w:r>
      <w:r w:rsidR="00BA78D7">
        <w:t xml:space="preserve"> </w:t>
      </w:r>
      <w:r>
        <w:t>USD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aprobate</w:t>
      </w:r>
      <w:r w:rsidR="00BA78D7">
        <w:t xml:space="preserve"> </w:t>
      </w:r>
      <w:r>
        <w:t>prin</w:t>
      </w:r>
      <w:r w:rsidR="00BA78D7">
        <w:t xml:space="preserve"> </w:t>
      </w:r>
      <w:r>
        <w:t>noi</w:t>
      </w:r>
      <w:r w:rsidR="00BA78D7">
        <w:t xml:space="preserve"> </w:t>
      </w:r>
      <w:r>
        <w:t>proiecte</w:t>
      </w:r>
      <w:r w:rsidR="00BA78D7">
        <w:t xml:space="preserve"> </w:t>
      </w:r>
      <w:r>
        <w:t>de</w:t>
      </w:r>
      <w:r w:rsidR="00BA78D7">
        <w:t xml:space="preserve"> </w:t>
      </w:r>
      <w:r>
        <w:t>răspuns</w:t>
      </w:r>
      <w:r w:rsidR="00BA78D7">
        <w:t xml:space="preserve"> </w:t>
      </w:r>
      <w:r>
        <w:t>în</w:t>
      </w:r>
      <w:r w:rsidR="00BA78D7">
        <w:t xml:space="preserve"> </w:t>
      </w:r>
      <w:r>
        <w:t>situații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925</w:t>
      </w:r>
      <w:r w:rsidR="00BA78D7">
        <w:t xml:space="preserve"> </w:t>
      </w:r>
      <w:r>
        <w:t>milioane</w:t>
      </w:r>
      <w:r w:rsidR="00BA78D7">
        <w:t xml:space="preserve"> </w:t>
      </w:r>
      <w:r>
        <w:t>USD</w:t>
      </w:r>
      <w:r w:rsidR="00BA78D7">
        <w:t xml:space="preserve"> </w:t>
      </w:r>
      <w:r>
        <w:t>sunt</w:t>
      </w:r>
      <w:r w:rsidR="00BA78D7">
        <w:t xml:space="preserve"> </w:t>
      </w:r>
      <w:r>
        <w:t>realocate,</w:t>
      </w:r>
      <w:r w:rsidR="00BA78D7">
        <w:t xml:space="preserve"> </w:t>
      </w:r>
      <w:r>
        <w:t>utilizați</w:t>
      </w:r>
      <w:r w:rsidR="00BA78D7">
        <w:t xml:space="preserve"> </w:t>
      </w:r>
      <w:r>
        <w:t>sau</w:t>
      </w:r>
      <w:r w:rsidR="00BA78D7">
        <w:t xml:space="preserve"> </w:t>
      </w:r>
      <w:r>
        <w:t>puși</w:t>
      </w:r>
      <w:r w:rsidR="00BA78D7">
        <w:t xml:space="preserve"> </w:t>
      </w:r>
      <w:r>
        <w:t>la</w:t>
      </w:r>
      <w:r w:rsidR="00BA78D7">
        <w:t xml:space="preserve"> </w:t>
      </w:r>
      <w:r>
        <w:t>dispoziție</w:t>
      </w:r>
      <w:r w:rsidR="00BA78D7">
        <w:t xml:space="preserve"> </w:t>
      </w:r>
      <w:r>
        <w:t>din</w:t>
      </w:r>
      <w:r w:rsidR="00BA78D7">
        <w:t xml:space="preserve"> </w:t>
      </w:r>
      <w:r>
        <w:t>proiectele</w:t>
      </w:r>
      <w:r w:rsidR="00BA78D7">
        <w:t xml:space="preserve"> </w:t>
      </w:r>
      <w:r>
        <w:t>și</w:t>
      </w:r>
      <w:r w:rsidR="00BA78D7">
        <w:t xml:space="preserve"> </w:t>
      </w:r>
      <w:r>
        <w:t>împrumuturile</w:t>
      </w:r>
      <w:r w:rsidR="00BA78D7">
        <w:t xml:space="preserve"> </w:t>
      </w:r>
      <w:r>
        <w:t>existente,</w:t>
      </w:r>
      <w:r w:rsidR="00BA78D7">
        <w:t xml:space="preserve"> </w:t>
      </w:r>
      <w:r>
        <w:t>inclusiv</w:t>
      </w:r>
      <w:r w:rsidR="00BA78D7">
        <w:t xml:space="preserve"> </w:t>
      </w:r>
      <w:r>
        <w:t>din</w:t>
      </w:r>
      <w:r w:rsidR="00BA78D7">
        <w:t xml:space="preserve"> </w:t>
      </w:r>
      <w:r>
        <w:t>finanțări</w:t>
      </w:r>
      <w:r w:rsidR="00BA78D7">
        <w:t xml:space="preserve"> </w:t>
      </w:r>
      <w:r>
        <w:t>suplimentare,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ajuta</w:t>
      </w:r>
      <w:r w:rsidR="00BA78D7">
        <w:t xml:space="preserve"> </w:t>
      </w:r>
      <w:r>
        <w:t>țările</w:t>
      </w:r>
      <w:r w:rsidR="00BA78D7">
        <w:t xml:space="preserve"> </w:t>
      </w:r>
      <w:r>
        <w:t>să</w:t>
      </w:r>
      <w:r w:rsidR="00BA78D7">
        <w:t xml:space="preserve"> </w:t>
      </w:r>
      <w:r>
        <w:t>răspundă</w:t>
      </w:r>
      <w:r w:rsidR="00BA78D7">
        <w:t xml:space="preserve"> </w:t>
      </w:r>
      <w:r>
        <w:t>provocărilor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.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incertitudinii</w:t>
      </w:r>
      <w:r w:rsidR="00BA78D7">
        <w:t xml:space="preserve"> </w:t>
      </w:r>
      <w:r>
        <w:t>persistente,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recent</w:t>
      </w:r>
      <w:r w:rsidR="00BA78D7">
        <w:t xml:space="preserve"> </w:t>
      </w:r>
      <w:r>
        <w:t>Raport</w:t>
      </w:r>
      <w:r w:rsidR="00BA78D7">
        <w:t xml:space="preserve"> </w:t>
      </w:r>
      <w:r>
        <w:t>al</w:t>
      </w:r>
      <w:r w:rsidR="00BA78D7">
        <w:t xml:space="preserve"> </w:t>
      </w:r>
      <w:r>
        <w:t>Băncii</w:t>
      </w:r>
      <w:r w:rsidR="00BA78D7">
        <w:t xml:space="preserve"> </w:t>
      </w:r>
      <w:r>
        <w:t>Mondiale</w:t>
      </w:r>
      <w:r w:rsidR="00BA78D7">
        <w:t xml:space="preserve"> </w:t>
      </w:r>
      <w:r>
        <w:t>privitor</w:t>
      </w:r>
      <w:r w:rsidR="00BA78D7">
        <w:t xml:space="preserve"> </w:t>
      </w:r>
      <w:r>
        <w:t>la</w:t>
      </w:r>
      <w:r w:rsidR="00BA78D7">
        <w:t xml:space="preserve"> </w:t>
      </w:r>
      <w:r>
        <w:t>situația</w:t>
      </w:r>
      <w:r w:rsidR="00BA78D7">
        <w:t xml:space="preserve"> </w:t>
      </w:r>
      <w:r>
        <w:t>Economică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și</w:t>
      </w:r>
      <w:r w:rsidR="00BA78D7">
        <w:t xml:space="preserve"> </w:t>
      </w:r>
      <w:r>
        <w:t>Asocia</w:t>
      </w:r>
      <w:r w:rsidR="00BA78D7">
        <w:t xml:space="preserve"> </w:t>
      </w:r>
      <w:r>
        <w:t>Centrală</w:t>
      </w:r>
      <w:r w:rsidR="00BA78D7">
        <w:t xml:space="preserve"> </w:t>
      </w:r>
      <w:r>
        <w:t>(Europe</w:t>
      </w:r>
      <w:r w:rsidR="00BA78D7">
        <w:t xml:space="preserve"> </w:t>
      </w:r>
      <w:r>
        <w:t>and</w:t>
      </w:r>
      <w:r w:rsidR="00BA78D7">
        <w:t xml:space="preserve"> </w:t>
      </w:r>
      <w:r>
        <w:t>Central</w:t>
      </w:r>
      <w:r w:rsidR="00BA78D7">
        <w:t xml:space="preserve"> </w:t>
      </w:r>
      <w:r>
        <w:t>Asia</w:t>
      </w:r>
      <w:r w:rsidR="00BA78D7">
        <w:t xml:space="preserve"> </w:t>
      </w:r>
      <w:r>
        <w:t>Economic</w:t>
      </w:r>
      <w:r w:rsidR="00BA78D7">
        <w:t xml:space="preserve"> </w:t>
      </w:r>
      <w:r>
        <w:t>Update)</w:t>
      </w:r>
      <w:r w:rsidR="00BA78D7">
        <w:t xml:space="preserve"> </w:t>
      </w:r>
      <w:r>
        <w:t>sugerează</w:t>
      </w:r>
      <w:r w:rsidR="00BA78D7">
        <w:t xml:space="preserve"> </w:t>
      </w:r>
      <w:r>
        <w:t>diferite</w:t>
      </w:r>
      <w:r w:rsidR="00BA78D7">
        <w:t xml:space="preserve"> </w:t>
      </w:r>
      <w:r>
        <w:t>scenarii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negativă</w:t>
      </w:r>
      <w:r w:rsidR="00BA78D7">
        <w:t xml:space="preserve"> </w:t>
      </w:r>
      <w:r>
        <w:t>pentru</w:t>
      </w:r>
      <w:r w:rsidR="00BA78D7">
        <w:t xml:space="preserve"> </w:t>
      </w:r>
      <w:r>
        <w:t>regiune,</w:t>
      </w:r>
      <w:r w:rsidR="00BA78D7">
        <w:t xml:space="preserve"> </w:t>
      </w:r>
      <w:r>
        <w:t>inclusiv</w:t>
      </w:r>
      <w:r w:rsidR="00BA78D7">
        <w:t xml:space="preserve"> </w:t>
      </w:r>
      <w:r>
        <w:t>o</w:t>
      </w:r>
      <w:r w:rsidR="00BA78D7">
        <w:t xml:space="preserve"> </w:t>
      </w:r>
      <w:r>
        <w:t>recesiune</w:t>
      </w:r>
      <w:r w:rsidR="00BA78D7">
        <w:t xml:space="preserve"> </w:t>
      </w:r>
      <w:r>
        <w:t>majoră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contractare</w:t>
      </w:r>
      <w:r w:rsidR="00BA78D7">
        <w:t xml:space="preserve"> </w:t>
      </w:r>
      <w:r>
        <w:t>cu</w:t>
      </w:r>
      <w:r w:rsidR="00BA78D7">
        <w:t xml:space="preserve"> </w:t>
      </w:r>
      <w:r>
        <w:t>4</w:t>
      </w:r>
      <w:r w:rsidR="00BA78D7">
        <w:t xml:space="preserve">. </w:t>
      </w:r>
      <w:r>
        <w:t>7%</w:t>
      </w:r>
      <w:r w:rsidR="00BA78D7">
        <w:t xml:space="preserve">. </w:t>
      </w:r>
    </w:p>
    <w:p w14:paraId="02DD73CC" w14:textId="5BCCCCC2" w:rsidR="006C4461" w:rsidRDefault="006C4461" w:rsidP="006C4461"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a</w:t>
      </w:r>
      <w:r w:rsidR="00BA78D7">
        <w:t xml:space="preserve"> </w:t>
      </w:r>
      <w:r>
        <w:t>cauzat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șoc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energiei</w:t>
      </w:r>
      <w:r w:rsidR="00BA78D7">
        <w:t xml:space="preserve"> </w:t>
      </w:r>
      <w:r>
        <w:t>din</w:t>
      </w:r>
      <w:r w:rsidR="00BA78D7">
        <w:t xml:space="preserve"> </w:t>
      </w:r>
      <w:r>
        <w:t>ultimii</w:t>
      </w:r>
      <w:r w:rsidR="00BA78D7">
        <w:t xml:space="preserve"> </w:t>
      </w:r>
      <w:r>
        <w:t>70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luni,</w:t>
      </w:r>
      <w:r w:rsidR="00BA78D7">
        <w:t xml:space="preserve"> </w:t>
      </w:r>
      <w:r>
        <w:t>sectorul</w:t>
      </w:r>
      <w:r w:rsidR="00BA78D7">
        <w:t xml:space="preserve"> </w:t>
      </w:r>
      <w:r>
        <w:t>energetic</w:t>
      </w:r>
      <w:r w:rsidR="00BA78D7">
        <w:t xml:space="preserve"> </w:t>
      </w:r>
      <w:r>
        <w:t>a</w:t>
      </w:r>
      <w:r w:rsidR="00BA78D7">
        <w:t xml:space="preserve"> </w:t>
      </w:r>
      <w:r>
        <w:t>suferit</w:t>
      </w:r>
      <w:r w:rsidR="00BA78D7">
        <w:t xml:space="preserve"> </w:t>
      </w:r>
      <w:r>
        <w:t>un</w:t>
      </w:r>
      <w:r w:rsidR="00BA78D7">
        <w:t xml:space="preserve"> </w:t>
      </w:r>
      <w:r>
        <w:t>dublu</w:t>
      </w:r>
      <w:r w:rsidR="00BA78D7">
        <w:t xml:space="preserve"> </w:t>
      </w:r>
      <w:r>
        <w:t>șoc: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perturbării</w:t>
      </w:r>
      <w:r w:rsidR="00BA78D7">
        <w:t xml:space="preserve"> </w:t>
      </w:r>
      <w:r>
        <w:t>pieței</w:t>
      </w:r>
      <w:r w:rsidR="00BA78D7">
        <w:t xml:space="preserve"> </w:t>
      </w:r>
      <w:r>
        <w:t>petrolului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prăbușirii</w:t>
      </w:r>
      <w:r w:rsidR="00BA78D7">
        <w:t xml:space="preserve"> </w:t>
      </w:r>
      <w:r>
        <w:t>cererii</w:t>
      </w:r>
      <w:r w:rsidR="00BA78D7">
        <w:t xml:space="preserve"> </w:t>
      </w:r>
      <w:r>
        <w:t>și</w:t>
      </w:r>
      <w:r w:rsidR="00BA78D7">
        <w:t xml:space="preserve"> </w:t>
      </w:r>
      <w:r>
        <w:t>al</w:t>
      </w:r>
      <w:r w:rsidR="00BA78D7">
        <w:t xml:space="preserve"> </w:t>
      </w:r>
      <w:r>
        <w:t>surplusului</w:t>
      </w:r>
      <w:r w:rsidR="00BA78D7">
        <w:t xml:space="preserve"> </w:t>
      </w:r>
      <w:r>
        <w:t>de</w:t>
      </w:r>
      <w:r w:rsidR="00BA78D7">
        <w:t xml:space="preserve"> </w:t>
      </w:r>
      <w:r>
        <w:t>ofertă</w:t>
      </w:r>
      <w:r w:rsidR="008E73B9">
        <w:t xml:space="preserve">. </w:t>
      </w:r>
      <w:r>
        <w:t>Potrivit</w:t>
      </w:r>
      <w:r w:rsidR="00BA78D7">
        <w:t xml:space="preserve"> </w:t>
      </w:r>
      <w:r>
        <w:t>estimărilor</w:t>
      </w:r>
      <w:r w:rsidR="00BA78D7">
        <w:t xml:space="preserve"> </w:t>
      </w:r>
      <w:r>
        <w:t>PwC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raportului</w:t>
      </w:r>
      <w:r w:rsidR="00BA78D7">
        <w:t xml:space="preserve"> </w:t>
      </w:r>
      <w:r>
        <w:t>”PwC</w:t>
      </w:r>
      <w:r w:rsidR="00BA78D7">
        <w:t xml:space="preserve"> </w:t>
      </w:r>
      <w:r>
        <w:t>Power</w:t>
      </w:r>
      <w:r w:rsidR="00BA78D7">
        <w:t xml:space="preserve"> </w:t>
      </w:r>
      <w:r>
        <w:t>Utilities</w:t>
      </w:r>
      <w:r w:rsidR="00BA78D7">
        <w:t xml:space="preserve"> </w:t>
      </w:r>
      <w:r>
        <w:t>Future</w:t>
      </w:r>
      <w:r w:rsidR="00BA78D7">
        <w:t xml:space="preserve"> </w:t>
      </w:r>
      <w:r>
        <w:t>of</w:t>
      </w:r>
      <w:r w:rsidR="00BA78D7">
        <w:t xml:space="preserve"> </w:t>
      </w:r>
      <w:r>
        <w:t>Industries”,</w:t>
      </w:r>
      <w:r w:rsidR="00BA78D7">
        <w:t xml:space="preserve"> </w:t>
      </w:r>
      <w:r>
        <w:t>care</w:t>
      </w:r>
      <w:r w:rsidR="00BA78D7">
        <w:t xml:space="preserve"> </w:t>
      </w:r>
      <w:r>
        <w:t>are</w:t>
      </w:r>
      <w:r w:rsidR="00BA78D7">
        <w:t xml:space="preserve"> </w:t>
      </w:r>
      <w:r>
        <w:t>la</w:t>
      </w:r>
      <w:r w:rsidR="00BA78D7">
        <w:t xml:space="preserve"> </w:t>
      </w:r>
      <w:r>
        <w:t>bază</w:t>
      </w:r>
      <w:r w:rsidR="00BA78D7">
        <w:t xml:space="preserve"> </w:t>
      </w:r>
      <w:r>
        <w:t>datele</w:t>
      </w:r>
      <w:r w:rsidR="00BA78D7">
        <w:t xml:space="preserve"> </w:t>
      </w:r>
      <w:r>
        <w:t>Agenției</w:t>
      </w:r>
      <w:r w:rsidR="00BA78D7">
        <w:t xml:space="preserve"> </w:t>
      </w:r>
      <w:r>
        <w:t>Internaționale</w:t>
      </w:r>
      <w:r w:rsidR="00BA78D7">
        <w:t xml:space="preserve"> </w:t>
      </w:r>
      <w:r>
        <w:t>pentru</w:t>
      </w:r>
      <w:r w:rsidR="00BA78D7">
        <w:t xml:space="preserve"> </w:t>
      </w:r>
      <w:r>
        <w:t>Energie</w:t>
      </w:r>
      <w:r w:rsidR="00BA78D7">
        <w:t xml:space="preserve"> </w:t>
      </w:r>
      <w:r>
        <w:t>pentru</w:t>
      </w:r>
      <w:r w:rsidR="00BA78D7">
        <w:t xml:space="preserve"> </w:t>
      </w:r>
      <w:r>
        <w:t>2020</w:t>
      </w:r>
      <w:r w:rsidR="00BA78D7">
        <w:t xml:space="preserve"> </w:t>
      </w:r>
      <w:r>
        <w:t>(IEA),</w:t>
      </w:r>
      <w:r w:rsidR="00BA78D7">
        <w:t xml:space="preserve"> </w:t>
      </w:r>
      <w:r>
        <w:t>șocul</w:t>
      </w:r>
      <w:r w:rsidR="00BA78D7">
        <w:t xml:space="preserve"> </w:t>
      </w:r>
      <w:r>
        <w:t>cererii</w:t>
      </w:r>
      <w:r w:rsidR="00BA78D7">
        <w:t xml:space="preserve"> </w:t>
      </w:r>
      <w:r>
        <w:t>de</w:t>
      </w:r>
      <w:r w:rsidR="00BA78D7">
        <w:t xml:space="preserve"> </w:t>
      </w:r>
      <w:r>
        <w:t>energie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din</w:t>
      </w:r>
      <w:r w:rsidR="00BA78D7">
        <w:t xml:space="preserve"> </w:t>
      </w:r>
      <w:r>
        <w:t>ultimii</w:t>
      </w:r>
      <w:r w:rsidR="00BA78D7">
        <w:t xml:space="preserve"> </w:t>
      </w:r>
      <w:r>
        <w:t>70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8E73B9">
        <w:t xml:space="preserve">.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timp,</w:t>
      </w:r>
      <w:r w:rsidR="00BA78D7">
        <w:t xml:space="preserve"> </w:t>
      </w:r>
      <w:r>
        <w:t>se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cererea</w:t>
      </w:r>
      <w:r w:rsidR="00BA78D7">
        <w:t xml:space="preserve"> </w:t>
      </w:r>
      <w:r>
        <w:t>globală</w:t>
      </w:r>
      <w:r w:rsidR="00BA78D7">
        <w:t xml:space="preserve"> </w:t>
      </w:r>
      <w:r>
        <w:t>de</w:t>
      </w:r>
      <w:r w:rsidR="00BA78D7">
        <w:t xml:space="preserve"> </w:t>
      </w:r>
      <w:r>
        <w:t>energie</w:t>
      </w:r>
      <w:r w:rsidR="00BA78D7">
        <w:t xml:space="preserve"> </w:t>
      </w:r>
      <w:r>
        <w:t>va</w:t>
      </w:r>
      <w:r w:rsidR="00BA78D7">
        <w:t xml:space="preserve"> </w:t>
      </w:r>
      <w:r>
        <w:t>scădea</w:t>
      </w:r>
      <w:r w:rsidR="00BA78D7">
        <w:t xml:space="preserve"> </w:t>
      </w:r>
      <w:r>
        <w:t>cu</w:t>
      </w:r>
      <w:r w:rsidR="00BA78D7">
        <w:t xml:space="preserve"> </w:t>
      </w:r>
      <w:r>
        <w:t>6%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de</w:t>
      </w:r>
      <w:r w:rsidR="00BA78D7">
        <w:t xml:space="preserve"> </w:t>
      </w:r>
      <w:r>
        <w:t>șapte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criza</w:t>
      </w:r>
      <w:r w:rsidR="00BA78D7">
        <w:t xml:space="preserve"> </w:t>
      </w:r>
      <w:r>
        <w:t>financiară</w:t>
      </w:r>
      <w:r w:rsidR="00BA78D7">
        <w:t xml:space="preserve"> </w:t>
      </w:r>
      <w:r>
        <w:t>din</w:t>
      </w:r>
      <w:r w:rsidR="00BA78D7">
        <w:t xml:space="preserve"> </w:t>
      </w:r>
      <w:r>
        <w:t>2009</w:t>
      </w:r>
      <w:r w:rsidR="00BA78D7">
        <w:t xml:space="preserve">. </w:t>
      </w:r>
      <w:r>
        <w:t>Recesiunea</w:t>
      </w:r>
      <w:r w:rsidR="00BA78D7">
        <w:t xml:space="preserve"> </w:t>
      </w:r>
      <w:r>
        <w:t>globală</w:t>
      </w:r>
      <w:r w:rsidR="00BA78D7">
        <w:t xml:space="preserve"> </w:t>
      </w:r>
      <w:r>
        <w:t>cauzată</w:t>
      </w:r>
      <w:r w:rsidR="00BA78D7">
        <w:t xml:space="preserve"> </w:t>
      </w:r>
      <w:r>
        <w:t>de</w:t>
      </w:r>
      <w:r w:rsidR="00BA78D7">
        <w:t xml:space="preserve"> </w:t>
      </w:r>
      <w:r>
        <w:t>restricțiile</w:t>
      </w:r>
      <w:r w:rsidR="00BA78D7">
        <w:t xml:space="preserve"> </w:t>
      </w:r>
      <w:r>
        <w:t>prelungite</w:t>
      </w:r>
      <w:r w:rsidR="00BA78D7">
        <w:t xml:space="preserve"> </w:t>
      </w:r>
      <w:r>
        <w:t>privind</w:t>
      </w:r>
      <w:r w:rsidR="00BA78D7">
        <w:t xml:space="preserve"> </w:t>
      </w:r>
      <w:r>
        <w:t>circulația</w:t>
      </w:r>
      <w:r w:rsidR="00BA78D7">
        <w:t xml:space="preserve"> </w:t>
      </w:r>
      <w:r>
        <w:t>oamenilor,</w:t>
      </w:r>
      <w:r w:rsidR="00BA78D7">
        <w:t xml:space="preserve"> </w:t>
      </w:r>
      <w:r>
        <w:t>bunurilor</w:t>
      </w:r>
      <w:r w:rsidR="00BA78D7">
        <w:t xml:space="preserve"> </w:t>
      </w:r>
      <w:r>
        <w:t>și</w:t>
      </w:r>
      <w:r w:rsidR="00BA78D7">
        <w:t xml:space="preserve"> </w:t>
      </w:r>
      <w:r>
        <w:t>activitatea</w:t>
      </w:r>
      <w:r w:rsidR="00BA78D7">
        <w:t xml:space="preserve"> </w:t>
      </w:r>
      <w:r>
        <w:t>socială</w:t>
      </w:r>
      <w:r w:rsidR="00BA78D7">
        <w:t xml:space="preserve"> </w:t>
      </w:r>
      <w:r>
        <w:t>și</w:t>
      </w:r>
      <w:r w:rsidR="00BA78D7">
        <w:t xml:space="preserve"> </w:t>
      </w:r>
      <w:r>
        <w:t>economică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semnificativ</w:t>
      </w:r>
      <w:r w:rsidR="00BA78D7">
        <w:t xml:space="preserve"> </w:t>
      </w:r>
      <w:r>
        <w:t>și</w:t>
      </w:r>
      <w:r w:rsidR="00BA78D7">
        <w:t xml:space="preserve"> </w:t>
      </w:r>
      <w:r>
        <w:t>asupra</w:t>
      </w:r>
      <w:r w:rsidR="00BA78D7">
        <w:t xml:space="preserve"> </w:t>
      </w:r>
      <w:r>
        <w:t>investițiilor</w:t>
      </w:r>
      <w:r w:rsidR="00BA78D7">
        <w:t xml:space="preserve"> </w:t>
      </w:r>
      <w:r>
        <w:t>în</w:t>
      </w:r>
      <w:r w:rsidR="00BA78D7">
        <w:t xml:space="preserve"> </w:t>
      </w:r>
      <w:r>
        <w:t>energie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reduce</w:t>
      </w:r>
      <w:r w:rsidR="00BA78D7">
        <w:t xml:space="preserve"> </w:t>
      </w:r>
      <w:r>
        <w:t>cu</w:t>
      </w:r>
      <w:r w:rsidR="00BA78D7">
        <w:t xml:space="preserve"> </w:t>
      </w:r>
      <w:r>
        <w:t>20%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. </w:t>
      </w:r>
      <w:r>
        <w:t>Ca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prăbușirea</w:t>
      </w:r>
      <w:r w:rsidR="00BA78D7">
        <w:t xml:space="preserve"> </w:t>
      </w:r>
      <w:r>
        <w:t>prețului</w:t>
      </w:r>
      <w:r w:rsidR="00BA78D7">
        <w:t xml:space="preserve"> </w:t>
      </w:r>
      <w:r>
        <w:t>petrolului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continuarea</w:t>
      </w:r>
      <w:r w:rsidR="00BA78D7">
        <w:t xml:space="preserve"> </w:t>
      </w:r>
      <w:r>
        <w:t>incertitudinii</w:t>
      </w:r>
      <w:r w:rsidR="00BA78D7">
        <w:t xml:space="preserve"> </w:t>
      </w:r>
      <w:r>
        <w:t>prețurilor,</w:t>
      </w:r>
      <w:r w:rsidR="00BA78D7">
        <w:t xml:space="preserve"> </w:t>
      </w:r>
      <w:r>
        <w:t>Opec</w:t>
      </w:r>
      <w:r w:rsidR="00BA78D7">
        <w:t xml:space="preserve"> </w:t>
      </w:r>
      <w:r>
        <w:t>a</w:t>
      </w:r>
      <w:r w:rsidR="00BA78D7">
        <w:t xml:space="preserve"> </w:t>
      </w:r>
      <w:r>
        <w:t>anunțat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ofertei</w:t>
      </w:r>
      <w:r w:rsidR="00BA78D7">
        <w:t xml:space="preserve"> </w:t>
      </w:r>
      <w:r>
        <w:t>din</w:t>
      </w:r>
      <w:r w:rsidR="00BA78D7">
        <w:t xml:space="preserve"> </w:t>
      </w:r>
      <w:r>
        <w:t>lume,</w:t>
      </w:r>
      <w:r w:rsidR="00BA78D7">
        <w:t xml:space="preserve"> </w:t>
      </w:r>
      <w:r>
        <w:t>de</w:t>
      </w:r>
      <w:r w:rsidR="00BA78D7">
        <w:t xml:space="preserve"> </w:t>
      </w:r>
      <w:r>
        <w:t>10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barili</w:t>
      </w:r>
      <w:r w:rsidR="00BA78D7">
        <w:t xml:space="preserve"> </w:t>
      </w:r>
      <w:r>
        <w:t>pe</w:t>
      </w:r>
      <w:r w:rsidR="00BA78D7">
        <w:t xml:space="preserve"> </w:t>
      </w:r>
      <w:r>
        <w:t>zi,</w:t>
      </w:r>
      <w:r w:rsidR="00BA78D7">
        <w:t xml:space="preserve"> </w:t>
      </w:r>
      <w:r>
        <w:t>însă</w:t>
      </w:r>
      <w:r w:rsidR="00BA78D7">
        <w:t xml:space="preserve"> </w:t>
      </w:r>
      <w:r>
        <w:t>este</w:t>
      </w:r>
      <w:r w:rsidR="00BA78D7">
        <w:t xml:space="preserve"> </w:t>
      </w:r>
      <w:r>
        <w:t>doar</w:t>
      </w:r>
      <w:r w:rsidR="00BA78D7">
        <w:t xml:space="preserve"> </w:t>
      </w:r>
      <w:r>
        <w:t>o</w:t>
      </w:r>
      <w:r w:rsidR="00BA78D7">
        <w:t xml:space="preserve"> </w:t>
      </w:r>
      <w:r>
        <w:t>măsură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</w:t>
      </w:r>
      <w:r w:rsidR="008E73B9">
        <w:t xml:space="preserve">.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există</w:t>
      </w:r>
      <w:r w:rsidR="00BA78D7">
        <w:t xml:space="preserve"> </w:t>
      </w:r>
      <w:r>
        <w:t>șansa</w:t>
      </w:r>
      <w:r w:rsidR="00BA78D7">
        <w:t xml:space="preserve"> </w:t>
      </w:r>
      <w:r>
        <w:t>unei</w:t>
      </w:r>
      <w:r w:rsidR="00BA78D7">
        <w:t xml:space="preserve"> </w:t>
      </w:r>
      <w:r>
        <w:t>recuperări</w:t>
      </w:r>
      <w:r w:rsidR="00BA78D7">
        <w:t xml:space="preserve"> </w:t>
      </w:r>
      <w:r>
        <w:t>economice</w:t>
      </w:r>
      <w:r w:rsidR="00BA78D7">
        <w:t xml:space="preserve"> </w:t>
      </w:r>
      <w:r>
        <w:t>în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V,</w:t>
      </w:r>
      <w:r w:rsidR="00BA78D7">
        <w:t xml:space="preserve"> </w:t>
      </w:r>
      <w:r>
        <w:t>șocul</w:t>
      </w:r>
      <w:r w:rsidR="00BA78D7">
        <w:t xml:space="preserve"> </w:t>
      </w:r>
      <w:r>
        <w:t>pandemiei</w:t>
      </w:r>
      <w:r w:rsidR="00BA78D7">
        <w:t xml:space="preserve"> </w:t>
      </w:r>
      <w:r>
        <w:t>asupra</w:t>
      </w:r>
      <w:r w:rsidR="00BA78D7">
        <w:t xml:space="preserve"> </w:t>
      </w:r>
      <w:r>
        <w:t>comportamentului</w:t>
      </w:r>
      <w:r w:rsidR="00BA78D7">
        <w:t xml:space="preserve"> </w:t>
      </w:r>
      <w:r>
        <w:t>viitor</w:t>
      </w:r>
      <w:r w:rsidR="00BA78D7">
        <w:t xml:space="preserve"> </w:t>
      </w:r>
      <w:r>
        <w:t>nu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ignorat</w:t>
      </w:r>
      <w:r w:rsidR="008E73B9">
        <w:t xml:space="preserve">. </w:t>
      </w:r>
      <w:r>
        <w:t>Astfel</w:t>
      </w:r>
      <w:r w:rsidR="00BA78D7">
        <w:t xml:space="preserve"> </w:t>
      </w:r>
      <w:r>
        <w:t>că,</w:t>
      </w:r>
      <w:r w:rsidR="00BA78D7">
        <w:t xml:space="preserve"> </w:t>
      </w:r>
      <w:r>
        <w:t>trebuie</w:t>
      </w:r>
      <w:r w:rsidR="00BA78D7">
        <w:t xml:space="preserve"> </w:t>
      </w:r>
      <w:r>
        <w:t>luate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toate</w:t>
      </w:r>
      <w:r w:rsidR="00BA78D7">
        <w:t xml:space="preserve"> </w:t>
      </w:r>
      <w:r>
        <w:t>scenariile</w:t>
      </w:r>
      <w:r w:rsidR="00BA78D7">
        <w:t xml:space="preserve"> </w:t>
      </w:r>
      <w:r>
        <w:t>posibile:</w:t>
      </w:r>
      <w:r w:rsidR="00BA78D7">
        <w:t xml:space="preserve"> </w:t>
      </w:r>
      <w:r>
        <w:t>o</w:t>
      </w:r>
      <w:r w:rsidR="00BA78D7">
        <w:t xml:space="preserve"> </w:t>
      </w:r>
      <w:r>
        <w:t>recuperare</w:t>
      </w:r>
      <w:r w:rsidR="00BA78D7">
        <w:t xml:space="preserve"> </w:t>
      </w:r>
      <w:r>
        <w:t>mai</w:t>
      </w:r>
      <w:r w:rsidR="00BA78D7">
        <w:t xml:space="preserve"> </w:t>
      </w:r>
      <w:r>
        <w:t>lentă</w:t>
      </w:r>
      <w:r w:rsidR="00BA78D7">
        <w:t xml:space="preserve"> </w:t>
      </w:r>
      <w:r>
        <w:t>în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U</w:t>
      </w:r>
      <w:r w:rsidR="00BA78D7">
        <w:t xml:space="preserve"> </w:t>
      </w:r>
      <w:r>
        <w:t>sau</w:t>
      </w:r>
      <w:r w:rsidR="00BA78D7">
        <w:t xml:space="preserve"> </w:t>
      </w:r>
      <w:r>
        <w:t>o</w:t>
      </w:r>
      <w:r w:rsidR="00BA78D7">
        <w:t xml:space="preserve"> </w:t>
      </w:r>
      <w:r>
        <w:t>recesiune</w:t>
      </w:r>
      <w:r w:rsidR="00BA78D7">
        <w:t xml:space="preserve"> </w:t>
      </w:r>
      <w:r>
        <w:t>mai</w:t>
      </w:r>
      <w:r w:rsidR="00BA78D7">
        <w:t xml:space="preserve"> </w:t>
      </w:r>
      <w:r>
        <w:t>lungă</w:t>
      </w:r>
      <w:r w:rsidR="00BA78D7">
        <w:t xml:space="preserve"> </w:t>
      </w:r>
      <w:r>
        <w:t>în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L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implicații</w:t>
      </w:r>
      <w:r w:rsidR="00BA78D7">
        <w:t xml:space="preserve"> </w:t>
      </w:r>
      <w:r>
        <w:t>mai</w:t>
      </w:r>
      <w:r w:rsidR="00BA78D7">
        <w:t xml:space="preserve"> </w:t>
      </w:r>
      <w:r>
        <w:t>profunde</w:t>
      </w:r>
      <w:r w:rsidR="008E73B9">
        <w:t xml:space="preserve">. </w:t>
      </w:r>
      <w:r>
        <w:t>Indiferent</w:t>
      </w:r>
      <w:r w:rsidR="00BA78D7">
        <w:t xml:space="preserve"> </w:t>
      </w:r>
      <w:r>
        <w:t>ce</w:t>
      </w:r>
      <w:r w:rsidR="00BA78D7">
        <w:t xml:space="preserve"> </w:t>
      </w:r>
      <w:r>
        <w:t>va</w:t>
      </w:r>
      <w:r w:rsidR="00BA78D7">
        <w:t xml:space="preserve"> </w:t>
      </w:r>
      <w:r>
        <w:t>urma,</w:t>
      </w:r>
      <w:r w:rsidR="00BA78D7">
        <w:t xml:space="preserve"> </w:t>
      </w:r>
      <w:r>
        <w:t>lumea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diferită</w:t>
      </w:r>
      <w:r w:rsidR="00BA78D7">
        <w:t xml:space="preserve"> </w:t>
      </w:r>
      <w:r>
        <w:t>și</w:t>
      </w:r>
      <w:r w:rsidR="00BA78D7">
        <w:t xml:space="preserve"> </w:t>
      </w:r>
      <w:r>
        <w:t>companiile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pregătească</w:t>
      </w:r>
      <w:r w:rsidR="00BA78D7">
        <w:t xml:space="preserve"> </w:t>
      </w:r>
      <w:r>
        <w:t>pentru</w:t>
      </w:r>
      <w:r w:rsidR="00BA78D7">
        <w:t xml:space="preserve"> </w:t>
      </w:r>
      <w:r>
        <w:t>noua</w:t>
      </w:r>
      <w:r w:rsidR="00BA78D7">
        <w:t xml:space="preserve"> </w:t>
      </w:r>
      <w:r>
        <w:t>normalitate</w:t>
      </w:r>
      <w:r w:rsidR="00BA78D7">
        <w:t xml:space="preserve">. </w:t>
      </w:r>
      <w:r>
        <w:t>Toate</w:t>
      </w:r>
      <w:r w:rsidR="00BA78D7">
        <w:t xml:space="preserve"> </w:t>
      </w:r>
      <w:r>
        <w:t>componentele</w:t>
      </w:r>
      <w:r w:rsidR="00BA78D7">
        <w:t xml:space="preserve"> </w:t>
      </w:r>
      <w:r>
        <w:t>lanțului</w:t>
      </w:r>
      <w:r w:rsidR="00BA78D7">
        <w:t xml:space="preserve"> </w:t>
      </w:r>
      <w:r>
        <w:t>valoric</w:t>
      </w:r>
      <w:r w:rsidR="00BA78D7">
        <w:t xml:space="preserve"> </w:t>
      </w:r>
      <w:r>
        <w:t>din</w:t>
      </w:r>
      <w:r w:rsidR="00BA78D7">
        <w:t xml:space="preserve"> </w:t>
      </w:r>
      <w:r>
        <w:t>energie</w:t>
      </w:r>
      <w:r w:rsidR="00BA78D7">
        <w:t xml:space="preserve"> </w:t>
      </w:r>
      <w:r>
        <w:t>sunt</w:t>
      </w:r>
      <w:r w:rsidR="00BA78D7">
        <w:t xml:space="preserve"> </w:t>
      </w:r>
      <w:r>
        <w:t>afectate</w:t>
      </w:r>
      <w:r w:rsidR="00BA78D7">
        <w:t xml:space="preserve"> </w:t>
      </w:r>
      <w:r>
        <w:t>companii</w:t>
      </w:r>
      <w:r w:rsidR="00BA78D7">
        <w:t xml:space="preserve"> </w:t>
      </w:r>
      <w:r>
        <w:t>din</w:t>
      </w:r>
      <w:r w:rsidR="00BA78D7">
        <w:t xml:space="preserve"> </w:t>
      </w:r>
      <w:r>
        <w:t>amonte,</w:t>
      </w:r>
      <w:r w:rsidR="00BA78D7">
        <w:t xml:space="preserve"> </w:t>
      </w:r>
      <w:r>
        <w:t>midstream,</w:t>
      </w:r>
      <w:r w:rsidR="00BA78D7">
        <w:t xml:space="preserve"> </w:t>
      </w:r>
      <w:r>
        <w:t>aval</w:t>
      </w:r>
      <w:r w:rsidR="00BA78D7">
        <w:t xml:space="preserve"> </w:t>
      </w:r>
      <w:r>
        <w:t>și</w:t>
      </w:r>
      <w:r w:rsidR="00BA78D7">
        <w:t xml:space="preserve"> </w:t>
      </w:r>
      <w:r>
        <w:t>companii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8E73B9">
        <w:t xml:space="preserve">.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implementarea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siguranță</w:t>
      </w:r>
      <w:r w:rsidR="00BA78D7">
        <w:t xml:space="preserve"> </w:t>
      </w:r>
      <w:r>
        <w:t>COVID-19,</w:t>
      </w:r>
      <w:r w:rsidR="00BA78D7">
        <w:t xml:space="preserve"> </w:t>
      </w:r>
      <w:r>
        <w:t>companiile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acționeze</w:t>
      </w:r>
      <w:r w:rsidR="00BA78D7">
        <w:t xml:space="preserve"> </w:t>
      </w:r>
      <w:r>
        <w:t>toate</w:t>
      </w:r>
      <w:r w:rsidR="00BA78D7">
        <w:t xml:space="preserve"> </w:t>
      </w:r>
      <w:r>
        <w:t>pârghiile</w:t>
      </w:r>
      <w:r w:rsidR="00BA78D7">
        <w:t xml:space="preserve"> </w:t>
      </w:r>
      <w:r>
        <w:t>tradiționale</w:t>
      </w:r>
      <w:r w:rsidR="00BA78D7">
        <w:t xml:space="preserve"> </w:t>
      </w:r>
      <w:r>
        <w:t>în</w:t>
      </w:r>
      <w:r w:rsidR="00BA78D7">
        <w:t xml:space="preserve"> </w:t>
      </w:r>
      <w:r>
        <w:t>caz</w:t>
      </w:r>
      <w:r w:rsidR="00BA78D7">
        <w:t xml:space="preserve"> </w:t>
      </w:r>
      <w:r>
        <w:t>de</w:t>
      </w:r>
      <w:r w:rsidR="00BA78D7">
        <w:t xml:space="preserve"> </w:t>
      </w:r>
      <w:r>
        <w:t>declin,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reducerile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și</w:t>
      </w:r>
      <w:r w:rsidR="00BA78D7">
        <w:t xml:space="preserve"> </w:t>
      </w:r>
      <w:r>
        <w:t>conservarea</w:t>
      </w:r>
      <w:r w:rsidR="00BA78D7">
        <w:t xml:space="preserve"> </w:t>
      </w:r>
      <w:r>
        <w:t>numerarului</w:t>
      </w:r>
      <w:r w:rsidR="008E73B9">
        <w:t xml:space="preserve">.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timp,</w:t>
      </w:r>
      <w:r w:rsidR="00BA78D7">
        <w:t xml:space="preserve"> </w:t>
      </w:r>
      <w:r>
        <w:t>strategiile</w:t>
      </w:r>
      <w:r w:rsidR="00BA78D7">
        <w:t xml:space="preserve"> </w:t>
      </w:r>
      <w:r>
        <w:t>viitoare</w:t>
      </w:r>
      <w:r w:rsidR="00BA78D7">
        <w:t xml:space="preserve"> </w:t>
      </w:r>
      <w:r>
        <w:t>de</w:t>
      </w:r>
      <w:r w:rsidR="00BA78D7">
        <w:t xml:space="preserve"> </w:t>
      </w:r>
      <w:r>
        <w:t>achiziții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atenuare</w:t>
      </w:r>
      <w:r w:rsidR="00BA78D7">
        <w:t xml:space="preserve"> </w:t>
      </w:r>
      <w:r>
        <w:t>a</w:t>
      </w:r>
      <w:r w:rsidR="00BA78D7">
        <w:t xml:space="preserve"> </w:t>
      </w:r>
      <w:r>
        <w:t>riscurilor</w:t>
      </w:r>
      <w:r w:rsidR="00BA78D7">
        <w:t xml:space="preserve"> </w:t>
      </w:r>
      <w:r>
        <w:t>vor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bazeze</w:t>
      </w:r>
      <w:r w:rsidR="00BA78D7">
        <w:t xml:space="preserve"> </w:t>
      </w:r>
      <w:r>
        <w:t>pe</w:t>
      </w:r>
      <w:r w:rsidR="00BA78D7">
        <w:t xml:space="preserve"> </w:t>
      </w:r>
      <w:r>
        <w:t>analiza</w:t>
      </w:r>
      <w:r w:rsidR="00BA78D7">
        <w:t xml:space="preserve"> </w:t>
      </w:r>
      <w:r>
        <w:t>eficientă</w:t>
      </w:r>
      <w:r w:rsidR="00BA78D7">
        <w:t xml:space="preserve"> </w:t>
      </w:r>
      <w:r>
        <w:t>a</w:t>
      </w:r>
      <w:r w:rsidR="00BA78D7">
        <w:t xml:space="preserve"> </w:t>
      </w:r>
      <w:r>
        <w:t>tuturor</w:t>
      </w:r>
      <w:r w:rsidR="00BA78D7">
        <w:t xml:space="preserve"> </w:t>
      </w:r>
      <w:r>
        <w:t>scenariilor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evoluției</w:t>
      </w:r>
      <w:r w:rsidR="00BA78D7">
        <w:t xml:space="preserve"> </w:t>
      </w:r>
      <w:r>
        <w:t>cererii</w:t>
      </w:r>
      <w:r w:rsidR="008E73B9">
        <w:t xml:space="preserve">. </w:t>
      </w:r>
      <w:r>
        <w:t>Este</w:t>
      </w:r>
      <w:r w:rsidR="00BA78D7">
        <w:t xml:space="preserve"> </w:t>
      </w:r>
      <w:r>
        <w:t>posibil</w:t>
      </w:r>
      <w:r w:rsidR="00BA78D7">
        <w:t xml:space="preserve"> </w:t>
      </w:r>
      <w:r>
        <w:t>ca</w:t>
      </w:r>
      <w:r w:rsidR="00BA78D7">
        <w:t xml:space="preserve"> </w:t>
      </w:r>
      <w:r>
        <w:t>producătorii</w:t>
      </w:r>
      <w:r w:rsidR="00BA78D7">
        <w:t xml:space="preserve"> </w:t>
      </w:r>
      <w:r>
        <w:t>cu</w:t>
      </w:r>
      <w:r w:rsidR="00BA78D7">
        <w:t xml:space="preserve"> </w:t>
      </w:r>
      <w:r>
        <w:t>costuri</w:t>
      </w:r>
      <w:r w:rsidR="00BA78D7">
        <w:t xml:space="preserve"> </w:t>
      </w:r>
      <w:r>
        <w:t>ridicate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nevoie</w:t>
      </w:r>
      <w:r w:rsidR="00BA78D7">
        <w:t xml:space="preserve"> </w:t>
      </w:r>
      <w:r>
        <w:t>să</w:t>
      </w:r>
      <w:r w:rsidR="00BA78D7">
        <w:t xml:space="preserve"> </w:t>
      </w:r>
      <w:r>
        <w:t>meargă</w:t>
      </w:r>
      <w:r w:rsidR="00BA78D7">
        <w:t xml:space="preserve"> </w:t>
      </w:r>
      <w:r>
        <w:t>mai</w:t>
      </w:r>
      <w:r w:rsidR="00BA78D7">
        <w:t xml:space="preserve"> </w:t>
      </w:r>
      <w:r>
        <w:t>departe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în</w:t>
      </w:r>
      <w:r w:rsidR="00BA78D7">
        <w:t xml:space="preserve"> </w:t>
      </w:r>
      <w:r>
        <w:t>considerare</w:t>
      </w:r>
      <w:r w:rsidR="00BA78D7">
        <w:t xml:space="preserve"> </w:t>
      </w:r>
      <w:r>
        <w:t>parteneriate</w:t>
      </w:r>
      <w:r w:rsidR="00BA78D7">
        <w:t xml:space="preserve"> </w:t>
      </w:r>
      <w:r>
        <w:t>sau</w:t>
      </w:r>
      <w:r w:rsidR="00BA78D7">
        <w:t xml:space="preserve"> </w:t>
      </w:r>
      <w:r>
        <w:t>fuziuni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permită</w:t>
      </w:r>
      <w:r w:rsidR="00BA78D7">
        <w:t xml:space="preserve"> </w:t>
      </w:r>
      <w:r>
        <w:t>reducerea</w:t>
      </w:r>
      <w:r w:rsidR="00BA78D7">
        <w:t xml:space="preserve"> </w:t>
      </w:r>
      <w:r>
        <w:t>bazei</w:t>
      </w:r>
      <w:r w:rsidR="00BA78D7">
        <w:t xml:space="preserve"> </w:t>
      </w:r>
      <w:r>
        <w:t>de</w:t>
      </w:r>
      <w:r w:rsidR="00BA78D7">
        <w:t xml:space="preserve"> </w:t>
      </w:r>
      <w:r>
        <w:t>costuri</w:t>
      </w:r>
      <w:r w:rsidR="00BA78D7">
        <w:t xml:space="preserve">. </w:t>
      </w:r>
      <w:r>
        <w:t>Astfel,</w:t>
      </w:r>
      <w:r w:rsidR="00BA78D7">
        <w:t xml:space="preserve"> </w:t>
      </w:r>
      <w:r>
        <w:t>pentru</w:t>
      </w:r>
      <w:r w:rsidR="00BA78D7">
        <w:t xml:space="preserve"> </w:t>
      </w:r>
      <w:r>
        <w:t>companiile</w:t>
      </w:r>
      <w:r w:rsidR="00BA78D7">
        <w:t xml:space="preserve"> </w:t>
      </w:r>
      <w:r>
        <w:t>din</w:t>
      </w:r>
      <w:r w:rsidR="00BA78D7">
        <w:t xml:space="preserve"> </w:t>
      </w:r>
      <w:r>
        <w:t>sectoarele</w:t>
      </w:r>
      <w:r w:rsidR="00BA78D7">
        <w:t xml:space="preserve"> </w:t>
      </w:r>
      <w:r>
        <w:t>energiei,</w:t>
      </w:r>
      <w:r w:rsidR="00BA78D7">
        <w:t xml:space="preserve"> </w:t>
      </w:r>
      <w:r>
        <w:t>utilităților</w:t>
      </w:r>
      <w:r w:rsidR="00BA78D7">
        <w:t xml:space="preserve"> </w:t>
      </w:r>
      <w:r>
        <w:t>și</w:t>
      </w:r>
      <w:r w:rsidR="00BA78D7">
        <w:t xml:space="preserve"> </w:t>
      </w:r>
      <w:r>
        <w:t>resurselor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vitală</w:t>
      </w:r>
      <w:r w:rsidR="00BA78D7">
        <w:t xml:space="preserve"> </w:t>
      </w:r>
      <w:r>
        <w:t>combinarea</w:t>
      </w:r>
      <w:r w:rsidR="00BA78D7">
        <w:t xml:space="preserve"> </w:t>
      </w:r>
      <w:r>
        <w:t>unei</w:t>
      </w:r>
      <w:r w:rsidR="00BA78D7">
        <w:t xml:space="preserve"> </w:t>
      </w:r>
      <w:r>
        <w:t>planificări</w:t>
      </w:r>
      <w:r w:rsidR="00BA78D7">
        <w:t xml:space="preserve"> </w:t>
      </w:r>
      <w:r>
        <w:t>eficiente</w:t>
      </w:r>
      <w:r w:rsidR="00BA78D7">
        <w:t xml:space="preserve"> </w:t>
      </w:r>
      <w:r>
        <w:t>a</w:t>
      </w:r>
      <w:r w:rsidR="00BA78D7">
        <w:t xml:space="preserve"> </w:t>
      </w:r>
      <w:r>
        <w:t>scenariilor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examinare</w:t>
      </w:r>
      <w:r w:rsidR="00BA78D7">
        <w:t xml:space="preserve"> </w:t>
      </w:r>
      <w:r>
        <w:t>a</w:t>
      </w:r>
      <w:r w:rsidR="00BA78D7">
        <w:t xml:space="preserve"> </w:t>
      </w:r>
      <w:r>
        <w:t>modului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evoluțiile</w:t>
      </w:r>
      <w:r w:rsidR="00BA78D7">
        <w:t xml:space="preserve"> </w:t>
      </w:r>
      <w:r>
        <w:t>diferite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afecta</w:t>
      </w:r>
      <w:r w:rsidR="00BA78D7">
        <w:t xml:space="preserve"> </w:t>
      </w:r>
      <w:r>
        <w:t>afacerile</w:t>
      </w:r>
      <w:r w:rsidR="00BA78D7">
        <w:t xml:space="preserve"> </w:t>
      </w:r>
      <w:r>
        <w:t>lor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scurt,</w:t>
      </w:r>
      <w:r w:rsidR="00BA78D7">
        <w:t xml:space="preserve"> </w:t>
      </w:r>
      <w:r>
        <w:t>mediu</w:t>
      </w:r>
      <w:r w:rsidR="00BA78D7">
        <w:t xml:space="preserve"> </w:t>
      </w:r>
      <w:r>
        <w:t>și</w:t>
      </w:r>
      <w:r w:rsidR="00BA78D7">
        <w:t xml:space="preserve"> </w:t>
      </w:r>
      <w:r>
        <w:t>lung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noilor</w:t>
      </w:r>
      <w:r w:rsidR="00BA78D7">
        <w:t xml:space="preserve"> </w:t>
      </w:r>
      <w:r>
        <w:t>comportamente</w:t>
      </w:r>
      <w:r w:rsidR="00BA78D7">
        <w:t xml:space="preserve"> </w:t>
      </w:r>
      <w:r>
        <w:t>de</w:t>
      </w:r>
      <w:r w:rsidR="00BA78D7">
        <w:t xml:space="preserve"> </w:t>
      </w:r>
      <w:r>
        <w:t>călătorie,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t>ale</w:t>
      </w:r>
      <w:r w:rsidR="00BA78D7">
        <w:t xml:space="preserve"> </w:t>
      </w:r>
      <w:r>
        <w:t>consumatorilor</w:t>
      </w:r>
      <w:r w:rsidR="00BA78D7">
        <w:t xml:space="preserve"> </w:t>
      </w:r>
      <w:r>
        <w:t>și</w:t>
      </w:r>
      <w:r w:rsidR="00BA78D7">
        <w:t xml:space="preserve"> </w:t>
      </w:r>
      <w:r>
        <w:t>accelerării</w:t>
      </w:r>
      <w:r w:rsidR="00BA78D7">
        <w:t xml:space="preserve"> </w:t>
      </w:r>
      <w:r>
        <w:t>digitalizării</w:t>
      </w:r>
      <w:r w:rsidR="00BA78D7">
        <w:t xml:space="preserve"> </w:t>
      </w:r>
      <w:r>
        <w:t>serviciilor,</w:t>
      </w:r>
      <w:r w:rsidR="00BA78D7">
        <w:t xml:space="preserve"> </w:t>
      </w:r>
      <w:r>
        <w:t>companiile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strategii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răspunde</w:t>
      </w:r>
      <w:r w:rsidR="00BA78D7">
        <w:t xml:space="preserve"> </w:t>
      </w:r>
      <w:r>
        <w:t>acestor</w:t>
      </w:r>
      <w:r w:rsidR="00BA78D7">
        <w:t xml:space="preserve"> </w:t>
      </w:r>
      <w:r>
        <w:t>schimbări</w:t>
      </w:r>
      <w:r w:rsidR="00BA78D7">
        <w:t xml:space="preserve">. </w:t>
      </w:r>
      <w:r>
        <w:t>Impactul</w:t>
      </w:r>
      <w:r w:rsidR="00BA78D7">
        <w:t xml:space="preserve"> </w:t>
      </w:r>
      <w:r>
        <w:t>crizei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lastRenderedPageBreak/>
        <w:t>este</w:t>
      </w:r>
      <w:r w:rsidR="00BA78D7">
        <w:t xml:space="preserve"> </w:t>
      </w:r>
      <w:r>
        <w:t>resimțit</w:t>
      </w:r>
      <w:r w:rsidR="00BA78D7">
        <w:t xml:space="preserve"> </w:t>
      </w:r>
      <w:r>
        <w:t>pe</w:t>
      </w:r>
      <w:r w:rsidR="00BA78D7">
        <w:t xml:space="preserve"> </w:t>
      </w:r>
      <w:r>
        <w:t>toate</w:t>
      </w:r>
      <w:r w:rsidR="00BA78D7">
        <w:t xml:space="preserve"> </w:t>
      </w:r>
      <w:r>
        <w:t>palierele</w:t>
      </w:r>
      <w:r w:rsidR="00BA78D7">
        <w:t xml:space="preserve"> </w:t>
      </w:r>
      <w:r>
        <w:t>sectorului</w:t>
      </w:r>
      <w:r w:rsidR="00BA78D7">
        <w:t xml:space="preserve"> </w:t>
      </w:r>
      <w:r>
        <w:t>energetic,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alimentarea</w:t>
      </w:r>
      <w:r w:rsidR="00BA78D7">
        <w:t xml:space="preserve"> </w:t>
      </w:r>
      <w:r>
        <w:t>cu</w:t>
      </w:r>
      <w:r w:rsidR="00BA78D7">
        <w:t xml:space="preserve"> </w:t>
      </w:r>
      <w:r>
        <w:t>combustibil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eficiență,</w:t>
      </w:r>
      <w:r w:rsidR="00BA78D7">
        <w:t xml:space="preserve"> </w:t>
      </w:r>
      <w:r>
        <w:t>cu</w:t>
      </w:r>
      <w:r w:rsidR="00BA78D7">
        <w:t xml:space="preserve"> </w:t>
      </w:r>
      <w:r>
        <w:t>implicații</w:t>
      </w:r>
      <w:r w:rsidR="00BA78D7">
        <w:t xml:space="preserve"> </w:t>
      </w:r>
      <w:r>
        <w:t>serioase</w:t>
      </w:r>
      <w:r w:rsidR="00BA78D7">
        <w:t xml:space="preserve"> </w:t>
      </w:r>
      <w:r>
        <w:t>pentru</w:t>
      </w:r>
      <w:r w:rsidR="00BA78D7">
        <w:t xml:space="preserve"> </w:t>
      </w:r>
      <w:r>
        <w:t>securitatea</w:t>
      </w:r>
      <w:r w:rsidR="00BA78D7">
        <w:t xml:space="preserve"> </w:t>
      </w:r>
      <w:r>
        <w:t>energetică</w:t>
      </w:r>
      <w:r w:rsidR="00BA78D7">
        <w:t xml:space="preserve"> </w:t>
      </w:r>
      <w:r>
        <w:t>și</w:t>
      </w:r>
      <w:r w:rsidR="00BA78D7">
        <w:t xml:space="preserve"> </w:t>
      </w:r>
      <w:r>
        <w:t>tranziția</w:t>
      </w:r>
      <w:r w:rsidR="00BA78D7">
        <w:t xml:space="preserve"> </w:t>
      </w:r>
      <w:r>
        <w:t>către</w:t>
      </w:r>
      <w:r w:rsidR="00BA78D7">
        <w:t xml:space="preserve"> </w:t>
      </w:r>
      <w:r>
        <w:t>energia</w:t>
      </w:r>
      <w:r w:rsidR="00BA78D7">
        <w:t xml:space="preserve"> </w:t>
      </w:r>
      <w:r>
        <w:t>curată</w:t>
      </w:r>
      <w:r w:rsidR="00BA78D7">
        <w:t xml:space="preserve">. </w:t>
      </w:r>
      <w:r>
        <w:t>Industria</w:t>
      </w:r>
      <w:r w:rsidR="00BA78D7">
        <w:t xml:space="preserve"> </w:t>
      </w:r>
      <w:r>
        <w:t>se</w:t>
      </w:r>
      <w:r w:rsidR="00BA78D7">
        <w:t xml:space="preserve"> </w:t>
      </w:r>
      <w:r>
        <w:t>îndepărtează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utilizarea</w:t>
      </w:r>
      <w:r w:rsidR="00BA78D7">
        <w:t xml:space="preserve"> </w:t>
      </w:r>
      <w:r>
        <w:t>combustibililor</w:t>
      </w:r>
      <w:r w:rsidR="00BA78D7">
        <w:t xml:space="preserve"> </w:t>
      </w:r>
      <w:r>
        <w:t>fosili</w:t>
      </w:r>
      <w:r w:rsidR="00BA78D7">
        <w:t xml:space="preserve"> </w:t>
      </w:r>
      <w:r>
        <w:t>și</w:t>
      </w:r>
      <w:r w:rsidR="00BA78D7">
        <w:t xml:space="preserve"> </w:t>
      </w:r>
      <w:r>
        <w:t>se</w:t>
      </w:r>
      <w:r w:rsidR="00BA78D7">
        <w:t xml:space="preserve"> </w:t>
      </w:r>
      <w:r>
        <w:t>îndreaptă</w:t>
      </w:r>
      <w:r w:rsidR="00BA78D7">
        <w:t xml:space="preserve"> </w:t>
      </w:r>
      <w:r>
        <w:t>către</w:t>
      </w:r>
      <w:r w:rsidR="00BA78D7">
        <w:t xml:space="preserve"> </w:t>
      </w:r>
      <w:r>
        <w:t>surse</w:t>
      </w:r>
      <w:r w:rsidR="00BA78D7">
        <w:t xml:space="preserve"> </w:t>
      </w:r>
      <w:r>
        <w:t>regenerabile</w:t>
      </w:r>
      <w:r w:rsidR="008E73B9">
        <w:t xml:space="preserve">. </w:t>
      </w:r>
      <w:r>
        <w:t>Cărbunele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cel</w:t>
      </w:r>
      <w:r w:rsidR="00BA78D7">
        <w:t xml:space="preserve"> </w:t>
      </w:r>
      <w:r>
        <w:t>de-al</w:t>
      </w:r>
      <w:r w:rsidR="00BA78D7">
        <w:t xml:space="preserve"> </w:t>
      </w:r>
      <w:r>
        <w:t>Doilea</w:t>
      </w:r>
      <w:r w:rsidR="00BA78D7">
        <w:t xml:space="preserve"> </w:t>
      </w:r>
      <w:r>
        <w:t>Război</w:t>
      </w:r>
      <w:r w:rsidR="00BA78D7">
        <w:t xml:space="preserve"> </w:t>
      </w:r>
      <w:r>
        <w:t>Mondial,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reduceri</w:t>
      </w:r>
      <w:r w:rsidR="00BA78D7">
        <w:t xml:space="preserve"> </w:t>
      </w:r>
      <w:r>
        <w:t>puternice</w:t>
      </w:r>
      <w:r w:rsidR="00BA78D7">
        <w:t xml:space="preserve"> </w:t>
      </w:r>
      <w:r>
        <w:t>pentru</w:t>
      </w:r>
      <w:r w:rsidR="00BA78D7">
        <w:t xml:space="preserve"> </w:t>
      </w:r>
      <w:r>
        <w:t>gaz</w:t>
      </w:r>
      <w:r w:rsidR="00BA78D7">
        <w:t xml:space="preserve"> </w:t>
      </w:r>
      <w:r>
        <w:t>și</w:t>
      </w:r>
      <w:r w:rsidR="00BA78D7">
        <w:t xml:space="preserve"> </w:t>
      </w:r>
      <w:r>
        <w:t>petrol</w:t>
      </w:r>
      <w:r w:rsidR="00BA78D7">
        <w:t xml:space="preserve">. </w:t>
      </w:r>
      <w:r>
        <w:t>În</w:t>
      </w:r>
      <w:r w:rsidR="00BA78D7">
        <w:t xml:space="preserve"> </w:t>
      </w:r>
      <w:r>
        <w:t>același</w:t>
      </w:r>
      <w:r w:rsidR="00BA78D7">
        <w:t xml:space="preserve"> </w:t>
      </w:r>
      <w:r>
        <w:t>timp,</w:t>
      </w:r>
      <w:r w:rsidR="00BA78D7">
        <w:t xml:space="preserve"> </w:t>
      </w:r>
      <w:r>
        <w:t>cererea</w:t>
      </w:r>
      <w:r w:rsidR="00BA78D7">
        <w:t xml:space="preserve"> </w:t>
      </w:r>
      <w:r>
        <w:t>de</w:t>
      </w:r>
      <w:r w:rsidR="00BA78D7">
        <w:t xml:space="preserve"> </w:t>
      </w:r>
      <w:r>
        <w:t>combustibili</w:t>
      </w:r>
      <w:r w:rsidR="00BA78D7">
        <w:t xml:space="preserve"> </w:t>
      </w:r>
      <w:r>
        <w:t>este</w:t>
      </w:r>
      <w:r w:rsidR="00BA78D7">
        <w:t xml:space="preserve"> </w:t>
      </w:r>
      <w:r>
        <w:t>puțin</w:t>
      </w:r>
      <w:r w:rsidR="00BA78D7">
        <w:t xml:space="preserve"> </w:t>
      </w:r>
      <w:r>
        <w:t>probabil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recupereze</w:t>
      </w:r>
      <w:r w:rsidR="00BA78D7">
        <w:t xml:space="preserve"> </w:t>
      </w:r>
      <w:r>
        <w:t>pe</w:t>
      </w:r>
      <w:r w:rsidR="00BA78D7">
        <w:t xml:space="preserve"> </w:t>
      </w:r>
      <w:r>
        <w:t>deplin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schimbărilor</w:t>
      </w:r>
      <w:r w:rsidR="00BA78D7">
        <w:t xml:space="preserve"> </w:t>
      </w:r>
      <w:r>
        <w:t>de</w:t>
      </w:r>
      <w:r w:rsidR="00BA78D7">
        <w:t xml:space="preserve"> </w:t>
      </w:r>
      <w:r>
        <w:t>comportament</w:t>
      </w:r>
      <w:r w:rsidR="00BA78D7">
        <w:t xml:space="preserve"> </w:t>
      </w:r>
      <w:r>
        <w:t>post</w:t>
      </w:r>
      <w:r w:rsidR="00BA78D7">
        <w:t xml:space="preserve"> </w:t>
      </w:r>
      <w:r>
        <w:t>COVID-19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mobilitatea</w:t>
      </w:r>
      <w:r w:rsidR="00BA78D7">
        <w:t xml:space="preserve"> </w:t>
      </w:r>
      <w:r>
        <w:t>locală</w:t>
      </w:r>
      <w:r w:rsidR="00BA78D7">
        <w:t xml:space="preserve"> </w:t>
      </w:r>
      <w:r>
        <w:t>și</w:t>
      </w:r>
      <w:r w:rsidR="00BA78D7">
        <w:t xml:space="preserve"> </w:t>
      </w:r>
      <w:r>
        <w:t>internațională</w:t>
      </w:r>
      <w:r w:rsidR="008E73B9">
        <w:t xml:space="preserve">. </w:t>
      </w:r>
      <w:r>
        <w:t>Concurența</w:t>
      </w:r>
      <w:r w:rsidR="00BA78D7">
        <w:t xml:space="preserve"> </w:t>
      </w:r>
      <w:r>
        <w:t>va</w:t>
      </w:r>
      <w:r w:rsidR="00BA78D7">
        <w:t xml:space="preserve"> </w:t>
      </w:r>
      <w:r>
        <w:t>crește</w:t>
      </w:r>
      <w:r w:rsidR="00BA78D7">
        <w:t xml:space="preserve"> </w:t>
      </w:r>
      <w:r>
        <w:t>între</w:t>
      </w:r>
      <w:r w:rsidR="00BA78D7">
        <w:t xml:space="preserve"> </w:t>
      </w:r>
      <w:r>
        <w:t>furnizori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asigura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piețele</w:t>
      </w:r>
      <w:r w:rsidR="00BA78D7">
        <w:t xml:space="preserve"> </w:t>
      </w:r>
      <w:r>
        <w:t>finale</w:t>
      </w:r>
      <w:r w:rsidR="008E73B9">
        <w:t xml:space="preserve">. </w:t>
      </w:r>
      <w:r>
        <w:t>Oferta</w:t>
      </w:r>
      <w:r w:rsidR="00BA78D7">
        <w:t xml:space="preserve"> </w:t>
      </w:r>
      <w:r>
        <w:t>viabilă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eliminată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echilibrului</w:t>
      </w:r>
      <w:r w:rsidR="00BA78D7">
        <w:t xml:space="preserve"> </w:t>
      </w:r>
      <w:r>
        <w:t>de</w:t>
      </w:r>
      <w:r w:rsidR="00BA78D7">
        <w:t xml:space="preserve"> </w:t>
      </w:r>
      <w:r>
        <w:t>piață</w:t>
      </w:r>
      <w:r w:rsidR="00BA78D7">
        <w:t xml:space="preserve"> </w:t>
      </w:r>
      <w:r>
        <w:t>revizuit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previziunilor</w:t>
      </w:r>
      <w:r w:rsidR="00BA78D7">
        <w:t xml:space="preserve"> </w:t>
      </w:r>
      <w:r>
        <w:t>prețurilor,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va</w:t>
      </w:r>
      <w:r w:rsidR="00BA78D7">
        <w:t xml:space="preserve"> </w:t>
      </w:r>
      <w:r>
        <w:t>conduce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contracție</w:t>
      </w:r>
      <w:r w:rsidR="00BA78D7">
        <w:t xml:space="preserve"> </w:t>
      </w:r>
      <w:r>
        <w:t>permanentă</w:t>
      </w:r>
      <w:r w:rsidR="00BA78D7">
        <w:t xml:space="preserve"> </w:t>
      </w:r>
      <w:r>
        <w:t>a</w:t>
      </w:r>
      <w:r w:rsidR="00BA78D7">
        <w:t xml:space="preserve"> </w:t>
      </w:r>
      <w:r>
        <w:t>piețelor</w:t>
      </w:r>
      <w:r w:rsidR="00BA78D7">
        <w:t xml:space="preserve"> </w:t>
      </w:r>
      <w:r>
        <w:t>de</w:t>
      </w:r>
      <w:r w:rsidR="00BA78D7">
        <w:t xml:space="preserve"> </w:t>
      </w:r>
      <w:r>
        <w:t>petrol</w:t>
      </w:r>
      <w:r w:rsidR="00BA78D7">
        <w:t xml:space="preserve"> </w:t>
      </w:r>
      <w:r>
        <w:t>și</w:t>
      </w:r>
      <w:r w:rsidR="00BA78D7">
        <w:t xml:space="preserve"> </w:t>
      </w:r>
      <w:r>
        <w:t>gaze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o</w:t>
      </w:r>
      <w:r w:rsidR="00BA78D7">
        <w:t xml:space="preserve"> </w:t>
      </w:r>
      <w:r>
        <w:t>schimbare</w:t>
      </w:r>
      <w:r w:rsidR="00BA78D7">
        <w:t xml:space="preserve"> </w:t>
      </w:r>
      <w:r>
        <w:t>perturbatoare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loc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mobilitatea</w:t>
      </w:r>
      <w:r w:rsidR="00BA78D7">
        <w:t xml:space="preserve"> </w:t>
      </w:r>
      <w:r>
        <w:t>vehiculelor</w:t>
      </w:r>
      <w:r w:rsidR="00BA78D7">
        <w:t xml:space="preserve"> </w:t>
      </w:r>
      <w:r>
        <w:t>electrice</w:t>
      </w:r>
      <w:r w:rsidR="00BA78D7">
        <w:t xml:space="preserve"> </w:t>
      </w:r>
      <w:r>
        <w:t>cu</w:t>
      </w:r>
      <w:r w:rsidR="00BA78D7">
        <w:t xml:space="preserve"> </w:t>
      </w:r>
      <w:r>
        <w:t>baterii</w:t>
      </w:r>
      <w:r w:rsidR="00BA78D7">
        <w:t xml:space="preserve"> </w:t>
      </w:r>
      <w:r>
        <w:t>care</w:t>
      </w:r>
      <w:r w:rsidR="00BA78D7">
        <w:t xml:space="preserve"> </w:t>
      </w:r>
      <w:r>
        <w:t>înlocuiesc</w:t>
      </w:r>
      <w:r w:rsidR="00BA78D7">
        <w:t xml:space="preserve"> </w:t>
      </w:r>
      <w:r>
        <w:t>deja</w:t>
      </w:r>
      <w:r w:rsidR="00BA78D7">
        <w:t xml:space="preserve"> </w:t>
      </w:r>
      <w:r>
        <w:t>autovehiculele</w:t>
      </w:r>
      <w:r w:rsidR="00BA78D7">
        <w:t xml:space="preserve"> </w:t>
      </w:r>
      <w:r>
        <w:t>pe</w:t>
      </w:r>
      <w:r w:rsidR="00BA78D7">
        <w:t xml:space="preserve"> </w:t>
      </w:r>
      <w:r>
        <w:t>bază</w:t>
      </w:r>
      <w:r w:rsidR="00BA78D7">
        <w:t xml:space="preserve"> </w:t>
      </w:r>
      <w:r>
        <w:t>de</w:t>
      </w:r>
      <w:r w:rsidR="00BA78D7">
        <w:t xml:space="preserve"> </w:t>
      </w:r>
      <w:r>
        <w:t>gaz</w:t>
      </w:r>
      <w:r w:rsidR="00BA78D7">
        <w:t xml:space="preserve"> </w:t>
      </w:r>
      <w:r>
        <w:t>și</w:t>
      </w:r>
      <w:r w:rsidR="00BA78D7">
        <w:t xml:space="preserve"> </w:t>
      </w:r>
      <w:r>
        <w:t>diesel</w:t>
      </w:r>
      <w:r w:rsidR="008E73B9">
        <w:t xml:space="preserve">. </w:t>
      </w:r>
      <w:r>
        <w:t>Apoi</w:t>
      </w:r>
      <w:r w:rsidR="00BA78D7">
        <w:t xml:space="preserve"> </w:t>
      </w:r>
      <w:r>
        <w:t>există</w:t>
      </w:r>
      <w:r w:rsidR="00BA78D7">
        <w:t xml:space="preserve"> </w:t>
      </w:r>
      <w:r>
        <w:t>„hidrogen</w:t>
      </w:r>
      <w:r w:rsidR="00BA78D7">
        <w:t xml:space="preserve"> </w:t>
      </w:r>
      <w:r>
        <w:t>verde”,</w:t>
      </w:r>
      <w:r w:rsidR="00BA78D7">
        <w:t xml:space="preserve"> </w:t>
      </w:r>
      <w:r>
        <w:t>care</w:t>
      </w:r>
      <w:r w:rsidR="00BA78D7">
        <w:t xml:space="preserve"> </w:t>
      </w:r>
      <w:r>
        <w:t>folosește</w:t>
      </w:r>
      <w:r w:rsidR="00BA78D7">
        <w:t xml:space="preserve"> </w:t>
      </w:r>
      <w:r>
        <w:t>energie</w:t>
      </w:r>
      <w:r w:rsidR="00BA78D7">
        <w:t xml:space="preserve"> </w:t>
      </w:r>
      <w:r>
        <w:t>regenerabilă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extrage</w:t>
      </w:r>
      <w:r w:rsidR="00BA78D7">
        <w:t xml:space="preserve"> </w:t>
      </w:r>
      <w:r>
        <w:t>hidrogenul</w:t>
      </w:r>
      <w:r w:rsidR="00BA78D7">
        <w:t xml:space="preserve"> </w:t>
      </w:r>
      <w:r>
        <w:t>din</w:t>
      </w:r>
      <w:r w:rsidR="00BA78D7">
        <w:t xml:space="preserve"> </w:t>
      </w:r>
      <w:r>
        <w:t>apă</w:t>
      </w:r>
      <w:r w:rsidR="00BA78D7">
        <w:t xml:space="preserve"> </w:t>
      </w:r>
      <w:r>
        <w:t>prin</w:t>
      </w:r>
      <w:r w:rsidR="00BA78D7">
        <w:t xml:space="preserve"> </w:t>
      </w:r>
      <w:r>
        <w:t>procesul</w:t>
      </w:r>
      <w:r w:rsidR="00BA78D7">
        <w:t xml:space="preserve"> </w:t>
      </w:r>
      <w:r>
        <w:t>de</w:t>
      </w:r>
      <w:r w:rsidR="00BA78D7">
        <w:t xml:space="preserve"> </w:t>
      </w:r>
      <w:r>
        <w:t>electroliză</w:t>
      </w:r>
      <w:r w:rsidR="008E73B9">
        <w:t xml:space="preserve">. </w:t>
      </w:r>
      <w:r>
        <w:t>Consumatorii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aștepta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experiență</w:t>
      </w:r>
      <w:r w:rsidR="00BA78D7">
        <w:t xml:space="preserve"> </w:t>
      </w:r>
      <w:r>
        <w:t>energetică</w:t>
      </w:r>
      <w:r w:rsidR="00BA78D7">
        <w:t xml:space="preserve"> </w:t>
      </w:r>
      <w:r>
        <w:t>integrată,</w:t>
      </w:r>
      <w:r w:rsidR="00BA78D7">
        <w:t xml:space="preserve"> </w:t>
      </w:r>
      <w:r>
        <w:t>cu</w:t>
      </w:r>
      <w:r w:rsidR="00BA78D7">
        <w:t xml:space="preserve"> </w:t>
      </w:r>
      <w:r>
        <w:t>surse</w:t>
      </w:r>
      <w:r w:rsidR="00BA78D7">
        <w:t xml:space="preserve"> </w:t>
      </w:r>
      <w:r>
        <w:t>interschimbabile</w:t>
      </w:r>
      <w:r w:rsidR="00BA78D7">
        <w:t xml:space="preserve"> </w:t>
      </w:r>
      <w:r>
        <w:t>utilizate</w:t>
      </w:r>
      <w:r w:rsidR="00BA78D7">
        <w:t xml:space="preserve"> </w:t>
      </w:r>
      <w:r>
        <w:t>perfect</w:t>
      </w:r>
      <w:r w:rsidR="00BA78D7">
        <w:t xml:space="preserve"> </w:t>
      </w:r>
      <w:r>
        <w:t>pentru</w:t>
      </w:r>
      <w:r w:rsidR="00BA78D7">
        <w:t xml:space="preserve"> </w:t>
      </w:r>
      <w:r>
        <w:t>a-și</w:t>
      </w:r>
      <w:r w:rsidR="00BA78D7">
        <w:t xml:space="preserve"> </w:t>
      </w:r>
      <w:r>
        <w:t>alimenta</w:t>
      </w:r>
      <w:r w:rsidR="00BA78D7">
        <w:t xml:space="preserve"> </w:t>
      </w:r>
      <w:r>
        <w:t>casele,</w:t>
      </w:r>
      <w:r w:rsidR="00BA78D7">
        <w:t xml:space="preserve"> </w:t>
      </w:r>
      <w:r>
        <w:t>vehiculele</w:t>
      </w:r>
      <w:r w:rsidR="00BA78D7">
        <w:t xml:space="preserve"> </w:t>
      </w:r>
      <w:r>
        <w:t>și</w:t>
      </w:r>
      <w:r w:rsidR="00BA78D7">
        <w:t xml:space="preserve"> </w:t>
      </w:r>
      <w:r>
        <w:t>locurile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. </w:t>
      </w:r>
      <w:r>
        <w:t>Energia</w:t>
      </w:r>
      <w:r w:rsidR="00BA78D7">
        <w:t xml:space="preserve"> </w:t>
      </w:r>
      <w:r>
        <w:t>nucleară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puțin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blocare,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sursele</w:t>
      </w:r>
      <w:r w:rsidR="00BA78D7">
        <w:t xml:space="preserve"> </w:t>
      </w:r>
      <w:r>
        <w:t>regenerabile</w:t>
      </w:r>
      <w:r w:rsidR="00BA78D7">
        <w:t xml:space="preserve"> </w:t>
      </w:r>
      <w:r>
        <w:t>sunt</w:t>
      </w:r>
      <w:r w:rsidR="00BA78D7">
        <w:t xml:space="preserve"> </w:t>
      </w:r>
      <w:r>
        <w:t>singurele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creștere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Astfel,</w:t>
      </w:r>
      <w:r w:rsidR="00BA78D7">
        <w:t xml:space="preserve"> </w:t>
      </w:r>
      <w:r>
        <w:t>energia</w:t>
      </w:r>
      <w:r w:rsidR="00BA78D7">
        <w:t xml:space="preserve"> </w:t>
      </w:r>
      <w:r>
        <w:t>solară,</w:t>
      </w:r>
      <w:r w:rsidR="00BA78D7">
        <w:t xml:space="preserve"> </w:t>
      </w:r>
      <w:r>
        <w:t>eoliană,</w:t>
      </w:r>
      <w:r w:rsidR="00BA78D7">
        <w:t xml:space="preserve"> </w:t>
      </w:r>
      <w:r>
        <w:t>maree</w:t>
      </w:r>
      <w:r w:rsidR="00BA78D7">
        <w:t xml:space="preserve"> </w:t>
      </w:r>
      <w:r>
        <w:t>și</w:t>
      </w:r>
      <w:r w:rsidR="00BA78D7">
        <w:t xml:space="preserve"> </w:t>
      </w:r>
      <w:r>
        <w:t>geotermală</w:t>
      </w:r>
      <w:r w:rsidR="00BA78D7">
        <w:t xml:space="preserve"> </w:t>
      </w:r>
      <w:r>
        <w:t>își</w:t>
      </w:r>
      <w:r w:rsidR="00BA78D7">
        <w:t xml:space="preserve"> </w:t>
      </w:r>
      <w:r>
        <w:t>majorează</w:t>
      </w:r>
      <w:r w:rsidR="00BA78D7">
        <w:t xml:space="preserve"> </w:t>
      </w:r>
      <w:r>
        <w:t>ponderea</w:t>
      </w:r>
      <w:r w:rsidR="00BA78D7">
        <w:t xml:space="preserve"> </w:t>
      </w:r>
      <w:r>
        <w:t>în</w:t>
      </w:r>
      <w:r w:rsidR="00BA78D7">
        <w:t xml:space="preserve"> </w:t>
      </w:r>
      <w:r>
        <w:t>mixul</w:t>
      </w:r>
      <w:r w:rsidR="00BA78D7">
        <w:t xml:space="preserve"> </w:t>
      </w:r>
      <w:r>
        <w:t>energetic</w:t>
      </w:r>
      <w:r w:rsidR="00BA78D7">
        <w:t xml:space="preserve"> </w:t>
      </w:r>
      <w:r>
        <w:t>global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sectorul</w:t>
      </w:r>
      <w:r w:rsidR="00BA78D7">
        <w:t xml:space="preserve"> </w:t>
      </w:r>
      <w:r>
        <w:t>de</w:t>
      </w:r>
      <w:r w:rsidR="00BA78D7">
        <w:t xml:space="preserve"> </w:t>
      </w:r>
      <w:r>
        <w:t>utilități,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suferit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prăbușirii</w:t>
      </w:r>
      <w:r w:rsidR="00BA78D7">
        <w:t xml:space="preserve"> </w:t>
      </w:r>
      <w:r>
        <w:t>pieței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crizei,</w:t>
      </w:r>
      <w:r w:rsidR="00BA78D7">
        <w:t xml:space="preserve"> </w:t>
      </w:r>
      <w:r>
        <w:t>acesta</w:t>
      </w:r>
      <w:r w:rsidR="00BA78D7">
        <w:t xml:space="preserve"> </w:t>
      </w:r>
      <w:r>
        <w:t>pare</w:t>
      </w:r>
      <w:r w:rsidR="00BA78D7">
        <w:t xml:space="preserve"> </w:t>
      </w:r>
      <w:r>
        <w:t>că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rezistent</w:t>
      </w:r>
      <w:r w:rsidR="00BA78D7">
        <w:t xml:space="preserve"> </w:t>
      </w:r>
      <w:r>
        <w:t>decât</w:t>
      </w:r>
      <w:r w:rsidR="00BA78D7">
        <w:t xml:space="preserve"> </w:t>
      </w:r>
      <w:r>
        <w:t>altele,</w:t>
      </w:r>
      <w:r w:rsidR="00BA78D7">
        <w:t xml:space="preserve"> </w:t>
      </w:r>
      <w:r>
        <w:t>fiind</w:t>
      </w:r>
      <w:r w:rsidR="00BA78D7">
        <w:t xml:space="preserve"> </w:t>
      </w:r>
      <w:r>
        <w:t>inclus</w:t>
      </w:r>
      <w:r w:rsidR="00BA78D7">
        <w:t xml:space="preserve"> </w:t>
      </w:r>
      <w:r>
        <w:t>la</w:t>
      </w:r>
      <w:r w:rsidR="00BA78D7">
        <w:t xml:space="preserve"> </w:t>
      </w:r>
      <w:r>
        <w:t>servicii</w:t>
      </w:r>
      <w:r w:rsidR="00BA78D7">
        <w:t xml:space="preserve"> </w:t>
      </w:r>
      <w:r>
        <w:t>esențiale</w:t>
      </w:r>
      <w:r w:rsidR="008E73B9">
        <w:t xml:space="preserve">. </w:t>
      </w:r>
      <w:r>
        <w:t>Multe</w:t>
      </w:r>
      <w:r w:rsidR="00BA78D7">
        <w:t xml:space="preserve"> </w:t>
      </w:r>
      <w:r>
        <w:t>activități</w:t>
      </w:r>
      <w:r w:rsidR="00BA78D7">
        <w:t xml:space="preserve"> </w:t>
      </w:r>
      <w:r>
        <w:t>sunt</w:t>
      </w:r>
      <w:r w:rsidR="00BA78D7">
        <w:t xml:space="preserve"> </w:t>
      </w:r>
      <w:r>
        <w:t>reglementate</w:t>
      </w:r>
      <w:r w:rsidR="00BA78D7">
        <w:t xml:space="preserve"> </w:t>
      </w:r>
      <w:r>
        <w:t>sau</w:t>
      </w:r>
      <w:r w:rsidR="00BA78D7">
        <w:t xml:space="preserve"> </w:t>
      </w:r>
      <w:r>
        <w:t>desfășurate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contractelor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le</w:t>
      </w:r>
      <w:r w:rsidR="00BA78D7">
        <w:t xml:space="preserve"> </w:t>
      </w:r>
      <w:r>
        <w:t>este</w:t>
      </w:r>
      <w:r w:rsidR="00BA78D7">
        <w:t xml:space="preserve"> </w:t>
      </w:r>
      <w:r>
        <w:t>asigurată</w:t>
      </w:r>
      <w:r w:rsidR="00BA78D7">
        <w:t xml:space="preserve"> </w:t>
      </w:r>
      <w:r>
        <w:t>continuitatea</w:t>
      </w:r>
      <w:r w:rsidR="00BA78D7">
        <w:t xml:space="preserve"> </w:t>
      </w:r>
      <w:r>
        <w:t>ofertei</w:t>
      </w:r>
      <w:r w:rsidR="008E73B9">
        <w:t xml:space="preserve">.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de</w:t>
      </w:r>
      <w:r w:rsidR="00BA78D7">
        <w:t xml:space="preserve"> </w:t>
      </w:r>
      <w:r>
        <w:t>utilități</w:t>
      </w:r>
      <w:r w:rsidR="00BA78D7">
        <w:t xml:space="preserve"> </w:t>
      </w:r>
      <w:r>
        <w:t>au</w:t>
      </w:r>
      <w:r w:rsidR="00BA78D7">
        <w:t xml:space="preserve"> </w:t>
      </w:r>
      <w:r>
        <w:t>planuri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elaborate</w:t>
      </w:r>
      <w:r w:rsidR="00BA78D7">
        <w:t xml:space="preserve"> </w:t>
      </w:r>
      <w:r>
        <w:t>pentru</w:t>
      </w:r>
      <w:r w:rsidR="00BA78D7">
        <w:t xml:space="preserve"> </w:t>
      </w:r>
      <w:r>
        <w:t>gestionarea</w:t>
      </w:r>
      <w:r w:rsidR="00BA78D7">
        <w:t xml:space="preserve"> </w:t>
      </w:r>
      <w:r>
        <w:t>perturbării</w:t>
      </w:r>
      <w:r w:rsidR="00BA78D7">
        <w:t xml:space="preserve"> </w:t>
      </w:r>
      <w:r>
        <w:t>și</w:t>
      </w:r>
      <w:r w:rsidR="00BA78D7">
        <w:t xml:space="preserve"> </w:t>
      </w:r>
      <w:r>
        <w:t>protejarea</w:t>
      </w:r>
      <w:r w:rsidR="00BA78D7">
        <w:t xml:space="preserve"> </w:t>
      </w:r>
      <w:r>
        <w:t>infrastructurii</w:t>
      </w:r>
      <w:r w:rsidR="00BA78D7">
        <w:t xml:space="preserve"> </w:t>
      </w:r>
      <w:r>
        <w:t>critice</w:t>
      </w:r>
      <w:r w:rsidR="00BA78D7">
        <w:t xml:space="preserve"> </w:t>
      </w:r>
      <w:r>
        <w:t>și</w:t>
      </w:r>
      <w:r w:rsidR="00BA78D7">
        <w:t xml:space="preserve"> </w:t>
      </w:r>
      <w:r>
        <w:t>au</w:t>
      </w:r>
      <w:r w:rsidR="00BA78D7">
        <w:t xml:space="preserve"> </w:t>
      </w:r>
      <w:r>
        <w:t>trecut</w:t>
      </w:r>
      <w:r w:rsidR="00BA78D7">
        <w:t xml:space="preserve"> </w:t>
      </w:r>
      <w:r>
        <w:t>la</w:t>
      </w:r>
      <w:r w:rsidR="00BA78D7">
        <w:t xml:space="preserve"> </w:t>
      </w:r>
      <w:r>
        <w:t>surse</w:t>
      </w:r>
      <w:r w:rsidR="00BA78D7">
        <w:t xml:space="preserve"> </w:t>
      </w:r>
      <w:r>
        <w:t>regenerabile</w:t>
      </w:r>
      <w:r w:rsidR="00BA78D7">
        <w:t xml:space="preserve"> </w:t>
      </w:r>
      <w:r>
        <w:t>în</w:t>
      </w:r>
      <w:r w:rsidR="00BA78D7">
        <w:t xml:space="preserve"> </w:t>
      </w:r>
      <w:r>
        <w:t>ultimul</w:t>
      </w:r>
      <w:r w:rsidR="00BA78D7">
        <w:t xml:space="preserve"> </w:t>
      </w:r>
      <w:r>
        <w:t>deceniu,</w:t>
      </w:r>
      <w:r w:rsidR="00BA78D7">
        <w:t xml:space="preserve"> </w:t>
      </w:r>
      <w:r>
        <w:t>beneficiind</w:t>
      </w:r>
      <w:r w:rsidR="00BA78D7">
        <w:t xml:space="preserve"> </w:t>
      </w:r>
      <w:r>
        <w:t>de</w:t>
      </w:r>
      <w:r w:rsidR="00BA78D7">
        <w:t xml:space="preserve"> </w:t>
      </w:r>
      <w:r>
        <w:t>prețuri</w:t>
      </w:r>
      <w:r w:rsidR="00BA78D7">
        <w:t xml:space="preserve"> </w:t>
      </w:r>
      <w:r>
        <w:t>fixe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.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scurt,</w:t>
      </w:r>
      <w:r w:rsidR="00BA78D7">
        <w:t xml:space="preserve"> </w:t>
      </w:r>
      <w:r>
        <w:t>companiile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concentreze</w:t>
      </w:r>
      <w:r w:rsidR="00BA78D7">
        <w:t xml:space="preserve"> </w:t>
      </w:r>
      <w:r>
        <w:t>pe</w:t>
      </w:r>
      <w:r w:rsidR="00BA78D7">
        <w:t xml:space="preserve"> </w:t>
      </w:r>
      <w:r>
        <w:t>restructurarea</w:t>
      </w:r>
      <w:r w:rsidR="00BA78D7">
        <w:t xml:space="preserve"> </w:t>
      </w:r>
      <w:r>
        <w:t>strategică</w:t>
      </w:r>
      <w:r w:rsidR="00BA78D7">
        <w:t xml:space="preserve"> </w:t>
      </w:r>
      <w:r>
        <w:t>a</w:t>
      </w:r>
      <w:r w:rsidR="00BA78D7">
        <w:t xml:space="preserve"> </w:t>
      </w:r>
      <w:r>
        <w:t>costurilor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asigure</w:t>
      </w:r>
      <w:r w:rsidR="00BA78D7">
        <w:t xml:space="preserve"> </w:t>
      </w:r>
      <w:r>
        <w:t>că</w:t>
      </w:r>
      <w:r w:rsidR="00BA78D7">
        <w:t xml:space="preserve"> </w:t>
      </w:r>
      <w:r>
        <w:t>inițiativele</w:t>
      </w:r>
      <w:r w:rsidR="00BA78D7">
        <w:t xml:space="preserve"> </w:t>
      </w:r>
      <w:r>
        <w:t>de</w:t>
      </w:r>
      <w:r w:rsidR="00BA78D7">
        <w:t xml:space="preserve"> </w:t>
      </w:r>
      <w:r>
        <w:t>cost</w:t>
      </w:r>
      <w:r w:rsidR="00BA78D7">
        <w:t xml:space="preserve"> </w:t>
      </w:r>
      <w:r>
        <w:t>nu</w:t>
      </w:r>
      <w:r w:rsidR="00BA78D7">
        <w:t xml:space="preserve"> </w:t>
      </w:r>
      <w:r>
        <w:t>inhibă</w:t>
      </w:r>
      <w:r w:rsidR="00BA78D7">
        <w:t xml:space="preserve"> </w:t>
      </w:r>
      <w:r>
        <w:t>creșterea</w:t>
      </w:r>
      <w:r w:rsidR="00BA78D7">
        <w:t xml:space="preserve"> </w:t>
      </w:r>
      <w:r>
        <w:t>strategică</w:t>
      </w:r>
      <w:r w:rsidR="00BA78D7">
        <w:t xml:space="preserve"> </w:t>
      </w:r>
      <w:r>
        <w:t>viitoare</w:t>
      </w:r>
      <w:r w:rsidR="008E73B9">
        <w:t xml:space="preserve">.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importantă</w:t>
      </w:r>
      <w:r w:rsidR="00BA78D7">
        <w:t xml:space="preserve"> </w:t>
      </w:r>
      <w:r>
        <w:t>este</w:t>
      </w:r>
      <w:r w:rsidR="00BA78D7">
        <w:t xml:space="preserve"> </w:t>
      </w:r>
      <w:r>
        <w:t>restructurarea</w:t>
      </w:r>
      <w:r w:rsidR="00BA78D7">
        <w:t xml:space="preserve"> </w:t>
      </w:r>
      <w:r>
        <w:t>lanțului</w:t>
      </w:r>
      <w:r w:rsidR="00BA78D7">
        <w:t xml:space="preserve"> </w:t>
      </w:r>
      <w:r>
        <w:t>de</w:t>
      </w:r>
      <w:r w:rsidR="00BA78D7">
        <w:t xml:space="preserve"> </w:t>
      </w:r>
      <w:r>
        <w:t>aprovizionare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îmbunătăți</w:t>
      </w:r>
      <w:r w:rsidR="00BA78D7">
        <w:t xml:space="preserve"> </w:t>
      </w:r>
      <w:r>
        <w:t>rezistența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costurile</w:t>
      </w:r>
      <w:r w:rsidR="008E73B9">
        <w:t xml:space="preserve">. </w:t>
      </w:r>
      <w:r>
        <w:t>O</w:t>
      </w:r>
      <w:r w:rsidR="00BA78D7">
        <w:t xml:space="preserve"> </w:t>
      </w:r>
      <w:r>
        <w:t>poziție</w:t>
      </w:r>
      <w:r w:rsidR="00BA78D7">
        <w:t xml:space="preserve"> </w:t>
      </w:r>
      <w:r>
        <w:t>financiară</w:t>
      </w:r>
      <w:r w:rsidR="00BA78D7">
        <w:t xml:space="preserve"> </w:t>
      </w:r>
      <w:r>
        <w:t>puternică</w:t>
      </w:r>
      <w:r w:rsidR="00BA78D7">
        <w:t xml:space="preserve"> </w:t>
      </w:r>
      <w:r>
        <w:t>și</w:t>
      </w:r>
      <w:r w:rsidR="00BA78D7">
        <w:t xml:space="preserve"> </w:t>
      </w:r>
      <w:r>
        <w:t>asigurarea</w:t>
      </w:r>
      <w:r w:rsidR="00BA78D7">
        <w:t xml:space="preserve"> </w:t>
      </w:r>
      <w:r>
        <w:t>capabilităților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construi</w:t>
      </w:r>
      <w:r w:rsidR="00BA78D7">
        <w:t xml:space="preserve"> </w:t>
      </w:r>
      <w:r>
        <w:t>infrastructură</w:t>
      </w:r>
      <w:r w:rsidR="00BA78D7">
        <w:t xml:space="preserve"> </w:t>
      </w:r>
      <w:r>
        <w:t>critică</w:t>
      </w:r>
      <w:r w:rsidR="00BA78D7">
        <w:t xml:space="preserve"> </w:t>
      </w:r>
      <w:r>
        <w:t>poate</w:t>
      </w:r>
      <w:r w:rsidR="00BA78D7">
        <w:t xml:space="preserve"> </w:t>
      </w:r>
      <w:r>
        <w:t>crea</w:t>
      </w:r>
      <w:r w:rsidR="00BA78D7">
        <w:t xml:space="preserve"> </w:t>
      </w:r>
      <w:r>
        <w:t>un</w:t>
      </w:r>
      <w:r w:rsidR="00BA78D7">
        <w:t xml:space="preserve"> </w:t>
      </w:r>
      <w:r>
        <w:t>avantaj</w:t>
      </w:r>
      <w:r w:rsidR="00BA78D7">
        <w:t xml:space="preserve"> </w:t>
      </w:r>
      <w:r>
        <w:t>competitiv</w:t>
      </w:r>
      <w:r w:rsidR="00BA78D7">
        <w:t xml:space="preserve"> </w:t>
      </w:r>
      <w:r>
        <w:t>durabil</w:t>
      </w:r>
      <w:r w:rsidR="00BA78D7">
        <w:t xml:space="preserve">. </w:t>
      </w:r>
      <w:r>
        <w:t>Accelerarea</w:t>
      </w:r>
      <w:r w:rsidR="00BA78D7">
        <w:t xml:space="preserve"> </w:t>
      </w:r>
      <w:r>
        <w:t>agendei</w:t>
      </w:r>
      <w:r w:rsidR="00BA78D7">
        <w:t xml:space="preserve"> </w:t>
      </w:r>
      <w:r>
        <w:t>digitale</w:t>
      </w:r>
      <w:r w:rsidR="00BA78D7">
        <w:t xml:space="preserve"> </w:t>
      </w:r>
      <w:r>
        <w:t>poate</w:t>
      </w:r>
      <w:r w:rsidR="00BA78D7">
        <w:t xml:space="preserve"> </w:t>
      </w:r>
      <w:r>
        <w:t>oferi</w:t>
      </w:r>
      <w:r w:rsidR="00BA78D7">
        <w:t xml:space="preserve"> </w:t>
      </w:r>
      <w:r>
        <w:t>„mai</w:t>
      </w:r>
      <w:r w:rsidR="00BA78D7">
        <w:t xml:space="preserve"> </w:t>
      </w:r>
      <w:r>
        <w:t>multe</w:t>
      </w:r>
      <w:r w:rsidR="00BA78D7">
        <w:t xml:space="preserve"> </w:t>
      </w:r>
      <w:r>
        <w:t>servicii</w:t>
      </w:r>
      <w:r w:rsidR="00BA78D7">
        <w:t xml:space="preserve"> </w:t>
      </w:r>
      <w:r>
        <w:t>la</w:t>
      </w:r>
      <w:r w:rsidR="00BA78D7">
        <w:t xml:space="preserve"> </w:t>
      </w:r>
      <w:r>
        <w:t>costuri</w:t>
      </w:r>
      <w:r w:rsidR="00BA78D7">
        <w:t xml:space="preserve"> </w:t>
      </w:r>
      <w:r>
        <w:t>mai</w:t>
      </w:r>
      <w:r w:rsidR="00BA78D7">
        <w:t xml:space="preserve"> </w:t>
      </w:r>
      <w:r>
        <w:t>mici”</w:t>
      </w:r>
      <w:r w:rsidR="00BA78D7">
        <w:t xml:space="preserve"> </w:t>
      </w:r>
      <w:r>
        <w:t>și</w:t>
      </w:r>
      <w:r w:rsidR="00BA78D7">
        <w:t xml:space="preserve"> </w:t>
      </w:r>
      <w:r>
        <w:t>poate</w:t>
      </w:r>
      <w:r w:rsidR="00BA78D7">
        <w:t xml:space="preserve"> </w:t>
      </w:r>
      <w:r>
        <w:t>îmbunătăți</w:t>
      </w:r>
      <w:r w:rsidR="00BA78D7">
        <w:t xml:space="preserve"> </w:t>
      </w:r>
      <w:r>
        <w:t>eficiența</w:t>
      </w:r>
      <w:r w:rsidR="00BA78D7">
        <w:t xml:space="preserve"> </w:t>
      </w:r>
      <w:r>
        <w:t>întreținerii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operațiunilor</w:t>
      </w:r>
      <w:r w:rsidR="008E73B9">
        <w:t xml:space="preserve">. </w:t>
      </w:r>
      <w:r>
        <w:t>Construirea</w:t>
      </w:r>
      <w:r w:rsidR="00BA78D7">
        <w:t xml:space="preserve"> </w:t>
      </w:r>
      <w:r>
        <w:t>unor</w:t>
      </w:r>
      <w:r w:rsidR="00BA78D7">
        <w:t xml:space="preserve"> </w:t>
      </w:r>
      <w:r>
        <w:t>platforme</w:t>
      </w:r>
      <w:r w:rsidR="00BA78D7">
        <w:t xml:space="preserve"> </w:t>
      </w:r>
      <w:r>
        <w:t>digitale</w:t>
      </w:r>
      <w:r w:rsidR="00BA78D7">
        <w:t xml:space="preserve"> </w:t>
      </w:r>
      <w:r>
        <w:t>integrate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permită</w:t>
      </w:r>
      <w:r w:rsidR="00BA78D7">
        <w:t xml:space="preserve"> </w:t>
      </w:r>
      <w:r>
        <w:t>interacțiunea</w:t>
      </w:r>
      <w:r w:rsidR="00BA78D7">
        <w:t xml:space="preserve"> </w:t>
      </w:r>
      <w:r>
        <w:t>perfectă</w:t>
      </w:r>
      <w:r w:rsidR="00BA78D7">
        <w:t xml:space="preserve"> </w:t>
      </w:r>
      <w:r>
        <w:t>între</w:t>
      </w:r>
      <w:r w:rsidR="00BA78D7">
        <w:t xml:space="preserve"> </w:t>
      </w:r>
      <w:r>
        <w:t>diverși</w:t>
      </w:r>
      <w:r w:rsidR="00BA78D7">
        <w:t xml:space="preserve"> </w:t>
      </w:r>
      <w:r>
        <w:t>actori</w:t>
      </w:r>
      <w:r w:rsidR="00BA78D7">
        <w:t xml:space="preserve"> </w:t>
      </w:r>
      <w:r>
        <w:t>poate</w:t>
      </w:r>
      <w:r w:rsidR="00BA78D7">
        <w:t xml:space="preserve"> </w:t>
      </w:r>
      <w:r>
        <w:t>constitui</w:t>
      </w:r>
      <w:r w:rsidR="00BA78D7">
        <w:t xml:space="preserve"> </w:t>
      </w:r>
      <w:r>
        <w:t>un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pornire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emergentă</w:t>
      </w:r>
      <w:r w:rsidR="00BA78D7">
        <w:t xml:space="preserve"> </w:t>
      </w:r>
      <w:r>
        <w:t>a</w:t>
      </w:r>
      <w:r w:rsidR="00BA78D7">
        <w:t xml:space="preserve"> </w:t>
      </w:r>
      <w:r>
        <w:t>serviciilor</w:t>
      </w:r>
      <w:r w:rsidR="00BA78D7">
        <w:t xml:space="preserve"> </w:t>
      </w:r>
      <w:r>
        <w:t>energetice</w:t>
      </w:r>
      <w:r w:rsidR="00BA78D7">
        <w:t xml:space="preserve"> </w:t>
      </w:r>
      <w:r>
        <w:t>din</w:t>
      </w:r>
      <w:r w:rsidR="00BA78D7">
        <w:t xml:space="preserve"> </w:t>
      </w:r>
      <w:r>
        <w:t>aval</w:t>
      </w:r>
      <w:r w:rsidR="00BA78D7">
        <w:t xml:space="preserve"> </w:t>
      </w:r>
      <w:r>
        <w:t>și</w:t>
      </w:r>
      <w:r w:rsidR="00BA78D7">
        <w:t xml:space="preserve"> </w:t>
      </w:r>
      <w:r>
        <w:t>astfel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noi</w:t>
      </w:r>
      <w:r w:rsidR="00BA78D7">
        <w:t xml:space="preserve"> </w:t>
      </w:r>
      <w:r>
        <w:t>modele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genera</w:t>
      </w:r>
      <w:r w:rsidR="00BA78D7">
        <w:t xml:space="preserve"> </w:t>
      </w:r>
      <w:r>
        <w:t>venituri</w:t>
      </w:r>
      <w:r w:rsidR="008E73B9">
        <w:t xml:space="preserve">.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în</w:t>
      </w:r>
      <w:r w:rsidR="00BA78D7">
        <w:t xml:space="preserve"> </w:t>
      </w:r>
      <w:r>
        <w:t>ultimul</w:t>
      </w:r>
      <w:r w:rsidR="00BA78D7">
        <w:t xml:space="preserve"> </w:t>
      </w:r>
      <w:r>
        <w:t>rând,</w:t>
      </w:r>
      <w:r w:rsidR="00BA78D7">
        <w:t xml:space="preserve"> </w:t>
      </w:r>
      <w:r>
        <w:t>inovația</w:t>
      </w:r>
      <w:r w:rsidR="00BA78D7">
        <w:t xml:space="preserve"> </w:t>
      </w:r>
      <w:r>
        <w:t>poate</w:t>
      </w:r>
      <w:r w:rsidR="00BA78D7">
        <w:t xml:space="preserve"> </w:t>
      </w:r>
      <w:r>
        <w:t>oferi</w:t>
      </w:r>
      <w:r w:rsidR="00BA78D7">
        <w:t xml:space="preserve"> </w:t>
      </w:r>
      <w:r>
        <w:t>produse</w:t>
      </w:r>
      <w:r w:rsidR="00BA78D7">
        <w:t xml:space="preserve"> </w:t>
      </w:r>
      <w:r>
        <w:t>și</w:t>
      </w:r>
      <w:r w:rsidR="00BA78D7">
        <w:t xml:space="preserve"> </w:t>
      </w:r>
      <w:r>
        <w:t>servicii</w:t>
      </w:r>
      <w:r w:rsidR="00BA78D7">
        <w:t xml:space="preserve"> </w:t>
      </w:r>
      <w:r>
        <w:t>moderne,</w:t>
      </w:r>
      <w:r w:rsidR="00BA78D7">
        <w:t xml:space="preserve"> </w:t>
      </w:r>
      <w:r>
        <w:t>care</w:t>
      </w:r>
      <w:r w:rsidR="00BA78D7">
        <w:t xml:space="preserve"> </w:t>
      </w:r>
      <w:r>
        <w:t>implică</w:t>
      </w:r>
      <w:r w:rsidR="00BA78D7">
        <w:t xml:space="preserve"> </w:t>
      </w:r>
      <w:r>
        <w:t>tehnologii</w:t>
      </w:r>
      <w:r w:rsidR="00BA78D7">
        <w:t xml:space="preserve"> </w:t>
      </w:r>
      <w:r>
        <w:t>precum</w:t>
      </w:r>
      <w:r w:rsidR="00BA78D7">
        <w:t xml:space="preserve"> </w:t>
      </w:r>
      <w:r>
        <w:t>realitatea</w:t>
      </w:r>
      <w:r w:rsidR="00BA78D7">
        <w:t xml:space="preserve"> </w:t>
      </w:r>
      <w:r>
        <w:t>virtuală</w:t>
      </w:r>
      <w:r w:rsidR="00BA78D7">
        <w:t xml:space="preserve"> </w:t>
      </w:r>
      <w:r>
        <w:t>/</w:t>
      </w:r>
      <w:r w:rsidR="00BA78D7">
        <w:t xml:space="preserve"> </w:t>
      </w:r>
      <w:r>
        <w:t>augmentată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crea</w:t>
      </w:r>
      <w:r w:rsidR="00BA78D7">
        <w:t xml:space="preserve"> </w:t>
      </w:r>
      <w:r>
        <w:t>o</w:t>
      </w:r>
      <w:r w:rsidR="00BA78D7">
        <w:t xml:space="preserve"> </w:t>
      </w:r>
      <w:r>
        <w:t>soluții</w:t>
      </w:r>
      <w:r w:rsidR="00BA78D7">
        <w:t xml:space="preserve"> </w:t>
      </w:r>
      <w:r>
        <w:t>energetice</w:t>
      </w:r>
      <w:r w:rsidR="00BA78D7">
        <w:t xml:space="preserve"> </w:t>
      </w:r>
      <w:r>
        <w:t>integrate</w:t>
      </w:r>
      <w:r w:rsidR="00BA78D7">
        <w:t xml:space="preserve">. </w:t>
      </w:r>
      <w:r>
        <w:t>Oportunitățile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sunt</w:t>
      </w:r>
      <w:r w:rsidR="00BA78D7">
        <w:t xml:space="preserve"> </w:t>
      </w:r>
      <w:r>
        <w:t>încă</w:t>
      </w:r>
      <w:r w:rsidR="00BA78D7">
        <w:t xml:space="preserve"> </w:t>
      </w:r>
      <w:r>
        <w:t>multe,</w:t>
      </w:r>
      <w:r w:rsidR="00BA78D7">
        <w:t xml:space="preserve"> </w:t>
      </w:r>
      <w:r>
        <w:t>iar</w:t>
      </w:r>
      <w:r w:rsidR="00BA78D7">
        <w:t xml:space="preserve"> </w:t>
      </w:r>
      <w:r>
        <w:t>companiile</w:t>
      </w:r>
      <w:r w:rsidR="00BA78D7">
        <w:t xml:space="preserve"> </w:t>
      </w:r>
      <w:r>
        <w:t>au</w:t>
      </w:r>
      <w:r w:rsidR="00BA78D7">
        <w:t xml:space="preserve"> </w:t>
      </w:r>
      <w:r>
        <w:t>suficientă</w:t>
      </w:r>
      <w:r w:rsidR="00BA78D7">
        <w:t xml:space="preserve"> </w:t>
      </w:r>
      <w:r>
        <w:t>lichiditate</w:t>
      </w:r>
      <w:r w:rsidR="00BA78D7">
        <w:t xml:space="preserve"> </w:t>
      </w:r>
      <w:r>
        <w:t>și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piețele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8E73B9">
        <w:t xml:space="preserve">. </w:t>
      </w:r>
      <w:r>
        <w:t>Potențialele</w:t>
      </w:r>
      <w:r w:rsidR="00BA78D7">
        <w:t xml:space="preserve"> </w:t>
      </w:r>
      <w:r>
        <w:t>investiții</w:t>
      </w:r>
      <w:r w:rsidR="00BA78D7">
        <w:t xml:space="preserve"> </w:t>
      </w:r>
      <w:r>
        <w:t>vor</w:t>
      </w:r>
      <w:r w:rsidR="00BA78D7">
        <w:t xml:space="preserve"> </w:t>
      </w:r>
      <w:r>
        <w:t>depinde</w:t>
      </w:r>
      <w:r w:rsidR="00BA78D7">
        <w:t xml:space="preserve"> </w:t>
      </w:r>
      <w:r>
        <w:t>însă</w:t>
      </w:r>
      <w:r w:rsidR="00BA78D7">
        <w:t xml:space="preserve"> </w:t>
      </w:r>
      <w:r>
        <w:t>de</w:t>
      </w:r>
      <w:r w:rsidR="00BA78D7">
        <w:t xml:space="preserve"> </w:t>
      </w:r>
      <w:r>
        <w:t>capacitățile</w:t>
      </w:r>
      <w:r w:rsidR="00BA78D7">
        <w:t xml:space="preserve"> </w:t>
      </w:r>
      <w:r>
        <w:t>esențiale</w:t>
      </w:r>
      <w:r w:rsidR="00BA78D7">
        <w:t xml:space="preserve"> </w:t>
      </w:r>
      <w:r>
        <w:t>ale</w:t>
      </w:r>
      <w:r w:rsidR="00BA78D7">
        <w:t xml:space="preserve"> </w:t>
      </w:r>
      <w:r>
        <w:t>companiei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prioritățile</w:t>
      </w:r>
      <w:r w:rsidR="00BA78D7">
        <w:t xml:space="preserve"> </w:t>
      </w:r>
      <w:r>
        <w:t>sale</w:t>
      </w:r>
      <w:r w:rsidR="00BA78D7">
        <w:t xml:space="preserve"> </w:t>
      </w:r>
      <w:r>
        <w:t>strategice:</w:t>
      </w:r>
      <w:r w:rsidR="00BA78D7">
        <w:t xml:space="preserve"> </w:t>
      </w:r>
      <w:r>
        <w:t>renunțarea</w:t>
      </w:r>
      <w:r w:rsidR="00BA78D7">
        <w:t xml:space="preserve"> </w:t>
      </w:r>
      <w:r>
        <w:t>la</w:t>
      </w:r>
      <w:r w:rsidR="00BA78D7">
        <w:t xml:space="preserve"> </w:t>
      </w:r>
      <w:r>
        <w:t>cărbune</w:t>
      </w:r>
      <w:r w:rsidR="00BA78D7">
        <w:t xml:space="preserve"> </w:t>
      </w:r>
      <w:r>
        <w:t>și</w:t>
      </w:r>
      <w:r w:rsidR="00BA78D7">
        <w:t xml:space="preserve"> </w:t>
      </w:r>
      <w:r>
        <w:t>investiții</w:t>
      </w:r>
      <w:r w:rsidR="00BA78D7">
        <w:t xml:space="preserve"> </w:t>
      </w:r>
      <w:r>
        <w:t>în</w:t>
      </w:r>
      <w:r w:rsidR="00BA78D7">
        <w:t xml:space="preserve"> </w:t>
      </w:r>
      <w:r>
        <w:t>gaze,</w:t>
      </w:r>
      <w:r w:rsidR="00BA78D7">
        <w:t xml:space="preserve"> </w:t>
      </w:r>
      <w:r>
        <w:t>dublarea</w:t>
      </w:r>
      <w:r w:rsidR="00BA78D7">
        <w:t xml:space="preserve"> </w:t>
      </w:r>
      <w:r>
        <w:t>mizei</w:t>
      </w:r>
      <w:r w:rsidR="00BA78D7">
        <w:t xml:space="preserve"> </w:t>
      </w:r>
      <w:r>
        <w:t>pe</w:t>
      </w:r>
      <w:r w:rsidR="00BA78D7">
        <w:t xml:space="preserve"> </w:t>
      </w:r>
      <w:r>
        <w:t>energiile</w:t>
      </w:r>
      <w:r w:rsidR="00BA78D7">
        <w:t xml:space="preserve"> </w:t>
      </w:r>
      <w:r>
        <w:t>regenerabile,</w:t>
      </w:r>
      <w:r w:rsidR="00BA78D7">
        <w:t xml:space="preserve"> </w:t>
      </w:r>
      <w:r>
        <w:t>construirea</w:t>
      </w:r>
      <w:r w:rsidR="00BA78D7">
        <w:t xml:space="preserve"> </w:t>
      </w:r>
      <w:r>
        <w:t>infrastructurii</w:t>
      </w:r>
      <w:r w:rsidR="00BA78D7">
        <w:t xml:space="preserve"> </w:t>
      </w:r>
      <w:r>
        <w:t>critice</w:t>
      </w:r>
      <w:r w:rsidR="00BA78D7">
        <w:t xml:space="preserve"> </w:t>
      </w:r>
      <w:r>
        <w:t>pentru</w:t>
      </w:r>
      <w:r w:rsidR="00BA78D7">
        <w:t xml:space="preserve"> </w:t>
      </w:r>
      <w:r>
        <w:t>baterii,</w:t>
      </w:r>
      <w:r w:rsidR="00BA78D7">
        <w:t xml:space="preserve"> </w:t>
      </w:r>
      <w:r>
        <w:t>tehnologia</w:t>
      </w:r>
      <w:r w:rsidR="00BA78D7">
        <w:t xml:space="preserve"> </w:t>
      </w:r>
      <w:r>
        <w:t>hidrogenului,</w:t>
      </w:r>
      <w:r w:rsidR="00BA78D7">
        <w:t xml:space="preserve"> </w:t>
      </w:r>
      <w:r>
        <w:t>concentrarea</w:t>
      </w:r>
      <w:r w:rsidR="00BA78D7">
        <w:t xml:space="preserve"> </w:t>
      </w:r>
      <w:r>
        <w:t>pe</w:t>
      </w:r>
      <w:r w:rsidR="00BA78D7">
        <w:t xml:space="preserve"> </w:t>
      </w:r>
      <w:r>
        <w:t>rețele</w:t>
      </w:r>
      <w:r w:rsidR="00BA78D7">
        <w:t xml:space="preserve"> </w:t>
      </w:r>
      <w:r>
        <w:t>critice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ca</w:t>
      </w:r>
      <w:r w:rsidR="00BA78D7">
        <w:t xml:space="preserve"> </w:t>
      </w:r>
      <w:r>
        <w:t>activitățile</w:t>
      </w:r>
      <w:r w:rsidR="00BA78D7">
        <w:t xml:space="preserve"> </w:t>
      </w:r>
      <w:r>
        <w:t>de</w:t>
      </w:r>
      <w:r w:rsidR="00BA78D7">
        <w:t xml:space="preserve"> </w:t>
      </w:r>
      <w:r>
        <w:t>fuziuni</w:t>
      </w:r>
      <w:r w:rsidR="00BA78D7">
        <w:t xml:space="preserve"> </w:t>
      </w:r>
      <w:r>
        <w:t>și</w:t>
      </w:r>
      <w:r w:rsidR="00BA78D7">
        <w:t xml:space="preserve"> </w:t>
      </w:r>
      <w:r>
        <w:t>achiziții</w:t>
      </w:r>
      <w:r w:rsidR="00BA78D7">
        <w:t xml:space="preserve"> </w:t>
      </w:r>
      <w:r>
        <w:t>(M&amp;A)</w:t>
      </w:r>
      <w:r w:rsidR="00BA78D7">
        <w:t xml:space="preserve"> </w:t>
      </w:r>
      <w:r>
        <w:t>să</w:t>
      </w:r>
      <w:r w:rsidR="00BA78D7">
        <w:t xml:space="preserve"> </w:t>
      </w:r>
      <w:r>
        <w:t>înceapă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din</w:t>
      </w:r>
      <w:r w:rsidR="00BA78D7">
        <w:t xml:space="preserve"> </w:t>
      </w:r>
      <w:r>
        <w:t>nou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mediu-lung,</w:t>
      </w:r>
      <w:r w:rsidR="00BA78D7">
        <w:t xml:space="preserve">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companiile</w:t>
      </w:r>
      <w:r w:rsidR="00BA78D7">
        <w:t xml:space="preserve"> </w:t>
      </w:r>
      <w:r>
        <w:t>scapă</w:t>
      </w:r>
      <w:r w:rsidR="00BA78D7">
        <w:t xml:space="preserve"> </w:t>
      </w:r>
      <w:r>
        <w:t>de</w:t>
      </w:r>
      <w:r w:rsidR="00BA78D7">
        <w:t xml:space="preserve"> </w:t>
      </w:r>
      <w:r>
        <w:t>efectele</w:t>
      </w:r>
      <w:r w:rsidR="00BA78D7">
        <w:t xml:space="preserve"> </w:t>
      </w:r>
      <w:r>
        <w:t>imediate</w:t>
      </w:r>
      <w:r w:rsidR="00BA78D7">
        <w:t xml:space="preserve"> </w:t>
      </w:r>
      <w:r>
        <w:t>ale</w:t>
      </w:r>
      <w:r w:rsidR="00BA78D7">
        <w:t xml:space="preserve"> </w:t>
      </w:r>
      <w:r>
        <w:t>crizei</w:t>
      </w:r>
      <w:r w:rsidR="008E73B9">
        <w:t xml:space="preserve">. </w:t>
      </w:r>
      <w:r>
        <w:t>Investitorii</w:t>
      </w:r>
      <w:r w:rsidR="00BA78D7">
        <w:t xml:space="preserve"> </w:t>
      </w:r>
      <w:r>
        <w:t>financiari</w:t>
      </w:r>
      <w:r w:rsidR="00BA78D7">
        <w:t xml:space="preserve"> </w:t>
      </w:r>
      <w:r>
        <w:t>încep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interes</w:t>
      </w:r>
      <w:r w:rsidR="00BA78D7">
        <w:t xml:space="preserve"> </w:t>
      </w:r>
      <w:r>
        <w:t>pentru</w:t>
      </w:r>
      <w:r w:rsidR="00BA78D7">
        <w:t xml:space="preserve"> </w:t>
      </w:r>
      <w:r>
        <w:t>investiții</w:t>
      </w:r>
      <w:r w:rsidR="00BA78D7">
        <w:t xml:space="preserve"> </w:t>
      </w:r>
      <w:r>
        <w:t>în</w:t>
      </w:r>
      <w:r w:rsidR="00BA78D7">
        <w:t xml:space="preserve"> </w:t>
      </w:r>
      <w:r>
        <w:t>capitaluri</w:t>
      </w:r>
      <w:r w:rsidR="00BA78D7">
        <w:t xml:space="preserve"> </w:t>
      </w:r>
      <w:r>
        <w:t>/</w:t>
      </w:r>
      <w:r w:rsidR="00BA78D7">
        <w:t xml:space="preserve"> </w:t>
      </w:r>
      <w:r>
        <w:t>datorii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capta</w:t>
      </w:r>
      <w:r w:rsidR="00BA78D7">
        <w:t xml:space="preserve"> </w:t>
      </w:r>
      <w:r>
        <w:t>oportunități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companii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dificultate,</w:t>
      </w:r>
      <w:r w:rsidR="00BA78D7">
        <w:t xml:space="preserve"> </w:t>
      </w:r>
      <w:r>
        <w:t>cu</w:t>
      </w:r>
      <w:r w:rsidR="00BA78D7">
        <w:t xml:space="preserve"> </w:t>
      </w:r>
      <w:r>
        <w:t>modele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sănătoase</w:t>
      </w:r>
      <w:r w:rsidR="00BA78D7">
        <w:t xml:space="preserve"> </w:t>
      </w:r>
      <w:r>
        <w:t>și</w:t>
      </w:r>
      <w:r w:rsidR="00BA78D7">
        <w:t xml:space="preserve"> </w:t>
      </w:r>
      <w:r>
        <w:t>poziții</w:t>
      </w:r>
      <w:r w:rsidR="00BA78D7">
        <w:t xml:space="preserve"> </w:t>
      </w:r>
      <w:r>
        <w:t>de</w:t>
      </w:r>
      <w:r w:rsidR="00BA78D7">
        <w:t xml:space="preserve"> </w:t>
      </w:r>
      <w:r>
        <w:t>piață,</w:t>
      </w:r>
      <w:r w:rsidR="00BA78D7">
        <w:t xml:space="preserve"> </w:t>
      </w:r>
      <w:r>
        <w:t>dar</w:t>
      </w:r>
      <w:r w:rsidR="00BA78D7">
        <w:t xml:space="preserve"> </w:t>
      </w:r>
      <w:r>
        <w:t>afectate</w:t>
      </w:r>
      <w:r w:rsidR="00BA78D7">
        <w:t xml:space="preserve"> </w:t>
      </w:r>
      <w:r>
        <w:t>negativ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8E73B9">
        <w:t xml:space="preserve">. </w:t>
      </w:r>
      <w:r>
        <w:t>De</w:t>
      </w:r>
      <w:r w:rsidR="00BA78D7">
        <w:t xml:space="preserve"> </w:t>
      </w:r>
      <w:r>
        <w:lastRenderedPageBreak/>
        <w:t>asemenea,</w:t>
      </w:r>
      <w:r w:rsidR="00BA78D7">
        <w:t xml:space="preserve"> </w:t>
      </w:r>
      <w:r>
        <w:t>M&amp;A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utilizate</w:t>
      </w:r>
      <w:r w:rsidR="00BA78D7">
        <w:t xml:space="preserve"> </w:t>
      </w:r>
      <w:r>
        <w:t>ca</w:t>
      </w:r>
      <w:r w:rsidR="00BA78D7">
        <w:t xml:space="preserve"> </w:t>
      </w:r>
      <w:r>
        <w:t>o</w:t>
      </w:r>
      <w:r w:rsidR="00BA78D7">
        <w:t xml:space="preserve"> </w:t>
      </w:r>
      <w:r>
        <w:t>pârghie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da</w:t>
      </w:r>
      <w:r w:rsidR="00BA78D7">
        <w:t xml:space="preserve"> </w:t>
      </w:r>
      <w:r>
        <w:t>prioritate</w:t>
      </w:r>
      <w:r w:rsidR="00BA78D7">
        <w:t xml:space="preserve"> </w:t>
      </w:r>
      <w:r>
        <w:t>competitivității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lung,</w:t>
      </w:r>
      <w:r w:rsidR="00BA78D7">
        <w:t xml:space="preserve"> </w:t>
      </w:r>
      <w:r>
        <w:t>obținând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ideile,</w:t>
      </w:r>
      <w:r w:rsidR="00BA78D7">
        <w:t xml:space="preserve"> </w:t>
      </w:r>
      <w:r>
        <w:t>persoanele,</w:t>
      </w:r>
      <w:r w:rsidR="00BA78D7">
        <w:t xml:space="preserve"> </w:t>
      </w:r>
      <w:r>
        <w:t>capacitățile</w:t>
      </w:r>
      <w:r w:rsidR="00BA78D7">
        <w:t xml:space="preserve"> </w:t>
      </w:r>
      <w:r>
        <w:t>sau</w:t>
      </w:r>
      <w:r w:rsidR="00BA78D7">
        <w:t xml:space="preserve"> </w:t>
      </w:r>
      <w:r>
        <w:t>clienții</w:t>
      </w:r>
      <w:r w:rsidR="00BA78D7">
        <w:t xml:space="preserve"> </w:t>
      </w:r>
      <w:r>
        <w:t>țintei</w:t>
      </w:r>
      <w:r w:rsidR="00BA78D7">
        <w:t xml:space="preserve"> </w:t>
      </w:r>
      <w:r>
        <w:t>de</w:t>
      </w:r>
      <w:r w:rsidR="00BA78D7">
        <w:t xml:space="preserve"> </w:t>
      </w:r>
      <w:r>
        <w:t>achiziție</w:t>
      </w:r>
      <w:r w:rsidR="00BA78D7">
        <w:t xml:space="preserve">. </w:t>
      </w:r>
      <w:r>
        <w:t>Investițiile</w:t>
      </w:r>
      <w:r w:rsidR="00BA78D7">
        <w:t xml:space="preserve"> </w:t>
      </w:r>
      <w:r>
        <w:t>viitoare</w:t>
      </w:r>
      <w:r w:rsidR="00BA78D7">
        <w:t xml:space="preserve"> </w:t>
      </w:r>
      <w:r>
        <w:t>în</w:t>
      </w:r>
      <w:r w:rsidR="00BA78D7">
        <w:t xml:space="preserve"> </w:t>
      </w:r>
      <w:r>
        <w:t>tranziția</w:t>
      </w:r>
      <w:r w:rsidR="00BA78D7">
        <w:t xml:space="preserve"> </w:t>
      </w:r>
      <w:r>
        <w:t>energetică</w:t>
      </w:r>
      <w:r w:rsidR="00BA78D7">
        <w:t xml:space="preserve"> </w:t>
      </w:r>
      <w:r>
        <w:t>depind</w:t>
      </w:r>
      <w:r w:rsidR="00BA78D7">
        <w:t xml:space="preserve"> </w:t>
      </w:r>
      <w:r>
        <w:t>de</w:t>
      </w:r>
      <w:r w:rsidR="00BA78D7">
        <w:t xml:space="preserve"> </w:t>
      </w:r>
      <w:r>
        <w:t>acțiunile</w:t>
      </w:r>
      <w:r w:rsidR="00BA78D7">
        <w:t xml:space="preserve"> </w:t>
      </w:r>
      <w:r>
        <w:t>guvernamentale:</w:t>
      </w:r>
      <w:r w:rsidR="00BA78D7">
        <w:t xml:space="preserve"> </w:t>
      </w:r>
      <w:r>
        <w:t>guvernele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alege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cheltuiască</w:t>
      </w:r>
      <w:r w:rsidR="00BA78D7">
        <w:t xml:space="preserve"> </w:t>
      </w:r>
      <w:r>
        <w:t>pe</w:t>
      </w:r>
      <w:r w:rsidR="00BA78D7">
        <w:t xml:space="preserve"> </w:t>
      </w:r>
      <w:r>
        <w:t>surse</w:t>
      </w:r>
      <w:r w:rsidR="00BA78D7">
        <w:t xml:space="preserve"> </w:t>
      </w:r>
      <w:r>
        <w:t>regenerabile,</w:t>
      </w:r>
      <w:r w:rsidR="00BA78D7">
        <w:t xml:space="preserve"> </w:t>
      </w:r>
      <w:r>
        <w:t>dar</w:t>
      </w:r>
      <w:r w:rsidR="00BA78D7">
        <w:t xml:space="preserve"> </w:t>
      </w:r>
      <w:r>
        <w:t>să</w:t>
      </w:r>
      <w:r w:rsidR="00BA78D7">
        <w:t xml:space="preserve"> </w:t>
      </w:r>
      <w:r>
        <w:t>favorizeze</w:t>
      </w:r>
      <w:r w:rsidR="00BA78D7">
        <w:t xml:space="preserve"> </w:t>
      </w:r>
      <w:r>
        <w:t>companiile</w:t>
      </w:r>
      <w:r w:rsidR="00BA78D7">
        <w:t xml:space="preserve"> </w:t>
      </w:r>
      <w:r>
        <w:t>să</w:t>
      </w:r>
      <w:r w:rsidR="00BA78D7">
        <w:t xml:space="preserve"> </w:t>
      </w:r>
      <w:r>
        <w:t>o</w:t>
      </w:r>
      <w:r w:rsidR="00BA78D7">
        <w:t xml:space="preserve"> </w:t>
      </w:r>
      <w:r>
        <w:t>facă</w:t>
      </w:r>
      <w:r w:rsidR="00BA78D7">
        <w:t xml:space="preserve"> </w:t>
      </w:r>
      <w:r>
        <w:t>prin</w:t>
      </w:r>
      <w:r w:rsidR="00BA78D7">
        <w:t xml:space="preserve"> </w:t>
      </w:r>
      <w:r>
        <w:t>stimulente</w:t>
      </w:r>
      <w:r w:rsidR="00BA78D7">
        <w:t xml:space="preserve"> </w:t>
      </w:r>
      <w:r>
        <w:t>economice</w:t>
      </w:r>
      <w:r w:rsidR="008E73B9">
        <w:t xml:space="preserve">.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companiile</w:t>
      </w:r>
      <w:r w:rsidR="00BA78D7">
        <w:t xml:space="preserve"> </w:t>
      </w:r>
      <w:r>
        <w:t>din</w:t>
      </w:r>
      <w:r w:rsidR="00BA78D7">
        <w:t xml:space="preserve"> </w:t>
      </w:r>
      <w:r>
        <w:t>petrol</w:t>
      </w:r>
      <w:r w:rsidR="00BA78D7">
        <w:t xml:space="preserve"> </w:t>
      </w:r>
      <w:r>
        <w:t>și</w:t>
      </w:r>
      <w:r w:rsidR="00BA78D7">
        <w:t xml:space="preserve"> </w:t>
      </w:r>
      <w:r>
        <w:t>gaze,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investiții</w:t>
      </w:r>
      <w:r w:rsidR="00BA78D7">
        <w:t xml:space="preserve"> </w:t>
      </w:r>
      <w:r>
        <w:t>mari</w:t>
      </w:r>
      <w:r w:rsidR="00BA78D7">
        <w:t xml:space="preserve"> </w:t>
      </w:r>
      <w:r>
        <w:t>pe</w:t>
      </w:r>
      <w:r w:rsidR="00BA78D7">
        <w:t xml:space="preserve"> </w:t>
      </w:r>
      <w:r>
        <w:t>piețele</w:t>
      </w:r>
      <w:r w:rsidR="00BA78D7">
        <w:t xml:space="preserve"> </w:t>
      </w:r>
      <w:r>
        <w:t>de</w:t>
      </w:r>
      <w:r w:rsidR="00BA78D7">
        <w:t xml:space="preserve"> </w:t>
      </w:r>
      <w:r>
        <w:t>energie</w:t>
      </w:r>
      <w:r w:rsidR="00BA78D7">
        <w:t xml:space="preserve"> </w:t>
      </w:r>
      <w:r>
        <w:t>și</w:t>
      </w:r>
      <w:r w:rsidR="00BA78D7">
        <w:t xml:space="preserve"> </w:t>
      </w:r>
      <w:r>
        <w:t>utilități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</w:t>
      </w:r>
      <w:r w:rsidR="00BA78D7">
        <w:t xml:space="preserve"> </w:t>
      </w:r>
      <w:r>
        <w:t>în</w:t>
      </w:r>
      <w:r w:rsidR="00BA78D7">
        <w:t xml:space="preserve"> </w:t>
      </w:r>
      <w:r>
        <w:t>ultimul</w:t>
      </w:r>
      <w:r w:rsidR="00BA78D7">
        <w:t xml:space="preserve"> </w:t>
      </w:r>
      <w:r>
        <w:t>deceniu,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continua</w:t>
      </w:r>
      <w:r w:rsidR="00BA78D7">
        <w:t xml:space="preserve"> </w:t>
      </w:r>
      <w:r>
        <w:t>această</w:t>
      </w:r>
      <w:r w:rsidR="00BA78D7">
        <w:t xml:space="preserve"> </w:t>
      </w:r>
      <w:r>
        <w:t>tendință</w:t>
      </w:r>
      <w:r w:rsidR="00BA78D7">
        <w:t xml:space="preserve"> </w:t>
      </w:r>
      <w:r>
        <w:t>de</w:t>
      </w:r>
      <w:r w:rsidR="00BA78D7">
        <w:t xml:space="preserve"> </w:t>
      </w:r>
      <w:r>
        <w:t>investiții,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regenerabilelor,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necesitatea</w:t>
      </w:r>
      <w:r w:rsidR="00BA78D7">
        <w:t xml:space="preserve"> </w:t>
      </w:r>
      <w:r>
        <w:t>diversificării</w:t>
      </w:r>
      <w:r w:rsidR="00BA78D7">
        <w:t xml:space="preserve"> </w:t>
      </w:r>
      <w:r>
        <w:t>portofoliului</w:t>
      </w:r>
      <w:r w:rsidR="00BA78D7">
        <w:t xml:space="preserve">.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a</w:t>
      </w:r>
      <w:r w:rsidR="00BA78D7">
        <w:t xml:space="preserve"> </w:t>
      </w:r>
      <w:r>
        <w:t>accelerat</w:t>
      </w:r>
      <w:r w:rsidR="00BA78D7">
        <w:t xml:space="preserve"> </w:t>
      </w:r>
      <w:r>
        <w:t>transformarea</w:t>
      </w:r>
      <w:r w:rsidR="00BA78D7">
        <w:t xml:space="preserve"> </w:t>
      </w:r>
      <w:r>
        <w:t>industriei</w:t>
      </w:r>
      <w:r w:rsidR="00BA78D7">
        <w:t xml:space="preserve"> </w:t>
      </w:r>
      <w:r>
        <w:t>energetice,</w:t>
      </w:r>
      <w:r w:rsidR="00BA78D7">
        <w:t xml:space="preserve"> </w:t>
      </w:r>
      <w:r>
        <w:t>iar</w:t>
      </w:r>
      <w:r w:rsidR="00BA78D7">
        <w:t xml:space="preserve"> </w:t>
      </w:r>
      <w:r>
        <w:t>singura</w:t>
      </w:r>
      <w:r w:rsidR="00BA78D7">
        <w:t xml:space="preserve"> </w:t>
      </w:r>
      <w:r>
        <w:t>întrebare</w:t>
      </w:r>
      <w:r w:rsidR="00BA78D7">
        <w:t xml:space="preserve"> </w:t>
      </w:r>
      <w:r>
        <w:t>pentru</w:t>
      </w:r>
      <w:r w:rsidR="00BA78D7">
        <w:t xml:space="preserve"> </w:t>
      </w:r>
      <w:r>
        <w:t>liderii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sector</w:t>
      </w:r>
      <w:r w:rsidR="00BA78D7">
        <w:t xml:space="preserve"> </w:t>
      </w:r>
      <w:r>
        <w:t>este</w:t>
      </w:r>
      <w:r w:rsidR="00BA78D7">
        <w:t xml:space="preserve"> </w:t>
      </w:r>
      <w:r>
        <w:t>dacă</w:t>
      </w:r>
      <w:r w:rsidR="00BA78D7">
        <w:t xml:space="preserve"> </w:t>
      </w:r>
      <w:r>
        <w:t>vor</w:t>
      </w:r>
      <w:r w:rsidR="00BA78D7">
        <w:t xml:space="preserve"> </w:t>
      </w:r>
      <w:r>
        <w:t>lua</w:t>
      </w:r>
      <w:r w:rsidR="00BA78D7">
        <w:t xml:space="preserve"> </w:t>
      </w:r>
      <w:r>
        <w:t>măsurile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a-și</w:t>
      </w:r>
      <w:r w:rsidR="00BA78D7">
        <w:t xml:space="preserve"> </w:t>
      </w:r>
      <w:r>
        <w:t>transforma</w:t>
      </w:r>
      <w:r w:rsidR="00BA78D7">
        <w:t xml:space="preserve"> </w:t>
      </w:r>
      <w:r>
        <w:t>și</w:t>
      </w:r>
      <w:r w:rsidR="00BA78D7">
        <w:t xml:space="preserve"> </w:t>
      </w:r>
      <w:r>
        <w:t>a-și</w:t>
      </w:r>
      <w:r w:rsidR="00BA78D7">
        <w:t xml:space="preserve"> </w:t>
      </w:r>
      <w:r>
        <w:t>asigura</w:t>
      </w:r>
      <w:r w:rsidR="00BA78D7">
        <w:t xml:space="preserve"> </w:t>
      </w:r>
      <w:r>
        <w:t>securitatea</w:t>
      </w:r>
      <w:r w:rsidR="00BA78D7">
        <w:t xml:space="preserve"> </w:t>
      </w:r>
      <w:r>
        <w:t>companiilor</w:t>
      </w:r>
      <w:r w:rsidR="00BA78D7">
        <w:t xml:space="preserve"> </w:t>
      </w:r>
      <w:r>
        <w:t>în</w:t>
      </w:r>
      <w:r w:rsidR="00BA78D7">
        <w:t xml:space="preserve"> </w:t>
      </w:r>
      <w:r>
        <w:t>noua</w:t>
      </w:r>
      <w:r w:rsidR="00BA78D7">
        <w:t xml:space="preserve"> </w:t>
      </w:r>
      <w:r>
        <w:t>normalitate</w:t>
      </w:r>
      <w:r w:rsidR="00BA78D7">
        <w:t xml:space="preserve">. </w:t>
      </w:r>
      <w:r>
        <w:t>Material</w:t>
      </w:r>
      <w:r w:rsidR="00BA78D7">
        <w:t xml:space="preserve"> </w:t>
      </w:r>
      <w:r>
        <w:t>realizat</w:t>
      </w:r>
      <w:r w:rsidR="00BA78D7">
        <w:t xml:space="preserve"> </w:t>
      </w:r>
      <w:r>
        <w:t>de</w:t>
      </w:r>
      <w:r w:rsidR="00BA78D7">
        <w:t xml:space="preserve"> </w:t>
      </w:r>
      <w:r>
        <w:t>David</w:t>
      </w:r>
      <w:r w:rsidR="00BA78D7">
        <w:t xml:space="preserve"> </w:t>
      </w:r>
      <w:r>
        <w:t>Trow,</w:t>
      </w:r>
      <w:r w:rsidR="00BA78D7">
        <w:t xml:space="preserve"> </w:t>
      </w:r>
      <w:r>
        <w:t>PwC</w:t>
      </w:r>
      <w:r w:rsidR="00BA78D7">
        <w:t xml:space="preserve"> </w:t>
      </w:r>
      <w:r>
        <w:t>România</w:t>
      </w:r>
      <w:r w:rsidR="00BA78D7">
        <w:t xml:space="preserve"> </w:t>
      </w:r>
      <w:r>
        <w:t>și</w:t>
      </w:r>
      <w:r w:rsidR="00BA78D7">
        <w:t xml:space="preserve"> </w:t>
      </w:r>
      <w:r>
        <w:t>Monica</w:t>
      </w:r>
      <w:r w:rsidR="00BA78D7">
        <w:t xml:space="preserve"> </w:t>
      </w:r>
      <w:r>
        <w:t>Biota,</w:t>
      </w:r>
      <w:r w:rsidR="00BA78D7">
        <w:t xml:space="preserve"> </w:t>
      </w:r>
      <w:r>
        <w:t>Partener</w:t>
      </w:r>
      <w:r w:rsidR="00BA78D7">
        <w:t xml:space="preserve"> </w:t>
      </w:r>
      <w:r>
        <w:t>PwC</w:t>
      </w:r>
      <w:r w:rsidR="00BA78D7">
        <w:t xml:space="preserve"> </w:t>
      </w:r>
      <w:r>
        <w:t>România</w:t>
      </w:r>
      <w:r w:rsidR="00BA78D7">
        <w:t xml:space="preserve">. </w:t>
      </w:r>
    </w:p>
    <w:p w14:paraId="04AFFD01" w14:textId="40A17875" w:rsidR="006C4461" w:rsidRDefault="006C4461" w:rsidP="006C4461">
      <w:r>
        <w:t>Isărescu:</w:t>
      </w:r>
      <w:r w:rsidR="00BA78D7">
        <w:t xml:space="preserve"> </w:t>
      </w:r>
      <w:r>
        <w:t>Pachetul</w:t>
      </w:r>
      <w:r w:rsidR="00BA78D7">
        <w:t xml:space="preserve"> </w:t>
      </w:r>
      <w:r>
        <w:t>UE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din</w:t>
      </w:r>
      <w:r w:rsidR="00BA78D7">
        <w:t xml:space="preserve"> </w:t>
      </w:r>
      <w:r>
        <w:t>criza</w:t>
      </w:r>
      <w:r w:rsidR="00BA78D7">
        <w:t xml:space="preserve"> </w:t>
      </w:r>
      <w:r>
        <w:t>COVID-19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contribuţie</w:t>
      </w:r>
      <w:r w:rsidR="00BA78D7">
        <w:t xml:space="preserve"> </w:t>
      </w:r>
      <w:r>
        <w:t>importantă</w:t>
      </w:r>
      <w:r w:rsidR="00BA78D7">
        <w:t xml:space="preserve"> </w:t>
      </w:r>
      <w:r>
        <w:t>în</w:t>
      </w:r>
      <w:r w:rsidR="00BA78D7">
        <w:t xml:space="preserve"> </w:t>
      </w:r>
      <w:r>
        <w:t>susţinerea</w:t>
      </w:r>
      <w:r w:rsidR="00BA78D7">
        <w:t xml:space="preserve"> </w:t>
      </w:r>
      <w:r>
        <w:t>eforturilor</w:t>
      </w:r>
      <w:r w:rsidR="00BA78D7">
        <w:t xml:space="preserve"> </w:t>
      </w:r>
      <w:r>
        <w:t>noastre</w:t>
      </w:r>
      <w:r w:rsidR="00BA78D7">
        <w:t xml:space="preserve"> </w:t>
      </w:r>
      <w:r>
        <w:t>de</w:t>
      </w:r>
      <w:r w:rsidR="00BA78D7">
        <w:t xml:space="preserve"> </w:t>
      </w:r>
      <w:r>
        <w:t>relansare</w:t>
      </w:r>
      <w:r w:rsidR="00BA78D7">
        <w:t xml:space="preserve"> </w:t>
      </w:r>
      <w:r>
        <w:t>Situaţia</w:t>
      </w:r>
      <w:r w:rsidR="00BA78D7">
        <w:t xml:space="preserve"> </w:t>
      </w:r>
      <w:r>
        <w:t>economică</w:t>
      </w:r>
      <w:r w:rsidR="00BA78D7">
        <w:t xml:space="preserve"> </w:t>
      </w:r>
      <w:r>
        <w:t>viitoare</w:t>
      </w:r>
      <w:r w:rsidR="00BA78D7">
        <w:t xml:space="preserve"> </w:t>
      </w:r>
      <w:r>
        <w:t>va</w:t>
      </w:r>
      <w:r w:rsidR="00BA78D7">
        <w:t xml:space="preserve"> </w:t>
      </w:r>
      <w:r>
        <w:t>depinde,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de</w:t>
      </w:r>
      <w:r w:rsidR="00BA78D7">
        <w:t xml:space="preserve"> </w:t>
      </w:r>
      <w:r>
        <w:t>evoluţiile</w:t>
      </w:r>
      <w:r w:rsidR="00BA78D7">
        <w:t xml:space="preserve"> </w:t>
      </w:r>
      <w:r>
        <w:t>în</w:t>
      </w:r>
      <w:r w:rsidR="00BA78D7">
        <w:t xml:space="preserve"> </w:t>
      </w:r>
      <w:r>
        <w:t>planul</w:t>
      </w:r>
      <w:r w:rsidR="00BA78D7">
        <w:t xml:space="preserve"> </w:t>
      </w:r>
      <w:r>
        <w:t>sănătăţii</w:t>
      </w:r>
      <w:r w:rsidR="00BA78D7">
        <w:t xml:space="preserve"> </w:t>
      </w:r>
      <w:r>
        <w:t>publice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succesiunea</w:t>
      </w:r>
      <w:r w:rsidR="00BA78D7">
        <w:t xml:space="preserve"> </w:t>
      </w:r>
      <w:r>
        <w:t>acestora,</w:t>
      </w:r>
      <w:r w:rsidR="00BA78D7">
        <w:t xml:space="preserve"> </w:t>
      </w:r>
      <w:r>
        <w:t>iar</w:t>
      </w:r>
      <w:r w:rsidR="00BA78D7">
        <w:t xml:space="preserve"> </w:t>
      </w:r>
      <w:r>
        <w:t>pachetul</w:t>
      </w:r>
      <w:r w:rsidR="00BA78D7">
        <w:t xml:space="preserve"> </w:t>
      </w:r>
      <w:r>
        <w:t>UE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din</w:t>
      </w:r>
      <w:r w:rsidR="00BA78D7">
        <w:t xml:space="preserve"> </w:t>
      </w:r>
      <w:r>
        <w:t>criza</w:t>
      </w:r>
      <w:r w:rsidR="00BA78D7">
        <w:t xml:space="preserve"> </w:t>
      </w:r>
      <w:r>
        <w:t>COVID-19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cu</w:t>
      </w:r>
      <w:r w:rsidR="00BA78D7">
        <w:t xml:space="preserve"> </w:t>
      </w:r>
      <w:r>
        <w:t>siguranţă</w:t>
      </w:r>
      <w:r w:rsidR="00BA78D7">
        <w:t xml:space="preserve"> </w:t>
      </w:r>
      <w:r>
        <w:t>o</w:t>
      </w:r>
      <w:r w:rsidR="00BA78D7">
        <w:t xml:space="preserve"> </w:t>
      </w:r>
      <w:r>
        <w:t>contribuţie</w:t>
      </w:r>
      <w:r w:rsidR="00BA78D7">
        <w:t xml:space="preserve"> </w:t>
      </w:r>
      <w:r>
        <w:t>importantă</w:t>
      </w:r>
      <w:r w:rsidR="00BA78D7">
        <w:t xml:space="preserve"> </w:t>
      </w:r>
      <w:r>
        <w:t>în</w:t>
      </w:r>
      <w:r w:rsidR="00BA78D7">
        <w:t xml:space="preserve"> </w:t>
      </w:r>
      <w:r>
        <w:t>susţinerea</w:t>
      </w:r>
      <w:r w:rsidR="00BA78D7">
        <w:t xml:space="preserve"> </w:t>
      </w:r>
      <w:r>
        <w:t>eforturilor</w:t>
      </w:r>
      <w:r w:rsidR="00BA78D7">
        <w:t xml:space="preserve"> </w:t>
      </w:r>
      <w:r>
        <w:t>noastre</w:t>
      </w:r>
      <w:r w:rsidR="00BA78D7">
        <w:t xml:space="preserve"> </w:t>
      </w:r>
      <w:r>
        <w:t>de</w:t>
      </w:r>
      <w:r w:rsidR="00BA78D7">
        <w:t xml:space="preserve"> </w:t>
      </w:r>
      <w:r>
        <w:t>relansare,</w:t>
      </w:r>
      <w:r w:rsidR="00BA78D7">
        <w:t xml:space="preserve"> </w:t>
      </w:r>
      <w:r>
        <w:t>consideră</w:t>
      </w:r>
      <w:r w:rsidR="00BA78D7">
        <w:t xml:space="preserve"> </w:t>
      </w:r>
      <w:r>
        <w:t>guvernatorul</w:t>
      </w:r>
      <w:r w:rsidR="00BA78D7">
        <w:t xml:space="preserve"> </w:t>
      </w:r>
      <w:r>
        <w:t>Băncii</w:t>
      </w:r>
      <w:r w:rsidR="00BA78D7">
        <w:t xml:space="preserve"> </w:t>
      </w:r>
      <w:r>
        <w:t>Naţionale</w:t>
      </w:r>
      <w:r w:rsidR="00BA78D7">
        <w:t xml:space="preserve"> </w:t>
      </w:r>
      <w:r>
        <w:t>a</w:t>
      </w:r>
      <w:r w:rsidR="00BA78D7">
        <w:t xml:space="preserve"> </w:t>
      </w:r>
      <w:r>
        <w:t>României,</w:t>
      </w:r>
      <w:r w:rsidR="00BA78D7">
        <w:t xml:space="preserve"> </w:t>
      </w:r>
      <w:r>
        <w:t>Mugur</w:t>
      </w:r>
      <w:r w:rsidR="00BA78D7">
        <w:t xml:space="preserve"> </w:t>
      </w:r>
      <w:r>
        <w:t>Isărescu</w:t>
      </w:r>
      <w:r w:rsidR="00BA78D7">
        <w:t xml:space="preserve">. </w:t>
      </w:r>
      <w:r>
        <w:t>"Situaţia</w:t>
      </w:r>
      <w:r w:rsidR="00BA78D7">
        <w:t xml:space="preserve"> </w:t>
      </w:r>
      <w:r>
        <w:t>economică</w:t>
      </w:r>
      <w:r w:rsidR="00BA78D7">
        <w:t xml:space="preserve"> </w:t>
      </w:r>
      <w:r>
        <w:t>viitoare</w:t>
      </w:r>
      <w:r w:rsidR="00BA78D7">
        <w:t xml:space="preserve"> </w:t>
      </w:r>
      <w:r>
        <w:t>va</w:t>
      </w:r>
      <w:r w:rsidR="00BA78D7">
        <w:t xml:space="preserve"> </w:t>
      </w:r>
      <w:r>
        <w:t>depinde,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de</w:t>
      </w:r>
      <w:r w:rsidR="00BA78D7">
        <w:t xml:space="preserve"> </w:t>
      </w:r>
      <w:r>
        <w:t>evoluţiile</w:t>
      </w:r>
      <w:r w:rsidR="00BA78D7">
        <w:t xml:space="preserve"> </w:t>
      </w:r>
      <w:r>
        <w:t>în</w:t>
      </w:r>
      <w:r w:rsidR="00BA78D7">
        <w:t xml:space="preserve"> </w:t>
      </w:r>
      <w:r>
        <w:t>planul</w:t>
      </w:r>
      <w:r w:rsidR="00BA78D7">
        <w:t xml:space="preserve"> </w:t>
      </w:r>
      <w:r>
        <w:t>sănătăţii</w:t>
      </w:r>
      <w:r w:rsidR="00BA78D7">
        <w:t xml:space="preserve"> </w:t>
      </w:r>
      <w:r>
        <w:t>publice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succesiunea</w:t>
      </w:r>
      <w:r w:rsidR="00BA78D7">
        <w:t xml:space="preserve"> </w:t>
      </w:r>
      <w:r>
        <w:t>acestora</w:t>
      </w:r>
      <w:r w:rsidR="008E73B9">
        <w:t xml:space="preserve">. </w:t>
      </w:r>
      <w:r>
        <w:t>Pentru</w:t>
      </w:r>
      <w:r w:rsidR="00BA78D7">
        <w:t xml:space="preserve"> </w:t>
      </w:r>
      <w:r>
        <w:t>aceasta,</w:t>
      </w:r>
      <w:r w:rsidR="00BA78D7">
        <w:t xml:space="preserve"> </w:t>
      </w:r>
      <w:r>
        <w:t>vom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monitorizăm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actualizăm</w:t>
      </w:r>
      <w:r w:rsidR="00BA78D7">
        <w:t xml:space="preserve"> </w:t>
      </w:r>
      <w:r>
        <w:t>evaluările</w:t>
      </w:r>
      <w:r w:rsidR="00BA78D7">
        <w:t xml:space="preserve"> </w:t>
      </w:r>
      <w:r>
        <w:t>noastre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starea</w:t>
      </w:r>
      <w:r w:rsidR="00BA78D7">
        <w:t xml:space="preserve"> </w:t>
      </w:r>
      <w:r>
        <w:t>economiei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situaţiei</w:t>
      </w:r>
      <w:r w:rsidR="00BA78D7">
        <w:t xml:space="preserve"> </w:t>
      </w:r>
      <w:r>
        <w:t>privind</w:t>
      </w:r>
      <w:r w:rsidR="00BA78D7">
        <w:t xml:space="preserve"> </w:t>
      </w:r>
      <w:r>
        <w:t>sănătatea</w:t>
      </w:r>
      <w:r w:rsidR="00BA78D7">
        <w:t xml:space="preserve"> </w:t>
      </w:r>
      <w:r>
        <w:t>publică</w:t>
      </w:r>
      <w:r w:rsidR="00BA78D7">
        <w:t xml:space="preserve"> </w:t>
      </w:r>
      <w:r>
        <w:t>şi</w:t>
      </w:r>
      <w:r w:rsidR="00BA78D7">
        <w:t xml:space="preserve"> </w:t>
      </w:r>
      <w:r>
        <w:t>vom</w:t>
      </w:r>
      <w:r w:rsidR="00BA78D7">
        <w:t xml:space="preserve"> </w:t>
      </w:r>
      <w:r>
        <w:t>canaliza</w:t>
      </w:r>
      <w:r w:rsidR="00BA78D7">
        <w:t xml:space="preserve"> </w:t>
      </w:r>
      <w:r>
        <w:t>măsurile</w:t>
      </w:r>
      <w:r w:rsidR="00BA78D7">
        <w:t xml:space="preserve"> </w:t>
      </w:r>
      <w:r>
        <w:t>în</w:t>
      </w:r>
      <w:r w:rsidR="00BA78D7">
        <w:t xml:space="preserve"> </w:t>
      </w:r>
      <w:r>
        <w:t>direcţia</w:t>
      </w:r>
      <w:r w:rsidR="00BA78D7">
        <w:t xml:space="preserve"> </w:t>
      </w:r>
      <w:r>
        <w:t>furnizării</w:t>
      </w:r>
      <w:r w:rsidR="00BA78D7">
        <w:t xml:space="preserve"> </w:t>
      </w:r>
      <w:r>
        <w:t>lichidităţii</w:t>
      </w:r>
      <w:r w:rsidR="00BA78D7">
        <w:t xml:space="preserve"> </w:t>
      </w:r>
      <w:r>
        <w:t>necesare</w:t>
      </w:r>
      <w:r w:rsidR="00BA78D7">
        <w:t xml:space="preserve"> </w:t>
      </w:r>
      <w:r>
        <w:t>şi</w:t>
      </w:r>
      <w:r w:rsidR="00BA78D7">
        <w:t xml:space="preserve"> </w:t>
      </w:r>
      <w:r>
        <w:t>menţinerii</w:t>
      </w:r>
      <w:r w:rsidR="00BA78D7">
        <w:t xml:space="preserve"> </w:t>
      </w:r>
      <w:r>
        <w:t>stabilităţii</w:t>
      </w:r>
      <w:r w:rsidR="00BA78D7">
        <w:t xml:space="preserve"> </w:t>
      </w:r>
      <w:r>
        <w:t>financiare,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asigurării</w:t>
      </w:r>
      <w:r w:rsidR="00BA78D7">
        <w:t xml:space="preserve"> </w:t>
      </w:r>
      <w:r>
        <w:t>unei</w:t>
      </w:r>
      <w:r w:rsidR="00BA78D7">
        <w:t xml:space="preserve"> </w:t>
      </w:r>
      <w:r>
        <w:t>tendinţe</w:t>
      </w:r>
      <w:r w:rsidR="00BA78D7">
        <w:t xml:space="preserve"> </w:t>
      </w:r>
      <w:r>
        <w:t>sustenabile</w:t>
      </w:r>
      <w:r w:rsidR="00BA78D7">
        <w:t xml:space="preserve"> </w:t>
      </w:r>
      <w:r>
        <w:t>de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ratelor</w:t>
      </w:r>
      <w:r w:rsidR="00BA78D7">
        <w:t xml:space="preserve"> </w:t>
      </w:r>
      <w:r>
        <w:t>de</w:t>
      </w:r>
      <w:r w:rsidR="00BA78D7">
        <w:t xml:space="preserve"> </w:t>
      </w:r>
      <w:r>
        <w:t>dobândă</w:t>
      </w:r>
      <w:r w:rsidR="008E73B9">
        <w:t xml:space="preserve">. </w:t>
      </w:r>
      <w:r>
        <w:t>Deoarece</w:t>
      </w:r>
      <w:r w:rsidR="00BA78D7">
        <w:t xml:space="preserve"> </w:t>
      </w:r>
      <w:r>
        <w:t>colaborarea</w:t>
      </w:r>
      <w:r w:rsidR="00BA78D7">
        <w:t xml:space="preserve"> </w:t>
      </w:r>
      <w:r>
        <w:t>cu</w:t>
      </w:r>
      <w:r w:rsidR="00BA78D7">
        <w:t xml:space="preserve"> </w:t>
      </w:r>
      <w:r>
        <w:t>Guvernul</w:t>
      </w:r>
      <w:r w:rsidR="00BA78D7">
        <w:t xml:space="preserve"> </w:t>
      </w:r>
      <w:r>
        <w:t>este</w:t>
      </w:r>
      <w:r w:rsidR="00BA78D7">
        <w:t xml:space="preserve"> </w:t>
      </w:r>
      <w:r>
        <w:t>importantă,</w:t>
      </w:r>
      <w:r w:rsidR="00BA78D7">
        <w:t xml:space="preserve"> </w:t>
      </w:r>
      <w:r>
        <w:t>vom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conlucrăm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asigura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rapidă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situaţia</w:t>
      </w:r>
      <w:r w:rsidR="00BA78D7">
        <w:t xml:space="preserve"> </w:t>
      </w:r>
      <w:r>
        <w:t>curentă",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Mugur</w:t>
      </w:r>
      <w:r w:rsidR="00BA78D7">
        <w:t xml:space="preserve"> </w:t>
      </w:r>
      <w:r>
        <w:t>Isărescu,</w:t>
      </w:r>
      <w:r w:rsidR="00BA78D7">
        <w:t xml:space="preserve"> </w:t>
      </w:r>
      <w:r>
        <w:t>într-o</w:t>
      </w:r>
      <w:r w:rsidR="00BA78D7">
        <w:t xml:space="preserve"> </w:t>
      </w:r>
      <w:r>
        <w:t>Alocuţiune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celei</w:t>
      </w:r>
      <w:r w:rsidR="00BA78D7">
        <w:t xml:space="preserve"> </w:t>
      </w:r>
      <w:r>
        <w:t>de</w:t>
      </w:r>
      <w:r w:rsidR="00BA78D7">
        <w:t xml:space="preserve"> </w:t>
      </w:r>
      <w:r>
        <w:t>43-a</w:t>
      </w:r>
      <w:r w:rsidR="00BA78D7">
        <w:t xml:space="preserve"> </w:t>
      </w:r>
      <w:r>
        <w:t>Reuniuni</w:t>
      </w:r>
      <w:r w:rsidR="00BA78D7">
        <w:t xml:space="preserve"> </w:t>
      </w:r>
      <w:r>
        <w:t>a</w:t>
      </w:r>
      <w:r w:rsidR="00BA78D7">
        <w:t xml:space="preserve"> </w:t>
      </w:r>
      <w:r>
        <w:t>Clubului</w:t>
      </w:r>
      <w:r w:rsidR="00BA78D7">
        <w:t xml:space="preserve"> </w:t>
      </w:r>
      <w:r>
        <w:t>Guvernatorilor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Marii</w:t>
      </w:r>
      <w:r w:rsidR="00BA78D7">
        <w:t xml:space="preserve"> </w:t>
      </w:r>
      <w:r>
        <w:t>Negre,</w:t>
      </w:r>
      <w:r w:rsidR="00BA78D7">
        <w:t xml:space="preserve"> </w:t>
      </w:r>
      <w:r>
        <w:t>Balcani</w:t>
      </w:r>
      <w:r w:rsidR="00BA78D7">
        <w:t xml:space="preserve"> </w:t>
      </w:r>
      <w:r>
        <w:t>şi</w:t>
      </w:r>
      <w:r w:rsidR="00BA78D7">
        <w:t xml:space="preserve"> </w:t>
      </w:r>
      <w:r>
        <w:t>Asia</w:t>
      </w:r>
      <w:r w:rsidR="00BA78D7">
        <w:t xml:space="preserve"> </w:t>
      </w:r>
      <w:r>
        <w:t>Centrală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Pachetul</w:t>
      </w:r>
      <w:r w:rsidR="00BA78D7">
        <w:t xml:space="preserve"> </w:t>
      </w:r>
      <w:r>
        <w:t>UE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din</w:t>
      </w:r>
      <w:r w:rsidR="00BA78D7">
        <w:t xml:space="preserve"> </w:t>
      </w:r>
      <w:r>
        <w:t>criza</w:t>
      </w:r>
      <w:r w:rsidR="00BA78D7">
        <w:t xml:space="preserve"> </w:t>
      </w:r>
      <w:r>
        <w:t>COVID-19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cu</w:t>
      </w:r>
      <w:r w:rsidR="00BA78D7">
        <w:t xml:space="preserve"> </w:t>
      </w:r>
      <w:r>
        <w:t>siguranţă</w:t>
      </w:r>
      <w:r w:rsidR="00BA78D7">
        <w:t xml:space="preserve"> </w:t>
      </w:r>
      <w:r>
        <w:t>o</w:t>
      </w:r>
      <w:r w:rsidR="00BA78D7">
        <w:t xml:space="preserve"> </w:t>
      </w:r>
      <w:r>
        <w:t>contribuţie</w:t>
      </w:r>
      <w:r w:rsidR="00BA78D7">
        <w:t xml:space="preserve"> </w:t>
      </w:r>
      <w:r>
        <w:t>importantă</w:t>
      </w:r>
      <w:r w:rsidR="00BA78D7">
        <w:t xml:space="preserve"> </w:t>
      </w:r>
      <w:r>
        <w:t>în</w:t>
      </w:r>
      <w:r w:rsidR="00BA78D7">
        <w:t xml:space="preserve"> </w:t>
      </w:r>
      <w:r>
        <w:t>susţinerea</w:t>
      </w:r>
      <w:r w:rsidR="00BA78D7">
        <w:t xml:space="preserve"> </w:t>
      </w:r>
      <w:r>
        <w:t>eforturilor</w:t>
      </w:r>
      <w:r w:rsidR="00BA78D7">
        <w:t xml:space="preserve"> </w:t>
      </w:r>
      <w:r>
        <w:t>noastre</w:t>
      </w:r>
      <w:r w:rsidR="00BA78D7">
        <w:t xml:space="preserve"> </w:t>
      </w:r>
      <w:r>
        <w:t>de</w:t>
      </w:r>
      <w:r w:rsidR="00BA78D7">
        <w:t xml:space="preserve"> </w:t>
      </w:r>
      <w:r>
        <w:t>relansareEl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BNR</w:t>
      </w:r>
      <w:r w:rsidR="00BA78D7">
        <w:t xml:space="preserve"> </w:t>
      </w:r>
      <w:r>
        <w:t>este</w:t>
      </w:r>
      <w:r w:rsidR="00BA78D7">
        <w:t xml:space="preserve"> </w:t>
      </w:r>
      <w:r>
        <w:t>pregătită</w:t>
      </w:r>
      <w:r w:rsidR="00BA78D7">
        <w:t xml:space="preserve"> </w:t>
      </w:r>
      <w:r>
        <w:t>să-şi</w:t>
      </w:r>
      <w:r w:rsidR="00BA78D7">
        <w:t xml:space="preserve"> </w:t>
      </w:r>
      <w:r>
        <w:t>îndeplinească</w:t>
      </w:r>
      <w:r w:rsidR="00BA78D7">
        <w:t xml:space="preserve"> </w:t>
      </w:r>
      <w:r>
        <w:t>rolul</w:t>
      </w:r>
      <w:r w:rsidR="00BA78D7">
        <w:t xml:space="preserve"> </w:t>
      </w:r>
      <w:r>
        <w:t>care</w:t>
      </w:r>
      <w:r w:rsidR="00BA78D7">
        <w:t xml:space="preserve"> </w:t>
      </w:r>
      <w:r>
        <w:t>îi</w:t>
      </w:r>
      <w:r w:rsidR="00BA78D7">
        <w:t xml:space="preserve"> </w:t>
      </w:r>
      <w:r>
        <w:t>revine,</w:t>
      </w:r>
      <w:r w:rsidR="00BA78D7">
        <w:t xml:space="preserve"> </w:t>
      </w:r>
      <w:r>
        <w:t>reiterând</w:t>
      </w:r>
      <w:r w:rsidR="00BA78D7">
        <w:t xml:space="preserve"> </w:t>
      </w:r>
      <w:r>
        <w:t>recunoştinţa</w:t>
      </w:r>
      <w:r w:rsidR="00BA78D7">
        <w:t xml:space="preserve"> </w:t>
      </w:r>
      <w:r>
        <w:t>pentru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linie</w:t>
      </w:r>
      <w:r w:rsidR="00BA78D7">
        <w:t xml:space="preserve"> </w:t>
      </w:r>
      <w:r>
        <w:t>a</w:t>
      </w:r>
      <w:r w:rsidR="00BA78D7">
        <w:t xml:space="preserve"> </w:t>
      </w:r>
      <w:r>
        <w:t>luptei</w:t>
      </w:r>
      <w:r w:rsidR="00BA78D7">
        <w:t xml:space="preserve"> </w:t>
      </w:r>
      <w:r>
        <w:t>împotriva</w:t>
      </w:r>
      <w:r w:rsidR="00BA78D7">
        <w:t xml:space="preserve"> </w:t>
      </w:r>
      <w:r>
        <w:t>pandemiei</w:t>
      </w:r>
      <w:r w:rsidR="00BA78D7">
        <w:t xml:space="preserve">. </w:t>
      </w:r>
      <w:r>
        <w:t>"Cu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lung,</w:t>
      </w:r>
      <w:r w:rsidR="00BA78D7">
        <w:t xml:space="preserve"> </w:t>
      </w:r>
      <w:r>
        <w:t>singura</w:t>
      </w:r>
      <w:r w:rsidR="00BA78D7">
        <w:t xml:space="preserve"> </w:t>
      </w:r>
      <w:r>
        <w:t>opţiune</w:t>
      </w:r>
      <w:r w:rsidR="00BA78D7">
        <w:t xml:space="preserve"> </w:t>
      </w:r>
      <w:r>
        <w:t>viabilă</w:t>
      </w:r>
      <w:r w:rsidR="00BA78D7">
        <w:t xml:space="preserve"> </w:t>
      </w:r>
      <w:r>
        <w:t>o</w:t>
      </w:r>
      <w:r w:rsidR="00BA78D7">
        <w:t xml:space="preserve"> </w:t>
      </w:r>
      <w:r>
        <w:t>reprezintă</w:t>
      </w:r>
      <w:r w:rsidR="00BA78D7">
        <w:t xml:space="preserve"> </w:t>
      </w:r>
      <w:r>
        <w:t>revenirea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conduită</w:t>
      </w:r>
      <w:r w:rsidR="00BA78D7">
        <w:t xml:space="preserve"> </w:t>
      </w:r>
      <w:r>
        <w:t>'normală'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monetară,</w:t>
      </w:r>
      <w:r w:rsidR="00BA78D7">
        <w:t xml:space="preserve"> </w:t>
      </w:r>
      <w:r>
        <w:t>conştienţi</w:t>
      </w:r>
      <w:r w:rsidR="00BA78D7">
        <w:t xml:space="preserve"> </w:t>
      </w:r>
      <w:r>
        <w:t>fiind</w:t>
      </w:r>
      <w:r w:rsidR="00BA78D7">
        <w:t xml:space="preserve"> </w:t>
      </w:r>
      <w:r>
        <w:t>însă</w:t>
      </w:r>
      <w:r w:rsidR="00BA78D7">
        <w:t xml:space="preserve"> </w:t>
      </w:r>
      <w:r>
        <w:t>cu</w:t>
      </w:r>
      <w:r w:rsidR="00BA78D7">
        <w:t xml:space="preserve"> </w:t>
      </w:r>
      <w:r>
        <w:t>toţii</w:t>
      </w:r>
      <w:r w:rsidR="00BA78D7">
        <w:t xml:space="preserve"> </w:t>
      </w:r>
      <w:r>
        <w:t>că</w:t>
      </w:r>
      <w:r w:rsidR="00BA78D7">
        <w:t xml:space="preserve"> </w:t>
      </w:r>
      <w:r>
        <w:t>noua</w:t>
      </w:r>
      <w:r w:rsidR="00BA78D7">
        <w:t xml:space="preserve"> </w:t>
      </w:r>
      <w:r>
        <w:t>normalitate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oarecum</w:t>
      </w:r>
      <w:r w:rsidR="00BA78D7">
        <w:t xml:space="preserve"> </w:t>
      </w:r>
      <w:r>
        <w:t>diferită</w:t>
      </w:r>
      <w:r w:rsidR="00BA78D7">
        <w:t xml:space="preserve"> </w:t>
      </w:r>
      <w:r>
        <w:t>de</w:t>
      </w:r>
      <w:r w:rsidR="00BA78D7">
        <w:t xml:space="preserve"> </w:t>
      </w:r>
      <w:r>
        <w:t>cea</w:t>
      </w:r>
      <w:r w:rsidR="00BA78D7">
        <w:t xml:space="preserve"> </w:t>
      </w:r>
      <w:r>
        <w:t>din</w:t>
      </w:r>
      <w:r w:rsidR="00BA78D7">
        <w:t xml:space="preserve"> </w:t>
      </w:r>
      <w:r>
        <w:t>trecut</w:t>
      </w:r>
      <w:r w:rsidR="008E73B9">
        <w:t xml:space="preserve">. </w:t>
      </w:r>
      <w:r>
        <w:t>Pentru</w:t>
      </w:r>
      <w:r w:rsidR="00BA78D7">
        <w:t xml:space="preserve"> </w:t>
      </w:r>
      <w:r>
        <w:t>aceasta,</w:t>
      </w:r>
      <w:r w:rsidR="00BA78D7">
        <w:t xml:space="preserve"> </w:t>
      </w:r>
      <w:r>
        <w:t>intenţionăm</w:t>
      </w:r>
      <w:r w:rsidR="00BA78D7">
        <w:t xml:space="preserve"> </w:t>
      </w:r>
      <w:r>
        <w:t>să</w:t>
      </w:r>
      <w:r w:rsidR="00BA78D7">
        <w:t xml:space="preserve"> </w:t>
      </w:r>
      <w:r>
        <w:t>intervenim</w:t>
      </w:r>
      <w:r w:rsidR="00BA78D7">
        <w:t xml:space="preserve"> </w:t>
      </w:r>
      <w:r>
        <w:t>gradual,</w:t>
      </w:r>
      <w:r w:rsidR="00BA78D7">
        <w:t xml:space="preserve"> </w:t>
      </w:r>
      <w:r>
        <w:t>adaptându-ne</w:t>
      </w:r>
      <w:r w:rsidR="00BA78D7">
        <w:t xml:space="preserve"> </w:t>
      </w:r>
      <w:r>
        <w:t>în</w:t>
      </w:r>
      <w:r w:rsidR="00BA78D7">
        <w:t xml:space="preserve"> </w:t>
      </w:r>
      <w:r>
        <w:t>permanenţă</w:t>
      </w:r>
      <w:r w:rsidR="00BA78D7">
        <w:t xml:space="preserve"> </w:t>
      </w:r>
      <w:r>
        <w:t>la</w:t>
      </w:r>
      <w:r w:rsidR="00BA78D7">
        <w:t xml:space="preserve"> </w:t>
      </w:r>
      <w:r>
        <w:t>mediul</w:t>
      </w:r>
      <w:r w:rsidR="00BA78D7">
        <w:t xml:space="preserve"> </w:t>
      </w:r>
      <w:r>
        <w:t>aflat</w:t>
      </w:r>
      <w:r w:rsidR="00BA78D7">
        <w:t xml:space="preserve"> </w:t>
      </w:r>
      <w:r>
        <w:t>în</w:t>
      </w:r>
      <w:r w:rsidR="00BA78D7">
        <w:t xml:space="preserve"> </w:t>
      </w:r>
      <w:r>
        <w:t>continua</w:t>
      </w:r>
      <w:r w:rsidR="00BA78D7">
        <w:t xml:space="preserve"> </w:t>
      </w:r>
      <w:r>
        <w:t>schimbare,</w:t>
      </w:r>
      <w:r w:rsidR="00BA78D7">
        <w:t xml:space="preserve"> </w:t>
      </w:r>
      <w:r>
        <w:t>dar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cadrului</w:t>
      </w:r>
      <w:r w:rsidR="00BA78D7">
        <w:t xml:space="preserve"> </w:t>
      </w:r>
      <w:r>
        <w:t>legal",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Mugur</w:t>
      </w:r>
      <w:r w:rsidR="00BA78D7">
        <w:t xml:space="preserve"> </w:t>
      </w:r>
      <w:r>
        <w:t>Isărescu</w:t>
      </w:r>
      <w:r w:rsidR="00BA78D7">
        <w:t xml:space="preserve">. </w:t>
      </w:r>
      <w:r>
        <w:t>Guvernatorul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că,</w:t>
      </w:r>
      <w:r w:rsidR="00BA78D7">
        <w:t xml:space="preserve"> </w:t>
      </w:r>
      <w:r>
        <w:t>anterior</w:t>
      </w:r>
      <w:r w:rsidR="00BA78D7">
        <w:t xml:space="preserve"> </w:t>
      </w:r>
      <w:r>
        <w:t>izbucnirii</w:t>
      </w:r>
      <w:r w:rsidR="00BA78D7">
        <w:t xml:space="preserve"> </w:t>
      </w:r>
      <w:r>
        <w:t>pandemiei</w:t>
      </w:r>
      <w:r w:rsidR="00BA78D7">
        <w:t xml:space="preserve"> </w:t>
      </w:r>
      <w:r>
        <w:t>COVID-19,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evoluţie</w:t>
      </w:r>
      <w:r w:rsidR="00BA78D7">
        <w:t xml:space="preserve"> </w:t>
      </w:r>
      <w:r>
        <w:t>relativ</w:t>
      </w:r>
      <w:r w:rsidR="00BA78D7">
        <w:t xml:space="preserve"> </w:t>
      </w:r>
      <w:r>
        <w:t>bună,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medie</w:t>
      </w:r>
      <w:r w:rsidR="00BA78D7">
        <w:t xml:space="preserve"> </w:t>
      </w:r>
      <w:r>
        <w:t>anuală</w:t>
      </w:r>
      <w:r w:rsidR="00BA78D7">
        <w:t xml:space="preserve"> </w:t>
      </w:r>
      <w:r>
        <w:t>de</w:t>
      </w:r>
      <w:r w:rsidR="00BA78D7">
        <w:t xml:space="preserve"> </w:t>
      </w:r>
      <w:r>
        <w:t>4,1%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precedent,</w:t>
      </w:r>
      <w:r w:rsidR="00BA78D7">
        <w:t xml:space="preserve"> </w:t>
      </w:r>
      <w:r>
        <w:t>consemnându-se</w:t>
      </w:r>
      <w:r w:rsidR="00BA78D7">
        <w:t xml:space="preserve"> </w:t>
      </w:r>
      <w:r>
        <w:t>o</w:t>
      </w:r>
      <w:r w:rsidR="00BA78D7">
        <w:t xml:space="preserve"> </w:t>
      </w:r>
      <w:r>
        <w:t>uşoară</w:t>
      </w:r>
      <w:r w:rsidR="00BA78D7">
        <w:t xml:space="preserve"> </w:t>
      </w:r>
      <w:r>
        <w:t>decelerare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III</w:t>
      </w:r>
      <w:r w:rsidR="008E73B9">
        <w:t xml:space="preserve">.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perspectivele</w:t>
      </w:r>
      <w:r w:rsidR="00BA78D7">
        <w:t xml:space="preserve"> </w:t>
      </w:r>
      <w:r>
        <w:t>privind</w:t>
      </w:r>
      <w:r w:rsidR="00BA78D7">
        <w:t xml:space="preserve"> </w:t>
      </w:r>
      <w:r>
        <w:t>evoluţia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</w:t>
      </w:r>
      <w:r w:rsidR="00BA78D7">
        <w:t xml:space="preserve"> </w:t>
      </w:r>
      <w:r>
        <w:t>indicau</w:t>
      </w:r>
      <w:r w:rsidR="00BA78D7">
        <w:t xml:space="preserve"> </w:t>
      </w:r>
      <w:r>
        <w:t>continuarea</w:t>
      </w:r>
      <w:r w:rsidR="00BA78D7">
        <w:t xml:space="preserve"> </w:t>
      </w:r>
      <w:r>
        <w:t>acestui</w:t>
      </w:r>
      <w:r w:rsidR="00BA78D7">
        <w:t xml:space="preserve"> </w:t>
      </w:r>
      <w:r>
        <w:t>trend</w:t>
      </w:r>
      <w:r w:rsidR="00BA78D7">
        <w:t xml:space="preserve"> </w:t>
      </w:r>
      <w:r>
        <w:t>pozitiv</w:t>
      </w:r>
      <w:r w:rsidR="00BA78D7">
        <w:t xml:space="preserve">. </w:t>
      </w:r>
      <w:r>
        <w:t>"Într-adevăr,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recente</w:t>
      </w:r>
      <w:r w:rsidR="00BA78D7">
        <w:t xml:space="preserve"> </w:t>
      </w:r>
      <w:r>
        <w:t>date</w:t>
      </w:r>
      <w:r w:rsidR="00BA78D7">
        <w:t xml:space="preserve"> </w:t>
      </w:r>
      <w:r>
        <w:t>statistice</w:t>
      </w:r>
      <w:r w:rsidR="00BA78D7">
        <w:t xml:space="preserve"> </w:t>
      </w:r>
      <w:r>
        <w:t>relevă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economică</w:t>
      </w:r>
      <w:r w:rsidR="00BA78D7">
        <w:t xml:space="preserve"> </w:t>
      </w:r>
      <w:r>
        <w:t>de</w:t>
      </w:r>
      <w:r w:rsidR="00BA78D7">
        <w:t xml:space="preserve"> </w:t>
      </w:r>
      <w:r>
        <w:t>2,7%</w:t>
      </w:r>
      <w:r w:rsidR="00BA78D7">
        <w:t xml:space="preserve"> </w:t>
      </w:r>
      <w:r>
        <w:t>pentru</w:t>
      </w:r>
      <w:r w:rsidR="00BA78D7">
        <w:t xml:space="preserve"> </w:t>
      </w:r>
      <w:r>
        <w:t>primele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reprezentând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creştere</w:t>
      </w:r>
      <w:r w:rsidR="00BA78D7">
        <w:t xml:space="preserve"> </w:t>
      </w:r>
      <w:r>
        <w:t>dintre</w:t>
      </w:r>
      <w:r w:rsidR="00BA78D7">
        <w:t xml:space="preserve"> </w:t>
      </w:r>
      <w:r>
        <w:t>ţările</w:t>
      </w:r>
      <w:r w:rsidR="00BA78D7">
        <w:t xml:space="preserve"> </w:t>
      </w:r>
      <w:r>
        <w:t>UE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aş</w:t>
      </w:r>
      <w:r w:rsidR="00BA78D7">
        <w:t xml:space="preserve"> </w:t>
      </w:r>
      <w:r>
        <w:t>dori</w:t>
      </w:r>
      <w:r w:rsidR="00BA78D7">
        <w:t xml:space="preserve"> </w:t>
      </w:r>
      <w:r>
        <w:t>să</w:t>
      </w:r>
      <w:r w:rsidR="00BA78D7">
        <w:t xml:space="preserve"> </w:t>
      </w:r>
      <w:r>
        <w:t>subliniez</w:t>
      </w:r>
      <w:r w:rsidR="00BA78D7">
        <w:t xml:space="preserve"> </w:t>
      </w:r>
      <w:r>
        <w:t>că,</w:t>
      </w:r>
      <w:r w:rsidR="00BA78D7">
        <w:t xml:space="preserve"> </w:t>
      </w:r>
      <w:r>
        <w:t>pe</w:t>
      </w:r>
      <w:r w:rsidR="00BA78D7">
        <w:t xml:space="preserve"> </w:t>
      </w:r>
      <w:r>
        <w:t>parcursul</w:t>
      </w:r>
      <w:r w:rsidR="00BA78D7">
        <w:t xml:space="preserve"> </w:t>
      </w:r>
      <w:r>
        <w:t>ultimilor</w:t>
      </w:r>
      <w:r w:rsidR="00BA78D7">
        <w:t xml:space="preserve"> </w:t>
      </w:r>
      <w:r>
        <w:t>patru</w:t>
      </w:r>
      <w:r w:rsidR="00BA78D7">
        <w:t xml:space="preserve"> </w:t>
      </w:r>
      <w:r>
        <w:t>ani,</w:t>
      </w:r>
      <w:r w:rsidR="00BA78D7">
        <w:t xml:space="preserve"> </w:t>
      </w:r>
      <w:r>
        <w:t>această</w:t>
      </w:r>
      <w:r w:rsidR="00BA78D7">
        <w:t xml:space="preserve"> </w:t>
      </w:r>
      <w:r>
        <w:t>creştere</w:t>
      </w:r>
      <w:r w:rsidR="00BA78D7">
        <w:t xml:space="preserve"> </w:t>
      </w:r>
      <w:r>
        <w:t>economică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susţinută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prin</w:t>
      </w:r>
      <w:r w:rsidR="00BA78D7">
        <w:t xml:space="preserve"> </w:t>
      </w:r>
      <w:r>
        <w:t>creşteri</w:t>
      </w:r>
      <w:r w:rsidR="00BA78D7">
        <w:t xml:space="preserve"> </w:t>
      </w:r>
      <w:r>
        <w:t>salariale</w:t>
      </w:r>
      <w:r w:rsidR="00BA78D7">
        <w:t xml:space="preserve"> </w:t>
      </w:r>
      <w:r>
        <w:t>şi</w:t>
      </w:r>
      <w:r w:rsidR="00BA78D7">
        <w:t xml:space="preserve"> </w:t>
      </w:r>
      <w:r>
        <w:t>majorarea</w:t>
      </w:r>
      <w:r w:rsidR="00BA78D7">
        <w:t xml:space="preserve"> </w:t>
      </w:r>
      <w:r>
        <w:t>puternică</w:t>
      </w:r>
      <w:r w:rsidR="00BA78D7">
        <w:t xml:space="preserve"> </w:t>
      </w:r>
      <w:r>
        <w:t>a</w:t>
      </w:r>
      <w:r w:rsidR="00BA78D7">
        <w:t xml:space="preserve"> </w:t>
      </w:r>
      <w:r>
        <w:t>consumului,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dezechilibrele</w:t>
      </w:r>
      <w:r w:rsidR="00BA78D7">
        <w:t xml:space="preserve"> </w:t>
      </w:r>
      <w:r>
        <w:t>fiscale</w:t>
      </w:r>
      <w:r w:rsidR="00BA78D7">
        <w:t xml:space="preserve"> </w:t>
      </w:r>
      <w:r>
        <w:t>şi</w:t>
      </w:r>
      <w:r w:rsidR="00BA78D7">
        <w:t xml:space="preserve"> </w:t>
      </w:r>
      <w:r>
        <w:t>externe</w:t>
      </w:r>
      <w:r w:rsidR="00BA78D7">
        <w:t xml:space="preserve"> </w:t>
      </w:r>
      <w:r>
        <w:t>s-au</w:t>
      </w:r>
      <w:r w:rsidR="00BA78D7">
        <w:t xml:space="preserve"> </w:t>
      </w:r>
      <w:r>
        <w:t>accentuat,</w:t>
      </w:r>
      <w:r w:rsidR="00BA78D7">
        <w:t xml:space="preserve"> </w:t>
      </w:r>
      <w:r>
        <w:t>iar</w:t>
      </w:r>
      <w:r w:rsidR="00BA78D7">
        <w:t xml:space="preserve"> </w:t>
      </w:r>
      <w:r>
        <w:t>rata</w:t>
      </w:r>
      <w:r w:rsidR="00BA78D7">
        <w:t xml:space="preserve"> </w:t>
      </w:r>
      <w:r>
        <w:t>anuală</w:t>
      </w:r>
      <w:r w:rsidR="00BA78D7">
        <w:t xml:space="preserve"> </w:t>
      </w:r>
      <w:r>
        <w:t>a</w:t>
      </w:r>
      <w:r w:rsidR="00BA78D7">
        <w:t xml:space="preserve"> </w:t>
      </w:r>
      <w:r>
        <w:t>inflaţiei</w:t>
      </w:r>
      <w:r w:rsidR="00BA78D7">
        <w:t xml:space="preserve"> </w:t>
      </w:r>
      <w:r>
        <w:t>s-a</w:t>
      </w:r>
      <w:r w:rsidR="00BA78D7">
        <w:t xml:space="preserve"> </w:t>
      </w:r>
      <w:r>
        <w:t>situat</w:t>
      </w:r>
      <w:r w:rsidR="00BA78D7">
        <w:t xml:space="preserve"> </w:t>
      </w:r>
      <w:r>
        <w:t>în</w:t>
      </w:r>
      <w:r w:rsidR="00BA78D7">
        <w:t xml:space="preserve"> </w:t>
      </w:r>
      <w:r>
        <w:t>jurul</w:t>
      </w:r>
      <w:r w:rsidR="00BA78D7">
        <w:t xml:space="preserve"> </w:t>
      </w:r>
      <w:r>
        <w:t>valorii</w:t>
      </w:r>
      <w:r w:rsidR="00BA78D7">
        <w:t xml:space="preserve"> </w:t>
      </w:r>
      <w:r>
        <w:t>de</w:t>
      </w:r>
      <w:r w:rsidR="00BA78D7">
        <w:t xml:space="preserve"> </w:t>
      </w:r>
      <w:r>
        <w:t>4%,</w:t>
      </w:r>
      <w:r w:rsidR="00BA78D7">
        <w:t xml:space="preserve"> </w:t>
      </w:r>
      <w:r>
        <w:t>cel</w:t>
      </w:r>
      <w:r w:rsidR="00BA78D7">
        <w:t xml:space="preserve"> </w:t>
      </w:r>
      <w:r>
        <w:lastRenderedPageBreak/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nivel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ţările</w:t>
      </w:r>
      <w:r w:rsidR="00BA78D7">
        <w:t xml:space="preserve"> </w:t>
      </w:r>
      <w:r>
        <w:t>din</w:t>
      </w:r>
      <w:r w:rsidR="00BA78D7">
        <w:t xml:space="preserve"> </w:t>
      </w:r>
      <w:r>
        <w:t>UE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</w:t>
      </w:r>
      <w:r w:rsidR="00BA78D7">
        <w:t xml:space="preserve"> </w:t>
      </w:r>
      <w:r>
        <w:t>marcat</w:t>
      </w:r>
      <w:r w:rsidR="00BA78D7">
        <w:t xml:space="preserve"> </w:t>
      </w:r>
      <w:r>
        <w:t>de</w:t>
      </w:r>
      <w:r w:rsidR="00BA78D7">
        <w:t xml:space="preserve"> </w:t>
      </w:r>
      <w:r>
        <w:t>politici</w:t>
      </w:r>
      <w:r w:rsidR="00BA78D7">
        <w:t xml:space="preserve"> </w:t>
      </w:r>
      <w:r>
        <w:t>fiscale</w:t>
      </w:r>
      <w:r w:rsidR="00BA78D7">
        <w:t xml:space="preserve"> </w:t>
      </w:r>
      <w:r>
        <w:t>semnificativ</w:t>
      </w:r>
      <w:r w:rsidR="00BA78D7">
        <w:t xml:space="preserve"> </w:t>
      </w:r>
      <w:r>
        <w:t>prociclice,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menţinut</w:t>
      </w:r>
      <w:r w:rsidR="00BA78D7">
        <w:t xml:space="preserve"> </w:t>
      </w:r>
      <w:r>
        <w:t>o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mai</w:t>
      </w:r>
      <w:r w:rsidR="00BA78D7">
        <w:t xml:space="preserve"> </w:t>
      </w:r>
      <w:r>
        <w:t>restrictivă,</w:t>
      </w:r>
      <w:r w:rsidR="00BA78D7">
        <w:t xml:space="preserve"> </w:t>
      </w:r>
      <w:r>
        <w:t>prin</w:t>
      </w:r>
      <w:r w:rsidR="00BA78D7">
        <w:t xml:space="preserve"> </w:t>
      </w:r>
      <w:r>
        <w:t>păstrarea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relativ</w:t>
      </w:r>
      <w:r w:rsidR="00BA78D7">
        <w:t xml:space="preserve"> </w:t>
      </w:r>
      <w:r>
        <w:t>ridicat</w:t>
      </w:r>
      <w:r w:rsidR="00BA78D7">
        <w:t xml:space="preserve"> </w:t>
      </w:r>
      <w:r>
        <w:t>atât</w:t>
      </w:r>
      <w:r w:rsidR="00BA78D7">
        <w:t xml:space="preserve"> </w:t>
      </w:r>
      <w:r>
        <w:t>a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monetară,</w:t>
      </w:r>
      <w:r w:rsidR="00BA78D7">
        <w:t xml:space="preserve"> </w:t>
      </w:r>
      <w:r>
        <w:t>respectiv</w:t>
      </w:r>
      <w:r w:rsidR="00BA78D7">
        <w:t xml:space="preserve"> </w:t>
      </w:r>
      <w:r>
        <w:t>la</w:t>
      </w:r>
      <w:r w:rsidR="00BA78D7">
        <w:t xml:space="preserve"> </w:t>
      </w:r>
      <w:r>
        <w:t>2,5%,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ratelor</w:t>
      </w:r>
      <w:r w:rsidR="00BA78D7">
        <w:t xml:space="preserve"> </w:t>
      </w:r>
      <w:r>
        <w:t>rezervelor</w:t>
      </w:r>
      <w:r w:rsidR="00BA78D7">
        <w:t xml:space="preserve"> </w:t>
      </w:r>
      <w:r>
        <w:t>minime</w:t>
      </w:r>
      <w:r w:rsidR="00BA78D7">
        <w:t xml:space="preserve"> </w:t>
      </w:r>
      <w:r>
        <w:t>obligatorii</w:t>
      </w:r>
      <w:r w:rsidR="00BA78D7">
        <w:t xml:space="preserve"> </w:t>
      </w:r>
      <w:r>
        <w:t>ale</w:t>
      </w:r>
      <w:r w:rsidR="00BA78D7">
        <w:t xml:space="preserve"> </w:t>
      </w:r>
      <w:r>
        <w:t>instituţiilor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pentru</w:t>
      </w:r>
      <w:r w:rsidR="00BA78D7">
        <w:t xml:space="preserve"> </w:t>
      </w:r>
      <w:r>
        <w:t>pasivele</w:t>
      </w:r>
      <w:r w:rsidR="00BA78D7">
        <w:t xml:space="preserve"> </w:t>
      </w:r>
      <w:r>
        <w:t>în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în</w:t>
      </w:r>
      <w:r w:rsidR="00BA78D7">
        <w:t xml:space="preserve"> </w:t>
      </w:r>
      <w:r>
        <w:t>valută</w:t>
      </w:r>
      <w:r w:rsidR="00BA78D7">
        <w:t xml:space="preserve"> </w:t>
      </w:r>
      <w:r>
        <w:t>(respectiv</w:t>
      </w:r>
      <w:r w:rsidR="00BA78D7">
        <w:t xml:space="preserve"> </w:t>
      </w:r>
      <w:r>
        <w:t>la</w:t>
      </w:r>
      <w:r w:rsidR="00BA78D7">
        <w:t xml:space="preserve"> </w:t>
      </w:r>
      <w:r>
        <w:t>8%)",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Mugur</w:t>
      </w:r>
      <w:r w:rsidR="00BA78D7">
        <w:t xml:space="preserve"> </w:t>
      </w:r>
      <w:r>
        <w:t>Isărescu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că</w:t>
      </w:r>
      <w:r w:rsidR="00BA78D7">
        <w:t xml:space="preserve">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iniţial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unul</w:t>
      </w:r>
      <w:r w:rsidR="00BA78D7">
        <w:t xml:space="preserve"> </w:t>
      </w:r>
      <w:r>
        <w:t>puternic,</w:t>
      </w:r>
      <w:r w:rsidR="00BA78D7">
        <w:t xml:space="preserve"> </w:t>
      </w:r>
      <w:r>
        <w:t>accentuând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dezechilibrele</w:t>
      </w:r>
      <w:r w:rsidR="00BA78D7">
        <w:t xml:space="preserve"> </w:t>
      </w:r>
      <w:r>
        <w:t>existente,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presiunilor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asociate</w:t>
      </w:r>
      <w:r w:rsidR="00BA78D7">
        <w:t xml:space="preserve"> </w:t>
      </w:r>
      <w:r>
        <w:t>aprovizionării</w:t>
      </w:r>
      <w:r w:rsidR="00BA78D7">
        <w:t xml:space="preserve"> </w:t>
      </w:r>
      <w:r>
        <w:t>cu</w:t>
      </w:r>
      <w:r w:rsidR="00BA78D7">
        <w:t xml:space="preserve"> </w:t>
      </w:r>
      <w:r>
        <w:t>alimente,</w:t>
      </w:r>
      <w:r w:rsidR="00BA78D7">
        <w:t xml:space="preserve"> </w:t>
      </w:r>
      <w:r>
        <w:t>deprecierii</w:t>
      </w:r>
      <w:r w:rsidR="00BA78D7">
        <w:t xml:space="preserve"> </w:t>
      </w:r>
      <w:r>
        <w:t>monedei</w:t>
      </w:r>
      <w:r w:rsidR="00BA78D7">
        <w:t xml:space="preserve"> </w:t>
      </w:r>
      <w:r>
        <w:t>naţionale</w:t>
      </w:r>
      <w:r w:rsidR="00BA78D7">
        <w:t xml:space="preserve"> </w:t>
      </w:r>
      <w:r>
        <w:t>şi</w:t>
      </w:r>
      <w:r w:rsidR="00BA78D7">
        <w:t xml:space="preserve"> </w:t>
      </w:r>
      <w:r>
        <w:t>creşterii</w:t>
      </w:r>
      <w:r w:rsidR="00BA78D7">
        <w:t xml:space="preserve"> </w:t>
      </w:r>
      <w:r>
        <w:t>necesarului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8E73B9">
        <w:t xml:space="preserve">. </w:t>
      </w:r>
      <w:r>
        <w:t>Astfel,</w:t>
      </w:r>
      <w:r w:rsidR="00BA78D7">
        <w:t xml:space="preserve"> </w:t>
      </w:r>
      <w:r>
        <w:t>luând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amplitudinea</w:t>
      </w:r>
      <w:r w:rsidR="00BA78D7">
        <w:t xml:space="preserve"> </w:t>
      </w:r>
      <w:r>
        <w:t>declinului</w:t>
      </w:r>
      <w:r w:rsidR="00BA78D7">
        <w:t xml:space="preserve"> </w:t>
      </w:r>
      <w:r>
        <w:t>economic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aprilie,</w:t>
      </w:r>
      <w:r w:rsidR="00BA78D7">
        <w:t xml:space="preserve"> </w:t>
      </w:r>
      <w:r>
        <w:t>estimările</w:t>
      </w:r>
      <w:r w:rsidR="00BA78D7">
        <w:t xml:space="preserve"> </w:t>
      </w:r>
      <w:r>
        <w:t>oficiale</w:t>
      </w:r>
      <w:r w:rsidR="00BA78D7">
        <w:t xml:space="preserve"> </w:t>
      </w:r>
      <w:r>
        <w:t>privind</w:t>
      </w:r>
      <w:r w:rsidR="00BA78D7">
        <w:t xml:space="preserve"> </w:t>
      </w:r>
      <w:r>
        <w:t>evoluţia</w:t>
      </w:r>
      <w:r w:rsidR="00BA78D7">
        <w:t xml:space="preserve"> </w:t>
      </w:r>
      <w:r>
        <w:t>PIB</w:t>
      </w:r>
      <w:r w:rsidR="00BA78D7">
        <w:t xml:space="preserve"> </w:t>
      </w:r>
      <w:r>
        <w:t>pentru</w:t>
      </w:r>
      <w:r w:rsidR="00BA78D7">
        <w:t xml:space="preserve"> </w:t>
      </w:r>
      <w:r>
        <w:t>trimestrul</w:t>
      </w:r>
      <w:r w:rsidR="00BA78D7">
        <w:t xml:space="preserve"> </w:t>
      </w:r>
      <w:r>
        <w:t>II</w:t>
      </w:r>
      <w:r w:rsidR="00BA78D7">
        <w:t xml:space="preserve"> </w:t>
      </w:r>
      <w:r>
        <w:t>indică</w:t>
      </w:r>
      <w:r w:rsidR="00BA78D7">
        <w:t xml:space="preserve"> </w:t>
      </w:r>
      <w:r>
        <w:t>o</w:t>
      </w:r>
      <w:r w:rsidR="00BA78D7">
        <w:t xml:space="preserve"> </w:t>
      </w:r>
      <w:r>
        <w:t>contracţie</w:t>
      </w:r>
      <w:r w:rsidR="00BA78D7">
        <w:t xml:space="preserve"> </w:t>
      </w:r>
      <w:r>
        <w:t>de</w:t>
      </w:r>
      <w:r w:rsidR="00BA78D7">
        <w:t xml:space="preserve"> </w:t>
      </w:r>
      <w:r>
        <w:t>14%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trimestrul</w:t>
      </w:r>
      <w:r w:rsidR="00BA78D7">
        <w:t xml:space="preserve"> </w:t>
      </w:r>
      <w:r>
        <w:t>anterior</w:t>
      </w:r>
      <w:r w:rsidR="00BA78D7">
        <w:t xml:space="preserve">. </w:t>
      </w:r>
      <w:r>
        <w:t>"De</w:t>
      </w:r>
      <w:r w:rsidR="00BA78D7">
        <w:t xml:space="preserve"> </w:t>
      </w:r>
      <w:r>
        <w:t>asemenea,</w:t>
      </w:r>
      <w:r w:rsidR="00BA78D7">
        <w:t xml:space="preserve"> </w:t>
      </w:r>
      <w:r>
        <w:t>este</w:t>
      </w:r>
      <w:r w:rsidR="00BA78D7">
        <w:t xml:space="preserve"> </w:t>
      </w:r>
      <w:r>
        <w:t>important</w:t>
      </w:r>
      <w:r w:rsidR="00BA78D7">
        <w:t xml:space="preserve"> </w:t>
      </w:r>
      <w:r>
        <w:t>de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şomajul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şi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de</w:t>
      </w:r>
      <w:r w:rsidR="00BA78D7">
        <w:t xml:space="preserve"> </w:t>
      </w:r>
      <w:r>
        <w:t>autorităţi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limitării</w:t>
      </w:r>
      <w:r w:rsidR="00BA78D7">
        <w:t xml:space="preserve"> </w:t>
      </w:r>
      <w:r>
        <w:t>extinderii</w:t>
      </w:r>
      <w:r w:rsidR="00BA78D7">
        <w:t xml:space="preserve"> </w:t>
      </w:r>
      <w:r>
        <w:t>pandemiei</w:t>
      </w:r>
      <w:r w:rsidR="00BA78D7">
        <w:t xml:space="preserve"> </w:t>
      </w:r>
      <w:r>
        <w:t>(precum</w:t>
      </w:r>
      <w:r w:rsidR="00BA78D7">
        <w:t xml:space="preserve"> </w:t>
      </w:r>
      <w:r>
        <w:t>şomajul</w:t>
      </w:r>
      <w:r w:rsidR="00BA78D7">
        <w:t xml:space="preserve"> </w:t>
      </w:r>
      <w:r>
        <w:t>tehnic,</w:t>
      </w:r>
      <w:r w:rsidR="00BA78D7">
        <w:t xml:space="preserve"> </w:t>
      </w:r>
      <w:r>
        <w:t>repatrierea</w:t>
      </w:r>
      <w:r w:rsidR="00BA78D7">
        <w:t xml:space="preserve"> </w:t>
      </w:r>
      <w:r>
        <w:t>cetăţenilor</w:t>
      </w:r>
      <w:r w:rsidR="00BA78D7">
        <w:t xml:space="preserve"> </w:t>
      </w:r>
      <w:r>
        <w:t>români</w:t>
      </w:r>
      <w:r w:rsidR="00BA78D7">
        <w:t xml:space="preserve"> </w:t>
      </w:r>
      <w:r>
        <w:t>din</w:t>
      </w:r>
      <w:r w:rsidR="00BA78D7">
        <w:t xml:space="preserve"> </w:t>
      </w:r>
      <w:r>
        <w:t>străinătate</w:t>
      </w:r>
      <w:r w:rsidR="00BA78D7">
        <w:t xml:space="preserve"> </w:t>
      </w:r>
      <w:r>
        <w:t>şi</w:t>
      </w:r>
      <w:r w:rsidR="00BA78D7">
        <w:t xml:space="preserve"> </w:t>
      </w:r>
      <w:r>
        <w:t>asigurarea</w:t>
      </w:r>
      <w:r w:rsidR="00BA78D7">
        <w:t xml:space="preserve"> </w:t>
      </w:r>
      <w:r>
        <w:t>condiţiilor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sau</w:t>
      </w:r>
      <w:r w:rsidR="00BA78D7">
        <w:t xml:space="preserve"> </w:t>
      </w:r>
      <w:r>
        <w:t>carantină)</w:t>
      </w:r>
      <w:r w:rsidR="00BA78D7">
        <w:t xml:space="preserve"> </w:t>
      </w:r>
      <w:r>
        <w:t>au</w:t>
      </w:r>
      <w:r w:rsidR="00BA78D7">
        <w:t xml:space="preserve"> </w:t>
      </w:r>
      <w:r>
        <w:t>contribuit</w:t>
      </w:r>
      <w:r w:rsidR="00BA78D7">
        <w:t xml:space="preserve"> </w:t>
      </w:r>
      <w:r>
        <w:t>la</w:t>
      </w:r>
      <w:r w:rsidR="00BA78D7">
        <w:t xml:space="preserve"> </w:t>
      </w:r>
      <w:r>
        <w:t>creşterea</w:t>
      </w:r>
      <w:r w:rsidR="00BA78D7">
        <w:t xml:space="preserve"> </w:t>
      </w:r>
      <w:r>
        <w:t>presiunilor</w:t>
      </w:r>
      <w:r w:rsidR="00BA78D7">
        <w:t xml:space="preserve"> </w:t>
      </w:r>
      <w:r>
        <w:t>asupra</w:t>
      </w:r>
      <w:r w:rsidR="00BA78D7">
        <w:t xml:space="preserve"> </w:t>
      </w:r>
      <w:r>
        <w:t>cheltuielilor</w:t>
      </w:r>
      <w:r w:rsidR="00BA78D7">
        <w:t xml:space="preserve"> </w:t>
      </w:r>
      <w:r>
        <w:t>bugetare",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Mugur</w:t>
      </w:r>
      <w:r w:rsidR="00BA78D7">
        <w:t xml:space="preserve"> </w:t>
      </w:r>
      <w:r>
        <w:t>Isărescu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prezentat</w:t>
      </w:r>
      <w:r w:rsidR="00BA78D7">
        <w:t xml:space="preserve"> </w:t>
      </w:r>
      <w:r>
        <w:t>câteva</w:t>
      </w:r>
      <w:r w:rsidR="00BA78D7">
        <w:t xml:space="preserve"> </w:t>
      </w:r>
      <w:r>
        <w:t>dintre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de</w:t>
      </w:r>
      <w:r w:rsidR="00BA78D7">
        <w:t xml:space="preserve"> </w:t>
      </w:r>
      <w:r>
        <w:t>BNR</w:t>
      </w:r>
      <w:r w:rsidR="00BA78D7">
        <w:t xml:space="preserve"> </w:t>
      </w:r>
      <w:r>
        <w:t>ca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criză</w:t>
      </w:r>
      <w:r w:rsidR="00BA78D7">
        <w:t xml:space="preserve">. </w:t>
      </w:r>
      <w:r>
        <w:t>"Începând</w:t>
      </w:r>
      <w:r w:rsidR="00BA78D7">
        <w:t xml:space="preserve"> </w:t>
      </w:r>
      <w:r>
        <w:t>cu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16</w:t>
      </w:r>
      <w:r w:rsidR="00BA78D7">
        <w:t xml:space="preserve"> </w:t>
      </w:r>
      <w:r>
        <w:t>martie</w:t>
      </w:r>
      <w:r w:rsidR="00BA78D7">
        <w:t xml:space="preserve"> </w:t>
      </w:r>
      <w:r>
        <w:t>2020,</w:t>
      </w:r>
      <w:r w:rsidR="00BA78D7">
        <w:t xml:space="preserve"> </w:t>
      </w:r>
      <w:r>
        <w:t>Preşedintele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iniţial</w:t>
      </w:r>
      <w:r w:rsidR="00BA78D7">
        <w:t xml:space="preserve"> </w:t>
      </w:r>
      <w:r>
        <w:t>cu</w:t>
      </w:r>
      <w:r w:rsidR="00BA78D7">
        <w:t xml:space="preserve"> </w:t>
      </w:r>
      <w:r>
        <w:t>durată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lună,</w:t>
      </w:r>
      <w:r w:rsidR="00BA78D7">
        <w:t xml:space="preserve"> </w:t>
      </w:r>
      <w:r>
        <w:t>aceasta</w:t>
      </w:r>
      <w:r w:rsidR="00BA78D7">
        <w:t xml:space="preserve"> </w:t>
      </w:r>
      <w:r>
        <w:t>fiind</w:t>
      </w:r>
      <w:r w:rsidR="00BA78D7">
        <w:t xml:space="preserve"> </w:t>
      </w:r>
      <w:r>
        <w:t>ulterior</w:t>
      </w:r>
      <w:r w:rsidR="00BA78D7">
        <w:t xml:space="preserve"> </w:t>
      </w:r>
      <w:r>
        <w:t>extinsă</w:t>
      </w:r>
      <w:r w:rsidR="00BA78D7">
        <w:t xml:space="preserve"> </w:t>
      </w:r>
      <w:r>
        <w:t>pentru</w:t>
      </w:r>
      <w:r w:rsidR="00BA78D7">
        <w:t xml:space="preserve"> </w:t>
      </w:r>
      <w:r>
        <w:t>încă</w:t>
      </w:r>
      <w:r w:rsidR="00BA78D7">
        <w:t xml:space="preserve"> </w:t>
      </w:r>
      <w:r>
        <w:t>o</w:t>
      </w:r>
      <w:r w:rsidR="00BA78D7">
        <w:t xml:space="preserve"> </w:t>
      </w:r>
      <w:r>
        <w:t>lună</w:t>
      </w:r>
      <w:r w:rsidR="008E73B9">
        <w:t xml:space="preserve">. </w:t>
      </w:r>
      <w:r>
        <w:t>Prioritare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protejarea</w:t>
      </w:r>
      <w:r w:rsidR="00BA78D7">
        <w:t xml:space="preserve"> </w:t>
      </w:r>
      <w:r>
        <w:t>sănătăţii</w:t>
      </w:r>
      <w:r w:rsidR="00BA78D7">
        <w:t xml:space="preserve"> </w:t>
      </w:r>
      <w:r>
        <w:t>publice</w:t>
      </w:r>
      <w:r w:rsidR="00BA78D7">
        <w:t xml:space="preserve"> </w:t>
      </w:r>
      <w:r>
        <w:t>şi</w:t>
      </w:r>
      <w:r w:rsidR="00BA78D7">
        <w:t xml:space="preserve"> </w:t>
      </w:r>
      <w:r>
        <w:t>asigurarea</w:t>
      </w:r>
      <w:r w:rsidR="00BA78D7">
        <w:t xml:space="preserve"> </w:t>
      </w:r>
      <w:r>
        <w:t>de</w:t>
      </w:r>
      <w:r w:rsidR="00BA78D7">
        <w:t xml:space="preserve"> </w:t>
      </w:r>
      <w:r>
        <w:t>bunuri</w:t>
      </w:r>
      <w:r w:rsidR="00BA78D7">
        <w:t xml:space="preserve"> </w:t>
      </w:r>
      <w:r>
        <w:t>şi</w:t>
      </w:r>
      <w:r w:rsidR="00BA78D7">
        <w:t xml:space="preserve"> </w:t>
      </w:r>
      <w:r>
        <w:t>servicii</w:t>
      </w:r>
      <w:r w:rsidR="00BA78D7">
        <w:t xml:space="preserve"> </w:t>
      </w:r>
      <w:r>
        <w:t>esenţiale</w:t>
      </w:r>
      <w:r w:rsidR="008E73B9">
        <w:t xml:space="preserve">. </w:t>
      </w:r>
      <w:r>
        <w:t>Drept</w:t>
      </w:r>
      <w:r w:rsidR="00BA78D7">
        <w:t xml:space="preserve"> </w:t>
      </w:r>
      <w:r>
        <w:t>consecinţă,</w:t>
      </w:r>
      <w:r w:rsidR="00BA78D7">
        <w:t xml:space="preserve"> </w:t>
      </w:r>
      <w:r>
        <w:t>obiectivul</w:t>
      </w:r>
      <w:r w:rsidR="00BA78D7">
        <w:t xml:space="preserve"> </w:t>
      </w:r>
      <w:r>
        <w:t>imediat</w:t>
      </w:r>
      <w:r w:rsidR="00BA78D7">
        <w:t xml:space="preserve"> </w:t>
      </w:r>
      <w:r>
        <w:t>al</w:t>
      </w:r>
      <w:r w:rsidR="00BA78D7">
        <w:t xml:space="preserve"> </w:t>
      </w:r>
      <w:r>
        <w:t>băncii</w:t>
      </w:r>
      <w:r w:rsidR="00BA78D7">
        <w:t xml:space="preserve"> </w:t>
      </w:r>
      <w:r>
        <w:t>noastre</w:t>
      </w:r>
      <w:r w:rsidR="00BA78D7">
        <w:t xml:space="preserve"> </w:t>
      </w:r>
      <w:r>
        <w:t>centrale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să</w:t>
      </w:r>
      <w:r w:rsidR="00BA78D7">
        <w:t xml:space="preserve"> </w:t>
      </w:r>
      <w:r>
        <w:t>păstreze</w:t>
      </w:r>
      <w:r w:rsidR="00BA78D7">
        <w:t xml:space="preserve"> </w:t>
      </w:r>
      <w:r>
        <w:t>stabilitatea</w:t>
      </w:r>
      <w:r w:rsidR="00BA78D7">
        <w:t xml:space="preserve"> </w:t>
      </w:r>
      <w:r>
        <w:t>şi</w:t>
      </w:r>
      <w:r w:rsidR="00BA78D7">
        <w:t xml:space="preserve"> </w:t>
      </w:r>
      <w:r>
        <w:t>lichiditatea</w:t>
      </w:r>
      <w:r w:rsidR="00BA78D7">
        <w:t xml:space="preserve"> </w:t>
      </w:r>
      <w:r>
        <w:t>sistemului</w:t>
      </w:r>
      <w:r w:rsidR="00BA78D7">
        <w:t xml:space="preserve"> </w:t>
      </w:r>
      <w:r>
        <w:t>bancar,</w:t>
      </w:r>
      <w:r w:rsidR="00BA78D7">
        <w:t xml:space="preserve"> </w:t>
      </w:r>
      <w:r>
        <w:t>pentru</w:t>
      </w:r>
      <w:r w:rsidR="00BA78D7">
        <w:t xml:space="preserve"> </w:t>
      </w:r>
      <w:r>
        <w:t>buna</w:t>
      </w:r>
      <w:r w:rsidR="00BA78D7">
        <w:t xml:space="preserve"> </w:t>
      </w:r>
      <w:r>
        <w:t>funcţionare</w:t>
      </w:r>
      <w:r w:rsidR="00BA78D7">
        <w:t xml:space="preserve"> </w:t>
      </w:r>
      <w:r>
        <w:t>a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reale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deplină</w:t>
      </w:r>
      <w:r w:rsidR="00BA78D7">
        <w:t xml:space="preserve"> </w:t>
      </w:r>
      <w:r>
        <w:t>concordanţă</w:t>
      </w:r>
      <w:r w:rsidR="00BA78D7">
        <w:t xml:space="preserve"> </w:t>
      </w:r>
      <w:r>
        <w:t>cu</w:t>
      </w:r>
      <w:r w:rsidR="00BA78D7">
        <w:t xml:space="preserve"> </w:t>
      </w:r>
      <w:r>
        <w:t>mandatul</w:t>
      </w:r>
      <w:r w:rsidR="00BA78D7">
        <w:t xml:space="preserve"> </w:t>
      </w:r>
      <w:r>
        <w:t>şi</w:t>
      </w:r>
      <w:r w:rsidR="00BA78D7">
        <w:t xml:space="preserve"> </w:t>
      </w:r>
      <w:r>
        <w:t>independenţa</w:t>
      </w:r>
      <w:r w:rsidR="00BA78D7">
        <w:t xml:space="preserve"> </w:t>
      </w:r>
      <w:r>
        <w:t>statutară,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adoptat</w:t>
      </w:r>
      <w:r w:rsidR="00BA78D7">
        <w:t xml:space="preserve"> </w:t>
      </w:r>
      <w:r>
        <w:t>cu</w:t>
      </w:r>
      <w:r w:rsidR="00BA78D7">
        <w:t xml:space="preserve"> </w:t>
      </w:r>
      <w:r>
        <w:t>celeritate</w:t>
      </w:r>
      <w:r w:rsidR="00BA78D7">
        <w:t xml:space="preserve"> </w:t>
      </w:r>
      <w:r>
        <w:t>un</w:t>
      </w:r>
      <w:r w:rsidR="00BA78D7">
        <w:t xml:space="preserve"> </w:t>
      </w:r>
      <w:r>
        <w:t>pachet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</w:t>
      </w:r>
      <w:r w:rsidR="008E73B9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dat</w:t>
      </w:r>
      <w:r w:rsidR="00BA78D7">
        <w:t xml:space="preserve"> </w:t>
      </w:r>
      <w:r>
        <w:t>fiind</w:t>
      </w:r>
      <w:r w:rsidR="00BA78D7">
        <w:t xml:space="preserve"> </w:t>
      </w:r>
      <w:r>
        <w:t>caracterul</w:t>
      </w:r>
      <w:r w:rsidR="00BA78D7">
        <w:t xml:space="preserve"> </w:t>
      </w:r>
      <w:r>
        <w:t>excepţional</w:t>
      </w:r>
      <w:r w:rsidR="00BA78D7">
        <w:t xml:space="preserve"> </w:t>
      </w:r>
      <w:r>
        <w:t>al</w:t>
      </w:r>
      <w:r w:rsidR="00BA78D7">
        <w:t xml:space="preserve"> </w:t>
      </w:r>
      <w:r>
        <w:t>stării</w:t>
      </w:r>
      <w:r w:rsidR="00BA78D7">
        <w:t xml:space="preserve"> </w:t>
      </w:r>
      <w:r>
        <w:t>pandemice,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colaborat</w:t>
      </w:r>
      <w:r w:rsidR="00BA78D7">
        <w:t xml:space="preserve"> </w:t>
      </w:r>
      <w:r>
        <w:t>cu</w:t>
      </w:r>
      <w:r w:rsidR="00BA78D7">
        <w:t xml:space="preserve"> </w:t>
      </w:r>
      <w:r>
        <w:t>Guvernul</w:t>
      </w:r>
      <w:r w:rsidR="00BA78D7">
        <w:t xml:space="preserve"> </w:t>
      </w:r>
      <w:r>
        <w:t>României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evita</w:t>
      </w:r>
      <w:r w:rsidR="00BA78D7">
        <w:t xml:space="preserve"> </w:t>
      </w:r>
      <w:r>
        <w:t>un</w:t>
      </w:r>
      <w:r w:rsidR="00BA78D7">
        <w:t xml:space="preserve"> </w:t>
      </w:r>
      <w:r>
        <w:t>eventual</w:t>
      </w:r>
      <w:r w:rsidR="00BA78D7">
        <w:t xml:space="preserve"> </w:t>
      </w:r>
      <w:r>
        <w:t>conflict</w:t>
      </w:r>
      <w:r w:rsidR="00BA78D7">
        <w:t xml:space="preserve"> </w:t>
      </w:r>
      <w:r>
        <w:t>între</w:t>
      </w:r>
      <w:r w:rsidR="00BA78D7">
        <w:t xml:space="preserve"> </w:t>
      </w:r>
      <w:r>
        <w:t>măsurile</w:t>
      </w:r>
      <w:r w:rsidR="00BA78D7">
        <w:t xml:space="preserve"> </w:t>
      </w:r>
      <w:r>
        <w:t>întreprinse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fiscale",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Mugur</w:t>
      </w:r>
      <w:r w:rsidR="00BA78D7">
        <w:t xml:space="preserve"> </w:t>
      </w:r>
      <w:r>
        <w:t>Isărescu</w:t>
      </w:r>
      <w:r w:rsidR="00BA78D7">
        <w:t xml:space="preserve">. </w:t>
      </w:r>
      <w:r>
        <w:t>Potrivit</w:t>
      </w:r>
      <w:r w:rsidR="00BA78D7">
        <w:t xml:space="preserve"> </w:t>
      </w:r>
      <w:r>
        <w:t>oficialului</w:t>
      </w:r>
      <w:r w:rsidR="00BA78D7">
        <w:t xml:space="preserve"> </w:t>
      </w:r>
      <w:r>
        <w:t>BNR,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special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României,</w:t>
      </w:r>
      <w:r w:rsidR="00BA78D7">
        <w:t xml:space="preserve"> </w:t>
      </w:r>
      <w:r>
        <w:t>cursul</w:t>
      </w:r>
      <w:r w:rsidR="00BA78D7">
        <w:t xml:space="preserve"> </w:t>
      </w:r>
      <w:r>
        <w:t>de</w:t>
      </w:r>
      <w:r w:rsidR="00BA78D7">
        <w:t xml:space="preserve"> </w:t>
      </w:r>
      <w:r>
        <w:t>schimb</w:t>
      </w:r>
      <w:r w:rsidR="00BA78D7">
        <w:t xml:space="preserve"> </w:t>
      </w:r>
      <w:r>
        <w:t>joacă</w:t>
      </w:r>
      <w:r w:rsidR="00BA78D7">
        <w:t xml:space="preserve"> </w:t>
      </w:r>
      <w:r>
        <w:t>rol</w:t>
      </w:r>
      <w:r w:rsidR="00BA78D7">
        <w:t xml:space="preserve"> </w:t>
      </w:r>
      <w:r>
        <w:t>important</w:t>
      </w:r>
      <w:r w:rsidR="00BA78D7">
        <w:t xml:space="preserve"> </w:t>
      </w:r>
      <w:r>
        <w:t>de</w:t>
      </w:r>
      <w:r w:rsidR="00BA78D7">
        <w:t xml:space="preserve"> </w:t>
      </w:r>
      <w:r>
        <w:t>indicator</w:t>
      </w:r>
      <w:r w:rsidR="00BA78D7">
        <w:t xml:space="preserve"> </w:t>
      </w:r>
      <w:r>
        <w:t>public</w:t>
      </w:r>
      <w:r w:rsidR="00BA78D7">
        <w:t xml:space="preserve"> </w:t>
      </w:r>
      <w:r>
        <w:t>al</w:t>
      </w:r>
      <w:r w:rsidR="00BA78D7">
        <w:t xml:space="preserve"> </w:t>
      </w:r>
      <w:r>
        <w:t>stabilităţii</w:t>
      </w:r>
      <w:r w:rsidR="00BA78D7">
        <w:t xml:space="preserve"> </w:t>
      </w:r>
      <w:r>
        <w:t>şi</w:t>
      </w:r>
      <w:r w:rsidR="00BA78D7">
        <w:t xml:space="preserve"> </w:t>
      </w:r>
      <w:r>
        <w:t>situaţiei</w:t>
      </w:r>
      <w:r w:rsidR="00BA78D7">
        <w:t xml:space="preserve"> </w:t>
      </w:r>
      <w:r>
        <w:t>economice</w:t>
      </w:r>
      <w:r w:rsidR="00BA78D7">
        <w:t xml:space="preserve"> </w:t>
      </w:r>
      <w:r>
        <w:t>generale</w:t>
      </w:r>
      <w:r w:rsidR="00BA78D7">
        <w:t xml:space="preserve">. </w:t>
      </w:r>
      <w:r>
        <w:t>"Am</w:t>
      </w:r>
      <w:r w:rsidR="00BA78D7">
        <w:t xml:space="preserve"> </w:t>
      </w:r>
      <w:r>
        <w:t>menţinut</w:t>
      </w:r>
      <w:r w:rsidR="00BA78D7">
        <w:t xml:space="preserve"> </w:t>
      </w:r>
      <w:r>
        <w:t>regimul</w:t>
      </w:r>
      <w:r w:rsidR="00BA78D7">
        <w:t xml:space="preserve"> </w:t>
      </w:r>
      <w:r>
        <w:t>de</w:t>
      </w:r>
      <w:r w:rsidR="00BA78D7">
        <w:t xml:space="preserve"> </w:t>
      </w:r>
      <w:r>
        <w:t>flotare</w:t>
      </w:r>
      <w:r w:rsidR="00BA78D7">
        <w:t xml:space="preserve"> </w:t>
      </w:r>
      <w:r>
        <w:t>controlată,</w:t>
      </w:r>
      <w:r w:rsidR="00BA78D7">
        <w:t xml:space="preserve"> </w:t>
      </w:r>
      <w:r>
        <w:t>dar,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contextul</w:t>
      </w:r>
      <w:r w:rsidR="00BA78D7">
        <w:t xml:space="preserve"> </w:t>
      </w:r>
      <w:r>
        <w:t>actual,</w:t>
      </w:r>
      <w:r w:rsidR="00BA78D7">
        <w:t xml:space="preserve"> </w:t>
      </w:r>
      <w:r>
        <w:t>am</w:t>
      </w:r>
      <w:r w:rsidR="00BA78D7">
        <w:t xml:space="preserve"> </w:t>
      </w:r>
      <w:r>
        <w:t>decis</w:t>
      </w:r>
      <w:r w:rsidR="00BA78D7">
        <w:t xml:space="preserve"> </w:t>
      </w:r>
      <w:r>
        <w:t>furnizarea</w:t>
      </w:r>
      <w:r w:rsidR="00BA78D7">
        <w:t xml:space="preserve"> </w:t>
      </w:r>
      <w:r>
        <w:t>de</w:t>
      </w:r>
      <w:r w:rsidR="00BA78D7">
        <w:t xml:space="preserve"> </w:t>
      </w:r>
      <w:r>
        <w:t>lichiditate,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pe</w:t>
      </w:r>
      <w:r w:rsidR="00BA78D7">
        <w:t xml:space="preserve"> </w:t>
      </w:r>
      <w:r>
        <w:t>bază</w:t>
      </w:r>
      <w:r w:rsidR="00BA78D7">
        <w:t xml:space="preserve"> </w:t>
      </w:r>
      <w:r>
        <w:t>bilaterală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preveni</w:t>
      </w:r>
      <w:r w:rsidR="00BA78D7">
        <w:t xml:space="preserve"> </w:t>
      </w:r>
      <w:r>
        <w:t>volatilitatea</w:t>
      </w:r>
      <w:r w:rsidR="00BA78D7">
        <w:t xml:space="preserve"> </w:t>
      </w:r>
      <w:r>
        <w:t>excesivă</w:t>
      </w:r>
      <w:r w:rsidR="00BA78D7">
        <w:t xml:space="preserve"> </w:t>
      </w:r>
      <w:r>
        <w:t>a</w:t>
      </w:r>
      <w:r w:rsidR="00BA78D7">
        <w:t xml:space="preserve"> </w:t>
      </w:r>
      <w:r>
        <w:t>cursului</w:t>
      </w:r>
      <w:r w:rsidR="00BA78D7">
        <w:t xml:space="preserve"> </w:t>
      </w:r>
      <w:r>
        <w:t>nominal</w:t>
      </w:r>
      <w:r w:rsidR="00BA78D7">
        <w:t xml:space="preserve"> </w:t>
      </w:r>
      <w:r>
        <w:t>(ceea</w:t>
      </w:r>
      <w:r w:rsidR="00BA78D7">
        <w:t xml:space="preserve"> </w:t>
      </w:r>
      <w:r>
        <w:t>ce</w:t>
      </w:r>
      <w:r w:rsidR="00BA78D7">
        <w:t xml:space="preserve"> </w:t>
      </w:r>
      <w:r>
        <w:t>este</w:t>
      </w:r>
      <w:r w:rsidR="00BA78D7">
        <w:t xml:space="preserve"> </w:t>
      </w:r>
      <w:r>
        <w:t>dificil</w:t>
      </w:r>
      <w:r w:rsidR="00BA78D7">
        <w:t xml:space="preserve"> </w:t>
      </w:r>
      <w:r>
        <w:t>de</w:t>
      </w:r>
      <w:r w:rsidR="00BA78D7">
        <w:t xml:space="preserve"> </w:t>
      </w:r>
      <w:r>
        <w:t>explicat</w:t>
      </w:r>
      <w:r w:rsidR="00BA78D7">
        <w:t xml:space="preserve"> </w:t>
      </w:r>
      <w:r>
        <w:t>publicului</w:t>
      </w:r>
      <w:r w:rsidR="00BA78D7">
        <w:t xml:space="preserve"> </w:t>
      </w:r>
      <w:r>
        <w:t>larg)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preveni</w:t>
      </w:r>
      <w:r w:rsidR="00BA78D7">
        <w:t xml:space="preserve"> </w:t>
      </w:r>
      <w:r>
        <w:t>o</w:t>
      </w:r>
      <w:r w:rsidR="00BA78D7">
        <w:t xml:space="preserve"> </w:t>
      </w:r>
      <w:r>
        <w:t>depreciere</w:t>
      </w:r>
      <w:r w:rsidR="00BA78D7">
        <w:t xml:space="preserve"> </w:t>
      </w:r>
      <w:r>
        <w:t>majoră</w:t>
      </w:r>
      <w:r w:rsidR="00BA78D7">
        <w:t xml:space="preserve"> </w:t>
      </w:r>
      <w:r>
        <w:t>ne-necesară</w:t>
      </w:r>
      <w:r w:rsidR="00BA78D7">
        <w:t xml:space="preserve"> </w:t>
      </w:r>
      <w:r>
        <w:t>a</w:t>
      </w:r>
      <w:r w:rsidR="00BA78D7">
        <w:t xml:space="preserve"> </w:t>
      </w:r>
      <w:r>
        <w:t>monedei</w:t>
      </w:r>
      <w:r w:rsidR="00BA78D7">
        <w:t xml:space="preserve"> </w:t>
      </w:r>
      <w:r>
        <w:t>naţionale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spre</w:t>
      </w:r>
      <w:r w:rsidR="00BA78D7">
        <w:t xml:space="preserve"> </w:t>
      </w:r>
      <w:r>
        <w:t>deosebire</w:t>
      </w:r>
      <w:r w:rsidR="00BA78D7">
        <w:t xml:space="preserve"> </w:t>
      </w:r>
      <w:r>
        <w:t>de</w:t>
      </w:r>
      <w:r w:rsidR="00BA78D7">
        <w:t xml:space="preserve"> </w:t>
      </w:r>
      <w:r>
        <w:t>evoluţiile</w:t>
      </w:r>
      <w:r w:rsidR="00BA78D7">
        <w:t xml:space="preserve"> </w:t>
      </w:r>
      <w:r>
        <w:t>altor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regiune,</w:t>
      </w:r>
      <w:r w:rsidR="00BA78D7">
        <w:t xml:space="preserve"> </w:t>
      </w:r>
      <w:r>
        <w:t>nu</w:t>
      </w:r>
      <w:r w:rsidR="00BA78D7">
        <w:t xml:space="preserve"> </w:t>
      </w:r>
      <w:r>
        <w:t>am</w:t>
      </w:r>
      <w:r w:rsidR="00BA78D7">
        <w:t xml:space="preserve"> </w:t>
      </w:r>
      <w:r>
        <w:t>întreprins</w:t>
      </w:r>
      <w:r w:rsidR="00BA78D7">
        <w:t xml:space="preserve"> </w:t>
      </w:r>
      <w:r>
        <w:t>reduceri</w:t>
      </w:r>
      <w:r w:rsidR="00BA78D7">
        <w:t xml:space="preserve"> </w:t>
      </w:r>
      <w:r>
        <w:t>drastice</w:t>
      </w:r>
      <w:r w:rsidR="00BA78D7">
        <w:t xml:space="preserve"> </w:t>
      </w:r>
      <w:r>
        <w:t>ale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8E73B9">
        <w:t xml:space="preserve">. </w:t>
      </w:r>
      <w:r>
        <w:t>Astfel,</w:t>
      </w:r>
      <w:r w:rsidR="00BA78D7">
        <w:t xml:space="preserve"> </w:t>
      </w:r>
      <w:r>
        <w:t>reducerea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şedinţei</w:t>
      </w:r>
      <w:r w:rsidR="00BA78D7">
        <w:t xml:space="preserve"> </w:t>
      </w:r>
      <w:r>
        <w:t>Consiliul</w:t>
      </w:r>
      <w:r w:rsidR="00BA78D7">
        <w:t xml:space="preserve"> </w:t>
      </w:r>
      <w:r>
        <w:t>de</w:t>
      </w:r>
      <w:r w:rsidR="00BA78D7">
        <w:t xml:space="preserve"> </w:t>
      </w:r>
      <w:r>
        <w:t>Administraţie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din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20</w:t>
      </w:r>
      <w:r w:rsidR="00BA78D7">
        <w:t xml:space="preserve"> </w:t>
      </w:r>
      <w:r>
        <w:t>martie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2,5%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 </w:t>
      </w:r>
      <w:r>
        <w:t>la</w:t>
      </w:r>
      <w:r w:rsidR="00BA78D7">
        <w:t xml:space="preserve"> </w:t>
      </w:r>
      <w:r>
        <w:t>2%</w:t>
      </w:r>
      <w:r w:rsidR="00BA78D7">
        <w:t xml:space="preserve"> </w:t>
      </w:r>
      <w:r>
        <w:t>pe</w:t>
      </w:r>
      <w:r w:rsidR="00BA78D7">
        <w:t xml:space="preserve"> </w:t>
      </w:r>
      <w:r>
        <w:t>an,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îngustarea</w:t>
      </w:r>
      <w:r w:rsidR="00BA78D7">
        <w:t xml:space="preserve"> </w:t>
      </w:r>
      <w:r>
        <w:t>coridorului</w:t>
      </w:r>
      <w:r w:rsidR="00BA78D7">
        <w:t xml:space="preserve"> </w:t>
      </w:r>
      <w:r>
        <w:t>simetric</w:t>
      </w:r>
      <w:r w:rsidR="00BA78D7">
        <w:t xml:space="preserve"> </w:t>
      </w:r>
      <w:r>
        <w:t>format</w:t>
      </w:r>
      <w:r w:rsidR="00BA78D7">
        <w:t xml:space="preserve"> </w:t>
      </w:r>
      <w:r>
        <w:t>de</w:t>
      </w:r>
      <w:r w:rsidR="00BA78D7">
        <w:t xml:space="preserve"> </w:t>
      </w:r>
      <w:r>
        <w:t>ratele</w:t>
      </w:r>
      <w:r w:rsidR="00BA78D7">
        <w:t xml:space="preserve"> </w:t>
      </w:r>
      <w:r>
        <w:t>dobânzilor</w:t>
      </w:r>
      <w:r w:rsidR="00BA78D7">
        <w:t xml:space="preserve"> </w:t>
      </w:r>
      <w:r>
        <w:t>facilităţilor</w:t>
      </w:r>
      <w:r w:rsidR="00BA78D7">
        <w:t xml:space="preserve"> </w:t>
      </w:r>
      <w:r>
        <w:t>permanente</w:t>
      </w:r>
      <w:r w:rsidR="00BA78D7">
        <w:t xml:space="preserve"> </w:t>
      </w:r>
      <w:r>
        <w:t>în</w:t>
      </w:r>
      <w:r w:rsidR="00BA78D7">
        <w:t xml:space="preserve"> </w:t>
      </w:r>
      <w:r>
        <w:t>jurul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la</w:t>
      </w:r>
      <w:r w:rsidR="00BA78D7">
        <w:t xml:space="preserve"> </w:t>
      </w:r>
      <w:r>
        <w:t>ą0,5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ą1</w:t>
      </w:r>
      <w:r w:rsidR="00BA78D7">
        <w:t xml:space="preserve"> </w:t>
      </w:r>
      <w:r>
        <w:t>punct</w:t>
      </w:r>
      <w:r w:rsidR="00BA78D7">
        <w:t xml:space="preserve"> </w:t>
      </w:r>
      <w:r>
        <w:t>procentual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săptămâna</w:t>
      </w:r>
      <w:r w:rsidR="00BA78D7">
        <w:t xml:space="preserve"> </w:t>
      </w:r>
      <w:r>
        <w:t>trecută,</w:t>
      </w:r>
      <w:r w:rsidR="00BA78D7">
        <w:t xml:space="preserve"> </w:t>
      </w:r>
      <w:r>
        <w:t>vineri,</w:t>
      </w:r>
      <w:r w:rsidR="00BA78D7">
        <w:t xml:space="preserve"> </w:t>
      </w:r>
      <w:r>
        <w:t>rata</w:t>
      </w:r>
      <w:r w:rsidR="00BA78D7">
        <w:t xml:space="preserve"> </w:t>
      </w:r>
      <w:r>
        <w:t>dobânzii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din</w:t>
      </w:r>
      <w:r w:rsidR="00BA78D7">
        <w:t xml:space="preserve"> </w:t>
      </w:r>
      <w:r>
        <w:t>nou</w:t>
      </w:r>
      <w:r w:rsidR="00BA78D7">
        <w:t xml:space="preserve"> </w:t>
      </w:r>
      <w:r>
        <w:t>redusă,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1,75%</w:t>
      </w:r>
      <w:r w:rsidR="008E73B9">
        <w:t xml:space="preserve">. </w:t>
      </w:r>
      <w:r>
        <w:t>Aceste</w:t>
      </w:r>
      <w:r w:rsidR="00BA78D7">
        <w:t xml:space="preserve"> </w:t>
      </w:r>
      <w:r>
        <w:t>măsuri</w:t>
      </w:r>
      <w:r w:rsidR="00BA78D7">
        <w:t xml:space="preserve"> </w:t>
      </w:r>
      <w:r>
        <w:t>par</w:t>
      </w:r>
      <w:r w:rsidR="00BA78D7">
        <w:t xml:space="preserve"> </w:t>
      </w:r>
      <w:r>
        <w:t>să-şi</w:t>
      </w:r>
      <w:r w:rsidR="00BA78D7">
        <w:t xml:space="preserve"> </w:t>
      </w:r>
      <w:r>
        <w:t>fi</w:t>
      </w:r>
      <w:r w:rsidR="00BA78D7">
        <w:t xml:space="preserve"> </w:t>
      </w:r>
      <w:r>
        <w:t>atins</w:t>
      </w:r>
      <w:r w:rsidR="00BA78D7">
        <w:t xml:space="preserve"> </w:t>
      </w:r>
      <w:r>
        <w:t>scopul,</w:t>
      </w:r>
      <w:r w:rsidR="00BA78D7">
        <w:t xml:space="preserve"> </w:t>
      </w:r>
      <w:r>
        <w:t>rezultatele</w:t>
      </w:r>
      <w:r w:rsidR="00BA78D7">
        <w:t xml:space="preserve"> </w:t>
      </w:r>
      <w:r>
        <w:t>fiind</w:t>
      </w:r>
      <w:r w:rsidR="00BA78D7">
        <w:t xml:space="preserve"> </w:t>
      </w:r>
      <w:r>
        <w:t>rapide: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prima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lunii</w:t>
      </w:r>
      <w:r w:rsidR="00BA78D7">
        <w:t xml:space="preserve"> </w:t>
      </w:r>
      <w:r>
        <w:t>aprilie,</w:t>
      </w:r>
      <w:r w:rsidR="00BA78D7">
        <w:t xml:space="preserve"> </w:t>
      </w:r>
      <w:r>
        <w:t>necesarul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bugetară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asigurat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corespunzător,</w:t>
      </w:r>
      <w:r w:rsidR="00BA78D7">
        <w:t xml:space="preserve"> </w:t>
      </w:r>
      <w:r>
        <w:t>consemnându-se</w:t>
      </w:r>
      <w:r w:rsidR="00BA78D7">
        <w:t xml:space="preserve"> </w:t>
      </w:r>
      <w:r>
        <w:t>totodată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interbancare</w:t>
      </w:r>
      <w:r w:rsidR="00BA78D7">
        <w:t xml:space="preserve"> </w:t>
      </w:r>
      <w:r>
        <w:t>la</w:t>
      </w:r>
      <w:r w:rsidR="00BA78D7">
        <w:t xml:space="preserve"> </w:t>
      </w:r>
      <w:r>
        <w:t>3</w:t>
      </w:r>
      <w:r w:rsidR="00BA78D7">
        <w:t xml:space="preserve"> </w:t>
      </w:r>
      <w:r>
        <w:t>luni,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costului</w:t>
      </w:r>
      <w:r w:rsidR="00BA78D7">
        <w:t xml:space="preserve"> </w:t>
      </w:r>
      <w:r>
        <w:t>finanţării</w:t>
      </w:r>
      <w:r w:rsidR="00BA78D7">
        <w:t xml:space="preserve"> </w:t>
      </w:r>
      <w:r>
        <w:t>cheltuielilor</w:t>
      </w:r>
      <w:r w:rsidR="00BA78D7">
        <w:t xml:space="preserve"> </w:t>
      </w:r>
      <w:r>
        <w:t>bugetare",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Mugur</w:t>
      </w:r>
      <w:r w:rsidR="00BA78D7">
        <w:t xml:space="preserve"> </w:t>
      </w:r>
      <w:r>
        <w:t>Isărescu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că,</w:t>
      </w:r>
      <w:r w:rsidR="00BA78D7">
        <w:t xml:space="preserve"> </w:t>
      </w:r>
      <w:r>
        <w:t>pe</w:t>
      </w:r>
      <w:r w:rsidR="00BA78D7">
        <w:t xml:space="preserve"> </w:t>
      </w:r>
      <w:r>
        <w:t>parcursul</w:t>
      </w:r>
      <w:r w:rsidR="00BA78D7">
        <w:t xml:space="preserve"> </w:t>
      </w:r>
      <w:r>
        <w:t>ultimelor</w:t>
      </w:r>
      <w:r w:rsidR="00BA78D7">
        <w:t xml:space="preserve"> </w:t>
      </w:r>
      <w:r>
        <w:t>două</w:t>
      </w:r>
      <w:r w:rsidR="00BA78D7">
        <w:t xml:space="preserve"> </w:t>
      </w:r>
      <w:r>
        <w:t>luni,</w:t>
      </w:r>
      <w:r w:rsidR="00BA78D7">
        <w:t xml:space="preserve"> </w:t>
      </w:r>
      <w:r>
        <w:t>cursul</w:t>
      </w:r>
      <w:r w:rsidR="00BA78D7">
        <w:t xml:space="preserve"> </w:t>
      </w:r>
      <w:r>
        <w:t>de</w:t>
      </w:r>
      <w:r w:rsidR="00BA78D7">
        <w:t xml:space="preserve"> </w:t>
      </w:r>
      <w:r>
        <w:t>schimb</w:t>
      </w:r>
      <w:r w:rsidR="00BA78D7">
        <w:t xml:space="preserve"> </w:t>
      </w:r>
      <w:r>
        <w:t>s-a</w:t>
      </w:r>
      <w:r w:rsidR="00BA78D7">
        <w:t xml:space="preserve"> </w:t>
      </w:r>
      <w:r>
        <w:t>menţinut</w:t>
      </w:r>
      <w:r w:rsidR="00BA78D7">
        <w:t xml:space="preserve"> </w:t>
      </w:r>
      <w:r>
        <w:t>relativ</w:t>
      </w:r>
      <w:r w:rsidR="00BA78D7">
        <w:t xml:space="preserve"> </w:t>
      </w:r>
      <w:r>
        <w:t>stabil,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inflaţia</w:t>
      </w:r>
      <w:r w:rsidR="00BA78D7">
        <w:t xml:space="preserve"> </w:t>
      </w:r>
      <w:r>
        <w:t>anuală</w:t>
      </w:r>
      <w:r w:rsidR="00BA78D7">
        <w:t xml:space="preserve"> </w:t>
      </w:r>
      <w:r>
        <w:t>IPC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jurul</w:t>
      </w:r>
      <w:r w:rsidR="00BA78D7">
        <w:t xml:space="preserve"> </w:t>
      </w:r>
      <w:r>
        <w:t>valorii</w:t>
      </w:r>
      <w:r w:rsidR="00BA78D7">
        <w:t xml:space="preserve"> </w:t>
      </w:r>
      <w:r>
        <w:t>de</w:t>
      </w:r>
      <w:r w:rsidR="00BA78D7">
        <w:t xml:space="preserve"> </w:t>
      </w:r>
      <w:r>
        <w:t>2,5%</w:t>
      </w:r>
      <w:r w:rsidR="00BA78D7">
        <w:t xml:space="preserve">. </w:t>
      </w:r>
      <w:r>
        <w:t>"Referitor</w:t>
      </w:r>
      <w:r w:rsidR="00BA78D7">
        <w:t xml:space="preserve"> </w:t>
      </w:r>
      <w:r>
        <w:t>la</w:t>
      </w:r>
      <w:r w:rsidR="00BA78D7">
        <w:t xml:space="preserve"> </w:t>
      </w:r>
      <w:r>
        <w:t>cumpărarea</w:t>
      </w:r>
      <w:r w:rsidR="00BA78D7">
        <w:t xml:space="preserve"> </w:t>
      </w:r>
      <w:r>
        <w:t>de</w:t>
      </w:r>
      <w:r w:rsidR="00BA78D7">
        <w:t xml:space="preserve"> </w:t>
      </w:r>
      <w:r>
        <w:t>titluri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în</w:t>
      </w:r>
      <w:r w:rsidR="00BA78D7">
        <w:t xml:space="preserve"> </w:t>
      </w:r>
      <w:r>
        <w:t>monedă</w:t>
      </w:r>
      <w:r w:rsidR="00BA78D7">
        <w:t xml:space="preserve"> </w:t>
      </w:r>
      <w:r>
        <w:t>naţională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secundară,</w:t>
      </w:r>
      <w:r w:rsidR="00BA78D7">
        <w:t xml:space="preserve"> </w:t>
      </w:r>
      <w:r>
        <w:t>măsură</w:t>
      </w:r>
      <w:r w:rsidR="00BA78D7">
        <w:t xml:space="preserve"> </w:t>
      </w:r>
      <w:r>
        <w:t>larg</w:t>
      </w:r>
      <w:r w:rsidR="00BA78D7">
        <w:t xml:space="preserve"> </w:t>
      </w:r>
      <w:r>
        <w:t>adoptată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băncile</w:t>
      </w:r>
      <w:r w:rsidR="00BA78D7">
        <w:t xml:space="preserve"> </w:t>
      </w:r>
      <w:r>
        <w:t>centrale</w:t>
      </w:r>
      <w:r w:rsidR="00BA78D7">
        <w:t xml:space="preserve"> </w:t>
      </w:r>
      <w:r>
        <w:t>în</w:t>
      </w:r>
      <w:r w:rsidR="00BA78D7">
        <w:t xml:space="preserve"> </w:t>
      </w:r>
      <w:r>
        <w:t>actualul</w:t>
      </w:r>
      <w:r w:rsidR="00BA78D7">
        <w:t xml:space="preserve"> </w:t>
      </w:r>
      <w:r>
        <w:t>context,</w:t>
      </w:r>
      <w:r w:rsidR="00BA78D7">
        <w:t xml:space="preserve"> </w:t>
      </w:r>
      <w:r>
        <w:t>aş</w:t>
      </w:r>
      <w:r w:rsidR="00BA78D7">
        <w:t xml:space="preserve"> </w:t>
      </w:r>
      <w:r>
        <w:t>dori</w:t>
      </w:r>
      <w:r w:rsidR="00BA78D7">
        <w:t xml:space="preserve"> </w:t>
      </w:r>
      <w:r>
        <w:lastRenderedPageBreak/>
        <w:t>să</w:t>
      </w:r>
      <w:r w:rsidR="00BA78D7">
        <w:t xml:space="preserve"> </w:t>
      </w:r>
      <w:r>
        <w:t>subliniez</w:t>
      </w:r>
      <w:r w:rsidR="00BA78D7">
        <w:t xml:space="preserve"> </w:t>
      </w:r>
      <w:r>
        <w:t>că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hotărât</w:t>
      </w:r>
      <w:r w:rsidR="00BA78D7">
        <w:t xml:space="preserve"> </w:t>
      </w:r>
      <w:r>
        <w:t>să</w:t>
      </w:r>
      <w:r w:rsidR="00BA78D7">
        <w:t xml:space="preserve"> </w:t>
      </w:r>
      <w:r>
        <w:t>demareze</w:t>
      </w:r>
      <w:r w:rsidR="00BA78D7">
        <w:t xml:space="preserve"> </w:t>
      </w:r>
      <w:r>
        <w:t>achiziţiile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secundară</w:t>
      </w:r>
      <w:r w:rsidR="00BA78D7">
        <w:t xml:space="preserve"> </w:t>
      </w:r>
      <w:r>
        <w:t>numai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loc</w:t>
      </w:r>
      <w:r w:rsidR="00BA78D7">
        <w:t xml:space="preserve"> </w:t>
      </w:r>
      <w:r>
        <w:t>o</w:t>
      </w:r>
      <w:r w:rsidR="00BA78D7">
        <w:t xml:space="preserve"> </w:t>
      </w:r>
      <w:r>
        <w:t>modificare</w:t>
      </w:r>
      <w:r w:rsidR="00BA78D7">
        <w:t xml:space="preserve"> </w:t>
      </w:r>
      <w:r>
        <w:t>a</w:t>
      </w:r>
      <w:r w:rsidR="00BA78D7">
        <w:t xml:space="preserve"> </w:t>
      </w:r>
      <w:r>
        <w:t>poziţiei</w:t>
      </w:r>
      <w:r w:rsidR="00BA78D7">
        <w:t xml:space="preserve"> </w:t>
      </w:r>
      <w:r>
        <w:t>acesteia</w:t>
      </w:r>
      <w:r w:rsidR="00BA78D7">
        <w:t xml:space="preserve"> </w:t>
      </w:r>
      <w:r>
        <w:t>pe</w:t>
      </w:r>
      <w:r w:rsidR="00BA78D7">
        <w:t xml:space="preserve"> </w:t>
      </w:r>
      <w:r>
        <w:t>piaţă,</w:t>
      </w:r>
      <w:r w:rsidR="00BA78D7">
        <w:t xml:space="preserve"> </w:t>
      </w:r>
      <w:r>
        <w:t>mai</w:t>
      </w:r>
      <w:r w:rsidR="00BA78D7">
        <w:t xml:space="preserve"> </w:t>
      </w:r>
      <w:r>
        <w:t>precis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din</w:t>
      </w:r>
      <w:r w:rsidR="00BA78D7">
        <w:t xml:space="preserve"> </w:t>
      </w:r>
      <w:r>
        <w:t>poziţia</w:t>
      </w:r>
      <w:r w:rsidR="00BA78D7">
        <w:t xml:space="preserve"> </w:t>
      </w:r>
      <w:r>
        <w:t>de</w:t>
      </w:r>
      <w:r w:rsidR="00BA78D7">
        <w:t xml:space="preserve"> </w:t>
      </w:r>
      <w:r>
        <w:t>debitor</w:t>
      </w:r>
      <w:r w:rsidR="00BA78D7">
        <w:t xml:space="preserve"> </w:t>
      </w:r>
      <w:r>
        <w:t>net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creditor</w:t>
      </w:r>
      <w:r w:rsidR="00BA78D7">
        <w:t xml:space="preserve"> </w:t>
      </w:r>
      <w:r>
        <w:t>net</w:t>
      </w:r>
      <w:r w:rsidR="00BA78D7">
        <w:t xml:space="preserve"> </w:t>
      </w:r>
      <w:r>
        <w:t>în</w:t>
      </w:r>
      <w:r w:rsidR="00BA78D7">
        <w:t xml:space="preserve"> </w:t>
      </w:r>
      <w:r>
        <w:t>relaţia</w:t>
      </w:r>
      <w:r w:rsidR="00BA78D7">
        <w:t xml:space="preserve"> </w:t>
      </w:r>
      <w:r>
        <w:t>cu</w:t>
      </w:r>
      <w:r w:rsidR="00BA78D7">
        <w:t xml:space="preserve"> </w:t>
      </w:r>
      <w:r>
        <w:t>băncile</w:t>
      </w:r>
      <w:r w:rsidR="00BA78D7">
        <w:t xml:space="preserve"> </w:t>
      </w:r>
      <w:r>
        <w:t>comerciale</w:t>
      </w:r>
      <w:r w:rsidR="008E73B9">
        <w:t xml:space="preserve">.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perspectivă,</w:t>
      </w:r>
      <w:r w:rsidR="00BA78D7">
        <w:t xml:space="preserve"> </w:t>
      </w:r>
      <w:r>
        <w:t>în</w:t>
      </w:r>
      <w:r w:rsidR="00BA78D7">
        <w:t xml:space="preserve"> </w:t>
      </w:r>
      <w:r>
        <w:t>deplină</w:t>
      </w:r>
      <w:r w:rsidR="00BA78D7">
        <w:t xml:space="preserve"> </w:t>
      </w:r>
      <w:r>
        <w:t>concordanţă</w:t>
      </w:r>
      <w:r w:rsidR="00BA78D7">
        <w:t xml:space="preserve"> </w:t>
      </w:r>
      <w:r>
        <w:t>cu</w:t>
      </w:r>
      <w:r w:rsidR="00BA78D7">
        <w:t xml:space="preserve"> </w:t>
      </w:r>
      <w:r>
        <w:t>statutul</w:t>
      </w:r>
      <w:r w:rsidR="00BA78D7">
        <w:t xml:space="preserve"> </w:t>
      </w:r>
      <w:r>
        <w:t>BNR</w:t>
      </w:r>
      <w:r w:rsidR="00BA78D7">
        <w:t xml:space="preserve"> </w:t>
      </w:r>
      <w:r>
        <w:t>de</w:t>
      </w:r>
      <w:r w:rsidR="00BA78D7">
        <w:t xml:space="preserve"> </w:t>
      </w:r>
      <w:r>
        <w:t>împrumutător</w:t>
      </w:r>
      <w:r w:rsidR="00BA78D7">
        <w:t xml:space="preserve"> </w:t>
      </w:r>
      <w:r>
        <w:t>de</w:t>
      </w:r>
      <w:r w:rsidR="00BA78D7">
        <w:t xml:space="preserve"> </w:t>
      </w:r>
      <w:r>
        <w:t>ultimă</w:t>
      </w:r>
      <w:r w:rsidR="00BA78D7">
        <w:t xml:space="preserve"> </w:t>
      </w:r>
      <w:r>
        <w:t>instanţă,</w:t>
      </w:r>
      <w:r w:rsidR="00BA78D7">
        <w:t xml:space="preserve"> </w:t>
      </w:r>
      <w:r>
        <w:t>măsura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întreprinsă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asigurării</w:t>
      </w:r>
      <w:r w:rsidR="00BA78D7">
        <w:t xml:space="preserve"> </w:t>
      </w:r>
      <w:r>
        <w:t>lichidităţii</w:t>
      </w:r>
      <w:r w:rsidR="00BA78D7">
        <w:t xml:space="preserve"> </w:t>
      </w:r>
      <w:r>
        <w:t>sistemului</w:t>
      </w:r>
      <w:r w:rsidR="00BA78D7">
        <w:t xml:space="preserve"> </w:t>
      </w:r>
      <w:r>
        <w:t>financiar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adecvat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reprezintă</w:t>
      </w:r>
      <w:r w:rsidR="00BA78D7">
        <w:t xml:space="preserve"> </w:t>
      </w:r>
      <w:r>
        <w:t>o</w:t>
      </w:r>
      <w:r w:rsidR="00BA78D7">
        <w:t xml:space="preserve"> </w:t>
      </w:r>
      <w:r>
        <w:t>măsură</w:t>
      </w:r>
      <w:r w:rsidR="00BA78D7">
        <w:t xml:space="preserve"> </w:t>
      </w:r>
      <w:r>
        <w:t>de</w:t>
      </w:r>
      <w:r w:rsidR="00BA78D7">
        <w:t xml:space="preserve"> </w:t>
      </w:r>
      <w:r>
        <w:t>relaxare</w:t>
      </w:r>
      <w:r w:rsidR="00BA78D7">
        <w:t xml:space="preserve"> </w:t>
      </w:r>
      <w:r>
        <w:t>cantitativă",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Mugur</w:t>
      </w:r>
      <w:r w:rsidR="00BA78D7">
        <w:t xml:space="preserve"> </w:t>
      </w:r>
      <w:r>
        <w:t>Isărescu</w:t>
      </w:r>
      <w:r w:rsidR="00BA78D7">
        <w:t xml:space="preserve">. </w:t>
      </w:r>
      <w:r>
        <w:t>Potrivit</w:t>
      </w:r>
      <w:r w:rsidR="00BA78D7">
        <w:t xml:space="preserve"> </w:t>
      </w:r>
      <w:r>
        <w:t>guvernatorului</w:t>
      </w:r>
      <w:r w:rsidR="00BA78D7">
        <w:t xml:space="preserve"> </w:t>
      </w:r>
      <w:r>
        <w:t>Băncii</w:t>
      </w:r>
      <w:r w:rsidR="00BA78D7">
        <w:t xml:space="preserve"> </w:t>
      </w:r>
      <w:r>
        <w:t>Centrale,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întreprinse,</w:t>
      </w:r>
      <w:r w:rsidR="00BA78D7">
        <w:t xml:space="preserve"> </w:t>
      </w:r>
      <w:r>
        <w:t>Consiliul</w:t>
      </w:r>
      <w:r w:rsidR="00BA78D7">
        <w:t xml:space="preserve"> </w:t>
      </w:r>
      <w:r>
        <w:t>de</w:t>
      </w:r>
      <w:r w:rsidR="00BA78D7">
        <w:t xml:space="preserve"> </w:t>
      </w:r>
      <w:r>
        <w:t>Administraţie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adoptat</w:t>
      </w:r>
      <w:r w:rsidR="00BA78D7">
        <w:t xml:space="preserve"> </w:t>
      </w:r>
      <w:r>
        <w:t>şi</w:t>
      </w:r>
      <w:r w:rsidR="00BA78D7">
        <w:t xml:space="preserve"> </w:t>
      </w:r>
      <w:r>
        <w:t>măsuri</w:t>
      </w:r>
      <w:r w:rsidR="00BA78D7">
        <w:t xml:space="preserve"> </w:t>
      </w:r>
      <w:r>
        <w:t>ce</w:t>
      </w:r>
      <w:r w:rsidR="00BA78D7">
        <w:t xml:space="preserve"> </w:t>
      </w:r>
      <w:r>
        <w:t>vin</w:t>
      </w:r>
      <w:r w:rsidR="00BA78D7">
        <w:t xml:space="preserve"> </w:t>
      </w:r>
      <w:r>
        <w:t>în</w:t>
      </w:r>
      <w:r w:rsidR="00BA78D7">
        <w:t xml:space="preserve"> </w:t>
      </w:r>
      <w:r>
        <w:t>sprijinul</w:t>
      </w:r>
      <w:r w:rsidR="00BA78D7">
        <w:t xml:space="preserve"> </w:t>
      </w:r>
      <w:r>
        <w:t>debitorilor,</w:t>
      </w:r>
      <w:r w:rsidR="00BA78D7">
        <w:t xml:space="preserve"> </w:t>
      </w:r>
      <w:r>
        <w:t>persoane</w:t>
      </w:r>
      <w:r w:rsidR="00BA78D7">
        <w:t xml:space="preserve"> </w:t>
      </w:r>
      <w:r>
        <w:t>fizice</w:t>
      </w:r>
      <w:r w:rsidR="00BA78D7">
        <w:t xml:space="preserve"> </w:t>
      </w:r>
      <w:r>
        <w:t>şi</w:t>
      </w:r>
      <w:r w:rsidR="00BA78D7">
        <w:t xml:space="preserve"> </w:t>
      </w:r>
      <w:r>
        <w:t>juridice,</w:t>
      </w:r>
      <w:r w:rsidR="00BA78D7">
        <w:t xml:space="preserve"> </w:t>
      </w:r>
      <w:r>
        <w:t>prin</w:t>
      </w:r>
      <w:r w:rsidR="00BA78D7">
        <w:t xml:space="preserve"> </w:t>
      </w:r>
      <w:r>
        <w:t>flexibilizarea</w:t>
      </w:r>
      <w:r w:rsidR="00BA78D7">
        <w:t xml:space="preserve"> </w:t>
      </w:r>
      <w:r>
        <w:t>cadrului</w:t>
      </w:r>
      <w:r w:rsidR="00BA78D7">
        <w:t xml:space="preserve"> </w:t>
      </w:r>
      <w:r>
        <w:t>de</w:t>
      </w:r>
      <w:r w:rsidR="00BA78D7">
        <w:t xml:space="preserve"> </w:t>
      </w:r>
      <w:r>
        <w:t>reglementare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anumite</w:t>
      </w:r>
      <w:r w:rsidR="00BA78D7">
        <w:t xml:space="preserve"> </w:t>
      </w:r>
      <w:r>
        <w:t>cerinţe</w:t>
      </w:r>
      <w:r w:rsidR="00BA78D7">
        <w:t xml:space="preserve"> </w:t>
      </w:r>
      <w:r>
        <w:t>ale</w:t>
      </w:r>
      <w:r w:rsidR="00BA78D7">
        <w:t xml:space="preserve"> </w:t>
      </w:r>
      <w:r>
        <w:t>instituţiilor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adoptate</w:t>
      </w:r>
      <w:r w:rsidR="00BA78D7">
        <w:t xml:space="preserve"> </w:t>
      </w:r>
      <w:r>
        <w:t>măsuri</w:t>
      </w:r>
      <w:r w:rsidR="00BA78D7">
        <w:t xml:space="preserve"> </w:t>
      </w:r>
      <w:r>
        <w:t>privind</w:t>
      </w:r>
      <w:r w:rsidR="00BA78D7">
        <w:t xml:space="preserve"> </w:t>
      </w:r>
      <w:r>
        <w:t>rezoluţia</w:t>
      </w:r>
      <w:r w:rsidR="00BA78D7">
        <w:t xml:space="preserve"> </w:t>
      </w:r>
      <w:r>
        <w:t>bancară</w:t>
      </w:r>
      <w:r w:rsidR="00BA78D7">
        <w:t xml:space="preserve"> </w:t>
      </w:r>
      <w:r>
        <w:t>ce</w:t>
      </w:r>
      <w:r w:rsidR="00BA78D7">
        <w:t xml:space="preserve"> </w:t>
      </w:r>
      <w:r>
        <w:t>prevăd</w:t>
      </w:r>
      <w:r w:rsidR="00BA78D7">
        <w:t xml:space="preserve"> </w:t>
      </w:r>
      <w:r>
        <w:t>amânarea</w:t>
      </w:r>
      <w:r w:rsidR="00BA78D7">
        <w:t xml:space="preserve"> </w:t>
      </w:r>
      <w:r>
        <w:t>termenelor</w:t>
      </w:r>
      <w:r w:rsidR="00BA78D7">
        <w:t xml:space="preserve"> </w:t>
      </w:r>
      <w:r>
        <w:t>de</w:t>
      </w:r>
      <w:r w:rsidR="00BA78D7">
        <w:t xml:space="preserve"> </w:t>
      </w:r>
      <w:r>
        <w:t>raportare</w:t>
      </w:r>
      <w:r w:rsidR="00BA78D7">
        <w:t xml:space="preserve"> </w:t>
      </w:r>
      <w:r>
        <w:t>a</w:t>
      </w:r>
      <w:r w:rsidR="00BA78D7">
        <w:t xml:space="preserve"> </w:t>
      </w:r>
      <w:r>
        <w:t>unor</w:t>
      </w:r>
      <w:r w:rsidR="00BA78D7">
        <w:t xml:space="preserve"> </w:t>
      </w:r>
      <w:r>
        <w:t>informaţii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colectare</w:t>
      </w:r>
      <w:r w:rsidR="00BA78D7">
        <w:t xml:space="preserve"> </w:t>
      </w:r>
      <w:r>
        <w:t>a</w:t>
      </w:r>
      <w:r w:rsidR="00BA78D7">
        <w:t xml:space="preserve"> </w:t>
      </w:r>
      <w:r>
        <w:t>contribuţiilor</w:t>
      </w:r>
      <w:r w:rsidR="00BA78D7">
        <w:t xml:space="preserve"> </w:t>
      </w:r>
      <w:r>
        <w:t>anuale</w:t>
      </w:r>
      <w:r w:rsidR="00BA78D7">
        <w:t xml:space="preserve"> </w:t>
      </w:r>
      <w:r>
        <w:t>la</w:t>
      </w:r>
      <w:r w:rsidR="00BA78D7">
        <w:t xml:space="preserve"> </w:t>
      </w:r>
      <w:r>
        <w:t>fondul</w:t>
      </w:r>
      <w:r w:rsidR="00BA78D7">
        <w:t xml:space="preserve"> </w:t>
      </w:r>
      <w:r>
        <w:t>de</w:t>
      </w:r>
      <w:r w:rsidR="00BA78D7">
        <w:t xml:space="preserve"> </w:t>
      </w:r>
      <w:r>
        <w:t>rezoluţie</w:t>
      </w:r>
      <w:r w:rsidR="00BA78D7">
        <w:t xml:space="preserve"> </w:t>
      </w:r>
      <w:r>
        <w:t>bancară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2020</w:t>
      </w:r>
      <w:r w:rsidR="008E73B9">
        <w:t xml:space="preserve">. </w:t>
      </w:r>
      <w:r>
        <w:t>Nu</w:t>
      </w:r>
      <w:r w:rsidR="00BA78D7">
        <w:t xml:space="preserve"> </w:t>
      </w:r>
      <w:r>
        <w:t>în</w:t>
      </w:r>
      <w:r w:rsidR="00BA78D7">
        <w:t xml:space="preserve"> </w:t>
      </w:r>
      <w:r>
        <w:t>ultimul</w:t>
      </w:r>
      <w:r w:rsidR="00BA78D7">
        <w:t xml:space="preserve"> </w:t>
      </w:r>
      <w:r>
        <w:t>rând,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adoptat</w:t>
      </w:r>
      <w:r w:rsidR="00BA78D7">
        <w:t xml:space="preserve"> </w:t>
      </w:r>
      <w:r>
        <w:t>măsuri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operaţional</w:t>
      </w:r>
      <w:r w:rsidR="00BA78D7">
        <w:t xml:space="preserve"> </w:t>
      </w:r>
      <w:r>
        <w:t>pentru</w:t>
      </w:r>
      <w:r w:rsidR="00BA78D7">
        <w:t xml:space="preserve"> </w:t>
      </w:r>
      <w:r>
        <w:t>asigurarea</w:t>
      </w:r>
      <w:r w:rsidR="00BA78D7">
        <w:t xml:space="preserve"> </w:t>
      </w:r>
      <w:r>
        <w:t>continuităţii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bune</w:t>
      </w:r>
      <w:r w:rsidR="00BA78D7">
        <w:t xml:space="preserve"> </w:t>
      </w:r>
      <w:r>
        <w:t>funcţionări</w:t>
      </w:r>
      <w:r w:rsidR="00BA78D7">
        <w:t xml:space="preserve"> </w:t>
      </w:r>
      <w:r>
        <w:t>a</w:t>
      </w:r>
      <w:r w:rsidR="00BA78D7">
        <w:t xml:space="preserve"> </w:t>
      </w:r>
      <w:r>
        <w:t>sistemelor</w:t>
      </w:r>
      <w:r w:rsidR="00BA78D7">
        <w:t xml:space="preserve"> </w:t>
      </w:r>
      <w:r>
        <w:t>de</w:t>
      </w:r>
      <w:r w:rsidR="00BA78D7">
        <w:t xml:space="preserve"> </w:t>
      </w:r>
      <w:r>
        <w:t>plăţi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decontare</w:t>
      </w:r>
      <w:r w:rsidR="00BA78D7">
        <w:t xml:space="preserve"> </w:t>
      </w:r>
      <w:r>
        <w:t>în</w:t>
      </w:r>
      <w:r w:rsidR="00BA78D7">
        <w:t xml:space="preserve"> </w:t>
      </w:r>
      <w:r>
        <w:t>monedă</w:t>
      </w:r>
      <w:r w:rsidR="00BA78D7">
        <w:t xml:space="preserve"> </w:t>
      </w:r>
      <w:r>
        <w:t>naţională,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asigurarea</w:t>
      </w:r>
      <w:r w:rsidR="00BA78D7">
        <w:t xml:space="preserve"> </w:t>
      </w:r>
      <w:r>
        <w:t>fluxurilor</w:t>
      </w:r>
      <w:r w:rsidR="00BA78D7">
        <w:t xml:space="preserve"> </w:t>
      </w:r>
      <w:r>
        <w:t>de</w:t>
      </w:r>
      <w:r w:rsidR="00BA78D7">
        <w:t xml:space="preserve"> </w:t>
      </w:r>
      <w:r>
        <w:t>numerar</w:t>
      </w:r>
      <w:r w:rsidR="00BA78D7">
        <w:t xml:space="preserve"> </w:t>
      </w:r>
      <w:r>
        <w:t>necesare</w:t>
      </w:r>
      <w:r w:rsidR="00BA78D7">
        <w:t xml:space="preserve"> </w:t>
      </w:r>
      <w:r>
        <w:t>băncilor</w:t>
      </w:r>
      <w:r w:rsidR="00BA78D7">
        <w:t xml:space="preserve"> </w:t>
      </w:r>
      <w:r>
        <w:t>pentru</w:t>
      </w:r>
      <w:r w:rsidR="00BA78D7">
        <w:t xml:space="preserve"> </w:t>
      </w:r>
      <w:r>
        <w:t>derularea</w:t>
      </w:r>
      <w:r w:rsidR="00BA78D7">
        <w:t xml:space="preserve"> </w:t>
      </w:r>
      <w:r>
        <w:t>tuturor</w:t>
      </w:r>
      <w:r w:rsidR="00BA78D7">
        <w:t xml:space="preserve"> </w:t>
      </w:r>
      <w:r>
        <w:t>operaţiunilor</w:t>
      </w:r>
      <w:r w:rsidR="00BA78D7">
        <w:t xml:space="preserve">. </w:t>
      </w:r>
    </w:p>
    <w:p w14:paraId="6E89C310" w14:textId="7052BFF5" w:rsidR="006C4461" w:rsidRDefault="006C4461" w:rsidP="006C4461">
      <w:r>
        <w:t>CFA</w:t>
      </w:r>
      <w:r w:rsidR="00BA78D7">
        <w:t xml:space="preserve"> </w:t>
      </w:r>
      <w:r>
        <w:t>România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coronavirusului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resimţi</w:t>
      </w:r>
      <w:r w:rsidR="00BA78D7">
        <w:t xml:space="preserve"> </w:t>
      </w:r>
      <w:r>
        <w:t>puternic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Peste</w:t>
      </w:r>
      <w:r w:rsidR="00BA78D7">
        <w:t xml:space="preserve"> </w:t>
      </w:r>
      <w:r>
        <w:t>o</w:t>
      </w:r>
      <w:r w:rsidR="00BA78D7">
        <w:t xml:space="preserve"> </w:t>
      </w:r>
      <w:r>
        <w:t>treime</w:t>
      </w:r>
      <w:r w:rsidR="00BA78D7">
        <w:t xml:space="preserve"> </w:t>
      </w:r>
      <w:r>
        <w:t>dintre</w:t>
      </w:r>
      <w:r w:rsidR="00BA78D7">
        <w:t xml:space="preserve"> </w:t>
      </w:r>
      <w:r>
        <w:t>analiştii</w:t>
      </w:r>
      <w:r w:rsidR="00BA78D7">
        <w:t xml:space="preserve"> </w:t>
      </w:r>
      <w:r>
        <w:t>CFA</w:t>
      </w:r>
      <w:r w:rsidR="00BA78D7">
        <w:t xml:space="preserve"> </w:t>
      </w:r>
      <w:r>
        <w:t>România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coronavirusului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resimţi</w:t>
      </w:r>
      <w:r w:rsidR="00BA78D7">
        <w:t xml:space="preserve"> </w:t>
      </w:r>
      <w:r>
        <w:t>puternic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I</w:t>
      </w:r>
      <w:r w:rsidR="00BA78D7">
        <w:t xml:space="preserve"> </w:t>
      </w:r>
      <w:r>
        <w:t>din</w:t>
      </w:r>
      <w:r w:rsidR="00BA78D7">
        <w:t xml:space="preserve"> </w:t>
      </w:r>
      <w:r>
        <w:t>2021,</w:t>
      </w:r>
      <w:r w:rsidR="00BA78D7">
        <w:t xml:space="preserve"> </w:t>
      </w:r>
      <w:r>
        <w:t>iar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anticipat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7,8%</w:t>
      </w:r>
      <w:r w:rsidR="00BA78D7">
        <w:t xml:space="preserve">. </w:t>
      </w:r>
      <w:r>
        <w:t>"În</w:t>
      </w:r>
      <w:r w:rsidR="00BA78D7">
        <w:t xml:space="preserve"> </w:t>
      </w:r>
      <w:r>
        <w:t>cadrul</w:t>
      </w:r>
      <w:r w:rsidR="00BA78D7">
        <w:t xml:space="preserve"> </w:t>
      </w:r>
      <w:r>
        <w:t>sondajului</w:t>
      </w:r>
      <w:r w:rsidR="00BA78D7">
        <w:t xml:space="preserve"> </w:t>
      </w:r>
      <w:r>
        <w:t>pentru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2020,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adăugate</w:t>
      </w:r>
      <w:r w:rsidR="00BA78D7">
        <w:t xml:space="preserve"> </w:t>
      </w:r>
      <w:r>
        <w:t>şi</w:t>
      </w:r>
      <w:r w:rsidR="00BA78D7">
        <w:t xml:space="preserve"> </w:t>
      </w:r>
      <w:r>
        <w:t>patru</w:t>
      </w:r>
      <w:r w:rsidR="00BA78D7">
        <w:t xml:space="preserve"> </w:t>
      </w:r>
      <w:r>
        <w:t>întrebări</w:t>
      </w:r>
      <w:r w:rsidR="00BA78D7">
        <w:t xml:space="preserve"> </w:t>
      </w:r>
      <w:r>
        <w:t>suplimentare,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la:</w:t>
      </w:r>
      <w:r w:rsidR="00BA78D7">
        <w:t xml:space="preserve">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coronavirusului: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respondenţilor</w:t>
      </w:r>
      <w:r w:rsidR="00BA78D7">
        <w:t xml:space="preserve"> </w:t>
      </w:r>
      <w:r>
        <w:t>(37,2%)</w:t>
      </w:r>
      <w:r w:rsidR="00BA78D7">
        <w:t xml:space="preserve"> </w:t>
      </w:r>
      <w:r>
        <w:t>anticipând</w:t>
      </w:r>
      <w:r w:rsidR="00BA78D7">
        <w:t xml:space="preserve"> </w:t>
      </w:r>
      <w:r>
        <w:t>că</w:t>
      </w:r>
      <w:r w:rsidR="00BA78D7">
        <w:t xml:space="preserve"> </w:t>
      </w:r>
      <w:r>
        <w:t>acesta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resimţi</w:t>
      </w:r>
      <w:r w:rsidR="00BA78D7">
        <w:t xml:space="preserve"> </w:t>
      </w:r>
      <w:r>
        <w:t>puternic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I</w:t>
      </w:r>
      <w:r w:rsidR="00BA78D7">
        <w:t xml:space="preserve"> </w:t>
      </w:r>
      <w:r>
        <w:t>al</w:t>
      </w:r>
      <w:r w:rsidR="00BA78D7">
        <w:t xml:space="preserve"> </w:t>
      </w:r>
      <w:r>
        <w:t>anului</w:t>
      </w:r>
      <w:r w:rsidR="00BA78D7">
        <w:t xml:space="preserve"> </w:t>
      </w:r>
      <w:r>
        <w:t>2021</w:t>
      </w:r>
      <w:r w:rsidR="008E73B9">
        <w:t xml:space="preserve">; </w:t>
      </w:r>
      <w:r>
        <w:t>deficitul</w:t>
      </w:r>
      <w:r w:rsidR="00BA78D7">
        <w:t xml:space="preserve"> </w:t>
      </w:r>
      <w:r>
        <w:t>bugetului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anticipat</w:t>
      </w:r>
      <w:r w:rsidR="00BA78D7">
        <w:t xml:space="preserve"> </w:t>
      </w:r>
      <w:r>
        <w:t>pentru</w:t>
      </w:r>
      <w:r w:rsidR="00BA78D7">
        <w:t xml:space="preserve"> </w:t>
      </w:r>
      <w:r>
        <w:t>2020: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anticipaţiilor</w:t>
      </w:r>
      <w:r w:rsidR="00BA78D7">
        <w:t xml:space="preserve"> </w:t>
      </w:r>
      <w:r>
        <w:t>este</w:t>
      </w:r>
      <w:r w:rsidR="00BA78D7">
        <w:t xml:space="preserve"> </w:t>
      </w:r>
      <w:r>
        <w:t>7,8%</w:t>
      </w:r>
      <w:r w:rsidR="008E73B9">
        <w:t xml:space="preserve">; </w:t>
      </w:r>
      <w:r>
        <w:t>evoluţia,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reali</w:t>
      </w:r>
      <w:r w:rsidR="00BA78D7">
        <w:t xml:space="preserve"> </w:t>
      </w:r>
      <w:r>
        <w:t>a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2020: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anticipaţiilor</w:t>
      </w:r>
      <w:r w:rsidR="00BA78D7">
        <w:t xml:space="preserve"> </w:t>
      </w:r>
      <w:r>
        <w:t>este</w:t>
      </w:r>
      <w:r w:rsidR="00BA78D7">
        <w:t xml:space="preserve"> </w:t>
      </w:r>
      <w:r>
        <w:t>-5,2%</w:t>
      </w:r>
      <w:r w:rsidR="008E73B9">
        <w:t xml:space="preserve">; </w:t>
      </w:r>
      <w:r>
        <w:t>rata</w:t>
      </w:r>
      <w:r w:rsidR="00BA78D7">
        <w:t xml:space="preserve"> </w:t>
      </w:r>
      <w:r>
        <w:t>şomajului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</w:t>
      </w:r>
      <w:r w:rsidR="00BA78D7">
        <w:t xml:space="preserve"> </w:t>
      </w:r>
      <w:r>
        <w:t>2020: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anticipaţiilor</w:t>
      </w:r>
      <w:r w:rsidR="00BA78D7">
        <w:t xml:space="preserve"> </w:t>
      </w:r>
      <w:r>
        <w:t>este</w:t>
      </w:r>
      <w:r w:rsidR="00BA78D7">
        <w:t xml:space="preserve"> </w:t>
      </w:r>
      <w:r>
        <w:t>8,3%",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Asociaţiei</w:t>
      </w:r>
      <w:r w:rsidR="00BA78D7">
        <w:t xml:space="preserve"> </w:t>
      </w:r>
      <w:r>
        <w:t>CFA</w:t>
      </w:r>
      <w:r w:rsidR="00BA78D7">
        <w:t xml:space="preserve"> </w:t>
      </w:r>
      <w:r>
        <w:t>România,</w:t>
      </w:r>
      <w:r w:rsidR="00BA78D7">
        <w:t xml:space="preserve"> </w:t>
      </w:r>
      <w:r>
        <w:t>citat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cursul</w:t>
      </w:r>
      <w:r w:rsidR="00BA78D7">
        <w:t xml:space="preserve"> </w:t>
      </w:r>
      <w:r>
        <w:t>de</w:t>
      </w:r>
      <w:r w:rsidR="00BA78D7">
        <w:t xml:space="preserve"> </w:t>
      </w:r>
      <w:r>
        <w:t>schimb</w:t>
      </w:r>
      <w:r w:rsidR="00BA78D7">
        <w:t xml:space="preserve"> </w:t>
      </w:r>
      <w:r>
        <w:t>euro/leu,</w:t>
      </w:r>
      <w:r w:rsidR="00BA78D7">
        <w:t xml:space="preserve"> </w:t>
      </w:r>
      <w:r>
        <w:t>peste</w:t>
      </w:r>
      <w:r w:rsidR="00BA78D7">
        <w:t xml:space="preserve"> </w:t>
      </w:r>
      <w:r>
        <w:t>90%</w:t>
      </w:r>
      <w:r w:rsidR="00BA78D7">
        <w:t xml:space="preserve"> </w:t>
      </w:r>
      <w:r>
        <w:t>dintre</w:t>
      </w:r>
      <w:r w:rsidR="00BA78D7">
        <w:t xml:space="preserve"> </w:t>
      </w:r>
      <w:r>
        <w:t>participanţi</w:t>
      </w:r>
      <w:r w:rsidR="00BA78D7">
        <w:t xml:space="preserve"> </w:t>
      </w:r>
      <w:r>
        <w:t>anticipează</w:t>
      </w:r>
      <w:r w:rsidR="00BA78D7">
        <w:t xml:space="preserve"> </w:t>
      </w:r>
      <w:r>
        <w:t>o</w:t>
      </w:r>
      <w:r w:rsidR="00BA78D7">
        <w:t xml:space="preserve"> </w:t>
      </w:r>
      <w:r>
        <w:t>depreciere</w:t>
      </w:r>
      <w:r w:rsidR="00BA78D7">
        <w:t xml:space="preserve"> </w:t>
      </w:r>
      <w:r>
        <w:t>a</w:t>
      </w:r>
      <w:r w:rsidR="00BA78D7">
        <w:t xml:space="preserve"> </w:t>
      </w:r>
      <w:r>
        <w:t>leului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(comparativ</w:t>
      </w:r>
      <w:r w:rsidR="00BA78D7">
        <w:t xml:space="preserve"> </w:t>
      </w:r>
      <w:r>
        <w:t>cu</w:t>
      </w:r>
      <w:r w:rsidR="00BA78D7">
        <w:t xml:space="preserve"> </w:t>
      </w:r>
      <w:r>
        <w:t>valoarea</w:t>
      </w:r>
      <w:r w:rsidR="00BA78D7">
        <w:t xml:space="preserve"> </w:t>
      </w:r>
      <w:r>
        <w:t>actuală)</w:t>
      </w:r>
      <w:r w:rsidR="008E73B9">
        <w:t xml:space="preserve">. </w:t>
      </w:r>
      <w:r>
        <w:t>Astfel,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anticipaţiilor</w:t>
      </w:r>
      <w:r w:rsidR="00BA78D7">
        <w:t xml:space="preserve"> </w:t>
      </w:r>
      <w:r>
        <w:t>pentru</w:t>
      </w:r>
      <w:r w:rsidR="00BA78D7">
        <w:t xml:space="preserve"> </w:t>
      </w:r>
      <w:r>
        <w:t>orizontul</w:t>
      </w:r>
      <w:r w:rsidR="00BA78D7">
        <w:t xml:space="preserve"> </w:t>
      </w:r>
      <w:r>
        <w:t>de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4,9180,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pentru</w:t>
      </w:r>
      <w:r w:rsidR="00BA78D7">
        <w:t xml:space="preserve"> </w:t>
      </w:r>
      <w:r>
        <w:t>orizontul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valoarea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cursului</w:t>
      </w:r>
      <w:r w:rsidR="00BA78D7">
        <w:t xml:space="preserve"> </w:t>
      </w:r>
      <w:r>
        <w:t>anticipat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4,9710</w:t>
      </w:r>
      <w:r w:rsidR="00BA78D7">
        <w:t xml:space="preserve">. </w:t>
      </w:r>
      <w:r>
        <w:t>Rata</w:t>
      </w:r>
      <w:r w:rsidR="00BA78D7">
        <w:t xml:space="preserve"> </w:t>
      </w:r>
      <w:r>
        <w:t>anticipată</w:t>
      </w:r>
      <w:r w:rsidR="00BA78D7">
        <w:t xml:space="preserve"> </w:t>
      </w:r>
      <w:r>
        <w:t>a</w:t>
      </w:r>
      <w:r w:rsidR="00BA78D7">
        <w:t xml:space="preserve"> </w:t>
      </w:r>
      <w:r>
        <w:t>inflaţiei</w:t>
      </w:r>
      <w:r w:rsidR="00BA78D7">
        <w:t xml:space="preserve"> </w:t>
      </w:r>
      <w:r>
        <w:t>pentru</w:t>
      </w:r>
      <w:r w:rsidR="00BA78D7">
        <w:t xml:space="preserve"> </w:t>
      </w:r>
      <w:r>
        <w:t>orizontul</w:t>
      </w:r>
      <w:r w:rsidR="00BA78D7">
        <w:t xml:space="preserve"> </w:t>
      </w:r>
      <w:r>
        <w:t>de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(mai</w:t>
      </w:r>
      <w:r w:rsidR="00BA78D7">
        <w:t xml:space="preserve"> </w:t>
      </w:r>
      <w:r>
        <w:t>2021/mai</w:t>
      </w:r>
      <w:r w:rsidR="00BA78D7">
        <w:t xml:space="preserve"> </w:t>
      </w:r>
      <w:r>
        <w:t>2020)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3,37%</w:t>
      </w:r>
      <w:r w:rsidR="00BA78D7">
        <w:t xml:space="preserve">. </w:t>
      </w:r>
      <w:r>
        <w:t>"Sunt</w:t>
      </w:r>
      <w:r w:rsidR="00BA78D7">
        <w:t xml:space="preserve"> </w:t>
      </w:r>
      <w:r>
        <w:t>de</w:t>
      </w:r>
      <w:r w:rsidR="00BA78D7">
        <w:t xml:space="preserve"> </w:t>
      </w:r>
      <w:r>
        <w:t>remarcat</w:t>
      </w:r>
      <w:r w:rsidR="00BA78D7">
        <w:t xml:space="preserve"> </w:t>
      </w:r>
      <w:r>
        <w:t>anticipaţiile</w:t>
      </w:r>
      <w:r w:rsidR="00BA78D7">
        <w:t xml:space="preserve"> </w:t>
      </w:r>
      <w:r>
        <w:t>de</w:t>
      </w:r>
      <w:r w:rsidR="00BA78D7">
        <w:t xml:space="preserve"> </w:t>
      </w:r>
      <w:r>
        <w:t>majorare</w:t>
      </w:r>
      <w:r w:rsidR="00BA78D7">
        <w:t xml:space="preserve"> </w:t>
      </w:r>
      <w:r>
        <w:t>a</w:t>
      </w:r>
      <w:r w:rsidR="00BA78D7">
        <w:t xml:space="preserve"> </w:t>
      </w:r>
      <w:r>
        <w:t>primei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BA78D7">
        <w:t xml:space="preserve"> </w:t>
      </w:r>
      <w:r>
        <w:t>a</w:t>
      </w:r>
      <w:r w:rsidR="00BA78D7">
        <w:t xml:space="preserve"> </w:t>
      </w:r>
      <w:r>
        <w:t>României,</w:t>
      </w:r>
      <w:r w:rsidR="00BA78D7">
        <w:t xml:space="preserve"> </w:t>
      </w:r>
      <w:r>
        <w:t>aproximativ</w:t>
      </w:r>
      <w:r w:rsidR="00BA78D7">
        <w:t xml:space="preserve"> </w:t>
      </w:r>
      <w:r>
        <w:t>77%</w:t>
      </w:r>
      <w:r w:rsidR="00BA78D7">
        <w:t xml:space="preserve"> </w:t>
      </w:r>
      <w:r>
        <w:t>dintre</w:t>
      </w:r>
      <w:r w:rsidR="00BA78D7">
        <w:t xml:space="preserve"> </w:t>
      </w:r>
      <w:r>
        <w:t>participanţi</w:t>
      </w:r>
      <w:r w:rsidR="00BA78D7">
        <w:t xml:space="preserve"> </w:t>
      </w:r>
      <w:r>
        <w:t>prevăzând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preţului</w:t>
      </w:r>
      <w:r w:rsidR="00BA78D7">
        <w:t xml:space="preserve"> </w:t>
      </w:r>
      <w:r>
        <w:t>CDS</w:t>
      </w:r>
      <w:r w:rsidR="00BA78D7">
        <w:t xml:space="preserve"> </w:t>
      </w:r>
      <w:r>
        <w:t>cu</w:t>
      </w:r>
      <w:r w:rsidR="00BA78D7">
        <w:t xml:space="preserve"> </w:t>
      </w:r>
      <w:r>
        <w:t>scadenţă</w:t>
      </w:r>
      <w:r w:rsidR="00BA78D7">
        <w:t xml:space="preserve"> </w:t>
      </w:r>
      <w:r>
        <w:t>de</w:t>
      </w:r>
      <w:r w:rsidR="00BA78D7">
        <w:t xml:space="preserve"> </w:t>
      </w:r>
      <w:r>
        <w:t>5</w:t>
      </w:r>
      <w:r w:rsidR="00BA78D7">
        <w:t xml:space="preserve"> </w:t>
      </w:r>
      <w:r>
        <w:t>ani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peste</w:t>
      </w:r>
      <w:r w:rsidR="00BA78D7">
        <w:t xml:space="preserve"> </w:t>
      </w:r>
      <w:r>
        <w:t>65%</w:t>
      </w:r>
      <w:r w:rsidR="00BA78D7">
        <w:t xml:space="preserve"> </w:t>
      </w:r>
      <w:r>
        <w:t>dintre</w:t>
      </w:r>
      <w:r w:rsidR="00BA78D7">
        <w:t xml:space="preserve"> </w:t>
      </w:r>
      <w:r>
        <w:t>participanţi</w:t>
      </w:r>
      <w:r w:rsidR="00BA78D7">
        <w:t xml:space="preserve"> </w:t>
      </w:r>
      <w:r>
        <w:t>consideră</w:t>
      </w:r>
      <w:r w:rsidR="00BA78D7">
        <w:t xml:space="preserve"> </w:t>
      </w:r>
      <w:r>
        <w:t>preţurile</w:t>
      </w:r>
      <w:r w:rsidR="00BA78D7">
        <w:t xml:space="preserve"> </w:t>
      </w:r>
      <w:r>
        <w:t>proprietăţilor</w:t>
      </w:r>
      <w:r w:rsidR="00BA78D7">
        <w:t xml:space="preserve"> </w:t>
      </w:r>
      <w:r>
        <w:t>imobiliare</w:t>
      </w:r>
      <w:r w:rsidR="00BA78D7">
        <w:t xml:space="preserve"> </w:t>
      </w:r>
      <w:r>
        <w:t>din</w:t>
      </w:r>
      <w:r w:rsidR="00BA78D7">
        <w:t xml:space="preserve"> </w:t>
      </w:r>
      <w:r>
        <w:t>marile</w:t>
      </w:r>
      <w:r w:rsidR="00BA78D7">
        <w:t xml:space="preserve"> </w:t>
      </w:r>
      <w:r>
        <w:t>oraşe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supraevaluate",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comunicatul</w:t>
      </w:r>
      <w:r w:rsidR="00BA78D7">
        <w:t xml:space="preserve"> </w:t>
      </w:r>
      <w:r>
        <w:t>citat</w:t>
      </w:r>
      <w:r w:rsidR="00BA78D7">
        <w:t xml:space="preserve">.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2020,</w:t>
      </w:r>
      <w:r w:rsidR="00BA78D7">
        <w:t xml:space="preserve"> </w:t>
      </w:r>
      <w:r>
        <w:t>Indicatorul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Macroeconomică</w:t>
      </w:r>
      <w:r w:rsidR="00BA78D7">
        <w:t xml:space="preserve"> </w:t>
      </w:r>
      <w:r>
        <w:t>al</w:t>
      </w:r>
      <w:r w:rsidR="00BA78D7">
        <w:t xml:space="preserve"> </w:t>
      </w:r>
      <w:r>
        <w:t>Asociaţiei</w:t>
      </w:r>
      <w:r w:rsidR="00BA78D7">
        <w:t xml:space="preserve"> </w:t>
      </w:r>
      <w:r>
        <w:t>CFA</w:t>
      </w:r>
      <w:r w:rsidR="00BA78D7">
        <w:t xml:space="preserve"> </w:t>
      </w:r>
      <w:r>
        <w:t>Society</w:t>
      </w:r>
      <w:r w:rsidR="00BA78D7">
        <w:t xml:space="preserve">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anterioară</w:t>
      </w:r>
      <w:r w:rsidR="00BA78D7">
        <w:t xml:space="preserve"> </w:t>
      </w:r>
      <w:r>
        <w:t>cu</w:t>
      </w:r>
      <w:r w:rsidR="00BA78D7">
        <w:t xml:space="preserve"> </w:t>
      </w:r>
      <w:r>
        <w:t>11,6</w:t>
      </w:r>
      <w:r w:rsidR="00BA78D7">
        <w:t xml:space="preserve"> </w:t>
      </w:r>
      <w:r>
        <w:t>puncte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valoarea</w:t>
      </w:r>
      <w:r w:rsidR="00BA78D7">
        <w:t xml:space="preserve"> </w:t>
      </w:r>
      <w:r>
        <w:t>de</w:t>
      </w:r>
      <w:r w:rsidR="00BA78D7">
        <w:t xml:space="preserve"> </w:t>
      </w:r>
      <w:r>
        <w:t>32,4</w:t>
      </w:r>
      <w:r w:rsidR="00BA78D7">
        <w:t xml:space="preserve"> </w:t>
      </w:r>
      <w:r>
        <w:t>puncte,</w:t>
      </w:r>
      <w:r w:rsidR="00BA78D7">
        <w:t xml:space="preserve"> </w:t>
      </w:r>
      <w:r>
        <w:t>(faţă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lună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anterior,</w:t>
      </w:r>
      <w:r w:rsidR="00BA78D7">
        <w:t xml:space="preserve"> </w:t>
      </w:r>
      <w:r>
        <w:t>Indicatorul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14,2</w:t>
      </w:r>
      <w:r w:rsidR="00BA78D7">
        <w:t xml:space="preserve"> </w:t>
      </w:r>
      <w:r>
        <w:t>puncte)</w:t>
      </w:r>
      <w:r w:rsidR="008E73B9">
        <w:t xml:space="preserve">. </w:t>
      </w:r>
      <w:r>
        <w:t>Această</w:t>
      </w:r>
      <w:r w:rsidR="00BA78D7">
        <w:t xml:space="preserve"> </w:t>
      </w:r>
      <w:r>
        <w:t>evoluţie</w:t>
      </w:r>
      <w:r w:rsidR="00BA78D7">
        <w:t xml:space="preserve"> </w:t>
      </w:r>
      <w:r>
        <w:t>s-a</w:t>
      </w:r>
      <w:r w:rsidR="00BA78D7">
        <w:t xml:space="preserve"> </w:t>
      </w:r>
      <w:r>
        <w:t>datorat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componentei</w:t>
      </w:r>
      <w:r w:rsidR="00BA78D7">
        <w:t xml:space="preserve"> </w:t>
      </w:r>
      <w:r>
        <w:t>de</w:t>
      </w:r>
      <w:r w:rsidR="00BA78D7">
        <w:t xml:space="preserve"> </w:t>
      </w:r>
      <w:r>
        <w:t>anticipaţii</w:t>
      </w:r>
      <w:r w:rsidR="00BA78D7">
        <w:t xml:space="preserve"> </w:t>
      </w:r>
      <w:r>
        <w:t>a</w:t>
      </w:r>
      <w:r w:rsidR="00BA78D7">
        <w:t xml:space="preserve"> </w:t>
      </w:r>
      <w:r>
        <w:t>Indicatorului</w:t>
      </w:r>
      <w:r w:rsidR="00BA78D7">
        <w:t xml:space="preserve">. </w:t>
      </w:r>
      <w:r>
        <w:t>Astfel,</w:t>
      </w:r>
      <w:r w:rsidR="00BA78D7">
        <w:t xml:space="preserve"> </w:t>
      </w:r>
      <w:r>
        <w:t>Indicatorul</w:t>
      </w:r>
      <w:r w:rsidR="00BA78D7">
        <w:t xml:space="preserve"> </w:t>
      </w:r>
      <w:r>
        <w:t>condiţiilor</w:t>
      </w:r>
      <w:r w:rsidR="00BA78D7">
        <w:t xml:space="preserve"> </w:t>
      </w:r>
      <w:r>
        <w:t>curente</w:t>
      </w:r>
      <w:r w:rsidR="00BA78D7">
        <w:t xml:space="preserve"> </w:t>
      </w:r>
      <w:r>
        <w:t>a</w:t>
      </w:r>
      <w:r w:rsidR="00BA78D7">
        <w:t xml:space="preserve"> </w:t>
      </w:r>
      <w:r>
        <w:t>crescut,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anterioară</w:t>
      </w:r>
      <w:r w:rsidR="00BA78D7">
        <w:t xml:space="preserve"> </w:t>
      </w:r>
      <w:r>
        <w:t>cu</w:t>
      </w:r>
      <w:r w:rsidR="00BA78D7">
        <w:t xml:space="preserve"> </w:t>
      </w:r>
      <w:r>
        <w:t>1,4</w:t>
      </w:r>
      <w:r w:rsidR="00BA78D7">
        <w:t xml:space="preserve"> </w:t>
      </w:r>
      <w:r>
        <w:t>puncte,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valoarea</w:t>
      </w:r>
      <w:r w:rsidR="00BA78D7">
        <w:t xml:space="preserve"> </w:t>
      </w:r>
      <w:r>
        <w:t>de</w:t>
      </w:r>
      <w:r w:rsidR="00BA78D7">
        <w:t xml:space="preserve"> </w:t>
      </w:r>
      <w:r>
        <w:t>14,6</w:t>
      </w:r>
      <w:r w:rsidR="00BA78D7">
        <w:t xml:space="preserve"> </w:t>
      </w:r>
      <w:r>
        <w:t>puncte</w:t>
      </w:r>
      <w:r w:rsidR="00BA78D7">
        <w:t xml:space="preserve"> </w:t>
      </w:r>
      <w:r>
        <w:t>(faţă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lună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anterior,</w:t>
      </w:r>
      <w:r w:rsidR="00BA78D7">
        <w:t xml:space="preserve"> </w:t>
      </w:r>
      <w:r>
        <w:t>Indicatorul</w:t>
      </w:r>
      <w:r w:rsidR="00BA78D7">
        <w:t xml:space="preserve"> </w:t>
      </w:r>
      <w:r>
        <w:t>condiţiilor</w:t>
      </w:r>
      <w:r w:rsidR="00BA78D7">
        <w:t xml:space="preserve"> </w:t>
      </w:r>
      <w:r>
        <w:t>curente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cu</w:t>
      </w:r>
      <w:r w:rsidR="00BA78D7">
        <w:t xml:space="preserve"> </w:t>
      </w:r>
      <w:r>
        <w:t>45,3</w:t>
      </w:r>
      <w:r w:rsidR="00BA78D7">
        <w:t xml:space="preserve"> </w:t>
      </w:r>
      <w:r>
        <w:t>puncte)</w:t>
      </w:r>
      <w:r w:rsidR="008E73B9">
        <w:t xml:space="preserve">. </w:t>
      </w:r>
      <w:r>
        <w:t>Indicatorul</w:t>
      </w:r>
      <w:r w:rsidR="00BA78D7">
        <w:t xml:space="preserve"> </w:t>
      </w:r>
      <w:r>
        <w:t>anticipaţiilor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16,6</w:t>
      </w:r>
      <w:r w:rsidR="00BA78D7">
        <w:t xml:space="preserve"> </w:t>
      </w:r>
      <w:r>
        <w:t>puncte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valoarea</w:t>
      </w:r>
      <w:r w:rsidR="00BA78D7">
        <w:t xml:space="preserve"> </w:t>
      </w:r>
      <w:r>
        <w:t>de</w:t>
      </w:r>
      <w:r w:rsidR="00BA78D7">
        <w:t xml:space="preserve"> </w:t>
      </w:r>
      <w:r>
        <w:t>41,3</w:t>
      </w:r>
      <w:r w:rsidR="00BA78D7">
        <w:t xml:space="preserve"> </w:t>
      </w:r>
      <w:r>
        <w:t>puncte</w:t>
      </w:r>
      <w:r w:rsidR="00BA78D7">
        <w:t xml:space="preserve"> </w:t>
      </w:r>
      <w:r>
        <w:t>(faţă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lună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anterior,</w:t>
      </w:r>
      <w:r w:rsidR="00BA78D7">
        <w:t xml:space="preserve"> </w:t>
      </w:r>
      <w:r>
        <w:t>Indicatorul</w:t>
      </w:r>
      <w:r w:rsidR="00BA78D7">
        <w:t xml:space="preserve"> </w:t>
      </w:r>
      <w:r>
        <w:t>anticipaţiilor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1,4</w:t>
      </w:r>
      <w:r w:rsidR="00BA78D7">
        <w:t xml:space="preserve"> </w:t>
      </w:r>
      <w:r>
        <w:t>puncte)</w:t>
      </w:r>
      <w:r w:rsidR="00BA78D7">
        <w:t xml:space="preserve">. </w:t>
      </w:r>
      <w:r>
        <w:t>Indicatorul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Macroeconomică,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lansat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lastRenderedPageBreak/>
        <w:t>Asociaţia</w:t>
      </w:r>
      <w:r w:rsidR="00BA78D7">
        <w:t xml:space="preserve"> </w:t>
      </w:r>
      <w:r>
        <w:t>CFA</w:t>
      </w:r>
      <w:r w:rsidR="00BA78D7">
        <w:t xml:space="preserve"> </w:t>
      </w:r>
      <w:r>
        <w:t>România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mai</w:t>
      </w:r>
      <w:r w:rsidR="00BA78D7">
        <w:t xml:space="preserve"> </w:t>
      </w:r>
      <w:r>
        <w:t>2011</w:t>
      </w:r>
      <w:r w:rsidR="00BA78D7">
        <w:t xml:space="preserve"> </w:t>
      </w:r>
      <w:r>
        <w:t>şi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indicator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căruia</w:t>
      </w:r>
      <w:r w:rsidR="00BA78D7">
        <w:t xml:space="preserve"> </w:t>
      </w:r>
      <w:r>
        <w:t>organizaţia</w:t>
      </w:r>
      <w:r w:rsidR="00BA78D7">
        <w:t xml:space="preserve"> </w:t>
      </w:r>
      <w:r>
        <w:t>doreşte</w:t>
      </w:r>
      <w:r w:rsidR="00BA78D7">
        <w:t xml:space="preserve"> </w:t>
      </w:r>
      <w:r>
        <w:t>să</w:t>
      </w:r>
      <w:r w:rsidR="00BA78D7">
        <w:t xml:space="preserve"> </w:t>
      </w:r>
      <w:r>
        <w:t>cuantifice</w:t>
      </w:r>
      <w:r w:rsidR="00BA78D7">
        <w:t xml:space="preserve"> </w:t>
      </w:r>
      <w:r>
        <w:t>anticipaţiile</w:t>
      </w:r>
      <w:r w:rsidR="00BA78D7">
        <w:t xml:space="preserve"> </w:t>
      </w:r>
      <w:r>
        <w:t>analiştilor</w:t>
      </w:r>
      <w:r w:rsidR="00BA78D7">
        <w:t xml:space="preserve"> </w:t>
      </w:r>
      <w:r>
        <w:t>financiari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economică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orizont</w:t>
      </w:r>
      <w:r w:rsidR="00BA78D7">
        <w:t xml:space="preserve"> </w:t>
      </w:r>
      <w:r>
        <w:t>de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sondajul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căruia</w:t>
      </w:r>
      <w:r w:rsidR="00BA78D7">
        <w:t xml:space="preserve"> </w:t>
      </w:r>
      <w:r>
        <w:t>este</w:t>
      </w:r>
      <w:r w:rsidR="00BA78D7">
        <w:t xml:space="preserve"> </w:t>
      </w:r>
      <w:r>
        <w:t>calculat</w:t>
      </w:r>
      <w:r w:rsidR="00BA78D7">
        <w:t xml:space="preserve"> </w:t>
      </w:r>
      <w:r>
        <w:t>Indicatorul</w:t>
      </w:r>
      <w:r w:rsidR="00BA78D7">
        <w:t xml:space="preserve"> </w:t>
      </w:r>
      <w:r>
        <w:t>include</w:t>
      </w:r>
      <w:r w:rsidR="00BA78D7">
        <w:t xml:space="preserve"> </w:t>
      </w:r>
      <w:r>
        <w:t>şi</w:t>
      </w:r>
      <w:r w:rsidR="00BA78D7">
        <w:t xml:space="preserve"> </w:t>
      </w:r>
      <w:r>
        <w:t>întrebări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evaluarea</w:t>
      </w:r>
      <w:r w:rsidR="00BA78D7">
        <w:t xml:space="preserve"> </w:t>
      </w:r>
      <w:r>
        <w:t>condiţiilor</w:t>
      </w:r>
      <w:r w:rsidR="00BA78D7">
        <w:t xml:space="preserve"> </w:t>
      </w:r>
      <w:r>
        <w:t>curente</w:t>
      </w:r>
      <w:r w:rsidR="00BA78D7">
        <w:t xml:space="preserve"> </w:t>
      </w:r>
      <w:r>
        <w:t>macroeconomice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360D3A62" w14:textId="23387862" w:rsidR="006C4461" w:rsidRDefault="006C4461" w:rsidP="006C4461"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o</w:t>
      </w:r>
      <w:r w:rsidR="00BA78D7">
        <w:t xml:space="preserve"> </w:t>
      </w:r>
      <w:r>
        <w:t>contracţie</w:t>
      </w:r>
      <w:r w:rsidR="00BA78D7">
        <w:t xml:space="preserve"> </w:t>
      </w:r>
      <w:r>
        <w:t>de</w:t>
      </w:r>
      <w:r w:rsidR="00BA78D7">
        <w:t xml:space="preserve"> </w:t>
      </w:r>
      <w:r>
        <w:t>6%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; </w:t>
      </w:r>
      <w:r>
        <w:t>deficitul</w:t>
      </w:r>
      <w:r w:rsidR="00BA78D7">
        <w:t xml:space="preserve"> </w:t>
      </w:r>
      <w:r>
        <w:t>guvernamental</w:t>
      </w:r>
      <w:r w:rsidR="00BA78D7">
        <w:t xml:space="preserve"> </w:t>
      </w:r>
      <w:r>
        <w:t>urcă</w:t>
      </w:r>
      <w:r w:rsidR="00BA78D7">
        <w:t xml:space="preserve"> </w:t>
      </w:r>
      <w:r>
        <w:t>la</w:t>
      </w:r>
      <w:r w:rsidR="00BA78D7">
        <w:t xml:space="preserve"> </w:t>
      </w:r>
      <w:r>
        <w:t>9,2%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semnificativă,</w:t>
      </w:r>
      <w:r w:rsidR="00BA78D7">
        <w:t xml:space="preserve"> </w:t>
      </w:r>
      <w:r>
        <w:t>de</w:t>
      </w:r>
      <w:r w:rsidR="00BA78D7">
        <w:t xml:space="preserve"> </w:t>
      </w:r>
      <w:r>
        <w:t>6%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după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robustă,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deficitul</w:t>
      </w:r>
      <w:r w:rsidR="00BA78D7">
        <w:t xml:space="preserve"> </w:t>
      </w:r>
      <w:r>
        <w:t>guvernamental</w:t>
      </w:r>
      <w:r w:rsidR="00BA78D7">
        <w:t xml:space="preserve"> </w:t>
      </w:r>
      <w:r>
        <w:t>este</w:t>
      </w:r>
      <w:r w:rsidR="00BA78D7">
        <w:t xml:space="preserve"> </w:t>
      </w:r>
      <w:r>
        <w:t>preconizat</w:t>
      </w:r>
      <w:r w:rsidR="00BA78D7">
        <w:t xml:space="preserve"> </w:t>
      </w:r>
      <w:r>
        <w:t>să</w:t>
      </w:r>
      <w:r w:rsidR="00BA78D7">
        <w:t xml:space="preserve"> </w:t>
      </w:r>
      <w:r>
        <w:t>ajungă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9,2%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potrivit</w:t>
      </w:r>
      <w:r w:rsidR="00BA78D7">
        <w:t xml:space="preserve"> </w:t>
      </w:r>
      <w:r>
        <w:t>previziunilor</w:t>
      </w:r>
      <w:r w:rsidR="00BA78D7">
        <w:t xml:space="preserve"> </w:t>
      </w:r>
      <w:r>
        <w:t>economice</w:t>
      </w:r>
      <w:r w:rsidR="00BA78D7">
        <w:t xml:space="preserve"> </w:t>
      </w:r>
      <w:r>
        <w:t>de</w:t>
      </w:r>
      <w:r w:rsidR="00BA78D7">
        <w:t xml:space="preserve"> </w:t>
      </w:r>
      <w:r>
        <w:t>primăvară,</w:t>
      </w:r>
      <w:r w:rsidR="00BA78D7">
        <w:t xml:space="preserve"> </w:t>
      </w:r>
      <w:r>
        <w:t>publicate</w:t>
      </w:r>
      <w:r w:rsidR="00BA78D7">
        <w:t xml:space="preserve"> </w:t>
      </w:r>
      <w:r>
        <w:t>miercuri</w:t>
      </w:r>
      <w:r w:rsidR="00BA78D7">
        <w:t xml:space="preserve"> </w:t>
      </w:r>
      <w:r>
        <w:t>de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(CE)</w:t>
      </w:r>
      <w:r w:rsidR="00BA78D7">
        <w:t xml:space="preserve">. </w:t>
      </w:r>
      <w:r>
        <w:t>Pentru</w:t>
      </w:r>
      <w:r w:rsidR="00BA78D7">
        <w:t xml:space="preserve"> </w:t>
      </w:r>
      <w:r>
        <w:t>2021,</w:t>
      </w:r>
      <w:r w:rsidR="00BA78D7">
        <w:t xml:space="preserve"> </w:t>
      </w:r>
      <w:r>
        <w:t>CE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îşi</w:t>
      </w:r>
      <w:r w:rsidR="00BA78D7">
        <w:t xml:space="preserve"> </w:t>
      </w:r>
      <w:r>
        <w:t>va</w:t>
      </w:r>
      <w:r w:rsidR="00BA78D7">
        <w:t xml:space="preserve"> </w:t>
      </w:r>
      <w:r>
        <w:t>reveni,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dinaintea</w:t>
      </w:r>
      <w:r w:rsidR="00BA78D7">
        <w:t xml:space="preserve"> </w:t>
      </w:r>
      <w:r>
        <w:t>crizei,</w:t>
      </w:r>
      <w:r w:rsidR="00BA78D7">
        <w:t xml:space="preserve"> </w:t>
      </w:r>
      <w:r>
        <w:t>graţie</w:t>
      </w:r>
      <w:r w:rsidR="00BA78D7">
        <w:t xml:space="preserve"> </w:t>
      </w:r>
      <w:r>
        <w:t>unui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4,2%</w:t>
      </w:r>
      <w:r w:rsidR="008E73B9">
        <w:t xml:space="preserve">. </w:t>
      </w:r>
      <w:r>
        <w:t>Estimările</w:t>
      </w:r>
      <w:r w:rsidR="00BA78D7">
        <w:t xml:space="preserve"> </w:t>
      </w:r>
      <w:r>
        <w:t>publicate</w:t>
      </w:r>
      <w:r w:rsidR="00BA78D7">
        <w:t xml:space="preserve"> </w:t>
      </w:r>
      <w:r>
        <w:t>miercuri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pesimiste</w:t>
      </w:r>
      <w:r w:rsidR="00BA78D7">
        <w:t xml:space="preserve"> </w:t>
      </w:r>
      <w:r>
        <w:t>decât</w:t>
      </w:r>
      <w:r w:rsidR="00BA78D7">
        <w:t xml:space="preserve"> </w:t>
      </w:r>
      <w:r>
        <w:t>prognozele</w:t>
      </w:r>
      <w:r w:rsidR="00BA78D7">
        <w:t xml:space="preserve"> </w:t>
      </w:r>
      <w:r>
        <w:t>anterioare,</w:t>
      </w:r>
      <w:r w:rsidR="00BA78D7">
        <w:t xml:space="preserve"> </w:t>
      </w:r>
      <w:r>
        <w:t>din</w:t>
      </w:r>
      <w:r w:rsidR="00BA78D7">
        <w:t xml:space="preserve"> </w:t>
      </w:r>
      <w:r>
        <w:t>iarna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ale</w:t>
      </w:r>
      <w:r w:rsidR="00BA78D7">
        <w:t xml:space="preserve"> </w:t>
      </w:r>
      <w:r>
        <w:t>Executivului</w:t>
      </w:r>
      <w:r w:rsidR="00BA78D7">
        <w:t xml:space="preserve"> </w:t>
      </w:r>
      <w:r>
        <w:t>european</w:t>
      </w:r>
      <w:r w:rsidR="008E73B9">
        <w:t xml:space="preserve">. </w:t>
      </w:r>
      <w:r>
        <w:t>Atunci</w:t>
      </w:r>
      <w:r w:rsidR="00BA78D7">
        <w:t xml:space="preserve"> </w:t>
      </w:r>
      <w:r>
        <w:t>CE</w:t>
      </w:r>
      <w:r w:rsidR="00BA78D7">
        <w:t xml:space="preserve"> </w:t>
      </w:r>
      <w:r>
        <w:t>şi-a</w:t>
      </w:r>
      <w:r w:rsidR="00BA78D7">
        <w:t xml:space="preserve"> </w:t>
      </w:r>
      <w:r>
        <w:t>revizuit</w:t>
      </w:r>
      <w:r w:rsidR="00BA78D7">
        <w:t xml:space="preserve"> </w:t>
      </w:r>
      <w:r>
        <w:t>uşor</w:t>
      </w:r>
      <w:r w:rsidR="00BA78D7">
        <w:t xml:space="preserve"> </w:t>
      </w:r>
      <w:r>
        <w:t>în</w:t>
      </w:r>
      <w:r w:rsidR="00BA78D7">
        <w:t xml:space="preserve"> </w:t>
      </w:r>
      <w:r>
        <w:t>urcare</w:t>
      </w:r>
      <w:r w:rsidR="00BA78D7">
        <w:t xml:space="preserve"> </w:t>
      </w:r>
      <w:r>
        <w:t>estimările</w:t>
      </w:r>
      <w:r w:rsidR="00BA78D7">
        <w:t xml:space="preserve"> </w:t>
      </w:r>
      <w:r>
        <w:t>privind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3,6%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3,8%</w:t>
      </w:r>
      <w:r w:rsidR="00BA78D7">
        <w:t xml:space="preserve">. </w:t>
      </w:r>
      <w:r>
        <w:t>Consumul</w:t>
      </w:r>
      <w:r w:rsidR="00BA78D7">
        <w:t xml:space="preserve"> </w:t>
      </w:r>
      <w:r>
        <w:t>privat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serios</w:t>
      </w:r>
      <w:r w:rsidR="00BA78D7">
        <w:t xml:space="preserve"> </w:t>
      </w:r>
      <w:r>
        <w:t>afectat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Potrivit</w:t>
      </w:r>
      <w:r w:rsidR="00BA78D7">
        <w:t xml:space="preserve"> </w:t>
      </w:r>
      <w:r>
        <w:t>Comisiei</w:t>
      </w:r>
      <w:r w:rsidR="00BA78D7">
        <w:t xml:space="preserve"> </w:t>
      </w:r>
      <w:r>
        <w:t>Europene,</w:t>
      </w:r>
      <w:r w:rsidR="00BA78D7">
        <w:t xml:space="preserve"> </w:t>
      </w:r>
      <w:r>
        <w:t>consumul</w:t>
      </w:r>
      <w:r w:rsidR="00BA78D7">
        <w:t xml:space="preserve"> </w:t>
      </w:r>
      <w:r>
        <w:t>privat,</w:t>
      </w:r>
      <w:r w:rsidR="00BA78D7">
        <w:t xml:space="preserve"> </w:t>
      </w:r>
      <w:r>
        <w:t>principalul</w:t>
      </w:r>
      <w:r w:rsidR="00BA78D7">
        <w:t xml:space="preserve"> </w:t>
      </w:r>
      <w:r>
        <w:t>motor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stata</w:t>
      </w:r>
      <w:r w:rsidR="00BA78D7">
        <w:t xml:space="preserve"> </w:t>
      </w:r>
      <w:r>
        <w:t>la</w:t>
      </w:r>
      <w:r w:rsidR="00BA78D7">
        <w:t xml:space="preserve"> </w:t>
      </w:r>
      <w:r>
        <w:t>baza</w:t>
      </w:r>
      <w:r w:rsidR="00BA78D7">
        <w:t xml:space="preserve"> </w:t>
      </w:r>
      <w:r>
        <w:t>creşterii</w:t>
      </w:r>
      <w:r w:rsidR="00BA78D7">
        <w:t xml:space="preserve"> </w:t>
      </w:r>
      <w:r>
        <w:t>economice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ani,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serios</w:t>
      </w:r>
      <w:r w:rsidR="00BA78D7">
        <w:t xml:space="preserve"> </w:t>
      </w:r>
      <w:r>
        <w:t>afectat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incertitudinea</w:t>
      </w:r>
      <w:r w:rsidR="00BA78D7">
        <w:t xml:space="preserve"> </w:t>
      </w:r>
      <w:r>
        <w:t>va</w:t>
      </w:r>
      <w:r w:rsidR="00BA78D7">
        <w:t xml:space="preserve"> </w:t>
      </w:r>
      <w:r>
        <w:t>afecta</w:t>
      </w:r>
      <w:r w:rsidR="00BA78D7">
        <w:t xml:space="preserve"> </w:t>
      </w:r>
      <w:r>
        <w:t>deciziile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ale</w:t>
      </w:r>
      <w:r w:rsidR="00BA78D7">
        <w:t xml:space="preserve"> </w:t>
      </w:r>
      <w:r>
        <w:t>companiilor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exporturile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o</w:t>
      </w:r>
      <w:r w:rsidR="00BA78D7">
        <w:t xml:space="preserve"> </w:t>
      </w:r>
      <w:r>
        <w:t>contribuţie</w:t>
      </w:r>
      <w:r w:rsidR="00BA78D7">
        <w:t xml:space="preserve"> </w:t>
      </w:r>
      <w:r>
        <w:t>pozitivă</w:t>
      </w:r>
      <w:r w:rsidR="00BA78D7">
        <w:t xml:space="preserve"> </w:t>
      </w:r>
      <w:r>
        <w:t>la</w:t>
      </w:r>
      <w:r w:rsidR="00BA78D7">
        <w:t xml:space="preserve"> </w:t>
      </w:r>
      <w:r>
        <w:t>creşterea</w:t>
      </w:r>
      <w:r w:rsidR="00BA78D7">
        <w:t xml:space="preserve"> </w:t>
      </w:r>
      <w:r>
        <w:t>economică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începe</w:t>
      </w:r>
      <w:r w:rsidR="00BA78D7">
        <w:t xml:space="preserve"> </w:t>
      </w:r>
      <w:r>
        <w:t>însă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inverseze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8E73B9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şomajul,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ca</w:t>
      </w:r>
      <w:r w:rsidR="00BA78D7">
        <w:t xml:space="preserve"> </w:t>
      </w:r>
      <w:r>
        <w:t>acesta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minim</w:t>
      </w:r>
      <w:r w:rsidR="00BA78D7">
        <w:t xml:space="preserve"> </w:t>
      </w:r>
      <w:r>
        <w:t>istoric</w:t>
      </w:r>
      <w:r w:rsidR="00BA78D7">
        <w:t xml:space="preserve"> </w:t>
      </w:r>
      <w:r>
        <w:t>de</w:t>
      </w:r>
      <w:r w:rsidR="00BA78D7">
        <w:t xml:space="preserve"> </w:t>
      </w:r>
      <w:r>
        <w:t>3,9%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6,5%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unele</w:t>
      </w:r>
      <w:r w:rsidR="00BA78D7">
        <w:t xml:space="preserve"> </w:t>
      </w:r>
      <w:r>
        <w:t>firme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închide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crizei</w:t>
      </w:r>
      <w:r w:rsidR="00BA78D7">
        <w:t xml:space="preserve"> </w:t>
      </w:r>
      <w:r>
        <w:t>COVID-19,</w:t>
      </w:r>
      <w:r w:rsidR="00BA78D7">
        <w:t xml:space="preserve"> </w:t>
      </w:r>
      <w:r>
        <w:t>însă</w:t>
      </w:r>
      <w:r w:rsidR="00BA78D7">
        <w:t xml:space="preserve"> </w:t>
      </w:r>
      <w:r>
        <w:t>politicile</w:t>
      </w:r>
      <w:r w:rsidR="00BA78D7">
        <w:t xml:space="preserve"> </w:t>
      </w:r>
      <w:r>
        <w:t>autorităţilor</w:t>
      </w:r>
      <w:r w:rsidR="00BA78D7">
        <w:t xml:space="preserve"> </w:t>
      </w:r>
      <w:r>
        <w:t>vor</w:t>
      </w:r>
      <w:r w:rsidR="00BA78D7">
        <w:t xml:space="preserve"> </w:t>
      </w:r>
      <w:r>
        <w:t>limita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pierdute</w:t>
      </w:r>
      <w:r w:rsidR="008E73B9">
        <w:t xml:space="preserve">. </w:t>
      </w:r>
      <w:r>
        <w:t>Salariile</w:t>
      </w:r>
      <w:r w:rsidR="00BA78D7">
        <w:t xml:space="preserve"> </w:t>
      </w:r>
      <w:r>
        <w:t>nominale</w:t>
      </w:r>
      <w:r w:rsidR="00BA78D7">
        <w:t xml:space="preserve"> </w:t>
      </w:r>
      <w:r>
        <w:t>sunt</w:t>
      </w:r>
      <w:r w:rsidR="00BA78D7">
        <w:t xml:space="preserve"> </w:t>
      </w:r>
      <w:r>
        <w:t>preconizate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doar</w:t>
      </w:r>
      <w:r w:rsidR="00BA78D7">
        <w:t xml:space="preserve"> </w:t>
      </w:r>
      <w:r>
        <w:t>moderat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după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creşteri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cifre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inflaţia</w:t>
      </w:r>
      <w:r w:rsidR="00BA78D7">
        <w:t xml:space="preserve"> </w:t>
      </w:r>
      <w:r>
        <w:t>este</w:t>
      </w:r>
      <w:r w:rsidR="00BA78D7">
        <w:t xml:space="preserve"> </w:t>
      </w:r>
      <w:r>
        <w:t>aşteptată</w:t>
      </w:r>
      <w:r w:rsidR="00BA78D7">
        <w:t xml:space="preserve"> </w:t>
      </w:r>
      <w:r>
        <w:t>să</w:t>
      </w:r>
      <w:r w:rsidR="00BA78D7">
        <w:t xml:space="preserve"> </w:t>
      </w:r>
      <w:r>
        <w:t>scadă</w:t>
      </w:r>
      <w:r w:rsidR="00BA78D7">
        <w:t xml:space="preserve"> </w:t>
      </w:r>
      <w:r>
        <w:t>la</w:t>
      </w:r>
      <w:r w:rsidR="00BA78D7">
        <w:t xml:space="preserve"> </w:t>
      </w:r>
      <w:r>
        <w:t>2,5%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scăderii</w:t>
      </w:r>
      <w:r w:rsidR="00BA78D7">
        <w:t xml:space="preserve"> </w:t>
      </w:r>
      <w:r>
        <w:t>semnificative</w:t>
      </w:r>
      <w:r w:rsidR="00BA78D7">
        <w:t xml:space="preserve"> </w:t>
      </w:r>
      <w:r>
        <w:t>a</w:t>
      </w:r>
      <w:r w:rsidR="00BA78D7">
        <w:t xml:space="preserve"> </w:t>
      </w:r>
      <w:r>
        <w:t>preţului</w:t>
      </w:r>
      <w:r w:rsidR="00BA78D7">
        <w:t xml:space="preserve"> </w:t>
      </w:r>
      <w:r>
        <w:t>petrolului</w:t>
      </w:r>
      <w:r w:rsidR="008E73B9">
        <w:t xml:space="preserve">. </w:t>
      </w:r>
      <w:r>
        <w:t>Inflaţia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va</w:t>
      </w:r>
      <w:r w:rsidR="00BA78D7">
        <w:t xml:space="preserve"> </w:t>
      </w:r>
      <w:r>
        <w:t>scădea</w:t>
      </w:r>
      <w:r w:rsidR="00BA78D7">
        <w:t xml:space="preserve"> </w:t>
      </w:r>
      <w:r>
        <w:t>şi</w:t>
      </w:r>
      <w:r w:rsidR="00BA78D7">
        <w:t xml:space="preserve"> </w:t>
      </w:r>
      <w:r>
        <w:t>ea</w:t>
      </w:r>
      <w:r w:rsidR="00BA78D7">
        <w:t xml:space="preserve"> </w:t>
      </w:r>
      <w:r>
        <w:t>dar</w:t>
      </w:r>
      <w:r w:rsidR="00BA78D7">
        <w:t xml:space="preserve"> </w:t>
      </w:r>
      <w:r>
        <w:t>va</w:t>
      </w:r>
      <w:r w:rsidR="00BA78D7">
        <w:t xml:space="preserve"> </w:t>
      </w:r>
      <w:r>
        <w:t>rămâne</w:t>
      </w:r>
      <w:r w:rsidR="00BA78D7">
        <w:t xml:space="preserve"> </w:t>
      </w:r>
      <w:r>
        <w:t>deasupra</w:t>
      </w:r>
      <w:r w:rsidR="00BA78D7">
        <w:t xml:space="preserve"> </w:t>
      </w:r>
      <w:r>
        <w:t>nivelului</w:t>
      </w:r>
      <w:r w:rsidR="00BA78D7">
        <w:t xml:space="preserve"> </w:t>
      </w:r>
      <w:r>
        <w:t>de</w:t>
      </w:r>
      <w:r w:rsidR="00BA78D7">
        <w:t xml:space="preserve"> </w:t>
      </w:r>
      <w:r>
        <w:t>3%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2021</w:t>
      </w:r>
      <w:r w:rsidR="008E73B9">
        <w:t xml:space="preserve">. </w:t>
      </w:r>
      <w:r>
        <w:t>Dincolo</w:t>
      </w:r>
      <w:r w:rsidR="00BA78D7">
        <w:t xml:space="preserve"> </w:t>
      </w:r>
      <w:r>
        <w:t>însă</w:t>
      </w:r>
      <w:r w:rsidR="00BA78D7">
        <w:t xml:space="preserve"> </w:t>
      </w:r>
      <w:r>
        <w:t>de</w:t>
      </w:r>
      <w:r w:rsidR="00BA78D7">
        <w:t xml:space="preserve"> </w:t>
      </w:r>
      <w:r>
        <w:t>incertitudinile</w:t>
      </w:r>
      <w:r w:rsidR="00BA78D7">
        <w:t xml:space="preserve"> </w:t>
      </w:r>
      <w:r>
        <w:t>care</w:t>
      </w:r>
      <w:r w:rsidR="00BA78D7">
        <w:t xml:space="preserve"> </w:t>
      </w:r>
      <w:r>
        <w:t>afectează</w:t>
      </w:r>
      <w:r w:rsidR="00BA78D7">
        <w:t xml:space="preserve"> </w:t>
      </w:r>
      <w:r>
        <w:t>toate</w:t>
      </w:r>
      <w:r w:rsidR="00BA78D7">
        <w:t xml:space="preserve"> </w:t>
      </w:r>
      <w:r>
        <w:t>ţările,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evoluţia</w:t>
      </w:r>
      <w:r w:rsidR="00BA78D7">
        <w:t xml:space="preserve"> </w:t>
      </w:r>
      <w:r>
        <w:t>situaţiei</w:t>
      </w:r>
      <w:r w:rsidR="00BA78D7">
        <w:t xml:space="preserve"> </w:t>
      </w:r>
      <w:r>
        <w:t>sanitare,</w:t>
      </w:r>
      <w:r w:rsidR="00BA78D7">
        <w:t xml:space="preserve"> </w:t>
      </w:r>
      <w:r>
        <w:t>a</w:t>
      </w:r>
      <w:r w:rsidR="00BA78D7">
        <w:t xml:space="preserve"> </w:t>
      </w:r>
      <w:r>
        <w:t>creşterii</w:t>
      </w:r>
      <w:r w:rsidR="00BA78D7">
        <w:t xml:space="preserve"> </w:t>
      </w:r>
      <w:r>
        <w:t>mondiale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comerţului</w:t>
      </w:r>
      <w:r w:rsidR="00BA78D7">
        <w:t xml:space="preserve"> </w:t>
      </w:r>
      <w:r>
        <w:t>internaţional,</w:t>
      </w:r>
      <w:r w:rsidR="00BA78D7">
        <w:t xml:space="preserve"> </w:t>
      </w:r>
      <w:r>
        <w:t>"pentru</w:t>
      </w:r>
      <w:r w:rsidR="00BA78D7">
        <w:t xml:space="preserve"> </w:t>
      </w:r>
      <w:r>
        <w:t>România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important</w:t>
      </w:r>
      <w:r w:rsidR="00BA78D7">
        <w:t xml:space="preserve"> </w:t>
      </w:r>
      <w:r>
        <w:t>cum</w:t>
      </w:r>
      <w:r w:rsidR="00BA78D7">
        <w:t xml:space="preserve"> </w:t>
      </w:r>
      <w:r>
        <w:t>anume</w:t>
      </w:r>
      <w:r w:rsidR="00BA78D7">
        <w:t xml:space="preserve"> </w:t>
      </w:r>
      <w:r>
        <w:t>autorităţile</w:t>
      </w:r>
      <w:r w:rsidR="00BA78D7">
        <w:t xml:space="preserve"> </w:t>
      </w:r>
      <w:r>
        <w:t>vor</w:t>
      </w:r>
      <w:r w:rsidR="00BA78D7">
        <w:t xml:space="preserve"> </w:t>
      </w:r>
      <w:r>
        <w:t>echilibra</w:t>
      </w:r>
      <w:r w:rsidR="00BA78D7">
        <w:t xml:space="preserve"> </w:t>
      </w:r>
      <w:r>
        <w:t>nevoia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cu</w:t>
      </w:r>
      <w:r w:rsidR="00BA78D7">
        <w:t xml:space="preserve"> </w:t>
      </w:r>
      <w:r>
        <w:t>îngrijorările</w:t>
      </w:r>
      <w:r w:rsidR="00BA78D7">
        <w:t xml:space="preserve"> </w:t>
      </w:r>
      <w:r>
        <w:t>privind</w:t>
      </w:r>
      <w:r w:rsidR="00BA78D7">
        <w:t xml:space="preserve"> </w:t>
      </w:r>
      <w:r>
        <w:t>traiectoria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a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publice,</w:t>
      </w:r>
      <w:r w:rsidR="00BA78D7">
        <w:t xml:space="preserve"> </w:t>
      </w:r>
      <w:r>
        <w:t>care</w:t>
      </w:r>
      <w:r w:rsidR="00BA78D7">
        <w:t xml:space="preserve"> </w:t>
      </w:r>
      <w:r>
        <w:t>datează</w:t>
      </w:r>
      <w:r w:rsidR="00BA78D7">
        <w:t xml:space="preserve"> </w:t>
      </w:r>
      <w:r>
        <w:t>dinaintea</w:t>
      </w:r>
      <w:r w:rsidR="00BA78D7">
        <w:t xml:space="preserve"> </w:t>
      </w:r>
      <w:r>
        <w:t>crizei</w:t>
      </w:r>
      <w:r w:rsidR="00BA78D7">
        <w:t xml:space="preserve"> </w:t>
      </w:r>
      <w:r>
        <w:t>COVID-19",</w:t>
      </w:r>
      <w:r w:rsidR="00BA78D7">
        <w:t xml:space="preserve"> </w:t>
      </w:r>
      <w:r>
        <w:t>subliniază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8E73B9">
        <w:t xml:space="preserve">. </w:t>
      </w:r>
      <w:r>
        <w:t>Citeste</w:t>
      </w:r>
      <w:r w:rsidR="00BA78D7">
        <w:t xml:space="preserve"> </w:t>
      </w:r>
      <w:r>
        <w:t>si:</w:t>
      </w:r>
      <w:r w:rsidR="00BA78D7">
        <w:t xml:space="preserve"> </w:t>
      </w:r>
      <w:r>
        <w:t>Iohannis:</w:t>
      </w:r>
      <w:r w:rsidR="00BA78D7">
        <w:t xml:space="preserve"> </w:t>
      </w:r>
      <w:r>
        <w:t>Economia</w:t>
      </w:r>
      <w:r w:rsidR="00BA78D7">
        <w:t xml:space="preserve"> </w:t>
      </w:r>
      <w:r>
        <w:t>își</w:t>
      </w:r>
      <w:r w:rsidR="00BA78D7">
        <w:t xml:space="preserve"> </w:t>
      </w:r>
      <w:r>
        <w:t>revine,</w:t>
      </w:r>
      <w:r w:rsidR="00BA78D7">
        <w:t xml:space="preserve"> </w:t>
      </w:r>
      <w:r>
        <w:t>dar</w:t>
      </w:r>
      <w:r w:rsidR="00BA78D7">
        <w:t xml:space="preserve"> </w:t>
      </w:r>
      <w:r>
        <w:t>finanțele</w:t>
      </w:r>
      <w:r w:rsidR="00BA78D7">
        <w:t xml:space="preserve"> </w:t>
      </w:r>
      <w:r>
        <w:t>publice</w:t>
      </w:r>
      <w:r w:rsidR="00BA78D7">
        <w:t xml:space="preserve"> </w:t>
      </w:r>
      <w:r>
        <w:t>au</w:t>
      </w:r>
      <w:r w:rsidR="00BA78D7">
        <w:t xml:space="preserve"> </w:t>
      </w:r>
      <w:r>
        <w:t>rămas</w:t>
      </w:r>
      <w:r w:rsidR="00BA78D7">
        <w:t xml:space="preserve"> </w:t>
      </w:r>
      <w:r>
        <w:t>puțin</w:t>
      </w:r>
      <w:r w:rsidR="00BA78D7">
        <w:t xml:space="preserve">. . </w:t>
      </w:r>
      <w:r w:rsidR="008E73B9">
        <w:t xml:space="preserve">. </w:t>
      </w:r>
      <w:r w:rsidR="00BA78D7">
        <w:t xml:space="preserve">  </w:t>
      </w:r>
      <w:r>
        <w:t>Potrivit</w:t>
      </w:r>
      <w:r w:rsidR="00BA78D7">
        <w:t xml:space="preserve"> </w:t>
      </w:r>
      <w:r>
        <w:t>executivului</w:t>
      </w:r>
      <w:r w:rsidR="00BA78D7">
        <w:t xml:space="preserve"> </w:t>
      </w:r>
      <w:r>
        <w:t>comunitar,</w:t>
      </w:r>
      <w:r w:rsidR="00BA78D7">
        <w:t xml:space="preserve"> </w:t>
      </w:r>
      <w:r>
        <w:t>deficitul</w:t>
      </w:r>
      <w:r w:rsidR="00BA78D7">
        <w:t xml:space="preserve"> </w:t>
      </w:r>
      <w:r>
        <w:t>guvernamental</w:t>
      </w:r>
      <w:r w:rsidR="00BA78D7">
        <w:t xml:space="preserve"> </w:t>
      </w:r>
      <w:r>
        <w:t>al</w:t>
      </w:r>
      <w:r w:rsidR="00BA78D7">
        <w:t xml:space="preserve"> </w:t>
      </w:r>
      <w:r>
        <w:t>României</w:t>
      </w:r>
      <w:r w:rsidR="00BA78D7">
        <w:t xml:space="preserve"> </w:t>
      </w:r>
      <w:r>
        <w:t>este</w:t>
      </w:r>
      <w:r w:rsidR="00BA78D7">
        <w:t xml:space="preserve"> </w:t>
      </w:r>
      <w:r>
        <w:t>preconizat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9,2%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4,3%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şi</w:t>
      </w:r>
      <w:r w:rsidR="00BA78D7">
        <w:t xml:space="preserve"> </w:t>
      </w:r>
      <w:r>
        <w:t>unul</w:t>
      </w:r>
      <w:r w:rsidR="00BA78D7">
        <w:t xml:space="preserve"> </w:t>
      </w:r>
      <w:r>
        <w:t>de</w:t>
      </w:r>
      <w:r w:rsidR="00BA78D7">
        <w:t xml:space="preserve"> </w:t>
      </w:r>
      <w:r>
        <w:t>2,8%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2018</w:t>
      </w:r>
      <w:r w:rsidR="00BA78D7">
        <w:t>.”</w:t>
      </w:r>
      <w:r>
        <w:t>Trendul</w:t>
      </w:r>
      <w:r w:rsidR="00BA78D7">
        <w:t xml:space="preserve"> </w:t>
      </w:r>
      <w:r>
        <w:t>expansionist</w:t>
      </w:r>
      <w:r w:rsidR="00BA78D7">
        <w:t xml:space="preserve"> </w:t>
      </w:r>
      <w:r>
        <w:t>preexistent,</w:t>
      </w:r>
      <w:r w:rsidR="00BA78D7">
        <w:t xml:space="preserve"> </w:t>
      </w:r>
      <w:r>
        <w:t>determinat</w:t>
      </w:r>
      <w:r w:rsidR="00BA78D7">
        <w:t xml:space="preserve"> </w:t>
      </w:r>
      <w:r>
        <w:t>în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pensiilor,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întărit</w:t>
      </w:r>
      <w:r w:rsidR="00BA78D7">
        <w:t xml:space="preserve"> </w:t>
      </w:r>
      <w:r>
        <w:t>de</w:t>
      </w:r>
      <w:r w:rsidR="00BA78D7">
        <w:t xml:space="preserve"> </w:t>
      </w:r>
      <w:r>
        <w:t>impactul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8E73B9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pensiile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considerabil",</w:t>
      </w:r>
      <w:r w:rsidR="00BA78D7">
        <w:t xml:space="preserve"> </w:t>
      </w:r>
      <w:r>
        <w:t>avertizează</w:t>
      </w:r>
      <w:r w:rsidR="00BA78D7">
        <w:t xml:space="preserve"> </w:t>
      </w:r>
      <w:r>
        <w:t>Comisia</w:t>
      </w:r>
      <w:r w:rsidR="008E73B9">
        <w:t xml:space="preserve">. </w:t>
      </w:r>
      <w:r>
        <w:t>Totodată,</w:t>
      </w:r>
      <w:r w:rsidR="00BA78D7">
        <w:t xml:space="preserve"> </w:t>
      </w:r>
      <w:r>
        <w:t>"deficitul</w:t>
      </w:r>
      <w:r w:rsidR="00BA78D7">
        <w:t xml:space="preserve"> </w:t>
      </w:r>
      <w:r>
        <w:t>guvernamental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continue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aproximativ</w:t>
      </w:r>
      <w:r w:rsidR="00BA78D7">
        <w:t xml:space="preserve"> </w:t>
      </w:r>
      <w:r>
        <w:t>11,4%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ipotezei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modifice</w:t>
      </w:r>
      <w:r w:rsidR="00BA78D7">
        <w:t xml:space="preserve"> </w:t>
      </w:r>
      <w:r>
        <w:t>politicile</w:t>
      </w:r>
      <w:r w:rsidR="00BA78D7">
        <w:t xml:space="preserve"> </w:t>
      </w:r>
      <w:r>
        <w:t>actuale,</w:t>
      </w:r>
      <w:r w:rsidR="00BA78D7">
        <w:t xml:space="preserve"> </w:t>
      </w:r>
      <w:r>
        <w:t>în</w:t>
      </w:r>
      <w:r w:rsidR="00BA78D7">
        <w:t xml:space="preserve"> </w:t>
      </w:r>
      <w:r>
        <w:t>pofida</w:t>
      </w:r>
      <w:r w:rsidR="00BA78D7">
        <w:t xml:space="preserve"> </w:t>
      </w:r>
      <w:r>
        <w:t>unei</w:t>
      </w:r>
      <w:r w:rsidR="00BA78D7">
        <w:t xml:space="preserve"> </w:t>
      </w:r>
      <w:r>
        <w:t>preconizate</w:t>
      </w:r>
      <w:r w:rsidR="00BA78D7">
        <w:t xml:space="preserve"> </w:t>
      </w:r>
      <w:r>
        <w:t>reveniri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taxe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eliminării</w:t>
      </w:r>
      <w:r w:rsidR="00BA78D7">
        <w:t xml:space="preserve"> </w:t>
      </w:r>
      <w:r>
        <w:t>cheltuielilor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legătură</w:t>
      </w:r>
      <w:r w:rsidR="00BA78D7">
        <w:t xml:space="preserve"> </w:t>
      </w:r>
      <w:r>
        <w:t>cu</w:t>
      </w:r>
      <w:r w:rsidR="00BA78D7">
        <w:t xml:space="preserve"> </w:t>
      </w:r>
      <w:r>
        <w:t>pandemia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efectelor</w:t>
      </w:r>
      <w:r w:rsidR="00BA78D7">
        <w:t xml:space="preserve"> </w:t>
      </w:r>
      <w:r>
        <w:t>majorării</w:t>
      </w:r>
      <w:r w:rsidR="00BA78D7">
        <w:t xml:space="preserve"> </w:t>
      </w:r>
      <w:r>
        <w:t>pensiilor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în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recalculări</w:t>
      </w:r>
      <w:r w:rsidR="00BA78D7">
        <w:t xml:space="preserve"> </w:t>
      </w:r>
      <w:r>
        <w:t>suplimentare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BA78D7">
        <w:t xml:space="preserve"> </w:t>
      </w:r>
      <w:r>
        <w:t>programată</w:t>
      </w:r>
      <w:r w:rsidR="00BA78D7">
        <w:t xml:space="preserve"> </w:t>
      </w:r>
      <w:r>
        <w:t>pentru</w:t>
      </w:r>
      <w:r w:rsidR="00BA78D7">
        <w:t xml:space="preserve"> </w:t>
      </w:r>
      <w:r>
        <w:t>septembrie</w:t>
      </w:r>
      <w:r w:rsidR="00BA78D7">
        <w:t xml:space="preserve"> </w:t>
      </w:r>
      <w:r>
        <w:t>2021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dublării</w:t>
      </w:r>
      <w:r w:rsidR="00BA78D7">
        <w:t xml:space="preserve"> </w:t>
      </w:r>
      <w:r>
        <w:t>alocaţiilor</w:t>
      </w:r>
      <w:r w:rsidR="00BA78D7">
        <w:t xml:space="preserve"> </w:t>
      </w:r>
      <w:r>
        <w:t>pentru</w:t>
      </w:r>
      <w:r w:rsidR="00BA78D7">
        <w:t xml:space="preserve"> </w:t>
      </w:r>
      <w:r>
        <w:t>copii",</w:t>
      </w:r>
      <w:r w:rsidR="00BA78D7">
        <w:t xml:space="preserve"> </w:t>
      </w:r>
      <w:r>
        <w:t>susţine</w:t>
      </w:r>
      <w:r w:rsidR="00BA78D7">
        <w:t xml:space="preserve"> </w:t>
      </w:r>
      <w:r>
        <w:t>executivul</w:t>
      </w:r>
      <w:r w:rsidR="00BA78D7">
        <w:t xml:space="preserve"> </w:t>
      </w:r>
      <w:r>
        <w:t>comunitar</w:t>
      </w:r>
      <w:r w:rsidR="008E73B9">
        <w:t xml:space="preserve">. </w:t>
      </w:r>
      <w:r w:rsidR="00BA78D7">
        <w:t xml:space="preserve">  </w:t>
      </w:r>
      <w:r>
        <w:t>În</w:t>
      </w:r>
      <w:r w:rsidR="00BA78D7">
        <w:t xml:space="preserve"> </w:t>
      </w:r>
      <w:r>
        <w:t>sfârşit,</w:t>
      </w:r>
      <w:r w:rsidR="00BA78D7">
        <w:t xml:space="preserve"> </w:t>
      </w:r>
      <w:r>
        <w:t>conform</w:t>
      </w:r>
      <w:r w:rsidR="00BA78D7">
        <w:t xml:space="preserve"> </w:t>
      </w:r>
      <w:r>
        <w:t>previziunilor</w:t>
      </w:r>
      <w:r w:rsidR="00BA78D7">
        <w:t xml:space="preserve"> </w:t>
      </w:r>
      <w:r>
        <w:t>de</w:t>
      </w:r>
      <w:r w:rsidR="00BA78D7">
        <w:t xml:space="preserve"> </w:t>
      </w:r>
      <w:r>
        <w:t>primăvară</w:t>
      </w:r>
      <w:r w:rsidR="00BA78D7">
        <w:t xml:space="preserve"> </w:t>
      </w:r>
      <w:r>
        <w:t>ale</w:t>
      </w:r>
      <w:r w:rsidR="00BA78D7">
        <w:t xml:space="preserve"> </w:t>
      </w:r>
      <w:r>
        <w:t>Comisiei,</w:t>
      </w:r>
      <w:r w:rsidR="00BA78D7">
        <w:t xml:space="preserve"> </w:t>
      </w:r>
      <w:r>
        <w:t>raportul</w:t>
      </w:r>
      <w:r w:rsidR="00BA78D7">
        <w:t xml:space="preserve"> </w:t>
      </w:r>
      <w:r>
        <w:t>datorie-PIB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României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35,2%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46,2%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să</w:t>
      </w:r>
      <w:r w:rsidR="00BA78D7">
        <w:t xml:space="preserve"> </w:t>
      </w:r>
      <w:r>
        <w:lastRenderedPageBreak/>
        <w:t>ajungă</w:t>
      </w:r>
      <w:r w:rsidR="00BA78D7">
        <w:t xml:space="preserve"> </w:t>
      </w:r>
      <w:r>
        <w:t>la</w:t>
      </w:r>
      <w:r w:rsidR="00BA78D7">
        <w:t xml:space="preserve"> </w:t>
      </w:r>
      <w:r>
        <w:t>54,7%</w:t>
      </w:r>
      <w:r w:rsidR="008E73B9">
        <w:t xml:space="preserve">. </w:t>
      </w:r>
      <w:r>
        <w:t>Previziunile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 </w:t>
      </w:r>
      <w:r>
        <w:t>vin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lună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Fondul</w:t>
      </w:r>
      <w:r w:rsidR="00BA78D7">
        <w:t xml:space="preserve"> </w:t>
      </w:r>
      <w:r>
        <w:t>Monetar</w:t>
      </w:r>
      <w:r w:rsidR="00BA78D7">
        <w:t xml:space="preserve"> </w:t>
      </w:r>
      <w:r>
        <w:t>Internaţional</w:t>
      </w:r>
      <w:r w:rsidR="00BA78D7">
        <w:t xml:space="preserve"> </w:t>
      </w:r>
      <w:r>
        <w:t>(FMI)</w:t>
      </w:r>
      <w:r w:rsidR="00BA78D7">
        <w:t xml:space="preserve"> </w:t>
      </w:r>
      <w:r>
        <w:t>şi-a</w:t>
      </w:r>
      <w:r w:rsidR="00BA78D7">
        <w:t xml:space="preserve"> </w:t>
      </w:r>
      <w:r>
        <w:t>revizuit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semnificativă</w:t>
      </w:r>
      <w:r w:rsidR="00BA78D7">
        <w:t xml:space="preserve"> </w:t>
      </w:r>
      <w:r>
        <w:t>estimările</w:t>
      </w:r>
      <w:r w:rsidR="00BA78D7">
        <w:t xml:space="preserve"> </w:t>
      </w:r>
      <w:r>
        <w:t>privind</w:t>
      </w:r>
      <w:r w:rsidR="00BA78D7">
        <w:t xml:space="preserve"> </w:t>
      </w:r>
      <w:r>
        <w:t>evoluţia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8E73B9">
        <w:t xml:space="preserve">.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octombrie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FMI</w:t>
      </w:r>
      <w:r w:rsidR="00BA78D7">
        <w:t xml:space="preserve"> </w:t>
      </w:r>
      <w:r>
        <w:t>estima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3,5%,</w:t>
      </w:r>
      <w:r w:rsidR="00BA78D7">
        <w:t xml:space="preserve"> </w:t>
      </w:r>
      <w:r>
        <w:t>conform</w:t>
      </w:r>
      <w:r w:rsidR="00BA78D7">
        <w:t xml:space="preserve"> </w:t>
      </w:r>
      <w:r>
        <w:t>noilor</w:t>
      </w:r>
      <w:r w:rsidR="00BA78D7">
        <w:t xml:space="preserve"> </w:t>
      </w:r>
      <w:r>
        <w:t>previziuni</w:t>
      </w:r>
      <w:r w:rsidR="00BA78D7">
        <w:t xml:space="preserve"> </w:t>
      </w:r>
      <w:r>
        <w:t>instituţia</w:t>
      </w:r>
      <w:r w:rsidR="00BA78D7">
        <w:t xml:space="preserve"> </w:t>
      </w:r>
      <w:r>
        <w:t>financiară</w:t>
      </w:r>
      <w:r w:rsidR="00BA78D7">
        <w:t xml:space="preserve"> </w:t>
      </w:r>
      <w:r>
        <w:t>internaţională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ca</w:t>
      </w:r>
      <w:r w:rsidR="00BA78D7">
        <w:t xml:space="preserve"> </w:t>
      </w:r>
      <w:r>
        <w:t>economia</w:t>
      </w:r>
      <w:r w:rsidR="00BA78D7">
        <w:t xml:space="preserve"> </w:t>
      </w:r>
      <w:r>
        <w:t>românească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o</w:t>
      </w:r>
      <w:r w:rsidR="00BA78D7">
        <w:t xml:space="preserve"> </w:t>
      </w:r>
      <w:r>
        <w:t>contracţie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urmând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revină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când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3,9%</w:t>
      </w:r>
      <w:r w:rsidR="008E73B9">
        <w:t xml:space="preserve">. </w:t>
      </w:r>
      <w:r>
        <w:t>Banca</w:t>
      </w:r>
      <w:r w:rsidR="00BA78D7">
        <w:t xml:space="preserve"> </w:t>
      </w:r>
      <w:r>
        <w:t>Mondială</w:t>
      </w:r>
      <w:r w:rsidR="00BA78D7">
        <w:t xml:space="preserve"> </w:t>
      </w:r>
      <w:r>
        <w:t>prognozează</w:t>
      </w:r>
      <w:r w:rsidR="00BA78D7">
        <w:t xml:space="preserve"> </w:t>
      </w:r>
      <w:r>
        <w:t>şi</w:t>
      </w:r>
      <w:r w:rsidR="00BA78D7">
        <w:t xml:space="preserve"> </w:t>
      </w:r>
      <w:r>
        <w:t>ea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economică</w:t>
      </w:r>
      <w:r w:rsidR="00BA78D7">
        <w:t xml:space="preserve"> </w:t>
      </w:r>
      <w:r>
        <w:t>de</w:t>
      </w:r>
      <w:r w:rsidR="00BA78D7">
        <w:t xml:space="preserve"> </w:t>
      </w:r>
      <w:r>
        <w:t>0,3%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3,8%</w:t>
      </w:r>
      <w:r w:rsidR="00BA78D7">
        <w:t xml:space="preserve"> </w:t>
      </w:r>
      <w:r>
        <w:t>cât</w:t>
      </w:r>
      <w:r w:rsidR="00BA78D7">
        <w:t xml:space="preserve"> </w:t>
      </w:r>
      <w:r>
        <w:t>estima</w:t>
      </w:r>
      <w:r w:rsidR="00BA78D7">
        <w:t xml:space="preserve"> </w:t>
      </w:r>
      <w:r>
        <w:t>în</w:t>
      </w:r>
      <w:r w:rsidR="00BA78D7">
        <w:t xml:space="preserve"> </w:t>
      </w:r>
      <w:r>
        <w:t>urmă</w:t>
      </w:r>
      <w:r w:rsidR="00BA78D7">
        <w:t xml:space="preserve"> </w:t>
      </w:r>
      <w:r>
        <w:t>anterior,</w:t>
      </w:r>
      <w:r w:rsidR="00BA78D7">
        <w:t xml:space="preserve"> </w:t>
      </w:r>
      <w:r>
        <w:t>urmând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loc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4,4%</w:t>
      </w:r>
      <w:r w:rsidR="00BA78D7">
        <w:t xml:space="preserve">. </w:t>
      </w:r>
      <w:r>
        <w:t>Pentru</w:t>
      </w:r>
      <w:r w:rsidR="00BA78D7">
        <w:t xml:space="preserve"> </w:t>
      </w:r>
      <w:r>
        <w:t>2021,</w:t>
      </w:r>
      <w:r w:rsidR="00BA78D7">
        <w:t xml:space="preserve"> </w:t>
      </w:r>
      <w:r>
        <w:t>CE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îşi</w:t>
      </w:r>
      <w:r w:rsidR="00BA78D7">
        <w:t xml:space="preserve"> </w:t>
      </w:r>
      <w:r>
        <w:t>va</w:t>
      </w:r>
      <w:r w:rsidR="00BA78D7">
        <w:t xml:space="preserve"> </w:t>
      </w:r>
      <w:r>
        <w:t>reveni,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dinaintea</w:t>
      </w:r>
      <w:r w:rsidR="00BA78D7">
        <w:t xml:space="preserve"> </w:t>
      </w:r>
      <w:r>
        <w:t>crizei,</w:t>
      </w:r>
      <w:r w:rsidR="00BA78D7">
        <w:t xml:space="preserve"> </w:t>
      </w:r>
      <w:r>
        <w:t>graţie</w:t>
      </w:r>
      <w:r w:rsidR="00BA78D7">
        <w:t xml:space="preserve"> </w:t>
      </w:r>
      <w:r>
        <w:t>unui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4,2%</w:t>
      </w:r>
      <w:r w:rsidR="00BA78D7">
        <w:t xml:space="preserve">. </w:t>
      </w:r>
      <w:r>
        <w:t>Estimările</w:t>
      </w:r>
      <w:r w:rsidR="00BA78D7">
        <w:t xml:space="preserve"> </w:t>
      </w:r>
      <w:r>
        <w:t>publicate</w:t>
      </w:r>
      <w:r w:rsidR="00BA78D7">
        <w:t xml:space="preserve"> </w:t>
      </w:r>
      <w:r>
        <w:t>miercuri</w:t>
      </w:r>
      <w:r w:rsidR="00BA78D7">
        <w:t xml:space="preserve"> </w:t>
      </w:r>
      <w:r>
        <w:t>sunt</w:t>
      </w:r>
      <w:r w:rsidR="00BA78D7">
        <w:t xml:space="preserve"> </w:t>
      </w:r>
      <w:r>
        <w:t>mai</w:t>
      </w:r>
      <w:r w:rsidR="00BA78D7">
        <w:t xml:space="preserve"> </w:t>
      </w:r>
      <w:r>
        <w:t>pesimiste</w:t>
      </w:r>
      <w:r w:rsidR="00BA78D7">
        <w:t xml:space="preserve"> </w:t>
      </w:r>
      <w:r>
        <w:t>decât</w:t>
      </w:r>
      <w:r w:rsidR="00BA78D7">
        <w:t xml:space="preserve"> </w:t>
      </w:r>
      <w:r>
        <w:t>prognozele</w:t>
      </w:r>
      <w:r w:rsidR="00BA78D7">
        <w:t xml:space="preserve"> </w:t>
      </w:r>
      <w:r>
        <w:t>anterioare,</w:t>
      </w:r>
      <w:r w:rsidR="00BA78D7">
        <w:t xml:space="preserve"> </w:t>
      </w:r>
      <w:r>
        <w:t>din</w:t>
      </w:r>
      <w:r w:rsidR="00BA78D7">
        <w:t xml:space="preserve"> </w:t>
      </w:r>
      <w:r>
        <w:t>iarna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ale</w:t>
      </w:r>
      <w:r w:rsidR="00BA78D7">
        <w:t xml:space="preserve"> </w:t>
      </w:r>
      <w:r>
        <w:t>Executivului</w:t>
      </w:r>
      <w:r w:rsidR="00BA78D7">
        <w:t xml:space="preserve"> </w:t>
      </w:r>
      <w:r>
        <w:t>european</w:t>
      </w:r>
      <w:r w:rsidR="008E73B9">
        <w:t xml:space="preserve">. </w:t>
      </w:r>
      <w:r>
        <w:t>Atunci</w:t>
      </w:r>
      <w:r w:rsidR="00BA78D7">
        <w:t xml:space="preserve"> </w:t>
      </w:r>
      <w:r>
        <w:t>CE</w:t>
      </w:r>
      <w:r w:rsidR="00BA78D7">
        <w:t xml:space="preserve"> </w:t>
      </w:r>
      <w:r>
        <w:t>şi-a</w:t>
      </w:r>
      <w:r w:rsidR="00BA78D7">
        <w:t xml:space="preserve"> </w:t>
      </w:r>
      <w:r>
        <w:t>revizuit</w:t>
      </w:r>
      <w:r w:rsidR="00BA78D7">
        <w:t xml:space="preserve"> </w:t>
      </w:r>
      <w:r>
        <w:t>uşor</w:t>
      </w:r>
      <w:r w:rsidR="00BA78D7">
        <w:t xml:space="preserve"> </w:t>
      </w:r>
      <w:r>
        <w:t>în</w:t>
      </w:r>
      <w:r w:rsidR="00BA78D7">
        <w:t xml:space="preserve"> </w:t>
      </w:r>
      <w:r>
        <w:t>urcare</w:t>
      </w:r>
      <w:r w:rsidR="00BA78D7">
        <w:t xml:space="preserve"> </w:t>
      </w:r>
      <w:r>
        <w:t>estimările</w:t>
      </w:r>
      <w:r w:rsidR="00BA78D7">
        <w:t xml:space="preserve"> </w:t>
      </w:r>
      <w:r>
        <w:t>privind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3,6%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3,8%</w:t>
      </w:r>
      <w:r w:rsidR="00BA78D7">
        <w:t xml:space="preserve">. </w:t>
      </w:r>
      <w:r>
        <w:t>Potrivit</w:t>
      </w:r>
      <w:r w:rsidR="00BA78D7">
        <w:t xml:space="preserve"> </w:t>
      </w:r>
      <w:r>
        <w:t>Comisiei</w:t>
      </w:r>
      <w:r w:rsidR="00BA78D7">
        <w:t xml:space="preserve"> </w:t>
      </w:r>
      <w:r>
        <w:t>Europene,</w:t>
      </w:r>
      <w:r w:rsidR="00BA78D7">
        <w:t xml:space="preserve"> </w:t>
      </w:r>
      <w:r>
        <w:t>consumul</w:t>
      </w:r>
      <w:r w:rsidR="00BA78D7">
        <w:t xml:space="preserve"> </w:t>
      </w:r>
      <w:r>
        <w:t>privat,</w:t>
      </w:r>
      <w:r w:rsidR="00BA78D7">
        <w:t xml:space="preserve"> </w:t>
      </w:r>
      <w:r>
        <w:t>principalul</w:t>
      </w:r>
      <w:r w:rsidR="00BA78D7">
        <w:t xml:space="preserve"> </w:t>
      </w:r>
      <w:r>
        <w:t>motor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stata</w:t>
      </w:r>
      <w:r w:rsidR="00BA78D7">
        <w:t xml:space="preserve"> </w:t>
      </w:r>
      <w:r>
        <w:t>la</w:t>
      </w:r>
      <w:r w:rsidR="00BA78D7">
        <w:t xml:space="preserve"> </w:t>
      </w:r>
      <w:r>
        <w:t>baza</w:t>
      </w:r>
      <w:r w:rsidR="00BA78D7">
        <w:t xml:space="preserve"> </w:t>
      </w:r>
      <w:r>
        <w:t>creşterii</w:t>
      </w:r>
      <w:r w:rsidR="00BA78D7">
        <w:t xml:space="preserve"> </w:t>
      </w:r>
      <w:r>
        <w:t>economice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ani,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serios</w:t>
      </w:r>
      <w:r w:rsidR="00BA78D7">
        <w:t xml:space="preserve"> </w:t>
      </w:r>
      <w:r>
        <w:t>afectat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incertitudinea</w:t>
      </w:r>
      <w:r w:rsidR="00BA78D7">
        <w:t xml:space="preserve"> </w:t>
      </w:r>
      <w:r>
        <w:t>va</w:t>
      </w:r>
      <w:r w:rsidR="00BA78D7">
        <w:t xml:space="preserve"> </w:t>
      </w:r>
      <w:r>
        <w:t>afecta</w:t>
      </w:r>
      <w:r w:rsidR="00BA78D7">
        <w:t xml:space="preserve"> </w:t>
      </w:r>
      <w:r>
        <w:t>deciziile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ale</w:t>
      </w:r>
      <w:r w:rsidR="00BA78D7">
        <w:t xml:space="preserve"> </w:t>
      </w:r>
      <w:r>
        <w:t>companiilor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exporturile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o</w:t>
      </w:r>
      <w:r w:rsidR="00BA78D7">
        <w:t xml:space="preserve"> </w:t>
      </w:r>
      <w:r>
        <w:t>contribuţie</w:t>
      </w:r>
      <w:r w:rsidR="00BA78D7">
        <w:t xml:space="preserve"> </w:t>
      </w:r>
      <w:r>
        <w:t>pozitivă</w:t>
      </w:r>
      <w:r w:rsidR="00BA78D7">
        <w:t xml:space="preserve"> </w:t>
      </w:r>
      <w:r>
        <w:t>la</w:t>
      </w:r>
      <w:r w:rsidR="00BA78D7">
        <w:t xml:space="preserve"> </w:t>
      </w:r>
      <w:r>
        <w:t>creşterea</w:t>
      </w:r>
      <w:r w:rsidR="00BA78D7">
        <w:t xml:space="preserve"> </w:t>
      </w:r>
      <w:r>
        <w:t>economică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începe</w:t>
      </w:r>
      <w:r w:rsidR="00BA78D7">
        <w:t xml:space="preserve"> </w:t>
      </w:r>
      <w:r>
        <w:t>însă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inverseze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şomajul,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ca</w:t>
      </w:r>
      <w:r w:rsidR="00BA78D7">
        <w:t xml:space="preserve"> </w:t>
      </w:r>
      <w:r>
        <w:t>acesta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minim</w:t>
      </w:r>
      <w:r w:rsidR="00BA78D7">
        <w:t xml:space="preserve"> </w:t>
      </w:r>
      <w:r>
        <w:t>istoric</w:t>
      </w:r>
      <w:r w:rsidR="00BA78D7">
        <w:t xml:space="preserve"> </w:t>
      </w:r>
      <w:r>
        <w:t>de</w:t>
      </w:r>
      <w:r w:rsidR="00BA78D7">
        <w:t xml:space="preserve"> </w:t>
      </w:r>
      <w:r>
        <w:t>3,9%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6,5%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unele</w:t>
      </w:r>
      <w:r w:rsidR="00BA78D7">
        <w:t xml:space="preserve"> </w:t>
      </w:r>
      <w:r>
        <w:t>firme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închide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crizei</w:t>
      </w:r>
      <w:r w:rsidR="00BA78D7">
        <w:t xml:space="preserve"> </w:t>
      </w:r>
      <w:r>
        <w:t>COVID-19,</w:t>
      </w:r>
      <w:r w:rsidR="00BA78D7">
        <w:t xml:space="preserve"> </w:t>
      </w:r>
      <w:r>
        <w:t>însă</w:t>
      </w:r>
      <w:r w:rsidR="00BA78D7">
        <w:t xml:space="preserve"> </w:t>
      </w:r>
      <w:r>
        <w:t>politicile</w:t>
      </w:r>
      <w:r w:rsidR="00BA78D7">
        <w:t xml:space="preserve"> </w:t>
      </w:r>
      <w:r>
        <w:t>autorităţilor</w:t>
      </w:r>
      <w:r w:rsidR="00BA78D7">
        <w:t xml:space="preserve"> </w:t>
      </w:r>
      <w:r>
        <w:t>vor</w:t>
      </w:r>
      <w:r w:rsidR="00BA78D7">
        <w:t xml:space="preserve"> </w:t>
      </w:r>
      <w:r>
        <w:t>limita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pierdute</w:t>
      </w:r>
      <w:r w:rsidR="008E73B9">
        <w:t xml:space="preserve">. </w:t>
      </w:r>
      <w:r>
        <w:t>Salariile</w:t>
      </w:r>
      <w:r w:rsidR="00BA78D7">
        <w:t xml:space="preserve"> </w:t>
      </w:r>
      <w:r>
        <w:t>nominale</w:t>
      </w:r>
      <w:r w:rsidR="00BA78D7">
        <w:t xml:space="preserve"> </w:t>
      </w:r>
      <w:r>
        <w:t>sunt</w:t>
      </w:r>
      <w:r w:rsidR="00BA78D7">
        <w:t xml:space="preserve"> </w:t>
      </w:r>
      <w:r>
        <w:t>preconizate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doar</w:t>
      </w:r>
      <w:r w:rsidR="00BA78D7">
        <w:t xml:space="preserve"> </w:t>
      </w:r>
      <w:r>
        <w:t>moderat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după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ani</w:t>
      </w:r>
      <w:r w:rsidR="00BA78D7">
        <w:t xml:space="preserve"> </w:t>
      </w:r>
      <w:r>
        <w:t>de</w:t>
      </w:r>
      <w:r w:rsidR="00BA78D7">
        <w:t xml:space="preserve"> </w:t>
      </w:r>
      <w:r>
        <w:t>creşteri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cifre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inflaţia</w:t>
      </w:r>
      <w:r w:rsidR="00BA78D7">
        <w:t xml:space="preserve"> </w:t>
      </w:r>
      <w:r>
        <w:t>este</w:t>
      </w:r>
      <w:r w:rsidR="00BA78D7">
        <w:t xml:space="preserve"> </w:t>
      </w:r>
      <w:r>
        <w:t>aşteptată</w:t>
      </w:r>
      <w:r w:rsidR="00BA78D7">
        <w:t xml:space="preserve"> </w:t>
      </w:r>
      <w:r>
        <w:t>să</w:t>
      </w:r>
      <w:r w:rsidR="00BA78D7">
        <w:t xml:space="preserve"> </w:t>
      </w:r>
      <w:r>
        <w:t>scadă</w:t>
      </w:r>
      <w:r w:rsidR="00BA78D7">
        <w:t xml:space="preserve"> </w:t>
      </w:r>
      <w:r>
        <w:t>la</w:t>
      </w:r>
      <w:r w:rsidR="00BA78D7">
        <w:t xml:space="preserve"> </w:t>
      </w:r>
      <w:r>
        <w:t>2,5%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scăderii</w:t>
      </w:r>
      <w:r w:rsidR="00BA78D7">
        <w:t xml:space="preserve"> </w:t>
      </w:r>
      <w:r>
        <w:t>semnificative</w:t>
      </w:r>
      <w:r w:rsidR="00BA78D7">
        <w:t xml:space="preserve"> </w:t>
      </w:r>
      <w:r>
        <w:t>a</w:t>
      </w:r>
      <w:r w:rsidR="00BA78D7">
        <w:t xml:space="preserve"> </w:t>
      </w:r>
      <w:r>
        <w:t>preţului</w:t>
      </w:r>
      <w:r w:rsidR="00BA78D7">
        <w:t xml:space="preserve"> </w:t>
      </w:r>
      <w:r>
        <w:t>petrolului</w:t>
      </w:r>
      <w:r w:rsidR="008E73B9">
        <w:t xml:space="preserve">. </w:t>
      </w:r>
      <w:r>
        <w:t>Inflaţia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va</w:t>
      </w:r>
      <w:r w:rsidR="00BA78D7">
        <w:t xml:space="preserve"> </w:t>
      </w:r>
      <w:r>
        <w:t>scădea</w:t>
      </w:r>
      <w:r w:rsidR="00BA78D7">
        <w:t xml:space="preserve"> </w:t>
      </w:r>
      <w:r>
        <w:t>şi</w:t>
      </w:r>
      <w:r w:rsidR="00BA78D7">
        <w:t xml:space="preserve"> </w:t>
      </w:r>
      <w:r>
        <w:t>ea</w:t>
      </w:r>
      <w:r w:rsidR="00BA78D7">
        <w:t xml:space="preserve"> </w:t>
      </w:r>
      <w:r>
        <w:t>dar</w:t>
      </w:r>
      <w:r w:rsidR="00BA78D7">
        <w:t xml:space="preserve"> </w:t>
      </w:r>
      <w:r>
        <w:t>va</w:t>
      </w:r>
      <w:r w:rsidR="00BA78D7">
        <w:t xml:space="preserve"> </w:t>
      </w:r>
      <w:r>
        <w:t>rămâne</w:t>
      </w:r>
      <w:r w:rsidR="00BA78D7">
        <w:t xml:space="preserve"> </w:t>
      </w:r>
      <w:r>
        <w:t>deasupra</w:t>
      </w:r>
      <w:r w:rsidR="00BA78D7">
        <w:t xml:space="preserve"> </w:t>
      </w:r>
      <w:r>
        <w:t>nivelului</w:t>
      </w:r>
      <w:r w:rsidR="00BA78D7">
        <w:t xml:space="preserve"> </w:t>
      </w:r>
      <w:r>
        <w:t>de</w:t>
      </w:r>
      <w:r w:rsidR="00BA78D7">
        <w:t xml:space="preserve"> </w:t>
      </w:r>
      <w:r>
        <w:t>3%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2021</w:t>
      </w:r>
      <w:r w:rsidR="00BA78D7">
        <w:t xml:space="preserve">. </w:t>
      </w:r>
      <w:r>
        <w:t>Dincolo</w:t>
      </w:r>
      <w:r w:rsidR="00BA78D7">
        <w:t xml:space="preserve"> </w:t>
      </w:r>
      <w:r>
        <w:t>însă</w:t>
      </w:r>
      <w:r w:rsidR="00BA78D7">
        <w:t xml:space="preserve"> </w:t>
      </w:r>
      <w:r>
        <w:t>de</w:t>
      </w:r>
      <w:r w:rsidR="00BA78D7">
        <w:t xml:space="preserve"> </w:t>
      </w:r>
      <w:r>
        <w:t>incertitudinile</w:t>
      </w:r>
      <w:r w:rsidR="00BA78D7">
        <w:t xml:space="preserve"> </w:t>
      </w:r>
      <w:r>
        <w:t>care</w:t>
      </w:r>
      <w:r w:rsidR="00BA78D7">
        <w:t xml:space="preserve"> </w:t>
      </w:r>
      <w:r>
        <w:t>afectează</w:t>
      </w:r>
      <w:r w:rsidR="00BA78D7">
        <w:t xml:space="preserve"> </w:t>
      </w:r>
      <w:r>
        <w:t>toate</w:t>
      </w:r>
      <w:r w:rsidR="00BA78D7">
        <w:t xml:space="preserve"> </w:t>
      </w:r>
      <w:r>
        <w:t>ţările,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evoluţia</w:t>
      </w:r>
      <w:r w:rsidR="00BA78D7">
        <w:t xml:space="preserve"> </w:t>
      </w:r>
      <w:r>
        <w:t>situaţiei</w:t>
      </w:r>
      <w:r w:rsidR="00BA78D7">
        <w:t xml:space="preserve"> </w:t>
      </w:r>
      <w:r>
        <w:t>sanitare,</w:t>
      </w:r>
      <w:r w:rsidR="00BA78D7">
        <w:t xml:space="preserve"> </w:t>
      </w:r>
      <w:r>
        <w:t>a</w:t>
      </w:r>
      <w:r w:rsidR="00BA78D7">
        <w:t xml:space="preserve"> </w:t>
      </w:r>
      <w:r>
        <w:t>creşterii</w:t>
      </w:r>
      <w:r w:rsidR="00BA78D7">
        <w:t xml:space="preserve"> </w:t>
      </w:r>
      <w:r>
        <w:t>mondiale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comerţului</w:t>
      </w:r>
      <w:r w:rsidR="00BA78D7">
        <w:t xml:space="preserve"> </w:t>
      </w:r>
      <w:r>
        <w:t>internaţional,</w:t>
      </w:r>
      <w:r w:rsidR="00BA78D7">
        <w:t xml:space="preserve"> </w:t>
      </w:r>
      <w:r>
        <w:t>"pentru</w:t>
      </w:r>
      <w:r w:rsidR="00BA78D7">
        <w:t xml:space="preserve"> </w:t>
      </w:r>
      <w:r>
        <w:t>România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important</w:t>
      </w:r>
      <w:r w:rsidR="00BA78D7">
        <w:t xml:space="preserve"> </w:t>
      </w:r>
      <w:r>
        <w:t>cum</w:t>
      </w:r>
      <w:r w:rsidR="00BA78D7">
        <w:t xml:space="preserve"> </w:t>
      </w:r>
      <w:r>
        <w:t>anume</w:t>
      </w:r>
      <w:r w:rsidR="00BA78D7">
        <w:t xml:space="preserve"> </w:t>
      </w:r>
      <w:r>
        <w:t>autorităţile</w:t>
      </w:r>
      <w:r w:rsidR="00BA78D7">
        <w:t xml:space="preserve"> </w:t>
      </w:r>
      <w:r>
        <w:t>vor</w:t>
      </w:r>
      <w:r w:rsidR="00BA78D7">
        <w:t xml:space="preserve"> </w:t>
      </w:r>
      <w:r>
        <w:t>echilibra</w:t>
      </w:r>
      <w:r w:rsidR="00BA78D7">
        <w:t xml:space="preserve"> </w:t>
      </w:r>
      <w:r>
        <w:t>nevoia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cu</w:t>
      </w:r>
      <w:r w:rsidR="00BA78D7">
        <w:t xml:space="preserve"> </w:t>
      </w:r>
      <w:r>
        <w:t>îngrijorările</w:t>
      </w:r>
      <w:r w:rsidR="00BA78D7">
        <w:t xml:space="preserve"> </w:t>
      </w:r>
      <w:r>
        <w:t>privind</w:t>
      </w:r>
      <w:r w:rsidR="00BA78D7">
        <w:t xml:space="preserve"> </w:t>
      </w:r>
      <w:r>
        <w:t>traiectoria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a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publice,</w:t>
      </w:r>
      <w:r w:rsidR="00BA78D7">
        <w:t xml:space="preserve"> </w:t>
      </w:r>
      <w:r>
        <w:t>care</w:t>
      </w:r>
      <w:r w:rsidR="00BA78D7">
        <w:t xml:space="preserve"> </w:t>
      </w:r>
      <w:r>
        <w:t>datează</w:t>
      </w:r>
      <w:r w:rsidR="00BA78D7">
        <w:t xml:space="preserve"> </w:t>
      </w:r>
      <w:r>
        <w:t>dinaintea</w:t>
      </w:r>
      <w:r w:rsidR="00BA78D7">
        <w:t xml:space="preserve"> </w:t>
      </w:r>
      <w:r>
        <w:t>crizei</w:t>
      </w:r>
      <w:r w:rsidR="00BA78D7">
        <w:t xml:space="preserve"> </w:t>
      </w:r>
      <w:r>
        <w:t>COVID-19",</w:t>
      </w:r>
      <w:r w:rsidR="00BA78D7">
        <w:t xml:space="preserve"> </w:t>
      </w:r>
      <w:r>
        <w:t>subliniază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. </w:t>
      </w:r>
      <w:r>
        <w:t>Potrivit</w:t>
      </w:r>
      <w:r w:rsidR="00BA78D7">
        <w:t xml:space="preserve"> </w:t>
      </w:r>
      <w:r>
        <w:t>executivului</w:t>
      </w:r>
      <w:r w:rsidR="00BA78D7">
        <w:t xml:space="preserve"> </w:t>
      </w:r>
      <w:r>
        <w:t>comunitar,</w:t>
      </w:r>
      <w:r w:rsidR="00BA78D7">
        <w:t xml:space="preserve"> </w:t>
      </w:r>
      <w:r>
        <w:t>deficitul</w:t>
      </w:r>
      <w:r w:rsidR="00BA78D7">
        <w:t xml:space="preserve"> </w:t>
      </w:r>
      <w:r>
        <w:t>guvernamental</w:t>
      </w:r>
      <w:r w:rsidR="00BA78D7">
        <w:t xml:space="preserve"> </w:t>
      </w:r>
      <w:r>
        <w:t>al</w:t>
      </w:r>
      <w:r w:rsidR="00BA78D7">
        <w:t xml:space="preserve"> </w:t>
      </w:r>
      <w:r>
        <w:t>României</w:t>
      </w:r>
      <w:r w:rsidR="00BA78D7">
        <w:t xml:space="preserve"> </w:t>
      </w:r>
      <w:r>
        <w:t>este</w:t>
      </w:r>
      <w:r w:rsidR="00BA78D7">
        <w:t xml:space="preserve"> </w:t>
      </w:r>
      <w:r>
        <w:t>preconizat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9,2%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4,3%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şi</w:t>
      </w:r>
      <w:r w:rsidR="00BA78D7">
        <w:t xml:space="preserve"> </w:t>
      </w:r>
      <w:r>
        <w:t>unul</w:t>
      </w:r>
      <w:r w:rsidR="00BA78D7">
        <w:t xml:space="preserve"> </w:t>
      </w:r>
      <w:r>
        <w:t>de</w:t>
      </w:r>
      <w:r w:rsidR="00BA78D7">
        <w:t xml:space="preserve"> </w:t>
      </w:r>
      <w:r>
        <w:t>2,8%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2018</w:t>
      </w:r>
      <w:r w:rsidR="00BA78D7">
        <w:t>.”</w:t>
      </w:r>
      <w:r>
        <w:t>Trendul</w:t>
      </w:r>
      <w:r w:rsidR="00BA78D7">
        <w:t xml:space="preserve"> </w:t>
      </w:r>
      <w:r>
        <w:t>expansionist</w:t>
      </w:r>
      <w:r w:rsidR="00BA78D7">
        <w:t xml:space="preserve"> </w:t>
      </w:r>
      <w:r>
        <w:t>preexistent,</w:t>
      </w:r>
      <w:r w:rsidR="00BA78D7">
        <w:t xml:space="preserve"> </w:t>
      </w:r>
      <w:r>
        <w:t>determinat</w:t>
      </w:r>
      <w:r w:rsidR="00BA78D7">
        <w:t xml:space="preserve"> </w:t>
      </w:r>
      <w:r>
        <w:t>în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pensiilor,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întărit</w:t>
      </w:r>
      <w:r w:rsidR="00BA78D7">
        <w:t xml:space="preserve"> </w:t>
      </w:r>
      <w:r>
        <w:t>de</w:t>
      </w:r>
      <w:r w:rsidR="00BA78D7">
        <w:t xml:space="preserve"> </w:t>
      </w:r>
      <w:r>
        <w:t>impactul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8E73B9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pensiile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considerabil",</w:t>
      </w:r>
      <w:r w:rsidR="00BA78D7">
        <w:t xml:space="preserve"> </w:t>
      </w:r>
      <w:r>
        <w:t>avertizează</w:t>
      </w:r>
      <w:r w:rsidR="00BA78D7">
        <w:t xml:space="preserve"> </w:t>
      </w:r>
      <w:r>
        <w:t>Comisia</w:t>
      </w:r>
      <w:r w:rsidR="00BA78D7">
        <w:t xml:space="preserve">. </w:t>
      </w:r>
      <w:r>
        <w:t>Totodată,</w:t>
      </w:r>
      <w:r w:rsidR="00BA78D7">
        <w:t xml:space="preserve"> </w:t>
      </w:r>
      <w:r>
        <w:t>"deficitul</w:t>
      </w:r>
      <w:r w:rsidR="00BA78D7">
        <w:t xml:space="preserve"> </w:t>
      </w:r>
      <w:r>
        <w:t>guvernamental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continue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aproximativ</w:t>
      </w:r>
      <w:r w:rsidR="00BA78D7">
        <w:t xml:space="preserve"> </w:t>
      </w:r>
      <w:r>
        <w:t>11,4%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ipotezei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modifice</w:t>
      </w:r>
      <w:r w:rsidR="00BA78D7">
        <w:t xml:space="preserve"> </w:t>
      </w:r>
      <w:r>
        <w:t>politicile</w:t>
      </w:r>
      <w:r w:rsidR="00BA78D7">
        <w:t xml:space="preserve"> </w:t>
      </w:r>
      <w:r>
        <w:t>actuale,</w:t>
      </w:r>
      <w:r w:rsidR="00BA78D7">
        <w:t xml:space="preserve"> </w:t>
      </w:r>
      <w:r>
        <w:t>în</w:t>
      </w:r>
      <w:r w:rsidR="00BA78D7">
        <w:t xml:space="preserve"> </w:t>
      </w:r>
      <w:r>
        <w:t>pofida</w:t>
      </w:r>
      <w:r w:rsidR="00BA78D7">
        <w:t xml:space="preserve"> </w:t>
      </w:r>
      <w:r>
        <w:t>unei</w:t>
      </w:r>
      <w:r w:rsidR="00BA78D7">
        <w:t xml:space="preserve"> </w:t>
      </w:r>
      <w:r>
        <w:t>preconizate</w:t>
      </w:r>
      <w:r w:rsidR="00BA78D7">
        <w:t xml:space="preserve"> </w:t>
      </w:r>
      <w:r>
        <w:t>reveniri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taxe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eliminării</w:t>
      </w:r>
      <w:r w:rsidR="00BA78D7">
        <w:t xml:space="preserve"> </w:t>
      </w:r>
      <w:r>
        <w:t>cheltuielilor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legătură</w:t>
      </w:r>
      <w:r w:rsidR="00BA78D7">
        <w:t xml:space="preserve"> </w:t>
      </w:r>
      <w:r>
        <w:t>cu</w:t>
      </w:r>
      <w:r w:rsidR="00BA78D7">
        <w:t xml:space="preserve"> </w:t>
      </w:r>
      <w:r>
        <w:t>pandemia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efectelor</w:t>
      </w:r>
      <w:r w:rsidR="00BA78D7">
        <w:t xml:space="preserve"> </w:t>
      </w:r>
      <w:r>
        <w:t>majorării</w:t>
      </w:r>
      <w:r w:rsidR="00BA78D7">
        <w:t xml:space="preserve"> </w:t>
      </w:r>
      <w:r>
        <w:t>pensiilor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în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recalculări</w:t>
      </w:r>
      <w:r w:rsidR="00BA78D7">
        <w:t xml:space="preserve"> </w:t>
      </w:r>
      <w:r>
        <w:t>suplimentare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BA78D7">
        <w:t xml:space="preserve"> </w:t>
      </w:r>
      <w:r>
        <w:t>programată</w:t>
      </w:r>
      <w:r w:rsidR="00BA78D7">
        <w:t xml:space="preserve"> </w:t>
      </w:r>
      <w:r>
        <w:t>pentru</w:t>
      </w:r>
      <w:r w:rsidR="00BA78D7">
        <w:t xml:space="preserve"> </w:t>
      </w:r>
      <w:r>
        <w:t>septembrie</w:t>
      </w:r>
      <w:r w:rsidR="00BA78D7">
        <w:t xml:space="preserve"> </w:t>
      </w:r>
      <w:r>
        <w:t>2021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dublării</w:t>
      </w:r>
      <w:r w:rsidR="00BA78D7">
        <w:t xml:space="preserve"> </w:t>
      </w:r>
      <w:r>
        <w:t>alocaţiilor</w:t>
      </w:r>
      <w:r w:rsidR="00BA78D7">
        <w:t xml:space="preserve"> </w:t>
      </w:r>
      <w:r>
        <w:t>pentru</w:t>
      </w:r>
      <w:r w:rsidR="00BA78D7">
        <w:t xml:space="preserve"> </w:t>
      </w:r>
      <w:r>
        <w:t>copii",</w:t>
      </w:r>
      <w:r w:rsidR="00BA78D7">
        <w:t xml:space="preserve"> </w:t>
      </w:r>
      <w:r>
        <w:t>susţine</w:t>
      </w:r>
      <w:r w:rsidR="00BA78D7">
        <w:t xml:space="preserve"> </w:t>
      </w:r>
      <w:r>
        <w:t>executivul</w:t>
      </w:r>
      <w:r w:rsidR="00BA78D7">
        <w:t xml:space="preserve"> </w:t>
      </w:r>
      <w:r>
        <w:t>comunitar</w:t>
      </w:r>
      <w:r w:rsidR="00BA78D7">
        <w:t xml:space="preserve">. </w:t>
      </w:r>
      <w:r>
        <w:t>În</w:t>
      </w:r>
      <w:r w:rsidR="00BA78D7">
        <w:t xml:space="preserve"> </w:t>
      </w:r>
      <w:r>
        <w:t>sfârşit,</w:t>
      </w:r>
      <w:r w:rsidR="00BA78D7">
        <w:t xml:space="preserve"> </w:t>
      </w:r>
      <w:r>
        <w:t>conform</w:t>
      </w:r>
      <w:r w:rsidR="00BA78D7">
        <w:t xml:space="preserve"> </w:t>
      </w:r>
      <w:r>
        <w:t>previziunilor</w:t>
      </w:r>
      <w:r w:rsidR="00BA78D7">
        <w:t xml:space="preserve"> </w:t>
      </w:r>
      <w:r>
        <w:t>de</w:t>
      </w:r>
      <w:r w:rsidR="00BA78D7">
        <w:t xml:space="preserve"> </w:t>
      </w:r>
      <w:r>
        <w:t>primăvară</w:t>
      </w:r>
      <w:r w:rsidR="00BA78D7">
        <w:t xml:space="preserve"> </w:t>
      </w:r>
      <w:r>
        <w:t>ale</w:t>
      </w:r>
      <w:r w:rsidR="00BA78D7">
        <w:t xml:space="preserve"> </w:t>
      </w:r>
      <w:r>
        <w:t>Comisiei,</w:t>
      </w:r>
      <w:r w:rsidR="00BA78D7">
        <w:t xml:space="preserve"> </w:t>
      </w:r>
      <w:r>
        <w:t>raportul</w:t>
      </w:r>
      <w:r w:rsidR="00BA78D7">
        <w:t xml:space="preserve"> </w:t>
      </w:r>
      <w:r>
        <w:t>datorie-PIB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României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35,2%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46,2%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să</w:t>
      </w:r>
      <w:r w:rsidR="00BA78D7">
        <w:t xml:space="preserve"> </w:t>
      </w:r>
      <w:r>
        <w:t>ajungă</w:t>
      </w:r>
      <w:r w:rsidR="00BA78D7">
        <w:t xml:space="preserve"> </w:t>
      </w:r>
      <w:r>
        <w:t>la</w:t>
      </w:r>
      <w:r w:rsidR="00BA78D7">
        <w:t xml:space="preserve"> </w:t>
      </w:r>
      <w:r>
        <w:t>54,7%</w:t>
      </w:r>
      <w:r w:rsidR="00BA78D7">
        <w:t xml:space="preserve">. </w:t>
      </w:r>
      <w:r>
        <w:t>Previziunile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 </w:t>
      </w:r>
      <w:r>
        <w:t>vin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lună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Fondul</w:t>
      </w:r>
      <w:r w:rsidR="00BA78D7">
        <w:t xml:space="preserve"> </w:t>
      </w:r>
      <w:r>
        <w:t>Monetar</w:t>
      </w:r>
      <w:r w:rsidR="00BA78D7">
        <w:t xml:space="preserve"> </w:t>
      </w:r>
      <w:r>
        <w:t>Internaţional</w:t>
      </w:r>
      <w:r w:rsidR="00BA78D7">
        <w:t xml:space="preserve"> </w:t>
      </w:r>
      <w:r>
        <w:t>(FMI)</w:t>
      </w:r>
      <w:r w:rsidR="00BA78D7">
        <w:t xml:space="preserve"> </w:t>
      </w:r>
      <w:r>
        <w:t>şi-a</w:t>
      </w:r>
      <w:r w:rsidR="00BA78D7">
        <w:t xml:space="preserve"> </w:t>
      </w:r>
      <w:r>
        <w:t>revizuit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semnificativă</w:t>
      </w:r>
      <w:r w:rsidR="00BA78D7">
        <w:t xml:space="preserve"> </w:t>
      </w:r>
      <w:r>
        <w:t>estimările</w:t>
      </w:r>
      <w:r w:rsidR="00BA78D7">
        <w:t xml:space="preserve"> </w:t>
      </w:r>
      <w:r>
        <w:t>privind</w:t>
      </w:r>
      <w:r w:rsidR="00BA78D7">
        <w:t xml:space="preserve"> </w:t>
      </w:r>
      <w:r>
        <w:t>evoluţia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coronavirus</w:t>
      </w:r>
      <w:r w:rsidR="008E73B9">
        <w:t xml:space="preserve">.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octombrie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FMI</w:t>
      </w:r>
      <w:r w:rsidR="00BA78D7">
        <w:t xml:space="preserve"> </w:t>
      </w:r>
      <w:r>
        <w:t>estima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3,5%,</w:t>
      </w:r>
      <w:r w:rsidR="00BA78D7">
        <w:t xml:space="preserve"> </w:t>
      </w:r>
      <w:r>
        <w:t>conform</w:t>
      </w:r>
      <w:r w:rsidR="00BA78D7">
        <w:t xml:space="preserve"> </w:t>
      </w:r>
      <w:r>
        <w:t>noilor</w:t>
      </w:r>
      <w:r w:rsidR="00BA78D7">
        <w:t xml:space="preserve"> </w:t>
      </w:r>
      <w:r>
        <w:t>previziuni</w:t>
      </w:r>
      <w:r w:rsidR="00BA78D7">
        <w:t xml:space="preserve"> </w:t>
      </w:r>
      <w:r>
        <w:t>instituţia</w:t>
      </w:r>
      <w:r w:rsidR="00BA78D7">
        <w:t xml:space="preserve"> </w:t>
      </w:r>
      <w:r>
        <w:t>financiară</w:t>
      </w:r>
      <w:r w:rsidR="00BA78D7">
        <w:t xml:space="preserve"> </w:t>
      </w:r>
      <w:r>
        <w:t>internaţională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ca</w:t>
      </w:r>
      <w:r w:rsidR="00BA78D7">
        <w:t xml:space="preserve"> </w:t>
      </w:r>
      <w:r>
        <w:t>economia</w:t>
      </w:r>
      <w:r w:rsidR="00BA78D7">
        <w:t xml:space="preserve"> </w:t>
      </w:r>
      <w:r>
        <w:t>românească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o</w:t>
      </w:r>
      <w:r w:rsidR="00BA78D7">
        <w:t xml:space="preserve"> </w:t>
      </w:r>
      <w:r>
        <w:t>contracţie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urmând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revină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când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3,9%</w:t>
      </w:r>
      <w:r w:rsidR="00BA78D7">
        <w:t xml:space="preserve">. </w:t>
      </w:r>
      <w:r>
        <w:t>Banca</w:t>
      </w:r>
      <w:r w:rsidR="00BA78D7">
        <w:t xml:space="preserve"> </w:t>
      </w:r>
      <w:r>
        <w:t>Mondială</w:t>
      </w:r>
      <w:r w:rsidR="00BA78D7">
        <w:t xml:space="preserve"> </w:t>
      </w:r>
      <w:r>
        <w:t>prognozează</w:t>
      </w:r>
      <w:r w:rsidR="00BA78D7">
        <w:t xml:space="preserve"> </w:t>
      </w:r>
      <w:r>
        <w:t>şi</w:t>
      </w:r>
      <w:r w:rsidR="00BA78D7">
        <w:t xml:space="preserve"> </w:t>
      </w:r>
      <w:r>
        <w:t>ea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va</w:t>
      </w:r>
      <w:r w:rsidR="00BA78D7">
        <w:t xml:space="preserve"> </w:t>
      </w:r>
      <w:r>
        <w:t>înregistra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economică</w:t>
      </w:r>
      <w:r w:rsidR="00BA78D7">
        <w:t xml:space="preserve"> </w:t>
      </w:r>
      <w:r>
        <w:t>de</w:t>
      </w:r>
      <w:r w:rsidR="00BA78D7">
        <w:t xml:space="preserve"> </w:t>
      </w:r>
      <w:r>
        <w:t>0,3%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3,8%</w:t>
      </w:r>
      <w:r w:rsidR="00BA78D7">
        <w:t xml:space="preserve"> </w:t>
      </w:r>
      <w:r>
        <w:t>cât</w:t>
      </w:r>
      <w:r w:rsidR="00BA78D7">
        <w:t xml:space="preserve"> </w:t>
      </w:r>
      <w:r>
        <w:t>estima</w:t>
      </w:r>
      <w:r w:rsidR="00BA78D7">
        <w:t xml:space="preserve"> </w:t>
      </w:r>
      <w:r>
        <w:t>în</w:t>
      </w:r>
      <w:r w:rsidR="00BA78D7">
        <w:t xml:space="preserve"> </w:t>
      </w:r>
      <w:r>
        <w:t>urmă</w:t>
      </w:r>
      <w:r w:rsidR="00BA78D7">
        <w:t xml:space="preserve"> </w:t>
      </w:r>
      <w:r>
        <w:t>anterior,</w:t>
      </w:r>
      <w:r w:rsidR="00BA78D7">
        <w:t xml:space="preserve"> </w:t>
      </w:r>
      <w:r>
        <w:t>urmând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loc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4,4%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34859CCA" w14:textId="6888730F" w:rsidR="006C4461" w:rsidRDefault="006C4461" w:rsidP="006C4461">
      <w:r>
        <w:t>COVID-19</w:t>
      </w:r>
      <w:r w:rsidR="00BA78D7">
        <w:t xml:space="preserve"> </w:t>
      </w:r>
      <w:r>
        <w:t>|</w:t>
      </w:r>
      <w:r w:rsidR="00BA78D7">
        <w:t xml:space="preserve"> </w:t>
      </w:r>
      <w:r>
        <w:t>Dezastru</w:t>
      </w:r>
      <w:r w:rsidR="00BA78D7">
        <w:t xml:space="preserve"> </w:t>
      </w:r>
      <w:r>
        <w:t>pentru</w:t>
      </w:r>
      <w:r w:rsidR="00BA78D7">
        <w:t xml:space="preserve"> </w:t>
      </w:r>
      <w:r>
        <w:t>economie:</w:t>
      </w:r>
      <w:r w:rsidR="00BA78D7">
        <w:t xml:space="preserve"> </w:t>
      </w:r>
      <w:r>
        <w:t>numărul</w:t>
      </w:r>
      <w:r w:rsidR="00BA78D7">
        <w:t xml:space="preserve"> </w:t>
      </w:r>
      <w:r>
        <w:t>firmelor</w:t>
      </w:r>
      <w:r w:rsidR="00BA78D7">
        <w:t xml:space="preserve"> </w:t>
      </w:r>
      <w:r>
        <w:t>intrate</w:t>
      </w:r>
      <w:r w:rsidR="00BA78D7">
        <w:t xml:space="preserve"> </w:t>
      </w:r>
      <w:r>
        <w:t>în</w:t>
      </w:r>
      <w:r w:rsidR="00BA78D7">
        <w:t xml:space="preserve"> </w:t>
      </w:r>
      <w:r>
        <w:t>faliment</w:t>
      </w:r>
      <w:r w:rsidR="00BA78D7">
        <w:t xml:space="preserve"> </w:t>
      </w:r>
      <w:r>
        <w:t>poate</w:t>
      </w:r>
      <w:r w:rsidR="00BA78D7">
        <w:t xml:space="preserve"> </w:t>
      </w:r>
      <w:r>
        <w:t>depăși</w:t>
      </w:r>
      <w:r w:rsidR="00BA78D7">
        <w:t xml:space="preserve"> </w:t>
      </w:r>
      <w:r>
        <w:t>150</w:t>
      </w:r>
      <w:r w:rsidR="00BA78D7">
        <w:t>.000</w:t>
      </w:r>
      <w:r>
        <w:t>Criza</w:t>
      </w:r>
      <w:r w:rsidR="00BA78D7">
        <w:t xml:space="preserve"> </w:t>
      </w:r>
      <w:r>
        <w:t>economică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cauza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faliment</w:t>
      </w:r>
      <w:r w:rsidR="00BA78D7">
        <w:t xml:space="preserve"> </w:t>
      </w:r>
      <w:r>
        <w:t>a</w:t>
      </w:r>
      <w:r w:rsidR="00BA78D7">
        <w:t xml:space="preserve"> </w:t>
      </w:r>
      <w:r>
        <w:t>circa</w:t>
      </w:r>
      <w:r w:rsidR="00BA78D7">
        <w:t xml:space="preserve"> </w:t>
      </w:r>
      <w:r>
        <w:t>150</w:t>
      </w:r>
      <w:r w:rsidR="00BA78D7">
        <w:t>.000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în</w:t>
      </w:r>
      <w:r w:rsidR="00BA78D7">
        <w:t xml:space="preserve"> </w:t>
      </w:r>
      <w:r>
        <w:t>următorul</w:t>
      </w:r>
      <w:r w:rsidR="00BA78D7">
        <w:t xml:space="preserve"> </w:t>
      </w:r>
      <w:r>
        <w:t>an,</w:t>
      </w:r>
      <w:r w:rsidR="00BA78D7">
        <w:t xml:space="preserve"> </w:t>
      </w:r>
      <w:r>
        <w:t>potrivit</w:t>
      </w:r>
      <w:r w:rsidR="00BA78D7">
        <w:t xml:space="preserve"> </w:t>
      </w:r>
      <w:r>
        <w:t>unei</w:t>
      </w:r>
      <w:r w:rsidR="00BA78D7">
        <w:t xml:space="preserve"> </w:t>
      </w:r>
      <w:r>
        <w:t>analize</w:t>
      </w:r>
      <w:r w:rsidR="00BA78D7">
        <w:t xml:space="preserve"> </w:t>
      </w:r>
      <w:r>
        <w:t>interne</w:t>
      </w:r>
      <w:r w:rsidR="00BA78D7">
        <w:t xml:space="preserve"> </w:t>
      </w:r>
      <w:r>
        <w:t>a</w:t>
      </w:r>
      <w:r w:rsidR="00BA78D7">
        <w:t xml:space="preserve"> </w:t>
      </w:r>
      <w:r>
        <w:t>Horváth</w:t>
      </w:r>
      <w:r w:rsidR="00BA78D7">
        <w:t xml:space="preserve"> </w:t>
      </w:r>
      <w:r>
        <w:t>&amp;</w:t>
      </w:r>
      <w:r w:rsidR="00BA78D7">
        <w:t xml:space="preserve"> </w:t>
      </w:r>
      <w:r>
        <w:t>Partners</w:t>
      </w:r>
      <w:r w:rsidR="008E73B9">
        <w:t xml:space="preserve">. </w:t>
      </w:r>
      <w:r>
        <w:t>Reprezentanții</w:t>
      </w:r>
      <w:r w:rsidR="00BA78D7">
        <w:t xml:space="preserve"> </w:t>
      </w:r>
      <w:r>
        <w:t>companiei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această</w:t>
      </w:r>
      <w:r w:rsidR="00BA78D7">
        <w:t xml:space="preserve"> </w:t>
      </w:r>
      <w:r>
        <w:t>estimare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datelor</w:t>
      </w:r>
      <w:r w:rsidR="00BA78D7">
        <w:t xml:space="preserve"> </w:t>
      </w:r>
      <w:r>
        <w:t>ce</w:t>
      </w:r>
      <w:r w:rsidR="00BA78D7">
        <w:t xml:space="preserve"> </w:t>
      </w:r>
      <w:r>
        <w:t>arată</w:t>
      </w:r>
      <w:r w:rsidR="00BA78D7">
        <w:t xml:space="preserve"> </w:t>
      </w:r>
      <w:r>
        <w:t>evoluția</w:t>
      </w:r>
      <w:r w:rsidR="00BA78D7">
        <w:t xml:space="preserve"> </w:t>
      </w:r>
      <w:r>
        <w:t>firmelor</w:t>
      </w:r>
      <w:r w:rsidR="00BA78D7">
        <w:t xml:space="preserve"> </w:t>
      </w:r>
      <w:r>
        <w:t>active</w:t>
      </w:r>
      <w:r w:rsidR="00BA78D7">
        <w:t xml:space="preserve"> </w:t>
      </w:r>
      <w:r>
        <w:t>pe</w:t>
      </w:r>
      <w:r w:rsidR="00BA78D7">
        <w:t xml:space="preserve"> </w:t>
      </w:r>
      <w:r>
        <w:t>piața</w:t>
      </w:r>
      <w:r w:rsidR="00BA78D7">
        <w:t xml:space="preserve"> </w:t>
      </w:r>
      <w:r>
        <w:t>locală,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2008</w:t>
      </w:r>
      <w:r w:rsidR="00BA78D7">
        <w:t xml:space="preserve"> </w:t>
      </w:r>
      <w:r>
        <w:t>2017</w:t>
      </w:r>
      <w:r w:rsidR="00BA78D7">
        <w:t xml:space="preserve">. </w:t>
      </w:r>
      <w:r>
        <w:t>Astfel,</w:t>
      </w:r>
      <w:r w:rsidR="00BA78D7">
        <w:t xml:space="preserve"> </w:t>
      </w:r>
      <w:r>
        <w:t>numărul</w:t>
      </w:r>
      <w:r w:rsidR="00BA78D7">
        <w:t xml:space="preserve"> </w:t>
      </w:r>
      <w:r>
        <w:t>companiilor</w:t>
      </w:r>
      <w:r w:rsidR="00BA78D7">
        <w:t xml:space="preserve"> </w:t>
      </w:r>
      <w:r>
        <w:t>intrate</w:t>
      </w:r>
      <w:r w:rsidR="00BA78D7">
        <w:t xml:space="preserve"> </w:t>
      </w:r>
      <w:r>
        <w:t>în</w:t>
      </w:r>
      <w:r w:rsidR="00BA78D7">
        <w:t xml:space="preserve"> </w:t>
      </w:r>
      <w:r>
        <w:t>faliment</w:t>
      </w:r>
      <w:r w:rsidR="00BA78D7">
        <w:t xml:space="preserve"> </w:t>
      </w:r>
      <w:r>
        <w:t>s-a</w:t>
      </w:r>
      <w:r w:rsidR="00BA78D7">
        <w:t xml:space="preserve"> </w:t>
      </w:r>
      <w:r>
        <w:t>dublat</w:t>
      </w:r>
      <w:r w:rsidR="00BA78D7">
        <w:t xml:space="preserve"> </w:t>
      </w:r>
      <w:r>
        <w:t>între</w:t>
      </w:r>
      <w:r w:rsidR="00BA78D7">
        <w:t xml:space="preserve"> </w:t>
      </w:r>
      <w:r>
        <w:t>2008</w:t>
      </w:r>
      <w:r w:rsidR="00BA78D7">
        <w:t xml:space="preserve"> </w:t>
      </w:r>
      <w:r>
        <w:t>și</w:t>
      </w:r>
      <w:r w:rsidR="00BA78D7">
        <w:t xml:space="preserve"> </w:t>
      </w:r>
      <w:r>
        <w:t>2009,</w:t>
      </w:r>
      <w:r w:rsidR="00BA78D7">
        <w:t xml:space="preserve"> </w:t>
      </w:r>
      <w:r>
        <w:t>crescând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57</w:t>
      </w:r>
      <w:r w:rsidR="00BA78D7">
        <w:t xml:space="preserve">. </w:t>
      </w:r>
      <w:r>
        <w:t>500</w:t>
      </w:r>
      <w:r w:rsidR="00BA78D7">
        <w:t xml:space="preserve"> </w:t>
      </w:r>
      <w:r>
        <w:t>în</w:t>
      </w:r>
      <w:r w:rsidR="00BA78D7">
        <w:t xml:space="preserve"> </w:t>
      </w:r>
      <w:r>
        <w:t>2008</w:t>
      </w:r>
      <w:r w:rsidR="00BA78D7">
        <w:t xml:space="preserve"> </w:t>
      </w:r>
      <w:r>
        <w:t>la</w:t>
      </w:r>
      <w:r w:rsidR="00BA78D7">
        <w:t xml:space="preserve"> </w:t>
      </w:r>
      <w:r>
        <w:t>114</w:t>
      </w:r>
      <w:r w:rsidR="00BA78D7">
        <w:t xml:space="preserve">. </w:t>
      </w:r>
      <w:r>
        <w:t>500</w:t>
      </w:r>
      <w:r w:rsidR="00BA78D7">
        <w:t xml:space="preserve"> </w:t>
      </w:r>
      <w:r>
        <w:t>în</w:t>
      </w:r>
      <w:r w:rsidR="00BA78D7">
        <w:t xml:space="preserve"> </w:t>
      </w:r>
      <w:r>
        <w:t>2009</w:t>
      </w:r>
      <w:r w:rsidR="008E73B9">
        <w:t xml:space="preserve">. </w:t>
      </w:r>
      <w:r>
        <w:t>Potrivit</w:t>
      </w:r>
      <w:r w:rsidR="00BA78D7">
        <w:t xml:space="preserve"> </w:t>
      </w:r>
      <w:r>
        <w:t>Horváth</w:t>
      </w:r>
      <w:r w:rsidR="00BA78D7">
        <w:t xml:space="preserve"> </w:t>
      </w:r>
      <w:r>
        <w:t>&amp;</w:t>
      </w:r>
      <w:r w:rsidR="00BA78D7">
        <w:t xml:space="preserve"> </w:t>
      </w:r>
      <w:r>
        <w:t>Partners,</w:t>
      </w:r>
      <w:r w:rsidR="00BA78D7">
        <w:t xml:space="preserve"> </w:t>
      </w:r>
      <w:r>
        <w:t>impactul</w:t>
      </w:r>
      <w:r w:rsidR="00BA78D7">
        <w:t xml:space="preserve"> </w:t>
      </w:r>
      <w:r>
        <w:t>semnificativ</w:t>
      </w:r>
      <w:r w:rsidR="00BA78D7">
        <w:t xml:space="preserve"> </w:t>
      </w:r>
      <w:r>
        <w:t>negativ</w:t>
      </w:r>
      <w:r w:rsidR="00BA78D7">
        <w:t xml:space="preserve"> </w:t>
      </w:r>
      <w:r>
        <w:t>al</w:t>
      </w:r>
      <w:r w:rsidR="00BA78D7">
        <w:t xml:space="preserve"> </w:t>
      </w:r>
      <w:r>
        <w:t>crizei</w:t>
      </w:r>
      <w:r w:rsidR="00BA78D7">
        <w:t xml:space="preserve"> </w:t>
      </w:r>
      <w:r>
        <w:t>COVID-19,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similar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generat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din</w:t>
      </w:r>
      <w:r w:rsidR="00BA78D7">
        <w:t xml:space="preserve"> </w:t>
      </w:r>
      <w:r>
        <w:t>2008,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diminuat</w:t>
      </w:r>
      <w:r w:rsidR="008E73B9">
        <w:t xml:space="preserve">. </w:t>
      </w:r>
      <w:r>
        <w:t>Modificările</w:t>
      </w:r>
      <w:r w:rsidR="00BA78D7">
        <w:t xml:space="preserve"> </w:t>
      </w:r>
      <w:r>
        <w:t>structurale</w:t>
      </w:r>
      <w:r w:rsidR="00BA78D7">
        <w:t xml:space="preserve"> </w:t>
      </w:r>
      <w:r>
        <w:t>ale</w:t>
      </w:r>
      <w:r w:rsidR="00BA78D7">
        <w:t xml:space="preserve"> </w:t>
      </w:r>
      <w:r>
        <w:t>modalităților</w:t>
      </w:r>
      <w:r w:rsidR="00BA78D7">
        <w:t xml:space="preserve"> </w:t>
      </w:r>
      <w:r>
        <w:t>de</w:t>
      </w:r>
      <w:r w:rsidR="00BA78D7">
        <w:t xml:space="preserve"> </w:t>
      </w:r>
      <w:r>
        <w:t>colaborare</w:t>
      </w:r>
      <w:r w:rsidR="00BA78D7">
        <w:t xml:space="preserve"> </w:t>
      </w:r>
      <w:r>
        <w:t>și</w:t>
      </w:r>
      <w:r w:rsidR="00BA78D7">
        <w:t xml:space="preserve"> </w:t>
      </w:r>
      <w:r>
        <w:t>revoluția</w:t>
      </w:r>
      <w:r w:rsidR="00BA78D7">
        <w:t xml:space="preserve"> </w:t>
      </w:r>
      <w:r>
        <w:t>responsabilității</w:t>
      </w:r>
      <w:r w:rsidR="00BA78D7">
        <w:t xml:space="preserve"> </w:t>
      </w:r>
      <w:r>
        <w:t>corporative,</w:t>
      </w:r>
      <w:r w:rsidR="00BA78D7">
        <w:t xml:space="preserve"> </w:t>
      </w:r>
      <w:r>
        <w:t>aspecte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cunoscut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ample</w:t>
      </w:r>
      <w:r w:rsidR="00BA78D7">
        <w:t xml:space="preserve"> </w:t>
      </w:r>
      <w:r>
        <w:t>schimbari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10</w:t>
      </w:r>
      <w:r w:rsidR="00BA78D7">
        <w:t xml:space="preserve"> </w:t>
      </w:r>
      <w:r>
        <w:t>ani,</w:t>
      </w:r>
      <w:r w:rsidR="00BA78D7">
        <w:t xml:space="preserve"> </w:t>
      </w:r>
      <w:r>
        <w:t>susțin</w:t>
      </w:r>
      <w:r w:rsidR="00BA78D7">
        <w:t xml:space="preserve"> </w:t>
      </w:r>
      <w:r>
        <w:t>companiile</w:t>
      </w:r>
      <w:r w:rsidR="00BA78D7">
        <w:t xml:space="preserve"> </w:t>
      </w:r>
      <w:r>
        <w:t>și</w:t>
      </w:r>
      <w:r w:rsidR="00BA78D7">
        <w:t xml:space="preserve"> </w:t>
      </w:r>
      <w:r>
        <w:t>persoanele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dificultate</w:t>
      </w:r>
      <w:r w:rsidR="00BA78D7">
        <w:t xml:space="preserve">. </w:t>
      </w:r>
      <w:r>
        <w:t>"Ultimul</w:t>
      </w:r>
      <w:r w:rsidR="00BA78D7">
        <w:t xml:space="preserve"> </w:t>
      </w:r>
      <w:r>
        <w:t>moment</w:t>
      </w:r>
      <w:r w:rsidR="00BA78D7">
        <w:t xml:space="preserve"> </w:t>
      </w:r>
      <w:r>
        <w:t>critic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economic,</w:t>
      </w:r>
      <w:r w:rsidR="00BA78D7">
        <w:t xml:space="preserve"> </w:t>
      </w:r>
      <w:r>
        <w:t>resimțit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global,</w:t>
      </w:r>
      <w:r w:rsidR="00BA78D7">
        <w:t xml:space="preserve"> </w:t>
      </w:r>
      <w:r>
        <w:t>și</w:t>
      </w:r>
      <w:r w:rsidR="00BA78D7">
        <w:t xml:space="preserve"> </w:t>
      </w:r>
      <w:r>
        <w:t>urmat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depresiune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cinci</w:t>
      </w:r>
      <w:r w:rsidR="00BA78D7">
        <w:t xml:space="preserve"> </w:t>
      </w:r>
      <w:r>
        <w:t>ani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cel</w:t>
      </w:r>
      <w:r w:rsidR="00BA78D7">
        <w:t xml:space="preserve"> </w:t>
      </w:r>
      <w:r>
        <w:t>din</w:t>
      </w:r>
      <w:r w:rsidR="00BA78D7">
        <w:t xml:space="preserve"> </w:t>
      </w:r>
      <w:r>
        <w:t>2008</w:t>
      </w:r>
      <w:r w:rsidR="008E73B9">
        <w:t xml:space="preserve">. </w:t>
      </w:r>
      <w:r>
        <w:t>De</w:t>
      </w:r>
      <w:r w:rsidR="00BA78D7">
        <w:t xml:space="preserve"> </w:t>
      </w:r>
      <w:r>
        <w:t>atunci,</w:t>
      </w:r>
      <w:r w:rsidR="00BA78D7">
        <w:t xml:space="preserve"> </w:t>
      </w:r>
      <w:r>
        <w:t>în</w:t>
      </w:r>
      <w:r w:rsidR="00BA78D7">
        <w:t xml:space="preserve"> </w:t>
      </w:r>
      <w:r>
        <w:t>foarte</w:t>
      </w:r>
      <w:r w:rsidR="00BA78D7">
        <w:t xml:space="preserve"> </w:t>
      </w:r>
      <w:r>
        <w:t>multe</w:t>
      </w:r>
      <w:r w:rsidR="00BA78D7">
        <w:t xml:space="preserve"> </w:t>
      </w:r>
      <w:r>
        <w:t>aspecte,</w:t>
      </w:r>
      <w:r w:rsidR="00BA78D7">
        <w:t xml:space="preserve"> </w:t>
      </w:r>
      <w:r>
        <w:t>lumea</w:t>
      </w:r>
      <w:r w:rsidR="00BA78D7">
        <w:t xml:space="preserve"> </w:t>
      </w:r>
      <w:r>
        <w:t>s-a</w:t>
      </w:r>
      <w:r w:rsidR="00BA78D7">
        <w:t xml:space="preserve"> </w:t>
      </w:r>
      <w:r>
        <w:t>schimbat</w:t>
      </w:r>
      <w:r w:rsidR="00BA78D7">
        <w:t xml:space="preserve"> </w:t>
      </w:r>
      <w:r>
        <w:t>considerabil</w:t>
      </w:r>
      <w:r w:rsidR="008E73B9">
        <w:t xml:space="preserve">. </w:t>
      </w:r>
      <w:r>
        <w:t>Am</w:t>
      </w:r>
      <w:r w:rsidR="00BA78D7">
        <w:t xml:space="preserve"> </w:t>
      </w:r>
      <w:r>
        <w:t>observat</w:t>
      </w:r>
      <w:r w:rsidR="00BA78D7">
        <w:t xml:space="preserve"> </w:t>
      </w:r>
      <w:r>
        <w:t>câțiva</w:t>
      </w:r>
      <w:r w:rsidR="00BA78D7">
        <w:t xml:space="preserve"> </w:t>
      </w:r>
      <w:r>
        <w:t>factori</w:t>
      </w:r>
      <w:r w:rsidR="00BA78D7">
        <w:t xml:space="preserve"> </w:t>
      </w:r>
      <w:r>
        <w:t>care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diminua</w:t>
      </w:r>
      <w:r w:rsidR="00BA78D7">
        <w:t xml:space="preserve"> </w:t>
      </w:r>
      <w:r>
        <w:t>impactul</w:t>
      </w:r>
      <w:r w:rsidR="00BA78D7">
        <w:t xml:space="preserve"> </w:t>
      </w:r>
      <w:r>
        <w:t>negativ</w:t>
      </w:r>
      <w:r w:rsidR="00BA78D7">
        <w:t xml:space="preserve"> </w:t>
      </w:r>
      <w:r>
        <w:t>al</w:t>
      </w:r>
      <w:r w:rsidR="00BA78D7">
        <w:t xml:space="preserve"> </w:t>
      </w:r>
      <w:r>
        <w:t>crizei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aflăm: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joacă</w:t>
      </w:r>
      <w:r w:rsidR="00BA78D7">
        <w:t xml:space="preserve"> </w:t>
      </w:r>
      <w:r>
        <w:t>un</w:t>
      </w:r>
      <w:r w:rsidR="00BA78D7">
        <w:t xml:space="preserve"> </w:t>
      </w:r>
      <w:r>
        <w:t>rol</w:t>
      </w:r>
      <w:r w:rsidR="00BA78D7">
        <w:t xml:space="preserve"> </w:t>
      </w:r>
      <w:r>
        <w:t>credibil</w:t>
      </w:r>
      <w:r w:rsidR="00BA78D7">
        <w:t xml:space="preserve"> </w:t>
      </w:r>
      <w:r>
        <w:t>de</w:t>
      </w:r>
      <w:r w:rsidR="00BA78D7">
        <w:t xml:space="preserve"> </w:t>
      </w:r>
      <w:r>
        <w:t>cetățean</w:t>
      </w:r>
      <w:r w:rsidR="00BA78D7">
        <w:t xml:space="preserve"> </w:t>
      </w:r>
      <w:r>
        <w:t>responsabil,</w:t>
      </w:r>
      <w:r w:rsidR="00BA78D7">
        <w:t xml:space="preserve"> </w:t>
      </w:r>
      <w:r>
        <w:t>susținând</w:t>
      </w:r>
      <w:r w:rsidR="00BA78D7">
        <w:t xml:space="preserve"> </w:t>
      </w:r>
      <w:r>
        <w:t>activ</w:t>
      </w:r>
      <w:r w:rsidR="00BA78D7">
        <w:t xml:space="preserve"> </w:t>
      </w:r>
      <w:r>
        <w:t>lupta</w:t>
      </w:r>
      <w:r w:rsidR="00BA78D7">
        <w:t xml:space="preserve"> </w:t>
      </w:r>
      <w:r>
        <w:t>împotriva</w:t>
      </w:r>
      <w:r w:rsidR="00BA78D7">
        <w:t xml:space="preserve"> </w:t>
      </w:r>
      <w:r>
        <w:t>pandemiei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colaborarea</w:t>
      </w:r>
      <w:r w:rsidR="00BA78D7">
        <w:t xml:space="preserve"> </w:t>
      </w:r>
      <w:r>
        <w:t>digitală</w:t>
      </w:r>
      <w:r w:rsidR="00BA78D7">
        <w:t xml:space="preserve"> </w:t>
      </w:r>
      <w:r>
        <w:t>dintre</w:t>
      </w:r>
      <w:r w:rsidR="00BA78D7">
        <w:t xml:space="preserve"> </w:t>
      </w:r>
      <w:r>
        <w:t>oameni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foarte</w:t>
      </w:r>
      <w:r w:rsidR="00BA78D7">
        <w:t xml:space="preserve"> </w:t>
      </w:r>
      <w:r>
        <w:t>firească,</w:t>
      </w:r>
      <w:r w:rsidR="00BA78D7">
        <w:t xml:space="preserve"> </w:t>
      </w:r>
      <w:r>
        <w:t>creând</w:t>
      </w:r>
      <w:r w:rsidR="00BA78D7">
        <w:t xml:space="preserve"> </w:t>
      </w:r>
      <w:r>
        <w:t>experiențe</w:t>
      </w:r>
      <w:r w:rsidR="00BA78D7">
        <w:t xml:space="preserve"> </w:t>
      </w:r>
      <w:r>
        <w:t>similare</w:t>
      </w:r>
      <w:r w:rsidR="00BA78D7">
        <w:t xml:space="preserve"> </w:t>
      </w:r>
      <w:r>
        <w:t>cooperării</w:t>
      </w:r>
      <w:r w:rsidR="00BA78D7">
        <w:t xml:space="preserve"> </w:t>
      </w:r>
      <w:r>
        <w:t>de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8E73B9">
        <w:t xml:space="preserve">. </w:t>
      </w:r>
      <w:r>
        <w:t>Sunt</w:t>
      </w:r>
      <w:r w:rsidR="00BA78D7">
        <w:t xml:space="preserve"> </w:t>
      </w:r>
      <w:r>
        <w:t>niște</w:t>
      </w:r>
      <w:r w:rsidR="00BA78D7">
        <w:t xml:space="preserve"> </w:t>
      </w:r>
      <w:r>
        <w:t>concluzii</w:t>
      </w:r>
      <w:r w:rsidR="00BA78D7">
        <w:t xml:space="preserve"> </w:t>
      </w:r>
      <w:r>
        <w:t>interesante,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ni</w:t>
      </w:r>
      <w:r w:rsidR="00BA78D7">
        <w:t xml:space="preserve"> </w:t>
      </w:r>
      <w:r>
        <w:t>le</w:t>
      </w:r>
      <w:r w:rsidR="00BA78D7">
        <w:t xml:space="preserve"> </w:t>
      </w:r>
      <w:r>
        <w:t>asumăm</w:t>
      </w:r>
      <w:r w:rsidR="00BA78D7">
        <w:t xml:space="preserve"> </w:t>
      </w:r>
      <w:r>
        <w:t>și</w:t>
      </w:r>
      <w:r w:rsidR="00BA78D7">
        <w:t xml:space="preserve"> </w:t>
      </w:r>
      <w:r>
        <w:t>noi</w:t>
      </w:r>
      <w:r w:rsidR="00BA78D7">
        <w:t xml:space="preserve"> </w:t>
      </w:r>
      <w:r>
        <w:t>prin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și</w:t>
      </w:r>
      <w:r w:rsidR="00BA78D7">
        <w:t xml:space="preserve"> </w:t>
      </w:r>
      <w:r>
        <w:t>prin</w:t>
      </w:r>
      <w:r w:rsidR="00BA78D7">
        <w:t xml:space="preserve"> </w:t>
      </w:r>
      <w:r>
        <w:t>felul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înțelegem</w:t>
      </w:r>
      <w:r w:rsidR="00BA78D7">
        <w:t xml:space="preserve"> </w:t>
      </w:r>
      <w:r>
        <w:t>să</w:t>
      </w:r>
      <w:r w:rsidR="00BA78D7">
        <w:t xml:space="preserve"> </w:t>
      </w:r>
      <w:r>
        <w:t>ajutăm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românesc",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Kurt</w:t>
      </w:r>
      <w:r w:rsidR="00BA78D7">
        <w:t xml:space="preserve"> </w:t>
      </w:r>
      <w:r>
        <w:t>Weber,</w:t>
      </w:r>
      <w:r w:rsidR="00BA78D7">
        <w:t xml:space="preserve"> </w:t>
      </w:r>
      <w:r>
        <w:t>director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Horváth</w:t>
      </w:r>
      <w:r w:rsidR="00BA78D7">
        <w:t xml:space="preserve"> </w:t>
      </w:r>
      <w:r>
        <w:t>&amp;</w:t>
      </w:r>
      <w:r w:rsidR="00BA78D7">
        <w:t xml:space="preserve"> </w:t>
      </w:r>
      <w:r>
        <w:t>Partners</w:t>
      </w:r>
      <w:r w:rsidR="00BA78D7">
        <w:t xml:space="preserve"> </w:t>
      </w:r>
      <w:r>
        <w:t>România</w:t>
      </w:r>
      <w:r w:rsidR="00BA78D7">
        <w:t xml:space="preserve">. </w:t>
      </w:r>
      <w:r>
        <w:t>Potrivit</w:t>
      </w:r>
      <w:r w:rsidR="00BA78D7">
        <w:t xml:space="preserve"> </w:t>
      </w:r>
      <w:r>
        <w:t>datelor</w:t>
      </w:r>
      <w:r w:rsidR="00BA78D7">
        <w:t xml:space="preserve"> </w:t>
      </w:r>
      <w:r>
        <w:t>analizate</w:t>
      </w:r>
      <w:r w:rsidR="00BA78D7">
        <w:t xml:space="preserve"> </w:t>
      </w:r>
      <w:r>
        <w:t>de</w:t>
      </w:r>
      <w:r w:rsidR="00BA78D7">
        <w:t xml:space="preserve"> </w:t>
      </w:r>
      <w:r>
        <w:t>Horváth</w:t>
      </w:r>
      <w:r w:rsidR="00BA78D7">
        <w:t xml:space="preserve"> </w:t>
      </w:r>
      <w:r>
        <w:t>&amp;</w:t>
      </w:r>
      <w:r w:rsidR="00BA78D7">
        <w:t xml:space="preserve"> </w:t>
      </w:r>
      <w:r>
        <w:t>Partners,</w:t>
      </w:r>
      <w:r w:rsidR="00BA78D7">
        <w:t xml:space="preserve"> </w:t>
      </w:r>
      <w:r>
        <w:t>totalul</w:t>
      </w:r>
      <w:r w:rsidR="00BA78D7">
        <w:t xml:space="preserve"> </w:t>
      </w:r>
      <w:r>
        <w:t>companiilor</w:t>
      </w:r>
      <w:r w:rsidR="00BA78D7">
        <w:t xml:space="preserve"> </w:t>
      </w:r>
      <w:r>
        <w:t>intrate</w:t>
      </w:r>
      <w:r w:rsidR="00BA78D7">
        <w:t xml:space="preserve"> </w:t>
      </w:r>
      <w:r>
        <w:t>în</w:t>
      </w:r>
      <w:r w:rsidR="00BA78D7">
        <w:t xml:space="preserve"> </w:t>
      </w:r>
      <w:r>
        <w:t>faliment</w:t>
      </w:r>
      <w:r w:rsidR="00BA78D7">
        <w:t xml:space="preserve"> </w:t>
      </w:r>
      <w:r>
        <w:t>a</w:t>
      </w:r>
      <w:r w:rsidR="00BA78D7">
        <w:t xml:space="preserve"> </w:t>
      </w:r>
      <w:r>
        <w:t>rămas,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local,</w:t>
      </w:r>
      <w:r w:rsidR="00BA78D7">
        <w:t xml:space="preserve"> </w:t>
      </w:r>
      <w:r>
        <w:t>la</w:t>
      </w:r>
      <w:r w:rsidR="00BA78D7">
        <w:t xml:space="preserve"> </w:t>
      </w:r>
      <w:r>
        <w:t>peste</w:t>
      </w:r>
      <w:r w:rsidR="00BA78D7">
        <w:t xml:space="preserve"> </w:t>
      </w:r>
      <w:r>
        <w:t>100</w:t>
      </w:r>
      <w:r w:rsidR="00BA78D7">
        <w:t>.000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imediat</w:t>
      </w:r>
      <w:r w:rsidR="00BA78D7">
        <w:t xml:space="preserve"> </w:t>
      </w:r>
      <w:r>
        <w:t>următoare</w:t>
      </w:r>
      <w:r w:rsidR="00BA78D7">
        <w:t xml:space="preserve"> </w:t>
      </w:r>
      <w:r>
        <w:t>vârfului</w:t>
      </w:r>
      <w:r w:rsidR="00BA78D7">
        <w:t xml:space="preserve"> </w:t>
      </w:r>
      <w:r>
        <w:t>crizei</w:t>
      </w:r>
      <w:r w:rsidR="00BA78D7">
        <w:t xml:space="preserve"> </w:t>
      </w:r>
      <w:r>
        <w:t>trecute,</w:t>
      </w:r>
      <w:r w:rsidR="00BA78D7">
        <w:t xml:space="preserve"> </w:t>
      </w:r>
      <w:r>
        <w:t>adică</w:t>
      </w:r>
      <w:r w:rsidR="00BA78D7">
        <w:t xml:space="preserve"> </w:t>
      </w:r>
      <w:r>
        <w:t>în</w:t>
      </w:r>
      <w:r w:rsidR="00BA78D7">
        <w:t xml:space="preserve"> </w:t>
      </w:r>
      <w:r>
        <w:t>intervalul</w:t>
      </w:r>
      <w:r w:rsidR="00BA78D7">
        <w:t xml:space="preserve"> </w:t>
      </w:r>
      <w:r>
        <w:t>2009-2013</w:t>
      </w:r>
      <w:r w:rsidR="008E73B9">
        <w:t xml:space="preserve">. </w:t>
      </w:r>
      <w:r>
        <w:t>Numărul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falimente</w:t>
      </w:r>
      <w:r w:rsidR="00BA78D7">
        <w:t xml:space="preserve"> </w:t>
      </w:r>
      <w:r>
        <w:t>a</w:t>
      </w:r>
      <w:r w:rsidR="00BA78D7">
        <w:t xml:space="preserve"> </w:t>
      </w:r>
      <w:r>
        <w:t>dus,</w:t>
      </w:r>
      <w:r w:rsidR="00BA78D7">
        <w:t xml:space="preserve"> </w:t>
      </w:r>
      <w:r>
        <w:t>ca</w:t>
      </w:r>
      <w:r w:rsidR="00BA78D7">
        <w:t xml:space="preserve"> </w:t>
      </w:r>
      <w:r>
        <w:t>o</w:t>
      </w:r>
      <w:r w:rsidR="00BA78D7">
        <w:t xml:space="preserve"> </w:t>
      </w:r>
      <w:r>
        <w:t>consecință</w:t>
      </w:r>
      <w:r w:rsidR="00BA78D7">
        <w:t xml:space="preserve"> </w:t>
      </w:r>
      <w:r>
        <w:t>directă,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creșterea</w:t>
      </w:r>
      <w:r w:rsidR="00BA78D7">
        <w:t xml:space="preserve"> </w:t>
      </w:r>
      <w:r>
        <w:t>ratei</w:t>
      </w:r>
      <w:r w:rsidR="00BA78D7">
        <w:t xml:space="preserve"> </w:t>
      </w:r>
      <w:r>
        <w:t>șomajului</w:t>
      </w:r>
      <w:r w:rsidR="008E73B9">
        <w:t xml:space="preserve">.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aceasta,</w:t>
      </w:r>
      <w:r w:rsidR="00BA78D7">
        <w:t xml:space="preserve"> </w:t>
      </w:r>
      <w:r>
        <w:t>aproximativ</w:t>
      </w:r>
      <w:r w:rsidR="00BA78D7">
        <w:t xml:space="preserve"> </w:t>
      </w:r>
      <w:r>
        <w:t>600</w:t>
      </w:r>
      <w:r w:rsidR="00BA78D7">
        <w:t>.000</w:t>
      </w:r>
      <w:r>
        <w:t>de</w:t>
      </w:r>
      <w:r w:rsidR="00BA78D7">
        <w:t xml:space="preserve"> </w:t>
      </w:r>
      <w:r>
        <w:t>oameni</w:t>
      </w:r>
      <w:r w:rsidR="00BA78D7">
        <w:t xml:space="preserve"> </w:t>
      </w:r>
      <w:r>
        <w:t>au</w:t>
      </w:r>
      <w:r w:rsidR="00BA78D7">
        <w:t xml:space="preserve"> </w:t>
      </w:r>
      <w:r>
        <w:t>devenit</w:t>
      </w:r>
      <w:r w:rsidR="00BA78D7">
        <w:t xml:space="preserve"> </w:t>
      </w:r>
      <w:r>
        <w:t>șomeri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intrării</w:t>
      </w:r>
      <w:r w:rsidR="00BA78D7">
        <w:t xml:space="preserve"> </w:t>
      </w:r>
      <w:r>
        <w:t>în</w:t>
      </w:r>
      <w:r w:rsidR="00BA78D7">
        <w:t xml:space="preserve"> </w:t>
      </w:r>
      <w:r>
        <w:t>faliment</w:t>
      </w:r>
      <w:r w:rsidR="00BA78D7">
        <w:t xml:space="preserve"> </w:t>
      </w:r>
      <w:r>
        <w:t>a</w:t>
      </w:r>
      <w:r w:rsidR="00BA78D7">
        <w:t xml:space="preserve"> </w:t>
      </w:r>
      <w:r>
        <w:t>firmei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lucrau</w:t>
      </w:r>
      <w:r w:rsidR="00BA78D7">
        <w:t xml:space="preserve">. </w:t>
      </w:r>
      <w:r>
        <w:t>"Dacă</w:t>
      </w:r>
      <w:r w:rsidR="00BA78D7">
        <w:t xml:space="preserve"> </w:t>
      </w:r>
      <w:r>
        <w:t>ținem</w:t>
      </w:r>
      <w:r w:rsidR="00BA78D7">
        <w:t xml:space="preserve"> </w:t>
      </w:r>
      <w:r>
        <w:t>cont</w:t>
      </w:r>
      <w:r w:rsidR="00BA78D7">
        <w:t xml:space="preserve"> </w:t>
      </w:r>
      <w:r>
        <w:t>de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falimente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l-am</w:t>
      </w:r>
      <w:r w:rsidR="00BA78D7">
        <w:t xml:space="preserve"> </w:t>
      </w:r>
      <w:r>
        <w:t>estimat</w:t>
      </w:r>
      <w:r w:rsidR="00BA78D7">
        <w:t xml:space="preserve"> </w:t>
      </w:r>
      <w:r>
        <w:t>pentru</w:t>
      </w:r>
      <w:r w:rsidR="00BA78D7">
        <w:t xml:space="preserve"> </w:t>
      </w:r>
      <w:r>
        <w:t>2020,</w:t>
      </w:r>
      <w:r w:rsidR="00BA78D7">
        <w:t xml:space="preserve"> </w:t>
      </w:r>
      <w:r>
        <w:t>am</w:t>
      </w:r>
      <w:r w:rsidR="00BA78D7">
        <w:t xml:space="preserve"> </w:t>
      </w:r>
      <w:r>
        <w:t>putea</w:t>
      </w:r>
      <w:r w:rsidR="00BA78D7">
        <w:t xml:space="preserve"> </w:t>
      </w:r>
      <w:r>
        <w:t>asista</w:t>
      </w:r>
      <w:r w:rsidR="00BA78D7">
        <w:t xml:space="preserve"> </w:t>
      </w:r>
      <w:r>
        <w:t>la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diferite</w:t>
      </w:r>
      <w:r w:rsidR="00BA78D7">
        <w:t xml:space="preserve"> </w:t>
      </w:r>
      <w:r>
        <w:t>forme</w:t>
      </w:r>
      <w:r w:rsidR="00BA78D7">
        <w:t xml:space="preserve"> </w:t>
      </w:r>
      <w:r>
        <w:t>de</w:t>
      </w:r>
      <w:r w:rsidR="00BA78D7">
        <w:t xml:space="preserve"> </w:t>
      </w:r>
      <w:r>
        <w:t>șomaj</w:t>
      </w:r>
      <w:r w:rsidR="00BA78D7">
        <w:t xml:space="preserve"> </w:t>
      </w:r>
      <w:r>
        <w:t>a</w:t>
      </w:r>
      <w:r w:rsidR="00BA78D7">
        <w:t xml:space="preserve"> </w:t>
      </w:r>
      <w:r>
        <w:t>circa</w:t>
      </w:r>
      <w:r w:rsidR="00BA78D7">
        <w:t xml:space="preserve"> </w:t>
      </w:r>
      <w:r>
        <w:t>180</w:t>
      </w:r>
      <w:r w:rsidR="00BA78D7">
        <w:t>.000</w:t>
      </w:r>
      <w:r>
        <w:t>de</w:t>
      </w:r>
      <w:r w:rsidR="00BA78D7">
        <w:t xml:space="preserve"> </w:t>
      </w:r>
      <w:r>
        <w:t>persoane,</w:t>
      </w:r>
      <w:r w:rsidR="00BA78D7">
        <w:t xml:space="preserve"> </w:t>
      </w:r>
      <w:r>
        <w:t>adică</w:t>
      </w:r>
      <w:r w:rsidR="00BA78D7">
        <w:t xml:space="preserve"> </w:t>
      </w:r>
      <w:r>
        <w:t>în</w:t>
      </w:r>
      <w:r w:rsidR="00BA78D7">
        <w:t xml:space="preserve"> </w:t>
      </w:r>
      <w:r>
        <w:t>jur</w:t>
      </w:r>
      <w:r w:rsidR="00BA78D7">
        <w:t xml:space="preserve"> </w:t>
      </w:r>
      <w:r>
        <w:t>de</w:t>
      </w:r>
      <w:r w:rsidR="00BA78D7">
        <w:t xml:space="preserve"> </w:t>
      </w:r>
      <w:r>
        <w:t>4%</w:t>
      </w:r>
      <w:r w:rsidR="00BA78D7">
        <w:t xml:space="preserve"> </w:t>
      </w:r>
      <w:r>
        <w:t>din</w:t>
      </w:r>
      <w:r w:rsidR="00BA78D7">
        <w:t xml:space="preserve"> </w:t>
      </w:r>
      <w:r>
        <w:t>populația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privat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8E73B9">
        <w:t xml:space="preserve">. </w:t>
      </w:r>
      <w:r>
        <w:t>Companiile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foarte</w:t>
      </w:r>
      <w:r w:rsidR="00BA78D7">
        <w:t xml:space="preserve"> </w:t>
      </w:r>
      <w:r>
        <w:t>atente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</w:t>
      </w:r>
      <w:r w:rsidR="00BA78D7">
        <w:t xml:space="preserve"> </w:t>
      </w:r>
      <w:r>
        <w:t>și</w:t>
      </w:r>
      <w:r w:rsidR="00BA78D7">
        <w:t xml:space="preserve"> </w:t>
      </w:r>
      <w:r>
        <w:t>să-și</w:t>
      </w:r>
      <w:r w:rsidR="00BA78D7">
        <w:t xml:space="preserve"> </w:t>
      </w:r>
      <w:r>
        <w:t>creioneze</w:t>
      </w:r>
      <w:r w:rsidR="00BA78D7">
        <w:t xml:space="preserve"> </w:t>
      </w:r>
      <w:r>
        <w:t>un</w:t>
      </w:r>
      <w:r w:rsidR="00BA78D7">
        <w:t xml:space="preserve"> </w:t>
      </w:r>
      <w:r>
        <w:t>plan</w:t>
      </w:r>
      <w:r w:rsidR="00BA78D7">
        <w:t xml:space="preserve"> </w:t>
      </w:r>
      <w:r>
        <w:t>de</w:t>
      </w:r>
      <w:r w:rsidR="00BA78D7">
        <w:t xml:space="preserve"> </w:t>
      </w:r>
      <w:r>
        <w:t>acțiune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înglobeze</w:t>
      </w:r>
      <w:r w:rsidR="00BA78D7">
        <w:t xml:space="preserve"> </w:t>
      </w:r>
      <w:r>
        <w:t>managementul</w:t>
      </w:r>
      <w:r w:rsidR="00BA78D7">
        <w:t xml:space="preserve"> </w:t>
      </w:r>
      <w:r>
        <w:t>continuității</w:t>
      </w:r>
      <w:r w:rsidR="00BA78D7">
        <w:t xml:space="preserve"> </w:t>
      </w:r>
      <w:r>
        <w:t>afacerii</w:t>
      </w:r>
      <w:r w:rsidR="00BA78D7">
        <w:t xml:space="preserve"> </w:t>
      </w:r>
      <w:r>
        <w:t>în</w:t>
      </w:r>
      <w:r w:rsidR="00BA78D7">
        <w:t xml:space="preserve"> </w:t>
      </w:r>
      <w:r>
        <w:t>vremuri</w:t>
      </w:r>
      <w:r w:rsidR="00BA78D7">
        <w:t xml:space="preserve"> </w:t>
      </w:r>
      <w:r>
        <w:t>incerte,</w:t>
      </w:r>
      <w:r w:rsidR="00BA78D7">
        <w:t xml:space="preserve"> </w:t>
      </w:r>
      <w:r>
        <w:t>strategii</w:t>
      </w:r>
      <w:r w:rsidR="00BA78D7">
        <w:t xml:space="preserve"> </w:t>
      </w:r>
      <w:r>
        <w:t>de</w:t>
      </w:r>
      <w:r w:rsidR="00BA78D7">
        <w:t xml:space="preserve"> </w:t>
      </w:r>
      <w:r>
        <w:t>adaptare</w:t>
      </w:r>
      <w:r w:rsidR="00BA78D7">
        <w:t xml:space="preserve"> </w:t>
      </w:r>
      <w:r>
        <w:t>a</w:t>
      </w:r>
      <w:r w:rsidR="00BA78D7">
        <w:t xml:space="preserve"> </w:t>
      </w:r>
      <w:r>
        <w:t>prețurilor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costurilor</w:t>
      </w:r>
      <w:r w:rsidR="00BA78D7">
        <w:t xml:space="preserve"> </w:t>
      </w:r>
      <w:r>
        <w:t>și</w:t>
      </w:r>
      <w:r w:rsidR="00BA78D7">
        <w:t xml:space="preserve"> </w:t>
      </w:r>
      <w:r>
        <w:t>nu</w:t>
      </w:r>
      <w:r w:rsidR="00BA78D7">
        <w:t xml:space="preserve"> </w:t>
      </w:r>
      <w:r>
        <w:t>numai</w:t>
      </w:r>
      <w:r w:rsidR="008E73B9">
        <w:t xml:space="preserve">. </w:t>
      </w:r>
      <w:r>
        <w:t>Este</w:t>
      </w:r>
      <w:r w:rsidR="00BA78D7">
        <w:t xml:space="preserve"> </w:t>
      </w:r>
      <w:r>
        <w:t>necesar</w:t>
      </w:r>
      <w:r w:rsidR="00BA78D7">
        <w:t xml:space="preserve"> </w:t>
      </w:r>
      <w:r>
        <w:t>ca</w:t>
      </w:r>
      <w:r w:rsidR="00BA78D7">
        <w:t xml:space="preserve"> </w:t>
      </w:r>
      <w:r>
        <w:t>toate</w:t>
      </w:r>
      <w:r w:rsidR="00BA78D7">
        <w:t xml:space="preserve"> </w:t>
      </w:r>
      <w:r>
        <w:t>aceste</w:t>
      </w:r>
      <w:r w:rsidR="00BA78D7">
        <w:t xml:space="preserve"> </w:t>
      </w:r>
      <w:r>
        <w:t>acțiuni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analizate</w:t>
      </w:r>
      <w:r w:rsidR="00BA78D7">
        <w:t xml:space="preserve"> </w:t>
      </w:r>
      <w:r>
        <w:t>și</w:t>
      </w:r>
      <w:r w:rsidR="00BA78D7">
        <w:t xml:space="preserve"> </w:t>
      </w:r>
      <w:r>
        <w:t>implementate</w:t>
      </w:r>
      <w:r w:rsidR="00BA78D7">
        <w:t xml:space="preserve"> </w:t>
      </w:r>
      <w:r>
        <w:t>rațional,</w:t>
      </w:r>
      <w:r w:rsidR="00BA78D7">
        <w:t xml:space="preserve">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că</w:t>
      </w:r>
      <w:r w:rsidR="00BA78D7">
        <w:t xml:space="preserve"> </w:t>
      </w:r>
      <w:r>
        <w:t>impulsurile</w:t>
      </w:r>
      <w:r w:rsidR="00BA78D7">
        <w:t xml:space="preserve"> </w:t>
      </w:r>
      <w:r>
        <w:t>emoționale</w:t>
      </w:r>
      <w:r w:rsidR="00BA78D7">
        <w:t xml:space="preserve"> </w:t>
      </w:r>
      <w:r>
        <w:t>sunt</w:t>
      </w:r>
      <w:r w:rsidR="00BA78D7">
        <w:t xml:space="preserve"> </w:t>
      </w:r>
      <w:r>
        <w:t>greu</w:t>
      </w:r>
      <w:r w:rsidR="00BA78D7">
        <w:t xml:space="preserve"> </w:t>
      </w:r>
      <w:r>
        <w:t>de</w:t>
      </w:r>
      <w:r w:rsidR="00BA78D7">
        <w:t xml:space="preserve"> </w:t>
      </w:r>
      <w:r>
        <w:t>evitat</w:t>
      </w:r>
      <w:r w:rsidR="00BA78D7">
        <w:t xml:space="preserve"> </w:t>
      </w:r>
      <w:r>
        <w:t>acum”,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Kurt</w:t>
      </w:r>
      <w:r w:rsidR="00BA78D7">
        <w:t xml:space="preserve"> </w:t>
      </w:r>
      <w:r>
        <w:t>Weber</w:t>
      </w:r>
      <w:r w:rsidR="00BA78D7">
        <w:t xml:space="preserve">. </w:t>
      </w:r>
      <w:r>
        <w:t>Pentru</w:t>
      </w:r>
      <w:r w:rsidR="00BA78D7">
        <w:t xml:space="preserve"> </w:t>
      </w:r>
      <w:r>
        <w:t>a-și</w:t>
      </w:r>
      <w:r w:rsidR="00BA78D7">
        <w:t xml:space="preserve"> </w:t>
      </w:r>
      <w:r>
        <w:t>sprijini</w:t>
      </w:r>
      <w:r w:rsidR="00BA78D7">
        <w:t xml:space="preserve"> </w:t>
      </w:r>
      <w:r>
        <w:t>clienții</w:t>
      </w:r>
      <w:r w:rsidR="00BA78D7">
        <w:t xml:space="preserve"> </w:t>
      </w:r>
      <w:r>
        <w:t>și</w:t>
      </w:r>
      <w:r w:rsidR="00BA78D7">
        <w:t xml:space="preserve"> </w:t>
      </w:r>
      <w:r>
        <w:t>orice</w:t>
      </w:r>
      <w:r w:rsidR="00BA78D7">
        <w:t xml:space="preserve"> </w:t>
      </w:r>
      <w:r>
        <w:t>alte</w:t>
      </w:r>
      <w:r w:rsidR="00BA78D7">
        <w:t xml:space="preserve"> </w:t>
      </w:r>
      <w:r>
        <w:t>companii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cunoștințe</w:t>
      </w:r>
      <w:r w:rsidR="00BA78D7">
        <w:t xml:space="preserve"> </w:t>
      </w:r>
      <w:r>
        <w:t>și</w:t>
      </w:r>
      <w:r w:rsidR="00BA78D7">
        <w:t xml:space="preserve"> </w:t>
      </w:r>
      <w:r>
        <w:t>consultanță</w:t>
      </w:r>
      <w:r w:rsidR="00BA78D7">
        <w:t xml:space="preserve"> </w:t>
      </w:r>
      <w:r>
        <w:t>de</w:t>
      </w:r>
      <w:r w:rsidR="00BA78D7">
        <w:t xml:space="preserve"> </w:t>
      </w:r>
      <w:r>
        <w:t>specialitate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perioadă,</w:t>
      </w:r>
      <w:r w:rsidR="00BA78D7">
        <w:t xml:space="preserve"> </w:t>
      </w:r>
      <w:r>
        <w:t>Horváth</w:t>
      </w:r>
      <w:r w:rsidR="00BA78D7">
        <w:t xml:space="preserve"> </w:t>
      </w:r>
      <w:r>
        <w:t>&amp;</w:t>
      </w:r>
      <w:r w:rsidR="00BA78D7">
        <w:t xml:space="preserve"> </w:t>
      </w:r>
      <w:r>
        <w:t>Partners</w:t>
      </w:r>
      <w:r w:rsidR="00BA78D7">
        <w:t xml:space="preserve"> </w:t>
      </w:r>
      <w:r>
        <w:t>a</w:t>
      </w:r>
      <w:r w:rsidR="00BA78D7">
        <w:t xml:space="preserve"> </w:t>
      </w:r>
      <w:r>
        <w:t>demarat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webinarii</w:t>
      </w:r>
      <w:r w:rsidR="00BA78D7">
        <w:t xml:space="preserve"> </w:t>
      </w:r>
      <w:r>
        <w:t>gratuite,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desfășoară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9</w:t>
      </w:r>
      <w:r w:rsidR="00BA78D7">
        <w:t xml:space="preserve"> </w:t>
      </w:r>
      <w:r>
        <w:t>aprilie</w:t>
      </w:r>
      <w:r w:rsidR="008E73B9">
        <w:t xml:space="preserve">. </w:t>
      </w:r>
      <w:r>
        <w:t>Acestea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loc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sau</w:t>
      </w:r>
      <w:r w:rsidR="00BA78D7">
        <w:t xml:space="preserve"> </w:t>
      </w:r>
      <w:r>
        <w:t>trei</w:t>
      </w:r>
      <w:r w:rsidR="00BA78D7">
        <w:t xml:space="preserve"> </w:t>
      </w:r>
      <w:r>
        <w:t>ori</w:t>
      </w:r>
      <w:r w:rsidR="00BA78D7">
        <w:t xml:space="preserve"> </w:t>
      </w:r>
      <w:r>
        <w:t>pe</w:t>
      </w:r>
      <w:r w:rsidR="00BA78D7">
        <w:t xml:space="preserve"> </w:t>
      </w:r>
      <w:r>
        <w:t>săptămână,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lunii,</w:t>
      </w:r>
      <w:r w:rsidR="00BA78D7">
        <w:t xml:space="preserve"> </w:t>
      </w:r>
      <w:r>
        <w:t>cu</w:t>
      </w:r>
      <w:r w:rsidR="00BA78D7">
        <w:t xml:space="preserve"> </w:t>
      </w:r>
      <w:r>
        <w:t>posibilitate</w:t>
      </w:r>
      <w:r w:rsidR="00BA78D7">
        <w:t xml:space="preserve"> </w:t>
      </w:r>
      <w:r>
        <w:t>de</w:t>
      </w:r>
      <w:r w:rsidR="00BA78D7">
        <w:t xml:space="preserve"> </w:t>
      </w:r>
      <w:r>
        <w:t>prelungire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cerere</w:t>
      </w:r>
      <w:r w:rsidR="00BA78D7">
        <w:t xml:space="preserve">. </w:t>
      </w:r>
      <w:r>
        <w:t>Fiecare</w:t>
      </w:r>
      <w:r w:rsidR="00BA78D7">
        <w:t xml:space="preserve"> </w:t>
      </w:r>
      <w:r>
        <w:t>seminar</w:t>
      </w:r>
      <w:r w:rsidR="00BA78D7">
        <w:t xml:space="preserve"> </w:t>
      </w:r>
      <w:r>
        <w:t>online</w:t>
      </w:r>
      <w:r w:rsidR="00BA78D7">
        <w:t xml:space="preserve"> </w:t>
      </w:r>
      <w:r>
        <w:t>durează</w:t>
      </w:r>
      <w:r w:rsidR="00BA78D7">
        <w:t xml:space="preserve"> </w:t>
      </w:r>
      <w:r>
        <w:t>aproximativ</w:t>
      </w:r>
      <w:r w:rsidR="00BA78D7">
        <w:t xml:space="preserve"> </w:t>
      </w:r>
      <w:r>
        <w:t>40</w:t>
      </w:r>
      <w:r w:rsidR="00BA78D7">
        <w:t xml:space="preserve"> </w:t>
      </w:r>
      <w:r>
        <w:t>de</w:t>
      </w:r>
      <w:r w:rsidR="00BA78D7">
        <w:t xml:space="preserve"> </w:t>
      </w:r>
      <w:r>
        <w:t>minute</w:t>
      </w:r>
      <w:r w:rsidR="00BA78D7">
        <w:t xml:space="preserve"> </w:t>
      </w:r>
      <w:r>
        <w:t>și</w:t>
      </w:r>
      <w:r w:rsidR="00BA78D7">
        <w:t xml:space="preserve"> </w:t>
      </w:r>
      <w:r>
        <w:t>este</w:t>
      </w:r>
      <w:r w:rsidR="00BA78D7">
        <w:t xml:space="preserve"> </w:t>
      </w:r>
      <w:r>
        <w:t>susținut</w:t>
      </w:r>
      <w:r w:rsidR="00BA78D7">
        <w:t xml:space="preserve"> </w:t>
      </w:r>
      <w:r>
        <w:t>de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consultanții</w:t>
      </w:r>
      <w:r w:rsidR="00BA78D7">
        <w:t xml:space="preserve"> </w:t>
      </w:r>
      <w:r>
        <w:t>Horváth</w:t>
      </w:r>
      <w:r w:rsidR="00BA78D7">
        <w:t xml:space="preserve"> </w:t>
      </w:r>
      <w:r>
        <w:t>&amp;</w:t>
      </w:r>
      <w:r w:rsidR="00BA78D7">
        <w:t xml:space="preserve"> </w:t>
      </w:r>
      <w:r>
        <w:t>Partners</w:t>
      </w:r>
      <w:r w:rsidR="008E73B9">
        <w:t xml:space="preserve">. </w:t>
      </w:r>
      <w:r>
        <w:t>Webinariile</w:t>
      </w:r>
      <w:r w:rsidR="00BA78D7">
        <w:t xml:space="preserve"> </w:t>
      </w:r>
      <w:r>
        <w:t>sunt</w:t>
      </w:r>
      <w:r w:rsidR="00BA78D7">
        <w:t xml:space="preserve"> </w:t>
      </w:r>
      <w:r>
        <w:t>destinate</w:t>
      </w:r>
      <w:r w:rsidR="00BA78D7">
        <w:t xml:space="preserve"> </w:t>
      </w:r>
      <w:r>
        <w:t>tuturor</w:t>
      </w:r>
      <w:r w:rsidR="00BA78D7">
        <w:t xml:space="preserve"> </w:t>
      </w:r>
      <w:r>
        <w:t>companiilor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ghidaj</w:t>
      </w:r>
      <w:r w:rsidR="00BA78D7">
        <w:t xml:space="preserve"> </w:t>
      </w:r>
      <w:r>
        <w:t>profesional,</w:t>
      </w:r>
      <w:r w:rsidR="00BA78D7">
        <w:t xml:space="preserve"> </w:t>
      </w:r>
      <w:r>
        <w:t>indiferent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industria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activează</w:t>
      </w:r>
      <w:r w:rsidR="008E73B9">
        <w:t xml:space="preserve">. </w:t>
      </w:r>
      <w:r>
        <w:t>Printre</w:t>
      </w:r>
      <w:r w:rsidR="00BA78D7">
        <w:t xml:space="preserve"> </w:t>
      </w:r>
      <w:r>
        <w:t>tematicile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abordate</w:t>
      </w:r>
      <w:r w:rsidR="00BA78D7">
        <w:t xml:space="preserve"> </w:t>
      </w:r>
      <w:r>
        <w:t>se</w:t>
      </w:r>
      <w:r w:rsidR="00BA78D7">
        <w:t xml:space="preserve"> </w:t>
      </w:r>
      <w:r>
        <w:t>numără:</w:t>
      </w:r>
      <w:r w:rsidR="00BA78D7">
        <w:t xml:space="preserve"> </w:t>
      </w:r>
      <w:r>
        <w:t>(1)</w:t>
      </w:r>
      <w:r w:rsidR="00BA78D7">
        <w:t xml:space="preserve"> </w:t>
      </w:r>
      <w:r>
        <w:t>Planificarea</w:t>
      </w:r>
      <w:r w:rsidR="00BA78D7">
        <w:t xml:space="preserve"> </w:t>
      </w:r>
      <w:r>
        <w:t>lichidității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COVID-19</w:t>
      </w:r>
      <w:r w:rsidR="008E73B9">
        <w:t xml:space="preserve">; </w:t>
      </w:r>
      <w:r>
        <w:t>(2)</w:t>
      </w:r>
      <w:r w:rsidR="00BA78D7">
        <w:t xml:space="preserve"> </w:t>
      </w:r>
      <w:r>
        <w:t>Excelență</w:t>
      </w:r>
      <w:r w:rsidR="00BA78D7">
        <w:t xml:space="preserve"> </w:t>
      </w:r>
      <w:r>
        <w:t>în</w:t>
      </w:r>
      <w:r w:rsidR="00BA78D7">
        <w:t xml:space="preserve"> </w:t>
      </w:r>
      <w:r>
        <w:t>achiziții:</w:t>
      </w:r>
      <w:r w:rsidR="00BA78D7">
        <w:t xml:space="preserve"> </w:t>
      </w:r>
      <w:r>
        <w:t>Reducerea</w:t>
      </w:r>
      <w:r w:rsidR="00BA78D7">
        <w:t xml:space="preserve"> </w:t>
      </w:r>
      <w:r>
        <w:t>costurilor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</w:t>
      </w:r>
      <w:r w:rsidR="00BA78D7">
        <w:t xml:space="preserve"> </w:t>
      </w:r>
      <w:r>
        <w:t>și</w:t>
      </w:r>
      <w:r w:rsidR="00BA78D7">
        <w:t xml:space="preserve"> </w:t>
      </w:r>
      <w:r>
        <w:t>îmbunătățirea</w:t>
      </w:r>
      <w:r w:rsidR="00BA78D7">
        <w:t xml:space="preserve"> </w:t>
      </w:r>
      <w:r>
        <w:t>lichidităților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COVID-19</w:t>
      </w:r>
      <w:r w:rsidR="00BA78D7">
        <w:t xml:space="preserve"> </w:t>
      </w:r>
      <w:r>
        <w:t>sau</w:t>
      </w:r>
      <w:r w:rsidR="00BA78D7">
        <w:t xml:space="preserve"> </w:t>
      </w:r>
      <w:r>
        <w:t>(3)</w:t>
      </w:r>
      <w:r w:rsidR="00BA78D7">
        <w:t xml:space="preserve"> </w:t>
      </w:r>
      <w:r>
        <w:t>Strategii</w:t>
      </w:r>
      <w:r w:rsidR="00BA78D7">
        <w:t xml:space="preserve"> </w:t>
      </w:r>
      <w:r>
        <w:t>de</w:t>
      </w:r>
      <w:r w:rsidR="00BA78D7">
        <w:t xml:space="preserve"> </w:t>
      </w:r>
      <w:r>
        <w:t>adaptare</w:t>
      </w:r>
      <w:r w:rsidR="00BA78D7">
        <w:t xml:space="preserve"> </w:t>
      </w:r>
      <w:r>
        <w:t>a</w:t>
      </w:r>
      <w:r w:rsidR="00BA78D7">
        <w:t xml:space="preserve"> </w:t>
      </w:r>
      <w:r>
        <w:t>prețurilor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economică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04DCCD66" w14:textId="4D255937" w:rsidR="006C4461" w:rsidRDefault="006C4461" w:rsidP="006C4461">
      <w:r>
        <w:t>Directorul</w:t>
      </w:r>
      <w:r w:rsidR="00BA78D7">
        <w:t xml:space="preserve"> </w:t>
      </w:r>
      <w:r>
        <w:t>FMI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recesiunea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gravă</w:t>
      </w:r>
      <w:r w:rsidR="00BA78D7">
        <w:t xml:space="preserve"> </w:t>
      </w:r>
      <w:r>
        <w:t>decât</w:t>
      </w:r>
      <w:r w:rsidR="00BA78D7">
        <w:t xml:space="preserve"> </w:t>
      </w:r>
      <w:r>
        <w:t>criza</w:t>
      </w:r>
      <w:r w:rsidR="00BA78D7">
        <w:t xml:space="preserve"> </w:t>
      </w:r>
      <w:r>
        <w:t>din</w:t>
      </w:r>
      <w:r w:rsidR="00BA78D7">
        <w:t xml:space="preserve"> </w:t>
      </w:r>
      <w:r>
        <w:t>2008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a</w:t>
      </w:r>
      <w:r w:rsidR="00BA78D7">
        <w:t xml:space="preserve"> </w:t>
      </w:r>
      <w:r>
        <w:t>paralizat</w:t>
      </w:r>
      <w:r w:rsidR="00BA78D7">
        <w:t xml:space="preserve"> </w:t>
      </w:r>
      <w:r>
        <w:t>economia</w:t>
      </w:r>
      <w:r w:rsidR="00BA78D7">
        <w:t xml:space="preserve"> </w:t>
      </w:r>
      <w:r>
        <w:t>mondială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aruncat</w:t>
      </w:r>
      <w:r w:rsidR="00BA78D7">
        <w:t xml:space="preserve"> </w:t>
      </w:r>
      <w:r>
        <w:t>lumea</w:t>
      </w:r>
      <w:r w:rsidR="00BA78D7">
        <w:t xml:space="preserve"> </w:t>
      </w:r>
      <w:r>
        <w:t>într-o</w:t>
      </w:r>
      <w:r w:rsidR="00BA78D7">
        <w:t xml:space="preserve"> </w:t>
      </w:r>
      <w:r>
        <w:t>recesiune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"mult</w:t>
      </w:r>
      <w:r w:rsidR="00BA78D7">
        <w:t xml:space="preserve"> </w:t>
      </w:r>
      <w:r>
        <w:t>mai</w:t>
      </w:r>
      <w:r w:rsidR="00BA78D7">
        <w:t xml:space="preserve"> </w:t>
      </w:r>
      <w:r>
        <w:t>gravă"</w:t>
      </w:r>
      <w:r w:rsidR="00BA78D7">
        <w:t xml:space="preserve"> </w:t>
      </w:r>
      <w:r>
        <w:t>decât</w:t>
      </w:r>
      <w:r w:rsidR="00BA78D7">
        <w:t xml:space="preserve"> </w:t>
      </w:r>
      <w:r>
        <w:t>criza</w:t>
      </w:r>
      <w:r w:rsidR="00BA78D7">
        <w:t xml:space="preserve"> </w:t>
      </w:r>
      <w:r>
        <w:t>financiară</w:t>
      </w:r>
      <w:r w:rsidR="00BA78D7">
        <w:t xml:space="preserve"> </w:t>
      </w:r>
      <w:r>
        <w:t>globală</w:t>
      </w:r>
      <w:r w:rsidR="00BA78D7">
        <w:t xml:space="preserve"> </w:t>
      </w:r>
      <w:r>
        <w:t>din</w:t>
      </w:r>
      <w:r w:rsidR="00BA78D7">
        <w:t xml:space="preserve"> </w:t>
      </w:r>
      <w:r>
        <w:t>urmă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deceniu,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directorul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Fondului</w:t>
      </w:r>
      <w:r w:rsidR="00BA78D7">
        <w:t xml:space="preserve"> </w:t>
      </w:r>
      <w:r>
        <w:t>Monetar</w:t>
      </w:r>
      <w:r w:rsidR="00BA78D7">
        <w:t xml:space="preserve"> </w:t>
      </w:r>
      <w:r>
        <w:t>Internaţional,</w:t>
      </w:r>
      <w:r w:rsidR="00BA78D7">
        <w:t xml:space="preserve"> </w:t>
      </w:r>
      <w:r>
        <w:t>Kristalina</w:t>
      </w:r>
      <w:r w:rsidR="00BA78D7">
        <w:t xml:space="preserve"> </w:t>
      </w:r>
      <w:r>
        <w:t>Georgieva,</w:t>
      </w:r>
      <w:r w:rsidR="00BA78D7">
        <w:t xml:space="preserve"> </w:t>
      </w:r>
      <w:r>
        <w:t>transmite</w:t>
      </w:r>
      <w:r w:rsidR="00BA78D7">
        <w:t xml:space="preserve"> </w:t>
      </w:r>
      <w:r>
        <w:t>Reuters</w:t>
      </w:r>
      <w:r w:rsidR="00BA78D7">
        <w:t xml:space="preserve">. </w:t>
      </w:r>
      <w:r>
        <w:t>Cu</w:t>
      </w:r>
      <w:r w:rsidR="00BA78D7">
        <w:t xml:space="preserve"> </w:t>
      </w:r>
      <w:r>
        <w:t>ocazia</w:t>
      </w:r>
      <w:r w:rsidR="00BA78D7">
        <w:t xml:space="preserve"> </w:t>
      </w:r>
      <w:r>
        <w:t>unei</w:t>
      </w:r>
      <w:r w:rsidR="00BA78D7">
        <w:t xml:space="preserve"> </w:t>
      </w:r>
      <w:r>
        <w:t>conferinţe</w:t>
      </w:r>
      <w:r w:rsidR="00BA78D7">
        <w:t xml:space="preserve"> </w:t>
      </w:r>
      <w:r>
        <w:t>de</w:t>
      </w:r>
      <w:r w:rsidR="00BA78D7">
        <w:t xml:space="preserve"> </w:t>
      </w:r>
      <w:r>
        <w:t>presă</w:t>
      </w:r>
      <w:r w:rsidR="00BA78D7">
        <w:t xml:space="preserve"> </w:t>
      </w:r>
      <w:r>
        <w:t>comune</w:t>
      </w:r>
      <w:r w:rsidR="00BA78D7">
        <w:t xml:space="preserve"> </w:t>
      </w:r>
      <w:r>
        <w:t>cu</w:t>
      </w:r>
      <w:r w:rsidR="00BA78D7">
        <w:t xml:space="preserve"> </w:t>
      </w:r>
      <w:r>
        <w:t>directorul</w:t>
      </w:r>
      <w:r w:rsidR="00BA78D7">
        <w:t xml:space="preserve"> </w:t>
      </w:r>
      <w:r>
        <w:t>Organizaţiei</w:t>
      </w:r>
      <w:r w:rsidR="00BA78D7">
        <w:t xml:space="preserve"> </w:t>
      </w:r>
      <w:r>
        <w:t>Mondiale</w:t>
      </w:r>
      <w:r w:rsidR="00BA78D7">
        <w:t xml:space="preserve"> </w:t>
      </w:r>
      <w:r>
        <w:t>a</w:t>
      </w:r>
      <w:r w:rsidR="00BA78D7">
        <w:t xml:space="preserve"> </w:t>
      </w:r>
      <w:r>
        <w:t>Sănătăţii,</w:t>
      </w:r>
      <w:r w:rsidR="00BA78D7">
        <w:t xml:space="preserve"> </w:t>
      </w:r>
      <w:r>
        <w:t>Kristalina</w:t>
      </w:r>
      <w:r w:rsidR="00BA78D7">
        <w:t xml:space="preserve"> </w:t>
      </w:r>
      <w:r>
        <w:t>Georgieva</w:t>
      </w:r>
      <w:r w:rsidR="00BA78D7">
        <w:t xml:space="preserve"> </w:t>
      </w:r>
      <w:r>
        <w:t>a</w:t>
      </w:r>
      <w:r w:rsidR="00BA78D7">
        <w:t xml:space="preserve"> </w:t>
      </w:r>
      <w:r>
        <w:t>făcut</w:t>
      </w:r>
      <w:r w:rsidR="00BA78D7">
        <w:t xml:space="preserve"> </w:t>
      </w:r>
      <w:r>
        <w:t>un</w:t>
      </w:r>
      <w:r w:rsidR="00BA78D7">
        <w:t xml:space="preserve"> </w:t>
      </w:r>
      <w:r>
        <w:t>apel</w:t>
      </w:r>
      <w:r w:rsidR="00BA78D7">
        <w:t xml:space="preserve"> </w:t>
      </w:r>
      <w:r>
        <w:t>către</w:t>
      </w:r>
      <w:r w:rsidR="00BA78D7">
        <w:t xml:space="preserve"> </w:t>
      </w:r>
      <w:r>
        <w:t>economiile</w:t>
      </w:r>
      <w:r w:rsidR="00BA78D7">
        <w:t xml:space="preserve"> </w:t>
      </w:r>
      <w:r>
        <w:t>avansate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extindă</w:t>
      </w:r>
      <w:r w:rsidR="00BA78D7">
        <w:t xml:space="preserve"> </w:t>
      </w:r>
      <w:r>
        <w:t>eforturile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ajuta</w:t>
      </w:r>
      <w:r w:rsidR="00BA78D7">
        <w:t xml:space="preserve"> </w:t>
      </w:r>
      <w:r>
        <w:t>economiile</w:t>
      </w:r>
      <w:r w:rsidR="00BA78D7">
        <w:t xml:space="preserve"> </w:t>
      </w:r>
      <w:r>
        <w:t>emergente</w:t>
      </w:r>
      <w:r w:rsidR="00BA78D7">
        <w:t xml:space="preserve"> </w:t>
      </w:r>
      <w:r>
        <w:t>şi</w:t>
      </w:r>
      <w:r w:rsidR="00BA78D7">
        <w:t xml:space="preserve"> </w:t>
      </w:r>
      <w:r>
        <w:t>ţările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să</w:t>
      </w:r>
      <w:r w:rsidR="00BA78D7">
        <w:t xml:space="preserve"> </w:t>
      </w:r>
      <w:r>
        <w:t>depăşească</w:t>
      </w:r>
      <w:r w:rsidR="00BA78D7">
        <w:t xml:space="preserve">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şi</w:t>
      </w:r>
      <w:r w:rsidR="00BA78D7">
        <w:t xml:space="preserve"> </w:t>
      </w:r>
      <w:r>
        <w:t>sanitar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. </w:t>
      </w:r>
      <w:r>
        <w:t>"Această</w:t>
      </w:r>
      <w:r w:rsidR="00BA78D7">
        <w:t xml:space="preserve"> </w:t>
      </w:r>
      <w:r>
        <w:t>criză</w:t>
      </w:r>
      <w:r w:rsidR="00BA78D7">
        <w:t xml:space="preserve"> </w:t>
      </w:r>
      <w:r>
        <w:t>este</w:t>
      </w:r>
      <w:r w:rsidR="00BA78D7">
        <w:t xml:space="preserve"> </w:t>
      </w:r>
      <w:r>
        <w:t>fără</w:t>
      </w:r>
      <w:r w:rsidR="00BA78D7">
        <w:t xml:space="preserve"> </w:t>
      </w:r>
      <w:r>
        <w:t>precedent</w:t>
      </w:r>
      <w:r w:rsidR="008E73B9">
        <w:t xml:space="preserve">. </w:t>
      </w:r>
      <w:r>
        <w:t>Am</w:t>
      </w:r>
      <w:r w:rsidR="00BA78D7">
        <w:t xml:space="preserve"> </w:t>
      </w:r>
      <w:r>
        <w:t>văzut</w:t>
      </w:r>
      <w:r w:rsidR="00BA78D7">
        <w:t xml:space="preserve"> </w:t>
      </w:r>
      <w:r>
        <w:t>cum</w:t>
      </w:r>
      <w:r w:rsidR="00BA78D7">
        <w:t xml:space="preserve"> </w:t>
      </w:r>
      <w:r>
        <w:t>economia</w:t>
      </w:r>
      <w:r w:rsidR="00BA78D7">
        <w:t xml:space="preserve"> </w:t>
      </w:r>
      <w:r>
        <w:t>mondială</w:t>
      </w:r>
      <w:r w:rsidR="00BA78D7">
        <w:t xml:space="preserve"> </w:t>
      </w:r>
      <w:r>
        <w:t>s-a</w:t>
      </w:r>
      <w:r w:rsidR="00BA78D7">
        <w:t xml:space="preserve"> </w:t>
      </w:r>
      <w:r>
        <w:t>oprit</w:t>
      </w:r>
      <w:r w:rsidR="008E73B9">
        <w:t xml:space="preserve">. </w:t>
      </w:r>
      <w:r>
        <w:t>Suntem</w:t>
      </w:r>
      <w:r w:rsidR="00BA78D7">
        <w:t xml:space="preserve"> </w:t>
      </w:r>
      <w:r>
        <w:t>acum</w:t>
      </w:r>
      <w:r w:rsidR="00BA78D7">
        <w:t xml:space="preserve"> </w:t>
      </w:r>
      <w:r>
        <w:t>într-o</w:t>
      </w:r>
      <w:r w:rsidR="00BA78D7">
        <w:t xml:space="preserve"> </w:t>
      </w:r>
      <w:r>
        <w:t>recesiune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gravă</w:t>
      </w:r>
      <w:r w:rsidR="00BA78D7">
        <w:t xml:space="preserve"> </w:t>
      </w:r>
      <w:r>
        <w:t>decât</w:t>
      </w:r>
      <w:r w:rsidR="00BA78D7">
        <w:t xml:space="preserve"> </w:t>
      </w:r>
      <w:r>
        <w:t>criza</w:t>
      </w:r>
      <w:r w:rsidR="00BA78D7">
        <w:t xml:space="preserve"> </w:t>
      </w:r>
      <w:r>
        <w:t>financiară</w:t>
      </w:r>
      <w:r w:rsidR="00BA78D7">
        <w:t xml:space="preserve"> </w:t>
      </w:r>
      <w:r>
        <w:t>globală</w:t>
      </w:r>
      <w:r w:rsidR="00BA78D7">
        <w:t xml:space="preserve"> </w:t>
      </w:r>
      <w:r>
        <w:t>din</w:t>
      </w:r>
      <w:r w:rsidR="00BA78D7">
        <w:t xml:space="preserve"> </w:t>
      </w:r>
      <w:r>
        <w:t>2008-2009"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Kristalina</w:t>
      </w:r>
      <w:r w:rsidR="00BA78D7">
        <w:t xml:space="preserve"> </w:t>
      </w:r>
      <w:r>
        <w:t>Georgieva,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BA78D7">
        <w:t xml:space="preserve">. </w:t>
      </w:r>
      <w:r>
        <w:t>Un</w:t>
      </w:r>
      <w:r w:rsidR="00BA78D7">
        <w:t xml:space="preserve"> </w:t>
      </w:r>
      <w:r>
        <w:t>mesaj</w:t>
      </w:r>
      <w:r w:rsidR="00BA78D7">
        <w:t xml:space="preserve"> </w:t>
      </w:r>
      <w:r>
        <w:t>similar</w:t>
      </w:r>
      <w:r w:rsidR="00BA78D7">
        <w:t xml:space="preserve"> </w:t>
      </w:r>
      <w:r>
        <w:t>a</w:t>
      </w:r>
      <w:r w:rsidR="00BA78D7">
        <w:t xml:space="preserve"> </w:t>
      </w:r>
      <w:r>
        <w:t>venit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preşedintelui</w:t>
      </w:r>
      <w:r w:rsidR="00BA78D7">
        <w:t xml:space="preserve"> </w:t>
      </w:r>
      <w:r>
        <w:t>Băncii</w:t>
      </w:r>
      <w:r w:rsidR="00BA78D7">
        <w:t xml:space="preserve"> </w:t>
      </w:r>
      <w:r>
        <w:t>Mondiale,</w:t>
      </w:r>
      <w:r w:rsidR="00BA78D7">
        <w:t xml:space="preserve"> </w:t>
      </w:r>
      <w:r>
        <w:t>David</w:t>
      </w:r>
      <w:r w:rsidR="00BA78D7">
        <w:t xml:space="preserve"> </w:t>
      </w:r>
      <w:r>
        <w:t>Malpass</w:t>
      </w:r>
      <w:r w:rsidR="00BA78D7">
        <w:t>.”</w:t>
      </w:r>
      <w:r>
        <w:t>Dincolo</w:t>
      </w:r>
      <w:r w:rsidR="00BA78D7">
        <w:t xml:space="preserve"> </w:t>
      </w:r>
      <w:r>
        <w:t>de</w:t>
      </w:r>
      <w:r w:rsidR="00BA78D7">
        <w:t xml:space="preserve"> </w:t>
      </w:r>
      <w:r>
        <w:t>impactul</w:t>
      </w:r>
      <w:r w:rsidR="00BA78D7">
        <w:t xml:space="preserve"> </w:t>
      </w:r>
      <w:r>
        <w:t>sanitar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ne</w:t>
      </w:r>
      <w:r w:rsidR="00BA78D7">
        <w:t xml:space="preserve"> </w:t>
      </w:r>
      <w:r>
        <w:t>aşteptăm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recesiune</w:t>
      </w:r>
      <w:r w:rsidR="00BA78D7">
        <w:t xml:space="preserve"> </w:t>
      </w:r>
      <w:r>
        <w:t>globală</w:t>
      </w:r>
      <w:r w:rsidR="00BA78D7">
        <w:t xml:space="preserve"> </w:t>
      </w:r>
      <w:r>
        <w:t>majoră"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David</w:t>
      </w:r>
      <w:r w:rsidR="00BA78D7">
        <w:t xml:space="preserve"> </w:t>
      </w:r>
      <w:r>
        <w:t>Malpass</w:t>
      </w:r>
      <w:r w:rsidR="00BA78D7">
        <w:t xml:space="preserve"> </w:t>
      </w:r>
      <w:r>
        <w:t>într-o</w:t>
      </w:r>
      <w:r w:rsidR="00BA78D7">
        <w:t xml:space="preserve"> </w:t>
      </w:r>
      <w:r>
        <w:t>postare</w:t>
      </w:r>
      <w:r w:rsidR="00BA78D7">
        <w:t xml:space="preserve"> </w:t>
      </w:r>
      <w:r>
        <w:t>pe</w:t>
      </w:r>
      <w:r w:rsidR="00BA78D7">
        <w:t xml:space="preserve"> </w:t>
      </w:r>
      <w:r>
        <w:t>reţeaua</w:t>
      </w:r>
      <w:r w:rsidR="00BA78D7">
        <w:t xml:space="preserve"> </w:t>
      </w:r>
      <w:r>
        <w:t>LinkedIn</w:t>
      </w:r>
      <w:r w:rsidR="00BA78D7">
        <w:t xml:space="preserve">. </w:t>
      </w:r>
      <w:r>
        <w:t>Pieţele</w:t>
      </w:r>
      <w:r w:rsidR="00BA78D7">
        <w:t xml:space="preserve"> </w:t>
      </w:r>
      <w:r>
        <w:t>emergente</w:t>
      </w:r>
      <w:r w:rsidR="00BA78D7">
        <w:t xml:space="preserve"> </w:t>
      </w:r>
      <w:r>
        <w:t>şi</w:t>
      </w:r>
      <w:r w:rsidR="00BA78D7">
        <w:t xml:space="preserve"> </w:t>
      </w:r>
      <w:r>
        <w:t>economiile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lovite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coronavirusului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Georgieva,</w:t>
      </w:r>
      <w:r w:rsidR="00BA78D7">
        <w:t xml:space="preserve"> </w:t>
      </w:r>
      <w:r>
        <w:t>precizând</w:t>
      </w:r>
      <w:r w:rsidR="00BA78D7">
        <w:t xml:space="preserve"> </w:t>
      </w:r>
      <w:r>
        <w:t>că</w:t>
      </w:r>
      <w:r w:rsidR="00BA78D7">
        <w:t xml:space="preserve"> </w:t>
      </w:r>
      <w:r>
        <w:t>investiţii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90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au</w:t>
      </w:r>
      <w:r w:rsidR="00BA78D7">
        <w:t xml:space="preserve"> </w:t>
      </w:r>
      <w:r>
        <w:t>ieşit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pieţele</w:t>
      </w:r>
      <w:r w:rsidR="00BA78D7">
        <w:t xml:space="preserve"> </w:t>
      </w:r>
      <w:r>
        <w:t>emergente,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crizei</w:t>
      </w:r>
      <w:r w:rsidR="00BA78D7">
        <w:t xml:space="preserve"> </w:t>
      </w:r>
      <w:r>
        <w:t>financiare</w:t>
      </w:r>
      <w:r w:rsidR="00BA78D7">
        <w:t xml:space="preserve"> </w:t>
      </w:r>
      <w:r>
        <w:t>din</w:t>
      </w:r>
      <w:r w:rsidR="00BA78D7">
        <w:t xml:space="preserve"> </w:t>
      </w:r>
      <w:r>
        <w:t>2008</w:t>
      </w:r>
      <w:r w:rsidR="008E73B9">
        <w:t xml:space="preserve">.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unele</w:t>
      </w:r>
      <w:r w:rsidR="00BA78D7">
        <w:t xml:space="preserve"> </w:t>
      </w:r>
      <w:r>
        <w:t>state</w:t>
      </w:r>
      <w:r w:rsidR="00BA78D7">
        <w:t xml:space="preserve"> </w:t>
      </w:r>
      <w:r>
        <w:t>sunt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scăderea</w:t>
      </w:r>
      <w:r w:rsidR="00BA78D7">
        <w:t xml:space="preserve"> </w:t>
      </w:r>
      <w:r>
        <w:t>dramatică</w:t>
      </w:r>
      <w:r w:rsidR="00BA78D7">
        <w:t xml:space="preserve"> </w:t>
      </w:r>
      <w:r>
        <w:t>a</w:t>
      </w:r>
      <w:r w:rsidR="00BA78D7">
        <w:t xml:space="preserve"> </w:t>
      </w:r>
      <w:r>
        <w:t>preţului</w:t>
      </w:r>
      <w:r w:rsidR="00BA78D7">
        <w:t xml:space="preserve"> </w:t>
      </w:r>
      <w:r>
        <w:t>materiilor</w:t>
      </w:r>
      <w:r w:rsidR="00BA78D7">
        <w:t xml:space="preserve"> </w:t>
      </w:r>
      <w:r>
        <w:t>prime</w:t>
      </w:r>
      <w:r w:rsidR="008E73B9">
        <w:t xml:space="preserve">. </w:t>
      </w:r>
      <w:r>
        <w:t>Georgieva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90</w:t>
      </w:r>
      <w:r w:rsidR="00BA78D7">
        <w:t xml:space="preserve"> </w:t>
      </w:r>
      <w:r>
        <w:t>de</w:t>
      </w:r>
      <w:r w:rsidR="00BA78D7">
        <w:t xml:space="preserve"> </w:t>
      </w:r>
      <w:r>
        <w:t>ţări,</w:t>
      </w:r>
      <w:r w:rsidR="00BA78D7">
        <w:t xml:space="preserve"> </w:t>
      </w:r>
      <w:r>
        <w:t>adică</w:t>
      </w:r>
      <w:r w:rsidR="00BA78D7">
        <w:t xml:space="preserve"> </w:t>
      </w:r>
      <w:r>
        <w:t>aproape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cele</w:t>
      </w:r>
      <w:r w:rsidR="00BA78D7">
        <w:t xml:space="preserve"> </w:t>
      </w:r>
      <w:r>
        <w:t>189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membre</w:t>
      </w:r>
      <w:r w:rsidR="00BA78D7">
        <w:t xml:space="preserve"> </w:t>
      </w:r>
      <w:r>
        <w:t>ale</w:t>
      </w:r>
      <w:r w:rsidR="00BA78D7">
        <w:t xml:space="preserve"> </w:t>
      </w:r>
      <w:r>
        <w:t>FMI,</w:t>
      </w:r>
      <w:r w:rsidR="00BA78D7">
        <w:t xml:space="preserve"> </w:t>
      </w:r>
      <w:r>
        <w:t>au</w:t>
      </w:r>
      <w:r w:rsidR="00BA78D7">
        <w:t xml:space="preserve"> </w:t>
      </w:r>
      <w:r>
        <w:t>solicitat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FMI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răspunde</w:t>
      </w:r>
      <w:r w:rsidR="00BA78D7">
        <w:t xml:space="preserve"> </w:t>
      </w:r>
      <w:r>
        <w:t>la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. </w:t>
      </w:r>
      <w:r>
        <w:t>Atât</w:t>
      </w:r>
      <w:r w:rsidR="00BA78D7">
        <w:t xml:space="preserve"> </w:t>
      </w:r>
      <w:r>
        <w:t>FMI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OMS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un</w:t>
      </w:r>
      <w:r w:rsidR="00BA78D7">
        <w:t xml:space="preserve"> </w:t>
      </w:r>
      <w:r>
        <w:t>apel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finanţarea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utilizată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pentru</w:t>
      </w:r>
      <w:r w:rsidR="00BA78D7">
        <w:t xml:space="preserve"> </w:t>
      </w:r>
      <w:r>
        <w:t>consolidarea</w:t>
      </w:r>
      <w:r w:rsidR="00BA78D7">
        <w:t xml:space="preserve"> </w:t>
      </w:r>
      <w:r>
        <w:t>sistemelor</w:t>
      </w:r>
      <w:r w:rsidR="00BA78D7">
        <w:t xml:space="preserve"> </w:t>
      </w:r>
      <w:r>
        <w:t>medicale,</w:t>
      </w:r>
      <w:r w:rsidR="00BA78D7">
        <w:t xml:space="preserve"> </w:t>
      </w:r>
      <w:r>
        <w:t>plata</w:t>
      </w:r>
      <w:r w:rsidR="00BA78D7">
        <w:t xml:space="preserve"> </w:t>
      </w:r>
      <w:r>
        <w:t>doctorilor</w:t>
      </w:r>
      <w:r w:rsidR="00BA78D7">
        <w:t xml:space="preserve"> </w:t>
      </w:r>
      <w:r>
        <w:t>şi</w:t>
      </w:r>
      <w:r w:rsidR="00BA78D7">
        <w:t xml:space="preserve"> </w:t>
      </w:r>
      <w:r>
        <w:t>asistentelor</w:t>
      </w:r>
      <w:r w:rsidR="00BA78D7">
        <w:t xml:space="preserve"> </w:t>
      </w:r>
      <w:r>
        <w:t>şi</w:t>
      </w:r>
      <w:r w:rsidR="00BA78D7">
        <w:t xml:space="preserve"> </w:t>
      </w:r>
      <w:r>
        <w:t>achiziţionarea</w:t>
      </w:r>
      <w:r w:rsidR="00BA78D7">
        <w:t xml:space="preserve"> </w:t>
      </w:r>
      <w:r>
        <w:t>de</w:t>
      </w:r>
      <w:r w:rsidR="00BA78D7">
        <w:t xml:space="preserve"> </w:t>
      </w:r>
      <w:r>
        <w:t>echipamente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>.”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finanţarea</w:t>
      </w:r>
      <w:r w:rsidR="00BA78D7">
        <w:t xml:space="preserve"> </w:t>
      </w:r>
      <w:r>
        <w:t>ajunge</w:t>
      </w:r>
      <w:r w:rsidR="00BA78D7">
        <w:t xml:space="preserve"> </w:t>
      </w:r>
      <w:r>
        <w:t>în</w:t>
      </w:r>
      <w:r w:rsidR="00BA78D7">
        <w:t xml:space="preserve"> </w:t>
      </w:r>
      <w:r>
        <w:t>ţările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nevoie,</w:t>
      </w:r>
      <w:r w:rsidR="00BA78D7">
        <w:t xml:space="preserve"> </w:t>
      </w:r>
      <w:r>
        <w:t>rugămintea</w:t>
      </w:r>
      <w:r w:rsidR="00BA78D7">
        <w:t xml:space="preserve"> </w:t>
      </w:r>
      <w:r>
        <w:t>noastră</w:t>
      </w:r>
      <w:r w:rsidR="00BA78D7">
        <w:t xml:space="preserve"> </w:t>
      </w:r>
      <w:r>
        <w:t>este</w:t>
      </w:r>
      <w:r w:rsidR="00BA78D7">
        <w:t xml:space="preserve"> </w:t>
      </w:r>
      <w:r>
        <w:t>ca</w:t>
      </w:r>
      <w:r w:rsidR="00BA78D7">
        <w:t xml:space="preserve"> </w:t>
      </w:r>
      <w:r>
        <w:t>cheltuielile</w:t>
      </w:r>
      <w:r w:rsidR="00BA78D7">
        <w:t xml:space="preserve"> </w:t>
      </w:r>
      <w:r>
        <w:t>medicale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plasate</w:t>
      </w:r>
      <w:r w:rsidR="00BA78D7">
        <w:t xml:space="preserve"> </w:t>
      </w:r>
      <w:r>
        <w:t>în</w:t>
      </w:r>
      <w:r w:rsidR="00BA78D7">
        <w:t xml:space="preserve"> </w:t>
      </w:r>
      <w:r>
        <w:t>fruntea</w:t>
      </w:r>
      <w:r w:rsidR="00BA78D7">
        <w:t xml:space="preserve"> </w:t>
      </w:r>
      <w:r>
        <w:t>listei</w:t>
      </w:r>
      <w:r w:rsidR="00BA78D7">
        <w:t xml:space="preserve"> </w:t>
      </w:r>
      <w:r>
        <w:t>de</w:t>
      </w:r>
      <w:r w:rsidR="00BA78D7">
        <w:t xml:space="preserve"> </w:t>
      </w:r>
      <w:r>
        <w:t>priorităţi",</w:t>
      </w:r>
      <w:r w:rsidR="00BA78D7">
        <w:t xml:space="preserve"> </w:t>
      </w:r>
      <w:r>
        <w:t>au</w:t>
      </w:r>
      <w:r w:rsidR="00BA78D7">
        <w:t xml:space="preserve"> </w:t>
      </w:r>
      <w:r>
        <w:t>subliniat</w:t>
      </w:r>
      <w:r w:rsidR="00BA78D7">
        <w:t xml:space="preserve"> </w:t>
      </w:r>
      <w:r>
        <w:t>directorul</w:t>
      </w:r>
      <w:r w:rsidR="00BA78D7">
        <w:t xml:space="preserve"> </w:t>
      </w:r>
      <w:r>
        <w:t>FMI,</w:t>
      </w:r>
      <w:r w:rsidR="00BA78D7">
        <w:t xml:space="preserve"> </w:t>
      </w:r>
      <w:r>
        <w:t>Kristalina</w:t>
      </w:r>
      <w:r w:rsidR="00BA78D7">
        <w:t xml:space="preserve"> </w:t>
      </w:r>
      <w:r>
        <w:t>Georgieva</w:t>
      </w:r>
      <w:r w:rsidR="00BA78D7">
        <w:t xml:space="preserve"> </w:t>
      </w:r>
      <w:r>
        <w:t>şi</w:t>
      </w:r>
      <w:r w:rsidR="00BA78D7">
        <w:t xml:space="preserve"> </w:t>
      </w:r>
      <w:r>
        <w:t>directorul</w:t>
      </w:r>
      <w:r w:rsidR="00BA78D7">
        <w:t xml:space="preserve"> </w:t>
      </w:r>
      <w:r>
        <w:t>general</w:t>
      </w:r>
      <w:r w:rsidR="00BA78D7">
        <w:t xml:space="preserve"> </w:t>
      </w:r>
      <w:r>
        <w:t>al</w:t>
      </w:r>
      <w:r w:rsidR="00BA78D7">
        <w:t xml:space="preserve"> </w:t>
      </w:r>
      <w:r>
        <w:t>OMS,</w:t>
      </w:r>
      <w:r w:rsidR="00BA78D7">
        <w:t xml:space="preserve"> </w:t>
      </w:r>
      <w:r>
        <w:t>Tedros</w:t>
      </w:r>
      <w:r w:rsidR="00BA78D7">
        <w:t xml:space="preserve"> </w:t>
      </w:r>
      <w:r>
        <w:t>Adhanom</w:t>
      </w:r>
      <w:r w:rsidR="00BA78D7">
        <w:t xml:space="preserve"> </w:t>
      </w:r>
      <w:r>
        <w:t>Ghebreyesus</w:t>
      </w:r>
      <w:r w:rsidR="00BA78D7">
        <w:t xml:space="preserve">. </w:t>
      </w:r>
      <w:r>
        <w:t>Potrivit</w:t>
      </w:r>
      <w:r w:rsidR="00BA78D7">
        <w:t xml:space="preserve"> </w:t>
      </w:r>
      <w:r>
        <w:t>calculelor</w:t>
      </w:r>
      <w:r w:rsidR="00BA78D7">
        <w:t xml:space="preserve"> </w:t>
      </w:r>
      <w:r>
        <w:t>Reuters,</w:t>
      </w:r>
      <w:r w:rsidR="00BA78D7">
        <w:t xml:space="preserve"> </w:t>
      </w:r>
      <w:r>
        <w:t>peste</w:t>
      </w:r>
      <w:r w:rsidR="00BA78D7">
        <w:t xml:space="preserve"> </w:t>
      </w:r>
      <w:r>
        <w:t>un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oameni</w:t>
      </w:r>
      <w:r w:rsidR="00BA78D7">
        <w:t xml:space="preserve"> </w:t>
      </w:r>
      <w:r>
        <w:t>sunt</w:t>
      </w:r>
      <w:r w:rsidR="00BA78D7">
        <w:t xml:space="preserve"> </w:t>
      </w:r>
      <w:r>
        <w:t>infectaţi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peste</w:t>
      </w:r>
      <w:r w:rsidR="00BA78D7">
        <w:t xml:space="preserve"> </w:t>
      </w:r>
      <w:r>
        <w:t>53</w:t>
      </w:r>
      <w:r w:rsidR="00BA78D7">
        <w:t>.000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au</w:t>
      </w:r>
      <w:r w:rsidR="00BA78D7">
        <w:t xml:space="preserve"> </w:t>
      </w:r>
      <w:r>
        <w:t>decedat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BA78D7">
        <w:t xml:space="preserve">. </w:t>
      </w:r>
    </w:p>
    <w:p w14:paraId="25C077A1" w14:textId="4FD0ECA6" w:rsidR="006C4461" w:rsidRDefault="006C4461" w:rsidP="006C4461">
      <w:r>
        <w:t>Erste:</w:t>
      </w:r>
      <w:r w:rsidR="00BA78D7">
        <w:t xml:space="preserve"> </w:t>
      </w:r>
      <w:r>
        <w:t>România</w:t>
      </w:r>
      <w:r w:rsidR="00BA78D7">
        <w:t xml:space="preserve"> </w:t>
      </w:r>
      <w:r>
        <w:t>și</w:t>
      </w:r>
      <w:r w:rsidR="00BA78D7">
        <w:t xml:space="preserve"> </w:t>
      </w:r>
      <w:r>
        <w:t>toate</w:t>
      </w:r>
      <w:r w:rsidR="00BA78D7">
        <w:t xml:space="preserve"> </w:t>
      </w:r>
      <w:r>
        <w:t>țările</w:t>
      </w:r>
      <w:r w:rsidR="00BA78D7">
        <w:t xml:space="preserve"> </w:t>
      </w:r>
      <w:r>
        <w:t>din</w:t>
      </w:r>
      <w:r w:rsidR="00BA78D7">
        <w:t xml:space="preserve"> </w:t>
      </w:r>
      <w:r>
        <w:t>regiune</w:t>
      </w:r>
      <w:r w:rsidR="00BA78D7">
        <w:t xml:space="preserve"> </w:t>
      </w:r>
      <w:r>
        <w:t>intră</w:t>
      </w:r>
      <w:r w:rsidR="00BA78D7">
        <w:t xml:space="preserve"> </w:t>
      </w:r>
      <w:r>
        <w:t>în</w:t>
      </w:r>
      <w:r w:rsidR="00BA78D7">
        <w:t xml:space="preserve"> </w:t>
      </w:r>
      <w:r>
        <w:t>recesiune</w:t>
      </w:r>
      <w:r w:rsidR="008E73B9">
        <w:t xml:space="preserve">. </w:t>
      </w:r>
      <w:r>
        <w:t>Scenariul</w:t>
      </w:r>
      <w:r w:rsidR="00BA78D7">
        <w:t xml:space="preserve"> </w:t>
      </w:r>
      <w:r>
        <w:t>negativ</w:t>
      </w:r>
      <w:r w:rsidR="00BA78D7">
        <w:t xml:space="preserve"> </w:t>
      </w:r>
      <w:r>
        <w:t>devine</w:t>
      </w:r>
      <w:r w:rsidR="00BA78D7">
        <w:t xml:space="preserve"> </w:t>
      </w:r>
      <w:r>
        <w:t>realitate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recente</w:t>
      </w:r>
      <w:r w:rsidR="00BA78D7">
        <w:t xml:space="preserve"> </w:t>
      </w:r>
      <w:r>
        <w:t>evenimente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loc</w:t>
      </w:r>
      <w:r w:rsidR="00BA78D7">
        <w:t xml:space="preserve"> </w:t>
      </w:r>
      <w:r>
        <w:t>în</w:t>
      </w:r>
      <w:r w:rsidR="00BA78D7">
        <w:t xml:space="preserve"> </w:t>
      </w:r>
      <w:r>
        <w:t>Europa</w:t>
      </w:r>
      <w:r w:rsidR="00BA78D7">
        <w:t xml:space="preserve"> </w:t>
      </w:r>
      <w:r>
        <w:t>au</w:t>
      </w:r>
      <w:r w:rsidR="00BA78D7">
        <w:t xml:space="preserve"> </w:t>
      </w:r>
      <w:r>
        <w:t>șters</w:t>
      </w:r>
      <w:r w:rsidR="00BA78D7">
        <w:t xml:space="preserve"> </w:t>
      </w:r>
      <w:r>
        <w:t>ultima</w:t>
      </w:r>
      <w:r w:rsidR="00BA78D7">
        <w:t xml:space="preserve"> </w:t>
      </w:r>
      <w:r>
        <w:t>urmă</w:t>
      </w:r>
      <w:r w:rsidR="00BA78D7">
        <w:t xml:space="preserve"> </w:t>
      </w:r>
      <w:r>
        <w:t>de</w:t>
      </w:r>
      <w:r w:rsidR="00BA78D7">
        <w:t xml:space="preserve"> </w:t>
      </w:r>
      <w:r>
        <w:t>optimism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economiștii</w:t>
      </w:r>
      <w:r w:rsidR="00BA78D7">
        <w:t xml:space="preserve"> </w:t>
      </w:r>
      <w:r>
        <w:t>Erste</w:t>
      </w:r>
      <w:r w:rsidR="00BA78D7">
        <w:t xml:space="preserve"> </w:t>
      </w:r>
      <w:r>
        <w:t>Group,</w:t>
      </w:r>
      <w:r w:rsidR="00BA78D7">
        <w:t xml:space="preserve"> </w:t>
      </w:r>
      <w:r>
        <w:t>proprietarul</w:t>
      </w:r>
      <w:r w:rsidR="00BA78D7">
        <w:t xml:space="preserve"> </w:t>
      </w:r>
      <w:r>
        <w:t>BCR,</w:t>
      </w:r>
      <w:r w:rsidR="00BA78D7">
        <w:t xml:space="preserve"> </w:t>
      </w:r>
      <w:r>
        <w:t>o</w:t>
      </w:r>
      <w:r w:rsidR="00BA78D7">
        <w:t xml:space="preserve"> </w:t>
      </w:r>
      <w:r>
        <w:t>mai</w:t>
      </w:r>
      <w:r w:rsidR="00BA78D7">
        <w:t xml:space="preserve"> </w:t>
      </w:r>
      <w:r>
        <w:t>aveau,</w:t>
      </w:r>
      <w:r w:rsidR="00BA78D7">
        <w:t xml:space="preserve"> </w:t>
      </w:r>
      <w:r>
        <w:t>aceștia</w:t>
      </w:r>
      <w:r w:rsidR="00BA78D7">
        <w:t xml:space="preserve"> </w:t>
      </w:r>
      <w:r>
        <w:t>anunțând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scadere</w:t>
      </w:r>
      <w:r w:rsidR="00BA78D7">
        <w:t xml:space="preserve"> </w:t>
      </w:r>
      <w:r>
        <w:t>de</w:t>
      </w:r>
      <w:r w:rsidR="00BA78D7">
        <w:t xml:space="preserve"> </w:t>
      </w:r>
      <w:r>
        <w:t>4,7%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Europa</w:t>
      </w:r>
      <w:r w:rsidR="00BA78D7">
        <w:t xml:space="preserve"> </w:t>
      </w:r>
      <w:r>
        <w:t>Centrală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Est</w:t>
      </w:r>
      <w:r w:rsidR="00BA78D7">
        <w:t xml:space="preserve"> </w:t>
      </w:r>
      <w:r>
        <w:t>(ECE),</w:t>
      </w:r>
      <w:r w:rsidR="00BA78D7">
        <w:t xml:space="preserve"> </w:t>
      </w:r>
      <w:r>
        <w:t>nicio</w:t>
      </w:r>
      <w:r w:rsidR="00BA78D7">
        <w:t xml:space="preserve"> </w:t>
      </w:r>
      <w:r>
        <w:t>țară</w:t>
      </w:r>
      <w:r w:rsidR="00BA78D7">
        <w:t xml:space="preserve"> </w:t>
      </w:r>
      <w:r>
        <w:t>neavând</w:t>
      </w:r>
      <w:r w:rsidR="00BA78D7">
        <w:t xml:space="preserve"> </w:t>
      </w:r>
      <w:r>
        <w:t>cum</w:t>
      </w:r>
      <w:r w:rsidR="00BA78D7">
        <w:t xml:space="preserve"> </w:t>
      </w:r>
      <w:r>
        <w:t>să</w:t>
      </w:r>
      <w:r w:rsidR="00BA78D7">
        <w:t xml:space="preserve"> </w:t>
      </w:r>
      <w:r>
        <w:t>scape</w:t>
      </w:r>
      <w:r w:rsidR="00BA78D7">
        <w:t xml:space="preserve"> </w:t>
      </w:r>
      <w:r>
        <w:t>de</w:t>
      </w:r>
      <w:r w:rsidR="00BA78D7">
        <w:t xml:space="preserve"> </w:t>
      </w:r>
      <w:r>
        <w:t>sceptrul</w:t>
      </w:r>
      <w:r w:rsidR="00BA78D7">
        <w:t xml:space="preserve"> </w:t>
      </w:r>
      <w:r>
        <w:t>recesiunii</w:t>
      </w:r>
      <w:r w:rsidR="00BA78D7">
        <w:t xml:space="preserve">. </w:t>
      </w:r>
      <w:r>
        <w:t>”Ultimele</w:t>
      </w:r>
      <w:r w:rsidR="00BA78D7">
        <w:t xml:space="preserve"> </w:t>
      </w:r>
      <w:r>
        <w:t>evenimente</w:t>
      </w:r>
      <w:r w:rsidR="00BA78D7">
        <w:t xml:space="preserve"> </w:t>
      </w:r>
      <w:r>
        <w:t>ne-au</w:t>
      </w:r>
      <w:r w:rsidR="00BA78D7">
        <w:t xml:space="preserve"> </w:t>
      </w:r>
      <w:r>
        <w:t>privat</w:t>
      </w:r>
      <w:r w:rsidR="00BA78D7">
        <w:t xml:space="preserve"> </w:t>
      </w:r>
      <w:r>
        <w:t>de</w:t>
      </w:r>
      <w:r w:rsidR="00BA78D7">
        <w:t xml:space="preserve"> </w:t>
      </w:r>
      <w:r>
        <w:t>optimism</w:t>
      </w:r>
      <w:r w:rsidR="00BA78D7">
        <w:t xml:space="preserve"> </w:t>
      </w:r>
      <w:r>
        <w:t>așa</w:t>
      </w:r>
      <w:r w:rsidR="00BA78D7">
        <w:t xml:space="preserve"> </w:t>
      </w:r>
      <w:r>
        <w:t>că</w:t>
      </w:r>
      <w:r w:rsidR="00BA78D7">
        <w:t xml:space="preserve"> </w:t>
      </w:r>
      <w:r>
        <w:t>revizuim</w:t>
      </w:r>
      <w:r w:rsidR="00BA78D7">
        <w:t xml:space="preserve"> </w:t>
      </w:r>
      <w:r>
        <w:t>estimarea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economică</w:t>
      </w:r>
      <w:r w:rsidR="00BA78D7">
        <w:t xml:space="preserve"> </w:t>
      </w:r>
      <w:r>
        <w:t>pentru</w:t>
      </w:r>
      <w:r w:rsidR="00BA78D7">
        <w:t xml:space="preserve"> </w:t>
      </w:r>
      <w:r>
        <w:t>ECE</w:t>
      </w:r>
      <w:r w:rsidR="00BA78D7">
        <w:t xml:space="preserve"> </w:t>
      </w:r>
      <w:r>
        <w:t>la</w:t>
      </w:r>
      <w:r w:rsidR="00BA78D7">
        <w:t xml:space="preserve"> </w:t>
      </w:r>
      <w:r>
        <w:t>-4,7%</w:t>
      </w:r>
      <w:r w:rsidR="00BA78D7">
        <w:t xml:space="preserve"> </w:t>
      </w:r>
      <w:r>
        <w:t>în</w:t>
      </w:r>
      <w:r w:rsidR="00BA78D7">
        <w:t xml:space="preserve"> </w:t>
      </w:r>
      <w:r>
        <w:t>2020”,</w:t>
      </w:r>
      <w:r w:rsidR="00BA78D7">
        <w:t xml:space="preserve"> </w:t>
      </w:r>
      <w:r>
        <w:t>menționează</w:t>
      </w:r>
      <w:r w:rsidR="00BA78D7">
        <w:t xml:space="preserve"> </w:t>
      </w:r>
      <w:r>
        <w:t>Juraj</w:t>
      </w:r>
      <w:r w:rsidR="00BA78D7">
        <w:t xml:space="preserve"> </w:t>
      </w:r>
      <w:r>
        <w:t>Kotian,</w:t>
      </w:r>
      <w:r w:rsidR="00BA78D7">
        <w:t xml:space="preserve"> </w:t>
      </w:r>
      <w:r>
        <w:t>analist</w:t>
      </w:r>
      <w:r w:rsidR="00BA78D7">
        <w:t xml:space="preserve"> </w:t>
      </w:r>
      <w:r>
        <w:t>Erste</w:t>
      </w:r>
      <w:r w:rsidR="00BA78D7">
        <w:t xml:space="preserve"> </w:t>
      </w:r>
      <w:r>
        <w:t>Group</w:t>
      </w:r>
      <w:r w:rsidR="00BA78D7">
        <w:t xml:space="preserve">. </w:t>
      </w:r>
      <w:r>
        <w:t>Pe</w:t>
      </w:r>
      <w:r w:rsidR="00BA78D7">
        <w:t xml:space="preserve"> </w:t>
      </w:r>
      <w:r>
        <w:t>măsură</w:t>
      </w:r>
      <w:r w:rsidR="00BA78D7">
        <w:t xml:space="preserve"> </w:t>
      </w:r>
      <w:r>
        <w:t>ce</w:t>
      </w:r>
      <w:r w:rsidR="00BA78D7">
        <w:t xml:space="preserve"> </w:t>
      </w:r>
      <w:r>
        <w:t>virusul</w:t>
      </w:r>
      <w:r w:rsidR="00BA78D7">
        <w:t xml:space="preserve"> </w:t>
      </w:r>
      <w:r>
        <w:t>COVID-19</w:t>
      </w:r>
      <w:r w:rsidR="00BA78D7">
        <w:t xml:space="preserve"> </w:t>
      </w:r>
      <w:r>
        <w:t>se</w:t>
      </w:r>
      <w:r w:rsidR="00BA78D7">
        <w:t xml:space="preserve"> </w:t>
      </w:r>
      <w:r>
        <w:t>răspândește,</w:t>
      </w:r>
      <w:r w:rsidR="00BA78D7">
        <w:t xml:space="preserve"> </w:t>
      </w:r>
      <w:r>
        <w:t>țările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lume</w:t>
      </w:r>
      <w:r w:rsidR="00BA78D7">
        <w:t xml:space="preserve"> </w:t>
      </w:r>
      <w:r>
        <w:t>au</w:t>
      </w:r>
      <w:r w:rsidR="00BA78D7">
        <w:t xml:space="preserve"> </w:t>
      </w:r>
      <w:r>
        <w:t>adoptat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preventive</w:t>
      </w:r>
      <w:r w:rsidR="00BA78D7">
        <w:t xml:space="preserve"> </w:t>
      </w:r>
      <w:r>
        <w:t>ce</w:t>
      </w:r>
      <w:r w:rsidR="00BA78D7">
        <w:t xml:space="preserve"> </w:t>
      </w:r>
      <w:r>
        <w:t>au</w:t>
      </w:r>
      <w:r w:rsidR="00BA78D7">
        <w:t xml:space="preserve"> </w:t>
      </w:r>
      <w:r>
        <w:t>dus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blocaj</w:t>
      </w:r>
      <w:r w:rsidR="00BA78D7">
        <w:t xml:space="preserve"> </w:t>
      </w:r>
      <w:r>
        <w:t>economic</w:t>
      </w:r>
      <w:r w:rsidR="00BA78D7">
        <w:t xml:space="preserve">. </w:t>
      </w:r>
      <w:r>
        <w:t>Volkswagen,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producator</w:t>
      </w:r>
      <w:r w:rsidR="00BA78D7">
        <w:t xml:space="preserve"> </w:t>
      </w:r>
      <w:r>
        <w:t>auto</w:t>
      </w:r>
      <w:r w:rsidR="00BA78D7">
        <w:t xml:space="preserve"> </w:t>
      </w:r>
      <w:r>
        <w:t>din</w:t>
      </w:r>
      <w:r w:rsidR="00BA78D7">
        <w:t xml:space="preserve"> </w:t>
      </w:r>
      <w:r>
        <w:t>lume,</w:t>
      </w:r>
      <w:r w:rsidR="00BA78D7">
        <w:t xml:space="preserve"> </w:t>
      </w:r>
      <w:r>
        <w:t>cu</w:t>
      </w:r>
      <w:r w:rsidR="00BA78D7">
        <w:t xml:space="preserve"> </w:t>
      </w:r>
      <w:r>
        <w:t>10,8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autovehicule</w:t>
      </w:r>
      <w:r w:rsidR="00BA78D7">
        <w:t xml:space="preserve"> </w:t>
      </w:r>
      <w:r>
        <w:t>livrate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a</w:t>
      </w:r>
      <w:r w:rsidR="00BA78D7">
        <w:t xml:space="preserve"> </w:t>
      </w:r>
      <w:r>
        <w:t>oprit</w:t>
      </w:r>
      <w:r w:rsidR="00BA78D7">
        <w:t xml:space="preserve"> </w:t>
      </w:r>
      <w:r>
        <w:t>activitatea</w:t>
      </w:r>
      <w:r w:rsidR="00BA78D7">
        <w:t xml:space="preserve"> </w:t>
      </w:r>
      <w:r>
        <w:t>în</w:t>
      </w:r>
      <w:r w:rsidR="00BA78D7">
        <w:t xml:space="preserve"> </w:t>
      </w:r>
      <w:r>
        <w:t>Europa</w:t>
      </w:r>
      <w:r w:rsidR="008E73B9">
        <w:t xml:space="preserve">. </w:t>
      </w:r>
      <w:r>
        <w:t>Și</w:t>
      </w:r>
      <w:r w:rsidR="00BA78D7">
        <w:t xml:space="preserve"> </w:t>
      </w:r>
      <w:r>
        <w:t>Uzinele</w:t>
      </w:r>
      <w:r w:rsidR="00BA78D7">
        <w:t xml:space="preserve"> </w:t>
      </w:r>
      <w:r>
        <w:t>Dacia</w:t>
      </w:r>
      <w:r w:rsidR="00BA78D7">
        <w:t xml:space="preserve"> </w:t>
      </w:r>
      <w:r>
        <w:t>și</w:t>
      </w:r>
      <w:r w:rsidR="00BA78D7">
        <w:t xml:space="preserve"> </w:t>
      </w:r>
      <w:r>
        <w:t>Ford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au</w:t>
      </w:r>
      <w:r w:rsidR="00BA78D7">
        <w:t xml:space="preserve"> </w:t>
      </w:r>
      <w:r>
        <w:t>suspendat</w:t>
      </w:r>
      <w:r w:rsidR="00BA78D7">
        <w:t xml:space="preserve"> </w:t>
      </w:r>
      <w:r>
        <w:t>activitatea,</w:t>
      </w:r>
      <w:r w:rsidR="00BA78D7">
        <w:t xml:space="preserve"> </w:t>
      </w:r>
      <w:r>
        <w:t>sectorul</w:t>
      </w:r>
      <w:r w:rsidR="00BA78D7">
        <w:t xml:space="preserve"> </w:t>
      </w:r>
      <w:r>
        <w:t>auto</w:t>
      </w:r>
      <w:r w:rsidR="00BA78D7">
        <w:t xml:space="preserve"> </w:t>
      </w:r>
      <w:r>
        <w:t>local</w:t>
      </w:r>
      <w:r w:rsidR="00BA78D7">
        <w:t xml:space="preserve"> </w:t>
      </w:r>
      <w:r>
        <w:t>înregistrând</w:t>
      </w:r>
      <w:r w:rsidR="00BA78D7">
        <w:t xml:space="preserve"> </w:t>
      </w:r>
      <w:r>
        <w:t>astfel</w:t>
      </w:r>
      <w:r w:rsidR="00BA78D7">
        <w:t xml:space="preserve"> </w:t>
      </w:r>
      <w:r>
        <w:t>zilnic</w:t>
      </w:r>
      <w:r w:rsidR="00BA78D7">
        <w:t xml:space="preserve"> </w:t>
      </w:r>
      <w:r>
        <w:t>pierderi</w:t>
      </w:r>
      <w:r w:rsidR="00BA78D7">
        <w:t xml:space="preserve"> </w:t>
      </w:r>
      <w:r>
        <w:t>de</w:t>
      </w:r>
      <w:r w:rsidR="00BA78D7">
        <w:t xml:space="preserve"> </w:t>
      </w:r>
      <w:r>
        <w:t>124</w:t>
      </w:r>
      <w:r w:rsidR="00BA78D7">
        <w:t xml:space="preserve"> </w:t>
      </w:r>
      <w:r>
        <w:t>mil</w:t>
      </w:r>
      <w:r w:rsidR="008E73B9">
        <w:t xml:space="preserve">. </w:t>
      </w:r>
      <w:r>
        <w:t>euro</w:t>
      </w:r>
      <w:r w:rsidR="008E73B9">
        <w:t xml:space="preserve">. </w:t>
      </w:r>
      <w:r>
        <w:t>Șomajul</w:t>
      </w:r>
      <w:r w:rsidR="00BA78D7">
        <w:t xml:space="preserve"> </w:t>
      </w:r>
      <w:r>
        <w:t>în</w:t>
      </w:r>
      <w:r w:rsidR="00BA78D7">
        <w:t xml:space="preserve"> </w:t>
      </w:r>
      <w:r>
        <w:t>Norvegia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record</w:t>
      </w:r>
      <w:r w:rsidR="00BA78D7">
        <w:t xml:space="preserve"> </w:t>
      </w:r>
      <w:r>
        <w:t>istoric</w:t>
      </w:r>
      <w:r w:rsidR="00BA78D7">
        <w:t xml:space="preserve"> </w:t>
      </w:r>
      <w:r>
        <w:t>de</w:t>
      </w:r>
      <w:r w:rsidR="00BA78D7">
        <w:t xml:space="preserve"> </w:t>
      </w:r>
      <w:r>
        <w:t>10,4%,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SUA</w:t>
      </w:r>
      <w:r w:rsidR="00BA78D7">
        <w:t xml:space="preserve"> </w:t>
      </w:r>
      <w:r>
        <w:t>cererile</w:t>
      </w:r>
      <w:r w:rsidR="00BA78D7">
        <w:t xml:space="preserve"> </w:t>
      </w:r>
      <w:r>
        <w:t>de</w:t>
      </w:r>
      <w:r w:rsidR="00BA78D7">
        <w:t xml:space="preserve"> </w:t>
      </w:r>
      <w:r>
        <w:t>șomaj</w:t>
      </w:r>
      <w:r w:rsidR="00BA78D7">
        <w:t xml:space="preserve"> </w:t>
      </w:r>
      <w:r>
        <w:t>au</w:t>
      </w:r>
      <w:r w:rsidR="00BA78D7">
        <w:t xml:space="preserve"> </w:t>
      </w:r>
      <w:r>
        <w:t>explodat</w:t>
      </w:r>
      <w:r w:rsidR="00BA78D7">
        <w:t xml:space="preserve"> </w:t>
      </w:r>
      <w:r>
        <w:t>ajungând</w:t>
      </w:r>
      <w:r w:rsidR="00BA78D7">
        <w:t xml:space="preserve"> </w:t>
      </w:r>
      <w:r>
        <w:t>la</w:t>
      </w:r>
      <w:r w:rsidR="00BA78D7">
        <w:t xml:space="preserve"> </w:t>
      </w:r>
      <w:r>
        <w:t>3,3</w:t>
      </w:r>
      <w:r w:rsidR="00BA78D7">
        <w:t xml:space="preserve"> </w:t>
      </w:r>
      <w:r>
        <w:t>milioane</w:t>
      </w:r>
      <w:r w:rsidR="00BA78D7">
        <w:t xml:space="preserve"> </w:t>
      </w:r>
      <w:r>
        <w:t>în</w:t>
      </w:r>
      <w:r w:rsidR="00BA78D7">
        <w:t xml:space="preserve"> </w:t>
      </w:r>
      <w:r>
        <w:t>martie</w:t>
      </w:r>
      <w:r w:rsidR="00BA78D7">
        <w:t xml:space="preserve">. </w:t>
      </w:r>
      <w:r>
        <w:t>”Actualul</w:t>
      </w:r>
      <w:r w:rsidR="00BA78D7">
        <w:t xml:space="preserve"> </w:t>
      </w:r>
      <w:r>
        <w:t>șoc</w:t>
      </w:r>
      <w:r w:rsidR="00BA78D7">
        <w:t xml:space="preserve"> </w:t>
      </w:r>
      <w:r>
        <w:t>este</w:t>
      </w:r>
      <w:r w:rsidR="00BA78D7">
        <w:t xml:space="preserve"> </w:t>
      </w:r>
      <w:r>
        <w:t>unul</w:t>
      </w:r>
      <w:r w:rsidR="00BA78D7">
        <w:t xml:space="preserve"> </w:t>
      </w:r>
      <w:r>
        <w:t>de</w:t>
      </w:r>
      <w:r w:rsidR="00BA78D7">
        <w:t xml:space="preserve"> </w:t>
      </w:r>
      <w:r>
        <w:t>amploare,</w:t>
      </w:r>
      <w:r w:rsidR="00BA78D7">
        <w:t xml:space="preserve"> </w:t>
      </w:r>
      <w:r>
        <w:t>cu</w:t>
      </w:r>
      <w:r w:rsidR="00BA78D7">
        <w:t xml:space="preserve"> </w:t>
      </w:r>
      <w:r>
        <w:t>efecte</w:t>
      </w:r>
      <w:r w:rsidR="00BA78D7">
        <w:t xml:space="preserve"> </w:t>
      </w:r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lastRenderedPageBreak/>
        <w:t>răspândi</w:t>
      </w:r>
      <w:r w:rsidR="00BA78D7">
        <w:t xml:space="preserve"> </w:t>
      </w:r>
      <w:r>
        <w:t>în</w:t>
      </w:r>
      <w:r w:rsidR="00BA78D7">
        <w:t xml:space="preserve"> </w:t>
      </w:r>
      <w:r>
        <w:t>numeroase</w:t>
      </w:r>
      <w:r w:rsidR="00BA78D7">
        <w:t xml:space="preserve"> </w:t>
      </w:r>
      <w:r>
        <w:t>sectoare</w:t>
      </w:r>
      <w:r w:rsidR="00BA78D7">
        <w:t xml:space="preserve"> </w:t>
      </w:r>
      <w:r>
        <w:t>economice</w:t>
      </w:r>
      <w:r w:rsidR="008E73B9">
        <w:t xml:space="preserve">. </w:t>
      </w:r>
      <w:r>
        <w:t>Închiderea</w:t>
      </w:r>
      <w:r w:rsidR="00BA78D7">
        <w:t xml:space="preserve"> </w:t>
      </w:r>
      <w:r>
        <w:t>sectorului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pentru</w:t>
      </w:r>
      <w:r w:rsidR="00BA78D7">
        <w:t xml:space="preserve"> </w:t>
      </w:r>
      <w:r>
        <w:t>cel</w:t>
      </w:r>
      <w:r w:rsidR="00BA78D7">
        <w:t xml:space="preserve"> </w:t>
      </w:r>
      <w:r>
        <w:t>puțin</w:t>
      </w:r>
      <w:r w:rsidR="00BA78D7">
        <w:t xml:space="preserve"> </w:t>
      </w:r>
      <w:r>
        <w:t>o</w:t>
      </w:r>
      <w:r w:rsidR="00BA78D7">
        <w:t xml:space="preserve"> </w:t>
      </w:r>
      <w:r>
        <w:t>lună</w:t>
      </w:r>
      <w:r w:rsidR="00BA78D7">
        <w:t xml:space="preserve"> </w:t>
      </w:r>
      <w:r>
        <w:t>și</w:t>
      </w:r>
      <w:r w:rsidR="00BA78D7">
        <w:t xml:space="preserve"> </w:t>
      </w:r>
      <w:r>
        <w:t>jumătate</w:t>
      </w:r>
      <w:r w:rsidR="00BA78D7">
        <w:t xml:space="preserve"> </w:t>
      </w:r>
      <w:r>
        <w:t>va</w:t>
      </w:r>
      <w:r w:rsidR="00BA78D7">
        <w:t xml:space="preserve"> </w:t>
      </w:r>
      <w:r>
        <w:t>bloca</w:t>
      </w:r>
      <w:r w:rsidR="00BA78D7">
        <w:t xml:space="preserve"> </w:t>
      </w:r>
      <w:r>
        <w:t>creșterea</w:t>
      </w:r>
      <w:r w:rsidR="00BA78D7">
        <w:t xml:space="preserve"> </w:t>
      </w:r>
      <w:r>
        <w:t>consumului</w:t>
      </w:r>
      <w:r w:rsidR="00BA78D7">
        <w:t xml:space="preserve"> </w:t>
      </w:r>
      <w:r>
        <w:t>în</w:t>
      </w:r>
      <w:r w:rsidR="00BA78D7">
        <w:t xml:space="preserve"> </w:t>
      </w:r>
      <w:r>
        <w:t>Horeca</w:t>
      </w:r>
      <w:r w:rsidR="008E73B9">
        <w:t xml:space="preserve">. </w:t>
      </w:r>
      <w:r>
        <w:t>Țările</w:t>
      </w:r>
      <w:r w:rsidR="00BA78D7">
        <w:t xml:space="preserve"> </w:t>
      </w:r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concentrau</w:t>
      </w:r>
      <w:r w:rsidR="00BA78D7">
        <w:t xml:space="preserve"> </w:t>
      </w:r>
      <w:r>
        <w:t>pe</w:t>
      </w:r>
      <w:r w:rsidR="00BA78D7">
        <w:t xml:space="preserve"> </w:t>
      </w:r>
      <w:r>
        <w:t>turism,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este</w:t>
      </w:r>
      <w:r w:rsidR="00BA78D7">
        <w:t xml:space="preserve"> </w:t>
      </w:r>
      <w:r>
        <w:t>cazul</w:t>
      </w:r>
      <w:r w:rsidR="00BA78D7">
        <w:t xml:space="preserve"> </w:t>
      </w:r>
      <w:r>
        <w:t>Croației</w:t>
      </w:r>
      <w:r w:rsidR="00BA78D7">
        <w:t xml:space="preserve"> </w:t>
      </w:r>
      <w:r>
        <w:t>si</w:t>
      </w:r>
      <w:r w:rsidR="00BA78D7">
        <w:t xml:space="preserve"> </w:t>
      </w:r>
      <w:r>
        <w:t>Sloveniei,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de</w:t>
      </w:r>
      <w:r w:rsidR="00BA78D7">
        <w:t xml:space="preserve"> </w:t>
      </w:r>
      <w:r>
        <w:t>înfruntat</w:t>
      </w:r>
      <w:r w:rsidR="00BA78D7">
        <w:t xml:space="preserve"> </w:t>
      </w:r>
      <w:r>
        <w:t>o</w:t>
      </w:r>
      <w:r w:rsidR="00BA78D7">
        <w:t xml:space="preserve"> </w:t>
      </w:r>
      <w:r>
        <w:t>recesiune</w:t>
      </w:r>
      <w:r w:rsidR="00BA78D7">
        <w:t xml:space="preserve"> </w:t>
      </w:r>
      <w:r>
        <w:t>severă”,</w:t>
      </w:r>
      <w:r w:rsidR="00BA78D7">
        <w:t xml:space="preserve"> </w:t>
      </w:r>
      <w:r>
        <w:t>spun</w:t>
      </w:r>
      <w:r w:rsidR="00BA78D7">
        <w:t xml:space="preserve"> </w:t>
      </w:r>
      <w:r>
        <w:t>analiștii</w:t>
      </w:r>
      <w:r w:rsidR="00BA78D7">
        <w:t xml:space="preserve"> </w:t>
      </w:r>
      <w:r>
        <w:t>Erste</w:t>
      </w:r>
      <w:r w:rsidR="00BA78D7">
        <w:t xml:space="preserve">. </w:t>
      </w:r>
      <w:r>
        <w:t>Erste</w:t>
      </w:r>
      <w:r w:rsidR="00BA78D7">
        <w:t xml:space="preserve"> </w:t>
      </w:r>
      <w:r>
        <w:t>și-a</w:t>
      </w:r>
      <w:r w:rsidR="00BA78D7">
        <w:t xml:space="preserve"> </w:t>
      </w:r>
      <w:r>
        <w:t>revizuit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puternică</w:t>
      </w:r>
      <w:r w:rsidR="00BA78D7">
        <w:t xml:space="preserve"> </w:t>
      </w:r>
      <w:r>
        <w:t>toate</w:t>
      </w:r>
      <w:r w:rsidR="00BA78D7">
        <w:t xml:space="preserve"> </w:t>
      </w:r>
      <w:r>
        <w:t>estimările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PIB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(vezi</w:t>
      </w:r>
      <w:r w:rsidR="00BA78D7">
        <w:t xml:space="preserve"> </w:t>
      </w:r>
      <w:r>
        <w:t>tabelul)</w:t>
      </w:r>
      <w:r w:rsidR="00BA78D7">
        <w:t xml:space="preserve">. </w:t>
      </w:r>
      <w:r>
        <w:t>Cât</w:t>
      </w:r>
      <w:r w:rsidR="00BA78D7">
        <w:t xml:space="preserve"> </w:t>
      </w:r>
      <w:r>
        <w:t>vor</w:t>
      </w:r>
      <w:r w:rsidR="00BA78D7">
        <w:t xml:space="preserve"> </w:t>
      </w:r>
      <w:r>
        <w:t>crește</w:t>
      </w:r>
      <w:r w:rsidR="00BA78D7">
        <w:t xml:space="preserve"> </w:t>
      </w:r>
      <w:r>
        <w:t>economiile</w:t>
      </w:r>
      <w:r w:rsidR="00BA78D7">
        <w:t xml:space="preserve"> </w:t>
      </w:r>
      <w:r>
        <w:t>din</w:t>
      </w:r>
      <w:r w:rsidR="00BA78D7">
        <w:t xml:space="preserve"> </w:t>
      </w:r>
      <w:r>
        <w:t>regiune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estimări</w:t>
      </w:r>
      <w:r w:rsidR="00BA78D7">
        <w:t xml:space="preserve"> </w:t>
      </w:r>
      <w:r>
        <w:t>Erste/BCR”Pentru</w:t>
      </w:r>
      <w:r w:rsidR="00BA78D7">
        <w:t xml:space="preserve"> </w:t>
      </w:r>
      <w:r>
        <w:t>tot</w:t>
      </w:r>
      <w:r w:rsidR="00BA78D7">
        <w:t xml:space="preserve"> </w:t>
      </w:r>
      <w:r>
        <w:t>anul,</w:t>
      </w:r>
      <w:r w:rsidR="00BA78D7">
        <w:t xml:space="preserve"> </w:t>
      </w:r>
      <w:r>
        <w:t>estimăm</w:t>
      </w:r>
      <w:r w:rsidR="00BA78D7">
        <w:t xml:space="preserve"> </w:t>
      </w:r>
      <w:r>
        <w:t>o</w:t>
      </w:r>
      <w:r w:rsidR="00BA78D7">
        <w:t xml:space="preserve"> </w:t>
      </w:r>
      <w:r>
        <w:t>contracție</w:t>
      </w:r>
      <w:r w:rsidR="00BA78D7">
        <w:t xml:space="preserve"> </w:t>
      </w:r>
      <w:r>
        <w:t>de</w:t>
      </w:r>
      <w:r w:rsidR="00BA78D7">
        <w:t xml:space="preserve"> </w:t>
      </w:r>
      <w:r>
        <w:t>-4,7%</w:t>
      </w:r>
      <w:r w:rsidR="00BA78D7">
        <w:t xml:space="preserve"> </w:t>
      </w:r>
      <w:r>
        <w:t>(n</w:t>
      </w:r>
      <w:r w:rsidR="00BA78D7">
        <w:t xml:space="preserve">. </w:t>
      </w:r>
      <w:r>
        <w:t>red</w:t>
      </w:r>
      <w:r w:rsidR="008E73B9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României)</w:t>
      </w:r>
      <w:r w:rsidR="008E73B9">
        <w:t xml:space="preserve">. </w:t>
      </w:r>
      <w:r>
        <w:t>Această</w:t>
      </w:r>
      <w:r w:rsidR="00BA78D7">
        <w:t xml:space="preserve"> </w:t>
      </w:r>
      <w:r>
        <w:t>revizuire</w:t>
      </w:r>
      <w:r w:rsidR="00BA78D7">
        <w:t xml:space="preserve"> </w:t>
      </w:r>
      <w:r>
        <w:t>a</w:t>
      </w:r>
      <w:r w:rsidR="00BA78D7">
        <w:t xml:space="preserve"> </w:t>
      </w:r>
      <w:r>
        <w:t>prognozei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economică</w:t>
      </w:r>
      <w:r w:rsidR="00BA78D7">
        <w:t xml:space="preserve"> </w:t>
      </w:r>
      <w:r>
        <w:t>va</w:t>
      </w:r>
      <w:r w:rsidR="00BA78D7">
        <w:t xml:space="preserve"> </w:t>
      </w:r>
      <w:r>
        <w:t>conduce</w:t>
      </w:r>
      <w:r w:rsidR="00BA78D7">
        <w:t xml:space="preserve"> </w:t>
      </w:r>
      <w:r>
        <w:t>la</w:t>
      </w:r>
      <w:r w:rsidR="00BA78D7">
        <w:t xml:space="preserve"> </w:t>
      </w:r>
      <w:r>
        <w:t>deteriorarea</w:t>
      </w:r>
      <w:r w:rsidR="00BA78D7">
        <w:t xml:space="preserve"> </w:t>
      </w:r>
      <w:r>
        <w:t>finanțelor</w:t>
      </w:r>
      <w:r w:rsidR="00BA78D7">
        <w:t xml:space="preserve"> </w:t>
      </w:r>
      <w:r>
        <w:t>publice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aflau</w:t>
      </w:r>
      <w:r w:rsidR="00BA78D7">
        <w:t xml:space="preserve"> </w:t>
      </w:r>
      <w:r>
        <w:t>oricum</w:t>
      </w:r>
      <w:r w:rsidR="00BA78D7">
        <w:t xml:space="preserve"> </w:t>
      </w:r>
      <w:r>
        <w:t>într-o</w:t>
      </w:r>
      <w:r w:rsidR="00BA78D7">
        <w:t xml:space="preserve"> </w:t>
      </w:r>
      <w:r>
        <w:t>situație</w:t>
      </w:r>
      <w:r w:rsidR="00BA78D7">
        <w:t xml:space="preserve"> </w:t>
      </w:r>
      <w:r>
        <w:t>favorabilă,</w:t>
      </w:r>
      <w:r w:rsidR="00BA78D7">
        <w:t xml:space="preserve"> </w:t>
      </w:r>
      <w:r>
        <w:t>iar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mărească</w:t>
      </w:r>
      <w:r w:rsidR="00BA78D7">
        <w:t xml:space="preserve"> </w:t>
      </w:r>
      <w:r>
        <w:t>la</w:t>
      </w:r>
      <w:r w:rsidR="00BA78D7">
        <w:t xml:space="preserve"> </w:t>
      </w:r>
      <w:r>
        <w:t>-7,3%</w:t>
      </w:r>
      <w:r w:rsidR="00BA78D7">
        <w:t xml:space="preserve"> </w:t>
      </w:r>
      <w:r>
        <w:t>din</w:t>
      </w:r>
      <w:r w:rsidR="00BA78D7">
        <w:t xml:space="preserve"> </w:t>
      </w:r>
      <w:r>
        <w:t>PIB”,</w:t>
      </w:r>
      <w:r w:rsidR="00BA78D7">
        <w:t xml:space="preserve"> </w:t>
      </w:r>
      <w:r>
        <w:t>spune</w:t>
      </w:r>
      <w:r w:rsidR="00BA78D7">
        <w:t xml:space="preserve"> </w:t>
      </w:r>
      <w:r>
        <w:t>Ciprian</w:t>
      </w:r>
      <w:r w:rsidR="00BA78D7">
        <w:t xml:space="preserve"> </w:t>
      </w:r>
      <w:r>
        <w:t>Dascălu,</w:t>
      </w:r>
      <w:r w:rsidR="00BA78D7">
        <w:t xml:space="preserve"> </w:t>
      </w:r>
      <w:r>
        <w:t>economist-șef</w:t>
      </w:r>
      <w:r w:rsidR="00BA78D7">
        <w:t xml:space="preserve"> </w:t>
      </w:r>
      <w:r>
        <w:t>și</w:t>
      </w:r>
      <w:r w:rsidR="00BA78D7">
        <w:t xml:space="preserve"> </w:t>
      </w:r>
      <w:r>
        <w:t>director</w:t>
      </w:r>
      <w:r w:rsidR="00BA78D7">
        <w:t xml:space="preserve"> </w:t>
      </w:r>
      <w:r>
        <w:t>cercetare</w:t>
      </w:r>
      <w:r w:rsidR="00BA78D7">
        <w:t xml:space="preserve"> </w:t>
      </w:r>
      <w:r>
        <w:t>BCR</w:t>
      </w:r>
      <w:r w:rsidR="00BA78D7">
        <w:t xml:space="preserve">. </w:t>
      </w:r>
      <w:r>
        <w:t>Criza</w:t>
      </w:r>
      <w:r w:rsidR="00BA78D7">
        <w:t xml:space="preserve"> </w:t>
      </w:r>
      <w:r>
        <w:t>Covid-19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avea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structural</w:t>
      </w:r>
      <w:r w:rsidR="00BA78D7">
        <w:t xml:space="preserve"> </w:t>
      </w:r>
      <w:r>
        <w:t>de</w:t>
      </w:r>
      <w:r w:rsidR="00BA78D7">
        <w:t xml:space="preserve"> </w:t>
      </w:r>
      <w:r>
        <w:t>proporții,</w:t>
      </w:r>
      <w:r w:rsidR="00BA78D7">
        <w:t xml:space="preserve"> </w:t>
      </w:r>
      <w:r>
        <w:t>dar</w:t>
      </w:r>
      <w:r w:rsidR="00BA78D7">
        <w:t xml:space="preserve"> </w:t>
      </w:r>
      <w:r>
        <w:t>de</w:t>
      </w:r>
      <w:r w:rsidR="00BA78D7">
        <w:t xml:space="preserve"> </w:t>
      </w:r>
      <w:r>
        <w:t>scurtă</w:t>
      </w:r>
      <w:r w:rsidR="00BA78D7">
        <w:t xml:space="preserve"> </w:t>
      </w:r>
      <w:r>
        <w:t>durată,</w:t>
      </w:r>
      <w:r w:rsidR="00BA78D7">
        <w:t xml:space="preserve"> </w:t>
      </w:r>
      <w:r>
        <w:t>asupra</w:t>
      </w:r>
      <w:r w:rsidR="00BA78D7">
        <w:t xml:space="preserve"> </w:t>
      </w:r>
      <w:r>
        <w:t>parametrilor</w:t>
      </w:r>
      <w:r w:rsidR="00BA78D7">
        <w:t xml:space="preserve"> </w:t>
      </w:r>
      <w:r>
        <w:t>economici</w:t>
      </w:r>
      <w:r w:rsidR="00BA78D7">
        <w:t xml:space="preserve"> </w:t>
      </w:r>
      <w:r>
        <w:t>ai</w:t>
      </w:r>
      <w:r w:rsidR="00BA78D7">
        <w:t xml:space="preserve"> </w:t>
      </w:r>
      <w:r>
        <w:t>României</w:t>
      </w:r>
      <w:r w:rsidR="008E73B9">
        <w:t xml:space="preserve">. </w:t>
      </w:r>
      <w:r>
        <w:t>Astfel,</w:t>
      </w:r>
      <w:r w:rsidR="00BA78D7">
        <w:t xml:space="preserve"> </w:t>
      </w:r>
      <w:r>
        <w:t>creșterea</w:t>
      </w:r>
      <w:r w:rsidR="00BA78D7">
        <w:t xml:space="preserve"> </w:t>
      </w:r>
      <w:r>
        <w:t>PIB</w:t>
      </w:r>
      <w:r w:rsidR="00BA78D7">
        <w:t xml:space="preserve"> </w:t>
      </w:r>
      <w:r>
        <w:t>reală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contracte</w:t>
      </w:r>
      <w:r w:rsidR="00BA78D7">
        <w:t xml:space="preserve"> </w:t>
      </w:r>
      <w:r>
        <w:t>cu</w:t>
      </w:r>
      <w:r w:rsidR="00BA78D7">
        <w:t xml:space="preserve"> </w:t>
      </w:r>
      <w:r>
        <w:t>două</w:t>
      </w:r>
      <w:r w:rsidR="00BA78D7">
        <w:t xml:space="preserve"> </w:t>
      </w:r>
      <w:r>
        <w:t>cifre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(într-o</w:t>
      </w:r>
      <w:r w:rsidR="00BA78D7">
        <w:t xml:space="preserve"> </w:t>
      </w:r>
      <w:r>
        <w:t>comparație</w:t>
      </w:r>
      <w:r w:rsidR="00BA78D7">
        <w:t xml:space="preserve"> </w:t>
      </w:r>
      <w:r>
        <w:t>cu</w:t>
      </w:r>
      <w:r w:rsidR="00BA78D7">
        <w:t xml:space="preserve"> </w:t>
      </w:r>
      <w:r>
        <w:t>cele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anterioare),</w:t>
      </w:r>
      <w:r w:rsidR="00BA78D7">
        <w:t xml:space="preserve"> </w:t>
      </w:r>
      <w:r>
        <w:t>urmată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cifre</w:t>
      </w:r>
      <w:r w:rsidR="00BA78D7">
        <w:t xml:space="preserve"> </w:t>
      </w:r>
      <w:r>
        <w:t>în</w:t>
      </w:r>
      <w:r w:rsidR="00BA78D7">
        <w:t xml:space="preserve"> </w:t>
      </w:r>
      <w:r>
        <w:t>T3,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stimulului</w:t>
      </w:r>
      <w:r w:rsidR="00BA78D7">
        <w:t xml:space="preserve"> </w:t>
      </w:r>
      <w:r>
        <w:t>fiscal</w:t>
      </w:r>
      <w:r w:rsidR="00BA78D7">
        <w:t xml:space="preserve"> </w:t>
      </w:r>
      <w:r>
        <w:t>și</w:t>
      </w:r>
      <w:r w:rsidR="00BA78D7">
        <w:t xml:space="preserve"> </w:t>
      </w:r>
      <w:r>
        <w:t>monetar</w:t>
      </w:r>
      <w:r w:rsidR="00BA78D7">
        <w:t xml:space="preserve"> </w:t>
      </w:r>
      <w:r>
        <w:t>consistent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intern</w:t>
      </w:r>
      <w:r w:rsidR="00BA78D7">
        <w:t xml:space="preserve"> </w:t>
      </w:r>
      <w:r>
        <w:t>și</w:t>
      </w:r>
      <w:r w:rsidR="00BA78D7">
        <w:t xml:space="preserve"> </w:t>
      </w:r>
      <w:r>
        <w:t>internațional</w:t>
      </w:r>
      <w:r w:rsidR="00BA78D7">
        <w:t xml:space="preserve">. </w:t>
      </w:r>
      <w:r>
        <w:t>”Revenirea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probabil</w:t>
      </w:r>
      <w:r w:rsidR="00BA78D7">
        <w:t xml:space="preserve"> </w:t>
      </w:r>
      <w:r>
        <w:t>abruptă</w:t>
      </w:r>
      <w:r w:rsidR="00BA78D7">
        <w:t xml:space="preserve"> </w:t>
      </w:r>
      <w:r>
        <w:t>la</w:t>
      </w:r>
      <w:r w:rsidR="00BA78D7">
        <w:t xml:space="preserve"> </w:t>
      </w:r>
      <w:r>
        <w:t>început,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măsurile</w:t>
      </w:r>
      <w:r w:rsidR="00BA78D7">
        <w:t xml:space="preserve"> </w:t>
      </w:r>
      <w:r>
        <w:t>fiscale</w:t>
      </w:r>
      <w:r w:rsidR="00BA78D7">
        <w:t xml:space="preserve"> </w:t>
      </w:r>
      <w:r>
        <w:t>și</w:t>
      </w:r>
      <w:r w:rsidR="00BA78D7">
        <w:t xml:space="preserve"> </w:t>
      </w:r>
      <w:r>
        <w:t>monetare</w:t>
      </w:r>
      <w:r w:rsidR="00BA78D7">
        <w:t xml:space="preserve"> </w:t>
      </w:r>
      <w:r>
        <w:t>stimulative,</w:t>
      </w:r>
      <w:r w:rsidR="00BA78D7">
        <w:t xml:space="preserve"> </w:t>
      </w:r>
      <w:r>
        <w:t>atât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intern,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internațional,</w:t>
      </w:r>
      <w:r w:rsidR="00BA78D7">
        <w:t xml:space="preserve"> </w:t>
      </w:r>
      <w:r>
        <w:t>menite</w:t>
      </w:r>
      <w:r w:rsidR="00BA78D7">
        <w:t xml:space="preserve"> </w:t>
      </w:r>
      <w:r>
        <w:t>să</w:t>
      </w:r>
      <w:r w:rsidR="00BA78D7">
        <w:t xml:space="preserve"> </w:t>
      </w:r>
      <w:r>
        <w:t>atenueze</w:t>
      </w:r>
      <w:r w:rsidR="00BA78D7">
        <w:t xml:space="preserve"> </w:t>
      </w:r>
      <w:r>
        <w:t>pe</w:t>
      </w:r>
      <w:r w:rsidR="00BA78D7">
        <w:t xml:space="preserve"> </w:t>
      </w:r>
      <w:r>
        <w:t>cât</w:t>
      </w:r>
      <w:r w:rsidR="00BA78D7">
        <w:t xml:space="preserve"> </w:t>
      </w:r>
      <w:r>
        <w:t>posibil</w:t>
      </w:r>
      <w:r w:rsidR="00BA78D7">
        <w:t xml:space="preserve"> </w:t>
      </w:r>
      <w:r>
        <w:t>șocul</w:t>
      </w:r>
      <w:r w:rsidR="00BA78D7">
        <w:t xml:space="preserve"> </w:t>
      </w:r>
      <w:r>
        <w:t>cererii</w:t>
      </w:r>
      <w:r w:rsidR="008E73B9">
        <w:t xml:space="preserve">. </w:t>
      </w:r>
      <w:r>
        <w:t>Recuperarea</w:t>
      </w:r>
      <w:r w:rsidR="00BA78D7">
        <w:t xml:space="preserve"> </w:t>
      </w:r>
      <w:r>
        <w:t>completă</w:t>
      </w:r>
      <w:r w:rsidR="00BA78D7">
        <w:t xml:space="preserve"> </w:t>
      </w:r>
      <w:r>
        <w:t>va</w:t>
      </w:r>
      <w:r w:rsidR="00BA78D7">
        <w:t xml:space="preserve"> </w:t>
      </w:r>
      <w:r>
        <w:t>mai</w:t>
      </w:r>
      <w:r w:rsidR="00BA78D7">
        <w:t xml:space="preserve"> </w:t>
      </w:r>
      <w:r>
        <w:t>dura</w:t>
      </w:r>
      <w:r w:rsidR="00BA78D7">
        <w:t xml:space="preserve"> </w:t>
      </w:r>
      <w:r>
        <w:t>câteva</w:t>
      </w:r>
      <w:r w:rsidR="00BA78D7">
        <w:t xml:space="preserve"> </w:t>
      </w:r>
      <w:r>
        <w:t>trimestre,</w:t>
      </w:r>
      <w:r w:rsidR="00BA78D7">
        <w:t xml:space="preserve"> </w:t>
      </w:r>
      <w:r>
        <w:t>deoarece</w:t>
      </w:r>
      <w:r w:rsidR="00BA78D7">
        <w:t xml:space="preserve"> </w:t>
      </w:r>
      <w:r>
        <w:t>unele</w:t>
      </w:r>
      <w:r w:rsidR="00BA78D7">
        <w:t xml:space="preserve"> </w:t>
      </w:r>
      <w:r>
        <w:t>companii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supraviețui</w:t>
      </w:r>
      <w:r w:rsidR="00BA78D7">
        <w:t xml:space="preserve"> </w:t>
      </w:r>
      <w:r>
        <w:t>șocului,</w:t>
      </w:r>
      <w:r w:rsidR="00BA78D7">
        <w:t xml:space="preserve"> </w:t>
      </w:r>
      <w:r>
        <w:t>iar</w:t>
      </w:r>
      <w:r w:rsidR="00BA78D7">
        <w:t xml:space="preserve"> </w:t>
      </w:r>
      <w:r>
        <w:t>altele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avea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timp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capacitate</w:t>
      </w:r>
      <w:r w:rsidR="00BA78D7">
        <w:t xml:space="preserve"> </w:t>
      </w:r>
      <w:r>
        <w:t>maximă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reia</w:t>
      </w:r>
      <w:r w:rsidR="00BA78D7">
        <w:t xml:space="preserve"> </w:t>
      </w:r>
      <w:r>
        <w:t>procesul</w:t>
      </w:r>
      <w:r w:rsidR="00BA78D7">
        <w:t xml:space="preserve"> </w:t>
      </w:r>
      <w:r>
        <w:t>de</w:t>
      </w:r>
      <w:r w:rsidR="00BA78D7">
        <w:t xml:space="preserve"> </w:t>
      </w:r>
      <w:r>
        <w:t>angajare</w:t>
      </w:r>
      <w:r w:rsidR="008E73B9">
        <w:t xml:space="preserve">.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șomajul</w:t>
      </w:r>
      <w:r w:rsidR="00BA78D7">
        <w:t xml:space="preserve"> </w:t>
      </w:r>
      <w:r>
        <w:t>este</w:t>
      </w:r>
      <w:r w:rsidR="00BA78D7">
        <w:t xml:space="preserve"> </w:t>
      </w:r>
      <w:r>
        <w:t>probabil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mențină</w:t>
      </w:r>
      <w:r w:rsidR="00BA78D7">
        <w:t xml:space="preserve"> </w:t>
      </w:r>
      <w:r>
        <w:t>ridicat,</w:t>
      </w:r>
      <w:r w:rsidR="00BA78D7">
        <w:t xml:space="preserve"> </w:t>
      </w:r>
      <w:r>
        <w:t>iar</w:t>
      </w:r>
      <w:r w:rsidR="00BA78D7">
        <w:t xml:space="preserve"> </w:t>
      </w:r>
      <w:r>
        <w:t>recuperarea</w:t>
      </w:r>
      <w:r w:rsidR="00BA78D7">
        <w:t xml:space="preserve"> </w:t>
      </w:r>
      <w:r>
        <w:t>completă</w:t>
      </w:r>
      <w:r w:rsidR="00BA78D7">
        <w:t xml:space="preserve"> </w:t>
      </w:r>
      <w:r>
        <w:t>a</w:t>
      </w:r>
      <w:r w:rsidR="00BA78D7">
        <w:t xml:space="preserve"> </w:t>
      </w:r>
      <w:r>
        <w:t>locurilor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pierdute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dura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an”,</w:t>
      </w:r>
      <w:r w:rsidR="00BA78D7">
        <w:t xml:space="preserve"> </w:t>
      </w:r>
      <w:r>
        <w:t>afirmă</w:t>
      </w:r>
      <w:r w:rsidR="00BA78D7">
        <w:t xml:space="preserve"> </w:t>
      </w:r>
      <w:r>
        <w:t>Ciprian</w:t>
      </w:r>
      <w:r w:rsidR="00BA78D7">
        <w:t xml:space="preserve"> </w:t>
      </w:r>
      <w:r>
        <w:t>Dascălu</w:t>
      </w:r>
      <w:r w:rsidR="00BA78D7">
        <w:t xml:space="preserve">. </w:t>
      </w:r>
      <w:r>
        <w:t>Analiștii</w:t>
      </w:r>
      <w:r w:rsidR="00BA78D7">
        <w:t xml:space="preserve"> </w:t>
      </w:r>
      <w:r>
        <w:t>Erste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efectele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două</w:t>
      </w:r>
      <w:r w:rsidR="00BA78D7">
        <w:t xml:space="preserve"> </w:t>
      </w:r>
      <w:r>
        <w:t>ramificații</w:t>
      </w:r>
      <w:r w:rsidR="00BA78D7">
        <w:t xml:space="preserve"> </w:t>
      </w:r>
      <w:r>
        <w:t>majore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economiei</w:t>
      </w:r>
      <w:r w:rsidR="00BA78D7">
        <w:t xml:space="preserve"> </w:t>
      </w:r>
      <w:r>
        <w:t>europene</w:t>
      </w:r>
      <w:r w:rsidR="00BA78D7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rând</w:t>
      </w:r>
      <w:r w:rsidR="00BA78D7">
        <w:t xml:space="preserve"> </w:t>
      </w:r>
      <w:r>
        <w:t>exporturile</w:t>
      </w:r>
      <w:r w:rsidR="00BA78D7">
        <w:t xml:space="preserve"> </w:t>
      </w:r>
      <w:r>
        <w:t>industriale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puternic</w:t>
      </w:r>
      <w:r w:rsidR="00BA78D7">
        <w:t xml:space="preserve"> </w:t>
      </w:r>
      <w:r>
        <w:t>de</w:t>
      </w:r>
      <w:r w:rsidR="00BA78D7">
        <w:t xml:space="preserve"> </w:t>
      </w:r>
      <w:r>
        <w:t>suferit,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că</w:t>
      </w:r>
      <w:r w:rsidR="00BA78D7">
        <w:t xml:space="preserve"> </w:t>
      </w:r>
      <w:r>
        <w:t>lanțurile</w:t>
      </w:r>
      <w:r w:rsidR="00BA78D7">
        <w:t xml:space="preserve"> </w:t>
      </w:r>
      <w:r>
        <w:t>globale</w:t>
      </w:r>
      <w:r w:rsidR="00BA78D7">
        <w:t xml:space="preserve"> </w:t>
      </w:r>
      <w:r>
        <w:t>de</w:t>
      </w:r>
      <w:r w:rsidR="00BA78D7">
        <w:t xml:space="preserve"> </w:t>
      </w:r>
      <w:r>
        <w:t>distribuție</w:t>
      </w:r>
      <w:r w:rsidR="00BA78D7">
        <w:t xml:space="preserve"> </w:t>
      </w:r>
      <w:r>
        <w:t>sunt</w:t>
      </w:r>
      <w:r w:rsidR="00BA78D7">
        <w:t xml:space="preserve"> </w:t>
      </w:r>
      <w:r>
        <w:t>serios</w:t>
      </w:r>
      <w:r w:rsidR="00BA78D7">
        <w:t xml:space="preserve"> </w:t>
      </w:r>
      <w:r>
        <w:t>afectate</w:t>
      </w:r>
      <w:r w:rsidR="00BA78D7">
        <w:t xml:space="preserve">. </w:t>
      </w:r>
      <w:r>
        <w:t>”Oprirea</w:t>
      </w:r>
      <w:r w:rsidR="00BA78D7">
        <w:t xml:space="preserve"> </w:t>
      </w:r>
      <w:r>
        <w:t>producției</w:t>
      </w:r>
      <w:r w:rsidR="00BA78D7">
        <w:t xml:space="preserve"> </w:t>
      </w:r>
      <w:r>
        <w:t>auto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special</w:t>
      </w:r>
      <w:r w:rsidR="00BA78D7">
        <w:t xml:space="preserve"> </w:t>
      </w:r>
      <w:r>
        <w:t>dureroasă</w:t>
      </w:r>
      <w:r w:rsidR="00BA78D7">
        <w:t xml:space="preserve"> </w:t>
      </w:r>
      <w:r>
        <w:t>în</w:t>
      </w:r>
      <w:r w:rsidR="00BA78D7">
        <w:t xml:space="preserve"> </w:t>
      </w:r>
      <w:r>
        <w:t>țări</w:t>
      </w:r>
      <w:r w:rsidR="00BA78D7">
        <w:t xml:space="preserve"> </w:t>
      </w:r>
      <w:r>
        <w:t>precum</w:t>
      </w:r>
      <w:r w:rsidR="00BA78D7">
        <w:t xml:space="preserve"> </w:t>
      </w:r>
      <w:r>
        <w:t>Cehia,</w:t>
      </w:r>
      <w:r w:rsidR="00BA78D7">
        <w:t xml:space="preserve"> </w:t>
      </w:r>
      <w:r>
        <w:t>Ungaria</w:t>
      </w:r>
      <w:r w:rsidR="00BA78D7">
        <w:t xml:space="preserve"> </w:t>
      </w:r>
      <w:r>
        <w:t>și</w:t>
      </w:r>
      <w:r w:rsidR="00BA78D7">
        <w:t xml:space="preserve"> </w:t>
      </w:r>
      <w:r>
        <w:t>Slovacia</w:t>
      </w:r>
      <w:r w:rsidR="008E73B9">
        <w:t xml:space="preserve">. </w:t>
      </w:r>
      <w:r>
        <w:t>Aproape</w:t>
      </w:r>
      <w:r w:rsidR="00BA78D7">
        <w:t xml:space="preserve"> </w:t>
      </w:r>
      <w:r>
        <w:t>toți</w:t>
      </w:r>
      <w:r w:rsidR="00BA78D7">
        <w:t xml:space="preserve"> </w:t>
      </w:r>
      <w:r>
        <w:t>producătorii</w:t>
      </w:r>
      <w:r w:rsidR="00BA78D7">
        <w:t xml:space="preserve"> </w:t>
      </w:r>
      <w:r>
        <w:t>din</w:t>
      </w:r>
      <w:r w:rsidR="00BA78D7">
        <w:t xml:space="preserve"> </w:t>
      </w:r>
      <w:r>
        <w:t>regiune</w:t>
      </w:r>
      <w:r w:rsidR="00BA78D7">
        <w:t xml:space="preserve"> </w:t>
      </w:r>
      <w:r>
        <w:t>au</w:t>
      </w:r>
      <w:r w:rsidR="00BA78D7">
        <w:t xml:space="preserve"> </w:t>
      </w:r>
      <w:r>
        <w:t>încetat</w:t>
      </w:r>
      <w:r w:rsidR="00BA78D7">
        <w:t xml:space="preserve"> </w:t>
      </w:r>
      <w:r>
        <w:t>activitatea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important</w:t>
      </w:r>
      <w:r w:rsidR="00BA78D7">
        <w:t xml:space="preserve"> </w:t>
      </w:r>
      <w:r>
        <w:t>impact</w:t>
      </w:r>
      <w:r w:rsidR="00BA78D7">
        <w:t xml:space="preserve"> </w:t>
      </w:r>
      <w:r>
        <w:t>al</w:t>
      </w:r>
      <w:r w:rsidR="00BA78D7">
        <w:t xml:space="preserve"> </w:t>
      </w:r>
      <w:r>
        <w:t>blocajului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vedea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doilea,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creșterea</w:t>
      </w:r>
      <w:r w:rsidR="00BA78D7">
        <w:t xml:space="preserve"> </w:t>
      </w:r>
      <w:r>
        <w:t>PIB</w:t>
      </w:r>
      <w:r w:rsidR="00BA78D7">
        <w:t xml:space="preserve"> </w:t>
      </w:r>
      <w:r>
        <w:t>va</w:t>
      </w:r>
      <w:r w:rsidR="00BA78D7">
        <w:t xml:space="preserve"> </w:t>
      </w:r>
      <w:r>
        <w:t>intra</w:t>
      </w:r>
      <w:r w:rsidR="00BA78D7">
        <w:t xml:space="preserve"> </w:t>
      </w:r>
      <w:r>
        <w:t>în</w:t>
      </w:r>
      <w:r w:rsidR="00BA78D7">
        <w:t xml:space="preserve"> </w:t>
      </w:r>
      <w:r>
        <w:t>teritoriu</w:t>
      </w:r>
      <w:r w:rsidR="00BA78D7">
        <w:t xml:space="preserve"> </w:t>
      </w:r>
      <w:r>
        <w:t>negativ,</w:t>
      </w:r>
      <w:r w:rsidR="00BA78D7">
        <w:t xml:space="preserve"> </w:t>
      </w:r>
      <w:r>
        <w:t>dacă</w:t>
      </w:r>
      <w:r w:rsidR="00BA78D7">
        <w:t xml:space="preserve"> </w:t>
      </w:r>
      <w:r>
        <w:t>oprirea</w:t>
      </w:r>
      <w:r w:rsidR="00BA78D7">
        <w:t xml:space="preserve"> </w:t>
      </w:r>
      <w:r>
        <w:t>producției</w:t>
      </w:r>
      <w:r w:rsidR="00BA78D7">
        <w:t xml:space="preserve"> </w:t>
      </w:r>
      <w:r>
        <w:t>persistă”,</w:t>
      </w:r>
      <w:r w:rsidR="00BA78D7">
        <w:t xml:space="preserve"> </w:t>
      </w:r>
      <w:r>
        <w:t>explică</w:t>
      </w:r>
      <w:r w:rsidR="00BA78D7">
        <w:t xml:space="preserve"> </w:t>
      </w:r>
      <w:r>
        <w:t>economiștii</w:t>
      </w:r>
      <w:r w:rsidR="00BA78D7">
        <w:t xml:space="preserve"> </w:t>
      </w:r>
      <w:r>
        <w:t>Erste</w:t>
      </w:r>
      <w:r w:rsidR="00BA78D7">
        <w:t xml:space="preserve">. </w:t>
      </w:r>
      <w:r>
        <w:t>Prognoze</w:t>
      </w:r>
      <w:r w:rsidR="00BA78D7">
        <w:t xml:space="preserve"> </w:t>
      </w:r>
      <w:r>
        <w:t>cursuri</w:t>
      </w:r>
      <w:r w:rsidR="00BA78D7">
        <w:t xml:space="preserve"> </w:t>
      </w:r>
      <w:r>
        <w:t>de</w:t>
      </w:r>
      <w:r w:rsidR="00BA78D7">
        <w:t xml:space="preserve"> </w:t>
      </w:r>
      <w:r>
        <w:t>schimb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estimări</w:t>
      </w:r>
      <w:r w:rsidR="00BA78D7">
        <w:t xml:space="preserve"> </w:t>
      </w:r>
      <w:r>
        <w:t>ErsteAl</w:t>
      </w:r>
      <w:r w:rsidR="00BA78D7">
        <w:t xml:space="preserve"> </w:t>
      </w:r>
      <w:r>
        <w:t>doilea</w:t>
      </w:r>
      <w:r w:rsidR="00BA78D7">
        <w:t xml:space="preserve"> </w:t>
      </w:r>
      <w:r>
        <w:t>canal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criza</w:t>
      </w:r>
      <w:r w:rsidR="00BA78D7">
        <w:t xml:space="preserve"> </w:t>
      </w:r>
      <w:r>
        <w:t>COVID-19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propaga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consumului</w:t>
      </w:r>
      <w:r w:rsidR="008E73B9">
        <w:t xml:space="preserve">. </w:t>
      </w:r>
      <w:r>
        <w:t>Închiderea</w:t>
      </w:r>
      <w:r w:rsidR="00BA78D7">
        <w:t xml:space="preserve"> </w:t>
      </w:r>
      <w:r>
        <w:t>restaurantelor,</w:t>
      </w:r>
      <w:r w:rsidR="00BA78D7">
        <w:t xml:space="preserve"> </w:t>
      </w:r>
      <w:r>
        <w:t>a</w:t>
      </w:r>
      <w:r w:rsidR="00BA78D7">
        <w:t xml:space="preserve"> </w:t>
      </w:r>
      <w:r>
        <w:t>hotelurilor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obiectivelor</w:t>
      </w:r>
      <w:r w:rsidR="00BA78D7">
        <w:t xml:space="preserve"> </w:t>
      </w:r>
      <w:r>
        <w:t>culturale</w:t>
      </w:r>
      <w:r w:rsidR="00BA78D7">
        <w:t xml:space="preserve"> </w:t>
      </w:r>
      <w:r>
        <w:t>va</w:t>
      </w:r>
      <w:r w:rsidR="00BA78D7">
        <w:t xml:space="preserve"> </w:t>
      </w:r>
      <w:r>
        <w:t>lovi</w:t>
      </w:r>
      <w:r w:rsidR="00BA78D7">
        <w:t xml:space="preserve"> </w:t>
      </w:r>
      <w:r>
        <w:t>direct</w:t>
      </w:r>
      <w:r w:rsidR="00BA78D7">
        <w:t xml:space="preserve"> </w:t>
      </w:r>
      <w:r>
        <w:t>sectorul</w:t>
      </w:r>
      <w:r w:rsidR="00BA78D7">
        <w:t xml:space="preserve"> </w:t>
      </w:r>
      <w:r>
        <w:t>turistic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scăderea</w:t>
      </w:r>
      <w:r w:rsidR="00BA78D7">
        <w:t xml:space="preserve"> </w:t>
      </w:r>
      <w:r>
        <w:t>cheluielilor</w:t>
      </w:r>
      <w:r w:rsidR="00BA78D7">
        <w:t xml:space="preserve"> </w:t>
      </w:r>
      <w:r>
        <w:t>realizate</w:t>
      </w:r>
      <w:r w:rsidR="00BA78D7">
        <w:t xml:space="preserve"> </w:t>
      </w:r>
      <w:r>
        <w:t>de</w:t>
      </w:r>
      <w:r w:rsidR="00BA78D7">
        <w:t xml:space="preserve"> </w:t>
      </w:r>
      <w:r>
        <w:t>gospodării</w:t>
      </w:r>
      <w:r w:rsidR="00BA78D7">
        <w:t xml:space="preserve"> </w:t>
      </w:r>
      <w:r>
        <w:t>va</w:t>
      </w:r>
      <w:r w:rsidR="00BA78D7">
        <w:t xml:space="preserve"> </w:t>
      </w:r>
      <w:r>
        <w:t>afecta</w:t>
      </w:r>
      <w:r w:rsidR="00BA78D7">
        <w:t xml:space="preserve"> </w:t>
      </w:r>
      <w:r>
        <w:t>creșterea</w:t>
      </w:r>
      <w:r w:rsidR="00BA78D7">
        <w:t xml:space="preserve"> </w:t>
      </w:r>
      <w:r>
        <w:t>consumului</w:t>
      </w:r>
      <w:r w:rsidR="00BA78D7">
        <w:t xml:space="preserve"> </w:t>
      </w:r>
      <w:r>
        <w:t>în</w:t>
      </w:r>
      <w:r w:rsidR="00BA78D7">
        <w:t xml:space="preserve"> </w:t>
      </w:r>
      <w:r>
        <w:t>regiune</w:t>
      </w:r>
      <w:r w:rsidR="00BA78D7">
        <w:t xml:space="preserve">. </w:t>
      </w:r>
      <w:r>
        <w:t>”De</w:t>
      </w:r>
      <w:r w:rsidR="00BA78D7">
        <w:t xml:space="preserve"> </w:t>
      </w:r>
      <w:r>
        <w:t>exemplu,</w:t>
      </w:r>
      <w:r w:rsidR="00BA78D7">
        <w:t xml:space="preserve"> </w:t>
      </w:r>
      <w:r>
        <w:t>în</w:t>
      </w:r>
      <w:r w:rsidR="00BA78D7">
        <w:t xml:space="preserve"> </w:t>
      </w:r>
      <w:r>
        <w:t>Polonia,</w:t>
      </w:r>
      <w:r w:rsidR="00BA78D7">
        <w:t xml:space="preserve"> </w:t>
      </w:r>
      <w:r>
        <w:t>o</w:t>
      </w:r>
      <w:r w:rsidR="00BA78D7">
        <w:t xml:space="preserve"> </w:t>
      </w:r>
      <w:r>
        <w:t>familie</w:t>
      </w:r>
      <w:r w:rsidR="00BA78D7">
        <w:t xml:space="preserve"> </w:t>
      </w:r>
      <w:r>
        <w:t>cheltuiește</w:t>
      </w:r>
      <w:r w:rsidR="00BA78D7">
        <w:t xml:space="preserve"> </w:t>
      </w:r>
      <w:r>
        <w:t>în</w:t>
      </w:r>
      <w:r w:rsidR="00BA78D7">
        <w:t xml:space="preserve"> </w:t>
      </w:r>
      <w:r>
        <w:t>medie</w:t>
      </w:r>
      <w:r w:rsidR="00BA78D7">
        <w:t xml:space="preserve"> </w:t>
      </w:r>
      <w:r>
        <w:t>20%</w:t>
      </w:r>
      <w:r w:rsidR="00BA78D7">
        <w:t xml:space="preserve"> </w:t>
      </w:r>
      <w:r>
        <w:t>din</w:t>
      </w:r>
      <w:r w:rsidR="00BA78D7">
        <w:t xml:space="preserve"> </w:t>
      </w:r>
      <w:r>
        <w:t>venituri</w:t>
      </w:r>
      <w:r w:rsidR="00BA78D7">
        <w:t xml:space="preserve"> </w:t>
      </w:r>
      <w:r>
        <w:t>pe</w:t>
      </w:r>
      <w:r w:rsidR="00BA78D7">
        <w:t xml:space="preserve"> </w:t>
      </w:r>
      <w:r>
        <w:t>transport,</w:t>
      </w:r>
      <w:r w:rsidR="00BA78D7">
        <w:t xml:space="preserve"> </w:t>
      </w:r>
      <w:r>
        <w:t>cultura,</w:t>
      </w:r>
      <w:r w:rsidR="00BA78D7">
        <w:t xml:space="preserve"> </w:t>
      </w:r>
      <w:r>
        <w:t>restaurante</w:t>
      </w:r>
      <w:r w:rsidR="00BA78D7">
        <w:t xml:space="preserve"> </w:t>
      </w:r>
      <w:r>
        <w:t>și</w:t>
      </w:r>
      <w:r w:rsidR="00BA78D7">
        <w:t xml:space="preserve"> </w:t>
      </w:r>
      <w:r>
        <w:t>cazări</w:t>
      </w:r>
      <w:r w:rsidR="00BA78D7">
        <w:t xml:space="preserve"> </w:t>
      </w:r>
      <w:r>
        <w:t>hoteliere</w:t>
      </w:r>
      <w:r w:rsidR="008E73B9">
        <w:t xml:space="preserve">. </w:t>
      </w:r>
      <w:r>
        <w:t>O</w:t>
      </w:r>
      <w:r w:rsidR="00BA78D7">
        <w:t xml:space="preserve"> </w:t>
      </w:r>
      <w:r>
        <w:t>singură</w:t>
      </w:r>
      <w:r w:rsidR="00BA78D7">
        <w:t xml:space="preserve"> </w:t>
      </w:r>
      <w:r>
        <w:t>lună</w:t>
      </w:r>
      <w:r w:rsidR="00BA78D7">
        <w:t xml:space="preserve"> </w:t>
      </w:r>
      <w:r>
        <w:t>de</w:t>
      </w:r>
      <w:r w:rsidR="00BA78D7">
        <w:t xml:space="preserve"> </w:t>
      </w:r>
      <w:r>
        <w:t>cheltuieli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face</w:t>
      </w:r>
      <w:r w:rsidR="00BA78D7">
        <w:t xml:space="preserve"> </w:t>
      </w:r>
      <w:r>
        <w:t>ca</w:t>
      </w:r>
      <w:r w:rsidR="00BA78D7">
        <w:t xml:space="preserve"> </w:t>
      </w:r>
      <w:r>
        <w:t>întreaga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consumului</w:t>
      </w:r>
      <w:r w:rsidR="00BA78D7">
        <w:t xml:space="preserve"> </w:t>
      </w:r>
      <w:r>
        <w:t>privat</w:t>
      </w:r>
      <w:r w:rsidR="00BA78D7">
        <w:t xml:space="preserve"> </w:t>
      </w:r>
      <w:r>
        <w:t>să</w:t>
      </w:r>
      <w:r w:rsidR="00BA78D7">
        <w:t xml:space="preserve"> </w:t>
      </w:r>
      <w:r>
        <w:t>scadă</w:t>
      </w:r>
      <w:r w:rsidR="00BA78D7">
        <w:t xml:space="preserve"> </w:t>
      </w:r>
      <w:r>
        <w:t>cu</w:t>
      </w:r>
      <w:r w:rsidR="00BA78D7">
        <w:t xml:space="preserve"> </w:t>
      </w:r>
      <w:r>
        <w:t>două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8E73B9">
        <w:t xml:space="preserve">. </w:t>
      </w:r>
      <w:r>
        <w:t>Carantina</w:t>
      </w:r>
      <w:r w:rsidR="00BA78D7">
        <w:t xml:space="preserve"> </w:t>
      </w:r>
      <w:r>
        <w:t>va</w:t>
      </w:r>
      <w:r w:rsidR="00BA78D7">
        <w:t xml:space="preserve"> </w:t>
      </w:r>
      <w:r>
        <w:t>influența,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rata</w:t>
      </w:r>
      <w:r w:rsidR="00BA78D7">
        <w:t xml:space="preserve"> </w:t>
      </w:r>
      <w:r>
        <w:t>șomajului</w:t>
      </w:r>
      <w:r w:rsidR="00BA78D7">
        <w:t xml:space="preserve"> </w:t>
      </w:r>
      <w:r>
        <w:t>și</w:t>
      </w:r>
      <w:r w:rsidR="00BA78D7">
        <w:t xml:space="preserve"> </w:t>
      </w:r>
      <w:r>
        <w:t>veniturile</w:t>
      </w:r>
      <w:r w:rsidR="00BA78D7">
        <w:t xml:space="preserve"> </w:t>
      </w:r>
      <w:r>
        <w:t>populațiilor</w:t>
      </w:r>
      <w:r w:rsidR="008E73B9">
        <w:t xml:space="preserve">. </w:t>
      </w:r>
      <w:r>
        <w:t>Scăderea</w:t>
      </w:r>
      <w:r w:rsidR="00BA78D7">
        <w:t xml:space="preserve"> </w:t>
      </w:r>
      <w:r>
        <w:t>salariilor</w:t>
      </w:r>
      <w:r w:rsidR="00BA78D7">
        <w:t xml:space="preserve"> </w:t>
      </w:r>
      <w:r>
        <w:t>va</w:t>
      </w:r>
      <w:r w:rsidR="00BA78D7">
        <w:t xml:space="preserve"> </w:t>
      </w:r>
      <w:r>
        <w:t>duce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consumului”,</w:t>
      </w:r>
      <w:r w:rsidR="00BA78D7">
        <w:t xml:space="preserve"> </w:t>
      </w:r>
      <w:r>
        <w:t>spun</w:t>
      </w:r>
      <w:r w:rsidR="00BA78D7">
        <w:t xml:space="preserve"> </w:t>
      </w:r>
      <w:r>
        <w:t>analiștii</w:t>
      </w:r>
      <w:r w:rsidR="00BA78D7">
        <w:t xml:space="preserve"> </w:t>
      </w:r>
      <w:r>
        <w:t>băncii</w:t>
      </w:r>
      <w:r w:rsidR="00BA78D7">
        <w:t xml:space="preserve"> </w:t>
      </w:r>
      <w:r>
        <w:t>austriece</w:t>
      </w:r>
      <w:r w:rsidR="00BA78D7">
        <w:t xml:space="preserve">. </w:t>
      </w:r>
      <w:r>
        <w:t>Aceștia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ratei</w:t>
      </w:r>
      <w:r w:rsidR="00BA78D7">
        <w:t xml:space="preserve"> </w:t>
      </w:r>
      <w:r>
        <w:t>șomajului</w:t>
      </w:r>
      <w:r w:rsidR="00BA78D7">
        <w:t xml:space="preserve"> </w:t>
      </w:r>
      <w:r>
        <w:t>cu</w:t>
      </w:r>
      <w:r w:rsidR="00BA78D7">
        <w:t xml:space="preserve"> </w:t>
      </w:r>
      <w:r>
        <w:t>1,3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Croația</w:t>
      </w:r>
      <w:r w:rsidR="00BA78D7">
        <w:t xml:space="preserve"> </w:t>
      </w:r>
      <w:r>
        <w:t>și</w:t>
      </w:r>
      <w:r w:rsidR="00BA78D7">
        <w:t xml:space="preserve"> </w:t>
      </w:r>
      <w:r>
        <w:t>Serbia,</w:t>
      </w:r>
      <w:r w:rsidR="00BA78D7">
        <w:t xml:space="preserve"> </w:t>
      </w:r>
      <w:r>
        <w:t>cu</w:t>
      </w:r>
      <w:r w:rsidR="00BA78D7">
        <w:t xml:space="preserve"> </w:t>
      </w:r>
      <w:r>
        <w:t>0,6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în</w:t>
      </w:r>
      <w:r w:rsidR="00BA78D7">
        <w:t xml:space="preserve"> </w:t>
      </w:r>
      <w:r>
        <w:t>Slovacia</w:t>
      </w:r>
      <w:r w:rsidR="00BA78D7">
        <w:t xml:space="preserve"> </w:t>
      </w:r>
      <w:r>
        <w:t>și</w:t>
      </w:r>
      <w:r w:rsidR="00BA78D7">
        <w:t xml:space="preserve"> </w:t>
      </w:r>
      <w:r>
        <w:t>Slovenia,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0,3-0,4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în</w:t>
      </w:r>
      <w:r w:rsidR="00BA78D7">
        <w:t xml:space="preserve"> </w:t>
      </w:r>
      <w:r>
        <w:t>Cehia,</w:t>
      </w:r>
      <w:r w:rsidR="00BA78D7">
        <w:t xml:space="preserve"> </w:t>
      </w:r>
      <w:r>
        <w:t>Ungaria</w:t>
      </w:r>
      <w:r w:rsidR="00BA78D7">
        <w:t xml:space="preserve"> </w:t>
      </w:r>
      <w:r>
        <w:t>și</w:t>
      </w:r>
      <w:r w:rsidR="00BA78D7">
        <w:t xml:space="preserve"> </w:t>
      </w:r>
      <w:r>
        <w:t>Polonia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63BA3075" w14:textId="295DD3B7" w:rsidR="006C4461" w:rsidRDefault="006C4461" w:rsidP="006C4461">
      <w:r>
        <w:t>Cîţu:</w:t>
      </w:r>
      <w:r w:rsidR="00BA78D7">
        <w:t xml:space="preserve"> </w:t>
      </w:r>
      <w:r>
        <w:t>Costul</w:t>
      </w:r>
      <w:r w:rsidR="00BA78D7">
        <w:t xml:space="preserve"> </w:t>
      </w:r>
      <w:r>
        <w:t>acestei</w:t>
      </w:r>
      <w:r w:rsidR="00BA78D7">
        <w:t xml:space="preserve"> </w:t>
      </w:r>
      <w:r>
        <w:t>crize</w:t>
      </w:r>
      <w:r w:rsidR="00BA78D7">
        <w:t xml:space="preserve"> </w:t>
      </w:r>
      <w:r>
        <w:t>îl</w:t>
      </w:r>
      <w:r w:rsidR="00BA78D7">
        <w:t xml:space="preserve"> </w:t>
      </w:r>
      <w:r>
        <w:t>suportăm</w:t>
      </w:r>
      <w:r w:rsidR="00BA78D7">
        <w:t xml:space="preserve"> </w:t>
      </w:r>
      <w:r>
        <w:t>cu</w:t>
      </w:r>
      <w:r w:rsidR="00BA78D7">
        <w:t xml:space="preserve"> </w:t>
      </w:r>
      <w:r>
        <w:t>toţii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domeniul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aflăm</w:t>
      </w:r>
      <w:r w:rsidR="00BA78D7">
        <w:t xml:space="preserve"> </w:t>
      </w:r>
      <w:r>
        <w:t>Costul</w:t>
      </w:r>
      <w:r w:rsidR="00BA78D7">
        <w:t xml:space="preserve"> </w:t>
      </w:r>
      <w:r>
        <w:t>acestei</w:t>
      </w:r>
      <w:r w:rsidR="00BA78D7">
        <w:t xml:space="preserve"> </w:t>
      </w:r>
      <w:r>
        <w:t>crize</w:t>
      </w:r>
      <w:r w:rsidR="00BA78D7">
        <w:t xml:space="preserve"> </w:t>
      </w:r>
      <w:r>
        <w:t>îl</w:t>
      </w:r>
      <w:r w:rsidR="00BA78D7">
        <w:t xml:space="preserve"> </w:t>
      </w:r>
      <w:r>
        <w:t>suportăm</w:t>
      </w:r>
      <w:r w:rsidR="00BA78D7">
        <w:t xml:space="preserve"> </w:t>
      </w:r>
      <w:r>
        <w:t>cu</w:t>
      </w:r>
      <w:r w:rsidR="00BA78D7">
        <w:t xml:space="preserve"> </w:t>
      </w:r>
      <w:r>
        <w:t>toţii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domeniul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aflăm,</w:t>
      </w:r>
      <w:r w:rsidR="00BA78D7">
        <w:t xml:space="preserve"> </w:t>
      </w:r>
      <w:r>
        <w:t>iar</w:t>
      </w:r>
      <w:r w:rsidR="00BA78D7">
        <w:t xml:space="preserve"> </w:t>
      </w:r>
      <w:r>
        <w:t>soluţiile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vin</w:t>
      </w:r>
      <w:r w:rsidR="00BA78D7">
        <w:t xml:space="preserve"> </w:t>
      </w:r>
      <w:r>
        <w:t>numai</w:t>
      </w:r>
      <w:r w:rsidR="00BA78D7">
        <w:t xml:space="preserve"> </w:t>
      </w:r>
      <w:r>
        <w:t>după</w:t>
      </w:r>
      <w:r w:rsidR="00BA78D7">
        <w:t xml:space="preserve"> </w:t>
      </w:r>
      <w:r>
        <w:t>discuţiile</w:t>
      </w:r>
      <w:r w:rsidR="00BA78D7">
        <w:t xml:space="preserve"> </w:t>
      </w:r>
      <w:r>
        <w:t>cu</w:t>
      </w:r>
      <w:r w:rsidR="00BA78D7">
        <w:t xml:space="preserve"> </w:t>
      </w:r>
      <w:r>
        <w:t>cei</w:t>
      </w:r>
      <w:r w:rsidR="00BA78D7">
        <w:t xml:space="preserve"> </w:t>
      </w:r>
      <w:r>
        <w:t>afectaţi,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marţi</w:t>
      </w:r>
      <w:r w:rsidR="00BA78D7">
        <w:t xml:space="preserve"> </w:t>
      </w:r>
      <w:r>
        <w:t>seara</w:t>
      </w:r>
      <w:r w:rsidR="00BA78D7">
        <w:t xml:space="preserve"> </w:t>
      </w:r>
      <w:r>
        <w:t>ministrul</w:t>
      </w:r>
      <w:r w:rsidR="00BA78D7">
        <w:t xml:space="preserve"> </w:t>
      </w:r>
      <w:r>
        <w:t>Finanţelor,</w:t>
      </w:r>
      <w:r w:rsidR="00BA78D7">
        <w:t xml:space="preserve"> </w:t>
      </w:r>
      <w:r>
        <w:t>Florin</w:t>
      </w:r>
      <w:r w:rsidR="00BA78D7">
        <w:t xml:space="preserve"> </w:t>
      </w:r>
      <w:r>
        <w:t>Cîţu,</w:t>
      </w:r>
      <w:r w:rsidR="00BA78D7">
        <w:t xml:space="preserve"> </w:t>
      </w:r>
      <w:r>
        <w:t>la</w:t>
      </w:r>
      <w:r w:rsidR="00BA78D7">
        <w:t xml:space="preserve"> </w:t>
      </w:r>
      <w:r>
        <w:t>Realitatea</w:t>
      </w:r>
      <w:r w:rsidR="00BA78D7">
        <w:t xml:space="preserve"> </w:t>
      </w:r>
      <w:r>
        <w:t>Plus,</w:t>
      </w:r>
      <w:r w:rsidR="00BA78D7">
        <w:t xml:space="preserve"> </w:t>
      </w:r>
      <w:r>
        <w:t>citat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"Este</w:t>
      </w:r>
      <w:r w:rsidR="00BA78D7">
        <w:t xml:space="preserve"> </w:t>
      </w:r>
      <w:r>
        <w:t>un</w:t>
      </w:r>
      <w:r w:rsidR="00BA78D7">
        <w:t xml:space="preserve"> </w:t>
      </w:r>
      <w:r>
        <w:t>principiu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îl</w:t>
      </w:r>
      <w:r w:rsidR="00BA78D7">
        <w:t xml:space="preserve"> </w:t>
      </w:r>
      <w:r>
        <w:t>tot</w:t>
      </w:r>
      <w:r w:rsidR="00BA78D7">
        <w:t xml:space="preserve"> </w:t>
      </w:r>
      <w:r>
        <w:t>spun:</w:t>
      </w:r>
      <w:r w:rsidR="00BA78D7">
        <w:t xml:space="preserve"> </w:t>
      </w:r>
      <w:r>
        <w:t>solidaritate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</w:t>
      </w:r>
      <w:r w:rsidR="008E73B9">
        <w:t xml:space="preserve">. </w:t>
      </w:r>
      <w:r>
        <w:t>Costul</w:t>
      </w:r>
      <w:r w:rsidR="00BA78D7">
        <w:t xml:space="preserve"> </w:t>
      </w:r>
      <w:r>
        <w:t>acestei</w:t>
      </w:r>
      <w:r w:rsidR="00BA78D7">
        <w:t xml:space="preserve"> </w:t>
      </w:r>
      <w:r>
        <w:t>crize</w:t>
      </w:r>
      <w:r w:rsidR="00BA78D7">
        <w:t xml:space="preserve"> </w:t>
      </w:r>
      <w:r>
        <w:t>îl</w:t>
      </w:r>
      <w:r w:rsidR="00BA78D7">
        <w:t xml:space="preserve"> </w:t>
      </w:r>
      <w:r>
        <w:t>suportăm</w:t>
      </w:r>
      <w:r w:rsidR="00BA78D7">
        <w:t xml:space="preserve"> </w:t>
      </w:r>
      <w:r>
        <w:t>cu</w:t>
      </w:r>
      <w:r w:rsidR="00BA78D7">
        <w:t xml:space="preserve"> </w:t>
      </w:r>
      <w:r>
        <w:t>toţii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domeniul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ne</w:t>
      </w:r>
      <w:r w:rsidR="00BA78D7">
        <w:t xml:space="preserve"> </w:t>
      </w:r>
      <w:r>
        <w:t>aflăm</w:t>
      </w:r>
      <w:r w:rsidR="008E73B9">
        <w:t xml:space="preserve">. </w:t>
      </w:r>
      <w:r>
        <w:t>Bugetul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deja</w:t>
      </w:r>
      <w:r w:rsidR="00BA78D7">
        <w:t xml:space="preserve"> </w:t>
      </w:r>
      <w:r>
        <w:t>construit</w:t>
      </w:r>
      <w:r w:rsidR="00BA78D7">
        <w:t xml:space="preserve"> </w:t>
      </w:r>
      <w:r>
        <w:t>cu</w:t>
      </w:r>
      <w:r w:rsidR="00BA78D7">
        <w:t xml:space="preserve"> </w:t>
      </w:r>
      <w:r>
        <w:t>îngheţarea</w:t>
      </w:r>
      <w:r w:rsidR="00BA78D7">
        <w:t xml:space="preserve"> </w:t>
      </w:r>
      <w:r>
        <w:t>salariilor</w:t>
      </w:r>
      <w:r w:rsidR="00BA78D7">
        <w:t xml:space="preserve"> </w:t>
      </w:r>
      <w:r>
        <w:t>demnitarilor,</w:t>
      </w:r>
      <w:r w:rsidR="00BA78D7">
        <w:t xml:space="preserve"> </w:t>
      </w:r>
      <w:r>
        <w:t>a</w:t>
      </w:r>
      <w:r w:rsidR="00BA78D7">
        <w:t xml:space="preserve"> </w:t>
      </w:r>
      <w:r>
        <w:t>indemnizaţiei</w:t>
      </w:r>
      <w:r w:rsidR="00BA78D7">
        <w:t xml:space="preserve"> </w:t>
      </w:r>
      <w:r>
        <w:t>de</w:t>
      </w:r>
      <w:r w:rsidR="00BA78D7">
        <w:t xml:space="preserve"> </w:t>
      </w:r>
      <w:r>
        <w:t>hrană,</w:t>
      </w:r>
      <w:r w:rsidR="00BA78D7">
        <w:t xml:space="preserve"> </w:t>
      </w:r>
      <w:r>
        <w:t>a</w:t>
      </w:r>
      <w:r w:rsidR="00BA78D7">
        <w:t xml:space="preserve"> </w:t>
      </w:r>
      <w:r>
        <w:t>valorii</w:t>
      </w:r>
      <w:r w:rsidR="00BA78D7">
        <w:t xml:space="preserve"> </w:t>
      </w:r>
      <w:r>
        <w:t>voucherelor</w:t>
      </w:r>
      <w:r w:rsidR="00BA78D7">
        <w:t xml:space="preserve"> </w:t>
      </w:r>
      <w:r>
        <w:t>de</w:t>
      </w:r>
      <w:r w:rsidR="00BA78D7">
        <w:t xml:space="preserve"> </w:t>
      </w:r>
      <w:r>
        <w:t>vacanţă</w:t>
      </w:r>
      <w:r w:rsidR="008E73B9">
        <w:t xml:space="preserve">. </w:t>
      </w:r>
      <w:r>
        <w:t>Am</w:t>
      </w:r>
      <w:r w:rsidR="00BA78D7">
        <w:t xml:space="preserve"> </w:t>
      </w:r>
      <w:r>
        <w:t>avut</w:t>
      </w:r>
      <w:r w:rsidR="00BA78D7">
        <w:t xml:space="preserve"> </w:t>
      </w:r>
      <w:r>
        <w:t>măsuri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reducă</w:t>
      </w:r>
      <w:r w:rsidR="00BA78D7">
        <w:t xml:space="preserve"> </w:t>
      </w:r>
      <w:r>
        <w:t>presiuni</w:t>
      </w:r>
      <w:r w:rsidR="00BA78D7">
        <w:t xml:space="preserve"> </w:t>
      </w:r>
      <w:r>
        <w:t>asupra</w:t>
      </w:r>
      <w:r w:rsidR="00BA78D7">
        <w:t xml:space="preserve"> </w:t>
      </w:r>
      <w:r>
        <w:t>bugetului</w:t>
      </w:r>
      <w:r w:rsidR="008E73B9">
        <w:t xml:space="preserve">. </w:t>
      </w:r>
      <w:r>
        <w:t>Nu</w:t>
      </w:r>
      <w:r w:rsidR="00BA78D7">
        <w:t xml:space="preserve"> </w:t>
      </w:r>
      <w:r>
        <w:t>ştiam</w:t>
      </w:r>
      <w:r w:rsidR="00BA78D7">
        <w:t xml:space="preserve"> </w:t>
      </w:r>
      <w:r>
        <w:t>că</w:t>
      </w:r>
      <w:r w:rsidR="00BA78D7">
        <w:t xml:space="preserve"> </w:t>
      </w:r>
      <w:r>
        <w:t>vine</w:t>
      </w:r>
      <w:r w:rsidR="00BA78D7">
        <w:t xml:space="preserve"> </w:t>
      </w:r>
      <w:r>
        <w:t>această</w:t>
      </w:r>
      <w:r w:rsidR="00BA78D7">
        <w:t xml:space="preserve"> </w:t>
      </w:r>
      <w:r>
        <w:t>criză</w:t>
      </w:r>
      <w:r w:rsidR="00BA78D7">
        <w:t xml:space="preserve"> </w:t>
      </w:r>
      <w:r>
        <w:t>dar</w:t>
      </w:r>
      <w:r w:rsidR="00BA78D7">
        <w:t xml:space="preserve"> </w:t>
      </w:r>
      <w:r>
        <w:t>modul</w:t>
      </w:r>
      <w:r w:rsidR="00BA78D7">
        <w:t xml:space="preserve"> </w:t>
      </w:r>
      <w:r>
        <w:t>meu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administra</w:t>
      </w:r>
      <w:r w:rsidR="00BA78D7">
        <w:t xml:space="preserve"> </w:t>
      </w:r>
      <w:r>
        <w:t>finanţele</w:t>
      </w:r>
      <w:r w:rsidR="00BA78D7">
        <w:t xml:space="preserve"> </w:t>
      </w:r>
      <w:r>
        <w:t>este</w:t>
      </w:r>
      <w:r w:rsidR="00BA78D7">
        <w:t xml:space="preserve"> </w:t>
      </w:r>
      <w:r>
        <w:t>unul</w:t>
      </w:r>
      <w:r w:rsidR="00BA78D7">
        <w:t xml:space="preserve"> </w:t>
      </w:r>
      <w:r>
        <w:t>prudent</w:t>
      </w:r>
      <w:r w:rsidR="008E73B9">
        <w:t xml:space="preserve">. </w:t>
      </w:r>
      <w:r>
        <w:t>Discut</w:t>
      </w:r>
      <w:r w:rsidR="00BA78D7">
        <w:t xml:space="preserve"> </w:t>
      </w:r>
      <w:r>
        <w:t>cu</w:t>
      </w:r>
      <w:r w:rsidR="00BA78D7">
        <w:t xml:space="preserve"> </w:t>
      </w:r>
      <w:r>
        <w:t>premierul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scenarii</w:t>
      </w:r>
      <w:r w:rsidR="008E73B9">
        <w:t xml:space="preserve">. </w:t>
      </w:r>
      <w:r>
        <w:t>Din</w:t>
      </w:r>
      <w:r w:rsidR="00BA78D7">
        <w:t xml:space="preserve"> </w:t>
      </w:r>
      <w:r>
        <w:t>punctul</w:t>
      </w:r>
      <w:r w:rsidR="00BA78D7">
        <w:t xml:space="preserve"> </w:t>
      </w:r>
      <w:r>
        <w:t>meu</w:t>
      </w:r>
      <w:r w:rsidR="00BA78D7">
        <w:t xml:space="preserve"> </w:t>
      </w:r>
      <w:r>
        <w:t>de</w:t>
      </w:r>
      <w:r w:rsidR="00BA78D7">
        <w:t xml:space="preserve"> </w:t>
      </w:r>
      <w:r>
        <w:t>vedere,</w:t>
      </w:r>
      <w:r w:rsidR="00BA78D7">
        <w:t xml:space="preserve"> </w:t>
      </w:r>
      <w:r>
        <w:t>principiul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este</w:t>
      </w:r>
      <w:r w:rsidR="00BA78D7">
        <w:t xml:space="preserve"> </w:t>
      </w:r>
      <w:r>
        <w:t>solidaritate",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şeful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Finanţe</w:t>
      </w:r>
      <w:r w:rsidR="00BA78D7">
        <w:t xml:space="preserve"> </w:t>
      </w:r>
      <w:r>
        <w:t>răspunzând</w:t>
      </w:r>
      <w:r w:rsidR="00BA78D7">
        <w:t xml:space="preserve"> </w:t>
      </w:r>
      <w:r>
        <w:t>unei</w:t>
      </w:r>
      <w:r w:rsidR="00BA78D7">
        <w:t xml:space="preserve"> </w:t>
      </w:r>
      <w:r>
        <w:t>întrebări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posibilitatea</w:t>
      </w:r>
      <w:r w:rsidR="00BA78D7">
        <w:t xml:space="preserve"> </w:t>
      </w:r>
      <w:r>
        <w:t>adoptării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bugetar</w:t>
      </w:r>
      <w:r w:rsidR="00BA78D7">
        <w:t xml:space="preserve"> </w:t>
      </w:r>
      <w:r>
        <w:t>precum</w:t>
      </w:r>
      <w:r w:rsidR="00BA78D7">
        <w:t xml:space="preserve"> </w:t>
      </w:r>
      <w:r>
        <w:t>îngheţarea</w:t>
      </w:r>
      <w:r w:rsidR="00BA78D7">
        <w:t xml:space="preserve"> </w:t>
      </w:r>
      <w:r>
        <w:t>salariilor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angajărilor</w:t>
      </w:r>
      <w:r w:rsidR="00BA78D7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susţinerea</w:t>
      </w:r>
      <w:r w:rsidR="00BA78D7">
        <w:t xml:space="preserve"> </w:t>
      </w:r>
      <w:r>
        <w:t>zonelor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criză,</w:t>
      </w:r>
      <w:r w:rsidR="00BA78D7">
        <w:t xml:space="preserve"> </w:t>
      </w:r>
      <w:r>
        <w:t>precum</w:t>
      </w:r>
      <w:r w:rsidR="00BA78D7">
        <w:t xml:space="preserve"> </w:t>
      </w:r>
      <w:r>
        <w:t>sectorul</w:t>
      </w:r>
      <w:r w:rsidR="00BA78D7">
        <w:t xml:space="preserve"> </w:t>
      </w:r>
      <w:r>
        <w:t>HORECA,</w:t>
      </w:r>
      <w:r w:rsidR="00BA78D7">
        <w:t xml:space="preserve"> </w:t>
      </w:r>
      <w:r>
        <w:t>Florin</w:t>
      </w:r>
      <w:r w:rsidR="00BA78D7">
        <w:t xml:space="preserve"> </w:t>
      </w:r>
      <w:r>
        <w:t>Cîţu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că</w:t>
      </w:r>
      <w:r w:rsidR="00BA78D7">
        <w:t xml:space="preserve"> </w:t>
      </w:r>
      <w:r>
        <w:t>reprezentanţii</w:t>
      </w:r>
      <w:r w:rsidR="00BA78D7">
        <w:t xml:space="preserve"> </w:t>
      </w:r>
      <w:r>
        <w:t>din</w:t>
      </w:r>
      <w:r w:rsidR="00BA78D7">
        <w:t xml:space="preserve"> </w:t>
      </w:r>
      <w:r>
        <w:t>sector</w:t>
      </w:r>
      <w:r w:rsidR="00BA78D7">
        <w:t xml:space="preserve"> </w:t>
      </w:r>
      <w:r>
        <w:t>au</w:t>
      </w:r>
      <w:r w:rsidR="00BA78D7">
        <w:t xml:space="preserve"> </w:t>
      </w:r>
      <w:r>
        <w:t>solicitat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linii</w:t>
      </w:r>
      <w:r w:rsidR="00BA78D7">
        <w:t xml:space="preserve"> </w:t>
      </w:r>
      <w:r>
        <w:t>de</w:t>
      </w:r>
      <w:r w:rsidR="00BA78D7">
        <w:t xml:space="preserve"> </w:t>
      </w:r>
      <w:r>
        <w:t>creditare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putea</w:t>
      </w:r>
      <w:r w:rsidR="00BA78D7">
        <w:t xml:space="preserve"> </w:t>
      </w:r>
      <w:r>
        <w:t>trece</w:t>
      </w:r>
      <w:r w:rsidR="00BA78D7">
        <w:t xml:space="preserve"> </w:t>
      </w:r>
      <w:r>
        <w:t>peste</w:t>
      </w:r>
      <w:r w:rsidR="00BA78D7">
        <w:t xml:space="preserve"> </w:t>
      </w:r>
      <w:r>
        <w:t>această</w:t>
      </w:r>
      <w:r w:rsidR="00BA78D7">
        <w:t xml:space="preserve"> </w:t>
      </w:r>
      <w:r>
        <w:t>perioadă,</w:t>
      </w:r>
      <w:r w:rsidR="00BA78D7">
        <w:t xml:space="preserve"> </w:t>
      </w:r>
      <w:r>
        <w:t>iar</w:t>
      </w:r>
      <w:r w:rsidR="00BA78D7">
        <w:t xml:space="preserve"> </w:t>
      </w:r>
      <w:r>
        <w:t>autorităţile</w:t>
      </w:r>
      <w:r w:rsidR="00BA78D7">
        <w:t xml:space="preserve"> </w:t>
      </w:r>
      <w:r>
        <w:t>se</w:t>
      </w:r>
      <w:r w:rsidR="00BA78D7">
        <w:t xml:space="preserve"> </w:t>
      </w:r>
      <w:r>
        <w:t>gândesc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alte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susţinere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domeniul</w:t>
      </w:r>
      <w:r w:rsidR="00BA78D7">
        <w:t xml:space="preserve"> </w:t>
      </w:r>
      <w:r>
        <w:t>trebuie</w:t>
      </w:r>
      <w:r w:rsidR="00BA78D7">
        <w:t xml:space="preserve"> </w:t>
      </w:r>
      <w:r>
        <w:t>restartat</w:t>
      </w:r>
      <w:r w:rsidR="00BA78D7">
        <w:t xml:space="preserve">. </w:t>
      </w:r>
      <w:r>
        <w:t>"Am</w:t>
      </w:r>
      <w:r w:rsidR="00BA78D7">
        <w:t xml:space="preserve"> </w:t>
      </w:r>
      <w:r>
        <w:t>prieteni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domeniu</w:t>
      </w:r>
      <w:r w:rsidR="008E73B9">
        <w:t xml:space="preserve">.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ajutor</w:t>
      </w:r>
      <w:r w:rsidR="008E73B9">
        <w:t xml:space="preserve">. </w:t>
      </w:r>
      <w:r>
        <w:t>Vor</w:t>
      </w:r>
      <w:r w:rsidR="00BA78D7">
        <w:t xml:space="preserve"> </w:t>
      </w:r>
      <w:r>
        <w:t>pune</w:t>
      </w:r>
      <w:r w:rsidR="00BA78D7">
        <w:t xml:space="preserve"> </w:t>
      </w:r>
      <w:r>
        <w:t>câţiva</w:t>
      </w:r>
      <w:r w:rsidR="00BA78D7">
        <w:t xml:space="preserve"> </w:t>
      </w:r>
      <w:r>
        <w:t>oameni</w:t>
      </w:r>
      <w:r w:rsidR="00BA78D7">
        <w:t xml:space="preserve"> </w:t>
      </w:r>
      <w:r>
        <w:t>în</w:t>
      </w:r>
      <w:r w:rsidR="00BA78D7">
        <w:t xml:space="preserve"> </w:t>
      </w:r>
      <w:r>
        <w:t>şomaj</w:t>
      </w:r>
      <w:r w:rsidR="00BA78D7">
        <w:t xml:space="preserve"> </w:t>
      </w:r>
      <w:r>
        <w:t>tehnic</w:t>
      </w:r>
      <w:r w:rsidR="00BA78D7">
        <w:t xml:space="preserve"> </w:t>
      </w:r>
      <w:r>
        <w:t>şi</w:t>
      </w:r>
      <w:r w:rsidR="00BA78D7">
        <w:t xml:space="preserve"> </w:t>
      </w:r>
      <w:r>
        <w:t>vor</w:t>
      </w:r>
      <w:r w:rsidR="00BA78D7">
        <w:t xml:space="preserve"> </w:t>
      </w:r>
      <w:r>
        <w:t>linii</w:t>
      </w:r>
      <w:r w:rsidR="00BA78D7">
        <w:t xml:space="preserve"> </w:t>
      </w:r>
      <w:r>
        <w:t>de</w:t>
      </w:r>
      <w:r w:rsidR="00BA78D7">
        <w:t xml:space="preserve"> </w:t>
      </w:r>
      <w:r>
        <w:t>creditare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trece</w:t>
      </w:r>
      <w:r w:rsidR="00BA78D7">
        <w:t xml:space="preserve"> </w:t>
      </w:r>
      <w:r>
        <w:t>peste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8E73B9">
        <w:t xml:space="preserve">.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8E73B9">
        <w:t xml:space="preserve">. </w:t>
      </w:r>
      <w:r>
        <w:t>Mulţi</w:t>
      </w:r>
      <w:r w:rsidR="00BA78D7">
        <w:t xml:space="preserve"> </w:t>
      </w:r>
      <w:r>
        <w:t>dintre</w:t>
      </w:r>
      <w:r w:rsidR="00BA78D7">
        <w:t xml:space="preserve"> </w:t>
      </w:r>
      <w:r>
        <w:t>ei</w:t>
      </w:r>
      <w:r w:rsidR="00BA78D7">
        <w:t xml:space="preserve"> </w:t>
      </w:r>
      <w:r>
        <w:t>îşi</w:t>
      </w:r>
      <w:r w:rsidR="00BA78D7">
        <w:t xml:space="preserve"> </w:t>
      </w:r>
      <w:r>
        <w:t>păstrează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cât</w:t>
      </w:r>
      <w:r w:rsidR="00BA78D7">
        <w:t xml:space="preserve"> </w:t>
      </w:r>
      <w:r>
        <w:t>pot</w:t>
      </w:r>
      <w:r w:rsidR="00BA78D7">
        <w:t xml:space="preserve"> </w:t>
      </w:r>
      <w:r>
        <w:t>activitatea</w:t>
      </w:r>
      <w:r w:rsidR="00BA78D7">
        <w:t xml:space="preserve"> </w:t>
      </w:r>
      <w:r>
        <w:t>şi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revină</w:t>
      </w:r>
      <w:r w:rsidR="00BA78D7">
        <w:t xml:space="preserve"> </w:t>
      </w:r>
      <w:r>
        <w:t>imediat</w:t>
      </w:r>
      <w:r w:rsidR="00BA78D7">
        <w:t xml:space="preserve"> </w:t>
      </w:r>
      <w:r>
        <w:t>după</w:t>
      </w:r>
      <w:r w:rsidR="00BA78D7">
        <w:t xml:space="preserve"> </w:t>
      </w:r>
      <w:r>
        <w:t>aceea</w:t>
      </w:r>
      <w:r w:rsidR="008E73B9">
        <w:t xml:space="preserve">.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un</w:t>
      </w:r>
      <w:r w:rsidR="00BA78D7">
        <w:t xml:space="preserve"> </w:t>
      </w:r>
      <w:r>
        <w:t>sector</w:t>
      </w:r>
      <w:r w:rsidR="00BA78D7">
        <w:t xml:space="preserve"> </w:t>
      </w:r>
      <w:r>
        <w:t>lovit</w:t>
      </w:r>
      <w:r w:rsidR="00BA78D7">
        <w:t xml:space="preserve"> </w:t>
      </w:r>
      <w:r>
        <w:t>imediat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8E73B9">
        <w:t xml:space="preserve">. </w:t>
      </w:r>
      <w:r>
        <w:t>Este</w:t>
      </w:r>
      <w:r w:rsidR="00BA78D7">
        <w:t xml:space="preserve"> </w:t>
      </w:r>
      <w:r>
        <w:t>printre</w:t>
      </w:r>
      <w:r w:rsidR="00BA78D7">
        <w:t xml:space="preserve"> </w:t>
      </w:r>
      <w:r>
        <w:t>primele</w:t>
      </w:r>
      <w:r w:rsidR="00BA78D7">
        <w:t xml:space="preserve"> </w:t>
      </w:r>
      <w:r>
        <w:t>sectoare</w:t>
      </w:r>
      <w:r w:rsidR="008E73B9">
        <w:t xml:space="preserve">. </w:t>
      </w:r>
      <w:r>
        <w:t>Acum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vedem</w:t>
      </w:r>
      <w:r w:rsidR="00BA78D7">
        <w:t xml:space="preserve"> </w:t>
      </w:r>
      <w:r>
        <w:t>cât</w:t>
      </w:r>
      <w:r w:rsidR="00BA78D7">
        <w:t xml:space="preserve"> </w:t>
      </w:r>
      <w:r>
        <w:t>pot</w:t>
      </w:r>
      <w:r w:rsidR="00BA78D7">
        <w:t xml:space="preserve"> </w:t>
      </w:r>
      <w:r>
        <w:t>duce</w:t>
      </w:r>
      <w:r w:rsidR="008E73B9">
        <w:t xml:space="preserve">. </w:t>
      </w:r>
      <w:r>
        <w:t>Ne</w:t>
      </w:r>
      <w:r w:rsidR="00BA78D7">
        <w:t xml:space="preserve"> </w:t>
      </w:r>
      <w:r>
        <w:t>gândim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alte</w:t>
      </w:r>
      <w:r w:rsidR="00BA78D7">
        <w:t xml:space="preserve"> </w:t>
      </w:r>
      <w:r>
        <w:t>produse</w:t>
      </w:r>
      <w:r w:rsidR="008E73B9">
        <w:t xml:space="preserve">.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avem</w:t>
      </w:r>
      <w:r w:rsidR="00BA78D7">
        <w:t xml:space="preserve"> </w:t>
      </w:r>
      <w:r>
        <w:t>aceste</w:t>
      </w:r>
      <w:r w:rsidR="00BA78D7">
        <w:t xml:space="preserve"> </w:t>
      </w:r>
      <w:r>
        <w:t>linii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şi</w:t>
      </w:r>
      <w:r w:rsidR="00BA78D7">
        <w:t xml:space="preserve"> </w:t>
      </w:r>
      <w:r>
        <w:t>trece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ne</w:t>
      </w:r>
      <w:r w:rsidR="00BA78D7">
        <w:t xml:space="preserve"> </w:t>
      </w:r>
      <w:r>
        <w:t>gândim</w:t>
      </w:r>
      <w:r w:rsidR="00BA78D7">
        <w:t xml:space="preserve"> </w:t>
      </w:r>
      <w:r>
        <w:t>cum</w:t>
      </w:r>
      <w:r w:rsidR="00BA78D7">
        <w:t xml:space="preserve"> </w:t>
      </w:r>
      <w:r>
        <w:t>să</w:t>
      </w:r>
      <w:r w:rsidR="00BA78D7">
        <w:t xml:space="preserve"> </w:t>
      </w:r>
      <w:r>
        <w:t>îi</w:t>
      </w:r>
      <w:r w:rsidR="00BA78D7">
        <w:t xml:space="preserve"> </w:t>
      </w:r>
      <w:r>
        <w:t>susţinem</w:t>
      </w:r>
      <w:r w:rsidR="00BA78D7">
        <w:t xml:space="preserve"> </w:t>
      </w:r>
      <w:r>
        <w:t>după</w:t>
      </w:r>
      <w:r w:rsidR="00BA78D7">
        <w:t xml:space="preserve"> </w:t>
      </w:r>
      <w:r>
        <w:t>aceea</w:t>
      </w:r>
      <w:r w:rsidR="008E73B9">
        <w:t xml:space="preserve">. </w:t>
      </w:r>
      <w:r>
        <w:t>Trebuie</w:t>
      </w:r>
      <w:r w:rsidR="00BA78D7">
        <w:t xml:space="preserve"> </w:t>
      </w:r>
      <w:r>
        <w:t>restartat</w:t>
      </w:r>
      <w:r w:rsidR="00BA78D7">
        <w:t xml:space="preserve"> </w:t>
      </w:r>
      <w:r>
        <w:t>acest</w:t>
      </w:r>
      <w:r w:rsidR="00BA78D7">
        <w:t xml:space="preserve"> </w:t>
      </w:r>
      <w:r>
        <w:t>domeniu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îi</w:t>
      </w:r>
      <w:r w:rsidR="00BA78D7">
        <w:t xml:space="preserve"> </w:t>
      </w:r>
      <w:r>
        <w:t>putem</w:t>
      </w:r>
      <w:r w:rsidR="00BA78D7">
        <w:t xml:space="preserve"> </w:t>
      </w:r>
      <w:r>
        <w:t>susţine</w:t>
      </w:r>
      <w:r w:rsidR="00BA78D7">
        <w:t xml:space="preserve"> </w:t>
      </w:r>
      <w:r>
        <w:t>comandând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aceste</w:t>
      </w:r>
      <w:r w:rsidR="00BA78D7">
        <w:t xml:space="preserve"> </w:t>
      </w:r>
      <w:r>
        <w:t>restaurante",</w:t>
      </w:r>
      <w:r w:rsidR="00BA78D7">
        <w:t xml:space="preserve"> </w:t>
      </w:r>
      <w:r>
        <w:t>a</w:t>
      </w:r>
      <w:r w:rsidR="00BA78D7">
        <w:t xml:space="preserve"> </w:t>
      </w:r>
      <w:r>
        <w:t>precizat</w:t>
      </w:r>
      <w:r w:rsidR="00BA78D7">
        <w:t xml:space="preserve"> </w:t>
      </w:r>
      <w:r>
        <w:t>Cîţu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subliniat,</w:t>
      </w:r>
      <w:r w:rsidR="00BA78D7">
        <w:t xml:space="preserve"> </w:t>
      </w:r>
      <w:r>
        <w:t>totodată,</w:t>
      </w:r>
      <w:r w:rsidR="00BA78D7">
        <w:t xml:space="preserve"> </w:t>
      </w:r>
      <w:r>
        <w:t>că</w:t>
      </w:r>
      <w:r w:rsidR="00BA78D7">
        <w:t xml:space="preserve"> </w:t>
      </w:r>
      <w:r>
        <w:t>soluţiile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vin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unor</w:t>
      </w:r>
      <w:r w:rsidR="00BA78D7">
        <w:t xml:space="preserve"> </w:t>
      </w:r>
      <w:r>
        <w:t>discuţii</w:t>
      </w:r>
      <w:r w:rsidR="00BA78D7">
        <w:t xml:space="preserve"> </w:t>
      </w:r>
      <w:r>
        <w:t>cu</w:t>
      </w:r>
      <w:r w:rsidR="00BA78D7">
        <w:t xml:space="preserve"> </w:t>
      </w:r>
      <w:r>
        <w:t>cei</w:t>
      </w:r>
      <w:r w:rsidR="00BA78D7">
        <w:t xml:space="preserve"> </w:t>
      </w:r>
      <w:r>
        <w:t>afectaţi,</w:t>
      </w:r>
      <w:r w:rsidR="00BA78D7">
        <w:t xml:space="preserve"> </w:t>
      </w:r>
      <w:r>
        <w:t>iar</w:t>
      </w:r>
      <w:r w:rsidR="00BA78D7">
        <w:t xml:space="preserve"> </w:t>
      </w:r>
      <w:r>
        <w:t>singura</w:t>
      </w:r>
      <w:r w:rsidR="00BA78D7">
        <w:t xml:space="preserve"> </w:t>
      </w:r>
      <w:r>
        <w:t>certitudine</w:t>
      </w:r>
      <w:r w:rsidR="00BA78D7">
        <w:t xml:space="preserve"> </w:t>
      </w:r>
      <w:r>
        <w:t>este</w:t>
      </w:r>
      <w:r w:rsidR="00BA78D7">
        <w:t xml:space="preserve"> </w:t>
      </w:r>
      <w:r>
        <w:t>că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existe</w:t>
      </w:r>
      <w:r w:rsidR="00BA78D7">
        <w:t xml:space="preserve"> </w:t>
      </w:r>
      <w:r>
        <w:t>lichiditate</w:t>
      </w:r>
      <w:r w:rsidR="00BA78D7">
        <w:t xml:space="preserve"> </w:t>
      </w:r>
      <w:r>
        <w:t>în</w:t>
      </w:r>
      <w:r w:rsidR="00BA78D7">
        <w:t xml:space="preserve"> </w:t>
      </w:r>
      <w:r>
        <w:t>sistem</w:t>
      </w:r>
      <w:r w:rsidR="00BA78D7">
        <w:t xml:space="preserve">. </w:t>
      </w:r>
      <w:r>
        <w:t>"Soluţiile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bune</w:t>
      </w:r>
      <w:r w:rsidR="00BA78D7">
        <w:t xml:space="preserve"> </w:t>
      </w:r>
      <w:r>
        <w:t>vin</w:t>
      </w:r>
      <w:r w:rsidR="00BA78D7">
        <w:t xml:space="preserve"> </w:t>
      </w:r>
      <w:r>
        <w:t>după</w:t>
      </w:r>
      <w:r w:rsidR="00BA78D7">
        <w:t xml:space="preserve"> </w:t>
      </w:r>
      <w:r>
        <w:t>discuţiile</w:t>
      </w:r>
      <w:r w:rsidR="00BA78D7">
        <w:t xml:space="preserve"> </w:t>
      </w:r>
      <w:r>
        <w:t>cu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afectaţi</w:t>
      </w:r>
      <w:r w:rsidR="008E73B9">
        <w:t xml:space="preserve">. </w:t>
      </w:r>
      <w:r>
        <w:t>Nu</w:t>
      </w:r>
      <w:r w:rsidR="00BA78D7">
        <w:t xml:space="preserve"> </w:t>
      </w:r>
      <w:r>
        <w:t>putem</w:t>
      </w:r>
      <w:r w:rsidR="00BA78D7">
        <w:t xml:space="preserve"> </w:t>
      </w:r>
      <w:r>
        <w:t>noi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dăm</w:t>
      </w:r>
      <w:r w:rsidR="00BA78D7">
        <w:t xml:space="preserve"> </w:t>
      </w:r>
      <w:r>
        <w:t>soluţiile</w:t>
      </w:r>
      <w:r w:rsidR="008E73B9">
        <w:t xml:space="preserve">. </w:t>
      </w:r>
      <w:r>
        <w:t>Ne</w:t>
      </w:r>
      <w:r w:rsidR="00BA78D7">
        <w:t xml:space="preserve"> </w:t>
      </w:r>
      <w:r>
        <w:t>putem</w:t>
      </w:r>
      <w:r w:rsidR="00BA78D7">
        <w:t xml:space="preserve"> </w:t>
      </w:r>
      <w:r>
        <w:t>gândi</w:t>
      </w:r>
      <w:r w:rsidR="00BA78D7">
        <w:t xml:space="preserve"> </w:t>
      </w:r>
      <w:r>
        <w:t>la</w:t>
      </w:r>
      <w:r w:rsidR="00BA78D7">
        <w:t xml:space="preserve"> </w:t>
      </w:r>
      <w:r>
        <w:t>câteva</w:t>
      </w:r>
      <w:r w:rsidR="00BA78D7">
        <w:t xml:space="preserve"> </w:t>
      </w:r>
      <w:r>
        <w:t>instrumente</w:t>
      </w:r>
      <w:r w:rsidR="008E73B9">
        <w:t xml:space="preserve">. </w:t>
      </w:r>
      <w:r>
        <w:t>Singura</w:t>
      </w:r>
      <w:r w:rsidR="00BA78D7">
        <w:t xml:space="preserve"> </w:t>
      </w:r>
      <w:r>
        <w:t>lecţie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am</w:t>
      </w:r>
      <w:r w:rsidR="00BA78D7">
        <w:t xml:space="preserve"> </w:t>
      </w:r>
      <w:r>
        <w:t>este</w:t>
      </w:r>
      <w:r w:rsidR="00BA78D7">
        <w:t xml:space="preserve"> </w:t>
      </w:r>
      <w:r>
        <w:t>criza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păleşte</w:t>
      </w:r>
      <w:r w:rsidR="00BA78D7">
        <w:t xml:space="preserve"> </w:t>
      </w:r>
      <w:r>
        <w:t>în</w:t>
      </w:r>
      <w:r w:rsidR="00BA78D7">
        <w:t xml:space="preserve"> </w:t>
      </w:r>
      <w:r>
        <w:t>impact</w:t>
      </w:r>
      <w:r w:rsidR="00BA78D7">
        <w:t xml:space="preserve"> </w:t>
      </w:r>
      <w:r>
        <w:t>cu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întâmplă</w:t>
      </w:r>
      <w:r w:rsidR="00BA78D7">
        <w:t xml:space="preserve"> </w:t>
      </w:r>
      <w:r>
        <w:t>acum</w:t>
      </w:r>
      <w:r w:rsidR="008E73B9">
        <w:t xml:space="preserve">. </w:t>
      </w:r>
      <w:r>
        <w:t>Lecţia</w:t>
      </w:r>
      <w:r w:rsidR="00BA78D7">
        <w:t xml:space="preserve"> </w:t>
      </w:r>
      <w:r>
        <w:t>de</w:t>
      </w:r>
      <w:r w:rsidR="00BA78D7">
        <w:t xml:space="preserve"> </w:t>
      </w:r>
      <w:r>
        <w:t>atunci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multă</w:t>
      </w:r>
      <w:r w:rsidR="00BA78D7">
        <w:t xml:space="preserve"> </w:t>
      </w:r>
      <w:r>
        <w:t>lichiditate</w:t>
      </w:r>
      <w:r w:rsidR="00BA78D7">
        <w:t xml:space="preserve"> </w:t>
      </w:r>
      <w:r>
        <w:t>in</w:t>
      </w:r>
      <w:r w:rsidR="00BA78D7">
        <w:t xml:space="preserve"> </w:t>
      </w:r>
      <w:r>
        <w:t>sistem</w:t>
      </w:r>
      <w:r w:rsidR="008E73B9">
        <w:t xml:space="preserve">. </w:t>
      </w:r>
      <w:r>
        <w:t>Banii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circule,</w:t>
      </w:r>
      <w:r w:rsidR="00BA78D7">
        <w:t xml:space="preserve"> </w:t>
      </w:r>
      <w:r>
        <w:t>facturile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plătească</w:t>
      </w:r>
      <w:r w:rsidR="008E73B9">
        <w:t xml:space="preserve">. </w:t>
      </w:r>
      <w:r>
        <w:t>Dacă</w:t>
      </w:r>
      <w:r w:rsidR="00BA78D7">
        <w:t xml:space="preserve"> </w:t>
      </w:r>
      <w:r>
        <w:t>furnizorii</w:t>
      </w:r>
      <w:r w:rsidR="00BA78D7">
        <w:t xml:space="preserve"> </w:t>
      </w:r>
      <w:r>
        <w:t>sunt</w:t>
      </w:r>
      <w:r w:rsidR="00BA78D7">
        <w:t xml:space="preserve"> </w:t>
      </w:r>
      <w:r>
        <w:t>plătiţi</w:t>
      </w:r>
      <w:r w:rsidR="00BA78D7">
        <w:t xml:space="preserve"> </w:t>
      </w:r>
      <w:r>
        <w:t>la</w:t>
      </w:r>
      <w:r w:rsidR="00BA78D7">
        <w:t xml:space="preserve"> </w:t>
      </w:r>
      <w:r>
        <w:t>timp</w:t>
      </w:r>
      <w:r w:rsidR="00BA78D7">
        <w:t xml:space="preserve"> </w:t>
      </w:r>
      <w:r>
        <w:t>şi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şansă</w:t>
      </w:r>
      <w:r w:rsidR="00BA78D7">
        <w:t xml:space="preserve"> </w:t>
      </w:r>
      <w:r>
        <w:t>să</w:t>
      </w:r>
      <w:r w:rsidR="00BA78D7">
        <w:t xml:space="preserve"> </w:t>
      </w:r>
      <w:r>
        <w:t>ieşim</w:t>
      </w:r>
      <w:r w:rsidR="00BA78D7">
        <w:t xml:space="preserve"> </w:t>
      </w:r>
      <w:r>
        <w:t>cu</w:t>
      </w:r>
      <w:r w:rsidR="00BA78D7">
        <w:t xml:space="preserve"> </w:t>
      </w:r>
      <w:r>
        <w:t>bine</w:t>
      </w:r>
      <w:r w:rsidR="00BA78D7">
        <w:t xml:space="preserve"> </w:t>
      </w:r>
      <w:r>
        <w:t>în</w:t>
      </w:r>
      <w:r w:rsidR="00BA78D7">
        <w:t xml:space="preserve"> </w:t>
      </w:r>
      <w:r>
        <w:t>partea</w:t>
      </w:r>
      <w:r w:rsidR="00BA78D7">
        <w:t xml:space="preserve"> </w:t>
      </w:r>
      <w:r>
        <w:t>cealaltă</w:t>
      </w:r>
      <w:r w:rsidR="008E73B9">
        <w:t xml:space="preserve">. </w:t>
      </w:r>
      <w:r>
        <w:t>Dacă</w:t>
      </w:r>
      <w:r w:rsidR="00BA78D7">
        <w:t xml:space="preserve"> </w:t>
      </w:r>
      <w:r>
        <w:t>undeva</w:t>
      </w:r>
      <w:r w:rsidR="00BA78D7">
        <w:t xml:space="preserve"> </w:t>
      </w:r>
      <w:r>
        <w:t>se</w:t>
      </w:r>
      <w:r w:rsidR="00BA78D7">
        <w:t xml:space="preserve"> </w:t>
      </w:r>
      <w:r>
        <w:t>gripează</w:t>
      </w:r>
      <w:r w:rsidR="00BA78D7">
        <w:t xml:space="preserve"> </w:t>
      </w:r>
      <w:r>
        <w:t>sistemul</w:t>
      </w:r>
      <w:r w:rsidR="00BA78D7">
        <w:t xml:space="preserve"> </w:t>
      </w:r>
      <w:r>
        <w:t>de</w:t>
      </w:r>
      <w:r w:rsidR="00BA78D7">
        <w:t xml:space="preserve"> </w:t>
      </w:r>
      <w:r>
        <w:t>plăţi</w:t>
      </w:r>
      <w:r w:rsidR="00BA78D7">
        <w:t xml:space="preserve"> </w:t>
      </w:r>
      <w:r>
        <w:t>atunci</w:t>
      </w:r>
      <w:r w:rsidR="00BA78D7">
        <w:t xml:space="preserve"> </w:t>
      </w:r>
      <w:r>
        <w:t>o</w:t>
      </w:r>
      <w:r w:rsidR="00BA78D7">
        <w:t xml:space="preserve"> </w:t>
      </w:r>
      <w:r>
        <w:t>să</w:t>
      </w:r>
      <w:r w:rsidR="00BA78D7">
        <w:t xml:space="preserve"> </w:t>
      </w:r>
      <w:r>
        <w:t>avem</w:t>
      </w:r>
      <w:r w:rsidR="00BA78D7">
        <w:t xml:space="preserve"> </w:t>
      </w:r>
      <w:r>
        <w:t>probleme",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oficialul</w:t>
      </w:r>
      <w:r w:rsidR="00BA78D7">
        <w:t xml:space="preserve"> </w:t>
      </w:r>
      <w:r>
        <w:t>citat</w:t>
      </w:r>
      <w:r w:rsidR="00BA78D7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arătat,</w:t>
      </w:r>
      <w:r w:rsidR="00BA78D7">
        <w:t xml:space="preserve"> </w:t>
      </w:r>
      <w:r>
        <w:t>în</w:t>
      </w:r>
      <w:r w:rsidR="00BA78D7">
        <w:t xml:space="preserve"> </w:t>
      </w:r>
      <w:r>
        <w:t>context,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discutat</w:t>
      </w:r>
      <w:r w:rsidR="00BA78D7">
        <w:t xml:space="preserve"> </w:t>
      </w:r>
      <w:r>
        <w:t>cu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antreprenori</w:t>
      </w:r>
      <w:r w:rsidR="00BA78D7">
        <w:t xml:space="preserve"> </w:t>
      </w:r>
      <w:r>
        <w:t>care</w:t>
      </w:r>
      <w:r w:rsidR="00BA78D7">
        <w:t xml:space="preserve"> </w:t>
      </w:r>
      <w:r>
        <w:t>de</w:t>
      </w:r>
      <w:r w:rsidR="00BA78D7">
        <w:t xml:space="preserve"> </w:t>
      </w:r>
      <w:r>
        <w:t>obicei</w:t>
      </w:r>
      <w:r w:rsidR="00BA78D7">
        <w:t xml:space="preserve"> </w:t>
      </w:r>
      <w:r>
        <w:t>plăteau</w:t>
      </w:r>
      <w:r w:rsidR="00BA78D7">
        <w:t xml:space="preserve"> </w:t>
      </w:r>
      <w:r>
        <w:t>facturile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sau</w:t>
      </w:r>
      <w:r w:rsidR="00BA78D7">
        <w:t xml:space="preserve"> </w:t>
      </w:r>
      <w:r>
        <w:t>la</w:t>
      </w:r>
      <w:r w:rsidR="00BA78D7">
        <w:t xml:space="preserve"> </w:t>
      </w:r>
      <w:r>
        <w:t>60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încerca</w:t>
      </w:r>
      <w:r w:rsidR="00BA78D7">
        <w:t xml:space="preserve"> </w:t>
      </w:r>
      <w:r>
        <w:t>să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mai</w:t>
      </w:r>
      <w:r w:rsidR="00BA78D7">
        <w:t xml:space="preserve"> </w:t>
      </w:r>
      <w:r>
        <w:t>repede</w:t>
      </w:r>
      <w:r w:rsidR="00BA78D7">
        <w:t xml:space="preserve"> </w:t>
      </w:r>
      <w:r>
        <w:t>asigurându-i</w:t>
      </w:r>
      <w:r w:rsidR="00BA78D7">
        <w:t xml:space="preserve"> </w:t>
      </w:r>
      <w:r>
        <w:t>că</w:t>
      </w:r>
      <w:r w:rsidR="00BA78D7">
        <w:t xml:space="preserve"> </w:t>
      </w:r>
      <w:r>
        <w:t>şi</w:t>
      </w:r>
      <w:r w:rsidR="00BA78D7">
        <w:t xml:space="preserve"> </w:t>
      </w:r>
      <w:r>
        <w:t>statul</w:t>
      </w:r>
      <w:r w:rsidR="00BA78D7">
        <w:t xml:space="preserve"> </w:t>
      </w:r>
      <w:r>
        <w:t>plăteşte</w:t>
      </w:r>
      <w:r w:rsidR="00BA78D7">
        <w:t xml:space="preserve"> </w:t>
      </w:r>
      <w:r>
        <w:t>mai</w:t>
      </w:r>
      <w:r w:rsidR="00BA78D7">
        <w:t xml:space="preserve"> </w:t>
      </w:r>
      <w:r>
        <w:t>repede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. </w:t>
      </w:r>
      <w:r>
        <w:t>"Încercăm</w:t>
      </w:r>
      <w:r w:rsidR="00BA78D7">
        <w:t xml:space="preserve"> </w:t>
      </w:r>
      <w:r>
        <w:t>să</w:t>
      </w:r>
      <w:r w:rsidR="00BA78D7">
        <w:t xml:space="preserve"> </w:t>
      </w:r>
      <w:r>
        <w:t>vină</w:t>
      </w:r>
      <w:r w:rsidR="00BA78D7">
        <w:t xml:space="preserve"> </w:t>
      </w:r>
      <w:r>
        <w:t>din</w:t>
      </w:r>
      <w:r w:rsidR="00BA78D7">
        <w:t xml:space="preserve"> </w:t>
      </w:r>
      <w:r>
        <w:t>partea</w:t>
      </w:r>
      <w:r w:rsidR="00BA78D7">
        <w:t xml:space="preserve"> </w:t>
      </w:r>
      <w:r>
        <w:t>noastră</w:t>
      </w:r>
      <w:r w:rsidR="00BA78D7">
        <w:t xml:space="preserve"> </w:t>
      </w:r>
      <w:r>
        <w:t>plata</w:t>
      </w:r>
      <w:r w:rsidR="00BA78D7">
        <w:t xml:space="preserve"> </w:t>
      </w:r>
      <w:r>
        <w:t>facturilor</w:t>
      </w:r>
      <w:r w:rsidR="00BA78D7">
        <w:t xml:space="preserve"> </w:t>
      </w:r>
      <w:r>
        <w:t>mai</w:t>
      </w:r>
      <w:r w:rsidR="00BA78D7">
        <w:t xml:space="preserve"> </w:t>
      </w:r>
      <w:r>
        <w:t>rapid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şi</w:t>
      </w:r>
      <w:r w:rsidR="00BA78D7">
        <w:t xml:space="preserve"> </w:t>
      </w:r>
      <w:r>
        <w:t>ei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mai</w:t>
      </w:r>
      <w:r w:rsidR="00BA78D7">
        <w:t xml:space="preserve"> </w:t>
      </w:r>
      <w:r>
        <w:t>repede</w:t>
      </w:r>
      <w:r w:rsidR="00BA78D7">
        <w:t xml:space="preserve"> </w:t>
      </w:r>
      <w:r>
        <w:t>şi</w:t>
      </w:r>
      <w:r w:rsidR="00BA78D7">
        <w:t xml:space="preserve"> </w:t>
      </w:r>
      <w:r>
        <w:t>astfel</w:t>
      </w:r>
      <w:r w:rsidR="00BA78D7">
        <w:t xml:space="preserve"> </w:t>
      </w:r>
      <w:r>
        <w:t>să</w:t>
      </w:r>
      <w:r w:rsidR="00BA78D7">
        <w:t xml:space="preserve"> </w:t>
      </w:r>
      <w:r>
        <w:t>scurtăm</w:t>
      </w:r>
      <w:r w:rsidR="00BA78D7">
        <w:t xml:space="preserve"> </w:t>
      </w:r>
      <w:r>
        <w:t>această</w:t>
      </w:r>
      <w:r w:rsidR="00BA78D7">
        <w:t xml:space="preserve"> </w:t>
      </w:r>
      <w:r>
        <w:t>distanţă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putem</w:t>
      </w:r>
      <w:r w:rsidR="00BA78D7">
        <w:t xml:space="preserve"> </w:t>
      </w:r>
      <w:r>
        <w:t>să</w:t>
      </w:r>
      <w:r w:rsidR="00BA78D7">
        <w:t xml:space="preserve"> </w:t>
      </w:r>
      <w:r>
        <w:t>îi</w:t>
      </w:r>
      <w:r w:rsidR="00BA78D7">
        <w:t xml:space="preserve"> </w:t>
      </w:r>
      <w:r>
        <w:t>ţinem</w:t>
      </w:r>
      <w:r w:rsidR="00BA78D7">
        <w:t xml:space="preserve"> </w:t>
      </w:r>
      <w:r>
        <w:t>pe</w:t>
      </w:r>
      <w:r w:rsidR="00BA78D7">
        <w:t xml:space="preserve"> </w:t>
      </w:r>
      <w:r>
        <w:t>toţi</w:t>
      </w:r>
      <w:r w:rsidR="00BA78D7">
        <w:t xml:space="preserve"> </w:t>
      </w:r>
      <w:r>
        <w:t>la</w:t>
      </w:r>
      <w:r w:rsidR="00BA78D7">
        <w:t xml:space="preserve"> </w:t>
      </w:r>
      <w:r>
        <w:t>suprafaţă</w:t>
      </w:r>
      <w:r w:rsidR="008E73B9">
        <w:t xml:space="preserve">. </w:t>
      </w:r>
      <w:r>
        <w:t>Dacă</w:t>
      </w:r>
      <w:r w:rsidR="00BA78D7">
        <w:t xml:space="preserve"> </w:t>
      </w:r>
      <w:r>
        <w:t>cineva</w:t>
      </w:r>
      <w:r w:rsidR="00BA78D7">
        <w:t xml:space="preserve"> </w:t>
      </w:r>
      <w:r>
        <w:t>îşi</w:t>
      </w:r>
      <w:r w:rsidR="00BA78D7">
        <w:t xml:space="preserve"> </w:t>
      </w:r>
      <w:r>
        <w:t>primeşte</w:t>
      </w:r>
      <w:r w:rsidR="00BA78D7">
        <w:t xml:space="preserve"> </w:t>
      </w:r>
      <w:r>
        <w:t>facturile</w:t>
      </w:r>
      <w:r w:rsidR="00BA78D7">
        <w:t xml:space="preserve"> </w:t>
      </w:r>
      <w:r>
        <w:t>se</w:t>
      </w:r>
      <w:r w:rsidR="00BA78D7">
        <w:t xml:space="preserve"> </w:t>
      </w:r>
      <w:r>
        <w:t>opreşte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face</w:t>
      </w:r>
      <w:r w:rsidR="00BA78D7">
        <w:t xml:space="preserve"> </w:t>
      </w:r>
      <w:r>
        <w:t>plata</w:t>
      </w:r>
      <w:r w:rsidR="00BA78D7">
        <w:t xml:space="preserve"> </w:t>
      </w:r>
      <w:r>
        <w:t>şi</w:t>
      </w:r>
      <w:r w:rsidR="00BA78D7">
        <w:t xml:space="preserve"> </w:t>
      </w:r>
      <w:r>
        <w:t>păstrează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zile,</w:t>
      </w:r>
      <w:r w:rsidR="00BA78D7">
        <w:t xml:space="preserve"> </w:t>
      </w:r>
      <w:r>
        <w:t>60</w:t>
      </w:r>
      <w:r w:rsidR="00BA78D7">
        <w:t xml:space="preserve"> </w:t>
      </w:r>
      <w:r>
        <w:t>sau</w:t>
      </w:r>
      <w:r w:rsidR="00BA78D7">
        <w:t xml:space="preserve"> </w:t>
      </w:r>
      <w:r>
        <w:t>90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toţi</w:t>
      </w:r>
      <w:r w:rsidR="00BA78D7">
        <w:t xml:space="preserve"> </w:t>
      </w:r>
      <w:r>
        <w:t>ceilalţi</w:t>
      </w:r>
      <w:r w:rsidR="00BA78D7">
        <w:t xml:space="preserve"> </w:t>
      </w:r>
      <w:r>
        <w:t>sunt</w:t>
      </w:r>
      <w:r w:rsidR="00BA78D7">
        <w:t xml:space="preserve"> </w:t>
      </w:r>
      <w:r>
        <w:t>îngheţaţi",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ministrul</w:t>
      </w:r>
      <w:r w:rsidR="00BA78D7">
        <w:t xml:space="preserve"> </w:t>
      </w:r>
      <w:r>
        <w:t>Finanţelor</w:t>
      </w:r>
      <w:r w:rsidR="00BA78D7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reamintit,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că</w:t>
      </w:r>
      <w:r w:rsidR="00BA78D7">
        <w:t xml:space="preserve"> </w:t>
      </w:r>
      <w:r>
        <w:t>statul</w:t>
      </w:r>
      <w:r w:rsidR="00BA78D7">
        <w:t xml:space="preserve"> </w:t>
      </w:r>
      <w:r>
        <w:t>a</w:t>
      </w:r>
      <w:r w:rsidR="00BA78D7">
        <w:t xml:space="preserve"> </w:t>
      </w:r>
      <w:r>
        <w:t>procedat</w:t>
      </w:r>
      <w:r w:rsidR="00BA78D7">
        <w:t xml:space="preserve"> </w:t>
      </w:r>
      <w:r>
        <w:t>la</w:t>
      </w:r>
      <w:r w:rsidR="00BA78D7">
        <w:t xml:space="preserve"> </w:t>
      </w:r>
      <w:r>
        <w:t>rambursarea</w:t>
      </w:r>
      <w:r w:rsidR="00BA78D7">
        <w:t xml:space="preserve"> </w:t>
      </w:r>
      <w:r>
        <w:t>accelerată</w:t>
      </w:r>
      <w:r w:rsidR="00BA78D7">
        <w:t xml:space="preserve"> </w:t>
      </w:r>
      <w:r>
        <w:t>a</w:t>
      </w:r>
      <w:r w:rsidR="00BA78D7">
        <w:t xml:space="preserve"> </w:t>
      </w:r>
      <w:r>
        <w:t>TVA,</w:t>
      </w:r>
      <w:r w:rsidR="00BA78D7">
        <w:t xml:space="preserve"> </w:t>
      </w:r>
      <w:r>
        <w:t>la</w:t>
      </w:r>
      <w:r w:rsidR="00BA78D7">
        <w:t xml:space="preserve"> </w:t>
      </w:r>
      <w:r>
        <w:t>prelungirea</w:t>
      </w:r>
      <w:r w:rsidR="00BA78D7">
        <w:t xml:space="preserve"> </w:t>
      </w:r>
      <w:r>
        <w:t>termenului</w:t>
      </w:r>
      <w:r w:rsidR="00BA78D7">
        <w:t xml:space="preserve"> </w:t>
      </w:r>
      <w:r>
        <w:t>pentru</w:t>
      </w:r>
      <w:r w:rsidR="00BA78D7">
        <w:t xml:space="preserve"> </w:t>
      </w:r>
      <w:r>
        <w:t>depunerea</w:t>
      </w:r>
      <w:r w:rsidR="00BA78D7">
        <w:t xml:space="preserve"> </w:t>
      </w:r>
      <w:r>
        <w:t>declaraţiilor</w:t>
      </w:r>
      <w:r w:rsidR="00BA78D7">
        <w:t xml:space="preserve"> </w:t>
      </w:r>
      <w:r>
        <w:t>fiscale,</w:t>
      </w:r>
      <w:r w:rsidR="00BA78D7">
        <w:t xml:space="preserve"> </w:t>
      </w:r>
      <w:r>
        <w:t>iar</w:t>
      </w:r>
      <w:r w:rsidR="00BA78D7">
        <w:t xml:space="preserve"> </w:t>
      </w:r>
      <w:r>
        <w:t>pentru</w:t>
      </w:r>
      <w:r w:rsidR="00BA78D7">
        <w:t xml:space="preserve"> </w:t>
      </w:r>
      <w:r>
        <w:t>25</w:t>
      </w:r>
      <w:r w:rsidR="00BA78D7">
        <w:t xml:space="preserve"> </w:t>
      </w:r>
      <w:r>
        <w:t>martie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existat</w:t>
      </w:r>
      <w:r w:rsidR="00BA78D7">
        <w:t xml:space="preserve"> </w:t>
      </w:r>
      <w:r>
        <w:t>nicio</w:t>
      </w:r>
      <w:r w:rsidR="00BA78D7">
        <w:t xml:space="preserve"> </w:t>
      </w:r>
      <w:r>
        <w:t>penalitate</w:t>
      </w:r>
      <w:r w:rsidR="00BA78D7">
        <w:t xml:space="preserve"> </w:t>
      </w:r>
      <w:r>
        <w:t>dacă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depuse</w:t>
      </w:r>
      <w:r w:rsidR="00BA78D7">
        <w:t xml:space="preserve"> </w:t>
      </w:r>
      <w:r>
        <w:t>declaraţiile</w:t>
      </w:r>
      <w:r w:rsidR="00BA78D7">
        <w:t xml:space="preserve"> </w:t>
      </w:r>
      <w:r>
        <w:t>fiscale</w:t>
      </w:r>
      <w:r w:rsidR="00BA78D7">
        <w:t xml:space="preserve">. </w:t>
      </w:r>
      <w:r>
        <w:t>"Acesta</w:t>
      </w:r>
      <w:r w:rsidR="00BA78D7">
        <w:t xml:space="preserve"> </w:t>
      </w:r>
      <w:r>
        <w:t>este</w:t>
      </w:r>
      <w:r w:rsidR="00BA78D7">
        <w:t xml:space="preserve"> </w:t>
      </w:r>
      <w:r>
        <w:t>echivalentul</w:t>
      </w:r>
      <w:r w:rsidR="00BA78D7">
        <w:t xml:space="preserve"> </w:t>
      </w:r>
      <w:r>
        <w:t>unei</w:t>
      </w:r>
      <w:r w:rsidR="00BA78D7">
        <w:t xml:space="preserve"> </w:t>
      </w:r>
      <w:r>
        <w:t>prelungiri</w:t>
      </w:r>
      <w:r w:rsidR="00BA78D7">
        <w:t xml:space="preserve"> </w:t>
      </w:r>
      <w:r>
        <w:t>a</w:t>
      </w:r>
      <w:r w:rsidR="00BA78D7">
        <w:t xml:space="preserve"> </w:t>
      </w:r>
      <w:r>
        <w:t>momentului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poţi</w:t>
      </w:r>
      <w:r w:rsidR="00BA78D7">
        <w:t xml:space="preserve"> </w:t>
      </w:r>
      <w:r>
        <w:t>să</w:t>
      </w:r>
      <w:r w:rsidR="00BA78D7">
        <w:t xml:space="preserve"> </w:t>
      </w:r>
      <w:r>
        <w:t>depui</w:t>
      </w:r>
      <w:r w:rsidR="00BA78D7">
        <w:t xml:space="preserve"> </w:t>
      </w:r>
      <w:r>
        <w:t>declaraţiile</w:t>
      </w:r>
      <w:r w:rsidR="00BA78D7">
        <w:t xml:space="preserve"> </w:t>
      </w:r>
      <w:r>
        <w:t>fiscale</w:t>
      </w:r>
      <w:r w:rsidR="008E73B9">
        <w:t xml:space="preserve">. </w:t>
      </w:r>
      <w:r>
        <w:t>Revenim</w:t>
      </w:r>
      <w:r w:rsidR="00BA78D7">
        <w:t xml:space="preserve"> </w:t>
      </w:r>
      <w:r>
        <w:t>la</w:t>
      </w:r>
      <w:r w:rsidR="00BA78D7">
        <w:t xml:space="preserve"> </w:t>
      </w:r>
      <w:r>
        <w:t>acea</w:t>
      </w:r>
      <w:r w:rsidR="00BA78D7">
        <w:t xml:space="preserve"> </w:t>
      </w:r>
      <w:r>
        <w:t>solidaritate:</w:t>
      </w:r>
      <w:r w:rsidR="00BA78D7">
        <w:t xml:space="preserve"> </w:t>
      </w:r>
      <w:r>
        <w:t>cei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lichidităţi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impozite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bine</w:t>
      </w:r>
      <w:r w:rsidR="00BA78D7">
        <w:t xml:space="preserve"> </w:t>
      </w:r>
      <w:r>
        <w:t>să</w:t>
      </w:r>
      <w:r w:rsidR="00BA78D7">
        <w:t xml:space="preserve"> </w:t>
      </w:r>
      <w:r>
        <w:t>depună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noi</w:t>
      </w:r>
      <w:r w:rsidR="00BA78D7">
        <w:t xml:space="preserve"> </w:t>
      </w:r>
      <w:r>
        <w:t>vom</w:t>
      </w:r>
      <w:r w:rsidR="00BA78D7">
        <w:t xml:space="preserve"> </w:t>
      </w:r>
      <w:r>
        <w:t>lua</w:t>
      </w:r>
      <w:r w:rsidR="00BA78D7">
        <w:t xml:space="preserve"> </w:t>
      </w:r>
      <w:r>
        <w:t>bani</w:t>
      </w:r>
      <w:r w:rsidR="00BA78D7">
        <w:t xml:space="preserve"> </w:t>
      </w:r>
      <w:r>
        <w:t>şi</w:t>
      </w:r>
      <w:r w:rsidR="00BA78D7">
        <w:t xml:space="preserve"> </w:t>
      </w:r>
      <w:r>
        <w:t>imediat</w:t>
      </w:r>
      <w:r w:rsidR="00BA78D7">
        <w:t xml:space="preserve"> </w:t>
      </w:r>
      <w:r>
        <w:t>vom</w:t>
      </w:r>
      <w:r w:rsidR="00BA78D7">
        <w:t xml:space="preserve"> </w:t>
      </w:r>
      <w:r>
        <w:t>plăti</w:t>
      </w:r>
      <w:r w:rsidR="00BA78D7">
        <w:t xml:space="preserve"> </w:t>
      </w:r>
      <w:r>
        <w:t>alte</w:t>
      </w:r>
      <w:r w:rsidR="00BA78D7">
        <w:t xml:space="preserve"> </w:t>
      </w:r>
      <w:r>
        <w:t>facturi</w:t>
      </w:r>
      <w:r w:rsidR="008E73B9">
        <w:t xml:space="preserve">.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am</w:t>
      </w:r>
      <w:r w:rsidR="00BA78D7">
        <w:t xml:space="preserve"> </w:t>
      </w:r>
      <w:r>
        <w:t>permis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fie</w:t>
      </w:r>
      <w:r w:rsidR="00BA78D7">
        <w:t xml:space="preserve"> </w:t>
      </w:r>
      <w:r>
        <w:t>niciun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penalităţi</w:t>
      </w:r>
      <w:r w:rsidR="00BA78D7">
        <w:t xml:space="preserve"> </w:t>
      </w:r>
      <w:r>
        <w:t>nu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nimeni</w:t>
      </w:r>
      <w:r w:rsidR="00BA78D7">
        <w:t xml:space="preserve"> </w:t>
      </w:r>
      <w:r>
        <w:t>nu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8E73B9">
        <w:t xml:space="preserve">.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şi</w:t>
      </w:r>
      <w:r w:rsidR="00BA78D7">
        <w:t xml:space="preserve"> </w:t>
      </w:r>
      <w:r>
        <w:t>unde</w:t>
      </w:r>
      <w:r w:rsidR="00BA78D7">
        <w:t xml:space="preserve"> </w:t>
      </w:r>
      <w:r>
        <w:t>au</w:t>
      </w:r>
      <w:r w:rsidR="00BA78D7">
        <w:t xml:space="preserve"> </w:t>
      </w:r>
      <w:r>
        <w:t>venituri</w:t>
      </w:r>
      <w:r w:rsidR="00BA78D7">
        <w:t xml:space="preserve"> </w:t>
      </w:r>
      <w:r>
        <w:t>şi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impozitul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impozitul”,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Florin</w:t>
      </w:r>
      <w:r w:rsidR="00BA78D7">
        <w:t xml:space="preserve"> </w:t>
      </w:r>
      <w:r>
        <w:t>Cîţu</w:t>
      </w:r>
      <w:r w:rsidR="00BA78D7">
        <w:t xml:space="preserve">. </w:t>
      </w:r>
    </w:p>
    <w:p w14:paraId="78E1D197" w14:textId="077361DE" w:rsidR="006C4461" w:rsidRDefault="006C4461" w:rsidP="006C4461">
      <w:r>
        <w:t>Coronavirus:</w:t>
      </w:r>
      <w:r w:rsidR="00BA78D7">
        <w:t xml:space="preserve"> </w:t>
      </w:r>
      <w:r>
        <w:t>Ministrul</w:t>
      </w:r>
      <w:r w:rsidR="00BA78D7">
        <w:t xml:space="preserve"> </w:t>
      </w:r>
      <w:r>
        <w:t>Economiei:</w:t>
      </w:r>
      <w:r w:rsidR="00BA78D7">
        <w:t xml:space="preserve"> </w:t>
      </w:r>
      <w:r>
        <w:t>Certificatele</w:t>
      </w:r>
      <w:r w:rsidR="00BA78D7">
        <w:t xml:space="preserve"> </w:t>
      </w:r>
      <w:r>
        <w:t>de</w:t>
      </w:r>
      <w:r w:rsidR="00BA78D7">
        <w:t xml:space="preserve"> </w:t>
      </w:r>
      <w:r>
        <w:t>Situație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sunt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șomajul</w:t>
      </w:r>
      <w:r w:rsidR="00BA78D7">
        <w:t xml:space="preserve"> </w:t>
      </w:r>
      <w:r>
        <w:t>tehnic</w:t>
      </w:r>
      <w:r w:rsidR="00BA78D7">
        <w:t xml:space="preserve"> </w:t>
      </w:r>
      <w:r>
        <w:t>Certificatele</w:t>
      </w:r>
      <w:r w:rsidR="00BA78D7">
        <w:t xml:space="preserve"> </w:t>
      </w:r>
      <w:r>
        <w:t>de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sunt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obţinerea</w:t>
      </w:r>
      <w:r w:rsidR="00BA78D7">
        <w:t xml:space="preserve"> </w:t>
      </w:r>
      <w:r>
        <w:t>şomajului</w:t>
      </w:r>
      <w:r w:rsidR="00BA78D7">
        <w:t xml:space="preserve"> </w:t>
      </w:r>
      <w:r>
        <w:t>tehnic</w:t>
      </w:r>
      <w:r w:rsidR="00BA78D7">
        <w:t xml:space="preserve"> </w:t>
      </w:r>
      <w:r>
        <w:t>pentru</w:t>
      </w:r>
      <w:r w:rsidR="00BA78D7">
        <w:t xml:space="preserve"> </w:t>
      </w:r>
      <w:r>
        <w:t>salariaţii</w:t>
      </w:r>
      <w:r w:rsidR="00BA78D7">
        <w:t xml:space="preserve"> </w:t>
      </w:r>
      <w:r>
        <w:t>angajatorilor</w:t>
      </w:r>
      <w:r w:rsidR="00BA78D7">
        <w:t xml:space="preserve"> </w:t>
      </w:r>
      <w:r>
        <w:t>care</w:t>
      </w:r>
      <w:r w:rsidR="00BA78D7">
        <w:t xml:space="preserve"> </w:t>
      </w:r>
      <w:r>
        <w:t>îşi</w:t>
      </w:r>
      <w:r w:rsidR="00BA78D7">
        <w:t xml:space="preserve"> </w:t>
      </w:r>
      <w:r>
        <w:t>reduc</w:t>
      </w:r>
      <w:r w:rsidR="00BA78D7">
        <w:t xml:space="preserve"> </w:t>
      </w:r>
      <w:r>
        <w:t>sau</w:t>
      </w:r>
      <w:r w:rsidR="00BA78D7">
        <w:t xml:space="preserve"> </w:t>
      </w:r>
      <w:r>
        <w:t>îşi</w:t>
      </w:r>
      <w:r w:rsidR="00BA78D7">
        <w:t xml:space="preserve"> </w:t>
      </w:r>
      <w:r>
        <w:t>întrerup</w:t>
      </w:r>
      <w:r w:rsidR="00BA78D7">
        <w:t xml:space="preserve"> </w:t>
      </w:r>
      <w:r>
        <w:lastRenderedPageBreak/>
        <w:t>activitatea,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marţi</w:t>
      </w:r>
      <w:r w:rsidR="00BA78D7">
        <w:t xml:space="preserve"> </w:t>
      </w:r>
      <w:r>
        <w:t>Ministerul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(MEEMA)</w:t>
      </w:r>
      <w:r w:rsidR="00BA78D7">
        <w:t xml:space="preserve">. </w:t>
      </w:r>
      <w:r>
        <w:t>"În</w:t>
      </w:r>
      <w:r w:rsidR="00BA78D7">
        <w:t xml:space="preserve"> </w:t>
      </w:r>
      <w:r>
        <w:t>contextul</w:t>
      </w:r>
      <w:r w:rsidR="00BA78D7">
        <w:t xml:space="preserve"> </w:t>
      </w:r>
      <w:r>
        <w:t>situaţiei</w:t>
      </w:r>
      <w:r w:rsidR="00BA78D7">
        <w:t xml:space="preserve"> </w:t>
      </w:r>
      <w:r>
        <w:t>epidemiologice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SARS-CoV-2,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adoptat</w:t>
      </w:r>
      <w:r w:rsidR="00BA78D7">
        <w:t xml:space="preserve"> </w:t>
      </w:r>
      <w:r>
        <w:t>noi</w:t>
      </w:r>
      <w:r w:rsidR="00BA78D7">
        <w:t xml:space="preserve"> </w:t>
      </w:r>
      <w:r>
        <w:t>măsuri</w:t>
      </w:r>
      <w:r w:rsidR="00BA78D7">
        <w:t xml:space="preserve"> </w:t>
      </w:r>
      <w:r>
        <w:t>economice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protecţiei</w:t>
      </w:r>
      <w:r w:rsidR="00BA78D7">
        <w:t xml:space="preserve"> </w:t>
      </w:r>
      <w:r>
        <w:t>sociale</w:t>
      </w:r>
      <w:r w:rsidR="00BA78D7">
        <w:t xml:space="preserve"> </w:t>
      </w:r>
      <w:r>
        <w:t>destinate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8E73B9">
        <w:t xml:space="preserve">. </w:t>
      </w:r>
      <w:r>
        <w:t>Actele</w:t>
      </w:r>
      <w:r w:rsidR="00BA78D7">
        <w:t xml:space="preserve"> </w:t>
      </w:r>
      <w:r>
        <w:t>normative</w:t>
      </w:r>
      <w:r w:rsidR="00BA78D7">
        <w:t xml:space="preserve"> </w:t>
      </w:r>
      <w:r>
        <w:t>adoptate</w:t>
      </w:r>
      <w:r w:rsidR="00BA78D7">
        <w:t xml:space="preserve"> </w:t>
      </w:r>
      <w:r>
        <w:t>de</w:t>
      </w:r>
      <w:r w:rsidR="00BA78D7">
        <w:t xml:space="preserve"> </w:t>
      </w:r>
      <w:r>
        <w:t>Executiv</w:t>
      </w:r>
      <w:r w:rsidR="00BA78D7">
        <w:t xml:space="preserve"> </w:t>
      </w:r>
      <w:r>
        <w:t>reglementează</w:t>
      </w:r>
      <w:r w:rsidR="00BA78D7">
        <w:t xml:space="preserve"> </w:t>
      </w:r>
      <w:r>
        <w:t>şi</w:t>
      </w:r>
      <w:r w:rsidR="00BA78D7">
        <w:t xml:space="preserve"> </w:t>
      </w:r>
      <w:r>
        <w:t>unele</w:t>
      </w:r>
      <w:r w:rsidR="00BA78D7">
        <w:t xml:space="preserve"> </w:t>
      </w:r>
      <w:r>
        <w:t>aspecte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Certificatele</w:t>
      </w:r>
      <w:r w:rsidR="00BA78D7">
        <w:t xml:space="preserve"> </w:t>
      </w:r>
      <w:r>
        <w:t>de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(CSU)</w:t>
      </w:r>
      <w:r w:rsidR="008E73B9">
        <w:t xml:space="preserve">. </w:t>
      </w:r>
      <w:r>
        <w:t>Astfel,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stabilit,</w:t>
      </w:r>
      <w:r w:rsidR="00BA78D7">
        <w:t xml:space="preserve"> </w:t>
      </w:r>
      <w:r>
        <w:t>prin</w:t>
      </w:r>
      <w:r w:rsidR="00BA78D7">
        <w:t xml:space="preserve"> </w:t>
      </w:r>
      <w:r>
        <w:t>OUG</w:t>
      </w:r>
      <w:r w:rsidR="00BA78D7">
        <w:t xml:space="preserve"> </w:t>
      </w:r>
      <w:r>
        <w:t>32/26</w:t>
      </w:r>
      <w:r w:rsidR="00BA78D7">
        <w:t xml:space="preserve">. </w:t>
      </w:r>
      <w:r>
        <w:t>03</w:t>
      </w:r>
      <w:r w:rsidR="00BA78D7">
        <w:t xml:space="preserve">. </w:t>
      </w:r>
      <w:r>
        <w:t>2020</w:t>
      </w:r>
      <w:r w:rsidR="00BA78D7">
        <w:t xml:space="preserve"> </w:t>
      </w:r>
      <w:r>
        <w:t>privind</w:t>
      </w:r>
      <w:r w:rsidR="00BA78D7">
        <w:t xml:space="preserve"> </w:t>
      </w:r>
      <w:r>
        <w:t>modificarea</w:t>
      </w:r>
      <w:r w:rsidR="00BA78D7">
        <w:t xml:space="preserve"> </w:t>
      </w:r>
      <w:r>
        <w:t>şi</w:t>
      </w:r>
      <w:r w:rsidR="00BA78D7">
        <w:t xml:space="preserve"> </w:t>
      </w:r>
      <w:r>
        <w:t>completarea</w:t>
      </w:r>
      <w:r w:rsidR="00BA78D7">
        <w:t xml:space="preserve"> </w:t>
      </w:r>
      <w:r>
        <w:t>OUG</w:t>
      </w:r>
      <w:r w:rsidR="00BA78D7">
        <w:t xml:space="preserve"> </w:t>
      </w:r>
      <w:r>
        <w:t>30/2020,</w:t>
      </w:r>
      <w:r w:rsidR="00BA78D7">
        <w:t xml:space="preserve"> </w:t>
      </w:r>
      <w:r>
        <w:t>că</w:t>
      </w:r>
      <w:r w:rsidR="00BA78D7">
        <w:t xml:space="preserve"> </w:t>
      </w:r>
      <w:r>
        <w:t>Certificatele</w:t>
      </w:r>
      <w:r w:rsidR="00BA78D7">
        <w:t xml:space="preserve"> </w:t>
      </w:r>
      <w:r>
        <w:t>de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sunt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obţinerea</w:t>
      </w:r>
      <w:r w:rsidR="00BA78D7">
        <w:t xml:space="preserve"> </w:t>
      </w:r>
      <w:r>
        <w:t>şomajului</w:t>
      </w:r>
      <w:r w:rsidR="00BA78D7">
        <w:t xml:space="preserve"> </w:t>
      </w:r>
      <w:r>
        <w:t>tehnic</w:t>
      </w:r>
      <w:r w:rsidR="00BA78D7">
        <w:t xml:space="preserve"> </w:t>
      </w:r>
      <w:r>
        <w:t>pentru</w:t>
      </w:r>
      <w:r w:rsidR="00BA78D7">
        <w:t xml:space="preserve"> </w:t>
      </w:r>
      <w:r>
        <w:t>salariaţii</w:t>
      </w:r>
      <w:r w:rsidR="00BA78D7">
        <w:t xml:space="preserve"> </w:t>
      </w:r>
      <w:r>
        <w:t>angajatorilor</w:t>
      </w:r>
      <w:r w:rsidR="00BA78D7">
        <w:t xml:space="preserve"> </w:t>
      </w:r>
      <w:r>
        <w:t>care</w:t>
      </w:r>
      <w:r w:rsidR="00BA78D7">
        <w:t xml:space="preserve"> </w:t>
      </w:r>
      <w:r>
        <w:t>îşi</w:t>
      </w:r>
      <w:r w:rsidR="00BA78D7">
        <w:t xml:space="preserve"> </w:t>
      </w:r>
      <w:r>
        <w:t>reduc</w:t>
      </w:r>
      <w:r w:rsidR="00BA78D7">
        <w:t xml:space="preserve"> </w:t>
      </w:r>
      <w:r>
        <w:t>sau</w:t>
      </w:r>
      <w:r w:rsidR="00BA78D7">
        <w:t xml:space="preserve"> </w:t>
      </w:r>
      <w:r>
        <w:t>îşi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SARS-CoV-2",</w:t>
      </w:r>
      <w:r w:rsidR="00BA78D7">
        <w:t xml:space="preserve"> </w:t>
      </w:r>
      <w:r>
        <w:t>se</w:t>
      </w:r>
      <w:r w:rsidR="00BA78D7">
        <w:t xml:space="preserve"> </w:t>
      </w:r>
      <w:r>
        <w:t>spune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MEEMA,</w:t>
      </w:r>
      <w:r w:rsidR="00BA78D7">
        <w:t xml:space="preserve"> </w:t>
      </w:r>
      <w:r>
        <w:t>conform</w:t>
      </w:r>
      <w:r w:rsidR="00BA78D7">
        <w:t xml:space="preserve"> </w:t>
      </w:r>
      <w:r>
        <w:t>Agerpres</w:t>
      </w:r>
      <w:r w:rsidR="00BA78D7">
        <w:t xml:space="preserve">. </w:t>
      </w:r>
      <w:r>
        <w:t>ro</w:t>
      </w:r>
      <w:r w:rsidR="00BA78D7">
        <w:t xml:space="preserve">. </w:t>
      </w:r>
      <w:r>
        <w:t>Conform</w:t>
      </w:r>
      <w:r w:rsidR="00BA78D7">
        <w:t xml:space="preserve"> </w:t>
      </w:r>
      <w:r>
        <w:t>documentului,</w:t>
      </w:r>
      <w:r w:rsidR="00BA78D7">
        <w:t xml:space="preserve"> </w:t>
      </w:r>
      <w:r>
        <w:t>şomajul</w:t>
      </w:r>
      <w:r w:rsidR="00BA78D7">
        <w:t xml:space="preserve"> </w:t>
      </w:r>
      <w:r>
        <w:t>tehnic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obţinut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depunerii,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angajator,</w:t>
      </w:r>
      <w:r w:rsidR="00BA78D7">
        <w:t xml:space="preserve"> </w:t>
      </w:r>
      <w:r>
        <w:t>prin</w:t>
      </w:r>
      <w:r w:rsidR="00BA78D7">
        <w:t xml:space="preserve"> </w:t>
      </w:r>
      <w:r>
        <w:t>poşta</w:t>
      </w:r>
      <w:r w:rsidR="00BA78D7">
        <w:t xml:space="preserve"> </w:t>
      </w:r>
      <w:r>
        <w:t>electronică,</w:t>
      </w:r>
      <w:r w:rsidR="00BA78D7">
        <w:t xml:space="preserve"> </w:t>
      </w:r>
      <w:r>
        <w:t>la</w:t>
      </w:r>
      <w:r w:rsidR="00BA78D7">
        <w:t xml:space="preserve"> </w:t>
      </w:r>
      <w:r>
        <w:t>agenţiile</w:t>
      </w:r>
      <w:r w:rsidR="00BA78D7">
        <w:t xml:space="preserve"> </w:t>
      </w:r>
      <w:r>
        <w:t>pentru</w:t>
      </w:r>
      <w:r w:rsidR="00BA78D7">
        <w:t xml:space="preserve"> </w:t>
      </w:r>
      <w:r>
        <w:t>ocuparea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judeţene,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municipiului</w:t>
      </w:r>
      <w:r w:rsidR="00BA78D7">
        <w:t xml:space="preserve"> </w:t>
      </w:r>
      <w:r>
        <w:t>Bucureşti,</w:t>
      </w:r>
      <w:r w:rsidR="00BA78D7">
        <w:t xml:space="preserve"> </w:t>
      </w:r>
      <w:r>
        <w:t>în</w:t>
      </w:r>
      <w:r w:rsidR="00BA78D7">
        <w:t xml:space="preserve"> </w:t>
      </w:r>
      <w:r>
        <w:t>raza</w:t>
      </w:r>
      <w:r w:rsidR="00BA78D7">
        <w:t xml:space="preserve"> </w:t>
      </w:r>
      <w:r>
        <w:t>cărora</w:t>
      </w:r>
      <w:r w:rsidR="00BA78D7">
        <w:t xml:space="preserve"> </w:t>
      </w:r>
      <w:r>
        <w:t>îşi</w:t>
      </w:r>
      <w:r w:rsidR="00BA78D7">
        <w:t xml:space="preserve"> </w:t>
      </w:r>
      <w:r>
        <w:t>au</w:t>
      </w:r>
      <w:r w:rsidR="00BA78D7">
        <w:t xml:space="preserve"> </w:t>
      </w:r>
      <w:r>
        <w:t>sediul</w:t>
      </w:r>
      <w:r w:rsidR="00BA78D7">
        <w:t xml:space="preserve"> </w:t>
      </w:r>
      <w:r>
        <w:t>social,</w:t>
      </w:r>
      <w:r w:rsidR="00BA78D7">
        <w:t xml:space="preserve"> </w:t>
      </w:r>
      <w:r>
        <w:t>o</w:t>
      </w:r>
      <w:r w:rsidR="00BA78D7">
        <w:t xml:space="preserve"> </w:t>
      </w:r>
      <w:r>
        <w:t>cerere</w:t>
      </w:r>
      <w:r w:rsidR="00BA78D7">
        <w:t xml:space="preserve"> </w:t>
      </w:r>
      <w:r>
        <w:t>semnată</w:t>
      </w:r>
      <w:r w:rsidR="00BA78D7">
        <w:t xml:space="preserve"> </w:t>
      </w:r>
      <w:r>
        <w:t>şi</w:t>
      </w:r>
      <w:r w:rsidR="00BA78D7">
        <w:t xml:space="preserve"> </w:t>
      </w:r>
      <w:r>
        <w:t>datată</w:t>
      </w:r>
      <w:r w:rsidR="00BA78D7">
        <w:t xml:space="preserve"> </w:t>
      </w:r>
      <w:r>
        <w:t>de</w:t>
      </w:r>
      <w:r w:rsidR="00BA78D7">
        <w:t xml:space="preserve"> </w:t>
      </w:r>
      <w:r>
        <w:t>reprezentantul</w:t>
      </w:r>
      <w:r w:rsidR="00BA78D7">
        <w:t xml:space="preserve"> </w:t>
      </w:r>
      <w:r>
        <w:t>legal,</w:t>
      </w:r>
      <w:r w:rsidR="00BA78D7">
        <w:t xml:space="preserve"> </w:t>
      </w:r>
      <w:r>
        <w:t>însoţită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declaraţie</w:t>
      </w:r>
      <w:r w:rsidR="00BA78D7">
        <w:t xml:space="preserve"> </w:t>
      </w:r>
      <w:r>
        <w:t>pe</w:t>
      </w:r>
      <w:r w:rsidR="00BA78D7">
        <w:t xml:space="preserve"> </w:t>
      </w:r>
      <w:r>
        <w:t>propria</w:t>
      </w:r>
      <w:r w:rsidR="00BA78D7">
        <w:t xml:space="preserve"> </w:t>
      </w:r>
      <w:r>
        <w:t>răspundere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lista</w:t>
      </w:r>
      <w:r w:rsidR="00BA78D7">
        <w:t xml:space="preserve"> </w:t>
      </w:r>
      <w:r>
        <w:t>persoanelor</w:t>
      </w:r>
      <w:r w:rsidR="00BA78D7">
        <w:t xml:space="preserve"> </w:t>
      </w:r>
      <w:r>
        <w:t>care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beneficieze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indemnizaţie,</w:t>
      </w:r>
      <w:r w:rsidR="00BA78D7">
        <w:t xml:space="preserve"> </w:t>
      </w:r>
      <w:r>
        <w:t>asumată</w:t>
      </w:r>
      <w:r w:rsidR="00BA78D7">
        <w:t xml:space="preserve"> </w:t>
      </w:r>
      <w:r>
        <w:t>de</w:t>
      </w:r>
      <w:r w:rsidR="00BA78D7">
        <w:t xml:space="preserve"> </w:t>
      </w:r>
      <w:r>
        <w:t>reprezentantul</w:t>
      </w:r>
      <w:r w:rsidR="00BA78D7">
        <w:t xml:space="preserve"> </w:t>
      </w:r>
      <w:r>
        <w:t>legal</w:t>
      </w:r>
      <w:r w:rsidR="00BA78D7">
        <w:t xml:space="preserve"> </w:t>
      </w:r>
      <w:r>
        <w:t>al</w:t>
      </w:r>
      <w:r w:rsidR="00BA78D7">
        <w:t xml:space="preserve"> </w:t>
      </w:r>
      <w:r>
        <w:t>angajatorului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tot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activităţii</w:t>
      </w:r>
      <w:r w:rsidR="00BA78D7">
        <w:t xml:space="preserve"> </w:t>
      </w:r>
      <w:r>
        <w:t>companiilor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crizei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adoptată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Ordonanţa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33/26</w:t>
      </w:r>
      <w:r w:rsidR="00BA78D7">
        <w:t xml:space="preserve">. </w:t>
      </w:r>
      <w:r>
        <w:t>03</w:t>
      </w:r>
      <w:r w:rsidR="00BA78D7">
        <w:t xml:space="preserve">. </w:t>
      </w:r>
      <w:r>
        <w:t>20220</w:t>
      </w:r>
      <w:r w:rsidR="00BA78D7">
        <w:t xml:space="preserve"> </w:t>
      </w:r>
      <w:r>
        <w:t>privind</w:t>
      </w:r>
      <w:r w:rsidR="00BA78D7">
        <w:t xml:space="preserve"> </w:t>
      </w:r>
      <w:r>
        <w:t>unele</w:t>
      </w:r>
      <w:r w:rsidR="00BA78D7">
        <w:t xml:space="preserve"> </w:t>
      </w:r>
      <w:r>
        <w:t>măsuri</w:t>
      </w:r>
      <w:r w:rsidR="00BA78D7">
        <w:t xml:space="preserve"> </w:t>
      </w:r>
      <w:r>
        <w:t>fiscale</w:t>
      </w:r>
      <w:r w:rsidR="00BA78D7">
        <w:t xml:space="preserve">. </w:t>
      </w:r>
      <w:r>
        <w:t>Potrivit</w:t>
      </w:r>
      <w:r w:rsidR="00BA78D7">
        <w:t xml:space="preserve"> </w:t>
      </w:r>
      <w:r>
        <w:t>acestui</w:t>
      </w:r>
      <w:r w:rsidR="00BA78D7">
        <w:t xml:space="preserve"> </w:t>
      </w:r>
      <w:r>
        <w:t>act</w:t>
      </w:r>
      <w:r w:rsidR="00BA78D7">
        <w:t xml:space="preserve"> </w:t>
      </w:r>
      <w:r>
        <w:t>normativ,</w:t>
      </w:r>
      <w:r w:rsidR="00BA78D7">
        <w:t xml:space="preserve"> </w:t>
      </w:r>
      <w:r>
        <w:t>prin</w:t>
      </w:r>
      <w:r w:rsidR="00BA78D7">
        <w:t xml:space="preserve"> </w:t>
      </w:r>
      <w:r>
        <w:t>Certificatul</w:t>
      </w:r>
      <w:r w:rsidR="00BA78D7">
        <w:t xml:space="preserve"> </w:t>
      </w:r>
      <w:r>
        <w:t>de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(CSU),</w:t>
      </w:r>
      <w:r w:rsidR="00BA78D7">
        <w:t xml:space="preserve"> </w:t>
      </w:r>
      <w:r>
        <w:t>se</w:t>
      </w:r>
      <w:r w:rsidR="00BA78D7">
        <w:t xml:space="preserve"> </w:t>
      </w:r>
      <w:r>
        <w:t>constată,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declaraţiilor</w:t>
      </w:r>
      <w:r w:rsidR="00BA78D7">
        <w:t xml:space="preserve"> </w:t>
      </w:r>
      <w:r>
        <w:t>pe</w:t>
      </w:r>
      <w:r w:rsidR="00BA78D7">
        <w:t xml:space="preserve"> </w:t>
      </w:r>
      <w:r>
        <w:t>propria</w:t>
      </w:r>
      <w:r w:rsidR="00BA78D7">
        <w:t xml:space="preserve"> </w:t>
      </w:r>
      <w:r>
        <w:t>răspundere</w:t>
      </w:r>
      <w:r w:rsidR="00BA78D7">
        <w:t xml:space="preserve"> </w:t>
      </w:r>
      <w:r>
        <w:t>a</w:t>
      </w:r>
      <w:r w:rsidR="00BA78D7">
        <w:t xml:space="preserve"> </w:t>
      </w:r>
      <w:r>
        <w:t>reprezentanţilor</w:t>
      </w:r>
      <w:r w:rsidR="00BA78D7">
        <w:t xml:space="preserve"> </w:t>
      </w:r>
      <w:r>
        <w:t>legali</w:t>
      </w:r>
      <w:r w:rsidR="00BA78D7">
        <w:t xml:space="preserve"> </w:t>
      </w:r>
      <w:r>
        <w:t>ai</w:t>
      </w:r>
      <w:r w:rsidR="00BA78D7">
        <w:t xml:space="preserve"> </w:t>
      </w:r>
      <w:r>
        <w:t>operatorilor</w:t>
      </w:r>
      <w:r w:rsidR="00BA78D7">
        <w:t xml:space="preserve"> </w:t>
      </w:r>
      <w:r>
        <w:t>economici,</w:t>
      </w:r>
      <w:r w:rsidR="00BA78D7">
        <w:t xml:space="preserve"> </w:t>
      </w:r>
      <w:r>
        <w:t>diminuarea</w:t>
      </w:r>
      <w:r w:rsidR="00BA78D7">
        <w:t xml:space="preserve"> </w:t>
      </w:r>
      <w:r>
        <w:t>veniturilor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încasărilor</w:t>
      </w:r>
      <w:r w:rsidR="00BA78D7">
        <w:t xml:space="preserve"> </w:t>
      </w:r>
      <w:r>
        <w:t>cu</w:t>
      </w:r>
      <w:r w:rsidR="00BA78D7">
        <w:t xml:space="preserve"> </w:t>
      </w:r>
      <w:r>
        <w:t>minimum</w:t>
      </w:r>
      <w:r w:rsidR="00BA78D7">
        <w:t xml:space="preserve"> </w:t>
      </w:r>
      <w:r>
        <w:t>25%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BA78D7">
        <w:t xml:space="preserve"> </w:t>
      </w:r>
      <w:r>
        <w:t>prin</w:t>
      </w:r>
      <w:r w:rsidR="00BA78D7">
        <w:t xml:space="preserve"> </w:t>
      </w:r>
      <w:r>
        <w:t>raportare</w:t>
      </w:r>
      <w:r w:rsidR="00BA78D7">
        <w:t xml:space="preserve"> </w:t>
      </w:r>
      <w:r>
        <w:t>la</w:t>
      </w:r>
      <w:r w:rsidR="00BA78D7">
        <w:t xml:space="preserve"> </w:t>
      </w:r>
      <w:r>
        <w:t>media</w:t>
      </w:r>
      <w:r w:rsidR="00BA78D7">
        <w:t xml:space="preserve"> </w:t>
      </w:r>
      <w:r>
        <w:t>lunilor</w:t>
      </w:r>
      <w:r w:rsidR="00BA78D7">
        <w:t xml:space="preserve"> </w:t>
      </w:r>
      <w:r>
        <w:t>ianuarie</w:t>
      </w:r>
      <w:r w:rsidR="00BA78D7">
        <w:t xml:space="preserve"> </w:t>
      </w:r>
      <w:r>
        <w:t>şi</w:t>
      </w:r>
      <w:r w:rsidR="00BA78D7">
        <w:t xml:space="preserve"> </w:t>
      </w:r>
      <w:r>
        <w:t>februarie</w:t>
      </w:r>
      <w:r w:rsidR="00BA78D7">
        <w:t xml:space="preserve"> </w:t>
      </w:r>
      <w:r>
        <w:t>2020</w:t>
      </w:r>
      <w:r w:rsidR="00BA78D7">
        <w:t xml:space="preserve"> </w:t>
      </w:r>
      <w:r>
        <w:t>sau</w:t>
      </w:r>
      <w:r w:rsidR="00BA78D7">
        <w:t xml:space="preserve"> </w:t>
      </w:r>
      <w:r>
        <w:t>întreruperea</w:t>
      </w:r>
      <w:r w:rsidR="00BA78D7">
        <w:t xml:space="preserve"> </w:t>
      </w:r>
      <w:r>
        <w:t>parţială</w:t>
      </w:r>
      <w:r w:rsidR="00BA78D7">
        <w:t xml:space="preserve"> </w:t>
      </w:r>
      <w:r>
        <w:t>sau</w:t>
      </w:r>
      <w:r w:rsidR="00BA78D7">
        <w:t xml:space="preserve"> </w:t>
      </w:r>
      <w:r>
        <w:t>totală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ca</w:t>
      </w:r>
      <w:r w:rsidR="00BA78D7">
        <w:t xml:space="preserve"> </w:t>
      </w:r>
      <w:r>
        <w:t>efect</w:t>
      </w:r>
      <w:r w:rsidR="00BA78D7">
        <w:t xml:space="preserve"> </w:t>
      </w:r>
      <w:r>
        <w:t>al</w:t>
      </w:r>
      <w:r w:rsidR="00BA78D7">
        <w:t xml:space="preserve"> </w:t>
      </w:r>
      <w:r>
        <w:t>deciziilor</w:t>
      </w:r>
      <w:r w:rsidR="00BA78D7">
        <w:t xml:space="preserve"> </w:t>
      </w:r>
      <w:r>
        <w:t>emise</w:t>
      </w:r>
      <w:r w:rsidR="00BA78D7">
        <w:t xml:space="preserve"> </w:t>
      </w:r>
      <w:r>
        <w:t>de</w:t>
      </w:r>
      <w:r w:rsidR="00BA78D7">
        <w:t xml:space="preserve"> </w:t>
      </w:r>
      <w:r>
        <w:t>autorităţile</w:t>
      </w:r>
      <w:r w:rsidR="00BA78D7">
        <w:t xml:space="preserve"> </w:t>
      </w:r>
      <w:r>
        <w:t>publice</w:t>
      </w:r>
      <w:r w:rsidR="00BA78D7">
        <w:t xml:space="preserve"> </w:t>
      </w:r>
      <w:r>
        <w:t>competente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. </w:t>
      </w:r>
      <w:r>
        <w:t>"În</w:t>
      </w:r>
      <w:r w:rsidR="00BA78D7">
        <w:t xml:space="preserve"> </w:t>
      </w:r>
      <w:r>
        <w:t>urma</w:t>
      </w:r>
      <w:r w:rsidR="00BA78D7">
        <w:t xml:space="preserve"> </w:t>
      </w:r>
      <w:r>
        <w:t>mai</w:t>
      </w:r>
      <w:r w:rsidR="00BA78D7">
        <w:t xml:space="preserve"> </w:t>
      </w:r>
      <w:r>
        <w:t>multor</w:t>
      </w:r>
      <w:r w:rsidR="00BA78D7">
        <w:t xml:space="preserve"> </w:t>
      </w:r>
      <w:r>
        <w:t>discuţii</w:t>
      </w:r>
      <w:r w:rsidR="00BA78D7">
        <w:t xml:space="preserve"> </w:t>
      </w:r>
      <w:r>
        <w:t>pe</w:t>
      </w:r>
      <w:r w:rsidR="00BA78D7">
        <w:t xml:space="preserve"> </w:t>
      </w:r>
      <w:r>
        <w:t>marginea</w:t>
      </w:r>
      <w:r w:rsidR="00BA78D7">
        <w:t xml:space="preserve"> </w:t>
      </w:r>
      <w:r>
        <w:t>eliberării</w:t>
      </w:r>
      <w:r w:rsidR="00BA78D7">
        <w:t xml:space="preserve"> </w:t>
      </w:r>
      <w:r>
        <w:t>Certificatelor</w:t>
      </w:r>
      <w:r w:rsidR="00BA78D7">
        <w:t xml:space="preserve"> </w:t>
      </w:r>
      <w:r>
        <w:t>de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(CSU),</w:t>
      </w:r>
      <w:r w:rsidR="00BA78D7">
        <w:t xml:space="preserve"> </w:t>
      </w:r>
      <w:r>
        <w:t>am</w:t>
      </w:r>
      <w:r w:rsidR="00BA78D7">
        <w:t xml:space="preserve"> </w:t>
      </w:r>
      <w:r>
        <w:t>propus</w:t>
      </w:r>
      <w:r w:rsidR="00BA78D7">
        <w:t xml:space="preserve"> </w:t>
      </w:r>
      <w:r>
        <w:t>să</w:t>
      </w:r>
      <w:r w:rsidR="00BA78D7">
        <w:t xml:space="preserve"> </w:t>
      </w:r>
      <w:r>
        <w:t>facem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completări</w:t>
      </w:r>
      <w:r w:rsidR="00BA78D7">
        <w:t xml:space="preserve"> </w:t>
      </w:r>
      <w:r>
        <w:t>utile</w:t>
      </w:r>
      <w:r w:rsidR="00BA78D7">
        <w:t xml:space="preserve"> </w:t>
      </w:r>
      <w:r>
        <w:t>şi</w:t>
      </w:r>
      <w:r w:rsidR="00BA78D7">
        <w:t xml:space="preserve"> </w:t>
      </w:r>
      <w:r>
        <w:t>necesare</w:t>
      </w:r>
      <w:r w:rsidR="008E73B9">
        <w:t xml:space="preserve">.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am</w:t>
      </w:r>
      <w:r w:rsidR="00BA78D7">
        <w:t xml:space="preserve"> </w:t>
      </w:r>
      <w:r>
        <w:t>introdus</w:t>
      </w:r>
      <w:r w:rsidR="00BA78D7">
        <w:t xml:space="preserve"> </w:t>
      </w:r>
      <w:r>
        <w:t>şi</w:t>
      </w:r>
      <w:r w:rsidR="00BA78D7">
        <w:t xml:space="preserve"> </w:t>
      </w:r>
      <w:r>
        <w:t>criteriul</w:t>
      </w:r>
      <w:r w:rsidR="00BA78D7">
        <w:t xml:space="preserve"> </w:t>
      </w:r>
      <w:r>
        <w:t>diminuării</w:t>
      </w:r>
      <w:r w:rsidR="00BA78D7">
        <w:t xml:space="preserve"> </w:t>
      </w:r>
      <w:r>
        <w:t>veniturilor</w:t>
      </w:r>
      <w:r w:rsidR="00BA78D7">
        <w:t xml:space="preserve"> </w:t>
      </w:r>
      <w:r>
        <w:t>prin</w:t>
      </w:r>
      <w:r w:rsidR="00BA78D7">
        <w:t xml:space="preserve"> </w:t>
      </w:r>
      <w:r>
        <w:t>raportare</w:t>
      </w:r>
      <w:r w:rsidR="00BA78D7">
        <w:t xml:space="preserve"> </w:t>
      </w:r>
      <w:r>
        <w:t>la</w:t>
      </w:r>
      <w:r w:rsidR="00BA78D7">
        <w:t xml:space="preserve"> </w:t>
      </w:r>
      <w:r>
        <w:t>media</w:t>
      </w:r>
      <w:r w:rsidR="00BA78D7">
        <w:t xml:space="preserve"> </w:t>
      </w:r>
      <w:r>
        <w:t>lunilor</w:t>
      </w:r>
      <w:r w:rsidR="00BA78D7">
        <w:t xml:space="preserve"> </w:t>
      </w:r>
      <w:r>
        <w:t>ianuarie</w:t>
      </w:r>
      <w:r w:rsidR="00BA78D7">
        <w:t xml:space="preserve"> </w:t>
      </w:r>
      <w:r>
        <w:t>şi</w:t>
      </w:r>
      <w:r w:rsidR="00BA78D7">
        <w:t xml:space="preserve"> </w:t>
      </w:r>
      <w:r>
        <w:t>februarie</w:t>
      </w:r>
      <w:r w:rsidR="00BA78D7">
        <w:t xml:space="preserve"> </w:t>
      </w:r>
      <w:r>
        <w:t>2020</w:t>
      </w:r>
      <w:r w:rsidR="008E73B9">
        <w:t xml:space="preserve">. </w:t>
      </w:r>
      <w:r>
        <w:t>Pentru</w:t>
      </w:r>
      <w:r w:rsidR="00BA78D7">
        <w:t xml:space="preserve"> </w:t>
      </w:r>
      <w:r>
        <w:t>asta</w:t>
      </w:r>
      <w:r w:rsidR="00BA78D7">
        <w:t xml:space="preserve"> </w:t>
      </w:r>
      <w:r>
        <w:t>este</w:t>
      </w:r>
      <w:r w:rsidR="00BA78D7">
        <w:t xml:space="preserve"> </w:t>
      </w:r>
      <w:r>
        <w:t>necesar</w:t>
      </w:r>
      <w:r w:rsidR="00BA78D7">
        <w:t xml:space="preserve"> </w:t>
      </w:r>
      <w:r>
        <w:t>să</w:t>
      </w:r>
      <w:r w:rsidR="00BA78D7">
        <w:t xml:space="preserve"> </w:t>
      </w:r>
      <w:r>
        <w:t>modific</w:t>
      </w:r>
      <w:r w:rsidR="00BA78D7">
        <w:t xml:space="preserve"> </w:t>
      </w:r>
      <w:r>
        <w:t>ordinul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Certificatele</w:t>
      </w:r>
      <w:r w:rsidR="00BA78D7">
        <w:t xml:space="preserve"> </w:t>
      </w:r>
      <w:r>
        <w:t>de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scurt</w:t>
      </w:r>
      <w:r w:rsidR="00BA78D7">
        <w:t xml:space="preserve"> </w:t>
      </w:r>
      <w:r>
        <w:t>timp</w:t>
      </w:r>
      <w:r w:rsidR="00BA78D7">
        <w:t xml:space="preserve"> </w:t>
      </w:r>
      <w:r>
        <w:t>aplicaţia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online</w:t>
      </w:r>
      <w:r w:rsidR="008E73B9">
        <w:t xml:space="preserve">. </w:t>
      </w:r>
      <w:r>
        <w:t>Reamintesc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este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certificat</w:t>
      </w:r>
      <w:r w:rsidR="00BA78D7">
        <w:t xml:space="preserve"> </w:t>
      </w:r>
      <w:r>
        <w:t>de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pentru</w:t>
      </w:r>
      <w:r w:rsidR="00BA78D7">
        <w:t xml:space="preserve"> </w:t>
      </w:r>
      <w:r>
        <w:t>solicitarea</w:t>
      </w:r>
      <w:r w:rsidR="00BA78D7">
        <w:t xml:space="preserve"> </w:t>
      </w:r>
      <w:r>
        <w:t>şomajului</w:t>
      </w:r>
      <w:r w:rsidR="00BA78D7">
        <w:t xml:space="preserve"> </w:t>
      </w:r>
      <w:r>
        <w:t>tehnic",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ministrul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Virgil</w:t>
      </w:r>
      <w:r w:rsidR="00BA78D7">
        <w:t xml:space="preserve"> </w:t>
      </w:r>
      <w:r>
        <w:t>Popescu</w:t>
      </w:r>
      <w:r w:rsidR="00BA78D7">
        <w:t xml:space="preserve">. </w:t>
      </w:r>
      <w:r>
        <w:t>Certificatele</w:t>
      </w:r>
      <w:r w:rsidR="00BA78D7">
        <w:t xml:space="preserve"> </w:t>
      </w:r>
      <w:r>
        <w:t>de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au</w:t>
      </w:r>
      <w:r w:rsidR="00BA78D7">
        <w:t xml:space="preserve"> </w:t>
      </w:r>
      <w:r>
        <w:t>ca</w:t>
      </w:r>
      <w:r w:rsidR="00BA78D7">
        <w:t xml:space="preserve"> </w:t>
      </w:r>
      <w:r>
        <w:t>scop</w:t>
      </w:r>
      <w:r w:rsidR="00BA78D7">
        <w:t xml:space="preserve"> </w:t>
      </w:r>
      <w:r>
        <w:t>susţinerea</w:t>
      </w:r>
      <w:r w:rsidR="00BA78D7">
        <w:t xml:space="preserve"> </w:t>
      </w:r>
      <w:r>
        <w:t>operatorilor</w:t>
      </w:r>
      <w:r w:rsidR="00BA78D7">
        <w:t xml:space="preserve"> </w:t>
      </w:r>
      <w:r>
        <w:t>economici</w:t>
      </w:r>
      <w:r w:rsidR="00BA78D7">
        <w:t xml:space="preserve"> </w:t>
      </w:r>
      <w:r>
        <w:t>în</w:t>
      </w:r>
      <w:r w:rsidR="00BA78D7">
        <w:t xml:space="preserve"> </w:t>
      </w:r>
      <w:r>
        <w:t>relaţiile</w:t>
      </w:r>
      <w:r w:rsidR="00BA78D7">
        <w:t xml:space="preserve"> </w:t>
      </w:r>
      <w:r>
        <w:t>cu</w:t>
      </w:r>
      <w:r w:rsidR="00BA78D7">
        <w:t xml:space="preserve"> </w:t>
      </w:r>
      <w:r>
        <w:t>instituţiile</w:t>
      </w:r>
      <w:r w:rsidR="00BA78D7">
        <w:t xml:space="preserve"> </w:t>
      </w:r>
      <w:r>
        <w:t>publice</w:t>
      </w:r>
      <w:r w:rsidR="00BA78D7">
        <w:t xml:space="preserve"> </w:t>
      </w:r>
      <w:r>
        <w:t>pentru</w:t>
      </w:r>
      <w:r w:rsidR="00BA78D7">
        <w:t xml:space="preserve"> </w:t>
      </w:r>
      <w:r>
        <w:t>obţinerea,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legii,</w:t>
      </w:r>
      <w:r w:rsidR="00BA78D7">
        <w:t xml:space="preserve"> </w:t>
      </w:r>
      <w:r>
        <w:t>de</w:t>
      </w:r>
      <w:r w:rsidR="00BA78D7">
        <w:t xml:space="preserve"> </w:t>
      </w:r>
      <w:r>
        <w:t>facilităţi</w:t>
      </w:r>
      <w:r w:rsidR="00BA78D7">
        <w:t xml:space="preserve"> </w:t>
      </w:r>
      <w:r>
        <w:t>de</w:t>
      </w:r>
      <w:r w:rsidR="00BA78D7">
        <w:t xml:space="preserve"> </w:t>
      </w:r>
      <w:r>
        <w:t>creditare,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ori</w:t>
      </w:r>
      <w:r w:rsidR="00BA78D7">
        <w:t xml:space="preserve"> </w:t>
      </w:r>
      <w:r>
        <w:t>în</w:t>
      </w:r>
      <w:r w:rsidR="00BA78D7">
        <w:t xml:space="preserve"> </w:t>
      </w:r>
      <w:r>
        <w:t>relaţiile</w:t>
      </w:r>
      <w:r w:rsidR="00BA78D7">
        <w:t xml:space="preserve"> </w:t>
      </w:r>
      <w:r>
        <w:t>comerciale,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impactului</w:t>
      </w:r>
      <w:r w:rsidR="00BA78D7">
        <w:t xml:space="preserve"> </w:t>
      </w:r>
      <w:r>
        <w:t>economic,</w:t>
      </w:r>
      <w:r w:rsidR="00BA78D7">
        <w:t xml:space="preserve"> </w:t>
      </w:r>
      <w:r>
        <w:t>financiar</w:t>
      </w:r>
      <w:r w:rsidR="00BA78D7">
        <w:t xml:space="preserve"> </w:t>
      </w:r>
      <w:r>
        <w:t>şi</w:t>
      </w:r>
      <w:r w:rsidR="00BA78D7">
        <w:t xml:space="preserve"> </w:t>
      </w:r>
      <w:r>
        <w:t>social</w:t>
      </w:r>
      <w:r w:rsidR="00BA78D7">
        <w:t xml:space="preserve"> </w:t>
      </w:r>
      <w:r>
        <w:t>asupra</w:t>
      </w:r>
      <w:r w:rsidR="00BA78D7">
        <w:t xml:space="preserve"> </w:t>
      </w:r>
      <w:r>
        <w:t>activităţii</w:t>
      </w:r>
      <w:r w:rsidR="00BA78D7">
        <w:t xml:space="preserve"> </w:t>
      </w:r>
      <w:r>
        <w:t>acestora,</w:t>
      </w:r>
      <w:r w:rsidR="00BA78D7">
        <w:t xml:space="preserve"> </w:t>
      </w:r>
      <w:r>
        <w:t>determinat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SARS-CoV-2:</w:t>
      </w:r>
      <w:r w:rsidR="00BA78D7">
        <w:t xml:space="preserve"> </w:t>
      </w:r>
      <w:r>
        <w:t>amânarea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pentru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utilităţi,</w:t>
      </w:r>
      <w:r w:rsidR="00BA78D7">
        <w:t xml:space="preserve"> </w:t>
      </w:r>
      <w:r>
        <w:t>invocarea</w:t>
      </w:r>
      <w:r w:rsidR="00BA78D7">
        <w:t xml:space="preserve"> </w:t>
      </w:r>
      <w:r>
        <w:t>de</w:t>
      </w:r>
      <w:r w:rsidR="00BA78D7">
        <w:t xml:space="preserve"> </w:t>
      </w:r>
      <w:r>
        <w:t>forţă</w:t>
      </w:r>
      <w:r w:rsidR="00BA78D7">
        <w:t xml:space="preserve"> </w:t>
      </w:r>
      <w:r>
        <w:t>majoră</w:t>
      </w:r>
      <w:r w:rsidR="00BA78D7">
        <w:t xml:space="preserve"> </w:t>
      </w:r>
      <w:r>
        <w:t>(doar</w:t>
      </w:r>
      <w:r w:rsidR="00BA78D7">
        <w:t xml:space="preserve"> </w:t>
      </w:r>
      <w:r>
        <w:t>pentru</w:t>
      </w:r>
      <w:r w:rsidR="00BA78D7">
        <w:t xml:space="preserve"> </w:t>
      </w:r>
      <w:r>
        <w:t>IMM-uri)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0A328CF0" w14:textId="7A5E0B0C" w:rsidR="006C4461" w:rsidRDefault="006C4461" w:rsidP="006C4461">
      <w:r>
        <w:t>Ministrul</w:t>
      </w:r>
      <w:r w:rsidR="00BA78D7">
        <w:t xml:space="preserve"> </w:t>
      </w:r>
      <w:r>
        <w:t>Muncii:</w:t>
      </w:r>
      <w:r w:rsidR="00BA78D7">
        <w:t xml:space="preserve"> </w:t>
      </w:r>
      <w:r>
        <w:t>Impactul</w:t>
      </w:r>
      <w:r w:rsidR="00BA78D7">
        <w:t xml:space="preserve"> </w:t>
      </w:r>
      <w:r>
        <w:t>bugetar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ajutorului</w:t>
      </w:r>
      <w:r w:rsidR="00BA78D7">
        <w:t xml:space="preserve"> </w:t>
      </w:r>
      <w:r>
        <w:t>de</w:t>
      </w:r>
      <w:r w:rsidR="00BA78D7">
        <w:t xml:space="preserve"> </w:t>
      </w:r>
      <w:r>
        <w:t>șomaj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calculul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făcut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decretului</w:t>
      </w:r>
      <w:r w:rsidR="00BA78D7">
        <w:t xml:space="preserve"> </w:t>
      </w:r>
      <w:r>
        <w:t>de</w:t>
      </w:r>
      <w:r w:rsidR="00BA78D7">
        <w:t xml:space="preserve"> </w:t>
      </w:r>
      <w:r>
        <w:t>stare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Impactul</w:t>
      </w:r>
      <w:r w:rsidR="00BA78D7">
        <w:t xml:space="preserve"> </w:t>
      </w:r>
      <w:r>
        <w:t>bugetar</w:t>
      </w:r>
      <w:r w:rsidR="00BA78D7">
        <w:t xml:space="preserve"> </w:t>
      </w:r>
      <w:r>
        <w:t>al</w:t>
      </w:r>
      <w:r w:rsidR="00BA78D7">
        <w:t xml:space="preserve"> </w:t>
      </w:r>
      <w:r>
        <w:t>ajutorului</w:t>
      </w:r>
      <w:r w:rsidR="00BA78D7">
        <w:t xml:space="preserve"> </w:t>
      </w:r>
      <w:r>
        <w:t>acordat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şomajului</w:t>
      </w:r>
      <w:r w:rsidR="00BA78D7">
        <w:t xml:space="preserve"> </w:t>
      </w:r>
      <w:r>
        <w:t>tehnic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patru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scenariul</w:t>
      </w:r>
      <w:r w:rsidR="00BA78D7">
        <w:t xml:space="preserve"> </w:t>
      </w:r>
      <w:r>
        <w:t>ajunge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contracte,</w:t>
      </w:r>
      <w:r w:rsidR="00BA78D7">
        <w:t xml:space="preserve"> </w:t>
      </w:r>
      <w:r>
        <w:t>însă</w:t>
      </w:r>
      <w:r w:rsidR="00BA78D7">
        <w:t xml:space="preserve">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calculat</w:t>
      </w:r>
      <w:r w:rsidR="00BA78D7">
        <w:t xml:space="preserve"> </w:t>
      </w:r>
      <w:r>
        <w:t>doar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decretului</w:t>
      </w:r>
      <w:r w:rsidR="00BA78D7">
        <w:t xml:space="preserve"> </w:t>
      </w:r>
      <w:r>
        <w:t>privind</w:t>
      </w:r>
      <w:r w:rsidR="00BA78D7">
        <w:t xml:space="preserve"> </w:t>
      </w:r>
      <w:r>
        <w:t>instituirea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pe</w:t>
      </w:r>
      <w:r w:rsidR="00BA78D7">
        <w:t xml:space="preserve"> </w:t>
      </w:r>
      <w:r>
        <w:t>teritoriul</w:t>
      </w:r>
      <w:r w:rsidR="00BA78D7">
        <w:t xml:space="preserve"> </w:t>
      </w:r>
      <w:r>
        <w:t>României,</w:t>
      </w:r>
      <w:r w:rsidR="00BA78D7">
        <w:t xml:space="preserve"> </w:t>
      </w:r>
      <w:r>
        <w:t>a</w:t>
      </w:r>
      <w:r w:rsidR="00BA78D7">
        <w:t xml:space="preserve"> </w:t>
      </w:r>
      <w:r>
        <w:t>declarat,</w:t>
      </w:r>
      <w:r w:rsidR="00BA78D7">
        <w:t xml:space="preserve"> </w:t>
      </w:r>
      <w:r>
        <w:t>sâmbătă</w:t>
      </w:r>
      <w:r w:rsidR="00BA78D7">
        <w:t xml:space="preserve"> </w:t>
      </w:r>
      <w:r>
        <w:t>după</w:t>
      </w:r>
      <w:r w:rsidR="00BA78D7">
        <w:t xml:space="preserve"> </w:t>
      </w:r>
      <w:r>
        <w:t>amiaza,</w:t>
      </w:r>
      <w:r w:rsidR="00BA78D7">
        <w:t xml:space="preserve"> </w:t>
      </w:r>
      <w:r>
        <w:t>ministrul</w:t>
      </w:r>
      <w:r w:rsidR="00BA78D7">
        <w:t xml:space="preserve"> </w:t>
      </w:r>
      <w:r>
        <w:t>Muncii,</w:t>
      </w:r>
      <w:r w:rsidR="00BA78D7">
        <w:t xml:space="preserve"> </w:t>
      </w:r>
      <w:r>
        <w:t>Violeta</w:t>
      </w:r>
      <w:r w:rsidR="00BA78D7">
        <w:t xml:space="preserve"> </w:t>
      </w:r>
      <w:r>
        <w:t>Alexandru,</w:t>
      </w:r>
      <w:r w:rsidR="00BA78D7">
        <w:t xml:space="preserve"> </w:t>
      </w:r>
      <w:r>
        <w:t>potrivit</w:t>
      </w:r>
      <w:r w:rsidR="00BA78D7">
        <w:t xml:space="preserve"> </w:t>
      </w:r>
      <w:r>
        <w:t>Agepres</w:t>
      </w:r>
      <w:r w:rsidR="00BA78D7">
        <w:t xml:space="preserve">. </w:t>
      </w:r>
      <w:r>
        <w:t>"Noi</w:t>
      </w:r>
      <w:r w:rsidR="00BA78D7">
        <w:t xml:space="preserve"> </w:t>
      </w:r>
      <w:r>
        <w:t>am</w:t>
      </w:r>
      <w:r w:rsidR="00BA78D7">
        <w:t xml:space="preserve"> </w:t>
      </w:r>
      <w:r>
        <w:t>pregătit</w:t>
      </w:r>
      <w:r w:rsidR="00BA78D7">
        <w:t xml:space="preserve"> </w:t>
      </w:r>
      <w:r>
        <w:t>un</w:t>
      </w:r>
      <w:r w:rsidR="00BA78D7">
        <w:t xml:space="preserve"> </w:t>
      </w:r>
      <w:r>
        <w:t>scenariu</w:t>
      </w:r>
      <w:r w:rsidR="00BA78D7">
        <w:t xml:space="preserve"> </w:t>
      </w:r>
      <w:r>
        <w:t>care</w:t>
      </w:r>
      <w:r w:rsidR="00BA78D7">
        <w:t xml:space="preserve"> </w:t>
      </w:r>
      <w:r>
        <w:t>merge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contracte</w:t>
      </w:r>
      <w:r w:rsidR="00BA78D7">
        <w:t xml:space="preserve"> </w:t>
      </w:r>
      <w:r>
        <w:t>şi</w:t>
      </w:r>
      <w:r w:rsidR="00BA78D7">
        <w:t xml:space="preserve"> </w:t>
      </w:r>
      <w:r>
        <w:t>impactul</w:t>
      </w:r>
      <w:r w:rsidR="00BA78D7">
        <w:t xml:space="preserve"> </w:t>
      </w:r>
      <w:r>
        <w:t>bugetar</w:t>
      </w:r>
      <w:r w:rsidR="00BA78D7">
        <w:t xml:space="preserve"> </w:t>
      </w:r>
      <w:r>
        <w:t>comunicat</w:t>
      </w:r>
      <w:r w:rsidR="00BA78D7">
        <w:t xml:space="preserve"> </w:t>
      </w:r>
      <w:r>
        <w:t>de</w:t>
      </w:r>
      <w:r w:rsidR="00BA78D7">
        <w:t xml:space="preserve"> </w:t>
      </w:r>
      <w:r>
        <w:t>Finanţe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patru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dar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evaluări</w:t>
      </w:r>
      <w:r w:rsidR="00BA78D7">
        <w:t xml:space="preserve"> </w:t>
      </w:r>
      <w:r>
        <w:t>periodice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solicitări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primim</w:t>
      </w:r>
      <w:r w:rsidR="008E73B9">
        <w:t xml:space="preserve">. </w:t>
      </w:r>
      <w:r>
        <w:t>Impactul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făcut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decretului</w:t>
      </w:r>
      <w:r w:rsidR="008E73B9">
        <w:t xml:space="preserve">. </w:t>
      </w:r>
      <w:r>
        <w:t>Noi</w:t>
      </w:r>
      <w:r w:rsidR="00BA78D7">
        <w:t xml:space="preserve"> </w:t>
      </w:r>
      <w:r>
        <w:t>vorbim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măsură</w:t>
      </w:r>
      <w:r w:rsidR="00BA78D7">
        <w:t xml:space="preserve"> </w:t>
      </w:r>
      <w:r>
        <w:t>în</w:t>
      </w:r>
      <w:r w:rsidR="00BA78D7">
        <w:t xml:space="preserve"> </w:t>
      </w:r>
      <w:r>
        <w:t>relaţie</w:t>
      </w:r>
      <w:r w:rsidR="00BA78D7">
        <w:t xml:space="preserve"> </w:t>
      </w:r>
      <w:r>
        <w:lastRenderedPageBreak/>
        <w:t>cu</w:t>
      </w:r>
      <w:r w:rsidR="00BA78D7">
        <w:t xml:space="preserve"> </w:t>
      </w:r>
      <w:r>
        <w:t>decretul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domnul</w:t>
      </w:r>
      <w:r w:rsidR="00BA78D7">
        <w:t xml:space="preserve"> </w:t>
      </w:r>
      <w:r>
        <w:t>preşedinte</w:t>
      </w:r>
      <w:r w:rsidR="00BA78D7">
        <w:t xml:space="preserve"> </w:t>
      </w:r>
      <w:r>
        <w:t>(Klaus</w:t>
      </w:r>
      <w:r w:rsidR="00BA78D7">
        <w:t xml:space="preserve"> </w:t>
      </w:r>
      <w:r>
        <w:t>Iohannis</w:t>
      </w:r>
      <w:r w:rsidR="00BA78D7">
        <w:t xml:space="preserve"> </w:t>
      </w:r>
      <w:r>
        <w:t>n</w:t>
      </w:r>
      <w:r w:rsidR="008E73B9">
        <w:t xml:space="preserve">. </w:t>
      </w:r>
      <w:r>
        <w:t>r</w:t>
      </w:r>
      <w:r w:rsidR="00F96609">
        <w:t>.)</w:t>
      </w:r>
      <w:r w:rsidR="00BA78D7">
        <w:t xml:space="preserve"> </w:t>
      </w:r>
      <w:r>
        <w:t>l-a</w:t>
      </w:r>
      <w:r w:rsidR="00BA78D7">
        <w:t xml:space="preserve"> </w:t>
      </w:r>
      <w:r>
        <w:t>emis</w:t>
      </w:r>
      <w:r w:rsidR="008E73B9">
        <w:t xml:space="preserve">. </w:t>
      </w:r>
      <w:r>
        <w:t>Ministerul</w:t>
      </w:r>
      <w:r w:rsidR="00BA78D7">
        <w:t xml:space="preserve"> </w:t>
      </w:r>
      <w:r>
        <w:t>de</w:t>
      </w:r>
      <w:r w:rsidR="00BA78D7">
        <w:t xml:space="preserve"> </w:t>
      </w:r>
      <w:r>
        <w:t>Finanţe</w:t>
      </w:r>
      <w:r w:rsidR="00BA78D7">
        <w:t xml:space="preserve"> </w:t>
      </w:r>
      <w:r>
        <w:t>face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noi</w:t>
      </w:r>
      <w:r w:rsidR="00BA78D7">
        <w:t xml:space="preserve"> </w:t>
      </w:r>
      <w:r>
        <w:t>simulări</w:t>
      </w:r>
      <w:r w:rsidR="00BA78D7">
        <w:t xml:space="preserve"> </w:t>
      </w:r>
      <w:r>
        <w:t>şi</w:t>
      </w:r>
      <w:r w:rsidR="00BA78D7">
        <w:t xml:space="preserve"> </w:t>
      </w:r>
      <w:r>
        <w:t>le</w:t>
      </w:r>
      <w:r w:rsidR="00BA78D7">
        <w:t xml:space="preserve"> </w:t>
      </w:r>
      <w:r>
        <w:t>vom</w:t>
      </w:r>
      <w:r w:rsidR="00BA78D7">
        <w:t xml:space="preserve"> </w:t>
      </w:r>
      <w:r>
        <w:t>comunica</w:t>
      </w:r>
      <w:r w:rsidR="00BA78D7">
        <w:t xml:space="preserve"> </w:t>
      </w:r>
      <w:r>
        <w:t>la</w:t>
      </w:r>
      <w:r w:rsidR="00BA78D7">
        <w:t xml:space="preserve"> </w:t>
      </w:r>
      <w:r>
        <w:t>momentul</w:t>
      </w:r>
      <w:r w:rsidR="00BA78D7">
        <w:t xml:space="preserve"> </w:t>
      </w:r>
      <w:r>
        <w:t>oportun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evoluţia</w:t>
      </w:r>
      <w:r w:rsidR="00BA78D7">
        <w:t xml:space="preserve"> </w:t>
      </w:r>
      <w:r>
        <w:t>lucrurilor",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Violeta</w:t>
      </w:r>
      <w:r w:rsidR="00BA78D7">
        <w:t xml:space="preserve"> </w:t>
      </w:r>
      <w:r>
        <w:t>Alexandru,</w:t>
      </w:r>
      <w:r w:rsidR="00BA78D7">
        <w:t xml:space="preserve"> </w:t>
      </w:r>
      <w:r>
        <w:t>la</w:t>
      </w:r>
      <w:r w:rsidR="00BA78D7">
        <w:t xml:space="preserve"> </w:t>
      </w:r>
      <w:r>
        <w:t>Digi</w:t>
      </w:r>
      <w:r w:rsidR="00BA78D7">
        <w:t xml:space="preserve"> </w:t>
      </w:r>
      <w:r>
        <w:t>24</w:t>
      </w:r>
      <w:r w:rsidR="00BA78D7">
        <w:t xml:space="preserve">. </w:t>
      </w:r>
      <w:r>
        <w:t>Potrivit</w:t>
      </w:r>
      <w:r w:rsidR="00BA78D7">
        <w:t xml:space="preserve"> </w:t>
      </w:r>
      <w:r>
        <w:t>şefului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Muncă,</w:t>
      </w:r>
      <w:r w:rsidR="00BA78D7">
        <w:t xml:space="preserve"> </w:t>
      </w:r>
      <w:r>
        <w:t>această</w:t>
      </w:r>
      <w:r w:rsidR="00BA78D7">
        <w:t xml:space="preserve"> </w:t>
      </w:r>
      <w:r>
        <w:t>sumă</w:t>
      </w:r>
      <w:r w:rsidR="00BA78D7">
        <w:t xml:space="preserve"> </w:t>
      </w:r>
      <w:r>
        <w:t>este</w:t>
      </w:r>
      <w:r w:rsidR="00BA78D7">
        <w:t xml:space="preserve"> </w:t>
      </w:r>
      <w:r>
        <w:t>acoperită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Finanţelor,</w:t>
      </w:r>
      <w:r w:rsidR="00BA78D7">
        <w:t xml:space="preserve"> </w:t>
      </w:r>
      <w:r>
        <w:t>iar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aceste</w:t>
      </w:r>
      <w:r w:rsidR="00BA78D7">
        <w:t xml:space="preserve"> </w:t>
      </w:r>
      <w:r>
        <w:t>cheltuieli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recuperate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. </w:t>
      </w:r>
      <w:r>
        <w:t>"Ministerul</w:t>
      </w:r>
      <w:r w:rsidR="00BA78D7">
        <w:t xml:space="preserve"> </w:t>
      </w:r>
      <w:r>
        <w:t>Finanţelor</w:t>
      </w:r>
      <w:r w:rsidR="00BA78D7">
        <w:t xml:space="preserve"> </w:t>
      </w:r>
      <w:r>
        <w:t>acoperă</w:t>
      </w:r>
      <w:r w:rsidR="00BA78D7">
        <w:t xml:space="preserve"> </w:t>
      </w:r>
      <w:r>
        <w:t>această</w:t>
      </w:r>
      <w:r w:rsidR="00BA78D7">
        <w:t xml:space="preserve"> </w:t>
      </w:r>
      <w:r>
        <w:t>sumă</w:t>
      </w:r>
      <w:r w:rsidR="008E73B9">
        <w:t xml:space="preserve">. </w:t>
      </w:r>
      <w:r>
        <w:t>În</w:t>
      </w:r>
      <w:r w:rsidR="00BA78D7">
        <w:t xml:space="preserve"> </w:t>
      </w:r>
      <w:r>
        <w:t>paralel,</w:t>
      </w:r>
      <w:r w:rsidR="00BA78D7">
        <w:t xml:space="preserve"> </w:t>
      </w:r>
      <w:r>
        <w:t>noi</w:t>
      </w:r>
      <w:r w:rsidR="00BA78D7">
        <w:t xml:space="preserve"> </w:t>
      </w:r>
      <w:r>
        <w:t>facem</w:t>
      </w:r>
      <w:r w:rsidR="00BA78D7">
        <w:t xml:space="preserve"> </w:t>
      </w:r>
      <w:r>
        <w:t>eforturi</w:t>
      </w:r>
      <w:r w:rsidR="00BA78D7">
        <w:t xml:space="preserve"> </w:t>
      </w:r>
      <w:r>
        <w:t>prin</w:t>
      </w:r>
      <w:r w:rsidR="00BA78D7">
        <w:t xml:space="preserve"> </w:t>
      </w:r>
      <w:r>
        <w:t>Ministerul</w:t>
      </w:r>
      <w:r w:rsidR="00BA78D7">
        <w:t xml:space="preserve"> </w:t>
      </w:r>
      <w:r>
        <w:t>Fondurilor</w:t>
      </w:r>
      <w:r w:rsidR="00BA78D7">
        <w:t xml:space="preserve"> </w:t>
      </w:r>
      <w:r>
        <w:t>Europene,</w:t>
      </w:r>
      <w:r w:rsidR="00BA78D7">
        <w:t xml:space="preserve"> </w:t>
      </w:r>
      <w:r>
        <w:t>lucrăm</w:t>
      </w:r>
      <w:r w:rsidR="00BA78D7">
        <w:t xml:space="preserve"> </w:t>
      </w:r>
      <w:r>
        <w:t>în</w:t>
      </w:r>
      <w:r w:rsidR="00BA78D7">
        <w:t xml:space="preserve"> </w:t>
      </w:r>
      <w:r>
        <w:t>echipă,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o</w:t>
      </w:r>
      <w:r w:rsidR="00BA78D7">
        <w:t xml:space="preserve"> </w:t>
      </w:r>
      <w:r>
        <w:t>parte</w:t>
      </w:r>
      <w:r w:rsidR="00BA78D7">
        <w:t xml:space="preserve"> </w:t>
      </w:r>
      <w:r>
        <w:t>din</w:t>
      </w:r>
      <w:r w:rsidR="00BA78D7">
        <w:t xml:space="preserve"> </w:t>
      </w:r>
      <w:r>
        <w:t>aceste</w:t>
      </w:r>
      <w:r w:rsidR="00BA78D7">
        <w:t xml:space="preserve"> </w:t>
      </w:r>
      <w:r>
        <w:t>cheltuieli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fi</w:t>
      </w:r>
      <w:r w:rsidR="00BA78D7">
        <w:t xml:space="preserve"> </w:t>
      </w:r>
      <w:r>
        <w:t>ulterior</w:t>
      </w:r>
      <w:r w:rsidR="00BA78D7">
        <w:t xml:space="preserve"> </w:t>
      </w:r>
      <w:r>
        <w:t>recuperată</w:t>
      </w:r>
      <w:r w:rsidR="00BA78D7">
        <w:t xml:space="preserve"> </w:t>
      </w:r>
      <w:r>
        <w:t>de</w:t>
      </w:r>
      <w:r w:rsidR="00BA78D7">
        <w:t xml:space="preserve"> </w:t>
      </w:r>
      <w:r>
        <w:t>statul</w:t>
      </w:r>
      <w:r w:rsidR="00BA78D7">
        <w:t xml:space="preserve"> </w:t>
      </w:r>
      <w:r>
        <w:t>român,</w:t>
      </w:r>
      <w:r w:rsidR="00BA78D7">
        <w:t xml:space="preserve"> </w:t>
      </w:r>
      <w:r>
        <w:t>prezentat</w:t>
      </w:r>
      <w:r w:rsidR="00BA78D7">
        <w:t xml:space="preserve"> </w:t>
      </w:r>
      <w:r>
        <w:t>un</w:t>
      </w:r>
      <w:r w:rsidR="00BA78D7">
        <w:t xml:space="preserve"> </w:t>
      </w:r>
      <w:r>
        <w:t>deviz</w:t>
      </w:r>
      <w:r w:rsidR="00BA78D7">
        <w:t xml:space="preserve"> </w:t>
      </w:r>
      <w:r>
        <w:t>pentru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rambursării</w:t>
      </w:r>
      <w:r w:rsidR="00BA78D7">
        <w:t xml:space="preserve"> </w:t>
      </w:r>
      <w:r>
        <w:t>sumelor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nu</w:t>
      </w:r>
      <w:r w:rsidR="00BA78D7">
        <w:t xml:space="preserve"> </w:t>
      </w:r>
      <w:r>
        <w:t>are</w:t>
      </w:r>
      <w:r w:rsidR="00BA78D7">
        <w:t xml:space="preserve"> </w:t>
      </w:r>
      <w:r>
        <w:t>legătură</w:t>
      </w:r>
      <w:r w:rsidR="00BA78D7">
        <w:t xml:space="preserve"> </w:t>
      </w:r>
      <w:r>
        <w:t>cu</w:t>
      </w:r>
      <w:r w:rsidR="00BA78D7">
        <w:t xml:space="preserve"> </w:t>
      </w:r>
      <w:r>
        <w:t>fondurile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</w:t>
      </w:r>
      <w:r w:rsidR="00BA78D7">
        <w:t xml:space="preserve"> </w:t>
      </w:r>
      <w:r>
        <w:t>acordăm</w:t>
      </w:r>
      <w:r w:rsidR="00BA78D7">
        <w:t xml:space="preserve"> </w:t>
      </w:r>
      <w:r>
        <w:t>angajatorilor</w:t>
      </w:r>
      <w:r w:rsidR="008E73B9">
        <w:t xml:space="preserve">.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procedură</w:t>
      </w:r>
      <w:r w:rsidR="00BA78D7">
        <w:t xml:space="preserve"> </w:t>
      </w:r>
      <w:r>
        <w:t>internă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român</w:t>
      </w:r>
      <w:r w:rsidR="00BA78D7">
        <w:t xml:space="preserve"> </w:t>
      </w:r>
      <w:r>
        <w:t>în</w:t>
      </w:r>
      <w:r w:rsidR="00BA78D7">
        <w:t xml:space="preserve"> </w:t>
      </w:r>
      <w:r>
        <w:t>relaţie</w:t>
      </w:r>
      <w:r w:rsidR="00BA78D7">
        <w:t xml:space="preserve"> </w:t>
      </w:r>
      <w:r>
        <w:t>cu</w:t>
      </w:r>
      <w:r w:rsidR="00BA78D7">
        <w:t xml:space="preserve"> </w:t>
      </w:r>
      <w:r>
        <w:t>Comisia</w:t>
      </w:r>
      <w:r w:rsidR="00BA78D7">
        <w:t xml:space="preserve"> </w:t>
      </w:r>
      <w:r>
        <w:t>Europeană",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ea</w:t>
      </w:r>
      <w:r w:rsidR="00BA78D7">
        <w:t xml:space="preserve">. </w:t>
      </w:r>
      <w:r>
        <w:t>Violeta</w:t>
      </w:r>
      <w:r w:rsidR="00BA78D7">
        <w:t xml:space="preserve"> </w:t>
      </w:r>
      <w:r>
        <w:t>Alexandru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că</w:t>
      </w:r>
      <w:r w:rsidR="00BA78D7">
        <w:t xml:space="preserve"> </w:t>
      </w:r>
      <w:r>
        <w:t>plăţile</w:t>
      </w:r>
      <w:r w:rsidR="00BA78D7">
        <w:t xml:space="preserve"> </w:t>
      </w:r>
      <w:r>
        <w:t>către</w:t>
      </w:r>
      <w:r w:rsidR="00BA78D7">
        <w:t xml:space="preserve"> </w:t>
      </w:r>
      <w:r>
        <w:t>angajatori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şomajului</w:t>
      </w:r>
      <w:r w:rsidR="00BA78D7">
        <w:t xml:space="preserve"> </w:t>
      </w:r>
      <w:r>
        <w:t>tehnic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începe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. </w:t>
      </w:r>
      <w:r>
        <w:t>"Noi</w:t>
      </w:r>
      <w:r w:rsidR="00BA78D7">
        <w:t xml:space="preserve"> </w:t>
      </w:r>
      <w:r>
        <w:t>ne</w:t>
      </w:r>
      <w:r w:rsidR="00BA78D7">
        <w:t xml:space="preserve"> </w:t>
      </w:r>
      <w:r>
        <w:t>aşteptăm</w:t>
      </w:r>
      <w:r w:rsidR="00BA78D7">
        <w:t xml:space="preserve"> </w:t>
      </w:r>
      <w:r>
        <w:t>ca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lunii</w:t>
      </w:r>
      <w:r w:rsidR="00BA78D7">
        <w:t xml:space="preserve"> </w:t>
      </w:r>
      <w:r>
        <w:t>aprilie</w:t>
      </w:r>
      <w:r w:rsidR="00BA78D7">
        <w:t xml:space="preserve"> </w:t>
      </w:r>
      <w:r>
        <w:t>angajatorii</w:t>
      </w:r>
      <w:r w:rsidR="00BA78D7">
        <w:t xml:space="preserve"> </w:t>
      </w:r>
      <w:r>
        <w:t>care</w:t>
      </w:r>
      <w:r w:rsidR="00BA78D7">
        <w:t xml:space="preserve"> </w:t>
      </w:r>
      <w:r>
        <w:t>deja</w:t>
      </w:r>
      <w:r w:rsidR="00BA78D7">
        <w:t xml:space="preserve"> </w:t>
      </w:r>
      <w:r>
        <w:t>au</w:t>
      </w:r>
      <w:r w:rsidR="00BA78D7">
        <w:t xml:space="preserve"> </w:t>
      </w:r>
      <w:r>
        <w:t>înscris</w:t>
      </w:r>
      <w:r w:rsidR="00BA78D7">
        <w:t xml:space="preserve"> </w:t>
      </w:r>
      <w:r>
        <w:t>persoanele</w:t>
      </w:r>
      <w:r w:rsidR="00BA78D7">
        <w:t xml:space="preserve"> </w:t>
      </w:r>
      <w:r>
        <w:t>cărora</w:t>
      </w:r>
      <w:r w:rsidR="00BA78D7">
        <w:t xml:space="preserve"> </w:t>
      </w:r>
      <w:r>
        <w:t>le</w:t>
      </w:r>
      <w:r w:rsidR="00BA78D7">
        <w:t xml:space="preserve"> </w:t>
      </w:r>
      <w:r>
        <w:t>vom</w:t>
      </w:r>
      <w:r w:rsidR="00BA78D7">
        <w:t xml:space="preserve"> </w:t>
      </w:r>
      <w:r>
        <w:t>acorda</w:t>
      </w:r>
      <w:r w:rsidR="00BA78D7">
        <w:t xml:space="preserve"> </w:t>
      </w:r>
      <w:r>
        <w:t>şomaj</w:t>
      </w:r>
      <w:r w:rsidR="00BA78D7">
        <w:t xml:space="preserve"> </w:t>
      </w:r>
      <w:r>
        <w:t>tehnic</w:t>
      </w:r>
      <w:r w:rsidR="00BA78D7">
        <w:t xml:space="preserve"> </w:t>
      </w:r>
      <w:r>
        <w:t>prin</w:t>
      </w:r>
      <w:r w:rsidR="00BA78D7">
        <w:t xml:space="preserve"> </w:t>
      </w:r>
      <w:r>
        <w:t>procedura</w:t>
      </w:r>
      <w:r w:rsidR="00BA78D7">
        <w:t xml:space="preserve"> </w:t>
      </w:r>
      <w:r>
        <w:t>pusă</w:t>
      </w:r>
      <w:r w:rsidR="00BA78D7">
        <w:t xml:space="preserve"> </w:t>
      </w:r>
      <w:r>
        <w:t>la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să</w:t>
      </w:r>
      <w:r w:rsidR="00BA78D7">
        <w:t xml:space="preserve"> </w:t>
      </w:r>
      <w:r>
        <w:t>înainteze</w:t>
      </w:r>
      <w:r w:rsidR="00BA78D7">
        <w:t xml:space="preserve"> </w:t>
      </w:r>
      <w:r>
        <w:t>cererea</w:t>
      </w:r>
      <w:r w:rsidR="00BA78D7">
        <w:t xml:space="preserve"> </w:t>
      </w:r>
      <w:r>
        <w:t>însoţită</w:t>
      </w:r>
      <w:r w:rsidR="00BA78D7">
        <w:t xml:space="preserve"> </w:t>
      </w:r>
      <w:r>
        <w:t>de</w:t>
      </w:r>
      <w:r w:rsidR="00BA78D7">
        <w:t xml:space="preserve"> </w:t>
      </w:r>
      <w:r>
        <w:t>declaraţia</w:t>
      </w:r>
      <w:r w:rsidR="00BA78D7">
        <w:t xml:space="preserve"> </w:t>
      </w:r>
      <w:r>
        <w:t>pe</w:t>
      </w:r>
      <w:r w:rsidR="00BA78D7">
        <w:t xml:space="preserve"> </w:t>
      </w:r>
      <w:r>
        <w:t>propria</w:t>
      </w:r>
      <w:r w:rsidR="00BA78D7">
        <w:t xml:space="preserve"> </w:t>
      </w:r>
      <w:r>
        <w:t>răspundere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putem</w:t>
      </w:r>
      <w:r w:rsidR="00BA78D7">
        <w:t xml:space="preserve"> </w:t>
      </w:r>
      <w:r>
        <w:t>începe</w:t>
      </w:r>
      <w:r w:rsidR="00BA78D7">
        <w:t xml:space="preserve"> </w:t>
      </w:r>
      <w:r>
        <w:t>efectuarea</w:t>
      </w:r>
      <w:r w:rsidR="00BA78D7">
        <w:t xml:space="preserve"> </w:t>
      </w:r>
      <w:r>
        <w:t>plăţilor</w:t>
      </w:r>
      <w:r w:rsidR="00BA78D7">
        <w:t xml:space="preserve"> </w:t>
      </w:r>
      <w:r>
        <w:t>imediat",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ministrul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5055890F" w14:textId="190E5518" w:rsidR="006C4461" w:rsidRDefault="006C4461" w:rsidP="006C4461">
      <w:r>
        <w:t>Banca</w:t>
      </w:r>
      <w:r w:rsidR="00BA78D7">
        <w:t xml:space="preserve"> </w:t>
      </w:r>
      <w:r>
        <w:t>pentru</w:t>
      </w:r>
      <w:r w:rsidR="00BA78D7">
        <w:t xml:space="preserve"> </w:t>
      </w:r>
      <w:r>
        <w:t>Comerț</w:t>
      </w:r>
      <w:r w:rsidR="00BA78D7">
        <w:t xml:space="preserve"> </w:t>
      </w:r>
      <w:r>
        <w:t>și</w:t>
      </w:r>
      <w:r w:rsidR="00BA78D7">
        <w:t xml:space="preserve"> </w:t>
      </w:r>
      <w:r>
        <w:t>Dezvoltare</w:t>
      </w:r>
      <w:r w:rsidR="00BA78D7">
        <w:t xml:space="preserve"> </w:t>
      </w:r>
      <w:r>
        <w:t>a</w:t>
      </w:r>
      <w:r w:rsidR="00BA78D7">
        <w:t xml:space="preserve"> </w:t>
      </w:r>
      <w:r>
        <w:t>Mării</w:t>
      </w:r>
      <w:r w:rsidR="00BA78D7">
        <w:t xml:space="preserve"> </w:t>
      </w:r>
      <w:r>
        <w:t>Negre</w:t>
      </w:r>
      <w:r w:rsidR="00BA78D7">
        <w:t xml:space="preserve"> </w:t>
      </w:r>
      <w:r>
        <w:t>realocă</w:t>
      </w:r>
      <w:r w:rsidR="00BA78D7">
        <w:t xml:space="preserve"> </w:t>
      </w:r>
      <w:r>
        <w:t>900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 </w:t>
      </w:r>
      <w:r>
        <w:t>industriilor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Banca</w:t>
      </w:r>
      <w:r w:rsidR="00BA78D7">
        <w:t xml:space="preserve"> </w:t>
      </w:r>
      <w:r>
        <w:t>pentru</w:t>
      </w:r>
      <w:r w:rsidR="00BA78D7">
        <w:t xml:space="preserve"> </w:t>
      </w:r>
      <w:r>
        <w:t>Comerţ</w:t>
      </w:r>
      <w:r w:rsidR="00BA78D7">
        <w:t xml:space="preserve"> </w:t>
      </w:r>
      <w:r>
        <w:t>şi</w:t>
      </w:r>
      <w:r w:rsidR="00BA78D7">
        <w:t xml:space="preserve"> </w:t>
      </w:r>
      <w:r>
        <w:t>Dezvoltare</w:t>
      </w:r>
      <w:r w:rsidR="00BA78D7">
        <w:t xml:space="preserve"> </w:t>
      </w:r>
      <w:r>
        <w:t>a</w:t>
      </w:r>
      <w:r w:rsidR="00BA78D7">
        <w:t xml:space="preserve"> </w:t>
      </w:r>
      <w:r>
        <w:t>Mării</w:t>
      </w:r>
      <w:r w:rsidR="00BA78D7">
        <w:t xml:space="preserve"> </w:t>
      </w:r>
      <w:r>
        <w:t>Negre</w:t>
      </w:r>
      <w:r w:rsidR="00BA78D7">
        <w:t xml:space="preserve"> </w:t>
      </w:r>
      <w:r>
        <w:t>(BSTDB)</w:t>
      </w:r>
      <w:r w:rsidR="00BA78D7">
        <w:t xml:space="preserve"> </w:t>
      </w:r>
      <w:r>
        <w:t>anunţă</w:t>
      </w:r>
      <w:r w:rsidR="00BA78D7">
        <w:t xml:space="preserve"> </w:t>
      </w:r>
      <w:r>
        <w:t>realocarea</w:t>
      </w:r>
      <w:r w:rsidR="00BA78D7">
        <w:t xml:space="preserve"> </w:t>
      </w:r>
      <w:r>
        <w:t>sumei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900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către</w:t>
      </w:r>
      <w:r w:rsidR="00BA78D7">
        <w:t xml:space="preserve"> </w:t>
      </w:r>
      <w:r>
        <w:t>industriile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BA78D7">
        <w:t xml:space="preserve">. </w:t>
      </w:r>
      <w:r>
        <w:t>"În</w:t>
      </w:r>
      <w:r w:rsidR="00BA78D7">
        <w:t xml:space="preserve"> </w:t>
      </w:r>
      <w:r>
        <w:t>aceste</w:t>
      </w:r>
      <w:r w:rsidR="00BA78D7">
        <w:t xml:space="preserve"> </w:t>
      </w:r>
      <w:r>
        <w:t>momente</w:t>
      </w:r>
      <w:r w:rsidR="00BA78D7">
        <w:t xml:space="preserve"> </w:t>
      </w:r>
      <w:r>
        <w:t>dificile,</w:t>
      </w:r>
      <w:r w:rsidR="00BA78D7">
        <w:t xml:space="preserve"> </w:t>
      </w:r>
      <w:r>
        <w:t>BSTDB</w:t>
      </w:r>
      <w:r w:rsidR="00BA78D7">
        <w:t xml:space="preserve"> </w:t>
      </w:r>
      <w:r>
        <w:t>salută</w:t>
      </w:r>
      <w:r w:rsidR="00BA78D7">
        <w:t xml:space="preserve"> </w:t>
      </w:r>
      <w:r>
        <w:t>eforturile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statele</w:t>
      </w:r>
      <w:r w:rsidR="00BA78D7">
        <w:t xml:space="preserve"> </w:t>
      </w:r>
      <w:r>
        <w:t>noastre</w:t>
      </w:r>
      <w:r w:rsidR="00BA78D7">
        <w:t xml:space="preserve"> </w:t>
      </w:r>
      <w:r>
        <w:t>membre</w:t>
      </w:r>
      <w:r w:rsidR="00BA78D7">
        <w:t xml:space="preserve"> </w:t>
      </w:r>
      <w:r>
        <w:t>le</w:t>
      </w:r>
      <w:r w:rsidR="00BA78D7">
        <w:t xml:space="preserve"> </w:t>
      </w:r>
      <w:r>
        <w:t>depun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împiedica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impactul</w:t>
      </w:r>
      <w:r w:rsidR="00BA78D7">
        <w:t xml:space="preserve"> </w:t>
      </w:r>
      <w:r>
        <w:t>negativ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acesta</w:t>
      </w:r>
      <w:r w:rsidR="00BA78D7">
        <w:t xml:space="preserve"> </w:t>
      </w:r>
      <w:r>
        <w:t>îl</w:t>
      </w:r>
      <w:r w:rsidR="00BA78D7">
        <w:t xml:space="preserve"> </w:t>
      </w:r>
      <w:r>
        <w:t>are</w:t>
      </w:r>
      <w:r w:rsidR="00BA78D7">
        <w:t xml:space="preserve"> </w:t>
      </w:r>
      <w:r>
        <w:t>asupra</w:t>
      </w:r>
      <w:r w:rsidR="00BA78D7">
        <w:t xml:space="preserve"> </w:t>
      </w:r>
      <w:r>
        <w:t>vieţilor</w:t>
      </w:r>
      <w:r w:rsidR="00BA78D7">
        <w:t xml:space="preserve"> </w:t>
      </w:r>
      <w:r>
        <w:t>oamenilor,</w:t>
      </w:r>
      <w:r w:rsidR="00BA78D7">
        <w:t xml:space="preserve"> </w:t>
      </w:r>
      <w:r>
        <w:t>societăţilor</w:t>
      </w:r>
      <w:r w:rsidR="00BA78D7">
        <w:t xml:space="preserve"> </w:t>
      </w:r>
      <w:r>
        <w:t>şi</w:t>
      </w:r>
      <w:r w:rsidR="00BA78D7">
        <w:t xml:space="preserve"> </w:t>
      </w:r>
      <w:r>
        <w:t>asupra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8E73B9">
        <w:t xml:space="preserve">. </w:t>
      </w:r>
      <w:r>
        <w:t>BSTDB</w:t>
      </w:r>
      <w:r w:rsidR="00BA78D7">
        <w:t xml:space="preserve"> </w:t>
      </w:r>
      <w:r>
        <w:t>se</w:t>
      </w:r>
      <w:r w:rsidR="00BA78D7">
        <w:t xml:space="preserve"> </w:t>
      </w:r>
      <w:r>
        <w:t>angajează</w:t>
      </w:r>
      <w:r w:rsidR="00BA78D7">
        <w:t xml:space="preserve"> </w:t>
      </w:r>
      <w:r>
        <w:t>să</w:t>
      </w:r>
      <w:r w:rsidR="00BA78D7">
        <w:t xml:space="preserve"> </w:t>
      </w:r>
      <w:r>
        <w:t>depună</w:t>
      </w:r>
      <w:r w:rsidR="00BA78D7">
        <w:t xml:space="preserve"> </w:t>
      </w:r>
      <w:r>
        <w:t>toate</w:t>
      </w:r>
      <w:r w:rsidR="00BA78D7">
        <w:t xml:space="preserve"> </w:t>
      </w:r>
      <w:r>
        <w:t>eforturile</w:t>
      </w:r>
      <w:r w:rsidR="00BA78D7">
        <w:t xml:space="preserve"> </w:t>
      </w:r>
      <w:r>
        <w:t>pentru</w:t>
      </w:r>
      <w:r w:rsidR="00BA78D7">
        <w:t xml:space="preserve"> </w:t>
      </w:r>
      <w:r>
        <w:t>a-şi</w:t>
      </w:r>
      <w:r w:rsidR="00BA78D7">
        <w:t xml:space="preserve"> </w:t>
      </w:r>
      <w:r>
        <w:t>sprijini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clienţii</w:t>
      </w:r>
      <w:r w:rsidR="00BA78D7">
        <w:t xml:space="preserve"> </w:t>
      </w:r>
      <w:r>
        <w:t>şi</w:t>
      </w:r>
      <w:r w:rsidR="00BA78D7">
        <w:t xml:space="preserve"> </w:t>
      </w:r>
      <w:r>
        <w:t>ţările</w:t>
      </w:r>
      <w:r w:rsidR="00BA78D7">
        <w:t xml:space="preserve"> </w:t>
      </w:r>
      <w:r>
        <w:t>membre</w:t>
      </w:r>
      <w:r w:rsidR="008E73B9">
        <w:t xml:space="preserve">. </w:t>
      </w:r>
      <w:r>
        <w:t>Banca</w:t>
      </w:r>
      <w:r w:rsidR="00BA78D7">
        <w:t xml:space="preserve"> </w:t>
      </w:r>
      <w:r>
        <w:t>intenţionează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reorienteze</w:t>
      </w:r>
      <w:r w:rsidR="00BA78D7">
        <w:t xml:space="preserve"> </w:t>
      </w:r>
      <w:r>
        <w:t>finanţarea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900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planificată</w:t>
      </w:r>
      <w:r w:rsidR="00BA78D7">
        <w:t xml:space="preserve"> </w:t>
      </w:r>
      <w:r>
        <w:t>pentru</w:t>
      </w:r>
      <w:r w:rsidR="00BA78D7">
        <w:t xml:space="preserve"> </w:t>
      </w:r>
      <w:r>
        <w:t>noi</w:t>
      </w:r>
      <w:r w:rsidR="00BA78D7">
        <w:t xml:space="preserve"> </w:t>
      </w:r>
      <w:r>
        <w:t>operaţiuni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ajuta</w:t>
      </w:r>
      <w:r w:rsidR="00BA78D7">
        <w:t xml:space="preserve"> </w:t>
      </w:r>
      <w:r>
        <w:t>sectoarele</w:t>
      </w:r>
      <w:r w:rsidR="00BA78D7">
        <w:t xml:space="preserve"> </w:t>
      </w:r>
      <w:r>
        <w:t>şi</w:t>
      </w:r>
      <w:r w:rsidR="00BA78D7">
        <w:t xml:space="preserve"> </w:t>
      </w:r>
      <w:r>
        <w:t>industriile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în</w:t>
      </w:r>
      <w:r w:rsidR="00BA78D7">
        <w:t xml:space="preserve"> </w:t>
      </w:r>
      <w:r>
        <w:t>criza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infecţia</w:t>
      </w:r>
      <w:r w:rsidR="00BA78D7">
        <w:t xml:space="preserve"> </w:t>
      </w:r>
      <w:r>
        <w:t>COVID-19",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instituţiei</w:t>
      </w:r>
      <w:r w:rsidR="00BA78D7">
        <w:t xml:space="preserve"> </w:t>
      </w:r>
      <w:r>
        <w:t>bancare,</w:t>
      </w:r>
      <w:r w:rsidR="00BA78D7">
        <w:t xml:space="preserve"> </w:t>
      </w:r>
      <w:r>
        <w:t>transmis</w:t>
      </w:r>
      <w:r w:rsidR="00BA78D7">
        <w:t xml:space="preserve"> </w:t>
      </w:r>
      <w:r>
        <w:t>miercuri</w:t>
      </w:r>
      <w:r w:rsidR="00BA78D7">
        <w:t xml:space="preserve"> </w:t>
      </w:r>
      <w:r>
        <w:t>AGERPRES</w:t>
      </w:r>
      <w:r w:rsidR="00BA78D7">
        <w:t xml:space="preserve">. </w:t>
      </w:r>
      <w:r>
        <w:t>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atât</w:t>
      </w:r>
      <w:r w:rsidR="00BA78D7">
        <w:t xml:space="preserve"> </w:t>
      </w:r>
      <w:r>
        <w:t>întreprinderile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municipalităţile,</w:t>
      </w:r>
      <w:r w:rsidR="00BA78D7">
        <w:t xml:space="preserve"> </w:t>
      </w:r>
      <w:r>
        <w:t>companiile</w:t>
      </w:r>
      <w:r w:rsidR="00BA78D7">
        <w:t xml:space="preserve"> </w:t>
      </w:r>
      <w:r>
        <w:t>de</w:t>
      </w:r>
      <w:r w:rsidR="00BA78D7">
        <w:t xml:space="preserve"> </w:t>
      </w:r>
      <w:r>
        <w:t>producţie,</w:t>
      </w:r>
      <w:r w:rsidR="00BA78D7">
        <w:t xml:space="preserve"> </w:t>
      </w:r>
      <w:r>
        <w:t>de</w:t>
      </w:r>
      <w:r w:rsidR="00BA78D7">
        <w:t xml:space="preserve"> </w:t>
      </w:r>
      <w:r>
        <w:t>utilităţi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celor</w:t>
      </w:r>
      <w:r w:rsidR="00BA78D7">
        <w:t xml:space="preserve"> </w:t>
      </w:r>
      <w:r>
        <w:t>farmaceutice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linie</w:t>
      </w:r>
      <w:r w:rsidR="00BA78D7">
        <w:t xml:space="preserve"> </w:t>
      </w:r>
      <w:r>
        <w:t>a</w:t>
      </w:r>
      <w:r w:rsidR="00BA78D7">
        <w:t xml:space="preserve"> </w:t>
      </w:r>
      <w:r>
        <w:t>luptei</w:t>
      </w:r>
      <w:r w:rsidR="00BA78D7">
        <w:t xml:space="preserve"> </w:t>
      </w:r>
      <w:r>
        <w:t>împotriva</w:t>
      </w:r>
      <w:r w:rsidR="00BA78D7">
        <w:t xml:space="preserve"> </w:t>
      </w:r>
      <w:r>
        <w:t>COVID-19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ajutate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specialiştii</w:t>
      </w:r>
      <w:r w:rsidR="00BA78D7">
        <w:t xml:space="preserve"> </w:t>
      </w:r>
      <w:r>
        <w:t>Băncii</w:t>
      </w:r>
      <w:r w:rsidR="00BA78D7">
        <w:t xml:space="preserve"> </w:t>
      </w:r>
      <w:r>
        <w:t>pentru</w:t>
      </w:r>
      <w:r w:rsidR="00BA78D7">
        <w:t xml:space="preserve"> </w:t>
      </w:r>
      <w:r>
        <w:t>Comerţ</w:t>
      </w:r>
      <w:r w:rsidR="00BA78D7">
        <w:t xml:space="preserve"> </w:t>
      </w:r>
      <w:r>
        <w:t>şi</w:t>
      </w:r>
      <w:r w:rsidR="00BA78D7">
        <w:t xml:space="preserve"> </w:t>
      </w:r>
      <w:r>
        <w:t>Dezvoltare</w:t>
      </w:r>
      <w:r w:rsidR="00BA78D7">
        <w:t xml:space="preserve"> </w:t>
      </w:r>
      <w:r>
        <w:t>a</w:t>
      </w:r>
      <w:r w:rsidR="00BA78D7">
        <w:t xml:space="preserve"> </w:t>
      </w:r>
      <w:r>
        <w:t>Mării</w:t>
      </w:r>
      <w:r w:rsidR="00BA78D7">
        <w:t xml:space="preserve"> </w:t>
      </w:r>
      <w:r>
        <w:t>Negre</w:t>
      </w:r>
      <w:r w:rsidR="00BA78D7">
        <w:t xml:space="preserve"> </w:t>
      </w:r>
      <w:r>
        <w:t>prin</w:t>
      </w:r>
      <w:r w:rsidR="00BA78D7">
        <w:t xml:space="preserve"> </w:t>
      </w:r>
      <w:r>
        <w:t>servicii</w:t>
      </w:r>
      <w:r w:rsidR="00BA78D7">
        <w:t xml:space="preserve"> </w:t>
      </w:r>
      <w:r>
        <w:t>suplimentare</w:t>
      </w:r>
      <w:r w:rsidR="00BA78D7">
        <w:t xml:space="preserve"> </w:t>
      </w:r>
      <w:r>
        <w:t>de</w:t>
      </w:r>
      <w:r w:rsidR="00BA78D7">
        <w:t xml:space="preserve"> </w:t>
      </w:r>
      <w:r>
        <w:t>asistenţă</w:t>
      </w:r>
      <w:r w:rsidR="00BA78D7">
        <w:t xml:space="preserve"> </w:t>
      </w:r>
      <w:r>
        <w:t>tehnică</w:t>
      </w:r>
      <w:r w:rsidR="00BA78D7">
        <w:t xml:space="preserve">. </w:t>
      </w:r>
      <w:r>
        <w:t>"În</w:t>
      </w:r>
      <w:r w:rsidR="00BA78D7">
        <w:t xml:space="preserve"> </w:t>
      </w:r>
      <w:r>
        <w:t>condiţiile</w:t>
      </w:r>
      <w:r w:rsidR="00BA78D7">
        <w:t xml:space="preserve"> </w:t>
      </w:r>
      <w:r>
        <w:t>actuale</w:t>
      </w:r>
      <w:r w:rsidR="00BA78D7">
        <w:t xml:space="preserve"> </w:t>
      </w:r>
      <w:r>
        <w:t>critice</w:t>
      </w:r>
      <w:r w:rsidR="00BA78D7">
        <w:t xml:space="preserve"> </w:t>
      </w:r>
      <w:r>
        <w:t>şi</w:t>
      </w:r>
      <w:r w:rsidR="00BA78D7">
        <w:t xml:space="preserve"> </w:t>
      </w:r>
      <w:r>
        <w:t>ale</w:t>
      </w:r>
      <w:r w:rsidR="00BA78D7">
        <w:t xml:space="preserve"> </w:t>
      </w:r>
      <w:r>
        <w:t>schimbărilor</w:t>
      </w:r>
      <w:r w:rsidR="00BA78D7">
        <w:t xml:space="preserve"> </w:t>
      </w:r>
      <w:r>
        <w:t>de</w:t>
      </w:r>
      <w:r w:rsidR="00BA78D7">
        <w:t xml:space="preserve"> </w:t>
      </w:r>
      <w:r>
        <w:t>percepţie</w:t>
      </w:r>
      <w:r w:rsidR="00BA78D7">
        <w:t xml:space="preserve"> </w:t>
      </w:r>
      <w:r>
        <w:t>a</w:t>
      </w:r>
      <w:r w:rsidR="00BA78D7">
        <w:t xml:space="preserve"> </w:t>
      </w:r>
      <w:r>
        <w:t>pieţei</w:t>
      </w:r>
      <w:r w:rsidR="00BA78D7">
        <w:t xml:space="preserve"> </w:t>
      </w:r>
      <w:r>
        <w:t>privind</w:t>
      </w:r>
      <w:r w:rsidR="00BA78D7">
        <w:t xml:space="preserve"> </w:t>
      </w:r>
      <w:r>
        <w:t>riscurile</w:t>
      </w:r>
      <w:r w:rsidR="00BA78D7">
        <w:t xml:space="preserve"> </w:t>
      </w:r>
      <w:r>
        <w:t>şi</w:t>
      </w:r>
      <w:r w:rsidR="00BA78D7">
        <w:t xml:space="preserve"> </w:t>
      </w:r>
      <w:r>
        <w:t>lichiditatea,</w:t>
      </w:r>
      <w:r w:rsidR="00BA78D7">
        <w:t xml:space="preserve"> </w:t>
      </w:r>
      <w:r>
        <w:t>Banca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ajute</w:t>
      </w:r>
      <w:r w:rsidR="00BA78D7">
        <w:t xml:space="preserve"> </w:t>
      </w:r>
      <w:r>
        <w:t>întreprinderile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mijlocii,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vulnerabil</w:t>
      </w:r>
      <w:r w:rsidR="00BA78D7">
        <w:t xml:space="preserve"> </w:t>
      </w:r>
      <w:r>
        <w:t>segment</w:t>
      </w:r>
      <w:r w:rsidR="00BA78D7">
        <w:t xml:space="preserve"> </w:t>
      </w:r>
      <w:r>
        <w:t>de</w:t>
      </w:r>
      <w:r w:rsidR="00BA78D7">
        <w:t xml:space="preserve"> </w:t>
      </w:r>
      <w:r>
        <w:t>companii,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ofere</w:t>
      </w:r>
      <w:r w:rsidR="00BA78D7">
        <w:t xml:space="preserve"> </w:t>
      </w:r>
      <w:r>
        <w:t>sprijinul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ţările</w:t>
      </w:r>
      <w:r w:rsidR="00BA78D7">
        <w:t xml:space="preserve"> </w:t>
      </w:r>
      <w:r>
        <w:t>membre</w:t>
      </w:r>
      <w:r w:rsidR="00BA78D7">
        <w:t xml:space="preserve"> </w:t>
      </w:r>
      <w:r>
        <w:t>şi</w:t>
      </w:r>
      <w:r w:rsidR="00BA78D7">
        <w:t xml:space="preserve"> </w:t>
      </w:r>
      <w:r>
        <w:t>întreprinderile</w:t>
      </w:r>
      <w:r w:rsidR="00BA78D7">
        <w:t xml:space="preserve"> </w:t>
      </w:r>
      <w:r>
        <w:t>noastre</w:t>
      </w:r>
      <w:r w:rsidR="00BA78D7">
        <w:t xml:space="preserve"> </w:t>
      </w:r>
      <w:r>
        <w:t>au</w:t>
      </w:r>
      <w:r w:rsidR="00BA78D7">
        <w:t xml:space="preserve"> </w:t>
      </w:r>
      <w:r>
        <w:t>nevoie</w:t>
      </w:r>
      <w:r w:rsidR="008E73B9">
        <w:t xml:space="preserve">. </w:t>
      </w:r>
      <w:r>
        <w:t>Vom</w:t>
      </w:r>
      <w:r w:rsidR="00BA78D7">
        <w:t xml:space="preserve"> </w:t>
      </w:r>
      <w:r>
        <w:t>oferi</w:t>
      </w:r>
      <w:r w:rsidR="00BA78D7">
        <w:t xml:space="preserve"> </w:t>
      </w:r>
      <w:r>
        <w:t>asistenţă</w:t>
      </w:r>
      <w:r w:rsidR="00BA78D7">
        <w:t xml:space="preserve"> </w:t>
      </w:r>
      <w:r>
        <w:t>tehnică</w:t>
      </w:r>
      <w:r w:rsidR="00BA78D7">
        <w:t xml:space="preserve"> </w:t>
      </w:r>
      <w:r>
        <w:t>suplimentară</w:t>
      </w:r>
      <w:r w:rsidR="00BA78D7">
        <w:t xml:space="preserve"> </w:t>
      </w:r>
      <w:r>
        <w:t>clienţilor</w:t>
      </w:r>
      <w:r w:rsidR="00BA78D7">
        <w:t xml:space="preserve"> </w:t>
      </w:r>
      <w:r>
        <w:t>afectaţi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facilita</w:t>
      </w:r>
      <w:r w:rsidR="00BA78D7">
        <w:t xml:space="preserve"> </w:t>
      </w:r>
      <w:r>
        <w:t>pregătirea</w:t>
      </w:r>
      <w:r w:rsidR="00BA78D7">
        <w:t xml:space="preserve"> </w:t>
      </w:r>
      <w:r>
        <w:t>proiectelor,</w:t>
      </w:r>
      <w:r w:rsidR="00BA78D7">
        <w:t xml:space="preserve"> </w:t>
      </w:r>
      <w:r>
        <w:t>inclusiv</w:t>
      </w:r>
      <w:r w:rsidR="00BA78D7">
        <w:t xml:space="preserve"> </w:t>
      </w:r>
      <w:r>
        <w:t>planuri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studii</w:t>
      </w:r>
      <w:r w:rsidR="00BA78D7">
        <w:t xml:space="preserve"> </w:t>
      </w:r>
      <w:r>
        <w:t>de</w:t>
      </w:r>
      <w:r w:rsidR="00BA78D7">
        <w:t xml:space="preserve"> </w:t>
      </w:r>
      <w:r>
        <w:t>fezabilitate,</w:t>
      </w:r>
      <w:r w:rsidR="00BA78D7">
        <w:t xml:space="preserve"> </w:t>
      </w:r>
      <w:r>
        <w:t>evaluări</w:t>
      </w:r>
      <w:r w:rsidR="00BA78D7">
        <w:t xml:space="preserve"> </w:t>
      </w:r>
      <w:r>
        <w:t>ale</w:t>
      </w:r>
      <w:r w:rsidR="00BA78D7">
        <w:t xml:space="preserve"> </w:t>
      </w:r>
      <w:r>
        <w:t>impactului</w:t>
      </w:r>
      <w:r w:rsidR="00BA78D7">
        <w:t xml:space="preserve"> </w:t>
      </w:r>
      <w:r>
        <w:t>asupra</w:t>
      </w:r>
      <w:r w:rsidR="00BA78D7">
        <w:t xml:space="preserve"> </w:t>
      </w:r>
      <w:r>
        <w:t>mediului</w:t>
      </w:r>
      <w:r w:rsidR="00BA78D7">
        <w:t xml:space="preserve"> </w:t>
      </w:r>
      <w:r>
        <w:t>etc</w:t>
      </w:r>
      <w:r w:rsidR="008E73B9">
        <w:t xml:space="preserve">. </w:t>
      </w:r>
      <w:r>
        <w:t>Banca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concentra</w:t>
      </w:r>
      <w:r w:rsidR="00BA78D7">
        <w:t xml:space="preserve"> </w:t>
      </w:r>
      <w:r>
        <w:t>pe</w:t>
      </w:r>
      <w:r w:rsidR="00BA78D7">
        <w:t xml:space="preserve"> </w:t>
      </w:r>
      <w:r>
        <w:t>asistenţa</w:t>
      </w:r>
      <w:r w:rsidR="00BA78D7">
        <w:t xml:space="preserve"> </w:t>
      </w:r>
      <w:r>
        <w:t>acordată</w:t>
      </w:r>
      <w:r w:rsidR="00BA78D7">
        <w:t xml:space="preserve"> </w:t>
      </w:r>
      <w:r>
        <w:t>municipalităţilor,</w:t>
      </w:r>
      <w:r w:rsidR="00BA78D7">
        <w:t xml:space="preserve"> </w:t>
      </w:r>
      <w:r>
        <w:t>companiilor</w:t>
      </w:r>
      <w:r w:rsidR="00BA78D7">
        <w:t xml:space="preserve"> </w:t>
      </w:r>
      <w:r>
        <w:t>de</w:t>
      </w:r>
      <w:r w:rsidR="00BA78D7">
        <w:t xml:space="preserve"> </w:t>
      </w:r>
      <w:r>
        <w:t>producţie,</w:t>
      </w:r>
      <w:r w:rsidR="00BA78D7">
        <w:t xml:space="preserve"> </w:t>
      </w:r>
      <w:r>
        <w:t>de</w:t>
      </w:r>
      <w:r w:rsidR="00BA78D7">
        <w:t xml:space="preserve"> </w:t>
      </w:r>
      <w:r>
        <w:t>utilităţi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celor</w:t>
      </w:r>
      <w:r w:rsidR="00BA78D7">
        <w:t xml:space="preserve"> </w:t>
      </w:r>
      <w:r>
        <w:t>farmaceutice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linie</w:t>
      </w:r>
      <w:r w:rsidR="00BA78D7">
        <w:t xml:space="preserve"> </w:t>
      </w:r>
      <w:r>
        <w:t>a</w:t>
      </w:r>
      <w:r w:rsidR="00BA78D7">
        <w:t xml:space="preserve"> </w:t>
      </w:r>
      <w:r>
        <w:t>luptei</w:t>
      </w:r>
      <w:r w:rsidR="00BA78D7">
        <w:t xml:space="preserve"> </w:t>
      </w:r>
      <w:r>
        <w:t>împotriva</w:t>
      </w:r>
      <w:r w:rsidR="00BA78D7">
        <w:t xml:space="preserve"> </w:t>
      </w:r>
      <w:r>
        <w:t>COVID-19",</w:t>
      </w:r>
      <w:r w:rsidR="00BA78D7">
        <w:t xml:space="preserve"> </w:t>
      </w:r>
      <w:r>
        <w:t>notează</w:t>
      </w:r>
      <w:r w:rsidR="00BA78D7">
        <w:t xml:space="preserve"> </w:t>
      </w:r>
      <w:r>
        <w:t>banca</w:t>
      </w:r>
      <w:r w:rsidR="00BA78D7">
        <w:t xml:space="preserve">. </w:t>
      </w:r>
      <w:r>
        <w:t>Banca</w:t>
      </w:r>
      <w:r w:rsidR="00BA78D7">
        <w:t xml:space="preserve"> </w:t>
      </w:r>
      <w:r>
        <w:t>pentru</w:t>
      </w:r>
      <w:r w:rsidR="00BA78D7">
        <w:t xml:space="preserve"> </w:t>
      </w:r>
      <w:r>
        <w:t>Comerţ</w:t>
      </w:r>
      <w:r w:rsidR="00BA78D7">
        <w:t xml:space="preserve"> </w:t>
      </w:r>
      <w:r>
        <w:t>şi</w:t>
      </w:r>
      <w:r w:rsidR="00BA78D7">
        <w:t xml:space="preserve"> </w:t>
      </w:r>
      <w:r>
        <w:t>Dezvoltare</w:t>
      </w:r>
      <w:r w:rsidR="00BA78D7">
        <w:t xml:space="preserve"> </w:t>
      </w:r>
      <w:r>
        <w:t>a</w:t>
      </w:r>
      <w:r w:rsidR="00BA78D7">
        <w:t xml:space="preserve"> </w:t>
      </w:r>
      <w:r>
        <w:t>Mării</w:t>
      </w:r>
      <w:r w:rsidR="00BA78D7">
        <w:t xml:space="preserve"> </w:t>
      </w:r>
      <w:r>
        <w:t>Negre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instituţie</w:t>
      </w:r>
      <w:r w:rsidR="00BA78D7">
        <w:t xml:space="preserve"> </w:t>
      </w:r>
      <w:r>
        <w:t>financiară</w:t>
      </w:r>
      <w:r w:rsidR="00BA78D7">
        <w:t xml:space="preserve"> </w:t>
      </w:r>
      <w:r>
        <w:t>internaţională</w:t>
      </w:r>
      <w:r w:rsidR="00BA78D7">
        <w:t xml:space="preserve"> </w:t>
      </w:r>
      <w:r>
        <w:t>înfiinţată</w:t>
      </w:r>
      <w:r w:rsidR="00BA78D7">
        <w:t xml:space="preserve"> </w:t>
      </w:r>
      <w:r>
        <w:t>de</w:t>
      </w:r>
      <w:r w:rsidR="00BA78D7">
        <w:t xml:space="preserve"> </w:t>
      </w:r>
      <w:r>
        <w:t>11</w:t>
      </w:r>
      <w:r w:rsidR="00BA78D7">
        <w:t xml:space="preserve"> </w:t>
      </w:r>
      <w:r>
        <w:t>state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Mării</w:t>
      </w:r>
      <w:r w:rsidR="00BA78D7">
        <w:t xml:space="preserve"> </w:t>
      </w:r>
      <w:r>
        <w:t>Negre:</w:t>
      </w:r>
      <w:r w:rsidR="00BA78D7">
        <w:t xml:space="preserve"> </w:t>
      </w:r>
      <w:r>
        <w:t>Albania,</w:t>
      </w:r>
      <w:r w:rsidR="00BA78D7">
        <w:t xml:space="preserve"> </w:t>
      </w:r>
      <w:r>
        <w:t>Armenia,</w:t>
      </w:r>
      <w:r w:rsidR="00BA78D7">
        <w:t xml:space="preserve"> </w:t>
      </w:r>
      <w:r>
        <w:t>Azerbaijan,</w:t>
      </w:r>
      <w:r w:rsidR="00BA78D7">
        <w:t xml:space="preserve"> </w:t>
      </w:r>
      <w:r>
        <w:t>Bulgaria,</w:t>
      </w:r>
      <w:r w:rsidR="00BA78D7">
        <w:t xml:space="preserve"> </w:t>
      </w:r>
      <w:r>
        <w:t>Georgia,</w:t>
      </w:r>
      <w:r w:rsidR="00BA78D7">
        <w:t xml:space="preserve"> </w:t>
      </w:r>
      <w:r>
        <w:t>Grecia,</w:t>
      </w:r>
      <w:r w:rsidR="00BA78D7">
        <w:t xml:space="preserve"> </w:t>
      </w:r>
      <w:r>
        <w:t>Moldova,</w:t>
      </w:r>
      <w:r w:rsidR="00BA78D7">
        <w:t xml:space="preserve"> </w:t>
      </w:r>
      <w:r>
        <w:t>România,</w:t>
      </w:r>
      <w:r w:rsidR="00BA78D7">
        <w:t xml:space="preserve"> </w:t>
      </w:r>
      <w:r>
        <w:t>Rusia,</w:t>
      </w:r>
      <w:r w:rsidR="00BA78D7">
        <w:t xml:space="preserve"> </w:t>
      </w:r>
      <w:r>
        <w:t>Turcia</w:t>
      </w:r>
      <w:r w:rsidR="00BA78D7">
        <w:t xml:space="preserve"> </w:t>
      </w:r>
      <w:r>
        <w:t>şi</w:t>
      </w:r>
      <w:r w:rsidR="00BA78D7">
        <w:t xml:space="preserve"> </w:t>
      </w:r>
      <w:r>
        <w:t>Ucraina</w:t>
      </w:r>
      <w:r w:rsidR="00BA78D7">
        <w:t xml:space="preserve">. </w:t>
      </w:r>
      <w:r>
        <w:t>Sediul</w:t>
      </w:r>
      <w:r w:rsidR="00BA78D7">
        <w:t xml:space="preserve"> </w:t>
      </w:r>
      <w:r>
        <w:t>central</w:t>
      </w:r>
      <w:r w:rsidR="00BA78D7">
        <w:t xml:space="preserve"> </w:t>
      </w:r>
      <w:r>
        <w:t>al</w:t>
      </w:r>
      <w:r w:rsidR="00BA78D7">
        <w:t xml:space="preserve"> </w:t>
      </w:r>
      <w:r>
        <w:t>băncii</w:t>
      </w:r>
      <w:r w:rsidR="00BA78D7">
        <w:t xml:space="preserve"> </w:t>
      </w:r>
      <w:r>
        <w:t>este</w:t>
      </w:r>
      <w:r w:rsidR="00BA78D7">
        <w:t xml:space="preserve"> </w:t>
      </w:r>
      <w:r>
        <w:t>în</w:t>
      </w:r>
      <w:r w:rsidR="00BA78D7">
        <w:t xml:space="preserve"> </w:t>
      </w:r>
      <w:r>
        <w:t>Salonic</w:t>
      </w:r>
      <w:r w:rsidR="00BA78D7">
        <w:t xml:space="preserve"> </w:t>
      </w:r>
      <w:r>
        <w:t>(Grecia),</w:t>
      </w:r>
      <w:r w:rsidR="00BA78D7">
        <w:t xml:space="preserve"> </w:t>
      </w:r>
      <w:r>
        <w:t>iar</w:t>
      </w:r>
      <w:r w:rsidR="00BA78D7">
        <w:t xml:space="preserve"> </w:t>
      </w:r>
      <w:r>
        <w:t>scopul</w:t>
      </w:r>
      <w:r w:rsidR="00BA78D7">
        <w:t xml:space="preserve"> </w:t>
      </w:r>
      <w:r>
        <w:t>instituţiei</w:t>
      </w:r>
      <w:r w:rsidR="00BA78D7">
        <w:t xml:space="preserve"> </w:t>
      </w:r>
      <w:r>
        <w:t>îl</w:t>
      </w:r>
      <w:r w:rsidR="00BA78D7">
        <w:t xml:space="preserve"> </w:t>
      </w:r>
      <w:r>
        <w:t>reprezintă</w:t>
      </w:r>
      <w:r w:rsidR="00BA78D7">
        <w:t xml:space="preserve"> </w:t>
      </w:r>
      <w:r>
        <w:t>sprijinirea</w:t>
      </w:r>
      <w:r w:rsidR="00BA78D7">
        <w:t xml:space="preserve"> </w:t>
      </w:r>
      <w:r>
        <w:t>dezvoltării</w:t>
      </w:r>
      <w:r w:rsidR="00BA78D7">
        <w:t xml:space="preserve"> </w:t>
      </w:r>
      <w:r>
        <w:t>economice</w:t>
      </w:r>
      <w:r w:rsidR="00BA78D7">
        <w:t xml:space="preserve"> </w:t>
      </w:r>
      <w:r>
        <w:t>şi</w:t>
      </w:r>
      <w:r w:rsidR="00BA78D7">
        <w:t xml:space="preserve"> </w:t>
      </w:r>
      <w:r>
        <w:t>cooperarea</w:t>
      </w:r>
      <w:r w:rsidR="00BA78D7">
        <w:t xml:space="preserve"> </w:t>
      </w:r>
      <w:r>
        <w:t>regională</w:t>
      </w:r>
      <w:r w:rsidR="00BA78D7">
        <w:t xml:space="preserve"> </w:t>
      </w:r>
      <w:r>
        <w:t>prin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împrumuturi,</w:t>
      </w:r>
      <w:r w:rsidR="00BA78D7">
        <w:t xml:space="preserve"> </w:t>
      </w:r>
      <w:r>
        <w:t>linii</w:t>
      </w:r>
      <w:r w:rsidR="00BA78D7">
        <w:t xml:space="preserve"> </w:t>
      </w:r>
      <w:r>
        <w:t>de</w:t>
      </w:r>
      <w:r w:rsidR="00BA78D7">
        <w:t xml:space="preserve"> </w:t>
      </w:r>
      <w:r>
        <w:t>credit,</w:t>
      </w:r>
      <w:r w:rsidR="00BA78D7">
        <w:t xml:space="preserve"> </w:t>
      </w:r>
      <w:r>
        <w:t>capitaluri</w:t>
      </w:r>
      <w:r w:rsidR="00BA78D7">
        <w:t xml:space="preserve"> </w:t>
      </w:r>
      <w:r>
        <w:t>şi</w:t>
      </w:r>
      <w:r w:rsidR="00BA78D7">
        <w:t xml:space="preserve"> </w:t>
      </w:r>
      <w:r>
        <w:t>garanţii</w:t>
      </w:r>
      <w:r w:rsidR="00BA78D7">
        <w:t xml:space="preserve"> </w:t>
      </w:r>
      <w:r>
        <w:t>pentru</w:t>
      </w:r>
      <w:r w:rsidR="00BA78D7">
        <w:t xml:space="preserve"> </w:t>
      </w:r>
      <w:r>
        <w:t>proiecte</w:t>
      </w:r>
      <w:r w:rsidR="00BA78D7">
        <w:t xml:space="preserve"> </w:t>
      </w:r>
      <w:r>
        <w:t>şi</w:t>
      </w:r>
      <w:r w:rsidR="00BA78D7">
        <w:t xml:space="preserve"> </w:t>
      </w:r>
      <w:r>
        <w:t>prin</w:t>
      </w:r>
      <w:r w:rsidR="00BA78D7">
        <w:t xml:space="preserve"> </w:t>
      </w:r>
      <w:r>
        <w:t>finanţări</w:t>
      </w:r>
      <w:r w:rsidR="00BA78D7">
        <w:t xml:space="preserve"> </w:t>
      </w:r>
      <w:r>
        <w:t>comerciale</w:t>
      </w:r>
      <w:r w:rsidR="00BA78D7">
        <w:t xml:space="preserve"> </w:t>
      </w:r>
      <w:r>
        <w:t>în</w:t>
      </w:r>
      <w:r w:rsidR="00BA78D7">
        <w:t xml:space="preserve"> </w:t>
      </w:r>
      <w:r>
        <w:t>sectoarele</w:t>
      </w:r>
      <w:r w:rsidR="00BA78D7">
        <w:t xml:space="preserve"> </w:t>
      </w:r>
      <w:r>
        <w:t>publice</w:t>
      </w:r>
      <w:r w:rsidR="00BA78D7">
        <w:t xml:space="preserve"> </w:t>
      </w:r>
      <w:r>
        <w:t>şi</w:t>
      </w:r>
      <w:r w:rsidR="00BA78D7">
        <w:t xml:space="preserve"> </w:t>
      </w:r>
      <w:r>
        <w:t>private</w:t>
      </w:r>
      <w:r w:rsidR="00BA78D7">
        <w:t xml:space="preserve"> </w:t>
      </w:r>
      <w:r>
        <w:t>din</w:t>
      </w:r>
      <w:r w:rsidR="00BA78D7">
        <w:t xml:space="preserve"> </w:t>
      </w:r>
      <w:r>
        <w:t>ţările</w:t>
      </w:r>
      <w:r w:rsidR="00BA78D7">
        <w:t xml:space="preserve"> </w:t>
      </w:r>
      <w:r>
        <w:t>membre</w:t>
      </w:r>
      <w:r w:rsidR="00BA78D7">
        <w:t xml:space="preserve">. </w:t>
      </w:r>
      <w:r>
        <w:t>Capitalul</w:t>
      </w:r>
      <w:r w:rsidR="00BA78D7">
        <w:t xml:space="preserve"> </w:t>
      </w:r>
      <w:r>
        <w:t>autorizat</w:t>
      </w:r>
      <w:r w:rsidR="00BA78D7">
        <w:t xml:space="preserve"> </w:t>
      </w:r>
      <w:r>
        <w:t>al</w:t>
      </w:r>
      <w:r w:rsidR="00BA78D7">
        <w:t xml:space="preserve"> </w:t>
      </w:r>
      <w:r>
        <w:t>BSTDB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3,45</w:t>
      </w:r>
      <w:r w:rsidR="00BA78D7">
        <w:t xml:space="preserve"> </w:t>
      </w:r>
      <w:r>
        <w:lastRenderedPageBreak/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Banca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rating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"A-"</w:t>
      </w:r>
      <w:r w:rsidR="00BA78D7">
        <w:t xml:space="preserve"> </w:t>
      </w:r>
      <w:r>
        <w:t>acordat</w:t>
      </w:r>
      <w:r w:rsidR="00BA78D7">
        <w:t xml:space="preserve"> </w:t>
      </w:r>
      <w:r>
        <w:t>de</w:t>
      </w:r>
      <w:r w:rsidR="00BA78D7">
        <w:t xml:space="preserve"> </w:t>
      </w:r>
      <w:r>
        <w:t>Standard</w:t>
      </w:r>
      <w:r w:rsidR="00BA78D7">
        <w:t xml:space="preserve"> </w:t>
      </w:r>
      <w:r>
        <w:t>and</w:t>
      </w:r>
      <w:r w:rsidR="00BA78D7">
        <w:t xml:space="preserve"> </w:t>
      </w:r>
      <w:r>
        <w:t>Poor's</w:t>
      </w:r>
      <w:r w:rsidR="00BA78D7">
        <w:t xml:space="preserve"> </w:t>
      </w:r>
      <w:r>
        <w:t>(S&amp;P)</w:t>
      </w:r>
      <w:r w:rsidR="00BA78D7">
        <w:t xml:space="preserve"> </w:t>
      </w:r>
      <w:r>
        <w:t>şi</w:t>
      </w:r>
      <w:r w:rsidR="00BA78D7">
        <w:t xml:space="preserve"> </w:t>
      </w:r>
      <w:r>
        <w:t>"A2"</w:t>
      </w:r>
      <w:r w:rsidR="00BA78D7">
        <w:t xml:space="preserve"> </w:t>
      </w:r>
      <w:r>
        <w:t>acordat</w:t>
      </w:r>
      <w:r w:rsidR="00BA78D7">
        <w:t xml:space="preserve"> </w:t>
      </w:r>
      <w:r>
        <w:t>de</w:t>
      </w:r>
      <w:r w:rsidR="00BA78D7">
        <w:t xml:space="preserve"> </w:t>
      </w:r>
      <w:r>
        <w:t>Moody's</w:t>
      </w:r>
      <w:r w:rsidR="00BA78D7">
        <w:t xml:space="preserve">. </w:t>
      </w:r>
    </w:p>
    <w:p w14:paraId="7C77F54A" w14:textId="59D418A5" w:rsidR="006C4461" w:rsidRDefault="006C4461" w:rsidP="006C4461">
      <w:r>
        <w:t>Cîțu,</w:t>
      </w:r>
      <w:r w:rsidR="00BA78D7">
        <w:t xml:space="preserve"> </w:t>
      </w:r>
      <w:r>
        <w:t>despre</w:t>
      </w:r>
      <w:r w:rsidR="00BA78D7">
        <w:t xml:space="preserve"> </w:t>
      </w:r>
      <w:r>
        <w:t>o</w:t>
      </w:r>
      <w:r w:rsidR="00BA78D7">
        <w:t xml:space="preserve"> </w:t>
      </w:r>
      <w:r>
        <w:t>nouă</w:t>
      </w:r>
      <w:r w:rsidR="00BA78D7">
        <w:t xml:space="preserve"> </w:t>
      </w:r>
      <w:r>
        <w:t>amânare</w:t>
      </w:r>
      <w:r w:rsidR="00BA78D7">
        <w:t xml:space="preserve"> </w:t>
      </w:r>
      <w:r>
        <w:t>a</w:t>
      </w:r>
      <w:r w:rsidR="00BA78D7">
        <w:t xml:space="preserve"> </w:t>
      </w:r>
      <w:r>
        <w:t>ratelor:</w:t>
      </w:r>
      <w:r w:rsidR="00BA78D7">
        <w:t xml:space="preserve"> </w:t>
      </w:r>
      <w:r>
        <w:t>Măsurile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mai</w:t>
      </w:r>
      <w:r w:rsidR="00BA78D7">
        <w:t xml:space="preserve"> </w:t>
      </w:r>
      <w:r>
        <w:t>fi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generoase</w:t>
      </w:r>
      <w:r w:rsidR="00BA78D7">
        <w:t xml:space="preserve"> </w:t>
      </w:r>
      <w:r>
        <w:t>Suntem</w:t>
      </w:r>
      <w:r w:rsidR="00BA78D7">
        <w:t xml:space="preserve"> </w:t>
      </w:r>
      <w:r>
        <w:t>în</w:t>
      </w:r>
      <w:r w:rsidR="00BA78D7">
        <w:t xml:space="preserve"> </w:t>
      </w:r>
      <w:r>
        <w:t>discuţii</w:t>
      </w:r>
      <w:r w:rsidR="00BA78D7">
        <w:t xml:space="preserve"> </w:t>
      </w:r>
      <w:r>
        <w:t>cu</w:t>
      </w:r>
      <w:r w:rsidR="00BA78D7">
        <w:t xml:space="preserve"> </w:t>
      </w:r>
      <w:r>
        <w:t>sistemul</w:t>
      </w:r>
      <w:r w:rsidR="00BA78D7">
        <w:t xml:space="preserve"> </w:t>
      </w:r>
      <w:r>
        <w:t>bancar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găsi</w:t>
      </w:r>
      <w:r w:rsidR="00BA78D7">
        <w:t xml:space="preserve"> </w:t>
      </w:r>
      <w:r>
        <w:t>soluţii</w:t>
      </w:r>
      <w:r w:rsidR="00BA78D7">
        <w:t xml:space="preserve"> </w:t>
      </w:r>
      <w:r>
        <w:t>de</w:t>
      </w:r>
      <w:r w:rsidR="00BA78D7">
        <w:t xml:space="preserve"> </w:t>
      </w:r>
      <w:r>
        <w:t>amânare</w:t>
      </w:r>
      <w:r w:rsidR="00BA78D7">
        <w:t xml:space="preserve"> </w:t>
      </w:r>
      <w:r>
        <w:t>a</w:t>
      </w:r>
      <w:r w:rsidR="00BA78D7">
        <w:t xml:space="preserve"> </w:t>
      </w:r>
      <w:r>
        <w:t>ratelor,</w:t>
      </w:r>
      <w:r w:rsidR="00BA78D7">
        <w:t xml:space="preserve"> </w:t>
      </w:r>
      <w:r>
        <w:t>dar</w:t>
      </w:r>
      <w:r w:rsidR="00BA78D7">
        <w:t xml:space="preserve"> </w:t>
      </w:r>
      <w:r>
        <w:t>măsurile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mai</w:t>
      </w:r>
      <w:r w:rsidR="00BA78D7">
        <w:t xml:space="preserve"> </w:t>
      </w:r>
      <w:r>
        <w:t>fi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generoase</w:t>
      </w:r>
      <w:r w:rsidR="00BA78D7">
        <w:t xml:space="preserve"> </w:t>
      </w:r>
      <w:r>
        <w:t>precum</w:t>
      </w:r>
      <w:r w:rsidR="00BA78D7">
        <w:t xml:space="preserve"> </w:t>
      </w:r>
      <w:r>
        <w:t>cele</w:t>
      </w:r>
      <w:r w:rsidR="00BA78D7">
        <w:t xml:space="preserve"> </w:t>
      </w:r>
      <w:r>
        <w:t>iniţiale,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ministrul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Publice,</w:t>
      </w:r>
      <w:r w:rsidR="00BA78D7">
        <w:t xml:space="preserve"> </w:t>
      </w:r>
      <w:r>
        <w:t>Florin</w:t>
      </w:r>
      <w:r w:rsidR="00BA78D7">
        <w:t xml:space="preserve"> </w:t>
      </w:r>
      <w:r>
        <w:t>Cîţu</w:t>
      </w:r>
      <w:r w:rsidR="00BA78D7">
        <w:t xml:space="preserve">. </w:t>
      </w:r>
      <w:r>
        <w:t>"Lucrez,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sistemul</w:t>
      </w:r>
      <w:r w:rsidR="00BA78D7">
        <w:t xml:space="preserve"> </w:t>
      </w:r>
      <w:r>
        <w:t>bancar,</w:t>
      </w:r>
      <w:r w:rsidR="00BA78D7">
        <w:t xml:space="preserve"> </w:t>
      </w:r>
      <w:r>
        <w:t>pentru</w:t>
      </w:r>
      <w:r w:rsidR="00BA78D7">
        <w:t xml:space="preserve"> </w:t>
      </w:r>
      <w:r>
        <w:t>acea</w:t>
      </w:r>
      <w:r w:rsidR="00BA78D7">
        <w:t xml:space="preserve"> </w:t>
      </w:r>
      <w:r>
        <w:t>măsură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amânat</w:t>
      </w:r>
      <w:r w:rsidR="00BA78D7">
        <w:t xml:space="preserve"> </w:t>
      </w:r>
      <w:r>
        <w:t>ratele</w:t>
      </w:r>
      <w:r w:rsidR="00BA78D7">
        <w:t xml:space="preserve"> </w:t>
      </w:r>
      <w:r>
        <w:t>pe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8E73B9">
        <w:t xml:space="preserve">. </w:t>
      </w:r>
      <w:r>
        <w:t>Vedem</w:t>
      </w:r>
      <w:r w:rsidR="00BA78D7">
        <w:t xml:space="preserve"> </w:t>
      </w:r>
      <w:r>
        <w:t>ce</w:t>
      </w:r>
      <w:r w:rsidR="00BA78D7">
        <w:t xml:space="preserve"> </w:t>
      </w:r>
      <w:r>
        <w:t>soluţii</w:t>
      </w:r>
      <w:r w:rsidR="00BA78D7">
        <w:t xml:space="preserve"> </w:t>
      </w:r>
      <w:r>
        <w:t>vom</w:t>
      </w:r>
      <w:r w:rsidR="00BA78D7">
        <w:t xml:space="preserve"> </w:t>
      </w:r>
      <w:r>
        <w:t>găsi,</w:t>
      </w:r>
      <w:r w:rsidR="00BA78D7">
        <w:t xml:space="preserve"> </w:t>
      </w:r>
      <w:r>
        <w:t>ce</w:t>
      </w:r>
      <w:r w:rsidR="00BA78D7">
        <w:t xml:space="preserve"> </w:t>
      </w:r>
      <w:r>
        <w:t>formă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8E73B9">
        <w:t xml:space="preserve">. </w:t>
      </w:r>
      <w:r>
        <w:t>Suntem</w:t>
      </w:r>
      <w:r w:rsidR="00BA78D7">
        <w:t xml:space="preserve"> </w:t>
      </w:r>
      <w:r>
        <w:t>în</w:t>
      </w:r>
      <w:r w:rsidR="00BA78D7">
        <w:t xml:space="preserve"> </w:t>
      </w:r>
      <w:r>
        <w:t>discuţii</w:t>
      </w:r>
      <w:r w:rsidR="00BA78D7">
        <w:t xml:space="preserve"> </w:t>
      </w:r>
      <w:r>
        <w:t>şi</w:t>
      </w:r>
      <w:r w:rsidR="00BA78D7">
        <w:t xml:space="preserve"> </w:t>
      </w:r>
      <w:r>
        <w:t>vom</w:t>
      </w:r>
      <w:r w:rsidR="00BA78D7">
        <w:t xml:space="preserve"> </w:t>
      </w:r>
      <w:r>
        <w:t>vedea</w:t>
      </w:r>
      <w:r w:rsidR="00BA78D7">
        <w:t xml:space="preserve"> </w:t>
      </w:r>
      <w:r>
        <w:t>cum</w:t>
      </w:r>
      <w:r w:rsidR="00BA78D7">
        <w:t xml:space="preserve"> </w:t>
      </w:r>
      <w:r>
        <w:t>va</w:t>
      </w:r>
      <w:r w:rsidR="00BA78D7">
        <w:t xml:space="preserve"> </w:t>
      </w:r>
      <w:r>
        <w:t>arăta</w:t>
      </w:r>
      <w:r w:rsidR="00BA78D7">
        <w:t xml:space="preserve"> </w:t>
      </w:r>
      <w:r>
        <w:t>forma</w:t>
      </w:r>
      <w:r w:rsidR="00BA78D7">
        <w:t xml:space="preserve"> </w:t>
      </w:r>
      <w:r>
        <w:t>finală</w:t>
      </w:r>
      <w:r w:rsidR="008E73B9">
        <w:t xml:space="preserve">. </w:t>
      </w:r>
      <w:r>
        <w:t>Eu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avem</w:t>
      </w:r>
      <w:r w:rsidR="00BA78D7">
        <w:t xml:space="preserve"> </w:t>
      </w:r>
      <w:r>
        <w:t>încredere</w:t>
      </w:r>
      <w:r w:rsidR="00BA78D7">
        <w:t xml:space="preserve"> </w:t>
      </w:r>
      <w:r>
        <w:t>că</w:t>
      </w:r>
      <w:r w:rsidR="00BA78D7">
        <w:t xml:space="preserve">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am</w:t>
      </w:r>
      <w:r w:rsidR="00BA78D7">
        <w:t xml:space="preserve"> </w:t>
      </w:r>
      <w:r>
        <w:t>găsit</w:t>
      </w:r>
      <w:r w:rsidR="00BA78D7">
        <w:t xml:space="preserve"> </w:t>
      </w:r>
      <w:r>
        <w:t>o</w:t>
      </w:r>
      <w:r w:rsidR="00BA78D7">
        <w:t xml:space="preserve"> </w:t>
      </w:r>
      <w:r>
        <w:t>soluţie</w:t>
      </w:r>
      <w:r w:rsidR="00BA78D7">
        <w:t xml:space="preserve"> </w:t>
      </w:r>
      <w:r>
        <w:t>în</w:t>
      </w:r>
      <w:r w:rsidR="00BA78D7">
        <w:t xml:space="preserve"> </w:t>
      </w:r>
      <w:r>
        <w:t>plină</w:t>
      </w:r>
      <w:r w:rsidR="00BA78D7">
        <w:t xml:space="preserve"> </w:t>
      </w:r>
      <w:r>
        <w:t>criză,</w:t>
      </w:r>
      <w:r w:rsidR="00BA78D7">
        <w:t xml:space="preserve"> </w:t>
      </w:r>
      <w:r>
        <w:t>vom</w:t>
      </w:r>
      <w:r w:rsidR="00BA78D7">
        <w:t xml:space="preserve"> </w:t>
      </w:r>
      <w:r>
        <w:t>găsi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o</w:t>
      </w:r>
      <w:r w:rsidR="00BA78D7">
        <w:t xml:space="preserve"> </w:t>
      </w:r>
      <w:r>
        <w:t>soluţie</w:t>
      </w:r>
      <w:r w:rsidR="00BA78D7">
        <w:t xml:space="preserve"> </w:t>
      </w:r>
      <w:r>
        <w:t>bună</w:t>
      </w:r>
      <w:r w:rsidR="008E73B9">
        <w:t xml:space="preserve">.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gândim</w:t>
      </w:r>
      <w:r w:rsidR="00BA78D7">
        <w:t xml:space="preserve"> </w:t>
      </w:r>
      <w:r>
        <w:t>că</w:t>
      </w:r>
      <w:r w:rsidR="00BA78D7">
        <w:t xml:space="preserve"> </w:t>
      </w:r>
      <w:r>
        <w:t>mergem,</w:t>
      </w:r>
      <w:r w:rsidR="00BA78D7">
        <w:t xml:space="preserve"> </w:t>
      </w:r>
      <w:r>
        <w:t>totuşi,</w:t>
      </w:r>
      <w:r w:rsidR="00BA78D7">
        <w:t xml:space="preserve"> </w:t>
      </w:r>
      <w:r>
        <w:t>spre</w:t>
      </w:r>
      <w:r w:rsidR="00BA78D7">
        <w:t xml:space="preserve"> </w:t>
      </w:r>
      <w:r>
        <w:t>ideea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însănătoşi</w:t>
      </w:r>
      <w:r w:rsidR="00BA78D7">
        <w:t xml:space="preserve">.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şi</w:t>
      </w:r>
      <w:r w:rsidR="00BA78D7">
        <w:t xml:space="preserve"> </w:t>
      </w:r>
      <w:r>
        <w:t>vom</w:t>
      </w:r>
      <w:r w:rsidR="00BA78D7">
        <w:t xml:space="preserve"> </w:t>
      </w:r>
      <w:r>
        <w:t>începe</w:t>
      </w:r>
      <w:r w:rsidR="00BA78D7">
        <w:t xml:space="preserve"> </w:t>
      </w:r>
      <w:r>
        <w:t>să</w:t>
      </w:r>
      <w:r w:rsidR="00BA78D7">
        <w:t xml:space="preserve"> </w:t>
      </w:r>
      <w:r>
        <w:t>ieşim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criză</w:t>
      </w:r>
      <w:r w:rsidR="008E73B9">
        <w:t xml:space="preserve">. </w:t>
      </w:r>
      <w:r>
        <w:t>Acesta</w:t>
      </w:r>
      <w:r w:rsidR="00BA78D7">
        <w:t xml:space="preserve"> </w:t>
      </w:r>
      <w:r>
        <w:t>este</w:t>
      </w:r>
      <w:r w:rsidR="00BA78D7">
        <w:t xml:space="preserve"> </w:t>
      </w:r>
      <w:r>
        <w:t>scopul,</w:t>
      </w:r>
      <w:r w:rsidR="00BA78D7">
        <w:t xml:space="preserve"> </w:t>
      </w:r>
      <w:r>
        <w:t>să</w:t>
      </w:r>
      <w:r w:rsidR="00BA78D7">
        <w:t xml:space="preserve"> </w:t>
      </w:r>
      <w:r>
        <w:t>avem</w:t>
      </w:r>
      <w:r w:rsidR="00BA78D7">
        <w:t xml:space="preserve"> </w:t>
      </w:r>
      <w:r>
        <w:t>măsuri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scoată</w:t>
      </w:r>
      <w:r w:rsidR="00BA78D7">
        <w:t xml:space="preserve"> </w:t>
      </w:r>
      <w:r>
        <w:t>din</w:t>
      </w:r>
      <w:r w:rsidR="00BA78D7">
        <w:t xml:space="preserve"> </w:t>
      </w:r>
      <w:r>
        <w:t>criză</w:t>
      </w:r>
      <w:r w:rsidR="008E73B9">
        <w:t xml:space="preserve">. </w:t>
      </w:r>
      <w:r>
        <w:t>Măsurile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mai</w:t>
      </w:r>
      <w:r w:rsidR="00BA78D7">
        <w:t xml:space="preserve"> </w:t>
      </w:r>
      <w:r>
        <w:t>fi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generoase</w:t>
      </w:r>
      <w:r w:rsidR="00BA78D7">
        <w:t xml:space="preserve"> </w:t>
      </w:r>
      <w:r>
        <w:t>precum</w:t>
      </w:r>
      <w:r w:rsidR="00BA78D7">
        <w:t xml:space="preserve"> </w:t>
      </w:r>
      <w:r>
        <w:t>cele</w:t>
      </w:r>
      <w:r w:rsidR="00BA78D7">
        <w:t xml:space="preserve"> </w:t>
      </w:r>
      <w:r>
        <w:t>iniţiale,</w:t>
      </w:r>
      <w:r w:rsidR="00BA78D7">
        <w:t xml:space="preserve"> </w:t>
      </w:r>
      <w:r>
        <w:t>dar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măsuri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ajute</w:t>
      </w:r>
      <w:r w:rsidR="00BA78D7">
        <w:t xml:space="preserve"> </w:t>
      </w:r>
      <w:r>
        <w:t>să</w:t>
      </w:r>
      <w:r w:rsidR="00BA78D7">
        <w:t xml:space="preserve"> </w:t>
      </w:r>
      <w:r>
        <w:t>trecem</w:t>
      </w:r>
      <w:r w:rsidR="00BA78D7">
        <w:t xml:space="preserve"> </w:t>
      </w:r>
      <w:r>
        <w:t>peste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8E73B9">
        <w:t xml:space="preserve">. </w:t>
      </w:r>
      <w:r>
        <w:t>Bineînţeles</w:t>
      </w:r>
      <w:r w:rsidR="00BA78D7">
        <w:t xml:space="preserve"> </w:t>
      </w:r>
      <w:r>
        <w:t>că</w:t>
      </w:r>
      <w:r w:rsidR="00BA78D7">
        <w:t xml:space="preserve"> </w:t>
      </w:r>
      <w:r>
        <w:t>aceste</w:t>
      </w:r>
      <w:r w:rsidR="00BA78D7">
        <w:t xml:space="preserve"> </w:t>
      </w:r>
      <w:r>
        <w:t>măsuri</w:t>
      </w:r>
      <w:r w:rsidR="00BA78D7">
        <w:t xml:space="preserve"> </w:t>
      </w:r>
      <w:r>
        <w:t>înseamnă</w:t>
      </w:r>
      <w:r w:rsidR="00BA78D7">
        <w:t xml:space="preserve"> </w:t>
      </w:r>
      <w:r>
        <w:t>şi</w:t>
      </w:r>
      <w:r w:rsidR="00BA78D7">
        <w:t xml:space="preserve"> </w:t>
      </w:r>
      <w:r>
        <w:t>costuri</w:t>
      </w:r>
      <w:r w:rsidR="00BA78D7">
        <w:t xml:space="preserve"> </w:t>
      </w:r>
      <w:r>
        <w:t>pentru</w:t>
      </w:r>
      <w:r w:rsidR="00BA78D7">
        <w:t xml:space="preserve"> </w:t>
      </w:r>
      <w:r>
        <w:t>sistemul</w:t>
      </w:r>
      <w:r w:rsidR="00BA78D7">
        <w:t xml:space="preserve"> </w:t>
      </w:r>
      <w:r>
        <w:t>financiar-bancar</w:t>
      </w:r>
      <w:r w:rsidR="00BA78D7">
        <w:t xml:space="preserve"> </w:t>
      </w:r>
      <w:r>
        <w:t>şi</w:t>
      </w:r>
      <w:r w:rsidR="00BA78D7">
        <w:t xml:space="preserve"> </w:t>
      </w:r>
      <w:r>
        <w:t>ne</w:t>
      </w:r>
      <w:r w:rsidR="00BA78D7">
        <w:t xml:space="preserve"> </w:t>
      </w:r>
      <w:r>
        <w:t>uităm</w:t>
      </w:r>
      <w:r w:rsidR="00BA78D7">
        <w:t xml:space="preserve"> </w:t>
      </w:r>
      <w:r>
        <w:t>dacă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compensate</w:t>
      </w:r>
      <w:r w:rsidR="00BA78D7">
        <w:t xml:space="preserve"> </w:t>
      </w:r>
      <w:r>
        <w:t>etc</w:t>
      </w:r>
      <w:r w:rsidR="008E73B9">
        <w:t xml:space="preserve">. </w:t>
      </w:r>
      <w:r>
        <w:t>Toate</w:t>
      </w:r>
      <w:r w:rsidR="00BA78D7">
        <w:t xml:space="preserve"> </w:t>
      </w:r>
      <w:r>
        <w:t>aceste</w:t>
      </w:r>
      <w:r w:rsidR="00BA78D7">
        <w:t xml:space="preserve"> </w:t>
      </w:r>
      <w:r>
        <w:t>măsuri</w:t>
      </w:r>
      <w:r w:rsidR="00BA78D7">
        <w:t xml:space="preserve"> </w:t>
      </w:r>
      <w:r>
        <w:t>au</w:t>
      </w:r>
      <w:r w:rsidR="00BA78D7">
        <w:t xml:space="preserve"> </w:t>
      </w:r>
      <w:r>
        <w:t>rolul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ajuta</w:t>
      </w:r>
      <w:r w:rsidR="00BA78D7">
        <w:t xml:space="preserve"> </w:t>
      </w:r>
      <w:r>
        <w:t>atât</w:t>
      </w:r>
      <w:r w:rsidR="00BA78D7">
        <w:t xml:space="preserve"> </w:t>
      </w:r>
      <w:r>
        <w:t>angajaţii,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angajatorii</w:t>
      </w:r>
      <w:r w:rsidR="00BA78D7">
        <w:t xml:space="preserve"> </w:t>
      </w:r>
      <w:r>
        <w:t>să</w:t>
      </w:r>
      <w:r w:rsidR="00BA78D7">
        <w:t xml:space="preserve"> </w:t>
      </w:r>
      <w:r>
        <w:t>treacă</w:t>
      </w:r>
      <w:r w:rsidR="00BA78D7">
        <w:t xml:space="preserve"> </w:t>
      </w:r>
      <w:r>
        <w:t>peste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8E73B9">
        <w:t xml:space="preserve">. </w:t>
      </w:r>
      <w:r>
        <w:t>Dorim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angajaţi</w:t>
      </w:r>
      <w:r w:rsidR="00BA78D7">
        <w:t xml:space="preserve"> </w:t>
      </w:r>
      <w:r>
        <w:t>să</w:t>
      </w:r>
      <w:r w:rsidR="00BA78D7">
        <w:t xml:space="preserve"> </w:t>
      </w:r>
      <w:r>
        <w:t>rămână</w:t>
      </w:r>
      <w:r w:rsidR="00BA78D7">
        <w:t xml:space="preserve"> </w:t>
      </w:r>
      <w:r>
        <w:t>sănătoşi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le</w:t>
      </w:r>
      <w:r w:rsidR="00BA78D7">
        <w:t xml:space="preserve"> </w:t>
      </w:r>
      <w:r>
        <w:t>scadă</w:t>
      </w:r>
      <w:r w:rsidR="00BA78D7">
        <w:t xml:space="preserve"> </w:t>
      </w:r>
      <w:r>
        <w:t>puterea</w:t>
      </w:r>
      <w:r w:rsidR="00BA78D7">
        <w:t xml:space="preserve"> </w:t>
      </w:r>
      <w:r>
        <w:t>de</w:t>
      </w:r>
      <w:r w:rsidR="00BA78D7">
        <w:t xml:space="preserve"> </w:t>
      </w:r>
      <w:r>
        <w:t>cumpărare",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Cîţu,</w:t>
      </w:r>
      <w:r w:rsidR="00BA78D7">
        <w:t xml:space="preserve"> </w:t>
      </w:r>
      <w:r>
        <w:t>la</w:t>
      </w:r>
      <w:r w:rsidR="00BA78D7">
        <w:t xml:space="preserve"> </w:t>
      </w:r>
      <w:r>
        <w:t>Europa</w:t>
      </w:r>
      <w:r w:rsidR="00BA78D7">
        <w:t xml:space="preserve"> </w:t>
      </w:r>
      <w:r>
        <w:t>FM</w:t>
      </w:r>
      <w:r w:rsidR="00BA78D7">
        <w:t xml:space="preserve">. </w:t>
      </w:r>
      <w:r>
        <w:t>Ministrul</w:t>
      </w:r>
      <w:r w:rsidR="00BA78D7">
        <w:t xml:space="preserve"> </w:t>
      </w:r>
      <w:r>
        <w:t>de</w:t>
      </w:r>
      <w:r w:rsidR="00BA78D7">
        <w:t xml:space="preserve"> </w:t>
      </w:r>
      <w:r>
        <w:t>resort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economică,</w:t>
      </w:r>
      <w:r w:rsidR="00BA78D7">
        <w:t xml:space="preserve"> </w:t>
      </w:r>
      <w:r>
        <w:t>un</w:t>
      </w:r>
      <w:r w:rsidR="00BA78D7">
        <w:t xml:space="preserve"> </w:t>
      </w:r>
      <w:r>
        <w:t>venit</w:t>
      </w:r>
      <w:r w:rsidR="00BA78D7">
        <w:t xml:space="preserve"> </w:t>
      </w:r>
      <w:r>
        <w:t>mediu</w:t>
      </w:r>
      <w:r w:rsidR="00BA78D7">
        <w:t xml:space="preserve"> </w:t>
      </w:r>
      <w:r>
        <w:t>net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7,8%</w:t>
      </w:r>
      <w:r w:rsidR="00BA78D7">
        <w:t xml:space="preserve"> </w:t>
      </w:r>
      <w:r>
        <w:t>(conform</w:t>
      </w:r>
      <w:r w:rsidR="00BA78D7">
        <w:t xml:space="preserve"> </w:t>
      </w:r>
      <w:r>
        <w:t>datelor</w:t>
      </w:r>
      <w:r w:rsidR="00BA78D7">
        <w:t xml:space="preserve"> </w:t>
      </w:r>
      <w:r>
        <w:t>publicate</w:t>
      </w:r>
      <w:r w:rsidR="00BA78D7">
        <w:t xml:space="preserve"> </w:t>
      </w:r>
      <w:r>
        <w:t>marţi</w:t>
      </w:r>
      <w:r w:rsidR="00BA78D7">
        <w:t xml:space="preserve"> </w:t>
      </w:r>
      <w:r>
        <w:t>de</w:t>
      </w:r>
      <w:r w:rsidR="00BA78D7">
        <w:t xml:space="preserve"> </w:t>
      </w:r>
      <w:r>
        <w:t>Institutul</w:t>
      </w:r>
      <w:r w:rsidR="00BA78D7">
        <w:t xml:space="preserve"> </w:t>
      </w:r>
      <w:r>
        <w:t>Naţional</w:t>
      </w:r>
      <w:r w:rsidR="00BA78D7">
        <w:t xml:space="preserve"> </w:t>
      </w:r>
      <w:r>
        <w:t>de</w:t>
      </w:r>
      <w:r w:rsidR="00BA78D7">
        <w:t xml:space="preserve"> </w:t>
      </w:r>
      <w:r>
        <w:t>Statistică,</w:t>
      </w:r>
      <w:r w:rsidR="00BA78D7">
        <w:t xml:space="preserve"> </w:t>
      </w:r>
      <w:r>
        <w:t>n</w:t>
      </w:r>
      <w:r w:rsidR="00BA78D7">
        <w:t xml:space="preserve">. </w:t>
      </w:r>
      <w:r>
        <w:t>r</w:t>
      </w:r>
      <w:r w:rsidR="00F96609">
        <w:t>.)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record</w:t>
      </w:r>
      <w:r w:rsidR="00BA78D7">
        <w:t xml:space="preserve"> </w:t>
      </w:r>
      <w:r>
        <w:t>pentru</w:t>
      </w:r>
      <w:r w:rsidR="00BA78D7">
        <w:t xml:space="preserve"> </w:t>
      </w:r>
      <w:r>
        <w:t>România</w:t>
      </w:r>
      <w:r w:rsidR="00BA78D7">
        <w:t xml:space="preserve">. </w:t>
      </w:r>
      <w:r>
        <w:t>"Azi</w:t>
      </w:r>
      <w:r w:rsidR="00BA78D7">
        <w:t xml:space="preserve"> </w:t>
      </w:r>
      <w:r>
        <w:t>am</w:t>
      </w:r>
      <w:r w:rsidR="00BA78D7">
        <w:t xml:space="preserve"> </w:t>
      </w:r>
      <w:r>
        <w:t>avut</w:t>
      </w:r>
      <w:r w:rsidR="00BA78D7">
        <w:t xml:space="preserve"> </w:t>
      </w:r>
      <w:r>
        <w:t>o</w:t>
      </w:r>
      <w:r w:rsidR="00BA78D7">
        <w:t xml:space="preserve"> </w:t>
      </w:r>
      <w:r>
        <w:t>veste</w:t>
      </w:r>
      <w:r w:rsidR="00BA78D7">
        <w:t xml:space="preserve"> </w:t>
      </w:r>
      <w:r>
        <w:t>foarte</w:t>
      </w:r>
      <w:r w:rsidR="00BA78D7">
        <w:t xml:space="preserve"> </w:t>
      </w:r>
      <w:r>
        <w:t>bună:</w:t>
      </w:r>
      <w:r w:rsidR="00BA78D7">
        <w:t xml:space="preserve"> </w:t>
      </w:r>
      <w:r>
        <w:t>venitul</w:t>
      </w:r>
      <w:r w:rsidR="00BA78D7">
        <w:t xml:space="preserve"> </w:t>
      </w:r>
      <w:r>
        <w:t>mediu</w:t>
      </w:r>
      <w:r w:rsidR="00BA78D7">
        <w:t xml:space="preserve"> </w:t>
      </w:r>
      <w:r>
        <w:t>net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după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cu</w:t>
      </w:r>
      <w:r w:rsidR="00BA78D7">
        <w:t xml:space="preserve"> </w:t>
      </w:r>
      <w:r>
        <w:t>7,8%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8E73B9">
        <w:t xml:space="preserve">. </w:t>
      </w:r>
      <w:r>
        <w:t>Eu</w:t>
      </w:r>
      <w:r w:rsidR="00BA78D7">
        <w:t xml:space="preserve"> </w:t>
      </w:r>
      <w:r>
        <w:t>zic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record</w:t>
      </w:r>
      <w:r w:rsidR="00BA78D7">
        <w:t xml:space="preserve"> </w:t>
      </w:r>
      <w:r>
        <w:t>să</w:t>
      </w:r>
      <w:r w:rsidR="00BA78D7">
        <w:t xml:space="preserve"> </w:t>
      </w:r>
      <w:r>
        <w:t>ai</w:t>
      </w:r>
      <w:r w:rsidR="00BA78D7">
        <w:t xml:space="preserve"> </w:t>
      </w:r>
      <w:r>
        <w:t>în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BA78D7">
        <w:t xml:space="preserve"> </w:t>
      </w:r>
      <w:r>
        <w:t>economică</w:t>
      </w:r>
      <w:r w:rsidR="00BA78D7">
        <w:t xml:space="preserve"> </w:t>
      </w:r>
      <w:r>
        <w:t>globală</w:t>
      </w:r>
      <w:r w:rsidR="00BA78D7">
        <w:t xml:space="preserve"> </w:t>
      </w:r>
      <w:r>
        <w:t>un</w:t>
      </w:r>
      <w:r w:rsidR="00BA78D7">
        <w:t xml:space="preserve"> </w:t>
      </w:r>
      <w:r>
        <w:t>venit</w:t>
      </w:r>
      <w:r w:rsidR="00BA78D7">
        <w:t xml:space="preserve"> </w:t>
      </w:r>
      <w:r>
        <w:t>mediu</w:t>
      </w:r>
      <w:r w:rsidR="00BA78D7">
        <w:t xml:space="preserve"> </w:t>
      </w:r>
      <w:r>
        <w:t>net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când</w:t>
      </w:r>
      <w:r w:rsidR="00BA78D7">
        <w:t xml:space="preserve"> </w:t>
      </w:r>
      <w:r>
        <w:t>rata</w:t>
      </w:r>
      <w:r w:rsidR="00BA78D7">
        <w:t xml:space="preserve"> </w:t>
      </w:r>
      <w:r>
        <w:t>medie</w:t>
      </w:r>
      <w:r w:rsidR="00BA78D7">
        <w:t xml:space="preserve"> </w:t>
      </w:r>
      <w:r>
        <w:t>a</w:t>
      </w:r>
      <w:r w:rsidR="00BA78D7">
        <w:t xml:space="preserve"> </w:t>
      </w:r>
      <w:r>
        <w:t>inflaţie,</w:t>
      </w:r>
      <w:r w:rsidR="00BA78D7">
        <w:t xml:space="preserve"> </w:t>
      </w:r>
      <w:r>
        <w:t>la</w:t>
      </w:r>
      <w:r w:rsidR="00BA78D7">
        <w:t xml:space="preserve"> </w:t>
      </w:r>
      <w:r>
        <w:t>nouă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zile,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2,5%",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oficialul</w:t>
      </w:r>
      <w:r w:rsidR="00BA78D7">
        <w:t xml:space="preserve">.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aprobat,</w:t>
      </w:r>
      <w:r w:rsidR="00BA78D7">
        <w:t xml:space="preserve"> </w:t>
      </w:r>
      <w:r>
        <w:t>în</w:t>
      </w:r>
      <w:r w:rsidR="00BA78D7">
        <w:t xml:space="preserve"> </w:t>
      </w:r>
      <w:r>
        <w:t>septembrie,</w:t>
      </w:r>
      <w:r w:rsidR="00BA78D7">
        <w:t xml:space="preserve"> </w:t>
      </w:r>
      <w:r>
        <w:t>normele</w:t>
      </w:r>
      <w:r w:rsidR="00BA78D7">
        <w:t xml:space="preserve"> </w:t>
      </w:r>
      <w:r>
        <w:t>de</w:t>
      </w:r>
      <w:r w:rsidR="00BA78D7">
        <w:t xml:space="preserve"> </w:t>
      </w:r>
      <w:r>
        <w:t>aplicare</w:t>
      </w:r>
      <w:r w:rsidR="00BA78D7">
        <w:t xml:space="preserve"> </w:t>
      </w:r>
      <w:r>
        <w:t>a</w:t>
      </w:r>
      <w:r w:rsidR="00BA78D7">
        <w:t xml:space="preserve"> </w:t>
      </w:r>
      <w:r>
        <w:t>prevederilor</w:t>
      </w:r>
      <w:r w:rsidR="00BA78D7">
        <w:t xml:space="preserve"> </w:t>
      </w:r>
      <w:r>
        <w:t>Ordonanţei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37/2020</w:t>
      </w:r>
      <w:r w:rsidR="00BA78D7">
        <w:t xml:space="preserve"> </w:t>
      </w:r>
      <w:r>
        <w:t>privind</w:t>
      </w:r>
      <w:r w:rsidR="00BA78D7">
        <w:t xml:space="preserve"> </w:t>
      </w:r>
      <w:r>
        <w:t>acordarea</w:t>
      </w:r>
      <w:r w:rsidR="00BA78D7">
        <w:t xml:space="preserve"> </w:t>
      </w:r>
      <w:r>
        <w:t>unor</w:t>
      </w:r>
      <w:r w:rsidR="00BA78D7">
        <w:t xml:space="preserve"> </w:t>
      </w:r>
      <w:r>
        <w:t>facilităţi</w:t>
      </w:r>
      <w:r w:rsidR="00BA78D7">
        <w:t xml:space="preserve"> </w:t>
      </w:r>
      <w:r>
        <w:t>pentru</w:t>
      </w:r>
      <w:r w:rsidR="00BA78D7">
        <w:t xml:space="preserve"> </w:t>
      </w:r>
      <w:r>
        <w:t>creditele</w:t>
      </w:r>
      <w:r w:rsidR="00BA78D7">
        <w:t xml:space="preserve"> </w:t>
      </w:r>
      <w:r>
        <w:t>acordate</w:t>
      </w:r>
      <w:r w:rsidR="00BA78D7">
        <w:t xml:space="preserve"> </w:t>
      </w:r>
      <w:r>
        <w:t>de</w:t>
      </w:r>
      <w:r w:rsidR="00BA78D7">
        <w:t xml:space="preserve"> </w:t>
      </w:r>
      <w:r>
        <w:t>instituţii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şi</w:t>
      </w:r>
      <w:r w:rsidR="00BA78D7">
        <w:t xml:space="preserve"> </w:t>
      </w:r>
      <w:r>
        <w:t>instituţii</w:t>
      </w:r>
      <w:r w:rsidR="00BA78D7">
        <w:t xml:space="preserve"> </w:t>
      </w:r>
      <w:r>
        <w:t>financiare</w:t>
      </w:r>
      <w:r w:rsidR="00BA78D7">
        <w:t xml:space="preserve"> </w:t>
      </w:r>
      <w:r>
        <w:t>nebancare,</w:t>
      </w:r>
      <w:r w:rsidR="00BA78D7">
        <w:t xml:space="preserve"> </w:t>
      </w:r>
      <w:r>
        <w:t>ce</w:t>
      </w:r>
      <w:r w:rsidR="00BA78D7">
        <w:t xml:space="preserve"> </w:t>
      </w:r>
      <w:r>
        <w:t>stabilesc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creditorii</w:t>
      </w:r>
      <w:r w:rsidR="00BA78D7">
        <w:t xml:space="preserve"> </w:t>
      </w:r>
      <w:r>
        <w:t>aprobă</w:t>
      </w:r>
      <w:r w:rsidR="00BA78D7">
        <w:t xml:space="preserve"> </w:t>
      </w:r>
      <w:r>
        <w:t>solicitările,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amânare</w:t>
      </w:r>
      <w:r w:rsidR="00BA78D7">
        <w:t xml:space="preserve"> </w:t>
      </w:r>
      <w:r>
        <w:t>şi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prelungire</w:t>
      </w:r>
      <w:r w:rsidR="00BA78D7">
        <w:t xml:space="preserve"> </w:t>
      </w:r>
      <w:r>
        <w:t>a</w:t>
      </w:r>
      <w:r w:rsidR="00BA78D7">
        <w:t xml:space="preserve"> </w:t>
      </w:r>
      <w:r>
        <w:t>creditelor</w:t>
      </w:r>
      <w:r w:rsidR="00BA78D7">
        <w:t xml:space="preserve"> </w:t>
      </w:r>
      <w:r>
        <w:t>amânate,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împrumuturilor</w:t>
      </w:r>
      <w:r w:rsidR="00BA78D7">
        <w:t xml:space="preserve"> </w:t>
      </w:r>
      <w:r>
        <w:t>ipotecare,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eşalonare</w:t>
      </w:r>
      <w:r w:rsidR="00BA78D7">
        <w:t xml:space="preserve"> </w:t>
      </w:r>
      <w:r>
        <w:t>şi</w:t>
      </w:r>
      <w:r w:rsidR="00BA78D7">
        <w:t xml:space="preserve"> </w:t>
      </w:r>
      <w:r>
        <w:t>garantare</w:t>
      </w:r>
      <w:r w:rsidR="00BA78D7">
        <w:t xml:space="preserve"> </w:t>
      </w:r>
      <w:r>
        <w:t>a</w:t>
      </w:r>
      <w:r w:rsidR="00BA78D7">
        <w:t xml:space="preserve"> </w:t>
      </w:r>
      <w:r>
        <w:t>dobânzilor</w:t>
      </w:r>
      <w:r w:rsidR="00BA78D7">
        <w:t xml:space="preserve">. </w:t>
      </w:r>
      <w:r>
        <w:t>Pentru</w:t>
      </w:r>
      <w:r w:rsidR="00BA78D7">
        <w:t xml:space="preserve"> </w:t>
      </w:r>
      <w:r>
        <w:t>creditele</w:t>
      </w:r>
      <w:r w:rsidR="00BA78D7">
        <w:t xml:space="preserve"> </w:t>
      </w:r>
      <w:r>
        <w:t>ipotecare,</w:t>
      </w:r>
      <w:r w:rsidR="00BA78D7">
        <w:t xml:space="preserve"> </w:t>
      </w:r>
      <w:r>
        <w:t>perioada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acordă</w:t>
      </w:r>
      <w:r w:rsidR="00BA78D7">
        <w:t xml:space="preserve"> </w:t>
      </w:r>
      <w:r>
        <w:t>facilităţile</w:t>
      </w:r>
      <w:r w:rsidR="00BA78D7">
        <w:t xml:space="preserve"> </w:t>
      </w:r>
      <w:r>
        <w:t>de</w:t>
      </w:r>
      <w:r w:rsidR="00BA78D7">
        <w:t xml:space="preserve"> </w:t>
      </w:r>
      <w:r>
        <w:t>suspendare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ratelor</w:t>
      </w:r>
      <w:r w:rsidR="00BA78D7">
        <w:t xml:space="preserve"> </w:t>
      </w:r>
      <w:r>
        <w:t>scadente</w:t>
      </w:r>
      <w:r w:rsidR="00BA78D7">
        <w:t xml:space="preserve"> </w:t>
      </w:r>
      <w:r>
        <w:t>aferente</w:t>
      </w:r>
      <w:r w:rsidR="00BA78D7">
        <w:t xml:space="preserve"> </w:t>
      </w:r>
      <w:r>
        <w:t>împrumuturilor,</w:t>
      </w:r>
      <w:r w:rsidR="00BA78D7">
        <w:t xml:space="preserve"> </w:t>
      </w:r>
      <w:r>
        <w:t>reprezentând</w:t>
      </w:r>
      <w:r w:rsidR="00BA78D7">
        <w:t xml:space="preserve"> </w:t>
      </w:r>
      <w:r>
        <w:t>rate</w:t>
      </w:r>
      <w:r w:rsidR="00BA78D7">
        <w:t xml:space="preserve"> </w:t>
      </w:r>
      <w:r>
        <w:t>de</w:t>
      </w:r>
      <w:r w:rsidR="00BA78D7">
        <w:t xml:space="preserve"> </w:t>
      </w:r>
      <w:r>
        <w:t>capital,</w:t>
      </w:r>
      <w:r w:rsidR="00BA78D7">
        <w:t xml:space="preserve"> </w:t>
      </w:r>
      <w:r>
        <w:t>dobânzi</w:t>
      </w:r>
      <w:r w:rsidR="00BA78D7">
        <w:t xml:space="preserve"> </w:t>
      </w:r>
      <w:r>
        <w:t>şi</w:t>
      </w:r>
      <w:r w:rsidR="00BA78D7">
        <w:t xml:space="preserve"> </w:t>
      </w:r>
      <w:r>
        <w:t>comisioane</w:t>
      </w:r>
      <w:r w:rsidR="00BA78D7">
        <w:t xml:space="preserve"> </w:t>
      </w:r>
      <w:r>
        <w:t>se</w:t>
      </w:r>
      <w:r w:rsidR="00BA78D7">
        <w:t xml:space="preserve"> </w:t>
      </w:r>
      <w:r>
        <w:t>stabileşte</w:t>
      </w:r>
      <w:r w:rsidR="00BA78D7">
        <w:t xml:space="preserve"> </w:t>
      </w:r>
      <w:r>
        <w:t>conform</w:t>
      </w:r>
      <w:r w:rsidR="00BA78D7">
        <w:t xml:space="preserve"> </w:t>
      </w:r>
      <w:r>
        <w:t>opţiunii</w:t>
      </w:r>
      <w:r w:rsidR="00BA78D7">
        <w:t xml:space="preserve"> </w:t>
      </w:r>
      <w:r>
        <w:t>debitorului,</w:t>
      </w:r>
      <w:r w:rsidR="00BA78D7">
        <w:t xml:space="preserve"> </w:t>
      </w:r>
      <w:r>
        <w:t>ce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exprimată</w:t>
      </w:r>
      <w:r w:rsidR="00BA78D7">
        <w:t xml:space="preserve"> </w:t>
      </w:r>
      <w:r>
        <w:t>o</w:t>
      </w:r>
      <w:r w:rsidR="00BA78D7">
        <w:t xml:space="preserve"> </w:t>
      </w:r>
      <w:r>
        <w:t>singură</w:t>
      </w:r>
      <w:r w:rsidR="00BA78D7">
        <w:t xml:space="preserve"> </w:t>
      </w:r>
      <w:r>
        <w:t>dată,</w:t>
      </w:r>
      <w:r w:rsidR="00BA78D7">
        <w:t xml:space="preserve"> </w:t>
      </w:r>
      <w:r>
        <w:t>şi</w:t>
      </w:r>
      <w:r w:rsidR="00BA78D7">
        <w:t xml:space="preserve"> </w:t>
      </w:r>
      <w:r>
        <w:t>este</w:t>
      </w:r>
      <w:r w:rsidR="00BA78D7">
        <w:t xml:space="preserve"> </w:t>
      </w:r>
      <w:r>
        <w:t>cuprinsă</w:t>
      </w:r>
      <w:r w:rsidR="00BA78D7">
        <w:t xml:space="preserve"> </w:t>
      </w:r>
      <w:r>
        <w:t>între</w:t>
      </w:r>
      <w:r w:rsidR="00BA78D7">
        <w:t xml:space="preserve"> </w:t>
      </w:r>
      <w:r>
        <w:t>o</w:t>
      </w:r>
      <w:r w:rsidR="00BA78D7">
        <w:t xml:space="preserve"> </w:t>
      </w:r>
      <w:r>
        <w:t>lună</w:t>
      </w:r>
      <w:r w:rsidR="00BA78D7">
        <w:t xml:space="preserve"> </w:t>
      </w:r>
      <w:r>
        <w:t>şi</w:t>
      </w:r>
      <w:r w:rsidR="00BA78D7">
        <w:t xml:space="preserve"> </w:t>
      </w:r>
      <w:r>
        <w:t>9</w:t>
      </w:r>
      <w:r w:rsidR="00BA78D7">
        <w:t xml:space="preserve"> </w:t>
      </w:r>
      <w:r>
        <w:t>luni,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putea</w:t>
      </w:r>
      <w:r w:rsidR="00BA78D7">
        <w:t xml:space="preserve"> </w:t>
      </w:r>
      <w:r>
        <w:t>depăşi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31</w:t>
      </w:r>
      <w:r w:rsidR="00BA78D7">
        <w:t xml:space="preserve"> </w:t>
      </w:r>
      <w:r>
        <w:t>decembrie</w:t>
      </w:r>
      <w:r w:rsidR="00BA78D7">
        <w:t xml:space="preserve"> </w:t>
      </w:r>
      <w:r>
        <w:t>2020</w:t>
      </w:r>
      <w:r w:rsidR="008E73B9">
        <w:t xml:space="preserve">. </w:t>
      </w:r>
      <w:r>
        <w:t>Scadenţa</w:t>
      </w:r>
      <w:r w:rsidR="00BA78D7">
        <w:t xml:space="preserve"> </w:t>
      </w:r>
      <w:r>
        <w:t>ultimei</w:t>
      </w:r>
      <w:r w:rsidR="00BA78D7">
        <w:t xml:space="preserve"> </w:t>
      </w:r>
      <w:r>
        <w:t>rate</w:t>
      </w:r>
      <w:r w:rsidR="00BA78D7">
        <w:t xml:space="preserve"> </w:t>
      </w:r>
      <w:r>
        <w:t>incluse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suspendare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târziu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31</w:t>
      </w:r>
      <w:r w:rsidR="00BA78D7">
        <w:t xml:space="preserve"> </w:t>
      </w:r>
      <w:r>
        <w:t>decembrie</w:t>
      </w:r>
      <w:r w:rsidR="00BA78D7">
        <w:t xml:space="preserve"> </w:t>
      </w:r>
      <w:r>
        <w:t>2020</w:t>
      </w:r>
      <w:r w:rsidR="00BA78D7">
        <w:t xml:space="preserve">. </w:t>
      </w:r>
      <w:r>
        <w:t>Creditorul</w:t>
      </w:r>
      <w:r w:rsidR="00BA78D7">
        <w:t xml:space="preserve"> </w:t>
      </w:r>
      <w:r>
        <w:t>aprobă</w:t>
      </w:r>
      <w:r w:rsidR="00BA78D7">
        <w:t xml:space="preserve"> </w:t>
      </w:r>
      <w:r>
        <w:t>solicitarea</w:t>
      </w:r>
      <w:r w:rsidR="00BA78D7">
        <w:t xml:space="preserve"> </w:t>
      </w:r>
      <w:r>
        <w:t>debitorului</w:t>
      </w:r>
      <w:r w:rsidR="00BA78D7">
        <w:t xml:space="preserve"> </w:t>
      </w:r>
      <w:r>
        <w:t>care</w:t>
      </w:r>
      <w:r w:rsidR="00BA78D7">
        <w:t xml:space="preserve"> </w:t>
      </w:r>
      <w:r>
        <w:t>declară</w:t>
      </w:r>
      <w:r w:rsidR="00BA78D7">
        <w:t xml:space="preserve"> </w:t>
      </w:r>
      <w:r>
        <w:t>pe</w:t>
      </w:r>
      <w:r w:rsidR="00BA78D7">
        <w:t xml:space="preserve"> </w:t>
      </w:r>
      <w:r>
        <w:t>proprie</w:t>
      </w:r>
      <w:r w:rsidR="00BA78D7">
        <w:t xml:space="preserve"> </w:t>
      </w:r>
      <w:r>
        <w:t>răspundere</w:t>
      </w:r>
      <w:r w:rsidR="00BA78D7">
        <w:t xml:space="preserve"> </w:t>
      </w:r>
      <w:r>
        <w:t>că</w:t>
      </w:r>
      <w:r w:rsidR="00BA78D7">
        <w:t xml:space="preserve"> </w:t>
      </w:r>
      <w:r>
        <w:t>i-au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veniturile</w:t>
      </w:r>
      <w:r w:rsidR="00BA78D7">
        <w:t xml:space="preserve"> </w:t>
      </w:r>
      <w:r>
        <w:t>proprii</w:t>
      </w:r>
      <w:r w:rsidR="00BA78D7">
        <w:t xml:space="preserve"> </w:t>
      </w:r>
      <w:r>
        <w:t>şi/sau</w:t>
      </w:r>
      <w:r w:rsidR="00BA78D7">
        <w:t xml:space="preserve"> </w:t>
      </w:r>
      <w:r>
        <w:t>veniturile</w:t>
      </w:r>
      <w:r w:rsidR="00BA78D7">
        <w:t xml:space="preserve"> </w:t>
      </w:r>
      <w:r>
        <w:t>aferente</w:t>
      </w:r>
      <w:r w:rsidR="00BA78D7">
        <w:t xml:space="preserve"> </w:t>
      </w:r>
      <w:r>
        <w:t>familiei</w:t>
      </w:r>
      <w:r w:rsidR="00BA78D7">
        <w:t xml:space="preserve"> </w:t>
      </w:r>
      <w:r>
        <w:t>debitorului,</w:t>
      </w:r>
      <w:r w:rsidR="00BA78D7">
        <w:t xml:space="preserve"> </w:t>
      </w:r>
      <w:r>
        <w:t>direct</w:t>
      </w:r>
      <w:r w:rsidR="00BA78D7">
        <w:t xml:space="preserve"> </w:t>
      </w:r>
      <w:r>
        <w:t>sau</w:t>
      </w:r>
      <w:r w:rsidR="00BA78D7">
        <w:t xml:space="preserve"> </w:t>
      </w:r>
      <w:r>
        <w:t>indirect,</w:t>
      </w:r>
      <w:r w:rsidR="00BA78D7">
        <w:t xml:space="preserve"> </w:t>
      </w:r>
      <w:r>
        <w:t>de</w:t>
      </w:r>
      <w:r w:rsidR="00BA78D7">
        <w:t xml:space="preserve"> </w:t>
      </w:r>
      <w:r>
        <w:t>situaţia</w:t>
      </w:r>
      <w:r w:rsidR="00BA78D7">
        <w:t xml:space="preserve"> </w:t>
      </w:r>
      <w:r>
        <w:t>gravă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anterior</w:t>
      </w:r>
      <w:r w:rsidR="00BA78D7">
        <w:t xml:space="preserve"> </w:t>
      </w:r>
      <w:r>
        <w:t>declarării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şi</w:t>
      </w:r>
      <w:r w:rsidR="00BA78D7">
        <w:t xml:space="preserve"> </w:t>
      </w:r>
      <w:r>
        <w:t>se</w:t>
      </w:r>
      <w:r w:rsidR="00BA78D7">
        <w:t xml:space="preserve"> </w:t>
      </w:r>
      <w:r>
        <w:t>afla</w:t>
      </w:r>
      <w:r w:rsidR="00BA78D7">
        <w:t xml:space="preserve"> </w:t>
      </w:r>
      <w:r>
        <w:t>in</w:t>
      </w:r>
      <w:r w:rsidR="00BA78D7">
        <w:t xml:space="preserve"> </w:t>
      </w:r>
      <w:r>
        <w:t>imposibilitatea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onora</w:t>
      </w:r>
      <w:r w:rsidR="00BA78D7">
        <w:t xml:space="preserve"> </w:t>
      </w:r>
      <w:r>
        <w:t>obligaţiile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aferente</w:t>
      </w:r>
      <w:r w:rsidR="00BA78D7">
        <w:t xml:space="preserve"> </w:t>
      </w:r>
      <w:r>
        <w:t>creditului</w:t>
      </w:r>
      <w:r w:rsidR="00BA78D7">
        <w:t xml:space="preserve">. </w:t>
      </w:r>
      <w:r>
        <w:t>Poate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acordarea</w:t>
      </w:r>
      <w:r w:rsidR="00BA78D7">
        <w:t xml:space="preserve"> </w:t>
      </w:r>
      <w:r>
        <w:t>facilităţii</w:t>
      </w:r>
      <w:r w:rsidR="00BA78D7">
        <w:t xml:space="preserve"> </w:t>
      </w:r>
      <w:r>
        <w:t>de</w:t>
      </w:r>
      <w:r w:rsidR="00BA78D7">
        <w:t xml:space="preserve"> </w:t>
      </w:r>
      <w:r>
        <w:t>suspendare</w:t>
      </w:r>
      <w:r w:rsidR="00BA78D7">
        <w:t xml:space="preserve"> </w:t>
      </w:r>
      <w:r>
        <w:t>a</w:t>
      </w:r>
      <w:r w:rsidR="00BA78D7">
        <w:t xml:space="preserve"> </w:t>
      </w:r>
      <w:r>
        <w:t>obligaţiei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ratelor</w:t>
      </w:r>
      <w:r w:rsidR="00BA78D7">
        <w:t xml:space="preserve"> </w:t>
      </w:r>
      <w:r>
        <w:t>debitorul</w:t>
      </w:r>
      <w:r w:rsidR="00BA78D7">
        <w:t xml:space="preserve"> </w:t>
      </w:r>
      <w:r>
        <w:t>care</w:t>
      </w:r>
      <w:r w:rsidR="00BA78D7">
        <w:t xml:space="preserve"> </w:t>
      </w:r>
      <w:r>
        <w:t>transmite</w:t>
      </w:r>
      <w:r w:rsidR="00BA78D7">
        <w:t xml:space="preserve"> </w:t>
      </w:r>
      <w:r>
        <w:t>solicitarea</w:t>
      </w:r>
      <w:r w:rsidR="00BA78D7">
        <w:t xml:space="preserve"> </w:t>
      </w:r>
      <w:r>
        <w:t>către</w:t>
      </w:r>
      <w:r w:rsidR="00BA78D7">
        <w:t xml:space="preserve"> </w:t>
      </w:r>
      <w:r>
        <w:t>creditor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târziu</w:t>
      </w:r>
      <w:r w:rsidR="00BA78D7">
        <w:t xml:space="preserve"> </w:t>
      </w:r>
      <w:r>
        <w:t>în</w:t>
      </w:r>
      <w:r w:rsidR="00BA78D7">
        <w:t xml:space="preserve"> </w:t>
      </w:r>
      <w:r>
        <w:t>45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intrarea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a</w:t>
      </w:r>
      <w:r w:rsidR="00BA78D7">
        <w:t xml:space="preserve"> </w:t>
      </w:r>
      <w:r>
        <w:t>prevederilor</w:t>
      </w:r>
      <w:r w:rsidR="00BA78D7">
        <w:t xml:space="preserve"> </w:t>
      </w:r>
      <w:r>
        <w:t>Ordonanţei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8E73B9">
        <w:t xml:space="preserve">. </w:t>
      </w:r>
      <w:r>
        <w:t>37/2020,</w:t>
      </w:r>
      <w:r w:rsidR="00BA78D7">
        <w:t xml:space="preserve"> </w:t>
      </w:r>
      <w:r>
        <w:t>respectiv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jumătatea</w:t>
      </w:r>
      <w:r w:rsidR="00BA78D7">
        <w:t xml:space="preserve"> </w:t>
      </w:r>
      <w:r>
        <w:t>unii</w:t>
      </w:r>
      <w:r w:rsidR="00BA78D7">
        <w:t xml:space="preserve"> </w:t>
      </w:r>
      <w:r>
        <w:t>mai</w:t>
      </w:r>
      <w:r w:rsidR="008E73B9">
        <w:t xml:space="preserve">. </w:t>
      </w:r>
      <w:r>
        <w:t>Prevederea</w:t>
      </w:r>
      <w:r w:rsidR="00BA78D7">
        <w:t xml:space="preserve"> </w:t>
      </w:r>
      <w:r>
        <w:t>se</w:t>
      </w:r>
      <w:r w:rsidR="00BA78D7">
        <w:t xml:space="preserve"> </w:t>
      </w:r>
      <w:r>
        <w:t>aplică</w:t>
      </w:r>
      <w:r w:rsidR="00BA78D7">
        <w:t xml:space="preserve"> </w:t>
      </w:r>
      <w:r>
        <w:t>tuturor</w:t>
      </w:r>
      <w:r w:rsidR="00BA78D7">
        <w:t xml:space="preserve"> </w:t>
      </w:r>
      <w:r>
        <w:t>debitorilor,</w:t>
      </w:r>
      <w:r w:rsidR="00BA78D7">
        <w:t xml:space="preserve"> </w:t>
      </w:r>
      <w:r>
        <w:t>persoane</w:t>
      </w:r>
      <w:r w:rsidR="00BA78D7">
        <w:t xml:space="preserve"> </w:t>
      </w:r>
      <w:r>
        <w:t>fizice</w:t>
      </w:r>
      <w:r w:rsidR="00BA78D7">
        <w:t xml:space="preserve"> </w:t>
      </w:r>
      <w:r>
        <w:t>sau</w:t>
      </w:r>
      <w:r w:rsidR="00BA78D7">
        <w:t xml:space="preserve"> </w:t>
      </w:r>
      <w:r>
        <w:t>firme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210A06DB" w14:textId="56700AF6" w:rsidR="006C4461" w:rsidRDefault="006C4461" w:rsidP="006C4461">
      <w:r>
        <w:t>Cât</w:t>
      </w:r>
      <w:r w:rsidR="00BA78D7">
        <w:t xml:space="preserve"> </w:t>
      </w:r>
      <w:r>
        <w:t>ar</w:t>
      </w:r>
      <w:r w:rsidR="00BA78D7">
        <w:t xml:space="preserve"> </w:t>
      </w:r>
      <w:r>
        <w:t>costa</w:t>
      </w:r>
      <w:r w:rsidR="00BA78D7">
        <w:t xml:space="preserve"> </w:t>
      </w:r>
      <w:r>
        <w:t>o</w:t>
      </w:r>
      <w:r w:rsidR="00BA78D7">
        <w:t xml:space="preserve"> </w:t>
      </w:r>
      <w:r>
        <w:t>nouă</w:t>
      </w:r>
      <w:r w:rsidR="00BA78D7">
        <w:t xml:space="preserve"> </w:t>
      </w:r>
      <w:r>
        <w:t>lună</w:t>
      </w:r>
      <w:r w:rsidR="00BA78D7">
        <w:t xml:space="preserve"> </w:t>
      </w:r>
      <w:r>
        <w:t>de</w:t>
      </w:r>
      <w:r w:rsidR="00BA78D7">
        <w:t xml:space="preserve"> </w:t>
      </w:r>
      <w:r>
        <w:t>închidere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românești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Orice</w:t>
      </w:r>
      <w:r w:rsidR="00BA78D7">
        <w:t xml:space="preserve"> </w:t>
      </w:r>
      <w:r>
        <w:t>lună</w:t>
      </w:r>
      <w:r w:rsidR="00BA78D7">
        <w:t xml:space="preserve"> </w:t>
      </w:r>
      <w:r>
        <w:t>de</w:t>
      </w:r>
      <w:r w:rsidR="00BA78D7">
        <w:t xml:space="preserve"> </w:t>
      </w:r>
      <w:r>
        <w:t>carantină</w:t>
      </w:r>
      <w:r w:rsidR="00BA78D7">
        <w:t xml:space="preserve"> </w:t>
      </w:r>
      <w:r>
        <w:t>ar</w:t>
      </w:r>
      <w:r w:rsidR="00BA78D7">
        <w:t xml:space="preserve"> </w:t>
      </w:r>
      <w:r>
        <w:t>tăia</w:t>
      </w:r>
      <w:r w:rsidR="00BA78D7">
        <w:t xml:space="preserve"> </w:t>
      </w:r>
      <w:r>
        <w:t>încă</w:t>
      </w:r>
      <w:r w:rsidR="00BA78D7">
        <w:t xml:space="preserve"> </w:t>
      </w:r>
      <w:r>
        <w:t>un</w:t>
      </w:r>
      <w:r w:rsidR="00BA78D7">
        <w:t xml:space="preserve"> </w:t>
      </w:r>
      <w:r>
        <w:t>punct</w:t>
      </w:r>
      <w:r w:rsidR="00BA78D7">
        <w:t xml:space="preserve"> </w:t>
      </w:r>
      <w:r>
        <w:t>procentual</w:t>
      </w:r>
      <w:r w:rsidR="00BA78D7">
        <w:t xml:space="preserve"> </w:t>
      </w:r>
      <w:r>
        <w:t>din</w:t>
      </w:r>
      <w:r w:rsidR="00BA78D7">
        <w:t xml:space="preserve"> </w:t>
      </w:r>
      <w:r>
        <w:t>creșterea</w:t>
      </w:r>
      <w:r w:rsidR="00BA78D7">
        <w:t xml:space="preserve"> </w:t>
      </w:r>
      <w:r>
        <w:t>Produsului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al</w:t>
      </w:r>
      <w:r w:rsidR="00BA78D7">
        <w:t xml:space="preserve"> </w:t>
      </w:r>
      <w:r>
        <w:lastRenderedPageBreak/>
        <w:t>României,</w:t>
      </w:r>
      <w:r w:rsidR="00BA78D7">
        <w:t xml:space="preserve"> </w:t>
      </w:r>
      <w:r>
        <w:t>consideră</w:t>
      </w:r>
      <w:r w:rsidR="00BA78D7">
        <w:t xml:space="preserve"> </w:t>
      </w:r>
      <w:r>
        <w:t>Ciprian</w:t>
      </w:r>
      <w:r w:rsidR="00BA78D7">
        <w:t xml:space="preserve"> </w:t>
      </w:r>
      <w:r>
        <w:t>Dascălu,</w:t>
      </w:r>
      <w:r w:rsidR="00BA78D7">
        <w:t xml:space="preserve"> </w:t>
      </w:r>
      <w:r>
        <w:t>economistul</w:t>
      </w:r>
      <w:r w:rsidR="00BA78D7">
        <w:t xml:space="preserve"> </w:t>
      </w:r>
      <w:r>
        <w:t>șef</w:t>
      </w:r>
      <w:r w:rsidR="00BA78D7">
        <w:t xml:space="preserve"> </w:t>
      </w:r>
      <w:r>
        <w:t>și</w:t>
      </w:r>
      <w:r w:rsidR="00BA78D7">
        <w:t xml:space="preserve"> </w:t>
      </w:r>
      <w:r>
        <w:t>directorul</w:t>
      </w:r>
      <w:r w:rsidR="00BA78D7">
        <w:t xml:space="preserve"> </w:t>
      </w:r>
      <w:r>
        <w:t>de</w:t>
      </w:r>
      <w:r w:rsidR="00BA78D7">
        <w:t xml:space="preserve"> </w:t>
      </w:r>
      <w:r>
        <w:t>cercetare</w:t>
      </w:r>
      <w:r w:rsidR="00BA78D7">
        <w:t xml:space="preserve"> </w:t>
      </w:r>
      <w:r>
        <w:t>al</w:t>
      </w:r>
      <w:r w:rsidR="00BA78D7">
        <w:t xml:space="preserve"> </w:t>
      </w:r>
      <w:r>
        <w:t>BCR</w:t>
      </w:r>
      <w:r w:rsidR="008E73B9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avut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un</w:t>
      </w:r>
      <w:r w:rsidR="00BA78D7">
        <w:t xml:space="preserve"> </w:t>
      </w:r>
      <w:r>
        <w:t>PIB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223</w:t>
      </w:r>
      <w:r w:rsidR="00BA78D7">
        <w:t xml:space="preserve"> </w:t>
      </w:r>
      <w:r>
        <w:t>mld</w:t>
      </w:r>
      <w:r w:rsidR="008E73B9">
        <w:t xml:space="preserve">. </w:t>
      </w:r>
      <w:r>
        <w:t>euro,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o</w:t>
      </w:r>
      <w:r w:rsidR="00BA78D7">
        <w:t xml:space="preserve"> </w:t>
      </w:r>
      <w:r>
        <w:t>lună</w:t>
      </w:r>
      <w:r w:rsidR="00BA78D7">
        <w:t xml:space="preserve"> </w:t>
      </w:r>
      <w:r>
        <w:t>de</w:t>
      </w:r>
      <w:r w:rsidR="00BA78D7">
        <w:t xml:space="preserve"> </w:t>
      </w:r>
      <w:r>
        <w:t>carantină</w:t>
      </w:r>
      <w:r w:rsidR="00BA78D7">
        <w:t xml:space="preserve"> </w:t>
      </w:r>
      <w:r>
        <w:t>ar</w:t>
      </w:r>
      <w:r w:rsidR="00BA78D7">
        <w:t xml:space="preserve"> </w:t>
      </w:r>
      <w:r>
        <w:t>”costa”</w:t>
      </w:r>
      <w:r w:rsidR="00BA78D7">
        <w:t xml:space="preserve"> </w:t>
      </w:r>
      <w:r>
        <w:t>economia</w:t>
      </w:r>
      <w:r w:rsidR="00BA78D7">
        <w:t xml:space="preserve"> </w:t>
      </w:r>
      <w:r>
        <w:t>2,23</w:t>
      </w:r>
      <w:r w:rsidR="00BA78D7">
        <w:t xml:space="preserve"> </w:t>
      </w:r>
      <w:r>
        <w:t>mld</w:t>
      </w:r>
      <w:r w:rsidR="008E73B9">
        <w:t xml:space="preserve">. </w:t>
      </w:r>
      <w:r>
        <w:t>euro</w:t>
      </w:r>
      <w:r w:rsidR="00BA78D7">
        <w:t xml:space="preserve">. </w:t>
      </w:r>
      <w:r>
        <w:t>Discuțiile</w:t>
      </w:r>
      <w:r w:rsidR="00BA78D7">
        <w:t xml:space="preserve"> </w:t>
      </w:r>
      <w:r>
        <w:t>despre</w:t>
      </w:r>
      <w:r w:rsidR="00BA78D7">
        <w:t xml:space="preserve"> </w:t>
      </w:r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lockdown</w:t>
      </w:r>
      <w:r w:rsidR="00BA78D7">
        <w:t xml:space="preserve"> </w:t>
      </w:r>
      <w:r>
        <w:t>au</w:t>
      </w:r>
      <w:r w:rsidR="00BA78D7">
        <w:t xml:space="preserve"> </w:t>
      </w:r>
      <w:r>
        <w:t>revenit</w:t>
      </w:r>
      <w:r w:rsidR="00BA78D7">
        <w:t xml:space="preserve"> </w:t>
      </w:r>
      <w:r>
        <w:t>în</w:t>
      </w:r>
      <w:r w:rsidR="00BA78D7">
        <w:t xml:space="preserve"> </w:t>
      </w:r>
      <w:r>
        <w:t>atenție</w:t>
      </w:r>
      <w:r w:rsidR="00BA78D7">
        <w:t xml:space="preserve"> </w:t>
      </w:r>
      <w:r>
        <w:t>în</w:t>
      </w:r>
      <w:r w:rsidR="00BA78D7">
        <w:t xml:space="preserve"> </w:t>
      </w:r>
      <w:r>
        <w:t>ultimele</w:t>
      </w:r>
      <w:r w:rsidR="00BA78D7">
        <w:t xml:space="preserve"> </w:t>
      </w:r>
      <w:r>
        <w:t>săptămâni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numărul</w:t>
      </w:r>
      <w:r w:rsidR="00BA78D7">
        <w:t xml:space="preserve"> </w:t>
      </w:r>
      <w:r>
        <w:t>îmbolnăvirilor</w:t>
      </w:r>
      <w:r w:rsidR="00BA78D7">
        <w:t xml:space="preserve"> </w:t>
      </w:r>
      <w:r>
        <w:t>cu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</w:t>
      </w:r>
      <w:r w:rsidR="00BA78D7">
        <w:t xml:space="preserve"> </w:t>
      </w:r>
      <w:r>
        <w:t>a</w:t>
      </w:r>
      <w:r w:rsidR="00BA78D7">
        <w:t xml:space="preserve"> </w:t>
      </w:r>
      <w:r>
        <w:t>explodat</w:t>
      </w:r>
      <w:r w:rsidR="008E73B9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depășit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ori</w:t>
      </w:r>
      <w:r w:rsidR="00BA78D7">
        <w:t xml:space="preserve"> </w:t>
      </w:r>
      <w:r>
        <w:t>săptămâna</w:t>
      </w:r>
      <w:r w:rsidR="00BA78D7">
        <w:t xml:space="preserve"> </w:t>
      </w:r>
      <w:r>
        <w:t>trecută</w:t>
      </w:r>
      <w:r w:rsidR="00BA78D7">
        <w:t xml:space="preserve"> </w:t>
      </w:r>
      <w:r>
        <w:t>pragul</w:t>
      </w:r>
      <w:r w:rsidR="00BA78D7">
        <w:t xml:space="preserve"> </w:t>
      </w:r>
      <w:r>
        <w:t>psihologic</w:t>
      </w:r>
      <w:r w:rsidR="00BA78D7">
        <w:t xml:space="preserve"> </w:t>
      </w:r>
      <w:r>
        <w:t>de</w:t>
      </w:r>
      <w:r w:rsidR="00BA78D7">
        <w:t xml:space="preserve"> </w:t>
      </w:r>
      <w:r>
        <w:t>4</w:t>
      </w:r>
      <w:r w:rsidR="00BA78D7">
        <w:t>.000</w:t>
      </w:r>
      <w:r>
        <w:t>noi</w:t>
      </w:r>
      <w:r w:rsidR="00BA78D7">
        <w:t xml:space="preserve"> </w:t>
      </w:r>
      <w:r>
        <w:t>cazuri</w:t>
      </w:r>
      <w:r w:rsidR="00BA78D7">
        <w:t xml:space="preserve"> </w:t>
      </w:r>
      <w:r>
        <w:t>zilnice,</w:t>
      </w:r>
      <w:r w:rsidR="00BA78D7">
        <w:t xml:space="preserve"> </w:t>
      </w:r>
      <w:r>
        <w:t>în</w:t>
      </w:r>
      <w:r w:rsidR="00BA78D7">
        <w:t xml:space="preserve"> </w:t>
      </w:r>
      <w:r>
        <w:t>vreme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spitale</w:t>
      </w:r>
      <w:r w:rsidR="00BA78D7">
        <w:t xml:space="preserve"> </w:t>
      </w:r>
      <w:r>
        <w:t>au</w:t>
      </w:r>
      <w:r w:rsidR="00BA78D7">
        <w:t xml:space="preserve"> </w:t>
      </w:r>
      <w:r>
        <w:t>rămas</w:t>
      </w:r>
      <w:r w:rsidR="00BA78D7">
        <w:t xml:space="preserve"> </w:t>
      </w:r>
      <w:r>
        <w:t>fără</w:t>
      </w:r>
      <w:r w:rsidR="00BA78D7">
        <w:t xml:space="preserve"> </w:t>
      </w:r>
      <w:r>
        <w:t>locuri</w:t>
      </w:r>
      <w:r w:rsidR="00BA78D7">
        <w:t xml:space="preserve"> </w:t>
      </w:r>
      <w:r>
        <w:t>libere</w:t>
      </w:r>
      <w:r w:rsidR="00BA78D7">
        <w:t xml:space="preserve"> </w:t>
      </w:r>
      <w:r>
        <w:t>pentru</w:t>
      </w:r>
      <w:r w:rsidR="00BA78D7">
        <w:t xml:space="preserve"> </w:t>
      </w:r>
      <w:r>
        <w:t>pacienți</w:t>
      </w:r>
      <w:r w:rsidR="00BA78D7">
        <w:t xml:space="preserve">. </w:t>
      </w:r>
      <w:r>
        <w:t>Totuși,</w:t>
      </w:r>
      <w:r w:rsidR="00BA78D7">
        <w:t xml:space="preserve"> </w:t>
      </w:r>
      <w:r>
        <w:t>este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greu</w:t>
      </w:r>
      <w:r w:rsidR="00BA78D7">
        <w:t xml:space="preserve"> </w:t>
      </w:r>
      <w:r>
        <w:t>de</w:t>
      </w:r>
      <w:r w:rsidR="00BA78D7">
        <w:t xml:space="preserve"> </w:t>
      </w:r>
      <w:r>
        <w:t>crezut</w:t>
      </w:r>
      <w:r w:rsidR="00BA78D7">
        <w:t xml:space="preserve"> </w:t>
      </w:r>
      <w:r>
        <w:t>că</w:t>
      </w:r>
      <w:r w:rsidR="00BA78D7">
        <w:t xml:space="preserve"> </w:t>
      </w:r>
      <w:r>
        <w:t>Guvernul</w:t>
      </w:r>
      <w:r w:rsidR="00BA78D7">
        <w:t xml:space="preserve"> </w:t>
      </w:r>
      <w:r>
        <w:t>va</w:t>
      </w:r>
      <w:r w:rsidR="00BA78D7">
        <w:t xml:space="preserve"> </w:t>
      </w:r>
      <w:r>
        <w:t>lua</w:t>
      </w:r>
      <w:r w:rsidR="00BA78D7">
        <w:t xml:space="preserve"> </w:t>
      </w:r>
      <w:r>
        <w:t>decizia</w:t>
      </w:r>
      <w:r w:rsidR="00BA78D7">
        <w:t xml:space="preserve"> </w:t>
      </w:r>
      <w:r>
        <w:t>unei</w:t>
      </w:r>
      <w:r w:rsidR="00BA78D7">
        <w:t xml:space="preserve"> </w:t>
      </w:r>
      <w:r>
        <w:t>închideri</w:t>
      </w:r>
      <w:r w:rsidR="00BA78D7">
        <w:t xml:space="preserve"> </w:t>
      </w:r>
      <w:r>
        <w:t>generalizate</w:t>
      </w:r>
      <w:r w:rsidR="00BA78D7">
        <w:t xml:space="preserve"> </w:t>
      </w:r>
      <w:r>
        <w:t>a</w:t>
      </w:r>
      <w:r w:rsidR="00BA78D7">
        <w:t xml:space="preserve"> </w:t>
      </w:r>
      <w:r>
        <w:t>economiei,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s-a</w:t>
      </w:r>
      <w:r w:rsidR="00BA78D7">
        <w:t xml:space="preserve"> </w:t>
      </w:r>
      <w:r>
        <w:t>întâmplat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anului</w:t>
      </w:r>
      <w:r w:rsidR="008E73B9">
        <w:t xml:space="preserve">.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probabil,</w:t>
      </w:r>
      <w:r w:rsidR="00BA78D7">
        <w:t xml:space="preserve"> </w:t>
      </w:r>
      <w:r>
        <w:t>statul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restricții</w:t>
      </w:r>
      <w:r w:rsidR="00BA78D7">
        <w:t xml:space="preserve"> </w:t>
      </w:r>
      <w:r>
        <w:t>diferențiate,</w:t>
      </w:r>
      <w:r w:rsidR="00BA78D7">
        <w:t xml:space="preserve"> </w:t>
      </w:r>
      <w:r>
        <w:t>pe</w:t>
      </w:r>
      <w:r w:rsidR="00BA78D7">
        <w:t xml:space="preserve"> </w:t>
      </w:r>
      <w:r>
        <w:t>industrii,</w:t>
      </w:r>
      <w:r w:rsidR="00BA78D7">
        <w:t xml:space="preserve"> </w:t>
      </w:r>
      <w:r>
        <w:t>regiuni</w:t>
      </w:r>
      <w:r w:rsidR="00BA78D7">
        <w:t xml:space="preserve"> </w:t>
      </w:r>
      <w:r>
        <w:t>sau</w:t>
      </w:r>
      <w:r w:rsidR="00BA78D7">
        <w:t xml:space="preserve"> </w:t>
      </w:r>
      <w:r>
        <w:t>orașe</w:t>
      </w:r>
      <w:r w:rsidR="00BA78D7">
        <w:t xml:space="preserve"> </w:t>
      </w:r>
      <w:r>
        <w:t>ale</w:t>
      </w:r>
      <w:r w:rsidR="00BA78D7">
        <w:t xml:space="preserve"> </w:t>
      </w:r>
      <w:r>
        <w:t>țării,</w:t>
      </w:r>
      <w:r w:rsidR="00BA78D7">
        <w:t xml:space="preserve"> </w:t>
      </w:r>
      <w:r>
        <w:t>în</w:t>
      </w:r>
      <w:r w:rsidR="00BA78D7">
        <w:t xml:space="preserve"> </w:t>
      </w:r>
      <w:r>
        <w:t>funcție</w:t>
      </w:r>
      <w:r w:rsidR="00BA78D7">
        <w:t xml:space="preserve"> </w:t>
      </w:r>
      <w:r>
        <w:t>de</w:t>
      </w:r>
      <w:r w:rsidR="00BA78D7">
        <w:t xml:space="preserve"> </w:t>
      </w:r>
      <w:r>
        <w:t>evoluția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COVID-19</w:t>
      </w:r>
      <w:r w:rsidR="008E73B9">
        <w:t xml:space="preserve">. </w:t>
      </w:r>
      <w:r>
        <w:t>De</w:t>
      </w:r>
      <w:r w:rsidR="00BA78D7">
        <w:t xml:space="preserve"> </w:t>
      </w:r>
      <w:r>
        <w:t>altfel,</w:t>
      </w:r>
      <w:r w:rsidR="00BA78D7">
        <w:t xml:space="preserve"> </w:t>
      </w:r>
      <w:r>
        <w:t>această</w:t>
      </w:r>
      <w:r w:rsidR="00BA78D7">
        <w:t xml:space="preserve"> </w:t>
      </w:r>
      <w:r>
        <w:t>strategie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anticipată</w:t>
      </w:r>
      <w:r w:rsidR="00BA78D7">
        <w:t xml:space="preserve"> </w:t>
      </w:r>
      <w:r>
        <w:t>de</w:t>
      </w:r>
      <w:r w:rsidR="00BA78D7">
        <w:t xml:space="preserve"> </w:t>
      </w:r>
      <w:r>
        <w:t>analiști</w:t>
      </w:r>
      <w:r w:rsidR="00BA78D7">
        <w:t xml:space="preserve"> </w:t>
      </w:r>
      <w:r>
        <w:t>încă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trecută</w:t>
      </w:r>
      <w:r w:rsidR="00BA78D7">
        <w:t xml:space="preserve">. </w:t>
      </w:r>
      <w:r>
        <w:t>”Estimăm</w:t>
      </w:r>
      <w:r w:rsidR="00BA78D7">
        <w:t xml:space="preserve"> </w:t>
      </w:r>
      <w:r>
        <w:t>pentru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o</w:t>
      </w:r>
      <w:r w:rsidR="00BA78D7">
        <w:t xml:space="preserve"> </w:t>
      </w:r>
      <w:r>
        <w:t>contracție</w:t>
      </w:r>
      <w:r w:rsidR="00BA78D7">
        <w:t xml:space="preserve"> </w:t>
      </w:r>
      <w:r>
        <w:t>economică</w:t>
      </w:r>
      <w:r w:rsidR="00BA78D7">
        <w:t xml:space="preserve"> </w:t>
      </w:r>
      <w:r>
        <w:t>de</w:t>
      </w:r>
      <w:r w:rsidR="00BA78D7">
        <w:t xml:space="preserve"> </w:t>
      </w:r>
      <w:r>
        <w:t>4,7%</w:t>
      </w:r>
      <w:r w:rsidR="008E73B9">
        <w:t xml:space="preserve">. </w:t>
      </w:r>
      <w:r>
        <w:t>Dacă</w:t>
      </w:r>
      <w:r w:rsidR="00BA78D7">
        <w:t xml:space="preserve"> </w:t>
      </w:r>
      <w:r>
        <w:t>luăm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un</w:t>
      </w:r>
      <w:r w:rsidR="00BA78D7">
        <w:t xml:space="preserve"> </w:t>
      </w:r>
      <w:r>
        <w:t>scenariu</w:t>
      </w:r>
      <w:r w:rsidR="00BA78D7">
        <w:t xml:space="preserve"> </w:t>
      </w:r>
      <w:r>
        <w:t>alternativ,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am</w:t>
      </w:r>
      <w:r w:rsidR="00BA78D7">
        <w:t xml:space="preserve"> </w:t>
      </w:r>
      <w:r>
        <w:t>mai</w:t>
      </w:r>
      <w:r w:rsidR="00BA78D7">
        <w:t xml:space="preserve"> </w:t>
      </w:r>
      <w:r>
        <w:t>avea</w:t>
      </w:r>
      <w:r w:rsidR="00BA78D7">
        <w:t xml:space="preserve"> </w:t>
      </w:r>
      <w:r>
        <w:t>încă</w:t>
      </w:r>
      <w:r w:rsidR="00BA78D7">
        <w:t xml:space="preserve"> </w:t>
      </w:r>
      <w:r>
        <w:t>un</w:t>
      </w:r>
      <w:r w:rsidR="00BA78D7">
        <w:t xml:space="preserve"> </w:t>
      </w:r>
      <w:r>
        <w:t>episod</w:t>
      </w:r>
      <w:r w:rsidR="00BA78D7">
        <w:t xml:space="preserve"> </w:t>
      </w:r>
      <w:r>
        <w:t>de</w:t>
      </w:r>
      <w:r w:rsidR="00BA78D7">
        <w:t xml:space="preserve"> </w:t>
      </w:r>
      <w:r>
        <w:t>lockdown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luni,</w:t>
      </w:r>
      <w:r w:rsidR="00BA78D7">
        <w:t xml:space="preserve"> </w:t>
      </w:r>
      <w:r>
        <w:t>similar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din</w:t>
      </w:r>
      <w:r w:rsidR="00BA78D7">
        <w:t xml:space="preserve"> </w:t>
      </w:r>
      <w:r>
        <w:t>primăvară,</w:t>
      </w:r>
      <w:r w:rsidR="00BA78D7">
        <w:t xml:space="preserve"> </w:t>
      </w:r>
      <w:r>
        <w:t>am</w:t>
      </w:r>
      <w:r w:rsidR="00BA78D7">
        <w:t xml:space="preserve"> </w:t>
      </w:r>
      <w:r>
        <w:t>avea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-7%</w:t>
      </w:r>
      <w:r w:rsidR="00BA78D7">
        <w:t xml:space="preserve"> </w:t>
      </w:r>
      <w:r>
        <w:t>anul</w:t>
      </w:r>
      <w:r w:rsidR="00BA78D7">
        <w:t xml:space="preserve"> </w:t>
      </w:r>
      <w:r>
        <w:t>acesta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-1%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următor</w:t>
      </w:r>
      <w:r w:rsidR="008E73B9">
        <w:t xml:space="preserve">. </w:t>
      </w:r>
      <w:r>
        <w:t>Nu</w:t>
      </w:r>
      <w:r w:rsidR="00BA78D7">
        <w:t xml:space="preserve"> </w:t>
      </w:r>
      <w:r>
        <w:t>vedem</w:t>
      </w:r>
      <w:r w:rsidR="00BA78D7">
        <w:t xml:space="preserve"> </w:t>
      </w:r>
      <w:r>
        <w:t>însă</w:t>
      </w:r>
      <w:r w:rsidR="00BA78D7">
        <w:t xml:space="preserve"> </w:t>
      </w:r>
      <w:r>
        <w:t>o</w:t>
      </w:r>
      <w:r w:rsidR="00BA78D7">
        <w:t xml:space="preserve"> </w:t>
      </w:r>
      <w:r>
        <w:t>probabilitate</w:t>
      </w:r>
      <w:r w:rsidR="00BA78D7">
        <w:t xml:space="preserve"> </w:t>
      </w:r>
      <w:r>
        <w:t>foarte</w:t>
      </w:r>
      <w:r w:rsidR="00BA78D7">
        <w:t xml:space="preserve"> </w:t>
      </w:r>
      <w:r>
        <w:t>mare</w:t>
      </w:r>
      <w:r w:rsidR="00BA78D7">
        <w:t xml:space="preserve"> </w:t>
      </w:r>
      <w:r>
        <w:t>ca</w:t>
      </w:r>
      <w:r w:rsidR="00BA78D7">
        <w:t xml:space="preserve"> </w:t>
      </w:r>
      <w:r>
        <w:t>acest</w:t>
      </w:r>
      <w:r w:rsidR="00BA78D7">
        <w:t xml:space="preserve"> </w:t>
      </w:r>
      <w:r>
        <w:t>scenariu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întâmple”,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Ciprian</w:t>
      </w:r>
      <w:r w:rsidR="00BA78D7">
        <w:t xml:space="preserve"> </w:t>
      </w:r>
      <w:r>
        <w:t>Dascălu</w:t>
      </w:r>
      <w:r w:rsidR="00BA78D7">
        <w:t xml:space="preserve">. </w:t>
      </w:r>
      <w:r>
        <w:t>BCR</w:t>
      </w:r>
      <w:r w:rsidR="00BA78D7">
        <w:t xml:space="preserve"> </w:t>
      </w:r>
      <w:r>
        <w:t>a</w:t>
      </w:r>
      <w:r w:rsidR="00BA78D7">
        <w:t xml:space="preserve"> </w:t>
      </w:r>
      <w:r>
        <w:t>lansat</w:t>
      </w:r>
      <w:r w:rsidR="00BA78D7">
        <w:t xml:space="preserve"> </w:t>
      </w:r>
      <w:r>
        <w:t>recent</w:t>
      </w:r>
      <w:r w:rsidR="00BA78D7">
        <w:t xml:space="preserve"> </w:t>
      </w:r>
      <w:r>
        <w:t>un</w:t>
      </w:r>
      <w:r w:rsidR="00BA78D7">
        <w:t xml:space="preserve"> </w:t>
      </w:r>
      <w:r>
        <w:t>indice</w:t>
      </w:r>
      <w:r w:rsidR="00BA78D7">
        <w:t xml:space="preserve"> </w:t>
      </w:r>
      <w:r>
        <w:t>care</w:t>
      </w:r>
      <w:r w:rsidR="00BA78D7">
        <w:t xml:space="preserve"> </w:t>
      </w:r>
      <w:r>
        <w:t>măsoară</w:t>
      </w:r>
      <w:r w:rsidR="00BA78D7">
        <w:t xml:space="preserve"> </w:t>
      </w:r>
      <w:r>
        <w:t>nivelul</w:t>
      </w:r>
      <w:r w:rsidR="00BA78D7">
        <w:t xml:space="preserve"> </w:t>
      </w:r>
      <w:r>
        <w:t>activității</w:t>
      </w:r>
      <w:r w:rsidR="00BA78D7">
        <w:t xml:space="preserve"> </w:t>
      </w:r>
      <w:r>
        <w:t>economice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8E73B9">
        <w:t xml:space="preserve">. </w:t>
      </w:r>
      <w:r>
        <w:t>În</w:t>
      </w:r>
      <w:r w:rsidR="00BA78D7">
        <w:t xml:space="preserve"> </w:t>
      </w:r>
      <w:r>
        <w:t>aprilie,</w:t>
      </w:r>
      <w:r w:rsidR="00BA78D7">
        <w:t xml:space="preserve"> </w:t>
      </w:r>
      <w:r>
        <w:t>când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închisă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urgență,</w:t>
      </w:r>
      <w:r w:rsidR="00BA78D7">
        <w:t xml:space="preserve"> </w:t>
      </w:r>
      <w:r>
        <w:t>indicele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motorul</w:t>
      </w:r>
      <w:r w:rsidR="00BA78D7">
        <w:t xml:space="preserve"> </w:t>
      </w:r>
      <w:r>
        <w:t>economic</w:t>
      </w:r>
      <w:r w:rsidR="00BA78D7">
        <w:t xml:space="preserve"> </w:t>
      </w:r>
      <w:r>
        <w:t>local</w:t>
      </w:r>
      <w:r w:rsidR="00BA78D7">
        <w:t xml:space="preserve"> </w:t>
      </w:r>
      <w:r>
        <w:t>funcționa</w:t>
      </w:r>
      <w:r w:rsidR="00BA78D7">
        <w:t xml:space="preserve"> </w:t>
      </w:r>
      <w:r>
        <w:t>la</w:t>
      </w:r>
      <w:r w:rsidR="00BA78D7">
        <w:t xml:space="preserve"> </w:t>
      </w:r>
      <w:r>
        <w:t>26%</w:t>
      </w:r>
      <w:r w:rsidR="00BA78D7">
        <w:t xml:space="preserve"> </w:t>
      </w:r>
      <w:r>
        <w:t>din</w:t>
      </w:r>
      <w:r w:rsidR="00BA78D7">
        <w:t xml:space="preserve"> </w:t>
      </w:r>
      <w:r>
        <w:t>nivelul</w:t>
      </w:r>
      <w:r w:rsidR="00BA78D7">
        <w:t xml:space="preserve"> </w:t>
      </w:r>
      <w:r>
        <w:t>activității</w:t>
      </w:r>
      <w:r w:rsidR="00BA78D7">
        <w:t xml:space="preserve"> </w:t>
      </w:r>
      <w:r>
        <w:t>pre-criză</w:t>
      </w:r>
      <w:r w:rsidR="00BA78D7">
        <w:t xml:space="preserve">. </w:t>
      </w:r>
      <w:r>
        <w:t>Revenirea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rapidă,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iulie</w:t>
      </w:r>
      <w:r w:rsidR="00BA78D7">
        <w:t xml:space="preserve"> </w:t>
      </w:r>
      <w:r>
        <w:t>indicele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la</w:t>
      </w:r>
      <w:r w:rsidR="00BA78D7">
        <w:t xml:space="preserve"> </w:t>
      </w:r>
      <w:r>
        <w:t>63%</w:t>
      </w:r>
      <w:r w:rsidR="00BA78D7">
        <w:t xml:space="preserve">. </w:t>
      </w:r>
      <w:r>
        <w:t>”În</w:t>
      </w:r>
      <w:r w:rsidR="00BA78D7">
        <w:t xml:space="preserve"> </w:t>
      </w:r>
      <w:r>
        <w:t>schimb,</w:t>
      </w:r>
      <w:r w:rsidR="00BA78D7">
        <w:t xml:space="preserve"> </w:t>
      </w:r>
      <w:r>
        <w:t>în</w:t>
      </w:r>
      <w:r w:rsidR="00BA78D7">
        <w:t xml:space="preserve"> </w:t>
      </w:r>
      <w:r>
        <w:t>august</w:t>
      </w:r>
      <w:r w:rsidR="00BA78D7">
        <w:t xml:space="preserve"> </w:t>
      </w:r>
      <w:r>
        <w:t>și</w:t>
      </w:r>
      <w:r w:rsidR="00BA78D7">
        <w:t xml:space="preserve"> </w:t>
      </w:r>
      <w:r>
        <w:t>septembrie</w:t>
      </w:r>
      <w:r w:rsidR="00BA78D7">
        <w:t xml:space="preserve"> </w:t>
      </w:r>
      <w:r>
        <w:t>redresarea</w:t>
      </w:r>
      <w:r w:rsidR="00BA78D7">
        <w:t xml:space="preserve"> </w:t>
      </w:r>
      <w:r>
        <w:t>economică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mai</w:t>
      </w:r>
      <w:r w:rsidR="00BA78D7">
        <w:t xml:space="preserve"> </w:t>
      </w:r>
      <w:r>
        <w:t>lentă</w:t>
      </w:r>
      <w:r w:rsidR="008E73B9">
        <w:t xml:space="preserve">.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putem</w:t>
      </w:r>
      <w:r w:rsidR="00BA78D7">
        <w:t xml:space="preserve"> </w:t>
      </w:r>
      <w:r>
        <w:t>spune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funcționează</w:t>
      </w:r>
      <w:r w:rsidR="00BA78D7">
        <w:t xml:space="preserve"> </w:t>
      </w:r>
      <w:r>
        <w:t>cam</w:t>
      </w:r>
      <w:r w:rsidR="00BA78D7">
        <w:t xml:space="preserve"> </w:t>
      </w:r>
      <w:r>
        <w:t>la</w:t>
      </w:r>
      <w:r w:rsidR="00BA78D7">
        <w:t xml:space="preserve"> </w:t>
      </w:r>
      <w:r>
        <w:t>trei</w:t>
      </w:r>
      <w:r w:rsidR="00BA78D7">
        <w:t xml:space="preserve"> </w:t>
      </w:r>
      <w:r>
        <w:t>sferturi</w:t>
      </w:r>
      <w:r w:rsidR="00BA78D7">
        <w:t xml:space="preserve"> </w:t>
      </w:r>
      <w:r>
        <w:t>din</w:t>
      </w:r>
      <w:r w:rsidR="00BA78D7">
        <w:t xml:space="preserve"> </w:t>
      </w:r>
      <w:r>
        <w:t>capacitate,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anterioară</w:t>
      </w:r>
      <w:r w:rsidR="00BA78D7">
        <w:t xml:space="preserve"> </w:t>
      </w:r>
      <w:r>
        <w:t>pandemiei”,</w:t>
      </w:r>
      <w:r w:rsidR="00BA78D7">
        <w:t xml:space="preserve"> </w:t>
      </w:r>
      <w:r>
        <w:t>spune</w:t>
      </w:r>
      <w:r w:rsidR="00BA78D7">
        <w:t xml:space="preserve"> </w:t>
      </w:r>
      <w:r>
        <w:t>Ciprian</w:t>
      </w:r>
      <w:r w:rsidR="00BA78D7">
        <w:t xml:space="preserve"> </w:t>
      </w:r>
      <w:r>
        <w:t>Dascălu</w:t>
      </w:r>
      <w:r w:rsidR="00BA78D7">
        <w:t xml:space="preserve">. </w:t>
      </w:r>
      <w:r>
        <w:t>Acesta</w:t>
      </w:r>
      <w:r w:rsidR="00BA78D7">
        <w:t xml:space="preserve"> </w:t>
      </w:r>
      <w:r>
        <w:t>subliniază</w:t>
      </w:r>
      <w:r w:rsidR="00BA78D7">
        <w:t xml:space="preserve"> </w:t>
      </w:r>
      <w:r>
        <w:t>că</w:t>
      </w:r>
      <w:r w:rsidR="00BA78D7">
        <w:t xml:space="preserve"> </w:t>
      </w:r>
      <w:r>
        <w:t>nivelul</w:t>
      </w:r>
      <w:r w:rsidR="00BA78D7">
        <w:t xml:space="preserve"> </w:t>
      </w:r>
      <w:r>
        <w:t>contracției</w:t>
      </w:r>
      <w:r w:rsidR="00BA78D7">
        <w:t xml:space="preserve"> </w:t>
      </w:r>
      <w:r>
        <w:t>economice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semnificativ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decât</w:t>
      </w:r>
      <w:r w:rsidR="00BA78D7">
        <w:t xml:space="preserve"> </w:t>
      </w:r>
      <w:r>
        <w:t>în</w:t>
      </w:r>
      <w:r w:rsidR="00BA78D7">
        <w:t xml:space="preserve"> </w:t>
      </w:r>
      <w:r>
        <w:t>vestul</w:t>
      </w:r>
      <w:r w:rsidR="00BA78D7">
        <w:t xml:space="preserve"> </w:t>
      </w:r>
      <w:r>
        <w:t>Europei</w:t>
      </w:r>
      <w:r w:rsidR="00BA78D7">
        <w:t xml:space="preserve"> </w:t>
      </w:r>
      <w:r>
        <w:t>tocmai</w:t>
      </w:r>
      <w:r w:rsidR="00BA78D7">
        <w:t xml:space="preserve"> </w:t>
      </w:r>
      <w:r>
        <w:t>datorită</w:t>
      </w:r>
      <w:r w:rsidR="00BA78D7">
        <w:t xml:space="preserve"> </w:t>
      </w:r>
      <w:r>
        <w:t>faptului</w:t>
      </w:r>
      <w:r w:rsidR="00BA78D7">
        <w:t xml:space="preserve"> </w:t>
      </w:r>
      <w:r>
        <w:t>că</w:t>
      </w:r>
      <w:r w:rsidR="00BA78D7">
        <w:t xml:space="preserve"> </w:t>
      </w:r>
      <w:r>
        <w:t>piața</w:t>
      </w:r>
      <w:r w:rsidR="00BA78D7">
        <w:t xml:space="preserve"> </w:t>
      </w:r>
      <w:r>
        <w:t>forței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era</w:t>
      </w:r>
      <w:r w:rsidR="00BA78D7">
        <w:t xml:space="preserve"> </w:t>
      </w:r>
      <w:r>
        <w:t>foarte</w:t>
      </w:r>
      <w:r w:rsidR="00BA78D7">
        <w:t xml:space="preserve"> </w:t>
      </w:r>
      <w:r>
        <w:t>tensionată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permis</w:t>
      </w:r>
      <w:r w:rsidR="00BA78D7">
        <w:t xml:space="preserve"> </w:t>
      </w:r>
      <w:r>
        <w:t>cererii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mențină</w:t>
      </w:r>
      <w:r w:rsidR="00BA78D7">
        <w:t xml:space="preserve"> </w:t>
      </w:r>
      <w:r>
        <w:t>la</w:t>
      </w:r>
      <w:r w:rsidR="00BA78D7">
        <w:t xml:space="preserve"> </w:t>
      </w:r>
      <w:r>
        <w:t>niveluri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ridicate</w:t>
      </w:r>
      <w:r w:rsidR="008E73B9">
        <w:t xml:space="preserve">. </w:t>
      </w:r>
      <w:r>
        <w:t>Totuși,</w:t>
      </w:r>
      <w:r w:rsidR="00BA78D7">
        <w:t xml:space="preserve"> </w:t>
      </w:r>
      <w:r>
        <w:t>șomajul</w:t>
      </w:r>
      <w:r w:rsidR="00BA78D7">
        <w:t xml:space="preserve"> </w:t>
      </w:r>
      <w:r>
        <w:t>este</w:t>
      </w:r>
      <w:r w:rsidR="00BA78D7">
        <w:t xml:space="preserve"> </w:t>
      </w:r>
      <w:r>
        <w:t>așteptat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în</w:t>
      </w:r>
      <w:r w:rsidR="00BA78D7">
        <w:t xml:space="preserve"> </w:t>
      </w:r>
      <w:r>
        <w:t>prima</w:t>
      </w:r>
      <w:r w:rsidR="00BA78D7">
        <w:t xml:space="preserve"> </w:t>
      </w:r>
      <w:r>
        <w:t>jumătate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viitor</w:t>
      </w:r>
      <w:r w:rsidR="00BA78D7">
        <w:t xml:space="preserve">. </w:t>
      </w:r>
      <w:r>
        <w:t>România</w:t>
      </w:r>
      <w:r w:rsidR="00BA78D7">
        <w:t xml:space="preserve"> </w:t>
      </w:r>
      <w:r>
        <w:t>a</w:t>
      </w:r>
      <w:r w:rsidR="00BA78D7">
        <w:t xml:space="preserve"> </w:t>
      </w:r>
      <w:r>
        <w:t>ajuns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împrumute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trei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scump</w:t>
      </w:r>
      <w:r w:rsidR="00BA78D7">
        <w:t xml:space="preserve"> </w:t>
      </w:r>
      <w:r>
        <w:t>decât</w:t>
      </w:r>
      <w:r w:rsidR="00BA78D7">
        <w:t xml:space="preserve"> </w:t>
      </w:r>
      <w:r>
        <w:t>Polonia</w:t>
      </w:r>
      <w:r w:rsidR="008E73B9">
        <w:t xml:space="preserve">. </w:t>
      </w:r>
      <w:r>
        <w:t>Astfel,</w:t>
      </w:r>
      <w:r w:rsidR="00BA78D7">
        <w:t xml:space="preserve"> </w:t>
      </w:r>
      <w:r>
        <w:t>dacă</w:t>
      </w:r>
      <w:r w:rsidR="00BA78D7">
        <w:t xml:space="preserve"> </w:t>
      </w:r>
      <w:r>
        <w:t>ne</w:t>
      </w:r>
      <w:r w:rsidR="00BA78D7">
        <w:t xml:space="preserve"> </w:t>
      </w:r>
      <w:r>
        <w:t>uităm</w:t>
      </w:r>
      <w:r w:rsidR="00BA78D7">
        <w:t xml:space="preserve"> </w:t>
      </w:r>
      <w:r>
        <w:t>la</w:t>
      </w:r>
      <w:r w:rsidR="00BA78D7">
        <w:t xml:space="preserve"> </w:t>
      </w:r>
      <w:r>
        <w:t>împrumuturile</w:t>
      </w:r>
      <w:r w:rsidR="00BA78D7">
        <w:t xml:space="preserve"> </w:t>
      </w:r>
      <w:r>
        <w:t>în</w:t>
      </w:r>
      <w:r w:rsidR="00BA78D7">
        <w:t xml:space="preserve"> </w:t>
      </w:r>
      <w:r>
        <w:t>moneda</w:t>
      </w:r>
      <w:r w:rsidR="00BA78D7">
        <w:t xml:space="preserve"> </w:t>
      </w:r>
      <w:r>
        <w:t>locală,</w:t>
      </w:r>
      <w:r w:rsidR="00BA78D7">
        <w:t xml:space="preserve"> </w:t>
      </w:r>
      <w:r>
        <w:t>România</w:t>
      </w:r>
      <w:r w:rsidR="00BA78D7">
        <w:t xml:space="preserve"> </w:t>
      </w:r>
      <w:r>
        <w:t>plătește</w:t>
      </w:r>
      <w:r w:rsidR="00BA78D7">
        <w:t xml:space="preserve"> </w:t>
      </w:r>
      <w:r>
        <w:t>o</w:t>
      </w:r>
      <w:r w:rsidR="00BA78D7">
        <w:t xml:space="preserve"> </w:t>
      </w:r>
      <w:r>
        <w:t>dobândă</w:t>
      </w:r>
      <w:r w:rsidR="00BA78D7">
        <w:t xml:space="preserve"> </w:t>
      </w:r>
      <w:r>
        <w:t>de</w:t>
      </w:r>
      <w:r w:rsidR="00BA78D7">
        <w:t xml:space="preserve"> </w:t>
      </w:r>
      <w:r>
        <w:t>3,5%</w:t>
      </w:r>
      <w:r w:rsidR="00BA78D7">
        <w:t xml:space="preserve"> </w:t>
      </w:r>
      <w:r>
        <w:t>la</w:t>
      </w:r>
      <w:r w:rsidR="00BA78D7">
        <w:t xml:space="preserve"> </w:t>
      </w:r>
      <w:r>
        <w:t>titlurile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</w:t>
      </w:r>
      <w:r w:rsidR="00BA78D7">
        <w:t xml:space="preserve"> </w:t>
      </w:r>
      <w:r>
        <w:t>10</w:t>
      </w:r>
      <w:r w:rsidR="00BA78D7">
        <w:t xml:space="preserve"> </w:t>
      </w:r>
      <w:r>
        <w:t>ani,</w:t>
      </w:r>
      <w:r w:rsidR="00BA78D7">
        <w:t xml:space="preserve"> </w:t>
      </w:r>
      <w:r>
        <w:t>în</w:t>
      </w:r>
      <w:r w:rsidR="00BA78D7">
        <w:t xml:space="preserve"> </w:t>
      </w:r>
      <w:r>
        <w:t>vreme</w:t>
      </w:r>
      <w:r w:rsidR="00BA78D7">
        <w:t xml:space="preserve"> </w:t>
      </w:r>
      <w:r>
        <w:t>ce</w:t>
      </w:r>
      <w:r w:rsidR="00BA78D7">
        <w:t xml:space="preserve"> </w:t>
      </w:r>
      <w:r>
        <w:t>Polonia</w:t>
      </w:r>
      <w:r w:rsidR="00BA78D7">
        <w:t xml:space="preserve"> </w:t>
      </w:r>
      <w:r>
        <w:t>plătește</w:t>
      </w:r>
      <w:r w:rsidR="00BA78D7">
        <w:t xml:space="preserve"> </w:t>
      </w:r>
      <w:r>
        <w:t>o</w:t>
      </w:r>
      <w:r w:rsidR="00BA78D7">
        <w:t xml:space="preserve"> </w:t>
      </w:r>
      <w:r>
        <w:t>dobândă</w:t>
      </w:r>
      <w:r w:rsidR="00BA78D7">
        <w:t xml:space="preserve"> </w:t>
      </w:r>
      <w:r>
        <w:t>de</w:t>
      </w:r>
      <w:r w:rsidR="00BA78D7">
        <w:t xml:space="preserve"> </w:t>
      </w:r>
      <w:r>
        <w:t>1,2%</w:t>
      </w:r>
      <w:r w:rsidR="00BA78D7">
        <w:t xml:space="preserve"> </w:t>
      </w:r>
      <w:r>
        <w:t>(dobânzi</w:t>
      </w:r>
      <w:r w:rsidR="00BA78D7">
        <w:t xml:space="preserve"> </w:t>
      </w:r>
      <w:r>
        <w:t>la</w:t>
      </w:r>
      <w:r w:rsidR="00BA78D7">
        <w:t xml:space="preserve"> </w:t>
      </w:r>
      <w:r>
        <w:t>16</w:t>
      </w:r>
      <w:r w:rsidR="00BA78D7">
        <w:t xml:space="preserve"> </w:t>
      </w:r>
      <w:r>
        <w:t>octombrie</w:t>
      </w:r>
      <w:r w:rsidR="00BA78D7">
        <w:t xml:space="preserve"> </w:t>
      </w:r>
      <w:r>
        <w:t>2020)</w:t>
      </w:r>
      <w:r w:rsidR="00BA78D7">
        <w:t xml:space="preserve">. </w:t>
      </w:r>
      <w:r>
        <w:t>Viitorul</w:t>
      </w:r>
      <w:r w:rsidR="00BA78D7">
        <w:t xml:space="preserve"> </w:t>
      </w:r>
      <w:r>
        <w:t>anunț</w:t>
      </w:r>
      <w:r w:rsidR="00BA78D7">
        <w:t xml:space="preserve"> </w:t>
      </w:r>
      <w:r>
        <w:t>al</w:t>
      </w:r>
      <w:r w:rsidR="00BA78D7">
        <w:t xml:space="preserve"> </w:t>
      </w:r>
      <w:r>
        <w:t>agențiilor</w:t>
      </w:r>
      <w:r w:rsidR="00BA78D7">
        <w:t xml:space="preserve"> </w:t>
      </w:r>
      <w:r>
        <w:t>de</w:t>
      </w:r>
      <w:r w:rsidR="00BA78D7">
        <w:t xml:space="preserve"> </w:t>
      </w:r>
      <w:r>
        <w:t>rating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să</w:t>
      </w:r>
      <w:r w:rsidR="00BA78D7">
        <w:t xml:space="preserve"> </w:t>
      </w:r>
      <w:r>
        <w:t>aibă</w:t>
      </w:r>
      <w:r w:rsidR="00BA78D7">
        <w:t xml:space="preserve"> </w:t>
      </w:r>
      <w:r>
        <w:t>o</w:t>
      </w:r>
      <w:r w:rsidR="00BA78D7">
        <w:t xml:space="preserve"> </w:t>
      </w:r>
      <w:r>
        <w:t>greutate</w:t>
      </w:r>
      <w:r w:rsidR="00BA78D7">
        <w:t xml:space="preserve"> </w:t>
      </w:r>
      <w:r>
        <w:t>mare</w:t>
      </w:r>
      <w:r w:rsidR="00BA78D7">
        <w:t xml:space="preserve"> </w:t>
      </w:r>
      <w:r>
        <w:t>asupra</w:t>
      </w:r>
      <w:r w:rsidR="00BA78D7">
        <w:t xml:space="preserve"> </w:t>
      </w:r>
      <w:r>
        <w:t>dobânzilor,</w:t>
      </w:r>
      <w:r w:rsidR="00BA78D7">
        <w:t xml:space="preserve"> </w:t>
      </w:r>
      <w:r>
        <w:t>însă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probabil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loc</w:t>
      </w:r>
      <w:r w:rsidR="00BA78D7">
        <w:t xml:space="preserve"> </w:t>
      </w:r>
      <w:r>
        <w:t>abia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. </w:t>
      </w:r>
      <w:r>
        <w:t>”Agențiile</w:t>
      </w:r>
      <w:r w:rsidR="00BA78D7">
        <w:t xml:space="preserve"> </w:t>
      </w:r>
      <w:r>
        <w:t>de</w:t>
      </w:r>
      <w:r w:rsidR="00BA78D7">
        <w:t xml:space="preserve"> </w:t>
      </w:r>
      <w:r>
        <w:t>rating</w:t>
      </w:r>
      <w:r w:rsidR="00BA78D7">
        <w:t xml:space="preserve"> </w:t>
      </w:r>
      <w:r>
        <w:t>sunt</w:t>
      </w:r>
      <w:r w:rsidR="00BA78D7">
        <w:t xml:space="preserve"> </w:t>
      </w:r>
      <w:r>
        <w:t>îngrijorate</w:t>
      </w:r>
      <w:r w:rsidR="00BA78D7">
        <w:t xml:space="preserve"> </w:t>
      </w:r>
      <w:r>
        <w:t>de</w:t>
      </w:r>
      <w:r w:rsidR="00BA78D7">
        <w:t xml:space="preserve"> </w:t>
      </w:r>
      <w:r>
        <w:t>profilul</w:t>
      </w:r>
      <w:r w:rsidR="00BA78D7">
        <w:t xml:space="preserve"> </w:t>
      </w:r>
      <w:r>
        <w:t>de</w:t>
      </w:r>
      <w:r w:rsidR="00BA78D7">
        <w:t xml:space="preserve"> </w:t>
      </w:r>
      <w:r>
        <w:t>creștere</w:t>
      </w:r>
      <w:r w:rsidR="00BA78D7">
        <w:t xml:space="preserve"> </w:t>
      </w:r>
      <w:r>
        <w:t>a</w:t>
      </w:r>
      <w:r w:rsidR="00BA78D7">
        <w:t xml:space="preserve"> </w:t>
      </w:r>
      <w:r>
        <w:t>datoriei</w:t>
      </w:r>
      <w:r w:rsidR="00BA78D7">
        <w:t xml:space="preserve"> </w:t>
      </w:r>
      <w:r>
        <w:t>publice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că</w:t>
      </w:r>
      <w:r w:rsidR="00BA78D7">
        <w:t xml:space="preserve"> </w:t>
      </w:r>
      <w:r>
        <w:t>următoarele</w:t>
      </w:r>
      <w:r w:rsidR="00BA78D7">
        <w:t xml:space="preserve"> </w:t>
      </w:r>
      <w:r>
        <w:t>anunțuri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alegerile</w:t>
      </w:r>
      <w:r w:rsidR="00BA78D7">
        <w:t xml:space="preserve"> </w:t>
      </w:r>
      <w:r>
        <w:t>parlamentare,</w:t>
      </w:r>
      <w:r w:rsidR="00BA78D7">
        <w:t xml:space="preserve"> </w:t>
      </w:r>
      <w:r>
        <w:t>cred</w:t>
      </w:r>
      <w:r w:rsidR="00BA78D7">
        <w:t xml:space="preserve"> </w:t>
      </w:r>
      <w:r>
        <w:t>ca</w:t>
      </w:r>
      <w:r w:rsidR="00BA78D7">
        <w:t xml:space="preserve"> </w:t>
      </w:r>
      <w:r>
        <w:t>vor</w:t>
      </w:r>
      <w:r w:rsidR="00BA78D7">
        <w:t xml:space="preserve"> </w:t>
      </w:r>
      <w:r>
        <w:t>amâna</w:t>
      </w:r>
      <w:r w:rsidR="00BA78D7">
        <w:t xml:space="preserve"> </w:t>
      </w:r>
      <w:r>
        <w:t>orice</w:t>
      </w:r>
      <w:r w:rsidR="00BA78D7">
        <w:t xml:space="preserve"> </w:t>
      </w:r>
      <w:r>
        <w:t>decizie</w:t>
      </w:r>
      <w:r w:rsidR="00BA78D7">
        <w:t xml:space="preserve"> </w:t>
      </w:r>
      <w:r>
        <w:t>privind</w:t>
      </w:r>
      <w:r w:rsidR="00BA78D7">
        <w:t xml:space="preserve"> </w:t>
      </w:r>
      <w:r>
        <w:t>ratingul</w:t>
      </w:r>
      <w:r w:rsidR="008E73B9">
        <w:t xml:space="preserve">. </w:t>
      </w:r>
      <w:r>
        <w:t>În</w:t>
      </w:r>
      <w:r w:rsidR="00BA78D7">
        <w:t xml:space="preserve"> </w:t>
      </w:r>
      <w:r>
        <w:t>decursul</w:t>
      </w:r>
      <w:r w:rsidR="00BA78D7">
        <w:t xml:space="preserve"> </w:t>
      </w:r>
      <w:r>
        <w:t>anului</w:t>
      </w:r>
      <w:r w:rsidR="00BA78D7">
        <w:t xml:space="preserve"> </w:t>
      </w:r>
      <w:r>
        <w:t>2021</w:t>
      </w:r>
      <w:r w:rsidR="00BA78D7">
        <w:t xml:space="preserve"> </w:t>
      </w:r>
      <w:r>
        <w:t>agențiile</w:t>
      </w:r>
      <w:r w:rsidR="00BA78D7">
        <w:t xml:space="preserve"> </w:t>
      </w:r>
      <w:r>
        <w:t>de</w:t>
      </w:r>
      <w:r w:rsidR="00BA78D7">
        <w:t xml:space="preserve"> </w:t>
      </w:r>
      <w:r>
        <w:t>rating</w:t>
      </w:r>
      <w:r w:rsidR="00BA78D7">
        <w:t xml:space="preserve"> </w:t>
      </w:r>
      <w:r>
        <w:t>vor</w:t>
      </w:r>
      <w:r w:rsidR="00BA78D7">
        <w:t xml:space="preserve"> </w:t>
      </w:r>
      <w:r>
        <w:t>aștepta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Guvernul</w:t>
      </w:r>
      <w:r w:rsidR="00BA78D7">
        <w:t xml:space="preserve"> </w:t>
      </w:r>
      <w:r>
        <w:t>României</w:t>
      </w:r>
      <w:r w:rsidR="00BA78D7">
        <w:t xml:space="preserve"> </w:t>
      </w:r>
      <w:r>
        <w:t>să</w:t>
      </w:r>
      <w:r w:rsidR="00BA78D7">
        <w:t xml:space="preserve"> </w:t>
      </w:r>
      <w:r>
        <w:t>vadă</w:t>
      </w:r>
      <w:r w:rsidR="00BA78D7">
        <w:t xml:space="preserve"> </w:t>
      </w:r>
      <w:r>
        <w:t>un</w:t>
      </w:r>
      <w:r w:rsidR="00BA78D7">
        <w:t xml:space="preserve"> </w:t>
      </w:r>
      <w:r>
        <w:t>plan</w:t>
      </w:r>
      <w:r w:rsidR="00BA78D7">
        <w:t xml:space="preserve"> </w:t>
      </w:r>
      <w:r>
        <w:t>credibil</w:t>
      </w:r>
      <w:r w:rsidR="00BA78D7">
        <w:t xml:space="preserve"> </w:t>
      </w:r>
      <w:r>
        <w:t>de</w:t>
      </w:r>
      <w:r w:rsidR="00BA78D7">
        <w:t xml:space="preserve"> </w:t>
      </w:r>
      <w:r>
        <w:t>ajustare</w:t>
      </w:r>
      <w:r w:rsidR="00BA78D7">
        <w:t xml:space="preserve"> </w:t>
      </w:r>
      <w:r>
        <w:t>fiscală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și</w:t>
      </w:r>
      <w:r w:rsidR="00BA78D7">
        <w:t xml:space="preserve"> </w:t>
      </w:r>
      <w:r>
        <w:t>lung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menține</w:t>
      </w:r>
      <w:r w:rsidR="00BA78D7">
        <w:t xml:space="preserve"> </w:t>
      </w:r>
      <w:r>
        <w:t>ratingul</w:t>
      </w:r>
      <w:r w:rsidR="00BA78D7">
        <w:t xml:space="preserve"> </w:t>
      </w:r>
      <w:r>
        <w:t>neschimbat</w:t>
      </w:r>
      <w:r w:rsidR="008E73B9">
        <w:t xml:space="preserve">. </w:t>
      </w:r>
      <w:r>
        <w:t>Nu</w:t>
      </w:r>
      <w:r w:rsidR="00BA78D7">
        <w:t xml:space="preserve"> </w:t>
      </w:r>
      <w:r>
        <w:t>cred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precipita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o</w:t>
      </w:r>
      <w:r w:rsidR="00BA78D7">
        <w:t xml:space="preserve"> </w:t>
      </w:r>
      <w:r>
        <w:t>decizie</w:t>
      </w:r>
      <w:r w:rsidR="00BA78D7">
        <w:t xml:space="preserve"> </w:t>
      </w:r>
      <w:r>
        <w:t>până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vedea</w:t>
      </w:r>
      <w:r w:rsidR="00BA78D7">
        <w:t xml:space="preserve"> </w:t>
      </w:r>
      <w:r>
        <w:t>instalat</w:t>
      </w:r>
      <w:r w:rsidR="00BA78D7">
        <w:t xml:space="preserve"> </w:t>
      </w:r>
      <w:r>
        <w:t>un</w:t>
      </w:r>
      <w:r w:rsidR="00BA78D7">
        <w:t xml:space="preserve"> </w:t>
      </w:r>
      <w:r>
        <w:t>guvern</w:t>
      </w:r>
      <w:r w:rsidR="00BA78D7">
        <w:t xml:space="preserve"> </w:t>
      </w:r>
      <w:r>
        <w:t>după</w:t>
      </w:r>
      <w:r w:rsidR="00BA78D7">
        <w:t xml:space="preserve"> </w:t>
      </w:r>
      <w:r>
        <w:t>alegeri”,</w:t>
      </w:r>
      <w:r w:rsidR="00BA78D7">
        <w:t xml:space="preserve"> </w:t>
      </w:r>
      <w:r>
        <w:t>spune</w:t>
      </w:r>
      <w:r w:rsidR="00BA78D7">
        <w:t xml:space="preserve"> </w:t>
      </w:r>
      <w:r>
        <w:t>Dascălu</w:t>
      </w:r>
      <w:r w:rsidR="00BA78D7">
        <w:t xml:space="preserve">. </w:t>
      </w:r>
      <w:r>
        <w:t>Economistul-șef</w:t>
      </w:r>
      <w:r w:rsidR="00BA78D7">
        <w:t xml:space="preserve"> </w:t>
      </w:r>
      <w:r>
        <w:t>al</w:t>
      </w:r>
      <w:r w:rsidR="00BA78D7">
        <w:t xml:space="preserve"> </w:t>
      </w:r>
      <w:r>
        <w:t>BCR</w:t>
      </w:r>
      <w:r w:rsidR="00BA78D7">
        <w:t xml:space="preserve"> </w:t>
      </w:r>
      <w:r>
        <w:t>adaugă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dacă</w:t>
      </w:r>
      <w:r w:rsidR="00BA78D7">
        <w:t xml:space="preserve"> </w:t>
      </w:r>
      <w:r>
        <w:t>se</w:t>
      </w:r>
      <w:r w:rsidR="00BA78D7">
        <w:t xml:space="preserve"> </w:t>
      </w:r>
      <w:r>
        <w:t>mențin</w:t>
      </w:r>
      <w:r w:rsidR="00BA78D7">
        <w:t xml:space="preserve"> </w:t>
      </w:r>
      <w:r>
        <w:t>deficitele</w:t>
      </w:r>
      <w:r w:rsidR="00BA78D7">
        <w:t xml:space="preserve"> </w:t>
      </w:r>
      <w:r>
        <w:t>ridicate</w:t>
      </w:r>
      <w:r w:rsidR="00BA78D7">
        <w:t xml:space="preserve"> </w:t>
      </w:r>
      <w:r>
        <w:t>și</w:t>
      </w:r>
      <w:r w:rsidR="00BA78D7">
        <w:t xml:space="preserve"> </w:t>
      </w:r>
      <w:r>
        <w:t>datoria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60-65%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ne</w:t>
      </w:r>
      <w:r w:rsidR="00BA78D7">
        <w:t xml:space="preserve"> </w:t>
      </w:r>
      <w:r>
        <w:t>putem</w:t>
      </w:r>
      <w:r w:rsidR="00BA78D7">
        <w:t xml:space="preserve"> </w:t>
      </w:r>
      <w:r>
        <w:t>aștepta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înrăutățire</w:t>
      </w:r>
      <w:r w:rsidR="00BA78D7">
        <w:t xml:space="preserve"> </w:t>
      </w:r>
      <w:r>
        <w:t>a</w:t>
      </w:r>
      <w:r w:rsidR="00BA78D7">
        <w:t xml:space="preserve"> </w:t>
      </w:r>
      <w:r>
        <w:t>ratingului</w:t>
      </w:r>
      <w:r w:rsidR="00BA78D7">
        <w:t xml:space="preserve"> </w:t>
      </w:r>
      <w:r>
        <w:t>de</w:t>
      </w:r>
      <w:r w:rsidR="00BA78D7">
        <w:t xml:space="preserve"> </w:t>
      </w:r>
      <w:r>
        <w:t>țară</w:t>
      </w:r>
      <w:r w:rsidR="00BA78D7">
        <w:t xml:space="preserve"> </w:t>
      </w:r>
      <w:r>
        <w:t>(downgrade)</w:t>
      </w:r>
      <w:r w:rsidR="00BA78D7">
        <w:t xml:space="preserve">. </w:t>
      </w:r>
      <w:r>
        <w:t>Citiți</w:t>
      </w:r>
      <w:r w:rsidR="00BA78D7">
        <w:t xml:space="preserve"> </w:t>
      </w:r>
      <w:r>
        <w:t>și</w:t>
      </w:r>
      <w:r w:rsidR="00BA78D7">
        <w:t xml:space="preserve"> </w:t>
      </w:r>
      <w:r>
        <w:t>FMI:</w:t>
      </w:r>
      <w:r w:rsidR="00BA78D7">
        <w:t xml:space="preserve"> </w:t>
      </w:r>
      <w:r>
        <w:t>SUA</w:t>
      </w:r>
      <w:r w:rsidR="00BA78D7">
        <w:t xml:space="preserve"> </w:t>
      </w:r>
      <w:r>
        <w:t>și</w:t>
      </w:r>
      <w:r w:rsidR="00BA78D7">
        <w:t xml:space="preserve"> </w:t>
      </w:r>
      <w:r>
        <w:t>China</w:t>
      </w:r>
      <w:r w:rsidR="00BA78D7">
        <w:t xml:space="preserve">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oprească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a</w:t>
      </w:r>
      <w:r w:rsidR="00BA78D7">
        <w:t xml:space="preserve"> </w:t>
      </w:r>
      <w:r>
        <w:t>economieiÎn</w:t>
      </w:r>
      <w:r w:rsidR="00BA78D7">
        <w:t xml:space="preserve"> </w:t>
      </w:r>
      <w:r>
        <w:t>ultimul</w:t>
      </w:r>
      <w:r w:rsidR="00BA78D7">
        <w:t xml:space="preserve"> </w:t>
      </w:r>
      <w:r>
        <w:t>său</w:t>
      </w:r>
      <w:r w:rsidR="00BA78D7">
        <w:t xml:space="preserve"> </w:t>
      </w:r>
      <w:r>
        <w:t>raport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supravegherea</w:t>
      </w:r>
      <w:r w:rsidR="00BA78D7">
        <w:t xml:space="preserve"> </w:t>
      </w:r>
      <w:r>
        <w:t>bugetară,</w:t>
      </w:r>
      <w:r w:rsidR="00BA78D7">
        <w:t xml:space="preserve"> </w:t>
      </w:r>
      <w:r>
        <w:t>publicat</w:t>
      </w:r>
      <w:r w:rsidR="00BA78D7">
        <w:t xml:space="preserve"> </w:t>
      </w:r>
      <w:r>
        <w:t>săptămâna,</w:t>
      </w:r>
      <w:r w:rsidR="00BA78D7">
        <w:t xml:space="preserve"> </w:t>
      </w:r>
      <w:r>
        <w:t>Fondul</w:t>
      </w:r>
      <w:r w:rsidR="00BA78D7">
        <w:t xml:space="preserve"> </w:t>
      </w:r>
      <w:r>
        <w:t>Monetar</w:t>
      </w:r>
      <w:r w:rsidR="00BA78D7">
        <w:t xml:space="preserve"> </w:t>
      </w:r>
      <w:r>
        <w:t>Internațional</w:t>
      </w:r>
      <w:r w:rsidR="00BA78D7">
        <w:t xml:space="preserve"> </w:t>
      </w:r>
      <w:r>
        <w:t>(FMI)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așteaptă</w:t>
      </w:r>
      <w:r w:rsidR="00BA78D7">
        <w:t xml:space="preserve"> </w:t>
      </w:r>
      <w:r>
        <w:t>ca</w:t>
      </w:r>
      <w:r w:rsidR="00BA78D7">
        <w:t xml:space="preserve"> </w:t>
      </w:r>
      <w:r>
        <w:t>datoria</w:t>
      </w:r>
      <w:r w:rsidR="00BA78D7">
        <w:t xml:space="preserve"> </w:t>
      </w:r>
      <w:r>
        <w:t>publică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ca</w:t>
      </w:r>
      <w:r w:rsidR="00BA78D7">
        <w:t xml:space="preserve"> </w:t>
      </w:r>
      <w:r>
        <w:t>procent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să</w:t>
      </w:r>
      <w:r w:rsidR="00BA78D7">
        <w:t xml:space="preserve"> </w:t>
      </w:r>
      <w:r>
        <w:t>ajungă</w:t>
      </w:r>
      <w:r w:rsidR="00BA78D7">
        <w:t xml:space="preserve"> </w:t>
      </w:r>
      <w:r>
        <w:t>la</w:t>
      </w:r>
      <w:r w:rsidR="00BA78D7">
        <w:t xml:space="preserve"> </w:t>
      </w:r>
      <w:r>
        <w:t>65%</w:t>
      </w:r>
      <w:r w:rsidR="00BA78D7">
        <w:t xml:space="preserve"> </w:t>
      </w:r>
      <w:r>
        <w:t>în</w:t>
      </w:r>
      <w:r w:rsidR="00BA78D7">
        <w:t xml:space="preserve"> </w:t>
      </w:r>
      <w:r>
        <w:t>2025</w:t>
      </w:r>
      <w:r w:rsidR="00BA78D7">
        <w:t xml:space="preserve"> </w:t>
      </w:r>
      <w:r>
        <w:t>(+21</w:t>
      </w:r>
      <w:r w:rsidR="00BA78D7">
        <w:t xml:space="preserve"> </w:t>
      </w:r>
      <w:r>
        <w:t>puncte</w:t>
      </w:r>
      <w:r w:rsidR="00BA78D7">
        <w:t xml:space="preserve"> </w:t>
      </w:r>
      <w:r>
        <w:t>procentuale)</w:t>
      </w:r>
      <w:r w:rsidR="00BA78D7">
        <w:t xml:space="preserve">.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global,</w:t>
      </w:r>
      <w:r w:rsidR="00BA78D7">
        <w:t xml:space="preserve"> </w:t>
      </w:r>
      <w:r>
        <w:t>cheltuielile</w:t>
      </w:r>
      <w:r w:rsidR="00BA78D7">
        <w:t xml:space="preserve"> </w:t>
      </w:r>
      <w:r>
        <w:t>guvernamentale</w:t>
      </w:r>
      <w:r w:rsidR="00BA78D7">
        <w:t xml:space="preserve"> </w:t>
      </w:r>
      <w:r>
        <w:t>semnificative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vor</w:t>
      </w:r>
      <w:r w:rsidR="00BA78D7">
        <w:t xml:space="preserve"> </w:t>
      </w:r>
      <w:r>
        <w:t>împinge</w:t>
      </w:r>
      <w:r w:rsidR="00BA78D7">
        <w:t xml:space="preserve"> </w:t>
      </w:r>
      <w:r>
        <w:t>datoria</w:t>
      </w:r>
      <w:r w:rsidR="00BA78D7">
        <w:t xml:space="preserve"> </w:t>
      </w:r>
      <w:r>
        <w:t>publică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record,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100%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mondial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însă</w:t>
      </w:r>
      <w:r w:rsidR="00BA78D7">
        <w:t xml:space="preserve"> </w:t>
      </w:r>
      <w:r>
        <w:t>această</w:t>
      </w:r>
      <w:r w:rsidR="00BA78D7">
        <w:t xml:space="preserve"> </w:t>
      </w:r>
      <w:r>
        <w:t>majorare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doar</w:t>
      </w:r>
      <w:r w:rsidR="00BA78D7">
        <w:t xml:space="preserve"> </w:t>
      </w:r>
      <w:r>
        <w:t>un</w:t>
      </w:r>
      <w:r w:rsidR="00BA78D7">
        <w:t xml:space="preserve"> </w:t>
      </w:r>
      <w:r>
        <w:t>eveniment</w:t>
      </w:r>
      <w:r w:rsidR="00BA78D7">
        <w:t xml:space="preserve"> </w:t>
      </w:r>
      <w:r>
        <w:lastRenderedPageBreak/>
        <w:t>singular</w:t>
      </w:r>
      <w:r w:rsidR="00BA78D7">
        <w:t xml:space="preserve"> </w:t>
      </w:r>
      <w:r>
        <w:t>dacă</w:t>
      </w:r>
      <w:r w:rsidR="00BA78D7">
        <w:t xml:space="preserve"> </w:t>
      </w:r>
      <w:r>
        <w:t>creşterea</w:t>
      </w:r>
      <w:r w:rsidR="00BA78D7">
        <w:t xml:space="preserve"> </w:t>
      </w:r>
      <w:r>
        <w:t>economică</w:t>
      </w:r>
      <w:r w:rsidR="00BA78D7">
        <w:t xml:space="preserve"> </w:t>
      </w:r>
      <w:r>
        <w:t>îşi</w:t>
      </w:r>
      <w:r w:rsidR="00BA78D7">
        <w:t xml:space="preserve"> </w:t>
      </w:r>
      <w:r>
        <w:t>va</w:t>
      </w:r>
      <w:r w:rsidR="00BA78D7">
        <w:t xml:space="preserve"> </w:t>
      </w:r>
      <w:r>
        <w:t>reveni</w:t>
      </w:r>
      <w:r w:rsidR="00BA78D7">
        <w:t xml:space="preserve"> </w:t>
      </w:r>
      <w:r>
        <w:t>anul</w:t>
      </w:r>
      <w:r w:rsidR="00BA78D7">
        <w:t xml:space="preserve"> </w:t>
      </w:r>
      <w:r>
        <w:t>următor,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anunțat</w:t>
      </w:r>
      <w:r w:rsidR="00BA78D7">
        <w:t xml:space="preserve"> </w:t>
      </w:r>
      <w:r>
        <w:t>Fondul</w:t>
      </w:r>
      <w:r w:rsidR="00BA78D7">
        <w:t xml:space="preserve"> </w:t>
      </w:r>
      <w:r>
        <w:t>Monetar</w:t>
      </w:r>
      <w:r w:rsidR="00BA78D7">
        <w:t xml:space="preserve"> </w:t>
      </w:r>
      <w:r>
        <w:t>Internaţional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18B5B37D" w14:textId="00835E73" w:rsidR="006C4461" w:rsidRDefault="006C4461" w:rsidP="006C4461">
      <w:r>
        <w:t>Companiile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datorii</w:t>
      </w:r>
      <w:r w:rsidR="00BA78D7">
        <w:t xml:space="preserve"> </w:t>
      </w:r>
      <w:r>
        <w:t>acumulate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urgență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eșalonări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Firmele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obligaţii</w:t>
      </w:r>
      <w:r w:rsidR="00BA78D7">
        <w:t xml:space="preserve"> </w:t>
      </w:r>
      <w:r>
        <w:t>fiscale</w:t>
      </w:r>
      <w:r w:rsidR="00BA78D7">
        <w:t xml:space="preserve"> </w:t>
      </w:r>
      <w:r>
        <w:t>neachitate</w:t>
      </w:r>
      <w:r w:rsidR="00BA78D7">
        <w:t xml:space="preserve"> </w:t>
      </w:r>
      <w:r>
        <w:t>ulterior</w:t>
      </w:r>
      <w:r w:rsidR="00BA78D7">
        <w:t xml:space="preserve"> </w:t>
      </w:r>
      <w:r>
        <w:t>declarării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solicita</w:t>
      </w:r>
      <w:r w:rsidR="00BA78D7">
        <w:t xml:space="preserve"> </w:t>
      </w:r>
      <w:r>
        <w:t>eşalonarea</w:t>
      </w:r>
      <w:r w:rsidR="00BA78D7">
        <w:t xml:space="preserve"> </w:t>
      </w:r>
      <w:r>
        <w:t>plăţii</w:t>
      </w:r>
      <w:r w:rsidR="00BA78D7">
        <w:t xml:space="preserve"> </w:t>
      </w:r>
      <w:r>
        <w:t>acestor</w:t>
      </w:r>
      <w:r w:rsidR="00BA78D7">
        <w:t xml:space="preserve"> </w:t>
      </w:r>
      <w:r>
        <w:t>sume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12</w:t>
      </w:r>
      <w:r w:rsidR="00BA78D7">
        <w:t xml:space="preserve"> </w:t>
      </w:r>
      <w:r>
        <w:t>luni,</w:t>
      </w:r>
      <w:r w:rsidR="00BA78D7">
        <w:t xml:space="preserve"> </w:t>
      </w:r>
      <w:r>
        <w:t>fără</w:t>
      </w:r>
      <w:r w:rsidR="00BA78D7">
        <w:t xml:space="preserve"> </w:t>
      </w:r>
      <w:r>
        <w:t>garanţii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calendar</w:t>
      </w:r>
      <w:r w:rsidR="00BA78D7">
        <w:t xml:space="preserve"> </w:t>
      </w:r>
      <w:r>
        <w:t>de</w:t>
      </w:r>
      <w:r w:rsidR="00BA78D7">
        <w:t xml:space="preserve"> </w:t>
      </w:r>
      <w:r>
        <w:t>rambursare</w:t>
      </w:r>
      <w:r w:rsidR="00BA78D7">
        <w:t xml:space="preserve"> </w:t>
      </w:r>
      <w:r>
        <w:t>propriu,</w:t>
      </w:r>
      <w:r w:rsidR="00BA78D7">
        <w:t xml:space="preserve"> </w:t>
      </w:r>
      <w:r>
        <w:t>informează</w:t>
      </w:r>
      <w:r w:rsidR="00BA78D7">
        <w:t xml:space="preserve"> </w:t>
      </w:r>
      <w:r>
        <w:t>Ministerul</w:t>
      </w:r>
      <w:r w:rsidR="00BA78D7">
        <w:t xml:space="preserve"> </w:t>
      </w:r>
      <w:r>
        <w:t>Finanţelor</w:t>
      </w:r>
      <w:r w:rsidR="00BA78D7">
        <w:t xml:space="preserve">. </w:t>
      </w:r>
      <w:r>
        <w:t>"Ministerul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</w:t>
      </w:r>
      <w:r w:rsidR="00BA78D7">
        <w:t xml:space="preserve"> </w:t>
      </w:r>
      <w:r>
        <w:t>a</w:t>
      </w:r>
      <w:r w:rsidR="00BA78D7">
        <w:t xml:space="preserve"> </w:t>
      </w:r>
      <w:r>
        <w:t>elaborat</w:t>
      </w:r>
      <w:r w:rsidR="00BA78D7">
        <w:t xml:space="preserve"> </w:t>
      </w:r>
      <w:r>
        <w:t>un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ordonanţă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reglementează</w:t>
      </w:r>
      <w:r w:rsidR="00BA78D7">
        <w:t xml:space="preserve"> </w:t>
      </w:r>
      <w:r>
        <w:t>eşalonarea</w:t>
      </w:r>
      <w:r w:rsidR="00BA78D7">
        <w:t xml:space="preserve"> </w:t>
      </w:r>
      <w:r>
        <w:t>la</w:t>
      </w:r>
      <w:r w:rsidR="00BA78D7">
        <w:t xml:space="preserve"> </w:t>
      </w:r>
      <w:r>
        <w:t>plată,</w:t>
      </w:r>
      <w:r w:rsidR="00BA78D7">
        <w:t xml:space="preserve"> </w:t>
      </w:r>
      <w:r>
        <w:t>în</w:t>
      </w:r>
      <w:r w:rsidR="00BA78D7">
        <w:t xml:space="preserve"> </w:t>
      </w:r>
      <w:r>
        <w:t>forma</w:t>
      </w:r>
      <w:r w:rsidR="00BA78D7">
        <w:t xml:space="preserve"> </w:t>
      </w:r>
      <w:r>
        <w:t>simplificată,</w:t>
      </w:r>
      <w:r w:rsidR="00BA78D7">
        <w:t xml:space="preserve"> </w:t>
      </w:r>
      <w:r>
        <w:t>a</w:t>
      </w:r>
      <w:r w:rsidR="00BA78D7">
        <w:t xml:space="preserve"> </w:t>
      </w:r>
      <w:r>
        <w:t>obligaţiilor</w:t>
      </w:r>
      <w:r w:rsidR="00BA78D7">
        <w:t xml:space="preserve"> </w:t>
      </w:r>
      <w:r>
        <w:t>bugetare</w:t>
      </w:r>
      <w:r w:rsidR="00BA78D7">
        <w:t xml:space="preserve"> </w:t>
      </w:r>
      <w:r>
        <w:t>neachitate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crizei</w:t>
      </w:r>
      <w:r w:rsidR="00BA78D7">
        <w:t xml:space="preserve"> </w:t>
      </w:r>
      <w:r>
        <w:t>COVID-19</w:t>
      </w:r>
      <w:r w:rsidR="008E73B9">
        <w:t xml:space="preserve">. </w:t>
      </w:r>
      <w:r>
        <w:t>Facilitatea</w:t>
      </w:r>
      <w:r w:rsidR="00BA78D7">
        <w:t xml:space="preserve"> </w:t>
      </w:r>
      <w:r>
        <w:t>se</w:t>
      </w:r>
      <w:r w:rsidR="00BA78D7">
        <w:t xml:space="preserve"> </w:t>
      </w:r>
      <w:r>
        <w:t>acordă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12</w:t>
      </w:r>
      <w:r w:rsidR="00BA78D7">
        <w:t xml:space="preserve"> </w:t>
      </w:r>
      <w:r>
        <w:t>luni,</w:t>
      </w:r>
      <w:r w:rsidR="00BA78D7">
        <w:t xml:space="preserve"> </w:t>
      </w:r>
      <w:r>
        <w:t>pentru</w:t>
      </w:r>
      <w:r w:rsidR="00BA78D7">
        <w:t xml:space="preserve"> </w:t>
      </w:r>
      <w:r>
        <w:t>obligaţiile</w:t>
      </w:r>
      <w:r w:rsidR="00BA78D7">
        <w:t xml:space="preserve"> </w:t>
      </w:r>
      <w:r>
        <w:t>bugetare</w:t>
      </w:r>
      <w:r w:rsidR="00BA78D7">
        <w:t xml:space="preserve"> </w:t>
      </w:r>
      <w:r>
        <w:t>acumulate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intrării</w:t>
      </w:r>
      <w:r w:rsidR="00BA78D7">
        <w:t xml:space="preserve"> </w:t>
      </w:r>
      <w:r>
        <w:t>în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(16</w:t>
      </w:r>
      <w:r w:rsidR="00BA78D7">
        <w:t xml:space="preserve"> </w:t>
      </w:r>
      <w:r>
        <w:t>martie),</w:t>
      </w:r>
      <w:r w:rsidR="00BA78D7">
        <w:t xml:space="preserve"> </w:t>
      </w:r>
      <w:r>
        <w:t>cu</w:t>
      </w:r>
      <w:r w:rsidR="00BA78D7">
        <w:t xml:space="preserve"> </w:t>
      </w:r>
      <w:r>
        <w:t>condiţia</w:t>
      </w:r>
      <w:r w:rsidR="00BA78D7">
        <w:t xml:space="preserve"> </w:t>
      </w:r>
      <w:r>
        <w:t>ca</w:t>
      </w:r>
      <w:r w:rsidR="00BA78D7">
        <w:t xml:space="preserve"> </w:t>
      </w:r>
      <w:r>
        <w:t>debitorii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fi</w:t>
      </w:r>
      <w:r w:rsidR="00BA78D7">
        <w:t xml:space="preserve"> </w:t>
      </w:r>
      <w:r>
        <w:t>înregistrat</w:t>
      </w:r>
      <w:r w:rsidR="00BA78D7">
        <w:t xml:space="preserve"> </w:t>
      </w:r>
      <w:r>
        <w:t>obligaţii</w:t>
      </w:r>
      <w:r w:rsidR="00BA78D7">
        <w:t xml:space="preserve"> </w:t>
      </w:r>
      <w:r>
        <w:t>fiscale</w:t>
      </w:r>
      <w:r w:rsidR="00BA78D7">
        <w:t xml:space="preserve"> </w:t>
      </w:r>
      <w:r>
        <w:t>restante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. </w:t>
      </w:r>
      <w:r>
        <w:t>Eşalonarea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acorda</w:t>
      </w:r>
      <w:r w:rsidR="00BA78D7">
        <w:t xml:space="preserve"> </w:t>
      </w:r>
      <w:r>
        <w:t>în</w:t>
      </w:r>
      <w:r w:rsidR="00BA78D7">
        <w:t xml:space="preserve"> </w:t>
      </w:r>
      <w:r>
        <w:t>termen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5</w:t>
      </w:r>
      <w:r w:rsidR="00BA78D7">
        <w:t xml:space="preserve"> </w:t>
      </w:r>
      <w:r>
        <w:t>zile,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unei</w:t>
      </w:r>
      <w:r w:rsidR="00BA78D7">
        <w:t xml:space="preserve"> </w:t>
      </w:r>
      <w:r>
        <w:t>cereri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anexează</w:t>
      </w:r>
      <w:r w:rsidR="00BA78D7">
        <w:t xml:space="preserve"> </w:t>
      </w:r>
      <w:r>
        <w:t>propunerea</w:t>
      </w:r>
      <w:r w:rsidR="00BA78D7">
        <w:t xml:space="preserve"> </w:t>
      </w:r>
      <w:r>
        <w:t>de</w:t>
      </w:r>
      <w:r w:rsidR="00BA78D7">
        <w:t xml:space="preserve"> </w:t>
      </w:r>
      <w:r>
        <w:t>grafic,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necesară</w:t>
      </w:r>
      <w:r w:rsidR="00BA78D7">
        <w:t xml:space="preserve"> </w:t>
      </w:r>
      <w:r>
        <w:t>constituirea</w:t>
      </w:r>
      <w:r w:rsidR="00BA78D7">
        <w:t xml:space="preserve"> </w:t>
      </w:r>
      <w:r>
        <w:t>de</w:t>
      </w:r>
      <w:r w:rsidR="00BA78D7">
        <w:t xml:space="preserve"> </w:t>
      </w:r>
      <w:r>
        <w:t>garanţii",</w:t>
      </w:r>
      <w:r w:rsidR="00BA78D7">
        <w:t xml:space="preserve"> </w:t>
      </w:r>
      <w:r>
        <w:t>precizează</w:t>
      </w:r>
      <w:r w:rsidR="00BA78D7">
        <w:t xml:space="preserve"> </w:t>
      </w:r>
      <w:r>
        <w:t>Ministerul</w:t>
      </w:r>
      <w:r w:rsidR="00BA78D7">
        <w:t xml:space="preserve"> </w:t>
      </w:r>
      <w:r>
        <w:t>Finanțelor</w:t>
      </w:r>
      <w:r w:rsidR="00BA78D7">
        <w:t xml:space="preserve"> </w:t>
      </w:r>
      <w:r>
        <w:t>Publice,</w:t>
      </w:r>
      <w:r w:rsidR="00BA78D7">
        <w:t xml:space="preserve"> </w:t>
      </w:r>
      <w:r>
        <w:t>printr-un</w:t>
      </w:r>
      <w:r w:rsidR="00BA78D7">
        <w:t xml:space="preserve"> </w:t>
      </w:r>
      <w:r>
        <w:t>comunicat</w:t>
      </w:r>
      <w:r w:rsidR="00BA78D7">
        <w:t xml:space="preserve"> </w:t>
      </w:r>
      <w:r>
        <w:t>preluat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Cererile</w:t>
      </w:r>
      <w:r w:rsidR="00BA78D7">
        <w:t xml:space="preserve"> </w:t>
      </w:r>
      <w:r>
        <w:t>de</w:t>
      </w:r>
      <w:r w:rsidR="00BA78D7">
        <w:t xml:space="preserve"> </w:t>
      </w:r>
      <w:r>
        <w:t>eşalonare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depuse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15</w:t>
      </w:r>
      <w:r w:rsidR="00BA78D7">
        <w:t xml:space="preserve"> </w:t>
      </w:r>
      <w:r>
        <w:t>decembrie,</w:t>
      </w:r>
      <w:r w:rsidR="00BA78D7">
        <w:t xml:space="preserve"> </w:t>
      </w:r>
      <w:r>
        <w:t>inclusiv,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obligaţiile</w:t>
      </w:r>
      <w:r w:rsidR="00BA78D7">
        <w:t xml:space="preserve"> </w:t>
      </w:r>
      <w:r>
        <w:t>bugetare</w:t>
      </w:r>
      <w:r w:rsidR="00BA78D7">
        <w:t xml:space="preserve"> </w:t>
      </w:r>
      <w:r>
        <w:t>acumulate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16</w:t>
      </w:r>
      <w:r w:rsidR="00BA78D7">
        <w:t xml:space="preserve"> </w:t>
      </w:r>
      <w:r>
        <w:t>martie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depunerii</w:t>
      </w:r>
      <w:r w:rsidR="00BA78D7">
        <w:t xml:space="preserve"> </w:t>
      </w:r>
      <w:r>
        <w:t>cererii</w:t>
      </w:r>
      <w:r w:rsidR="00BA78D7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companiilor</w:t>
      </w:r>
      <w:r w:rsidR="00BA78D7">
        <w:t xml:space="preserve"> </w:t>
      </w:r>
      <w:r>
        <w:t>care</w:t>
      </w:r>
      <w:r w:rsidR="00BA78D7">
        <w:t xml:space="preserve"> </w:t>
      </w:r>
      <w:r>
        <w:t>fac</w:t>
      </w:r>
      <w:r w:rsidR="00BA78D7">
        <w:t xml:space="preserve"> </w:t>
      </w:r>
      <w:r>
        <w:t>sau</w:t>
      </w:r>
      <w:r w:rsidR="00BA78D7">
        <w:t xml:space="preserve"> </w:t>
      </w:r>
      <w:r>
        <w:t>vor</w:t>
      </w:r>
      <w:r w:rsidR="00BA78D7">
        <w:t xml:space="preserve"> </w:t>
      </w:r>
      <w:r>
        <w:t>face</w:t>
      </w:r>
      <w:r w:rsidR="00BA78D7">
        <w:t xml:space="preserve"> </w:t>
      </w:r>
      <w:r>
        <w:t>obiectul</w:t>
      </w:r>
      <w:r w:rsidR="00BA78D7">
        <w:t xml:space="preserve"> </w:t>
      </w:r>
      <w:r>
        <w:t>unui</w:t>
      </w:r>
      <w:r w:rsidR="00BA78D7">
        <w:t xml:space="preserve"> </w:t>
      </w:r>
      <w:r>
        <w:t>control</w:t>
      </w:r>
      <w:r w:rsidR="00BA78D7">
        <w:t xml:space="preserve"> </w:t>
      </w:r>
      <w:r>
        <w:t>fiscal,</w:t>
      </w:r>
      <w:r w:rsidR="00BA78D7">
        <w:t xml:space="preserve"> </w:t>
      </w:r>
      <w:r>
        <w:t>eventuale</w:t>
      </w:r>
      <w:r w:rsidR="00BA78D7">
        <w:t xml:space="preserve"> </w:t>
      </w:r>
      <w:r>
        <w:t>sume</w:t>
      </w:r>
      <w:r w:rsidR="00BA78D7">
        <w:t xml:space="preserve"> </w:t>
      </w:r>
      <w:r>
        <w:t>suplimentare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vor</w:t>
      </w:r>
      <w:r w:rsidR="00BA78D7">
        <w:t xml:space="preserve"> </w:t>
      </w:r>
      <w:r>
        <w:t>intra,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calendarul</w:t>
      </w:r>
      <w:r w:rsidR="00BA78D7">
        <w:t xml:space="preserve"> </w:t>
      </w:r>
      <w:r>
        <w:t>de</w:t>
      </w:r>
      <w:r w:rsidR="00BA78D7">
        <w:t xml:space="preserve"> </w:t>
      </w:r>
      <w:r>
        <w:t>eşalonare,</w:t>
      </w:r>
      <w:r w:rsidR="00BA78D7">
        <w:t xml:space="preserve"> </w:t>
      </w:r>
      <w:r>
        <w:t>precizează</w:t>
      </w:r>
      <w:r w:rsidR="00BA78D7">
        <w:t xml:space="preserve"> </w:t>
      </w:r>
      <w:r>
        <w:t>sursa</w:t>
      </w:r>
      <w:r w:rsidR="00BA78D7">
        <w:t xml:space="preserve"> </w:t>
      </w:r>
      <w:r>
        <w:t>citată</w:t>
      </w:r>
      <w:r w:rsidR="00BA78D7">
        <w:t xml:space="preserve">. </w:t>
      </w:r>
      <w:r>
        <w:t>Firmele</w:t>
      </w:r>
      <w:r w:rsidR="00BA78D7">
        <w:t xml:space="preserve"> </w:t>
      </w:r>
      <w:r>
        <w:t>care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eşalonarea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debitelor</w:t>
      </w:r>
      <w:r w:rsidR="00BA78D7">
        <w:t xml:space="preserve"> </w:t>
      </w:r>
      <w:r>
        <w:t>bugetare</w:t>
      </w:r>
      <w:r w:rsidR="00BA78D7">
        <w:t xml:space="preserve"> </w:t>
      </w:r>
      <w:r>
        <w:t>restante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obligaţia</w:t>
      </w:r>
      <w:r w:rsidR="00BA78D7">
        <w:t xml:space="preserve"> </w:t>
      </w:r>
      <w:r>
        <w:t>să</w:t>
      </w:r>
      <w:r w:rsidR="00BA78D7">
        <w:t xml:space="preserve"> </w:t>
      </w:r>
      <w:r>
        <w:t>achite</w:t>
      </w:r>
      <w:r w:rsidR="00BA78D7">
        <w:t xml:space="preserve"> </w:t>
      </w:r>
      <w:r>
        <w:t>la</w:t>
      </w:r>
      <w:r w:rsidR="00BA78D7">
        <w:t xml:space="preserve"> </w:t>
      </w:r>
      <w:r>
        <w:t>zi</w:t>
      </w:r>
      <w:r w:rsidR="00BA78D7">
        <w:t xml:space="preserve"> </w:t>
      </w:r>
      <w:r>
        <w:t>toate</w:t>
      </w:r>
      <w:r w:rsidR="00BA78D7">
        <w:t xml:space="preserve"> </w:t>
      </w:r>
      <w:r>
        <w:t>taxele</w:t>
      </w:r>
      <w:r w:rsidR="00BA78D7">
        <w:t xml:space="preserve"> </w:t>
      </w:r>
      <w:r>
        <w:t>şi</w:t>
      </w:r>
      <w:r w:rsidR="00BA78D7">
        <w:t xml:space="preserve"> </w:t>
      </w:r>
      <w:r>
        <w:t>impozitele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naşte</w:t>
      </w:r>
      <w:r w:rsidR="00BA78D7">
        <w:t xml:space="preserve"> </w:t>
      </w:r>
      <w:r>
        <w:t>şi</w:t>
      </w:r>
      <w:r w:rsidR="00BA78D7">
        <w:t xml:space="preserve"> </w:t>
      </w:r>
      <w:r>
        <w:t>datora</w:t>
      </w:r>
      <w:r w:rsidR="00BA78D7">
        <w:t xml:space="preserve"> </w:t>
      </w:r>
      <w:r>
        <w:t>după</w:t>
      </w:r>
      <w:r w:rsidR="00BA78D7">
        <w:t xml:space="preserve"> </w:t>
      </w:r>
      <w:r>
        <w:t>primirea</w:t>
      </w:r>
      <w:r w:rsidR="00BA78D7">
        <w:t xml:space="preserve"> </w:t>
      </w:r>
      <w:r>
        <w:t>eşalonării</w:t>
      </w:r>
      <w:r w:rsidR="00BA78D7">
        <w:t xml:space="preserve">. </w:t>
      </w:r>
      <w:r>
        <w:t>Procedura</w:t>
      </w:r>
      <w:r w:rsidR="00BA78D7">
        <w:t xml:space="preserve"> </w:t>
      </w:r>
      <w:r>
        <w:t>simplificată</w:t>
      </w:r>
      <w:r w:rsidR="00BA78D7">
        <w:t xml:space="preserve"> </w:t>
      </w:r>
      <w:r>
        <w:t>va</w:t>
      </w:r>
      <w:r w:rsidR="00BA78D7">
        <w:t xml:space="preserve"> </w:t>
      </w:r>
      <w:r>
        <w:t>presupune</w:t>
      </w:r>
      <w:r w:rsidR="00BA78D7">
        <w:t xml:space="preserve"> </w:t>
      </w:r>
      <w:r>
        <w:t>depunerea</w:t>
      </w:r>
      <w:r w:rsidR="00BA78D7">
        <w:t xml:space="preserve"> </w:t>
      </w:r>
      <w:r>
        <w:t>unei</w:t>
      </w:r>
      <w:r w:rsidR="00BA78D7">
        <w:t xml:space="preserve"> </w:t>
      </w:r>
      <w:r>
        <w:t>cereri,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grafic</w:t>
      </w:r>
      <w:r w:rsidR="00BA78D7">
        <w:t xml:space="preserve"> </w:t>
      </w:r>
      <w:r>
        <w:t>de</w:t>
      </w:r>
      <w:r w:rsidR="00BA78D7">
        <w:t xml:space="preserve"> </w:t>
      </w:r>
      <w:r>
        <w:t>eşalonare</w:t>
      </w:r>
      <w:r w:rsidR="00BA78D7">
        <w:t xml:space="preserve"> </w:t>
      </w:r>
      <w:r>
        <w:t>anexat,</w:t>
      </w:r>
      <w:r w:rsidR="00BA78D7">
        <w:t xml:space="preserve"> </w:t>
      </w:r>
      <w:r>
        <w:t>cu</w:t>
      </w:r>
      <w:r w:rsidR="00BA78D7">
        <w:t xml:space="preserve"> </w:t>
      </w:r>
      <w:r>
        <w:t>rate</w:t>
      </w:r>
      <w:r w:rsidR="00BA78D7">
        <w:t xml:space="preserve"> </w:t>
      </w:r>
      <w:r>
        <w:t>egale</w:t>
      </w:r>
      <w:r w:rsidR="00BA78D7">
        <w:t xml:space="preserve"> </w:t>
      </w:r>
      <w:r>
        <w:t>sau</w:t>
      </w:r>
      <w:r w:rsidR="00BA78D7">
        <w:t xml:space="preserve"> </w:t>
      </w:r>
      <w:r>
        <w:t>inegale,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cum</w:t>
      </w:r>
      <w:r w:rsidR="00BA78D7">
        <w:t xml:space="preserve"> </w:t>
      </w:r>
      <w:r>
        <w:t>apreciază</w:t>
      </w:r>
      <w:r w:rsidR="00BA78D7">
        <w:t xml:space="preserve"> </w:t>
      </w:r>
      <w:r>
        <w:t>fiecare</w:t>
      </w:r>
      <w:r w:rsidR="00BA78D7">
        <w:t xml:space="preserve"> </w:t>
      </w:r>
      <w:r>
        <w:t>contribuabil</w:t>
      </w:r>
      <w:r w:rsidR="00BA78D7">
        <w:t xml:space="preserve"> </w:t>
      </w:r>
      <w:r>
        <w:t>în</w:t>
      </w:r>
      <w:r w:rsidR="00BA78D7">
        <w:t xml:space="preserve"> </w:t>
      </w:r>
      <w:r>
        <w:t>parte</w:t>
      </w:r>
      <w:r w:rsidR="00BA78D7">
        <w:t xml:space="preserve">. </w:t>
      </w:r>
      <w:r>
        <w:t>O</w:t>
      </w:r>
      <w:r w:rsidR="00BA78D7">
        <w:t xml:space="preserve"> </w:t>
      </w:r>
      <w:r>
        <w:t>cerinţă</w:t>
      </w:r>
      <w:r w:rsidR="00BA78D7">
        <w:t xml:space="preserve"> </w:t>
      </w:r>
      <w:r>
        <w:t>pentru</w:t>
      </w:r>
      <w:r w:rsidR="00BA78D7">
        <w:t xml:space="preserve"> </w:t>
      </w:r>
      <w:r>
        <w:t>firmele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eşalonarea</w:t>
      </w:r>
      <w:r w:rsidR="00BA78D7">
        <w:t xml:space="preserve"> </w:t>
      </w:r>
      <w:r>
        <w:t>pentru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este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regăsească</w:t>
      </w:r>
      <w:r w:rsidR="00BA78D7">
        <w:t xml:space="preserve"> </w:t>
      </w:r>
      <w:r>
        <w:t>în</w:t>
      </w:r>
      <w:r w:rsidR="00BA78D7">
        <w:t xml:space="preserve"> </w:t>
      </w:r>
      <w:r>
        <w:t>vreuna</w:t>
      </w:r>
      <w:r w:rsidR="00BA78D7">
        <w:t xml:space="preserve"> </w:t>
      </w:r>
      <w:r>
        <w:t>dintre</w:t>
      </w:r>
      <w:r w:rsidR="00BA78D7">
        <w:t xml:space="preserve"> </w:t>
      </w:r>
      <w:r>
        <w:t>procedurile</w:t>
      </w:r>
      <w:r w:rsidR="00BA78D7">
        <w:t xml:space="preserve"> </w:t>
      </w:r>
      <w:r>
        <w:t>de</w:t>
      </w:r>
      <w:r w:rsidR="00BA78D7">
        <w:t xml:space="preserve"> </w:t>
      </w:r>
      <w:r>
        <w:t>insolvenţă</w:t>
      </w:r>
      <w:r w:rsidR="00BA78D7">
        <w:t xml:space="preserve">. </w:t>
      </w:r>
      <w:r>
        <w:t>"Principala</w:t>
      </w:r>
      <w:r w:rsidR="00BA78D7">
        <w:t xml:space="preserve"> </w:t>
      </w:r>
      <w:r>
        <w:t>preocupare</w:t>
      </w:r>
      <w:r w:rsidR="00BA78D7">
        <w:t xml:space="preserve"> </w:t>
      </w:r>
      <w:r>
        <w:t>a</w:t>
      </w:r>
      <w:r w:rsidR="00BA78D7">
        <w:t xml:space="preserve"> </w:t>
      </w:r>
      <w:r>
        <w:t>Guvernului,</w:t>
      </w:r>
      <w:r w:rsidR="00BA78D7">
        <w:t xml:space="preserve"> </w:t>
      </w:r>
      <w:r>
        <w:t>după</w:t>
      </w:r>
      <w:r w:rsidR="00BA78D7">
        <w:t xml:space="preserve"> </w:t>
      </w:r>
      <w:r>
        <w:t>sănătatea</w:t>
      </w:r>
      <w:r w:rsidR="00BA78D7">
        <w:t xml:space="preserve"> </w:t>
      </w:r>
      <w:r>
        <w:t>populaţiei,</w:t>
      </w:r>
      <w:r w:rsidR="00BA78D7">
        <w:t xml:space="preserve"> </w:t>
      </w:r>
      <w:r>
        <w:t>o</w:t>
      </w:r>
      <w:r w:rsidR="00BA78D7">
        <w:t xml:space="preserve"> </w:t>
      </w:r>
      <w:r>
        <w:t>reprezintă</w:t>
      </w:r>
      <w:r w:rsidR="00BA78D7">
        <w:t xml:space="preserve"> </w:t>
      </w:r>
      <w:r>
        <w:t>repornirea</w:t>
      </w:r>
      <w:r w:rsidR="00BA78D7">
        <w:t xml:space="preserve"> </w:t>
      </w:r>
      <w:r>
        <w:t>economiei</w:t>
      </w:r>
      <w:r w:rsidR="00BA78D7">
        <w:t xml:space="preserve"> </w:t>
      </w:r>
      <w:r>
        <w:t>şi</w:t>
      </w:r>
      <w:r w:rsidR="00BA78D7">
        <w:t xml:space="preserve"> </w:t>
      </w:r>
      <w:r>
        <w:t>evitarea</w:t>
      </w:r>
      <w:r w:rsidR="00BA78D7">
        <w:t xml:space="preserve"> </w:t>
      </w:r>
      <w:r>
        <w:t>unei</w:t>
      </w:r>
      <w:r w:rsidR="00BA78D7">
        <w:t xml:space="preserve"> </w:t>
      </w:r>
      <w:r>
        <w:t>recesiuni</w:t>
      </w:r>
      <w:r w:rsidR="00BA78D7">
        <w:t xml:space="preserve"> </w:t>
      </w:r>
      <w:r>
        <w:t>prelungite,</w:t>
      </w:r>
      <w:r w:rsidR="00BA78D7">
        <w:t xml:space="preserve">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s-a</w:t>
      </w:r>
      <w:r w:rsidR="00BA78D7">
        <w:t xml:space="preserve"> </w:t>
      </w:r>
      <w:r>
        <w:t>întâmplat</w:t>
      </w:r>
      <w:r w:rsidR="00BA78D7">
        <w:t xml:space="preserve"> </w:t>
      </w:r>
      <w:r>
        <w:t>în</w:t>
      </w:r>
      <w:r w:rsidR="00BA78D7">
        <w:t xml:space="preserve"> </w:t>
      </w:r>
      <w:r>
        <w:t>2008</w:t>
      </w:r>
      <w:r w:rsidR="008E73B9">
        <w:t xml:space="preserve">. </w:t>
      </w:r>
      <w:r>
        <w:t>De</w:t>
      </w:r>
      <w:r w:rsidR="00BA78D7">
        <w:t xml:space="preserve"> </w:t>
      </w:r>
      <w:r>
        <w:t>aceea</w:t>
      </w:r>
      <w:r w:rsidR="00BA78D7">
        <w:t xml:space="preserve"> </w:t>
      </w:r>
      <w:r>
        <w:t>preferăm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împrumutăm</w:t>
      </w:r>
      <w:r w:rsidR="00BA78D7">
        <w:t xml:space="preserve"> </w:t>
      </w:r>
      <w:r>
        <w:t>temporar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sprijinim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prin</w:t>
      </w:r>
      <w:r w:rsidR="00BA78D7">
        <w:t xml:space="preserve"> </w:t>
      </w:r>
      <w:r>
        <w:t>menţinerea</w:t>
      </w:r>
      <w:r w:rsidR="00BA78D7">
        <w:t xml:space="preserve"> </w:t>
      </w:r>
      <w:r>
        <w:t>lichidităţilor</w:t>
      </w:r>
      <w:r w:rsidR="00BA78D7">
        <w:t xml:space="preserve"> </w:t>
      </w:r>
      <w:r>
        <w:t>financiare</w:t>
      </w:r>
      <w:r w:rsidR="00BA78D7">
        <w:t xml:space="preserve"> </w:t>
      </w:r>
      <w:r>
        <w:t>şi</w:t>
      </w:r>
      <w:r w:rsidR="00BA78D7">
        <w:t xml:space="preserve"> </w:t>
      </w:r>
      <w:r>
        <w:t>susţinerea</w:t>
      </w:r>
      <w:r w:rsidR="00BA78D7">
        <w:t xml:space="preserve"> </w:t>
      </w:r>
      <w:r>
        <w:t>activităţii</w:t>
      </w:r>
      <w:r w:rsidR="008E73B9">
        <w:t xml:space="preserve">. </w:t>
      </w:r>
      <w:r>
        <w:t>Toate</w:t>
      </w:r>
      <w:r w:rsidR="00BA78D7">
        <w:t xml:space="preserve"> </w:t>
      </w:r>
      <w:r>
        <w:t>statele</w:t>
      </w:r>
      <w:r w:rsidR="00BA78D7">
        <w:t xml:space="preserve"> </w:t>
      </w:r>
      <w:r>
        <w:t>lumii</w:t>
      </w:r>
      <w:r w:rsidR="00BA78D7">
        <w:t xml:space="preserve"> </w:t>
      </w:r>
      <w:r>
        <w:t>îşi</w:t>
      </w:r>
      <w:r w:rsidR="00BA78D7">
        <w:t xml:space="preserve"> </w:t>
      </w:r>
      <w:r>
        <w:t>susţin</w:t>
      </w:r>
      <w:r w:rsidR="00BA78D7">
        <w:t xml:space="preserve"> </w:t>
      </w:r>
      <w:r>
        <w:t>astăzi</w:t>
      </w:r>
      <w:r w:rsidR="00BA78D7">
        <w:t xml:space="preserve"> </w:t>
      </w:r>
      <w:r>
        <w:t>economiile</w:t>
      </w:r>
      <w:r w:rsidR="00BA78D7">
        <w:t xml:space="preserve"> </w:t>
      </w:r>
      <w:r>
        <w:t>naţionale,</w:t>
      </w:r>
      <w:r w:rsidR="00BA78D7">
        <w:t xml:space="preserve"> </w:t>
      </w:r>
      <w:r>
        <w:t>conştientizând</w:t>
      </w:r>
      <w:r w:rsidR="00BA78D7">
        <w:t xml:space="preserve"> </w:t>
      </w:r>
      <w:r>
        <w:t>că</w:t>
      </w:r>
      <w:r w:rsidR="00BA78D7">
        <w:t xml:space="preserve"> </w:t>
      </w:r>
      <w:r>
        <w:t>urmează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redefinire</w:t>
      </w:r>
      <w:r w:rsidR="00BA78D7">
        <w:t xml:space="preserve"> </w:t>
      </w:r>
      <w:r>
        <w:t>a</w:t>
      </w:r>
      <w:r w:rsidR="00BA78D7">
        <w:t xml:space="preserve"> </w:t>
      </w:r>
      <w:r>
        <w:t>business-ului</w:t>
      </w:r>
      <w:r w:rsidR="00BA78D7">
        <w:t xml:space="preserve"> </w:t>
      </w:r>
      <w:r>
        <w:t>şi</w:t>
      </w:r>
      <w:r w:rsidR="00BA78D7">
        <w:t xml:space="preserve"> </w:t>
      </w:r>
      <w:r>
        <w:t>repoziţionare</w:t>
      </w:r>
      <w:r w:rsidR="00BA78D7">
        <w:t xml:space="preserve"> </w:t>
      </w:r>
      <w:r>
        <w:t>a</w:t>
      </w:r>
      <w:r w:rsidR="00BA78D7">
        <w:t xml:space="preserve"> </w:t>
      </w:r>
      <w:r>
        <w:t>multinaţionalelor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mondial",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ministrul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Publice,</w:t>
      </w:r>
      <w:r w:rsidR="00BA78D7">
        <w:t xml:space="preserve"> </w:t>
      </w:r>
      <w:r>
        <w:t>Florin</w:t>
      </w:r>
      <w:r w:rsidR="00BA78D7">
        <w:t xml:space="preserve"> </w:t>
      </w:r>
      <w:r>
        <w:t>Cîţu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0DB3712B" w14:textId="631345C9" w:rsidR="006C4461" w:rsidRDefault="006C4461" w:rsidP="006C4461">
      <w:r>
        <w:t>Florin</w:t>
      </w:r>
      <w:r w:rsidR="00BA78D7">
        <w:t xml:space="preserve"> </w:t>
      </w:r>
      <w:r>
        <w:t>Cîțu:</w:t>
      </w:r>
      <w:r w:rsidR="00BA78D7">
        <w:t xml:space="preserve"> </w:t>
      </w:r>
      <w:r>
        <w:t>Pachetul</w:t>
      </w:r>
      <w:r w:rsidR="00BA78D7">
        <w:t xml:space="preserve"> </w:t>
      </w:r>
      <w:r>
        <w:t>de</w:t>
      </w:r>
      <w:r w:rsidR="00BA78D7">
        <w:t xml:space="preserve"> </w:t>
      </w:r>
      <w:r>
        <w:t>susţinere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o</w:t>
      </w:r>
      <w:r w:rsidR="00BA78D7">
        <w:t xml:space="preserve"> </w:t>
      </w:r>
      <w:r>
        <w:t>să</w:t>
      </w:r>
      <w:r w:rsidR="00BA78D7">
        <w:t xml:space="preserve"> </w:t>
      </w:r>
      <w:r>
        <w:t>depăşească</w:t>
      </w:r>
      <w:r w:rsidR="00BA78D7">
        <w:t xml:space="preserve"> </w:t>
      </w:r>
      <w:r>
        <w:t>7%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</w:t>
      </w:r>
      <w:r w:rsidR="00BA78D7">
        <w:t xml:space="preserve"> </w:t>
      </w:r>
      <w:r>
        <w:t>Pachetul</w:t>
      </w:r>
      <w:r w:rsidR="00BA78D7">
        <w:t xml:space="preserve"> </w:t>
      </w:r>
      <w:r>
        <w:t>de</w:t>
      </w:r>
      <w:r w:rsidR="00BA78D7">
        <w:t xml:space="preserve"> </w:t>
      </w:r>
      <w:r>
        <w:t>susţinere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o</w:t>
      </w:r>
      <w:r w:rsidR="00BA78D7">
        <w:t xml:space="preserve"> </w:t>
      </w:r>
      <w:r>
        <w:t>să</w:t>
      </w:r>
      <w:r w:rsidR="00BA78D7">
        <w:t xml:space="preserve"> </w:t>
      </w:r>
      <w:r>
        <w:t>depăşească</w:t>
      </w:r>
      <w:r w:rsidR="00BA78D7">
        <w:t xml:space="preserve"> </w:t>
      </w:r>
      <w:r>
        <w:t>7%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statul</w:t>
      </w:r>
      <w:r w:rsidR="00BA78D7">
        <w:t xml:space="preserve"> </w:t>
      </w:r>
      <w:r>
        <w:t>a</w:t>
      </w:r>
      <w:r w:rsidR="00BA78D7">
        <w:t xml:space="preserve"> </w:t>
      </w:r>
      <w:r>
        <w:t>injectat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34,5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respectiv</w:t>
      </w:r>
      <w:r w:rsidR="00BA78D7">
        <w:t xml:space="preserve"> </w:t>
      </w:r>
      <w:r>
        <w:t>3,2%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duminică</w:t>
      </w:r>
      <w:r w:rsidR="00BA78D7">
        <w:t xml:space="preserve"> </w:t>
      </w:r>
      <w:r>
        <w:t>ministrul</w:t>
      </w:r>
      <w:r w:rsidR="00BA78D7">
        <w:t xml:space="preserve"> </w:t>
      </w:r>
      <w:r>
        <w:t>Finanţelor,</w:t>
      </w:r>
      <w:r w:rsidR="00BA78D7">
        <w:t xml:space="preserve"> </w:t>
      </w:r>
      <w:r>
        <w:t>Florin</w:t>
      </w:r>
      <w:r w:rsidR="00BA78D7">
        <w:t xml:space="preserve"> </w:t>
      </w:r>
      <w:r>
        <w:t>Cîţu,</w:t>
      </w:r>
      <w:r w:rsidR="00BA78D7">
        <w:t xml:space="preserve"> </w:t>
      </w:r>
      <w:r>
        <w:t>potrivit</w:t>
      </w:r>
      <w:r w:rsidR="00BA78D7">
        <w:t xml:space="preserve"> </w:t>
      </w:r>
      <w:r>
        <w:t>Agerpres</w:t>
      </w:r>
      <w:r w:rsidR="00BA78D7">
        <w:t xml:space="preserve">. </w:t>
      </w:r>
      <w:r>
        <w:t>Potrivit</w:t>
      </w:r>
      <w:r w:rsidR="00BA78D7">
        <w:t xml:space="preserve"> </w:t>
      </w:r>
      <w:r>
        <w:t>acestuia,</w:t>
      </w:r>
      <w:r w:rsidR="00BA78D7">
        <w:t xml:space="preserve"> </w:t>
      </w:r>
      <w:r>
        <w:t>România</w:t>
      </w:r>
      <w:r w:rsidR="00BA78D7">
        <w:t xml:space="preserve"> </w:t>
      </w:r>
      <w:r>
        <w:t>va</w:t>
      </w:r>
      <w:r w:rsidR="00BA78D7">
        <w:t xml:space="preserve"> </w:t>
      </w:r>
      <w:r>
        <w:t>reuşi</w:t>
      </w:r>
      <w:r w:rsidR="00BA78D7">
        <w:t xml:space="preserve"> </w:t>
      </w:r>
      <w:r>
        <w:t>să</w:t>
      </w:r>
      <w:r w:rsidR="00BA78D7">
        <w:t xml:space="preserve"> </w:t>
      </w:r>
      <w:r>
        <w:t>evite</w:t>
      </w:r>
      <w:r w:rsidR="00BA78D7">
        <w:t xml:space="preserve"> </w:t>
      </w:r>
      <w:r>
        <w:t>recesiunea</w:t>
      </w:r>
      <w:r w:rsidR="00BA78D7">
        <w:t xml:space="preserve"> </w:t>
      </w:r>
      <w:r>
        <w:t>tehnică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. </w:t>
      </w:r>
      <w:r>
        <w:t>"Pachetul</w:t>
      </w:r>
      <w:r w:rsidR="00BA78D7">
        <w:t xml:space="preserve"> </w:t>
      </w:r>
      <w:r>
        <w:t>de</w:t>
      </w:r>
      <w:r w:rsidR="00BA78D7">
        <w:t xml:space="preserve"> </w:t>
      </w:r>
      <w:r>
        <w:t>susţinere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o</w:t>
      </w:r>
      <w:r w:rsidR="00BA78D7">
        <w:t xml:space="preserve"> </w:t>
      </w:r>
      <w:r>
        <w:t>să</w:t>
      </w:r>
      <w:r w:rsidR="00BA78D7">
        <w:t xml:space="preserve"> </w:t>
      </w:r>
      <w:r>
        <w:t>depăşească,</w:t>
      </w:r>
      <w:r w:rsidR="00BA78D7">
        <w:t xml:space="preserve"> </w:t>
      </w:r>
      <w:r>
        <w:t>atenţie,</w:t>
      </w:r>
      <w:r w:rsidR="00BA78D7">
        <w:t xml:space="preserve"> </w:t>
      </w:r>
      <w:r>
        <w:t>7%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</w:t>
      </w:r>
      <w:r w:rsidR="008E73B9">
        <w:t xml:space="preserve">. </w:t>
      </w:r>
      <w:r>
        <w:t>Deja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9</w:t>
      </w:r>
      <w:r w:rsidR="00BA78D7">
        <w:t xml:space="preserve"> </w:t>
      </w:r>
      <w:r>
        <w:t>luni</w:t>
      </w:r>
      <w:r w:rsidR="00BA78D7">
        <w:t xml:space="preserve"> </w:t>
      </w:r>
      <w:r>
        <w:t>am</w:t>
      </w:r>
      <w:r w:rsidR="00BA78D7">
        <w:t xml:space="preserve"> </w:t>
      </w:r>
      <w:r>
        <w:t>injectat</w:t>
      </w:r>
      <w:r w:rsidR="00BA78D7">
        <w:t xml:space="preserve"> </w:t>
      </w:r>
      <w:r>
        <w:t>suplimentar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34</w:t>
      </w:r>
      <w:r w:rsidR="00BA78D7">
        <w:t xml:space="preserve">. </w:t>
      </w:r>
      <w:r>
        <w:t>5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(3,2%</w:t>
      </w:r>
      <w:r w:rsidR="00BA78D7">
        <w:t xml:space="preserve"> </w:t>
      </w:r>
      <w:r>
        <w:t>din</w:t>
      </w:r>
      <w:r w:rsidR="00BA78D7">
        <w:t xml:space="preserve"> </w:t>
      </w:r>
      <w:r>
        <w:t>PIB)",</w:t>
      </w:r>
      <w:r w:rsidR="00BA78D7">
        <w:t xml:space="preserve"> </w:t>
      </w:r>
      <w:r>
        <w:t>scrie</w:t>
      </w:r>
      <w:r w:rsidR="00BA78D7">
        <w:t xml:space="preserve"> </w:t>
      </w:r>
      <w:r>
        <w:t>ministrul</w:t>
      </w:r>
      <w:r w:rsidR="00BA78D7">
        <w:t xml:space="preserve"> </w:t>
      </w:r>
      <w:r>
        <w:t>Finanţelor</w:t>
      </w:r>
      <w:r w:rsidR="00BA78D7">
        <w:t xml:space="preserve"> </w:t>
      </w:r>
      <w:r>
        <w:t>pe</w:t>
      </w:r>
      <w:r w:rsidR="00BA78D7">
        <w:t xml:space="preserve"> </w:t>
      </w:r>
      <w:r>
        <w:t>pagina</w:t>
      </w:r>
      <w:r w:rsidR="00BA78D7">
        <w:t xml:space="preserve"> </w:t>
      </w:r>
      <w:r>
        <w:t>sa</w:t>
      </w:r>
      <w:r w:rsidR="00BA78D7">
        <w:t xml:space="preserve"> </w:t>
      </w:r>
      <w:r>
        <w:t>de</w:t>
      </w:r>
      <w:r w:rsidR="00BA78D7">
        <w:t xml:space="preserve"> </w:t>
      </w:r>
      <w:r>
        <w:t>Facebook</w:t>
      </w:r>
      <w:r w:rsidR="00BA78D7">
        <w:t xml:space="preserve">. </w:t>
      </w:r>
      <w:r>
        <w:t>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măsurile</w:t>
      </w:r>
      <w:r w:rsidR="00BA78D7">
        <w:t xml:space="preserve"> </w:t>
      </w:r>
      <w:r>
        <w:t>fiscale</w:t>
      </w:r>
      <w:r w:rsidR="00BA78D7">
        <w:t xml:space="preserve"> </w:t>
      </w:r>
      <w:r>
        <w:t>au</w:t>
      </w:r>
      <w:r w:rsidR="00BA78D7">
        <w:t xml:space="preserve"> </w:t>
      </w:r>
      <w:r>
        <w:t>reprezentat</w:t>
      </w:r>
      <w:r w:rsidR="00BA78D7">
        <w:t xml:space="preserve"> </w:t>
      </w:r>
      <w:r>
        <w:t>14,4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8E73B9">
        <w:t xml:space="preserve">. </w:t>
      </w:r>
      <w:r>
        <w:t>Bonificaţiile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s-au</w:t>
      </w:r>
      <w:r w:rsidR="00BA78D7">
        <w:t xml:space="preserve"> </w:t>
      </w:r>
      <w:r>
        <w:t>cifrat</w:t>
      </w:r>
      <w:r w:rsidR="00BA78D7">
        <w:t xml:space="preserve"> </w:t>
      </w:r>
      <w:r>
        <w:t>la</w:t>
      </w:r>
      <w:r w:rsidR="00BA78D7">
        <w:t xml:space="preserve"> </w:t>
      </w:r>
      <w:r>
        <w:t>250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rambursările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cu</w:t>
      </w:r>
      <w:r w:rsidR="00BA78D7">
        <w:t xml:space="preserve"> </w:t>
      </w:r>
      <w:r>
        <w:t>3,2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trecut</w:t>
      </w:r>
      <w:r w:rsidR="00BA78D7">
        <w:t xml:space="preserve"> </w:t>
      </w:r>
      <w:r>
        <w:t>iar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6,9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Cheltuielile</w:t>
      </w:r>
      <w:r w:rsidR="00BA78D7">
        <w:t xml:space="preserve"> </w:t>
      </w:r>
      <w:r>
        <w:t>legate</w:t>
      </w:r>
      <w:r w:rsidR="00BA78D7">
        <w:t xml:space="preserve"> </w:t>
      </w:r>
      <w:r>
        <w:t>direct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au</w:t>
      </w:r>
      <w:r w:rsidR="00BA78D7">
        <w:t xml:space="preserve"> </w:t>
      </w:r>
      <w:r>
        <w:t>cumulat</w:t>
      </w:r>
      <w:r w:rsidR="00BA78D7">
        <w:t xml:space="preserve"> </w:t>
      </w:r>
      <w:r>
        <w:t>9,8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. </w:t>
      </w:r>
      <w:r>
        <w:t>"La</w:t>
      </w:r>
      <w:r w:rsidR="00BA78D7">
        <w:t xml:space="preserve"> </w:t>
      </w:r>
      <w:r>
        <w:t>aceste</w:t>
      </w:r>
      <w:r w:rsidR="00BA78D7">
        <w:t xml:space="preserve"> </w:t>
      </w:r>
      <w:r>
        <w:t>cheltuieli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</w:t>
      </w:r>
      <w:r w:rsidR="00BA78D7">
        <w:t xml:space="preserve"> </w:t>
      </w:r>
      <w:r>
        <w:t>adăugăm</w:t>
      </w:r>
      <w:r w:rsidR="00BA78D7">
        <w:t xml:space="preserve"> </w:t>
      </w:r>
      <w:r>
        <w:t>programe</w:t>
      </w:r>
      <w:r w:rsidR="00BA78D7">
        <w:t xml:space="preserve"> </w:t>
      </w:r>
      <w:r>
        <w:t>de</w:t>
      </w:r>
      <w:r w:rsidR="00BA78D7">
        <w:t xml:space="preserve"> </w:t>
      </w:r>
      <w:r>
        <w:t>garanţii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30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2,9%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8E73B9">
        <w:t xml:space="preserve">. </w:t>
      </w:r>
      <w:r>
        <w:t>Bani</w:t>
      </w:r>
      <w:r w:rsidR="00BA78D7">
        <w:t xml:space="preserve"> </w:t>
      </w:r>
      <w:r>
        <w:t>care</w:t>
      </w:r>
      <w:r w:rsidR="00BA78D7">
        <w:t xml:space="preserve"> </w:t>
      </w:r>
      <w:r>
        <w:t>ajung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lastRenderedPageBreak/>
        <w:t>sistemului</w:t>
      </w:r>
      <w:r w:rsidR="00BA78D7">
        <w:t xml:space="preserve"> </w:t>
      </w:r>
      <w:r>
        <w:t>financiar</w:t>
      </w:r>
      <w:r w:rsidR="00BA78D7">
        <w:t xml:space="preserve"> </w:t>
      </w:r>
      <w:r>
        <w:t>bancar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garantaţi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8E73B9">
        <w:t xml:space="preserve">. </w:t>
      </w:r>
      <w:r>
        <w:t>Nu</w:t>
      </w:r>
      <w:r w:rsidR="00BA78D7">
        <w:t xml:space="preserve"> </w:t>
      </w:r>
      <w:r>
        <w:t>ne</w:t>
      </w:r>
      <w:r w:rsidR="00BA78D7">
        <w:t xml:space="preserve"> </w:t>
      </w:r>
      <w:r>
        <w:t>oprim</w:t>
      </w:r>
      <w:r w:rsidR="00BA78D7">
        <w:t xml:space="preserve"> </w:t>
      </w:r>
      <w:r>
        <w:t>aici</w:t>
      </w:r>
      <w:r w:rsidR="008E73B9">
        <w:t xml:space="preserve">. </w:t>
      </w:r>
      <w:r>
        <w:t>Acest</w:t>
      </w:r>
      <w:r w:rsidR="00BA78D7">
        <w:t xml:space="preserve"> </w:t>
      </w:r>
      <w:r>
        <w:t>program</w:t>
      </w:r>
      <w:r w:rsidR="00BA78D7">
        <w:t xml:space="preserve"> </w:t>
      </w:r>
      <w:r>
        <w:t>masiv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a</w:t>
      </w:r>
      <w:r w:rsidR="00BA78D7">
        <w:t xml:space="preserve"> </w:t>
      </w:r>
      <w:r>
        <w:t>stopat</w:t>
      </w:r>
      <w:r w:rsidR="00BA78D7">
        <w:t xml:space="preserve"> </w:t>
      </w:r>
      <w:r>
        <w:t>declinul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(evităm</w:t>
      </w:r>
      <w:r w:rsidR="00BA78D7">
        <w:t xml:space="preserve"> </w:t>
      </w:r>
      <w:r>
        <w:t>recesiunea</w:t>
      </w:r>
      <w:r w:rsidR="00BA78D7">
        <w:t xml:space="preserve"> </w:t>
      </w:r>
      <w:r>
        <w:t>tehnică)</w:t>
      </w:r>
      <w:r w:rsidR="00BA78D7">
        <w:t xml:space="preserve"> </w:t>
      </w:r>
      <w:r>
        <w:t>şi</w:t>
      </w:r>
      <w:r w:rsidR="00BA78D7">
        <w:t xml:space="preserve"> </w:t>
      </w:r>
      <w:r>
        <w:t>garantează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economică</w:t>
      </w:r>
      <w:r w:rsidR="00BA78D7">
        <w:t xml:space="preserve"> </w:t>
      </w:r>
      <w:r>
        <w:t>puternică</w:t>
      </w:r>
      <w:r w:rsidR="00BA78D7">
        <w:t xml:space="preserve"> </w:t>
      </w:r>
      <w:r>
        <w:t>în</w:t>
      </w:r>
      <w:r w:rsidR="00BA78D7">
        <w:t xml:space="preserve"> </w:t>
      </w:r>
      <w:r>
        <w:t>2021",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scris</w:t>
      </w:r>
      <w:r w:rsidR="00BA78D7">
        <w:t xml:space="preserve"> </w:t>
      </w:r>
      <w:r>
        <w:t>ministrul</w:t>
      </w:r>
      <w:r w:rsidR="00BA78D7">
        <w:t xml:space="preserve"> </w:t>
      </w:r>
      <w:r>
        <w:t>Finanţelor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38093F49" w14:textId="736CE062" w:rsidR="006C4461" w:rsidRDefault="006C4461" w:rsidP="006C4461">
      <w:r>
        <w:t>Guvernul</w:t>
      </w:r>
      <w:r w:rsidR="00BA78D7">
        <w:t xml:space="preserve"> </w:t>
      </w:r>
      <w:r>
        <w:t>dă</w:t>
      </w:r>
      <w:r w:rsidR="00BA78D7">
        <w:t xml:space="preserve"> </w:t>
      </w:r>
      <w:r>
        <w:t>bani</w:t>
      </w:r>
      <w:r w:rsidR="00BA78D7">
        <w:t xml:space="preserve"> </w:t>
      </w:r>
      <w:r>
        <w:t>pentru</w:t>
      </w:r>
      <w:r w:rsidR="00BA78D7">
        <w:t xml:space="preserve"> </w:t>
      </w:r>
      <w:r>
        <w:t>aeroporturile</w:t>
      </w:r>
      <w:r w:rsidR="00BA78D7">
        <w:t xml:space="preserve"> </w:t>
      </w:r>
      <w:r>
        <w:t>din</w:t>
      </w:r>
      <w:r w:rsidR="00BA78D7">
        <w:t xml:space="preserve"> </w:t>
      </w:r>
      <w:r>
        <w:t>cinci</w:t>
      </w:r>
      <w:r w:rsidR="00BA78D7">
        <w:t xml:space="preserve"> </w:t>
      </w:r>
      <w:r>
        <w:t>orașe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aprobat</w:t>
      </w:r>
      <w:r w:rsidR="00BA78D7">
        <w:t xml:space="preserve"> </w:t>
      </w:r>
      <w:r>
        <w:t>ajutorul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activităţii</w:t>
      </w:r>
      <w:r w:rsidR="00BA78D7">
        <w:t xml:space="preserve"> </w:t>
      </w:r>
      <w:r>
        <w:t>aeroporturilor</w:t>
      </w:r>
      <w:r w:rsidR="00BA78D7">
        <w:t xml:space="preserve"> </w:t>
      </w:r>
      <w:r>
        <w:t>regionale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Iaşi,</w:t>
      </w:r>
      <w:r w:rsidR="00BA78D7">
        <w:t xml:space="preserve"> </w:t>
      </w:r>
      <w:r>
        <w:t>Bacău,</w:t>
      </w:r>
      <w:r w:rsidR="00BA78D7">
        <w:t xml:space="preserve"> </w:t>
      </w:r>
      <w:r>
        <w:t>Cluj,</w:t>
      </w:r>
      <w:r w:rsidR="00BA78D7">
        <w:t xml:space="preserve"> </w:t>
      </w:r>
      <w:r>
        <w:t>Craiova</w:t>
      </w:r>
      <w:r w:rsidR="00BA78D7">
        <w:t xml:space="preserve"> </w:t>
      </w:r>
      <w:r>
        <w:t>şi</w:t>
      </w:r>
      <w:r w:rsidR="00BA78D7">
        <w:t xml:space="preserve"> </w:t>
      </w:r>
      <w:r>
        <w:t>Sibiu,</w:t>
      </w:r>
      <w:r w:rsidR="00BA78D7">
        <w:t xml:space="preserve"> </w:t>
      </w:r>
      <w:r>
        <w:t>informează</w:t>
      </w:r>
      <w:r w:rsidR="00BA78D7">
        <w:t xml:space="preserve"> </w:t>
      </w:r>
      <w:r>
        <w:t>Agerpres</w:t>
      </w:r>
      <w:r w:rsidR="00BA78D7">
        <w:t xml:space="preserve">. </w:t>
      </w:r>
      <w:r>
        <w:t>"A</w:t>
      </w:r>
      <w:r w:rsidR="00BA78D7">
        <w:t xml:space="preserve"> </w:t>
      </w:r>
      <w:r>
        <w:t>fost</w:t>
      </w:r>
      <w:r w:rsidR="00BA78D7">
        <w:t xml:space="preserve"> </w:t>
      </w:r>
      <w:r>
        <w:t>adoptat</w:t>
      </w:r>
      <w:r w:rsidR="00BA78D7">
        <w:t xml:space="preserve"> </w:t>
      </w:r>
      <w:r>
        <w:t>proiectul</w:t>
      </w:r>
      <w:r w:rsidR="00BA78D7">
        <w:t xml:space="preserve"> </w:t>
      </w:r>
      <w:r>
        <w:t>de</w:t>
      </w:r>
      <w:r w:rsidR="00BA78D7">
        <w:t xml:space="preserve"> </w:t>
      </w:r>
      <w:r>
        <w:t>ordonanţă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activităţii</w:t>
      </w:r>
      <w:r w:rsidR="00BA78D7">
        <w:t xml:space="preserve"> </w:t>
      </w:r>
      <w:r>
        <w:t>unor</w:t>
      </w:r>
      <w:r w:rsidR="00BA78D7">
        <w:t xml:space="preserve"> </w:t>
      </w:r>
      <w:r>
        <w:t>aeroporturi</w:t>
      </w:r>
      <w:r w:rsidR="00BA78D7">
        <w:t xml:space="preserve"> </w:t>
      </w:r>
      <w:r>
        <w:t>regionale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economic</w:t>
      </w:r>
      <w:r w:rsidR="00BA78D7">
        <w:t xml:space="preserve"> </w:t>
      </w:r>
      <w:r>
        <w:t>generat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Anterior,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aprobat</w:t>
      </w:r>
      <w:r w:rsidR="00BA78D7">
        <w:t xml:space="preserve"> </w:t>
      </w:r>
      <w:r>
        <w:t>un</w:t>
      </w:r>
      <w:r w:rsidR="00BA78D7">
        <w:t xml:space="preserve"> </w:t>
      </w:r>
      <w:r>
        <w:t>memorandum</w:t>
      </w:r>
      <w:r w:rsidR="00BA78D7">
        <w:t xml:space="preserve"> </w:t>
      </w:r>
      <w:r>
        <w:t>pentru</w:t>
      </w:r>
      <w:r w:rsidR="00BA78D7">
        <w:t xml:space="preserve"> </w:t>
      </w:r>
      <w:r>
        <w:t>instituirea</w:t>
      </w:r>
      <w:r w:rsidR="00BA78D7">
        <w:t xml:space="preserve"> </w:t>
      </w:r>
      <w:r>
        <w:t>acestei</w:t>
      </w:r>
      <w:r w:rsidR="00BA78D7">
        <w:t xml:space="preserve"> </w:t>
      </w:r>
      <w:r>
        <w:t>scheme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aeroporturile</w:t>
      </w:r>
      <w:r w:rsidR="00BA78D7">
        <w:t xml:space="preserve"> </w:t>
      </w:r>
      <w:r>
        <w:t>regionale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trafic</w:t>
      </w:r>
      <w:r w:rsidR="00BA78D7">
        <w:t xml:space="preserve"> </w:t>
      </w:r>
      <w:r>
        <w:t>de</w:t>
      </w:r>
      <w:r w:rsidR="00BA78D7">
        <w:t xml:space="preserve"> </w:t>
      </w:r>
      <w:r>
        <w:t>pasageri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200</w:t>
      </w:r>
      <w:r w:rsidR="00BA78D7">
        <w:t>.000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8E73B9">
        <w:t xml:space="preserve">. </w:t>
      </w:r>
      <w:r>
        <w:t>Bugetul</w:t>
      </w:r>
      <w:r w:rsidR="00BA78D7">
        <w:t xml:space="preserve"> </w:t>
      </w:r>
      <w:r>
        <w:t>alocat</w:t>
      </w:r>
      <w:r w:rsidR="00BA78D7">
        <w:t xml:space="preserve"> </w:t>
      </w:r>
      <w:r>
        <w:t>acestui</w:t>
      </w:r>
      <w:r w:rsidR="00BA78D7">
        <w:t xml:space="preserve"> </w:t>
      </w:r>
      <w:r>
        <w:t>ajutor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22,2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vor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măsură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aeroporturile</w:t>
      </w:r>
      <w:r w:rsidR="00BA78D7">
        <w:t xml:space="preserve"> </w:t>
      </w:r>
      <w:r>
        <w:t>regionale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Iaşi,</w:t>
      </w:r>
      <w:r w:rsidR="00BA78D7">
        <w:t xml:space="preserve"> </w:t>
      </w:r>
      <w:r>
        <w:t>Bacău,</w:t>
      </w:r>
      <w:r w:rsidR="00BA78D7">
        <w:t xml:space="preserve"> </w:t>
      </w:r>
      <w:r>
        <w:t>Cluj,</w:t>
      </w:r>
      <w:r w:rsidR="00BA78D7">
        <w:t xml:space="preserve"> </w:t>
      </w:r>
      <w:r>
        <w:t>Craiova</w:t>
      </w:r>
      <w:r w:rsidR="00BA78D7">
        <w:t xml:space="preserve"> </w:t>
      </w:r>
      <w:r>
        <w:t>şi</w:t>
      </w:r>
      <w:r w:rsidR="00BA78D7">
        <w:t xml:space="preserve"> </w:t>
      </w:r>
      <w:r>
        <w:t>Sibiu",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şeful</w:t>
      </w:r>
      <w:r w:rsidR="00BA78D7">
        <w:t xml:space="preserve"> </w:t>
      </w:r>
      <w:r>
        <w:t>Cancelariei</w:t>
      </w:r>
      <w:r w:rsidR="00BA78D7">
        <w:t xml:space="preserve"> </w:t>
      </w:r>
      <w:r>
        <w:t>premierului,</w:t>
      </w:r>
      <w:r w:rsidR="00BA78D7">
        <w:t xml:space="preserve"> </w:t>
      </w:r>
      <w:r>
        <w:t>Ionel</w:t>
      </w:r>
      <w:r w:rsidR="00BA78D7">
        <w:t xml:space="preserve"> </w:t>
      </w:r>
      <w:r>
        <w:t>Dancă,</w:t>
      </w:r>
      <w:r w:rsidR="00BA78D7">
        <w:t xml:space="preserve"> </w:t>
      </w:r>
      <w:r>
        <w:t>la</w:t>
      </w:r>
      <w:r w:rsidR="00BA78D7">
        <w:t xml:space="preserve"> </w:t>
      </w:r>
      <w:r>
        <w:t>Palatul</w:t>
      </w:r>
      <w:r w:rsidR="00BA78D7">
        <w:t xml:space="preserve"> </w:t>
      </w:r>
      <w:r>
        <w:t>Victoria</w:t>
      </w:r>
      <w:r w:rsidR="008E73B9">
        <w:t xml:space="preserve">. </w:t>
      </w:r>
      <w:r>
        <w:t>El</w:t>
      </w:r>
      <w:r w:rsidR="00BA78D7">
        <w:t xml:space="preserve"> </w:t>
      </w:r>
      <w:r>
        <w:t>a</w:t>
      </w:r>
      <w:r w:rsidR="00BA78D7">
        <w:t xml:space="preserve"> </w:t>
      </w:r>
      <w:r>
        <w:t>explicat</w:t>
      </w:r>
      <w:r w:rsidR="00BA78D7">
        <w:t xml:space="preserve"> </w:t>
      </w:r>
      <w:r>
        <w:t>că</w:t>
      </w:r>
      <w:r w:rsidR="00BA78D7">
        <w:t xml:space="preserve"> </w:t>
      </w:r>
      <w:r>
        <w:t>pentru</w:t>
      </w:r>
      <w:r w:rsidR="00BA78D7">
        <w:t xml:space="preserve"> </w:t>
      </w:r>
      <w:r>
        <w:t>aeroporturile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un</w:t>
      </w:r>
      <w:r w:rsidR="00BA78D7">
        <w:t xml:space="preserve"> </w:t>
      </w:r>
      <w:r>
        <w:t>trafic</w:t>
      </w:r>
      <w:r w:rsidR="00BA78D7">
        <w:t xml:space="preserve"> </w:t>
      </w:r>
      <w:r>
        <w:t>de</w:t>
      </w:r>
      <w:r w:rsidR="00BA78D7">
        <w:t xml:space="preserve"> </w:t>
      </w:r>
      <w:r>
        <w:t>pasageri</w:t>
      </w:r>
      <w:r w:rsidR="00BA78D7">
        <w:t xml:space="preserve"> </w:t>
      </w:r>
      <w:r>
        <w:t>mai</w:t>
      </w:r>
      <w:r w:rsidR="00BA78D7">
        <w:t xml:space="preserve"> </w:t>
      </w:r>
      <w:r>
        <w:t>mic</w:t>
      </w:r>
      <w:r w:rsidR="00BA78D7">
        <w:t xml:space="preserve"> </w:t>
      </w:r>
      <w:r>
        <w:t>de</w:t>
      </w:r>
      <w:r w:rsidR="00BA78D7">
        <w:t xml:space="preserve"> </w:t>
      </w:r>
      <w:r>
        <w:t>200</w:t>
      </w:r>
      <w:r w:rsidR="00BA78D7">
        <w:t>.000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deja</w:t>
      </w:r>
      <w:r w:rsidR="00BA78D7">
        <w:t xml:space="preserve"> </w:t>
      </w:r>
      <w:r>
        <w:t>acordate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similare</w:t>
      </w:r>
      <w:r w:rsidR="00BA78D7">
        <w:t xml:space="preserve"> </w:t>
      </w:r>
      <w:r>
        <w:t>anterior</w:t>
      </w:r>
      <w:r w:rsidR="00BA78D7">
        <w:t xml:space="preserve">. </w:t>
      </w:r>
    </w:p>
    <w:p w14:paraId="55CDA3FE" w14:textId="64DF49BD" w:rsidR="006C4461" w:rsidRDefault="006C4461" w:rsidP="006C4461">
      <w:r>
        <w:t>Mărirea</w:t>
      </w:r>
      <w:r w:rsidR="00BA78D7">
        <w:t xml:space="preserve"> </w:t>
      </w:r>
      <w:r>
        <w:t>pensiilor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pune</w:t>
      </w:r>
      <w:r w:rsidR="00BA78D7">
        <w:t xml:space="preserve"> </w:t>
      </w:r>
      <w:r>
        <w:t>în</w:t>
      </w:r>
      <w:r w:rsidR="00BA78D7">
        <w:t xml:space="preserve"> </w:t>
      </w:r>
      <w:r>
        <w:t>pericol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 </w:t>
      </w:r>
      <w:r>
        <w:t>României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are</w:t>
      </w:r>
      <w:r w:rsidR="00BA78D7">
        <w:t xml:space="preserve"> </w:t>
      </w:r>
      <w:r>
        <w:t>instrumentele</w:t>
      </w:r>
      <w:r w:rsidR="00BA78D7">
        <w:t xml:space="preserve"> </w:t>
      </w:r>
      <w:r>
        <w:t>legale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poate</w:t>
      </w:r>
      <w:r w:rsidR="00BA78D7">
        <w:t xml:space="preserve"> </w:t>
      </w:r>
      <w:r>
        <w:t>tăia</w:t>
      </w:r>
      <w:r w:rsidR="00BA78D7">
        <w:t xml:space="preserve"> </w:t>
      </w:r>
      <w:r>
        <w:t>sau</w:t>
      </w:r>
      <w:r w:rsidR="00BA78D7">
        <w:t xml:space="preserve"> </w:t>
      </w:r>
      <w:r>
        <w:t>suspenda</w:t>
      </w:r>
      <w:r w:rsidR="00BA78D7">
        <w:t xml:space="preserve"> </w:t>
      </w:r>
      <w:r>
        <w:t>plata</w:t>
      </w:r>
      <w:r w:rsidR="00BA78D7">
        <w:t xml:space="preserve"> </w:t>
      </w:r>
      <w:r>
        <w:t>fondurilor</w:t>
      </w:r>
      <w:r w:rsidR="00BA78D7">
        <w:t xml:space="preserve"> </w:t>
      </w:r>
      <w:r>
        <w:t>europene</w:t>
      </w:r>
      <w:r w:rsidR="00BA78D7">
        <w:t xml:space="preserve"> </w:t>
      </w:r>
      <w:r>
        <w:t>cuvenite</w:t>
      </w:r>
      <w:r w:rsidR="00BA78D7">
        <w:t xml:space="preserve"> </w:t>
      </w:r>
      <w:r>
        <w:t>României,</w:t>
      </w:r>
      <w:r w:rsidR="00BA78D7">
        <w:t xml:space="preserve"> </w:t>
      </w:r>
      <w:r>
        <w:t>inclusiv</w:t>
      </w:r>
      <w:r w:rsidR="00BA78D7">
        <w:t xml:space="preserve"> </w:t>
      </w:r>
      <w:r>
        <w:t>fondurile</w:t>
      </w:r>
      <w:r w:rsidR="00BA78D7">
        <w:t xml:space="preserve"> </w:t>
      </w:r>
      <w:r>
        <w:t>de</w:t>
      </w:r>
      <w:r w:rsidR="00BA78D7">
        <w:t xml:space="preserve"> </w:t>
      </w:r>
      <w:r>
        <w:t>coeziune,</w:t>
      </w:r>
      <w:r w:rsidR="00BA78D7">
        <w:t xml:space="preserve"> </w:t>
      </w:r>
      <w:r>
        <w:t>dacă</w:t>
      </w:r>
      <w:r w:rsidR="00BA78D7">
        <w:t xml:space="preserve"> </w:t>
      </w:r>
      <w:r>
        <w:t>Bucureștiul</w:t>
      </w:r>
      <w:r w:rsidR="00BA78D7">
        <w:t xml:space="preserve"> </w:t>
      </w:r>
      <w:r>
        <w:t>ia</w:t>
      </w:r>
      <w:r w:rsidR="00BA78D7">
        <w:t xml:space="preserve"> </w:t>
      </w:r>
      <w:r>
        <w:t>decizii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crește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suplimentar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angajamentele</w:t>
      </w:r>
      <w:r w:rsidR="00BA78D7">
        <w:t xml:space="preserve"> </w:t>
      </w:r>
      <w:r>
        <w:t>luate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Bruxelles,</w:t>
      </w:r>
      <w:r w:rsidR="00BA78D7">
        <w:t xml:space="preserve"> </w:t>
      </w:r>
      <w:r>
        <w:t>precum</w:t>
      </w:r>
      <w:r w:rsidR="00BA78D7">
        <w:t xml:space="preserve"> </w:t>
      </w:r>
      <w:r>
        <w:t>creșterea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8E73B9">
        <w:t xml:space="preserve">. </w:t>
      </w:r>
      <w:r>
        <w:t>Reprezentanți</w:t>
      </w:r>
      <w:r w:rsidR="00BA78D7">
        <w:t xml:space="preserve"> </w:t>
      </w:r>
      <w:r>
        <w:t>ai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 </w:t>
      </w:r>
      <w:r>
        <w:t>au</w:t>
      </w:r>
      <w:r w:rsidR="00BA78D7">
        <w:t xml:space="preserve"> </w:t>
      </w:r>
      <w:r>
        <w:t>transmis</w:t>
      </w:r>
      <w:r w:rsidR="00BA78D7">
        <w:t xml:space="preserve"> </w:t>
      </w:r>
      <w:r>
        <w:t>deja</w:t>
      </w:r>
      <w:r w:rsidR="00BA78D7">
        <w:t xml:space="preserve"> </w:t>
      </w:r>
      <w:r>
        <w:t>avertismente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Parlamentul</w:t>
      </w:r>
      <w:r w:rsidR="00BA78D7">
        <w:t xml:space="preserve"> </w:t>
      </w:r>
      <w:r>
        <w:t>a</w:t>
      </w:r>
      <w:r w:rsidR="00BA78D7">
        <w:t xml:space="preserve"> </w:t>
      </w:r>
      <w:r>
        <w:t>votat</w:t>
      </w:r>
      <w:r w:rsidR="00BA78D7">
        <w:t xml:space="preserve"> </w:t>
      </w:r>
      <w:r>
        <w:t>majorarea</w:t>
      </w:r>
      <w:r w:rsidR="00BA78D7">
        <w:t xml:space="preserve"> </w:t>
      </w:r>
      <w:r>
        <w:t>pensiilor,</w:t>
      </w:r>
      <w:r w:rsidR="00BA78D7">
        <w:t xml:space="preserve"> </w:t>
      </w:r>
      <w:r>
        <w:t>scrie</w:t>
      </w:r>
      <w:r w:rsidR="00BA78D7">
        <w:t xml:space="preserve"> </w:t>
      </w:r>
      <w:r>
        <w:t>G4Media</w:t>
      </w:r>
      <w:r w:rsidR="00BA78D7">
        <w:t xml:space="preserve">.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singurul</w:t>
      </w:r>
      <w:r w:rsidR="00BA78D7">
        <w:t xml:space="preserve"> </w:t>
      </w:r>
      <w:r>
        <w:t>stat</w:t>
      </w:r>
      <w:r w:rsidR="00BA78D7">
        <w:t xml:space="preserve"> </w:t>
      </w:r>
      <w:r>
        <w:t>membru</w:t>
      </w:r>
      <w:r w:rsidR="00BA78D7">
        <w:t xml:space="preserve"> </w:t>
      </w:r>
      <w:r>
        <w:t>UE</w:t>
      </w:r>
      <w:r w:rsidR="00BA78D7">
        <w:t xml:space="preserve"> </w:t>
      </w:r>
      <w:r>
        <w:t>aflat</w:t>
      </w:r>
      <w:r w:rsidR="00BA78D7">
        <w:t xml:space="preserve"> </w:t>
      </w:r>
      <w:r>
        <w:t>în</w:t>
      </w:r>
      <w:r w:rsidR="00BA78D7">
        <w:t xml:space="preserve"> </w:t>
      </w:r>
      <w:r>
        <w:t>procedura</w:t>
      </w:r>
      <w:r w:rsidR="00BA78D7">
        <w:t xml:space="preserve"> </w:t>
      </w:r>
      <w:r>
        <w:t>de</w:t>
      </w:r>
      <w:r w:rsidR="00BA78D7">
        <w:t xml:space="preserve"> </w:t>
      </w:r>
      <w:r>
        <w:t>deficit</w:t>
      </w:r>
      <w:r w:rsidR="00BA78D7">
        <w:t xml:space="preserve"> </w:t>
      </w:r>
      <w:r>
        <w:t>excesiv,</w:t>
      </w:r>
      <w:r w:rsidR="00BA78D7">
        <w:t xml:space="preserve"> </w:t>
      </w:r>
      <w:r>
        <w:t>procedură</w:t>
      </w:r>
      <w:r w:rsidR="00BA78D7">
        <w:t xml:space="preserve"> </w:t>
      </w:r>
      <w:r>
        <w:t>lansată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depășirii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a</w:t>
      </w:r>
      <w:r w:rsidR="00BA78D7">
        <w:t xml:space="preserve"> </w:t>
      </w:r>
      <w:r>
        <w:t>deficitului</w:t>
      </w:r>
      <w:r w:rsidR="00BA78D7">
        <w:t xml:space="preserve"> </w:t>
      </w:r>
      <w:r>
        <w:t>bugetar</w:t>
      </w:r>
      <w:r w:rsidR="00BA78D7">
        <w:t xml:space="preserve"> </w:t>
      </w:r>
      <w:r>
        <w:t>acceptat</w:t>
      </w:r>
      <w:r w:rsidR="00BA78D7">
        <w:t xml:space="preserve"> </w:t>
      </w:r>
      <w:r>
        <w:t>prin</w:t>
      </w:r>
      <w:r w:rsidR="00BA78D7">
        <w:t xml:space="preserve"> </w:t>
      </w:r>
      <w:r>
        <w:t>Tratatul</w:t>
      </w:r>
      <w:r w:rsidR="00BA78D7">
        <w:t xml:space="preserve"> </w:t>
      </w:r>
      <w:r>
        <w:t>de</w:t>
      </w:r>
      <w:r w:rsidR="00BA78D7">
        <w:t xml:space="preserve"> </w:t>
      </w:r>
      <w:r>
        <w:t>Funcționare</w:t>
      </w:r>
      <w:r w:rsidR="00BA78D7">
        <w:t xml:space="preserve"> </w:t>
      </w:r>
      <w:r>
        <w:t>a</w:t>
      </w:r>
      <w:r w:rsidR="00BA78D7">
        <w:t xml:space="preserve"> </w:t>
      </w:r>
      <w:r>
        <w:t>UE</w:t>
      </w:r>
      <w:r w:rsidR="00BA78D7">
        <w:t xml:space="preserve"> </w:t>
      </w:r>
      <w:r>
        <w:t>(4%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limita</w:t>
      </w:r>
      <w:r w:rsidR="00BA78D7">
        <w:t xml:space="preserve"> </w:t>
      </w:r>
      <w:r>
        <w:t>maximă</w:t>
      </w:r>
      <w:r w:rsidR="00BA78D7">
        <w:t xml:space="preserve"> </w:t>
      </w:r>
      <w:r>
        <w:t>acceptată</w:t>
      </w:r>
      <w:r w:rsidR="00BA78D7">
        <w:t xml:space="preserve"> </w:t>
      </w:r>
      <w:r>
        <w:t>de</w:t>
      </w:r>
      <w:r w:rsidR="00BA78D7">
        <w:t xml:space="preserve"> </w:t>
      </w:r>
      <w:r>
        <w:t>3%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Brut)</w:t>
      </w:r>
      <w:r w:rsidR="008E73B9">
        <w:t xml:space="preserve">. </w:t>
      </w:r>
      <w:r>
        <w:t>Deși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a</w:t>
      </w:r>
      <w:r w:rsidR="00BA78D7">
        <w:t xml:space="preserve"> </w:t>
      </w:r>
      <w:r>
        <w:t>anunțat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accepta</w:t>
      </w:r>
      <w:r w:rsidR="00BA78D7">
        <w:t xml:space="preserve"> </w:t>
      </w:r>
      <w:r>
        <w:t>depășirile</w:t>
      </w:r>
      <w:r w:rsidR="00BA78D7">
        <w:t xml:space="preserve"> </w:t>
      </w:r>
      <w:r>
        <w:t>țintei</w:t>
      </w:r>
      <w:r w:rsidR="00BA78D7">
        <w:t xml:space="preserve"> </w:t>
      </w:r>
      <w:r>
        <w:t>de</w:t>
      </w:r>
      <w:r w:rsidR="00BA78D7">
        <w:t xml:space="preserve"> </w:t>
      </w:r>
      <w:r>
        <w:t>deficit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tuturor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României</w:t>
      </w:r>
      <w:r w:rsidR="00BA78D7">
        <w:t xml:space="preserve"> </w:t>
      </w:r>
      <w:r>
        <w:t>există</w:t>
      </w:r>
      <w:r w:rsidR="00BA78D7">
        <w:t xml:space="preserve"> </w:t>
      </w:r>
      <w:r>
        <w:t>condiționalități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împiedică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mărească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cu</w:t>
      </w:r>
      <w:r w:rsidR="00BA78D7">
        <w:t xml:space="preserve"> </w:t>
      </w:r>
      <w:r>
        <w:t>cheltuieli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combaterea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. </w:t>
      </w:r>
      <w:r>
        <w:t>Astfel,</w:t>
      </w:r>
      <w:r w:rsidR="00BA78D7">
        <w:t xml:space="preserve"> </w:t>
      </w:r>
      <w:r>
        <w:t>Consiliul</w:t>
      </w:r>
      <w:r w:rsidR="00BA78D7">
        <w:t xml:space="preserve"> </w:t>
      </w:r>
      <w:r>
        <w:t>UE</w:t>
      </w:r>
      <w:r w:rsidR="00BA78D7">
        <w:t xml:space="preserve"> </w:t>
      </w:r>
      <w:r>
        <w:t>a</w:t>
      </w:r>
      <w:r w:rsidR="00BA78D7">
        <w:t xml:space="preserve"> </w:t>
      </w:r>
      <w:r>
        <w:t>adoptat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aprilie,</w:t>
      </w:r>
      <w:r w:rsidR="00BA78D7">
        <w:t xml:space="preserve"> </w:t>
      </w:r>
      <w:r>
        <w:t>la</w:t>
      </w:r>
      <w:r w:rsidR="00BA78D7">
        <w:t xml:space="preserve"> </w:t>
      </w:r>
      <w:r>
        <w:t>propunerea</w:t>
      </w:r>
      <w:r w:rsidR="00BA78D7">
        <w:t xml:space="preserve"> </w:t>
      </w:r>
      <w:r>
        <w:t>Comisiei</w:t>
      </w:r>
      <w:r w:rsidR="00BA78D7">
        <w:t xml:space="preserve"> </w:t>
      </w:r>
      <w:r>
        <w:t>Europene,</w:t>
      </w:r>
      <w:r w:rsidR="00BA78D7">
        <w:t xml:space="preserve"> </w:t>
      </w:r>
      <w:r>
        <w:t>o</w:t>
      </w:r>
      <w:r w:rsidR="00BA78D7">
        <w:t xml:space="preserve"> </w:t>
      </w:r>
      <w:r>
        <w:t>Recomandare</w:t>
      </w:r>
      <w:r w:rsidR="00BA78D7">
        <w:t xml:space="preserve"> </w:t>
      </w:r>
      <w:r>
        <w:t>(cu</w:t>
      </w:r>
      <w:r w:rsidR="00BA78D7">
        <w:t xml:space="preserve"> </w:t>
      </w:r>
      <w:r>
        <w:t>caracter</w:t>
      </w:r>
      <w:r w:rsidR="00BA78D7">
        <w:t xml:space="preserve"> </w:t>
      </w:r>
      <w:r>
        <w:t>obligatoriu)</w:t>
      </w:r>
      <w:r w:rsidR="00BA78D7">
        <w:t xml:space="preserve"> </w:t>
      </w:r>
      <w:r>
        <w:t>pentru</w:t>
      </w:r>
      <w:r w:rsidR="00BA78D7">
        <w:t xml:space="preserve"> </w:t>
      </w:r>
      <w:r>
        <w:t>România,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scăderea</w:t>
      </w:r>
      <w:r w:rsidR="00BA78D7">
        <w:t xml:space="preserve"> </w:t>
      </w:r>
      <w:r>
        <w:t>treptată</w:t>
      </w:r>
      <w:r w:rsidR="00BA78D7">
        <w:t xml:space="preserve"> </w:t>
      </w:r>
      <w:r>
        <w:t>a</w:t>
      </w:r>
      <w:r w:rsidR="00BA78D7">
        <w:t xml:space="preserve"> </w:t>
      </w:r>
      <w:r>
        <w:t>deficitului</w:t>
      </w:r>
      <w:r w:rsidR="00BA78D7">
        <w:t xml:space="preserve"> </w:t>
      </w:r>
      <w:r>
        <w:t>bugetar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8E73B9">
        <w:t xml:space="preserve">. </w:t>
      </w:r>
      <w:r>
        <w:t>România</w:t>
      </w:r>
      <w:r w:rsidR="00BA78D7">
        <w:t xml:space="preserve"> </w:t>
      </w:r>
      <w:r>
        <w:t>”trebuie</w:t>
      </w:r>
      <w:r w:rsidR="00BA78D7">
        <w:t xml:space="preserve"> </w:t>
      </w:r>
      <w:r>
        <w:t>să</w:t>
      </w:r>
      <w:r w:rsidR="00BA78D7">
        <w:t xml:space="preserve"> </w:t>
      </w:r>
      <w:r>
        <w:t>pună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riguros</w:t>
      </w:r>
      <w:r w:rsidR="00BA78D7">
        <w:t xml:space="preserve"> </w:t>
      </w:r>
      <w:r>
        <w:t>măsurile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corectarea</w:t>
      </w:r>
      <w:r w:rsidR="00BA78D7">
        <w:t xml:space="preserve"> </w:t>
      </w:r>
      <w:r>
        <w:t>deficitului</w:t>
      </w:r>
      <w:r w:rsidR="00BA78D7">
        <w:t xml:space="preserve"> </w:t>
      </w:r>
      <w:r>
        <w:t>său</w:t>
      </w:r>
      <w:r w:rsidR="00BA78D7">
        <w:t xml:space="preserve"> </w:t>
      </w:r>
      <w:r>
        <w:t>excesiv</w:t>
      </w:r>
      <w:r w:rsidR="00BA78D7">
        <w:t xml:space="preserve"> </w:t>
      </w:r>
      <w:r>
        <w:t>până</w:t>
      </w:r>
      <w:r w:rsidR="00BA78D7">
        <w:t xml:space="preserve"> </w:t>
      </w:r>
      <w:r>
        <w:t>cel</w:t>
      </w:r>
      <w:r w:rsidR="00BA78D7">
        <w:t xml:space="preserve"> </w:t>
      </w:r>
      <w:r>
        <w:t>târziu</w:t>
      </w:r>
      <w:r w:rsidR="00BA78D7">
        <w:t xml:space="preserve"> </w:t>
      </w:r>
      <w:r>
        <w:t>în</w:t>
      </w:r>
      <w:r w:rsidR="00BA78D7">
        <w:t xml:space="preserve"> </w:t>
      </w:r>
      <w:r>
        <w:t>2022”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”reforme</w:t>
      </w:r>
      <w:r w:rsidR="00BA78D7">
        <w:t xml:space="preserve"> </w:t>
      </w:r>
      <w:r>
        <w:t>structurale</w:t>
      </w:r>
      <w:r w:rsidR="00BA78D7">
        <w:t xml:space="preserve"> </w:t>
      </w:r>
      <w:r>
        <w:t>ample”,</w:t>
      </w:r>
      <w:r w:rsidR="00BA78D7">
        <w:t xml:space="preserve"> </w:t>
      </w:r>
      <w:r>
        <w:t>potrivit</w:t>
      </w:r>
      <w:r w:rsidR="00BA78D7">
        <w:t xml:space="preserve"> </w:t>
      </w:r>
      <w:r>
        <w:t>Recomandării</w:t>
      </w:r>
      <w:r w:rsidR="00BA78D7">
        <w:t xml:space="preserve"> </w:t>
      </w:r>
      <w:r>
        <w:t>citate</w:t>
      </w:r>
      <w:r w:rsidR="00BA78D7">
        <w:t xml:space="preserve">. </w:t>
      </w:r>
      <w:r>
        <w:t>Problema</w:t>
      </w:r>
      <w:r w:rsidR="00BA78D7">
        <w:t xml:space="preserve"> </w:t>
      </w:r>
      <w:r>
        <w:t>e</w:t>
      </w:r>
      <w:r w:rsidR="00BA78D7">
        <w:t xml:space="preserve"> </w:t>
      </w:r>
      <w:r>
        <w:t>că,</w:t>
      </w:r>
      <w:r w:rsidR="00BA78D7">
        <w:t xml:space="preserve"> </w:t>
      </w:r>
      <w:r>
        <w:t>prin</w:t>
      </w:r>
      <w:r w:rsidR="00BA78D7">
        <w:t xml:space="preserve"> </w:t>
      </w:r>
      <w:r>
        <w:t>eventuala</w:t>
      </w:r>
      <w:r w:rsidR="00BA78D7">
        <w:t xml:space="preserve"> </w:t>
      </w:r>
      <w:r>
        <w:t>creștere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a</w:t>
      </w:r>
      <w:r w:rsidR="00BA78D7">
        <w:t xml:space="preserve"> </w:t>
      </w:r>
      <w:r>
        <w:t>pensiilor</w:t>
      </w:r>
      <w:r w:rsidR="00BA78D7">
        <w:t xml:space="preserve"> </w:t>
      </w:r>
      <w:r>
        <w:t>încă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România</w:t>
      </w:r>
      <w:r w:rsidR="00BA78D7">
        <w:t xml:space="preserve"> </w:t>
      </w:r>
      <w:r>
        <w:t>ar</w:t>
      </w:r>
      <w:r w:rsidR="00BA78D7">
        <w:t xml:space="preserve"> </w:t>
      </w:r>
      <w:r>
        <w:t>încălca</w:t>
      </w:r>
      <w:r w:rsidR="00BA78D7">
        <w:t xml:space="preserve"> </w:t>
      </w:r>
      <w:r>
        <w:t>angajamentele</w:t>
      </w:r>
      <w:r w:rsidR="00BA78D7">
        <w:t xml:space="preserve"> </w:t>
      </w:r>
      <w:r>
        <w:t>asumate</w:t>
      </w:r>
      <w:r w:rsidR="00BA78D7">
        <w:t xml:space="preserve"> </w:t>
      </w:r>
      <w:r>
        <w:t>și</w:t>
      </w:r>
      <w:r w:rsidR="00BA78D7">
        <w:t xml:space="preserve"> </w:t>
      </w:r>
      <w:r>
        <w:t>ar</w:t>
      </w:r>
      <w:r w:rsidR="00BA78D7">
        <w:t xml:space="preserve"> </w:t>
      </w:r>
      <w:r>
        <w:t>crește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cu</w:t>
      </w:r>
      <w:r w:rsidR="00BA78D7">
        <w:t xml:space="preserve"> </w:t>
      </w:r>
      <w:r>
        <w:t>încă</w:t>
      </w:r>
      <w:r w:rsidR="00BA78D7">
        <w:t xml:space="preserve"> </w:t>
      </w:r>
      <w:r>
        <w:t>6,5%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potrivit</w:t>
      </w:r>
      <w:r w:rsidR="00BA78D7">
        <w:t xml:space="preserve"> </w:t>
      </w:r>
      <w:r>
        <w:t>calculelor</w:t>
      </w:r>
      <w:r w:rsidR="00BA78D7">
        <w:t xml:space="preserve"> </w:t>
      </w:r>
      <w:r>
        <w:t>guvernului</w:t>
      </w:r>
      <w:r w:rsidR="00BA78D7">
        <w:t xml:space="preserve">. </w:t>
      </w:r>
      <w:r>
        <w:t>Parlamentul</w:t>
      </w:r>
      <w:r w:rsidR="00BA78D7">
        <w:t xml:space="preserve"> </w:t>
      </w:r>
      <w:r>
        <w:t>a</w:t>
      </w:r>
      <w:r w:rsidR="00BA78D7">
        <w:t xml:space="preserve"> </w:t>
      </w:r>
      <w:r>
        <w:t>votat</w:t>
      </w:r>
      <w:r w:rsidR="00BA78D7">
        <w:t xml:space="preserve"> </w:t>
      </w:r>
      <w:r>
        <w:t>un</w:t>
      </w:r>
      <w:r w:rsidR="00BA78D7">
        <w:t xml:space="preserve"> </w:t>
      </w:r>
      <w:r>
        <w:t>amendament</w:t>
      </w:r>
      <w:r w:rsidR="00BA78D7">
        <w:t xml:space="preserve"> </w:t>
      </w:r>
      <w:r>
        <w:t>la</w:t>
      </w:r>
      <w:r w:rsidR="00BA78D7">
        <w:t xml:space="preserve"> </w:t>
      </w:r>
      <w:r>
        <w:t>rectificarea</w:t>
      </w:r>
      <w:r w:rsidR="00BA78D7">
        <w:t xml:space="preserve"> </w:t>
      </w:r>
      <w:r>
        <w:t>bugetară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pensiile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cu</w:t>
      </w:r>
      <w:r w:rsidR="00BA78D7">
        <w:t xml:space="preserve"> </w:t>
      </w:r>
      <w:r>
        <w:t>40%</w:t>
      </w:r>
      <w:r w:rsidR="00BA78D7">
        <w:t xml:space="preserve"> </w:t>
      </w:r>
      <w:r>
        <w:t>din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8E73B9">
        <w:t xml:space="preserve">. </w:t>
      </w:r>
      <w:r>
        <w:t>Guvernul</w:t>
      </w:r>
      <w:r w:rsidR="00BA78D7">
        <w:t xml:space="preserve"> </w:t>
      </w:r>
      <w:r>
        <w:t>aprobase</w:t>
      </w:r>
      <w:r w:rsidR="00BA78D7">
        <w:t xml:space="preserve"> </w:t>
      </w:r>
      <w:r>
        <w:t>prin</w:t>
      </w:r>
      <w:r w:rsidR="00BA78D7">
        <w:t xml:space="preserve"> </w:t>
      </w:r>
      <w:r>
        <w:t>rectificarea</w:t>
      </w:r>
      <w:r w:rsidR="00BA78D7">
        <w:t xml:space="preserve"> </w:t>
      </w:r>
      <w:r>
        <w:t>bugetară</w:t>
      </w:r>
      <w:r w:rsidR="00BA78D7">
        <w:t xml:space="preserve"> </w:t>
      </w:r>
      <w:r>
        <w:t>o</w:t>
      </w:r>
      <w:r w:rsidR="00BA78D7">
        <w:t xml:space="preserve"> </w:t>
      </w:r>
      <w:r>
        <w:t>creștere</w:t>
      </w:r>
      <w:r w:rsidR="00BA78D7">
        <w:t xml:space="preserve"> </w:t>
      </w:r>
      <w:r>
        <w:t>de</w:t>
      </w:r>
      <w:r w:rsidR="00BA78D7">
        <w:t xml:space="preserve"> </w:t>
      </w:r>
      <w:r>
        <w:t>doar</w:t>
      </w:r>
      <w:r w:rsidR="00BA78D7">
        <w:t xml:space="preserve"> </w:t>
      </w:r>
      <w:r>
        <w:t>14%</w:t>
      </w:r>
      <w:r w:rsidR="00BA78D7">
        <w:t xml:space="preserve"> </w:t>
      </w:r>
      <w:r>
        <w:t>a</w:t>
      </w:r>
      <w:r w:rsidR="00BA78D7">
        <w:t xml:space="preserve"> </w:t>
      </w:r>
      <w:r>
        <w:t>pensiilor,</w:t>
      </w:r>
      <w:r w:rsidR="00BA78D7">
        <w:t xml:space="preserve"> </w:t>
      </w:r>
      <w:r>
        <w:t>arătând</w:t>
      </w:r>
      <w:r w:rsidR="00BA78D7">
        <w:t xml:space="preserve"> </w:t>
      </w:r>
      <w:r>
        <w:t>că</w:t>
      </w:r>
      <w:r w:rsidR="00BA78D7">
        <w:t xml:space="preserve"> </w:t>
      </w:r>
      <w:r>
        <w:t>bugetul</w:t>
      </w:r>
      <w:r w:rsidR="00BA78D7">
        <w:t xml:space="preserve"> </w:t>
      </w:r>
      <w:r>
        <w:t>nu</w:t>
      </w:r>
      <w:r w:rsidR="00BA78D7">
        <w:t xml:space="preserve"> </w:t>
      </w:r>
      <w:r>
        <w:t>își</w:t>
      </w:r>
      <w:r w:rsidR="00BA78D7">
        <w:t xml:space="preserve"> </w:t>
      </w:r>
      <w:r>
        <w:t>poate</w:t>
      </w:r>
      <w:r w:rsidR="00BA78D7">
        <w:t xml:space="preserve"> </w:t>
      </w:r>
      <w:r>
        <w:t>permite</w:t>
      </w:r>
      <w:r w:rsidR="00BA78D7">
        <w:t xml:space="preserve"> </w:t>
      </w:r>
      <w:r>
        <w:t>o</w:t>
      </w:r>
      <w:r w:rsidR="00BA78D7">
        <w:t xml:space="preserve"> </w:t>
      </w:r>
      <w:r>
        <w:t>majorare</w:t>
      </w:r>
      <w:r w:rsidR="00BA78D7">
        <w:t xml:space="preserve"> </w:t>
      </w:r>
      <w:r>
        <w:t>cu</w:t>
      </w:r>
      <w:r w:rsidR="00BA78D7">
        <w:t xml:space="preserve"> </w:t>
      </w:r>
      <w:r>
        <w:t>40%,</w:t>
      </w:r>
      <w:r w:rsidR="00BA78D7">
        <w:t xml:space="preserve"> </w:t>
      </w:r>
      <w:r>
        <w:t>așa</w:t>
      </w:r>
      <w:r w:rsidR="00BA78D7">
        <w:t xml:space="preserve"> </w:t>
      </w:r>
      <w:r>
        <w:t>cum</w:t>
      </w:r>
      <w:r w:rsidR="00BA78D7">
        <w:t xml:space="preserve"> </w:t>
      </w:r>
      <w:r>
        <w:t>prevedea</w:t>
      </w:r>
      <w:r w:rsidR="00BA78D7">
        <w:t xml:space="preserve"> </w:t>
      </w:r>
      <w:r>
        <w:t>Legea</w:t>
      </w:r>
      <w:r w:rsidR="00BA78D7">
        <w:t xml:space="preserve"> </w:t>
      </w:r>
      <w:r>
        <w:t>pensiilor</w:t>
      </w:r>
      <w:r w:rsidR="00BA78D7">
        <w:t xml:space="preserve"> </w:t>
      </w:r>
      <w:r>
        <w:t>votată</w:t>
      </w:r>
      <w:r w:rsidR="00BA78D7">
        <w:t xml:space="preserve"> </w:t>
      </w:r>
      <w:r>
        <w:t>în</w:t>
      </w:r>
      <w:r w:rsidR="00BA78D7">
        <w:t xml:space="preserve"> </w:t>
      </w:r>
      <w:r>
        <w:t>2010</w:t>
      </w:r>
      <w:r w:rsidR="00BA78D7">
        <w:t xml:space="preserve"> </w:t>
      </w:r>
      <w:r>
        <w:t>de</w:t>
      </w:r>
      <w:r w:rsidR="00BA78D7">
        <w:t xml:space="preserve"> </w:t>
      </w:r>
      <w:r>
        <w:t>majoritatea</w:t>
      </w:r>
      <w:r w:rsidR="00BA78D7">
        <w:t xml:space="preserve"> </w:t>
      </w:r>
      <w:r>
        <w:t>PSD-ALDE-UDMR</w:t>
      </w:r>
      <w:r w:rsidR="00BA78D7">
        <w:t xml:space="preserve"> </w:t>
      </w:r>
      <w:r>
        <w:t>din</w:t>
      </w:r>
      <w:r w:rsidR="00BA78D7">
        <w:t xml:space="preserve"> </w:t>
      </w:r>
      <w:r>
        <w:t>Parlament</w:t>
      </w:r>
      <w:r w:rsidR="008E73B9">
        <w:t xml:space="preserve">. </w:t>
      </w:r>
      <w:r>
        <w:t>Guvernul</w:t>
      </w:r>
      <w:r w:rsidR="00BA78D7">
        <w:t xml:space="preserve"> </w:t>
      </w:r>
      <w:r>
        <w:t>Orban</w:t>
      </w:r>
      <w:r w:rsidR="00BA78D7">
        <w:t xml:space="preserve"> </w:t>
      </w:r>
      <w:r>
        <w:t>a</w:t>
      </w:r>
      <w:r w:rsidR="00BA78D7">
        <w:t xml:space="preserve"> </w:t>
      </w:r>
      <w:r>
        <w:t>anunțat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ataca</w:t>
      </w:r>
      <w:r w:rsidR="00BA78D7">
        <w:t xml:space="preserve"> </w:t>
      </w:r>
      <w:r>
        <w:t>la</w:t>
      </w:r>
      <w:r w:rsidR="00BA78D7">
        <w:t xml:space="preserve"> </w:t>
      </w:r>
      <w:r>
        <w:t>Curtea</w:t>
      </w:r>
      <w:r w:rsidR="00BA78D7">
        <w:t xml:space="preserve"> </w:t>
      </w:r>
      <w:r>
        <w:t>Constituțională</w:t>
      </w:r>
      <w:r w:rsidR="00BA78D7">
        <w:t xml:space="preserve"> </w:t>
      </w:r>
      <w:r>
        <w:t>legea</w:t>
      </w:r>
      <w:r w:rsidR="00BA78D7">
        <w:t xml:space="preserve"> </w:t>
      </w:r>
      <w:r>
        <w:t>votată</w:t>
      </w:r>
      <w:r w:rsidR="00BA78D7">
        <w:t xml:space="preserve"> </w:t>
      </w:r>
      <w:r>
        <w:t>în</w:t>
      </w:r>
      <w:r w:rsidR="00BA78D7">
        <w:t xml:space="preserve"> </w:t>
      </w:r>
      <w:r>
        <w:t>Parlament</w:t>
      </w:r>
      <w:r w:rsidR="00BA78D7">
        <w:t xml:space="preserve">. </w:t>
      </w:r>
    </w:p>
    <w:p w14:paraId="4D192442" w14:textId="1A65B00A" w:rsidR="006C4461" w:rsidRDefault="006C4461" w:rsidP="006C4461">
      <w:r>
        <w:t>O</w:t>
      </w:r>
      <w:r w:rsidR="00BA78D7">
        <w:t xml:space="preserve"> </w:t>
      </w:r>
      <w:r>
        <w:t>soluție</w:t>
      </w:r>
      <w:r w:rsidR="00BA78D7">
        <w:t xml:space="preserve"> </w:t>
      </w:r>
      <w:r>
        <w:t>pentru</w:t>
      </w:r>
      <w:r w:rsidR="00BA78D7">
        <w:t xml:space="preserve"> </w:t>
      </w:r>
      <w:r>
        <w:t>ieșirea</w:t>
      </w:r>
      <w:r w:rsidR="00BA78D7">
        <w:t xml:space="preserve"> </w:t>
      </w:r>
      <w:r>
        <w:t>din</w:t>
      </w:r>
      <w:r w:rsidR="00BA78D7">
        <w:t xml:space="preserve"> </w:t>
      </w:r>
      <w:r>
        <w:t>criza</w:t>
      </w:r>
      <w:r w:rsidR="00BA78D7">
        <w:t xml:space="preserve"> </w:t>
      </w:r>
      <w:r>
        <w:t>COVID-19:</w:t>
      </w:r>
      <w:r w:rsidR="00BA78D7">
        <w:t xml:space="preserve"> </w:t>
      </w:r>
      <w:r>
        <w:t>învestițiile</w:t>
      </w:r>
      <w:r w:rsidR="00BA78D7">
        <w:t xml:space="preserve"> </w:t>
      </w:r>
      <w:r>
        <w:t>în</w:t>
      </w:r>
      <w:r w:rsidR="00BA78D7">
        <w:t xml:space="preserve"> </w:t>
      </w:r>
      <w:r>
        <w:t>cercetare-dezvoltare</w:t>
      </w:r>
      <w:r w:rsidR="00BA78D7">
        <w:t xml:space="preserve"> </w:t>
      </w:r>
      <w:r>
        <w:t>În</w:t>
      </w:r>
      <w:r w:rsidR="00BA78D7">
        <w:t xml:space="preserve"> </w:t>
      </w:r>
      <w:r>
        <w:t>plină</w:t>
      </w:r>
      <w:r w:rsidR="00BA78D7">
        <w:t xml:space="preserve"> </w:t>
      </w:r>
      <w:r>
        <w:t>criză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economiile</w:t>
      </w:r>
      <w:r w:rsidR="00BA78D7">
        <w:t xml:space="preserve"> </w:t>
      </w:r>
      <w:r>
        <w:t>lumii</w:t>
      </w:r>
      <w:r w:rsidR="00BA78D7">
        <w:t xml:space="preserve"> </w:t>
      </w:r>
      <w:r>
        <w:t>se</w:t>
      </w:r>
      <w:r w:rsidR="00BA78D7">
        <w:t xml:space="preserve"> </w:t>
      </w:r>
      <w:r>
        <w:t>concentrează</w:t>
      </w:r>
      <w:r w:rsidR="00BA78D7">
        <w:t xml:space="preserve"> </w:t>
      </w:r>
      <w:r>
        <w:t>pe</w:t>
      </w:r>
      <w:r w:rsidR="00BA78D7">
        <w:t xml:space="preserve"> </w:t>
      </w:r>
      <w:r>
        <w:t>stimularea</w:t>
      </w:r>
      <w:r w:rsidR="00BA78D7">
        <w:t xml:space="preserve"> </w:t>
      </w:r>
      <w:r>
        <w:t>investițiilor</w:t>
      </w:r>
      <w:r w:rsidR="00BA78D7">
        <w:t xml:space="preserve"> </w:t>
      </w:r>
      <w:r>
        <w:t>în</w:t>
      </w:r>
      <w:r w:rsidR="00BA78D7">
        <w:t xml:space="preserve"> </w:t>
      </w:r>
      <w:r>
        <w:t>cercetare-dezvoltare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ajute,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parte,</w:t>
      </w:r>
      <w:r w:rsidR="00BA78D7">
        <w:t xml:space="preserve"> </w:t>
      </w:r>
      <w:r>
        <w:t>la</w:t>
      </w:r>
      <w:r w:rsidR="00BA78D7">
        <w:t xml:space="preserve"> </w:t>
      </w:r>
      <w:r>
        <w:t>rezolvarea</w:t>
      </w:r>
      <w:r w:rsidR="00BA78D7">
        <w:t xml:space="preserve"> </w:t>
      </w:r>
      <w:r>
        <w:t>situației</w:t>
      </w:r>
      <w:r w:rsidR="00BA78D7">
        <w:t xml:space="preserve"> </w:t>
      </w:r>
      <w:r>
        <w:t>medicale</w:t>
      </w:r>
      <w:r w:rsidR="00BA78D7">
        <w:t xml:space="preserve"> </w:t>
      </w:r>
      <w:r>
        <w:t>(medicamente,</w:t>
      </w:r>
      <w:r w:rsidR="00BA78D7">
        <w:t xml:space="preserve"> </w:t>
      </w:r>
      <w:r>
        <w:lastRenderedPageBreak/>
        <w:t>vaccinuri,</w:t>
      </w:r>
      <w:r w:rsidR="00BA78D7">
        <w:t xml:space="preserve"> </w:t>
      </w:r>
      <w:r>
        <w:t>aparatură</w:t>
      </w:r>
      <w:r w:rsidR="00BA78D7">
        <w:t xml:space="preserve"> </w:t>
      </w:r>
      <w:r>
        <w:t>performantă)</w:t>
      </w:r>
      <w:r w:rsidR="00BA78D7">
        <w:t xml:space="preserve"> </w:t>
      </w:r>
      <w:r>
        <w:t>și,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la</w:t>
      </w:r>
      <w:r w:rsidR="00BA78D7">
        <w:t xml:space="preserve"> </w:t>
      </w:r>
      <w:r>
        <w:t>dezvoltarea</w:t>
      </w:r>
      <w:r w:rsidR="00BA78D7">
        <w:t xml:space="preserve"> </w:t>
      </w:r>
      <w:r>
        <w:t>economică</w:t>
      </w:r>
      <w:r w:rsidR="00BA78D7">
        <w:t xml:space="preserve"> </w:t>
      </w:r>
      <w:r>
        <w:t>din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realimenteze</w:t>
      </w:r>
      <w:r w:rsidR="00BA78D7">
        <w:t xml:space="preserve"> </w:t>
      </w:r>
      <w:r>
        <w:t>bugetele</w:t>
      </w:r>
      <w:r w:rsidR="00BA78D7">
        <w:t xml:space="preserve"> </w:t>
      </w:r>
      <w:r>
        <w:t>epuizate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limita</w:t>
      </w:r>
      <w:r w:rsidR="00BA78D7">
        <w:t xml:space="preserve"> </w:t>
      </w:r>
      <w:r>
        <w:t>efectele</w:t>
      </w:r>
      <w:r w:rsidR="00BA78D7">
        <w:t xml:space="preserve"> </w:t>
      </w:r>
      <w:r>
        <w:t>restricțiilor</w:t>
      </w:r>
      <w:r w:rsidR="00BA78D7">
        <w:t xml:space="preserve"> </w:t>
      </w:r>
      <w:r>
        <w:t>impuse</w:t>
      </w:r>
      <w:r w:rsidR="00BA78D7">
        <w:t xml:space="preserve"> </w:t>
      </w:r>
      <w:r>
        <w:t>în</w:t>
      </w:r>
      <w:r w:rsidR="00BA78D7">
        <w:t xml:space="preserve"> </w:t>
      </w:r>
      <w:r>
        <w:t>majoritatea</w:t>
      </w:r>
      <w:r w:rsidR="00BA78D7">
        <w:t xml:space="preserve"> </w:t>
      </w:r>
      <w:r>
        <w:t>domeniilor</w:t>
      </w:r>
      <w:r w:rsidR="008E73B9">
        <w:t xml:space="preserve">. </w:t>
      </w:r>
      <w:r>
        <w:t>România,</w:t>
      </w:r>
      <w:r w:rsidR="00BA78D7">
        <w:t xml:space="preserve"> </w:t>
      </w:r>
      <w:r>
        <w:t>însă,</w:t>
      </w:r>
      <w:r w:rsidR="00BA78D7">
        <w:t xml:space="preserve"> </w:t>
      </w:r>
      <w:r>
        <w:t>reușește</w:t>
      </w:r>
      <w:r w:rsidR="00BA78D7">
        <w:t xml:space="preserve"> </w:t>
      </w:r>
      <w:r>
        <w:t>cu</w:t>
      </w:r>
      <w:r w:rsidR="00BA78D7">
        <w:t xml:space="preserve"> </w:t>
      </w:r>
      <w:r>
        <w:t>greu</w:t>
      </w:r>
      <w:r w:rsidR="00BA78D7">
        <w:t xml:space="preserve"> </w:t>
      </w:r>
      <w:r>
        <w:t>să</w:t>
      </w:r>
      <w:r w:rsidR="00BA78D7">
        <w:t xml:space="preserve"> </w:t>
      </w:r>
      <w:r>
        <w:t>popularizeze</w:t>
      </w:r>
      <w:r w:rsidR="00BA78D7">
        <w:t xml:space="preserve"> </w:t>
      </w:r>
      <w:r>
        <w:t>chiar</w:t>
      </w:r>
      <w:r w:rsidR="00BA78D7">
        <w:t xml:space="preserve"> </w:t>
      </w:r>
      <w:r>
        <w:t>și</w:t>
      </w:r>
      <w:r w:rsidR="00BA78D7">
        <w:t xml:space="preserve"> </w:t>
      </w:r>
      <w:r>
        <w:t>facilitățile</w:t>
      </w:r>
      <w:r w:rsidR="00BA78D7">
        <w:t xml:space="preserve"> </w:t>
      </w:r>
      <w:r>
        <w:t>existente</w:t>
      </w:r>
      <w:r w:rsidR="00BA78D7">
        <w:t xml:space="preserve"> </w:t>
      </w:r>
      <w:r>
        <w:t>în</w:t>
      </w:r>
      <w:r w:rsidR="00BA78D7">
        <w:t xml:space="preserve"> </w:t>
      </w:r>
      <w:r>
        <w:t>domeniu,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accesate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mulți</w:t>
      </w:r>
      <w:r w:rsidR="00BA78D7">
        <w:t xml:space="preserve"> </w:t>
      </w:r>
      <w:r>
        <w:t>contribuabili</w:t>
      </w:r>
      <w:r w:rsidR="00BA78D7">
        <w:t xml:space="preserve">. </w:t>
      </w:r>
      <w:r>
        <w:t>Multe</w:t>
      </w:r>
      <w:r w:rsidR="00BA78D7">
        <w:t xml:space="preserve"> </w:t>
      </w:r>
      <w:r>
        <w:t>țări</w:t>
      </w:r>
      <w:r w:rsidR="00BA78D7">
        <w:t xml:space="preserve"> </w:t>
      </w:r>
      <w:r>
        <w:t>europene</w:t>
      </w:r>
      <w:r w:rsidR="00BA78D7">
        <w:t xml:space="preserve"> </w:t>
      </w:r>
      <w:r>
        <w:t>tratează</w:t>
      </w:r>
      <w:r w:rsidR="00BA78D7">
        <w:t xml:space="preserve"> </w:t>
      </w:r>
      <w:r>
        <w:t>cu</w:t>
      </w:r>
      <w:r w:rsidR="00BA78D7">
        <w:t xml:space="preserve"> </w:t>
      </w:r>
      <w:r>
        <w:t>prioritate</w:t>
      </w:r>
      <w:r w:rsidR="00BA78D7">
        <w:t xml:space="preserve"> </w:t>
      </w:r>
      <w:r>
        <w:t>domeniul</w:t>
      </w:r>
      <w:r w:rsidR="00BA78D7">
        <w:t xml:space="preserve"> </w:t>
      </w:r>
      <w:r>
        <w:t>cercetării-dezvoltării</w:t>
      </w:r>
      <w:r w:rsidR="00BA78D7">
        <w:t xml:space="preserve"> </w:t>
      </w:r>
      <w:r>
        <w:t>prin</w:t>
      </w:r>
      <w:r w:rsidR="00BA78D7">
        <w:t xml:space="preserve"> </w:t>
      </w:r>
      <w:r>
        <w:t>atragerea</w:t>
      </w:r>
      <w:r w:rsidR="00BA78D7">
        <w:t xml:space="preserve"> </w:t>
      </w:r>
      <w:r>
        <w:t>de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8E73B9">
        <w:t xml:space="preserve">. </w:t>
      </w:r>
      <w:r>
        <w:t>Spre</w:t>
      </w:r>
      <w:r w:rsidR="00BA78D7">
        <w:t xml:space="preserve"> </w:t>
      </w:r>
      <w:r>
        <w:t>exemplu,</w:t>
      </w:r>
      <w:r w:rsidR="00BA78D7">
        <w:t xml:space="preserve"> </w:t>
      </w:r>
      <w:r>
        <w:t>Franța</w:t>
      </w:r>
      <w:r w:rsidR="00BA78D7">
        <w:t xml:space="preserve"> </w:t>
      </w:r>
      <w:r>
        <w:t>alocă</w:t>
      </w:r>
      <w:r w:rsidR="00BA78D7">
        <w:t xml:space="preserve"> </w:t>
      </w:r>
      <w:r>
        <w:t>cinci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sumă</w:t>
      </w:r>
      <w:r w:rsidR="00BA78D7">
        <w:t xml:space="preserve"> </w:t>
      </w:r>
      <w:r>
        <w:t>cofinanțată</w:t>
      </w:r>
      <w:r w:rsidR="00BA78D7">
        <w:t xml:space="preserve"> </w:t>
      </w:r>
      <w:r>
        <w:t>din</w:t>
      </w:r>
      <w:r w:rsidR="00BA78D7">
        <w:t xml:space="preserve"> </w:t>
      </w:r>
      <w:r>
        <w:t>surse</w:t>
      </w:r>
      <w:r w:rsidR="00BA78D7">
        <w:t xml:space="preserve"> </w:t>
      </w:r>
      <w:r>
        <w:t>europene,</w:t>
      </w:r>
      <w:r w:rsidR="00BA78D7">
        <w:t xml:space="preserve"> </w:t>
      </w:r>
      <w:r>
        <w:t>pentru</w:t>
      </w:r>
      <w:r w:rsidR="00BA78D7">
        <w:t xml:space="preserve"> </w:t>
      </w:r>
      <w:r>
        <w:t>stimularea</w:t>
      </w:r>
      <w:r w:rsidR="00BA78D7">
        <w:t xml:space="preserve"> </w:t>
      </w:r>
      <w:r>
        <w:t>activităților</w:t>
      </w:r>
      <w:r w:rsidR="00BA78D7">
        <w:t xml:space="preserve"> </w:t>
      </w:r>
      <w:r>
        <w:t>de</w:t>
      </w:r>
      <w:r w:rsidR="00BA78D7">
        <w:t xml:space="preserve"> </w:t>
      </w:r>
      <w:r>
        <w:t>cercetare-dezvoltare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medical,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dezvoltarea</w:t>
      </w:r>
      <w:r w:rsidR="00BA78D7">
        <w:t xml:space="preserve"> </w:t>
      </w:r>
      <w:r>
        <w:t>unui</w:t>
      </w:r>
      <w:r w:rsidR="00BA78D7">
        <w:t xml:space="preserve"> </w:t>
      </w:r>
      <w:r>
        <w:t>vaccin,</w:t>
      </w:r>
      <w:r w:rsidR="00BA78D7">
        <w:t xml:space="preserve"> </w:t>
      </w:r>
      <w:r>
        <w:t>medicamente</w:t>
      </w:r>
      <w:r w:rsidR="00BA78D7">
        <w:t xml:space="preserve"> </w:t>
      </w:r>
      <w:r>
        <w:t>sau</w:t>
      </w:r>
      <w:r w:rsidR="00BA78D7">
        <w:t xml:space="preserve"> </w:t>
      </w:r>
      <w:r>
        <w:t>echipamente</w:t>
      </w:r>
      <w:r w:rsidR="00BA78D7">
        <w:t xml:space="preserve"> </w:t>
      </w:r>
      <w:r>
        <w:t>medicale</w:t>
      </w:r>
      <w:r w:rsidR="00BA78D7">
        <w:t xml:space="preserve"> </w:t>
      </w:r>
      <w:r>
        <w:t>menite</w:t>
      </w:r>
      <w:r w:rsidR="00BA78D7">
        <w:t xml:space="preserve"> </w:t>
      </w:r>
      <w:r>
        <w:t>să</w:t>
      </w:r>
      <w:r w:rsidR="00BA78D7">
        <w:t xml:space="preserve"> </w:t>
      </w:r>
      <w:r>
        <w:t>contracareze</w:t>
      </w:r>
      <w:r w:rsidR="00BA78D7">
        <w:t xml:space="preserve"> </w:t>
      </w:r>
      <w:r>
        <w:t>efectele</w:t>
      </w:r>
      <w:r w:rsidR="00BA78D7">
        <w:t xml:space="preserve"> </w:t>
      </w:r>
      <w:r>
        <w:t>virusului</w:t>
      </w:r>
      <w:r w:rsidR="00BA78D7">
        <w:t xml:space="preserve"> </w:t>
      </w:r>
      <w:r>
        <w:t>SARS-CoV-2</w:t>
      </w:r>
      <w:r w:rsidR="008E73B9">
        <w:t xml:space="preserve">. </w:t>
      </w:r>
      <w:r>
        <w:t>Aceste</w:t>
      </w:r>
      <w:r w:rsidR="00BA78D7">
        <w:t xml:space="preserve"> </w:t>
      </w:r>
      <w:r>
        <w:t>fonduri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acordate</w:t>
      </w:r>
      <w:r w:rsidR="00BA78D7">
        <w:t xml:space="preserve"> </w:t>
      </w:r>
      <w:r>
        <w:t>prin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tipuri</w:t>
      </w:r>
      <w:r w:rsidR="00BA78D7">
        <w:t xml:space="preserve"> </w:t>
      </w:r>
      <w:r>
        <w:t>de</w:t>
      </w:r>
      <w:r w:rsidR="00BA78D7">
        <w:t xml:space="preserve"> </w:t>
      </w:r>
      <w:r>
        <w:t>scheme</w:t>
      </w:r>
      <w:r w:rsidR="00BA78D7">
        <w:t xml:space="preserve"> </w:t>
      </w:r>
      <w:r>
        <w:t>de</w:t>
      </w:r>
      <w:r w:rsidR="00BA78D7">
        <w:t xml:space="preserve"> </w:t>
      </w:r>
      <w:r>
        <w:t>finanțare,</w:t>
      </w:r>
      <w:r w:rsidR="00BA78D7">
        <w:t xml:space="preserve"> </w:t>
      </w:r>
      <w:r>
        <w:t>inclusiv</w:t>
      </w:r>
      <w:r w:rsidR="00BA78D7">
        <w:t xml:space="preserve"> </w:t>
      </w:r>
      <w:r>
        <w:t>sub</w:t>
      </w:r>
      <w:r w:rsidR="00BA78D7">
        <w:t xml:space="preserve"> </w:t>
      </w:r>
      <w:r>
        <w:t>forma</w:t>
      </w:r>
      <w:r w:rsidR="00BA78D7">
        <w:t xml:space="preserve"> </w:t>
      </w:r>
      <w:r>
        <w:t>unor</w:t>
      </w:r>
      <w:r w:rsidR="00BA78D7">
        <w:t xml:space="preserve"> </w:t>
      </w:r>
      <w:r>
        <w:t>facilități</w:t>
      </w:r>
      <w:r w:rsidR="00BA78D7">
        <w:t xml:space="preserve"> </w:t>
      </w:r>
      <w:r>
        <w:t>fiscale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Germania,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implementat</w:t>
      </w:r>
      <w:r w:rsidR="00BA78D7">
        <w:t xml:space="preserve"> </w:t>
      </w:r>
      <w:r>
        <w:t>recent</w:t>
      </w:r>
      <w:r w:rsidR="00BA78D7">
        <w:t xml:space="preserve"> </w:t>
      </w:r>
      <w:r>
        <w:t>facilități</w:t>
      </w:r>
      <w:r w:rsidR="00BA78D7">
        <w:t xml:space="preserve"> </w:t>
      </w:r>
      <w:r>
        <w:t>fiscale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cercetării-dezvoltării,</w:t>
      </w:r>
      <w:r w:rsidR="00BA78D7">
        <w:t xml:space="preserve"> </w:t>
      </w:r>
      <w:r>
        <w:t>a</w:t>
      </w:r>
      <w:r w:rsidR="00BA78D7">
        <w:t xml:space="preserve"> </w:t>
      </w:r>
      <w:r>
        <w:t>anunțat</w:t>
      </w:r>
      <w:r w:rsidR="00BA78D7">
        <w:t xml:space="preserve"> </w:t>
      </w:r>
      <w:r>
        <w:t>că</w:t>
      </w:r>
      <w:r w:rsidR="00BA78D7">
        <w:t xml:space="preserve"> </w:t>
      </w:r>
      <w:r>
        <w:t>majorează</w:t>
      </w:r>
      <w:r w:rsidR="00BA78D7">
        <w:t xml:space="preserve"> </w:t>
      </w:r>
      <w:r>
        <w:t>pragul</w:t>
      </w:r>
      <w:r w:rsidR="00BA78D7">
        <w:t xml:space="preserve"> </w:t>
      </w:r>
      <w:r>
        <w:t>valoric</w:t>
      </w:r>
      <w:r w:rsidR="00BA78D7">
        <w:t xml:space="preserve"> </w:t>
      </w:r>
      <w:r>
        <w:t>anual</w:t>
      </w:r>
      <w:r w:rsidR="00BA78D7">
        <w:t xml:space="preserve"> </w:t>
      </w:r>
      <w:r>
        <w:t>al</w:t>
      </w:r>
      <w:r w:rsidR="00BA78D7">
        <w:t xml:space="preserve"> </w:t>
      </w:r>
      <w:r>
        <w:t>cheltuielilor</w:t>
      </w:r>
      <w:r w:rsidR="00BA78D7">
        <w:t xml:space="preserve"> </w:t>
      </w:r>
      <w:r>
        <w:t>eligibile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două</w:t>
      </w:r>
      <w:r w:rsidR="00BA78D7">
        <w:t xml:space="preserve"> </w:t>
      </w:r>
      <w:r>
        <w:t>la</w:t>
      </w:r>
      <w:r w:rsidR="00BA78D7">
        <w:t xml:space="preserve"> </w:t>
      </w:r>
      <w:r>
        <w:t>patru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euro,</w:t>
      </w:r>
      <w:r w:rsidR="00BA78D7">
        <w:t xml:space="preserve"> </w:t>
      </w:r>
      <w:r>
        <w:t>cu</w:t>
      </w:r>
      <w:r w:rsidR="00BA78D7">
        <w:t xml:space="preserve"> </w:t>
      </w:r>
      <w:r>
        <w:t>efect</w:t>
      </w:r>
      <w:r w:rsidR="00BA78D7">
        <w:t xml:space="preserve"> </w:t>
      </w:r>
      <w:r>
        <w:t>retroactiv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poate</w:t>
      </w:r>
      <w:r w:rsidR="00BA78D7">
        <w:t xml:space="preserve"> </w:t>
      </w:r>
      <w:r>
        <w:t>aduce</w:t>
      </w:r>
      <w:r w:rsidR="00BA78D7">
        <w:t xml:space="preserve"> </w:t>
      </w:r>
      <w:r>
        <w:t>un</w:t>
      </w:r>
      <w:r w:rsidR="00BA78D7">
        <w:t xml:space="preserve"> </w:t>
      </w:r>
      <w:r>
        <w:t>beneficiu</w:t>
      </w:r>
      <w:r w:rsidR="00BA78D7">
        <w:t xml:space="preserve"> </w:t>
      </w:r>
      <w:r>
        <w:t>companiilor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anual</w:t>
      </w:r>
      <w:r w:rsidR="00BA78D7">
        <w:t xml:space="preserve">.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sintagma</w:t>
      </w:r>
      <w:r w:rsidR="00BA78D7">
        <w:t xml:space="preserve"> </w:t>
      </w:r>
      <w:r>
        <w:t>„cercetare-dezvoltare”</w:t>
      </w:r>
      <w:r w:rsidR="00BA78D7">
        <w:t xml:space="preserve"> </w:t>
      </w:r>
      <w:r>
        <w:t>este</w:t>
      </w:r>
      <w:r w:rsidR="00BA78D7">
        <w:t xml:space="preserve"> </w:t>
      </w:r>
      <w:r>
        <w:t>menționată</w:t>
      </w:r>
      <w:r w:rsidR="00BA78D7">
        <w:t xml:space="preserve"> </w:t>
      </w:r>
      <w:r>
        <w:t>frecvent</w:t>
      </w:r>
      <w:r w:rsidR="00BA78D7">
        <w:t xml:space="preserve"> </w:t>
      </w:r>
      <w:r>
        <w:t>în</w:t>
      </w:r>
      <w:r w:rsidR="00BA78D7">
        <w:t xml:space="preserve"> </w:t>
      </w:r>
      <w:r>
        <w:t>Planul</w:t>
      </w:r>
      <w:r w:rsidR="00BA78D7">
        <w:t xml:space="preserve"> </w:t>
      </w:r>
      <w:r>
        <w:t>Național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și</w:t>
      </w:r>
      <w:r w:rsidR="00BA78D7">
        <w:t xml:space="preserve"> </w:t>
      </w:r>
      <w:r>
        <w:t>Relansare</w:t>
      </w:r>
      <w:r w:rsidR="00BA78D7">
        <w:t xml:space="preserve"> </w:t>
      </w:r>
      <w:r>
        <w:t>Economică</w:t>
      </w:r>
      <w:r w:rsidR="00BA78D7">
        <w:t xml:space="preserve"> </w:t>
      </w:r>
      <w:r>
        <w:t>publicat</w:t>
      </w:r>
      <w:r w:rsidR="00BA78D7">
        <w:t xml:space="preserve"> </w:t>
      </w:r>
      <w:r>
        <w:t>recent</w:t>
      </w:r>
      <w:r w:rsidR="00BA78D7">
        <w:t xml:space="preserve"> </w:t>
      </w:r>
      <w:r>
        <w:t>de</w:t>
      </w:r>
      <w:r w:rsidR="00BA78D7">
        <w:t xml:space="preserve"> </w:t>
      </w:r>
      <w:r>
        <w:t>guvern,</w:t>
      </w:r>
      <w:r w:rsidR="00BA78D7">
        <w:t xml:space="preserve"> </w:t>
      </w:r>
      <w:r>
        <w:t>în</w:t>
      </w:r>
      <w:r w:rsidR="00BA78D7">
        <w:t xml:space="preserve"> </w:t>
      </w:r>
      <w:r>
        <w:t>diferite</w:t>
      </w:r>
      <w:r w:rsidR="00BA78D7">
        <w:t xml:space="preserve"> </w:t>
      </w:r>
      <w:r>
        <w:t>contexte,</w:t>
      </w:r>
      <w:r w:rsidR="00BA78D7">
        <w:t xml:space="preserve"> </w:t>
      </w:r>
      <w:r>
        <w:t>fie</w:t>
      </w:r>
      <w:r w:rsidR="00BA78D7">
        <w:t xml:space="preserve"> </w:t>
      </w:r>
      <w:r>
        <w:t>legat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PIB-ului,</w:t>
      </w:r>
      <w:r w:rsidR="00BA78D7">
        <w:t xml:space="preserve"> </w:t>
      </w:r>
      <w:r>
        <w:t>de</w:t>
      </w:r>
      <w:r w:rsidR="00BA78D7">
        <w:t xml:space="preserve"> </w:t>
      </w:r>
      <w:r>
        <w:t>îmbunătățirea</w:t>
      </w:r>
      <w:r w:rsidR="00BA78D7">
        <w:t xml:space="preserve"> </w:t>
      </w:r>
      <w:r>
        <w:t>digitalizării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administrației</w:t>
      </w:r>
      <w:r w:rsidR="00BA78D7">
        <w:t xml:space="preserve"> </w:t>
      </w:r>
      <w:r>
        <w:t>și</w:t>
      </w:r>
      <w:r w:rsidR="00BA78D7">
        <w:t xml:space="preserve"> </w:t>
      </w:r>
      <w:r>
        <w:t>economiei,</w:t>
      </w:r>
      <w:r w:rsidR="00BA78D7">
        <w:t xml:space="preserve"> </w:t>
      </w:r>
      <w:r>
        <w:t>de</w:t>
      </w:r>
      <w:r w:rsidR="00BA78D7">
        <w:t xml:space="preserve"> </w:t>
      </w:r>
      <w:r>
        <w:t>creșterea</w:t>
      </w:r>
      <w:r w:rsidR="00BA78D7">
        <w:t xml:space="preserve"> </w:t>
      </w:r>
      <w:r>
        <w:t>competitivității</w:t>
      </w:r>
      <w:r w:rsidR="00BA78D7">
        <w:t xml:space="preserve"> </w:t>
      </w:r>
      <w:r>
        <w:t>în</w:t>
      </w:r>
      <w:r w:rsidR="00BA78D7">
        <w:t xml:space="preserve"> </w:t>
      </w:r>
      <w:r>
        <w:t>lupta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</w:t>
      </w:r>
      <w:r w:rsidR="00BA78D7">
        <w:t xml:space="preserve"> </w:t>
      </w:r>
      <w:r>
        <w:t>și</w:t>
      </w:r>
      <w:r w:rsidR="00BA78D7">
        <w:t xml:space="preserve"> </w:t>
      </w:r>
      <w:r>
        <w:t>multe</w:t>
      </w:r>
      <w:r w:rsidR="00BA78D7">
        <w:t xml:space="preserve"> </w:t>
      </w:r>
      <w:r>
        <w:t>altele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facilitățile</w:t>
      </w:r>
      <w:r w:rsidR="00BA78D7">
        <w:t xml:space="preserve"> </w:t>
      </w:r>
      <w:r>
        <w:t>fiscale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de</w:t>
      </w:r>
      <w:r w:rsidR="00BA78D7">
        <w:t xml:space="preserve"> </w:t>
      </w:r>
      <w:r>
        <w:t>mulți</w:t>
      </w:r>
      <w:r w:rsidR="00BA78D7">
        <w:t xml:space="preserve"> </w:t>
      </w:r>
      <w:r>
        <w:t>ani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accesate</w:t>
      </w:r>
      <w:r w:rsidR="00BA78D7">
        <w:t xml:space="preserve"> </w:t>
      </w:r>
      <w:r>
        <w:t>suficient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dificultăților</w:t>
      </w:r>
      <w:r w:rsidR="00BA78D7">
        <w:t xml:space="preserve"> </w:t>
      </w:r>
      <w:r>
        <w:t>practice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8E73B9">
        <w:t xml:space="preserve">. </w:t>
      </w:r>
      <w:r>
        <w:t>Facilitățile</w:t>
      </w:r>
      <w:r w:rsidR="00BA78D7">
        <w:t xml:space="preserve"> </w:t>
      </w:r>
      <w:r>
        <w:t>constau</w:t>
      </w:r>
      <w:r w:rsidR="00BA78D7">
        <w:t xml:space="preserve"> </w:t>
      </w:r>
      <w:r>
        <w:t>în</w:t>
      </w:r>
      <w:r w:rsidR="00BA78D7">
        <w:t xml:space="preserve"> </w:t>
      </w:r>
      <w:r>
        <w:t>deduceri</w:t>
      </w:r>
      <w:r w:rsidR="00BA78D7">
        <w:t xml:space="preserve"> </w:t>
      </w:r>
      <w:r>
        <w:t>suplimentare</w:t>
      </w:r>
      <w:r w:rsidR="00BA78D7">
        <w:t xml:space="preserve"> </w:t>
      </w:r>
      <w:r>
        <w:t>ale</w:t>
      </w:r>
      <w:r w:rsidR="00BA78D7">
        <w:t xml:space="preserve"> </w:t>
      </w:r>
      <w:r>
        <w:t>costurilor</w:t>
      </w:r>
      <w:r w:rsidR="00BA78D7">
        <w:t xml:space="preserve"> </w:t>
      </w:r>
      <w:r>
        <w:t>sau</w:t>
      </w:r>
      <w:r w:rsidR="00BA78D7">
        <w:t xml:space="preserve"> </w:t>
      </w:r>
      <w:r>
        <w:t>scutire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profit,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în</w:t>
      </w:r>
      <w:r w:rsidR="00BA78D7">
        <w:t xml:space="preserve"> </w:t>
      </w:r>
      <w:r>
        <w:t>scutirea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venit</w:t>
      </w:r>
      <w:r w:rsidR="00BA78D7">
        <w:t xml:space="preserve"> </w:t>
      </w:r>
      <w:r>
        <w:t>pentru</w:t>
      </w:r>
      <w:r w:rsidR="00BA78D7">
        <w:t xml:space="preserve"> </w:t>
      </w:r>
      <w:r>
        <w:t>angajații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pe</w:t>
      </w:r>
      <w:r w:rsidR="00BA78D7">
        <w:t xml:space="preserve"> </w:t>
      </w:r>
      <w:r>
        <w:t>proiecte</w:t>
      </w:r>
      <w:r w:rsidR="00BA78D7">
        <w:t xml:space="preserve"> </w:t>
      </w:r>
      <w:r>
        <w:t>de</w:t>
      </w:r>
      <w:r w:rsidR="00BA78D7">
        <w:t xml:space="preserve"> </w:t>
      </w:r>
      <w:r>
        <w:t>cercetare-dezvoltare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celor</w:t>
      </w:r>
      <w:r w:rsidR="00BA78D7">
        <w:t xml:space="preserve"> </w:t>
      </w:r>
      <w:r>
        <w:t>interesați</w:t>
      </w:r>
      <w:r w:rsidR="00BA78D7">
        <w:t xml:space="preserve"> </w:t>
      </w:r>
      <w:r>
        <w:t>să</w:t>
      </w:r>
      <w:r w:rsidR="00BA78D7">
        <w:t xml:space="preserve"> </w:t>
      </w:r>
      <w:r>
        <w:t>aplice</w:t>
      </w:r>
      <w:r w:rsidR="00BA78D7">
        <w:t xml:space="preserve"> </w:t>
      </w:r>
      <w:r>
        <w:t>pentru</w:t>
      </w:r>
      <w:r w:rsidR="00BA78D7">
        <w:t xml:space="preserve"> </w:t>
      </w:r>
      <w:r>
        <w:t>aceste</w:t>
      </w:r>
      <w:r w:rsidR="00BA78D7">
        <w:t xml:space="preserve"> </w:t>
      </w:r>
      <w:r>
        <w:t>facilități</w:t>
      </w:r>
      <w:r w:rsidR="00BA78D7">
        <w:t xml:space="preserve"> </w:t>
      </w:r>
      <w:r>
        <w:t>a</w:t>
      </w:r>
      <w:r w:rsidR="00BA78D7">
        <w:t xml:space="preserve"> </w:t>
      </w:r>
      <w:r>
        <w:t>existat,</w:t>
      </w:r>
      <w:r w:rsidR="00BA78D7">
        <w:t xml:space="preserve"> </w:t>
      </w:r>
      <w:r>
        <w:t>încă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început,</w:t>
      </w:r>
      <w:r w:rsidR="00BA78D7">
        <w:t xml:space="preserve"> </w:t>
      </w:r>
      <w:r>
        <w:t>temerea</w:t>
      </w:r>
      <w:r w:rsidR="00BA78D7">
        <w:t xml:space="preserve"> </w:t>
      </w:r>
      <w:r>
        <w:t>că</w:t>
      </w:r>
      <w:r w:rsidR="00BA78D7">
        <w:t xml:space="preserve"> </w:t>
      </w:r>
      <w:r>
        <w:t>autoritățile</w:t>
      </w:r>
      <w:r w:rsidR="00BA78D7">
        <w:t xml:space="preserve"> </w:t>
      </w:r>
      <w:r>
        <w:t>fiscale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recunoaște</w:t>
      </w:r>
      <w:r w:rsidR="00BA78D7">
        <w:t xml:space="preserve"> </w:t>
      </w:r>
      <w:r>
        <w:t>investițiile</w:t>
      </w:r>
      <w:r w:rsidR="00BA78D7">
        <w:t xml:space="preserve"> </w:t>
      </w:r>
      <w:r>
        <w:t>respective</w:t>
      </w:r>
      <w:r w:rsidR="00BA78D7">
        <w:t xml:space="preserve"> </w:t>
      </w:r>
      <w:r>
        <w:t>ca</w:t>
      </w:r>
      <w:r w:rsidR="00BA78D7">
        <w:t xml:space="preserve"> </w:t>
      </w:r>
      <w:r>
        <w:t>având</w:t>
      </w:r>
      <w:r w:rsidR="00BA78D7">
        <w:t xml:space="preserve"> </w:t>
      </w:r>
      <w:r>
        <w:t>natura</w:t>
      </w:r>
      <w:r w:rsidR="00BA78D7">
        <w:t xml:space="preserve"> </w:t>
      </w:r>
      <w:r>
        <w:t>de</w:t>
      </w:r>
      <w:r w:rsidR="00BA78D7">
        <w:t xml:space="preserve"> </w:t>
      </w:r>
      <w:r>
        <w:t>activități</w:t>
      </w:r>
      <w:r w:rsidR="00BA78D7">
        <w:t xml:space="preserve"> </w:t>
      </w:r>
      <w:r>
        <w:t>de</w:t>
      </w:r>
      <w:r w:rsidR="00BA78D7">
        <w:t xml:space="preserve"> </w:t>
      </w:r>
      <w:r>
        <w:t>cercetare</w:t>
      </w:r>
      <w:r w:rsidR="00BA78D7">
        <w:t xml:space="preserve"> </w:t>
      </w:r>
      <w:r>
        <w:t>–</w:t>
      </w:r>
      <w:r w:rsidR="00BA78D7">
        <w:t xml:space="preserve"> </w:t>
      </w:r>
      <w:r>
        <w:t>dezvoltare</w:t>
      </w:r>
      <w:r w:rsidR="008E73B9">
        <w:t xml:space="preserve">. </w:t>
      </w:r>
      <w:r>
        <w:t>Această</w:t>
      </w:r>
      <w:r w:rsidR="00BA78D7">
        <w:t xml:space="preserve"> </w:t>
      </w:r>
      <w:r>
        <w:t>temere</w:t>
      </w:r>
      <w:r w:rsidR="00BA78D7">
        <w:t xml:space="preserve"> </w:t>
      </w:r>
      <w:r>
        <w:t>era</w:t>
      </w:r>
      <w:r w:rsidR="00BA78D7">
        <w:t xml:space="preserve"> </w:t>
      </w:r>
      <w:r>
        <w:t>justificată</w:t>
      </w:r>
      <w:r w:rsidR="00BA78D7">
        <w:t xml:space="preserve"> </w:t>
      </w:r>
      <w:r>
        <w:t>prin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exista</w:t>
      </w:r>
      <w:r w:rsidR="00BA78D7">
        <w:t xml:space="preserve"> </w:t>
      </w:r>
      <w:r>
        <w:t>un</w:t>
      </w:r>
      <w:r w:rsidR="00BA78D7">
        <w:t xml:space="preserve"> </w:t>
      </w:r>
      <w:r>
        <w:t>mecanism</w:t>
      </w:r>
      <w:r w:rsidR="00BA78D7">
        <w:t xml:space="preserve"> </w:t>
      </w:r>
      <w:r>
        <w:t>pentru</w:t>
      </w:r>
      <w:r w:rsidR="00BA78D7">
        <w:t xml:space="preserve"> </w:t>
      </w:r>
      <w:r>
        <w:t>validarea</w:t>
      </w:r>
      <w:r w:rsidR="00BA78D7">
        <w:t xml:space="preserve"> </w:t>
      </w:r>
      <w:r>
        <w:t>eligibilității</w:t>
      </w:r>
      <w:r w:rsidR="00BA78D7">
        <w:t xml:space="preserve"> </w:t>
      </w:r>
      <w:r>
        <w:t>acestor</w:t>
      </w:r>
      <w:r w:rsidR="00BA78D7">
        <w:t xml:space="preserve"> </w:t>
      </w:r>
      <w:r>
        <w:t>activități</w:t>
      </w:r>
      <w:r w:rsidR="00BA78D7">
        <w:t xml:space="preserve"> </w:t>
      </w:r>
      <w:r>
        <w:t>(care</w:t>
      </w:r>
      <w:r w:rsidR="00BA78D7">
        <w:t xml:space="preserve"> </w:t>
      </w:r>
      <w:r>
        <w:t>să</w:t>
      </w:r>
      <w:r w:rsidR="00BA78D7">
        <w:t xml:space="preserve"> </w:t>
      </w:r>
      <w:r>
        <w:t>confirme</w:t>
      </w:r>
      <w:r w:rsidR="00BA78D7">
        <w:t xml:space="preserve"> </w:t>
      </w:r>
      <w:r>
        <w:t>că</w:t>
      </w:r>
      <w:r w:rsidR="00BA78D7">
        <w:t xml:space="preserve"> </w:t>
      </w:r>
      <w:r>
        <w:t>investițiile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aplică</w:t>
      </w:r>
      <w:r w:rsidR="00BA78D7">
        <w:t xml:space="preserve"> </w:t>
      </w:r>
      <w:r>
        <w:t>facilitatea</w:t>
      </w:r>
      <w:r w:rsidR="00BA78D7">
        <w:t xml:space="preserve"> </w:t>
      </w:r>
      <w:r>
        <w:t>se</w:t>
      </w:r>
      <w:r w:rsidR="00BA78D7">
        <w:t xml:space="preserve"> </w:t>
      </w:r>
      <w:r>
        <w:t>încadrează</w:t>
      </w:r>
      <w:r w:rsidR="00BA78D7">
        <w:t xml:space="preserve"> </w:t>
      </w:r>
      <w:r>
        <w:t>în</w:t>
      </w:r>
      <w:r w:rsidR="00BA78D7">
        <w:t xml:space="preserve"> </w:t>
      </w:r>
      <w:r>
        <w:t>activitatea</w:t>
      </w:r>
      <w:r w:rsidR="00BA78D7">
        <w:t xml:space="preserve"> </w:t>
      </w:r>
      <w:r>
        <w:t>de</w:t>
      </w:r>
      <w:r w:rsidR="00BA78D7">
        <w:t xml:space="preserve"> </w:t>
      </w:r>
      <w:r>
        <w:t>cercetare-dezvoltare),</w:t>
      </w:r>
      <w:r w:rsidR="00BA78D7">
        <w:t xml:space="preserve"> </w:t>
      </w:r>
      <w:r>
        <w:t>mecanism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implementat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2019,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unui</w:t>
      </w:r>
      <w:r w:rsidR="00BA78D7">
        <w:t xml:space="preserve"> </w:t>
      </w:r>
      <w:r>
        <w:t>Registrul</w:t>
      </w:r>
      <w:r w:rsidR="00BA78D7">
        <w:t xml:space="preserve"> </w:t>
      </w:r>
      <w:r>
        <w:t>al</w:t>
      </w:r>
      <w:r w:rsidR="00BA78D7">
        <w:t xml:space="preserve"> </w:t>
      </w:r>
      <w:r>
        <w:t>Experților</w:t>
      </w:r>
      <w:r w:rsidR="008E73B9">
        <w:t xml:space="preserve">. </w:t>
      </w:r>
      <w:r>
        <w:t>Însă,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a</w:t>
      </w:r>
      <w:r w:rsidR="00BA78D7">
        <w:t xml:space="preserve"> </w:t>
      </w:r>
      <w:r>
        <w:t>trecut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constituirea</w:t>
      </w:r>
      <w:r w:rsidR="00BA78D7">
        <w:t xml:space="preserve"> </w:t>
      </w:r>
      <w:r>
        <w:t>acestui</w:t>
      </w:r>
      <w:r w:rsidR="00BA78D7">
        <w:t xml:space="preserve"> </w:t>
      </w:r>
      <w:r>
        <w:t>registru,</w:t>
      </w:r>
      <w:r w:rsidR="00BA78D7">
        <w:t xml:space="preserve"> </w:t>
      </w:r>
      <w:r>
        <w:t>utilizarea</w:t>
      </w:r>
      <w:r w:rsidR="00BA78D7">
        <w:t xml:space="preserve"> </w:t>
      </w:r>
      <w:r>
        <w:t>lui</w:t>
      </w:r>
      <w:r w:rsidR="00BA78D7">
        <w:t xml:space="preserve"> </w:t>
      </w:r>
      <w:r>
        <w:t>rămâne</w:t>
      </w:r>
      <w:r w:rsidR="00BA78D7">
        <w:t xml:space="preserve"> </w:t>
      </w:r>
      <w:r>
        <w:t>una</w:t>
      </w:r>
      <w:r w:rsidR="00BA78D7">
        <w:t xml:space="preserve"> </w:t>
      </w:r>
      <w:r>
        <w:t>modestă,</w:t>
      </w:r>
      <w:r w:rsidR="00BA78D7">
        <w:t xml:space="preserve"> </w:t>
      </w:r>
      <w:r>
        <w:t>poate</w:t>
      </w:r>
      <w:r w:rsidR="00BA78D7">
        <w:t xml:space="preserve"> </w:t>
      </w:r>
      <w:r>
        <w:t>și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clar</w:t>
      </w:r>
      <w:r w:rsidR="00BA78D7">
        <w:t xml:space="preserve"> </w:t>
      </w:r>
      <w:r>
        <w:t>cum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accesat</w:t>
      </w:r>
      <w:r w:rsidR="00BA78D7">
        <w:t xml:space="preserve"> </w:t>
      </w:r>
      <w:r>
        <w:t>și,</w:t>
      </w:r>
      <w:r w:rsidR="00BA78D7">
        <w:t xml:space="preserve"> </w:t>
      </w:r>
      <w:r>
        <w:t>mai</w:t>
      </w:r>
      <w:r w:rsidR="00BA78D7">
        <w:t xml:space="preserve"> </w:t>
      </w:r>
      <w:r>
        <w:t>ales,</w:t>
      </w:r>
      <w:r w:rsidR="00BA78D7">
        <w:t xml:space="preserve"> </w:t>
      </w:r>
      <w:r>
        <w:t>cum</w:t>
      </w:r>
      <w:r w:rsidR="00BA78D7">
        <w:t xml:space="preserve"> </w:t>
      </w:r>
      <w:r>
        <w:t>poate</w:t>
      </w:r>
      <w:r w:rsidR="00BA78D7">
        <w:t xml:space="preserve"> </w:t>
      </w:r>
      <w:r>
        <w:t>fi</w:t>
      </w:r>
      <w:r w:rsidR="00BA78D7">
        <w:t xml:space="preserve"> </w:t>
      </w:r>
      <w:r>
        <w:t>ales</w:t>
      </w:r>
      <w:r w:rsidR="00BA78D7">
        <w:t xml:space="preserve"> </w:t>
      </w:r>
      <w:r>
        <w:t>expertul</w:t>
      </w:r>
      <w:r w:rsidR="00BA78D7">
        <w:t xml:space="preserve"> </w:t>
      </w:r>
      <w:r>
        <w:t>pentru</w:t>
      </w:r>
      <w:r w:rsidR="00BA78D7">
        <w:t xml:space="preserve"> </w:t>
      </w:r>
      <w:r>
        <w:t>validarea</w:t>
      </w:r>
      <w:r w:rsidR="00BA78D7">
        <w:t xml:space="preserve"> </w:t>
      </w:r>
      <w:r>
        <w:t>investiției</w:t>
      </w:r>
      <w:r w:rsidR="00BA78D7">
        <w:t xml:space="preserve">. </w:t>
      </w:r>
      <w:r>
        <w:t>De</w:t>
      </w:r>
      <w:r w:rsidR="00BA78D7">
        <w:t xml:space="preserve"> </w:t>
      </w:r>
      <w:r>
        <w:t>aceea,</w:t>
      </w:r>
      <w:r w:rsidR="00BA78D7">
        <w:t xml:space="preserve"> </w:t>
      </w:r>
      <w:r>
        <w:t>acest</w:t>
      </w:r>
      <w:r w:rsidR="00BA78D7">
        <w:t xml:space="preserve"> </w:t>
      </w:r>
      <w:r>
        <w:t>registru</w:t>
      </w:r>
      <w:r w:rsidR="00BA78D7">
        <w:t xml:space="preserve"> </w:t>
      </w:r>
      <w:r>
        <w:t>trebuie</w:t>
      </w:r>
      <w:r w:rsidR="00BA78D7">
        <w:t xml:space="preserve"> </w:t>
      </w:r>
      <w:r>
        <w:t>popularizat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contribuabililor,</w:t>
      </w:r>
      <w:r w:rsidR="00BA78D7">
        <w:t xml:space="preserve"> </w:t>
      </w:r>
      <w:r>
        <w:t>ca</w:t>
      </w:r>
      <w:r w:rsidR="00BA78D7">
        <w:t xml:space="preserve"> </w:t>
      </w:r>
      <w:r>
        <w:t>modalitate</w:t>
      </w:r>
      <w:r w:rsidR="00BA78D7">
        <w:t xml:space="preserve"> </w:t>
      </w:r>
      <w:r>
        <w:t>de</w:t>
      </w:r>
      <w:r w:rsidR="00BA78D7">
        <w:t xml:space="preserve"> </w:t>
      </w:r>
      <w:r>
        <w:t>validare</w:t>
      </w:r>
      <w:r w:rsidR="00BA78D7">
        <w:t xml:space="preserve"> </w:t>
      </w:r>
      <w:r>
        <w:t>a</w:t>
      </w:r>
      <w:r w:rsidR="00BA78D7">
        <w:t xml:space="preserve"> </w:t>
      </w:r>
      <w:r>
        <w:t>aplicării</w:t>
      </w:r>
      <w:r w:rsidR="00BA78D7">
        <w:t xml:space="preserve"> </w:t>
      </w:r>
      <w:r>
        <w:t>unor</w:t>
      </w:r>
      <w:r w:rsidR="00BA78D7">
        <w:t xml:space="preserve"> </w:t>
      </w:r>
      <w:r>
        <w:t>facilități</w:t>
      </w:r>
      <w:r w:rsidR="00BA78D7">
        <w:t xml:space="preserve"> </w:t>
      </w:r>
      <w:r>
        <w:t>fiscale</w:t>
      </w:r>
      <w:r w:rsidR="00BA78D7">
        <w:t xml:space="preserve"> </w:t>
      </w:r>
      <w:r>
        <w:t>destul</w:t>
      </w:r>
      <w:r w:rsidR="00BA78D7">
        <w:t xml:space="preserve"> </w:t>
      </w:r>
      <w:r>
        <w:t>de</w:t>
      </w:r>
      <w:r w:rsidR="00BA78D7">
        <w:t xml:space="preserve"> </w:t>
      </w:r>
      <w:r>
        <w:t>atrăgătoare</w:t>
      </w:r>
      <w:r w:rsidR="008E73B9">
        <w:t xml:space="preserve">. </w:t>
      </w:r>
      <w:r>
        <w:t>Activitatea</w:t>
      </w:r>
      <w:r w:rsidR="00BA78D7">
        <w:t xml:space="preserve"> </w:t>
      </w:r>
      <w:r>
        <w:t>experților</w:t>
      </w:r>
      <w:r w:rsidR="00BA78D7">
        <w:t xml:space="preserve"> </w:t>
      </w:r>
      <w:r>
        <w:t>tehnici</w:t>
      </w:r>
      <w:r w:rsidR="00BA78D7">
        <w:t xml:space="preserve"> </w:t>
      </w:r>
      <w:r>
        <w:t>se</w:t>
      </w:r>
      <w:r w:rsidR="00BA78D7">
        <w:t xml:space="preserve"> </w:t>
      </w:r>
      <w:r>
        <w:t>derulează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unei</w:t>
      </w:r>
      <w:r w:rsidR="00BA78D7">
        <w:t xml:space="preserve"> </w:t>
      </w:r>
      <w:r>
        <w:t>metodologii</w:t>
      </w:r>
      <w:r w:rsidR="00BA78D7">
        <w:t xml:space="preserve"> </w:t>
      </w:r>
      <w:r>
        <w:t>internaționale</w:t>
      </w:r>
      <w:r w:rsidR="00BA78D7">
        <w:t xml:space="preserve"> </w:t>
      </w:r>
      <w:r>
        <w:t>emise</w:t>
      </w:r>
      <w:r w:rsidR="00BA78D7">
        <w:t xml:space="preserve"> </w:t>
      </w:r>
      <w:r>
        <w:t>de</w:t>
      </w:r>
      <w:r w:rsidR="00BA78D7">
        <w:t xml:space="preserve"> </w:t>
      </w:r>
      <w:r>
        <w:t>Organizația</w:t>
      </w:r>
      <w:r w:rsidR="00BA78D7">
        <w:t xml:space="preserve"> </w:t>
      </w:r>
      <w:r>
        <w:t>de</w:t>
      </w:r>
      <w:r w:rsidR="00BA78D7">
        <w:t xml:space="preserve"> </w:t>
      </w:r>
      <w:r>
        <w:t>Cooperare</w:t>
      </w:r>
      <w:r w:rsidR="00BA78D7">
        <w:t xml:space="preserve"> </w:t>
      </w:r>
      <w:r>
        <w:t>și</w:t>
      </w:r>
      <w:r w:rsidR="00BA78D7">
        <w:t xml:space="preserve"> </w:t>
      </w:r>
      <w:r>
        <w:t>Dezvoltare</w:t>
      </w:r>
      <w:r w:rsidR="00BA78D7">
        <w:t xml:space="preserve"> </w:t>
      </w:r>
      <w:r>
        <w:t>Economică</w:t>
      </w:r>
      <w:r w:rsidR="00BA78D7">
        <w:t xml:space="preserve"> </w:t>
      </w:r>
      <w:r>
        <w:t>(Manualul</w:t>
      </w:r>
      <w:r w:rsidR="00BA78D7">
        <w:t xml:space="preserve"> </w:t>
      </w:r>
      <w:r>
        <w:t>Frascati</w:t>
      </w:r>
      <w:r w:rsidR="00BA78D7">
        <w:t xml:space="preserve"> </w:t>
      </w:r>
      <w:r>
        <w:t>2015),</w:t>
      </w:r>
      <w:r w:rsidR="00BA78D7">
        <w:t xml:space="preserve"> </w:t>
      </w:r>
      <w:r>
        <w:t>iar</w:t>
      </w:r>
      <w:r w:rsidR="00BA78D7">
        <w:t xml:space="preserve"> </w:t>
      </w:r>
      <w:r>
        <w:t>prin</w:t>
      </w:r>
      <w:r w:rsidR="00BA78D7">
        <w:t xml:space="preserve"> </w:t>
      </w:r>
      <w:r>
        <w:t>colaborarea</w:t>
      </w:r>
      <w:r w:rsidR="00BA78D7">
        <w:t xml:space="preserve"> </w:t>
      </w:r>
      <w:r>
        <w:t>cu</w:t>
      </w:r>
      <w:r w:rsidR="00BA78D7">
        <w:t xml:space="preserve"> </w:t>
      </w:r>
      <w:r>
        <w:t>experții</w:t>
      </w:r>
      <w:r w:rsidR="00BA78D7">
        <w:t xml:space="preserve"> </w:t>
      </w:r>
      <w:r>
        <w:t>fiscali,</w:t>
      </w:r>
      <w:r w:rsidR="00BA78D7">
        <w:t xml:space="preserve"> </w:t>
      </w:r>
      <w:r>
        <w:t>facilitățile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aplicate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corect</w:t>
      </w:r>
      <w:r w:rsidR="00BA78D7">
        <w:t xml:space="preserve"> </w:t>
      </w:r>
      <w:r>
        <w:t>și</w:t>
      </w:r>
      <w:r w:rsidR="00BA78D7">
        <w:t xml:space="preserve"> </w:t>
      </w:r>
      <w:r>
        <w:t>eficient,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contribuabilii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ele</w:t>
      </w:r>
      <w:r w:rsidR="00BA78D7">
        <w:t xml:space="preserve">. </w:t>
      </w:r>
      <w:r>
        <w:t>Material</w:t>
      </w:r>
      <w:r w:rsidR="00BA78D7">
        <w:t xml:space="preserve"> </w:t>
      </w:r>
      <w:r>
        <w:t>de</w:t>
      </w:r>
      <w:r w:rsidR="00BA78D7">
        <w:t xml:space="preserve"> </w:t>
      </w:r>
      <w:r>
        <w:t>opinie</w:t>
      </w:r>
      <w:r w:rsidR="00BA78D7">
        <w:t xml:space="preserve"> </w:t>
      </w:r>
      <w:r>
        <w:t>de</w:t>
      </w:r>
      <w:r w:rsidR="00BA78D7">
        <w:t xml:space="preserve"> </w:t>
      </w:r>
      <w:r>
        <w:t>Corina</w:t>
      </w:r>
      <w:r w:rsidR="00BA78D7">
        <w:t xml:space="preserve"> </w:t>
      </w:r>
      <w:r>
        <w:t>Simion,</w:t>
      </w:r>
      <w:r w:rsidR="00BA78D7">
        <w:t xml:space="preserve"> </w:t>
      </w:r>
      <w:r>
        <w:t>Manager</w:t>
      </w:r>
      <w:r w:rsidR="00BA78D7">
        <w:t xml:space="preserve"> </w:t>
      </w:r>
      <w:r>
        <w:t>Taxe</w:t>
      </w:r>
      <w:r w:rsidR="00BA78D7">
        <w:t xml:space="preserve"> </w:t>
      </w:r>
      <w:r>
        <w:t>Directe,</w:t>
      </w:r>
      <w:r w:rsidR="00BA78D7">
        <w:t xml:space="preserve"> </w:t>
      </w:r>
      <w:r>
        <w:t>și</w:t>
      </w:r>
      <w:r w:rsidR="00BA78D7">
        <w:t xml:space="preserve"> </w:t>
      </w:r>
      <w:r>
        <w:t>Alexandra</w:t>
      </w:r>
      <w:r w:rsidR="00BA78D7">
        <w:t xml:space="preserve"> </w:t>
      </w:r>
      <w:r>
        <w:t>Preda,</w:t>
      </w:r>
      <w:r w:rsidR="00BA78D7">
        <w:t xml:space="preserve"> </w:t>
      </w:r>
      <w:r>
        <w:t>Consultant</w:t>
      </w:r>
      <w:r w:rsidR="00BA78D7">
        <w:t xml:space="preserve"> </w:t>
      </w:r>
      <w:r>
        <w:t>Taxe</w:t>
      </w:r>
      <w:r w:rsidR="00BA78D7">
        <w:t xml:space="preserve"> </w:t>
      </w:r>
      <w:r>
        <w:t>Directe,</w:t>
      </w:r>
      <w:r w:rsidR="00BA78D7">
        <w:t xml:space="preserve"> </w:t>
      </w:r>
      <w:r>
        <w:t>Deloitte</w:t>
      </w:r>
      <w:r w:rsidR="00BA78D7">
        <w:t xml:space="preserve"> </w:t>
      </w:r>
      <w:r>
        <w:t>România</w:t>
      </w:r>
    </w:p>
    <w:p w14:paraId="5890E1C6" w14:textId="0CF6FD8C" w:rsidR="006C4461" w:rsidRDefault="006C4461" w:rsidP="006C4461">
      <w:r>
        <w:t>BCR</w:t>
      </w:r>
      <w:r w:rsidR="00BA78D7">
        <w:t xml:space="preserve"> </w:t>
      </w:r>
      <w:r>
        <w:t>vede</w:t>
      </w:r>
      <w:r w:rsidR="00BA78D7">
        <w:t xml:space="preserve"> </w:t>
      </w:r>
      <w:r>
        <w:t>semnificativ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economia</w:t>
      </w:r>
      <w:r w:rsidR="00BA78D7">
        <w:t xml:space="preserve"> </w:t>
      </w:r>
      <w:r>
        <w:t>românească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înregistreze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10,8%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15,2%</w:t>
      </w:r>
      <w:r w:rsidR="00BA78D7">
        <w:t xml:space="preserve"> </w:t>
      </w:r>
      <w:r>
        <w:t>previzionată</w:t>
      </w:r>
      <w:r w:rsidR="00BA78D7">
        <w:t xml:space="preserve"> </w:t>
      </w:r>
      <w:r>
        <w:t>anterior,</w:t>
      </w:r>
      <w:r w:rsidR="00BA78D7">
        <w:t xml:space="preserve"> </w:t>
      </w:r>
      <w:r>
        <w:t>după</w:t>
      </w:r>
      <w:r w:rsidR="00BA78D7">
        <w:t xml:space="preserve"> </w:t>
      </w:r>
      <w:r>
        <w:t>publicarea</w:t>
      </w:r>
      <w:r w:rsidR="00BA78D7">
        <w:t xml:space="preserve"> </w:t>
      </w:r>
      <w:r>
        <w:t>unor</w:t>
      </w:r>
      <w:r w:rsidR="00BA78D7">
        <w:t xml:space="preserve"> </w:t>
      </w:r>
      <w:r>
        <w:t>date</w:t>
      </w:r>
      <w:r w:rsidR="00BA78D7">
        <w:t xml:space="preserve"> </w:t>
      </w:r>
      <w:r>
        <w:t>recente</w:t>
      </w:r>
      <w:r w:rsidR="00BA78D7">
        <w:t xml:space="preserve"> </w:t>
      </w:r>
      <w:r>
        <w:t>care</w:t>
      </w:r>
      <w:r w:rsidR="00BA78D7">
        <w:t xml:space="preserve"> </w:t>
      </w:r>
      <w:r>
        <w:t>depăşesc</w:t>
      </w:r>
      <w:r w:rsidR="00BA78D7">
        <w:t xml:space="preserve"> </w:t>
      </w:r>
      <w:r>
        <w:t>estimările,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într-o</w:t>
      </w:r>
      <w:r w:rsidR="00BA78D7">
        <w:t xml:space="preserve"> </w:t>
      </w:r>
      <w:r>
        <w:t>analiză</w:t>
      </w:r>
      <w:r w:rsidR="00BA78D7">
        <w:t xml:space="preserve"> </w:t>
      </w:r>
      <w:r>
        <w:t>a</w:t>
      </w:r>
      <w:r w:rsidR="00BA78D7">
        <w:t xml:space="preserve"> </w:t>
      </w:r>
      <w:r>
        <w:t>BCR,</w:t>
      </w:r>
      <w:r w:rsidR="00BA78D7">
        <w:t xml:space="preserve"> </w:t>
      </w:r>
      <w:r>
        <w:t>citată</w:t>
      </w:r>
      <w:r w:rsidR="00BA78D7">
        <w:t xml:space="preserve"> </w:t>
      </w:r>
      <w:r>
        <w:t>de</w:t>
      </w:r>
      <w:r w:rsidR="00BA78D7">
        <w:t xml:space="preserve"> </w:t>
      </w:r>
      <w:r>
        <w:t>Agerpres</w:t>
      </w:r>
      <w:r w:rsidR="00BA78D7">
        <w:t xml:space="preserve">.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vânzările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6,3%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luna</w:t>
      </w:r>
      <w:r w:rsidR="00BA78D7">
        <w:t xml:space="preserve"> </w:t>
      </w:r>
      <w:r>
        <w:t>precedentă,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0,9%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Prima</w:t>
      </w:r>
      <w:r w:rsidR="00BA78D7">
        <w:t xml:space="preserve"> </w:t>
      </w:r>
      <w:r>
        <w:t>lună</w:t>
      </w:r>
      <w:r w:rsidR="00BA78D7">
        <w:t xml:space="preserve"> </w:t>
      </w:r>
      <w:r>
        <w:t>de</w:t>
      </w:r>
      <w:r w:rsidR="00BA78D7">
        <w:t xml:space="preserve"> </w:t>
      </w:r>
      <w:r>
        <w:t>vară</w:t>
      </w:r>
      <w:r w:rsidR="00BA78D7">
        <w:t xml:space="preserve"> </w:t>
      </w:r>
      <w:r>
        <w:t>a</w:t>
      </w:r>
      <w:r w:rsidR="00BA78D7">
        <w:t xml:space="preserve"> </w:t>
      </w:r>
      <w:r>
        <w:t>adus</w:t>
      </w:r>
      <w:r w:rsidR="00BA78D7">
        <w:t xml:space="preserve">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solidă</w:t>
      </w:r>
      <w:r w:rsidR="00BA78D7">
        <w:t xml:space="preserve"> </w:t>
      </w:r>
      <w:r>
        <w:t>a</w:t>
      </w:r>
      <w:r w:rsidR="00BA78D7">
        <w:t xml:space="preserve"> </w:t>
      </w:r>
      <w:r>
        <w:t>vânzărilor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nealimentare</w:t>
      </w:r>
      <w:r w:rsidR="00BA78D7">
        <w:t xml:space="preserve"> </w:t>
      </w:r>
      <w:r>
        <w:t>(8,1%)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vânzărilor</w:t>
      </w:r>
      <w:r w:rsidR="00BA78D7">
        <w:t xml:space="preserve"> </w:t>
      </w:r>
      <w:r>
        <w:t>de</w:t>
      </w:r>
      <w:r w:rsidR="00BA78D7">
        <w:t xml:space="preserve"> </w:t>
      </w:r>
      <w:r>
        <w:t>combustibili</w:t>
      </w:r>
      <w:r w:rsidR="00BA78D7">
        <w:t xml:space="preserve"> </w:t>
      </w:r>
      <w:r>
        <w:t>auto</w:t>
      </w:r>
      <w:r w:rsidR="00BA78D7">
        <w:t xml:space="preserve"> </w:t>
      </w:r>
      <w:r>
        <w:t>(16,4%),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ridicării</w:t>
      </w:r>
      <w:r w:rsidR="00BA78D7">
        <w:t xml:space="preserve"> </w:t>
      </w:r>
      <w:r>
        <w:t>majorităţii</w:t>
      </w:r>
      <w:r w:rsidR="00BA78D7">
        <w:t xml:space="preserve"> </w:t>
      </w:r>
      <w:r>
        <w:lastRenderedPageBreak/>
        <w:t>restricţiilor</w:t>
      </w:r>
      <w:r w:rsidR="00BA78D7">
        <w:t xml:space="preserve"> </w:t>
      </w:r>
      <w:r>
        <w:t>de</w:t>
      </w:r>
      <w:r w:rsidR="00BA78D7">
        <w:t xml:space="preserve"> </w:t>
      </w:r>
      <w:r>
        <w:t>mobilitate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8E73B9">
        <w:t xml:space="preserve">.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s-au</w:t>
      </w:r>
      <w:r w:rsidR="00BA78D7">
        <w:t xml:space="preserve"> </w:t>
      </w:r>
      <w:r>
        <w:t>redeschis</w:t>
      </w:r>
      <w:r w:rsidR="00BA78D7">
        <w:t xml:space="preserve"> </w:t>
      </w:r>
      <w:r>
        <w:t>mall-urile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. </w:t>
      </w:r>
      <w:r>
        <w:t>Perspectivele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scurt</w:t>
      </w:r>
      <w:r w:rsidR="00BA78D7">
        <w:t xml:space="preserve"> </w:t>
      </w:r>
      <w:r>
        <w:t>pentru</w:t>
      </w:r>
      <w:r w:rsidR="00BA78D7">
        <w:t xml:space="preserve"> </w:t>
      </w:r>
      <w:r>
        <w:t>vânzările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probabil</w:t>
      </w:r>
      <w:r w:rsidR="00BA78D7">
        <w:t xml:space="preserve"> </w:t>
      </w:r>
      <w:r>
        <w:t>modelate</w:t>
      </w:r>
      <w:r w:rsidR="00BA78D7">
        <w:t xml:space="preserve"> </w:t>
      </w:r>
      <w:r>
        <w:t>de</w:t>
      </w:r>
      <w:r w:rsidR="00BA78D7">
        <w:t xml:space="preserve"> </w:t>
      </w:r>
      <w:r>
        <w:t>evoluţia</w:t>
      </w:r>
      <w:r w:rsidR="00BA78D7">
        <w:t xml:space="preserve"> </w:t>
      </w:r>
      <w:r>
        <w:t>crizei</w:t>
      </w:r>
      <w:r w:rsidR="00BA78D7">
        <w:t xml:space="preserve"> </w:t>
      </w:r>
      <w:r>
        <w:t>provocate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</w:t>
      </w:r>
      <w:r w:rsidR="00BA78D7">
        <w:t xml:space="preserve"> </w:t>
      </w:r>
      <w:r>
        <w:t>şi</w:t>
      </w:r>
      <w:r w:rsidR="00BA78D7">
        <w:t xml:space="preserve"> </w:t>
      </w:r>
      <w:r>
        <w:t>restricţiilor</w:t>
      </w:r>
      <w:r w:rsidR="00BA78D7">
        <w:t xml:space="preserve"> </w:t>
      </w:r>
      <w:r>
        <w:t>de</w:t>
      </w:r>
      <w:r w:rsidR="00BA78D7">
        <w:t xml:space="preserve"> </w:t>
      </w:r>
      <w:r>
        <w:t>mobilitate</w:t>
      </w:r>
      <w:r w:rsidR="00BA78D7">
        <w:t xml:space="preserve"> </w:t>
      </w:r>
      <w:r>
        <w:t>ulterioare</w:t>
      </w:r>
      <w:r w:rsidR="008E73B9">
        <w:t xml:space="preserve">. </w:t>
      </w:r>
      <w:r>
        <w:t>Iulie</w:t>
      </w:r>
      <w:r w:rsidR="00BA78D7">
        <w:t xml:space="preserve"> </w:t>
      </w:r>
      <w:r>
        <w:t>a</w:t>
      </w:r>
      <w:r w:rsidR="00BA78D7">
        <w:t xml:space="preserve"> </w:t>
      </w:r>
      <w:r>
        <w:t>adus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semnificativă</w:t>
      </w:r>
      <w:r w:rsidR="00BA78D7">
        <w:t xml:space="preserve"> </w:t>
      </w:r>
      <w:r>
        <w:t>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autorităţile</w:t>
      </w:r>
      <w:r w:rsidR="00BA78D7">
        <w:t xml:space="preserve"> </w:t>
      </w:r>
      <w:r>
        <w:t>locale</w:t>
      </w:r>
      <w:r w:rsidR="00BA78D7">
        <w:t xml:space="preserve"> </w:t>
      </w:r>
      <w:r>
        <w:t>au</w:t>
      </w:r>
      <w:r w:rsidR="00BA78D7">
        <w:t xml:space="preserve"> </w:t>
      </w:r>
      <w:r>
        <w:t>anunţat</w:t>
      </w:r>
      <w:r w:rsidR="00BA78D7">
        <w:t xml:space="preserve"> </w:t>
      </w:r>
      <w:r>
        <w:t>noi</w:t>
      </w:r>
      <w:r w:rsidR="00BA78D7">
        <w:t xml:space="preserve"> </w:t>
      </w:r>
      <w:r>
        <w:t>restricţii</w:t>
      </w:r>
      <w:r w:rsidR="00BA78D7">
        <w:t xml:space="preserve"> </w:t>
      </w:r>
      <w:r>
        <w:t>în</w:t>
      </w:r>
      <w:r w:rsidR="00BA78D7">
        <w:t xml:space="preserve"> </w:t>
      </w:r>
      <w:r>
        <w:t>unele</w:t>
      </w:r>
      <w:r w:rsidR="00BA78D7">
        <w:t xml:space="preserve"> </w:t>
      </w:r>
      <w:r>
        <w:t>regiuni</w:t>
      </w:r>
      <w:r w:rsidR="00BA78D7">
        <w:t xml:space="preserve"> </w:t>
      </w:r>
      <w:r>
        <w:t>din</w:t>
      </w:r>
      <w:r w:rsidR="00BA78D7">
        <w:t xml:space="preserve"> </w:t>
      </w:r>
      <w:r>
        <w:t>Romania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lui</w:t>
      </w:r>
      <w:r w:rsidR="00BA78D7">
        <w:t xml:space="preserve"> </w:t>
      </w:r>
      <w:r>
        <w:t>august</w:t>
      </w:r>
      <w:r w:rsidR="00BA78D7">
        <w:t xml:space="preserve">. </w:t>
      </w:r>
      <w:r>
        <w:t>Deşi</w:t>
      </w:r>
      <w:r w:rsidR="00BA78D7">
        <w:t xml:space="preserve"> </w:t>
      </w:r>
      <w:r>
        <w:t>aceste</w:t>
      </w:r>
      <w:r w:rsidR="00BA78D7">
        <w:t xml:space="preserve"> </w:t>
      </w:r>
      <w:r>
        <w:t>constrângeri</w:t>
      </w:r>
      <w:r w:rsidR="00BA78D7">
        <w:t xml:space="preserve"> </w:t>
      </w:r>
      <w:r>
        <w:t>nu</w:t>
      </w:r>
      <w:r w:rsidR="00BA78D7">
        <w:t xml:space="preserve"> </w:t>
      </w:r>
      <w:r>
        <w:t>par</w:t>
      </w:r>
      <w:r w:rsidR="00BA78D7">
        <w:t xml:space="preserve"> </w:t>
      </w:r>
      <w:r>
        <w:t>severe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legate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sectorul</w:t>
      </w:r>
      <w:r w:rsidR="00BA78D7">
        <w:t xml:space="preserve"> </w:t>
      </w:r>
      <w:r>
        <w:t>serviciilor</w:t>
      </w:r>
      <w:r w:rsidR="00BA78D7">
        <w:t xml:space="preserve"> </w:t>
      </w:r>
      <w:r>
        <w:t>(reguli</w:t>
      </w:r>
      <w:r w:rsidR="00BA78D7">
        <w:t xml:space="preserve"> </w:t>
      </w:r>
      <w:r>
        <w:t>stricte</w:t>
      </w:r>
      <w:r w:rsidR="00BA78D7">
        <w:t xml:space="preserve"> </w:t>
      </w:r>
      <w:r>
        <w:t>privind</w:t>
      </w:r>
      <w:r w:rsidR="00BA78D7">
        <w:t xml:space="preserve"> </w:t>
      </w:r>
      <w:r>
        <w:t>funcţionarea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nopţii</w:t>
      </w:r>
      <w:r w:rsidR="00BA78D7">
        <w:t xml:space="preserve"> </w:t>
      </w:r>
      <w:r>
        <w:t>a</w:t>
      </w:r>
      <w:r w:rsidR="00BA78D7">
        <w:t xml:space="preserve"> </w:t>
      </w:r>
      <w:r>
        <w:t>barurilor,</w:t>
      </w:r>
      <w:r w:rsidR="00BA78D7">
        <w:t xml:space="preserve"> </w:t>
      </w:r>
      <w:r>
        <w:t>restaurantelor</w:t>
      </w:r>
      <w:r w:rsidR="00BA78D7">
        <w:t xml:space="preserve"> </w:t>
      </w:r>
      <w:r>
        <w:t>şi</w:t>
      </w:r>
      <w:r w:rsidR="00BA78D7">
        <w:t xml:space="preserve"> </w:t>
      </w:r>
      <w:r>
        <w:t>industriei</w:t>
      </w:r>
      <w:r w:rsidR="00BA78D7">
        <w:t xml:space="preserve"> </w:t>
      </w:r>
      <w:r>
        <w:t>jocurilor</w:t>
      </w:r>
      <w:r w:rsidR="00BA78D7">
        <w:t xml:space="preserve"> </w:t>
      </w:r>
      <w:r>
        <w:t>de</w:t>
      </w:r>
      <w:r w:rsidR="00BA78D7">
        <w:t xml:space="preserve"> </w:t>
      </w:r>
      <w:r>
        <w:t>norc),</w:t>
      </w:r>
      <w:r w:rsidR="00BA78D7">
        <w:t xml:space="preserve"> </w:t>
      </w:r>
      <w:r>
        <w:t>redresarea</w:t>
      </w:r>
      <w:r w:rsidR="00BA78D7">
        <w:t xml:space="preserve"> </w:t>
      </w:r>
      <w:r>
        <w:t>economiei</w:t>
      </w:r>
      <w:r w:rsidR="00BA78D7">
        <w:t xml:space="preserve"> </w:t>
      </w:r>
      <w:r>
        <w:t>arată</w:t>
      </w:r>
      <w:r w:rsidR="00BA78D7">
        <w:t xml:space="preserve"> </w:t>
      </w:r>
      <w:r>
        <w:t>inegală</w:t>
      </w:r>
      <w:r w:rsidR="00BA78D7">
        <w:t xml:space="preserve">. </w:t>
      </w:r>
      <w:r>
        <w:t>Componenta</w:t>
      </w:r>
      <w:r w:rsidR="00BA78D7">
        <w:t xml:space="preserve"> </w:t>
      </w:r>
      <w:r>
        <w:t>de</w:t>
      </w:r>
      <w:r w:rsidR="00BA78D7">
        <w:t xml:space="preserve"> </w:t>
      </w:r>
      <w:r>
        <w:t>retail</w:t>
      </w:r>
      <w:r w:rsidR="00BA78D7">
        <w:t xml:space="preserve"> </w:t>
      </w:r>
      <w:r>
        <w:t>a</w:t>
      </w:r>
      <w:r w:rsidR="00BA78D7">
        <w:t xml:space="preserve"> </w:t>
      </w:r>
      <w:r>
        <w:t>Indicelui</w:t>
      </w:r>
      <w:r w:rsidR="00BA78D7">
        <w:t xml:space="preserve"> </w:t>
      </w:r>
      <w:r>
        <w:t>încrederii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ţi-a</w:t>
      </w:r>
      <w:r w:rsidR="00BA78D7">
        <w:t xml:space="preserve"> </w:t>
      </w:r>
      <w:r>
        <w:t>continuat</w:t>
      </w:r>
      <w:r w:rsidR="00BA78D7">
        <w:t xml:space="preserve"> </w:t>
      </w:r>
      <w:r>
        <w:t>trendul</w:t>
      </w:r>
      <w:r w:rsidR="00BA78D7">
        <w:t xml:space="preserve"> </w:t>
      </w:r>
      <w:r>
        <w:t>crescător</w:t>
      </w:r>
      <w:r w:rsidR="00BA78D7">
        <w:t xml:space="preserve"> </w:t>
      </w:r>
      <w:r>
        <w:t>în</w:t>
      </w:r>
      <w:r w:rsidR="00BA78D7">
        <w:t xml:space="preserve"> </w:t>
      </w:r>
      <w:r>
        <w:t>iulie,</w:t>
      </w:r>
      <w:r w:rsidR="00BA78D7">
        <w:t xml:space="preserve"> </w:t>
      </w:r>
      <w:r>
        <w:t>deşi</w:t>
      </w:r>
      <w:r w:rsidR="00BA78D7">
        <w:t xml:space="preserve"> </w:t>
      </w:r>
      <w:r>
        <w:t>într-un</w:t>
      </w:r>
      <w:r w:rsidR="00BA78D7">
        <w:t xml:space="preserve"> </w:t>
      </w:r>
      <w:r>
        <w:t>ritm</w:t>
      </w:r>
      <w:r w:rsidR="00BA78D7">
        <w:t xml:space="preserve"> </w:t>
      </w:r>
      <w:r>
        <w:t>mai</w:t>
      </w:r>
      <w:r w:rsidR="00BA78D7">
        <w:t xml:space="preserve"> </w:t>
      </w:r>
      <w:r>
        <w:t>lent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lunile</w:t>
      </w:r>
      <w:r w:rsidR="00BA78D7">
        <w:t xml:space="preserve"> </w:t>
      </w:r>
      <w:r>
        <w:t>precedente</w:t>
      </w:r>
      <w:r w:rsidR="008E73B9">
        <w:t xml:space="preserve">. </w:t>
      </w:r>
      <w:r>
        <w:t>Situaţia</w:t>
      </w:r>
      <w:r w:rsidR="00BA78D7">
        <w:t xml:space="preserve"> </w:t>
      </w:r>
      <w:r>
        <w:t>actuală</w:t>
      </w:r>
      <w:r w:rsidR="00BA78D7">
        <w:t xml:space="preserve"> </w:t>
      </w:r>
      <w:r>
        <w:t>este</w:t>
      </w:r>
      <w:r w:rsidR="00BA78D7">
        <w:t xml:space="preserve"> </w:t>
      </w:r>
      <w:r>
        <w:t>evaluată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mai</w:t>
      </w:r>
      <w:r w:rsidR="00BA78D7">
        <w:t xml:space="preserve"> </w:t>
      </w:r>
      <w:r>
        <w:t>bună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directorii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de</w:t>
      </w:r>
      <w:r w:rsidR="00BA78D7">
        <w:t xml:space="preserve"> </w:t>
      </w:r>
      <w:r>
        <w:t>retail,</w:t>
      </w:r>
      <w:r w:rsidR="00BA78D7">
        <w:t xml:space="preserve"> </w:t>
      </w:r>
      <w:r>
        <w:t>deşi</w:t>
      </w:r>
      <w:r w:rsidR="00BA78D7">
        <w:t xml:space="preserve"> </w:t>
      </w:r>
      <w:r>
        <w:t>s-a</w:t>
      </w:r>
      <w:r w:rsidR="00BA78D7">
        <w:t xml:space="preserve"> </w:t>
      </w:r>
      <w:r>
        <w:t>estimat</w:t>
      </w:r>
      <w:r w:rsidR="00BA78D7">
        <w:t xml:space="preserve"> </w:t>
      </w:r>
      <w:r>
        <w:t>o</w:t>
      </w:r>
      <w:r w:rsidR="00BA78D7">
        <w:t xml:space="preserve"> </w:t>
      </w:r>
      <w:r>
        <w:t>înrăutăţire</w:t>
      </w:r>
      <w:r w:rsidR="00BA78D7">
        <w:t xml:space="preserve"> </w:t>
      </w:r>
      <w:r>
        <w:t>condiţiile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în</w:t>
      </w:r>
      <w:r w:rsidR="00BA78D7">
        <w:t xml:space="preserve"> </w:t>
      </w:r>
      <w:r>
        <w:t>iulie,</w:t>
      </w:r>
      <w:r w:rsidR="00BA78D7">
        <w:t xml:space="preserve"> </w:t>
      </w:r>
      <w:r>
        <w:t>după</w:t>
      </w:r>
      <w:r w:rsidR="00BA78D7">
        <w:t xml:space="preserve"> </w:t>
      </w:r>
      <w:r>
        <w:t>îmbunătăţirile</w:t>
      </w:r>
      <w:r w:rsidR="00BA78D7">
        <w:t xml:space="preserve"> </w:t>
      </w:r>
      <w:r>
        <w:t>semnificative</w:t>
      </w:r>
      <w:r w:rsidR="00BA78D7">
        <w:t xml:space="preserve"> </w:t>
      </w:r>
      <w:r>
        <w:t>din</w:t>
      </w:r>
      <w:r w:rsidR="00BA78D7">
        <w:t xml:space="preserve"> </w:t>
      </w:r>
      <w:r>
        <w:t>mai</w:t>
      </w:r>
      <w:r w:rsidR="00BA78D7">
        <w:t xml:space="preserve"> </w:t>
      </w:r>
      <w:r>
        <w:t>şi</w:t>
      </w:r>
      <w:r w:rsidR="00BA78D7">
        <w:t xml:space="preserve"> </w:t>
      </w:r>
      <w:r>
        <w:t>iunie</w:t>
      </w:r>
      <w:r w:rsidR="008E73B9">
        <w:t xml:space="preserve">.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mediu,</w:t>
      </w:r>
      <w:r w:rsidR="00BA78D7">
        <w:t xml:space="preserve"> </w:t>
      </w:r>
      <w:r>
        <w:t>riscurile</w:t>
      </w:r>
      <w:r w:rsidR="00BA78D7">
        <w:t xml:space="preserve"> </w:t>
      </w:r>
      <w:r>
        <w:t>cheie</w:t>
      </w:r>
      <w:r w:rsidR="00BA78D7">
        <w:t xml:space="preserve"> </w:t>
      </w:r>
      <w:r>
        <w:t>la</w:t>
      </w:r>
      <w:r w:rsidR="00BA78D7">
        <w:t xml:space="preserve"> </w:t>
      </w:r>
      <w:r>
        <w:t>adresa</w:t>
      </w:r>
      <w:r w:rsidR="00BA78D7">
        <w:t xml:space="preserve"> </w:t>
      </w:r>
      <w:r>
        <w:t>vânzărilor</w:t>
      </w:r>
      <w:r w:rsidR="00BA78D7">
        <w:t xml:space="preserve"> </w:t>
      </w:r>
      <w:r>
        <w:t>cu</w:t>
      </w:r>
      <w:r w:rsidR="00BA78D7">
        <w:t xml:space="preserve"> </w:t>
      </w:r>
      <w:r>
        <w:t>amănuntul</w:t>
      </w:r>
      <w:r w:rsidR="00BA78D7">
        <w:t xml:space="preserve"> </w:t>
      </w:r>
      <w:r>
        <w:t>sunt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potenţialele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consolidare</w:t>
      </w:r>
      <w:r w:rsidR="00BA78D7">
        <w:t xml:space="preserve"> </w:t>
      </w:r>
      <w:r>
        <w:t>fiscală</w:t>
      </w:r>
      <w:r w:rsidR="00BA78D7">
        <w:t xml:space="preserve"> </w:t>
      </w:r>
      <w:r>
        <w:t>după</w:t>
      </w:r>
      <w:r w:rsidR="00BA78D7">
        <w:t xml:space="preserve"> </w:t>
      </w:r>
      <w:r>
        <w:t>alegerile</w:t>
      </w:r>
      <w:r w:rsidR="00BA78D7">
        <w:t xml:space="preserve"> </w:t>
      </w:r>
      <w:r>
        <w:t>generale,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afecta</w:t>
      </w:r>
      <w:r w:rsidR="00BA78D7">
        <w:t xml:space="preserve"> </w:t>
      </w:r>
      <w:r>
        <w:t>probabil</w:t>
      </w:r>
      <w:r w:rsidR="00BA78D7">
        <w:t xml:space="preserve"> </w:t>
      </w:r>
      <w:r>
        <w:t>venitul</w:t>
      </w:r>
      <w:r w:rsidR="00BA78D7">
        <w:t xml:space="preserve"> </w:t>
      </w:r>
      <w:r>
        <w:t>real</w:t>
      </w:r>
      <w:r w:rsidR="00BA78D7">
        <w:t xml:space="preserve"> </w:t>
      </w:r>
      <w:r>
        <w:t>disponibil</w:t>
      </w:r>
      <w:r w:rsidR="00BA78D7">
        <w:t xml:space="preserve"> </w:t>
      </w:r>
      <w:r>
        <w:t>al</w:t>
      </w:r>
      <w:r w:rsidR="00BA78D7">
        <w:t xml:space="preserve"> </w:t>
      </w:r>
      <w:r>
        <w:t>gospodăriilor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.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modelelor</w:t>
      </w:r>
      <w:r w:rsidR="00BA78D7">
        <w:t xml:space="preserve"> </w:t>
      </w:r>
      <w:r>
        <w:t>rapide</w:t>
      </w:r>
      <w:r w:rsidR="00BA78D7">
        <w:t xml:space="preserve"> </w:t>
      </w:r>
      <w:r>
        <w:t>ale</w:t>
      </w:r>
      <w:r w:rsidR="00BA78D7">
        <w:t xml:space="preserve"> </w:t>
      </w:r>
      <w:r>
        <w:t>Este</w:t>
      </w:r>
      <w:r w:rsidR="00BA78D7">
        <w:t xml:space="preserve"> </w:t>
      </w:r>
      <w:r>
        <w:t>privind</w:t>
      </w:r>
      <w:r w:rsidR="00BA78D7">
        <w:t xml:space="preserve"> </w:t>
      </w:r>
      <w:r>
        <w:t>creşterea</w:t>
      </w:r>
      <w:r w:rsidR="00BA78D7">
        <w:t xml:space="preserve"> </w:t>
      </w:r>
      <w:r>
        <w:t>economiei,</w:t>
      </w:r>
      <w:r w:rsidR="00BA78D7">
        <w:t xml:space="preserve"> </w:t>
      </w:r>
      <w:r>
        <w:t>modelul</w:t>
      </w:r>
      <w:r w:rsidR="00BA78D7">
        <w:t xml:space="preserve"> </w:t>
      </w:r>
      <w:r>
        <w:t>care</w:t>
      </w:r>
      <w:r w:rsidR="00BA78D7">
        <w:t xml:space="preserve"> </w:t>
      </w:r>
      <w:r>
        <w:t>priveşte</w:t>
      </w:r>
      <w:r w:rsidR="00BA78D7">
        <w:t xml:space="preserve"> </w:t>
      </w:r>
      <w:r>
        <w:t>oferta</w:t>
      </w:r>
      <w:r w:rsidR="00BA78D7">
        <w:t xml:space="preserve"> </w:t>
      </w:r>
      <w:r>
        <w:t>sugerează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semnificativ</w:t>
      </w:r>
      <w:r w:rsidR="00BA78D7">
        <w:t xml:space="preserve"> </w:t>
      </w:r>
      <w:r>
        <w:t>declin</w:t>
      </w:r>
      <w:r w:rsidR="00BA78D7">
        <w:t xml:space="preserve"> </w:t>
      </w:r>
      <w:r>
        <w:t>al</w:t>
      </w:r>
      <w:r w:rsidR="00BA78D7">
        <w:t xml:space="preserve"> </w:t>
      </w:r>
      <w:r>
        <w:t>PIB-ului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de</w:t>
      </w:r>
      <w:r w:rsidR="00BA78D7">
        <w:t xml:space="preserve"> </w:t>
      </w:r>
      <w:r>
        <w:t>12,4%,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industriei</w:t>
      </w:r>
      <w:r w:rsidR="00BA78D7">
        <w:t xml:space="preserve"> </w:t>
      </w:r>
      <w:r>
        <w:t>prelucrătoare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declinului</w:t>
      </w:r>
      <w:r w:rsidR="00BA78D7">
        <w:t xml:space="preserve"> </w:t>
      </w:r>
      <w:r>
        <w:t>sever</w:t>
      </w:r>
      <w:r w:rsidR="00BA78D7">
        <w:t xml:space="preserve"> </w:t>
      </w:r>
      <w:r>
        <w:t>al</w:t>
      </w:r>
      <w:r w:rsidR="00BA78D7">
        <w:t xml:space="preserve"> </w:t>
      </w:r>
      <w:r>
        <w:t>serviciilor</w:t>
      </w:r>
      <w:r w:rsidR="008E73B9">
        <w:t xml:space="preserve">. </w:t>
      </w:r>
      <w:r>
        <w:t>Producţia</w:t>
      </w:r>
      <w:r w:rsidR="00BA78D7">
        <w:t xml:space="preserve"> </w:t>
      </w:r>
      <w:r>
        <w:t>industrială</w:t>
      </w:r>
      <w:r w:rsidR="00BA78D7">
        <w:t xml:space="preserve"> </w:t>
      </w:r>
      <w:r>
        <w:t>a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mai,</w:t>
      </w:r>
      <w:r w:rsidR="00BA78D7">
        <w:t xml:space="preserve"> </w:t>
      </w:r>
      <w:r>
        <w:t>dar</w:t>
      </w:r>
      <w:r w:rsidR="00BA78D7">
        <w:t xml:space="preserve"> </w:t>
      </w:r>
      <w:r>
        <w:t>în</w:t>
      </w:r>
      <w:r w:rsidR="00BA78D7">
        <w:t xml:space="preserve"> </w:t>
      </w:r>
      <w:r>
        <w:t>opinia</w:t>
      </w:r>
      <w:r w:rsidR="00BA78D7">
        <w:t xml:space="preserve"> </w:t>
      </w:r>
      <w:r>
        <w:t>BCR</w:t>
      </w:r>
      <w:r w:rsidR="00BA78D7">
        <w:t xml:space="preserve">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deplină</w:t>
      </w:r>
      <w:r w:rsidR="00BA78D7">
        <w:t xml:space="preserve"> </w:t>
      </w:r>
      <w:r>
        <w:t>a</w:t>
      </w:r>
      <w:r w:rsidR="00BA78D7">
        <w:t xml:space="preserve"> </w:t>
      </w:r>
      <w:r>
        <w:t>producţiei</w:t>
      </w:r>
      <w:r w:rsidR="00BA78D7">
        <w:t xml:space="preserve"> </w:t>
      </w:r>
      <w:r>
        <w:t>industriale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dura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opt</w:t>
      </w:r>
      <w:r w:rsidR="00BA78D7">
        <w:t xml:space="preserve"> </w:t>
      </w:r>
      <w:r>
        <w:t>trimestre</w:t>
      </w:r>
      <w:r w:rsidR="00BA78D7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modelului</w:t>
      </w:r>
      <w:r w:rsidR="00BA78D7">
        <w:t xml:space="preserve"> </w:t>
      </w:r>
      <w:r>
        <w:t>care</w:t>
      </w:r>
      <w:r w:rsidR="00BA78D7">
        <w:t xml:space="preserve"> </w:t>
      </w:r>
      <w:r>
        <w:t>priveşte</w:t>
      </w:r>
      <w:r w:rsidR="00BA78D7">
        <w:t xml:space="preserve"> </w:t>
      </w:r>
      <w:r>
        <w:t>cererea,</w:t>
      </w:r>
      <w:r w:rsidR="00BA78D7">
        <w:t xml:space="preserve"> </w:t>
      </w:r>
      <w:r>
        <w:t>declinul</w:t>
      </w:r>
      <w:r w:rsidR="00BA78D7">
        <w:t xml:space="preserve"> </w:t>
      </w:r>
      <w:r>
        <w:t>PIB-ului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mai</w:t>
      </w:r>
      <w:r w:rsidR="00BA78D7">
        <w:t xml:space="preserve"> </w:t>
      </w:r>
      <w:r>
        <w:t>mic,</w:t>
      </w:r>
      <w:r w:rsidR="00BA78D7">
        <w:t xml:space="preserve"> </w:t>
      </w:r>
      <w:r>
        <w:t>de</w:t>
      </w:r>
      <w:r w:rsidR="00BA78D7">
        <w:t xml:space="preserve"> </w:t>
      </w:r>
      <w:r>
        <w:t>11,4%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aprilie-iunie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redresării</w:t>
      </w:r>
      <w:r w:rsidR="00BA78D7">
        <w:t xml:space="preserve"> </w:t>
      </w:r>
      <w:r>
        <w:t>mai</w:t>
      </w:r>
      <w:r w:rsidR="00BA78D7">
        <w:t xml:space="preserve"> </w:t>
      </w:r>
      <w:r>
        <w:t>rapide</w:t>
      </w:r>
      <w:r w:rsidR="00BA78D7">
        <w:t xml:space="preserve"> </w:t>
      </w:r>
      <w:r>
        <w:t>a</w:t>
      </w:r>
      <w:r w:rsidR="00BA78D7">
        <w:t xml:space="preserve"> </w:t>
      </w:r>
      <w:r>
        <w:t>cererii</w:t>
      </w:r>
      <w:r w:rsidR="00BA78D7">
        <w:t xml:space="preserve"> </w:t>
      </w:r>
      <w:r>
        <w:t>interne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</w:t>
      </w:r>
      <w:r w:rsidR="00BA78D7">
        <w:t xml:space="preserve"> </w:t>
      </w:r>
      <w:r>
        <w:t>cererea</w:t>
      </w:r>
      <w:r w:rsidR="00BA78D7">
        <w:t xml:space="preserve"> </w:t>
      </w:r>
      <w:r>
        <w:t>externă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acţioneze</w:t>
      </w:r>
      <w:r w:rsidR="00BA78D7">
        <w:t xml:space="preserve"> </w:t>
      </w:r>
      <w:r>
        <w:t>probabil</w:t>
      </w:r>
      <w:r w:rsidR="00BA78D7">
        <w:t xml:space="preserve"> </w:t>
      </w:r>
      <w:r>
        <w:t>ca</w:t>
      </w:r>
      <w:r w:rsidR="00BA78D7">
        <w:t xml:space="preserve"> </w:t>
      </w:r>
      <w:r>
        <w:t>un</w:t>
      </w:r>
      <w:r w:rsidR="00BA78D7">
        <w:t xml:space="preserve"> </w:t>
      </w:r>
      <w:r>
        <w:t>element</w:t>
      </w:r>
      <w:r w:rsidR="00BA78D7">
        <w:t xml:space="preserve"> </w:t>
      </w:r>
      <w:r>
        <w:t>de</w:t>
      </w:r>
      <w:r w:rsidR="00BA78D7">
        <w:t xml:space="preserve"> </w:t>
      </w:r>
      <w:r>
        <w:t>frânare,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întreruperilor</w:t>
      </w:r>
      <w:r w:rsidR="00BA78D7">
        <w:t xml:space="preserve"> </w:t>
      </w:r>
      <w:r>
        <w:t>în</w:t>
      </w:r>
      <w:r w:rsidR="00BA78D7">
        <w:t xml:space="preserve"> </w:t>
      </w:r>
      <w:r>
        <w:t>lanţurile</w:t>
      </w:r>
      <w:r w:rsidR="00BA78D7">
        <w:t xml:space="preserve"> </w:t>
      </w:r>
      <w:r>
        <w:t>de</w:t>
      </w:r>
      <w:r w:rsidR="00BA78D7">
        <w:t xml:space="preserve"> </w:t>
      </w:r>
      <w:r>
        <w:t>aprovizionare,</w:t>
      </w:r>
      <w:r w:rsidR="00BA78D7">
        <w:t xml:space="preserve"> </w:t>
      </w:r>
      <w:r>
        <w:t>deşi</w:t>
      </w:r>
      <w:r w:rsidR="00BA78D7">
        <w:t xml:space="preserve"> </w:t>
      </w:r>
      <w:r>
        <w:t>există</w:t>
      </w:r>
      <w:r w:rsidR="00BA78D7">
        <w:t xml:space="preserve"> </w:t>
      </w:r>
      <w:r>
        <w:t>unele</w:t>
      </w:r>
      <w:r w:rsidR="00BA78D7">
        <w:t xml:space="preserve"> </w:t>
      </w:r>
      <w:r>
        <w:t>dovezi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redresări</w:t>
      </w:r>
      <w:r w:rsidR="00BA78D7">
        <w:t xml:space="preserve"> </w:t>
      </w:r>
      <w:r>
        <w:t>graduale</w:t>
      </w:r>
      <w:r w:rsidR="00BA78D7">
        <w:t xml:space="preserve"> </w:t>
      </w:r>
      <w:r>
        <w:t>peste</w:t>
      </w:r>
      <w:r w:rsidR="00BA78D7">
        <w:t xml:space="preserve"> </w:t>
      </w:r>
      <w:r>
        <w:t>hotare</w:t>
      </w:r>
      <w:r w:rsidR="00BA78D7">
        <w:t xml:space="preserve">. </w:t>
      </w:r>
      <w:r>
        <w:t>Modelul</w:t>
      </w:r>
      <w:r w:rsidR="00BA78D7">
        <w:t xml:space="preserve"> </w:t>
      </w:r>
      <w:r>
        <w:t>BCR</w:t>
      </w:r>
      <w:r w:rsidR="00BA78D7">
        <w:t xml:space="preserve"> </w:t>
      </w:r>
      <w:r>
        <w:t>bazat</w:t>
      </w:r>
      <w:r w:rsidR="00BA78D7">
        <w:t xml:space="preserve"> </w:t>
      </w:r>
      <w:r>
        <w:t>pe</w:t>
      </w:r>
      <w:r w:rsidR="00BA78D7">
        <w:t xml:space="preserve"> </w:t>
      </w:r>
      <w:r>
        <w:t>indicatori</w:t>
      </w:r>
      <w:r w:rsidR="00BA78D7">
        <w:t xml:space="preserve"> </w:t>
      </w:r>
      <w:r>
        <w:t>flexibili</w:t>
      </w:r>
      <w:r w:rsidR="00BA78D7">
        <w:t xml:space="preserve"> </w:t>
      </w:r>
      <w:r>
        <w:t>arată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8,5%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precedentele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încetinire</w:t>
      </w:r>
      <w:r w:rsidR="00BA78D7">
        <w:t xml:space="preserve"> </w:t>
      </w:r>
      <w:r>
        <w:t>a</w:t>
      </w:r>
      <w:r w:rsidR="00BA78D7">
        <w:t xml:space="preserve"> </w:t>
      </w:r>
      <w:r>
        <w:t>ritmului</w:t>
      </w:r>
      <w:r w:rsidR="00BA78D7">
        <w:t xml:space="preserve"> </w:t>
      </w:r>
      <w:r>
        <w:t>redresării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trei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. </w:t>
      </w:r>
      <w:r>
        <w:t>Prin</w:t>
      </w:r>
      <w:r w:rsidR="00BA78D7">
        <w:t xml:space="preserve"> </w:t>
      </w:r>
      <w:r>
        <w:t>urmare,</w:t>
      </w:r>
      <w:r w:rsidR="00BA78D7">
        <w:t xml:space="preserve"> </w:t>
      </w:r>
      <w:r>
        <w:t>BCR</w:t>
      </w:r>
      <w:r w:rsidR="00BA78D7">
        <w:t xml:space="preserve"> </w:t>
      </w:r>
      <w:r>
        <w:t>menţine</w:t>
      </w:r>
      <w:r w:rsidR="00BA78D7">
        <w:t xml:space="preserve"> </w:t>
      </w:r>
      <w:r>
        <w:t>nemodificată</w:t>
      </w:r>
      <w:r w:rsidR="00BA78D7">
        <w:t xml:space="preserve"> </w:t>
      </w:r>
      <w:r>
        <w:t>estimarea</w:t>
      </w:r>
      <w:r w:rsidR="00BA78D7">
        <w:t xml:space="preserve"> </w:t>
      </w:r>
      <w:r>
        <w:t>pentru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ce</w:t>
      </w:r>
      <w:r w:rsidR="00BA78D7">
        <w:t xml:space="preserve"> </w:t>
      </w:r>
      <w:r>
        <w:t>indică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al</w:t>
      </w:r>
      <w:r w:rsidR="00BA78D7">
        <w:t xml:space="preserve"> </w:t>
      </w:r>
      <w:r>
        <w:t>PIB-ului</w:t>
      </w:r>
      <w:r w:rsidR="00BA78D7">
        <w:t xml:space="preserve"> </w:t>
      </w:r>
      <w:r>
        <w:t>României</w:t>
      </w:r>
      <w:r w:rsidR="00BA78D7">
        <w:t xml:space="preserve"> </w:t>
      </w:r>
      <w:r>
        <w:t>de</w:t>
      </w:r>
      <w:r w:rsidR="00BA78D7">
        <w:t xml:space="preserve"> </w:t>
      </w:r>
      <w:r>
        <w:t>4,7%</w:t>
      </w:r>
      <w:r w:rsidR="00BA78D7">
        <w:t xml:space="preserve">. </w:t>
      </w:r>
    </w:p>
    <w:p w14:paraId="4932550D" w14:textId="6A30E4FB" w:rsidR="006C4461" w:rsidRDefault="006C4461" w:rsidP="006C4461"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întâmplă</w:t>
      </w:r>
      <w:r w:rsidR="00BA78D7">
        <w:t xml:space="preserve"> </w:t>
      </w:r>
      <w:r>
        <w:t>cu</w:t>
      </w:r>
      <w:r w:rsidR="00BA78D7">
        <w:t xml:space="preserve"> </w:t>
      </w:r>
      <w:r>
        <w:t>economia</w:t>
      </w:r>
      <w:r w:rsidR="00BA78D7">
        <w:t xml:space="preserve"> </w:t>
      </w:r>
      <w:r>
        <w:t>Germaniei</w:t>
      </w:r>
      <w:r w:rsidR="00BA78D7">
        <w:t xml:space="preserve"> </w:t>
      </w:r>
      <w:r>
        <w:t>anul</w:t>
      </w:r>
      <w:r w:rsidR="00BA78D7">
        <w:t xml:space="preserve"> </w:t>
      </w:r>
      <w:r>
        <w:t>acesta:</w:t>
      </w:r>
      <w:r w:rsidR="00BA78D7">
        <w:t xml:space="preserve"> </w:t>
      </w:r>
      <w:r>
        <w:t>estimările</w:t>
      </w:r>
      <w:r w:rsidR="00BA78D7">
        <w:t xml:space="preserve"> </w:t>
      </w:r>
      <w:r>
        <w:t>experților</w:t>
      </w:r>
      <w:r w:rsidR="00BA78D7">
        <w:t xml:space="preserve"> </w:t>
      </w:r>
      <w:r>
        <w:t>economici</w:t>
      </w:r>
      <w:r w:rsidR="00BA78D7">
        <w:t xml:space="preserve"> </w:t>
      </w:r>
      <w:r>
        <w:t>Economia</w:t>
      </w:r>
      <w:r w:rsidR="00BA78D7">
        <w:t xml:space="preserve"> </w:t>
      </w:r>
      <w:r>
        <w:t>Germaniei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contracta</w:t>
      </w:r>
      <w:r w:rsidR="00BA78D7">
        <w:t xml:space="preserve"> </w:t>
      </w:r>
      <w:r>
        <w:t>cu</w:t>
      </w:r>
      <w:r w:rsidR="00BA78D7">
        <w:t xml:space="preserve"> </w:t>
      </w:r>
      <w:r>
        <w:t>6,5%</w:t>
      </w:r>
      <w:r w:rsidR="00BA78D7">
        <w:t xml:space="preserve"> </w:t>
      </w:r>
      <w:r>
        <w:t>anul</w:t>
      </w:r>
      <w:r w:rsidR="00BA78D7">
        <w:t xml:space="preserve"> </w:t>
      </w:r>
      <w:r>
        <w:t>acesta,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(COVID-19),</w:t>
      </w:r>
      <w:r w:rsidR="00BA78D7">
        <w:t xml:space="preserve"> </w:t>
      </w:r>
      <w:r>
        <w:t>iar</w:t>
      </w:r>
      <w:r w:rsidR="00BA78D7">
        <w:t xml:space="preserve"> </w:t>
      </w:r>
      <w:r>
        <w:t>declinul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prelungi</w:t>
      </w:r>
      <w:r w:rsidR="00BA78D7">
        <w:t xml:space="preserve"> </w:t>
      </w:r>
      <w:r>
        <w:t>dacă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din</w:t>
      </w:r>
      <w:r w:rsidR="00BA78D7">
        <w:t xml:space="preserve"> </w:t>
      </w:r>
      <w:r>
        <w:t>nou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noi</w:t>
      </w:r>
      <w:r w:rsidR="00BA78D7">
        <w:t xml:space="preserve"> </w:t>
      </w:r>
      <w:r>
        <w:t>infecţii,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marţi</w:t>
      </w:r>
      <w:r w:rsidR="00BA78D7">
        <w:t xml:space="preserve"> </w:t>
      </w:r>
      <w:r>
        <w:t>Consiliul</w:t>
      </w:r>
      <w:r w:rsidR="00BA78D7">
        <w:t xml:space="preserve"> </w:t>
      </w:r>
      <w:r>
        <w:t>german</w:t>
      </w:r>
      <w:r w:rsidR="00BA78D7">
        <w:t xml:space="preserve"> </w:t>
      </w:r>
      <w:r>
        <w:t>al</w:t>
      </w:r>
      <w:r w:rsidR="00BA78D7">
        <w:t xml:space="preserve"> </w:t>
      </w:r>
      <w:r>
        <w:t>experţilor</w:t>
      </w:r>
      <w:r w:rsidR="00BA78D7">
        <w:t xml:space="preserve"> </w:t>
      </w:r>
      <w:r>
        <w:t>economici,</w:t>
      </w:r>
      <w:r w:rsidR="00BA78D7">
        <w:t xml:space="preserve"> </w:t>
      </w:r>
      <w:r>
        <w:t>transmite</w:t>
      </w:r>
      <w:r w:rsidR="00BA78D7">
        <w:t xml:space="preserve"> </w:t>
      </w:r>
      <w:r>
        <w:t>Reuters</w:t>
      </w:r>
      <w:r w:rsidR="00BA78D7">
        <w:t xml:space="preserve">. </w:t>
      </w:r>
      <w:r>
        <w:t>"Pandemia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provoace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semnificativ</w:t>
      </w:r>
      <w:r w:rsidR="00BA78D7">
        <w:t xml:space="preserve"> </w:t>
      </w:r>
      <w:r>
        <w:t>recul</w:t>
      </w:r>
      <w:r w:rsidR="00BA78D7">
        <w:t xml:space="preserve"> </w:t>
      </w:r>
      <w:r>
        <w:t>al</w:t>
      </w:r>
      <w:r w:rsidR="00BA78D7">
        <w:t xml:space="preserve"> </w:t>
      </w:r>
      <w:r>
        <w:t>economiei</w:t>
      </w:r>
      <w:r w:rsidR="00BA78D7">
        <w:t xml:space="preserve"> </w:t>
      </w:r>
      <w:r>
        <w:t>germane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înfiinţarea</w:t>
      </w:r>
      <w:r w:rsidR="00BA78D7">
        <w:t xml:space="preserve"> </w:t>
      </w:r>
      <w:r>
        <w:t>Republicii</w:t>
      </w:r>
      <w:r w:rsidR="00BA78D7">
        <w:t xml:space="preserve"> </w:t>
      </w:r>
      <w:r>
        <w:t>Federale</w:t>
      </w:r>
      <w:r w:rsidR="008E73B9">
        <w:t xml:space="preserve">. </w:t>
      </w:r>
      <w:r>
        <w:t>Dar</w:t>
      </w:r>
      <w:r w:rsidR="00BA78D7">
        <w:t xml:space="preserve"> </w:t>
      </w:r>
      <w:r>
        <w:t>ne</w:t>
      </w:r>
      <w:r w:rsidR="00BA78D7">
        <w:t xml:space="preserve"> </w:t>
      </w:r>
      <w:r>
        <w:t>aşteptăm</w:t>
      </w:r>
      <w:r w:rsidR="00BA78D7">
        <w:t xml:space="preserve"> </w:t>
      </w:r>
      <w:r>
        <w:t>ca</w:t>
      </w:r>
      <w:r w:rsidR="00BA78D7">
        <w:t xml:space="preserve"> </w:t>
      </w:r>
      <w:r>
        <w:t>redresarea</w:t>
      </w:r>
      <w:r w:rsidR="00BA78D7">
        <w:t xml:space="preserve"> </w:t>
      </w:r>
      <w:r>
        <w:t>să</w:t>
      </w:r>
      <w:r w:rsidR="00BA78D7">
        <w:t xml:space="preserve"> </w:t>
      </w:r>
      <w:r>
        <w:t>înceapă</w:t>
      </w:r>
      <w:r w:rsidR="00BA78D7">
        <w:t xml:space="preserve"> </w:t>
      </w:r>
      <w:r>
        <w:t>în</w:t>
      </w:r>
      <w:r w:rsidR="00BA78D7">
        <w:t xml:space="preserve"> </w:t>
      </w:r>
      <w:r>
        <w:t>vara</w:t>
      </w:r>
      <w:r w:rsidR="00BA78D7">
        <w:t xml:space="preserve"> </w:t>
      </w:r>
      <w:r>
        <w:t>acestui</w:t>
      </w:r>
      <w:r w:rsidR="00BA78D7">
        <w:t xml:space="preserve"> </w:t>
      </w:r>
      <w:r>
        <w:t>an",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Lars</w:t>
      </w:r>
      <w:r w:rsidR="00BA78D7">
        <w:t xml:space="preserve"> </w:t>
      </w:r>
      <w:r>
        <w:t>Feld,</w:t>
      </w:r>
      <w:r w:rsidR="00BA78D7">
        <w:t xml:space="preserve"> </w:t>
      </w:r>
      <w:r>
        <w:t>şeful</w:t>
      </w:r>
      <w:r w:rsidR="00BA78D7">
        <w:t xml:space="preserve"> </w:t>
      </w:r>
      <w:r>
        <w:t>organizaţiei</w:t>
      </w:r>
      <w:r w:rsidR="00BA78D7">
        <w:t xml:space="preserve"> </w:t>
      </w:r>
      <w:r>
        <w:t>care</w:t>
      </w:r>
      <w:r w:rsidR="00BA78D7">
        <w:t xml:space="preserve"> </w:t>
      </w:r>
      <w:r>
        <w:t>consiliază</w:t>
      </w:r>
      <w:r w:rsidR="00BA78D7">
        <w:t xml:space="preserve"> </w:t>
      </w:r>
      <w:r>
        <w:t>Guvernul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Berlin,</w:t>
      </w:r>
      <w:r w:rsidR="00BA78D7">
        <w:t xml:space="preserve"> </w:t>
      </w:r>
      <w:r>
        <w:t>conform</w:t>
      </w:r>
      <w:r w:rsidR="00BA78D7">
        <w:t xml:space="preserve"> </w:t>
      </w:r>
      <w:r>
        <w:t>Agerpres</w:t>
      </w:r>
      <w:r w:rsidR="00BA78D7">
        <w:t xml:space="preserve">. </w:t>
      </w:r>
      <w:r>
        <w:t>ro</w:t>
      </w:r>
      <w:r w:rsidR="00BA78D7">
        <w:t xml:space="preserve">. </w:t>
      </w:r>
      <w:r>
        <w:t>Datele</w:t>
      </w:r>
      <w:r w:rsidR="00BA78D7">
        <w:t xml:space="preserve"> </w:t>
      </w:r>
      <w:r>
        <w:t>ajustate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efectele</w:t>
      </w:r>
      <w:r w:rsidR="00BA78D7">
        <w:t xml:space="preserve"> </w:t>
      </w:r>
      <w:r>
        <w:t>calendaristică</w:t>
      </w:r>
      <w:r w:rsidR="00BA78D7">
        <w:t xml:space="preserve"> </w:t>
      </w:r>
      <w:r>
        <w:t>indică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de</w:t>
      </w:r>
      <w:r w:rsidR="00BA78D7">
        <w:t xml:space="preserve"> </w:t>
      </w:r>
      <w:r>
        <w:t>6,9%</w:t>
      </w:r>
      <w:r w:rsidR="00BA78D7">
        <w:t xml:space="preserve"> </w:t>
      </w:r>
      <w:r>
        <w:t>al</w:t>
      </w:r>
      <w:r w:rsidR="00BA78D7">
        <w:t xml:space="preserve"> </w:t>
      </w:r>
      <w:r>
        <w:t>celei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economii</w:t>
      </w:r>
      <w:r w:rsidR="00BA78D7">
        <w:t xml:space="preserve"> </w:t>
      </w:r>
      <w:r>
        <w:t>europene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8E73B9">
        <w:t xml:space="preserve">. </w:t>
      </w:r>
      <w:r>
        <w:t>Consiliul</w:t>
      </w:r>
      <w:r w:rsidR="00BA78D7">
        <w:t xml:space="preserve"> </w:t>
      </w:r>
      <w:r>
        <w:t>german</w:t>
      </w:r>
      <w:r w:rsidR="00BA78D7">
        <w:t xml:space="preserve"> </w:t>
      </w:r>
      <w:r>
        <w:t>al</w:t>
      </w:r>
      <w:r w:rsidR="00BA78D7">
        <w:t xml:space="preserve"> </w:t>
      </w:r>
      <w:r>
        <w:t>experţilor</w:t>
      </w:r>
      <w:r w:rsidR="00BA78D7">
        <w:t xml:space="preserve"> </w:t>
      </w:r>
      <w:r>
        <w:t>economici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lentă</w:t>
      </w:r>
      <w:r w:rsidR="00BA78D7">
        <w:t xml:space="preserve"> </w:t>
      </w:r>
      <w:r>
        <w:t>în</w:t>
      </w:r>
      <w:r w:rsidR="00BA78D7">
        <w:t xml:space="preserve"> </w:t>
      </w:r>
      <w:r>
        <w:t>semestrul</w:t>
      </w:r>
      <w:r w:rsidR="00BA78D7">
        <w:t xml:space="preserve"> </w:t>
      </w:r>
      <w:r>
        <w:t>doi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iar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 </w:t>
      </w:r>
      <w:r>
        <w:t>PIB-ul</w:t>
      </w:r>
      <w:r w:rsidR="00BA78D7">
        <w:t xml:space="preserve"> </w:t>
      </w:r>
      <w:r>
        <w:t>Germaniei</w:t>
      </w:r>
      <w:r w:rsidR="00BA78D7">
        <w:t xml:space="preserve"> </w:t>
      </w:r>
      <w:r>
        <w:t>ar</w:t>
      </w:r>
      <w:r w:rsidR="00BA78D7">
        <w:t xml:space="preserve"> </w:t>
      </w:r>
      <w:r>
        <w:t>urma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cu</w:t>
      </w:r>
      <w:r w:rsidR="00BA78D7">
        <w:t xml:space="preserve"> </w:t>
      </w:r>
      <w:r>
        <w:t>4,9%</w:t>
      </w:r>
      <w:r w:rsidR="00BA78D7">
        <w:t xml:space="preserve">. </w:t>
      </w:r>
      <w:r>
        <w:t>"Aceasta</w:t>
      </w:r>
      <w:r w:rsidR="00BA78D7">
        <w:t xml:space="preserve"> </w:t>
      </w:r>
      <w:r>
        <w:t>înseamnă</w:t>
      </w:r>
      <w:r w:rsidR="00BA78D7">
        <w:t xml:space="preserve"> </w:t>
      </w:r>
      <w:r>
        <w:t>probabil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reveni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dinaintea</w:t>
      </w:r>
      <w:r w:rsidR="00BA78D7">
        <w:t xml:space="preserve"> </w:t>
      </w:r>
      <w:r>
        <w:t>crizei</w:t>
      </w:r>
      <w:r w:rsidR="00BA78D7">
        <w:t xml:space="preserve"> </w:t>
      </w:r>
      <w:r>
        <w:t>până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devreme</w:t>
      </w:r>
      <w:r w:rsidR="00BA78D7">
        <w:t xml:space="preserve"> </w:t>
      </w:r>
      <w:r>
        <w:t>în</w:t>
      </w:r>
      <w:r w:rsidR="00BA78D7">
        <w:t xml:space="preserve"> </w:t>
      </w:r>
      <w:r>
        <w:t>2022",</w:t>
      </w:r>
      <w:r w:rsidR="00BA78D7">
        <w:t xml:space="preserve"> </w:t>
      </w:r>
      <w:r>
        <w:t>iar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adoptate</w:t>
      </w:r>
      <w:r w:rsidR="00BA78D7">
        <w:t xml:space="preserve"> </w:t>
      </w:r>
      <w:r>
        <w:t>de</w:t>
      </w:r>
      <w:r w:rsidR="00BA78D7">
        <w:t xml:space="preserve"> </w:t>
      </w:r>
      <w:r>
        <w:t>Guvernul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Berlin</w:t>
      </w:r>
      <w:r w:rsidR="00BA78D7">
        <w:t xml:space="preserve"> </w:t>
      </w:r>
      <w:r>
        <w:t>sprijină</w:t>
      </w:r>
      <w:r w:rsidR="00BA78D7">
        <w:t xml:space="preserve"> </w:t>
      </w:r>
      <w:r>
        <w:t>redresarea",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comunicatul</w:t>
      </w:r>
      <w:r w:rsidR="00BA78D7">
        <w:t xml:space="preserve"> </w:t>
      </w:r>
      <w:r>
        <w:t>Consiliului</w:t>
      </w:r>
      <w:r w:rsidR="00BA78D7">
        <w:t xml:space="preserve"> </w:t>
      </w:r>
      <w:r>
        <w:t>german</w:t>
      </w:r>
      <w:r w:rsidR="00BA78D7">
        <w:t xml:space="preserve"> </w:t>
      </w:r>
      <w:r>
        <w:t>al</w:t>
      </w:r>
      <w:r w:rsidR="00BA78D7">
        <w:t xml:space="preserve"> </w:t>
      </w:r>
      <w:r>
        <w:t>experţilor</w:t>
      </w:r>
      <w:r w:rsidR="00BA78D7">
        <w:t xml:space="preserve"> </w:t>
      </w:r>
      <w:r>
        <w:t>economici</w:t>
      </w:r>
      <w:r w:rsidR="008E73B9">
        <w:t xml:space="preserve">. </w:t>
      </w:r>
      <w:r>
        <w:t>Organizaţia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că</w:t>
      </w:r>
      <w:r w:rsidR="00BA78D7">
        <w:t xml:space="preserve"> </w:t>
      </w:r>
      <w:r>
        <w:t>estimarea</w:t>
      </w:r>
      <w:r w:rsidR="00BA78D7">
        <w:t xml:space="preserve"> </w:t>
      </w:r>
      <w:r>
        <w:t>este</w:t>
      </w:r>
      <w:r w:rsidR="00BA78D7">
        <w:t xml:space="preserve"> </w:t>
      </w:r>
      <w:r>
        <w:t>făcută</w:t>
      </w:r>
      <w:r w:rsidR="00BA78D7">
        <w:t xml:space="preserve"> </w:t>
      </w:r>
      <w:r>
        <w:t>sub</w:t>
      </w:r>
      <w:r w:rsidR="00BA78D7">
        <w:t xml:space="preserve"> </w:t>
      </w:r>
      <w:r>
        <w:t>rezerva</w:t>
      </w:r>
      <w:r w:rsidR="00BA78D7">
        <w:t xml:space="preserve"> </w:t>
      </w:r>
      <w:r>
        <w:t>unei</w:t>
      </w:r>
      <w:r w:rsidR="00BA78D7">
        <w:t xml:space="preserve"> </w:t>
      </w:r>
      <w:r>
        <w:t>"considerabile</w:t>
      </w:r>
      <w:r w:rsidR="00BA78D7">
        <w:t xml:space="preserve"> </w:t>
      </w:r>
      <w:r>
        <w:t>incertitudini",</w:t>
      </w:r>
      <w:r w:rsidR="00BA78D7">
        <w:t xml:space="preserve"> </w:t>
      </w:r>
      <w:r>
        <w:t>deoarece</w:t>
      </w:r>
      <w:r w:rsidR="00BA78D7">
        <w:t xml:space="preserve"> </w:t>
      </w:r>
      <w:r>
        <w:t>un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de</w:t>
      </w:r>
      <w:r w:rsidR="00BA78D7">
        <w:t xml:space="preserve"> </w:t>
      </w:r>
      <w:r>
        <w:t>infecţii</w:t>
      </w:r>
      <w:r w:rsidR="00BA78D7">
        <w:t xml:space="preserve"> </w:t>
      </w:r>
      <w:r>
        <w:t>ar</w:t>
      </w:r>
      <w:r w:rsidR="00BA78D7">
        <w:t xml:space="preserve"> </w:t>
      </w:r>
      <w:r>
        <w:t>prelungi</w:t>
      </w:r>
      <w:r w:rsidR="00BA78D7">
        <w:t xml:space="preserve"> </w:t>
      </w:r>
      <w:r>
        <w:t>declinul</w:t>
      </w:r>
      <w:r w:rsidR="00BA78D7">
        <w:t xml:space="preserve">. </w:t>
      </w:r>
      <w:r>
        <w:t>Restricţiile</w:t>
      </w:r>
      <w:r w:rsidR="00BA78D7">
        <w:t xml:space="preserve"> </w:t>
      </w:r>
      <w:r>
        <w:t>impuse</w:t>
      </w:r>
      <w:r w:rsidR="00BA78D7">
        <w:t xml:space="preserve"> </w:t>
      </w:r>
      <w:r>
        <w:t>în</w:t>
      </w:r>
      <w:r w:rsidR="00BA78D7">
        <w:t xml:space="preserve"> </w:t>
      </w:r>
      <w:r>
        <w:t>Germania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stopa</w:t>
      </w:r>
      <w:r w:rsidR="00BA78D7">
        <w:t xml:space="preserve"> </w:t>
      </w:r>
      <w:r>
        <w:t>răspândirea</w:t>
      </w:r>
      <w:r w:rsidR="00BA78D7">
        <w:t xml:space="preserve"> </w:t>
      </w:r>
      <w:r>
        <w:t>epidemiei</w:t>
      </w:r>
      <w:r w:rsidR="00BA78D7">
        <w:t xml:space="preserve"> </w:t>
      </w:r>
      <w:r>
        <w:t>sunt</w:t>
      </w:r>
      <w:r w:rsidR="00BA78D7">
        <w:t xml:space="preserve"> </w:t>
      </w:r>
      <w:r>
        <w:lastRenderedPageBreak/>
        <w:t>ridicate</w:t>
      </w:r>
      <w:r w:rsidR="00BA78D7">
        <w:t xml:space="preserve"> </w:t>
      </w:r>
      <w:r>
        <w:t>lent,</w:t>
      </w:r>
      <w:r w:rsidR="00BA78D7">
        <w:t xml:space="preserve"> </w:t>
      </w:r>
      <w:r>
        <w:t>permiţând</w:t>
      </w:r>
      <w:r w:rsidR="00BA78D7">
        <w:t xml:space="preserve"> </w:t>
      </w:r>
      <w:r>
        <w:t>reluarea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BA78D7">
        <w:t xml:space="preserve">. </w:t>
      </w:r>
      <w:r>
        <w:t>Luna</w:t>
      </w:r>
      <w:r w:rsidR="00BA78D7">
        <w:t xml:space="preserve"> </w:t>
      </w:r>
      <w:r>
        <w:t>aceasta,</w:t>
      </w:r>
      <w:r w:rsidR="00BA78D7">
        <w:t xml:space="preserve"> </w:t>
      </w:r>
      <w:r>
        <w:t>Bundesbank</w:t>
      </w:r>
      <w:r w:rsidR="00BA78D7">
        <w:t xml:space="preserve"> </w:t>
      </w:r>
      <w:r>
        <w:t>a</w:t>
      </w:r>
      <w:r w:rsidR="00BA78D7">
        <w:t xml:space="preserve"> </w:t>
      </w:r>
      <w:r>
        <w:t>previzionat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Germaniei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contracta</w:t>
      </w:r>
      <w:r w:rsidR="00BA78D7">
        <w:t xml:space="preserve"> </w:t>
      </w:r>
      <w:r>
        <w:t>cu</w:t>
      </w:r>
      <w:r w:rsidR="00BA78D7">
        <w:t xml:space="preserve"> </w:t>
      </w:r>
      <w:r>
        <w:t>7,1%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apoi</w:t>
      </w:r>
      <w:r w:rsidR="00BA78D7">
        <w:t xml:space="preserve"> </w:t>
      </w:r>
      <w:r>
        <w:t>va</w:t>
      </w:r>
      <w:r w:rsidR="00BA78D7">
        <w:t xml:space="preserve"> </w:t>
      </w:r>
      <w:r>
        <w:t>creşte</w:t>
      </w:r>
      <w:r w:rsidR="00BA78D7">
        <w:t xml:space="preserve"> </w:t>
      </w:r>
      <w:r>
        <w:t>cu</w:t>
      </w:r>
      <w:r w:rsidR="00BA78D7">
        <w:t xml:space="preserve"> </w:t>
      </w:r>
      <w:r>
        <w:t>3,2%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3,8%</w:t>
      </w:r>
      <w:r w:rsidR="00BA78D7">
        <w:t xml:space="preserve"> </w:t>
      </w:r>
      <w:r>
        <w:t>în</w:t>
      </w:r>
      <w:r w:rsidR="00BA78D7">
        <w:t xml:space="preserve"> </w:t>
      </w:r>
      <w:r>
        <w:t>2022,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cancelarul</w:t>
      </w:r>
      <w:r w:rsidR="00BA78D7">
        <w:t xml:space="preserve"> </w:t>
      </w:r>
      <w:r>
        <w:t>Angela</w:t>
      </w:r>
      <w:r w:rsidR="00BA78D7">
        <w:t xml:space="preserve"> </w:t>
      </w:r>
      <w:r>
        <w:t>Merkel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un</w:t>
      </w:r>
      <w:r w:rsidR="00BA78D7">
        <w:t xml:space="preserve"> </w:t>
      </w:r>
      <w:r>
        <w:t>plan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de</w:t>
      </w:r>
      <w:r w:rsidR="00BA78D7">
        <w:t xml:space="preserve"> </w:t>
      </w:r>
      <w:r>
        <w:t>130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2020</w:t>
      </w:r>
      <w:r w:rsidR="00BA78D7">
        <w:t xml:space="preserve"> </w:t>
      </w:r>
      <w:r>
        <w:t>2021</w:t>
      </w:r>
      <w:r w:rsidR="008E73B9">
        <w:t xml:space="preserve">. </w:t>
      </w:r>
      <w:r>
        <w:t>Acest</w:t>
      </w:r>
      <w:r w:rsidR="00BA78D7">
        <w:t xml:space="preserve"> </w:t>
      </w:r>
      <w:r>
        <w:t>program</w:t>
      </w:r>
      <w:r w:rsidR="00BA78D7">
        <w:t xml:space="preserve"> </w:t>
      </w:r>
      <w:r>
        <w:t>se</w:t>
      </w:r>
      <w:r w:rsidR="00BA78D7">
        <w:t xml:space="preserve"> </w:t>
      </w:r>
      <w:r>
        <w:t>adaugă</w:t>
      </w:r>
      <w:r w:rsidR="00BA78D7">
        <w:t xml:space="preserve"> </w:t>
      </w:r>
      <w:r>
        <w:t>imensului</w:t>
      </w:r>
      <w:r w:rsidR="00BA78D7">
        <w:t xml:space="preserve"> </w:t>
      </w:r>
      <w:r>
        <w:t>plan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>.000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pus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în</w:t>
      </w:r>
      <w:r w:rsidR="00BA78D7">
        <w:t xml:space="preserve"> </w:t>
      </w:r>
      <w:r>
        <w:t>martie,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vârf</w:t>
      </w:r>
      <w:r w:rsidR="00BA78D7">
        <w:t xml:space="preserve"> </w:t>
      </w:r>
      <w:r>
        <w:t>a</w:t>
      </w:r>
      <w:r w:rsidR="00BA78D7">
        <w:t xml:space="preserve"> </w:t>
      </w:r>
      <w:r>
        <w:t>pandemiei,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prevede</w:t>
      </w:r>
      <w:r w:rsidR="00BA78D7">
        <w:t xml:space="preserve"> </w:t>
      </w:r>
      <w:r>
        <w:t>ajutoare</w:t>
      </w:r>
      <w:r w:rsidR="00BA78D7">
        <w:t xml:space="preserve"> </w:t>
      </w:r>
      <w:r>
        <w:t>pentru</w:t>
      </w:r>
      <w:r w:rsidR="00BA78D7">
        <w:t xml:space="preserve"> </w:t>
      </w:r>
      <w:r>
        <w:t>firme</w:t>
      </w:r>
      <w:r w:rsidR="00BA78D7">
        <w:t xml:space="preserve"> </w:t>
      </w:r>
      <w:r>
        <w:t>şi</w:t>
      </w:r>
      <w:r w:rsidR="00BA78D7">
        <w:t xml:space="preserve"> </w:t>
      </w:r>
      <w:r>
        <w:t>împrumuturi</w:t>
      </w:r>
      <w:r w:rsidR="00BA78D7">
        <w:t xml:space="preserve"> </w:t>
      </w:r>
      <w:r>
        <w:t>garantate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. </w:t>
      </w:r>
      <w:r>
        <w:t>Estimările</w:t>
      </w:r>
      <w:r w:rsidR="00BA78D7">
        <w:t xml:space="preserve"> </w:t>
      </w:r>
      <w:r>
        <w:t>Bundesbank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linie</w:t>
      </w:r>
      <w:r w:rsidR="00BA78D7">
        <w:t xml:space="preserve"> </w:t>
      </w:r>
      <w:r>
        <w:t>cu</w:t>
      </w:r>
      <w:r w:rsidR="00BA78D7">
        <w:t xml:space="preserve"> </w:t>
      </w:r>
      <w:r>
        <w:t>cele</w:t>
      </w:r>
      <w:r w:rsidR="00BA78D7">
        <w:t xml:space="preserve"> </w:t>
      </w:r>
      <w:r>
        <w:t>ale</w:t>
      </w:r>
      <w:r w:rsidR="00BA78D7">
        <w:t xml:space="preserve"> </w:t>
      </w:r>
      <w:r>
        <w:t>analiştilor</w:t>
      </w:r>
      <w:r w:rsidR="00BA78D7">
        <w:t xml:space="preserve"> </w:t>
      </w:r>
      <w:r>
        <w:t>şi</w:t>
      </w:r>
      <w:r w:rsidR="00BA78D7">
        <w:t xml:space="preserve"> </w:t>
      </w:r>
      <w:r>
        <w:t>ale</w:t>
      </w:r>
      <w:r w:rsidR="00BA78D7">
        <w:t xml:space="preserve"> </w:t>
      </w:r>
      <w:r>
        <w:t>Guvernului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Berlin,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declin</w:t>
      </w:r>
      <w:r w:rsidR="00BA78D7">
        <w:t xml:space="preserve"> </w:t>
      </w:r>
      <w:r>
        <w:t>al</w:t>
      </w:r>
      <w:r w:rsidR="00BA78D7">
        <w:t xml:space="preserve"> </w:t>
      </w:r>
      <w:r>
        <w:t>PIB-ului</w:t>
      </w:r>
      <w:r w:rsidR="00BA78D7">
        <w:t xml:space="preserve"> </w:t>
      </w:r>
      <w:r>
        <w:t>între</w:t>
      </w:r>
      <w:r w:rsidR="00BA78D7">
        <w:t xml:space="preserve"> </w:t>
      </w:r>
      <w:r>
        <w:t>6%</w:t>
      </w:r>
      <w:r w:rsidR="00BA78D7">
        <w:t xml:space="preserve"> </w:t>
      </w:r>
      <w:r>
        <w:t>şi</w:t>
      </w:r>
      <w:r w:rsidR="00BA78D7">
        <w:t xml:space="preserve"> </w:t>
      </w:r>
      <w:r>
        <w:t>7%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2AF5B1AF" w14:textId="4E6C795A" w:rsidR="006C4461" w:rsidRDefault="006C4461" w:rsidP="006C4461">
      <w:r>
        <w:t>Este</w:t>
      </w:r>
      <w:r w:rsidR="00BA78D7">
        <w:t xml:space="preserve"> </w:t>
      </w:r>
      <w:r>
        <w:t>oficial!</w:t>
      </w:r>
      <w:r w:rsidR="00BA78D7">
        <w:t xml:space="preserve"> </w:t>
      </w:r>
      <w:r>
        <w:t>Guvernul</w:t>
      </w:r>
      <w:r w:rsidR="00BA78D7">
        <w:t xml:space="preserve"> </w:t>
      </w:r>
      <w:r>
        <w:t>aprobă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nou</w:t>
      </w:r>
      <w:r w:rsidR="00BA78D7">
        <w:t xml:space="preserve"> </w:t>
      </w:r>
      <w:r>
        <w:t>set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relaxare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pandemiei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aprobat</w:t>
      </w:r>
      <w:r w:rsidR="00BA78D7">
        <w:t xml:space="preserve"> </w:t>
      </w:r>
      <w:r>
        <w:t>modificarea</w:t>
      </w:r>
      <w:r w:rsidR="00BA78D7">
        <w:t xml:space="preserve"> </w:t>
      </w:r>
      <w:r>
        <w:t>Anexei</w:t>
      </w:r>
      <w:r w:rsidR="00BA78D7">
        <w:t xml:space="preserve"> </w:t>
      </w:r>
      <w:r>
        <w:t>3</w:t>
      </w:r>
      <w:r w:rsidR="00BA78D7">
        <w:t xml:space="preserve"> </w:t>
      </w:r>
      <w:r>
        <w:t>a</w:t>
      </w:r>
      <w:r w:rsidR="00BA78D7">
        <w:t xml:space="preserve"> </w:t>
      </w:r>
      <w:r>
        <w:t>hotărârii</w:t>
      </w:r>
      <w:r w:rsidR="00BA78D7">
        <w:t xml:space="preserve"> </w:t>
      </w:r>
      <w:r>
        <w:t>privind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alertă,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permite,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iunie,</w:t>
      </w:r>
      <w:r w:rsidR="00BA78D7">
        <w:t xml:space="preserve"> </w:t>
      </w:r>
      <w:r>
        <w:t>relaxarea</w:t>
      </w:r>
      <w:r w:rsidR="00BA78D7">
        <w:t xml:space="preserve"> </w:t>
      </w:r>
      <w:r>
        <w:t>în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domenii</w:t>
      </w:r>
      <w:r w:rsidR="00BA78D7">
        <w:t xml:space="preserve"> </w:t>
      </w:r>
      <w:r>
        <w:t>de</w:t>
      </w:r>
      <w:r w:rsidR="00BA78D7">
        <w:t xml:space="preserve"> </w:t>
      </w:r>
      <w:r>
        <w:t>activitate,</w:t>
      </w:r>
      <w:r w:rsidR="00BA78D7">
        <w:t xml:space="preserve"> </w:t>
      </w:r>
      <w:r>
        <w:t>conform</w:t>
      </w:r>
      <w:r w:rsidR="00BA78D7">
        <w:t xml:space="preserve"> </w:t>
      </w:r>
      <w:r>
        <w:t>măsurilor</w:t>
      </w:r>
      <w:r w:rsidR="00BA78D7">
        <w:t xml:space="preserve"> </w:t>
      </w:r>
      <w:r>
        <w:t>adoptate</w:t>
      </w:r>
      <w:r w:rsidR="00BA78D7">
        <w:t xml:space="preserve"> </w:t>
      </w:r>
      <w:r>
        <w:t>prin</w:t>
      </w:r>
      <w:r w:rsidR="00BA78D7">
        <w:t xml:space="preserve"> </w:t>
      </w:r>
      <w:r>
        <w:t>Hotărârea</w:t>
      </w:r>
      <w:r w:rsidR="00BA78D7">
        <w:t xml:space="preserve"> </w:t>
      </w:r>
      <w:r>
        <w:t>nr</w:t>
      </w:r>
      <w:r w:rsidR="008E73B9">
        <w:t xml:space="preserve">. </w:t>
      </w:r>
      <w:r>
        <w:t>26</w:t>
      </w:r>
      <w:r w:rsidR="00BA78D7">
        <w:t xml:space="preserve"> </w:t>
      </w:r>
      <w:r>
        <w:t>a</w:t>
      </w:r>
      <w:r w:rsidR="00BA78D7">
        <w:t xml:space="preserve"> </w:t>
      </w:r>
      <w:r>
        <w:t>Comitetului</w:t>
      </w:r>
      <w:r w:rsidR="00BA78D7">
        <w:t xml:space="preserve"> </w:t>
      </w:r>
      <w:r>
        <w:t>Naţional</w:t>
      </w:r>
      <w:r w:rsidR="00BA78D7">
        <w:t xml:space="preserve"> </w:t>
      </w:r>
      <w:r>
        <w:t>pentru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(CNSU)</w:t>
      </w:r>
      <w:r w:rsidR="00BA78D7">
        <w:t xml:space="preserve">.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şedinţei</w:t>
      </w:r>
      <w:r w:rsidR="00BA78D7">
        <w:t xml:space="preserve"> </w:t>
      </w:r>
      <w:r>
        <w:t>de</w:t>
      </w:r>
      <w:r w:rsidR="00BA78D7">
        <w:t xml:space="preserve"> </w:t>
      </w:r>
      <w:r>
        <w:t>Guvern,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miercuri</w:t>
      </w:r>
      <w:r w:rsidR="00BA78D7">
        <w:t xml:space="preserve"> </w:t>
      </w:r>
      <w:r>
        <w:t>seară</w:t>
      </w:r>
      <w:r w:rsidR="00BA78D7">
        <w:t xml:space="preserve"> </w:t>
      </w:r>
      <w:r>
        <w:t>şi</w:t>
      </w:r>
      <w:r w:rsidR="00BA78D7">
        <w:t xml:space="preserve"> </w:t>
      </w:r>
      <w:r>
        <w:t>s-a</w:t>
      </w:r>
      <w:r w:rsidR="00BA78D7">
        <w:t xml:space="preserve"> </w:t>
      </w:r>
      <w:r>
        <w:t>terminat</w:t>
      </w:r>
      <w:r w:rsidR="00BA78D7">
        <w:t xml:space="preserve"> </w:t>
      </w:r>
      <w:r>
        <w:t>câteva</w:t>
      </w:r>
      <w:r w:rsidR="00BA78D7">
        <w:t xml:space="preserve"> </w:t>
      </w:r>
      <w:r>
        <w:t>ore</w:t>
      </w:r>
      <w:r w:rsidR="00BA78D7">
        <w:t xml:space="preserve"> </w:t>
      </w:r>
      <w:r>
        <w:t>mai</w:t>
      </w:r>
      <w:r w:rsidR="00BA78D7">
        <w:t xml:space="preserve"> </w:t>
      </w:r>
      <w:r>
        <w:t>târziu,</w:t>
      </w:r>
      <w:r w:rsidR="00BA78D7">
        <w:t xml:space="preserve"> </w:t>
      </w:r>
      <w:r>
        <w:t>premierul</w:t>
      </w:r>
      <w:r w:rsidR="00BA78D7">
        <w:t xml:space="preserve"> </w:t>
      </w:r>
      <w:r>
        <w:t>Orban</w:t>
      </w:r>
      <w:r w:rsidR="00BA78D7">
        <w:t xml:space="preserve"> </w:t>
      </w:r>
      <w:r>
        <w:t>a</w:t>
      </w:r>
      <w:r w:rsidR="00BA78D7">
        <w:t xml:space="preserve"> </w:t>
      </w:r>
      <w:r>
        <w:t>prezentat</w:t>
      </w:r>
      <w:r w:rsidR="00BA78D7">
        <w:t xml:space="preserve"> </w:t>
      </w:r>
      <w:r>
        <w:t>cuprinsul</w:t>
      </w:r>
      <w:r w:rsidR="00BA78D7">
        <w:t xml:space="preserve"> </w:t>
      </w:r>
      <w:r>
        <w:t>Hotărârii</w:t>
      </w:r>
      <w:r w:rsidR="00BA78D7">
        <w:t xml:space="preserve"> </w:t>
      </w:r>
      <w:r>
        <w:t>nr</w:t>
      </w:r>
      <w:r w:rsidR="008E73B9">
        <w:t xml:space="preserve">. </w:t>
      </w:r>
      <w:r>
        <w:t>26</w:t>
      </w:r>
      <w:r w:rsidR="00BA78D7">
        <w:t xml:space="preserve"> </w:t>
      </w:r>
      <w:r>
        <w:t>a</w:t>
      </w:r>
      <w:r w:rsidR="00BA78D7">
        <w:t xml:space="preserve"> </w:t>
      </w:r>
      <w:r>
        <w:t>CNSU</w:t>
      </w:r>
      <w:r w:rsidR="00BA78D7">
        <w:t xml:space="preserve">. </w:t>
      </w:r>
      <w:r>
        <w:t>Astfel,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iunie</w:t>
      </w:r>
      <w:r w:rsidR="00BA78D7">
        <w:t xml:space="preserve"> </w:t>
      </w:r>
      <w:r>
        <w:t>se</w:t>
      </w:r>
      <w:r w:rsidR="00BA78D7">
        <w:t xml:space="preserve"> </w:t>
      </w:r>
      <w:r>
        <w:t>permite</w:t>
      </w:r>
      <w:r w:rsidR="00BA78D7">
        <w:t xml:space="preserve"> </w:t>
      </w:r>
      <w:r>
        <w:t>organizarea</w:t>
      </w:r>
      <w:r w:rsidR="00BA78D7">
        <w:t xml:space="preserve"> </w:t>
      </w:r>
      <w:r>
        <w:t>şi</w:t>
      </w:r>
      <w:r w:rsidR="00BA78D7">
        <w:t xml:space="preserve"> </w:t>
      </w:r>
      <w:r>
        <w:t>desfăşurarea</w:t>
      </w:r>
      <w:r w:rsidR="00BA78D7">
        <w:t xml:space="preserve"> </w:t>
      </w:r>
      <w:r>
        <w:t>competiţiilor</w:t>
      </w:r>
      <w:r w:rsidR="00BA78D7">
        <w:t xml:space="preserve"> </w:t>
      </w:r>
      <w:r>
        <w:t>sportive</w:t>
      </w:r>
      <w:r w:rsidR="00BA78D7">
        <w:t xml:space="preserve"> </w:t>
      </w:r>
      <w:r>
        <w:t>în</w:t>
      </w:r>
      <w:r w:rsidR="00BA78D7">
        <w:t xml:space="preserve"> </w:t>
      </w:r>
      <w:r>
        <w:t>aer</w:t>
      </w:r>
      <w:r w:rsidR="00BA78D7">
        <w:t xml:space="preserve"> </w:t>
      </w:r>
      <w:r>
        <w:t>liber,</w:t>
      </w:r>
      <w:r w:rsidR="00BA78D7">
        <w:t xml:space="preserve"> </w:t>
      </w:r>
      <w:r>
        <w:t>fără</w:t>
      </w:r>
      <w:r w:rsidR="00BA78D7">
        <w:t xml:space="preserve"> </w:t>
      </w:r>
      <w:r>
        <w:t>spectatori,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sanitară</w:t>
      </w:r>
      <w:r w:rsidR="00BA78D7">
        <w:t xml:space="preserve"> </w:t>
      </w:r>
      <w:r>
        <w:t>stabilite</w:t>
      </w:r>
      <w:r w:rsidR="00BA78D7">
        <w:t xml:space="preserve"> </w:t>
      </w:r>
      <w:r>
        <w:t>prin</w:t>
      </w:r>
      <w:r w:rsidR="00BA78D7">
        <w:t xml:space="preserve"> </w:t>
      </w:r>
      <w:r>
        <w:t>ordinul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ministrului</w:t>
      </w:r>
      <w:r w:rsidR="00BA78D7">
        <w:t xml:space="preserve"> </w:t>
      </w:r>
      <w:r>
        <w:t>Tineretului</w:t>
      </w:r>
      <w:r w:rsidR="00BA78D7">
        <w:t xml:space="preserve"> </w:t>
      </w:r>
      <w:r>
        <w:t>şi</w:t>
      </w:r>
      <w:r w:rsidR="00BA78D7">
        <w:t xml:space="preserve"> </w:t>
      </w:r>
      <w:r>
        <w:t>Sportului</w:t>
      </w:r>
      <w:r w:rsidR="00BA78D7">
        <w:t xml:space="preserve"> </w:t>
      </w:r>
      <w:r>
        <w:t>şi</w:t>
      </w:r>
      <w:r w:rsidR="00BA78D7">
        <w:t xml:space="preserve"> </w:t>
      </w:r>
      <w:r>
        <w:t>ministrului</w:t>
      </w:r>
      <w:r w:rsidR="00BA78D7">
        <w:t xml:space="preserve"> </w:t>
      </w:r>
      <w:r>
        <w:t>Sănătăţii</w:t>
      </w:r>
      <w:r w:rsidR="008E73B9">
        <w:t xml:space="preserve">; </w:t>
      </w:r>
      <w:r>
        <w:t>se</w:t>
      </w:r>
      <w:r w:rsidR="00BA78D7">
        <w:t xml:space="preserve"> </w:t>
      </w:r>
      <w:r>
        <w:t>permite</w:t>
      </w:r>
      <w:r w:rsidR="00BA78D7">
        <w:t xml:space="preserve"> </w:t>
      </w:r>
      <w:r>
        <w:t>organizarea</w:t>
      </w:r>
      <w:r w:rsidR="00BA78D7">
        <w:t xml:space="preserve"> </w:t>
      </w:r>
      <w:r>
        <w:t>şi</w:t>
      </w:r>
      <w:r w:rsidR="00BA78D7">
        <w:t xml:space="preserve"> </w:t>
      </w:r>
      <w:r>
        <w:t>desfăşurarea</w:t>
      </w:r>
      <w:r w:rsidR="00BA78D7">
        <w:t xml:space="preserve"> </w:t>
      </w:r>
      <w:r>
        <w:t>în</w:t>
      </w:r>
      <w:r w:rsidR="00BA78D7">
        <w:t xml:space="preserve"> </w:t>
      </w:r>
      <w:r>
        <w:t>bazine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aer</w:t>
      </w:r>
      <w:r w:rsidR="00BA78D7">
        <w:t xml:space="preserve"> </w:t>
      </w:r>
      <w:r>
        <w:t>liber</w:t>
      </w:r>
      <w:r w:rsidR="00BA78D7">
        <w:t xml:space="preserve"> </w:t>
      </w:r>
      <w:r>
        <w:t>sau</w:t>
      </w:r>
      <w:r w:rsidR="00BA78D7">
        <w:t xml:space="preserve"> </w:t>
      </w:r>
      <w:r>
        <w:t>în</w:t>
      </w:r>
      <w:r w:rsidR="00BA78D7">
        <w:t xml:space="preserve"> </w:t>
      </w:r>
      <w:r>
        <w:t>bazine</w:t>
      </w:r>
      <w:r w:rsidR="00BA78D7">
        <w:t xml:space="preserve"> </w:t>
      </w:r>
      <w:r>
        <w:t>acoperite</w:t>
      </w:r>
      <w:r w:rsidR="00BA78D7">
        <w:t xml:space="preserve"> </w:t>
      </w:r>
      <w:r>
        <w:t>a</w:t>
      </w:r>
      <w:r w:rsidR="00BA78D7">
        <w:t xml:space="preserve"> </w:t>
      </w:r>
      <w:r>
        <w:t>activităţilor</w:t>
      </w:r>
      <w:r w:rsidR="00BA78D7">
        <w:t xml:space="preserve"> </w:t>
      </w:r>
      <w:r>
        <w:t>de</w:t>
      </w:r>
      <w:r w:rsidR="00BA78D7">
        <w:t xml:space="preserve"> </w:t>
      </w:r>
      <w:r>
        <w:t>pregătire</w:t>
      </w:r>
      <w:r w:rsidR="00BA78D7">
        <w:t xml:space="preserve"> </w:t>
      </w:r>
      <w:r>
        <w:t>fizică</w:t>
      </w:r>
      <w:r w:rsidR="00BA78D7">
        <w:t xml:space="preserve"> </w:t>
      </w:r>
      <w:r>
        <w:t>a</w:t>
      </w:r>
      <w:r w:rsidR="00BA78D7">
        <w:t xml:space="preserve"> </w:t>
      </w:r>
      <w:r>
        <w:t>sportivilor</w:t>
      </w:r>
      <w:r w:rsidR="00BA78D7">
        <w:t xml:space="preserve"> </w:t>
      </w:r>
      <w:r>
        <w:t>profesionişti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competiţiilor</w:t>
      </w:r>
      <w:r w:rsidR="00BA78D7">
        <w:t xml:space="preserve"> </w:t>
      </w:r>
      <w:r>
        <w:t>sportive,</w:t>
      </w:r>
      <w:r w:rsidR="00BA78D7">
        <w:t xml:space="preserve"> </w:t>
      </w:r>
      <w:r>
        <w:t>tot</w:t>
      </w:r>
      <w:r w:rsidR="00BA78D7">
        <w:t xml:space="preserve"> </w:t>
      </w:r>
      <w:r>
        <w:t>fără</w:t>
      </w:r>
      <w:r w:rsidR="00BA78D7">
        <w:t xml:space="preserve"> </w:t>
      </w:r>
      <w:r>
        <w:t>participarea</w:t>
      </w:r>
      <w:r w:rsidR="00BA78D7">
        <w:t xml:space="preserve"> </w:t>
      </w:r>
      <w:r>
        <w:t>spectatorilor,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sanitară</w:t>
      </w:r>
      <w:r w:rsidR="00BA78D7">
        <w:t xml:space="preserve"> </w:t>
      </w:r>
      <w:r>
        <w:t>stabilite</w:t>
      </w:r>
      <w:r w:rsidR="00BA78D7">
        <w:t xml:space="preserve"> </w:t>
      </w:r>
      <w:r>
        <w:t>prin</w:t>
      </w:r>
      <w:r w:rsidR="00BA78D7">
        <w:t xml:space="preserve"> </w:t>
      </w:r>
      <w:r>
        <w:t>ordinul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ministrului</w:t>
      </w:r>
      <w:r w:rsidR="00BA78D7">
        <w:t xml:space="preserve"> </w:t>
      </w:r>
      <w:r>
        <w:t>Tineretului</w:t>
      </w:r>
      <w:r w:rsidR="00BA78D7">
        <w:t xml:space="preserve"> </w:t>
      </w:r>
      <w:r>
        <w:t>şi</w:t>
      </w:r>
      <w:r w:rsidR="00BA78D7">
        <w:t xml:space="preserve"> </w:t>
      </w:r>
      <w:r>
        <w:t>Sportului</w:t>
      </w:r>
      <w:r w:rsidR="00BA78D7">
        <w:t xml:space="preserve"> </w:t>
      </w:r>
      <w:r>
        <w:t>şi</w:t>
      </w:r>
      <w:r w:rsidR="00BA78D7">
        <w:t xml:space="preserve"> </w:t>
      </w:r>
      <w:r>
        <w:t>ministrului</w:t>
      </w:r>
      <w:r w:rsidR="00BA78D7">
        <w:t xml:space="preserve"> </w:t>
      </w:r>
      <w:r>
        <w:t>Sănătăţii</w:t>
      </w:r>
      <w:r w:rsidR="00BA78D7">
        <w:t xml:space="preserve">. </w:t>
      </w:r>
      <w:r>
        <w:t>Totodată,</w:t>
      </w:r>
      <w:r w:rsidR="00BA78D7">
        <w:t xml:space="preserve"> </w:t>
      </w:r>
      <w:r>
        <w:t>se</w:t>
      </w:r>
      <w:r w:rsidR="00BA78D7">
        <w:t xml:space="preserve"> </w:t>
      </w:r>
      <w:r>
        <w:t>permite</w:t>
      </w:r>
      <w:r w:rsidR="00BA78D7">
        <w:t xml:space="preserve"> </w:t>
      </w:r>
      <w:r>
        <w:t>desfăşurarea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sportivii</w:t>
      </w:r>
      <w:r w:rsidR="00BA78D7">
        <w:t xml:space="preserve"> </w:t>
      </w:r>
      <w:r>
        <w:t>profesionişti</w:t>
      </w:r>
      <w:r w:rsidR="00BA78D7">
        <w:t xml:space="preserve"> </w:t>
      </w:r>
      <w:r>
        <w:t>a</w:t>
      </w:r>
      <w:r w:rsidR="00BA78D7">
        <w:t xml:space="preserve"> </w:t>
      </w:r>
      <w:r>
        <w:t>activităţilor</w:t>
      </w:r>
      <w:r w:rsidR="00BA78D7">
        <w:t xml:space="preserve"> </w:t>
      </w:r>
      <w:r>
        <w:t>de</w:t>
      </w:r>
      <w:r w:rsidR="00BA78D7">
        <w:t xml:space="preserve"> </w:t>
      </w:r>
      <w:r>
        <w:t>pregătire</w:t>
      </w:r>
      <w:r w:rsidR="00BA78D7">
        <w:t xml:space="preserve"> </w:t>
      </w:r>
      <w:r>
        <w:t>fizică</w:t>
      </w:r>
      <w:r w:rsidR="00BA78D7">
        <w:t xml:space="preserve"> </w:t>
      </w:r>
      <w:r>
        <w:t>în</w:t>
      </w:r>
      <w:r w:rsidR="00BA78D7">
        <w:t xml:space="preserve"> </w:t>
      </w:r>
      <w:r>
        <w:t>spaţii</w:t>
      </w:r>
      <w:r w:rsidR="00BA78D7">
        <w:t xml:space="preserve"> </w:t>
      </w:r>
      <w:r>
        <w:t>închise</w:t>
      </w:r>
      <w:r w:rsidR="00BA78D7">
        <w:t xml:space="preserve"> </w:t>
      </w:r>
      <w:r>
        <w:t>numai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regulilor</w:t>
      </w:r>
      <w:r w:rsidR="00BA78D7">
        <w:t xml:space="preserve"> </w:t>
      </w:r>
      <w:r>
        <w:t>de</w:t>
      </w:r>
      <w:r w:rsidR="00BA78D7">
        <w:t xml:space="preserve"> </w:t>
      </w:r>
      <w:r>
        <w:t>distanţare</w:t>
      </w:r>
      <w:r w:rsidR="00BA78D7">
        <w:t xml:space="preserve"> </w:t>
      </w:r>
      <w:r>
        <w:t>între</w:t>
      </w:r>
      <w:r w:rsidR="00BA78D7">
        <w:t xml:space="preserve"> </w:t>
      </w:r>
      <w:r>
        <w:t>participanţi,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asigure</w:t>
      </w:r>
      <w:r w:rsidR="00BA78D7">
        <w:t xml:space="preserve"> </w:t>
      </w:r>
      <w:r>
        <w:t>minimum</w:t>
      </w:r>
      <w:r w:rsidR="00BA78D7">
        <w:t xml:space="preserve"> </w:t>
      </w:r>
      <w:r>
        <w:t>7</w:t>
      </w:r>
      <w:r w:rsidR="00BA78D7">
        <w:t xml:space="preserve"> </w:t>
      </w:r>
      <w:r>
        <w:t>metri/persoană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regulilor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sanitară</w:t>
      </w:r>
      <w:r w:rsidR="00BA78D7">
        <w:t xml:space="preserve"> </w:t>
      </w:r>
      <w:r>
        <w:t>stabilite</w:t>
      </w:r>
      <w:r w:rsidR="00BA78D7">
        <w:t xml:space="preserve">. </w:t>
      </w:r>
      <w:r>
        <w:t>Tot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iunie,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desfăşura</w:t>
      </w:r>
      <w:r w:rsidR="00BA78D7">
        <w:t xml:space="preserve"> </w:t>
      </w:r>
      <w:r>
        <w:t>spectacole,</w:t>
      </w:r>
      <w:r w:rsidR="00BA78D7">
        <w:t xml:space="preserve"> </w:t>
      </w:r>
      <w:r>
        <w:t>concerte,</w:t>
      </w:r>
      <w:r w:rsidR="00BA78D7">
        <w:t xml:space="preserve"> </w:t>
      </w:r>
      <w:r>
        <w:t>alte</w:t>
      </w:r>
      <w:r w:rsidR="00BA78D7">
        <w:t xml:space="preserve"> </w:t>
      </w:r>
      <w:r>
        <w:t>evenimente</w:t>
      </w:r>
      <w:r w:rsidR="00BA78D7">
        <w:t xml:space="preserve"> </w:t>
      </w:r>
      <w:r>
        <w:t>culturale</w:t>
      </w:r>
      <w:r w:rsidR="00BA78D7">
        <w:t xml:space="preserve"> </w:t>
      </w:r>
      <w:r>
        <w:t>în</w:t>
      </w:r>
      <w:r w:rsidR="00BA78D7">
        <w:t xml:space="preserve"> </w:t>
      </w:r>
      <w:r>
        <w:t>aer</w:t>
      </w:r>
      <w:r w:rsidR="00BA78D7">
        <w:t xml:space="preserve"> </w:t>
      </w:r>
      <w:r>
        <w:t>liber,</w:t>
      </w:r>
      <w:r w:rsidR="00BA78D7">
        <w:t xml:space="preserve"> </w:t>
      </w:r>
      <w:r>
        <w:t>precum</w:t>
      </w:r>
      <w:r w:rsidR="00BA78D7">
        <w:t xml:space="preserve"> </w:t>
      </w:r>
      <w:r>
        <w:t>festivaluri</w:t>
      </w:r>
      <w:r w:rsidR="00BA78D7">
        <w:t xml:space="preserve"> </w:t>
      </w:r>
      <w:r>
        <w:t>publice</w:t>
      </w:r>
      <w:r w:rsidR="00BA78D7">
        <w:t xml:space="preserve"> </w:t>
      </w:r>
      <w:r>
        <w:t>şi</w:t>
      </w:r>
      <w:r w:rsidR="00BA78D7">
        <w:t xml:space="preserve"> </w:t>
      </w:r>
      <w:r>
        <w:t>private</w:t>
      </w:r>
      <w:r w:rsidR="00BA78D7">
        <w:t xml:space="preserve"> </w:t>
      </w:r>
      <w:r>
        <w:t>cu</w:t>
      </w:r>
      <w:r w:rsidR="00BA78D7">
        <w:t xml:space="preserve"> </w:t>
      </w:r>
      <w:r>
        <w:t>participarea</w:t>
      </w:r>
      <w:r w:rsidR="00BA78D7">
        <w:t xml:space="preserve"> </w:t>
      </w:r>
      <w:r>
        <w:t>a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spectatori,</w:t>
      </w:r>
      <w:r w:rsidR="00BA78D7">
        <w:t xml:space="preserve"> </w:t>
      </w:r>
      <w:r>
        <w:t>cu</w:t>
      </w:r>
      <w:r w:rsidR="00BA78D7">
        <w:t xml:space="preserve"> </w:t>
      </w:r>
      <w:r>
        <w:t>locuri</w:t>
      </w:r>
      <w:r w:rsidR="00BA78D7">
        <w:t xml:space="preserve"> </w:t>
      </w:r>
      <w:r>
        <w:t>pe</w:t>
      </w:r>
      <w:r w:rsidR="00BA78D7">
        <w:t xml:space="preserve"> </w:t>
      </w:r>
      <w:r>
        <w:t>scaune</w:t>
      </w:r>
      <w:r w:rsidR="00BA78D7">
        <w:t xml:space="preserve"> </w:t>
      </w:r>
      <w:r>
        <w:t>aflate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distanţă</w:t>
      </w:r>
      <w:r w:rsidR="00BA78D7">
        <w:t xml:space="preserve"> </w:t>
      </w:r>
      <w:r>
        <w:t>de</w:t>
      </w:r>
      <w:r w:rsidR="00BA78D7">
        <w:t xml:space="preserve"> </w:t>
      </w:r>
      <w:r>
        <w:t>minimum</w:t>
      </w:r>
      <w:r w:rsidR="00BA78D7">
        <w:t xml:space="preserve"> </w:t>
      </w:r>
      <w:r>
        <w:t>2</w:t>
      </w:r>
      <w:r w:rsidR="00BA78D7">
        <w:t xml:space="preserve"> </w:t>
      </w:r>
      <w:r>
        <w:t>metri</w:t>
      </w:r>
      <w:r w:rsidR="00BA78D7">
        <w:t xml:space="preserve"> </w:t>
      </w:r>
      <w:r>
        <w:t>unul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celălalt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obligativitatea</w:t>
      </w:r>
      <w:r w:rsidR="00BA78D7">
        <w:t xml:space="preserve"> </w:t>
      </w:r>
      <w:r>
        <w:t>purtării</w:t>
      </w:r>
      <w:r w:rsidR="00BA78D7">
        <w:t xml:space="preserve"> </w:t>
      </w:r>
      <w:r>
        <w:t>măştii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spectacolului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respectării</w:t>
      </w:r>
      <w:r w:rsidR="00BA78D7">
        <w:t xml:space="preserve"> </w:t>
      </w:r>
      <w:r>
        <w:t>condiţiilor</w:t>
      </w:r>
      <w:r w:rsidR="00BA78D7">
        <w:t xml:space="preserve"> </w:t>
      </w:r>
      <w:r>
        <w:t>stabilite</w:t>
      </w:r>
      <w:r w:rsidR="00BA78D7">
        <w:t xml:space="preserve"> </w:t>
      </w:r>
      <w:r>
        <w:t>prin</w:t>
      </w:r>
      <w:r w:rsidR="00BA78D7">
        <w:t xml:space="preserve"> </w:t>
      </w:r>
      <w:r>
        <w:t>ordinul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ministrului</w:t>
      </w:r>
      <w:r w:rsidR="00BA78D7">
        <w:t xml:space="preserve"> </w:t>
      </w:r>
      <w:r>
        <w:t>Culturii</w:t>
      </w:r>
      <w:r w:rsidR="00BA78D7">
        <w:t xml:space="preserve"> </w:t>
      </w:r>
      <w:r>
        <w:t>şi</w:t>
      </w:r>
      <w:r w:rsidR="00BA78D7">
        <w:t xml:space="preserve"> </w:t>
      </w:r>
      <w:r>
        <w:t>ministrului</w:t>
      </w:r>
      <w:r w:rsidR="00BA78D7">
        <w:t xml:space="preserve"> </w:t>
      </w:r>
      <w:r>
        <w:t>Sănătăţii</w:t>
      </w:r>
      <w:r w:rsidR="00BA78D7">
        <w:t xml:space="preserve">.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iunie,</w:t>
      </w:r>
      <w:r w:rsidR="00BA78D7">
        <w:t xml:space="preserve"> </w:t>
      </w:r>
      <w:r>
        <w:t>se</w:t>
      </w:r>
      <w:r w:rsidR="00BA78D7">
        <w:t xml:space="preserve"> </w:t>
      </w:r>
      <w:r>
        <w:t>ridică</w:t>
      </w:r>
      <w:r w:rsidR="00BA78D7">
        <w:t xml:space="preserve"> </w:t>
      </w:r>
      <w:r>
        <w:t>restricţiile,</w:t>
      </w:r>
      <w:r w:rsidR="00BA78D7">
        <w:t xml:space="preserve"> </w:t>
      </w:r>
      <w:r>
        <w:t>interdicţiile,</w:t>
      </w:r>
      <w:r w:rsidR="00BA78D7">
        <w:t xml:space="preserve"> </w:t>
      </w:r>
      <w:r>
        <w:t>privind</w:t>
      </w:r>
      <w:r w:rsidR="00BA78D7">
        <w:t xml:space="preserve"> </w:t>
      </w:r>
      <w:r>
        <w:t>deplasarea</w:t>
      </w:r>
      <w:r w:rsidR="00BA78D7">
        <w:t xml:space="preserve"> </w:t>
      </w:r>
      <w:r>
        <w:t>persoanelor</w:t>
      </w:r>
      <w:r w:rsidR="00BA78D7">
        <w:t xml:space="preserve"> </w:t>
      </w:r>
      <w:r>
        <w:t>în</w:t>
      </w:r>
      <w:r w:rsidR="00BA78D7">
        <w:t xml:space="preserve"> </w:t>
      </w:r>
      <w:r>
        <w:t>afara</w:t>
      </w:r>
      <w:r w:rsidR="00BA78D7">
        <w:t xml:space="preserve"> </w:t>
      </w:r>
      <w:r>
        <w:t>localităţii,</w:t>
      </w:r>
      <w:r w:rsidR="00BA78D7">
        <w:t xml:space="preserve"> </w:t>
      </w:r>
      <w:r>
        <w:t>respectiv</w:t>
      </w:r>
      <w:r w:rsidR="00BA78D7">
        <w:t xml:space="preserve"> </w:t>
      </w:r>
      <w:r>
        <w:t>zonei</w:t>
      </w:r>
      <w:r w:rsidR="00BA78D7">
        <w:t xml:space="preserve"> </w:t>
      </w:r>
      <w:r>
        <w:t>metropolitane</w:t>
      </w:r>
      <w:r w:rsidR="00BA78D7">
        <w:t xml:space="preserve">. </w:t>
      </w:r>
      <w:r>
        <w:t>Alte</w:t>
      </w:r>
      <w:r w:rsidR="00BA78D7">
        <w:t xml:space="preserve"> </w:t>
      </w:r>
      <w:r>
        <w:t>modificări</w:t>
      </w:r>
      <w:r w:rsidR="00BA78D7">
        <w:t xml:space="preserve"> </w:t>
      </w:r>
      <w:r>
        <w:t>ale</w:t>
      </w:r>
      <w:r w:rsidR="00BA78D7">
        <w:t xml:space="preserve"> </w:t>
      </w:r>
      <w:r>
        <w:t>Anexei</w:t>
      </w:r>
      <w:r w:rsidR="00BA78D7">
        <w:t xml:space="preserve"> </w:t>
      </w:r>
      <w:r>
        <w:t>3</w:t>
      </w:r>
      <w:r w:rsidR="00BA78D7">
        <w:t xml:space="preserve"> </w:t>
      </w:r>
      <w:r>
        <w:t>a</w:t>
      </w:r>
      <w:r w:rsidR="00BA78D7">
        <w:t xml:space="preserve"> </w:t>
      </w:r>
      <w:r>
        <w:t>Hotărârii</w:t>
      </w:r>
      <w:r w:rsidR="00BA78D7">
        <w:t xml:space="preserve"> </w:t>
      </w:r>
      <w:r>
        <w:t>privind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prevăd</w:t>
      </w:r>
      <w:r w:rsidR="00BA78D7">
        <w:t xml:space="preserve"> </w:t>
      </w:r>
      <w:r>
        <w:t>reluarea</w:t>
      </w:r>
      <w:r w:rsidR="00BA78D7">
        <w:t xml:space="preserve"> </w:t>
      </w:r>
      <w:r>
        <w:t>transportului</w:t>
      </w:r>
      <w:r w:rsidR="00BA78D7">
        <w:t xml:space="preserve"> </w:t>
      </w:r>
      <w:r>
        <w:t>feroviar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transportului</w:t>
      </w:r>
      <w:r w:rsidR="00BA78D7">
        <w:t xml:space="preserve"> </w:t>
      </w:r>
      <w:r>
        <w:t>rutier</w:t>
      </w:r>
      <w:r w:rsidR="00BA78D7">
        <w:t xml:space="preserve"> </w:t>
      </w:r>
      <w:r>
        <w:t>internaţional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prin</w:t>
      </w:r>
      <w:r w:rsidR="00BA78D7">
        <w:t xml:space="preserve"> </w:t>
      </w:r>
      <w:r>
        <w:t>servicii</w:t>
      </w:r>
      <w:r w:rsidR="00BA78D7">
        <w:t xml:space="preserve"> </w:t>
      </w:r>
      <w:r>
        <w:t>regulate,</w:t>
      </w:r>
      <w:r w:rsidR="00BA78D7">
        <w:t xml:space="preserve"> </w:t>
      </w:r>
      <w:r>
        <w:t>servicii</w:t>
      </w:r>
      <w:r w:rsidR="00BA78D7">
        <w:t xml:space="preserve"> </w:t>
      </w:r>
      <w:r>
        <w:t>regulate</w:t>
      </w:r>
      <w:r w:rsidR="00BA78D7">
        <w:t xml:space="preserve"> </w:t>
      </w:r>
      <w:r>
        <w:t>speciale</w:t>
      </w:r>
      <w:r w:rsidR="00BA78D7">
        <w:t xml:space="preserve"> </w:t>
      </w:r>
      <w:r>
        <w:t>şi</w:t>
      </w:r>
      <w:r w:rsidR="00BA78D7">
        <w:t xml:space="preserve"> </w:t>
      </w:r>
      <w:r>
        <w:t>servicii</w:t>
      </w:r>
      <w:r w:rsidR="00BA78D7">
        <w:t xml:space="preserve"> </w:t>
      </w:r>
      <w:r>
        <w:t>ocazionale</w:t>
      </w:r>
      <w:r w:rsidR="00BA78D7">
        <w:t xml:space="preserve"> </w:t>
      </w:r>
      <w:r>
        <w:t>în</w:t>
      </w:r>
      <w:r w:rsidR="00BA78D7">
        <w:t xml:space="preserve"> </w:t>
      </w:r>
      <w:r>
        <w:t>trafic</w:t>
      </w:r>
      <w:r w:rsidR="00BA78D7">
        <w:t xml:space="preserve"> </w:t>
      </w:r>
      <w:r>
        <w:t>internaţional,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cursele</w:t>
      </w:r>
      <w:r w:rsidR="00BA78D7">
        <w:t xml:space="preserve"> </w:t>
      </w:r>
      <w:r>
        <w:t>efectuate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operatorii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din</w:t>
      </w:r>
      <w:r w:rsidR="00BA78D7">
        <w:t xml:space="preserve"> </w:t>
      </w:r>
      <w:r>
        <w:t>şi</w:t>
      </w:r>
      <w:r w:rsidR="00BA78D7">
        <w:t xml:space="preserve"> </w:t>
      </w:r>
      <w:r>
        <w:t>către</w:t>
      </w:r>
      <w:r w:rsidR="00BA78D7">
        <w:t xml:space="preserve"> </w:t>
      </w:r>
      <w:r>
        <w:t>România,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condiţiilor</w:t>
      </w:r>
      <w:r w:rsidR="00BA78D7">
        <w:t xml:space="preserve"> </w:t>
      </w:r>
      <w:r>
        <w:t>stabilite</w:t>
      </w:r>
      <w:r w:rsidR="00BA78D7">
        <w:t xml:space="preserve">.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aceeaşi</w:t>
      </w:r>
      <w:r w:rsidR="00BA78D7">
        <w:t xml:space="preserve"> </w:t>
      </w:r>
      <w:r>
        <w:t>dată,</w:t>
      </w:r>
      <w:r w:rsidR="00BA78D7">
        <w:t xml:space="preserve"> </w:t>
      </w:r>
      <w:r>
        <w:t>"se</w:t>
      </w:r>
      <w:r w:rsidR="00BA78D7">
        <w:t xml:space="preserve"> </w:t>
      </w:r>
      <w:r>
        <w:t>permite</w:t>
      </w:r>
      <w:r w:rsidR="00BA78D7">
        <w:t xml:space="preserve"> </w:t>
      </w:r>
      <w:r>
        <w:t>prepararea,</w:t>
      </w:r>
      <w:r w:rsidR="00BA78D7">
        <w:t xml:space="preserve"> </w:t>
      </w:r>
      <w:r>
        <w:t>comercializarea</w:t>
      </w:r>
      <w:r w:rsidR="00BA78D7">
        <w:t xml:space="preserve"> </w:t>
      </w:r>
      <w:r>
        <w:t>şi</w:t>
      </w:r>
      <w:r w:rsidR="00BA78D7">
        <w:t xml:space="preserve"> </w:t>
      </w:r>
      <w:r>
        <w:t>consumul</w:t>
      </w:r>
      <w:r w:rsidR="00BA78D7">
        <w:t xml:space="preserve"> </w:t>
      </w:r>
      <w:r>
        <w:t>produselor</w:t>
      </w:r>
      <w:r w:rsidR="00BA78D7">
        <w:t xml:space="preserve"> </w:t>
      </w:r>
      <w:r>
        <w:t>alimentare</w:t>
      </w:r>
      <w:r w:rsidR="00BA78D7">
        <w:t xml:space="preserve"> </w:t>
      </w:r>
      <w:r>
        <w:t>şi</w:t>
      </w:r>
      <w:r w:rsidR="00BA78D7">
        <w:t xml:space="preserve"> </w:t>
      </w:r>
      <w:r>
        <w:t>băuturilor</w:t>
      </w:r>
      <w:r w:rsidR="00BA78D7">
        <w:t xml:space="preserve"> </w:t>
      </w:r>
      <w:r>
        <w:t>alcoolice</w:t>
      </w:r>
      <w:r w:rsidR="00BA78D7">
        <w:t xml:space="preserve"> </w:t>
      </w:r>
      <w:r>
        <w:t>şi</w:t>
      </w:r>
      <w:r w:rsidR="00BA78D7">
        <w:t xml:space="preserve"> </w:t>
      </w:r>
      <w:r>
        <w:t>nealcoolice</w:t>
      </w:r>
      <w:r w:rsidR="00BA78D7">
        <w:t xml:space="preserve"> </w:t>
      </w:r>
      <w:r>
        <w:t>în</w:t>
      </w:r>
      <w:r w:rsidR="00BA78D7">
        <w:t xml:space="preserve"> </w:t>
      </w:r>
      <w:r>
        <w:t>spaţii</w:t>
      </w:r>
      <w:r w:rsidR="00BA78D7">
        <w:t xml:space="preserve"> </w:t>
      </w:r>
      <w:r>
        <w:t>destinate</w:t>
      </w:r>
      <w:r w:rsidR="00BA78D7">
        <w:t xml:space="preserve"> </w:t>
      </w:r>
      <w:r>
        <w:t>dispuse</w:t>
      </w:r>
      <w:r w:rsidR="00BA78D7">
        <w:t xml:space="preserve"> </w:t>
      </w:r>
      <w:r>
        <w:t>în</w:t>
      </w:r>
      <w:r w:rsidR="00BA78D7">
        <w:t xml:space="preserve"> </w:t>
      </w:r>
      <w:r>
        <w:t>exteriorul</w:t>
      </w:r>
      <w:r w:rsidR="00BA78D7">
        <w:t xml:space="preserve"> </w:t>
      </w:r>
      <w:r>
        <w:t>clădirilor,</w:t>
      </w:r>
      <w:r w:rsidR="00BA78D7">
        <w:t xml:space="preserve"> </w:t>
      </w:r>
      <w:r>
        <w:t>în</w:t>
      </w:r>
      <w:r w:rsidR="00BA78D7">
        <w:t xml:space="preserve"> </w:t>
      </w:r>
      <w:r>
        <w:t>aer</w:t>
      </w:r>
      <w:r w:rsidR="00BA78D7">
        <w:t xml:space="preserve"> </w:t>
      </w:r>
      <w:r>
        <w:t>liber,</w:t>
      </w:r>
      <w:r w:rsidR="00BA78D7">
        <w:t xml:space="preserve"> </w:t>
      </w:r>
      <w:r>
        <w:t>cu</w:t>
      </w:r>
      <w:r w:rsidR="00BA78D7">
        <w:t xml:space="preserve"> </w:t>
      </w:r>
      <w:r>
        <w:t>asigurarea</w:t>
      </w:r>
      <w:r w:rsidR="00BA78D7">
        <w:t xml:space="preserve"> </w:t>
      </w:r>
      <w:r>
        <w:t>unei</w:t>
      </w:r>
      <w:r w:rsidR="00BA78D7">
        <w:t xml:space="preserve"> </w:t>
      </w:r>
      <w:r>
        <w:t>distanţe</w:t>
      </w:r>
      <w:r w:rsidR="00BA78D7">
        <w:t xml:space="preserve"> </w:t>
      </w:r>
      <w:r>
        <w:t>de</w:t>
      </w:r>
      <w:r w:rsidR="00BA78D7">
        <w:t xml:space="preserve"> </w:t>
      </w:r>
      <w:r>
        <w:t>minimum</w:t>
      </w:r>
      <w:r w:rsidR="00BA78D7">
        <w:t xml:space="preserve"> </w:t>
      </w:r>
      <w:r>
        <w:t>2</w:t>
      </w:r>
      <w:r w:rsidR="00BA78D7">
        <w:t xml:space="preserve"> </w:t>
      </w:r>
      <w:r>
        <w:t>metri</w:t>
      </w:r>
      <w:r w:rsidR="00BA78D7">
        <w:t xml:space="preserve"> </w:t>
      </w:r>
      <w:r>
        <w:t>între</w:t>
      </w:r>
      <w:r w:rsidR="00BA78D7">
        <w:t xml:space="preserve"> </w:t>
      </w:r>
      <w:r>
        <w:t>mese</w:t>
      </w:r>
      <w:r w:rsidR="00BA78D7">
        <w:t xml:space="preserve"> </w:t>
      </w:r>
      <w:r>
        <w:t>şi</w:t>
      </w:r>
      <w:r w:rsidR="00BA78D7">
        <w:t xml:space="preserve"> </w:t>
      </w:r>
      <w:r>
        <w:t>participarea</w:t>
      </w:r>
      <w:r w:rsidR="00BA78D7">
        <w:t xml:space="preserve"> </w:t>
      </w:r>
      <w:r>
        <w:t>a</w:t>
      </w:r>
      <w:r w:rsidR="00BA78D7">
        <w:t xml:space="preserve"> </w:t>
      </w:r>
      <w:r>
        <w:t>maximum</w:t>
      </w:r>
      <w:r w:rsidR="00BA78D7">
        <w:t xml:space="preserve"> </w:t>
      </w:r>
      <w:r>
        <w:t>4</w:t>
      </w:r>
      <w:r w:rsidR="00BA78D7">
        <w:t xml:space="preserve"> </w:t>
      </w:r>
      <w:r>
        <w:t>persoane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masă</w:t>
      </w:r>
      <w:r w:rsidR="00BA78D7">
        <w:t xml:space="preserve"> </w:t>
      </w:r>
      <w:r>
        <w:t>dacă</w:t>
      </w:r>
      <w:r w:rsidR="00BA78D7">
        <w:t xml:space="preserve"> </w:t>
      </w:r>
      <w:r>
        <w:t>sunt</w:t>
      </w:r>
      <w:r w:rsidR="00BA78D7">
        <w:t xml:space="preserve"> </w:t>
      </w:r>
      <w:r>
        <w:t>persoane</w:t>
      </w:r>
      <w:r w:rsidR="00BA78D7">
        <w:t xml:space="preserve"> </w:t>
      </w:r>
      <w:r>
        <w:t>care</w:t>
      </w:r>
      <w:r w:rsidR="00BA78D7">
        <w:t xml:space="preserve"> </w:t>
      </w:r>
      <w:r>
        <w:t>provin</w:t>
      </w:r>
      <w:r w:rsidR="00BA78D7">
        <w:t xml:space="preserve"> </w:t>
      </w:r>
      <w:r>
        <w:t>din</w:t>
      </w:r>
      <w:r w:rsidR="00BA78D7">
        <w:t xml:space="preserve"> </w:t>
      </w:r>
      <w:r>
        <w:t>familii</w:t>
      </w:r>
      <w:r w:rsidR="00BA78D7">
        <w:t xml:space="preserve"> </w:t>
      </w:r>
      <w:r>
        <w:t>diferite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sanitară</w:t>
      </w:r>
      <w:r w:rsidR="00BA78D7">
        <w:t xml:space="preserve"> </w:t>
      </w:r>
      <w:r>
        <w:t>stabilite</w:t>
      </w:r>
      <w:r w:rsidR="00BA78D7">
        <w:t xml:space="preserve"> </w:t>
      </w:r>
      <w:r>
        <w:t>prin</w:t>
      </w:r>
      <w:r w:rsidR="00BA78D7">
        <w:t xml:space="preserve"> </w:t>
      </w:r>
      <w:r>
        <w:t>ordin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ministrului</w:t>
      </w:r>
      <w:r w:rsidR="00BA78D7">
        <w:t xml:space="preserve"> </w:t>
      </w:r>
      <w:r>
        <w:t>Sănătăţii,</w:t>
      </w:r>
      <w:r w:rsidR="00BA78D7">
        <w:t xml:space="preserve"> </w:t>
      </w:r>
      <w:r>
        <w:t>ministrului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şi</w:t>
      </w:r>
      <w:r w:rsidR="00BA78D7">
        <w:t xml:space="preserve"> </w:t>
      </w:r>
      <w:r>
        <w:t>preşedintelui</w:t>
      </w:r>
      <w:r w:rsidR="00BA78D7">
        <w:t xml:space="preserve"> </w:t>
      </w:r>
      <w:r>
        <w:t>Autorităţii</w:t>
      </w:r>
      <w:r w:rsidR="00BA78D7">
        <w:t xml:space="preserve"> </w:t>
      </w:r>
      <w:r>
        <w:t>Naţionale</w:t>
      </w:r>
      <w:r w:rsidR="00BA78D7">
        <w:t xml:space="preserve"> </w:t>
      </w:r>
      <w:r>
        <w:t>Sanitar</w:t>
      </w:r>
      <w:r w:rsidR="00BA78D7">
        <w:t xml:space="preserve"> </w:t>
      </w:r>
      <w:r>
        <w:t>Veterinare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Siguranţa</w:t>
      </w:r>
      <w:r w:rsidR="00BA78D7">
        <w:t xml:space="preserve"> </w:t>
      </w:r>
      <w:r>
        <w:t>Alimentelor"</w:t>
      </w:r>
      <w:r w:rsidR="00BA78D7">
        <w:t xml:space="preserve">. </w:t>
      </w:r>
      <w:r>
        <w:t>O</w:t>
      </w:r>
      <w:r w:rsidR="00BA78D7">
        <w:t xml:space="preserve"> </w:t>
      </w:r>
      <w:r>
        <w:t>altă</w:t>
      </w:r>
      <w:r w:rsidR="00BA78D7">
        <w:t xml:space="preserve"> </w:t>
      </w:r>
      <w:r>
        <w:t>modificare</w:t>
      </w:r>
      <w:r w:rsidR="00BA78D7">
        <w:t xml:space="preserve"> </w:t>
      </w:r>
      <w:r>
        <w:t>conform</w:t>
      </w:r>
      <w:r w:rsidR="00BA78D7">
        <w:t xml:space="preserve"> </w:t>
      </w:r>
      <w:r>
        <w:t>cu</w:t>
      </w:r>
      <w:r w:rsidR="00BA78D7">
        <w:t xml:space="preserve"> </w:t>
      </w:r>
      <w:r>
        <w:t>Hotărârea</w:t>
      </w:r>
      <w:r w:rsidR="00BA78D7">
        <w:t xml:space="preserve"> </w:t>
      </w:r>
      <w:r>
        <w:t>26</w:t>
      </w:r>
      <w:r w:rsidR="00BA78D7">
        <w:t xml:space="preserve"> </w:t>
      </w:r>
      <w:r>
        <w:t>a</w:t>
      </w:r>
      <w:r w:rsidR="00BA78D7">
        <w:t xml:space="preserve"> </w:t>
      </w:r>
      <w:r>
        <w:t>CNSU</w:t>
      </w:r>
      <w:r w:rsidR="00BA78D7">
        <w:t xml:space="preserve"> </w:t>
      </w:r>
      <w:r>
        <w:t>prevede</w:t>
      </w:r>
      <w:r w:rsidR="00BA78D7">
        <w:t xml:space="preserve"> </w:t>
      </w:r>
      <w:r>
        <w:t>că,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iunie,</w:t>
      </w:r>
      <w:r w:rsidR="00BA78D7">
        <w:t xml:space="preserve"> </w:t>
      </w:r>
      <w:r>
        <w:t>"accesul</w:t>
      </w:r>
      <w:r w:rsidR="00BA78D7">
        <w:t xml:space="preserve"> </w:t>
      </w:r>
      <w:r>
        <w:t>persoanelor</w:t>
      </w:r>
      <w:r w:rsidR="00BA78D7">
        <w:t xml:space="preserve"> </w:t>
      </w:r>
      <w:r>
        <w:t>pe</w:t>
      </w:r>
      <w:r w:rsidR="00BA78D7">
        <w:t xml:space="preserve"> </w:t>
      </w:r>
      <w:r>
        <w:t>plajă</w:t>
      </w:r>
      <w:r w:rsidR="00BA78D7">
        <w:t xml:space="preserve"> </w:t>
      </w:r>
      <w:r>
        <w:t>se</w:t>
      </w:r>
      <w:r w:rsidR="00BA78D7">
        <w:t xml:space="preserve"> </w:t>
      </w:r>
      <w:r>
        <w:t>realizează</w:t>
      </w:r>
      <w:r w:rsidR="00BA78D7">
        <w:t xml:space="preserve"> </w:t>
      </w:r>
      <w:r>
        <w:t>cu</w:t>
      </w:r>
      <w:r w:rsidR="00BA78D7">
        <w:t xml:space="preserve"> </w:t>
      </w:r>
      <w:r>
        <w:t>asigurarea</w:t>
      </w:r>
      <w:r w:rsidR="00BA78D7">
        <w:t xml:space="preserve"> </w:t>
      </w:r>
      <w:r>
        <w:t>de</w:t>
      </w:r>
      <w:r w:rsidR="00BA78D7">
        <w:t xml:space="preserve"> </w:t>
      </w:r>
      <w:r>
        <w:t>şezlonguri</w:t>
      </w:r>
      <w:r w:rsidR="00BA78D7">
        <w:t xml:space="preserve"> </w:t>
      </w:r>
      <w:r>
        <w:t>pentru</w:t>
      </w:r>
      <w:r w:rsidR="00BA78D7">
        <w:t xml:space="preserve"> </w:t>
      </w:r>
      <w:r>
        <w:t>fiecare</w:t>
      </w:r>
      <w:r w:rsidR="00BA78D7">
        <w:t xml:space="preserve"> </w:t>
      </w:r>
      <w:r>
        <w:lastRenderedPageBreak/>
        <w:t>dintre</w:t>
      </w:r>
      <w:r w:rsidR="00BA78D7">
        <w:t xml:space="preserve"> </w:t>
      </w:r>
      <w:r>
        <w:t>persoanele</w:t>
      </w:r>
      <w:r w:rsidR="00BA78D7">
        <w:t xml:space="preserve"> </w:t>
      </w:r>
      <w:r>
        <w:t>prezente,</w:t>
      </w:r>
      <w:r w:rsidR="00BA78D7">
        <w:t xml:space="preserve"> </w:t>
      </w:r>
      <w:r>
        <w:t>asigurarea</w:t>
      </w:r>
      <w:r w:rsidR="00BA78D7">
        <w:t xml:space="preserve"> </w:t>
      </w:r>
      <w:r>
        <w:t>unei</w:t>
      </w:r>
      <w:r w:rsidR="00BA78D7">
        <w:t xml:space="preserve"> </w:t>
      </w:r>
      <w:r>
        <w:t>distanţe</w:t>
      </w:r>
      <w:r w:rsidR="00BA78D7">
        <w:t xml:space="preserve"> </w:t>
      </w:r>
      <w:r>
        <w:t>de</w:t>
      </w:r>
      <w:r w:rsidR="00BA78D7">
        <w:t xml:space="preserve"> </w:t>
      </w:r>
      <w:r>
        <w:t>minimum</w:t>
      </w:r>
      <w:r w:rsidR="00BA78D7">
        <w:t xml:space="preserve"> </w:t>
      </w:r>
      <w:r>
        <w:t>2</w:t>
      </w:r>
      <w:r w:rsidR="00BA78D7">
        <w:t xml:space="preserve"> </w:t>
      </w:r>
      <w:r>
        <w:t>metri</w:t>
      </w:r>
      <w:r w:rsidR="00BA78D7">
        <w:t xml:space="preserve"> </w:t>
      </w:r>
      <w:r>
        <w:t>între</w:t>
      </w:r>
      <w:r w:rsidR="00BA78D7">
        <w:t xml:space="preserve"> </w:t>
      </w:r>
      <w:r>
        <w:t>şezlongurile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utilizate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din</w:t>
      </w:r>
      <w:r w:rsidR="00BA78D7">
        <w:t xml:space="preserve"> </w:t>
      </w:r>
      <w:r>
        <w:t>familii</w:t>
      </w:r>
      <w:r w:rsidR="00BA78D7">
        <w:t xml:space="preserve"> </w:t>
      </w:r>
      <w:r>
        <w:t>diferite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respectarea</w:t>
      </w:r>
      <w:r w:rsidR="00BA78D7">
        <w:t xml:space="preserve"> </w:t>
      </w:r>
      <w:r>
        <w:t>normelor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sanitară</w:t>
      </w:r>
      <w:r w:rsidR="00BA78D7">
        <w:t xml:space="preserve"> </w:t>
      </w:r>
      <w:r>
        <w:t>stabilite</w:t>
      </w:r>
      <w:r w:rsidR="00BA78D7">
        <w:t xml:space="preserve"> </w:t>
      </w:r>
      <w:r>
        <w:t>prin</w:t>
      </w:r>
      <w:r w:rsidR="00BA78D7">
        <w:t xml:space="preserve"> </w:t>
      </w:r>
      <w:r>
        <w:t>ordin</w:t>
      </w:r>
      <w:r w:rsidR="00BA78D7">
        <w:t xml:space="preserve"> </w:t>
      </w:r>
      <w:r>
        <w:t>comun</w:t>
      </w:r>
      <w:r w:rsidR="00BA78D7">
        <w:t xml:space="preserve"> </w:t>
      </w:r>
      <w:r>
        <w:t>al</w:t>
      </w:r>
      <w:r w:rsidR="00BA78D7">
        <w:t xml:space="preserve"> </w:t>
      </w:r>
      <w:r>
        <w:t>ministrului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ministrului</w:t>
      </w:r>
      <w:r w:rsidR="00BA78D7">
        <w:t xml:space="preserve"> </w:t>
      </w:r>
      <w:r>
        <w:t>Sănătăţii</w:t>
      </w:r>
      <w:r w:rsidR="00BA78D7">
        <w:t xml:space="preserve"> </w:t>
      </w:r>
      <w:r>
        <w:t>şi</w:t>
      </w:r>
      <w:r w:rsidR="00BA78D7">
        <w:t xml:space="preserve"> </w:t>
      </w:r>
      <w:r>
        <w:t>ministrului</w:t>
      </w:r>
      <w:r w:rsidR="00BA78D7">
        <w:t xml:space="preserve"> </w:t>
      </w:r>
      <w:r>
        <w:t>Mediului,</w:t>
      </w:r>
      <w:r w:rsidR="00BA78D7">
        <w:t xml:space="preserve"> </w:t>
      </w:r>
      <w:r>
        <w:t>Apelor</w:t>
      </w:r>
      <w:r w:rsidR="00BA78D7">
        <w:t xml:space="preserve"> </w:t>
      </w:r>
      <w:r>
        <w:t>şi</w:t>
      </w:r>
      <w:r w:rsidR="00BA78D7">
        <w:t xml:space="preserve"> </w:t>
      </w:r>
      <w:r>
        <w:t>Pădurilor,</w:t>
      </w:r>
      <w:r w:rsidR="00BA78D7">
        <w:t xml:space="preserve"> </w:t>
      </w:r>
      <w:r>
        <w:t>emis</w:t>
      </w:r>
      <w:r w:rsidR="00BA78D7">
        <w:t xml:space="preserve"> </w:t>
      </w:r>
      <w:r>
        <w:t>în</w:t>
      </w:r>
      <w:r w:rsidR="00BA78D7">
        <w:t xml:space="preserve"> </w:t>
      </w:r>
      <w:r>
        <w:t>temeiul</w:t>
      </w:r>
      <w:r w:rsidR="00BA78D7">
        <w:t xml:space="preserve"> </w:t>
      </w:r>
      <w:r>
        <w:t>articolului</w:t>
      </w:r>
      <w:r w:rsidR="00BA78D7">
        <w:t xml:space="preserve"> </w:t>
      </w:r>
      <w:r>
        <w:t>71,</w:t>
      </w:r>
      <w:r w:rsidR="00BA78D7">
        <w:t xml:space="preserve"> </w:t>
      </w:r>
      <w:r>
        <w:t>alineatul</w:t>
      </w:r>
      <w:r w:rsidR="00BA78D7">
        <w:t xml:space="preserve"> </w:t>
      </w:r>
      <w:r>
        <w:t>2,</w:t>
      </w:r>
      <w:r w:rsidR="00BA78D7">
        <w:t xml:space="preserve"> </w:t>
      </w:r>
      <w:r>
        <w:t>din</w:t>
      </w:r>
      <w:r w:rsidR="00BA78D7">
        <w:t xml:space="preserve"> </w:t>
      </w:r>
      <w:r>
        <w:t>Legea</w:t>
      </w:r>
      <w:r w:rsidR="00BA78D7">
        <w:t xml:space="preserve"> </w:t>
      </w:r>
      <w:r>
        <w:t>55/2020"</w:t>
      </w:r>
      <w:r w:rsidR="00BA78D7">
        <w:t xml:space="preserve">. </w:t>
      </w:r>
      <w:r>
        <w:t>Nu</w:t>
      </w:r>
      <w:r w:rsidR="00BA78D7">
        <w:t xml:space="preserve"> </w:t>
      </w:r>
      <w:r>
        <w:t>în</w:t>
      </w:r>
      <w:r w:rsidR="00BA78D7">
        <w:t xml:space="preserve"> </w:t>
      </w:r>
      <w:r>
        <w:t>ultimul</w:t>
      </w:r>
      <w:r w:rsidR="00BA78D7">
        <w:t xml:space="preserve"> </w:t>
      </w:r>
      <w:r>
        <w:t>rând,</w:t>
      </w:r>
      <w:r w:rsidR="00BA78D7">
        <w:t xml:space="preserve"> </w:t>
      </w:r>
      <w:r>
        <w:t>se</w:t>
      </w:r>
      <w:r w:rsidR="00BA78D7">
        <w:t xml:space="preserve"> </w:t>
      </w:r>
      <w:r>
        <w:t>permite</w:t>
      </w:r>
      <w:r w:rsidR="00BA78D7">
        <w:t xml:space="preserve"> </w:t>
      </w:r>
      <w:r>
        <w:t>"organizarea</w:t>
      </w:r>
      <w:r w:rsidR="00BA78D7">
        <w:t xml:space="preserve"> </w:t>
      </w:r>
      <w:r>
        <w:t>şi</w:t>
      </w:r>
      <w:r w:rsidR="00BA78D7">
        <w:t xml:space="preserve"> </w:t>
      </w:r>
      <w:r>
        <w:t>desfăşurarea</w:t>
      </w:r>
      <w:r w:rsidR="00BA78D7">
        <w:t xml:space="preserve"> </w:t>
      </w:r>
      <w:r>
        <w:t>de</w:t>
      </w:r>
      <w:r w:rsidR="00BA78D7">
        <w:t xml:space="preserve"> </w:t>
      </w:r>
      <w:r>
        <w:t>spectacole</w:t>
      </w:r>
      <w:r w:rsidR="00BA78D7">
        <w:t xml:space="preserve"> </w:t>
      </w:r>
      <w:r>
        <w:t>în</w:t>
      </w:r>
      <w:r w:rsidR="00BA78D7">
        <w:t xml:space="preserve"> </w:t>
      </w:r>
      <w:r>
        <w:t>sistemul</w:t>
      </w:r>
      <w:r w:rsidR="00BA78D7">
        <w:t xml:space="preserve"> </w:t>
      </w:r>
      <w:r>
        <w:t>drive-in</w:t>
      </w:r>
      <w:r w:rsidR="00BA78D7">
        <w:t xml:space="preserve"> </w:t>
      </w:r>
      <w:r>
        <w:t>cu</w:t>
      </w:r>
      <w:r w:rsidR="00BA78D7">
        <w:t xml:space="preserve"> </w:t>
      </w:r>
      <w:r>
        <w:t>condiţiile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stabilite</w:t>
      </w:r>
      <w:r w:rsidR="00BA78D7">
        <w:t xml:space="preserve"> </w:t>
      </w:r>
      <w:r>
        <w:t>prin</w:t>
      </w:r>
      <w:r w:rsidR="00BA78D7">
        <w:t xml:space="preserve"> </w:t>
      </w:r>
      <w:r>
        <w:t>ordin</w:t>
      </w:r>
      <w:r w:rsidR="00BA78D7">
        <w:t xml:space="preserve"> </w:t>
      </w:r>
      <w:r>
        <w:t>comun"</w:t>
      </w:r>
      <w:r w:rsidR="00BA78D7">
        <w:t xml:space="preserve">. </w:t>
      </w:r>
    </w:p>
    <w:p w14:paraId="2EAE57DF" w14:textId="4ADCBA81" w:rsidR="006C4461" w:rsidRDefault="006C4461" w:rsidP="006C4461"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și</w:t>
      </w:r>
      <w:r w:rsidR="00BA78D7">
        <w:t xml:space="preserve"> </w:t>
      </w:r>
      <w:r>
        <w:t>Guvernul</w:t>
      </w:r>
      <w:r w:rsidR="00BA78D7">
        <w:t xml:space="preserve"> </w:t>
      </w:r>
      <w:r>
        <w:t>României</w:t>
      </w:r>
      <w:r w:rsidR="00BA78D7">
        <w:t xml:space="preserve"> </w:t>
      </w:r>
      <w:r>
        <w:t>pun</w:t>
      </w:r>
      <w:r w:rsidR="00BA78D7">
        <w:t xml:space="preserve"> </w:t>
      </w:r>
      <w:r>
        <w:t>la</w:t>
      </w:r>
      <w:r w:rsidR="00BA78D7">
        <w:t xml:space="preserve"> </w:t>
      </w:r>
      <w:r>
        <w:t>dispoziție</w:t>
      </w:r>
      <w:r w:rsidR="00BA78D7">
        <w:t xml:space="preserve"> </w:t>
      </w:r>
      <w:r>
        <w:t>fonduri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susținerea</w:t>
      </w:r>
      <w:r w:rsidR="00BA78D7">
        <w:t xml:space="preserve"> </w:t>
      </w:r>
      <w:r>
        <w:t>financiară</w:t>
      </w:r>
      <w:r w:rsidR="00BA78D7">
        <w:t xml:space="preserve"> </w:t>
      </w:r>
      <w:r>
        <w:t>a</w:t>
      </w:r>
      <w:r w:rsidR="00BA78D7">
        <w:t xml:space="preserve"> </w:t>
      </w:r>
      <w:r>
        <w:t>afacerilor</w:t>
      </w:r>
      <w:r w:rsidR="00BA78D7">
        <w:t xml:space="preserve"> </w:t>
      </w:r>
      <w:r>
        <w:t>Sunt</w:t>
      </w:r>
      <w:r w:rsidR="00BA78D7">
        <w:t xml:space="preserve"> </w:t>
      </w:r>
      <w:r>
        <w:t>ultimele</w:t>
      </w:r>
      <w:r w:rsidR="00BA78D7">
        <w:t xml:space="preserve"> </w:t>
      </w:r>
      <w:r>
        <w:t>luni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(UE)</w:t>
      </w:r>
      <w:r w:rsidR="00BA78D7">
        <w:t xml:space="preserve"> </w:t>
      </w:r>
      <w:r>
        <w:t>și</w:t>
      </w:r>
      <w:r w:rsidR="00BA78D7">
        <w:t xml:space="preserve"> </w:t>
      </w:r>
      <w:r>
        <w:t>Guvernul</w:t>
      </w:r>
      <w:r w:rsidR="00BA78D7">
        <w:t xml:space="preserve"> </w:t>
      </w:r>
      <w:r>
        <w:t>României</w:t>
      </w:r>
      <w:r w:rsidR="00BA78D7">
        <w:t xml:space="preserve"> </w:t>
      </w:r>
      <w:r>
        <w:t>pun</w:t>
      </w:r>
      <w:r w:rsidR="00BA78D7">
        <w:t xml:space="preserve"> </w:t>
      </w:r>
      <w:r>
        <w:t>la</w:t>
      </w:r>
      <w:r w:rsidR="00BA78D7">
        <w:t xml:space="preserve"> </w:t>
      </w:r>
      <w:r>
        <w:t>dispoziție</w:t>
      </w:r>
      <w:r w:rsidR="00BA78D7">
        <w:t xml:space="preserve"> </w:t>
      </w:r>
      <w:r>
        <w:t>fonduri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miliard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susținerea</w:t>
      </w:r>
      <w:r w:rsidR="00BA78D7">
        <w:t xml:space="preserve"> </w:t>
      </w:r>
      <w:r>
        <w:t>financiară</w:t>
      </w:r>
      <w:r w:rsidR="00BA78D7">
        <w:t xml:space="preserve"> </w:t>
      </w:r>
      <w:r>
        <w:t>a</w:t>
      </w:r>
      <w:r w:rsidR="00BA78D7">
        <w:t xml:space="preserve"> </w:t>
      </w:r>
      <w:r>
        <w:t>afacerilor</w:t>
      </w:r>
      <w:r w:rsidR="00BA78D7">
        <w:t xml:space="preserve"> </w:t>
      </w:r>
      <w:r>
        <w:t>din</w:t>
      </w:r>
      <w:r w:rsidR="00BA78D7">
        <w:t xml:space="preserve"> </w:t>
      </w:r>
      <w:r>
        <w:t>sectoare</w:t>
      </w:r>
      <w:r w:rsidR="00BA78D7">
        <w:t xml:space="preserve"> </w:t>
      </w:r>
      <w:r>
        <w:t>cheie</w:t>
      </w:r>
      <w:r w:rsidR="00BA78D7">
        <w:t xml:space="preserve"> </w:t>
      </w:r>
      <w:r>
        <w:t>ale</w:t>
      </w:r>
      <w:r w:rsidR="00BA78D7">
        <w:t xml:space="preserve"> </w:t>
      </w:r>
      <w:r>
        <w:t>economiei</w:t>
      </w:r>
      <w:r w:rsidR="00BA78D7">
        <w:t xml:space="preserve"> </w:t>
      </w:r>
      <w:r>
        <w:t>care</w:t>
      </w:r>
      <w:r w:rsidR="00BA78D7">
        <w:t xml:space="preserve"> </w:t>
      </w:r>
      <w:r>
        <w:t>doresc</w:t>
      </w:r>
      <w:r w:rsidR="00BA78D7">
        <w:t xml:space="preserve"> </w:t>
      </w:r>
      <w:r>
        <w:t>să</w:t>
      </w:r>
      <w:r w:rsidR="00BA78D7">
        <w:t xml:space="preserve"> </w:t>
      </w:r>
      <w:r>
        <w:t>realizeze</w:t>
      </w:r>
      <w:r w:rsidR="00BA78D7">
        <w:t xml:space="preserve"> </w:t>
      </w:r>
      <w:r>
        <w:t>investiții</w:t>
      </w:r>
      <w:r w:rsidR="00BA78D7">
        <w:t xml:space="preserve"> </w:t>
      </w:r>
      <w:r>
        <w:t>pentru</w:t>
      </w:r>
      <w:r w:rsidR="00BA78D7">
        <w:t xml:space="preserve"> </w:t>
      </w:r>
      <w:r>
        <w:t>dezvoltarea</w:t>
      </w:r>
      <w:r w:rsidR="00BA78D7">
        <w:t xml:space="preserve"> </w:t>
      </w:r>
      <w:r>
        <w:t>business-urilor,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ajutorarea</w:t>
      </w:r>
      <w:r w:rsidR="00BA78D7">
        <w:t xml:space="preserve"> </w:t>
      </w:r>
      <w:r>
        <w:t>sectoarelor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COVID-19,</w:t>
      </w:r>
      <w:r w:rsidR="00BA78D7">
        <w:t xml:space="preserve"> </w:t>
      </w:r>
      <w:r>
        <w:t>prin</w:t>
      </w:r>
      <w:r w:rsidR="00BA78D7">
        <w:t xml:space="preserve"> </w:t>
      </w:r>
      <w:r>
        <w:t>posibilitatea</w:t>
      </w:r>
      <w:r w:rsidR="00BA78D7">
        <w:t xml:space="preserve"> </w:t>
      </w:r>
      <w:r>
        <w:t>obținerii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financiar</w:t>
      </w:r>
      <w:r w:rsidR="00BA78D7">
        <w:t xml:space="preserve"> </w:t>
      </w:r>
      <w:r>
        <w:t>sub</w:t>
      </w:r>
      <w:r w:rsidR="00BA78D7">
        <w:t xml:space="preserve"> </w:t>
      </w:r>
      <w:r>
        <w:t>formă</w:t>
      </w:r>
      <w:r w:rsidR="00BA78D7">
        <w:t xml:space="preserve"> </w:t>
      </w:r>
      <w:r>
        <w:t>de</w:t>
      </w:r>
      <w:r w:rsidR="00BA78D7">
        <w:t xml:space="preserve"> </w:t>
      </w:r>
      <w:r>
        <w:t>fonduri</w:t>
      </w:r>
      <w:r w:rsidR="00BA78D7">
        <w:t xml:space="preserve"> </w:t>
      </w:r>
      <w:r>
        <w:t>nerambursabile</w:t>
      </w:r>
      <w:r w:rsidR="00BA78D7">
        <w:t xml:space="preserve"> </w:t>
      </w:r>
      <w:r>
        <w:t>sau</w:t>
      </w:r>
      <w:r w:rsidR="00BA78D7">
        <w:t xml:space="preserve"> </w:t>
      </w:r>
      <w:r>
        <w:t>ajutoare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.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alocare</w:t>
      </w:r>
      <w:r w:rsidR="00BA78D7">
        <w:t xml:space="preserve"> </w:t>
      </w:r>
      <w:r>
        <w:t>între</w:t>
      </w:r>
      <w:r w:rsidR="00BA78D7">
        <w:t xml:space="preserve"> </w:t>
      </w:r>
      <w:r>
        <w:t>150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și</w:t>
      </w:r>
      <w:r w:rsidR="00BA78D7">
        <w:t xml:space="preserve"> </w:t>
      </w:r>
      <w:r>
        <w:t>posibilitatea</w:t>
      </w:r>
      <w:r w:rsidR="00BA78D7">
        <w:t xml:space="preserve"> </w:t>
      </w:r>
      <w:r>
        <w:t>unei</w:t>
      </w:r>
      <w:r w:rsidR="00BA78D7">
        <w:t xml:space="preserve"> </w:t>
      </w:r>
      <w:r>
        <w:t>suplimentări</w:t>
      </w:r>
      <w:r w:rsidR="00BA78D7">
        <w:t xml:space="preserve"> </w:t>
      </w:r>
      <w:r>
        <w:t>la</w:t>
      </w:r>
      <w:r w:rsidR="00BA78D7">
        <w:t xml:space="preserve"> </w:t>
      </w:r>
      <w:r>
        <w:t>500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(POR</w:t>
      </w:r>
      <w:r w:rsidR="00BA78D7">
        <w:t xml:space="preserve"> </w:t>
      </w:r>
      <w:r>
        <w:t>2</w:t>
      </w:r>
      <w:r w:rsidR="00BA78D7">
        <w:t xml:space="preserve">. </w:t>
      </w:r>
      <w:r>
        <w:t>2),</w:t>
      </w:r>
      <w:r w:rsidR="00BA78D7">
        <w:t xml:space="preserve"> </w:t>
      </w:r>
      <w:r>
        <w:t>circa</w:t>
      </w:r>
      <w:r w:rsidR="00BA78D7">
        <w:t xml:space="preserve"> </w:t>
      </w:r>
      <w:r>
        <w:t>80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(POIM</w:t>
      </w:r>
      <w:r w:rsidR="00BA78D7">
        <w:t xml:space="preserve"> </w:t>
      </w:r>
      <w:r>
        <w:t>6</w:t>
      </w:r>
      <w:r w:rsidR="00BA78D7">
        <w:t xml:space="preserve">. </w:t>
      </w:r>
      <w:r>
        <w:t>4)</w:t>
      </w:r>
      <w:r w:rsidR="00BA78D7">
        <w:t xml:space="preserve"> </w:t>
      </w:r>
      <w:r>
        <w:t>și</w:t>
      </w:r>
      <w:r w:rsidR="00BA78D7">
        <w:t xml:space="preserve"> </w:t>
      </w:r>
      <w:r>
        <w:t>313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(HG</w:t>
      </w:r>
      <w:r w:rsidR="00BA78D7">
        <w:t xml:space="preserve"> </w:t>
      </w:r>
      <w:r>
        <w:t>807/2014),</w:t>
      </w:r>
      <w:r w:rsidR="00BA78D7">
        <w:t xml:space="preserve"> </w:t>
      </w:r>
      <w:r>
        <w:t>companiile</w:t>
      </w:r>
      <w:r w:rsidR="00BA78D7">
        <w:t xml:space="preserve"> </w:t>
      </w:r>
      <w:r>
        <w:t>interesate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pentru</w:t>
      </w:r>
      <w:r w:rsidR="00BA78D7">
        <w:t xml:space="preserve"> </w:t>
      </w:r>
      <w:r>
        <w:t>proiecte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pot</w:t>
      </w:r>
      <w:r w:rsidR="00BA78D7">
        <w:t xml:space="preserve"> </w:t>
      </w:r>
      <w:r>
        <w:t>accesa</w:t>
      </w:r>
      <w:r w:rsidR="00BA78D7">
        <w:t xml:space="preserve"> </w:t>
      </w:r>
      <w:r>
        <w:t>fonduri</w:t>
      </w:r>
      <w:r w:rsidR="00BA78D7">
        <w:t xml:space="preserve"> </w:t>
      </w:r>
      <w:r>
        <w:t>de</w:t>
      </w:r>
      <w:r w:rsidR="00BA78D7">
        <w:t xml:space="preserve"> </w:t>
      </w:r>
      <w:r>
        <w:t>sute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BA78D7">
        <w:t xml:space="preserve"> </w:t>
      </w:r>
      <w:r>
        <w:t>pentru</w:t>
      </w:r>
      <w:r w:rsidR="00BA78D7">
        <w:t xml:space="preserve"> </w:t>
      </w:r>
      <w:r>
        <w:t>dezvoltarea</w:t>
      </w:r>
      <w:r w:rsidR="00BA78D7">
        <w:t xml:space="preserve"> </w:t>
      </w:r>
      <w:r>
        <w:t>business-urilor,</w:t>
      </w:r>
      <w:r w:rsidR="00BA78D7">
        <w:t xml:space="preserve"> </w:t>
      </w:r>
      <w:r>
        <w:t>vizate</w:t>
      </w:r>
      <w:r w:rsidR="00BA78D7">
        <w:t xml:space="preserve"> </w:t>
      </w:r>
      <w:r>
        <w:t>fiind</w:t>
      </w:r>
      <w:r w:rsidR="00BA78D7">
        <w:t xml:space="preserve"> </w:t>
      </w:r>
      <w:r>
        <w:t>atât</w:t>
      </w:r>
      <w:r w:rsidR="00BA78D7">
        <w:t xml:space="preserve"> </w:t>
      </w:r>
      <w:r>
        <w:t>start-up-uri,</w:t>
      </w:r>
      <w:r w:rsidR="00BA78D7">
        <w:t xml:space="preserve"> </w:t>
      </w:r>
      <w:r>
        <w:t>IMM,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companii</w:t>
      </w:r>
      <w:r w:rsidR="00BA78D7">
        <w:t xml:space="preserve"> </w:t>
      </w:r>
      <w:r>
        <w:t>mari</w:t>
      </w:r>
      <w:r w:rsidR="00BA78D7">
        <w:t xml:space="preserve">. </w:t>
      </w:r>
      <w:r>
        <w:t>Hotelierii,</w:t>
      </w:r>
      <w:r w:rsidR="00BA78D7">
        <w:t xml:space="preserve"> </w:t>
      </w:r>
      <w:r>
        <w:t>companiile</w:t>
      </w:r>
      <w:r w:rsidR="00BA78D7">
        <w:t xml:space="preserve"> </w:t>
      </w:r>
      <w:r>
        <w:t>cu</w:t>
      </w:r>
      <w:r w:rsidR="00BA78D7">
        <w:t xml:space="preserve"> </w:t>
      </w:r>
      <w:r>
        <w:t>activități</w:t>
      </w:r>
      <w:r w:rsidR="00BA78D7">
        <w:t xml:space="preserve"> </w:t>
      </w:r>
      <w:r>
        <w:t>în</w:t>
      </w:r>
      <w:r w:rsidR="00BA78D7">
        <w:t xml:space="preserve"> </w:t>
      </w:r>
      <w:r>
        <w:t>construcții</w:t>
      </w:r>
      <w:r w:rsidR="00BA78D7">
        <w:t xml:space="preserve"> </w:t>
      </w:r>
      <w:r>
        <w:t>sau</w:t>
      </w:r>
      <w:r w:rsidR="00BA78D7">
        <w:t xml:space="preserve"> </w:t>
      </w:r>
      <w:r>
        <w:t>producție</w:t>
      </w:r>
      <w:r w:rsidR="00BA78D7">
        <w:t xml:space="preserve"> </w:t>
      </w:r>
      <w:r>
        <w:t>pot</w:t>
      </w:r>
      <w:r w:rsidR="00BA78D7">
        <w:t xml:space="preserve"> </w:t>
      </w:r>
      <w:r>
        <w:t>accesa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 </w:t>
      </w:r>
      <w:r>
        <w:t>pentru</w:t>
      </w:r>
      <w:r w:rsidR="00BA78D7">
        <w:t xml:space="preserve"> </w:t>
      </w:r>
      <w:r>
        <w:t>investiții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6</w:t>
      </w:r>
      <w:r w:rsidR="00BA78D7">
        <w:t xml:space="preserve"> </w:t>
      </w:r>
      <w:r>
        <w:t>mil</w:t>
      </w:r>
      <w:r w:rsidR="008E73B9">
        <w:t xml:space="preserve">. </w:t>
      </w:r>
      <w:r>
        <w:t>euro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. </w:t>
      </w:r>
      <w:r>
        <w:t>Ultima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reprezentat</w:t>
      </w:r>
      <w:r w:rsidR="00BA78D7">
        <w:t xml:space="preserve"> </w:t>
      </w:r>
      <w:r>
        <w:t>o</w:t>
      </w:r>
      <w:r w:rsidR="00BA78D7">
        <w:t xml:space="preserve"> </w:t>
      </w:r>
      <w:r>
        <w:t>adevărată</w:t>
      </w:r>
      <w:r w:rsidR="00BA78D7">
        <w:t xml:space="preserve"> </w:t>
      </w:r>
      <w:r>
        <w:t>provocare</w:t>
      </w:r>
      <w:r w:rsidR="00BA78D7">
        <w:t xml:space="preserve"> </w:t>
      </w:r>
      <w:r>
        <w:t>pentru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românesc,</w:t>
      </w:r>
      <w:r w:rsidR="00BA78D7">
        <w:t xml:space="preserve"> </w:t>
      </w:r>
      <w:r>
        <w:t>însă</w:t>
      </w:r>
      <w:r w:rsidR="00BA78D7">
        <w:t xml:space="preserve"> </w:t>
      </w:r>
      <w:r>
        <w:t>există</w:t>
      </w:r>
      <w:r w:rsidR="00BA78D7">
        <w:t xml:space="preserve"> </w:t>
      </w:r>
      <w:r>
        <w:t>soluții</w:t>
      </w:r>
      <w:r w:rsidR="00BA78D7">
        <w:t xml:space="preserve"> </w:t>
      </w:r>
      <w:r>
        <w:t>pentru</w:t>
      </w:r>
      <w:r w:rsidR="00BA78D7">
        <w:t xml:space="preserve"> </w:t>
      </w:r>
      <w:r>
        <w:t>depășirea</w:t>
      </w:r>
      <w:r w:rsidR="00BA78D7">
        <w:t xml:space="preserve"> </w:t>
      </w:r>
      <w:r>
        <w:t>acesteia,</w:t>
      </w:r>
      <w:r w:rsidR="00BA78D7">
        <w:t xml:space="preserve"> </w:t>
      </w:r>
      <w:r>
        <w:t>prin</w:t>
      </w:r>
      <w:r w:rsidR="00BA78D7">
        <w:t xml:space="preserve"> </w:t>
      </w:r>
      <w:r>
        <w:t>investiții</w:t>
      </w:r>
      <w:r w:rsidR="00BA78D7">
        <w:t xml:space="preserve"> </w:t>
      </w:r>
      <w:r>
        <w:t>realizate</w:t>
      </w:r>
      <w:r w:rsidR="00BA78D7">
        <w:t xml:space="preserve"> </w:t>
      </w:r>
      <w:r>
        <w:t>cu</w:t>
      </w:r>
      <w:r w:rsidR="00BA78D7">
        <w:t xml:space="preserve"> </w:t>
      </w:r>
      <w:r>
        <w:t>sprijinul</w:t>
      </w:r>
      <w:r w:rsidR="00BA78D7">
        <w:t xml:space="preserve"> </w:t>
      </w:r>
      <w:r>
        <w:t>UE</w:t>
      </w:r>
      <w:r w:rsidR="008E73B9">
        <w:t xml:space="preserve">. </w:t>
      </w:r>
      <w:r>
        <w:t>Sunt</w:t>
      </w:r>
      <w:r w:rsidR="00BA78D7">
        <w:t xml:space="preserve"> </w:t>
      </w:r>
      <w:r>
        <w:t>ultimele</w:t>
      </w:r>
      <w:r w:rsidR="00BA78D7">
        <w:t xml:space="preserve"> </w:t>
      </w:r>
      <w:r>
        <w:t>luni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pot</w:t>
      </w:r>
      <w:r w:rsidR="00BA78D7">
        <w:t xml:space="preserve"> </w:t>
      </w:r>
      <w:r>
        <w:t>depune</w:t>
      </w:r>
      <w:r w:rsidR="00BA78D7">
        <w:t xml:space="preserve"> </w:t>
      </w:r>
      <w:r>
        <w:t>proiecte</w:t>
      </w:r>
      <w:r w:rsidR="00BA78D7">
        <w:t xml:space="preserve"> </w:t>
      </w:r>
      <w:r>
        <w:t>pentru</w:t>
      </w:r>
      <w:r w:rsidR="00BA78D7">
        <w:t xml:space="preserve"> </w:t>
      </w:r>
      <w:r>
        <w:t>Axa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2</w:t>
      </w:r>
      <w:r w:rsidR="00BA78D7">
        <w:t xml:space="preserve">. </w:t>
      </w:r>
      <w:r>
        <w:t>2,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POR</w:t>
      </w:r>
      <w:r w:rsidR="00BA78D7">
        <w:t xml:space="preserve"> </w:t>
      </w:r>
      <w:r>
        <w:t>2014-2020,</w:t>
      </w:r>
      <w:r w:rsidR="00BA78D7">
        <w:t xml:space="preserve"> </w:t>
      </w:r>
      <w:r>
        <w:t>întrucât</w:t>
      </w:r>
      <w:r w:rsidR="00BA78D7">
        <w:t xml:space="preserve"> </w:t>
      </w:r>
      <w:r>
        <w:t>contractele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semna</w:t>
      </w:r>
      <w:r w:rsidR="00BA78D7">
        <w:t xml:space="preserve"> </w:t>
      </w:r>
      <w:r>
        <w:t>până</w:t>
      </w:r>
      <w:r w:rsidR="00BA78D7">
        <w:t xml:space="preserve"> </w:t>
      </w:r>
      <w:r>
        <w:t>cel</w:t>
      </w:r>
      <w:r w:rsidR="00BA78D7">
        <w:t xml:space="preserve"> </w:t>
      </w:r>
      <w:r>
        <w:t>târziu</w:t>
      </w:r>
      <w:r w:rsidR="00BA78D7">
        <w:t xml:space="preserve"> </w:t>
      </w:r>
      <w:r>
        <w:t>la</w:t>
      </w:r>
      <w:r w:rsidR="00BA78D7">
        <w:t xml:space="preserve"> </w:t>
      </w:r>
      <w:r>
        <w:t>31</w:t>
      </w:r>
      <w:r w:rsidR="00BA78D7">
        <w:t xml:space="preserve">. </w:t>
      </w:r>
      <w:r>
        <w:t>12</w:t>
      </w:r>
      <w:r w:rsidR="00BA78D7">
        <w:t xml:space="preserve">. </w:t>
      </w:r>
      <w:r>
        <w:t>2020,</w:t>
      </w:r>
      <w:r w:rsidR="00BA78D7">
        <w:t xml:space="preserve"> </w:t>
      </w:r>
      <w:r>
        <w:t>fiind</w:t>
      </w:r>
      <w:r w:rsidR="00BA78D7">
        <w:t xml:space="preserve"> </w:t>
      </w:r>
      <w:r>
        <w:t>o</w:t>
      </w:r>
      <w:r w:rsidR="00BA78D7">
        <w:t xml:space="preserve"> </w:t>
      </w:r>
      <w:r>
        <w:t>sesiune</w:t>
      </w:r>
      <w:r w:rsidR="00BA78D7">
        <w:t xml:space="preserve"> </w:t>
      </w:r>
      <w:r>
        <w:t>fulger,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procedură</w:t>
      </w:r>
      <w:r w:rsidR="00BA78D7">
        <w:t xml:space="preserve"> </w:t>
      </w:r>
      <w:r>
        <w:t>mult</w:t>
      </w:r>
      <w:r w:rsidR="00BA78D7">
        <w:t xml:space="preserve"> </w:t>
      </w:r>
      <w:r>
        <w:t>simplificata</w:t>
      </w:r>
      <w:r w:rsidR="00BA78D7">
        <w:t xml:space="preserve"> </w:t>
      </w:r>
      <w:r>
        <w:t>față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anterioare</w:t>
      </w:r>
      <w:r w:rsidR="00BA78D7">
        <w:t xml:space="preserve">.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alocarea</w:t>
      </w:r>
      <w:r w:rsidR="00BA78D7">
        <w:t xml:space="preserve"> </w:t>
      </w:r>
      <w:r>
        <w:t>de</w:t>
      </w:r>
      <w:r w:rsidR="00BA78D7">
        <w:t xml:space="preserve"> </w:t>
      </w:r>
      <w:r>
        <w:t>150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suplimenta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500</w:t>
      </w:r>
      <w:r w:rsidR="00BA78D7">
        <w:t xml:space="preserve"> </w:t>
      </w:r>
      <w:r>
        <w:t>milioane</w:t>
      </w:r>
      <w:r w:rsidR="00BA78D7">
        <w:t xml:space="preserve"> </w:t>
      </w:r>
      <w:r>
        <w:t>euro,</w:t>
      </w:r>
      <w:r w:rsidR="00BA78D7">
        <w:t xml:space="preserve"> </w:t>
      </w:r>
      <w:r>
        <w:t>iar</w:t>
      </w:r>
      <w:r w:rsidR="00BA78D7">
        <w:t xml:space="preserve"> </w:t>
      </w:r>
      <w:r>
        <w:t>următoarele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disponibile</w:t>
      </w:r>
      <w:r w:rsidR="00BA78D7">
        <w:t xml:space="preserve"> </w:t>
      </w:r>
      <w:r>
        <w:t>abia</w:t>
      </w:r>
      <w:r w:rsidR="00BA78D7">
        <w:t xml:space="preserve"> </w:t>
      </w:r>
      <w:r>
        <w:t>în</w:t>
      </w:r>
      <w:r w:rsidR="00BA78D7">
        <w:t xml:space="preserve"> </w:t>
      </w:r>
      <w:r>
        <w:t>2021-2022,</w:t>
      </w:r>
      <w:r w:rsidR="00BA78D7">
        <w:t xml:space="preserve"> </w:t>
      </w:r>
      <w:r>
        <w:t>recomandăm</w:t>
      </w:r>
      <w:r w:rsidR="00BA78D7">
        <w:t xml:space="preserve"> </w:t>
      </w:r>
      <w:r>
        <w:t>companiilor</w:t>
      </w:r>
      <w:r w:rsidR="00BA78D7">
        <w:t xml:space="preserve"> </w:t>
      </w:r>
      <w:r>
        <w:t>care</w:t>
      </w:r>
      <w:r w:rsidR="00BA78D7">
        <w:t xml:space="preserve"> </w:t>
      </w:r>
      <w:r>
        <w:t>doresc</w:t>
      </w:r>
      <w:r w:rsidR="00BA78D7">
        <w:t xml:space="preserve"> </w:t>
      </w:r>
      <w:r>
        <w:t>să</w:t>
      </w:r>
      <w:r w:rsidR="00BA78D7">
        <w:t xml:space="preserve"> </w:t>
      </w:r>
      <w:r>
        <w:t>solicite</w:t>
      </w:r>
      <w:r w:rsidR="00BA78D7">
        <w:t xml:space="preserve"> </w:t>
      </w:r>
      <w:r>
        <w:t>aceste</w:t>
      </w:r>
      <w:r w:rsidR="00BA78D7">
        <w:t xml:space="preserve"> </w:t>
      </w:r>
      <w:r>
        <w:t>granturi</w:t>
      </w:r>
      <w:r w:rsidR="00BA78D7">
        <w:t xml:space="preserve"> </w:t>
      </w:r>
      <w:r>
        <w:t>să</w:t>
      </w:r>
      <w:r w:rsidR="00BA78D7">
        <w:t xml:space="preserve"> </w:t>
      </w:r>
      <w:r>
        <w:t>demareze</w:t>
      </w:r>
      <w:r w:rsidR="00BA78D7">
        <w:t xml:space="preserve"> </w:t>
      </w:r>
      <w:r>
        <w:t>pregătirea</w:t>
      </w:r>
      <w:r w:rsidR="00BA78D7">
        <w:t xml:space="preserve"> </w:t>
      </w:r>
      <w:r>
        <w:t>proiectelor,</w:t>
      </w:r>
      <w:r w:rsidR="00BA78D7">
        <w:t xml:space="preserve"> </w:t>
      </w:r>
      <w:r>
        <w:t>sa</w:t>
      </w:r>
      <w:r w:rsidR="00BA78D7">
        <w:t xml:space="preserve"> </w:t>
      </w:r>
      <w:r>
        <w:t>depună</w:t>
      </w:r>
      <w:r w:rsidR="00BA78D7">
        <w:t xml:space="preserve"> </w:t>
      </w:r>
      <w:r>
        <w:t>aceste</w:t>
      </w:r>
      <w:r w:rsidR="00BA78D7">
        <w:t xml:space="preserve"> </w:t>
      </w:r>
      <w:r>
        <w:t>proiecte</w:t>
      </w:r>
      <w:r w:rsidR="00BA78D7">
        <w:t xml:space="preserve"> </w:t>
      </w:r>
      <w:r>
        <w:t>riguros</w:t>
      </w:r>
      <w:r w:rsidR="00BA78D7">
        <w:t xml:space="preserve"> </w:t>
      </w:r>
      <w:r>
        <w:t>pregătite</w:t>
      </w:r>
      <w:r w:rsidR="00BA78D7">
        <w:t xml:space="preserve"> </w:t>
      </w:r>
      <w:r>
        <w:t>și</w:t>
      </w:r>
      <w:r w:rsidR="00BA78D7">
        <w:t xml:space="preserve"> </w:t>
      </w:r>
      <w:r>
        <w:t>cu</w:t>
      </w:r>
      <w:r w:rsidR="00BA78D7">
        <w:t xml:space="preserve"> </w:t>
      </w:r>
      <w:r>
        <w:t>sprijinul</w:t>
      </w:r>
      <w:r w:rsidR="00BA78D7">
        <w:t xml:space="preserve"> </w:t>
      </w:r>
      <w:r>
        <w:t>unui</w:t>
      </w:r>
      <w:r w:rsidR="00BA78D7">
        <w:t xml:space="preserve"> </w:t>
      </w:r>
      <w:r>
        <w:t>consultant</w:t>
      </w:r>
      <w:r w:rsidR="00BA78D7">
        <w:t xml:space="preserve"> </w:t>
      </w:r>
      <w:r>
        <w:t>specializat,</w:t>
      </w:r>
      <w:r w:rsidR="00BA78D7">
        <w:t xml:space="preserve"> </w:t>
      </w:r>
      <w:r>
        <w:t>în</w:t>
      </w:r>
      <w:r w:rsidR="00BA78D7">
        <w:t xml:space="preserve"> </w:t>
      </w:r>
      <w:r>
        <w:t>așa</w:t>
      </w:r>
      <w:r w:rsidR="00BA78D7">
        <w:t xml:space="preserve"> </w:t>
      </w:r>
      <w:r>
        <w:t>fel</w:t>
      </w:r>
      <w:r w:rsidR="00BA78D7">
        <w:t xml:space="preserve"> </w:t>
      </w:r>
      <w:r>
        <w:t>încât</w:t>
      </w:r>
      <w:r w:rsidR="00BA78D7">
        <w:t xml:space="preserve"> </w:t>
      </w:r>
      <w:r>
        <w:t>proiectul</w:t>
      </w:r>
      <w:r w:rsidR="00BA78D7">
        <w:t xml:space="preserve"> </w:t>
      </w:r>
      <w:r>
        <w:t>să</w:t>
      </w:r>
      <w:r w:rsidR="00BA78D7">
        <w:t xml:space="preserve"> </w:t>
      </w:r>
      <w:r>
        <w:t>beneficieze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punctaj</w:t>
      </w:r>
      <w:r w:rsidR="00BA78D7">
        <w:t xml:space="preserve"> </w:t>
      </w:r>
      <w:r>
        <w:t>competitiv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depus</w:t>
      </w:r>
      <w:r w:rsidR="00BA78D7">
        <w:t xml:space="preserve"> </w:t>
      </w:r>
      <w:r>
        <w:t>chiar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deschiderea</w:t>
      </w:r>
      <w:r w:rsidR="00BA78D7">
        <w:t xml:space="preserve"> </w:t>
      </w:r>
      <w:r>
        <w:t>sesiunii,</w:t>
      </w:r>
      <w:r w:rsidR="00BA78D7">
        <w:t xml:space="preserve"> </w:t>
      </w:r>
      <w:r>
        <w:t>pentru</w:t>
      </w:r>
      <w:r w:rsidR="00BA78D7">
        <w:t xml:space="preserve"> </w:t>
      </w:r>
      <w:r>
        <w:t>a-și</w:t>
      </w:r>
      <w:r w:rsidR="00BA78D7">
        <w:t xml:space="preserve"> </w:t>
      </w:r>
      <w:r>
        <w:t>maximiza</w:t>
      </w:r>
      <w:r w:rsidR="00BA78D7">
        <w:t xml:space="preserve"> </w:t>
      </w:r>
      <w:r>
        <w:t>șansele</w:t>
      </w:r>
      <w:r w:rsidR="00BA78D7">
        <w:t xml:space="preserve"> </w:t>
      </w:r>
      <w:r>
        <w:t>de</w:t>
      </w:r>
      <w:r w:rsidR="00BA78D7">
        <w:t xml:space="preserve"> </w:t>
      </w:r>
      <w:r>
        <w:t>succes</w:t>
      </w:r>
      <w:r w:rsidR="00BA78D7">
        <w:t xml:space="preserve">. </w:t>
      </w:r>
      <w:r>
        <w:t>Roxana</w:t>
      </w:r>
      <w:r w:rsidR="00BA78D7">
        <w:t xml:space="preserve"> </w:t>
      </w:r>
      <w:r>
        <w:t>Mircea,</w:t>
      </w:r>
      <w:r w:rsidR="00BA78D7">
        <w:t xml:space="preserve"> </w:t>
      </w:r>
      <w:r>
        <w:t>fondator</w:t>
      </w:r>
      <w:r w:rsidR="00BA78D7">
        <w:t xml:space="preserve"> </w:t>
      </w:r>
      <w:r>
        <w:t>și</w:t>
      </w:r>
      <w:r w:rsidR="00BA78D7">
        <w:t xml:space="preserve"> </w:t>
      </w:r>
      <w:r>
        <w:t>partener</w:t>
      </w:r>
      <w:r w:rsidR="00BA78D7">
        <w:t xml:space="preserve"> </w:t>
      </w:r>
      <w:r>
        <w:t>al</w:t>
      </w:r>
      <w:r w:rsidR="00BA78D7">
        <w:t xml:space="preserve"> </w:t>
      </w:r>
      <w:r>
        <w:t>companiei</w:t>
      </w:r>
      <w:r w:rsidR="00BA78D7">
        <w:t xml:space="preserve"> </w:t>
      </w:r>
      <w:r>
        <w:t>de</w:t>
      </w:r>
      <w:r w:rsidR="00BA78D7">
        <w:t xml:space="preserve"> </w:t>
      </w:r>
      <w:r>
        <w:t>consultanță</w:t>
      </w:r>
      <w:r w:rsidR="00BA78D7">
        <w:t xml:space="preserve"> </w:t>
      </w:r>
      <w:r>
        <w:t>REI</w:t>
      </w:r>
      <w:r w:rsidR="00BA78D7">
        <w:t xml:space="preserve"> </w:t>
      </w:r>
      <w:r>
        <w:t>Finance</w:t>
      </w:r>
      <w:r w:rsidR="00BA78D7">
        <w:t xml:space="preserve"> </w:t>
      </w:r>
      <w:r>
        <w:t>AdvisorsPe</w:t>
      </w:r>
      <w:r w:rsidR="00BA78D7">
        <w:t xml:space="preserve"> </w:t>
      </w:r>
      <w:r>
        <w:t>14</w:t>
      </w:r>
      <w:r w:rsidR="00BA78D7">
        <w:t xml:space="preserve"> </w:t>
      </w:r>
      <w:r>
        <w:t>mai,</w:t>
      </w:r>
      <w:r w:rsidR="00BA78D7">
        <w:t xml:space="preserve"> </w:t>
      </w:r>
      <w:r>
        <w:t>Ministerul</w:t>
      </w:r>
      <w:r w:rsidR="00BA78D7">
        <w:t xml:space="preserve"> </w:t>
      </w:r>
      <w:r>
        <w:t>Lucrărilor</w:t>
      </w:r>
      <w:r w:rsidR="00BA78D7">
        <w:t xml:space="preserve"> </w:t>
      </w:r>
      <w:r>
        <w:t>Publice,</w:t>
      </w:r>
      <w:r w:rsidR="00BA78D7">
        <w:t xml:space="preserve"> </w:t>
      </w:r>
      <w:r>
        <w:t>Dezvoltării</w:t>
      </w:r>
      <w:r w:rsidR="00BA78D7">
        <w:t xml:space="preserve"> </w:t>
      </w:r>
      <w:r>
        <w:t>și</w:t>
      </w:r>
      <w:r w:rsidR="00BA78D7">
        <w:t xml:space="preserve"> </w:t>
      </w:r>
      <w:r>
        <w:t>Administrației</w:t>
      </w:r>
      <w:r w:rsidR="00BA78D7">
        <w:t xml:space="preserve"> </w:t>
      </w:r>
      <w:r>
        <w:t>a</w:t>
      </w:r>
      <w:r w:rsidR="00BA78D7">
        <w:t xml:space="preserve"> </w:t>
      </w:r>
      <w:r>
        <w:t>publicat</w:t>
      </w:r>
      <w:r w:rsidR="00BA78D7">
        <w:t xml:space="preserve"> </w:t>
      </w:r>
      <w:r>
        <w:t>ghidul</w:t>
      </w:r>
      <w:r w:rsidR="00BA78D7">
        <w:t xml:space="preserve"> </w:t>
      </w:r>
      <w:r>
        <w:t>consultativ</w:t>
      </w:r>
      <w:r w:rsidR="00BA78D7">
        <w:t xml:space="preserve"> </w:t>
      </w:r>
      <w:r>
        <w:t>pentru</w:t>
      </w:r>
      <w:r w:rsidR="00BA78D7">
        <w:t xml:space="preserve"> </w:t>
      </w:r>
      <w:r>
        <w:t>prioritatea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2</w:t>
      </w:r>
      <w:r w:rsidR="00BA78D7">
        <w:t xml:space="preserve">. </w:t>
      </w:r>
      <w:r>
        <w:t>2</w:t>
      </w:r>
      <w:r w:rsidR="00BA78D7">
        <w:t xml:space="preserve"> </w:t>
      </w:r>
      <w:r>
        <w:t>“Sprijinirea</w:t>
      </w:r>
      <w:r w:rsidR="00BA78D7">
        <w:t xml:space="preserve"> </w:t>
      </w:r>
      <w:r>
        <w:t>creării</w:t>
      </w:r>
      <w:r w:rsidR="00BA78D7">
        <w:t xml:space="preserve"> </w:t>
      </w:r>
      <w:r>
        <w:t>și</w:t>
      </w:r>
      <w:r w:rsidR="00BA78D7">
        <w:t xml:space="preserve"> </w:t>
      </w:r>
      <w:r>
        <w:t>extinderea</w:t>
      </w:r>
      <w:r w:rsidR="00BA78D7">
        <w:t xml:space="preserve"> </w:t>
      </w:r>
      <w:r>
        <w:t>capacităților</w:t>
      </w:r>
      <w:r w:rsidR="00BA78D7">
        <w:t xml:space="preserve"> </w:t>
      </w:r>
      <w:r>
        <w:t>avansate</w:t>
      </w:r>
      <w:r w:rsidR="00BA78D7">
        <w:t xml:space="preserve"> </w:t>
      </w:r>
      <w:r>
        <w:t>de</w:t>
      </w:r>
      <w:r w:rsidR="00BA78D7">
        <w:t xml:space="preserve"> </w:t>
      </w:r>
      <w:r>
        <w:t>producție</w:t>
      </w:r>
      <w:r w:rsidR="00BA78D7">
        <w:t xml:space="preserve"> </w:t>
      </w:r>
      <w:r>
        <w:t>și</w:t>
      </w:r>
      <w:r w:rsidR="00BA78D7">
        <w:t xml:space="preserve"> </w:t>
      </w:r>
      <w:r>
        <w:t>dezvoltarea</w:t>
      </w:r>
      <w:r w:rsidR="00BA78D7">
        <w:t xml:space="preserve"> </w:t>
      </w:r>
      <w:r>
        <w:t>serviciilor”,</w:t>
      </w:r>
      <w:r w:rsidR="00BA78D7">
        <w:t xml:space="preserve"> </w:t>
      </w:r>
      <w:r>
        <w:t>pentru</w:t>
      </w:r>
      <w:r w:rsidR="00BA78D7">
        <w:t xml:space="preserve"> </w:t>
      </w:r>
      <w:r>
        <w:t>investiții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țara,</w:t>
      </w:r>
      <w:r w:rsidR="00BA78D7">
        <w:t xml:space="preserve"> </w:t>
      </w:r>
      <w:r>
        <w:t>cu</w:t>
      </w:r>
      <w:r w:rsidR="00BA78D7">
        <w:t xml:space="preserve"> </w:t>
      </w:r>
      <w:r>
        <w:t>excepția</w:t>
      </w:r>
      <w:r w:rsidR="00BA78D7">
        <w:t xml:space="preserve"> </w:t>
      </w:r>
      <w:r>
        <w:t>zonelor</w:t>
      </w:r>
      <w:r w:rsidR="00BA78D7">
        <w:t xml:space="preserve"> </w:t>
      </w:r>
      <w:r>
        <w:t>București</w:t>
      </w:r>
      <w:r w:rsidR="00BA78D7">
        <w:t xml:space="preserve"> </w:t>
      </w:r>
      <w:r>
        <w:t>–</w:t>
      </w:r>
      <w:r w:rsidR="00BA78D7">
        <w:t xml:space="preserve"> </w:t>
      </w:r>
      <w:r>
        <w:t>Ilfov</w:t>
      </w:r>
      <w:r w:rsidR="00BA78D7">
        <w:t xml:space="preserve">. </w:t>
      </w:r>
      <w:r>
        <w:t>Solicitanții</w:t>
      </w:r>
      <w:r w:rsidR="00BA78D7">
        <w:t xml:space="preserve"> </w:t>
      </w:r>
      <w:r>
        <w:t>eligibili</w:t>
      </w:r>
      <w:r w:rsidR="00BA78D7">
        <w:t xml:space="preserve"> </w:t>
      </w:r>
      <w:r>
        <w:t>sunt</w:t>
      </w:r>
      <w:r w:rsidR="00BA78D7">
        <w:t xml:space="preserve"> </w:t>
      </w:r>
      <w:r>
        <w:t>societățile</w:t>
      </w:r>
      <w:r w:rsidR="00BA78D7">
        <w:t xml:space="preserve"> </w:t>
      </w:r>
      <w:r>
        <w:t>cu</w:t>
      </w:r>
      <w:r w:rsidR="00BA78D7">
        <w:t xml:space="preserve"> </w:t>
      </w:r>
      <w:r>
        <w:t>minimum</w:t>
      </w:r>
      <w:r w:rsidR="00BA78D7">
        <w:t xml:space="preserve"> </w:t>
      </w:r>
      <w:r>
        <w:t>1</w:t>
      </w:r>
      <w:r w:rsidR="00BA78D7">
        <w:t xml:space="preserve"> </w:t>
      </w:r>
      <w:r>
        <w:t>an</w:t>
      </w:r>
      <w:r w:rsidR="00BA78D7">
        <w:t xml:space="preserve"> </w:t>
      </w:r>
      <w:r>
        <w:t>fiscal</w:t>
      </w:r>
      <w:r w:rsidR="00BA78D7">
        <w:t xml:space="preserve"> </w:t>
      </w:r>
      <w:r>
        <w:t>integral</w:t>
      </w:r>
      <w:r w:rsidR="00BA78D7">
        <w:t xml:space="preserve"> </w:t>
      </w:r>
      <w:r>
        <w:t>de</w:t>
      </w:r>
      <w:r w:rsidR="00BA78D7">
        <w:t xml:space="preserve"> </w:t>
      </w:r>
      <w:r>
        <w:t>activitate</w:t>
      </w:r>
      <w:r w:rsidR="00BA78D7">
        <w:t xml:space="preserve"> </w:t>
      </w:r>
      <w:r>
        <w:t>și</w:t>
      </w:r>
      <w:r w:rsidR="00BA78D7">
        <w:t xml:space="preserve"> </w:t>
      </w:r>
      <w:r>
        <w:t>profit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care</w:t>
      </w:r>
      <w:r w:rsidR="00BA78D7">
        <w:t xml:space="preserve"> </w:t>
      </w:r>
      <w:r>
        <w:t>doresc</w:t>
      </w:r>
      <w:r w:rsidR="00BA78D7">
        <w:t xml:space="preserve"> </w:t>
      </w:r>
      <w:r>
        <w:t>investiții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urban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rural</w:t>
      </w:r>
      <w:r w:rsidR="008E73B9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investițiilor</w:t>
      </w:r>
      <w:r w:rsidR="00BA78D7">
        <w:t xml:space="preserve"> </w:t>
      </w:r>
      <w:r>
        <w:t>pentru</w:t>
      </w:r>
      <w:r w:rsidR="00BA78D7">
        <w:t xml:space="preserve"> </w:t>
      </w:r>
      <w:r>
        <w:t>mediul</w:t>
      </w:r>
      <w:r w:rsidR="00BA78D7">
        <w:t xml:space="preserve"> </w:t>
      </w:r>
      <w:r>
        <w:t>rural,</w:t>
      </w:r>
      <w:r w:rsidR="00BA78D7">
        <w:t xml:space="preserve"> </w:t>
      </w:r>
      <w:r>
        <w:t>fondurile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solicitate</w:t>
      </w:r>
      <w:r w:rsidR="00BA78D7">
        <w:t xml:space="preserve"> </w:t>
      </w:r>
      <w:r>
        <w:t>numai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companii</w:t>
      </w:r>
      <w:r w:rsidR="00BA78D7">
        <w:t xml:space="preserve"> </w:t>
      </w:r>
      <w:r>
        <w:t>mijlocii,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50</w:t>
      </w:r>
      <w:r w:rsidR="00BA78D7">
        <w:t xml:space="preserve"> </w:t>
      </w:r>
      <w:r>
        <w:t>angajați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doi</w:t>
      </w:r>
      <w:r w:rsidR="00BA78D7">
        <w:t xml:space="preserve"> </w:t>
      </w:r>
      <w:r>
        <w:t>ani</w:t>
      </w:r>
      <w:r w:rsidR="00BA78D7">
        <w:t xml:space="preserve"> </w:t>
      </w:r>
      <w:r>
        <w:t>fiscali</w:t>
      </w:r>
      <w:r w:rsidR="00BA78D7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Axei</w:t>
      </w:r>
      <w:r w:rsidR="00BA78D7">
        <w:t xml:space="preserve"> </w:t>
      </w:r>
      <w:r>
        <w:t>Prioritare</w:t>
      </w:r>
      <w:r w:rsidR="00BA78D7">
        <w:t xml:space="preserve"> </w:t>
      </w:r>
      <w:r>
        <w:t>2</w:t>
      </w:r>
      <w:r w:rsidR="00BA78D7">
        <w:t xml:space="preserve"> </w:t>
      </w:r>
      <w:r>
        <w:t>a</w:t>
      </w:r>
      <w:r w:rsidR="00BA78D7">
        <w:t xml:space="preserve"> </w:t>
      </w:r>
      <w:r>
        <w:t>POR</w:t>
      </w:r>
      <w:r w:rsidR="00BA78D7">
        <w:t xml:space="preserve"> </w:t>
      </w:r>
      <w:r>
        <w:t>2014-2020</w:t>
      </w:r>
      <w:r w:rsidR="00BA78D7">
        <w:t xml:space="preserve"> </w:t>
      </w:r>
      <w:r>
        <w:t>se</w:t>
      </w:r>
      <w:r w:rsidR="00BA78D7">
        <w:t xml:space="preserve"> </w:t>
      </w:r>
      <w:r>
        <w:t>finanțează</w:t>
      </w:r>
      <w:r w:rsidR="00BA78D7">
        <w:t xml:space="preserve"> </w:t>
      </w:r>
      <w:r>
        <w:t>atât</w:t>
      </w:r>
      <w:r w:rsidR="00BA78D7">
        <w:t xml:space="preserve"> </w:t>
      </w:r>
      <w:r>
        <w:t>crearea</w:t>
      </w:r>
      <w:r w:rsidR="00BA78D7">
        <w:t xml:space="preserve"> </w:t>
      </w:r>
      <w:r>
        <w:t>unei</w:t>
      </w:r>
      <w:r w:rsidR="00BA78D7">
        <w:t xml:space="preserve"> </w:t>
      </w:r>
      <w:r>
        <w:t>noi</w:t>
      </w:r>
      <w:r w:rsidR="00BA78D7">
        <w:t xml:space="preserve"> </w:t>
      </w:r>
      <w:r>
        <w:t>unități</w:t>
      </w:r>
      <w:r w:rsidR="00BA78D7">
        <w:t xml:space="preserve"> </w:t>
      </w:r>
      <w:r>
        <w:t>de</w:t>
      </w:r>
      <w:r w:rsidR="00BA78D7">
        <w:t xml:space="preserve"> </w:t>
      </w:r>
      <w:r>
        <w:t>producție/prestare</w:t>
      </w:r>
      <w:r w:rsidR="00BA78D7">
        <w:t xml:space="preserve"> </w:t>
      </w:r>
      <w:r>
        <w:t>servicii,</w:t>
      </w:r>
      <w:r w:rsidR="00BA78D7">
        <w:t xml:space="preserve"> </w:t>
      </w:r>
      <w:r>
        <w:t>extinderea</w:t>
      </w:r>
      <w:r w:rsidR="00BA78D7">
        <w:t xml:space="preserve"> </w:t>
      </w:r>
      <w:r>
        <w:t>capacității</w:t>
      </w:r>
      <w:r w:rsidR="00BA78D7">
        <w:t xml:space="preserve"> </w:t>
      </w:r>
      <w:r>
        <w:t>unei</w:t>
      </w:r>
      <w:r w:rsidR="00BA78D7">
        <w:t xml:space="preserve"> </w:t>
      </w:r>
      <w:r>
        <w:t>unități</w:t>
      </w:r>
      <w:r w:rsidR="00BA78D7">
        <w:t xml:space="preserve"> </w:t>
      </w:r>
      <w:r>
        <w:t>existente,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diversificarea</w:t>
      </w:r>
      <w:r w:rsidR="00BA78D7">
        <w:t xml:space="preserve"> </w:t>
      </w:r>
      <w:r>
        <w:t>producției</w:t>
      </w:r>
      <w:r w:rsidR="00BA78D7">
        <w:t xml:space="preserve"> </w:t>
      </w:r>
      <w:r>
        <w:t>unei</w:t>
      </w:r>
      <w:r w:rsidR="00BA78D7">
        <w:t xml:space="preserve"> </w:t>
      </w:r>
      <w:r>
        <w:t>unități</w:t>
      </w:r>
      <w:r w:rsidR="00BA78D7">
        <w:t xml:space="preserve"> </w:t>
      </w:r>
      <w:r>
        <w:t>existente,</w:t>
      </w:r>
      <w:r w:rsidR="00BA78D7">
        <w:t xml:space="preserve"> </w:t>
      </w:r>
      <w:r>
        <w:t>prin</w:t>
      </w:r>
      <w:r w:rsidR="00BA78D7">
        <w:t xml:space="preserve"> </w:t>
      </w:r>
      <w:r>
        <w:t>produse/servicii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fabricate/prestate</w:t>
      </w:r>
      <w:r w:rsidR="00BA78D7">
        <w:t xml:space="preserve"> </w:t>
      </w:r>
      <w:r>
        <w:t>anterior</w:t>
      </w:r>
      <w:r w:rsidR="00BA78D7">
        <w:t xml:space="preserve"> </w:t>
      </w:r>
      <w:r>
        <w:t>în</w:t>
      </w:r>
      <w:r w:rsidR="00BA78D7">
        <w:t xml:space="preserve"> </w:t>
      </w:r>
      <w:r>
        <w:t>unitate</w:t>
      </w:r>
      <w:r w:rsidR="008E73B9">
        <w:t xml:space="preserve">.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eligibile</w:t>
      </w:r>
      <w:r w:rsidR="00BA78D7">
        <w:t xml:space="preserve"> </w:t>
      </w:r>
      <w:r>
        <w:t>însă</w:t>
      </w:r>
      <w:r w:rsidR="00BA78D7">
        <w:t xml:space="preserve"> </w:t>
      </w:r>
      <w:r>
        <w:t>activități</w:t>
      </w:r>
      <w:r w:rsidR="00BA78D7">
        <w:t xml:space="preserve"> </w:t>
      </w:r>
      <w:r>
        <w:t>de</w:t>
      </w:r>
      <w:r w:rsidR="00BA78D7">
        <w:t xml:space="preserve"> </w:t>
      </w:r>
      <w:r>
        <w:t>renovare</w:t>
      </w:r>
      <w:r w:rsidR="00BA78D7">
        <w:t xml:space="preserve"> </w:t>
      </w:r>
      <w:r>
        <w:t>a</w:t>
      </w:r>
      <w:r w:rsidR="00BA78D7">
        <w:t xml:space="preserve"> </w:t>
      </w:r>
      <w:r>
        <w:t>clădirilor</w:t>
      </w:r>
      <w:r w:rsidR="00BA78D7">
        <w:t xml:space="preserve"> </w:t>
      </w:r>
      <w:r>
        <w:t>existente</w:t>
      </w:r>
      <w:r w:rsidR="00BA78D7">
        <w:t xml:space="preserve">. </w:t>
      </w:r>
      <w:r>
        <w:t>Printre</w:t>
      </w:r>
      <w:r w:rsidR="00BA78D7">
        <w:t xml:space="preserve"> </w:t>
      </w:r>
      <w:r>
        <w:t>domeniile</w:t>
      </w:r>
      <w:r w:rsidR="00BA78D7">
        <w:t xml:space="preserve"> </w:t>
      </w:r>
      <w:r>
        <w:t>eligibile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companiile</w:t>
      </w:r>
      <w:r w:rsidR="00BA78D7">
        <w:t xml:space="preserve"> </w:t>
      </w:r>
      <w:r>
        <w:t>care</w:t>
      </w:r>
      <w:r w:rsidR="00BA78D7">
        <w:t xml:space="preserve"> </w:t>
      </w:r>
      <w:r>
        <w:t>doresc</w:t>
      </w:r>
      <w:r w:rsidR="00BA78D7">
        <w:t xml:space="preserve"> </w:t>
      </w:r>
      <w:r>
        <w:t>să</w:t>
      </w:r>
      <w:r w:rsidR="00BA78D7">
        <w:t xml:space="preserve"> </w:t>
      </w:r>
      <w:r>
        <w:t>acceseze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 </w:t>
      </w:r>
      <w:r>
        <w:t>pentru:În</w:t>
      </w:r>
      <w:r w:rsidR="00BA78D7">
        <w:t xml:space="preserve"> </w:t>
      </w:r>
      <w:r>
        <w:t>aceste</w:t>
      </w:r>
      <w:r w:rsidR="00BA78D7">
        <w:t xml:space="preserve"> </w:t>
      </w:r>
      <w:r>
        <w:t>cazuri,</w:t>
      </w:r>
      <w:r w:rsidR="00BA78D7">
        <w:t xml:space="preserve"> </w:t>
      </w:r>
      <w:r>
        <w:t>aplicantul</w:t>
      </w:r>
      <w:r w:rsidR="00BA78D7">
        <w:t xml:space="preserve"> </w:t>
      </w:r>
      <w:r>
        <w:t>nu</w:t>
      </w:r>
      <w:r w:rsidR="00BA78D7">
        <w:t xml:space="preserve"> </w:t>
      </w:r>
      <w:r>
        <w:t>trebuie</w:t>
      </w:r>
      <w:r w:rsidR="00BA78D7">
        <w:t xml:space="preserve"> </w:t>
      </w:r>
      <w:r>
        <w:t>obligatoriu</w:t>
      </w:r>
      <w:r w:rsidR="00BA78D7">
        <w:t xml:space="preserve"> </w:t>
      </w:r>
      <w:r>
        <w:t>să</w:t>
      </w:r>
      <w:r w:rsidR="00BA78D7">
        <w:t xml:space="preserve"> </w:t>
      </w:r>
      <w:r>
        <w:t>deruleze</w:t>
      </w:r>
      <w:r w:rsidR="00BA78D7">
        <w:t xml:space="preserve"> </w:t>
      </w:r>
      <w:r>
        <w:t>deja</w:t>
      </w:r>
      <w:r w:rsidR="00BA78D7">
        <w:t xml:space="preserve"> </w:t>
      </w:r>
      <w:r>
        <w:t>activitatea</w:t>
      </w:r>
      <w:r w:rsidR="00BA78D7">
        <w:t xml:space="preserve"> </w:t>
      </w:r>
      <w:r>
        <w:t>respectivă,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punctează</w:t>
      </w:r>
      <w:r w:rsidR="00BA78D7">
        <w:t xml:space="preserve"> </w:t>
      </w:r>
      <w:r>
        <w:t>un</w:t>
      </w:r>
      <w:r w:rsidR="00BA78D7">
        <w:t xml:space="preserve"> </w:t>
      </w:r>
      <w:r>
        <w:t>istoric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activitate,</w:t>
      </w:r>
      <w:r w:rsidR="00BA78D7">
        <w:t xml:space="preserve"> </w:t>
      </w:r>
      <w:r>
        <w:t>ci</w:t>
      </w:r>
      <w:r w:rsidR="00BA78D7">
        <w:t xml:space="preserve"> </w:t>
      </w:r>
      <w:r>
        <w:t>durata</w:t>
      </w:r>
      <w:r w:rsidR="00BA78D7">
        <w:t xml:space="preserve"> </w:t>
      </w:r>
      <w:r>
        <w:t>de</w:t>
      </w:r>
      <w:r w:rsidR="00BA78D7">
        <w:t xml:space="preserve"> </w:t>
      </w:r>
      <w:r>
        <w:t>existență</w:t>
      </w:r>
      <w:r w:rsidR="00BA78D7">
        <w:t xml:space="preserve"> </w:t>
      </w:r>
      <w:r>
        <w:t>a</w:t>
      </w:r>
      <w:r w:rsidR="00BA78D7">
        <w:t xml:space="preserve"> </w:t>
      </w:r>
      <w:r>
        <w:t>societății</w:t>
      </w:r>
      <w:r w:rsidR="00BA78D7">
        <w:t xml:space="preserve">. </w:t>
      </w:r>
      <w:r>
        <w:t>La</w:t>
      </w:r>
      <w:r w:rsidR="00BA78D7">
        <w:t xml:space="preserve"> </w:t>
      </w:r>
      <w:r>
        <w:t>depunerea</w:t>
      </w:r>
      <w:r w:rsidR="00BA78D7">
        <w:t xml:space="preserve"> </w:t>
      </w:r>
      <w:r>
        <w:t>proiectului</w:t>
      </w:r>
      <w:r w:rsidR="00BA78D7">
        <w:t xml:space="preserve"> </w:t>
      </w:r>
      <w:r>
        <w:t>societatea</w:t>
      </w:r>
      <w:r w:rsidR="00BA78D7">
        <w:t xml:space="preserve"> </w:t>
      </w:r>
      <w:r>
        <w:t>trebuie</w:t>
      </w:r>
      <w:r w:rsidR="00BA78D7">
        <w:t xml:space="preserve"> </w:t>
      </w:r>
      <w:r>
        <w:t>sa</w:t>
      </w:r>
      <w:r w:rsidR="00BA78D7">
        <w:t xml:space="preserve"> </w:t>
      </w:r>
      <w:r>
        <w:t>dețină</w:t>
      </w:r>
      <w:r w:rsidR="00BA78D7">
        <w:t xml:space="preserve"> </w:t>
      </w:r>
      <w:r>
        <w:t>terenul</w:t>
      </w:r>
      <w:r w:rsidR="00BA78D7">
        <w:t xml:space="preserve"> </w:t>
      </w:r>
      <w:r>
        <w:t>liber</w:t>
      </w:r>
      <w:r w:rsidR="00BA78D7">
        <w:t xml:space="preserve"> </w:t>
      </w:r>
      <w:r>
        <w:t>de</w:t>
      </w:r>
      <w:r w:rsidR="00BA78D7">
        <w:t xml:space="preserve"> </w:t>
      </w:r>
      <w:r>
        <w:t>sarcini,</w:t>
      </w:r>
      <w:r w:rsidR="00BA78D7">
        <w:t xml:space="preserve"> </w:t>
      </w:r>
      <w:r>
        <w:t>intabulat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prezinte</w:t>
      </w:r>
      <w:r w:rsidR="00BA78D7">
        <w:t xml:space="preserve"> </w:t>
      </w:r>
      <w:r>
        <w:t>un</w:t>
      </w:r>
      <w:r w:rsidR="00BA78D7">
        <w:t xml:space="preserve"> </w:t>
      </w:r>
      <w:r>
        <w:t>deviz</w:t>
      </w:r>
      <w:r w:rsidR="00BA78D7">
        <w:t xml:space="preserve"> </w:t>
      </w:r>
      <w:r>
        <w:t>general</w:t>
      </w:r>
      <w:r w:rsidR="008E73B9">
        <w:t xml:space="preserve">.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acestei</w:t>
      </w:r>
      <w:r w:rsidR="00BA78D7">
        <w:t xml:space="preserve"> </w:t>
      </w:r>
      <w:r>
        <w:t>axe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mai</w:t>
      </w:r>
      <w:r w:rsidR="00BA78D7">
        <w:t xml:space="preserve"> </w:t>
      </w:r>
      <w:r>
        <w:t>solicită</w:t>
      </w:r>
      <w:r w:rsidR="00BA78D7">
        <w:t xml:space="preserve"> </w:t>
      </w:r>
      <w:r>
        <w:t>foarte</w:t>
      </w:r>
      <w:r w:rsidR="00BA78D7">
        <w:t xml:space="preserve"> </w:t>
      </w:r>
      <w:r>
        <w:t>multe</w:t>
      </w:r>
      <w:r w:rsidR="00BA78D7">
        <w:t xml:space="preserve"> </w:t>
      </w:r>
      <w:r>
        <w:t>documente</w:t>
      </w:r>
      <w:r w:rsidR="00BA78D7">
        <w:t xml:space="preserve"> </w:t>
      </w:r>
      <w:r>
        <w:t>la</w:t>
      </w:r>
      <w:r w:rsidR="00BA78D7">
        <w:t xml:space="preserve"> </w:t>
      </w:r>
      <w:r>
        <w:t>depunere,</w:t>
      </w:r>
      <w:r w:rsidR="00BA78D7">
        <w:t xml:space="preserve"> </w:t>
      </w:r>
      <w:r>
        <w:t>cum</w:t>
      </w:r>
      <w:r w:rsidR="00BA78D7">
        <w:t xml:space="preserve"> </w:t>
      </w:r>
      <w:r>
        <w:t>este</w:t>
      </w:r>
      <w:r w:rsidR="00BA78D7">
        <w:t xml:space="preserve"> </w:t>
      </w:r>
      <w:r>
        <w:t>cazul</w:t>
      </w:r>
      <w:r w:rsidR="00BA78D7">
        <w:t xml:space="preserve"> </w:t>
      </w:r>
      <w:r>
        <w:t>Certificatului</w:t>
      </w:r>
      <w:r w:rsidR="00BA78D7">
        <w:t xml:space="preserve"> </w:t>
      </w:r>
      <w:r>
        <w:t>de</w:t>
      </w:r>
      <w:r w:rsidR="00BA78D7">
        <w:t xml:space="preserve"> </w:t>
      </w:r>
      <w:r>
        <w:t>urbanism,</w:t>
      </w:r>
      <w:r w:rsidR="00BA78D7">
        <w:t xml:space="preserve"> </w:t>
      </w:r>
      <w:r>
        <w:t>Decizia</w:t>
      </w:r>
      <w:r w:rsidR="00BA78D7">
        <w:t xml:space="preserve"> </w:t>
      </w:r>
      <w:r>
        <w:t>Etapei</w:t>
      </w:r>
      <w:r w:rsidR="00BA78D7">
        <w:t xml:space="preserve"> </w:t>
      </w:r>
      <w:r>
        <w:t>de</w:t>
      </w:r>
      <w:r w:rsidR="00BA78D7">
        <w:t xml:space="preserve"> </w:t>
      </w:r>
      <w:r>
        <w:t>incadrare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Mediu</w:t>
      </w:r>
      <w:r w:rsidR="00BA78D7">
        <w:t xml:space="preserve"> </w:t>
      </w:r>
      <w:r>
        <w:t>etc,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poate</w:t>
      </w:r>
      <w:r w:rsidR="00BA78D7">
        <w:t xml:space="preserve"> </w:t>
      </w:r>
      <w:r>
        <w:t>constitui</w:t>
      </w:r>
      <w:r w:rsidR="00BA78D7">
        <w:t xml:space="preserve"> </w:t>
      </w:r>
      <w:r>
        <w:t>un</w:t>
      </w:r>
      <w:r w:rsidR="00BA78D7">
        <w:t xml:space="preserve"> </w:t>
      </w:r>
      <w:r>
        <w:t>avantaj</w:t>
      </w:r>
      <w:r w:rsidR="00BA78D7">
        <w:t xml:space="preserve"> </w:t>
      </w:r>
      <w:r>
        <w:t>în</w:t>
      </w:r>
      <w:r w:rsidR="00BA78D7">
        <w:t xml:space="preserve"> </w:t>
      </w:r>
      <w:r>
        <w:t>rapiditatea</w:t>
      </w:r>
      <w:r w:rsidR="00BA78D7">
        <w:t xml:space="preserve"> </w:t>
      </w:r>
      <w:r>
        <w:t>depunerii</w:t>
      </w:r>
      <w:r w:rsidR="00BA78D7">
        <w:t xml:space="preserve"> </w:t>
      </w:r>
      <w:r>
        <w:t>documentelor</w:t>
      </w:r>
      <w:r w:rsidR="00BA78D7">
        <w:t xml:space="preserve"> </w:t>
      </w:r>
      <w:r>
        <w:t>necesare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companiile</w:t>
      </w:r>
      <w:r w:rsidR="00BA78D7">
        <w:t xml:space="preserve"> </w:t>
      </w:r>
      <w:r>
        <w:t>interesate</w:t>
      </w:r>
      <w:r w:rsidR="00BA78D7">
        <w:t xml:space="preserve">. </w:t>
      </w:r>
      <w:r>
        <w:t>Roxana</w:t>
      </w:r>
      <w:r w:rsidR="00BA78D7">
        <w:t xml:space="preserve"> </w:t>
      </w:r>
      <w:r>
        <w:t>MirceaProgramul</w:t>
      </w:r>
      <w:r w:rsidR="00BA78D7">
        <w:t xml:space="preserve"> </w:t>
      </w:r>
      <w:r>
        <w:t>Operațional</w:t>
      </w:r>
      <w:r w:rsidR="00BA78D7">
        <w:t xml:space="preserve"> </w:t>
      </w:r>
      <w:r>
        <w:t>Regional</w:t>
      </w:r>
      <w:r w:rsidR="00BA78D7">
        <w:t xml:space="preserve"> </w:t>
      </w:r>
      <w:r>
        <w:t>POR</w:t>
      </w:r>
      <w:r w:rsidR="00BA78D7">
        <w:t xml:space="preserve"> </w:t>
      </w:r>
      <w:r>
        <w:t>2014-2020</w:t>
      </w:r>
      <w:r w:rsidR="00BA78D7">
        <w:t xml:space="preserve"> </w:t>
      </w:r>
      <w:r>
        <w:t>este</w:t>
      </w:r>
      <w:r w:rsidR="00BA78D7">
        <w:t xml:space="preserve">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programele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România</w:t>
      </w:r>
      <w:r w:rsidR="00BA78D7">
        <w:t xml:space="preserve"> </w:t>
      </w:r>
      <w:r>
        <w:t>poate</w:t>
      </w:r>
      <w:r w:rsidR="00BA78D7">
        <w:t xml:space="preserve"> </w:t>
      </w:r>
      <w:r>
        <w:t>accesa</w:t>
      </w:r>
      <w:r w:rsidR="00BA78D7">
        <w:t xml:space="preserve"> </w:t>
      </w:r>
      <w:r>
        <w:t>fondurile</w:t>
      </w:r>
      <w:r w:rsidR="00BA78D7">
        <w:t xml:space="preserve"> </w:t>
      </w:r>
      <w:r>
        <w:t>europene</w:t>
      </w:r>
      <w:r w:rsidR="00BA78D7">
        <w:t xml:space="preserve"> </w:t>
      </w:r>
      <w:r>
        <w:t>structurale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provenite</w:t>
      </w:r>
      <w:r w:rsidR="00BA78D7">
        <w:t xml:space="preserve"> </w:t>
      </w:r>
      <w:r>
        <w:t>din</w:t>
      </w:r>
      <w:r w:rsidR="00BA78D7">
        <w:t xml:space="preserve"> </w:t>
      </w:r>
      <w:r>
        <w:t>Fondul</w:t>
      </w:r>
      <w:r w:rsidR="00BA78D7">
        <w:t xml:space="preserve"> </w:t>
      </w:r>
      <w:r>
        <w:t>European</w:t>
      </w:r>
      <w:r w:rsidR="00BA78D7">
        <w:t xml:space="preserve"> </w:t>
      </w:r>
      <w:r>
        <w:t>pentru</w:t>
      </w:r>
      <w:r w:rsidR="00BA78D7">
        <w:t xml:space="preserve"> </w:t>
      </w:r>
      <w:r>
        <w:t>Dezvoltare</w:t>
      </w:r>
      <w:r w:rsidR="00BA78D7">
        <w:t xml:space="preserve"> </w:t>
      </w:r>
      <w:r>
        <w:t>Regională</w:t>
      </w:r>
      <w:r w:rsidR="00BA78D7">
        <w:t xml:space="preserve"> </w:t>
      </w:r>
      <w:r>
        <w:t>(FEDR),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actuală</w:t>
      </w:r>
      <w:r w:rsidR="00BA78D7">
        <w:t xml:space="preserve"> </w:t>
      </w:r>
      <w:r>
        <w:t>de</w:t>
      </w:r>
      <w:r w:rsidR="00BA78D7">
        <w:t xml:space="preserve"> </w:t>
      </w:r>
      <w:r>
        <w:t>programare</w:t>
      </w:r>
      <w:r w:rsidR="00BA78D7">
        <w:t xml:space="preserve">. </w:t>
      </w:r>
      <w:r>
        <w:t>POR</w:t>
      </w:r>
      <w:r w:rsidR="00BA78D7">
        <w:t xml:space="preserve"> </w:t>
      </w:r>
      <w:r>
        <w:t>2014-2020</w:t>
      </w:r>
      <w:r w:rsidR="00BA78D7">
        <w:t xml:space="preserve"> </w:t>
      </w:r>
      <w:r>
        <w:t>este</w:t>
      </w:r>
      <w:r w:rsidR="00BA78D7">
        <w:t xml:space="preserve"> </w:t>
      </w:r>
      <w:r>
        <w:t>gestionat</w:t>
      </w:r>
      <w:r w:rsidR="00BA78D7">
        <w:t xml:space="preserve"> </w:t>
      </w:r>
      <w:r>
        <w:t>de</w:t>
      </w:r>
      <w:r w:rsidR="00BA78D7">
        <w:t xml:space="preserve"> </w:t>
      </w:r>
      <w:r>
        <w:t>Autoritatea</w:t>
      </w:r>
      <w:r w:rsidR="00BA78D7">
        <w:t xml:space="preserve"> </w:t>
      </w:r>
      <w:r>
        <w:t>de</w:t>
      </w:r>
      <w:r w:rsidR="00BA78D7">
        <w:t xml:space="preserve"> </w:t>
      </w:r>
      <w:r>
        <w:t>Management</w:t>
      </w:r>
      <w:r w:rsidR="00BA78D7">
        <w:t xml:space="preserve"> </w:t>
      </w:r>
      <w:r>
        <w:t>pentru</w:t>
      </w:r>
      <w:r w:rsidR="00BA78D7">
        <w:t xml:space="preserve"> </w:t>
      </w:r>
      <w:r>
        <w:t>POR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Ministerului</w:t>
      </w:r>
      <w:r w:rsidR="00BA78D7">
        <w:t xml:space="preserve"> </w:t>
      </w:r>
      <w:r>
        <w:t>Lucrărilor</w:t>
      </w:r>
      <w:r w:rsidR="00BA78D7">
        <w:t xml:space="preserve"> </w:t>
      </w:r>
      <w:r>
        <w:t>Publice,</w:t>
      </w:r>
      <w:r w:rsidR="00BA78D7">
        <w:t xml:space="preserve"> </w:t>
      </w:r>
      <w:r>
        <w:t>Dezvoltării</w:t>
      </w:r>
      <w:r w:rsidR="00BA78D7">
        <w:t xml:space="preserve"> </w:t>
      </w:r>
      <w:r>
        <w:t>și</w:t>
      </w:r>
      <w:r w:rsidR="00BA78D7">
        <w:t xml:space="preserve"> </w:t>
      </w:r>
      <w:r>
        <w:t>Administrației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adoptat</w:t>
      </w:r>
      <w:r w:rsidR="00BA78D7">
        <w:t xml:space="preserve"> </w:t>
      </w:r>
      <w:r>
        <w:t>de</w:t>
      </w:r>
      <w:r w:rsidR="00BA78D7">
        <w:t xml:space="preserve"> </w:t>
      </w:r>
      <w:r>
        <w:t>Comisia</w:t>
      </w:r>
      <w:r w:rsidR="00BA78D7">
        <w:t xml:space="preserve"> </w:t>
      </w:r>
      <w:r>
        <w:t>Europeană</w:t>
      </w:r>
      <w:r w:rsidR="00BA78D7">
        <w:t xml:space="preserve"> </w:t>
      </w:r>
      <w:r>
        <w:t>pe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23</w:t>
      </w:r>
      <w:r w:rsidR="00BA78D7">
        <w:t xml:space="preserve"> </w:t>
      </w:r>
      <w:r>
        <w:t>iunie</w:t>
      </w:r>
      <w:r w:rsidR="00BA78D7">
        <w:t xml:space="preserve"> </w:t>
      </w:r>
      <w:r>
        <w:t>2015</w:t>
      </w:r>
      <w:r w:rsidR="008E73B9">
        <w:t xml:space="preserve">. </w:t>
      </w:r>
      <w:r>
        <w:t>Obiectivele</w:t>
      </w:r>
      <w:r w:rsidR="00BA78D7">
        <w:t xml:space="preserve"> </w:t>
      </w:r>
      <w:r>
        <w:t>sale</w:t>
      </w:r>
      <w:r w:rsidR="00BA78D7">
        <w:t xml:space="preserve"> </w:t>
      </w:r>
      <w:r>
        <w:t>sunt</w:t>
      </w:r>
      <w:r w:rsidR="00BA78D7">
        <w:t xml:space="preserve"> </w:t>
      </w:r>
      <w:r>
        <w:t>creșterea</w:t>
      </w:r>
      <w:r w:rsidR="00BA78D7">
        <w:t xml:space="preserve"> </w:t>
      </w:r>
      <w:r>
        <w:t>competitivității</w:t>
      </w:r>
      <w:r w:rsidR="00BA78D7">
        <w:t xml:space="preserve"> </w:t>
      </w:r>
      <w:r>
        <w:t>economice</w:t>
      </w:r>
      <w:r w:rsidR="00BA78D7">
        <w:t xml:space="preserve"> </w:t>
      </w:r>
      <w:r>
        <w:t>și</w:t>
      </w:r>
      <w:r w:rsidR="00BA78D7">
        <w:t xml:space="preserve"> </w:t>
      </w:r>
      <w:r>
        <w:t>îmbunătăţirea</w:t>
      </w:r>
      <w:r w:rsidR="00BA78D7">
        <w:t xml:space="preserve"> </w:t>
      </w:r>
      <w:r>
        <w:t>condițiilor</w:t>
      </w:r>
      <w:r w:rsidR="00BA78D7">
        <w:t xml:space="preserve"> </w:t>
      </w:r>
      <w:r>
        <w:t>de</w:t>
      </w:r>
      <w:r w:rsidR="00BA78D7">
        <w:t xml:space="preserve"> </w:t>
      </w:r>
      <w:r>
        <w:t>viață</w:t>
      </w:r>
      <w:r w:rsidR="00BA78D7">
        <w:t xml:space="preserve"> </w:t>
      </w:r>
      <w:r>
        <w:t>ale</w:t>
      </w:r>
      <w:r w:rsidR="00BA78D7">
        <w:t xml:space="preserve"> </w:t>
      </w:r>
      <w:r>
        <w:t>comunităților</w:t>
      </w:r>
      <w:r w:rsidR="00BA78D7">
        <w:t xml:space="preserve"> </w:t>
      </w:r>
      <w:r>
        <w:t>locale</w:t>
      </w:r>
      <w:r w:rsidR="00BA78D7">
        <w:t xml:space="preserve"> </w:t>
      </w:r>
      <w:r>
        <w:t>și</w:t>
      </w:r>
      <w:r w:rsidR="00BA78D7">
        <w:t xml:space="preserve"> </w:t>
      </w:r>
      <w:r>
        <w:t>regionale,</w:t>
      </w:r>
      <w:r w:rsidR="00BA78D7">
        <w:t xml:space="preserve"> </w:t>
      </w:r>
      <w:r>
        <w:t>prin</w:t>
      </w:r>
      <w:r w:rsidR="00BA78D7">
        <w:t xml:space="preserve"> </w:t>
      </w:r>
      <w:r>
        <w:t>sprijinirea</w:t>
      </w:r>
      <w:r w:rsidR="00BA78D7">
        <w:t xml:space="preserve"> </w:t>
      </w:r>
      <w:r>
        <w:t>dezvoltării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infrastructurii</w:t>
      </w:r>
      <w:r w:rsidR="00BA78D7">
        <w:t xml:space="preserve"> </w:t>
      </w:r>
      <w:r>
        <w:t>și</w:t>
      </w:r>
      <w:r w:rsidR="00BA78D7">
        <w:t xml:space="preserve"> </w:t>
      </w:r>
      <w:r>
        <w:t>serviciilor,</w:t>
      </w:r>
      <w:r w:rsidR="00BA78D7">
        <w:t xml:space="preserve"> </w:t>
      </w:r>
      <w:r>
        <w:t>pentru</w:t>
      </w:r>
      <w:r w:rsidR="00BA78D7">
        <w:t xml:space="preserve"> </w:t>
      </w:r>
      <w:r>
        <w:t>dezvoltarea</w:t>
      </w:r>
      <w:r w:rsidR="00BA78D7">
        <w:t xml:space="preserve"> </w:t>
      </w:r>
      <w:r>
        <w:t>durabilă</w:t>
      </w:r>
      <w:r w:rsidR="00BA78D7">
        <w:t xml:space="preserve"> </w:t>
      </w:r>
      <w:r>
        <w:t>a</w:t>
      </w:r>
      <w:r w:rsidR="00BA78D7">
        <w:t xml:space="preserve"> </w:t>
      </w:r>
      <w:r>
        <w:t>regiunilor,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acestea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poată</w:t>
      </w:r>
      <w:r w:rsidR="00BA78D7">
        <w:t xml:space="preserve"> </w:t>
      </w:r>
      <w:r>
        <w:t>gestiona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eficient</w:t>
      </w:r>
      <w:r w:rsidR="00BA78D7">
        <w:t xml:space="preserve"> </w:t>
      </w:r>
      <w:r>
        <w:t>resursele</w:t>
      </w:r>
      <w:r w:rsidR="00BA78D7">
        <w:t xml:space="preserve"> </w:t>
      </w:r>
      <w:r>
        <w:t>și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valorifice</w:t>
      </w:r>
      <w:r w:rsidR="00BA78D7">
        <w:t xml:space="preserve"> </w:t>
      </w:r>
      <w:r>
        <w:t>potențialul</w:t>
      </w:r>
      <w:r w:rsidR="00BA78D7">
        <w:t xml:space="preserve"> </w:t>
      </w:r>
      <w:r>
        <w:t>de</w:t>
      </w:r>
      <w:r w:rsidR="00BA78D7">
        <w:t xml:space="preserve"> </w:t>
      </w:r>
      <w:r>
        <w:t>inovare</w:t>
      </w:r>
      <w:r w:rsidR="00BA78D7">
        <w:t xml:space="preserve"> </w:t>
      </w:r>
      <w:r>
        <w:t>și</w:t>
      </w:r>
      <w:r w:rsidR="00BA78D7">
        <w:t xml:space="preserve"> </w:t>
      </w:r>
      <w:r>
        <w:t>de</w:t>
      </w:r>
      <w:r w:rsidR="00BA78D7">
        <w:t xml:space="preserve"> </w:t>
      </w:r>
      <w:r>
        <w:t>asimilare</w:t>
      </w:r>
      <w:r w:rsidR="00BA78D7">
        <w:t xml:space="preserve"> </w:t>
      </w:r>
      <w:r>
        <w:t>a</w:t>
      </w:r>
      <w:r w:rsidR="00BA78D7">
        <w:t xml:space="preserve"> </w:t>
      </w:r>
      <w:r>
        <w:t>progresului</w:t>
      </w:r>
      <w:r w:rsidR="00BA78D7">
        <w:t xml:space="preserve"> </w:t>
      </w:r>
      <w:r>
        <w:t>tehnologic</w:t>
      </w:r>
      <w:r w:rsidR="00BA78D7">
        <w:t xml:space="preserve">. </w:t>
      </w:r>
      <w:r>
        <w:t>Ministerul</w:t>
      </w:r>
      <w:r w:rsidR="00BA78D7">
        <w:t xml:space="preserve"> </w:t>
      </w:r>
      <w:r>
        <w:t>Finanțelor</w:t>
      </w:r>
      <w:r w:rsidR="00BA78D7">
        <w:t xml:space="preserve"> </w:t>
      </w:r>
      <w:r>
        <w:t>Publice,</w:t>
      </w:r>
      <w:r w:rsidR="00BA78D7">
        <w:t xml:space="preserve"> </w:t>
      </w:r>
      <w:r>
        <w:t>prin</w:t>
      </w:r>
      <w:r w:rsidR="00BA78D7">
        <w:t xml:space="preserve"> </w:t>
      </w:r>
      <w:r>
        <w:t>Direcția</w:t>
      </w:r>
      <w:r w:rsidR="00BA78D7">
        <w:t xml:space="preserve"> </w:t>
      </w:r>
      <w:r>
        <w:t>Generală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a</w:t>
      </w:r>
      <w:r w:rsidR="00BA78D7">
        <w:t xml:space="preserve"> </w:t>
      </w:r>
      <w:r>
        <w:t>suplimentat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bugetul</w:t>
      </w:r>
      <w:r w:rsidR="00BA78D7">
        <w:t xml:space="preserve"> </w:t>
      </w:r>
      <w:r>
        <w:t>alocat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HG</w:t>
      </w:r>
      <w:r w:rsidR="00BA78D7">
        <w:t xml:space="preserve"> </w:t>
      </w:r>
      <w:r>
        <w:t>807/2014</w:t>
      </w:r>
      <w:r w:rsidR="00BA78D7">
        <w:t xml:space="preserve"> </w:t>
      </w:r>
      <w:r>
        <w:t>destinat</w:t>
      </w:r>
      <w:r w:rsidR="00BA78D7">
        <w:t xml:space="preserve"> </w:t>
      </w:r>
      <w:r>
        <w:t>companiilor</w:t>
      </w:r>
      <w:r w:rsidR="00BA78D7">
        <w:t xml:space="preserve"> </w:t>
      </w:r>
      <w:r>
        <w:t>care</w:t>
      </w:r>
      <w:r w:rsidR="00BA78D7">
        <w:t xml:space="preserve"> </w:t>
      </w:r>
      <w:r>
        <w:t>solicită</w:t>
      </w:r>
      <w:r w:rsidR="00BA78D7">
        <w:t xml:space="preserve"> </w:t>
      </w:r>
      <w:r>
        <w:t>fonduri</w:t>
      </w:r>
      <w:r w:rsidR="00BA78D7">
        <w:t xml:space="preserve"> </w:t>
      </w:r>
      <w:r>
        <w:t>pentru</w:t>
      </w:r>
      <w:r w:rsidR="00BA78D7">
        <w:t xml:space="preserve"> </w:t>
      </w:r>
      <w:r>
        <w:t>investiții</w:t>
      </w:r>
      <w:r w:rsidR="008E73B9">
        <w:t xml:space="preserve">. </w:t>
      </w:r>
      <w:r>
        <w:t>Peste</w:t>
      </w:r>
      <w:r w:rsidR="00BA78D7">
        <w:t xml:space="preserve"> </w:t>
      </w:r>
      <w:r>
        <w:t>313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 </w:t>
      </w:r>
      <w:r>
        <w:t>sunt</w:t>
      </w:r>
      <w:r w:rsidR="00BA78D7">
        <w:t xml:space="preserve"> </w:t>
      </w:r>
      <w:r>
        <w:t>disponibili</w:t>
      </w:r>
      <w:r w:rsidR="00BA78D7">
        <w:t xml:space="preserve"> </w:t>
      </w:r>
      <w:r>
        <w:t>atât</w:t>
      </w:r>
      <w:r w:rsidR="00BA78D7">
        <w:t xml:space="preserve"> </w:t>
      </w:r>
      <w:r>
        <w:t>pentru</w:t>
      </w:r>
      <w:r w:rsidR="00BA78D7">
        <w:t xml:space="preserve"> </w:t>
      </w:r>
      <w:r>
        <w:t>start-up-uri,</w:t>
      </w:r>
      <w:r w:rsidR="00BA78D7">
        <w:t xml:space="preserve"> </w:t>
      </w:r>
      <w:r>
        <w:t>IMM,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companiile</w:t>
      </w:r>
      <w:r w:rsidR="00BA78D7">
        <w:t xml:space="preserve"> </w:t>
      </w:r>
      <w:r>
        <w:t>mari,</w:t>
      </w:r>
      <w:r w:rsidR="00BA78D7">
        <w:t xml:space="preserve"> </w:t>
      </w:r>
      <w:r>
        <w:t>însă</w:t>
      </w:r>
      <w:r w:rsidR="00BA78D7">
        <w:t xml:space="preserve"> </w:t>
      </w:r>
      <w:r>
        <w:t>numai</w:t>
      </w:r>
      <w:r w:rsidR="00BA78D7">
        <w:t xml:space="preserve"> </w:t>
      </w:r>
      <w:r>
        <w:t>pentru</w:t>
      </w:r>
      <w:r w:rsidR="00BA78D7">
        <w:t xml:space="preserve"> </w:t>
      </w:r>
      <w:r>
        <w:t>proiecte</w:t>
      </w:r>
      <w:r w:rsidR="00BA78D7">
        <w:t xml:space="preserve"> </w:t>
      </w:r>
      <w:r>
        <w:t>a</w:t>
      </w:r>
      <w:r w:rsidR="00BA78D7">
        <w:t xml:space="preserve"> </w:t>
      </w:r>
      <w:r>
        <w:t>căror</w:t>
      </w:r>
      <w:r w:rsidR="00BA78D7">
        <w:t xml:space="preserve"> </w:t>
      </w:r>
      <w:r>
        <w:t>valoare</w:t>
      </w:r>
      <w:r w:rsidR="00BA78D7">
        <w:t xml:space="preserve"> </w:t>
      </w:r>
      <w:r>
        <w:t>depășește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euro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fel,</w:t>
      </w:r>
      <w:r w:rsidR="00BA78D7">
        <w:t xml:space="preserve"> </w:t>
      </w:r>
      <w:r>
        <w:t>companiile</w:t>
      </w:r>
      <w:r w:rsidR="00BA78D7">
        <w:t xml:space="preserve"> </w:t>
      </w:r>
      <w:r>
        <w:t>care</w:t>
      </w:r>
      <w:r w:rsidR="00BA78D7">
        <w:t xml:space="preserve"> </w:t>
      </w:r>
      <w:r>
        <w:t>solicită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prin</w:t>
      </w:r>
      <w:r w:rsidR="00BA78D7">
        <w:t xml:space="preserve"> </w:t>
      </w:r>
      <w:r>
        <w:t>Schema</w:t>
      </w:r>
      <w:r w:rsidR="00BA78D7">
        <w:t xml:space="preserve"> </w:t>
      </w:r>
      <w:r>
        <w:t>reglementată</w:t>
      </w:r>
      <w:r w:rsidR="00BA78D7">
        <w:t xml:space="preserve"> </w:t>
      </w:r>
      <w:r>
        <w:t>de</w:t>
      </w:r>
      <w:r w:rsidR="00BA78D7">
        <w:t xml:space="preserve"> </w:t>
      </w:r>
      <w:r>
        <w:t>HG</w:t>
      </w:r>
      <w:r w:rsidR="00BA78D7">
        <w:t xml:space="preserve"> </w:t>
      </w:r>
      <w:r>
        <w:t>807/2014</w:t>
      </w:r>
      <w:r w:rsidR="00BA78D7">
        <w:t xml:space="preserve"> </w:t>
      </w:r>
      <w:r>
        <w:t>pot</w:t>
      </w:r>
      <w:r w:rsidR="00BA78D7">
        <w:t xml:space="preserve"> </w:t>
      </w:r>
      <w:r>
        <w:t>obține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50%</w:t>
      </w:r>
      <w:r w:rsidR="00BA78D7">
        <w:t xml:space="preserve"> </w:t>
      </w:r>
      <w:r>
        <w:t>din</w:t>
      </w:r>
      <w:r w:rsidR="00BA78D7">
        <w:t xml:space="preserve"> </w:t>
      </w:r>
      <w:r>
        <w:t>valoarea</w:t>
      </w:r>
      <w:r w:rsidR="00BA78D7">
        <w:t xml:space="preserve"> </w:t>
      </w:r>
      <w:r>
        <w:t>totală</w:t>
      </w:r>
      <w:r w:rsidR="00BA78D7">
        <w:t xml:space="preserve"> </w:t>
      </w:r>
      <w:r>
        <w:t>a</w:t>
      </w:r>
      <w:r w:rsidR="00BA78D7">
        <w:t xml:space="preserve"> </w:t>
      </w:r>
      <w:r>
        <w:t>investiției,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37,5</w:t>
      </w:r>
      <w:r w:rsidR="00BA78D7">
        <w:t xml:space="preserve"> </w:t>
      </w:r>
      <w:r>
        <w:t>milioane</w:t>
      </w:r>
      <w:r w:rsidR="00BA78D7">
        <w:t xml:space="preserve"> </w:t>
      </w:r>
      <w:r>
        <w:t>euro</w:t>
      </w:r>
      <w:r w:rsidR="00BA78D7">
        <w:t xml:space="preserve">. </w:t>
      </w:r>
      <w:r>
        <w:t>Schema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are</w:t>
      </w:r>
      <w:r w:rsidR="00BA78D7">
        <w:t xml:space="preserve"> </w:t>
      </w:r>
      <w:r>
        <w:t>ca</w:t>
      </w:r>
      <w:r w:rsidR="00BA78D7">
        <w:t xml:space="preserve"> </w:t>
      </w:r>
      <w:r>
        <w:t>obiectiv</w:t>
      </w:r>
      <w:r w:rsidR="00BA78D7">
        <w:t xml:space="preserve"> </w:t>
      </w:r>
      <w:r>
        <w:t>dezvoltarea</w:t>
      </w:r>
      <w:r w:rsidR="00BA78D7">
        <w:t xml:space="preserve"> </w:t>
      </w:r>
      <w:r>
        <w:t>regională,</w:t>
      </w:r>
      <w:r w:rsidR="00BA78D7">
        <w:t xml:space="preserve"> </w:t>
      </w:r>
      <w:r>
        <w:t>prin</w:t>
      </w:r>
      <w:r w:rsidR="00BA78D7">
        <w:t xml:space="preserve"> </w:t>
      </w:r>
      <w:r>
        <w:t>realizarea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inițiale</w:t>
      </w:r>
      <w:r w:rsidR="00BA78D7">
        <w:t xml:space="preserve"> </w:t>
      </w:r>
      <w:r>
        <w:t>în</w:t>
      </w:r>
      <w:r w:rsidR="00BA78D7">
        <w:t xml:space="preserve"> </w:t>
      </w:r>
      <w:r>
        <w:t>active</w:t>
      </w:r>
      <w:r w:rsidR="00BA78D7">
        <w:t xml:space="preserve"> </w:t>
      </w:r>
      <w:r>
        <w:t>fixe</w:t>
      </w:r>
      <w:r w:rsidR="00BA78D7">
        <w:t xml:space="preserve"> </w:t>
      </w:r>
      <w:r>
        <w:t>de</w:t>
      </w:r>
      <w:r w:rsidR="00BA78D7">
        <w:t xml:space="preserve"> </w:t>
      </w:r>
      <w:r>
        <w:t>înaltă</w:t>
      </w:r>
      <w:r w:rsidR="00BA78D7">
        <w:t xml:space="preserve"> </w:t>
      </w:r>
      <w:r>
        <w:t>tehnologie</w:t>
      </w:r>
      <w:r w:rsidR="00BA78D7">
        <w:t xml:space="preserve"> </w:t>
      </w:r>
      <w:r>
        <w:t>pentru</w:t>
      </w:r>
      <w:r w:rsidR="00BA78D7">
        <w:t xml:space="preserve"> </w:t>
      </w:r>
      <w:r>
        <w:t>obținerea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cu</w:t>
      </w:r>
      <w:r w:rsidR="00BA78D7">
        <w:t xml:space="preserve"> </w:t>
      </w:r>
      <w:r>
        <w:t>valoare</w:t>
      </w:r>
      <w:r w:rsidR="00BA78D7">
        <w:t xml:space="preserve"> </w:t>
      </w:r>
      <w:r>
        <w:t>adăugată</w:t>
      </w:r>
      <w:r w:rsidR="00BA78D7">
        <w:t xml:space="preserve"> </w:t>
      </w:r>
      <w:r>
        <w:t>mare,</w:t>
      </w:r>
      <w:r w:rsidR="00BA78D7">
        <w:t xml:space="preserve"> </w:t>
      </w:r>
      <w:r>
        <w:t>indiferent</w:t>
      </w:r>
      <w:r w:rsidR="00BA78D7">
        <w:t xml:space="preserve"> </w:t>
      </w:r>
      <w:r>
        <w:t>de</w:t>
      </w:r>
      <w:r w:rsidR="00BA78D7">
        <w:t xml:space="preserve"> </w:t>
      </w:r>
      <w:r>
        <w:t>dimensiunea</w:t>
      </w:r>
      <w:r w:rsidR="00BA78D7">
        <w:t xml:space="preserve"> </w:t>
      </w:r>
      <w:r>
        <w:t>beneficiarilor</w:t>
      </w:r>
      <w:r w:rsidR="008E73B9">
        <w:t xml:space="preserve">. </w:t>
      </w:r>
      <w:r>
        <w:t>Schema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instituită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prevederilor</w:t>
      </w:r>
      <w:r w:rsidR="00BA78D7">
        <w:t xml:space="preserve"> </w:t>
      </w:r>
      <w:r>
        <w:t>Regulamentului</w:t>
      </w:r>
      <w:r w:rsidR="00BA78D7">
        <w:t xml:space="preserve"> </w:t>
      </w:r>
      <w:r>
        <w:t>(UE)</w:t>
      </w:r>
      <w:r w:rsidR="00BA78D7">
        <w:t xml:space="preserve"> </w:t>
      </w:r>
      <w:r>
        <w:t>nr</w:t>
      </w:r>
      <w:r w:rsidR="008E73B9">
        <w:t xml:space="preserve">. </w:t>
      </w:r>
      <w:r>
        <w:t>651/2014</w:t>
      </w:r>
      <w:r w:rsidR="00BA78D7">
        <w:t xml:space="preserve"> </w:t>
      </w:r>
      <w:r>
        <w:t>al</w:t>
      </w:r>
      <w:r w:rsidR="00BA78D7">
        <w:t xml:space="preserve"> </w:t>
      </w:r>
      <w:r>
        <w:t>Comisiei</w:t>
      </w:r>
      <w:r w:rsidR="00BA78D7">
        <w:t xml:space="preserve"> </w:t>
      </w:r>
      <w:r>
        <w:t>din</w:t>
      </w:r>
      <w:r w:rsidR="00BA78D7">
        <w:t xml:space="preserve"> </w:t>
      </w:r>
      <w:r>
        <w:t>17</w:t>
      </w:r>
      <w:r w:rsidR="00BA78D7">
        <w:t xml:space="preserve"> </w:t>
      </w:r>
      <w:r>
        <w:t>iunie</w:t>
      </w:r>
      <w:r w:rsidR="00BA78D7">
        <w:t xml:space="preserve"> </w:t>
      </w:r>
      <w:r>
        <w:t>2014</w:t>
      </w:r>
      <w:r w:rsidR="00BA78D7">
        <w:t xml:space="preserve"> </w:t>
      </w:r>
      <w:r>
        <w:t>de</w:t>
      </w:r>
      <w:r w:rsidR="00BA78D7">
        <w:t xml:space="preserve"> </w:t>
      </w:r>
      <w:r>
        <w:t>declarare</w:t>
      </w:r>
      <w:r w:rsidR="00BA78D7">
        <w:t xml:space="preserve"> </w:t>
      </w:r>
      <w:r>
        <w:t>a</w:t>
      </w:r>
      <w:r w:rsidR="00BA78D7">
        <w:t xml:space="preserve"> </w:t>
      </w:r>
      <w:r>
        <w:t>anumitor</w:t>
      </w:r>
      <w:r w:rsidR="00BA78D7">
        <w:t xml:space="preserve"> </w:t>
      </w:r>
      <w:r>
        <w:t>categorii</w:t>
      </w:r>
      <w:r w:rsidR="00BA78D7">
        <w:t xml:space="preserve"> </w:t>
      </w:r>
      <w:r>
        <w:t>de</w:t>
      </w:r>
      <w:r w:rsidR="00BA78D7">
        <w:t xml:space="preserve"> </w:t>
      </w:r>
      <w:r>
        <w:t>ajutoare</w:t>
      </w:r>
      <w:r w:rsidR="00BA78D7">
        <w:t xml:space="preserve"> </w:t>
      </w:r>
      <w:r>
        <w:t>compatibile</w:t>
      </w:r>
      <w:r w:rsidR="00BA78D7">
        <w:t xml:space="preserve"> </w:t>
      </w:r>
      <w:r>
        <w:t>cu</w:t>
      </w:r>
      <w:r w:rsidR="00BA78D7">
        <w:t xml:space="preserve"> </w:t>
      </w:r>
      <w:r>
        <w:t>piața</w:t>
      </w:r>
      <w:r w:rsidR="00BA78D7">
        <w:t xml:space="preserve"> </w:t>
      </w:r>
      <w:r>
        <w:t>internă</w:t>
      </w:r>
      <w:r w:rsidR="00BA78D7">
        <w:t xml:space="preserve"> </w:t>
      </w:r>
      <w:r>
        <w:t>în</w:t>
      </w:r>
      <w:r w:rsidR="00BA78D7">
        <w:t xml:space="preserve"> </w:t>
      </w:r>
      <w:r>
        <w:t>aplicarea</w:t>
      </w:r>
      <w:r w:rsidR="00BA78D7">
        <w:t xml:space="preserve"> </w:t>
      </w:r>
      <w:r>
        <w:t>art</w:t>
      </w:r>
      <w:r w:rsidR="008E73B9">
        <w:t xml:space="preserve">. </w:t>
      </w:r>
      <w:r>
        <w:t>107</w:t>
      </w:r>
      <w:r w:rsidR="00BA78D7">
        <w:t xml:space="preserve"> </w:t>
      </w:r>
      <w:r>
        <w:t>și</w:t>
      </w:r>
      <w:r w:rsidR="00BA78D7">
        <w:t xml:space="preserve"> </w:t>
      </w:r>
      <w:r>
        <w:t>108</w:t>
      </w:r>
      <w:r w:rsidR="00BA78D7">
        <w:t xml:space="preserve"> </w:t>
      </w:r>
      <w:r>
        <w:t>din</w:t>
      </w:r>
      <w:r w:rsidR="00BA78D7">
        <w:t xml:space="preserve"> </w:t>
      </w:r>
      <w:r>
        <w:t>tratat,</w:t>
      </w:r>
      <w:r w:rsidR="00BA78D7">
        <w:t xml:space="preserve"> </w:t>
      </w:r>
      <w:r>
        <w:t>valabil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01</w:t>
      </w:r>
      <w:r w:rsidR="00BA78D7">
        <w:t xml:space="preserve">. </w:t>
      </w:r>
      <w:r>
        <w:t>07</w:t>
      </w:r>
      <w:r w:rsidR="00BA78D7">
        <w:t xml:space="preserve">. </w:t>
      </w:r>
      <w:r>
        <w:t>2014</w:t>
      </w:r>
      <w:r w:rsidR="00BA78D7">
        <w:t xml:space="preserve"> </w:t>
      </w:r>
      <w:r>
        <w:t>31</w:t>
      </w:r>
      <w:r w:rsidR="00BA78D7">
        <w:t xml:space="preserve">. </w:t>
      </w:r>
      <w:r>
        <w:t>12</w:t>
      </w:r>
      <w:r w:rsidR="00BA78D7">
        <w:t xml:space="preserve">. </w:t>
      </w:r>
      <w:r>
        <w:t>2020,</w:t>
      </w:r>
      <w:r w:rsidR="00BA78D7">
        <w:t xml:space="preserve"> </w:t>
      </w:r>
      <w:r>
        <w:t>cu</w:t>
      </w:r>
      <w:r w:rsidR="00BA78D7">
        <w:t xml:space="preserve"> </w:t>
      </w:r>
      <w:r>
        <w:t>modificările</w:t>
      </w:r>
      <w:r w:rsidR="00BA78D7">
        <w:t xml:space="preserve"> </w:t>
      </w:r>
      <w:r>
        <w:t>și</w:t>
      </w:r>
      <w:r w:rsidR="00BA78D7">
        <w:t xml:space="preserve"> </w:t>
      </w:r>
      <w:r>
        <w:t>completările</w:t>
      </w:r>
      <w:r w:rsidR="00BA78D7">
        <w:t xml:space="preserve"> </w:t>
      </w:r>
      <w:r>
        <w:t>ulterioare,</w:t>
      </w:r>
      <w:r w:rsidR="00BA78D7">
        <w:t xml:space="preserve"> </w:t>
      </w:r>
      <w:r>
        <w:t>și</w:t>
      </w:r>
      <w:r w:rsidR="00BA78D7">
        <w:t xml:space="preserve"> </w:t>
      </w:r>
      <w:r>
        <w:t>a</w:t>
      </w:r>
      <w:r w:rsidR="00BA78D7">
        <w:t xml:space="preserve"> </w:t>
      </w:r>
      <w:r>
        <w:t>Deciziei</w:t>
      </w:r>
      <w:r w:rsidR="00BA78D7">
        <w:t xml:space="preserve"> </w:t>
      </w:r>
      <w:r>
        <w:t>Comisiei</w:t>
      </w:r>
      <w:r w:rsidR="00BA78D7">
        <w:t xml:space="preserve"> </w:t>
      </w:r>
      <w:r>
        <w:t>Europene</w:t>
      </w:r>
      <w:r w:rsidR="00BA78D7">
        <w:t xml:space="preserve"> </w:t>
      </w:r>
      <w:r>
        <w:t>C</w:t>
      </w:r>
      <w:r w:rsidR="00BA78D7">
        <w:t xml:space="preserve"> </w:t>
      </w:r>
      <w:r>
        <w:t>(2014)</w:t>
      </w:r>
      <w:r w:rsidR="00BA78D7">
        <w:t xml:space="preserve"> </w:t>
      </w:r>
      <w:r>
        <w:t>2240</w:t>
      </w:r>
      <w:r w:rsidR="00BA78D7">
        <w:t xml:space="preserve"> </w:t>
      </w:r>
      <w:r>
        <w:t>final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autorizată</w:t>
      </w:r>
      <w:r w:rsidR="00BA78D7">
        <w:t xml:space="preserve"> </w:t>
      </w:r>
      <w:r>
        <w:t>harta</w:t>
      </w:r>
      <w:r w:rsidR="00BA78D7">
        <w:t xml:space="preserve"> </w:t>
      </w:r>
      <w:r>
        <w:t>ajutoarelor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regionale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2014-2020</w:t>
      </w:r>
      <w:r w:rsidR="00BA78D7">
        <w:t xml:space="preserve">. </w:t>
      </w:r>
      <w:r>
        <w:t>Valoarea</w:t>
      </w:r>
      <w:r w:rsidR="00BA78D7">
        <w:t xml:space="preserve"> </w:t>
      </w:r>
      <w:r>
        <w:t>totală</w:t>
      </w:r>
      <w:r w:rsidR="00BA78D7">
        <w:t xml:space="preserve"> </w:t>
      </w:r>
      <w:r>
        <w:t>a</w:t>
      </w:r>
      <w:r w:rsidR="00BA78D7">
        <w:t xml:space="preserve"> </w:t>
      </w:r>
      <w:r>
        <w:t>unui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de</w:t>
      </w:r>
      <w:r w:rsidR="00BA78D7">
        <w:t xml:space="preserve"> </w:t>
      </w:r>
      <w:r>
        <w:t>minimum</w:t>
      </w:r>
      <w:r w:rsidR="00BA78D7">
        <w:t xml:space="preserve"> </w:t>
      </w:r>
      <w:r>
        <w:t>4,5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8E73B9">
        <w:t xml:space="preserve">. </w:t>
      </w:r>
      <w:r>
        <w:t>Această</w:t>
      </w:r>
      <w:r w:rsidR="00BA78D7">
        <w:t xml:space="preserve"> </w:t>
      </w:r>
      <w:r>
        <w:t>valoare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determinată</w:t>
      </w:r>
      <w:r w:rsidR="00BA78D7">
        <w:t xml:space="preserve"> </w:t>
      </w:r>
      <w:r>
        <w:t>prin</w:t>
      </w:r>
      <w:r w:rsidR="00BA78D7">
        <w:t xml:space="preserve"> </w:t>
      </w:r>
      <w:r>
        <w:t>raportarea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valoare</w:t>
      </w:r>
      <w:r w:rsidR="00BA78D7">
        <w:t xml:space="preserve"> </w:t>
      </w:r>
      <w:r>
        <w:t>echivalentă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euro</w:t>
      </w:r>
      <w:r w:rsidR="00BA78D7">
        <w:t xml:space="preserve"> </w:t>
      </w:r>
      <w:r>
        <w:t>(calculată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curs</w:t>
      </w:r>
      <w:r w:rsidR="00BA78D7">
        <w:t xml:space="preserve"> </w:t>
      </w:r>
      <w:r>
        <w:t>de</w:t>
      </w:r>
      <w:r w:rsidR="00BA78D7">
        <w:t xml:space="preserve"> </w:t>
      </w:r>
      <w:r>
        <w:t>4,5</w:t>
      </w:r>
      <w:r w:rsidR="00BA78D7">
        <w:t xml:space="preserve"> </w:t>
      </w:r>
      <w:r>
        <w:t>lei/euro)</w:t>
      </w:r>
      <w:r w:rsidR="00BA78D7">
        <w:t xml:space="preserve">. </w:t>
      </w:r>
      <w:r>
        <w:t>Termenul</w:t>
      </w:r>
      <w:r w:rsidR="00BA78D7">
        <w:t xml:space="preserve"> </w:t>
      </w:r>
      <w:r>
        <w:t>maxim</w:t>
      </w:r>
      <w:r w:rsidR="00BA78D7">
        <w:t xml:space="preserve"> </w:t>
      </w:r>
      <w:r>
        <w:t>pentru</w:t>
      </w:r>
      <w:r w:rsidR="00BA78D7">
        <w:t xml:space="preserve"> </w:t>
      </w:r>
      <w:r>
        <w:t>emiterea</w:t>
      </w:r>
      <w:r w:rsidR="00BA78D7">
        <w:t xml:space="preserve"> </w:t>
      </w:r>
      <w:r>
        <w:t>acordurilor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este</w:t>
      </w:r>
      <w:r w:rsidR="00BA78D7">
        <w:t xml:space="preserve"> </w:t>
      </w:r>
      <w:r>
        <w:t>31</w:t>
      </w:r>
      <w:r w:rsidR="00BA78D7">
        <w:t xml:space="preserve"> </w:t>
      </w:r>
      <w:r>
        <w:t>decembrie,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proiectele</w:t>
      </w:r>
      <w:r w:rsidR="00BA78D7">
        <w:t xml:space="preserve"> </w:t>
      </w:r>
      <w:r>
        <w:t>trebuie</w:t>
      </w:r>
      <w:r w:rsidR="00BA78D7">
        <w:t xml:space="preserve"> </w:t>
      </w:r>
      <w:r>
        <w:t>depuse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târziu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iulie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evaluate</w:t>
      </w:r>
      <w:r w:rsidR="00BA78D7">
        <w:t xml:space="preserve">.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alocă</w:t>
      </w:r>
      <w:r w:rsidR="00BA78D7">
        <w:t xml:space="preserve"> </w:t>
      </w:r>
      <w:r>
        <w:t>60%</w:t>
      </w:r>
      <w:r w:rsidR="00BA78D7">
        <w:t xml:space="preserve"> </w:t>
      </w:r>
      <w:r>
        <w:t>fonduri</w:t>
      </w:r>
      <w:r w:rsidR="00BA78D7">
        <w:t xml:space="preserve"> </w:t>
      </w:r>
      <w:r>
        <w:t>nerambursabile,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15</w:t>
      </w:r>
      <w:r w:rsidR="00BA78D7">
        <w:t xml:space="preserve"> </w:t>
      </w:r>
      <w:r>
        <w:t>milioane</w:t>
      </w:r>
      <w:r w:rsidR="00BA78D7">
        <w:t xml:space="preserve"> </w:t>
      </w:r>
      <w:r>
        <w:t>EUR,</w:t>
      </w:r>
      <w:r w:rsidR="00BA78D7">
        <w:t xml:space="preserve"> </w:t>
      </w:r>
      <w:r>
        <w:t>destinate</w:t>
      </w:r>
      <w:r w:rsidR="00BA78D7">
        <w:t xml:space="preserve"> </w:t>
      </w:r>
      <w:r>
        <w:t>marilor</w:t>
      </w:r>
      <w:r w:rsidR="00BA78D7">
        <w:t xml:space="preserve"> </w:t>
      </w:r>
      <w:r>
        <w:t>consumatori</w:t>
      </w:r>
      <w:r w:rsidR="00BA78D7">
        <w:t xml:space="preserve"> </w:t>
      </w:r>
      <w:r>
        <w:t>de</w:t>
      </w:r>
      <w:r w:rsidR="00BA78D7">
        <w:t xml:space="preserve"> </w:t>
      </w:r>
      <w:r>
        <w:t>energie,</w:t>
      </w:r>
      <w:r w:rsidR="00BA78D7">
        <w:t xml:space="preserve"> </w:t>
      </w:r>
      <w:r>
        <w:t>prin</w:t>
      </w:r>
      <w:r w:rsidR="00BA78D7">
        <w:t xml:space="preserve"> </w:t>
      </w:r>
      <w:r>
        <w:t>axa</w:t>
      </w:r>
      <w:r w:rsidR="00BA78D7">
        <w:t xml:space="preserve"> </w:t>
      </w:r>
      <w:r>
        <w:t>de</w:t>
      </w:r>
      <w:r w:rsidR="00BA78D7">
        <w:t xml:space="preserve"> </w:t>
      </w:r>
      <w:r>
        <w:t>finanțare</w:t>
      </w:r>
      <w:r w:rsidR="00BA78D7">
        <w:t xml:space="preserve"> </w:t>
      </w:r>
      <w:r>
        <w:t>POIM</w:t>
      </w:r>
      <w:r w:rsidR="00BA78D7">
        <w:t xml:space="preserve"> </w:t>
      </w:r>
      <w:r>
        <w:t>6</w:t>
      </w:r>
      <w:r w:rsidR="00BA78D7">
        <w:t xml:space="preserve">. </w:t>
      </w:r>
      <w:r>
        <w:t>4</w:t>
      </w:r>
      <w:r w:rsidR="008E73B9">
        <w:t xml:space="preserve">. </w:t>
      </w:r>
      <w:r>
        <w:t>Fondurile</w:t>
      </w:r>
      <w:r w:rsidR="00BA78D7">
        <w:t xml:space="preserve"> </w:t>
      </w:r>
      <w:r>
        <w:t>se</w:t>
      </w:r>
      <w:r w:rsidR="00BA78D7">
        <w:t xml:space="preserve"> </w:t>
      </w:r>
      <w:r>
        <w:t>pot</w:t>
      </w:r>
      <w:r w:rsidR="00BA78D7">
        <w:t xml:space="preserve"> </w:t>
      </w:r>
      <w:r>
        <w:t>investi</w:t>
      </w:r>
      <w:r w:rsidR="00BA78D7">
        <w:t xml:space="preserve"> </w:t>
      </w:r>
      <w:r>
        <w:t>în</w:t>
      </w:r>
      <w:r w:rsidR="00BA78D7">
        <w:t xml:space="preserve"> </w:t>
      </w:r>
      <w:r>
        <w:t>dezvoltarea</w:t>
      </w:r>
      <w:r w:rsidR="00BA78D7">
        <w:t xml:space="preserve"> </w:t>
      </w:r>
      <w:r>
        <w:t>propriilor</w:t>
      </w:r>
      <w:r w:rsidR="00BA78D7">
        <w:t xml:space="preserve"> </w:t>
      </w:r>
      <w:r>
        <w:t>centrale</w:t>
      </w:r>
      <w:r w:rsidR="00BA78D7">
        <w:t xml:space="preserve"> </w:t>
      </w:r>
      <w:r>
        <w:t>de</w:t>
      </w:r>
      <w:r w:rsidR="00BA78D7">
        <w:t xml:space="preserve"> </w:t>
      </w:r>
      <w:r>
        <w:t>cogenerare</w:t>
      </w:r>
      <w:r w:rsidR="00BA78D7">
        <w:t xml:space="preserve"> </w:t>
      </w:r>
      <w:r>
        <w:t>de</w:t>
      </w:r>
      <w:r w:rsidR="00BA78D7">
        <w:t xml:space="preserve"> </w:t>
      </w:r>
      <w:r>
        <w:t>înaltă</w:t>
      </w:r>
      <w:r w:rsidR="00BA78D7">
        <w:t xml:space="preserve"> </w:t>
      </w:r>
      <w:r>
        <w:t>eficiență,</w:t>
      </w:r>
      <w:r w:rsidR="00BA78D7">
        <w:t xml:space="preserve"> </w:t>
      </w:r>
      <w:r>
        <w:t>ce</w:t>
      </w:r>
      <w:r w:rsidR="00BA78D7">
        <w:t xml:space="preserve"> </w:t>
      </w:r>
      <w:r>
        <w:t>ar</w:t>
      </w:r>
      <w:r w:rsidR="00BA78D7">
        <w:t xml:space="preserve"> </w:t>
      </w:r>
      <w:r>
        <w:t>oferi</w:t>
      </w:r>
      <w:r w:rsidR="00BA78D7">
        <w:t xml:space="preserve"> </w:t>
      </w:r>
      <w:r>
        <w:t>posibilitatea</w:t>
      </w:r>
      <w:r w:rsidR="00BA78D7">
        <w:t xml:space="preserve"> </w:t>
      </w:r>
      <w:r>
        <w:t>companiilor</w:t>
      </w:r>
      <w:r w:rsidR="00BA78D7">
        <w:t xml:space="preserve"> </w:t>
      </w:r>
      <w:r>
        <w:t>să</w:t>
      </w:r>
      <w:r w:rsidR="00BA78D7">
        <w:t xml:space="preserve"> </w:t>
      </w:r>
      <w:r>
        <w:t>își</w:t>
      </w:r>
      <w:r w:rsidR="00BA78D7">
        <w:t xml:space="preserve"> </w:t>
      </w:r>
      <w:r>
        <w:t>producă</w:t>
      </w:r>
      <w:r w:rsidR="00BA78D7">
        <w:t xml:space="preserve"> </w:t>
      </w:r>
      <w:r>
        <w:t>energia</w:t>
      </w:r>
      <w:r w:rsidR="00BA78D7">
        <w:t xml:space="preserve"> </w:t>
      </w:r>
      <w:r>
        <w:t>electrică</w:t>
      </w:r>
      <w:r w:rsidR="00BA78D7">
        <w:t xml:space="preserve"> </w:t>
      </w:r>
      <w:r>
        <w:t>și</w:t>
      </w:r>
      <w:r w:rsidR="00BA78D7">
        <w:t xml:space="preserve"> </w:t>
      </w:r>
      <w:r>
        <w:t>termică,</w:t>
      </w:r>
      <w:r w:rsidR="00BA78D7">
        <w:t xml:space="preserve"> </w:t>
      </w:r>
      <w:r>
        <w:t>necesare</w:t>
      </w:r>
      <w:r w:rsidR="00BA78D7">
        <w:t xml:space="preserve"> </w:t>
      </w:r>
      <w:r>
        <w:t>desfășurării</w:t>
      </w:r>
      <w:r w:rsidR="00BA78D7">
        <w:t xml:space="preserve"> </w:t>
      </w:r>
      <w:r>
        <w:t>activității</w:t>
      </w:r>
      <w:r w:rsidR="00BA78D7">
        <w:t xml:space="preserve"> </w:t>
      </w:r>
      <w:r>
        <w:t>și</w:t>
      </w:r>
      <w:r w:rsidR="00BA78D7">
        <w:t xml:space="preserve"> </w:t>
      </w:r>
      <w:r>
        <w:t>obține</w:t>
      </w:r>
      <w:r w:rsidR="00BA78D7">
        <w:t xml:space="preserve"> </w:t>
      </w:r>
      <w:r>
        <w:t>reduceri</w:t>
      </w:r>
      <w:r w:rsidR="00BA78D7">
        <w:t xml:space="preserve"> </w:t>
      </w:r>
      <w:r>
        <w:t>substanțiale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privește</w:t>
      </w:r>
      <w:r w:rsidR="00BA78D7">
        <w:t xml:space="preserve"> </w:t>
      </w:r>
      <w:r>
        <w:t>consumul</w:t>
      </w:r>
      <w:r w:rsidR="00BA78D7">
        <w:t xml:space="preserve"> </w:t>
      </w:r>
      <w:r>
        <w:t>de</w:t>
      </w:r>
      <w:r w:rsidR="00BA78D7">
        <w:t xml:space="preserve"> </w:t>
      </w:r>
      <w:r>
        <w:t>energie</w:t>
      </w:r>
      <w:r w:rsidR="00BA78D7">
        <w:t xml:space="preserve">. </w:t>
      </w:r>
      <w:r>
        <w:t>Vizate</w:t>
      </w:r>
      <w:r w:rsidR="00BA78D7">
        <w:t xml:space="preserve"> </w:t>
      </w:r>
      <w:r>
        <w:t>de</w:t>
      </w:r>
      <w:r w:rsidR="00BA78D7">
        <w:t xml:space="preserve"> </w:t>
      </w:r>
      <w:r>
        <w:t>această</w:t>
      </w:r>
      <w:r w:rsidR="00BA78D7">
        <w:t xml:space="preserve"> </w:t>
      </w:r>
      <w:r>
        <w:t>finanțare</w:t>
      </w:r>
      <w:r w:rsidR="00BA78D7">
        <w:t xml:space="preserve"> </w:t>
      </w:r>
      <w:r>
        <w:t>sunt</w:t>
      </w:r>
      <w:r w:rsidR="00BA78D7">
        <w:t xml:space="preserve"> </w:t>
      </w:r>
      <w:r>
        <w:t>marile</w:t>
      </w:r>
      <w:r w:rsidR="00BA78D7">
        <w:t xml:space="preserve"> </w:t>
      </w:r>
      <w:r>
        <w:t>companii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producției</w:t>
      </w:r>
      <w:r w:rsidR="00BA78D7">
        <w:t xml:space="preserve"> </w:t>
      </w:r>
      <w:r>
        <w:t>de</w:t>
      </w:r>
      <w:r w:rsidR="00BA78D7">
        <w:t xml:space="preserve"> </w:t>
      </w:r>
      <w:r>
        <w:t>lactate,</w:t>
      </w:r>
      <w:r w:rsidR="00BA78D7">
        <w:t xml:space="preserve"> </w:t>
      </w:r>
      <w:r>
        <w:t>bere,</w:t>
      </w:r>
      <w:r w:rsidR="00BA78D7">
        <w:t xml:space="preserve"> </w:t>
      </w:r>
      <w:r>
        <w:t>industria</w:t>
      </w:r>
      <w:r w:rsidR="00BA78D7">
        <w:t xml:space="preserve"> </w:t>
      </w:r>
      <w:r>
        <w:t>alimentară,</w:t>
      </w:r>
      <w:r w:rsidR="00BA78D7">
        <w:t xml:space="preserve"> </w:t>
      </w:r>
      <w:r>
        <w:t>panificație,</w:t>
      </w:r>
      <w:r w:rsidR="00BA78D7">
        <w:t xml:space="preserve"> </w:t>
      </w:r>
      <w:r>
        <w:t>prelucrarea</w:t>
      </w:r>
      <w:r w:rsidR="00BA78D7">
        <w:t xml:space="preserve"> </w:t>
      </w:r>
      <w:r>
        <w:t>lemnului,</w:t>
      </w:r>
      <w:r w:rsidR="00BA78D7">
        <w:t xml:space="preserve"> </w:t>
      </w:r>
      <w:r>
        <w:t>industrie</w:t>
      </w:r>
      <w:r w:rsidR="00BA78D7">
        <w:t xml:space="preserve"> </w:t>
      </w:r>
      <w:r>
        <w:t>grea</w:t>
      </w:r>
      <w:r w:rsidR="00BA78D7">
        <w:t xml:space="preserve"> </w:t>
      </w:r>
      <w:r>
        <w:t>sau</w:t>
      </w:r>
      <w:r w:rsidR="00BA78D7">
        <w:t xml:space="preserve"> </w:t>
      </w:r>
      <w:r>
        <w:t>materiale</w:t>
      </w:r>
      <w:r w:rsidR="00BA78D7">
        <w:t xml:space="preserve"> </w:t>
      </w:r>
      <w:r>
        <w:t>de</w:t>
      </w:r>
      <w:r w:rsidR="00BA78D7">
        <w:t xml:space="preserve"> </w:t>
      </w:r>
      <w:r>
        <w:t>construcții,</w:t>
      </w:r>
      <w:r w:rsidR="00BA78D7">
        <w:t xml:space="preserve"> </w:t>
      </w:r>
      <w:r>
        <w:t>precum</w:t>
      </w:r>
      <w:r w:rsidR="00BA78D7">
        <w:t xml:space="preserve"> </w:t>
      </w:r>
      <w:r>
        <w:t>și</w:t>
      </w:r>
      <w:r w:rsidR="00BA78D7">
        <w:t xml:space="preserve"> </w:t>
      </w:r>
      <w:r>
        <w:t>alte</w:t>
      </w:r>
      <w:r w:rsidR="00BA78D7">
        <w:t xml:space="preserve"> </w:t>
      </w:r>
      <w:r>
        <w:t>companii</w:t>
      </w:r>
      <w:r w:rsidR="00BA78D7">
        <w:t xml:space="preserve"> </w:t>
      </w:r>
      <w:r>
        <w:t>clasificate</w:t>
      </w:r>
      <w:r w:rsidR="00BA78D7">
        <w:t xml:space="preserve"> </w:t>
      </w:r>
      <w:r>
        <w:t>ca</w:t>
      </w:r>
      <w:r w:rsidR="00BA78D7">
        <w:t xml:space="preserve"> </w:t>
      </w:r>
      <w:r>
        <w:t>fiind</w:t>
      </w:r>
      <w:r w:rsidR="00BA78D7">
        <w:t xml:space="preserve"> </w:t>
      </w:r>
      <w:r>
        <w:t>mari</w:t>
      </w:r>
      <w:r w:rsidR="00BA78D7">
        <w:t xml:space="preserve"> </w:t>
      </w:r>
      <w:r>
        <w:t>consumatori</w:t>
      </w:r>
      <w:r w:rsidR="00BA78D7">
        <w:t xml:space="preserve"> </w:t>
      </w:r>
      <w:r>
        <w:t>de</w:t>
      </w:r>
      <w:r w:rsidR="00BA78D7">
        <w:t xml:space="preserve"> </w:t>
      </w:r>
      <w:r>
        <w:t>energie</w:t>
      </w:r>
      <w:r w:rsidR="00BA78D7">
        <w:t xml:space="preserve">. </w:t>
      </w:r>
      <w:r>
        <w:t>Termenul</w:t>
      </w:r>
      <w:r w:rsidR="00BA78D7">
        <w:t xml:space="preserve"> </w:t>
      </w:r>
      <w:r>
        <w:t>de</w:t>
      </w:r>
      <w:r w:rsidR="00BA78D7">
        <w:t xml:space="preserve"> </w:t>
      </w:r>
      <w:r>
        <w:t>depunere</w:t>
      </w:r>
      <w:r w:rsidR="00BA78D7">
        <w:t xml:space="preserve"> </w:t>
      </w:r>
      <w:r>
        <w:t>al</w:t>
      </w:r>
      <w:r w:rsidR="00BA78D7">
        <w:t xml:space="preserve"> </w:t>
      </w:r>
      <w:r>
        <w:t>proiectului</w:t>
      </w:r>
      <w:r w:rsidR="00BA78D7">
        <w:t xml:space="preserve"> </w:t>
      </w:r>
      <w:r>
        <w:t>este</w:t>
      </w:r>
      <w:r w:rsidR="00BA78D7">
        <w:t xml:space="preserve"> </w:t>
      </w:r>
      <w:r>
        <w:t>31decembrie,</w:t>
      </w:r>
      <w:r w:rsidR="00BA78D7">
        <w:t xml:space="preserve"> </w:t>
      </w:r>
      <w:r>
        <w:t>însă</w:t>
      </w:r>
      <w:r w:rsidR="00BA78D7">
        <w:t xml:space="preserve"> </w:t>
      </w:r>
      <w:r>
        <w:t>proiectele</w:t>
      </w:r>
      <w:r w:rsidR="00BA78D7">
        <w:t xml:space="preserve"> </w:t>
      </w:r>
      <w:r>
        <w:t>trebuie</w:t>
      </w:r>
      <w:r w:rsidR="00BA78D7">
        <w:t xml:space="preserve"> </w:t>
      </w:r>
      <w:r>
        <w:t>pregătite</w:t>
      </w:r>
      <w:r w:rsidR="00BA78D7">
        <w:t xml:space="preserve"> </w:t>
      </w:r>
      <w:r>
        <w:t>cu</w:t>
      </w:r>
      <w:r w:rsidR="00BA78D7">
        <w:t xml:space="preserve"> </w:t>
      </w:r>
      <w:r>
        <w:t>minimum</w:t>
      </w:r>
      <w:r w:rsidR="00BA78D7">
        <w:t xml:space="preserve"> </w:t>
      </w:r>
      <w:r>
        <w:t>șase</w:t>
      </w:r>
      <w:r w:rsidR="00BA78D7">
        <w:t xml:space="preserve"> </w:t>
      </w:r>
      <w:r>
        <w:t>luni</w:t>
      </w:r>
      <w:r w:rsidR="00BA78D7">
        <w:t xml:space="preserve"> </w:t>
      </w:r>
      <w:r>
        <w:t>înainte</w:t>
      </w:r>
      <w:r w:rsidR="00BA78D7">
        <w:t xml:space="preserve"> </w:t>
      </w:r>
      <w:r>
        <w:t>întrucât</w:t>
      </w:r>
      <w:r w:rsidR="00BA78D7">
        <w:t xml:space="preserve"> </w:t>
      </w:r>
      <w:r>
        <w:t>realizarea</w:t>
      </w:r>
      <w:r w:rsidR="00BA78D7">
        <w:t xml:space="preserve"> </w:t>
      </w:r>
      <w:r>
        <w:t>studiului</w:t>
      </w:r>
      <w:r w:rsidR="00BA78D7">
        <w:t xml:space="preserve"> </w:t>
      </w:r>
      <w:r>
        <w:t>de</w:t>
      </w:r>
      <w:r w:rsidR="00BA78D7">
        <w:t xml:space="preserve"> </w:t>
      </w:r>
      <w:r>
        <w:t>fezabilitate</w:t>
      </w:r>
      <w:r w:rsidR="00BA78D7">
        <w:t xml:space="preserve"> </w:t>
      </w:r>
      <w:r>
        <w:t>și</w:t>
      </w:r>
      <w:r w:rsidR="00BA78D7">
        <w:t xml:space="preserve"> </w:t>
      </w:r>
      <w:r>
        <w:t>obținerea</w:t>
      </w:r>
      <w:r w:rsidR="00BA78D7">
        <w:t xml:space="preserve"> </w:t>
      </w:r>
      <w:r>
        <w:t>avizelor</w:t>
      </w:r>
      <w:r w:rsidR="00BA78D7">
        <w:t xml:space="preserve"> </w:t>
      </w:r>
      <w:r>
        <w:t>durează</w:t>
      </w:r>
      <w:r w:rsidR="00BA78D7">
        <w:t xml:space="preserve"> </w:t>
      </w:r>
      <w:r>
        <w:t>circa</w:t>
      </w:r>
      <w:r w:rsidR="00BA78D7">
        <w:t xml:space="preserve"> </w:t>
      </w:r>
      <w:r>
        <w:t>șase</w:t>
      </w:r>
      <w:r w:rsidR="00BA78D7">
        <w:t xml:space="preserve"> </w:t>
      </w:r>
      <w:r>
        <w:lastRenderedPageBreak/>
        <w:t>luni</w:t>
      </w:r>
      <w:r w:rsidR="00BA78D7">
        <w:t xml:space="preserve">. </w:t>
      </w:r>
      <w:r>
        <w:t>REI</w:t>
      </w:r>
      <w:r w:rsidR="00BA78D7">
        <w:t xml:space="preserve"> </w:t>
      </w:r>
      <w:r>
        <w:t>FINANCE</w:t>
      </w:r>
      <w:r w:rsidR="00BA78D7">
        <w:t xml:space="preserve"> </w:t>
      </w:r>
      <w:r>
        <w:t>ADVISORS</w:t>
      </w:r>
      <w:r w:rsidR="00BA78D7">
        <w:t xml:space="preserve"> </w:t>
      </w:r>
      <w:r>
        <w:t>și</w:t>
      </w:r>
      <w:r w:rsidR="00BA78D7">
        <w:t xml:space="preserve"> </w:t>
      </w:r>
      <w:r>
        <w:t>REI</w:t>
      </w:r>
      <w:r w:rsidR="00BA78D7">
        <w:t xml:space="preserve"> </w:t>
      </w:r>
      <w:r>
        <w:t>INTERNATIONAL,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REI</w:t>
      </w:r>
      <w:r w:rsidR="00BA78D7">
        <w:t xml:space="preserve"> </w:t>
      </w:r>
      <w:r>
        <w:t>Grup</w:t>
      </w:r>
      <w:r w:rsidR="00BA78D7">
        <w:t xml:space="preserve"> </w:t>
      </w:r>
      <w:r>
        <w:t>(reigrup</w:t>
      </w:r>
      <w:r w:rsidR="00BA78D7">
        <w:t xml:space="preserve">. </w:t>
      </w:r>
      <w:r>
        <w:t>ro),</w:t>
      </w:r>
      <w:r w:rsidR="00BA78D7">
        <w:t xml:space="preserve"> </w:t>
      </w:r>
      <w:r>
        <w:t>sunt</w:t>
      </w:r>
      <w:r w:rsidR="00BA78D7">
        <w:t xml:space="preserve"> </w:t>
      </w:r>
      <w:r>
        <w:t>companii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ocupă</w:t>
      </w:r>
      <w:r w:rsidR="00BA78D7">
        <w:t xml:space="preserve"> </w:t>
      </w:r>
      <w:r>
        <w:t>cu</w:t>
      </w:r>
      <w:r w:rsidR="00BA78D7">
        <w:t xml:space="preserve"> </w:t>
      </w:r>
      <w:r>
        <w:t>elaborarea,</w:t>
      </w:r>
      <w:r w:rsidR="00BA78D7">
        <w:t xml:space="preserve"> </w:t>
      </w:r>
      <w:r>
        <w:t>implementarea</w:t>
      </w:r>
      <w:r w:rsidR="00BA78D7">
        <w:t xml:space="preserve"> </w:t>
      </w:r>
      <w:r>
        <w:t>și</w:t>
      </w:r>
      <w:r w:rsidR="00BA78D7">
        <w:t xml:space="preserve"> </w:t>
      </w:r>
      <w:r>
        <w:t>monitorizarea</w:t>
      </w:r>
      <w:r w:rsidR="00BA78D7">
        <w:t xml:space="preserve"> </w:t>
      </w:r>
      <w:r>
        <w:t>proiectelor</w:t>
      </w:r>
      <w:r w:rsidR="00BA78D7">
        <w:t xml:space="preserve"> </w:t>
      </w:r>
      <w:r>
        <w:t>de</w:t>
      </w:r>
      <w:r w:rsidR="00BA78D7">
        <w:t xml:space="preserve"> </w:t>
      </w:r>
      <w:r>
        <w:t>investiții</w:t>
      </w:r>
      <w:r w:rsidR="00BA78D7">
        <w:t xml:space="preserve"> </w:t>
      </w:r>
      <w:r>
        <w:t>atât</w:t>
      </w:r>
      <w:r w:rsidR="00BA78D7">
        <w:t xml:space="preserve"> </w:t>
      </w:r>
      <w:r>
        <w:t>prin</w:t>
      </w:r>
      <w:r w:rsidR="00BA78D7">
        <w:t xml:space="preserve"> </w:t>
      </w:r>
      <w:r>
        <w:t>fonduri</w:t>
      </w:r>
      <w:r w:rsidR="00BA78D7">
        <w:t xml:space="preserve"> </w:t>
      </w:r>
      <w:r>
        <w:t>europene</w:t>
      </w:r>
      <w:r w:rsidR="00BA78D7">
        <w:t xml:space="preserve"> </w:t>
      </w:r>
      <w:r>
        <w:t>nerambursabile</w:t>
      </w:r>
      <w:r w:rsidR="00BA78D7">
        <w:t xml:space="preserve"> </w:t>
      </w:r>
      <w:r>
        <w:t>(Programul</w:t>
      </w:r>
      <w:r w:rsidR="00BA78D7">
        <w:t xml:space="preserve"> </w:t>
      </w:r>
      <w:r>
        <w:t>Operational</w:t>
      </w:r>
      <w:r w:rsidR="00BA78D7">
        <w:t xml:space="preserve"> </w:t>
      </w:r>
      <w:r>
        <w:t>Regional,</w:t>
      </w:r>
      <w:r w:rsidR="00BA78D7">
        <w:t xml:space="preserve"> </w:t>
      </w:r>
      <w:r>
        <w:t>Programul</w:t>
      </w:r>
      <w:r w:rsidR="00BA78D7">
        <w:t xml:space="preserve"> </w:t>
      </w:r>
      <w:r>
        <w:t>Operational</w:t>
      </w:r>
      <w:r w:rsidR="00BA78D7">
        <w:t xml:space="preserve"> </w:t>
      </w:r>
      <w:r>
        <w:t>Infrastructura</w:t>
      </w:r>
      <w:r w:rsidR="00BA78D7">
        <w:t xml:space="preserve"> </w:t>
      </w:r>
      <w:r>
        <w:t>Mare),</w:t>
      </w:r>
      <w:r w:rsidR="00BA78D7">
        <w:t xml:space="preserve"> </w:t>
      </w:r>
      <w:r>
        <w:t>cât</w:t>
      </w:r>
      <w:r w:rsidR="00BA78D7">
        <w:t xml:space="preserve"> </w:t>
      </w:r>
      <w:r>
        <w:t>și</w:t>
      </w:r>
      <w:r w:rsidR="00BA78D7">
        <w:t xml:space="preserve"> </w:t>
      </w:r>
      <w:r>
        <w:t>pe</w:t>
      </w:r>
      <w:r w:rsidR="00BA78D7">
        <w:t xml:space="preserve"> </w:t>
      </w:r>
      <w:r>
        <w:t>scheme</w:t>
      </w:r>
      <w:r w:rsidR="00BA78D7">
        <w:t xml:space="preserve"> </w:t>
      </w:r>
      <w:r>
        <w:t>de</w:t>
      </w:r>
      <w:r w:rsidR="00BA78D7">
        <w:t xml:space="preserve"> </w:t>
      </w:r>
      <w:r>
        <w:t>ajutor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(HG</w:t>
      </w:r>
      <w:r w:rsidR="00BA78D7">
        <w:t xml:space="preserve"> </w:t>
      </w:r>
      <w:r>
        <w:t>495/2014,</w:t>
      </w:r>
      <w:r w:rsidR="00BA78D7">
        <w:t xml:space="preserve"> </w:t>
      </w:r>
      <w:r>
        <w:t>HG</w:t>
      </w:r>
      <w:r w:rsidR="00BA78D7">
        <w:t xml:space="preserve"> </w:t>
      </w:r>
      <w:r>
        <w:t>807/2014,</w:t>
      </w:r>
      <w:r w:rsidR="00BA78D7">
        <w:t xml:space="preserve"> </w:t>
      </w:r>
      <w:r>
        <w:t>HG</w:t>
      </w:r>
      <w:r w:rsidR="00BA78D7">
        <w:t xml:space="preserve"> </w:t>
      </w:r>
      <w:r>
        <w:t>332/2014,</w:t>
      </w:r>
      <w:r w:rsidR="00BA78D7">
        <w:t xml:space="preserve"> </w:t>
      </w:r>
      <w:r>
        <w:t>OUG</w:t>
      </w:r>
      <w:r w:rsidR="00BA78D7">
        <w:t xml:space="preserve"> </w:t>
      </w:r>
      <w:r>
        <w:t>810)</w:t>
      </w:r>
      <w:r w:rsidR="00BA78D7">
        <w:t xml:space="preserve">. </w:t>
      </w:r>
      <w:r>
        <w:t>REI</w:t>
      </w:r>
      <w:r w:rsidR="00BA78D7">
        <w:t xml:space="preserve"> </w:t>
      </w:r>
      <w:r>
        <w:t>Grup</w:t>
      </w:r>
      <w:r w:rsidR="00BA78D7">
        <w:t xml:space="preserve"> </w:t>
      </w:r>
      <w:r>
        <w:t>a</w:t>
      </w:r>
      <w:r w:rsidR="00BA78D7">
        <w:t xml:space="preserve"> </w:t>
      </w:r>
      <w:r>
        <w:t>reușit</w:t>
      </w:r>
      <w:r w:rsidR="00BA78D7">
        <w:t xml:space="preserve"> </w:t>
      </w:r>
      <w:r>
        <w:t>atragerea</w:t>
      </w:r>
      <w:r w:rsidR="00BA78D7">
        <w:t xml:space="preserve"> </w:t>
      </w:r>
      <w:r>
        <w:t>finanțării</w:t>
      </w:r>
      <w:r w:rsidR="00BA78D7">
        <w:t xml:space="preserve"> </w:t>
      </w:r>
      <w:r>
        <w:t>pentru</w:t>
      </w:r>
      <w:r w:rsidR="00BA78D7">
        <w:t xml:space="preserve"> </w:t>
      </w:r>
      <w:r>
        <w:t>peste</w:t>
      </w:r>
      <w:r w:rsidR="00BA78D7">
        <w:t xml:space="preserve"> </w:t>
      </w:r>
      <w:r>
        <w:t>250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național,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implementate</w:t>
      </w:r>
      <w:r w:rsidR="008E73B9">
        <w:t xml:space="preserve">.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REI</w:t>
      </w:r>
      <w:r w:rsidR="00BA78D7">
        <w:t xml:space="preserve"> </w:t>
      </w:r>
      <w:r>
        <w:t>Grup</w:t>
      </w:r>
      <w:r w:rsidR="00BA78D7">
        <w:t xml:space="preserve"> </w:t>
      </w:r>
      <w:r>
        <w:t>a</w:t>
      </w:r>
      <w:r w:rsidR="00BA78D7">
        <w:t xml:space="preserve"> </w:t>
      </w:r>
      <w:r>
        <w:t>înregistrat</w:t>
      </w:r>
      <w:r w:rsidR="00BA78D7">
        <w:t xml:space="preserve"> </w:t>
      </w:r>
      <w:r>
        <w:t>proiecte</w:t>
      </w:r>
      <w:r w:rsidR="00BA78D7">
        <w:t xml:space="preserve"> </w:t>
      </w:r>
      <w:r>
        <w:t>aprobate</w:t>
      </w:r>
      <w:r w:rsidR="00BA78D7">
        <w:t xml:space="preserve"> </w:t>
      </w:r>
      <w:r>
        <w:t>în</w:t>
      </w:r>
      <w:r w:rsidR="00BA78D7">
        <w:t xml:space="preserve"> </w:t>
      </w:r>
      <w:r>
        <w:t>cuantum</w:t>
      </w:r>
      <w:r w:rsidR="00BA78D7">
        <w:t xml:space="preserve"> </w:t>
      </w:r>
      <w:r>
        <w:t>de</w:t>
      </w:r>
      <w:r w:rsidR="00BA78D7">
        <w:t xml:space="preserve"> </w:t>
      </w:r>
      <w:r>
        <w:t>80</w:t>
      </w:r>
      <w:r w:rsidR="00BA78D7">
        <w:t xml:space="preserve"> </w:t>
      </w:r>
      <w:r>
        <w:t>milioane</w:t>
      </w:r>
      <w:r w:rsidR="00BA78D7">
        <w:t xml:space="preserve"> </w:t>
      </w:r>
      <w:r>
        <w:t>EUR,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BA78D7">
        <w:t xml:space="preserve"> </w:t>
      </w:r>
      <w:r>
        <w:t>valoarea</w:t>
      </w:r>
      <w:r w:rsidR="00BA78D7">
        <w:t xml:space="preserve"> </w:t>
      </w:r>
      <w:r>
        <w:t>proiectelor</w:t>
      </w:r>
      <w:r w:rsidR="00BA78D7">
        <w:t xml:space="preserve"> </w:t>
      </w:r>
      <w:r>
        <w:t>aprobate</w:t>
      </w:r>
      <w:r w:rsidR="00BA78D7">
        <w:t xml:space="preserve"> </w:t>
      </w:r>
      <w:r>
        <w:t>va</w:t>
      </w:r>
      <w:r w:rsidR="00BA78D7">
        <w:t xml:space="preserve"> </w:t>
      </w:r>
      <w:r>
        <w:t>depăși</w:t>
      </w:r>
      <w:r w:rsidR="00BA78D7">
        <w:t xml:space="preserve"> </w:t>
      </w:r>
      <w:r>
        <w:t>pragul</w:t>
      </w:r>
      <w:r w:rsidR="00BA78D7">
        <w:t xml:space="preserve"> </w:t>
      </w:r>
      <w:r>
        <w:t>de</w:t>
      </w:r>
      <w:r w:rsidR="00BA78D7">
        <w:t xml:space="preserve"> </w:t>
      </w:r>
      <w:r>
        <w:t>200</w:t>
      </w:r>
      <w:r w:rsidR="00BA78D7">
        <w:t xml:space="preserve"> </w:t>
      </w:r>
      <w:r>
        <w:t>mil</w:t>
      </w:r>
      <w:r w:rsidR="008E73B9">
        <w:t xml:space="preserve">. </w:t>
      </w:r>
      <w:r>
        <w:t>EUR</w:t>
      </w:r>
      <w:r w:rsidR="00BA78D7">
        <w:t xml:space="preserve">. </w:t>
      </w:r>
      <w:r>
        <w:t>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716DE2EC" w14:textId="69F7C95D" w:rsidR="006C4461" w:rsidRDefault="006C4461" w:rsidP="006C4461">
      <w:r>
        <w:t>Stare</w:t>
      </w:r>
      <w:r w:rsidR="00BA78D7">
        <w:t xml:space="preserve"> </w:t>
      </w:r>
      <w:r>
        <w:t>de</w:t>
      </w:r>
      <w:r w:rsidR="00BA78D7">
        <w:t xml:space="preserve"> </w:t>
      </w:r>
      <w:r>
        <w:t>alertă</w:t>
      </w:r>
      <w:r w:rsidR="00BA78D7">
        <w:t xml:space="preserve"> </w:t>
      </w:r>
      <w:r>
        <w:t>|</w:t>
      </w:r>
      <w:r w:rsidR="00BA78D7">
        <w:t xml:space="preserve"> </w:t>
      </w:r>
      <w:r>
        <w:t>Klaus</w:t>
      </w:r>
      <w:r w:rsidR="00BA78D7">
        <w:t xml:space="preserve"> </w:t>
      </w:r>
      <w:r>
        <w:t>Iohannis: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reporni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ZERO</w:t>
      </w:r>
      <w:r w:rsidR="00BA78D7">
        <w:t xml:space="preserve"> </w:t>
      </w:r>
      <w:r>
        <w:t>Preşedintele</w:t>
      </w:r>
      <w:r w:rsidR="00BA78D7">
        <w:t xml:space="preserve"> </w:t>
      </w:r>
      <w:r>
        <w:t>Klaus</w:t>
      </w:r>
      <w:r w:rsidR="00BA78D7">
        <w:t xml:space="preserve"> </w:t>
      </w:r>
      <w:r>
        <w:t>Iohannis</w:t>
      </w:r>
      <w:r w:rsidR="00BA78D7">
        <w:t xml:space="preserve"> </w:t>
      </w:r>
      <w:r>
        <w:t>a</w:t>
      </w:r>
      <w:r w:rsidR="00BA78D7">
        <w:t xml:space="preserve"> </w:t>
      </w:r>
      <w:r>
        <w:t>declarat,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ședinței</w:t>
      </w:r>
      <w:r w:rsidR="00BA78D7">
        <w:t xml:space="preserve"> </w:t>
      </w:r>
      <w:r>
        <w:t>cu</w:t>
      </w:r>
      <w:r w:rsidR="00BA78D7">
        <w:t xml:space="preserve"> </w:t>
      </w:r>
      <w:r>
        <w:t>miniștrii,</w:t>
      </w:r>
      <w:r w:rsidR="00BA78D7">
        <w:t xml:space="preserve"> </w:t>
      </w:r>
      <w:r>
        <w:t>că</w:t>
      </w:r>
      <w:r w:rsidR="00BA78D7">
        <w:t xml:space="preserve"> </w:t>
      </w:r>
      <w:r>
        <w:t>viziunea</w:t>
      </w:r>
      <w:r w:rsidR="00BA78D7">
        <w:t xml:space="preserve"> </w:t>
      </w:r>
      <w:r>
        <w:t>pentru</w:t>
      </w:r>
      <w:r w:rsidR="00BA78D7">
        <w:t xml:space="preserve"> </w:t>
      </w:r>
      <w:r>
        <w:t>dezvoltarea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ani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fundamenta</w:t>
      </w:r>
      <w:r w:rsidR="00BA78D7">
        <w:t xml:space="preserve"> </w:t>
      </w:r>
      <w:r>
        <w:t>pe</w:t>
      </w:r>
      <w:r w:rsidR="00BA78D7">
        <w:t xml:space="preserve"> </w:t>
      </w:r>
      <w:r>
        <w:t>inovare,</w:t>
      </w:r>
      <w:r w:rsidR="00BA78D7">
        <w:t xml:space="preserve"> </w:t>
      </w:r>
      <w:r>
        <w:t>competitivitate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investiţii</w:t>
      </w:r>
      <w:r w:rsidR="00BA78D7">
        <w:t xml:space="preserve"> </w:t>
      </w:r>
      <w:r>
        <w:t>masive</w:t>
      </w:r>
      <w:r w:rsidR="00BA78D7">
        <w:t xml:space="preserve"> </w:t>
      </w:r>
      <w:r>
        <w:t>în</w:t>
      </w:r>
      <w:r w:rsidR="00BA78D7">
        <w:t xml:space="preserve"> </w:t>
      </w:r>
      <w:r>
        <w:t>infrastructura</w:t>
      </w:r>
      <w:r w:rsidR="00BA78D7">
        <w:t xml:space="preserve"> </w:t>
      </w:r>
      <w:r>
        <w:t>de</w:t>
      </w:r>
      <w:r w:rsidR="00BA78D7">
        <w:t xml:space="preserve"> </w:t>
      </w:r>
      <w:r>
        <w:t>transport,</w:t>
      </w:r>
      <w:r w:rsidR="00BA78D7">
        <w:t xml:space="preserve"> </w:t>
      </w:r>
      <w:r>
        <w:t>energetică,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sanitară</w:t>
      </w:r>
      <w:r w:rsidR="008E73B9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solicitat</w:t>
      </w:r>
      <w:r w:rsidR="00BA78D7">
        <w:t xml:space="preserve"> </w:t>
      </w:r>
      <w:r>
        <w:t>sprijinul</w:t>
      </w:r>
      <w:r w:rsidR="00BA78D7">
        <w:t xml:space="preserve"> </w:t>
      </w:r>
      <w:r>
        <w:t>forţelor</w:t>
      </w:r>
      <w:r w:rsidR="00BA78D7">
        <w:t xml:space="preserve"> </w:t>
      </w:r>
      <w:r>
        <w:t>politice</w:t>
      </w:r>
      <w:r w:rsidR="00BA78D7">
        <w:t xml:space="preserve"> </w:t>
      </w:r>
      <w:r>
        <w:t>"credibile"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privind</w:t>
      </w:r>
      <w:r w:rsidR="00BA78D7">
        <w:t xml:space="preserve"> </w:t>
      </w:r>
      <w:r>
        <w:t>oferirea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angajaţilor</w:t>
      </w:r>
      <w:r w:rsidR="00BA78D7">
        <w:t xml:space="preserve"> </w:t>
      </w:r>
      <w:r>
        <w:t>şi</w:t>
      </w:r>
      <w:r w:rsidR="00BA78D7">
        <w:t xml:space="preserve"> </w:t>
      </w:r>
      <w:r>
        <w:t>întreprinzătorilor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președintele</w:t>
      </w:r>
      <w:r w:rsidR="00BA78D7">
        <w:t xml:space="preserve"> </w:t>
      </w:r>
      <w:r>
        <w:t>a</w:t>
      </w:r>
      <w:r w:rsidR="00BA78D7">
        <w:t xml:space="preserve"> </w:t>
      </w:r>
      <w:r>
        <w:t>atras</w:t>
      </w:r>
      <w:r w:rsidR="00BA78D7">
        <w:t xml:space="preserve"> </w:t>
      </w:r>
      <w:r>
        <w:t>atenția</w:t>
      </w:r>
      <w:r w:rsidR="00BA78D7">
        <w:t xml:space="preserve"> </w:t>
      </w:r>
      <w:r>
        <w:t>asupra</w:t>
      </w:r>
      <w:r w:rsidR="00BA78D7">
        <w:t xml:space="preserve"> </w:t>
      </w:r>
      <w:r>
        <w:t>faptului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reporni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ZERO</w:t>
      </w:r>
      <w:r w:rsidR="00BA78D7">
        <w:t xml:space="preserve">. </w:t>
      </w:r>
      <w:r>
        <w:t>Klaus</w:t>
      </w:r>
      <w:r w:rsidR="00BA78D7">
        <w:t xml:space="preserve"> </w:t>
      </w:r>
      <w:r>
        <w:t>Iohannis</w:t>
      </w:r>
      <w:r w:rsidR="00BA78D7">
        <w:t xml:space="preserve"> </w:t>
      </w:r>
      <w:r>
        <w:t>a</w:t>
      </w:r>
      <w:r w:rsidR="00BA78D7">
        <w:t xml:space="preserve"> </w:t>
      </w:r>
      <w:r>
        <w:t>accentuat</w:t>
      </w:r>
      <w:r w:rsidR="00BA78D7">
        <w:t xml:space="preserve">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vorba</w:t>
      </w:r>
      <w:r w:rsidR="00BA78D7">
        <w:t xml:space="preserve"> </w:t>
      </w:r>
      <w:r>
        <w:t>despre</w:t>
      </w:r>
      <w:r w:rsidR="00BA78D7">
        <w:t xml:space="preserve"> </w:t>
      </w:r>
      <w:r>
        <w:t>o</w:t>
      </w:r>
      <w:r w:rsidR="00BA78D7">
        <w:t xml:space="preserve"> </w:t>
      </w:r>
      <w:r>
        <w:t>repornire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zero,</w:t>
      </w:r>
      <w:r w:rsidR="00BA78D7">
        <w:t xml:space="preserve"> </w:t>
      </w:r>
      <w:r>
        <w:t>deoarece</w:t>
      </w:r>
      <w:r w:rsidR="00BA78D7">
        <w:t xml:space="preserve"> </w:t>
      </w:r>
      <w:r>
        <w:t>economia</w:t>
      </w:r>
      <w:r w:rsidR="00BA78D7">
        <w:t xml:space="preserve"> </w:t>
      </w:r>
      <w:r>
        <w:t>României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complet</w:t>
      </w:r>
      <w:r w:rsidR="00BA78D7">
        <w:t xml:space="preserve"> </w:t>
      </w:r>
      <w:r>
        <w:t>oprită</w:t>
      </w:r>
      <w:r w:rsidR="00BA78D7">
        <w:t xml:space="preserve">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luni</w:t>
      </w:r>
      <w:r w:rsidR="00BA78D7">
        <w:t xml:space="preserve">. </w:t>
      </w:r>
      <w:r>
        <w:t>"Au</w:t>
      </w:r>
      <w:r w:rsidR="00BA78D7">
        <w:t xml:space="preserve"> </w:t>
      </w:r>
      <w:r>
        <w:t>fost</w:t>
      </w:r>
      <w:r w:rsidR="00BA78D7">
        <w:t xml:space="preserve"> </w:t>
      </w:r>
      <w:r>
        <w:t>sectoare</w:t>
      </w:r>
      <w:r w:rsidR="00BA78D7">
        <w:t xml:space="preserve"> </w:t>
      </w:r>
      <w:r>
        <w:t>importante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funcţionat</w:t>
      </w:r>
      <w:r w:rsidR="00BA78D7">
        <w:t xml:space="preserve"> </w:t>
      </w:r>
      <w:r>
        <w:t>la</w:t>
      </w:r>
      <w:r w:rsidR="00BA78D7">
        <w:t xml:space="preserve"> </w:t>
      </w:r>
      <w:r>
        <w:t>capacitate</w:t>
      </w:r>
      <w:r w:rsidR="00BA78D7">
        <w:t xml:space="preserve"> </w:t>
      </w:r>
      <w:r>
        <w:t>deplină,</w:t>
      </w:r>
      <w:r w:rsidR="00BA78D7">
        <w:t xml:space="preserve"> </w:t>
      </w:r>
      <w:r>
        <w:t>cum</w:t>
      </w:r>
      <w:r w:rsidR="00BA78D7">
        <w:t xml:space="preserve"> </w:t>
      </w:r>
      <w:r>
        <w:t>este</w:t>
      </w:r>
      <w:r w:rsidR="00BA78D7">
        <w:t xml:space="preserve"> </w:t>
      </w:r>
      <w:r>
        <w:t>sectorul</w:t>
      </w:r>
      <w:r w:rsidR="00BA78D7">
        <w:t xml:space="preserve"> </w:t>
      </w:r>
      <w:r>
        <w:t>construcţiilor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infrastructurii,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explică</w:t>
      </w:r>
      <w:r w:rsidR="00BA78D7">
        <w:t xml:space="preserve"> </w:t>
      </w:r>
      <w:r>
        <w:t>şi</w:t>
      </w:r>
      <w:r w:rsidR="00BA78D7">
        <w:t xml:space="preserve"> </w:t>
      </w:r>
      <w:r>
        <w:t>creşterea</w:t>
      </w:r>
      <w:r w:rsidR="00BA78D7">
        <w:t xml:space="preserve"> </w:t>
      </w:r>
      <w:r>
        <w:t>economică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trimestru",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preşedintele</w:t>
      </w:r>
      <w:r w:rsidR="00BA78D7">
        <w:t xml:space="preserve"> </w:t>
      </w:r>
      <w:r>
        <w:t>Iohannis</w:t>
      </w:r>
      <w:r w:rsidR="00BA78D7">
        <w:t xml:space="preserve">. </w:t>
      </w:r>
      <w:r>
        <w:t>"Viziunea</w:t>
      </w:r>
      <w:r w:rsidR="00BA78D7">
        <w:t xml:space="preserve"> </w:t>
      </w:r>
      <w:r>
        <w:t>pentru</w:t>
      </w:r>
      <w:r w:rsidR="00BA78D7">
        <w:t xml:space="preserve"> </w:t>
      </w:r>
      <w:r>
        <w:t>dezvoltarea</w:t>
      </w:r>
      <w:r w:rsidR="00BA78D7">
        <w:t xml:space="preserve"> </w:t>
      </w:r>
      <w:r>
        <w:t>României</w:t>
      </w:r>
      <w:r w:rsidR="00BA78D7">
        <w:t xml:space="preserve">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ani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fundamenta</w:t>
      </w:r>
      <w:r w:rsidR="00BA78D7">
        <w:t xml:space="preserve"> </w:t>
      </w:r>
      <w:r>
        <w:t>pe</w:t>
      </w:r>
      <w:r w:rsidR="00BA78D7">
        <w:t xml:space="preserve"> </w:t>
      </w:r>
      <w:r>
        <w:t>inovare,</w:t>
      </w:r>
      <w:r w:rsidR="00BA78D7">
        <w:t xml:space="preserve"> </w:t>
      </w:r>
      <w:r>
        <w:t>competitivitate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investiţii</w:t>
      </w:r>
      <w:r w:rsidR="00BA78D7">
        <w:t xml:space="preserve"> </w:t>
      </w:r>
      <w:r>
        <w:t>masive</w:t>
      </w:r>
      <w:r w:rsidR="00BA78D7">
        <w:t xml:space="preserve"> </w:t>
      </w:r>
      <w:r>
        <w:t>în</w:t>
      </w:r>
      <w:r w:rsidR="00BA78D7">
        <w:t xml:space="preserve"> </w:t>
      </w:r>
      <w:r>
        <w:t>infrastructura</w:t>
      </w:r>
      <w:r w:rsidR="00BA78D7">
        <w:t xml:space="preserve"> </w:t>
      </w:r>
      <w:r>
        <w:t>de</w:t>
      </w:r>
      <w:r w:rsidR="00BA78D7">
        <w:t xml:space="preserve"> </w:t>
      </w:r>
      <w:r>
        <w:t>transport,</w:t>
      </w:r>
      <w:r w:rsidR="00BA78D7">
        <w:t xml:space="preserve"> </w:t>
      </w:r>
      <w:r>
        <w:t>energetică,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sanitară</w:t>
      </w:r>
      <w:r w:rsidR="008E73B9">
        <w:t xml:space="preserve">.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viziune</w:t>
      </w:r>
      <w:r w:rsidR="00BA78D7">
        <w:t xml:space="preserve"> </w:t>
      </w:r>
      <w:r>
        <w:t>care</w:t>
      </w:r>
      <w:r w:rsidR="00BA78D7">
        <w:t xml:space="preserve"> </w:t>
      </w:r>
      <w:r>
        <w:t>pleacă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principii</w:t>
      </w:r>
      <w:r w:rsidR="00BA78D7">
        <w:t xml:space="preserve"> </w:t>
      </w:r>
      <w:r>
        <w:t>economice</w:t>
      </w:r>
      <w:r w:rsidR="00BA78D7">
        <w:t xml:space="preserve"> </w:t>
      </w:r>
      <w:r>
        <w:t>sănătoase,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susţine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durabil</w:t>
      </w:r>
      <w:r w:rsidR="00BA78D7">
        <w:t xml:space="preserve"> </w:t>
      </w:r>
      <w:r>
        <w:t>prosperitatea</w:t>
      </w:r>
      <w:r w:rsidR="00BA78D7">
        <w:t xml:space="preserve"> </w:t>
      </w:r>
      <w:r>
        <w:t>românilor”,</w:t>
      </w:r>
      <w:r w:rsidR="00BA78D7">
        <w:t xml:space="preserve"> </w:t>
      </w:r>
      <w:r>
        <w:t>a</w:t>
      </w:r>
      <w:r w:rsidR="00BA78D7">
        <w:t xml:space="preserve"> </w:t>
      </w:r>
      <w:r>
        <w:t>comentat</w:t>
      </w:r>
      <w:r w:rsidR="00BA78D7">
        <w:t xml:space="preserve"> </w:t>
      </w:r>
      <w:r>
        <w:t>Klaus</w:t>
      </w:r>
      <w:r w:rsidR="00BA78D7">
        <w:t xml:space="preserve"> </w:t>
      </w:r>
      <w:r>
        <w:t>Iohannis</w:t>
      </w:r>
      <w:r w:rsidR="00BA78D7">
        <w:t xml:space="preserve">. </w:t>
      </w:r>
      <w:r>
        <w:t>Președintele</w:t>
      </w:r>
      <w:r w:rsidR="00BA78D7">
        <w:t xml:space="preserve"> </w:t>
      </w:r>
      <w:r>
        <w:t>a</w:t>
      </w:r>
      <w:r w:rsidR="00BA78D7">
        <w:t xml:space="preserve"> </w:t>
      </w:r>
      <w:r>
        <w:t>amintit</w:t>
      </w:r>
      <w:r w:rsidR="00BA78D7">
        <w:t xml:space="preserve"> </w:t>
      </w:r>
      <w:r>
        <w:t>de</w:t>
      </w:r>
      <w:r w:rsidR="00BA78D7">
        <w:t xml:space="preserve"> </w:t>
      </w:r>
      <w:r>
        <w:t>nevoia</w:t>
      </w:r>
      <w:r w:rsidR="00BA78D7">
        <w:t xml:space="preserve"> </w:t>
      </w:r>
      <w:r>
        <w:t>de</w:t>
      </w:r>
      <w:r w:rsidR="00BA78D7">
        <w:t xml:space="preserve"> </w:t>
      </w:r>
      <w:r>
        <w:t>reformare</w:t>
      </w:r>
      <w:r w:rsidR="00BA78D7">
        <w:t xml:space="preserve"> </w:t>
      </w:r>
      <w:r>
        <w:t>a</w:t>
      </w:r>
      <w:r w:rsidR="00BA78D7">
        <w:t xml:space="preserve"> </w:t>
      </w:r>
      <w:r>
        <w:t>statului</w:t>
      </w:r>
      <w:r w:rsidR="00BA78D7">
        <w:t xml:space="preserve"> </w:t>
      </w:r>
      <w:r>
        <w:t>român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a</w:t>
      </w:r>
      <w:r w:rsidR="00BA78D7">
        <w:t xml:space="preserve"> </w:t>
      </w:r>
      <w:r>
        <w:t>adăugat</w:t>
      </w:r>
      <w:r w:rsidR="00BA78D7">
        <w:t xml:space="preserve"> </w:t>
      </w:r>
      <w:r>
        <w:t>drept</w:t>
      </w:r>
      <w:r w:rsidR="00BA78D7">
        <w:t xml:space="preserve"> </w:t>
      </w:r>
      <w:r>
        <w:t>exemplu,</w:t>
      </w:r>
      <w:r w:rsidR="00BA78D7">
        <w:t xml:space="preserve"> </w:t>
      </w:r>
      <w:r>
        <w:t>digitalizarea</w:t>
      </w:r>
      <w:r w:rsidR="00BA78D7">
        <w:t xml:space="preserve"> </w:t>
      </w:r>
      <w:r>
        <w:t>administrației</w:t>
      </w:r>
      <w:r w:rsidR="00BA78D7">
        <w:t xml:space="preserve"> </w:t>
      </w:r>
      <w:r>
        <w:t>publice,</w:t>
      </w:r>
      <w:r w:rsidR="00BA78D7">
        <w:t xml:space="preserve"> </w:t>
      </w:r>
      <w:r>
        <w:t>lucru</w:t>
      </w:r>
      <w:r w:rsidR="00BA78D7">
        <w:t xml:space="preserve"> </w:t>
      </w:r>
      <w:r>
        <w:t>necesar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și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avusese</w:t>
      </w:r>
      <w:r w:rsidR="00BA78D7">
        <w:t xml:space="preserve"> </w:t>
      </w:r>
      <w:r>
        <w:t>loc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. </w:t>
      </w:r>
      <w:r>
        <w:t>Citește</w:t>
      </w:r>
      <w:r w:rsidR="00BA78D7">
        <w:t xml:space="preserve"> </w:t>
      </w:r>
      <w:r>
        <w:t>și:</w:t>
      </w:r>
      <w:r w:rsidR="00BA78D7">
        <w:t xml:space="preserve"> </w:t>
      </w:r>
      <w:r>
        <w:t>Klaus</w:t>
      </w:r>
      <w:r w:rsidR="00BA78D7">
        <w:t xml:space="preserve"> </w:t>
      </w:r>
      <w:r>
        <w:t>Iohannis:</w:t>
      </w:r>
      <w:r w:rsidR="00BA78D7">
        <w:t xml:space="preserve"> </w:t>
      </w:r>
      <w:r>
        <w:t>Dacă</w:t>
      </w:r>
      <w:r w:rsidR="00BA78D7">
        <w:t xml:space="preserve"> </w:t>
      </w:r>
      <w:r>
        <w:t>regulile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constant</w:t>
      </w:r>
      <w:r w:rsidR="00BA78D7">
        <w:t xml:space="preserve"> </w:t>
      </w:r>
      <w:r>
        <w:t>încălcate,</w:t>
      </w:r>
      <w:r w:rsidR="00BA78D7">
        <w:t xml:space="preserve"> </w:t>
      </w:r>
      <w:r>
        <w:t>vom</w:t>
      </w:r>
      <w:r w:rsidR="00BA78D7">
        <w:t xml:space="preserve"> </w:t>
      </w:r>
      <w:r>
        <w:t>avea</w:t>
      </w:r>
      <w:r w:rsidR="00BA78D7">
        <w:t xml:space="preserve"> </w:t>
      </w:r>
      <w:r>
        <w:t>noi</w:t>
      </w:r>
      <w:r w:rsidR="00BA78D7">
        <w:t xml:space="preserve"> </w:t>
      </w:r>
      <w:r>
        <w:t>focare</w:t>
      </w:r>
      <w:r w:rsidR="00BA78D7">
        <w:t xml:space="preserve"> </w:t>
      </w:r>
      <w:r>
        <w:t>și</w:t>
      </w:r>
      <w:r w:rsidR="00BA78D7">
        <w:t xml:space="preserve"> </w:t>
      </w:r>
      <w:r>
        <w:t>un</w:t>
      </w:r>
      <w:r w:rsidR="00BA78D7">
        <w:t xml:space="preserve"> </w:t>
      </w:r>
      <w:r>
        <w:t>nou</w:t>
      </w:r>
      <w:r w:rsidR="00BA78D7">
        <w:t xml:space="preserve"> </w:t>
      </w:r>
      <w:r>
        <w:t>val</w:t>
      </w:r>
      <w:r w:rsidR="00BA78D7">
        <w:t xml:space="preserve"> </w:t>
      </w:r>
      <w:r>
        <w:t>de</w:t>
      </w:r>
      <w:r w:rsidR="00BA78D7">
        <w:t xml:space="preserve"> </w:t>
      </w:r>
      <w:r>
        <w:t>îmbolnăviri"Instituţiile</w:t>
      </w:r>
      <w:r w:rsidR="00BA78D7">
        <w:t xml:space="preserve"> </w:t>
      </w:r>
      <w:r>
        <w:t>s-au</w:t>
      </w:r>
      <w:r w:rsidR="00BA78D7">
        <w:t xml:space="preserve"> </w:t>
      </w:r>
      <w:r>
        <w:t>adaptat</w:t>
      </w:r>
      <w:r w:rsidR="00BA78D7">
        <w:t xml:space="preserve"> </w:t>
      </w:r>
      <w:r>
        <w:t>rapid,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muncii</w:t>
      </w:r>
      <w:r w:rsidR="00BA78D7">
        <w:t xml:space="preserve"> </w:t>
      </w:r>
      <w:r>
        <w:t>sau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financiar,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medicale</w:t>
      </w:r>
      <w:r w:rsidR="00BA78D7">
        <w:t xml:space="preserve"> </w:t>
      </w:r>
      <w:r>
        <w:t>online</w:t>
      </w:r>
      <w:r w:rsidR="008E73B9">
        <w:t xml:space="preserve">.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uriaş</w:t>
      </w:r>
      <w:r w:rsidR="00BA78D7">
        <w:t xml:space="preserve"> </w:t>
      </w:r>
      <w:r>
        <w:t>pas</w:t>
      </w:r>
      <w:r w:rsidR="00BA78D7">
        <w:t xml:space="preserve"> </w:t>
      </w:r>
      <w:r>
        <w:t>înainte,</w:t>
      </w:r>
      <w:r w:rsidR="00BA78D7">
        <w:t xml:space="preserve"> </w:t>
      </w:r>
      <w:r>
        <w:t>care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obligatoriu</w:t>
      </w:r>
      <w:r w:rsidR="00BA78D7">
        <w:t xml:space="preserve"> </w:t>
      </w:r>
      <w:r>
        <w:t>va</w:t>
      </w:r>
      <w:r w:rsidR="00BA78D7">
        <w:t xml:space="preserve"> </w:t>
      </w:r>
      <w:r>
        <w:t>trebui</w:t>
      </w:r>
      <w:r w:rsidR="00BA78D7">
        <w:t xml:space="preserve"> </w:t>
      </w:r>
      <w:r>
        <w:t>consolidat",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Iohannis</w:t>
      </w:r>
      <w:r w:rsidR="008E73B9">
        <w:t xml:space="preserve">. </w:t>
      </w:r>
      <w:r>
        <w:t>Şeful</w:t>
      </w:r>
      <w:r w:rsidR="00BA78D7">
        <w:t xml:space="preserve"> </w:t>
      </w:r>
      <w:r>
        <w:t>statului</w:t>
      </w:r>
      <w:r w:rsidR="00BA78D7">
        <w:t xml:space="preserve"> </w:t>
      </w:r>
      <w:r>
        <w:t>a</w:t>
      </w:r>
      <w:r w:rsidR="00BA78D7">
        <w:t xml:space="preserve"> </w:t>
      </w:r>
      <w:r>
        <w:t>avut,</w:t>
      </w:r>
      <w:r w:rsidR="00BA78D7">
        <w:t xml:space="preserve"> </w:t>
      </w:r>
      <w:r>
        <w:t>marţi,</w:t>
      </w:r>
      <w:r w:rsidR="00BA78D7">
        <w:t xml:space="preserve"> </w:t>
      </w:r>
      <w:r>
        <w:t>la</w:t>
      </w:r>
      <w:r w:rsidR="00BA78D7">
        <w:t xml:space="preserve"> </w:t>
      </w:r>
      <w:r>
        <w:t>Palatul</w:t>
      </w:r>
      <w:r w:rsidR="00BA78D7">
        <w:t xml:space="preserve"> </w:t>
      </w:r>
      <w:r>
        <w:t>Cotroceni</w:t>
      </w:r>
      <w:r w:rsidR="00BA78D7">
        <w:t xml:space="preserve"> </w:t>
      </w:r>
      <w:r>
        <w:t>două</w:t>
      </w:r>
      <w:r w:rsidR="00BA78D7">
        <w:t xml:space="preserve"> </w:t>
      </w:r>
      <w:r>
        <w:t>şedinţe</w:t>
      </w:r>
      <w:r w:rsidR="00BA78D7">
        <w:t xml:space="preserve"> </w:t>
      </w:r>
      <w:r>
        <w:t>cu</w:t>
      </w:r>
      <w:r w:rsidR="00BA78D7">
        <w:t xml:space="preserve"> </w:t>
      </w:r>
      <w:r>
        <w:t>membri</w:t>
      </w:r>
      <w:r w:rsidR="00BA78D7">
        <w:t xml:space="preserve"> </w:t>
      </w:r>
      <w:r>
        <w:t>ai</w:t>
      </w:r>
      <w:r w:rsidR="00BA78D7">
        <w:t xml:space="preserve"> </w:t>
      </w:r>
      <w:r>
        <w:t>Guvernului</w:t>
      </w:r>
      <w:r w:rsidR="00BA78D7">
        <w:t xml:space="preserve"> </w:t>
      </w:r>
      <w:r>
        <w:t>pe</w:t>
      </w:r>
      <w:r w:rsidR="00BA78D7">
        <w:t xml:space="preserve"> </w:t>
      </w:r>
      <w:r>
        <w:t>tema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. </w:t>
      </w:r>
      <w:r>
        <w:t>Te</w:t>
      </w:r>
      <w:r w:rsidR="00BA78D7">
        <w:t xml:space="preserve"> </w:t>
      </w:r>
      <w:r>
        <w:t>poate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  <w:r w:rsidR="00BA78D7">
        <w:t xml:space="preserve"> </w:t>
      </w:r>
      <w:r>
        <w:t>Klaus</w:t>
      </w:r>
      <w:r w:rsidR="00BA78D7">
        <w:t xml:space="preserve"> </w:t>
      </w:r>
      <w:r>
        <w:t>Iohannis:</w:t>
      </w:r>
      <w:r w:rsidR="00BA78D7">
        <w:t xml:space="preserve"> </w:t>
      </w:r>
      <w:r>
        <w:t>E</w:t>
      </w:r>
      <w:r w:rsidR="00BA78D7">
        <w:t xml:space="preserve"> </w:t>
      </w:r>
      <w:r>
        <w:t>de</w:t>
      </w:r>
      <w:r w:rsidR="00BA78D7">
        <w:t xml:space="preserve"> </w:t>
      </w:r>
      <w:r>
        <w:t>neimaginat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arătat</w:t>
      </w:r>
      <w:r w:rsidR="00BA78D7">
        <w:t xml:space="preserve"> </w:t>
      </w:r>
      <w:r>
        <w:t>România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guvern</w:t>
      </w:r>
      <w:r w:rsidR="00BA78D7">
        <w:t xml:space="preserve"> </w:t>
      </w:r>
      <w:r>
        <w:t>PSDTe-ar</w:t>
      </w:r>
      <w:r w:rsidR="00BA78D7">
        <w:t xml:space="preserve"> </w:t>
      </w:r>
      <w:r>
        <w:t>putea</w:t>
      </w:r>
      <w:r w:rsidR="00BA78D7">
        <w:t xml:space="preserve"> </w:t>
      </w:r>
      <w:r>
        <w:t>interesa</w:t>
      </w:r>
      <w:r w:rsidR="00BA78D7">
        <w:t xml:space="preserve"> </w:t>
      </w:r>
      <w:r>
        <w:t>și:</w:t>
      </w:r>
    </w:p>
    <w:p w14:paraId="1FA75A91" w14:textId="7A3D11B0" w:rsidR="006C4461" w:rsidRDefault="006C4461" w:rsidP="006C4461">
      <w:r>
        <w:t>Florin</w:t>
      </w:r>
      <w:r w:rsidR="00BA78D7">
        <w:t xml:space="preserve"> </w:t>
      </w:r>
      <w:r>
        <w:t>Jianu:</w:t>
      </w:r>
      <w:r w:rsidR="00BA78D7">
        <w:t xml:space="preserve"> </w:t>
      </w:r>
      <w:r>
        <w:t>Promovarea</w:t>
      </w:r>
      <w:r w:rsidR="00BA78D7">
        <w:t xml:space="preserve"> </w:t>
      </w:r>
      <w:r>
        <w:t>exporturilor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treacă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târguri</w:t>
      </w:r>
      <w:r w:rsidR="00BA78D7">
        <w:t xml:space="preserve"> </w:t>
      </w:r>
      <w:r>
        <w:t>și</w:t>
      </w:r>
      <w:r w:rsidR="00BA78D7">
        <w:t xml:space="preserve"> </w:t>
      </w:r>
      <w:r>
        <w:t>expoziții</w:t>
      </w:r>
      <w:r w:rsidR="00BA78D7">
        <w:t xml:space="preserve"> </w:t>
      </w:r>
      <w:r>
        <w:t>spre</w:t>
      </w:r>
      <w:r w:rsidR="00BA78D7">
        <w:t xml:space="preserve"> </w:t>
      </w:r>
      <w:r>
        <w:t>zona</w:t>
      </w:r>
      <w:r w:rsidR="00BA78D7">
        <w:t xml:space="preserve"> </w:t>
      </w:r>
      <w:r>
        <w:t>online</w:t>
      </w:r>
      <w:r w:rsidR="00BA78D7">
        <w:t xml:space="preserve"> </w:t>
      </w:r>
      <w:r>
        <w:t>Preşedintele</w:t>
      </w:r>
      <w:r w:rsidR="00BA78D7">
        <w:t xml:space="preserve"> </w:t>
      </w:r>
      <w:r>
        <w:t>Consiliului</w:t>
      </w:r>
      <w:r w:rsidR="00BA78D7">
        <w:t xml:space="preserve"> </w:t>
      </w:r>
      <w:r>
        <w:t>Naţional</w:t>
      </w:r>
      <w:r w:rsidR="00BA78D7">
        <w:t xml:space="preserve"> </w:t>
      </w:r>
      <w:r>
        <w:t>al</w:t>
      </w:r>
      <w:r w:rsidR="00BA78D7">
        <w:t xml:space="preserve"> </w:t>
      </w:r>
      <w:r>
        <w:t>Întreprinderilor</w:t>
      </w:r>
      <w:r w:rsidR="00BA78D7">
        <w:t xml:space="preserve"> </w:t>
      </w:r>
      <w:r>
        <w:t>Private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(CNIPMMR),</w:t>
      </w:r>
      <w:r w:rsidR="00BA78D7">
        <w:t xml:space="preserve"> </w:t>
      </w:r>
      <w:r>
        <w:t>Florin</w:t>
      </w:r>
      <w:r w:rsidR="00BA78D7">
        <w:t xml:space="preserve"> </w:t>
      </w:r>
      <w:r>
        <w:t>Jianu,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că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promovare</w:t>
      </w:r>
      <w:r w:rsidR="00BA78D7">
        <w:t xml:space="preserve"> </w:t>
      </w:r>
      <w:r>
        <w:t>a</w:t>
      </w:r>
      <w:r w:rsidR="00BA78D7">
        <w:t xml:space="preserve"> </w:t>
      </w:r>
      <w:r>
        <w:t>exporturilor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treacă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clasicele</w:t>
      </w:r>
      <w:r w:rsidR="00BA78D7">
        <w:t xml:space="preserve"> </w:t>
      </w:r>
      <w:r>
        <w:t>târguri,</w:t>
      </w:r>
      <w:r w:rsidR="00BA78D7">
        <w:t xml:space="preserve"> </w:t>
      </w:r>
      <w:r>
        <w:t>expoziţii,</w:t>
      </w:r>
      <w:r w:rsidR="00BA78D7">
        <w:t xml:space="preserve"> </w:t>
      </w:r>
      <w:r>
        <w:t>spre</w:t>
      </w:r>
      <w:r w:rsidR="00BA78D7">
        <w:t xml:space="preserve"> </w:t>
      </w:r>
      <w:r>
        <w:t>zona</w:t>
      </w:r>
      <w:r w:rsidR="00BA78D7">
        <w:t xml:space="preserve"> </w:t>
      </w:r>
      <w:r>
        <w:t>online,</w:t>
      </w:r>
      <w:r w:rsidR="00BA78D7">
        <w:t xml:space="preserve"> </w:t>
      </w:r>
      <w:r>
        <w:t>iar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susţinerea</w:t>
      </w:r>
      <w:r w:rsidR="00BA78D7">
        <w:t xml:space="preserve"> </w:t>
      </w:r>
      <w:r>
        <w:t>turismului</w:t>
      </w:r>
      <w:r w:rsidR="00BA78D7">
        <w:t xml:space="preserve"> </w:t>
      </w:r>
      <w:r>
        <w:t>intern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vorbi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brand</w:t>
      </w:r>
      <w:r w:rsidR="00BA78D7">
        <w:t xml:space="preserve"> </w:t>
      </w:r>
      <w:r>
        <w:t>românesc</w:t>
      </w:r>
      <w:r w:rsidR="00BA78D7">
        <w:t xml:space="preserve"> </w:t>
      </w:r>
      <w:r>
        <w:t>pentru</w:t>
      </w:r>
      <w:r w:rsidR="00BA78D7">
        <w:t xml:space="preserve"> </w:t>
      </w:r>
      <w:r>
        <w:t>atragerea</w:t>
      </w:r>
      <w:r w:rsidR="00BA78D7">
        <w:t xml:space="preserve"> </w:t>
      </w:r>
      <w:r>
        <w:t>turiştilor,</w:t>
      </w:r>
      <w:r w:rsidR="00BA78D7">
        <w:t xml:space="preserve"> </w:t>
      </w:r>
      <w:r>
        <w:t>scrie</w:t>
      </w:r>
      <w:r w:rsidR="00BA78D7">
        <w:t xml:space="preserve"> </w:t>
      </w:r>
      <w:r>
        <w:t>Agerpres</w:t>
      </w:r>
      <w:r w:rsidR="00BA78D7">
        <w:t xml:space="preserve">. </w:t>
      </w:r>
      <w:r>
        <w:t>"Cred</w:t>
      </w:r>
      <w:r w:rsidR="00BA78D7">
        <w:t xml:space="preserve"> </w:t>
      </w:r>
      <w:r>
        <w:t>că</w:t>
      </w:r>
      <w:r w:rsidR="00BA78D7">
        <w:t xml:space="preserve"> </w:t>
      </w:r>
      <w:r>
        <w:t>viitorul</w:t>
      </w:r>
      <w:r w:rsidR="00BA78D7">
        <w:t xml:space="preserve"> </w:t>
      </w:r>
      <w:r>
        <w:t>program</w:t>
      </w:r>
      <w:r w:rsidR="00BA78D7">
        <w:t xml:space="preserve"> </w:t>
      </w:r>
      <w:r>
        <w:t>de</w:t>
      </w:r>
      <w:r w:rsidR="00BA78D7">
        <w:t xml:space="preserve"> </w:t>
      </w:r>
      <w:r>
        <w:t>export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treacă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clasicele</w:t>
      </w:r>
      <w:r w:rsidR="00BA78D7">
        <w:t xml:space="preserve"> </w:t>
      </w:r>
      <w:r>
        <w:t>târguri,</w:t>
      </w:r>
      <w:r w:rsidR="00BA78D7">
        <w:t xml:space="preserve"> </w:t>
      </w:r>
      <w:r>
        <w:t>expoziţii,</w:t>
      </w:r>
      <w:r w:rsidR="00BA78D7">
        <w:t xml:space="preserve"> </w:t>
      </w:r>
      <w:r>
        <w:t>misiuni</w:t>
      </w:r>
      <w:r w:rsidR="00BA78D7">
        <w:t xml:space="preserve"> </w:t>
      </w:r>
      <w:r>
        <w:t>economice,</w:t>
      </w:r>
      <w:r w:rsidR="00BA78D7">
        <w:t xml:space="preserve"> </w:t>
      </w:r>
      <w:r>
        <w:t>spre</w:t>
      </w:r>
      <w:r w:rsidR="00BA78D7">
        <w:t xml:space="preserve"> </w:t>
      </w:r>
      <w:r>
        <w:t>lucruri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moderne,</w:t>
      </w:r>
      <w:r w:rsidR="00BA78D7">
        <w:t xml:space="preserve"> </w:t>
      </w:r>
      <w:r>
        <w:t>spre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online,</w:t>
      </w:r>
      <w:r w:rsidR="00BA78D7">
        <w:t xml:space="preserve"> </w:t>
      </w:r>
      <w:r>
        <w:t>spre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digitalizare</w:t>
      </w:r>
      <w:r w:rsidR="008E73B9">
        <w:t xml:space="preserve">. </w:t>
      </w:r>
      <w:r>
        <w:t>Dacă</w:t>
      </w:r>
      <w:r w:rsidR="00BA78D7">
        <w:t xml:space="preserve"> </w:t>
      </w:r>
      <w:r>
        <w:t>vorbim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susţinerea</w:t>
      </w:r>
      <w:r w:rsidR="00BA78D7">
        <w:t xml:space="preserve"> </w:t>
      </w:r>
      <w:r>
        <w:t>turismului</w:t>
      </w:r>
      <w:r w:rsidR="00BA78D7">
        <w:t xml:space="preserve"> </w:t>
      </w:r>
      <w:r>
        <w:t>intern,</w:t>
      </w:r>
      <w:r w:rsidR="00BA78D7">
        <w:t xml:space="preserve"> </w:t>
      </w:r>
      <w:r>
        <w:t>de</w:t>
      </w:r>
      <w:r w:rsidR="00BA78D7">
        <w:t xml:space="preserve"> </w:t>
      </w:r>
      <w:r>
        <w:t>ce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vorbim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un</w:t>
      </w:r>
      <w:r w:rsidR="00BA78D7">
        <w:t xml:space="preserve"> </w:t>
      </w:r>
      <w:r>
        <w:t>brand</w:t>
      </w:r>
      <w:r w:rsidR="00BA78D7">
        <w:t xml:space="preserve"> </w:t>
      </w:r>
      <w:r>
        <w:t>românesc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încercăm</w:t>
      </w:r>
      <w:r w:rsidR="00BA78D7">
        <w:t xml:space="preserve"> </w:t>
      </w:r>
      <w:r>
        <w:t>să</w:t>
      </w:r>
      <w:r w:rsidR="00BA78D7">
        <w:t xml:space="preserve"> </w:t>
      </w:r>
      <w:r>
        <w:t>îl</w:t>
      </w:r>
      <w:r w:rsidR="00BA78D7">
        <w:t xml:space="preserve"> </w:t>
      </w:r>
      <w:r>
        <w:t>propunem</w:t>
      </w:r>
      <w:r w:rsidR="00BA78D7">
        <w:t xml:space="preserve"> </w:t>
      </w:r>
      <w:r>
        <w:t>spre</w:t>
      </w:r>
      <w:r w:rsidR="00BA78D7">
        <w:t xml:space="preserve"> </w:t>
      </w:r>
      <w:r>
        <w:t>susţinere</w:t>
      </w:r>
      <w:r w:rsidR="00BA78D7">
        <w:t xml:space="preserve"> </w:t>
      </w:r>
      <w:r>
        <w:t>către</w:t>
      </w:r>
      <w:r w:rsidR="00BA78D7">
        <w:t xml:space="preserve"> </w:t>
      </w:r>
      <w:r>
        <w:t>export</w:t>
      </w:r>
      <w:r w:rsidR="00BA78D7">
        <w:t xml:space="preserve"> </w:t>
      </w:r>
      <w:r>
        <w:t>pentru</w:t>
      </w:r>
      <w:r w:rsidR="00BA78D7">
        <w:t xml:space="preserve"> </w:t>
      </w:r>
      <w:r>
        <w:t>atragerea</w:t>
      </w:r>
      <w:r w:rsidR="00BA78D7">
        <w:t xml:space="preserve"> </w:t>
      </w:r>
      <w:r>
        <w:t>turiştilor</w:t>
      </w:r>
      <w:r w:rsidR="008E73B9">
        <w:t xml:space="preserve">.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ţară</w:t>
      </w:r>
      <w:r w:rsidR="00BA78D7">
        <w:t xml:space="preserve"> </w:t>
      </w:r>
      <w:r>
        <w:t>sigură,</w:t>
      </w:r>
      <w:r w:rsidR="00BA78D7">
        <w:t xml:space="preserve"> </w:t>
      </w:r>
      <w:r>
        <w:t>cu</w:t>
      </w:r>
      <w:r w:rsidR="00BA78D7">
        <w:t xml:space="preserve"> </w:t>
      </w:r>
      <w:r>
        <w:t>foarte</w:t>
      </w:r>
      <w:r w:rsidR="00BA78D7">
        <w:t xml:space="preserve"> </w:t>
      </w:r>
      <w:r>
        <w:t>puţine</w:t>
      </w:r>
      <w:r w:rsidR="00BA78D7">
        <w:t xml:space="preserve"> </w:t>
      </w:r>
      <w:r>
        <w:t>cazuri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poate</w:t>
      </w:r>
      <w:r w:rsidR="00BA78D7">
        <w:t xml:space="preserve"> </w:t>
      </w:r>
      <w:r>
        <w:t>reprezenta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destinaţie</w:t>
      </w:r>
      <w:r w:rsidR="00BA78D7">
        <w:t xml:space="preserve"> </w:t>
      </w:r>
      <w:r>
        <w:t>turistică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interesantă</w:t>
      </w:r>
      <w:r w:rsidR="008E73B9">
        <w:t xml:space="preserve">. </w:t>
      </w:r>
      <w:r>
        <w:t>Cred</w:t>
      </w:r>
      <w:r w:rsidR="00BA78D7">
        <w:t xml:space="preserve"> </w:t>
      </w:r>
      <w:r>
        <w:t>în</w:t>
      </w:r>
      <w:r w:rsidR="00BA78D7">
        <w:t xml:space="preserve"> </w:t>
      </w:r>
      <w:r>
        <w:t>esenţă</w:t>
      </w:r>
      <w:r w:rsidR="00BA78D7">
        <w:t xml:space="preserve"> </w:t>
      </w:r>
      <w:r>
        <w:t>că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reinventăm</w:t>
      </w:r>
      <w:r w:rsidR="00BA78D7">
        <w:t xml:space="preserve"> </w:t>
      </w:r>
      <w:r>
        <w:t>lucrurile</w:t>
      </w:r>
      <w:r w:rsidR="008E73B9">
        <w:t xml:space="preserve">. </w:t>
      </w:r>
      <w:r>
        <w:t>Să</w:t>
      </w:r>
      <w:r w:rsidR="00BA78D7">
        <w:t xml:space="preserve"> </w:t>
      </w:r>
      <w:r>
        <w:lastRenderedPageBreak/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facem</w:t>
      </w:r>
      <w:r w:rsidR="00BA78D7">
        <w:t xml:space="preserve">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ştiam</w:t>
      </w:r>
      <w:r w:rsidR="00BA78D7">
        <w:t xml:space="preserve"> </w:t>
      </w:r>
      <w:r>
        <w:t>înainte</w:t>
      </w:r>
      <w:r w:rsidR="008E73B9">
        <w:t xml:space="preserve">. </w:t>
      </w:r>
      <w:r>
        <w:t>Evident</w:t>
      </w:r>
      <w:r w:rsidR="00BA78D7">
        <w:t xml:space="preserve"> </w:t>
      </w:r>
      <w:r>
        <w:t>pentru</w:t>
      </w:r>
      <w:r w:rsidR="00BA78D7">
        <w:t xml:space="preserve"> </w:t>
      </w:r>
      <w:r>
        <w:t>toată</w:t>
      </w:r>
      <w:r w:rsidR="00BA78D7">
        <w:t xml:space="preserve"> </w:t>
      </w:r>
      <w:r>
        <w:t>lumea</w:t>
      </w:r>
      <w:r w:rsidR="00BA78D7">
        <w:t xml:space="preserve"> </w:t>
      </w:r>
      <w:r>
        <w:t>cu</w:t>
      </w:r>
      <w:r w:rsidR="00BA78D7">
        <w:t xml:space="preserve"> </w:t>
      </w:r>
      <w:r>
        <w:t>scaun</w:t>
      </w:r>
      <w:r w:rsidR="00BA78D7">
        <w:t xml:space="preserve"> </w:t>
      </w:r>
      <w:r>
        <w:t>la</w:t>
      </w:r>
      <w:r w:rsidR="00BA78D7">
        <w:t xml:space="preserve"> </w:t>
      </w:r>
      <w:r>
        <w:t>cap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poţi</w:t>
      </w:r>
      <w:r w:rsidR="00BA78D7">
        <w:t xml:space="preserve"> </w:t>
      </w:r>
      <w:r>
        <w:t>face</w:t>
      </w:r>
      <w:r w:rsidR="00BA78D7">
        <w:t xml:space="preserve"> </w:t>
      </w:r>
      <w:r>
        <w:t>târguri</w:t>
      </w:r>
      <w:r w:rsidR="00BA78D7">
        <w:t xml:space="preserve"> </w:t>
      </w:r>
      <w:r>
        <w:t>şi</w:t>
      </w:r>
      <w:r w:rsidR="00BA78D7">
        <w:t xml:space="preserve"> </w:t>
      </w:r>
      <w:r>
        <w:t>expoziţii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şi</w:t>
      </w:r>
      <w:r w:rsidR="00BA78D7">
        <w:t xml:space="preserve"> </w:t>
      </w:r>
      <w:r>
        <w:t>nici</w:t>
      </w:r>
      <w:r w:rsidR="00BA78D7">
        <w:t xml:space="preserve"> </w:t>
      </w:r>
      <w:r>
        <w:t>în</w:t>
      </w:r>
      <w:r w:rsidR="00BA78D7">
        <w:t xml:space="preserve"> </w:t>
      </w:r>
      <w:r>
        <w:t>următoarea</w:t>
      </w:r>
      <w:r w:rsidR="00BA78D7">
        <w:t xml:space="preserve"> </w:t>
      </w:r>
      <w:r>
        <w:t>jumătate</w:t>
      </w:r>
      <w:r w:rsidR="00BA78D7">
        <w:t xml:space="preserve"> </w:t>
      </w:r>
      <w:r>
        <w:t>de</w:t>
      </w:r>
      <w:r w:rsidR="00BA78D7">
        <w:t xml:space="preserve"> </w:t>
      </w:r>
      <w:r>
        <w:t>an,</w:t>
      </w:r>
      <w:r w:rsidR="00BA78D7">
        <w:t xml:space="preserve"> </w:t>
      </w:r>
      <w:r>
        <w:t>dar</w:t>
      </w:r>
      <w:r w:rsidR="00BA78D7">
        <w:t xml:space="preserve"> </w:t>
      </w:r>
      <w:r>
        <w:t>este</w:t>
      </w:r>
      <w:r w:rsidR="00BA78D7">
        <w:t xml:space="preserve"> </w:t>
      </w:r>
      <w:r>
        <w:t>păcat</w:t>
      </w:r>
      <w:r w:rsidR="00BA78D7">
        <w:t xml:space="preserve"> </w:t>
      </w:r>
      <w:r>
        <w:t>de</w:t>
      </w:r>
      <w:r w:rsidR="00BA78D7">
        <w:t xml:space="preserve"> </w:t>
      </w:r>
      <w:r>
        <w:t>următorul</w:t>
      </w:r>
      <w:r w:rsidR="00BA78D7">
        <w:t xml:space="preserve"> </w:t>
      </w:r>
      <w:r>
        <w:t>program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ne</w:t>
      </w:r>
      <w:r w:rsidR="00BA78D7">
        <w:t xml:space="preserve"> </w:t>
      </w:r>
      <w:r>
        <w:t>reinventăm</w:t>
      </w:r>
      <w:r w:rsidR="00BA78D7">
        <w:t xml:space="preserve"> </w:t>
      </w:r>
      <w:r>
        <w:t>cu</w:t>
      </w:r>
      <w:r w:rsidR="00BA78D7">
        <w:t xml:space="preserve"> </w:t>
      </w:r>
      <w:r>
        <w:t>toţii",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Florin</w:t>
      </w:r>
      <w:r w:rsidR="00BA78D7">
        <w:t xml:space="preserve"> </w:t>
      </w:r>
      <w:r>
        <w:t>Jianu</w:t>
      </w:r>
      <w:r w:rsidR="00BA78D7">
        <w:t xml:space="preserve"> </w:t>
      </w:r>
      <w:r>
        <w:t>în</w:t>
      </w:r>
      <w:r w:rsidR="00BA78D7">
        <w:t xml:space="preserve"> </w:t>
      </w:r>
      <w:r>
        <w:t>videoconferinţa</w:t>
      </w:r>
      <w:r w:rsidR="00BA78D7">
        <w:t xml:space="preserve"> </w:t>
      </w:r>
      <w:r>
        <w:t>"VorbIMM</w:t>
      </w:r>
      <w:r w:rsidR="00BA78D7">
        <w:t xml:space="preserve"> </w:t>
      </w:r>
      <w:r>
        <w:t>despre</w:t>
      </w:r>
      <w:r w:rsidR="00BA78D7">
        <w:t xml:space="preserve"> </w:t>
      </w:r>
      <w:r>
        <w:t>vouchere</w:t>
      </w:r>
      <w:r w:rsidR="00BA78D7">
        <w:t xml:space="preserve"> </w:t>
      </w:r>
      <w:r>
        <w:t>şi</w:t>
      </w:r>
      <w:r w:rsidR="00BA78D7">
        <w:t xml:space="preserve"> </w:t>
      </w:r>
      <w:r>
        <w:t>micro-granturi</w:t>
      </w:r>
      <w:r w:rsidR="00BA78D7">
        <w:t xml:space="preserve"> </w:t>
      </w:r>
      <w:r>
        <w:t>pentru</w:t>
      </w:r>
      <w:r w:rsidR="00BA78D7">
        <w:t xml:space="preserve"> </w:t>
      </w:r>
      <w:r>
        <w:t>IMM-uri",</w:t>
      </w:r>
      <w:r w:rsidR="00BA78D7">
        <w:t xml:space="preserve"> </w:t>
      </w:r>
      <w:r>
        <w:t>organizată</w:t>
      </w:r>
      <w:r w:rsidR="00BA78D7">
        <w:t xml:space="preserve"> </w:t>
      </w:r>
      <w:r>
        <w:t>de</w:t>
      </w:r>
      <w:r w:rsidR="00BA78D7">
        <w:t xml:space="preserve"> </w:t>
      </w:r>
      <w:r>
        <w:t>CNIPMMR</w:t>
      </w:r>
      <w:r w:rsidR="00BA78D7">
        <w:t xml:space="preserve">. </w:t>
      </w:r>
      <w:r>
        <w:t>Ministrul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Virgil</w:t>
      </w:r>
      <w:r w:rsidR="00BA78D7">
        <w:t xml:space="preserve"> </w:t>
      </w:r>
      <w:r>
        <w:t>Popescu,</w:t>
      </w:r>
      <w:r w:rsidR="00BA78D7">
        <w:t xml:space="preserve"> </w:t>
      </w:r>
      <w:r>
        <w:t>a</w:t>
      </w:r>
      <w:r w:rsidR="00BA78D7">
        <w:t xml:space="preserve"> </w:t>
      </w:r>
      <w:r>
        <w:t>subliniat</w:t>
      </w:r>
      <w:r w:rsidR="00BA78D7">
        <w:t xml:space="preserve"> </w:t>
      </w:r>
      <w:r>
        <w:t>că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promovare</w:t>
      </w:r>
      <w:r w:rsidR="00BA78D7">
        <w:t xml:space="preserve"> </w:t>
      </w:r>
      <w:r>
        <w:t>a</w:t>
      </w:r>
      <w:r w:rsidR="00BA78D7">
        <w:t xml:space="preserve"> </w:t>
      </w:r>
      <w:r>
        <w:t>exporturilor</w:t>
      </w:r>
      <w:r w:rsidR="00BA78D7">
        <w:t xml:space="preserve"> </w:t>
      </w:r>
      <w:r>
        <w:t>şi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internaţionalizare</w:t>
      </w:r>
      <w:r w:rsidR="00BA78D7">
        <w:t xml:space="preserve"> </w:t>
      </w:r>
      <w:r>
        <w:t>a</w:t>
      </w:r>
      <w:r w:rsidR="00BA78D7">
        <w:t xml:space="preserve"> </w:t>
      </w:r>
      <w:r>
        <w:t>întreprinderilor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</w:t>
      </w:r>
      <w:r w:rsidR="00BA78D7">
        <w:t xml:space="preserve"> </w:t>
      </w:r>
      <w:r>
        <w:t>vor</w:t>
      </w:r>
      <w:r w:rsidR="00BA78D7">
        <w:t xml:space="preserve"> </w:t>
      </w:r>
      <w:r>
        <w:t>continua</w:t>
      </w:r>
      <w:r w:rsidR="00BA78D7">
        <w:t xml:space="preserve">. </w:t>
      </w:r>
      <w:r>
        <w:t>"Am</w:t>
      </w:r>
      <w:r w:rsidR="00BA78D7">
        <w:t xml:space="preserve"> </w:t>
      </w:r>
      <w:r>
        <w:t>solicitat</w:t>
      </w:r>
      <w:r w:rsidR="00BA78D7">
        <w:t xml:space="preserve"> </w:t>
      </w:r>
      <w:r>
        <w:t>colegului</w:t>
      </w:r>
      <w:r w:rsidR="00BA78D7">
        <w:t xml:space="preserve"> </w:t>
      </w:r>
      <w:r>
        <w:t>meu,</w:t>
      </w:r>
      <w:r w:rsidR="00BA78D7">
        <w:t xml:space="preserve"> </w:t>
      </w:r>
      <w:r>
        <w:t>domnului</w:t>
      </w:r>
      <w:r w:rsidR="00BA78D7">
        <w:t xml:space="preserve"> </w:t>
      </w:r>
      <w:r>
        <w:t>secretar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Rogojinaru,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o</w:t>
      </w:r>
      <w:r w:rsidR="00BA78D7">
        <w:t xml:space="preserve"> </w:t>
      </w:r>
      <w:r>
        <w:t>analiză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doi-trei-patru</w:t>
      </w:r>
      <w:r w:rsidR="00BA78D7">
        <w:t xml:space="preserve"> </w:t>
      </w:r>
      <w:r>
        <w:t>ani</w:t>
      </w:r>
      <w:r w:rsidR="00BA78D7">
        <w:t xml:space="preserve"> </w:t>
      </w:r>
      <w:r>
        <w:t>a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export,</w:t>
      </w:r>
      <w:r w:rsidR="00BA78D7">
        <w:t xml:space="preserve"> </w:t>
      </w:r>
      <w:r>
        <w:t>să</w:t>
      </w:r>
      <w:r w:rsidR="00BA78D7">
        <w:t xml:space="preserve"> </w:t>
      </w:r>
      <w:r>
        <w:t>vedem</w:t>
      </w:r>
      <w:r w:rsidR="00BA78D7">
        <w:t xml:space="preserve"> </w:t>
      </w:r>
      <w:r>
        <w:t>şi</w:t>
      </w:r>
      <w:r w:rsidR="00BA78D7">
        <w:t xml:space="preserve"> </w:t>
      </w:r>
      <w:r>
        <w:t>eficienţa</w:t>
      </w:r>
      <w:r w:rsidR="00BA78D7">
        <w:t xml:space="preserve"> </w:t>
      </w:r>
      <w:r>
        <w:t>acestui</w:t>
      </w:r>
      <w:r w:rsidR="00BA78D7">
        <w:t xml:space="preserve"> </w:t>
      </w:r>
      <w:r>
        <w:t>program,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eu</w:t>
      </w:r>
      <w:r w:rsidR="00BA78D7">
        <w:t xml:space="preserve"> </w:t>
      </w:r>
      <w:r>
        <w:t>doresc</w:t>
      </w:r>
      <w:r w:rsidR="00BA78D7">
        <w:t xml:space="preserve"> </w:t>
      </w:r>
      <w:r>
        <w:t>ca</w:t>
      </w:r>
      <w:r w:rsidR="00BA78D7">
        <w:t xml:space="preserve"> </w:t>
      </w:r>
      <w:r>
        <w:t>acele</w:t>
      </w:r>
      <w:r w:rsidR="00BA78D7">
        <w:t xml:space="preserve"> </w:t>
      </w:r>
      <w:r>
        <w:t>companii</w:t>
      </w:r>
      <w:r w:rsidR="00BA78D7">
        <w:t xml:space="preserve"> </w:t>
      </w:r>
      <w:r>
        <w:t>care</w:t>
      </w:r>
      <w:r w:rsidR="00BA78D7">
        <w:t xml:space="preserve"> </w:t>
      </w:r>
      <w:r>
        <w:t>participă</w:t>
      </w:r>
      <w:r w:rsidR="00BA78D7">
        <w:t xml:space="preserve"> </w:t>
      </w:r>
      <w:r>
        <w:t>la</w:t>
      </w:r>
      <w:r w:rsidR="00BA78D7">
        <w:t xml:space="preserve"> </w:t>
      </w:r>
      <w:r>
        <w:t>târguri</w:t>
      </w:r>
      <w:r w:rsidR="00BA78D7">
        <w:t xml:space="preserve"> </w:t>
      </w:r>
      <w:r>
        <w:t>şi</w:t>
      </w:r>
      <w:r w:rsidR="00BA78D7">
        <w:t xml:space="preserve"> </w:t>
      </w:r>
      <w:r>
        <w:t>expoziţii</w:t>
      </w:r>
      <w:r w:rsidR="00BA78D7">
        <w:t xml:space="preserve"> </w:t>
      </w:r>
      <w:r>
        <w:t>să</w:t>
      </w:r>
      <w:r w:rsidR="00BA78D7">
        <w:t xml:space="preserve"> </w:t>
      </w:r>
      <w:r>
        <w:t>văd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făcut</w:t>
      </w:r>
      <w:r w:rsidR="00BA78D7">
        <w:t xml:space="preserve"> </w:t>
      </w:r>
      <w:r>
        <w:t>şi</w:t>
      </w:r>
      <w:r w:rsidR="00BA78D7">
        <w:t xml:space="preserve"> </w:t>
      </w:r>
      <w:r>
        <w:t>export,</w:t>
      </w:r>
      <w:r w:rsidR="00BA78D7">
        <w:t xml:space="preserve"> </w:t>
      </w:r>
      <w:r>
        <w:t>adică</w:t>
      </w:r>
      <w:r w:rsidR="00BA78D7">
        <w:t xml:space="preserve"> </w:t>
      </w:r>
      <w:r>
        <w:t>cifra</w:t>
      </w:r>
      <w:r w:rsidR="00BA78D7">
        <w:t xml:space="preserve"> </w:t>
      </w:r>
      <w:r>
        <w:t>lor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a</w:t>
      </w:r>
      <w:r w:rsidR="00BA78D7">
        <w:t xml:space="preserve"> </w:t>
      </w:r>
      <w:r>
        <w:t>crescut,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se</w:t>
      </w:r>
      <w:r w:rsidR="00BA78D7">
        <w:t xml:space="preserve"> </w:t>
      </w:r>
      <w:r>
        <w:t>vede</w:t>
      </w:r>
      <w:r w:rsidR="00BA78D7">
        <w:t xml:space="preserve"> </w:t>
      </w:r>
      <w:r>
        <w:t>o</w:t>
      </w:r>
      <w:r w:rsidR="00BA78D7">
        <w:t xml:space="preserve"> </w:t>
      </w:r>
      <w:r>
        <w:t>uşoară</w:t>
      </w:r>
      <w:r w:rsidR="00BA78D7">
        <w:t xml:space="preserve"> </w:t>
      </w:r>
      <w:r>
        <w:t>tendinţă</w:t>
      </w:r>
      <w:r w:rsidR="00BA78D7">
        <w:t xml:space="preserve"> </w:t>
      </w:r>
      <w:r>
        <w:t>crescătoare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participării</w:t>
      </w:r>
      <w:r w:rsidR="00BA78D7">
        <w:t xml:space="preserve"> </w:t>
      </w:r>
      <w:r>
        <w:t>la</w:t>
      </w:r>
      <w:r w:rsidR="00BA78D7">
        <w:t xml:space="preserve"> </w:t>
      </w:r>
      <w:r>
        <w:t>târgurile</w:t>
      </w:r>
      <w:r w:rsidR="00BA78D7">
        <w:t xml:space="preserve"> </w:t>
      </w:r>
      <w:r>
        <w:t>de</w:t>
      </w:r>
      <w:r w:rsidR="00BA78D7">
        <w:t xml:space="preserve"> </w:t>
      </w:r>
      <w:r>
        <w:t>export</w:t>
      </w:r>
      <w:r w:rsidR="008E73B9">
        <w:t xml:space="preserve">. </w:t>
      </w:r>
      <w:r>
        <w:t>Credeţi-mă</w:t>
      </w:r>
      <w:r w:rsidR="00BA78D7">
        <w:t xml:space="preserve"> </w:t>
      </w:r>
      <w:r>
        <w:t>că</w:t>
      </w:r>
      <w:r w:rsidR="00BA78D7">
        <w:t xml:space="preserve"> </w:t>
      </w:r>
      <w:r>
        <w:t>ştiu</w:t>
      </w:r>
      <w:r w:rsidR="00BA78D7">
        <w:t xml:space="preserve"> </w:t>
      </w:r>
      <w:r>
        <w:t>ce</w:t>
      </w:r>
      <w:r w:rsidR="00BA78D7">
        <w:t xml:space="preserve"> </w:t>
      </w:r>
      <w:r>
        <w:t>înseamnă</w:t>
      </w:r>
      <w:r w:rsidR="00BA78D7">
        <w:t xml:space="preserve"> </w:t>
      </w:r>
      <w:r>
        <w:t>programele</w:t>
      </w:r>
      <w:r w:rsidR="00BA78D7">
        <w:t xml:space="preserve"> </w:t>
      </w:r>
      <w:r>
        <w:t>de</w:t>
      </w:r>
      <w:r w:rsidR="00BA78D7">
        <w:t xml:space="preserve"> </w:t>
      </w:r>
      <w:r>
        <w:t>export</w:t>
      </w:r>
      <w:r w:rsidR="008E73B9">
        <w:t xml:space="preserve">. </w:t>
      </w:r>
      <w:r>
        <w:t>Din</w:t>
      </w:r>
      <w:r w:rsidR="00BA78D7">
        <w:t xml:space="preserve"> </w:t>
      </w:r>
      <w:r>
        <w:t>2013-2014</w:t>
      </w:r>
      <w:r w:rsidR="00BA78D7">
        <w:t xml:space="preserve"> </w:t>
      </w:r>
      <w:r>
        <w:t>am</w:t>
      </w:r>
      <w:r w:rsidR="00BA78D7">
        <w:t xml:space="preserve"> </w:t>
      </w:r>
      <w:r>
        <w:t>fost</w:t>
      </w:r>
      <w:r w:rsidR="00BA78D7">
        <w:t xml:space="preserve"> </w:t>
      </w:r>
      <w:r>
        <w:t>secretar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</w:t>
      </w:r>
      <w:r w:rsidR="00BA78D7">
        <w:t xml:space="preserve"> </w:t>
      </w:r>
      <w:r>
        <w:t>comerţul</w:t>
      </w:r>
      <w:r w:rsidR="00BA78D7">
        <w:t xml:space="preserve"> </w:t>
      </w:r>
      <w:r>
        <w:t>exterior,</w:t>
      </w:r>
      <w:r w:rsidR="00BA78D7">
        <w:t xml:space="preserve"> </w:t>
      </w:r>
      <w:r>
        <w:t>am</w:t>
      </w:r>
      <w:r w:rsidR="00BA78D7">
        <w:t xml:space="preserve"> </w:t>
      </w:r>
      <w:r>
        <w:t>coordonat</w:t>
      </w:r>
      <w:r w:rsidR="00BA78D7">
        <w:t xml:space="preserve"> </w:t>
      </w:r>
      <w:r>
        <w:t>consiliul</w:t>
      </w:r>
      <w:r w:rsidR="00BA78D7">
        <w:t xml:space="preserve"> </w:t>
      </w:r>
      <w:r>
        <w:t>de</w:t>
      </w:r>
      <w:r w:rsidR="00BA78D7">
        <w:t xml:space="preserve"> </w:t>
      </w:r>
      <w:r>
        <w:t>export</w:t>
      </w:r>
      <w:r w:rsidR="00BA78D7">
        <w:t xml:space="preserve"> </w:t>
      </w:r>
      <w:r>
        <w:t>ca</w:t>
      </w:r>
      <w:r w:rsidR="00BA78D7">
        <w:t xml:space="preserve"> </w:t>
      </w:r>
      <w:r>
        <w:t>şi</w:t>
      </w:r>
      <w:r w:rsidR="00BA78D7">
        <w:t xml:space="preserve"> </w:t>
      </w:r>
      <w:r>
        <w:t>copreşedinte</w:t>
      </w:r>
      <w:r w:rsidR="00BA78D7">
        <w:t xml:space="preserve"> </w:t>
      </w:r>
      <w:r>
        <w:t>şi</w:t>
      </w:r>
      <w:r w:rsidR="00BA78D7">
        <w:t xml:space="preserve"> </w:t>
      </w:r>
      <w:r>
        <w:t>cam</w:t>
      </w:r>
      <w:r w:rsidR="00BA78D7">
        <w:t xml:space="preserve"> </w:t>
      </w:r>
      <w:r>
        <w:t>ştiu</w:t>
      </w:r>
      <w:r w:rsidR="00BA78D7">
        <w:t xml:space="preserve"> </w:t>
      </w:r>
      <w:r>
        <w:t>ce</w:t>
      </w:r>
      <w:r w:rsidR="00BA78D7">
        <w:t xml:space="preserve"> </w:t>
      </w:r>
      <w:r>
        <w:t>se</w:t>
      </w:r>
      <w:r w:rsidR="00BA78D7">
        <w:t xml:space="preserve"> </w:t>
      </w:r>
      <w:r>
        <w:t>întâmplă</w:t>
      </w:r>
      <w:r w:rsidR="00BA78D7">
        <w:t xml:space="preserve"> </w:t>
      </w:r>
      <w:r>
        <w:t>acolo</w:t>
      </w:r>
      <w:r w:rsidR="008E73B9">
        <w:t xml:space="preserve">. </w:t>
      </w:r>
      <w:r>
        <w:t>Cât</w:t>
      </w:r>
      <w:r w:rsidR="00BA78D7">
        <w:t xml:space="preserve"> </w:t>
      </w:r>
      <w:r>
        <w:t>timp</w:t>
      </w:r>
      <w:r w:rsidR="00BA78D7">
        <w:t xml:space="preserve"> </w:t>
      </w:r>
      <w:r>
        <w:t>sunt</w:t>
      </w:r>
      <w:r w:rsidR="00BA78D7">
        <w:t xml:space="preserve"> </w:t>
      </w:r>
      <w:r>
        <w:t>eu</w:t>
      </w:r>
      <w:r w:rsidR="00BA78D7">
        <w:t xml:space="preserve"> </w:t>
      </w:r>
      <w:r>
        <w:t>ministru</w:t>
      </w:r>
      <w:r w:rsidR="00BA78D7">
        <w:t xml:space="preserve"> </w:t>
      </w:r>
      <w:r>
        <w:t>nu</w:t>
      </w:r>
      <w:r w:rsidR="00BA78D7">
        <w:t xml:space="preserve"> </w:t>
      </w:r>
      <w:r>
        <w:t>voi</w:t>
      </w:r>
      <w:r w:rsidR="00BA78D7">
        <w:t xml:space="preserve"> </w:t>
      </w:r>
      <w:r>
        <w:t>permite</w:t>
      </w:r>
      <w:r w:rsidR="00BA78D7">
        <w:t xml:space="preserve"> </w:t>
      </w:r>
      <w:r>
        <w:t>cheltuirea</w:t>
      </w:r>
      <w:r w:rsidR="00BA78D7">
        <w:t xml:space="preserve"> </w:t>
      </w:r>
      <w:r>
        <w:t>banului</w:t>
      </w:r>
      <w:r w:rsidR="00BA78D7">
        <w:t xml:space="preserve"> </w:t>
      </w:r>
      <w:r>
        <w:t>public</w:t>
      </w:r>
      <w:r w:rsidR="00BA78D7">
        <w:t xml:space="preserve"> </w:t>
      </w:r>
      <w:r>
        <w:t>în</w:t>
      </w:r>
      <w:r w:rsidR="00BA78D7">
        <w:t xml:space="preserve"> </w:t>
      </w:r>
      <w:r>
        <w:t>scop</w:t>
      </w:r>
      <w:r w:rsidR="00BA78D7">
        <w:t xml:space="preserve"> </w:t>
      </w:r>
      <w:r>
        <w:t>turistic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eu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recunosc,</w:t>
      </w:r>
      <w:r w:rsidR="00BA78D7">
        <w:t xml:space="preserve"> </w:t>
      </w:r>
      <w:r>
        <w:t>mai</w:t>
      </w:r>
      <w:r w:rsidR="00BA78D7">
        <w:t xml:space="preserve"> </w:t>
      </w:r>
      <w:r>
        <w:t>sunt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practici</w:t>
      </w:r>
      <w:r w:rsidR="00BA78D7">
        <w:t xml:space="preserve"> </w:t>
      </w:r>
      <w:r>
        <w:t>de</w:t>
      </w:r>
      <w:r w:rsidR="00BA78D7">
        <w:t xml:space="preserve"> </w:t>
      </w:r>
      <w:r>
        <w:t>acest</w:t>
      </w:r>
      <w:r w:rsidR="00BA78D7">
        <w:t xml:space="preserve"> </w:t>
      </w:r>
      <w:r>
        <w:t>gen</w:t>
      </w:r>
      <w:r w:rsidR="008E73B9">
        <w:t xml:space="preserve">. </w:t>
      </w:r>
      <w:r>
        <w:t>De</w:t>
      </w:r>
      <w:r w:rsidR="00BA78D7">
        <w:t xml:space="preserve"> </w:t>
      </w:r>
      <w:r>
        <w:t>aceea</w:t>
      </w:r>
      <w:r w:rsidR="00BA78D7">
        <w:t xml:space="preserve"> </w:t>
      </w:r>
      <w:r>
        <w:t>vreau</w:t>
      </w:r>
      <w:r w:rsidR="00BA78D7">
        <w:t xml:space="preserve"> </w:t>
      </w:r>
      <w:r>
        <w:t>eficienţă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export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internaţionalizare</w:t>
      </w:r>
      <w:r w:rsidR="00BA78D7">
        <w:t xml:space="preserve"> </w:t>
      </w:r>
      <w:r>
        <w:t>a</w:t>
      </w:r>
      <w:r w:rsidR="00BA78D7">
        <w:t xml:space="preserve"> </w:t>
      </w:r>
      <w:r>
        <w:t>IMM-urilor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îmi</w:t>
      </w:r>
      <w:r w:rsidR="00BA78D7">
        <w:t xml:space="preserve"> </w:t>
      </w:r>
      <w:r>
        <w:t>doresc</w:t>
      </w:r>
      <w:r w:rsidR="00BA78D7">
        <w:t xml:space="preserve"> </w:t>
      </w:r>
      <w:r>
        <w:t>creşterea</w:t>
      </w:r>
      <w:r w:rsidR="00BA78D7">
        <w:t xml:space="preserve"> </w:t>
      </w:r>
      <w:r>
        <w:t>exportului</w:t>
      </w:r>
      <w:r w:rsidR="00BA78D7">
        <w:t xml:space="preserve"> </w:t>
      </w:r>
      <w:r>
        <w:t>românesc</w:t>
      </w:r>
      <w:r w:rsidR="00BA78D7">
        <w:t xml:space="preserve"> </w:t>
      </w:r>
      <w:r>
        <w:t>şi</w:t>
      </w:r>
      <w:r w:rsidR="00BA78D7">
        <w:t xml:space="preserve"> </w:t>
      </w:r>
      <w:r>
        <w:t>participarea</w:t>
      </w:r>
      <w:r w:rsidR="00BA78D7">
        <w:t xml:space="preserve"> </w:t>
      </w:r>
      <w:r>
        <w:t>companiilor</w:t>
      </w:r>
      <w:r w:rsidR="00BA78D7">
        <w:t xml:space="preserve"> </w:t>
      </w:r>
      <w:r>
        <w:t>româneşti</w:t>
      </w:r>
      <w:r w:rsidR="00BA78D7">
        <w:t xml:space="preserve"> </w:t>
      </w:r>
      <w:r>
        <w:t>a</w:t>
      </w:r>
      <w:r w:rsidR="00BA78D7">
        <w:t xml:space="preserve"> </w:t>
      </w:r>
      <w:r>
        <w:t>întreprinderilor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</w:t>
      </w:r>
      <w:r w:rsidR="00BA78D7">
        <w:t xml:space="preserve"> </w:t>
      </w:r>
      <w:r>
        <w:t>în</w:t>
      </w:r>
      <w:r w:rsidR="00BA78D7">
        <w:t xml:space="preserve"> </w:t>
      </w:r>
      <w:r>
        <w:t>circuitul</w:t>
      </w:r>
      <w:r w:rsidR="00BA78D7">
        <w:t xml:space="preserve"> </w:t>
      </w:r>
      <w:r>
        <w:t>internaţional",</w:t>
      </w:r>
      <w:r w:rsidR="00BA78D7">
        <w:t xml:space="preserve"> </w:t>
      </w:r>
      <w:r>
        <w:t>a</w:t>
      </w:r>
      <w:r w:rsidR="00BA78D7">
        <w:t xml:space="preserve"> </w:t>
      </w:r>
      <w:r>
        <w:t>menţionat</w:t>
      </w:r>
      <w:r w:rsidR="00BA78D7">
        <w:t xml:space="preserve"> </w:t>
      </w:r>
      <w:r>
        <w:t>Virgil</w:t>
      </w:r>
      <w:r w:rsidR="00BA78D7">
        <w:t xml:space="preserve"> </w:t>
      </w:r>
      <w:r>
        <w:t>Popescu</w:t>
      </w:r>
      <w:r w:rsidR="00BA78D7">
        <w:t xml:space="preserve">. </w:t>
      </w:r>
      <w:r>
        <w:t>Ministrul</w:t>
      </w:r>
      <w:r w:rsidR="00BA78D7">
        <w:t xml:space="preserve"> </w:t>
      </w:r>
      <w:r>
        <w:t>Economiei</w:t>
      </w:r>
      <w:r w:rsidR="00BA78D7">
        <w:t xml:space="preserve"> </w:t>
      </w:r>
      <w:r>
        <w:t>declarase,</w:t>
      </w:r>
      <w:r w:rsidR="00BA78D7">
        <w:t xml:space="preserve"> </w:t>
      </w:r>
      <w:r>
        <w:t>la</w:t>
      </w:r>
      <w:r w:rsidR="00BA78D7">
        <w:t xml:space="preserve"> </w:t>
      </w:r>
      <w:r>
        <w:t>jumătatea</w:t>
      </w:r>
      <w:r w:rsidR="00BA78D7">
        <w:t xml:space="preserve"> </w:t>
      </w:r>
      <w:r>
        <w:t>lunii</w:t>
      </w:r>
      <w:r w:rsidR="00BA78D7">
        <w:t xml:space="preserve"> </w:t>
      </w:r>
      <w:r>
        <w:t>aprilie,</w:t>
      </w:r>
      <w:r w:rsidR="00BA78D7">
        <w:t xml:space="preserve"> </w:t>
      </w:r>
      <w:r>
        <w:t>că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Promovare</w:t>
      </w:r>
      <w:r w:rsidR="00BA78D7">
        <w:t xml:space="preserve"> </w:t>
      </w:r>
      <w:r>
        <w:t>a</w:t>
      </w:r>
      <w:r w:rsidR="00BA78D7">
        <w:t xml:space="preserve"> </w:t>
      </w:r>
      <w:r>
        <w:t>Exporturilor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analizat,</w:t>
      </w:r>
      <w:r w:rsidR="00BA78D7">
        <w:t xml:space="preserve"> </w:t>
      </w:r>
      <w:r>
        <w:t>regândit</w:t>
      </w:r>
      <w:r w:rsidR="00BA78D7">
        <w:t xml:space="preserve"> </w:t>
      </w:r>
      <w:r>
        <w:t>şi</w:t>
      </w:r>
      <w:r w:rsidR="00BA78D7">
        <w:t xml:space="preserve"> </w:t>
      </w:r>
      <w:r>
        <w:t>adaptat</w:t>
      </w:r>
      <w:r w:rsidR="00BA78D7">
        <w:t xml:space="preserve"> </w:t>
      </w:r>
      <w:r>
        <w:t>cu</w:t>
      </w:r>
      <w:r w:rsidR="00BA78D7">
        <w:t xml:space="preserve"> </w:t>
      </w:r>
      <w:r>
        <w:t>soluţii</w:t>
      </w:r>
      <w:r w:rsidR="00BA78D7">
        <w:t xml:space="preserve"> </w:t>
      </w:r>
      <w:r>
        <w:t>pertinente</w:t>
      </w:r>
      <w:r w:rsidR="00BA78D7">
        <w:t xml:space="preserve"> </w:t>
      </w:r>
      <w:r>
        <w:t>la</w:t>
      </w:r>
      <w:r w:rsidR="00BA78D7">
        <w:t xml:space="preserve"> </w:t>
      </w:r>
      <w:r>
        <w:t>noile</w:t>
      </w:r>
      <w:r w:rsidR="00BA78D7">
        <w:t xml:space="preserve"> </w:t>
      </w:r>
      <w:r>
        <w:t>condiţii,</w:t>
      </w:r>
      <w:r w:rsidR="00BA78D7">
        <w:t xml:space="preserve"> </w:t>
      </w:r>
      <w:r>
        <w:t>după</w:t>
      </w:r>
      <w:r w:rsidR="00BA78D7">
        <w:t xml:space="preserve"> </w:t>
      </w:r>
      <w:r>
        <w:t>ieşirea</w:t>
      </w:r>
      <w:r w:rsidR="00BA78D7">
        <w:t xml:space="preserve"> </w:t>
      </w:r>
      <w:r>
        <w:t>României</w:t>
      </w:r>
      <w:r w:rsidR="00BA78D7">
        <w:t xml:space="preserve"> </w:t>
      </w:r>
      <w:r>
        <w:t>din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respectând,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de</w:t>
      </w:r>
      <w:r w:rsidR="00BA78D7">
        <w:t xml:space="preserve"> </w:t>
      </w:r>
      <w:r>
        <w:t>ţările</w:t>
      </w:r>
      <w:r w:rsidR="00BA78D7">
        <w:t xml:space="preserve"> </w:t>
      </w:r>
      <w:r>
        <w:t>partenere</w:t>
      </w:r>
      <w:r w:rsidR="00BA78D7">
        <w:t xml:space="preserve"> </w:t>
      </w:r>
      <w:r>
        <w:t>în</w:t>
      </w:r>
      <w:r w:rsidR="00BA78D7">
        <w:t xml:space="preserve"> </w:t>
      </w:r>
      <w:r>
        <w:t>derularea</w:t>
      </w:r>
      <w:r w:rsidR="00BA78D7">
        <w:t xml:space="preserve"> </w:t>
      </w:r>
      <w:r>
        <w:t>acestui</w:t>
      </w:r>
      <w:r w:rsidR="00BA78D7">
        <w:t xml:space="preserve"> </w:t>
      </w:r>
      <w:r>
        <w:t>program</w:t>
      </w:r>
      <w:r w:rsidR="00BA78D7">
        <w:t xml:space="preserve">. </w:t>
      </w:r>
      <w:r>
        <w:t>Potrivit</w:t>
      </w:r>
      <w:r w:rsidR="00BA78D7">
        <w:t xml:space="preserve"> </w:t>
      </w:r>
      <w:r>
        <w:t>acestuia,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Promovare</w:t>
      </w:r>
      <w:r w:rsidR="00BA78D7">
        <w:t xml:space="preserve"> </w:t>
      </w:r>
      <w:r>
        <w:t>a</w:t>
      </w:r>
      <w:r w:rsidR="00BA78D7">
        <w:t xml:space="preserve"> </w:t>
      </w:r>
      <w:r>
        <w:t>Exportului</w:t>
      </w:r>
      <w:r w:rsidR="00BA78D7">
        <w:t xml:space="preserve"> </w:t>
      </w:r>
      <w:r>
        <w:t>s-a</w:t>
      </w:r>
      <w:r w:rsidR="00BA78D7">
        <w:t xml:space="preserve"> </w:t>
      </w:r>
      <w:r>
        <w:t>derulat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în</w:t>
      </w:r>
      <w:r w:rsidR="00BA78D7">
        <w:t xml:space="preserve"> </w:t>
      </w:r>
      <w:r>
        <w:t>conformitate</w:t>
      </w:r>
      <w:r w:rsidR="00BA78D7">
        <w:t xml:space="preserve"> </w:t>
      </w:r>
      <w:r>
        <w:t>cu</w:t>
      </w:r>
      <w:r w:rsidR="00BA78D7">
        <w:t xml:space="preserve"> </w:t>
      </w:r>
      <w:r>
        <w:t>programarea</w:t>
      </w:r>
      <w:r w:rsidR="00BA78D7">
        <w:t xml:space="preserve"> </w:t>
      </w:r>
      <w:r>
        <w:t>agreată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membrii</w:t>
      </w:r>
      <w:r w:rsidR="00BA78D7">
        <w:t xml:space="preserve"> </w:t>
      </w:r>
      <w:r>
        <w:t>Consiliului</w:t>
      </w:r>
      <w:r w:rsidR="00BA78D7">
        <w:t xml:space="preserve"> </w:t>
      </w:r>
      <w:r>
        <w:t>de</w:t>
      </w:r>
      <w:r w:rsidR="00BA78D7">
        <w:t xml:space="preserve"> </w:t>
      </w:r>
      <w:r>
        <w:t>Export</w:t>
      </w:r>
      <w:r w:rsidR="008E73B9">
        <w:t xml:space="preserve">. </w:t>
      </w:r>
      <w:r>
        <w:t>Însă,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a</w:t>
      </w:r>
      <w:r w:rsidR="00BA78D7">
        <w:t xml:space="preserve"> </w:t>
      </w:r>
      <w:r>
        <w:t>afectat</w:t>
      </w:r>
      <w:r w:rsidR="00BA78D7">
        <w:t xml:space="preserve"> </w:t>
      </w:r>
      <w:r>
        <w:t>majoritatea</w:t>
      </w:r>
      <w:r w:rsidR="00BA78D7">
        <w:t xml:space="preserve"> </w:t>
      </w:r>
      <w:r>
        <w:t>statelor</w:t>
      </w:r>
      <w:r w:rsidR="00BA78D7">
        <w:t xml:space="preserve"> </w:t>
      </w:r>
      <w:r>
        <w:t>lumii</w:t>
      </w:r>
      <w:r w:rsidR="00BA78D7">
        <w:t xml:space="preserve"> </w:t>
      </w:r>
      <w:r>
        <w:t>şi,</w:t>
      </w:r>
      <w:r w:rsidR="00BA78D7">
        <w:t xml:space="preserve"> </w:t>
      </w:r>
      <w:r>
        <w:t>implicit,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economică</w:t>
      </w:r>
      <w:r w:rsidR="00BA78D7">
        <w:t xml:space="preserve"> </w:t>
      </w:r>
      <w:r>
        <w:t>a</w:t>
      </w:r>
      <w:r w:rsidR="00BA78D7">
        <w:t xml:space="preserve"> </w:t>
      </w:r>
      <w:r>
        <w:t>acestora,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impuse</w:t>
      </w:r>
      <w:r w:rsidR="00BA78D7">
        <w:t xml:space="preserve"> </w:t>
      </w:r>
      <w:r>
        <w:t>restricţii</w:t>
      </w:r>
      <w:r w:rsidR="00BA78D7">
        <w:t xml:space="preserve"> </w:t>
      </w:r>
      <w:r>
        <w:t>şi</w:t>
      </w:r>
      <w:r w:rsidR="00BA78D7">
        <w:t xml:space="preserve"> </w:t>
      </w:r>
      <w:r>
        <w:t>limitări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global,</w:t>
      </w:r>
      <w:r w:rsidR="00BA78D7">
        <w:t xml:space="preserve"> </w:t>
      </w:r>
      <w:r>
        <w:t>inclusiv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circulaţia</w:t>
      </w:r>
      <w:r w:rsidR="00BA78D7">
        <w:t xml:space="preserve"> </w:t>
      </w:r>
      <w:r>
        <w:t>persoanelor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mărfurilor,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restricţii</w:t>
      </w:r>
      <w:r w:rsidR="00BA78D7">
        <w:t xml:space="preserve"> </w:t>
      </w:r>
      <w:r>
        <w:t>referitor</w:t>
      </w:r>
      <w:r w:rsidR="00BA78D7">
        <w:t xml:space="preserve"> </w:t>
      </w:r>
      <w:r>
        <w:t>la</w:t>
      </w:r>
      <w:r w:rsidR="00BA78D7">
        <w:t xml:space="preserve"> </w:t>
      </w:r>
      <w:r>
        <w:t>organizarea</w:t>
      </w:r>
      <w:r w:rsidR="00BA78D7">
        <w:t xml:space="preserve"> </w:t>
      </w:r>
      <w:r>
        <w:t>de</w:t>
      </w:r>
      <w:r w:rsidR="00BA78D7">
        <w:t xml:space="preserve"> </w:t>
      </w:r>
      <w:r>
        <w:t>evenimente</w:t>
      </w:r>
      <w:r w:rsidR="00BA78D7">
        <w:t xml:space="preserve"> </w:t>
      </w:r>
      <w:r>
        <w:t>obiectul</w:t>
      </w:r>
      <w:r w:rsidR="00BA78D7">
        <w:t xml:space="preserve"> </w:t>
      </w:r>
      <w:r>
        <w:t>principal</w:t>
      </w:r>
      <w:r w:rsidR="00BA78D7">
        <w:t xml:space="preserve"> </w:t>
      </w:r>
      <w:r>
        <w:t>al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Promovarea</w:t>
      </w:r>
      <w:r w:rsidR="00BA78D7">
        <w:t xml:space="preserve"> </w:t>
      </w:r>
      <w:r>
        <w:t>a</w:t>
      </w:r>
      <w:r w:rsidR="00BA78D7">
        <w:t xml:space="preserve"> </w:t>
      </w:r>
      <w:r>
        <w:t>Exporturilor,</w:t>
      </w:r>
      <w:r w:rsidR="00BA78D7">
        <w:t xml:space="preserve"> </w:t>
      </w:r>
      <w:r>
        <w:t>adică</w:t>
      </w:r>
      <w:r w:rsidR="00BA78D7">
        <w:t xml:space="preserve"> </w:t>
      </w:r>
      <w:r>
        <w:t>participarea</w:t>
      </w:r>
      <w:r w:rsidR="00BA78D7">
        <w:t xml:space="preserve"> </w:t>
      </w:r>
      <w:r>
        <w:t>în</w:t>
      </w:r>
      <w:r w:rsidR="00BA78D7">
        <w:t xml:space="preserve"> </w:t>
      </w:r>
      <w:r>
        <w:t>străinătate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româneşti</w:t>
      </w:r>
      <w:r w:rsidR="00BA78D7">
        <w:t xml:space="preserve"> </w:t>
      </w:r>
      <w:r>
        <w:t>la</w:t>
      </w:r>
      <w:r w:rsidR="00BA78D7">
        <w:t xml:space="preserve"> </w:t>
      </w:r>
      <w:r>
        <w:t>târguri,</w:t>
      </w:r>
      <w:r w:rsidR="00BA78D7">
        <w:t xml:space="preserve"> </w:t>
      </w:r>
      <w:r>
        <w:t>expoziţii</w:t>
      </w:r>
      <w:r w:rsidR="00BA78D7">
        <w:t xml:space="preserve"> </w:t>
      </w:r>
      <w:r>
        <w:t>şi</w:t>
      </w:r>
      <w:r w:rsidR="00BA78D7">
        <w:t xml:space="preserve"> </w:t>
      </w:r>
      <w:r>
        <w:t>misiuni</w:t>
      </w:r>
      <w:r w:rsidR="00BA78D7">
        <w:t xml:space="preserve"> </w:t>
      </w:r>
      <w:r>
        <w:t>economice</w:t>
      </w:r>
      <w:r w:rsidR="00BA78D7">
        <w:t xml:space="preserve">. </w:t>
      </w:r>
    </w:p>
    <w:p w14:paraId="724A36A1" w14:textId="322C4C43" w:rsidR="006C4461" w:rsidRDefault="006C4461" w:rsidP="006C4461">
      <w:r>
        <w:t>Măsurile</w:t>
      </w:r>
      <w:r w:rsidR="00BA78D7">
        <w:t xml:space="preserve"> </w:t>
      </w:r>
      <w:r>
        <w:t>economice</w:t>
      </w:r>
      <w:r w:rsidR="00BA78D7">
        <w:t xml:space="preserve"> </w:t>
      </w:r>
      <w:r>
        <w:t>pentru</w:t>
      </w:r>
      <w:r w:rsidR="00BA78D7">
        <w:t xml:space="preserve"> </w:t>
      </w:r>
      <w:r>
        <w:t>sprijinirea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socială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au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Sâmbătă,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publicată</w:t>
      </w:r>
      <w:r w:rsidR="00BA78D7">
        <w:t xml:space="preserve"> </w:t>
      </w:r>
      <w:r>
        <w:t>în</w:t>
      </w:r>
      <w:r w:rsidR="00BA78D7">
        <w:t xml:space="preserve"> </w:t>
      </w:r>
      <w:r>
        <w:t>Monitorul</w:t>
      </w:r>
      <w:r w:rsidR="00BA78D7">
        <w:t xml:space="preserve"> </w:t>
      </w:r>
      <w:r>
        <w:t>Oficial</w:t>
      </w:r>
      <w:r w:rsidR="00BA78D7">
        <w:t xml:space="preserve"> </w:t>
      </w:r>
      <w:r>
        <w:t>Ordonanţa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privind</w:t>
      </w:r>
      <w:r w:rsidR="00BA78D7">
        <w:t xml:space="preserve"> </w:t>
      </w:r>
      <w:r>
        <w:t>unele</w:t>
      </w:r>
      <w:r w:rsidR="00BA78D7">
        <w:t xml:space="preserve"> </w:t>
      </w:r>
      <w:r>
        <w:t>măsuri</w:t>
      </w:r>
      <w:r w:rsidR="00BA78D7">
        <w:t xml:space="preserve"> </w:t>
      </w:r>
      <w:r>
        <w:t>economice</w:t>
      </w:r>
      <w:r w:rsidR="00BA78D7">
        <w:t xml:space="preserve"> </w:t>
      </w:r>
      <w:r>
        <w:t>şi</w:t>
      </w:r>
      <w:r w:rsidR="00BA78D7">
        <w:t xml:space="preserve"> </w:t>
      </w:r>
      <w:r>
        <w:t>fiscal-bugetare,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reglementată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creditete</w:t>
      </w:r>
      <w:r w:rsidR="00BA78D7">
        <w:t xml:space="preserve"> </w:t>
      </w:r>
      <w:r>
        <w:t>pentru</w:t>
      </w:r>
      <w:r w:rsidR="00BA78D7">
        <w:t xml:space="preserve"> </w:t>
      </w:r>
      <w:r>
        <w:t>IMM</w:t>
      </w:r>
      <w:r w:rsidR="00BA78D7">
        <w:t xml:space="preserve"> </w:t>
      </w:r>
      <w:r>
        <w:t>şi</w:t>
      </w:r>
      <w:r w:rsidR="00BA78D7">
        <w:t xml:space="preserve"> </w:t>
      </w:r>
      <w:r>
        <w:t>este</w:t>
      </w:r>
      <w:r w:rsidR="00BA78D7">
        <w:t xml:space="preserve"> </w:t>
      </w:r>
      <w:r>
        <w:t>amânată</w:t>
      </w:r>
      <w:r w:rsidR="00BA78D7">
        <w:t xml:space="preserve"> </w:t>
      </w:r>
      <w:r>
        <w:t>plata</w:t>
      </w:r>
      <w:r w:rsidR="00BA78D7">
        <w:t xml:space="preserve"> </w:t>
      </w:r>
      <w:r>
        <w:t>taxelor</w:t>
      </w:r>
      <w:r w:rsidR="00BA78D7">
        <w:t xml:space="preserve"> </w:t>
      </w:r>
      <w:r>
        <w:t>locale</w:t>
      </w:r>
      <w:r w:rsidR="00BA78D7">
        <w:t xml:space="preserve">. </w:t>
      </w:r>
      <w:r>
        <w:t>Liniile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şi</w:t>
      </w:r>
      <w:r w:rsidR="00BA78D7">
        <w:t xml:space="preserve"> </w:t>
      </w:r>
      <w:r>
        <w:t>împrumuturile</w:t>
      </w:r>
      <w:r w:rsidR="00BA78D7">
        <w:t xml:space="preserve"> </w:t>
      </w:r>
      <w:r>
        <w:t>pentru</w:t>
      </w:r>
      <w:r w:rsidR="00BA78D7">
        <w:t xml:space="preserve"> </w:t>
      </w:r>
      <w:r>
        <w:t>investiţii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garantate</w:t>
      </w:r>
      <w:r w:rsidR="00BA78D7">
        <w:t xml:space="preserve"> </w:t>
      </w:r>
      <w:r>
        <w:t>în</w:t>
      </w:r>
      <w:r w:rsidR="00BA78D7">
        <w:t xml:space="preserve"> </w:t>
      </w:r>
      <w:r>
        <w:t>proporţie</w:t>
      </w:r>
      <w:r w:rsidR="00BA78D7">
        <w:t xml:space="preserve"> </w:t>
      </w:r>
      <w:r>
        <w:t>de</w:t>
      </w:r>
      <w:r w:rsidR="00BA78D7">
        <w:t xml:space="preserve"> </w:t>
      </w:r>
      <w:r>
        <w:t>maximum</w:t>
      </w:r>
      <w:r w:rsidR="00BA78D7">
        <w:t xml:space="preserve"> </w:t>
      </w:r>
      <w:r>
        <w:t>80%,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50%</w:t>
      </w:r>
      <w:r w:rsidR="00BA78D7">
        <w:t xml:space="preserve"> </w:t>
      </w:r>
      <w:r>
        <w:t>anterior</w:t>
      </w:r>
      <w:r w:rsidR="00BA78D7">
        <w:t xml:space="preserve">. </w:t>
      </w:r>
      <w:r>
        <w:t>Valoarea</w:t>
      </w:r>
      <w:r w:rsidR="00BA78D7">
        <w:t xml:space="preserve"> </w:t>
      </w:r>
      <w:r>
        <w:t>maximă</w:t>
      </w:r>
      <w:r w:rsidR="00BA78D7">
        <w:t xml:space="preserve"> </w:t>
      </w:r>
      <w:r>
        <w:t>a</w:t>
      </w:r>
      <w:r w:rsidR="00BA78D7">
        <w:t xml:space="preserve"> </w:t>
      </w:r>
      <w:r>
        <w:t>liniilor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acordate</w:t>
      </w:r>
      <w:r w:rsidR="00BA78D7">
        <w:t xml:space="preserve"> </w:t>
      </w:r>
      <w:r>
        <w:t>unui</w:t>
      </w:r>
      <w:r w:rsidR="00BA78D7">
        <w:t xml:space="preserve"> </w:t>
      </w:r>
      <w:r>
        <w:t>beneficiar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5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pentru</w:t>
      </w:r>
      <w:r w:rsidR="00BA78D7">
        <w:t xml:space="preserve"> </w:t>
      </w:r>
      <w:r>
        <w:t>creditele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valoarea</w:t>
      </w:r>
      <w:r w:rsidR="00BA78D7">
        <w:t xml:space="preserve"> </w:t>
      </w:r>
      <w:r>
        <w:t>maxima</w:t>
      </w:r>
      <w:r w:rsidR="00BA78D7">
        <w:t xml:space="preserve"> </w:t>
      </w:r>
      <w:r>
        <w:t>a</w:t>
      </w:r>
      <w:r w:rsidR="00BA78D7">
        <w:t xml:space="preserve"> </w:t>
      </w:r>
      <w:r>
        <w:t>finanţării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10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8E73B9">
        <w:t xml:space="preserve">. </w:t>
      </w:r>
      <w:r>
        <w:t>Pentru</w:t>
      </w:r>
      <w:r w:rsidR="00BA78D7">
        <w:t xml:space="preserve"> </w:t>
      </w:r>
      <w:r>
        <w:t>companiile</w:t>
      </w:r>
      <w:r w:rsidR="00BA78D7">
        <w:t xml:space="preserve"> </w:t>
      </w:r>
      <w:r>
        <w:t>micro</w:t>
      </w:r>
      <w:r w:rsidR="00BA78D7">
        <w:t xml:space="preserve"> </w:t>
      </w:r>
      <w:r>
        <w:t>sau</w:t>
      </w:r>
      <w:r w:rsidR="00BA78D7">
        <w:t xml:space="preserve"> </w:t>
      </w:r>
      <w:r>
        <w:t>mici,</w:t>
      </w:r>
      <w:r w:rsidR="00BA78D7">
        <w:t xml:space="preserve"> </w:t>
      </w:r>
      <w:r>
        <w:t>garanţia</w:t>
      </w:r>
      <w:r w:rsidR="00BA78D7">
        <w:t xml:space="preserve"> </w:t>
      </w:r>
      <w:r>
        <w:t>urcă</w:t>
      </w:r>
      <w:r w:rsidR="00BA78D7">
        <w:t xml:space="preserve"> </w:t>
      </w:r>
      <w:r>
        <w:t>la</w:t>
      </w:r>
      <w:r w:rsidR="00BA78D7">
        <w:t xml:space="preserve"> </w:t>
      </w:r>
      <w:r>
        <w:t>90%</w:t>
      </w:r>
      <w:r w:rsidR="00BA78D7">
        <w:t xml:space="preserve"> </w:t>
      </w:r>
      <w:r>
        <w:t>din</w:t>
      </w:r>
      <w:r w:rsidR="00BA78D7">
        <w:t xml:space="preserve"> </w:t>
      </w:r>
      <w:r>
        <w:t>finanţare,</w:t>
      </w:r>
      <w:r w:rsidR="00BA78D7">
        <w:t xml:space="preserve"> </w:t>
      </w:r>
      <w:r>
        <w:t>iar</w:t>
      </w:r>
      <w:r w:rsidR="00BA78D7">
        <w:t xml:space="preserve"> </w:t>
      </w:r>
      <w:r>
        <w:t>o</w:t>
      </w:r>
      <w:r w:rsidR="00BA78D7">
        <w:t xml:space="preserve"> </w:t>
      </w:r>
      <w:r>
        <w:t>linie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poate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maximum</w:t>
      </w:r>
      <w:r w:rsidR="00BA78D7">
        <w:t xml:space="preserve"> </w:t>
      </w:r>
      <w:r>
        <w:t>500</w:t>
      </w:r>
      <w:r w:rsidR="00BA78D7">
        <w:t>.000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firmelor</w:t>
      </w:r>
      <w:r w:rsidR="00BA78D7">
        <w:t xml:space="preserve"> </w:t>
      </w:r>
      <w:r>
        <w:t>micro,</w:t>
      </w:r>
      <w:r w:rsidR="00BA78D7">
        <w:t xml:space="preserve"> </w:t>
      </w:r>
      <w:r>
        <w:t>respectiv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celor</w:t>
      </w:r>
      <w:r w:rsidR="00BA78D7">
        <w:t xml:space="preserve"> </w:t>
      </w:r>
      <w:r>
        <w:t>mici</w:t>
      </w:r>
      <w:r w:rsidR="00BA78D7">
        <w:t xml:space="preserve">. </w:t>
      </w:r>
      <w:r>
        <w:t>Ministerul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</w:t>
      </w:r>
      <w:r w:rsidR="00BA78D7">
        <w:t xml:space="preserve"> </w:t>
      </w:r>
      <w:r>
        <w:t>va</w:t>
      </w:r>
      <w:r w:rsidR="00BA78D7">
        <w:t xml:space="preserve"> </w:t>
      </w:r>
      <w:r>
        <w:t>subvenţiona</w:t>
      </w:r>
      <w:r w:rsidR="00BA78D7">
        <w:t xml:space="preserve"> </w:t>
      </w:r>
      <w:r>
        <w:t>100%</w:t>
      </w:r>
      <w:r w:rsidR="00BA78D7">
        <w:t xml:space="preserve"> </w:t>
      </w:r>
      <w:r>
        <w:t>din</w:t>
      </w:r>
      <w:r w:rsidR="00BA78D7">
        <w:t xml:space="preserve"> </w:t>
      </w:r>
      <w:r>
        <w:t>dobânzile</w:t>
      </w:r>
      <w:r w:rsidR="00BA78D7">
        <w:t xml:space="preserve"> </w:t>
      </w:r>
      <w:r>
        <w:t>pentru</w:t>
      </w:r>
      <w:r w:rsidR="00BA78D7">
        <w:t xml:space="preserve"> </w:t>
      </w:r>
      <w:r>
        <w:t>creditele</w:t>
      </w:r>
      <w:r w:rsidR="00BA78D7">
        <w:t xml:space="preserve"> </w:t>
      </w:r>
      <w:r>
        <w:t>ce</w:t>
      </w:r>
      <w:r w:rsidR="00BA78D7">
        <w:t xml:space="preserve"> </w:t>
      </w:r>
      <w:r>
        <w:t>urmează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garantate,</w:t>
      </w:r>
      <w:r w:rsidR="00BA78D7">
        <w:t xml:space="preserve"> </w:t>
      </w:r>
      <w:r>
        <w:t>atât</w:t>
      </w:r>
      <w:r w:rsidR="00BA78D7">
        <w:t xml:space="preserve"> </w:t>
      </w:r>
      <w:r>
        <w:t>pentru</w:t>
      </w:r>
      <w:r w:rsidR="00BA78D7">
        <w:t xml:space="preserve"> </w:t>
      </w:r>
      <w:r>
        <w:t>microîntreprinderi,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întreprinderi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</w:t>
      </w:r>
      <w:r w:rsidR="00BA78D7">
        <w:t xml:space="preserve">. </w:t>
      </w:r>
      <w:r>
        <w:t>Dobânda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subvenţionată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momentul</w:t>
      </w:r>
      <w:r w:rsidR="00BA78D7">
        <w:t xml:space="preserve"> </w:t>
      </w:r>
      <w:r>
        <w:t>acordării</w:t>
      </w:r>
      <w:r w:rsidR="00BA78D7">
        <w:t xml:space="preserve"> </w:t>
      </w:r>
      <w:r>
        <w:t>creditului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31</w:t>
      </w:r>
      <w:r w:rsidR="00BA78D7">
        <w:t xml:space="preserve"> </w:t>
      </w:r>
      <w:r>
        <w:t>martie</w:t>
      </w:r>
      <w:r w:rsidR="00BA78D7">
        <w:t xml:space="preserve"> </w:t>
      </w:r>
      <w:r>
        <w:t>2021</w:t>
      </w:r>
      <w:r w:rsidR="00BA78D7">
        <w:t xml:space="preserve">. </w:t>
      </w:r>
      <w:r>
        <w:t>”Acordarea</w:t>
      </w:r>
      <w:r w:rsidR="00BA78D7">
        <w:t xml:space="preserve"> </w:t>
      </w:r>
      <w:r>
        <w:t>subvenţiei</w:t>
      </w:r>
      <w:r w:rsidR="00BA78D7">
        <w:t xml:space="preserve"> </w:t>
      </w:r>
      <w:r>
        <w:t>de</w:t>
      </w:r>
      <w:r w:rsidR="00BA78D7">
        <w:t xml:space="preserve"> </w:t>
      </w:r>
      <w:r>
        <w:t>dobândă</w:t>
      </w:r>
      <w:r w:rsidR="00BA78D7">
        <w:t xml:space="preserve"> </w:t>
      </w:r>
      <w:r>
        <w:t>se</w:t>
      </w:r>
      <w:r w:rsidR="00BA78D7">
        <w:t xml:space="preserve"> </w:t>
      </w:r>
      <w:r>
        <w:t>menţine</w:t>
      </w:r>
      <w:r w:rsidR="00BA78D7">
        <w:t xml:space="preserve"> </w:t>
      </w:r>
      <w:r>
        <w:t>în</w:t>
      </w:r>
      <w:r w:rsidR="00BA78D7">
        <w:t xml:space="preserve"> </w:t>
      </w:r>
      <w:r>
        <w:t>anii</w:t>
      </w:r>
      <w:r w:rsidR="00BA78D7">
        <w:t xml:space="preserve"> </w:t>
      </w:r>
      <w:r>
        <w:t>2021-2022,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2021</w:t>
      </w:r>
      <w:r w:rsidR="00BA78D7">
        <w:t xml:space="preserve"> </w:t>
      </w:r>
      <w:r>
        <w:t>doar</w:t>
      </w:r>
      <w:r w:rsidR="00BA78D7">
        <w:t xml:space="preserve"> </w:t>
      </w:r>
      <w:r>
        <w:t>încondiţiile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lastRenderedPageBreak/>
        <w:t>creşterea</w:t>
      </w:r>
      <w:r w:rsidR="00BA78D7">
        <w:t xml:space="preserve"> </w:t>
      </w:r>
      <w:r>
        <w:t>economic</w:t>
      </w:r>
      <w:r w:rsidR="00BA78D7">
        <w:t xml:space="preserve"> </w:t>
      </w:r>
      <w:r>
        <w:t>estimată</w:t>
      </w:r>
      <w:r w:rsidR="00BA78D7">
        <w:t xml:space="preserve"> </w:t>
      </w:r>
      <w:r>
        <w:t>de</w:t>
      </w:r>
      <w:r w:rsidR="00BA78D7">
        <w:t xml:space="preserve"> </w:t>
      </w:r>
      <w:r>
        <w:t>CNSP</w:t>
      </w:r>
      <w:r w:rsidR="00BA78D7">
        <w:t xml:space="preserve"> </w:t>
      </w:r>
      <w:r>
        <w:t>pentru</w:t>
      </w:r>
      <w:r w:rsidR="00BA78D7">
        <w:t xml:space="preserve"> </w:t>
      </w:r>
      <w:r>
        <w:t>aceşti</w:t>
      </w:r>
      <w:r w:rsidR="00BA78D7">
        <w:t xml:space="preserve"> </w:t>
      </w:r>
      <w:r>
        <w:t>ani</w:t>
      </w:r>
      <w:r w:rsidR="00BA78D7">
        <w:t xml:space="preserve"> </w:t>
      </w:r>
      <w:r>
        <w:t>se</w:t>
      </w:r>
      <w:r w:rsidR="00BA78D7">
        <w:t xml:space="preserve"> </w:t>
      </w:r>
      <w:r>
        <w:t>situează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celei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2020,</w:t>
      </w:r>
      <w:r w:rsidR="00BA78D7">
        <w:t xml:space="preserve"> </w:t>
      </w:r>
      <w:r>
        <w:t>şi</w:t>
      </w:r>
      <w:r w:rsidR="00BA78D7">
        <w:t xml:space="preserve"> </w:t>
      </w:r>
      <w:r>
        <w:t>se</w:t>
      </w:r>
      <w:r w:rsidR="00BA78D7">
        <w:t xml:space="preserve"> </w:t>
      </w:r>
      <w:r>
        <w:t>stabileşte</w:t>
      </w:r>
      <w:r w:rsidR="00BA78D7">
        <w:t xml:space="preserve"> </w:t>
      </w:r>
      <w:r>
        <w:t>prin</w:t>
      </w:r>
      <w:r w:rsidR="00BA78D7">
        <w:t xml:space="preserve"> </w:t>
      </w:r>
      <w:r>
        <w:t>Hotărâre</w:t>
      </w:r>
      <w:r w:rsidR="00BA78D7">
        <w:t xml:space="preserve"> </w:t>
      </w:r>
      <w:r>
        <w:t>de</w:t>
      </w:r>
      <w:r w:rsidR="00BA78D7">
        <w:t xml:space="preserve"> </w:t>
      </w:r>
      <w:r>
        <w:t>Guvern”,</w:t>
      </w:r>
      <w:r w:rsidR="00BA78D7">
        <w:t xml:space="preserve"> </w:t>
      </w:r>
      <w:r>
        <w:t>precizează</w:t>
      </w:r>
      <w:r w:rsidR="00BA78D7">
        <w:t xml:space="preserve"> </w:t>
      </w:r>
      <w:r>
        <w:t>instituţia</w:t>
      </w:r>
      <w:r w:rsidR="00BA78D7">
        <w:t xml:space="preserve">. </w:t>
      </w:r>
      <w:r>
        <w:t>Obligaţiile</w:t>
      </w:r>
      <w:r w:rsidR="00BA78D7">
        <w:t xml:space="preserve"> </w:t>
      </w:r>
      <w:r>
        <w:t>fiscale</w:t>
      </w:r>
      <w:r w:rsidR="00BA78D7">
        <w:t xml:space="preserve"> </w:t>
      </w:r>
      <w:r>
        <w:t>restanţe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creanţe</w:t>
      </w:r>
      <w:r w:rsidR="00BA78D7">
        <w:t xml:space="preserve"> </w:t>
      </w:r>
      <w:r>
        <w:t>bugetare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achita</w:t>
      </w:r>
      <w:r w:rsidR="00BA78D7">
        <w:t xml:space="preserve"> </w:t>
      </w:r>
      <w:r>
        <w:t>din</w:t>
      </w:r>
      <w:r w:rsidR="00BA78D7">
        <w:t xml:space="preserve"> </w:t>
      </w:r>
      <w:r>
        <w:t>creditul/linia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pentru</w:t>
      </w:r>
      <w:r w:rsidR="00BA78D7">
        <w:t xml:space="preserve"> </w:t>
      </w:r>
      <w:r>
        <w:t>capitalul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programului</w:t>
      </w:r>
      <w:r w:rsidR="00BA78D7">
        <w:t xml:space="preserve">.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garantare</w:t>
      </w:r>
      <w:r w:rsidR="00BA78D7">
        <w:t xml:space="preserve"> </w:t>
      </w:r>
      <w:r>
        <w:t>a</w:t>
      </w:r>
      <w:r w:rsidR="00BA78D7">
        <w:t xml:space="preserve"> </w:t>
      </w:r>
      <w:r>
        <w:t>creditelor/liniilor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pentru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36</w:t>
      </w:r>
      <w:r w:rsidR="00BA78D7">
        <w:t xml:space="preserve"> </w:t>
      </w:r>
      <w:r>
        <w:t>de</w:t>
      </w:r>
      <w:r w:rsidR="00BA78D7">
        <w:t xml:space="preserve"> </w:t>
      </w:r>
      <w:r>
        <w:t>luni</w:t>
      </w:r>
      <w:r w:rsidR="00BA78D7">
        <w:t xml:space="preserve"> </w:t>
      </w:r>
      <w:r>
        <w:t>cu</w:t>
      </w:r>
      <w:r w:rsidR="00BA78D7">
        <w:t xml:space="preserve"> </w:t>
      </w:r>
      <w:r>
        <w:t>posibilitatea</w:t>
      </w:r>
      <w:r w:rsidR="00BA78D7">
        <w:t xml:space="preserve"> </w:t>
      </w:r>
      <w:r>
        <w:t>prelungirii</w:t>
      </w:r>
      <w:r w:rsidR="00BA78D7">
        <w:t xml:space="preserve"> </w:t>
      </w:r>
      <w:r>
        <w:t>cu</w:t>
      </w:r>
      <w:r w:rsidR="00BA78D7">
        <w:t xml:space="preserve"> </w:t>
      </w:r>
      <w:r>
        <w:t>36</w:t>
      </w:r>
      <w:r w:rsidR="00BA78D7">
        <w:t xml:space="preserve"> </w:t>
      </w:r>
      <w:r>
        <w:t>de</w:t>
      </w:r>
      <w:r w:rsidR="00BA78D7">
        <w:t xml:space="preserve"> </w:t>
      </w:r>
      <w:r>
        <w:t>luni</w:t>
      </w:r>
      <w:r w:rsidR="008E73B9">
        <w:t xml:space="preserve">. </w:t>
      </w:r>
      <w:r>
        <w:t>Pentru</w:t>
      </w:r>
      <w:r w:rsidR="00BA78D7">
        <w:t xml:space="preserve"> </w:t>
      </w:r>
      <w:r>
        <w:t>creditele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menţinută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120</w:t>
      </w:r>
      <w:r w:rsidR="00BA78D7">
        <w:t xml:space="preserve"> </w:t>
      </w:r>
      <w:r>
        <w:t>de</w:t>
      </w:r>
      <w:r w:rsidR="00BA78D7">
        <w:t xml:space="preserve"> </w:t>
      </w:r>
      <w:r>
        <w:t>luni</w:t>
      </w:r>
      <w:r w:rsidR="00BA78D7">
        <w:t xml:space="preserve">. </w:t>
      </w:r>
      <w:r>
        <w:t>MFP</w:t>
      </w:r>
      <w:r w:rsidR="00BA78D7">
        <w:t xml:space="preserve"> </w:t>
      </w:r>
      <w:r>
        <w:t>va</w:t>
      </w:r>
      <w:r w:rsidR="00BA78D7">
        <w:t xml:space="preserve"> </w:t>
      </w:r>
      <w:r>
        <w:t>acoperi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</w:t>
      </w:r>
      <w:r w:rsidR="00BA78D7">
        <w:t xml:space="preserve"> </w:t>
      </w:r>
      <w:r>
        <w:t>şi</w:t>
      </w:r>
      <w:r w:rsidR="00BA78D7">
        <w:t xml:space="preserve"> </w:t>
      </w:r>
      <w:r>
        <w:t>comisionul</w:t>
      </w:r>
      <w:r w:rsidR="00BA78D7">
        <w:t xml:space="preserve"> </w:t>
      </w:r>
      <w:r>
        <w:t>de</w:t>
      </w:r>
      <w:r w:rsidR="00BA78D7">
        <w:t xml:space="preserve"> </w:t>
      </w:r>
      <w:r>
        <w:t>administrare</w:t>
      </w:r>
      <w:r w:rsidR="00BA78D7">
        <w:t xml:space="preserve"> </w:t>
      </w:r>
      <w:r>
        <w:t>pentru</w:t>
      </w:r>
      <w:r w:rsidR="00BA78D7">
        <w:t xml:space="preserve"> </w:t>
      </w:r>
      <w:r>
        <w:t>acoperirea</w:t>
      </w:r>
      <w:r w:rsidR="00BA78D7">
        <w:t xml:space="preserve"> </w:t>
      </w:r>
      <w:r>
        <w:t>costurilor</w:t>
      </w:r>
      <w:r w:rsidR="00BA78D7">
        <w:t xml:space="preserve"> </w:t>
      </w:r>
      <w:r>
        <w:t>de</w:t>
      </w:r>
      <w:r w:rsidR="00BA78D7">
        <w:t xml:space="preserve"> </w:t>
      </w:r>
      <w:r>
        <w:t>acordare</w:t>
      </w:r>
      <w:r w:rsidR="00BA78D7">
        <w:t xml:space="preserve"> </w:t>
      </w:r>
      <w:r>
        <w:t>şi</w:t>
      </w:r>
      <w:r w:rsidR="00BA78D7">
        <w:t xml:space="preserve"> </w:t>
      </w:r>
      <w:r>
        <w:t>monitorizare</w:t>
      </w:r>
      <w:r w:rsidR="00BA78D7">
        <w:t xml:space="preserve"> </w:t>
      </w:r>
      <w:r>
        <w:t>a</w:t>
      </w:r>
      <w:r w:rsidR="00BA78D7">
        <w:t xml:space="preserve"> </w:t>
      </w:r>
      <w:r>
        <w:t>garanţiilor</w:t>
      </w:r>
      <w:r w:rsidR="00BA78D7">
        <w:t xml:space="preserve"> </w:t>
      </w:r>
      <w:r>
        <w:t>acordate</w:t>
      </w:r>
      <w:r w:rsidR="00BA78D7">
        <w:t xml:space="preserve"> </w:t>
      </w:r>
      <w:r>
        <w:t>de</w:t>
      </w:r>
      <w:r w:rsidR="00BA78D7">
        <w:t xml:space="preserve"> </w:t>
      </w:r>
      <w:r>
        <w:t>FNGCIMM</w:t>
      </w:r>
      <w:r w:rsidR="00BA78D7">
        <w:t xml:space="preserve">.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decis</w:t>
      </w:r>
      <w:r w:rsidR="00BA78D7">
        <w:t xml:space="preserve"> </w:t>
      </w:r>
      <w:r>
        <w:t>prin</w:t>
      </w:r>
      <w:r w:rsidR="00BA78D7">
        <w:t xml:space="preserve"> </w:t>
      </w:r>
      <w:r>
        <w:t>această</w:t>
      </w:r>
      <w:r w:rsidR="00BA78D7">
        <w:t xml:space="preserve"> </w:t>
      </w:r>
      <w:r>
        <w:t>OUG</w:t>
      </w:r>
      <w:r w:rsidR="00BA78D7">
        <w:t xml:space="preserve"> </w:t>
      </w:r>
      <w:r>
        <w:t>şi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pentru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clădiri,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teren,</w:t>
      </w:r>
      <w:r w:rsidR="00BA78D7">
        <w:t xml:space="preserve"> </w:t>
      </w:r>
      <w:r>
        <w:t>respective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mijloacele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31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2020,</w:t>
      </w:r>
      <w:r w:rsidR="00BA78D7">
        <w:t xml:space="preserve"> </w:t>
      </w:r>
      <w:r>
        <w:t>perioadă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primi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bonificaţiile</w:t>
      </w:r>
      <w:r w:rsidR="00BA78D7">
        <w:t xml:space="preserve"> </w:t>
      </w:r>
      <w:r>
        <w:t>stabilite</w:t>
      </w:r>
      <w:r w:rsidR="00BA78D7">
        <w:t xml:space="preserve"> </w:t>
      </w:r>
      <w:r>
        <w:t>de</w:t>
      </w:r>
      <w:r w:rsidR="00BA78D7">
        <w:t xml:space="preserve"> </w:t>
      </w:r>
      <w:r>
        <w:t>consiliile</w:t>
      </w:r>
      <w:r w:rsidR="00BA78D7">
        <w:t xml:space="preserve"> </w:t>
      </w:r>
      <w:r>
        <w:t>locale</w:t>
      </w:r>
      <w:r w:rsidR="00BA78D7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plata</w:t>
      </w:r>
      <w:r w:rsidR="00BA78D7">
        <w:t xml:space="preserve"> </w:t>
      </w:r>
      <w:r>
        <w:t>ratelor</w:t>
      </w:r>
      <w:r w:rsidR="00BA78D7">
        <w:t xml:space="preserve"> </w:t>
      </w:r>
      <w:r>
        <w:t>şi</w:t>
      </w:r>
      <w:r w:rsidR="00BA78D7">
        <w:t xml:space="preserve"> </w:t>
      </w:r>
      <w:r>
        <w:t>dobânzilor</w:t>
      </w:r>
      <w:r w:rsidR="00BA78D7">
        <w:t xml:space="preserve"> </w:t>
      </w:r>
      <w:r>
        <w:t>aferente</w:t>
      </w:r>
      <w:r w:rsidR="00BA78D7">
        <w:t xml:space="preserve"> </w:t>
      </w:r>
      <w:r>
        <w:t>împrumuturilor</w:t>
      </w:r>
      <w:r w:rsidR="00BA78D7">
        <w:t xml:space="preserve"> </w:t>
      </w:r>
      <w:r>
        <w:t>din</w:t>
      </w:r>
      <w:r w:rsidR="00BA78D7">
        <w:t xml:space="preserve"> </w:t>
      </w:r>
      <w:r>
        <w:t>venituri</w:t>
      </w:r>
      <w:r w:rsidR="00BA78D7">
        <w:t xml:space="preserve"> </w:t>
      </w:r>
      <w:r>
        <w:t>rezultate</w:t>
      </w:r>
      <w:r w:rsidR="00BA78D7">
        <w:t xml:space="preserve"> </w:t>
      </w:r>
      <w:r>
        <w:t>din</w:t>
      </w:r>
      <w:r w:rsidR="00BA78D7">
        <w:t xml:space="preserve"> </w:t>
      </w:r>
      <w:r>
        <w:t>privatizare</w:t>
      </w:r>
      <w:r w:rsidR="00BA78D7">
        <w:t xml:space="preserve"> </w:t>
      </w:r>
      <w:r>
        <w:t>acordate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</w:t>
      </w:r>
      <w:r w:rsidR="00BA78D7">
        <w:t xml:space="preserve"> </w:t>
      </w:r>
      <w:r>
        <w:t>unităţilor</w:t>
      </w:r>
      <w:r w:rsidR="00BA78D7">
        <w:t xml:space="preserve"> </w:t>
      </w:r>
      <w:r>
        <w:t>administrative-teritoriale</w:t>
      </w:r>
      <w:r w:rsidR="00BA78D7">
        <w:t xml:space="preserve"> </w:t>
      </w:r>
      <w:r>
        <w:t>se</w:t>
      </w:r>
      <w:r w:rsidR="00BA78D7">
        <w:t xml:space="preserve"> </w:t>
      </w:r>
      <w:r>
        <w:t>poate</w:t>
      </w:r>
      <w:r w:rsidR="00BA78D7">
        <w:t xml:space="preserve"> </w:t>
      </w:r>
      <w:r>
        <w:t>amâna,</w:t>
      </w:r>
      <w:r w:rsidR="00BA78D7">
        <w:t xml:space="preserve"> </w:t>
      </w:r>
      <w:r>
        <w:t>la</w:t>
      </w:r>
      <w:r w:rsidR="00BA78D7">
        <w:t xml:space="preserve"> </w:t>
      </w:r>
      <w:r>
        <w:t>cererea</w:t>
      </w:r>
      <w:r w:rsidR="00BA78D7">
        <w:t xml:space="preserve"> </w:t>
      </w:r>
      <w:r>
        <w:t>acestora,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intrării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a</w:t>
      </w:r>
      <w:r w:rsidR="00BA78D7">
        <w:t xml:space="preserve"> </w:t>
      </w:r>
      <w:r>
        <w:t>prezentei</w:t>
      </w:r>
      <w:r w:rsidR="00BA78D7">
        <w:t xml:space="preserve"> </w:t>
      </w:r>
      <w:r>
        <w:t>ordonanţe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. 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pe</w:t>
      </w:r>
      <w:r w:rsidR="00BA78D7">
        <w:t xml:space="preserve"> </w:t>
      </w:r>
      <w:r>
        <w:t>durata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întreprinderile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mijlociicare</w:t>
      </w:r>
      <w:r w:rsidR="00BA78D7">
        <w:t xml:space="preserve"> </w:t>
      </w:r>
      <w:r>
        <w:t>deţin</w:t>
      </w:r>
      <w:r w:rsidR="00BA78D7">
        <w:t xml:space="preserve"> </w:t>
      </w:r>
      <w:r>
        <w:t>certificatul</w:t>
      </w:r>
      <w:r w:rsidR="00BA78D7">
        <w:t xml:space="preserve"> </w:t>
      </w:r>
      <w:r>
        <w:t>de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emis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amânarea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pentru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utilităţi</w:t>
      </w:r>
      <w:r w:rsidR="00BA78D7">
        <w:t xml:space="preserve"> </w:t>
      </w:r>
      <w:r>
        <w:t>electricitate,</w:t>
      </w:r>
      <w:r w:rsidR="00BA78D7">
        <w:t xml:space="preserve"> </w:t>
      </w:r>
      <w:r>
        <w:t>gaze</w:t>
      </w:r>
      <w:r w:rsidR="00BA78D7">
        <w:t xml:space="preserve"> </w:t>
      </w:r>
      <w:r>
        <w:t>naturale,</w:t>
      </w:r>
      <w:r w:rsidR="00BA78D7">
        <w:t xml:space="preserve"> </w:t>
      </w:r>
      <w:r>
        <w:t>apă,</w:t>
      </w:r>
      <w:r w:rsidR="00BA78D7">
        <w:t xml:space="preserve"> </w:t>
      </w:r>
      <w:r>
        <w:t>servicii</w:t>
      </w:r>
      <w:r w:rsidR="00BA78D7">
        <w:t xml:space="preserve"> </w:t>
      </w:r>
      <w:r>
        <w:t>telefonice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internet,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amânarea</w:t>
      </w:r>
      <w:r w:rsidR="00BA78D7">
        <w:t xml:space="preserve"> </w:t>
      </w:r>
      <w:r>
        <w:t>la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chiriei</w:t>
      </w:r>
      <w:r w:rsidR="00BA78D7">
        <w:t xml:space="preserve"> </w:t>
      </w:r>
      <w:r>
        <w:t>pentru</w:t>
      </w:r>
      <w:r w:rsidR="00BA78D7">
        <w:t xml:space="preserve"> </w:t>
      </w:r>
      <w:r>
        <w:t>imobilul</w:t>
      </w:r>
      <w:r w:rsidR="00BA78D7">
        <w:t xml:space="preserve"> </w:t>
      </w:r>
      <w:r>
        <w:t>cu</w:t>
      </w:r>
      <w:r w:rsidR="00BA78D7">
        <w:t xml:space="preserve"> </w:t>
      </w:r>
      <w:r>
        <w:t>destinaţie</w:t>
      </w:r>
      <w:r w:rsidR="00BA78D7">
        <w:t xml:space="preserve"> </w:t>
      </w:r>
      <w:r>
        <w:t>de</w:t>
      </w:r>
      <w:r w:rsidR="00BA78D7">
        <w:t xml:space="preserve"> </w:t>
      </w:r>
      <w:r>
        <w:t>sediu</w:t>
      </w:r>
      <w:r w:rsidR="00BA78D7">
        <w:t xml:space="preserve"> </w:t>
      </w:r>
      <w:r>
        <w:t>social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sedii</w:t>
      </w:r>
      <w:r w:rsidR="00BA78D7">
        <w:t xml:space="preserve"> </w:t>
      </w:r>
      <w:r>
        <w:t>secundare</w:t>
      </w:r>
      <w:r w:rsidR="00BA78D7">
        <w:t xml:space="preserve">. </w:t>
      </w:r>
      <w:r>
        <w:t>Un</w:t>
      </w:r>
      <w:r w:rsidR="00BA78D7">
        <w:t xml:space="preserve"> </w:t>
      </w:r>
      <w:r>
        <w:t>alt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 </w:t>
      </w:r>
      <w:r>
        <w:t>publicat,</w:t>
      </w:r>
      <w:r w:rsidR="00BA78D7">
        <w:t xml:space="preserve"> </w:t>
      </w:r>
      <w:r>
        <w:t>intrând</w:t>
      </w:r>
      <w:r w:rsidR="00BA78D7">
        <w:t xml:space="preserve"> </w:t>
      </w:r>
      <w:r>
        <w:t>astfel</w:t>
      </w:r>
      <w:r w:rsidR="00BA78D7">
        <w:t xml:space="preserve"> </w:t>
      </w:r>
      <w:r>
        <w:t>în</w:t>
      </w:r>
      <w:r w:rsidR="00BA78D7">
        <w:t xml:space="preserve"> </w:t>
      </w:r>
      <w:r>
        <w:t>vigoare,</w:t>
      </w:r>
      <w:r w:rsidR="00BA78D7">
        <w:t xml:space="preserve"> </w:t>
      </w:r>
      <w:r>
        <w:t>este</w:t>
      </w:r>
      <w:r w:rsidR="00BA78D7">
        <w:t xml:space="preserve"> </w:t>
      </w:r>
      <w:r>
        <w:t>Ordonanţa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pentru</w:t>
      </w:r>
      <w:r w:rsidR="00BA78D7">
        <w:t xml:space="preserve"> </w:t>
      </w:r>
      <w:r>
        <w:t>modificarea</w:t>
      </w:r>
      <w:r w:rsidR="00BA78D7">
        <w:t xml:space="preserve"> </w:t>
      </w:r>
      <w:r>
        <w:t>şi</w:t>
      </w:r>
      <w:r w:rsidR="00BA78D7">
        <w:t xml:space="preserve"> </w:t>
      </w:r>
      <w:r>
        <w:t>completarea</w:t>
      </w:r>
      <w:r w:rsidR="00BA78D7">
        <w:t xml:space="preserve"> </w:t>
      </w:r>
      <w:r>
        <w:t>unor</w:t>
      </w:r>
      <w:r w:rsidR="00BA78D7">
        <w:t xml:space="preserve"> </w:t>
      </w:r>
      <w:r>
        <w:t>acte</w:t>
      </w:r>
      <w:r w:rsidR="00BA78D7">
        <w:t xml:space="preserve"> </w:t>
      </w:r>
      <w:r>
        <w:t>normative,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stabilirea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protecţiei</w:t>
      </w:r>
      <w:r w:rsidR="00BA78D7">
        <w:t xml:space="preserve"> </w:t>
      </w:r>
      <w:r>
        <w:t>sociale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situaţiei</w:t>
      </w:r>
      <w:r w:rsidR="00BA78D7">
        <w:t xml:space="preserve"> </w:t>
      </w:r>
      <w:r>
        <w:t>epidemiologice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</w:t>
      </w:r>
      <w:r w:rsidR="00BA78D7">
        <w:t xml:space="preserve">. </w:t>
      </w:r>
      <w:r>
        <w:t>Prin</w:t>
      </w:r>
      <w:r w:rsidR="00BA78D7">
        <w:t xml:space="preserve"> </w:t>
      </w:r>
      <w:r>
        <w:t>această</w:t>
      </w:r>
      <w:r w:rsidR="00BA78D7">
        <w:t xml:space="preserve"> </w:t>
      </w:r>
      <w:r>
        <w:t>OUG,</w:t>
      </w:r>
      <w:r w:rsidR="00BA78D7">
        <w:t xml:space="preserve">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stabilit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timpul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pentru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iniţiativa</w:t>
      </w:r>
      <w:r w:rsidR="00BA78D7">
        <w:t xml:space="preserve"> </w:t>
      </w:r>
      <w:r>
        <w:t>angajatorului,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întreruperii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activităţii,</w:t>
      </w:r>
      <w:r w:rsidR="00BA78D7">
        <w:t xml:space="preserve"> </w:t>
      </w:r>
      <w:r>
        <w:t>indemnizaţia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beneficiază</w:t>
      </w:r>
      <w:r w:rsidR="00BA78D7">
        <w:t xml:space="preserve"> </w:t>
      </w:r>
      <w:r>
        <w:t>salariaţii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suportată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asigurărilor</w:t>
      </w:r>
      <w:r w:rsidR="00BA78D7">
        <w:t xml:space="preserve"> </w:t>
      </w:r>
      <w:r>
        <w:t>pentru</w:t>
      </w:r>
      <w:r w:rsidR="00BA78D7">
        <w:t xml:space="preserve"> </w:t>
      </w:r>
      <w:r>
        <w:t>şomaj</w:t>
      </w:r>
      <w:r w:rsidR="008E73B9">
        <w:t xml:space="preserve">. </w:t>
      </w:r>
      <w:r>
        <w:t>Nivelul</w:t>
      </w:r>
      <w:r w:rsidR="00BA78D7">
        <w:t xml:space="preserve"> </w:t>
      </w:r>
      <w:r>
        <w:t>indemnizaţiei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minimum</w:t>
      </w:r>
      <w:r w:rsidR="00BA78D7">
        <w:t xml:space="preserve"> </w:t>
      </w:r>
      <w:r>
        <w:t>75%</w:t>
      </w:r>
      <w:r w:rsidR="00BA78D7">
        <w:t xml:space="preserve"> </w:t>
      </w:r>
      <w:r>
        <w:t>din</w:t>
      </w:r>
      <w:r w:rsidR="00BA78D7">
        <w:t xml:space="preserve"> </w:t>
      </w:r>
      <w:r>
        <w:t>salariul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corespunzător</w:t>
      </w:r>
      <w:r w:rsidR="00BA78D7">
        <w:t xml:space="preserve"> </w:t>
      </w:r>
      <w:r>
        <w:t>locului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ocupat</w:t>
      </w:r>
      <w:r w:rsidR="00BA78D7">
        <w:t xml:space="preserve"> </w:t>
      </w:r>
      <w:r>
        <w:t>plătit</w:t>
      </w:r>
      <w:r w:rsidR="00BA78D7">
        <w:t xml:space="preserve"> </w:t>
      </w:r>
      <w:r>
        <w:t>din</w:t>
      </w:r>
      <w:r w:rsidR="00BA78D7">
        <w:t xml:space="preserve"> </w:t>
      </w:r>
      <w:r>
        <w:t>fondul</w:t>
      </w:r>
      <w:r w:rsidR="00BA78D7">
        <w:t xml:space="preserve"> </w:t>
      </w:r>
      <w:r>
        <w:t>de</w:t>
      </w:r>
      <w:r w:rsidR="00BA78D7">
        <w:t xml:space="preserve"> </w:t>
      </w:r>
      <w:r>
        <w:t>salarii,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75%</w:t>
      </w:r>
      <w:r w:rsidR="00BA78D7">
        <w:t xml:space="preserve"> </w:t>
      </w:r>
      <w:r>
        <w:t>din</w:t>
      </w:r>
      <w:r w:rsidR="00BA78D7">
        <w:t xml:space="preserve"> </w:t>
      </w:r>
      <w:r>
        <w:t>câştigul</w:t>
      </w:r>
      <w:r w:rsidR="00BA78D7">
        <w:t xml:space="preserve"> </w:t>
      </w:r>
      <w:r>
        <w:t>salarial</w:t>
      </w:r>
      <w:r w:rsidR="00BA78D7">
        <w:t xml:space="preserve"> </w:t>
      </w:r>
      <w:r>
        <w:t>mediu</w:t>
      </w:r>
      <w:r w:rsidR="00BA78D7">
        <w:t xml:space="preserve"> </w:t>
      </w:r>
      <w:r>
        <w:t>brut</w:t>
      </w:r>
      <w:r w:rsidR="00BA78D7">
        <w:t xml:space="preserve"> </w:t>
      </w:r>
      <w:r>
        <w:t>prevăzut</w:t>
      </w:r>
      <w:r w:rsidR="00BA78D7">
        <w:t xml:space="preserve"> </w:t>
      </w:r>
      <w:r>
        <w:t>de</w:t>
      </w:r>
      <w:r w:rsidR="00BA78D7">
        <w:t xml:space="preserve"> </w:t>
      </w:r>
      <w:r>
        <w:t>Legea</w:t>
      </w:r>
      <w:r w:rsidR="00BA78D7">
        <w:t xml:space="preserve"> </w:t>
      </w:r>
      <w:r>
        <w:t>nr</w:t>
      </w:r>
      <w:r w:rsidR="008E73B9">
        <w:t xml:space="preserve">. </w:t>
      </w:r>
      <w:r>
        <w:t>6/2020</w:t>
      </w:r>
      <w:r w:rsidR="00BA78D7">
        <w:t xml:space="preserve"> </w:t>
      </w:r>
      <w:r>
        <w:t>privind</w:t>
      </w:r>
      <w:r w:rsidR="00BA78D7">
        <w:t xml:space="preserve"> </w:t>
      </w:r>
      <w:r>
        <w:t>bugetul</w:t>
      </w:r>
      <w:r w:rsidR="00BA78D7">
        <w:t xml:space="preserve"> </w:t>
      </w:r>
      <w:r>
        <w:t>asigurărilor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</w:t>
      </w:r>
      <w:r w:rsidR="00BA78D7">
        <w:t xml:space="preserve"> </w:t>
      </w:r>
      <w:r>
        <w:t>anul</w:t>
      </w:r>
      <w:r w:rsidR="00BA78D7">
        <w:t xml:space="preserve"> </w:t>
      </w:r>
      <w:r>
        <w:t>2020</w:t>
      </w:r>
      <w:r w:rsidR="008E73B9">
        <w:t xml:space="preserve">. </w:t>
      </w:r>
      <w:r>
        <w:t>De</w:t>
      </w:r>
      <w:r w:rsidR="00BA78D7">
        <w:t xml:space="preserve"> </w:t>
      </w:r>
      <w:r>
        <w:t>aceste</w:t>
      </w:r>
      <w:r w:rsidR="00BA78D7">
        <w:t xml:space="preserve"> </w:t>
      </w:r>
      <w:r>
        <w:t>prevederi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beneficieze</w:t>
      </w:r>
      <w:r w:rsidR="00BA78D7">
        <w:t xml:space="preserve"> </w:t>
      </w:r>
      <w:r>
        <w:t>salariaţii</w:t>
      </w:r>
      <w:r w:rsidR="00BA78D7">
        <w:t xml:space="preserve"> </w:t>
      </w:r>
      <w:r>
        <w:t>angajatorilor</w:t>
      </w:r>
      <w:r w:rsidR="00BA78D7">
        <w:t xml:space="preserve"> </w:t>
      </w:r>
      <w:r>
        <w:t>care</w:t>
      </w:r>
      <w:r w:rsidR="00BA78D7">
        <w:t xml:space="preserve"> </w:t>
      </w:r>
      <w:r>
        <w:t>îndeplinesc</w:t>
      </w:r>
      <w:r w:rsidR="00BA78D7">
        <w:t xml:space="preserve"> </w:t>
      </w:r>
      <w:r>
        <w:t>anumite</w:t>
      </w:r>
      <w:r w:rsidR="00BA78D7">
        <w:t xml:space="preserve"> </w:t>
      </w:r>
      <w:r>
        <w:t>condiţii</w:t>
      </w:r>
      <w:r w:rsidR="00BA78D7">
        <w:t xml:space="preserve">. </w:t>
      </w:r>
      <w:r>
        <w:t>De</w:t>
      </w:r>
      <w:r w:rsidR="00BA78D7">
        <w:t xml:space="preserve"> </w:t>
      </w:r>
      <w:r>
        <w:t>aceste</w:t>
      </w:r>
      <w:r w:rsidR="00BA78D7">
        <w:t xml:space="preserve"> </w:t>
      </w:r>
      <w:r>
        <w:t>prevederi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beneficieze</w:t>
      </w:r>
      <w:r w:rsidR="00BA78D7">
        <w:t xml:space="preserve"> </w:t>
      </w:r>
      <w:r>
        <w:t>salariaţii</w:t>
      </w:r>
      <w:r w:rsidR="00BA78D7">
        <w:t xml:space="preserve"> </w:t>
      </w:r>
      <w:r>
        <w:t>angajatorilor</w:t>
      </w:r>
      <w:r w:rsidR="00BA78D7">
        <w:t xml:space="preserve"> </w:t>
      </w:r>
      <w:r>
        <w:t>care</w:t>
      </w:r>
      <w:r w:rsidR="00BA78D7">
        <w:t xml:space="preserve"> </w:t>
      </w:r>
      <w:r>
        <w:t>îndeplinesc</w:t>
      </w:r>
      <w:r w:rsidR="00BA78D7">
        <w:t xml:space="preserve"> </w:t>
      </w:r>
      <w:r>
        <w:t>una</w:t>
      </w:r>
      <w:r w:rsidR="00BA78D7">
        <w:t xml:space="preserve"> </w:t>
      </w:r>
      <w:r>
        <w:t>din</w:t>
      </w:r>
      <w:r w:rsidR="00BA78D7">
        <w:t xml:space="preserve"> </w:t>
      </w:r>
      <w:r>
        <w:t>următoarele</w:t>
      </w:r>
      <w:r w:rsidR="00BA78D7">
        <w:t xml:space="preserve"> </w:t>
      </w:r>
      <w:r>
        <w:t>condiţii: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total</w:t>
      </w:r>
      <w:r w:rsidR="00BA78D7">
        <w:t xml:space="preserve"> </w:t>
      </w:r>
      <w:r>
        <w:t>sau</w:t>
      </w:r>
      <w:r w:rsidR="00BA78D7">
        <w:t xml:space="preserve"> </w:t>
      </w:r>
      <w:r>
        <w:t>parţial</w:t>
      </w:r>
      <w:r w:rsidR="00BA78D7">
        <w:t xml:space="preserve"> </w:t>
      </w:r>
      <w:r>
        <w:t>în</w:t>
      </w:r>
      <w:r w:rsidR="00BA78D7">
        <w:t xml:space="preserve"> </w:t>
      </w:r>
      <w:r>
        <w:t>baza</w:t>
      </w:r>
      <w:r w:rsidR="00BA78D7">
        <w:t xml:space="preserve"> </w:t>
      </w:r>
      <w:r>
        <w:t>deciziilor</w:t>
      </w:r>
      <w:r w:rsidR="00BA78D7">
        <w:t xml:space="preserve"> </w:t>
      </w:r>
      <w:r>
        <w:t>emise</w:t>
      </w:r>
      <w:r w:rsidR="00BA78D7">
        <w:t xml:space="preserve"> </w:t>
      </w:r>
      <w:r>
        <w:t>de</w:t>
      </w:r>
      <w:r w:rsidR="00BA78D7">
        <w:t xml:space="preserve"> </w:t>
      </w:r>
      <w:r>
        <w:t>autorităţile</w:t>
      </w:r>
      <w:r w:rsidR="00BA78D7">
        <w:t xml:space="preserve"> </w:t>
      </w:r>
      <w:r>
        <w:t>publice</w:t>
      </w:r>
      <w:r w:rsidR="00BA78D7">
        <w:t xml:space="preserve"> </w:t>
      </w:r>
      <w:r>
        <w:t>competente</w:t>
      </w:r>
      <w:r w:rsidR="00BA78D7">
        <w:t xml:space="preserve"> </w:t>
      </w:r>
      <w:r>
        <w:t>potrivit</w:t>
      </w:r>
      <w:r w:rsidR="00BA78D7">
        <w:t xml:space="preserve"> </w:t>
      </w:r>
      <w:r>
        <w:t>legii,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decretate</w:t>
      </w:r>
      <w:r w:rsidR="00BA78D7">
        <w:t xml:space="preserve"> </w:t>
      </w:r>
      <w:r>
        <w:t>şi</w:t>
      </w:r>
      <w:r w:rsidR="00BA78D7">
        <w:t xml:space="preserve"> </w:t>
      </w:r>
      <w:r>
        <w:t>deţin</w:t>
      </w:r>
      <w:r w:rsidR="00BA78D7">
        <w:t xml:space="preserve"> </w:t>
      </w:r>
      <w:r>
        <w:t>Certificatul</w:t>
      </w:r>
      <w:r w:rsidR="00BA78D7">
        <w:t xml:space="preserve"> </w:t>
      </w:r>
      <w:r>
        <w:t>de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emis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Afaceri,</w:t>
      </w:r>
      <w:r w:rsidR="00BA78D7">
        <w:t xml:space="preserve"> </w:t>
      </w:r>
      <w:r>
        <w:t>prevăzut</w:t>
      </w:r>
      <w:r w:rsidR="00BA78D7">
        <w:t xml:space="preserve"> </w:t>
      </w:r>
      <w:r>
        <w:t>la</w:t>
      </w:r>
      <w:r w:rsidR="00BA78D7">
        <w:t xml:space="preserve"> </w:t>
      </w:r>
      <w:r>
        <w:t>art</w:t>
      </w:r>
      <w:r w:rsidR="008E73B9">
        <w:t xml:space="preserve">. </w:t>
      </w:r>
      <w:r>
        <w:t>12</w:t>
      </w:r>
      <w:r w:rsidR="00BA78D7">
        <w:t xml:space="preserve"> </w:t>
      </w:r>
      <w:r>
        <w:t>din</w:t>
      </w:r>
      <w:r w:rsidR="00BA78D7">
        <w:t xml:space="preserve"> </w:t>
      </w:r>
      <w:r>
        <w:t>Decretul</w:t>
      </w:r>
      <w:r w:rsidR="00BA78D7">
        <w:t xml:space="preserve"> </w:t>
      </w:r>
      <w:r>
        <w:t>Preşedintelui</w:t>
      </w:r>
      <w:r w:rsidR="00BA78D7">
        <w:t xml:space="preserve"> </w:t>
      </w:r>
      <w:r>
        <w:t>României</w:t>
      </w:r>
      <w:r w:rsidR="00BA78D7">
        <w:t xml:space="preserve"> </w:t>
      </w:r>
      <w:r>
        <w:t>nr</w:t>
      </w:r>
      <w:r w:rsidR="008E73B9">
        <w:t xml:space="preserve">. </w:t>
      </w:r>
      <w:r>
        <w:t>195/2020</w:t>
      </w:r>
      <w:r w:rsidR="008E73B9">
        <w:t xml:space="preserve">. </w:t>
      </w:r>
      <w:r>
        <w:t>Ministerul</w:t>
      </w:r>
      <w:r w:rsidR="00BA78D7">
        <w:t xml:space="preserve"> </w:t>
      </w:r>
      <w:r>
        <w:t>Economiei,</w:t>
      </w:r>
      <w:r w:rsidR="00BA78D7">
        <w:t xml:space="preserve"> </w:t>
      </w:r>
      <w:r>
        <w:t>Energiei</w:t>
      </w:r>
      <w:r w:rsidR="00BA78D7">
        <w:t xml:space="preserve"> </w:t>
      </w:r>
      <w:r>
        <w:t>şi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eliberează</w:t>
      </w:r>
      <w:r w:rsidR="00BA78D7">
        <w:t xml:space="preserve"> </w:t>
      </w:r>
      <w:r>
        <w:t>certificatul</w:t>
      </w:r>
      <w:r w:rsidR="00BA78D7">
        <w:t xml:space="preserve"> </w:t>
      </w:r>
      <w:r>
        <w:t>de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conform</w:t>
      </w:r>
      <w:r w:rsidR="00BA78D7">
        <w:t xml:space="preserve"> </w:t>
      </w:r>
      <w:r>
        <w:t>metodologiei</w:t>
      </w:r>
      <w:r w:rsidR="00BA78D7">
        <w:t xml:space="preserve"> </w:t>
      </w:r>
      <w:r>
        <w:t>aprobată</w:t>
      </w:r>
      <w:r w:rsidR="00BA78D7">
        <w:t xml:space="preserve"> </w:t>
      </w:r>
      <w:r>
        <w:t>prin</w:t>
      </w:r>
      <w:r w:rsidR="00BA78D7">
        <w:t xml:space="preserve"> </w:t>
      </w:r>
      <w:r>
        <w:t>ordin</w:t>
      </w:r>
      <w:r w:rsidR="008E73B9">
        <w:t xml:space="preserve">. </w:t>
      </w:r>
      <w:r>
        <w:t>reduc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epidemiei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capacitatea</w:t>
      </w:r>
      <w:r w:rsidR="00BA78D7">
        <w:t xml:space="preserve"> </w:t>
      </w:r>
      <w:r>
        <w:t>financiară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achita</w:t>
      </w:r>
      <w:r w:rsidR="00BA78D7">
        <w:t xml:space="preserve"> </w:t>
      </w:r>
      <w:r>
        <w:t>plata</w:t>
      </w:r>
      <w:r w:rsidR="00BA78D7">
        <w:t xml:space="preserve"> </w:t>
      </w:r>
      <w:r>
        <w:t>tuturor</w:t>
      </w:r>
      <w:r w:rsidR="00BA78D7">
        <w:t xml:space="preserve"> </w:t>
      </w:r>
      <w:r>
        <w:t>salariilor</w:t>
      </w:r>
      <w:r w:rsidR="00BA78D7">
        <w:t xml:space="preserve"> </w:t>
      </w:r>
      <w:r>
        <w:t>angajaţilor</w:t>
      </w:r>
      <w:r w:rsidR="00BA78D7">
        <w:t xml:space="preserve"> </w:t>
      </w:r>
      <w:r>
        <w:t>lor</w:t>
      </w:r>
      <w:r w:rsidR="008E73B9">
        <w:t xml:space="preserve">. </w:t>
      </w:r>
      <w:r>
        <w:t>Angajatorii</w:t>
      </w:r>
      <w:r w:rsidR="00BA78D7">
        <w:t xml:space="preserve"> </w:t>
      </w:r>
      <w:r>
        <w:t>pot</w:t>
      </w:r>
      <w:r w:rsidR="00BA78D7">
        <w:t xml:space="preserve"> </w:t>
      </w:r>
      <w:r>
        <w:t>beneficia</w:t>
      </w:r>
      <w:r w:rsidR="00BA78D7">
        <w:t xml:space="preserve"> </w:t>
      </w:r>
      <w:r>
        <w:t>de</w:t>
      </w:r>
      <w:r w:rsidR="00BA78D7">
        <w:t xml:space="preserve"> </w:t>
      </w:r>
      <w:r>
        <w:t>plata</w:t>
      </w:r>
      <w:r w:rsidR="00BA78D7">
        <w:t xml:space="preserve"> </w:t>
      </w:r>
      <w:r>
        <w:t>indemnizaţiei</w:t>
      </w:r>
      <w:r w:rsidR="00BA78D7">
        <w:t xml:space="preserve"> </w:t>
      </w:r>
      <w:r>
        <w:t>prevăzută</w:t>
      </w:r>
      <w:r w:rsidR="00BA78D7">
        <w:t xml:space="preserve"> </w:t>
      </w:r>
      <w:r>
        <w:t>pentru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75%</w:t>
      </w:r>
      <w:r w:rsidR="00BA78D7">
        <w:t xml:space="preserve"> </w:t>
      </w:r>
      <w:r>
        <w:t>dintre</w:t>
      </w:r>
      <w:r w:rsidR="00BA78D7">
        <w:t xml:space="preserve"> </w:t>
      </w:r>
      <w:r>
        <w:t>angajaţii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contracte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active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intrării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a</w:t>
      </w:r>
      <w:r w:rsidR="00BA78D7">
        <w:t xml:space="preserve"> </w:t>
      </w:r>
      <w:r>
        <w:t>prezentei</w:t>
      </w:r>
      <w:r w:rsidR="00BA78D7">
        <w:t xml:space="preserve"> </w:t>
      </w:r>
      <w:r>
        <w:t>ordonanţe</w:t>
      </w:r>
      <w:r w:rsidR="00BA78D7">
        <w:t xml:space="preserve">. </w:t>
      </w:r>
      <w:r>
        <w:t>”Decontarea</w:t>
      </w:r>
      <w:r w:rsidR="00BA78D7">
        <w:t xml:space="preserve"> </w:t>
      </w:r>
      <w:r>
        <w:t>sumelor</w:t>
      </w:r>
      <w:r w:rsidR="00BA78D7">
        <w:t xml:space="preserve"> </w:t>
      </w:r>
      <w:r>
        <w:t>plătite</w:t>
      </w:r>
      <w:r w:rsidR="00BA78D7">
        <w:t xml:space="preserve"> </w:t>
      </w:r>
      <w:r>
        <w:t>cu</w:t>
      </w:r>
      <w:r w:rsidR="00BA78D7">
        <w:t xml:space="preserve"> </w:t>
      </w:r>
      <w:r>
        <w:t>titlu</w:t>
      </w:r>
      <w:r w:rsidR="00BA78D7">
        <w:t xml:space="preserve"> </w:t>
      </w:r>
      <w:r>
        <w:t>de</w:t>
      </w:r>
      <w:r w:rsidR="00BA78D7">
        <w:t xml:space="preserve"> </w:t>
      </w:r>
      <w:r>
        <w:t>indemnizaţie,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asigurărilor</w:t>
      </w:r>
      <w:r w:rsidR="00BA78D7">
        <w:t xml:space="preserve"> </w:t>
      </w:r>
      <w:r>
        <w:t>pentru</w:t>
      </w:r>
      <w:r w:rsidR="00BA78D7">
        <w:t xml:space="preserve"> </w:t>
      </w:r>
      <w:r>
        <w:t>şomaj</w:t>
      </w:r>
      <w:r w:rsidR="00BA78D7">
        <w:t xml:space="preserve"> </w:t>
      </w:r>
      <w:r>
        <w:t>se</w:t>
      </w:r>
      <w:r w:rsidR="00BA78D7">
        <w:t xml:space="preserve"> </w:t>
      </w:r>
      <w:r>
        <w:t>face</w:t>
      </w:r>
      <w:r w:rsidR="00BA78D7">
        <w:t xml:space="preserve">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30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depunerea</w:t>
      </w:r>
      <w:r w:rsidR="00BA78D7">
        <w:t xml:space="preserve"> </w:t>
      </w:r>
      <w:r>
        <w:t>documentelor,</w:t>
      </w:r>
      <w:r w:rsidR="00BA78D7">
        <w:t xml:space="preserve"> </w:t>
      </w:r>
      <w:r>
        <w:t>iar</w:t>
      </w:r>
      <w:r w:rsidR="00BA78D7">
        <w:t xml:space="preserve"> </w:t>
      </w:r>
      <w:r>
        <w:t>aceste</w:t>
      </w:r>
      <w:r w:rsidR="00BA78D7">
        <w:t xml:space="preserve"> </w:t>
      </w:r>
      <w:r>
        <w:t>sume</w:t>
      </w:r>
      <w:r w:rsidR="00BA78D7">
        <w:t xml:space="preserve"> </w:t>
      </w:r>
      <w:r>
        <w:t>se</w:t>
      </w:r>
      <w:r w:rsidR="00BA78D7">
        <w:t xml:space="preserve"> </w:t>
      </w:r>
      <w:r>
        <w:t>reîntregesc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 </w:t>
      </w:r>
      <w:r>
        <w:t>prin</w:t>
      </w:r>
      <w:r w:rsidR="00BA78D7">
        <w:t xml:space="preserve"> </w:t>
      </w:r>
      <w:r>
        <w:t>Ministerul</w:t>
      </w:r>
      <w:r w:rsidR="00BA78D7">
        <w:t xml:space="preserve"> </w:t>
      </w:r>
      <w:r>
        <w:t>Fondurilor</w:t>
      </w:r>
      <w:r w:rsidR="00BA78D7">
        <w:t xml:space="preserve"> </w:t>
      </w:r>
      <w:r>
        <w:t>Europene,</w:t>
      </w:r>
      <w:r w:rsidR="00BA78D7">
        <w:t xml:space="preserve"> </w:t>
      </w:r>
      <w:r>
        <w:t>în</w:t>
      </w:r>
      <w:r w:rsidR="00BA78D7">
        <w:t xml:space="preserve"> </w:t>
      </w:r>
      <w:r>
        <w:t>limita</w:t>
      </w:r>
      <w:r w:rsidR="00BA78D7">
        <w:t xml:space="preserve"> </w:t>
      </w:r>
      <w:r>
        <w:t>sumelor</w:t>
      </w:r>
      <w:r w:rsidR="00BA78D7">
        <w:t xml:space="preserve"> </w:t>
      </w:r>
      <w:r>
        <w:t>alocate</w:t>
      </w:r>
      <w:r w:rsidR="00BA78D7">
        <w:t xml:space="preserve"> </w:t>
      </w:r>
      <w:r>
        <w:t>pentru</w:t>
      </w:r>
      <w:r w:rsidR="00BA78D7">
        <w:t xml:space="preserve"> </w:t>
      </w:r>
      <w:r>
        <w:t>această</w:t>
      </w:r>
      <w:r w:rsidR="00BA78D7">
        <w:t xml:space="preserve"> </w:t>
      </w:r>
      <w:r>
        <w:t>intervenţie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conformitate</w:t>
      </w:r>
      <w:r w:rsidR="00BA78D7">
        <w:t xml:space="preserve"> </w:t>
      </w:r>
      <w:r>
        <w:t>cu</w:t>
      </w:r>
      <w:r w:rsidR="00BA78D7">
        <w:t xml:space="preserve"> </w:t>
      </w:r>
      <w:r>
        <w:lastRenderedPageBreak/>
        <w:t>prevederile</w:t>
      </w:r>
      <w:r w:rsidR="00BA78D7">
        <w:t xml:space="preserve"> </w:t>
      </w:r>
      <w:r>
        <w:t>şi</w:t>
      </w:r>
      <w:r w:rsidR="00BA78D7">
        <w:t xml:space="preserve"> </w:t>
      </w:r>
      <w:r>
        <w:t>regulile</w:t>
      </w:r>
      <w:r w:rsidR="00BA78D7">
        <w:t xml:space="preserve"> </w:t>
      </w:r>
      <w:r>
        <w:t>de</w:t>
      </w:r>
      <w:r w:rsidR="00BA78D7">
        <w:t xml:space="preserve"> </w:t>
      </w:r>
      <w:r>
        <w:t>eligibilitate</w:t>
      </w:r>
      <w:r w:rsidR="00BA78D7">
        <w:t xml:space="preserve"> </w:t>
      </w:r>
      <w:r>
        <w:t>ale</w:t>
      </w:r>
      <w:r w:rsidR="00BA78D7">
        <w:t xml:space="preserve"> </w:t>
      </w:r>
      <w:r>
        <w:t>Programului</w:t>
      </w:r>
      <w:r w:rsidR="00BA78D7">
        <w:t xml:space="preserve"> </w:t>
      </w:r>
      <w:r>
        <w:t>Operaţional</w:t>
      </w:r>
      <w:r w:rsidR="00BA78D7">
        <w:t xml:space="preserve"> </w:t>
      </w:r>
      <w:r>
        <w:t>Capital</w:t>
      </w:r>
      <w:r w:rsidR="00BA78D7">
        <w:t xml:space="preserve"> </w:t>
      </w:r>
      <w:r>
        <w:t>Uman”,</w:t>
      </w:r>
      <w:r w:rsidR="00BA78D7">
        <w:t xml:space="preserve"> </w:t>
      </w:r>
      <w:r>
        <w:t>precizează</w:t>
      </w:r>
      <w:r w:rsidR="00BA78D7">
        <w:t xml:space="preserve"> </w:t>
      </w:r>
      <w:r>
        <w:t>ministerul</w:t>
      </w:r>
      <w:r w:rsidR="00BA78D7">
        <w:t xml:space="preserve">. </w:t>
      </w:r>
      <w:r>
        <w:t>OUG</w:t>
      </w:r>
      <w:r w:rsidR="00BA78D7">
        <w:t xml:space="preserve"> </w:t>
      </w:r>
      <w:r>
        <w:t>introduce</w:t>
      </w:r>
      <w:r w:rsidR="00BA78D7">
        <w:t xml:space="preserve"> </w:t>
      </w:r>
      <w:r>
        <w:t>şi</w:t>
      </w:r>
      <w:r w:rsidR="00BA78D7">
        <w:t xml:space="preserve"> </w:t>
      </w:r>
      <w:r>
        <w:t>unele</w:t>
      </w:r>
      <w:r w:rsidR="00BA78D7">
        <w:t xml:space="preserve"> </w:t>
      </w:r>
      <w:r>
        <w:t>prevederi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asigure</w:t>
      </w:r>
      <w:r w:rsidR="00BA78D7">
        <w:t xml:space="preserve"> </w:t>
      </w:r>
      <w:r>
        <w:t>acordarea,</w:t>
      </w:r>
      <w:r w:rsidR="00BA78D7">
        <w:t xml:space="preserve"> </w:t>
      </w:r>
      <w:r>
        <w:t>în</w:t>
      </w:r>
      <w:r w:rsidR="00BA78D7">
        <w:t xml:space="preserve"> </w:t>
      </w:r>
      <w:r>
        <w:t>continuare,</w:t>
      </w:r>
      <w:r w:rsidR="00BA78D7">
        <w:t xml:space="preserve"> </w:t>
      </w:r>
      <w:r>
        <w:t>a</w:t>
      </w:r>
      <w:r w:rsidR="00BA78D7">
        <w:t xml:space="preserve"> </w:t>
      </w:r>
      <w:r>
        <w:t>stimulentului</w:t>
      </w:r>
      <w:r w:rsidR="00BA78D7">
        <w:t xml:space="preserve"> </w:t>
      </w:r>
      <w:r>
        <w:t>de</w:t>
      </w:r>
      <w:r w:rsidR="00BA78D7">
        <w:t xml:space="preserve"> </w:t>
      </w:r>
      <w:r>
        <w:t>inserţie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indemnizaţiei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prevăzute</w:t>
      </w:r>
      <w:r w:rsidR="00BA78D7">
        <w:t xml:space="preserve"> </w:t>
      </w:r>
      <w:r>
        <w:t>în</w:t>
      </w:r>
      <w:r w:rsidR="00BA78D7">
        <w:t xml:space="preserve"> </w:t>
      </w:r>
      <w:r>
        <w:t>Ordonanţa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Guvernului</w:t>
      </w:r>
      <w:r w:rsidR="00BA78D7">
        <w:t xml:space="preserve"> </w:t>
      </w:r>
      <w:r>
        <w:t>nr</w:t>
      </w:r>
      <w:r w:rsidR="00BA78D7">
        <w:t xml:space="preserve">. </w:t>
      </w:r>
      <w:r>
        <w:t>111/2010</w:t>
      </w:r>
      <w:r w:rsidR="00BA78D7">
        <w:t xml:space="preserve"> </w:t>
      </w:r>
      <w:r>
        <w:t>privind</w:t>
      </w:r>
      <w:r w:rsidR="00BA78D7">
        <w:t xml:space="preserve"> </w:t>
      </w:r>
      <w:r>
        <w:t>concediul</w:t>
      </w:r>
      <w:r w:rsidR="00BA78D7">
        <w:t xml:space="preserve"> </w:t>
      </w:r>
      <w:r>
        <w:t>şi</w:t>
      </w:r>
      <w:r w:rsidR="00BA78D7">
        <w:t xml:space="preserve"> </w:t>
      </w:r>
      <w:r>
        <w:t>indemnizaţia</w:t>
      </w:r>
      <w:r w:rsidR="00BA78D7">
        <w:t xml:space="preserve"> </w:t>
      </w:r>
      <w:r>
        <w:t>pentru</w:t>
      </w:r>
      <w:r w:rsidR="00BA78D7">
        <w:t xml:space="preserve"> </w:t>
      </w:r>
      <w:r>
        <w:t>creşterea</w:t>
      </w:r>
      <w:r w:rsidR="00BA78D7">
        <w:t xml:space="preserve"> </w:t>
      </w:r>
      <w:r>
        <w:t>copiilor</w:t>
      </w:r>
      <w:r w:rsidR="008E73B9">
        <w:t xml:space="preserve">.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stabilit</w:t>
      </w:r>
      <w:r w:rsidR="00BA78D7">
        <w:t xml:space="preserve"> </w:t>
      </w:r>
      <w:r>
        <w:t>ca</w:t>
      </w:r>
      <w:r w:rsidR="00BA78D7">
        <w:t xml:space="preserve"> </w:t>
      </w:r>
      <w:r>
        <w:t>aceste</w:t>
      </w:r>
      <w:r w:rsidR="00BA78D7">
        <w:t xml:space="preserve"> </w:t>
      </w:r>
      <w:r>
        <w:t>drepturi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înceteze</w:t>
      </w:r>
      <w:r w:rsidR="00BA78D7">
        <w:t xml:space="preserve"> </w:t>
      </w:r>
      <w:r>
        <w:t>în</w:t>
      </w:r>
      <w:r w:rsidR="00BA78D7">
        <w:t xml:space="preserve"> </w:t>
      </w:r>
      <w:r>
        <w:t>situaţia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părintele,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instituirii</w:t>
      </w:r>
      <w:r w:rsidR="00BA78D7">
        <w:t xml:space="preserve"> </w:t>
      </w:r>
      <w:r>
        <w:t>măsurilor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situaţii</w:t>
      </w:r>
      <w:r w:rsidR="00BA78D7">
        <w:t xml:space="preserve"> </w:t>
      </w:r>
      <w:r>
        <w:t>de</w:t>
      </w:r>
      <w:r w:rsidR="00BA78D7">
        <w:t xml:space="preserve"> </w:t>
      </w:r>
      <w:r>
        <w:t>suspendare</w:t>
      </w:r>
      <w:r w:rsidR="00BA78D7">
        <w:t xml:space="preserve"> </w:t>
      </w:r>
      <w:r>
        <w:t>sau</w:t>
      </w:r>
      <w:r w:rsidR="00BA78D7">
        <w:t xml:space="preserve"> </w:t>
      </w:r>
      <w:r>
        <w:t>chiar</w:t>
      </w:r>
      <w:r w:rsidR="00BA78D7">
        <w:t xml:space="preserve"> </w:t>
      </w:r>
      <w:r>
        <w:t>de</w:t>
      </w:r>
      <w:r w:rsidR="00BA78D7">
        <w:t xml:space="preserve"> </w:t>
      </w:r>
      <w:r>
        <w:t>încetare</w:t>
      </w:r>
      <w:r w:rsidR="00BA78D7">
        <w:t xml:space="preserve"> </w:t>
      </w:r>
      <w:r>
        <w:t>a</w:t>
      </w:r>
      <w:r w:rsidR="00BA78D7">
        <w:t xml:space="preserve"> </w:t>
      </w:r>
      <w:r>
        <w:t>raportului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serviciu</w:t>
      </w:r>
      <w:r w:rsidR="00BA78D7">
        <w:t xml:space="preserve"> </w:t>
      </w:r>
      <w:r>
        <w:t>prin</w:t>
      </w:r>
      <w:r w:rsidR="00BA78D7">
        <w:t xml:space="preserve"> </w:t>
      </w:r>
      <w:r>
        <w:t>restructurarea/restrângerea</w:t>
      </w:r>
      <w:r w:rsidR="00BA78D7">
        <w:t xml:space="preserve"> </w:t>
      </w:r>
      <w:r>
        <w:t>activităţii</w:t>
      </w:r>
      <w:r w:rsidR="00BA78D7">
        <w:t xml:space="preserve"> </w:t>
      </w:r>
      <w:r>
        <w:t>angajatorului</w:t>
      </w:r>
      <w:r w:rsidR="008E73B9">
        <w:t xml:space="preserve">. </w:t>
      </w:r>
      <w:r>
        <w:t>Acordarea</w:t>
      </w:r>
      <w:r w:rsidR="00BA78D7">
        <w:t xml:space="preserve"> </w:t>
      </w:r>
      <w:r>
        <w:t>drepturilor,</w:t>
      </w:r>
      <w:r w:rsidR="00BA78D7">
        <w:t xml:space="preserve"> </w:t>
      </w:r>
      <w:r>
        <w:t>în</w:t>
      </w:r>
      <w:r w:rsidR="00BA78D7">
        <w:t xml:space="preserve"> </w:t>
      </w:r>
      <w:r>
        <w:t>aceste</w:t>
      </w:r>
      <w:r w:rsidR="00BA78D7">
        <w:t xml:space="preserve"> </w:t>
      </w:r>
      <w:r>
        <w:t>condiţii,</w:t>
      </w:r>
      <w:r w:rsidR="00BA78D7">
        <w:t xml:space="preserve"> </w:t>
      </w:r>
      <w:r>
        <w:t>se</w:t>
      </w:r>
      <w:r w:rsidR="00BA78D7">
        <w:t xml:space="preserve"> </w:t>
      </w:r>
      <w:r>
        <w:t>realizează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90</w:t>
      </w:r>
      <w:r w:rsidR="00BA78D7">
        <w:t xml:space="preserve"> </w:t>
      </w:r>
      <w:r>
        <w:t>zile,</w:t>
      </w:r>
      <w:r w:rsidR="00BA78D7">
        <w:t xml:space="preserve"> </w:t>
      </w:r>
      <w:r>
        <w:t>după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urmând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reanalizată</w:t>
      </w:r>
      <w:r w:rsidR="00BA78D7">
        <w:t xml:space="preserve"> </w:t>
      </w:r>
      <w:r>
        <w:t>situaţia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aplice</w:t>
      </w:r>
      <w:r w:rsidR="00BA78D7">
        <w:t xml:space="preserve"> </w:t>
      </w:r>
      <w:r>
        <w:t>prevederile</w:t>
      </w:r>
      <w:r w:rsidR="00BA78D7">
        <w:t xml:space="preserve"> </w:t>
      </w:r>
      <w:r>
        <w:t>legale</w:t>
      </w:r>
      <w:r w:rsidR="00BA78D7">
        <w:t xml:space="preserve"> </w:t>
      </w:r>
      <w:r>
        <w:t>corespunzătoare</w:t>
      </w:r>
      <w:r w:rsidR="008E73B9">
        <w:t xml:space="preserve">. </w:t>
      </w:r>
      <w:r>
        <w:t>Actul</w:t>
      </w:r>
      <w:r w:rsidR="00BA78D7">
        <w:t xml:space="preserve"> </w:t>
      </w:r>
      <w:r>
        <w:t>normativ</w:t>
      </w:r>
      <w:r w:rsidR="00BA78D7">
        <w:t xml:space="preserve"> </w:t>
      </w:r>
      <w:r>
        <w:t>adoptat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mai</w:t>
      </w:r>
      <w:r w:rsidR="00BA78D7">
        <w:t xml:space="preserve"> </w:t>
      </w:r>
      <w:r>
        <w:t>prevede</w:t>
      </w:r>
      <w:r w:rsidR="00BA78D7">
        <w:t xml:space="preserve"> </w:t>
      </w:r>
      <w:r>
        <w:t>introducerea</w:t>
      </w:r>
      <w:r w:rsidR="00BA78D7">
        <w:t xml:space="preserve"> </w:t>
      </w:r>
      <w:r>
        <w:t>poştei</w:t>
      </w:r>
      <w:r w:rsidR="00BA78D7">
        <w:t xml:space="preserve"> </w:t>
      </w:r>
      <w:r>
        <w:t>electronice</w:t>
      </w:r>
      <w:r w:rsidR="00BA78D7">
        <w:t xml:space="preserve"> </w:t>
      </w:r>
      <w:r>
        <w:t>ca</w:t>
      </w:r>
      <w:r w:rsidR="00BA78D7">
        <w:t xml:space="preserve"> </w:t>
      </w:r>
      <w:r>
        <w:t>principal</w:t>
      </w:r>
      <w:r w:rsidR="00BA78D7">
        <w:t xml:space="preserve"> </w:t>
      </w:r>
      <w:r>
        <w:t>mijloc</w:t>
      </w:r>
      <w:r w:rsidR="00BA78D7">
        <w:t xml:space="preserve"> </w:t>
      </w:r>
      <w:r>
        <w:t>de</w:t>
      </w:r>
      <w:r w:rsidR="00BA78D7">
        <w:t xml:space="preserve"> </w:t>
      </w:r>
      <w:r>
        <w:t>comunicare</w:t>
      </w:r>
      <w:r w:rsidR="00BA78D7">
        <w:t xml:space="preserve"> </w:t>
      </w:r>
      <w:r>
        <w:t>între</w:t>
      </w:r>
      <w:r w:rsidR="00BA78D7">
        <w:t xml:space="preserve"> </w:t>
      </w:r>
      <w:r>
        <w:t>cetăţean</w:t>
      </w:r>
      <w:r w:rsidR="00BA78D7">
        <w:t xml:space="preserve"> </w:t>
      </w:r>
      <w:r>
        <w:t>şi</w:t>
      </w:r>
      <w:r w:rsidR="00BA78D7">
        <w:t xml:space="preserve"> </w:t>
      </w:r>
      <w:r>
        <w:t>autoritatea</w:t>
      </w:r>
      <w:r w:rsidR="00BA78D7">
        <w:t xml:space="preserve"> </w:t>
      </w:r>
      <w:r>
        <w:t>administraţiei</w:t>
      </w:r>
      <w:r w:rsidR="00BA78D7">
        <w:t xml:space="preserve"> </w:t>
      </w:r>
      <w:r>
        <w:t>publice</w:t>
      </w:r>
      <w:r w:rsidR="00BA78D7">
        <w:t xml:space="preserve"> </w:t>
      </w:r>
      <w:r>
        <w:t>centrale</w:t>
      </w:r>
      <w:r w:rsidR="00BA78D7">
        <w:t xml:space="preserve"> </w:t>
      </w:r>
      <w:r>
        <w:t>sau</w:t>
      </w:r>
      <w:r w:rsidR="00BA78D7">
        <w:t xml:space="preserve"> </w:t>
      </w:r>
      <w:r>
        <w:t>locale,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stabilirii</w:t>
      </w:r>
      <w:r w:rsidR="00BA78D7">
        <w:t xml:space="preserve"> </w:t>
      </w:r>
      <w:r>
        <w:t>drepturilor</w:t>
      </w:r>
      <w:r w:rsidR="00BA78D7">
        <w:t xml:space="preserve"> </w:t>
      </w:r>
      <w:r>
        <w:t>la</w:t>
      </w:r>
      <w:r w:rsidR="00BA78D7">
        <w:t xml:space="preserve"> </w:t>
      </w:r>
      <w:r>
        <w:t>beneficiile</w:t>
      </w:r>
      <w:r w:rsidR="00BA78D7">
        <w:t xml:space="preserve"> </w:t>
      </w:r>
      <w:r>
        <w:t>de</w:t>
      </w:r>
      <w:r w:rsidR="00BA78D7">
        <w:t xml:space="preserve"> </w:t>
      </w:r>
      <w:r>
        <w:t>asistenţă</w:t>
      </w:r>
      <w:r w:rsidR="00BA78D7">
        <w:t xml:space="preserve"> </w:t>
      </w:r>
      <w:r>
        <w:t>socială</w:t>
      </w:r>
      <w:r w:rsidR="00BA78D7">
        <w:t xml:space="preserve">. </w:t>
      </w:r>
    </w:p>
    <w:p w14:paraId="241EA30B" w14:textId="264BCDF3" w:rsidR="006C4461" w:rsidRDefault="006C4461" w:rsidP="006C4461">
      <w:r>
        <w:t>Ce</w:t>
      </w:r>
      <w:r w:rsidR="00BA78D7">
        <w:t xml:space="preserve"> </w:t>
      </w:r>
      <w:r>
        <w:t>măsuri</w:t>
      </w:r>
      <w:r w:rsidR="00BA78D7">
        <w:t xml:space="preserve"> </w:t>
      </w:r>
      <w:r>
        <w:t>propune</w:t>
      </w:r>
      <w:r w:rsidR="00BA78D7">
        <w:t xml:space="preserve"> </w:t>
      </w:r>
      <w:r>
        <w:t>Camera</w:t>
      </w:r>
      <w:r w:rsidR="00BA78D7">
        <w:t xml:space="preserve"> </w:t>
      </w:r>
      <w:r>
        <w:t>de</w:t>
      </w:r>
      <w:r w:rsidR="00BA78D7">
        <w:t xml:space="preserve"> </w:t>
      </w:r>
      <w:r>
        <w:t>Comerţ</w:t>
      </w:r>
      <w:r w:rsidR="00BA78D7">
        <w:t xml:space="preserve"> </w:t>
      </w:r>
      <w:r>
        <w:t>şi</w:t>
      </w:r>
      <w:r w:rsidR="00BA78D7">
        <w:t xml:space="preserve"> </w:t>
      </w:r>
      <w:r>
        <w:t>Industrie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ale</w:t>
      </w:r>
      <w:r w:rsidR="00BA78D7">
        <w:t xml:space="preserve"> </w:t>
      </w:r>
      <w:r>
        <w:t>pandemiei</w:t>
      </w:r>
      <w:r w:rsidR="00BA78D7">
        <w:t xml:space="preserve"> </w:t>
      </w:r>
      <w:r>
        <w:t>Camera</w:t>
      </w:r>
      <w:r w:rsidR="00BA78D7">
        <w:t xml:space="preserve"> </w:t>
      </w:r>
      <w:r>
        <w:t>de</w:t>
      </w:r>
      <w:r w:rsidR="00BA78D7">
        <w:t xml:space="preserve"> </w:t>
      </w:r>
      <w:r>
        <w:t>Comerţ</w:t>
      </w:r>
      <w:r w:rsidR="00BA78D7">
        <w:t xml:space="preserve"> </w:t>
      </w:r>
      <w:r>
        <w:t>şi</w:t>
      </w:r>
      <w:r w:rsidR="00BA78D7">
        <w:t xml:space="preserve"> </w:t>
      </w:r>
      <w:r>
        <w:t>Industrie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(CCIR)</w:t>
      </w:r>
      <w:r w:rsidR="00BA78D7">
        <w:t xml:space="preserve"> </w:t>
      </w:r>
      <w:r>
        <w:t>vine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propuneri</w:t>
      </w:r>
      <w:r w:rsidR="00BA78D7">
        <w:t xml:space="preserve"> </w:t>
      </w:r>
      <w:r>
        <w:t>privind</w:t>
      </w:r>
      <w:r w:rsidR="00BA78D7">
        <w:t xml:space="preserve"> </w:t>
      </w:r>
      <w:r>
        <w:t>politicile</w:t>
      </w:r>
      <w:r w:rsidR="00BA78D7">
        <w:t xml:space="preserve"> </w:t>
      </w:r>
      <w:r>
        <w:t>economice,</w:t>
      </w:r>
      <w:r w:rsidR="00BA78D7">
        <w:t xml:space="preserve"> </w:t>
      </w:r>
      <w:r>
        <w:t>fiscale</w:t>
      </w:r>
      <w:r w:rsidR="00BA78D7">
        <w:t xml:space="preserve"> </w:t>
      </w:r>
      <w:r>
        <w:t>şi</w:t>
      </w:r>
      <w:r w:rsidR="00BA78D7">
        <w:t xml:space="preserve"> </w:t>
      </w:r>
      <w:r>
        <w:t>monetare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potenţialelor</w:t>
      </w:r>
      <w:r w:rsidR="00BA78D7">
        <w:t xml:space="preserve"> </w:t>
      </w:r>
      <w:r>
        <w:t>efecte</w:t>
      </w:r>
      <w:r w:rsidR="00BA78D7">
        <w:t xml:space="preserve"> </w:t>
      </w:r>
      <w:r>
        <w:t>economice</w:t>
      </w:r>
      <w:r w:rsidR="00BA78D7">
        <w:t xml:space="preserve"> </w:t>
      </w:r>
      <w:r>
        <w:t>negative</w:t>
      </w:r>
      <w:r w:rsidR="00BA78D7">
        <w:t xml:space="preserve"> </w:t>
      </w:r>
      <w:r>
        <w:t>ale</w:t>
      </w:r>
      <w:r w:rsidR="00BA78D7">
        <w:t xml:space="preserve"> </w:t>
      </w:r>
      <w:r>
        <w:t>pandemiei</w:t>
      </w:r>
      <w:r w:rsidR="00BA78D7">
        <w:t xml:space="preserve"> </w:t>
      </w:r>
      <w:r>
        <w:t>asupra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CCIR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membrii</w:t>
      </w:r>
      <w:r w:rsidR="00BA78D7">
        <w:t xml:space="preserve"> </w:t>
      </w:r>
      <w:r>
        <w:t>acesteia</w:t>
      </w:r>
      <w:r w:rsidR="00BA78D7">
        <w:t xml:space="preserve"> </w:t>
      </w:r>
      <w:r>
        <w:t>–</w:t>
      </w:r>
      <w:r w:rsidR="00BA78D7">
        <w:t xml:space="preserve"> </w:t>
      </w:r>
      <w:r>
        <w:t>Camerele</w:t>
      </w:r>
      <w:r w:rsidR="00BA78D7">
        <w:t xml:space="preserve"> </w:t>
      </w:r>
      <w:r>
        <w:t>de</w:t>
      </w:r>
      <w:r w:rsidR="00BA78D7">
        <w:t xml:space="preserve"> </w:t>
      </w:r>
      <w:r>
        <w:t>comerţ</w:t>
      </w:r>
      <w:r w:rsidR="00BA78D7">
        <w:t xml:space="preserve"> </w:t>
      </w:r>
      <w:r>
        <w:t>şi</w:t>
      </w:r>
      <w:r w:rsidR="00BA78D7">
        <w:t xml:space="preserve"> </w:t>
      </w:r>
      <w:r>
        <w:t>industrie</w:t>
      </w:r>
      <w:r w:rsidR="00BA78D7">
        <w:t xml:space="preserve"> </w:t>
      </w:r>
      <w:r>
        <w:t>judeţene</w:t>
      </w:r>
      <w:r w:rsidR="00BA78D7">
        <w:t xml:space="preserve"> </w:t>
      </w:r>
      <w:r>
        <w:t>–</w:t>
      </w:r>
      <w:r w:rsidR="00BA78D7">
        <w:t xml:space="preserve"> </w:t>
      </w:r>
      <w:r>
        <w:t>au</w:t>
      </w:r>
      <w:r w:rsidR="00BA78D7">
        <w:t xml:space="preserve"> </w:t>
      </w:r>
      <w:r>
        <w:t>realizat</w:t>
      </w:r>
      <w:r w:rsidR="00BA78D7">
        <w:t xml:space="preserve"> </w:t>
      </w:r>
      <w:r>
        <w:t>o</w:t>
      </w:r>
      <w:r w:rsidR="00BA78D7">
        <w:t xml:space="preserve"> </w:t>
      </w:r>
      <w:r>
        <w:t>consultare</w:t>
      </w:r>
      <w:r w:rsidR="00BA78D7">
        <w:t xml:space="preserve"> </w:t>
      </w:r>
      <w:r>
        <w:t>susţinută</w:t>
      </w:r>
      <w:r w:rsidR="00BA78D7">
        <w:t xml:space="preserve"> </w:t>
      </w:r>
      <w:r>
        <w:t>a</w:t>
      </w:r>
      <w:r w:rsidR="00BA78D7">
        <w:t xml:space="preserve"> </w:t>
      </w:r>
      <w:r>
        <w:t>medului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naţional</w:t>
      </w:r>
      <w:r w:rsidR="00BA78D7">
        <w:t xml:space="preserve"> </w:t>
      </w:r>
      <w:r>
        <w:t>ale</w:t>
      </w:r>
      <w:r w:rsidR="00BA78D7">
        <w:t xml:space="preserve"> </w:t>
      </w:r>
      <w:r>
        <w:t>căror</w:t>
      </w:r>
      <w:r w:rsidR="00BA78D7">
        <w:t xml:space="preserve"> </w:t>
      </w:r>
      <w:r>
        <w:t>propuneri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imediate</w:t>
      </w:r>
      <w:r w:rsidR="00BA78D7">
        <w:t xml:space="preserve"> </w:t>
      </w:r>
      <w:r>
        <w:t>vizând</w:t>
      </w:r>
      <w:r w:rsidR="00BA78D7">
        <w:t xml:space="preserve"> </w:t>
      </w:r>
      <w:r>
        <w:t>politicile</w:t>
      </w:r>
      <w:r w:rsidR="00BA78D7">
        <w:t xml:space="preserve"> </w:t>
      </w:r>
      <w:r>
        <w:t>economice,</w:t>
      </w:r>
      <w:r w:rsidR="00BA78D7">
        <w:t xml:space="preserve"> </w:t>
      </w:r>
      <w:r>
        <w:t>fiscale</w:t>
      </w:r>
      <w:r w:rsidR="00BA78D7">
        <w:t xml:space="preserve"> </w:t>
      </w:r>
      <w:r>
        <w:t>şi</w:t>
      </w:r>
      <w:r w:rsidR="00BA78D7">
        <w:t xml:space="preserve"> </w:t>
      </w:r>
      <w:r>
        <w:t>monetare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potenţialelor</w:t>
      </w:r>
      <w:r w:rsidR="00BA78D7">
        <w:t xml:space="preserve"> </w:t>
      </w:r>
      <w:r>
        <w:t>efecte</w:t>
      </w:r>
      <w:r w:rsidR="00BA78D7">
        <w:t xml:space="preserve"> </w:t>
      </w:r>
      <w:r>
        <w:t>economice</w:t>
      </w:r>
      <w:r w:rsidR="00BA78D7">
        <w:t xml:space="preserve"> </w:t>
      </w:r>
      <w:r>
        <w:t>negative</w:t>
      </w:r>
      <w:r w:rsidR="00BA78D7">
        <w:t xml:space="preserve"> </w:t>
      </w:r>
      <w:r>
        <w:t>ale</w:t>
      </w:r>
      <w:r w:rsidR="00BA78D7">
        <w:t xml:space="preserve"> </w:t>
      </w:r>
      <w:r>
        <w:t>pandemiei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agenţilor</w:t>
      </w:r>
      <w:r w:rsidR="00BA78D7">
        <w:t xml:space="preserve"> </w:t>
      </w:r>
      <w:r>
        <w:t>economici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le</w:t>
      </w:r>
      <w:r w:rsidR="00BA78D7">
        <w:t xml:space="preserve"> </w:t>
      </w:r>
      <w:r>
        <w:t>prezentăm,</w:t>
      </w:r>
      <w:r w:rsidR="00BA78D7">
        <w:t xml:space="preserve"> </w:t>
      </w:r>
      <w:r>
        <w:t>succint,</w:t>
      </w:r>
      <w:r w:rsidR="00BA78D7">
        <w:t xml:space="preserve"> </w:t>
      </w:r>
      <w:r>
        <w:t>în</w:t>
      </w:r>
      <w:r w:rsidR="00BA78D7">
        <w:t xml:space="preserve"> </w:t>
      </w:r>
      <w:r>
        <w:t>continuare:</w:t>
      </w:r>
      <w:r w:rsidR="00BA78D7">
        <w:t xml:space="preserve"> </w:t>
      </w:r>
      <w:r>
        <w:t>1</w:t>
      </w:r>
      <w:r w:rsidR="008E73B9">
        <w:t xml:space="preserve">. </w:t>
      </w:r>
      <w:r w:rsidR="00BA78D7">
        <w:t xml:space="preserve"> </w:t>
      </w:r>
      <w:r>
        <w:t>Scutirea</w:t>
      </w:r>
      <w:r w:rsidR="00BA78D7">
        <w:t xml:space="preserve"> </w:t>
      </w:r>
      <w:r>
        <w:t>sau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eşalonarea</w:t>
      </w:r>
      <w:r w:rsidR="00BA78D7">
        <w:t xml:space="preserve"> </w:t>
      </w:r>
      <w:r>
        <w:t>plăţii</w:t>
      </w:r>
      <w:r w:rsidR="00BA78D7">
        <w:t xml:space="preserve"> </w:t>
      </w:r>
      <w:r>
        <w:t>impozitelor,</w:t>
      </w:r>
      <w:r w:rsidR="00BA78D7">
        <w:t xml:space="preserve"> </w:t>
      </w:r>
      <w:r>
        <w:t>taxelor</w:t>
      </w:r>
      <w:r w:rsidR="00BA78D7">
        <w:t xml:space="preserve"> </w:t>
      </w:r>
      <w:r>
        <w:t>şi</w:t>
      </w:r>
      <w:r w:rsidR="00BA78D7">
        <w:t xml:space="preserve"> </w:t>
      </w:r>
      <w:r>
        <w:t>contribuţiilor</w:t>
      </w:r>
      <w:r w:rsidR="00BA78D7">
        <w:t xml:space="preserve"> </w:t>
      </w:r>
      <w:r>
        <w:t>agenţilor</w:t>
      </w:r>
      <w:r w:rsidR="00BA78D7">
        <w:t xml:space="preserve"> </w:t>
      </w:r>
      <w:r>
        <w:t>economici</w:t>
      </w:r>
      <w:r w:rsidR="00BA78D7">
        <w:t xml:space="preserve"> </w:t>
      </w:r>
      <w:r>
        <w:t>(CAS,</w:t>
      </w:r>
      <w:r w:rsidR="00BA78D7">
        <w:t xml:space="preserve"> </w:t>
      </w:r>
      <w:r>
        <w:t>CASS</w:t>
      </w:r>
      <w:r w:rsidR="00BA78D7">
        <w:t xml:space="preserve"> </w:t>
      </w:r>
      <w:r>
        <w:t>şi</w:t>
      </w:r>
      <w:r w:rsidR="00BA78D7">
        <w:t xml:space="preserve"> </w:t>
      </w:r>
      <w:r>
        <w:t>CAM)</w:t>
      </w:r>
      <w:r w:rsidR="00BA78D7">
        <w:t xml:space="preserve"> </w:t>
      </w:r>
      <w:r>
        <w:t>pentru</w:t>
      </w:r>
      <w:r w:rsidR="00BA78D7">
        <w:t xml:space="preserve"> </w:t>
      </w:r>
      <w:r>
        <w:t>salariile</w:t>
      </w:r>
      <w:r w:rsidR="00BA78D7">
        <w:t xml:space="preserve"> </w:t>
      </w:r>
      <w:r>
        <w:t>angajaţilor</w:t>
      </w:r>
      <w:r w:rsidR="00BA78D7">
        <w:t xml:space="preserve"> </w:t>
      </w:r>
      <w:r>
        <w:t>acestora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90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concomitent</w:t>
      </w:r>
      <w:r w:rsidR="00BA78D7">
        <w:t xml:space="preserve"> </w:t>
      </w:r>
      <w:r>
        <w:t>cu</w:t>
      </w:r>
      <w:r w:rsidR="00BA78D7">
        <w:t xml:space="preserve"> </w:t>
      </w:r>
      <w:r>
        <w:t>acordarea</w:t>
      </w:r>
      <w:r w:rsidR="00BA78D7">
        <w:t xml:space="preserve"> </w:t>
      </w:r>
      <w:r>
        <w:t>unei</w:t>
      </w:r>
      <w:r w:rsidR="00BA78D7">
        <w:t xml:space="preserve"> </w:t>
      </w:r>
      <w:r>
        <w:t>bonificaţii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15%</w:t>
      </w:r>
      <w:r w:rsidR="00BA78D7">
        <w:t xml:space="preserve"> </w:t>
      </w:r>
      <w:r>
        <w:t>companiilor</w:t>
      </w:r>
      <w:r w:rsidR="00BA78D7">
        <w:t xml:space="preserve"> </w:t>
      </w:r>
      <w:r>
        <w:t>care</w:t>
      </w:r>
      <w:r w:rsidR="00BA78D7">
        <w:t xml:space="preserve"> </w:t>
      </w:r>
      <w:r>
        <w:t>înţeleg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acceseze</w:t>
      </w:r>
      <w:r w:rsidR="00BA78D7">
        <w:t xml:space="preserve"> </w:t>
      </w:r>
      <w:r>
        <w:t>opţiunea</w:t>
      </w:r>
      <w:r w:rsidR="00BA78D7">
        <w:t xml:space="preserve"> </w:t>
      </w:r>
      <w:r>
        <w:t>de</w:t>
      </w:r>
      <w:r w:rsidR="00BA78D7">
        <w:t xml:space="preserve"> </w:t>
      </w:r>
      <w:r>
        <w:t>reeşalonare</w:t>
      </w:r>
      <w:r w:rsidR="008E73B9">
        <w:t xml:space="preserve">; </w:t>
      </w:r>
      <w:r>
        <w:t>2</w:t>
      </w:r>
      <w:r w:rsidR="008E73B9">
        <w:t xml:space="preserve">. </w:t>
      </w:r>
      <w:r w:rsidR="00BA78D7">
        <w:t xml:space="preserve"> </w:t>
      </w:r>
      <w:r>
        <w:t>Prelungirea</w:t>
      </w:r>
      <w:r w:rsidR="00BA78D7">
        <w:t xml:space="preserve"> </w:t>
      </w:r>
      <w:r>
        <w:t>până</w:t>
      </w:r>
      <w:r w:rsidR="00BA78D7">
        <w:t xml:space="preserve"> </w:t>
      </w:r>
      <w:r>
        <w:t>pe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25</w:t>
      </w:r>
      <w:r w:rsidR="00BA78D7">
        <w:t xml:space="preserve"> </w:t>
      </w:r>
      <w:r>
        <w:t>mai</w:t>
      </w:r>
      <w:r w:rsidR="00BA78D7">
        <w:t xml:space="preserve"> </w:t>
      </w:r>
      <w:r>
        <w:t>2020,</w:t>
      </w:r>
      <w:r w:rsidR="00BA78D7">
        <w:t xml:space="preserve"> </w:t>
      </w:r>
      <w:r>
        <w:t>prin</w:t>
      </w:r>
      <w:r w:rsidR="00BA78D7">
        <w:t xml:space="preserve"> </w:t>
      </w:r>
      <w:r>
        <w:t>derogare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prevederile</w:t>
      </w:r>
      <w:r w:rsidR="00BA78D7">
        <w:t xml:space="preserve"> </w:t>
      </w:r>
      <w:r>
        <w:t>art</w:t>
      </w:r>
      <w:r w:rsidR="008E73B9">
        <w:t xml:space="preserve">. </w:t>
      </w:r>
      <w:r>
        <w:t>42,</w:t>
      </w:r>
      <w:r w:rsidR="00BA78D7">
        <w:t xml:space="preserve"> </w:t>
      </w:r>
      <w:r>
        <w:t>alin</w:t>
      </w:r>
      <w:r w:rsidR="008E73B9">
        <w:t xml:space="preserve">. </w:t>
      </w:r>
      <w:r>
        <w:t>(1)</w:t>
      </w:r>
      <w:r w:rsidR="00BA78D7">
        <w:t xml:space="preserve"> </w:t>
      </w:r>
      <w:r>
        <w:t>din</w:t>
      </w:r>
      <w:r w:rsidR="00BA78D7">
        <w:t xml:space="preserve"> </w:t>
      </w:r>
      <w:r>
        <w:t>Codul</w:t>
      </w:r>
      <w:r w:rsidR="00BA78D7">
        <w:t xml:space="preserve"> </w:t>
      </w:r>
      <w:r>
        <w:t>Fiscal,</w:t>
      </w:r>
      <w:r w:rsidR="00BA78D7">
        <w:t xml:space="preserve"> </w:t>
      </w:r>
      <w:r>
        <w:t>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depunere</w:t>
      </w:r>
      <w:r w:rsidR="00BA78D7">
        <w:t xml:space="preserve"> </w:t>
      </w:r>
      <w:r>
        <w:t>a</w:t>
      </w:r>
      <w:r w:rsidR="00BA78D7">
        <w:t xml:space="preserve"> </w:t>
      </w:r>
      <w:r>
        <w:t>declaraţiei</w:t>
      </w:r>
      <w:r w:rsidR="00BA78D7">
        <w:t xml:space="preserve"> </w:t>
      </w:r>
      <w:r>
        <w:t>anuale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aferentă</w:t>
      </w:r>
      <w:r w:rsidR="00BA78D7">
        <w:t xml:space="preserve"> </w:t>
      </w:r>
      <w:r>
        <w:t>anului</w:t>
      </w:r>
      <w:r w:rsidR="00BA78D7">
        <w:t xml:space="preserve"> </w:t>
      </w:r>
      <w:r>
        <w:t>fiscal</w:t>
      </w:r>
      <w:r w:rsidR="00BA78D7">
        <w:t xml:space="preserve"> </w:t>
      </w:r>
      <w:r>
        <w:t>2019</w:t>
      </w:r>
      <w:r w:rsidR="008E73B9">
        <w:t xml:space="preserve">; </w:t>
      </w:r>
      <w:r>
        <w:t>3</w:t>
      </w:r>
      <w:r w:rsidR="008E73B9">
        <w:t xml:space="preserve">. </w:t>
      </w:r>
      <w:r w:rsidR="00BA78D7">
        <w:t xml:space="preserve"> </w:t>
      </w:r>
      <w:r>
        <w:t>Prelungirea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15</w:t>
      </w:r>
      <w:r w:rsidR="00BA78D7">
        <w:t xml:space="preserve"> </w:t>
      </w:r>
      <w:r>
        <w:t>zile</w:t>
      </w:r>
      <w:r w:rsidR="00BA78D7">
        <w:t xml:space="preserve"> </w:t>
      </w:r>
      <w:r>
        <w:t>la</w:t>
      </w:r>
      <w:r w:rsidR="00BA78D7">
        <w:t xml:space="preserve"> </w:t>
      </w:r>
      <w:r>
        <w:t>45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a</w:t>
      </w:r>
      <w:r w:rsidR="00BA78D7">
        <w:t xml:space="preserve"> </w:t>
      </w:r>
      <w:r>
        <w:t>termenului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poate</w:t>
      </w:r>
      <w:r w:rsidR="00BA78D7">
        <w:t xml:space="preserve"> </w:t>
      </w:r>
      <w:r>
        <w:t>începe</w:t>
      </w:r>
      <w:r w:rsidR="00BA78D7">
        <w:t xml:space="preserve"> </w:t>
      </w:r>
      <w:r>
        <w:t>executarea</w:t>
      </w:r>
      <w:r w:rsidR="00BA78D7">
        <w:t xml:space="preserve"> </w:t>
      </w:r>
      <w:r>
        <w:t>silită,</w:t>
      </w:r>
      <w:r w:rsidR="00BA78D7">
        <w:t xml:space="preserve"> </w:t>
      </w:r>
      <w:r>
        <w:t>pentru</w:t>
      </w:r>
      <w:r w:rsidR="00BA78D7">
        <w:t xml:space="preserve"> </w:t>
      </w:r>
      <w:r>
        <w:t>toate</w:t>
      </w:r>
      <w:r w:rsidR="00BA78D7">
        <w:t xml:space="preserve"> </w:t>
      </w:r>
      <w:r>
        <w:t>somaţiile</w:t>
      </w:r>
      <w:r w:rsidR="00BA78D7">
        <w:t xml:space="preserve"> </w:t>
      </w:r>
      <w:r>
        <w:t>active</w:t>
      </w:r>
      <w:r w:rsidR="00BA78D7">
        <w:t xml:space="preserve"> </w:t>
      </w:r>
      <w:r>
        <w:t>emise</w:t>
      </w:r>
      <w:r w:rsidR="00BA78D7">
        <w:t xml:space="preserve"> </w:t>
      </w:r>
      <w:r>
        <w:t>de</w:t>
      </w:r>
      <w:r w:rsidR="00BA78D7">
        <w:t xml:space="preserve"> </w:t>
      </w:r>
      <w:r>
        <w:t>ANAF,</w:t>
      </w:r>
      <w:r w:rsidR="00BA78D7">
        <w:t xml:space="preserve"> </w:t>
      </w:r>
      <w:r>
        <w:t>în</w:t>
      </w:r>
      <w:r w:rsidR="00BA78D7">
        <w:t xml:space="preserve"> </w:t>
      </w:r>
      <w:r>
        <w:t>situaţia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stinge</w:t>
      </w:r>
      <w:r w:rsidR="00BA78D7">
        <w:t xml:space="preserve"> </w:t>
      </w:r>
      <w:r>
        <w:t>debitul</w:t>
      </w:r>
      <w:r w:rsidR="00BA78D7">
        <w:t xml:space="preserve"> </w:t>
      </w:r>
      <w:r>
        <w:t>sau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notifică</w:t>
      </w:r>
      <w:r w:rsidR="00BA78D7">
        <w:t xml:space="preserve"> </w:t>
      </w:r>
      <w:r>
        <w:t>organul</w:t>
      </w:r>
      <w:r w:rsidR="00BA78D7">
        <w:t xml:space="preserve"> </w:t>
      </w:r>
      <w:r>
        <w:t>fiscal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intenţia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demara</w:t>
      </w:r>
      <w:r w:rsidR="00BA78D7">
        <w:t xml:space="preserve"> </w:t>
      </w:r>
      <w:r>
        <w:t>procedura</w:t>
      </w:r>
      <w:r w:rsidR="00BA78D7">
        <w:t xml:space="preserve"> </w:t>
      </w:r>
      <w:r>
        <w:t>de</w:t>
      </w:r>
      <w:r w:rsidR="00BA78D7">
        <w:t xml:space="preserve"> </w:t>
      </w:r>
      <w:r>
        <w:t>mediere</w:t>
      </w:r>
      <w:r w:rsidR="008E73B9">
        <w:t xml:space="preserve">. </w:t>
      </w:r>
      <w:r>
        <w:t>În</w:t>
      </w:r>
      <w:r w:rsidR="00BA78D7">
        <w:t xml:space="preserve"> </w:t>
      </w:r>
      <w:r>
        <w:t>practică,</w:t>
      </w:r>
      <w:r w:rsidR="00BA78D7">
        <w:t xml:space="preserve"> </w:t>
      </w:r>
      <w:r>
        <w:t>există</w:t>
      </w:r>
      <w:r w:rsidR="00BA78D7">
        <w:t xml:space="preserve"> </w:t>
      </w:r>
      <w:r>
        <w:t>situaţii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aceste</w:t>
      </w:r>
      <w:r w:rsidR="00BA78D7">
        <w:t xml:space="preserve"> </w:t>
      </w:r>
      <w:r>
        <w:t>somaţii</w:t>
      </w:r>
      <w:r w:rsidR="00BA78D7">
        <w:t xml:space="preserve"> </w:t>
      </w:r>
      <w:r>
        <w:t>sunt</w:t>
      </w:r>
      <w:r w:rsidR="00BA78D7">
        <w:t xml:space="preserve"> </w:t>
      </w:r>
      <w:r>
        <w:t>transmise</w:t>
      </w:r>
      <w:r w:rsidR="00BA78D7">
        <w:t xml:space="preserve"> </w:t>
      </w:r>
      <w:r>
        <w:t>din</w:t>
      </w:r>
      <w:r w:rsidR="00BA78D7">
        <w:t xml:space="preserve"> </w:t>
      </w:r>
      <w:r>
        <w:t>eroare,</w:t>
      </w:r>
      <w:r w:rsidR="00BA78D7">
        <w:t xml:space="preserve"> </w:t>
      </w:r>
      <w:r>
        <w:t>însă</w:t>
      </w:r>
      <w:r w:rsidR="00BA78D7">
        <w:t xml:space="preserve"> </w:t>
      </w:r>
      <w:r>
        <w:t>datorită</w:t>
      </w:r>
      <w:r w:rsidR="00BA78D7">
        <w:t xml:space="preserve"> </w:t>
      </w:r>
      <w:r>
        <w:t>situaţiei</w:t>
      </w:r>
      <w:r w:rsidR="00BA78D7">
        <w:t xml:space="preserve"> </w:t>
      </w:r>
      <w:r>
        <w:t>create,</w:t>
      </w:r>
      <w:r w:rsidR="00BA78D7">
        <w:t xml:space="preserve"> </w:t>
      </w:r>
      <w:r>
        <w:t>contribuabilii</w:t>
      </w:r>
      <w:r w:rsidR="00BA78D7">
        <w:t xml:space="preserve"> </w:t>
      </w:r>
      <w:r>
        <w:t>pot</w:t>
      </w:r>
      <w:r w:rsidR="00BA78D7">
        <w:t xml:space="preserve"> </w:t>
      </w:r>
      <w:r>
        <w:t>avea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timp</w:t>
      </w:r>
      <w:r w:rsidR="00BA78D7">
        <w:t xml:space="preserve"> </w:t>
      </w:r>
      <w:r>
        <w:t>suplimentar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analiza</w:t>
      </w:r>
      <w:r w:rsidR="00BA78D7">
        <w:t xml:space="preserve"> </w:t>
      </w:r>
      <w:r>
        <w:t>situaţia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notifica</w:t>
      </w:r>
      <w:r w:rsidR="00BA78D7">
        <w:t xml:space="preserve"> </w:t>
      </w:r>
      <w:r>
        <w:t>organul</w:t>
      </w:r>
      <w:r w:rsidR="00BA78D7">
        <w:t xml:space="preserve"> </w:t>
      </w:r>
      <w:r>
        <w:t>fiscal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intenţia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demara</w:t>
      </w:r>
      <w:r w:rsidR="00BA78D7">
        <w:t xml:space="preserve"> </w:t>
      </w:r>
      <w:r>
        <w:t>procedura</w:t>
      </w:r>
      <w:r w:rsidR="00BA78D7">
        <w:t xml:space="preserve"> </w:t>
      </w:r>
      <w:r>
        <w:t>de</w:t>
      </w:r>
      <w:r w:rsidR="00BA78D7">
        <w:t xml:space="preserve"> </w:t>
      </w:r>
      <w:r>
        <w:t>mediere</w:t>
      </w:r>
      <w:r w:rsidR="008E73B9">
        <w:t xml:space="preserve">; </w:t>
      </w:r>
      <w:r>
        <w:t>4</w:t>
      </w:r>
      <w:r w:rsidR="008E73B9">
        <w:t xml:space="preserve">. </w:t>
      </w:r>
      <w:r w:rsidR="00BA78D7">
        <w:t xml:space="preserve"> </w:t>
      </w:r>
      <w:r>
        <w:t>Amânarea</w:t>
      </w:r>
      <w:r w:rsidR="00BA78D7">
        <w:t xml:space="preserve"> </w:t>
      </w:r>
      <w:r>
        <w:t>termenelor</w:t>
      </w:r>
      <w:r w:rsidR="00BA78D7">
        <w:t xml:space="preserve"> </w:t>
      </w:r>
      <w:r>
        <w:t>pentru</w:t>
      </w:r>
      <w:r w:rsidR="00BA78D7">
        <w:t xml:space="preserve"> </w:t>
      </w:r>
      <w:r>
        <w:t>depunerea</w:t>
      </w:r>
      <w:r w:rsidR="00BA78D7">
        <w:t xml:space="preserve"> </w:t>
      </w:r>
      <w:r>
        <w:t>situaţiilor</w:t>
      </w:r>
      <w:r w:rsidR="00BA78D7">
        <w:t xml:space="preserve"> </w:t>
      </w:r>
      <w:r>
        <w:t>financiare</w:t>
      </w:r>
      <w:r w:rsidR="00BA78D7">
        <w:t xml:space="preserve"> </w:t>
      </w:r>
      <w:r>
        <w:t>aferente</w:t>
      </w:r>
      <w:r w:rsidR="00BA78D7">
        <w:t xml:space="preserve"> </w:t>
      </w:r>
      <w:r>
        <w:t>anului</w:t>
      </w:r>
      <w:r w:rsidR="00BA78D7">
        <w:t xml:space="preserve"> </w:t>
      </w:r>
      <w:r>
        <w:t>2019</w:t>
      </w:r>
      <w:r w:rsidR="00BA78D7">
        <w:t xml:space="preserve"> </w:t>
      </w:r>
      <w:r>
        <w:t>şi</w:t>
      </w:r>
      <w:r w:rsidR="00BA78D7">
        <w:t xml:space="preserve"> </w:t>
      </w:r>
      <w:r>
        <w:t>depunerea</w:t>
      </w:r>
      <w:r w:rsidR="00BA78D7">
        <w:t xml:space="preserve"> </w:t>
      </w:r>
      <w:r>
        <w:t>D101,</w:t>
      </w:r>
      <w:r w:rsidR="00BA78D7">
        <w:t xml:space="preserve"> </w:t>
      </w:r>
      <w:r>
        <w:t>deconturi</w:t>
      </w:r>
      <w:r w:rsidR="00BA78D7">
        <w:t xml:space="preserve"> </w:t>
      </w:r>
      <w:r>
        <w:t>TVA,</w:t>
      </w:r>
      <w:r w:rsidR="00BA78D7">
        <w:t xml:space="preserve"> </w:t>
      </w:r>
      <w:r>
        <w:t>D390,</w:t>
      </w:r>
      <w:r w:rsidR="00BA78D7">
        <w:t xml:space="preserve"> </w:t>
      </w:r>
      <w:r>
        <w:t>D394</w:t>
      </w:r>
      <w:r w:rsidR="008E73B9">
        <w:t xml:space="preserve">; </w:t>
      </w:r>
      <w:r>
        <w:t>5</w:t>
      </w:r>
      <w:r w:rsidR="008E73B9">
        <w:t xml:space="preserve">. </w:t>
      </w:r>
      <w:r w:rsidR="00BA78D7">
        <w:t xml:space="preserve"> </w:t>
      </w:r>
      <w:r>
        <w:t>Creşterea</w:t>
      </w:r>
      <w:r w:rsidR="00BA78D7">
        <w:t xml:space="preserve"> </w:t>
      </w:r>
      <w:r>
        <w:t>investiţiilor</w:t>
      </w:r>
      <w:r w:rsidR="00BA78D7">
        <w:t xml:space="preserve"> </w:t>
      </w:r>
      <w:r>
        <w:t>publice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economiei</w:t>
      </w:r>
      <w:r w:rsidR="00BA78D7">
        <w:t xml:space="preserve"> </w:t>
      </w:r>
      <w:r>
        <w:t>şi</w:t>
      </w:r>
      <w:r w:rsidR="00BA78D7">
        <w:t xml:space="preserve"> </w:t>
      </w:r>
      <w:r>
        <w:t>direcţionarea</w:t>
      </w:r>
      <w:r w:rsidR="00BA78D7">
        <w:t xml:space="preserve"> </w:t>
      </w:r>
      <w:r>
        <w:t>unor</w:t>
      </w:r>
      <w:r w:rsidR="00BA78D7">
        <w:t xml:space="preserve"> </w:t>
      </w:r>
      <w:r>
        <w:t>resurse</w:t>
      </w:r>
      <w:r w:rsidR="00BA78D7">
        <w:t xml:space="preserve"> </w:t>
      </w:r>
      <w:r>
        <w:t>financiare</w:t>
      </w:r>
      <w:r w:rsidR="00BA78D7">
        <w:t xml:space="preserve">  </w:t>
      </w:r>
      <w:r>
        <w:t>corespunzătoare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sau</w:t>
      </w:r>
      <w:r w:rsidR="00BA78D7">
        <w:t xml:space="preserve"> </w:t>
      </w:r>
      <w:r>
        <w:t>cel</w:t>
      </w:r>
      <w:r w:rsidR="00BA78D7">
        <w:t xml:space="preserve"> </w:t>
      </w:r>
      <w:r>
        <w:t>comunitar,</w:t>
      </w:r>
      <w:r w:rsidR="00BA78D7">
        <w:t xml:space="preserve"> </w:t>
      </w:r>
      <w:r>
        <w:t>pentru</w:t>
      </w:r>
      <w:r w:rsidR="00BA78D7">
        <w:t xml:space="preserve"> </w:t>
      </w:r>
      <w:r>
        <w:t>sprijinirea</w:t>
      </w:r>
      <w:r w:rsidR="00BA78D7">
        <w:t xml:space="preserve"> </w:t>
      </w:r>
      <w:r>
        <w:t>activităţii</w:t>
      </w:r>
      <w:r w:rsidR="00BA78D7">
        <w:t xml:space="preserve"> </w:t>
      </w:r>
      <w:r>
        <w:t>curente</w:t>
      </w:r>
      <w:r w:rsidR="00BA78D7">
        <w:t xml:space="preserve"> </w:t>
      </w:r>
      <w:r>
        <w:t>a</w:t>
      </w:r>
      <w:r w:rsidR="00BA78D7">
        <w:t xml:space="preserve"> </w:t>
      </w:r>
      <w:r>
        <w:t>sectorului</w:t>
      </w:r>
      <w:r w:rsidR="00BA78D7">
        <w:t xml:space="preserve"> </w:t>
      </w:r>
      <w:r>
        <w:t>IMM</w:t>
      </w:r>
      <w:r w:rsidR="008E73B9">
        <w:t xml:space="preserve">; </w:t>
      </w:r>
      <w:r>
        <w:t>6</w:t>
      </w:r>
      <w:r w:rsidR="008E73B9">
        <w:t xml:space="preserve">. </w:t>
      </w:r>
      <w:r w:rsidR="00BA78D7">
        <w:t xml:space="preserve"> </w:t>
      </w:r>
      <w:r>
        <w:t>Posibilitatea</w:t>
      </w:r>
      <w:r w:rsidR="00BA78D7">
        <w:t xml:space="preserve"> </w:t>
      </w:r>
      <w:r>
        <w:t>decontării</w:t>
      </w:r>
      <w:r w:rsidR="00BA78D7">
        <w:t xml:space="preserve"> </w:t>
      </w:r>
      <w:r>
        <w:t>directe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beneficiar</w:t>
      </w:r>
      <w:r w:rsidR="00BA78D7">
        <w:t xml:space="preserve"> </w:t>
      </w:r>
      <w:r>
        <w:t>(primarii/</w:t>
      </w:r>
      <w:r w:rsidR="00BA78D7">
        <w:t xml:space="preserve"> </w:t>
      </w:r>
      <w:r>
        <w:t>companii</w:t>
      </w:r>
      <w:r w:rsidR="00BA78D7">
        <w:t xml:space="preserve"> </w:t>
      </w:r>
      <w:r>
        <w:t>de</w:t>
      </w:r>
      <w:r w:rsidR="00BA78D7">
        <w:t xml:space="preserve"> </w:t>
      </w:r>
      <w:r>
        <w:t>apă)</w:t>
      </w:r>
      <w:r w:rsidR="00BA78D7">
        <w:t xml:space="preserve"> </w:t>
      </w:r>
      <w:r>
        <w:t>cu</w:t>
      </w:r>
      <w:r w:rsidR="00BA78D7">
        <w:t xml:space="preserve"> </w:t>
      </w:r>
      <w:r>
        <w:t>subcontractori</w:t>
      </w:r>
      <w:r w:rsidR="00BA78D7">
        <w:t xml:space="preserve"> </w:t>
      </w:r>
      <w:r>
        <w:t>şi/sau</w:t>
      </w:r>
      <w:r w:rsidR="00BA78D7">
        <w:t xml:space="preserve">  </w:t>
      </w:r>
      <w:r>
        <w:t>furnizori</w:t>
      </w:r>
      <w:r w:rsidR="00BA78D7">
        <w:t xml:space="preserve"> </w:t>
      </w:r>
      <w:r>
        <w:t>de</w:t>
      </w:r>
      <w:r w:rsidR="00BA78D7">
        <w:t xml:space="preserve"> </w:t>
      </w:r>
      <w:r>
        <w:t>materiale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proiectelor</w:t>
      </w:r>
      <w:r w:rsidR="00BA78D7">
        <w:t xml:space="preserve"> </w:t>
      </w:r>
      <w:r>
        <w:t>de</w:t>
      </w:r>
      <w:r w:rsidR="00BA78D7">
        <w:t xml:space="preserve"> </w:t>
      </w:r>
      <w:r>
        <w:t>infrastructură</w:t>
      </w:r>
      <w:r w:rsidR="00BA78D7">
        <w:t xml:space="preserve"> </w:t>
      </w:r>
      <w:r>
        <w:t>şi</w:t>
      </w:r>
      <w:r w:rsidR="00BA78D7">
        <w:t xml:space="preserve"> </w:t>
      </w:r>
      <w:r>
        <w:t>urmărirea</w:t>
      </w:r>
      <w:r w:rsidR="00BA78D7">
        <w:t xml:space="preserve"> </w:t>
      </w:r>
      <w:r>
        <w:t>plăţii</w:t>
      </w:r>
      <w:r w:rsidR="00BA78D7">
        <w:t xml:space="preserve"> </w:t>
      </w:r>
      <w:r>
        <w:t>subcontractorilor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furnizorilor</w:t>
      </w:r>
      <w:r w:rsidR="00BA78D7">
        <w:t xml:space="preserve"> </w:t>
      </w:r>
      <w:r>
        <w:t>de</w:t>
      </w:r>
      <w:r w:rsidR="00BA78D7">
        <w:t xml:space="preserve"> </w:t>
      </w:r>
      <w:r>
        <w:t>materiale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beneficiarii</w:t>
      </w:r>
      <w:r w:rsidR="00BA78D7">
        <w:t xml:space="preserve"> </w:t>
      </w:r>
      <w:r>
        <w:t>de</w:t>
      </w:r>
      <w:r w:rsidR="00BA78D7">
        <w:t xml:space="preserve"> </w:t>
      </w:r>
      <w:r>
        <w:t>proiecte</w:t>
      </w:r>
      <w:r w:rsidR="00BA78D7">
        <w:t xml:space="preserve"> </w:t>
      </w:r>
      <w:r>
        <w:t>de</w:t>
      </w:r>
      <w:r w:rsidR="00BA78D7">
        <w:t xml:space="preserve"> </w:t>
      </w:r>
      <w:r>
        <w:t>infrastructură</w:t>
      </w:r>
      <w:r w:rsidR="00BA78D7">
        <w:t xml:space="preserve"> </w:t>
      </w:r>
      <w:r>
        <w:t>şi</w:t>
      </w:r>
      <w:r w:rsidR="00BA78D7">
        <w:t xml:space="preserve"> </w:t>
      </w:r>
      <w:r>
        <w:t>plăţi</w:t>
      </w:r>
      <w:r w:rsidR="00BA78D7">
        <w:t xml:space="preserve"> </w:t>
      </w:r>
      <w:r>
        <w:t>directe</w:t>
      </w:r>
      <w:r w:rsidR="00BA78D7">
        <w:t xml:space="preserve"> </w:t>
      </w:r>
      <w:r>
        <w:t>către</w:t>
      </w:r>
      <w:r w:rsidR="00BA78D7">
        <w:t xml:space="preserve"> </w:t>
      </w:r>
      <w:r>
        <w:t>aceştia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AG</w:t>
      </w:r>
      <w:r w:rsidR="00BA78D7">
        <w:t xml:space="preserve"> </w:t>
      </w:r>
      <w:r>
        <w:t>nu</w:t>
      </w:r>
      <w:r w:rsidR="00BA78D7">
        <w:t xml:space="preserve"> </w:t>
      </w:r>
      <w:r>
        <w:t>îşi</w:t>
      </w:r>
      <w:r w:rsidR="00BA78D7">
        <w:t xml:space="preserve"> </w:t>
      </w:r>
      <w:r>
        <w:t>respectă</w:t>
      </w:r>
      <w:r w:rsidR="00BA78D7">
        <w:t xml:space="preserve"> </w:t>
      </w:r>
      <w:r>
        <w:t>obligaţiile</w:t>
      </w:r>
      <w:r w:rsidR="00BA78D7">
        <w:t xml:space="preserve"> </w:t>
      </w:r>
      <w:r>
        <w:t>contractuale</w:t>
      </w:r>
      <w:r w:rsidR="008E73B9">
        <w:t xml:space="preserve">; </w:t>
      </w:r>
      <w:r>
        <w:t>7</w:t>
      </w:r>
      <w:r w:rsidR="008E73B9">
        <w:t xml:space="preserve">. </w:t>
      </w:r>
      <w:r w:rsidR="00BA78D7">
        <w:t xml:space="preserve"> </w:t>
      </w:r>
      <w:r>
        <w:t>Aprobarea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suplimentării</w:t>
      </w:r>
      <w:r w:rsidR="00BA78D7">
        <w:t xml:space="preserve"> </w:t>
      </w:r>
      <w:r>
        <w:t>costurilor</w:t>
      </w:r>
      <w:r w:rsidR="00BA78D7">
        <w:t xml:space="preserve"> </w:t>
      </w:r>
      <w:r>
        <w:t>de</w:t>
      </w:r>
      <w:r w:rsidR="00BA78D7">
        <w:t xml:space="preserve"> </w:t>
      </w:r>
      <w:r>
        <w:t>execuţie</w:t>
      </w:r>
      <w:r w:rsidR="00BA78D7">
        <w:t xml:space="preserve"> </w:t>
      </w:r>
      <w:r>
        <w:t>a</w:t>
      </w:r>
      <w:r w:rsidR="00BA78D7">
        <w:t xml:space="preserve"> </w:t>
      </w:r>
      <w:r>
        <w:t>lucrărilor,</w:t>
      </w:r>
      <w:r w:rsidR="00BA78D7">
        <w:t xml:space="preserve"> </w:t>
      </w:r>
      <w:r>
        <w:t>raportat</w:t>
      </w:r>
      <w:r w:rsidR="00BA78D7">
        <w:t xml:space="preserve"> </w:t>
      </w:r>
      <w:r>
        <w:t>la</w:t>
      </w:r>
      <w:r w:rsidR="00BA78D7">
        <w:t xml:space="preserve"> </w:t>
      </w:r>
      <w:r>
        <w:t>masurile</w:t>
      </w:r>
      <w:r w:rsidR="00BA78D7">
        <w:t xml:space="preserve"> </w:t>
      </w:r>
      <w:r>
        <w:t>luate</w:t>
      </w:r>
      <w:r w:rsidR="00BA78D7">
        <w:t xml:space="preserve"> </w:t>
      </w:r>
      <w:r>
        <w:t>prin</w:t>
      </w:r>
      <w:r w:rsidR="00BA78D7">
        <w:t xml:space="preserve"> </w:t>
      </w:r>
      <w:r>
        <w:t>OUG</w:t>
      </w:r>
      <w:r w:rsidR="00BA78D7">
        <w:t xml:space="preserve"> </w:t>
      </w:r>
      <w:r>
        <w:t>nr</w:t>
      </w:r>
      <w:r w:rsidR="008E73B9">
        <w:t xml:space="preserve">. </w:t>
      </w:r>
      <w:r>
        <w:t>114/2018,</w:t>
      </w:r>
      <w:r w:rsidR="00BA78D7">
        <w:t xml:space="preserve"> </w:t>
      </w:r>
      <w:r>
        <w:t>acolo</w:t>
      </w:r>
      <w:r w:rsidR="00BA78D7">
        <w:t xml:space="preserve"> </w:t>
      </w:r>
      <w:r>
        <w:t>unde</w:t>
      </w:r>
      <w:r w:rsidR="00BA78D7">
        <w:t xml:space="preserve"> </w:t>
      </w:r>
      <w:r>
        <w:t>acestea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aprobate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(cca</w:t>
      </w:r>
      <w:r w:rsidR="008E73B9">
        <w:t xml:space="preserve">. </w:t>
      </w:r>
      <w:r>
        <w:t>40%</w:t>
      </w:r>
      <w:r w:rsidR="00BA78D7">
        <w:t xml:space="preserve"> </w:t>
      </w:r>
      <w:r>
        <w:t>din</w:t>
      </w:r>
      <w:r w:rsidR="00BA78D7">
        <w:t xml:space="preserve"> </w:t>
      </w:r>
      <w:r>
        <w:t>cazuri)</w:t>
      </w:r>
      <w:r w:rsidR="00BA78D7">
        <w:t xml:space="preserve"> </w:t>
      </w:r>
      <w:r>
        <w:t>şi</w:t>
      </w:r>
      <w:r w:rsidR="00BA78D7">
        <w:t xml:space="preserve"> </w:t>
      </w:r>
      <w:r>
        <w:t>decontarea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conservare</w:t>
      </w:r>
      <w:r w:rsidR="00BA78D7">
        <w:t xml:space="preserve"> </w:t>
      </w:r>
      <w:r>
        <w:t>a</w:t>
      </w:r>
      <w:r w:rsidR="00BA78D7">
        <w:t xml:space="preserve"> </w:t>
      </w:r>
      <w:r>
        <w:lastRenderedPageBreak/>
        <w:t>lucrărilor</w:t>
      </w:r>
      <w:r w:rsidR="00BA78D7">
        <w:t xml:space="preserve"> </w:t>
      </w:r>
      <w:r>
        <w:t>suspendate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pandemiei</w:t>
      </w:r>
      <w:r w:rsidR="008E73B9">
        <w:t xml:space="preserve">; </w:t>
      </w:r>
      <w:r>
        <w:t>8</w:t>
      </w:r>
      <w:r w:rsidR="008E73B9">
        <w:t xml:space="preserve">. </w:t>
      </w:r>
      <w:r w:rsidR="00BA78D7">
        <w:t xml:space="preserve"> </w:t>
      </w:r>
      <w:r>
        <w:t>Aprobarea</w:t>
      </w:r>
      <w:r w:rsidR="00BA78D7">
        <w:t xml:space="preserve"> </w:t>
      </w:r>
      <w:r>
        <w:t>costurilor</w:t>
      </w:r>
      <w:r w:rsidR="00BA78D7">
        <w:t xml:space="preserve"> </w:t>
      </w:r>
      <w:r>
        <w:t>suplimentare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costurilor</w:t>
      </w:r>
      <w:r w:rsidR="00BA78D7">
        <w:t xml:space="preserve"> </w:t>
      </w:r>
      <w:r>
        <w:t>pentru</w:t>
      </w:r>
      <w:r w:rsidR="00BA78D7">
        <w:t xml:space="preserve"> </w:t>
      </w:r>
      <w:r>
        <w:t>companii,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logistică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curs</w:t>
      </w:r>
      <w:r w:rsidR="00BA78D7">
        <w:t xml:space="preserve"> </w:t>
      </w:r>
      <w:r>
        <w:t>valutar,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pandemiei</w:t>
      </w:r>
      <w:r w:rsidR="008E73B9">
        <w:t xml:space="preserve">; </w:t>
      </w:r>
      <w:r>
        <w:t>9</w:t>
      </w:r>
      <w:r w:rsidR="008E73B9">
        <w:t xml:space="preserve">. </w:t>
      </w:r>
      <w:r w:rsidR="00BA78D7">
        <w:t xml:space="preserve"> </w:t>
      </w:r>
      <w:r>
        <w:t>Crearea</w:t>
      </w:r>
      <w:r w:rsidR="00BA78D7">
        <w:t xml:space="preserve"> </w:t>
      </w:r>
      <w:r>
        <w:t>de</w:t>
      </w:r>
      <w:r w:rsidR="00BA78D7">
        <w:t xml:space="preserve"> </w:t>
      </w:r>
      <w:r>
        <w:t>coridoare</w:t>
      </w:r>
      <w:r w:rsidR="00BA78D7">
        <w:t xml:space="preserve"> </w:t>
      </w:r>
      <w:r>
        <w:t>de</w:t>
      </w:r>
      <w:r w:rsidR="00BA78D7">
        <w:t xml:space="preserve"> </w:t>
      </w:r>
      <w:r>
        <w:t>transport</w:t>
      </w:r>
      <w:r w:rsidR="00BA78D7">
        <w:t xml:space="preserve"> </w:t>
      </w:r>
      <w:r>
        <w:t>marfă,</w:t>
      </w:r>
      <w:r w:rsidR="00BA78D7">
        <w:t xml:space="preserve"> </w:t>
      </w:r>
      <w:r>
        <w:t>inclusiv</w:t>
      </w:r>
      <w:r w:rsidR="00BA78D7">
        <w:t xml:space="preserve"> </w:t>
      </w:r>
      <w:r>
        <w:t>combinarea</w:t>
      </w:r>
      <w:r w:rsidR="00BA78D7">
        <w:t xml:space="preserve"> </w:t>
      </w:r>
      <w:r>
        <w:t>circulaţiei</w:t>
      </w:r>
      <w:r w:rsidR="00BA78D7">
        <w:t xml:space="preserve"> </w:t>
      </w:r>
      <w:r>
        <w:t>rutiere</w:t>
      </w:r>
      <w:r w:rsidR="00BA78D7">
        <w:t xml:space="preserve"> </w:t>
      </w:r>
      <w:r>
        <w:t>cu</w:t>
      </w:r>
      <w:r w:rsidR="00BA78D7">
        <w:t xml:space="preserve"> </w:t>
      </w:r>
      <w:r>
        <w:t>circulaţia</w:t>
      </w:r>
      <w:r w:rsidR="00BA78D7">
        <w:t xml:space="preserve"> </w:t>
      </w:r>
      <w:r>
        <w:t>feroviară,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camioanele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încărcate</w:t>
      </w:r>
      <w:r w:rsidR="00BA78D7">
        <w:t xml:space="preserve"> </w:t>
      </w:r>
      <w:r>
        <w:t>în</w:t>
      </w:r>
      <w:r w:rsidR="00BA78D7">
        <w:t xml:space="preserve"> </w:t>
      </w:r>
      <w:r>
        <w:t>vagoane</w:t>
      </w:r>
      <w:r w:rsidR="00BA78D7">
        <w:t xml:space="preserve"> </w:t>
      </w:r>
      <w:r>
        <w:t>speciale</w:t>
      </w:r>
      <w:r w:rsidR="00BA78D7">
        <w:t xml:space="preserve"> </w:t>
      </w:r>
      <w:r>
        <w:t>pentru</w:t>
      </w:r>
      <w:r w:rsidR="00BA78D7">
        <w:t xml:space="preserve"> </w:t>
      </w:r>
      <w:r>
        <w:t>asigurarea</w:t>
      </w:r>
      <w:r w:rsidR="00BA78D7">
        <w:t xml:space="preserve"> </w:t>
      </w:r>
      <w:r>
        <w:t>unor</w:t>
      </w:r>
      <w:r w:rsidR="00BA78D7">
        <w:t xml:space="preserve"> </w:t>
      </w:r>
      <w:r>
        <w:t>fluxuri</w:t>
      </w:r>
      <w:r w:rsidR="00BA78D7">
        <w:t xml:space="preserve"> </w:t>
      </w:r>
      <w:r>
        <w:t>de</w:t>
      </w:r>
      <w:r w:rsidR="00BA78D7">
        <w:t xml:space="preserve"> </w:t>
      </w:r>
      <w:r>
        <w:t>materii</w:t>
      </w:r>
      <w:r w:rsidR="00BA78D7">
        <w:t xml:space="preserve"> </w:t>
      </w:r>
      <w:r>
        <w:t>prime</w:t>
      </w:r>
      <w:r w:rsidR="008E73B9">
        <w:t xml:space="preserve">; </w:t>
      </w:r>
      <w:r>
        <w:t>10</w:t>
      </w:r>
      <w:r w:rsidR="008E73B9">
        <w:t xml:space="preserve">. </w:t>
      </w:r>
      <w:r w:rsidR="00BA78D7">
        <w:t xml:space="preserve"> </w:t>
      </w:r>
      <w:r>
        <w:t>Organizarea</w:t>
      </w:r>
      <w:r w:rsidR="00BA78D7">
        <w:t xml:space="preserve"> </w:t>
      </w:r>
      <w:r>
        <w:t>unor</w:t>
      </w:r>
      <w:r w:rsidR="00BA78D7">
        <w:t xml:space="preserve"> </w:t>
      </w:r>
      <w:r>
        <w:t>terminale</w:t>
      </w:r>
      <w:r w:rsidR="00BA78D7">
        <w:t xml:space="preserve"> </w:t>
      </w:r>
      <w:r>
        <w:t>de</w:t>
      </w:r>
      <w:r w:rsidR="00BA78D7">
        <w:t xml:space="preserve"> </w:t>
      </w:r>
      <w:r>
        <w:t>mărfuri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deservească</w:t>
      </w:r>
      <w:r w:rsidR="00BA78D7">
        <w:t xml:space="preserve"> </w:t>
      </w:r>
      <w:r>
        <w:t>firmele</w:t>
      </w:r>
      <w:r w:rsidR="00BA78D7">
        <w:t xml:space="preserve"> </w:t>
      </w:r>
      <w:r>
        <w:t>exportatoare</w:t>
      </w:r>
      <w:r w:rsidR="00BA78D7">
        <w:t xml:space="preserve"> </w:t>
      </w:r>
      <w:r>
        <w:t>şi</w:t>
      </w:r>
      <w:r w:rsidR="00BA78D7">
        <w:t xml:space="preserve"> </w:t>
      </w:r>
      <w:r>
        <w:t>implementarea</w:t>
      </w:r>
      <w:r w:rsidR="00BA78D7">
        <w:t xml:space="preserve"> </w:t>
      </w:r>
      <w:r>
        <w:t>unor</w:t>
      </w:r>
      <w:r w:rsidR="00BA78D7">
        <w:t xml:space="preserve"> </w:t>
      </w:r>
      <w:r>
        <w:t>proceduri</w:t>
      </w:r>
      <w:r w:rsidR="00BA78D7">
        <w:t xml:space="preserve"> </w:t>
      </w:r>
      <w:r>
        <w:t>speciale</w:t>
      </w:r>
      <w:r w:rsidR="00BA78D7">
        <w:t xml:space="preserve"> </w:t>
      </w:r>
      <w:r>
        <w:t>în</w:t>
      </w:r>
      <w:r w:rsidR="00BA78D7">
        <w:t xml:space="preserve"> </w:t>
      </w:r>
      <w:r>
        <w:t>vamă</w:t>
      </w:r>
      <w:r w:rsidR="00BA78D7">
        <w:t xml:space="preserve"> </w:t>
      </w:r>
      <w:r>
        <w:t>pentru</w:t>
      </w:r>
      <w:r w:rsidR="00BA78D7">
        <w:t xml:space="preserve"> </w:t>
      </w:r>
      <w:r>
        <w:t>şoferii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TIR-uri</w:t>
      </w:r>
      <w:r w:rsidR="00BA78D7">
        <w:t xml:space="preserve"> </w:t>
      </w:r>
      <w:r>
        <w:t>care</w:t>
      </w:r>
      <w:r w:rsidR="00BA78D7">
        <w:t xml:space="preserve"> </w:t>
      </w:r>
      <w:r>
        <w:t>tranzitează</w:t>
      </w:r>
      <w:r w:rsidR="00BA78D7">
        <w:t xml:space="preserve"> </w:t>
      </w:r>
      <w:r>
        <w:t>sau</w:t>
      </w:r>
      <w:r w:rsidR="00BA78D7">
        <w:t xml:space="preserve"> </w:t>
      </w:r>
      <w:r>
        <w:t>vin</w:t>
      </w:r>
      <w:r w:rsidR="00BA78D7">
        <w:t xml:space="preserve"> </w:t>
      </w:r>
      <w:r>
        <w:t>din</w:t>
      </w:r>
      <w:r w:rsidR="00BA78D7">
        <w:t xml:space="preserve"> </w:t>
      </w:r>
      <w:r>
        <w:t>zonele</w:t>
      </w:r>
      <w:r w:rsidR="00BA78D7">
        <w:t xml:space="preserve"> </w:t>
      </w:r>
      <w:r>
        <w:t>de</w:t>
      </w:r>
      <w:r w:rsidR="00BA78D7">
        <w:t xml:space="preserve"> </w:t>
      </w:r>
      <w:r>
        <w:t>risc</w:t>
      </w:r>
      <w:r w:rsidR="008E73B9">
        <w:t xml:space="preserve">; </w:t>
      </w:r>
      <w:r>
        <w:t>11</w:t>
      </w:r>
      <w:r w:rsidR="008E73B9">
        <w:t xml:space="preserve">. </w:t>
      </w:r>
      <w:r w:rsidR="00BA78D7">
        <w:t xml:space="preserve"> </w:t>
      </w:r>
      <w:r>
        <w:t>Modificarea</w:t>
      </w:r>
      <w:r w:rsidR="00BA78D7">
        <w:t xml:space="preserve"> </w:t>
      </w:r>
      <w:r>
        <w:t>Regulamentelor</w:t>
      </w:r>
      <w:r w:rsidR="00BA78D7">
        <w:t xml:space="preserve"> </w:t>
      </w:r>
      <w:r>
        <w:t>BNR</w:t>
      </w:r>
      <w:r w:rsidR="00BA78D7">
        <w:t xml:space="preserve"> </w:t>
      </w:r>
      <w:r>
        <w:t>în</w:t>
      </w:r>
      <w:r w:rsidR="00BA78D7">
        <w:t xml:space="preserve"> </w:t>
      </w:r>
      <w:r>
        <w:t>sensul</w:t>
      </w:r>
      <w:r w:rsidR="00BA78D7">
        <w:t xml:space="preserve"> </w:t>
      </w:r>
      <w:r>
        <w:t>eliminării</w:t>
      </w:r>
      <w:r w:rsidR="00BA78D7">
        <w:t xml:space="preserve"> </w:t>
      </w:r>
      <w:r>
        <w:t>obligativităţii</w:t>
      </w:r>
      <w:r w:rsidR="00BA78D7">
        <w:t xml:space="preserve"> </w:t>
      </w:r>
      <w:r>
        <w:t>asigurării</w:t>
      </w:r>
      <w:r w:rsidR="00BA78D7">
        <w:t xml:space="preserve"> </w:t>
      </w:r>
      <w:r>
        <w:t>de</w:t>
      </w:r>
      <w:r w:rsidR="00BA78D7">
        <w:t xml:space="preserve"> </w:t>
      </w:r>
      <w:r>
        <w:t>provizioane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băncile</w:t>
      </w:r>
      <w:r w:rsidR="00BA78D7">
        <w:t xml:space="preserve"> </w:t>
      </w:r>
      <w:r>
        <w:t>comerciale</w:t>
      </w:r>
      <w:r w:rsidR="00BA78D7">
        <w:t xml:space="preserve"> </w:t>
      </w:r>
      <w:r>
        <w:t>care</w:t>
      </w:r>
      <w:r w:rsidR="00BA78D7">
        <w:t xml:space="preserve"> </w:t>
      </w:r>
      <w:r>
        <w:t>acordă</w:t>
      </w:r>
      <w:r w:rsidR="00BA78D7">
        <w:t xml:space="preserve"> </w:t>
      </w:r>
      <w:r>
        <w:t>perioade</w:t>
      </w:r>
      <w:r w:rsidR="00BA78D7">
        <w:t xml:space="preserve"> </w:t>
      </w:r>
      <w:r>
        <w:t>de</w:t>
      </w:r>
      <w:r w:rsidR="00BA78D7">
        <w:t xml:space="preserve"> </w:t>
      </w:r>
      <w:r>
        <w:t>graţie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ratelor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termen</w:t>
      </w:r>
      <w:r w:rsidR="00BA78D7">
        <w:t xml:space="preserve"> </w:t>
      </w:r>
      <w:r>
        <w:t>de</w:t>
      </w:r>
      <w:r w:rsidR="00BA78D7">
        <w:t xml:space="preserve"> </w:t>
      </w:r>
      <w:r>
        <w:t>maxim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în</w:t>
      </w:r>
      <w:r w:rsidR="00BA78D7">
        <w:t xml:space="preserve"> </w:t>
      </w:r>
      <w:r>
        <w:t>aceasta</w:t>
      </w:r>
      <w:r w:rsidR="00BA78D7">
        <w:t xml:space="preserve"> </w:t>
      </w:r>
      <w:r>
        <w:t>perioada</w:t>
      </w:r>
      <w:r w:rsidR="00BA78D7">
        <w:t xml:space="preserve"> </w:t>
      </w:r>
      <w:r>
        <w:t>şi</w:t>
      </w:r>
      <w:r w:rsidR="00BA78D7">
        <w:t xml:space="preserve"> </w:t>
      </w:r>
      <w:r>
        <w:t>reducerea</w:t>
      </w:r>
      <w:r w:rsidR="00BA78D7">
        <w:t xml:space="preserve"> </w:t>
      </w:r>
      <w:r>
        <w:t>dobânzii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cu</w:t>
      </w:r>
      <w:r w:rsidR="00BA78D7">
        <w:t xml:space="preserve"> </w:t>
      </w:r>
      <w:r>
        <w:t>minim</w:t>
      </w:r>
      <w:r w:rsidR="00BA78D7">
        <w:t xml:space="preserve"> </w:t>
      </w:r>
      <w:r>
        <w:t>1</w:t>
      </w:r>
      <w:r w:rsidR="00BA78D7">
        <w:t xml:space="preserve"> </w:t>
      </w:r>
      <w:r>
        <w:t>punct</w:t>
      </w:r>
      <w:r w:rsidR="00BA78D7">
        <w:t xml:space="preserve"> </w:t>
      </w:r>
      <w:r>
        <w:t>procentual</w:t>
      </w:r>
      <w:r w:rsidR="008E73B9">
        <w:t xml:space="preserve">; </w:t>
      </w:r>
      <w:r>
        <w:t>12</w:t>
      </w:r>
      <w:r w:rsidR="008E73B9">
        <w:t xml:space="preserve">. </w:t>
      </w:r>
      <w:r w:rsidR="00BA78D7">
        <w:t xml:space="preserve"> </w:t>
      </w:r>
      <w:r>
        <w:t>Revenirea</w:t>
      </w:r>
      <w:r w:rsidR="00BA78D7">
        <w:t xml:space="preserve"> </w:t>
      </w:r>
      <w:r>
        <w:t>la</w:t>
      </w:r>
      <w:r w:rsidR="00BA78D7">
        <w:t xml:space="preserve"> </w:t>
      </w:r>
      <w:r>
        <w:t>forma</w:t>
      </w:r>
      <w:r w:rsidR="00BA78D7">
        <w:t xml:space="preserve"> </w:t>
      </w:r>
      <w:r>
        <w:t>iniţială</w:t>
      </w:r>
      <w:r w:rsidR="00BA78D7">
        <w:t xml:space="preserve"> </w:t>
      </w:r>
      <w:r>
        <w:t>a</w:t>
      </w:r>
      <w:r w:rsidR="00BA78D7">
        <w:t xml:space="preserve"> </w:t>
      </w:r>
      <w:r>
        <w:t>prevederilor</w:t>
      </w:r>
      <w:r w:rsidR="00BA78D7">
        <w:t xml:space="preserve"> </w:t>
      </w:r>
      <w:r>
        <w:t>art</w:t>
      </w:r>
      <w:r w:rsidR="008E73B9">
        <w:t xml:space="preserve">. </w:t>
      </w:r>
      <w:r>
        <w:t>78</w:t>
      </w:r>
      <w:r w:rsidR="00BA78D7">
        <w:t xml:space="preserve"> </w:t>
      </w:r>
      <w:r>
        <w:t>din</w:t>
      </w:r>
      <w:r w:rsidR="00BA78D7">
        <w:t xml:space="preserve"> </w:t>
      </w:r>
      <w:r>
        <w:t>Legea</w:t>
      </w:r>
      <w:r w:rsidR="00BA78D7">
        <w:t xml:space="preserve"> </w:t>
      </w:r>
      <w:r>
        <w:t>448/2006</w:t>
      </w:r>
      <w:r w:rsidR="00BA78D7">
        <w:t xml:space="preserve"> </w:t>
      </w:r>
      <w:r>
        <w:t>privind</w:t>
      </w:r>
      <w:r w:rsidR="00BA78D7">
        <w:t xml:space="preserve"> </w:t>
      </w:r>
      <w:r>
        <w:t>protecţia</w:t>
      </w:r>
      <w:r w:rsidR="00BA78D7">
        <w:t xml:space="preserve"> </w:t>
      </w:r>
      <w:r>
        <w:t>şi</w:t>
      </w:r>
      <w:r w:rsidR="00BA78D7">
        <w:t xml:space="preserve"> </w:t>
      </w:r>
      <w:r>
        <w:t>promovarea</w:t>
      </w:r>
      <w:r w:rsidR="00BA78D7">
        <w:t xml:space="preserve"> </w:t>
      </w:r>
      <w:r>
        <w:t>drepturilor</w:t>
      </w:r>
      <w:r w:rsidR="00BA78D7">
        <w:t xml:space="preserve"> </w:t>
      </w:r>
      <w:r>
        <w:t>persoanelor</w:t>
      </w:r>
      <w:r w:rsidR="00BA78D7">
        <w:t xml:space="preserve"> </w:t>
      </w:r>
      <w:r>
        <w:t>cu</w:t>
      </w:r>
      <w:r w:rsidR="00BA78D7">
        <w:t xml:space="preserve"> </w:t>
      </w:r>
      <w:r>
        <w:t>handicap</w:t>
      </w:r>
      <w:r w:rsidR="008E73B9">
        <w:t xml:space="preserve">; </w:t>
      </w:r>
      <w:r>
        <w:t>13</w:t>
      </w:r>
      <w:r w:rsidR="008E73B9">
        <w:t xml:space="preserve">. </w:t>
      </w:r>
      <w:r w:rsidR="00BA78D7">
        <w:t xml:space="preserve"> </w:t>
      </w:r>
      <w:r>
        <w:t>Garantarea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stat</w:t>
      </w:r>
      <w:r w:rsidR="00BA78D7">
        <w:t xml:space="preserve"> </w:t>
      </w:r>
      <w:r>
        <w:t>a</w:t>
      </w:r>
      <w:r w:rsidR="00BA78D7">
        <w:t xml:space="preserve"> </w:t>
      </w:r>
      <w:r>
        <w:t>încasării</w:t>
      </w:r>
      <w:r w:rsidR="00BA78D7">
        <w:t xml:space="preserve"> </w:t>
      </w:r>
      <w:r>
        <w:t>creanţelor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firmelor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de</w:t>
      </w:r>
      <w:r w:rsidR="00BA78D7">
        <w:t xml:space="preserve"> </w:t>
      </w:r>
      <w:r>
        <w:t>încasat</w:t>
      </w:r>
      <w:r w:rsidR="00BA78D7">
        <w:t xml:space="preserve"> </w:t>
      </w:r>
      <w:r>
        <w:t>datorii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companii</w:t>
      </w:r>
      <w:r w:rsidR="00BA78D7">
        <w:t xml:space="preserve"> </w:t>
      </w:r>
      <w:r>
        <w:t>cu</w:t>
      </w:r>
      <w:r w:rsidR="00BA78D7">
        <w:t xml:space="preserve"> </w:t>
      </w:r>
      <w:r>
        <w:t>capital</w:t>
      </w:r>
      <w:r w:rsidR="00BA78D7">
        <w:t xml:space="preserve"> </w:t>
      </w:r>
      <w:r>
        <w:t>majoritar</w:t>
      </w:r>
      <w:r w:rsidR="00BA78D7">
        <w:t xml:space="preserve"> </w:t>
      </w:r>
      <w:r>
        <w:t>de</w:t>
      </w:r>
      <w:r w:rsidR="00BA78D7">
        <w:t xml:space="preserve"> </w:t>
      </w:r>
      <w:r>
        <w:t>stat,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insolvenţă</w:t>
      </w:r>
      <w:r w:rsidR="008E73B9">
        <w:t xml:space="preserve">; </w:t>
      </w:r>
      <w:r>
        <w:t>14</w:t>
      </w:r>
      <w:r w:rsidR="008E73B9">
        <w:t xml:space="preserve">. </w:t>
      </w:r>
      <w:r w:rsidR="00BA78D7">
        <w:t xml:space="preserve"> </w:t>
      </w:r>
      <w:r>
        <w:t>Suportarea</w:t>
      </w:r>
      <w:r w:rsidR="00BA78D7">
        <w:t xml:space="preserve"> </w:t>
      </w:r>
      <w:r>
        <w:t>integrală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stat</w:t>
      </w:r>
      <w:r w:rsidR="00BA78D7">
        <w:t xml:space="preserve"> </w:t>
      </w:r>
      <w:r>
        <w:t>a</w:t>
      </w:r>
      <w:r w:rsidR="00BA78D7">
        <w:t xml:space="preserve"> </w:t>
      </w:r>
      <w:r>
        <w:t>indemnizaţiei</w:t>
      </w:r>
      <w:r w:rsidR="00BA78D7">
        <w:t xml:space="preserve"> </w:t>
      </w:r>
      <w:r>
        <w:t>de</w:t>
      </w:r>
      <w:r w:rsidR="00BA78D7">
        <w:t xml:space="preserve"> </w:t>
      </w:r>
      <w:r>
        <w:t>75%</w:t>
      </w:r>
      <w:r w:rsidR="00BA78D7">
        <w:t xml:space="preserve"> </w:t>
      </w:r>
      <w:r>
        <w:t>din</w:t>
      </w:r>
      <w:r w:rsidR="00BA78D7">
        <w:t xml:space="preserve"> </w:t>
      </w:r>
      <w:r>
        <w:t>salariu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şomajului</w:t>
      </w:r>
      <w:r w:rsidR="00BA78D7">
        <w:t xml:space="preserve"> </w:t>
      </w:r>
      <w:r>
        <w:t>tehnic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6</w:t>
      </w:r>
      <w:r w:rsidR="00BA78D7">
        <w:t xml:space="preserve"> </w:t>
      </w:r>
      <w:r>
        <w:t>luni</w:t>
      </w:r>
      <w:r w:rsidR="008E73B9">
        <w:t xml:space="preserve">; </w:t>
      </w:r>
      <w:r>
        <w:t>15</w:t>
      </w:r>
      <w:r w:rsidR="008E73B9">
        <w:t xml:space="preserve">. 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acorda</w:t>
      </w:r>
      <w:r w:rsidR="00BA78D7">
        <w:t xml:space="preserve"> </w:t>
      </w:r>
      <w:r>
        <w:t>zile</w:t>
      </w:r>
      <w:r w:rsidR="00BA78D7">
        <w:t xml:space="preserve"> </w:t>
      </w:r>
      <w:r>
        <w:t>libere</w:t>
      </w:r>
      <w:r w:rsidR="00BA78D7">
        <w:t xml:space="preserve"> </w:t>
      </w:r>
      <w:r>
        <w:t>plătite</w:t>
      </w:r>
      <w:r w:rsidR="00BA78D7">
        <w:t xml:space="preserve"> </w:t>
      </w:r>
      <w:r>
        <w:t>în</w:t>
      </w:r>
      <w:r w:rsidR="00BA78D7">
        <w:t xml:space="preserve"> </w:t>
      </w:r>
      <w:r>
        <w:t>avans</w:t>
      </w:r>
      <w:r w:rsidR="00BA78D7">
        <w:t xml:space="preserve"> </w:t>
      </w:r>
      <w:r>
        <w:t>şi</w:t>
      </w:r>
      <w:r w:rsidR="00BA78D7">
        <w:t xml:space="preserve"> </w:t>
      </w:r>
      <w:r>
        <w:t>recuperarea</w:t>
      </w:r>
      <w:r w:rsidR="00BA78D7">
        <w:t xml:space="preserve"> </w:t>
      </w:r>
      <w:r>
        <w:t>acestora</w:t>
      </w:r>
      <w:r w:rsidR="00BA78D7">
        <w:t xml:space="preserve"> </w:t>
      </w:r>
      <w:r>
        <w:t>prin</w:t>
      </w:r>
      <w:r w:rsidR="00BA78D7">
        <w:t xml:space="preserve"> </w:t>
      </w:r>
      <w:r>
        <w:t>ore</w:t>
      </w:r>
      <w:r w:rsidR="00BA78D7">
        <w:t xml:space="preserve"> </w:t>
      </w:r>
      <w:r>
        <w:t>suplimentare</w:t>
      </w:r>
      <w:r w:rsidR="00BA78D7">
        <w:t xml:space="preserve"> </w:t>
      </w:r>
      <w:r>
        <w:t>cu</w:t>
      </w:r>
      <w:r w:rsidR="00BA78D7">
        <w:t xml:space="preserve"> </w:t>
      </w:r>
      <w:r>
        <w:t>posibilitatea</w:t>
      </w:r>
      <w:r w:rsidR="00BA78D7">
        <w:t xml:space="preserve"> </w:t>
      </w:r>
      <w:r>
        <w:t>depăşirii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plafoanelor</w:t>
      </w:r>
      <w:r w:rsidR="00BA78D7">
        <w:t xml:space="preserve"> </w:t>
      </w:r>
      <w:r>
        <w:t>impuse</w:t>
      </w:r>
      <w:r w:rsidR="00BA78D7">
        <w:t xml:space="preserve"> </w:t>
      </w:r>
      <w:r>
        <w:t>de</w:t>
      </w:r>
      <w:r w:rsidR="00BA78D7">
        <w:t xml:space="preserve"> </w:t>
      </w:r>
      <w:r>
        <w:t>legislaţia</w:t>
      </w:r>
      <w:r w:rsidR="00BA78D7">
        <w:t xml:space="preserve"> </w:t>
      </w:r>
      <w:r>
        <w:t>actuală</w:t>
      </w:r>
      <w:r w:rsidR="008E73B9">
        <w:t xml:space="preserve">; </w:t>
      </w:r>
      <w:r>
        <w:t>16</w:t>
      </w:r>
      <w:r w:rsidR="008E73B9">
        <w:t xml:space="preserve">. 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linii</w:t>
      </w:r>
      <w:r w:rsidR="00BA78D7">
        <w:t xml:space="preserve"> </w:t>
      </w:r>
      <w:r>
        <w:t>de</w:t>
      </w:r>
      <w:r w:rsidR="00BA78D7">
        <w:t xml:space="preserve"> </w:t>
      </w:r>
      <w:r>
        <w:t>finanţare</w:t>
      </w:r>
      <w:r w:rsidR="00BA78D7">
        <w:t xml:space="preserve"> </w:t>
      </w:r>
      <w:r>
        <w:t>nerambursabile</w:t>
      </w:r>
      <w:r w:rsidR="00BA78D7">
        <w:t xml:space="preserve"> </w:t>
      </w:r>
      <w:r>
        <w:t>sau</w:t>
      </w:r>
      <w:r w:rsidR="00BA78D7">
        <w:t xml:space="preserve"> </w:t>
      </w:r>
      <w:r>
        <w:t>cu</w:t>
      </w:r>
      <w:r w:rsidR="00BA78D7">
        <w:t xml:space="preserve"> </w:t>
      </w:r>
      <w:r>
        <w:t>dobândă</w:t>
      </w:r>
      <w:r w:rsidR="00BA78D7">
        <w:t xml:space="preserve"> </w:t>
      </w:r>
      <w:r>
        <w:t>zero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salariilor</w:t>
      </w:r>
      <w:r w:rsidR="00BA78D7">
        <w:t xml:space="preserve"> </w:t>
      </w:r>
      <w:r>
        <w:t>angajaţilor</w:t>
      </w:r>
      <w:r w:rsidR="00BA78D7">
        <w:t xml:space="preserve"> </w:t>
      </w:r>
      <w:r>
        <w:t>companiilor</w:t>
      </w:r>
      <w:r w:rsidR="00BA78D7">
        <w:t xml:space="preserve"> </w:t>
      </w:r>
      <w:r>
        <w:t>şi</w:t>
      </w:r>
      <w:r w:rsidR="00BA78D7">
        <w:t xml:space="preserve"> </w:t>
      </w:r>
      <w:r>
        <w:t>altor</w:t>
      </w:r>
      <w:r w:rsidR="00BA78D7">
        <w:t xml:space="preserve"> </w:t>
      </w:r>
      <w:r>
        <w:t>organizaţii</w:t>
      </w:r>
      <w:r w:rsidR="00BA78D7">
        <w:t xml:space="preserve"> </w:t>
      </w:r>
      <w:r>
        <w:t>private</w:t>
      </w:r>
      <w:r w:rsidR="008E73B9">
        <w:t xml:space="preserve">; </w:t>
      </w:r>
      <w:r>
        <w:t>17</w:t>
      </w:r>
      <w:r w:rsidR="008E73B9">
        <w:t xml:space="preserve">. </w:t>
      </w:r>
      <w:r w:rsidR="00BA78D7">
        <w:t xml:space="preserve"> </w:t>
      </w:r>
      <w:r>
        <w:t>Impunerea,</w:t>
      </w:r>
      <w:r w:rsidR="00BA78D7">
        <w:t xml:space="preserve"> </w:t>
      </w:r>
      <w:r>
        <w:t>prin</w:t>
      </w:r>
      <w:r w:rsidR="00BA78D7">
        <w:t xml:space="preserve"> </w:t>
      </w:r>
      <w:r>
        <w:t>măsuri</w:t>
      </w:r>
      <w:r w:rsidR="00BA78D7">
        <w:t xml:space="preserve"> </w:t>
      </w:r>
      <w:r>
        <w:t>legislative</w:t>
      </w:r>
      <w:r w:rsidR="00BA78D7">
        <w:t xml:space="preserve"> </w:t>
      </w:r>
      <w:r>
        <w:t>specifice,</w:t>
      </w:r>
      <w:r w:rsidR="00BA78D7">
        <w:t xml:space="preserve"> </w:t>
      </w:r>
      <w:r>
        <w:t>distribuitorilor,</w:t>
      </w:r>
      <w:r w:rsidR="00BA78D7">
        <w:t xml:space="preserve"> </w:t>
      </w:r>
      <w:r>
        <w:t>importatorilor</w:t>
      </w:r>
      <w:r w:rsidR="00BA78D7">
        <w:t xml:space="preserve"> </w:t>
      </w:r>
      <w:r>
        <w:t>şi</w:t>
      </w:r>
      <w:r w:rsidR="00BA78D7">
        <w:t xml:space="preserve"> </w:t>
      </w:r>
      <w:r>
        <w:t>retailerilor</w:t>
      </w:r>
      <w:r w:rsidR="00BA78D7">
        <w:t xml:space="preserve"> </w:t>
      </w:r>
      <w:r>
        <w:t>să</w:t>
      </w:r>
      <w:r w:rsidR="00BA78D7">
        <w:t xml:space="preserve"> </w:t>
      </w:r>
      <w:r>
        <w:t>nu</w:t>
      </w:r>
      <w:r w:rsidR="00BA78D7">
        <w:t xml:space="preserve"> </w:t>
      </w:r>
      <w:r>
        <w:t>crească</w:t>
      </w:r>
      <w:r w:rsidR="00BA78D7">
        <w:t xml:space="preserve"> </w:t>
      </w:r>
      <w:r>
        <w:t>nejustificat</w:t>
      </w:r>
      <w:r w:rsidR="00BA78D7">
        <w:t xml:space="preserve"> </w:t>
      </w:r>
      <w:r>
        <w:t>preturile</w:t>
      </w:r>
      <w:r w:rsidR="00BA78D7">
        <w:t xml:space="preserve"> </w:t>
      </w:r>
      <w:r>
        <w:t>la</w:t>
      </w:r>
      <w:r w:rsidR="00BA78D7">
        <w:t xml:space="preserve"> </w:t>
      </w:r>
      <w:r>
        <w:t>produsele</w:t>
      </w:r>
      <w:r w:rsidR="00BA78D7">
        <w:t xml:space="preserve"> </w:t>
      </w:r>
      <w:r>
        <w:t>specifice</w:t>
      </w:r>
      <w:r w:rsidR="008E73B9">
        <w:t xml:space="preserve">; </w:t>
      </w:r>
      <w:r>
        <w:t>18</w:t>
      </w:r>
      <w:r w:rsidR="008E73B9">
        <w:t xml:space="preserve">. </w:t>
      </w:r>
      <w:r w:rsidR="00BA78D7">
        <w:t xml:space="preserve"> </w:t>
      </w:r>
      <w:r>
        <w:t>Încurajarea</w:t>
      </w:r>
      <w:r w:rsidR="00BA78D7">
        <w:t xml:space="preserve"> </w:t>
      </w:r>
      <w:r>
        <w:t>vânzărilor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autohtone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activităţilor</w:t>
      </w:r>
      <w:r w:rsidR="00BA78D7">
        <w:t xml:space="preserve"> </w:t>
      </w:r>
      <w:r>
        <w:t>societăţilor</w:t>
      </w:r>
      <w:r w:rsidR="00BA78D7">
        <w:t xml:space="preserve"> </w:t>
      </w:r>
      <w:r>
        <w:t>româneşti</w:t>
      </w:r>
      <w:r w:rsidR="008E73B9">
        <w:t xml:space="preserve">; </w:t>
      </w:r>
      <w:r w:rsidR="00BA78D7">
        <w:t xml:space="preserve"> </w:t>
      </w:r>
      <w:r>
        <w:t>19</w:t>
      </w:r>
      <w:r w:rsidR="008E73B9">
        <w:t xml:space="preserve">. 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linii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băncilor</w:t>
      </w:r>
      <w:r w:rsidR="00BA78D7">
        <w:t xml:space="preserve"> </w:t>
      </w:r>
      <w:r>
        <w:t>cu</w:t>
      </w:r>
      <w:r w:rsidR="00BA78D7">
        <w:t xml:space="preserve"> </w:t>
      </w:r>
      <w:r>
        <w:t>capital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(CEC</w:t>
      </w:r>
      <w:r w:rsidR="00BA78D7">
        <w:t xml:space="preserve"> </w:t>
      </w:r>
      <w:r>
        <w:t>Bank</w:t>
      </w:r>
      <w:r w:rsidR="00BA78D7">
        <w:t xml:space="preserve"> </w:t>
      </w:r>
      <w:r>
        <w:t>şi</w:t>
      </w:r>
      <w:r w:rsidR="00BA78D7">
        <w:t xml:space="preserve"> </w:t>
      </w:r>
      <w:r>
        <w:t>Eximbank)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de</w:t>
      </w:r>
      <w:r w:rsidR="00BA78D7">
        <w:t xml:space="preserve"> </w:t>
      </w:r>
      <w:r>
        <w:t>1</w:t>
      </w:r>
      <w:r w:rsidR="00BA78D7">
        <w:t xml:space="preserve"> </w:t>
      </w:r>
      <w:r>
        <w:t>an</w:t>
      </w:r>
      <w:r w:rsidR="00BA78D7">
        <w:t xml:space="preserve"> </w:t>
      </w:r>
      <w:r>
        <w:t>cu</w:t>
      </w:r>
      <w:r w:rsidR="00BA78D7">
        <w:t xml:space="preserve"> </w:t>
      </w:r>
      <w:r>
        <w:t>dobândă</w:t>
      </w:r>
      <w:r w:rsidR="00BA78D7">
        <w:t xml:space="preserve"> </w:t>
      </w:r>
      <w:r>
        <w:t>zero</w:t>
      </w:r>
      <w:r w:rsidR="00BA78D7">
        <w:t xml:space="preserve"> </w:t>
      </w:r>
      <w:r>
        <w:t>sau</w:t>
      </w:r>
      <w:r w:rsidR="00BA78D7">
        <w:t xml:space="preserve"> </w:t>
      </w:r>
      <w:r>
        <w:t>cel</w:t>
      </w:r>
      <w:r w:rsidR="00BA78D7">
        <w:t xml:space="preserve"> </w:t>
      </w:r>
      <w:r>
        <w:t>mult</w:t>
      </w:r>
      <w:r w:rsidR="00BA78D7">
        <w:t xml:space="preserve"> </w:t>
      </w:r>
      <w:r>
        <w:t>50</w:t>
      </w:r>
      <w:r w:rsidR="00BA78D7">
        <w:t xml:space="preserve"> </w:t>
      </w:r>
      <w:r>
        <w:t>%</w:t>
      </w:r>
      <w:r w:rsidR="00BA78D7">
        <w:t xml:space="preserve"> </w:t>
      </w:r>
      <w:r>
        <w:t>din</w:t>
      </w:r>
      <w:r w:rsidR="00BA78D7">
        <w:t xml:space="preserve"> </w:t>
      </w:r>
      <w:r>
        <w:t>ROBOR,</w:t>
      </w:r>
      <w:r w:rsidR="00BA78D7">
        <w:t xml:space="preserve"> </w:t>
      </w:r>
      <w:r>
        <w:t>pentru</w:t>
      </w:r>
      <w:r w:rsidR="00BA78D7">
        <w:t xml:space="preserve"> </w:t>
      </w:r>
      <w:r>
        <w:t>IMM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celelalte</w:t>
      </w:r>
      <w:r w:rsidR="00BA78D7">
        <w:t xml:space="preserve"> </w:t>
      </w:r>
      <w:r>
        <w:t>entităţi</w:t>
      </w:r>
      <w:r w:rsidR="00BA78D7">
        <w:t xml:space="preserve"> </w:t>
      </w:r>
      <w:r>
        <w:t>ce</w:t>
      </w:r>
      <w:r w:rsidR="00BA78D7">
        <w:t xml:space="preserve"> </w:t>
      </w:r>
      <w:r>
        <w:t>au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(PFA,</w:t>
      </w:r>
      <w:r w:rsidR="00BA78D7">
        <w:t xml:space="preserve"> </w:t>
      </w:r>
      <w:r>
        <w:t>IF,</w:t>
      </w:r>
      <w:r w:rsidR="00BA78D7">
        <w:t xml:space="preserve"> </w:t>
      </w:r>
      <w:r>
        <w:t>II,</w:t>
      </w:r>
      <w:r w:rsidR="00BA78D7">
        <w:t xml:space="preserve"> </w:t>
      </w:r>
      <w:r>
        <w:t>AF,</w:t>
      </w:r>
      <w:r w:rsidR="00BA78D7">
        <w:t xml:space="preserve"> </w:t>
      </w:r>
      <w:r>
        <w:t>ONG)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stimula</w:t>
      </w:r>
      <w:r w:rsidR="00BA78D7">
        <w:t xml:space="preserve"> </w:t>
      </w:r>
      <w:r>
        <w:t>revenirea</w:t>
      </w:r>
      <w:r w:rsidR="00BA78D7">
        <w:t xml:space="preserve"> </w:t>
      </w:r>
      <w:r>
        <w:t>rapidă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8E73B9">
        <w:t xml:space="preserve">; </w:t>
      </w:r>
      <w:r>
        <w:t>20</w:t>
      </w:r>
      <w:r w:rsidR="008E73B9">
        <w:t xml:space="preserve">. 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garanţii</w:t>
      </w:r>
      <w:r w:rsidR="00BA78D7">
        <w:t xml:space="preserve"> </w:t>
      </w:r>
      <w:r>
        <w:t>guvernamentale</w:t>
      </w:r>
      <w:r w:rsidR="00BA78D7">
        <w:t xml:space="preserve"> </w:t>
      </w:r>
      <w:r>
        <w:t>companiilor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contracta</w:t>
      </w:r>
      <w:r w:rsidR="00BA78D7">
        <w:t xml:space="preserve"> </w:t>
      </w:r>
      <w:r>
        <w:t>finanţări</w:t>
      </w:r>
      <w:r w:rsidR="00BA78D7">
        <w:t xml:space="preserve"> </w:t>
      </w:r>
      <w:r>
        <w:t>bancare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activităţii</w:t>
      </w:r>
      <w:r w:rsidR="00BA78D7">
        <w:t xml:space="preserve"> </w:t>
      </w:r>
      <w:r>
        <w:t>curente,</w:t>
      </w:r>
      <w:r w:rsidR="00BA78D7">
        <w:t xml:space="preserve"> </w:t>
      </w:r>
      <w:r>
        <w:t>inclusiv</w:t>
      </w:r>
      <w:r w:rsidR="00BA78D7">
        <w:t xml:space="preserve"> </w:t>
      </w:r>
      <w:r>
        <w:t>a</w:t>
      </w:r>
      <w:r w:rsidR="00BA78D7">
        <w:t xml:space="preserve"> </w:t>
      </w:r>
      <w:r>
        <w:t>şomajului</w:t>
      </w:r>
      <w:r w:rsidR="00BA78D7">
        <w:t xml:space="preserve"> </w:t>
      </w:r>
      <w:r>
        <w:t>tehnic</w:t>
      </w:r>
      <w:r w:rsidR="00BA78D7">
        <w:t xml:space="preserve"> </w:t>
      </w:r>
      <w:r>
        <w:t>şi,</w:t>
      </w:r>
      <w:r w:rsidR="00BA78D7">
        <w:t xml:space="preserve"> </w:t>
      </w:r>
      <w:r>
        <w:t>totodată,</w:t>
      </w:r>
      <w:r w:rsidR="00BA78D7">
        <w:t xml:space="preserve"> </w:t>
      </w:r>
      <w:r>
        <w:t>acordarea</w:t>
      </w:r>
      <w:r w:rsidR="00BA78D7">
        <w:t xml:space="preserve"> </w:t>
      </w:r>
      <w:r>
        <w:t>de</w:t>
      </w:r>
      <w:r w:rsidR="00BA78D7">
        <w:t xml:space="preserve"> </w:t>
      </w:r>
      <w:r>
        <w:t>scutiri</w:t>
      </w:r>
      <w:r w:rsidR="00BA78D7">
        <w:t xml:space="preserve"> </w:t>
      </w:r>
      <w:r>
        <w:t>de</w:t>
      </w:r>
      <w:r w:rsidR="00BA78D7">
        <w:t xml:space="preserve"> </w:t>
      </w:r>
      <w:r>
        <w:t>impozite</w:t>
      </w:r>
      <w:r w:rsidR="00BA78D7">
        <w:t xml:space="preserve"> </w:t>
      </w:r>
      <w:r>
        <w:t>pentru</w:t>
      </w:r>
      <w:r w:rsidR="00BA78D7">
        <w:t xml:space="preserve"> </w:t>
      </w:r>
      <w:r>
        <w:t>angajările</w:t>
      </w:r>
      <w:r w:rsidR="00BA78D7">
        <w:t xml:space="preserve"> </w:t>
      </w:r>
      <w:r>
        <w:t>noi</w:t>
      </w:r>
      <w:r w:rsidR="008E73B9">
        <w:t xml:space="preserve">; </w:t>
      </w:r>
      <w:r>
        <w:t>21</w:t>
      </w:r>
      <w:r w:rsidR="008E73B9">
        <w:t xml:space="preserve">. </w:t>
      </w:r>
      <w:r w:rsidR="00BA78D7">
        <w:t xml:space="preserve"> </w:t>
      </w:r>
      <w:r>
        <w:t>Eşalonarea</w:t>
      </w:r>
      <w:r w:rsidR="00BA78D7">
        <w:t xml:space="preserve"> </w:t>
      </w:r>
      <w:r>
        <w:t>datoriilor</w:t>
      </w:r>
      <w:r w:rsidR="00BA78D7">
        <w:t xml:space="preserve"> </w:t>
      </w:r>
      <w:r>
        <w:t>fiscale</w:t>
      </w:r>
      <w:r w:rsidR="00BA78D7">
        <w:t xml:space="preserve"> </w:t>
      </w:r>
      <w:r>
        <w:t>ale</w:t>
      </w:r>
      <w:r w:rsidR="00BA78D7">
        <w:t xml:space="preserve"> </w:t>
      </w:r>
      <w:r>
        <w:t>companiilor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120</w:t>
      </w:r>
      <w:r w:rsidR="00BA78D7">
        <w:t xml:space="preserve"> </w:t>
      </w:r>
      <w:r>
        <w:t>de</w:t>
      </w:r>
      <w:r w:rsidR="00BA78D7">
        <w:t xml:space="preserve"> </w:t>
      </w:r>
      <w:r>
        <w:t>zile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termenul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–</w:t>
      </w:r>
      <w:r w:rsidR="00BA78D7">
        <w:t xml:space="preserve"> </w:t>
      </w:r>
      <w:r>
        <w:t>25</w:t>
      </w:r>
      <w:r w:rsidR="00BA78D7">
        <w:t xml:space="preserve">. </w:t>
      </w:r>
      <w:r>
        <w:t>03</w:t>
      </w:r>
      <w:r w:rsidR="00BA78D7">
        <w:t xml:space="preserve">. </w:t>
      </w:r>
      <w:r>
        <w:t>2020,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calculate</w:t>
      </w:r>
      <w:r w:rsidR="00BA78D7">
        <w:t xml:space="preserve"> </w:t>
      </w:r>
      <w:r>
        <w:t>dobânzi</w:t>
      </w:r>
      <w:r w:rsidR="00BA78D7">
        <w:t xml:space="preserve"> </w:t>
      </w:r>
      <w:r>
        <w:t>şi</w:t>
      </w:r>
      <w:r w:rsidR="00BA78D7">
        <w:t xml:space="preserve"> </w:t>
      </w:r>
      <w:r>
        <w:t>penalităţi</w:t>
      </w:r>
      <w:r w:rsidR="00BA78D7">
        <w:t xml:space="preserve"> </w:t>
      </w:r>
      <w:r>
        <w:t>pentru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8E73B9">
        <w:t xml:space="preserve">; </w:t>
      </w:r>
      <w:r>
        <w:t>22</w:t>
      </w:r>
      <w:r w:rsidR="008E73B9">
        <w:t xml:space="preserve">. </w:t>
      </w:r>
      <w:r w:rsidR="00BA78D7">
        <w:t xml:space="preserve"> </w:t>
      </w:r>
      <w:r>
        <w:t>Compensarea</w:t>
      </w:r>
      <w:r w:rsidR="00BA78D7">
        <w:t xml:space="preserve"> </w:t>
      </w:r>
      <w:r>
        <w:t>între</w:t>
      </w:r>
      <w:r w:rsidR="00BA78D7">
        <w:t xml:space="preserve"> </w:t>
      </w:r>
      <w:r>
        <w:t>sumele</w:t>
      </w:r>
      <w:r w:rsidR="00BA78D7">
        <w:t xml:space="preserve"> </w:t>
      </w:r>
      <w:r>
        <w:t>de</w:t>
      </w:r>
      <w:r w:rsidR="00BA78D7">
        <w:t xml:space="preserve"> </w:t>
      </w:r>
      <w:r>
        <w:t>rambursat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şi</w:t>
      </w:r>
      <w:r w:rsidR="00BA78D7">
        <w:t xml:space="preserve"> </w:t>
      </w:r>
      <w:r>
        <w:t>obligaţiile</w:t>
      </w:r>
      <w:r w:rsidR="00BA78D7">
        <w:t xml:space="preserve"> </w:t>
      </w:r>
      <w:r>
        <w:t>fiscale</w:t>
      </w:r>
      <w:r w:rsidR="00BA78D7">
        <w:t xml:space="preserve"> </w:t>
      </w:r>
      <w:r>
        <w:t>scadente</w:t>
      </w:r>
      <w:r w:rsidR="00BA78D7">
        <w:t xml:space="preserve"> </w:t>
      </w:r>
      <w:r>
        <w:t>ale</w:t>
      </w:r>
      <w:r w:rsidR="00BA78D7">
        <w:t xml:space="preserve"> </w:t>
      </w:r>
      <w:r>
        <w:t>contribuabililor</w:t>
      </w:r>
      <w:r w:rsidR="00BA78D7">
        <w:t xml:space="preserve"> </w:t>
      </w:r>
      <w:r>
        <w:t>persoane</w:t>
      </w:r>
      <w:r w:rsidR="00BA78D7">
        <w:t xml:space="preserve"> </w:t>
      </w:r>
      <w:r>
        <w:t>juridice,</w:t>
      </w:r>
      <w:r w:rsidR="00BA78D7">
        <w:t xml:space="preserve"> </w:t>
      </w:r>
      <w:r>
        <w:t>fără</w:t>
      </w:r>
      <w:r w:rsidR="00BA78D7">
        <w:t xml:space="preserve"> </w:t>
      </w:r>
      <w:r>
        <w:t>calcularea</w:t>
      </w:r>
      <w:r w:rsidR="00BA78D7">
        <w:t xml:space="preserve"> </w:t>
      </w:r>
      <w:r>
        <w:t>de</w:t>
      </w:r>
      <w:r w:rsidR="00BA78D7">
        <w:t xml:space="preserve"> </w:t>
      </w:r>
      <w:r>
        <w:t>penalităţi</w:t>
      </w:r>
      <w:r w:rsidR="00BA78D7">
        <w:t xml:space="preserve"> </w:t>
      </w:r>
      <w:r>
        <w:t>în</w:t>
      </w:r>
      <w:r w:rsidR="00BA78D7">
        <w:t xml:space="preserve"> </w:t>
      </w:r>
      <w:r>
        <w:t>sarcina</w:t>
      </w:r>
      <w:r w:rsidR="00BA78D7">
        <w:t xml:space="preserve"> </w:t>
      </w:r>
      <w:r>
        <w:t>acestora</w:t>
      </w:r>
      <w:r w:rsidR="00BA78D7">
        <w:t xml:space="preserve"> </w:t>
      </w:r>
      <w:r>
        <w:t>dacă</w:t>
      </w:r>
      <w:r w:rsidR="00BA78D7">
        <w:t xml:space="preserve"> </w:t>
      </w:r>
      <w:r>
        <w:t>compensarea</w:t>
      </w:r>
      <w:r w:rsidR="00BA78D7">
        <w:t xml:space="preserve"> </w:t>
      </w:r>
      <w:r>
        <w:t>nu</w:t>
      </w:r>
      <w:r w:rsidR="00BA78D7">
        <w:t xml:space="preserve"> </w:t>
      </w:r>
      <w:r>
        <w:t>s-a</w:t>
      </w:r>
      <w:r w:rsidR="00BA78D7">
        <w:t xml:space="preserve"> </w:t>
      </w:r>
      <w:r>
        <w:t>realizat</w:t>
      </w:r>
      <w:r w:rsidR="00BA78D7">
        <w:t xml:space="preserve"> </w:t>
      </w:r>
      <w:r>
        <w:t>la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stat</w:t>
      </w:r>
      <w:r w:rsidR="008E73B9">
        <w:t xml:space="preserve">; </w:t>
      </w:r>
      <w:r>
        <w:t>23</w:t>
      </w:r>
      <w:r w:rsidR="008E73B9">
        <w:t xml:space="preserve">. </w:t>
      </w:r>
      <w:r w:rsidR="00BA78D7">
        <w:t xml:space="preserve"> </w:t>
      </w:r>
      <w:r>
        <w:t>Rambursarea</w:t>
      </w:r>
      <w:r w:rsidR="00BA78D7">
        <w:t xml:space="preserve"> </w:t>
      </w:r>
      <w:r>
        <w:t>imediată</w:t>
      </w:r>
      <w:r w:rsidR="00BA78D7">
        <w:t xml:space="preserve"> </w:t>
      </w:r>
      <w:r>
        <w:t>a</w:t>
      </w:r>
      <w:r w:rsidR="00BA78D7">
        <w:t xml:space="preserve"> </w:t>
      </w:r>
      <w:r>
        <w:t>datoriilor</w:t>
      </w:r>
      <w:r w:rsidR="00BA78D7">
        <w:t xml:space="preserve"> </w:t>
      </w:r>
      <w:r>
        <w:t>statului</w:t>
      </w:r>
      <w:r w:rsidR="00BA78D7">
        <w:t xml:space="preserve"> </w:t>
      </w:r>
      <w:r>
        <w:t>către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BA78D7">
        <w:t xml:space="preserve"> </w:t>
      </w:r>
      <w:r>
        <w:t>–</w:t>
      </w:r>
      <w:r w:rsidR="00BA78D7">
        <w:t xml:space="preserve"> </w:t>
      </w:r>
      <w:r>
        <w:t>TVA,</w:t>
      </w:r>
      <w:r w:rsidR="00BA78D7">
        <w:t xml:space="preserve"> </w:t>
      </w:r>
      <w:r>
        <w:t>recuperări</w:t>
      </w:r>
      <w:r w:rsidR="00BA78D7">
        <w:t xml:space="preserve"> </w:t>
      </w:r>
      <w:r>
        <w:t>de</w:t>
      </w:r>
      <w:r w:rsidR="00BA78D7">
        <w:t xml:space="preserve"> </w:t>
      </w:r>
      <w:r>
        <w:t>impozite</w:t>
      </w:r>
      <w:r w:rsidR="00BA78D7">
        <w:t xml:space="preserve"> </w:t>
      </w:r>
      <w:r>
        <w:t>etc</w:t>
      </w:r>
      <w:r w:rsidR="008E73B9">
        <w:t xml:space="preserve">.; </w:t>
      </w:r>
      <w:r>
        <w:t>24</w:t>
      </w:r>
      <w:r w:rsidR="008E73B9">
        <w:t xml:space="preserve">. </w:t>
      </w:r>
      <w:r w:rsidR="00BA78D7">
        <w:t xml:space="preserve"> </w:t>
      </w:r>
      <w:r>
        <w:t>Adoptarea</w:t>
      </w:r>
      <w:r w:rsidR="00BA78D7">
        <w:t xml:space="preserve"> </w:t>
      </w:r>
      <w:r>
        <w:t>cu</w:t>
      </w:r>
      <w:r w:rsidR="00BA78D7">
        <w:t xml:space="preserve"> </w:t>
      </w:r>
      <w:r>
        <w:t>celeritate</w:t>
      </w:r>
      <w:r w:rsidR="00BA78D7">
        <w:t xml:space="preserve"> </w:t>
      </w:r>
      <w:r>
        <w:t>a</w:t>
      </w:r>
      <w:r w:rsidR="00BA78D7">
        <w:t xml:space="preserve"> </w:t>
      </w:r>
      <w:r>
        <w:t>proiectului</w:t>
      </w:r>
      <w:r w:rsidR="00BA78D7">
        <w:t xml:space="preserve"> </w:t>
      </w:r>
      <w:r>
        <w:t>legislativ</w:t>
      </w:r>
      <w:r w:rsidR="00BA78D7">
        <w:t xml:space="preserve"> </w:t>
      </w:r>
      <w:r>
        <w:t>privind</w:t>
      </w:r>
      <w:r w:rsidR="00BA78D7">
        <w:t xml:space="preserve"> </w:t>
      </w:r>
      <w:r>
        <w:t>tranzacţiile</w:t>
      </w:r>
      <w:r w:rsidR="00BA78D7">
        <w:t xml:space="preserve"> </w:t>
      </w:r>
      <w:r>
        <w:t>electronice,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Lege</w:t>
      </w:r>
      <w:r w:rsidR="00BA78D7">
        <w:t xml:space="preserve"> </w:t>
      </w:r>
      <w:r>
        <w:t>privind</w:t>
      </w:r>
      <w:r w:rsidR="00BA78D7">
        <w:t xml:space="preserve"> </w:t>
      </w:r>
      <w:r>
        <w:t>identificarea</w:t>
      </w:r>
      <w:r w:rsidR="00BA78D7">
        <w:t xml:space="preserve"> </w:t>
      </w:r>
      <w:r>
        <w:t>electronică</w:t>
      </w:r>
      <w:r w:rsidR="00BA78D7">
        <w:t xml:space="preserve"> </w:t>
      </w:r>
      <w:r>
        <w:t>şi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aflat</w:t>
      </w:r>
      <w:r w:rsidR="00BA78D7">
        <w:t xml:space="preserve"> </w:t>
      </w:r>
      <w:r>
        <w:t>în</w:t>
      </w:r>
      <w:r w:rsidR="00BA78D7">
        <w:t xml:space="preserve"> </w:t>
      </w:r>
      <w:r>
        <w:t>dezbatere</w:t>
      </w:r>
      <w:r w:rsidR="00BA78D7">
        <w:t xml:space="preserve"> </w:t>
      </w:r>
      <w:r>
        <w:t>la</w:t>
      </w:r>
      <w:r w:rsidR="00BA78D7">
        <w:t xml:space="preserve"> </w:t>
      </w:r>
      <w:r>
        <w:t>Camera</w:t>
      </w:r>
      <w:r w:rsidR="00BA78D7">
        <w:t xml:space="preserve"> </w:t>
      </w:r>
      <w:r>
        <w:t>Deputaţilor</w:t>
      </w:r>
      <w:r w:rsidR="00BA78D7">
        <w:t xml:space="preserve"> </w:t>
      </w:r>
      <w:r>
        <w:t>(L481/2019</w:t>
      </w:r>
      <w:r w:rsidR="00BA78D7">
        <w:t xml:space="preserve"> </w:t>
      </w:r>
      <w:r>
        <w:t>–</w:t>
      </w:r>
      <w:r w:rsidR="00BA78D7">
        <w:t xml:space="preserve"> </w:t>
      </w:r>
      <w:r>
        <w:t>Pl-x</w:t>
      </w:r>
      <w:r w:rsidR="00BA78D7">
        <w:t xml:space="preserve"> </w:t>
      </w:r>
      <w:r>
        <w:t>475/2019)</w:t>
      </w:r>
      <w:r w:rsidR="00BA78D7">
        <w:t xml:space="preserve"> </w:t>
      </w:r>
      <w:r>
        <w:t>sau</w:t>
      </w:r>
      <w:r w:rsidR="00BA78D7">
        <w:t xml:space="preserve"> </w:t>
      </w:r>
      <w:r>
        <w:t>emiterea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Guvernul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Ordonanţe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prin</w:t>
      </w:r>
      <w:r w:rsidR="00BA78D7">
        <w:t xml:space="preserve"> </w:t>
      </w:r>
      <w:r>
        <w:t>care</w:t>
      </w:r>
      <w:r w:rsidR="00BA78D7">
        <w:t xml:space="preserve"> </w:t>
      </w:r>
      <w:r>
        <w:t>semnăturii</w:t>
      </w:r>
      <w:r w:rsidR="00BA78D7">
        <w:t xml:space="preserve"> </w:t>
      </w:r>
      <w:r>
        <w:t>electronice</w:t>
      </w:r>
      <w:r w:rsidR="00BA78D7">
        <w:t xml:space="preserve"> </w:t>
      </w:r>
      <w:r>
        <w:t>avansată</w:t>
      </w:r>
      <w:r w:rsidR="00BA78D7">
        <w:t xml:space="preserve"> </w:t>
      </w:r>
      <w:r>
        <w:t>să-i</w:t>
      </w:r>
      <w:r w:rsidR="00BA78D7">
        <w:t xml:space="preserve"> </w:t>
      </w:r>
      <w:r>
        <w:t>fie</w:t>
      </w:r>
      <w:r w:rsidR="00BA78D7">
        <w:t xml:space="preserve"> </w:t>
      </w:r>
      <w:r>
        <w:t>recunoscută</w:t>
      </w:r>
      <w:r w:rsidR="00BA78D7">
        <w:t xml:space="preserve"> </w:t>
      </w:r>
      <w:r>
        <w:t>valoarea</w:t>
      </w:r>
      <w:r w:rsidR="00BA78D7">
        <w:t xml:space="preserve"> </w:t>
      </w:r>
      <w:r>
        <w:t>juridică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producă</w:t>
      </w:r>
      <w:r w:rsidR="00BA78D7">
        <w:t xml:space="preserve"> </w:t>
      </w:r>
      <w:r>
        <w:t>efecte</w:t>
      </w:r>
      <w:r w:rsidR="00BA78D7">
        <w:t xml:space="preserve"> </w:t>
      </w:r>
      <w:r>
        <w:t>juridice</w:t>
      </w:r>
      <w:r w:rsidR="00BA78D7">
        <w:t xml:space="preserve"> </w:t>
      </w:r>
      <w:r>
        <w:t>depline</w:t>
      </w:r>
      <w:r w:rsidR="008E73B9">
        <w:t xml:space="preserve">; </w:t>
      </w:r>
      <w:r>
        <w:t>25</w:t>
      </w:r>
      <w:r w:rsidR="008E73B9">
        <w:t xml:space="preserve">. </w:t>
      </w:r>
      <w:r w:rsidR="00BA78D7">
        <w:t xml:space="preserve"> </w:t>
      </w:r>
      <w:r>
        <w:t>Modificarea</w:t>
      </w:r>
      <w:r w:rsidR="00BA78D7">
        <w:t xml:space="preserve"> </w:t>
      </w:r>
      <w:r>
        <w:t>H</w:t>
      </w:r>
      <w:r w:rsidR="00BA78D7">
        <w:t xml:space="preserve">. </w:t>
      </w:r>
      <w:r>
        <w:t>G</w:t>
      </w:r>
      <w:r w:rsidR="008E73B9">
        <w:t xml:space="preserve">. </w:t>
      </w:r>
      <w:r>
        <w:t>nr</w:t>
      </w:r>
      <w:r w:rsidR="00BA78D7">
        <w:t xml:space="preserve"> </w:t>
      </w:r>
      <w:r>
        <w:t>1186/2000</w:t>
      </w:r>
      <w:r w:rsidR="00BA78D7">
        <w:t xml:space="preserve"> </w:t>
      </w:r>
      <w:r>
        <w:t>pentru</w:t>
      </w:r>
      <w:r w:rsidR="00BA78D7">
        <w:t xml:space="preserve"> </w:t>
      </w:r>
      <w:r>
        <w:t>aprobarea</w:t>
      </w:r>
      <w:r w:rsidR="00BA78D7">
        <w:t xml:space="preserve"> </w:t>
      </w:r>
      <w:r>
        <w:t>Listei</w:t>
      </w:r>
      <w:r w:rsidR="00BA78D7">
        <w:t xml:space="preserve"> </w:t>
      </w:r>
      <w:r>
        <w:t>cuprinzând</w:t>
      </w:r>
      <w:r w:rsidR="00BA78D7">
        <w:t xml:space="preserve"> </w:t>
      </w:r>
      <w:r>
        <w:t>urgenţele</w:t>
      </w:r>
      <w:r w:rsidR="00BA78D7">
        <w:t xml:space="preserve"> </w:t>
      </w:r>
      <w:r>
        <w:t>medico-chirurgicale,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bolile</w:t>
      </w:r>
      <w:r w:rsidR="00BA78D7">
        <w:t xml:space="preserve"> </w:t>
      </w:r>
      <w:r>
        <w:t>infectocontagioase</w:t>
      </w:r>
      <w:r w:rsidR="00BA78D7">
        <w:t xml:space="preserve"> </w:t>
      </w:r>
      <w:r>
        <w:t>din</w:t>
      </w:r>
      <w:r w:rsidR="00BA78D7">
        <w:t xml:space="preserve"> </w:t>
      </w:r>
      <w:r>
        <w:t>grupa</w:t>
      </w:r>
      <w:r w:rsidR="00BA78D7">
        <w:t xml:space="preserve"> </w:t>
      </w:r>
      <w:r>
        <w:t>A,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asiguraţii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indemnizaţie</w:t>
      </w:r>
      <w:r w:rsidR="00BA78D7">
        <w:t xml:space="preserve"> </w:t>
      </w:r>
      <w:r>
        <w:t>pentru</w:t>
      </w:r>
      <w:r w:rsidR="00BA78D7">
        <w:t xml:space="preserve"> </w:t>
      </w:r>
      <w:r>
        <w:t>incapacitate</w:t>
      </w:r>
      <w:r w:rsidR="00BA78D7">
        <w:t xml:space="preserve"> </w:t>
      </w:r>
      <w:r>
        <w:t>temporară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fără</w:t>
      </w:r>
      <w:r w:rsidR="00BA78D7">
        <w:t xml:space="preserve"> </w:t>
      </w:r>
      <w:r>
        <w:t>condiţii</w:t>
      </w:r>
      <w:r w:rsidR="00BA78D7">
        <w:t xml:space="preserve"> </w:t>
      </w:r>
      <w:r>
        <w:t>de</w:t>
      </w:r>
      <w:r w:rsidR="00BA78D7">
        <w:t xml:space="preserve"> </w:t>
      </w:r>
      <w:r>
        <w:t>stagiu</w:t>
      </w:r>
      <w:r w:rsidR="00BA78D7">
        <w:t xml:space="preserve"> </w:t>
      </w:r>
      <w:r>
        <w:t>de</w:t>
      </w:r>
      <w:r w:rsidR="00BA78D7">
        <w:t xml:space="preserve"> </w:t>
      </w:r>
      <w:r>
        <w:t>cotizare</w:t>
      </w:r>
      <w:r w:rsidR="00BA78D7">
        <w:t xml:space="preserve"> </w:t>
      </w:r>
      <w:r>
        <w:t>prin</w:t>
      </w:r>
      <w:r w:rsidR="00BA78D7">
        <w:t xml:space="preserve"> </w:t>
      </w:r>
      <w:r>
        <w:t>adăugarea</w:t>
      </w:r>
      <w:r w:rsidR="00BA78D7">
        <w:t xml:space="preserve"> </w:t>
      </w:r>
      <w:r>
        <w:t>COVID-19</w:t>
      </w:r>
      <w:r w:rsidR="00BA78D7">
        <w:t xml:space="preserve"> </w:t>
      </w:r>
      <w:r>
        <w:t>pe</w:t>
      </w:r>
      <w:r w:rsidR="00BA78D7">
        <w:t xml:space="preserve"> </w:t>
      </w:r>
      <w:r>
        <w:t>lista</w:t>
      </w:r>
      <w:r w:rsidR="00BA78D7">
        <w:t xml:space="preserve"> </w:t>
      </w:r>
      <w:r>
        <w:t>bolilor</w:t>
      </w:r>
      <w:r w:rsidR="00BA78D7">
        <w:t xml:space="preserve"> </w:t>
      </w:r>
      <w:r>
        <w:t>infectocontagioase</w:t>
      </w:r>
      <w:r w:rsidR="00BA78D7">
        <w:t xml:space="preserve"> </w:t>
      </w:r>
      <w:r>
        <w:t>astfel</w:t>
      </w:r>
      <w:r w:rsidR="00BA78D7">
        <w:t xml:space="preserve"> </w:t>
      </w:r>
      <w:r>
        <w:t>încât</w:t>
      </w:r>
      <w:r w:rsidR="00BA78D7">
        <w:t xml:space="preserve"> </w:t>
      </w:r>
      <w:r>
        <w:t>să</w:t>
      </w:r>
      <w:r w:rsidR="00BA78D7">
        <w:t xml:space="preserve"> </w:t>
      </w:r>
      <w:r>
        <w:t>beneficieze</w:t>
      </w:r>
      <w:r w:rsidR="00BA78D7">
        <w:t xml:space="preserve"> </w:t>
      </w:r>
      <w:r>
        <w:t>de</w:t>
      </w:r>
      <w:r w:rsidR="00BA78D7">
        <w:t xml:space="preserve"> </w:t>
      </w:r>
      <w:r>
        <w:t>indemnizaţie</w:t>
      </w:r>
      <w:r w:rsidR="00BA78D7">
        <w:t xml:space="preserve"> </w:t>
      </w:r>
      <w:r>
        <w:t>şi</w:t>
      </w:r>
      <w:r w:rsidR="00BA78D7">
        <w:t xml:space="preserve"> </w:t>
      </w:r>
      <w:r>
        <w:t>cei</w:t>
      </w:r>
      <w:r w:rsidR="00BA78D7">
        <w:t xml:space="preserve"> </w:t>
      </w:r>
      <w:r>
        <w:t>fără</w:t>
      </w:r>
      <w:r w:rsidR="00BA78D7">
        <w:t xml:space="preserve"> </w:t>
      </w:r>
      <w:r>
        <w:t>stagiu</w:t>
      </w:r>
      <w:r w:rsidR="00BA78D7">
        <w:t xml:space="preserve"> </w:t>
      </w:r>
      <w:r>
        <w:t>de</w:t>
      </w:r>
      <w:r w:rsidR="00BA78D7">
        <w:t xml:space="preserve"> </w:t>
      </w:r>
      <w:r>
        <w:t>cotizare</w:t>
      </w:r>
      <w:r w:rsidR="008E73B9">
        <w:t xml:space="preserve">; </w:t>
      </w:r>
      <w:r>
        <w:t>26</w:t>
      </w:r>
      <w:r w:rsidR="008E73B9">
        <w:t xml:space="preserve">. </w:t>
      </w:r>
      <w:r w:rsidR="00BA78D7">
        <w:t xml:space="preserve"> </w:t>
      </w:r>
      <w:r>
        <w:t>Eliminarea</w:t>
      </w:r>
      <w:r w:rsidR="00BA78D7">
        <w:t xml:space="preserve"> </w:t>
      </w:r>
      <w:r>
        <w:t>plafoanelor</w:t>
      </w:r>
      <w:r w:rsidR="00BA78D7">
        <w:t xml:space="preserve"> </w:t>
      </w:r>
      <w:r>
        <w:t>pentru</w:t>
      </w:r>
      <w:r w:rsidR="00BA78D7">
        <w:t xml:space="preserve"> </w:t>
      </w:r>
      <w:r>
        <w:t>constituirea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provizioane</w:t>
      </w:r>
      <w:r w:rsidR="00BA78D7">
        <w:t xml:space="preserve"> </w:t>
      </w:r>
      <w:r>
        <w:t>pentru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neîncasare</w:t>
      </w:r>
      <w:r w:rsidR="00BA78D7">
        <w:t xml:space="preserve"> </w:t>
      </w:r>
      <w:r>
        <w:t>a</w:t>
      </w:r>
      <w:r w:rsidR="00BA78D7">
        <w:t xml:space="preserve"> </w:t>
      </w:r>
      <w:r>
        <w:t>clienţilor</w:t>
      </w:r>
      <w:r w:rsidR="008E73B9">
        <w:t xml:space="preserve">; </w:t>
      </w:r>
      <w:r>
        <w:t>27</w:t>
      </w:r>
      <w:r w:rsidR="008E73B9">
        <w:t xml:space="preserve">. </w:t>
      </w:r>
      <w:r w:rsidR="00BA78D7">
        <w:t xml:space="preserve"> </w:t>
      </w:r>
      <w:r>
        <w:t>Rambursarea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către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BA78D7">
        <w:t xml:space="preserve"> </w:t>
      </w:r>
      <w:r>
        <w:t>a</w:t>
      </w:r>
      <w:r w:rsidR="00BA78D7">
        <w:t xml:space="preserve"> </w:t>
      </w:r>
      <w:r>
        <w:t>plăţilor</w:t>
      </w:r>
      <w:r w:rsidR="00BA78D7">
        <w:t xml:space="preserve"> </w:t>
      </w:r>
      <w:r>
        <w:t>concediilor</w:t>
      </w:r>
      <w:r w:rsidR="00BA78D7">
        <w:t xml:space="preserve"> </w:t>
      </w:r>
      <w:r>
        <w:t>medicale</w:t>
      </w:r>
      <w:r w:rsidR="00BA78D7">
        <w:t xml:space="preserve"> </w:t>
      </w:r>
      <w:r>
        <w:t>ale</w:t>
      </w:r>
      <w:r w:rsidR="00BA78D7">
        <w:t xml:space="preserve"> </w:t>
      </w:r>
      <w:r>
        <w:t>angajaţilor</w:t>
      </w:r>
      <w:r w:rsidR="00BA78D7">
        <w:t xml:space="preserve"> </w:t>
      </w:r>
      <w:r>
        <w:t>acestora</w:t>
      </w:r>
      <w:r w:rsidR="008E73B9">
        <w:t xml:space="preserve">; </w:t>
      </w:r>
      <w:r>
        <w:t>28</w:t>
      </w:r>
      <w:r w:rsidR="008E73B9">
        <w:t xml:space="preserve">. </w:t>
      </w:r>
      <w:r w:rsidR="00BA78D7">
        <w:t xml:space="preserve"> </w:t>
      </w:r>
      <w:r>
        <w:t>Trecerea</w:t>
      </w:r>
      <w:r w:rsidR="00BA78D7">
        <w:t xml:space="preserve"> </w:t>
      </w:r>
      <w:r>
        <w:t>medicamentelor,</w:t>
      </w:r>
      <w:r w:rsidR="00BA78D7">
        <w:t xml:space="preserve"> </w:t>
      </w:r>
      <w:r>
        <w:t>materialelor</w:t>
      </w:r>
      <w:r w:rsidR="00BA78D7">
        <w:t xml:space="preserve"> </w:t>
      </w:r>
      <w:r>
        <w:t>şi</w:t>
      </w:r>
      <w:r w:rsidR="00BA78D7">
        <w:t xml:space="preserve"> </w:t>
      </w:r>
      <w:r>
        <w:t>serviciilor</w:t>
      </w:r>
      <w:r w:rsidR="00BA78D7">
        <w:t xml:space="preserve"> </w:t>
      </w:r>
      <w:r>
        <w:t>SSM</w:t>
      </w:r>
      <w:r w:rsidR="00BA78D7">
        <w:t xml:space="preserve"> </w:t>
      </w:r>
      <w:r>
        <w:t>necesare</w:t>
      </w:r>
      <w:r w:rsidR="00BA78D7">
        <w:t xml:space="preserve"> </w:t>
      </w:r>
      <w:r>
        <w:t>pentru</w:t>
      </w:r>
      <w:r w:rsidR="00BA78D7">
        <w:t xml:space="preserve"> </w:t>
      </w:r>
      <w:r>
        <w:t>prevenţie,</w:t>
      </w:r>
      <w:r w:rsidR="00BA78D7">
        <w:t xml:space="preserve"> </w:t>
      </w:r>
      <w:r>
        <w:t>dezinfecţie</w:t>
      </w:r>
      <w:r w:rsidR="00BA78D7">
        <w:t xml:space="preserve"> </w:t>
      </w:r>
      <w:r>
        <w:t>şi</w:t>
      </w:r>
      <w:r w:rsidR="00BA78D7">
        <w:t xml:space="preserve"> </w:t>
      </w:r>
      <w:r>
        <w:t>protecţie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cota</w:t>
      </w:r>
      <w:r w:rsidR="00BA78D7">
        <w:t xml:space="preserve"> </w:t>
      </w:r>
      <w:r>
        <w:t>redusă</w:t>
      </w:r>
      <w:r w:rsidR="00BA78D7">
        <w:t xml:space="preserve"> </w:t>
      </w:r>
      <w:r>
        <w:t>sau</w:t>
      </w:r>
      <w:r w:rsidR="00BA78D7">
        <w:t xml:space="preserve"> </w:t>
      </w:r>
      <w:r>
        <w:t>standard</w:t>
      </w:r>
      <w:r w:rsidR="00BA78D7">
        <w:t xml:space="preserve"> </w:t>
      </w:r>
      <w:r>
        <w:t>de</w:t>
      </w:r>
      <w:r w:rsidR="00BA78D7">
        <w:t xml:space="preserve"> </w:t>
      </w:r>
      <w:r>
        <w:t>TVA,</w:t>
      </w:r>
      <w:r w:rsidR="00BA78D7">
        <w:t xml:space="preserve"> </w:t>
      </w:r>
      <w:r>
        <w:t>la</w:t>
      </w:r>
      <w:r w:rsidR="00BA78D7">
        <w:t xml:space="preserve"> </w:t>
      </w:r>
      <w:r>
        <w:t>cota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8E73B9">
        <w:t xml:space="preserve">; </w:t>
      </w:r>
      <w:r>
        <w:t>29</w:t>
      </w:r>
      <w:r w:rsidR="008E73B9">
        <w:t xml:space="preserve">. </w:t>
      </w:r>
      <w:r w:rsidR="00BA78D7">
        <w:t xml:space="preserve"> </w:t>
      </w:r>
      <w:r>
        <w:t>Introducerea</w:t>
      </w:r>
      <w:r w:rsidR="00BA78D7">
        <w:t xml:space="preserve"> </w:t>
      </w:r>
      <w:r>
        <w:t>şi</w:t>
      </w:r>
      <w:r w:rsidR="00BA78D7">
        <w:t xml:space="preserve"> </w:t>
      </w:r>
      <w:r>
        <w:t>acordarea</w:t>
      </w:r>
      <w:r w:rsidR="00BA78D7">
        <w:t xml:space="preserve"> </w:t>
      </w:r>
      <w:r>
        <w:t>deductibilităţii</w:t>
      </w:r>
      <w:r w:rsidR="00BA78D7">
        <w:t xml:space="preserve"> </w:t>
      </w:r>
      <w:r>
        <w:t>fiscale</w:t>
      </w:r>
      <w:r w:rsidR="00BA78D7">
        <w:t xml:space="preserve"> </w:t>
      </w:r>
      <w:r>
        <w:t>pentru</w:t>
      </w:r>
      <w:r w:rsidR="00BA78D7">
        <w:t xml:space="preserve"> </w:t>
      </w:r>
      <w:r>
        <w:t>provizioanele</w:t>
      </w:r>
      <w:r w:rsidR="00BA78D7">
        <w:t xml:space="preserve"> </w:t>
      </w:r>
      <w:r>
        <w:t>de</w:t>
      </w:r>
      <w:r w:rsidR="00BA78D7">
        <w:t xml:space="preserve"> </w:t>
      </w:r>
      <w:r>
        <w:t>continuitate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8E73B9">
        <w:t xml:space="preserve">; </w:t>
      </w:r>
      <w:r>
        <w:t>30</w:t>
      </w:r>
      <w:r w:rsidR="008E73B9">
        <w:t xml:space="preserve">. </w:t>
      </w:r>
      <w:r w:rsidR="00BA78D7">
        <w:t xml:space="preserve"> </w:t>
      </w:r>
      <w:r>
        <w:t>Instituirea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privind</w:t>
      </w:r>
      <w:r w:rsidR="00BA78D7">
        <w:t xml:space="preserve"> </w:t>
      </w:r>
      <w:r>
        <w:t>şomajul</w:t>
      </w:r>
      <w:r w:rsidR="00BA78D7">
        <w:t xml:space="preserve"> </w:t>
      </w:r>
      <w:r>
        <w:t>tehnic</w:t>
      </w:r>
      <w:r w:rsidR="00BA78D7">
        <w:t xml:space="preserve"> </w:t>
      </w:r>
      <w:r>
        <w:t>pentru</w:t>
      </w:r>
      <w:r w:rsidR="00BA78D7">
        <w:t xml:space="preserve"> </w:t>
      </w:r>
      <w:r>
        <w:t>toţi</w:t>
      </w:r>
      <w:r w:rsidR="00BA78D7">
        <w:t xml:space="preserve"> </w:t>
      </w:r>
      <w:r>
        <w:t>agenţii</w:t>
      </w:r>
      <w:r w:rsidR="00BA78D7">
        <w:t xml:space="preserve"> </w:t>
      </w:r>
      <w:r>
        <w:t>economici,</w:t>
      </w:r>
      <w:r w:rsidR="00BA78D7">
        <w:t xml:space="preserve"> </w:t>
      </w:r>
      <w:r>
        <w:t>aplicabile</w:t>
      </w:r>
      <w:r w:rsidR="00BA78D7">
        <w:t xml:space="preserve"> </w:t>
      </w:r>
      <w:r>
        <w:t>inclusiv</w:t>
      </w:r>
      <w:r w:rsidR="00BA78D7">
        <w:t xml:space="preserve"> </w:t>
      </w:r>
      <w:r>
        <w:t>altor</w:t>
      </w:r>
      <w:r w:rsidR="00BA78D7">
        <w:t xml:space="preserve"> </w:t>
      </w:r>
      <w:r>
        <w:t>entităţi,</w:t>
      </w:r>
      <w:r w:rsidR="00BA78D7">
        <w:t xml:space="preserve"> </w:t>
      </w:r>
      <w:r>
        <w:t>inclusiv</w:t>
      </w:r>
      <w:r w:rsidR="00BA78D7">
        <w:t xml:space="preserve"> </w:t>
      </w:r>
      <w:r>
        <w:t>organismelor</w:t>
      </w:r>
      <w:r w:rsidR="00BA78D7">
        <w:t xml:space="preserve"> </w:t>
      </w:r>
      <w:r>
        <w:t>neguvernamentale</w:t>
      </w:r>
      <w:r w:rsidR="00BA78D7">
        <w:t xml:space="preserve"> </w:t>
      </w:r>
      <w:r>
        <w:t>care</w:t>
      </w:r>
      <w:r w:rsidR="00BA78D7">
        <w:t xml:space="preserve"> </w:t>
      </w:r>
      <w:r>
        <w:t>desfăşoară</w:t>
      </w:r>
      <w:r w:rsidR="00BA78D7">
        <w:t xml:space="preserve"> </w:t>
      </w:r>
      <w:r>
        <w:t>activităţi</w:t>
      </w:r>
      <w:r w:rsidR="00BA78D7">
        <w:t xml:space="preserve"> </w:t>
      </w:r>
      <w:r>
        <w:t>economice</w:t>
      </w:r>
      <w:r w:rsidR="008E73B9">
        <w:t xml:space="preserve">; </w:t>
      </w:r>
      <w:r>
        <w:t>31</w:t>
      </w:r>
      <w:r w:rsidR="008E73B9">
        <w:t xml:space="preserve">. </w:t>
      </w:r>
      <w:r w:rsidR="00BA78D7">
        <w:t xml:space="preserve"> </w:t>
      </w:r>
      <w:r>
        <w:t>Adoptarea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deplină</w:t>
      </w:r>
      <w:r w:rsidR="00BA78D7">
        <w:t xml:space="preserve"> </w:t>
      </w:r>
      <w:r>
        <w:t>transparenţă</w:t>
      </w:r>
      <w:r w:rsidR="00BA78D7">
        <w:t xml:space="preserve"> </w:t>
      </w:r>
      <w:r>
        <w:t>a</w:t>
      </w:r>
      <w:r w:rsidR="00BA78D7">
        <w:t xml:space="preserve"> </w:t>
      </w:r>
      <w:r>
        <w:t>procedurii</w:t>
      </w:r>
      <w:r w:rsidR="00BA78D7">
        <w:t xml:space="preserve"> </w:t>
      </w:r>
      <w:r>
        <w:t>stabilită</w:t>
      </w:r>
      <w:r w:rsidR="00BA78D7">
        <w:t xml:space="preserve"> </w:t>
      </w:r>
      <w:r>
        <w:t>prin</w:t>
      </w:r>
      <w:r w:rsidR="00BA78D7">
        <w:t xml:space="preserve"> </w:t>
      </w:r>
      <w:r>
        <w:t>hotărâre</w:t>
      </w:r>
      <w:r w:rsidR="00BA78D7">
        <w:t xml:space="preserve"> </w:t>
      </w:r>
      <w:r>
        <w:t>a</w:t>
      </w:r>
      <w:r w:rsidR="00BA78D7">
        <w:t xml:space="preserve"> </w:t>
      </w:r>
      <w:r>
        <w:t>Guvernului,</w:t>
      </w:r>
      <w:r w:rsidR="00BA78D7">
        <w:t xml:space="preserve"> </w:t>
      </w:r>
      <w:r>
        <w:t>pentru</w:t>
      </w:r>
      <w:r w:rsidR="00BA78D7">
        <w:t xml:space="preserve"> </w:t>
      </w:r>
      <w:r>
        <w:t>punerea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Legii</w:t>
      </w:r>
      <w:r w:rsidR="00BA78D7">
        <w:t xml:space="preserve"> </w:t>
      </w:r>
      <w:r>
        <w:t>nr</w:t>
      </w:r>
      <w:r w:rsidR="008E73B9">
        <w:t xml:space="preserve">. </w:t>
      </w:r>
      <w:r>
        <w:t>19/2020</w:t>
      </w:r>
      <w:r w:rsidR="00BA78D7">
        <w:t xml:space="preserve"> </w:t>
      </w:r>
      <w:r>
        <w:t>privind</w:t>
      </w:r>
      <w:r w:rsidR="00BA78D7">
        <w:t xml:space="preserve"> </w:t>
      </w:r>
      <w:r>
        <w:t>acordarea</w:t>
      </w:r>
      <w:r w:rsidR="00BA78D7">
        <w:t xml:space="preserve"> </w:t>
      </w:r>
      <w:r>
        <w:t>unor</w:t>
      </w:r>
      <w:r w:rsidR="00BA78D7">
        <w:t xml:space="preserve"> </w:t>
      </w:r>
      <w:r>
        <w:t>zile</w:t>
      </w:r>
      <w:r w:rsidR="00BA78D7">
        <w:t xml:space="preserve"> </w:t>
      </w:r>
      <w:r>
        <w:t>libere</w:t>
      </w:r>
      <w:r w:rsidR="00BA78D7">
        <w:t xml:space="preserve"> </w:t>
      </w:r>
      <w:r>
        <w:t>părinţilor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măsura</w:t>
      </w:r>
      <w:r w:rsidR="00BA78D7">
        <w:t xml:space="preserve"> </w:t>
      </w:r>
      <w:r>
        <w:t>extinderii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suspendare</w:t>
      </w:r>
      <w:r w:rsidR="00BA78D7">
        <w:t xml:space="preserve"> </w:t>
      </w:r>
      <w:r>
        <w:t>a</w:t>
      </w:r>
      <w:r w:rsidR="00BA78D7">
        <w:t xml:space="preserve"> </w:t>
      </w:r>
      <w:r>
        <w:t>cursurilor</w:t>
      </w:r>
      <w:r w:rsidR="00BA78D7">
        <w:t xml:space="preserve"> </w:t>
      </w:r>
      <w:r>
        <w:t>unităţilor</w:t>
      </w:r>
      <w:r w:rsidR="00BA78D7">
        <w:t xml:space="preserve"> </w:t>
      </w:r>
      <w:r>
        <w:t>de</w:t>
      </w:r>
      <w:r w:rsidR="00BA78D7">
        <w:t xml:space="preserve"> </w:t>
      </w:r>
      <w:r>
        <w:t>învăţământ</w:t>
      </w:r>
      <w:r w:rsidR="00BA78D7">
        <w:t xml:space="preserve"> </w:t>
      </w:r>
      <w:r>
        <w:t>este</w:t>
      </w:r>
      <w:r w:rsidR="00BA78D7">
        <w:t xml:space="preserve"> </w:t>
      </w:r>
      <w:r>
        <w:t>prevăzută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în</w:t>
      </w:r>
      <w:r w:rsidR="00BA78D7">
        <w:t xml:space="preserve"> </w:t>
      </w:r>
      <w:r>
        <w:t>fiinţă</w:t>
      </w:r>
      <w:r w:rsidR="00BA78D7">
        <w:t xml:space="preserve"> </w:t>
      </w:r>
      <w:r>
        <w:t>pe</w:t>
      </w:r>
      <w:r w:rsidR="00BA78D7">
        <w:t xml:space="preserve"> </w:t>
      </w:r>
      <w:r>
        <w:t>toată</w:t>
      </w:r>
      <w:r w:rsidR="00BA78D7">
        <w:t xml:space="preserve"> </w:t>
      </w:r>
      <w:r>
        <w:t>perioada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este</w:t>
      </w:r>
      <w:r w:rsidR="00BA78D7">
        <w:t xml:space="preserve"> </w:t>
      </w:r>
      <w:r>
        <w:t>instituită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; </w:t>
      </w:r>
      <w:r>
        <w:t>32</w:t>
      </w:r>
      <w:r w:rsidR="008E73B9">
        <w:t xml:space="preserve">. </w:t>
      </w:r>
      <w:r w:rsidR="00BA78D7">
        <w:t xml:space="preserve"> </w:t>
      </w:r>
      <w:r>
        <w:t>Scutirea</w:t>
      </w:r>
      <w:r w:rsidR="00BA78D7">
        <w:t xml:space="preserve"> </w:t>
      </w:r>
      <w:r>
        <w:t>sau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amânarea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TVA,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venit,</w:t>
      </w:r>
      <w:r w:rsidR="00BA78D7">
        <w:t xml:space="preserve"> </w:t>
      </w:r>
      <w:r>
        <w:t>a</w:t>
      </w:r>
      <w:r w:rsidR="00BA78D7">
        <w:t xml:space="preserve"> </w:t>
      </w:r>
      <w:r>
        <w:t>contribuţiilor</w:t>
      </w:r>
      <w:r w:rsidR="00BA78D7">
        <w:t xml:space="preserve"> </w:t>
      </w:r>
      <w:r>
        <w:t>sociale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taxelor</w:t>
      </w:r>
      <w:r w:rsidR="00BA78D7">
        <w:t xml:space="preserve"> </w:t>
      </w:r>
      <w:r>
        <w:t>locale</w:t>
      </w:r>
      <w:r w:rsidR="00BA78D7">
        <w:t xml:space="preserve"> </w:t>
      </w:r>
      <w:r>
        <w:t>pentru</w:t>
      </w:r>
      <w:r w:rsidR="00BA78D7">
        <w:t xml:space="preserve"> </w:t>
      </w:r>
      <w:r>
        <w:t>trimestrele</w:t>
      </w:r>
      <w:r w:rsidR="00BA78D7">
        <w:t xml:space="preserve"> </w:t>
      </w:r>
      <w:r>
        <w:t>I</w:t>
      </w:r>
      <w:r w:rsidR="00BA78D7">
        <w:t xml:space="preserve"> </w:t>
      </w:r>
      <w:r>
        <w:t>şi</w:t>
      </w:r>
      <w:r w:rsidR="00BA78D7">
        <w:t xml:space="preserve"> </w:t>
      </w:r>
      <w:r>
        <w:t>II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în</w:t>
      </w:r>
      <w:r w:rsidR="00BA78D7">
        <w:t xml:space="preserve"> </w:t>
      </w:r>
      <w:r>
        <w:t>curs</w:t>
      </w:r>
      <w:r w:rsidR="00BA78D7">
        <w:t xml:space="preserve"> </w:t>
      </w:r>
      <w:r>
        <w:t>pentru</w:t>
      </w:r>
      <w:r w:rsidR="00BA78D7">
        <w:t xml:space="preserve"> </w:t>
      </w:r>
      <w:r>
        <w:t>firmele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turismului</w:t>
      </w:r>
      <w:r w:rsidR="008E73B9">
        <w:t xml:space="preserve">; </w:t>
      </w:r>
      <w:r>
        <w:t>33</w:t>
      </w:r>
      <w:r w:rsidR="008E73B9">
        <w:t xml:space="preserve">. </w:t>
      </w:r>
      <w:r w:rsidR="00BA78D7">
        <w:t xml:space="preserve"> </w:t>
      </w:r>
      <w:r>
        <w:t>Efectuarea</w:t>
      </w:r>
      <w:r w:rsidR="00BA78D7">
        <w:t xml:space="preserve"> </w:t>
      </w:r>
      <w:r>
        <w:t>demersurilor</w:t>
      </w:r>
      <w:r w:rsidR="00BA78D7">
        <w:t xml:space="preserve"> </w:t>
      </w:r>
      <w:r>
        <w:t>către</w:t>
      </w:r>
      <w:r w:rsidR="00BA78D7">
        <w:t xml:space="preserve"> </w:t>
      </w:r>
      <w:r>
        <w:t>sectorul</w:t>
      </w:r>
      <w:r w:rsidR="00BA78D7">
        <w:t xml:space="preserve"> </w:t>
      </w:r>
      <w:r>
        <w:t>bancar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instituirii</w:t>
      </w:r>
      <w:r w:rsidR="00BA78D7">
        <w:t xml:space="preserve"> </w:t>
      </w:r>
      <w:r>
        <w:t>unor</w:t>
      </w:r>
      <w:r w:rsidR="00BA78D7">
        <w:t xml:space="preserve"> </w:t>
      </w:r>
      <w:r>
        <w:t>perioade</w:t>
      </w:r>
      <w:r w:rsidR="00BA78D7">
        <w:t xml:space="preserve"> </w:t>
      </w:r>
      <w:r>
        <w:t>de</w:t>
      </w:r>
      <w:r w:rsidR="00BA78D7">
        <w:t xml:space="preserve"> </w:t>
      </w:r>
      <w:r>
        <w:t>graţie</w:t>
      </w:r>
      <w:r w:rsidR="00BA78D7">
        <w:t xml:space="preserve"> </w:t>
      </w:r>
      <w:r>
        <w:t>a</w:t>
      </w:r>
      <w:r w:rsidR="00BA78D7">
        <w:t xml:space="preserve"> </w:t>
      </w:r>
      <w:r>
        <w:t>plăţilor</w:t>
      </w:r>
      <w:r w:rsidR="00BA78D7">
        <w:t xml:space="preserve"> </w:t>
      </w:r>
      <w:r>
        <w:t>ratelor</w:t>
      </w:r>
      <w:r w:rsidR="00BA78D7">
        <w:t xml:space="preserve"> </w:t>
      </w:r>
      <w:r>
        <w:t>bancare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anumită</w:t>
      </w:r>
      <w:r w:rsidR="00BA78D7">
        <w:t xml:space="preserve"> </w:t>
      </w:r>
      <w:r>
        <w:t>perioadă</w:t>
      </w:r>
      <w:r w:rsidR="00BA78D7">
        <w:t xml:space="preserve"> </w:t>
      </w:r>
      <w:r>
        <w:t>fără</w:t>
      </w:r>
      <w:r w:rsidR="00BA78D7">
        <w:t xml:space="preserve"> </w:t>
      </w:r>
      <w:r>
        <w:t>perceperea</w:t>
      </w:r>
      <w:r w:rsidR="00BA78D7">
        <w:t xml:space="preserve"> </w:t>
      </w:r>
      <w:r>
        <w:t>de</w:t>
      </w:r>
      <w:r w:rsidR="00BA78D7">
        <w:t xml:space="preserve"> </w:t>
      </w:r>
      <w:r>
        <w:t>dobânzi</w:t>
      </w:r>
      <w:r w:rsidR="00BA78D7">
        <w:t xml:space="preserve"> </w:t>
      </w:r>
      <w:r>
        <w:t>sau</w:t>
      </w:r>
      <w:r w:rsidR="00BA78D7">
        <w:t xml:space="preserve"> </w:t>
      </w:r>
      <w:r>
        <w:t>penalităţi</w:t>
      </w:r>
      <w:r w:rsidR="008E73B9">
        <w:t xml:space="preserve">; </w:t>
      </w:r>
      <w:r>
        <w:t>34</w:t>
      </w:r>
      <w:r w:rsidR="008E73B9">
        <w:t xml:space="preserve">. </w:t>
      </w:r>
      <w:r w:rsidR="00BA78D7">
        <w:t xml:space="preserve"> </w:t>
      </w:r>
      <w:r>
        <w:t>Acordarea</w:t>
      </w:r>
      <w:r w:rsidR="00BA78D7">
        <w:t xml:space="preserve"> </w:t>
      </w:r>
      <w:r>
        <w:t>tichetelor</w:t>
      </w:r>
      <w:r w:rsidR="00BA78D7">
        <w:t xml:space="preserve"> </w:t>
      </w:r>
      <w:r>
        <w:t>de</w:t>
      </w:r>
      <w:r w:rsidR="00BA78D7">
        <w:t xml:space="preserve"> </w:t>
      </w:r>
      <w:r>
        <w:t>vacanţă</w:t>
      </w:r>
      <w:r w:rsidR="00BA78D7">
        <w:t xml:space="preserve"> </w:t>
      </w:r>
      <w:r>
        <w:t>cu</w:t>
      </w:r>
      <w:r w:rsidR="00BA78D7">
        <w:t xml:space="preserve"> </w:t>
      </w:r>
      <w:r>
        <w:t>posibilitatea</w:t>
      </w:r>
      <w:r w:rsidR="00BA78D7">
        <w:t xml:space="preserve"> </w:t>
      </w:r>
      <w:r>
        <w:t>utilizării</w:t>
      </w:r>
      <w:r w:rsidR="00BA78D7">
        <w:t xml:space="preserve"> </w:t>
      </w:r>
      <w:r>
        <w:t>imediată</w:t>
      </w:r>
      <w:r w:rsidR="00BA78D7">
        <w:t xml:space="preserve"> </w:t>
      </w:r>
      <w:r>
        <w:t>a</w:t>
      </w:r>
      <w:r w:rsidR="00BA78D7">
        <w:t xml:space="preserve"> </w:t>
      </w:r>
      <w:r>
        <w:t>acestora,</w:t>
      </w:r>
      <w:r w:rsidR="00BA78D7">
        <w:t xml:space="preserve"> </w:t>
      </w:r>
      <w:r>
        <w:t>concomitent</w:t>
      </w:r>
      <w:r w:rsidR="00BA78D7">
        <w:t xml:space="preserve"> </w:t>
      </w:r>
      <w:r>
        <w:t>cu</w:t>
      </w:r>
      <w:r w:rsidR="00BA78D7">
        <w:t xml:space="preserve"> </w:t>
      </w:r>
      <w:r>
        <w:t>contractarea</w:t>
      </w:r>
      <w:r w:rsidR="00BA78D7">
        <w:t xml:space="preserve"> </w:t>
      </w:r>
      <w:r>
        <w:t>vacanţelor</w:t>
      </w:r>
      <w:r w:rsidR="008E73B9">
        <w:t xml:space="preserve">; </w:t>
      </w:r>
      <w:r>
        <w:t>35</w:t>
      </w:r>
      <w:r w:rsidR="008E73B9">
        <w:t xml:space="preserve">. </w:t>
      </w:r>
      <w:r w:rsidR="00BA78D7">
        <w:t xml:space="preserve"> </w:t>
      </w:r>
      <w:r>
        <w:t>Suspendarea</w:t>
      </w:r>
      <w:r w:rsidR="00BA78D7">
        <w:t xml:space="preserve"> </w:t>
      </w:r>
      <w:r>
        <w:t>plăţilor</w:t>
      </w:r>
      <w:r w:rsidR="00BA78D7">
        <w:t xml:space="preserve"> </w:t>
      </w:r>
      <w:r>
        <w:t>pentru</w:t>
      </w:r>
      <w:r w:rsidR="00BA78D7">
        <w:t xml:space="preserve"> </w:t>
      </w:r>
      <w:r>
        <w:t>licenţe</w:t>
      </w:r>
      <w:r w:rsidR="00BA78D7">
        <w:t xml:space="preserve"> </w:t>
      </w:r>
      <w:r>
        <w:t>de</w:t>
      </w:r>
      <w:r w:rsidR="00BA78D7">
        <w:t xml:space="preserve"> </w:t>
      </w:r>
      <w:r>
        <w:t>transport,</w:t>
      </w:r>
      <w:r w:rsidR="00BA78D7">
        <w:t xml:space="preserve"> </w:t>
      </w:r>
      <w:r>
        <w:t>taxe</w:t>
      </w:r>
      <w:r w:rsidR="00BA78D7">
        <w:t xml:space="preserve"> </w:t>
      </w:r>
      <w:r>
        <w:t>de</w:t>
      </w:r>
      <w:r w:rsidR="00BA78D7">
        <w:t xml:space="preserve"> </w:t>
      </w:r>
      <w:r>
        <w:t>drum,</w:t>
      </w:r>
      <w:r w:rsidR="00BA78D7">
        <w:t xml:space="preserve"> </w:t>
      </w:r>
      <w:r>
        <w:t>ARR,</w:t>
      </w:r>
      <w:r w:rsidR="00BA78D7">
        <w:t xml:space="preserve"> </w:t>
      </w:r>
      <w:r>
        <w:t>etc</w:t>
      </w:r>
      <w:r w:rsidR="00BA78D7">
        <w:t xml:space="preserve">. </w:t>
      </w:r>
      <w:r>
        <w:t>,</w:t>
      </w:r>
      <w:r w:rsidR="00BA78D7">
        <w:t xml:space="preserve"> </w:t>
      </w:r>
      <w:r>
        <w:t>specifice</w:t>
      </w:r>
      <w:r w:rsidR="00BA78D7">
        <w:t xml:space="preserve"> </w:t>
      </w:r>
      <w:r>
        <w:t>companiilor</w:t>
      </w:r>
      <w:r w:rsidR="00BA78D7">
        <w:t xml:space="preserve"> </w:t>
      </w:r>
      <w:r>
        <w:t>din</w:t>
      </w:r>
      <w:r w:rsidR="00BA78D7">
        <w:t xml:space="preserve"> </w:t>
      </w:r>
      <w:r>
        <w:t>domeniul</w:t>
      </w:r>
      <w:r w:rsidR="00BA78D7">
        <w:t xml:space="preserve"> </w:t>
      </w:r>
      <w:r>
        <w:t>transportului</w:t>
      </w:r>
      <w:r w:rsidR="008E73B9">
        <w:t xml:space="preserve">; </w:t>
      </w:r>
      <w:r>
        <w:t>36</w:t>
      </w:r>
      <w:r w:rsidR="008E73B9">
        <w:t xml:space="preserve">. </w:t>
      </w:r>
      <w:r w:rsidR="00BA78D7">
        <w:t xml:space="preserve"> </w:t>
      </w:r>
      <w:r>
        <w:t>Scutirea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dividende</w:t>
      </w:r>
      <w:r w:rsidR="00BA78D7">
        <w:t xml:space="preserve"> </w:t>
      </w:r>
      <w:r>
        <w:t>corespunzătoare</w:t>
      </w:r>
      <w:r w:rsidR="00BA78D7">
        <w:t xml:space="preserve"> </w:t>
      </w:r>
      <w:r>
        <w:t>anului</w:t>
      </w:r>
      <w:r w:rsidR="00BA78D7">
        <w:t xml:space="preserve"> </w:t>
      </w:r>
      <w:r>
        <w:t>2019</w:t>
      </w:r>
      <w:r w:rsidR="00BA78D7">
        <w:t xml:space="preserve"> </w:t>
      </w:r>
      <w:r>
        <w:t>şi</w:t>
      </w:r>
      <w:r w:rsidR="00BA78D7">
        <w:t xml:space="preserve"> </w:t>
      </w:r>
      <w:r>
        <w:t>considerarea</w:t>
      </w:r>
      <w:r w:rsidR="00BA78D7">
        <w:t xml:space="preserve"> </w:t>
      </w:r>
      <w:r>
        <w:t>ca</w:t>
      </w:r>
      <w:r w:rsidR="00BA78D7">
        <w:t xml:space="preserve"> </w:t>
      </w:r>
      <w:r>
        <w:t>impozit</w:t>
      </w:r>
      <w:r w:rsidR="00BA78D7">
        <w:t xml:space="preserve"> </w:t>
      </w:r>
      <w:r>
        <w:t>zero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dividende</w:t>
      </w:r>
      <w:r w:rsidR="00BA78D7">
        <w:t xml:space="preserve"> </w:t>
      </w:r>
      <w:r>
        <w:t>pentru</w:t>
      </w:r>
      <w:r w:rsidR="00BA78D7">
        <w:t xml:space="preserve"> </w:t>
      </w:r>
      <w:r>
        <w:t>anul</w:t>
      </w:r>
      <w:r w:rsidR="00BA78D7">
        <w:t xml:space="preserve"> </w:t>
      </w:r>
      <w:r>
        <w:t>2020,</w:t>
      </w:r>
      <w:r w:rsidR="00BA78D7">
        <w:t xml:space="preserve"> </w:t>
      </w:r>
      <w:r>
        <w:t>dacă</w:t>
      </w:r>
      <w:r w:rsidR="00BA78D7">
        <w:t xml:space="preserve"> </w:t>
      </w:r>
      <w:r>
        <w:t>impozitul</w:t>
      </w:r>
      <w:r w:rsidR="00BA78D7">
        <w:t xml:space="preserve"> </w:t>
      </w:r>
      <w:r>
        <w:t>este</w:t>
      </w:r>
      <w:r w:rsidR="00BA78D7">
        <w:t xml:space="preserve"> </w:t>
      </w:r>
      <w:r>
        <w:t>reinvestit</w:t>
      </w:r>
      <w:r w:rsidR="00BA78D7">
        <w:t xml:space="preserve"> </w:t>
      </w:r>
      <w:r>
        <w:t>în</w:t>
      </w:r>
      <w:r w:rsidR="00BA78D7">
        <w:t xml:space="preserve"> </w:t>
      </w:r>
      <w:r>
        <w:t>activitatea</w:t>
      </w:r>
      <w:r w:rsidR="00BA78D7">
        <w:t xml:space="preserve"> </w:t>
      </w:r>
      <w:r>
        <w:t>principală</w:t>
      </w:r>
      <w:r w:rsidR="008E73B9">
        <w:t xml:space="preserve">; </w:t>
      </w:r>
      <w:r>
        <w:t>37</w:t>
      </w:r>
      <w:r w:rsidR="008E73B9">
        <w:t xml:space="preserve">. </w:t>
      </w:r>
      <w:r w:rsidR="00BA78D7">
        <w:t xml:space="preserve"> </w:t>
      </w:r>
      <w:r>
        <w:t>Suportarea</w:t>
      </w:r>
      <w:r w:rsidR="00BA78D7">
        <w:t xml:space="preserve"> </w:t>
      </w:r>
      <w:r>
        <w:t>prin</w:t>
      </w:r>
      <w:r w:rsidR="00BA78D7">
        <w:t xml:space="preserve"> </w:t>
      </w:r>
      <w:r>
        <w:t>bugetul</w:t>
      </w:r>
      <w:r w:rsidR="00BA78D7">
        <w:t xml:space="preserve"> </w:t>
      </w:r>
      <w:r>
        <w:t>Fondului</w:t>
      </w:r>
      <w:r w:rsidR="00BA78D7">
        <w:t xml:space="preserve"> </w:t>
      </w:r>
      <w:r>
        <w:t>Naţional</w:t>
      </w:r>
      <w:r w:rsidR="00BA78D7">
        <w:t xml:space="preserve"> </w:t>
      </w:r>
      <w:r>
        <w:t>Unic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a</w:t>
      </w:r>
      <w:r w:rsidR="00BA78D7">
        <w:t xml:space="preserve"> </w:t>
      </w:r>
      <w:r>
        <w:t>tuturor</w:t>
      </w:r>
      <w:r w:rsidR="00BA78D7">
        <w:t xml:space="preserve"> </w:t>
      </w:r>
      <w:r>
        <w:t>cheltuielilor</w:t>
      </w:r>
      <w:r w:rsidR="00BA78D7">
        <w:t xml:space="preserve"> </w:t>
      </w:r>
      <w:r>
        <w:t>efectuate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BA78D7">
        <w:t xml:space="preserve"> </w:t>
      </w:r>
      <w:r>
        <w:t>cu</w:t>
      </w:r>
      <w:r w:rsidR="00BA78D7">
        <w:t xml:space="preserve"> </w:t>
      </w:r>
      <w:r>
        <w:t>materialele</w:t>
      </w:r>
      <w:r w:rsidR="00BA78D7">
        <w:t xml:space="preserve"> </w:t>
      </w:r>
      <w:r>
        <w:t>specifice</w:t>
      </w:r>
      <w:r w:rsidR="00BA78D7">
        <w:t xml:space="preserve"> </w:t>
      </w:r>
      <w:r>
        <w:t>pentru</w:t>
      </w:r>
      <w:r w:rsidR="00BA78D7">
        <w:t xml:space="preserve"> </w:t>
      </w:r>
      <w:r>
        <w:t>prevenirea</w:t>
      </w:r>
      <w:r w:rsidR="00BA78D7">
        <w:t xml:space="preserve"> </w:t>
      </w:r>
      <w:r>
        <w:t>răspândirii</w:t>
      </w:r>
      <w:r w:rsidR="00BA78D7">
        <w:t xml:space="preserve"> </w:t>
      </w:r>
      <w:r>
        <w:t>virusului</w:t>
      </w:r>
      <w:r w:rsidR="00BA78D7">
        <w:t xml:space="preserve"> </w:t>
      </w:r>
      <w:r>
        <w:t>–</w:t>
      </w:r>
      <w:r w:rsidR="00BA78D7">
        <w:t xml:space="preserve"> </w:t>
      </w:r>
      <w:r>
        <w:t>măşti,</w:t>
      </w:r>
      <w:r w:rsidR="00BA78D7">
        <w:t xml:space="preserve"> </w:t>
      </w:r>
      <w:r>
        <w:t>dezinfectanţi</w:t>
      </w:r>
      <w:r w:rsidR="00BA78D7">
        <w:t xml:space="preserve"> </w:t>
      </w:r>
      <w:r>
        <w:t>etc</w:t>
      </w:r>
      <w:r w:rsidR="00BA78D7">
        <w:t xml:space="preserve">. </w:t>
      </w:r>
    </w:p>
    <w:p w14:paraId="4661ADD8" w14:textId="05B074E5" w:rsidR="006C4461" w:rsidRDefault="006C4461" w:rsidP="006C4461">
      <w:r>
        <w:t>CEC</w:t>
      </w:r>
      <w:r w:rsidR="00BA78D7">
        <w:t xml:space="preserve"> </w:t>
      </w:r>
      <w:r>
        <w:t>Bank</w:t>
      </w:r>
      <w:r w:rsidR="00BA78D7">
        <w:t xml:space="preserve"> </w:t>
      </w:r>
      <w:r>
        <w:t>va</w:t>
      </w:r>
      <w:r w:rsidR="00BA78D7">
        <w:t xml:space="preserve"> </w:t>
      </w:r>
      <w:r>
        <w:t>suspenda</w:t>
      </w:r>
      <w:r w:rsidR="00BA78D7">
        <w:t xml:space="preserve"> </w:t>
      </w:r>
      <w:r>
        <w:t>plata</w:t>
      </w:r>
      <w:r w:rsidR="00BA78D7">
        <w:t xml:space="preserve"> </w:t>
      </w:r>
      <w:r>
        <w:t>ratelor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fizice</w:t>
      </w:r>
      <w:r w:rsidR="00BA78D7">
        <w:t xml:space="preserve"> </w:t>
      </w:r>
      <w:r>
        <w:t>"CEC</w:t>
      </w:r>
      <w:r w:rsidR="00BA78D7">
        <w:t xml:space="preserve"> </w:t>
      </w:r>
      <w:r>
        <w:t>Bank</w:t>
      </w:r>
      <w:r w:rsidR="00BA78D7">
        <w:t xml:space="preserve"> </w:t>
      </w:r>
      <w:r>
        <w:t>va</w:t>
      </w:r>
      <w:r w:rsidR="00BA78D7">
        <w:t xml:space="preserve"> </w:t>
      </w:r>
      <w:r>
        <w:t>suspenda</w:t>
      </w:r>
      <w:r w:rsidR="00BA78D7">
        <w:t xml:space="preserve"> </w:t>
      </w:r>
      <w:r>
        <w:t>plata</w:t>
      </w:r>
      <w:r w:rsidR="00BA78D7">
        <w:t xml:space="preserve"> </w:t>
      </w:r>
      <w:r>
        <w:t>ratelor</w:t>
      </w:r>
      <w:r w:rsidR="00BA78D7">
        <w:t xml:space="preserve"> </w:t>
      </w:r>
      <w:r>
        <w:t>la</w:t>
      </w:r>
      <w:r w:rsidR="00BA78D7">
        <w:t xml:space="preserve"> </w:t>
      </w:r>
      <w:r>
        <w:t>creditele</w:t>
      </w:r>
      <w:r w:rsidR="00BA78D7">
        <w:t xml:space="preserve"> </w:t>
      </w:r>
      <w:r>
        <w:t>de</w:t>
      </w:r>
      <w:r w:rsidR="00BA78D7">
        <w:t xml:space="preserve"> </w:t>
      </w:r>
      <w:r>
        <w:t>nevoi</w:t>
      </w:r>
      <w:r w:rsidR="00BA78D7">
        <w:t xml:space="preserve"> </w:t>
      </w:r>
      <w:r>
        <w:t>personale,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credite</w:t>
      </w:r>
      <w:r w:rsidR="00BA78D7">
        <w:t xml:space="preserve"> </w:t>
      </w:r>
      <w:r>
        <w:t>imobiliare</w:t>
      </w:r>
      <w:r w:rsidR="00BA78D7">
        <w:t xml:space="preserve"> </w:t>
      </w:r>
      <w:r>
        <w:t>/</w:t>
      </w:r>
      <w:r w:rsidR="00BA78D7">
        <w:t xml:space="preserve"> </w:t>
      </w:r>
      <w:r>
        <w:t>ipotecare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carduri</w:t>
      </w:r>
      <w:r w:rsidR="00BA78D7">
        <w:t xml:space="preserve"> </w:t>
      </w:r>
      <w:r>
        <w:t>de</w:t>
      </w:r>
      <w:r w:rsidR="00BA78D7">
        <w:t xml:space="preserve"> </w:t>
      </w:r>
      <w:r>
        <w:t>credi,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lună,</w:t>
      </w:r>
      <w:r w:rsidR="00BA78D7">
        <w:t xml:space="preserve"> </w:t>
      </w:r>
      <w:r>
        <w:t>pentru</w:t>
      </w:r>
      <w:r w:rsidR="00BA78D7">
        <w:t xml:space="preserve"> </w:t>
      </w:r>
      <w:r>
        <w:t>toţi</w:t>
      </w:r>
      <w:r w:rsidR="00BA78D7">
        <w:t xml:space="preserve"> </w:t>
      </w:r>
      <w:r>
        <w:t>clienţii</w:t>
      </w:r>
      <w:r w:rsidR="00BA78D7">
        <w:t xml:space="preserve"> </w:t>
      </w:r>
      <w:r>
        <w:t>persoane</w:t>
      </w:r>
      <w:r w:rsidR="00BA78D7">
        <w:t xml:space="preserve"> </w:t>
      </w:r>
      <w:r>
        <w:t>fizice,</w:t>
      </w:r>
      <w:r w:rsidR="00BA78D7">
        <w:t xml:space="preserve"> </w:t>
      </w:r>
      <w:r>
        <w:t>potrivit</w:t>
      </w:r>
      <w:r w:rsidR="00BA78D7">
        <w:t xml:space="preserve"> </w:t>
      </w:r>
      <w:r>
        <w:t>surselor</w:t>
      </w:r>
      <w:r w:rsidR="00BA78D7">
        <w:t xml:space="preserve"> </w:t>
      </w:r>
      <w:r>
        <w:t>Profit</w:t>
      </w:r>
      <w:r w:rsidR="00BA78D7">
        <w:t xml:space="preserve">. </w:t>
      </w:r>
      <w:r>
        <w:t>ro</w:t>
      </w:r>
      <w:r w:rsidR="008E73B9">
        <w:t xml:space="preserve">. </w:t>
      </w:r>
      <w:r w:rsidR="00BA78D7">
        <w:t xml:space="preserve">  </w:t>
      </w:r>
      <w:r>
        <w:t>Banca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şi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proporţie</w:t>
      </w:r>
      <w:r w:rsidR="00BA78D7">
        <w:t xml:space="preserve"> </w:t>
      </w:r>
      <w:r>
        <w:t>mică</w:t>
      </w:r>
      <w:r w:rsidR="00BA78D7">
        <w:t xml:space="preserve"> </w:t>
      </w:r>
      <w:r>
        <w:t>de</w:t>
      </w:r>
      <w:r w:rsidR="00BA78D7">
        <w:t xml:space="preserve"> </w:t>
      </w:r>
      <w:r>
        <w:t>clienţi</w:t>
      </w:r>
      <w:r w:rsidR="00BA78D7">
        <w:t xml:space="preserve"> </w:t>
      </w:r>
      <w:r>
        <w:t>digitalizaţi,</w:t>
      </w:r>
      <w:r w:rsidR="00BA78D7">
        <w:t xml:space="preserve"> </w:t>
      </w:r>
      <w:r>
        <w:t>comparativ</w:t>
      </w:r>
      <w:r w:rsidR="00BA78D7">
        <w:t xml:space="preserve"> </w:t>
      </w:r>
      <w:r>
        <w:t>acu</w:t>
      </w:r>
      <w:r w:rsidR="00BA78D7">
        <w:t xml:space="preserve"> </w:t>
      </w:r>
      <w:r>
        <w:t>alte</w:t>
      </w:r>
      <w:r w:rsidR="00BA78D7">
        <w:t xml:space="preserve"> </w:t>
      </w:r>
      <w:r>
        <w:t>bănci,</w:t>
      </w:r>
      <w:r w:rsidR="00BA78D7">
        <w:t xml:space="preserve"> </w:t>
      </w:r>
      <w:r>
        <w:t>potrivit</w:t>
      </w:r>
      <w:r w:rsidR="00BA78D7">
        <w:t xml:space="preserve"> </w:t>
      </w:r>
      <w:r>
        <w:t>aceleiaşi</w:t>
      </w:r>
      <w:r w:rsidR="00BA78D7">
        <w:t xml:space="preserve"> </w:t>
      </w:r>
      <w:r>
        <w:t>surse</w:t>
      </w:r>
      <w:r w:rsidR="008E73B9">
        <w:t xml:space="preserve">. </w:t>
      </w:r>
      <w:r>
        <w:t>Facillitatea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acordată</w:t>
      </w:r>
      <w:r w:rsidR="00BA78D7">
        <w:t xml:space="preserve"> </w:t>
      </w:r>
      <w:r>
        <w:t>doar</w:t>
      </w:r>
      <w:r w:rsidR="00BA78D7">
        <w:t xml:space="preserve"> </w:t>
      </w:r>
      <w:r>
        <w:t>cllienţillor</w:t>
      </w:r>
      <w:r w:rsidR="00BA78D7">
        <w:t xml:space="preserve"> </w:t>
      </w:r>
      <w:r>
        <w:t>izolaţi</w:t>
      </w:r>
      <w:r w:rsidR="00BA78D7">
        <w:t xml:space="preserve"> </w:t>
      </w:r>
      <w:r>
        <w:t>sau</w:t>
      </w:r>
      <w:r w:rsidR="00BA78D7">
        <w:t xml:space="preserve"> </w:t>
      </w:r>
      <w:r>
        <w:t>aflaţi</w:t>
      </w:r>
      <w:r w:rsidR="00BA78D7">
        <w:t xml:space="preserve"> </w:t>
      </w:r>
      <w:r>
        <w:t>în</w:t>
      </w:r>
      <w:r w:rsidR="00BA78D7">
        <w:t xml:space="preserve"> </w:t>
      </w:r>
      <w:r>
        <w:t>carantină</w:t>
      </w:r>
      <w:r w:rsidR="00BA78D7">
        <w:t xml:space="preserve"> </w:t>
      </w:r>
      <w:r>
        <w:t>la</w:t>
      </w:r>
      <w:r w:rsidR="00BA78D7">
        <w:t xml:space="preserve"> </w:t>
      </w:r>
      <w:r>
        <w:t>domiciliu,</w:t>
      </w:r>
      <w:r w:rsidR="00BA78D7">
        <w:t xml:space="preserve"> </w:t>
      </w:r>
      <w:r>
        <w:t>ci</w:t>
      </w:r>
      <w:r w:rsidR="00BA78D7">
        <w:t xml:space="preserve"> </w:t>
      </w:r>
      <w:r>
        <w:t>tuturor</w:t>
      </w:r>
      <w:r w:rsidR="00BA78D7">
        <w:t xml:space="preserve"> </w:t>
      </w:r>
      <w:r>
        <w:t>clineţilor</w:t>
      </w:r>
      <w:r w:rsidR="00BA78D7">
        <w:t xml:space="preserve"> </w:t>
      </w:r>
      <w:r>
        <w:t>persoane</w:t>
      </w:r>
      <w:r w:rsidR="00BA78D7">
        <w:t xml:space="preserve"> </w:t>
      </w:r>
      <w:r>
        <w:t>fizice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evita</w:t>
      </w:r>
      <w:r w:rsidR="00BA78D7">
        <w:t xml:space="preserve"> </w:t>
      </w:r>
      <w:r>
        <w:t>deplasarea</w:t>
      </w:r>
      <w:r w:rsidR="00BA78D7">
        <w:t xml:space="preserve"> </w:t>
      </w:r>
      <w:r>
        <w:t>în</w:t>
      </w:r>
      <w:r w:rsidR="00BA78D7">
        <w:t xml:space="preserve"> </w:t>
      </w:r>
      <w:r>
        <w:t>comunitate</w:t>
      </w:r>
      <w:r w:rsidR="008E73B9">
        <w:t xml:space="preserve">. </w:t>
      </w:r>
      <w:r>
        <w:t>Şi</w:t>
      </w:r>
      <w:r w:rsidR="00BA78D7">
        <w:t xml:space="preserve"> </w:t>
      </w:r>
      <w:r>
        <w:t>Banca</w:t>
      </w:r>
      <w:r w:rsidR="00BA78D7">
        <w:t xml:space="preserve"> </w:t>
      </w:r>
      <w:r>
        <w:t>Transilvania</w:t>
      </w:r>
      <w:r w:rsidR="00BA78D7">
        <w:t xml:space="preserve"> </w:t>
      </w:r>
      <w:r>
        <w:t>a</w:t>
      </w:r>
      <w:r w:rsidR="00BA78D7">
        <w:t xml:space="preserve"> </w:t>
      </w:r>
      <w:r>
        <w:t>anunţat</w:t>
      </w:r>
      <w:r w:rsidR="00BA78D7">
        <w:t xml:space="preserve"> </w:t>
      </w:r>
      <w:r>
        <w:t>pentru</w:t>
      </w:r>
      <w:r w:rsidR="00BA78D7">
        <w:t xml:space="preserve"> </w:t>
      </w:r>
      <w:r>
        <w:t>unii</w:t>
      </w:r>
      <w:r w:rsidR="00BA78D7">
        <w:t xml:space="preserve"> </w:t>
      </w:r>
      <w:r>
        <w:t>clienţi</w:t>
      </w:r>
      <w:r w:rsidR="00BA78D7">
        <w:t xml:space="preserve"> </w:t>
      </w:r>
      <w:r>
        <w:t>extinderea</w:t>
      </w:r>
      <w:r w:rsidR="00BA78D7">
        <w:t xml:space="preserve"> </w:t>
      </w:r>
      <w:r>
        <w:t>perioadei</w:t>
      </w:r>
      <w:r w:rsidR="00BA78D7">
        <w:t xml:space="preserve"> </w:t>
      </w:r>
      <w:r>
        <w:t>de</w:t>
      </w:r>
      <w:r w:rsidR="00BA78D7">
        <w:t xml:space="preserve"> </w:t>
      </w:r>
      <w:r>
        <w:t>graţie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mai,</w:t>
      </w:r>
      <w:r w:rsidR="00BA78D7">
        <w:t xml:space="preserve"> </w:t>
      </w:r>
      <w:r>
        <w:t>dar</w:t>
      </w:r>
      <w:r w:rsidR="00BA78D7">
        <w:t xml:space="preserve"> </w:t>
      </w:r>
      <w:r>
        <w:t>numai</w:t>
      </w:r>
      <w:r w:rsidR="00BA78D7">
        <w:t xml:space="preserve"> </w:t>
      </w:r>
      <w:r>
        <w:t>în</w:t>
      </w:r>
      <w:r w:rsidR="00BA78D7">
        <w:t xml:space="preserve"> </w:t>
      </w:r>
      <w:r>
        <w:t>cazul</w:t>
      </w:r>
      <w:r w:rsidR="00BA78D7">
        <w:t xml:space="preserve"> </w:t>
      </w:r>
      <w:r>
        <w:t>cardurilor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8E73B9">
        <w:t xml:space="preserve">.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Italia</w:t>
      </w:r>
      <w:r w:rsidR="00BA78D7">
        <w:t xml:space="preserve"> </w:t>
      </w:r>
      <w:r>
        <w:t>a</w:t>
      </w:r>
      <w:r w:rsidR="00BA78D7">
        <w:t xml:space="preserve"> </w:t>
      </w:r>
      <w:r>
        <w:t>suspendat</w:t>
      </w:r>
      <w:r w:rsidR="00BA78D7">
        <w:t xml:space="preserve"> </w:t>
      </w:r>
      <w:r>
        <w:t>plata</w:t>
      </w:r>
      <w:r w:rsidR="00BA78D7">
        <w:t xml:space="preserve"> </w:t>
      </w:r>
      <w:r>
        <w:t>rateor</w:t>
      </w:r>
      <w:r w:rsidR="00BA78D7">
        <w:t xml:space="preserve"> </w:t>
      </w:r>
      <w:r>
        <w:t>la</w:t>
      </w:r>
      <w:r w:rsidR="00BA78D7">
        <w:t xml:space="preserve"> </w:t>
      </w:r>
      <w:r>
        <w:t>creditele</w:t>
      </w:r>
      <w:r w:rsidR="00BA78D7">
        <w:t xml:space="preserve"> </w:t>
      </w:r>
      <w:r>
        <w:t>ipotecare</w:t>
      </w:r>
      <w:r w:rsidR="008E73B9">
        <w:t xml:space="preserve">.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peste</w:t>
      </w:r>
      <w:r w:rsidR="00BA78D7">
        <w:t xml:space="preserve"> </w:t>
      </w:r>
      <w:r>
        <w:t>100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BA78D7">
        <w:t xml:space="preserve"> </w:t>
      </w:r>
      <w:r>
        <w:t>se</w:t>
      </w:r>
      <w:r w:rsidR="00BA78D7">
        <w:t xml:space="preserve"> </w:t>
      </w:r>
      <w:r>
        <w:t>afă</w:t>
      </w:r>
      <w:r w:rsidR="00BA78D7">
        <w:t xml:space="preserve"> </w:t>
      </w:r>
      <w:r>
        <w:t>în</w:t>
      </w:r>
      <w:r w:rsidR="00BA78D7">
        <w:t xml:space="preserve"> </w:t>
      </w:r>
      <w:r>
        <w:t>carantină,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11</w:t>
      </w:r>
      <w:r w:rsidR="00BA78D7">
        <w:t>.000</w:t>
      </w:r>
      <w:r>
        <w:t>sunt</w:t>
      </w:r>
      <w:r w:rsidR="00BA78D7">
        <w:t xml:space="preserve"> </w:t>
      </w:r>
      <w:r>
        <w:t>izoate</w:t>
      </w:r>
      <w:r w:rsidR="00BA78D7">
        <w:t xml:space="preserve"> </w:t>
      </w:r>
      <w:r>
        <w:t>obligatoriu</w:t>
      </w:r>
      <w:r w:rsidR="00BA78D7">
        <w:t xml:space="preserve"> </w:t>
      </w:r>
      <w:r>
        <w:t>a</w:t>
      </w:r>
      <w:r w:rsidR="00BA78D7">
        <w:t xml:space="preserve"> </w:t>
      </w:r>
      <w:r>
        <w:t>domiciliu</w:t>
      </w:r>
      <w:r w:rsidR="008E73B9">
        <w:t xml:space="preserve">. </w:t>
      </w:r>
      <w:r>
        <w:t>Iar</w:t>
      </w:r>
      <w:r w:rsidR="00BA78D7">
        <w:t xml:space="preserve"> </w:t>
      </w:r>
      <w:r>
        <w:t>cifrele</w:t>
      </w:r>
      <w:r w:rsidR="00BA78D7">
        <w:t xml:space="preserve"> </w:t>
      </w:r>
      <w:r>
        <w:t>continuă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. </w:t>
      </w:r>
      <w:r>
        <w:t>"</w:t>
      </w:r>
    </w:p>
    <w:p w14:paraId="2C5710EF" w14:textId="63D11B41" w:rsidR="006C4461" w:rsidRDefault="006C4461" w:rsidP="006C4461">
      <w:r>
        <w:t>Temerile</w:t>
      </w:r>
      <w:r w:rsidR="00BA78D7">
        <w:t xml:space="preserve"> </w:t>
      </w:r>
      <w:r>
        <w:t>companiilor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în</w:t>
      </w:r>
      <w:r w:rsidR="00BA78D7">
        <w:t xml:space="preserve"> </w:t>
      </w:r>
      <w:r>
        <w:t>context</w:t>
      </w:r>
      <w:r w:rsidR="00BA78D7">
        <w:t xml:space="preserve"> </w:t>
      </w:r>
      <w:r>
        <w:t>COVID-19:</w:t>
      </w:r>
      <w:r w:rsidR="00BA78D7">
        <w:t xml:space="preserve"> </w:t>
      </w:r>
      <w:r>
        <w:t>Impactul</w:t>
      </w:r>
      <w:r w:rsidR="00BA78D7">
        <w:t xml:space="preserve"> </w:t>
      </w:r>
      <w:r>
        <w:t>crizei</w:t>
      </w:r>
      <w:r w:rsidR="00BA78D7">
        <w:t xml:space="preserve"> </w:t>
      </w:r>
      <w:r>
        <w:t>financiare,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val</w:t>
      </w:r>
      <w:r w:rsidR="00BA78D7">
        <w:t xml:space="preserve"> </w:t>
      </w:r>
      <w:r>
        <w:t>şi</w:t>
      </w:r>
      <w:r w:rsidR="00BA78D7">
        <w:t xml:space="preserve"> </w:t>
      </w:r>
      <w:r>
        <w:t>starea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a</w:t>
      </w:r>
      <w:r w:rsidR="00BA78D7">
        <w:t xml:space="preserve"> </w:t>
      </w:r>
      <w:r>
        <w:t>angajaţilor</w:t>
      </w:r>
      <w:r w:rsidR="00BA78D7">
        <w:t xml:space="preserve"> </w:t>
      </w:r>
      <w:r>
        <w:t>Analiza</w:t>
      </w:r>
      <w:r w:rsidR="00BA78D7">
        <w:t xml:space="preserve"> </w:t>
      </w:r>
      <w:r>
        <w:t>urmăreşte,</w:t>
      </w:r>
      <w:r w:rsidR="00BA78D7">
        <w:t xml:space="preserve"> </w:t>
      </w:r>
      <w:r>
        <w:t>în</w:t>
      </w:r>
      <w:r w:rsidR="00BA78D7">
        <w:t xml:space="preserve"> </w:t>
      </w:r>
      <w:r>
        <w:t>dinamică,</w:t>
      </w:r>
      <w:r w:rsidR="00BA78D7">
        <w:t xml:space="preserve"> </w:t>
      </w:r>
      <w:r>
        <w:t>reacţia</w:t>
      </w:r>
      <w:r w:rsidR="00BA78D7">
        <w:t xml:space="preserve"> </w:t>
      </w:r>
      <w:r>
        <w:t>companiilor</w:t>
      </w:r>
      <w:r w:rsidR="00BA78D7">
        <w:t xml:space="preserve"> </w:t>
      </w:r>
      <w:r>
        <w:t>la</w:t>
      </w:r>
      <w:r w:rsidR="00BA78D7">
        <w:t xml:space="preserve"> </w:t>
      </w:r>
      <w:r>
        <w:t>impactul</w:t>
      </w:r>
      <w:r w:rsidR="00BA78D7">
        <w:t xml:space="preserve"> </w:t>
      </w:r>
      <w:r>
        <w:t>COVID-19,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şi</w:t>
      </w:r>
      <w:r w:rsidR="00BA78D7">
        <w:t xml:space="preserve"> </w:t>
      </w:r>
      <w:r>
        <w:t>abordarea</w:t>
      </w:r>
      <w:r w:rsidR="00BA78D7">
        <w:t xml:space="preserve"> </w:t>
      </w:r>
      <w:r>
        <w:t>acestora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riscurile</w:t>
      </w:r>
      <w:r w:rsidR="00BA78D7">
        <w:t xml:space="preserve"> </w:t>
      </w:r>
      <w:r>
        <w:t>clasice</w:t>
      </w:r>
      <w:r w:rsidR="00BA78D7">
        <w:t xml:space="preserve"> </w:t>
      </w:r>
      <w:r>
        <w:t>şi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noile</w:t>
      </w:r>
      <w:r w:rsidR="00BA78D7">
        <w:t xml:space="preserve"> </w:t>
      </w:r>
      <w:r>
        <w:t>riscuri,</w:t>
      </w:r>
      <w:r w:rsidR="00BA78D7">
        <w:t xml:space="preserve"> </w:t>
      </w:r>
      <w:r>
        <w:t>în</w:t>
      </w:r>
      <w:r w:rsidR="00BA78D7">
        <w:t xml:space="preserve"> </w:t>
      </w:r>
      <w:r>
        <w:t>context</w:t>
      </w:r>
      <w:r w:rsidR="00BA78D7">
        <w:t xml:space="preserve"> </w:t>
      </w:r>
      <w:r>
        <w:t>COVID-19</w:t>
      </w:r>
      <w:r w:rsidR="008E73B9">
        <w:t xml:space="preserve">. </w:t>
      </w:r>
      <w:r>
        <w:t>Studiul</w:t>
      </w:r>
      <w:r w:rsidR="00BA78D7">
        <w:t xml:space="preserve"> </w:t>
      </w:r>
      <w:r>
        <w:t>analizează</w:t>
      </w:r>
      <w:r w:rsidR="00BA78D7">
        <w:t xml:space="preserve"> </w:t>
      </w:r>
      <w:r>
        <w:t>răspunsurile</w:t>
      </w:r>
      <w:r w:rsidR="00BA78D7">
        <w:t xml:space="preserve"> </w:t>
      </w:r>
      <w:r>
        <w:t>transmise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80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în</w:t>
      </w:r>
      <w:r w:rsidR="00BA78D7">
        <w:t xml:space="preserve"> </w:t>
      </w:r>
      <w:r>
        <w:t>sesiunea</w:t>
      </w:r>
      <w:r w:rsidR="00BA78D7">
        <w:t xml:space="preserve"> </w:t>
      </w:r>
      <w:r>
        <w:t>1</w:t>
      </w:r>
      <w:r w:rsidR="00BA78D7">
        <w:t xml:space="preserve"> </w:t>
      </w:r>
      <w:r>
        <w:t>(aprilie)</w:t>
      </w:r>
      <w:r w:rsidR="00BA78D7">
        <w:t xml:space="preserve"> </w:t>
      </w:r>
      <w:r>
        <w:t>respectiv</w:t>
      </w:r>
      <w:r w:rsidR="00BA78D7">
        <w:t xml:space="preserve"> </w:t>
      </w:r>
      <w:r>
        <w:t>60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în</w:t>
      </w:r>
      <w:r w:rsidR="00BA78D7">
        <w:t xml:space="preserve"> </w:t>
      </w:r>
      <w:r>
        <w:t>sesiunea</w:t>
      </w:r>
      <w:r w:rsidR="00BA78D7">
        <w:t xml:space="preserve"> </w:t>
      </w:r>
      <w:r>
        <w:t>a</w:t>
      </w:r>
      <w:r w:rsidR="00BA78D7">
        <w:t xml:space="preserve"> </w:t>
      </w:r>
      <w:r>
        <w:t>2-a</w:t>
      </w:r>
      <w:r w:rsidR="00BA78D7">
        <w:t xml:space="preserve"> </w:t>
      </w:r>
      <w:r>
        <w:t>(septembrie)</w:t>
      </w:r>
      <w:r w:rsidR="008E73B9">
        <w:t xml:space="preserve">. </w:t>
      </w:r>
      <w:r>
        <w:t>Pe</w:t>
      </w:r>
      <w:r w:rsidR="00BA78D7">
        <w:t xml:space="preserve"> </w:t>
      </w:r>
      <w:r>
        <w:t>lângă</w:t>
      </w:r>
      <w:r w:rsidR="00BA78D7">
        <w:t xml:space="preserve"> </w:t>
      </w:r>
      <w:r>
        <w:t>măsurile</w:t>
      </w:r>
      <w:r w:rsidR="00BA78D7">
        <w:t xml:space="preserve"> </w:t>
      </w:r>
      <w:r>
        <w:t>standard</w:t>
      </w:r>
      <w:r w:rsidR="00BA78D7">
        <w:t xml:space="preserve"> </w:t>
      </w:r>
      <w:r>
        <w:t>de</w:t>
      </w:r>
      <w:r w:rsidR="00BA78D7">
        <w:t xml:space="preserve"> </w:t>
      </w:r>
      <w:r>
        <w:t>management</w:t>
      </w:r>
      <w:r w:rsidR="00BA78D7">
        <w:t xml:space="preserve"> </w:t>
      </w:r>
      <w:r>
        <w:t>al</w:t>
      </w:r>
      <w:r w:rsidR="00BA78D7">
        <w:t xml:space="preserve"> </w:t>
      </w:r>
      <w:r>
        <w:t>riscului</w:t>
      </w:r>
      <w:r w:rsidR="00BA78D7">
        <w:t xml:space="preserve"> </w:t>
      </w:r>
      <w:r>
        <w:t>monitorizate</w:t>
      </w:r>
      <w:r w:rsidR="00BA78D7">
        <w:t xml:space="preserve"> </w:t>
      </w:r>
      <w:r>
        <w:t>(existenţa</w:t>
      </w:r>
      <w:r w:rsidR="00BA78D7">
        <w:t xml:space="preserve"> </w:t>
      </w:r>
      <w:r>
        <w:t>şi</w:t>
      </w:r>
      <w:r w:rsidR="00BA78D7">
        <w:t xml:space="preserve"> </w:t>
      </w:r>
      <w:r>
        <w:t>aplicarea</w:t>
      </w:r>
      <w:r w:rsidR="00BA78D7">
        <w:t xml:space="preserve"> </w:t>
      </w:r>
      <w:r>
        <w:t>planurilor</w:t>
      </w:r>
      <w:r w:rsidR="00BA78D7">
        <w:t xml:space="preserve"> </w:t>
      </w:r>
      <w:r>
        <w:t>de</w:t>
      </w:r>
      <w:r w:rsidR="00BA78D7">
        <w:t xml:space="preserve"> </w:t>
      </w:r>
      <w:r>
        <w:t>continuitate</w:t>
      </w:r>
      <w:r w:rsidR="00BA78D7">
        <w:t xml:space="preserve"> </w:t>
      </w:r>
      <w:r>
        <w:t>a</w:t>
      </w:r>
      <w:r w:rsidR="00BA78D7">
        <w:t xml:space="preserve"> </w:t>
      </w:r>
      <w:r>
        <w:t>afacerii,</w:t>
      </w:r>
      <w:r w:rsidR="00BA78D7">
        <w:t xml:space="preserve"> </w:t>
      </w:r>
      <w:r>
        <w:t>măsurile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ca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efectele</w:t>
      </w:r>
      <w:r w:rsidR="00BA78D7">
        <w:t xml:space="preserve"> </w:t>
      </w:r>
      <w:r>
        <w:t>crizei</w:t>
      </w:r>
      <w:r w:rsidR="00BA78D7">
        <w:t xml:space="preserve"> </w:t>
      </w:r>
      <w:r>
        <w:t>sanitare</w:t>
      </w:r>
      <w:r w:rsidR="00BA78D7">
        <w:t xml:space="preserve"> </w:t>
      </w:r>
      <w:r>
        <w:t>COVID-19),</w:t>
      </w:r>
      <w:r w:rsidR="00BA78D7">
        <w:t xml:space="preserve"> </w:t>
      </w:r>
      <w:r>
        <w:t>documentul</w:t>
      </w:r>
      <w:r w:rsidR="00BA78D7">
        <w:t xml:space="preserve"> </w:t>
      </w:r>
      <w:r>
        <w:t>sintetizează</w:t>
      </w:r>
      <w:r w:rsidR="00BA78D7">
        <w:t xml:space="preserve"> </w:t>
      </w:r>
      <w:r>
        <w:lastRenderedPageBreak/>
        <w:t>răspunsurile</w:t>
      </w:r>
      <w:r w:rsidR="00BA78D7">
        <w:t xml:space="preserve"> </w:t>
      </w:r>
      <w:r>
        <w:t>companiilor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impactul</w:t>
      </w:r>
      <w:r w:rsidR="00BA78D7">
        <w:t xml:space="preserve"> </w:t>
      </w:r>
      <w:r>
        <w:t>financiar</w:t>
      </w:r>
      <w:r w:rsidR="00BA78D7">
        <w:t xml:space="preserve"> </w:t>
      </w:r>
      <w:r>
        <w:t>anticipat</w:t>
      </w:r>
      <w:r w:rsidR="00BA78D7">
        <w:t xml:space="preserve"> </w:t>
      </w:r>
      <w:r>
        <w:t>şi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organizaţiile</w:t>
      </w:r>
      <w:r w:rsidR="00BA78D7">
        <w:t xml:space="preserve"> </w:t>
      </w:r>
      <w:r>
        <w:t>şi-au</w:t>
      </w:r>
      <w:r w:rsidR="00BA78D7">
        <w:t xml:space="preserve"> </w:t>
      </w:r>
      <w:r>
        <w:t>modificat</w:t>
      </w:r>
      <w:r w:rsidR="00BA78D7">
        <w:t xml:space="preserve"> </w:t>
      </w:r>
      <w:r>
        <w:t>percepţia</w:t>
      </w:r>
      <w:r w:rsidR="00BA78D7">
        <w:t xml:space="preserve"> </w:t>
      </w:r>
      <w:r>
        <w:t>asupra</w:t>
      </w:r>
      <w:r w:rsidR="00BA78D7">
        <w:t xml:space="preserve"> </w:t>
      </w:r>
      <w:r>
        <w:t>riscurilor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expuse</w:t>
      </w:r>
      <w:r w:rsidR="008E73B9">
        <w:t xml:space="preserve">. </w:t>
      </w:r>
      <w:r>
        <w:t>Principalele</w:t>
      </w:r>
      <w:r w:rsidR="00BA78D7">
        <w:t xml:space="preserve"> </w:t>
      </w:r>
      <w:r>
        <w:t>concluzii:</w:t>
      </w:r>
      <w:r w:rsidR="00BA78D7">
        <w:t xml:space="preserve"> </w:t>
      </w:r>
      <w:r>
        <w:t>Companiile</w:t>
      </w:r>
      <w:r w:rsidR="00BA78D7">
        <w:t xml:space="preserve"> </w:t>
      </w:r>
      <w:r>
        <w:t>au</w:t>
      </w:r>
      <w:r w:rsidR="00BA78D7">
        <w:t xml:space="preserve"> </w:t>
      </w:r>
      <w:r>
        <w:t>reevaluat</w:t>
      </w:r>
      <w:r w:rsidR="00BA78D7">
        <w:t xml:space="preserve"> </w:t>
      </w:r>
      <w:r>
        <w:t>radical</w:t>
      </w:r>
      <w:r w:rsidR="00BA78D7">
        <w:t xml:space="preserve"> </w:t>
      </w:r>
      <w:r>
        <w:t>durata</w:t>
      </w:r>
      <w:r w:rsidR="00BA78D7">
        <w:t xml:space="preserve"> </w:t>
      </w:r>
      <w:r>
        <w:t>impactului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activităţii</w:t>
      </w:r>
      <w:r w:rsidR="00BA78D7">
        <w:t xml:space="preserve"> </w:t>
      </w:r>
      <w:r>
        <w:t>lor</w:t>
      </w:r>
      <w:r w:rsidR="008E73B9">
        <w:t xml:space="preserve">. </w:t>
      </w:r>
      <w:r>
        <w:t>Astfel,</w:t>
      </w:r>
      <w:r w:rsidR="00BA78D7">
        <w:t xml:space="preserve">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2020</w:t>
      </w:r>
      <w:r w:rsidR="00BA78D7">
        <w:t xml:space="preserve"> </w:t>
      </w:r>
      <w:r>
        <w:t>aproape</w:t>
      </w:r>
      <w:r w:rsidR="00BA78D7">
        <w:t xml:space="preserve"> </w:t>
      </w:r>
      <w:r>
        <w:t>30%</w:t>
      </w:r>
      <w:r w:rsidR="00BA78D7">
        <w:t xml:space="preserve"> </w:t>
      </w:r>
      <w:r>
        <w:t>dintre</w:t>
      </w:r>
      <w:r w:rsidR="00BA78D7">
        <w:t xml:space="preserve"> </w:t>
      </w:r>
      <w:r>
        <w:t>organizaţiile</w:t>
      </w:r>
      <w:r w:rsidR="00BA78D7">
        <w:t xml:space="preserve"> </w:t>
      </w:r>
      <w:r>
        <w:t>chestionate</w:t>
      </w:r>
      <w:r w:rsidR="00BA78D7">
        <w:t xml:space="preserve"> </w:t>
      </w:r>
      <w:r>
        <w:t>anticipau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dura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7</w:t>
      </w:r>
      <w:r w:rsidR="00BA78D7">
        <w:t xml:space="preserve"> </w:t>
      </w:r>
      <w:r>
        <w:t>luni,</w:t>
      </w:r>
      <w:r w:rsidR="00BA78D7">
        <w:t xml:space="preserve"> </w:t>
      </w:r>
      <w:r>
        <w:t>în</w:t>
      </w:r>
      <w:r w:rsidR="00BA78D7">
        <w:t xml:space="preserve"> </w:t>
      </w:r>
      <w:r>
        <w:t>septembrie,</w:t>
      </w:r>
      <w:r w:rsidR="00BA78D7">
        <w:t xml:space="preserve"> </w:t>
      </w:r>
      <w:r>
        <w:t>70%</w:t>
      </w:r>
      <w:r w:rsidR="00BA78D7">
        <w:t xml:space="preserve"> </w:t>
      </w:r>
      <w:r>
        <w:t>dintre</w:t>
      </w:r>
      <w:r w:rsidR="00BA78D7">
        <w:t xml:space="preserve"> </w:t>
      </w:r>
      <w:r>
        <w:t>organizaţii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le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afectată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7</w:t>
      </w:r>
      <w:r w:rsidR="00BA78D7">
        <w:t xml:space="preserve"> </w:t>
      </w:r>
      <w:r>
        <w:t>luni</w:t>
      </w:r>
      <w:r w:rsidR="008E73B9">
        <w:t xml:space="preserve">. </w:t>
      </w:r>
      <w:r>
        <w:t>Paradoxal,</w:t>
      </w:r>
      <w:r w:rsidR="00BA78D7">
        <w:t xml:space="preserve">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că</w:t>
      </w:r>
      <w:r w:rsidR="00BA78D7">
        <w:t xml:space="preserve"> </w:t>
      </w:r>
      <w:r>
        <w:t>anticipează</w:t>
      </w:r>
      <w:r w:rsidR="00BA78D7">
        <w:t xml:space="preserve"> </w:t>
      </w:r>
      <w:r>
        <w:t>o</w:t>
      </w:r>
      <w:r w:rsidR="00BA78D7">
        <w:t xml:space="preserve"> </w:t>
      </w:r>
      <w:r>
        <w:t>durată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</w:t>
      </w:r>
      <w:r w:rsidR="00BA78D7">
        <w:t xml:space="preserve"> </w:t>
      </w:r>
      <w:r>
        <w:t>impactului</w:t>
      </w:r>
      <w:r w:rsidR="00BA78D7">
        <w:t xml:space="preserve"> </w:t>
      </w:r>
      <w:r>
        <w:t>pandemiei,</w:t>
      </w:r>
      <w:r w:rsidR="00BA78D7">
        <w:t xml:space="preserve"> </w:t>
      </w:r>
      <w:r>
        <w:t>companiile</w:t>
      </w:r>
      <w:r w:rsidR="00BA78D7">
        <w:t xml:space="preserve"> </w:t>
      </w:r>
      <w:r>
        <w:t>par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optimiste</w:t>
      </w:r>
      <w:r w:rsidR="00BA78D7">
        <w:t xml:space="preserve"> </w:t>
      </w:r>
      <w:r>
        <w:t>în</w:t>
      </w:r>
      <w:r w:rsidR="00BA78D7">
        <w:t xml:space="preserve"> </w:t>
      </w:r>
      <w:r>
        <w:t>legătură</w:t>
      </w:r>
      <w:r w:rsidR="00BA78D7">
        <w:t xml:space="preserve"> </w:t>
      </w:r>
      <w:r>
        <w:t>cu</w:t>
      </w:r>
      <w:r w:rsidR="00BA78D7">
        <w:t xml:space="preserve"> </w:t>
      </w:r>
      <w:r>
        <w:t>rezultatele</w:t>
      </w:r>
      <w:r w:rsidR="00BA78D7">
        <w:t xml:space="preserve"> </w:t>
      </w:r>
      <w:r>
        <w:t>financiare</w:t>
      </w:r>
      <w:r w:rsidR="00BA78D7">
        <w:t xml:space="preserve"> </w:t>
      </w:r>
      <w:r>
        <w:t>anticipate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8E73B9">
        <w:t xml:space="preserve">. </w:t>
      </w:r>
      <w:r>
        <w:t>Astfel,</w:t>
      </w:r>
      <w:r w:rsidR="00BA78D7">
        <w:t xml:space="preserve">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72%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anticipau</w:t>
      </w:r>
      <w:r w:rsidR="00BA78D7">
        <w:t xml:space="preserve"> </w:t>
      </w:r>
      <w:r>
        <w:t>diminuarea</w:t>
      </w:r>
      <w:r w:rsidR="00BA78D7">
        <w:t xml:space="preserve"> </w:t>
      </w:r>
      <w:r>
        <w:t>indicatorilor</w:t>
      </w:r>
      <w:r w:rsidR="00BA78D7">
        <w:t xml:space="preserve"> </w:t>
      </w:r>
      <w:r>
        <w:t>financiari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anului,</w:t>
      </w:r>
      <w:r w:rsidR="00BA78D7">
        <w:t xml:space="preserve"> </w:t>
      </w:r>
      <w:r>
        <w:t>în</w:t>
      </w:r>
      <w:r w:rsidR="00BA78D7">
        <w:t xml:space="preserve"> </w:t>
      </w:r>
      <w:r>
        <w:t>septembrie,</w:t>
      </w:r>
      <w:r w:rsidR="00BA78D7">
        <w:t xml:space="preserve"> </w:t>
      </w:r>
      <w:r>
        <w:t>procentajul</w:t>
      </w:r>
      <w:r w:rsidR="00BA78D7">
        <w:t xml:space="preserve"> </w:t>
      </w:r>
      <w:r>
        <w:t>s-a</w:t>
      </w:r>
      <w:r w:rsidR="00BA78D7">
        <w:t xml:space="preserve"> </w:t>
      </w:r>
      <w:r>
        <w:t>redus,</w:t>
      </w:r>
      <w:r w:rsidR="00BA78D7">
        <w:t xml:space="preserve"> </w:t>
      </w:r>
      <w:r>
        <w:t>doar</w:t>
      </w:r>
      <w:r w:rsidR="00BA78D7">
        <w:t xml:space="preserve"> </w:t>
      </w:r>
      <w:r>
        <w:t>49%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anticipau</w:t>
      </w:r>
      <w:r w:rsidR="00BA78D7">
        <w:t xml:space="preserve"> </w:t>
      </w:r>
      <w:r>
        <w:t>scăderea</w:t>
      </w:r>
      <w:r w:rsidR="00BA78D7">
        <w:t xml:space="preserve"> </w:t>
      </w:r>
      <w:r>
        <w:t>sau</w:t>
      </w:r>
      <w:r w:rsidR="00BA78D7">
        <w:t xml:space="preserve"> </w:t>
      </w:r>
      <w:r>
        <w:t>stagnarea</w:t>
      </w:r>
      <w:r w:rsidR="00BA78D7">
        <w:t xml:space="preserve"> </w:t>
      </w:r>
      <w:r>
        <w:t>indicatorilor</w:t>
      </w:r>
      <w:r w:rsidR="00BA78D7">
        <w:t xml:space="preserve"> </w:t>
      </w:r>
      <w:r>
        <w:t>financiari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anului</w:t>
      </w:r>
      <w:r w:rsidR="008E73B9">
        <w:t xml:space="preserve">. </w:t>
      </w:r>
      <w:r>
        <w:t>Criza</w:t>
      </w:r>
      <w:r w:rsidR="00BA78D7">
        <w:t xml:space="preserve"> </w:t>
      </w:r>
      <w:r>
        <w:t>financiară</w:t>
      </w:r>
      <w:r w:rsidR="00BA78D7">
        <w:t xml:space="preserve"> </w:t>
      </w:r>
      <w:r>
        <w:t>(35,5%),</w:t>
      </w:r>
      <w:r w:rsidR="00BA78D7">
        <w:t xml:space="preserve"> </w:t>
      </w:r>
      <w:r>
        <w:t>Valul</w:t>
      </w:r>
      <w:r w:rsidR="00BA78D7">
        <w:t xml:space="preserve"> </w:t>
      </w:r>
      <w:r>
        <w:t>2</w:t>
      </w:r>
      <w:r w:rsidR="00BA78D7">
        <w:t xml:space="preserve"> </w:t>
      </w:r>
      <w:r>
        <w:t>–</w:t>
      </w:r>
      <w:r w:rsidR="00BA78D7">
        <w:t xml:space="preserve"> </w:t>
      </w:r>
      <w:r>
        <w:t>COVID-19</w:t>
      </w:r>
      <w:r w:rsidR="00BA78D7">
        <w:t xml:space="preserve"> </w:t>
      </w:r>
      <w:r>
        <w:t>(11,3%),</w:t>
      </w:r>
      <w:r w:rsidR="00BA78D7">
        <w:t xml:space="preserve"> </w:t>
      </w:r>
      <w:r>
        <w:t>Îmbolnăvirea</w:t>
      </w:r>
      <w:r w:rsidR="00BA78D7">
        <w:t xml:space="preserve"> </w:t>
      </w:r>
      <w:r>
        <w:t>angajaţilor</w:t>
      </w:r>
      <w:r w:rsidR="00BA78D7">
        <w:t xml:space="preserve"> </w:t>
      </w:r>
      <w:r>
        <w:t>(12,9%)</w:t>
      </w:r>
      <w:r w:rsidR="00BA78D7">
        <w:t xml:space="preserve"> </w:t>
      </w:r>
      <w:r>
        <w:t>reprezintă</w:t>
      </w:r>
      <w:r w:rsidR="00BA78D7">
        <w:t xml:space="preserve"> </w:t>
      </w:r>
      <w:r>
        <w:t>TOP</w:t>
      </w:r>
      <w:r w:rsidR="00BA78D7">
        <w:t xml:space="preserve"> </w:t>
      </w:r>
      <w:r>
        <w:t>3</w:t>
      </w:r>
      <w:r w:rsidR="00BA78D7">
        <w:t xml:space="preserve"> </w:t>
      </w:r>
      <w:r>
        <w:t>riscuri</w:t>
      </w:r>
      <w:r w:rsidR="00BA78D7">
        <w:t xml:space="preserve"> </w:t>
      </w:r>
      <w:r>
        <w:t>a</w:t>
      </w:r>
      <w:r w:rsidR="00BA78D7">
        <w:t xml:space="preserve"> </w:t>
      </w:r>
      <w:r>
        <w:t>căror</w:t>
      </w:r>
      <w:r w:rsidR="00BA78D7">
        <w:t xml:space="preserve"> </w:t>
      </w:r>
      <w:r>
        <w:t>expunere</w:t>
      </w:r>
      <w:r w:rsidR="00BA78D7">
        <w:t xml:space="preserve"> </w:t>
      </w:r>
      <w:r>
        <w:t>a</w:t>
      </w:r>
      <w:r w:rsidR="00BA78D7">
        <w:t xml:space="preserve"> </w:t>
      </w:r>
      <w:r>
        <w:t>crescut,</w:t>
      </w:r>
      <w:r w:rsidR="00BA78D7">
        <w:t xml:space="preserve"> </w:t>
      </w:r>
      <w:r>
        <w:t>din</w:t>
      </w:r>
      <w:r w:rsidR="00BA78D7">
        <w:t xml:space="preserve"> </w:t>
      </w:r>
      <w:r>
        <w:t>perspectiva</w:t>
      </w:r>
      <w:r w:rsidR="00BA78D7">
        <w:t xml:space="preserve"> </w:t>
      </w:r>
      <w:r>
        <w:t>organizaţiilor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transmis</w:t>
      </w:r>
      <w:r w:rsidR="00BA78D7">
        <w:t xml:space="preserve"> </w:t>
      </w:r>
      <w:r>
        <w:t>informaţii</w:t>
      </w:r>
      <w:r w:rsidR="008E73B9">
        <w:t xml:space="preserve">.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firesc,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orice</w:t>
      </w:r>
      <w:r w:rsidR="00BA78D7">
        <w:t xml:space="preserve"> </w:t>
      </w:r>
      <w:r>
        <w:t>criză</w:t>
      </w:r>
      <w:r w:rsidR="00BA78D7">
        <w:t xml:space="preserve"> </w:t>
      </w:r>
      <w:r>
        <w:t>sanitară,</w:t>
      </w:r>
      <w:r w:rsidR="00BA78D7">
        <w:t xml:space="preserve"> </w:t>
      </w:r>
      <w:r>
        <w:t>preocupările</w:t>
      </w:r>
      <w:r w:rsidR="00BA78D7">
        <w:t xml:space="preserve"> </w:t>
      </w:r>
      <w:r>
        <w:t>companiilor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sănătatea</w:t>
      </w:r>
      <w:r w:rsidR="00BA78D7">
        <w:t xml:space="preserve"> </w:t>
      </w:r>
      <w:r>
        <w:t>angajaţilor</w:t>
      </w:r>
      <w:r w:rsidR="00BA78D7">
        <w:t xml:space="preserve"> </w:t>
      </w:r>
      <w:r>
        <w:t>şi</w:t>
      </w:r>
      <w:r w:rsidR="00BA78D7">
        <w:t xml:space="preserve"> </w:t>
      </w:r>
      <w:r>
        <w:t>riscurile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sunt</w:t>
      </w:r>
      <w:r w:rsidR="00BA78D7">
        <w:t xml:space="preserve"> </w:t>
      </w:r>
      <w:r>
        <w:t>expuşi</w:t>
      </w:r>
      <w:r w:rsidR="00BA78D7">
        <w:t xml:space="preserve"> </w:t>
      </w:r>
      <w:r>
        <w:t>aceştia</w:t>
      </w:r>
      <w:r w:rsidR="008E73B9">
        <w:t xml:space="preserve">. </w:t>
      </w:r>
      <w:r>
        <w:t>Circa</w:t>
      </w:r>
      <w:r w:rsidR="00BA78D7">
        <w:t xml:space="preserve"> </w:t>
      </w:r>
      <w:r>
        <w:t>40%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confrunta</w:t>
      </w:r>
      <w:r w:rsidR="00BA78D7">
        <w:t xml:space="preserve"> </w:t>
      </w:r>
      <w:r>
        <w:t>cu</w:t>
      </w:r>
      <w:r w:rsidR="00BA78D7">
        <w:t xml:space="preserve"> </w:t>
      </w:r>
      <w:r>
        <w:t>instabilitate</w:t>
      </w:r>
      <w:r w:rsidR="00BA78D7">
        <w:t xml:space="preserve"> </w:t>
      </w:r>
      <w:r>
        <w:t>financiară</w:t>
      </w:r>
      <w:r w:rsidR="00BA78D7">
        <w:t xml:space="preserve"> </w:t>
      </w:r>
      <w:r>
        <w:t>şi</w:t>
      </w:r>
      <w:r w:rsidR="00BA78D7">
        <w:t xml:space="preserve"> </w:t>
      </w:r>
      <w:r>
        <w:t>scăderi</w:t>
      </w:r>
      <w:r w:rsidR="00BA78D7">
        <w:t xml:space="preserve"> </w:t>
      </w:r>
      <w:r>
        <w:t>în</w:t>
      </w:r>
      <w:r w:rsidR="00BA78D7">
        <w:t xml:space="preserve"> </w:t>
      </w:r>
      <w:r>
        <w:t>vânzări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efectelor</w:t>
      </w:r>
      <w:r w:rsidR="00BA78D7">
        <w:t xml:space="preserve"> </w:t>
      </w:r>
      <w:r>
        <w:t>COVID-19</w:t>
      </w:r>
      <w:r w:rsidR="00BA78D7">
        <w:t xml:space="preserve"> </w:t>
      </w:r>
      <w:r>
        <w:t>73%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au</w:t>
      </w:r>
      <w:r w:rsidR="00BA78D7">
        <w:t xml:space="preserve"> </w:t>
      </w:r>
      <w:r>
        <w:t>implementat</w:t>
      </w:r>
      <w:r w:rsidR="00BA78D7">
        <w:t xml:space="preserve"> </w:t>
      </w:r>
      <w:r>
        <w:t>deja</w:t>
      </w:r>
      <w:r w:rsidR="00BA78D7">
        <w:t xml:space="preserve"> </w:t>
      </w:r>
      <w:r>
        <w:t>măsuri</w:t>
      </w:r>
      <w:r w:rsidR="00BA78D7">
        <w:t xml:space="preserve"> </w:t>
      </w:r>
      <w:r>
        <w:t>suplimentare</w:t>
      </w:r>
      <w:r w:rsidR="00BA78D7">
        <w:t xml:space="preserve"> </w:t>
      </w:r>
      <w:r>
        <w:t>împotriva</w:t>
      </w:r>
      <w:r w:rsidR="00BA78D7">
        <w:t xml:space="preserve"> </w:t>
      </w:r>
      <w:r>
        <w:t>riscurilor</w:t>
      </w:r>
      <w:r w:rsidR="00BA78D7">
        <w:t xml:space="preserve"> </w:t>
      </w:r>
      <w:r>
        <w:t>cibernetice</w:t>
      </w:r>
      <w:r w:rsidR="008E73B9">
        <w:t xml:space="preserve">. </w:t>
      </w:r>
      <w:r>
        <w:t>Cristian</w:t>
      </w:r>
      <w:r w:rsidR="00BA78D7">
        <w:t xml:space="preserve"> </w:t>
      </w:r>
      <w:r>
        <w:t>Fugaciu,</w:t>
      </w:r>
      <w:r w:rsidR="00BA78D7">
        <w:t xml:space="preserve"> </w:t>
      </w:r>
      <w:r>
        <w:t>CEO,</w:t>
      </w:r>
      <w:r w:rsidR="00BA78D7">
        <w:t xml:space="preserve"> </w:t>
      </w:r>
      <w:r>
        <w:t>Marsh</w:t>
      </w:r>
      <w:r w:rsidR="00BA78D7">
        <w:t xml:space="preserve"> </w:t>
      </w:r>
      <w:r>
        <w:t>Romania,</w:t>
      </w:r>
      <w:r w:rsidR="00BA78D7">
        <w:t xml:space="preserve"> </w:t>
      </w:r>
      <w:r>
        <w:t>declară:</w:t>
      </w:r>
      <w:r w:rsidR="00BA78D7">
        <w:t xml:space="preserve"> </w:t>
      </w:r>
      <w:r>
        <w:t>„În</w:t>
      </w:r>
      <w:r w:rsidR="00BA78D7">
        <w:t xml:space="preserve"> </w:t>
      </w:r>
      <w:r>
        <w:t>noua</w:t>
      </w:r>
      <w:r w:rsidR="00BA78D7">
        <w:t xml:space="preserve"> </w:t>
      </w:r>
      <w:r>
        <w:t>realitate</w:t>
      </w:r>
      <w:r w:rsidR="00BA78D7">
        <w:t xml:space="preserve"> </w:t>
      </w:r>
      <w:r>
        <w:t>COVID-19,</w:t>
      </w:r>
      <w:r w:rsidR="00BA78D7">
        <w:t xml:space="preserve"> </w:t>
      </w:r>
      <w:r>
        <w:t>companiile</w:t>
      </w:r>
      <w:r w:rsidR="00BA78D7">
        <w:t xml:space="preserve"> </w:t>
      </w:r>
      <w:r>
        <w:t>moştenesc</w:t>
      </w:r>
      <w:r w:rsidR="00BA78D7">
        <w:t xml:space="preserve"> </w:t>
      </w:r>
      <w:r>
        <w:t>riscurile</w:t>
      </w:r>
      <w:r w:rsidR="00BA78D7">
        <w:t xml:space="preserve"> </w:t>
      </w:r>
      <w:r>
        <w:t>clasice</w:t>
      </w:r>
      <w:r w:rsidR="00BA78D7">
        <w:t xml:space="preserve"> </w:t>
      </w:r>
      <w:r>
        <w:t>pre-COVID-19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nevoite</w:t>
      </w:r>
      <w:r w:rsidR="00BA78D7">
        <w:t xml:space="preserve"> </w:t>
      </w:r>
      <w:r>
        <w:t>să</w:t>
      </w:r>
      <w:r w:rsidR="00BA78D7">
        <w:t xml:space="preserve"> </w:t>
      </w:r>
      <w:r>
        <w:t>facă</w:t>
      </w:r>
      <w:r w:rsidR="00BA78D7">
        <w:t xml:space="preserve"> </w:t>
      </w:r>
      <w:r>
        <w:t>faţă</w:t>
      </w:r>
      <w:r w:rsidR="00BA78D7">
        <w:t xml:space="preserve"> </w:t>
      </w:r>
      <w:r>
        <w:t>unui</w:t>
      </w:r>
      <w:r w:rsidR="00BA78D7">
        <w:t xml:space="preserve"> </w:t>
      </w:r>
      <w:r>
        <w:t>context</w:t>
      </w:r>
      <w:r w:rsidR="00BA78D7">
        <w:t xml:space="preserve"> </w:t>
      </w:r>
      <w:r>
        <w:t>volatil</w:t>
      </w:r>
      <w:r w:rsidR="00BA78D7">
        <w:t xml:space="preserve"> </w:t>
      </w:r>
      <w:r>
        <w:t>care</w:t>
      </w:r>
      <w:r w:rsidR="00BA78D7">
        <w:t xml:space="preserve"> </w:t>
      </w:r>
      <w:r>
        <w:t>vine</w:t>
      </w:r>
      <w:r w:rsidR="00BA78D7">
        <w:t xml:space="preserve"> </w:t>
      </w:r>
      <w:r>
        <w:t>cu</w:t>
      </w:r>
      <w:r w:rsidR="00BA78D7">
        <w:t xml:space="preserve"> </w:t>
      </w:r>
      <w:r>
        <w:t>noi</w:t>
      </w:r>
      <w:r w:rsidR="00BA78D7">
        <w:t xml:space="preserve"> </w:t>
      </w:r>
      <w:r>
        <w:t>pericole</w:t>
      </w:r>
      <w:r w:rsidR="008E73B9">
        <w:t xml:space="preserve">. </w:t>
      </w:r>
      <w:r>
        <w:t>Existenţa</w:t>
      </w:r>
      <w:r w:rsidR="00BA78D7">
        <w:t xml:space="preserve"> </w:t>
      </w:r>
      <w:r>
        <w:t>planurilor</w:t>
      </w:r>
      <w:r w:rsidR="00BA78D7">
        <w:t xml:space="preserve"> </w:t>
      </w:r>
      <w:r>
        <w:t>de</w:t>
      </w:r>
      <w:r w:rsidR="00BA78D7">
        <w:t xml:space="preserve"> </w:t>
      </w:r>
      <w:r>
        <w:t>continuitate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realizate</w:t>
      </w:r>
      <w:r w:rsidR="00BA78D7">
        <w:t xml:space="preserve"> </w:t>
      </w:r>
      <w:r>
        <w:t>de</w:t>
      </w:r>
      <w:r w:rsidR="00BA78D7">
        <w:t xml:space="preserve"> </w:t>
      </w:r>
      <w:r>
        <w:t>specialişti,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potrivite</w:t>
      </w:r>
      <w:r w:rsidR="00BA78D7">
        <w:t xml:space="preserve"> </w:t>
      </w:r>
      <w:r>
        <w:t>de</w:t>
      </w:r>
      <w:r w:rsidR="00BA78D7">
        <w:t xml:space="preserve"> </w:t>
      </w:r>
      <w:r>
        <w:t>management</w:t>
      </w:r>
      <w:r w:rsidR="00BA78D7">
        <w:t xml:space="preserve"> </w:t>
      </w:r>
      <w:r>
        <w:t>al</w:t>
      </w:r>
      <w:r w:rsidR="00BA78D7">
        <w:t xml:space="preserve"> </w:t>
      </w:r>
      <w:r>
        <w:t>riscului</w:t>
      </w:r>
      <w:r w:rsidR="00BA78D7">
        <w:t xml:space="preserve"> </w:t>
      </w:r>
      <w:r>
        <w:t>şi</w:t>
      </w:r>
      <w:r w:rsidR="00BA78D7">
        <w:t xml:space="preserve"> </w:t>
      </w:r>
      <w:r>
        <w:t>adecvarea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asigurare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organizaţiilor</w:t>
      </w:r>
      <w:r w:rsidR="00BA78D7">
        <w:t xml:space="preserve"> </w:t>
      </w:r>
      <w:r>
        <w:t>devin</w:t>
      </w:r>
      <w:r w:rsidR="00BA78D7">
        <w:t xml:space="preserve"> </w:t>
      </w:r>
      <w:r>
        <w:t>esenţiale,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ca</w:t>
      </w:r>
      <w:r w:rsidR="00BA78D7">
        <w:t xml:space="preserve"> </w:t>
      </w:r>
      <w:r>
        <w:t>oricând,</w:t>
      </w:r>
      <w:r w:rsidR="00BA78D7">
        <w:t xml:space="preserve"> </w:t>
      </w:r>
      <w:r>
        <w:t>pentru</w:t>
      </w:r>
      <w:r w:rsidR="00BA78D7">
        <w:t xml:space="preserve"> </w:t>
      </w:r>
      <w:r>
        <w:t>supravieţuirea</w:t>
      </w:r>
      <w:r w:rsidR="00BA78D7">
        <w:t xml:space="preserve"> </w:t>
      </w:r>
      <w:r>
        <w:t>companiilor</w:t>
      </w:r>
      <w:r w:rsidR="008E73B9">
        <w:t xml:space="preserve">. </w:t>
      </w:r>
      <w:r>
        <w:t>Existenţa</w:t>
      </w:r>
      <w:r w:rsidR="00BA78D7">
        <w:t xml:space="preserve"> </w:t>
      </w:r>
      <w:r>
        <w:t>unui</w:t>
      </w:r>
      <w:r w:rsidR="00BA78D7">
        <w:t xml:space="preserve"> </w:t>
      </w:r>
      <w:r>
        <w:t>plan</w:t>
      </w:r>
      <w:r w:rsidR="00BA78D7">
        <w:t xml:space="preserve"> </w:t>
      </w:r>
      <w:r>
        <w:t>de</w:t>
      </w:r>
      <w:r w:rsidR="00BA78D7">
        <w:t xml:space="preserve"> </w:t>
      </w:r>
      <w:r>
        <w:t>continuitate</w:t>
      </w:r>
      <w:r w:rsidR="00BA78D7">
        <w:t xml:space="preserve"> </w:t>
      </w:r>
      <w:r>
        <w:t>a</w:t>
      </w:r>
      <w:r w:rsidR="00BA78D7">
        <w:t xml:space="preserve"> </w:t>
      </w:r>
      <w:r>
        <w:t>afacerii,</w:t>
      </w:r>
      <w:r w:rsidR="00BA78D7">
        <w:t xml:space="preserve"> </w:t>
      </w:r>
      <w:r>
        <w:t>realizat</w:t>
      </w:r>
      <w:r w:rsidR="00BA78D7">
        <w:t xml:space="preserve"> </w:t>
      </w:r>
      <w:r>
        <w:t>cu</w:t>
      </w:r>
      <w:r w:rsidR="00BA78D7">
        <w:t xml:space="preserve"> </w:t>
      </w:r>
      <w:r>
        <w:t>sprijinul</w:t>
      </w:r>
      <w:r w:rsidR="00BA78D7">
        <w:t xml:space="preserve"> </w:t>
      </w:r>
      <w:r>
        <w:t>specialiştilor,</w:t>
      </w:r>
      <w:r w:rsidR="00BA78D7">
        <w:t xml:space="preserve"> </w:t>
      </w:r>
      <w:r>
        <w:t>sporeşte</w:t>
      </w:r>
      <w:r w:rsidR="00BA78D7">
        <w:t xml:space="preserve"> </w:t>
      </w:r>
      <w:r>
        <w:t>cu</w:t>
      </w:r>
      <w:r w:rsidR="00BA78D7">
        <w:t xml:space="preserve"> </w:t>
      </w:r>
      <w:r>
        <w:t>50%</w:t>
      </w:r>
      <w:r w:rsidR="00BA78D7">
        <w:t xml:space="preserve"> </w:t>
      </w:r>
      <w:r>
        <w:t>şansa</w:t>
      </w:r>
      <w:r w:rsidR="00BA78D7">
        <w:t xml:space="preserve"> </w:t>
      </w:r>
      <w:r>
        <w:t>companiilor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de</w:t>
      </w:r>
      <w:r w:rsidR="00BA78D7">
        <w:t xml:space="preserve"> </w:t>
      </w:r>
      <w:r>
        <w:t>a-şi</w:t>
      </w:r>
      <w:r w:rsidR="00BA78D7">
        <w:t xml:space="preserve"> </w:t>
      </w:r>
      <w:r>
        <w:t>reveni</w:t>
      </w:r>
      <w:r w:rsidR="00BA78D7">
        <w:t xml:space="preserve"> </w:t>
      </w:r>
      <w:r>
        <w:t>dintr-o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criză”</w:t>
      </w:r>
      <w:r w:rsidR="00BA78D7">
        <w:t xml:space="preserve"> </w:t>
      </w:r>
      <w:r>
        <w:t>8</w:t>
      </w:r>
      <w:r w:rsidR="00BA78D7">
        <w:t xml:space="preserve"> </w:t>
      </w:r>
      <w:r>
        <w:t>din</w:t>
      </w:r>
      <w:r w:rsidR="00BA78D7">
        <w:t xml:space="preserve"> </w:t>
      </w:r>
      <w:r>
        <w:t>10</w:t>
      </w:r>
      <w:r w:rsidR="00BA78D7">
        <w:t xml:space="preserve"> </w:t>
      </w:r>
      <w:r>
        <w:t>companii</w:t>
      </w:r>
      <w:r w:rsidR="00BA78D7">
        <w:t xml:space="preserve"> </w:t>
      </w:r>
      <w:r>
        <w:t>afirmă</w:t>
      </w:r>
      <w:r w:rsidR="00BA78D7">
        <w:t xml:space="preserve"> </w:t>
      </w:r>
      <w:r>
        <w:t>că</w:t>
      </w:r>
      <w:r w:rsidR="00BA78D7">
        <w:t xml:space="preserve"> </w:t>
      </w:r>
      <w:r>
        <w:t>au</w:t>
      </w:r>
      <w:r w:rsidR="00BA78D7">
        <w:t xml:space="preserve"> </w:t>
      </w:r>
      <w:r>
        <w:t>planuri</w:t>
      </w:r>
      <w:r w:rsidR="00BA78D7">
        <w:t xml:space="preserve"> </w:t>
      </w:r>
      <w:r>
        <w:t>de</w:t>
      </w:r>
      <w:r w:rsidR="00BA78D7">
        <w:t xml:space="preserve"> </w:t>
      </w:r>
      <w:r>
        <w:t>continuitate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pentru</w:t>
      </w:r>
      <w:r w:rsidR="00BA78D7">
        <w:t xml:space="preserve"> </w:t>
      </w:r>
      <w:r>
        <w:t>perioadele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iar</w:t>
      </w:r>
      <w:r w:rsidR="00BA78D7">
        <w:t xml:space="preserve"> </w:t>
      </w:r>
      <w:r>
        <w:t>7</w:t>
      </w:r>
      <w:r w:rsidR="00BA78D7">
        <w:t xml:space="preserve"> </w:t>
      </w:r>
      <w:r>
        <w:t>din</w:t>
      </w:r>
      <w:r w:rsidR="00BA78D7">
        <w:t xml:space="preserve"> </w:t>
      </w:r>
      <w:r>
        <w:t>10</w:t>
      </w:r>
      <w:r w:rsidR="00BA78D7">
        <w:t xml:space="preserve"> </w:t>
      </w:r>
      <w:r>
        <w:t>organizaţii</w:t>
      </w:r>
      <w:r w:rsidR="00BA78D7">
        <w:t xml:space="preserve"> </w:t>
      </w:r>
      <w:r>
        <w:t>şi</w:t>
      </w:r>
      <w:r w:rsidR="00BA78D7">
        <w:t xml:space="preserve"> </w:t>
      </w:r>
      <w:r>
        <w:t>le</w:t>
      </w:r>
      <w:r w:rsidR="00BA78D7">
        <w:t xml:space="preserve"> </w:t>
      </w:r>
      <w:r>
        <w:t>revizuiesc</w:t>
      </w:r>
      <w:r w:rsidR="00BA78D7">
        <w:t xml:space="preserve"> </w:t>
      </w:r>
      <w:r>
        <w:t>periodic</w:t>
      </w:r>
      <w:r w:rsidR="008E73B9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pregătite</w:t>
      </w:r>
      <w:r w:rsidR="00BA78D7">
        <w:t xml:space="preserve"> </w:t>
      </w:r>
      <w:r>
        <w:t>companii</w:t>
      </w:r>
      <w:r w:rsidR="00BA78D7">
        <w:t xml:space="preserve"> </w:t>
      </w:r>
      <w:r>
        <w:t>din</w:t>
      </w:r>
      <w:r w:rsidR="00BA78D7">
        <w:t xml:space="preserve"> </w:t>
      </w:r>
      <w:r>
        <w:t>România,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perspectivă,</w:t>
      </w:r>
      <w:r w:rsidR="00BA78D7">
        <w:t xml:space="preserve"> </w:t>
      </w:r>
      <w:r>
        <w:t>sunt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retail</w:t>
      </w:r>
      <w:r w:rsidR="00BA78D7">
        <w:t xml:space="preserve"> </w:t>
      </w:r>
      <w:r>
        <w:t>şi</w:t>
      </w:r>
      <w:r w:rsidR="00BA78D7">
        <w:t xml:space="preserve"> </w:t>
      </w:r>
      <w:r>
        <w:t>IT</w:t>
      </w:r>
      <w:r w:rsidR="008E73B9">
        <w:t xml:space="preserve">. </w:t>
      </w:r>
      <w:r>
        <w:t>Faptul</w:t>
      </w:r>
      <w:r w:rsidR="00BA78D7">
        <w:t xml:space="preserve"> </w:t>
      </w:r>
      <w:r>
        <w:t>că</w:t>
      </w:r>
      <w:r w:rsidR="00BA78D7">
        <w:t xml:space="preserve"> </w:t>
      </w:r>
      <w:r>
        <w:t>doar</w:t>
      </w:r>
      <w:r w:rsidR="00BA78D7">
        <w:t xml:space="preserve"> </w:t>
      </w:r>
      <w:r>
        <w:t>2</w:t>
      </w:r>
      <w:r w:rsidR="00BA78D7">
        <w:t xml:space="preserve"> </w:t>
      </w:r>
      <w:r>
        <w:t>din</w:t>
      </w:r>
      <w:r w:rsidR="00BA78D7">
        <w:t xml:space="preserve"> </w:t>
      </w:r>
      <w:r>
        <w:t>10</w:t>
      </w:r>
      <w:r w:rsidR="00BA78D7">
        <w:t xml:space="preserve"> </w:t>
      </w:r>
      <w:r>
        <w:t>companii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un</w:t>
      </w:r>
      <w:r w:rsidR="00BA78D7">
        <w:t xml:space="preserve"> </w:t>
      </w:r>
      <w:r>
        <w:t>plan</w:t>
      </w:r>
      <w:r w:rsidR="00BA78D7">
        <w:t xml:space="preserve"> </w:t>
      </w:r>
      <w:r>
        <w:t>de</w:t>
      </w:r>
      <w:r w:rsidR="00BA78D7">
        <w:t xml:space="preserve"> </w:t>
      </w:r>
      <w:r>
        <w:t>continuitate</w:t>
      </w:r>
      <w:r w:rsidR="00BA78D7">
        <w:t xml:space="preserve"> </w:t>
      </w:r>
      <w:r>
        <w:t>a</w:t>
      </w:r>
      <w:r w:rsidR="00BA78D7">
        <w:t xml:space="preserve"> </w:t>
      </w:r>
      <w:r>
        <w:t>afacerii</w:t>
      </w:r>
      <w:r w:rsidR="00BA78D7">
        <w:t xml:space="preserve"> </w:t>
      </w:r>
      <w:r>
        <w:t>dar</w:t>
      </w:r>
      <w:r w:rsidR="00BA78D7">
        <w:t xml:space="preserve"> </w:t>
      </w:r>
      <w:r>
        <w:t>iau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implementarea</w:t>
      </w:r>
      <w:r w:rsidR="00BA78D7">
        <w:t xml:space="preserve"> </w:t>
      </w:r>
      <w:r>
        <w:t>unuia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organizaţiei,</w:t>
      </w:r>
      <w:r w:rsidR="00BA78D7">
        <w:t xml:space="preserve"> </w:t>
      </w:r>
      <w:r>
        <w:t>arată</w:t>
      </w:r>
      <w:r w:rsidR="00BA78D7">
        <w:t xml:space="preserve"> </w:t>
      </w:r>
      <w:r>
        <w:t>preocuparea</w:t>
      </w:r>
      <w:r w:rsidR="00BA78D7">
        <w:t xml:space="preserve"> </w:t>
      </w:r>
      <w:r>
        <w:t>companiilor</w:t>
      </w:r>
      <w:r w:rsidR="00BA78D7">
        <w:t xml:space="preserve"> </w:t>
      </w:r>
      <w:r>
        <w:t>în</w:t>
      </w:r>
      <w:r w:rsidR="00BA78D7">
        <w:t xml:space="preserve"> </w:t>
      </w:r>
      <w:r>
        <w:t>direcţia</w:t>
      </w:r>
      <w:r w:rsidR="00BA78D7">
        <w:t xml:space="preserve"> </w:t>
      </w:r>
      <w:r>
        <w:t>managementului</w:t>
      </w:r>
      <w:r w:rsidR="00BA78D7">
        <w:t xml:space="preserve"> </w:t>
      </w:r>
      <w:r>
        <w:t>riscurilor</w:t>
      </w:r>
      <w:r w:rsidR="00BA78D7">
        <w:t xml:space="preserve"> </w:t>
      </w:r>
      <w:r>
        <w:t>şi</w:t>
      </w:r>
      <w:r w:rsidR="00BA78D7">
        <w:t xml:space="preserve"> </w:t>
      </w:r>
      <w:r>
        <w:t>pregătirii</w:t>
      </w:r>
      <w:r w:rsidR="00BA78D7">
        <w:t xml:space="preserve"> </w:t>
      </w:r>
      <w:r>
        <w:t>pentru</w:t>
      </w:r>
      <w:r w:rsidR="00BA78D7">
        <w:t xml:space="preserve"> </w:t>
      </w:r>
      <w:r>
        <w:t>criză</w:t>
      </w:r>
      <w:r w:rsidR="00BA78D7">
        <w:t xml:space="preserve"> </w:t>
      </w:r>
      <w:r>
        <w:t>afirmă</w:t>
      </w:r>
      <w:r w:rsidR="00BA78D7">
        <w:t xml:space="preserve"> </w:t>
      </w:r>
      <w:r>
        <w:t>Alexandru</w:t>
      </w:r>
      <w:r w:rsidR="00BA78D7">
        <w:t xml:space="preserve"> </w:t>
      </w:r>
      <w:r>
        <w:t>Dimescu,</w:t>
      </w:r>
      <w:r w:rsidR="00BA78D7">
        <w:t xml:space="preserve"> </w:t>
      </w:r>
      <w:r>
        <w:t>Head</w:t>
      </w:r>
      <w:r w:rsidR="00BA78D7">
        <w:t xml:space="preserve"> </w:t>
      </w:r>
      <w:r>
        <w:t>of</w:t>
      </w:r>
      <w:r w:rsidR="00BA78D7">
        <w:t xml:space="preserve"> </w:t>
      </w:r>
      <w:r>
        <w:t>Consulting</w:t>
      </w:r>
      <w:r w:rsidR="00BA78D7">
        <w:t xml:space="preserve"> </w:t>
      </w:r>
      <w:r>
        <w:t>Services,</w:t>
      </w:r>
      <w:r w:rsidR="00BA78D7">
        <w:t xml:space="preserve"> </w:t>
      </w:r>
      <w:r>
        <w:t>Marsh</w:t>
      </w:r>
      <w:r w:rsidR="00BA78D7">
        <w:t xml:space="preserve"> </w:t>
      </w:r>
      <w:r>
        <w:t>Advisory,</w:t>
      </w:r>
      <w:r w:rsidR="00BA78D7">
        <w:t xml:space="preserve"> </w:t>
      </w:r>
      <w:r>
        <w:t>România</w:t>
      </w:r>
      <w:r w:rsidR="00BA78D7">
        <w:t xml:space="preserve">. </w:t>
      </w:r>
    </w:p>
    <w:p w14:paraId="23317605" w14:textId="23E300F1" w:rsidR="006C4461" w:rsidRDefault="006C4461" w:rsidP="006C4461">
      <w:r>
        <w:t>Sindicaliştii</w:t>
      </w:r>
      <w:r w:rsidR="00BA78D7">
        <w:t xml:space="preserve"> </w:t>
      </w:r>
      <w:r>
        <w:t>cer</w:t>
      </w:r>
      <w:r w:rsidR="00BA78D7">
        <w:t xml:space="preserve"> </w:t>
      </w:r>
      <w:r>
        <w:t>stimulent</w:t>
      </w:r>
      <w:r w:rsidR="00BA78D7">
        <w:t xml:space="preserve"> </w:t>
      </w:r>
      <w:r>
        <w:t>lunar</w:t>
      </w:r>
      <w:r w:rsidR="00BA78D7">
        <w:t xml:space="preserve"> </w:t>
      </w:r>
      <w:r>
        <w:t>pentru</w:t>
      </w:r>
      <w:r w:rsidR="00BA78D7">
        <w:t xml:space="preserve"> </w:t>
      </w:r>
      <w:r>
        <w:t>angajaţii</w:t>
      </w:r>
      <w:r w:rsidR="00BA78D7">
        <w:t xml:space="preserve"> </w:t>
      </w:r>
      <w:r>
        <w:t>din</w:t>
      </w:r>
      <w:r w:rsidR="00BA78D7">
        <w:t xml:space="preserve"> </w:t>
      </w:r>
      <w:r>
        <w:t>administraţia</w:t>
      </w:r>
      <w:r w:rsidR="00BA78D7">
        <w:t xml:space="preserve"> </w:t>
      </w:r>
      <w:r>
        <w:t>publică</w:t>
      </w:r>
      <w:r w:rsidR="00BA78D7">
        <w:t xml:space="preserve"> </w:t>
      </w:r>
      <w:r>
        <w:t>ce</w:t>
      </w:r>
      <w:r w:rsidR="00BA78D7">
        <w:t xml:space="preserve"> </w:t>
      </w:r>
      <w:r>
        <w:t>riscă</w:t>
      </w:r>
      <w:r w:rsidR="00BA78D7">
        <w:t xml:space="preserve"> </w:t>
      </w:r>
      <w:r>
        <w:t>infectarea</w:t>
      </w:r>
      <w:r w:rsidR="00BA78D7">
        <w:t xml:space="preserve"> </w:t>
      </w:r>
      <w:r>
        <w:t>cu</w:t>
      </w:r>
      <w:r w:rsidR="00BA78D7">
        <w:t xml:space="preserve"> </w:t>
      </w:r>
      <w:r>
        <w:t>COVID-19</w:t>
      </w:r>
      <w:r w:rsidR="00BA78D7">
        <w:t xml:space="preserve"> </w:t>
      </w:r>
      <w:r>
        <w:t>Potrivit</w:t>
      </w:r>
      <w:r w:rsidR="00BA78D7">
        <w:t xml:space="preserve"> </w:t>
      </w:r>
      <w:r>
        <w:t>unui</w:t>
      </w:r>
      <w:r w:rsidR="00BA78D7">
        <w:t xml:space="preserve"> </w:t>
      </w:r>
      <w:r>
        <w:t>comunicat</w:t>
      </w:r>
      <w:r w:rsidR="00BA78D7">
        <w:t xml:space="preserve"> </w:t>
      </w:r>
      <w:r>
        <w:t>al</w:t>
      </w:r>
      <w:r w:rsidR="00BA78D7">
        <w:t xml:space="preserve"> </w:t>
      </w:r>
      <w:r>
        <w:t>organizaţiei</w:t>
      </w:r>
      <w:r w:rsidR="00BA78D7">
        <w:t xml:space="preserve"> </w:t>
      </w:r>
      <w:r>
        <w:t>sindicale,</w:t>
      </w:r>
      <w:r w:rsidR="00BA78D7">
        <w:t xml:space="preserve"> </w:t>
      </w:r>
      <w:r>
        <w:t>FNSA</w:t>
      </w:r>
      <w:r w:rsidR="00BA78D7">
        <w:t xml:space="preserve"> </w:t>
      </w:r>
      <w:r>
        <w:t>a</w:t>
      </w:r>
      <w:r w:rsidR="00BA78D7">
        <w:t xml:space="preserve"> </w:t>
      </w:r>
      <w:r>
        <w:t>transmis</w:t>
      </w:r>
      <w:r w:rsidR="00BA78D7">
        <w:t xml:space="preserve"> </w:t>
      </w:r>
      <w:r>
        <w:t>Guvernului</w:t>
      </w:r>
      <w:r w:rsidR="00BA78D7">
        <w:t xml:space="preserve"> </w:t>
      </w:r>
      <w:r>
        <w:t>României</w:t>
      </w:r>
      <w:r w:rsidR="00BA78D7">
        <w:t xml:space="preserve"> </w:t>
      </w:r>
      <w:r>
        <w:t>o</w:t>
      </w:r>
      <w:r w:rsidR="00BA78D7">
        <w:t xml:space="preserve"> </w:t>
      </w:r>
      <w:r>
        <w:t>listă</w:t>
      </w:r>
      <w:r w:rsidR="00BA78D7">
        <w:t xml:space="preserve"> </w:t>
      </w:r>
      <w:r>
        <w:t>de</w:t>
      </w:r>
      <w:r w:rsidR="00BA78D7">
        <w:t xml:space="preserve"> </w:t>
      </w:r>
      <w:r>
        <w:t>revendicări</w:t>
      </w:r>
      <w:r w:rsidR="00BA78D7">
        <w:t xml:space="preserve"> </w:t>
      </w:r>
      <w:r>
        <w:t>a</w:t>
      </w:r>
      <w:r w:rsidR="00BA78D7">
        <w:t xml:space="preserve"> </w:t>
      </w:r>
      <w:r>
        <w:t>căror</w:t>
      </w:r>
      <w:r w:rsidR="00BA78D7">
        <w:t xml:space="preserve"> </w:t>
      </w:r>
      <w:r>
        <w:t>soluţionare</w:t>
      </w:r>
      <w:r w:rsidR="00BA78D7">
        <w:t xml:space="preserve"> </w:t>
      </w:r>
      <w:r>
        <w:t>„este</w:t>
      </w:r>
      <w:r w:rsidR="00BA78D7">
        <w:t xml:space="preserve"> </w:t>
      </w:r>
      <w:r>
        <w:t>imperativă</w:t>
      </w:r>
      <w:r w:rsidR="00BA78D7">
        <w:t xml:space="preserve"> </w:t>
      </w:r>
      <w:r>
        <w:t>pentru</w:t>
      </w:r>
      <w:r w:rsidR="00BA78D7">
        <w:t xml:space="preserve"> </w:t>
      </w:r>
      <w:r>
        <w:t>buna</w:t>
      </w:r>
      <w:r w:rsidR="00BA78D7">
        <w:t xml:space="preserve"> </w:t>
      </w:r>
      <w:r>
        <w:t>desfăşurare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salariaţilor”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de</w:t>
      </w:r>
      <w:r w:rsidR="00BA78D7">
        <w:t xml:space="preserve"> </w:t>
      </w:r>
      <w:r>
        <w:t>activitate</w:t>
      </w:r>
      <w:r w:rsidR="00BA78D7">
        <w:t xml:space="preserve"> </w:t>
      </w:r>
      <w:r>
        <w:t>respectiv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FNSA</w:t>
      </w:r>
      <w:r w:rsidR="00BA78D7">
        <w:t xml:space="preserve"> </w:t>
      </w:r>
      <w:r>
        <w:t>mai</w:t>
      </w:r>
      <w:r w:rsidR="00BA78D7">
        <w:t xml:space="preserve"> </w:t>
      </w:r>
      <w:r>
        <w:t>solicită</w:t>
      </w:r>
      <w:r w:rsidR="00BA78D7">
        <w:t xml:space="preserve"> </w:t>
      </w:r>
      <w:r>
        <w:t>promovarea</w:t>
      </w:r>
      <w:r w:rsidR="00BA78D7">
        <w:t xml:space="preserve"> </w:t>
      </w:r>
      <w:r>
        <w:t>şi</w:t>
      </w:r>
      <w:r w:rsidR="00BA78D7">
        <w:t xml:space="preserve"> </w:t>
      </w:r>
      <w:r>
        <w:t>adoptarea</w:t>
      </w:r>
      <w:r w:rsidR="00BA78D7">
        <w:t xml:space="preserve"> </w:t>
      </w:r>
      <w:r>
        <w:t>unui</w:t>
      </w:r>
      <w:r w:rsidR="00BA78D7">
        <w:t xml:space="preserve"> </w:t>
      </w:r>
      <w:r>
        <w:t>proiect</w:t>
      </w:r>
      <w:r w:rsidR="00BA78D7">
        <w:t xml:space="preserve"> </w:t>
      </w:r>
      <w:r>
        <w:t>de</w:t>
      </w:r>
      <w:r w:rsidR="00BA78D7">
        <w:t xml:space="preserve"> </w:t>
      </w:r>
      <w:r>
        <w:t>lege</w:t>
      </w:r>
      <w:r w:rsidR="00BA78D7">
        <w:t xml:space="preserve"> </w:t>
      </w:r>
      <w:r>
        <w:t>pentru</w:t>
      </w:r>
      <w:r w:rsidR="00BA78D7">
        <w:t xml:space="preserve"> </w:t>
      </w:r>
      <w:r>
        <w:t>interzicerea</w:t>
      </w:r>
      <w:r w:rsidR="00BA78D7">
        <w:t xml:space="preserve"> </w:t>
      </w:r>
      <w:r>
        <w:t>explicită</w:t>
      </w:r>
      <w:r w:rsidR="00BA78D7">
        <w:t xml:space="preserve"> </w:t>
      </w:r>
      <w:r>
        <w:t>a</w:t>
      </w:r>
      <w:r w:rsidR="00BA78D7">
        <w:t xml:space="preserve"> </w:t>
      </w:r>
      <w:r>
        <w:t>angajărilor</w:t>
      </w:r>
      <w:r w:rsidR="00BA78D7">
        <w:t xml:space="preserve"> </w:t>
      </w:r>
      <w:r>
        <w:t>la</w:t>
      </w:r>
      <w:r w:rsidR="00BA78D7">
        <w:t xml:space="preserve"> </w:t>
      </w:r>
      <w:r>
        <w:t>stat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administraţiei</w:t>
      </w:r>
      <w:r w:rsidR="00BA78D7">
        <w:t xml:space="preserve"> </w:t>
      </w:r>
      <w:r>
        <w:t>publice</w:t>
      </w:r>
      <w:r w:rsidR="00BA78D7">
        <w:t xml:space="preserve"> </w:t>
      </w:r>
      <w:r>
        <w:t>a</w:t>
      </w:r>
      <w:r w:rsidR="00BA78D7">
        <w:t xml:space="preserve"> </w:t>
      </w:r>
      <w:r>
        <w:t>persoanelor</w:t>
      </w:r>
      <w:r w:rsidR="00BA78D7">
        <w:t xml:space="preserve"> </w:t>
      </w:r>
      <w:r>
        <w:t>care</w:t>
      </w:r>
      <w:r w:rsidR="00BA78D7">
        <w:t xml:space="preserve"> </w:t>
      </w:r>
      <w:r>
        <w:t>beneficiază</w:t>
      </w:r>
      <w:r w:rsidR="00BA78D7">
        <w:t xml:space="preserve"> </w:t>
      </w:r>
      <w:r>
        <w:t>de</w:t>
      </w:r>
      <w:r w:rsidR="00BA78D7">
        <w:t xml:space="preserve"> </w:t>
      </w:r>
      <w:r>
        <w:t>pensie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şi</w:t>
      </w:r>
      <w:r w:rsidR="00BA78D7">
        <w:t xml:space="preserve"> </w:t>
      </w:r>
      <w:r>
        <w:t>interzicerea,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sector</w:t>
      </w:r>
      <w:r w:rsidR="00BA78D7">
        <w:t xml:space="preserve"> </w:t>
      </w:r>
      <w:r>
        <w:t>de</w:t>
      </w:r>
      <w:r w:rsidR="00BA78D7">
        <w:t xml:space="preserve"> </w:t>
      </w:r>
      <w:r>
        <w:t>activitate,</w:t>
      </w:r>
      <w:r w:rsidR="00BA78D7">
        <w:t xml:space="preserve"> </w:t>
      </w:r>
      <w:r>
        <w:t>a</w:t>
      </w:r>
      <w:r w:rsidR="00BA78D7">
        <w:t xml:space="preserve"> </w:t>
      </w:r>
      <w:r>
        <w:t>cumulului</w:t>
      </w:r>
      <w:r w:rsidR="00BA78D7">
        <w:t xml:space="preserve"> </w:t>
      </w:r>
      <w:r>
        <w:t>pensiei</w:t>
      </w:r>
      <w:r w:rsidR="00BA78D7">
        <w:t xml:space="preserve"> </w:t>
      </w:r>
      <w:r>
        <w:t>cu</w:t>
      </w:r>
      <w:r w:rsidR="00BA78D7">
        <w:t xml:space="preserve"> </w:t>
      </w:r>
      <w:r>
        <w:t>salariul</w:t>
      </w:r>
      <w:r w:rsidR="008E73B9">
        <w:t xml:space="preserve">; </w:t>
      </w:r>
      <w:r>
        <w:t>acordarea</w:t>
      </w:r>
      <w:r w:rsidR="00BA78D7">
        <w:t xml:space="preserve"> </w:t>
      </w:r>
      <w:r>
        <w:t>voucherelor</w:t>
      </w:r>
      <w:r w:rsidR="00BA78D7">
        <w:t xml:space="preserve"> </w:t>
      </w:r>
      <w:r>
        <w:t>de</w:t>
      </w:r>
      <w:r w:rsidR="00BA78D7">
        <w:t xml:space="preserve"> </w:t>
      </w:r>
      <w:r>
        <w:t>vacanţă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salariului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minim</w:t>
      </w:r>
      <w:r w:rsidR="00BA78D7">
        <w:t xml:space="preserve"> </w:t>
      </w:r>
      <w:r>
        <w:t>brut</w:t>
      </w:r>
      <w:r w:rsidR="00BA78D7">
        <w:t xml:space="preserve"> </w:t>
      </w:r>
      <w:r>
        <w:t>pe</w:t>
      </w:r>
      <w:r w:rsidR="00BA78D7">
        <w:t xml:space="preserve"> </w:t>
      </w:r>
      <w:r>
        <w:t>ţară</w:t>
      </w:r>
      <w:r w:rsidR="00BA78D7">
        <w:t xml:space="preserve"> </w:t>
      </w:r>
      <w:r>
        <w:t>garantat</w:t>
      </w:r>
      <w:r w:rsidR="00BA78D7">
        <w:t xml:space="preserve"> </w:t>
      </w:r>
      <w:r>
        <w:t>în</w:t>
      </w:r>
      <w:r w:rsidR="00BA78D7">
        <w:t xml:space="preserve"> </w:t>
      </w:r>
      <w:r>
        <w:t>plată</w:t>
      </w:r>
      <w:r w:rsidR="00BA78D7">
        <w:t xml:space="preserve"> </w:t>
      </w:r>
      <w:r>
        <w:t>în</w:t>
      </w:r>
      <w:r w:rsidR="00BA78D7">
        <w:t xml:space="preserve"> </w:t>
      </w:r>
      <w:r>
        <w:t>vigoare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normei</w:t>
      </w:r>
      <w:r w:rsidR="00BA78D7">
        <w:t xml:space="preserve"> </w:t>
      </w:r>
      <w:r>
        <w:t>de</w:t>
      </w:r>
      <w:r w:rsidR="00BA78D7">
        <w:t xml:space="preserve"> </w:t>
      </w:r>
      <w:r>
        <w:t>hrană</w:t>
      </w:r>
      <w:r w:rsidR="00BA78D7">
        <w:t xml:space="preserve"> </w:t>
      </w:r>
      <w:r>
        <w:t>pentru</w:t>
      </w:r>
      <w:r w:rsidR="00BA78D7">
        <w:t xml:space="preserve"> </w:t>
      </w:r>
      <w:r>
        <w:t>salariaţii</w:t>
      </w:r>
      <w:r w:rsidR="00BA78D7">
        <w:t xml:space="preserve"> </w:t>
      </w:r>
      <w:r>
        <w:t>din</w:t>
      </w:r>
      <w:r w:rsidR="00BA78D7">
        <w:t xml:space="preserve"> </w:t>
      </w:r>
      <w:r>
        <w:t>administraţia</w:t>
      </w:r>
      <w:r w:rsidR="00BA78D7">
        <w:t xml:space="preserve"> </w:t>
      </w:r>
      <w:r>
        <w:t>locală</w:t>
      </w:r>
      <w:r w:rsidR="00BA78D7">
        <w:t xml:space="preserve"> </w:t>
      </w:r>
      <w:r>
        <w:t>ca</w:t>
      </w:r>
      <w:r w:rsidR="00BA78D7">
        <w:t xml:space="preserve"> </w:t>
      </w:r>
      <w:r>
        <w:t>şi</w:t>
      </w:r>
      <w:r w:rsidR="00BA78D7">
        <w:t xml:space="preserve"> </w:t>
      </w:r>
      <w:r>
        <w:t>excepţie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aplicarea</w:t>
      </w:r>
      <w:r w:rsidR="00BA78D7">
        <w:t xml:space="preserve"> </w:t>
      </w:r>
      <w:r>
        <w:t>art</w:t>
      </w:r>
      <w:r w:rsidR="008E73B9">
        <w:t xml:space="preserve">. </w:t>
      </w:r>
      <w:r>
        <w:t>11</w:t>
      </w:r>
      <w:r w:rsidR="00BA78D7">
        <w:t xml:space="preserve"> </w:t>
      </w:r>
      <w:r>
        <w:t>alin</w:t>
      </w:r>
      <w:r w:rsidR="008E73B9">
        <w:t xml:space="preserve">. </w:t>
      </w:r>
      <w:r>
        <w:t>(4)</w:t>
      </w:r>
      <w:r w:rsidR="00BA78D7">
        <w:t xml:space="preserve"> </w:t>
      </w:r>
      <w:r>
        <w:t>din</w:t>
      </w:r>
      <w:r w:rsidR="00BA78D7">
        <w:t xml:space="preserve"> </w:t>
      </w:r>
      <w:r>
        <w:t>Legea</w:t>
      </w:r>
      <w:r w:rsidR="00BA78D7">
        <w:t xml:space="preserve"> </w:t>
      </w:r>
      <w:r>
        <w:t>nr</w:t>
      </w:r>
      <w:r w:rsidR="008E73B9">
        <w:t xml:space="preserve">. </w:t>
      </w:r>
      <w:r>
        <w:t>153/2011</w:t>
      </w:r>
      <w:r w:rsidR="008E73B9">
        <w:t xml:space="preserve">; </w:t>
      </w:r>
      <w:r>
        <w:t>modificarea</w:t>
      </w:r>
      <w:r w:rsidR="00BA78D7">
        <w:t xml:space="preserve"> </w:t>
      </w:r>
      <w:r>
        <w:t>Legii</w:t>
      </w:r>
      <w:r w:rsidR="00BA78D7">
        <w:t xml:space="preserve"> </w:t>
      </w:r>
      <w:r>
        <w:t>nr</w:t>
      </w:r>
      <w:r w:rsidR="008E73B9">
        <w:t xml:space="preserve">. </w:t>
      </w:r>
      <w:r>
        <w:t>153/2017,</w:t>
      </w:r>
      <w:r w:rsidR="00BA78D7">
        <w:t xml:space="preserve"> </w:t>
      </w:r>
      <w:r>
        <w:t>în</w:t>
      </w:r>
      <w:r w:rsidR="00BA78D7">
        <w:t xml:space="preserve"> </w:t>
      </w:r>
      <w:r>
        <w:t>conformitate</w:t>
      </w:r>
      <w:r w:rsidR="00BA78D7">
        <w:t xml:space="preserve"> </w:t>
      </w:r>
      <w:r>
        <w:t>cu</w:t>
      </w:r>
      <w:r w:rsidR="00BA78D7">
        <w:t xml:space="preserve"> </w:t>
      </w:r>
      <w:r>
        <w:t>propunerile</w:t>
      </w:r>
      <w:r w:rsidR="00BA78D7">
        <w:t xml:space="preserve"> </w:t>
      </w:r>
      <w:r>
        <w:t>organizaţiei</w:t>
      </w:r>
      <w:r w:rsidR="00BA78D7">
        <w:t xml:space="preserve"> </w:t>
      </w:r>
      <w:r>
        <w:t>noastre</w:t>
      </w:r>
      <w:r w:rsidR="00BA78D7">
        <w:t xml:space="preserve"> </w:t>
      </w:r>
      <w:r>
        <w:t>articole</w:t>
      </w:r>
      <w:r w:rsidR="00BA78D7">
        <w:t xml:space="preserve"> </w:t>
      </w:r>
      <w:r>
        <w:t>care</w:t>
      </w:r>
      <w:r w:rsidR="00BA78D7">
        <w:t xml:space="preserve"> </w:t>
      </w:r>
      <w:r>
        <w:t>vizează</w:t>
      </w:r>
      <w:r w:rsidR="00BA78D7">
        <w:t xml:space="preserve"> </w:t>
      </w:r>
      <w:r>
        <w:t>salarizarea</w:t>
      </w:r>
      <w:r w:rsidR="00BA78D7">
        <w:t xml:space="preserve"> </w:t>
      </w:r>
      <w:r>
        <w:t>personalului</w:t>
      </w:r>
      <w:r w:rsidR="00BA78D7">
        <w:t xml:space="preserve"> </w:t>
      </w:r>
      <w:r>
        <w:t>care</w:t>
      </w:r>
      <w:r w:rsidR="00BA78D7">
        <w:t xml:space="preserve"> </w:t>
      </w:r>
      <w:r>
        <w:t>îşi</w:t>
      </w:r>
      <w:r w:rsidR="00BA78D7">
        <w:t xml:space="preserve"> </w:t>
      </w:r>
      <w:r>
        <w:t>desfăşoară</w:t>
      </w:r>
      <w:r w:rsidR="00BA78D7">
        <w:t xml:space="preserve"> </w:t>
      </w:r>
      <w:r>
        <w:t>activitatea</w:t>
      </w:r>
      <w:r w:rsidR="00BA78D7">
        <w:t xml:space="preserve"> </w:t>
      </w:r>
      <w:r>
        <w:t>în</w:t>
      </w:r>
      <w:r w:rsidR="00BA78D7">
        <w:t xml:space="preserve"> </w:t>
      </w:r>
      <w:r>
        <w:t>administraţia</w:t>
      </w:r>
      <w:r w:rsidR="00BA78D7">
        <w:t xml:space="preserve"> </w:t>
      </w:r>
      <w:r>
        <w:t>publică</w:t>
      </w:r>
      <w:r w:rsidR="00BA78D7">
        <w:t xml:space="preserve"> </w:t>
      </w:r>
      <w:r>
        <w:t>locală,</w:t>
      </w:r>
      <w:r w:rsidR="00BA78D7">
        <w:t xml:space="preserve"> </w:t>
      </w:r>
      <w:r>
        <w:t>Institutul</w:t>
      </w:r>
      <w:r w:rsidR="00BA78D7">
        <w:t xml:space="preserve"> </w:t>
      </w:r>
      <w:r>
        <w:t>Naţional</w:t>
      </w:r>
      <w:r w:rsidR="00BA78D7">
        <w:t xml:space="preserve"> </w:t>
      </w:r>
      <w:r>
        <w:t>de</w:t>
      </w:r>
      <w:r w:rsidR="00BA78D7">
        <w:t xml:space="preserve"> </w:t>
      </w:r>
      <w:r>
        <w:t>Statistică,</w:t>
      </w:r>
      <w:r w:rsidR="00BA78D7">
        <w:t xml:space="preserve"> </w:t>
      </w:r>
      <w:r>
        <w:lastRenderedPageBreak/>
        <w:t>Ministerul</w:t>
      </w:r>
      <w:r w:rsidR="00BA78D7">
        <w:t xml:space="preserve"> </w:t>
      </w:r>
      <w:r>
        <w:t>Lucrărilor</w:t>
      </w:r>
      <w:r w:rsidR="00BA78D7">
        <w:t xml:space="preserve"> </w:t>
      </w:r>
      <w:r>
        <w:t>Publice,</w:t>
      </w:r>
      <w:r w:rsidR="00BA78D7">
        <w:t xml:space="preserve"> </w:t>
      </w:r>
      <w:r>
        <w:t>Dezvoltării</w:t>
      </w:r>
      <w:r w:rsidR="00BA78D7">
        <w:t xml:space="preserve"> </w:t>
      </w:r>
      <w:r>
        <w:t>şi</w:t>
      </w:r>
      <w:r w:rsidR="00BA78D7">
        <w:t xml:space="preserve"> </w:t>
      </w:r>
      <w:r>
        <w:t>Administraţiei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auditorilor</w:t>
      </w:r>
      <w:r w:rsidR="00BA78D7">
        <w:t xml:space="preserve"> </w:t>
      </w:r>
      <w:r>
        <w:t>publici</w:t>
      </w:r>
      <w:r w:rsidR="00BA78D7">
        <w:t xml:space="preserve"> </w:t>
      </w:r>
      <w:r>
        <w:t>externi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Curţii</w:t>
      </w:r>
      <w:r w:rsidR="00BA78D7">
        <w:t xml:space="preserve"> </w:t>
      </w:r>
      <w:r>
        <w:t>de</w:t>
      </w:r>
      <w:r w:rsidR="00BA78D7">
        <w:t xml:space="preserve"> </w:t>
      </w:r>
      <w:r>
        <w:t>Conturi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sindicaliştii</w:t>
      </w:r>
      <w:r w:rsidR="00BA78D7">
        <w:t xml:space="preserve"> </w:t>
      </w:r>
      <w:r>
        <w:t>cer</w:t>
      </w:r>
      <w:r w:rsidR="00BA78D7">
        <w:t xml:space="preserve"> </w:t>
      </w:r>
      <w:r>
        <w:t>modificarea</w:t>
      </w:r>
      <w:r w:rsidR="00BA78D7">
        <w:t xml:space="preserve"> </w:t>
      </w:r>
      <w:r>
        <w:t>legislaţiei</w:t>
      </w:r>
      <w:r w:rsidR="00BA78D7">
        <w:t xml:space="preserve"> </w:t>
      </w:r>
      <w:r>
        <w:t>cu</w:t>
      </w:r>
      <w:r w:rsidR="00BA78D7">
        <w:t xml:space="preserve"> </w:t>
      </w:r>
      <w:r>
        <w:t>incidenţă</w:t>
      </w:r>
      <w:r w:rsidR="00BA78D7">
        <w:t xml:space="preserve"> </w:t>
      </w:r>
      <w:r>
        <w:t>asupra</w:t>
      </w:r>
      <w:r w:rsidR="00BA78D7">
        <w:t xml:space="preserve"> </w:t>
      </w:r>
      <w:r>
        <w:t>activităţii</w:t>
      </w:r>
      <w:r w:rsidR="00BA78D7">
        <w:t xml:space="preserve"> </w:t>
      </w:r>
      <w:r>
        <w:t>organizaţiilor</w:t>
      </w:r>
      <w:r w:rsidR="00BA78D7">
        <w:t xml:space="preserve"> </w:t>
      </w:r>
      <w:r>
        <w:t>sindicale</w:t>
      </w:r>
      <w:r w:rsidR="00BA78D7">
        <w:t xml:space="preserve"> </w:t>
      </w:r>
      <w:r>
        <w:t>Legea</w:t>
      </w:r>
      <w:r w:rsidR="00BA78D7">
        <w:t xml:space="preserve"> </w:t>
      </w:r>
      <w:r>
        <w:t>dialogului</w:t>
      </w:r>
      <w:r w:rsidR="00BA78D7">
        <w:t xml:space="preserve"> </w:t>
      </w:r>
      <w:r>
        <w:t>social</w:t>
      </w:r>
      <w:r w:rsidR="00BA78D7">
        <w:t xml:space="preserve"> </w:t>
      </w:r>
      <w:r>
        <w:t>şi</w:t>
      </w:r>
      <w:r w:rsidR="00BA78D7">
        <w:t xml:space="preserve"> </w:t>
      </w:r>
      <w:r>
        <w:t>Codul</w:t>
      </w:r>
      <w:r w:rsidR="00BA78D7">
        <w:t xml:space="preserve"> </w:t>
      </w:r>
      <w:r>
        <w:t>Administrativ</w:t>
      </w:r>
      <w:r w:rsidR="00BA78D7">
        <w:t xml:space="preserve"> </w:t>
      </w:r>
      <w:r>
        <w:t>al</w:t>
      </w:r>
      <w:r w:rsidR="00BA78D7">
        <w:t xml:space="preserve"> </w:t>
      </w:r>
      <w:r>
        <w:t>României</w:t>
      </w:r>
      <w:r w:rsidR="008E73B9">
        <w:t xml:space="preserve">; </w:t>
      </w:r>
      <w:r>
        <w:t>promovarea</w:t>
      </w:r>
      <w:r w:rsidR="00BA78D7">
        <w:t xml:space="preserve"> </w:t>
      </w:r>
      <w:r>
        <w:t>unui</w:t>
      </w:r>
      <w:r w:rsidR="00BA78D7">
        <w:t xml:space="preserve"> </w:t>
      </w:r>
      <w:r>
        <w:t>act</w:t>
      </w:r>
      <w:r w:rsidR="00BA78D7">
        <w:t xml:space="preserve"> </w:t>
      </w:r>
      <w:r>
        <w:t>normativ</w:t>
      </w:r>
      <w:r w:rsidR="00BA78D7">
        <w:t xml:space="preserve"> </w:t>
      </w:r>
      <w:r>
        <w:t>pentru</w:t>
      </w:r>
      <w:r w:rsidR="00BA78D7">
        <w:t xml:space="preserve"> </w:t>
      </w:r>
      <w:r>
        <w:t>coroborarea</w:t>
      </w:r>
      <w:r w:rsidR="00BA78D7">
        <w:t xml:space="preserve"> </w:t>
      </w:r>
      <w:r>
        <w:t>vârstei</w:t>
      </w:r>
      <w:r w:rsidR="00BA78D7">
        <w:t xml:space="preserve"> </w:t>
      </w:r>
      <w:r>
        <w:t>de</w:t>
      </w:r>
      <w:r w:rsidR="00BA78D7">
        <w:t xml:space="preserve"> </w:t>
      </w:r>
      <w:r>
        <w:t>pensionare</w:t>
      </w:r>
      <w:r w:rsidR="00BA78D7">
        <w:t xml:space="preserve"> </w:t>
      </w:r>
      <w:r>
        <w:t>pentru</w:t>
      </w:r>
      <w:r w:rsidR="00BA78D7">
        <w:t xml:space="preserve"> </w:t>
      </w:r>
      <w:r>
        <w:t>limită</w:t>
      </w:r>
      <w:r w:rsidR="00BA78D7">
        <w:t xml:space="preserve"> </w:t>
      </w:r>
      <w:r>
        <w:t>de</w:t>
      </w:r>
      <w:r w:rsidR="00BA78D7">
        <w:t xml:space="preserve"> </w:t>
      </w:r>
      <w:r>
        <w:t>vârstă</w:t>
      </w:r>
      <w:r w:rsidR="00BA78D7">
        <w:t xml:space="preserve"> </w:t>
      </w:r>
      <w:r>
        <w:t>a</w:t>
      </w:r>
      <w:r w:rsidR="00BA78D7">
        <w:t xml:space="preserve"> </w:t>
      </w:r>
      <w:r>
        <w:t>tuturor</w:t>
      </w:r>
      <w:r w:rsidR="00BA78D7">
        <w:t xml:space="preserve"> </w:t>
      </w:r>
      <w:r>
        <w:t>categoriilor</w:t>
      </w:r>
      <w:r w:rsidR="00BA78D7">
        <w:t xml:space="preserve"> </w:t>
      </w:r>
      <w:r>
        <w:t>de</w:t>
      </w:r>
      <w:r w:rsidR="00BA78D7">
        <w:t xml:space="preserve"> </w:t>
      </w:r>
      <w:r>
        <w:t>bugetari</w:t>
      </w:r>
      <w:r w:rsidR="00BA78D7">
        <w:t xml:space="preserve"> </w:t>
      </w:r>
      <w:r>
        <w:t>care</w:t>
      </w:r>
      <w:r w:rsidR="00BA78D7">
        <w:t xml:space="preserve"> </w:t>
      </w:r>
      <w:r>
        <w:t>îşi</w:t>
      </w:r>
      <w:r w:rsidR="00BA78D7">
        <w:t xml:space="preserve"> </w:t>
      </w:r>
      <w:r>
        <w:t>desfăşoară</w:t>
      </w:r>
      <w:r w:rsidR="00BA78D7">
        <w:t xml:space="preserve"> </w:t>
      </w:r>
      <w:r>
        <w:t>activitatea</w:t>
      </w:r>
      <w:r w:rsidR="00BA78D7">
        <w:t xml:space="preserve"> </w:t>
      </w:r>
      <w:r>
        <w:t>sub</w:t>
      </w:r>
      <w:r w:rsidR="00BA78D7">
        <w:t xml:space="preserve"> </w:t>
      </w:r>
      <w:r>
        <w:t>legi</w:t>
      </w:r>
      <w:r w:rsidR="00BA78D7">
        <w:t xml:space="preserve"> </w:t>
      </w:r>
      <w:r>
        <w:t>speciale</w:t>
      </w:r>
      <w:r w:rsidR="00BA78D7">
        <w:t xml:space="preserve"> </w:t>
      </w:r>
      <w:r>
        <w:t>şi/sau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incompatibilităţi</w:t>
      </w:r>
      <w:r w:rsidR="008E73B9">
        <w:t xml:space="preserve">; </w:t>
      </w:r>
      <w:r>
        <w:t>modificarea</w:t>
      </w:r>
      <w:r w:rsidR="00BA78D7">
        <w:t xml:space="preserve"> </w:t>
      </w:r>
      <w:r>
        <w:t>şi</w:t>
      </w:r>
      <w:r w:rsidR="00BA78D7">
        <w:t xml:space="preserve"> </w:t>
      </w:r>
      <w:r>
        <w:t>reactualizarea</w:t>
      </w:r>
      <w:r w:rsidR="00BA78D7">
        <w:t xml:space="preserve"> </w:t>
      </w:r>
      <w:r>
        <w:t>legislaţiei</w:t>
      </w:r>
      <w:r w:rsidR="00BA78D7">
        <w:t xml:space="preserve"> </w:t>
      </w:r>
      <w:r>
        <w:t>privind</w:t>
      </w:r>
      <w:r w:rsidR="00BA78D7">
        <w:t xml:space="preserve"> </w:t>
      </w:r>
      <w:r>
        <w:t>înfiinţarea,</w:t>
      </w:r>
      <w:r w:rsidR="00BA78D7">
        <w:t xml:space="preserve"> </w:t>
      </w:r>
      <w:r>
        <w:t>funcţionarea</w:t>
      </w:r>
      <w:r w:rsidR="00BA78D7">
        <w:t xml:space="preserve"> </w:t>
      </w:r>
      <w:r>
        <w:t>şi</w:t>
      </w:r>
      <w:r w:rsidR="00BA78D7">
        <w:t xml:space="preserve"> </w:t>
      </w:r>
      <w:r>
        <w:t>salarizarea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societăţilor</w:t>
      </w:r>
      <w:r w:rsidR="00BA78D7">
        <w:t xml:space="preserve"> </w:t>
      </w:r>
      <w:r>
        <w:t>comerciale</w:t>
      </w:r>
      <w:r w:rsidR="00BA78D7">
        <w:t xml:space="preserve"> </w:t>
      </w:r>
      <w:r>
        <w:t>înfiinţate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unităţilor</w:t>
      </w:r>
      <w:r w:rsidR="00BA78D7">
        <w:t xml:space="preserve"> </w:t>
      </w:r>
      <w:r>
        <w:t>administrativ-teritoriale</w:t>
      </w:r>
      <w:r w:rsidR="008E73B9">
        <w:t xml:space="preserve">; </w:t>
      </w:r>
      <w:r>
        <w:t>legiferarea</w:t>
      </w:r>
      <w:r w:rsidR="00BA78D7">
        <w:t xml:space="preserve"> </w:t>
      </w:r>
      <w:r>
        <w:t>posibilităţii</w:t>
      </w:r>
      <w:r w:rsidR="00BA78D7">
        <w:t xml:space="preserve"> </w:t>
      </w:r>
      <w:r>
        <w:t>instituţiilor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administraţie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achiziţiona</w:t>
      </w:r>
      <w:r w:rsidR="00BA78D7">
        <w:t xml:space="preserve"> </w:t>
      </w:r>
      <w:r>
        <w:t>teste</w:t>
      </w:r>
      <w:r w:rsidR="00BA78D7">
        <w:t xml:space="preserve"> </w:t>
      </w:r>
      <w:r>
        <w:t>pentru</w:t>
      </w:r>
      <w:r w:rsidR="00BA78D7">
        <w:t xml:space="preserve"> </w:t>
      </w:r>
      <w:r>
        <w:t>salariaţi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determinării</w:t>
      </w:r>
      <w:r w:rsidR="00BA78D7">
        <w:t xml:space="preserve"> </w:t>
      </w:r>
      <w:r>
        <w:t>infecţiei</w:t>
      </w:r>
      <w:r w:rsidR="00BA78D7">
        <w:t xml:space="preserve"> </w:t>
      </w:r>
      <w:r>
        <w:t>cu</w:t>
      </w:r>
      <w:r w:rsidR="00BA78D7">
        <w:t xml:space="preserve"> </w:t>
      </w:r>
      <w:r>
        <w:t>virusul</w:t>
      </w:r>
      <w:r w:rsidR="00BA78D7">
        <w:t xml:space="preserve"> </w:t>
      </w:r>
      <w:r>
        <w:t>SARS-CoV-2</w:t>
      </w:r>
      <w:r w:rsidR="008E73B9">
        <w:t xml:space="preserve">. </w:t>
      </w:r>
      <w:r>
        <w:t>FNSA</w:t>
      </w:r>
      <w:r w:rsidR="00BA78D7">
        <w:t xml:space="preserve"> </w:t>
      </w:r>
      <w:r>
        <w:t>mai</w:t>
      </w:r>
      <w:r w:rsidR="00BA78D7">
        <w:t xml:space="preserve"> </w:t>
      </w:r>
      <w:r>
        <w:t>solicită</w:t>
      </w:r>
      <w:r w:rsidR="00BA78D7">
        <w:t xml:space="preserve"> </w:t>
      </w:r>
      <w:r>
        <w:t>Guvernului</w:t>
      </w:r>
      <w:r w:rsidR="00BA78D7">
        <w:t xml:space="preserve"> </w:t>
      </w:r>
      <w:r>
        <w:t>o</w:t>
      </w:r>
      <w:r w:rsidR="00BA78D7">
        <w:t xml:space="preserve"> </w:t>
      </w:r>
      <w:r>
        <w:t>întâlnire,</w:t>
      </w:r>
      <w:r w:rsidR="00BA78D7">
        <w:t xml:space="preserve"> </w:t>
      </w:r>
      <w:r>
        <w:t>pentru</w:t>
      </w:r>
      <w:r w:rsidR="00BA78D7">
        <w:t xml:space="preserve"> </w:t>
      </w:r>
      <w:r>
        <w:t>discutarea</w:t>
      </w:r>
      <w:r w:rsidR="00BA78D7">
        <w:t xml:space="preserve"> </w:t>
      </w:r>
      <w:r>
        <w:t>acestor</w:t>
      </w:r>
      <w:r w:rsidR="00BA78D7">
        <w:t xml:space="preserve"> </w:t>
      </w:r>
      <w:r>
        <w:t>revendicări,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apropierii</w:t>
      </w:r>
      <w:r w:rsidR="00BA78D7">
        <w:t xml:space="preserve"> </w:t>
      </w:r>
      <w:r>
        <w:t>alegerilor</w:t>
      </w:r>
      <w:r w:rsidR="00BA78D7">
        <w:t xml:space="preserve"> </w:t>
      </w:r>
      <w:r>
        <w:t>parlamentare</w:t>
      </w:r>
      <w:r w:rsidR="00BA78D7">
        <w:t>.”</w:t>
      </w:r>
      <w:r>
        <w:t>FNSA</w:t>
      </w:r>
      <w:r w:rsidR="00BA78D7">
        <w:t xml:space="preserve"> </w:t>
      </w:r>
      <w:r>
        <w:t>va</w:t>
      </w:r>
      <w:r w:rsidR="00BA78D7">
        <w:t xml:space="preserve"> </w:t>
      </w:r>
      <w:r>
        <w:t>transmite</w:t>
      </w:r>
      <w:r w:rsidR="00BA78D7">
        <w:t xml:space="preserve"> </w:t>
      </w:r>
      <w:r>
        <w:t>această</w:t>
      </w:r>
      <w:r w:rsidR="00BA78D7">
        <w:t xml:space="preserve"> </w:t>
      </w:r>
      <w:r>
        <w:t>listă</w:t>
      </w:r>
      <w:r w:rsidR="00BA78D7">
        <w:t xml:space="preserve"> </w:t>
      </w:r>
      <w:r>
        <w:t>de</w:t>
      </w:r>
      <w:r w:rsidR="00BA78D7">
        <w:t xml:space="preserve"> </w:t>
      </w:r>
      <w:r>
        <w:t>revendicări</w:t>
      </w:r>
      <w:r w:rsidR="00BA78D7">
        <w:t xml:space="preserve"> </w:t>
      </w:r>
      <w:r>
        <w:t>tuturor</w:t>
      </w:r>
      <w:r w:rsidR="00BA78D7">
        <w:t xml:space="preserve"> </w:t>
      </w:r>
      <w:r>
        <w:t>organizaţiilor</w:t>
      </w:r>
      <w:r w:rsidR="00BA78D7">
        <w:t xml:space="preserve"> </w:t>
      </w:r>
      <w:r>
        <w:t>politice</w:t>
      </w:r>
      <w:r w:rsidR="00BA78D7">
        <w:t xml:space="preserve"> </w:t>
      </w:r>
      <w:r>
        <w:t>şi</w:t>
      </w:r>
      <w:r w:rsidR="00BA78D7">
        <w:t xml:space="preserve"> </w:t>
      </w:r>
      <w:r>
        <w:t>va</w:t>
      </w:r>
      <w:r w:rsidR="00BA78D7">
        <w:t xml:space="preserve"> </w:t>
      </w:r>
      <w:r>
        <w:t>solicita</w:t>
      </w:r>
      <w:r w:rsidR="00BA78D7">
        <w:t xml:space="preserve"> </w:t>
      </w:r>
      <w:r>
        <w:t>sprijin</w:t>
      </w:r>
      <w:r w:rsidR="00BA78D7">
        <w:t xml:space="preserve"> </w:t>
      </w:r>
      <w:r>
        <w:t>pentru</w:t>
      </w:r>
      <w:r w:rsidR="00BA78D7">
        <w:t xml:space="preserve"> </w:t>
      </w:r>
      <w:r>
        <w:t>soluţionarea</w:t>
      </w:r>
      <w:r w:rsidR="00BA78D7">
        <w:t xml:space="preserve"> </w:t>
      </w:r>
      <w:r>
        <w:t>lor,</w:t>
      </w:r>
      <w:r w:rsidR="00BA78D7">
        <w:t xml:space="preserve"> </w:t>
      </w:r>
      <w:r>
        <w:t>aducând</w:t>
      </w:r>
      <w:r w:rsidR="00BA78D7">
        <w:t xml:space="preserve"> </w:t>
      </w:r>
      <w:r>
        <w:t>la</w:t>
      </w:r>
      <w:r w:rsidR="00BA78D7">
        <w:t xml:space="preserve"> </w:t>
      </w:r>
      <w:r>
        <w:t>cunoştinţa</w:t>
      </w:r>
      <w:r w:rsidR="00BA78D7">
        <w:t xml:space="preserve"> </w:t>
      </w:r>
      <w:r>
        <w:t>membrilor</w:t>
      </w:r>
      <w:r w:rsidR="00BA78D7">
        <w:t xml:space="preserve"> </w:t>
      </w:r>
      <w:r>
        <w:t>de</w:t>
      </w:r>
      <w:r w:rsidR="00BA78D7">
        <w:t xml:space="preserve"> </w:t>
      </w:r>
      <w:r>
        <w:t>sindicat</w:t>
      </w:r>
      <w:r w:rsidR="00BA78D7">
        <w:t xml:space="preserve"> </w:t>
      </w:r>
      <w:r>
        <w:t>modul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fiecare</w:t>
      </w:r>
      <w:r w:rsidR="00BA78D7">
        <w:t xml:space="preserve"> </w:t>
      </w:r>
      <w:r>
        <w:t>organizaţiei</w:t>
      </w:r>
      <w:r w:rsidR="00BA78D7">
        <w:t xml:space="preserve"> </w:t>
      </w:r>
      <w:r>
        <w:t>politică</w:t>
      </w:r>
      <w:r w:rsidR="00BA78D7">
        <w:t xml:space="preserve"> </w:t>
      </w:r>
      <w:r>
        <w:t>va</w:t>
      </w:r>
      <w:r w:rsidR="00BA78D7">
        <w:t xml:space="preserve"> </w:t>
      </w:r>
      <w:r>
        <w:t>întreprinde</w:t>
      </w:r>
      <w:r w:rsidR="00BA78D7">
        <w:t xml:space="preserve"> </w:t>
      </w:r>
      <w:r>
        <w:t>demersuri</w:t>
      </w:r>
      <w:r w:rsidR="00BA78D7">
        <w:t xml:space="preserve"> </w:t>
      </w:r>
      <w:r>
        <w:t>pentru</w:t>
      </w:r>
      <w:r w:rsidR="00BA78D7">
        <w:t xml:space="preserve"> </w:t>
      </w:r>
      <w:r>
        <w:t>soluţionarea</w:t>
      </w:r>
      <w:r w:rsidR="00BA78D7">
        <w:t xml:space="preserve"> </w:t>
      </w:r>
      <w:r>
        <w:t>solicitărilor</w:t>
      </w:r>
      <w:r w:rsidR="00BA78D7">
        <w:t xml:space="preserve"> </w:t>
      </w:r>
      <w:r>
        <w:t>noastre”,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</w:t>
      </w:r>
      <w:r w:rsidR="00BA78D7">
        <w:t xml:space="preserve"> </w:t>
      </w:r>
      <w:r>
        <w:t>comunicat</w:t>
      </w:r>
      <w:r w:rsidR="00BA78D7">
        <w:t xml:space="preserve">. </w:t>
      </w:r>
    </w:p>
    <w:p w14:paraId="3B896573" w14:textId="731D4510" w:rsidR="006C4461" w:rsidRDefault="006C4461" w:rsidP="006C4461">
      <w:r>
        <w:t>ANALIZĂ</w:t>
      </w:r>
      <w:r w:rsidR="00BA78D7">
        <w:t xml:space="preserve"> </w:t>
      </w:r>
      <w:r>
        <w:t>Oamenii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cred</w:t>
      </w:r>
      <w:r w:rsidR="00BA78D7">
        <w:t xml:space="preserve"> </w:t>
      </w:r>
      <w:r>
        <w:t>vom</w:t>
      </w:r>
      <w:r w:rsidR="00BA78D7">
        <w:t xml:space="preserve"> </w:t>
      </w:r>
      <w:r>
        <w:t>scăpa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>.”</w:t>
      </w:r>
      <w:r>
        <w:t>Problemele</w:t>
      </w:r>
      <w:r w:rsidR="00BA78D7">
        <w:t xml:space="preserve"> </w:t>
      </w:r>
      <w:r>
        <w:t>economice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stinge</w:t>
      </w:r>
      <w:r w:rsidR="00BA78D7">
        <w:t xml:space="preserve"> </w:t>
      </w:r>
      <w:r>
        <w:t>peste</w:t>
      </w:r>
      <w:r w:rsidR="00BA78D7">
        <w:t xml:space="preserve"> </w:t>
      </w:r>
      <w:r>
        <w:t>noapte”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COVID</w:t>
      </w:r>
      <w:r w:rsidR="00BA78D7">
        <w:t xml:space="preserve"> </w:t>
      </w:r>
      <w:r>
        <w:t>19</w:t>
      </w:r>
      <w:r w:rsidR="00BA78D7">
        <w:t xml:space="preserve"> </w:t>
      </w:r>
      <w:r>
        <w:t>a</w:t>
      </w:r>
      <w:r w:rsidR="00BA78D7">
        <w:t xml:space="preserve"> </w:t>
      </w:r>
      <w:r>
        <w:t>afectat</w:t>
      </w:r>
      <w:r w:rsidR="00BA78D7">
        <w:t xml:space="preserve"> </w:t>
      </w:r>
      <w:r>
        <w:t>într-un</w:t>
      </w:r>
      <w:r w:rsidR="00BA78D7">
        <w:t xml:space="preserve"> </w:t>
      </w:r>
      <w:r>
        <w:t>mod</w:t>
      </w:r>
      <w:r w:rsidR="00BA78D7">
        <w:t xml:space="preserve"> </w:t>
      </w:r>
      <w:r>
        <w:t>semnificativ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românesc,</w:t>
      </w:r>
      <w:r w:rsidR="00BA78D7">
        <w:t xml:space="preserve"> </w:t>
      </w:r>
      <w:r>
        <w:t>unul</w:t>
      </w:r>
      <w:r w:rsidR="00BA78D7">
        <w:t xml:space="preserve"> </w:t>
      </w:r>
      <w:r>
        <w:t>şi</w:t>
      </w:r>
      <w:r w:rsidR="00BA78D7">
        <w:t xml:space="preserve"> </w:t>
      </w:r>
      <w:r>
        <w:t>aşa</w:t>
      </w:r>
      <w:r w:rsidR="00BA78D7">
        <w:t xml:space="preserve"> </w:t>
      </w:r>
      <w:r>
        <w:t>fragil,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90%</w:t>
      </w:r>
      <w:r w:rsidR="00BA78D7">
        <w:t xml:space="preserve"> </w:t>
      </w:r>
      <w:r>
        <w:t>din</w:t>
      </w:r>
      <w:r w:rsidR="00BA78D7">
        <w:t xml:space="preserve"> </w:t>
      </w:r>
      <w:r>
        <w:t>companii</w:t>
      </w:r>
      <w:r w:rsidR="00BA78D7">
        <w:t xml:space="preserve"> </w:t>
      </w:r>
      <w:r>
        <w:t>slab</w:t>
      </w:r>
      <w:r w:rsidR="00BA78D7">
        <w:t xml:space="preserve"> </w:t>
      </w:r>
      <w:r>
        <w:t>capitalizate,</w:t>
      </w:r>
      <w:r w:rsidR="00BA78D7">
        <w:t xml:space="preserve">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ele</w:t>
      </w:r>
      <w:r w:rsidR="00BA78D7">
        <w:t xml:space="preserve"> </w:t>
      </w:r>
      <w:r>
        <w:t>aflate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de</w:t>
      </w:r>
      <w:r w:rsidR="00BA78D7">
        <w:t xml:space="preserve"> </w:t>
      </w:r>
      <w:r>
        <w:t>supravieţuire,</w:t>
      </w:r>
      <w:r w:rsidR="00BA78D7">
        <w:t xml:space="preserve"> </w:t>
      </w:r>
      <w:r>
        <w:t>fără</w:t>
      </w:r>
      <w:r w:rsidR="00BA78D7">
        <w:t xml:space="preserve"> </w:t>
      </w:r>
      <w:r>
        <w:t>disponibilităţi</w:t>
      </w:r>
      <w:r w:rsidR="00BA78D7">
        <w:t xml:space="preserve"> </w:t>
      </w:r>
      <w:r>
        <w:t>financiare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 </w:t>
      </w:r>
      <w:r>
        <w:t>şi</w:t>
      </w:r>
      <w:r w:rsidR="00BA78D7">
        <w:t xml:space="preserve"> </w:t>
      </w:r>
      <w:r>
        <w:t>lung</w:t>
      </w:r>
      <w:r w:rsidR="008E73B9">
        <w:t xml:space="preserve">. </w:t>
      </w:r>
      <w:r>
        <w:t>Potrivit</w:t>
      </w:r>
      <w:r w:rsidR="00BA78D7">
        <w:t xml:space="preserve"> </w:t>
      </w:r>
      <w:r>
        <w:t>rezultatelor</w:t>
      </w:r>
      <w:r w:rsidR="00BA78D7">
        <w:t xml:space="preserve"> </w:t>
      </w:r>
      <w:r>
        <w:t>unui</w:t>
      </w:r>
      <w:r w:rsidR="00BA78D7">
        <w:t xml:space="preserve"> </w:t>
      </w:r>
      <w:r>
        <w:t>barometru</w:t>
      </w:r>
      <w:r w:rsidR="00BA78D7">
        <w:t xml:space="preserve"> </w:t>
      </w:r>
      <w:r>
        <w:t>realizat</w:t>
      </w:r>
      <w:r w:rsidR="00BA78D7">
        <w:t xml:space="preserve"> </w:t>
      </w:r>
      <w:r>
        <w:t>de</w:t>
      </w:r>
      <w:r w:rsidR="00BA78D7">
        <w:t xml:space="preserve"> </w:t>
      </w:r>
      <w:r>
        <w:t>compania</w:t>
      </w:r>
      <w:r w:rsidR="00BA78D7">
        <w:t xml:space="preserve"> </w:t>
      </w:r>
      <w:r>
        <w:t>de</w:t>
      </w:r>
      <w:r w:rsidR="00BA78D7">
        <w:t xml:space="preserve"> </w:t>
      </w:r>
      <w:r>
        <w:t>consultanţă</w:t>
      </w:r>
      <w:r w:rsidR="00BA78D7">
        <w:t xml:space="preserve"> </w:t>
      </w:r>
      <w:r>
        <w:t>Frames</w:t>
      </w:r>
      <w:r w:rsidR="00BA78D7">
        <w:t xml:space="preserve"> </w:t>
      </w:r>
      <w:r>
        <w:t>la</w:t>
      </w:r>
      <w:r w:rsidR="00BA78D7">
        <w:t xml:space="preserve"> </w:t>
      </w:r>
      <w:r>
        <w:t>comanda</w:t>
      </w:r>
      <w:r w:rsidR="00BA78D7">
        <w:t xml:space="preserve"> </w:t>
      </w:r>
      <w:r>
        <w:t>Sierra</w:t>
      </w:r>
      <w:r w:rsidR="00BA78D7">
        <w:t xml:space="preserve"> </w:t>
      </w:r>
      <w:r>
        <w:t>Quadrant,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10-20</w:t>
      </w:r>
      <w:r w:rsidR="00BA78D7">
        <w:t xml:space="preserve"> </w:t>
      </w:r>
      <w:r>
        <w:t>septembrie,</w:t>
      </w:r>
      <w:r w:rsidR="00BA78D7">
        <w:t xml:space="preserve">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1850</w:t>
      </w:r>
      <w:r w:rsidR="00BA78D7">
        <w:t xml:space="preserve"> </w:t>
      </w:r>
      <w:r>
        <w:t>de</w:t>
      </w:r>
      <w:r w:rsidR="00BA78D7">
        <w:t xml:space="preserve"> </w:t>
      </w:r>
      <w:r>
        <w:t>respondenţi</w:t>
      </w:r>
      <w:r w:rsidR="00BA78D7">
        <w:t xml:space="preserve"> </w:t>
      </w:r>
      <w:r>
        <w:t>privesc</w:t>
      </w:r>
      <w:r w:rsidR="00BA78D7">
        <w:t xml:space="preserve"> </w:t>
      </w:r>
      <w:r>
        <w:t>cu</w:t>
      </w:r>
      <w:r w:rsidR="00BA78D7">
        <w:t xml:space="preserve"> </w:t>
      </w:r>
      <w:r>
        <w:t>îngrijorare</w:t>
      </w:r>
      <w:r w:rsidR="00BA78D7">
        <w:t xml:space="preserve"> </w:t>
      </w:r>
      <w:r>
        <w:t>la</w:t>
      </w:r>
      <w:r w:rsidR="00BA78D7">
        <w:t xml:space="preserve"> </w:t>
      </w:r>
      <w:r>
        <w:t>perspectivele</w:t>
      </w:r>
      <w:r w:rsidR="00BA78D7">
        <w:t xml:space="preserve"> </w:t>
      </w:r>
      <w:r>
        <w:t>business-ului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îl</w:t>
      </w:r>
      <w:r w:rsidR="00BA78D7">
        <w:t xml:space="preserve"> </w:t>
      </w:r>
      <w:r>
        <w:t>reprezintă</w:t>
      </w:r>
      <w:r w:rsidR="008E73B9">
        <w:t xml:space="preserve">. </w:t>
      </w:r>
      <w:r>
        <w:t>Întrebaţi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măsură</w:t>
      </w:r>
      <w:r w:rsidR="00BA78D7">
        <w:t xml:space="preserve"> </w:t>
      </w:r>
      <w:r>
        <w:t>pandemia</w:t>
      </w:r>
      <w:r w:rsidR="00BA78D7">
        <w:t xml:space="preserve"> </w:t>
      </w:r>
      <w:r>
        <w:t>le-a</w:t>
      </w:r>
      <w:r w:rsidR="00BA78D7">
        <w:t xml:space="preserve"> </w:t>
      </w:r>
      <w:r>
        <w:t>influenţat</w:t>
      </w:r>
      <w:r w:rsidR="00BA78D7">
        <w:t xml:space="preserve"> </w:t>
      </w:r>
      <w:r>
        <w:t>business-ul,</w:t>
      </w:r>
      <w:r w:rsidR="00BA78D7">
        <w:t xml:space="preserve"> </w:t>
      </w:r>
      <w:r>
        <w:t>72%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provocările</w:t>
      </w:r>
      <w:r w:rsidR="00BA78D7">
        <w:t xml:space="preserve"> </w:t>
      </w:r>
      <w:r>
        <w:t>economice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i-au</w:t>
      </w:r>
      <w:r w:rsidR="00BA78D7">
        <w:t xml:space="preserve"> </w:t>
      </w:r>
      <w:r>
        <w:t>afectat</w:t>
      </w:r>
      <w:r w:rsidR="00BA78D7">
        <w:t xml:space="preserve"> </w:t>
      </w:r>
      <w:r>
        <w:t>în</w:t>
      </w:r>
      <w:r w:rsidR="00BA78D7">
        <w:t xml:space="preserve"> </w:t>
      </w:r>
      <w:r>
        <w:t>mare</w:t>
      </w:r>
      <w:r w:rsidR="00BA78D7">
        <w:t xml:space="preserve"> </w:t>
      </w:r>
      <w:r>
        <w:t>măsură,</w:t>
      </w:r>
      <w:r w:rsidR="00BA78D7">
        <w:t xml:space="preserve"> </w:t>
      </w:r>
      <w:r>
        <w:t>21%</w:t>
      </w:r>
      <w:r w:rsidR="00BA78D7">
        <w:t xml:space="preserve"> </w:t>
      </w:r>
      <w:r>
        <w:t>într-o</w:t>
      </w:r>
      <w:r w:rsidR="00BA78D7">
        <w:t xml:space="preserve"> </w:t>
      </w:r>
      <w:r>
        <w:t>oarecare</w:t>
      </w:r>
      <w:r w:rsidR="00BA78D7">
        <w:t xml:space="preserve"> </w:t>
      </w:r>
      <w:r>
        <w:t>măsură,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numai</w:t>
      </w:r>
      <w:r w:rsidR="00BA78D7">
        <w:t xml:space="preserve"> </w:t>
      </w:r>
      <w:r>
        <w:t>7%</w:t>
      </w:r>
      <w:r w:rsidR="00BA78D7">
        <w:t xml:space="preserve"> </w:t>
      </w:r>
      <w:r>
        <w:t>s-au</w:t>
      </w:r>
      <w:r w:rsidR="00BA78D7">
        <w:t xml:space="preserve"> </w:t>
      </w:r>
      <w:r>
        <w:t>declarat</w:t>
      </w:r>
      <w:r w:rsidR="00BA78D7">
        <w:t xml:space="preserve"> </w:t>
      </w:r>
      <w:r>
        <w:t>,,imuni’’</w:t>
      </w:r>
      <w:r w:rsidR="00BA78D7">
        <w:t xml:space="preserve"> </w:t>
      </w:r>
      <w:r>
        <w:t>la</w:t>
      </w:r>
      <w:r w:rsidR="00BA78D7">
        <w:t xml:space="preserve"> </w:t>
      </w:r>
      <w:r>
        <w:t>efectele</w:t>
      </w:r>
      <w:r w:rsidR="00BA78D7">
        <w:t xml:space="preserve"> </w:t>
      </w:r>
      <w:r>
        <w:t>negative</w:t>
      </w:r>
      <w:r w:rsidR="00BA78D7">
        <w:t xml:space="preserve"> </w:t>
      </w:r>
      <w:r>
        <w:t>ale</w:t>
      </w:r>
      <w:r w:rsidR="00BA78D7">
        <w:t xml:space="preserve"> </w:t>
      </w:r>
      <w:r>
        <w:t>crizei</w:t>
      </w:r>
      <w:r w:rsidR="008E73B9">
        <w:t xml:space="preserve">. </w:t>
      </w:r>
      <w:r>
        <w:t>Cei</w:t>
      </w:r>
      <w:r w:rsidR="00BA78D7">
        <w:t xml:space="preserve"> </w:t>
      </w:r>
      <w:r>
        <w:t>mai</w:t>
      </w:r>
      <w:r w:rsidR="00BA78D7">
        <w:t xml:space="preserve"> </w:t>
      </w:r>
      <w:r>
        <w:t>mulţi</w:t>
      </w:r>
      <w:r w:rsidR="00BA78D7">
        <w:t xml:space="preserve"> </w:t>
      </w:r>
      <w:r>
        <w:t>respondenţi</w:t>
      </w:r>
      <w:r w:rsidR="00BA78D7">
        <w:t xml:space="preserve"> </w:t>
      </w:r>
      <w:r>
        <w:t>(59%)</w:t>
      </w:r>
      <w:r w:rsidR="00BA78D7">
        <w:t xml:space="preserve"> </w:t>
      </w:r>
      <w:r>
        <w:t>au</w:t>
      </w:r>
      <w:r w:rsidR="00BA78D7">
        <w:t xml:space="preserve"> </w:t>
      </w:r>
      <w:r>
        <w:t>reclamat</w:t>
      </w:r>
      <w:r w:rsidR="00BA78D7">
        <w:t xml:space="preserve"> </w:t>
      </w:r>
      <w:r>
        <w:t>scăderea</w:t>
      </w:r>
      <w:r w:rsidR="00BA78D7">
        <w:t xml:space="preserve"> </w:t>
      </w:r>
      <w:r>
        <w:t>business-ului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50</w:t>
      </w:r>
      <w:r w:rsidR="00BA78D7">
        <w:t xml:space="preserve"> </w:t>
      </w:r>
      <w:r>
        <w:t>de</w:t>
      </w:r>
      <w:r w:rsidR="00BA78D7">
        <w:t xml:space="preserve"> </w:t>
      </w:r>
      <w:r>
        <w:t>procente</w:t>
      </w:r>
      <w:r w:rsidR="008E73B9">
        <w:t xml:space="preserve">. </w:t>
      </w:r>
      <w:r>
        <w:t>13%</w:t>
      </w:r>
      <w:r w:rsidR="00BA78D7">
        <w:t xml:space="preserve"> </w:t>
      </w:r>
      <w:r>
        <w:t>s-au</w:t>
      </w:r>
      <w:r w:rsidR="00BA78D7">
        <w:t xml:space="preserve"> </w:t>
      </w:r>
      <w:r>
        <w:t>confruntat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diminuare</w:t>
      </w:r>
      <w:r w:rsidR="00BA78D7">
        <w:t xml:space="preserve"> </w:t>
      </w:r>
      <w:r>
        <w:t>a</w:t>
      </w:r>
      <w:r w:rsidR="00BA78D7">
        <w:t xml:space="preserve"> </w:t>
      </w:r>
      <w:r>
        <w:t>afacerilor</w:t>
      </w:r>
      <w:r w:rsidR="00BA78D7">
        <w:t xml:space="preserve"> </w:t>
      </w:r>
      <w:r>
        <w:t>cuprinsă</w:t>
      </w:r>
      <w:r w:rsidR="00BA78D7">
        <w:t xml:space="preserve"> </w:t>
      </w:r>
      <w:r>
        <w:t>între</w:t>
      </w:r>
      <w:r w:rsidR="00BA78D7">
        <w:t xml:space="preserve"> </w:t>
      </w:r>
      <w:r>
        <w:t>20</w:t>
      </w:r>
      <w:r w:rsidR="00BA78D7">
        <w:t xml:space="preserve"> </w:t>
      </w:r>
      <w:r>
        <w:t>–</w:t>
      </w:r>
      <w:r w:rsidR="00BA78D7">
        <w:t xml:space="preserve"> </w:t>
      </w:r>
      <w:r>
        <w:t>50%,</w:t>
      </w:r>
      <w:r w:rsidR="00BA78D7">
        <w:t xml:space="preserve"> </w:t>
      </w:r>
      <w:r>
        <w:t>iar</w:t>
      </w:r>
      <w:r w:rsidR="00BA78D7">
        <w:t xml:space="preserve"> </w:t>
      </w:r>
      <w:r>
        <w:t>18%</w:t>
      </w:r>
      <w:r w:rsidR="00BA78D7">
        <w:t xml:space="preserve"> </w:t>
      </w:r>
      <w:r>
        <w:t>au</w:t>
      </w:r>
      <w:r w:rsidR="00BA78D7">
        <w:t xml:space="preserve"> </w:t>
      </w:r>
      <w:r>
        <w:t>marcat</w:t>
      </w:r>
      <w:r w:rsidR="00BA78D7">
        <w:t xml:space="preserve"> </w:t>
      </w:r>
      <w:r>
        <w:t>scăderea</w:t>
      </w:r>
      <w:r w:rsidR="00BA78D7">
        <w:t xml:space="preserve"> </w:t>
      </w:r>
      <w:r>
        <w:t>încasărilor</w:t>
      </w:r>
      <w:r w:rsidR="00BA78D7">
        <w:t xml:space="preserve"> </w:t>
      </w:r>
      <w:r>
        <w:t>cu</w:t>
      </w:r>
      <w:r w:rsidR="00BA78D7">
        <w:t xml:space="preserve"> </w:t>
      </w:r>
      <w:r>
        <w:t>procente</w:t>
      </w:r>
      <w:r w:rsidR="00BA78D7">
        <w:t xml:space="preserve"> </w:t>
      </w:r>
      <w:r>
        <w:t>de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20%</w:t>
      </w:r>
      <w:r w:rsidR="008E73B9">
        <w:t xml:space="preserve">. </w:t>
      </w:r>
      <w:r>
        <w:t>Numai</w:t>
      </w:r>
      <w:r w:rsidR="00BA78D7">
        <w:t xml:space="preserve"> </w:t>
      </w:r>
      <w:r>
        <w:t>7%</w:t>
      </w:r>
      <w:r w:rsidR="00BA78D7">
        <w:t xml:space="preserve"> </w:t>
      </w:r>
      <w:r>
        <w:t>au</w:t>
      </w:r>
      <w:r w:rsidR="00BA78D7">
        <w:t xml:space="preserve"> </w:t>
      </w:r>
      <w:r>
        <w:t>afirmat</w:t>
      </w:r>
      <w:r w:rsidR="00BA78D7">
        <w:t xml:space="preserve"> </w:t>
      </w:r>
      <w:r>
        <w:t>că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nu</w:t>
      </w:r>
      <w:r w:rsidR="00BA78D7">
        <w:t xml:space="preserve"> </w:t>
      </w:r>
      <w:r>
        <w:t>le-a</w:t>
      </w:r>
      <w:r w:rsidR="00BA78D7">
        <w:t xml:space="preserve"> </w:t>
      </w:r>
      <w:r>
        <w:t>fost</w:t>
      </w:r>
      <w:r w:rsidR="00BA78D7">
        <w:t xml:space="preserve"> </w:t>
      </w:r>
      <w:r>
        <w:t>afectată,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12%</w:t>
      </w:r>
      <w:r w:rsidR="00BA78D7">
        <w:t xml:space="preserve"> </w:t>
      </w:r>
      <w:r>
        <w:t>au</w:t>
      </w:r>
      <w:r w:rsidR="00BA78D7">
        <w:t xml:space="preserve"> </w:t>
      </w:r>
      <w:r>
        <w:t>evitat</w:t>
      </w:r>
      <w:r w:rsidR="00BA78D7">
        <w:t xml:space="preserve"> </w:t>
      </w:r>
      <w:r>
        <w:t>să</w:t>
      </w:r>
      <w:r w:rsidR="00BA78D7">
        <w:t xml:space="preserve"> </w:t>
      </w:r>
      <w:r>
        <w:t>răspundă</w:t>
      </w:r>
      <w:r w:rsidR="008E73B9">
        <w:t xml:space="preserve">.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probleme?</w:t>
      </w:r>
      <w:r w:rsidR="00BA78D7">
        <w:t xml:space="preserve"> </w:t>
      </w:r>
      <w:r>
        <w:t>Potrivit</w:t>
      </w:r>
      <w:r w:rsidR="00BA78D7">
        <w:t xml:space="preserve"> </w:t>
      </w:r>
      <w:r>
        <w:t>barometrului</w:t>
      </w:r>
      <w:r w:rsidR="00BA78D7">
        <w:t xml:space="preserve"> </w:t>
      </w:r>
      <w:r>
        <w:t>Frames</w:t>
      </w:r>
      <w:r w:rsidR="00BA78D7">
        <w:t xml:space="preserve"> </w:t>
      </w:r>
      <w:r>
        <w:t>&amp;</w:t>
      </w:r>
      <w:r w:rsidR="00BA78D7">
        <w:t xml:space="preserve"> </w:t>
      </w:r>
      <w:r>
        <w:t>Sierra</w:t>
      </w:r>
      <w:r w:rsidR="00BA78D7">
        <w:t xml:space="preserve"> </w:t>
      </w:r>
      <w:r>
        <w:t>Quadrant,</w:t>
      </w:r>
      <w:r w:rsidR="00BA78D7">
        <w:t xml:space="preserve"> </w:t>
      </w:r>
      <w:r>
        <w:t>scăderea</w:t>
      </w:r>
      <w:r w:rsidR="00BA78D7">
        <w:t xml:space="preserve"> </w:t>
      </w:r>
      <w:r>
        <w:t>vânzărilor</w:t>
      </w:r>
      <w:r w:rsidR="00BA78D7">
        <w:t xml:space="preserve"> </w:t>
      </w:r>
      <w:r>
        <w:t>s-a</w:t>
      </w:r>
      <w:r w:rsidR="00BA78D7">
        <w:t xml:space="preserve"> </w:t>
      </w:r>
      <w:r>
        <w:t>aflat</w:t>
      </w:r>
      <w:r w:rsidR="00BA78D7">
        <w:t xml:space="preserve"> </w:t>
      </w:r>
      <w:r>
        <w:t>în</w:t>
      </w:r>
      <w:r w:rsidR="00BA78D7">
        <w:t xml:space="preserve"> </w:t>
      </w:r>
      <w:r>
        <w:t>prim-plan,</w:t>
      </w:r>
      <w:r w:rsidR="00BA78D7">
        <w:t xml:space="preserve"> </w:t>
      </w:r>
      <w:r>
        <w:t>menţionată</w:t>
      </w:r>
      <w:r w:rsidR="00BA78D7">
        <w:t xml:space="preserve"> </w:t>
      </w:r>
      <w:r>
        <w:t>de</w:t>
      </w:r>
      <w:r w:rsidR="00BA78D7">
        <w:t xml:space="preserve"> </w:t>
      </w:r>
      <w:r>
        <w:t>61%</w:t>
      </w:r>
      <w:r w:rsidR="00BA78D7">
        <w:t xml:space="preserve"> </w:t>
      </w:r>
      <w:r>
        <w:t>dintre</w:t>
      </w:r>
      <w:r w:rsidR="00BA78D7">
        <w:t xml:space="preserve"> </w:t>
      </w:r>
      <w:r>
        <w:t>managerii</w:t>
      </w:r>
      <w:r w:rsidR="00BA78D7">
        <w:t xml:space="preserve"> </w:t>
      </w:r>
      <w:r>
        <w:t>chestionaţi</w:t>
      </w:r>
      <w:r w:rsidR="008E73B9">
        <w:t xml:space="preserve">.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secund</w:t>
      </w:r>
      <w:r w:rsidR="00BA78D7">
        <w:t xml:space="preserve"> </w:t>
      </w:r>
      <w:r>
        <w:t>s-a</w:t>
      </w:r>
      <w:r w:rsidR="00BA78D7">
        <w:t xml:space="preserve"> </w:t>
      </w:r>
      <w:r>
        <w:t>situat</w:t>
      </w:r>
      <w:r w:rsidR="00BA78D7">
        <w:t xml:space="preserve"> </w:t>
      </w:r>
      <w:r>
        <w:t>neîncasarea</w:t>
      </w:r>
      <w:r w:rsidR="00BA78D7">
        <w:t xml:space="preserve"> </w:t>
      </w:r>
      <w:r>
        <w:t>facturilor</w:t>
      </w:r>
      <w:r w:rsidR="00BA78D7">
        <w:t xml:space="preserve"> </w:t>
      </w:r>
      <w:r>
        <w:t>(24%),</w:t>
      </w:r>
      <w:r w:rsidR="00BA78D7">
        <w:t xml:space="preserve"> </w:t>
      </w:r>
      <w:r>
        <w:t>urmată</w:t>
      </w:r>
      <w:r w:rsidR="00BA78D7">
        <w:t xml:space="preserve"> </w:t>
      </w:r>
      <w:r>
        <w:t>de</w:t>
      </w:r>
      <w:r w:rsidR="00BA78D7">
        <w:t xml:space="preserve"> </w:t>
      </w:r>
      <w:r>
        <w:t>alte</w:t>
      </w:r>
      <w:r w:rsidR="00BA78D7">
        <w:t xml:space="preserve"> </w:t>
      </w:r>
      <w:r>
        <w:t>probleme</w:t>
      </w:r>
      <w:r w:rsidR="00BA78D7">
        <w:t xml:space="preserve"> </w:t>
      </w:r>
      <w:r>
        <w:t>precum</w:t>
      </w:r>
      <w:r w:rsidR="00BA78D7">
        <w:t xml:space="preserve"> </w:t>
      </w:r>
      <w:r>
        <w:t>închiderea</w:t>
      </w:r>
      <w:r w:rsidR="00BA78D7">
        <w:t xml:space="preserve"> </w:t>
      </w:r>
      <w:r>
        <w:t>activităţii,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shut-down-ului</w:t>
      </w:r>
      <w:r w:rsidR="00BA78D7">
        <w:t xml:space="preserve"> </w:t>
      </w:r>
      <w:r>
        <w:t>din</w:t>
      </w:r>
      <w:r w:rsidR="00BA78D7">
        <w:t xml:space="preserve"> </w:t>
      </w:r>
      <w:r>
        <w:t>pandemie</w:t>
      </w:r>
      <w:r w:rsidR="00BA78D7">
        <w:t>.”</w:t>
      </w:r>
      <w:r>
        <w:t>Criza</w:t>
      </w:r>
      <w:r w:rsidR="00BA78D7">
        <w:t xml:space="preserve"> </w:t>
      </w:r>
      <w:r>
        <w:t>COVID</w:t>
      </w:r>
      <w:r w:rsidR="00BA78D7">
        <w:t xml:space="preserve"> </w:t>
      </w:r>
      <w:r>
        <w:t>a</w:t>
      </w:r>
      <w:r w:rsidR="00BA78D7">
        <w:t xml:space="preserve"> </w:t>
      </w:r>
      <w:r>
        <w:t>lovit</w:t>
      </w:r>
      <w:r w:rsidR="00BA78D7">
        <w:t xml:space="preserve"> </w:t>
      </w:r>
      <w:r>
        <w:t>puternic</w:t>
      </w:r>
      <w:r w:rsidR="00BA78D7">
        <w:t xml:space="preserve"> </w:t>
      </w:r>
      <w:r>
        <w:t>în</w:t>
      </w:r>
      <w:r w:rsidR="00BA78D7">
        <w:t xml:space="preserve"> </w:t>
      </w:r>
      <w:r>
        <w:t>lanţurile</w:t>
      </w:r>
      <w:r w:rsidR="00BA78D7">
        <w:t xml:space="preserve"> </w:t>
      </w:r>
      <w:r>
        <w:t>economice</w:t>
      </w:r>
      <w:r w:rsidR="00BA78D7">
        <w:t xml:space="preserve"> </w:t>
      </w:r>
      <w:r>
        <w:t>din</w:t>
      </w:r>
      <w:r w:rsidR="00BA78D7">
        <w:t xml:space="preserve"> </w:t>
      </w:r>
      <w:r>
        <w:t>aproape</w:t>
      </w:r>
      <w:r w:rsidR="00BA78D7">
        <w:t xml:space="preserve"> </w:t>
      </w:r>
      <w:r>
        <w:t>toate</w:t>
      </w:r>
      <w:r w:rsidR="00BA78D7">
        <w:t xml:space="preserve"> </w:t>
      </w:r>
      <w:r>
        <w:t>domeniile</w:t>
      </w:r>
      <w:r w:rsidR="00BA78D7">
        <w:t xml:space="preserve"> </w:t>
      </w:r>
      <w:r>
        <w:t>de</w:t>
      </w:r>
      <w:r w:rsidR="00BA78D7">
        <w:t xml:space="preserve"> </w:t>
      </w:r>
      <w:r>
        <w:t>activitate</w:t>
      </w:r>
      <w:r w:rsidR="008E73B9">
        <w:t xml:space="preserve">.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slabei</w:t>
      </w:r>
      <w:r w:rsidR="00BA78D7">
        <w:t xml:space="preserve"> </w:t>
      </w:r>
      <w:r>
        <w:t>capitalizări</w:t>
      </w:r>
      <w:r w:rsidR="00BA78D7">
        <w:t xml:space="preserve"> </w:t>
      </w:r>
      <w:r>
        <w:t>din</w:t>
      </w:r>
      <w:r w:rsidR="00BA78D7">
        <w:t xml:space="preserve"> </w:t>
      </w:r>
      <w:r>
        <w:t>economie,</w:t>
      </w:r>
      <w:r w:rsidR="00BA78D7">
        <w:t xml:space="preserve">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firme</w:t>
      </w:r>
      <w:r w:rsidR="00BA78D7">
        <w:t xml:space="preserve"> </w:t>
      </w:r>
      <w:r>
        <w:t>erau</w:t>
      </w:r>
      <w:r w:rsidR="00BA78D7">
        <w:t xml:space="preserve"> </w:t>
      </w:r>
      <w:r>
        <w:t>şi</w:t>
      </w:r>
      <w:r w:rsidR="00BA78D7">
        <w:t xml:space="preserve"> </w:t>
      </w:r>
      <w:r>
        <w:t>sunt</w:t>
      </w:r>
      <w:r w:rsidR="00BA78D7">
        <w:t xml:space="preserve"> </w:t>
      </w:r>
      <w:r>
        <w:t>angrenate</w:t>
      </w:r>
      <w:r w:rsidR="00BA78D7">
        <w:t xml:space="preserve"> </w:t>
      </w:r>
      <w:r>
        <w:t>în</w:t>
      </w:r>
      <w:r w:rsidR="00BA78D7">
        <w:t xml:space="preserve"> </w:t>
      </w:r>
      <w:r>
        <w:t>mecanisme</w:t>
      </w:r>
      <w:r w:rsidR="00BA78D7">
        <w:t xml:space="preserve"> </w:t>
      </w:r>
      <w:r>
        <w:t>de</w:t>
      </w:r>
      <w:r w:rsidR="00BA78D7">
        <w:t xml:space="preserve"> </w:t>
      </w:r>
      <w:r>
        <w:t>tip</w:t>
      </w:r>
      <w:r w:rsidR="00BA78D7">
        <w:t xml:space="preserve"> </w:t>
      </w:r>
      <w:r>
        <w:t>credit</w:t>
      </w:r>
      <w:r w:rsidR="00BA78D7">
        <w:t xml:space="preserve"> </w:t>
      </w:r>
      <w:r>
        <w:t>comercial/credit</w:t>
      </w:r>
      <w:r w:rsidR="00BA78D7">
        <w:t xml:space="preserve"> </w:t>
      </w:r>
      <w:r>
        <w:t>furnizor,</w:t>
      </w:r>
      <w:r w:rsidR="00BA78D7">
        <w:t xml:space="preserve"> </w:t>
      </w:r>
      <w:r>
        <w:t>iar</w:t>
      </w:r>
      <w:r w:rsidR="00BA78D7">
        <w:t xml:space="preserve"> </w:t>
      </w:r>
      <w:r>
        <w:t>scăderea</w:t>
      </w:r>
      <w:r w:rsidR="00BA78D7">
        <w:t xml:space="preserve"> </w:t>
      </w:r>
      <w:r>
        <w:t>abruptă</w:t>
      </w:r>
      <w:r w:rsidR="00BA78D7">
        <w:t xml:space="preserve"> </w:t>
      </w:r>
      <w:r>
        <w:t>a</w:t>
      </w:r>
      <w:r w:rsidR="00BA78D7">
        <w:t xml:space="preserve"> </w:t>
      </w:r>
      <w:r>
        <w:t>consumului</w:t>
      </w:r>
      <w:r w:rsidR="00BA78D7">
        <w:t xml:space="preserve"> </w:t>
      </w:r>
      <w:r>
        <w:t>de</w:t>
      </w:r>
      <w:r w:rsidR="00BA78D7">
        <w:t xml:space="preserve"> </w:t>
      </w:r>
      <w:r>
        <w:t>bunuri</w:t>
      </w:r>
      <w:r w:rsidR="00BA78D7">
        <w:t xml:space="preserve"> </w:t>
      </w:r>
      <w:r>
        <w:t>şi</w:t>
      </w:r>
      <w:r w:rsidR="00BA78D7">
        <w:t xml:space="preserve"> </w:t>
      </w:r>
      <w:r>
        <w:t>servicii</w:t>
      </w:r>
      <w:r w:rsidR="00BA78D7">
        <w:t xml:space="preserve"> </w:t>
      </w:r>
      <w:r>
        <w:t>din</w:t>
      </w:r>
      <w:r w:rsidR="00BA78D7">
        <w:t xml:space="preserve">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afectat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semnificativ</w:t>
      </w:r>
      <w:r w:rsidR="00BA78D7">
        <w:t xml:space="preserve"> </w:t>
      </w:r>
      <w:r>
        <w:t>relaţiile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8E73B9">
        <w:t xml:space="preserve">. </w:t>
      </w:r>
      <w:r>
        <w:t>Blocajul</w:t>
      </w:r>
      <w:r w:rsidR="00BA78D7">
        <w:t xml:space="preserve"> </w:t>
      </w:r>
      <w:r>
        <w:t>financiar</w:t>
      </w:r>
      <w:r w:rsidR="00BA78D7">
        <w:t xml:space="preserve"> </w:t>
      </w:r>
      <w:r>
        <w:t>s-a</w:t>
      </w:r>
      <w:r w:rsidR="00BA78D7">
        <w:t xml:space="preserve"> </w:t>
      </w:r>
      <w:r>
        <w:t>accentuat</w:t>
      </w:r>
      <w:r w:rsidR="00BA78D7">
        <w:t xml:space="preserve"> </w:t>
      </w:r>
      <w:r>
        <w:t>şi</w:t>
      </w:r>
      <w:r w:rsidR="00BA78D7">
        <w:t xml:space="preserve"> </w:t>
      </w:r>
      <w:r>
        <w:t>multe</w:t>
      </w:r>
      <w:r w:rsidR="00BA78D7">
        <w:t xml:space="preserve"> </w:t>
      </w:r>
      <w:r>
        <w:t>firme</w:t>
      </w:r>
      <w:r w:rsidR="00BA78D7">
        <w:t xml:space="preserve"> </w:t>
      </w:r>
      <w:r>
        <w:t>au</w:t>
      </w:r>
      <w:r w:rsidR="00BA78D7">
        <w:t xml:space="preserve"> </w:t>
      </w:r>
      <w:r>
        <w:t>intrat</w:t>
      </w:r>
      <w:r w:rsidR="00BA78D7">
        <w:t xml:space="preserve"> </w:t>
      </w:r>
      <w:r>
        <w:t>în</w:t>
      </w:r>
      <w:r w:rsidR="00BA78D7">
        <w:t xml:space="preserve"> </w:t>
      </w:r>
      <w:r>
        <w:t>dificulătăţi</w:t>
      </w:r>
      <w:r w:rsidR="00BA78D7">
        <w:t xml:space="preserve"> </w:t>
      </w:r>
      <w:r>
        <w:t>financiare</w:t>
      </w:r>
      <w:r w:rsidR="00BA78D7">
        <w:t xml:space="preserve"> </w:t>
      </w:r>
      <w:r>
        <w:t>majore”,</w:t>
      </w:r>
      <w:r w:rsidR="00BA78D7">
        <w:t xml:space="preserve"> </w:t>
      </w:r>
      <w:r>
        <w:t>afirmă</w:t>
      </w:r>
      <w:r w:rsidR="00BA78D7">
        <w:t xml:space="preserve"> </w:t>
      </w:r>
      <w:r>
        <w:t>Ovidiu</w:t>
      </w:r>
      <w:r w:rsidR="00BA78D7">
        <w:t xml:space="preserve"> </w:t>
      </w:r>
      <w:r>
        <w:t>Neacşu,</w:t>
      </w:r>
      <w:r w:rsidR="00BA78D7">
        <w:t xml:space="preserve"> </w:t>
      </w:r>
      <w:r>
        <w:t>partener</w:t>
      </w:r>
      <w:r w:rsidR="00BA78D7">
        <w:t xml:space="preserve"> </w:t>
      </w:r>
      <w:r>
        <w:t>coordonator</w:t>
      </w:r>
      <w:r w:rsidR="00BA78D7">
        <w:t xml:space="preserve"> </w:t>
      </w:r>
      <w:r>
        <w:t>Sierra</w:t>
      </w:r>
      <w:r w:rsidR="00BA78D7">
        <w:t xml:space="preserve"> </w:t>
      </w:r>
      <w:r>
        <w:t>Quadrant</w:t>
      </w:r>
      <w:r w:rsidR="008E73B9">
        <w:t xml:space="preserve">. </w:t>
      </w:r>
      <w:r>
        <w:t>Potrivit</w:t>
      </w:r>
      <w:r w:rsidR="00BA78D7">
        <w:t xml:space="preserve"> </w:t>
      </w:r>
      <w:r>
        <w:t>barometrului</w:t>
      </w:r>
      <w:r w:rsidR="00BA78D7">
        <w:t xml:space="preserve"> </w:t>
      </w:r>
      <w:r>
        <w:t>Sierra</w:t>
      </w:r>
      <w:r w:rsidR="00BA78D7">
        <w:t xml:space="preserve"> </w:t>
      </w:r>
      <w:r>
        <w:t>Quadrant,</w:t>
      </w:r>
      <w:r w:rsidR="00BA78D7">
        <w:t xml:space="preserve"> </w:t>
      </w:r>
      <w:r>
        <w:t>întrebaţi</w:t>
      </w:r>
      <w:r w:rsidR="00BA78D7">
        <w:t xml:space="preserve"> </w:t>
      </w:r>
      <w:r>
        <w:t>ce</w:t>
      </w:r>
      <w:r w:rsidR="00BA78D7">
        <w:t xml:space="preserve"> </w:t>
      </w:r>
      <w:r>
        <w:t>măsuri</w:t>
      </w:r>
      <w:r w:rsidR="00BA78D7">
        <w:t xml:space="preserve"> </w:t>
      </w:r>
      <w:r>
        <w:t>au</w:t>
      </w:r>
      <w:r w:rsidR="00BA78D7">
        <w:t xml:space="preserve"> </w:t>
      </w:r>
      <w:r>
        <w:t>luat</w:t>
      </w:r>
      <w:r w:rsidR="00BA78D7">
        <w:t xml:space="preserve"> </w:t>
      </w:r>
      <w:r>
        <w:t>sau</w:t>
      </w:r>
      <w:r w:rsidR="00BA78D7">
        <w:t xml:space="preserve"> </w:t>
      </w:r>
      <w:r>
        <w:t>vor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pentru</w:t>
      </w:r>
      <w:r w:rsidR="00BA78D7">
        <w:t xml:space="preserve"> </w:t>
      </w:r>
      <w:r>
        <w:t>a-şi</w:t>
      </w:r>
      <w:r w:rsidR="00BA78D7">
        <w:t xml:space="preserve"> </w:t>
      </w:r>
      <w:r>
        <w:t>proteja</w:t>
      </w:r>
      <w:r w:rsidR="00BA78D7">
        <w:t xml:space="preserve"> </w:t>
      </w:r>
      <w:r>
        <w:t>business-ul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pandemiei,</w:t>
      </w:r>
      <w:r w:rsidR="00BA78D7">
        <w:t xml:space="preserve"> </w:t>
      </w:r>
      <w:r>
        <w:t>67%</w:t>
      </w:r>
      <w:r w:rsidR="00BA78D7">
        <w:t xml:space="preserve"> </w:t>
      </w:r>
      <w:r>
        <w:t>au</w:t>
      </w:r>
      <w:r w:rsidR="00BA78D7">
        <w:t xml:space="preserve"> </w:t>
      </w:r>
      <w:r>
        <w:t>indicat</w:t>
      </w:r>
      <w:r w:rsidR="00BA78D7">
        <w:t xml:space="preserve"> </w:t>
      </w:r>
      <w:r>
        <w:t>„restructurarea</w:t>
      </w:r>
      <w:r w:rsidR="00BA78D7">
        <w:t xml:space="preserve"> </w:t>
      </w:r>
      <w:r>
        <w:t>afacerilor”</w:t>
      </w:r>
      <w:r w:rsidR="00BA78D7">
        <w:t xml:space="preserve"> </w:t>
      </w:r>
      <w:r>
        <w:t>drept</w:t>
      </w:r>
      <w:r w:rsidR="00BA78D7">
        <w:t xml:space="preserve"> </w:t>
      </w:r>
      <w:r>
        <w:t>principală</w:t>
      </w:r>
      <w:r w:rsidR="00BA78D7">
        <w:t xml:space="preserve"> </w:t>
      </w:r>
      <w:r>
        <w:t>măsură,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numai</w:t>
      </w:r>
      <w:r w:rsidR="00BA78D7">
        <w:t xml:space="preserve"> </w:t>
      </w:r>
      <w:r>
        <w:t>16%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lua</w:t>
      </w:r>
      <w:r w:rsidR="00BA78D7">
        <w:t xml:space="preserve"> </w:t>
      </w:r>
      <w:r>
        <w:t>măsuri</w:t>
      </w:r>
      <w:r w:rsidR="00BA78D7">
        <w:t xml:space="preserve"> </w:t>
      </w:r>
      <w:r>
        <w:t>suplimentare</w:t>
      </w:r>
      <w:r w:rsidR="008E73B9">
        <w:t xml:space="preserve">. </w:t>
      </w:r>
      <w:r>
        <w:t>17%</w:t>
      </w:r>
      <w:r w:rsidR="00BA78D7">
        <w:t xml:space="preserve"> </w:t>
      </w:r>
      <w:r>
        <w:t>au</w:t>
      </w:r>
      <w:r w:rsidR="00BA78D7">
        <w:t xml:space="preserve"> </w:t>
      </w:r>
      <w:r>
        <w:t>evitat</w:t>
      </w:r>
      <w:r w:rsidR="00BA78D7">
        <w:t xml:space="preserve"> </w:t>
      </w:r>
      <w:r>
        <w:t>să</w:t>
      </w:r>
      <w:r w:rsidR="00BA78D7">
        <w:t xml:space="preserve"> </w:t>
      </w:r>
      <w:r>
        <w:t>ofere</w:t>
      </w:r>
      <w:r w:rsidR="00BA78D7">
        <w:t xml:space="preserve"> </w:t>
      </w:r>
      <w:r>
        <w:t>un</w:t>
      </w:r>
      <w:r w:rsidR="00BA78D7">
        <w:t xml:space="preserve"> </w:t>
      </w:r>
      <w:r>
        <w:t>răspuns</w:t>
      </w:r>
      <w:r w:rsidR="008E73B9">
        <w:t xml:space="preserve">. </w:t>
      </w:r>
      <w:r>
        <w:t>Principalele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restructurare</w:t>
      </w:r>
      <w:r w:rsidR="00BA78D7">
        <w:t xml:space="preserve"> </w:t>
      </w:r>
      <w:r>
        <w:t>vizate</w:t>
      </w:r>
      <w:r w:rsidR="00BA78D7">
        <w:t xml:space="preserve"> </w:t>
      </w:r>
      <w:r>
        <w:t>de</w:t>
      </w:r>
      <w:r w:rsidR="00BA78D7">
        <w:t xml:space="preserve"> </w:t>
      </w:r>
      <w:r>
        <w:t>manageri</w:t>
      </w:r>
      <w:r w:rsidR="00BA78D7">
        <w:t xml:space="preserve"> </w:t>
      </w:r>
      <w:r>
        <w:t>vizează</w:t>
      </w:r>
      <w:r w:rsidR="00BA78D7">
        <w:t xml:space="preserve"> </w:t>
      </w:r>
      <w:r>
        <w:t>reconfigurarea</w:t>
      </w:r>
      <w:r w:rsidR="00BA78D7">
        <w:t xml:space="preserve"> </w:t>
      </w:r>
      <w:r>
        <w:t>ofertelor</w:t>
      </w:r>
      <w:r w:rsidR="00BA78D7">
        <w:t xml:space="preserve"> </w:t>
      </w:r>
      <w:r>
        <w:t>(43%),</w:t>
      </w:r>
      <w:r w:rsidR="00BA78D7">
        <w:t xml:space="preserve"> </w:t>
      </w:r>
      <w:r>
        <w:t>reducerea</w:t>
      </w:r>
      <w:r w:rsidR="00BA78D7">
        <w:t xml:space="preserve"> </w:t>
      </w:r>
      <w:r>
        <w:t>creditului</w:t>
      </w:r>
      <w:r w:rsidR="00BA78D7">
        <w:t xml:space="preserve"> </w:t>
      </w:r>
      <w:r>
        <w:t>furnizor</w:t>
      </w:r>
      <w:r w:rsidR="00BA78D7">
        <w:t xml:space="preserve"> </w:t>
      </w:r>
      <w:r>
        <w:t>(29%),</w:t>
      </w:r>
      <w:r w:rsidR="00BA78D7">
        <w:t xml:space="preserve"> </w:t>
      </w:r>
      <w:r>
        <w:t>scăderea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funcţionare</w:t>
      </w:r>
      <w:r w:rsidR="00BA78D7">
        <w:t xml:space="preserve"> </w:t>
      </w:r>
      <w:r>
        <w:t>(23%),</w:t>
      </w:r>
      <w:r w:rsidR="00BA78D7">
        <w:t xml:space="preserve"> </w:t>
      </w:r>
      <w:r>
        <w:t>reduceri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lastRenderedPageBreak/>
        <w:t>(16%)</w:t>
      </w:r>
      <w:r w:rsidR="00BA78D7">
        <w:t xml:space="preserve"> </w:t>
      </w:r>
      <w:r>
        <w:t>şi</w:t>
      </w:r>
      <w:r w:rsidR="00BA78D7">
        <w:t xml:space="preserve"> </w:t>
      </w:r>
      <w:r>
        <w:t>digitalizarea</w:t>
      </w:r>
      <w:r w:rsidR="00BA78D7">
        <w:t xml:space="preserve"> </w:t>
      </w:r>
      <w:r>
        <w:t>activităţilor</w:t>
      </w:r>
      <w:r w:rsidR="00BA78D7">
        <w:t xml:space="preserve"> </w:t>
      </w:r>
      <w:r>
        <w:t>companiilor</w:t>
      </w:r>
      <w:r w:rsidR="00BA78D7">
        <w:t xml:space="preserve"> </w:t>
      </w:r>
      <w:r>
        <w:t>(12%)</w:t>
      </w:r>
      <w:r w:rsidR="00BA78D7">
        <w:t>.”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perioadă,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scăderea</w:t>
      </w:r>
      <w:r w:rsidR="00BA78D7">
        <w:t xml:space="preserve"> </w:t>
      </w:r>
      <w:r>
        <w:t>consumului</w:t>
      </w:r>
      <w:r w:rsidR="00BA78D7">
        <w:t xml:space="preserve"> </w:t>
      </w:r>
      <w:r>
        <w:t>afectează</w:t>
      </w:r>
      <w:r w:rsidR="00BA78D7">
        <w:t xml:space="preserve"> </w:t>
      </w:r>
      <w:r>
        <w:t>zone</w:t>
      </w:r>
      <w:r w:rsidR="00BA78D7">
        <w:t xml:space="preserve"> </w:t>
      </w:r>
      <w:r>
        <w:t>ample</w:t>
      </w:r>
      <w:r w:rsidR="00BA78D7">
        <w:t xml:space="preserve"> </w:t>
      </w:r>
      <w:r>
        <w:t>din</w:t>
      </w:r>
      <w:r w:rsidR="00BA78D7">
        <w:t xml:space="preserve"> </w:t>
      </w:r>
      <w:r>
        <w:t>economie,</w:t>
      </w:r>
      <w:r w:rsidR="00BA78D7">
        <w:t xml:space="preserve"> </w:t>
      </w:r>
      <w:r>
        <w:t>reconfigurarea</w:t>
      </w:r>
      <w:r w:rsidR="00BA78D7">
        <w:t xml:space="preserve"> </w:t>
      </w:r>
      <w:r>
        <w:t>planului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afle</w:t>
      </w:r>
      <w:r w:rsidR="00BA78D7">
        <w:t xml:space="preserve"> </w:t>
      </w:r>
      <w:r>
        <w:t>în</w:t>
      </w:r>
      <w:r w:rsidR="00BA78D7">
        <w:t xml:space="preserve"> </w:t>
      </w:r>
      <w:r>
        <w:t>prim-plan</w:t>
      </w:r>
      <w:r w:rsidR="008E73B9">
        <w:t xml:space="preserve">. </w:t>
      </w:r>
      <w:r>
        <w:t>2020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un</w:t>
      </w:r>
      <w:r w:rsidR="00BA78D7">
        <w:t xml:space="preserve"> </w:t>
      </w:r>
      <w:r>
        <w:t>an</w:t>
      </w:r>
      <w:r w:rsidR="00BA78D7">
        <w:t xml:space="preserve"> </w:t>
      </w:r>
      <w:r>
        <w:t>dificil</w:t>
      </w:r>
      <w:r w:rsidR="00BA78D7">
        <w:t xml:space="preserve"> </w:t>
      </w:r>
      <w:r>
        <w:t>până</w:t>
      </w:r>
      <w:r w:rsidR="00BA78D7">
        <w:t xml:space="preserve"> </w:t>
      </w:r>
      <w:r>
        <w:t>acum,</w:t>
      </w:r>
      <w:r w:rsidR="00BA78D7">
        <w:t xml:space="preserve"> </w:t>
      </w:r>
      <w:r>
        <w:t>iar</w:t>
      </w:r>
      <w:r w:rsidR="00BA78D7">
        <w:t xml:space="preserve"> </w:t>
      </w:r>
      <w:r>
        <w:t>perspectivele</w:t>
      </w:r>
      <w:r w:rsidR="00BA78D7">
        <w:t xml:space="preserve"> </w:t>
      </w:r>
      <w:r>
        <w:t>ultimului</w:t>
      </w:r>
      <w:r w:rsidR="00BA78D7">
        <w:t xml:space="preserve"> </w:t>
      </w:r>
      <w:r>
        <w:t>trimestru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deloc</w:t>
      </w:r>
      <w:r w:rsidR="00BA78D7">
        <w:t xml:space="preserve"> </w:t>
      </w:r>
      <w:r>
        <w:t>pozitive</w:t>
      </w:r>
      <w:r w:rsidR="008E73B9">
        <w:t xml:space="preserve">. </w:t>
      </w:r>
      <w:r>
        <w:t>Deprecierea</w:t>
      </w:r>
      <w:r w:rsidR="00BA78D7">
        <w:t xml:space="preserve"> </w:t>
      </w:r>
      <w:r>
        <w:t>leului,</w:t>
      </w:r>
      <w:r w:rsidR="00BA78D7">
        <w:t xml:space="preserve"> </w:t>
      </w:r>
      <w:r>
        <w:t>creşterea</w:t>
      </w:r>
      <w:r w:rsidR="00BA78D7">
        <w:t xml:space="preserve"> </w:t>
      </w:r>
      <w:r>
        <w:t>preţurilor,</w:t>
      </w:r>
      <w:r w:rsidR="00BA78D7">
        <w:t xml:space="preserve"> </w:t>
      </w:r>
      <w:r>
        <w:t>accentuarea</w:t>
      </w:r>
      <w:r w:rsidR="00BA78D7">
        <w:t xml:space="preserve"> </w:t>
      </w:r>
      <w:r>
        <w:t>blocajului</w:t>
      </w:r>
      <w:r w:rsidR="00BA78D7">
        <w:t xml:space="preserve"> </w:t>
      </w:r>
      <w:r>
        <w:t>financiar</w:t>
      </w:r>
      <w:r w:rsidR="00BA78D7">
        <w:t xml:space="preserve"> </w:t>
      </w:r>
      <w:r>
        <w:t>şi</w:t>
      </w:r>
      <w:r w:rsidR="00BA78D7">
        <w:t xml:space="preserve"> </w:t>
      </w:r>
      <w:r>
        <w:t>pericolul</w:t>
      </w:r>
      <w:r w:rsidR="00BA78D7">
        <w:t xml:space="preserve"> </w:t>
      </w:r>
      <w:r>
        <w:t>ca</w:t>
      </w:r>
      <w:r w:rsidR="00BA78D7">
        <w:t xml:space="preserve">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firme</w:t>
      </w:r>
      <w:r w:rsidR="00BA78D7">
        <w:t xml:space="preserve"> </w:t>
      </w:r>
      <w:r>
        <w:t>să</w:t>
      </w:r>
      <w:r w:rsidR="00BA78D7">
        <w:t xml:space="preserve"> </w:t>
      </w:r>
      <w:r>
        <w:t>intre</w:t>
      </w:r>
      <w:r w:rsidR="00BA78D7">
        <w:t xml:space="preserve"> </w:t>
      </w:r>
      <w:r>
        <w:t>în</w:t>
      </w:r>
      <w:r w:rsidR="00BA78D7">
        <w:t xml:space="preserve"> </w:t>
      </w:r>
      <w:r>
        <w:t>blocaj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ridicarea</w:t>
      </w:r>
      <w:r w:rsidR="00BA78D7">
        <w:t xml:space="preserve"> </w:t>
      </w:r>
      <w:r>
        <w:t>facilităţilor</w:t>
      </w:r>
      <w:r w:rsidR="00BA78D7">
        <w:t xml:space="preserve"> </w:t>
      </w:r>
      <w:r>
        <w:t>la</w:t>
      </w:r>
      <w:r w:rsidR="00BA78D7">
        <w:t xml:space="preserve"> </w:t>
      </w:r>
      <w:r>
        <w:t>plata</w:t>
      </w:r>
      <w:r w:rsidR="00BA78D7">
        <w:t xml:space="preserve"> </w:t>
      </w:r>
      <w:r>
        <w:t>taxelor</w:t>
      </w:r>
      <w:r w:rsidR="00BA78D7">
        <w:t xml:space="preserve"> </w:t>
      </w:r>
      <w:r>
        <w:t>şi</w:t>
      </w:r>
      <w:r w:rsidR="00BA78D7">
        <w:t xml:space="preserve"> </w:t>
      </w:r>
      <w:r>
        <w:t>impozitelor,</w:t>
      </w:r>
      <w:r w:rsidR="00BA78D7">
        <w:t xml:space="preserve"> </w:t>
      </w:r>
      <w:r>
        <w:t>a</w:t>
      </w:r>
      <w:r w:rsidR="00BA78D7">
        <w:t xml:space="preserve"> </w:t>
      </w:r>
      <w:r>
        <w:t>ratelor</w:t>
      </w:r>
      <w:r w:rsidR="00BA78D7">
        <w:t xml:space="preserve"> </w:t>
      </w:r>
      <w:r>
        <w:t>şi</w:t>
      </w:r>
      <w:r w:rsidR="00BA78D7">
        <w:t xml:space="preserve"> </w:t>
      </w:r>
      <w:r>
        <w:t>leasing-urilor,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prim-plan</w:t>
      </w:r>
      <w:r w:rsidR="008E73B9">
        <w:t xml:space="preserve">. </w:t>
      </w:r>
      <w:r>
        <w:t>Urmează</w:t>
      </w:r>
      <w:r w:rsidR="00BA78D7">
        <w:t xml:space="preserve"> </w:t>
      </w:r>
      <w:r>
        <w:t>trei</w:t>
      </w:r>
      <w:r w:rsidR="00BA78D7">
        <w:t xml:space="preserve"> </w:t>
      </w:r>
      <w:r>
        <w:t>luni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dificile</w:t>
      </w:r>
      <w:r w:rsidR="00BA78D7">
        <w:t xml:space="preserve"> </w:t>
      </w:r>
      <w:r>
        <w:t>pentru</w:t>
      </w:r>
      <w:r w:rsidR="00BA78D7">
        <w:t xml:space="preserve"> </w:t>
      </w:r>
      <w:r>
        <w:t>mediul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perspectivele</w:t>
      </w:r>
      <w:r w:rsidR="00BA78D7">
        <w:t xml:space="preserve"> </w:t>
      </w:r>
      <w:r>
        <w:t>depăşirii</w:t>
      </w:r>
      <w:r w:rsidR="00BA78D7">
        <w:t xml:space="preserve"> </w:t>
      </w:r>
      <w:r>
        <w:t>crizei</w:t>
      </w:r>
      <w:r w:rsidR="00BA78D7">
        <w:t xml:space="preserve"> </w:t>
      </w:r>
      <w:r>
        <w:t>COVID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incertitudinii”,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declarat</w:t>
      </w:r>
      <w:r w:rsidR="00BA78D7">
        <w:t xml:space="preserve"> </w:t>
      </w:r>
      <w:r>
        <w:t>Ovidiu</w:t>
      </w:r>
      <w:r w:rsidR="00BA78D7">
        <w:t xml:space="preserve"> </w:t>
      </w:r>
      <w:r>
        <w:t>Neacşu</w:t>
      </w:r>
      <w:r w:rsidR="008E73B9">
        <w:t xml:space="preserve">. </w:t>
      </w:r>
      <w:r>
        <w:t>Întrebaţi</w:t>
      </w:r>
      <w:r w:rsidR="00BA78D7">
        <w:t xml:space="preserve"> </w:t>
      </w:r>
      <w:r>
        <w:t>ce</w:t>
      </w:r>
      <w:r w:rsidR="00BA78D7">
        <w:t xml:space="preserve"> </w:t>
      </w:r>
      <w:r>
        <w:t>ar</w:t>
      </w:r>
      <w:r w:rsidR="00BA78D7">
        <w:t xml:space="preserve"> </w:t>
      </w:r>
      <w:r>
        <w:t>face</w:t>
      </w:r>
      <w:r w:rsidR="00BA78D7">
        <w:t xml:space="preserve"> </w:t>
      </w:r>
      <w:r>
        <w:t>dacă</w:t>
      </w:r>
      <w:r w:rsidR="00BA78D7">
        <w:t xml:space="preserve"> </w:t>
      </w:r>
      <w:r>
        <w:t>afacerea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conduc</w:t>
      </w:r>
      <w:r w:rsidR="00BA78D7">
        <w:t xml:space="preserve"> </w:t>
      </w:r>
      <w:r>
        <w:t>sau</w:t>
      </w:r>
      <w:r w:rsidR="00BA78D7">
        <w:t xml:space="preserve"> </w:t>
      </w:r>
      <w:r>
        <w:t>o</w:t>
      </w:r>
      <w:r w:rsidR="00BA78D7">
        <w:t xml:space="preserve"> </w:t>
      </w:r>
      <w:r>
        <w:t>reprezintă</w:t>
      </w:r>
      <w:r w:rsidR="00BA78D7">
        <w:t xml:space="preserve"> </w:t>
      </w:r>
      <w:r>
        <w:t>ar</w:t>
      </w:r>
      <w:r w:rsidR="00BA78D7">
        <w:t xml:space="preserve"> </w:t>
      </w:r>
      <w:r>
        <w:t>intra</w:t>
      </w:r>
      <w:r w:rsidR="00BA78D7">
        <w:t xml:space="preserve"> </w:t>
      </w:r>
      <w:r>
        <w:t>în</w:t>
      </w:r>
      <w:r w:rsidR="00BA78D7">
        <w:t xml:space="preserve"> </w:t>
      </w:r>
      <w:r>
        <w:t>dificultate,</w:t>
      </w:r>
      <w:r w:rsidR="00BA78D7">
        <w:t xml:space="preserve"> </w:t>
      </w:r>
      <w:r>
        <w:t>peste</w:t>
      </w:r>
      <w:r w:rsidR="00BA78D7">
        <w:t xml:space="preserve"> </w:t>
      </w:r>
      <w:r>
        <w:t>70%</w:t>
      </w:r>
      <w:r w:rsidR="00BA78D7">
        <w:t xml:space="preserve"> </w:t>
      </w:r>
      <w:r>
        <w:t>dintre</w:t>
      </w:r>
      <w:r w:rsidR="00BA78D7">
        <w:t xml:space="preserve"> </w:t>
      </w:r>
      <w:r>
        <w:t>manageri</w:t>
      </w:r>
      <w:r w:rsidR="00BA78D7">
        <w:t xml:space="preserve"> </w:t>
      </w:r>
      <w:r>
        <w:t>au</w:t>
      </w:r>
      <w:r w:rsidR="00BA78D7">
        <w:t xml:space="preserve"> </w:t>
      </w:r>
      <w:r>
        <w:t>indicat</w:t>
      </w:r>
      <w:r w:rsidR="00BA78D7">
        <w:t xml:space="preserve"> </w:t>
      </w:r>
      <w:r>
        <w:t>că</w:t>
      </w:r>
      <w:r w:rsidR="00BA78D7">
        <w:t xml:space="preserve"> </w:t>
      </w:r>
      <w:r>
        <w:t>ar</w:t>
      </w:r>
      <w:r w:rsidR="00BA78D7">
        <w:t xml:space="preserve"> </w:t>
      </w:r>
      <w:r>
        <w:t>apela</w:t>
      </w:r>
      <w:r w:rsidR="00BA78D7">
        <w:t xml:space="preserve"> </w:t>
      </w:r>
      <w:r>
        <w:t>la</w:t>
      </w:r>
      <w:r w:rsidR="00BA78D7">
        <w:t xml:space="preserve"> </w:t>
      </w:r>
      <w:r>
        <w:t>insolvenţă</w:t>
      </w:r>
      <w:r w:rsidR="00BA78D7">
        <w:t xml:space="preserve"> </w:t>
      </w:r>
      <w:r>
        <w:t>sau</w:t>
      </w:r>
      <w:r w:rsidR="00BA78D7">
        <w:t xml:space="preserve"> </w:t>
      </w:r>
      <w:r>
        <w:t>concordat</w:t>
      </w:r>
      <w:r w:rsidR="00BA78D7">
        <w:t xml:space="preserve"> </w:t>
      </w:r>
      <w:r>
        <w:t>preventiv</w:t>
      </w:r>
      <w:r w:rsidR="00BA78D7">
        <w:t>.”</w:t>
      </w:r>
      <w:r>
        <w:t>Vestea</w:t>
      </w:r>
      <w:r w:rsidR="00BA78D7">
        <w:t xml:space="preserve"> </w:t>
      </w:r>
      <w:r>
        <w:t>bună</w:t>
      </w:r>
      <w:r w:rsidR="00BA78D7">
        <w:t xml:space="preserve"> </w:t>
      </w:r>
      <w:r>
        <w:t>este</w:t>
      </w:r>
      <w:r w:rsidR="00BA78D7">
        <w:t xml:space="preserve"> </w:t>
      </w:r>
      <w:r>
        <w:t>că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au</w:t>
      </w:r>
      <w:r w:rsidR="00BA78D7">
        <w:t xml:space="preserve"> </w:t>
      </w:r>
      <w:r>
        <w:t>înţeles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învăţat</w:t>
      </w:r>
      <w:r w:rsidR="00BA78D7">
        <w:t xml:space="preserve"> </w:t>
      </w:r>
      <w:r>
        <w:t>lecţiile</w:t>
      </w:r>
      <w:r w:rsidR="00BA78D7">
        <w:t xml:space="preserve"> </w:t>
      </w:r>
      <w:r>
        <w:t>acestei</w:t>
      </w:r>
      <w:r w:rsidR="00BA78D7">
        <w:t xml:space="preserve"> </w:t>
      </w:r>
      <w:r>
        <w:t>perioade</w:t>
      </w:r>
      <w:r w:rsidR="008E73B9">
        <w:t xml:space="preserve">. </w:t>
      </w:r>
      <w:r>
        <w:t>Au</w:t>
      </w:r>
      <w:r w:rsidR="00BA78D7">
        <w:t xml:space="preserve"> </w:t>
      </w:r>
      <w:r>
        <w:t>căutat</w:t>
      </w:r>
      <w:r w:rsidR="00BA78D7">
        <w:t xml:space="preserve"> </w:t>
      </w:r>
      <w:r>
        <w:t>soluţii</w:t>
      </w:r>
      <w:r w:rsidR="00BA78D7">
        <w:t xml:space="preserve"> </w:t>
      </w:r>
      <w:r>
        <w:t>de</w:t>
      </w:r>
      <w:r w:rsidR="00BA78D7">
        <w:t xml:space="preserve"> </w:t>
      </w:r>
      <w:r>
        <w:t>restructurare,</w:t>
      </w:r>
      <w:r w:rsidR="00BA78D7">
        <w:t xml:space="preserve"> </w:t>
      </w:r>
      <w:r>
        <w:t>au</w:t>
      </w:r>
      <w:r w:rsidR="00BA78D7">
        <w:t xml:space="preserve"> </w:t>
      </w:r>
      <w:r>
        <w:t>apelat</w:t>
      </w:r>
      <w:r w:rsidR="00BA78D7">
        <w:t xml:space="preserve"> </w:t>
      </w:r>
      <w:r>
        <w:t>la</w:t>
      </w:r>
      <w:r w:rsidR="00BA78D7">
        <w:t xml:space="preserve"> </w:t>
      </w:r>
      <w:r>
        <w:t>expertiza</w:t>
      </w:r>
      <w:r w:rsidR="00BA78D7">
        <w:t xml:space="preserve"> </w:t>
      </w:r>
      <w:r>
        <w:t>firmelor</w:t>
      </w:r>
      <w:r w:rsidR="00BA78D7">
        <w:t xml:space="preserve"> </w:t>
      </w:r>
      <w:r>
        <w:t>de</w:t>
      </w:r>
      <w:r w:rsidR="00BA78D7">
        <w:t xml:space="preserve"> </w:t>
      </w:r>
      <w:r>
        <w:t>profil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înţeles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obligatoriu</w:t>
      </w:r>
      <w:r w:rsidR="00BA78D7">
        <w:t xml:space="preserve"> </w:t>
      </w:r>
      <w:r>
        <w:t>să</w:t>
      </w:r>
      <w:r w:rsidR="00BA78D7">
        <w:t xml:space="preserve"> </w:t>
      </w:r>
      <w:r>
        <w:t>îţi</w:t>
      </w:r>
      <w:r w:rsidR="00BA78D7">
        <w:t xml:space="preserve"> </w:t>
      </w:r>
      <w:r>
        <w:t>duci</w:t>
      </w:r>
      <w:r w:rsidR="00BA78D7">
        <w:t xml:space="preserve"> </w:t>
      </w:r>
      <w:r>
        <w:t>firma</w:t>
      </w:r>
      <w:r w:rsidR="00BA78D7">
        <w:t xml:space="preserve"> </w:t>
      </w:r>
      <w:r>
        <w:t>în</w:t>
      </w:r>
      <w:r w:rsidR="00BA78D7">
        <w:t xml:space="preserve"> </w:t>
      </w:r>
      <w:r>
        <w:t>insolvenţă</w:t>
      </w:r>
      <w:r w:rsidR="00BA78D7">
        <w:t xml:space="preserve"> </w:t>
      </w:r>
      <w:r>
        <w:t>când</w:t>
      </w:r>
      <w:r w:rsidR="00BA78D7">
        <w:t xml:space="preserve"> </w:t>
      </w:r>
      <w:r>
        <w:t>ai</w:t>
      </w:r>
      <w:r w:rsidR="00BA78D7">
        <w:t xml:space="preserve"> </w:t>
      </w:r>
      <w:r>
        <w:t>o</w:t>
      </w:r>
      <w:r w:rsidR="00BA78D7">
        <w:t xml:space="preserve"> </w:t>
      </w:r>
      <w:r>
        <w:t>problemă</w:t>
      </w:r>
      <w:r w:rsidR="008E73B9">
        <w:t xml:space="preserve">. </w:t>
      </w:r>
      <w:r>
        <w:t>Poţi</w:t>
      </w:r>
      <w:r w:rsidR="00BA78D7">
        <w:t xml:space="preserve"> </w:t>
      </w:r>
      <w:r>
        <w:t>apela</w:t>
      </w:r>
      <w:r w:rsidR="00BA78D7">
        <w:t xml:space="preserve"> </w:t>
      </w:r>
      <w:r>
        <w:t>la</w:t>
      </w:r>
      <w:r w:rsidR="00BA78D7">
        <w:t xml:space="preserve"> </w:t>
      </w:r>
      <w:r>
        <w:t>soluţii</w:t>
      </w:r>
      <w:r w:rsidR="00BA78D7">
        <w:t xml:space="preserve"> </w:t>
      </w:r>
      <w:r>
        <w:t>alternative,</w:t>
      </w:r>
      <w:r w:rsidR="00BA78D7">
        <w:t xml:space="preserve"> </w:t>
      </w:r>
      <w:r>
        <w:t>precum</w:t>
      </w:r>
      <w:r w:rsidR="00BA78D7">
        <w:t xml:space="preserve"> </w:t>
      </w:r>
      <w:r>
        <w:t>concordatul</w:t>
      </w:r>
      <w:r w:rsidR="00BA78D7">
        <w:t xml:space="preserve"> </w:t>
      </w:r>
      <w:r>
        <w:t>preventiv</w:t>
      </w:r>
      <w:r w:rsidR="008E73B9">
        <w:t xml:space="preserve">. </w:t>
      </w:r>
      <w:r>
        <w:t>Procedura</w:t>
      </w:r>
      <w:r w:rsidR="00BA78D7">
        <w:t xml:space="preserve"> </w:t>
      </w:r>
      <w:r>
        <w:t>de</w:t>
      </w:r>
      <w:r w:rsidR="00BA78D7">
        <w:t xml:space="preserve"> </w:t>
      </w:r>
      <w:r>
        <w:t>concordat</w:t>
      </w:r>
      <w:r w:rsidR="00BA78D7">
        <w:t xml:space="preserve"> </w:t>
      </w:r>
      <w:r>
        <w:t>preventiv</w:t>
      </w:r>
      <w:r w:rsidR="00BA78D7">
        <w:t xml:space="preserve"> </w:t>
      </w:r>
      <w:r>
        <w:t>se</w:t>
      </w:r>
      <w:r w:rsidR="00BA78D7">
        <w:t xml:space="preserve"> </w:t>
      </w:r>
      <w:r>
        <w:t>prezintă</w:t>
      </w:r>
      <w:r w:rsidR="00BA78D7">
        <w:t xml:space="preserve"> </w:t>
      </w:r>
      <w:r>
        <w:t>ca</w:t>
      </w:r>
      <w:r w:rsidR="00BA78D7">
        <w:t xml:space="preserve"> </w:t>
      </w:r>
      <w:r>
        <w:t>o</w:t>
      </w:r>
      <w:r w:rsidR="00BA78D7">
        <w:t xml:space="preserve"> </w:t>
      </w:r>
      <w:r>
        <w:t>alternativă</w:t>
      </w:r>
      <w:r w:rsidR="00BA78D7">
        <w:t xml:space="preserve"> </w:t>
      </w:r>
      <w:r>
        <w:t>pentru</w:t>
      </w:r>
      <w:r w:rsidR="00BA78D7">
        <w:t xml:space="preserve"> </w:t>
      </w:r>
      <w:r>
        <w:t>firmele</w:t>
      </w:r>
      <w:r w:rsidR="00BA78D7">
        <w:t xml:space="preserve"> </w:t>
      </w:r>
      <w:r>
        <w:t>aflate</w:t>
      </w:r>
      <w:r w:rsidR="00BA78D7">
        <w:t xml:space="preserve"> </w:t>
      </w:r>
      <w:r>
        <w:t>într-o</w:t>
      </w:r>
      <w:r w:rsidR="00BA78D7">
        <w:t xml:space="preserve"> </w:t>
      </w:r>
      <w:r>
        <w:t>situaţie</w:t>
      </w:r>
      <w:r w:rsidR="00BA78D7">
        <w:t xml:space="preserve"> </w:t>
      </w:r>
      <w:r>
        <w:t>financiară</w:t>
      </w:r>
      <w:r w:rsidR="00BA78D7">
        <w:t xml:space="preserve"> </w:t>
      </w:r>
      <w:r>
        <w:t>dificilă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doresc</w:t>
      </w:r>
      <w:r w:rsidR="00BA78D7">
        <w:t xml:space="preserve"> </w:t>
      </w:r>
      <w:r>
        <w:t>să</w:t>
      </w:r>
      <w:r w:rsidR="00BA78D7">
        <w:t xml:space="preserve"> </w:t>
      </w:r>
      <w:r>
        <w:t>o</w:t>
      </w:r>
      <w:r w:rsidR="00BA78D7">
        <w:t xml:space="preserve"> </w:t>
      </w:r>
      <w:r>
        <w:t>redreseze,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impacta</w:t>
      </w:r>
      <w:r w:rsidR="00BA78D7">
        <w:t xml:space="preserve"> </w:t>
      </w:r>
      <w:r>
        <w:t>relaţiile</w:t>
      </w:r>
      <w:r w:rsidR="00BA78D7">
        <w:t xml:space="preserve"> </w:t>
      </w:r>
      <w:r>
        <w:t>cu</w:t>
      </w:r>
      <w:r w:rsidR="00BA78D7">
        <w:t xml:space="preserve"> </w:t>
      </w:r>
      <w:r>
        <w:t>partenerii</w:t>
      </w:r>
      <w:r w:rsidR="00BA78D7">
        <w:t xml:space="preserve"> </w:t>
      </w:r>
      <w:r>
        <w:t>comerciali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creditorii</w:t>
      </w:r>
      <w:r w:rsidR="00BA78D7">
        <w:t xml:space="preserve"> </w:t>
      </w:r>
      <w:r>
        <w:t>care</w:t>
      </w:r>
      <w:r w:rsidR="00BA78D7">
        <w:t xml:space="preserve"> </w:t>
      </w:r>
      <w:r>
        <w:t>doresc</w:t>
      </w:r>
      <w:r w:rsidR="00BA78D7">
        <w:t xml:space="preserve"> </w:t>
      </w:r>
      <w:r>
        <w:t>să-şi</w:t>
      </w:r>
      <w:r w:rsidR="00BA78D7">
        <w:t xml:space="preserve"> </w:t>
      </w:r>
      <w:r>
        <w:t>recupereze</w:t>
      </w:r>
      <w:r w:rsidR="00BA78D7">
        <w:t xml:space="preserve"> </w:t>
      </w:r>
      <w:r>
        <w:t>creanţele</w:t>
      </w:r>
      <w:r w:rsidR="00BA78D7">
        <w:t xml:space="preserve"> </w:t>
      </w:r>
      <w:r>
        <w:t>deţinute</w:t>
      </w:r>
      <w:r w:rsidR="00BA78D7">
        <w:t xml:space="preserve"> </w:t>
      </w:r>
      <w:r>
        <w:t>împotriva</w:t>
      </w:r>
      <w:r w:rsidR="00BA78D7">
        <w:t xml:space="preserve"> </w:t>
      </w:r>
      <w:r>
        <w:t>acestor</w:t>
      </w:r>
      <w:r w:rsidR="00BA78D7">
        <w:t xml:space="preserve"> </w:t>
      </w:r>
      <w:r>
        <w:t>debitori,</w:t>
      </w:r>
      <w:r w:rsidR="00BA78D7">
        <w:t xml:space="preserve">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unei</w:t>
      </w:r>
      <w:r w:rsidR="00BA78D7">
        <w:t xml:space="preserve"> </w:t>
      </w:r>
      <w:r>
        <w:t>proceduri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grad</w:t>
      </w:r>
      <w:r w:rsidR="00BA78D7">
        <w:t xml:space="preserve"> </w:t>
      </w:r>
      <w:r>
        <w:t>de</w:t>
      </w:r>
      <w:r w:rsidR="00BA78D7">
        <w:t xml:space="preserve"> </w:t>
      </w:r>
      <w:r>
        <w:t>control</w:t>
      </w:r>
      <w:r w:rsidR="00BA78D7">
        <w:t xml:space="preserve"> </w:t>
      </w:r>
      <w:r>
        <w:t>asupra</w:t>
      </w:r>
      <w:r w:rsidR="00BA78D7">
        <w:t xml:space="preserve"> </w:t>
      </w:r>
      <w:r>
        <w:t>mecanismelor</w:t>
      </w:r>
      <w:r w:rsidR="00BA78D7">
        <w:t xml:space="preserve"> </w:t>
      </w:r>
      <w:r>
        <w:t>de</w:t>
      </w:r>
      <w:r w:rsidR="00BA78D7">
        <w:t xml:space="preserve"> </w:t>
      </w:r>
      <w:r>
        <w:t>protecţie</w:t>
      </w:r>
      <w:r w:rsidR="00BA78D7">
        <w:t xml:space="preserve"> </w:t>
      </w:r>
      <w:r>
        <w:t>a</w:t>
      </w:r>
      <w:r w:rsidR="00BA78D7">
        <w:t xml:space="preserve"> </w:t>
      </w:r>
      <w:r>
        <w:t>intereselor</w:t>
      </w:r>
      <w:r w:rsidR="00BA78D7">
        <w:t xml:space="preserve"> </w:t>
      </w:r>
      <w:r>
        <w:t>economice”,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spus</w:t>
      </w:r>
      <w:r w:rsidR="00BA78D7">
        <w:t xml:space="preserve"> </w:t>
      </w:r>
      <w:r>
        <w:t>expertul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Sierra</w:t>
      </w:r>
      <w:r w:rsidR="00BA78D7">
        <w:t xml:space="preserve"> </w:t>
      </w:r>
      <w:r>
        <w:t>Quadrant,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importante</w:t>
      </w:r>
      <w:r w:rsidR="00BA78D7">
        <w:t xml:space="preserve"> </w:t>
      </w:r>
      <w:r>
        <w:t>firme</w:t>
      </w:r>
      <w:r w:rsidR="00BA78D7">
        <w:t xml:space="preserve"> </w:t>
      </w:r>
      <w:r>
        <w:t>din</w:t>
      </w:r>
      <w:r w:rsidR="00BA78D7">
        <w:t xml:space="preserve"> </w:t>
      </w:r>
      <w:r>
        <w:t>sectorul</w:t>
      </w:r>
      <w:r w:rsidR="00BA78D7">
        <w:t xml:space="preserve"> </w:t>
      </w:r>
      <w:r>
        <w:t>reorganizării</w:t>
      </w:r>
      <w:r w:rsidR="00BA78D7">
        <w:t xml:space="preserve"> </w:t>
      </w:r>
      <w:r>
        <w:t>companiilor</w:t>
      </w:r>
      <w:r w:rsidR="008E73B9">
        <w:t xml:space="preserve">. </w:t>
      </w:r>
      <w:r w:rsidR="00BA78D7">
        <w:t xml:space="preserve"> </w:t>
      </w:r>
      <w:r>
        <w:t>Potrivit</w:t>
      </w:r>
      <w:r w:rsidR="00BA78D7">
        <w:t xml:space="preserve"> </w:t>
      </w:r>
      <w:r>
        <w:t>experţilor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Sierra</w:t>
      </w:r>
      <w:r w:rsidR="00BA78D7">
        <w:t xml:space="preserve"> </w:t>
      </w:r>
      <w:r>
        <w:t>Quadrant,</w:t>
      </w:r>
      <w:r w:rsidR="00BA78D7">
        <w:t xml:space="preserve"> </w:t>
      </w:r>
      <w:r>
        <w:t>concordatul</w:t>
      </w:r>
      <w:r w:rsidR="00BA78D7">
        <w:t xml:space="preserve"> </w:t>
      </w:r>
      <w:r>
        <w:t>preventiv</w:t>
      </w:r>
      <w:r w:rsidR="00BA78D7">
        <w:t xml:space="preserve"> </w:t>
      </w:r>
      <w:r>
        <w:t>este</w:t>
      </w:r>
      <w:r w:rsidR="00BA78D7">
        <w:t xml:space="preserve"> </w:t>
      </w:r>
      <w:r>
        <w:t>avantajos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permite</w:t>
      </w:r>
      <w:r w:rsidR="00BA78D7">
        <w:t xml:space="preserve"> </w:t>
      </w:r>
      <w:r>
        <w:t>acoperirea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scurt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proporţie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a</w:t>
      </w:r>
      <w:r w:rsidR="00BA78D7">
        <w:t xml:space="preserve"> </w:t>
      </w:r>
      <w:r>
        <w:t>datoriilor</w:t>
      </w:r>
      <w:r w:rsidR="00BA78D7">
        <w:t xml:space="preserve"> </w:t>
      </w:r>
      <w:r>
        <w:t>acumulate,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evitării</w:t>
      </w:r>
      <w:r w:rsidR="00BA78D7">
        <w:t xml:space="preserve"> </w:t>
      </w:r>
      <w:r>
        <w:t>procedurilor</w:t>
      </w:r>
      <w:r w:rsidR="00BA78D7">
        <w:t xml:space="preserve"> </w:t>
      </w:r>
      <w:r>
        <w:t>de</w:t>
      </w:r>
      <w:r w:rsidR="00BA78D7">
        <w:t xml:space="preserve"> </w:t>
      </w:r>
      <w:r>
        <w:t>faliment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debitorul</w:t>
      </w:r>
      <w:r w:rsidR="00BA78D7">
        <w:t xml:space="preserve"> </w:t>
      </w:r>
      <w:r>
        <w:t>poate</w:t>
      </w:r>
      <w:r w:rsidR="00BA78D7">
        <w:t xml:space="preserve"> </w:t>
      </w:r>
      <w:r>
        <w:t>cere</w:t>
      </w:r>
      <w:r w:rsidR="00BA78D7">
        <w:t xml:space="preserve"> </w:t>
      </w:r>
      <w:r>
        <w:t>judecătorului</w:t>
      </w:r>
      <w:r w:rsidR="00BA78D7">
        <w:t xml:space="preserve"> </w:t>
      </w:r>
      <w:r>
        <w:t>sindic</w:t>
      </w:r>
      <w:r w:rsidR="00BA78D7">
        <w:t xml:space="preserve"> </w:t>
      </w:r>
      <w:r>
        <w:t>suspendarea</w:t>
      </w:r>
      <w:r w:rsidR="00BA78D7">
        <w:t xml:space="preserve"> </w:t>
      </w:r>
      <w:r>
        <w:t>provizorie</w:t>
      </w:r>
      <w:r w:rsidR="00BA78D7">
        <w:t xml:space="preserve"> </w:t>
      </w:r>
      <w:r>
        <w:t>a</w:t>
      </w:r>
      <w:r w:rsidR="00BA78D7">
        <w:t xml:space="preserve"> </w:t>
      </w:r>
      <w:r>
        <w:t>executărilor</w:t>
      </w:r>
      <w:r w:rsidR="00BA78D7">
        <w:t xml:space="preserve"> </w:t>
      </w:r>
      <w:r>
        <w:t>silite</w:t>
      </w:r>
      <w:r w:rsidR="00BA78D7">
        <w:t xml:space="preserve"> </w:t>
      </w:r>
      <w:r>
        <w:t>urmând</w:t>
      </w:r>
      <w:r w:rsidR="00BA78D7">
        <w:t xml:space="preserve"> </w:t>
      </w:r>
      <w:r>
        <w:t>ca</w:t>
      </w:r>
      <w:r w:rsidR="00BA78D7">
        <w:t xml:space="preserve"> </w:t>
      </w:r>
      <w:r>
        <w:t>acestea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suspende</w:t>
      </w:r>
      <w:r w:rsidR="00BA78D7">
        <w:t xml:space="preserve"> </w:t>
      </w:r>
      <w:r>
        <w:t>de</w:t>
      </w:r>
      <w:r w:rsidR="00BA78D7">
        <w:t xml:space="preserve"> </w:t>
      </w:r>
      <w:r>
        <w:t>drept</w:t>
      </w:r>
      <w:r w:rsidR="00BA78D7">
        <w:t xml:space="preserve"> </w:t>
      </w:r>
      <w:r>
        <w:t>din</w:t>
      </w:r>
      <w:r w:rsidR="00BA78D7">
        <w:t xml:space="preserve"> </w:t>
      </w:r>
      <w:r>
        <w:t>momentul</w:t>
      </w:r>
      <w:r w:rsidR="00BA78D7">
        <w:t xml:space="preserve"> </w:t>
      </w:r>
      <w:r>
        <w:t>comunicării</w:t>
      </w:r>
      <w:r w:rsidR="00BA78D7">
        <w:t xml:space="preserve"> </w:t>
      </w:r>
      <w:r>
        <w:t>hotărârii</w:t>
      </w:r>
      <w:r w:rsidR="00BA78D7">
        <w:t xml:space="preserve"> </w:t>
      </w:r>
      <w:r>
        <w:t>de</w:t>
      </w:r>
      <w:r w:rsidR="00BA78D7">
        <w:t xml:space="preserve"> </w:t>
      </w:r>
      <w:r>
        <w:t>constatare</w:t>
      </w:r>
      <w:r w:rsidR="00BA78D7">
        <w:t xml:space="preserve"> </w:t>
      </w:r>
      <w:r>
        <w:t>a</w:t>
      </w:r>
      <w:r w:rsidR="00BA78D7">
        <w:t xml:space="preserve"> </w:t>
      </w:r>
      <w:r>
        <w:t>concordatului</w:t>
      </w:r>
      <w:r w:rsidR="00BA78D7">
        <w:t xml:space="preserve"> </w:t>
      </w:r>
      <w:r>
        <w:t>către</w:t>
      </w:r>
      <w:r w:rsidR="00BA78D7">
        <w:t xml:space="preserve"> </w:t>
      </w:r>
      <w:r>
        <w:t>creditorii</w:t>
      </w:r>
      <w:r w:rsidR="00BA78D7">
        <w:t xml:space="preserve"> </w:t>
      </w:r>
      <w:r>
        <w:t>semnatari,</w:t>
      </w:r>
      <w:r w:rsidR="00BA78D7">
        <w:t xml:space="preserve"> </w:t>
      </w:r>
      <w:r>
        <w:t>suspendarea</w:t>
      </w:r>
      <w:r w:rsidR="00BA78D7">
        <w:t xml:space="preserve"> </w:t>
      </w:r>
      <w:r>
        <w:t>curgerii</w:t>
      </w:r>
      <w:r w:rsidR="00BA78D7">
        <w:t xml:space="preserve"> </w:t>
      </w:r>
      <w:r>
        <w:t>dobânzilor,</w:t>
      </w:r>
      <w:r w:rsidR="00BA78D7">
        <w:t xml:space="preserve"> </w:t>
      </w:r>
      <w:r>
        <w:t>penalităţilor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aferente</w:t>
      </w:r>
      <w:r w:rsidR="00BA78D7">
        <w:t xml:space="preserve"> </w:t>
      </w:r>
      <w:r>
        <w:t>creditorilor</w:t>
      </w:r>
      <w:r w:rsidR="00BA78D7">
        <w:t xml:space="preserve"> </w:t>
      </w:r>
      <w:r>
        <w:t>concordatari</w:t>
      </w:r>
      <w:r w:rsidR="008E73B9">
        <w:t xml:space="preserve">. </w:t>
      </w:r>
      <w:r>
        <w:t>Dincolo</w:t>
      </w:r>
      <w:r w:rsidR="00BA78D7">
        <w:t xml:space="preserve"> </w:t>
      </w:r>
      <w:r>
        <w:t>de</w:t>
      </w:r>
      <w:r w:rsidR="00BA78D7">
        <w:t xml:space="preserve"> </w:t>
      </w:r>
      <w:r>
        <w:t>insolvenţă</w:t>
      </w:r>
      <w:r w:rsidR="00BA78D7">
        <w:t xml:space="preserve"> </w:t>
      </w:r>
      <w:r>
        <w:t>şi</w:t>
      </w:r>
      <w:r w:rsidR="00BA78D7">
        <w:t xml:space="preserve"> </w:t>
      </w:r>
      <w:r>
        <w:t>concordatul</w:t>
      </w:r>
      <w:r w:rsidR="00BA78D7">
        <w:t xml:space="preserve"> </w:t>
      </w:r>
      <w:r>
        <w:t>preventiv,</w:t>
      </w:r>
      <w:r w:rsidR="00BA78D7">
        <w:t xml:space="preserve"> </w:t>
      </w:r>
      <w:r>
        <w:t>specialiştii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multe</w:t>
      </w:r>
      <w:r w:rsidR="00BA78D7">
        <w:t xml:space="preserve"> </w:t>
      </w:r>
      <w:r>
        <w:t>firme</w:t>
      </w:r>
      <w:r w:rsidR="00BA78D7">
        <w:t xml:space="preserve"> </w:t>
      </w:r>
      <w:r>
        <w:t>vor</w:t>
      </w:r>
      <w:r w:rsidR="00BA78D7">
        <w:t xml:space="preserve"> </w:t>
      </w:r>
      <w:r>
        <w:t>închide</w:t>
      </w:r>
      <w:r w:rsidR="00BA78D7">
        <w:t xml:space="preserve"> </w:t>
      </w:r>
      <w:r>
        <w:t>porţile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şase</w:t>
      </w:r>
      <w:r w:rsidR="00BA78D7">
        <w:t xml:space="preserve"> </w:t>
      </w:r>
      <w:r>
        <w:t>luni</w:t>
      </w:r>
      <w:r w:rsidR="00BA78D7">
        <w:t>.”</w:t>
      </w:r>
      <w:r>
        <w:t>Avem</w:t>
      </w:r>
      <w:r w:rsidR="00BA78D7">
        <w:t xml:space="preserve"> </w:t>
      </w:r>
      <w:r>
        <w:t>aproape</w:t>
      </w:r>
      <w:r w:rsidR="00BA78D7">
        <w:t xml:space="preserve"> </w:t>
      </w:r>
      <w:r>
        <w:t>130</w:t>
      </w:r>
      <w:r w:rsidR="00BA78D7">
        <w:t>.000</w:t>
      </w:r>
      <w:r>
        <w:t>de</w:t>
      </w:r>
      <w:r w:rsidR="00BA78D7">
        <w:t xml:space="preserve"> </w:t>
      </w:r>
      <w:r>
        <w:t>firme,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850</w:t>
      </w:r>
      <w:r w:rsidR="00BA78D7">
        <w:t>.000</w:t>
      </w:r>
      <w:r>
        <w:t>de</w:t>
      </w:r>
      <w:r w:rsidR="00BA78D7">
        <w:t xml:space="preserve"> </w:t>
      </w:r>
      <w:r>
        <w:t>angajaţi,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aflau</w:t>
      </w:r>
      <w:r w:rsidR="00BA78D7">
        <w:t xml:space="preserve"> </w:t>
      </w:r>
      <w:r>
        <w:t>pe</w:t>
      </w:r>
      <w:r w:rsidR="00BA78D7">
        <w:t xml:space="preserve"> </w:t>
      </w:r>
      <w:r>
        <w:t>pierdere</w:t>
      </w:r>
      <w:r w:rsidR="00BA78D7">
        <w:t xml:space="preserve"> </w:t>
      </w:r>
      <w:r>
        <w:t>încă</w:t>
      </w:r>
      <w:r w:rsidR="00BA78D7">
        <w:t xml:space="preserve"> </w:t>
      </w:r>
      <w:r>
        <w:t>dinainte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</w:t>
      </w:r>
      <w:r w:rsidR="00BA78D7">
        <w:t xml:space="preserve"> </w:t>
      </w:r>
      <w:r>
        <w:t>şi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supravieţuit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perioadă</w:t>
      </w:r>
      <w:r w:rsidR="00BA78D7">
        <w:t xml:space="preserve"> </w:t>
      </w:r>
      <w:r>
        <w:t>numai</w:t>
      </w:r>
      <w:r w:rsidR="00BA78D7">
        <w:t xml:space="preserve"> </w:t>
      </w:r>
      <w:r>
        <w:t>din</w:t>
      </w:r>
      <w:r w:rsidR="00BA78D7">
        <w:t xml:space="preserve"> </w:t>
      </w:r>
      <w:r>
        <w:t>prisma</w:t>
      </w:r>
      <w:r w:rsidR="00BA78D7">
        <w:t xml:space="preserve"> </w:t>
      </w:r>
      <w:r>
        <w:t>ajutoarelor</w:t>
      </w:r>
      <w:r w:rsidR="00BA78D7">
        <w:t xml:space="preserve"> </w:t>
      </w:r>
      <w:r>
        <w:t>oferite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8E73B9">
        <w:t xml:space="preserve">.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aceste</w:t>
      </w:r>
      <w:r w:rsidR="00BA78D7">
        <w:t xml:space="preserve"> </w:t>
      </w:r>
      <w:r>
        <w:t>companii,</w:t>
      </w:r>
      <w:r w:rsidR="00BA78D7">
        <w:t xml:space="preserve"> </w:t>
      </w:r>
      <w:r>
        <w:t>probabil,</w:t>
      </w:r>
      <w:r w:rsidR="00BA78D7">
        <w:t xml:space="preserve"> </w:t>
      </w:r>
      <w:r>
        <w:t>vor</w:t>
      </w:r>
      <w:r w:rsidR="00BA78D7">
        <w:t xml:space="preserve"> </w:t>
      </w:r>
      <w:r>
        <w:t>opri</w:t>
      </w:r>
      <w:r w:rsidR="00BA78D7">
        <w:t xml:space="preserve"> </w:t>
      </w:r>
      <w:r>
        <w:t>activitatea</w:t>
      </w:r>
      <w:r w:rsidR="00BA78D7">
        <w:t xml:space="preserve"> </w:t>
      </w:r>
      <w:r>
        <w:t>complet</w:t>
      </w:r>
      <w:r w:rsidR="00BA78D7">
        <w:t xml:space="preserve"> </w:t>
      </w:r>
      <w:r>
        <w:t>şi</w:t>
      </w:r>
      <w:r w:rsidR="00BA78D7">
        <w:t xml:space="preserve"> </w:t>
      </w:r>
      <w:r>
        <w:t>îşi</w:t>
      </w:r>
      <w:r w:rsidR="00BA78D7">
        <w:t xml:space="preserve"> </w:t>
      </w:r>
      <w:r>
        <w:t>vor</w:t>
      </w:r>
      <w:r w:rsidR="00BA78D7">
        <w:t xml:space="preserve"> </w:t>
      </w:r>
      <w:r>
        <w:t>lichida</w:t>
      </w:r>
      <w:r w:rsidR="00BA78D7">
        <w:t xml:space="preserve"> </w:t>
      </w:r>
      <w:r>
        <w:t>afacerile</w:t>
      </w:r>
      <w:r w:rsidR="00BA78D7">
        <w:t xml:space="preserve"> </w:t>
      </w:r>
      <w:r>
        <w:t>imediat</w:t>
      </w:r>
      <w:r w:rsidR="00BA78D7">
        <w:t xml:space="preserve"> </w:t>
      </w:r>
      <w:r>
        <w:t>după</w:t>
      </w:r>
      <w:r w:rsidR="00BA78D7">
        <w:t xml:space="preserve"> </w:t>
      </w:r>
      <w:r>
        <w:t>ce</w:t>
      </w:r>
      <w:r w:rsidR="00BA78D7">
        <w:t xml:space="preserve"> </w:t>
      </w:r>
      <w:r>
        <w:t>statul</w:t>
      </w:r>
      <w:r w:rsidR="00BA78D7">
        <w:t xml:space="preserve"> </w:t>
      </w:r>
      <w:r>
        <w:t>şi</w:t>
      </w:r>
      <w:r w:rsidR="00BA78D7">
        <w:t xml:space="preserve"> </w:t>
      </w:r>
      <w:r>
        <w:t>băncile</w:t>
      </w:r>
      <w:r w:rsidR="00BA78D7">
        <w:t xml:space="preserve"> </w:t>
      </w:r>
      <w:r>
        <w:t>vor</w:t>
      </w:r>
      <w:r w:rsidR="00BA78D7">
        <w:t xml:space="preserve"> </w:t>
      </w:r>
      <w:r>
        <w:t>încerca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recupereze</w:t>
      </w:r>
      <w:r w:rsidR="00BA78D7">
        <w:t xml:space="preserve"> </w:t>
      </w:r>
      <w:r>
        <w:t>banii</w:t>
      </w:r>
      <w:r w:rsidR="00BA78D7">
        <w:t xml:space="preserve"> </w:t>
      </w:r>
      <w:r>
        <w:t>datoraţi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taxelor,</w:t>
      </w:r>
      <w:r w:rsidR="00BA78D7">
        <w:t xml:space="preserve"> </w:t>
      </w:r>
      <w:r>
        <w:t>impozitelor</w:t>
      </w:r>
      <w:r w:rsidR="00BA78D7">
        <w:t xml:space="preserve"> </w:t>
      </w:r>
      <w:r>
        <w:t>sau</w:t>
      </w:r>
      <w:r w:rsidR="00BA78D7">
        <w:t xml:space="preserve"> </w:t>
      </w:r>
      <w:r>
        <w:t>după</w:t>
      </w:r>
      <w:r w:rsidR="00BA78D7">
        <w:t xml:space="preserve"> </w:t>
      </w:r>
      <w:r>
        <w:t>caz</w:t>
      </w:r>
      <w:r w:rsidR="00BA78D7">
        <w:t xml:space="preserve"> </w:t>
      </w:r>
      <w:r>
        <w:t>a</w:t>
      </w:r>
      <w:r w:rsidR="00BA78D7">
        <w:t xml:space="preserve"> </w:t>
      </w:r>
      <w:r>
        <w:t>ratelor</w:t>
      </w:r>
      <w:r w:rsidR="00BA78D7">
        <w:t xml:space="preserve"> </w:t>
      </w:r>
      <w:r>
        <w:t>şi</w:t>
      </w:r>
      <w:r w:rsidR="00BA78D7">
        <w:t xml:space="preserve"> </w:t>
      </w:r>
      <w:r>
        <w:t>leasing-urilor</w:t>
      </w:r>
      <w:r w:rsidR="00BA78D7">
        <w:t xml:space="preserve"> </w:t>
      </w:r>
      <w:r>
        <w:t>bancare”,</w:t>
      </w:r>
      <w:r w:rsidR="00BA78D7">
        <w:t xml:space="preserve"> </w:t>
      </w:r>
      <w:r>
        <w:t>estimează</w:t>
      </w:r>
      <w:r w:rsidR="00BA78D7">
        <w:t xml:space="preserve"> </w:t>
      </w:r>
      <w:r>
        <w:t>analiştii</w:t>
      </w:r>
      <w:r w:rsidR="008E73B9">
        <w:t xml:space="preserve">. </w:t>
      </w:r>
      <w:r>
        <w:t>Ce</w:t>
      </w:r>
      <w:r w:rsidR="00BA78D7">
        <w:t xml:space="preserve"> </w:t>
      </w:r>
      <w:r>
        <w:t>cred</w:t>
      </w:r>
      <w:r w:rsidR="00BA78D7">
        <w:t xml:space="preserve"> </w:t>
      </w:r>
      <w:r>
        <w:t>managerii</w:t>
      </w:r>
      <w:r w:rsidR="00BA78D7">
        <w:t xml:space="preserve"> </w:t>
      </w:r>
      <w:r>
        <w:t>despre</w:t>
      </w:r>
      <w:r w:rsidR="00BA78D7">
        <w:t xml:space="preserve"> </w:t>
      </w:r>
      <w:r>
        <w:t>anul</w:t>
      </w:r>
      <w:r w:rsidR="00BA78D7">
        <w:t xml:space="preserve"> </w:t>
      </w:r>
      <w:r>
        <w:t>2021</w:t>
      </w:r>
      <w:r w:rsidR="00BA78D7">
        <w:t xml:space="preserve"> </w:t>
      </w:r>
      <w:r>
        <w:t>Marea</w:t>
      </w:r>
      <w:r w:rsidR="00BA78D7">
        <w:t xml:space="preserve"> </w:t>
      </w:r>
      <w:r>
        <w:t>majoritate</w:t>
      </w:r>
      <w:r w:rsidR="00BA78D7">
        <w:t xml:space="preserve"> </w:t>
      </w:r>
      <w:r>
        <w:t>a</w:t>
      </w:r>
      <w:r w:rsidR="00BA78D7">
        <w:t xml:space="preserve"> </w:t>
      </w:r>
      <w:r>
        <w:t>respondenţilor</w:t>
      </w:r>
      <w:r w:rsidR="00BA78D7">
        <w:t xml:space="preserve"> </w:t>
      </w:r>
      <w:r>
        <w:t>(82%)</w:t>
      </w:r>
      <w:r w:rsidR="00BA78D7">
        <w:t xml:space="preserve"> </w:t>
      </w:r>
      <w:r>
        <w:t>sunt</w:t>
      </w:r>
      <w:r w:rsidR="00BA78D7">
        <w:t xml:space="preserve"> </w:t>
      </w:r>
      <w:r>
        <w:t>convinşi</w:t>
      </w:r>
      <w:r w:rsidR="00BA78D7">
        <w:t xml:space="preserve"> </w:t>
      </w:r>
      <w:r>
        <w:t>că</w:t>
      </w:r>
      <w:r w:rsidR="00BA78D7">
        <w:t xml:space="preserve"> </w:t>
      </w:r>
      <w:r>
        <w:t>vom</w:t>
      </w:r>
      <w:r w:rsidR="00BA78D7">
        <w:t xml:space="preserve"> </w:t>
      </w:r>
      <w:r>
        <w:t>scăpa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8E73B9">
        <w:t xml:space="preserve">. </w:t>
      </w:r>
      <w:r>
        <w:t>Numai</w:t>
      </w:r>
      <w:r w:rsidR="00BA78D7">
        <w:t xml:space="preserve"> </w:t>
      </w:r>
      <w:r>
        <w:t>11%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există</w:t>
      </w:r>
      <w:r w:rsidR="00BA78D7">
        <w:t xml:space="preserve"> </w:t>
      </w:r>
      <w:r>
        <w:t>puţine</w:t>
      </w:r>
      <w:r w:rsidR="00BA78D7">
        <w:t xml:space="preserve"> </w:t>
      </w:r>
      <w:r>
        <w:t>şanse</w:t>
      </w:r>
      <w:r w:rsidR="00BA78D7">
        <w:t xml:space="preserve"> </w:t>
      </w:r>
      <w:r>
        <w:t>ca</w:t>
      </w:r>
      <w:r w:rsidR="00BA78D7">
        <w:t xml:space="preserve"> </w:t>
      </w:r>
      <w:r>
        <w:t>această</w:t>
      </w:r>
      <w:r w:rsidR="00BA78D7">
        <w:t xml:space="preserve"> </w:t>
      </w:r>
      <w:r>
        <w:t>criză</w:t>
      </w:r>
      <w:r w:rsidR="00BA78D7">
        <w:t xml:space="preserve"> </w:t>
      </w:r>
      <w:r>
        <w:t>sanitară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depăşită,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7%</w:t>
      </w:r>
      <w:r w:rsidR="00BA78D7">
        <w:t xml:space="preserve"> </w:t>
      </w:r>
      <w:r>
        <w:t>n-au</w:t>
      </w:r>
      <w:r w:rsidR="00BA78D7">
        <w:t xml:space="preserve"> </w:t>
      </w:r>
      <w:r>
        <w:t>vrut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pronunţe</w:t>
      </w:r>
      <w:r w:rsidR="008E73B9">
        <w:t xml:space="preserve">. </w:t>
      </w:r>
      <w:r>
        <w:t>Potrivit</w:t>
      </w:r>
      <w:r w:rsidR="00BA78D7">
        <w:t xml:space="preserve"> </w:t>
      </w:r>
      <w:r>
        <w:t>analiştilor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Sierra</w:t>
      </w:r>
      <w:r w:rsidR="00BA78D7">
        <w:t xml:space="preserve"> </w:t>
      </w:r>
      <w:r>
        <w:t>Quadrant,</w:t>
      </w:r>
      <w:r w:rsidR="00BA78D7">
        <w:t xml:space="preserve"> </w:t>
      </w:r>
      <w:r>
        <w:t>depăşirea</w:t>
      </w:r>
      <w:r w:rsidR="00BA78D7">
        <w:t xml:space="preserve"> </w:t>
      </w:r>
      <w:r>
        <w:t>perioadei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nu</w:t>
      </w:r>
      <w:r w:rsidR="00BA78D7">
        <w:t xml:space="preserve"> </w:t>
      </w:r>
      <w:r>
        <w:t>va</w:t>
      </w:r>
      <w:r w:rsidR="00BA78D7">
        <w:t xml:space="preserve"> </w:t>
      </w:r>
      <w:r>
        <w:t>însemna,</w:t>
      </w:r>
      <w:r w:rsidR="00BA78D7">
        <w:t xml:space="preserve"> </w:t>
      </w:r>
      <w:r>
        <w:t>însă,</w:t>
      </w:r>
      <w:r w:rsidR="00BA78D7">
        <w:t xml:space="preserve"> </w:t>
      </w:r>
      <w:r>
        <w:t>că</w:t>
      </w:r>
      <w:r w:rsidR="00BA78D7">
        <w:t xml:space="preserve"> </w:t>
      </w:r>
      <w:r>
        <w:t>problemele</w:t>
      </w:r>
      <w:r w:rsidR="00BA78D7">
        <w:t xml:space="preserve"> </w:t>
      </w:r>
      <w:r>
        <w:t>economice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stinge</w:t>
      </w:r>
      <w:r w:rsidR="00BA78D7">
        <w:t xml:space="preserve"> </w:t>
      </w:r>
      <w:r>
        <w:t>peste</w:t>
      </w:r>
      <w:r w:rsidR="00BA78D7">
        <w:t xml:space="preserve"> </w:t>
      </w:r>
      <w:r>
        <w:t>noapte</w:t>
      </w:r>
      <w:r w:rsidR="008E73B9">
        <w:t xml:space="preserve">. </w:t>
      </w:r>
      <w:r>
        <w:t>Experţii</w:t>
      </w:r>
      <w:r w:rsidR="00BA78D7">
        <w:t xml:space="preserve"> </w:t>
      </w:r>
      <w:r>
        <w:t>susţin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actualul</w:t>
      </w:r>
      <w:r w:rsidR="00BA78D7">
        <w:t xml:space="preserve"> </w:t>
      </w:r>
      <w:r>
        <w:t>context</w:t>
      </w:r>
      <w:r w:rsidR="00BA78D7">
        <w:t xml:space="preserve"> </w:t>
      </w:r>
      <w:r>
        <w:t>macroeconomic,</w:t>
      </w:r>
      <w:r w:rsidR="00BA78D7">
        <w:t xml:space="preserve"> </w:t>
      </w:r>
      <w:r>
        <w:t>cu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puternic</w:t>
      </w:r>
      <w:r w:rsidR="00BA78D7">
        <w:t xml:space="preserve"> </w:t>
      </w:r>
      <w:r>
        <w:t>afectat</w:t>
      </w:r>
      <w:r w:rsidR="00BA78D7">
        <w:t xml:space="preserve"> </w:t>
      </w:r>
      <w:r>
        <w:t>de</w:t>
      </w:r>
      <w:r w:rsidR="00BA78D7">
        <w:t xml:space="preserve"> </w:t>
      </w:r>
      <w:r>
        <w:t>criză,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exclus</w:t>
      </w:r>
      <w:r w:rsidR="00BA78D7">
        <w:t xml:space="preserve"> </w:t>
      </w:r>
      <w:r>
        <w:t>ca</w:t>
      </w:r>
      <w:r w:rsidR="00BA78D7">
        <w:t xml:space="preserve"> </w:t>
      </w:r>
      <w:r>
        <w:t>provocările</w:t>
      </w:r>
      <w:r w:rsidR="00BA78D7">
        <w:t xml:space="preserve"> </w:t>
      </w:r>
      <w:r>
        <w:t>economice</w:t>
      </w:r>
      <w:r w:rsidR="00BA78D7">
        <w:t xml:space="preserve"> </w:t>
      </w:r>
      <w:r>
        <w:t>să</w:t>
      </w:r>
      <w:r w:rsidR="00BA78D7">
        <w:t xml:space="preserve"> </w:t>
      </w:r>
      <w:r>
        <w:t>continue,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trimestru</w:t>
      </w:r>
      <w:r w:rsidR="00BA78D7">
        <w:t xml:space="preserve"> </w:t>
      </w:r>
      <w:r>
        <w:t>din</w:t>
      </w:r>
      <w:r w:rsidR="00BA78D7">
        <w:t xml:space="preserve"> </w:t>
      </w:r>
      <w:r>
        <w:t>2021</w:t>
      </w:r>
      <w:r w:rsidR="00BA78D7">
        <w:t>.”</w:t>
      </w:r>
      <w:r>
        <w:t>Se</w:t>
      </w:r>
      <w:r w:rsidR="00BA78D7">
        <w:t xml:space="preserve"> </w:t>
      </w:r>
      <w:r>
        <w:t>discută,</w:t>
      </w:r>
      <w:r w:rsidR="00BA78D7">
        <w:t xml:space="preserve"> </w:t>
      </w:r>
      <w:r>
        <w:t>în</w:t>
      </w:r>
      <w:r w:rsidR="00BA78D7">
        <w:t xml:space="preserve"> </w:t>
      </w:r>
      <w:r>
        <w:t>spaţiul</w:t>
      </w:r>
      <w:r w:rsidR="00BA78D7">
        <w:t xml:space="preserve"> </w:t>
      </w:r>
      <w:r>
        <w:t>public,</w:t>
      </w:r>
      <w:r w:rsidR="00BA78D7">
        <w:t xml:space="preserve"> </w:t>
      </w:r>
      <w:r>
        <w:t>de</w:t>
      </w:r>
      <w:r w:rsidR="00BA78D7">
        <w:t xml:space="preserve"> </w:t>
      </w:r>
      <w:r>
        <w:t>soluţiile</w:t>
      </w:r>
      <w:r w:rsidR="00BA78D7">
        <w:t xml:space="preserve"> </w:t>
      </w:r>
      <w:r>
        <w:t>pentru</w:t>
      </w:r>
      <w:r w:rsidR="00BA78D7">
        <w:t xml:space="preserve"> </w:t>
      </w:r>
      <w:r>
        <w:t>reducerea</w:t>
      </w:r>
      <w:r w:rsidR="00BA78D7">
        <w:t xml:space="preserve"> </w:t>
      </w:r>
      <w:r>
        <w:t>deficitului</w:t>
      </w:r>
      <w:r w:rsidR="00BA78D7">
        <w:t xml:space="preserve"> </w:t>
      </w:r>
      <w:r>
        <w:t>bugetar</w:t>
      </w:r>
      <w:r w:rsidR="00BA78D7">
        <w:t xml:space="preserve"> </w:t>
      </w:r>
      <w:r>
        <w:t>uriaş</w:t>
      </w:r>
      <w:r w:rsidR="00BA78D7">
        <w:t xml:space="preserve"> </w:t>
      </w:r>
      <w:r>
        <w:t>cu</w:t>
      </w:r>
      <w:r w:rsidR="00BA78D7">
        <w:t xml:space="preserve"> </w:t>
      </w:r>
      <w:r>
        <w:t>care</w:t>
      </w:r>
      <w:r w:rsidR="00BA78D7">
        <w:t xml:space="preserve"> </w:t>
      </w:r>
      <w:r>
        <w:t>noul</w:t>
      </w:r>
      <w:r w:rsidR="00BA78D7">
        <w:t xml:space="preserve"> </w:t>
      </w:r>
      <w:r>
        <w:t>guvern</w:t>
      </w:r>
      <w:r w:rsidR="00BA78D7">
        <w:t xml:space="preserve"> </w:t>
      </w:r>
      <w:r>
        <w:t>va</w:t>
      </w:r>
      <w:r w:rsidR="00BA78D7">
        <w:t xml:space="preserve"> </w:t>
      </w:r>
      <w:r>
        <w:t>intra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iar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variante</w:t>
      </w:r>
      <w:r w:rsidR="00BA78D7">
        <w:t xml:space="preserve"> </w:t>
      </w:r>
      <w:r>
        <w:t>ar</w:t>
      </w:r>
      <w:r w:rsidR="00BA78D7">
        <w:t xml:space="preserve"> </w:t>
      </w:r>
      <w:r>
        <w:t>putea-o</w:t>
      </w:r>
      <w:r w:rsidR="00BA78D7">
        <w:t xml:space="preserve"> </w:t>
      </w:r>
      <w:r>
        <w:t>reprezenta</w:t>
      </w:r>
      <w:r w:rsidR="00BA78D7">
        <w:t xml:space="preserve"> </w:t>
      </w:r>
      <w:r>
        <w:t>majorarea</w:t>
      </w:r>
      <w:r w:rsidR="00BA78D7">
        <w:t xml:space="preserve"> </w:t>
      </w:r>
      <w:r>
        <w:t>taxelor</w:t>
      </w:r>
      <w:r w:rsidR="00BA78D7">
        <w:t xml:space="preserve"> </w:t>
      </w:r>
      <w:r>
        <w:t>şi</w:t>
      </w:r>
      <w:r w:rsidR="00BA78D7">
        <w:t xml:space="preserve"> </w:t>
      </w:r>
      <w:r>
        <w:t>impozitelor</w:t>
      </w:r>
      <w:r w:rsidR="008E73B9">
        <w:t xml:space="preserve">.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fiscalităţii,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după</w:t>
      </w:r>
      <w:r w:rsidR="00BA78D7">
        <w:t xml:space="preserve"> </w:t>
      </w:r>
      <w:r>
        <w:t>alegerile</w:t>
      </w:r>
      <w:r w:rsidR="00BA78D7">
        <w:t xml:space="preserve"> </w:t>
      </w:r>
      <w:r>
        <w:t>din</w:t>
      </w:r>
      <w:r w:rsidR="00BA78D7">
        <w:t xml:space="preserve"> </w:t>
      </w:r>
      <w:r>
        <w:t>decembrie,</w:t>
      </w:r>
      <w:r w:rsidR="00BA78D7">
        <w:t xml:space="preserve"> </w:t>
      </w:r>
      <w:r>
        <w:t>însoţită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continuare</w:t>
      </w:r>
      <w:r w:rsidR="00BA78D7">
        <w:t xml:space="preserve"> </w:t>
      </w:r>
      <w:r>
        <w:t>a</w:t>
      </w:r>
      <w:r w:rsidR="00BA78D7">
        <w:t xml:space="preserve"> </w:t>
      </w:r>
      <w:r>
        <w:t>deprecierii</w:t>
      </w:r>
      <w:r w:rsidR="00BA78D7">
        <w:t xml:space="preserve"> </w:t>
      </w:r>
      <w:r>
        <w:t>monedei</w:t>
      </w:r>
      <w:r w:rsidR="00BA78D7">
        <w:t xml:space="preserve"> </w:t>
      </w:r>
      <w:r>
        <w:t>naţionale,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crea</w:t>
      </w:r>
      <w:r w:rsidR="00BA78D7">
        <w:t xml:space="preserve"> </w:t>
      </w:r>
      <w:r>
        <w:t>mari</w:t>
      </w:r>
      <w:r w:rsidR="00BA78D7">
        <w:t xml:space="preserve"> </w:t>
      </w:r>
      <w:r>
        <w:t>dificultăţi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8E73B9">
        <w:t xml:space="preserve">. </w:t>
      </w:r>
      <w:r>
        <w:t>Să</w:t>
      </w:r>
      <w:r w:rsidR="00BA78D7">
        <w:t xml:space="preserve"> </w:t>
      </w:r>
      <w:r>
        <w:t>sperăm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aceste</w:t>
      </w:r>
      <w:r w:rsidR="00BA78D7">
        <w:t xml:space="preserve"> </w:t>
      </w:r>
      <w:r>
        <w:t>soluţii</w:t>
      </w:r>
      <w:r w:rsidR="00BA78D7">
        <w:t xml:space="preserve"> </w:t>
      </w:r>
      <w:r>
        <w:t>şi</w:t>
      </w:r>
      <w:r w:rsidR="00BA78D7">
        <w:t xml:space="preserve"> </w:t>
      </w:r>
      <w:r>
        <w:t>că</w:t>
      </w:r>
      <w:r w:rsidR="00BA78D7">
        <w:t xml:space="preserve"> </w:t>
      </w:r>
      <w:r>
        <w:t>vom</w:t>
      </w:r>
      <w:r w:rsidR="00BA78D7">
        <w:t xml:space="preserve"> </w:t>
      </w:r>
      <w:r>
        <w:t>asista</w:t>
      </w:r>
      <w:r w:rsidR="00BA78D7">
        <w:t xml:space="preserve"> </w:t>
      </w:r>
      <w:r>
        <w:t>la</w:t>
      </w:r>
      <w:r w:rsidR="00BA78D7">
        <w:t xml:space="preserve"> </w:t>
      </w:r>
      <w:r>
        <w:lastRenderedPageBreak/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reviriment</w:t>
      </w:r>
      <w:r w:rsidR="00BA78D7">
        <w:t xml:space="preserve"> </w:t>
      </w:r>
      <w:r>
        <w:t>economic,</w:t>
      </w:r>
      <w:r w:rsidR="00BA78D7">
        <w:t xml:space="preserve"> </w:t>
      </w:r>
      <w:r>
        <w:t>generată</w:t>
      </w:r>
      <w:r w:rsidR="00BA78D7">
        <w:t xml:space="preserve"> </w:t>
      </w:r>
      <w:r>
        <w:t>de</w:t>
      </w:r>
      <w:r w:rsidR="00BA78D7">
        <w:t xml:space="preserve"> </w:t>
      </w:r>
      <w:r>
        <w:t>revenirea</w:t>
      </w:r>
      <w:r w:rsidR="00BA78D7">
        <w:t xml:space="preserve"> </w:t>
      </w:r>
      <w:r>
        <w:t>consumului</w:t>
      </w:r>
      <w:r w:rsidR="008E73B9">
        <w:t xml:space="preserve">. </w:t>
      </w:r>
      <w:r>
        <w:t>În</w:t>
      </w:r>
      <w:r w:rsidR="00BA78D7">
        <w:t xml:space="preserve"> </w:t>
      </w:r>
      <w:r>
        <w:t>varianta</w:t>
      </w:r>
      <w:r w:rsidR="00BA78D7">
        <w:t xml:space="preserve"> </w:t>
      </w:r>
      <w:r>
        <w:t>optimistă,</w:t>
      </w:r>
      <w:r w:rsidR="00BA78D7">
        <w:t xml:space="preserve"> </w:t>
      </w:r>
      <w:r>
        <w:t>2021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reprezenta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economică,</w:t>
      </w:r>
      <w:r w:rsidR="00BA78D7">
        <w:t xml:space="preserve"> </w:t>
      </w:r>
      <w:r>
        <w:t>stimulată</w:t>
      </w:r>
      <w:r w:rsidR="00BA78D7">
        <w:t xml:space="preserve"> </w:t>
      </w:r>
      <w:r>
        <w:t>inclusiv</w:t>
      </w:r>
      <w:r w:rsidR="00BA78D7">
        <w:t xml:space="preserve"> </w:t>
      </w:r>
      <w:r>
        <w:t>de</w:t>
      </w:r>
      <w:r w:rsidR="00BA78D7">
        <w:t xml:space="preserve"> </w:t>
      </w:r>
      <w:r>
        <w:t>infuzia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80</w:t>
      </w:r>
      <w:r w:rsidR="00BA78D7">
        <w:t xml:space="preserve"> </w:t>
      </w:r>
      <w:r>
        <w:t>mld</w:t>
      </w:r>
      <w:r w:rsidR="00BA78D7">
        <w:t xml:space="preserve">. </w:t>
      </w:r>
      <w:r>
        <w:t>euro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UE”,</w:t>
      </w:r>
      <w:r w:rsidR="00BA78D7">
        <w:t xml:space="preserve"> </w:t>
      </w:r>
      <w:r>
        <w:t>se</w:t>
      </w:r>
      <w:r w:rsidR="00BA78D7">
        <w:t xml:space="preserve"> </w:t>
      </w:r>
      <w:r>
        <w:t>precizează</w:t>
      </w:r>
      <w:r w:rsidR="00BA78D7">
        <w:t xml:space="preserve"> </w:t>
      </w:r>
      <w:r>
        <w:t>în</w:t>
      </w:r>
      <w:r w:rsidR="00BA78D7">
        <w:t xml:space="preserve"> </w:t>
      </w:r>
      <w:r>
        <w:t>concluziile</w:t>
      </w:r>
      <w:r w:rsidR="00BA78D7">
        <w:t xml:space="preserve"> </w:t>
      </w:r>
      <w:r>
        <w:t>barometrului</w:t>
      </w:r>
      <w:r w:rsidR="00BA78D7">
        <w:t xml:space="preserve"> </w:t>
      </w:r>
      <w:r>
        <w:t>Sierra</w:t>
      </w:r>
      <w:r w:rsidR="00BA78D7">
        <w:t xml:space="preserve"> </w:t>
      </w:r>
      <w:r>
        <w:t>Quadrant</w:t>
      </w:r>
      <w:r w:rsidR="008E73B9">
        <w:t xml:space="preserve">. </w:t>
      </w:r>
      <w:r>
        <w:t>Barometrul</w:t>
      </w:r>
      <w:r w:rsidR="00BA78D7">
        <w:t xml:space="preserve"> </w:t>
      </w:r>
      <w:r>
        <w:t>efectuat</w:t>
      </w:r>
      <w:r w:rsidR="00BA78D7">
        <w:t xml:space="preserve"> </w:t>
      </w:r>
      <w:r>
        <w:t>de</w:t>
      </w:r>
      <w:r w:rsidR="00BA78D7">
        <w:t xml:space="preserve"> </w:t>
      </w:r>
      <w:r>
        <w:t>compania</w:t>
      </w:r>
      <w:r w:rsidR="00BA78D7">
        <w:t xml:space="preserve"> </w:t>
      </w:r>
      <w:r>
        <w:t>de</w:t>
      </w:r>
      <w:r w:rsidR="00BA78D7">
        <w:t xml:space="preserve"> </w:t>
      </w:r>
      <w:r>
        <w:t>consultanţă</w:t>
      </w:r>
      <w:r w:rsidR="00BA78D7">
        <w:t xml:space="preserve"> </w:t>
      </w:r>
      <w:r>
        <w:t>Frames,</w:t>
      </w:r>
      <w:r w:rsidR="00BA78D7">
        <w:t xml:space="preserve"> </w:t>
      </w:r>
      <w:r>
        <w:t>la</w:t>
      </w:r>
      <w:r w:rsidR="00BA78D7">
        <w:t xml:space="preserve"> </w:t>
      </w:r>
      <w:r>
        <w:t>comanda</w:t>
      </w:r>
      <w:r w:rsidR="00BA78D7">
        <w:t xml:space="preserve"> </w:t>
      </w:r>
      <w:r>
        <w:t>Sierra</w:t>
      </w:r>
      <w:r w:rsidR="00BA78D7">
        <w:t xml:space="preserve"> </w:t>
      </w:r>
      <w:r>
        <w:t>Quadrant,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10-20</w:t>
      </w:r>
      <w:r w:rsidR="00BA78D7">
        <w:t xml:space="preserve"> </w:t>
      </w:r>
      <w:r>
        <w:t>septembrie</w:t>
      </w:r>
      <w:r w:rsidR="00BA78D7">
        <w:t xml:space="preserve"> </w:t>
      </w:r>
      <w:r>
        <w:t>2020,</w:t>
      </w:r>
      <w:r w:rsidR="00BA78D7">
        <w:t xml:space="preserve"> </w:t>
      </w:r>
      <w:r>
        <w:t>prin</w:t>
      </w:r>
      <w:r w:rsidR="00BA78D7">
        <w:t xml:space="preserve"> </w:t>
      </w:r>
      <w:r>
        <w:t>chestionare</w:t>
      </w:r>
      <w:r w:rsidR="00BA78D7">
        <w:t xml:space="preserve"> </w:t>
      </w:r>
      <w:r>
        <w:t>online,</w:t>
      </w:r>
      <w:r w:rsidR="00BA78D7">
        <w:t xml:space="preserve"> </w:t>
      </w:r>
      <w:r>
        <w:t>telefonic</w:t>
      </w:r>
      <w:r w:rsidR="00BA78D7">
        <w:t xml:space="preserve"> </w:t>
      </w:r>
      <w:r>
        <w:t>şi</w:t>
      </w:r>
      <w:r w:rsidR="00BA78D7">
        <w:t xml:space="preserve"> </w:t>
      </w:r>
      <w:r>
        <w:t>email,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eşantion</w:t>
      </w:r>
      <w:r w:rsidR="00BA78D7">
        <w:t xml:space="preserve"> </w:t>
      </w:r>
      <w:r>
        <w:t>reprezentativ</w:t>
      </w:r>
      <w:r w:rsidR="00BA78D7">
        <w:t xml:space="preserve"> </w:t>
      </w:r>
      <w:r>
        <w:t>de</w:t>
      </w:r>
      <w:r w:rsidR="00BA78D7">
        <w:t xml:space="preserve"> </w:t>
      </w:r>
      <w:r>
        <w:t>300</w:t>
      </w:r>
      <w:r w:rsidR="00BA78D7">
        <w:t xml:space="preserve"> </w:t>
      </w:r>
      <w:r>
        <w:t>de</w:t>
      </w:r>
      <w:r w:rsidR="00BA78D7">
        <w:t xml:space="preserve"> </w:t>
      </w:r>
      <w:r>
        <w:t>firme</w:t>
      </w:r>
      <w:r w:rsidR="00BA78D7">
        <w:t xml:space="preserve"> </w:t>
      </w:r>
      <w:r>
        <w:t>din</w:t>
      </w:r>
      <w:r w:rsidR="00BA78D7">
        <w:t xml:space="preserve"> </w:t>
      </w:r>
      <w:r>
        <w:t>diverse</w:t>
      </w:r>
      <w:r w:rsidR="00BA78D7">
        <w:t xml:space="preserve"> </w:t>
      </w:r>
      <w:r>
        <w:t>domenii</w:t>
      </w:r>
      <w:r w:rsidR="00BA78D7">
        <w:t xml:space="preserve"> </w:t>
      </w:r>
      <w:r>
        <w:t>de</w:t>
      </w:r>
      <w:r w:rsidR="00BA78D7">
        <w:t xml:space="preserve"> </w:t>
      </w:r>
      <w:r>
        <w:t>activitate,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comerţ,</w:t>
      </w:r>
      <w:r w:rsidR="00BA78D7">
        <w:t xml:space="preserve"> </w:t>
      </w:r>
      <w:r>
        <w:t>la</w:t>
      </w:r>
      <w:r w:rsidR="00BA78D7">
        <w:t xml:space="preserve"> </w:t>
      </w:r>
      <w:r>
        <w:t>servicii</w:t>
      </w:r>
      <w:r w:rsidR="00BA78D7">
        <w:t xml:space="preserve"> </w:t>
      </w:r>
      <w:r>
        <w:t>financiare,</w:t>
      </w:r>
      <w:r w:rsidR="00BA78D7">
        <w:t xml:space="preserve"> </w:t>
      </w:r>
      <w:r>
        <w:t>agricultură,</w:t>
      </w:r>
      <w:r w:rsidR="00BA78D7">
        <w:t xml:space="preserve"> </w:t>
      </w:r>
      <w:r>
        <w:t>energie,</w:t>
      </w:r>
      <w:r w:rsidR="00BA78D7">
        <w:t xml:space="preserve"> </w:t>
      </w:r>
      <w:r>
        <w:t>confecţii,</w:t>
      </w:r>
      <w:r w:rsidR="00BA78D7">
        <w:t xml:space="preserve"> </w:t>
      </w:r>
      <w:r>
        <w:t>IT</w:t>
      </w:r>
      <w:r w:rsidR="00BA78D7">
        <w:t xml:space="preserve"> </w:t>
      </w:r>
      <w:r>
        <w:t>etc</w:t>
      </w:r>
      <w:r w:rsidR="008E73B9">
        <w:t xml:space="preserve">. </w:t>
      </w:r>
      <w:r>
        <w:t>La</w:t>
      </w:r>
      <w:r w:rsidR="00BA78D7">
        <w:t xml:space="preserve"> </w:t>
      </w:r>
      <w:r>
        <w:t>barometru</w:t>
      </w:r>
      <w:r w:rsidR="00BA78D7">
        <w:t xml:space="preserve"> </w:t>
      </w:r>
      <w:r>
        <w:t>au</w:t>
      </w:r>
      <w:r w:rsidR="00BA78D7">
        <w:t xml:space="preserve"> </w:t>
      </w:r>
      <w:r>
        <w:t>răspuns,</w:t>
      </w:r>
      <w:r w:rsidR="00BA78D7">
        <w:t xml:space="preserve"> </w:t>
      </w:r>
      <w:r>
        <w:t>în</w:t>
      </w:r>
      <w:r w:rsidR="00BA78D7">
        <w:t xml:space="preserve"> </w:t>
      </w:r>
      <w:r>
        <w:t>total,</w:t>
      </w:r>
      <w:r w:rsidR="00BA78D7">
        <w:t xml:space="preserve"> </w:t>
      </w:r>
      <w:r>
        <w:t>1850</w:t>
      </w:r>
      <w:r w:rsidR="00BA78D7">
        <w:t xml:space="preserve"> </w:t>
      </w:r>
      <w:r>
        <w:t>de</w:t>
      </w:r>
      <w:r w:rsidR="00BA78D7">
        <w:t xml:space="preserve"> </w:t>
      </w:r>
      <w:r>
        <w:t>persoane</w:t>
      </w:r>
      <w:r w:rsidR="008E73B9">
        <w:t xml:space="preserve">. </w:t>
      </w:r>
      <w:r>
        <w:t>Profilul</w:t>
      </w:r>
      <w:r w:rsidR="00BA78D7">
        <w:t xml:space="preserve"> </w:t>
      </w:r>
      <w:r>
        <w:t>respondenţilor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reprezentat</w:t>
      </w:r>
      <w:r w:rsidR="00BA78D7">
        <w:t xml:space="preserve"> </w:t>
      </w:r>
      <w:r>
        <w:t>de</w:t>
      </w:r>
      <w:r w:rsidR="00BA78D7">
        <w:t xml:space="preserve"> </w:t>
      </w:r>
      <w:r>
        <w:t>antreprenori,</w:t>
      </w:r>
      <w:r w:rsidR="00BA78D7">
        <w:t xml:space="preserve"> </w:t>
      </w:r>
      <w:r>
        <w:t>manageri</w:t>
      </w:r>
      <w:r w:rsidR="00BA78D7">
        <w:t xml:space="preserve"> </w:t>
      </w:r>
      <w:r>
        <w:t>de</w:t>
      </w:r>
      <w:r w:rsidR="00BA78D7">
        <w:t xml:space="preserve"> </w:t>
      </w:r>
      <w:r>
        <w:t>companii,</w:t>
      </w:r>
      <w:r w:rsidR="00BA78D7">
        <w:t xml:space="preserve"> </w:t>
      </w:r>
      <w:r>
        <w:t>middle</w:t>
      </w:r>
      <w:r w:rsidR="00BA78D7">
        <w:t xml:space="preserve"> </w:t>
      </w:r>
      <w:r>
        <w:t>şi</w:t>
      </w:r>
      <w:r w:rsidR="00BA78D7">
        <w:t xml:space="preserve"> </w:t>
      </w:r>
      <w:r>
        <w:t>top</w:t>
      </w:r>
      <w:r w:rsidR="00BA78D7">
        <w:t xml:space="preserve"> </w:t>
      </w:r>
      <w:r>
        <w:t>management,</w:t>
      </w:r>
      <w:r w:rsidR="00BA78D7">
        <w:t xml:space="preserve"> </w:t>
      </w:r>
      <w:r>
        <w:t>cu</w:t>
      </w:r>
      <w:r w:rsidR="00BA78D7">
        <w:t xml:space="preserve"> </w:t>
      </w:r>
      <w:r>
        <w:t>studii</w:t>
      </w:r>
      <w:r w:rsidR="00BA78D7">
        <w:t xml:space="preserve"> </w:t>
      </w:r>
      <w:r>
        <w:t>superioare,</w:t>
      </w:r>
      <w:r w:rsidR="00BA78D7">
        <w:t xml:space="preserve"> </w:t>
      </w:r>
      <w:r>
        <w:t>68%</w:t>
      </w:r>
      <w:r w:rsidR="00BA78D7">
        <w:t xml:space="preserve"> </w:t>
      </w:r>
      <w:r>
        <w:t>bărbaţi</w:t>
      </w:r>
      <w:r w:rsidR="00BA78D7">
        <w:t xml:space="preserve"> </w:t>
      </w:r>
      <w:r>
        <w:t>şi</w:t>
      </w:r>
      <w:r w:rsidR="00BA78D7">
        <w:t xml:space="preserve"> </w:t>
      </w:r>
      <w:r>
        <w:t>32%</w:t>
      </w:r>
      <w:r w:rsidR="00BA78D7">
        <w:t xml:space="preserve"> </w:t>
      </w:r>
      <w:r>
        <w:t>femei,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vârstă</w:t>
      </w:r>
      <w:r w:rsidR="00BA78D7">
        <w:t xml:space="preserve"> </w:t>
      </w:r>
      <w:r>
        <w:t>medie</w:t>
      </w:r>
      <w:r w:rsidR="00BA78D7">
        <w:t xml:space="preserve"> </w:t>
      </w:r>
      <w:r>
        <w:t>de</w:t>
      </w:r>
      <w:r w:rsidR="00BA78D7">
        <w:t xml:space="preserve"> </w:t>
      </w:r>
      <w:r>
        <w:t>45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. </w:t>
      </w:r>
    </w:p>
    <w:p w14:paraId="2105B922" w14:textId="70CEAC82" w:rsidR="006C4461" w:rsidRDefault="006C4461" w:rsidP="006C4461">
      <w:r>
        <w:t>Curtea</w:t>
      </w:r>
      <w:r w:rsidR="00BA78D7">
        <w:t xml:space="preserve"> </w:t>
      </w:r>
      <w:r>
        <w:t>de</w:t>
      </w:r>
      <w:r w:rsidR="00BA78D7">
        <w:t xml:space="preserve"> </w:t>
      </w:r>
      <w:r>
        <w:t>Conturi</w:t>
      </w:r>
      <w:r w:rsidR="00BA78D7">
        <w:t xml:space="preserve"> </w:t>
      </w:r>
      <w:r>
        <w:t>Europeană:</w:t>
      </w:r>
      <w:r w:rsidR="00BA78D7">
        <w:t xml:space="preserve"> </w:t>
      </w:r>
      <w:r>
        <w:t>Impactul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depăşeşte</w:t>
      </w:r>
      <w:r w:rsidR="00BA78D7">
        <w:t xml:space="preserve"> </w:t>
      </w:r>
      <w:r>
        <w:t>cu</w:t>
      </w:r>
      <w:r w:rsidR="00BA78D7">
        <w:t xml:space="preserve"> </w:t>
      </w:r>
      <w:r>
        <w:t>mult</w:t>
      </w:r>
      <w:r w:rsidR="00BA78D7">
        <w:t xml:space="preserve"> </w:t>
      </w:r>
      <w:r>
        <w:t>impactul</w:t>
      </w:r>
      <w:r w:rsidR="00BA78D7">
        <w:t xml:space="preserve"> </w:t>
      </w:r>
      <w:r>
        <w:t>crizei</w:t>
      </w:r>
      <w:r w:rsidR="00BA78D7">
        <w:t xml:space="preserve"> </w:t>
      </w:r>
      <w:r>
        <w:t>datoriilor</w:t>
      </w:r>
      <w:r w:rsidR="00BA78D7">
        <w:t xml:space="preserve"> </w:t>
      </w:r>
      <w:r>
        <w:t>suverane</w:t>
      </w:r>
      <w:r w:rsidR="00BA78D7">
        <w:t xml:space="preserve"> </w:t>
      </w:r>
      <w:r>
        <w:t>dintre</w:t>
      </w:r>
      <w:r w:rsidR="00BA78D7">
        <w:t xml:space="preserve"> </w:t>
      </w:r>
      <w:r>
        <w:t>2008</w:t>
      </w:r>
      <w:r w:rsidR="00BA78D7">
        <w:t xml:space="preserve"> </w:t>
      </w:r>
      <w:r>
        <w:t>şi</w:t>
      </w:r>
      <w:r w:rsidR="00BA78D7">
        <w:t xml:space="preserve"> </w:t>
      </w:r>
      <w:r>
        <w:t>2012</w:t>
      </w:r>
      <w:r w:rsidR="00BA78D7">
        <w:t xml:space="preserve"> </w:t>
      </w:r>
      <w:r>
        <w:t>Potrivit</w:t>
      </w:r>
      <w:r w:rsidR="00BA78D7">
        <w:t xml:space="preserve"> </w:t>
      </w:r>
      <w:r>
        <w:t>Curţii</w:t>
      </w:r>
      <w:r w:rsidR="00BA78D7">
        <w:t xml:space="preserve"> </w:t>
      </w:r>
      <w:r>
        <w:t>de</w:t>
      </w:r>
      <w:r w:rsidR="00BA78D7">
        <w:t xml:space="preserve"> </w:t>
      </w:r>
      <w:r>
        <w:t>Conturi</w:t>
      </w:r>
      <w:r w:rsidR="00BA78D7">
        <w:t xml:space="preserve"> </w:t>
      </w:r>
      <w:r>
        <w:t>Europene,</w:t>
      </w:r>
      <w:r w:rsidR="00BA78D7">
        <w:t xml:space="preserve"> </w:t>
      </w:r>
      <w:r>
        <w:t>criza</w:t>
      </w:r>
      <w:r w:rsidR="00BA78D7">
        <w:t xml:space="preserve"> </w:t>
      </w:r>
      <w:r>
        <w:t>financiară</w:t>
      </w:r>
      <w:r w:rsidR="00BA78D7">
        <w:t xml:space="preserve"> </w:t>
      </w:r>
      <w:r>
        <w:t>mondială</w:t>
      </w:r>
      <w:r w:rsidR="00BA78D7">
        <w:t xml:space="preserve"> </w:t>
      </w:r>
      <w:r>
        <w:t>din</w:t>
      </w:r>
      <w:r w:rsidR="00BA78D7">
        <w:t xml:space="preserve"> </w:t>
      </w:r>
      <w:r>
        <w:t>perioada</w:t>
      </w:r>
      <w:r w:rsidR="00BA78D7">
        <w:t xml:space="preserve"> </w:t>
      </w:r>
      <w:r>
        <w:t>2008-2012,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criza</w:t>
      </w:r>
      <w:r w:rsidR="00BA78D7">
        <w:t xml:space="preserve"> </w:t>
      </w:r>
      <w:r>
        <w:t>economică</w:t>
      </w:r>
      <w:r w:rsidR="00BA78D7">
        <w:t xml:space="preserve"> </w:t>
      </w:r>
      <w:r>
        <w:t>şi</w:t>
      </w:r>
      <w:r w:rsidR="00BA78D7">
        <w:t xml:space="preserve"> </w:t>
      </w:r>
      <w:r>
        <w:t>cea</w:t>
      </w:r>
      <w:r w:rsidR="00BA78D7">
        <w:t xml:space="preserve"> </w:t>
      </w:r>
      <w:r>
        <w:t>a</w:t>
      </w:r>
      <w:r w:rsidR="00BA78D7">
        <w:t xml:space="preserve"> </w:t>
      </w:r>
      <w:r>
        <w:t>datoriilor</w:t>
      </w:r>
      <w:r w:rsidR="00BA78D7">
        <w:t xml:space="preserve"> </w:t>
      </w:r>
      <w:r>
        <w:t>suverane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rezultat</w:t>
      </w:r>
      <w:r w:rsidR="00BA78D7">
        <w:t xml:space="preserve"> </w:t>
      </w:r>
      <w:r>
        <w:t>au</w:t>
      </w:r>
      <w:r w:rsidR="00BA78D7">
        <w:t xml:space="preserve"> </w:t>
      </w:r>
      <w:r>
        <w:t>avut</w:t>
      </w:r>
      <w:r w:rsidR="00BA78D7">
        <w:t xml:space="preserve"> </w:t>
      </w:r>
      <w:r>
        <w:t>efecte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BA78D7">
        <w:t xml:space="preserve"> </w:t>
      </w:r>
      <w:r>
        <w:t>asupra</w:t>
      </w:r>
      <w:r w:rsidR="00BA78D7">
        <w:t xml:space="preserve"> </w:t>
      </w:r>
      <w:r>
        <w:t>creşterii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stabilităţii</w:t>
      </w:r>
      <w:r w:rsidR="00BA78D7">
        <w:t xml:space="preserve"> </w:t>
      </w:r>
      <w:r>
        <w:t>bugetare</w:t>
      </w:r>
      <w:r w:rsidR="00BA78D7">
        <w:t xml:space="preserve"> </w:t>
      </w:r>
      <w:r>
        <w:t>în</w:t>
      </w:r>
      <w:r w:rsidR="00BA78D7">
        <w:t xml:space="preserve"> </w:t>
      </w:r>
      <w:r>
        <w:t>UE</w:t>
      </w:r>
      <w:r w:rsidR="008E73B9">
        <w:t xml:space="preserve">. </w:t>
      </w:r>
      <w:r>
        <w:t>Efectele</w:t>
      </w:r>
      <w:r w:rsidR="00BA78D7">
        <w:t xml:space="preserve"> </w:t>
      </w:r>
      <w:r>
        <w:t>acestor</w:t>
      </w:r>
      <w:r w:rsidR="00BA78D7">
        <w:t xml:space="preserve"> </w:t>
      </w:r>
      <w:r>
        <w:t>crize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accentuate</w:t>
      </w:r>
      <w:r w:rsidR="00BA78D7">
        <w:t xml:space="preserve"> </w:t>
      </w:r>
      <w:r>
        <w:t>de</w:t>
      </w:r>
      <w:r w:rsidR="00BA78D7">
        <w:t xml:space="preserve"> </w:t>
      </w:r>
      <w:r>
        <w:t>deficienţele</w:t>
      </w:r>
      <w:r w:rsidR="00BA78D7">
        <w:t xml:space="preserve"> </w:t>
      </w:r>
      <w:r>
        <w:t>sistemului</w:t>
      </w:r>
      <w:r w:rsidR="00BA78D7">
        <w:t xml:space="preserve"> </w:t>
      </w:r>
      <w:r>
        <w:t>financiar</w:t>
      </w:r>
      <w:r w:rsidR="00BA78D7">
        <w:t xml:space="preserve"> </w:t>
      </w:r>
      <w:r>
        <w:t>al</w:t>
      </w:r>
      <w:r w:rsidR="00BA78D7">
        <w:t xml:space="preserve"> </w:t>
      </w:r>
      <w:r>
        <w:t>UE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inadecvarea</w:t>
      </w:r>
      <w:r w:rsidR="00BA78D7">
        <w:t xml:space="preserve"> </w:t>
      </w:r>
      <w:r>
        <w:t>instrumentelor</w:t>
      </w:r>
      <w:r w:rsidR="00BA78D7">
        <w:t xml:space="preserve"> </w:t>
      </w:r>
      <w:r>
        <w:t>de</w:t>
      </w:r>
      <w:r w:rsidR="00BA78D7">
        <w:t xml:space="preserve"> </w:t>
      </w:r>
      <w:r>
        <w:t>politică,</w:t>
      </w:r>
      <w:r w:rsidR="00BA78D7">
        <w:t xml:space="preserve"> </w:t>
      </w:r>
      <w:r>
        <w:t>a</w:t>
      </w:r>
      <w:r w:rsidR="00BA78D7">
        <w:t xml:space="preserve"> </w:t>
      </w:r>
      <w:r>
        <w:t>monitorizării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mediului</w:t>
      </w:r>
      <w:r w:rsidR="00BA78D7">
        <w:t xml:space="preserve"> </w:t>
      </w:r>
      <w:r>
        <w:t>normativ,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arhitectura</w:t>
      </w:r>
      <w:r w:rsidR="00BA78D7">
        <w:t xml:space="preserve"> </w:t>
      </w:r>
      <w:r>
        <w:t>instituţională</w:t>
      </w:r>
      <w:r w:rsidR="00BA78D7">
        <w:t xml:space="preserve"> </w:t>
      </w:r>
      <w:r>
        <w:t>incompletă</w:t>
      </w:r>
      <w:r w:rsidR="00BA78D7">
        <w:t xml:space="preserve"> </w:t>
      </w:r>
      <w:r>
        <w:t>a</w:t>
      </w:r>
      <w:r w:rsidR="00BA78D7">
        <w:t xml:space="preserve"> </w:t>
      </w:r>
      <w:r>
        <w:t>zonei</w:t>
      </w:r>
      <w:r w:rsidR="00BA78D7">
        <w:t xml:space="preserve"> </w:t>
      </w:r>
      <w:r>
        <w:t>euro</w:t>
      </w:r>
      <w:r w:rsidR="008E73B9">
        <w:t xml:space="preserve">.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testează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rezilienţa</w:t>
      </w:r>
      <w:r w:rsidR="00BA78D7">
        <w:t xml:space="preserve"> </w:t>
      </w:r>
      <w:r>
        <w:t>arhitecturii</w:t>
      </w:r>
      <w:r w:rsidR="00BA78D7">
        <w:t xml:space="preserve"> </w:t>
      </w:r>
      <w:r>
        <w:t>economice</w:t>
      </w:r>
      <w:r w:rsidR="00BA78D7">
        <w:t xml:space="preserve"> </w:t>
      </w:r>
      <w:r>
        <w:t>şi</w:t>
      </w:r>
      <w:r w:rsidR="00BA78D7">
        <w:t xml:space="preserve"> </w:t>
      </w:r>
      <w:r>
        <w:t>financiare</w:t>
      </w:r>
      <w:r w:rsidR="00BA78D7">
        <w:t xml:space="preserve"> </w:t>
      </w:r>
      <w:r>
        <w:t>a</w:t>
      </w:r>
      <w:r w:rsidR="00BA78D7">
        <w:t xml:space="preserve"> </w:t>
      </w:r>
      <w:r>
        <w:t>UE,</w:t>
      </w:r>
      <w:r w:rsidR="00BA78D7">
        <w:t xml:space="preserve"> </w:t>
      </w:r>
      <w:r>
        <w:t>din</w:t>
      </w:r>
      <w:r w:rsidR="00BA78D7">
        <w:t xml:space="preserve"> </w:t>
      </w:r>
      <w:r>
        <w:t>punctul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atât</w:t>
      </w:r>
      <w:r w:rsidR="00BA78D7">
        <w:t xml:space="preserve"> </w:t>
      </w:r>
      <w:r>
        <w:t>al</w:t>
      </w:r>
      <w:r w:rsidR="00BA78D7">
        <w:t xml:space="preserve"> </w:t>
      </w:r>
      <w:r>
        <w:t>dimensiunii</w:t>
      </w:r>
      <w:r w:rsidR="00BA78D7">
        <w:t xml:space="preserve"> </w:t>
      </w:r>
      <w:r>
        <w:t>efectului</w:t>
      </w:r>
      <w:r w:rsidR="00BA78D7">
        <w:t xml:space="preserve"> </w:t>
      </w:r>
      <w:r>
        <w:t>economic,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amplorii</w:t>
      </w:r>
      <w:r w:rsidR="00BA78D7">
        <w:t xml:space="preserve"> </w:t>
      </w:r>
      <w:r>
        <w:t>răspunsului</w:t>
      </w:r>
      <w:r w:rsidR="00BA78D7">
        <w:t xml:space="preserve"> </w:t>
      </w:r>
      <w:r>
        <w:t>public</w:t>
      </w:r>
      <w:r w:rsidR="00BA78D7">
        <w:t>.”</w:t>
      </w:r>
      <w:r>
        <w:t>Am</w:t>
      </w:r>
      <w:r w:rsidR="00BA78D7">
        <w:t xml:space="preserve"> </w:t>
      </w:r>
      <w:r>
        <w:t>considerat</w:t>
      </w:r>
      <w:r w:rsidR="00BA78D7">
        <w:t xml:space="preserve"> </w:t>
      </w:r>
      <w:r>
        <w:t>că</w:t>
      </w:r>
      <w:r w:rsidR="00BA78D7">
        <w:t xml:space="preserve"> </w:t>
      </w:r>
      <w:r>
        <w:t>este</w:t>
      </w:r>
      <w:r w:rsidR="00BA78D7">
        <w:t xml:space="preserve"> </w:t>
      </w:r>
      <w:r>
        <w:t>important</w:t>
      </w:r>
      <w:r w:rsidR="00BA78D7">
        <w:t xml:space="preserve"> </w:t>
      </w:r>
      <w:r>
        <w:t>să</w:t>
      </w:r>
      <w:r w:rsidR="00BA78D7">
        <w:t xml:space="preserve"> </w:t>
      </w:r>
      <w:r>
        <w:t>facem</w:t>
      </w:r>
      <w:r w:rsidR="00BA78D7">
        <w:t xml:space="preserve"> </w:t>
      </w:r>
      <w:r>
        <w:t>un</w:t>
      </w:r>
      <w:r w:rsidR="00BA78D7">
        <w:t xml:space="preserve"> </w:t>
      </w:r>
      <w:r>
        <w:t>bilanţ</w:t>
      </w:r>
      <w:r w:rsidR="00BA78D7">
        <w:t xml:space="preserve"> </w:t>
      </w:r>
      <w:r>
        <w:t>al</w:t>
      </w:r>
      <w:r w:rsidR="00BA78D7">
        <w:t xml:space="preserve"> </w:t>
      </w:r>
      <w:r>
        <w:t>răspunsurilor</w:t>
      </w:r>
      <w:r w:rsidR="00BA78D7">
        <w:t xml:space="preserve"> </w:t>
      </w:r>
      <w:r>
        <w:t>aduse</w:t>
      </w:r>
      <w:r w:rsidR="00BA78D7">
        <w:t xml:space="preserve"> </w:t>
      </w:r>
      <w:r>
        <w:t>de</w:t>
      </w:r>
      <w:r w:rsidR="00BA78D7">
        <w:t xml:space="preserve"> </w:t>
      </w:r>
      <w:r>
        <w:t>UE,</w:t>
      </w:r>
      <w:r w:rsidR="00BA78D7">
        <w:t xml:space="preserve"> </w:t>
      </w:r>
      <w:r>
        <w:t>după</w:t>
      </w:r>
      <w:r w:rsidR="00BA78D7">
        <w:t xml:space="preserve"> </w:t>
      </w:r>
      <w:r>
        <w:t>un</w:t>
      </w:r>
      <w:r w:rsidR="00BA78D7">
        <w:t xml:space="preserve"> </w:t>
      </w:r>
      <w:r>
        <w:t>deceniu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criza</w:t>
      </w:r>
      <w:r w:rsidR="00BA78D7">
        <w:t xml:space="preserve"> </w:t>
      </w:r>
      <w:r>
        <w:t>financiară</w:t>
      </w:r>
      <w:r w:rsidR="00BA78D7">
        <w:t xml:space="preserve"> </w:t>
      </w:r>
      <w:r>
        <w:t>mondială”,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Ivana</w:t>
      </w:r>
      <w:r w:rsidR="00BA78D7">
        <w:t xml:space="preserve"> </w:t>
      </w:r>
      <w:r>
        <w:t>Maletic,</w:t>
      </w:r>
      <w:r w:rsidR="00BA78D7">
        <w:t xml:space="preserve"> </w:t>
      </w:r>
      <w:r>
        <w:t>membru</w:t>
      </w:r>
      <w:r w:rsidR="00BA78D7">
        <w:t xml:space="preserve"> </w:t>
      </w:r>
      <w:r>
        <w:t>al</w:t>
      </w:r>
      <w:r w:rsidR="00BA78D7">
        <w:t xml:space="preserve"> </w:t>
      </w:r>
      <w:r>
        <w:t>Curţii</w:t>
      </w:r>
      <w:r w:rsidR="00BA78D7">
        <w:t xml:space="preserve"> </w:t>
      </w:r>
      <w:r>
        <w:t>de</w:t>
      </w:r>
      <w:r w:rsidR="00BA78D7">
        <w:t xml:space="preserve"> </w:t>
      </w:r>
      <w:r>
        <w:t>Conturi</w:t>
      </w:r>
      <w:r w:rsidR="00BA78D7">
        <w:t xml:space="preserve"> </w:t>
      </w:r>
      <w:r>
        <w:t>Europene</w:t>
      </w:r>
      <w:r w:rsidR="00BA78D7">
        <w:t xml:space="preserve"> </w:t>
      </w:r>
      <w:r>
        <w:t>responsabilă</w:t>
      </w:r>
      <w:r w:rsidR="00BA78D7">
        <w:t xml:space="preserve"> </w:t>
      </w:r>
      <w:r>
        <w:t>de</w:t>
      </w:r>
      <w:r w:rsidR="00BA78D7">
        <w:t xml:space="preserve"> </w:t>
      </w:r>
      <w:r>
        <w:t>acest</w:t>
      </w:r>
      <w:r w:rsidR="00BA78D7">
        <w:t xml:space="preserve"> </w:t>
      </w:r>
      <w:r>
        <w:t>document</w:t>
      </w:r>
      <w:r w:rsidR="00BA78D7">
        <w:t xml:space="preserve"> </w:t>
      </w:r>
      <w:r>
        <w:t>de</w:t>
      </w:r>
      <w:r w:rsidR="00BA78D7">
        <w:t xml:space="preserve"> </w:t>
      </w:r>
      <w:r>
        <w:t>analiză</w:t>
      </w:r>
      <w:r w:rsidR="00BA78D7">
        <w:t>.”</w:t>
      </w:r>
      <w:r>
        <w:t>Şocul</w:t>
      </w:r>
      <w:r w:rsidR="00BA78D7">
        <w:t xml:space="preserve"> </w:t>
      </w:r>
      <w:r>
        <w:t>economic</w:t>
      </w:r>
      <w:r w:rsidR="00BA78D7">
        <w:t xml:space="preserve"> </w:t>
      </w:r>
      <w:r>
        <w:t>antrenat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BA78D7">
        <w:t xml:space="preserve"> </w:t>
      </w:r>
      <w:r>
        <w:t>este</w:t>
      </w:r>
      <w:r w:rsidR="00BA78D7">
        <w:t xml:space="preserve"> </w:t>
      </w:r>
      <w:r>
        <w:t>mult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decât</w:t>
      </w:r>
      <w:r w:rsidR="00BA78D7">
        <w:t xml:space="preserve"> </w:t>
      </w:r>
      <w:r>
        <w:t>cel</w:t>
      </w:r>
      <w:r w:rsidR="00BA78D7">
        <w:t xml:space="preserve"> </w:t>
      </w:r>
      <w:r>
        <w:t>produs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din</w:t>
      </w:r>
      <w:r w:rsidR="00BA78D7">
        <w:t xml:space="preserve"> </w:t>
      </w:r>
      <w:r>
        <w:t>2008,</w:t>
      </w:r>
      <w:r w:rsidR="00BA78D7">
        <w:t xml:space="preserve"> </w:t>
      </w:r>
      <w:r>
        <w:t>dar</w:t>
      </w:r>
      <w:r w:rsidR="00BA78D7">
        <w:t xml:space="preserve"> </w:t>
      </w:r>
      <w:r>
        <w:t>dacă</w:t>
      </w:r>
      <w:r w:rsidR="00BA78D7">
        <w:t xml:space="preserve"> </w:t>
      </w:r>
      <w:r>
        <w:t>vom</w:t>
      </w:r>
      <w:r w:rsidR="00BA78D7">
        <w:t xml:space="preserve"> </w:t>
      </w:r>
      <w:r>
        <w:t>ţine</w:t>
      </w:r>
      <w:r w:rsidR="00BA78D7">
        <w:t xml:space="preserve"> </w:t>
      </w:r>
      <w:r>
        <w:t>seama</w:t>
      </w:r>
      <w:r w:rsidR="00BA78D7">
        <w:t xml:space="preserve"> </w:t>
      </w:r>
      <w:r>
        <w:t>de</w:t>
      </w:r>
      <w:r w:rsidR="00BA78D7">
        <w:t xml:space="preserve"> </w:t>
      </w:r>
      <w:r>
        <w:t>învăţămintele</w:t>
      </w:r>
      <w:r w:rsidR="00BA78D7">
        <w:t xml:space="preserve"> </w:t>
      </w:r>
      <w:r>
        <w:t>desprinse,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ne</w:t>
      </w:r>
      <w:r w:rsidR="00BA78D7">
        <w:t xml:space="preserve"> </w:t>
      </w:r>
      <w:r>
        <w:t>va</w:t>
      </w:r>
      <w:r w:rsidR="00BA78D7">
        <w:t xml:space="preserve"> </w:t>
      </w:r>
      <w:r>
        <w:t>ajuta</w:t>
      </w:r>
      <w:r w:rsidR="00BA78D7">
        <w:t xml:space="preserve"> </w:t>
      </w:r>
      <w:r>
        <w:t>să</w:t>
      </w:r>
      <w:r w:rsidR="00BA78D7">
        <w:t xml:space="preserve"> </w:t>
      </w:r>
      <w:r>
        <w:t>răspundem</w:t>
      </w:r>
      <w:r w:rsidR="00BA78D7">
        <w:t xml:space="preserve"> </w:t>
      </w:r>
      <w:r>
        <w:t>la</w:t>
      </w:r>
      <w:r w:rsidR="00BA78D7">
        <w:t xml:space="preserve"> </w:t>
      </w:r>
      <w:r>
        <w:t>dificultăţile</w:t>
      </w:r>
      <w:r w:rsidR="00BA78D7">
        <w:t xml:space="preserve"> </w:t>
      </w:r>
      <w:r>
        <w:t>actuale”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acestui</w:t>
      </w:r>
      <w:r w:rsidR="00BA78D7">
        <w:t xml:space="preserve"> </w:t>
      </w:r>
      <w:r>
        <w:t>document</w:t>
      </w:r>
      <w:r w:rsidR="00BA78D7">
        <w:t xml:space="preserve"> </w:t>
      </w:r>
      <w:r>
        <w:t>de</w:t>
      </w:r>
      <w:r w:rsidR="00BA78D7">
        <w:t xml:space="preserve"> </w:t>
      </w:r>
      <w:r>
        <w:t>analiză,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pe</w:t>
      </w:r>
      <w:r w:rsidR="00BA78D7">
        <w:t xml:space="preserve"> </w:t>
      </w:r>
      <w:r>
        <w:t>audituri</w:t>
      </w:r>
      <w:r w:rsidR="00BA78D7">
        <w:t xml:space="preserve"> </w:t>
      </w:r>
      <w:r>
        <w:t>şi</w:t>
      </w:r>
      <w:r w:rsidR="00BA78D7">
        <w:t xml:space="preserve"> </w:t>
      </w:r>
      <w:r>
        <w:t>analize</w:t>
      </w:r>
      <w:r w:rsidR="00BA78D7">
        <w:t xml:space="preserve"> </w:t>
      </w:r>
      <w:r>
        <w:t>anterioare</w:t>
      </w:r>
      <w:r w:rsidR="00BA78D7">
        <w:t xml:space="preserve"> </w:t>
      </w:r>
      <w:r>
        <w:t>realizate</w:t>
      </w:r>
      <w:r w:rsidR="00BA78D7">
        <w:t xml:space="preserve"> </w:t>
      </w:r>
      <w:r>
        <w:t>de</w:t>
      </w:r>
      <w:r w:rsidR="00BA78D7">
        <w:t xml:space="preserve"> </w:t>
      </w:r>
      <w:r>
        <w:t>organizaţii</w:t>
      </w:r>
      <w:r w:rsidR="00BA78D7">
        <w:t xml:space="preserve"> </w:t>
      </w:r>
      <w:r>
        <w:t>internaţionale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alte</w:t>
      </w:r>
      <w:r w:rsidR="00BA78D7">
        <w:t xml:space="preserve"> </w:t>
      </w:r>
      <w:r>
        <w:t>organizaţii</w:t>
      </w:r>
      <w:r w:rsidR="00BA78D7">
        <w:t xml:space="preserve"> </w:t>
      </w:r>
      <w:r>
        <w:t>ale</w:t>
      </w:r>
      <w:r w:rsidR="00BA78D7">
        <w:t xml:space="preserve"> </w:t>
      </w:r>
      <w:r>
        <w:t>UE</w:t>
      </w:r>
      <w:r w:rsidR="00BA78D7">
        <w:t xml:space="preserve"> </w:t>
      </w:r>
      <w:r>
        <w:t>competente,</w:t>
      </w:r>
      <w:r w:rsidR="00BA78D7">
        <w:t xml:space="preserve"> </w:t>
      </w:r>
      <w:r>
        <w:t>Curtea</w:t>
      </w:r>
      <w:r w:rsidR="00BA78D7">
        <w:t xml:space="preserve"> </w:t>
      </w:r>
      <w:r>
        <w:t>observă</w:t>
      </w:r>
      <w:r w:rsidR="00BA78D7">
        <w:t xml:space="preserve"> </w:t>
      </w:r>
      <w:r>
        <w:t>că</w:t>
      </w:r>
      <w:r w:rsidR="00BA78D7">
        <w:t xml:space="preserve"> </w:t>
      </w:r>
      <w:r>
        <w:t>setul</w:t>
      </w:r>
      <w:r w:rsidR="00BA78D7">
        <w:t xml:space="preserve"> </w:t>
      </w:r>
      <w:r>
        <w:t>de</w:t>
      </w:r>
      <w:r w:rsidR="00BA78D7">
        <w:t xml:space="preserve"> </w:t>
      </w:r>
      <w:r>
        <w:t>instrumente</w:t>
      </w:r>
      <w:r w:rsidR="00BA78D7">
        <w:t xml:space="preserve"> </w:t>
      </w:r>
      <w:r>
        <w:t>de</w:t>
      </w:r>
      <w:r w:rsidR="00BA78D7">
        <w:t xml:space="preserve"> </w:t>
      </w:r>
      <w:r>
        <w:t>care</w:t>
      </w:r>
      <w:r w:rsidR="00BA78D7">
        <w:t xml:space="preserve"> </w:t>
      </w:r>
      <w:r>
        <w:t>dispune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faţă</w:t>
      </w:r>
      <w:r w:rsidR="00BA78D7">
        <w:t xml:space="preserve"> </w:t>
      </w:r>
      <w:r>
        <w:t>crizelor</w:t>
      </w:r>
      <w:r w:rsidR="00BA78D7">
        <w:t xml:space="preserve"> </w:t>
      </w:r>
      <w:r>
        <w:t>financiare</w:t>
      </w:r>
      <w:r w:rsidR="00BA78D7">
        <w:t xml:space="preserve"> </w:t>
      </w:r>
      <w:r>
        <w:t>s-a</w:t>
      </w:r>
      <w:r w:rsidR="00BA78D7">
        <w:t xml:space="preserve"> </w:t>
      </w:r>
      <w:r>
        <w:t>îmbunătăţit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ani</w:t>
      </w:r>
      <w:r w:rsidR="008E73B9">
        <w:t xml:space="preserve">. </w:t>
      </w:r>
      <w:r>
        <w:t>UE</w:t>
      </w:r>
      <w:r w:rsidR="00BA78D7">
        <w:t xml:space="preserve"> </w:t>
      </w:r>
      <w:r>
        <w:t>a</w:t>
      </w:r>
      <w:r w:rsidR="00BA78D7">
        <w:t xml:space="preserve"> </w:t>
      </w:r>
      <w:r>
        <w:t>înfiinţat</w:t>
      </w:r>
      <w:r w:rsidR="00BA78D7">
        <w:t xml:space="preserve"> </w:t>
      </w:r>
      <w:r>
        <w:t>autorităţi</w:t>
      </w:r>
      <w:r w:rsidR="00BA78D7">
        <w:t xml:space="preserve"> </w:t>
      </w:r>
      <w:r>
        <w:t>de</w:t>
      </w:r>
      <w:r w:rsidR="00BA78D7">
        <w:t xml:space="preserve"> </w:t>
      </w:r>
      <w:r>
        <w:t>supraveghere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european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financiar,</w:t>
      </w:r>
      <w:r w:rsidR="00BA78D7">
        <w:t xml:space="preserve"> </w:t>
      </w:r>
      <w:r>
        <w:t>a</w:t>
      </w:r>
      <w:r w:rsidR="00BA78D7">
        <w:t xml:space="preserve"> </w:t>
      </w:r>
      <w:r>
        <w:t>înăsprit</w:t>
      </w:r>
      <w:r w:rsidR="00BA78D7">
        <w:t xml:space="preserve"> </w:t>
      </w:r>
      <w:r>
        <w:t>reglementarea</w:t>
      </w:r>
      <w:r w:rsidR="00BA78D7">
        <w:t xml:space="preserve"> </w:t>
      </w:r>
      <w:r>
        <w:t>şi</w:t>
      </w:r>
      <w:r w:rsidR="00BA78D7">
        <w:t xml:space="preserve"> </w:t>
      </w:r>
      <w:r>
        <w:t>supravegherea</w:t>
      </w:r>
      <w:r w:rsidR="00BA78D7">
        <w:t xml:space="preserve"> </w:t>
      </w:r>
      <w:r>
        <w:t>bancară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creat</w:t>
      </w:r>
      <w:r w:rsidR="00BA78D7">
        <w:t xml:space="preserve"> </w:t>
      </w:r>
      <w:r>
        <w:t>un</w:t>
      </w:r>
      <w:r w:rsidR="00BA78D7">
        <w:t xml:space="preserve"> </w:t>
      </w:r>
      <w:r>
        <w:t>cadru</w:t>
      </w:r>
      <w:r w:rsidR="00BA78D7">
        <w:t xml:space="preserve"> </w:t>
      </w:r>
      <w:r>
        <w:t>pentru</w:t>
      </w:r>
      <w:r w:rsidR="00BA78D7">
        <w:t xml:space="preserve"> </w:t>
      </w:r>
      <w:r>
        <w:t>rezoluţia</w:t>
      </w:r>
      <w:r w:rsidR="00BA78D7">
        <w:t xml:space="preserve"> </w:t>
      </w:r>
      <w:r>
        <w:t>ordonată</w:t>
      </w:r>
      <w:r w:rsidR="00BA78D7">
        <w:t xml:space="preserve"> </w:t>
      </w:r>
      <w:r>
        <w:t>a</w:t>
      </w:r>
      <w:r w:rsidR="00BA78D7">
        <w:t xml:space="preserve"> </w:t>
      </w:r>
      <w:r>
        <w:t>băncilor</w:t>
      </w:r>
      <w:r w:rsidR="008E73B9">
        <w:t xml:space="preserve">. </w:t>
      </w:r>
      <w:r>
        <w:t>Aceste</w:t>
      </w:r>
      <w:r w:rsidR="00BA78D7">
        <w:t xml:space="preserve"> </w:t>
      </w:r>
      <w:r>
        <w:t>măsuri</w:t>
      </w:r>
      <w:r w:rsidR="00BA78D7">
        <w:t xml:space="preserve"> </w:t>
      </w:r>
      <w:r>
        <w:t>au</w:t>
      </w:r>
      <w:r w:rsidR="00BA78D7">
        <w:t xml:space="preserve"> </w:t>
      </w:r>
      <w:r>
        <w:t>contribuit</w:t>
      </w:r>
      <w:r w:rsidR="00BA78D7">
        <w:t xml:space="preserve"> </w:t>
      </w:r>
      <w:r>
        <w:t>la</w:t>
      </w:r>
      <w:r w:rsidR="00BA78D7">
        <w:t xml:space="preserve"> </w:t>
      </w:r>
      <w:r>
        <w:t>combaterea</w:t>
      </w:r>
      <w:r w:rsidR="00BA78D7">
        <w:t xml:space="preserve"> </w:t>
      </w:r>
      <w:r>
        <w:t>unora</w:t>
      </w:r>
      <w:r w:rsidR="00BA78D7">
        <w:t xml:space="preserve"> </w:t>
      </w:r>
      <w:r>
        <w:t>dintre</w:t>
      </w:r>
      <w:r w:rsidR="00BA78D7">
        <w:t xml:space="preserve"> </w:t>
      </w:r>
      <w:r>
        <w:t>deficienţele</w:t>
      </w:r>
      <w:r w:rsidR="00BA78D7">
        <w:t xml:space="preserve"> </w:t>
      </w:r>
      <w:r>
        <w:t>prezente</w:t>
      </w:r>
      <w:r w:rsidR="00BA78D7">
        <w:t xml:space="preserve"> </w:t>
      </w:r>
      <w:r>
        <w:t>în</w:t>
      </w:r>
      <w:r w:rsidR="00BA78D7">
        <w:t xml:space="preserve"> </w:t>
      </w:r>
      <w:r>
        <w:t>supravegherea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rezoluţia</w:t>
      </w:r>
      <w:r w:rsidR="00BA78D7">
        <w:t xml:space="preserve"> </w:t>
      </w:r>
      <w:r>
        <w:t>bancară</w:t>
      </w:r>
      <w:r w:rsidR="00BA78D7">
        <w:t xml:space="preserve"> </w:t>
      </w:r>
      <w:r>
        <w:t>în</w:t>
      </w:r>
      <w:r w:rsidR="00BA78D7">
        <w:t xml:space="preserve"> </w:t>
      </w:r>
      <w:r>
        <w:t>2009</w:t>
      </w:r>
      <w:r w:rsidR="008E73B9">
        <w:t xml:space="preserve">.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demarate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eforturi</w:t>
      </w:r>
      <w:r w:rsidR="00BA78D7">
        <w:t xml:space="preserve"> </w:t>
      </w:r>
      <w:r>
        <w:t>de</w:t>
      </w:r>
      <w:r w:rsidR="00BA78D7">
        <w:t xml:space="preserve"> </w:t>
      </w:r>
      <w:r>
        <w:t>construire</w:t>
      </w:r>
      <w:r w:rsidR="00BA78D7">
        <w:t xml:space="preserve"> </w:t>
      </w:r>
      <w:r>
        <w:t>a</w:t>
      </w:r>
      <w:r w:rsidR="00BA78D7">
        <w:t xml:space="preserve"> </w:t>
      </w:r>
      <w:r>
        <w:t>uniunii</w:t>
      </w:r>
      <w:r w:rsidR="00BA78D7">
        <w:t xml:space="preserve"> </w:t>
      </w:r>
      <w:r>
        <w:t>bancare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uniunii</w:t>
      </w:r>
      <w:r w:rsidR="00BA78D7">
        <w:t xml:space="preserve"> </w:t>
      </w:r>
      <w:r>
        <w:t>pieţelor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8E73B9">
        <w:t xml:space="preserve">. </w:t>
      </w:r>
      <w:r>
        <w:t>Curtea</w:t>
      </w:r>
      <w:r w:rsidR="00BA78D7">
        <w:t xml:space="preserve"> </w:t>
      </w:r>
      <w:r>
        <w:t>de</w:t>
      </w:r>
      <w:r w:rsidR="00BA78D7">
        <w:t xml:space="preserve"> </w:t>
      </w:r>
      <w:r>
        <w:t>Conturi</w:t>
      </w:r>
      <w:r w:rsidR="00BA78D7">
        <w:t xml:space="preserve"> </w:t>
      </w:r>
      <w:r>
        <w:t>Europeană</w:t>
      </w:r>
      <w:r w:rsidR="00BA78D7">
        <w:t xml:space="preserve"> </w:t>
      </w:r>
      <w:r>
        <w:t>subliniază</w:t>
      </w:r>
      <w:r w:rsidR="00BA78D7">
        <w:t xml:space="preserve"> </w:t>
      </w:r>
      <w:r>
        <w:t>însă</w:t>
      </w:r>
      <w:r w:rsidR="00BA78D7">
        <w:t xml:space="preserve"> </w:t>
      </w:r>
      <w:r>
        <w:t>că</w:t>
      </w:r>
      <w:r w:rsidR="00BA78D7">
        <w:t xml:space="preserve"> </w:t>
      </w:r>
      <w:r>
        <w:t>subzistă</w:t>
      </w:r>
      <w:r w:rsidR="00BA78D7">
        <w:t xml:space="preserve"> </w:t>
      </w:r>
      <w:r>
        <w:t>următoarele</w:t>
      </w:r>
      <w:r w:rsidR="00BA78D7">
        <w:t xml:space="preserve"> </w:t>
      </w:r>
      <w:r>
        <w:t>provocări:</w:t>
      </w:r>
      <w:r w:rsidR="00BA78D7">
        <w:t xml:space="preserve"> </w:t>
      </w:r>
      <w:r>
        <w:t>nivelul</w:t>
      </w:r>
      <w:r w:rsidR="00BA78D7">
        <w:t xml:space="preserve"> </w:t>
      </w:r>
      <w:r>
        <w:t>scăzut</w:t>
      </w:r>
      <w:r w:rsidR="00BA78D7">
        <w:t xml:space="preserve"> </w:t>
      </w:r>
      <w:r>
        <w:t>al</w:t>
      </w:r>
      <w:r w:rsidR="00BA78D7">
        <w:t xml:space="preserve"> </w:t>
      </w:r>
      <w:r>
        <w:t>profitabilităţii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posibilităţii</w:t>
      </w:r>
      <w:r w:rsidR="00BA78D7">
        <w:t xml:space="preserve"> </w:t>
      </w:r>
      <w:r>
        <w:t>de</w:t>
      </w:r>
      <w:r w:rsidR="00BA78D7">
        <w:t xml:space="preserve"> </w:t>
      </w:r>
      <w:r>
        <w:t>rezoluţie</w:t>
      </w:r>
      <w:r w:rsidR="00BA78D7">
        <w:t xml:space="preserve"> </w:t>
      </w:r>
      <w:r>
        <w:t>a</w:t>
      </w:r>
      <w:r w:rsidR="00BA78D7">
        <w:t xml:space="preserve"> </w:t>
      </w:r>
      <w:r>
        <w:t>băncilor,</w:t>
      </w:r>
      <w:r w:rsidR="00BA78D7">
        <w:t xml:space="preserve"> </w:t>
      </w:r>
      <w:r>
        <w:t>existenţa</w:t>
      </w:r>
      <w:r w:rsidR="00BA78D7">
        <w:t xml:space="preserve"> </w:t>
      </w:r>
      <w:r>
        <w:t>unor</w:t>
      </w:r>
      <w:r w:rsidR="00BA78D7">
        <w:t xml:space="preserve"> </w:t>
      </w:r>
      <w:r>
        <w:t>niveluri</w:t>
      </w:r>
      <w:r w:rsidR="00BA78D7">
        <w:t xml:space="preserve"> </w:t>
      </w:r>
      <w:r>
        <w:t>ridicate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neperformante</w:t>
      </w:r>
      <w:r w:rsidR="00BA78D7">
        <w:t xml:space="preserve"> </w:t>
      </w:r>
      <w:r>
        <w:t>în</w:t>
      </w:r>
      <w:r w:rsidR="00BA78D7">
        <w:t xml:space="preserve"> </w:t>
      </w:r>
      <w:r>
        <w:t>anumite</w:t>
      </w:r>
      <w:r w:rsidR="00BA78D7">
        <w:t xml:space="preserve"> </w:t>
      </w:r>
      <w:r>
        <w:t>state</w:t>
      </w:r>
      <w:r w:rsidR="00BA78D7">
        <w:t xml:space="preserve"> </w:t>
      </w:r>
      <w:r>
        <w:t>membre</w:t>
      </w:r>
      <w:r w:rsidR="00BA78D7">
        <w:t xml:space="preserve"> </w:t>
      </w:r>
      <w:r>
        <w:t>şi</w:t>
      </w:r>
      <w:r w:rsidR="00BA78D7">
        <w:t xml:space="preserve"> </w:t>
      </w:r>
      <w:r>
        <w:t>diversitatea</w:t>
      </w:r>
      <w:r w:rsidR="00BA78D7">
        <w:t xml:space="preserve"> </w:t>
      </w:r>
      <w:r>
        <w:t>legislaţiilor</w:t>
      </w:r>
      <w:r w:rsidR="00BA78D7">
        <w:t xml:space="preserve"> </w:t>
      </w:r>
      <w:r>
        <w:t>naţionale</w:t>
      </w:r>
      <w:r w:rsidR="00BA78D7">
        <w:t xml:space="preserve"> </w:t>
      </w:r>
      <w:r>
        <w:t>în</w:t>
      </w:r>
      <w:r w:rsidR="00BA78D7">
        <w:t xml:space="preserve"> </w:t>
      </w:r>
      <w:r>
        <w:t>materie</w:t>
      </w:r>
      <w:r w:rsidR="00BA78D7">
        <w:t xml:space="preserve"> </w:t>
      </w:r>
      <w:r>
        <w:t>de</w:t>
      </w:r>
      <w:r w:rsidR="00BA78D7">
        <w:t xml:space="preserve"> </w:t>
      </w:r>
      <w:r>
        <w:t>insolvenţă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aplică</w:t>
      </w:r>
      <w:r w:rsidR="00BA78D7">
        <w:t xml:space="preserve"> </w:t>
      </w:r>
      <w:r>
        <w:t>băncilor</w:t>
      </w:r>
      <w:r w:rsidR="008E73B9">
        <w:t xml:space="preserve">; </w:t>
      </w:r>
      <w:r>
        <w:t>fragilizarea</w:t>
      </w:r>
      <w:r w:rsidR="00BA78D7">
        <w:t xml:space="preserve"> </w:t>
      </w:r>
      <w:r>
        <w:t>posibilă</w:t>
      </w:r>
      <w:r w:rsidR="00BA78D7">
        <w:t xml:space="preserve"> </w:t>
      </w:r>
      <w:r>
        <w:t>a</w:t>
      </w:r>
      <w:r w:rsidR="00BA78D7">
        <w:t xml:space="preserve"> </w:t>
      </w:r>
      <w:r>
        <w:t>sistemului</w:t>
      </w:r>
      <w:r w:rsidR="00BA78D7">
        <w:t xml:space="preserve"> </w:t>
      </w:r>
      <w:r>
        <w:t>financiar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pierderilor</w:t>
      </w:r>
      <w:r w:rsidR="00BA78D7">
        <w:t xml:space="preserve"> </w:t>
      </w:r>
      <w:r>
        <w:t>aferente</w:t>
      </w:r>
      <w:r w:rsidR="00BA78D7">
        <w:t xml:space="preserve"> </w:t>
      </w:r>
      <w:r>
        <w:t>creditelor,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durata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amploarea</w:t>
      </w:r>
      <w:r w:rsidR="00BA78D7">
        <w:t xml:space="preserve"> </w:t>
      </w:r>
      <w:r>
        <w:t>recesiunii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; </w:t>
      </w:r>
      <w:r>
        <w:t>în</w:t>
      </w:r>
      <w:r w:rsidR="00BA78D7">
        <w:t xml:space="preserve"> </w:t>
      </w:r>
      <w:r>
        <w:t>pofida</w:t>
      </w:r>
      <w:r w:rsidR="00BA78D7">
        <w:t xml:space="preserve"> </w:t>
      </w:r>
      <w:r>
        <w:t>unor</w:t>
      </w:r>
      <w:r w:rsidR="00BA78D7">
        <w:t xml:space="preserve"> </w:t>
      </w:r>
      <w:r>
        <w:t>eforturi</w:t>
      </w:r>
      <w:r w:rsidR="00BA78D7">
        <w:t xml:space="preserve"> </w:t>
      </w:r>
      <w:r>
        <w:t>importante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standardiza</w:t>
      </w:r>
      <w:r w:rsidR="00BA78D7">
        <w:t xml:space="preserve"> </w:t>
      </w:r>
      <w:r>
        <w:t>supravegherea</w:t>
      </w:r>
      <w:r w:rsidR="00BA78D7">
        <w:t xml:space="preserve"> </w:t>
      </w:r>
      <w:r>
        <w:t>între</w:t>
      </w:r>
      <w:r w:rsidR="00BA78D7">
        <w:t xml:space="preserve"> </w:t>
      </w:r>
      <w:r>
        <w:t>statele</w:t>
      </w:r>
      <w:r w:rsidR="00BA78D7">
        <w:t xml:space="preserve"> </w:t>
      </w:r>
      <w:r>
        <w:t>membre,</w:t>
      </w:r>
      <w:r w:rsidR="00BA78D7">
        <w:t xml:space="preserve"> </w:t>
      </w:r>
      <w:r>
        <w:t>interesele</w:t>
      </w:r>
      <w:r w:rsidR="00BA78D7">
        <w:t xml:space="preserve"> </w:t>
      </w:r>
      <w:r>
        <w:t>divergente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naţional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UE</w:t>
      </w:r>
      <w:r w:rsidR="00BA78D7">
        <w:t xml:space="preserve"> </w:t>
      </w:r>
      <w:r>
        <w:t>tot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gestionate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eficient</w:t>
      </w:r>
      <w:r w:rsidR="00BA78D7">
        <w:t xml:space="preserve"> </w:t>
      </w:r>
      <w:r>
        <w:t>şi</w:t>
      </w:r>
      <w:r w:rsidR="00BA78D7">
        <w:t xml:space="preserve"> </w:t>
      </w:r>
      <w:r>
        <w:t>arbitrajul</w:t>
      </w:r>
      <w:r w:rsidR="00BA78D7">
        <w:t xml:space="preserve"> </w:t>
      </w:r>
      <w:r>
        <w:t>de</w:t>
      </w:r>
      <w:r w:rsidR="00BA78D7">
        <w:t xml:space="preserve"> </w:t>
      </w:r>
      <w:r>
        <w:t>reglementare</w:t>
      </w:r>
      <w:r w:rsidR="00BA78D7">
        <w:t xml:space="preserve"> </w:t>
      </w:r>
      <w:r>
        <w:t>rămâne</w:t>
      </w:r>
      <w:r w:rsidR="00BA78D7">
        <w:t xml:space="preserve"> </w:t>
      </w:r>
      <w:r>
        <w:t>o</w:t>
      </w:r>
      <w:r w:rsidR="00BA78D7">
        <w:t xml:space="preserve"> </w:t>
      </w:r>
      <w:r>
        <w:t>problemă</w:t>
      </w:r>
      <w:r w:rsidR="008E73B9">
        <w:t xml:space="preserve">; </w:t>
      </w:r>
      <w:r>
        <w:t>instrumentele</w:t>
      </w:r>
      <w:r w:rsidR="00BA78D7">
        <w:t xml:space="preserve"> </w:t>
      </w:r>
      <w:r>
        <w:t>UE</w:t>
      </w:r>
      <w:r w:rsidR="00BA78D7">
        <w:t xml:space="preserve"> </w:t>
      </w:r>
      <w:r>
        <w:t>de</w:t>
      </w:r>
      <w:r w:rsidR="00BA78D7">
        <w:t xml:space="preserve"> </w:t>
      </w:r>
      <w:r>
        <w:t>detectare</w:t>
      </w:r>
      <w:r w:rsidR="00BA78D7">
        <w:t xml:space="preserve"> </w:t>
      </w:r>
      <w:r>
        <w:t>a</w:t>
      </w:r>
      <w:r w:rsidR="00BA78D7">
        <w:t xml:space="preserve"> </w:t>
      </w:r>
      <w:r>
        <w:t>riscurilor</w:t>
      </w:r>
      <w:r w:rsidR="00BA78D7">
        <w:t xml:space="preserve"> </w:t>
      </w:r>
      <w:r>
        <w:t>financiare</w:t>
      </w:r>
      <w:r w:rsidR="00BA78D7">
        <w:t xml:space="preserve"> </w:t>
      </w:r>
      <w:r>
        <w:t>sistemice</w:t>
      </w:r>
      <w:r w:rsidR="00BA78D7">
        <w:t xml:space="preserve"> </w:t>
      </w:r>
      <w:r>
        <w:t>se</w:t>
      </w:r>
      <w:r w:rsidR="00BA78D7">
        <w:t xml:space="preserve"> </w:t>
      </w:r>
      <w:r>
        <w:t>aplică</w:t>
      </w:r>
      <w:r w:rsidR="00BA78D7">
        <w:t xml:space="preserve"> </w:t>
      </w:r>
      <w:r>
        <w:t>deocamdată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sectorului</w:t>
      </w:r>
      <w:r w:rsidR="00BA78D7">
        <w:t xml:space="preserve"> </w:t>
      </w:r>
      <w:r>
        <w:t>bancar,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cadrul</w:t>
      </w:r>
      <w:r w:rsidR="00BA78D7">
        <w:t xml:space="preserve"> </w:t>
      </w:r>
      <w:r>
        <w:t>macroprudenţial</w:t>
      </w:r>
      <w:r w:rsidR="00BA78D7">
        <w:t xml:space="preserve"> </w:t>
      </w:r>
      <w:r>
        <w:t>pentru</w:t>
      </w:r>
      <w:r w:rsidR="00BA78D7">
        <w:t xml:space="preserve"> </w:t>
      </w:r>
      <w:r>
        <w:t>sectorul</w:t>
      </w:r>
      <w:r w:rsidR="00BA78D7">
        <w:t xml:space="preserve"> </w:t>
      </w:r>
      <w:r>
        <w:t>asigurărilor,</w:t>
      </w:r>
      <w:r w:rsidR="00BA78D7">
        <w:t xml:space="preserve"> </w:t>
      </w:r>
      <w:r>
        <w:t>pentru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pensiilor</w:t>
      </w:r>
      <w:r w:rsidR="00BA78D7">
        <w:t xml:space="preserve"> </w:t>
      </w:r>
      <w:r>
        <w:t>şi</w:t>
      </w:r>
      <w:r w:rsidR="00BA78D7">
        <w:t xml:space="preserve"> </w:t>
      </w:r>
      <w:r>
        <w:lastRenderedPageBreak/>
        <w:t>pentru</w:t>
      </w:r>
      <w:r w:rsidR="00BA78D7">
        <w:t xml:space="preserve"> </w:t>
      </w:r>
      <w:r>
        <w:t>intermediarii</w:t>
      </w:r>
      <w:r w:rsidR="00BA78D7">
        <w:t xml:space="preserve"> </w:t>
      </w:r>
      <w:r>
        <w:t>financiari</w:t>
      </w:r>
      <w:r w:rsidR="00BA78D7">
        <w:t xml:space="preserve"> </w:t>
      </w:r>
      <w:r>
        <w:t>nebancari</w:t>
      </w:r>
      <w:r w:rsidR="00BA78D7">
        <w:t xml:space="preserve"> </w:t>
      </w:r>
      <w:r>
        <w:t>este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dezvoltat</w:t>
      </w:r>
      <w:r w:rsidR="00BA78D7">
        <w:t xml:space="preserve"> </w:t>
      </w:r>
      <w:r>
        <w:t>şi</w:t>
      </w:r>
      <w:r w:rsidR="00BA78D7">
        <w:t xml:space="preserve"> </w:t>
      </w:r>
      <w:r>
        <w:t>face</w:t>
      </w:r>
      <w:r w:rsidR="00BA78D7">
        <w:t xml:space="preserve"> </w:t>
      </w:r>
      <w:r>
        <w:t>în</w:t>
      </w:r>
      <w:r w:rsidR="00BA78D7">
        <w:t xml:space="preserve"> </w:t>
      </w:r>
      <w:r>
        <w:t>continuare</w:t>
      </w:r>
      <w:r w:rsidR="00BA78D7">
        <w:t xml:space="preserve"> </w:t>
      </w:r>
      <w:r>
        <w:t>obiectul</w:t>
      </w:r>
      <w:r w:rsidR="00BA78D7">
        <w:t xml:space="preserve"> </w:t>
      </w:r>
      <w:r>
        <w:t>dezbaterilor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UE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Curtea</w:t>
      </w:r>
      <w:r w:rsidR="00BA78D7">
        <w:t xml:space="preserve"> </w:t>
      </w:r>
      <w:r>
        <w:t>de</w:t>
      </w:r>
      <w:r w:rsidR="00BA78D7">
        <w:t xml:space="preserve"> </w:t>
      </w:r>
      <w:r>
        <w:t>Conturi</w:t>
      </w:r>
      <w:r w:rsidR="00BA78D7">
        <w:t xml:space="preserve"> </w:t>
      </w:r>
      <w:r>
        <w:t>Europeană</w:t>
      </w:r>
      <w:r w:rsidR="00BA78D7">
        <w:t xml:space="preserve"> </w:t>
      </w:r>
      <w:r>
        <w:t>atrage</w:t>
      </w:r>
      <w:r w:rsidR="00BA78D7">
        <w:t xml:space="preserve"> </w:t>
      </w:r>
      <w:r>
        <w:t>atenţia</w:t>
      </w:r>
      <w:r w:rsidR="00BA78D7">
        <w:t xml:space="preserve"> </w:t>
      </w:r>
      <w:r>
        <w:t>asupra</w:t>
      </w:r>
      <w:r w:rsidR="00BA78D7">
        <w:t xml:space="preserve"> </w:t>
      </w:r>
      <w:r>
        <w:t>a</w:t>
      </w:r>
      <w:r w:rsidR="00BA78D7">
        <w:t xml:space="preserve"> </w:t>
      </w:r>
      <w:r>
        <w:t>două</w:t>
      </w:r>
      <w:r w:rsidR="00BA78D7">
        <w:t xml:space="preserve"> </w:t>
      </w:r>
      <w:r>
        <w:t>condiţii</w:t>
      </w:r>
      <w:r w:rsidR="00BA78D7">
        <w:t xml:space="preserve"> </w:t>
      </w:r>
      <w:r>
        <w:t>care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îndeplinite</w:t>
      </w:r>
      <w:r w:rsidR="00BA78D7">
        <w:t xml:space="preserve"> </w:t>
      </w:r>
      <w:r>
        <w:t>dacă</w:t>
      </w:r>
      <w:r w:rsidR="00BA78D7">
        <w:t xml:space="preserve"> </w:t>
      </w:r>
      <w:r>
        <w:t>UE</w:t>
      </w:r>
      <w:r w:rsidR="00BA78D7">
        <w:t xml:space="preserve"> </w:t>
      </w:r>
      <w:r>
        <w:t>doreşte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îndeplinească</w:t>
      </w:r>
      <w:r w:rsidR="00BA78D7">
        <w:t xml:space="preserve"> </w:t>
      </w:r>
      <w:r>
        <w:t>obiectivele</w:t>
      </w:r>
      <w:r w:rsidR="00BA78D7">
        <w:t xml:space="preserve"> </w:t>
      </w:r>
      <w:r>
        <w:t>ambiţioase</w:t>
      </w:r>
      <w:r w:rsidR="00BA78D7">
        <w:t xml:space="preserve"> </w:t>
      </w:r>
      <w:r>
        <w:t>de</w:t>
      </w:r>
      <w:r w:rsidR="00BA78D7">
        <w:t xml:space="preserve"> </w:t>
      </w:r>
      <w:r>
        <w:t>protejare,</w:t>
      </w:r>
      <w:r w:rsidR="00BA78D7">
        <w:t xml:space="preserve"> </w:t>
      </w:r>
      <w:r>
        <w:t>supraveghere</w:t>
      </w:r>
      <w:r w:rsidR="00BA78D7">
        <w:t xml:space="preserve"> </w:t>
      </w:r>
      <w:r>
        <w:t>şi</w:t>
      </w:r>
      <w:r w:rsidR="00BA78D7">
        <w:t xml:space="preserve"> </w:t>
      </w:r>
      <w:r>
        <w:t>consolidarea</w:t>
      </w:r>
      <w:r w:rsidR="00BA78D7">
        <w:t xml:space="preserve"> </w:t>
      </w:r>
      <w:r>
        <w:t>sectorului</w:t>
      </w:r>
      <w:r w:rsidR="00BA78D7">
        <w:t xml:space="preserve"> </w:t>
      </w:r>
      <w:r>
        <w:t>său</w:t>
      </w:r>
      <w:r w:rsidR="00BA78D7">
        <w:t xml:space="preserve"> </w:t>
      </w:r>
      <w:r>
        <w:t>financiar:</w:t>
      </w:r>
      <w:r w:rsidR="00BA78D7">
        <w:t xml:space="preserve"> </w:t>
      </w:r>
      <w:r>
        <w:t>UE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aloce</w:t>
      </w:r>
      <w:r w:rsidR="00BA78D7">
        <w:t xml:space="preserve"> </w:t>
      </w:r>
      <w:r>
        <w:t>resurse</w:t>
      </w:r>
      <w:r w:rsidR="00BA78D7">
        <w:t xml:space="preserve"> </w:t>
      </w:r>
      <w:r>
        <w:t>umane</w:t>
      </w:r>
      <w:r w:rsidR="00BA78D7">
        <w:t xml:space="preserve"> </w:t>
      </w:r>
      <w:r>
        <w:t>şi</w:t>
      </w:r>
      <w:r w:rsidR="00BA78D7">
        <w:t xml:space="preserve"> </w:t>
      </w:r>
      <w:r>
        <w:t>bugetare</w:t>
      </w:r>
      <w:r w:rsidR="00BA78D7">
        <w:t xml:space="preserve"> </w:t>
      </w:r>
      <w:r>
        <w:t>suficiente,</w:t>
      </w:r>
      <w:r w:rsidR="00BA78D7">
        <w:t xml:space="preserve"> </w:t>
      </w:r>
      <w:r>
        <w:t>iar</w:t>
      </w:r>
      <w:r w:rsidR="00BA78D7">
        <w:t xml:space="preserve"> </w:t>
      </w:r>
      <w:r>
        <w:t>uniunea</w:t>
      </w:r>
      <w:r w:rsidR="00BA78D7">
        <w:t xml:space="preserve"> </w:t>
      </w:r>
      <w:r>
        <w:t>pieţelor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şi</w:t>
      </w:r>
      <w:r w:rsidR="00BA78D7">
        <w:t xml:space="preserve"> </w:t>
      </w:r>
      <w:r>
        <w:t>uniunea</w:t>
      </w:r>
      <w:r w:rsidR="00BA78D7">
        <w:t xml:space="preserve"> </w:t>
      </w:r>
      <w:r>
        <w:t>bancară</w:t>
      </w:r>
      <w:r w:rsidR="00BA78D7">
        <w:t xml:space="preserve"> </w:t>
      </w:r>
      <w:r>
        <w:t>(al</w:t>
      </w:r>
      <w:r w:rsidR="00BA78D7">
        <w:t xml:space="preserve"> </w:t>
      </w:r>
      <w:r>
        <w:t>treilea</w:t>
      </w:r>
      <w:r w:rsidR="00BA78D7">
        <w:t xml:space="preserve"> </w:t>
      </w:r>
      <w:r>
        <w:t>pilon</w:t>
      </w:r>
      <w:r w:rsidR="00BA78D7">
        <w:t xml:space="preserve"> </w:t>
      </w:r>
      <w:r>
        <w:t>al</w:t>
      </w:r>
      <w:r w:rsidR="00BA78D7">
        <w:t xml:space="preserve"> </w:t>
      </w:r>
      <w:r>
        <w:t>acesteia</w:t>
      </w:r>
      <w:r w:rsidR="00BA78D7">
        <w:t xml:space="preserve"> </w:t>
      </w:r>
      <w:r>
        <w:t>lipseşte</w:t>
      </w:r>
      <w:r w:rsidR="00BA78D7">
        <w:t xml:space="preserve"> </w:t>
      </w:r>
      <w:r>
        <w:t>în</w:t>
      </w:r>
      <w:r w:rsidR="00BA78D7">
        <w:t xml:space="preserve"> </w:t>
      </w:r>
      <w:r>
        <w:t>continuare)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finalizate</w:t>
      </w:r>
      <w:r w:rsidR="008E73B9">
        <w:t xml:space="preserve">.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din</w:t>
      </w:r>
      <w:r w:rsidR="00BA78D7">
        <w:t xml:space="preserve"> </w:t>
      </w:r>
      <w:r>
        <w:t>2008,</w:t>
      </w:r>
      <w:r w:rsidR="00BA78D7">
        <w:t xml:space="preserve"> </w:t>
      </w:r>
      <w:r>
        <w:t>monitorizarea</w:t>
      </w:r>
      <w:r w:rsidR="00BA78D7">
        <w:t xml:space="preserve"> </w:t>
      </w:r>
      <w:r>
        <w:t>şi</w:t>
      </w:r>
      <w:r w:rsidR="00BA78D7">
        <w:t xml:space="preserve"> </w:t>
      </w:r>
      <w:r>
        <w:t>controlul</w:t>
      </w:r>
      <w:r w:rsidR="00BA78D7">
        <w:t xml:space="preserve"> </w:t>
      </w:r>
      <w:r>
        <w:t>finanţelor</w:t>
      </w:r>
      <w:r w:rsidR="00BA78D7">
        <w:t xml:space="preserve"> </w:t>
      </w:r>
      <w:r>
        <w:t>publice</w:t>
      </w:r>
      <w:r w:rsidR="00BA78D7">
        <w:t xml:space="preserve"> </w:t>
      </w:r>
      <w:r>
        <w:t>erau</w:t>
      </w:r>
      <w:r w:rsidR="00BA78D7">
        <w:t xml:space="preserve"> </w:t>
      </w:r>
      <w:r>
        <w:t>insuficiente,</w:t>
      </w:r>
      <w:r w:rsidR="00BA78D7">
        <w:t xml:space="preserve"> </w:t>
      </w:r>
      <w:r>
        <w:t>rezervele</w:t>
      </w:r>
      <w:r w:rsidR="00BA78D7">
        <w:t xml:space="preserve"> </w:t>
      </w:r>
      <w:r>
        <w:t>bugetare</w:t>
      </w:r>
      <w:r w:rsidR="00BA78D7">
        <w:t xml:space="preserve"> </w:t>
      </w:r>
      <w:r>
        <w:t>erau</w:t>
      </w:r>
      <w:r w:rsidR="00BA78D7">
        <w:t xml:space="preserve"> </w:t>
      </w:r>
      <w:r>
        <w:t>scăzute</w:t>
      </w:r>
      <w:r w:rsidR="00BA78D7">
        <w:t xml:space="preserve"> </w:t>
      </w:r>
      <w:r>
        <w:t>în</w:t>
      </w:r>
      <w:r w:rsidR="00BA78D7">
        <w:t xml:space="preserve"> </w:t>
      </w:r>
      <w:r>
        <w:t>anumite</w:t>
      </w:r>
      <w:r w:rsidR="00BA78D7">
        <w:t xml:space="preserve"> </w:t>
      </w:r>
      <w:r>
        <w:t>state</w:t>
      </w:r>
      <w:r w:rsidR="00BA78D7">
        <w:t xml:space="preserve"> </w:t>
      </w:r>
      <w:r>
        <w:t>membre,</w:t>
      </w:r>
      <w:r w:rsidR="00BA78D7">
        <w:t xml:space="preserve"> </w:t>
      </w:r>
      <w:r>
        <w:t>iar</w:t>
      </w:r>
      <w:r w:rsidR="00BA78D7">
        <w:t xml:space="preserve"> </w:t>
      </w:r>
      <w:r>
        <w:t>politicile</w:t>
      </w:r>
      <w:r w:rsidR="00BA78D7">
        <w:t xml:space="preserve"> </w:t>
      </w:r>
      <w:r>
        <w:t>economice</w:t>
      </w:r>
      <w:r w:rsidR="00BA78D7">
        <w:t xml:space="preserve"> </w:t>
      </w:r>
      <w:r>
        <w:t>nu</w:t>
      </w:r>
      <w:r w:rsidR="00BA78D7">
        <w:t xml:space="preserve"> </w:t>
      </w:r>
      <w:r>
        <w:t>erau</w:t>
      </w:r>
      <w:r w:rsidR="00BA78D7">
        <w:t xml:space="preserve"> </w:t>
      </w:r>
      <w:r>
        <w:t>bine</w:t>
      </w:r>
      <w:r w:rsidR="00BA78D7">
        <w:t xml:space="preserve"> </w:t>
      </w:r>
      <w:r>
        <w:t>coordonate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UE</w:t>
      </w:r>
      <w:r w:rsidR="008E73B9">
        <w:t xml:space="preserve">. </w:t>
      </w:r>
      <w:r>
        <w:t>Există</w:t>
      </w:r>
      <w:r w:rsidR="00BA78D7">
        <w:t xml:space="preserve"> </w:t>
      </w:r>
      <w:r>
        <w:t>unele</w:t>
      </w:r>
      <w:r w:rsidR="00BA78D7">
        <w:t xml:space="preserve"> </w:t>
      </w:r>
      <w:r>
        <w:t>analogii</w:t>
      </w:r>
      <w:r w:rsidR="00BA78D7">
        <w:t xml:space="preserve"> </w:t>
      </w:r>
      <w:r>
        <w:t>cu</w:t>
      </w:r>
      <w:r w:rsidR="00BA78D7">
        <w:t xml:space="preserve"> </w:t>
      </w:r>
      <w:r>
        <w:t>situaţia</w:t>
      </w:r>
      <w:r w:rsidR="00BA78D7">
        <w:t xml:space="preserve"> </w:t>
      </w:r>
      <w:r>
        <w:t>din</w:t>
      </w:r>
      <w:r w:rsidR="00BA78D7">
        <w:t xml:space="preserve"> </w:t>
      </w:r>
      <w:r>
        <w:t>2020,</w:t>
      </w:r>
      <w:r w:rsidR="00BA78D7">
        <w:t xml:space="preserve">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riscul</w:t>
      </w:r>
      <w:r w:rsidR="00BA78D7">
        <w:t xml:space="preserve"> </w:t>
      </w:r>
      <w:r>
        <w:t>actual</w:t>
      </w:r>
      <w:r w:rsidR="00BA78D7">
        <w:t xml:space="preserve"> </w:t>
      </w:r>
      <w:r>
        <w:t>ca</w:t>
      </w:r>
      <w:r w:rsidR="00BA78D7">
        <w:t xml:space="preserve"> </w:t>
      </w:r>
      <w:r>
        <w:t>disparităţile</w:t>
      </w:r>
      <w:r w:rsidR="00BA78D7">
        <w:t xml:space="preserve"> </w:t>
      </w:r>
      <w:r>
        <w:t>economice</w:t>
      </w:r>
      <w:r w:rsidR="00BA78D7">
        <w:t xml:space="preserve"> </w:t>
      </w:r>
      <w:r>
        <w:t>dintre</w:t>
      </w:r>
      <w:r w:rsidR="00BA78D7">
        <w:t xml:space="preserve"> </w:t>
      </w:r>
      <w:r>
        <w:t>statele</w:t>
      </w:r>
      <w:r w:rsidR="00BA78D7">
        <w:t xml:space="preserve"> </w:t>
      </w:r>
      <w:r>
        <w:t>membre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adâncească,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riscul</w:t>
      </w:r>
      <w:r w:rsidR="00BA78D7">
        <w:t xml:space="preserve"> </w:t>
      </w:r>
      <w:r>
        <w:t>unei</w:t>
      </w:r>
      <w:r w:rsidR="00BA78D7">
        <w:t xml:space="preserve"> </w:t>
      </w:r>
      <w:r>
        <w:t>deteriorări</w:t>
      </w:r>
      <w:r w:rsidR="00BA78D7">
        <w:t xml:space="preserve"> </w:t>
      </w:r>
      <w:r>
        <w:t>importante</w:t>
      </w:r>
      <w:r w:rsidR="00BA78D7">
        <w:t xml:space="preserve"> </w:t>
      </w:r>
      <w:r>
        <w:t>a</w:t>
      </w:r>
      <w:r w:rsidR="00BA78D7">
        <w:t xml:space="preserve"> </w:t>
      </w:r>
      <w:r>
        <w:t>deficitelor</w:t>
      </w:r>
      <w:r w:rsidR="00BA78D7">
        <w:t xml:space="preserve"> </w:t>
      </w:r>
      <w:r>
        <w:t>bugetare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datoriei</w:t>
      </w:r>
      <w:r w:rsidR="00BA78D7">
        <w:t xml:space="preserve"> </w:t>
      </w:r>
      <w:r>
        <w:t>publice,</w:t>
      </w:r>
      <w:r w:rsidR="00BA78D7">
        <w:t xml:space="preserve"> </w:t>
      </w:r>
      <w:r>
        <w:t>antrenată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pandemie,</w:t>
      </w:r>
      <w:r w:rsidR="00BA78D7">
        <w:t xml:space="preserve"> </w:t>
      </w:r>
      <w:r>
        <w:t>dat</w:t>
      </w:r>
      <w:r w:rsidR="00BA78D7">
        <w:t xml:space="preserve"> </w:t>
      </w:r>
      <w:r>
        <w:t>fiind</w:t>
      </w:r>
      <w:r w:rsidR="00BA78D7">
        <w:t xml:space="preserve"> </w:t>
      </w:r>
      <w:r>
        <w:t>că</w:t>
      </w:r>
      <w:r w:rsidR="00BA78D7">
        <w:t xml:space="preserve"> </w:t>
      </w:r>
      <w:r>
        <w:t>aceasta</w:t>
      </w:r>
      <w:r w:rsidR="00BA78D7">
        <w:t xml:space="preserve"> </w:t>
      </w:r>
      <w:r>
        <w:t>exercită</w:t>
      </w:r>
      <w:r w:rsidR="00BA78D7">
        <w:t xml:space="preserve"> </w:t>
      </w:r>
      <w:r>
        <w:t>o</w:t>
      </w:r>
      <w:r w:rsidR="00BA78D7">
        <w:t xml:space="preserve"> </w:t>
      </w:r>
      <w:r>
        <w:t>presiune</w:t>
      </w:r>
      <w:r w:rsidR="00BA78D7">
        <w:t xml:space="preserve"> </w:t>
      </w:r>
      <w:r>
        <w:t>considerabilă</w:t>
      </w:r>
      <w:r w:rsidR="00BA78D7">
        <w:t xml:space="preserve"> </w:t>
      </w:r>
      <w:r>
        <w:t>asupra</w:t>
      </w:r>
      <w:r w:rsidR="00BA78D7">
        <w:t xml:space="preserve"> </w:t>
      </w:r>
      <w:r>
        <w:t>cheltuielilor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publice</w:t>
      </w:r>
      <w:r w:rsidR="008E73B9">
        <w:t xml:space="preserve">. </w:t>
      </w:r>
      <w:r>
        <w:t>Curtea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existenţa</w:t>
      </w:r>
      <w:r w:rsidR="00BA78D7">
        <w:t xml:space="preserve"> </w:t>
      </w:r>
      <w:r>
        <w:t>unui</w:t>
      </w:r>
      <w:r w:rsidR="00BA78D7">
        <w:t xml:space="preserve"> </w:t>
      </w:r>
      <w:r>
        <w:t>nivel</w:t>
      </w:r>
      <w:r w:rsidR="00BA78D7">
        <w:t xml:space="preserve"> </w:t>
      </w:r>
      <w:r>
        <w:t>ridicat</w:t>
      </w:r>
      <w:r w:rsidR="00BA78D7">
        <w:t xml:space="preserve"> </w:t>
      </w:r>
      <w:r>
        <w:t>al</w:t>
      </w:r>
      <w:r w:rsidR="00BA78D7">
        <w:t xml:space="preserve"> </w:t>
      </w:r>
      <w:r>
        <w:t>datoriei</w:t>
      </w:r>
      <w:r w:rsidR="00BA78D7">
        <w:t xml:space="preserve"> </w:t>
      </w:r>
      <w:r>
        <w:t>într-un</w:t>
      </w:r>
      <w:r w:rsidR="00BA78D7">
        <w:t xml:space="preserve"> </w:t>
      </w:r>
      <w:r>
        <w:t>stat</w:t>
      </w:r>
      <w:r w:rsidR="00BA78D7">
        <w:t xml:space="preserve"> </w:t>
      </w:r>
      <w:r>
        <w:t>membru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accentuează</w:t>
      </w:r>
      <w:r w:rsidR="00BA78D7">
        <w:t xml:space="preserve"> </w:t>
      </w:r>
      <w:r>
        <w:t>vulnerabilitatea</w:t>
      </w:r>
      <w:r w:rsidR="00BA78D7">
        <w:t xml:space="preserve"> </w:t>
      </w:r>
      <w:r>
        <w:t>acestuia</w:t>
      </w:r>
      <w:r w:rsidR="00BA78D7">
        <w:t xml:space="preserve"> </w:t>
      </w:r>
      <w:r>
        <w:t>şi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influenţă</w:t>
      </w:r>
      <w:r w:rsidR="00BA78D7">
        <w:t xml:space="preserve"> </w:t>
      </w:r>
      <w:r>
        <w:t>importantă</w:t>
      </w:r>
      <w:r w:rsidR="00BA78D7">
        <w:t xml:space="preserve"> </w:t>
      </w:r>
      <w:r>
        <w:t>asupra</w:t>
      </w:r>
      <w:r w:rsidR="00BA78D7">
        <w:t xml:space="preserve"> </w:t>
      </w:r>
      <w:r>
        <w:t>capacităţii</w:t>
      </w:r>
      <w:r w:rsidR="00BA78D7">
        <w:t xml:space="preserve"> </w:t>
      </w:r>
      <w:r>
        <w:t>sale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implementa</w:t>
      </w:r>
      <w:r w:rsidR="00BA78D7">
        <w:t xml:space="preserve"> </w:t>
      </w:r>
      <w:r>
        <w:t>politici,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ajuta</w:t>
      </w:r>
      <w:r w:rsidR="00BA78D7">
        <w:t xml:space="preserve"> </w:t>
      </w:r>
      <w:r>
        <w:t>întreprinderile</w:t>
      </w:r>
      <w:r w:rsidR="00BA78D7">
        <w:t xml:space="preserve"> </w:t>
      </w:r>
      <w:r>
        <w:t>sau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acorda</w:t>
      </w:r>
      <w:r w:rsidR="00BA78D7">
        <w:t xml:space="preserve"> </w:t>
      </w:r>
      <w:r>
        <w:t>un</w:t>
      </w:r>
      <w:r w:rsidR="00BA78D7">
        <w:t xml:space="preserve"> </w:t>
      </w:r>
      <w:r>
        <w:t>sprijin</w:t>
      </w:r>
      <w:r w:rsidR="00BA78D7">
        <w:t xml:space="preserve"> </w:t>
      </w:r>
      <w:r>
        <w:t>social</w:t>
      </w:r>
      <w:r w:rsidR="00BA78D7">
        <w:t xml:space="preserve"> </w:t>
      </w:r>
      <w:r>
        <w:t>general</w:t>
      </w:r>
      <w:r w:rsidR="00BA78D7">
        <w:t xml:space="preserve">. </w:t>
      </w:r>
    </w:p>
    <w:p w14:paraId="739C0459" w14:textId="44FFC4E1" w:rsidR="006C4461" w:rsidRDefault="006C4461" w:rsidP="006C4461">
      <w:r>
        <w:t>Cum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redresa</w:t>
      </w:r>
      <w:r w:rsidR="00BA78D7">
        <w:t xml:space="preserve"> </w:t>
      </w:r>
      <w:r>
        <w:t>ţările</w:t>
      </w:r>
      <w:r w:rsidR="00BA78D7">
        <w:t xml:space="preserve"> </w:t>
      </w:r>
      <w:r>
        <w:t>din</w:t>
      </w:r>
      <w:r w:rsidR="00BA78D7">
        <w:t xml:space="preserve"> </w:t>
      </w:r>
      <w:r>
        <w:t>Sud-Estul</w:t>
      </w:r>
      <w:r w:rsidR="00BA78D7">
        <w:t xml:space="preserve"> </w:t>
      </w:r>
      <w:r>
        <w:t>Europei</w:t>
      </w:r>
      <w:r w:rsidR="00BA78D7">
        <w:t xml:space="preserve"> </w:t>
      </w:r>
      <w:r>
        <w:t>şi</w:t>
      </w:r>
      <w:r w:rsidR="00BA78D7">
        <w:t xml:space="preserve"> </w:t>
      </w:r>
      <w:r>
        <w:t>unde</w:t>
      </w:r>
      <w:r w:rsidR="00BA78D7">
        <w:t xml:space="preserve"> </w:t>
      </w:r>
      <w:r>
        <w:t>se</w:t>
      </w:r>
      <w:r w:rsidR="00BA78D7">
        <w:t xml:space="preserve"> </w:t>
      </w:r>
      <w:r>
        <w:t>plasează</w:t>
      </w:r>
      <w:r w:rsidR="00BA78D7">
        <w:t xml:space="preserve"> </w:t>
      </w:r>
      <w:r>
        <w:t>România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Albania,</w:t>
      </w:r>
      <w:r w:rsidR="00BA78D7">
        <w:t xml:space="preserve"> </w:t>
      </w:r>
      <w:r>
        <w:t>Moldova</w:t>
      </w:r>
      <w:r w:rsidR="00BA78D7">
        <w:t xml:space="preserve"> </w:t>
      </w:r>
      <w:r>
        <w:t>şi</w:t>
      </w:r>
      <w:r w:rsidR="00BA78D7">
        <w:t xml:space="preserve"> </w:t>
      </w:r>
      <w:r>
        <w:t>Bulgaria</w:t>
      </w:r>
      <w:r w:rsidR="00BA78D7">
        <w:t xml:space="preserve"> </w:t>
      </w:r>
      <w:r>
        <w:t>"Raportul</w:t>
      </w:r>
      <w:r w:rsidR="00BA78D7">
        <w:t xml:space="preserve"> </w:t>
      </w:r>
      <w:r>
        <w:t>„COVID-19</w:t>
      </w:r>
      <w:r w:rsidR="00BA78D7">
        <w:t xml:space="preserve"> </w:t>
      </w:r>
      <w:r>
        <w:t>ŞI</w:t>
      </w:r>
      <w:r w:rsidR="00BA78D7">
        <w:t xml:space="preserve"> </w:t>
      </w:r>
      <w:r>
        <w:t>EUROPA</w:t>
      </w:r>
      <w:r w:rsidR="00BA78D7">
        <w:t xml:space="preserve"> </w:t>
      </w:r>
      <w:r>
        <w:t>DE</w:t>
      </w:r>
      <w:r w:rsidR="00BA78D7">
        <w:t xml:space="preserve"> </w:t>
      </w:r>
      <w:r>
        <w:t>SUD-EST</w:t>
      </w:r>
      <w:r w:rsidR="00BA78D7">
        <w:t xml:space="preserve"> </w:t>
      </w:r>
      <w:r>
        <w:t>(ESE):</w:t>
      </w:r>
      <w:r w:rsidR="00BA78D7">
        <w:t xml:space="preserve"> </w:t>
      </w:r>
      <w:r>
        <w:t>Perspectivele</w:t>
      </w:r>
      <w:r w:rsidR="00BA78D7">
        <w:t xml:space="preserve"> </w:t>
      </w:r>
      <w:r>
        <w:t>iniţiale</w:t>
      </w:r>
      <w:r w:rsidR="00BA78D7">
        <w:t xml:space="preserve"> </w:t>
      </w:r>
      <w:r>
        <w:t>de</w:t>
      </w:r>
      <w:r w:rsidR="00BA78D7">
        <w:t xml:space="preserve"> </w:t>
      </w:r>
      <w:r>
        <w:t>combatere</w:t>
      </w:r>
      <w:r w:rsidR="00BA78D7">
        <w:t xml:space="preserve"> </w:t>
      </w:r>
      <w:r>
        <w:t>a</w:t>
      </w:r>
      <w:r w:rsidR="00BA78D7">
        <w:t xml:space="preserve"> </w:t>
      </w:r>
      <w:r>
        <w:t>crizei”</w:t>
      </w:r>
      <w:r w:rsidR="00BA78D7">
        <w:t xml:space="preserve"> </w:t>
      </w:r>
      <w:r>
        <w:t>acoperă</w:t>
      </w:r>
      <w:r w:rsidR="00BA78D7">
        <w:t xml:space="preserve"> </w:t>
      </w:r>
      <w:r>
        <w:t>Albania,</w:t>
      </w:r>
      <w:r w:rsidR="00BA78D7">
        <w:t xml:space="preserve"> </w:t>
      </w:r>
      <w:r>
        <w:t>Bosnia</w:t>
      </w:r>
      <w:r w:rsidR="00BA78D7">
        <w:t xml:space="preserve"> </w:t>
      </w:r>
      <w:r>
        <w:t>şi</w:t>
      </w:r>
      <w:r w:rsidR="00BA78D7">
        <w:t xml:space="preserve"> </w:t>
      </w:r>
      <w:r>
        <w:t>Herţegovina,</w:t>
      </w:r>
      <w:r w:rsidR="00BA78D7">
        <w:t xml:space="preserve"> </w:t>
      </w:r>
      <w:r>
        <w:t>Bulgaria,</w:t>
      </w:r>
      <w:r w:rsidR="00BA78D7">
        <w:t xml:space="preserve"> </w:t>
      </w:r>
      <w:r>
        <w:t>Croaţia,</w:t>
      </w:r>
      <w:r w:rsidR="00BA78D7">
        <w:t xml:space="preserve"> </w:t>
      </w:r>
      <w:r>
        <w:t>Kosovo,</w:t>
      </w:r>
      <w:r w:rsidR="00BA78D7">
        <w:t xml:space="preserve"> </w:t>
      </w:r>
      <w:r>
        <w:t>Moldova,</w:t>
      </w:r>
      <w:r w:rsidR="00BA78D7">
        <w:t xml:space="preserve"> </w:t>
      </w:r>
      <w:r>
        <w:t>Muntenegru,</w:t>
      </w:r>
      <w:r w:rsidR="00BA78D7">
        <w:t xml:space="preserve"> </w:t>
      </w:r>
      <w:r>
        <w:t>Macedonia</w:t>
      </w:r>
      <w:r w:rsidR="00BA78D7">
        <w:t xml:space="preserve"> </w:t>
      </w:r>
      <w:r>
        <w:t>de</w:t>
      </w:r>
      <w:r w:rsidR="00BA78D7">
        <w:t xml:space="preserve"> </w:t>
      </w:r>
      <w:r>
        <w:t>Nord,</w:t>
      </w:r>
      <w:r w:rsidR="00BA78D7">
        <w:t xml:space="preserve"> </w:t>
      </w:r>
      <w:r>
        <w:t>România,</w:t>
      </w:r>
      <w:r w:rsidR="00BA78D7">
        <w:t xml:space="preserve"> </w:t>
      </w:r>
      <w:r>
        <w:t>Serbia</w:t>
      </w:r>
      <w:r w:rsidR="00BA78D7">
        <w:t xml:space="preserve"> </w:t>
      </w:r>
      <w:r>
        <w:t>şi</w:t>
      </w:r>
      <w:r w:rsidR="00BA78D7">
        <w:t xml:space="preserve"> </w:t>
      </w:r>
      <w:r>
        <w:t>Slovenia</w:t>
      </w:r>
      <w:r w:rsidR="008E73B9">
        <w:t xml:space="preserve">. </w:t>
      </w:r>
      <w:r>
        <w:t>Analiza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pe</w:t>
      </w:r>
      <w:r w:rsidR="00BA78D7">
        <w:t xml:space="preserve"> </w:t>
      </w:r>
      <w:r>
        <w:t>11</w:t>
      </w:r>
      <w:r w:rsidR="00BA78D7">
        <w:t xml:space="preserve"> </w:t>
      </w:r>
      <w:r>
        <w:t>indicatori</w:t>
      </w:r>
      <w:r w:rsidR="00BA78D7">
        <w:t xml:space="preserve"> </w:t>
      </w:r>
      <w:r>
        <w:t>cheie: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oprire</w:t>
      </w:r>
      <w:r w:rsidR="00BA78D7">
        <w:t xml:space="preserve"> </w:t>
      </w:r>
      <w:r>
        <w:t>a</w:t>
      </w:r>
      <w:r w:rsidR="00BA78D7">
        <w:t xml:space="preserve"> </w:t>
      </w:r>
      <w:r>
        <w:t>evoluţiei,</w:t>
      </w:r>
      <w:r w:rsidR="00BA78D7">
        <w:t xml:space="preserve"> </w:t>
      </w:r>
      <w:r>
        <w:t>măsuri</w:t>
      </w:r>
      <w:r w:rsidR="00BA78D7">
        <w:t xml:space="preserve"> </w:t>
      </w:r>
      <w:r>
        <w:t>economice,</w:t>
      </w:r>
      <w:r w:rsidR="00BA78D7">
        <w:t xml:space="preserve"> </w:t>
      </w:r>
      <w:r>
        <w:t>recuperare</w:t>
      </w:r>
      <w:r w:rsidR="00BA78D7">
        <w:t xml:space="preserve"> </w:t>
      </w:r>
      <w:r>
        <w:t>a</w:t>
      </w:r>
      <w:r w:rsidR="00BA78D7">
        <w:t xml:space="preserve"> </w:t>
      </w:r>
      <w:r>
        <w:t>PIB-ului,</w:t>
      </w:r>
      <w:r w:rsidR="00BA78D7">
        <w:t xml:space="preserve"> </w:t>
      </w:r>
      <w:r>
        <w:t>risc</w:t>
      </w:r>
      <w:r w:rsidR="00BA78D7">
        <w:t xml:space="preserve"> </w:t>
      </w:r>
      <w:r>
        <w:t>de</w:t>
      </w:r>
      <w:r w:rsidR="00BA78D7">
        <w:t xml:space="preserve"> </w:t>
      </w:r>
      <w:r>
        <w:t>expunere</w:t>
      </w:r>
      <w:r w:rsidR="00BA78D7">
        <w:t xml:space="preserve"> </w:t>
      </w:r>
      <w:r>
        <w:t>la</w:t>
      </w:r>
      <w:r w:rsidR="00BA78D7">
        <w:t xml:space="preserve"> </w:t>
      </w:r>
      <w:r>
        <w:t>datorii,</w:t>
      </w:r>
      <w:r w:rsidR="00BA78D7">
        <w:t xml:space="preserve"> </w:t>
      </w:r>
      <w:r>
        <w:t>producţie</w:t>
      </w:r>
      <w:r w:rsidR="00BA78D7">
        <w:t xml:space="preserve"> </w:t>
      </w:r>
      <w:r>
        <w:t>industrială,</w:t>
      </w:r>
      <w:r w:rsidR="00BA78D7">
        <w:t xml:space="preserve"> </w:t>
      </w:r>
      <w:r>
        <w:t>ratinguri</w:t>
      </w:r>
      <w:r w:rsidR="00BA78D7">
        <w:t xml:space="preserve"> </w:t>
      </w:r>
      <w:r>
        <w:t>de</w:t>
      </w:r>
      <w:r w:rsidR="00BA78D7">
        <w:t xml:space="preserve"> </w:t>
      </w:r>
      <w:r>
        <w:t>credit,</w:t>
      </w:r>
      <w:r w:rsidR="00BA78D7">
        <w:t xml:space="preserve"> </w:t>
      </w:r>
      <w:r>
        <w:t>risc</w:t>
      </w:r>
      <w:r w:rsidR="00BA78D7">
        <w:t xml:space="preserve"> </w:t>
      </w:r>
      <w:r>
        <w:t>sectorial,</w:t>
      </w:r>
      <w:r w:rsidR="00BA78D7">
        <w:t xml:space="preserve"> </w:t>
      </w:r>
      <w:r>
        <w:t>stimulare</w:t>
      </w:r>
      <w:r w:rsidR="00BA78D7">
        <w:t xml:space="preserve"> </w:t>
      </w:r>
      <w:r>
        <w:t>a</w:t>
      </w:r>
      <w:r w:rsidR="00BA78D7">
        <w:t xml:space="preserve"> </w:t>
      </w:r>
      <w:r>
        <w:t>valorii</w:t>
      </w:r>
      <w:r w:rsidR="00BA78D7">
        <w:t xml:space="preserve"> </w:t>
      </w:r>
      <w:r>
        <w:t>adăugate</w:t>
      </w:r>
      <w:r w:rsidR="00BA78D7">
        <w:t xml:space="preserve"> </w:t>
      </w:r>
      <w:r>
        <w:t>brute,</w:t>
      </w:r>
      <w:r w:rsidR="00BA78D7">
        <w:t xml:space="preserve"> </w:t>
      </w:r>
      <w:r>
        <w:t>piaţa</w:t>
      </w:r>
      <w:r w:rsidR="00BA78D7">
        <w:t xml:space="preserve"> </w:t>
      </w:r>
      <w:r>
        <w:t>muncii,</w:t>
      </w:r>
      <w:r w:rsidR="00BA78D7">
        <w:t xml:space="preserve"> </w:t>
      </w:r>
      <w:r>
        <w:t>risc</w:t>
      </w:r>
      <w:r w:rsidR="00BA78D7">
        <w:t xml:space="preserve"> </w:t>
      </w:r>
      <w:r>
        <w:t>fiscal</w:t>
      </w:r>
      <w:r w:rsidR="00BA78D7">
        <w:t xml:space="preserve"> </w:t>
      </w:r>
      <w:r>
        <w:t>şi</w:t>
      </w:r>
      <w:r w:rsidR="00BA78D7">
        <w:t xml:space="preserve"> </w:t>
      </w:r>
      <w:r>
        <w:t>risc</w:t>
      </w:r>
      <w:r w:rsidR="00BA78D7">
        <w:t xml:space="preserve"> </w:t>
      </w:r>
      <w:r>
        <w:t>la</w:t>
      </w:r>
      <w:r w:rsidR="00BA78D7">
        <w:t xml:space="preserve"> </w:t>
      </w:r>
      <w:r>
        <w:t>export</w:t>
      </w:r>
      <w:r w:rsidR="008E73B9">
        <w:t xml:space="preserve">.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mediul</w:t>
      </w:r>
      <w:r w:rsidR="00BA78D7">
        <w:t xml:space="preserve"> </w:t>
      </w:r>
      <w:r>
        <w:t>imprevizibil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continuă</w:t>
      </w:r>
      <w:r w:rsidR="00BA78D7">
        <w:t xml:space="preserve"> </w:t>
      </w:r>
      <w:r>
        <w:t>schimbare,</w:t>
      </w:r>
      <w:r w:rsidR="00BA78D7">
        <w:t xml:space="preserve"> </w:t>
      </w:r>
      <w:r>
        <w:t>analiza</w:t>
      </w:r>
      <w:r w:rsidR="00BA78D7">
        <w:t xml:space="preserve"> </w:t>
      </w:r>
      <w:r>
        <w:t>este,</w:t>
      </w:r>
      <w:r w:rsidR="00BA78D7">
        <w:t xml:space="preserve"> </w:t>
      </w:r>
      <w:r>
        <w:t>în</w:t>
      </w:r>
      <w:r w:rsidR="00BA78D7">
        <w:t xml:space="preserve"> </w:t>
      </w:r>
      <w:r>
        <w:t>prezent,</w:t>
      </w:r>
      <w:r w:rsidR="00BA78D7">
        <w:t xml:space="preserve"> </w:t>
      </w:r>
      <w:r>
        <w:t>o</w:t>
      </w:r>
      <w:r w:rsidR="00BA78D7">
        <w:t xml:space="preserve"> </w:t>
      </w:r>
      <w:r>
        <w:t>radiografie</w:t>
      </w:r>
      <w:r w:rsidR="00BA78D7">
        <w:t xml:space="preserve"> </w:t>
      </w:r>
      <w:r>
        <w:t>a</w:t>
      </w:r>
      <w:r w:rsidR="00BA78D7">
        <w:t xml:space="preserve"> </w:t>
      </w:r>
      <w:r>
        <w:t>situaţiei</w:t>
      </w:r>
      <w:r w:rsidR="00BA78D7">
        <w:t xml:space="preserve"> </w:t>
      </w:r>
      <w:r>
        <w:t>şi</w:t>
      </w:r>
      <w:r w:rsidR="00BA78D7">
        <w:t xml:space="preserve"> </w:t>
      </w:r>
      <w:r>
        <w:t>oferă</w:t>
      </w:r>
      <w:r w:rsidR="00BA78D7">
        <w:t xml:space="preserve"> </w:t>
      </w:r>
      <w:r>
        <w:t>o</w:t>
      </w:r>
      <w:r w:rsidR="00BA78D7">
        <w:t xml:space="preserve"> </w:t>
      </w:r>
      <w:r>
        <w:t>prognoză</w:t>
      </w:r>
      <w:r w:rsidR="00BA78D7">
        <w:t xml:space="preserve"> </w:t>
      </w:r>
      <w:r>
        <w:t>bazată</w:t>
      </w:r>
      <w:r w:rsidR="00BA78D7">
        <w:t xml:space="preserve"> </w:t>
      </w:r>
      <w:r>
        <w:t>pe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recuperare</w:t>
      </w:r>
      <w:r w:rsidR="00BA78D7">
        <w:t xml:space="preserve"> </w:t>
      </w:r>
      <w:r>
        <w:t>luate</w:t>
      </w:r>
      <w:r w:rsidR="00BA78D7">
        <w:t xml:space="preserve"> </w:t>
      </w:r>
      <w:r>
        <w:t>până</w:t>
      </w:r>
      <w:r w:rsidR="00BA78D7">
        <w:t xml:space="preserve"> </w:t>
      </w:r>
      <w:r>
        <w:t>acum</w:t>
      </w:r>
      <w:r w:rsidR="00BA78D7">
        <w:t xml:space="preserve"> </w:t>
      </w:r>
      <w:r>
        <w:t>în</w:t>
      </w:r>
      <w:r w:rsidR="00BA78D7">
        <w:t xml:space="preserve"> </w:t>
      </w:r>
      <w:r>
        <w:t>cele</w:t>
      </w:r>
      <w:r w:rsidR="00BA78D7">
        <w:t xml:space="preserve"> </w:t>
      </w:r>
      <w:r>
        <w:t>11</w:t>
      </w:r>
      <w:r w:rsidR="00BA78D7">
        <w:t xml:space="preserve"> </w:t>
      </w:r>
      <w:r>
        <w:t>ţări</w:t>
      </w:r>
      <w:r w:rsidR="008E73B9">
        <w:t xml:space="preserve">. </w:t>
      </w:r>
      <w:r>
        <w:t>Datele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ţările</w:t>
      </w:r>
      <w:r w:rsidR="00BA78D7">
        <w:t xml:space="preserve"> </w:t>
      </w:r>
      <w:r>
        <w:t>din</w:t>
      </w:r>
      <w:r w:rsidR="00BA78D7">
        <w:t xml:space="preserve"> </w:t>
      </w:r>
      <w:r>
        <w:t>regiunea</w:t>
      </w:r>
      <w:r w:rsidR="00BA78D7">
        <w:t xml:space="preserve"> </w:t>
      </w:r>
      <w:r>
        <w:t>Europei</w:t>
      </w:r>
      <w:r w:rsidR="00BA78D7">
        <w:t xml:space="preserve"> </w:t>
      </w:r>
      <w:r>
        <w:t>de</w:t>
      </w:r>
      <w:r w:rsidR="00BA78D7">
        <w:t xml:space="preserve"> </w:t>
      </w:r>
      <w:r>
        <w:t>Sud-Est</w:t>
      </w:r>
      <w:r w:rsidR="00BA78D7">
        <w:t xml:space="preserve"> </w:t>
      </w:r>
      <w:r>
        <w:t>(ESE)</w:t>
      </w:r>
      <w:r w:rsidR="00BA78D7">
        <w:t xml:space="preserve"> </w:t>
      </w:r>
      <w:r>
        <w:t>prezintă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avantaje</w:t>
      </w:r>
      <w:r w:rsidR="00BA78D7">
        <w:t xml:space="preserve"> </w:t>
      </w:r>
      <w:r>
        <w:t>în</w:t>
      </w:r>
      <w:r w:rsidR="00BA78D7">
        <w:t xml:space="preserve"> </w:t>
      </w:r>
      <w:r>
        <w:t>faţa</w:t>
      </w:r>
      <w:r w:rsidR="00BA78D7">
        <w:t xml:space="preserve"> </w:t>
      </w:r>
      <w:r>
        <w:t>crizei</w:t>
      </w:r>
      <w:r w:rsidR="00BA78D7">
        <w:t xml:space="preserve"> </w:t>
      </w:r>
      <w:r>
        <w:t>economice</w:t>
      </w:r>
      <w:r w:rsidR="00BA78D7">
        <w:t xml:space="preserve"> </w:t>
      </w:r>
      <w:r>
        <w:t>viitoare</w:t>
      </w:r>
      <w:r w:rsidR="008E73B9">
        <w:t xml:space="preserve">. </w:t>
      </w:r>
      <w:r>
        <w:t>În</w:t>
      </w:r>
      <w:r w:rsidR="00BA78D7">
        <w:t xml:space="preserve"> </w:t>
      </w:r>
      <w:r>
        <w:t>primul</w:t>
      </w:r>
      <w:r w:rsidR="00BA78D7">
        <w:t xml:space="preserve"> </w:t>
      </w:r>
      <w:r>
        <w:t>rând,</w:t>
      </w:r>
      <w:r w:rsidR="00BA78D7">
        <w:t xml:space="preserve"> </w:t>
      </w:r>
      <w:r>
        <w:t>majoritatea</w:t>
      </w:r>
      <w:r w:rsidR="00BA78D7">
        <w:t xml:space="preserve"> </w:t>
      </w:r>
      <w:r>
        <w:t>ţărilor</w:t>
      </w:r>
      <w:r w:rsidR="00BA78D7">
        <w:t xml:space="preserve"> </w:t>
      </w:r>
      <w:r>
        <w:t>aveau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scăzut</w:t>
      </w:r>
      <w:r w:rsidR="00BA78D7">
        <w:t xml:space="preserve"> </w:t>
      </w:r>
      <w:r>
        <w:t>al</w:t>
      </w:r>
      <w:r w:rsidR="00BA78D7">
        <w:t xml:space="preserve"> </w:t>
      </w:r>
      <w:r>
        <w:t>datoriei</w:t>
      </w:r>
      <w:r w:rsidR="00BA78D7">
        <w:t xml:space="preserve"> </w:t>
      </w:r>
      <w:r>
        <w:t>publice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anunţării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a</w:t>
      </w:r>
      <w:r w:rsidR="00BA78D7">
        <w:t xml:space="preserve"> </w:t>
      </w:r>
      <w:r>
        <w:t>dat</w:t>
      </w:r>
      <w:r w:rsidR="00BA78D7">
        <w:t xml:space="preserve"> </w:t>
      </w:r>
      <w:r>
        <w:t>guvernelor</w:t>
      </w:r>
      <w:r w:rsidR="00BA78D7">
        <w:t xml:space="preserve"> </w:t>
      </w:r>
      <w:r>
        <w:t>locale</w:t>
      </w:r>
      <w:r w:rsidR="00BA78D7">
        <w:t xml:space="preserve"> </w:t>
      </w:r>
      <w:r>
        <w:t>posibilitatea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pune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măsuri</w:t>
      </w:r>
      <w:r w:rsidR="00BA78D7">
        <w:t xml:space="preserve"> </w:t>
      </w:r>
      <w:r>
        <w:t>economice</w:t>
      </w:r>
      <w:r w:rsidR="00BA78D7">
        <w:t xml:space="preserve"> </w:t>
      </w:r>
      <w:r>
        <w:t>cuprinzătoare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sprijini</w:t>
      </w:r>
      <w:r w:rsidR="00BA78D7">
        <w:t xml:space="preserve"> </w:t>
      </w:r>
      <w:r>
        <w:t>întreprinderile</w:t>
      </w:r>
      <w:r w:rsidR="00BA78D7">
        <w:t xml:space="preserve"> </w:t>
      </w:r>
      <w:r>
        <w:t>şi</w:t>
      </w:r>
      <w:r w:rsidR="00BA78D7">
        <w:t xml:space="preserve"> </w:t>
      </w:r>
      <w:r>
        <w:t>persoanele</w:t>
      </w:r>
      <w:r w:rsidR="00BA78D7">
        <w:t xml:space="preserve"> </w:t>
      </w:r>
      <w:r>
        <w:t>fizice,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pune</w:t>
      </w:r>
      <w:r w:rsidR="00BA78D7">
        <w:t xml:space="preserve"> </w:t>
      </w:r>
      <w:r>
        <w:t>prea</w:t>
      </w:r>
      <w:r w:rsidR="00BA78D7">
        <w:t xml:space="preserve"> </w:t>
      </w:r>
      <w:r>
        <w:t>multă</w:t>
      </w:r>
      <w:r w:rsidR="00BA78D7">
        <w:t xml:space="preserve"> </w:t>
      </w:r>
      <w:r>
        <w:t>presiune</w:t>
      </w:r>
      <w:r w:rsidR="00BA78D7">
        <w:t xml:space="preserve"> </w:t>
      </w:r>
      <w:r>
        <w:t>asupra</w:t>
      </w:r>
      <w:r w:rsidR="00BA78D7">
        <w:t xml:space="preserve"> </w:t>
      </w:r>
      <w:r>
        <w:t>datoriilor</w:t>
      </w:r>
      <w:r w:rsidR="00BA78D7">
        <w:t xml:space="preserve"> </w:t>
      </w:r>
      <w:r>
        <w:t>suverane</w:t>
      </w:r>
      <w:r w:rsidR="008E73B9">
        <w:t xml:space="preserve">. </w:t>
      </w:r>
      <w:r>
        <w:t>Din</w:t>
      </w:r>
      <w:r w:rsidR="00BA78D7">
        <w:t xml:space="preserve"> </w:t>
      </w:r>
      <w:r>
        <w:t>perspectiva</w:t>
      </w:r>
      <w:r w:rsidR="00BA78D7">
        <w:t xml:space="preserve"> </w:t>
      </w:r>
      <w:r>
        <w:t>asistenţei</w:t>
      </w:r>
      <w:r w:rsidR="00BA78D7">
        <w:t xml:space="preserve"> </w:t>
      </w:r>
      <w:r>
        <w:t>medicale,</w:t>
      </w:r>
      <w:r w:rsidR="00BA78D7">
        <w:t xml:space="preserve"> </w:t>
      </w:r>
      <w:r>
        <w:t>majoritatea</w:t>
      </w:r>
      <w:r w:rsidR="00BA78D7">
        <w:t xml:space="preserve"> </w:t>
      </w:r>
      <w:r>
        <w:t>ţărilor</w:t>
      </w:r>
      <w:r w:rsidR="00BA78D7">
        <w:t xml:space="preserve"> </w:t>
      </w:r>
      <w:r>
        <w:t>din</w:t>
      </w:r>
      <w:r w:rsidR="00BA78D7">
        <w:t xml:space="preserve"> </w:t>
      </w:r>
      <w:r>
        <w:t>ESE</w:t>
      </w:r>
      <w:r w:rsidR="00BA78D7">
        <w:t xml:space="preserve"> </w:t>
      </w:r>
      <w:r>
        <w:t>au</w:t>
      </w:r>
      <w:r w:rsidR="00BA78D7">
        <w:t xml:space="preserve"> </w:t>
      </w:r>
      <w:r>
        <w:t>acţionat</w:t>
      </w:r>
      <w:r w:rsidR="00BA78D7">
        <w:t xml:space="preserve"> </w:t>
      </w:r>
      <w:r>
        <w:t>decisiv</w:t>
      </w:r>
      <w:r w:rsidR="00BA78D7">
        <w:t xml:space="preserve"> </w:t>
      </w:r>
      <w:r>
        <w:t>şi</w:t>
      </w:r>
      <w:r w:rsidR="00BA78D7">
        <w:t xml:space="preserve"> </w:t>
      </w:r>
      <w:r>
        <w:t>rapid</w:t>
      </w:r>
      <w:r w:rsidR="00BA78D7">
        <w:t xml:space="preserve"> </w:t>
      </w:r>
      <w:r>
        <w:t>la</w:t>
      </w:r>
      <w:r w:rsidR="00BA78D7">
        <w:t xml:space="preserve"> </w:t>
      </w:r>
      <w:r>
        <w:t>debutul</w:t>
      </w:r>
      <w:r w:rsidR="00BA78D7">
        <w:t xml:space="preserve"> </w:t>
      </w:r>
      <w:r>
        <w:t>pandemiei,</w:t>
      </w:r>
      <w:r w:rsidR="00BA78D7">
        <w:t xml:space="preserve"> </w:t>
      </w:r>
      <w:r>
        <w:t>impunând</w:t>
      </w:r>
      <w:r w:rsidR="00BA78D7">
        <w:t xml:space="preserve"> </w:t>
      </w:r>
      <w:r>
        <w:t>măsuri</w:t>
      </w:r>
      <w:r w:rsidR="00BA78D7">
        <w:t xml:space="preserve"> </w:t>
      </w:r>
      <w:r>
        <w:t>stricte</w:t>
      </w:r>
      <w:r w:rsidR="00BA78D7">
        <w:t xml:space="preserve"> </w:t>
      </w:r>
      <w:r>
        <w:t>de</w:t>
      </w:r>
      <w:r w:rsidR="00BA78D7">
        <w:t xml:space="preserve"> </w:t>
      </w:r>
      <w:r>
        <w:t>stopare</w:t>
      </w:r>
      <w:r w:rsidR="00BA78D7">
        <w:t xml:space="preserve"> </w:t>
      </w:r>
      <w:r>
        <w:t>a</w:t>
      </w:r>
      <w:r w:rsidR="00BA78D7">
        <w:t xml:space="preserve"> </w:t>
      </w:r>
      <w:r>
        <w:t>evoluţiei</w:t>
      </w:r>
      <w:r w:rsidR="008E73B9">
        <w:t xml:space="preserve">. </w:t>
      </w:r>
      <w:r>
        <w:t>Ratele</w:t>
      </w:r>
      <w:r w:rsidR="00BA78D7">
        <w:t xml:space="preserve"> </w:t>
      </w:r>
      <w:r>
        <w:t>de</w:t>
      </w:r>
      <w:r w:rsidR="00BA78D7">
        <w:t xml:space="preserve"> </w:t>
      </w:r>
      <w:r>
        <w:t>infecţie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regiunea</w:t>
      </w:r>
      <w:r w:rsidR="00BA78D7">
        <w:t xml:space="preserve"> </w:t>
      </w:r>
      <w:r>
        <w:t>erau</w:t>
      </w:r>
      <w:r w:rsidR="00BA78D7">
        <w:t xml:space="preserve"> </w:t>
      </w:r>
      <w:r>
        <w:t>cu</w:t>
      </w:r>
      <w:r w:rsidR="00BA78D7">
        <w:t xml:space="preserve"> </w:t>
      </w:r>
      <w:r>
        <w:t>mult</w:t>
      </w:r>
      <w:r w:rsidR="00BA78D7">
        <w:t xml:space="preserve"> </w:t>
      </w:r>
      <w:r>
        <w:t>sub</w:t>
      </w:r>
      <w:r w:rsidR="00BA78D7">
        <w:t xml:space="preserve"> </w:t>
      </w:r>
      <w:r>
        <w:t>nivelurile</w:t>
      </w:r>
      <w:r w:rsidR="00BA78D7">
        <w:t xml:space="preserve"> </w:t>
      </w:r>
      <w:r>
        <w:t>globale</w:t>
      </w:r>
      <w:r w:rsidR="00BA78D7">
        <w:t xml:space="preserve"> </w:t>
      </w:r>
      <w:r>
        <w:t>în</w:t>
      </w:r>
      <w:r w:rsidR="00BA78D7">
        <w:t xml:space="preserve"> </w:t>
      </w:r>
      <w:r>
        <w:t>momentul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ţările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glob</w:t>
      </w:r>
      <w:r w:rsidR="00BA78D7">
        <w:t xml:space="preserve"> </w:t>
      </w:r>
      <w:r>
        <w:t>au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redeschidă</w:t>
      </w:r>
      <w:r w:rsidR="00BA78D7">
        <w:t xml:space="preserve"> </w:t>
      </w:r>
      <w:r>
        <w:t>economiile</w:t>
      </w:r>
      <w:r w:rsidR="008E73B9">
        <w:t xml:space="preserve">. </w:t>
      </w:r>
      <w:r>
        <w:t>Rămâne</w:t>
      </w:r>
      <w:r w:rsidR="00BA78D7">
        <w:t xml:space="preserve"> </w:t>
      </w:r>
      <w:r>
        <w:t>de</w:t>
      </w:r>
      <w:r w:rsidR="00BA78D7">
        <w:t xml:space="preserve"> </w:t>
      </w:r>
      <w:r>
        <w:t>văzut</w:t>
      </w:r>
      <w:r w:rsidR="00BA78D7">
        <w:t xml:space="preserve"> </w:t>
      </w:r>
      <w:r>
        <w:t>dacă</w:t>
      </w:r>
      <w:r w:rsidR="00BA78D7">
        <w:t xml:space="preserve"> </w:t>
      </w:r>
      <w:r>
        <w:t>aceste</w:t>
      </w:r>
      <w:r w:rsidR="00BA78D7">
        <w:t xml:space="preserve"> </w:t>
      </w:r>
      <w:r>
        <w:t>câştiguri</w:t>
      </w:r>
      <w:r w:rsidR="00BA78D7">
        <w:t xml:space="preserve"> </w:t>
      </w:r>
      <w:r>
        <w:t>iniţiale</w:t>
      </w:r>
      <w:r w:rsidR="00BA78D7">
        <w:t xml:space="preserve"> </w:t>
      </w:r>
      <w:r>
        <w:t>vor</w:t>
      </w:r>
      <w:r w:rsidR="00BA78D7">
        <w:t xml:space="preserve"> </w:t>
      </w:r>
      <w:r>
        <w:t>deveni</w:t>
      </w:r>
      <w:r w:rsidR="00BA78D7">
        <w:t xml:space="preserve"> </w:t>
      </w:r>
      <w:r>
        <w:t>irelevante,</w:t>
      </w:r>
      <w:r w:rsidR="00BA78D7">
        <w:t xml:space="preserve"> </w:t>
      </w:r>
      <w:r>
        <w:t>date</w:t>
      </w:r>
      <w:r w:rsidR="00BA78D7">
        <w:t xml:space="preserve"> </w:t>
      </w:r>
      <w:r>
        <w:t>fiind</w:t>
      </w:r>
      <w:r w:rsidR="00BA78D7">
        <w:t xml:space="preserve"> </w:t>
      </w:r>
      <w:r>
        <w:t>noile</w:t>
      </w:r>
      <w:r w:rsidR="00BA78D7">
        <w:t xml:space="preserve"> </w:t>
      </w:r>
      <w:r>
        <w:t>creşteri</w:t>
      </w:r>
      <w:r w:rsidR="00BA78D7">
        <w:t xml:space="preserve"> </w:t>
      </w:r>
      <w:r>
        <w:t>ale</w:t>
      </w:r>
      <w:r w:rsidR="00BA78D7">
        <w:t xml:space="preserve"> </w:t>
      </w:r>
      <w:r>
        <w:t>cazurilor</w:t>
      </w:r>
      <w:r w:rsidR="00BA78D7">
        <w:t xml:space="preserve"> </w:t>
      </w:r>
      <w:r>
        <w:t>din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ESE</w:t>
      </w:r>
      <w:r w:rsidR="008E73B9">
        <w:t xml:space="preserve">. </w:t>
      </w:r>
      <w:r>
        <w:t>Deşi</w:t>
      </w:r>
      <w:r w:rsidR="00BA78D7">
        <w:t xml:space="preserve"> </w:t>
      </w:r>
      <w:r>
        <w:t>având</w:t>
      </w:r>
      <w:r w:rsidR="00BA78D7">
        <w:t xml:space="preserve"> </w:t>
      </w:r>
      <w:r>
        <w:t>atuurile</w:t>
      </w:r>
      <w:r w:rsidR="00BA78D7">
        <w:t xml:space="preserve"> </w:t>
      </w:r>
      <w:r>
        <w:t>sale,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crizei,</w:t>
      </w:r>
      <w:r w:rsidR="00BA78D7">
        <w:t xml:space="preserve"> </w:t>
      </w:r>
      <w:r>
        <w:t>regiunea</w:t>
      </w:r>
      <w:r w:rsidR="00BA78D7">
        <w:t xml:space="preserve"> </w:t>
      </w:r>
      <w:r>
        <w:t>era</w:t>
      </w:r>
      <w:r w:rsidR="00BA78D7">
        <w:t xml:space="preserve"> </w:t>
      </w:r>
      <w:r>
        <w:t>predispusă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anumite</w:t>
      </w:r>
      <w:r w:rsidR="00BA78D7">
        <w:t xml:space="preserve"> </w:t>
      </w:r>
      <w:r>
        <w:t>riscuri</w:t>
      </w:r>
      <w:r w:rsidR="008E73B9">
        <w:t xml:space="preserve">. </w:t>
      </w:r>
      <w:r>
        <w:t>Majoritatea</w:t>
      </w:r>
      <w:r w:rsidR="00BA78D7">
        <w:t xml:space="preserve"> </w:t>
      </w:r>
      <w:r>
        <w:t>ţărilor</w:t>
      </w:r>
      <w:r w:rsidR="00BA78D7">
        <w:t xml:space="preserve"> </w:t>
      </w:r>
      <w:r>
        <w:t>din</w:t>
      </w:r>
      <w:r w:rsidR="00BA78D7">
        <w:t xml:space="preserve"> </w:t>
      </w:r>
      <w:r>
        <w:t>regiune</w:t>
      </w:r>
      <w:r w:rsidR="00BA78D7">
        <w:t xml:space="preserve"> </w:t>
      </w:r>
      <w:r>
        <w:t>se</w:t>
      </w:r>
      <w:r w:rsidR="00BA78D7">
        <w:t xml:space="preserve"> </w:t>
      </w:r>
      <w:r>
        <w:t>bazează</w:t>
      </w:r>
      <w:r w:rsidR="00BA78D7">
        <w:t xml:space="preserve"> </w:t>
      </w:r>
      <w:r>
        <w:t>foarte</w:t>
      </w:r>
      <w:r w:rsidR="00BA78D7">
        <w:t xml:space="preserve"> </w:t>
      </w:r>
      <w:r>
        <w:t>mult</w:t>
      </w:r>
      <w:r w:rsidR="00BA78D7">
        <w:t xml:space="preserve"> </w:t>
      </w:r>
      <w:r>
        <w:t>pe</w:t>
      </w:r>
      <w:r w:rsidR="00BA78D7">
        <w:t xml:space="preserve"> </w:t>
      </w:r>
      <w:r>
        <w:t>sectoare</w:t>
      </w:r>
      <w:r w:rsidR="00BA78D7">
        <w:t xml:space="preserve"> </w:t>
      </w:r>
      <w:r>
        <w:t>pe</w:t>
      </w:r>
      <w:r w:rsidR="00BA78D7">
        <w:t xml:space="preserve"> </w:t>
      </w:r>
      <w:r>
        <w:t>care,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prezentului</w:t>
      </w:r>
      <w:r w:rsidR="00BA78D7">
        <w:t xml:space="preserve"> </w:t>
      </w:r>
      <w:r>
        <w:t>raport,</w:t>
      </w:r>
      <w:r w:rsidR="00BA78D7">
        <w:t xml:space="preserve"> </w:t>
      </w:r>
      <w:r>
        <w:t>le-am</w:t>
      </w:r>
      <w:r w:rsidR="00BA78D7">
        <w:t xml:space="preserve"> </w:t>
      </w:r>
      <w:r>
        <w:t>numit</w:t>
      </w:r>
      <w:r w:rsidR="00BA78D7">
        <w:t xml:space="preserve"> </w:t>
      </w:r>
      <w:r>
        <w:t>„sectoare</w:t>
      </w:r>
      <w:r w:rsidR="00BA78D7">
        <w:t xml:space="preserve"> </w:t>
      </w:r>
      <w:r>
        <w:t>în</w:t>
      </w:r>
      <w:r w:rsidR="00BA78D7">
        <w:t xml:space="preserve"> </w:t>
      </w:r>
      <w:r>
        <w:t>pierdere”</w:t>
      </w:r>
      <w:r w:rsidR="00BA78D7">
        <w:t xml:space="preserve"> </w:t>
      </w:r>
      <w:r>
        <w:t>acestea</w:t>
      </w:r>
      <w:r w:rsidR="00BA78D7">
        <w:t xml:space="preserve"> </w:t>
      </w:r>
      <w:r>
        <w:t>sunt</w:t>
      </w:r>
      <w:r w:rsidR="00BA78D7">
        <w:t xml:space="preserve"> </w:t>
      </w:r>
      <w:r>
        <w:t>industriile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să</w:t>
      </w:r>
      <w:r w:rsidR="00BA78D7">
        <w:t xml:space="preserve"> </w:t>
      </w:r>
      <w:r>
        <w:t>suporte</w:t>
      </w:r>
      <w:r w:rsidR="00BA78D7">
        <w:t xml:space="preserve"> </w:t>
      </w:r>
      <w:r>
        <w:t>urmările</w:t>
      </w:r>
      <w:r w:rsidR="00BA78D7">
        <w:t xml:space="preserve"> </w:t>
      </w:r>
      <w:r>
        <w:t>crizei</w:t>
      </w:r>
      <w:r w:rsidR="00BA78D7">
        <w:t xml:space="preserve"> </w:t>
      </w:r>
      <w:r>
        <w:t>economice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Există,</w:t>
      </w:r>
      <w:r w:rsidR="00BA78D7">
        <w:t xml:space="preserve"> </w:t>
      </w:r>
      <w:r>
        <w:t>desigur,</w:t>
      </w:r>
      <w:r w:rsidR="00BA78D7">
        <w:t xml:space="preserve"> </w:t>
      </w:r>
      <w:r>
        <w:t>şi</w:t>
      </w:r>
      <w:r w:rsidR="00BA78D7">
        <w:t xml:space="preserve"> </w:t>
      </w:r>
      <w:r>
        <w:t>sectoare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ieşi</w:t>
      </w:r>
      <w:r w:rsidR="00BA78D7">
        <w:t xml:space="preserve"> </w:t>
      </w:r>
      <w:r>
        <w:t>„învingătoare”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criză,</w:t>
      </w:r>
      <w:r w:rsidR="00BA78D7">
        <w:t xml:space="preserve"> </w:t>
      </w:r>
      <w:r>
        <w:t>dar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compun</w:t>
      </w:r>
      <w:r w:rsidR="00BA78D7">
        <w:t xml:space="preserve"> </w:t>
      </w:r>
      <w:r>
        <w:t>o</w:t>
      </w:r>
      <w:r w:rsidR="00BA78D7">
        <w:t xml:space="preserve"> </w:t>
      </w:r>
      <w:r>
        <w:t>pondere</w:t>
      </w:r>
      <w:r w:rsidR="00BA78D7">
        <w:t xml:space="preserve"> </w:t>
      </w:r>
      <w:r>
        <w:t>prea</w:t>
      </w:r>
      <w:r w:rsidR="00BA78D7">
        <w:t xml:space="preserve"> </w:t>
      </w:r>
      <w:r>
        <w:t>mică</w:t>
      </w:r>
      <w:r w:rsidR="00BA78D7">
        <w:t xml:space="preserve"> </w:t>
      </w:r>
      <w:r>
        <w:t>din</w:t>
      </w:r>
      <w:r w:rsidR="00BA78D7">
        <w:t xml:space="preserve"> </w:t>
      </w:r>
      <w:r>
        <w:t>valoarea</w:t>
      </w:r>
      <w:r w:rsidR="00BA78D7">
        <w:t xml:space="preserve"> </w:t>
      </w:r>
      <w:r>
        <w:t>adăugată</w:t>
      </w:r>
      <w:r w:rsidR="00BA78D7">
        <w:t xml:space="preserve"> </w:t>
      </w:r>
      <w:r>
        <w:t>brută</w:t>
      </w:r>
      <w:r w:rsidR="00BA78D7">
        <w:t xml:space="preserve"> </w:t>
      </w:r>
      <w:r>
        <w:t>(VAB)</w:t>
      </w:r>
      <w:r w:rsidR="00BA78D7">
        <w:t xml:space="preserve"> </w:t>
      </w:r>
      <w:r>
        <w:t>a</w:t>
      </w:r>
      <w:r w:rsidR="00BA78D7">
        <w:t xml:space="preserve"> </w:t>
      </w:r>
      <w:r>
        <w:t>economiilor</w:t>
      </w:r>
      <w:r w:rsidR="00BA78D7">
        <w:t xml:space="preserve"> </w:t>
      </w:r>
      <w:r>
        <w:t>din</w:t>
      </w:r>
      <w:r w:rsidR="00BA78D7">
        <w:t xml:space="preserve"> </w:t>
      </w:r>
      <w:r>
        <w:t>ESE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face</w:t>
      </w:r>
      <w:r w:rsidR="00BA78D7">
        <w:t xml:space="preserve"> </w:t>
      </w:r>
      <w:r>
        <w:t>diferenţa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contrabalansa</w:t>
      </w:r>
      <w:r w:rsidR="00BA78D7">
        <w:t xml:space="preserve"> </w:t>
      </w:r>
      <w:r>
        <w:t>efectele</w:t>
      </w:r>
      <w:r w:rsidR="00BA78D7">
        <w:t xml:space="preserve"> </w:t>
      </w:r>
      <w:r>
        <w:t>negative</w:t>
      </w:r>
      <w:r w:rsidR="00BA78D7">
        <w:t xml:space="preserve"> </w:t>
      </w:r>
      <w:r>
        <w:t>într-un</w:t>
      </w:r>
      <w:r w:rsidR="00BA78D7">
        <w:t xml:space="preserve"> </w:t>
      </w:r>
      <w:r>
        <w:t>mod</w:t>
      </w:r>
      <w:r w:rsidR="00BA78D7">
        <w:t xml:space="preserve"> </w:t>
      </w:r>
      <w:r>
        <w:t>semnificativ</w:t>
      </w:r>
      <w:r w:rsidR="008E73B9">
        <w:t xml:space="preserve">. </w:t>
      </w:r>
      <w:r>
        <w:t>Această</w:t>
      </w:r>
      <w:r w:rsidR="00BA78D7">
        <w:t xml:space="preserve"> </w:t>
      </w:r>
      <w:r>
        <w:t>disproporţie</w:t>
      </w:r>
      <w:r w:rsidR="00BA78D7">
        <w:t xml:space="preserve"> </w:t>
      </w:r>
      <w:r>
        <w:t>între</w:t>
      </w:r>
      <w:r w:rsidR="00BA78D7">
        <w:t xml:space="preserve"> </w:t>
      </w:r>
      <w:r>
        <w:t>sectoarele</w:t>
      </w:r>
      <w:r w:rsidR="00BA78D7">
        <w:t xml:space="preserve"> </w:t>
      </w:r>
      <w:r>
        <w:t>în</w:t>
      </w:r>
      <w:r w:rsidR="00BA78D7">
        <w:t xml:space="preserve"> </w:t>
      </w:r>
      <w:r>
        <w:t>pierdere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învingătoare</w:t>
      </w:r>
      <w:r w:rsidR="00BA78D7">
        <w:t xml:space="preserve"> </w:t>
      </w:r>
      <w:r>
        <w:t>face</w:t>
      </w:r>
      <w:r w:rsidR="00BA78D7">
        <w:t xml:space="preserve"> </w:t>
      </w:r>
      <w:r>
        <w:t>ca</w:t>
      </w:r>
      <w:r w:rsidR="00BA78D7">
        <w:t xml:space="preserve"> </w:t>
      </w:r>
      <w:r>
        <w:t>regiunea</w:t>
      </w:r>
      <w:r w:rsidR="00BA78D7">
        <w:t xml:space="preserve"> </w:t>
      </w:r>
      <w:r>
        <w:t>ESE</w:t>
      </w:r>
      <w:r w:rsidR="00BA78D7">
        <w:t xml:space="preserve"> </w:t>
      </w:r>
      <w:r>
        <w:t>să</w:t>
      </w:r>
      <w:r w:rsidR="00BA78D7">
        <w:t xml:space="preserve"> </w:t>
      </w:r>
      <w:r>
        <w:t>fie,</w:t>
      </w:r>
      <w:r w:rsidR="00BA78D7">
        <w:t xml:space="preserve"> </w:t>
      </w:r>
      <w:r>
        <w:t>în</w:t>
      </w:r>
      <w:r w:rsidR="00BA78D7">
        <w:t xml:space="preserve"> </w:t>
      </w:r>
      <w:r>
        <w:t>special,</w:t>
      </w:r>
      <w:r w:rsidR="00BA78D7">
        <w:t xml:space="preserve"> </w:t>
      </w:r>
      <w:r>
        <w:t>susceptibilă</w:t>
      </w:r>
      <w:r w:rsidR="00BA78D7">
        <w:t xml:space="preserve"> </w:t>
      </w:r>
      <w:r>
        <w:t>la</w:t>
      </w:r>
      <w:r w:rsidR="00BA78D7">
        <w:t xml:space="preserve"> </w:t>
      </w:r>
      <w:r>
        <w:t>riscuri</w:t>
      </w:r>
      <w:r w:rsidR="00BA78D7">
        <w:t xml:space="preserve"> </w:t>
      </w:r>
      <w:r>
        <w:t>sectoriale</w:t>
      </w:r>
      <w:r w:rsidR="00BA78D7">
        <w:t xml:space="preserve"> </w:t>
      </w:r>
      <w:r>
        <w:t>iar</w:t>
      </w:r>
      <w:r w:rsidR="00BA78D7">
        <w:t xml:space="preserve"> </w:t>
      </w:r>
      <w:r>
        <w:t>unele</w:t>
      </w:r>
      <w:r w:rsidR="00BA78D7">
        <w:t xml:space="preserve"> </w:t>
      </w:r>
      <w:r>
        <w:t>economii</w:t>
      </w:r>
      <w:r w:rsidR="00BA78D7">
        <w:t xml:space="preserve"> </w:t>
      </w:r>
      <w:r>
        <w:t>se</w:t>
      </w:r>
      <w:r w:rsidR="00BA78D7">
        <w:t xml:space="preserve"> </w:t>
      </w:r>
      <w:r>
        <w:lastRenderedPageBreak/>
        <w:t>confruntă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inevitabil</w:t>
      </w:r>
      <w:r w:rsidR="00BA78D7">
        <w:t xml:space="preserve"> </w:t>
      </w:r>
      <w:r>
        <w:t>cu</w:t>
      </w:r>
      <w:r w:rsidR="00BA78D7">
        <w:t xml:space="preserve"> </w:t>
      </w:r>
      <w:r>
        <w:t>probleme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gradul</w:t>
      </w:r>
      <w:r w:rsidR="00BA78D7">
        <w:t xml:space="preserve"> </w:t>
      </w:r>
      <w:r>
        <w:t>de</w:t>
      </w:r>
      <w:r w:rsidR="00BA78D7">
        <w:t xml:space="preserve"> </w:t>
      </w:r>
      <w:r>
        <w:t>ocupare</w:t>
      </w:r>
      <w:r w:rsidR="00BA78D7">
        <w:t xml:space="preserve"> </w:t>
      </w:r>
      <w:r>
        <w:t>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riscuri</w:t>
      </w:r>
      <w:r w:rsidR="00BA78D7">
        <w:t xml:space="preserve"> </w:t>
      </w:r>
      <w:r>
        <w:t>fiscale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diminuarea</w:t>
      </w:r>
      <w:r w:rsidR="00BA78D7">
        <w:t xml:space="preserve"> </w:t>
      </w:r>
      <w:r>
        <w:t>impozitelor</w:t>
      </w:r>
      <w:r w:rsidR="008E73B9">
        <w:t xml:space="preserve">. </w:t>
      </w:r>
      <w:r>
        <w:t>Analiza</w:t>
      </w:r>
      <w:r w:rsidR="00BA78D7">
        <w:t xml:space="preserve"> </w:t>
      </w:r>
      <w:r>
        <w:t>arată</w:t>
      </w:r>
      <w:r w:rsidR="00BA78D7">
        <w:t xml:space="preserve"> </w:t>
      </w:r>
      <w:r>
        <w:t>că,</w:t>
      </w:r>
      <w:r w:rsidR="00BA78D7">
        <w:t xml:space="preserve"> </w:t>
      </w:r>
      <w:r>
        <w:t>potrivit</w:t>
      </w:r>
      <w:r w:rsidR="00BA78D7">
        <w:t xml:space="preserve"> </w:t>
      </w:r>
      <w:r>
        <w:t>prognozelor,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doar</w:t>
      </w:r>
      <w:r w:rsidR="00BA78D7">
        <w:t xml:space="preserve"> </w:t>
      </w:r>
      <w:r>
        <w:t>7</w:t>
      </w:r>
      <w:r w:rsidR="00BA78D7">
        <w:t xml:space="preserve"> </w:t>
      </w:r>
      <w:r>
        <w:t>din</w:t>
      </w:r>
      <w:r w:rsidR="00BA78D7">
        <w:t xml:space="preserve"> </w:t>
      </w:r>
      <w:r>
        <w:t>cele</w:t>
      </w:r>
      <w:r w:rsidR="00BA78D7">
        <w:t xml:space="preserve"> </w:t>
      </w:r>
      <w:r>
        <w:t>11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de</w:t>
      </w:r>
      <w:r w:rsidR="00BA78D7">
        <w:t xml:space="preserve"> </w:t>
      </w:r>
      <w:r>
        <w:t>Sud-Est</w:t>
      </w:r>
      <w:r w:rsidR="00BA78D7">
        <w:t xml:space="preserve"> </w:t>
      </w:r>
      <w:r>
        <w:t>vor</w:t>
      </w:r>
      <w:r w:rsidR="00BA78D7">
        <w:t xml:space="preserve"> </w:t>
      </w:r>
      <w:r>
        <w:t>putea</w:t>
      </w:r>
      <w:r w:rsidR="00BA78D7">
        <w:t xml:space="preserve"> </w:t>
      </w:r>
      <w:r>
        <w:t>readuce</w:t>
      </w:r>
      <w:r w:rsidR="00BA78D7">
        <w:t xml:space="preserve"> </w:t>
      </w:r>
      <w:r>
        <w:t>anul</w:t>
      </w:r>
      <w:r w:rsidR="00BA78D7">
        <w:t xml:space="preserve"> </w:t>
      </w:r>
      <w:r>
        <w:t>viitor</w:t>
      </w:r>
      <w:r w:rsidR="00BA78D7">
        <w:t xml:space="preserve"> </w:t>
      </w:r>
      <w:r>
        <w:t>nivelurile</w:t>
      </w:r>
      <w:r w:rsidR="00BA78D7">
        <w:t xml:space="preserve"> </w:t>
      </w:r>
      <w:r>
        <w:t>PIB-ului</w:t>
      </w:r>
      <w:r w:rsidR="00BA78D7">
        <w:t xml:space="preserve"> </w:t>
      </w:r>
      <w:r>
        <w:t>la</w:t>
      </w:r>
      <w:r w:rsidR="00BA78D7">
        <w:t xml:space="preserve"> </w:t>
      </w:r>
      <w:r>
        <w:t>cele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Scurtă</w:t>
      </w:r>
      <w:r w:rsidR="00BA78D7">
        <w:t xml:space="preserve"> </w:t>
      </w:r>
      <w:r>
        <w:t>descriere</w:t>
      </w:r>
      <w:r w:rsidR="00BA78D7">
        <w:t xml:space="preserve"> </w:t>
      </w:r>
      <w:r>
        <w:t>a</w:t>
      </w:r>
      <w:r w:rsidR="00BA78D7">
        <w:t xml:space="preserve"> </w:t>
      </w:r>
      <w:r>
        <w:t>situaţiei</w:t>
      </w:r>
      <w:r w:rsidR="00BA78D7">
        <w:t xml:space="preserve"> </w:t>
      </w:r>
      <w:r>
        <w:t>din</w:t>
      </w:r>
      <w:r w:rsidR="00BA78D7">
        <w:t xml:space="preserve"> </w:t>
      </w:r>
      <w:r>
        <w:t>fiecare</w:t>
      </w:r>
      <w:r w:rsidR="00BA78D7">
        <w:t xml:space="preserve"> </w:t>
      </w:r>
      <w:r>
        <w:t>ţară</w:t>
      </w:r>
      <w:r w:rsidR="00BA78D7">
        <w:t xml:space="preserve"> </w:t>
      </w:r>
      <w:r>
        <w:t>România</w:t>
      </w:r>
      <w:r w:rsidR="00BA78D7">
        <w:t xml:space="preserve"> </w:t>
      </w:r>
      <w:r>
        <w:t>Piaţa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poziţionate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regiunea</w:t>
      </w:r>
      <w:r w:rsidR="00BA78D7">
        <w:t xml:space="preserve"> </w:t>
      </w:r>
      <w:r>
        <w:t>Europei</w:t>
      </w:r>
      <w:r w:rsidR="00BA78D7">
        <w:t xml:space="preserve"> </w:t>
      </w:r>
      <w:r>
        <w:t>de</w:t>
      </w:r>
      <w:r w:rsidR="00BA78D7">
        <w:t xml:space="preserve"> </w:t>
      </w:r>
      <w:r>
        <w:t>Sud-Est,</w:t>
      </w:r>
      <w:r w:rsidR="00BA78D7">
        <w:t xml:space="preserve"> </w:t>
      </w:r>
      <w:r>
        <w:t>datorită</w:t>
      </w:r>
      <w:r w:rsidR="00BA78D7">
        <w:t xml:space="preserve"> </w:t>
      </w:r>
      <w:r>
        <w:t>ratei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scăzute</w:t>
      </w:r>
      <w:r w:rsidR="00BA78D7">
        <w:t xml:space="preserve"> </w:t>
      </w:r>
      <w:r>
        <w:t>a</w:t>
      </w:r>
      <w:r w:rsidR="00BA78D7">
        <w:t xml:space="preserve"> </w:t>
      </w:r>
      <w:r>
        <w:t>şomajului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debutul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8E73B9">
        <w:t xml:space="preserve">.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gradului</w:t>
      </w:r>
      <w:r w:rsidR="00BA78D7">
        <w:t xml:space="preserve"> </w:t>
      </w:r>
      <w:r>
        <w:t>mare</w:t>
      </w:r>
      <w:r w:rsidR="00BA78D7">
        <w:t xml:space="preserve"> </w:t>
      </w:r>
      <w:r>
        <w:t>de</w:t>
      </w:r>
      <w:r w:rsidR="00BA78D7">
        <w:t xml:space="preserve"> </w:t>
      </w:r>
      <w:r>
        <w:t>ocupare</w:t>
      </w:r>
      <w:r w:rsidR="00BA78D7">
        <w:t xml:space="preserve"> </w:t>
      </w:r>
      <w:r>
        <w:t>al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muncă,</w:t>
      </w:r>
      <w:r w:rsidR="00BA78D7">
        <w:t xml:space="preserve"> </w:t>
      </w:r>
      <w:r>
        <w:t>impactul</w:t>
      </w:r>
      <w:r w:rsidR="00BA78D7">
        <w:t xml:space="preserve"> </w:t>
      </w:r>
      <w:r>
        <w:t>pandemiei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cu</w:t>
      </w:r>
      <w:r w:rsidR="00BA78D7">
        <w:t xml:space="preserve"> </w:t>
      </w:r>
      <w:r>
        <w:t>atât</w:t>
      </w:r>
      <w:r w:rsidR="00BA78D7">
        <w:t xml:space="preserve"> </w:t>
      </w:r>
      <w:r>
        <w:t>mai</w:t>
      </w:r>
      <w:r w:rsidR="00BA78D7">
        <w:t xml:space="preserve"> </w:t>
      </w:r>
      <w:r>
        <w:t>greu</w:t>
      </w:r>
      <w:r w:rsidR="00BA78D7">
        <w:t xml:space="preserve"> </w:t>
      </w:r>
      <w:r>
        <w:t>de</w:t>
      </w:r>
      <w:r w:rsidR="00BA78D7">
        <w:t xml:space="preserve"> </w:t>
      </w:r>
      <w:r>
        <w:t>acoperit</w:t>
      </w:r>
      <w:r w:rsidR="00BA78D7">
        <w:t xml:space="preserve"> </w:t>
      </w:r>
      <w:r>
        <w:t>în</w:t>
      </w:r>
      <w:r w:rsidR="00BA78D7">
        <w:t xml:space="preserve"> </w:t>
      </w:r>
      <w:r>
        <w:t>cifrele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şomaj,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sunt</w:t>
      </w:r>
      <w:r w:rsidR="00BA78D7">
        <w:t xml:space="preserve"> </w:t>
      </w:r>
      <w:r>
        <w:t>unele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din</w:t>
      </w:r>
      <w:r w:rsidR="00BA78D7">
        <w:t xml:space="preserve"> </w:t>
      </w:r>
      <w:r>
        <w:t>ESE,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finalul</w:t>
      </w:r>
      <w:r w:rsidR="00BA78D7">
        <w:t xml:space="preserve"> </w:t>
      </w:r>
      <w:r>
        <w:t>lui</w:t>
      </w:r>
      <w:r w:rsidR="00BA78D7">
        <w:t xml:space="preserve"> </w:t>
      </w:r>
      <w:r>
        <w:t>2021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mai</w:t>
      </w:r>
      <w:r w:rsidR="00BA78D7">
        <w:t xml:space="preserve"> </w:t>
      </w:r>
      <w:r>
        <w:t>reveni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România</w:t>
      </w:r>
      <w:r w:rsidR="00BA78D7">
        <w:t xml:space="preserve"> </w:t>
      </w:r>
      <w:r>
        <w:t>este</w:t>
      </w:r>
      <w:r w:rsidR="00BA78D7">
        <w:t xml:space="preserve"> </w:t>
      </w:r>
      <w:r>
        <w:t>printre</w:t>
      </w:r>
      <w:r w:rsidR="00BA78D7">
        <w:t xml:space="preserve"> </w:t>
      </w:r>
      <w:r>
        <w:t>acele</w:t>
      </w:r>
      <w:r w:rsidR="00BA78D7">
        <w:t xml:space="preserve"> </w:t>
      </w:r>
      <w:r>
        <w:t>ţări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capabile</w:t>
      </w:r>
      <w:r w:rsidR="00BA78D7">
        <w:t xml:space="preserve"> </w:t>
      </w:r>
      <w:r>
        <w:t>să-şi</w:t>
      </w:r>
      <w:r w:rsidR="00BA78D7">
        <w:t xml:space="preserve"> </w:t>
      </w:r>
      <w:r>
        <w:t>redreseze</w:t>
      </w:r>
      <w:r w:rsidR="00BA78D7">
        <w:t xml:space="preserve"> </w:t>
      </w:r>
      <w:r>
        <w:t>total</w:t>
      </w:r>
      <w:r w:rsidR="00BA78D7">
        <w:t xml:space="preserve"> </w:t>
      </w:r>
      <w:r>
        <w:t>nivelul</w:t>
      </w:r>
      <w:r w:rsidR="00BA78D7">
        <w:t xml:space="preserve"> </w:t>
      </w:r>
      <w:r>
        <w:t>PIB-ului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8E73B9">
        <w:t xml:space="preserve">. </w:t>
      </w:r>
      <w:r>
        <w:t>Albania</w:t>
      </w:r>
      <w:r w:rsidR="00BA78D7">
        <w:t xml:space="preserve"> </w:t>
      </w:r>
      <w:r>
        <w:t>Datorită</w:t>
      </w:r>
      <w:r w:rsidR="00BA78D7">
        <w:t xml:space="preserve"> </w:t>
      </w:r>
      <w:r>
        <w:t>sectorului</w:t>
      </w:r>
      <w:r w:rsidR="00BA78D7">
        <w:t xml:space="preserve"> </w:t>
      </w:r>
      <w:r>
        <w:t>său</w:t>
      </w:r>
      <w:r w:rsidR="00BA78D7">
        <w:t xml:space="preserve"> </w:t>
      </w:r>
      <w:r>
        <w:t>agricol</w:t>
      </w:r>
      <w:r w:rsidR="00BA78D7">
        <w:t xml:space="preserve"> </w:t>
      </w:r>
      <w:r>
        <w:t>puternic,</w:t>
      </w:r>
      <w:r w:rsidR="00BA78D7">
        <w:t xml:space="preserve"> </w:t>
      </w:r>
      <w:r>
        <w:t>Albania</w:t>
      </w:r>
      <w:r w:rsidR="00BA78D7">
        <w:t xml:space="preserve"> </w:t>
      </w:r>
      <w:r>
        <w:t>are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performantă</w:t>
      </w:r>
      <w:r w:rsidR="00BA78D7">
        <w:t xml:space="preserve"> </w:t>
      </w:r>
      <w:r>
        <w:t>economie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11</w:t>
      </w:r>
      <w:r w:rsidR="00BA78D7">
        <w:t xml:space="preserve"> </w:t>
      </w:r>
      <w:r>
        <w:t>analizate</w:t>
      </w:r>
      <w:r w:rsidR="00BA78D7">
        <w:t xml:space="preserve"> </w:t>
      </w:r>
      <w:r>
        <w:t>în</w:t>
      </w:r>
      <w:r w:rsidR="00BA78D7">
        <w:t xml:space="preserve"> </w:t>
      </w:r>
      <w:r>
        <w:t>raport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oportunităţile</w:t>
      </w:r>
      <w:r w:rsidR="00BA78D7">
        <w:t xml:space="preserve"> </w:t>
      </w:r>
      <w:r>
        <w:t>de</w:t>
      </w:r>
      <w:r w:rsidR="00BA78D7">
        <w:t xml:space="preserve"> </w:t>
      </w:r>
      <w:r>
        <w:t>atenuare</w:t>
      </w:r>
      <w:r w:rsidR="00BA78D7">
        <w:t xml:space="preserve"> </w:t>
      </w:r>
      <w:r>
        <w:t>a</w:t>
      </w:r>
      <w:r w:rsidR="00BA78D7">
        <w:t xml:space="preserve"> </w:t>
      </w:r>
      <w:r>
        <w:t>impactului</w:t>
      </w:r>
      <w:r w:rsidR="00BA78D7">
        <w:t xml:space="preserve"> </w:t>
      </w:r>
      <w:r>
        <w:t>crizei</w:t>
      </w:r>
      <w:r w:rsidR="00BA78D7">
        <w:t xml:space="preserve"> </w:t>
      </w:r>
      <w:r>
        <w:t>economice</w:t>
      </w:r>
      <w:r w:rsidR="00BA78D7">
        <w:t xml:space="preserve"> </w:t>
      </w:r>
      <w:r>
        <w:t>indusă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8E73B9">
        <w:t xml:space="preserve">. </w:t>
      </w:r>
      <w:r>
        <w:t>Dezavantajul</w:t>
      </w:r>
      <w:r w:rsidR="00BA78D7">
        <w:t xml:space="preserve"> </w:t>
      </w:r>
      <w:r>
        <w:t>este</w:t>
      </w:r>
      <w:r w:rsidR="00BA78D7">
        <w:t xml:space="preserve"> </w:t>
      </w:r>
      <w:r>
        <w:t>pachetul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anunţat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pentru</w:t>
      </w:r>
      <w:r w:rsidR="00BA78D7">
        <w:t xml:space="preserve"> </w:t>
      </w:r>
      <w:r>
        <w:t>criză,</w:t>
      </w:r>
      <w:r w:rsidR="00BA78D7">
        <w:t xml:space="preserve"> </w:t>
      </w:r>
      <w:r>
        <w:t>care</w:t>
      </w:r>
      <w:r w:rsidR="00BA78D7">
        <w:t xml:space="preserve"> </w:t>
      </w:r>
      <w:r>
        <w:t>reprezentă</w:t>
      </w:r>
      <w:r w:rsidR="00BA78D7">
        <w:t xml:space="preserve"> </w:t>
      </w:r>
      <w:r>
        <w:t>doar</w:t>
      </w:r>
      <w:r w:rsidR="00BA78D7">
        <w:t xml:space="preserve"> </w:t>
      </w:r>
      <w:r>
        <w:t>2,8%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–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rate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regiune</w:t>
      </w:r>
      <w:r w:rsidR="00BA78D7">
        <w:t xml:space="preserve"> </w:t>
      </w:r>
      <w:r>
        <w:t>a</w:t>
      </w:r>
      <w:r w:rsidR="00BA78D7">
        <w:t xml:space="preserve"> </w:t>
      </w:r>
      <w:r>
        <w:t>ESE</w:t>
      </w:r>
      <w:r w:rsidR="008E73B9">
        <w:t xml:space="preserve">. </w:t>
      </w:r>
      <w:r>
        <w:t>Bosnia</w:t>
      </w:r>
      <w:r w:rsidR="00BA78D7">
        <w:t xml:space="preserve"> </w:t>
      </w:r>
      <w:r>
        <w:t>şi</w:t>
      </w:r>
      <w:r w:rsidR="00BA78D7">
        <w:t xml:space="preserve"> </w:t>
      </w:r>
      <w:r>
        <w:t>Herţegovina</w:t>
      </w:r>
      <w:r w:rsidR="00BA78D7">
        <w:t xml:space="preserve"> </w:t>
      </w:r>
      <w:r>
        <w:t>Bosnia</w:t>
      </w:r>
      <w:r w:rsidR="00BA78D7">
        <w:t xml:space="preserve"> </w:t>
      </w:r>
      <w:r>
        <w:t>şi</w:t>
      </w:r>
      <w:r w:rsidR="00BA78D7">
        <w:t xml:space="preserve"> </w:t>
      </w:r>
      <w:r>
        <w:t>Herţegovina</w:t>
      </w:r>
      <w:r w:rsidR="00BA78D7">
        <w:t xml:space="preserve"> </w:t>
      </w:r>
      <w:r>
        <w:t>s-a</w:t>
      </w:r>
      <w:r w:rsidR="00BA78D7">
        <w:t xml:space="preserve"> </w:t>
      </w:r>
      <w:r>
        <w:t>numărat</w:t>
      </w:r>
      <w:r w:rsidR="00BA78D7">
        <w:t xml:space="preserve"> </w:t>
      </w:r>
      <w:r>
        <w:t>printre</w:t>
      </w:r>
      <w:r w:rsidR="00BA78D7">
        <w:t xml:space="preserve"> </w:t>
      </w:r>
      <w:r>
        <w:t>ţările</w:t>
      </w:r>
      <w:r w:rsidR="00BA78D7">
        <w:t xml:space="preserve"> </w:t>
      </w:r>
      <w:r>
        <w:t>cu</w:t>
      </w:r>
      <w:r w:rsidR="00BA78D7">
        <w:t xml:space="preserve"> </w:t>
      </w:r>
      <w:r>
        <w:t>performanţe</w:t>
      </w:r>
      <w:r w:rsidR="00BA78D7">
        <w:t xml:space="preserve"> </w:t>
      </w:r>
      <w:r>
        <w:t>medii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măsurile</w:t>
      </w:r>
      <w:r w:rsidR="00BA78D7">
        <w:t xml:space="preserve"> </w:t>
      </w:r>
      <w:r>
        <w:t>impuse</w:t>
      </w:r>
      <w:r w:rsidR="00BA78D7">
        <w:t xml:space="preserve"> </w:t>
      </w:r>
      <w:r>
        <w:t>iniţial</w:t>
      </w:r>
      <w:r w:rsidR="00BA78D7">
        <w:t xml:space="preserve"> </w:t>
      </w:r>
      <w:r>
        <w:t>pentru</w:t>
      </w:r>
      <w:r w:rsidR="00BA78D7">
        <w:t xml:space="preserve"> </w:t>
      </w:r>
      <w:r>
        <w:t>stoparea</w:t>
      </w:r>
      <w:r w:rsidR="00BA78D7">
        <w:t xml:space="preserve"> </w:t>
      </w:r>
      <w:r>
        <w:t>evoluţiei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8E73B9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economică,</w:t>
      </w:r>
      <w:r w:rsidR="00BA78D7">
        <w:t xml:space="preserve"> </w:t>
      </w:r>
      <w:r>
        <w:t>economia</w:t>
      </w:r>
      <w:r w:rsidR="00BA78D7">
        <w:t xml:space="preserve"> </w:t>
      </w:r>
      <w:r>
        <w:t>bosniacă</w:t>
      </w:r>
      <w:r w:rsidR="00BA78D7">
        <w:t xml:space="preserve"> </w:t>
      </w:r>
      <w:r>
        <w:t>prezintă</w:t>
      </w:r>
      <w:r w:rsidR="00BA78D7">
        <w:t xml:space="preserve"> </w:t>
      </w:r>
      <w:r>
        <w:t>un</w:t>
      </w:r>
      <w:r w:rsidR="00BA78D7">
        <w:t xml:space="preserve"> </w:t>
      </w:r>
      <w:r>
        <w:t>risc</w:t>
      </w:r>
      <w:r w:rsidR="00BA78D7">
        <w:t xml:space="preserve"> </w:t>
      </w:r>
      <w:r>
        <w:t>mediu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nu-şi</w:t>
      </w:r>
      <w:r w:rsidR="00BA78D7">
        <w:t xml:space="preserve"> </w:t>
      </w:r>
      <w:r>
        <w:t>putea</w:t>
      </w:r>
      <w:r w:rsidR="00BA78D7">
        <w:t xml:space="preserve"> </w:t>
      </w:r>
      <w:r>
        <w:t>aduce</w:t>
      </w:r>
      <w:r w:rsidR="00BA78D7">
        <w:t xml:space="preserve"> </w:t>
      </w:r>
      <w:r>
        <w:t>PIB-ul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la</w:t>
      </w:r>
      <w:r w:rsidR="00BA78D7">
        <w:t xml:space="preserve"> </w:t>
      </w:r>
      <w:r>
        <w:t>nivelurile</w:t>
      </w:r>
      <w:r w:rsidR="00BA78D7">
        <w:t xml:space="preserve"> </w:t>
      </w:r>
      <w:r>
        <w:t>pre-pandemice</w:t>
      </w:r>
      <w:r w:rsidR="008E73B9">
        <w:t xml:space="preserve">. </w:t>
      </w:r>
      <w:r>
        <w:t>Un</w:t>
      </w:r>
      <w:r w:rsidR="00BA78D7">
        <w:t xml:space="preserve"> </w:t>
      </w:r>
      <w:r>
        <w:t>fapt</w:t>
      </w:r>
      <w:r w:rsidR="00BA78D7">
        <w:t xml:space="preserve"> </w:t>
      </w:r>
      <w:r>
        <w:t>interesant</w:t>
      </w:r>
      <w:r w:rsidR="00BA78D7">
        <w:t xml:space="preserve"> </w:t>
      </w:r>
      <w:r>
        <w:t>este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de</w:t>
      </w:r>
      <w:r w:rsidR="00BA78D7">
        <w:t xml:space="preserve"> </w:t>
      </w:r>
      <w:r>
        <w:t>izolare</w:t>
      </w:r>
      <w:r w:rsidR="00BA78D7">
        <w:t xml:space="preserve"> </w:t>
      </w:r>
      <w:r>
        <w:t>şi</w:t>
      </w:r>
      <w:r w:rsidR="00BA78D7">
        <w:t xml:space="preserve"> </w:t>
      </w:r>
      <w:r>
        <w:t>carantină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ţara</w:t>
      </w:r>
      <w:r w:rsidR="00BA78D7">
        <w:t xml:space="preserve"> </w:t>
      </w:r>
      <w:r>
        <w:t>cu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mică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producţiei</w:t>
      </w:r>
      <w:r w:rsidR="00BA78D7">
        <w:t xml:space="preserve"> </w:t>
      </w:r>
      <w:r>
        <w:t>industriale</w:t>
      </w:r>
      <w:r w:rsidR="008E73B9">
        <w:t xml:space="preserve">. </w:t>
      </w:r>
      <w:r>
        <w:t>Bulgaria</w:t>
      </w:r>
      <w:r w:rsidR="00BA78D7">
        <w:t xml:space="preserve"> </w:t>
      </w:r>
      <w:r>
        <w:t>Bulgaria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printre</w:t>
      </w:r>
      <w:r w:rsidR="00BA78D7">
        <w:t xml:space="preserve"> </w:t>
      </w:r>
      <w:r>
        <w:t>ţările</w:t>
      </w:r>
      <w:r w:rsidR="00BA78D7">
        <w:t xml:space="preserve"> </w:t>
      </w:r>
      <w:r>
        <w:t>din</w:t>
      </w:r>
      <w:r w:rsidR="00BA78D7">
        <w:t xml:space="preserve"> </w:t>
      </w:r>
      <w:r>
        <w:t>sud-estul</w:t>
      </w:r>
      <w:r w:rsidR="00BA78D7">
        <w:t xml:space="preserve"> </w:t>
      </w:r>
      <w:r>
        <w:t>Europei</w:t>
      </w:r>
      <w:r w:rsidR="00BA78D7">
        <w:t xml:space="preserve"> </w:t>
      </w:r>
      <w:r>
        <w:t>care</w:t>
      </w:r>
      <w:r w:rsidR="00BA78D7">
        <w:t xml:space="preserve"> </w:t>
      </w:r>
      <w:r>
        <w:t>prezintă</w:t>
      </w:r>
      <w:r w:rsidR="00BA78D7">
        <w:t xml:space="preserve"> </w:t>
      </w:r>
      <w:r>
        <w:t>un</w:t>
      </w:r>
      <w:r w:rsidR="00BA78D7">
        <w:t xml:space="preserve"> </w:t>
      </w:r>
      <w:r>
        <w:t>risc</w:t>
      </w:r>
      <w:r w:rsidR="00BA78D7">
        <w:t xml:space="preserve"> </w:t>
      </w:r>
      <w:r>
        <w:t>mediu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a</w:t>
      </w:r>
      <w:r w:rsidR="00BA78D7">
        <w:t xml:space="preserve"> </w:t>
      </w:r>
      <w:r>
        <w:t>PIB-ului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la</w:t>
      </w:r>
      <w:r w:rsidR="00BA78D7">
        <w:t xml:space="preserve"> </w:t>
      </w:r>
      <w:r>
        <w:t>nivelurile</w:t>
      </w:r>
      <w:r w:rsidR="00BA78D7">
        <w:t xml:space="preserve"> </w:t>
      </w:r>
      <w:r>
        <w:t>sale</w:t>
      </w:r>
      <w:r w:rsidR="00BA78D7">
        <w:t xml:space="preserve"> </w:t>
      </w:r>
      <w:r>
        <w:t>pre-pandemice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Unul</w:t>
      </w:r>
      <w:r w:rsidR="00BA78D7">
        <w:t xml:space="preserve"> </w:t>
      </w:r>
      <w:r>
        <w:t>dintre</w:t>
      </w:r>
      <w:r w:rsidR="00BA78D7">
        <w:t xml:space="preserve"> </w:t>
      </w:r>
      <w:r>
        <w:t>factorii</w:t>
      </w:r>
      <w:r w:rsidR="00BA78D7">
        <w:t xml:space="preserve"> </w:t>
      </w:r>
      <w:r>
        <w:t>agravanţi</w:t>
      </w:r>
      <w:r w:rsidR="00BA78D7">
        <w:t xml:space="preserve"> </w:t>
      </w:r>
      <w:r>
        <w:t>în</w:t>
      </w:r>
      <w:r w:rsidR="00BA78D7">
        <w:t xml:space="preserve"> </w:t>
      </w:r>
      <w:r>
        <w:t>această</w:t>
      </w:r>
      <w:r w:rsidR="00BA78D7">
        <w:t xml:space="preserve"> </w:t>
      </w:r>
      <w:r>
        <w:t>direcţie</w:t>
      </w:r>
      <w:r w:rsidR="00BA78D7">
        <w:t xml:space="preserve"> </w:t>
      </w:r>
      <w:r>
        <w:t>este</w:t>
      </w:r>
      <w:r w:rsidR="00BA78D7">
        <w:t xml:space="preserve"> </w:t>
      </w:r>
      <w:r>
        <w:t>dependenţa</w:t>
      </w:r>
      <w:r w:rsidR="00BA78D7">
        <w:t xml:space="preserve"> </w:t>
      </w:r>
      <w:r>
        <w:t>acestei</w:t>
      </w:r>
      <w:r w:rsidR="00BA78D7">
        <w:t xml:space="preserve"> </w:t>
      </w:r>
      <w:r>
        <w:t>ţări</w:t>
      </w:r>
      <w:r w:rsidR="00BA78D7">
        <w:t xml:space="preserve"> </w:t>
      </w:r>
      <w:r>
        <w:t>de</w:t>
      </w:r>
      <w:r w:rsidR="00BA78D7">
        <w:t xml:space="preserve"> </w:t>
      </w:r>
      <w:r>
        <w:t>exporturi</w:t>
      </w:r>
      <w:r w:rsidR="008E73B9">
        <w:t xml:space="preserve">. </w:t>
      </w:r>
      <w:r>
        <w:t>Bulgaria</w:t>
      </w:r>
      <w:r w:rsidR="00BA78D7">
        <w:t xml:space="preserve"> </w:t>
      </w:r>
      <w:r>
        <w:t>avea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raport</w:t>
      </w:r>
      <w:r w:rsidR="00BA78D7">
        <w:t xml:space="preserve"> </w:t>
      </w:r>
      <w:r>
        <w:t>dintre</w:t>
      </w:r>
      <w:r w:rsidR="00BA78D7">
        <w:t xml:space="preserve"> </w:t>
      </w:r>
      <w:r>
        <w:t>exporturi</w:t>
      </w:r>
      <w:r w:rsidR="00BA78D7">
        <w:t xml:space="preserve"> </w:t>
      </w:r>
      <w:r>
        <w:t>şi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2019</w:t>
      </w:r>
      <w:r w:rsidR="00BA78D7">
        <w:t xml:space="preserve"> </w:t>
      </w:r>
      <w:r>
        <w:t>(după</w:t>
      </w:r>
      <w:r w:rsidR="00BA78D7">
        <w:t xml:space="preserve"> </w:t>
      </w:r>
      <w:r>
        <w:t>Slovenia)</w:t>
      </w:r>
      <w:r w:rsidR="008E73B9">
        <w:t xml:space="preserve">. 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imprevizibilitatea</w:t>
      </w:r>
      <w:r w:rsidR="00BA78D7">
        <w:t xml:space="preserve"> </w:t>
      </w:r>
      <w:r>
        <w:t>evoluţiei</w:t>
      </w:r>
      <w:r w:rsidR="00BA78D7">
        <w:t xml:space="preserve"> </w:t>
      </w:r>
      <w:r>
        <w:t>pandemiei,</w:t>
      </w:r>
      <w:r w:rsidR="00BA78D7">
        <w:t xml:space="preserve"> </w:t>
      </w:r>
      <w:r>
        <w:t>incertitudinea</w:t>
      </w:r>
      <w:r w:rsidR="00BA78D7">
        <w:t xml:space="preserve"> </w:t>
      </w:r>
      <w:r>
        <w:t>canalelor</w:t>
      </w:r>
      <w:r w:rsidR="00BA78D7">
        <w:t xml:space="preserve"> </w:t>
      </w:r>
      <w:r>
        <w:t>de</w:t>
      </w:r>
      <w:r w:rsidR="00BA78D7">
        <w:t xml:space="preserve"> </w:t>
      </w:r>
      <w:r>
        <w:t>distribuţie</w:t>
      </w:r>
      <w:r w:rsidR="00BA78D7">
        <w:t xml:space="preserve"> </w:t>
      </w:r>
      <w:r>
        <w:t>şi</w:t>
      </w:r>
      <w:r w:rsidR="00BA78D7">
        <w:t xml:space="preserve"> </w:t>
      </w:r>
      <w:r>
        <w:t>posibilitatea</w:t>
      </w:r>
      <w:r w:rsidR="00BA78D7">
        <w:t xml:space="preserve"> </w:t>
      </w:r>
      <w:r>
        <w:t>unei</w:t>
      </w:r>
      <w:r w:rsidR="00BA78D7">
        <w:t xml:space="preserve"> </w:t>
      </w:r>
      <w:r>
        <w:t>încetări</w:t>
      </w:r>
      <w:r w:rsidR="00BA78D7">
        <w:t xml:space="preserve"> </w:t>
      </w:r>
      <w:r>
        <w:t>bruşte</w:t>
      </w:r>
      <w:r w:rsidR="00BA78D7">
        <w:t xml:space="preserve"> </w:t>
      </w:r>
      <w:r>
        <w:t>a</w:t>
      </w:r>
      <w:r w:rsidR="00BA78D7">
        <w:t xml:space="preserve"> </w:t>
      </w:r>
      <w:r>
        <w:t>comerţului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risc</w:t>
      </w:r>
      <w:r w:rsidR="00BA78D7">
        <w:t xml:space="preserve"> </w:t>
      </w:r>
      <w:r>
        <w:t>extrem</w:t>
      </w:r>
      <w:r w:rsidR="00BA78D7">
        <w:t xml:space="preserve"> </w:t>
      </w:r>
      <w:r>
        <w:t>pentru</w:t>
      </w:r>
      <w:r w:rsidR="00BA78D7">
        <w:t xml:space="preserve"> </w:t>
      </w:r>
      <w:r>
        <w:t>economie</w:t>
      </w:r>
      <w:r w:rsidR="008E73B9">
        <w:t xml:space="preserve">. </w:t>
      </w:r>
      <w:r>
        <w:t>Valoarea</w:t>
      </w:r>
      <w:r w:rsidR="00BA78D7">
        <w:t xml:space="preserve"> </w:t>
      </w:r>
      <w:r>
        <w:t>măsurilor</w:t>
      </w:r>
      <w:r w:rsidR="00BA78D7">
        <w:t xml:space="preserve"> </w:t>
      </w:r>
      <w:r>
        <w:t>fiscale</w:t>
      </w:r>
      <w:r w:rsidR="00BA78D7">
        <w:t xml:space="preserve"> </w:t>
      </w:r>
      <w:r>
        <w:t>şi</w:t>
      </w:r>
      <w:r w:rsidR="00BA78D7">
        <w:t xml:space="preserve"> </w:t>
      </w:r>
      <w:r>
        <w:t>monetare</w:t>
      </w:r>
      <w:r w:rsidR="00BA78D7">
        <w:t xml:space="preserve"> </w:t>
      </w:r>
      <w:r>
        <w:t>pentru</w:t>
      </w:r>
      <w:r w:rsidR="00BA78D7">
        <w:t xml:space="preserve"> </w:t>
      </w:r>
      <w:r>
        <w:t>reducerea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ale</w:t>
      </w:r>
      <w:r w:rsidR="00BA78D7">
        <w:t xml:space="preserve"> </w:t>
      </w:r>
      <w:r>
        <w:t>crizei</w:t>
      </w:r>
      <w:r w:rsidR="00BA78D7">
        <w:t xml:space="preserve"> </w:t>
      </w:r>
      <w:r>
        <w:t>s-a</w:t>
      </w:r>
      <w:r w:rsidR="00BA78D7">
        <w:t xml:space="preserve"> </w:t>
      </w:r>
      <w:r>
        <w:t>ridicat</w:t>
      </w:r>
      <w:r w:rsidR="00BA78D7">
        <w:t xml:space="preserve"> </w:t>
      </w:r>
      <w:r>
        <w:t>la</w:t>
      </w:r>
      <w:r w:rsidR="00BA78D7">
        <w:t xml:space="preserve"> </w:t>
      </w:r>
      <w:r>
        <w:t>10,7%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fapt</w:t>
      </w:r>
      <w:r w:rsidR="00BA78D7">
        <w:t xml:space="preserve"> </w:t>
      </w:r>
      <w:r>
        <w:t>care</w:t>
      </w:r>
      <w:r w:rsidR="00BA78D7">
        <w:t xml:space="preserve"> </w:t>
      </w:r>
      <w:r>
        <w:t>poziţionează</w:t>
      </w:r>
      <w:r w:rsidR="00BA78D7">
        <w:t xml:space="preserve"> </w:t>
      </w:r>
      <w:r>
        <w:t>ţara</w:t>
      </w:r>
      <w:r w:rsidR="00BA78D7">
        <w:t xml:space="preserve"> </w:t>
      </w:r>
      <w:r>
        <w:t>pe</w:t>
      </w:r>
      <w:r w:rsidR="00BA78D7">
        <w:t xml:space="preserve"> </w:t>
      </w:r>
      <w:r>
        <w:t>locul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din</w:t>
      </w:r>
      <w:r w:rsidR="00BA78D7">
        <w:t xml:space="preserve"> </w:t>
      </w:r>
      <w:r>
        <w:t>regiune,</w:t>
      </w:r>
      <w:r w:rsidR="00BA78D7">
        <w:t xml:space="preserve"> </w:t>
      </w:r>
      <w:r>
        <w:t>după</w:t>
      </w:r>
      <w:r w:rsidR="00BA78D7">
        <w:t xml:space="preserve"> </w:t>
      </w:r>
      <w:r>
        <w:t>Slovenia</w:t>
      </w:r>
      <w:r w:rsidR="00BA78D7">
        <w:t xml:space="preserve"> </w:t>
      </w:r>
      <w:r>
        <w:t>şi</w:t>
      </w:r>
      <w:r w:rsidR="00BA78D7">
        <w:t xml:space="preserve"> </w:t>
      </w:r>
      <w:r>
        <w:t>Serbia</w:t>
      </w:r>
      <w:r w:rsidR="008E73B9">
        <w:t xml:space="preserve">. </w:t>
      </w:r>
      <w:r>
        <w:t>Este</w:t>
      </w:r>
      <w:r w:rsidR="00BA78D7">
        <w:t xml:space="preserve"> </w:t>
      </w:r>
      <w:r>
        <w:t>important</w:t>
      </w:r>
      <w:r w:rsidR="00BA78D7">
        <w:t xml:space="preserve"> </w:t>
      </w:r>
      <w:r>
        <w:t>de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unele</w:t>
      </w:r>
      <w:r w:rsidR="00BA78D7">
        <w:t xml:space="preserve"> </w:t>
      </w:r>
      <w:r>
        <w:t>dintre</w:t>
      </w:r>
      <w:r w:rsidR="00BA78D7">
        <w:t xml:space="preserve"> </w:t>
      </w:r>
      <w:r>
        <w:t>aceste</w:t>
      </w:r>
      <w:r w:rsidR="00BA78D7">
        <w:t xml:space="preserve"> </w:t>
      </w:r>
      <w:r>
        <w:t>măsuri</w:t>
      </w:r>
      <w:r w:rsidR="00BA78D7">
        <w:t xml:space="preserve"> </w:t>
      </w:r>
      <w:r>
        <w:t>vizează</w:t>
      </w:r>
      <w:r w:rsidR="00BA78D7">
        <w:t xml:space="preserve"> </w:t>
      </w:r>
      <w:r>
        <w:t>consolidarea</w:t>
      </w:r>
      <w:r w:rsidR="00BA78D7">
        <w:t xml:space="preserve"> </w:t>
      </w:r>
      <w:r>
        <w:t>sistemului</w:t>
      </w:r>
      <w:r w:rsidR="00BA78D7">
        <w:t xml:space="preserve"> </w:t>
      </w:r>
      <w:r>
        <w:t>bancar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stimularea</w:t>
      </w:r>
      <w:r w:rsidR="00BA78D7">
        <w:t xml:space="preserve"> </w:t>
      </w:r>
      <w:r>
        <w:t>directă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8E73B9">
        <w:t xml:space="preserve">. </w:t>
      </w:r>
      <w:r w:rsidR="00BA78D7">
        <w:t xml:space="preserve">  </w:t>
      </w:r>
      <w:r>
        <w:t>Croaţia</w:t>
      </w:r>
      <w:r w:rsidR="00BA78D7">
        <w:t xml:space="preserve"> </w:t>
      </w:r>
      <w:r>
        <w:t>Croaţia</w:t>
      </w:r>
      <w:r w:rsidR="00BA78D7">
        <w:t xml:space="preserve"> </w:t>
      </w:r>
      <w:r>
        <w:t>s-a</w:t>
      </w:r>
      <w:r w:rsidR="00BA78D7">
        <w:t xml:space="preserve"> </w:t>
      </w:r>
      <w:r>
        <w:t>numărat</w:t>
      </w:r>
      <w:r w:rsidR="00BA78D7">
        <w:t xml:space="preserve"> </w:t>
      </w:r>
      <w:r>
        <w:t>în</w:t>
      </w:r>
      <w:r w:rsidR="00BA78D7">
        <w:t xml:space="preserve"> </w:t>
      </w:r>
      <w:r>
        <w:t>topul</w:t>
      </w:r>
      <w:r w:rsidR="00BA78D7">
        <w:t xml:space="preserve"> </w:t>
      </w:r>
      <w:r>
        <w:t>performerilor</w:t>
      </w:r>
      <w:r w:rsidR="00BA78D7">
        <w:t xml:space="preserve"> </w:t>
      </w:r>
      <w:r>
        <w:t>privind</w:t>
      </w:r>
      <w:r w:rsidR="00BA78D7">
        <w:t xml:space="preserve"> </w:t>
      </w:r>
      <w:r>
        <w:t>măsurile</w:t>
      </w:r>
      <w:r w:rsidR="00BA78D7">
        <w:t xml:space="preserve"> </w:t>
      </w:r>
      <w:r>
        <w:t>impuse</w:t>
      </w:r>
      <w:r w:rsidR="00BA78D7">
        <w:t xml:space="preserve"> </w:t>
      </w:r>
      <w:r>
        <w:t>iniţial</w:t>
      </w:r>
      <w:r w:rsidR="00BA78D7">
        <w:t xml:space="preserve"> </w:t>
      </w:r>
      <w:r>
        <w:t>pentru</w:t>
      </w:r>
      <w:r w:rsidR="00BA78D7">
        <w:t xml:space="preserve"> </w:t>
      </w:r>
      <w:r>
        <w:t>stoparea</w:t>
      </w:r>
      <w:r w:rsidR="00BA78D7">
        <w:t xml:space="preserve"> </w:t>
      </w:r>
      <w:r>
        <w:t>evoluţiei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şi</w:t>
      </w:r>
      <w:r w:rsidR="00BA78D7">
        <w:t xml:space="preserve"> </w:t>
      </w:r>
      <w:r>
        <w:t>s-a</w:t>
      </w:r>
      <w:r w:rsidR="00BA78D7">
        <w:t xml:space="preserve"> </w:t>
      </w:r>
      <w:r>
        <w:t>lăudat</w:t>
      </w:r>
      <w:r w:rsidR="00BA78D7">
        <w:t xml:space="preserve"> </w:t>
      </w:r>
      <w:r>
        <w:t>cu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mică</w:t>
      </w:r>
      <w:r w:rsidR="00BA78D7">
        <w:t xml:space="preserve"> </w:t>
      </w:r>
      <w:r>
        <w:t>rată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din</w:t>
      </w:r>
      <w:r w:rsidR="00BA78D7">
        <w:t xml:space="preserve"> </w:t>
      </w:r>
      <w:r>
        <w:t>cadrul</w:t>
      </w:r>
      <w:r w:rsidR="00BA78D7">
        <w:t xml:space="preserve"> </w:t>
      </w:r>
      <w:r>
        <w:t>ESE</w:t>
      </w:r>
      <w:r w:rsidR="00BA78D7">
        <w:t xml:space="preserve"> </w:t>
      </w:r>
      <w:r>
        <w:t>la</w:t>
      </w:r>
      <w:r w:rsidR="00BA78D7">
        <w:t xml:space="preserve"> </w:t>
      </w:r>
      <w:r>
        <w:t>jumătatea</w:t>
      </w:r>
      <w:r w:rsidR="00BA78D7">
        <w:t xml:space="preserve"> </w:t>
      </w:r>
      <w:r>
        <w:t>lunii</w:t>
      </w:r>
      <w:r w:rsidR="00BA78D7">
        <w:t xml:space="preserve"> </w:t>
      </w:r>
      <w:r>
        <w:t>iunie,</w:t>
      </w:r>
      <w:r w:rsidR="00BA78D7">
        <w:t xml:space="preserve"> </w:t>
      </w:r>
      <w:r>
        <w:t>poziţionându-se</w:t>
      </w:r>
      <w:r w:rsidR="00BA78D7">
        <w:t xml:space="preserve"> </w:t>
      </w:r>
      <w:r>
        <w:t>într-o</w:t>
      </w:r>
      <w:r w:rsidR="00BA78D7">
        <w:t xml:space="preserve"> </w:t>
      </w:r>
      <w:r>
        <w:t>lumină</w:t>
      </w:r>
      <w:r w:rsidR="00BA78D7">
        <w:t xml:space="preserve"> </w:t>
      </w:r>
      <w:r>
        <w:t>favorabilă</w:t>
      </w:r>
      <w:r w:rsidR="00BA78D7">
        <w:t xml:space="preserve"> </w:t>
      </w:r>
      <w:r>
        <w:t>chiar</w:t>
      </w:r>
      <w:r w:rsidR="00BA78D7">
        <w:t xml:space="preserve"> </w:t>
      </w:r>
      <w:r>
        <w:t>şi</w:t>
      </w:r>
      <w:r w:rsidR="00BA78D7">
        <w:t xml:space="preserve"> </w:t>
      </w:r>
      <w:r>
        <w:t>după</w:t>
      </w:r>
      <w:r w:rsidR="00BA78D7">
        <w:t xml:space="preserve"> </w:t>
      </w:r>
      <w:r>
        <w:t>ultimele</w:t>
      </w:r>
      <w:r w:rsidR="00BA78D7">
        <w:t xml:space="preserve"> </w:t>
      </w:r>
      <w:r>
        <w:t>câteva</w:t>
      </w:r>
      <w:r w:rsidR="00BA78D7">
        <w:t xml:space="preserve"> </w:t>
      </w:r>
      <w:r>
        <w:t>săptămâni,</w:t>
      </w:r>
      <w:r w:rsidR="00BA78D7">
        <w:t xml:space="preserve"> </w:t>
      </w:r>
      <w:r>
        <w:t>când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din</w:t>
      </w:r>
      <w:r w:rsidR="00BA78D7">
        <w:t xml:space="preserve"> </w:t>
      </w:r>
      <w:r>
        <w:t>nou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regiunea</w:t>
      </w:r>
      <w:r w:rsidR="008E73B9">
        <w:t xml:space="preserve">. </w:t>
      </w:r>
      <w:r>
        <w:t>Deşi</w:t>
      </w:r>
      <w:r w:rsidR="00BA78D7">
        <w:t xml:space="preserve"> </w:t>
      </w:r>
      <w:r>
        <w:t>este</w:t>
      </w:r>
      <w:r w:rsidR="00BA78D7">
        <w:t xml:space="preserve"> </w:t>
      </w:r>
      <w:r>
        <w:t>printre</w:t>
      </w:r>
      <w:r w:rsidR="00BA78D7">
        <w:t xml:space="preserve"> </w:t>
      </w:r>
      <w:r>
        <w:t>puţinele</w:t>
      </w:r>
      <w:r w:rsidR="00BA78D7">
        <w:t xml:space="preserve"> </w:t>
      </w:r>
      <w:r>
        <w:t>ţări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să</w:t>
      </w:r>
      <w:r w:rsidR="00BA78D7">
        <w:t xml:space="preserve"> </w:t>
      </w:r>
      <w:r>
        <w:t>nu-şi</w:t>
      </w:r>
      <w:r w:rsidR="00BA78D7">
        <w:t xml:space="preserve"> </w:t>
      </w:r>
      <w:r>
        <w:t>poată</w:t>
      </w:r>
      <w:r w:rsidR="00BA78D7">
        <w:t xml:space="preserve"> </w:t>
      </w:r>
      <w:r>
        <w:t>aduce,</w:t>
      </w:r>
      <w:r w:rsidR="00BA78D7">
        <w:t xml:space="preserve"> </w:t>
      </w:r>
      <w:r>
        <w:t>în</w:t>
      </w:r>
      <w:r w:rsidR="00BA78D7">
        <w:t xml:space="preserve"> </w:t>
      </w:r>
      <w:r>
        <w:t>următorul</w:t>
      </w:r>
      <w:r w:rsidR="00BA78D7">
        <w:t xml:space="preserve"> </w:t>
      </w:r>
      <w:r>
        <w:t>an,</w:t>
      </w:r>
      <w:r w:rsidR="00BA78D7">
        <w:t xml:space="preserve"> </w:t>
      </w:r>
      <w:r>
        <w:t>PIB-ul</w:t>
      </w:r>
      <w:r w:rsidR="00BA78D7">
        <w:t xml:space="preserve"> </w:t>
      </w:r>
      <w:r>
        <w:t>la</w:t>
      </w:r>
      <w:r w:rsidR="00BA78D7">
        <w:t xml:space="preserve"> </w:t>
      </w:r>
      <w:r>
        <w:t>niveluri</w:t>
      </w:r>
      <w:r w:rsidR="00BA78D7">
        <w:t xml:space="preserve"> </w:t>
      </w:r>
      <w:r>
        <w:t>dinaintea</w:t>
      </w:r>
      <w:r w:rsidR="00BA78D7">
        <w:t xml:space="preserve"> </w:t>
      </w:r>
      <w:r>
        <w:t>pandemiei,</w:t>
      </w:r>
      <w:r w:rsidR="00BA78D7">
        <w:t xml:space="preserve"> </w:t>
      </w:r>
      <w:r>
        <w:t>totuşi</w:t>
      </w:r>
      <w:r w:rsidR="00BA78D7">
        <w:t xml:space="preserve"> </w:t>
      </w:r>
      <w:r>
        <w:t>piaţa</w:t>
      </w:r>
      <w:r w:rsidR="00BA78D7">
        <w:t xml:space="preserve"> </w:t>
      </w:r>
      <w:r>
        <w:t>muncii</w:t>
      </w:r>
      <w:r w:rsidR="00BA78D7">
        <w:t xml:space="preserve"> </w:t>
      </w:r>
      <w:r>
        <w:t>ar</w:t>
      </w:r>
      <w:r w:rsidR="00BA78D7">
        <w:t xml:space="preserve"> </w:t>
      </w:r>
      <w:r>
        <w:t>trebui,</w:t>
      </w:r>
      <w:r w:rsidR="00BA78D7">
        <w:t xml:space="preserve"> </w:t>
      </w:r>
      <w:r>
        <w:t>în</w:t>
      </w:r>
      <w:r w:rsidR="00BA78D7">
        <w:t xml:space="preserve"> </w:t>
      </w:r>
      <w:r>
        <w:t>mare</w:t>
      </w:r>
      <w:r w:rsidR="00BA78D7">
        <w:t xml:space="preserve"> </w:t>
      </w:r>
      <w:r>
        <w:t>măsură,</w:t>
      </w:r>
      <w:r w:rsidR="00BA78D7">
        <w:t xml:space="preserve"> </w:t>
      </w:r>
      <w:r>
        <w:t>să</w:t>
      </w:r>
      <w:r w:rsidR="00BA78D7">
        <w:t xml:space="preserve"> </w:t>
      </w:r>
      <w:r>
        <w:t>poată</w:t>
      </w:r>
      <w:r w:rsidR="00BA78D7">
        <w:t xml:space="preserve"> </w:t>
      </w:r>
      <w:r>
        <w:t>să</w:t>
      </w:r>
      <w:r w:rsidR="00BA78D7">
        <w:t xml:space="preserve"> </w:t>
      </w:r>
      <w:r>
        <w:t>revină</w:t>
      </w:r>
      <w:r w:rsidR="00BA78D7">
        <w:t xml:space="preserve"> </w:t>
      </w:r>
      <w:r>
        <w:t>la</w:t>
      </w:r>
      <w:r w:rsidR="00BA78D7">
        <w:t xml:space="preserve"> </w:t>
      </w:r>
      <w:r>
        <w:t>nivelurile</w:t>
      </w:r>
      <w:r w:rsidR="00BA78D7">
        <w:t xml:space="preserve"> </w:t>
      </w:r>
      <w:r>
        <w:t>pre-pandemice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rată</w:t>
      </w:r>
      <w:r w:rsidR="00BA78D7">
        <w:t xml:space="preserve"> </w:t>
      </w:r>
      <w:r>
        <w:t>a</w:t>
      </w:r>
      <w:r w:rsidR="00BA78D7">
        <w:t xml:space="preserve"> </w:t>
      </w:r>
      <w:r>
        <w:t>şomajului</w:t>
      </w:r>
      <w:r w:rsidR="00BA78D7">
        <w:t xml:space="preserve"> </w:t>
      </w:r>
      <w:r>
        <w:t>preconizată</w:t>
      </w:r>
      <w:r w:rsidR="00BA78D7">
        <w:t xml:space="preserve"> </w:t>
      </w:r>
      <w:r>
        <w:t>de</w:t>
      </w:r>
      <w:r w:rsidR="00BA78D7">
        <w:t xml:space="preserve"> </w:t>
      </w:r>
      <w:r>
        <w:t>8%</w:t>
      </w:r>
      <w:r w:rsidR="008E73B9">
        <w:t xml:space="preserve">. </w:t>
      </w:r>
      <w:r>
        <w:t>Kosovo</w:t>
      </w:r>
      <w:r w:rsidR="00BA78D7">
        <w:t xml:space="preserve"> </w:t>
      </w:r>
      <w:r>
        <w:t>Kosovo</w:t>
      </w:r>
      <w:r w:rsidR="00BA78D7">
        <w:t xml:space="preserve"> </w:t>
      </w:r>
      <w:r>
        <w:t>s-a</w:t>
      </w:r>
      <w:r w:rsidR="00BA78D7">
        <w:t xml:space="preserve"> </w:t>
      </w:r>
      <w:r>
        <w:t>numărat</w:t>
      </w:r>
      <w:r w:rsidR="00BA78D7">
        <w:t xml:space="preserve"> </w:t>
      </w:r>
      <w:r>
        <w:t>printre</w:t>
      </w:r>
      <w:r w:rsidR="00BA78D7">
        <w:t xml:space="preserve"> </w:t>
      </w:r>
      <w:r>
        <w:t>ţările</w:t>
      </w:r>
      <w:r w:rsidR="00BA78D7">
        <w:t xml:space="preserve"> </w:t>
      </w:r>
      <w:r>
        <w:t>cu</w:t>
      </w:r>
      <w:r w:rsidR="00BA78D7">
        <w:t xml:space="preserve"> </w:t>
      </w:r>
      <w:r>
        <w:t>performanţe</w:t>
      </w:r>
      <w:r w:rsidR="00BA78D7">
        <w:t xml:space="preserve"> </w:t>
      </w:r>
      <w:r>
        <w:t>medii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măsurile</w:t>
      </w:r>
      <w:r w:rsidR="00BA78D7">
        <w:t xml:space="preserve"> </w:t>
      </w:r>
      <w:r>
        <w:t>impuse</w:t>
      </w:r>
      <w:r w:rsidR="00BA78D7">
        <w:t xml:space="preserve"> </w:t>
      </w:r>
      <w:r>
        <w:t>iniţial</w:t>
      </w:r>
      <w:r w:rsidR="00BA78D7">
        <w:t xml:space="preserve"> </w:t>
      </w:r>
      <w:r>
        <w:t>pentru</w:t>
      </w:r>
      <w:r w:rsidR="00BA78D7">
        <w:t xml:space="preserve"> </w:t>
      </w:r>
      <w:r>
        <w:t>stoparea</w:t>
      </w:r>
      <w:r w:rsidR="00BA78D7">
        <w:t xml:space="preserve"> </w:t>
      </w:r>
      <w:r>
        <w:t>evoluţiei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8E73B9">
        <w:t xml:space="preserve">. </w:t>
      </w:r>
      <w:r>
        <w:t>Pachetul</w:t>
      </w:r>
      <w:r w:rsidR="00BA78D7">
        <w:t xml:space="preserve"> </w:t>
      </w:r>
      <w:r>
        <w:t>iniţial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economice</w:t>
      </w:r>
      <w:r w:rsidR="00BA78D7">
        <w:t xml:space="preserve"> </w:t>
      </w:r>
      <w:r>
        <w:t>anunţat</w:t>
      </w:r>
      <w:r w:rsidR="00BA78D7">
        <w:t xml:space="preserve"> </w:t>
      </w:r>
      <w:r>
        <w:t>de</w:t>
      </w:r>
      <w:r w:rsidR="00BA78D7">
        <w:t xml:space="preserve"> </w:t>
      </w:r>
      <w:r>
        <w:t>guvern</w:t>
      </w:r>
      <w:r w:rsidR="00BA78D7">
        <w:t xml:space="preserve"> </w:t>
      </w:r>
      <w:r>
        <w:t>a</w:t>
      </w:r>
      <w:r w:rsidR="00BA78D7">
        <w:t xml:space="preserve"> </w:t>
      </w:r>
      <w:r>
        <w:t>rămas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majorităţii</w:t>
      </w:r>
      <w:r w:rsidR="00BA78D7">
        <w:t xml:space="preserve"> </w:t>
      </w:r>
      <w:r>
        <w:t>ţărilor</w:t>
      </w:r>
      <w:r w:rsidR="00BA78D7">
        <w:t xml:space="preserve"> </w:t>
      </w:r>
      <w:r>
        <w:t>din</w:t>
      </w:r>
      <w:r w:rsidR="00BA78D7">
        <w:t xml:space="preserve"> </w:t>
      </w:r>
      <w:r>
        <w:t>regiunea</w:t>
      </w:r>
      <w:r w:rsidR="00BA78D7">
        <w:t xml:space="preserve"> </w:t>
      </w:r>
      <w:r>
        <w:t>ESE,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procent</w:t>
      </w:r>
      <w:r w:rsidR="00BA78D7">
        <w:t xml:space="preserve"> </w:t>
      </w:r>
      <w:r>
        <w:t>de</w:t>
      </w:r>
      <w:r w:rsidR="00BA78D7">
        <w:t xml:space="preserve"> </w:t>
      </w:r>
      <w:r>
        <w:t>2,8%</w:t>
      </w:r>
      <w:r w:rsidR="00BA78D7">
        <w:t xml:space="preserve"> </w:t>
      </w:r>
      <w:r>
        <w:t>din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recent</w:t>
      </w:r>
      <w:r w:rsidR="00BA78D7">
        <w:t xml:space="preserve"> </w:t>
      </w:r>
      <w:r>
        <w:t>PIB</w:t>
      </w:r>
      <w:r w:rsidR="00BA78D7">
        <w:t xml:space="preserve"> </w:t>
      </w:r>
      <w:r>
        <w:t>anual</w:t>
      </w:r>
      <w:r w:rsidR="00BA78D7">
        <w:t xml:space="preserve"> </w:t>
      </w:r>
      <w:r>
        <w:t>al</w:t>
      </w:r>
      <w:r w:rsidR="00BA78D7">
        <w:t xml:space="preserve"> </w:t>
      </w:r>
      <w:r>
        <w:t>ţării</w:t>
      </w:r>
      <w:r w:rsidR="008E73B9">
        <w:t xml:space="preserve">.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ţara</w:t>
      </w:r>
      <w:r w:rsidR="00BA78D7">
        <w:t xml:space="preserve"> </w:t>
      </w:r>
      <w:r>
        <w:t>este</w:t>
      </w:r>
      <w:r w:rsidR="00BA78D7">
        <w:t xml:space="preserve"> </w:t>
      </w:r>
      <w:r>
        <w:t>printre</w:t>
      </w:r>
      <w:r w:rsidR="00BA78D7">
        <w:t xml:space="preserve"> </w:t>
      </w:r>
      <w:r>
        <w:t>puţinele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revenirea</w:t>
      </w:r>
      <w:r w:rsidR="00BA78D7">
        <w:t xml:space="preserve"> </w:t>
      </w:r>
      <w:r>
        <w:t>PIB-ul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său</w:t>
      </w:r>
      <w:r w:rsidR="00BA78D7">
        <w:t xml:space="preserve"> </w:t>
      </w:r>
      <w:r>
        <w:t>din</w:t>
      </w:r>
      <w:r w:rsidR="00BA78D7">
        <w:t xml:space="preserve"> </w:t>
      </w:r>
      <w:r>
        <w:t>2019</w:t>
      </w:r>
      <w:r w:rsidR="008E73B9">
        <w:t xml:space="preserve">. </w:t>
      </w:r>
      <w:r>
        <w:t>Moldova</w:t>
      </w:r>
      <w:r w:rsidR="00BA78D7">
        <w:t xml:space="preserve"> </w:t>
      </w:r>
      <w:r>
        <w:t>Moldova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două</w:t>
      </w:r>
      <w:r w:rsidR="00BA78D7">
        <w:t xml:space="preserve"> </w:t>
      </w:r>
      <w:r>
        <w:t>ţări</w:t>
      </w:r>
      <w:r w:rsidR="00BA78D7">
        <w:t xml:space="preserve"> </w:t>
      </w:r>
      <w:r>
        <w:t>din</w:t>
      </w:r>
      <w:r w:rsidR="00BA78D7">
        <w:t xml:space="preserve"> </w:t>
      </w:r>
      <w:r>
        <w:t>ESE</w:t>
      </w:r>
      <w:r w:rsidR="00BA78D7">
        <w:t xml:space="preserve"> </w:t>
      </w:r>
      <w:r>
        <w:t>(împreună</w:t>
      </w:r>
      <w:r w:rsidR="00BA78D7">
        <w:t xml:space="preserve"> </w:t>
      </w:r>
      <w:r>
        <w:t>cu</w:t>
      </w:r>
      <w:r w:rsidR="00BA78D7">
        <w:t xml:space="preserve"> </w:t>
      </w:r>
      <w:r>
        <w:t>Albania),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află</w:t>
      </w:r>
      <w:r w:rsidR="00BA78D7">
        <w:t xml:space="preserve"> </w:t>
      </w:r>
      <w:r>
        <w:t>într-o</w:t>
      </w:r>
      <w:r w:rsidR="00BA78D7">
        <w:t xml:space="preserve"> </w:t>
      </w:r>
      <w:r>
        <w:t>poziţie</w:t>
      </w:r>
      <w:r w:rsidR="00BA78D7">
        <w:t xml:space="preserve"> </w:t>
      </w:r>
      <w:r>
        <w:t>favorabilă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oportunităţile</w:t>
      </w:r>
      <w:r w:rsidR="00BA78D7">
        <w:t xml:space="preserve"> </w:t>
      </w:r>
      <w:r>
        <w:t>de</w:t>
      </w:r>
      <w:r w:rsidR="00BA78D7">
        <w:t xml:space="preserve"> </w:t>
      </w:r>
      <w:r>
        <w:t>atenuare</w:t>
      </w:r>
      <w:r w:rsidR="00BA78D7">
        <w:t xml:space="preserve"> </w:t>
      </w:r>
      <w:r>
        <w:t>a</w:t>
      </w:r>
      <w:r w:rsidR="00BA78D7">
        <w:t xml:space="preserve"> </w:t>
      </w:r>
      <w:r>
        <w:t>impactului</w:t>
      </w:r>
      <w:r w:rsidR="00BA78D7">
        <w:t xml:space="preserve"> </w:t>
      </w:r>
      <w:r>
        <w:t>crizei</w:t>
      </w:r>
      <w:r w:rsidR="00BA78D7">
        <w:t xml:space="preserve"> </w:t>
      </w:r>
      <w:r>
        <w:t>economice</w:t>
      </w:r>
      <w:r w:rsidR="00BA78D7">
        <w:t xml:space="preserve"> </w:t>
      </w:r>
      <w:r>
        <w:t>cauzată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pandemie,</w:t>
      </w:r>
      <w:r w:rsidR="00BA78D7">
        <w:t xml:space="preserve"> </w:t>
      </w:r>
      <w:r>
        <w:t>datorită</w:t>
      </w:r>
      <w:r w:rsidR="00BA78D7">
        <w:t xml:space="preserve"> </w:t>
      </w:r>
      <w:r>
        <w:t>sectorului</w:t>
      </w:r>
      <w:r w:rsidR="00BA78D7">
        <w:t xml:space="preserve"> </w:t>
      </w:r>
      <w:r>
        <w:t>agricol</w:t>
      </w:r>
      <w:r w:rsidR="00BA78D7">
        <w:t xml:space="preserve"> </w:t>
      </w:r>
      <w:r>
        <w:t>puternic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Moldova</w:t>
      </w:r>
      <w:r w:rsidR="00BA78D7">
        <w:t xml:space="preserve"> </w:t>
      </w:r>
      <w:r>
        <w:t>este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vulnerabilă</w:t>
      </w:r>
      <w:r w:rsidR="00BA78D7">
        <w:t xml:space="preserve"> </w:t>
      </w:r>
      <w:r>
        <w:t>ţără</w:t>
      </w:r>
      <w:r w:rsidR="00BA78D7">
        <w:t xml:space="preserve"> </w:t>
      </w:r>
      <w:r>
        <w:t>din</w:t>
      </w:r>
      <w:r w:rsidR="00BA78D7">
        <w:t xml:space="preserve"> </w:t>
      </w:r>
      <w:r>
        <w:t>ESE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priveste</w:t>
      </w:r>
      <w:r w:rsidR="00BA78D7">
        <w:t xml:space="preserve"> </w:t>
      </w:r>
      <w:r>
        <w:t>riscul</w:t>
      </w:r>
      <w:r w:rsidR="00BA78D7">
        <w:t xml:space="preserve"> </w:t>
      </w:r>
      <w:r>
        <w:t>de</w:t>
      </w:r>
      <w:r w:rsidR="00BA78D7">
        <w:t xml:space="preserve"> </w:t>
      </w:r>
      <w:r>
        <w:t>expunere</w:t>
      </w:r>
      <w:r w:rsidR="00BA78D7">
        <w:t xml:space="preserve"> </w:t>
      </w:r>
      <w:r>
        <w:t>măsurat</w:t>
      </w:r>
      <w:r w:rsidR="00BA78D7">
        <w:t xml:space="preserve"> </w:t>
      </w:r>
      <w:r>
        <w:t>prin</w:t>
      </w:r>
      <w:r w:rsidR="00BA78D7">
        <w:t xml:space="preserve"> </w:t>
      </w:r>
      <w:r>
        <w:t>cota</w:t>
      </w:r>
      <w:r w:rsidR="00BA78D7">
        <w:t xml:space="preserve"> </w:t>
      </w:r>
      <w:r>
        <w:t>consumului</w:t>
      </w:r>
      <w:r w:rsidR="00BA78D7">
        <w:t xml:space="preserve"> </w:t>
      </w:r>
      <w:r>
        <w:t>privat</w:t>
      </w:r>
      <w:r w:rsidR="00BA78D7">
        <w:t xml:space="preserve"> </w:t>
      </w:r>
      <w:r>
        <w:t>şi</w:t>
      </w:r>
      <w:r w:rsidR="00BA78D7">
        <w:t xml:space="preserve"> </w:t>
      </w:r>
      <w:r>
        <w:t>formarea</w:t>
      </w:r>
      <w:r w:rsidR="00BA78D7">
        <w:t xml:space="preserve"> </w:t>
      </w:r>
      <w:r>
        <w:t>brută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8E73B9">
        <w:t xml:space="preserve">. </w:t>
      </w:r>
      <w:r>
        <w:t>Muntenegru</w:t>
      </w:r>
      <w:r w:rsidR="00BA78D7">
        <w:t xml:space="preserve"> </w:t>
      </w:r>
      <w:r>
        <w:t>Analiza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Muntenegru</w:t>
      </w:r>
      <w:r w:rsidR="00BA78D7">
        <w:t xml:space="preserve"> </w:t>
      </w:r>
      <w:r>
        <w:t>este</w:t>
      </w:r>
      <w:r w:rsidR="00BA78D7">
        <w:t xml:space="preserve"> </w:t>
      </w:r>
      <w:r>
        <w:t>aşteptată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ţările</w:t>
      </w:r>
      <w:r w:rsidR="00BA78D7">
        <w:t xml:space="preserve"> </w:t>
      </w:r>
      <w:r>
        <w:t>din</w:t>
      </w:r>
      <w:r w:rsidR="00BA78D7">
        <w:t xml:space="preserve"> </w:t>
      </w:r>
      <w:r>
        <w:t>ESE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recesiunea</w:t>
      </w:r>
      <w:r w:rsidR="00BA78D7">
        <w:t xml:space="preserve"> </w:t>
      </w:r>
      <w:r>
        <w:t>cauzată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atât</w:t>
      </w:r>
      <w:r w:rsidR="00BA78D7">
        <w:t xml:space="preserve"> </w:t>
      </w:r>
      <w:r>
        <w:t>din</w:t>
      </w:r>
      <w:r w:rsidR="00BA78D7">
        <w:t xml:space="preserve"> </w:t>
      </w:r>
      <w:r>
        <w:t>punctul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puterii,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al</w:t>
      </w:r>
      <w:r w:rsidR="00BA78D7">
        <w:t xml:space="preserve"> </w:t>
      </w:r>
      <w:r>
        <w:t>duratei</w:t>
      </w:r>
      <w:r w:rsidR="00BA78D7">
        <w:t xml:space="preserve"> </w:t>
      </w:r>
      <w:r>
        <w:t>şi</w:t>
      </w:r>
      <w:r w:rsidR="00BA78D7">
        <w:t xml:space="preserve"> </w:t>
      </w:r>
      <w:r>
        <w:t>este</w:t>
      </w:r>
      <w:r w:rsidR="00BA78D7">
        <w:t xml:space="preserve"> </w:t>
      </w:r>
      <w:r>
        <w:t>puţin</w:t>
      </w:r>
      <w:r w:rsidR="00BA78D7">
        <w:t xml:space="preserve"> </w:t>
      </w:r>
      <w:r>
        <w:t>probabil</w:t>
      </w:r>
      <w:r w:rsidR="00BA78D7">
        <w:t xml:space="preserve"> </w:t>
      </w:r>
      <w:r>
        <w:t>ca,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readucă</w:t>
      </w:r>
      <w:r w:rsidR="00BA78D7">
        <w:t xml:space="preserve"> </w:t>
      </w:r>
      <w:r>
        <w:t>PIB-ul</w:t>
      </w:r>
      <w:r w:rsidR="00BA78D7">
        <w:t xml:space="preserve"> </w:t>
      </w:r>
      <w:r>
        <w:t>la</w:t>
      </w:r>
      <w:r w:rsidR="00BA78D7">
        <w:t xml:space="preserve"> </w:t>
      </w:r>
      <w:r>
        <w:t>nivelurile</w:t>
      </w:r>
      <w:r w:rsidR="00BA78D7">
        <w:t xml:space="preserve"> </w:t>
      </w:r>
      <w:r>
        <w:t>dinaintea</w:t>
      </w:r>
      <w:r w:rsidR="00BA78D7">
        <w:t xml:space="preserve"> </w:t>
      </w:r>
      <w:r>
        <w:t>pandemiei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pachetul</w:t>
      </w:r>
      <w:r w:rsidR="00BA78D7">
        <w:t xml:space="preserve"> </w:t>
      </w:r>
      <w:r>
        <w:t>iniţial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fiscală</w:t>
      </w:r>
      <w:r w:rsidR="00BA78D7">
        <w:t xml:space="preserve"> </w:t>
      </w:r>
      <w:r>
        <w:t>este</w:t>
      </w:r>
      <w:r w:rsidR="00BA78D7">
        <w:t xml:space="preserve"> </w:t>
      </w:r>
      <w:r>
        <w:t>scăzut</w:t>
      </w:r>
      <w:r w:rsidR="00BA78D7">
        <w:t xml:space="preserve"> </w:t>
      </w:r>
      <w:r>
        <w:t>în</w:t>
      </w:r>
      <w:r w:rsidR="00BA78D7">
        <w:t xml:space="preserve"> </w:t>
      </w:r>
      <w:r>
        <w:t>comparaţie</w:t>
      </w:r>
      <w:r w:rsidR="00BA78D7">
        <w:t xml:space="preserve"> </w:t>
      </w:r>
      <w:r>
        <w:t>cu</w:t>
      </w:r>
      <w:r w:rsidR="00BA78D7">
        <w:t xml:space="preserve"> </w:t>
      </w:r>
      <w:r>
        <w:t>valorile</w:t>
      </w:r>
      <w:r w:rsidR="00BA78D7">
        <w:t xml:space="preserve"> </w:t>
      </w:r>
      <w:r>
        <w:t>de</w:t>
      </w:r>
      <w:r w:rsidR="00BA78D7">
        <w:t xml:space="preserve"> </w:t>
      </w:r>
      <w:r>
        <w:t>referinţă</w:t>
      </w:r>
      <w:r w:rsidR="00BA78D7">
        <w:t xml:space="preserve"> </w:t>
      </w:r>
      <w:r>
        <w:t>regionale</w:t>
      </w:r>
      <w:r w:rsidR="00BA78D7">
        <w:t xml:space="preserve"> </w:t>
      </w:r>
      <w:r>
        <w:t>şi</w:t>
      </w:r>
      <w:r w:rsidR="00BA78D7">
        <w:t xml:space="preserve"> </w:t>
      </w:r>
      <w:r>
        <w:t>europene,</w:t>
      </w:r>
      <w:r w:rsidR="00BA78D7">
        <w:t xml:space="preserve"> </w:t>
      </w:r>
      <w:r>
        <w:t>iar</w:t>
      </w:r>
      <w:r w:rsidR="00BA78D7">
        <w:t xml:space="preserve"> </w:t>
      </w:r>
      <w:r>
        <w:t>lipsa</w:t>
      </w:r>
      <w:r w:rsidR="00BA78D7">
        <w:t xml:space="preserve"> </w:t>
      </w:r>
      <w:r>
        <w:t>reducerii</w:t>
      </w:r>
      <w:r w:rsidR="00BA78D7">
        <w:t xml:space="preserve"> </w:t>
      </w:r>
      <w:r>
        <w:t>dobânzilor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să</w:t>
      </w:r>
      <w:r w:rsidR="00BA78D7">
        <w:t xml:space="preserve"> </w:t>
      </w:r>
      <w:r>
        <w:t>împiedice</w:t>
      </w:r>
      <w:r w:rsidR="00BA78D7">
        <w:t xml:space="preserve"> </w:t>
      </w:r>
      <w:r>
        <w:t>recuperarea</w:t>
      </w:r>
      <w:r w:rsidR="00BA78D7">
        <w:t xml:space="preserve"> </w:t>
      </w:r>
      <w:r>
        <w:t>rapidă</w:t>
      </w:r>
      <w:r w:rsidR="00BA78D7">
        <w:t xml:space="preserve"> </w:t>
      </w:r>
      <w:r>
        <w:t>a</w:t>
      </w:r>
      <w:r w:rsidR="00BA78D7">
        <w:t xml:space="preserve"> </w:t>
      </w:r>
      <w:r>
        <w:t>investiţiilor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consumului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reacţia</w:t>
      </w:r>
      <w:r w:rsidR="00BA78D7">
        <w:t xml:space="preserve"> </w:t>
      </w:r>
      <w:r>
        <w:t>guvernului</w:t>
      </w:r>
      <w:r w:rsidR="00BA78D7">
        <w:t xml:space="preserve"> </w:t>
      </w:r>
      <w:r>
        <w:t>la</w:t>
      </w:r>
      <w:r w:rsidR="00BA78D7">
        <w:t xml:space="preserve"> </w:t>
      </w:r>
      <w:r>
        <w:t>criză</w:t>
      </w:r>
      <w:r w:rsidR="00BA78D7">
        <w:t xml:space="preserve"> </w:t>
      </w:r>
      <w:r>
        <w:t>este</w:t>
      </w:r>
      <w:r w:rsidR="00BA78D7">
        <w:t xml:space="preserve"> </w:t>
      </w:r>
      <w:r>
        <w:t>pozitivă</w:t>
      </w:r>
      <w:r w:rsidR="00BA78D7">
        <w:t xml:space="preserve"> </w:t>
      </w:r>
      <w:r>
        <w:t>în</w:t>
      </w:r>
      <w:r w:rsidR="00BA78D7">
        <w:t xml:space="preserve"> </w:t>
      </w:r>
      <w:r>
        <w:t>domeniile</w:t>
      </w:r>
      <w:r w:rsidR="00BA78D7">
        <w:t xml:space="preserve"> </w:t>
      </w:r>
      <w:r>
        <w:t>politicii</w:t>
      </w:r>
      <w:r w:rsidR="00BA78D7">
        <w:t xml:space="preserve"> </w:t>
      </w:r>
      <w:r>
        <w:t>monetare,</w:t>
      </w:r>
      <w:r w:rsidR="00BA78D7">
        <w:t xml:space="preserve"> </w:t>
      </w:r>
      <w:r>
        <w:t>măsurilor</w:t>
      </w:r>
      <w:r w:rsidR="00BA78D7">
        <w:t xml:space="preserve"> </w:t>
      </w:r>
      <w:r>
        <w:t>specifice</w:t>
      </w:r>
      <w:r w:rsidR="00BA78D7">
        <w:t xml:space="preserve"> </w:t>
      </w:r>
      <w:r>
        <w:t>sectorului,</w:t>
      </w:r>
      <w:r w:rsidR="00BA78D7">
        <w:t xml:space="preserve"> </w:t>
      </w:r>
      <w:r>
        <w:t>sprijinului</w:t>
      </w:r>
      <w:r w:rsidR="00BA78D7">
        <w:t xml:space="preserve"> </w:t>
      </w:r>
      <w:r>
        <w:t>IMM-urilor</w:t>
      </w:r>
      <w:r w:rsidR="00BA78D7">
        <w:t xml:space="preserve"> </w:t>
      </w:r>
      <w:r>
        <w:t>şi</w:t>
      </w:r>
      <w:r w:rsidR="00BA78D7">
        <w:t xml:space="preserve"> </w:t>
      </w:r>
      <w:r>
        <w:t>protecţiei</w:t>
      </w:r>
      <w:r w:rsidR="00BA78D7">
        <w:t xml:space="preserve"> </w:t>
      </w:r>
      <w:r>
        <w:t>gradului</w:t>
      </w:r>
      <w:r w:rsidR="00BA78D7">
        <w:t xml:space="preserve"> </w:t>
      </w:r>
      <w:r>
        <w:t>de</w:t>
      </w:r>
      <w:r w:rsidR="00BA78D7">
        <w:t xml:space="preserve"> </w:t>
      </w:r>
      <w:r>
        <w:t>ocupare</w:t>
      </w:r>
      <w:r w:rsidR="00BA78D7">
        <w:t xml:space="preserve"> </w:t>
      </w:r>
      <w:r>
        <w:t>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8E73B9">
        <w:t xml:space="preserve">. </w:t>
      </w:r>
      <w:r>
        <w:t>Macedonia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BA78D7">
        <w:t xml:space="preserve"> </w:t>
      </w:r>
      <w:r>
        <w:t>Macedonia</w:t>
      </w:r>
      <w:r w:rsidR="00BA78D7">
        <w:t xml:space="preserve"> </w:t>
      </w:r>
      <w:r>
        <w:t>de</w:t>
      </w:r>
      <w:r w:rsidR="00BA78D7">
        <w:t xml:space="preserve"> </w:t>
      </w:r>
      <w:r>
        <w:t>Nord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slab</w:t>
      </w:r>
      <w:r w:rsidR="00BA78D7">
        <w:t xml:space="preserve"> </w:t>
      </w:r>
      <w:r>
        <w:t>performer</w:t>
      </w:r>
      <w:r w:rsidR="00BA78D7">
        <w:t xml:space="preserve"> </w:t>
      </w:r>
      <w:r>
        <w:t>din</w:t>
      </w:r>
      <w:r w:rsidR="00BA78D7">
        <w:t xml:space="preserve"> </w:t>
      </w:r>
      <w:r>
        <w:t>regiunea</w:t>
      </w:r>
      <w:r w:rsidR="00BA78D7">
        <w:t xml:space="preserve"> </w:t>
      </w:r>
      <w:r>
        <w:t>ESE</w:t>
      </w:r>
      <w:r w:rsidR="00BA78D7">
        <w:t xml:space="preserve"> </w:t>
      </w:r>
      <w:r>
        <w:t>din</w:t>
      </w:r>
      <w:r w:rsidR="00BA78D7">
        <w:t xml:space="preserve"> </w:t>
      </w:r>
      <w:r>
        <w:t>punctul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al</w:t>
      </w:r>
      <w:r w:rsidR="00BA78D7">
        <w:t xml:space="preserve"> </w:t>
      </w:r>
      <w:r>
        <w:t>măsurilor</w:t>
      </w:r>
      <w:r w:rsidR="00BA78D7">
        <w:t xml:space="preserve"> </w:t>
      </w:r>
      <w:r>
        <w:t>impuse</w:t>
      </w:r>
      <w:r w:rsidR="00BA78D7">
        <w:t xml:space="preserve"> </w:t>
      </w:r>
      <w:r>
        <w:t>iniţial</w:t>
      </w:r>
      <w:r w:rsidR="00BA78D7">
        <w:t xml:space="preserve"> </w:t>
      </w:r>
      <w:r>
        <w:t>pentru</w:t>
      </w:r>
      <w:r w:rsidR="00BA78D7">
        <w:t xml:space="preserve"> </w:t>
      </w:r>
      <w:r>
        <w:t>stoparea</w:t>
      </w:r>
      <w:r w:rsidR="00BA78D7">
        <w:t xml:space="preserve"> </w:t>
      </w:r>
      <w:r>
        <w:t>evoluţiei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8E73B9">
        <w:t xml:space="preserve">. </w:t>
      </w:r>
      <w:r>
        <w:t>Rata</w:t>
      </w:r>
      <w:r w:rsidR="00BA78D7">
        <w:t xml:space="preserve"> </w:t>
      </w:r>
      <w:r>
        <w:t>sa</w:t>
      </w:r>
      <w:r w:rsidR="00BA78D7">
        <w:t xml:space="preserve"> </w:t>
      </w:r>
      <w:r>
        <w:t>de</w:t>
      </w:r>
      <w:r w:rsidR="00BA78D7">
        <w:t xml:space="preserve"> </w:t>
      </w:r>
      <w:r>
        <w:t>infectare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peste</w:t>
      </w:r>
      <w:r w:rsidR="00BA78D7">
        <w:t xml:space="preserve"> </w:t>
      </w:r>
      <w:r>
        <w:t>media</w:t>
      </w:r>
      <w:r w:rsidR="00BA78D7">
        <w:t xml:space="preserve"> </w:t>
      </w:r>
      <w:r>
        <w:t>globală</w:t>
      </w:r>
      <w:r w:rsidR="00BA78D7">
        <w:t xml:space="preserve"> </w:t>
      </w:r>
      <w:r>
        <w:t>chiar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jumătatea</w:t>
      </w:r>
      <w:r w:rsidR="00BA78D7">
        <w:t xml:space="preserve"> </w:t>
      </w:r>
      <w:r>
        <w:t>lunii</w:t>
      </w:r>
      <w:r w:rsidR="00BA78D7">
        <w:t xml:space="preserve"> </w:t>
      </w:r>
      <w:r>
        <w:t>iunie,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apariţia</w:t>
      </w:r>
      <w:r w:rsidR="00BA78D7">
        <w:t xml:space="preserve"> </w:t>
      </w:r>
      <w:r>
        <w:t>unor</w:t>
      </w:r>
      <w:r w:rsidR="00BA78D7">
        <w:t xml:space="preserve"> </w:t>
      </w:r>
      <w:r>
        <w:t>noi</w:t>
      </w:r>
      <w:r w:rsidR="00BA78D7">
        <w:t xml:space="preserve"> </w:t>
      </w:r>
      <w:r>
        <w:t>vârfuri</w:t>
      </w:r>
      <w:r w:rsidR="00BA78D7">
        <w:t xml:space="preserve"> </w:t>
      </w:r>
      <w:r>
        <w:t>în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cazuri</w:t>
      </w:r>
      <w:r w:rsidR="00BA78D7">
        <w:t xml:space="preserve"> </w:t>
      </w:r>
      <w:r>
        <w:t>în</w:t>
      </w:r>
      <w:r w:rsidR="00BA78D7">
        <w:t xml:space="preserve"> </w:t>
      </w:r>
      <w:r>
        <w:t>toată</w:t>
      </w:r>
      <w:r w:rsidR="00BA78D7">
        <w:t xml:space="preserve"> </w:t>
      </w:r>
      <w:r>
        <w:t>regiunea</w:t>
      </w:r>
      <w:r w:rsidR="008E73B9">
        <w:t xml:space="preserve">. </w:t>
      </w:r>
      <w:r>
        <w:t>Ţara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expunere</w:t>
      </w:r>
      <w:r w:rsidR="00BA78D7">
        <w:t xml:space="preserve"> </w:t>
      </w:r>
      <w:r>
        <w:t>medie</w:t>
      </w:r>
      <w:r w:rsidR="00BA78D7">
        <w:t xml:space="preserve"> </w:t>
      </w:r>
      <w:r>
        <w:t>la</w:t>
      </w:r>
      <w:r w:rsidR="00BA78D7">
        <w:t xml:space="preserve"> </w:t>
      </w:r>
      <w:r>
        <w:t>pierderile</w:t>
      </w:r>
      <w:r w:rsidR="00BA78D7">
        <w:t xml:space="preserve"> </w:t>
      </w:r>
      <w:r>
        <w:t>preconizate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în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vulnerabile</w:t>
      </w:r>
      <w:r w:rsidR="00BA78D7">
        <w:t xml:space="preserve"> </w:t>
      </w:r>
      <w:r>
        <w:t>sectoare</w:t>
      </w:r>
      <w:r w:rsidR="008E73B9">
        <w:t xml:space="preserve">. </w:t>
      </w:r>
      <w:r>
        <w:t>Serbia</w:t>
      </w:r>
      <w:r w:rsidR="00BA78D7">
        <w:t xml:space="preserve">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că</w:t>
      </w:r>
      <w:r w:rsidR="00BA78D7">
        <w:t xml:space="preserve"> </w:t>
      </w:r>
      <w:r>
        <w:t>Serbia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să-şi</w:t>
      </w:r>
      <w:r w:rsidR="00BA78D7">
        <w:t xml:space="preserve"> </w:t>
      </w:r>
      <w:r>
        <w:t>readucă,</w:t>
      </w:r>
      <w:r w:rsidR="00BA78D7">
        <w:t xml:space="preserve"> </w:t>
      </w:r>
      <w:r>
        <w:t>în</w:t>
      </w:r>
      <w:r w:rsidR="00BA78D7">
        <w:t xml:space="preserve"> </w:t>
      </w:r>
      <w:r>
        <w:t>2021,</w:t>
      </w:r>
      <w:r w:rsidR="00BA78D7">
        <w:t xml:space="preserve"> </w:t>
      </w:r>
      <w:r>
        <w:t>PIB-ul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dinaintea</w:t>
      </w:r>
      <w:r w:rsidR="00BA78D7">
        <w:t xml:space="preserve"> </w:t>
      </w:r>
      <w:r>
        <w:t>pandemiei,</w:t>
      </w:r>
      <w:r w:rsidR="00BA78D7">
        <w:t xml:space="preserve"> </w:t>
      </w:r>
      <w:r>
        <w:t>ţara</w:t>
      </w:r>
      <w:r w:rsidR="00BA78D7">
        <w:t xml:space="preserve"> </w:t>
      </w:r>
      <w:r>
        <w:t>prezintă</w:t>
      </w:r>
      <w:r w:rsidR="00BA78D7">
        <w:t xml:space="preserve"> </w:t>
      </w:r>
      <w:r>
        <w:t>un</w:t>
      </w:r>
      <w:r w:rsidR="00BA78D7">
        <w:t xml:space="preserve"> </w:t>
      </w:r>
      <w:r>
        <w:t>risc</w:t>
      </w:r>
      <w:r w:rsidR="00BA78D7">
        <w:t xml:space="preserve"> </w:t>
      </w:r>
      <w:r>
        <w:t>ridicat</w:t>
      </w:r>
      <w:r w:rsidR="00BA78D7">
        <w:t xml:space="preserve"> </w:t>
      </w:r>
      <w:r>
        <w:t>pentru</w:t>
      </w:r>
      <w:r w:rsidR="00BA78D7">
        <w:t xml:space="preserve"> </w:t>
      </w:r>
      <w:r>
        <w:t>pierderi</w:t>
      </w:r>
      <w:r w:rsidR="00BA78D7">
        <w:t xml:space="preserve"> </w:t>
      </w:r>
      <w:r>
        <w:t>în</w:t>
      </w:r>
      <w:r w:rsidR="00BA78D7">
        <w:t xml:space="preserve"> </w:t>
      </w:r>
      <w:r>
        <w:t>sectoarele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vulnerabile</w:t>
      </w:r>
      <w:r w:rsidR="00BA78D7">
        <w:t xml:space="preserve"> </w:t>
      </w:r>
      <w:r>
        <w:t>la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dat</w:t>
      </w:r>
      <w:r w:rsidR="00BA78D7">
        <w:t xml:space="preserve"> </w:t>
      </w:r>
      <w:r>
        <w:t>fiind</w:t>
      </w:r>
      <w:r w:rsidR="00BA78D7">
        <w:t xml:space="preserve"> </w:t>
      </w:r>
      <w:r>
        <w:t>că</w:t>
      </w:r>
      <w:r w:rsidR="00BA78D7">
        <w:t xml:space="preserve"> </w:t>
      </w:r>
      <w:r>
        <w:t>aceste</w:t>
      </w:r>
      <w:r w:rsidR="00BA78D7">
        <w:t xml:space="preserve"> </w:t>
      </w:r>
      <w:r>
        <w:t>sectoare</w:t>
      </w:r>
      <w:r w:rsidR="00BA78D7">
        <w:t xml:space="preserve"> </w:t>
      </w:r>
      <w:r>
        <w:t>generează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impozitelor</w:t>
      </w:r>
      <w:r w:rsidR="00BA78D7">
        <w:t xml:space="preserve"> </w:t>
      </w:r>
      <w:r>
        <w:t>plătite</w:t>
      </w:r>
      <w:r w:rsidR="00BA78D7">
        <w:t xml:space="preserve"> </w:t>
      </w:r>
      <w:r>
        <w:t>în</w:t>
      </w:r>
      <w:r w:rsidR="00BA78D7">
        <w:t xml:space="preserve"> </w:t>
      </w:r>
      <w:r>
        <w:t>ţară,</w:t>
      </w:r>
      <w:r w:rsidR="00BA78D7">
        <w:t xml:space="preserve"> </w:t>
      </w:r>
      <w:r>
        <w:t>Serbia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expuse</w:t>
      </w:r>
      <w:r w:rsidR="00BA78D7">
        <w:t xml:space="preserve"> </w:t>
      </w:r>
      <w:r>
        <w:t>trei</w:t>
      </w:r>
      <w:r w:rsidR="00BA78D7">
        <w:t xml:space="preserve"> </w:t>
      </w:r>
      <w:r>
        <w:t>ţări</w:t>
      </w:r>
      <w:r w:rsidR="00BA78D7">
        <w:t xml:space="preserve"> </w:t>
      </w:r>
      <w:r>
        <w:t>la</w:t>
      </w:r>
      <w:r w:rsidR="00BA78D7">
        <w:t xml:space="preserve"> </w:t>
      </w:r>
      <w:r>
        <w:t>scăderea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impozite</w:t>
      </w:r>
      <w:r w:rsidR="008E73B9">
        <w:t xml:space="preserve">. </w:t>
      </w:r>
      <w:r>
        <w:t>Slovenia</w:t>
      </w:r>
      <w:r w:rsidR="00BA78D7">
        <w:t xml:space="preserve"> </w:t>
      </w:r>
      <w:r>
        <w:t>Pachetul</w:t>
      </w:r>
      <w:r w:rsidR="00BA78D7">
        <w:t xml:space="preserve"> </w:t>
      </w:r>
      <w:r>
        <w:t>economic</w:t>
      </w:r>
      <w:r w:rsidR="00BA78D7">
        <w:t xml:space="preserve"> </w:t>
      </w:r>
      <w:r>
        <w:t>iniţial</w:t>
      </w:r>
      <w:r w:rsidR="00BA78D7">
        <w:t xml:space="preserve"> </w:t>
      </w:r>
      <w:r>
        <w:t>al</w:t>
      </w:r>
      <w:r w:rsidR="00BA78D7">
        <w:t xml:space="preserve"> </w:t>
      </w:r>
      <w:r>
        <w:t>Sloveniei</w:t>
      </w:r>
      <w:r w:rsidR="00BA78D7">
        <w:t xml:space="preserve"> </w:t>
      </w:r>
      <w:r>
        <w:t>ca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criză</w:t>
      </w:r>
      <w:r w:rsidR="00BA78D7">
        <w:t xml:space="preserve"> </w:t>
      </w:r>
      <w:r>
        <w:t>reprezintă</w:t>
      </w:r>
      <w:r w:rsidR="00BA78D7">
        <w:t xml:space="preserve"> </w:t>
      </w:r>
      <w:r>
        <w:t>13,4%</w:t>
      </w:r>
      <w:r w:rsidR="00BA78D7">
        <w:t xml:space="preserve"> </w:t>
      </w:r>
      <w:r>
        <w:t>din</w:t>
      </w:r>
      <w:r w:rsidR="00BA78D7">
        <w:t xml:space="preserve"> </w:t>
      </w:r>
      <w:r>
        <w:t>PIB,</w:t>
      </w:r>
      <w:r w:rsidR="00BA78D7">
        <w:t xml:space="preserve"> </w:t>
      </w:r>
      <w:r>
        <w:t>clasându-se</w:t>
      </w:r>
      <w:r w:rsidR="00BA78D7">
        <w:t xml:space="preserve"> </w:t>
      </w:r>
      <w:r>
        <w:t>pe</w:t>
      </w:r>
      <w:r w:rsidR="00BA78D7">
        <w:t xml:space="preserve"> </w:t>
      </w:r>
      <w:r>
        <w:t>primul</w:t>
      </w:r>
      <w:r w:rsidR="00BA78D7">
        <w:t xml:space="preserve"> </w:t>
      </w:r>
      <w:r>
        <w:t>loc</w:t>
      </w:r>
      <w:r w:rsidR="00BA78D7">
        <w:t xml:space="preserve"> </w:t>
      </w:r>
      <w:r>
        <w:t>în</w:t>
      </w:r>
      <w:r w:rsidR="00BA78D7">
        <w:t xml:space="preserve"> </w:t>
      </w:r>
      <w:r>
        <w:t>regiunea</w:t>
      </w:r>
      <w:r w:rsidR="00BA78D7">
        <w:t xml:space="preserve"> </w:t>
      </w:r>
      <w:r>
        <w:t>ESE</w:t>
      </w:r>
      <w:r w:rsidR="008E73B9">
        <w:t xml:space="preserve">. </w:t>
      </w:r>
      <w:r>
        <w:t>Guvernul</w:t>
      </w:r>
      <w:r w:rsidR="00BA78D7">
        <w:t xml:space="preserve"> </w:t>
      </w:r>
      <w:r>
        <w:t>speră</w:t>
      </w:r>
      <w:r w:rsidR="00BA78D7">
        <w:t xml:space="preserve"> </w:t>
      </w:r>
      <w:r>
        <w:t>că</w:t>
      </w:r>
      <w:r w:rsidR="00BA78D7">
        <w:t xml:space="preserve"> </w:t>
      </w:r>
      <w:r>
        <w:t>aceste</w:t>
      </w:r>
      <w:r w:rsidR="00BA78D7">
        <w:t xml:space="preserve"> </w:t>
      </w:r>
      <w:r>
        <w:t>măsuri</w:t>
      </w:r>
      <w:r w:rsidR="00BA78D7">
        <w:t xml:space="preserve"> </w:t>
      </w:r>
      <w:r>
        <w:t>vor</w:t>
      </w:r>
      <w:r w:rsidR="00BA78D7">
        <w:t xml:space="preserve"> </w:t>
      </w:r>
      <w:r>
        <w:t>reuşi</w:t>
      </w:r>
      <w:r w:rsidR="00BA78D7">
        <w:t xml:space="preserve"> </w:t>
      </w:r>
      <w:r>
        <w:t>să</w:t>
      </w:r>
      <w:r w:rsidR="00BA78D7">
        <w:t xml:space="preserve"> </w:t>
      </w:r>
      <w:r>
        <w:t>diminueze</w:t>
      </w:r>
      <w:r w:rsidR="00BA78D7">
        <w:t xml:space="preserve"> </w:t>
      </w:r>
      <w:r>
        <w:t>impactul</w:t>
      </w:r>
      <w:r w:rsidR="00BA78D7">
        <w:t xml:space="preserve"> </w:t>
      </w:r>
      <w:r>
        <w:t>crizei,</w:t>
      </w:r>
      <w:r w:rsidR="00BA78D7">
        <w:t xml:space="preserve"> </w:t>
      </w:r>
      <w:r>
        <w:t>deoarece</w:t>
      </w:r>
      <w:r w:rsidR="00BA78D7">
        <w:t xml:space="preserve"> </w:t>
      </w:r>
      <w:r>
        <w:t>estimările</w:t>
      </w:r>
      <w:r w:rsidR="00BA78D7">
        <w:t xml:space="preserve"> </w:t>
      </w:r>
      <w:r>
        <w:t>iniţiale</w:t>
      </w:r>
      <w:r w:rsidR="00BA78D7">
        <w:t xml:space="preserve"> </w:t>
      </w:r>
      <w:r>
        <w:t>au</w:t>
      </w:r>
      <w:r w:rsidR="00BA78D7">
        <w:t xml:space="preserve"> </w:t>
      </w:r>
      <w:r>
        <w:t>pus</w:t>
      </w:r>
      <w:r w:rsidR="00BA78D7">
        <w:t xml:space="preserve"> </w:t>
      </w:r>
      <w:r>
        <w:t>ţara</w:t>
      </w:r>
      <w:r w:rsidR="00BA78D7">
        <w:t xml:space="preserve"> </w:t>
      </w:r>
      <w:r>
        <w:t>printre</w:t>
      </w:r>
      <w:r w:rsidR="00BA78D7">
        <w:t xml:space="preserve"> </w:t>
      </w:r>
      <w:r>
        <w:t>cele</w:t>
      </w:r>
      <w:r w:rsidR="00BA78D7">
        <w:t xml:space="preserve"> </w:t>
      </w:r>
      <w:r>
        <w:t>care</w:t>
      </w:r>
      <w:r w:rsidR="00BA78D7">
        <w:t xml:space="preserve"> </w:t>
      </w:r>
      <w:r>
        <w:t>nu</w:t>
      </w:r>
      <w:r w:rsidR="00BA78D7">
        <w:t xml:space="preserve"> </w:t>
      </w:r>
      <w:r>
        <w:t>îşi</w:t>
      </w:r>
      <w:r w:rsidR="00BA78D7">
        <w:t xml:space="preserve"> </w:t>
      </w:r>
      <w:r>
        <w:t>vor</w:t>
      </w:r>
      <w:r w:rsidR="00BA78D7">
        <w:t xml:space="preserve"> </w:t>
      </w:r>
      <w:r>
        <w:t>readuce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 </w:t>
      </w:r>
      <w:r>
        <w:t>PIB-ul</w:t>
      </w:r>
      <w:r w:rsidR="00BA78D7">
        <w:t xml:space="preserve"> </w:t>
      </w:r>
      <w:r>
        <w:t>la</w:t>
      </w:r>
      <w:r w:rsidR="00BA78D7">
        <w:t xml:space="preserve"> </w:t>
      </w:r>
      <w:r>
        <w:t>nivelurile</w:t>
      </w:r>
      <w:r w:rsidR="00BA78D7">
        <w:t xml:space="preserve"> </w:t>
      </w:r>
      <w:r>
        <w:t>dinaintea</w:t>
      </w:r>
      <w:r w:rsidR="00BA78D7">
        <w:t xml:space="preserve"> </w:t>
      </w:r>
      <w:r>
        <w:t>pandemiei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Slovenia</w:t>
      </w:r>
      <w:r w:rsidR="00BA78D7">
        <w:t xml:space="preserve"> </w:t>
      </w:r>
      <w:r>
        <w:t>este</w:t>
      </w:r>
      <w:r w:rsidR="00BA78D7">
        <w:t xml:space="preserve"> </w:t>
      </w:r>
      <w:r>
        <w:t>ţara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puţin</w:t>
      </w:r>
      <w:r w:rsidR="00BA78D7">
        <w:t xml:space="preserve"> </w:t>
      </w:r>
      <w:r>
        <w:t>expusă</w:t>
      </w:r>
      <w:r w:rsidR="00BA78D7">
        <w:t xml:space="preserve"> </w:t>
      </w:r>
      <w:r>
        <w:t>la</w:t>
      </w:r>
      <w:r w:rsidR="00BA78D7">
        <w:t xml:space="preserve"> </w:t>
      </w:r>
      <w:r>
        <w:t>şocurile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provenite</w:t>
      </w:r>
      <w:r w:rsidR="00BA78D7">
        <w:t xml:space="preserve"> </w:t>
      </w:r>
      <w:r>
        <w:t>din</w:t>
      </w:r>
      <w:r w:rsidR="00BA78D7">
        <w:t xml:space="preserve"> </w:t>
      </w:r>
      <w:r>
        <w:t>consumul</w:t>
      </w:r>
      <w:r w:rsidR="00BA78D7">
        <w:t xml:space="preserve"> </w:t>
      </w:r>
      <w:r>
        <w:t>privat</w:t>
      </w:r>
      <w:r w:rsidR="00BA78D7">
        <w:t xml:space="preserve"> </w:t>
      </w:r>
      <w:r>
        <w:t>şi</w:t>
      </w:r>
      <w:r w:rsidR="00BA78D7">
        <w:t xml:space="preserve"> </w:t>
      </w:r>
      <w:r>
        <w:t>cheltuielile</w:t>
      </w:r>
      <w:r w:rsidR="00BA78D7">
        <w:t xml:space="preserve"> </w:t>
      </w:r>
      <w:r>
        <w:t>brute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8E73B9">
        <w:t xml:space="preserve">. </w:t>
      </w:r>
      <w:r>
        <w:t>Aceste</w:t>
      </w:r>
      <w:r w:rsidR="00BA78D7">
        <w:t xml:space="preserve"> </w:t>
      </w:r>
      <w:r>
        <w:t>două</w:t>
      </w:r>
      <w:r w:rsidR="00BA78D7">
        <w:t xml:space="preserve"> </w:t>
      </w:r>
      <w:r>
        <w:t>componente</w:t>
      </w:r>
      <w:r w:rsidR="00BA78D7">
        <w:t xml:space="preserve"> </w:t>
      </w:r>
      <w:r>
        <w:t>au</w:t>
      </w:r>
      <w:r w:rsidR="00BA78D7">
        <w:t xml:space="preserve"> </w:t>
      </w:r>
      <w:r>
        <w:t>constituit</w:t>
      </w:r>
      <w:r w:rsidR="00BA78D7">
        <w:t xml:space="preserve"> </w:t>
      </w:r>
      <w:r>
        <w:t>doar</w:t>
      </w:r>
      <w:r w:rsidR="00BA78D7">
        <w:t xml:space="preserve"> </w:t>
      </w:r>
      <w:r>
        <w:t>52%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2019,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a</w:t>
      </w:r>
      <w:r w:rsidR="00BA78D7">
        <w:t xml:space="preserve"> </w:t>
      </w:r>
      <w:r>
        <w:t>oferit</w:t>
      </w:r>
      <w:r w:rsidR="00BA78D7">
        <w:t xml:space="preserve"> </w:t>
      </w:r>
      <w:r>
        <w:t>ţării</w:t>
      </w:r>
      <w:r w:rsidR="00BA78D7">
        <w:t xml:space="preserve"> </w:t>
      </w:r>
      <w:r>
        <w:t>suficientă</w:t>
      </w:r>
      <w:r w:rsidR="00BA78D7">
        <w:t xml:space="preserve"> </w:t>
      </w:r>
      <w:r>
        <w:t>libertate</w:t>
      </w:r>
      <w:r w:rsidR="00BA78D7">
        <w:t xml:space="preserve"> </w:t>
      </w:r>
      <w:r>
        <w:t>de</w:t>
      </w:r>
      <w:r w:rsidR="00BA78D7">
        <w:t xml:space="preserve"> </w:t>
      </w:r>
      <w:r>
        <w:t>mişcare</w:t>
      </w:r>
      <w:r w:rsidR="00BA78D7">
        <w:t xml:space="preserve"> </w:t>
      </w:r>
      <w:r>
        <w:t>şi</w:t>
      </w:r>
      <w:r w:rsidR="00BA78D7">
        <w:t xml:space="preserve"> </w:t>
      </w:r>
      <w:r>
        <w:t>acţiune</w:t>
      </w:r>
      <w:r w:rsidR="00BA78D7">
        <w:t xml:space="preserve"> </w:t>
      </w:r>
      <w:r>
        <w:t>în</w:t>
      </w:r>
      <w:r w:rsidR="00BA78D7">
        <w:t xml:space="preserve"> </w:t>
      </w:r>
      <w:r>
        <w:t>faţa</w:t>
      </w:r>
      <w:r w:rsidR="00BA78D7">
        <w:t xml:space="preserve"> </w:t>
      </w:r>
      <w:r>
        <w:t>pandemiei</w:t>
      </w:r>
      <w:r w:rsidR="00BA78D7">
        <w:t xml:space="preserve">. </w:t>
      </w:r>
      <w:r>
        <w:t>"</w:t>
      </w:r>
    </w:p>
    <w:p w14:paraId="435FB09C" w14:textId="76C41ADE" w:rsidR="006C4461" w:rsidRDefault="006C4461" w:rsidP="006C4461">
      <w:r>
        <w:t>SONDAJ</w:t>
      </w:r>
      <w:r w:rsidR="00BA78D7">
        <w:t xml:space="preserve"> </w:t>
      </w:r>
      <w:r>
        <w:t>Impactul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IMM-urilor:</w:t>
      </w:r>
      <w:r w:rsidR="00BA78D7">
        <w:t xml:space="preserve"> </w:t>
      </w:r>
      <w:r>
        <w:t>scăderi</w:t>
      </w:r>
      <w:r w:rsidR="00BA78D7">
        <w:t xml:space="preserve"> </w:t>
      </w:r>
      <w:r>
        <w:t>cu</w:t>
      </w:r>
      <w:r w:rsidR="00BA78D7">
        <w:t xml:space="preserve"> </w:t>
      </w:r>
      <w:r>
        <w:t>50%</w:t>
      </w:r>
      <w:r w:rsidR="00BA78D7">
        <w:t xml:space="preserve"> </w:t>
      </w:r>
      <w:r>
        <w:t>a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pentru</w:t>
      </w:r>
      <w:r w:rsidR="00BA78D7">
        <w:t xml:space="preserve"> </w:t>
      </w:r>
      <w:r>
        <w:t>o</w:t>
      </w:r>
      <w:r w:rsidR="00BA78D7">
        <w:t xml:space="preserve"> </w:t>
      </w:r>
      <w:r>
        <w:t>treime</w:t>
      </w:r>
      <w:r w:rsidR="00BA78D7">
        <w:t xml:space="preserve"> </w:t>
      </w:r>
      <w:r>
        <w:t>din</w:t>
      </w:r>
      <w:r w:rsidR="00BA78D7">
        <w:t xml:space="preserve"> </w:t>
      </w:r>
      <w:r>
        <w:t>firme</w:t>
      </w:r>
      <w:r w:rsidR="00BA78D7">
        <w:t xml:space="preserve"> </w:t>
      </w:r>
      <w:r>
        <w:t>Mai</w:t>
      </w:r>
      <w:r w:rsidR="00BA78D7">
        <w:t xml:space="preserve"> </w:t>
      </w:r>
      <w:r>
        <w:t>bine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treime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declară</w:t>
      </w:r>
      <w:r w:rsidR="00BA78D7">
        <w:t xml:space="preserve"> </w:t>
      </w:r>
      <w:r>
        <w:t>că</w:t>
      </w:r>
      <w:r w:rsidR="00BA78D7">
        <w:t xml:space="preserve"> </w:t>
      </w:r>
      <w:r>
        <w:t>cifra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pe</w:t>
      </w:r>
      <w:r w:rsidR="00BA78D7">
        <w:t xml:space="preserve"> </w:t>
      </w:r>
      <w:r>
        <w:t>durata</w:t>
      </w:r>
      <w:r w:rsidR="00BA78D7">
        <w:t xml:space="preserve"> </w:t>
      </w:r>
      <w:r>
        <w:t>pandemiei</w:t>
      </w:r>
      <w:r w:rsidR="00BA78D7">
        <w:t xml:space="preserve"> </w:t>
      </w:r>
      <w:r>
        <w:t>a</w:t>
      </w:r>
      <w:r w:rsidR="00BA78D7">
        <w:t xml:space="preserve"> </w:t>
      </w:r>
      <w:r>
        <w:t>scăzut</w:t>
      </w:r>
      <w:r w:rsidR="00BA78D7">
        <w:t xml:space="preserve"> </w:t>
      </w:r>
      <w:r>
        <w:t>la</w:t>
      </w:r>
      <w:r w:rsidR="00BA78D7">
        <w:t xml:space="preserve"> </w:t>
      </w:r>
      <w:r>
        <w:t>jumătate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iar</w:t>
      </w:r>
      <w:r w:rsidR="00BA78D7">
        <w:t xml:space="preserve"> </w:t>
      </w:r>
      <w:r>
        <w:t>peste</w:t>
      </w:r>
      <w:r w:rsidR="00BA78D7">
        <w:t xml:space="preserve"> </w:t>
      </w:r>
      <w:r>
        <w:t>34%</w:t>
      </w:r>
      <w:r w:rsidR="00BA78D7">
        <w:t xml:space="preserve"> </w:t>
      </w:r>
      <w:r>
        <w:t>dintre</w:t>
      </w:r>
      <w:r w:rsidR="00BA78D7">
        <w:t xml:space="preserve"> </w:t>
      </w:r>
      <w:r>
        <w:t>firme</w:t>
      </w:r>
      <w:r w:rsidR="00BA78D7">
        <w:t xml:space="preserve"> </w:t>
      </w:r>
      <w:r>
        <w:t>şi-au</w:t>
      </w:r>
      <w:r w:rsidR="00BA78D7">
        <w:t xml:space="preserve"> </w:t>
      </w:r>
      <w:r>
        <w:t>pierdut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50%</w:t>
      </w:r>
      <w:r w:rsidR="00BA78D7">
        <w:t xml:space="preserve"> </w:t>
      </w:r>
      <w:r>
        <w:t>dintre</w:t>
      </w:r>
      <w:r w:rsidR="00BA78D7">
        <w:t xml:space="preserve"> </w:t>
      </w:r>
      <w:r>
        <w:t>clienţi</w:t>
      </w:r>
      <w:r w:rsidR="008E73B9">
        <w:t xml:space="preserve">. </w:t>
      </w:r>
      <w:r>
        <w:t>Însă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(54%),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există</w:t>
      </w:r>
      <w:r w:rsidR="00BA78D7">
        <w:t xml:space="preserve"> </w:t>
      </w:r>
      <w:r>
        <w:t>şi</w:t>
      </w:r>
      <w:r w:rsidR="00BA78D7">
        <w:t xml:space="preserve"> </w:t>
      </w:r>
      <w:r>
        <w:t>beneficii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extrase</w:t>
      </w:r>
      <w:r w:rsidR="00BA78D7">
        <w:t xml:space="preserve"> </w:t>
      </w:r>
      <w:r>
        <w:t>din</w:t>
      </w:r>
      <w:r w:rsidR="00BA78D7">
        <w:t xml:space="preserve"> </w:t>
      </w:r>
      <w:r>
        <w:t>parcurgerea</w:t>
      </w:r>
      <w:r w:rsidR="00BA78D7">
        <w:t xml:space="preserve"> </w:t>
      </w:r>
      <w:r>
        <w:t>acestei</w:t>
      </w:r>
      <w:r w:rsidR="00BA78D7">
        <w:t xml:space="preserve"> </w:t>
      </w:r>
      <w:r>
        <w:t>perioade</w:t>
      </w:r>
      <w:r w:rsidR="00BA78D7">
        <w:t xml:space="preserve"> </w:t>
      </w:r>
      <w:r>
        <w:t>de</w:t>
      </w:r>
      <w:r w:rsidR="00BA78D7">
        <w:t xml:space="preserve"> </w:t>
      </w:r>
      <w:r>
        <w:t>administrare</w:t>
      </w:r>
      <w:r w:rsidR="00BA78D7">
        <w:t xml:space="preserve"> </w:t>
      </w:r>
      <w:r>
        <w:t>a</w:t>
      </w:r>
      <w:r w:rsidR="00BA78D7">
        <w:t xml:space="preserve"> </w:t>
      </w:r>
      <w:r>
        <w:t>situaţiei</w:t>
      </w:r>
      <w:r w:rsidR="00BA78D7">
        <w:t xml:space="preserve"> </w:t>
      </w:r>
      <w:r>
        <w:t>de</w:t>
      </w:r>
      <w:r w:rsidR="00BA78D7">
        <w:t xml:space="preserve"> </w:t>
      </w:r>
      <w:r>
        <w:t>criză</w:t>
      </w:r>
      <w:r w:rsidR="008E73B9">
        <w:t xml:space="preserve">. </w:t>
      </w:r>
      <w:r>
        <w:t>Rezultatele</w:t>
      </w:r>
      <w:r w:rsidR="00BA78D7">
        <w:t xml:space="preserve"> </w:t>
      </w:r>
      <w:r>
        <w:t>aparţin</w:t>
      </w:r>
      <w:r w:rsidR="00BA78D7">
        <w:t xml:space="preserve"> </w:t>
      </w:r>
      <w:r>
        <w:t>unui</w:t>
      </w:r>
      <w:r w:rsidR="00BA78D7">
        <w:t xml:space="preserve"> </w:t>
      </w:r>
      <w:r>
        <w:t>sondaj</w:t>
      </w:r>
      <w:r w:rsidR="00BA78D7">
        <w:t xml:space="preserve"> </w:t>
      </w:r>
      <w:r>
        <w:t>realizat</w:t>
      </w:r>
      <w:r w:rsidR="00BA78D7">
        <w:t xml:space="preserve"> </w:t>
      </w:r>
      <w:r>
        <w:t>de</w:t>
      </w:r>
      <w:r w:rsidR="00BA78D7">
        <w:t xml:space="preserve"> </w:t>
      </w:r>
      <w:r>
        <w:t>Clubul</w:t>
      </w:r>
      <w:r w:rsidR="00BA78D7">
        <w:t xml:space="preserve"> </w:t>
      </w:r>
      <w:r>
        <w:t>Oamenilor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Liberali</w:t>
      </w:r>
      <w:r w:rsidR="00BA78D7">
        <w:t xml:space="preserve"> </w:t>
      </w:r>
      <w:r>
        <w:t>(COAL)</w:t>
      </w:r>
      <w:r w:rsidR="008E73B9">
        <w:t xml:space="preserve">. </w:t>
      </w:r>
      <w:r>
        <w:t>Eşantionul</w:t>
      </w:r>
      <w:r w:rsidR="00BA78D7">
        <w:t xml:space="preserve"> </w:t>
      </w:r>
      <w:r>
        <w:t>a</w:t>
      </w:r>
      <w:r w:rsidR="00BA78D7">
        <w:t xml:space="preserve"> </w:t>
      </w:r>
      <w:r>
        <w:t>cuprins</w:t>
      </w:r>
      <w:r w:rsidR="00BA78D7">
        <w:t xml:space="preserve"> </w:t>
      </w:r>
      <w:r>
        <w:t>530</w:t>
      </w:r>
      <w:r w:rsidR="00BA78D7">
        <w:t xml:space="preserve"> </w:t>
      </w:r>
      <w:r>
        <w:t>de</w:t>
      </w:r>
      <w:r w:rsidR="00BA78D7">
        <w:t xml:space="preserve"> </w:t>
      </w:r>
      <w:r>
        <w:t>respondenţi:</w:t>
      </w:r>
      <w:r w:rsidR="00BA78D7">
        <w:t xml:space="preserve"> </w:t>
      </w:r>
      <w:r>
        <w:t>antreprenori,</w:t>
      </w:r>
      <w:r w:rsidR="00BA78D7">
        <w:t xml:space="preserve"> </w:t>
      </w:r>
      <w:r>
        <w:t>liberi</w:t>
      </w:r>
      <w:r w:rsidR="00BA78D7">
        <w:t xml:space="preserve"> </w:t>
      </w:r>
      <w:r>
        <w:t>profesionişti</w:t>
      </w:r>
      <w:r w:rsidR="00BA78D7">
        <w:t xml:space="preserve"> </w:t>
      </w:r>
      <w:r>
        <w:t>şi</w:t>
      </w:r>
      <w:r w:rsidR="00BA78D7">
        <w:t xml:space="preserve"> </w:t>
      </w:r>
      <w:r>
        <w:t>reprezentanţi</w:t>
      </w:r>
      <w:r w:rsidR="00BA78D7">
        <w:t xml:space="preserve"> </w:t>
      </w:r>
      <w:r>
        <w:t>ai</w:t>
      </w:r>
      <w:r w:rsidR="00BA78D7">
        <w:t xml:space="preserve"> </w:t>
      </w:r>
      <w:r>
        <w:t>mediului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în</w:t>
      </w:r>
      <w:r w:rsidR="00BA78D7">
        <w:t xml:space="preserve"> </w:t>
      </w:r>
      <w:r>
        <w:t>poziţie</w:t>
      </w:r>
      <w:r w:rsidR="00BA78D7">
        <w:t xml:space="preserve"> </w:t>
      </w:r>
      <w:r>
        <w:t>de</w:t>
      </w:r>
      <w:r w:rsidR="00BA78D7">
        <w:t xml:space="preserve"> </w:t>
      </w:r>
      <w:r>
        <w:t>middle</w:t>
      </w:r>
      <w:r w:rsidR="00BA78D7">
        <w:t xml:space="preserve"> </w:t>
      </w:r>
      <w:r>
        <w:t>şi</w:t>
      </w:r>
      <w:r w:rsidR="00BA78D7">
        <w:t xml:space="preserve"> </w:t>
      </w:r>
      <w:r>
        <w:t>top</w:t>
      </w:r>
      <w:r w:rsidR="00BA78D7">
        <w:t xml:space="preserve"> </w:t>
      </w:r>
      <w:r>
        <w:t>management,</w:t>
      </w:r>
      <w:r w:rsidR="00BA78D7">
        <w:t xml:space="preserve"> </w:t>
      </w:r>
      <w:r>
        <w:t>din</w:t>
      </w:r>
      <w:r w:rsidR="00BA78D7">
        <w:t xml:space="preserve"> </w:t>
      </w:r>
      <w:r>
        <w:t>industrii</w:t>
      </w:r>
      <w:r w:rsidR="00BA78D7">
        <w:t xml:space="preserve"> </w:t>
      </w:r>
      <w:r>
        <w:t>precum</w:t>
      </w:r>
      <w:r w:rsidR="00BA78D7">
        <w:t xml:space="preserve"> </w:t>
      </w:r>
      <w:r>
        <w:t>HoReCa,</w:t>
      </w:r>
      <w:r w:rsidR="00BA78D7">
        <w:t xml:space="preserve"> </w:t>
      </w:r>
      <w:r>
        <w:t>Turism,</w:t>
      </w:r>
      <w:r w:rsidR="00BA78D7">
        <w:t xml:space="preserve"> </w:t>
      </w:r>
      <w:r>
        <w:t>Transport,</w:t>
      </w:r>
      <w:r w:rsidR="00BA78D7">
        <w:t xml:space="preserve"> </w:t>
      </w:r>
      <w:r>
        <w:t>Evenimente,</w:t>
      </w:r>
      <w:r w:rsidR="00BA78D7">
        <w:t xml:space="preserve"> </w:t>
      </w:r>
      <w:r>
        <w:t>Comerţ</w:t>
      </w:r>
      <w:r w:rsidR="00BA78D7">
        <w:t xml:space="preserve"> </w:t>
      </w:r>
      <w:r>
        <w:t>online</w:t>
      </w:r>
      <w:r w:rsidR="00BA78D7">
        <w:t xml:space="preserve"> </w:t>
      </w:r>
      <w:r>
        <w:t>şi</w:t>
      </w:r>
      <w:r w:rsidR="00BA78D7">
        <w:t xml:space="preserve"> </w:t>
      </w:r>
      <w:r>
        <w:t>offline,</w:t>
      </w:r>
      <w:r w:rsidR="00BA78D7">
        <w:t xml:space="preserve"> </w:t>
      </w:r>
      <w:r>
        <w:t>Servicii,</w:t>
      </w:r>
      <w:r w:rsidR="00BA78D7">
        <w:t xml:space="preserve"> </w:t>
      </w:r>
      <w:r>
        <w:t>Producţie,</w:t>
      </w:r>
      <w:r w:rsidR="00BA78D7">
        <w:t xml:space="preserve"> </w:t>
      </w:r>
      <w:r>
        <w:t>Consultanţă,</w:t>
      </w:r>
      <w:r w:rsidR="00BA78D7">
        <w:t xml:space="preserve"> </w:t>
      </w:r>
      <w:r>
        <w:t>IT,</w:t>
      </w:r>
      <w:r w:rsidR="00BA78D7">
        <w:t xml:space="preserve"> </w:t>
      </w:r>
      <w:r>
        <w:t>Marketing</w:t>
      </w:r>
      <w:r w:rsidR="00BA78D7">
        <w:t xml:space="preserve"> </w:t>
      </w:r>
      <w:r>
        <w:t>&amp;</w:t>
      </w:r>
      <w:r w:rsidR="00BA78D7">
        <w:t xml:space="preserve"> </w:t>
      </w:r>
      <w:r>
        <w:t>PR</w:t>
      </w:r>
      <w:r w:rsidR="008E73B9">
        <w:t xml:space="preserve">. </w:t>
      </w:r>
      <w:r>
        <w:t>Sondajul</w:t>
      </w:r>
      <w:r w:rsidR="00BA78D7">
        <w:t xml:space="preserve"> </w:t>
      </w:r>
      <w:r>
        <w:t>s-a</w:t>
      </w:r>
      <w:r w:rsidR="00BA78D7">
        <w:t xml:space="preserve"> </w:t>
      </w:r>
      <w:r>
        <w:t>desfăşurat</w:t>
      </w:r>
      <w:r w:rsidR="00BA78D7">
        <w:t xml:space="preserve"> </w:t>
      </w:r>
      <w:r>
        <w:t>online,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15</w:t>
      </w:r>
      <w:r w:rsidR="00BA78D7">
        <w:t xml:space="preserve"> </w:t>
      </w:r>
      <w:r>
        <w:t>30</w:t>
      </w:r>
      <w:r w:rsidR="00BA78D7">
        <w:t xml:space="preserve"> </w:t>
      </w:r>
      <w:r>
        <w:t>aprilie</w:t>
      </w:r>
      <w:r w:rsidR="00BA78D7">
        <w:t xml:space="preserve"> </w:t>
      </w:r>
      <w:r>
        <w:t>2020</w:t>
      </w:r>
      <w:r w:rsidR="008E73B9">
        <w:t xml:space="preserve">. </w:t>
      </w:r>
      <w:r>
        <w:t>80%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provin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microîntreprinderilor</w:t>
      </w:r>
      <w:r w:rsidR="00BA78D7">
        <w:t xml:space="preserve"> </w:t>
      </w:r>
      <w:r>
        <w:t>şi</w:t>
      </w:r>
      <w:r w:rsidR="00BA78D7">
        <w:t xml:space="preserve"> </w:t>
      </w:r>
      <w:r>
        <w:t>întreprinderilor</w:t>
      </w:r>
      <w:r w:rsidR="00BA78D7">
        <w:t xml:space="preserve"> </w:t>
      </w:r>
      <w:r>
        <w:t>mici</w:t>
      </w:r>
      <w:r w:rsidR="008E73B9">
        <w:t xml:space="preserve">. </w:t>
      </w:r>
      <w:r>
        <w:t>Doar</w:t>
      </w:r>
      <w:r w:rsidR="00BA78D7">
        <w:t xml:space="preserve"> </w:t>
      </w:r>
      <w:r>
        <w:t>18%</w:t>
      </w:r>
      <w:r w:rsidR="00BA78D7">
        <w:t xml:space="preserve"> </w:t>
      </w:r>
      <w:r>
        <w:t>dintre</w:t>
      </w:r>
      <w:r w:rsidR="00BA78D7">
        <w:t xml:space="preserve"> </w:t>
      </w:r>
      <w:r>
        <w:t>firmele</w:t>
      </w:r>
      <w:r w:rsidR="00BA78D7">
        <w:t xml:space="preserve"> </w:t>
      </w:r>
      <w:r>
        <w:t>chestionate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lor</w:t>
      </w:r>
      <w:r w:rsidR="00BA78D7">
        <w:t xml:space="preserve"> </w:t>
      </w:r>
      <w:r>
        <w:t>s-a</w:t>
      </w:r>
      <w:r w:rsidR="00BA78D7">
        <w:t xml:space="preserve"> </w:t>
      </w:r>
      <w:r>
        <w:t>desfăşurat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normal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crizei</w:t>
      </w:r>
      <w:r w:rsidR="00BA78D7">
        <w:t xml:space="preserve"> </w:t>
      </w:r>
      <w:r>
        <w:t>pandemice,</w:t>
      </w:r>
      <w:r w:rsidR="00BA78D7">
        <w:t xml:space="preserve"> </w:t>
      </w:r>
      <w:r>
        <w:t>fără</w:t>
      </w:r>
      <w:r w:rsidR="00BA78D7">
        <w:t xml:space="preserve"> </w:t>
      </w:r>
      <w:r>
        <w:t>a</w:t>
      </w:r>
      <w:r w:rsidR="00BA78D7">
        <w:t xml:space="preserve"> </w:t>
      </w:r>
      <w:r>
        <w:t>fi</w:t>
      </w:r>
      <w:r w:rsidR="00BA78D7">
        <w:t xml:space="preserve"> </w:t>
      </w:r>
      <w:r>
        <w:t>redusă,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45%</w:t>
      </w:r>
      <w:r w:rsidR="00BA78D7">
        <w:t xml:space="preserve"> </w:t>
      </w:r>
      <w:r>
        <w:t>şi-au</w:t>
      </w:r>
      <w:r w:rsidR="00BA78D7">
        <w:t xml:space="preserve"> </w:t>
      </w:r>
      <w:r>
        <w:t>scăzut</w:t>
      </w:r>
      <w:r w:rsidR="00BA78D7">
        <w:t xml:space="preserve"> </w:t>
      </w:r>
      <w:r>
        <w:t>activitatea</w:t>
      </w:r>
      <w:r w:rsidR="00BA78D7">
        <w:t xml:space="preserve"> </w:t>
      </w:r>
      <w:r>
        <w:t>cu</w:t>
      </w:r>
      <w:r w:rsidR="00BA78D7">
        <w:t xml:space="preserve"> </w:t>
      </w:r>
      <w:r>
        <w:t>peste</w:t>
      </w:r>
      <w:r w:rsidR="00BA78D7">
        <w:t xml:space="preserve"> </w:t>
      </w:r>
      <w:r>
        <w:t>50%</w:t>
      </w:r>
      <w:r w:rsidR="008E73B9">
        <w:t xml:space="preserve">. </w:t>
      </w:r>
      <w:r>
        <w:t>Cu</w:t>
      </w:r>
      <w:r w:rsidR="00BA78D7">
        <w:t xml:space="preserve"> </w:t>
      </w:r>
      <w:r>
        <w:t>toate</w:t>
      </w:r>
      <w:r w:rsidR="00BA78D7">
        <w:t xml:space="preserve"> </w:t>
      </w:r>
      <w:r>
        <w:t>acestea,</w:t>
      </w:r>
      <w:r w:rsidR="00BA78D7">
        <w:t xml:space="preserve"> </w:t>
      </w:r>
      <w:r>
        <w:t>un</w:t>
      </w:r>
      <w:r w:rsidR="00BA78D7">
        <w:t xml:space="preserve"> </w:t>
      </w:r>
      <w:r>
        <w:t>procent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80%</w:t>
      </w:r>
      <w:r w:rsidR="00BA78D7">
        <w:t xml:space="preserve"> </w:t>
      </w:r>
      <w:r>
        <w:t>şi-au</w:t>
      </w:r>
      <w:r w:rsidR="00BA78D7">
        <w:t xml:space="preserve"> </w:t>
      </w:r>
      <w:r>
        <w:t>păstrat</w:t>
      </w:r>
      <w:r w:rsidR="00BA78D7">
        <w:t xml:space="preserve"> </w:t>
      </w:r>
      <w:r>
        <w:t>intactă</w:t>
      </w:r>
      <w:r w:rsidR="00BA78D7">
        <w:t xml:space="preserve"> </w:t>
      </w:r>
      <w:r>
        <w:t>echipa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efectuat</w:t>
      </w:r>
      <w:r w:rsidR="00BA78D7">
        <w:t xml:space="preserve"> </w:t>
      </w:r>
      <w:r>
        <w:t>concedieri</w:t>
      </w:r>
      <w:r w:rsidR="008E73B9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varianta</w:t>
      </w:r>
      <w:r w:rsidR="00BA78D7">
        <w:t xml:space="preserve"> </w:t>
      </w:r>
      <w:r>
        <w:t>de</w:t>
      </w:r>
      <w:r w:rsidR="00BA78D7">
        <w:t xml:space="preserve"> </w:t>
      </w:r>
      <w:r>
        <w:t>şomaj</w:t>
      </w:r>
      <w:r w:rsidR="00BA78D7">
        <w:t xml:space="preserve"> </w:t>
      </w:r>
      <w:r>
        <w:t>tehnic,</w:t>
      </w:r>
      <w:r w:rsidR="00BA78D7">
        <w:t xml:space="preserve"> </w:t>
      </w:r>
      <w:r>
        <w:t>pentru</w:t>
      </w:r>
      <w:r w:rsidR="00BA78D7">
        <w:t xml:space="preserve"> </w:t>
      </w:r>
      <w:r>
        <w:t>aceasta</w:t>
      </w:r>
      <w:r w:rsidR="00BA78D7">
        <w:t xml:space="preserve"> </w:t>
      </w:r>
      <w:r>
        <w:t>au</w:t>
      </w:r>
      <w:r w:rsidR="00BA78D7">
        <w:t xml:space="preserve"> </w:t>
      </w:r>
      <w:r>
        <w:t>optat</w:t>
      </w:r>
      <w:r w:rsidR="00BA78D7">
        <w:t xml:space="preserve"> </w:t>
      </w:r>
      <w:r>
        <w:t>un</w:t>
      </w:r>
      <w:r w:rsidR="00BA78D7">
        <w:t xml:space="preserve"> </w:t>
      </w:r>
      <w:r>
        <w:t>sfert</w:t>
      </w:r>
      <w:r w:rsidR="00BA78D7">
        <w:t xml:space="preserve"> </w:t>
      </w:r>
      <w:r>
        <w:t>dintre</w:t>
      </w:r>
      <w:r w:rsidR="00BA78D7">
        <w:t xml:space="preserve"> </w:t>
      </w:r>
      <w:r>
        <w:t>firme,</w:t>
      </w:r>
      <w:r w:rsidR="00BA78D7">
        <w:t xml:space="preserve"> </w:t>
      </w:r>
      <w:r>
        <w:t>pentru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numărul</w:t>
      </w:r>
      <w:r w:rsidR="00BA78D7">
        <w:t xml:space="preserve"> </w:t>
      </w:r>
      <w:r>
        <w:t>angajaţilor</w:t>
      </w:r>
      <w:r w:rsidR="00BA78D7">
        <w:t xml:space="preserve"> </w:t>
      </w:r>
      <w:r>
        <w:t>lor</w:t>
      </w:r>
      <w:r w:rsidR="008E73B9">
        <w:t xml:space="preserve">.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altă</w:t>
      </w:r>
      <w:r w:rsidR="00BA78D7">
        <w:t xml:space="preserve"> </w:t>
      </w:r>
      <w:r>
        <w:t>parte,</w:t>
      </w:r>
      <w:r w:rsidR="00BA78D7">
        <w:t xml:space="preserve"> </w:t>
      </w:r>
      <w:r>
        <w:t>60%</w:t>
      </w:r>
      <w:r w:rsidR="00BA78D7">
        <w:t xml:space="preserve"> </w:t>
      </w:r>
      <w:r>
        <w:lastRenderedPageBreak/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apelat</w:t>
      </w:r>
      <w:r w:rsidR="00BA78D7">
        <w:t xml:space="preserve"> </w:t>
      </w:r>
      <w:r>
        <w:t>deloc</w:t>
      </w:r>
      <w:r w:rsidR="00BA78D7">
        <w:t xml:space="preserve"> </w:t>
      </w:r>
      <w:r>
        <w:t>la</w:t>
      </w:r>
      <w:r w:rsidR="00BA78D7">
        <w:t xml:space="preserve"> </w:t>
      </w:r>
      <w:r>
        <w:t>şomajul</w:t>
      </w:r>
      <w:r w:rsidR="00BA78D7">
        <w:t xml:space="preserve"> </w:t>
      </w:r>
      <w:r>
        <w:t>tehnic</w:t>
      </w:r>
      <w:r w:rsidR="008E73B9">
        <w:t xml:space="preserve">. </w:t>
      </w:r>
      <w:r>
        <w:t>Telemunca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implementată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8E73B9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încrederea</w:t>
      </w:r>
      <w:r w:rsidR="00BA78D7">
        <w:t xml:space="preserve"> </w:t>
      </w:r>
      <w:r>
        <w:t>în</w:t>
      </w:r>
      <w:r w:rsidR="00BA78D7">
        <w:t xml:space="preserve"> </w:t>
      </w:r>
      <w:r>
        <w:t>autorităţi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acestei</w:t>
      </w:r>
      <w:r w:rsidR="00BA78D7">
        <w:t xml:space="preserve"> </w:t>
      </w:r>
      <w:r>
        <w:t>crize,</w:t>
      </w:r>
      <w:r w:rsidR="00BA78D7">
        <w:t xml:space="preserve"> </w:t>
      </w:r>
      <w:r>
        <w:t>sondajul</w:t>
      </w:r>
      <w:r w:rsidR="00BA78D7">
        <w:t xml:space="preserve"> </w:t>
      </w:r>
      <w:r>
        <w:t>COAL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peste</w:t>
      </w:r>
      <w:r w:rsidR="00BA78D7">
        <w:t xml:space="preserve"> </w:t>
      </w:r>
      <w:r>
        <w:t>66%</w:t>
      </w:r>
      <w:r w:rsidR="00BA78D7">
        <w:t xml:space="preserve"> </w:t>
      </w:r>
      <w:r>
        <w:t>se</w:t>
      </w:r>
      <w:r w:rsidR="00BA78D7">
        <w:t xml:space="preserve"> </w:t>
      </w:r>
      <w:r>
        <w:t>declară</w:t>
      </w:r>
      <w:r w:rsidR="00BA78D7">
        <w:t xml:space="preserve"> </w:t>
      </w:r>
      <w:r>
        <w:t>satisfăcuţi,</w:t>
      </w:r>
      <w:r w:rsidR="00BA78D7">
        <w:t xml:space="preserve"> </w:t>
      </w:r>
      <w:r>
        <w:t>mulţumiţi</w:t>
      </w:r>
      <w:r w:rsidR="00BA78D7">
        <w:t xml:space="preserve"> </w:t>
      </w:r>
      <w:r>
        <w:t>şi</w:t>
      </w:r>
      <w:r w:rsidR="00BA78D7">
        <w:t xml:space="preserve"> </w:t>
      </w:r>
      <w:r>
        <w:t>foarte</w:t>
      </w:r>
      <w:r w:rsidR="00BA78D7">
        <w:t xml:space="preserve"> </w:t>
      </w:r>
      <w:r>
        <w:t>mulţumiţi</w:t>
      </w:r>
      <w:r w:rsidR="00BA78D7">
        <w:t xml:space="preserve"> </w:t>
      </w:r>
      <w:r>
        <w:t>de</w:t>
      </w:r>
      <w:r w:rsidR="00BA78D7">
        <w:t xml:space="preserve"> </w:t>
      </w:r>
      <w:r>
        <w:t>acţiunile</w:t>
      </w:r>
      <w:r w:rsidR="00BA78D7">
        <w:t xml:space="preserve"> </w:t>
      </w:r>
      <w:r>
        <w:t>luate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Guvern</w:t>
      </w:r>
      <w:r w:rsidR="008E73B9">
        <w:t xml:space="preserve">. </w:t>
      </w:r>
      <w:r>
        <w:t>Printre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apreciate</w:t>
      </w:r>
      <w:r w:rsidR="00BA78D7">
        <w:t xml:space="preserve"> </w:t>
      </w:r>
      <w:r>
        <w:t>atribute</w:t>
      </w:r>
      <w:r w:rsidR="00BA78D7">
        <w:t xml:space="preserve"> </w:t>
      </w:r>
      <w:r>
        <w:t>pozitive</w:t>
      </w:r>
      <w:r w:rsidR="00BA78D7">
        <w:t xml:space="preserve"> </w:t>
      </w:r>
      <w:r>
        <w:t>în</w:t>
      </w:r>
      <w:r w:rsidR="00BA78D7">
        <w:t xml:space="preserve"> </w:t>
      </w:r>
      <w:r>
        <w:t>gestionarea</w:t>
      </w:r>
      <w:r w:rsidR="00BA78D7">
        <w:t xml:space="preserve"> </w:t>
      </w:r>
      <w:r>
        <w:t>crizei</w:t>
      </w:r>
      <w:r w:rsidR="00BA78D7">
        <w:t xml:space="preserve"> </w:t>
      </w:r>
      <w:r>
        <w:t>s-au</w:t>
      </w:r>
      <w:r w:rsidR="00BA78D7">
        <w:t xml:space="preserve"> </w:t>
      </w:r>
      <w:r>
        <w:t>detaşat:</w:t>
      </w:r>
      <w:r w:rsidR="00BA78D7">
        <w:t xml:space="preserve"> </w:t>
      </w:r>
      <w:r>
        <w:t>viteza</w:t>
      </w:r>
      <w:r w:rsidR="00BA78D7">
        <w:t xml:space="preserve"> </w:t>
      </w:r>
      <w:r>
        <w:t>de</w:t>
      </w:r>
      <w:r w:rsidR="00BA78D7">
        <w:t xml:space="preserve"> </w:t>
      </w:r>
      <w:r>
        <w:t>reacţie</w:t>
      </w:r>
      <w:r w:rsidR="00BA78D7">
        <w:t xml:space="preserve"> </w:t>
      </w:r>
      <w:r>
        <w:t>(40%),</w:t>
      </w:r>
      <w:r w:rsidR="00BA78D7">
        <w:t xml:space="preserve"> </w:t>
      </w:r>
      <w:r>
        <w:t>cunoaşterea</w:t>
      </w:r>
      <w:r w:rsidR="00BA78D7">
        <w:t xml:space="preserve"> </w:t>
      </w:r>
      <w:r>
        <w:t>problemei</w:t>
      </w:r>
      <w:r w:rsidR="00BA78D7">
        <w:t xml:space="preserve"> </w:t>
      </w:r>
      <w:r>
        <w:t>(39%),</w:t>
      </w:r>
      <w:r w:rsidR="00BA78D7">
        <w:t xml:space="preserve"> </w:t>
      </w:r>
      <w:r>
        <w:t>măsurile</w:t>
      </w:r>
      <w:r w:rsidR="00BA78D7">
        <w:t xml:space="preserve"> </w:t>
      </w:r>
      <w:r>
        <w:t>sociale</w:t>
      </w:r>
      <w:r w:rsidR="00BA78D7">
        <w:t xml:space="preserve"> </w:t>
      </w:r>
      <w:r>
        <w:t>(34%)</w:t>
      </w:r>
      <w:r w:rsidR="008E73B9">
        <w:t xml:space="preserve">. </w:t>
      </w:r>
      <w:r>
        <w:t>Printre</w:t>
      </w:r>
      <w:r w:rsidR="00BA78D7">
        <w:t xml:space="preserve"> </w:t>
      </w:r>
      <w:r>
        <w:t>cele</w:t>
      </w:r>
      <w:r w:rsidR="00BA78D7">
        <w:t xml:space="preserve"> </w:t>
      </w:r>
      <w:r>
        <w:t>menţionate</w:t>
      </w:r>
      <w:r w:rsidR="00BA78D7">
        <w:t xml:space="preserve"> </w:t>
      </w:r>
      <w:r>
        <w:t>ca</w:t>
      </w:r>
      <w:r w:rsidR="00BA78D7">
        <w:t xml:space="preserve"> </w:t>
      </w:r>
      <w:r>
        <w:t>negative</w:t>
      </w:r>
      <w:r w:rsidR="00BA78D7">
        <w:t xml:space="preserve"> </w:t>
      </w:r>
      <w:r>
        <w:t>se</w:t>
      </w:r>
      <w:r w:rsidR="00BA78D7">
        <w:t xml:space="preserve"> </w:t>
      </w:r>
      <w:r>
        <w:t>numără</w:t>
      </w:r>
      <w:r w:rsidR="00BA78D7">
        <w:t xml:space="preserve"> </w:t>
      </w:r>
      <w:r>
        <w:t>măsurile</w:t>
      </w:r>
      <w:r w:rsidR="00BA78D7">
        <w:t xml:space="preserve"> </w:t>
      </w:r>
      <w:r>
        <w:t>economice</w:t>
      </w:r>
      <w:r w:rsidR="00BA78D7">
        <w:t xml:space="preserve"> </w:t>
      </w:r>
      <w:r>
        <w:t>(62%),</w:t>
      </w:r>
      <w:r w:rsidR="00BA78D7">
        <w:t xml:space="preserve"> </w:t>
      </w:r>
      <w:r>
        <w:t>coordonarea</w:t>
      </w:r>
      <w:r w:rsidR="00BA78D7">
        <w:t xml:space="preserve"> </w:t>
      </w:r>
      <w:r>
        <w:t>instituţională</w:t>
      </w:r>
      <w:r w:rsidR="00BA78D7">
        <w:t xml:space="preserve"> </w:t>
      </w:r>
      <w:r>
        <w:t>(40%)</w:t>
      </w:r>
      <w:r w:rsidR="00BA78D7">
        <w:t xml:space="preserve"> </w:t>
      </w:r>
      <w:r>
        <w:t>şi</w:t>
      </w:r>
      <w:r w:rsidR="00BA78D7">
        <w:t xml:space="preserve"> </w:t>
      </w:r>
      <w:r>
        <w:t>comunicarea</w:t>
      </w:r>
      <w:r w:rsidR="00BA78D7">
        <w:t xml:space="preserve"> </w:t>
      </w:r>
      <w:r>
        <w:t>(34%)</w:t>
      </w:r>
      <w:r w:rsidR="008E73B9">
        <w:t xml:space="preserve">. </w:t>
      </w:r>
      <w:r>
        <w:t>Totodată,</w:t>
      </w:r>
      <w:r w:rsidR="00BA78D7">
        <w:t xml:space="preserve"> </w:t>
      </w:r>
      <w:r>
        <w:t>peste</w:t>
      </w:r>
      <w:r w:rsidR="00BA78D7">
        <w:t xml:space="preserve"> </w:t>
      </w:r>
      <w:r>
        <w:t>85%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chestionaţi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actualul</w:t>
      </w:r>
      <w:r w:rsidR="00BA78D7">
        <w:t xml:space="preserve"> </w:t>
      </w:r>
      <w:r>
        <w:t>Guvern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folosească</w:t>
      </w:r>
      <w:r w:rsidR="00BA78D7">
        <w:t xml:space="preserve"> </w:t>
      </w:r>
      <w:r>
        <w:t>această</w:t>
      </w:r>
      <w:r w:rsidR="00BA78D7">
        <w:t xml:space="preserve"> </w:t>
      </w:r>
      <w:r>
        <w:t>situaţie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în</w:t>
      </w:r>
      <w:r w:rsidR="00BA78D7">
        <w:t xml:space="preserve"> </w:t>
      </w:r>
      <w:r>
        <w:t>sensul</w:t>
      </w:r>
      <w:r w:rsidR="00BA78D7">
        <w:t xml:space="preserve"> </w:t>
      </w:r>
      <w:r>
        <w:t>unor</w:t>
      </w:r>
      <w:r w:rsidR="00BA78D7">
        <w:t xml:space="preserve"> </w:t>
      </w:r>
      <w:r>
        <w:t>transformări</w:t>
      </w:r>
      <w:r w:rsidR="00BA78D7">
        <w:t xml:space="preserve"> </w:t>
      </w:r>
      <w:r>
        <w:t>sistemice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unor</w:t>
      </w:r>
      <w:r w:rsidR="00BA78D7">
        <w:t xml:space="preserve"> </w:t>
      </w:r>
      <w:r>
        <w:t>reforme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accelerat</w:t>
      </w:r>
      <w:r w:rsidR="008E73B9">
        <w:t xml:space="preserve">. </w:t>
      </w:r>
      <w:r>
        <w:t>Aproape</w:t>
      </w:r>
      <w:r w:rsidR="00BA78D7">
        <w:t xml:space="preserve"> </w:t>
      </w:r>
      <w:r>
        <w:t>90%</w:t>
      </w:r>
      <w:r w:rsidR="00BA78D7">
        <w:t xml:space="preserve"> </w:t>
      </w:r>
      <w:r>
        <w:t>consideră</w:t>
      </w:r>
      <w:r w:rsidR="00BA78D7">
        <w:t xml:space="preserve"> </w:t>
      </w:r>
      <w:r>
        <w:t>ca</w:t>
      </w:r>
      <w:r w:rsidR="00BA78D7">
        <w:t xml:space="preserve"> </w:t>
      </w:r>
      <w:r>
        <w:t>necesară,</w:t>
      </w:r>
      <w:r w:rsidR="00BA78D7">
        <w:t xml:space="preserve"> </w:t>
      </w:r>
      <w:r>
        <w:t>dezvoltarea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a</w:t>
      </w:r>
      <w:r w:rsidR="00BA78D7">
        <w:t xml:space="preserve"> </w:t>
      </w:r>
      <w:r>
        <w:t>unei</w:t>
      </w:r>
      <w:r w:rsidR="00BA78D7">
        <w:t xml:space="preserve"> </w:t>
      </w:r>
      <w:r>
        <w:t>infrastructuri</w:t>
      </w:r>
      <w:r w:rsidR="00BA78D7">
        <w:t xml:space="preserve"> </w:t>
      </w:r>
      <w:r>
        <w:t>proprii</w:t>
      </w:r>
      <w:r w:rsidR="00BA78D7">
        <w:t xml:space="preserve"> </w:t>
      </w:r>
      <w:r>
        <w:t>pentru</w:t>
      </w:r>
      <w:r w:rsidR="00BA78D7">
        <w:t xml:space="preserve"> </w:t>
      </w:r>
      <w:r>
        <w:t>producerea</w:t>
      </w:r>
      <w:r w:rsidR="00BA78D7">
        <w:t xml:space="preserve"> </w:t>
      </w:r>
      <w:r>
        <w:t>substanţelor,</w:t>
      </w:r>
      <w:r w:rsidR="00BA78D7">
        <w:t xml:space="preserve"> </w:t>
      </w:r>
      <w:r>
        <w:t>echipamentelor</w:t>
      </w:r>
      <w:r w:rsidR="00BA78D7">
        <w:t xml:space="preserve"> </w:t>
      </w:r>
      <w:r>
        <w:t>şi</w:t>
      </w:r>
      <w:r w:rsidR="00BA78D7">
        <w:t xml:space="preserve"> </w:t>
      </w:r>
      <w:r>
        <w:t>aparaturii</w:t>
      </w:r>
      <w:r w:rsidR="00BA78D7">
        <w:t xml:space="preserve"> </w:t>
      </w:r>
      <w:r>
        <w:t>medicale</w:t>
      </w:r>
      <w:r w:rsidR="00BA78D7">
        <w:t xml:space="preserve"> </w:t>
      </w:r>
      <w:r>
        <w:t>implicate</w:t>
      </w:r>
      <w:r w:rsidR="00BA78D7">
        <w:t xml:space="preserve"> </w:t>
      </w:r>
      <w:r>
        <w:t>în</w:t>
      </w:r>
      <w:r w:rsidR="00BA78D7">
        <w:t xml:space="preserve"> </w:t>
      </w:r>
      <w:r>
        <w:t>combaterea</w:t>
      </w:r>
      <w:r w:rsidR="00BA78D7">
        <w:t xml:space="preserve"> </w:t>
      </w:r>
      <w:r>
        <w:t>unei</w:t>
      </w:r>
      <w:r w:rsidR="00BA78D7">
        <w:t xml:space="preserve"> </w:t>
      </w:r>
      <w:r>
        <w:t>pandemii,</w:t>
      </w:r>
      <w:r w:rsidR="00BA78D7">
        <w:t xml:space="preserve"> </w:t>
      </w:r>
      <w:r>
        <w:t>fără</w:t>
      </w:r>
      <w:r w:rsidR="00BA78D7">
        <w:t xml:space="preserve"> </w:t>
      </w:r>
      <w:r>
        <w:t>să</w:t>
      </w:r>
      <w:r w:rsidR="00BA78D7">
        <w:t xml:space="preserve"> </w:t>
      </w:r>
      <w:r>
        <w:t>mai</w:t>
      </w:r>
      <w:r w:rsidR="00BA78D7">
        <w:t xml:space="preserve"> </w:t>
      </w:r>
      <w:r>
        <w:t>existe</w:t>
      </w:r>
      <w:r w:rsidR="00BA78D7">
        <w:t xml:space="preserve"> </w:t>
      </w:r>
      <w:r>
        <w:t>o</w:t>
      </w:r>
      <w:r w:rsidR="00BA78D7">
        <w:t xml:space="preserve"> </w:t>
      </w:r>
      <w:r>
        <w:t>dependenţă</w:t>
      </w:r>
      <w:r w:rsidR="00BA78D7">
        <w:t xml:space="preserve"> </w:t>
      </w:r>
      <w:r>
        <w:t>de</w:t>
      </w:r>
      <w:r w:rsidR="00BA78D7">
        <w:t xml:space="preserve"> </w:t>
      </w:r>
      <w:r>
        <w:t>importuri</w:t>
      </w:r>
      <w:r w:rsidR="008E73B9">
        <w:t xml:space="preserve">. </w:t>
      </w:r>
      <w:r>
        <w:t>O</w:t>
      </w:r>
      <w:r w:rsidR="00BA78D7">
        <w:t xml:space="preserve"> </w:t>
      </w:r>
      <w:r>
        <w:t>strategia</w:t>
      </w:r>
      <w:r w:rsidR="00BA78D7">
        <w:t xml:space="preserve"> </w:t>
      </w:r>
      <w:r>
        <w:t>precum</w:t>
      </w:r>
      <w:r w:rsidR="00BA78D7">
        <w:t xml:space="preserve"> </w:t>
      </w:r>
      <w:r>
        <w:t>"Produs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Consumat</w:t>
      </w:r>
      <w:r w:rsidR="00BA78D7">
        <w:t xml:space="preserve"> </w:t>
      </w:r>
      <w:r>
        <w:t>în</w:t>
      </w:r>
      <w:r w:rsidR="00BA78D7">
        <w:t xml:space="preserve"> </w:t>
      </w:r>
      <w:r>
        <w:t>România"</w:t>
      </w:r>
      <w:r w:rsidR="00BA78D7">
        <w:t xml:space="preserve"> </w:t>
      </w:r>
      <w:r>
        <w:t>se</w:t>
      </w:r>
      <w:r w:rsidR="00BA78D7">
        <w:t xml:space="preserve"> </w:t>
      </w:r>
      <w:r>
        <w:t>bucură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susţinere</w:t>
      </w:r>
      <w:r w:rsidR="00BA78D7">
        <w:t xml:space="preserve"> </w:t>
      </w:r>
      <w:r>
        <w:t>foarte</w:t>
      </w:r>
      <w:r w:rsidR="00BA78D7">
        <w:t xml:space="preserve"> </w:t>
      </w:r>
      <w:r>
        <w:t>mare</w:t>
      </w:r>
      <w:r w:rsidR="008E73B9">
        <w:t xml:space="preserve">. </w:t>
      </w:r>
      <w:r>
        <w:t>Peste</w:t>
      </w:r>
      <w:r w:rsidR="00BA78D7">
        <w:t xml:space="preserve"> </w:t>
      </w:r>
      <w:r>
        <w:t>60%</w:t>
      </w:r>
      <w:r w:rsidR="00BA78D7">
        <w:t xml:space="preserve"> </w:t>
      </w:r>
      <w:r>
        <w:t>din</w:t>
      </w:r>
      <w:r w:rsidR="00BA78D7">
        <w:t xml:space="preserve"> </w:t>
      </w:r>
      <w:r>
        <w:t>respondenţi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o</w:t>
      </w:r>
      <w:r w:rsidR="00BA78D7">
        <w:t xml:space="preserve"> </w:t>
      </w:r>
      <w:r>
        <w:t>astfel</w:t>
      </w:r>
      <w:r w:rsidR="00BA78D7">
        <w:t xml:space="preserve"> </w:t>
      </w:r>
      <w:r>
        <w:t>de</w:t>
      </w:r>
      <w:r w:rsidR="00BA78D7">
        <w:t xml:space="preserve"> </w:t>
      </w:r>
      <w:r>
        <w:t>strategie</w:t>
      </w:r>
      <w:r w:rsidR="00BA78D7">
        <w:t xml:space="preserve"> </w:t>
      </w:r>
      <w:r>
        <w:t>ar</w:t>
      </w:r>
      <w:r w:rsidR="00BA78D7">
        <w:t xml:space="preserve"> </w:t>
      </w:r>
      <w:r>
        <w:t>avea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mare</w:t>
      </w:r>
      <w:r w:rsidR="00BA78D7">
        <w:t xml:space="preserve"> </w:t>
      </w:r>
      <w:r>
        <w:t>sau</w:t>
      </w:r>
      <w:r w:rsidR="00BA78D7">
        <w:t xml:space="preserve"> </w:t>
      </w:r>
      <w:r>
        <w:t>foarte</w:t>
      </w:r>
      <w:r w:rsidR="00BA78D7">
        <w:t xml:space="preserve"> </w:t>
      </w:r>
      <w:r>
        <w:t>mare</w:t>
      </w:r>
      <w:r w:rsidR="008E73B9">
        <w:t xml:space="preserve">. </w:t>
      </w:r>
      <w:r>
        <w:t>În</w:t>
      </w:r>
      <w:r w:rsidR="00BA78D7">
        <w:t xml:space="preserve"> </w:t>
      </w:r>
      <w:r>
        <w:t>privinţa</w:t>
      </w:r>
      <w:r w:rsidR="00BA78D7">
        <w:t xml:space="preserve"> </w:t>
      </w:r>
      <w:r>
        <w:t>impactului</w:t>
      </w:r>
      <w:r w:rsidR="00BA78D7">
        <w:t xml:space="preserve"> </w:t>
      </w:r>
      <w:r>
        <w:t>asupra</w:t>
      </w:r>
      <w:r w:rsidR="00BA78D7">
        <w:t xml:space="preserve"> </w:t>
      </w:r>
      <w:r>
        <w:t>globalizării,</w:t>
      </w:r>
      <w:r w:rsidR="00BA78D7">
        <w:t xml:space="preserve"> </w:t>
      </w:r>
      <w:r>
        <w:t>circa</w:t>
      </w:r>
      <w:r w:rsidR="00BA78D7">
        <w:t xml:space="preserve"> </w:t>
      </w:r>
      <w:r>
        <w:t>80%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loc</w:t>
      </w:r>
      <w:r w:rsidR="00BA78D7">
        <w:t xml:space="preserve"> </w:t>
      </w:r>
      <w:r>
        <w:t>schimbări</w:t>
      </w:r>
      <w:r w:rsidR="00BA78D7">
        <w:t xml:space="preserve"> </w:t>
      </w:r>
      <w:r>
        <w:t>dramatice</w:t>
      </w:r>
      <w:r w:rsidR="00BA78D7">
        <w:t xml:space="preserve"> </w:t>
      </w:r>
      <w:r>
        <w:t>şi</w:t>
      </w:r>
      <w:r w:rsidR="00BA78D7">
        <w:t xml:space="preserve"> </w:t>
      </w:r>
      <w:r>
        <w:t>55%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România</w:t>
      </w:r>
      <w:r w:rsidR="00BA78D7">
        <w:t xml:space="preserve"> </w:t>
      </w:r>
      <w:r>
        <w:t>ar</w:t>
      </w:r>
      <w:r w:rsidR="00BA78D7">
        <w:t xml:space="preserve"> </w:t>
      </w:r>
      <w:r>
        <w:t>trebui</w:t>
      </w:r>
      <w:r w:rsidR="00BA78D7">
        <w:t xml:space="preserve"> </w:t>
      </w:r>
      <w:r>
        <w:t>să</w:t>
      </w:r>
      <w:r w:rsidR="00BA78D7">
        <w:t xml:space="preserve"> </w:t>
      </w:r>
      <w:r>
        <w:t>diminueze</w:t>
      </w:r>
      <w:r w:rsidR="00BA78D7">
        <w:t xml:space="preserve"> </w:t>
      </w:r>
      <w:r>
        <w:t>raportarea</w:t>
      </w:r>
      <w:r w:rsidR="00BA78D7">
        <w:t xml:space="preserve"> </w:t>
      </w:r>
      <w:r>
        <w:t>la</w:t>
      </w:r>
      <w:r w:rsidR="00BA78D7">
        <w:t xml:space="preserve"> </w:t>
      </w:r>
      <w:r>
        <w:t>contextul</w:t>
      </w:r>
      <w:r w:rsidR="00BA78D7">
        <w:t xml:space="preserve"> </w:t>
      </w:r>
      <w:r>
        <w:t>global,</w:t>
      </w:r>
      <w:r w:rsidR="00BA78D7">
        <w:t xml:space="preserve"> </w:t>
      </w:r>
      <w:r>
        <w:t>printr-o</w:t>
      </w:r>
      <w:r w:rsidR="00BA78D7">
        <w:t xml:space="preserve"> </w:t>
      </w:r>
      <w:r>
        <w:t>abordare</w:t>
      </w:r>
      <w:r w:rsidR="00BA78D7">
        <w:t xml:space="preserve"> </w:t>
      </w:r>
      <w:r>
        <w:t>naţională</w:t>
      </w:r>
      <w:r w:rsidR="00BA78D7">
        <w:t xml:space="preserve"> </w:t>
      </w:r>
      <w:r>
        <w:t>şi</w:t>
      </w:r>
      <w:r w:rsidR="00BA78D7">
        <w:t xml:space="preserve"> </w:t>
      </w:r>
      <w:r>
        <w:t>un</w:t>
      </w:r>
      <w:r w:rsidR="00BA78D7">
        <w:t xml:space="preserve"> </w:t>
      </w:r>
      <w:r>
        <w:t>protecţionism</w:t>
      </w:r>
      <w:r w:rsidR="00BA78D7">
        <w:t xml:space="preserve"> </w:t>
      </w:r>
      <w:r>
        <w:t>economic</w:t>
      </w:r>
      <w:r w:rsidR="00BA78D7">
        <w:t xml:space="preserve">. </w:t>
      </w:r>
    </w:p>
    <w:p w14:paraId="49072843" w14:textId="09A658C6" w:rsidR="006C4461" w:rsidRDefault="006C4461" w:rsidP="006C4461">
      <w:r>
        <w:t>ANALIZĂ</w:t>
      </w:r>
      <w:r w:rsidR="00BA78D7">
        <w:t xml:space="preserve"> </w:t>
      </w:r>
      <w:r>
        <w:t>Când</w:t>
      </w:r>
      <w:r w:rsidR="00BA78D7">
        <w:t xml:space="preserve"> </w:t>
      </w:r>
      <w:r>
        <w:t>scăpăm</w:t>
      </w:r>
      <w:r w:rsidR="00BA78D7">
        <w:t xml:space="preserve"> </w:t>
      </w:r>
      <w:r>
        <w:t>de</w:t>
      </w:r>
      <w:r w:rsidR="00BA78D7">
        <w:t xml:space="preserve"> </w:t>
      </w:r>
      <w:r>
        <w:t>efectele</w:t>
      </w:r>
      <w:r w:rsidR="00BA78D7">
        <w:t xml:space="preserve"> </w:t>
      </w:r>
      <w:r>
        <w:t>economice</w:t>
      </w:r>
      <w:r w:rsidR="00BA78D7">
        <w:t xml:space="preserve"> </w:t>
      </w:r>
      <w:r>
        <w:t>negative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"Potrivit</w:t>
      </w:r>
      <w:r w:rsidR="00BA78D7">
        <w:t xml:space="preserve"> </w:t>
      </w:r>
      <w:r>
        <w:t>acestuia,</w:t>
      </w:r>
      <w:r w:rsidR="00BA78D7">
        <w:t xml:space="preserve"> </w:t>
      </w:r>
      <w:r>
        <w:t>peste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liderii</w:t>
      </w:r>
      <w:r w:rsidR="00BA78D7">
        <w:t xml:space="preserve"> </w:t>
      </w:r>
      <w:r>
        <w:t>de</w:t>
      </w:r>
      <w:r w:rsidR="00BA78D7">
        <w:t xml:space="preserve"> </w:t>
      </w:r>
      <w:r>
        <w:t>business</w:t>
      </w:r>
      <w:r w:rsidR="00BA78D7">
        <w:t xml:space="preserve"> </w:t>
      </w:r>
      <w:r>
        <w:t>(54%)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părere</w:t>
      </w:r>
      <w:r w:rsidR="00BA78D7">
        <w:t xml:space="preserve"> </w:t>
      </w:r>
      <w:r>
        <w:t>că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economică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prelungi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8E73B9">
        <w:t xml:space="preserve">. </w:t>
      </w:r>
      <w:r>
        <w:t>Cercetarea</w:t>
      </w:r>
      <w:r w:rsidR="00BA78D7">
        <w:t xml:space="preserve"> </w:t>
      </w:r>
      <w:r>
        <w:t>de</w:t>
      </w:r>
      <w:r w:rsidR="00BA78D7">
        <w:t xml:space="preserve"> </w:t>
      </w:r>
      <w:r>
        <w:t>specialitate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peste</w:t>
      </w:r>
      <w:r w:rsidR="00BA78D7">
        <w:t xml:space="preserve"> </w:t>
      </w:r>
      <w:r>
        <w:t>52%</w:t>
      </w:r>
      <w:r w:rsidR="00BA78D7">
        <w:t xml:space="preserve"> </w:t>
      </w:r>
      <w:r>
        <w:t>dintre</w:t>
      </w:r>
      <w:r w:rsidR="00BA78D7">
        <w:t xml:space="preserve"> </w:t>
      </w:r>
      <w:r>
        <w:t>respondenţi</w:t>
      </w:r>
      <w:r w:rsidR="00BA78D7">
        <w:t xml:space="preserve"> </w:t>
      </w:r>
      <w:r>
        <w:t>au</w:t>
      </w:r>
      <w:r w:rsidR="00BA78D7">
        <w:t xml:space="preserve"> </w:t>
      </w:r>
      <w:r>
        <w:t>luat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modifica</w:t>
      </w:r>
      <w:r w:rsidR="00BA78D7">
        <w:t xml:space="preserve"> </w:t>
      </w:r>
      <w:r>
        <w:t>actuala</w:t>
      </w:r>
      <w:r w:rsidR="00BA78D7">
        <w:t xml:space="preserve"> </w:t>
      </w:r>
      <w:r>
        <w:t>configuraţie,</w:t>
      </w:r>
      <w:r w:rsidR="00BA78D7">
        <w:t xml:space="preserve"> </w:t>
      </w:r>
      <w:r>
        <w:t>iar</w:t>
      </w:r>
      <w:r w:rsidR="00BA78D7">
        <w:t xml:space="preserve"> </w:t>
      </w:r>
      <w:r>
        <w:t>41%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investi</w:t>
      </w:r>
      <w:r w:rsidR="00BA78D7">
        <w:t xml:space="preserve"> </w:t>
      </w:r>
      <w:r>
        <w:t>în</w:t>
      </w:r>
      <w:r w:rsidR="00BA78D7">
        <w:t xml:space="preserve"> </w:t>
      </w:r>
      <w:r>
        <w:t>accelerarea</w:t>
      </w:r>
      <w:r w:rsidR="00BA78D7">
        <w:t xml:space="preserve"> </w:t>
      </w:r>
      <w:r>
        <w:t>automatizării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liderii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BA78D7">
        <w:t xml:space="preserve"> </w:t>
      </w:r>
      <w:r>
        <w:t>(49%)</w:t>
      </w:r>
      <w:r w:rsidR="00BA78D7">
        <w:t xml:space="preserve"> </w:t>
      </w:r>
      <w:r>
        <w:t>au</w:t>
      </w:r>
      <w:r w:rsidR="00BA78D7">
        <w:t xml:space="preserve"> </w:t>
      </w:r>
      <w:r>
        <w:t>raportat</w:t>
      </w:r>
      <w:r w:rsidR="00BA78D7">
        <w:t xml:space="preserve"> </w:t>
      </w:r>
      <w:r>
        <w:t>chiar</w:t>
      </w:r>
      <w:r w:rsidR="00BA78D7">
        <w:t xml:space="preserve"> </w:t>
      </w:r>
      <w:r>
        <w:t>şi</w:t>
      </w:r>
      <w:r w:rsidR="00BA78D7">
        <w:t xml:space="preserve"> </w:t>
      </w:r>
      <w:r>
        <w:t>înainte</w:t>
      </w:r>
      <w:r w:rsidR="00BA78D7">
        <w:t xml:space="preserve"> </w:t>
      </w:r>
      <w:r>
        <w:t>de</w:t>
      </w:r>
      <w:r w:rsidR="00BA78D7">
        <w:t xml:space="preserve"> </w:t>
      </w:r>
      <w:r>
        <w:t>actuala</w:t>
      </w:r>
      <w:r w:rsidR="00BA78D7">
        <w:t xml:space="preserve"> </w:t>
      </w:r>
      <w:r>
        <w:t>criză</w:t>
      </w:r>
      <w:r w:rsidR="00BA78D7">
        <w:t xml:space="preserve"> </w:t>
      </w:r>
      <w:r>
        <w:t>marje</w:t>
      </w:r>
      <w:r w:rsidR="00BA78D7">
        <w:t xml:space="preserve"> </w:t>
      </w:r>
      <w:r>
        <w:t>de</w:t>
      </w:r>
      <w:r w:rsidR="00BA78D7">
        <w:t xml:space="preserve"> </w:t>
      </w:r>
      <w:r>
        <w:t>profit</w:t>
      </w:r>
      <w:r w:rsidR="00BA78D7">
        <w:t xml:space="preserve"> </w:t>
      </w:r>
      <w:r>
        <w:t>similare</w:t>
      </w:r>
      <w:r w:rsidR="00BA78D7">
        <w:t xml:space="preserve"> </w:t>
      </w:r>
      <w:r>
        <w:t>sau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decât</w:t>
      </w:r>
      <w:r w:rsidR="00BA78D7">
        <w:t xml:space="preserve"> </w:t>
      </w:r>
      <w:r>
        <w:t>cele</w:t>
      </w:r>
      <w:r w:rsidR="00BA78D7">
        <w:t xml:space="preserve"> </w:t>
      </w:r>
      <w:r>
        <w:t>de</w:t>
      </w:r>
      <w:r w:rsidR="00BA78D7">
        <w:t xml:space="preserve"> </w:t>
      </w:r>
      <w:r>
        <w:t>acum</w:t>
      </w:r>
      <w:r w:rsidR="00BA78D7">
        <w:t xml:space="preserve"> </w:t>
      </w:r>
      <w:r>
        <w:t>doi</w:t>
      </w:r>
      <w:r w:rsidR="00BA78D7">
        <w:t xml:space="preserve"> </w:t>
      </w:r>
      <w:r>
        <w:t>ani,</w:t>
      </w:r>
      <w:r w:rsidR="00BA78D7">
        <w:t xml:space="preserve"> </w:t>
      </w:r>
      <w:r>
        <w:t>aproape</w:t>
      </w:r>
      <w:r w:rsidR="00BA78D7">
        <w:t xml:space="preserve"> </w:t>
      </w:r>
      <w:r>
        <w:t>toate</w:t>
      </w:r>
      <w:r w:rsidR="00BA78D7">
        <w:t xml:space="preserve"> </w:t>
      </w:r>
      <w:r>
        <w:t>companiile</w:t>
      </w:r>
      <w:r w:rsidR="00BA78D7">
        <w:t xml:space="preserve"> </w:t>
      </w:r>
      <w:r>
        <w:t>(95%)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scăderi</w:t>
      </w:r>
      <w:r w:rsidR="00BA78D7">
        <w:t xml:space="preserve"> </w:t>
      </w:r>
      <w:r>
        <w:t>suplimentare</w:t>
      </w:r>
      <w:r w:rsidR="00BA78D7">
        <w:t xml:space="preserve"> </w:t>
      </w:r>
      <w:r>
        <w:t>ale</w:t>
      </w:r>
      <w:r w:rsidR="00BA78D7">
        <w:t xml:space="preserve"> </w:t>
      </w:r>
      <w:r>
        <w:t>marjelor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încetinirea</w:t>
      </w:r>
      <w:r w:rsidR="00BA78D7">
        <w:t xml:space="preserve"> </w:t>
      </w:r>
      <w:r>
        <w:t>economiei</w:t>
      </w:r>
      <w:r w:rsidR="00BA78D7">
        <w:t xml:space="preserve"> </w:t>
      </w:r>
      <w:r>
        <w:t>globale</w:t>
      </w:r>
      <w:r w:rsidR="00BA78D7">
        <w:t>.”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strategic,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mai</w:t>
      </w:r>
      <w:r w:rsidR="00BA78D7">
        <w:t xml:space="preserve"> </w:t>
      </w:r>
      <w:r>
        <w:t>lungă</w:t>
      </w:r>
      <w:r w:rsidR="00BA78D7">
        <w:t xml:space="preserve"> </w:t>
      </w:r>
      <w:r>
        <w:t>de</w:t>
      </w:r>
      <w:r w:rsidR="00BA78D7">
        <w:t xml:space="preserve"> </w:t>
      </w:r>
      <w:r>
        <w:t>timp,</w:t>
      </w:r>
      <w:r w:rsidR="00BA78D7">
        <w:t xml:space="preserve"> </w:t>
      </w:r>
      <w:r>
        <w:t>criza</w:t>
      </w:r>
      <w:r w:rsidR="00BA78D7">
        <w:t xml:space="preserve"> </w:t>
      </w:r>
      <w:r>
        <w:t>COVID-19</w:t>
      </w:r>
      <w:r w:rsidR="00BA78D7">
        <w:t xml:space="preserve"> </w:t>
      </w:r>
      <w:r>
        <w:t>va</w:t>
      </w:r>
      <w:r w:rsidR="00BA78D7">
        <w:t xml:space="preserve"> </w:t>
      </w:r>
      <w:r>
        <w:t>produce</w:t>
      </w:r>
      <w:r w:rsidR="00BA78D7">
        <w:t xml:space="preserve"> </w:t>
      </w:r>
      <w:r>
        <w:t>o</w:t>
      </w:r>
      <w:r w:rsidR="00BA78D7">
        <w:t xml:space="preserve"> </w:t>
      </w:r>
      <w:r>
        <w:t>schimbare</w:t>
      </w:r>
      <w:r w:rsidR="00BA78D7">
        <w:t xml:space="preserve"> </w:t>
      </w:r>
      <w:r>
        <w:t>a</w:t>
      </w:r>
      <w:r w:rsidR="00BA78D7">
        <w:t xml:space="preserve"> </w:t>
      </w:r>
      <w:r>
        <w:t>modului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desfăşoară</w:t>
      </w:r>
      <w:r w:rsidR="00BA78D7">
        <w:t xml:space="preserve"> </w:t>
      </w:r>
      <w:r>
        <w:t>afacerile</w:t>
      </w:r>
      <w:r w:rsidR="008E73B9">
        <w:t xml:space="preserve">. </w:t>
      </w:r>
      <w:r>
        <w:t>Vor</w:t>
      </w:r>
      <w:r w:rsidR="00BA78D7">
        <w:t xml:space="preserve"> </w:t>
      </w:r>
      <w:r>
        <w:t>fi</w:t>
      </w:r>
      <w:r w:rsidR="00BA78D7">
        <w:t xml:space="preserve"> </w:t>
      </w:r>
      <w:r>
        <w:t>regândite</w:t>
      </w:r>
      <w:r w:rsidR="00BA78D7">
        <w:t xml:space="preserve"> </w:t>
      </w:r>
      <w:r>
        <w:t>lanţurile</w:t>
      </w:r>
      <w:r w:rsidR="00BA78D7">
        <w:t xml:space="preserve"> </w:t>
      </w:r>
      <w:r>
        <w:t>de</w:t>
      </w:r>
      <w:r w:rsidR="00BA78D7">
        <w:t xml:space="preserve"> </w:t>
      </w:r>
      <w:r>
        <w:t>aprovizionare</w:t>
      </w:r>
      <w:r w:rsidR="00BA78D7">
        <w:t xml:space="preserve"> </w:t>
      </w:r>
      <w:r>
        <w:t>bazate</w:t>
      </w:r>
      <w:r w:rsidR="00BA78D7">
        <w:t xml:space="preserve"> </w:t>
      </w:r>
      <w:r>
        <w:t>pe</w:t>
      </w:r>
      <w:r w:rsidR="00BA78D7">
        <w:t xml:space="preserve"> </w:t>
      </w:r>
      <w:r>
        <w:t>furnizori</w:t>
      </w:r>
      <w:r w:rsidR="00BA78D7">
        <w:t xml:space="preserve"> </w:t>
      </w:r>
      <w:r>
        <w:t>principali</w:t>
      </w:r>
      <w:r w:rsidR="00BA78D7">
        <w:t xml:space="preserve"> </w:t>
      </w:r>
      <w:r>
        <w:t>localizaţi</w:t>
      </w:r>
      <w:r w:rsidR="00BA78D7">
        <w:t xml:space="preserve"> </w:t>
      </w:r>
      <w:r>
        <w:t>într-o</w:t>
      </w:r>
      <w:r w:rsidR="00BA78D7">
        <w:t xml:space="preserve"> </w:t>
      </w:r>
      <w:r>
        <w:t>singură</w:t>
      </w:r>
      <w:r w:rsidR="00BA78D7">
        <w:t xml:space="preserve"> </w:t>
      </w:r>
      <w:r>
        <w:t>ţară</w:t>
      </w:r>
      <w:r w:rsidR="00BA78D7">
        <w:t xml:space="preserve"> </w:t>
      </w:r>
      <w:r>
        <w:t>(de</w:t>
      </w:r>
      <w:r w:rsidR="00BA78D7">
        <w:t xml:space="preserve"> </w:t>
      </w:r>
      <w:r>
        <w:t>exemplu,</w:t>
      </w:r>
      <w:r w:rsidR="00BA78D7">
        <w:t xml:space="preserve"> </w:t>
      </w:r>
      <w:r>
        <w:t>China)</w:t>
      </w:r>
      <w:r w:rsidR="008E73B9">
        <w:t xml:space="preserve">. </w:t>
      </w:r>
      <w:r>
        <w:t>Riscurile</w:t>
      </w:r>
      <w:r w:rsidR="00BA78D7">
        <w:t xml:space="preserve"> </w:t>
      </w:r>
      <w:r>
        <w:t>de</w:t>
      </w:r>
      <w:r w:rsidR="00BA78D7">
        <w:t xml:space="preserve"> </w:t>
      </w:r>
      <w:r>
        <w:t>întrerupere</w:t>
      </w:r>
      <w:r w:rsidR="00BA78D7">
        <w:t xml:space="preserve"> </w:t>
      </w:r>
      <w:r>
        <w:t>a</w:t>
      </w:r>
      <w:r w:rsidR="00BA78D7">
        <w:t xml:space="preserve"> </w:t>
      </w:r>
      <w:r>
        <w:t>aprovizionării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întregii</w:t>
      </w:r>
      <w:r w:rsidR="00BA78D7">
        <w:t xml:space="preserve"> </w:t>
      </w:r>
      <w:r>
        <w:t>activităţi</w:t>
      </w:r>
      <w:r w:rsidR="00BA78D7">
        <w:t xml:space="preserve"> </w:t>
      </w:r>
      <w:r>
        <w:t>sunt</w:t>
      </w:r>
      <w:r w:rsidR="00BA78D7">
        <w:t xml:space="preserve"> </w:t>
      </w:r>
      <w:r>
        <w:t>prea</w:t>
      </w:r>
      <w:r w:rsidR="00BA78D7">
        <w:t xml:space="preserve"> </w:t>
      </w:r>
      <w:r>
        <w:t>mari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compensa</w:t>
      </w:r>
      <w:r w:rsidR="00BA78D7">
        <w:t xml:space="preserve"> </w:t>
      </w:r>
      <w:r>
        <w:t>costurile</w:t>
      </w:r>
      <w:r w:rsidR="00BA78D7">
        <w:t xml:space="preserve"> </w:t>
      </w:r>
      <w:r>
        <w:t>mai</w:t>
      </w:r>
      <w:r w:rsidR="00BA78D7">
        <w:t xml:space="preserve"> </w:t>
      </w:r>
      <w:r>
        <w:t>mici</w:t>
      </w:r>
      <w:r w:rsidR="00BA78D7">
        <w:t xml:space="preserve"> </w:t>
      </w:r>
      <w:r>
        <w:t>percepute</w:t>
      </w:r>
      <w:r w:rsidR="00BA78D7">
        <w:t xml:space="preserve"> </w:t>
      </w:r>
      <w:r>
        <w:t>iniţial</w:t>
      </w:r>
      <w:r w:rsidR="008E73B9">
        <w:t xml:space="preserve">. </w:t>
      </w:r>
      <w:r>
        <w:t>Impactul</w:t>
      </w:r>
      <w:r w:rsidR="00BA78D7">
        <w:t xml:space="preserve"> </w:t>
      </w:r>
      <w:r>
        <w:t>tehnologiei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unul</w:t>
      </w:r>
      <w:r w:rsidR="00BA78D7">
        <w:t xml:space="preserve"> </w:t>
      </w:r>
      <w:r>
        <w:t>major</w:t>
      </w:r>
      <w:r w:rsidR="00BA78D7">
        <w:t xml:space="preserve"> </w:t>
      </w:r>
      <w:r>
        <w:t>nu</w:t>
      </w:r>
      <w:r w:rsidR="00BA78D7">
        <w:t xml:space="preserve"> </w:t>
      </w:r>
      <w:r>
        <w:t>doar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redefini</w:t>
      </w:r>
      <w:r w:rsidR="00BA78D7">
        <w:t xml:space="preserve"> </w:t>
      </w:r>
      <w:r>
        <w:t>modul</w:t>
      </w:r>
      <w:r w:rsidR="00BA78D7">
        <w:t xml:space="preserve"> </w:t>
      </w:r>
      <w:r>
        <w:t>de</w:t>
      </w:r>
      <w:r w:rsidR="00BA78D7">
        <w:t xml:space="preserve"> </w:t>
      </w:r>
      <w:r>
        <w:t>comunicare</w:t>
      </w:r>
      <w:r w:rsidR="00BA78D7">
        <w:t xml:space="preserve"> </w:t>
      </w:r>
      <w:r>
        <w:t>în</w:t>
      </w:r>
      <w:r w:rsidR="00BA78D7">
        <w:t xml:space="preserve"> </w:t>
      </w:r>
      <w:r>
        <w:t>companii,</w:t>
      </w:r>
      <w:r w:rsidR="00BA78D7">
        <w:t xml:space="preserve"> </w:t>
      </w:r>
      <w:r>
        <w:t>ci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pune</w:t>
      </w:r>
      <w:r w:rsidR="00BA78D7">
        <w:t xml:space="preserve"> </w:t>
      </w:r>
      <w:r>
        <w:t>în</w:t>
      </w:r>
      <w:r w:rsidR="00BA78D7">
        <w:t xml:space="preserve"> </w:t>
      </w:r>
      <w:r>
        <w:t>aplicare</w:t>
      </w:r>
      <w:r w:rsidR="00BA78D7">
        <w:t xml:space="preserve"> </w:t>
      </w:r>
      <w:r>
        <w:t>procese</w:t>
      </w:r>
      <w:r w:rsidR="00BA78D7">
        <w:t xml:space="preserve"> </w:t>
      </w:r>
      <w:r>
        <w:t>mai</w:t>
      </w:r>
      <w:r w:rsidR="00BA78D7">
        <w:t xml:space="preserve"> </w:t>
      </w:r>
      <w:r>
        <w:t>agile,</w:t>
      </w:r>
      <w:r w:rsidR="00BA78D7">
        <w:t xml:space="preserve"> </w:t>
      </w:r>
      <w:r>
        <w:t>mai</w:t>
      </w:r>
      <w:r w:rsidR="00BA78D7">
        <w:t xml:space="preserve"> </w:t>
      </w:r>
      <w:r>
        <w:t>flexibile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rezistente</w:t>
      </w:r>
      <w:r w:rsidR="008E73B9">
        <w:t xml:space="preserve">. </w:t>
      </w:r>
      <w:r>
        <w:t>Capitalul</w:t>
      </w:r>
      <w:r w:rsidR="00BA78D7">
        <w:t xml:space="preserve"> </w:t>
      </w:r>
      <w:r>
        <w:t>uman</w:t>
      </w:r>
      <w:r w:rsidR="00BA78D7">
        <w:t xml:space="preserve"> </w:t>
      </w:r>
      <w:r>
        <w:t>rămâne</w:t>
      </w:r>
      <w:r w:rsidR="00BA78D7">
        <w:t xml:space="preserve"> </w:t>
      </w:r>
      <w:r>
        <w:t>partea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afectată</w:t>
      </w:r>
      <w:r w:rsidR="00BA78D7">
        <w:t xml:space="preserve"> </w:t>
      </w:r>
      <w:r>
        <w:t>a</w:t>
      </w:r>
      <w:r w:rsidR="00BA78D7">
        <w:t xml:space="preserve"> </w:t>
      </w:r>
      <w:r>
        <w:t>acestei</w:t>
      </w:r>
      <w:r w:rsidR="00BA78D7">
        <w:t xml:space="preserve"> </w:t>
      </w:r>
      <w:r>
        <w:t>pandemii</w:t>
      </w:r>
      <w:r w:rsidR="00BA78D7">
        <w:t xml:space="preserve"> </w:t>
      </w:r>
      <w:r>
        <w:t>şi,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sens,</w:t>
      </w:r>
      <w:r w:rsidR="00BA78D7">
        <w:t xml:space="preserve"> </w:t>
      </w:r>
      <w:r>
        <w:t>este</w:t>
      </w:r>
      <w:r w:rsidR="00BA78D7">
        <w:t xml:space="preserve"> </w:t>
      </w:r>
      <w:r>
        <w:t>esenţial</w:t>
      </w:r>
      <w:r w:rsidR="00BA78D7">
        <w:t xml:space="preserve"> </w:t>
      </w:r>
      <w:r>
        <w:t>ca</w:t>
      </w:r>
      <w:r w:rsidR="00BA78D7">
        <w:t xml:space="preserve"> </w:t>
      </w:r>
      <w:r>
        <w:t>liderii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şi</w:t>
      </w:r>
      <w:r w:rsidR="00BA78D7">
        <w:t xml:space="preserve"> </w:t>
      </w:r>
      <w:r>
        <w:t>cei</w:t>
      </w:r>
      <w:r w:rsidR="00BA78D7">
        <w:t xml:space="preserve"> </w:t>
      </w:r>
      <w:r>
        <w:t>politici</w:t>
      </w:r>
      <w:r w:rsidR="00BA78D7">
        <w:t xml:space="preserve"> </w:t>
      </w:r>
      <w:r>
        <w:t>să</w:t>
      </w:r>
      <w:r w:rsidR="00BA78D7">
        <w:t xml:space="preserve"> </w:t>
      </w:r>
      <w:r>
        <w:t>lucreze</w:t>
      </w:r>
      <w:r w:rsidR="00BA78D7">
        <w:t xml:space="preserve"> </w:t>
      </w:r>
      <w:r>
        <w:t>împreună</w:t>
      </w:r>
      <w:r w:rsidR="00BA78D7">
        <w:t xml:space="preserve"> </w:t>
      </w:r>
      <w:r>
        <w:t>pentru</w:t>
      </w:r>
      <w:r w:rsidR="00BA78D7">
        <w:t xml:space="preserve"> </w:t>
      </w:r>
      <w:r>
        <w:t>menţinerea</w:t>
      </w:r>
      <w:r w:rsidR="00BA78D7">
        <w:t xml:space="preserve"> </w:t>
      </w:r>
      <w:r>
        <w:t>sănătăţii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stabilităţii</w:t>
      </w:r>
      <w:r w:rsidR="00BA78D7">
        <w:t xml:space="preserve"> </w:t>
      </w:r>
      <w:r>
        <w:t>financiare</w:t>
      </w:r>
      <w:r w:rsidR="00BA78D7">
        <w:t xml:space="preserve"> </w:t>
      </w:r>
      <w:r>
        <w:t>a</w:t>
      </w:r>
      <w:r w:rsidR="00BA78D7">
        <w:t xml:space="preserve"> </w:t>
      </w:r>
      <w:r>
        <w:t>oamenilor”,</w:t>
      </w:r>
      <w:r w:rsidR="00BA78D7">
        <w:t xml:space="preserve"> </w:t>
      </w:r>
      <w:r>
        <w:t>explică</w:t>
      </w:r>
      <w:r w:rsidR="00BA78D7">
        <w:t xml:space="preserve"> </w:t>
      </w:r>
      <w:r>
        <w:t>consultanţii</w:t>
      </w:r>
      <w:r w:rsidR="00BA78D7">
        <w:t xml:space="preserve"> </w:t>
      </w:r>
      <w:r>
        <w:t>EY</w:t>
      </w:r>
      <w:r w:rsidR="008E73B9">
        <w:t xml:space="preserve">. </w:t>
      </w:r>
      <w:r>
        <w:t>Potrivit</w:t>
      </w:r>
      <w:r w:rsidR="00BA78D7">
        <w:t xml:space="preserve"> </w:t>
      </w:r>
      <w:r>
        <w:t>sursei</w:t>
      </w:r>
      <w:r w:rsidR="00BA78D7">
        <w:t xml:space="preserve"> </w:t>
      </w:r>
      <w:r>
        <w:t>citate,</w:t>
      </w:r>
      <w:r w:rsidR="00BA78D7">
        <w:t xml:space="preserve"> </w:t>
      </w:r>
      <w:r>
        <w:t>72%</w:t>
      </w:r>
      <w:r w:rsidR="00BA78D7">
        <w:t xml:space="preserve"> </w:t>
      </w:r>
      <w:r>
        <w:t>dintre</w:t>
      </w:r>
      <w:r w:rsidR="00BA78D7">
        <w:t xml:space="preserve"> </w:t>
      </w:r>
      <w:r>
        <w:t>companii</w:t>
      </w:r>
      <w:r w:rsidR="00BA78D7">
        <w:t xml:space="preserve"> </w:t>
      </w:r>
      <w:r>
        <w:t>au</w:t>
      </w:r>
      <w:r w:rsidR="00BA78D7">
        <w:t xml:space="preserve"> </w:t>
      </w:r>
      <w:r>
        <w:t>menţionat</w:t>
      </w:r>
      <w:r w:rsidR="00BA78D7">
        <w:t xml:space="preserve"> </w:t>
      </w:r>
      <w:r>
        <w:t>că</w:t>
      </w:r>
      <w:r w:rsidR="00BA78D7">
        <w:t xml:space="preserve"> </w:t>
      </w:r>
      <w:r>
        <w:t>aveau</w:t>
      </w:r>
      <w:r w:rsidR="00BA78D7">
        <w:t xml:space="preserve"> </w:t>
      </w:r>
      <w:r>
        <w:t>deja</w:t>
      </w:r>
      <w:r w:rsidR="00BA78D7">
        <w:t xml:space="preserve"> </w:t>
      </w:r>
      <w:r>
        <w:t>în</w:t>
      </w:r>
      <w:r w:rsidR="00BA78D7">
        <w:t xml:space="preserve"> </w:t>
      </w:r>
      <w:r>
        <w:t>derulare</w:t>
      </w:r>
      <w:r w:rsidR="00BA78D7">
        <w:t xml:space="preserve"> </w:t>
      </w:r>
      <w:r>
        <w:t>iniţiative</w:t>
      </w:r>
      <w:r w:rsidR="00BA78D7">
        <w:t xml:space="preserve"> </w:t>
      </w:r>
      <w:r>
        <w:t>majore</w:t>
      </w:r>
      <w:r w:rsidR="00BA78D7">
        <w:t xml:space="preserve"> </w:t>
      </w:r>
      <w:r>
        <w:t>de</w:t>
      </w:r>
      <w:r w:rsidR="00BA78D7">
        <w:t xml:space="preserve"> </w:t>
      </w:r>
      <w:r>
        <w:t>transformare,</w:t>
      </w:r>
      <w:r w:rsidR="00BA78D7">
        <w:t xml:space="preserve"> </w:t>
      </w:r>
      <w:r>
        <w:t>declanşate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presiunilor</w:t>
      </w:r>
      <w:r w:rsidR="00BA78D7">
        <w:t xml:space="preserve"> </w:t>
      </w:r>
      <w:r>
        <w:t>asupra</w:t>
      </w:r>
      <w:r w:rsidR="00BA78D7">
        <w:t xml:space="preserve"> </w:t>
      </w:r>
      <w:r>
        <w:t>ţintelor</w:t>
      </w:r>
      <w:r w:rsidR="00BA78D7">
        <w:t xml:space="preserve"> </w:t>
      </w:r>
      <w:r>
        <w:t>de</w:t>
      </w:r>
      <w:r w:rsidR="00BA78D7">
        <w:t xml:space="preserve"> </w:t>
      </w:r>
      <w:r>
        <w:t>venituri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profit</w:t>
      </w:r>
      <w:r w:rsidR="008E73B9">
        <w:t xml:space="preserve">. </w:t>
      </w:r>
      <w:r>
        <w:t>Pe</w:t>
      </w:r>
      <w:r w:rsidR="00BA78D7">
        <w:t xml:space="preserve"> </w:t>
      </w:r>
      <w:r>
        <w:t>acest</w:t>
      </w:r>
      <w:r w:rsidR="00BA78D7">
        <w:t xml:space="preserve"> </w:t>
      </w:r>
      <w:r>
        <w:t>fond,</w:t>
      </w:r>
      <w:r w:rsidR="00BA78D7">
        <w:t xml:space="preserve"> </w:t>
      </w:r>
      <w:r>
        <w:t>43%</w:t>
      </w:r>
      <w:r w:rsidR="00BA78D7">
        <w:t xml:space="preserve"> </w:t>
      </w:r>
      <w:r>
        <w:t>din</w:t>
      </w:r>
      <w:r w:rsidR="00BA78D7">
        <w:t xml:space="preserve"> </w:t>
      </w:r>
      <w:r>
        <w:t>totalul</w:t>
      </w:r>
      <w:r w:rsidR="00BA78D7">
        <w:t xml:space="preserve"> </w:t>
      </w:r>
      <w:r>
        <w:t>top</w:t>
      </w:r>
      <w:r w:rsidR="00BA78D7">
        <w:t xml:space="preserve"> </w:t>
      </w:r>
      <w:r>
        <w:t>managerilor</w:t>
      </w:r>
      <w:r w:rsidR="00BA78D7">
        <w:t xml:space="preserve"> </w:t>
      </w:r>
      <w:r>
        <w:t>executivi</w:t>
      </w:r>
      <w:r w:rsidR="00BA78D7">
        <w:t xml:space="preserve"> </w:t>
      </w:r>
      <w:r>
        <w:t>chestionaţi</w:t>
      </w:r>
      <w:r w:rsidR="00BA78D7">
        <w:t xml:space="preserve"> </w:t>
      </w:r>
      <w:r>
        <w:t>spun</w:t>
      </w:r>
      <w:r w:rsidR="00BA78D7">
        <w:t xml:space="preserve"> </w:t>
      </w:r>
      <w:r>
        <w:t>că,</w:t>
      </w:r>
      <w:r w:rsidR="00BA78D7">
        <w:t xml:space="preserve"> </w:t>
      </w:r>
      <w:r>
        <w:t>după</w:t>
      </w:r>
      <w:r w:rsidR="00BA78D7">
        <w:t xml:space="preserve"> </w:t>
      </w:r>
      <w:r>
        <w:t>revenirea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oarecare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normalitate,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concentra</w:t>
      </w:r>
      <w:r w:rsidR="00BA78D7">
        <w:t xml:space="preserve"> </w:t>
      </w:r>
      <w:r>
        <w:t>pe</w:t>
      </w:r>
      <w:r w:rsidR="00BA78D7">
        <w:t xml:space="preserve"> </w:t>
      </w:r>
      <w:r>
        <w:t>prioritizarea</w:t>
      </w:r>
      <w:r w:rsidR="00BA78D7">
        <w:t xml:space="preserve"> </w:t>
      </w:r>
      <w:r>
        <w:t>schimbărilor</w:t>
      </w:r>
      <w:r w:rsidR="00BA78D7">
        <w:t xml:space="preserve"> </w:t>
      </w:r>
      <w:r>
        <w:t>prin</w:t>
      </w:r>
      <w:r w:rsidR="00BA78D7">
        <w:t xml:space="preserve"> </w:t>
      </w:r>
      <w:r>
        <w:t>noi</w:t>
      </w:r>
      <w:r w:rsidR="00BA78D7">
        <w:t xml:space="preserve"> </w:t>
      </w:r>
      <w:r>
        <w:t>investiţii</w:t>
      </w:r>
      <w:r w:rsidR="00BA78D7">
        <w:t xml:space="preserve"> </w:t>
      </w:r>
      <w:r>
        <w:t>în</w:t>
      </w:r>
      <w:r w:rsidR="00BA78D7">
        <w:t xml:space="preserve"> </w:t>
      </w:r>
      <w:r>
        <w:t>digital</w:t>
      </w:r>
      <w:r w:rsidR="00BA78D7">
        <w:t xml:space="preserve"> </w:t>
      </w:r>
      <w:r>
        <w:t>şi</w:t>
      </w:r>
      <w:r w:rsidR="00BA78D7">
        <w:t xml:space="preserve"> </w:t>
      </w:r>
      <w:r>
        <w:t>tehnologie,</w:t>
      </w:r>
      <w:r w:rsidR="00BA78D7">
        <w:t xml:space="preserve"> </w:t>
      </w:r>
      <w:r>
        <w:t>iar</w:t>
      </w:r>
      <w:r w:rsidR="00BA78D7">
        <w:t xml:space="preserve"> </w:t>
      </w:r>
      <w:r>
        <w:t>42%</w:t>
      </w:r>
      <w:r w:rsidR="00BA78D7">
        <w:t xml:space="preserve"> </w:t>
      </w:r>
      <w:r>
        <w:t>prin</w:t>
      </w:r>
      <w:r w:rsidR="00BA78D7">
        <w:t xml:space="preserve"> </w:t>
      </w:r>
      <w:r>
        <w:t>alocarea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întregului</w:t>
      </w:r>
      <w:r w:rsidR="00BA78D7">
        <w:t xml:space="preserve"> </w:t>
      </w:r>
      <w:r>
        <w:t>portofoliu</w:t>
      </w:r>
      <w:r w:rsidR="008E73B9">
        <w:t xml:space="preserve">.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planurile</w:t>
      </w:r>
      <w:r w:rsidR="00BA78D7">
        <w:t xml:space="preserve"> </w:t>
      </w:r>
      <w:r>
        <w:t>post-criză,</w:t>
      </w:r>
      <w:r w:rsidR="00BA78D7">
        <w:t xml:space="preserve"> </w:t>
      </w:r>
      <w:r>
        <w:t>peste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directorii</w:t>
      </w:r>
      <w:r w:rsidR="00BA78D7">
        <w:t xml:space="preserve"> </w:t>
      </w:r>
      <w:r>
        <w:t>executivi</w:t>
      </w:r>
      <w:r w:rsidR="00BA78D7">
        <w:t xml:space="preserve"> </w:t>
      </w:r>
      <w:r>
        <w:t>(54%)</w:t>
      </w:r>
      <w:r w:rsidR="00BA78D7">
        <w:t xml:space="preserve"> </w:t>
      </w:r>
      <w:r>
        <w:t>susţin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de</w:t>
      </w:r>
      <w:r w:rsidR="00BA78D7">
        <w:t xml:space="preserve"> </w:t>
      </w:r>
      <w:r>
        <w:t>revenire</w:t>
      </w:r>
      <w:r w:rsidR="00BA78D7">
        <w:t xml:space="preserve"> </w:t>
      </w:r>
      <w:r>
        <w:t>lentă,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prelungire</w:t>
      </w:r>
      <w:r w:rsidR="00BA78D7">
        <w:t xml:space="preserve"> </w:t>
      </w:r>
      <w:r>
        <w:t>a</w:t>
      </w:r>
      <w:r w:rsidR="00BA78D7">
        <w:t xml:space="preserve"> </w:t>
      </w:r>
      <w:r>
        <w:t>încetinirii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2021,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38%</w:t>
      </w:r>
      <w:r w:rsidR="00BA78D7">
        <w:t xml:space="preserve"> </w:t>
      </w:r>
      <w:r>
        <w:t>anticipează</w:t>
      </w:r>
      <w:r w:rsidR="00BA78D7">
        <w:t xml:space="preserve"> </w:t>
      </w:r>
      <w:r>
        <w:t>un</w:t>
      </w:r>
      <w:r w:rsidR="00BA78D7">
        <w:t xml:space="preserve"> </w:t>
      </w:r>
      <w:r>
        <w:t>reviriment</w:t>
      </w:r>
      <w:r w:rsidR="00BA78D7">
        <w:t xml:space="preserve"> </w:t>
      </w:r>
      <w:r>
        <w:t>rapid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la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economică</w:t>
      </w:r>
      <w:r w:rsidR="00BA78D7">
        <w:t xml:space="preserve"> </w:t>
      </w:r>
      <w:r>
        <w:t>normală</w:t>
      </w:r>
      <w:r w:rsidR="00BA78D7">
        <w:t xml:space="preserve"> </w:t>
      </w:r>
      <w:r>
        <w:lastRenderedPageBreak/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III-lea</w:t>
      </w:r>
      <w:r w:rsidR="00BA78D7">
        <w:t xml:space="preserve"> </w:t>
      </w:r>
      <w:r>
        <w:t>al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8E73B9">
        <w:t xml:space="preserve">. </w:t>
      </w:r>
      <w:r>
        <w:t>La</w:t>
      </w:r>
      <w:r w:rsidR="00BA78D7">
        <w:t xml:space="preserve"> </w:t>
      </w:r>
      <w:r>
        <w:t>polul</w:t>
      </w:r>
      <w:r w:rsidR="00BA78D7">
        <w:t xml:space="preserve"> </w:t>
      </w:r>
      <w:r>
        <w:t>opus,</w:t>
      </w:r>
      <w:r w:rsidR="00BA78D7">
        <w:t xml:space="preserve"> </w:t>
      </w:r>
      <w:r>
        <w:t>doar</w:t>
      </w:r>
      <w:r w:rsidR="00BA78D7">
        <w:t xml:space="preserve"> </w:t>
      </w:r>
      <w:r>
        <w:t>8%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intervievaţi</w:t>
      </w:r>
      <w:r w:rsidR="00BA78D7">
        <w:t xml:space="preserve"> </w:t>
      </w:r>
      <w:r>
        <w:t>consideră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exista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prelungită</w:t>
      </w:r>
      <w:r w:rsidR="00BA78D7">
        <w:t xml:space="preserve"> </w:t>
      </w:r>
      <w:r>
        <w:t>de</w:t>
      </w:r>
      <w:r w:rsidR="00BA78D7">
        <w:t xml:space="preserve"> </w:t>
      </w:r>
      <w:r>
        <w:t>recesiune,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revenire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>.”</w:t>
      </w:r>
      <w:r>
        <w:t>Având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că</w:t>
      </w:r>
      <w:r w:rsidR="00BA78D7">
        <w:t xml:space="preserve"> </w:t>
      </w:r>
      <w:r>
        <w:t>majoritatea</w:t>
      </w:r>
      <w:r w:rsidR="00BA78D7">
        <w:t xml:space="preserve"> </w:t>
      </w:r>
      <w:r>
        <w:t>companiilor</w:t>
      </w:r>
      <w:r w:rsidR="00BA78D7">
        <w:t xml:space="preserve"> </w:t>
      </w:r>
      <w:r>
        <w:t>pleacă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premisa</w:t>
      </w:r>
      <w:r w:rsidR="00BA78D7">
        <w:t xml:space="preserve"> </w:t>
      </w:r>
      <w:r>
        <w:t>unei</w:t>
      </w:r>
      <w:r w:rsidR="00BA78D7">
        <w:t xml:space="preserve"> </w:t>
      </w:r>
      <w:r>
        <w:t>recuperări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mediu,</w:t>
      </w:r>
      <w:r w:rsidR="00BA78D7">
        <w:t xml:space="preserve"> </w:t>
      </w:r>
      <w:r>
        <w:t>intenţiile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căuta</w:t>
      </w:r>
      <w:r w:rsidR="00BA78D7">
        <w:t xml:space="preserve"> </w:t>
      </w:r>
      <w:r>
        <w:t>oportunităţi</w:t>
      </w:r>
      <w:r w:rsidR="00BA78D7">
        <w:t xml:space="preserve"> </w:t>
      </w:r>
      <w:r>
        <w:t>de</w:t>
      </w:r>
      <w:r w:rsidR="00BA78D7">
        <w:t xml:space="preserve"> </w:t>
      </w:r>
      <w:r>
        <w:t>fuziuni</w:t>
      </w:r>
      <w:r w:rsidR="00BA78D7">
        <w:t xml:space="preserve"> </w:t>
      </w:r>
      <w:r>
        <w:t>şi</w:t>
      </w:r>
      <w:r w:rsidR="00BA78D7">
        <w:t xml:space="preserve"> </w:t>
      </w:r>
      <w:r>
        <w:t>achiziţii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12</w:t>
      </w:r>
      <w:r w:rsidR="00BA78D7">
        <w:t xml:space="preserve"> </w:t>
      </w:r>
      <w:r>
        <w:t>luni</w:t>
      </w:r>
      <w:r w:rsidR="00BA78D7">
        <w:t xml:space="preserve"> </w:t>
      </w:r>
      <w:r>
        <w:t>se</w:t>
      </w:r>
      <w:r w:rsidR="00BA78D7">
        <w:t xml:space="preserve"> </w:t>
      </w:r>
      <w:r>
        <w:t>menţin</w:t>
      </w:r>
      <w:r w:rsidR="00BA78D7">
        <w:t xml:space="preserve"> </w:t>
      </w:r>
      <w:r>
        <w:t>la</w:t>
      </w:r>
      <w:r w:rsidR="00BA78D7">
        <w:t xml:space="preserve"> </w:t>
      </w:r>
      <w:r>
        <w:t>niveluri</w:t>
      </w:r>
      <w:r w:rsidR="00BA78D7">
        <w:t xml:space="preserve"> </w:t>
      </w:r>
      <w:r>
        <w:t>ridicate</w:t>
      </w:r>
      <w:r w:rsidR="00BA78D7">
        <w:t xml:space="preserve"> </w:t>
      </w:r>
      <w:r>
        <w:t>(56%)</w:t>
      </w:r>
      <w:r w:rsidR="00BA78D7">
        <w:t xml:space="preserve"> </w:t>
      </w:r>
      <w:r>
        <w:t>pe</w:t>
      </w:r>
      <w:r w:rsidR="00BA78D7">
        <w:t xml:space="preserve"> </w:t>
      </w:r>
      <w:r>
        <w:t>parcursul</w:t>
      </w:r>
      <w:r w:rsidR="00BA78D7">
        <w:t xml:space="preserve"> </w:t>
      </w:r>
      <w:r>
        <w:t>actualului</w:t>
      </w:r>
      <w:r w:rsidR="00BA78D7">
        <w:t xml:space="preserve"> </w:t>
      </w:r>
      <w:r>
        <w:t>ciclu</w:t>
      </w:r>
      <w:r w:rsidR="00BA78D7">
        <w:t xml:space="preserve"> </w:t>
      </w:r>
      <w:r>
        <w:t>de</w:t>
      </w:r>
      <w:r w:rsidR="00BA78D7">
        <w:t xml:space="preserve"> </w:t>
      </w:r>
      <w:r>
        <w:t>tranzacţii</w:t>
      </w:r>
      <w:r w:rsidR="008E73B9">
        <w:t xml:space="preserve">. </w:t>
      </w:r>
      <w:r>
        <w:t>Ca</w:t>
      </w:r>
      <w:r w:rsidR="00BA78D7">
        <w:t xml:space="preserve"> </w:t>
      </w:r>
      <w:r>
        <w:t>o</w:t>
      </w:r>
      <w:r w:rsidR="00BA78D7">
        <w:t xml:space="preserve"> </w:t>
      </w:r>
      <w:r>
        <w:t>consecinţă</w:t>
      </w:r>
      <w:r w:rsidR="00BA78D7">
        <w:t xml:space="preserve"> </w:t>
      </w:r>
      <w:r>
        <w:t>a</w:t>
      </w:r>
      <w:r w:rsidR="00BA78D7">
        <w:t xml:space="preserve"> </w:t>
      </w:r>
      <w:r>
        <w:t>COVID-19,</w:t>
      </w:r>
      <w:r w:rsidR="00BA78D7">
        <w:t xml:space="preserve"> </w:t>
      </w:r>
      <w:r>
        <w:t>directorii</w:t>
      </w:r>
      <w:r w:rsidR="00BA78D7">
        <w:t xml:space="preserve"> </w:t>
      </w:r>
      <w:r>
        <w:t>executivi</w:t>
      </w:r>
      <w:r w:rsidR="00BA78D7">
        <w:t xml:space="preserve"> </w:t>
      </w:r>
      <w:r>
        <w:t>din</w:t>
      </w:r>
      <w:r w:rsidR="00BA78D7">
        <w:t xml:space="preserve"> </w:t>
      </w:r>
      <w:r>
        <w:t>toată</w:t>
      </w:r>
      <w:r w:rsidR="00BA78D7">
        <w:t xml:space="preserve"> </w:t>
      </w:r>
      <w:r>
        <w:t>lumea</w:t>
      </w:r>
      <w:r w:rsidR="00BA78D7">
        <w:t xml:space="preserve"> </w:t>
      </w:r>
      <w:r>
        <w:t>au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acorda</w:t>
      </w:r>
      <w:r w:rsidR="00BA78D7">
        <w:t xml:space="preserve"> </w:t>
      </w:r>
      <w:r>
        <w:t>mai</w:t>
      </w:r>
      <w:r w:rsidR="00BA78D7">
        <w:t xml:space="preserve"> </w:t>
      </w:r>
      <w:r>
        <w:t>multă</w:t>
      </w:r>
      <w:r w:rsidR="00BA78D7">
        <w:t xml:space="preserve"> </w:t>
      </w:r>
      <w:r>
        <w:t>atenţie</w:t>
      </w:r>
      <w:r w:rsidR="00BA78D7">
        <w:t xml:space="preserve"> </w:t>
      </w:r>
      <w:r>
        <w:t>rezistenţei</w:t>
      </w:r>
      <w:r w:rsidR="00BA78D7">
        <w:t xml:space="preserve"> </w:t>
      </w:r>
      <w:r>
        <w:t>la</w:t>
      </w:r>
      <w:r w:rsidR="00BA78D7">
        <w:t xml:space="preserve"> </w:t>
      </w:r>
      <w:r>
        <w:t>şocuri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vizate,</w:t>
      </w:r>
      <w:r w:rsidR="00BA78D7">
        <w:t xml:space="preserve"> </w:t>
      </w:r>
      <w:r>
        <w:t>atunci</w:t>
      </w:r>
      <w:r w:rsidR="00BA78D7">
        <w:t xml:space="preserve"> </w:t>
      </w:r>
      <w:r>
        <w:t>când</w:t>
      </w:r>
      <w:r w:rsidR="00BA78D7">
        <w:t xml:space="preserve"> </w:t>
      </w:r>
      <w:r>
        <w:t>evaluează</w:t>
      </w:r>
      <w:r w:rsidR="00BA78D7">
        <w:t xml:space="preserve"> </w:t>
      </w:r>
      <w:r>
        <w:t>o</w:t>
      </w:r>
      <w:r w:rsidR="00BA78D7">
        <w:t xml:space="preserve"> </w:t>
      </w:r>
      <w:r>
        <w:t>tranzacţie</w:t>
      </w:r>
      <w:r w:rsidR="00BA78D7">
        <w:t xml:space="preserve"> </w:t>
      </w:r>
      <w:r>
        <w:t>(38%)</w:t>
      </w:r>
      <w:r w:rsidR="00BA78D7">
        <w:t xml:space="preserve"> </w:t>
      </w:r>
      <w:r>
        <w:t>şi</w:t>
      </w:r>
      <w:r w:rsidR="00BA78D7">
        <w:t xml:space="preserve"> </w:t>
      </w:r>
      <w:r>
        <w:t>că</w:t>
      </w:r>
      <w:r w:rsidR="00BA78D7">
        <w:t xml:space="preserve"> </w:t>
      </w:r>
      <w:r>
        <w:t>anticipează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valorilor</w:t>
      </w:r>
      <w:r w:rsidR="00BA78D7">
        <w:t xml:space="preserve"> </w:t>
      </w:r>
      <w:r>
        <w:t>estimate</w:t>
      </w:r>
      <w:r w:rsidR="00BA78D7">
        <w:t xml:space="preserve"> </w:t>
      </w:r>
      <w:r>
        <w:t>ale</w:t>
      </w:r>
      <w:r w:rsidR="00BA78D7">
        <w:t xml:space="preserve"> </w:t>
      </w:r>
      <w:r>
        <w:t>tranzacţiilor</w:t>
      </w:r>
      <w:r w:rsidR="00BA78D7">
        <w:t xml:space="preserve"> </w:t>
      </w:r>
      <w:r>
        <w:t>(39%)”,</w:t>
      </w:r>
      <w:r w:rsidR="00BA78D7">
        <w:t xml:space="preserve"> </w:t>
      </w:r>
      <w:r>
        <w:t>reiese</w:t>
      </w:r>
      <w:r w:rsidR="00BA78D7">
        <w:t xml:space="preserve"> </w:t>
      </w:r>
      <w:r>
        <w:t>din</w:t>
      </w:r>
      <w:r w:rsidR="00BA78D7">
        <w:t xml:space="preserve"> </w:t>
      </w:r>
      <w:r>
        <w:t>studiul</w:t>
      </w:r>
      <w:r w:rsidR="00BA78D7">
        <w:t xml:space="preserve"> </w:t>
      </w:r>
      <w:r>
        <w:t>EY</w:t>
      </w:r>
      <w:r w:rsidR="00BA78D7">
        <w:t xml:space="preserve"> </w:t>
      </w:r>
      <w:r>
        <w:t>Global</w:t>
      </w:r>
      <w:r w:rsidR="00BA78D7">
        <w:t xml:space="preserve"> </w:t>
      </w:r>
      <w:r>
        <w:t>Capital</w:t>
      </w:r>
      <w:r w:rsidR="00BA78D7">
        <w:t xml:space="preserve"> </w:t>
      </w:r>
      <w:r>
        <w:t>Confidence</w:t>
      </w:r>
      <w:r w:rsidR="00BA78D7">
        <w:t xml:space="preserve"> </w:t>
      </w:r>
      <w:r>
        <w:t>Barometer</w:t>
      </w:r>
      <w:r w:rsidR="008E73B9">
        <w:t xml:space="preserve">. </w:t>
      </w:r>
      <w:r>
        <w:t>EY</w:t>
      </w:r>
      <w:r w:rsidR="00BA78D7">
        <w:t xml:space="preserve"> </w:t>
      </w:r>
      <w:r>
        <w:t>este</w:t>
      </w:r>
      <w:r w:rsidR="00BA78D7">
        <w:t xml:space="preserve"> </w:t>
      </w:r>
      <w:r>
        <w:t>una</w:t>
      </w:r>
      <w:r w:rsidR="00BA78D7">
        <w:t xml:space="preserve"> </w:t>
      </w:r>
      <w:r>
        <w:t>dintre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firme</w:t>
      </w:r>
      <w:r w:rsidR="00BA78D7">
        <w:t xml:space="preserve"> </w:t>
      </w:r>
      <w:r>
        <w:t>de</w:t>
      </w:r>
      <w:r w:rsidR="00BA78D7">
        <w:t xml:space="preserve"> </w:t>
      </w:r>
      <w:r>
        <w:t>servicii</w:t>
      </w:r>
      <w:r w:rsidR="00BA78D7">
        <w:t xml:space="preserve"> </w:t>
      </w:r>
      <w:r>
        <w:t>profesionale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global,</w:t>
      </w:r>
      <w:r w:rsidR="00BA78D7">
        <w:t xml:space="preserve"> </w:t>
      </w:r>
      <w:r>
        <w:t>cu</w:t>
      </w:r>
      <w:r w:rsidR="00BA78D7">
        <w:t xml:space="preserve"> </w:t>
      </w:r>
      <w:r>
        <w:t>284</w:t>
      </w:r>
      <w:r w:rsidR="00BA78D7">
        <w:t>.000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în</w:t>
      </w:r>
      <w:r w:rsidR="00BA78D7">
        <w:t xml:space="preserve"> </w:t>
      </w:r>
      <w:r>
        <w:t>peste</w:t>
      </w:r>
      <w:r w:rsidR="00BA78D7">
        <w:t xml:space="preserve"> </w:t>
      </w:r>
      <w:r>
        <w:t>700</w:t>
      </w:r>
      <w:r w:rsidR="00BA78D7">
        <w:t xml:space="preserve"> </w:t>
      </w:r>
      <w:r>
        <w:t>de</w:t>
      </w:r>
      <w:r w:rsidR="00BA78D7">
        <w:t xml:space="preserve"> </w:t>
      </w:r>
      <w:r>
        <w:t>birouri</w:t>
      </w:r>
      <w:r w:rsidR="00BA78D7">
        <w:t xml:space="preserve"> </w:t>
      </w:r>
      <w:r>
        <w:t>în</w:t>
      </w:r>
      <w:r w:rsidR="00BA78D7">
        <w:t xml:space="preserve"> </w:t>
      </w:r>
      <w:r>
        <w:t>150</w:t>
      </w:r>
      <w:r w:rsidR="00BA78D7">
        <w:t xml:space="preserve"> </w:t>
      </w:r>
      <w:r>
        <w:t>de</w:t>
      </w:r>
      <w:r w:rsidR="00BA78D7">
        <w:t xml:space="preserve"> </w:t>
      </w:r>
      <w:r>
        <w:t>ţări</w:t>
      </w:r>
      <w:r w:rsidR="00BA78D7">
        <w:t xml:space="preserve"> </w:t>
      </w:r>
      <w:r>
        <w:t>şi</w:t>
      </w:r>
      <w:r w:rsidR="00BA78D7">
        <w:t xml:space="preserve"> </w:t>
      </w:r>
      <w:r>
        <w:t>venituri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36,4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în</w:t>
      </w:r>
      <w:r w:rsidR="00BA78D7">
        <w:t xml:space="preserve"> </w:t>
      </w:r>
      <w:r>
        <w:t>anul</w:t>
      </w:r>
      <w:r w:rsidR="00BA78D7">
        <w:t xml:space="preserve"> </w:t>
      </w:r>
      <w:r>
        <w:t>fiscal</w:t>
      </w:r>
      <w:r w:rsidR="00BA78D7">
        <w:t xml:space="preserve"> </w:t>
      </w:r>
      <w:r>
        <w:t>încheiat</w:t>
      </w:r>
      <w:r w:rsidR="00BA78D7">
        <w:t xml:space="preserve"> </w:t>
      </w:r>
      <w:r>
        <w:t>la</w:t>
      </w:r>
      <w:r w:rsidR="00BA78D7">
        <w:t xml:space="preserve"> </w:t>
      </w:r>
      <w:r>
        <w:t>30</w:t>
      </w:r>
      <w:r w:rsidR="00BA78D7">
        <w:t xml:space="preserve"> </w:t>
      </w:r>
      <w:r>
        <w:t>iunie</w:t>
      </w:r>
      <w:r w:rsidR="00BA78D7">
        <w:t xml:space="preserve"> </w:t>
      </w:r>
      <w:r>
        <w:t>2019</w:t>
      </w:r>
      <w:r w:rsidR="008E73B9">
        <w:t xml:space="preserve">. </w:t>
      </w:r>
      <w:r>
        <w:t>Prezentă</w:t>
      </w:r>
      <w:r w:rsidR="00BA78D7">
        <w:t xml:space="preserve"> </w:t>
      </w:r>
      <w:r>
        <w:t>în</w:t>
      </w:r>
      <w:r w:rsidR="00BA78D7">
        <w:t xml:space="preserve"> </w:t>
      </w:r>
      <w:r>
        <w:t>România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1992,</w:t>
      </w:r>
      <w:r w:rsidR="00BA78D7">
        <w:t xml:space="preserve"> </w:t>
      </w:r>
      <w:r>
        <w:t>EY</w:t>
      </w:r>
      <w:r w:rsidR="00BA78D7">
        <w:t xml:space="preserve"> </w:t>
      </w:r>
      <w:r>
        <w:t>este</w:t>
      </w:r>
      <w:r w:rsidR="00BA78D7">
        <w:t xml:space="preserve"> </w:t>
      </w:r>
      <w:r>
        <w:t>liderul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serviciilor</w:t>
      </w:r>
      <w:r w:rsidR="00BA78D7">
        <w:t xml:space="preserve"> </w:t>
      </w:r>
      <w:r>
        <w:t>profesionale,</w:t>
      </w:r>
      <w:r w:rsidR="00BA78D7">
        <w:t xml:space="preserve"> </w:t>
      </w:r>
      <w:r>
        <w:t>cu</w:t>
      </w:r>
      <w:r w:rsidR="00BA78D7">
        <w:t xml:space="preserve"> </w:t>
      </w:r>
      <w:r>
        <w:t>birouri</w:t>
      </w:r>
      <w:r w:rsidR="00BA78D7">
        <w:t xml:space="preserve"> </w:t>
      </w:r>
      <w:r>
        <w:t>situate</w:t>
      </w:r>
      <w:r w:rsidR="00BA78D7">
        <w:t xml:space="preserve"> </w:t>
      </w:r>
      <w:r>
        <w:t>în</w:t>
      </w:r>
      <w:r w:rsidR="00BA78D7">
        <w:t xml:space="preserve"> </w:t>
      </w:r>
      <w:r>
        <w:t>Bucureşti,</w:t>
      </w:r>
      <w:r w:rsidR="00BA78D7">
        <w:t xml:space="preserve"> </w:t>
      </w:r>
      <w:r>
        <w:t>Cluj-Napoca,</w:t>
      </w:r>
      <w:r w:rsidR="00BA78D7">
        <w:t xml:space="preserve"> </w:t>
      </w:r>
      <w:r>
        <w:t>Timişoara,</w:t>
      </w:r>
      <w:r w:rsidR="00BA78D7">
        <w:t xml:space="preserve"> </w:t>
      </w:r>
      <w:r>
        <w:t>Iaşi</w:t>
      </w:r>
      <w:r w:rsidR="00BA78D7">
        <w:t xml:space="preserve"> </w:t>
      </w:r>
      <w:r>
        <w:t>şi</w:t>
      </w:r>
      <w:r w:rsidR="00BA78D7">
        <w:t xml:space="preserve"> </w:t>
      </w:r>
      <w:r>
        <w:t>Chişinău</w:t>
      </w:r>
      <w:r w:rsidR="008E73B9">
        <w:t xml:space="preserve">. </w:t>
      </w:r>
      <w:r>
        <w:t>Global</w:t>
      </w:r>
      <w:r w:rsidR="00BA78D7">
        <w:t xml:space="preserve"> </w:t>
      </w:r>
      <w:r>
        <w:t>Capital</w:t>
      </w:r>
      <w:r w:rsidR="00BA78D7">
        <w:t xml:space="preserve"> </w:t>
      </w:r>
      <w:r>
        <w:t>Confidence</w:t>
      </w:r>
      <w:r w:rsidR="00BA78D7">
        <w:t xml:space="preserve"> </w:t>
      </w:r>
      <w:r>
        <w:t>Barometer</w:t>
      </w:r>
      <w:r w:rsidR="00BA78D7">
        <w:t xml:space="preserve"> </w:t>
      </w:r>
      <w:r>
        <w:t>evaluează</w:t>
      </w:r>
      <w:r w:rsidR="00BA78D7">
        <w:t xml:space="preserve"> </w:t>
      </w:r>
      <w:r>
        <w:t>gradul</w:t>
      </w:r>
      <w:r w:rsidR="00BA78D7">
        <w:t xml:space="preserve"> </w:t>
      </w:r>
      <w:r>
        <w:t>de</w:t>
      </w:r>
      <w:r w:rsidR="00BA78D7">
        <w:t xml:space="preserve"> </w:t>
      </w:r>
      <w:r>
        <w:t>încredere</w:t>
      </w:r>
      <w:r w:rsidR="00BA78D7">
        <w:t xml:space="preserve"> </w:t>
      </w:r>
      <w:r>
        <w:t>al</w:t>
      </w:r>
      <w:r w:rsidR="00BA78D7">
        <w:t xml:space="preserve"> </w:t>
      </w:r>
      <w:r>
        <w:t>companiilor</w:t>
      </w:r>
      <w:r w:rsidR="00BA78D7">
        <w:t xml:space="preserve"> </w:t>
      </w:r>
      <w:r>
        <w:t>în</w:t>
      </w:r>
      <w:r w:rsidR="00BA78D7">
        <w:t xml:space="preserve"> </w:t>
      </w:r>
      <w:r>
        <w:t>perspectivele</w:t>
      </w:r>
      <w:r w:rsidR="00BA78D7">
        <w:t xml:space="preserve"> </w:t>
      </w:r>
      <w:r>
        <w:t>economice</w:t>
      </w:r>
      <w:r w:rsidR="00BA78D7">
        <w:t xml:space="preserve"> </w:t>
      </w:r>
      <w:r>
        <w:t>şi</w:t>
      </w:r>
      <w:r w:rsidR="00BA78D7">
        <w:t xml:space="preserve"> </w:t>
      </w:r>
      <w:r>
        <w:t>identifică</w:t>
      </w:r>
      <w:r w:rsidR="00BA78D7">
        <w:t xml:space="preserve"> </w:t>
      </w:r>
      <w:r>
        <w:t>practicile</w:t>
      </w:r>
      <w:r w:rsidR="00BA78D7">
        <w:t xml:space="preserve"> </w:t>
      </w:r>
      <w:r>
        <w:t>conducerii</w:t>
      </w:r>
      <w:r w:rsidR="00BA78D7">
        <w:t xml:space="preserve"> </w:t>
      </w:r>
      <w:r>
        <w:t>în</w:t>
      </w:r>
      <w:r w:rsidR="00BA78D7">
        <w:t xml:space="preserve"> </w:t>
      </w:r>
      <w:r>
        <w:t>gestionarea</w:t>
      </w:r>
      <w:r w:rsidR="00BA78D7">
        <w:t xml:space="preserve"> </w:t>
      </w:r>
      <w:r>
        <w:t>planurile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capital</w:t>
      </w:r>
      <w:r w:rsidR="00BA78D7">
        <w:t xml:space="preserve"> </w:t>
      </w:r>
      <w:r>
        <w:t>cadrul</w:t>
      </w:r>
      <w:r w:rsidR="00BA78D7">
        <w:t xml:space="preserve"> </w:t>
      </w:r>
      <w:r>
        <w:t>EY</w:t>
      </w:r>
      <w:r w:rsidR="00BA78D7">
        <w:t xml:space="preserve"> </w:t>
      </w:r>
      <w:r>
        <w:t>pentru</w:t>
      </w:r>
      <w:r w:rsidR="00BA78D7">
        <w:t xml:space="preserve"> </w:t>
      </w:r>
      <w:r>
        <w:t>gestionarea</w:t>
      </w:r>
      <w:r w:rsidR="00BA78D7">
        <w:t xml:space="preserve"> </w:t>
      </w:r>
      <w:r>
        <w:t>strategică</w:t>
      </w:r>
      <w:r w:rsidR="00BA78D7">
        <w:t xml:space="preserve"> </w:t>
      </w:r>
      <w:r>
        <w:t>a</w:t>
      </w:r>
      <w:r w:rsidR="00BA78D7">
        <w:t xml:space="preserve"> </w:t>
      </w:r>
      <w:r>
        <w:t>capitalului</w:t>
      </w:r>
      <w:r w:rsidR="008E73B9">
        <w:t xml:space="preserve">. </w:t>
      </w:r>
      <w:r>
        <w:t>Studiul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realizat</w:t>
      </w:r>
      <w:r w:rsidR="00BA78D7">
        <w:t xml:space="preserve"> </w:t>
      </w:r>
      <w:r>
        <w:t>pe</w:t>
      </w:r>
      <w:r w:rsidR="00BA78D7">
        <w:t xml:space="preserve"> </w:t>
      </w:r>
      <w:r>
        <w:t>un</w:t>
      </w:r>
      <w:r w:rsidR="00BA78D7">
        <w:t xml:space="preserve"> </w:t>
      </w:r>
      <w:r>
        <w:t>eşantion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2</w:t>
      </w:r>
      <w:r w:rsidR="00BA78D7">
        <w:t xml:space="preserve">. </w:t>
      </w:r>
      <w:r>
        <w:t>900</w:t>
      </w:r>
      <w:r w:rsidR="00BA78D7">
        <w:t xml:space="preserve"> </w:t>
      </w:r>
      <w:r>
        <w:t>de</w:t>
      </w:r>
      <w:r w:rsidR="00BA78D7">
        <w:t xml:space="preserve"> </w:t>
      </w:r>
      <w:r>
        <w:t>executivi</w:t>
      </w:r>
      <w:r w:rsidR="00BA78D7">
        <w:t xml:space="preserve"> </w:t>
      </w:r>
      <w:r>
        <w:t>din</w:t>
      </w:r>
      <w:r w:rsidR="00BA78D7">
        <w:t xml:space="preserve"> </w:t>
      </w:r>
      <w:r>
        <w:t>45</w:t>
      </w:r>
      <w:r w:rsidR="00BA78D7">
        <w:t xml:space="preserve"> </w:t>
      </w:r>
      <w:r>
        <w:t>de</w:t>
      </w:r>
      <w:r w:rsidR="00BA78D7">
        <w:t xml:space="preserve"> </w:t>
      </w:r>
      <w:r>
        <w:t>ţări,</w:t>
      </w:r>
      <w:r w:rsidR="00BA78D7">
        <w:t xml:space="preserve"> </w:t>
      </w:r>
      <w:r>
        <w:t>dintre</w:t>
      </w:r>
      <w:r w:rsidR="00BA78D7">
        <w:t xml:space="preserve"> </w:t>
      </w:r>
      <w:r>
        <w:t>care</w:t>
      </w:r>
      <w:r w:rsidR="00BA78D7">
        <w:t xml:space="preserve"> </w:t>
      </w:r>
      <w:r>
        <w:t>70%</w:t>
      </w:r>
      <w:r w:rsidR="00BA78D7">
        <w:t xml:space="preserve"> </w:t>
      </w:r>
      <w:r>
        <w:t>aveau</w:t>
      </w:r>
      <w:r w:rsidR="00BA78D7">
        <w:t xml:space="preserve"> </w:t>
      </w:r>
      <w:r>
        <w:t>funcţii</w:t>
      </w:r>
      <w:r w:rsidR="00BA78D7">
        <w:t xml:space="preserve"> </w:t>
      </w:r>
      <w:r>
        <w:t>de</w:t>
      </w:r>
      <w:r w:rsidR="00BA78D7">
        <w:t xml:space="preserve"> </w:t>
      </w:r>
      <w:r>
        <w:t>CEO,</w:t>
      </w:r>
      <w:r w:rsidR="00BA78D7">
        <w:t xml:space="preserve"> </w:t>
      </w:r>
      <w:r>
        <w:t>CFO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funcţii</w:t>
      </w:r>
      <w:r w:rsidR="00BA78D7">
        <w:t xml:space="preserve"> </w:t>
      </w:r>
      <w:r>
        <w:t>de</w:t>
      </w:r>
      <w:r w:rsidR="00BA78D7">
        <w:t xml:space="preserve"> </w:t>
      </w:r>
      <w:r>
        <w:t>conducere</w:t>
      </w:r>
      <w:r w:rsidR="00BA78D7">
        <w:t xml:space="preserve"> </w:t>
      </w:r>
      <w:r>
        <w:t>executivă</w:t>
      </w:r>
      <w:r w:rsidR="00BA78D7">
        <w:t xml:space="preserve"> </w:t>
      </w:r>
      <w:r>
        <w:t>superioară</w:t>
      </w:r>
      <w:r w:rsidR="008E73B9">
        <w:t xml:space="preserve">. </w:t>
      </w:r>
      <w:r>
        <w:t>Structura</w:t>
      </w:r>
      <w:r w:rsidR="00BA78D7">
        <w:t xml:space="preserve"> </w:t>
      </w:r>
      <w:r>
        <w:t>veniturilor</w:t>
      </w:r>
      <w:r w:rsidR="00BA78D7">
        <w:t xml:space="preserve"> </w:t>
      </w:r>
      <w:r>
        <w:t>globale</w:t>
      </w:r>
      <w:r w:rsidR="00BA78D7">
        <w:t xml:space="preserve"> </w:t>
      </w:r>
      <w:r>
        <w:t>anuale</w:t>
      </w:r>
      <w:r w:rsidR="00BA78D7">
        <w:t xml:space="preserve"> </w:t>
      </w:r>
      <w:r>
        <w:t>ale</w:t>
      </w:r>
      <w:r w:rsidR="00BA78D7">
        <w:t xml:space="preserve"> </w:t>
      </w:r>
      <w:r>
        <w:t>companiilor</w:t>
      </w:r>
      <w:r w:rsidR="00BA78D7">
        <w:t xml:space="preserve"> </w:t>
      </w:r>
      <w:r>
        <w:t>cuprinse</w:t>
      </w:r>
      <w:r w:rsidR="00BA78D7">
        <w:t xml:space="preserve"> </w:t>
      </w:r>
      <w:r>
        <w:t>în</w:t>
      </w:r>
      <w:r w:rsidR="00BA78D7">
        <w:t xml:space="preserve"> </w:t>
      </w:r>
      <w:r>
        <w:t>cercetare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următoarea:</w:t>
      </w:r>
      <w:r w:rsidR="00BA78D7">
        <w:t xml:space="preserve"> </w:t>
      </w:r>
      <w:r>
        <w:t>sub</w:t>
      </w:r>
      <w:r w:rsidR="00BA78D7">
        <w:t xml:space="preserve"> </w:t>
      </w:r>
      <w:r>
        <w:t>500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(25%),</w:t>
      </w:r>
      <w:r w:rsidR="00BA78D7">
        <w:t xml:space="preserve"> </w:t>
      </w:r>
      <w:r>
        <w:t>între</w:t>
      </w:r>
      <w:r w:rsidR="00BA78D7">
        <w:t xml:space="preserve"> </w:t>
      </w:r>
      <w:r>
        <w:t>500</w:t>
      </w:r>
      <w:r w:rsidR="00BA78D7">
        <w:t xml:space="preserve"> </w:t>
      </w:r>
      <w:r>
        <w:t>şi</w:t>
      </w:r>
      <w:r w:rsidR="00BA78D7">
        <w:t xml:space="preserve"> </w:t>
      </w:r>
      <w:r>
        <w:t>999,9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(25%),</w:t>
      </w:r>
      <w:r w:rsidR="00BA78D7">
        <w:t xml:space="preserve"> </w:t>
      </w:r>
      <w:r>
        <w:t>între</w:t>
      </w:r>
      <w:r w:rsidR="00BA78D7">
        <w:t xml:space="preserve"> </w:t>
      </w:r>
      <w:r>
        <w:t>1</w:t>
      </w:r>
      <w:r w:rsidR="00BA78D7">
        <w:t xml:space="preserve"> </w:t>
      </w:r>
      <w:r>
        <w:t>miliard</w:t>
      </w:r>
      <w:r w:rsidR="00BA78D7">
        <w:t xml:space="preserve"> </w:t>
      </w:r>
      <w:r>
        <w:t>şi</w:t>
      </w:r>
      <w:r w:rsidR="00BA78D7">
        <w:t xml:space="preserve"> </w:t>
      </w:r>
      <w:r>
        <w:t>2,9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(18%),</w:t>
      </w:r>
      <w:r w:rsidR="00BA78D7">
        <w:t xml:space="preserve"> </w:t>
      </w:r>
      <w:r>
        <w:t>între</w:t>
      </w:r>
      <w:r w:rsidR="00BA78D7">
        <w:t xml:space="preserve"> </w:t>
      </w:r>
      <w:r>
        <w:t>3</w:t>
      </w:r>
      <w:r w:rsidR="00BA78D7">
        <w:t xml:space="preserve"> </w:t>
      </w:r>
      <w:r>
        <w:t>şi</w:t>
      </w:r>
      <w:r w:rsidR="00BA78D7">
        <w:t xml:space="preserve"> </w:t>
      </w:r>
      <w:r>
        <w:t>4,9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(10%)</w:t>
      </w:r>
      <w:r w:rsidR="00BA78D7">
        <w:t xml:space="preserve"> </w:t>
      </w:r>
      <w:r>
        <w:t>şi</w:t>
      </w:r>
      <w:r w:rsidR="00BA78D7">
        <w:t xml:space="preserve"> </w:t>
      </w:r>
      <w:r>
        <w:t>peste</w:t>
      </w:r>
      <w:r w:rsidR="00BA78D7">
        <w:t xml:space="preserve"> </w:t>
      </w:r>
      <w:r>
        <w:t>5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(22%)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57%</w:t>
      </w:r>
      <w:r w:rsidR="00BA78D7">
        <w:t xml:space="preserve"> </w:t>
      </w:r>
      <w:r>
        <w:t>dintre</w:t>
      </w:r>
      <w:r w:rsidR="00BA78D7">
        <w:t xml:space="preserve"> </w:t>
      </w:r>
      <w:r>
        <w:t>companiile</w:t>
      </w:r>
      <w:r w:rsidR="00BA78D7">
        <w:t xml:space="preserve"> </w:t>
      </w:r>
      <w:r>
        <w:t>chestionate</w:t>
      </w:r>
      <w:r w:rsidR="00BA78D7">
        <w:t xml:space="preserve"> </w:t>
      </w:r>
      <w:r>
        <w:t>sunt</w:t>
      </w:r>
      <w:r w:rsidR="00BA78D7">
        <w:t xml:space="preserve"> </w:t>
      </w:r>
      <w:r>
        <w:t>listate</w:t>
      </w:r>
      <w:r w:rsidR="00BA78D7">
        <w:t xml:space="preserve"> </w:t>
      </w:r>
      <w:r>
        <w:t>public,</w:t>
      </w:r>
      <w:r w:rsidR="00BA78D7">
        <w:t xml:space="preserve"> </w:t>
      </w:r>
      <w:r>
        <w:t>31%</w:t>
      </w:r>
      <w:r w:rsidR="00BA78D7">
        <w:t xml:space="preserve"> </w:t>
      </w:r>
      <w:r>
        <w:t>sunt</w:t>
      </w:r>
      <w:r w:rsidR="00BA78D7">
        <w:t xml:space="preserve"> </w:t>
      </w:r>
      <w:r>
        <w:t>netranzacţionate</w:t>
      </w:r>
      <w:r w:rsidR="00BA78D7">
        <w:t xml:space="preserve"> </w:t>
      </w:r>
      <w:r>
        <w:t>public,</w:t>
      </w:r>
      <w:r w:rsidR="00BA78D7">
        <w:t xml:space="preserve"> </w:t>
      </w:r>
      <w:r>
        <w:t>9%</w:t>
      </w:r>
      <w:r w:rsidR="00BA78D7">
        <w:t xml:space="preserve"> </w:t>
      </w:r>
      <w:r>
        <w:t>sunt</w:t>
      </w:r>
      <w:r w:rsidR="00BA78D7">
        <w:t xml:space="preserve"> </w:t>
      </w:r>
      <w:r>
        <w:t>companii</w:t>
      </w:r>
      <w:r w:rsidR="00BA78D7">
        <w:t xml:space="preserve"> </w:t>
      </w:r>
      <w:r>
        <w:t>deţinute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familii,</w:t>
      </w:r>
      <w:r w:rsidR="00BA78D7">
        <w:t xml:space="preserve"> </w:t>
      </w:r>
      <w:r>
        <w:t>iar</w:t>
      </w:r>
      <w:r w:rsidR="00BA78D7">
        <w:t xml:space="preserve"> </w:t>
      </w:r>
      <w:r>
        <w:t>3%</w:t>
      </w:r>
      <w:r w:rsidR="00BA78D7">
        <w:t xml:space="preserve"> </w:t>
      </w:r>
      <w:r>
        <w:t>companii</w:t>
      </w:r>
      <w:r w:rsidR="00BA78D7">
        <w:t xml:space="preserve"> </w:t>
      </w:r>
      <w:r>
        <w:t>din</w:t>
      </w:r>
      <w:r w:rsidR="00BA78D7">
        <w:t xml:space="preserve"> </w:t>
      </w:r>
      <w:r>
        <w:t>portofoliul</w:t>
      </w:r>
      <w:r w:rsidR="00BA78D7">
        <w:t xml:space="preserve"> </w:t>
      </w:r>
      <w:r>
        <w:t>fondurilor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. </w:t>
      </w:r>
      <w:r>
        <w:t>"</w:t>
      </w:r>
    </w:p>
    <w:p w14:paraId="32A07925" w14:textId="752CAFD7" w:rsidR="006C4461" w:rsidRDefault="006C4461" w:rsidP="006C4461">
      <w:r>
        <w:t>Impactul</w:t>
      </w:r>
      <w:r w:rsidR="00BA78D7">
        <w:t xml:space="preserve"> </w:t>
      </w:r>
      <w:r>
        <w:t>pandemiei</w:t>
      </w:r>
      <w:r w:rsidR="00BA78D7">
        <w:t xml:space="preserve"> </w:t>
      </w:r>
      <w:r>
        <w:t>COVID-19</w:t>
      </w:r>
      <w:r w:rsidR="00BA78D7">
        <w:t xml:space="preserve"> </w:t>
      </w:r>
      <w:r>
        <w:t>asupra</w:t>
      </w:r>
      <w:r w:rsidR="00BA78D7">
        <w:t xml:space="preserve"> </w:t>
      </w:r>
      <w:r>
        <w:t>afacerilor:</w:t>
      </w:r>
      <w:r w:rsidR="00BA78D7">
        <w:t xml:space="preserve"> </w:t>
      </w:r>
      <w:r>
        <w:t>37%</w:t>
      </w:r>
      <w:r w:rsidR="00BA78D7">
        <w:t xml:space="preserve"> </w:t>
      </w:r>
      <w:r>
        <w:t>şi-au</w:t>
      </w:r>
      <w:r w:rsidR="00BA78D7">
        <w:t xml:space="preserve"> </w:t>
      </w:r>
      <w:r>
        <w:t>întrerupt</w:t>
      </w:r>
      <w:r w:rsidR="00BA78D7">
        <w:t xml:space="preserve"> </w:t>
      </w:r>
      <w:r>
        <w:t>total</w:t>
      </w:r>
      <w:r w:rsidR="00BA78D7">
        <w:t xml:space="preserve"> </w:t>
      </w:r>
      <w:r>
        <w:t>sau</w:t>
      </w:r>
      <w:r w:rsidR="00BA78D7">
        <w:t xml:space="preserve"> </w:t>
      </w:r>
      <w:r>
        <w:t>parţial</w:t>
      </w:r>
      <w:r w:rsidR="00BA78D7">
        <w:t xml:space="preserve"> </w:t>
      </w:r>
      <w:r>
        <w:t>activitatea,</w:t>
      </w:r>
      <w:r w:rsidR="00BA78D7">
        <w:t xml:space="preserve"> </w:t>
      </w:r>
      <w:r>
        <w:t>27%</w:t>
      </w:r>
      <w:r w:rsidR="00BA78D7">
        <w:t xml:space="preserve"> </w:t>
      </w:r>
      <w:r>
        <w:t>vor</w:t>
      </w:r>
      <w:r w:rsidR="00BA78D7">
        <w:t xml:space="preserve"> </w:t>
      </w:r>
      <w:r>
        <w:t>apela</w:t>
      </w:r>
      <w:r w:rsidR="00BA78D7">
        <w:t xml:space="preserve"> </w:t>
      </w:r>
      <w:r>
        <w:t>în</w:t>
      </w:r>
      <w:r w:rsidR="00BA78D7">
        <w:t xml:space="preserve"> </w:t>
      </w:r>
      <w:r>
        <w:t>mod</w:t>
      </w:r>
      <w:r w:rsidR="00BA78D7">
        <w:t xml:space="preserve"> </w:t>
      </w:r>
      <w:r>
        <w:t>cert</w:t>
      </w:r>
      <w:r w:rsidR="00BA78D7">
        <w:t xml:space="preserve"> </w:t>
      </w:r>
      <w:r>
        <w:t>la</w:t>
      </w:r>
      <w:r w:rsidR="00BA78D7">
        <w:t xml:space="preserve"> </w:t>
      </w:r>
      <w:r>
        <w:t>şomajul</w:t>
      </w:r>
      <w:r w:rsidR="00BA78D7">
        <w:t xml:space="preserve"> </w:t>
      </w:r>
      <w:r>
        <w:t>tehnic</w:t>
      </w:r>
      <w:r w:rsidR="00BA78D7">
        <w:t xml:space="preserve"> </w:t>
      </w:r>
      <w:r>
        <w:t>„Marea</w:t>
      </w:r>
      <w:r w:rsidR="00BA78D7">
        <w:t xml:space="preserve"> </w:t>
      </w:r>
      <w:r>
        <w:t>majoritate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doresc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păstreze</w:t>
      </w:r>
      <w:r w:rsidR="00BA78D7">
        <w:t xml:space="preserve"> </w:t>
      </w:r>
      <w:r>
        <w:t>angajaţii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reducă</w:t>
      </w:r>
      <w:r w:rsidR="00BA78D7">
        <w:t xml:space="preserve"> </w:t>
      </w:r>
      <w:r>
        <w:t>efectele</w:t>
      </w:r>
      <w:r w:rsidR="00BA78D7">
        <w:t xml:space="preserve"> </w:t>
      </w:r>
      <w:r>
        <w:t>negative</w:t>
      </w:r>
      <w:r w:rsidR="00BA78D7">
        <w:t xml:space="preserve"> </w:t>
      </w:r>
      <w:r>
        <w:t>asupra</w:t>
      </w:r>
      <w:r w:rsidR="00BA78D7">
        <w:t xml:space="preserve"> </w:t>
      </w:r>
      <w:r>
        <w:t>acestora</w:t>
      </w:r>
      <w:r w:rsidR="008E73B9">
        <w:t xml:space="preserve">. </w:t>
      </w:r>
      <w:r>
        <w:t>Din</w:t>
      </w:r>
      <w:r w:rsidR="00BA78D7">
        <w:t xml:space="preserve"> </w:t>
      </w:r>
      <w:r>
        <w:t>păcate,</w:t>
      </w:r>
      <w:r w:rsidR="00BA78D7">
        <w:t xml:space="preserve"> </w:t>
      </w:r>
      <w:r>
        <w:t>soluţiile</w:t>
      </w:r>
      <w:r w:rsidR="00BA78D7">
        <w:t xml:space="preserve"> </w:t>
      </w:r>
      <w:r>
        <w:t>sunt</w:t>
      </w:r>
      <w:r w:rsidR="00BA78D7">
        <w:t xml:space="preserve"> </w:t>
      </w:r>
      <w:r>
        <w:t>limitate</w:t>
      </w:r>
      <w:r w:rsidR="00BA78D7">
        <w:t xml:space="preserve"> </w:t>
      </w:r>
      <w:r>
        <w:t>şi</w:t>
      </w:r>
      <w:r w:rsidR="00BA78D7">
        <w:t xml:space="preserve"> </w:t>
      </w:r>
      <w:r>
        <w:t>dificil</w:t>
      </w:r>
      <w:r w:rsidR="00BA78D7">
        <w:t xml:space="preserve"> </w:t>
      </w:r>
      <w:r>
        <w:t>de</w:t>
      </w:r>
      <w:r w:rsidR="00BA78D7">
        <w:t xml:space="preserve"> </w:t>
      </w:r>
      <w:r>
        <w:t>anticipat</w:t>
      </w:r>
      <w:r w:rsidR="00BA78D7">
        <w:t xml:space="preserve"> </w:t>
      </w:r>
      <w:r>
        <w:t>într-un</w:t>
      </w:r>
      <w:r w:rsidR="00BA78D7">
        <w:t xml:space="preserve"> </w:t>
      </w:r>
      <w:r>
        <w:t>climat</w:t>
      </w:r>
      <w:r w:rsidR="00BA78D7">
        <w:t xml:space="preserve"> </w:t>
      </w:r>
      <w:r>
        <w:t>imprevizibil</w:t>
      </w:r>
      <w:r w:rsidR="00BA78D7">
        <w:t xml:space="preserve"> </w:t>
      </w:r>
      <w:r>
        <w:t>care</w:t>
      </w:r>
      <w:r w:rsidR="00BA78D7">
        <w:t xml:space="preserve"> </w:t>
      </w:r>
      <w:r>
        <w:t>duce</w:t>
      </w:r>
      <w:r w:rsidR="00BA78D7">
        <w:t xml:space="preserve"> </w:t>
      </w:r>
      <w:r>
        <w:t>la</w:t>
      </w:r>
      <w:r w:rsidR="00BA78D7">
        <w:t xml:space="preserve"> </w:t>
      </w:r>
      <w:r>
        <w:t>scăderea</w:t>
      </w:r>
      <w:r w:rsidR="00BA78D7">
        <w:t xml:space="preserve"> </w:t>
      </w:r>
      <w:r>
        <w:t>neaşteptată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într-un</w:t>
      </w:r>
      <w:r w:rsidR="00BA78D7">
        <w:t xml:space="preserve"> </w:t>
      </w:r>
      <w:r>
        <w:t>termen</w:t>
      </w:r>
      <w:r w:rsidR="00BA78D7">
        <w:t xml:space="preserve"> </w:t>
      </w:r>
      <w:r>
        <w:t>foarte</w:t>
      </w:r>
      <w:r w:rsidR="00BA78D7">
        <w:t xml:space="preserve"> </w:t>
      </w:r>
      <w:r>
        <w:t>scurt</w:t>
      </w:r>
      <w:r w:rsidR="008E73B9">
        <w:t xml:space="preserve">. </w:t>
      </w:r>
      <w:r>
        <w:t>Efectul</w:t>
      </w:r>
      <w:r w:rsidR="00BA78D7">
        <w:t xml:space="preserve"> </w:t>
      </w:r>
      <w:r>
        <w:t>crizei</w:t>
      </w:r>
      <w:r w:rsidR="00BA78D7">
        <w:t xml:space="preserve"> </w:t>
      </w:r>
      <w:r>
        <w:t>este</w:t>
      </w:r>
      <w:r w:rsidR="00BA78D7">
        <w:t xml:space="preserve"> </w:t>
      </w:r>
      <w:r>
        <w:t>unul</w:t>
      </w:r>
      <w:r w:rsidR="00BA78D7">
        <w:t xml:space="preserve"> </w:t>
      </w:r>
      <w:r>
        <w:t>de</w:t>
      </w:r>
      <w:r w:rsidR="00BA78D7">
        <w:t xml:space="preserve"> </w:t>
      </w:r>
      <w:r>
        <w:t>domino,</w:t>
      </w:r>
      <w:r w:rsidR="00BA78D7">
        <w:t xml:space="preserve"> </w:t>
      </w:r>
      <w:r>
        <w:t>afectând</w:t>
      </w:r>
      <w:r w:rsidR="00BA78D7">
        <w:t xml:space="preserve"> </w:t>
      </w:r>
      <w:r>
        <w:t>tot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industrii</w:t>
      </w:r>
      <w:r w:rsidR="008E73B9">
        <w:t xml:space="preserve">. </w:t>
      </w:r>
      <w:r>
        <w:t>Guvernul</w:t>
      </w:r>
      <w:r w:rsidR="00BA78D7">
        <w:t xml:space="preserve"> </w:t>
      </w:r>
      <w:r>
        <w:t>a</w:t>
      </w:r>
      <w:r w:rsidR="00BA78D7">
        <w:t xml:space="preserve"> </w:t>
      </w:r>
      <w:r>
        <w:t>luat</w:t>
      </w:r>
      <w:r w:rsidR="00BA78D7">
        <w:t xml:space="preserve"> </w:t>
      </w:r>
      <w:r>
        <w:t>un</w:t>
      </w:r>
      <w:r w:rsidR="00BA78D7">
        <w:t xml:space="preserve"> </w:t>
      </w:r>
      <w:r>
        <w:t>prim</w:t>
      </w:r>
      <w:r w:rsidR="00BA78D7">
        <w:t xml:space="preserve"> </w:t>
      </w:r>
      <w:r>
        <w:t>set</w:t>
      </w:r>
      <w:r w:rsidR="00BA78D7">
        <w:t xml:space="preserve"> </w:t>
      </w:r>
      <w:r>
        <w:t>de</w:t>
      </w:r>
      <w:r w:rsidR="00BA78D7">
        <w:t xml:space="preserve"> </w:t>
      </w:r>
      <w:r>
        <w:t>decizii,</w:t>
      </w:r>
      <w:r w:rsidR="00BA78D7">
        <w:t xml:space="preserve"> </w:t>
      </w:r>
      <w:r>
        <w:t>dar</w:t>
      </w:r>
      <w:r w:rsidR="00BA78D7">
        <w:t xml:space="preserve"> </w:t>
      </w:r>
      <w:r>
        <w:t>trebuie</w:t>
      </w:r>
      <w:r w:rsidR="00BA78D7">
        <w:t xml:space="preserve"> </w:t>
      </w:r>
      <w:r>
        <w:t>să</w:t>
      </w:r>
      <w:r w:rsidR="00BA78D7">
        <w:t xml:space="preserve"> </w:t>
      </w:r>
      <w:r>
        <w:t>continue</w:t>
      </w:r>
      <w:r w:rsidR="00BA78D7">
        <w:t xml:space="preserve"> </w:t>
      </w:r>
      <w:r>
        <w:t>monitorizarea</w:t>
      </w:r>
      <w:r w:rsidR="00BA78D7">
        <w:t xml:space="preserve"> </w:t>
      </w:r>
      <w:r>
        <w:t>foarte</w:t>
      </w:r>
      <w:r w:rsidR="00BA78D7">
        <w:t xml:space="preserve"> </w:t>
      </w:r>
      <w:r>
        <w:t>atentă</w:t>
      </w:r>
      <w:r w:rsidR="00BA78D7">
        <w:t xml:space="preserve"> </w:t>
      </w:r>
      <w:r>
        <w:t>a</w:t>
      </w:r>
      <w:r w:rsidR="00BA78D7">
        <w:t xml:space="preserve"> </w:t>
      </w:r>
      <w:r>
        <w:t>problemelor</w:t>
      </w:r>
      <w:r w:rsidR="00BA78D7">
        <w:t xml:space="preserve"> </w:t>
      </w:r>
      <w:r>
        <w:t>ca</w:t>
      </w:r>
      <w:r w:rsidR="00BA78D7">
        <w:t xml:space="preserve"> </w:t>
      </w:r>
      <w:r>
        <w:t>să</w:t>
      </w:r>
      <w:r w:rsidR="00BA78D7">
        <w:t xml:space="preserve"> </w:t>
      </w:r>
      <w:r>
        <w:t>reacţioneze</w:t>
      </w:r>
      <w:r w:rsidR="00BA78D7">
        <w:t xml:space="preserve"> </w:t>
      </w:r>
      <w:r>
        <w:t>la</w:t>
      </w:r>
      <w:r w:rsidR="00BA78D7">
        <w:t xml:space="preserve"> </w:t>
      </w:r>
      <w:r>
        <w:t>timp</w:t>
      </w:r>
      <w:r w:rsidR="00BA78D7">
        <w:t xml:space="preserve"> </w:t>
      </w:r>
      <w:r>
        <w:t>cu</w:t>
      </w:r>
      <w:r w:rsidR="00BA78D7">
        <w:t xml:space="preserve"> </w:t>
      </w:r>
      <w:r>
        <w:t>alte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sprijin</w:t>
      </w:r>
      <w:r w:rsidR="00BA78D7">
        <w:t xml:space="preserve"> </w:t>
      </w:r>
      <w:r>
        <w:t>şi,</w:t>
      </w:r>
      <w:r w:rsidR="00BA78D7">
        <w:t xml:space="preserve"> </w:t>
      </w:r>
      <w:r>
        <w:t>astfel,</w:t>
      </w:r>
      <w:r w:rsidR="00BA78D7">
        <w:t xml:space="preserve"> </w:t>
      </w:r>
      <w:r>
        <w:t>să</w:t>
      </w:r>
      <w:r w:rsidR="00BA78D7">
        <w:t xml:space="preserve"> </w:t>
      </w:r>
      <w:r>
        <w:t>salveze</w:t>
      </w:r>
      <w:r w:rsidR="00BA78D7">
        <w:t xml:space="preserve"> </w:t>
      </w:r>
      <w:r>
        <w:t>cât</w:t>
      </w:r>
      <w:r w:rsidR="00BA78D7">
        <w:t xml:space="preserve"> </w:t>
      </w:r>
      <w:r>
        <w:t>mai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şi</w:t>
      </w:r>
      <w:r w:rsidR="00BA78D7">
        <w:t xml:space="preserve"> </w:t>
      </w:r>
      <w:r>
        <w:t>angajaţii</w:t>
      </w:r>
      <w:r w:rsidR="00BA78D7">
        <w:t xml:space="preserve"> </w:t>
      </w:r>
      <w:r>
        <w:t>acestora”,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Daniel</w:t>
      </w:r>
      <w:r w:rsidR="00BA78D7">
        <w:t xml:space="preserve"> </w:t>
      </w:r>
      <w:r>
        <w:t>Anghel,</w:t>
      </w:r>
      <w:r w:rsidR="00BA78D7">
        <w:t xml:space="preserve"> </w:t>
      </w:r>
      <w:r>
        <w:t>Partener,</w:t>
      </w:r>
      <w:r w:rsidR="00BA78D7">
        <w:t xml:space="preserve"> </w:t>
      </w:r>
      <w:r>
        <w:t>Liderul</w:t>
      </w:r>
      <w:r w:rsidR="00BA78D7">
        <w:t xml:space="preserve"> </w:t>
      </w:r>
      <w:r>
        <w:t>serviciilor</w:t>
      </w:r>
      <w:r w:rsidR="00BA78D7">
        <w:t xml:space="preserve"> </w:t>
      </w:r>
      <w:r>
        <w:t>fiscale</w:t>
      </w:r>
      <w:r w:rsidR="00BA78D7">
        <w:t xml:space="preserve"> </w:t>
      </w:r>
      <w:r>
        <w:t>şi</w:t>
      </w:r>
      <w:r w:rsidR="00BA78D7">
        <w:t xml:space="preserve"> </w:t>
      </w:r>
      <w:r>
        <w:t>juridice</w:t>
      </w:r>
      <w:r w:rsidR="00BA78D7">
        <w:t xml:space="preserve"> </w:t>
      </w:r>
      <w:r>
        <w:t>PwC</w:t>
      </w:r>
      <w:r w:rsidR="00BA78D7">
        <w:t xml:space="preserve"> </w:t>
      </w:r>
      <w:r>
        <w:t>România</w:t>
      </w:r>
      <w:r w:rsidR="008E73B9">
        <w:t xml:space="preserve">. </w:t>
      </w:r>
      <w:r>
        <w:t>Studiul</w:t>
      </w:r>
      <w:r w:rsidR="00BA78D7">
        <w:t xml:space="preserve"> </w:t>
      </w:r>
      <w:r>
        <w:t>a</w:t>
      </w:r>
      <w:r w:rsidR="00BA78D7">
        <w:t xml:space="preserve"> </w:t>
      </w:r>
      <w:r>
        <w:t>inclus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întrebări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întreruperea</w:t>
      </w:r>
      <w:r w:rsidR="00BA78D7">
        <w:t xml:space="preserve"> </w:t>
      </w:r>
      <w:r>
        <w:t>totală</w:t>
      </w:r>
      <w:r w:rsidR="00BA78D7">
        <w:t xml:space="preserve"> </w:t>
      </w:r>
      <w:r>
        <w:t>sau</w:t>
      </w:r>
      <w:r w:rsidR="00BA78D7">
        <w:t xml:space="preserve"> </w:t>
      </w:r>
      <w:r>
        <w:t>parţială</w:t>
      </w:r>
      <w:r w:rsidR="00BA78D7">
        <w:t xml:space="preserve"> </w:t>
      </w:r>
      <w:r>
        <w:t>a</w:t>
      </w:r>
      <w:r w:rsidR="00BA78D7">
        <w:t xml:space="preserve"> </w:t>
      </w:r>
      <w:r>
        <w:t>activităţii,</w:t>
      </w:r>
      <w:r w:rsidR="00BA78D7">
        <w:t xml:space="preserve"> </w:t>
      </w:r>
      <w:r>
        <w:t>restrângerea</w:t>
      </w:r>
      <w:r w:rsidR="00BA78D7">
        <w:t xml:space="preserve"> </w:t>
      </w:r>
      <w:r>
        <w:t>acesteia,</w:t>
      </w:r>
      <w:r w:rsidR="00BA78D7">
        <w:t xml:space="preserve"> </w:t>
      </w:r>
      <w:r>
        <w:t>reducerea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şi</w:t>
      </w:r>
      <w:r w:rsidR="00BA78D7">
        <w:t xml:space="preserve"> </w:t>
      </w:r>
      <w:r>
        <w:t>capacitatea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plăti</w:t>
      </w:r>
      <w:r w:rsidR="00BA78D7">
        <w:t xml:space="preserve"> </w:t>
      </w:r>
      <w:r>
        <w:t>salariile</w:t>
      </w:r>
      <w:r w:rsidR="008E73B9">
        <w:t xml:space="preserve">. </w:t>
      </w:r>
      <w:r>
        <w:t>Conform</w:t>
      </w:r>
      <w:r w:rsidR="00BA78D7">
        <w:t xml:space="preserve"> </w:t>
      </w:r>
      <w:r>
        <w:t>răspunsurilor:</w:t>
      </w:r>
      <w:r w:rsidR="00BA78D7">
        <w:t xml:space="preserve"> </w:t>
      </w:r>
      <w:r>
        <w:t>●</w:t>
      </w:r>
      <w:r w:rsidR="00BA78D7">
        <w:t xml:space="preserve">   </w:t>
      </w:r>
      <w:r>
        <w:t>19%</w:t>
      </w:r>
      <w:r w:rsidR="00BA78D7">
        <w:t xml:space="preserve"> </w:t>
      </w:r>
      <w:r>
        <w:t>au</w:t>
      </w:r>
      <w:r w:rsidR="00BA78D7">
        <w:t xml:space="preserve"> </w:t>
      </w:r>
      <w:r>
        <w:t>întrerupt</w:t>
      </w:r>
      <w:r w:rsidR="00BA78D7">
        <w:t xml:space="preserve"> </w:t>
      </w:r>
      <w:r>
        <w:t>total</w:t>
      </w:r>
      <w:r w:rsidR="00BA78D7">
        <w:t xml:space="preserve"> </w:t>
      </w:r>
      <w:r>
        <w:t>activitatea</w:t>
      </w:r>
      <w:r w:rsidR="00BA78D7">
        <w:t xml:space="preserve"> </w:t>
      </w:r>
      <w:r>
        <w:t>●</w:t>
      </w:r>
      <w:r w:rsidR="00BA78D7">
        <w:t xml:space="preserve">   </w:t>
      </w:r>
      <w:r>
        <w:t>18%</w:t>
      </w:r>
      <w:r w:rsidR="00BA78D7">
        <w:t xml:space="preserve"> </w:t>
      </w:r>
      <w:r>
        <w:t>au</w:t>
      </w:r>
      <w:r w:rsidR="00BA78D7">
        <w:t xml:space="preserve"> </w:t>
      </w:r>
      <w:r>
        <w:t>întrerupt</w:t>
      </w:r>
      <w:r w:rsidR="00BA78D7">
        <w:t xml:space="preserve"> </w:t>
      </w:r>
      <w:r>
        <w:t>parţial</w:t>
      </w:r>
      <w:r w:rsidR="00BA78D7">
        <w:t xml:space="preserve"> </w:t>
      </w:r>
      <w:r>
        <w:t>activitatea</w:t>
      </w:r>
      <w:r w:rsidR="00BA78D7">
        <w:t xml:space="preserve"> </w:t>
      </w:r>
      <w:r>
        <w:t>●</w:t>
      </w:r>
      <w:r w:rsidR="00BA78D7">
        <w:t xml:space="preserve">   </w:t>
      </w:r>
      <w:r>
        <w:t>19%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întrerupt</w:t>
      </w:r>
      <w:r w:rsidR="00BA78D7">
        <w:t xml:space="preserve"> </w:t>
      </w:r>
      <w:r>
        <w:t>activitatea,</w:t>
      </w:r>
      <w:r w:rsidR="00BA78D7">
        <w:t xml:space="preserve"> </w:t>
      </w:r>
      <w:r>
        <w:t>estimează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cu</w:t>
      </w:r>
      <w:r w:rsidR="00BA78D7">
        <w:t xml:space="preserve"> </w:t>
      </w:r>
      <w:r>
        <w:t>25%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capacitatea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plăti</w:t>
      </w:r>
      <w:r w:rsidR="00BA78D7">
        <w:t xml:space="preserve"> </w:t>
      </w:r>
      <w:r>
        <w:t>salariile</w:t>
      </w:r>
      <w:r w:rsidR="00BA78D7">
        <w:t xml:space="preserve"> </w:t>
      </w:r>
      <w:r>
        <w:t>●</w:t>
      </w:r>
      <w:r w:rsidR="00BA78D7">
        <w:t xml:space="preserve">   </w:t>
      </w:r>
      <w:r>
        <w:t>10%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întrerupt</w:t>
      </w:r>
      <w:r w:rsidR="00BA78D7">
        <w:t xml:space="preserve"> </w:t>
      </w:r>
      <w:r>
        <w:t>activitatea,</w:t>
      </w:r>
      <w:r w:rsidR="00BA78D7">
        <w:t xml:space="preserve"> </w:t>
      </w:r>
      <w:r>
        <w:t>anticipează</w:t>
      </w:r>
      <w:r w:rsidR="00BA78D7">
        <w:t xml:space="preserve"> </w:t>
      </w:r>
      <w:r>
        <w:t>reducerea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cu</w:t>
      </w:r>
      <w:r w:rsidR="00BA78D7">
        <w:t xml:space="preserve"> </w:t>
      </w:r>
      <w:r>
        <w:t>25%</w:t>
      </w:r>
      <w:r w:rsidR="00BA78D7">
        <w:t xml:space="preserve"> </w:t>
      </w:r>
      <w:r>
        <w:t>şi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capacitatea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plăti</w:t>
      </w:r>
      <w:r w:rsidR="00BA78D7">
        <w:t xml:space="preserve"> </w:t>
      </w:r>
      <w:r>
        <w:t>salariile</w:t>
      </w:r>
      <w:r w:rsidR="00BA78D7">
        <w:t xml:space="preserve"> </w:t>
      </w:r>
      <w:r>
        <w:t>●</w:t>
      </w:r>
      <w:r w:rsidR="00BA78D7">
        <w:t xml:space="preserve">   </w:t>
      </w:r>
      <w:r>
        <w:t>20%</w:t>
      </w:r>
      <w:r w:rsidR="00BA78D7">
        <w:t xml:space="preserve"> </w:t>
      </w:r>
      <w:r>
        <w:t>şi-au</w:t>
      </w:r>
      <w:r w:rsidR="00BA78D7">
        <w:t xml:space="preserve"> </w:t>
      </w:r>
      <w:r>
        <w:t>restrâns</w:t>
      </w:r>
      <w:r w:rsidR="00BA78D7">
        <w:t xml:space="preserve"> </w:t>
      </w:r>
      <w:r>
        <w:t>activitatea,</w:t>
      </w:r>
      <w:r w:rsidR="00BA78D7">
        <w:t xml:space="preserve"> </w:t>
      </w:r>
      <w:r>
        <w:t>iar</w:t>
      </w:r>
      <w:r w:rsidR="00BA78D7">
        <w:t xml:space="preserve"> </w:t>
      </w:r>
      <w:r>
        <w:t>afacerile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reduce</w:t>
      </w:r>
      <w:r w:rsidR="00BA78D7">
        <w:t xml:space="preserve"> </w:t>
      </w:r>
      <w:r>
        <w:t>cu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25%</w:t>
      </w:r>
      <w:r w:rsidR="00BA78D7">
        <w:t xml:space="preserve"> </w:t>
      </w:r>
      <w:r>
        <w:t>●</w:t>
      </w:r>
      <w:r w:rsidR="00BA78D7">
        <w:t xml:space="preserve">   </w:t>
      </w:r>
      <w:r>
        <w:t>14%</w:t>
      </w:r>
      <w:r w:rsidR="00BA78D7">
        <w:t xml:space="preserve"> </w:t>
      </w:r>
      <w:r>
        <w:t>nu</w:t>
      </w:r>
      <w:r w:rsidR="00BA78D7">
        <w:t xml:space="preserve"> </w:t>
      </w:r>
      <w:r>
        <w:t>preconizează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a</w:t>
      </w:r>
      <w:r w:rsidR="00BA78D7">
        <w:t xml:space="preserve"> </w:t>
      </w:r>
      <w:r>
        <w:t>cifrei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8E73B9">
        <w:t xml:space="preserve">.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context,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BA78D7">
        <w:t xml:space="preserve"> </w:t>
      </w:r>
      <w:r>
        <w:t>este</w:t>
      </w:r>
      <w:r w:rsidR="00BA78D7">
        <w:t xml:space="preserve"> </w:t>
      </w:r>
      <w:r>
        <w:t>o</w:t>
      </w:r>
      <w:r w:rsidR="00BA78D7">
        <w:t xml:space="preserve"> </w:t>
      </w:r>
      <w:r>
        <w:t>oportunitate</w:t>
      </w:r>
      <w:r w:rsidR="00BA78D7">
        <w:t xml:space="preserve"> </w:t>
      </w:r>
      <w:r>
        <w:t>companiile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pot</w:t>
      </w:r>
      <w:r w:rsidR="00BA78D7">
        <w:t xml:space="preserve"> </w:t>
      </w:r>
      <w:r>
        <w:t>implementa</w:t>
      </w:r>
      <w:r w:rsidR="00BA78D7">
        <w:t xml:space="preserve"> </w:t>
      </w:r>
      <w:r>
        <w:t>datorită</w:t>
      </w:r>
      <w:r w:rsidR="00BA78D7">
        <w:t xml:space="preserve"> </w:t>
      </w:r>
      <w:r>
        <w:t>specificului</w:t>
      </w:r>
      <w:r w:rsidR="00BA78D7">
        <w:t xml:space="preserve"> </w:t>
      </w:r>
      <w:r>
        <w:t>activităţii</w:t>
      </w:r>
      <w:r w:rsidR="008E73B9">
        <w:t xml:space="preserve">. </w:t>
      </w:r>
      <w:r>
        <w:t>Conform</w:t>
      </w:r>
      <w:r w:rsidR="00BA78D7">
        <w:t xml:space="preserve"> </w:t>
      </w:r>
      <w:r>
        <w:t>studiului,</w:t>
      </w:r>
      <w:r w:rsidR="00BA78D7">
        <w:t xml:space="preserve"> </w:t>
      </w:r>
      <w:r>
        <w:t>19%</w:t>
      </w:r>
      <w:r w:rsidR="00BA78D7">
        <w:t xml:space="preserve"> </w:t>
      </w:r>
      <w:r>
        <w:t>din</w:t>
      </w:r>
      <w:r w:rsidR="00BA78D7">
        <w:t xml:space="preserve"> </w:t>
      </w:r>
      <w:r>
        <w:t>companii</w:t>
      </w:r>
      <w:r w:rsidR="00BA78D7">
        <w:t xml:space="preserve"> </w:t>
      </w:r>
      <w:r>
        <w:t>au</w:t>
      </w:r>
      <w:r w:rsidR="00BA78D7">
        <w:t xml:space="preserve"> </w:t>
      </w:r>
      <w:r>
        <w:t>implementat</w:t>
      </w:r>
      <w:r w:rsidR="00BA78D7">
        <w:t xml:space="preserve"> </w:t>
      </w:r>
      <w:r>
        <w:t>munca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BA78D7">
        <w:t xml:space="preserve"> </w:t>
      </w:r>
      <w:r>
        <w:t>obligatorie</w:t>
      </w:r>
      <w:r w:rsidR="00BA78D7">
        <w:t xml:space="preserve"> </w:t>
      </w:r>
      <w:r>
        <w:t>pentru</w:t>
      </w:r>
      <w:r w:rsidR="00BA78D7">
        <w:t xml:space="preserve"> </w:t>
      </w:r>
      <w:r>
        <w:t>toţi</w:t>
      </w:r>
      <w:r w:rsidR="00BA78D7">
        <w:t xml:space="preserve"> </w:t>
      </w:r>
      <w:r>
        <w:t>angajaţii</w:t>
      </w:r>
      <w:r w:rsidR="00BA78D7">
        <w:t>.”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acasă</w:t>
      </w:r>
      <w:r w:rsidR="00BA78D7">
        <w:t xml:space="preserve"> </w:t>
      </w:r>
      <w:r>
        <w:t>a</w:t>
      </w:r>
      <w:r w:rsidR="00BA78D7">
        <w:t xml:space="preserve"> </w:t>
      </w:r>
      <w:r>
        <w:t>devenit</w:t>
      </w:r>
      <w:r w:rsidR="00BA78D7">
        <w:t xml:space="preserve"> </w:t>
      </w:r>
      <w:r>
        <w:t>posibilă</w:t>
      </w:r>
      <w:r w:rsidR="00BA78D7">
        <w:t xml:space="preserve"> </w:t>
      </w:r>
      <w:r>
        <w:t>pentru</w:t>
      </w:r>
      <w:r w:rsidR="00BA78D7">
        <w:t xml:space="preserve"> </w:t>
      </w:r>
      <w:r>
        <w:t>foarte</w:t>
      </w:r>
      <w:r w:rsidR="00BA78D7">
        <w:t xml:space="preserve"> </w:t>
      </w:r>
      <w:r>
        <w:t>multe</w:t>
      </w:r>
      <w:r w:rsidR="00BA78D7">
        <w:t xml:space="preserve"> </w:t>
      </w:r>
      <w:r>
        <w:t>companii</w:t>
      </w:r>
      <w:r w:rsidR="00BA78D7">
        <w:t xml:space="preserve"> </w:t>
      </w:r>
      <w:r>
        <w:t>datorită</w:t>
      </w:r>
      <w:r w:rsidR="00BA78D7">
        <w:t xml:space="preserve"> </w:t>
      </w:r>
      <w:r>
        <w:t>faptului</w:t>
      </w:r>
      <w:r w:rsidR="00BA78D7">
        <w:t xml:space="preserve"> </w:t>
      </w:r>
      <w:r>
        <w:t>că</w:t>
      </w:r>
      <w:r w:rsidR="00BA78D7">
        <w:t xml:space="preserve"> </w:t>
      </w:r>
      <w:r>
        <w:lastRenderedPageBreak/>
        <w:t>dispun</w:t>
      </w:r>
      <w:r w:rsidR="00BA78D7">
        <w:t xml:space="preserve"> </w:t>
      </w:r>
      <w:r>
        <w:t>de</w:t>
      </w:r>
      <w:r w:rsidR="00BA78D7">
        <w:t xml:space="preserve"> </w:t>
      </w:r>
      <w:r>
        <w:t>tehnologie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angajaţi</w:t>
      </w:r>
      <w:r w:rsidR="00BA78D7">
        <w:t xml:space="preserve"> </w:t>
      </w:r>
      <w:r>
        <w:t>bine</w:t>
      </w:r>
      <w:r w:rsidR="00BA78D7">
        <w:t xml:space="preserve"> </w:t>
      </w:r>
      <w:r>
        <w:t>pregătiţi</w:t>
      </w:r>
      <w:r w:rsidR="00BA78D7">
        <w:t xml:space="preserve"> </w:t>
      </w:r>
      <w:r>
        <w:t>care</w:t>
      </w:r>
      <w:r w:rsidR="00BA78D7">
        <w:t xml:space="preserve"> </w:t>
      </w:r>
      <w:r>
        <w:t>deţin</w:t>
      </w:r>
      <w:r w:rsidR="00BA78D7">
        <w:t xml:space="preserve"> </w:t>
      </w:r>
      <w:r>
        <w:t>competenţe</w:t>
      </w:r>
      <w:r w:rsidR="00BA78D7">
        <w:t xml:space="preserve"> </w:t>
      </w:r>
      <w:r>
        <w:t>digitale</w:t>
      </w:r>
      <w:r w:rsidR="008E73B9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infrastructura</w:t>
      </w:r>
      <w:r w:rsidR="00BA78D7">
        <w:t xml:space="preserve"> </w:t>
      </w:r>
      <w:r>
        <w:t>digitală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plasează</w:t>
      </w:r>
      <w:r w:rsidR="00BA78D7">
        <w:t xml:space="preserve"> </w:t>
      </w:r>
      <w:r>
        <w:t>printre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performante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contribuie</w:t>
      </w:r>
      <w:r w:rsidR="00BA78D7">
        <w:t xml:space="preserve"> </w:t>
      </w:r>
      <w:r>
        <w:t>la</w:t>
      </w:r>
      <w:r w:rsidR="00BA78D7">
        <w:t xml:space="preserve"> </w:t>
      </w:r>
      <w:r>
        <w:t>desfăşurarea</w:t>
      </w:r>
      <w:r w:rsidR="00BA78D7">
        <w:t xml:space="preserve"> </w:t>
      </w:r>
      <w:r>
        <w:t>activităţii</w:t>
      </w:r>
      <w:r w:rsidR="00BA78D7">
        <w:t xml:space="preserve"> </w:t>
      </w:r>
      <w:r>
        <w:t>fără</w:t>
      </w:r>
      <w:r w:rsidR="00BA78D7">
        <w:t xml:space="preserve"> </w:t>
      </w:r>
      <w:r>
        <w:t>sincope</w:t>
      </w:r>
      <w:r w:rsidR="008E73B9">
        <w:t xml:space="preserve">.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importantă</w:t>
      </w:r>
      <w:r w:rsidR="00BA78D7">
        <w:t xml:space="preserve"> </w:t>
      </w:r>
      <w:r>
        <w:t>este</w:t>
      </w:r>
      <w:r w:rsidR="00BA78D7">
        <w:t xml:space="preserve"> </w:t>
      </w:r>
      <w:r>
        <w:t>cultura</w:t>
      </w:r>
      <w:r w:rsidR="00BA78D7">
        <w:t xml:space="preserve"> </w:t>
      </w:r>
      <w:r>
        <w:t>organizaţională</w:t>
      </w:r>
      <w:r w:rsidR="00BA78D7">
        <w:t xml:space="preserve"> </w:t>
      </w:r>
      <w:r>
        <w:t>în</w:t>
      </w:r>
      <w:r w:rsidR="00BA78D7">
        <w:t xml:space="preserve"> </w:t>
      </w:r>
      <w:r>
        <w:t>noile</w:t>
      </w:r>
      <w:r w:rsidR="00BA78D7">
        <w:t xml:space="preserve"> </w:t>
      </w:r>
      <w:r>
        <w:t>condiţii</w:t>
      </w:r>
      <w:r w:rsidR="00BA78D7">
        <w:t xml:space="preserve"> </w:t>
      </w:r>
      <w:r>
        <w:t>de</w:t>
      </w:r>
      <w:r w:rsidR="00BA78D7">
        <w:t xml:space="preserve"> </w:t>
      </w:r>
      <w:r>
        <w:t>lucru</w:t>
      </w:r>
      <w:r w:rsidR="00BA78D7">
        <w:t xml:space="preserve"> </w:t>
      </w:r>
      <w:r>
        <w:t>şi</w:t>
      </w:r>
      <w:r w:rsidR="00BA78D7">
        <w:t xml:space="preserve"> </w:t>
      </w:r>
      <w:r>
        <w:t>putem</w:t>
      </w:r>
      <w:r w:rsidR="00BA78D7">
        <w:t xml:space="preserve"> </w:t>
      </w:r>
      <w:r>
        <w:t>trage</w:t>
      </w:r>
      <w:r w:rsidR="00BA78D7">
        <w:t xml:space="preserve"> </w:t>
      </w:r>
      <w:r>
        <w:t>concluzia</w:t>
      </w:r>
      <w:r w:rsidR="00BA78D7">
        <w:t xml:space="preserve"> </w:t>
      </w:r>
      <w:r>
        <w:t>că</w:t>
      </w:r>
      <w:r w:rsidR="00BA78D7">
        <w:t xml:space="preserve"> </w:t>
      </w:r>
      <w:r>
        <w:t>organizaţiile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investit</w:t>
      </w:r>
      <w:r w:rsidR="00BA78D7">
        <w:t xml:space="preserve"> </w:t>
      </w:r>
      <w:r>
        <w:t>în</w:t>
      </w:r>
      <w:r w:rsidR="00BA78D7">
        <w:t xml:space="preserve"> </w:t>
      </w:r>
      <w:r>
        <w:t>pregătirea</w:t>
      </w:r>
      <w:r w:rsidR="00BA78D7">
        <w:t xml:space="preserve"> </w:t>
      </w:r>
      <w:r>
        <w:t>digitală</w:t>
      </w:r>
      <w:r w:rsidR="00BA78D7">
        <w:t xml:space="preserve"> </w:t>
      </w:r>
      <w:r>
        <w:t>au</w:t>
      </w:r>
      <w:r w:rsidR="00BA78D7">
        <w:t xml:space="preserve"> </w:t>
      </w:r>
      <w:r>
        <w:t>un</w:t>
      </w:r>
      <w:r w:rsidR="00BA78D7">
        <w:t xml:space="preserve"> </w:t>
      </w:r>
      <w:r>
        <w:t>avantaj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deveni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valoros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lung”,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Ionuţ</w:t>
      </w:r>
      <w:r w:rsidR="00BA78D7">
        <w:t xml:space="preserve"> </w:t>
      </w:r>
      <w:r>
        <w:t>Sas,</w:t>
      </w:r>
      <w:r w:rsidR="00BA78D7">
        <w:t xml:space="preserve"> </w:t>
      </w:r>
      <w:r>
        <w:t>Partener,</w:t>
      </w:r>
      <w:r w:rsidR="00BA78D7">
        <w:t xml:space="preserve"> </w:t>
      </w:r>
      <w:r>
        <w:t>Leader</w:t>
      </w:r>
      <w:r w:rsidR="00BA78D7">
        <w:t xml:space="preserve"> </w:t>
      </w:r>
      <w:r>
        <w:t>People</w:t>
      </w:r>
      <w:r w:rsidR="00BA78D7">
        <w:t xml:space="preserve"> </w:t>
      </w:r>
      <w:r>
        <w:t>&amp;</w:t>
      </w:r>
      <w:r w:rsidR="00BA78D7">
        <w:t xml:space="preserve"> </w:t>
      </w:r>
      <w:r>
        <w:t>Organisation</w:t>
      </w:r>
      <w:r w:rsidR="00BA78D7">
        <w:t xml:space="preserve"> </w:t>
      </w:r>
      <w:r>
        <w:t>PwC</w:t>
      </w:r>
      <w:r w:rsidR="00BA78D7">
        <w:t xml:space="preserve"> </w:t>
      </w:r>
      <w:r>
        <w:t>România</w:t>
      </w:r>
      <w:r w:rsidR="008E73B9">
        <w:t xml:space="preserve">. </w:t>
      </w:r>
      <w:r w:rsidR="00BA78D7">
        <w:t xml:space="preserve"> </w:t>
      </w:r>
      <w:r>
        <w:t>Companiile</w:t>
      </w:r>
      <w:r w:rsidR="00BA78D7">
        <w:t xml:space="preserve"> </w:t>
      </w:r>
      <w:r>
        <w:t>cărora</w:t>
      </w:r>
      <w:r w:rsidR="00BA78D7">
        <w:t xml:space="preserve"> </w:t>
      </w:r>
      <w:r>
        <w:t>specificul</w:t>
      </w:r>
      <w:r w:rsidR="00BA78D7">
        <w:t xml:space="preserve"> </w:t>
      </w:r>
      <w:r>
        <w:t>activităţii</w:t>
      </w:r>
      <w:r w:rsidR="00BA78D7">
        <w:t xml:space="preserve"> </w:t>
      </w:r>
      <w:r>
        <w:t>nu</w:t>
      </w:r>
      <w:r w:rsidR="00BA78D7">
        <w:t xml:space="preserve"> </w:t>
      </w:r>
      <w:r>
        <w:t>le</w:t>
      </w:r>
      <w:r w:rsidR="00BA78D7">
        <w:t xml:space="preserve"> </w:t>
      </w:r>
      <w:r>
        <w:t>permite</w:t>
      </w:r>
      <w:r w:rsidR="00BA78D7">
        <w:t xml:space="preserve"> </w:t>
      </w:r>
      <w:r>
        <w:t>munca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domiciliu</w:t>
      </w:r>
      <w:r w:rsidR="00BA78D7">
        <w:t xml:space="preserve"> </w:t>
      </w:r>
      <w:r>
        <w:t>şi</w:t>
      </w:r>
      <w:r w:rsidR="00BA78D7">
        <w:t xml:space="preserve"> </w:t>
      </w:r>
      <w:r>
        <w:t>ale</w:t>
      </w:r>
      <w:r w:rsidR="00BA78D7">
        <w:t xml:space="preserve"> </w:t>
      </w:r>
      <w:r>
        <w:t>căror</w:t>
      </w:r>
      <w:r w:rsidR="00BA78D7">
        <w:t xml:space="preserve"> </w:t>
      </w:r>
      <w:r>
        <w:t>afaceri</w:t>
      </w:r>
      <w:r w:rsidR="00BA78D7">
        <w:t xml:space="preserve"> </w:t>
      </w:r>
      <w:r>
        <w:t>sunt</w:t>
      </w:r>
      <w:r w:rsidR="00BA78D7">
        <w:t xml:space="preserve"> </w:t>
      </w:r>
      <w:r>
        <w:t>afectate</w:t>
      </w:r>
      <w:r w:rsidR="00BA78D7">
        <w:t xml:space="preserve"> </w:t>
      </w:r>
      <w:r>
        <w:t>negativ</w:t>
      </w:r>
      <w:r w:rsidR="00BA78D7">
        <w:t xml:space="preserve"> </w:t>
      </w:r>
      <w:r>
        <w:t>iau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aplicarea</w:t>
      </w:r>
      <w:r w:rsidR="00BA78D7">
        <w:t xml:space="preserve"> </w:t>
      </w:r>
      <w:r>
        <w:t>prevederilor</w:t>
      </w:r>
      <w:r w:rsidR="00BA78D7">
        <w:t xml:space="preserve"> </w:t>
      </w:r>
      <w:r>
        <w:t>privind</w:t>
      </w:r>
      <w:r w:rsidR="00BA78D7">
        <w:t xml:space="preserve"> </w:t>
      </w:r>
      <w:r>
        <w:t>şomajul</w:t>
      </w:r>
      <w:r w:rsidR="00BA78D7">
        <w:t xml:space="preserve"> </w:t>
      </w:r>
      <w:r>
        <w:t>tehnic,</w:t>
      </w:r>
      <w:r w:rsidR="00BA78D7">
        <w:t xml:space="preserve"> </w:t>
      </w:r>
      <w:r>
        <w:t>astfel:</w:t>
      </w:r>
      <w:r w:rsidR="00BA78D7">
        <w:t xml:space="preserve"> </w:t>
      </w:r>
      <w:r>
        <w:t>●</w:t>
      </w:r>
      <w:r w:rsidR="00BA78D7">
        <w:t xml:space="preserve">   </w:t>
      </w:r>
      <w:r>
        <w:t>27%</w:t>
      </w:r>
      <w:r w:rsidR="00BA78D7">
        <w:t xml:space="preserve"> </w:t>
      </w:r>
      <w:r>
        <w:t>spun</w:t>
      </w:r>
      <w:r w:rsidR="00BA78D7">
        <w:t xml:space="preserve"> </w:t>
      </w:r>
      <w:r>
        <w:t>că</w:t>
      </w:r>
      <w:r w:rsidR="00BA78D7">
        <w:t xml:space="preserve"> </w:t>
      </w:r>
      <w:r>
        <w:t>le</w:t>
      </w:r>
      <w:r w:rsidR="00BA78D7">
        <w:t xml:space="preserve"> </w:t>
      </w:r>
      <w:r>
        <w:t>vor</w:t>
      </w:r>
      <w:r w:rsidR="00BA78D7">
        <w:t xml:space="preserve"> </w:t>
      </w:r>
      <w:r>
        <w:t>aplica</w:t>
      </w:r>
      <w:r w:rsidR="00BA78D7">
        <w:t xml:space="preserve"> </w:t>
      </w:r>
      <w:r>
        <w:t>cu</w:t>
      </w:r>
      <w:r w:rsidR="00BA78D7">
        <w:t xml:space="preserve"> </w:t>
      </w:r>
      <w:r>
        <w:t>siguranţă</w:t>
      </w:r>
      <w:r w:rsidR="00BA78D7">
        <w:t xml:space="preserve"> </w:t>
      </w:r>
      <w:r>
        <w:t>●</w:t>
      </w:r>
      <w:r w:rsidR="00BA78D7">
        <w:t xml:space="preserve">   </w:t>
      </w:r>
      <w:r>
        <w:t>18%</w:t>
      </w:r>
      <w:r w:rsidR="00BA78D7">
        <w:t xml:space="preserve"> </w:t>
      </w:r>
      <w:r>
        <w:t>încă</w:t>
      </w:r>
      <w:r w:rsidR="00BA78D7">
        <w:t xml:space="preserve"> </w:t>
      </w:r>
      <w:r>
        <w:t>nu</w:t>
      </w:r>
      <w:r w:rsidR="00BA78D7">
        <w:t xml:space="preserve"> </w:t>
      </w:r>
      <w:r>
        <w:t>ştiu</w:t>
      </w:r>
      <w:r w:rsidR="00BA78D7">
        <w:t xml:space="preserve"> </w:t>
      </w:r>
      <w:r>
        <w:t>dacă</w:t>
      </w:r>
      <w:r w:rsidR="00BA78D7">
        <w:t xml:space="preserve"> </w:t>
      </w:r>
      <w:r>
        <w:t>le</w:t>
      </w:r>
      <w:r w:rsidR="00BA78D7">
        <w:t xml:space="preserve"> </w:t>
      </w:r>
      <w:r>
        <w:t>vor</w:t>
      </w:r>
      <w:r w:rsidR="00BA78D7">
        <w:t xml:space="preserve"> </w:t>
      </w:r>
      <w:r>
        <w:t>aplica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sunt</w:t>
      </w:r>
      <w:r w:rsidR="00BA78D7">
        <w:t xml:space="preserve"> </w:t>
      </w:r>
      <w:r>
        <w:t>neclare</w:t>
      </w:r>
      <w:r w:rsidR="00BA78D7">
        <w:t xml:space="preserve"> </w:t>
      </w:r>
      <w:r>
        <w:t>●</w:t>
      </w:r>
      <w:r w:rsidR="00BA78D7">
        <w:t xml:space="preserve">   </w:t>
      </w:r>
      <w:r>
        <w:t>18%</w:t>
      </w:r>
      <w:r w:rsidR="00BA78D7">
        <w:t xml:space="preserve"> </w:t>
      </w:r>
      <w:r>
        <w:t>încă</w:t>
      </w:r>
      <w:r w:rsidR="00BA78D7">
        <w:t xml:space="preserve"> </w:t>
      </w:r>
      <w:r>
        <w:t>nu</w:t>
      </w:r>
      <w:r w:rsidR="00BA78D7">
        <w:t xml:space="preserve"> </w:t>
      </w:r>
      <w:r>
        <w:t>ştiu</w:t>
      </w:r>
      <w:r w:rsidR="00BA78D7">
        <w:t xml:space="preserve"> </w:t>
      </w:r>
      <w:r>
        <w:t>dacă</w:t>
      </w:r>
      <w:r w:rsidR="00BA78D7">
        <w:t xml:space="preserve"> </w:t>
      </w:r>
      <w:r>
        <w:t>le</w:t>
      </w:r>
      <w:r w:rsidR="00BA78D7">
        <w:t xml:space="preserve"> </w:t>
      </w:r>
      <w:r>
        <w:t>vor</w:t>
      </w:r>
      <w:r w:rsidR="00BA78D7">
        <w:t xml:space="preserve"> </w:t>
      </w:r>
      <w:r>
        <w:t>aplica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nu</w:t>
      </w:r>
      <w:r w:rsidR="00BA78D7">
        <w:t xml:space="preserve"> </w:t>
      </w:r>
      <w:r>
        <w:t>le-au</w:t>
      </w:r>
      <w:r w:rsidR="00BA78D7">
        <w:t xml:space="preserve"> </w:t>
      </w:r>
      <w:r>
        <w:t>analizat</w:t>
      </w:r>
      <w:r w:rsidR="00BA78D7">
        <w:t xml:space="preserve"> </w:t>
      </w:r>
      <w:r>
        <w:t>●</w:t>
      </w:r>
      <w:r w:rsidR="00BA78D7">
        <w:t xml:space="preserve">   </w:t>
      </w:r>
      <w:r>
        <w:t>5%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mai</w:t>
      </w:r>
      <w:r w:rsidR="00BA78D7">
        <w:t xml:space="preserve"> </w:t>
      </w:r>
      <w:r>
        <w:t>degrabă</w:t>
      </w:r>
      <w:r w:rsidR="00BA78D7">
        <w:t xml:space="preserve"> </w:t>
      </w:r>
      <w:r>
        <w:t>nu</w:t>
      </w:r>
      <w:r w:rsidR="00BA78D7">
        <w:t xml:space="preserve"> </w:t>
      </w:r>
      <w:r>
        <w:t>le</w:t>
      </w:r>
      <w:r w:rsidR="00BA78D7">
        <w:t xml:space="preserve"> </w:t>
      </w:r>
      <w:r>
        <w:t>vor</w:t>
      </w:r>
      <w:r w:rsidR="00BA78D7">
        <w:t xml:space="preserve"> </w:t>
      </w:r>
      <w:r>
        <w:t>aplica</w:t>
      </w:r>
      <w:r w:rsidR="00BA78D7">
        <w:t xml:space="preserve"> </w:t>
      </w:r>
      <w:r>
        <w:t>pentru</w:t>
      </w:r>
      <w:r w:rsidR="00BA78D7">
        <w:t xml:space="preserve"> </w:t>
      </w:r>
      <w:r>
        <w:t>că</w:t>
      </w:r>
      <w:r w:rsidR="00BA78D7">
        <w:t xml:space="preserve"> </w:t>
      </w:r>
      <w:r>
        <w:t>actualele</w:t>
      </w:r>
      <w:r w:rsidR="00BA78D7">
        <w:t xml:space="preserve"> </w:t>
      </w:r>
      <w:r>
        <w:t>prevederi</w:t>
      </w:r>
      <w:r w:rsidR="00BA78D7">
        <w:t xml:space="preserve"> </w:t>
      </w:r>
      <w:r>
        <w:t>nu</w:t>
      </w:r>
      <w:r w:rsidR="00BA78D7">
        <w:t xml:space="preserve"> </w:t>
      </w:r>
      <w:r>
        <w:t>corespund</w:t>
      </w:r>
      <w:r w:rsidR="00BA78D7">
        <w:t xml:space="preserve"> </w:t>
      </w:r>
      <w:r>
        <w:t>specificului</w:t>
      </w:r>
      <w:r w:rsidR="00BA78D7">
        <w:t xml:space="preserve"> </w:t>
      </w:r>
      <w:r>
        <w:t>activităţii</w:t>
      </w:r>
      <w:r w:rsidR="00BA78D7">
        <w:t xml:space="preserve"> </w:t>
      </w:r>
      <w:r>
        <w:t>lor</w:t>
      </w:r>
      <w:r w:rsidR="00BA78D7">
        <w:t>.”</w:t>
      </w:r>
      <w:r>
        <w:t>Angajatorii</w:t>
      </w:r>
      <w:r w:rsidR="00BA78D7">
        <w:t xml:space="preserve"> </w:t>
      </w:r>
      <w:r>
        <w:t>caută</w:t>
      </w:r>
      <w:r w:rsidR="00BA78D7">
        <w:t xml:space="preserve"> </w:t>
      </w:r>
      <w:r>
        <w:t>diferite</w:t>
      </w:r>
      <w:r w:rsidR="00BA78D7">
        <w:t xml:space="preserve"> </w:t>
      </w:r>
      <w:r>
        <w:t>metode</w:t>
      </w:r>
      <w:r w:rsidR="00BA78D7">
        <w:t xml:space="preserve"> </w:t>
      </w:r>
      <w:r>
        <w:t>de</w:t>
      </w:r>
      <w:r w:rsidR="00BA78D7">
        <w:t xml:space="preserve"> </w:t>
      </w:r>
      <w:r>
        <w:t>reducere</w:t>
      </w:r>
      <w:r w:rsidR="00BA78D7">
        <w:t xml:space="preserve"> </w:t>
      </w:r>
      <w:r>
        <w:t>a</w:t>
      </w:r>
      <w:r w:rsidR="00BA78D7">
        <w:t xml:space="preserve"> </w:t>
      </w:r>
      <w:r>
        <w:t>costurilor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menţine</w:t>
      </w:r>
      <w:r w:rsidR="00BA78D7">
        <w:t xml:space="preserve"> </w:t>
      </w:r>
      <w:r>
        <w:t>pe</w:t>
      </w:r>
      <w:r w:rsidR="00BA78D7">
        <w:t xml:space="preserve"> </w:t>
      </w:r>
      <w:r>
        <w:t>piaţă</w:t>
      </w:r>
      <w:r w:rsidR="008E73B9">
        <w:t xml:space="preserve">. </w:t>
      </w:r>
      <w:r>
        <w:t>Totuşi,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</w:t>
      </w:r>
      <w:r w:rsidR="00BA78D7">
        <w:t xml:space="preserve"> </w:t>
      </w:r>
      <w:r>
        <w:t>doar</w:t>
      </w:r>
      <w:r w:rsidR="00BA78D7">
        <w:t xml:space="preserve"> </w:t>
      </w:r>
      <w:r>
        <w:t>11%</w:t>
      </w:r>
      <w:r w:rsidR="00BA78D7">
        <w:t xml:space="preserve"> </w:t>
      </w:r>
      <w:r>
        <w:t>iau</w:t>
      </w:r>
      <w:r w:rsidR="00BA78D7">
        <w:t xml:space="preserve"> </w:t>
      </w:r>
      <w:r>
        <w:t>în</w:t>
      </w:r>
      <w:r w:rsidR="00BA78D7">
        <w:t xml:space="preserve"> </w:t>
      </w:r>
      <w:r>
        <w:t>calcul</w:t>
      </w:r>
      <w:r w:rsidR="00BA78D7">
        <w:t xml:space="preserve"> </w:t>
      </w:r>
      <w:r>
        <w:t>concedierile</w:t>
      </w:r>
      <w:r w:rsidR="00BA78D7">
        <w:t xml:space="preserve"> </w:t>
      </w:r>
      <w:r>
        <w:t>şi</w:t>
      </w:r>
      <w:r w:rsidR="00BA78D7">
        <w:t xml:space="preserve"> </w:t>
      </w:r>
      <w:r>
        <w:t>majoritatea</w:t>
      </w:r>
      <w:r w:rsidR="00BA78D7">
        <w:t xml:space="preserve"> </w:t>
      </w:r>
      <w:r>
        <w:t>caută</w:t>
      </w:r>
      <w:r w:rsidR="00BA78D7">
        <w:t xml:space="preserve"> </w:t>
      </w:r>
      <w:r>
        <w:t>alte</w:t>
      </w:r>
      <w:r w:rsidR="00BA78D7">
        <w:t xml:space="preserve"> </w:t>
      </w:r>
      <w:r>
        <w:t>variante</w:t>
      </w:r>
      <w:r w:rsidR="00BA78D7">
        <w:t xml:space="preserve"> </w:t>
      </w:r>
      <w:r>
        <w:t>pentru</w:t>
      </w:r>
      <w:r w:rsidR="00BA78D7">
        <w:t xml:space="preserve"> </w:t>
      </w:r>
      <w:r>
        <w:t>a-şi</w:t>
      </w:r>
      <w:r w:rsidR="00BA78D7">
        <w:t xml:space="preserve"> </w:t>
      </w:r>
      <w:r>
        <w:t>păstra</w:t>
      </w:r>
      <w:r w:rsidR="00BA78D7">
        <w:t xml:space="preserve"> </w:t>
      </w:r>
      <w:r>
        <w:t>angajaţii,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încurajarea</w:t>
      </w:r>
      <w:r w:rsidR="00BA78D7">
        <w:t xml:space="preserve"> </w:t>
      </w:r>
      <w:r>
        <w:t>concediului</w:t>
      </w:r>
      <w:r w:rsidR="00BA78D7">
        <w:t xml:space="preserve"> </w:t>
      </w:r>
      <w:r>
        <w:t>de</w:t>
      </w:r>
      <w:r w:rsidR="00BA78D7">
        <w:t xml:space="preserve"> </w:t>
      </w:r>
      <w:r>
        <w:t>odihnă</w:t>
      </w:r>
      <w:r w:rsidR="00BA78D7">
        <w:t xml:space="preserve"> </w:t>
      </w:r>
      <w:r>
        <w:t>sau</w:t>
      </w:r>
      <w:r w:rsidR="00BA78D7">
        <w:t xml:space="preserve"> </w:t>
      </w:r>
      <w:r>
        <w:t>a</w:t>
      </w:r>
      <w:r w:rsidR="00BA78D7">
        <w:t xml:space="preserve"> </w:t>
      </w:r>
      <w:r>
        <w:t>concediului</w:t>
      </w:r>
      <w:r w:rsidR="00BA78D7">
        <w:t xml:space="preserve"> </w:t>
      </w:r>
      <w:r>
        <w:t>fără</w:t>
      </w:r>
      <w:r w:rsidR="00BA78D7">
        <w:t xml:space="preserve"> </w:t>
      </w:r>
      <w:r>
        <w:t>plată</w:t>
      </w:r>
      <w:r w:rsidR="00BA78D7">
        <w:t xml:space="preserve"> </w:t>
      </w:r>
      <w:r>
        <w:t>parţial,</w:t>
      </w:r>
      <w:r w:rsidR="00BA78D7">
        <w:t xml:space="preserve"> </w:t>
      </w:r>
      <w:r>
        <w:t>oprirea</w:t>
      </w:r>
      <w:r w:rsidR="00BA78D7">
        <w:t xml:space="preserve"> </w:t>
      </w:r>
      <w:r>
        <w:t>sau</w:t>
      </w:r>
      <w:r w:rsidR="00BA78D7">
        <w:t xml:space="preserve"> </w:t>
      </w:r>
      <w:r>
        <w:t>reducerea</w:t>
      </w:r>
      <w:r w:rsidR="00BA78D7">
        <w:t xml:space="preserve"> </w:t>
      </w:r>
      <w:r>
        <w:t>programelor</w:t>
      </w:r>
      <w:r w:rsidR="00BA78D7">
        <w:t xml:space="preserve"> </w:t>
      </w:r>
      <w:r>
        <w:t>de</w:t>
      </w:r>
      <w:r w:rsidR="00BA78D7">
        <w:t xml:space="preserve"> </w:t>
      </w:r>
      <w:r>
        <w:t>training,</w:t>
      </w:r>
      <w:r w:rsidR="00BA78D7">
        <w:t xml:space="preserve"> </w:t>
      </w:r>
      <w:r>
        <w:t>sistarea</w:t>
      </w:r>
      <w:r w:rsidR="00BA78D7">
        <w:t xml:space="preserve"> </w:t>
      </w:r>
      <w:r>
        <w:t>angajărilor,</w:t>
      </w:r>
      <w:r w:rsidR="00BA78D7">
        <w:t xml:space="preserve"> </w:t>
      </w:r>
      <w:r>
        <w:t>eliminarea</w:t>
      </w:r>
      <w:r w:rsidR="00BA78D7">
        <w:t xml:space="preserve"> </w:t>
      </w:r>
      <w:r>
        <w:t>sau</w:t>
      </w:r>
      <w:r w:rsidR="00BA78D7">
        <w:t xml:space="preserve"> </w:t>
      </w:r>
      <w:r>
        <w:t>reducerea</w:t>
      </w:r>
      <w:r w:rsidR="00BA78D7">
        <w:t xml:space="preserve"> </w:t>
      </w:r>
      <w:r>
        <w:t>beneficiilor</w:t>
      </w:r>
      <w:r w:rsidR="00BA78D7">
        <w:t xml:space="preserve"> </w:t>
      </w:r>
      <w:r>
        <w:t>neobligatorii</w:t>
      </w:r>
      <w:r w:rsidR="00BA78D7">
        <w:t xml:space="preserve"> </w:t>
      </w:r>
      <w:r>
        <w:t>ori</w:t>
      </w:r>
      <w:r w:rsidR="00BA78D7">
        <w:t xml:space="preserve"> </w:t>
      </w:r>
      <w:r>
        <w:t>reducerea</w:t>
      </w:r>
      <w:r w:rsidR="00BA78D7">
        <w:t xml:space="preserve"> </w:t>
      </w:r>
      <w:r>
        <w:t>programului</w:t>
      </w:r>
      <w:r w:rsidR="00BA78D7">
        <w:t xml:space="preserve"> </w:t>
      </w:r>
      <w:r>
        <w:t>de</w:t>
      </w:r>
      <w:r w:rsidR="00BA78D7">
        <w:t xml:space="preserve"> </w:t>
      </w:r>
      <w:r>
        <w:t>lucru”,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Oana</w:t>
      </w:r>
      <w:r w:rsidR="00BA78D7">
        <w:t xml:space="preserve"> </w:t>
      </w:r>
      <w:r>
        <w:t>Munteanu,</w:t>
      </w:r>
      <w:r w:rsidR="00BA78D7">
        <w:t xml:space="preserve"> </w:t>
      </w:r>
      <w:r>
        <w:t>Senior</w:t>
      </w:r>
      <w:r w:rsidR="00BA78D7">
        <w:t xml:space="preserve"> </w:t>
      </w:r>
      <w:r>
        <w:t>Manager</w:t>
      </w:r>
      <w:r w:rsidR="00BA78D7">
        <w:t xml:space="preserve"> </w:t>
      </w:r>
      <w:r>
        <w:t>People</w:t>
      </w:r>
      <w:r w:rsidR="00BA78D7">
        <w:t xml:space="preserve"> </w:t>
      </w:r>
      <w:r>
        <w:t>&amp;</w:t>
      </w:r>
      <w:r w:rsidR="00BA78D7">
        <w:t xml:space="preserve"> </w:t>
      </w:r>
      <w:r>
        <w:t>Organisation</w:t>
      </w:r>
      <w:r w:rsidR="00BA78D7">
        <w:t xml:space="preserve"> </w:t>
      </w:r>
      <w:r>
        <w:t>PwC</w:t>
      </w:r>
      <w:r w:rsidR="00BA78D7">
        <w:t xml:space="preserve"> </w:t>
      </w:r>
      <w:r>
        <w:t>România</w:t>
      </w:r>
      <w:r w:rsidR="008E73B9">
        <w:t xml:space="preserve">. </w:t>
      </w:r>
      <w:r>
        <w:t>Potrivit</w:t>
      </w:r>
      <w:r w:rsidR="00BA78D7">
        <w:t xml:space="preserve"> </w:t>
      </w:r>
      <w:r>
        <w:t>studiului</w:t>
      </w:r>
      <w:r w:rsidR="00BA78D7">
        <w:t xml:space="preserve"> </w:t>
      </w:r>
      <w:r>
        <w:t>aproape</w:t>
      </w:r>
      <w:r w:rsidR="00BA78D7">
        <w:t xml:space="preserve"> </w:t>
      </w:r>
      <w:r>
        <w:t>30%</w:t>
      </w:r>
      <w:r w:rsidR="00BA78D7">
        <w:t xml:space="preserve"> </w:t>
      </w:r>
      <w:r>
        <w:t>dintre</w:t>
      </w:r>
      <w:r w:rsidR="00BA78D7">
        <w:t xml:space="preserve"> </w:t>
      </w:r>
      <w:r>
        <w:t>cei</w:t>
      </w:r>
      <w:r w:rsidR="00BA78D7">
        <w:t xml:space="preserve"> </w:t>
      </w:r>
      <w:r>
        <w:t>chestionaţi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vor</w:t>
      </w:r>
      <w:r w:rsidR="00BA78D7">
        <w:t xml:space="preserve"> </w:t>
      </w:r>
      <w:r>
        <w:t>avea</w:t>
      </w:r>
      <w:r w:rsidR="00BA78D7">
        <w:t xml:space="preserve"> </w:t>
      </w:r>
      <w:r>
        <w:t>capacitatea</w:t>
      </w:r>
      <w:r w:rsidR="00BA78D7">
        <w:t xml:space="preserve"> </w:t>
      </w:r>
      <w:r>
        <w:t>să</w:t>
      </w:r>
      <w:r w:rsidR="00BA78D7">
        <w:t xml:space="preserve"> </w:t>
      </w:r>
      <w:r>
        <w:t>plătească</w:t>
      </w:r>
      <w:r w:rsidR="00BA78D7">
        <w:t xml:space="preserve"> </w:t>
      </w:r>
      <w:r>
        <w:t>salariile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trei</w:t>
      </w:r>
      <w:r w:rsidR="00BA78D7">
        <w:t xml:space="preserve"> </w:t>
      </w:r>
      <w:r>
        <w:t>luni,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42%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încă</w:t>
      </w:r>
      <w:r w:rsidR="00BA78D7">
        <w:t xml:space="preserve"> </w:t>
      </w:r>
      <w:r>
        <w:t>estimări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sens</w:t>
      </w:r>
      <w:r w:rsidR="008E73B9">
        <w:t xml:space="preserve">. </w:t>
      </w:r>
      <w:r>
        <w:t>Studiul</w:t>
      </w:r>
      <w:r w:rsidR="00BA78D7">
        <w:t xml:space="preserve"> </w:t>
      </w:r>
      <w:r>
        <w:t>PwC</w:t>
      </w:r>
      <w:r w:rsidR="00BA78D7">
        <w:t xml:space="preserve"> </w:t>
      </w:r>
      <w:r>
        <w:t>România</w:t>
      </w:r>
      <w:r w:rsidR="00BA78D7">
        <w:t xml:space="preserve"> </w:t>
      </w:r>
      <w:r>
        <w:t>HR</w:t>
      </w:r>
      <w:r w:rsidR="00BA78D7">
        <w:t xml:space="preserve"> </w:t>
      </w:r>
      <w:r>
        <w:t>Barometru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derulat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23-26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informaţiilor</w:t>
      </w:r>
      <w:r w:rsidR="00BA78D7">
        <w:t xml:space="preserve"> </w:t>
      </w:r>
      <w:r>
        <w:t>furnizate</w:t>
      </w:r>
      <w:r w:rsidR="00BA78D7">
        <w:t xml:space="preserve"> </w:t>
      </w:r>
      <w:r>
        <w:t>de</w:t>
      </w:r>
      <w:r w:rsidR="00BA78D7">
        <w:t xml:space="preserve"> </w:t>
      </w:r>
      <w:r>
        <w:t>91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din</w:t>
      </w:r>
      <w:r w:rsidR="00BA78D7">
        <w:t xml:space="preserve"> </w:t>
      </w:r>
      <w:r>
        <w:t>sectoarele:</w:t>
      </w:r>
      <w:r w:rsidR="00BA78D7">
        <w:t xml:space="preserve"> </w:t>
      </w:r>
      <w:r>
        <w:t>bunuri</w:t>
      </w:r>
      <w:r w:rsidR="00BA78D7">
        <w:t xml:space="preserve"> </w:t>
      </w:r>
      <w:r>
        <w:t>de</w:t>
      </w:r>
      <w:r w:rsidR="00BA78D7">
        <w:t xml:space="preserve"> </w:t>
      </w:r>
      <w:r>
        <w:t>larg</w:t>
      </w:r>
      <w:r w:rsidR="00BA78D7">
        <w:t xml:space="preserve"> </w:t>
      </w:r>
      <w:r>
        <w:t>consum,</w:t>
      </w:r>
      <w:r w:rsidR="00BA78D7">
        <w:t xml:space="preserve"> </w:t>
      </w:r>
      <w:r>
        <w:t>auto</w:t>
      </w:r>
      <w:r w:rsidR="00BA78D7">
        <w:t xml:space="preserve"> </w:t>
      </w:r>
      <w:r>
        <w:t>(producţie</w:t>
      </w:r>
      <w:r w:rsidR="00BA78D7">
        <w:t xml:space="preserve"> </w:t>
      </w:r>
      <w:r>
        <w:t>şi</w:t>
      </w:r>
      <w:r w:rsidR="00BA78D7">
        <w:t xml:space="preserve"> </w:t>
      </w:r>
      <w:r>
        <w:t>distribuţie),</w:t>
      </w:r>
      <w:r w:rsidR="00BA78D7">
        <w:t xml:space="preserve"> </w:t>
      </w:r>
      <w:r>
        <w:t>transporturi,</w:t>
      </w:r>
      <w:r w:rsidR="00BA78D7">
        <w:t xml:space="preserve"> </w:t>
      </w:r>
      <w:r>
        <w:t>farmaceutic,</w:t>
      </w:r>
      <w:r w:rsidR="00BA78D7">
        <w:t xml:space="preserve"> </w:t>
      </w:r>
      <w:r>
        <w:t>IT&amp;C,</w:t>
      </w:r>
      <w:r w:rsidR="00BA78D7">
        <w:t xml:space="preserve"> </w:t>
      </w:r>
      <w:r>
        <w:t>servicii</w:t>
      </w:r>
      <w:r w:rsidR="00BA78D7">
        <w:t xml:space="preserve"> </w:t>
      </w:r>
      <w:r>
        <w:t>financiare,</w:t>
      </w:r>
      <w:r w:rsidR="00BA78D7">
        <w:t xml:space="preserve"> </w:t>
      </w:r>
      <w:r>
        <w:t>energie</w:t>
      </w:r>
      <w:r w:rsidR="00BA78D7">
        <w:t xml:space="preserve"> </w:t>
      </w:r>
      <w:r>
        <w:t>(producţie,</w:t>
      </w:r>
      <w:r w:rsidR="00BA78D7">
        <w:t xml:space="preserve"> </w:t>
      </w:r>
      <w:r>
        <w:t>utilităţi,</w:t>
      </w:r>
      <w:r w:rsidR="00BA78D7">
        <w:t xml:space="preserve"> </w:t>
      </w:r>
      <w:r>
        <w:t>distribuţie),</w:t>
      </w:r>
      <w:r w:rsidR="00BA78D7">
        <w:t xml:space="preserve"> </w:t>
      </w:r>
      <w:r>
        <w:t>distribuitori</w:t>
      </w:r>
      <w:r w:rsidR="00BA78D7">
        <w:t xml:space="preserve"> </w:t>
      </w:r>
      <w:r>
        <w:t>(retail</w:t>
      </w:r>
      <w:r w:rsidR="00BA78D7">
        <w:t xml:space="preserve"> </w:t>
      </w:r>
      <w:r>
        <w:t>&amp;</w:t>
      </w:r>
      <w:r w:rsidR="00BA78D7">
        <w:t xml:space="preserve"> </w:t>
      </w:r>
      <w:r>
        <w:t>logistică),</w:t>
      </w:r>
      <w:r w:rsidR="00BA78D7">
        <w:t xml:space="preserve"> </w:t>
      </w:r>
      <w:r>
        <w:t>servicii</w:t>
      </w:r>
      <w:r w:rsidR="00BA78D7">
        <w:t xml:space="preserve"> </w:t>
      </w:r>
      <w:r>
        <w:t>externalizate,</w:t>
      </w:r>
      <w:r w:rsidR="00BA78D7">
        <w:t xml:space="preserve"> </w:t>
      </w:r>
      <w:r>
        <w:t>altele</w:t>
      </w:r>
      <w:r w:rsidR="00BA78D7">
        <w:t xml:space="preserve">. </w:t>
      </w:r>
    </w:p>
    <w:p w14:paraId="51543C02" w14:textId="3C5296C5" w:rsidR="006C4461" w:rsidRDefault="006C4461" w:rsidP="006C4461">
      <w:r>
        <w:t>Analişti:</w:t>
      </w:r>
      <w:r w:rsidR="00BA78D7">
        <w:t xml:space="preserve"> </w:t>
      </w:r>
      <w:r>
        <w:t>BCE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nevoită</w:t>
      </w:r>
      <w:r w:rsidR="00BA78D7">
        <w:t xml:space="preserve"> </w:t>
      </w:r>
      <w:r>
        <w:t>să</w:t>
      </w:r>
      <w:r w:rsidR="00BA78D7">
        <w:t xml:space="preserve"> </w:t>
      </w:r>
      <w:r>
        <w:t>ia</w:t>
      </w:r>
      <w:r w:rsidR="00BA78D7">
        <w:t xml:space="preserve"> </w:t>
      </w:r>
      <w:r>
        <w:t>noi</w:t>
      </w:r>
      <w:r w:rsidR="00BA78D7">
        <w:t xml:space="preserve"> </w:t>
      </w:r>
      <w:r>
        <w:t>măsuri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contracara</w:t>
      </w:r>
      <w:r w:rsidR="00BA78D7">
        <w:t xml:space="preserve"> </w:t>
      </w:r>
      <w:r>
        <w:t>impactul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în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Datele</w:t>
      </w:r>
      <w:r w:rsidR="00BA78D7">
        <w:t xml:space="preserve"> </w:t>
      </w:r>
      <w:r>
        <w:t>semnal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inflaţia</w:t>
      </w:r>
      <w:r w:rsidR="00BA78D7">
        <w:t xml:space="preserve"> </w:t>
      </w:r>
      <w:r>
        <w:t>din</w:t>
      </w:r>
      <w:r w:rsidR="00BA78D7">
        <w:t xml:space="preserve"> </w:t>
      </w:r>
      <w:r>
        <w:t>zona</w:t>
      </w:r>
      <w:r w:rsidR="00BA78D7">
        <w:t xml:space="preserve"> </w:t>
      </w:r>
      <w:r>
        <w:t>euro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inflaţia</w:t>
      </w:r>
      <w:r w:rsidR="00BA78D7">
        <w:t xml:space="preserve"> </w:t>
      </w:r>
      <w:r>
        <w:t>anuală,</w:t>
      </w:r>
      <w:r w:rsidR="00BA78D7">
        <w:t xml:space="preserve"> </w:t>
      </w:r>
      <w:r>
        <w:t>monitorizată</w:t>
      </w:r>
      <w:r w:rsidR="00BA78D7">
        <w:t xml:space="preserve"> </w:t>
      </w:r>
      <w:r>
        <w:t>îndeaproape</w:t>
      </w:r>
      <w:r w:rsidR="00BA78D7">
        <w:t xml:space="preserve"> </w:t>
      </w:r>
      <w:r>
        <w:t>de</w:t>
      </w:r>
      <w:r w:rsidR="00BA78D7">
        <w:t xml:space="preserve"> </w:t>
      </w:r>
      <w:r>
        <w:t>BCE,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de</w:t>
      </w:r>
      <w:r w:rsidR="00BA78D7">
        <w:t xml:space="preserve"> </w:t>
      </w:r>
      <w:r>
        <w:t>-0,2%</w:t>
      </w:r>
      <w:r w:rsidR="00BA78D7">
        <w:t xml:space="preserve"> </w:t>
      </w:r>
      <w:r>
        <w:t>în</w:t>
      </w:r>
      <w:r w:rsidR="00BA78D7">
        <w:t xml:space="preserve"> </w:t>
      </w:r>
      <w:r>
        <w:t>august,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0,4%</w:t>
      </w:r>
      <w:r w:rsidR="00BA78D7">
        <w:t xml:space="preserve"> </w:t>
      </w:r>
      <w:r>
        <w:t>consemnat</w:t>
      </w:r>
      <w:r w:rsidR="00BA78D7">
        <w:t xml:space="preserve"> </w:t>
      </w:r>
      <w:r>
        <w:t>în</w:t>
      </w:r>
      <w:r w:rsidR="00BA78D7">
        <w:t xml:space="preserve"> </w:t>
      </w:r>
      <w:r>
        <w:t>iulie</w:t>
      </w:r>
      <w:r w:rsidR="00BA78D7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inflaţia</w:t>
      </w:r>
      <w:r w:rsidR="00BA78D7">
        <w:t xml:space="preserve"> </w:t>
      </w:r>
      <w:r>
        <w:t>core,</w:t>
      </w:r>
      <w:r w:rsidR="00BA78D7">
        <w:t xml:space="preserve"> </w:t>
      </w:r>
      <w:r>
        <w:t>care</w:t>
      </w:r>
      <w:r w:rsidR="00BA78D7">
        <w:t xml:space="preserve"> </w:t>
      </w:r>
      <w:r>
        <w:t>exclude</w:t>
      </w:r>
      <w:r w:rsidR="00BA78D7">
        <w:t xml:space="preserve"> </w:t>
      </w:r>
      <w:r>
        <w:t>elemente</w:t>
      </w:r>
      <w:r w:rsidR="00BA78D7">
        <w:t xml:space="preserve"> </w:t>
      </w:r>
      <w:r>
        <w:t>volatile,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preţurile</w:t>
      </w:r>
      <w:r w:rsidR="00BA78D7">
        <w:t xml:space="preserve"> </w:t>
      </w:r>
      <w:r>
        <w:t>energiei,</w:t>
      </w:r>
      <w:r w:rsidR="00BA78D7">
        <w:t xml:space="preserve"> </w:t>
      </w:r>
      <w:r>
        <w:t>a</w:t>
      </w:r>
      <w:r w:rsidR="00BA78D7">
        <w:t xml:space="preserve"> </w:t>
      </w:r>
      <w:r>
        <w:t>coborât</w:t>
      </w:r>
      <w:r w:rsidR="00BA78D7">
        <w:t xml:space="preserve"> </w:t>
      </w:r>
      <w:r>
        <w:t>în</w:t>
      </w:r>
      <w:r w:rsidR="00BA78D7">
        <w:t xml:space="preserve"> </w:t>
      </w:r>
      <w:r>
        <w:t>august</w:t>
      </w:r>
      <w:r w:rsidR="00BA78D7">
        <w:t xml:space="preserve"> </w:t>
      </w:r>
      <w:r>
        <w:t>la</w:t>
      </w:r>
      <w:r w:rsidR="00BA78D7">
        <w:t xml:space="preserve"> </w:t>
      </w:r>
      <w:r>
        <w:t>0,4%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anuali,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1,2%</w:t>
      </w:r>
      <w:r w:rsidR="00BA78D7">
        <w:t xml:space="preserve"> </w:t>
      </w:r>
      <w:r>
        <w:t>în</w:t>
      </w:r>
      <w:r w:rsidR="00BA78D7">
        <w:t xml:space="preserve"> </w:t>
      </w:r>
      <w:r>
        <w:t>iulie</w:t>
      </w:r>
      <w:r w:rsidR="008E73B9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scăzut</w:t>
      </w:r>
      <w:r w:rsidR="00BA78D7">
        <w:t xml:space="preserve"> </w:t>
      </w:r>
      <w:r>
        <w:t>nivel</w:t>
      </w:r>
      <w:r w:rsidR="00BA78D7">
        <w:t xml:space="preserve"> </w:t>
      </w:r>
      <w:r>
        <w:t>atins</w:t>
      </w:r>
      <w:r w:rsidR="00BA78D7">
        <w:t xml:space="preserve"> </w:t>
      </w:r>
      <w:r>
        <w:t>de</w:t>
      </w:r>
      <w:r w:rsidR="00BA78D7">
        <w:t xml:space="preserve"> </w:t>
      </w:r>
      <w:r>
        <w:t>inflaţie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înregistrarea</w:t>
      </w:r>
      <w:r w:rsidR="00BA78D7">
        <w:t xml:space="preserve"> </w:t>
      </w:r>
      <w:r>
        <w:t>acestui</w:t>
      </w:r>
      <w:r w:rsidR="00BA78D7">
        <w:t xml:space="preserve"> </w:t>
      </w:r>
      <w:r>
        <w:t>tip</w:t>
      </w:r>
      <w:r w:rsidR="00BA78D7">
        <w:t xml:space="preserve"> </w:t>
      </w:r>
      <w:r>
        <w:t>de</w:t>
      </w:r>
      <w:r w:rsidR="00BA78D7">
        <w:t xml:space="preserve"> </w:t>
      </w:r>
      <w:r>
        <w:t>date,</w:t>
      </w:r>
      <w:r w:rsidR="00BA78D7">
        <w:t xml:space="preserve"> </w:t>
      </w:r>
      <w:r>
        <w:t>în</w:t>
      </w:r>
      <w:r w:rsidR="00BA78D7">
        <w:t xml:space="preserve"> </w:t>
      </w:r>
      <w:r>
        <w:t>2001</w:t>
      </w:r>
      <w:r w:rsidR="00BA78D7">
        <w:t xml:space="preserve">. </w:t>
      </w:r>
      <w:r>
        <w:t>”Este</w:t>
      </w:r>
      <w:r w:rsidR="00BA78D7">
        <w:t xml:space="preserve"> </w:t>
      </w:r>
      <w:r>
        <w:t>şocant”,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Frederik</w:t>
      </w:r>
      <w:r w:rsidR="00BA78D7">
        <w:t xml:space="preserve"> </w:t>
      </w:r>
      <w:r>
        <w:t>Ducrozet,</w:t>
      </w:r>
      <w:r w:rsidR="00BA78D7">
        <w:t xml:space="preserve"> </w:t>
      </w:r>
      <w:r>
        <w:t>analist</w:t>
      </w:r>
      <w:r w:rsidR="00BA78D7">
        <w:t xml:space="preserve"> </w:t>
      </w:r>
      <w:r>
        <w:t>la</w:t>
      </w:r>
      <w:r w:rsidR="00BA78D7">
        <w:t xml:space="preserve"> </w:t>
      </w:r>
      <w:r>
        <w:t>firma</w:t>
      </w:r>
      <w:r w:rsidR="00BA78D7">
        <w:t xml:space="preserve"> </w:t>
      </w:r>
      <w:r>
        <w:t>Pictet</w:t>
      </w:r>
      <w:r w:rsidR="00BA78D7">
        <w:t xml:space="preserve"> </w:t>
      </w:r>
      <w:r>
        <w:t>Wealth</w:t>
      </w:r>
      <w:r w:rsidR="00BA78D7">
        <w:t xml:space="preserve"> </w:t>
      </w:r>
      <w:r>
        <w:t>Management</w:t>
      </w:r>
      <w:r w:rsidR="00BA78D7">
        <w:t xml:space="preserve">. </w:t>
      </w:r>
      <w:r>
        <w:t>BCE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deja</w:t>
      </w:r>
      <w:r w:rsidR="00BA78D7">
        <w:t xml:space="preserve"> </w:t>
      </w:r>
      <w:r>
        <w:t>pieţele,</w:t>
      </w:r>
      <w:r w:rsidR="00BA78D7">
        <w:t xml:space="preserve"> </w:t>
      </w:r>
      <w:r>
        <w:t>în</w:t>
      </w:r>
      <w:r w:rsidR="00BA78D7">
        <w:t xml:space="preserve"> </w:t>
      </w:r>
      <w:r>
        <w:t>iunie,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inflaţie</w:t>
      </w:r>
      <w:r w:rsidR="00BA78D7">
        <w:t xml:space="preserve"> </w:t>
      </w:r>
      <w:r>
        <w:t>scăzută</w:t>
      </w:r>
      <w:r w:rsidR="00BA78D7">
        <w:t xml:space="preserve"> </w:t>
      </w:r>
      <w:r>
        <w:t>în</w:t>
      </w:r>
      <w:r w:rsidR="00BA78D7">
        <w:t xml:space="preserve"> </w:t>
      </w:r>
      <w:r>
        <w:t>următorii</w:t>
      </w:r>
      <w:r w:rsidR="00BA78D7">
        <w:t xml:space="preserve"> </w:t>
      </w:r>
      <w:r>
        <w:t>doi</w:t>
      </w:r>
      <w:r w:rsidR="00BA78D7">
        <w:t xml:space="preserve"> </w:t>
      </w:r>
      <w:r>
        <w:t>ani</w:t>
      </w:r>
      <w:r w:rsidR="008E73B9">
        <w:t xml:space="preserve">. </w:t>
      </w:r>
      <w:r>
        <w:t>Banca</w:t>
      </w:r>
      <w:r w:rsidR="00BA78D7">
        <w:t xml:space="preserve"> </w:t>
      </w:r>
      <w:r>
        <w:t>a</w:t>
      </w:r>
      <w:r w:rsidR="00BA78D7">
        <w:t xml:space="preserve"> </w:t>
      </w:r>
      <w:r>
        <w:t>estimat</w:t>
      </w:r>
      <w:r w:rsidR="00BA78D7">
        <w:t xml:space="preserve"> </w:t>
      </w:r>
      <w:r>
        <w:t>la</w:t>
      </w:r>
      <w:r w:rsidR="00BA78D7">
        <w:t xml:space="preserve"> </w:t>
      </w:r>
      <w:r>
        <w:t>momentul</w:t>
      </w:r>
      <w:r w:rsidR="00BA78D7">
        <w:t xml:space="preserve"> </w:t>
      </w:r>
      <w:r>
        <w:t>respectiv</w:t>
      </w:r>
      <w:r w:rsidR="00BA78D7">
        <w:t xml:space="preserve"> </w:t>
      </w:r>
      <w:r>
        <w:t>că,</w:t>
      </w:r>
      <w:r w:rsidR="00BA78D7">
        <w:t xml:space="preserve">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mai</w:t>
      </w:r>
      <w:r w:rsidR="00BA78D7">
        <w:t xml:space="preserve"> </w:t>
      </w:r>
      <w:r>
        <w:t>pesimist</w:t>
      </w:r>
      <w:r w:rsidR="00BA78D7">
        <w:t xml:space="preserve"> </w:t>
      </w:r>
      <w:r>
        <w:t>scenariu,</w:t>
      </w:r>
      <w:r w:rsidR="00BA78D7">
        <w:t xml:space="preserve"> </w:t>
      </w:r>
      <w:r>
        <w:t>inflaţia</w:t>
      </w:r>
      <w:r w:rsidR="00BA78D7">
        <w:t xml:space="preserve"> </w:t>
      </w:r>
      <w:r>
        <w:t>va</w:t>
      </w:r>
      <w:r w:rsidR="00BA78D7">
        <w:t xml:space="preserve"> </w:t>
      </w:r>
      <w:r>
        <w:t>accelera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0,2%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BA78D7">
        <w:t xml:space="preserve"> </w:t>
      </w:r>
      <w:r>
        <w:t>la</w:t>
      </w:r>
      <w:r w:rsidR="00BA78D7">
        <w:t xml:space="preserve"> </w:t>
      </w:r>
      <w:r>
        <w:t>0,9%</w:t>
      </w:r>
      <w:r w:rsidR="00BA78D7">
        <w:t xml:space="preserve"> </w:t>
      </w:r>
      <w:r>
        <w:t>în</w:t>
      </w:r>
      <w:r w:rsidR="00BA78D7">
        <w:t xml:space="preserve"> </w:t>
      </w:r>
      <w:r>
        <w:t>2022</w:t>
      </w:r>
      <w:r w:rsidR="00BA78D7">
        <w:t xml:space="preserve">. </w:t>
      </w:r>
      <w:r>
        <w:t>Estimarea</w:t>
      </w:r>
      <w:r w:rsidR="00BA78D7">
        <w:t xml:space="preserve"> </w:t>
      </w:r>
      <w:r>
        <w:t>este</w:t>
      </w:r>
      <w:r w:rsidR="00BA78D7">
        <w:t xml:space="preserve"> </w:t>
      </w:r>
      <w:r>
        <w:t>cu</w:t>
      </w:r>
      <w:r w:rsidR="00BA78D7">
        <w:t xml:space="preserve"> </w:t>
      </w:r>
      <w:r>
        <w:t>mult</w:t>
      </w:r>
      <w:r w:rsidR="00BA78D7">
        <w:t xml:space="preserve"> </w:t>
      </w:r>
      <w:r>
        <w:t>sub</w:t>
      </w:r>
      <w:r w:rsidR="00BA78D7">
        <w:t xml:space="preserve"> </w:t>
      </w:r>
      <w:r>
        <w:t>ţinta</w:t>
      </w:r>
      <w:r w:rsidR="00BA78D7">
        <w:t xml:space="preserve"> </w:t>
      </w:r>
      <w:r>
        <w:t>de</w:t>
      </w:r>
      <w:r w:rsidR="00BA78D7">
        <w:t xml:space="preserve"> </w:t>
      </w:r>
      <w:r>
        <w:t>inflaţie</w:t>
      </w:r>
      <w:r w:rsidR="00BA78D7">
        <w:t xml:space="preserve"> </w:t>
      </w:r>
      <w:r>
        <w:t>a</w:t>
      </w:r>
      <w:r w:rsidR="00BA78D7">
        <w:t xml:space="preserve"> </w:t>
      </w:r>
      <w:r>
        <w:t>BCE,</w:t>
      </w:r>
      <w:r w:rsidR="00BA78D7">
        <w:t xml:space="preserve"> </w:t>
      </w:r>
      <w:r>
        <w:t>de</w:t>
      </w:r>
      <w:r w:rsidR="00BA78D7">
        <w:t xml:space="preserve"> </w:t>
      </w:r>
      <w:r>
        <w:t>aproape</w:t>
      </w:r>
      <w:r w:rsidR="00BA78D7">
        <w:t xml:space="preserve"> </w:t>
      </w:r>
      <w:r>
        <w:t>2%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</w:t>
      </w:r>
      <w:r w:rsidR="00BA78D7">
        <w:t xml:space="preserve">. </w:t>
      </w:r>
      <w:r>
        <w:t>”Dacă</w:t>
      </w:r>
      <w:r w:rsidR="00BA78D7">
        <w:t xml:space="preserve"> </w:t>
      </w:r>
      <w:r>
        <w:t>inflaţia</w:t>
      </w:r>
      <w:r w:rsidR="00BA78D7">
        <w:t xml:space="preserve"> </w:t>
      </w:r>
      <w:r>
        <w:t>va</w:t>
      </w:r>
      <w:r w:rsidR="00BA78D7">
        <w:t xml:space="preserve"> </w:t>
      </w:r>
      <w:r>
        <w:t>rămâne</w:t>
      </w:r>
      <w:r w:rsidR="00BA78D7">
        <w:t xml:space="preserve"> </w:t>
      </w:r>
      <w:r>
        <w:t>foarte</w:t>
      </w:r>
      <w:r w:rsidR="00BA78D7">
        <w:t xml:space="preserve"> </w:t>
      </w:r>
      <w:r>
        <w:t>scăzută,</w:t>
      </w:r>
      <w:r w:rsidR="00BA78D7">
        <w:t xml:space="preserve"> </w:t>
      </w:r>
      <w:r>
        <w:t>BCE</w:t>
      </w:r>
      <w:r w:rsidR="00BA78D7">
        <w:t xml:space="preserve"> </w:t>
      </w:r>
      <w:r>
        <w:t>ar</w:t>
      </w:r>
      <w:r w:rsidR="00BA78D7">
        <w:t xml:space="preserve"> </w:t>
      </w:r>
      <w:r>
        <w:t>putea</w:t>
      </w:r>
      <w:r w:rsidR="00BA78D7">
        <w:t xml:space="preserve"> </w:t>
      </w:r>
      <w:r>
        <w:t>decide</w:t>
      </w:r>
      <w:r w:rsidR="00BA78D7">
        <w:t xml:space="preserve"> </w:t>
      </w:r>
      <w:r>
        <w:t>în</w:t>
      </w:r>
      <w:r w:rsidR="00BA78D7">
        <w:t xml:space="preserve"> </w:t>
      </w:r>
      <w:r>
        <w:t>decembrie</w:t>
      </w:r>
      <w:r w:rsidR="00BA78D7">
        <w:t xml:space="preserve"> </w:t>
      </w:r>
      <w:r>
        <w:t>să</w:t>
      </w:r>
      <w:r w:rsidR="00BA78D7">
        <w:t xml:space="preserve"> </w:t>
      </w:r>
      <w:r>
        <w:t>extindă</w:t>
      </w:r>
      <w:r w:rsidR="00BA78D7">
        <w:t xml:space="preserve"> </w:t>
      </w:r>
      <w:r>
        <w:t>programul</w:t>
      </w:r>
      <w:r w:rsidR="00BA78D7">
        <w:t xml:space="preserve"> </w:t>
      </w:r>
      <w:r>
        <w:t>de</w:t>
      </w:r>
      <w:r w:rsidR="00BA78D7">
        <w:t xml:space="preserve"> </w:t>
      </w:r>
      <w:r>
        <w:t>achiziţii</w:t>
      </w:r>
      <w:r w:rsidR="00BA78D7">
        <w:t xml:space="preserve"> </w:t>
      </w:r>
      <w:r>
        <w:t>de</w:t>
      </w:r>
      <w:r w:rsidR="00BA78D7">
        <w:t xml:space="preserve"> </w:t>
      </w:r>
      <w:r>
        <w:t>active</w:t>
      </w:r>
      <w:r w:rsidR="00BA78D7">
        <w:t xml:space="preserve"> </w:t>
      </w:r>
      <w:r>
        <w:t>ca</w:t>
      </w:r>
      <w:r w:rsidR="00BA78D7">
        <w:t xml:space="preserve"> </w:t>
      </w:r>
      <w:r>
        <w:t>reacţie</w:t>
      </w:r>
      <w:r w:rsidR="00BA78D7">
        <w:t xml:space="preserve"> </w:t>
      </w:r>
      <w:r>
        <w:t>la</w:t>
      </w:r>
      <w:r w:rsidR="00BA78D7">
        <w:t xml:space="preserve"> </w:t>
      </w:r>
      <w:r>
        <w:t>criză”,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Florian</w:t>
      </w:r>
      <w:r w:rsidR="00BA78D7">
        <w:t xml:space="preserve"> </w:t>
      </w:r>
      <w:r>
        <w:t>Hense,</w:t>
      </w:r>
      <w:r w:rsidR="00BA78D7">
        <w:t xml:space="preserve"> </w:t>
      </w:r>
      <w:r>
        <w:t>economist</w:t>
      </w:r>
      <w:r w:rsidR="00BA78D7">
        <w:t xml:space="preserve"> </w:t>
      </w:r>
      <w:r>
        <w:t>at</w:t>
      </w:r>
      <w:r w:rsidR="00BA78D7">
        <w:t xml:space="preserve"> </w:t>
      </w:r>
      <w:r>
        <w:t>Berenberg</w:t>
      </w:r>
      <w:r w:rsidR="00BA78D7">
        <w:t xml:space="preserve">. </w:t>
      </w:r>
      <w:r>
        <w:t>După</w:t>
      </w:r>
      <w:r w:rsidR="00BA78D7">
        <w:t xml:space="preserve"> </w:t>
      </w:r>
      <w:r>
        <w:t>datele</w:t>
      </w:r>
      <w:r w:rsidR="00BA78D7">
        <w:t xml:space="preserve"> </w:t>
      </w:r>
      <w:r>
        <w:t>de</w:t>
      </w:r>
      <w:r w:rsidR="00BA78D7">
        <w:t xml:space="preserve"> </w:t>
      </w:r>
      <w:r>
        <w:t>marţi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inflaţie,</w:t>
      </w:r>
      <w:r w:rsidR="00BA78D7">
        <w:t xml:space="preserve"> </w:t>
      </w:r>
      <w:r>
        <w:t>analiştii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BCE</w:t>
      </w:r>
      <w:r w:rsidR="00BA78D7">
        <w:t xml:space="preserve"> </w:t>
      </w:r>
      <w:r>
        <w:t>îşi</w:t>
      </w:r>
      <w:r w:rsidR="00BA78D7">
        <w:t xml:space="preserve"> </w:t>
      </w:r>
      <w:r>
        <w:t>va</w:t>
      </w:r>
      <w:r w:rsidR="00BA78D7">
        <w:t xml:space="preserve"> </w:t>
      </w:r>
      <w:r>
        <w:t>reduce</w:t>
      </w:r>
      <w:r w:rsidR="00BA78D7">
        <w:t xml:space="preserve"> </w:t>
      </w:r>
      <w:r>
        <w:t>estimările</w:t>
      </w:r>
      <w:r w:rsidR="00BA78D7">
        <w:t xml:space="preserve"> </w:t>
      </w:r>
      <w:r>
        <w:t>şi</w:t>
      </w:r>
      <w:r w:rsidR="00BA78D7">
        <w:t xml:space="preserve"> </w:t>
      </w:r>
      <w:r>
        <w:t>va</w:t>
      </w:r>
      <w:r w:rsidR="00BA78D7">
        <w:t xml:space="preserve"> </w:t>
      </w:r>
      <w:r>
        <w:t>modifica</w:t>
      </w:r>
      <w:r w:rsidR="00BA78D7">
        <w:t xml:space="preserve"> </w:t>
      </w:r>
      <w:r>
        <w:t>politica</w:t>
      </w:r>
      <w:r w:rsidR="00BA78D7">
        <w:t xml:space="preserve"> </w:t>
      </w:r>
      <w:r>
        <w:t>de</w:t>
      </w:r>
      <w:r w:rsidR="00BA78D7">
        <w:t xml:space="preserve"> </w:t>
      </w:r>
      <w:r>
        <w:t>stimulare</w:t>
      </w:r>
      <w:r w:rsidR="00BA78D7">
        <w:t xml:space="preserve"> </w:t>
      </w:r>
      <w:r>
        <w:t>în</w:t>
      </w:r>
      <w:r w:rsidR="00BA78D7">
        <w:t xml:space="preserve"> </w:t>
      </w:r>
      <w:r>
        <w:t>următoarele</w:t>
      </w:r>
      <w:r w:rsidR="00BA78D7">
        <w:t xml:space="preserve"> </w:t>
      </w:r>
      <w:r>
        <w:t>luni</w:t>
      </w:r>
      <w:r w:rsidR="00BA78D7">
        <w:t xml:space="preserve">. </w:t>
      </w:r>
      <w:r>
        <w:t>”Datele</w:t>
      </w:r>
      <w:r w:rsidR="00BA78D7">
        <w:t xml:space="preserve"> </w:t>
      </w:r>
      <w:r>
        <w:t>de</w:t>
      </w:r>
      <w:r w:rsidR="00BA78D7">
        <w:t xml:space="preserve"> </w:t>
      </w:r>
      <w:r>
        <w:t>astăzi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inflaţie</w:t>
      </w:r>
      <w:r w:rsidR="00BA78D7">
        <w:t xml:space="preserve"> </w:t>
      </w:r>
      <w:r>
        <w:t>pun</w:t>
      </w:r>
      <w:r w:rsidR="00BA78D7">
        <w:t xml:space="preserve"> </w:t>
      </w:r>
      <w:r>
        <w:t>serios</w:t>
      </w:r>
      <w:r w:rsidR="00BA78D7">
        <w:t xml:space="preserve"> </w:t>
      </w:r>
      <w:r>
        <w:t>sub</w:t>
      </w:r>
      <w:r w:rsidR="00BA78D7">
        <w:t xml:space="preserve"> </w:t>
      </w:r>
      <w:r>
        <w:t>semnul</w:t>
      </w:r>
      <w:r w:rsidR="00BA78D7">
        <w:t xml:space="preserve"> </w:t>
      </w:r>
      <w:r>
        <w:t>întrebării</w:t>
      </w:r>
      <w:r w:rsidR="00BA78D7">
        <w:t xml:space="preserve"> </w:t>
      </w:r>
      <w:r>
        <w:t>scenariul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al</w:t>
      </w:r>
      <w:r w:rsidR="00BA78D7">
        <w:t xml:space="preserve"> </w:t>
      </w:r>
      <w:r>
        <w:t>BCE</w:t>
      </w:r>
      <w:r w:rsidR="00BA78D7">
        <w:t xml:space="preserve"> </w:t>
      </w:r>
      <w:r>
        <w:t>privind</w:t>
      </w:r>
      <w:r w:rsidR="00BA78D7">
        <w:t xml:space="preserve"> </w:t>
      </w:r>
      <w:r>
        <w:t>inflaţia</w:t>
      </w:r>
      <w:r w:rsidR="00BA78D7">
        <w:t xml:space="preserve"> </w:t>
      </w:r>
      <w:r>
        <w:t>şi</w:t>
      </w:r>
      <w:r w:rsidR="00BA78D7">
        <w:t xml:space="preserve"> </w:t>
      </w:r>
      <w:r>
        <w:t>estimările</w:t>
      </w:r>
      <w:r w:rsidR="00BA78D7">
        <w:t xml:space="preserve"> </w:t>
      </w:r>
      <w:r>
        <w:t>din</w:t>
      </w:r>
      <w:r w:rsidR="00BA78D7">
        <w:t xml:space="preserve"> </w:t>
      </w:r>
      <w:r>
        <w:t>iunie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inflaţie”,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într-o</w:t>
      </w:r>
      <w:r w:rsidR="00BA78D7">
        <w:t xml:space="preserve"> </w:t>
      </w:r>
      <w:r>
        <w:t>notă</w:t>
      </w:r>
      <w:r w:rsidR="00BA78D7">
        <w:t xml:space="preserve"> </w:t>
      </w:r>
      <w:r>
        <w:t>Christopher</w:t>
      </w:r>
      <w:r w:rsidR="00BA78D7">
        <w:t xml:space="preserve"> </w:t>
      </w:r>
      <w:r>
        <w:t>Dembik,</w:t>
      </w:r>
      <w:r w:rsidR="00BA78D7">
        <w:t xml:space="preserve"> </w:t>
      </w:r>
      <w:r>
        <w:t>director</w:t>
      </w:r>
      <w:r w:rsidR="00BA78D7">
        <w:t xml:space="preserve"> </w:t>
      </w:r>
      <w:r>
        <w:t>penru</w:t>
      </w:r>
      <w:r w:rsidR="00BA78D7">
        <w:t xml:space="preserve"> </w:t>
      </w:r>
      <w:r>
        <w:t>analize</w:t>
      </w:r>
      <w:r w:rsidR="00BA78D7">
        <w:t xml:space="preserve"> </w:t>
      </w:r>
      <w:r>
        <w:t>macroeconomice</w:t>
      </w:r>
      <w:r w:rsidR="00BA78D7">
        <w:t xml:space="preserve"> </w:t>
      </w:r>
      <w:r>
        <w:t>la</w:t>
      </w:r>
      <w:r w:rsidR="00BA78D7">
        <w:t xml:space="preserve"> </w:t>
      </w:r>
      <w:r>
        <w:t>Saxo</w:t>
      </w:r>
      <w:r w:rsidR="00BA78D7">
        <w:t xml:space="preserve"> </w:t>
      </w:r>
      <w:r>
        <w:t>Bank</w:t>
      </w:r>
      <w:r w:rsidR="00BA78D7">
        <w:t xml:space="preserve">. </w:t>
      </w:r>
      <w:r>
        <w:t>”Pun</w:t>
      </w:r>
      <w:r w:rsidR="00BA78D7">
        <w:t xml:space="preserve"> </w:t>
      </w:r>
      <w:r>
        <w:t>presiune</w:t>
      </w:r>
      <w:r w:rsidR="00BA78D7">
        <w:t xml:space="preserve"> </w:t>
      </w:r>
      <w:r>
        <w:t>pe</w:t>
      </w:r>
      <w:r w:rsidR="00BA78D7">
        <w:t xml:space="preserve"> </w:t>
      </w:r>
      <w:r>
        <w:t>BCE</w:t>
      </w:r>
      <w:r w:rsidR="00BA78D7">
        <w:t xml:space="preserve"> </w:t>
      </w:r>
      <w:r>
        <w:t>înaintea</w:t>
      </w:r>
      <w:r w:rsidR="00BA78D7">
        <w:t xml:space="preserve"> </w:t>
      </w:r>
      <w:r>
        <w:t>reuniunii</w:t>
      </w:r>
      <w:r w:rsidR="00BA78D7">
        <w:t xml:space="preserve"> </w:t>
      </w:r>
      <w:r>
        <w:t>din</w:t>
      </w:r>
      <w:r w:rsidR="00BA78D7">
        <w:t xml:space="preserve"> </w:t>
      </w:r>
      <w:r>
        <w:t>10</w:t>
      </w:r>
      <w:r w:rsidR="00BA78D7">
        <w:t xml:space="preserve"> </w:t>
      </w:r>
      <w:r>
        <w:t>septembrie</w:t>
      </w:r>
      <w:r w:rsidR="00BA78D7">
        <w:t xml:space="preserve"> </w:t>
      </w:r>
      <w:r>
        <w:t>şi</w:t>
      </w:r>
      <w:r w:rsidR="00BA78D7">
        <w:t xml:space="preserve"> </w:t>
      </w:r>
      <w:r>
        <w:t>vor</w:t>
      </w:r>
      <w:r w:rsidR="00BA78D7">
        <w:t xml:space="preserve"> </w:t>
      </w:r>
      <w:r>
        <w:t>obliga</w:t>
      </w:r>
      <w:r w:rsidR="00BA78D7">
        <w:t xml:space="preserve"> </w:t>
      </w:r>
      <w:r>
        <w:t>Consiliul</w:t>
      </w:r>
      <w:r w:rsidR="00BA78D7">
        <w:t xml:space="preserve"> </w:t>
      </w:r>
      <w:r>
        <w:t>Guvernatorilor</w:t>
      </w:r>
      <w:r w:rsidR="00BA78D7">
        <w:t xml:space="preserve"> </w:t>
      </w:r>
      <w:r>
        <w:t>să</w:t>
      </w:r>
      <w:r w:rsidR="00BA78D7">
        <w:t xml:space="preserve"> </w:t>
      </w:r>
      <w:r>
        <w:t>adopte</w:t>
      </w:r>
      <w:r w:rsidR="00BA78D7">
        <w:t xml:space="preserve"> </w:t>
      </w:r>
      <w:r>
        <w:t>o</w:t>
      </w:r>
      <w:r w:rsidR="00BA78D7">
        <w:t xml:space="preserve"> </w:t>
      </w:r>
      <w:r>
        <w:t>politică</w:t>
      </w:r>
      <w:r w:rsidR="00BA78D7">
        <w:t xml:space="preserve"> </w:t>
      </w:r>
      <w:r>
        <w:t>mai</w:t>
      </w:r>
      <w:r w:rsidR="00BA78D7">
        <w:t xml:space="preserve"> </w:t>
      </w:r>
      <w:r>
        <w:t>permisivă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răspunde</w:t>
      </w:r>
      <w:r w:rsidR="00BA78D7">
        <w:t xml:space="preserve"> </w:t>
      </w:r>
      <w:r>
        <w:t>îngrijorării</w:t>
      </w:r>
      <w:r w:rsidR="00BA78D7">
        <w:t xml:space="preserve"> </w:t>
      </w:r>
      <w:r>
        <w:t>investitorilor</w:t>
      </w:r>
      <w:r w:rsidR="00BA78D7">
        <w:t xml:space="preserve"> </w:t>
      </w:r>
      <w:r>
        <w:t>legate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scăzut</w:t>
      </w:r>
      <w:r w:rsidR="00BA78D7">
        <w:t xml:space="preserve"> </w:t>
      </w:r>
      <w:r>
        <w:t>la</w:t>
      </w:r>
      <w:r w:rsidR="00BA78D7">
        <w:t xml:space="preserve"> </w:t>
      </w:r>
      <w:r>
        <w:t>inflaţiei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perioadă</w:t>
      </w:r>
      <w:r w:rsidR="00BA78D7">
        <w:t xml:space="preserve"> </w:t>
      </w:r>
      <w:r>
        <w:t>mai</w:t>
      </w:r>
      <w:r w:rsidR="00BA78D7">
        <w:t xml:space="preserve"> </w:t>
      </w:r>
      <w:r>
        <w:t>lungă”,</w:t>
      </w:r>
      <w:r w:rsidR="00BA78D7">
        <w:t xml:space="preserve"> </w:t>
      </w:r>
      <w:r>
        <w:lastRenderedPageBreak/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afirmat</w:t>
      </w:r>
      <w:r w:rsidR="00BA78D7">
        <w:t xml:space="preserve"> </w:t>
      </w:r>
      <w:r>
        <w:t>analistul</w:t>
      </w:r>
      <w:r w:rsidR="00BA78D7">
        <w:t xml:space="preserve">. </w:t>
      </w:r>
      <w:r>
        <w:t>Banca</w:t>
      </w:r>
      <w:r w:rsidR="00BA78D7">
        <w:t xml:space="preserve"> </w:t>
      </w:r>
      <w:r>
        <w:t>centrală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actualizeze</w:t>
      </w:r>
      <w:r w:rsidR="00BA78D7">
        <w:t xml:space="preserve"> </w:t>
      </w:r>
      <w:r>
        <w:t>estimările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inflaţie</w:t>
      </w:r>
      <w:r w:rsidR="00BA78D7">
        <w:t xml:space="preserve"> </w:t>
      </w:r>
      <w:r>
        <w:t>în</w:t>
      </w:r>
      <w:r w:rsidR="00BA78D7">
        <w:t xml:space="preserve"> </w:t>
      </w:r>
      <w:r>
        <w:t>septembrie</w:t>
      </w:r>
      <w:r w:rsidR="00BA78D7">
        <w:t xml:space="preserve">. </w:t>
      </w:r>
    </w:p>
    <w:p w14:paraId="278F0214" w14:textId="3413444D" w:rsidR="006C4461" w:rsidRDefault="006C4461" w:rsidP="006C4461">
      <w:r>
        <w:t>Ţările</w:t>
      </w:r>
      <w:r w:rsidR="00BA78D7">
        <w:t xml:space="preserve"> </w:t>
      </w:r>
      <w:r>
        <w:t>din</w:t>
      </w:r>
      <w:r w:rsidR="00BA78D7">
        <w:t xml:space="preserve"> </w:t>
      </w:r>
      <w:r>
        <w:t>G20</w:t>
      </w:r>
      <w:r w:rsidR="00BA78D7">
        <w:t xml:space="preserve"> </w:t>
      </w:r>
      <w:r>
        <w:t>au</w:t>
      </w:r>
      <w:r w:rsidR="00BA78D7">
        <w:t xml:space="preserve"> </w:t>
      </w:r>
      <w:r>
        <w:t>alocat</w:t>
      </w:r>
      <w:r w:rsidR="00BA78D7">
        <w:t xml:space="preserve"> </w:t>
      </w:r>
      <w:r>
        <w:t>o</w:t>
      </w:r>
      <w:r w:rsidR="00BA78D7">
        <w:t xml:space="preserve"> </w:t>
      </w:r>
      <w:r>
        <w:t>sumă</w:t>
      </w:r>
      <w:r w:rsidR="00BA78D7">
        <w:t xml:space="preserve"> </w:t>
      </w:r>
      <w:r>
        <w:t>fără</w:t>
      </w:r>
      <w:r w:rsidR="00BA78D7">
        <w:t xml:space="preserve"> </w:t>
      </w:r>
      <w:r>
        <w:t>precedent</w:t>
      </w:r>
      <w:r w:rsidR="00BA78D7">
        <w:t xml:space="preserve"> </w:t>
      </w:r>
      <w:r>
        <w:t>de</w:t>
      </w:r>
      <w:r w:rsidR="00BA78D7">
        <w:t xml:space="preserve"> </w:t>
      </w:r>
      <w:r>
        <w:t>11</w:t>
      </w:r>
      <w:r w:rsidR="00BA78D7">
        <w:t>.000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pentru</w:t>
      </w:r>
      <w:r w:rsidR="00BA78D7">
        <w:t xml:space="preserve"> </w:t>
      </w:r>
      <w:r>
        <w:t>redresarea</w:t>
      </w:r>
      <w:r w:rsidR="00BA78D7">
        <w:t xml:space="preserve"> </w:t>
      </w:r>
      <w:r>
        <w:t>economică</w:t>
      </w:r>
      <w:r w:rsidR="00BA78D7">
        <w:t xml:space="preserve"> </w:t>
      </w:r>
      <w:r>
        <w:t>din</w:t>
      </w:r>
      <w:r w:rsidR="00BA78D7">
        <w:t xml:space="preserve"> </w:t>
      </w:r>
      <w:r>
        <w:t>criza</w:t>
      </w:r>
      <w:r w:rsidR="00BA78D7">
        <w:t xml:space="preserve"> </w:t>
      </w:r>
      <w:r>
        <w:t>provocată</w:t>
      </w:r>
      <w:r w:rsidR="00BA78D7">
        <w:t xml:space="preserve"> </w:t>
      </w:r>
      <w:r>
        <w:t>de</w:t>
      </w:r>
      <w:r w:rsidR="00BA78D7">
        <w:t xml:space="preserve"> </w:t>
      </w:r>
      <w:r>
        <w:t>noul</w:t>
      </w:r>
      <w:r w:rsidR="00BA78D7">
        <w:t xml:space="preserve"> </w:t>
      </w:r>
      <w:r>
        <w:t>coronavirus</w:t>
      </w:r>
      <w:r w:rsidR="00BA78D7">
        <w:t xml:space="preserve"> </w:t>
      </w:r>
      <w:r>
        <w:t>„Membrii</w:t>
      </w:r>
      <w:r w:rsidR="00BA78D7">
        <w:t xml:space="preserve"> </w:t>
      </w:r>
      <w:r>
        <w:t>G20</w:t>
      </w:r>
      <w:r w:rsidR="00BA78D7">
        <w:t xml:space="preserve"> </w:t>
      </w:r>
      <w:r>
        <w:t>au</w:t>
      </w:r>
      <w:r w:rsidR="00BA78D7">
        <w:t xml:space="preserve"> </w:t>
      </w:r>
      <w:r>
        <w:t>adoptat</w:t>
      </w:r>
      <w:r w:rsidR="00BA78D7">
        <w:t xml:space="preserve"> </w:t>
      </w:r>
      <w:r>
        <w:t>măsuri</w:t>
      </w:r>
      <w:r w:rsidR="00BA78D7">
        <w:t xml:space="preserve"> </w:t>
      </w:r>
      <w:r>
        <w:t>imediate</w:t>
      </w:r>
      <w:r w:rsidR="00BA78D7">
        <w:t xml:space="preserve"> </w:t>
      </w:r>
      <w:r>
        <w:t>şi</w:t>
      </w:r>
      <w:r w:rsidR="00BA78D7">
        <w:t xml:space="preserve"> </w:t>
      </w:r>
      <w:r>
        <w:t>excepţionale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răspunde</w:t>
      </w:r>
      <w:r w:rsidR="00BA78D7">
        <w:t xml:space="preserve"> </w:t>
      </w:r>
      <w:r>
        <w:t>impoctului</w:t>
      </w:r>
      <w:r w:rsidR="00BA78D7">
        <w:t xml:space="preserve"> </w:t>
      </w:r>
      <w:r>
        <w:t>pandemiei,</w:t>
      </w:r>
      <w:r w:rsidR="00BA78D7">
        <w:t xml:space="preserve"> </w:t>
      </w:r>
      <w:r>
        <w:t>inclusiv</w:t>
      </w:r>
      <w:r w:rsidR="00BA78D7">
        <w:t xml:space="preserve"> </w:t>
      </w:r>
      <w:r>
        <w:t>prin</w:t>
      </w:r>
      <w:r w:rsidR="00BA78D7">
        <w:t xml:space="preserve"> </w:t>
      </w:r>
      <w:r>
        <w:t>implementarea</w:t>
      </w:r>
      <w:r w:rsidR="00BA78D7">
        <w:t xml:space="preserve"> </w:t>
      </w:r>
      <w:r>
        <w:t>unor</w:t>
      </w:r>
      <w:r w:rsidR="00BA78D7">
        <w:t xml:space="preserve"> </w:t>
      </w:r>
      <w:r>
        <w:t>măsuri</w:t>
      </w:r>
      <w:r w:rsidR="00BA78D7">
        <w:t xml:space="preserve"> </w:t>
      </w:r>
      <w:r>
        <w:t>fiscale,</w:t>
      </w:r>
      <w:r w:rsidR="00BA78D7">
        <w:t xml:space="preserve"> </w:t>
      </w:r>
      <w:r>
        <w:t>monetare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stabilitate</w:t>
      </w:r>
      <w:r w:rsidR="00BA78D7">
        <w:t xml:space="preserve"> </w:t>
      </w:r>
      <w:r>
        <w:t>financiară</w:t>
      </w:r>
      <w:r w:rsidR="00BA78D7">
        <w:t xml:space="preserve"> </w:t>
      </w:r>
      <w:r>
        <w:t>fără</w:t>
      </w:r>
      <w:r w:rsidR="00BA78D7">
        <w:t xml:space="preserve"> </w:t>
      </w:r>
      <w:r>
        <w:t>precedent”,</w:t>
      </w:r>
      <w:r w:rsidR="00BA78D7">
        <w:t xml:space="preserve"> </w:t>
      </w:r>
      <w:r>
        <w:t>se</w:t>
      </w:r>
      <w:r w:rsidR="00BA78D7">
        <w:t xml:space="preserve"> </w:t>
      </w:r>
      <w:r>
        <w:t>arată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8E73B9">
        <w:t xml:space="preserve">. </w:t>
      </w:r>
      <w:r>
        <w:t>Cheltuielile</w:t>
      </w:r>
      <w:r w:rsidR="00BA78D7">
        <w:t xml:space="preserve"> </w:t>
      </w:r>
      <w:r>
        <w:t>totale</w:t>
      </w:r>
      <w:r w:rsidR="00BA78D7">
        <w:t xml:space="preserve"> </w:t>
      </w:r>
      <w:r>
        <w:t>efectuate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prezent</w:t>
      </w:r>
      <w:r w:rsidR="00BA78D7">
        <w:t xml:space="preserve"> </w:t>
      </w:r>
      <w:r>
        <w:t>reprezintă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două</w:t>
      </w:r>
      <w:r w:rsidR="00BA78D7">
        <w:t xml:space="preserve"> </w:t>
      </w:r>
      <w:r>
        <w:t>ori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al</w:t>
      </w:r>
      <w:r w:rsidR="00BA78D7">
        <w:t xml:space="preserve"> </w:t>
      </w:r>
      <w:r>
        <w:t>Japoniei</w:t>
      </w:r>
      <w:r w:rsidR="008E73B9">
        <w:t xml:space="preserve">. </w:t>
      </w:r>
      <w:r>
        <w:t>Naţiunile</w:t>
      </w:r>
      <w:r w:rsidR="00BA78D7">
        <w:t xml:space="preserve"> </w:t>
      </w:r>
      <w:r>
        <w:t>G-20</w:t>
      </w:r>
      <w:r w:rsidR="00BA78D7">
        <w:t xml:space="preserve"> </w:t>
      </w:r>
      <w:r>
        <w:t>au</w:t>
      </w:r>
      <w:r w:rsidR="00BA78D7">
        <w:t xml:space="preserve"> </w:t>
      </w:r>
      <w:r>
        <w:t>cheltuit,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suma</w:t>
      </w:r>
      <w:r w:rsidR="00BA78D7">
        <w:t xml:space="preserve"> </w:t>
      </w:r>
      <w:r>
        <w:t>totală</w:t>
      </w:r>
      <w:r w:rsidR="00BA78D7">
        <w:t xml:space="preserve"> </w:t>
      </w:r>
      <w:r>
        <w:t>de</w:t>
      </w:r>
      <w:r w:rsidR="00BA78D7">
        <w:t xml:space="preserve"> </w:t>
      </w:r>
      <w:r>
        <w:t>21</w:t>
      </w:r>
      <w:r w:rsidR="00BA78D7">
        <w:t xml:space="preserve"> </w:t>
      </w:r>
      <w:r>
        <w:t>de</w:t>
      </w:r>
      <w:r w:rsidR="00BA78D7">
        <w:t xml:space="preserve"> </w:t>
      </w:r>
      <w:r>
        <w:t>miliarde</w:t>
      </w:r>
      <w:r w:rsidR="00BA78D7">
        <w:t xml:space="preserve"> </w:t>
      </w:r>
      <w:r>
        <w:t>de</w:t>
      </w:r>
      <w:r w:rsidR="00BA78D7">
        <w:t xml:space="preserve"> </w:t>
      </w:r>
      <w:r>
        <w:t>dolari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spori</w:t>
      </w:r>
      <w:r w:rsidR="00BA78D7">
        <w:t xml:space="preserve"> </w:t>
      </w:r>
      <w:r>
        <w:t>pregătirea</w:t>
      </w:r>
      <w:r w:rsidR="00BA78D7">
        <w:t xml:space="preserve"> </w:t>
      </w:r>
      <w:r>
        <w:t>şi</w:t>
      </w:r>
      <w:r w:rsidR="00BA78D7">
        <w:t xml:space="preserve"> </w:t>
      </w:r>
      <w:r>
        <w:t>răspunsul</w:t>
      </w:r>
      <w:r w:rsidR="00BA78D7">
        <w:t xml:space="preserve"> </w:t>
      </w:r>
      <w:r>
        <w:t>la</w:t>
      </w:r>
      <w:r w:rsidR="00BA78D7">
        <w:t xml:space="preserve"> </w:t>
      </w:r>
      <w:r>
        <w:t>pandemie,</w:t>
      </w:r>
      <w:r w:rsidR="00BA78D7">
        <w:t xml:space="preserve"> </w:t>
      </w:r>
      <w:r>
        <w:t>arată</w:t>
      </w:r>
      <w:r w:rsidR="00BA78D7">
        <w:t xml:space="preserve"> </w:t>
      </w:r>
      <w:r>
        <w:t>comunicatul</w:t>
      </w:r>
      <w:r w:rsidR="008E73B9">
        <w:t xml:space="preserve">. </w:t>
      </w:r>
      <w:r>
        <w:t>Summitul</w:t>
      </w:r>
      <w:r w:rsidR="00BA78D7">
        <w:t xml:space="preserve"> </w:t>
      </w:r>
      <w:r>
        <w:t>organizat</w:t>
      </w:r>
      <w:r w:rsidR="00BA78D7">
        <w:t xml:space="preserve"> </w:t>
      </w:r>
      <w:r>
        <w:t>de</w:t>
      </w:r>
      <w:r w:rsidR="00BA78D7">
        <w:t xml:space="preserve"> </w:t>
      </w:r>
      <w:r>
        <w:t>Arabia</w:t>
      </w:r>
      <w:r w:rsidR="00BA78D7">
        <w:t xml:space="preserve"> </w:t>
      </w:r>
      <w:r>
        <w:t>Saudită,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desfăşura</w:t>
      </w:r>
      <w:r w:rsidR="00BA78D7">
        <w:t xml:space="preserve"> </w:t>
      </w:r>
      <w:r>
        <w:t>mai</w:t>
      </w:r>
      <w:r w:rsidR="00BA78D7">
        <w:t xml:space="preserve"> </w:t>
      </w:r>
      <w:r>
        <w:t>ales</w:t>
      </w:r>
      <w:r w:rsidR="00BA78D7">
        <w:t xml:space="preserve"> </w:t>
      </w:r>
      <w:r>
        <w:t>online,</w:t>
      </w:r>
      <w:r w:rsidR="00BA78D7">
        <w:t xml:space="preserve"> </w:t>
      </w:r>
      <w:r>
        <w:t>se</w:t>
      </w:r>
      <w:r w:rsidR="00BA78D7">
        <w:t xml:space="preserve"> </w:t>
      </w:r>
      <w:r>
        <w:t>concentrează</w:t>
      </w:r>
      <w:r w:rsidR="00BA78D7">
        <w:t xml:space="preserve"> </w:t>
      </w:r>
      <w:r>
        <w:t>pe</w:t>
      </w:r>
      <w:r w:rsidR="00BA78D7">
        <w:t xml:space="preserve"> </w:t>
      </w:r>
      <w:r>
        <w:t>restabilirea</w:t>
      </w:r>
      <w:r w:rsidR="00BA78D7">
        <w:t xml:space="preserve"> </w:t>
      </w:r>
      <w:r>
        <w:t>creşterii</w:t>
      </w:r>
      <w:r w:rsidR="00BA78D7">
        <w:t xml:space="preserve"> </w:t>
      </w:r>
      <w:r>
        <w:t>şi</w:t>
      </w:r>
      <w:r w:rsidR="00BA78D7">
        <w:t xml:space="preserve"> </w:t>
      </w:r>
      <w:r>
        <w:t>protejarea</w:t>
      </w:r>
      <w:r w:rsidR="00BA78D7">
        <w:t xml:space="preserve"> </w:t>
      </w:r>
      <w:r>
        <w:t>redresării</w:t>
      </w:r>
      <w:r w:rsidR="00BA78D7">
        <w:t xml:space="preserve"> </w:t>
      </w:r>
      <w:r>
        <w:t>economice</w:t>
      </w:r>
      <w:r w:rsidR="00BA78D7">
        <w:t xml:space="preserve"> </w:t>
      </w:r>
      <w:r>
        <w:t>globale,</w:t>
      </w:r>
      <w:r w:rsidR="00BA78D7">
        <w:t xml:space="preserve"> </w:t>
      </w:r>
      <w:r>
        <w:t>abordând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</w:t>
      </w:r>
      <w:r w:rsidR="00BA78D7">
        <w:t xml:space="preserve"> </w:t>
      </w:r>
      <w:r>
        <w:t>criza</w:t>
      </w:r>
      <w:r w:rsidR="00BA78D7">
        <w:t xml:space="preserve"> </w:t>
      </w:r>
      <w:r>
        <w:t>umanitară</w:t>
      </w:r>
      <w:r w:rsidR="00BA78D7">
        <w:t xml:space="preserve"> </w:t>
      </w:r>
      <w:r>
        <w:t>şi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prelungită,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global,</w:t>
      </w:r>
      <w:r w:rsidR="00BA78D7">
        <w:t xml:space="preserve"> </w:t>
      </w:r>
      <w:r>
        <w:t>creată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>.”</w:t>
      </w:r>
      <w:r>
        <w:t>Avem</w:t>
      </w:r>
      <w:r w:rsidR="00BA78D7">
        <w:t xml:space="preserve"> </w:t>
      </w:r>
      <w:r>
        <w:t>ocazia</w:t>
      </w:r>
      <w:r w:rsidR="00BA78D7">
        <w:t xml:space="preserve"> </w:t>
      </w:r>
      <w:r>
        <w:t>să</w:t>
      </w:r>
      <w:r w:rsidR="00BA78D7">
        <w:t xml:space="preserve"> </w:t>
      </w:r>
      <w:r>
        <w:t>ne</w:t>
      </w:r>
      <w:r w:rsidR="00BA78D7">
        <w:t xml:space="preserve"> </w:t>
      </w:r>
      <w:r>
        <w:t>recuperăm</w:t>
      </w:r>
      <w:r w:rsidR="00BA78D7">
        <w:t xml:space="preserve"> </w:t>
      </w:r>
      <w:r>
        <w:t>mai</w:t>
      </w:r>
      <w:r w:rsidR="00BA78D7">
        <w:t xml:space="preserve"> </w:t>
      </w:r>
      <w:r>
        <w:t>puternic</w:t>
      </w:r>
      <w:r w:rsidR="00BA78D7">
        <w:t xml:space="preserve"> </w:t>
      </w:r>
      <w:r>
        <w:t>şi</w:t>
      </w:r>
      <w:r w:rsidR="00BA78D7">
        <w:t xml:space="preserve"> </w:t>
      </w:r>
      <w:r>
        <w:t>mai</w:t>
      </w:r>
      <w:r w:rsidR="00BA78D7">
        <w:t xml:space="preserve"> </w:t>
      </w:r>
      <w:r>
        <w:t>durabil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pandemie,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incluziune</w:t>
      </w:r>
      <w:r w:rsidR="00BA78D7">
        <w:t xml:space="preserve"> </w:t>
      </w:r>
      <w:r>
        <w:t>socială</w:t>
      </w:r>
      <w:r w:rsidR="00BA78D7">
        <w:t xml:space="preserve"> </w:t>
      </w:r>
      <w:r>
        <w:t>şi</w:t>
      </w:r>
      <w:r w:rsidR="00BA78D7">
        <w:t xml:space="preserve"> </w:t>
      </w:r>
      <w:r>
        <w:t>economică”,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ministrul</w:t>
      </w:r>
      <w:r w:rsidR="00BA78D7">
        <w:t xml:space="preserve"> </w:t>
      </w:r>
      <w:r>
        <w:t>de</w:t>
      </w:r>
      <w:r w:rsidR="00BA78D7">
        <w:t xml:space="preserve"> </w:t>
      </w:r>
      <w:r>
        <w:t>finanţe</w:t>
      </w:r>
      <w:r w:rsidR="00BA78D7">
        <w:t xml:space="preserve"> </w:t>
      </w:r>
      <w:r>
        <w:t>al</w:t>
      </w:r>
      <w:r w:rsidR="00BA78D7">
        <w:t xml:space="preserve"> </w:t>
      </w:r>
      <w:r>
        <w:t>Arabiei</w:t>
      </w:r>
      <w:r w:rsidR="00BA78D7">
        <w:t xml:space="preserve"> </w:t>
      </w:r>
      <w:r>
        <w:t>Saudite,</w:t>
      </w:r>
      <w:r w:rsidR="00BA78D7">
        <w:t xml:space="preserve"> </w:t>
      </w:r>
      <w:r>
        <w:t>Mohammed</w:t>
      </w:r>
      <w:r w:rsidR="00BA78D7">
        <w:t xml:space="preserve"> </w:t>
      </w:r>
      <w:r>
        <w:t>al-Jadaan,</w:t>
      </w:r>
      <w:r w:rsidR="00BA78D7">
        <w:t xml:space="preserve"> </w:t>
      </w:r>
      <w:r>
        <w:t>care</w:t>
      </w:r>
      <w:r w:rsidR="00BA78D7">
        <w:t xml:space="preserve"> </w:t>
      </w:r>
      <w:r>
        <w:t>joacă</w:t>
      </w:r>
      <w:r w:rsidR="00BA78D7">
        <w:t xml:space="preserve"> </w:t>
      </w:r>
      <w:r>
        <w:t>un</w:t>
      </w:r>
      <w:r w:rsidR="00BA78D7">
        <w:t xml:space="preserve"> </w:t>
      </w:r>
      <w:r>
        <w:t>rol</w:t>
      </w:r>
      <w:r w:rsidR="00BA78D7">
        <w:t xml:space="preserve"> </w:t>
      </w:r>
      <w:r>
        <w:t>cheie</w:t>
      </w:r>
      <w:r w:rsidR="00BA78D7">
        <w:t xml:space="preserve"> </w:t>
      </w:r>
      <w:r>
        <w:t>în</w:t>
      </w:r>
      <w:r w:rsidR="00BA78D7">
        <w:t xml:space="preserve"> </w:t>
      </w:r>
      <w:r>
        <w:t>conturarea</w:t>
      </w:r>
      <w:r w:rsidR="00BA78D7">
        <w:t xml:space="preserve"> </w:t>
      </w:r>
      <w:r>
        <w:t>agendei</w:t>
      </w:r>
      <w:r w:rsidR="00BA78D7">
        <w:t xml:space="preserve"> </w:t>
      </w:r>
      <w:r>
        <w:t>summitului</w:t>
      </w:r>
      <w:r w:rsidR="00BA78D7">
        <w:t xml:space="preserve"> </w:t>
      </w:r>
      <w:r>
        <w:t>care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loc</w:t>
      </w:r>
      <w:r w:rsidR="00BA78D7">
        <w:t xml:space="preserve"> </w:t>
      </w:r>
      <w:r>
        <w:t>pe</w:t>
      </w:r>
      <w:r w:rsidR="00BA78D7">
        <w:t xml:space="preserve"> </w:t>
      </w:r>
      <w:r>
        <w:t>21</w:t>
      </w:r>
      <w:r w:rsidR="00BA78D7">
        <w:t xml:space="preserve"> </w:t>
      </w:r>
      <w:r>
        <w:t>22</w:t>
      </w:r>
      <w:r w:rsidR="00BA78D7">
        <w:t xml:space="preserve"> </w:t>
      </w:r>
      <w:r>
        <w:t>noiembrie</w:t>
      </w:r>
      <w:r w:rsidR="008E73B9">
        <w:t xml:space="preserve">. </w:t>
      </w:r>
      <w:r>
        <w:t>Colectiv,</w:t>
      </w:r>
      <w:r w:rsidR="00BA78D7">
        <w:t xml:space="preserve"> </w:t>
      </w:r>
      <w:r>
        <w:t>membrii</w:t>
      </w:r>
      <w:r w:rsidR="00BA78D7">
        <w:t xml:space="preserve"> </w:t>
      </w:r>
      <w:r>
        <w:t>G20</w:t>
      </w:r>
      <w:r w:rsidR="00BA78D7">
        <w:t xml:space="preserve"> </w:t>
      </w:r>
      <w:r>
        <w:t>reprezintă</w:t>
      </w:r>
      <w:r w:rsidR="00BA78D7">
        <w:t xml:space="preserve"> </w:t>
      </w:r>
      <w:r>
        <w:t>aproximativ</w:t>
      </w:r>
      <w:r w:rsidR="00BA78D7">
        <w:t xml:space="preserve"> </w:t>
      </w:r>
      <w:r>
        <w:t>80%</w:t>
      </w:r>
      <w:r w:rsidR="00BA78D7">
        <w:t xml:space="preserve"> </w:t>
      </w:r>
      <w:r>
        <w:t>din</w:t>
      </w:r>
      <w:r w:rsidR="00BA78D7">
        <w:t xml:space="preserve"> </w:t>
      </w:r>
      <w:r>
        <w:t>producţia</w:t>
      </w:r>
      <w:r w:rsidR="00BA78D7">
        <w:t xml:space="preserve"> </w:t>
      </w:r>
      <w:r>
        <w:t>economică</w:t>
      </w:r>
      <w:r w:rsidR="00BA78D7">
        <w:t xml:space="preserve"> </w:t>
      </w:r>
      <w:r>
        <w:t>mondială,</w:t>
      </w:r>
      <w:r w:rsidR="00BA78D7">
        <w:t xml:space="preserve"> </w:t>
      </w:r>
      <w:r>
        <w:t>două</w:t>
      </w:r>
      <w:r w:rsidR="00BA78D7">
        <w:t xml:space="preserve"> </w:t>
      </w:r>
      <w:r>
        <w:t>treimi</w:t>
      </w:r>
      <w:r w:rsidR="00BA78D7">
        <w:t xml:space="preserve"> </w:t>
      </w:r>
      <w:r>
        <w:t>din</w:t>
      </w:r>
      <w:r w:rsidR="00BA78D7">
        <w:t xml:space="preserve"> </w:t>
      </w:r>
      <w:r>
        <w:t>populaţia</w:t>
      </w:r>
      <w:r w:rsidR="00BA78D7">
        <w:t xml:space="preserve"> </w:t>
      </w:r>
      <w:r>
        <w:t>globală</w:t>
      </w:r>
      <w:r w:rsidR="00BA78D7">
        <w:t xml:space="preserve"> </w:t>
      </w:r>
      <w:r>
        <w:t>şi</w:t>
      </w:r>
      <w:r w:rsidR="00BA78D7">
        <w:t xml:space="preserve"> </w:t>
      </w:r>
      <w:r>
        <w:t>trei</w:t>
      </w:r>
      <w:r w:rsidR="00BA78D7">
        <w:t xml:space="preserve"> </w:t>
      </w:r>
      <w:r>
        <w:t>sferturi</w:t>
      </w:r>
      <w:r w:rsidR="00BA78D7">
        <w:t xml:space="preserve"> </w:t>
      </w:r>
      <w:r>
        <w:t>din</w:t>
      </w:r>
      <w:r w:rsidR="00BA78D7">
        <w:t xml:space="preserve"> </w:t>
      </w:r>
      <w:r>
        <w:t>comerţul</w:t>
      </w:r>
      <w:r w:rsidR="00BA78D7">
        <w:t xml:space="preserve"> </w:t>
      </w:r>
      <w:r>
        <w:t>internaţional</w:t>
      </w:r>
      <w:r w:rsidR="008E73B9">
        <w:t xml:space="preserve">. </w:t>
      </w:r>
      <w:r>
        <w:t>Grupul</w:t>
      </w:r>
      <w:r w:rsidR="00BA78D7">
        <w:t xml:space="preserve"> </w:t>
      </w:r>
      <w:r>
        <w:t>include</w:t>
      </w:r>
      <w:r w:rsidR="00BA78D7">
        <w:t xml:space="preserve"> </w:t>
      </w:r>
      <w:r>
        <w:t>Argentina,</w:t>
      </w:r>
      <w:r w:rsidR="00BA78D7">
        <w:t xml:space="preserve"> </w:t>
      </w:r>
      <w:r>
        <w:t>Australia,</w:t>
      </w:r>
      <w:r w:rsidR="00BA78D7">
        <w:t xml:space="preserve"> </w:t>
      </w:r>
      <w:r>
        <w:t>Brazilia,</w:t>
      </w:r>
      <w:r w:rsidR="00BA78D7">
        <w:t xml:space="preserve"> </w:t>
      </w:r>
      <w:r>
        <w:t>Canada,</w:t>
      </w:r>
      <w:r w:rsidR="00BA78D7">
        <w:t xml:space="preserve"> </w:t>
      </w:r>
      <w:r>
        <w:t>China,</w:t>
      </w:r>
      <w:r w:rsidR="00BA78D7">
        <w:t xml:space="preserve"> </w:t>
      </w:r>
      <w:r>
        <w:t>Franţa,</w:t>
      </w:r>
      <w:r w:rsidR="00BA78D7">
        <w:t xml:space="preserve"> </w:t>
      </w:r>
      <w:r>
        <w:t>Germania,</w:t>
      </w:r>
      <w:r w:rsidR="00BA78D7">
        <w:t xml:space="preserve"> </w:t>
      </w:r>
      <w:r>
        <w:t>India,</w:t>
      </w:r>
      <w:r w:rsidR="00BA78D7">
        <w:t xml:space="preserve"> </w:t>
      </w:r>
      <w:r>
        <w:t>Indonezia,</w:t>
      </w:r>
      <w:r w:rsidR="00BA78D7">
        <w:t xml:space="preserve"> </w:t>
      </w:r>
      <w:r>
        <w:t>Italia,</w:t>
      </w:r>
      <w:r w:rsidR="00BA78D7">
        <w:t xml:space="preserve"> </w:t>
      </w:r>
      <w:r>
        <w:t>Japonia,</w:t>
      </w:r>
      <w:r w:rsidR="00BA78D7">
        <w:t xml:space="preserve"> </w:t>
      </w:r>
      <w:r>
        <w:t>Mexic,</w:t>
      </w:r>
      <w:r w:rsidR="00BA78D7">
        <w:t xml:space="preserve"> </w:t>
      </w:r>
      <w:r>
        <w:t>Coreea,</w:t>
      </w:r>
      <w:r w:rsidR="00BA78D7">
        <w:t xml:space="preserve"> </w:t>
      </w:r>
      <w:r>
        <w:t>Rusia,</w:t>
      </w:r>
      <w:r w:rsidR="00BA78D7">
        <w:t xml:space="preserve"> </w:t>
      </w:r>
      <w:r>
        <w:t>Arabia</w:t>
      </w:r>
      <w:r w:rsidR="00BA78D7">
        <w:t xml:space="preserve"> </w:t>
      </w:r>
      <w:r>
        <w:t>Saudită,</w:t>
      </w:r>
      <w:r w:rsidR="00BA78D7">
        <w:t xml:space="preserve"> </w:t>
      </w:r>
      <w:r>
        <w:t>Africa</w:t>
      </w:r>
      <w:r w:rsidR="00BA78D7">
        <w:t xml:space="preserve"> </w:t>
      </w:r>
      <w:r>
        <w:t>de</w:t>
      </w:r>
      <w:r w:rsidR="00BA78D7">
        <w:t xml:space="preserve"> </w:t>
      </w:r>
      <w:r>
        <w:t>Sud,</w:t>
      </w:r>
      <w:r w:rsidR="00BA78D7">
        <w:t xml:space="preserve"> </w:t>
      </w:r>
      <w:r>
        <w:t>Turcia,</w:t>
      </w:r>
      <w:r w:rsidR="00BA78D7">
        <w:t xml:space="preserve"> </w:t>
      </w:r>
      <w:r>
        <w:t>Regatul</w:t>
      </w:r>
      <w:r w:rsidR="00BA78D7">
        <w:t xml:space="preserve"> </w:t>
      </w:r>
      <w:r>
        <w:t>Unit,</w:t>
      </w:r>
      <w:r w:rsidR="00BA78D7">
        <w:t xml:space="preserve"> </w:t>
      </w:r>
      <w:r>
        <w:t>Statele</w:t>
      </w:r>
      <w:r w:rsidR="00BA78D7">
        <w:t xml:space="preserve"> </w:t>
      </w:r>
      <w:r>
        <w:t>Unite</w:t>
      </w:r>
      <w:r w:rsidR="00BA78D7">
        <w:t xml:space="preserve"> </w:t>
      </w:r>
      <w:r>
        <w:t>şi</w:t>
      </w:r>
      <w:r w:rsidR="00BA78D7">
        <w:t xml:space="preserve"> </w:t>
      </w:r>
      <w:r>
        <w:t>Europa</w:t>
      </w:r>
      <w:r w:rsidR="00BA78D7">
        <w:t xml:space="preserve"> </w:t>
      </w:r>
      <w:r>
        <w:t>Uniune</w:t>
      </w:r>
      <w:r w:rsidR="00BA78D7">
        <w:t xml:space="preserve">. </w:t>
      </w:r>
      <w:r>
        <w:t>"</w:t>
      </w:r>
    </w:p>
    <w:p w14:paraId="344F7B94" w14:textId="3CF17176" w:rsidR="006C4461" w:rsidRDefault="006C4461" w:rsidP="006C4461">
      <w:r>
        <w:t>UE</w:t>
      </w:r>
      <w:r w:rsidR="00BA78D7">
        <w:t xml:space="preserve"> </w:t>
      </w:r>
      <w:r>
        <w:t>propune</w:t>
      </w:r>
      <w:r w:rsidR="00BA78D7">
        <w:t xml:space="preserve"> </w:t>
      </w:r>
      <w:r>
        <w:t>„soluţii</w:t>
      </w:r>
      <w:r w:rsidR="00BA78D7">
        <w:t xml:space="preserve"> </w:t>
      </w:r>
      <w:r>
        <w:t>rapide”</w:t>
      </w:r>
      <w:r w:rsidR="00BA78D7">
        <w:t xml:space="preserve"> </w:t>
      </w:r>
      <w:r>
        <w:t>pentru</w:t>
      </w:r>
      <w:r w:rsidR="00BA78D7">
        <w:t xml:space="preserve"> </w:t>
      </w:r>
      <w:r>
        <w:t>liberalizarea</w:t>
      </w:r>
      <w:r w:rsidR="00BA78D7">
        <w:t xml:space="preserve"> </w:t>
      </w:r>
      <w:r>
        <w:t>pieţei</w:t>
      </w:r>
      <w:r w:rsidR="00BA78D7">
        <w:t xml:space="preserve"> </w:t>
      </w:r>
      <w:r>
        <w:t>de</w:t>
      </w:r>
      <w:r w:rsidR="00BA78D7">
        <w:t xml:space="preserve"> </w:t>
      </w:r>
      <w:r>
        <w:t>capital,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încuraja</w:t>
      </w:r>
      <w:r w:rsidR="00BA78D7">
        <w:t xml:space="preserve"> </w:t>
      </w:r>
      <w:r>
        <w:t>investiţiile</w:t>
      </w:r>
      <w:r w:rsidR="00BA78D7">
        <w:t xml:space="preserve"> </w:t>
      </w:r>
      <w:r>
        <w:t>în</w:t>
      </w:r>
      <w:r w:rsidR="00BA78D7">
        <w:t xml:space="preserve"> </w:t>
      </w:r>
      <w:r>
        <w:t>companii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coronavirusului</w:t>
      </w:r>
      <w:r w:rsidR="00BA78D7">
        <w:t xml:space="preserve"> </w:t>
      </w:r>
      <w:r>
        <w:t>"Propunerile</w:t>
      </w:r>
      <w:r w:rsidR="00BA78D7">
        <w:t xml:space="preserve"> </w:t>
      </w:r>
      <w:r>
        <w:t>vor</w:t>
      </w:r>
      <w:r w:rsidR="00BA78D7">
        <w:t xml:space="preserve"> </w:t>
      </w:r>
      <w:r>
        <w:t>include</w:t>
      </w:r>
      <w:r w:rsidR="00BA78D7">
        <w:t xml:space="preserve"> </w:t>
      </w:r>
      <w:r>
        <w:t>reglementări</w:t>
      </w:r>
      <w:r w:rsidR="00BA78D7">
        <w:t xml:space="preserve"> </w:t>
      </w:r>
      <w:r>
        <w:t>mai</w:t>
      </w:r>
      <w:r w:rsidR="00BA78D7">
        <w:t xml:space="preserve"> </w:t>
      </w:r>
      <w:r>
        <w:t>relaxate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finanţarea</w:t>
      </w:r>
      <w:r w:rsidR="00BA78D7">
        <w:t xml:space="preserve"> </w:t>
      </w:r>
      <w:r>
        <w:t>analizelor</w:t>
      </w:r>
      <w:r w:rsidR="00BA78D7">
        <w:t xml:space="preserve"> </w:t>
      </w:r>
      <w:r>
        <w:t>efectuate</w:t>
      </w:r>
      <w:r w:rsidR="00BA78D7">
        <w:t xml:space="preserve"> </w:t>
      </w:r>
      <w:r>
        <w:t>de</w:t>
      </w:r>
      <w:r w:rsidR="00BA78D7">
        <w:t xml:space="preserve"> </w:t>
      </w:r>
      <w:r>
        <w:t>brokeri</w:t>
      </w:r>
      <w:r w:rsidR="00BA78D7">
        <w:t xml:space="preserve"> </w:t>
      </w:r>
      <w:r>
        <w:t>privind</w:t>
      </w:r>
      <w:r w:rsidR="00BA78D7">
        <w:t xml:space="preserve"> </w:t>
      </w:r>
      <w:r>
        <w:t>companiile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</w:t>
      </w:r>
      <w:r w:rsidR="00BA78D7">
        <w:t xml:space="preserve"> </w:t>
      </w:r>
      <w:r>
        <w:t>şi</w:t>
      </w:r>
      <w:r w:rsidR="00BA78D7">
        <w:t xml:space="preserve"> </w:t>
      </w:r>
      <w:r>
        <w:t>ridicarea</w:t>
      </w:r>
      <w:r w:rsidR="00BA78D7">
        <w:t xml:space="preserve"> </w:t>
      </w:r>
      <w:r>
        <w:t>restricţiilor</w:t>
      </w:r>
      <w:r w:rsidR="00BA78D7">
        <w:t xml:space="preserve"> </w:t>
      </w:r>
      <w:r>
        <w:t>pentru</w:t>
      </w:r>
      <w:r w:rsidR="00BA78D7">
        <w:t xml:space="preserve"> </w:t>
      </w:r>
      <w:r>
        <w:t>tranzacţiile</w:t>
      </w:r>
      <w:r w:rsidR="00BA78D7">
        <w:t xml:space="preserve"> </w:t>
      </w:r>
      <w:r>
        <w:t>cu</w:t>
      </w:r>
      <w:r w:rsidR="00BA78D7">
        <w:t xml:space="preserve"> </w:t>
      </w:r>
      <w:r>
        <w:t>instrumente</w:t>
      </w:r>
      <w:r w:rsidR="00BA78D7">
        <w:t xml:space="preserve"> </w:t>
      </w:r>
      <w:r>
        <w:t>derivate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energiei</w:t>
      </w:r>
      <w:r w:rsidR="008E73B9">
        <w:t xml:space="preserve">. </w:t>
      </w:r>
      <w:r>
        <w:t>Deşi</w:t>
      </w:r>
      <w:r w:rsidR="00BA78D7">
        <w:t xml:space="preserve"> </w:t>
      </w:r>
      <w:r>
        <w:t>obiectivul</w:t>
      </w:r>
      <w:r w:rsidR="00BA78D7">
        <w:t xml:space="preserve"> </w:t>
      </w:r>
      <w:r>
        <w:t>imediat</w:t>
      </w:r>
      <w:r w:rsidR="00BA78D7">
        <w:t xml:space="preserve"> </w:t>
      </w:r>
      <w:r>
        <w:t>este</w:t>
      </w:r>
      <w:r w:rsidR="00BA78D7">
        <w:t xml:space="preserve"> </w:t>
      </w:r>
      <w:r>
        <w:t>criza</w:t>
      </w:r>
      <w:r w:rsidR="00BA78D7">
        <w:t xml:space="preserve"> </w:t>
      </w:r>
      <w:r>
        <w:t>coronavirusului,</w:t>
      </w:r>
      <w:r w:rsidR="00BA78D7">
        <w:t xml:space="preserve"> </w:t>
      </w:r>
      <w:r>
        <w:t>multe</w:t>
      </w:r>
      <w:r w:rsidR="00BA78D7">
        <w:t xml:space="preserve"> </w:t>
      </w:r>
      <w:r>
        <w:t>dintre</w:t>
      </w:r>
      <w:r w:rsidR="00BA78D7">
        <w:t xml:space="preserve"> </w:t>
      </w:r>
      <w:r>
        <w:t>schimbări</w:t>
      </w:r>
      <w:r w:rsidR="00BA78D7">
        <w:t xml:space="preserve"> </w:t>
      </w:r>
      <w:r>
        <w:t>sunt</w:t>
      </w:r>
      <w:r w:rsidR="00BA78D7">
        <w:t xml:space="preserve"> </w:t>
      </w:r>
      <w:r>
        <w:t>aşteptate</w:t>
      </w:r>
      <w:r w:rsidR="00BA78D7">
        <w:t xml:space="preserve"> </w:t>
      </w:r>
      <w:r>
        <w:t>să</w:t>
      </w:r>
      <w:r w:rsidR="00BA78D7">
        <w:t xml:space="preserve"> </w:t>
      </w:r>
      <w:r>
        <w:t>devină</w:t>
      </w:r>
      <w:r w:rsidR="00BA78D7">
        <w:t xml:space="preserve"> </w:t>
      </w:r>
      <w:r>
        <w:t>permanente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sunt</w:t>
      </w:r>
      <w:r w:rsidR="00BA78D7">
        <w:t xml:space="preserve"> </w:t>
      </w:r>
      <w:r>
        <w:t>aşteptate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schimbări,</w:t>
      </w:r>
      <w:r w:rsidR="00BA78D7">
        <w:t xml:space="preserve"> </w:t>
      </w:r>
      <w:r>
        <w:t>UE</w:t>
      </w:r>
      <w:r w:rsidR="00BA78D7">
        <w:t xml:space="preserve"> </w:t>
      </w:r>
      <w:r>
        <w:t>intenţionând</w:t>
      </w:r>
      <w:r w:rsidR="00BA78D7">
        <w:t xml:space="preserve"> </w:t>
      </w:r>
      <w:r>
        <w:t>să</w:t>
      </w:r>
      <w:r w:rsidR="00BA78D7">
        <w:t xml:space="preserve"> </w:t>
      </w:r>
      <w:r>
        <w:t>construiască</w:t>
      </w:r>
      <w:r w:rsidR="00BA78D7">
        <w:t xml:space="preserve"> </w:t>
      </w:r>
      <w:r>
        <w:t>o</w:t>
      </w:r>
      <w:r w:rsidR="00BA78D7">
        <w:t xml:space="preserve"> </w:t>
      </w:r>
      <w:r>
        <w:t>Uniune</w:t>
      </w:r>
      <w:r w:rsidR="00BA78D7">
        <w:t xml:space="preserve"> </w:t>
      </w:r>
      <w:r>
        <w:t>a</w:t>
      </w:r>
      <w:r w:rsidR="00BA78D7">
        <w:t xml:space="preserve"> </w:t>
      </w:r>
      <w:r>
        <w:t>Pieţelor</w:t>
      </w:r>
      <w:r w:rsidR="00BA78D7">
        <w:t xml:space="preserve"> </w:t>
      </w:r>
      <w:r>
        <w:t>de</w:t>
      </w:r>
      <w:r w:rsidR="00BA78D7">
        <w:t xml:space="preserve"> </w:t>
      </w:r>
      <w:r>
        <w:t>Capital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concureze</w:t>
      </w:r>
      <w:r w:rsidR="00BA78D7">
        <w:t xml:space="preserve"> </w:t>
      </w:r>
      <w:r>
        <w:t>cu</w:t>
      </w:r>
      <w:r w:rsidR="00BA78D7">
        <w:t xml:space="preserve"> </w:t>
      </w:r>
      <w:r>
        <w:t>Londra</w:t>
      </w:r>
      <w:r w:rsidR="00BA78D7">
        <w:t xml:space="preserve"> </w:t>
      </w:r>
      <w:r>
        <w:t>post-Brexit,</w:t>
      </w:r>
      <w:r w:rsidR="00BA78D7">
        <w:t xml:space="preserve"> </w:t>
      </w:r>
      <w:r>
        <w:t>ca</w:t>
      </w:r>
      <w:r w:rsidR="00BA78D7">
        <w:t xml:space="preserve"> </w:t>
      </w:r>
      <w:r>
        <w:t>centru</w:t>
      </w:r>
      <w:r w:rsidR="00BA78D7">
        <w:t xml:space="preserve"> </w:t>
      </w:r>
      <w:r>
        <w:t>financiar</w:t>
      </w:r>
      <w:r w:rsidR="008E73B9">
        <w:t xml:space="preserve">. </w:t>
      </w:r>
      <w:r>
        <w:t>Schimbările</w:t>
      </w:r>
      <w:r w:rsidR="00BA78D7">
        <w:t xml:space="preserve"> </w:t>
      </w:r>
      <w:r>
        <w:t>reflectă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modificări</w:t>
      </w:r>
      <w:r w:rsidR="00BA78D7">
        <w:t xml:space="preserve"> </w:t>
      </w:r>
      <w:r>
        <w:t>rapide</w:t>
      </w:r>
      <w:r w:rsidR="00BA78D7">
        <w:t xml:space="preserve"> </w:t>
      </w:r>
      <w:r>
        <w:t>ale</w:t>
      </w:r>
      <w:r w:rsidR="00BA78D7">
        <w:t xml:space="preserve"> </w:t>
      </w:r>
      <w:r>
        <w:t>reglementărilor</w:t>
      </w:r>
      <w:r w:rsidR="00BA78D7">
        <w:t xml:space="preserve"> </w:t>
      </w:r>
      <w:r>
        <w:t>bancare,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asigura</w:t>
      </w:r>
      <w:r w:rsidR="00BA78D7">
        <w:t xml:space="preserve"> </w:t>
      </w:r>
      <w:r>
        <w:t>continuarea</w:t>
      </w:r>
      <w:r w:rsidR="00BA78D7">
        <w:t xml:space="preserve"> </w:t>
      </w:r>
      <w:r>
        <w:t>creditării</w:t>
      </w:r>
      <w:r w:rsidR="00BA78D7">
        <w:t xml:space="preserve"> </w:t>
      </w:r>
      <w:r>
        <w:t>pentru</w:t>
      </w:r>
      <w:r w:rsidR="00BA78D7">
        <w:t xml:space="preserve"> </w:t>
      </w:r>
      <w:r>
        <w:t>companii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gosposăriilor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distanţare</w:t>
      </w:r>
      <w:r w:rsidR="00BA78D7">
        <w:t>.”</w:t>
      </w:r>
      <w:r>
        <w:t>Statele</w:t>
      </w:r>
      <w:r w:rsidR="00BA78D7">
        <w:t xml:space="preserve"> </w:t>
      </w:r>
      <w:r>
        <w:t>membre</w:t>
      </w:r>
      <w:r w:rsidR="00BA78D7">
        <w:t xml:space="preserve"> </w:t>
      </w:r>
      <w:r>
        <w:t>ale</w:t>
      </w:r>
      <w:r w:rsidR="00BA78D7">
        <w:t xml:space="preserve"> </w:t>
      </w:r>
      <w:r>
        <w:t>UE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grav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economică</w:t>
      </w:r>
      <w:r w:rsidR="00BA78D7">
        <w:t xml:space="preserve"> </w:t>
      </w:r>
      <w:r>
        <w:t>rezultată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necesită</w:t>
      </w:r>
      <w:r w:rsidR="00BA78D7">
        <w:t xml:space="preserve"> </w:t>
      </w:r>
      <w:r>
        <w:t>o</w:t>
      </w:r>
      <w:r w:rsidR="00BA78D7">
        <w:t xml:space="preserve"> </w:t>
      </w:r>
      <w:r>
        <w:t>reacâie</w:t>
      </w:r>
      <w:r w:rsidR="00BA78D7">
        <w:t xml:space="preserve"> </w:t>
      </w:r>
      <w:r>
        <w:t>rapidă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participanţilor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de</w:t>
      </w:r>
      <w:r w:rsidR="00BA78D7">
        <w:t xml:space="preserve"> </w:t>
      </w:r>
      <w:r>
        <w:t>capital”,</w:t>
      </w:r>
      <w:r w:rsidR="00BA78D7">
        <w:t xml:space="preserve"> </w:t>
      </w:r>
      <w:r>
        <w:t>arată</w:t>
      </w:r>
      <w:r w:rsidR="00BA78D7">
        <w:t xml:space="preserve"> </w:t>
      </w:r>
      <w:r>
        <w:t>documentele</w:t>
      </w:r>
      <w:r w:rsidR="00BA78D7">
        <w:t xml:space="preserve"> </w:t>
      </w:r>
      <w:r>
        <w:t>în</w:t>
      </w:r>
      <w:r w:rsidR="00BA78D7">
        <w:t xml:space="preserve"> </w:t>
      </w:r>
      <w:r>
        <w:t>fază</w:t>
      </w:r>
      <w:r w:rsidR="00BA78D7">
        <w:t xml:space="preserve"> </w:t>
      </w:r>
      <w:r>
        <w:t>de</w:t>
      </w:r>
      <w:r w:rsidR="00BA78D7">
        <w:t xml:space="preserve"> </w:t>
      </w:r>
      <w:r>
        <w:t>proiect</w:t>
      </w:r>
      <w:r w:rsidR="00BA78D7">
        <w:t xml:space="preserve">. </w:t>
      </w:r>
      <w:r>
        <w:t>"</w:t>
      </w:r>
    </w:p>
    <w:p w14:paraId="6844AD16" w14:textId="04CB28E5" w:rsidR="006C4461" w:rsidRDefault="006C4461" w:rsidP="006C4461">
      <w:r>
        <w:t>Banca</w:t>
      </w:r>
      <w:r w:rsidR="00BA78D7">
        <w:t xml:space="preserve"> </w:t>
      </w:r>
      <w:r>
        <w:t>Franţei:</w:t>
      </w:r>
      <w:r w:rsidR="00BA78D7">
        <w:t xml:space="preserve"> </w:t>
      </w:r>
      <w:r>
        <w:t>Economia</w:t>
      </w:r>
      <w:r w:rsidR="00BA78D7">
        <w:t xml:space="preserve"> </w:t>
      </w:r>
      <w:r>
        <w:t>franceză</w:t>
      </w:r>
      <w:r w:rsidR="00BA78D7">
        <w:t xml:space="preserve"> </w:t>
      </w:r>
      <w:r>
        <w:t>începe</w:t>
      </w:r>
      <w:r w:rsidR="00BA78D7">
        <w:t xml:space="preserve"> </w:t>
      </w:r>
      <w:r>
        <w:t>să-şi</w:t>
      </w:r>
      <w:r w:rsidR="00BA78D7">
        <w:t xml:space="preserve"> </w:t>
      </w:r>
      <w:r>
        <w:t>revină</w:t>
      </w:r>
      <w:r w:rsidR="00BA78D7">
        <w:t xml:space="preserve"> </w:t>
      </w:r>
      <w:r>
        <w:t>"Banca</w:t>
      </w:r>
      <w:r w:rsidR="00BA78D7">
        <w:t xml:space="preserve"> </w:t>
      </w:r>
      <w:r>
        <w:t>centrală</w:t>
      </w:r>
      <w:r w:rsidR="00BA78D7">
        <w:t xml:space="preserve"> </w:t>
      </w:r>
      <w:r>
        <w:t>franceză</w:t>
      </w:r>
      <w:r w:rsidR="00BA78D7">
        <w:t xml:space="preserve"> </w:t>
      </w:r>
      <w:r>
        <w:t>a</w:t>
      </w:r>
      <w:r w:rsidR="00BA78D7">
        <w:t xml:space="preserve"> </w:t>
      </w:r>
      <w:r>
        <w:t>estimat</w:t>
      </w:r>
      <w:r w:rsidR="00BA78D7">
        <w:t xml:space="preserve"> </w:t>
      </w:r>
      <w:r>
        <w:t>în</w:t>
      </w:r>
      <w:r w:rsidR="00BA78D7">
        <w:t xml:space="preserve"> </w:t>
      </w:r>
      <w:r>
        <w:t>iunie</w:t>
      </w:r>
      <w:r w:rsidR="00BA78D7">
        <w:t xml:space="preserve"> </w:t>
      </w:r>
      <w:r>
        <w:t>că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mare</w:t>
      </w:r>
      <w:r w:rsidR="00BA78D7">
        <w:t xml:space="preserve"> </w:t>
      </w:r>
      <w:r>
        <w:t>economie</w:t>
      </w:r>
      <w:r w:rsidR="00BA78D7">
        <w:t xml:space="preserve"> </w:t>
      </w:r>
      <w:r>
        <w:t>a</w:t>
      </w:r>
      <w:r w:rsidR="00BA78D7">
        <w:t xml:space="preserve"> </w:t>
      </w:r>
      <w:r>
        <w:t>zonei</w:t>
      </w:r>
      <w:r w:rsidR="00BA78D7">
        <w:t xml:space="preserve"> </w:t>
      </w:r>
      <w:r>
        <w:t>euro</w:t>
      </w:r>
      <w:r w:rsidR="00BA78D7">
        <w:t xml:space="preserve"> </w:t>
      </w:r>
      <w:r>
        <w:t>va</w:t>
      </w:r>
      <w:r w:rsidR="00BA78D7">
        <w:t xml:space="preserve"> </w:t>
      </w:r>
      <w:r>
        <w:t>funcţiona</w:t>
      </w:r>
      <w:r w:rsidR="00BA78D7">
        <w:t xml:space="preserve"> </w:t>
      </w:r>
      <w:r>
        <w:t>cu</w:t>
      </w:r>
      <w:r w:rsidR="00BA78D7">
        <w:t xml:space="preserve"> </w:t>
      </w:r>
      <w:r>
        <w:t>12%</w:t>
      </w:r>
      <w:r w:rsidR="00BA78D7">
        <w:t xml:space="preserve"> </w:t>
      </w:r>
      <w:r>
        <w:t>sub</w:t>
      </w:r>
      <w:r w:rsidR="00BA78D7">
        <w:t xml:space="preserve"> </w:t>
      </w:r>
      <w:r>
        <w:t>nivelul</w:t>
      </w:r>
      <w:r w:rsidR="00BA78D7">
        <w:t xml:space="preserve"> </w:t>
      </w:r>
      <w:r>
        <w:t>normal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lunii</w:t>
      </w:r>
      <w:r w:rsidR="00BA78D7">
        <w:t xml:space="preserve"> </w:t>
      </w:r>
      <w:r>
        <w:t>iunie,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de</w:t>
      </w:r>
      <w:r w:rsidR="00BA78D7">
        <w:t xml:space="preserve"> </w:t>
      </w:r>
      <w:r>
        <w:t>32%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restricţiilor</w:t>
      </w:r>
      <w:r w:rsidR="00BA78D7">
        <w:t xml:space="preserve"> </w:t>
      </w:r>
      <w:r>
        <w:t>impuse</w:t>
      </w:r>
      <w:r w:rsidR="00BA78D7">
        <w:t xml:space="preserve"> </w:t>
      </w:r>
      <w:r>
        <w:t>la</w:t>
      </w:r>
      <w:r w:rsidR="00BA78D7">
        <w:t xml:space="preserve"> </w:t>
      </w:r>
      <w:r>
        <w:t>sfârşitul</w:t>
      </w:r>
      <w:r w:rsidR="00BA78D7">
        <w:t xml:space="preserve"> </w:t>
      </w:r>
      <w:r>
        <w:t>lunii</w:t>
      </w:r>
      <w:r w:rsidR="00BA78D7">
        <w:t xml:space="preserve"> </w:t>
      </w:r>
      <w:r>
        <w:t>martie</w:t>
      </w:r>
      <w:r w:rsidR="00BA78D7">
        <w:t xml:space="preserve"> </w:t>
      </w:r>
      <w:r>
        <w:t>din</w:t>
      </w:r>
      <w:r w:rsidR="00BA78D7">
        <w:t xml:space="preserve"> </w:t>
      </w:r>
      <w:r>
        <w:t>cazua</w:t>
      </w:r>
      <w:r w:rsidR="00BA78D7">
        <w:t xml:space="preserve"> </w:t>
      </w:r>
      <w:r>
        <w:t>noului</w:t>
      </w:r>
      <w:r w:rsidR="00BA78D7">
        <w:t xml:space="preserve"> </w:t>
      </w:r>
      <w:r>
        <w:t>coronavirus</w:t>
      </w:r>
      <w:r w:rsidR="008E73B9">
        <w:t xml:space="preserve">. </w:t>
      </w:r>
      <w:r>
        <w:t>Banca</w:t>
      </w:r>
      <w:r w:rsidR="00BA78D7">
        <w:t xml:space="preserve"> </w:t>
      </w:r>
      <w:r>
        <w:t>Franţei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îşi</w:t>
      </w:r>
      <w:r w:rsidR="00BA78D7">
        <w:t xml:space="preserve"> </w:t>
      </w:r>
      <w:r>
        <w:t>actualizeze</w:t>
      </w:r>
      <w:r w:rsidR="00BA78D7">
        <w:t xml:space="preserve"> </w:t>
      </w:r>
      <w:r>
        <w:t>estimările</w:t>
      </w:r>
      <w:r w:rsidR="00BA78D7">
        <w:t xml:space="preserve"> </w:t>
      </w:r>
      <w:r>
        <w:t>marţi,</w:t>
      </w:r>
      <w:r w:rsidR="00BA78D7">
        <w:t xml:space="preserve"> </w:t>
      </w:r>
      <w:r>
        <w:t>în</w:t>
      </w:r>
      <w:r w:rsidR="00BA78D7">
        <w:t xml:space="preserve"> </w:t>
      </w:r>
      <w:r>
        <w:t>funcţie</w:t>
      </w:r>
      <w:r w:rsidR="00BA78D7">
        <w:t xml:space="preserve"> </w:t>
      </w:r>
      <w:r>
        <w:t>de</w:t>
      </w:r>
      <w:r w:rsidR="00BA78D7">
        <w:t xml:space="preserve"> </w:t>
      </w:r>
      <w:r>
        <w:t>respunsurile</w:t>
      </w:r>
      <w:r w:rsidR="00BA78D7">
        <w:t xml:space="preserve"> </w:t>
      </w:r>
      <w:r>
        <w:t>date</w:t>
      </w:r>
      <w:r w:rsidR="00BA78D7">
        <w:t xml:space="preserve"> </w:t>
      </w:r>
      <w:r>
        <w:t>de</w:t>
      </w:r>
      <w:r w:rsidR="00BA78D7">
        <w:t xml:space="preserve"> </w:t>
      </w:r>
      <w:r>
        <w:t>mii</w:t>
      </w:r>
      <w:r w:rsidR="00BA78D7">
        <w:t xml:space="preserve"> </w:t>
      </w:r>
      <w:r>
        <w:t>de</w:t>
      </w:r>
      <w:r w:rsidR="00BA78D7">
        <w:t xml:space="preserve"> </w:t>
      </w:r>
      <w:r>
        <w:t>companii</w:t>
      </w:r>
      <w:r w:rsidR="00BA78D7">
        <w:t xml:space="preserve"> </w:t>
      </w:r>
      <w:r>
        <w:t>într-un</w:t>
      </w:r>
      <w:r w:rsidR="00BA78D7">
        <w:t xml:space="preserve"> </w:t>
      </w:r>
      <w:r>
        <w:t>sondaj</w:t>
      </w:r>
      <w:r w:rsidR="00BA78D7">
        <w:t xml:space="preserve"> </w:t>
      </w:r>
      <w:r>
        <w:t>lunar</w:t>
      </w:r>
      <w:r w:rsidR="00BA78D7">
        <w:t xml:space="preserve"> </w:t>
      </w:r>
      <w:r>
        <w:t>referitor</w:t>
      </w:r>
      <w:r w:rsidR="00BA78D7">
        <w:t xml:space="preserve"> </w:t>
      </w:r>
      <w:r>
        <w:t>la</w:t>
      </w:r>
      <w:r w:rsidR="00BA78D7">
        <w:t xml:space="preserve"> </w:t>
      </w:r>
      <w:r>
        <w:t>climatul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>.”</w:t>
      </w:r>
      <w:r>
        <w:t>Redresarea</w:t>
      </w:r>
      <w:r w:rsidR="00BA78D7">
        <w:t xml:space="preserve"> </w:t>
      </w:r>
      <w:r>
        <w:t>are</w:t>
      </w:r>
      <w:r w:rsidR="00BA78D7">
        <w:t xml:space="preserve"> </w:t>
      </w:r>
      <w:r>
        <w:t>loc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aşa</w:t>
      </w:r>
      <w:r w:rsidR="00BA78D7">
        <w:t xml:space="preserve"> </w:t>
      </w:r>
      <w:r>
        <w:t>cum</w:t>
      </w:r>
      <w:r w:rsidR="00BA78D7">
        <w:t xml:space="preserve"> </w:t>
      </w:r>
      <w:r>
        <w:t>ne-am</w:t>
      </w:r>
      <w:r w:rsidR="00BA78D7">
        <w:t xml:space="preserve"> </w:t>
      </w:r>
      <w:r>
        <w:t>aşteptat</w:t>
      </w:r>
      <w:r w:rsidR="00BA78D7">
        <w:t xml:space="preserve"> </w:t>
      </w:r>
      <w:r>
        <w:t>şşi</w:t>
      </w:r>
      <w:r w:rsidR="00BA78D7">
        <w:t xml:space="preserve"> </w:t>
      </w:r>
      <w:r>
        <w:t>poate</w:t>
      </w:r>
      <w:r w:rsidR="00BA78D7">
        <w:t xml:space="preserve"> </w:t>
      </w:r>
      <w:r>
        <w:t>ceva</w:t>
      </w:r>
      <w:r w:rsidR="00BA78D7">
        <w:t xml:space="preserve"> </w:t>
      </w:r>
      <w:r>
        <w:t>mai</w:t>
      </w:r>
      <w:r w:rsidR="00BA78D7">
        <w:t xml:space="preserve"> </w:t>
      </w:r>
      <w:r>
        <w:t>bine”,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Villeroy</w:t>
      </w:r>
      <w:r w:rsidR="00BA78D7">
        <w:t xml:space="preserve"> </w:t>
      </w:r>
      <w:r>
        <w:t>la</w:t>
      </w:r>
      <w:r w:rsidR="00BA78D7">
        <w:t xml:space="preserve"> </w:t>
      </w:r>
      <w:r>
        <w:t>televiziunea</w:t>
      </w:r>
      <w:r w:rsidR="00BA78D7">
        <w:t xml:space="preserve"> </w:t>
      </w:r>
      <w:r>
        <w:t>LCI</w:t>
      </w:r>
      <w:r w:rsidR="008E73B9">
        <w:t xml:space="preserve">.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iunie,</w:t>
      </w:r>
      <w:r w:rsidR="00BA78D7">
        <w:t xml:space="preserve"> </w:t>
      </w:r>
      <w:r>
        <w:t>banca</w:t>
      </w:r>
      <w:r w:rsidR="00BA78D7">
        <w:t xml:space="preserve"> </w:t>
      </w:r>
      <w:r>
        <w:t>centrală</w:t>
      </w:r>
      <w:r w:rsidR="00BA78D7">
        <w:t xml:space="preserve"> </w:t>
      </w:r>
      <w:r>
        <w:t>a</w:t>
      </w:r>
      <w:r w:rsidR="00BA78D7">
        <w:t xml:space="preserve"> </w:t>
      </w:r>
      <w:r>
        <w:t>anticipat</w:t>
      </w:r>
      <w:r w:rsidR="00BA78D7">
        <w:t xml:space="preserve"> </w:t>
      </w:r>
      <w:r>
        <w:t>că</w:t>
      </w:r>
      <w:r w:rsidR="00BA78D7">
        <w:t xml:space="preserve"> </w:t>
      </w:r>
      <w:r>
        <w:t>economia</w:t>
      </w:r>
      <w:r w:rsidR="00BA78D7">
        <w:t xml:space="preserve"> </w:t>
      </w:r>
      <w:r>
        <w:t>s-a</w:t>
      </w:r>
      <w:r w:rsidR="00BA78D7">
        <w:t xml:space="preserve"> </w:t>
      </w:r>
      <w:r>
        <w:t>contractat</w:t>
      </w:r>
      <w:r w:rsidR="00BA78D7">
        <w:t xml:space="preserve"> </w:t>
      </w:r>
      <w:r>
        <w:t>probabil</w:t>
      </w:r>
      <w:r w:rsidR="00BA78D7">
        <w:t xml:space="preserve"> </w:t>
      </w:r>
      <w:r>
        <w:t>cu</w:t>
      </w:r>
      <w:r w:rsidR="00BA78D7">
        <w:t xml:space="preserve"> </w:t>
      </w:r>
      <w:r>
        <w:t>15%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al</w:t>
      </w:r>
      <w:r w:rsidR="00BA78D7">
        <w:t xml:space="preserve"> </w:t>
      </w:r>
      <w:r>
        <w:t>doilea</w:t>
      </w:r>
      <w:r w:rsidR="008E73B9">
        <w:t xml:space="preserve">. </w:t>
      </w:r>
      <w:r>
        <w:t>Duminică,</w:t>
      </w:r>
      <w:r w:rsidR="00BA78D7">
        <w:t xml:space="preserve"> </w:t>
      </w:r>
      <w:r>
        <w:t>Villeroy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evoluţia</w:t>
      </w:r>
      <w:r w:rsidR="00BA78D7">
        <w:t xml:space="preserve"> </w:t>
      </w:r>
      <w:r>
        <w:t>economiei</w:t>
      </w:r>
      <w:r w:rsidR="00BA78D7">
        <w:t xml:space="preserve"> </w:t>
      </w:r>
      <w:r>
        <w:t>”ar</w:t>
      </w:r>
      <w:r w:rsidR="00BA78D7">
        <w:t xml:space="preserve"> </w:t>
      </w:r>
      <w:r>
        <w:t>putea</w:t>
      </w:r>
      <w:r w:rsidR="00BA78D7">
        <w:t xml:space="preserve"> </w:t>
      </w:r>
      <w:r>
        <w:t>fi</w:t>
      </w:r>
      <w:r w:rsidR="00BA78D7">
        <w:t xml:space="preserve"> </w:t>
      </w:r>
      <w:r>
        <w:t>ceva</w:t>
      </w:r>
      <w:r w:rsidR="00BA78D7">
        <w:t xml:space="preserve"> </w:t>
      </w:r>
      <w:r>
        <w:t>mai</w:t>
      </w:r>
      <w:r w:rsidR="00BA78D7">
        <w:t xml:space="preserve"> </w:t>
      </w:r>
      <w:r>
        <w:t>bună”</w:t>
      </w:r>
      <w:r w:rsidR="00BA78D7">
        <w:t xml:space="preserve">. </w:t>
      </w:r>
      <w:r>
        <w:t>"</w:t>
      </w:r>
    </w:p>
    <w:p w14:paraId="2DB11A68" w14:textId="39D02F67" w:rsidR="006C4461" w:rsidRDefault="006C4461" w:rsidP="006C4461">
      <w:r>
        <w:lastRenderedPageBreak/>
        <w:t>Airbus</w:t>
      </w:r>
      <w:r w:rsidR="00BA78D7">
        <w:t xml:space="preserve"> </w:t>
      </w:r>
      <w:r>
        <w:t>va</w:t>
      </w:r>
      <w:r w:rsidR="00BA78D7">
        <w:t xml:space="preserve"> </w:t>
      </w:r>
      <w:r>
        <w:t>desfiinţa</w:t>
      </w:r>
      <w:r w:rsidR="00BA78D7">
        <w:t xml:space="preserve"> </w:t>
      </w:r>
      <w:r>
        <w:t>15</w:t>
      </w:r>
      <w:r w:rsidR="00BA78D7">
        <w:t>.000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supravieţui</w:t>
      </w:r>
      <w:r w:rsidR="00BA78D7">
        <w:t xml:space="preserve"> </w:t>
      </w:r>
      <w:r>
        <w:t>crizei</w:t>
      </w:r>
      <w:r w:rsidR="00BA78D7">
        <w:t xml:space="preserve"> </w:t>
      </w:r>
      <w:r>
        <w:t>coronavirusului</w:t>
      </w:r>
      <w:r w:rsidR="00BA78D7">
        <w:t xml:space="preserve"> </w:t>
      </w:r>
      <w:r>
        <w:t>"Cel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grup</w:t>
      </w:r>
      <w:r w:rsidR="00BA78D7">
        <w:t xml:space="preserve"> </w:t>
      </w:r>
      <w:r>
        <w:t>aerospaţial</w:t>
      </w:r>
      <w:r w:rsidR="00BA78D7">
        <w:t xml:space="preserve"> </w:t>
      </w:r>
      <w:r>
        <w:t>din</w:t>
      </w:r>
      <w:r w:rsidR="00BA78D7">
        <w:t xml:space="preserve"> </w:t>
      </w:r>
      <w:r>
        <w:t>Europa</w:t>
      </w:r>
      <w:r w:rsidR="00BA78D7">
        <w:t xml:space="preserve"> </w:t>
      </w:r>
      <w:r>
        <w:t>a</w:t>
      </w:r>
      <w:r w:rsidR="00BA78D7">
        <w:t xml:space="preserve"> </w:t>
      </w:r>
      <w:r>
        <w:t>arătat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desfiinţa</w:t>
      </w:r>
      <w:r w:rsidR="00BA78D7">
        <w:t xml:space="preserve"> </w:t>
      </w:r>
      <w:r>
        <w:t>aproximativ</w:t>
      </w:r>
      <w:r w:rsidR="00BA78D7">
        <w:t xml:space="preserve"> </w:t>
      </w:r>
      <w:r>
        <w:t>5</w:t>
      </w:r>
      <w:r w:rsidR="00BA78D7">
        <w:t>.000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în</w:t>
      </w:r>
      <w:r w:rsidR="00BA78D7">
        <w:t xml:space="preserve"> </w:t>
      </w:r>
      <w:r>
        <w:t>Franţa,</w:t>
      </w:r>
      <w:r w:rsidR="00BA78D7">
        <w:t xml:space="preserve"> </w:t>
      </w:r>
      <w:r>
        <w:t>5</w:t>
      </w:r>
      <w:r w:rsidR="00BA78D7">
        <w:t xml:space="preserve">. </w:t>
      </w:r>
      <w:r>
        <w:t>100</w:t>
      </w:r>
      <w:r w:rsidR="00BA78D7">
        <w:t xml:space="preserve"> </w:t>
      </w:r>
      <w:r>
        <w:t>în</w:t>
      </w:r>
      <w:r w:rsidR="00BA78D7">
        <w:t xml:space="preserve"> </w:t>
      </w:r>
      <w:r>
        <w:t>Germania,</w:t>
      </w:r>
      <w:r w:rsidR="00BA78D7">
        <w:t xml:space="preserve"> </w:t>
      </w:r>
      <w:r>
        <w:t>900</w:t>
      </w:r>
      <w:r w:rsidR="00BA78D7">
        <w:t xml:space="preserve"> </w:t>
      </w:r>
      <w:r>
        <w:t>în</w:t>
      </w:r>
      <w:r w:rsidR="00BA78D7">
        <w:t xml:space="preserve"> </w:t>
      </w:r>
      <w:r>
        <w:t>Spania,</w:t>
      </w:r>
      <w:r w:rsidR="00BA78D7">
        <w:t xml:space="preserve"> </w:t>
      </w:r>
      <w:r>
        <w:t>1</w:t>
      </w:r>
      <w:r w:rsidR="00BA78D7">
        <w:t xml:space="preserve">. </w:t>
      </w:r>
      <w:r>
        <w:t>700</w:t>
      </w:r>
      <w:r w:rsidR="00BA78D7">
        <w:t xml:space="preserve"> </w:t>
      </w:r>
      <w:r>
        <w:t>în</w:t>
      </w:r>
      <w:r w:rsidR="00BA78D7">
        <w:t xml:space="preserve"> </w:t>
      </w:r>
      <w:r>
        <w:t>Marea</w:t>
      </w:r>
      <w:r w:rsidR="00BA78D7">
        <w:t xml:space="preserve"> </w:t>
      </w:r>
      <w:r>
        <w:t>Britanie</w:t>
      </w:r>
      <w:r w:rsidR="00BA78D7">
        <w:t xml:space="preserve"> </w:t>
      </w:r>
      <w:r>
        <w:t>şi</w:t>
      </w:r>
      <w:r w:rsidR="00BA78D7">
        <w:t xml:space="preserve"> </w:t>
      </w:r>
      <w:r>
        <w:t>1</w:t>
      </w:r>
      <w:r w:rsidR="00BA78D7">
        <w:t xml:space="preserve">. </w:t>
      </w:r>
      <w:r>
        <w:t>300</w:t>
      </w:r>
      <w:r w:rsidR="00BA78D7">
        <w:t xml:space="preserve"> </w:t>
      </w:r>
      <w:r>
        <w:t>în</w:t>
      </w:r>
      <w:r w:rsidR="00BA78D7">
        <w:t xml:space="preserve"> </w:t>
      </w:r>
      <w:r>
        <w:t>alte</w:t>
      </w:r>
      <w:r w:rsidR="00BA78D7">
        <w:t xml:space="preserve"> </w:t>
      </w:r>
      <w:r>
        <w:t>regiuni,</w:t>
      </w:r>
      <w:r w:rsidR="00BA78D7">
        <w:t xml:space="preserve"> </w:t>
      </w:r>
      <w:r>
        <w:t>pentru</w:t>
      </w:r>
      <w:r w:rsidR="00BA78D7">
        <w:t xml:space="preserve"> </w:t>
      </w:r>
      <w:r>
        <w:t>un</w:t>
      </w:r>
      <w:r w:rsidR="00BA78D7">
        <w:t xml:space="preserve"> </w:t>
      </w:r>
      <w:r>
        <w:t>total</w:t>
      </w:r>
      <w:r w:rsidR="00BA78D7">
        <w:t xml:space="preserve"> </w:t>
      </w:r>
      <w:r>
        <w:t>de</w:t>
      </w:r>
      <w:r w:rsidR="00BA78D7">
        <w:t xml:space="preserve"> </w:t>
      </w:r>
      <w:r>
        <w:t>14</w:t>
      </w:r>
      <w:r w:rsidR="00BA78D7">
        <w:t xml:space="preserve">. </w:t>
      </w:r>
      <w:r>
        <w:t>000</w:t>
      </w:r>
      <w:r w:rsidR="008E73B9">
        <w:t xml:space="preserve">. </w:t>
      </w:r>
      <w:r>
        <w:t>Compania</w:t>
      </w:r>
      <w:r w:rsidR="00BA78D7">
        <w:t xml:space="preserve"> </w:t>
      </w:r>
      <w:r>
        <w:t>convenise</w:t>
      </w:r>
      <w:r w:rsidR="00BA78D7">
        <w:t xml:space="preserve"> </w:t>
      </w:r>
      <w:r>
        <w:t>deja</w:t>
      </w:r>
      <w:r w:rsidR="00BA78D7">
        <w:t xml:space="preserve"> </w:t>
      </w:r>
      <w:r>
        <w:t>desfiinţarea</w:t>
      </w:r>
      <w:r w:rsidR="00BA78D7">
        <w:t xml:space="preserve"> </w:t>
      </w:r>
      <w:r>
        <w:t>a</w:t>
      </w:r>
      <w:r w:rsidR="00BA78D7">
        <w:t xml:space="preserve"> </w:t>
      </w:r>
      <w:r>
        <w:t>900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la</w:t>
      </w:r>
      <w:r w:rsidR="00BA78D7">
        <w:t xml:space="preserve"> </w:t>
      </w:r>
      <w:r>
        <w:t>divizia</w:t>
      </w:r>
      <w:r w:rsidR="00BA78D7">
        <w:t xml:space="preserve"> </w:t>
      </w:r>
      <w:r>
        <w:t>Premium</w:t>
      </w:r>
      <w:r w:rsidR="00BA78D7">
        <w:t xml:space="preserve"> </w:t>
      </w:r>
      <w:r>
        <w:t>AEROTEC</w:t>
      </w:r>
      <w:r w:rsidR="00BA78D7">
        <w:t xml:space="preserve"> </w:t>
      </w:r>
      <w:r>
        <w:t>din</w:t>
      </w:r>
      <w:r w:rsidR="00BA78D7">
        <w:t xml:space="preserve"> </w:t>
      </w:r>
      <w:r>
        <w:t>Germania</w:t>
      </w:r>
      <w:r w:rsidR="008E73B9">
        <w:t xml:space="preserve">. </w:t>
      </w:r>
      <w:r>
        <w:t>Planul</w:t>
      </w:r>
      <w:r w:rsidR="00BA78D7">
        <w:t xml:space="preserve"> </w:t>
      </w:r>
      <w:r>
        <w:t>depinde</w:t>
      </w:r>
      <w:r w:rsidR="00BA78D7">
        <w:t xml:space="preserve"> </w:t>
      </w:r>
      <w:r>
        <w:t>de</w:t>
      </w:r>
      <w:r w:rsidR="00BA78D7">
        <w:t xml:space="preserve"> </w:t>
      </w:r>
      <w:r>
        <w:t>discuţiile</w:t>
      </w:r>
      <w:r w:rsidR="00BA78D7">
        <w:t xml:space="preserve"> </w:t>
      </w:r>
      <w:r>
        <w:t>cu</w:t>
      </w:r>
      <w:r w:rsidR="00BA78D7">
        <w:t xml:space="preserve"> </w:t>
      </w:r>
      <w:r>
        <w:t>sindicatele,</w:t>
      </w:r>
      <w:r w:rsidR="00BA78D7">
        <w:t xml:space="preserve"> </w:t>
      </w:r>
      <w:r>
        <w:t>care</w:t>
      </w:r>
      <w:r w:rsidR="00BA78D7">
        <w:t xml:space="preserve"> </w:t>
      </w:r>
      <w:r>
        <w:t>şi-au</w:t>
      </w:r>
      <w:r w:rsidR="00BA78D7">
        <w:t xml:space="preserve"> </w:t>
      </w:r>
      <w:r>
        <w:t>reînnoit</w:t>
      </w:r>
      <w:r w:rsidR="00BA78D7">
        <w:t xml:space="preserve"> </w:t>
      </w:r>
      <w:r>
        <w:t>imediat</w:t>
      </w:r>
      <w:r w:rsidR="00BA78D7">
        <w:t xml:space="preserve"> </w:t>
      </w:r>
      <w:r>
        <w:t>angajamentele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se</w:t>
      </w:r>
      <w:r w:rsidR="00BA78D7">
        <w:t xml:space="preserve"> </w:t>
      </w:r>
      <w:r>
        <w:t>opune</w:t>
      </w:r>
      <w:r w:rsidR="00BA78D7">
        <w:t xml:space="preserve"> </w:t>
      </w:r>
      <w:r>
        <w:t>concedierilor</w:t>
      </w:r>
      <w:r w:rsidR="00BA78D7">
        <w:t xml:space="preserve"> </w:t>
      </w:r>
      <w:r>
        <w:t>forţate</w:t>
      </w:r>
      <w:r w:rsidR="008E73B9">
        <w:t xml:space="preserve">. </w:t>
      </w:r>
      <w:r>
        <w:t>Airbus</w:t>
      </w:r>
      <w:r w:rsidR="00BA78D7">
        <w:t xml:space="preserve"> </w:t>
      </w:r>
      <w:r>
        <w:t>a</w:t>
      </w:r>
      <w:r w:rsidR="00BA78D7">
        <w:t xml:space="preserve"> </w:t>
      </w:r>
      <w:r>
        <w:t>refuzat</w:t>
      </w:r>
      <w:r w:rsidR="00BA78D7">
        <w:t xml:space="preserve"> </w:t>
      </w:r>
      <w:r>
        <w:t>să</w:t>
      </w:r>
      <w:r w:rsidR="00BA78D7">
        <w:t xml:space="preserve"> </w:t>
      </w:r>
      <w:r>
        <w:t>le</w:t>
      </w:r>
      <w:r w:rsidR="00BA78D7">
        <w:t xml:space="preserve"> </w:t>
      </w:r>
      <w:r>
        <w:t>excludă,</w:t>
      </w:r>
      <w:r w:rsidR="00BA78D7">
        <w:t xml:space="preserve"> </w:t>
      </w:r>
      <w:r>
        <w:t>dar</w:t>
      </w:r>
      <w:r w:rsidR="00BA78D7">
        <w:t xml:space="preserve"> </w:t>
      </w:r>
      <w:r>
        <w:t>doreşte</w:t>
      </w:r>
      <w:r w:rsidR="00BA78D7">
        <w:t xml:space="preserve"> </w:t>
      </w:r>
      <w:r>
        <w:t>plecări</w:t>
      </w:r>
      <w:r w:rsidR="00BA78D7">
        <w:t xml:space="preserve"> </w:t>
      </w:r>
      <w:r>
        <w:t>voluntare,</w:t>
      </w:r>
      <w:r w:rsidR="00BA78D7">
        <w:t xml:space="preserve"> </w:t>
      </w:r>
      <w:r>
        <w:t>pensionări</w:t>
      </w:r>
      <w:r w:rsidR="00BA78D7">
        <w:t xml:space="preserve"> </w:t>
      </w:r>
      <w:r>
        <w:t>anticipare</w:t>
      </w:r>
      <w:r w:rsidR="00BA78D7">
        <w:t xml:space="preserve"> </w:t>
      </w:r>
      <w:r>
        <w:t>şi</w:t>
      </w:r>
      <w:r w:rsidR="00BA78D7">
        <w:t xml:space="preserve"> </w:t>
      </w:r>
      <w:r>
        <w:t>scheme</w:t>
      </w:r>
      <w:r w:rsidR="00BA78D7">
        <w:t xml:space="preserve"> </w:t>
      </w:r>
      <w:r>
        <w:t>de</w:t>
      </w:r>
      <w:r w:rsidR="00BA78D7">
        <w:t xml:space="preserve"> </w:t>
      </w:r>
      <w:r>
        <w:t>angajare</w:t>
      </w:r>
      <w:r w:rsidR="00BA78D7">
        <w:t xml:space="preserve"> </w:t>
      </w:r>
      <w:r>
        <w:t>part-time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8E73B9">
        <w:t xml:space="preserve">. </w:t>
      </w:r>
      <w:r>
        <w:t>Grupul</w:t>
      </w:r>
      <w:r w:rsidR="00BA78D7">
        <w:t xml:space="preserve"> </w:t>
      </w:r>
      <w:r>
        <w:t>doreşte</w:t>
      </w:r>
      <w:r w:rsidR="00BA78D7">
        <w:t xml:space="preserve"> </w:t>
      </w:r>
      <w:r>
        <w:t>să</w:t>
      </w:r>
      <w:r w:rsidR="00BA78D7">
        <w:t xml:space="preserve"> </w:t>
      </w:r>
      <w:r>
        <w:t>încheie</w:t>
      </w:r>
      <w:r w:rsidR="00BA78D7">
        <w:t xml:space="preserve"> </w:t>
      </w:r>
      <w:r>
        <w:t>un</w:t>
      </w:r>
      <w:r w:rsidR="00BA78D7">
        <w:t xml:space="preserve"> </w:t>
      </w:r>
      <w:r>
        <w:t>acord</w:t>
      </w:r>
      <w:r w:rsidR="00BA78D7">
        <w:t xml:space="preserve"> </w:t>
      </w:r>
      <w:r>
        <w:t>referitor</w:t>
      </w:r>
      <w:r w:rsidR="00BA78D7">
        <w:t xml:space="preserve"> </w:t>
      </w:r>
      <w:r>
        <w:t>la</w:t>
      </w:r>
      <w:r w:rsidR="00BA78D7">
        <w:t xml:space="preserve"> </w:t>
      </w:r>
      <w:r>
        <w:t>restructurarea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până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>.”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o</w:t>
      </w:r>
      <w:r w:rsidR="00BA78D7">
        <w:t xml:space="preserve"> </w:t>
      </w:r>
      <w:r>
        <w:t>luptă</w:t>
      </w:r>
      <w:r w:rsidR="00BA78D7">
        <w:t xml:space="preserve"> </w:t>
      </w:r>
      <w:r>
        <w:t>puternică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salva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muncă”,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Francoise</w:t>
      </w:r>
      <w:r w:rsidR="00BA78D7">
        <w:t xml:space="preserve"> </w:t>
      </w:r>
      <w:r>
        <w:t>Vallin,</w:t>
      </w:r>
      <w:r w:rsidR="00BA78D7">
        <w:t xml:space="preserve"> </w:t>
      </w:r>
      <w:r>
        <w:t>reprezentant</w:t>
      </w:r>
      <w:r w:rsidR="00BA78D7">
        <w:t xml:space="preserve"> </w:t>
      </w:r>
      <w:r>
        <w:t>al</w:t>
      </w:r>
      <w:r w:rsidR="00BA78D7">
        <w:t xml:space="preserve"> </w:t>
      </w:r>
      <w:r>
        <w:t>sindicatului</w:t>
      </w:r>
      <w:r w:rsidR="00BA78D7">
        <w:t xml:space="preserve"> </w:t>
      </w:r>
      <w:r>
        <w:t>CFE-CGC</w:t>
      </w:r>
      <w:r w:rsidR="008E73B9">
        <w:t xml:space="preserve">. </w:t>
      </w:r>
      <w:r>
        <w:t>Un</w:t>
      </w:r>
      <w:r w:rsidR="00BA78D7">
        <w:t xml:space="preserve"> </w:t>
      </w:r>
      <w:r>
        <w:t>oficial</w:t>
      </w:r>
      <w:r w:rsidR="00BA78D7">
        <w:t xml:space="preserve"> </w:t>
      </w:r>
      <w:r>
        <w:t>al</w:t>
      </w:r>
      <w:r w:rsidR="00BA78D7">
        <w:t xml:space="preserve"> </w:t>
      </w:r>
      <w:r>
        <w:t>Ministerului</w:t>
      </w:r>
      <w:r w:rsidR="00BA78D7">
        <w:t xml:space="preserve"> </w:t>
      </w:r>
      <w:r>
        <w:t>francez</w:t>
      </w:r>
      <w:r w:rsidR="00BA78D7">
        <w:t xml:space="preserve"> </w:t>
      </w:r>
      <w:r>
        <w:t>al</w:t>
      </w:r>
      <w:r w:rsidR="00BA78D7">
        <w:t xml:space="preserve"> </w:t>
      </w:r>
      <w:r>
        <w:t>Finanţelor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guvernul</w:t>
      </w:r>
      <w:r w:rsidR="00BA78D7">
        <w:t xml:space="preserve"> </w:t>
      </w:r>
      <w:r>
        <w:t>se</w:t>
      </w:r>
      <w:r w:rsidR="00BA78D7">
        <w:t xml:space="preserve"> </w:t>
      </w:r>
      <w:r>
        <w:t>aştepta</w:t>
      </w:r>
      <w:r w:rsidR="00BA78D7">
        <w:t xml:space="preserve"> </w:t>
      </w:r>
      <w:r>
        <w:t>ca</w:t>
      </w:r>
      <w:r w:rsidR="00BA78D7">
        <w:t xml:space="preserve"> </w:t>
      </w:r>
      <w:r>
        <w:t>Airbus</w:t>
      </w:r>
      <w:r w:rsidR="00BA78D7">
        <w:t xml:space="preserve"> </w:t>
      </w:r>
      <w:r>
        <w:t>să</w:t>
      </w:r>
      <w:r w:rsidR="00BA78D7">
        <w:t xml:space="preserve"> </w:t>
      </w:r>
      <w:r>
        <w:t>utilizeze</w:t>
      </w:r>
      <w:r w:rsidR="00BA78D7">
        <w:t xml:space="preserve"> </w:t>
      </w:r>
      <w:r>
        <w:t>instrumentele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le-a</w:t>
      </w:r>
      <w:r w:rsidR="00BA78D7">
        <w:t xml:space="preserve"> </w:t>
      </w:r>
      <w:r>
        <w:t>pus</w:t>
      </w:r>
      <w:r w:rsidR="00BA78D7">
        <w:t xml:space="preserve"> </w:t>
      </w:r>
      <w:r>
        <w:t>la</w:t>
      </w:r>
      <w:r w:rsidR="00BA78D7">
        <w:t xml:space="preserve"> </w:t>
      </w:r>
      <w:r>
        <w:t>dispoziţie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reduce</w:t>
      </w:r>
      <w:r w:rsidR="00BA78D7">
        <w:t xml:space="preserve"> </w:t>
      </w:r>
      <w:r>
        <w:t>numărul</w:t>
      </w:r>
      <w:r w:rsidR="00BA78D7">
        <w:t xml:space="preserve"> </w:t>
      </w:r>
      <w:r>
        <w:t>de</w:t>
      </w:r>
      <w:r w:rsidR="00BA78D7">
        <w:t xml:space="preserve"> </w:t>
      </w:r>
      <w:r>
        <w:t>reduceri</w:t>
      </w:r>
      <w:r w:rsidR="00BA78D7">
        <w:t xml:space="preserve"> </w:t>
      </w:r>
      <w:r>
        <w:t>de</w:t>
      </w:r>
      <w:r w:rsidR="00BA78D7">
        <w:t xml:space="preserve"> </w:t>
      </w:r>
      <w:r>
        <w:t>locuri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8E73B9">
        <w:t xml:space="preserve">. </w:t>
      </w:r>
      <w:r>
        <w:t>Pe</w:t>
      </w:r>
      <w:r w:rsidR="00BA78D7">
        <w:t xml:space="preserve"> </w:t>
      </w:r>
      <w:r>
        <w:t>3</w:t>
      </w:r>
      <w:r w:rsidR="00BA78D7">
        <w:t xml:space="preserve"> </w:t>
      </w:r>
      <w:r>
        <w:t>iunie,</w:t>
      </w:r>
      <w:r w:rsidR="00BA78D7">
        <w:t xml:space="preserve"> </w:t>
      </w:r>
      <w:r>
        <w:t>Reuters</w:t>
      </w:r>
      <w:r w:rsidR="00BA78D7">
        <w:t xml:space="preserve"> </w:t>
      </w:r>
      <w:r>
        <w:t>a</w:t>
      </w:r>
      <w:r w:rsidR="00BA78D7">
        <w:t xml:space="preserve"> </w:t>
      </w:r>
      <w:r>
        <w:t>relatat</w:t>
      </w:r>
      <w:r w:rsidR="00BA78D7">
        <w:t xml:space="preserve"> </w:t>
      </w:r>
      <w:r>
        <w:t>că</w:t>
      </w:r>
      <w:r w:rsidR="00BA78D7">
        <w:t xml:space="preserve"> </w:t>
      </w:r>
      <w:r>
        <w:t>obiectivele</w:t>
      </w:r>
      <w:r w:rsidR="00BA78D7">
        <w:t xml:space="preserve"> </w:t>
      </w:r>
      <w:r>
        <w:t>de</w:t>
      </w:r>
      <w:r w:rsidR="00BA78D7">
        <w:t xml:space="preserve"> </w:t>
      </w:r>
      <w:r>
        <w:t>producţie</w:t>
      </w:r>
      <w:r w:rsidR="00BA78D7">
        <w:t xml:space="preserve"> </w:t>
      </w:r>
      <w:r>
        <w:t>reduse</w:t>
      </w:r>
      <w:r w:rsidR="00BA78D7">
        <w:t xml:space="preserve"> </w:t>
      </w:r>
      <w:r>
        <w:t>ale</w:t>
      </w:r>
      <w:r w:rsidR="00BA78D7">
        <w:t xml:space="preserve"> </w:t>
      </w:r>
      <w:r>
        <w:t>Airbus</w:t>
      </w:r>
      <w:r w:rsidR="00BA78D7">
        <w:t xml:space="preserve"> </w:t>
      </w:r>
      <w:r>
        <w:t>au</w:t>
      </w:r>
      <w:r w:rsidR="00BA78D7">
        <w:t xml:space="preserve"> </w:t>
      </w:r>
      <w:r>
        <w:t>indicat</w:t>
      </w:r>
      <w:r w:rsidR="00BA78D7">
        <w:t xml:space="preserve"> </w:t>
      </w:r>
      <w:r>
        <w:t>renunţarea</w:t>
      </w:r>
      <w:r w:rsidR="00BA78D7">
        <w:t xml:space="preserve"> </w:t>
      </w:r>
      <w:r>
        <w:t>la</w:t>
      </w:r>
      <w:r w:rsidR="00BA78D7">
        <w:t xml:space="preserve"> </w:t>
      </w:r>
      <w:r>
        <w:t>14</w:t>
      </w:r>
      <w:r w:rsidR="00BA78D7">
        <w:t>.000</w:t>
      </w:r>
      <w:r>
        <w:t>de</w:t>
      </w:r>
      <w:r w:rsidR="00BA78D7">
        <w:t xml:space="preserve"> </w:t>
      </w:r>
      <w:r>
        <w:t>posturi</w:t>
      </w:r>
      <w:r w:rsidR="00BA78D7">
        <w:t xml:space="preserve"> </w:t>
      </w:r>
      <w:r>
        <w:t>cu</w:t>
      </w:r>
      <w:r w:rsidR="00BA78D7">
        <w:t xml:space="preserve"> </w:t>
      </w:r>
      <w:r>
        <w:t>normă</w:t>
      </w:r>
      <w:r w:rsidR="00BA78D7">
        <w:t xml:space="preserve"> </w:t>
      </w:r>
      <w:r>
        <w:t>întreagă</w:t>
      </w:r>
      <w:r w:rsidR="008E73B9">
        <w:t xml:space="preserve">. </w:t>
      </w:r>
      <w:r>
        <w:t>Surse</w:t>
      </w:r>
      <w:r w:rsidR="00BA78D7">
        <w:t xml:space="preserve"> </w:t>
      </w:r>
      <w:r>
        <w:t>sindicale</w:t>
      </w:r>
      <w:r w:rsidR="00BA78D7">
        <w:t xml:space="preserve"> </w:t>
      </w:r>
      <w:r>
        <w:t>franceze</w:t>
      </w:r>
      <w:r w:rsidR="00BA78D7">
        <w:t xml:space="preserve"> </w:t>
      </w:r>
      <w:r>
        <w:t>au</w:t>
      </w:r>
      <w:r w:rsidR="00BA78D7">
        <w:t xml:space="preserve"> </w:t>
      </w:r>
      <w:r>
        <w:t>anticipat</w:t>
      </w:r>
      <w:r w:rsidR="00BA78D7">
        <w:t xml:space="preserve"> </w:t>
      </w:r>
      <w:r>
        <w:t>marţi</w:t>
      </w:r>
      <w:r w:rsidR="00BA78D7">
        <w:t xml:space="preserve"> </w:t>
      </w:r>
      <w:r>
        <w:t>un</w:t>
      </w:r>
      <w:r w:rsidR="00BA78D7">
        <w:t xml:space="preserve"> </w:t>
      </w:r>
      <w:r>
        <w:t>număr</w:t>
      </w:r>
      <w:r w:rsidR="00BA78D7">
        <w:t xml:space="preserve"> </w:t>
      </w:r>
      <w:r>
        <w:t>de</w:t>
      </w:r>
      <w:r w:rsidR="00BA78D7">
        <w:t xml:space="preserve"> </w:t>
      </w:r>
      <w:r>
        <w:t>15</w:t>
      </w:r>
      <w:r w:rsidR="00BA78D7">
        <w:t>.000</w:t>
      </w:r>
      <w:r>
        <w:t>şi</w:t>
      </w:r>
      <w:r w:rsidR="00BA78D7">
        <w:t xml:space="preserve"> </w:t>
      </w:r>
      <w:r>
        <w:t>s-au</w:t>
      </w:r>
      <w:r w:rsidR="00BA78D7">
        <w:t xml:space="preserve"> </w:t>
      </w:r>
      <w:r>
        <w:t>angajat</w:t>
      </w:r>
      <w:r w:rsidR="00BA78D7">
        <w:t xml:space="preserve"> </w:t>
      </w:r>
      <w:r>
        <w:t>să</w:t>
      </w:r>
      <w:r w:rsidR="00BA78D7">
        <w:t xml:space="preserve"> </w:t>
      </w:r>
      <w:r>
        <w:t>combată</w:t>
      </w:r>
      <w:r w:rsidR="00BA78D7">
        <w:t xml:space="preserve"> </w:t>
      </w:r>
      <w:r>
        <w:t>concedierile</w:t>
      </w:r>
      <w:r w:rsidR="00BA78D7">
        <w:t xml:space="preserve"> </w:t>
      </w:r>
      <w:r>
        <w:t>obligatorii</w:t>
      </w:r>
      <w:r w:rsidR="008E73B9">
        <w:t xml:space="preserve">. </w:t>
      </w:r>
      <w:r>
        <w:t>Airbus</w:t>
      </w:r>
      <w:r w:rsidR="00BA78D7">
        <w:t xml:space="preserve"> </w:t>
      </w:r>
      <w:r>
        <w:t>are</w:t>
      </w:r>
      <w:r w:rsidR="00BA78D7">
        <w:t xml:space="preserve"> </w:t>
      </w:r>
      <w:r>
        <w:t>o</w:t>
      </w:r>
      <w:r w:rsidR="00BA78D7">
        <w:t xml:space="preserve"> </w:t>
      </w:r>
      <w:r>
        <w:t>forţă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de</w:t>
      </w:r>
      <w:r w:rsidR="00BA78D7">
        <w:t xml:space="preserve"> </w:t>
      </w:r>
      <w:r>
        <w:t>135</w:t>
      </w:r>
      <w:r w:rsidR="00BA78D7">
        <w:t>.000</w:t>
      </w:r>
      <w:r>
        <w:t>de</w:t>
      </w:r>
      <w:r w:rsidR="00BA78D7">
        <w:t xml:space="preserve"> </w:t>
      </w:r>
      <w:r>
        <w:t>oameni,</w:t>
      </w:r>
      <w:r w:rsidR="00BA78D7">
        <w:t xml:space="preserve"> </w:t>
      </w:r>
      <w:r>
        <w:t>grupul</w:t>
      </w:r>
      <w:r w:rsidR="00BA78D7">
        <w:t xml:space="preserve"> </w:t>
      </w:r>
      <w:r>
        <w:t>fiind</w:t>
      </w:r>
      <w:r w:rsidR="00BA78D7">
        <w:t xml:space="preserve"> </w:t>
      </w:r>
      <w:r>
        <w:t>puternic</w:t>
      </w:r>
      <w:r w:rsidR="00BA78D7">
        <w:t xml:space="preserve"> </w:t>
      </w:r>
      <w:r>
        <w:t>populat</w:t>
      </w:r>
      <w:r w:rsidR="00BA78D7">
        <w:t xml:space="preserve"> </w:t>
      </w:r>
      <w:r>
        <w:t>cu</w:t>
      </w:r>
      <w:r w:rsidR="00BA78D7">
        <w:t xml:space="preserve"> </w:t>
      </w:r>
      <w:r>
        <w:t>veterani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participat</w:t>
      </w:r>
      <w:r w:rsidR="00BA78D7">
        <w:t xml:space="preserve"> </w:t>
      </w:r>
      <w:r>
        <w:t>la</w:t>
      </w:r>
      <w:r w:rsidR="00BA78D7">
        <w:t xml:space="preserve"> </w:t>
      </w:r>
      <w:r>
        <w:t>dezvoltarea</w:t>
      </w:r>
      <w:r w:rsidR="00BA78D7">
        <w:t xml:space="preserve"> </w:t>
      </w:r>
      <w:r>
        <w:t>aeronvei</w:t>
      </w:r>
      <w:r w:rsidR="00BA78D7">
        <w:t xml:space="preserve"> </w:t>
      </w:r>
      <w:r>
        <w:t>A320</w:t>
      </w:r>
      <w:r w:rsidR="008E73B9">
        <w:t xml:space="preserve">. </w:t>
      </w:r>
      <w:r>
        <w:t>Aproximativ</w:t>
      </w:r>
      <w:r w:rsidR="00BA78D7">
        <w:t xml:space="preserve"> </w:t>
      </w:r>
      <w:r>
        <w:t>37%</w:t>
      </w:r>
      <w:r w:rsidR="00BA78D7">
        <w:t xml:space="preserve"> </w:t>
      </w:r>
      <w:r>
        <w:t>din</w:t>
      </w:r>
      <w:r w:rsidR="00BA78D7">
        <w:t xml:space="preserve"> </w:t>
      </w:r>
      <w:r>
        <w:t>personal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pensioneze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deceniu</w:t>
      </w:r>
      <w:r w:rsidR="008E73B9">
        <w:t xml:space="preserve">. </w:t>
      </w:r>
      <w:r>
        <w:t>Sindicatul</w:t>
      </w:r>
      <w:r w:rsidR="00BA78D7">
        <w:t xml:space="preserve"> </w:t>
      </w:r>
      <w:r>
        <w:t>Force</w:t>
      </w:r>
      <w:r w:rsidR="00BA78D7">
        <w:t xml:space="preserve"> </w:t>
      </w:r>
      <w:r>
        <w:t>Ouvriere</w:t>
      </w:r>
      <w:r w:rsidR="00BA78D7">
        <w:t xml:space="preserve"> </w:t>
      </w:r>
      <w:r>
        <w:t>şi</w:t>
      </w:r>
      <w:r w:rsidR="00BA78D7">
        <w:t xml:space="preserve"> </w:t>
      </w:r>
      <w:r>
        <w:t>alţii</w:t>
      </w:r>
      <w:r w:rsidR="00BA78D7">
        <w:t xml:space="preserve"> </w:t>
      </w:r>
      <w:r>
        <w:t>au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opune</w:t>
      </w:r>
      <w:r w:rsidR="00BA78D7">
        <w:t xml:space="preserve"> </w:t>
      </w:r>
      <w:r>
        <w:t>oricăror</w:t>
      </w:r>
      <w:r w:rsidR="00BA78D7">
        <w:t xml:space="preserve"> </w:t>
      </w:r>
      <w:r>
        <w:t>reduceri</w:t>
      </w:r>
      <w:r w:rsidR="00BA78D7">
        <w:t xml:space="preserve"> </w:t>
      </w:r>
      <w:r>
        <w:t>obligatorii</w:t>
      </w:r>
      <w:r w:rsidR="008E73B9">
        <w:t xml:space="preserve">. </w:t>
      </w:r>
      <w:r>
        <w:t>Surse</w:t>
      </w:r>
      <w:r w:rsidR="00BA78D7">
        <w:t xml:space="preserve"> </w:t>
      </w:r>
      <w:r>
        <w:t>din</w:t>
      </w:r>
      <w:r w:rsidR="00BA78D7">
        <w:t xml:space="preserve"> </w:t>
      </w:r>
      <w:r>
        <w:t>industrie</w:t>
      </w:r>
      <w:r w:rsidR="00BA78D7">
        <w:t xml:space="preserve"> </w:t>
      </w:r>
      <w:r>
        <w:t>au</w:t>
      </w:r>
      <w:r w:rsidR="00BA78D7">
        <w:t xml:space="preserve"> </w:t>
      </w:r>
      <w:r>
        <w:t>afirmat</w:t>
      </w:r>
      <w:r w:rsidR="00BA78D7">
        <w:t xml:space="preserve"> </w:t>
      </w:r>
      <w:r>
        <w:t>că</w:t>
      </w:r>
      <w:r w:rsidR="00BA78D7">
        <w:t xml:space="preserve"> </w:t>
      </w:r>
      <w:r>
        <w:t>Airbus</w:t>
      </w:r>
      <w:r w:rsidR="00BA78D7">
        <w:t xml:space="preserve"> </w:t>
      </w:r>
      <w:r>
        <w:t>îşi</w:t>
      </w:r>
      <w:r w:rsidR="00BA78D7">
        <w:t xml:space="preserve"> </w:t>
      </w:r>
      <w:r>
        <w:t>bazează</w:t>
      </w:r>
      <w:r w:rsidR="00BA78D7">
        <w:t xml:space="preserve"> </w:t>
      </w:r>
      <w:r>
        <w:t>restructurarea</w:t>
      </w:r>
      <w:r w:rsidR="00BA78D7">
        <w:t xml:space="preserve"> </w:t>
      </w:r>
      <w:r>
        <w:t>pe</w:t>
      </w:r>
      <w:r w:rsidR="00BA78D7">
        <w:t xml:space="preserve"> </w:t>
      </w:r>
      <w:r>
        <w:t>o</w:t>
      </w:r>
      <w:r w:rsidR="00BA78D7">
        <w:t xml:space="preserve"> </w:t>
      </w:r>
      <w:r>
        <w:t>reducere</w:t>
      </w:r>
      <w:r w:rsidR="00BA78D7">
        <w:t xml:space="preserve"> </w:t>
      </w:r>
      <w:r>
        <w:t>de</w:t>
      </w:r>
      <w:r w:rsidR="00BA78D7">
        <w:t xml:space="preserve"> </w:t>
      </w:r>
      <w:r>
        <w:t>40%</w:t>
      </w:r>
      <w:r w:rsidR="00BA78D7">
        <w:t xml:space="preserve"> </w:t>
      </w:r>
      <w:r>
        <w:t>a</w:t>
      </w:r>
      <w:r w:rsidR="00BA78D7">
        <w:t xml:space="preserve"> </w:t>
      </w:r>
      <w:r>
        <w:t>producţiei</w:t>
      </w:r>
      <w:r w:rsidR="00BA78D7">
        <w:t xml:space="preserve"> </w:t>
      </w:r>
      <w:r>
        <w:t>de</w:t>
      </w:r>
      <w:r w:rsidR="00BA78D7">
        <w:t xml:space="preserve"> </w:t>
      </w:r>
      <w:r>
        <w:t>aeronave,</w:t>
      </w:r>
      <w:r w:rsidR="00BA78D7">
        <w:t xml:space="preserve"> </w:t>
      </w:r>
      <w:r>
        <w:t>timp</w:t>
      </w:r>
      <w:r w:rsidR="00BA78D7">
        <w:t xml:space="preserve"> </w:t>
      </w:r>
      <w:r>
        <w:t>de</w:t>
      </w:r>
      <w:r w:rsidR="00BA78D7">
        <w:t xml:space="preserve"> </w:t>
      </w:r>
      <w:r>
        <w:t>doi</w:t>
      </w:r>
      <w:r w:rsidR="00BA78D7">
        <w:t xml:space="preserve"> </w:t>
      </w:r>
      <w:r>
        <w:t>ani</w:t>
      </w:r>
      <w:r w:rsidR="008E73B9">
        <w:t xml:space="preserve">. </w:t>
      </w:r>
      <w:r>
        <w:t>Pe</w:t>
      </w:r>
      <w:r w:rsidR="00BA78D7">
        <w:t xml:space="preserve"> </w:t>
      </w:r>
      <w:r>
        <w:t>aceeaşi</w:t>
      </w:r>
      <w:r w:rsidR="00BA78D7">
        <w:t xml:space="preserve"> </w:t>
      </w:r>
      <w:r>
        <w:t>temă:</w:t>
      </w:r>
      <w:r w:rsidR="00BA78D7">
        <w:t xml:space="preserve"> </w:t>
      </w:r>
      <w:r>
        <w:t>Aproape</w:t>
      </w:r>
      <w:r w:rsidR="00BA78D7">
        <w:t xml:space="preserve"> </w:t>
      </w:r>
      <w:r>
        <w:t>jumătate</w:t>
      </w:r>
      <w:r w:rsidR="00BA78D7">
        <w:t xml:space="preserve"> </w:t>
      </w:r>
      <w:r>
        <w:t>dintre</w:t>
      </w:r>
      <w:r w:rsidR="00BA78D7">
        <w:t xml:space="preserve"> </w:t>
      </w:r>
      <w:r>
        <w:t>americani</w:t>
      </w:r>
      <w:r w:rsidR="00BA78D7">
        <w:t xml:space="preserve"> </w:t>
      </w:r>
      <w:r>
        <w:t>sunt</w:t>
      </w:r>
      <w:r w:rsidR="00BA78D7">
        <w:t xml:space="preserve"> </w:t>
      </w:r>
      <w:r>
        <w:t>şomeri</w:t>
      </w:r>
      <w:r w:rsidR="00BA78D7">
        <w:t xml:space="preserve"> </w:t>
      </w:r>
      <w:r>
        <w:t>Celebra</w:t>
      </w:r>
      <w:r w:rsidR="00BA78D7">
        <w:t xml:space="preserve"> </w:t>
      </w:r>
      <w:r>
        <w:t>companie</w:t>
      </w:r>
      <w:r w:rsidR="00BA78D7">
        <w:t xml:space="preserve"> </w:t>
      </w:r>
      <w:r>
        <w:t>Cirque</w:t>
      </w:r>
      <w:r w:rsidR="00BA78D7">
        <w:t xml:space="preserve"> </w:t>
      </w:r>
      <w:r>
        <w:t>du</w:t>
      </w:r>
      <w:r w:rsidR="00BA78D7">
        <w:t xml:space="preserve"> </w:t>
      </w:r>
      <w:r>
        <w:t>Soleil</w:t>
      </w:r>
      <w:r w:rsidR="00BA78D7">
        <w:t xml:space="preserve"> </w:t>
      </w:r>
      <w:r>
        <w:t>şi-a</w:t>
      </w:r>
      <w:r w:rsidR="00BA78D7">
        <w:t xml:space="preserve"> </w:t>
      </w:r>
      <w:r>
        <w:t>cerut</w:t>
      </w:r>
      <w:r w:rsidR="00BA78D7">
        <w:t xml:space="preserve"> </w:t>
      </w:r>
      <w:r>
        <w:t>falimentul</w:t>
      </w:r>
      <w:r w:rsidR="008E73B9">
        <w:t xml:space="preserve">. </w:t>
      </w:r>
      <w:r>
        <w:t>3</w:t>
      </w:r>
      <w:r w:rsidR="00BA78D7">
        <w:t xml:space="preserve">. </w:t>
      </w:r>
      <w:r>
        <w:t>500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concediaţi"</w:t>
      </w:r>
    </w:p>
    <w:p w14:paraId="7E4ED375" w14:textId="0AA7E927" w:rsidR="006C4461" w:rsidRDefault="006C4461" w:rsidP="006C4461">
      <w:r>
        <w:t>Raport</w:t>
      </w:r>
      <w:r w:rsidR="00BA78D7">
        <w:t xml:space="preserve"> </w:t>
      </w:r>
      <w:r>
        <w:t>BNR:</w:t>
      </w:r>
      <w:r w:rsidR="00BA78D7">
        <w:t xml:space="preserve"> </w:t>
      </w:r>
      <w:r>
        <w:t>Efectele</w:t>
      </w:r>
      <w:r w:rsidR="00BA78D7">
        <w:t xml:space="preserve"> </w:t>
      </w:r>
      <w:r>
        <w:t>pandemiei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</w:t>
      </w:r>
      <w:r w:rsidR="00BA78D7">
        <w:t xml:space="preserve"> </w:t>
      </w:r>
      <w:r>
        <w:t>Semnele</w:t>
      </w:r>
      <w:r w:rsidR="00BA78D7">
        <w:t xml:space="preserve"> </w:t>
      </w:r>
      <w:r>
        <w:t>încetinirii</w:t>
      </w:r>
      <w:r w:rsidR="00BA78D7">
        <w:t xml:space="preserve"> </w:t>
      </w:r>
      <w:r>
        <w:t>activităţii</w:t>
      </w:r>
      <w:r w:rsidR="00BA78D7">
        <w:t xml:space="preserve"> </w:t>
      </w:r>
      <w:r>
        <w:t>economice</w:t>
      </w:r>
      <w:r w:rsidR="00BA78D7">
        <w:t xml:space="preserve"> </w:t>
      </w:r>
      <w:r>
        <w:t>au</w:t>
      </w:r>
      <w:r w:rsidR="00BA78D7">
        <w:t xml:space="preserve"> </w:t>
      </w:r>
      <w:r>
        <w:t>putut</w:t>
      </w:r>
      <w:r w:rsidR="00BA78D7">
        <w:t xml:space="preserve"> </w:t>
      </w:r>
      <w:r>
        <w:t>fi</w:t>
      </w:r>
      <w:r w:rsidR="00BA78D7">
        <w:t xml:space="preserve"> </w:t>
      </w:r>
      <w:r>
        <w:t>observate</w:t>
      </w:r>
      <w:r w:rsidR="00BA78D7">
        <w:t xml:space="preserve"> </w:t>
      </w:r>
      <w:r>
        <w:t>în</w:t>
      </w:r>
      <w:r w:rsidR="00BA78D7">
        <w:t xml:space="preserve"> </w:t>
      </w:r>
      <w:r>
        <w:t>ponderea</w:t>
      </w:r>
      <w:r w:rsidR="00BA78D7">
        <w:t xml:space="preserve"> </w:t>
      </w:r>
      <w:r>
        <w:t>importantă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care</w:t>
      </w:r>
      <w:r w:rsidR="00BA78D7">
        <w:t xml:space="preserve"> </w:t>
      </w:r>
      <w:r>
        <w:t>estimează</w:t>
      </w:r>
      <w:r w:rsidR="00BA78D7">
        <w:t xml:space="preserve"> </w:t>
      </w:r>
      <w:r>
        <w:t>scăderea</w:t>
      </w:r>
      <w:r w:rsidR="00BA78D7">
        <w:t xml:space="preserve"> </w:t>
      </w:r>
      <w:r>
        <w:t>activităţii</w:t>
      </w:r>
      <w:r w:rsidR="00BA78D7">
        <w:t xml:space="preserve"> </w:t>
      </w:r>
      <w:r>
        <w:t>cu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25%,</w:t>
      </w:r>
      <w:r w:rsidR="00BA78D7">
        <w:t xml:space="preserve"> </w:t>
      </w:r>
      <w:r>
        <w:t>creşterea</w:t>
      </w:r>
      <w:r w:rsidR="00BA78D7">
        <w:t xml:space="preserve"> </w:t>
      </w:r>
      <w:r>
        <w:t>ratei</w:t>
      </w:r>
      <w:r w:rsidR="00BA78D7">
        <w:t xml:space="preserve"> </w:t>
      </w:r>
      <w:r>
        <w:t>şomajului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2020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4,8%,</w:t>
      </w:r>
      <w:r w:rsidR="00BA78D7">
        <w:t xml:space="preserve"> </w:t>
      </w:r>
      <w:r>
        <w:t>trimiterea</w:t>
      </w:r>
      <w:r w:rsidR="00BA78D7">
        <w:t xml:space="preserve"> </w:t>
      </w:r>
      <w:r>
        <w:t>în</w:t>
      </w:r>
      <w:r w:rsidR="00BA78D7">
        <w:t xml:space="preserve"> </w:t>
      </w:r>
      <w:r>
        <w:t>şomaj</w:t>
      </w:r>
      <w:r w:rsidR="00BA78D7">
        <w:t xml:space="preserve"> </w:t>
      </w:r>
      <w:r>
        <w:t>tehnic</w:t>
      </w:r>
      <w:r w:rsidR="00BA78D7">
        <w:t xml:space="preserve"> </w:t>
      </w:r>
      <w:r>
        <w:t>a</w:t>
      </w:r>
      <w:r w:rsidR="00BA78D7">
        <w:t xml:space="preserve"> </w:t>
      </w:r>
      <w:r>
        <w:t>peste</w:t>
      </w:r>
      <w:r w:rsidR="00BA78D7">
        <w:t xml:space="preserve"> </w:t>
      </w:r>
      <w:r>
        <w:t>1</w:t>
      </w:r>
      <w:r w:rsidR="00BA78D7">
        <w:t xml:space="preserve"> </w:t>
      </w:r>
      <w:r>
        <w:t>milion</w:t>
      </w:r>
      <w:r w:rsidR="00BA78D7">
        <w:t xml:space="preserve"> </w:t>
      </w:r>
      <w:r>
        <w:t>de</w:t>
      </w:r>
      <w:r w:rsidR="00BA78D7">
        <w:t xml:space="preserve"> </w:t>
      </w:r>
      <w:r>
        <w:t>angajaţi</w:t>
      </w:r>
      <w:r w:rsidR="00BA78D7">
        <w:t xml:space="preserve"> </w:t>
      </w:r>
      <w:r>
        <w:t>din</w:t>
      </w:r>
      <w:r w:rsidR="00BA78D7">
        <w:t xml:space="preserve"> </w:t>
      </w:r>
      <w:r>
        <w:t>economie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întreruperii</w:t>
      </w:r>
      <w:r w:rsidR="00BA78D7">
        <w:t xml:space="preserve"> </w:t>
      </w:r>
      <w:r>
        <w:t>parţiale</w:t>
      </w:r>
      <w:r w:rsidR="00BA78D7">
        <w:t xml:space="preserve"> </w:t>
      </w:r>
      <w:r>
        <w:t>sau</w:t>
      </w:r>
      <w:r w:rsidR="00BA78D7">
        <w:t xml:space="preserve"> </w:t>
      </w:r>
      <w:r>
        <w:t>complete</w:t>
      </w:r>
      <w:r w:rsidR="00BA78D7">
        <w:t xml:space="preserve"> </w:t>
      </w:r>
      <w:r>
        <w:t>a</w:t>
      </w:r>
      <w:r w:rsidR="00BA78D7">
        <w:t xml:space="preserve"> </w:t>
      </w:r>
      <w:r>
        <w:t>activităţii</w:t>
      </w:r>
      <w:r w:rsidR="00BA78D7">
        <w:t xml:space="preserve"> </w:t>
      </w:r>
      <w:r>
        <w:t>şi</w:t>
      </w:r>
      <w:r w:rsidR="00BA78D7">
        <w:t xml:space="preserve"> </w:t>
      </w:r>
      <w:r>
        <w:t>majorarea</w:t>
      </w:r>
      <w:r w:rsidR="00BA78D7">
        <w:t xml:space="preserve"> </w:t>
      </w:r>
      <w:r>
        <w:t>deficitului</w:t>
      </w:r>
      <w:r w:rsidR="00BA78D7">
        <w:t xml:space="preserve"> </w:t>
      </w:r>
      <w:r>
        <w:t>bugetar</w:t>
      </w:r>
      <w:r w:rsidR="00BA78D7">
        <w:t xml:space="preserve"> </w:t>
      </w:r>
      <w:r>
        <w:t>la</w:t>
      </w:r>
      <w:r w:rsidR="00BA78D7">
        <w:t xml:space="preserve"> </w:t>
      </w:r>
      <w:r>
        <w:t>6,7%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8E73B9">
        <w:t xml:space="preserve">.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pandemia,</w:t>
      </w:r>
      <w:r w:rsidR="00BA78D7">
        <w:t xml:space="preserve"> </w:t>
      </w:r>
      <w:r>
        <w:t>riscurile</w:t>
      </w:r>
      <w:r w:rsidR="00BA78D7">
        <w:t xml:space="preserve"> </w:t>
      </w:r>
      <w:r>
        <w:t>sistemice</w:t>
      </w:r>
      <w:r w:rsidR="00BA78D7">
        <w:t xml:space="preserve"> </w:t>
      </w:r>
      <w:r>
        <w:t>la</w:t>
      </w:r>
      <w:r w:rsidR="00BA78D7">
        <w:t xml:space="preserve"> </w:t>
      </w:r>
      <w:r>
        <w:t>adresa</w:t>
      </w:r>
      <w:r w:rsidR="00BA78D7">
        <w:t xml:space="preserve"> </w:t>
      </w:r>
      <w:r>
        <w:t>stabilităţii</w:t>
      </w:r>
      <w:r w:rsidR="00BA78D7">
        <w:t xml:space="preserve"> </w:t>
      </w:r>
      <w:r>
        <w:t>financiare</w:t>
      </w:r>
      <w:r w:rsidR="00BA78D7">
        <w:t xml:space="preserve"> </w:t>
      </w:r>
      <w:r>
        <w:t>din</w:t>
      </w:r>
      <w:r w:rsidR="00BA78D7">
        <w:t xml:space="preserve"> </w:t>
      </w:r>
      <w:r>
        <w:t>România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substanţial,</w:t>
      </w:r>
      <w:r w:rsidR="00BA78D7">
        <w:t xml:space="preserve"> </w:t>
      </w:r>
      <w:r>
        <w:t>afirmă</w:t>
      </w:r>
      <w:r w:rsidR="00BA78D7">
        <w:t xml:space="preserve"> </w:t>
      </w:r>
      <w:r>
        <w:t>Banca</w:t>
      </w:r>
      <w:r w:rsidR="00BA78D7">
        <w:t xml:space="preserve"> </w:t>
      </w:r>
      <w:r>
        <w:t>Naţională</w:t>
      </w:r>
      <w:r w:rsidR="008E73B9">
        <w:t xml:space="preserve">. </w:t>
      </w:r>
      <w:r>
        <w:t>Au</w:t>
      </w:r>
      <w:r w:rsidR="00BA78D7">
        <w:t xml:space="preserve"> </w:t>
      </w:r>
      <w:r>
        <w:t>apărut</w:t>
      </w:r>
      <w:r w:rsidR="00BA78D7">
        <w:t xml:space="preserve"> </w:t>
      </w:r>
      <w:r>
        <w:t>două</w:t>
      </w:r>
      <w:r w:rsidR="00BA78D7">
        <w:t xml:space="preserve"> </w:t>
      </w:r>
      <w:r>
        <w:t>riscuri</w:t>
      </w:r>
      <w:r w:rsidR="00BA78D7">
        <w:t xml:space="preserve"> </w:t>
      </w:r>
      <w:r>
        <w:t>severe,</w:t>
      </w:r>
      <w:r w:rsidR="00BA78D7">
        <w:t xml:space="preserve"> </w:t>
      </w:r>
      <w:r>
        <w:t>respectiv</w:t>
      </w:r>
      <w:r w:rsidR="00BA78D7">
        <w:t xml:space="preserve"> </w:t>
      </w:r>
      <w:r>
        <w:t>reducerea</w:t>
      </w:r>
      <w:r w:rsidR="00BA78D7">
        <w:t xml:space="preserve"> </w:t>
      </w:r>
      <w:r>
        <w:t>rapidă</w:t>
      </w:r>
      <w:r w:rsidR="00BA78D7">
        <w:t xml:space="preserve"> </w:t>
      </w:r>
      <w:r>
        <w:t>a</w:t>
      </w:r>
      <w:r w:rsidR="00BA78D7">
        <w:t xml:space="preserve"> </w:t>
      </w:r>
      <w:r>
        <w:t>încrederii</w:t>
      </w:r>
      <w:r w:rsidR="00BA78D7">
        <w:t xml:space="preserve"> </w:t>
      </w:r>
      <w:r>
        <w:t>investitorilor</w:t>
      </w:r>
      <w:r w:rsidR="00BA78D7">
        <w:t xml:space="preserve"> </w:t>
      </w:r>
      <w:r>
        <w:t>în</w:t>
      </w:r>
      <w:r w:rsidR="00BA78D7">
        <w:t xml:space="preserve"> </w:t>
      </w:r>
      <w:r>
        <w:t>economiile</w:t>
      </w:r>
      <w:r w:rsidR="00BA78D7">
        <w:t xml:space="preserve"> </w:t>
      </w:r>
      <w:r>
        <w:t>emergente</w:t>
      </w:r>
      <w:r w:rsidR="00BA78D7">
        <w:t xml:space="preserve"> </w:t>
      </w:r>
      <w:r>
        <w:t>şi</w:t>
      </w:r>
      <w:r w:rsidR="00BA78D7">
        <w:t xml:space="preserve"> </w:t>
      </w:r>
      <w:r>
        <w:t>deteriorarea</w:t>
      </w:r>
      <w:r w:rsidR="00BA78D7">
        <w:t xml:space="preserve"> </w:t>
      </w:r>
      <w:r>
        <w:t>echilibrelor</w:t>
      </w:r>
      <w:r w:rsidR="00BA78D7">
        <w:t xml:space="preserve"> </w:t>
      </w:r>
      <w:r>
        <w:t>macroeconomice</w:t>
      </w:r>
      <w:r w:rsidR="00BA78D7">
        <w:t xml:space="preserve"> </w:t>
      </w:r>
      <w:r>
        <w:t>interne</w:t>
      </w:r>
      <w:r w:rsidR="008E73B9">
        <w:t xml:space="preserve">. </w:t>
      </w:r>
      <w:r>
        <w:t>Raportul</w:t>
      </w:r>
      <w:r w:rsidR="00BA78D7">
        <w:t xml:space="preserve"> </w:t>
      </w:r>
      <w:r>
        <w:t>precedent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nu</w:t>
      </w:r>
      <w:r w:rsidR="00BA78D7">
        <w:t xml:space="preserve"> </w:t>
      </w:r>
      <w:r>
        <w:t>identifica</w:t>
      </w:r>
      <w:r w:rsidR="00BA78D7">
        <w:t xml:space="preserve"> </w:t>
      </w:r>
      <w:r>
        <w:t>niciun</w:t>
      </w:r>
      <w:r w:rsidR="00BA78D7">
        <w:t xml:space="preserve"> </w:t>
      </w:r>
      <w:r>
        <w:t>risc</w:t>
      </w:r>
      <w:r w:rsidR="00BA78D7">
        <w:t xml:space="preserve"> </w:t>
      </w:r>
      <w:r>
        <w:t>sistemic</w:t>
      </w:r>
      <w:r w:rsidR="00BA78D7">
        <w:t xml:space="preserve"> </w:t>
      </w:r>
      <w:r>
        <w:t>sever,</w:t>
      </w:r>
      <w:r w:rsidR="00BA78D7">
        <w:t xml:space="preserve"> </w:t>
      </w:r>
      <w:r>
        <w:t>doar</w:t>
      </w:r>
      <w:r w:rsidR="00BA78D7">
        <w:t xml:space="preserve"> </w:t>
      </w:r>
      <w:r>
        <w:t>două</w:t>
      </w:r>
      <w:r w:rsidR="00BA78D7">
        <w:t xml:space="preserve"> </w:t>
      </w:r>
      <w:r>
        <w:t>riscuri</w:t>
      </w:r>
      <w:r w:rsidR="00BA78D7">
        <w:t xml:space="preserve"> </w:t>
      </w:r>
      <w:r>
        <w:t>ridicate</w:t>
      </w:r>
      <w:r w:rsidR="008E73B9">
        <w:t xml:space="preserve">. </w:t>
      </w:r>
      <w:r>
        <w:t>Un</w:t>
      </w:r>
      <w:r w:rsidR="00BA78D7">
        <w:t xml:space="preserve"> </w:t>
      </w:r>
      <w:r>
        <w:t>al</w:t>
      </w:r>
      <w:r w:rsidR="00BA78D7">
        <w:t xml:space="preserve"> </w:t>
      </w:r>
      <w:r>
        <w:t>treilea</w:t>
      </w:r>
      <w:r w:rsidR="00BA78D7">
        <w:t xml:space="preserve"> </w:t>
      </w:r>
      <w:r>
        <w:t>risc</w:t>
      </w:r>
      <w:r w:rsidR="00BA78D7">
        <w:t xml:space="preserve"> </w:t>
      </w:r>
      <w:r>
        <w:t>ridicat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privind</w:t>
      </w:r>
      <w:r w:rsidR="00BA78D7">
        <w:t xml:space="preserve"> </w:t>
      </w:r>
      <w:r>
        <w:t>cadrul</w:t>
      </w:r>
      <w:r w:rsidR="00BA78D7">
        <w:t xml:space="preserve"> </w:t>
      </w:r>
      <w:r>
        <w:t>legislativ</w:t>
      </w:r>
      <w:r w:rsidR="00BA78D7">
        <w:t xml:space="preserve"> </w:t>
      </w:r>
      <w:r>
        <w:t>incert</w:t>
      </w:r>
      <w:r w:rsidR="00BA78D7">
        <w:t xml:space="preserve"> </w:t>
      </w:r>
      <w:r>
        <w:t>şi</w:t>
      </w:r>
      <w:r w:rsidR="00BA78D7">
        <w:t xml:space="preserve"> </w:t>
      </w:r>
      <w:r>
        <w:t>impredictibil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financiar-bancar</w:t>
      </w:r>
      <w:r w:rsidR="008E73B9">
        <w:t xml:space="preserve">. </w:t>
      </w:r>
      <w:r>
        <w:t>Alte</w:t>
      </w:r>
      <w:r w:rsidR="00BA78D7">
        <w:t xml:space="preserve"> </w:t>
      </w:r>
      <w:r>
        <w:t>două</w:t>
      </w:r>
      <w:r w:rsidR="00BA78D7">
        <w:t xml:space="preserve"> </w:t>
      </w:r>
      <w:r>
        <w:t>riscuri</w:t>
      </w:r>
      <w:r w:rsidR="00BA78D7">
        <w:t xml:space="preserve"> </w:t>
      </w:r>
      <w:r>
        <w:t>sunt</w:t>
      </w:r>
      <w:r w:rsidR="00BA78D7">
        <w:t xml:space="preserve"> </w:t>
      </w:r>
      <w:r>
        <w:t>de</w:t>
      </w:r>
      <w:r w:rsidR="00BA78D7">
        <w:t xml:space="preserve"> </w:t>
      </w:r>
      <w:r>
        <w:t>intensitate</w:t>
      </w:r>
      <w:r w:rsidR="00BA78D7">
        <w:t xml:space="preserve"> </w:t>
      </w:r>
      <w:r>
        <w:t>moderată</w:t>
      </w:r>
      <w:r w:rsidR="00BA78D7">
        <w:t xml:space="preserve"> </w:t>
      </w:r>
      <w:r>
        <w:t>şi</w:t>
      </w:r>
      <w:r w:rsidR="00BA78D7">
        <w:t xml:space="preserve"> </w:t>
      </w:r>
      <w:r>
        <w:t>privesc</w:t>
      </w:r>
      <w:r w:rsidR="00BA78D7">
        <w:t xml:space="preserve"> </w:t>
      </w:r>
      <w:r>
        <w:t>nerambursarea</w:t>
      </w:r>
      <w:r w:rsidR="00BA78D7">
        <w:t xml:space="preserve"> </w:t>
      </w:r>
      <w:r>
        <w:t>creditelor</w:t>
      </w:r>
      <w:r w:rsidR="00BA78D7">
        <w:t xml:space="preserve"> </w:t>
      </w:r>
      <w:r>
        <w:t>contractate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sectorul</w:t>
      </w:r>
      <w:r w:rsidR="00BA78D7">
        <w:t xml:space="preserve"> </w:t>
      </w:r>
      <w:r>
        <w:t>neguvernamental</w:t>
      </w:r>
      <w:r w:rsidR="00BA78D7">
        <w:t xml:space="preserve"> </w:t>
      </w:r>
      <w:r>
        <w:t>şi</w:t>
      </w:r>
      <w:r w:rsidR="00BA78D7">
        <w:t xml:space="preserve"> </w:t>
      </w:r>
      <w:r>
        <w:t>accesul</w:t>
      </w:r>
      <w:r w:rsidR="00BA78D7">
        <w:t xml:space="preserve"> </w:t>
      </w:r>
      <w:r>
        <w:t>la</w:t>
      </w:r>
      <w:r w:rsidR="00BA78D7">
        <w:t xml:space="preserve"> </w:t>
      </w:r>
      <w:r>
        <w:t>finanţare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reale</w:t>
      </w:r>
      <w:r w:rsidR="008E73B9">
        <w:t xml:space="preserve">. </w:t>
      </w:r>
      <w:r>
        <w:t>BNR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toate</w:t>
      </w:r>
      <w:r w:rsidR="00BA78D7">
        <w:t xml:space="preserve"> </w:t>
      </w:r>
      <w:r>
        <w:t>cele</w:t>
      </w:r>
      <w:r w:rsidR="00BA78D7">
        <w:t xml:space="preserve"> </w:t>
      </w:r>
      <w:r>
        <w:t>cinci</w:t>
      </w:r>
      <w:r w:rsidR="00BA78D7">
        <w:t xml:space="preserve"> </w:t>
      </w:r>
      <w:r>
        <w:t>riscuri</w:t>
      </w:r>
      <w:r w:rsidR="00BA78D7">
        <w:t xml:space="preserve"> </w:t>
      </w:r>
      <w:r>
        <w:t>vor</w:t>
      </w:r>
      <w:r w:rsidR="00BA78D7">
        <w:t xml:space="preserve"> </w:t>
      </w:r>
      <w:r>
        <w:t>creşte,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următoare</w:t>
      </w:r>
      <w:r w:rsidR="008E73B9">
        <w:t xml:space="preserve">.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afectate</w:t>
      </w:r>
      <w:r w:rsidR="00BA78D7">
        <w:t xml:space="preserve"> </w:t>
      </w:r>
      <w:r>
        <w:t>sectoare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identificat</w:t>
      </w:r>
      <w:r w:rsidR="00BA78D7">
        <w:t xml:space="preserve"> </w:t>
      </w:r>
      <w:r>
        <w:t>17</w:t>
      </w:r>
      <w:r w:rsidR="00BA78D7">
        <w:t xml:space="preserve"> </w:t>
      </w:r>
      <w:r>
        <w:t>sub-sectoare</w:t>
      </w:r>
      <w:r w:rsidR="00BA78D7">
        <w:t xml:space="preserve"> </w:t>
      </w:r>
      <w:r>
        <w:t>economice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puternic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contextul</w:t>
      </w:r>
      <w:r w:rsidR="00BA78D7">
        <w:t xml:space="preserve"> </w:t>
      </w:r>
      <w:r>
        <w:t>economic</w:t>
      </w:r>
      <w:r w:rsidR="00BA78D7">
        <w:t xml:space="preserve"> </w:t>
      </w:r>
      <w:r>
        <w:t>generat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şi,</w:t>
      </w:r>
      <w:r w:rsidR="00BA78D7">
        <w:t xml:space="preserve"> </w:t>
      </w:r>
      <w:r>
        <w:t>respectiv,</w:t>
      </w:r>
      <w:r w:rsidR="00BA78D7">
        <w:t xml:space="preserve"> </w:t>
      </w:r>
      <w:r>
        <w:t>17</w:t>
      </w:r>
      <w:r w:rsidR="00BA78D7">
        <w:t xml:space="preserve"> </w:t>
      </w:r>
      <w:r>
        <w:t>sectoare</w:t>
      </w:r>
      <w:r w:rsidR="00BA78D7">
        <w:t xml:space="preserve"> </w:t>
      </w:r>
      <w:r>
        <w:t>care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manieră</w:t>
      </w:r>
      <w:r w:rsidR="00BA78D7">
        <w:t xml:space="preserve"> </w:t>
      </w:r>
      <w:r>
        <w:t>moderată</w:t>
      </w:r>
      <w:r w:rsidR="008E73B9">
        <w:t xml:space="preserve">. </w:t>
      </w:r>
      <w:r>
        <w:t>Printre</w:t>
      </w:r>
      <w:r w:rsidR="00BA78D7">
        <w:t xml:space="preserve"> </w:t>
      </w:r>
      <w:r>
        <w:t>sectoarele</w:t>
      </w:r>
      <w:r w:rsidR="00BA78D7">
        <w:t xml:space="preserve"> </w:t>
      </w:r>
      <w:r>
        <w:t>şi</w:t>
      </w:r>
      <w:r w:rsidR="00BA78D7">
        <w:t xml:space="preserve"> </w:t>
      </w:r>
      <w:r>
        <w:t>subsectoarele</w:t>
      </w:r>
      <w:r w:rsidR="00BA78D7">
        <w:t xml:space="preserve"> </w:t>
      </w:r>
      <w:r>
        <w:t>pentru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anticipează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ridicat</w:t>
      </w:r>
      <w:r w:rsidR="00BA78D7">
        <w:t xml:space="preserve"> </w:t>
      </w:r>
      <w:r>
        <w:t>se</w:t>
      </w:r>
      <w:r w:rsidR="00BA78D7">
        <w:t xml:space="preserve"> </w:t>
      </w:r>
      <w:r>
        <w:t>numără:</w:t>
      </w:r>
      <w:r w:rsidR="00BA78D7">
        <w:t xml:space="preserve"> </w:t>
      </w:r>
      <w:r>
        <w:t>industria</w:t>
      </w:r>
      <w:r w:rsidR="00BA78D7">
        <w:t xml:space="preserve"> </w:t>
      </w:r>
      <w:r>
        <w:t>textilă,</w:t>
      </w:r>
      <w:r w:rsidR="00BA78D7">
        <w:t xml:space="preserve"> </w:t>
      </w:r>
      <w:r>
        <w:t>industria</w:t>
      </w:r>
      <w:r w:rsidR="00BA78D7">
        <w:t xml:space="preserve"> </w:t>
      </w:r>
      <w:r>
        <w:t>prelucrătoare,</w:t>
      </w:r>
      <w:r w:rsidR="00BA78D7">
        <w:t xml:space="preserve"> </w:t>
      </w:r>
      <w:r>
        <w:t>industria</w:t>
      </w:r>
      <w:r w:rsidR="00BA78D7">
        <w:t xml:space="preserve"> </w:t>
      </w:r>
      <w:r>
        <w:t>auto,</w:t>
      </w:r>
      <w:r w:rsidR="00BA78D7">
        <w:t xml:space="preserve"> </w:t>
      </w:r>
      <w:r>
        <w:t>transporturi</w:t>
      </w:r>
      <w:r w:rsidR="00BA78D7">
        <w:t xml:space="preserve"> </w:t>
      </w:r>
      <w:r>
        <w:t>aeriene,</w:t>
      </w:r>
      <w:r w:rsidR="00BA78D7">
        <w:t xml:space="preserve"> </w:t>
      </w:r>
      <w:r>
        <w:t>hoteluri</w:t>
      </w:r>
      <w:r w:rsidR="00BA78D7">
        <w:t xml:space="preserve"> </w:t>
      </w:r>
      <w:r>
        <w:t>şi</w:t>
      </w:r>
      <w:r w:rsidR="00BA78D7">
        <w:t xml:space="preserve"> </w:t>
      </w:r>
      <w:r>
        <w:t>restaurante,</w:t>
      </w:r>
      <w:r w:rsidR="00BA78D7">
        <w:t xml:space="preserve"> </w:t>
      </w:r>
      <w:r>
        <w:t>tranzacţii</w:t>
      </w:r>
      <w:r w:rsidR="00BA78D7">
        <w:t xml:space="preserve"> </w:t>
      </w:r>
      <w:r>
        <w:t>imobiliare,</w:t>
      </w:r>
      <w:r w:rsidR="00BA78D7">
        <w:t xml:space="preserve"> </w:t>
      </w:r>
      <w:r>
        <w:t>agenţii</w:t>
      </w:r>
      <w:r w:rsidR="00BA78D7">
        <w:t xml:space="preserve"> </w:t>
      </w:r>
      <w:r>
        <w:t>turistice</w:t>
      </w:r>
      <w:r w:rsidR="00BA78D7">
        <w:t xml:space="preserve"> </w:t>
      </w:r>
      <w:r>
        <w:t>şi</w:t>
      </w:r>
      <w:r w:rsidR="00BA78D7">
        <w:t xml:space="preserve"> </w:t>
      </w:r>
      <w:r>
        <w:t>turoperatori,</w:t>
      </w:r>
      <w:r w:rsidR="00BA78D7">
        <w:t xml:space="preserve"> </w:t>
      </w:r>
      <w:r>
        <w:t>activităţi</w:t>
      </w:r>
      <w:r w:rsidR="00BA78D7">
        <w:t xml:space="preserve"> </w:t>
      </w:r>
      <w:r>
        <w:t>de</w:t>
      </w:r>
      <w:r w:rsidR="00BA78D7">
        <w:t xml:space="preserve"> </w:t>
      </w:r>
      <w:r>
        <w:t>spectacole,</w:t>
      </w:r>
      <w:r w:rsidR="00BA78D7">
        <w:t xml:space="preserve"> </w:t>
      </w:r>
      <w:r>
        <w:t>culturale</w:t>
      </w:r>
      <w:r w:rsidR="00BA78D7">
        <w:t xml:space="preserve"> </w:t>
      </w:r>
      <w:r>
        <w:t>şi</w:t>
      </w:r>
      <w:r w:rsidR="00BA78D7">
        <w:t xml:space="preserve"> </w:t>
      </w:r>
      <w:r>
        <w:t>recreative</w:t>
      </w:r>
      <w:r w:rsidR="008E73B9">
        <w:t xml:space="preserve">. </w:t>
      </w:r>
      <w:r>
        <w:t>Câteva</w:t>
      </w:r>
      <w:r w:rsidR="00BA78D7">
        <w:t xml:space="preserve"> </w:t>
      </w:r>
      <w:r>
        <w:t>din</w:t>
      </w:r>
      <w:r w:rsidR="00BA78D7">
        <w:t xml:space="preserve"> </w:t>
      </w:r>
      <w:r>
        <w:t>sectoarele</w:t>
      </w:r>
      <w:r w:rsidR="00BA78D7">
        <w:t xml:space="preserve"> </w:t>
      </w:r>
      <w:r>
        <w:t>cu</w:t>
      </w:r>
      <w:r w:rsidR="00BA78D7">
        <w:t xml:space="preserve"> </w:t>
      </w:r>
      <w:r>
        <w:t>impact</w:t>
      </w:r>
      <w:r w:rsidR="00BA78D7">
        <w:t xml:space="preserve"> </w:t>
      </w:r>
      <w:r>
        <w:t>moderat</w:t>
      </w:r>
      <w:r w:rsidR="00BA78D7">
        <w:t xml:space="preserve"> </w:t>
      </w:r>
      <w:r>
        <w:t>sunt</w:t>
      </w:r>
      <w:r w:rsidR="00BA78D7">
        <w:t xml:space="preserve"> </w:t>
      </w:r>
      <w:r>
        <w:t>următoarele:</w:t>
      </w:r>
      <w:r w:rsidR="00BA78D7">
        <w:t xml:space="preserve"> </w:t>
      </w:r>
      <w:r>
        <w:t>industria</w:t>
      </w:r>
      <w:r w:rsidR="00BA78D7">
        <w:t xml:space="preserve"> </w:t>
      </w:r>
      <w:r>
        <w:t>alimentară,</w:t>
      </w:r>
      <w:r w:rsidR="00BA78D7">
        <w:t xml:space="preserve"> </w:t>
      </w:r>
      <w:r>
        <w:t>industria</w:t>
      </w:r>
      <w:r w:rsidR="00BA78D7">
        <w:t xml:space="preserve"> </w:t>
      </w:r>
      <w:r>
        <w:t>prelucrătoare,</w:t>
      </w:r>
      <w:r w:rsidR="00BA78D7">
        <w:t xml:space="preserve"> </w:t>
      </w:r>
      <w:r>
        <w:t>construcţii,</w:t>
      </w:r>
      <w:r w:rsidR="00BA78D7">
        <w:t xml:space="preserve"> </w:t>
      </w:r>
      <w:r>
        <w:t>comerţ,</w:t>
      </w:r>
      <w:r w:rsidR="00BA78D7">
        <w:t xml:space="preserve"> </w:t>
      </w:r>
      <w:r>
        <w:t>curierat,</w:t>
      </w:r>
      <w:r w:rsidR="00BA78D7">
        <w:t xml:space="preserve"> </w:t>
      </w:r>
      <w:r>
        <w:t>depozitare,</w:t>
      </w:r>
      <w:r w:rsidR="00BA78D7">
        <w:t xml:space="preserve"> </w:t>
      </w:r>
      <w:r>
        <w:t>transporturi</w:t>
      </w:r>
      <w:r w:rsidR="00BA78D7">
        <w:t xml:space="preserve"> </w:t>
      </w:r>
      <w:r>
        <w:t>terestre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apă</w:t>
      </w:r>
      <w:r w:rsidR="008E73B9">
        <w:t xml:space="preserve">. </w:t>
      </w:r>
      <w:r>
        <w:lastRenderedPageBreak/>
        <w:t>Cum</w:t>
      </w:r>
      <w:r w:rsidR="00BA78D7">
        <w:t xml:space="preserve"> </w:t>
      </w:r>
      <w:r>
        <w:t>este</w:t>
      </w:r>
      <w:r w:rsidR="00BA78D7">
        <w:t xml:space="preserve"> </w:t>
      </w:r>
      <w:r>
        <w:t>afectată</w:t>
      </w:r>
      <w:r w:rsidR="00BA78D7">
        <w:t xml:space="preserve"> </w:t>
      </w:r>
      <w:r>
        <w:t>populaţia</w:t>
      </w:r>
      <w:r w:rsidR="00BA78D7">
        <w:t xml:space="preserve"> </w:t>
      </w:r>
      <w:r>
        <w:t>Banca</w:t>
      </w:r>
      <w:r w:rsidR="00BA78D7">
        <w:t xml:space="preserve"> </w:t>
      </w:r>
      <w:r>
        <w:t>Naţională</w:t>
      </w:r>
      <w:r w:rsidR="00BA78D7">
        <w:t xml:space="preserve"> </w:t>
      </w:r>
      <w:r>
        <w:t>este</w:t>
      </w:r>
      <w:r w:rsidR="00BA78D7">
        <w:t xml:space="preserve"> </w:t>
      </w:r>
      <w:r>
        <w:t>de</w:t>
      </w:r>
      <w:r w:rsidR="00BA78D7">
        <w:t xml:space="preserve"> </w:t>
      </w:r>
      <w:r>
        <w:t>părere</w:t>
      </w:r>
      <w:r w:rsidR="00BA78D7">
        <w:t xml:space="preserve"> </w:t>
      </w:r>
      <w:r>
        <w:t>că</w:t>
      </w:r>
      <w:r w:rsidR="00BA78D7">
        <w:t xml:space="preserve"> </w:t>
      </w:r>
      <w:r>
        <w:t>şi</w:t>
      </w:r>
      <w:r w:rsidR="00BA78D7">
        <w:t xml:space="preserve"> </w:t>
      </w:r>
      <w:r>
        <w:t>populaţia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afectată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prin</w:t>
      </w:r>
      <w:r w:rsidR="00BA78D7">
        <w:t xml:space="preserve"> </w:t>
      </w:r>
      <w:r>
        <w:t>diminuarea</w:t>
      </w:r>
      <w:r w:rsidR="00BA78D7">
        <w:t xml:space="preserve"> </w:t>
      </w:r>
      <w:r>
        <w:t>veniturilor</w:t>
      </w:r>
      <w:r w:rsidR="00BA78D7">
        <w:t xml:space="preserve"> </w:t>
      </w:r>
      <w:r>
        <w:t>şi</w:t>
      </w:r>
      <w:r w:rsidR="00BA78D7">
        <w:t xml:space="preserve"> </w:t>
      </w:r>
      <w:r>
        <w:t>prin</w:t>
      </w:r>
      <w:r w:rsidR="00BA78D7">
        <w:t xml:space="preserve"> </w:t>
      </w:r>
      <w:r>
        <w:t>deteriorarea</w:t>
      </w:r>
      <w:r w:rsidR="00BA78D7">
        <w:t xml:space="preserve"> </w:t>
      </w:r>
      <w:r>
        <w:t>condiţiilor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imobiliară</w:t>
      </w:r>
      <w:r w:rsidR="008E73B9">
        <w:t xml:space="preserve">. </w:t>
      </w:r>
      <w:r>
        <w:t>În</w:t>
      </w:r>
      <w:r w:rsidR="00BA78D7">
        <w:t xml:space="preserve"> </w:t>
      </w:r>
      <w:r>
        <w:t>plus,</w:t>
      </w:r>
      <w:r w:rsidR="00BA78D7">
        <w:t xml:space="preserve"> </w:t>
      </w:r>
      <w:r>
        <w:t>inegalităţile</w:t>
      </w:r>
      <w:r w:rsidR="00BA78D7">
        <w:t xml:space="preserve"> </w:t>
      </w:r>
      <w:r>
        <w:t>sociale</w:t>
      </w:r>
      <w:r w:rsidR="00BA78D7">
        <w:t xml:space="preserve"> </w:t>
      </w:r>
      <w:r>
        <w:t>s-ar</w:t>
      </w:r>
      <w:r w:rsidR="00BA78D7">
        <w:t xml:space="preserve"> </w:t>
      </w:r>
      <w:r>
        <w:t>putea</w:t>
      </w:r>
      <w:r w:rsidR="00BA78D7">
        <w:t xml:space="preserve"> </w:t>
      </w:r>
      <w:r>
        <w:t>accentua,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vulnerabilă</w:t>
      </w:r>
      <w:r w:rsidR="00BA78D7">
        <w:t xml:space="preserve"> </w:t>
      </w:r>
      <w:r>
        <w:t>categorie</w:t>
      </w:r>
      <w:r w:rsidR="00BA78D7">
        <w:t xml:space="preserve"> </w:t>
      </w:r>
      <w:r>
        <w:t>a</w:t>
      </w:r>
      <w:r w:rsidR="00BA78D7">
        <w:t xml:space="preserve"> </w:t>
      </w:r>
      <w:r>
        <w:t>forţei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fiind</w:t>
      </w:r>
      <w:r w:rsidR="00BA78D7">
        <w:t xml:space="preserve"> </w:t>
      </w:r>
      <w:r>
        <w:t>de</w:t>
      </w:r>
      <w:r w:rsidR="00BA78D7">
        <w:t xml:space="preserve"> </w:t>
      </w:r>
      <w:r>
        <w:t>regulă</w:t>
      </w:r>
      <w:r w:rsidR="00BA78D7">
        <w:t xml:space="preserve"> </w:t>
      </w:r>
      <w:r>
        <w:t>reprezentată</w:t>
      </w:r>
      <w:r w:rsidR="00BA78D7">
        <w:t xml:space="preserve"> </w:t>
      </w:r>
      <w:r>
        <w:t>de</w:t>
      </w:r>
      <w:r w:rsidR="00BA78D7">
        <w:t xml:space="preserve"> </w:t>
      </w:r>
      <w:r>
        <w:t>cei</w:t>
      </w:r>
      <w:r w:rsidR="00BA78D7">
        <w:t xml:space="preserve"> </w:t>
      </w:r>
      <w:r>
        <w:t>cu</w:t>
      </w:r>
      <w:r w:rsidR="00BA78D7">
        <w:t xml:space="preserve"> </w:t>
      </w:r>
      <w:r>
        <w:t>abilităţi</w:t>
      </w:r>
      <w:r w:rsidR="00BA78D7">
        <w:t xml:space="preserve"> </w:t>
      </w:r>
      <w:r>
        <w:t>mai</w:t>
      </w:r>
      <w:r w:rsidR="00BA78D7">
        <w:t xml:space="preserve"> </w:t>
      </w:r>
      <w:r>
        <w:t>scăzute,</w:t>
      </w:r>
      <w:r w:rsidR="00BA78D7">
        <w:t xml:space="preserve"> </w:t>
      </w:r>
      <w:r>
        <w:t>care</w:t>
      </w:r>
      <w:r w:rsidR="00BA78D7">
        <w:t xml:space="preserve"> </w:t>
      </w:r>
      <w:r>
        <w:t>desfăşoară</w:t>
      </w:r>
      <w:r w:rsidR="00BA78D7">
        <w:t xml:space="preserve"> </w:t>
      </w:r>
      <w:r>
        <w:t>activităţi</w:t>
      </w:r>
      <w:r w:rsidR="00BA78D7">
        <w:t xml:space="preserve"> </w:t>
      </w:r>
      <w:r>
        <w:t>ce</w:t>
      </w:r>
      <w:r w:rsidR="00BA78D7">
        <w:t xml:space="preserve"> </w:t>
      </w:r>
      <w:r>
        <w:t>nu</w:t>
      </w:r>
      <w:r w:rsidR="00BA78D7">
        <w:t xml:space="preserve"> </w:t>
      </w:r>
      <w:r>
        <w:t>pot</w:t>
      </w:r>
      <w:r w:rsidR="00BA78D7">
        <w:t xml:space="preserve"> </w:t>
      </w:r>
      <w:r>
        <w:t>fi</w:t>
      </w:r>
      <w:r w:rsidR="00BA78D7">
        <w:t xml:space="preserve"> </w:t>
      </w:r>
      <w:r>
        <w:t>sistate</w:t>
      </w:r>
      <w:r w:rsidR="00BA78D7">
        <w:t xml:space="preserve"> </w:t>
      </w:r>
      <w:r>
        <w:t>sau</w:t>
      </w:r>
      <w:r w:rsidR="00BA78D7">
        <w:t xml:space="preserve"> </w:t>
      </w:r>
      <w:r>
        <w:t>tinerii</w:t>
      </w:r>
      <w:r w:rsidR="008E73B9">
        <w:t xml:space="preserve">. </w:t>
      </w:r>
      <w:r>
        <w:t>Totodată,</w:t>
      </w:r>
      <w:r w:rsidR="00BA78D7">
        <w:t xml:space="preserve"> </w:t>
      </w:r>
      <w:r>
        <w:t>vor</w:t>
      </w:r>
      <w:r w:rsidR="00BA78D7">
        <w:t xml:space="preserve"> </w:t>
      </w:r>
      <w:r>
        <w:t>scădea</w:t>
      </w:r>
      <w:r w:rsidR="00BA78D7">
        <w:t xml:space="preserve"> </w:t>
      </w:r>
      <w:r>
        <w:t>sumele</w:t>
      </w:r>
      <w:r w:rsidR="00BA78D7">
        <w:t xml:space="preserve"> </w:t>
      </w:r>
      <w:r>
        <w:t>trimise</w:t>
      </w:r>
      <w:r w:rsidR="00BA78D7">
        <w:t xml:space="preserve"> </w:t>
      </w:r>
      <w:r>
        <w:t>de</w:t>
      </w:r>
      <w:r w:rsidR="00BA78D7">
        <w:t xml:space="preserve"> </w:t>
      </w:r>
      <w:r>
        <w:t>românii</w:t>
      </w:r>
      <w:r w:rsidR="00BA78D7">
        <w:t xml:space="preserve"> </w:t>
      </w:r>
      <w:r>
        <w:t>care</w:t>
      </w:r>
      <w:r w:rsidR="00BA78D7">
        <w:t xml:space="preserve"> </w:t>
      </w:r>
      <w:r>
        <w:t>lucrează</w:t>
      </w:r>
      <w:r w:rsidR="00BA78D7">
        <w:t xml:space="preserve"> </w:t>
      </w:r>
      <w:r>
        <w:t>în</w:t>
      </w:r>
      <w:r w:rsidR="00BA78D7">
        <w:t xml:space="preserve"> </w:t>
      </w:r>
      <w:r>
        <w:t>străinătate,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revenirii</w:t>
      </w:r>
      <w:r w:rsidR="00BA78D7">
        <w:t xml:space="preserve"> </w:t>
      </w:r>
      <w:r>
        <w:t>în</w:t>
      </w:r>
      <w:r w:rsidR="00BA78D7">
        <w:t xml:space="preserve"> </w:t>
      </w:r>
      <w:r>
        <w:t>ţară</w:t>
      </w:r>
      <w:r w:rsidR="00BA78D7">
        <w:t xml:space="preserve"> </w:t>
      </w:r>
      <w:r>
        <w:t>a</w:t>
      </w:r>
      <w:r w:rsidR="00BA78D7">
        <w:t xml:space="preserve"> </w:t>
      </w:r>
      <w:r>
        <w:t>unui</w:t>
      </w:r>
      <w:r w:rsidR="00BA78D7">
        <w:t xml:space="preserve"> </w:t>
      </w:r>
      <w:r>
        <w:t>număr</w:t>
      </w:r>
      <w:r w:rsidR="00BA78D7">
        <w:t xml:space="preserve"> </w:t>
      </w:r>
      <w:r>
        <w:t>ridicat</w:t>
      </w:r>
      <w:r w:rsidR="00BA78D7">
        <w:t xml:space="preserve"> </w:t>
      </w:r>
      <w:r>
        <w:t>de</w:t>
      </w:r>
      <w:r w:rsidR="00BA78D7">
        <w:t xml:space="preserve"> </w:t>
      </w:r>
      <w:r>
        <w:t>emigranţi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BNR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românii</w:t>
      </w:r>
      <w:r w:rsidR="00BA78D7">
        <w:t xml:space="preserve"> </w:t>
      </w:r>
      <w:r>
        <w:t>vor</w:t>
      </w:r>
      <w:r w:rsidR="00BA78D7">
        <w:t xml:space="preserve"> </w:t>
      </w:r>
      <w:r>
        <w:t>economisi</w:t>
      </w:r>
      <w:r w:rsidR="00BA78D7">
        <w:t xml:space="preserve"> </w:t>
      </w:r>
      <w:r>
        <w:t>din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ce</w:t>
      </w:r>
      <w:r w:rsidR="00BA78D7">
        <w:t xml:space="preserve"> </w:t>
      </w:r>
      <w:r>
        <w:t>mai</w:t>
      </w:r>
      <w:r w:rsidR="00BA78D7">
        <w:t xml:space="preserve"> </w:t>
      </w:r>
      <w:r>
        <w:t>mult,</w:t>
      </w:r>
      <w:r w:rsidR="00BA78D7">
        <w:t xml:space="preserve"> </w:t>
      </w:r>
      <w:r>
        <w:t>în</w:t>
      </w:r>
      <w:r w:rsidR="00BA78D7">
        <w:t xml:space="preserve"> </w:t>
      </w:r>
      <w:r>
        <w:t>valută,</w:t>
      </w:r>
      <w:r w:rsidR="00BA78D7">
        <w:t xml:space="preserve"> </w:t>
      </w:r>
      <w:r>
        <w:t>din</w:t>
      </w:r>
      <w:r w:rsidR="00BA78D7">
        <w:t xml:space="preserve"> </w:t>
      </w:r>
      <w:r>
        <w:t>precauţie</w:t>
      </w:r>
      <w:r w:rsidR="008E73B9">
        <w:t xml:space="preserve">. </w:t>
      </w:r>
      <w:r>
        <w:t>Oportunităţi</w:t>
      </w:r>
      <w:r w:rsidR="00BA78D7">
        <w:t xml:space="preserve"> </w:t>
      </w:r>
      <w:r>
        <w:t>Separat</w:t>
      </w:r>
      <w:r w:rsidR="00BA78D7">
        <w:t xml:space="preserve"> </w:t>
      </w:r>
      <w:r>
        <w:t>de</w:t>
      </w:r>
      <w:r w:rsidR="00BA78D7">
        <w:t xml:space="preserve"> </w:t>
      </w:r>
      <w:r>
        <w:t>problemele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pandemie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româneşti,</w:t>
      </w:r>
      <w:r w:rsidR="00BA78D7">
        <w:t xml:space="preserve"> </w:t>
      </w:r>
      <w:r>
        <w:t>BNR</w:t>
      </w:r>
      <w:r w:rsidR="00BA78D7">
        <w:t xml:space="preserve"> </w:t>
      </w:r>
      <w:r>
        <w:t>întrevede</w:t>
      </w:r>
      <w:r w:rsidR="00BA78D7">
        <w:t xml:space="preserve"> </w:t>
      </w:r>
      <w:r>
        <w:t>şi</w:t>
      </w:r>
      <w:r w:rsidR="00BA78D7">
        <w:t xml:space="preserve"> </w:t>
      </w:r>
      <w:r>
        <w:t>o</w:t>
      </w:r>
      <w:r w:rsidR="00BA78D7">
        <w:t xml:space="preserve"> </w:t>
      </w:r>
      <w:r>
        <w:t>serie</w:t>
      </w:r>
      <w:r w:rsidR="00BA78D7">
        <w:t xml:space="preserve"> </w:t>
      </w:r>
      <w:r>
        <w:t>de</w:t>
      </w:r>
      <w:r w:rsidR="00BA78D7">
        <w:t xml:space="preserve"> </w:t>
      </w:r>
      <w:r>
        <w:t>oportunităţi,</w:t>
      </w:r>
      <w:r w:rsidR="00BA78D7">
        <w:t xml:space="preserve"> </w:t>
      </w:r>
      <w:r>
        <w:t>respectiv</w:t>
      </w:r>
      <w:r w:rsidR="00BA78D7">
        <w:t xml:space="preserve"> </w:t>
      </w:r>
      <w:r>
        <w:t>restructurarea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</w:t>
      </w:r>
      <w:r w:rsidR="00BA78D7">
        <w:t xml:space="preserve"> </w:t>
      </w:r>
      <w:r>
        <w:t>prin</w:t>
      </w:r>
      <w:r w:rsidR="00BA78D7">
        <w:t xml:space="preserve"> </w:t>
      </w:r>
      <w:r>
        <w:t>încurajarea</w:t>
      </w:r>
      <w:r w:rsidR="00BA78D7">
        <w:t xml:space="preserve"> </w:t>
      </w:r>
      <w:r>
        <w:t>activităţilor</w:t>
      </w:r>
      <w:r w:rsidR="00BA78D7">
        <w:t xml:space="preserve"> </w:t>
      </w:r>
      <w:r>
        <w:t>cu</w:t>
      </w:r>
      <w:r w:rsidR="00BA78D7">
        <w:t xml:space="preserve"> </w:t>
      </w:r>
      <w:r>
        <w:t>grad</w:t>
      </w:r>
      <w:r w:rsidR="00BA78D7">
        <w:t xml:space="preserve"> </w:t>
      </w:r>
      <w:r>
        <w:t>de</w:t>
      </w:r>
      <w:r w:rsidR="00BA78D7">
        <w:t xml:space="preserve"> </w:t>
      </w:r>
      <w:r>
        <w:t>tehnologizare</w:t>
      </w:r>
      <w:r w:rsidR="00BA78D7">
        <w:t xml:space="preserve"> </w:t>
      </w:r>
      <w:r>
        <w:t>ridicat,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prin</w:t>
      </w:r>
      <w:r w:rsidR="00BA78D7">
        <w:t xml:space="preserve"> </w:t>
      </w:r>
      <w:r>
        <w:t>accelerarea</w:t>
      </w:r>
      <w:r w:rsidR="00BA78D7">
        <w:t xml:space="preserve"> </w:t>
      </w:r>
      <w:r>
        <w:t>procesului</w:t>
      </w:r>
      <w:r w:rsidR="00BA78D7">
        <w:t xml:space="preserve"> </w:t>
      </w:r>
      <w:r>
        <w:t>de</w:t>
      </w:r>
      <w:r w:rsidR="00BA78D7">
        <w:t xml:space="preserve"> </w:t>
      </w:r>
      <w:r>
        <w:t>digitalizare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şi</w:t>
      </w:r>
      <w:r w:rsidR="00BA78D7">
        <w:t xml:space="preserve"> </w:t>
      </w:r>
      <w:r>
        <w:t>ieşirea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piaţă</w:t>
      </w:r>
      <w:r w:rsidR="00BA78D7">
        <w:t xml:space="preserve"> </w:t>
      </w:r>
      <w:r>
        <w:t>a</w:t>
      </w:r>
      <w:r w:rsidR="00BA78D7">
        <w:t xml:space="preserve"> </w:t>
      </w:r>
      <w:r>
        <w:t>firmelor</w:t>
      </w:r>
      <w:r w:rsidR="00BA78D7">
        <w:t xml:space="preserve"> </w:t>
      </w:r>
      <w:r>
        <w:t>neviabile</w:t>
      </w:r>
      <w:r w:rsidR="00BA78D7">
        <w:t xml:space="preserve"> </w:t>
      </w:r>
      <w:r>
        <w:t>din</w:t>
      </w:r>
      <w:r w:rsidR="00BA78D7">
        <w:t xml:space="preserve"> </w:t>
      </w:r>
      <w:r>
        <w:t>punct</w:t>
      </w:r>
      <w:r w:rsidR="00BA78D7">
        <w:t xml:space="preserve"> </w:t>
      </w:r>
      <w:r>
        <w:t>de</w:t>
      </w:r>
      <w:r w:rsidR="00BA78D7">
        <w:t xml:space="preserve"> </w:t>
      </w:r>
      <w:r>
        <w:t>vedere</w:t>
      </w:r>
      <w:r w:rsidR="00BA78D7">
        <w:t xml:space="preserve"> </w:t>
      </w:r>
      <w:r>
        <w:t>economic</w:t>
      </w:r>
      <w:r w:rsidR="008E73B9">
        <w:t xml:space="preserve">. </w:t>
      </w:r>
      <w:r>
        <w:t>BNR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industria</w:t>
      </w:r>
      <w:r w:rsidR="00BA78D7">
        <w:t xml:space="preserve"> </w:t>
      </w:r>
      <w:r>
        <w:t>alimentară</w:t>
      </w:r>
      <w:r w:rsidR="00BA78D7">
        <w:t xml:space="preserve"> </w:t>
      </w:r>
      <w:r>
        <w:t>poate</w:t>
      </w:r>
      <w:r w:rsidR="00BA78D7">
        <w:t xml:space="preserve"> </w:t>
      </w:r>
      <w:r>
        <w:t>deveni</w:t>
      </w:r>
      <w:r w:rsidR="00BA78D7">
        <w:t xml:space="preserve"> </w:t>
      </w:r>
      <w:r>
        <w:t>un</w:t>
      </w:r>
      <w:r w:rsidR="00BA78D7">
        <w:t xml:space="preserve"> </w:t>
      </w:r>
      <w:r>
        <w:t>sector</w:t>
      </w:r>
      <w:r w:rsidR="00BA78D7">
        <w:t xml:space="preserve"> </w:t>
      </w:r>
      <w:r>
        <w:t>strategic</w:t>
      </w:r>
      <w:r w:rsidR="00BA78D7">
        <w:t xml:space="preserve"> </w:t>
      </w:r>
      <w:r>
        <w:t>în</w:t>
      </w:r>
      <w:r w:rsidR="00BA78D7">
        <w:t xml:space="preserve"> </w:t>
      </w:r>
      <w:r>
        <w:t>România,</w:t>
      </w:r>
      <w:r w:rsidR="00BA78D7">
        <w:t xml:space="preserve"> </w:t>
      </w:r>
      <w:r>
        <w:t>deoare</w:t>
      </w:r>
      <w:r w:rsidR="00BA78D7">
        <w:t xml:space="preserve"> </w:t>
      </w:r>
      <w:r>
        <w:t>ce</w:t>
      </w:r>
      <w:r w:rsidR="00BA78D7">
        <w:t xml:space="preserve"> </w:t>
      </w:r>
      <w:r>
        <w:t>situaţiile</w:t>
      </w:r>
      <w:r w:rsidR="00BA78D7">
        <w:t xml:space="preserve"> </w:t>
      </w:r>
      <w:r>
        <w:t>financiare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această</w:t>
      </w:r>
      <w:r w:rsidR="00BA78D7">
        <w:t xml:space="preserve"> </w:t>
      </w:r>
      <w:r>
        <w:t>industrie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sector</w:t>
      </w:r>
      <w:r w:rsidR="00BA78D7">
        <w:t xml:space="preserve"> </w:t>
      </w:r>
      <w:r>
        <w:t>profitabil,</w:t>
      </w:r>
      <w:r w:rsidR="00BA78D7">
        <w:t xml:space="preserve"> </w:t>
      </w:r>
      <w:r>
        <w:t>deşi</w:t>
      </w:r>
      <w:r w:rsidR="00BA78D7">
        <w:t xml:space="preserve"> </w:t>
      </w:r>
      <w:r>
        <w:t>performanţa</w:t>
      </w:r>
      <w:r w:rsidR="00BA78D7">
        <w:t xml:space="preserve"> </w:t>
      </w:r>
      <w:r>
        <w:t>nu</w:t>
      </w:r>
      <w:r w:rsidR="00BA78D7">
        <w:t xml:space="preserve"> </w:t>
      </w:r>
      <w:r>
        <w:t>este</w:t>
      </w:r>
      <w:r w:rsidR="00BA78D7">
        <w:t xml:space="preserve"> </w:t>
      </w:r>
      <w:r>
        <w:t>foarte</w:t>
      </w:r>
      <w:r w:rsidR="00BA78D7">
        <w:t xml:space="preserve"> </w:t>
      </w:r>
      <w:r>
        <w:t>sustenabilă</w:t>
      </w:r>
      <w:r w:rsidR="008E73B9">
        <w:t xml:space="preserve">. </w:t>
      </w:r>
      <w:r>
        <w:t>Un</w:t>
      </w:r>
      <w:r w:rsidR="00BA78D7">
        <w:t xml:space="preserve"> </w:t>
      </w:r>
      <w:r>
        <w:t>alt</w:t>
      </w:r>
      <w:r w:rsidR="00BA78D7">
        <w:t xml:space="preserve"> </w:t>
      </w:r>
      <w:r>
        <w:t>sector</w:t>
      </w:r>
      <w:r w:rsidR="00BA78D7">
        <w:t xml:space="preserve"> </w:t>
      </w:r>
      <w:r>
        <w:t>strategic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actual</w:t>
      </w:r>
      <w:r w:rsidR="00BA78D7">
        <w:t xml:space="preserve"> </w:t>
      </w:r>
      <w:r>
        <w:t>este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industriei</w:t>
      </w:r>
      <w:r w:rsidR="00BA78D7">
        <w:t xml:space="preserve"> </w:t>
      </w:r>
      <w:r>
        <w:t>produselor</w:t>
      </w:r>
      <w:r w:rsidR="00BA78D7">
        <w:t xml:space="preserve"> </w:t>
      </w:r>
      <w:r>
        <w:t>farmaceutice</w:t>
      </w:r>
      <w:r w:rsidR="00BA78D7">
        <w:t xml:space="preserve"> </w:t>
      </w:r>
      <w:r>
        <w:t>şi</w:t>
      </w:r>
      <w:r w:rsidR="00BA78D7">
        <w:t xml:space="preserve"> </w:t>
      </w:r>
      <w:r>
        <w:t>activităţile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sănătatea</w:t>
      </w:r>
      <w:r w:rsidR="00BA78D7">
        <w:t xml:space="preserve"> </w:t>
      </w:r>
      <w:r>
        <w:t>umană,</w:t>
      </w:r>
      <w:r w:rsidR="00BA78D7">
        <w:t xml:space="preserve"> </w:t>
      </w:r>
      <w:r>
        <w:t>mai</w:t>
      </w:r>
      <w:r w:rsidR="00BA78D7">
        <w:t xml:space="preserve"> </w:t>
      </w:r>
      <w:r>
        <w:t>consideră</w:t>
      </w:r>
      <w:r w:rsidR="00BA78D7">
        <w:t xml:space="preserve"> </w:t>
      </w:r>
      <w:r>
        <w:t>BNR</w:t>
      </w:r>
      <w:r w:rsidR="00BA78D7">
        <w:t xml:space="preserve">. </w:t>
      </w:r>
    </w:p>
    <w:p w14:paraId="31131AE1" w14:textId="5C4BE459" w:rsidR="006C4461" w:rsidRDefault="006C4461" w:rsidP="006C4461">
      <w:r>
        <w:t>Banca</w:t>
      </w:r>
      <w:r w:rsidR="00BA78D7">
        <w:t xml:space="preserve"> </w:t>
      </w:r>
      <w:r>
        <w:t>Mondială:</w:t>
      </w:r>
      <w:r w:rsidR="00BA78D7">
        <w:t xml:space="preserve"> </w:t>
      </w:r>
      <w:r>
        <w:t>Economia</w:t>
      </w:r>
      <w:r w:rsidR="00BA78D7">
        <w:t xml:space="preserve"> </w:t>
      </w:r>
      <w:r>
        <w:t>mondială</w:t>
      </w:r>
      <w:r w:rsidR="00BA78D7">
        <w:t xml:space="preserve"> </w:t>
      </w:r>
      <w:r>
        <w:t>se</w:t>
      </w:r>
      <w:r w:rsidR="00BA78D7">
        <w:t xml:space="preserve"> </w:t>
      </w:r>
      <w:r>
        <w:t>confruntă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gravă</w:t>
      </w:r>
      <w:r w:rsidR="00BA78D7">
        <w:t xml:space="preserve"> </w:t>
      </w:r>
      <w:r>
        <w:t>criză</w:t>
      </w:r>
      <w:r w:rsidR="00BA78D7">
        <w:t xml:space="preserve"> </w:t>
      </w:r>
      <w:r>
        <w:t>din</w:t>
      </w:r>
      <w:r w:rsidR="00BA78D7">
        <w:t xml:space="preserve"> </w:t>
      </w:r>
      <w:r>
        <w:t>ultimii</w:t>
      </w:r>
      <w:r w:rsidR="00BA78D7">
        <w:t xml:space="preserve"> </w:t>
      </w:r>
      <w:r>
        <w:t>150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BA78D7">
        <w:t xml:space="preserve"> </w:t>
      </w:r>
      <w:r>
        <w:t>Banca</w:t>
      </w:r>
      <w:r w:rsidR="00BA78D7">
        <w:t xml:space="preserve"> </w:t>
      </w:r>
      <w:r>
        <w:t>Mondială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într-un</w:t>
      </w:r>
      <w:r w:rsidR="00BA78D7">
        <w:t xml:space="preserve"> </w:t>
      </w:r>
      <w:r>
        <w:t>raport</w:t>
      </w:r>
      <w:r w:rsidR="00BA78D7">
        <w:t xml:space="preserve"> </w:t>
      </w:r>
      <w:r>
        <w:t>că</w:t>
      </w:r>
      <w:r w:rsidR="00BA78D7">
        <w:t xml:space="preserve"> </w:t>
      </w:r>
      <w:r>
        <w:t>ponderea</w:t>
      </w:r>
      <w:r w:rsidR="00BA78D7">
        <w:t xml:space="preserve"> </w:t>
      </w:r>
      <w:r>
        <w:t>ţărilor</w:t>
      </w:r>
      <w:r w:rsidR="00BA78D7">
        <w:t xml:space="preserve"> </w:t>
      </w:r>
      <w:r>
        <w:t>care</w:t>
      </w:r>
      <w:r w:rsidR="00BA78D7">
        <w:t xml:space="preserve"> </w:t>
      </w:r>
      <w:r>
        <w:t>vor</w:t>
      </w:r>
      <w:r w:rsidR="00BA78D7">
        <w:t xml:space="preserve"> </w:t>
      </w:r>
      <w:r>
        <w:t>intra</w:t>
      </w:r>
      <w:r w:rsidR="00BA78D7">
        <w:t xml:space="preserve"> </w:t>
      </w:r>
      <w:r>
        <w:t>în</w:t>
      </w:r>
      <w:r w:rsidR="00BA78D7">
        <w:t xml:space="preserve"> </w:t>
      </w:r>
      <w:r>
        <w:t>recesiune</w:t>
      </w:r>
      <w:r w:rsidR="00BA78D7">
        <w:t xml:space="preserve">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fost</w:t>
      </w:r>
      <w:r w:rsidR="00BA78D7">
        <w:t xml:space="preserve"> </w:t>
      </w:r>
      <w:r>
        <w:t>atât</w:t>
      </w:r>
      <w:r w:rsidR="00BA78D7">
        <w:t xml:space="preserve"> </w:t>
      </w:r>
      <w:r>
        <w:t>de</w:t>
      </w:r>
      <w:r w:rsidR="00BA78D7">
        <w:t xml:space="preserve"> </w:t>
      </w:r>
      <w:r>
        <w:t>mare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1870</w:t>
      </w:r>
      <w:r w:rsidR="008E73B9">
        <w:t xml:space="preserve">.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90%</w:t>
      </w:r>
      <w:r w:rsidR="00BA78D7">
        <w:t xml:space="preserve"> </w:t>
      </w:r>
      <w:r>
        <w:t>din</w:t>
      </w:r>
      <w:r w:rsidR="00BA78D7">
        <w:t xml:space="preserve"> </w:t>
      </w:r>
      <w:r>
        <w:t>cele</w:t>
      </w:r>
      <w:r w:rsidR="00BA78D7">
        <w:t xml:space="preserve"> </w:t>
      </w:r>
      <w:r>
        <w:t>183</w:t>
      </w:r>
      <w:r w:rsidR="00BA78D7">
        <w:t xml:space="preserve"> </w:t>
      </w:r>
      <w:r>
        <w:t>de</w:t>
      </w:r>
      <w:r w:rsidR="00BA78D7">
        <w:t xml:space="preserve"> </w:t>
      </w:r>
      <w:r>
        <w:t>economii</w:t>
      </w:r>
      <w:r w:rsidR="00BA78D7">
        <w:t xml:space="preserve"> </w:t>
      </w:r>
      <w:r>
        <w:t>examinate</w:t>
      </w:r>
      <w:r w:rsidR="00BA78D7">
        <w:t xml:space="preserve"> </w:t>
      </w:r>
      <w:r>
        <w:t>de</w:t>
      </w:r>
      <w:r w:rsidR="00BA78D7">
        <w:t xml:space="preserve"> </w:t>
      </w:r>
      <w:r>
        <w:t>instituţie</w:t>
      </w:r>
      <w:r w:rsidR="00BA78D7">
        <w:t xml:space="preserve"> </w:t>
      </w:r>
      <w:r>
        <w:t>vor</w:t>
      </w:r>
      <w:r w:rsidR="00BA78D7">
        <w:t xml:space="preserve"> </w:t>
      </w:r>
      <w:r>
        <w:t>suferi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urma</w:t>
      </w:r>
      <w:r w:rsidR="00BA78D7">
        <w:t xml:space="preserve"> </w:t>
      </w:r>
      <w:r>
        <w:t>scăderii</w:t>
      </w:r>
      <w:r w:rsidR="00BA78D7">
        <w:t xml:space="preserve"> </w:t>
      </w:r>
      <w:r>
        <w:t>nivelului</w:t>
      </w:r>
      <w:r w:rsidR="00BA78D7">
        <w:t xml:space="preserve"> </w:t>
      </w:r>
      <w:r>
        <w:t>produsului</w:t>
      </w:r>
      <w:r w:rsidR="00BA78D7">
        <w:t xml:space="preserve"> </w:t>
      </w:r>
      <w:r>
        <w:t>intern</w:t>
      </w:r>
      <w:r w:rsidR="00BA78D7">
        <w:t xml:space="preserve"> </w:t>
      </w:r>
      <w:r>
        <w:t>brut</w:t>
      </w:r>
      <w:r w:rsidR="00BA78D7">
        <w:t xml:space="preserve"> </w:t>
      </w:r>
      <w:r>
        <w:t>(PIB)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peste</w:t>
      </w:r>
      <w:r w:rsidR="00BA78D7">
        <w:t xml:space="preserve"> </w:t>
      </w:r>
      <w:r>
        <w:t>cele</w:t>
      </w:r>
      <w:r w:rsidR="00BA78D7">
        <w:t xml:space="preserve"> </w:t>
      </w:r>
      <w:r>
        <w:t>85%</w:t>
      </w:r>
      <w:r w:rsidR="00BA78D7">
        <w:t xml:space="preserve"> </w:t>
      </w:r>
      <w:r>
        <w:t>de</w:t>
      </w:r>
      <w:r w:rsidR="00BA78D7">
        <w:t xml:space="preserve"> </w:t>
      </w:r>
      <w:r>
        <w:t>economii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suferit</w:t>
      </w:r>
      <w:r w:rsidR="00BA78D7">
        <w:t xml:space="preserve"> </w:t>
      </w:r>
      <w:r>
        <w:t>de</w:t>
      </w:r>
      <w:r w:rsidR="00BA78D7">
        <w:t xml:space="preserve"> </w:t>
      </w:r>
      <w:r>
        <w:t>recesiune</w:t>
      </w:r>
      <w:r w:rsidR="00BA78D7">
        <w:t xml:space="preserve"> </w:t>
      </w:r>
      <w:r>
        <w:t>în</w:t>
      </w:r>
      <w:r w:rsidR="00BA78D7">
        <w:t xml:space="preserve"> </w:t>
      </w:r>
      <w:r>
        <w:t>Marea</w:t>
      </w:r>
      <w:r w:rsidR="00BA78D7">
        <w:t xml:space="preserve"> </w:t>
      </w:r>
      <w:r>
        <w:t>Depresiune</w:t>
      </w:r>
      <w:r w:rsidR="00BA78D7">
        <w:t xml:space="preserve"> </w:t>
      </w:r>
      <w:r>
        <w:t>din</w:t>
      </w:r>
      <w:r w:rsidR="00BA78D7">
        <w:t xml:space="preserve"> </w:t>
      </w:r>
      <w:r>
        <w:t>anii</w:t>
      </w:r>
      <w:r w:rsidR="00BA78D7">
        <w:t xml:space="preserve"> </w:t>
      </w:r>
      <w:r>
        <w:t>1930</w:t>
      </w:r>
      <w:r w:rsidR="008E73B9">
        <w:t xml:space="preserve">. </w:t>
      </w:r>
      <w:r>
        <w:t>Organizaţia</w:t>
      </w:r>
      <w:r w:rsidR="00BA78D7">
        <w:t xml:space="preserve"> </w:t>
      </w:r>
      <w:r>
        <w:t>a</w:t>
      </w:r>
      <w:r w:rsidR="00BA78D7">
        <w:t xml:space="preserve"> </w:t>
      </w:r>
      <w:r>
        <w:t>transmis</w:t>
      </w:r>
      <w:r w:rsidR="00BA78D7">
        <w:t xml:space="preserve"> </w:t>
      </w:r>
      <w:r>
        <w:t>că</w:t>
      </w:r>
      <w:r w:rsidR="00BA78D7">
        <w:t xml:space="preserve"> </w:t>
      </w:r>
      <w:r>
        <w:t>scăderea</w:t>
      </w:r>
      <w:r w:rsidR="00BA78D7">
        <w:t xml:space="preserve"> </w:t>
      </w:r>
      <w:r>
        <w:t>PIB-ului</w:t>
      </w:r>
      <w:r w:rsidR="00BA78D7">
        <w:t xml:space="preserve"> </w:t>
      </w:r>
      <w:r>
        <w:t>mondial</w:t>
      </w:r>
      <w:r w:rsidR="00BA78D7">
        <w:t xml:space="preserve"> </w:t>
      </w:r>
      <w:r>
        <w:t>va</w:t>
      </w:r>
      <w:r w:rsidR="00BA78D7">
        <w:t xml:space="preserve"> </w:t>
      </w:r>
      <w:r>
        <w:t>fi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abruptă</w:t>
      </w:r>
      <w:r w:rsidR="00BA78D7">
        <w:t xml:space="preserve"> </w:t>
      </w:r>
      <w:r>
        <w:t>de</w:t>
      </w:r>
      <w:r w:rsidR="00BA78D7">
        <w:t xml:space="preserve"> </w:t>
      </w:r>
      <w:r>
        <w:t>după</w:t>
      </w:r>
      <w:r w:rsidR="00BA78D7">
        <w:t xml:space="preserve"> </w:t>
      </w:r>
      <w:r>
        <w:t>cel</w:t>
      </w:r>
      <w:r w:rsidR="00BA78D7">
        <w:t xml:space="preserve"> </w:t>
      </w:r>
      <w:r>
        <w:t>de-al</w:t>
      </w:r>
      <w:r w:rsidR="00BA78D7">
        <w:t xml:space="preserve"> </w:t>
      </w:r>
      <w:r>
        <w:t>Doilea</w:t>
      </w:r>
      <w:r w:rsidR="00BA78D7">
        <w:t xml:space="preserve"> </w:t>
      </w:r>
      <w:r>
        <w:t>Război</w:t>
      </w:r>
      <w:r w:rsidR="00BA78D7">
        <w:t xml:space="preserve"> </w:t>
      </w:r>
      <w:r>
        <w:t>Mondial</w:t>
      </w:r>
      <w:r w:rsidR="008E73B9">
        <w:t xml:space="preserve">. </w:t>
      </w:r>
      <w:r>
        <w:t>Banca</w:t>
      </w:r>
      <w:r w:rsidR="00BA78D7">
        <w:t xml:space="preserve"> </w:t>
      </w:r>
      <w:r>
        <w:t>Mondială</w:t>
      </w:r>
      <w:r w:rsidR="00BA78D7">
        <w:t xml:space="preserve"> </w:t>
      </w:r>
      <w:r>
        <w:t>şi-a</w:t>
      </w:r>
      <w:r w:rsidR="00BA78D7">
        <w:t xml:space="preserve"> </w:t>
      </w:r>
      <w:r>
        <w:t>redus</w:t>
      </w:r>
      <w:r w:rsidR="00BA78D7">
        <w:t xml:space="preserve"> </w:t>
      </w:r>
      <w:r>
        <w:t>dramatic</w:t>
      </w:r>
      <w:r w:rsidR="00BA78D7">
        <w:t xml:space="preserve"> </w:t>
      </w:r>
      <w:r>
        <w:t>aşteptările</w:t>
      </w:r>
      <w:r w:rsidR="00BA78D7">
        <w:t xml:space="preserve"> </w:t>
      </w:r>
      <w:r>
        <w:t>de</w:t>
      </w:r>
      <w:r w:rsidR="00BA78D7">
        <w:t xml:space="preserve"> </w:t>
      </w:r>
      <w:r>
        <w:t>creştere</w:t>
      </w:r>
      <w:r w:rsidR="00BA78D7">
        <w:t xml:space="preserve"> </w:t>
      </w:r>
      <w:r>
        <w:t>şi</w:t>
      </w:r>
      <w:r w:rsidR="00BA78D7">
        <w:t xml:space="preserve"> </w:t>
      </w:r>
      <w:r>
        <w:t>prognozează</w:t>
      </w:r>
      <w:r w:rsidR="00BA78D7">
        <w:t xml:space="preserve"> </w:t>
      </w:r>
      <w:r>
        <w:t>că</w:t>
      </w:r>
      <w:r w:rsidR="00BA78D7">
        <w:t xml:space="preserve"> </w:t>
      </w:r>
      <w:r>
        <w:t>PIB-ul</w:t>
      </w:r>
      <w:r w:rsidR="00BA78D7">
        <w:t xml:space="preserve"> </w:t>
      </w:r>
      <w:r>
        <w:t>global</w:t>
      </w:r>
      <w:r w:rsidR="00BA78D7">
        <w:t xml:space="preserve"> </w:t>
      </w:r>
      <w:r>
        <w:t>va</w:t>
      </w:r>
      <w:r w:rsidR="00BA78D7">
        <w:t xml:space="preserve"> </w:t>
      </w:r>
      <w:r>
        <w:t>scădea</w:t>
      </w:r>
      <w:r w:rsidR="00BA78D7">
        <w:t xml:space="preserve"> </w:t>
      </w:r>
      <w:r>
        <w:t>cu</w:t>
      </w:r>
      <w:r w:rsidR="00BA78D7">
        <w:t xml:space="preserve"> </w:t>
      </w:r>
      <w:r>
        <w:t>5,2%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într-o</w:t>
      </w:r>
      <w:r w:rsidR="00BA78D7">
        <w:t xml:space="preserve"> </w:t>
      </w:r>
      <w:r>
        <w:t>depresiune</w:t>
      </w:r>
      <w:r w:rsidR="00BA78D7">
        <w:t xml:space="preserve"> </w:t>
      </w:r>
      <w:r>
        <w:t>economică</w:t>
      </w:r>
      <w:r w:rsidR="00BA78D7">
        <w:t xml:space="preserve"> </w:t>
      </w:r>
      <w:r>
        <w:t>de</w:t>
      </w:r>
      <w:r w:rsidR="00BA78D7">
        <w:t xml:space="preserve"> </w:t>
      </w:r>
      <w:r>
        <w:t>peste</w:t>
      </w:r>
      <w:r w:rsidR="00BA78D7">
        <w:t xml:space="preserve"> </w:t>
      </w:r>
      <w:r>
        <w:t>două</w:t>
      </w:r>
      <w:r w:rsidR="00BA78D7">
        <w:t xml:space="preserve"> </w:t>
      </w:r>
      <w:r>
        <w:t>ori</w:t>
      </w:r>
      <w:r w:rsidR="00BA78D7">
        <w:t xml:space="preserve"> </w:t>
      </w:r>
      <w:r>
        <w:t>mai</w:t>
      </w:r>
      <w:r w:rsidR="00BA78D7">
        <w:t xml:space="preserve"> </w:t>
      </w:r>
      <w:r>
        <w:t>adâncă</w:t>
      </w:r>
      <w:r w:rsidR="00BA78D7">
        <w:t xml:space="preserve"> </w:t>
      </w:r>
      <w:r>
        <w:t>decât</w:t>
      </w:r>
      <w:r w:rsidR="00BA78D7">
        <w:t xml:space="preserve"> </w:t>
      </w:r>
      <w:r>
        <w:t>recesiunea</w:t>
      </w:r>
      <w:r w:rsidR="00BA78D7">
        <w:t xml:space="preserve"> </w:t>
      </w:r>
      <w:r>
        <w:t>declanşată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financiară</w:t>
      </w:r>
      <w:r w:rsidR="00BA78D7">
        <w:t xml:space="preserve"> </w:t>
      </w:r>
      <w:r>
        <w:t>din</w:t>
      </w:r>
      <w:r w:rsidR="00BA78D7">
        <w:t xml:space="preserve"> </w:t>
      </w:r>
      <w:r>
        <w:t>2008</w:t>
      </w:r>
      <w:r w:rsidR="008E73B9">
        <w:t xml:space="preserve">. </w:t>
      </w:r>
      <w:r>
        <w:t>Instituţia</w:t>
      </w:r>
      <w:r w:rsidR="00BA78D7">
        <w:t xml:space="preserve"> </w:t>
      </w:r>
      <w:r>
        <w:t>trage</w:t>
      </w:r>
      <w:r w:rsidR="00BA78D7">
        <w:t xml:space="preserve"> </w:t>
      </w:r>
      <w:r>
        <w:t>alarma</w:t>
      </w:r>
      <w:r w:rsidR="00BA78D7">
        <w:t xml:space="preserve"> </w:t>
      </w:r>
      <w:r>
        <w:t>cu</w:t>
      </w:r>
      <w:r w:rsidR="00BA78D7">
        <w:t xml:space="preserve"> </w:t>
      </w:r>
      <w:r>
        <w:t>privire</w:t>
      </w:r>
      <w:r w:rsidR="00BA78D7">
        <w:t xml:space="preserve"> </w:t>
      </w:r>
      <w:r>
        <w:t>la</w:t>
      </w:r>
      <w:r w:rsidR="00BA78D7">
        <w:t xml:space="preserve"> </w:t>
      </w:r>
      <w:r>
        <w:t>lovitura</w:t>
      </w:r>
      <w:r w:rsidR="00BA78D7">
        <w:t xml:space="preserve"> </w:t>
      </w:r>
      <w:r>
        <w:t>pe</w:t>
      </w:r>
      <w:r w:rsidR="00BA78D7">
        <w:t xml:space="preserve"> </w:t>
      </w:r>
      <w:r>
        <w:t>care</w:t>
      </w:r>
      <w:r w:rsidR="00BA78D7">
        <w:t xml:space="preserve"> </w:t>
      </w:r>
      <w:r>
        <w:t>o</w:t>
      </w:r>
      <w:r w:rsidR="00BA78D7">
        <w:t xml:space="preserve"> </w:t>
      </w:r>
      <w:r>
        <w:t>vor</w:t>
      </w:r>
      <w:r w:rsidR="00BA78D7">
        <w:t xml:space="preserve"> </w:t>
      </w:r>
      <w:r>
        <w:t>încasa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ţările</w:t>
      </w:r>
      <w:r w:rsidR="00BA78D7">
        <w:t xml:space="preserve"> </w:t>
      </w:r>
      <w:r>
        <w:t>mai</w:t>
      </w:r>
      <w:r w:rsidR="00BA78D7">
        <w:t xml:space="preserve"> </w:t>
      </w:r>
      <w:r>
        <w:t>sărace,</w:t>
      </w:r>
      <w:r w:rsidR="00BA78D7">
        <w:t xml:space="preserve"> </w:t>
      </w:r>
      <w:r>
        <w:t>precizând</w:t>
      </w:r>
      <w:r w:rsidR="00BA78D7">
        <w:t xml:space="preserve"> </w:t>
      </w:r>
      <w:r>
        <w:t>că</w:t>
      </w:r>
      <w:r w:rsidR="00BA78D7">
        <w:t xml:space="preserve"> </w:t>
      </w:r>
      <w:r>
        <w:t>se</w:t>
      </w:r>
      <w:r w:rsidR="00BA78D7">
        <w:t xml:space="preserve"> </w:t>
      </w:r>
      <w:r>
        <w:t>aşteaptă</w:t>
      </w:r>
      <w:r w:rsidR="00BA78D7">
        <w:t xml:space="preserve"> </w:t>
      </w:r>
      <w:r>
        <w:t>la</w:t>
      </w:r>
      <w:r w:rsidR="00BA78D7">
        <w:t xml:space="preserve"> </w:t>
      </w:r>
      <w:r>
        <w:t>prima</w:t>
      </w:r>
      <w:r w:rsidR="00BA78D7">
        <w:t xml:space="preserve"> </w:t>
      </w:r>
      <w:r>
        <w:t>creştere</w:t>
      </w:r>
      <w:r w:rsidR="00BA78D7">
        <w:t xml:space="preserve"> </w:t>
      </w:r>
      <w:r>
        <w:t>anuală</w:t>
      </w:r>
      <w:r w:rsidR="00BA78D7">
        <w:t xml:space="preserve"> </w:t>
      </w:r>
      <w:r>
        <w:t>a</w:t>
      </w:r>
      <w:r w:rsidR="00BA78D7">
        <w:t xml:space="preserve"> </w:t>
      </w:r>
      <w:r>
        <w:t>nivelului</w:t>
      </w:r>
      <w:r w:rsidR="00BA78D7">
        <w:t xml:space="preserve"> </w:t>
      </w:r>
      <w:r>
        <w:t>net</w:t>
      </w:r>
      <w:r w:rsidR="00BA78D7">
        <w:t xml:space="preserve"> </w:t>
      </w:r>
      <w:r>
        <w:t>global</w:t>
      </w:r>
      <w:r w:rsidR="00BA78D7">
        <w:t xml:space="preserve"> </w:t>
      </w:r>
      <w:r>
        <w:t>al</w:t>
      </w:r>
      <w:r w:rsidR="00BA78D7">
        <w:t xml:space="preserve"> </w:t>
      </w:r>
      <w:r>
        <w:t>sărăciei</w:t>
      </w:r>
      <w:r w:rsidR="00BA78D7">
        <w:t xml:space="preserve"> </w:t>
      </w:r>
      <w:r>
        <w:t>din</w:t>
      </w:r>
      <w:r w:rsidR="00BA78D7">
        <w:t xml:space="preserve"> </w:t>
      </w:r>
      <w:r>
        <w:t>ultimele</w:t>
      </w:r>
      <w:r w:rsidR="00BA78D7">
        <w:t xml:space="preserve"> </w:t>
      </w:r>
      <w:r>
        <w:t>două</w:t>
      </w:r>
      <w:r w:rsidR="00BA78D7">
        <w:t xml:space="preserve"> </w:t>
      </w:r>
      <w:r>
        <w:t>decenii</w:t>
      </w:r>
      <w:r w:rsidR="008E73B9">
        <w:t xml:space="preserve">. </w:t>
      </w:r>
      <w:r>
        <w:t>Se</w:t>
      </w:r>
      <w:r w:rsidR="00BA78D7">
        <w:t xml:space="preserve"> </w:t>
      </w:r>
      <w:r>
        <w:t>anticipează</w:t>
      </w:r>
      <w:r w:rsidR="00BA78D7">
        <w:t xml:space="preserve"> </w:t>
      </w:r>
      <w:r>
        <w:t>că</w:t>
      </w:r>
      <w:r w:rsidR="00BA78D7">
        <w:t xml:space="preserve"> </w:t>
      </w:r>
      <w:r>
        <w:t>activitatea</w:t>
      </w:r>
      <w:r w:rsidR="00BA78D7">
        <w:t xml:space="preserve"> </w:t>
      </w:r>
      <w:r>
        <w:t>economică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economiilor</w:t>
      </w:r>
      <w:r w:rsidR="00BA78D7">
        <w:t xml:space="preserve"> </w:t>
      </w:r>
      <w:r>
        <w:t>avansate</w:t>
      </w:r>
      <w:r w:rsidR="00BA78D7">
        <w:t xml:space="preserve"> </w:t>
      </w:r>
      <w:r>
        <w:t>va</w:t>
      </w:r>
      <w:r w:rsidR="00BA78D7">
        <w:t xml:space="preserve"> </w:t>
      </w:r>
      <w:r>
        <w:t>scădea</w:t>
      </w:r>
      <w:r w:rsidR="00BA78D7">
        <w:t xml:space="preserve"> </w:t>
      </w:r>
      <w:r>
        <w:t>7%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deoarece</w:t>
      </w:r>
      <w:r w:rsidR="00BA78D7">
        <w:t xml:space="preserve"> </w:t>
      </w:r>
      <w:r>
        <w:t>cererea</w:t>
      </w:r>
      <w:r w:rsidR="00BA78D7">
        <w:t xml:space="preserve"> </w:t>
      </w:r>
      <w:r>
        <w:t>internă</w:t>
      </w:r>
      <w:r w:rsidR="00BA78D7">
        <w:t xml:space="preserve"> </w:t>
      </w:r>
      <w:r>
        <w:t>şi</w:t>
      </w:r>
      <w:r w:rsidR="00BA78D7">
        <w:t xml:space="preserve"> </w:t>
      </w:r>
      <w:r>
        <w:t>oferta,</w:t>
      </w:r>
      <w:r w:rsidR="00BA78D7">
        <w:t xml:space="preserve"> </w:t>
      </w:r>
      <w:r>
        <w:t>comerţul</w:t>
      </w:r>
      <w:r w:rsidR="00BA78D7">
        <w:t xml:space="preserve"> </w:t>
      </w:r>
      <w:r>
        <w:t>şi</w:t>
      </w:r>
      <w:r w:rsidR="00BA78D7">
        <w:t xml:space="preserve"> </w:t>
      </w:r>
      <w:r>
        <w:t>finanţele</w:t>
      </w:r>
      <w:r w:rsidR="00BA78D7">
        <w:t xml:space="preserve"> </w:t>
      </w:r>
      <w:r>
        <w:t>sunt</w:t>
      </w:r>
      <w:r w:rsidR="00BA78D7">
        <w:t xml:space="preserve"> </w:t>
      </w:r>
      <w:r>
        <w:t>puternic</w:t>
      </w:r>
      <w:r w:rsidR="00BA78D7">
        <w:t xml:space="preserve"> </w:t>
      </w:r>
      <w:r>
        <w:t>perturbate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bolii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blocare</w:t>
      </w:r>
      <w:r w:rsidR="00BA78D7">
        <w:t xml:space="preserve"> </w:t>
      </w:r>
      <w:r>
        <w:t>folosite</w:t>
      </w:r>
      <w:r w:rsidR="00BA78D7">
        <w:t xml:space="preserve"> </w:t>
      </w:r>
      <w:r>
        <w:t>pentru</w:t>
      </w:r>
      <w:r w:rsidR="00BA78D7">
        <w:t xml:space="preserve"> </w:t>
      </w:r>
      <w:r>
        <w:t>a</w:t>
      </w:r>
      <w:r w:rsidR="00BA78D7">
        <w:t xml:space="preserve"> </w:t>
      </w:r>
      <w:r>
        <w:t>o</w:t>
      </w:r>
      <w:r w:rsidR="00BA78D7">
        <w:t xml:space="preserve"> </w:t>
      </w:r>
      <w:r>
        <w:t>opri</w:t>
      </w:r>
      <w:r w:rsidR="008E73B9">
        <w:t xml:space="preserve">. </w:t>
      </w:r>
      <w:r>
        <w:t>În</w:t>
      </w:r>
      <w:r w:rsidR="00BA78D7">
        <w:t xml:space="preserve"> </w:t>
      </w:r>
      <w:r>
        <w:t>schimb,</w:t>
      </w:r>
      <w:r w:rsidR="00BA78D7">
        <w:t xml:space="preserve"> </w:t>
      </w:r>
      <w:r>
        <w:t>în</w:t>
      </w:r>
      <w:r w:rsidR="00BA78D7">
        <w:t xml:space="preserve"> </w:t>
      </w:r>
      <w:r>
        <w:t>ţările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restricţiile</w:t>
      </w:r>
      <w:r w:rsidR="00BA78D7">
        <w:t xml:space="preserve"> </w:t>
      </w:r>
      <w:r>
        <w:t>dure</w:t>
      </w:r>
      <w:r w:rsidR="00BA78D7">
        <w:t xml:space="preserve"> </w:t>
      </w:r>
      <w:r>
        <w:t>nu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folosite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mult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virusului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care</w:t>
      </w:r>
      <w:r w:rsidR="00BA78D7">
        <w:t xml:space="preserve"> </w:t>
      </w:r>
      <w:r>
        <w:t>plasele</w:t>
      </w:r>
      <w:r w:rsidR="00BA78D7">
        <w:t xml:space="preserve"> </w:t>
      </w:r>
      <w:r>
        <w:t>de</w:t>
      </w:r>
      <w:r w:rsidR="00BA78D7">
        <w:t xml:space="preserve"> </w:t>
      </w:r>
      <w:r>
        <w:t>siguranţă</w:t>
      </w:r>
      <w:r w:rsidR="00BA78D7">
        <w:t xml:space="preserve"> </w:t>
      </w:r>
      <w:r>
        <w:t>ale</w:t>
      </w:r>
      <w:r w:rsidR="00BA78D7">
        <w:t xml:space="preserve"> </w:t>
      </w:r>
      <w:r>
        <w:t>guvernului</w:t>
      </w:r>
      <w:r w:rsidR="00BA78D7">
        <w:t xml:space="preserve"> </w:t>
      </w:r>
      <w:r>
        <w:t>nu</w:t>
      </w:r>
      <w:r w:rsidR="00BA78D7">
        <w:t xml:space="preserve"> </w:t>
      </w:r>
      <w:r>
        <w:t>sunt</w:t>
      </w:r>
      <w:r w:rsidR="00BA78D7">
        <w:t xml:space="preserve"> </w:t>
      </w:r>
      <w:r>
        <w:t>la</w:t>
      </w:r>
      <w:r w:rsidR="00BA78D7">
        <w:t xml:space="preserve"> </w:t>
      </w:r>
      <w:r>
        <w:t>fel</w:t>
      </w:r>
      <w:r w:rsidR="00BA78D7">
        <w:t xml:space="preserve"> </w:t>
      </w:r>
      <w:r>
        <w:t>de</w:t>
      </w:r>
      <w:r w:rsidR="00BA78D7">
        <w:t xml:space="preserve"> </w:t>
      </w:r>
      <w:r>
        <w:t>extinse,</w:t>
      </w:r>
      <w:r w:rsidR="00BA78D7">
        <w:t xml:space="preserve"> </w:t>
      </w:r>
      <w:r>
        <w:t>se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nivelul</w:t>
      </w:r>
      <w:r w:rsidR="00BA78D7">
        <w:t xml:space="preserve"> </w:t>
      </w:r>
      <w:r>
        <w:t>PIB</w:t>
      </w:r>
      <w:r w:rsidR="00BA78D7">
        <w:t xml:space="preserve"> </w:t>
      </w:r>
      <w:r>
        <w:t>va</w:t>
      </w:r>
      <w:r w:rsidR="00BA78D7">
        <w:t xml:space="preserve"> </w:t>
      </w:r>
      <w:r>
        <w:t>scădea</w:t>
      </w:r>
      <w:r w:rsidR="00BA78D7">
        <w:t xml:space="preserve"> </w:t>
      </w:r>
      <w:r>
        <w:t>cu</w:t>
      </w:r>
      <w:r w:rsidR="00BA78D7">
        <w:t xml:space="preserve"> </w:t>
      </w:r>
      <w:r>
        <w:t>2,5%</w:t>
      </w:r>
      <w:r w:rsidR="008E73B9">
        <w:t xml:space="preserve">. </w:t>
      </w:r>
      <w:r>
        <w:t>Banca</w:t>
      </w:r>
      <w:r w:rsidR="00BA78D7">
        <w:t xml:space="preserve"> </w:t>
      </w:r>
      <w:r>
        <w:t>Mondială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aceasta</w:t>
      </w:r>
      <w:r w:rsidR="00BA78D7">
        <w:t xml:space="preserve"> </w:t>
      </w:r>
      <w:r>
        <w:t>va</w:t>
      </w:r>
      <w:r w:rsidR="00BA78D7">
        <w:t xml:space="preserve"> </w:t>
      </w:r>
      <w:r>
        <w:t>marca</w:t>
      </w:r>
      <w:r w:rsidR="00BA78D7">
        <w:t xml:space="preserve"> </w:t>
      </w:r>
      <w:r>
        <w:t>primul</w:t>
      </w:r>
      <w:r w:rsidR="00BA78D7">
        <w:t xml:space="preserve"> </w:t>
      </w:r>
      <w:r>
        <w:t>declin</w:t>
      </w:r>
      <w:r w:rsidR="00BA78D7">
        <w:t xml:space="preserve"> </w:t>
      </w:r>
      <w:r>
        <w:t>anual</w:t>
      </w:r>
      <w:r w:rsidR="00BA78D7">
        <w:t xml:space="preserve"> </w:t>
      </w:r>
      <w:r>
        <w:t>pentru</w:t>
      </w:r>
      <w:r w:rsidR="00BA78D7">
        <w:t xml:space="preserve"> </w:t>
      </w:r>
      <w:r>
        <w:t>aceste</w:t>
      </w:r>
      <w:r w:rsidR="00BA78D7">
        <w:t xml:space="preserve"> </w:t>
      </w:r>
      <w:r>
        <w:t>ţări</w:t>
      </w:r>
      <w:r w:rsidR="00BA78D7">
        <w:t xml:space="preserve"> </w:t>
      </w:r>
      <w:r>
        <w:t>ca</w:t>
      </w:r>
      <w:r w:rsidR="00BA78D7">
        <w:t xml:space="preserve"> </w:t>
      </w:r>
      <w:r>
        <w:t>grup</w:t>
      </w:r>
      <w:r w:rsidR="00BA78D7">
        <w:t xml:space="preserve"> </w:t>
      </w:r>
      <w:r>
        <w:t>în</w:t>
      </w:r>
      <w:r w:rsidR="00BA78D7">
        <w:t xml:space="preserve"> </w:t>
      </w:r>
      <w:r>
        <w:t>cel</w:t>
      </w:r>
      <w:r w:rsidR="00BA78D7">
        <w:t xml:space="preserve"> </w:t>
      </w:r>
      <w:r>
        <w:t>puţin</w:t>
      </w:r>
      <w:r w:rsidR="00BA78D7">
        <w:t xml:space="preserve"> </w:t>
      </w:r>
      <w:r>
        <w:t>60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8E73B9">
        <w:t xml:space="preserve">. </w:t>
      </w:r>
      <w:r>
        <w:t>Se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veniturile</w:t>
      </w:r>
      <w:r w:rsidR="00BA78D7">
        <w:t xml:space="preserve"> </w:t>
      </w:r>
      <w:r>
        <w:t>pe</w:t>
      </w:r>
      <w:r w:rsidR="00BA78D7">
        <w:t xml:space="preserve"> </w:t>
      </w:r>
      <w:r>
        <w:t>cap</w:t>
      </w:r>
      <w:r w:rsidR="00BA78D7">
        <w:t xml:space="preserve"> </w:t>
      </w:r>
      <w:r>
        <w:t>de</w:t>
      </w:r>
      <w:r w:rsidR="00BA78D7">
        <w:t xml:space="preserve"> </w:t>
      </w:r>
      <w:r>
        <w:t>locuitor</w:t>
      </w:r>
      <w:r w:rsidR="00BA78D7">
        <w:t xml:space="preserve"> </w:t>
      </w:r>
      <w:r>
        <w:t>vor</w:t>
      </w:r>
      <w:r w:rsidR="00BA78D7">
        <w:t xml:space="preserve"> </w:t>
      </w:r>
      <w:r>
        <w:t>scădea</w:t>
      </w:r>
      <w:r w:rsidR="00BA78D7">
        <w:t xml:space="preserve"> </w:t>
      </w:r>
      <w:r>
        <w:t>cu</w:t>
      </w:r>
      <w:r w:rsidR="00BA78D7">
        <w:t xml:space="preserve"> </w:t>
      </w:r>
      <w:r>
        <w:t>3,6%</w:t>
      </w:r>
      <w:r w:rsidR="00BA78D7">
        <w:t xml:space="preserve"> </w:t>
      </w:r>
      <w:r>
        <w:t>în</w:t>
      </w:r>
      <w:r w:rsidR="00BA78D7">
        <w:t xml:space="preserve"> </w:t>
      </w:r>
      <w:r>
        <w:t>întreaga</w:t>
      </w:r>
      <w:r w:rsidR="00BA78D7">
        <w:t xml:space="preserve"> </w:t>
      </w:r>
      <w:r>
        <w:t>lume,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organizaţia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trimite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oameni</w:t>
      </w:r>
      <w:r w:rsidR="00BA78D7">
        <w:t xml:space="preserve"> </w:t>
      </w:r>
      <w:r>
        <w:t>în</w:t>
      </w:r>
      <w:r w:rsidR="00BA78D7">
        <w:t xml:space="preserve"> </w:t>
      </w:r>
      <w:r>
        <w:t>sărăcie</w:t>
      </w:r>
      <w:r w:rsidR="00BA78D7">
        <w:t xml:space="preserve"> </w:t>
      </w:r>
      <w:r>
        <w:t>extremă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</w:t>
      </w:r>
      <w:r w:rsidR="008E73B9">
        <w:t xml:space="preserve">. </w:t>
      </w:r>
      <w:r>
        <w:t>Banca</w:t>
      </w:r>
      <w:r w:rsidR="00BA78D7">
        <w:t xml:space="preserve"> </w:t>
      </w:r>
      <w:r>
        <w:t>Mondială</w:t>
      </w:r>
      <w:r w:rsidR="00BA78D7">
        <w:t xml:space="preserve"> </w:t>
      </w:r>
      <w:r>
        <w:t>a</w:t>
      </w:r>
      <w:r w:rsidR="00BA78D7">
        <w:t xml:space="preserve"> </w:t>
      </w:r>
      <w:r>
        <w:t>avertizat</w:t>
      </w:r>
      <w:r w:rsidR="00BA78D7">
        <w:t xml:space="preserve"> </w:t>
      </w:r>
      <w:r>
        <w:t>luna</w:t>
      </w:r>
      <w:r w:rsidR="00BA78D7">
        <w:t xml:space="preserve"> </w:t>
      </w:r>
      <w:r>
        <w:t>trecută</w:t>
      </w:r>
      <w:r w:rsidR="00BA78D7">
        <w:t xml:space="preserve"> </w:t>
      </w:r>
      <w:r>
        <w:t>că</w:t>
      </w:r>
      <w:r w:rsidR="00BA78D7">
        <w:t xml:space="preserve"> </w:t>
      </w:r>
      <w:r>
        <w:t>pandemia</w:t>
      </w:r>
      <w:r w:rsidR="00BA78D7">
        <w:t xml:space="preserve"> </w:t>
      </w:r>
      <w:r>
        <w:t>va</w:t>
      </w:r>
      <w:r w:rsidR="00BA78D7">
        <w:t xml:space="preserve"> </w:t>
      </w:r>
      <w:r>
        <w:t>împinge</w:t>
      </w:r>
      <w:r w:rsidR="00BA78D7">
        <w:t xml:space="preserve"> </w:t>
      </w:r>
      <w:r>
        <w:t>60</w:t>
      </w:r>
      <w:r w:rsidR="00BA78D7">
        <w:t xml:space="preserve"> </w:t>
      </w:r>
      <w:r>
        <w:t>de</w:t>
      </w:r>
      <w:r w:rsidR="00BA78D7">
        <w:t xml:space="preserve"> </w:t>
      </w:r>
      <w:r>
        <w:t>milioane</w:t>
      </w:r>
      <w:r w:rsidR="00BA78D7">
        <w:t xml:space="preserve"> </w:t>
      </w:r>
      <w:r>
        <w:t>de</w:t>
      </w:r>
      <w:r w:rsidR="00BA78D7">
        <w:t xml:space="preserve"> </w:t>
      </w:r>
      <w:r>
        <w:t>oameni</w:t>
      </w:r>
      <w:r w:rsidR="00BA78D7">
        <w:t xml:space="preserve"> </w:t>
      </w:r>
      <w:r>
        <w:t>în</w:t>
      </w:r>
      <w:r w:rsidR="00BA78D7">
        <w:t xml:space="preserve"> </w:t>
      </w:r>
      <w:r>
        <w:t>sărăcie</w:t>
      </w:r>
      <w:r w:rsidR="00BA78D7">
        <w:t xml:space="preserve"> </w:t>
      </w:r>
      <w:r>
        <w:t>extremă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deşi</w:t>
      </w:r>
      <w:r w:rsidR="00BA78D7">
        <w:t xml:space="preserve"> </w:t>
      </w:r>
      <w:r>
        <w:t>este</w:t>
      </w:r>
      <w:r w:rsidR="00BA78D7">
        <w:t xml:space="preserve"> </w:t>
      </w:r>
      <w:r>
        <w:t>probabil</w:t>
      </w:r>
      <w:r w:rsidR="00BA78D7">
        <w:t xml:space="preserve"> </w:t>
      </w:r>
      <w:r>
        <w:t>ca</w:t>
      </w:r>
      <w:r w:rsidR="00BA78D7">
        <w:t xml:space="preserve"> </w:t>
      </w:r>
      <w:r>
        <w:t>instituţia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drastic</w:t>
      </w:r>
      <w:r w:rsidR="00BA78D7">
        <w:t xml:space="preserve"> </w:t>
      </w:r>
      <w:r>
        <w:t>această</w:t>
      </w:r>
      <w:r w:rsidR="00BA78D7">
        <w:t xml:space="preserve"> </w:t>
      </w:r>
      <w:r>
        <w:t>estimare</w:t>
      </w:r>
      <w:r w:rsidR="008E73B9">
        <w:t xml:space="preserve">.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colapsului</w:t>
      </w:r>
      <w:r w:rsidR="00BA78D7">
        <w:t xml:space="preserve"> </w:t>
      </w:r>
      <w:r>
        <w:t>economic</w:t>
      </w:r>
      <w:r w:rsidR="00BA78D7">
        <w:t xml:space="preserve"> </w:t>
      </w:r>
      <w:r>
        <w:t>actual,</w:t>
      </w:r>
      <w:r w:rsidR="00BA78D7">
        <w:t xml:space="preserve"> </w:t>
      </w:r>
      <w:r>
        <w:t>Banca</w:t>
      </w:r>
      <w:r w:rsidR="00BA78D7">
        <w:t xml:space="preserve"> </w:t>
      </w:r>
      <w:r>
        <w:t>Mondială</w:t>
      </w:r>
      <w:r w:rsidR="00BA78D7">
        <w:t xml:space="preserve"> </w:t>
      </w:r>
      <w:r>
        <w:t>a</w:t>
      </w:r>
      <w:r w:rsidR="00BA78D7">
        <w:t xml:space="preserve"> </w:t>
      </w:r>
      <w:r>
        <w:t>transmis</w:t>
      </w:r>
      <w:r w:rsidR="00BA78D7">
        <w:t xml:space="preserve"> </w:t>
      </w:r>
      <w:r>
        <w:t>că</w:t>
      </w:r>
      <w:r w:rsidR="00BA78D7">
        <w:t xml:space="preserve"> </w:t>
      </w:r>
      <w:r>
        <w:t>pandemia</w:t>
      </w:r>
      <w:r w:rsidR="00BA78D7">
        <w:t xml:space="preserve"> </w:t>
      </w:r>
      <w:r>
        <w:t>Covid-19</w:t>
      </w:r>
      <w:r w:rsidR="00BA78D7">
        <w:t xml:space="preserve"> </w:t>
      </w:r>
      <w:r>
        <w:t>este</w:t>
      </w:r>
      <w:r w:rsidR="00BA78D7">
        <w:t xml:space="preserve"> </w:t>
      </w:r>
      <w:r>
        <w:t>pe</w:t>
      </w:r>
      <w:r w:rsidR="00BA78D7">
        <w:t xml:space="preserve"> </w:t>
      </w:r>
      <w:r>
        <w:t>cale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claseze</w:t>
      </w:r>
      <w:r w:rsidR="00BA78D7">
        <w:t xml:space="preserve"> </w:t>
      </w:r>
      <w:r>
        <w:t>ca</w:t>
      </w:r>
      <w:r w:rsidR="00BA78D7">
        <w:t xml:space="preserve"> </w:t>
      </w:r>
      <w:r>
        <w:t>a</w:t>
      </w:r>
      <w:r w:rsidR="00BA78D7">
        <w:t xml:space="preserve"> </w:t>
      </w:r>
      <w:r>
        <w:t>patra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rea</w:t>
      </w:r>
      <w:r w:rsidR="00BA78D7">
        <w:t xml:space="preserve"> </w:t>
      </w:r>
      <w:r>
        <w:t>recesiune</w:t>
      </w:r>
      <w:r w:rsidR="00BA78D7">
        <w:t xml:space="preserve"> </w:t>
      </w:r>
      <w:r>
        <w:t>globală</w:t>
      </w:r>
      <w:r w:rsidR="00BA78D7">
        <w:t xml:space="preserve"> </w:t>
      </w:r>
      <w:r>
        <w:t>din</w:t>
      </w:r>
      <w:r w:rsidR="00BA78D7">
        <w:t xml:space="preserve"> </w:t>
      </w:r>
      <w:r>
        <w:t>cele</w:t>
      </w:r>
      <w:r w:rsidR="00BA78D7">
        <w:t xml:space="preserve"> </w:t>
      </w:r>
      <w:r>
        <w:t>14</w:t>
      </w:r>
      <w:r w:rsidR="00BA78D7">
        <w:t xml:space="preserve"> </w:t>
      </w:r>
      <w:r>
        <w:t>petrecute</w:t>
      </w:r>
      <w:r w:rsidR="00BA78D7">
        <w:t xml:space="preserve"> </w:t>
      </w:r>
      <w:r>
        <w:t>în</w:t>
      </w:r>
      <w:r w:rsidR="00BA78D7">
        <w:t xml:space="preserve"> </w:t>
      </w:r>
      <w:r>
        <w:t>ultimii</w:t>
      </w:r>
      <w:r w:rsidR="00BA78D7">
        <w:t xml:space="preserve"> </w:t>
      </w:r>
      <w:r>
        <w:t>150</w:t>
      </w:r>
      <w:r w:rsidR="00BA78D7">
        <w:t xml:space="preserve"> </w:t>
      </w:r>
      <w:r>
        <w:t>de</w:t>
      </w:r>
      <w:r w:rsidR="00BA78D7">
        <w:t xml:space="preserve"> </w:t>
      </w:r>
      <w:r>
        <w:t>ani</w:t>
      </w:r>
      <w:r w:rsidR="008E73B9">
        <w:t xml:space="preserve">.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anul</w:t>
      </w:r>
      <w:r w:rsidR="00BA78D7">
        <w:t xml:space="preserve"> </w:t>
      </w:r>
      <w:r>
        <w:t>1870,</w:t>
      </w:r>
      <w:r w:rsidR="00BA78D7">
        <w:t xml:space="preserve"> </w:t>
      </w:r>
      <w:r>
        <w:t>ea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depăşită</w:t>
      </w:r>
      <w:r w:rsidR="00BA78D7">
        <w:t xml:space="preserve"> </w:t>
      </w:r>
      <w:r>
        <w:t>în</w:t>
      </w:r>
      <w:r w:rsidR="00BA78D7">
        <w:t xml:space="preserve"> </w:t>
      </w:r>
      <w:r>
        <w:t>ceea</w:t>
      </w:r>
      <w:r w:rsidR="00BA78D7">
        <w:t xml:space="preserve"> </w:t>
      </w:r>
      <w:r>
        <w:t>ce</w:t>
      </w:r>
      <w:r w:rsidR="00BA78D7">
        <w:t xml:space="preserve"> </w:t>
      </w:r>
      <w:r>
        <w:t>priveşte</w:t>
      </w:r>
      <w:r w:rsidR="00BA78D7">
        <w:t xml:space="preserve"> </w:t>
      </w:r>
      <w:r>
        <w:t>severitatea</w:t>
      </w:r>
      <w:r w:rsidR="00BA78D7">
        <w:t xml:space="preserve"> </w:t>
      </w:r>
      <w:r>
        <w:t>doar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izbucnirea</w:t>
      </w:r>
      <w:r w:rsidR="00BA78D7">
        <w:t xml:space="preserve"> </w:t>
      </w:r>
      <w:r>
        <w:t>Primului</w:t>
      </w:r>
      <w:r w:rsidR="00BA78D7">
        <w:t xml:space="preserve"> </w:t>
      </w:r>
      <w:r>
        <w:t>Război</w:t>
      </w:r>
      <w:r w:rsidR="00BA78D7">
        <w:t xml:space="preserve"> </w:t>
      </w:r>
      <w:r>
        <w:t>Mondial</w:t>
      </w:r>
      <w:r w:rsidR="00BA78D7">
        <w:t xml:space="preserve"> </w:t>
      </w:r>
      <w:r>
        <w:t>în</w:t>
      </w:r>
      <w:r w:rsidR="00BA78D7">
        <w:t xml:space="preserve"> </w:t>
      </w:r>
      <w:r>
        <w:t>1914,</w:t>
      </w:r>
      <w:r w:rsidR="00BA78D7">
        <w:t xml:space="preserve"> </w:t>
      </w:r>
      <w:r>
        <w:t>de</w:t>
      </w:r>
      <w:r w:rsidR="00BA78D7">
        <w:t xml:space="preserve"> </w:t>
      </w:r>
      <w:r>
        <w:t>Marea</w:t>
      </w:r>
      <w:r w:rsidR="00BA78D7">
        <w:t xml:space="preserve"> </w:t>
      </w:r>
      <w:r>
        <w:t>Depresiune</w:t>
      </w:r>
      <w:r w:rsidR="00BA78D7">
        <w:t xml:space="preserve"> </w:t>
      </w:r>
      <w:r>
        <w:t>din</w:t>
      </w:r>
      <w:r w:rsidR="00BA78D7">
        <w:t xml:space="preserve"> </w:t>
      </w:r>
      <w:r>
        <w:t>1930-32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demobilizarea</w:t>
      </w:r>
      <w:r w:rsidR="00BA78D7">
        <w:t xml:space="preserve"> </w:t>
      </w:r>
      <w:r>
        <w:t>trupelor</w:t>
      </w:r>
      <w:r w:rsidR="00BA78D7">
        <w:t xml:space="preserve"> </w:t>
      </w:r>
      <w:r>
        <w:t>în</w:t>
      </w:r>
      <w:r w:rsidR="00BA78D7">
        <w:t xml:space="preserve"> </w:t>
      </w:r>
      <w:r>
        <w:t>urma</w:t>
      </w:r>
      <w:r w:rsidR="00BA78D7">
        <w:t xml:space="preserve"> </w:t>
      </w:r>
      <w:r>
        <w:t>celui</w:t>
      </w:r>
      <w:r w:rsidR="00BA78D7">
        <w:t xml:space="preserve"> </w:t>
      </w:r>
      <w:r>
        <w:t>de-al</w:t>
      </w:r>
      <w:r w:rsidR="00BA78D7">
        <w:t xml:space="preserve"> </w:t>
      </w:r>
      <w:r>
        <w:t>Doilea</w:t>
      </w:r>
      <w:r w:rsidR="00BA78D7">
        <w:t xml:space="preserve"> </w:t>
      </w:r>
      <w:r>
        <w:t>Război</w:t>
      </w:r>
      <w:r w:rsidR="00BA78D7">
        <w:t xml:space="preserve"> </w:t>
      </w:r>
      <w:r>
        <w:t>Mondial</w:t>
      </w:r>
      <w:r w:rsidR="00BA78D7">
        <w:t xml:space="preserve"> </w:t>
      </w:r>
      <w:r>
        <w:t>în</w:t>
      </w:r>
      <w:r w:rsidR="00BA78D7">
        <w:t xml:space="preserve"> </w:t>
      </w:r>
      <w:r>
        <w:t>1945-46</w:t>
      </w:r>
      <w:r w:rsidR="00BA78D7">
        <w:t xml:space="preserve">. </w:t>
      </w:r>
    </w:p>
    <w:p w14:paraId="44FAE874" w14:textId="3061B86E" w:rsidR="006C4461" w:rsidRDefault="006C4461" w:rsidP="006C4461">
      <w:r>
        <w:lastRenderedPageBreak/>
        <w:t>BNR</w:t>
      </w:r>
      <w:r w:rsidR="00BA78D7">
        <w:t xml:space="preserve"> </w:t>
      </w:r>
      <w:r>
        <w:t>reduce</w:t>
      </w:r>
      <w:r w:rsidR="00BA78D7">
        <w:t xml:space="preserve"> </w:t>
      </w:r>
      <w:r>
        <w:t>din</w:t>
      </w:r>
      <w:r w:rsidR="00BA78D7">
        <w:t xml:space="preserve"> </w:t>
      </w:r>
      <w:r>
        <w:t>nou</w:t>
      </w:r>
      <w:r w:rsidR="00BA78D7">
        <w:t xml:space="preserve"> </w:t>
      </w:r>
      <w:r>
        <w:t>dobânda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monetară,</w:t>
      </w:r>
      <w:r w:rsidR="00BA78D7">
        <w:t xml:space="preserve"> </w:t>
      </w:r>
      <w:r>
        <w:t>ca</w:t>
      </w:r>
      <w:r w:rsidR="00BA78D7">
        <w:t xml:space="preserve"> </w:t>
      </w:r>
      <w:r>
        <w:t>răspuns</w:t>
      </w:r>
      <w:r w:rsidR="00BA78D7">
        <w:t xml:space="preserve"> </w:t>
      </w:r>
      <w:r>
        <w:t>la</w:t>
      </w:r>
      <w:r w:rsidR="00BA78D7">
        <w:t xml:space="preserve"> </w:t>
      </w:r>
      <w:r>
        <w:t>criză</w:t>
      </w:r>
      <w:r w:rsidR="00BA78D7">
        <w:t xml:space="preserve"> </w:t>
      </w:r>
      <w:r>
        <w:t>Consiliul</w:t>
      </w:r>
      <w:r w:rsidR="00BA78D7">
        <w:t xml:space="preserve"> </w:t>
      </w:r>
      <w:r>
        <w:t>de</w:t>
      </w:r>
      <w:r w:rsidR="00BA78D7">
        <w:t xml:space="preserve"> </w:t>
      </w:r>
      <w:r>
        <w:t>administraţie</w:t>
      </w:r>
      <w:r w:rsidR="00BA78D7">
        <w:t xml:space="preserve"> </w:t>
      </w:r>
      <w:r>
        <w:t>al</w:t>
      </w:r>
      <w:r w:rsidR="00BA78D7">
        <w:t xml:space="preserve"> </w:t>
      </w:r>
      <w:r>
        <w:t>Băncii</w:t>
      </w:r>
      <w:r w:rsidR="00BA78D7">
        <w:t xml:space="preserve"> </w:t>
      </w:r>
      <w:r>
        <w:t>Naţionale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întrunit</w:t>
      </w:r>
      <w:r w:rsidR="00BA78D7">
        <w:t xml:space="preserve"> </w:t>
      </w:r>
      <w:r>
        <w:t>în</w:t>
      </w:r>
      <w:r w:rsidR="00BA78D7">
        <w:t xml:space="preserve"> </w:t>
      </w:r>
      <w:r>
        <w:t>şedinţa</w:t>
      </w:r>
      <w:r w:rsidR="00BA78D7">
        <w:t xml:space="preserve"> </w:t>
      </w:r>
      <w:r>
        <w:t>de</w:t>
      </w:r>
      <w:r w:rsidR="00BA78D7">
        <w:t xml:space="preserve"> </w:t>
      </w:r>
      <w:r>
        <w:t>astăzi,</w:t>
      </w:r>
      <w:r w:rsidR="00BA78D7">
        <w:t xml:space="preserve"> </w:t>
      </w:r>
      <w:r>
        <w:t>29</w:t>
      </w:r>
      <w:r w:rsidR="00BA78D7">
        <w:t xml:space="preserve"> </w:t>
      </w:r>
      <w:r>
        <w:t>mai</w:t>
      </w:r>
      <w:r w:rsidR="00BA78D7">
        <w:t xml:space="preserve"> </w:t>
      </w:r>
      <w:r>
        <w:t>2020,</w:t>
      </w:r>
      <w:r w:rsidR="00BA78D7">
        <w:t xml:space="preserve"> </w:t>
      </w:r>
      <w:r>
        <w:t>a</w:t>
      </w:r>
      <w:r w:rsidR="00BA78D7">
        <w:t xml:space="preserve"> </w:t>
      </w:r>
      <w:r>
        <w:t>hotărât</w:t>
      </w:r>
      <w:r w:rsidR="00BA78D7">
        <w:t xml:space="preserve"> </w:t>
      </w:r>
      <w:r>
        <w:t>reducerea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1,75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 xml:space="preserve"> </w:t>
      </w:r>
      <w:r>
        <w:t>iunie</w:t>
      </w:r>
      <w:r w:rsidR="008E73B9">
        <w:t xml:space="preserve">. </w:t>
      </w:r>
      <w:r>
        <w:t>CA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mai</w:t>
      </w:r>
      <w:r w:rsidR="00BA78D7">
        <w:t xml:space="preserve"> </w:t>
      </w:r>
      <w:r>
        <w:t>decis</w:t>
      </w:r>
      <w:r w:rsidR="00BA78D7">
        <w:t xml:space="preserve"> </w:t>
      </w:r>
      <w:r>
        <w:t>reducerea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pentru</w:t>
      </w:r>
      <w:r w:rsidR="00BA78D7">
        <w:t xml:space="preserve"> </w:t>
      </w:r>
      <w:r>
        <w:t>facilitatea</w:t>
      </w:r>
      <w:r w:rsidR="00BA78D7">
        <w:t xml:space="preserve"> </w:t>
      </w:r>
      <w:r>
        <w:t>de</w:t>
      </w:r>
      <w:r w:rsidR="00BA78D7">
        <w:t xml:space="preserve"> </w:t>
      </w:r>
      <w:r>
        <w:t>depozit</w:t>
      </w:r>
      <w:r w:rsidR="00BA78D7">
        <w:t xml:space="preserve"> </w:t>
      </w:r>
      <w:r>
        <w:t>la</w:t>
      </w:r>
      <w:r w:rsidR="00BA78D7">
        <w:t xml:space="preserve"> </w:t>
      </w:r>
      <w:r>
        <w:t>1,25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pe</w:t>
      </w:r>
      <w:r w:rsidR="00BA78D7">
        <w:t xml:space="preserve"> </w:t>
      </w:r>
      <w:r>
        <w:t>an,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1,50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aferente</w:t>
      </w:r>
      <w:r w:rsidR="00BA78D7">
        <w:t xml:space="preserve"> </w:t>
      </w:r>
      <w:r>
        <w:t>facilităţii</w:t>
      </w:r>
      <w:r w:rsidR="00BA78D7">
        <w:t xml:space="preserve"> </w:t>
      </w:r>
      <w:r>
        <w:t>de</w:t>
      </w:r>
      <w:r w:rsidR="00BA78D7">
        <w:t xml:space="preserve"> </w:t>
      </w:r>
      <w:r>
        <w:t>creditare</w:t>
      </w:r>
      <w:r w:rsidR="00BA78D7">
        <w:t xml:space="preserve"> </w:t>
      </w:r>
      <w:r>
        <w:t>(Lombard)</w:t>
      </w:r>
      <w:r w:rsidR="00BA78D7">
        <w:t xml:space="preserve"> </w:t>
      </w:r>
      <w:r>
        <w:t>la</w:t>
      </w:r>
      <w:r w:rsidR="00BA78D7">
        <w:t xml:space="preserve"> </w:t>
      </w:r>
      <w:r>
        <w:t>2,25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2,50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8E73B9">
        <w:t xml:space="preserve">. </w:t>
      </w:r>
      <w:r>
        <w:t>Totodată,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hotărât</w:t>
      </w:r>
      <w:r w:rsidR="00BA78D7">
        <w:t xml:space="preserve"> </w:t>
      </w:r>
      <w:r>
        <w:t>păstrarea</w:t>
      </w:r>
      <w:r w:rsidR="00BA78D7">
        <w:t xml:space="preserve"> </w:t>
      </w:r>
      <w:r>
        <w:t>nivelurilor</w:t>
      </w:r>
      <w:r w:rsidR="00BA78D7">
        <w:t xml:space="preserve"> </w:t>
      </w:r>
      <w:r>
        <w:t>actuale</w:t>
      </w:r>
      <w:r w:rsidR="00BA78D7">
        <w:t xml:space="preserve"> </w:t>
      </w:r>
      <w:r>
        <w:t>ale</w:t>
      </w:r>
      <w:r w:rsidR="00BA78D7">
        <w:t xml:space="preserve"> </w:t>
      </w:r>
      <w:r>
        <w:t>ratelor</w:t>
      </w:r>
      <w:r w:rsidR="00BA78D7">
        <w:t xml:space="preserve"> </w:t>
      </w:r>
      <w:r>
        <w:t>rezervelor</w:t>
      </w:r>
      <w:r w:rsidR="00BA78D7">
        <w:t xml:space="preserve"> </w:t>
      </w:r>
      <w:r>
        <w:t>minime</w:t>
      </w:r>
      <w:r w:rsidR="00BA78D7">
        <w:t xml:space="preserve"> </w:t>
      </w:r>
      <w:r>
        <w:t>obligatorii</w:t>
      </w:r>
      <w:r w:rsidR="00BA78D7">
        <w:t xml:space="preserve"> </w:t>
      </w:r>
      <w:r>
        <w:t>pentru</w:t>
      </w:r>
      <w:r w:rsidR="00BA78D7">
        <w:t xml:space="preserve"> </w:t>
      </w:r>
      <w:r>
        <w:t>pasivele</w:t>
      </w:r>
      <w:r w:rsidR="00BA78D7">
        <w:t xml:space="preserve"> </w:t>
      </w:r>
      <w:r>
        <w:t>în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valută</w:t>
      </w:r>
      <w:r w:rsidR="00BA78D7">
        <w:t xml:space="preserve"> </w:t>
      </w:r>
      <w:r>
        <w:t>ale</w:t>
      </w:r>
      <w:r w:rsidR="00BA78D7">
        <w:t xml:space="preserve"> </w:t>
      </w:r>
      <w:r>
        <w:t>instituţiilor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8E73B9">
        <w:t xml:space="preserve">; </w:t>
      </w:r>
      <w:r>
        <w:t>Banca</w:t>
      </w:r>
      <w:r w:rsidR="00BA78D7">
        <w:t xml:space="preserve"> </w:t>
      </w:r>
      <w:r>
        <w:t>Naţională</w:t>
      </w:r>
      <w:r w:rsidR="00BA78D7">
        <w:t xml:space="preserve"> </w:t>
      </w:r>
      <w:r>
        <w:t>va</w:t>
      </w:r>
      <w:r w:rsidR="00BA78D7">
        <w:t xml:space="preserve"> </w:t>
      </w:r>
      <w:r>
        <w:t>continua</w:t>
      </w:r>
      <w:r w:rsidR="00BA78D7">
        <w:t xml:space="preserve"> </w:t>
      </w:r>
      <w:r>
        <w:t>să</w:t>
      </w:r>
      <w:r w:rsidR="00BA78D7">
        <w:t xml:space="preserve"> </w:t>
      </w:r>
      <w:r>
        <w:t>efectueze</w:t>
      </w:r>
      <w:r w:rsidR="00BA78D7">
        <w:t xml:space="preserve"> </w:t>
      </w:r>
      <w:r>
        <w:t>operaţiuni</w:t>
      </w:r>
      <w:r w:rsidR="00BA78D7">
        <w:t xml:space="preserve"> </w:t>
      </w:r>
      <w:r>
        <w:t>repo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cumpere</w:t>
      </w:r>
      <w:r w:rsidR="00BA78D7">
        <w:t xml:space="preserve"> </w:t>
      </w:r>
      <w:r>
        <w:t>titluri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în</w:t>
      </w:r>
      <w:r w:rsidR="00BA78D7">
        <w:t xml:space="preserve"> </w:t>
      </w:r>
      <w:r>
        <w:t>lei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secundară</w:t>
      </w:r>
      <w:r w:rsidR="00BA78D7">
        <w:t>.”</w:t>
      </w:r>
      <w:r>
        <w:t>Economia</w:t>
      </w:r>
      <w:r w:rsidR="00BA78D7">
        <w:t xml:space="preserve"> </w:t>
      </w:r>
      <w:r>
        <w:t>globală</w:t>
      </w:r>
      <w:r w:rsidR="00BA78D7">
        <w:t xml:space="preserve"> </w:t>
      </w:r>
      <w:r>
        <w:t>şi</w:t>
      </w:r>
      <w:r w:rsidR="00BA78D7">
        <w:t xml:space="preserve"> </w:t>
      </w:r>
      <w:r>
        <w:t>perspectiva</w:t>
      </w:r>
      <w:r w:rsidR="00BA78D7">
        <w:t xml:space="preserve"> </w:t>
      </w:r>
      <w:r>
        <w:t>acesteia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puternic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impactul</w:t>
      </w:r>
      <w:r w:rsidR="00BA78D7">
        <w:t xml:space="preserve"> </w:t>
      </w:r>
      <w:r>
        <w:t>advers</w:t>
      </w:r>
      <w:r w:rsidR="00BA78D7">
        <w:t xml:space="preserve"> </w:t>
      </w:r>
      <w:r>
        <w:t>major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incertitudinile</w:t>
      </w:r>
      <w:r w:rsidR="00BA78D7">
        <w:t xml:space="preserve"> </w:t>
      </w:r>
      <w:r>
        <w:t>fără</w:t>
      </w:r>
      <w:r w:rsidR="00BA78D7">
        <w:t xml:space="preserve"> </w:t>
      </w:r>
      <w:r>
        <w:t>precedent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împreună</w:t>
      </w:r>
      <w:r w:rsidR="00BA78D7">
        <w:t xml:space="preserve"> </w:t>
      </w:r>
      <w:r>
        <w:t>cu</w:t>
      </w:r>
      <w:r w:rsidR="00BA78D7">
        <w:t xml:space="preserve"> </w:t>
      </w:r>
      <w:r>
        <w:t>măsurile</w:t>
      </w:r>
      <w:r w:rsidR="00BA78D7">
        <w:t xml:space="preserve"> </w:t>
      </w:r>
      <w:r>
        <w:t>restrictive</w:t>
      </w:r>
      <w:r w:rsidR="00BA78D7">
        <w:t xml:space="preserve"> </w:t>
      </w:r>
      <w:r>
        <w:t>aplicate</w:t>
      </w:r>
      <w:r w:rsidR="00BA78D7">
        <w:t xml:space="preserve"> </w:t>
      </w:r>
      <w:r>
        <w:t>de</w:t>
      </w:r>
      <w:r w:rsidR="00BA78D7">
        <w:t xml:space="preserve"> </w:t>
      </w:r>
      <w:r>
        <w:t>autorităţi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limitării</w:t>
      </w:r>
      <w:r w:rsidR="00BA78D7">
        <w:t xml:space="preserve"> </w:t>
      </w:r>
      <w:r>
        <w:t>extinderii</w:t>
      </w:r>
      <w:r w:rsidR="00BA78D7">
        <w:t xml:space="preserve"> </w:t>
      </w:r>
      <w:r>
        <w:t>ei</w:t>
      </w:r>
      <w:r w:rsidR="008E73B9">
        <w:t xml:space="preserve">.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amortizării</w:t>
      </w:r>
      <w:r w:rsidR="00BA78D7">
        <w:t xml:space="preserve"> </w:t>
      </w:r>
      <w:r>
        <w:t>lor,</w:t>
      </w:r>
      <w:r w:rsidR="00BA78D7">
        <w:t xml:space="preserve"> </w:t>
      </w:r>
      <w:r>
        <w:t>numeroase</w:t>
      </w:r>
      <w:r w:rsidR="00BA78D7">
        <w:t xml:space="preserve"> </w:t>
      </w:r>
      <w:r>
        <w:t>bănci</w:t>
      </w:r>
      <w:r w:rsidR="00BA78D7">
        <w:t xml:space="preserve"> </w:t>
      </w:r>
      <w:r>
        <w:t>centrale</w:t>
      </w:r>
      <w:r w:rsidR="00BA78D7">
        <w:t xml:space="preserve"> </w:t>
      </w:r>
      <w:r>
        <w:t>din</w:t>
      </w:r>
      <w:r w:rsidR="00BA78D7">
        <w:t xml:space="preserve"> </w:t>
      </w:r>
      <w:r>
        <w:t>economiile</w:t>
      </w:r>
      <w:r w:rsidR="00BA78D7">
        <w:t xml:space="preserve"> </w:t>
      </w:r>
      <w:r>
        <w:t>avansate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emergente,</w:t>
      </w:r>
      <w:r w:rsidR="00BA78D7">
        <w:t xml:space="preserve"> </w:t>
      </w:r>
      <w:r>
        <w:t>incluzând</w:t>
      </w:r>
      <w:r w:rsidR="00BA78D7">
        <w:t xml:space="preserve"> </w:t>
      </w:r>
      <w:r>
        <w:t>BCE</w:t>
      </w:r>
      <w:r w:rsidR="00BA78D7">
        <w:t xml:space="preserve"> </w:t>
      </w:r>
      <w:r>
        <w:t>şi</w:t>
      </w:r>
      <w:r w:rsidR="00BA78D7">
        <w:t xml:space="preserve"> </w:t>
      </w:r>
      <w:r>
        <w:t>băncile</w:t>
      </w:r>
      <w:r w:rsidR="00BA78D7">
        <w:t xml:space="preserve"> </w:t>
      </w:r>
      <w:r>
        <w:t>centrale</w:t>
      </w:r>
      <w:r w:rsidR="00BA78D7">
        <w:t xml:space="preserve"> </w:t>
      </w:r>
      <w:r>
        <w:t>din</w:t>
      </w:r>
      <w:r w:rsidR="00BA78D7">
        <w:t xml:space="preserve"> </w:t>
      </w:r>
      <w:r>
        <w:t>regiune,</w:t>
      </w:r>
      <w:r w:rsidR="00BA78D7">
        <w:t xml:space="preserve"> </w:t>
      </w:r>
      <w:r>
        <w:t>au</w:t>
      </w:r>
      <w:r w:rsidR="00BA78D7">
        <w:t xml:space="preserve"> </w:t>
      </w:r>
      <w:r>
        <w:t>luat</w:t>
      </w:r>
      <w:r w:rsidR="00BA78D7">
        <w:t xml:space="preserve"> </w:t>
      </w:r>
      <w:r>
        <w:t>măsuri</w:t>
      </w:r>
      <w:r w:rsidR="00BA78D7">
        <w:t xml:space="preserve"> </w:t>
      </w:r>
      <w:r>
        <w:t>de</w:t>
      </w:r>
      <w:r w:rsidR="00BA78D7">
        <w:t xml:space="preserve"> </w:t>
      </w:r>
      <w:r>
        <w:t>relaxare</w:t>
      </w:r>
      <w:r w:rsidR="00BA78D7">
        <w:t xml:space="preserve"> </w:t>
      </w:r>
      <w:r>
        <w:t>a</w:t>
      </w:r>
      <w:r w:rsidR="00BA78D7">
        <w:t xml:space="preserve"> </w:t>
      </w:r>
      <w:r>
        <w:t>conduitei</w:t>
      </w:r>
      <w:r w:rsidR="00BA78D7">
        <w:t xml:space="preserve"> </w:t>
      </w:r>
      <w:r>
        <w:t>politicii</w:t>
      </w:r>
      <w:r w:rsidR="00BA78D7">
        <w:t xml:space="preserve"> </w:t>
      </w:r>
      <w:r>
        <w:t>monetare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ameliorare</w:t>
      </w:r>
      <w:r w:rsidR="00BA78D7">
        <w:t xml:space="preserve"> </w:t>
      </w:r>
      <w:r>
        <w:t>a</w:t>
      </w:r>
      <w:r w:rsidR="00BA78D7">
        <w:t xml:space="preserve"> </w:t>
      </w:r>
      <w:r>
        <w:t>condiţiilor</w:t>
      </w:r>
      <w:r w:rsidR="00BA78D7">
        <w:t xml:space="preserve"> </w:t>
      </w:r>
      <w:r>
        <w:t>financiare,</w:t>
      </w:r>
      <w:r w:rsidR="00BA78D7">
        <w:t xml:space="preserve"> </w:t>
      </w:r>
      <w:r>
        <w:t>ce</w:t>
      </w:r>
      <w:r w:rsidR="00BA78D7">
        <w:t xml:space="preserve"> </w:t>
      </w:r>
      <w:r>
        <w:t>au</w:t>
      </w:r>
      <w:r w:rsidR="00BA78D7">
        <w:t xml:space="preserve"> </w:t>
      </w:r>
      <w:r>
        <w:t>inclus</w:t>
      </w:r>
      <w:r w:rsidR="00BA78D7">
        <w:t xml:space="preserve"> </w:t>
      </w:r>
      <w:r>
        <w:t>reduceri</w:t>
      </w:r>
      <w:r w:rsidR="00BA78D7">
        <w:t xml:space="preserve"> </w:t>
      </w:r>
      <w:r>
        <w:t>ale</w:t>
      </w:r>
      <w:r w:rsidR="00BA78D7">
        <w:t xml:space="preserve"> </w:t>
      </w:r>
      <w:r>
        <w:t>ratelor</w:t>
      </w:r>
      <w:r w:rsidR="00BA78D7">
        <w:t xml:space="preserve"> </w:t>
      </w:r>
      <w:r>
        <w:t>dobânzilor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monetară,</w:t>
      </w:r>
      <w:r w:rsidR="00BA78D7">
        <w:t xml:space="preserve"> </w:t>
      </w:r>
      <w:r>
        <w:t>cumpărări</w:t>
      </w:r>
      <w:r w:rsidR="00BA78D7">
        <w:t xml:space="preserve"> </w:t>
      </w:r>
      <w:r>
        <w:t>de</w:t>
      </w:r>
      <w:r w:rsidR="00BA78D7">
        <w:t xml:space="preserve"> </w:t>
      </w:r>
      <w:r>
        <w:t>active</w:t>
      </w:r>
      <w:r w:rsidR="00BA78D7">
        <w:t xml:space="preserve"> </w:t>
      </w:r>
      <w:r>
        <w:t>financiare</w:t>
      </w:r>
      <w:r w:rsidR="00BA78D7">
        <w:t xml:space="preserve"> </w:t>
      </w:r>
      <w:r>
        <w:t>şi</w:t>
      </w:r>
      <w:r w:rsidR="00BA78D7">
        <w:t xml:space="preserve"> </w:t>
      </w:r>
      <w:r>
        <w:t>furnizare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prin</w:t>
      </w:r>
      <w:r w:rsidR="00BA78D7">
        <w:t xml:space="preserve"> </w:t>
      </w:r>
      <w:r>
        <w:t>operaţiuni</w:t>
      </w:r>
      <w:r w:rsidR="00BA78D7">
        <w:t xml:space="preserve"> </w:t>
      </w:r>
      <w:r>
        <w:t>reversibile,</w:t>
      </w:r>
      <w:r w:rsidR="00BA78D7">
        <w:t xml:space="preserve"> </w:t>
      </w:r>
      <w:r>
        <w:t>chiar</w:t>
      </w:r>
      <w:r w:rsidR="00BA78D7">
        <w:t xml:space="preserve"> </w:t>
      </w:r>
      <w:r>
        <w:t>şi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lung</w:t>
      </w:r>
      <w:r w:rsidR="008E73B9">
        <w:t xml:space="preserve">. </w:t>
      </w:r>
      <w:r>
        <w:t>La</w:t>
      </w:r>
      <w:r w:rsidR="00BA78D7">
        <w:t xml:space="preserve"> </w:t>
      </w:r>
      <w:r>
        <w:t>rândul</w:t>
      </w:r>
      <w:r w:rsidR="00BA78D7">
        <w:t xml:space="preserve"> </w:t>
      </w:r>
      <w:r>
        <w:t>său,</w:t>
      </w:r>
      <w:r w:rsidR="00BA78D7">
        <w:t xml:space="preserve"> </w:t>
      </w:r>
      <w:r>
        <w:t>Banca</w:t>
      </w:r>
      <w:r w:rsidR="00BA78D7">
        <w:t xml:space="preserve"> </w:t>
      </w:r>
      <w:r>
        <w:t>Naţională</w:t>
      </w:r>
      <w:r w:rsidR="00BA78D7">
        <w:t xml:space="preserve"> </w:t>
      </w:r>
      <w:r>
        <w:t>a</w:t>
      </w:r>
      <w:r w:rsidR="00BA78D7">
        <w:t xml:space="preserve"> </w:t>
      </w:r>
      <w:r>
        <w:t>României</w:t>
      </w:r>
      <w:r w:rsidR="00BA78D7">
        <w:t xml:space="preserve"> </w:t>
      </w:r>
      <w:r>
        <w:t>a</w:t>
      </w:r>
      <w:r w:rsidR="00BA78D7">
        <w:t xml:space="preserve"> </w:t>
      </w:r>
      <w:r>
        <w:t>reacţionat</w:t>
      </w:r>
      <w:r w:rsidR="00BA78D7">
        <w:t xml:space="preserve"> </w:t>
      </w:r>
      <w:r>
        <w:t>prompt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context,</w:t>
      </w:r>
      <w:r w:rsidR="00BA78D7">
        <w:t xml:space="preserve"> </w:t>
      </w:r>
      <w:r>
        <w:t>Consiliul</w:t>
      </w:r>
      <w:r w:rsidR="00BA78D7">
        <w:t xml:space="preserve"> </w:t>
      </w:r>
      <w:r>
        <w:t>de</w:t>
      </w:r>
      <w:r w:rsidR="00BA78D7">
        <w:t xml:space="preserve"> </w:t>
      </w:r>
      <w:r>
        <w:t>administraţie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adoptând</w:t>
      </w:r>
      <w:r w:rsidR="00BA78D7">
        <w:t xml:space="preserve"> </w:t>
      </w:r>
      <w:r>
        <w:t>în</w:t>
      </w:r>
      <w:r w:rsidR="00BA78D7">
        <w:t xml:space="preserve"> </w:t>
      </w:r>
      <w:r>
        <w:t>şedinţa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convocată</w:t>
      </w:r>
      <w:r w:rsidR="00BA78D7">
        <w:t xml:space="preserve"> </w:t>
      </w:r>
      <w:r>
        <w:t>în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20</w:t>
      </w:r>
      <w:r w:rsidR="00BA78D7">
        <w:t xml:space="preserve"> </w:t>
      </w:r>
      <w:r>
        <w:t>martie</w:t>
      </w:r>
      <w:r w:rsidR="00BA78D7">
        <w:t xml:space="preserve"> </w:t>
      </w:r>
      <w:r>
        <w:t>un</w:t>
      </w:r>
      <w:r w:rsidR="00BA78D7">
        <w:t xml:space="preserve"> </w:t>
      </w:r>
      <w:r>
        <w:t>pachet</w:t>
      </w:r>
      <w:r w:rsidR="00BA78D7">
        <w:t xml:space="preserve"> </w:t>
      </w:r>
      <w:r>
        <w:t>de</w:t>
      </w:r>
      <w:r w:rsidR="00BA78D7">
        <w:t xml:space="preserve"> </w:t>
      </w:r>
      <w:r>
        <w:t>măsuri</w:t>
      </w:r>
      <w:r w:rsidR="00BA78D7">
        <w:t xml:space="preserve"> </w:t>
      </w:r>
      <w:r>
        <w:t>menit</w:t>
      </w:r>
      <w:r w:rsidR="00BA78D7">
        <w:t xml:space="preserve"> </w:t>
      </w:r>
      <w:r>
        <w:t>să</w:t>
      </w:r>
      <w:r w:rsidR="00BA78D7">
        <w:t xml:space="preserve"> </w:t>
      </w:r>
      <w:r>
        <w:t>atenueze</w:t>
      </w:r>
      <w:r w:rsidR="00BA78D7">
        <w:t xml:space="preserve">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al</w:t>
      </w:r>
      <w:r w:rsidR="00BA78D7">
        <w:t xml:space="preserve"> </w:t>
      </w:r>
      <w:r>
        <w:t>pandemiei,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consolideze</w:t>
      </w:r>
      <w:r w:rsidR="00BA78D7">
        <w:t xml:space="preserve"> </w:t>
      </w:r>
      <w:r>
        <w:t>lichiditatea</w:t>
      </w:r>
      <w:r w:rsidR="00BA78D7">
        <w:t xml:space="preserve"> </w:t>
      </w:r>
      <w:r>
        <w:t>din</w:t>
      </w:r>
      <w:r w:rsidR="00BA78D7">
        <w:t xml:space="preserve"> </w:t>
      </w:r>
      <w:r>
        <w:t>sistemul</w:t>
      </w:r>
      <w:r w:rsidR="00BA78D7">
        <w:t xml:space="preserve"> </w:t>
      </w:r>
      <w:r>
        <w:t>bancar,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funcţionării</w:t>
      </w:r>
      <w:r w:rsidR="00BA78D7">
        <w:t xml:space="preserve"> </w:t>
      </w:r>
      <w:r>
        <w:t>fluente</w:t>
      </w:r>
      <w:r w:rsidR="00BA78D7">
        <w:t xml:space="preserve"> </w:t>
      </w:r>
      <w:r>
        <w:t>a</w:t>
      </w:r>
      <w:r w:rsidR="00BA78D7">
        <w:t xml:space="preserve"> </w:t>
      </w:r>
      <w:r>
        <w:t>pieţei</w:t>
      </w:r>
      <w:r w:rsidR="00BA78D7">
        <w:t xml:space="preserve"> </w:t>
      </w:r>
      <w:r>
        <w:t>monetare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altor</w:t>
      </w:r>
      <w:r w:rsidR="00BA78D7">
        <w:t xml:space="preserve"> </w:t>
      </w:r>
      <w:r>
        <w:t>segmente</w:t>
      </w:r>
      <w:r w:rsidR="00BA78D7">
        <w:t xml:space="preserve"> </w:t>
      </w:r>
      <w:r>
        <w:t>ale</w:t>
      </w:r>
      <w:r w:rsidR="00BA78D7">
        <w:t xml:space="preserve"> </w:t>
      </w:r>
      <w:r>
        <w:t>pieţei</w:t>
      </w:r>
      <w:r w:rsidR="00BA78D7">
        <w:t xml:space="preserve"> </w:t>
      </w:r>
      <w:r>
        <w:t>financiare,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finanţării</w:t>
      </w:r>
      <w:r w:rsidR="00BA78D7">
        <w:t xml:space="preserve"> </w:t>
      </w:r>
      <w:r>
        <w:t>în</w:t>
      </w:r>
      <w:r w:rsidR="00BA78D7">
        <w:t xml:space="preserve"> </w:t>
      </w:r>
      <w:r>
        <w:t>bune</w:t>
      </w:r>
      <w:r w:rsidR="00BA78D7">
        <w:t xml:space="preserve"> </w:t>
      </w:r>
      <w:r>
        <w:t>condiţii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reale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sectorului</w:t>
      </w:r>
      <w:r w:rsidR="00BA78D7">
        <w:t xml:space="preserve"> </w:t>
      </w:r>
      <w:r>
        <w:t>bugetar</w:t>
      </w:r>
      <w:r w:rsidR="008E73B9">
        <w:t xml:space="preserve">. </w:t>
      </w:r>
      <w:r>
        <w:t>Acesta</w:t>
      </w:r>
      <w:r w:rsidR="00BA78D7">
        <w:t xml:space="preserve"> </w:t>
      </w:r>
      <w:r>
        <w:t>a</w:t>
      </w:r>
      <w:r w:rsidR="00BA78D7">
        <w:t xml:space="preserve"> </w:t>
      </w:r>
      <w:r>
        <w:t>inclus</w:t>
      </w:r>
      <w:r w:rsidR="00BA78D7">
        <w:t xml:space="preserve"> </w:t>
      </w:r>
      <w:r>
        <w:t>reducerea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cu</w:t>
      </w:r>
      <w:r w:rsidR="00BA78D7">
        <w:t xml:space="preserve"> </w:t>
      </w:r>
      <w:r>
        <w:t>0,50</w:t>
      </w:r>
      <w:r w:rsidR="00BA78D7">
        <w:t xml:space="preserve"> </w:t>
      </w:r>
      <w:r>
        <w:t>puncte</w:t>
      </w:r>
      <w:r w:rsidR="00BA78D7">
        <w:t xml:space="preserve"> </w:t>
      </w:r>
      <w:r>
        <w:t>procentuale,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2,00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şi</w:t>
      </w:r>
      <w:r w:rsidR="00BA78D7">
        <w:t xml:space="preserve"> </w:t>
      </w:r>
      <w:r>
        <w:t>îngustarea</w:t>
      </w:r>
      <w:r w:rsidR="00BA78D7">
        <w:t xml:space="preserve"> </w:t>
      </w:r>
      <w:r>
        <w:t>coridorului</w:t>
      </w:r>
      <w:r w:rsidR="00BA78D7">
        <w:t xml:space="preserve"> </w:t>
      </w:r>
      <w:r>
        <w:t>ratelor</w:t>
      </w:r>
      <w:r w:rsidR="00BA78D7">
        <w:t xml:space="preserve"> </w:t>
      </w:r>
      <w:r>
        <w:t>dobânzilor</w:t>
      </w:r>
      <w:r w:rsidR="00BA78D7">
        <w:t xml:space="preserve"> </w:t>
      </w:r>
      <w:r>
        <w:t>facilităţilor</w:t>
      </w:r>
      <w:r w:rsidR="00BA78D7">
        <w:t xml:space="preserve"> </w:t>
      </w:r>
      <w:r>
        <w:t>permanente</w:t>
      </w:r>
      <w:r w:rsidR="00BA78D7">
        <w:t xml:space="preserve"> </w:t>
      </w:r>
      <w:r>
        <w:t>la</w:t>
      </w:r>
      <w:r w:rsidR="00BA78D7">
        <w:t xml:space="preserve"> </w:t>
      </w:r>
      <w:r>
        <w:t>±0,5</w:t>
      </w:r>
      <w:r w:rsidR="00BA78D7">
        <w:t xml:space="preserve"> </w:t>
      </w:r>
      <w:r>
        <w:t>puncte</w:t>
      </w:r>
      <w:r w:rsidR="00BA78D7">
        <w:t xml:space="preserve"> </w:t>
      </w:r>
      <w:r>
        <w:t>procentuale,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±1</w:t>
      </w:r>
      <w:r w:rsidR="00BA78D7">
        <w:t xml:space="preserve"> </w:t>
      </w:r>
      <w:r>
        <w:t>punct</w:t>
      </w:r>
      <w:r w:rsidR="00BA78D7">
        <w:t xml:space="preserve"> </w:t>
      </w:r>
      <w:r>
        <w:t>procentual,</w:t>
      </w:r>
      <w:r w:rsidR="00BA78D7">
        <w:t xml:space="preserve"> </w:t>
      </w:r>
      <w:r>
        <w:t>implicând</w:t>
      </w:r>
      <w:r w:rsidR="00BA78D7">
        <w:t xml:space="preserve"> </w:t>
      </w:r>
      <w:r>
        <w:t>menţinerea</w:t>
      </w:r>
      <w:r w:rsidR="00BA78D7">
        <w:t xml:space="preserve"> </w:t>
      </w:r>
      <w:r>
        <w:t>neschimbată</w:t>
      </w:r>
      <w:r w:rsidR="00BA78D7">
        <w:t xml:space="preserve"> </w:t>
      </w:r>
      <w:r>
        <w:t>a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pentru</w:t>
      </w:r>
      <w:r w:rsidR="00BA78D7">
        <w:t xml:space="preserve"> </w:t>
      </w:r>
      <w:r>
        <w:t>facilitatea</w:t>
      </w:r>
      <w:r w:rsidR="00BA78D7">
        <w:t xml:space="preserve"> </w:t>
      </w:r>
      <w:r>
        <w:t>de</w:t>
      </w:r>
      <w:r w:rsidR="00BA78D7">
        <w:t xml:space="preserve"> </w:t>
      </w:r>
      <w:r>
        <w:t>depozit,</w:t>
      </w:r>
      <w:r w:rsidR="00BA78D7">
        <w:t xml:space="preserve"> </w:t>
      </w:r>
      <w:r>
        <w:t>la</w:t>
      </w:r>
      <w:r w:rsidR="00BA78D7">
        <w:t xml:space="preserve"> </w:t>
      </w:r>
      <w:r>
        <w:t>1,50</w:t>
      </w:r>
      <w:r w:rsidR="00BA78D7">
        <w:t xml:space="preserve"> </w:t>
      </w:r>
      <w:r>
        <w:t>la</w:t>
      </w:r>
      <w:r w:rsidR="00BA78D7">
        <w:t xml:space="preserve"> </w:t>
      </w:r>
      <w:r>
        <w:t>sută,</w:t>
      </w:r>
      <w:r w:rsidR="00BA78D7">
        <w:t xml:space="preserve"> </w:t>
      </w:r>
      <w:r>
        <w:t>şi</w:t>
      </w:r>
      <w:r w:rsidR="00BA78D7">
        <w:t xml:space="preserve"> </w:t>
      </w:r>
      <w:r>
        <w:t>scăderea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punct</w:t>
      </w:r>
      <w:r w:rsidR="00BA78D7">
        <w:t xml:space="preserve"> </w:t>
      </w:r>
      <w:r>
        <w:t>procentual</w:t>
      </w:r>
      <w:r w:rsidR="00BA78D7">
        <w:t xml:space="preserve"> </w:t>
      </w:r>
      <w:r>
        <w:t>a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pentru</w:t>
      </w:r>
      <w:r w:rsidR="00BA78D7">
        <w:t xml:space="preserve"> </w:t>
      </w:r>
      <w:r>
        <w:t>facilitatea</w:t>
      </w:r>
      <w:r w:rsidR="00BA78D7">
        <w:t xml:space="preserve"> </w:t>
      </w:r>
      <w:r>
        <w:t>de</w:t>
      </w:r>
      <w:r w:rsidR="00BA78D7">
        <w:t xml:space="preserve"> </w:t>
      </w:r>
      <w:r>
        <w:t>creditare,</w:t>
      </w:r>
      <w:r w:rsidR="00BA78D7">
        <w:t xml:space="preserve"> </w:t>
      </w:r>
      <w:r>
        <w:t>la</w:t>
      </w:r>
      <w:r w:rsidR="00BA78D7">
        <w:t xml:space="preserve"> </w:t>
      </w:r>
      <w:r>
        <w:t>2,50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8E73B9">
        <w:t xml:space="preserve">. </w:t>
      </w:r>
      <w:r>
        <w:t>Totodată,</w:t>
      </w:r>
      <w:r w:rsidR="00BA78D7">
        <w:t xml:space="preserve"> </w:t>
      </w:r>
      <w:r>
        <w:t>s-a</w:t>
      </w:r>
      <w:r w:rsidR="00BA78D7">
        <w:t xml:space="preserve"> </w:t>
      </w:r>
      <w:r>
        <w:t>decis</w:t>
      </w:r>
      <w:r w:rsidR="00BA78D7">
        <w:t xml:space="preserve"> </w:t>
      </w:r>
      <w:r>
        <w:t>efectuarea</w:t>
      </w:r>
      <w:r w:rsidR="00BA78D7">
        <w:t xml:space="preserve"> </w:t>
      </w:r>
      <w:r>
        <w:t>de</w:t>
      </w:r>
      <w:r w:rsidR="00BA78D7">
        <w:t xml:space="preserve"> </w:t>
      </w:r>
      <w:r>
        <w:t>operaţiuni</w:t>
      </w:r>
      <w:r w:rsidR="00BA78D7">
        <w:t xml:space="preserve"> </w:t>
      </w:r>
      <w:r>
        <w:t>repo</w:t>
      </w:r>
      <w:r w:rsidR="00BA78D7">
        <w:t xml:space="preserve"> </w:t>
      </w:r>
      <w:r>
        <w:t>în</w:t>
      </w:r>
      <w:r w:rsidR="00BA78D7">
        <w:t xml:space="preserve"> </w:t>
      </w:r>
      <w:r>
        <w:t>vederea</w:t>
      </w:r>
      <w:r w:rsidR="00BA78D7">
        <w:t xml:space="preserve"> </w:t>
      </w:r>
      <w:r>
        <w:t>furnizării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instituţiilor</w:t>
      </w:r>
      <w:r w:rsidR="00BA78D7">
        <w:t xml:space="preserve"> </w:t>
      </w:r>
      <w:r>
        <w:t>de</w:t>
      </w:r>
      <w:r w:rsidR="00BA78D7">
        <w:t xml:space="preserve"> </w:t>
      </w:r>
      <w:r>
        <w:t>credit,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cumpărarea</w:t>
      </w:r>
      <w:r w:rsidR="00BA78D7">
        <w:t xml:space="preserve"> </w:t>
      </w:r>
      <w:r>
        <w:t>de</w:t>
      </w:r>
      <w:r w:rsidR="00BA78D7">
        <w:t xml:space="preserve"> </w:t>
      </w:r>
      <w:r>
        <w:t>titluri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în</w:t>
      </w:r>
      <w:r w:rsidR="00BA78D7">
        <w:t xml:space="preserve"> </w:t>
      </w:r>
      <w:r>
        <w:t>lei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secundară”,</w:t>
      </w:r>
      <w:r w:rsidR="00BA78D7">
        <w:t xml:space="preserve"> </w:t>
      </w:r>
      <w:r>
        <w:t>afirmă</w:t>
      </w:r>
      <w:r w:rsidR="00BA78D7">
        <w:t xml:space="preserve"> </w:t>
      </w:r>
      <w:r>
        <w:t>Banca</w:t>
      </w:r>
      <w:r w:rsidR="00BA78D7">
        <w:t xml:space="preserve"> </w:t>
      </w:r>
      <w:r>
        <w:t>Naţională,</w:t>
      </w:r>
      <w:r w:rsidR="00BA78D7">
        <w:t xml:space="preserve"> </w:t>
      </w:r>
      <w:r>
        <w:t>într-un</w:t>
      </w:r>
      <w:r w:rsidR="00BA78D7">
        <w:t xml:space="preserve"> </w:t>
      </w:r>
      <w:r>
        <w:t>comunicat</w:t>
      </w:r>
      <w:r w:rsidR="008E73B9">
        <w:t xml:space="preserve">. </w:t>
      </w:r>
      <w:r>
        <w:t>Potrivit</w:t>
      </w:r>
      <w:r w:rsidR="00BA78D7">
        <w:t xml:space="preserve"> </w:t>
      </w:r>
      <w:r>
        <w:t>instituţiei,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intern,</w:t>
      </w:r>
      <w:r w:rsidR="00BA78D7">
        <w:t xml:space="preserve"> </w:t>
      </w:r>
      <w:r>
        <w:t>impactul</w:t>
      </w:r>
      <w:r w:rsidR="00BA78D7">
        <w:t xml:space="preserve"> </w:t>
      </w:r>
      <w:r>
        <w:t>economic</w:t>
      </w:r>
      <w:r w:rsidR="00BA78D7">
        <w:t xml:space="preserve"> </w:t>
      </w:r>
      <w:r>
        <w:t>sever</w:t>
      </w:r>
      <w:r w:rsidR="00BA78D7">
        <w:t xml:space="preserve"> </w:t>
      </w:r>
      <w:r>
        <w:t>al</w:t>
      </w:r>
      <w:r w:rsidR="00BA78D7">
        <w:t xml:space="preserve"> </w:t>
      </w:r>
      <w:r>
        <w:t>pandemiei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BA78D7">
        <w:t xml:space="preserve"> </w:t>
      </w:r>
      <w:r>
        <w:t>–</w:t>
      </w:r>
      <w:r w:rsidR="00BA78D7">
        <w:t xml:space="preserve"> </w:t>
      </w:r>
      <w:r>
        <w:t>de</w:t>
      </w:r>
      <w:r w:rsidR="00BA78D7">
        <w:t xml:space="preserve"> </w:t>
      </w:r>
      <w:r>
        <w:t>natură</w:t>
      </w:r>
      <w:r w:rsidR="00BA78D7">
        <w:t xml:space="preserve"> </w:t>
      </w:r>
      <w:r>
        <w:t>să</w:t>
      </w:r>
      <w:r w:rsidR="00BA78D7">
        <w:t xml:space="preserve"> </w:t>
      </w:r>
      <w:r>
        <w:t>provoace</w:t>
      </w:r>
      <w:r w:rsidR="00BA78D7">
        <w:t xml:space="preserve"> </w:t>
      </w:r>
      <w:r>
        <w:t>o</w:t>
      </w:r>
      <w:r w:rsidR="00BA78D7">
        <w:t xml:space="preserve"> </w:t>
      </w:r>
      <w:r>
        <w:t>turnură</w:t>
      </w:r>
      <w:r w:rsidR="00BA78D7">
        <w:t xml:space="preserve"> </w:t>
      </w:r>
      <w:r>
        <w:t>abruptă</w:t>
      </w:r>
      <w:r w:rsidR="00BA78D7">
        <w:t xml:space="preserve"> </w:t>
      </w:r>
      <w:r>
        <w:t>în</w:t>
      </w:r>
      <w:r w:rsidR="00BA78D7">
        <w:t xml:space="preserve"> </w:t>
      </w:r>
      <w:r>
        <w:t>cursul</w:t>
      </w:r>
      <w:r w:rsidR="00BA78D7">
        <w:t xml:space="preserve"> </w:t>
      </w:r>
      <w:r>
        <w:t>economiei</w:t>
      </w:r>
      <w:r w:rsidR="00BA78D7">
        <w:t xml:space="preserve"> </w:t>
      </w:r>
      <w:r>
        <w:t>româneşti</w:t>
      </w:r>
      <w:r w:rsidR="00BA78D7">
        <w:t xml:space="preserve"> </w:t>
      </w:r>
      <w:r>
        <w:t>la</w:t>
      </w:r>
      <w:r w:rsidR="00BA78D7">
        <w:t xml:space="preserve"> </w:t>
      </w:r>
      <w:r>
        <w:t>mijlocul</w:t>
      </w:r>
      <w:r w:rsidR="00BA78D7">
        <w:t xml:space="preserve"> </w:t>
      </w:r>
      <w:r>
        <w:t>acestui</w:t>
      </w:r>
      <w:r w:rsidR="00BA78D7">
        <w:t xml:space="preserve"> </w:t>
      </w:r>
      <w:r>
        <w:t>an</w:t>
      </w:r>
      <w:r w:rsidR="00BA78D7">
        <w:t xml:space="preserve"> </w:t>
      </w:r>
      <w:r>
        <w:t>–</w:t>
      </w:r>
      <w:r w:rsidR="00BA78D7">
        <w:t xml:space="preserve"> </w:t>
      </w:r>
      <w:r>
        <w:t>a</w:t>
      </w:r>
      <w:r w:rsidR="00BA78D7">
        <w:t xml:space="preserve"> </w:t>
      </w:r>
      <w:r>
        <w:t>început</w:t>
      </w:r>
      <w:r w:rsidR="00BA78D7">
        <w:t xml:space="preserve"> </w:t>
      </w:r>
      <w:r>
        <w:t>să</w:t>
      </w:r>
      <w:r w:rsidR="00BA78D7">
        <w:t xml:space="preserve"> </w:t>
      </w:r>
      <w:r>
        <w:t>fie</w:t>
      </w:r>
      <w:r w:rsidR="00BA78D7">
        <w:t xml:space="preserve"> </w:t>
      </w:r>
      <w:r>
        <w:t>reflectat</w:t>
      </w:r>
      <w:r w:rsidR="00BA78D7">
        <w:t xml:space="preserve"> </w:t>
      </w:r>
      <w:r>
        <w:t>de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recente</w:t>
      </w:r>
      <w:r w:rsidR="00BA78D7">
        <w:t xml:space="preserve"> </w:t>
      </w:r>
      <w:r>
        <w:t>date</w:t>
      </w:r>
      <w:r w:rsidR="00BA78D7">
        <w:t xml:space="preserve"> </w:t>
      </w:r>
      <w:r>
        <w:t>statistice</w:t>
      </w:r>
      <w:r w:rsidR="008E73B9">
        <w:t xml:space="preserve">. </w:t>
      </w:r>
      <w:r w:rsidR="00BA78D7">
        <w:t xml:space="preserve"> </w:t>
      </w:r>
      <w:r>
        <w:t>Rata</w:t>
      </w:r>
      <w:r w:rsidR="00BA78D7">
        <w:t xml:space="preserve"> </w:t>
      </w:r>
      <w:r>
        <w:t>anuală</w:t>
      </w:r>
      <w:r w:rsidR="00BA78D7">
        <w:t xml:space="preserve"> </w:t>
      </w:r>
      <w:r>
        <w:t>a</w:t>
      </w:r>
      <w:r w:rsidR="00BA78D7">
        <w:t xml:space="preserve"> </w:t>
      </w:r>
      <w:r>
        <w:t>inflaţiei</w:t>
      </w:r>
      <w:r w:rsidR="00BA78D7">
        <w:t xml:space="preserve"> </w:t>
      </w:r>
      <w:r>
        <w:t>IPC</w:t>
      </w:r>
      <w:r w:rsidR="00BA78D7">
        <w:t xml:space="preserve"> </w:t>
      </w:r>
      <w:r>
        <w:t>a</w:t>
      </w:r>
      <w:r w:rsidR="00BA78D7">
        <w:t xml:space="preserve"> </w:t>
      </w:r>
      <w:r>
        <w:t>rămas</w:t>
      </w:r>
      <w:r w:rsidR="00BA78D7">
        <w:t xml:space="preserve"> </w:t>
      </w:r>
      <w:r>
        <w:t>constantă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martie,</w:t>
      </w:r>
      <w:r w:rsidR="00BA78D7">
        <w:t xml:space="preserve"> </w:t>
      </w:r>
      <w:r>
        <w:t>la</w:t>
      </w:r>
      <w:r w:rsidR="00BA78D7">
        <w:t xml:space="preserve"> </w:t>
      </w:r>
      <w:r>
        <w:t>3,05</w:t>
      </w:r>
      <w:r w:rsidR="00BA78D7">
        <w:t xml:space="preserve"> </w:t>
      </w:r>
      <w:r>
        <w:t>la</w:t>
      </w:r>
      <w:r w:rsidR="00BA78D7">
        <w:t xml:space="preserve"> </w:t>
      </w:r>
      <w:r>
        <w:t>sută,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să</w:t>
      </w:r>
      <w:r w:rsidR="00BA78D7">
        <w:t xml:space="preserve"> </w:t>
      </w:r>
      <w:r>
        <w:t>coboare</w:t>
      </w:r>
      <w:r w:rsidR="00BA78D7">
        <w:t xml:space="preserve"> </w:t>
      </w:r>
      <w:r>
        <w:t>la</w:t>
      </w:r>
      <w:r w:rsidR="00BA78D7">
        <w:t xml:space="preserve"> </w:t>
      </w:r>
      <w:r>
        <w:t>2,68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(de</w:t>
      </w:r>
      <w:r w:rsidR="00BA78D7">
        <w:t xml:space="preserve"> </w:t>
      </w:r>
      <w:r>
        <w:t>la</w:t>
      </w:r>
      <w:r w:rsidR="00BA78D7">
        <w:t xml:space="preserve"> </w:t>
      </w:r>
      <w:r>
        <w:t>4,0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decembrie</w:t>
      </w:r>
      <w:r w:rsidR="00BA78D7">
        <w:t xml:space="preserve"> </w:t>
      </w:r>
      <w:r>
        <w:t>2019)</w:t>
      </w:r>
      <w:r w:rsidR="008E73B9">
        <w:t xml:space="preserve">. </w:t>
      </w:r>
      <w:r>
        <w:t>Scăderea</w:t>
      </w:r>
      <w:r w:rsidR="00BA78D7">
        <w:t xml:space="preserve"> </w:t>
      </w:r>
      <w:r>
        <w:t>acesteia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decembrie</w:t>
      </w:r>
      <w:r w:rsidR="00BA78D7">
        <w:t xml:space="preserve"> </w:t>
      </w:r>
      <w:r>
        <w:t>2019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efecte</w:t>
      </w:r>
      <w:r w:rsidR="00BA78D7">
        <w:t xml:space="preserve"> </w:t>
      </w:r>
      <w:r>
        <w:t>de</w:t>
      </w:r>
      <w:r w:rsidR="00BA78D7">
        <w:t xml:space="preserve"> </w:t>
      </w:r>
      <w:r>
        <w:t>bază</w:t>
      </w:r>
      <w:r w:rsidR="00BA78D7">
        <w:t xml:space="preserve"> </w:t>
      </w:r>
      <w:r>
        <w:t>dezinflaţioniste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declinul</w:t>
      </w:r>
      <w:r w:rsidR="00BA78D7">
        <w:t xml:space="preserve"> </w:t>
      </w:r>
      <w:r>
        <w:t>accentuat</w:t>
      </w:r>
      <w:r w:rsidR="00BA78D7">
        <w:t xml:space="preserve"> </w:t>
      </w:r>
      <w:r>
        <w:t>al</w:t>
      </w:r>
      <w:r w:rsidR="00BA78D7">
        <w:t xml:space="preserve"> </w:t>
      </w:r>
      <w:r>
        <w:t>preţului</w:t>
      </w:r>
      <w:r w:rsidR="00BA78D7">
        <w:t xml:space="preserve"> </w:t>
      </w:r>
      <w:r>
        <w:t>petrolului,</w:t>
      </w:r>
      <w:r w:rsidR="00BA78D7">
        <w:t xml:space="preserve"> </w:t>
      </w:r>
      <w:r>
        <w:t>alături</w:t>
      </w:r>
      <w:r w:rsidR="00BA78D7">
        <w:t xml:space="preserve"> </w:t>
      </w:r>
      <w:r>
        <w:t>de</w:t>
      </w:r>
      <w:r w:rsidR="00BA78D7">
        <w:t xml:space="preserve"> </w:t>
      </w:r>
      <w:r>
        <w:t>eliminarea</w:t>
      </w:r>
      <w:r w:rsidR="00BA78D7">
        <w:t xml:space="preserve"> </w:t>
      </w:r>
      <w:r>
        <w:t>supraaccizei</w:t>
      </w:r>
      <w:r w:rsidR="00BA78D7">
        <w:t xml:space="preserve"> </w:t>
      </w:r>
      <w:r>
        <w:t>la</w:t>
      </w:r>
      <w:r w:rsidR="00BA78D7">
        <w:t xml:space="preserve"> </w:t>
      </w:r>
      <w:r>
        <w:t>carburanţi</w:t>
      </w:r>
      <w:r w:rsidR="008E73B9">
        <w:t xml:space="preserve">. </w:t>
      </w:r>
      <w:r>
        <w:t>Rata</w:t>
      </w:r>
      <w:r w:rsidR="00BA78D7">
        <w:t xml:space="preserve"> </w:t>
      </w:r>
      <w:r>
        <w:t>anuală</w:t>
      </w:r>
      <w:r w:rsidR="00BA78D7">
        <w:t xml:space="preserve"> </w:t>
      </w:r>
      <w:r>
        <w:t>a</w:t>
      </w:r>
      <w:r w:rsidR="00BA78D7">
        <w:t xml:space="preserve"> </w:t>
      </w:r>
      <w:r>
        <w:t>inflaţiei</w:t>
      </w:r>
      <w:r w:rsidR="00BA78D7">
        <w:t xml:space="preserve"> </w:t>
      </w:r>
      <w:r>
        <w:t>CORE2</w:t>
      </w:r>
      <w:r w:rsidR="00BA78D7">
        <w:t xml:space="preserve"> </w:t>
      </w:r>
      <w:r>
        <w:t>ajustat</w:t>
      </w:r>
      <w:r w:rsidR="00BA78D7">
        <w:t xml:space="preserve"> </w:t>
      </w:r>
      <w:r>
        <w:t>(care</w:t>
      </w:r>
      <w:r w:rsidR="00BA78D7">
        <w:t xml:space="preserve"> </w:t>
      </w:r>
      <w:r>
        <w:t>elimină</w:t>
      </w:r>
      <w:r w:rsidR="00BA78D7">
        <w:t xml:space="preserve"> </w:t>
      </w:r>
      <w:r>
        <w:t>din</w:t>
      </w:r>
      <w:r w:rsidR="00BA78D7">
        <w:t xml:space="preserve"> </w:t>
      </w:r>
      <w:r>
        <w:t>calculul</w:t>
      </w:r>
      <w:r w:rsidR="00BA78D7">
        <w:t xml:space="preserve"> </w:t>
      </w:r>
      <w:r>
        <w:t>inflaţiei</w:t>
      </w:r>
      <w:r w:rsidR="00BA78D7">
        <w:t xml:space="preserve"> </w:t>
      </w:r>
      <w:r>
        <w:t>IPC</w:t>
      </w:r>
      <w:r w:rsidR="00BA78D7">
        <w:t xml:space="preserve"> </w:t>
      </w:r>
      <w:r>
        <w:t>preţurile</w:t>
      </w:r>
      <w:r w:rsidR="00BA78D7">
        <w:t xml:space="preserve"> </w:t>
      </w:r>
      <w:r>
        <w:t>administrate,</w:t>
      </w:r>
      <w:r w:rsidR="00BA78D7">
        <w:t xml:space="preserve"> </w:t>
      </w:r>
      <w:r>
        <w:t>volatile,</w:t>
      </w:r>
      <w:r w:rsidR="00BA78D7">
        <w:t xml:space="preserve"> </w:t>
      </w:r>
      <w:r>
        <w:t>ale</w:t>
      </w:r>
      <w:r w:rsidR="00BA78D7">
        <w:t xml:space="preserve"> </w:t>
      </w:r>
      <w:r>
        <w:t>produselor</w:t>
      </w:r>
      <w:r w:rsidR="00BA78D7">
        <w:t xml:space="preserve"> </w:t>
      </w:r>
      <w:r>
        <w:t>din</w:t>
      </w:r>
      <w:r w:rsidR="00BA78D7">
        <w:t xml:space="preserve"> </w:t>
      </w:r>
      <w:r>
        <w:t>tutun</w:t>
      </w:r>
      <w:r w:rsidR="00BA78D7">
        <w:t xml:space="preserve"> </w:t>
      </w:r>
      <w:r>
        <w:t>şi</w:t>
      </w:r>
      <w:r w:rsidR="00BA78D7">
        <w:t xml:space="preserve"> </w:t>
      </w:r>
      <w:r>
        <w:t>ale</w:t>
      </w:r>
      <w:r w:rsidR="00BA78D7">
        <w:t xml:space="preserve"> </w:t>
      </w:r>
      <w:r>
        <w:t>băuturilor</w:t>
      </w:r>
      <w:r w:rsidR="00BA78D7">
        <w:t xml:space="preserve"> </w:t>
      </w:r>
      <w:r>
        <w:t>alcoolice)</w:t>
      </w:r>
      <w:r w:rsidR="00BA78D7">
        <w:t xml:space="preserve"> </w:t>
      </w:r>
      <w:r>
        <w:t>a</w:t>
      </w:r>
      <w:r w:rsidR="00BA78D7">
        <w:t xml:space="preserve"> </w:t>
      </w:r>
      <w:r>
        <w:t>tins</w:t>
      </w:r>
      <w:r w:rsidR="00BA78D7">
        <w:t xml:space="preserve"> </w:t>
      </w:r>
      <w:r>
        <w:t>însă</w:t>
      </w:r>
      <w:r w:rsidR="00BA78D7">
        <w:t xml:space="preserve"> </w:t>
      </w:r>
      <w:r>
        <w:t>să</w:t>
      </w:r>
      <w:r w:rsidR="00BA78D7">
        <w:t xml:space="preserve"> </w:t>
      </w:r>
      <w:r>
        <w:t>crească</w:t>
      </w:r>
      <w:r w:rsidR="00BA78D7">
        <w:t xml:space="preserve"> </w:t>
      </w:r>
      <w:r>
        <w:t>uşor</w:t>
      </w:r>
      <w:r w:rsidR="00BA78D7">
        <w:t xml:space="preserve"> </w:t>
      </w:r>
      <w:r>
        <w:t>pe</w:t>
      </w:r>
      <w:r w:rsidR="00BA78D7">
        <w:t xml:space="preserve"> </w:t>
      </w:r>
      <w:r>
        <w:t>parcursul</w:t>
      </w:r>
      <w:r w:rsidR="00BA78D7">
        <w:t xml:space="preserve"> </w:t>
      </w:r>
      <w:r>
        <w:t>primelor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acestui</w:t>
      </w:r>
      <w:r w:rsidR="00BA78D7">
        <w:t xml:space="preserve"> </w:t>
      </w:r>
      <w:r>
        <w:t>an,</w:t>
      </w:r>
      <w:r w:rsidR="00BA78D7">
        <w:t xml:space="preserve"> </w:t>
      </w:r>
      <w:r>
        <w:t>contrar</w:t>
      </w:r>
      <w:r w:rsidR="00BA78D7">
        <w:t xml:space="preserve"> </w:t>
      </w:r>
      <w:r>
        <w:t>previziunilor,</w:t>
      </w:r>
      <w:r w:rsidR="00BA78D7">
        <w:t xml:space="preserve"> </w:t>
      </w:r>
      <w:r>
        <w:t>ajungând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la</w:t>
      </w:r>
      <w:r w:rsidR="00BA78D7">
        <w:t xml:space="preserve"> </w:t>
      </w:r>
      <w:r>
        <w:t>3,7</w:t>
      </w:r>
      <w:r w:rsidR="00BA78D7">
        <w:t xml:space="preserve"> </w:t>
      </w:r>
      <w:r>
        <w:t>la</w:t>
      </w:r>
      <w:r w:rsidR="00BA78D7">
        <w:t xml:space="preserve"> </w:t>
      </w:r>
      <w:r>
        <w:t>sută,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3,66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decembrie</w:t>
      </w:r>
      <w:r w:rsidR="00BA78D7">
        <w:t xml:space="preserve"> </w:t>
      </w:r>
      <w:r>
        <w:t>2019</w:t>
      </w:r>
      <w:r w:rsidR="008E73B9">
        <w:t xml:space="preserve">. </w:t>
      </w:r>
      <w:r>
        <w:t>Evoluţia</w:t>
      </w:r>
      <w:r w:rsidR="00BA78D7">
        <w:t xml:space="preserve"> </w:t>
      </w:r>
      <w:r>
        <w:t>este</w:t>
      </w:r>
      <w:r w:rsidR="00BA78D7">
        <w:t xml:space="preserve"> </w:t>
      </w:r>
      <w:r>
        <w:t>atribuibilă</w:t>
      </w:r>
      <w:r w:rsidR="00BA78D7">
        <w:t xml:space="preserve"> </w:t>
      </w:r>
      <w:r>
        <w:t>unor</w:t>
      </w:r>
      <w:r w:rsidR="00BA78D7">
        <w:t xml:space="preserve"> </w:t>
      </w:r>
      <w:r>
        <w:t>schimbări</w:t>
      </w:r>
      <w:r w:rsidR="00BA78D7">
        <w:t xml:space="preserve"> </w:t>
      </w:r>
      <w:r>
        <w:t>în</w:t>
      </w:r>
      <w:r w:rsidR="00BA78D7">
        <w:t xml:space="preserve"> </w:t>
      </w:r>
      <w:r>
        <w:t>structura</w:t>
      </w:r>
      <w:r w:rsidR="00BA78D7">
        <w:t xml:space="preserve"> </w:t>
      </w:r>
      <w:r>
        <w:t>consumului</w:t>
      </w:r>
      <w:r w:rsidR="00BA78D7">
        <w:t xml:space="preserve"> </w:t>
      </w:r>
      <w:r>
        <w:t>survenite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măsurilor</w:t>
      </w:r>
      <w:r w:rsidR="00BA78D7">
        <w:t xml:space="preserve"> </w:t>
      </w:r>
      <w:r>
        <w:t>de</w:t>
      </w:r>
      <w:r w:rsidR="00BA78D7">
        <w:t xml:space="preserve"> </w:t>
      </w:r>
      <w:r>
        <w:t>distanţare</w:t>
      </w:r>
      <w:r w:rsidR="00BA78D7">
        <w:t xml:space="preserve"> </w:t>
      </w:r>
      <w:r>
        <w:t>socială,</w:t>
      </w:r>
      <w:r w:rsidR="00BA78D7">
        <w:t xml:space="preserve"> </w:t>
      </w:r>
      <w:r>
        <w:t>asociate</w:t>
      </w:r>
      <w:r w:rsidR="00BA78D7">
        <w:t xml:space="preserve"> </w:t>
      </w:r>
      <w:r>
        <w:t>şi</w:t>
      </w:r>
      <w:r w:rsidR="00BA78D7">
        <w:t xml:space="preserve"> </w:t>
      </w:r>
      <w:r>
        <w:t>cu</w:t>
      </w:r>
      <w:r w:rsidR="00BA78D7">
        <w:t xml:space="preserve"> </w:t>
      </w:r>
      <w:r>
        <w:t>probabile</w:t>
      </w:r>
      <w:r w:rsidR="00BA78D7">
        <w:t xml:space="preserve"> </w:t>
      </w:r>
      <w:r>
        <w:t>sincope</w:t>
      </w:r>
      <w:r w:rsidR="00BA78D7">
        <w:t xml:space="preserve"> </w:t>
      </w:r>
      <w:r>
        <w:t>şi</w:t>
      </w:r>
      <w:r w:rsidR="00BA78D7">
        <w:t xml:space="preserve"> </w:t>
      </w:r>
      <w:r>
        <w:t>creşteri</w:t>
      </w:r>
      <w:r w:rsidR="00BA78D7">
        <w:t xml:space="preserve"> </w:t>
      </w:r>
      <w:r>
        <w:t>de</w:t>
      </w:r>
      <w:r w:rsidR="00BA78D7">
        <w:t xml:space="preserve"> </w:t>
      </w:r>
      <w:r>
        <w:t>costuri</w:t>
      </w:r>
      <w:r w:rsidR="00BA78D7">
        <w:t xml:space="preserve"> </w:t>
      </w:r>
      <w:r>
        <w:t>apărute</w:t>
      </w:r>
      <w:r w:rsidR="00BA78D7">
        <w:t xml:space="preserve"> </w:t>
      </w:r>
      <w:r>
        <w:t>în</w:t>
      </w:r>
      <w:r w:rsidR="00BA78D7">
        <w:t xml:space="preserve"> </w:t>
      </w:r>
      <w:r>
        <w:t>lanţurile</w:t>
      </w:r>
      <w:r w:rsidR="00BA78D7">
        <w:t xml:space="preserve"> </w:t>
      </w:r>
      <w:r>
        <w:t>de</w:t>
      </w:r>
      <w:r w:rsidR="00BA78D7">
        <w:t xml:space="preserve"> </w:t>
      </w:r>
      <w:r>
        <w:t>producţie</w:t>
      </w:r>
      <w:r w:rsidR="00BA78D7">
        <w:t xml:space="preserve"> </w:t>
      </w:r>
      <w:r>
        <w:t>şi</w:t>
      </w:r>
      <w:r w:rsidR="00BA78D7">
        <w:t xml:space="preserve"> </w:t>
      </w:r>
      <w:r>
        <w:t>aprovizionare,</w:t>
      </w:r>
      <w:r w:rsidR="00BA78D7">
        <w:t xml:space="preserve"> </w:t>
      </w:r>
      <w:r>
        <w:t>suprapuse</w:t>
      </w:r>
      <w:r w:rsidR="00BA78D7">
        <w:t xml:space="preserve"> </w:t>
      </w:r>
      <w:r>
        <w:t>presiunilor</w:t>
      </w:r>
      <w:r w:rsidR="00BA78D7">
        <w:t xml:space="preserve"> </w:t>
      </w:r>
      <w:r>
        <w:t>inflaţioniste</w:t>
      </w:r>
      <w:r w:rsidR="00BA78D7">
        <w:t xml:space="preserve"> </w:t>
      </w:r>
      <w:r>
        <w:t>persistente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cererii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costurilor</w:t>
      </w:r>
      <w:r w:rsidR="00BA78D7">
        <w:t xml:space="preserve"> </w:t>
      </w:r>
      <w:r>
        <w:t>salariale</w:t>
      </w:r>
      <w:r w:rsidR="008E73B9">
        <w:t xml:space="preserve">. </w:t>
      </w:r>
      <w:r w:rsidR="00BA78D7">
        <w:t xml:space="preserve"> </w:t>
      </w:r>
      <w:r>
        <w:t>Rata</w:t>
      </w:r>
      <w:r w:rsidR="00BA78D7">
        <w:t xml:space="preserve"> </w:t>
      </w:r>
      <w:r>
        <w:t>medie</w:t>
      </w:r>
      <w:r w:rsidR="00BA78D7">
        <w:t xml:space="preserve"> </w:t>
      </w:r>
      <w:r>
        <w:t>anuală</w:t>
      </w:r>
      <w:r w:rsidR="00BA78D7">
        <w:t xml:space="preserve"> </w:t>
      </w:r>
      <w:r>
        <w:t>a</w:t>
      </w:r>
      <w:r w:rsidR="00BA78D7">
        <w:t xml:space="preserve"> </w:t>
      </w:r>
      <w:r>
        <w:t>inflaţiei</w:t>
      </w:r>
      <w:r w:rsidR="00BA78D7">
        <w:t xml:space="preserve"> </w:t>
      </w:r>
      <w:r>
        <w:t>IPC</w:t>
      </w:r>
      <w:r w:rsidR="00BA78D7">
        <w:t xml:space="preserve"> </w:t>
      </w:r>
      <w:r>
        <w:t>şi</w:t>
      </w:r>
      <w:r w:rsidR="00BA78D7">
        <w:t xml:space="preserve"> </w:t>
      </w:r>
      <w:r>
        <w:t>cea</w:t>
      </w:r>
      <w:r w:rsidR="00BA78D7">
        <w:t xml:space="preserve"> </w:t>
      </w:r>
      <w:r>
        <w:t>calculată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indicelui</w:t>
      </w:r>
      <w:r w:rsidR="00BA78D7">
        <w:t xml:space="preserve"> </w:t>
      </w:r>
      <w:r>
        <w:t>armonizat</w:t>
      </w:r>
      <w:r w:rsidR="00BA78D7">
        <w:t xml:space="preserve"> </w:t>
      </w:r>
      <w:r>
        <w:t>al</w:t>
      </w:r>
      <w:r w:rsidR="00BA78D7">
        <w:t xml:space="preserve"> </w:t>
      </w:r>
      <w:r>
        <w:t>preţurilor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BA78D7">
        <w:t xml:space="preserve"> </w:t>
      </w:r>
      <w:r>
        <w:lastRenderedPageBreak/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3,7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martie</w:t>
      </w:r>
      <w:r w:rsidR="00BA78D7">
        <w:t xml:space="preserve"> </w:t>
      </w:r>
      <w:r>
        <w:t>şi</w:t>
      </w:r>
      <w:r w:rsidR="00BA78D7">
        <w:t xml:space="preserve"> </w:t>
      </w:r>
      <w:r>
        <w:t>3,6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valorile</w:t>
      </w:r>
      <w:r w:rsidR="00BA78D7">
        <w:t xml:space="preserve"> </w:t>
      </w:r>
      <w:r>
        <w:t>de</w:t>
      </w:r>
      <w:r w:rsidR="00BA78D7">
        <w:t xml:space="preserve"> </w:t>
      </w:r>
      <w:r>
        <w:t>3,8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şi,</w:t>
      </w:r>
      <w:r w:rsidR="00BA78D7">
        <w:t xml:space="preserve"> </w:t>
      </w:r>
      <w:r>
        <w:t>respectiv,</w:t>
      </w:r>
      <w:r w:rsidR="00BA78D7">
        <w:t xml:space="preserve"> </w:t>
      </w:r>
      <w:r>
        <w:t>3,9</w:t>
      </w:r>
      <w:r w:rsidR="00BA78D7">
        <w:t xml:space="preserve"> </w:t>
      </w:r>
      <w:r>
        <w:t>la</w:t>
      </w:r>
      <w:r w:rsidR="00BA78D7">
        <w:t xml:space="preserve"> </w:t>
      </w:r>
      <w:r>
        <w:t>sută,</w:t>
      </w:r>
      <w:r w:rsidR="00BA78D7">
        <w:t xml:space="preserve"> </w:t>
      </w:r>
      <w:r>
        <w:t>înregistrate</w:t>
      </w:r>
      <w:r w:rsidR="00BA78D7">
        <w:t xml:space="preserve"> </w:t>
      </w:r>
      <w:r>
        <w:t>în</w:t>
      </w:r>
      <w:r w:rsidR="00BA78D7">
        <w:t xml:space="preserve"> </w:t>
      </w:r>
      <w:r>
        <w:t>intervalul</w:t>
      </w:r>
      <w:r w:rsidR="00BA78D7">
        <w:t xml:space="preserve"> </w:t>
      </w:r>
      <w:r>
        <w:t>decembrie</w:t>
      </w:r>
      <w:r w:rsidR="00BA78D7">
        <w:t xml:space="preserve"> </w:t>
      </w:r>
      <w:r>
        <w:t>2019</w:t>
      </w:r>
      <w:r w:rsidR="00BA78D7">
        <w:t xml:space="preserve"> </w:t>
      </w:r>
      <w:r>
        <w:t>-februarie</w:t>
      </w:r>
      <w:r w:rsidR="00BA78D7">
        <w:t xml:space="preserve"> </w:t>
      </w:r>
      <w:r>
        <w:t>2020</w:t>
      </w:r>
      <w:r w:rsidR="008E73B9">
        <w:t xml:space="preserve">. </w:t>
      </w:r>
      <w:r>
        <w:t>Potrivit</w:t>
      </w:r>
      <w:r w:rsidR="00BA78D7">
        <w:t xml:space="preserve"> </w:t>
      </w:r>
      <w:r>
        <w:t>datelor</w:t>
      </w:r>
      <w:r w:rsidR="00BA78D7">
        <w:t xml:space="preserve"> </w:t>
      </w:r>
      <w:r>
        <w:t>preliminare,</w:t>
      </w:r>
      <w:r w:rsidR="00BA78D7">
        <w:t xml:space="preserve"> </w:t>
      </w:r>
      <w:r>
        <w:t>creşterea</w:t>
      </w:r>
      <w:r w:rsidR="00BA78D7">
        <w:t xml:space="preserve"> </w:t>
      </w:r>
      <w:r>
        <w:t>economică</w:t>
      </w:r>
      <w:r w:rsidR="00BA78D7">
        <w:t xml:space="preserve"> </w:t>
      </w:r>
      <w:r>
        <w:t>a</w:t>
      </w:r>
      <w:r w:rsidR="00BA78D7">
        <w:t xml:space="preserve"> </w:t>
      </w:r>
      <w:r>
        <w:t>decelerat</w:t>
      </w:r>
      <w:r w:rsidR="00BA78D7">
        <w:t xml:space="preserve"> </w:t>
      </w:r>
      <w:r>
        <w:t>vizibil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I</w:t>
      </w:r>
      <w:r w:rsidR="00BA78D7">
        <w:t xml:space="preserve"> </w:t>
      </w:r>
      <w:r>
        <w:t>2020</w:t>
      </w:r>
      <w:r w:rsidR="00BA78D7">
        <w:t xml:space="preserve"> </w:t>
      </w:r>
      <w:r>
        <w:t>la</w:t>
      </w:r>
      <w:r w:rsidR="00BA78D7">
        <w:t xml:space="preserve"> </w:t>
      </w:r>
      <w:r>
        <w:t>2,7</w:t>
      </w:r>
      <w:r w:rsidR="00BA78D7">
        <w:t xml:space="preserve"> </w:t>
      </w:r>
      <w:r>
        <w:t>la</w:t>
      </w:r>
      <w:r w:rsidR="00BA78D7">
        <w:t xml:space="preserve"> </w:t>
      </w:r>
      <w:r>
        <w:t>sută,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4,3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anterior</w:t>
      </w:r>
      <w:r w:rsidR="00BA78D7">
        <w:t xml:space="preserve"> </w:t>
      </w:r>
      <w:r>
        <w:t>–,</w:t>
      </w:r>
      <w:r w:rsidR="00BA78D7">
        <w:t xml:space="preserve"> </w:t>
      </w:r>
      <w:r>
        <w:t>chiar</w:t>
      </w:r>
      <w:r w:rsidR="00BA78D7">
        <w:t xml:space="preserve"> </w:t>
      </w:r>
      <w:r>
        <w:t>dacă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două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a</w:t>
      </w:r>
      <w:r w:rsidR="00BA78D7">
        <w:t xml:space="preserve"> </w:t>
      </w:r>
      <w:r>
        <w:t>rămas</w:t>
      </w:r>
      <w:r w:rsidR="00BA78D7">
        <w:t xml:space="preserve"> </w:t>
      </w:r>
      <w:r>
        <w:t>deosebit</w:t>
      </w:r>
      <w:r w:rsidR="00BA78D7">
        <w:t xml:space="preserve"> </w:t>
      </w:r>
      <w:r>
        <w:t>de</w:t>
      </w:r>
      <w:r w:rsidR="00BA78D7">
        <w:t xml:space="preserve"> </w:t>
      </w:r>
      <w:r>
        <w:t>robustă</w:t>
      </w:r>
      <w:r w:rsidR="008E73B9">
        <w:t xml:space="preserve">. </w:t>
      </w:r>
      <w:r>
        <w:t>În</w:t>
      </w:r>
      <w:r w:rsidR="00BA78D7">
        <w:t xml:space="preserve"> </w:t>
      </w:r>
      <w:r>
        <w:t>acelaşi</w:t>
      </w:r>
      <w:r w:rsidR="00BA78D7">
        <w:t xml:space="preserve"> </w:t>
      </w:r>
      <w:r>
        <w:t>timp,</w:t>
      </w:r>
      <w:r w:rsidR="00BA78D7">
        <w:t xml:space="preserve"> </w:t>
      </w:r>
      <w:r>
        <w:t>deficitul</w:t>
      </w:r>
      <w:r w:rsidR="00BA78D7">
        <w:t xml:space="preserve"> </w:t>
      </w:r>
      <w:r>
        <w:t>balanţei</w:t>
      </w:r>
      <w:r w:rsidR="00BA78D7">
        <w:t xml:space="preserve"> </w:t>
      </w:r>
      <w:r>
        <w:t>comerciale</w:t>
      </w:r>
      <w:r w:rsidR="00BA78D7">
        <w:t xml:space="preserve"> </w:t>
      </w:r>
      <w:r>
        <w:t>şi-a</w:t>
      </w:r>
      <w:r w:rsidR="00BA78D7">
        <w:t xml:space="preserve"> </w:t>
      </w:r>
      <w:r>
        <w:t>accelerat</w:t>
      </w:r>
      <w:r w:rsidR="00BA78D7">
        <w:t xml:space="preserve"> </w:t>
      </w:r>
      <w:r>
        <w:t>considerabil</w:t>
      </w:r>
      <w:r w:rsidR="00BA78D7">
        <w:t xml:space="preserve"> </w:t>
      </w:r>
      <w:r>
        <w:t>creşterea,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unui</w:t>
      </w:r>
      <w:r w:rsidR="00BA78D7">
        <w:t xml:space="preserve"> </w:t>
      </w:r>
      <w:r>
        <w:t>declin</w:t>
      </w:r>
      <w:r w:rsidR="00BA78D7">
        <w:t xml:space="preserve"> </w:t>
      </w:r>
      <w:r>
        <w:t>mai</w:t>
      </w:r>
      <w:r w:rsidR="00BA78D7">
        <w:t xml:space="preserve"> </w:t>
      </w:r>
      <w:r>
        <w:t>ridicat</w:t>
      </w:r>
      <w:r w:rsidR="00BA78D7">
        <w:t xml:space="preserve"> </w:t>
      </w:r>
      <w:r>
        <w:t>al</w:t>
      </w:r>
      <w:r w:rsidR="00BA78D7">
        <w:t xml:space="preserve"> </w:t>
      </w:r>
      <w:r>
        <w:t>exporturilor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al</w:t>
      </w:r>
      <w:r w:rsidR="00BA78D7">
        <w:t xml:space="preserve"> </w:t>
      </w:r>
      <w:r>
        <w:t>importurilor</w:t>
      </w:r>
      <w:r w:rsidR="00BA78D7">
        <w:t xml:space="preserve"> </w:t>
      </w:r>
      <w:r>
        <w:t>de</w:t>
      </w:r>
      <w:r w:rsidR="00BA78D7">
        <w:t xml:space="preserve"> </w:t>
      </w:r>
      <w:r>
        <w:t>bunuri</w:t>
      </w:r>
      <w:r w:rsidR="00BA78D7">
        <w:t xml:space="preserve"> </w:t>
      </w:r>
      <w:r>
        <w:t>şi</w:t>
      </w:r>
      <w:r w:rsidR="00BA78D7">
        <w:t xml:space="preserve"> </w:t>
      </w:r>
      <w:r>
        <w:t>servicii</w:t>
      </w:r>
      <w:r w:rsidR="008E73B9">
        <w:t xml:space="preserve">. </w:t>
      </w:r>
      <w:r>
        <w:t>Drept</w:t>
      </w:r>
      <w:r w:rsidR="00BA78D7">
        <w:t xml:space="preserve"> </w:t>
      </w:r>
      <w:r>
        <w:t>consecinţă,</w:t>
      </w:r>
      <w:r w:rsidR="00BA78D7">
        <w:t xml:space="preserve"> </w:t>
      </w:r>
      <w:r>
        <w:t>dinamica</w:t>
      </w:r>
      <w:r w:rsidR="00BA78D7">
        <w:t xml:space="preserve"> </w:t>
      </w:r>
      <w:r>
        <w:t>deficitului</w:t>
      </w:r>
      <w:r w:rsidR="00BA78D7">
        <w:t xml:space="preserve"> </w:t>
      </w:r>
      <w:r>
        <w:t>de</w:t>
      </w:r>
      <w:r w:rsidR="00BA78D7">
        <w:t xml:space="preserve"> </w:t>
      </w:r>
      <w:r>
        <w:t>cont</w:t>
      </w:r>
      <w:r w:rsidR="00BA78D7">
        <w:t xml:space="preserve"> </w:t>
      </w:r>
      <w:r>
        <w:t>curent</w:t>
      </w:r>
      <w:r w:rsidR="00BA78D7">
        <w:t xml:space="preserve"> </w:t>
      </w:r>
      <w:r>
        <w:t>s-a</w:t>
      </w:r>
      <w:r w:rsidR="00BA78D7">
        <w:t xml:space="preserve"> </w:t>
      </w:r>
      <w:r>
        <w:t>reamplificat,</w:t>
      </w:r>
      <w:r w:rsidR="00BA78D7">
        <w:t xml:space="preserve"> </w:t>
      </w:r>
      <w:r>
        <w:t>în</w:t>
      </w:r>
      <w:r w:rsidR="00BA78D7">
        <w:t xml:space="preserve"> </w:t>
      </w:r>
      <w:r>
        <w:t>pofida</w:t>
      </w:r>
      <w:r w:rsidR="00BA78D7">
        <w:t xml:space="preserve"> </w:t>
      </w:r>
      <w:r>
        <w:t>îmbunătăţirii</w:t>
      </w:r>
      <w:r w:rsidR="00BA78D7">
        <w:t xml:space="preserve"> </w:t>
      </w:r>
      <w:r>
        <w:t>balanţelor</w:t>
      </w:r>
      <w:r w:rsidR="00BA78D7">
        <w:t xml:space="preserve"> </w:t>
      </w:r>
      <w:r>
        <w:t>veniturilor</w:t>
      </w:r>
      <w:r w:rsidR="00BA78D7">
        <w:t xml:space="preserve"> </w:t>
      </w:r>
      <w:r>
        <w:t>primare</w:t>
      </w:r>
      <w:r w:rsidR="00BA78D7">
        <w:t xml:space="preserve"> </w:t>
      </w:r>
      <w:r>
        <w:t>şi</w:t>
      </w:r>
      <w:r w:rsidR="00BA78D7">
        <w:t xml:space="preserve"> </w:t>
      </w:r>
      <w:r>
        <w:t>secundare</w:t>
      </w:r>
      <w:r w:rsidR="008E73B9">
        <w:t xml:space="preserve">. </w:t>
      </w:r>
      <w:r>
        <w:t>Condiţiile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financiară</w:t>
      </w:r>
      <w:r w:rsidR="00BA78D7">
        <w:t xml:space="preserve"> </w:t>
      </w:r>
      <w:r>
        <w:t>s-au</w:t>
      </w:r>
      <w:r w:rsidR="00BA78D7">
        <w:t xml:space="preserve"> </w:t>
      </w:r>
      <w:r>
        <w:t>ameliorat</w:t>
      </w:r>
      <w:r w:rsidR="00BA78D7">
        <w:t xml:space="preserve"> </w:t>
      </w:r>
      <w:r>
        <w:t>ulterior</w:t>
      </w:r>
      <w:r w:rsidR="00BA78D7">
        <w:t xml:space="preserve"> </w:t>
      </w:r>
      <w:r>
        <w:t>adoptării</w:t>
      </w:r>
      <w:r w:rsidR="00BA78D7">
        <w:t xml:space="preserve"> </w:t>
      </w:r>
      <w:r>
        <w:t>deciziilor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şi</w:t>
      </w:r>
      <w:r w:rsidR="00BA78D7">
        <w:t xml:space="preserve"> </w:t>
      </w:r>
      <w:r>
        <w:t>după</w:t>
      </w:r>
      <w:r w:rsidR="00BA78D7">
        <w:t xml:space="preserve"> </w:t>
      </w:r>
      <w:r>
        <w:t>depăşirea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lunii</w:t>
      </w:r>
      <w:r w:rsidR="00BA78D7">
        <w:t xml:space="preserve"> </w:t>
      </w:r>
      <w:r>
        <w:t>martie</w:t>
      </w:r>
      <w:r w:rsidR="00BA78D7">
        <w:t xml:space="preserve"> </w:t>
      </w:r>
      <w:r>
        <w:t>a</w:t>
      </w:r>
      <w:r w:rsidR="00BA78D7">
        <w:t xml:space="preserve"> </w:t>
      </w:r>
      <w:r>
        <w:t>vârfului</w:t>
      </w:r>
      <w:r w:rsidR="00BA78D7">
        <w:t xml:space="preserve"> </w:t>
      </w:r>
      <w:r>
        <w:t>tensiunilor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criza</w:t>
      </w:r>
      <w:r w:rsidR="00BA78D7">
        <w:t xml:space="preserve"> </w:t>
      </w:r>
      <w:r>
        <w:t>COVID-19</w:t>
      </w:r>
      <w:r w:rsidR="008E73B9">
        <w:t xml:space="preserve">. </w:t>
      </w:r>
      <w:r>
        <w:t>Principalele</w:t>
      </w:r>
      <w:r w:rsidR="00BA78D7">
        <w:t xml:space="preserve"> </w:t>
      </w:r>
      <w:r>
        <w:t>cotaţii</w:t>
      </w:r>
      <w:r w:rsidR="00BA78D7">
        <w:t xml:space="preserve"> </w:t>
      </w:r>
      <w:r>
        <w:t>ale</w:t>
      </w:r>
      <w:r w:rsidR="00BA78D7">
        <w:t xml:space="preserve"> </w:t>
      </w:r>
      <w:r>
        <w:t>pieţei</w:t>
      </w:r>
      <w:r w:rsidR="00BA78D7">
        <w:t xml:space="preserve"> </w:t>
      </w:r>
      <w:r>
        <w:t>monetare</w:t>
      </w:r>
      <w:r w:rsidR="00BA78D7">
        <w:t xml:space="preserve"> </w:t>
      </w:r>
      <w:r>
        <w:t>interbancare</w:t>
      </w:r>
      <w:r w:rsidR="00BA78D7">
        <w:t xml:space="preserve"> </w:t>
      </w:r>
      <w:r>
        <w:t>au</w:t>
      </w:r>
      <w:r w:rsidR="00BA78D7">
        <w:t xml:space="preserve"> </w:t>
      </w:r>
      <w:r>
        <w:t>cunoscut</w:t>
      </w:r>
      <w:r w:rsidR="00BA78D7">
        <w:t xml:space="preserve"> </w:t>
      </w:r>
      <w:r>
        <w:t>o</w:t>
      </w:r>
      <w:r w:rsidR="00BA78D7">
        <w:t xml:space="preserve"> </w:t>
      </w:r>
      <w:r>
        <w:t>ajustare</w:t>
      </w:r>
      <w:r w:rsidR="00BA78D7">
        <w:t xml:space="preserve"> </w:t>
      </w:r>
      <w:r>
        <w:t>descendentă</w:t>
      </w:r>
      <w:r w:rsidR="00BA78D7">
        <w:t xml:space="preserve"> </w:t>
      </w:r>
      <w:r>
        <w:t>semnificativă</w:t>
      </w:r>
      <w:r w:rsidR="00BA78D7">
        <w:t xml:space="preserve"> </w:t>
      </w:r>
      <w:r>
        <w:t>în</w:t>
      </w:r>
      <w:r w:rsidR="00BA78D7">
        <w:t xml:space="preserve"> </w:t>
      </w:r>
      <w:r>
        <w:t>ultima</w:t>
      </w:r>
      <w:r w:rsidR="00BA78D7">
        <w:t xml:space="preserve"> </w:t>
      </w:r>
      <w:r>
        <w:t>decadă</w:t>
      </w:r>
      <w:r w:rsidR="00BA78D7">
        <w:t xml:space="preserve"> </w:t>
      </w:r>
      <w:r>
        <w:t>a</w:t>
      </w:r>
      <w:r w:rsidR="00BA78D7">
        <w:t xml:space="preserve"> </w:t>
      </w:r>
      <w:r>
        <w:t>lunii</w:t>
      </w:r>
      <w:r w:rsidR="00BA78D7">
        <w:t xml:space="preserve"> </w:t>
      </w:r>
      <w:r>
        <w:t>martie</w:t>
      </w:r>
      <w:r w:rsidR="00BA78D7">
        <w:t xml:space="preserve"> </w:t>
      </w:r>
      <w:r>
        <w:t>şi</w:t>
      </w:r>
      <w:r w:rsidR="00BA78D7">
        <w:t xml:space="preserve"> </w:t>
      </w:r>
      <w:r>
        <w:t>au</w:t>
      </w:r>
      <w:r w:rsidR="00BA78D7">
        <w:t xml:space="preserve"> </w:t>
      </w:r>
      <w:r>
        <w:t>continuat</w:t>
      </w:r>
      <w:r w:rsidR="00BA78D7">
        <w:t xml:space="preserve"> </w:t>
      </w:r>
      <w:r>
        <w:t>apoi</w:t>
      </w:r>
      <w:r w:rsidR="00BA78D7">
        <w:t xml:space="preserve"> </w:t>
      </w:r>
      <w:r>
        <w:t>să</w:t>
      </w:r>
      <w:r w:rsidR="00BA78D7">
        <w:t xml:space="preserve"> </w:t>
      </w:r>
      <w:r>
        <w:t>coboare</w:t>
      </w:r>
      <w:r w:rsidR="00BA78D7">
        <w:t xml:space="preserve"> </w:t>
      </w:r>
      <w:r>
        <w:t>treptat,</w:t>
      </w:r>
      <w:r w:rsidR="00BA78D7">
        <w:t xml:space="preserve"> </w:t>
      </w:r>
      <w:r>
        <w:t>iar</w:t>
      </w:r>
      <w:r w:rsidR="00BA78D7">
        <w:t xml:space="preserve"> </w:t>
      </w:r>
      <w:r>
        <w:t>randamentele</w:t>
      </w:r>
      <w:r w:rsidR="00BA78D7">
        <w:t xml:space="preserve"> </w:t>
      </w:r>
      <w:r>
        <w:t>titlurilor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în</w:t>
      </w:r>
      <w:r w:rsidR="00BA78D7">
        <w:t xml:space="preserve"> </w:t>
      </w:r>
      <w:r>
        <w:t>lei</w:t>
      </w:r>
      <w:r w:rsidR="00BA78D7">
        <w:t xml:space="preserve"> </w:t>
      </w:r>
      <w:r>
        <w:t>s-au</w:t>
      </w:r>
      <w:r w:rsidR="00BA78D7">
        <w:t xml:space="preserve"> </w:t>
      </w:r>
      <w:r>
        <w:t>redus</w:t>
      </w:r>
      <w:r w:rsidR="00BA78D7">
        <w:t xml:space="preserve"> </w:t>
      </w:r>
      <w:r>
        <w:t>progresiv,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volumului</w:t>
      </w:r>
      <w:r w:rsidR="00BA78D7">
        <w:t xml:space="preserve"> </w:t>
      </w:r>
      <w:r>
        <w:t>sporit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injectat</w:t>
      </w:r>
      <w:r w:rsidR="00BA78D7">
        <w:t xml:space="preserve"> </w:t>
      </w:r>
      <w:r>
        <w:t>de</w:t>
      </w:r>
      <w:r w:rsidR="00BA78D7">
        <w:t xml:space="preserve"> </w:t>
      </w:r>
      <w:r>
        <w:t>BNR</w:t>
      </w:r>
      <w:r w:rsidR="00BA78D7">
        <w:t xml:space="preserve"> </w:t>
      </w:r>
      <w:r>
        <w:t>prin</w:t>
      </w:r>
      <w:r w:rsidR="00BA78D7">
        <w:t xml:space="preserve"> </w:t>
      </w:r>
      <w:r>
        <w:t>intermediul</w:t>
      </w:r>
      <w:r w:rsidR="00BA78D7">
        <w:t xml:space="preserve"> </w:t>
      </w:r>
      <w:r>
        <w:t>operaţiunilor</w:t>
      </w:r>
      <w:r w:rsidR="00BA78D7">
        <w:t xml:space="preserve"> </w:t>
      </w:r>
      <w:r>
        <w:t>repo</w:t>
      </w:r>
      <w:r w:rsidR="00BA78D7">
        <w:t xml:space="preserve"> </w:t>
      </w:r>
      <w:r>
        <w:t>efectuate</w:t>
      </w:r>
      <w:r w:rsidR="00BA78D7">
        <w:t xml:space="preserve"> </w:t>
      </w:r>
      <w:r>
        <w:t>pe</w:t>
      </w:r>
      <w:r w:rsidR="00BA78D7">
        <w:t xml:space="preserve"> </w:t>
      </w:r>
      <w:r>
        <w:t>baze</w:t>
      </w:r>
      <w:r w:rsidR="00BA78D7">
        <w:t xml:space="preserve"> </w:t>
      </w:r>
      <w:r>
        <w:t>bilaterale</w:t>
      </w:r>
      <w:r w:rsidR="00BA78D7">
        <w:t xml:space="preserve"> </w:t>
      </w:r>
      <w:r>
        <w:t>şi</w:t>
      </w:r>
      <w:r w:rsidR="00BA78D7">
        <w:t xml:space="preserve"> </w:t>
      </w:r>
      <w:r>
        <w:t>prin</w:t>
      </w:r>
      <w:r w:rsidR="00BA78D7">
        <w:t xml:space="preserve"> </w:t>
      </w:r>
      <w:r>
        <w:t>cumpărări</w:t>
      </w:r>
      <w:r w:rsidR="00BA78D7">
        <w:t xml:space="preserve"> </w:t>
      </w:r>
      <w:r>
        <w:t>de</w:t>
      </w:r>
      <w:r w:rsidR="00BA78D7">
        <w:t xml:space="preserve"> </w:t>
      </w:r>
      <w:r>
        <w:t>titluri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în</w:t>
      </w:r>
      <w:r w:rsidR="00BA78D7">
        <w:t xml:space="preserve"> </w:t>
      </w:r>
      <w:r>
        <w:t>lei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secundară</w:t>
      </w:r>
      <w:r w:rsidR="008E73B9">
        <w:t xml:space="preserve">. </w:t>
      </w:r>
      <w:r>
        <w:t>Totodată,</w:t>
      </w:r>
      <w:r w:rsidR="00BA78D7">
        <w:t xml:space="preserve"> </w:t>
      </w:r>
      <w:r>
        <w:t>cursul</w:t>
      </w:r>
      <w:r w:rsidR="00BA78D7">
        <w:t xml:space="preserve"> </w:t>
      </w:r>
      <w:r>
        <w:t>de</w:t>
      </w:r>
      <w:r w:rsidR="00BA78D7">
        <w:t xml:space="preserve"> </w:t>
      </w:r>
      <w:r>
        <w:t>schimb</w:t>
      </w:r>
      <w:r w:rsidR="00BA78D7">
        <w:t xml:space="preserve"> </w:t>
      </w:r>
      <w:r>
        <w:t>leu/euro</w:t>
      </w:r>
      <w:r w:rsidR="00BA78D7">
        <w:t xml:space="preserve"> </w:t>
      </w:r>
      <w:r>
        <w:t>şi-a</w:t>
      </w:r>
      <w:r w:rsidR="00BA78D7">
        <w:t xml:space="preserve"> </w:t>
      </w:r>
      <w:r>
        <w:t>atenuat</w:t>
      </w:r>
      <w:r w:rsidR="00BA78D7">
        <w:t xml:space="preserve"> </w:t>
      </w:r>
      <w:r>
        <w:t>fluctuaţiile,</w:t>
      </w:r>
      <w:r w:rsidR="00BA78D7">
        <w:t xml:space="preserve"> </w:t>
      </w:r>
      <w:r>
        <w:t>oscilând</w:t>
      </w:r>
      <w:r w:rsidR="00BA78D7">
        <w:t xml:space="preserve"> </w:t>
      </w:r>
      <w:r>
        <w:t>într-un</w:t>
      </w:r>
      <w:r w:rsidR="00BA78D7">
        <w:t xml:space="preserve"> </w:t>
      </w:r>
      <w:r>
        <w:t>interval</w:t>
      </w:r>
      <w:r w:rsidR="00BA78D7">
        <w:t xml:space="preserve"> </w:t>
      </w:r>
      <w:r>
        <w:t>restrâns,</w:t>
      </w:r>
      <w:r w:rsidR="00BA78D7">
        <w:t xml:space="preserve"> </w:t>
      </w:r>
      <w:r>
        <w:t>inclusiv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unei</w:t>
      </w:r>
      <w:r w:rsidR="00BA78D7">
        <w:t xml:space="preserve"> </w:t>
      </w:r>
      <w:r>
        <w:t>ameliorări</w:t>
      </w:r>
      <w:r w:rsidR="00BA78D7">
        <w:t xml:space="preserve"> </w:t>
      </w:r>
      <w:r>
        <w:t>a</w:t>
      </w:r>
      <w:r w:rsidR="00BA78D7">
        <w:t xml:space="preserve"> </w:t>
      </w:r>
      <w:r>
        <w:t>sentimentului</w:t>
      </w:r>
      <w:r w:rsidR="00BA78D7">
        <w:t xml:space="preserve"> </w:t>
      </w:r>
      <w:r>
        <w:t>pieţei</w:t>
      </w:r>
      <w:r w:rsidR="00BA78D7">
        <w:t xml:space="preserve"> </w:t>
      </w:r>
      <w:r>
        <w:t>financiare</w:t>
      </w:r>
      <w:r w:rsidR="00BA78D7">
        <w:t xml:space="preserve"> </w:t>
      </w:r>
      <w:r>
        <w:t>internaţionale</w:t>
      </w:r>
      <w:r w:rsidR="008E73B9">
        <w:t xml:space="preserve">. </w:t>
      </w:r>
      <w:r w:rsidR="00BA78D7">
        <w:t xml:space="preserve"> </w:t>
      </w:r>
      <w:r>
        <w:t>Activitatea</w:t>
      </w:r>
      <w:r w:rsidR="00BA78D7">
        <w:t xml:space="preserve"> </w:t>
      </w:r>
      <w:r>
        <w:t>de</w:t>
      </w:r>
      <w:r w:rsidR="00BA78D7">
        <w:t xml:space="preserve"> </w:t>
      </w:r>
      <w:r>
        <w:t>creditare</w:t>
      </w:r>
      <w:r w:rsidR="00BA78D7">
        <w:t xml:space="preserve"> </w:t>
      </w:r>
      <w:r>
        <w:t>a</w:t>
      </w:r>
      <w:r w:rsidR="00BA78D7">
        <w:t xml:space="preserve"> </w:t>
      </w:r>
      <w:r>
        <w:t>rămas</w:t>
      </w:r>
      <w:r w:rsidR="00BA78D7">
        <w:t xml:space="preserve"> </w:t>
      </w:r>
      <w:r>
        <w:t>relativ</w:t>
      </w:r>
      <w:r w:rsidR="00BA78D7">
        <w:t xml:space="preserve"> </w:t>
      </w:r>
      <w:r>
        <w:t>intensă</w:t>
      </w:r>
      <w:r w:rsidR="00BA78D7">
        <w:t xml:space="preserve"> </w:t>
      </w:r>
      <w:r>
        <w:t>în</w:t>
      </w:r>
      <w:r w:rsidR="00BA78D7">
        <w:t xml:space="preserve"> </w:t>
      </w:r>
      <w:r>
        <w:t>martie,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în</w:t>
      </w:r>
      <w:r w:rsidR="00BA78D7">
        <w:t xml:space="preserve"> </w:t>
      </w:r>
      <w:r>
        <w:t>aprilie</w:t>
      </w:r>
      <w:r w:rsidR="00BA78D7">
        <w:t xml:space="preserve"> </w:t>
      </w:r>
      <w:r>
        <w:t>să</w:t>
      </w:r>
      <w:r w:rsidR="00BA78D7">
        <w:t xml:space="preserve"> </w:t>
      </w:r>
      <w:r>
        <w:t>resimtă</w:t>
      </w:r>
      <w:r w:rsidR="00BA78D7">
        <w:t xml:space="preserve"> </w:t>
      </w:r>
      <w:r>
        <w:t>efectele</w:t>
      </w:r>
      <w:r w:rsidR="00BA78D7">
        <w:t xml:space="preserve"> </w:t>
      </w:r>
      <w:r>
        <w:t>crizei</w:t>
      </w:r>
      <w:r w:rsidR="00BA78D7">
        <w:t xml:space="preserve"> </w:t>
      </w:r>
      <w:r>
        <w:t>pandemice</w:t>
      </w:r>
      <w:r w:rsidR="008E73B9">
        <w:t xml:space="preserve">. </w:t>
      </w:r>
      <w:r>
        <w:t>Astfel,</w:t>
      </w:r>
      <w:r w:rsidR="00BA78D7">
        <w:t xml:space="preserve"> </w:t>
      </w:r>
      <w:r>
        <w:t>stocul</w:t>
      </w:r>
      <w:r w:rsidR="00BA78D7">
        <w:t xml:space="preserve"> </w:t>
      </w:r>
      <w:r>
        <w:t>de</w:t>
      </w:r>
      <w:r w:rsidR="00BA78D7">
        <w:t xml:space="preserve"> </w:t>
      </w:r>
      <w:r>
        <w:t>credite</w:t>
      </w:r>
      <w:r w:rsidR="00BA78D7">
        <w:t xml:space="preserve"> </w:t>
      </w:r>
      <w:r>
        <w:t>acordat</w:t>
      </w:r>
      <w:r w:rsidR="00BA78D7">
        <w:t xml:space="preserve"> </w:t>
      </w:r>
      <w:r>
        <w:t>sectorului</w:t>
      </w:r>
      <w:r w:rsidR="00BA78D7">
        <w:t xml:space="preserve"> </w:t>
      </w:r>
      <w:r>
        <w:t>privat</w:t>
      </w:r>
      <w:r w:rsidR="00BA78D7">
        <w:t xml:space="preserve"> </w:t>
      </w:r>
      <w:r>
        <w:t>s-a</w:t>
      </w:r>
      <w:r w:rsidR="00BA78D7">
        <w:t xml:space="preserve"> </w:t>
      </w:r>
      <w:r>
        <w:t>contractat</w:t>
      </w:r>
      <w:r w:rsidR="00BA78D7">
        <w:t xml:space="preserve"> </w:t>
      </w:r>
      <w:r>
        <w:t>uşor,</w:t>
      </w:r>
      <w:r w:rsidR="00BA78D7">
        <w:t xml:space="preserve"> </w:t>
      </w:r>
      <w:r>
        <w:t>dinamica</w:t>
      </w:r>
      <w:r w:rsidR="00BA78D7">
        <w:t xml:space="preserve"> </w:t>
      </w:r>
      <w:r>
        <w:t>lui</w:t>
      </w:r>
      <w:r w:rsidR="00BA78D7">
        <w:t xml:space="preserve"> </w:t>
      </w:r>
      <w:r>
        <w:t>anuală</w:t>
      </w:r>
      <w:r w:rsidR="00BA78D7">
        <w:t xml:space="preserve"> </w:t>
      </w:r>
      <w:r>
        <w:t>scăzând</w:t>
      </w:r>
      <w:r w:rsidR="00BA78D7">
        <w:t xml:space="preserve"> </w:t>
      </w:r>
      <w:r>
        <w:t>la</w:t>
      </w:r>
      <w:r w:rsidR="00BA78D7">
        <w:t xml:space="preserve"> </w:t>
      </w:r>
      <w:r>
        <w:t>5,7</w:t>
      </w:r>
      <w:r w:rsidR="00BA78D7">
        <w:t xml:space="preserve"> </w:t>
      </w:r>
      <w:r>
        <w:t>la</w:t>
      </w:r>
      <w:r w:rsidR="00BA78D7">
        <w:t xml:space="preserve"> </w:t>
      </w:r>
      <w:r>
        <w:t>sută,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6,9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anterioară</w:t>
      </w:r>
      <w:r w:rsidR="008E73B9">
        <w:t xml:space="preserve">. </w:t>
      </w:r>
      <w:r>
        <w:t>Ponderea</w:t>
      </w:r>
      <w:r w:rsidR="00BA78D7">
        <w:t xml:space="preserve"> </w:t>
      </w:r>
      <w:r>
        <w:t>în</w:t>
      </w:r>
      <w:r w:rsidR="00BA78D7">
        <w:t xml:space="preserve"> </w:t>
      </w:r>
      <w:r>
        <w:t>total</w:t>
      </w:r>
      <w:r w:rsidR="00BA78D7">
        <w:t xml:space="preserve"> </w:t>
      </w:r>
      <w:r>
        <w:t>credit</w:t>
      </w:r>
      <w:r w:rsidR="00BA78D7">
        <w:t xml:space="preserve"> </w:t>
      </w:r>
      <w:r>
        <w:t>a</w:t>
      </w:r>
      <w:r w:rsidR="00BA78D7">
        <w:t xml:space="preserve"> </w:t>
      </w:r>
      <w:r>
        <w:t>componentei</w:t>
      </w:r>
      <w:r w:rsidR="00BA78D7">
        <w:t xml:space="preserve"> </w:t>
      </w:r>
      <w:r>
        <w:t>în</w:t>
      </w:r>
      <w:r w:rsidR="00BA78D7">
        <w:t xml:space="preserve"> </w:t>
      </w:r>
      <w:r>
        <w:t>lei</w:t>
      </w:r>
      <w:r w:rsidR="00BA78D7">
        <w:t xml:space="preserve"> </w:t>
      </w:r>
      <w:r>
        <w:t>s-a</w:t>
      </w:r>
      <w:r w:rsidR="00BA78D7">
        <w:t xml:space="preserve"> </w:t>
      </w:r>
      <w:r>
        <w:t>redus</w:t>
      </w:r>
      <w:r w:rsidR="00BA78D7">
        <w:t xml:space="preserve"> </w:t>
      </w:r>
      <w:r>
        <w:t>uşor,</w:t>
      </w:r>
      <w:r w:rsidR="00BA78D7">
        <w:t xml:space="preserve"> </w:t>
      </w:r>
      <w:r>
        <w:t>la</w:t>
      </w:r>
      <w:r w:rsidR="00BA78D7">
        <w:t xml:space="preserve"> </w:t>
      </w:r>
      <w:r>
        <w:t>67,1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67,6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în</w:t>
      </w:r>
      <w:r w:rsidR="00BA78D7">
        <w:t xml:space="preserve"> </w:t>
      </w:r>
      <w:r>
        <w:t>decembrie</w:t>
      </w:r>
      <w:r w:rsidR="00BA78D7">
        <w:t xml:space="preserve"> </w:t>
      </w:r>
      <w:r>
        <w:t>2019</w:t>
      </w:r>
      <w:r w:rsidR="008E73B9">
        <w:t xml:space="preserve">. </w:t>
      </w:r>
      <w:r>
        <w:t>În</w:t>
      </w:r>
      <w:r w:rsidR="00BA78D7">
        <w:t xml:space="preserve"> </w:t>
      </w:r>
      <w:r>
        <w:t>şedinţa</w:t>
      </w:r>
      <w:r w:rsidR="00BA78D7">
        <w:t xml:space="preserve"> </w:t>
      </w:r>
      <w:r>
        <w:t>de</w:t>
      </w:r>
      <w:r w:rsidR="00BA78D7">
        <w:t xml:space="preserve"> </w:t>
      </w:r>
      <w:r>
        <w:t>astăzi,</w:t>
      </w:r>
      <w:r w:rsidR="00BA78D7">
        <w:t xml:space="preserve"> </w:t>
      </w:r>
      <w:r>
        <w:t>Consiliul</w:t>
      </w:r>
      <w:r w:rsidR="00BA78D7">
        <w:t xml:space="preserve"> </w:t>
      </w:r>
      <w:r>
        <w:t>de</w:t>
      </w:r>
      <w:r w:rsidR="00BA78D7">
        <w:t xml:space="preserve"> </w:t>
      </w:r>
      <w:r>
        <w:t>administraţie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analizat</w:t>
      </w:r>
      <w:r w:rsidR="00BA78D7">
        <w:t xml:space="preserve"> </w:t>
      </w:r>
      <w:r>
        <w:t>şi</w:t>
      </w:r>
      <w:r w:rsidR="00BA78D7">
        <w:t xml:space="preserve"> </w:t>
      </w:r>
      <w:r>
        <w:t>aprobat</w:t>
      </w:r>
      <w:r w:rsidR="00BA78D7">
        <w:t xml:space="preserve"> </w:t>
      </w:r>
      <w:r>
        <w:t>Raportul</w:t>
      </w:r>
      <w:r w:rsidR="00BA78D7">
        <w:t xml:space="preserve"> </w:t>
      </w:r>
      <w:r>
        <w:t>asupra</w:t>
      </w:r>
      <w:r w:rsidR="00BA78D7">
        <w:t xml:space="preserve"> </w:t>
      </w:r>
      <w:r>
        <w:t>inflaţiei,</w:t>
      </w:r>
      <w:r w:rsidR="00BA78D7">
        <w:t xml:space="preserve"> </w:t>
      </w:r>
      <w:r>
        <w:t>ediţia</w:t>
      </w:r>
      <w:r w:rsidR="00BA78D7">
        <w:t xml:space="preserve"> </w:t>
      </w:r>
      <w:r>
        <w:t>mai</w:t>
      </w:r>
      <w:r w:rsidR="00BA78D7">
        <w:t xml:space="preserve"> </w:t>
      </w:r>
      <w:r>
        <w:t>2020,</w:t>
      </w:r>
      <w:r w:rsidR="00BA78D7">
        <w:t xml:space="preserve"> </w:t>
      </w:r>
      <w:r>
        <w:t>document</w:t>
      </w:r>
      <w:r w:rsidR="00BA78D7">
        <w:t xml:space="preserve"> </w:t>
      </w:r>
      <w:r>
        <w:t>ce</w:t>
      </w:r>
      <w:r w:rsidR="00BA78D7">
        <w:t xml:space="preserve"> </w:t>
      </w:r>
      <w:r>
        <w:t>încorporează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recente</w:t>
      </w:r>
      <w:r w:rsidR="00BA78D7">
        <w:t xml:space="preserve"> </w:t>
      </w:r>
      <w:r>
        <w:t>date</w:t>
      </w:r>
      <w:r w:rsidR="00BA78D7">
        <w:t xml:space="preserve"> </w:t>
      </w:r>
      <w:r>
        <w:t>şi</w:t>
      </w:r>
      <w:r w:rsidR="00BA78D7">
        <w:t xml:space="preserve"> </w:t>
      </w:r>
      <w:r>
        <w:t>informaţii</w:t>
      </w:r>
      <w:r w:rsidR="00BA78D7">
        <w:t xml:space="preserve"> </w:t>
      </w:r>
      <w:r>
        <w:t>disponibile</w:t>
      </w:r>
      <w:r w:rsidR="008E73B9">
        <w:t xml:space="preserve">. </w:t>
      </w:r>
      <w:r>
        <w:t>Actualele</w:t>
      </w:r>
      <w:r w:rsidR="00BA78D7">
        <w:t xml:space="preserve"> </w:t>
      </w:r>
      <w:r>
        <w:t>previziuni</w:t>
      </w:r>
      <w:r w:rsidR="00BA78D7">
        <w:t xml:space="preserve"> </w:t>
      </w:r>
      <w:r>
        <w:t>macroeconomice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realizate</w:t>
      </w:r>
      <w:r w:rsidR="00BA78D7">
        <w:t xml:space="preserve"> </w:t>
      </w:r>
      <w:r>
        <w:t>în</w:t>
      </w:r>
      <w:r w:rsidR="00BA78D7">
        <w:t xml:space="preserve"> </w:t>
      </w:r>
      <w:r>
        <w:t>condiţii</w:t>
      </w:r>
      <w:r w:rsidR="00BA78D7">
        <w:t xml:space="preserve"> </w:t>
      </w:r>
      <w:r>
        <w:t>de</w:t>
      </w:r>
      <w:r w:rsidR="00BA78D7">
        <w:t xml:space="preserve"> </w:t>
      </w:r>
      <w:r>
        <w:t>incertitudine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ridicată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dificultăţi</w:t>
      </w:r>
      <w:r w:rsidR="00BA78D7">
        <w:t xml:space="preserve"> </w:t>
      </w:r>
      <w:r>
        <w:t>maxime,</w:t>
      </w:r>
      <w:r w:rsidR="00BA78D7">
        <w:t xml:space="preserve"> </w:t>
      </w:r>
      <w:r>
        <w:t>date</w:t>
      </w:r>
      <w:r w:rsidR="00BA78D7">
        <w:t xml:space="preserve"> </w:t>
      </w:r>
      <w:r>
        <w:t>fiind</w:t>
      </w:r>
      <w:r w:rsidR="00BA78D7">
        <w:t xml:space="preserve"> </w:t>
      </w:r>
      <w:r>
        <w:t>multiplele</w:t>
      </w:r>
      <w:r w:rsidR="00BA78D7">
        <w:t xml:space="preserve"> </w:t>
      </w:r>
      <w:r>
        <w:t>necunoscute</w:t>
      </w:r>
      <w:r w:rsidR="00BA78D7">
        <w:t xml:space="preserve"> </w:t>
      </w:r>
      <w:r>
        <w:t>privind</w:t>
      </w:r>
      <w:r w:rsidR="00BA78D7">
        <w:t xml:space="preserve"> </w:t>
      </w:r>
      <w:r>
        <w:t>evoluţia</w:t>
      </w:r>
      <w:r w:rsidR="00BA78D7">
        <w:t xml:space="preserve"> </w:t>
      </w:r>
      <w:r>
        <w:t>şi</w:t>
      </w:r>
      <w:r w:rsidR="00BA78D7">
        <w:t xml:space="preserve"> </w:t>
      </w:r>
      <w:r>
        <w:t>implicaţiile</w:t>
      </w:r>
      <w:r w:rsidR="00BA78D7">
        <w:t xml:space="preserve"> </w:t>
      </w:r>
      <w:r>
        <w:t>pandemiei</w:t>
      </w:r>
      <w:r w:rsidR="00BA78D7">
        <w:t xml:space="preserve"> </w:t>
      </w:r>
      <w:r>
        <w:t>şi</w:t>
      </w:r>
      <w:r w:rsidR="00BA78D7">
        <w:t xml:space="preserve"> </w:t>
      </w:r>
      <w:r>
        <w:t>ale</w:t>
      </w:r>
      <w:r w:rsidR="00BA78D7">
        <w:t xml:space="preserve"> </w:t>
      </w:r>
      <w:r>
        <w:t>măsurilor</w:t>
      </w:r>
      <w:r w:rsidR="00BA78D7">
        <w:t xml:space="preserve"> </w:t>
      </w:r>
      <w:r>
        <w:t>asociate</w:t>
      </w:r>
      <w:r w:rsidR="008E73B9">
        <w:t xml:space="preserve">. </w:t>
      </w:r>
      <w:r>
        <w:t>Noul</w:t>
      </w:r>
      <w:r w:rsidR="00BA78D7">
        <w:t xml:space="preserve"> </w:t>
      </w:r>
      <w:r>
        <w:t>scenariu</w:t>
      </w:r>
      <w:r w:rsidR="00BA78D7">
        <w:t xml:space="preserve"> </w:t>
      </w:r>
      <w:r>
        <w:t>arată</w:t>
      </w:r>
      <w:r w:rsidR="00BA78D7">
        <w:t xml:space="preserve"> </w:t>
      </w:r>
      <w:r>
        <w:t>o</w:t>
      </w:r>
      <w:r w:rsidR="00BA78D7">
        <w:t xml:space="preserve"> </w:t>
      </w:r>
      <w:r>
        <w:t>modificare</w:t>
      </w:r>
      <w:r w:rsidR="00BA78D7">
        <w:t xml:space="preserve"> </w:t>
      </w:r>
      <w:r>
        <w:t>a</w:t>
      </w:r>
      <w:r w:rsidR="00BA78D7">
        <w:t xml:space="preserve"> </w:t>
      </w:r>
      <w:r>
        <w:t>traiectoriei</w:t>
      </w:r>
      <w:r w:rsidR="00BA78D7">
        <w:t xml:space="preserve"> </w:t>
      </w:r>
      <w:r>
        <w:t>anticipate</w:t>
      </w:r>
      <w:r w:rsidR="00BA78D7">
        <w:t xml:space="preserve"> </w:t>
      </w:r>
      <w:r>
        <w:t>a</w:t>
      </w:r>
      <w:r w:rsidR="00BA78D7">
        <w:t xml:space="preserve"> </w:t>
      </w:r>
      <w:r>
        <w:t>ratei</w:t>
      </w:r>
      <w:r w:rsidR="00BA78D7">
        <w:t xml:space="preserve"> </w:t>
      </w:r>
      <w:r>
        <w:t>anuale</w:t>
      </w:r>
      <w:r w:rsidR="00BA78D7">
        <w:t xml:space="preserve"> </w:t>
      </w:r>
      <w:r>
        <w:t>a</w:t>
      </w:r>
      <w:r w:rsidR="00BA78D7">
        <w:t xml:space="preserve"> </w:t>
      </w:r>
      <w:r>
        <w:t>inflaţiei</w:t>
      </w:r>
      <w:r w:rsidR="00BA78D7">
        <w:t xml:space="preserve"> </w:t>
      </w:r>
      <w:r>
        <w:t>mai</w:t>
      </w:r>
      <w:r w:rsidR="00BA78D7">
        <w:t xml:space="preserve"> </w:t>
      </w:r>
      <w:r>
        <w:t>cu</w:t>
      </w:r>
      <w:r w:rsidR="00BA78D7">
        <w:t xml:space="preserve"> </w:t>
      </w:r>
      <w:r>
        <w:t>seamă</w:t>
      </w:r>
      <w:r w:rsidR="00BA78D7">
        <w:t xml:space="preserve"> </w:t>
      </w:r>
      <w:r>
        <w:t>în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orizontului</w:t>
      </w:r>
      <w:r w:rsidR="00BA78D7">
        <w:t xml:space="preserve"> </w:t>
      </w:r>
      <w:r>
        <w:t>prognozei</w:t>
      </w:r>
      <w:r w:rsidR="008E73B9">
        <w:t xml:space="preserve">. </w:t>
      </w:r>
      <w:r>
        <w:t>Astfel,</w:t>
      </w:r>
      <w:r w:rsidR="00BA78D7">
        <w:t xml:space="preserve"> </w:t>
      </w:r>
      <w:r>
        <w:t>după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moderată</w:t>
      </w:r>
      <w:r w:rsidR="00BA78D7">
        <w:t xml:space="preserve"> </w:t>
      </w:r>
      <w:r>
        <w:t>în</w:t>
      </w:r>
      <w:r w:rsidR="00BA78D7">
        <w:t xml:space="preserve"> </w:t>
      </w:r>
      <w:r>
        <w:t>trimestrul</w:t>
      </w:r>
      <w:r w:rsidR="00BA78D7">
        <w:t xml:space="preserve"> </w:t>
      </w:r>
      <w:r>
        <w:t>II,</w:t>
      </w:r>
      <w:r w:rsidR="00BA78D7">
        <w:t xml:space="preserve"> </w:t>
      </w:r>
      <w:r>
        <w:t>rata</w:t>
      </w:r>
      <w:r w:rsidR="00BA78D7">
        <w:t xml:space="preserve"> </w:t>
      </w:r>
      <w:r>
        <w:t>anuală</w:t>
      </w:r>
      <w:r w:rsidR="00BA78D7">
        <w:t xml:space="preserve"> </w:t>
      </w:r>
      <w:r>
        <w:t>a</w:t>
      </w:r>
      <w:r w:rsidR="00BA78D7">
        <w:t xml:space="preserve"> </w:t>
      </w:r>
      <w:r>
        <w:t>inflaţiei</w:t>
      </w:r>
      <w:r w:rsidR="00BA78D7">
        <w:t xml:space="preserve"> </w:t>
      </w:r>
      <w:r>
        <w:t>este</w:t>
      </w:r>
      <w:r w:rsidR="00BA78D7">
        <w:t xml:space="preserve"> </w:t>
      </w:r>
      <w:r>
        <w:t>aşteptată</w:t>
      </w:r>
      <w:r w:rsidR="00BA78D7">
        <w:t xml:space="preserve"> </w:t>
      </w:r>
      <w:r>
        <w:t>să</w:t>
      </w:r>
      <w:r w:rsidR="00BA78D7">
        <w:t xml:space="preserve"> </w:t>
      </w:r>
      <w:r>
        <w:t>urce</w:t>
      </w:r>
      <w:r w:rsidR="00BA78D7">
        <w:t xml:space="preserve"> </w:t>
      </w:r>
      <w:r>
        <w:t>din</w:t>
      </w:r>
      <w:r w:rsidR="00BA78D7">
        <w:t xml:space="preserve"> </w:t>
      </w:r>
      <w:r>
        <w:t>nou</w:t>
      </w:r>
      <w:r w:rsidR="00BA78D7">
        <w:t xml:space="preserve"> </w:t>
      </w:r>
      <w:r>
        <w:t>în</w:t>
      </w:r>
      <w:r w:rsidR="00BA78D7">
        <w:t xml:space="preserve"> </w:t>
      </w:r>
      <w:r>
        <w:t>jumătatea</w:t>
      </w:r>
      <w:r w:rsidR="00BA78D7">
        <w:t xml:space="preserve"> </w:t>
      </w:r>
      <w:r>
        <w:t>superioară</w:t>
      </w:r>
      <w:r w:rsidR="00BA78D7">
        <w:t xml:space="preserve"> </w:t>
      </w:r>
      <w:r>
        <w:t>a</w:t>
      </w:r>
      <w:r w:rsidR="00BA78D7">
        <w:t xml:space="preserve"> </w:t>
      </w:r>
      <w:r>
        <w:t>intervalului</w:t>
      </w:r>
      <w:r w:rsidR="00BA78D7">
        <w:t xml:space="preserve"> </w:t>
      </w:r>
      <w:r>
        <w:t>ţintei</w:t>
      </w:r>
      <w:r w:rsidR="00BA78D7">
        <w:t xml:space="preserve"> </w:t>
      </w:r>
      <w:r>
        <w:t>în</w:t>
      </w:r>
      <w:r w:rsidR="00BA78D7">
        <w:t xml:space="preserve"> </w:t>
      </w:r>
      <w:r>
        <w:t>a</w:t>
      </w:r>
      <w:r w:rsidR="00BA78D7">
        <w:t xml:space="preserve"> </w:t>
      </w:r>
      <w:r>
        <w:t>doua</w:t>
      </w:r>
      <w:r w:rsidR="00BA78D7">
        <w:t xml:space="preserve"> </w:t>
      </w:r>
      <w:r>
        <w:t>parte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pentru</w:t>
      </w:r>
      <w:r w:rsidR="00BA78D7">
        <w:t xml:space="preserve"> </w:t>
      </w:r>
      <w:r>
        <w:t>ca</w:t>
      </w:r>
      <w:r w:rsidR="00BA78D7">
        <w:t xml:space="preserve"> </w:t>
      </w:r>
      <w:r>
        <w:t>apoi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repoziţioneze</w:t>
      </w:r>
      <w:r w:rsidR="00BA78D7">
        <w:t xml:space="preserve"> </w:t>
      </w:r>
      <w:r>
        <w:t>şi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menţină</w:t>
      </w:r>
      <w:r w:rsidR="00BA78D7">
        <w:t xml:space="preserve"> </w:t>
      </w:r>
      <w:r>
        <w:t>în</w:t>
      </w:r>
      <w:r w:rsidR="00BA78D7">
        <w:t xml:space="preserve"> </w:t>
      </w:r>
      <w:r>
        <w:t>jurul</w:t>
      </w:r>
      <w:r w:rsidR="00BA78D7">
        <w:t xml:space="preserve"> </w:t>
      </w:r>
      <w:r>
        <w:t>punctului</w:t>
      </w:r>
      <w:r w:rsidR="00BA78D7">
        <w:t xml:space="preserve"> </w:t>
      </w:r>
      <w:r>
        <w:t>central</w:t>
      </w:r>
      <w:r w:rsidR="00BA78D7">
        <w:t xml:space="preserve"> </w:t>
      </w:r>
      <w:r>
        <w:t>al</w:t>
      </w:r>
      <w:r w:rsidR="00BA78D7">
        <w:t xml:space="preserve"> </w:t>
      </w:r>
      <w:r>
        <w:t>ţintei</w:t>
      </w:r>
      <w:r w:rsidR="00BA78D7">
        <w:t xml:space="preserve"> </w:t>
      </w:r>
      <w:r>
        <w:t>până</w:t>
      </w:r>
      <w:r w:rsidR="00BA78D7">
        <w:t xml:space="preserve"> </w:t>
      </w:r>
      <w:r>
        <w:t>la</w:t>
      </w:r>
      <w:r w:rsidR="00BA78D7">
        <w:t xml:space="preserve"> </w:t>
      </w:r>
      <w:r>
        <w:t>finele</w:t>
      </w:r>
      <w:r w:rsidR="00BA78D7">
        <w:t xml:space="preserve"> </w:t>
      </w:r>
      <w:r>
        <w:t>orizontului</w:t>
      </w:r>
      <w:r w:rsidR="00BA78D7">
        <w:t xml:space="preserve"> </w:t>
      </w:r>
      <w:r>
        <w:t>proiecţiei,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manifestării</w:t>
      </w:r>
      <w:r w:rsidR="00BA78D7">
        <w:t xml:space="preserve"> </w:t>
      </w:r>
      <w:r>
        <w:t>presiunilor</w:t>
      </w:r>
      <w:r w:rsidR="00BA78D7">
        <w:t xml:space="preserve"> </w:t>
      </w:r>
      <w:r>
        <w:t>dezinflaţioniste</w:t>
      </w:r>
      <w:r w:rsidR="00BA78D7">
        <w:t xml:space="preserve"> </w:t>
      </w:r>
      <w:r>
        <w:t>ale</w:t>
      </w:r>
      <w:r w:rsidR="00BA78D7">
        <w:t xml:space="preserve"> </w:t>
      </w:r>
      <w:r>
        <w:t>deficitului</w:t>
      </w:r>
      <w:r w:rsidR="00BA78D7">
        <w:t xml:space="preserve"> </w:t>
      </w:r>
      <w:r>
        <w:t>de</w:t>
      </w:r>
      <w:r w:rsidR="00BA78D7">
        <w:t xml:space="preserve"> </w:t>
      </w:r>
      <w:r>
        <w:t>cerere</w:t>
      </w:r>
      <w:r w:rsidR="00BA78D7">
        <w:t xml:space="preserve"> </w:t>
      </w:r>
      <w:r>
        <w:t>agregată</w:t>
      </w:r>
      <w:r w:rsidR="008E73B9">
        <w:t xml:space="preserve">. </w:t>
      </w:r>
      <w:r>
        <w:t>Incertitudinile</w:t>
      </w:r>
      <w:r w:rsidR="00BA78D7">
        <w:t xml:space="preserve"> </w:t>
      </w:r>
      <w:r>
        <w:t>asociate</w:t>
      </w:r>
      <w:r w:rsidR="00BA78D7">
        <w:t xml:space="preserve"> </w:t>
      </w:r>
      <w:r>
        <w:t>perspectivei</w:t>
      </w:r>
      <w:r w:rsidR="00BA78D7">
        <w:t xml:space="preserve"> </w:t>
      </w:r>
      <w:r>
        <w:t>inflaţiei</w:t>
      </w:r>
      <w:r w:rsidR="00BA78D7">
        <w:t xml:space="preserve"> </w:t>
      </w:r>
      <w:r>
        <w:t>sunt</w:t>
      </w:r>
      <w:r w:rsidR="00BA78D7">
        <w:t xml:space="preserve"> </w:t>
      </w:r>
      <w:r>
        <w:t>neobişnuit</w:t>
      </w:r>
      <w:r w:rsidR="00BA78D7">
        <w:t xml:space="preserve"> </w:t>
      </w:r>
      <w:r>
        <w:t>de</w:t>
      </w:r>
      <w:r w:rsidR="00BA78D7">
        <w:t xml:space="preserve"> </w:t>
      </w:r>
      <w:r>
        <w:t>înalte,</w:t>
      </w:r>
      <w:r w:rsidR="00BA78D7">
        <w:t xml:space="preserve"> </w:t>
      </w:r>
      <w:r>
        <w:t>date</w:t>
      </w:r>
      <w:r w:rsidR="00BA78D7">
        <w:t xml:space="preserve"> </w:t>
      </w:r>
      <w:r>
        <w:t>fiind</w:t>
      </w:r>
      <w:r w:rsidR="00BA78D7">
        <w:t xml:space="preserve"> </w:t>
      </w:r>
      <w:r>
        <w:t>natura</w:t>
      </w:r>
      <w:r w:rsidR="00BA78D7">
        <w:t xml:space="preserve"> </w:t>
      </w:r>
      <w:r>
        <w:t>fără</w:t>
      </w:r>
      <w:r w:rsidR="00BA78D7">
        <w:t xml:space="preserve"> </w:t>
      </w:r>
      <w:r>
        <w:t>precedent</w:t>
      </w:r>
      <w:r w:rsidR="00BA78D7">
        <w:t xml:space="preserve"> </w:t>
      </w:r>
      <w:r>
        <w:t>a</w:t>
      </w:r>
      <w:r w:rsidR="00BA78D7">
        <w:t xml:space="preserve"> </w:t>
      </w:r>
      <w:r>
        <w:t>unui</w:t>
      </w:r>
      <w:r w:rsidR="00BA78D7">
        <w:t xml:space="preserve"> </w:t>
      </w:r>
      <w:r>
        <w:t>asemenea</w:t>
      </w:r>
      <w:r w:rsidR="00BA78D7">
        <w:t xml:space="preserve"> </w:t>
      </w:r>
      <w:r>
        <w:t>şoc</w:t>
      </w:r>
      <w:r w:rsidR="00BA78D7">
        <w:t xml:space="preserve"> </w:t>
      </w:r>
      <w:r>
        <w:t>economic</w:t>
      </w:r>
      <w:r w:rsidR="00BA78D7">
        <w:t xml:space="preserve">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naţional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global,</w:t>
      </w:r>
      <w:r w:rsidR="00BA78D7">
        <w:t xml:space="preserve"> </w:t>
      </w:r>
      <w:r>
        <w:t>implicând</w:t>
      </w:r>
      <w:r w:rsidR="00BA78D7">
        <w:t xml:space="preserve"> </w:t>
      </w:r>
      <w:r>
        <w:t>închideri</w:t>
      </w:r>
      <w:r w:rsidR="00BA78D7">
        <w:t xml:space="preserve"> </w:t>
      </w:r>
      <w:r>
        <w:t>bruşte</w:t>
      </w:r>
      <w:r w:rsidR="00BA78D7">
        <w:t xml:space="preserve"> </w:t>
      </w:r>
      <w:r>
        <w:t>ale</w:t>
      </w:r>
      <w:r w:rsidR="00BA78D7">
        <w:t xml:space="preserve"> </w:t>
      </w:r>
      <w:r>
        <w:t>activităţii</w:t>
      </w:r>
      <w:r w:rsidR="00BA78D7">
        <w:t xml:space="preserve"> </w:t>
      </w:r>
      <w:r>
        <w:t>unor</w:t>
      </w:r>
      <w:r w:rsidR="00BA78D7">
        <w:t xml:space="preserve"> </w:t>
      </w:r>
      <w:r>
        <w:t>companii</w:t>
      </w:r>
      <w:r w:rsidR="00BA78D7">
        <w:t xml:space="preserve"> </w:t>
      </w:r>
      <w:r>
        <w:t>şi</w:t>
      </w:r>
      <w:r w:rsidR="00BA78D7">
        <w:t xml:space="preserve"> </w:t>
      </w:r>
      <w:r>
        <w:t>sectoare</w:t>
      </w:r>
      <w:r w:rsidR="00BA78D7">
        <w:t xml:space="preserve"> </w:t>
      </w:r>
      <w:r>
        <w:t>de</w:t>
      </w:r>
      <w:r w:rsidR="00BA78D7">
        <w:t xml:space="preserve"> </w:t>
      </w:r>
      <w:r>
        <w:t>activitate,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modificări</w:t>
      </w:r>
      <w:r w:rsidR="00BA78D7">
        <w:t xml:space="preserve"> </w:t>
      </w:r>
      <w:r>
        <w:t>ale</w:t>
      </w:r>
      <w:r w:rsidR="00BA78D7">
        <w:t xml:space="preserve"> </w:t>
      </w:r>
      <w:r>
        <w:t>comportamentului</w:t>
      </w:r>
      <w:r w:rsidR="00BA78D7">
        <w:t xml:space="preserve"> </w:t>
      </w:r>
      <w:r>
        <w:t>de</w:t>
      </w:r>
      <w:r w:rsidR="00BA78D7">
        <w:t xml:space="preserve"> </w:t>
      </w:r>
      <w:r>
        <w:t>consum</w:t>
      </w:r>
      <w:r w:rsidR="008E73B9">
        <w:t xml:space="preserve">. </w:t>
      </w:r>
      <w:r>
        <w:t>Surse</w:t>
      </w:r>
      <w:r w:rsidR="00BA78D7">
        <w:t xml:space="preserve"> </w:t>
      </w:r>
      <w:r>
        <w:t>majore</w:t>
      </w:r>
      <w:r w:rsidR="00BA78D7">
        <w:t xml:space="preserve"> </w:t>
      </w:r>
      <w:r>
        <w:t>de</w:t>
      </w:r>
      <w:r w:rsidR="00BA78D7">
        <w:t xml:space="preserve"> </w:t>
      </w:r>
      <w:r>
        <w:t>incertitudine</w:t>
      </w:r>
      <w:r w:rsidR="00BA78D7">
        <w:t xml:space="preserve"> </w:t>
      </w:r>
      <w:r>
        <w:t>sunt</w:t>
      </w:r>
      <w:r w:rsidR="00BA78D7">
        <w:t xml:space="preserve"> </w:t>
      </w:r>
      <w:r>
        <w:t>şi</w:t>
      </w:r>
      <w:r w:rsidR="00BA78D7">
        <w:t xml:space="preserve"> </w:t>
      </w:r>
      <w:r>
        <w:t>viteza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ulterior</w:t>
      </w:r>
      <w:r w:rsidR="00BA78D7">
        <w:t xml:space="preserve"> </w:t>
      </w:r>
      <w:r>
        <w:t>eliminării</w:t>
      </w:r>
      <w:r w:rsidR="00BA78D7">
        <w:t xml:space="preserve"> </w:t>
      </w:r>
      <w:r>
        <w:t>graduale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restrictive</w:t>
      </w:r>
      <w:r w:rsidR="00BA78D7">
        <w:t xml:space="preserve"> </w:t>
      </w:r>
      <w:r>
        <w:t>şi</w:t>
      </w:r>
      <w:r w:rsidR="00BA78D7">
        <w:t xml:space="preserve"> </w:t>
      </w:r>
      <w:r>
        <w:t>eficacitatea</w:t>
      </w:r>
      <w:r w:rsidR="00BA78D7">
        <w:t xml:space="preserve"> </w:t>
      </w:r>
      <w:r>
        <w:t>acţiunilor</w:t>
      </w:r>
      <w:r w:rsidR="00BA78D7">
        <w:t xml:space="preserve"> </w:t>
      </w:r>
      <w:r>
        <w:t>şi</w:t>
      </w:r>
      <w:r w:rsidR="00BA78D7">
        <w:t xml:space="preserve"> </w:t>
      </w:r>
      <w:r>
        <w:t>programelor</w:t>
      </w:r>
      <w:r w:rsidR="00BA78D7">
        <w:t xml:space="preserve"> </w:t>
      </w:r>
      <w:r>
        <w:t>de</w:t>
      </w:r>
      <w:r w:rsidR="00BA78D7">
        <w:t xml:space="preserve"> </w:t>
      </w:r>
      <w:r>
        <w:t>sprijinire</w:t>
      </w:r>
      <w:r w:rsidR="00BA78D7">
        <w:t xml:space="preserve"> </w:t>
      </w:r>
      <w:r>
        <w:t>a</w:t>
      </w:r>
      <w:r w:rsidR="00BA78D7">
        <w:t xml:space="preserve"> </w:t>
      </w:r>
      <w:r>
        <w:t>companiilor</w:t>
      </w:r>
      <w:r w:rsidR="00BA78D7">
        <w:t xml:space="preserve"> </w:t>
      </w:r>
      <w:r>
        <w:t>şi</w:t>
      </w:r>
      <w:r w:rsidR="00BA78D7">
        <w:t xml:space="preserve"> </w:t>
      </w:r>
      <w:r>
        <w:t>populaţiei</w:t>
      </w:r>
      <w:r w:rsidR="008E73B9">
        <w:t xml:space="preserve">. </w:t>
      </w:r>
      <w:r>
        <w:t>Pe</w:t>
      </w:r>
      <w:r w:rsidR="00BA78D7">
        <w:t xml:space="preserve"> </w:t>
      </w:r>
      <w:r>
        <w:t>plan</w:t>
      </w:r>
      <w:r w:rsidR="00BA78D7">
        <w:t xml:space="preserve"> </w:t>
      </w:r>
      <w:r>
        <w:t>intern,</w:t>
      </w:r>
      <w:r w:rsidR="00BA78D7">
        <w:t xml:space="preserve"> </w:t>
      </w:r>
      <w:r>
        <w:t>incertitudini</w:t>
      </w:r>
      <w:r w:rsidR="00BA78D7">
        <w:t xml:space="preserve"> </w:t>
      </w:r>
      <w:r>
        <w:t>semnificative</w:t>
      </w:r>
      <w:r w:rsidR="00BA78D7">
        <w:t xml:space="preserve"> </w:t>
      </w:r>
      <w:r>
        <w:t>sunt</w:t>
      </w:r>
      <w:r w:rsidR="00BA78D7">
        <w:t xml:space="preserve"> </w:t>
      </w:r>
      <w:r>
        <w:t>asociate</w:t>
      </w:r>
      <w:r w:rsidR="00BA78D7">
        <w:t xml:space="preserve"> </w:t>
      </w:r>
      <w:r>
        <w:t>conduitei</w:t>
      </w:r>
      <w:r w:rsidR="00BA78D7">
        <w:t xml:space="preserve"> </w:t>
      </w:r>
      <w:r>
        <w:t>politicii</w:t>
      </w:r>
      <w:r w:rsidR="00BA78D7">
        <w:t xml:space="preserve"> </w:t>
      </w:r>
      <w:r>
        <w:t>fiscale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celei</w:t>
      </w:r>
      <w:r w:rsidR="00BA78D7">
        <w:t xml:space="preserve"> </w:t>
      </w:r>
      <w:r>
        <w:t>de</w:t>
      </w:r>
      <w:r w:rsidR="00BA78D7">
        <w:t xml:space="preserve"> </w:t>
      </w:r>
      <w:r>
        <w:t>venituri,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funcţionării</w:t>
      </w:r>
      <w:r w:rsidR="00BA78D7">
        <w:t xml:space="preserve"> </w:t>
      </w:r>
      <w:r>
        <w:t>mecanismului</w:t>
      </w:r>
      <w:r w:rsidR="00BA78D7">
        <w:t xml:space="preserve"> </w:t>
      </w:r>
      <w:r>
        <w:t>de</w:t>
      </w:r>
      <w:r w:rsidR="00BA78D7">
        <w:t xml:space="preserve"> </w:t>
      </w:r>
      <w:r>
        <w:t>transmisie</w:t>
      </w:r>
      <w:r w:rsidR="00BA78D7">
        <w:t xml:space="preserve"> </w:t>
      </w:r>
      <w:r>
        <w:t>a</w:t>
      </w:r>
      <w:r w:rsidR="00BA78D7">
        <w:t xml:space="preserve"> </w:t>
      </w:r>
      <w:r>
        <w:t>politicii</w:t>
      </w:r>
      <w:r w:rsidR="00BA78D7">
        <w:t xml:space="preserve"> </w:t>
      </w:r>
      <w:r>
        <w:t>monetare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proiectelor</w:t>
      </w:r>
      <w:r w:rsidR="00BA78D7">
        <w:t xml:space="preserve"> </w:t>
      </w:r>
      <w:r>
        <w:t>legislative</w:t>
      </w:r>
      <w:r w:rsidR="00BA78D7">
        <w:t xml:space="preserve"> </w:t>
      </w:r>
      <w:r>
        <w:t>care</w:t>
      </w:r>
      <w:r w:rsidR="00BA78D7">
        <w:t xml:space="preserve"> </w:t>
      </w:r>
      <w:r>
        <w:t>vizează</w:t>
      </w:r>
      <w:r w:rsidR="00BA78D7">
        <w:t xml:space="preserve"> </w:t>
      </w:r>
      <w:r>
        <w:t>sistemul</w:t>
      </w:r>
      <w:r w:rsidR="00BA78D7">
        <w:t xml:space="preserve"> </w:t>
      </w:r>
      <w:r>
        <w:t>bancar</w:t>
      </w:r>
      <w:r w:rsidR="008E73B9">
        <w:t xml:space="preserve">. </w:t>
      </w:r>
      <w:r>
        <w:t>Incertitudini</w:t>
      </w:r>
      <w:r w:rsidR="00BA78D7">
        <w:t xml:space="preserve"> </w:t>
      </w:r>
      <w:r>
        <w:t>şi</w:t>
      </w:r>
      <w:r w:rsidR="00BA78D7">
        <w:t xml:space="preserve"> </w:t>
      </w:r>
      <w:r>
        <w:t>riscuri</w:t>
      </w:r>
      <w:r w:rsidR="00BA78D7">
        <w:t xml:space="preserve"> </w:t>
      </w:r>
      <w:r>
        <w:t>sporite</w:t>
      </w:r>
      <w:r w:rsidR="00BA78D7">
        <w:t xml:space="preserve"> </w:t>
      </w:r>
      <w:r>
        <w:t>decurg</w:t>
      </w:r>
      <w:r w:rsidR="00BA78D7">
        <w:t xml:space="preserve"> </w:t>
      </w:r>
      <w:r>
        <w:t>de</w:t>
      </w:r>
      <w:r w:rsidR="00BA78D7">
        <w:t xml:space="preserve"> </w:t>
      </w:r>
      <w:r>
        <w:t>asemenea</w:t>
      </w:r>
      <w:r w:rsidR="00BA78D7">
        <w:t xml:space="preserve"> </w:t>
      </w:r>
      <w:r>
        <w:t>din</w:t>
      </w:r>
      <w:r w:rsidR="00BA78D7">
        <w:t xml:space="preserve"> </w:t>
      </w:r>
      <w:r>
        <w:t>contracţia</w:t>
      </w:r>
      <w:r w:rsidR="00BA78D7">
        <w:t xml:space="preserve"> </w:t>
      </w:r>
      <w:r>
        <w:t>economiei</w:t>
      </w:r>
      <w:r w:rsidR="00BA78D7">
        <w:t xml:space="preserve"> </w:t>
      </w:r>
      <w:r>
        <w:t>zonei</w:t>
      </w:r>
      <w:r w:rsidR="00BA78D7">
        <w:t xml:space="preserve"> </w:t>
      </w:r>
      <w:r>
        <w:t>euro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celei</w:t>
      </w:r>
      <w:r w:rsidR="00BA78D7">
        <w:t xml:space="preserve"> </w:t>
      </w:r>
      <w:r>
        <w:t>globale,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din</w:t>
      </w:r>
      <w:r w:rsidR="00BA78D7">
        <w:t xml:space="preserve"> </w:t>
      </w:r>
      <w:r>
        <w:t>evoluţiile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pieţele</w:t>
      </w:r>
      <w:r w:rsidR="00BA78D7">
        <w:t xml:space="preserve"> </w:t>
      </w:r>
      <w:r>
        <w:t>financiare</w:t>
      </w:r>
      <w:r w:rsidR="00BA78D7">
        <w:t xml:space="preserve"> </w:t>
      </w:r>
      <w:r>
        <w:t>internaţionale,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crizei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coronavirus</w:t>
      </w:r>
      <w:r w:rsidR="008E73B9">
        <w:t xml:space="preserve">. </w:t>
      </w:r>
      <w:r>
        <w:t>În</w:t>
      </w:r>
      <w:r w:rsidR="00BA78D7">
        <w:t xml:space="preserve"> </w:t>
      </w:r>
      <w:r>
        <w:t>şedinţa</w:t>
      </w:r>
      <w:r w:rsidR="00BA78D7">
        <w:t xml:space="preserve"> </w:t>
      </w:r>
      <w:r>
        <w:t>de</w:t>
      </w:r>
      <w:r w:rsidR="00BA78D7">
        <w:t xml:space="preserve"> </w:t>
      </w:r>
      <w:r>
        <w:t>astăzi,</w:t>
      </w:r>
      <w:r w:rsidR="00BA78D7">
        <w:t xml:space="preserve"> </w:t>
      </w:r>
      <w:r>
        <w:t>pe</w:t>
      </w:r>
      <w:r w:rsidR="00BA78D7">
        <w:t xml:space="preserve"> </w:t>
      </w:r>
      <w:r>
        <w:t>baza</w:t>
      </w:r>
      <w:r w:rsidR="00BA78D7">
        <w:t xml:space="preserve"> </w:t>
      </w:r>
      <w:r>
        <w:t>evaluărilor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datelor</w:t>
      </w:r>
      <w:r w:rsidR="00BA78D7">
        <w:t xml:space="preserve"> </w:t>
      </w:r>
      <w:r>
        <w:t>disponibile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moment,</w:t>
      </w:r>
      <w:r w:rsidR="00BA78D7">
        <w:t xml:space="preserve"> </w:t>
      </w:r>
      <w:r>
        <w:t>dar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incertitudinilor</w:t>
      </w:r>
      <w:r w:rsidR="00BA78D7">
        <w:t xml:space="preserve"> </w:t>
      </w:r>
      <w:r>
        <w:t>extrem</w:t>
      </w:r>
      <w:r w:rsidR="00BA78D7">
        <w:t xml:space="preserve"> </w:t>
      </w:r>
      <w:r>
        <w:t>de</w:t>
      </w:r>
      <w:r w:rsidR="00BA78D7">
        <w:t xml:space="preserve"> </w:t>
      </w:r>
      <w:r>
        <w:t>ridicate,</w:t>
      </w:r>
      <w:r w:rsidR="00BA78D7">
        <w:t xml:space="preserve"> </w:t>
      </w:r>
      <w:r>
        <w:t>Consiliul</w:t>
      </w:r>
      <w:r w:rsidR="00BA78D7">
        <w:t xml:space="preserve"> </w:t>
      </w:r>
      <w:r>
        <w:lastRenderedPageBreak/>
        <w:t>de</w:t>
      </w:r>
      <w:r w:rsidR="00BA78D7">
        <w:t xml:space="preserve"> </w:t>
      </w:r>
      <w:r>
        <w:t>administraţie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hotărât</w:t>
      </w:r>
      <w:r w:rsidR="00BA78D7">
        <w:t xml:space="preserve"> </w:t>
      </w:r>
      <w:r>
        <w:t>reducerea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de</w:t>
      </w:r>
      <w:r w:rsidR="00BA78D7">
        <w:t xml:space="preserve"> </w:t>
      </w:r>
      <w:r>
        <w:t>politică</w:t>
      </w:r>
      <w:r w:rsidR="00BA78D7">
        <w:t xml:space="preserve"> </w:t>
      </w:r>
      <w:r>
        <w:t>monetară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de</w:t>
      </w:r>
      <w:r w:rsidR="00BA78D7">
        <w:t xml:space="preserve"> </w:t>
      </w:r>
      <w:r>
        <w:t>1,75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2,0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</w:t>
      </w:r>
      <w:r w:rsidR="00BA78D7">
        <w:t xml:space="preserve"> </w:t>
      </w:r>
      <w:r>
        <w:t>iunie</w:t>
      </w:r>
      <w:r w:rsidR="00BA78D7">
        <w:t xml:space="preserve"> </w:t>
      </w:r>
      <w:r>
        <w:t>2020</w:t>
      </w:r>
      <w:r w:rsidR="008E73B9">
        <w:t xml:space="preserve">; </w:t>
      </w:r>
      <w:r>
        <w:t>totodată,</w:t>
      </w:r>
      <w:r w:rsidR="00BA78D7">
        <w:t xml:space="preserve"> </w:t>
      </w:r>
      <w:r>
        <w:t>a</w:t>
      </w:r>
      <w:r w:rsidR="00BA78D7">
        <w:t xml:space="preserve"> </w:t>
      </w:r>
      <w:r>
        <w:t>decis</w:t>
      </w:r>
      <w:r w:rsidR="00BA78D7">
        <w:t xml:space="preserve"> </w:t>
      </w:r>
      <w:r>
        <w:t>reducerea</w:t>
      </w:r>
      <w:r w:rsidR="00BA78D7">
        <w:t xml:space="preserve"> </w:t>
      </w:r>
      <w:r>
        <w:t>la</w:t>
      </w:r>
      <w:r w:rsidR="00BA78D7">
        <w:t xml:space="preserve"> </w:t>
      </w:r>
      <w:r>
        <w:t>1,25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pe</w:t>
      </w:r>
      <w:r w:rsidR="00BA78D7">
        <w:t xml:space="preserve"> </w:t>
      </w:r>
      <w:r>
        <w:t>an,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1,50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 </w:t>
      </w:r>
      <w:r>
        <w:t>a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pentru</w:t>
      </w:r>
      <w:r w:rsidR="00BA78D7">
        <w:t xml:space="preserve"> </w:t>
      </w:r>
      <w:r>
        <w:t>facilitatea</w:t>
      </w:r>
      <w:r w:rsidR="00BA78D7">
        <w:t xml:space="preserve"> </w:t>
      </w:r>
      <w:r>
        <w:t>de</w:t>
      </w:r>
      <w:r w:rsidR="00BA78D7">
        <w:t xml:space="preserve"> </w:t>
      </w:r>
      <w:r>
        <w:t>depozit,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2,25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2,50</w:t>
      </w:r>
      <w:r w:rsidR="00BA78D7">
        <w:t xml:space="preserve"> </w:t>
      </w:r>
      <w:r>
        <w:t>la</w:t>
      </w:r>
      <w:r w:rsidR="00BA78D7">
        <w:t xml:space="preserve"> </w:t>
      </w:r>
      <w:r>
        <w:t>sută</w:t>
      </w:r>
      <w:r w:rsidR="00BA78D7">
        <w:t xml:space="preserve"> </w:t>
      </w:r>
      <w:r>
        <w:t>pe</w:t>
      </w:r>
      <w:r w:rsidR="00BA78D7">
        <w:t xml:space="preserve"> </w:t>
      </w:r>
      <w:r>
        <w:t>an</w:t>
      </w:r>
      <w:r w:rsidR="00BA78D7">
        <w:t xml:space="preserve"> </w:t>
      </w:r>
      <w:r>
        <w:t>a</w:t>
      </w:r>
      <w:r w:rsidR="00BA78D7">
        <w:t xml:space="preserve"> </w:t>
      </w:r>
      <w:r>
        <w:t>ratei</w:t>
      </w:r>
      <w:r w:rsidR="00BA78D7">
        <w:t xml:space="preserve"> </w:t>
      </w:r>
      <w:r>
        <w:t>dobânzii</w:t>
      </w:r>
      <w:r w:rsidR="00BA78D7">
        <w:t xml:space="preserve"> </w:t>
      </w:r>
      <w:r>
        <w:t>aferente</w:t>
      </w:r>
      <w:r w:rsidR="00BA78D7">
        <w:t xml:space="preserve"> </w:t>
      </w:r>
      <w:r>
        <w:t>facilităţii</w:t>
      </w:r>
      <w:r w:rsidR="00BA78D7">
        <w:t xml:space="preserve"> </w:t>
      </w:r>
      <w:r>
        <w:t>de</w:t>
      </w:r>
      <w:r w:rsidR="00BA78D7">
        <w:t xml:space="preserve"> </w:t>
      </w:r>
      <w:r>
        <w:t>creditare</w:t>
      </w:r>
      <w:r w:rsidR="00BA78D7">
        <w:t xml:space="preserve"> </w:t>
      </w:r>
      <w:r>
        <w:t>(Lombard)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Consiliul</w:t>
      </w:r>
      <w:r w:rsidR="00BA78D7">
        <w:t xml:space="preserve"> </w:t>
      </w:r>
      <w:r>
        <w:t>de</w:t>
      </w:r>
      <w:r w:rsidR="00BA78D7">
        <w:t xml:space="preserve"> </w:t>
      </w:r>
      <w:r>
        <w:t>administraţie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decis</w:t>
      </w:r>
      <w:r w:rsidR="00BA78D7">
        <w:t xml:space="preserve"> </w:t>
      </w:r>
      <w:r>
        <w:t>păstrarea</w:t>
      </w:r>
      <w:r w:rsidR="00BA78D7">
        <w:t xml:space="preserve"> </w:t>
      </w:r>
      <w:r>
        <w:t>nivelurilor</w:t>
      </w:r>
      <w:r w:rsidR="00BA78D7">
        <w:t xml:space="preserve"> </w:t>
      </w:r>
      <w:r>
        <w:t>actuale</w:t>
      </w:r>
      <w:r w:rsidR="00BA78D7">
        <w:t xml:space="preserve"> </w:t>
      </w:r>
      <w:r>
        <w:t>ale</w:t>
      </w:r>
      <w:r w:rsidR="00BA78D7">
        <w:t xml:space="preserve"> </w:t>
      </w:r>
      <w:r>
        <w:t>ratelor</w:t>
      </w:r>
      <w:r w:rsidR="00BA78D7">
        <w:t xml:space="preserve"> </w:t>
      </w:r>
      <w:r>
        <w:t>rezervelor</w:t>
      </w:r>
      <w:r w:rsidR="00BA78D7">
        <w:t xml:space="preserve"> </w:t>
      </w:r>
      <w:r>
        <w:t>minime</w:t>
      </w:r>
      <w:r w:rsidR="00BA78D7">
        <w:t xml:space="preserve"> </w:t>
      </w:r>
      <w:r>
        <w:t>obligatorii</w:t>
      </w:r>
      <w:r w:rsidR="00BA78D7">
        <w:t xml:space="preserve"> </w:t>
      </w:r>
      <w:r>
        <w:t>pentru</w:t>
      </w:r>
      <w:r w:rsidR="00BA78D7">
        <w:t xml:space="preserve"> </w:t>
      </w:r>
      <w:r>
        <w:t>pasivele</w:t>
      </w:r>
      <w:r w:rsidR="00BA78D7">
        <w:t xml:space="preserve"> </w:t>
      </w:r>
      <w:r>
        <w:t>în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valută</w:t>
      </w:r>
      <w:r w:rsidR="00BA78D7">
        <w:t xml:space="preserve"> </w:t>
      </w:r>
      <w:r>
        <w:t>ale</w:t>
      </w:r>
      <w:r w:rsidR="00BA78D7">
        <w:t xml:space="preserve"> </w:t>
      </w:r>
      <w:r>
        <w:t>instituţiilor</w:t>
      </w:r>
      <w:r w:rsidR="00BA78D7">
        <w:t xml:space="preserve"> </w:t>
      </w:r>
      <w:r>
        <w:t>de</w:t>
      </w:r>
      <w:r w:rsidR="00BA78D7">
        <w:t xml:space="preserve"> </w:t>
      </w:r>
      <w:r>
        <w:t>credit</w:t>
      </w:r>
      <w:r w:rsidR="008E73B9">
        <w:t xml:space="preserve">.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unui</w:t>
      </w:r>
      <w:r w:rsidR="00BA78D7">
        <w:t xml:space="preserve"> </w:t>
      </w:r>
      <w:r>
        <w:t>deficit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monetară,</w:t>
      </w:r>
      <w:r w:rsidR="00BA78D7">
        <w:t xml:space="preserve"> </w:t>
      </w:r>
      <w:r>
        <w:t>Consiliul</w:t>
      </w:r>
      <w:r w:rsidR="00BA78D7">
        <w:t xml:space="preserve"> </w:t>
      </w:r>
      <w:r>
        <w:t>de</w:t>
      </w:r>
      <w:r w:rsidR="00BA78D7">
        <w:t xml:space="preserve"> </w:t>
      </w:r>
      <w:r>
        <w:t>administraţie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a</w:t>
      </w:r>
      <w:r w:rsidR="00BA78D7">
        <w:t xml:space="preserve"> </w:t>
      </w:r>
      <w:r>
        <w:t>hotărât</w:t>
      </w:r>
      <w:r w:rsidR="00BA78D7">
        <w:t xml:space="preserve"> </w:t>
      </w:r>
      <w:r>
        <w:t>continuarea</w:t>
      </w:r>
      <w:r w:rsidR="00BA78D7">
        <w:t xml:space="preserve"> </w:t>
      </w:r>
      <w:r>
        <w:t>efectuării</w:t>
      </w:r>
      <w:r w:rsidR="00BA78D7">
        <w:t xml:space="preserve"> </w:t>
      </w:r>
      <w:r>
        <w:t>de</w:t>
      </w:r>
      <w:r w:rsidR="00BA78D7">
        <w:t xml:space="preserve"> </w:t>
      </w:r>
      <w:r>
        <w:t>operaţiuni</w:t>
      </w:r>
      <w:r w:rsidR="00BA78D7">
        <w:t xml:space="preserve"> </w:t>
      </w:r>
      <w:r>
        <w:t>repo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cumpărării</w:t>
      </w:r>
      <w:r w:rsidR="00BA78D7">
        <w:t xml:space="preserve"> </w:t>
      </w:r>
      <w:r>
        <w:t>de</w:t>
      </w:r>
      <w:r w:rsidR="00BA78D7">
        <w:t xml:space="preserve"> </w:t>
      </w:r>
      <w:r>
        <w:t>titluri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în</w:t>
      </w:r>
      <w:r w:rsidR="00BA78D7">
        <w:t xml:space="preserve"> </w:t>
      </w:r>
      <w:r>
        <w:t>lei</w:t>
      </w:r>
      <w:r w:rsidR="00BA78D7">
        <w:t xml:space="preserve"> </w:t>
      </w:r>
      <w:r>
        <w:t>de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secundară,</w:t>
      </w:r>
      <w:r w:rsidR="00BA78D7">
        <w:t xml:space="preserve"> </w:t>
      </w:r>
      <w:r>
        <w:t>cu</w:t>
      </w:r>
      <w:r w:rsidR="00BA78D7">
        <w:t xml:space="preserve"> </w:t>
      </w:r>
      <w:r>
        <w:t>păstrarea</w:t>
      </w:r>
      <w:r w:rsidR="00BA78D7">
        <w:t xml:space="preserve"> </w:t>
      </w:r>
      <w:r>
        <w:t>stabilităţii</w:t>
      </w:r>
      <w:r w:rsidR="00BA78D7">
        <w:t xml:space="preserve"> </w:t>
      </w:r>
      <w:r>
        <w:t>pe</w:t>
      </w:r>
      <w:r w:rsidR="00BA78D7">
        <w:t xml:space="preserve"> </w:t>
      </w:r>
      <w:r>
        <w:t>piaţa</w:t>
      </w:r>
      <w:r w:rsidR="00BA78D7">
        <w:t xml:space="preserve"> </w:t>
      </w:r>
      <w:r>
        <w:t>financiară</w:t>
      </w:r>
      <w:r w:rsidR="008E73B9">
        <w:t xml:space="preserve">. </w:t>
      </w:r>
      <w:r>
        <w:t>Concomitent,</w:t>
      </w:r>
      <w:r w:rsidR="00BA78D7">
        <w:t xml:space="preserve"> </w:t>
      </w:r>
      <w:r>
        <w:t>se</w:t>
      </w:r>
      <w:r w:rsidR="00BA78D7">
        <w:t xml:space="preserve"> </w:t>
      </w:r>
      <w:r>
        <w:t>va</w:t>
      </w:r>
      <w:r w:rsidR="00BA78D7">
        <w:t xml:space="preserve"> </w:t>
      </w:r>
      <w:r>
        <w:t>urmări</w:t>
      </w:r>
      <w:r w:rsidR="00BA78D7">
        <w:t xml:space="preserve"> </w:t>
      </w:r>
      <w:r>
        <w:t>menţinerea</w:t>
      </w:r>
      <w:r w:rsidR="00BA78D7">
        <w:t xml:space="preserve"> </w:t>
      </w:r>
      <w:r>
        <w:t>rezervelor</w:t>
      </w:r>
      <w:r w:rsidR="00BA78D7">
        <w:t xml:space="preserve"> </w:t>
      </w:r>
      <w:r>
        <w:t>internaţionale,</w:t>
      </w:r>
      <w:r w:rsidR="00BA78D7">
        <w:t xml:space="preserve"> </w:t>
      </w:r>
      <w:r>
        <w:t>inclusiv</w:t>
      </w:r>
      <w:r w:rsidR="00BA78D7">
        <w:t xml:space="preserve"> </w:t>
      </w:r>
      <w:r>
        <w:t>a</w:t>
      </w:r>
      <w:r w:rsidR="00BA78D7">
        <w:t xml:space="preserve"> </w:t>
      </w:r>
      <w:r>
        <w:t>celor</w:t>
      </w:r>
      <w:r w:rsidR="00BA78D7">
        <w:t xml:space="preserve"> </w:t>
      </w:r>
      <w:r>
        <w:t>valutare,</w:t>
      </w:r>
      <w:r w:rsidR="00BA78D7">
        <w:t xml:space="preserve"> </w:t>
      </w:r>
      <w:r>
        <w:t>la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optim</w:t>
      </w:r>
      <w:r w:rsidR="008E73B9">
        <w:t xml:space="preserve">. </w:t>
      </w:r>
      <w:r w:rsidR="00BA78D7">
        <w:t xml:space="preserve"> </w:t>
      </w:r>
      <w:r>
        <w:t>Deciziile</w:t>
      </w:r>
      <w:r w:rsidR="00BA78D7">
        <w:t xml:space="preserve"> </w:t>
      </w:r>
      <w:r>
        <w:t>Consiliului</w:t>
      </w:r>
      <w:r w:rsidR="00BA78D7">
        <w:t xml:space="preserve"> </w:t>
      </w:r>
      <w:r>
        <w:t>de</w:t>
      </w:r>
      <w:r w:rsidR="00BA78D7">
        <w:t xml:space="preserve"> </w:t>
      </w:r>
      <w:r>
        <w:t>administraţie</w:t>
      </w:r>
      <w:r w:rsidR="00BA78D7">
        <w:t xml:space="preserve"> </w:t>
      </w:r>
      <w:r>
        <w:t>al</w:t>
      </w:r>
      <w:r w:rsidR="00BA78D7">
        <w:t xml:space="preserve"> </w:t>
      </w:r>
      <w:r>
        <w:t>BNR</w:t>
      </w:r>
      <w:r w:rsidR="00BA78D7">
        <w:t xml:space="preserve"> </w:t>
      </w:r>
      <w:r>
        <w:t>au</w:t>
      </w:r>
      <w:r w:rsidR="00BA78D7">
        <w:t xml:space="preserve"> </w:t>
      </w:r>
      <w:r>
        <w:t>ca</w:t>
      </w:r>
      <w:r w:rsidR="00BA78D7">
        <w:t xml:space="preserve"> </w:t>
      </w:r>
      <w:r>
        <w:t>scop</w:t>
      </w:r>
      <w:r w:rsidR="00BA78D7">
        <w:t xml:space="preserve"> </w:t>
      </w:r>
      <w:r>
        <w:t>asigurarea</w:t>
      </w:r>
      <w:r w:rsidR="00BA78D7">
        <w:t xml:space="preserve"> </w:t>
      </w:r>
      <w:r>
        <w:t>şi</w:t>
      </w:r>
      <w:r w:rsidR="00BA78D7">
        <w:t xml:space="preserve"> </w:t>
      </w:r>
      <w:r>
        <w:t>menţinerea</w:t>
      </w:r>
      <w:r w:rsidR="00BA78D7">
        <w:t xml:space="preserve"> </w:t>
      </w:r>
      <w:r>
        <w:t>stabilităţii</w:t>
      </w:r>
      <w:r w:rsidR="00BA78D7">
        <w:t xml:space="preserve"> </w:t>
      </w:r>
      <w:r>
        <w:t>preţurilor</w:t>
      </w:r>
      <w:r w:rsidR="00BA78D7">
        <w:t xml:space="preserve"> </w:t>
      </w:r>
      <w:r>
        <w:t>pe</w:t>
      </w:r>
      <w:r w:rsidR="00BA78D7">
        <w:t xml:space="preserve"> </w:t>
      </w:r>
      <w:r>
        <w:t>termen</w:t>
      </w:r>
      <w:r w:rsidR="00BA78D7">
        <w:t xml:space="preserve"> </w:t>
      </w:r>
      <w:r>
        <w:t>mediu,</w:t>
      </w:r>
      <w:r w:rsidR="00BA78D7">
        <w:t xml:space="preserve"> </w:t>
      </w:r>
      <w:r>
        <w:t>într-o</w:t>
      </w:r>
      <w:r w:rsidR="00BA78D7">
        <w:t xml:space="preserve"> </w:t>
      </w:r>
      <w:r>
        <w:t>manieră</w:t>
      </w:r>
      <w:r w:rsidR="00BA78D7">
        <w:t xml:space="preserve"> </w:t>
      </w:r>
      <w:r>
        <w:t>care</w:t>
      </w:r>
      <w:r w:rsidR="00BA78D7">
        <w:t xml:space="preserve"> </w:t>
      </w:r>
      <w:r>
        <w:t>să</w:t>
      </w:r>
      <w:r w:rsidR="00BA78D7">
        <w:t xml:space="preserve"> </w:t>
      </w:r>
      <w:r>
        <w:t>contribuie</w:t>
      </w:r>
      <w:r w:rsidR="00BA78D7">
        <w:t xml:space="preserve"> </w:t>
      </w:r>
      <w:r>
        <w:t>la</w:t>
      </w:r>
      <w:r w:rsidR="00BA78D7">
        <w:t xml:space="preserve"> </w:t>
      </w:r>
      <w:r>
        <w:t>realizarea</w:t>
      </w:r>
      <w:r w:rsidR="00BA78D7">
        <w:t xml:space="preserve"> </w:t>
      </w:r>
      <w:r>
        <w:t>unei</w:t>
      </w:r>
      <w:r w:rsidR="00BA78D7">
        <w:t xml:space="preserve"> </w:t>
      </w:r>
      <w:r>
        <w:t>creşteri</w:t>
      </w:r>
      <w:r w:rsidR="00BA78D7">
        <w:t xml:space="preserve"> </w:t>
      </w:r>
      <w:r>
        <w:t>economice</w:t>
      </w:r>
      <w:r w:rsidR="00BA78D7">
        <w:t xml:space="preserve"> </w:t>
      </w:r>
      <w:r>
        <w:t>sustenabile</w:t>
      </w:r>
      <w:r w:rsidR="00BA78D7">
        <w:t xml:space="preserve"> </w:t>
      </w:r>
      <w:r>
        <w:t>şi</w:t>
      </w:r>
      <w:r w:rsidR="00BA78D7">
        <w:t xml:space="preserve"> </w:t>
      </w:r>
      <w:r>
        <w:t>în</w:t>
      </w:r>
      <w:r w:rsidR="00BA78D7">
        <w:t xml:space="preserve"> </w:t>
      </w:r>
      <w:r>
        <w:t>condiţiile</w:t>
      </w:r>
      <w:r w:rsidR="00BA78D7">
        <w:t xml:space="preserve"> </w:t>
      </w:r>
      <w:r>
        <w:t>păstrării</w:t>
      </w:r>
      <w:r w:rsidR="00BA78D7">
        <w:t xml:space="preserve"> </w:t>
      </w:r>
      <w:r>
        <w:t>stabilităţii</w:t>
      </w:r>
      <w:r w:rsidR="00BA78D7">
        <w:t xml:space="preserve"> </w:t>
      </w:r>
      <w:r>
        <w:t>financiare</w:t>
      </w:r>
      <w:r w:rsidR="00BA78D7">
        <w:t xml:space="preserve">. </w:t>
      </w:r>
    </w:p>
    <w:p w14:paraId="68B48540" w14:textId="790A1A5A" w:rsidR="006C4461" w:rsidRDefault="006C4461" w:rsidP="006C4461"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</w:t>
      </w:r>
      <w:r w:rsidR="00BA78D7">
        <w:t xml:space="preserve"> </w:t>
      </w:r>
      <w:r>
        <w:t>explodat</w:t>
      </w:r>
      <w:r w:rsidR="00BA78D7">
        <w:t xml:space="preserve"> </w:t>
      </w:r>
      <w:r>
        <w:t>la</w:t>
      </w:r>
      <w:r w:rsidR="00BA78D7">
        <w:t xml:space="preserve"> </w:t>
      </w:r>
      <w:r>
        <w:t>26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după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luni,</w:t>
      </w:r>
      <w:r w:rsidR="00BA78D7">
        <w:t xml:space="preserve"> </w:t>
      </w:r>
      <w:r>
        <w:t>din</w:t>
      </w:r>
      <w:r w:rsidR="00BA78D7">
        <w:t xml:space="preserve"> </w:t>
      </w:r>
      <w:r>
        <w:t>cauza</w:t>
      </w:r>
      <w:r w:rsidR="00BA78D7">
        <w:t xml:space="preserve"> </w:t>
      </w:r>
      <w:r>
        <w:t>pandemiei</w:t>
      </w:r>
      <w:r w:rsidR="00BA78D7">
        <w:t xml:space="preserve"> </w:t>
      </w:r>
      <w:r>
        <w:t>"Execuţia</w:t>
      </w:r>
      <w:r w:rsidR="00BA78D7">
        <w:t xml:space="preserve"> </w:t>
      </w:r>
      <w:r>
        <w:t>bugetară</w:t>
      </w:r>
      <w:r w:rsidR="00BA78D7">
        <w:t xml:space="preserve"> </w:t>
      </w:r>
      <w:r>
        <w:t>pe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publicată</w:t>
      </w:r>
      <w:r w:rsidR="00BA78D7">
        <w:t xml:space="preserve"> </w:t>
      </w:r>
      <w:r>
        <w:t>miercuri</w:t>
      </w:r>
      <w:r w:rsidR="00BA78D7">
        <w:t xml:space="preserve"> </w:t>
      </w:r>
      <w:r>
        <w:t>de</w:t>
      </w:r>
      <w:r w:rsidR="00BA78D7">
        <w:t xml:space="preserve"> </w:t>
      </w:r>
      <w:r>
        <w:t>Ministerul</w:t>
      </w:r>
      <w:r w:rsidR="00BA78D7">
        <w:t xml:space="preserve"> </w:t>
      </w:r>
      <w:r>
        <w:t>Finanţelor</w:t>
      </w:r>
      <w:r w:rsidR="00BA78D7">
        <w:t xml:space="preserve"> </w:t>
      </w:r>
      <w:r>
        <w:t>arată</w:t>
      </w:r>
      <w:r w:rsidR="00BA78D7">
        <w:t xml:space="preserve"> </w:t>
      </w:r>
      <w:r>
        <w:t>că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</w:t>
      </w:r>
      <w:r w:rsidR="00BA78D7">
        <w:t xml:space="preserve"> </w:t>
      </w:r>
      <w:r>
        <w:t>jumătate</w:t>
      </w:r>
      <w:r w:rsidR="00BA78D7">
        <w:t xml:space="preserve"> </w:t>
      </w:r>
      <w:r>
        <w:t>din</w:t>
      </w:r>
      <w:r w:rsidR="00BA78D7">
        <w:t xml:space="preserve"> </w:t>
      </w:r>
      <w:r>
        <w:t>deficitul</w:t>
      </w:r>
      <w:r w:rsidR="00BA78D7">
        <w:t xml:space="preserve"> </w:t>
      </w:r>
      <w:r>
        <w:t>de</w:t>
      </w:r>
      <w:r w:rsidR="00BA78D7">
        <w:t xml:space="preserve"> </w:t>
      </w:r>
      <w:r>
        <w:t>26,82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este</w:t>
      </w:r>
      <w:r w:rsidR="00BA78D7">
        <w:t xml:space="preserve"> </w:t>
      </w:r>
      <w:r>
        <w:t>generat</w:t>
      </w:r>
      <w:r w:rsidR="00BA78D7">
        <w:t xml:space="preserve"> </w:t>
      </w:r>
      <w:r>
        <w:t>de</w:t>
      </w:r>
      <w:r w:rsidR="00BA78D7">
        <w:t xml:space="preserve"> </w:t>
      </w:r>
      <w:r>
        <w:t>sumele</w:t>
      </w:r>
      <w:r w:rsidR="00BA78D7">
        <w:t xml:space="preserve"> </w:t>
      </w:r>
      <w:r>
        <w:t>lăsate</w:t>
      </w:r>
      <w:r w:rsidR="00BA78D7">
        <w:t xml:space="preserve"> </w:t>
      </w:r>
      <w:r>
        <w:t>în</w:t>
      </w:r>
      <w:r w:rsidR="00BA78D7">
        <w:t xml:space="preserve"> </w:t>
      </w:r>
      <w:r>
        <w:t>mediul</w:t>
      </w:r>
      <w:r w:rsidR="00BA78D7">
        <w:t xml:space="preserve"> </w:t>
      </w:r>
      <w:r>
        <w:t>economic</w:t>
      </w:r>
      <w:r w:rsidR="00BA78D7">
        <w:t xml:space="preserve"> </w:t>
      </w:r>
      <w:r>
        <w:t>prin</w:t>
      </w:r>
      <w:r w:rsidR="00BA78D7">
        <w:t xml:space="preserve"> </w:t>
      </w:r>
      <w:r>
        <w:t>facilităţile</w:t>
      </w:r>
      <w:r w:rsidR="00BA78D7">
        <w:t xml:space="preserve"> </w:t>
      </w:r>
      <w:r>
        <w:t>fiscale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efectelor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</w:t>
      </w:r>
      <w:r w:rsidR="008E73B9">
        <w:t xml:space="preserve">. </w:t>
      </w:r>
      <w:r w:rsidR="00BA78D7">
        <w:t xml:space="preserve"> </w:t>
      </w:r>
      <w:r>
        <w:t>Guvernul</w:t>
      </w:r>
      <w:r w:rsidR="00BA78D7">
        <w:t xml:space="preserve"> </w:t>
      </w:r>
      <w:r>
        <w:t>estimează</w:t>
      </w:r>
      <w:r w:rsidR="00BA78D7">
        <w:t xml:space="preserve"> </w:t>
      </w:r>
      <w:r>
        <w:t>că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al</w:t>
      </w:r>
      <w:r w:rsidR="00BA78D7">
        <w:t xml:space="preserve"> </w:t>
      </w:r>
      <w:r>
        <w:t>României</w:t>
      </w:r>
      <w:r w:rsidR="00BA78D7">
        <w:t xml:space="preserve"> </w:t>
      </w:r>
      <w:r>
        <w:t>va</w:t>
      </w:r>
      <w:r w:rsidR="00BA78D7">
        <w:t xml:space="preserve"> </w:t>
      </w:r>
      <w:r>
        <w:t>ajunge</w:t>
      </w:r>
      <w:r w:rsidR="00BA78D7">
        <w:t xml:space="preserve"> </w:t>
      </w:r>
      <w:r>
        <w:t>la</w:t>
      </w:r>
      <w:r w:rsidR="00BA78D7">
        <w:t xml:space="preserve"> </w:t>
      </w:r>
      <w:r>
        <w:t>6,7%</w:t>
      </w:r>
      <w:r w:rsidR="00BA78D7">
        <w:t xml:space="preserve"> </w:t>
      </w:r>
      <w:r>
        <w:t>în</w:t>
      </w:r>
      <w:r w:rsidR="00BA78D7">
        <w:t xml:space="preserve"> </w:t>
      </w:r>
      <w:r>
        <w:t>acest</w:t>
      </w:r>
      <w:r w:rsidR="00BA78D7">
        <w:t xml:space="preserve"> </w:t>
      </w:r>
      <w:r>
        <w:t>an,</w:t>
      </w:r>
      <w:r w:rsidR="00BA78D7">
        <w:t xml:space="preserve"> </w:t>
      </w:r>
      <w:r>
        <w:t>atât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cash,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ESA</w:t>
      </w:r>
      <w:r w:rsidR="00BA78D7">
        <w:t>.”</w:t>
      </w:r>
      <w:r>
        <w:t>Creşterea</w:t>
      </w:r>
      <w:r w:rsidR="00BA78D7">
        <w:t xml:space="preserve"> </w:t>
      </w:r>
      <w:r>
        <w:t>deficitul</w:t>
      </w:r>
      <w:r w:rsidR="00BA78D7">
        <w:t xml:space="preserve"> </w:t>
      </w:r>
      <w:r>
        <w:t>bugetar</w:t>
      </w:r>
      <w:r w:rsidR="00BA78D7">
        <w:t xml:space="preserve"> </w:t>
      </w:r>
      <w:r>
        <w:t>aferent</w:t>
      </w:r>
      <w:r w:rsidR="00BA78D7">
        <w:t xml:space="preserve"> </w:t>
      </w:r>
      <w:r>
        <w:t>primelor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cel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de</w:t>
      </w:r>
      <w:r w:rsidR="00BA78D7">
        <w:t xml:space="preserve"> </w:t>
      </w:r>
      <w:r>
        <w:t>evoluţia</w:t>
      </w:r>
      <w:r w:rsidR="00BA78D7">
        <w:t xml:space="preserve"> </w:t>
      </w:r>
      <w:r>
        <w:t>nefavorabilă</w:t>
      </w:r>
      <w:r w:rsidR="00BA78D7">
        <w:t xml:space="preserve"> </w:t>
      </w:r>
      <w:r>
        <w:t>a</w:t>
      </w:r>
      <w:r w:rsidR="00BA78D7">
        <w:t xml:space="preserve"> </w:t>
      </w:r>
      <w:r>
        <w:t>încasărilor</w:t>
      </w:r>
      <w:r w:rsidR="00BA78D7">
        <w:t xml:space="preserve"> </w:t>
      </w:r>
      <w:r>
        <w:t>bugetare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martie</w:t>
      </w:r>
      <w:r w:rsidR="00BA78D7">
        <w:t xml:space="preserve"> </w:t>
      </w:r>
      <w:r>
        <w:t>si</w:t>
      </w:r>
      <w:r w:rsidR="00BA78D7">
        <w:t xml:space="preserve"> </w:t>
      </w:r>
      <w:r>
        <w:t>aprilie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amânarea</w:t>
      </w:r>
      <w:r w:rsidR="00BA78D7">
        <w:t xml:space="preserve"> </w:t>
      </w:r>
      <w:r>
        <w:t>plăţii</w:t>
      </w:r>
      <w:r w:rsidR="00BA78D7">
        <w:t xml:space="preserve"> </w:t>
      </w:r>
      <w:r>
        <w:t>unor</w:t>
      </w:r>
      <w:r w:rsidR="00BA78D7">
        <w:t xml:space="preserve"> </w:t>
      </w:r>
      <w:r>
        <w:t>obligaţii</w:t>
      </w:r>
      <w:r w:rsidR="00BA78D7">
        <w:t xml:space="preserve"> </w:t>
      </w:r>
      <w:r>
        <w:t>fiscale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agenţii</w:t>
      </w:r>
      <w:r w:rsidR="00BA78D7">
        <w:t xml:space="preserve"> </w:t>
      </w:r>
      <w:r>
        <w:t>economici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(11,1</w:t>
      </w:r>
      <w:r w:rsidR="00BA78D7">
        <w:t xml:space="preserve"> </w:t>
      </w:r>
      <w:r>
        <w:t>miliarde</w:t>
      </w:r>
      <w:r w:rsidR="00BA78D7">
        <w:t xml:space="preserve"> </w:t>
      </w:r>
      <w:r>
        <w:t>lei)</w:t>
      </w:r>
      <w:r w:rsidR="00BA78D7">
        <w:t xml:space="preserve"> </w:t>
      </w:r>
      <w:r>
        <w:t>şi</w:t>
      </w:r>
      <w:r w:rsidR="00BA78D7">
        <w:t xml:space="preserve"> </w:t>
      </w:r>
      <w:r>
        <w:t>restituirile</w:t>
      </w:r>
      <w:r w:rsidR="00BA78D7">
        <w:t xml:space="preserve"> </w:t>
      </w:r>
      <w:r>
        <w:t>suplimentare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de</w:t>
      </w:r>
      <w:r w:rsidR="00BA78D7">
        <w:t xml:space="preserve"> </w:t>
      </w:r>
      <w:r>
        <w:t>3,11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lichidităţii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privat</w:t>
      </w:r>
      <w:r w:rsidR="00BA78D7">
        <w:t xml:space="preserve"> </w:t>
      </w:r>
      <w:r>
        <w:t>cu</w:t>
      </w:r>
      <w:r w:rsidR="00BA78D7">
        <w:t xml:space="preserve"> </w:t>
      </w:r>
      <w:r>
        <w:t>un</w:t>
      </w:r>
      <w:r w:rsidR="00BA78D7">
        <w:t xml:space="preserve"> </w:t>
      </w:r>
      <w:r>
        <w:t>impact</w:t>
      </w:r>
      <w:r w:rsidR="00BA78D7">
        <w:t xml:space="preserve"> </w:t>
      </w:r>
      <w:r>
        <w:t>semnificativ</w:t>
      </w:r>
      <w:r w:rsidR="00BA78D7">
        <w:t xml:space="preserve"> </w:t>
      </w:r>
      <w:r>
        <w:t>în</w:t>
      </w:r>
      <w:r w:rsidR="00BA78D7">
        <w:t xml:space="preserve"> </w:t>
      </w:r>
      <w:r>
        <w:t>martie,</w:t>
      </w:r>
      <w:r w:rsidR="00BA78D7">
        <w:t xml:space="preserve"> </w:t>
      </w:r>
      <w:r>
        <w:t>în</w:t>
      </w:r>
      <w:r w:rsidR="00BA78D7">
        <w:t xml:space="preserve"> </w:t>
      </w:r>
      <w:r>
        <w:t>timp</w:t>
      </w:r>
      <w:r w:rsidR="00BA78D7">
        <w:t xml:space="preserve"> </w:t>
      </w:r>
      <w:r>
        <w:t>ce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dinamica</w:t>
      </w:r>
      <w:r w:rsidR="00BA78D7">
        <w:t xml:space="preserve"> </w:t>
      </w:r>
      <w:r>
        <w:t>veniturilor</w:t>
      </w:r>
      <w:r w:rsidR="00BA78D7">
        <w:t xml:space="preserve"> </w:t>
      </w:r>
      <w:r>
        <w:t>a</w:t>
      </w:r>
      <w:r w:rsidR="00BA78D7">
        <w:t xml:space="preserve"> </w:t>
      </w:r>
      <w:r>
        <w:t>revenit</w:t>
      </w:r>
      <w:r w:rsidR="00BA78D7">
        <w:t xml:space="preserve"> </w:t>
      </w:r>
      <w:r>
        <w:t>în</w:t>
      </w:r>
      <w:r w:rsidR="00BA78D7">
        <w:t xml:space="preserve"> </w:t>
      </w:r>
      <w:r>
        <w:t>teritoriul</w:t>
      </w:r>
      <w:r w:rsidR="00BA78D7">
        <w:t xml:space="preserve"> </w:t>
      </w:r>
      <w:r>
        <w:t>pozitiv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pe</w:t>
      </w:r>
      <w:r w:rsidR="00BA78D7">
        <w:t xml:space="preserve"> </w:t>
      </w:r>
      <w:r>
        <w:t>partea</w:t>
      </w:r>
      <w:r w:rsidR="00BA78D7">
        <w:t xml:space="preserve"> </w:t>
      </w:r>
      <w:r>
        <w:t>de</w:t>
      </w:r>
      <w:r w:rsidR="00BA78D7">
        <w:t xml:space="preserve"> </w:t>
      </w:r>
      <w:r>
        <w:t>cheltuieli,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bugetară</w:t>
      </w:r>
      <w:r w:rsidR="00BA78D7">
        <w:t xml:space="preserve"> </w:t>
      </w:r>
      <w:r>
        <w:t>prin</w:t>
      </w:r>
      <w:r w:rsidR="00BA78D7">
        <w:t xml:space="preserve"> </w:t>
      </w:r>
      <w:r>
        <w:t>efectul</w:t>
      </w:r>
      <w:r w:rsidR="00BA78D7">
        <w:t xml:space="preserve"> </w:t>
      </w:r>
      <w:r>
        <w:t>legilor</w:t>
      </w:r>
      <w:r w:rsidR="00BA78D7">
        <w:t xml:space="preserve"> </w:t>
      </w:r>
      <w:r>
        <w:t>s-a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investiţii</w:t>
      </w:r>
      <w:r w:rsidR="00BA78D7">
        <w:t xml:space="preserve"> </w:t>
      </w:r>
      <w:r>
        <w:t>cu</w:t>
      </w:r>
      <w:r w:rsidR="00BA78D7">
        <w:t xml:space="preserve"> </w:t>
      </w:r>
      <w:r>
        <w:t>3,15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plăţi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excepţional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epidemia</w:t>
      </w:r>
      <w:r w:rsidR="00BA78D7">
        <w:t xml:space="preserve"> </w:t>
      </w:r>
      <w:r>
        <w:t>COVID-19</w:t>
      </w:r>
      <w:r w:rsidR="00BA78D7">
        <w:t xml:space="preserve"> </w:t>
      </w:r>
      <w:r>
        <w:t>de</w:t>
      </w:r>
      <w:r w:rsidR="00BA78D7">
        <w:t xml:space="preserve"> </w:t>
      </w:r>
      <w:r>
        <w:t>aproximativ</w:t>
      </w:r>
      <w:r w:rsidR="00BA78D7">
        <w:t xml:space="preserve"> </w:t>
      </w:r>
      <w:r>
        <w:t>1,2</w:t>
      </w:r>
      <w:r w:rsidR="00BA78D7">
        <w:t xml:space="preserve"> </w:t>
      </w:r>
      <w:r>
        <w:t>miliarde</w:t>
      </w:r>
      <w:r w:rsidR="00BA78D7">
        <w:t xml:space="preserve"> </w:t>
      </w:r>
      <w:r>
        <w:t>lei”,</w:t>
      </w:r>
      <w:r w:rsidR="00BA78D7">
        <w:t xml:space="preserve"> </w:t>
      </w:r>
      <w:r>
        <w:t>arată</w:t>
      </w:r>
      <w:r w:rsidR="00BA78D7">
        <w:t xml:space="preserve"> </w:t>
      </w:r>
      <w:r>
        <w:t>Ministerul</w:t>
      </w:r>
      <w:r w:rsidR="00BA78D7">
        <w:t xml:space="preserve"> </w:t>
      </w:r>
      <w:r>
        <w:t>Finanţelor</w:t>
      </w:r>
      <w:r w:rsidR="008E73B9">
        <w:t xml:space="preserve">. </w:t>
      </w:r>
      <w:r>
        <w:t>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 </w:t>
      </w:r>
      <w:r>
        <w:t>Veniturile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98,21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1,3%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trecut,</w:t>
      </w:r>
      <w:r w:rsidR="00BA78D7">
        <w:t xml:space="preserve"> </w:t>
      </w:r>
      <w:r>
        <w:t>reflectând</w:t>
      </w:r>
      <w:r w:rsidR="00BA78D7">
        <w:t xml:space="preserve"> </w:t>
      </w:r>
      <w:r>
        <w:t>contracţia</w:t>
      </w:r>
      <w:r w:rsidR="00BA78D7">
        <w:t xml:space="preserve"> </w:t>
      </w:r>
      <w:r>
        <w:t>încasărilor</w:t>
      </w:r>
      <w:r w:rsidR="00BA78D7">
        <w:t xml:space="preserve"> </w:t>
      </w:r>
      <w:r>
        <w:t>bugetare</w:t>
      </w:r>
      <w:r w:rsidR="00BA78D7">
        <w:t xml:space="preserve"> </w:t>
      </w:r>
      <w:r>
        <w:t>în</w:t>
      </w:r>
      <w:r w:rsidR="00BA78D7">
        <w:t xml:space="preserve"> </w:t>
      </w:r>
      <w:r>
        <w:t>martie</w:t>
      </w:r>
      <w:r w:rsidR="00BA78D7">
        <w:t xml:space="preserve"> </w:t>
      </w:r>
      <w:r>
        <w:t>(-25,1%</w:t>
      </w:r>
      <w:r w:rsidR="00BA78D7">
        <w:t xml:space="preserve"> </w:t>
      </w:r>
      <w:r>
        <w:t>an/an),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facilităţilor</w:t>
      </w:r>
      <w:r w:rsidR="00BA78D7">
        <w:t xml:space="preserve"> </w:t>
      </w:r>
      <w:r>
        <w:t>fiscale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susţinerea</w:t>
      </w:r>
      <w:r w:rsidR="00BA78D7">
        <w:t xml:space="preserve"> </w:t>
      </w:r>
      <w:r>
        <w:t>economiei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instituirii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.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veniturile</w:t>
      </w:r>
      <w:r w:rsidR="00BA78D7">
        <w:t xml:space="preserve"> </w:t>
      </w:r>
      <w:r>
        <w:t>totale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1,16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respectiv</w:t>
      </w:r>
      <w:r w:rsidR="00BA78D7">
        <w:t xml:space="preserve"> </w:t>
      </w:r>
      <w:r>
        <w:t>4,7%,</w:t>
      </w:r>
      <w:r w:rsidR="00BA78D7">
        <w:t xml:space="preserve"> </w:t>
      </w:r>
      <w:r>
        <w:t>susţinute</w:t>
      </w:r>
      <w:r w:rsidR="00BA78D7">
        <w:t xml:space="preserve"> </w:t>
      </w:r>
      <w:r>
        <w:t>de</w:t>
      </w:r>
      <w:r w:rsidR="00BA78D7">
        <w:t xml:space="preserve"> </w:t>
      </w:r>
      <w:r>
        <w:t>dinamica</w:t>
      </w:r>
      <w:r w:rsidR="00BA78D7">
        <w:t xml:space="preserve"> </w:t>
      </w:r>
      <w:r>
        <w:t>veniturilor</w:t>
      </w:r>
      <w:r w:rsidR="00BA78D7">
        <w:t xml:space="preserve"> </w:t>
      </w:r>
      <w:r>
        <w:t>fiscale</w:t>
      </w:r>
      <w:r w:rsidR="00BA78D7">
        <w:t xml:space="preserve"> </w:t>
      </w:r>
      <w:r>
        <w:t>(impozit</w:t>
      </w:r>
      <w:r w:rsidR="00BA78D7">
        <w:t xml:space="preserve"> </w:t>
      </w:r>
      <w:r>
        <w:t>pe</w:t>
      </w:r>
      <w:r w:rsidR="00BA78D7">
        <w:t xml:space="preserve"> </w:t>
      </w:r>
      <w:r>
        <w:t>profit,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şi</w:t>
      </w:r>
      <w:r w:rsidR="00BA78D7">
        <w:t xml:space="preserve"> </w:t>
      </w:r>
      <w:r>
        <w:t>venit</w:t>
      </w:r>
      <w:r w:rsidR="00BA78D7">
        <w:t xml:space="preserve"> </w:t>
      </w:r>
      <w:r>
        <w:t>şi</w:t>
      </w:r>
      <w:r w:rsidR="00BA78D7">
        <w:t xml:space="preserve"> </w:t>
      </w:r>
      <w:r>
        <w:t>accize)</w:t>
      </w:r>
      <w:r w:rsidR="00BA78D7">
        <w:t xml:space="preserve"> </w:t>
      </w:r>
      <w:r>
        <w:t>şi</w:t>
      </w:r>
      <w:r w:rsidR="00BA78D7">
        <w:t xml:space="preserve"> </w:t>
      </w:r>
      <w:r>
        <w:t>sume</w:t>
      </w:r>
      <w:r w:rsidR="00BA78D7">
        <w:t xml:space="preserve"> </w:t>
      </w:r>
      <w:r>
        <w:t>primite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UE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plăţilor</w:t>
      </w:r>
      <w:r w:rsidR="00BA78D7">
        <w:t xml:space="preserve"> </w:t>
      </w:r>
      <w:r>
        <w:t>efectuate</w:t>
      </w:r>
      <w:r w:rsidR="008E73B9">
        <w:t xml:space="preserve">. 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şi</w:t>
      </w:r>
      <w:r w:rsidR="00BA78D7">
        <w:t xml:space="preserve"> </w:t>
      </w:r>
      <w:r>
        <w:t>venit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7,85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cu</w:t>
      </w:r>
      <w:r w:rsidR="00BA78D7">
        <w:t xml:space="preserve"> </w:t>
      </w:r>
      <w:r>
        <w:t>7,9%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Această</w:t>
      </w:r>
      <w:r w:rsidR="00BA78D7">
        <w:t xml:space="preserve"> </w:t>
      </w:r>
      <w:r>
        <w:t>majorare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susţinută</w:t>
      </w:r>
      <w:r w:rsidR="00BA78D7">
        <w:t xml:space="preserve"> </w:t>
      </w:r>
      <w:r>
        <w:t>de</w:t>
      </w:r>
      <w:r w:rsidR="00BA78D7">
        <w:t xml:space="preserve"> </w:t>
      </w:r>
      <w:r>
        <w:t>creşterea</w:t>
      </w:r>
      <w:r w:rsidR="00BA78D7">
        <w:t xml:space="preserve"> </w:t>
      </w:r>
      <w:r>
        <w:t>numărului</w:t>
      </w:r>
      <w:r w:rsidR="00BA78D7">
        <w:t xml:space="preserve"> </w:t>
      </w:r>
      <w:r>
        <w:t>de</w:t>
      </w:r>
      <w:r w:rsidR="00BA78D7">
        <w:t xml:space="preserve"> </w:t>
      </w:r>
      <w:r>
        <w:t>salariaţi</w:t>
      </w:r>
      <w:r w:rsidR="00BA78D7">
        <w:t xml:space="preserve"> </w:t>
      </w:r>
      <w:r>
        <w:t>cu</w:t>
      </w:r>
      <w:r w:rsidR="00BA78D7">
        <w:t xml:space="preserve"> </w:t>
      </w:r>
      <w:r>
        <w:t>0,5%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câştigului</w:t>
      </w:r>
      <w:r w:rsidR="00BA78D7">
        <w:t xml:space="preserve"> </w:t>
      </w:r>
      <w:r>
        <w:t>mediu</w:t>
      </w:r>
      <w:r w:rsidR="00BA78D7">
        <w:t xml:space="preserve"> </w:t>
      </w:r>
      <w:r>
        <w:t>brut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economiei</w:t>
      </w:r>
      <w:r w:rsidR="00BA78D7">
        <w:t xml:space="preserve"> </w:t>
      </w:r>
      <w:r>
        <w:t>cu</w:t>
      </w:r>
      <w:r w:rsidR="00BA78D7">
        <w:t xml:space="preserve"> </w:t>
      </w:r>
      <w:r>
        <w:t>8,5%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decembrie-martie</w:t>
      </w:r>
      <w:r w:rsidR="00BA78D7">
        <w:t xml:space="preserve"> </w:t>
      </w:r>
      <w:r>
        <w:t>2020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 w:rsidR="00BA78D7">
        <w:t xml:space="preserve"> </w:t>
      </w:r>
      <w:r>
        <w:t>În</w:t>
      </w:r>
      <w:r w:rsidR="00BA78D7">
        <w:t xml:space="preserve"> </w:t>
      </w:r>
      <w:r>
        <w:t>structură,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importantă</w:t>
      </w:r>
      <w:r w:rsidR="00BA78D7">
        <w:t xml:space="preserve"> </w:t>
      </w:r>
      <w:r>
        <w:t>categorie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salarii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cu</w:t>
      </w:r>
      <w:r w:rsidR="00BA78D7">
        <w:t xml:space="preserve"> </w:t>
      </w:r>
      <w:r>
        <w:t>3,1%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8E73B9">
        <w:t xml:space="preserve">. </w:t>
      </w:r>
      <w:r>
        <w:t>După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însemnat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două</w:t>
      </w:r>
      <w:r w:rsidR="00BA78D7">
        <w:t xml:space="preserve"> </w:t>
      </w:r>
      <w:r>
        <w:t>luni,</w:t>
      </w:r>
      <w:r w:rsidR="00BA78D7">
        <w:t xml:space="preserve"> </w:t>
      </w:r>
      <w:r>
        <w:t>se</w:t>
      </w:r>
      <w:r w:rsidR="00BA78D7">
        <w:t xml:space="preserve"> </w:t>
      </w:r>
      <w:r>
        <w:t>remarcă</w:t>
      </w:r>
      <w:r w:rsidR="00BA78D7">
        <w:t xml:space="preserve"> </w:t>
      </w:r>
      <w:r>
        <w:t>o</w:t>
      </w:r>
      <w:r w:rsidR="00BA78D7">
        <w:t xml:space="preserve"> </w:t>
      </w:r>
      <w:r>
        <w:t>decelerare</w:t>
      </w:r>
      <w:r w:rsidR="00BA78D7">
        <w:t xml:space="preserve"> </w:t>
      </w:r>
      <w:r>
        <w:t>în</w:t>
      </w:r>
      <w:r w:rsidR="00BA78D7">
        <w:t xml:space="preserve"> </w:t>
      </w:r>
      <w:r>
        <w:t>martie-aprilie</w:t>
      </w:r>
      <w:r w:rsidR="00BA78D7">
        <w:t xml:space="preserve"> </w:t>
      </w:r>
      <w:r>
        <w:t>(datorată</w:t>
      </w:r>
      <w:r w:rsidR="00BA78D7">
        <w:t xml:space="preserve"> </w:t>
      </w:r>
      <w:r>
        <w:t>atât</w:t>
      </w:r>
      <w:r w:rsidR="00BA78D7">
        <w:t xml:space="preserve"> </w:t>
      </w:r>
      <w:r>
        <w:t>prorogării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venit,</w:t>
      </w:r>
      <w:r w:rsidR="00BA78D7">
        <w:t xml:space="preserve"> </w:t>
      </w:r>
      <w:r>
        <w:lastRenderedPageBreak/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instituirea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cat</w:t>
      </w:r>
      <w:r w:rsidR="00BA78D7">
        <w:t xml:space="preserve"> </w:t>
      </w:r>
      <w:r>
        <w:t>şi</w:t>
      </w:r>
      <w:r w:rsidR="00BA78D7">
        <w:t xml:space="preserve"> </w:t>
      </w:r>
      <w:r>
        <w:t>încetinirii</w:t>
      </w:r>
      <w:r w:rsidR="00BA78D7">
        <w:t xml:space="preserve"> </w:t>
      </w:r>
      <w:r>
        <w:t>câştigului</w:t>
      </w:r>
      <w:r w:rsidR="00BA78D7">
        <w:t xml:space="preserve"> </w:t>
      </w:r>
      <w:r>
        <w:t>salarial</w:t>
      </w:r>
      <w:r w:rsidR="00BA78D7">
        <w:t xml:space="preserve"> </w:t>
      </w:r>
      <w:r>
        <w:t>în</w:t>
      </w:r>
      <w:r w:rsidR="00BA78D7">
        <w:t xml:space="preserve"> </w:t>
      </w:r>
      <w:r>
        <w:t>economie</w:t>
      </w:r>
      <w:r w:rsidR="00BA78D7">
        <w:t xml:space="preserve"> </w:t>
      </w:r>
      <w:r>
        <w:t>la</w:t>
      </w:r>
      <w:r w:rsidR="00BA78D7">
        <w:t xml:space="preserve"> </w:t>
      </w:r>
      <w:r>
        <w:t>6,7%</w:t>
      </w:r>
      <w:r w:rsidR="00BA78D7">
        <w:t xml:space="preserve"> </w:t>
      </w:r>
      <w:r>
        <w:t>în</w:t>
      </w:r>
      <w:r w:rsidR="00BA78D7">
        <w:t xml:space="preserve"> </w:t>
      </w:r>
      <w:r>
        <w:t>martie)</w:t>
      </w:r>
      <w:r w:rsidR="008E73B9">
        <w:t xml:space="preserve">. </w:t>
      </w:r>
      <w:r>
        <w:t>Contribuţiile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36,24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prezintă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de</w:t>
      </w:r>
      <w:r w:rsidR="00BA78D7">
        <w:t xml:space="preserve"> </w:t>
      </w:r>
      <w:r>
        <w:t>1,1%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Similar</w:t>
      </w:r>
      <w:r w:rsidR="00BA78D7">
        <w:t xml:space="preserve"> </w:t>
      </w:r>
      <w:r>
        <w:t>evoluţiei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venit,</w:t>
      </w:r>
      <w:r w:rsidR="00BA78D7">
        <w:t xml:space="preserve"> </w:t>
      </w:r>
      <w:r>
        <w:t>dinamica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contribuţii</w:t>
      </w:r>
      <w:r w:rsidR="00BA78D7">
        <w:t xml:space="preserve"> </w:t>
      </w:r>
      <w:r>
        <w:t>sociale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influenţată</w:t>
      </w:r>
      <w:r w:rsidR="00BA78D7">
        <w:t xml:space="preserve"> </w:t>
      </w:r>
      <w:r>
        <w:t>de</w:t>
      </w:r>
      <w:r w:rsidR="00BA78D7">
        <w:t xml:space="preserve"> </w:t>
      </w:r>
      <w:r>
        <w:t>decelerarea</w:t>
      </w:r>
      <w:r w:rsidR="00BA78D7">
        <w:t xml:space="preserve"> </w:t>
      </w:r>
      <w:r>
        <w:t>fondului</w:t>
      </w:r>
      <w:r w:rsidR="00BA78D7">
        <w:t xml:space="preserve"> </w:t>
      </w:r>
      <w:r>
        <w:t>de</w:t>
      </w:r>
      <w:r w:rsidR="00BA78D7">
        <w:t xml:space="preserve"> </w:t>
      </w:r>
      <w:r>
        <w:t>salarii</w:t>
      </w:r>
      <w:r w:rsidR="00BA78D7">
        <w:t xml:space="preserve"> </w:t>
      </w:r>
      <w:r>
        <w:t>din</w:t>
      </w:r>
      <w:r w:rsidR="00BA78D7">
        <w:t xml:space="preserve"> </w:t>
      </w:r>
      <w:r>
        <w:t>economie</w:t>
      </w:r>
      <w:r w:rsidR="008E73B9">
        <w:t xml:space="preserve">. </w:t>
      </w:r>
      <w:r>
        <w:t>Totodată,</w:t>
      </w:r>
      <w:r w:rsidR="00BA78D7">
        <w:t xml:space="preserve"> </w:t>
      </w:r>
      <w:r>
        <w:t>contribuţiile</w:t>
      </w:r>
      <w:r w:rsidR="00BA78D7">
        <w:t xml:space="preserve"> </w:t>
      </w:r>
      <w:r>
        <w:t>sociale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afectate</w:t>
      </w:r>
      <w:r w:rsidR="00BA78D7">
        <w:t xml:space="preserve"> </w:t>
      </w:r>
      <w:r>
        <w:t>de</w:t>
      </w:r>
      <w:r w:rsidR="00BA78D7">
        <w:t xml:space="preserve"> </w:t>
      </w:r>
      <w:r>
        <w:t>modificarea</w:t>
      </w:r>
      <w:r w:rsidR="00BA78D7">
        <w:t xml:space="preserve"> </w:t>
      </w:r>
      <w:r>
        <w:t>bazei</w:t>
      </w:r>
      <w:r w:rsidR="00BA78D7">
        <w:t xml:space="preserve"> </w:t>
      </w:r>
      <w:r>
        <w:t>de</w:t>
      </w:r>
      <w:r w:rsidR="00BA78D7">
        <w:t xml:space="preserve"> </w:t>
      </w:r>
      <w:r>
        <w:t>calcul</w:t>
      </w:r>
      <w:r w:rsidR="00BA78D7">
        <w:t xml:space="preserve"> </w:t>
      </w:r>
      <w:r>
        <w:t>a</w:t>
      </w:r>
      <w:r w:rsidR="00BA78D7">
        <w:t xml:space="preserve"> </w:t>
      </w:r>
      <w:r>
        <w:t>CAS</w:t>
      </w:r>
      <w:r w:rsidR="00BA78D7">
        <w:t xml:space="preserve"> </w:t>
      </w:r>
      <w:r>
        <w:t>şi</w:t>
      </w:r>
      <w:r w:rsidR="00BA78D7">
        <w:t xml:space="preserve"> </w:t>
      </w:r>
      <w:r>
        <w:t>CASS</w:t>
      </w:r>
      <w:r w:rsidR="00BA78D7">
        <w:t xml:space="preserve"> </w:t>
      </w:r>
      <w:r>
        <w:t>datorată</w:t>
      </w:r>
      <w:r w:rsidR="00BA78D7">
        <w:t xml:space="preserve"> </w:t>
      </w:r>
      <w:r>
        <w:t>de</w:t>
      </w:r>
      <w:r w:rsidR="00BA78D7">
        <w:t xml:space="preserve"> </w:t>
      </w:r>
      <w:r>
        <w:t>salariaţii</w:t>
      </w:r>
      <w:r w:rsidR="00BA78D7">
        <w:t xml:space="preserve"> </w:t>
      </w:r>
      <w:r>
        <w:t>cu</w:t>
      </w:r>
      <w:r w:rsidR="00BA78D7">
        <w:t xml:space="preserve"> </w:t>
      </w:r>
      <w:r>
        <w:t>contract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cu</w:t>
      </w:r>
      <w:r w:rsidR="00BA78D7">
        <w:t xml:space="preserve"> </w:t>
      </w:r>
      <w:r>
        <w:t>timp</w:t>
      </w:r>
      <w:r w:rsidR="00BA78D7">
        <w:t xml:space="preserve"> </w:t>
      </w:r>
      <w:r>
        <w:t>parţial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declaraţiei</w:t>
      </w:r>
      <w:r w:rsidR="00BA78D7">
        <w:t xml:space="preserve"> </w:t>
      </w:r>
      <w:r>
        <w:t>unice</w:t>
      </w:r>
      <w:r w:rsidR="00BA78D7">
        <w:t xml:space="preserve"> </w:t>
      </w:r>
      <w:r>
        <w:t>privind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venit</w:t>
      </w:r>
      <w:r w:rsidR="00BA78D7">
        <w:t xml:space="preserve"> </w:t>
      </w:r>
      <w:r>
        <w:t>şi</w:t>
      </w:r>
      <w:r w:rsidR="00BA78D7">
        <w:t xml:space="preserve"> </w:t>
      </w:r>
      <w:r>
        <w:t>contribuţiile</w:t>
      </w:r>
      <w:r w:rsidR="00BA78D7">
        <w:t xml:space="preserve"> </w:t>
      </w:r>
      <w:r>
        <w:t>sociale</w:t>
      </w:r>
      <w:r w:rsidR="00BA78D7">
        <w:t xml:space="preserve"> </w:t>
      </w:r>
      <w:r>
        <w:t>datorate</w:t>
      </w:r>
      <w:r w:rsidR="00BA78D7">
        <w:t xml:space="preserve"> </w:t>
      </w:r>
      <w:r>
        <w:t>de</w:t>
      </w:r>
      <w:r w:rsidR="00BA78D7">
        <w:t xml:space="preserve"> </w:t>
      </w:r>
      <w:r>
        <w:t>persoanele</w:t>
      </w:r>
      <w:r w:rsidR="00BA78D7">
        <w:t xml:space="preserve"> </w:t>
      </w:r>
      <w:r>
        <w:t>fizice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15</w:t>
      </w:r>
      <w:r w:rsidR="00BA78D7">
        <w:t xml:space="preserve"> </w:t>
      </w:r>
      <w:r>
        <w:t>martie</w:t>
      </w:r>
      <w:r w:rsidR="00BA78D7">
        <w:t xml:space="preserve"> </w:t>
      </w:r>
      <w:r>
        <w:t>2020</w:t>
      </w:r>
      <w:r w:rsidR="00BA78D7">
        <w:t xml:space="preserve"> </w:t>
      </w:r>
      <w:r>
        <w:t>la</w:t>
      </w:r>
      <w:r w:rsidR="00BA78D7">
        <w:t xml:space="preserve"> </w:t>
      </w:r>
      <w:r>
        <w:t>data</w:t>
      </w:r>
      <w:r w:rsidR="00BA78D7">
        <w:t xml:space="preserve"> </w:t>
      </w:r>
      <w:r>
        <w:t>de</w:t>
      </w:r>
      <w:r w:rsidR="00BA78D7">
        <w:t xml:space="preserve"> </w:t>
      </w:r>
      <w:r>
        <w:t>25</w:t>
      </w:r>
      <w:r w:rsidR="00BA78D7">
        <w:t xml:space="preserve"> </w:t>
      </w:r>
      <w:r>
        <w:t>mai</w:t>
      </w:r>
      <w:r w:rsidR="00BA78D7">
        <w:t xml:space="preserve"> </w:t>
      </w:r>
      <w:r>
        <w:t>2020</w:t>
      </w:r>
      <w:r w:rsidR="00BA78D7">
        <w:t xml:space="preserve"> </w:t>
      </w:r>
      <w:r>
        <w:t>inclusiv</w:t>
      </w:r>
      <w:r w:rsidR="008E73B9">
        <w:t xml:space="preserve">. 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a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reducerea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contribuţii</w:t>
      </w:r>
      <w:r w:rsidR="00BA78D7">
        <w:t xml:space="preserve"> </w:t>
      </w:r>
      <w:r>
        <w:t>sociale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(-1,7%,</w:t>
      </w:r>
      <w:r w:rsidR="00BA78D7">
        <w:t xml:space="preserve"> </w:t>
      </w:r>
      <w:r>
        <w:t>an/an),</w:t>
      </w:r>
      <w:r w:rsidR="00BA78D7">
        <w:t xml:space="preserve"> </w:t>
      </w:r>
      <w:r>
        <w:t>încasările</w:t>
      </w:r>
      <w:r w:rsidR="00BA78D7">
        <w:t xml:space="preserve"> </w:t>
      </w:r>
      <w:r>
        <w:t>fiind</w:t>
      </w:r>
      <w:r w:rsidR="00BA78D7">
        <w:t xml:space="preserve"> </w:t>
      </w:r>
      <w:r>
        <w:t>cu</w:t>
      </w:r>
      <w:r w:rsidR="00BA78D7">
        <w:t xml:space="preserve"> </w:t>
      </w:r>
      <w:r>
        <w:t>1,46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mai</w:t>
      </w:r>
      <w:r w:rsidR="00BA78D7">
        <w:t xml:space="preserve"> </w:t>
      </w:r>
      <w:r>
        <w:t>reduse</w:t>
      </w:r>
      <w:r w:rsidR="00BA78D7">
        <w:t xml:space="preserve"> </w:t>
      </w:r>
      <w:r>
        <w:t>decât</w:t>
      </w:r>
      <w:r w:rsidR="00BA78D7">
        <w:t xml:space="preserve"> </w:t>
      </w:r>
      <w:r>
        <w:t>obligaţiile</w:t>
      </w:r>
      <w:r w:rsidR="00BA78D7">
        <w:t xml:space="preserve"> </w:t>
      </w:r>
      <w:r>
        <w:t>fiscale</w:t>
      </w:r>
      <w:r w:rsidR="00BA78D7">
        <w:t xml:space="preserve"> </w:t>
      </w:r>
      <w:r>
        <w:t>declarate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</w:t>
      </w:r>
      <w:r w:rsidR="008E73B9">
        <w:t xml:space="preserve">. 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6,46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curent,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8,2%</w:t>
      </w:r>
      <w:r w:rsidR="00BA78D7">
        <w:t xml:space="preserve"> </w:t>
      </w:r>
      <w:r>
        <w:t>(-0,57</w:t>
      </w:r>
      <w:r w:rsidR="00BA78D7">
        <w:t xml:space="preserve"> </w:t>
      </w:r>
      <w:r>
        <w:t>miliarde</w:t>
      </w:r>
      <w:r w:rsidR="00BA78D7">
        <w:t xml:space="preserve"> </w:t>
      </w:r>
      <w:r>
        <w:t>lei)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corespunzătoare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Evoluţia</w:t>
      </w:r>
      <w:r w:rsidR="00BA78D7">
        <w:t xml:space="preserve"> </w:t>
      </w:r>
      <w:r>
        <w:t>negativă</w:t>
      </w:r>
      <w:r w:rsidR="00BA78D7">
        <w:t xml:space="preserve"> </w:t>
      </w:r>
      <w:r>
        <w:t>este</w:t>
      </w:r>
      <w:r w:rsidR="00BA78D7">
        <w:t xml:space="preserve"> </w:t>
      </w:r>
      <w:r>
        <w:t>explicată</w:t>
      </w:r>
      <w:r w:rsidR="00BA78D7">
        <w:t xml:space="preserve"> </w:t>
      </w:r>
      <w:r>
        <w:t>de</w:t>
      </w:r>
      <w:r w:rsidR="00BA78D7">
        <w:t xml:space="preserve"> </w:t>
      </w:r>
      <w:r>
        <w:t>amânarea</w:t>
      </w:r>
      <w:r w:rsidR="00BA78D7">
        <w:t xml:space="preserve"> </w:t>
      </w:r>
      <w:r>
        <w:t>achitării</w:t>
      </w:r>
      <w:r w:rsidR="00BA78D7">
        <w:t xml:space="preserve"> </w:t>
      </w:r>
      <w:r>
        <w:t>unor</w:t>
      </w:r>
      <w:r w:rsidR="00BA78D7">
        <w:t xml:space="preserve"> </w:t>
      </w:r>
      <w:r>
        <w:t>obligaţii</w:t>
      </w:r>
      <w:r w:rsidR="00BA78D7">
        <w:t xml:space="preserve"> </w:t>
      </w:r>
      <w:r>
        <w:t>fiscale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martie</w:t>
      </w:r>
      <w:r w:rsidR="00BA78D7">
        <w:t xml:space="preserve"> </w:t>
      </w:r>
      <w:r>
        <w:t>de</w:t>
      </w:r>
      <w:r w:rsidR="00BA78D7">
        <w:t xml:space="preserve"> </w:t>
      </w:r>
      <w:r>
        <w:t>către</w:t>
      </w:r>
      <w:r w:rsidR="00BA78D7">
        <w:t xml:space="preserve"> </w:t>
      </w:r>
      <w:r>
        <w:t>contribuabilii</w:t>
      </w:r>
      <w:r w:rsidR="00BA78D7">
        <w:t xml:space="preserve"> </w:t>
      </w:r>
      <w:r>
        <w:t>plătitori</w:t>
      </w:r>
      <w:r w:rsidR="00BA78D7">
        <w:t xml:space="preserve"> </w:t>
      </w:r>
      <w:r>
        <w:t>de</w:t>
      </w:r>
      <w:r w:rsidR="00BA78D7">
        <w:t xml:space="preserve"> </w:t>
      </w:r>
      <w:r>
        <w:t>impozit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(OUG</w:t>
      </w:r>
      <w:r w:rsidR="00BA78D7">
        <w:t xml:space="preserve"> </w:t>
      </w:r>
      <w:r>
        <w:t>nr</w:t>
      </w:r>
      <w:r w:rsidR="008E73B9">
        <w:t xml:space="preserve">. </w:t>
      </w:r>
      <w:r>
        <w:t>29/2020)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bonificaţiile</w:t>
      </w:r>
      <w:r w:rsidR="00BA78D7">
        <w:t xml:space="preserve"> </w:t>
      </w:r>
      <w:r>
        <w:t>de</w:t>
      </w:r>
      <w:r w:rsidR="00BA78D7">
        <w:t xml:space="preserve"> </w:t>
      </w:r>
      <w:r>
        <w:t>5%</w:t>
      </w:r>
      <w:r w:rsidR="00BA78D7">
        <w:t xml:space="preserve"> </w:t>
      </w:r>
      <w:r>
        <w:t>pentru</w:t>
      </w:r>
      <w:r w:rsidR="00BA78D7">
        <w:t xml:space="preserve"> </w:t>
      </w:r>
      <w:r>
        <w:t>marii</w:t>
      </w:r>
      <w:r w:rsidR="00BA78D7">
        <w:t xml:space="preserve"> </w:t>
      </w:r>
      <w:r>
        <w:t>contribuabili,</w:t>
      </w:r>
      <w:r w:rsidR="00BA78D7">
        <w:t xml:space="preserve"> </w:t>
      </w:r>
      <w:r>
        <w:t>respectiv</w:t>
      </w:r>
      <w:r w:rsidR="00BA78D7">
        <w:t xml:space="preserve"> </w:t>
      </w:r>
      <w:r>
        <w:t>10%</w:t>
      </w:r>
      <w:r w:rsidR="00BA78D7">
        <w:t xml:space="preserve"> </w:t>
      </w:r>
      <w:r>
        <w:t>pentru</w:t>
      </w:r>
      <w:r w:rsidR="00BA78D7">
        <w:t xml:space="preserve"> </w:t>
      </w:r>
      <w:r>
        <w:t>contribuabilii</w:t>
      </w:r>
      <w:r w:rsidR="00BA78D7">
        <w:t xml:space="preserve"> </w:t>
      </w:r>
      <w:r>
        <w:t>mici</w:t>
      </w:r>
      <w:r w:rsidR="00BA78D7">
        <w:t xml:space="preserve"> </w:t>
      </w:r>
      <w:r>
        <w:t>şi</w:t>
      </w:r>
      <w:r w:rsidR="00BA78D7">
        <w:t xml:space="preserve"> </w:t>
      </w:r>
      <w:r>
        <w:t>mijlocii,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la</w:t>
      </w:r>
      <w:r w:rsidR="00BA78D7">
        <w:t xml:space="preserve"> </w:t>
      </w:r>
      <w:r>
        <w:t>scadenţă</w:t>
      </w:r>
      <w:r w:rsidR="00BA78D7">
        <w:t xml:space="preserve"> </w:t>
      </w:r>
      <w:r>
        <w:t>a</w:t>
      </w:r>
      <w:r w:rsidR="00BA78D7">
        <w:t xml:space="preserve"> </w:t>
      </w:r>
      <w:r>
        <w:t>impozitului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(OUG</w:t>
      </w:r>
      <w:r w:rsidR="00BA78D7">
        <w:t xml:space="preserve"> </w:t>
      </w:r>
      <w:r>
        <w:t>33/2020,</w:t>
      </w:r>
      <w:r w:rsidR="00BA78D7">
        <w:t xml:space="preserve"> </w:t>
      </w:r>
      <w:r>
        <w:t>impact</w:t>
      </w:r>
      <w:r w:rsidR="00BA78D7">
        <w:t xml:space="preserve"> </w:t>
      </w:r>
      <w:r>
        <w:t>de</w:t>
      </w:r>
      <w:r w:rsidR="00BA78D7">
        <w:t xml:space="preserve"> </w:t>
      </w:r>
      <w:r>
        <w:t>219</w:t>
      </w:r>
      <w:r w:rsidR="00BA78D7">
        <w:t xml:space="preserve"> </w:t>
      </w:r>
      <w:r>
        <w:t>miioane</w:t>
      </w:r>
      <w:r w:rsidR="008E73B9">
        <w:t xml:space="preserve">. </w:t>
      </w:r>
      <w:r>
        <w:t>lei)</w:t>
      </w:r>
      <w:r w:rsidR="008E73B9">
        <w:t xml:space="preserve">. </w:t>
      </w:r>
      <w:r>
        <w:t>Totuşi,</w:t>
      </w:r>
      <w:r w:rsidR="00BA78D7">
        <w:t xml:space="preserve"> </w:t>
      </w:r>
      <w:r>
        <w:t>acordarea</w:t>
      </w:r>
      <w:r w:rsidR="00BA78D7">
        <w:t xml:space="preserve"> </w:t>
      </w:r>
      <w:r>
        <w:t>bonificaţiilor</w:t>
      </w:r>
      <w:r w:rsidR="00BA78D7">
        <w:t xml:space="preserve"> </w:t>
      </w:r>
      <w:r>
        <w:t>a</w:t>
      </w:r>
      <w:r w:rsidR="00BA78D7">
        <w:t xml:space="preserve"> </w:t>
      </w:r>
      <w:r>
        <w:t>condus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dinamică</w:t>
      </w:r>
      <w:r w:rsidR="00BA78D7">
        <w:t xml:space="preserve"> </w:t>
      </w:r>
      <w:r>
        <w:t>pozitivă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din</w:t>
      </w:r>
      <w:r w:rsidR="00BA78D7">
        <w:t xml:space="preserve"> </w:t>
      </w:r>
      <w:r>
        <w:t>impozitul</w:t>
      </w:r>
      <w:r w:rsidR="00BA78D7">
        <w:t xml:space="preserve"> </w:t>
      </w:r>
      <w:r>
        <w:t>pe</w:t>
      </w:r>
      <w:r w:rsidR="00BA78D7">
        <w:t xml:space="preserve"> </w:t>
      </w:r>
      <w:r>
        <w:t>profit</w:t>
      </w:r>
      <w:r w:rsidR="00BA78D7">
        <w:t xml:space="preserve"> </w:t>
      </w:r>
      <w:r>
        <w:t>în</w:t>
      </w:r>
      <w:r w:rsidR="00BA78D7">
        <w:t xml:space="preserve"> </w:t>
      </w:r>
      <w:r>
        <w:t>aprilie,</w:t>
      </w:r>
      <w:r w:rsidR="00BA78D7">
        <w:t xml:space="preserve"> </w:t>
      </w:r>
      <w:r>
        <w:t>de</w:t>
      </w:r>
      <w:r w:rsidR="00BA78D7">
        <w:t xml:space="preserve"> </w:t>
      </w:r>
      <w:r>
        <w:t>27,6%</w:t>
      </w:r>
      <w:r w:rsidR="00BA78D7">
        <w:t xml:space="preserve"> </w:t>
      </w:r>
      <w:r>
        <w:t>(an/an)</w:t>
      </w:r>
      <w:r w:rsidR="008E73B9">
        <w:t xml:space="preserve">. 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TVA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15,94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scădere</w:t>
      </w:r>
      <w:r w:rsidR="00BA78D7">
        <w:t xml:space="preserve"> </w:t>
      </w:r>
      <w:r>
        <w:t>cu</w:t>
      </w:r>
      <w:r w:rsidR="00BA78D7">
        <w:t xml:space="preserve"> </w:t>
      </w:r>
      <w:r>
        <w:t>18,8%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 w:rsidR="00BA78D7">
        <w:t xml:space="preserve"> </w:t>
      </w:r>
      <w:r>
        <w:t>Evoluţia</w:t>
      </w:r>
      <w:r w:rsidR="00BA78D7">
        <w:t xml:space="preserve"> </w:t>
      </w:r>
      <w:r>
        <w:t>încasărilor</w:t>
      </w:r>
      <w:r w:rsidR="00BA78D7">
        <w:t xml:space="preserve"> </w:t>
      </w:r>
      <w:r>
        <w:t>nete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influenţată</w:t>
      </w:r>
      <w:r w:rsidR="00BA78D7">
        <w:t xml:space="preserve"> </w:t>
      </w:r>
      <w:r>
        <w:t>negativ</w:t>
      </w:r>
      <w:r w:rsidR="00BA78D7">
        <w:t xml:space="preserve"> </w:t>
      </w:r>
      <w:r>
        <w:t>de:</w:t>
      </w:r>
      <w:r w:rsidR="00BA78D7">
        <w:t xml:space="preserve"> </w:t>
      </w:r>
      <w:r>
        <w:t>(i)</w:t>
      </w:r>
      <w:r w:rsidR="00BA78D7">
        <w:t xml:space="preserve"> </w:t>
      </w:r>
      <w:r>
        <w:t>creşterea</w:t>
      </w:r>
      <w:r w:rsidR="00BA78D7">
        <w:t xml:space="preserve"> </w:t>
      </w:r>
      <w:r>
        <w:t>rambursărilor</w:t>
      </w:r>
      <w:r w:rsidR="00BA78D7">
        <w:t xml:space="preserve"> </w:t>
      </w:r>
      <w:r>
        <w:t>de</w:t>
      </w:r>
      <w:r w:rsidR="00BA78D7">
        <w:t xml:space="preserve"> </w:t>
      </w:r>
      <w:r>
        <w:t>TVA</w:t>
      </w:r>
      <w:r w:rsidR="00BA78D7">
        <w:t xml:space="preserve"> </w:t>
      </w:r>
      <w:r>
        <w:t>cu</w:t>
      </w:r>
      <w:r w:rsidR="00BA78D7">
        <w:t xml:space="preserve"> </w:t>
      </w:r>
      <w:r>
        <w:t>51,7%</w:t>
      </w:r>
      <w:r w:rsidR="00BA78D7">
        <w:t xml:space="preserve"> </w:t>
      </w:r>
      <w:r>
        <w:t>(an/an),</w:t>
      </w:r>
      <w:r w:rsidR="00BA78D7">
        <w:t xml:space="preserve"> </w:t>
      </w:r>
      <w:r>
        <w:t>nivelul</w:t>
      </w:r>
      <w:r w:rsidR="00BA78D7">
        <w:t xml:space="preserve"> </w:t>
      </w:r>
      <w:r>
        <w:t>record</w:t>
      </w:r>
      <w:r w:rsidR="00BA78D7">
        <w:t xml:space="preserve"> </w:t>
      </w:r>
      <w:r>
        <w:t>al</w:t>
      </w:r>
      <w:r w:rsidR="00BA78D7">
        <w:t xml:space="preserve"> </w:t>
      </w:r>
      <w:r>
        <w:t>acestora</w:t>
      </w:r>
      <w:r w:rsidR="00BA78D7">
        <w:t xml:space="preserve"> </w:t>
      </w:r>
      <w:r>
        <w:t>fiind</w:t>
      </w:r>
      <w:r w:rsidR="00BA78D7">
        <w:t xml:space="preserve"> </w:t>
      </w:r>
      <w:r>
        <w:t>atins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martie,</w:t>
      </w:r>
      <w:r w:rsidR="00BA78D7">
        <w:t xml:space="preserve"> </w:t>
      </w:r>
      <w:r>
        <w:t>odată</w:t>
      </w:r>
      <w:r w:rsidR="00BA78D7">
        <w:t xml:space="preserve"> </w:t>
      </w:r>
      <w:r>
        <w:t>cu</w:t>
      </w:r>
      <w:r w:rsidR="00BA78D7">
        <w:t xml:space="preserve"> </w:t>
      </w:r>
      <w:r>
        <w:t>instituirea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urgenţă,</w:t>
      </w:r>
      <w:r w:rsidR="00BA78D7">
        <w:t xml:space="preserve"> </w:t>
      </w:r>
      <w:r>
        <w:t>cu</w:t>
      </w:r>
      <w:r w:rsidR="00BA78D7">
        <w:t xml:space="preserve"> </w:t>
      </w:r>
      <w:r>
        <w:t>scopul</w:t>
      </w:r>
      <w:r w:rsidR="00BA78D7">
        <w:t xml:space="preserve"> </w:t>
      </w:r>
      <w:r>
        <w:t>de</w:t>
      </w:r>
      <w:r w:rsidR="00BA78D7">
        <w:t xml:space="preserve"> </w:t>
      </w:r>
      <w:r>
        <w:t>a</w:t>
      </w:r>
      <w:r w:rsidR="00BA78D7">
        <w:t xml:space="preserve"> </w:t>
      </w:r>
      <w:r>
        <w:t>asigura</w:t>
      </w:r>
      <w:r w:rsidR="00BA78D7">
        <w:t xml:space="preserve"> </w:t>
      </w:r>
      <w:r>
        <w:t>companiilor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lichiditate</w:t>
      </w:r>
      <w:r w:rsidR="00BA78D7">
        <w:t xml:space="preserve"> </w:t>
      </w:r>
      <w:r>
        <w:t>suplimentar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; </w:t>
      </w:r>
      <w:r>
        <w:t>(ii)</w:t>
      </w:r>
      <w:r w:rsidR="00BA78D7">
        <w:t xml:space="preserve"> </w:t>
      </w:r>
      <w:r>
        <w:t>prorogarea</w:t>
      </w:r>
      <w:r w:rsidR="00BA78D7">
        <w:t xml:space="preserve"> </w:t>
      </w:r>
      <w:r>
        <w:t>termenului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pentru</w:t>
      </w:r>
      <w:r w:rsidR="00BA78D7">
        <w:t xml:space="preserve"> </w:t>
      </w:r>
      <w:r>
        <w:t>lunile</w:t>
      </w:r>
      <w:r w:rsidR="00BA78D7">
        <w:t xml:space="preserve"> </w:t>
      </w:r>
      <w:r>
        <w:t>martie</w:t>
      </w:r>
      <w:r w:rsidR="00BA78D7">
        <w:t xml:space="preserve"> </w:t>
      </w:r>
      <w:r>
        <w:t>aprilie</w:t>
      </w:r>
      <w:r w:rsidR="008E73B9">
        <w:t xml:space="preserve">; </w:t>
      </w:r>
      <w:r>
        <w:t>(iii)</w:t>
      </w:r>
      <w:r w:rsidR="00BA78D7">
        <w:t xml:space="preserve"> </w:t>
      </w:r>
      <w:r>
        <w:t>evoluţiile</w:t>
      </w:r>
      <w:r w:rsidR="00BA78D7">
        <w:t xml:space="preserve"> </w:t>
      </w:r>
      <w:r>
        <w:t>economice</w:t>
      </w:r>
      <w:r w:rsidR="00BA78D7">
        <w:t xml:space="preserve"> </w:t>
      </w:r>
      <w:r>
        <w:t>nefavorabile</w:t>
      </w:r>
      <w:r w:rsidR="00BA78D7">
        <w:t xml:space="preserve"> </w:t>
      </w:r>
      <w:r>
        <w:t>din</w:t>
      </w:r>
      <w:r w:rsidR="00BA78D7">
        <w:t xml:space="preserve"> </w:t>
      </w:r>
      <w:r>
        <w:t>sectoarele</w:t>
      </w:r>
      <w:r w:rsidR="00BA78D7">
        <w:t xml:space="preserve"> </w:t>
      </w:r>
      <w:r>
        <w:t>economice,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martie,</w:t>
      </w:r>
      <w:r w:rsidR="00BA78D7">
        <w:t xml:space="preserve"> </w:t>
      </w:r>
      <w:r>
        <w:t>pe</w:t>
      </w:r>
      <w:r w:rsidR="00BA78D7">
        <w:t xml:space="preserve"> </w:t>
      </w:r>
      <w:r>
        <w:t>fondul</w:t>
      </w:r>
      <w:r w:rsidR="00BA78D7">
        <w:t xml:space="preserve"> </w:t>
      </w:r>
      <w:r>
        <w:t>instituirii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urgenţă:</w:t>
      </w:r>
      <w:r w:rsidR="00BA78D7">
        <w:t xml:space="preserve"> </w:t>
      </w:r>
      <w:r>
        <w:t>comerţul</w:t>
      </w:r>
      <w:r w:rsidR="00BA78D7">
        <w:t xml:space="preserve"> </w:t>
      </w:r>
      <w:r>
        <w:t>cu</w:t>
      </w:r>
      <w:r w:rsidR="00BA78D7">
        <w:t xml:space="preserve"> </w:t>
      </w:r>
      <w:r>
        <w:t>amănuntul,</w:t>
      </w:r>
      <w:r w:rsidR="00BA78D7">
        <w:t xml:space="preserve"> </w:t>
      </w:r>
      <w:r>
        <w:t>serviciile</w:t>
      </w:r>
      <w:r w:rsidR="00BA78D7">
        <w:t xml:space="preserve"> </w:t>
      </w:r>
      <w:r>
        <w:t>de</w:t>
      </w:r>
      <w:r w:rsidR="00BA78D7">
        <w:t xml:space="preserve"> </w:t>
      </w:r>
      <w:r>
        <w:t>piaţă</w:t>
      </w:r>
      <w:r w:rsidR="00BA78D7">
        <w:t xml:space="preserve"> </w:t>
      </w:r>
      <w:r>
        <w:t>prestate</w:t>
      </w:r>
      <w:r w:rsidR="00BA78D7">
        <w:t xml:space="preserve"> </w:t>
      </w:r>
      <w:r>
        <w:t>populaţiei</w:t>
      </w:r>
      <w:r w:rsidR="00BA78D7">
        <w:t xml:space="preserve"> </w:t>
      </w:r>
      <w:r>
        <w:t>şi</w:t>
      </w:r>
      <w:r w:rsidR="00BA78D7">
        <w:t xml:space="preserve"> </w:t>
      </w:r>
      <w:r>
        <w:t>industria</w:t>
      </w:r>
      <w:r w:rsidR="008E73B9">
        <w:t xml:space="preserve">. 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10,15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</w:t>
      </w:r>
      <w:r w:rsidR="00BA78D7">
        <w:t xml:space="preserve"> </w:t>
      </w:r>
      <w:r>
        <w:t>şi</w:t>
      </w:r>
      <w:r w:rsidR="00BA78D7">
        <w:t xml:space="preserve"> </w:t>
      </w:r>
      <w:r>
        <w:t>prezintă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12,5%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nivelul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</w:t>
      </w:r>
      <w:r w:rsidR="00BA78D7">
        <w:t xml:space="preserve"> </w:t>
      </w:r>
      <w:r>
        <w:t>energetice</w:t>
      </w:r>
      <w:r w:rsidR="00BA78D7">
        <w:t xml:space="preserve"> </w:t>
      </w:r>
      <w:r>
        <w:t>au</w:t>
      </w:r>
      <w:r w:rsidR="00BA78D7">
        <w:t xml:space="preserve"> </w:t>
      </w:r>
      <w:r>
        <w:t>scăzut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cu</w:t>
      </w:r>
      <w:r w:rsidR="00BA78D7">
        <w:t xml:space="preserve"> </w:t>
      </w:r>
      <w:r>
        <w:t>9,6%</w:t>
      </w:r>
      <w:r w:rsidR="00BA78D7">
        <w:t xml:space="preserve"> </w:t>
      </w:r>
      <w:r>
        <w:t>an/an,</w:t>
      </w:r>
      <w:r w:rsidR="00BA78D7">
        <w:t xml:space="preserve"> </w:t>
      </w:r>
      <w:r>
        <w:t>în</w:t>
      </w:r>
      <w:r w:rsidR="00BA78D7">
        <w:t xml:space="preserve"> </w:t>
      </w:r>
      <w:r>
        <w:t>principal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reducerii</w:t>
      </w:r>
      <w:r w:rsidR="00BA78D7">
        <w:t xml:space="preserve"> </w:t>
      </w:r>
      <w:r>
        <w:t>încasărilor</w:t>
      </w:r>
      <w:r w:rsidR="00BA78D7">
        <w:t xml:space="preserve"> </w:t>
      </w:r>
      <w:r>
        <w:t>în</w:t>
      </w:r>
      <w:r w:rsidR="00BA78D7">
        <w:t xml:space="preserve"> </w:t>
      </w:r>
      <w:r>
        <w:t>lunile</w:t>
      </w:r>
      <w:r w:rsidR="00BA78D7">
        <w:t xml:space="preserve"> </w:t>
      </w:r>
      <w:r>
        <w:t>martie</w:t>
      </w:r>
      <w:r w:rsidR="00BA78D7">
        <w:t xml:space="preserve"> </w:t>
      </w:r>
      <w:r>
        <w:t>(-10,9%</w:t>
      </w:r>
      <w:r w:rsidR="00BA78D7">
        <w:t xml:space="preserve"> </w:t>
      </w:r>
      <w:r>
        <w:t>an/an)</w:t>
      </w:r>
      <w:r w:rsidR="00BA78D7">
        <w:t xml:space="preserve"> </w:t>
      </w:r>
      <w:r>
        <w:t>şi</w:t>
      </w:r>
      <w:r w:rsidR="00BA78D7">
        <w:t xml:space="preserve"> </w:t>
      </w:r>
      <w:r>
        <w:t>aprilie</w:t>
      </w:r>
      <w:r w:rsidR="00BA78D7">
        <w:t xml:space="preserve"> </w:t>
      </w:r>
      <w:r>
        <w:t>(-36,6%),</w:t>
      </w:r>
      <w:r w:rsidR="00BA78D7">
        <w:t xml:space="preserve"> </w:t>
      </w:r>
      <w:r>
        <w:t>de</w:t>
      </w:r>
      <w:r w:rsidR="00BA78D7">
        <w:t xml:space="preserve"> </w:t>
      </w:r>
      <w:r>
        <w:t>altfel</w:t>
      </w:r>
      <w:r w:rsidR="00BA78D7">
        <w:t xml:space="preserve"> </w:t>
      </w:r>
      <w:r>
        <w:t>aşteptată</w:t>
      </w:r>
      <w:r w:rsidR="00BA78D7">
        <w:t xml:space="preserve"> </w:t>
      </w:r>
      <w:r>
        <w:t>în</w:t>
      </w:r>
      <w:r w:rsidR="00BA78D7">
        <w:t xml:space="preserve"> </w:t>
      </w:r>
      <w:r>
        <w:t>contextul</w:t>
      </w:r>
      <w:r w:rsidR="00BA78D7">
        <w:t xml:space="preserve"> </w:t>
      </w:r>
      <w:r>
        <w:t>instituirii</w:t>
      </w:r>
      <w:r w:rsidR="00BA78D7">
        <w:t xml:space="preserve"> </w:t>
      </w:r>
      <w:r>
        <w:t>stării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8E73B9">
        <w:t xml:space="preserve">.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accizele</w:t>
      </w:r>
      <w:r w:rsidR="00BA78D7">
        <w:t xml:space="preserve"> </w:t>
      </w:r>
      <w:r>
        <w:t>pentru</w:t>
      </w:r>
      <w:r w:rsidR="00BA78D7">
        <w:t xml:space="preserve"> </w:t>
      </w:r>
      <w:r>
        <w:t>produsele</w:t>
      </w:r>
      <w:r w:rsidR="00BA78D7">
        <w:t xml:space="preserve"> </w:t>
      </w:r>
      <w:r>
        <w:t>din</w:t>
      </w:r>
      <w:r w:rsidR="00BA78D7">
        <w:t xml:space="preserve"> </w:t>
      </w:r>
      <w:r>
        <w:t>tutun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un</w:t>
      </w:r>
      <w:r w:rsidR="00BA78D7">
        <w:t xml:space="preserve"> </w:t>
      </w:r>
      <w:r>
        <w:t>avans</w:t>
      </w:r>
      <w:r w:rsidR="00BA78D7">
        <w:t xml:space="preserve"> </w:t>
      </w:r>
      <w:r>
        <w:t>semnificativ</w:t>
      </w:r>
      <w:r w:rsidR="00BA78D7">
        <w:t xml:space="preserve"> </w:t>
      </w:r>
      <w:r>
        <w:t>de</w:t>
      </w:r>
      <w:r w:rsidR="00BA78D7">
        <w:t xml:space="preserve"> </w:t>
      </w:r>
      <w:r>
        <w:t>40,34%</w:t>
      </w:r>
      <w:r w:rsidR="00BA78D7">
        <w:t xml:space="preserve"> </w:t>
      </w:r>
      <w:r>
        <w:t>(an/an),</w:t>
      </w:r>
      <w:r w:rsidR="00BA78D7">
        <w:t xml:space="preserve"> </w:t>
      </w:r>
      <w:r>
        <w:t>susţinut</w:t>
      </w:r>
      <w:r w:rsidR="00BA78D7">
        <w:t xml:space="preserve"> </w:t>
      </w:r>
      <w:r>
        <w:t>şi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nivelului</w:t>
      </w:r>
      <w:r w:rsidR="00BA78D7">
        <w:t xml:space="preserve"> </w:t>
      </w:r>
      <w:r>
        <w:t>accizei</w:t>
      </w:r>
      <w:r w:rsidR="00BA78D7">
        <w:t xml:space="preserve"> </w:t>
      </w:r>
      <w:r>
        <w:t>la</w:t>
      </w:r>
      <w:r w:rsidR="00BA78D7">
        <w:t xml:space="preserve"> </w:t>
      </w:r>
      <w:r>
        <w:t>ţigarete</w:t>
      </w:r>
      <w:r w:rsidR="00BA78D7">
        <w:t xml:space="preserve"> </w:t>
      </w:r>
      <w:r>
        <w:t>cu</w:t>
      </w:r>
      <w:r w:rsidR="00BA78D7">
        <w:t xml:space="preserve"> </w:t>
      </w:r>
      <w:r>
        <w:t>4,2%</w:t>
      </w:r>
      <w:r w:rsidR="008E73B9">
        <w:t xml:space="preserve">. </w:t>
      </w:r>
      <w:r w:rsidR="00BA78D7">
        <w:t xml:space="preserve"> </w:t>
      </w:r>
      <w:r>
        <w:t>Veniturile</w:t>
      </w:r>
      <w:r w:rsidR="00BA78D7">
        <w:t xml:space="preserve"> </w:t>
      </w:r>
      <w:r>
        <w:t>din</w:t>
      </w:r>
      <w:r w:rsidR="00BA78D7">
        <w:t xml:space="preserve"> </w:t>
      </w:r>
      <w:r>
        <w:t>taxele</w:t>
      </w:r>
      <w:r w:rsidR="00BA78D7">
        <w:t xml:space="preserve"> </w:t>
      </w:r>
      <w:r>
        <w:t>pe</w:t>
      </w:r>
      <w:r w:rsidR="00BA78D7">
        <w:t xml:space="preserve"> </w:t>
      </w:r>
      <w:r>
        <w:t>utilizarea</w:t>
      </w:r>
      <w:r w:rsidR="00BA78D7">
        <w:t xml:space="preserve"> </w:t>
      </w:r>
      <w:r>
        <w:t>bunurilor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1,97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50,6%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2019,</w:t>
      </w:r>
      <w:r w:rsidR="00BA78D7">
        <w:t xml:space="preserve"> </w:t>
      </w:r>
      <w:r>
        <w:t>inclusiv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taxele</w:t>
      </w:r>
      <w:r w:rsidR="00BA78D7">
        <w:t xml:space="preserve"> </w:t>
      </w:r>
      <w:r>
        <w:t>pentru</w:t>
      </w:r>
      <w:r w:rsidR="00BA78D7">
        <w:t xml:space="preserve"> </w:t>
      </w:r>
      <w:r>
        <w:t>prelungirea</w:t>
      </w:r>
      <w:r w:rsidR="00BA78D7">
        <w:t xml:space="preserve"> </w:t>
      </w:r>
      <w:r>
        <w:t>unor</w:t>
      </w:r>
      <w:r w:rsidR="00BA78D7">
        <w:t xml:space="preserve"> </w:t>
      </w:r>
      <w:r>
        <w:t>licenţe</w:t>
      </w:r>
      <w:r w:rsidR="00BA78D7">
        <w:t xml:space="preserve"> </w:t>
      </w:r>
      <w:r>
        <w:t>a</w:t>
      </w:r>
      <w:r w:rsidR="00BA78D7">
        <w:t xml:space="preserve"> </w:t>
      </w:r>
      <w:r>
        <w:t>frecvenţelor</w:t>
      </w:r>
      <w:r w:rsidR="00BA78D7">
        <w:t xml:space="preserve"> </w:t>
      </w:r>
      <w:r>
        <w:t>radio</w:t>
      </w:r>
      <w:r w:rsidR="00BA78D7">
        <w:t xml:space="preserve"> </w:t>
      </w:r>
      <w:r>
        <w:t>(HG</w:t>
      </w:r>
      <w:r w:rsidR="00BA78D7">
        <w:t xml:space="preserve"> </w:t>
      </w:r>
      <w:r>
        <w:t>nr</w:t>
      </w:r>
      <w:r w:rsidR="008E73B9">
        <w:t xml:space="preserve">. </w:t>
      </w:r>
      <w:r>
        <w:t>226/2020)</w:t>
      </w:r>
      <w:r w:rsidR="008E73B9">
        <w:t xml:space="preserve">. </w:t>
      </w:r>
      <w:r w:rsidR="00BA78D7">
        <w:t xml:space="preserve"> </w:t>
      </w:r>
      <w:r>
        <w:t>Veniturile</w:t>
      </w:r>
      <w:r w:rsidR="00BA78D7">
        <w:t xml:space="preserve"> </w:t>
      </w:r>
      <w:r>
        <w:t>nefiscale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7,36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7,0%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încasările</w:t>
      </w:r>
      <w:r w:rsidR="00BA78D7">
        <w:t xml:space="preserve"> </w:t>
      </w:r>
      <w:r>
        <w:t>din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2019</w:t>
      </w:r>
      <w:r w:rsidR="008E73B9">
        <w:t xml:space="preserve">. </w:t>
      </w:r>
      <w:r>
        <w:t>Dinamica</w:t>
      </w:r>
      <w:r w:rsidR="00BA78D7">
        <w:t xml:space="preserve"> </w:t>
      </w:r>
      <w:r>
        <w:t>pozitivă</w:t>
      </w:r>
      <w:r w:rsidR="00BA78D7">
        <w:t xml:space="preserve"> </w:t>
      </w:r>
      <w:r>
        <w:t>a</w:t>
      </w:r>
      <w:r w:rsidR="00BA78D7">
        <w:t xml:space="preserve"> </w:t>
      </w:r>
      <w:r>
        <w:t>veniturilor</w:t>
      </w:r>
      <w:r w:rsidR="00BA78D7">
        <w:t xml:space="preserve"> </w:t>
      </w:r>
      <w:r>
        <w:t>nefiscale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atenuată</w:t>
      </w:r>
      <w:r w:rsidR="00BA78D7">
        <w:t xml:space="preserve"> </w:t>
      </w:r>
      <w:r>
        <w:t>de</w:t>
      </w:r>
      <w:r w:rsidR="00BA78D7">
        <w:t xml:space="preserve"> </w:t>
      </w:r>
      <w:r>
        <w:t>scăderea</w:t>
      </w:r>
      <w:r w:rsidR="00BA78D7">
        <w:t xml:space="preserve"> </w:t>
      </w:r>
      <w:r>
        <w:t>încasărilor</w:t>
      </w:r>
      <w:r w:rsidR="00BA78D7">
        <w:t xml:space="preserve"> </w:t>
      </w:r>
      <w:r>
        <w:t>din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8E73B9">
        <w:t xml:space="preserve">. </w:t>
      </w:r>
      <w:r w:rsidR="00BA78D7">
        <w:t xml:space="preserve">  </w:t>
      </w:r>
      <w:r>
        <w:t>Sumele</w:t>
      </w:r>
      <w:r w:rsidR="00BA78D7">
        <w:t xml:space="preserve"> </w:t>
      </w:r>
      <w:r>
        <w:t>rambursate</w:t>
      </w:r>
      <w:r w:rsidR="00BA78D7">
        <w:t xml:space="preserve"> </w:t>
      </w:r>
      <w:r>
        <w:t>de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în</w:t>
      </w:r>
      <w:r w:rsidR="00BA78D7">
        <w:t xml:space="preserve"> </w:t>
      </w:r>
      <w:r>
        <w:t>contul</w:t>
      </w:r>
      <w:r w:rsidR="00BA78D7">
        <w:t xml:space="preserve"> </w:t>
      </w:r>
      <w:r>
        <w:t>plăţilor</w:t>
      </w:r>
      <w:r w:rsidR="00BA78D7">
        <w:t xml:space="preserve"> </w:t>
      </w:r>
      <w:r>
        <w:t>efectuate</w:t>
      </w:r>
      <w:r w:rsidR="00BA78D7">
        <w:t xml:space="preserve"> </w:t>
      </w:r>
      <w:r>
        <w:t>şi</w:t>
      </w:r>
      <w:r w:rsidR="00BA78D7">
        <w:t xml:space="preserve"> </w:t>
      </w:r>
      <w:r>
        <w:t>donaţii</w:t>
      </w:r>
      <w:r w:rsidR="00BA78D7">
        <w:t xml:space="preserve"> </w:t>
      </w:r>
      <w:r>
        <w:t>au</w:t>
      </w:r>
      <w:r w:rsidR="00BA78D7">
        <w:t xml:space="preserve"> </w:t>
      </w:r>
      <w:r>
        <w:t>totalizat</w:t>
      </w:r>
      <w:r w:rsidR="00BA78D7">
        <w:t xml:space="preserve"> </w:t>
      </w:r>
      <w:r>
        <w:t>5,9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primele</w:t>
      </w:r>
      <w:r w:rsidR="00BA78D7">
        <w:t xml:space="preserve"> </w:t>
      </w:r>
      <w:r>
        <w:t>patru</w:t>
      </w:r>
      <w:r w:rsidR="00BA78D7">
        <w:t xml:space="preserve"> </w:t>
      </w:r>
      <w:r>
        <w:t>luni</w:t>
      </w:r>
      <w:r w:rsidR="00BA78D7">
        <w:t xml:space="preserve"> </w:t>
      </w:r>
      <w:r>
        <w:t>ale</w:t>
      </w:r>
      <w:r w:rsidR="00BA78D7">
        <w:t xml:space="preserve"> </w:t>
      </w:r>
      <w:r>
        <w:t>anului</w:t>
      </w:r>
      <w:r w:rsidR="00BA78D7">
        <w:t xml:space="preserve"> </w:t>
      </w:r>
      <w:r>
        <w:t>2020,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15,2%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perioada</w:t>
      </w:r>
      <w:r w:rsidR="00BA78D7">
        <w:t xml:space="preserve"> </w:t>
      </w:r>
      <w:r>
        <w:t>similară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trecut</w:t>
      </w:r>
      <w:r w:rsidR="008E73B9">
        <w:t xml:space="preserve">. </w:t>
      </w:r>
      <w:r>
        <w:t>Cheltuielile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 </w:t>
      </w:r>
      <w:r>
        <w:t>Cheltuielile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</w:t>
      </w:r>
      <w:r w:rsidR="00BA78D7">
        <w:t xml:space="preserve"> </w:t>
      </w:r>
      <w:r>
        <w:t>în</w:t>
      </w:r>
      <w:r w:rsidR="00BA78D7">
        <w:t xml:space="preserve"> </w:t>
      </w:r>
      <w:r>
        <w:t>sumă</w:t>
      </w:r>
      <w:r w:rsidR="00BA78D7">
        <w:t xml:space="preserve"> </w:t>
      </w:r>
      <w:r>
        <w:t>de</w:t>
      </w:r>
      <w:r w:rsidR="00BA78D7">
        <w:t xml:space="preserve"> </w:t>
      </w:r>
      <w:r>
        <w:lastRenderedPageBreak/>
        <w:t>125,03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au</w:t>
      </w:r>
      <w:r w:rsidR="00BA78D7">
        <w:t xml:space="preserve"> </w:t>
      </w:r>
      <w:r>
        <w:t>crescut</w:t>
      </w:r>
      <w:r w:rsidR="00BA78D7">
        <w:t xml:space="preserve"> </w:t>
      </w:r>
      <w:r>
        <w:t>în</w:t>
      </w:r>
      <w:r w:rsidR="00BA78D7">
        <w:t xml:space="preserve"> </w:t>
      </w:r>
      <w:r>
        <w:t>termeni</w:t>
      </w:r>
      <w:r w:rsidR="00BA78D7">
        <w:t xml:space="preserve"> </w:t>
      </w:r>
      <w:r>
        <w:t>nominali</w:t>
      </w:r>
      <w:r w:rsidR="00BA78D7">
        <w:t xml:space="preserve"> </w:t>
      </w:r>
      <w:r>
        <w:t>cu</w:t>
      </w:r>
      <w:r w:rsidR="00BA78D7">
        <w:t xml:space="preserve"> </w:t>
      </w:r>
      <w:r>
        <w:t>12,7%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procent</w:t>
      </w:r>
      <w:r w:rsidR="00BA78D7">
        <w:t xml:space="preserve"> </w:t>
      </w:r>
      <w:r>
        <w:t>din</w:t>
      </w:r>
      <w:r w:rsidR="00BA78D7">
        <w:t xml:space="preserve"> </w:t>
      </w:r>
      <w:r>
        <w:t>Produsul</w:t>
      </w:r>
      <w:r w:rsidR="00BA78D7">
        <w:t xml:space="preserve"> </w:t>
      </w:r>
      <w:r>
        <w:t>Intern</w:t>
      </w:r>
      <w:r w:rsidR="00BA78D7">
        <w:t xml:space="preserve"> </w:t>
      </w:r>
      <w:r>
        <w:t>Brut,</w:t>
      </w:r>
      <w:r w:rsidR="00BA78D7">
        <w:t xml:space="preserve"> </w:t>
      </w:r>
      <w:r>
        <w:t>cheltuielile</w:t>
      </w:r>
      <w:r w:rsidR="00BA78D7">
        <w:t xml:space="preserve"> </w:t>
      </w:r>
      <w:r>
        <w:t>au</w:t>
      </w:r>
      <w:r w:rsidR="00BA78D7">
        <w:t xml:space="preserve"> </w:t>
      </w:r>
      <w:r>
        <w:t>înregistrat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1,1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10,5%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2019</w:t>
      </w:r>
      <w:r w:rsidR="00BA78D7">
        <w:t xml:space="preserve"> </w:t>
      </w:r>
      <w:r>
        <w:t>la</w:t>
      </w:r>
      <w:r w:rsidR="00BA78D7">
        <w:t xml:space="preserve"> </w:t>
      </w:r>
      <w:r>
        <w:t>11,6%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în</w:t>
      </w:r>
      <w:r w:rsidR="00BA78D7">
        <w:t xml:space="preserve"> </w:t>
      </w:r>
      <w:r>
        <w:t>2020</w:t>
      </w:r>
      <w:r w:rsidR="008E73B9">
        <w:t xml:space="preserve">. </w:t>
      </w:r>
      <w:r>
        <w:t>Majorarea</w:t>
      </w:r>
      <w:r w:rsidR="00BA78D7">
        <w:t xml:space="preserve"> </w:t>
      </w:r>
      <w:r>
        <w:t>cheltuielilor</w:t>
      </w:r>
      <w:r w:rsidR="00BA78D7">
        <w:t xml:space="preserve"> </w:t>
      </w:r>
      <w:r>
        <w:t>se</w:t>
      </w:r>
      <w:r w:rsidR="00BA78D7">
        <w:t xml:space="preserve"> </w:t>
      </w:r>
      <w:r>
        <w:t>datorează</w:t>
      </w:r>
      <w:r w:rsidR="00BA78D7">
        <w:t xml:space="preserve"> </w:t>
      </w:r>
      <w:r>
        <w:t>şi</w:t>
      </w:r>
      <w:r w:rsidR="00BA78D7">
        <w:t xml:space="preserve"> </w:t>
      </w:r>
      <w:r>
        <w:t>măsurilor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avute</w:t>
      </w:r>
      <w:r w:rsidR="00BA78D7">
        <w:t xml:space="preserve"> </w:t>
      </w:r>
      <w:r>
        <w:t>în</w:t>
      </w:r>
      <w:r w:rsidR="00BA78D7">
        <w:t xml:space="preserve"> </w:t>
      </w:r>
      <w:r>
        <w:t>vedere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COVID-19,</w:t>
      </w:r>
      <w:r w:rsidR="00BA78D7">
        <w:t xml:space="preserve"> </w:t>
      </w:r>
      <w:r>
        <w:t>respectiv</w:t>
      </w:r>
      <w:r w:rsidR="00BA78D7">
        <w:t xml:space="preserve"> </w:t>
      </w:r>
      <w:r>
        <w:t>a</w:t>
      </w:r>
      <w:r w:rsidR="00BA78D7">
        <w:t xml:space="preserve"> </w:t>
      </w:r>
      <w:r>
        <w:t>sumelor</w:t>
      </w:r>
      <w:r w:rsidR="00BA78D7">
        <w:t xml:space="preserve"> </w:t>
      </w:r>
      <w:r>
        <w:t>necesare</w:t>
      </w:r>
      <w:r w:rsidR="00BA78D7">
        <w:t xml:space="preserve"> </w:t>
      </w:r>
      <w:r>
        <w:t>finanţării</w:t>
      </w:r>
      <w:r w:rsidR="00BA78D7">
        <w:t xml:space="preserve"> </w:t>
      </w:r>
      <w:r>
        <w:t>în</w:t>
      </w:r>
      <w:r w:rsidR="00BA78D7">
        <w:t xml:space="preserve"> </w:t>
      </w:r>
      <w:r>
        <w:t>regim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a</w:t>
      </w:r>
      <w:r w:rsidR="00BA78D7">
        <w:t xml:space="preserve"> </w:t>
      </w:r>
      <w:r>
        <w:t>cheltuielilor</w:t>
      </w:r>
      <w:r w:rsidR="00BA78D7">
        <w:t xml:space="preserve"> </w:t>
      </w:r>
      <w:r>
        <w:t>de</w:t>
      </w:r>
      <w:r w:rsidR="00BA78D7">
        <w:t xml:space="preserve"> </w:t>
      </w:r>
      <w:r>
        <w:t>gestionare</w:t>
      </w:r>
      <w:r w:rsidR="00BA78D7">
        <w:t xml:space="preserve"> </w:t>
      </w:r>
      <w:r>
        <w:t>a</w:t>
      </w:r>
      <w:r w:rsidR="00BA78D7">
        <w:t xml:space="preserve"> </w:t>
      </w:r>
      <w:r>
        <w:t>situaţiei</w:t>
      </w:r>
      <w:r w:rsidR="00BA78D7">
        <w:t xml:space="preserve"> </w:t>
      </w:r>
      <w:r>
        <w:t>epidemiologice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răspândirea</w:t>
      </w:r>
      <w:r w:rsidR="00BA78D7">
        <w:t xml:space="preserve"> </w:t>
      </w:r>
      <w:r>
        <w:t>coronavirusului</w:t>
      </w:r>
      <w:r w:rsidR="00BA78D7">
        <w:t xml:space="preserve"> </w:t>
      </w:r>
      <w:r>
        <w:t>SARS-CoV-2,</w:t>
      </w:r>
      <w:r w:rsidR="00BA78D7">
        <w:t xml:space="preserve"> </w:t>
      </w:r>
      <w:r>
        <w:t>pe</w:t>
      </w:r>
      <w:r w:rsidR="00BA78D7">
        <w:t xml:space="preserve"> </w:t>
      </w:r>
      <w:r>
        <w:t>de</w:t>
      </w:r>
      <w:r w:rsidR="00BA78D7">
        <w:t xml:space="preserve"> </w:t>
      </w:r>
      <w:r>
        <w:t>o</w:t>
      </w:r>
      <w:r w:rsidR="00BA78D7">
        <w:t xml:space="preserve"> </w:t>
      </w:r>
      <w:r>
        <w:t>parte,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măsurilor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excepţional,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şi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asupra</w:t>
      </w:r>
      <w:r w:rsidR="00BA78D7">
        <w:t xml:space="preserve"> </w:t>
      </w:r>
      <w:r>
        <w:t>economiei</w:t>
      </w:r>
      <w:r w:rsidR="00BA78D7">
        <w:t xml:space="preserve"> </w:t>
      </w:r>
      <w:r>
        <w:t>cauzate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adoptate</w:t>
      </w:r>
      <w:r w:rsidR="00BA78D7">
        <w:t xml:space="preserve"> </w:t>
      </w:r>
      <w:r>
        <w:t>pentru</w:t>
      </w:r>
      <w:r w:rsidR="00BA78D7">
        <w:t xml:space="preserve"> </w:t>
      </w:r>
      <w:r>
        <w:t>limitarea</w:t>
      </w:r>
      <w:r w:rsidR="00BA78D7">
        <w:t xml:space="preserve"> </w:t>
      </w:r>
      <w:r>
        <w:t>infectării</w:t>
      </w:r>
      <w:r w:rsidR="00BA78D7">
        <w:t xml:space="preserve"> </w:t>
      </w:r>
      <w:r>
        <w:t>în</w:t>
      </w:r>
      <w:r w:rsidR="00BA78D7">
        <w:t xml:space="preserve"> </w:t>
      </w:r>
      <w:r>
        <w:t>rândul</w:t>
      </w:r>
      <w:r w:rsidR="00BA78D7">
        <w:t xml:space="preserve"> </w:t>
      </w:r>
      <w:r>
        <w:t>populaţiei</w:t>
      </w:r>
      <w:r w:rsidR="008E73B9">
        <w:t xml:space="preserve">. </w:t>
      </w:r>
      <w:r>
        <w:t>Astfel,</w:t>
      </w:r>
      <w:r w:rsidR="00BA78D7">
        <w:t xml:space="preserve"> </w:t>
      </w:r>
      <w:r>
        <w:t>doar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312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iniţiativa</w:t>
      </w:r>
      <w:r w:rsidR="00BA78D7">
        <w:t xml:space="preserve"> </w:t>
      </w:r>
      <w:r>
        <w:t>angajatorului,</w:t>
      </w:r>
      <w:r w:rsidR="00BA78D7">
        <w:t xml:space="preserve"> </w:t>
      </w:r>
      <w:r>
        <w:t>95,9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alţi</w:t>
      </w:r>
      <w:r w:rsidR="00BA78D7">
        <w:t xml:space="preserve"> </w:t>
      </w:r>
      <w:r>
        <w:t>profesioniştii,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convenţii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care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SARS-CoV-2,</w:t>
      </w:r>
      <w:r w:rsidR="00BA78D7">
        <w:t xml:space="preserve"> </w:t>
      </w:r>
      <w:r>
        <w:t>0,2</w:t>
      </w:r>
      <w:r w:rsidR="00BA78D7">
        <w:t xml:space="preserve"> </w:t>
      </w:r>
      <w:r>
        <w:t>mil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părinţilor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închiderii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unităţilor</w:t>
      </w:r>
      <w:r w:rsidR="00BA78D7">
        <w:t xml:space="preserve"> </w:t>
      </w:r>
      <w:r>
        <w:t>de</w:t>
      </w:r>
      <w:r w:rsidR="00BA78D7">
        <w:t xml:space="preserve"> </w:t>
      </w:r>
      <w:r>
        <w:t>învăţământ</w:t>
      </w:r>
      <w:r w:rsidR="008E73B9">
        <w:t xml:space="preserve">.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au</w:t>
      </w:r>
      <w:r w:rsidR="00BA78D7">
        <w:t xml:space="preserve"> </w:t>
      </w:r>
      <w:r>
        <w:t>însumat</w:t>
      </w:r>
      <w:r w:rsidR="00BA78D7">
        <w:t xml:space="preserve"> </w:t>
      </w:r>
      <w:r>
        <w:t>35,07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6%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precedent,</w:t>
      </w:r>
      <w:r w:rsidR="00BA78D7">
        <w:t xml:space="preserve"> </w:t>
      </w:r>
      <w:r>
        <w:t>reflectându-se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salariale,</w:t>
      </w:r>
      <w:r w:rsidR="00BA78D7">
        <w:t xml:space="preserve"> </w:t>
      </w:r>
      <w:r>
        <w:t>îndemnizaţia</w:t>
      </w:r>
      <w:r w:rsidR="00BA78D7">
        <w:t xml:space="preserve"> </w:t>
      </w:r>
      <w:r>
        <w:t>de</w:t>
      </w:r>
      <w:r w:rsidR="00BA78D7">
        <w:t xml:space="preserve"> </w:t>
      </w:r>
      <w:r>
        <w:t>hrană,</w:t>
      </w:r>
      <w:r w:rsidR="00BA78D7">
        <w:t xml:space="preserve"> </w:t>
      </w:r>
      <w:r>
        <w:t>atât</w:t>
      </w:r>
      <w:r w:rsidR="00BA78D7">
        <w:t xml:space="preserve"> </w:t>
      </w:r>
      <w:r>
        <w:t>cele</w:t>
      </w:r>
      <w:r w:rsidR="00BA78D7">
        <w:t xml:space="preserve"> </w:t>
      </w:r>
      <w:r>
        <w:t>aplicate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2019,</w:t>
      </w:r>
      <w:r w:rsidR="00BA78D7">
        <w:t xml:space="preserve"> </w:t>
      </w:r>
      <w:r>
        <w:t>acordate</w:t>
      </w:r>
      <w:r w:rsidR="00BA78D7">
        <w:t xml:space="preserve"> </w:t>
      </w:r>
      <w:r>
        <w:t>în</w:t>
      </w:r>
      <w:r w:rsidR="00BA78D7">
        <w:t xml:space="preserve"> </w:t>
      </w:r>
      <w:r>
        <w:t>temeiul</w:t>
      </w:r>
      <w:r w:rsidR="00BA78D7">
        <w:t xml:space="preserve"> </w:t>
      </w:r>
      <w:r>
        <w:t>Legii</w:t>
      </w:r>
      <w:r w:rsidR="00BA78D7">
        <w:t xml:space="preserve"> </w:t>
      </w:r>
      <w:r>
        <w:t>cadru</w:t>
      </w:r>
      <w:r w:rsidR="00BA78D7">
        <w:t xml:space="preserve"> </w:t>
      </w:r>
      <w:r>
        <w:t>nr</w:t>
      </w:r>
      <w:r w:rsidR="00BA78D7">
        <w:t xml:space="preserve">. </w:t>
      </w:r>
      <w:r>
        <w:t>153/2017</w:t>
      </w:r>
      <w:r w:rsidR="00BA78D7">
        <w:t xml:space="preserve"> </w:t>
      </w:r>
      <w:r>
        <w:t>privind</w:t>
      </w:r>
      <w:r w:rsidR="00BA78D7">
        <w:t xml:space="preserve"> </w:t>
      </w:r>
      <w:r>
        <w:t>salarizarea</w:t>
      </w:r>
      <w:r w:rsidR="00BA78D7">
        <w:t xml:space="preserve"> </w:t>
      </w:r>
      <w:r>
        <w:t>personalului</w:t>
      </w:r>
      <w:r w:rsidR="00BA78D7">
        <w:t xml:space="preserve"> </w:t>
      </w:r>
      <w:r>
        <w:t>plătit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publice,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majorările</w:t>
      </w:r>
      <w:r w:rsidR="00BA78D7">
        <w:t xml:space="preserve"> </w:t>
      </w:r>
      <w:r>
        <w:t>salariale</w:t>
      </w:r>
      <w:r w:rsidR="00BA78D7">
        <w:t xml:space="preserve"> </w:t>
      </w:r>
      <w:r>
        <w:t>aplicate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8E73B9">
        <w:t xml:space="preserve">. </w:t>
      </w:r>
      <w:r>
        <w:t>Exprimate</w:t>
      </w:r>
      <w:r w:rsidR="00BA78D7">
        <w:t xml:space="preserve"> </w:t>
      </w:r>
      <w:r>
        <w:t>ca</w:t>
      </w:r>
      <w:r w:rsidR="00BA78D7">
        <w:t xml:space="preserve"> </w:t>
      </w:r>
      <w:r>
        <w:t>pondere</w:t>
      </w:r>
      <w:r w:rsidR="00BA78D7">
        <w:t xml:space="preserve"> </w:t>
      </w:r>
      <w:r>
        <w:t>în</w:t>
      </w:r>
      <w:r w:rsidR="00BA78D7">
        <w:t xml:space="preserve"> </w:t>
      </w:r>
      <w:r>
        <w:t>PIB,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reprezintă</w:t>
      </w:r>
      <w:r w:rsidR="00BA78D7">
        <w:t xml:space="preserve"> </w:t>
      </w:r>
      <w:r>
        <w:t>un</w:t>
      </w:r>
      <w:r w:rsidR="00BA78D7">
        <w:t xml:space="preserve"> </w:t>
      </w:r>
      <w:r>
        <w:t>nivel</w:t>
      </w:r>
      <w:r w:rsidR="00BA78D7">
        <w:t xml:space="preserve"> </w:t>
      </w:r>
      <w:r>
        <w:t>de</w:t>
      </w:r>
      <w:r w:rsidR="00BA78D7">
        <w:t xml:space="preserve"> </w:t>
      </w:r>
      <w:r>
        <w:t>3,2%</w:t>
      </w:r>
      <w:r w:rsidR="00BA78D7">
        <w:t xml:space="preserve"> </w:t>
      </w:r>
      <w:r>
        <w:t>din</w:t>
      </w:r>
      <w:r w:rsidR="00BA78D7">
        <w:t xml:space="preserve"> </w:t>
      </w:r>
      <w:r>
        <w:t>PIB</w:t>
      </w:r>
      <w:r w:rsidR="00BA78D7">
        <w:t xml:space="preserve"> </w:t>
      </w:r>
      <w:r>
        <w:t>,</w:t>
      </w:r>
      <w:r w:rsidR="00BA78D7">
        <w:t xml:space="preserve"> </w:t>
      </w:r>
      <w:r>
        <w:t>cu</w:t>
      </w:r>
      <w:r w:rsidR="00BA78D7">
        <w:t xml:space="preserve"> </w:t>
      </w:r>
      <w:r>
        <w:t>0,1</w:t>
      </w:r>
      <w:r w:rsidR="00BA78D7">
        <w:t xml:space="preserve"> </w:t>
      </w:r>
      <w:r>
        <w:t>puncte</w:t>
      </w:r>
      <w:r w:rsidR="00BA78D7">
        <w:t xml:space="preserve"> </w:t>
      </w:r>
      <w:r>
        <w:t>procentuale</w:t>
      </w:r>
      <w:r w:rsidR="00BA78D7">
        <w:t xml:space="preserve"> </w:t>
      </w:r>
      <w:r>
        <w:t>peste</w:t>
      </w:r>
      <w:r w:rsidR="00BA78D7">
        <w:t xml:space="preserve"> </w:t>
      </w:r>
      <w:r>
        <w:t>nivelul</w:t>
      </w:r>
      <w:r w:rsidR="00BA78D7">
        <w:t xml:space="preserve"> </w:t>
      </w:r>
      <w:r>
        <w:t>din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8E73B9">
        <w:t xml:space="preserve">.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personal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8,85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înregistrându-se</w:t>
      </w:r>
      <w:r w:rsidR="00BA78D7">
        <w:t xml:space="preserve"> </w:t>
      </w:r>
      <w:r>
        <w:t>anumite</w:t>
      </w:r>
      <w:r w:rsidR="00BA78D7">
        <w:t xml:space="preserve"> </w:t>
      </w:r>
      <w:r>
        <w:t>economii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lunile</w:t>
      </w:r>
      <w:r w:rsidR="00BA78D7">
        <w:t xml:space="preserve"> </w:t>
      </w:r>
      <w:r>
        <w:t>precedente</w:t>
      </w:r>
      <w:r w:rsidR="008E73B9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bunuri</w:t>
      </w:r>
      <w:r w:rsidR="00BA78D7">
        <w:t xml:space="preserve"> </w:t>
      </w:r>
      <w:r>
        <w:t>şi</w:t>
      </w:r>
      <w:r w:rsidR="00BA78D7">
        <w:t xml:space="preserve"> </w:t>
      </w:r>
      <w:r>
        <w:t>servicii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16,70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19,5%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anul</w:t>
      </w:r>
      <w:r w:rsidR="00BA78D7">
        <w:t xml:space="preserve"> </w:t>
      </w:r>
      <w:r>
        <w:t>precedent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medie</w:t>
      </w:r>
      <w:r w:rsidR="00BA78D7">
        <w:t xml:space="preserve"> </w:t>
      </w:r>
      <w:r>
        <w:t>se</w:t>
      </w:r>
      <w:r w:rsidR="00BA78D7">
        <w:t xml:space="preserve"> </w:t>
      </w:r>
      <w:r>
        <w:t>înregistrează</w:t>
      </w:r>
      <w:r w:rsidR="00BA78D7">
        <w:t xml:space="preserve"> </w:t>
      </w:r>
      <w:r>
        <w:t>la</w:t>
      </w:r>
      <w:r w:rsidR="00BA78D7">
        <w:t xml:space="preserve"> </w:t>
      </w:r>
      <w:r>
        <w:t>nivelul</w:t>
      </w:r>
      <w:r w:rsidR="00BA78D7">
        <w:t xml:space="preserve"> </w:t>
      </w:r>
      <w:r>
        <w:t>administraţiei</w:t>
      </w:r>
      <w:r w:rsidR="00BA78D7">
        <w:t xml:space="preserve"> </w:t>
      </w:r>
      <w:r>
        <w:t>locale</w:t>
      </w:r>
      <w:r w:rsidR="00BA78D7">
        <w:t xml:space="preserve"> </w:t>
      </w:r>
      <w:r>
        <w:t>(22,9%)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instituţiile</w:t>
      </w:r>
      <w:r w:rsidR="00BA78D7">
        <w:t xml:space="preserve"> </w:t>
      </w:r>
      <w:r>
        <w:t>publice</w:t>
      </w:r>
      <w:r w:rsidR="00BA78D7">
        <w:t xml:space="preserve"> </w:t>
      </w:r>
      <w:r>
        <w:t>finanţate</w:t>
      </w:r>
      <w:r w:rsidR="00BA78D7">
        <w:t xml:space="preserve"> </w:t>
      </w:r>
      <w:r>
        <w:t>integral</w:t>
      </w:r>
      <w:r w:rsidR="00BA78D7">
        <w:t xml:space="preserve"> </w:t>
      </w:r>
      <w:r>
        <w:t>sau</w:t>
      </w:r>
      <w:r w:rsidR="00BA78D7">
        <w:t xml:space="preserve"> </w:t>
      </w:r>
      <w:r>
        <w:t>parţial</w:t>
      </w:r>
      <w:r w:rsidR="00BA78D7">
        <w:t xml:space="preserve"> </w:t>
      </w:r>
      <w:r>
        <w:t>din</w:t>
      </w:r>
      <w:r w:rsidR="00BA78D7">
        <w:t xml:space="preserve"> </w:t>
      </w:r>
      <w:r>
        <w:t>venituri</w:t>
      </w:r>
      <w:r w:rsidR="00BA78D7">
        <w:t xml:space="preserve"> </w:t>
      </w:r>
      <w:r>
        <w:t>proprii</w:t>
      </w:r>
      <w:r w:rsidR="00BA78D7">
        <w:t xml:space="preserve"> </w:t>
      </w:r>
      <w:r>
        <w:t>(22,5%),</w:t>
      </w:r>
      <w:r w:rsidR="00BA78D7">
        <w:t xml:space="preserve"> </w:t>
      </w:r>
      <w:r>
        <w:t>majorări</w:t>
      </w:r>
      <w:r w:rsidR="00BA78D7">
        <w:t xml:space="preserve"> </w:t>
      </w:r>
      <w:r>
        <w:t>determinate</w:t>
      </w:r>
      <w:r w:rsidR="00BA78D7">
        <w:t xml:space="preserve"> </w:t>
      </w:r>
      <w:r>
        <w:t>în</w:t>
      </w:r>
      <w:r w:rsidR="00BA78D7">
        <w:t xml:space="preserve"> </w:t>
      </w:r>
      <w:r>
        <w:t>special</w:t>
      </w:r>
      <w:r w:rsidR="00BA78D7">
        <w:t xml:space="preserve"> </w:t>
      </w:r>
      <w:r>
        <w:t>de</w:t>
      </w:r>
      <w:r w:rsidR="00BA78D7">
        <w:t xml:space="preserve"> </w:t>
      </w:r>
      <w:r>
        <w:t>plăţi</w:t>
      </w:r>
      <w:r w:rsidR="00BA78D7">
        <w:t xml:space="preserve"> </w:t>
      </w:r>
      <w:r>
        <w:t>suplimentare</w:t>
      </w:r>
      <w:r w:rsidR="00BA78D7">
        <w:t xml:space="preserve"> </w:t>
      </w:r>
      <w:r>
        <w:t>pentru</w:t>
      </w:r>
      <w:r w:rsidR="00BA78D7">
        <w:t xml:space="preserve"> </w:t>
      </w:r>
      <w:r>
        <w:t>medicamente,</w:t>
      </w:r>
      <w:r w:rsidR="00BA78D7">
        <w:t xml:space="preserve"> </w:t>
      </w:r>
      <w:r>
        <w:t>materiale</w:t>
      </w:r>
      <w:r w:rsidR="00BA78D7">
        <w:t xml:space="preserve"> </w:t>
      </w:r>
      <w:r>
        <w:t>sanitare,</w:t>
      </w:r>
      <w:r w:rsidR="00BA78D7">
        <w:t xml:space="preserve"> </w:t>
      </w:r>
      <w:r>
        <w:t>reactivi</w:t>
      </w:r>
      <w:r w:rsidR="00BA78D7">
        <w:t xml:space="preserve"> </w:t>
      </w:r>
      <w:r>
        <w:t>şi</w:t>
      </w:r>
      <w:r w:rsidR="00BA78D7">
        <w:t xml:space="preserve"> </w:t>
      </w:r>
      <w:r>
        <w:t>alte</w:t>
      </w:r>
      <w:r w:rsidR="00BA78D7">
        <w:t xml:space="preserve"> </w:t>
      </w:r>
      <w:r>
        <w:t>produse</w:t>
      </w:r>
      <w:r w:rsidR="00BA78D7">
        <w:t xml:space="preserve"> </w:t>
      </w:r>
      <w:r>
        <w:t>necesare</w:t>
      </w:r>
      <w:r w:rsidR="00BA78D7">
        <w:t xml:space="preserve"> </w:t>
      </w:r>
      <w:r>
        <w:t>diagnosticării</w:t>
      </w:r>
      <w:r w:rsidR="00BA78D7">
        <w:t xml:space="preserve"> </w:t>
      </w:r>
      <w:r>
        <w:t>şi</w:t>
      </w:r>
      <w:r w:rsidR="00BA78D7">
        <w:t xml:space="preserve"> </w:t>
      </w:r>
      <w:r>
        <w:t>tratării</w:t>
      </w:r>
      <w:r w:rsidR="00BA78D7">
        <w:t xml:space="preserve"> </w:t>
      </w:r>
      <w:r>
        <w:t>pacienţilor</w:t>
      </w:r>
      <w:r w:rsidR="00BA78D7">
        <w:t xml:space="preserve"> </w:t>
      </w:r>
      <w:r>
        <w:t>infectaţi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8E73B9">
        <w:t xml:space="preserve">. 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o</w:t>
      </w:r>
      <w:r w:rsidR="00BA78D7">
        <w:t xml:space="preserve"> </w:t>
      </w:r>
      <w:r>
        <w:t>creştere</w:t>
      </w:r>
      <w:r w:rsidR="00BA78D7">
        <w:t xml:space="preserve"> </w:t>
      </w:r>
      <w:r>
        <w:t>se</w:t>
      </w:r>
      <w:r w:rsidR="00BA78D7">
        <w:t xml:space="preserve"> </w:t>
      </w:r>
      <w:r>
        <w:t>reflectă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Fondului</w:t>
      </w:r>
      <w:r w:rsidR="00BA78D7">
        <w:t xml:space="preserve"> </w:t>
      </w:r>
      <w:r>
        <w:t>naţional</w:t>
      </w:r>
      <w:r w:rsidR="00BA78D7">
        <w:t xml:space="preserve"> </w:t>
      </w:r>
      <w:r>
        <w:t>unic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de</w:t>
      </w:r>
      <w:r w:rsidR="00BA78D7">
        <w:t xml:space="preserve"> </w:t>
      </w:r>
      <w:r>
        <w:t>14,8%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anterior</w:t>
      </w:r>
      <w:r w:rsidR="00BA78D7">
        <w:t xml:space="preserve"> </w:t>
      </w:r>
      <w:r>
        <w:t>determinată</w:t>
      </w:r>
      <w:r w:rsidR="00BA78D7">
        <w:t xml:space="preserve"> </w:t>
      </w:r>
      <w:r>
        <w:t>de</w:t>
      </w:r>
      <w:r w:rsidR="00BA78D7">
        <w:t xml:space="preserve"> </w:t>
      </w:r>
      <w:r>
        <w:t>deconturile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pentru</w:t>
      </w:r>
      <w:r w:rsidR="00BA78D7">
        <w:t xml:space="preserve"> </w:t>
      </w:r>
      <w:r>
        <w:t>plata</w:t>
      </w:r>
      <w:r w:rsidR="00BA78D7">
        <w:t xml:space="preserve"> </w:t>
      </w:r>
      <w:r>
        <w:t>medicamentelor</w:t>
      </w:r>
      <w:r w:rsidR="00BA78D7">
        <w:t xml:space="preserve"> </w:t>
      </w:r>
      <w:r>
        <w:t>care</w:t>
      </w:r>
      <w:r w:rsidR="00BA78D7">
        <w:t xml:space="preserve"> </w:t>
      </w:r>
      <w:r>
        <w:t>fac</w:t>
      </w:r>
      <w:r w:rsidR="00BA78D7">
        <w:t xml:space="preserve"> </w:t>
      </w:r>
      <w:r>
        <w:t>obiectul</w:t>
      </w:r>
      <w:r w:rsidR="00BA78D7">
        <w:t xml:space="preserve"> </w:t>
      </w:r>
      <w:r>
        <w:t>contractelor</w:t>
      </w:r>
      <w:r w:rsidR="00BA78D7">
        <w:t xml:space="preserve"> </w:t>
      </w:r>
      <w:r>
        <w:t>cost-volum</w:t>
      </w:r>
      <w:r w:rsidR="00BA78D7">
        <w:t xml:space="preserve"> </w:t>
      </w:r>
      <w:r>
        <w:t>rezultat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decontarea</w:t>
      </w:r>
      <w:r w:rsidR="00BA78D7">
        <w:t xml:space="preserve"> </w:t>
      </w:r>
      <w:r>
        <w:t>serviciilor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ambulatoriu</w:t>
      </w:r>
      <w:r w:rsidR="008E73B9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asistenţa</w:t>
      </w:r>
      <w:r w:rsidR="00BA78D7">
        <w:t xml:space="preserve"> </w:t>
      </w:r>
      <w:r>
        <w:t>socială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43,72</w:t>
      </w:r>
      <w:r w:rsidR="00BA78D7">
        <w:t xml:space="preserve"> </w:t>
      </w:r>
      <w:r>
        <w:t>miliarde</w:t>
      </w:r>
      <w:r w:rsidR="00BA78D7">
        <w:t xml:space="preserve"> </w:t>
      </w:r>
      <w:r>
        <w:t>lei</w:t>
      </w:r>
      <w:r w:rsidR="00BA78D7">
        <w:t xml:space="preserve"> </w:t>
      </w:r>
      <w:r>
        <w:t>în</w:t>
      </w:r>
      <w:r w:rsidR="00BA78D7">
        <w:t xml:space="preserve"> </w:t>
      </w:r>
      <w:r>
        <w:t>creştere</w:t>
      </w:r>
      <w:r w:rsidR="00BA78D7">
        <w:t xml:space="preserve"> </w:t>
      </w:r>
      <w:r>
        <w:t>cu</w:t>
      </w:r>
      <w:r w:rsidR="00BA78D7">
        <w:t xml:space="preserve"> </w:t>
      </w:r>
      <w:r>
        <w:t>17,2%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Evoluţia</w:t>
      </w:r>
      <w:r w:rsidR="00BA78D7">
        <w:t xml:space="preserve"> </w:t>
      </w:r>
      <w:r>
        <w:t>cheltuielilor</w:t>
      </w:r>
      <w:r w:rsidR="00BA78D7">
        <w:t xml:space="preserve"> </w:t>
      </w:r>
      <w:r>
        <w:t>cu</w:t>
      </w:r>
      <w:r w:rsidR="00BA78D7">
        <w:t xml:space="preserve"> </w:t>
      </w:r>
      <w:r>
        <w:t>asistenţa</w:t>
      </w:r>
      <w:r w:rsidR="00BA78D7">
        <w:t xml:space="preserve"> </w:t>
      </w:r>
      <w:r>
        <w:t>socială</w:t>
      </w:r>
      <w:r w:rsidR="00BA78D7">
        <w:t xml:space="preserve"> </w:t>
      </w:r>
      <w:r>
        <w:t>a</w:t>
      </w:r>
      <w:r w:rsidR="00BA78D7">
        <w:t xml:space="preserve"> </w:t>
      </w:r>
      <w:r>
        <w:t>fost</w:t>
      </w:r>
      <w:r w:rsidR="00BA78D7">
        <w:t xml:space="preserve"> </w:t>
      </w:r>
      <w:r>
        <w:t>influenţată,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de</w:t>
      </w:r>
      <w:r w:rsidR="00BA78D7">
        <w:t xml:space="preserve"> </w:t>
      </w:r>
      <w:r>
        <w:t>majorarea</w:t>
      </w:r>
      <w:r w:rsidR="00BA78D7">
        <w:t xml:space="preserve"> </w:t>
      </w:r>
      <w:r>
        <w:t>punctului</w:t>
      </w:r>
      <w:r w:rsidR="00BA78D7">
        <w:t xml:space="preserve"> </w:t>
      </w:r>
      <w:r>
        <w:t>de</w:t>
      </w:r>
      <w:r w:rsidR="00BA78D7">
        <w:t xml:space="preserve"> </w:t>
      </w:r>
      <w:r>
        <w:t>pensie,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septembrie</w:t>
      </w:r>
      <w:r w:rsidR="00BA78D7">
        <w:t xml:space="preserve"> </w:t>
      </w:r>
      <w:r>
        <w:t>2019,</w:t>
      </w:r>
      <w:r w:rsidR="00BA78D7">
        <w:t xml:space="preserve"> </w:t>
      </w:r>
      <w:r>
        <w:t>cu</w:t>
      </w:r>
      <w:r w:rsidR="00BA78D7">
        <w:t xml:space="preserve"> </w:t>
      </w:r>
      <w:r>
        <w:t>15%,</w:t>
      </w:r>
      <w:r w:rsidR="00BA78D7">
        <w:t xml:space="preserve"> </w:t>
      </w:r>
      <w:r>
        <w:t>respectiv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100</w:t>
      </w:r>
      <w:r w:rsidR="00BA78D7">
        <w:t xml:space="preserve"> </w:t>
      </w:r>
      <w:r>
        <w:t>lei</w:t>
      </w:r>
      <w:r w:rsidR="00BA78D7">
        <w:t xml:space="preserve"> </w:t>
      </w:r>
      <w:r>
        <w:t>la</w:t>
      </w:r>
      <w:r w:rsidR="00BA78D7">
        <w:t xml:space="preserve"> </w:t>
      </w:r>
      <w:r>
        <w:t>1</w:t>
      </w:r>
      <w:r w:rsidR="00BA78D7">
        <w:t xml:space="preserve">. </w:t>
      </w:r>
      <w:r>
        <w:t>265</w:t>
      </w:r>
      <w:r w:rsidR="00BA78D7">
        <w:t xml:space="preserve"> </w:t>
      </w:r>
      <w:r>
        <w:t>lei,</w:t>
      </w:r>
      <w:r w:rsidR="00BA78D7">
        <w:t xml:space="preserve"> </w:t>
      </w:r>
      <w:r>
        <w:t>a</w:t>
      </w:r>
      <w:r w:rsidR="00BA78D7">
        <w:t xml:space="preserve"> </w:t>
      </w:r>
      <w:r>
        <w:t>îndemnizaţiei</w:t>
      </w:r>
      <w:r w:rsidR="00BA78D7">
        <w:t xml:space="preserve"> </w:t>
      </w:r>
      <w:r>
        <w:t>sociale</w:t>
      </w:r>
      <w:r w:rsidR="00BA78D7">
        <w:t xml:space="preserve"> </w:t>
      </w:r>
      <w:r>
        <w:t>pentru</w:t>
      </w:r>
      <w:r w:rsidR="00BA78D7">
        <w:t xml:space="preserve"> </w:t>
      </w:r>
      <w:r>
        <w:t>pensionari</w:t>
      </w:r>
      <w:r w:rsidR="00BA78D7">
        <w:t xml:space="preserve"> </w:t>
      </w:r>
      <w:r>
        <w:t>garantată</w:t>
      </w:r>
      <w:r w:rsidR="00BA78D7">
        <w:t xml:space="preserve"> </w:t>
      </w:r>
      <w:r>
        <w:t>cu</w:t>
      </w:r>
      <w:r w:rsidR="00BA78D7">
        <w:t xml:space="preserve"> </w:t>
      </w:r>
      <w:r>
        <w:t>10%,</w:t>
      </w:r>
      <w:r w:rsidR="00BA78D7">
        <w:t xml:space="preserve"> </w:t>
      </w:r>
      <w:r>
        <w:t>majorarea</w:t>
      </w:r>
      <w:r w:rsidR="00BA78D7">
        <w:t xml:space="preserve"> </w:t>
      </w:r>
      <w:r>
        <w:t>alocaţiilor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pentru</w:t>
      </w:r>
      <w:r w:rsidR="00BA78D7">
        <w:t xml:space="preserve"> </w:t>
      </w:r>
      <w:r>
        <w:t>copii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mai</w:t>
      </w:r>
      <w:r w:rsidR="00BA78D7">
        <w:t xml:space="preserve"> </w:t>
      </w:r>
      <w:r>
        <w:t>2019,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indexarea</w:t>
      </w:r>
      <w:r w:rsidR="00BA78D7">
        <w:t xml:space="preserve"> </w:t>
      </w:r>
      <w:r>
        <w:t>acestora</w:t>
      </w:r>
      <w:r w:rsidR="00BA78D7">
        <w:t xml:space="preserve"> </w:t>
      </w:r>
      <w:r>
        <w:t>cu</w:t>
      </w:r>
      <w:r w:rsidR="00BA78D7">
        <w:t xml:space="preserve"> </w:t>
      </w:r>
      <w:r>
        <w:t>rata</w:t>
      </w:r>
      <w:r w:rsidR="00BA78D7">
        <w:t xml:space="preserve"> </w:t>
      </w:r>
      <w:r>
        <w:t>inflaţiei</w:t>
      </w:r>
      <w:r w:rsidR="00BA78D7">
        <w:t xml:space="preserve"> </w:t>
      </w:r>
      <w:r>
        <w:t>din</w:t>
      </w:r>
      <w:r w:rsidR="00BA78D7">
        <w:t xml:space="preserve"> </w:t>
      </w:r>
      <w:r>
        <w:t>anul</w:t>
      </w:r>
      <w:r w:rsidR="00BA78D7">
        <w:t xml:space="preserve"> </w:t>
      </w:r>
      <w:r>
        <w:t>2019,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1</w:t>
      </w:r>
      <w:r w:rsidR="00BA78D7">
        <w:t xml:space="preserve"> </w:t>
      </w:r>
      <w:r>
        <w:t>ianuarie</w:t>
      </w:r>
      <w:r w:rsidR="00BA78D7">
        <w:t xml:space="preserve"> </w:t>
      </w:r>
      <w:r>
        <w:t>2020</w:t>
      </w:r>
      <w:r w:rsidR="008E73B9">
        <w:t xml:space="preserve">. </w:t>
      </w:r>
      <w:r>
        <w:t>Totodată,</w:t>
      </w:r>
      <w:r w:rsidR="00BA78D7">
        <w:t xml:space="preserve"> </w:t>
      </w:r>
      <w:r>
        <w:t>începând</w:t>
      </w:r>
      <w:r w:rsidR="00BA78D7">
        <w:t xml:space="preserve"> </w:t>
      </w:r>
      <w:r>
        <w:t>cu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s-au</w:t>
      </w:r>
      <w:r w:rsidR="00BA78D7">
        <w:t xml:space="preserve"> </w:t>
      </w:r>
      <w:r>
        <w:t>realizat</w:t>
      </w:r>
      <w:r w:rsidR="00BA78D7">
        <w:t xml:space="preserve"> </w:t>
      </w:r>
      <w:r>
        <w:t>plăţi</w:t>
      </w:r>
      <w:r w:rsidR="00BA78D7">
        <w:t xml:space="preserve"> </w:t>
      </w:r>
      <w:r>
        <w:t>determinate</w:t>
      </w:r>
      <w:r w:rsidR="00BA78D7">
        <w:t xml:space="preserve"> </w:t>
      </w:r>
      <w:r>
        <w:t>de</w:t>
      </w:r>
      <w:r w:rsidR="00BA78D7">
        <w:t xml:space="preserve"> </w:t>
      </w:r>
      <w:r>
        <w:t>măsurile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luate</w:t>
      </w:r>
      <w:r w:rsidR="00BA78D7">
        <w:t xml:space="preserve"> </w:t>
      </w:r>
      <w:r>
        <w:t>cu</w:t>
      </w:r>
      <w:r w:rsidR="00BA78D7">
        <w:t xml:space="preserve"> </w:t>
      </w:r>
      <w:r>
        <w:t>caracter</w:t>
      </w:r>
      <w:r w:rsidR="00BA78D7">
        <w:t xml:space="preserve"> </w:t>
      </w:r>
      <w:r>
        <w:t>excepţional,</w:t>
      </w:r>
      <w:r w:rsidR="00BA78D7">
        <w:t xml:space="preserve"> </w:t>
      </w:r>
      <w:r>
        <w:t>în</w:t>
      </w:r>
      <w:r w:rsidR="00BA78D7">
        <w:t xml:space="preserve"> </w:t>
      </w:r>
      <w:r>
        <w:t>domeniul</w:t>
      </w:r>
      <w:r w:rsidR="00BA78D7">
        <w:t xml:space="preserve"> </w:t>
      </w:r>
      <w:r>
        <w:t>social</w:t>
      </w:r>
      <w:r w:rsidR="00BA78D7">
        <w:t xml:space="preserve"> </w:t>
      </w:r>
      <w:r>
        <w:t>şi</w:t>
      </w:r>
      <w:r w:rsidR="00BA78D7">
        <w:t xml:space="preserve"> </w:t>
      </w:r>
      <w:r>
        <w:t>economic,</w:t>
      </w:r>
      <w:r w:rsidR="00BA78D7">
        <w:t xml:space="preserve"> </w:t>
      </w:r>
      <w:r>
        <w:t>pentru</w:t>
      </w:r>
      <w:r w:rsidR="00BA78D7">
        <w:t xml:space="preserve"> </w:t>
      </w:r>
      <w:r>
        <w:t>diminuarea</w:t>
      </w:r>
      <w:r w:rsidR="00BA78D7">
        <w:t xml:space="preserve"> </w:t>
      </w:r>
      <w:r>
        <w:t>efectelor</w:t>
      </w:r>
      <w:r w:rsidR="00BA78D7">
        <w:t xml:space="preserve"> </w:t>
      </w:r>
      <w:r>
        <w:t>negative</w:t>
      </w:r>
      <w:r w:rsidR="00BA78D7">
        <w:t xml:space="preserve"> </w:t>
      </w:r>
      <w:r>
        <w:t>generate</w:t>
      </w:r>
      <w:r w:rsidR="00BA78D7">
        <w:t xml:space="preserve"> </w:t>
      </w:r>
      <w:r>
        <w:t>de</w:t>
      </w:r>
      <w:r w:rsidR="00BA78D7">
        <w:t xml:space="preserve"> </w:t>
      </w:r>
      <w:r>
        <w:t>pandemia</w:t>
      </w:r>
      <w:r w:rsidR="00BA78D7">
        <w:t xml:space="preserve"> </w:t>
      </w:r>
      <w:r>
        <w:t>de</w:t>
      </w:r>
      <w:r w:rsidR="00BA78D7">
        <w:t xml:space="preserve"> </w:t>
      </w:r>
      <w:r>
        <w:t>COVID</w:t>
      </w:r>
      <w:r w:rsidR="00BA78D7">
        <w:t xml:space="preserve"> </w:t>
      </w:r>
      <w:r>
        <w:t>19,</w:t>
      </w:r>
      <w:r w:rsidR="00BA78D7">
        <w:t xml:space="preserve"> </w:t>
      </w:r>
      <w:r>
        <w:t>cum</w:t>
      </w:r>
      <w:r w:rsidR="00BA78D7">
        <w:t xml:space="preserve"> </w:t>
      </w:r>
      <w:r>
        <w:t>ar</w:t>
      </w:r>
      <w:r w:rsidR="00BA78D7">
        <w:t xml:space="preserve"> </w:t>
      </w:r>
      <w:r>
        <w:t>fi</w:t>
      </w:r>
      <w:r w:rsidR="00BA78D7">
        <w:t xml:space="preserve"> </w:t>
      </w:r>
      <w:r>
        <w:t>plata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suspendării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contractului</w:t>
      </w:r>
      <w:r w:rsidR="00BA78D7">
        <w:t xml:space="preserve"> </w:t>
      </w:r>
      <w:r>
        <w:t>individual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t>din</w:t>
      </w:r>
      <w:r w:rsidR="00BA78D7">
        <w:t xml:space="preserve"> </w:t>
      </w:r>
      <w:r>
        <w:t>iniţiativa</w:t>
      </w:r>
      <w:r w:rsidR="00BA78D7">
        <w:t xml:space="preserve"> </w:t>
      </w:r>
      <w:r>
        <w:t>angajatorului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312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pentru</w:t>
      </w:r>
      <w:r w:rsidR="00BA78D7">
        <w:t xml:space="preserve"> </w:t>
      </w:r>
      <w:r>
        <w:t>alţi</w:t>
      </w:r>
      <w:r w:rsidR="00BA78D7">
        <w:t xml:space="preserve"> </w:t>
      </w:r>
      <w:r>
        <w:t>profesioniştii,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pentru</w:t>
      </w:r>
      <w:r w:rsidR="00BA78D7">
        <w:t xml:space="preserve"> </w:t>
      </w:r>
      <w:r>
        <w:t>persoanele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încheiate</w:t>
      </w:r>
      <w:r w:rsidR="00BA78D7">
        <w:t xml:space="preserve"> </w:t>
      </w:r>
      <w:r>
        <w:t>convenţii</w:t>
      </w:r>
      <w:r w:rsidR="00BA78D7">
        <w:t xml:space="preserve"> </w:t>
      </w:r>
      <w:r>
        <w:t>individuale</w:t>
      </w:r>
      <w:r w:rsidR="00BA78D7">
        <w:t xml:space="preserve"> </w:t>
      </w:r>
      <w:r>
        <w:t>de</w:t>
      </w:r>
      <w:r w:rsidR="00BA78D7">
        <w:t xml:space="preserve"> </w:t>
      </w:r>
      <w:r>
        <w:t>muncă</w:t>
      </w:r>
      <w:r w:rsidR="00BA78D7">
        <w:t xml:space="preserve"> </w:t>
      </w:r>
      <w:r>
        <w:lastRenderedPageBreak/>
        <w:t>care</w:t>
      </w:r>
      <w:r w:rsidR="00BA78D7">
        <w:t xml:space="preserve"> </w:t>
      </w:r>
      <w:r>
        <w:t>întrerup</w:t>
      </w:r>
      <w:r w:rsidR="00BA78D7">
        <w:t xml:space="preserve"> </w:t>
      </w:r>
      <w:r>
        <w:t>activitatea</w:t>
      </w:r>
      <w:r w:rsidR="00BA78D7">
        <w:t xml:space="preserve"> </w:t>
      </w:r>
      <w:r>
        <w:t>ca</w:t>
      </w:r>
      <w:r w:rsidR="00BA78D7">
        <w:t xml:space="preserve"> </w:t>
      </w:r>
      <w:r>
        <w:t>urmare</w:t>
      </w:r>
      <w:r w:rsidR="00BA78D7">
        <w:t xml:space="preserve"> </w:t>
      </w:r>
      <w:r>
        <w:t>a</w:t>
      </w:r>
      <w:r w:rsidR="00BA78D7">
        <w:t xml:space="preserve"> </w:t>
      </w:r>
      <w:r>
        <w:t>efectelor</w:t>
      </w:r>
      <w:r w:rsidR="00BA78D7">
        <w:t xml:space="preserve"> </w:t>
      </w:r>
      <w:r>
        <w:t>SARS-CoV-2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95,9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8E73B9">
        <w:t xml:space="preserve">.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se</w:t>
      </w:r>
      <w:r w:rsidR="00BA78D7">
        <w:t xml:space="preserve"> </w:t>
      </w:r>
      <w:r>
        <w:t>continuă</w:t>
      </w:r>
      <w:r w:rsidR="00BA78D7">
        <w:t xml:space="preserve"> </w:t>
      </w:r>
      <w:r>
        <w:t>ritmul</w:t>
      </w:r>
      <w:r w:rsidR="00BA78D7">
        <w:t xml:space="preserve"> </w:t>
      </w:r>
      <w:r>
        <w:t>accelerat</w:t>
      </w:r>
      <w:r w:rsidR="00BA78D7">
        <w:t xml:space="preserve"> </w:t>
      </w:r>
      <w:r>
        <w:t>de</w:t>
      </w:r>
      <w:r w:rsidR="00BA78D7">
        <w:t xml:space="preserve"> </w:t>
      </w:r>
      <w:r>
        <w:t>decontări</w:t>
      </w:r>
      <w:r w:rsidR="00BA78D7">
        <w:t xml:space="preserve"> </w:t>
      </w:r>
      <w:r>
        <w:t>ale</w:t>
      </w:r>
      <w:r w:rsidR="00BA78D7">
        <w:t xml:space="preserve"> </w:t>
      </w:r>
      <w:r>
        <w:t>indemnizaţiilor</w:t>
      </w:r>
      <w:r w:rsidR="00BA78D7">
        <w:t xml:space="preserve"> </w:t>
      </w:r>
      <w:r>
        <w:t>de</w:t>
      </w:r>
      <w:r w:rsidR="00BA78D7">
        <w:t xml:space="preserve"> </w:t>
      </w:r>
      <w:r>
        <w:t>asigurări</w:t>
      </w:r>
      <w:r w:rsidR="00BA78D7">
        <w:t xml:space="preserve"> </w:t>
      </w:r>
      <w:r>
        <w:t>sociale</w:t>
      </w:r>
      <w:r w:rsidR="00BA78D7">
        <w:t xml:space="preserve"> </w:t>
      </w:r>
      <w:r>
        <w:t>de</w:t>
      </w:r>
      <w:r w:rsidR="00BA78D7">
        <w:t xml:space="preserve"> </w:t>
      </w:r>
      <w:r>
        <w:t>sănătate</w:t>
      </w:r>
      <w:r w:rsidR="00BA78D7">
        <w:t xml:space="preserve"> </w:t>
      </w:r>
      <w:r>
        <w:t>pentru</w:t>
      </w:r>
      <w:r w:rsidR="00BA78D7">
        <w:t xml:space="preserve"> </w:t>
      </w:r>
      <w:r>
        <w:t>concedii</w:t>
      </w:r>
      <w:r w:rsidR="00BA78D7">
        <w:t xml:space="preserve"> </w:t>
      </w:r>
      <w:r>
        <w:t>medicale</w:t>
      </w:r>
      <w:r w:rsidR="00BA78D7">
        <w:t xml:space="preserve"> </w:t>
      </w:r>
      <w:r>
        <w:t>în</w:t>
      </w:r>
      <w:r w:rsidR="00BA78D7">
        <w:t xml:space="preserve"> </w:t>
      </w:r>
      <w:r>
        <w:t>scopul</w:t>
      </w:r>
      <w:r w:rsidR="00BA78D7">
        <w:t xml:space="preserve"> </w:t>
      </w:r>
      <w:r>
        <w:t>diminuării</w:t>
      </w:r>
      <w:r w:rsidR="00BA78D7">
        <w:t xml:space="preserve"> </w:t>
      </w:r>
      <w:r>
        <w:t>stocului</w:t>
      </w:r>
      <w:r w:rsidR="00BA78D7">
        <w:t xml:space="preserve"> </w:t>
      </w:r>
      <w:r>
        <w:t>de</w:t>
      </w:r>
      <w:r w:rsidR="00BA78D7">
        <w:t xml:space="preserve"> </w:t>
      </w:r>
      <w:r>
        <w:t>plăţi</w:t>
      </w:r>
      <w:r w:rsidR="00BA78D7">
        <w:t xml:space="preserve"> </w:t>
      </w:r>
      <w:r>
        <w:t>restante</w:t>
      </w:r>
      <w:r w:rsidR="00BA78D7">
        <w:t xml:space="preserve"> </w:t>
      </w:r>
      <w:r>
        <w:t>aferente</w:t>
      </w:r>
      <w:r w:rsidR="00BA78D7">
        <w:t xml:space="preserve"> </w:t>
      </w:r>
      <w:r>
        <w:t>acestora,</w:t>
      </w:r>
      <w:r w:rsidR="00BA78D7">
        <w:t xml:space="preserve"> </w:t>
      </w:r>
      <w:r>
        <w:t>astfel</w:t>
      </w:r>
      <w:r w:rsidR="00BA78D7">
        <w:t xml:space="preserve"> </w:t>
      </w:r>
      <w:r>
        <w:t>că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</w:t>
      </w:r>
      <w:r w:rsidR="00BA78D7">
        <w:t xml:space="preserve"> </w:t>
      </w:r>
      <w:r>
        <w:t>plăţile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365,9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8E73B9">
        <w:t xml:space="preserve">. </w:t>
      </w:r>
      <w:r>
        <w:t>Cheltuielile</w:t>
      </w:r>
      <w:r w:rsidR="00BA78D7">
        <w:t xml:space="preserve"> </w:t>
      </w:r>
      <w:r>
        <w:t>cu</w:t>
      </w:r>
      <w:r w:rsidR="00BA78D7">
        <w:t xml:space="preserve"> </w:t>
      </w:r>
      <w:r>
        <w:t>subvenţiile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3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mare</w:t>
      </w:r>
      <w:r w:rsidR="00BA78D7">
        <w:t xml:space="preserve"> </w:t>
      </w:r>
      <w:r>
        <w:t>parte</w:t>
      </w:r>
      <w:r w:rsidR="00BA78D7">
        <w:t xml:space="preserve"> </w:t>
      </w:r>
      <w:r>
        <w:t>dintre</w:t>
      </w:r>
      <w:r w:rsidR="00BA78D7">
        <w:t xml:space="preserve"> </w:t>
      </w:r>
      <w:r>
        <w:t>acestea</w:t>
      </w:r>
      <w:r w:rsidR="00BA78D7">
        <w:t xml:space="preserve"> </w:t>
      </w:r>
      <w:r>
        <w:t>fiind</w:t>
      </w:r>
      <w:r w:rsidR="00BA78D7">
        <w:t xml:space="preserve"> </w:t>
      </w:r>
      <w:r>
        <w:t>alocate</w:t>
      </w:r>
      <w:r w:rsidR="00BA78D7">
        <w:t xml:space="preserve"> </w:t>
      </w:r>
      <w:r>
        <w:t>către</w:t>
      </w:r>
      <w:r w:rsidR="00BA78D7">
        <w:t xml:space="preserve"> </w:t>
      </w:r>
      <w:r>
        <w:t>sectorul</w:t>
      </w:r>
      <w:r w:rsidR="00BA78D7">
        <w:t xml:space="preserve"> </w:t>
      </w:r>
      <w:r>
        <w:t>agricol,</w:t>
      </w:r>
      <w:r w:rsidR="00BA78D7">
        <w:t xml:space="preserve"> </w:t>
      </w:r>
      <w:r>
        <w:t>respectiv</w:t>
      </w:r>
      <w:r w:rsidR="00BA78D7">
        <w:t xml:space="preserve"> </w:t>
      </w:r>
      <w:r>
        <w:t>ajutoarele</w:t>
      </w:r>
      <w:r w:rsidR="00BA78D7">
        <w:t xml:space="preserve"> </w:t>
      </w:r>
      <w:r>
        <w:t>naţionale</w:t>
      </w:r>
      <w:r w:rsidR="00BA78D7">
        <w:t xml:space="preserve"> </w:t>
      </w:r>
      <w:r>
        <w:t>tranzitorii</w:t>
      </w:r>
      <w:r w:rsidR="00BA78D7">
        <w:t xml:space="preserve"> </w:t>
      </w:r>
      <w:r>
        <w:t>în</w:t>
      </w:r>
      <w:r w:rsidR="00BA78D7">
        <w:t xml:space="preserve"> </w:t>
      </w:r>
      <w:r>
        <w:t>sectorul</w:t>
      </w:r>
      <w:r w:rsidR="00BA78D7">
        <w:t xml:space="preserve"> </w:t>
      </w:r>
      <w:r>
        <w:t>vegetal</w:t>
      </w:r>
      <w:r w:rsidR="00BA78D7">
        <w:t xml:space="preserve"> </w:t>
      </w:r>
      <w:r>
        <w:t>şi</w:t>
      </w:r>
      <w:r w:rsidR="00BA78D7">
        <w:t xml:space="preserve"> </w:t>
      </w:r>
      <w:r>
        <w:t>zootehnic</w:t>
      </w:r>
      <w:r w:rsidR="008E73B9">
        <w:t xml:space="preserve">. </w:t>
      </w:r>
      <w:r>
        <w:t>Alte</w:t>
      </w:r>
      <w:r w:rsidR="00BA78D7">
        <w:t xml:space="preserve"> </w:t>
      </w:r>
      <w:r>
        <w:t>cheltuieli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1,91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reprezentând,</w:t>
      </w:r>
      <w:r w:rsidR="00BA78D7">
        <w:t xml:space="preserve"> </w:t>
      </w:r>
      <w:r>
        <w:t>în</w:t>
      </w:r>
      <w:r w:rsidR="00BA78D7">
        <w:t xml:space="preserve"> </w:t>
      </w:r>
      <w:r>
        <w:t>principal,</w:t>
      </w:r>
      <w:r w:rsidR="00BA78D7">
        <w:t xml:space="preserve"> </w:t>
      </w:r>
      <w:r>
        <w:t>sume</w:t>
      </w:r>
      <w:r w:rsidR="00BA78D7">
        <w:t xml:space="preserve"> </w:t>
      </w:r>
      <w:r>
        <w:t>aferente</w:t>
      </w:r>
      <w:r w:rsidR="00BA78D7">
        <w:t xml:space="preserve"> </w:t>
      </w:r>
      <w:r>
        <w:t>titlurilor</w:t>
      </w:r>
      <w:r w:rsidR="00BA78D7">
        <w:t xml:space="preserve"> </w:t>
      </w:r>
      <w:r>
        <w:t>de</w:t>
      </w:r>
      <w:r w:rsidR="00BA78D7">
        <w:t xml:space="preserve"> </w:t>
      </w:r>
      <w:r>
        <w:t>plată</w:t>
      </w:r>
      <w:r w:rsidR="00BA78D7">
        <w:t xml:space="preserve"> </w:t>
      </w:r>
      <w:r>
        <w:t>emise</w:t>
      </w:r>
      <w:r w:rsidR="00BA78D7">
        <w:t xml:space="preserve"> </w:t>
      </w:r>
      <w:r>
        <w:t>de</w:t>
      </w:r>
      <w:r w:rsidR="00BA78D7">
        <w:t xml:space="preserve"> </w:t>
      </w:r>
      <w:r>
        <w:t>Autoritatea</w:t>
      </w:r>
      <w:r w:rsidR="00BA78D7">
        <w:t xml:space="preserve"> </w:t>
      </w:r>
      <w:r>
        <w:t>Naţională</w:t>
      </w:r>
      <w:r w:rsidR="00BA78D7">
        <w:t xml:space="preserve"> </w:t>
      </w:r>
      <w:r>
        <w:t>pentru</w:t>
      </w:r>
      <w:r w:rsidR="00BA78D7">
        <w:t xml:space="preserve"> </w:t>
      </w:r>
      <w:r>
        <w:t>Restituirea</w:t>
      </w:r>
      <w:r w:rsidR="00BA78D7">
        <w:t xml:space="preserve"> </w:t>
      </w:r>
      <w:r>
        <w:t>Proprietăţilor,</w:t>
      </w:r>
      <w:r w:rsidR="00BA78D7">
        <w:t xml:space="preserve"> </w:t>
      </w:r>
      <w:r>
        <w:t>conform</w:t>
      </w:r>
      <w:r w:rsidR="00BA78D7">
        <w:t xml:space="preserve"> </w:t>
      </w:r>
      <w:r>
        <w:t>legislaţiei</w:t>
      </w:r>
      <w:r w:rsidR="00BA78D7">
        <w:t xml:space="preserve"> </w:t>
      </w:r>
      <w:r>
        <w:t>în</w:t>
      </w:r>
      <w:r w:rsidR="00BA78D7">
        <w:t xml:space="preserve"> </w:t>
      </w:r>
      <w:r>
        <w:t>vigoare,</w:t>
      </w:r>
      <w:r w:rsidR="00BA78D7">
        <w:t xml:space="preserve"> </w:t>
      </w:r>
      <w:r>
        <w:t>burse</w:t>
      </w:r>
      <w:r w:rsidR="00BA78D7">
        <w:t xml:space="preserve"> </w:t>
      </w:r>
      <w:r>
        <w:t>pentru</w:t>
      </w:r>
      <w:r w:rsidR="00BA78D7">
        <w:t xml:space="preserve"> </w:t>
      </w:r>
      <w:r>
        <w:t>elevi</w:t>
      </w:r>
      <w:r w:rsidR="00BA78D7">
        <w:t xml:space="preserve"> </w:t>
      </w:r>
      <w:r>
        <w:t>şi</w:t>
      </w:r>
      <w:r w:rsidR="00BA78D7">
        <w:t xml:space="preserve"> </w:t>
      </w:r>
      <w:r>
        <w:t>studenţi,</w:t>
      </w:r>
      <w:r w:rsidR="00BA78D7">
        <w:t xml:space="preserve"> </w:t>
      </w:r>
      <w:r>
        <w:t>alte</w:t>
      </w:r>
      <w:r w:rsidR="00BA78D7">
        <w:t xml:space="preserve"> </w:t>
      </w:r>
      <w:r>
        <w:t>despăgubiri</w:t>
      </w:r>
      <w:r w:rsidR="00BA78D7">
        <w:t xml:space="preserve"> </w:t>
      </w:r>
      <w:r>
        <w:t>civile,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indemnizaţii</w:t>
      </w:r>
      <w:r w:rsidR="00BA78D7">
        <w:t xml:space="preserve"> </w:t>
      </w:r>
      <w:r>
        <w:t>acordate</w:t>
      </w:r>
      <w:r w:rsidR="00BA78D7">
        <w:t xml:space="preserve"> </w:t>
      </w:r>
      <w:r>
        <w:t>părinţilor</w:t>
      </w:r>
      <w:r w:rsidR="00BA78D7">
        <w:t xml:space="preserve"> </w:t>
      </w:r>
      <w:r>
        <w:t>pentru</w:t>
      </w:r>
      <w:r w:rsidR="00BA78D7">
        <w:t xml:space="preserve"> </w:t>
      </w:r>
      <w:r>
        <w:t>supravegherea</w:t>
      </w:r>
      <w:r w:rsidR="00BA78D7">
        <w:t xml:space="preserve"> </w:t>
      </w:r>
      <w:r>
        <w:t>copiilor</w:t>
      </w:r>
      <w:r w:rsidR="00BA78D7">
        <w:t xml:space="preserve"> </w:t>
      </w:r>
      <w:r>
        <w:t>pe</w:t>
      </w:r>
      <w:r w:rsidR="00BA78D7">
        <w:t xml:space="preserve"> </w:t>
      </w:r>
      <w:r>
        <w:t>perioada</w:t>
      </w:r>
      <w:r w:rsidR="00BA78D7">
        <w:t xml:space="preserve"> </w:t>
      </w:r>
      <w:r>
        <w:t>închiderii</w:t>
      </w:r>
      <w:r w:rsidR="00BA78D7">
        <w:t xml:space="preserve"> </w:t>
      </w:r>
      <w:r>
        <w:t>temporare</w:t>
      </w:r>
      <w:r w:rsidR="00BA78D7">
        <w:t xml:space="preserve"> </w:t>
      </w:r>
      <w:r>
        <w:t>a</w:t>
      </w:r>
      <w:r w:rsidR="00BA78D7">
        <w:t xml:space="preserve"> </w:t>
      </w:r>
      <w:r>
        <w:t>unităţilor</w:t>
      </w:r>
      <w:r w:rsidR="00BA78D7">
        <w:t xml:space="preserve"> </w:t>
      </w:r>
      <w:r>
        <w:t>de</w:t>
      </w:r>
      <w:r w:rsidR="00BA78D7">
        <w:t xml:space="preserve"> </w:t>
      </w:r>
      <w:r>
        <w:t>învăţământ</w:t>
      </w:r>
      <w:r w:rsidR="00BA78D7">
        <w:t xml:space="preserve"> </w:t>
      </w:r>
      <w:r>
        <w:t>(0,2</w:t>
      </w:r>
      <w:r w:rsidR="00BA78D7">
        <w:t xml:space="preserve"> </w:t>
      </w:r>
      <w:r>
        <w:t>milioane</w:t>
      </w:r>
      <w:r w:rsidR="00BA78D7">
        <w:t xml:space="preserve"> </w:t>
      </w:r>
      <w:r>
        <w:t>lei)</w:t>
      </w:r>
      <w:r w:rsidR="008E73B9">
        <w:t xml:space="preserve">. </w:t>
      </w:r>
      <w:r>
        <w:t>Cheltuielile</w:t>
      </w:r>
      <w:r w:rsidR="00BA78D7">
        <w:t xml:space="preserve"> </w:t>
      </w:r>
      <w:r>
        <w:t>privind</w:t>
      </w:r>
      <w:r w:rsidR="00BA78D7">
        <w:t xml:space="preserve"> </w:t>
      </w:r>
      <w:r>
        <w:t>proiectele</w:t>
      </w:r>
      <w:r w:rsidR="00BA78D7">
        <w:t xml:space="preserve"> </w:t>
      </w:r>
      <w:r>
        <w:t>finanţate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BA78D7">
        <w:t xml:space="preserve"> </w:t>
      </w:r>
      <w:r>
        <w:t>(inclusiv</w:t>
      </w:r>
      <w:r w:rsidR="00BA78D7">
        <w:t xml:space="preserve"> </w:t>
      </w:r>
      <w:r>
        <w:t>subvenţiile</w:t>
      </w:r>
      <w:r w:rsidR="00BA78D7">
        <w:t xml:space="preserve"> </w:t>
      </w:r>
      <w:r>
        <w:t>de</w:t>
      </w:r>
      <w:r w:rsidR="00BA78D7">
        <w:t xml:space="preserve"> </w:t>
      </w:r>
      <w:r>
        <w:t>la</w:t>
      </w:r>
      <w:r w:rsidR="00BA78D7">
        <w:t xml:space="preserve"> </w:t>
      </w:r>
      <w:r>
        <w:t>Uniunea</w:t>
      </w:r>
      <w:r w:rsidR="00BA78D7">
        <w:t xml:space="preserve"> </w:t>
      </w:r>
      <w:r>
        <w:t>Europeană</w:t>
      </w:r>
      <w:r w:rsidR="00BA78D7">
        <w:t xml:space="preserve"> </w:t>
      </w:r>
      <w:r>
        <w:t>aferente</w:t>
      </w:r>
      <w:r w:rsidR="00BA78D7">
        <w:t xml:space="preserve"> </w:t>
      </w:r>
      <w:r>
        <w:t>agriculturii)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de</w:t>
      </w:r>
      <w:r w:rsidR="00BA78D7">
        <w:t xml:space="preserve"> </w:t>
      </w:r>
      <w:r>
        <w:t>6,91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cu</w:t>
      </w:r>
      <w:r w:rsidR="00BA78D7">
        <w:t xml:space="preserve"> </w:t>
      </w:r>
      <w:r>
        <w:t>20,5%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comparativ</w:t>
      </w:r>
      <w:r w:rsidR="00BA78D7">
        <w:t xml:space="preserve"> </w:t>
      </w:r>
      <w:r>
        <w:t>cu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Cheltuielile</w:t>
      </w:r>
      <w:r w:rsidR="00BA78D7">
        <w:t xml:space="preserve"> </w:t>
      </w:r>
      <w:r>
        <w:t>pentru</w:t>
      </w:r>
      <w:r w:rsidR="00BA78D7">
        <w:t xml:space="preserve"> </w:t>
      </w:r>
      <w:r>
        <w:t>investiţii,</w:t>
      </w:r>
      <w:r w:rsidR="00BA78D7">
        <w:t xml:space="preserve"> </w:t>
      </w:r>
      <w:r>
        <w:t>care</w:t>
      </w:r>
      <w:r w:rsidR="00BA78D7">
        <w:t xml:space="preserve"> </w:t>
      </w:r>
      <w:r>
        <w:t>includ</w:t>
      </w:r>
      <w:r w:rsidR="00BA78D7">
        <w:t xml:space="preserve"> </w:t>
      </w:r>
      <w:r>
        <w:t>cheltuielile</w:t>
      </w:r>
      <w:r w:rsidR="00BA78D7">
        <w:t xml:space="preserve"> </w:t>
      </w:r>
      <w:r>
        <w:t>de</w:t>
      </w:r>
      <w:r w:rsidR="00BA78D7">
        <w:t xml:space="preserve"> </w:t>
      </w:r>
      <w:r>
        <w:t>capital,</w:t>
      </w:r>
      <w:r w:rsidR="00BA78D7">
        <w:t xml:space="preserve"> </w:t>
      </w:r>
      <w:r>
        <w:t>precum</w:t>
      </w:r>
      <w:r w:rsidR="00BA78D7">
        <w:t xml:space="preserve"> </w:t>
      </w:r>
      <w:r>
        <w:t>şi</w:t>
      </w:r>
      <w:r w:rsidR="00BA78D7">
        <w:t xml:space="preserve"> </w:t>
      </w:r>
      <w:r>
        <w:t>cele</w:t>
      </w:r>
      <w:r w:rsidR="00BA78D7">
        <w:t xml:space="preserve"> </w:t>
      </w:r>
      <w:r>
        <w:t>aferente</w:t>
      </w:r>
      <w:r w:rsidR="00BA78D7">
        <w:t xml:space="preserve"> </w:t>
      </w:r>
      <w:r>
        <w:t>programelor</w:t>
      </w:r>
      <w:r w:rsidR="00BA78D7">
        <w:t xml:space="preserve"> </w:t>
      </w:r>
      <w:r>
        <w:t>de</w:t>
      </w:r>
      <w:r w:rsidR="00BA78D7">
        <w:t xml:space="preserve"> </w:t>
      </w:r>
      <w:r>
        <w:t>dezvoltare</w:t>
      </w:r>
      <w:r w:rsidR="00BA78D7">
        <w:t xml:space="preserve"> </w:t>
      </w:r>
      <w:r>
        <w:t>finanţate</w:t>
      </w:r>
      <w:r w:rsidR="00BA78D7">
        <w:t xml:space="preserve"> </w:t>
      </w:r>
      <w:r>
        <w:t>din</w:t>
      </w:r>
      <w:r w:rsidR="00BA78D7">
        <w:t xml:space="preserve"> </w:t>
      </w:r>
      <w:r>
        <w:t>surse</w:t>
      </w:r>
      <w:r w:rsidR="00BA78D7">
        <w:t xml:space="preserve"> </w:t>
      </w:r>
      <w:r>
        <w:t>interne</w:t>
      </w:r>
      <w:r w:rsidR="00BA78D7">
        <w:t xml:space="preserve"> </w:t>
      </w:r>
      <w:r>
        <w:t>şi</w:t>
      </w:r>
      <w:r w:rsidR="00BA78D7">
        <w:t xml:space="preserve"> </w:t>
      </w:r>
      <w:r>
        <w:t>externe,</w:t>
      </w:r>
      <w:r w:rsidR="00BA78D7">
        <w:t xml:space="preserve"> </w:t>
      </w:r>
      <w:r>
        <w:t>au</w:t>
      </w:r>
      <w:r w:rsidR="00BA78D7">
        <w:t xml:space="preserve"> </w:t>
      </w:r>
      <w:r>
        <w:t>fost</w:t>
      </w:r>
      <w:r w:rsidR="00BA78D7">
        <w:t xml:space="preserve"> </w:t>
      </w:r>
      <w:r>
        <w:t>în</w:t>
      </w:r>
      <w:r w:rsidR="00BA78D7">
        <w:t xml:space="preserve"> </w:t>
      </w:r>
      <w:r>
        <w:t>valoare</w:t>
      </w:r>
      <w:r w:rsidR="00BA78D7">
        <w:t xml:space="preserve"> </w:t>
      </w:r>
      <w:r>
        <w:t>de</w:t>
      </w:r>
      <w:r w:rsidR="00BA78D7">
        <w:t xml:space="preserve"> </w:t>
      </w:r>
      <w:r>
        <w:t>9,96</w:t>
      </w:r>
      <w:r w:rsidR="00BA78D7">
        <w:t xml:space="preserve"> </w:t>
      </w:r>
      <w:r>
        <w:t>miliarde</w:t>
      </w:r>
      <w:r w:rsidR="00BA78D7">
        <w:t xml:space="preserve"> </w:t>
      </w:r>
      <w:r>
        <w:t>lei,</w:t>
      </w:r>
      <w:r w:rsidR="00BA78D7">
        <w:t xml:space="preserve"> </w:t>
      </w:r>
      <w:r>
        <w:t>cu</w:t>
      </w:r>
      <w:r w:rsidR="00BA78D7">
        <w:t xml:space="preserve"> </w:t>
      </w:r>
      <w:r>
        <w:t>46,3%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decât</w:t>
      </w:r>
      <w:r w:rsidR="00BA78D7">
        <w:t xml:space="preserve"> </w:t>
      </w:r>
      <w:r>
        <w:t>aceeaşi</w:t>
      </w:r>
      <w:r w:rsidR="00BA78D7">
        <w:t xml:space="preserve"> </w:t>
      </w:r>
      <w:r>
        <w:t>perioadă</w:t>
      </w:r>
      <w:r w:rsidR="00BA78D7">
        <w:t xml:space="preserve"> </w:t>
      </w:r>
      <w:r>
        <w:t>a</w:t>
      </w:r>
      <w:r w:rsidR="00BA78D7">
        <w:t xml:space="preserve"> </w:t>
      </w:r>
      <w:r>
        <w:t>anului</w:t>
      </w:r>
      <w:r w:rsidR="00BA78D7">
        <w:t xml:space="preserve"> </w:t>
      </w:r>
      <w:r>
        <w:t>precedent</w:t>
      </w:r>
      <w:r w:rsidR="008E73B9">
        <w:t xml:space="preserve">. </w:t>
      </w:r>
      <w:r>
        <w:t>În</w:t>
      </w:r>
      <w:r w:rsidR="00BA78D7">
        <w:t xml:space="preserve"> </w:t>
      </w:r>
      <w:r>
        <w:t>cadrul</w:t>
      </w:r>
      <w:r w:rsidR="00BA78D7">
        <w:t xml:space="preserve"> </w:t>
      </w:r>
      <w:r>
        <w:t>bugetului</w:t>
      </w:r>
      <w:r w:rsidR="00BA78D7">
        <w:t xml:space="preserve"> </w:t>
      </w:r>
      <w:r>
        <w:t>general</w:t>
      </w:r>
      <w:r w:rsidR="00BA78D7">
        <w:t xml:space="preserve"> </w:t>
      </w:r>
      <w:r>
        <w:t>consolidat,</w:t>
      </w:r>
      <w:r w:rsidR="00BA78D7">
        <w:t xml:space="preserve"> </w:t>
      </w:r>
      <w:r>
        <w:t>majorările</w:t>
      </w:r>
      <w:r w:rsidR="00BA78D7">
        <w:t xml:space="preserve"> </w:t>
      </w:r>
      <w:r>
        <w:t>apar</w:t>
      </w:r>
      <w:r w:rsidR="00BA78D7">
        <w:t xml:space="preserve"> </w:t>
      </w:r>
      <w:r>
        <w:t>la</w:t>
      </w:r>
      <w:r w:rsidR="00BA78D7">
        <w:t xml:space="preserve"> </w:t>
      </w:r>
      <w:r>
        <w:t>bugetul</w:t>
      </w:r>
      <w:r w:rsidR="00BA78D7">
        <w:t xml:space="preserve"> </w:t>
      </w:r>
      <w:r>
        <w:t>de</w:t>
      </w:r>
      <w:r w:rsidR="00BA78D7">
        <w:t xml:space="preserve"> </w:t>
      </w:r>
      <w:r>
        <w:t>stat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bugetele</w:t>
      </w:r>
      <w:r w:rsidR="00BA78D7">
        <w:t xml:space="preserve"> </w:t>
      </w:r>
      <w:r>
        <w:t>locale</w:t>
      </w:r>
      <w:r w:rsidR="00BA78D7">
        <w:t xml:space="preserve"> </w:t>
      </w:r>
      <w:r>
        <w:t>atât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naţionale,</w:t>
      </w:r>
      <w:r w:rsidR="00BA78D7">
        <w:t xml:space="preserve"> </w:t>
      </w:r>
      <w:r>
        <w:t>cât</w:t>
      </w:r>
      <w:r w:rsidR="00BA78D7">
        <w:t xml:space="preserve"> </w:t>
      </w:r>
      <w:r>
        <w:t>şi</w:t>
      </w:r>
      <w:r w:rsidR="00BA78D7">
        <w:t xml:space="preserve"> </w:t>
      </w:r>
      <w:r>
        <w:t>aferente</w:t>
      </w:r>
      <w:r w:rsidR="00BA78D7">
        <w:t xml:space="preserve"> </w:t>
      </w:r>
      <w:r>
        <w:t>proiectelor</w:t>
      </w:r>
      <w:r w:rsidR="00BA78D7">
        <w:t xml:space="preserve"> </w:t>
      </w:r>
      <w:r>
        <w:t>finanţate</w:t>
      </w:r>
      <w:r w:rsidR="00BA78D7">
        <w:t xml:space="preserve"> </w:t>
      </w:r>
      <w:r>
        <w:t>din</w:t>
      </w:r>
      <w:r w:rsidR="00BA78D7">
        <w:t xml:space="preserve"> </w:t>
      </w:r>
      <w:r>
        <w:t>fonduri</w:t>
      </w:r>
      <w:r w:rsidR="00BA78D7">
        <w:t xml:space="preserve"> </w:t>
      </w:r>
      <w:r>
        <w:t>externe</w:t>
      </w:r>
      <w:r w:rsidR="00BA78D7">
        <w:t xml:space="preserve"> </w:t>
      </w:r>
      <w:r>
        <w:t>nerambursabile</w:t>
      </w:r>
      <w:r w:rsidR="008E73B9">
        <w:t xml:space="preserve">. </w:t>
      </w:r>
      <w:r w:rsidR="00BA78D7">
        <w:t xml:space="preserve"> </w:t>
      </w:r>
      <w:r>
        <w:t>De</w:t>
      </w:r>
      <w:r w:rsidR="00BA78D7">
        <w:t xml:space="preserve"> </w:t>
      </w:r>
      <w:r>
        <w:t>asemenea,</w:t>
      </w:r>
      <w:r w:rsidR="00BA78D7">
        <w:t xml:space="preserve"> </w:t>
      </w:r>
      <w:r>
        <w:t>din</w:t>
      </w:r>
      <w:r w:rsidR="00BA78D7">
        <w:t xml:space="preserve"> </w:t>
      </w:r>
      <w:r>
        <w:t>bugetul</w:t>
      </w:r>
      <w:r w:rsidR="00BA78D7">
        <w:t xml:space="preserve"> </w:t>
      </w:r>
      <w:r>
        <w:t>Ministerului</w:t>
      </w:r>
      <w:r w:rsidR="00BA78D7">
        <w:t xml:space="preserve"> </w:t>
      </w:r>
      <w:r>
        <w:t>Afacerilor</w:t>
      </w:r>
      <w:r w:rsidR="00BA78D7">
        <w:t xml:space="preserve"> </w:t>
      </w:r>
      <w:r>
        <w:t>Interne</w:t>
      </w:r>
      <w:r w:rsidR="00BA78D7">
        <w:t xml:space="preserve"> </w:t>
      </w:r>
      <w:r>
        <w:t>s-au</w:t>
      </w:r>
      <w:r w:rsidR="00BA78D7">
        <w:t xml:space="preserve"> </w:t>
      </w:r>
      <w:r>
        <w:t>plătit</w:t>
      </w:r>
      <w:r w:rsidR="00BA78D7">
        <w:t xml:space="preserve"> </w:t>
      </w:r>
      <w:r>
        <w:t>191,9</w:t>
      </w:r>
      <w:r w:rsidR="00BA78D7">
        <w:t xml:space="preserve"> </w:t>
      </w:r>
      <w:r>
        <w:t>milioane</w:t>
      </w:r>
      <w:r w:rsidR="00BA78D7">
        <w:t xml:space="preserve"> </w:t>
      </w:r>
      <w:r>
        <w:t>lei</w:t>
      </w:r>
      <w:r w:rsidR="00BA78D7">
        <w:t xml:space="preserve"> </w:t>
      </w:r>
      <w:r>
        <w:t>pentru</w:t>
      </w:r>
      <w:r w:rsidR="00BA78D7">
        <w:t xml:space="preserve"> </w:t>
      </w:r>
      <w:r>
        <w:t>achiziţionarea</w:t>
      </w:r>
      <w:r w:rsidR="00BA78D7">
        <w:t xml:space="preserve"> </w:t>
      </w:r>
      <w:r>
        <w:t>de</w:t>
      </w:r>
      <w:r w:rsidR="00BA78D7">
        <w:t xml:space="preserve"> </w:t>
      </w:r>
      <w:r>
        <w:t>produse</w:t>
      </w:r>
      <w:r w:rsidR="00BA78D7">
        <w:t xml:space="preserve"> </w:t>
      </w:r>
      <w:r>
        <w:t>stocuri</w:t>
      </w:r>
      <w:r w:rsidR="00BA78D7">
        <w:t xml:space="preserve"> </w:t>
      </w:r>
      <w:r>
        <w:t>de</w:t>
      </w:r>
      <w:r w:rsidR="00BA78D7">
        <w:t xml:space="preserve"> </w:t>
      </w:r>
      <w:r>
        <w:t>urgenţă</w:t>
      </w:r>
      <w:r w:rsidR="00BA78D7">
        <w:t xml:space="preserve"> </w:t>
      </w:r>
      <w:r>
        <w:t>medicală,</w:t>
      </w:r>
      <w:r w:rsidR="00BA78D7">
        <w:t xml:space="preserve"> </w:t>
      </w:r>
      <w:r>
        <w:t>inclusiv</w:t>
      </w:r>
      <w:r w:rsidR="00BA78D7">
        <w:t xml:space="preserve"> </w:t>
      </w:r>
      <w:r>
        <w:t>scannere</w:t>
      </w:r>
      <w:r w:rsidR="00BA78D7">
        <w:t xml:space="preserve"> </w:t>
      </w:r>
      <w:r>
        <w:t>termice</w:t>
      </w:r>
      <w:r w:rsidR="00BA78D7">
        <w:t xml:space="preserve"> </w:t>
      </w:r>
      <w:r>
        <w:t>pentru</w:t>
      </w:r>
      <w:r w:rsidR="00BA78D7">
        <w:t xml:space="preserve"> </w:t>
      </w:r>
      <w:r>
        <w:t>combaterea</w:t>
      </w:r>
      <w:r w:rsidR="00BA78D7">
        <w:t xml:space="preserve"> </w:t>
      </w:r>
      <w:r>
        <w:t>răspândirii</w:t>
      </w:r>
      <w:r w:rsidR="00BA78D7">
        <w:t xml:space="preserve"> </w:t>
      </w:r>
      <w:r>
        <w:t>infecţiei</w:t>
      </w:r>
      <w:r w:rsidR="00BA78D7">
        <w:t xml:space="preserve"> </w:t>
      </w:r>
      <w:r>
        <w:t>cu</w:t>
      </w:r>
      <w:r w:rsidR="00BA78D7">
        <w:t xml:space="preserve"> </w:t>
      </w:r>
      <w:r>
        <w:t>coronavirusul</w:t>
      </w:r>
      <w:r w:rsidR="00BA78D7">
        <w:t xml:space="preserve"> </w:t>
      </w:r>
      <w:r>
        <w:t>SARS-COV-2</w:t>
      </w:r>
      <w:r w:rsidR="00BA78D7">
        <w:t xml:space="preserve">. </w:t>
      </w:r>
      <w:r>
        <w:t>"</w:t>
      </w:r>
    </w:p>
    <w:p w14:paraId="0C8DD0F8" w14:textId="436B816D" w:rsidR="00514A09" w:rsidRDefault="006C4461" w:rsidP="006C4461">
      <w:r>
        <w:t>FMI:</w:t>
      </w:r>
      <w:r w:rsidR="00BA78D7">
        <w:t xml:space="preserve"> </w:t>
      </w:r>
      <w:r>
        <w:t>Economia</w:t>
      </w:r>
      <w:r w:rsidR="00BA78D7">
        <w:t xml:space="preserve"> </w:t>
      </w:r>
      <w:r>
        <w:t>globală</w:t>
      </w:r>
      <w:r w:rsidR="00BA78D7">
        <w:t xml:space="preserve"> </w:t>
      </w:r>
      <w:r>
        <w:t>va</w:t>
      </w:r>
      <w:r w:rsidR="00BA78D7">
        <w:t xml:space="preserve"> </w:t>
      </w:r>
      <w:r>
        <w:t>avea</w:t>
      </w:r>
      <w:r w:rsidR="00BA78D7">
        <w:t xml:space="preserve"> </w:t>
      </w:r>
      <w:r>
        <w:t>nevoie</w:t>
      </w:r>
      <w:r w:rsidR="00BA78D7">
        <w:t xml:space="preserve"> </w:t>
      </w:r>
      <w:r>
        <w:t>de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timp</w:t>
      </w:r>
      <w:r w:rsidR="00BA78D7">
        <w:t xml:space="preserve"> </w:t>
      </w:r>
      <w:r>
        <w:t>să</w:t>
      </w:r>
      <w:r w:rsidR="00BA78D7">
        <w:t xml:space="preserve"> </w:t>
      </w:r>
      <w:r>
        <w:t>se</w:t>
      </w:r>
      <w:r w:rsidR="00BA78D7">
        <w:t xml:space="preserve"> </w:t>
      </w:r>
      <w:r>
        <w:t>refacă</w:t>
      </w:r>
      <w:r w:rsidR="00BA78D7">
        <w:t xml:space="preserve"> </w:t>
      </w:r>
      <w:r>
        <w:t>din</w:t>
      </w:r>
      <w:r w:rsidR="00BA78D7">
        <w:t xml:space="preserve"> </w:t>
      </w:r>
      <w:r>
        <w:t>şocul</w:t>
      </w:r>
      <w:r w:rsidR="00BA78D7">
        <w:t xml:space="preserve"> </w:t>
      </w:r>
      <w:r>
        <w:t>epidemiei</w:t>
      </w:r>
      <w:r w:rsidR="00BA78D7">
        <w:t xml:space="preserve"> </w:t>
      </w:r>
      <w:r>
        <w:t>de</w:t>
      </w:r>
      <w:r w:rsidR="00BA78D7">
        <w:t xml:space="preserve"> </w:t>
      </w:r>
      <w:r>
        <w:t>coronavirus,</w:t>
      </w:r>
      <w:r w:rsidR="00BA78D7">
        <w:t xml:space="preserve"> </w:t>
      </w:r>
      <w:r>
        <w:t>faţă</w:t>
      </w:r>
      <w:r w:rsidR="00BA78D7">
        <w:t xml:space="preserve"> </w:t>
      </w:r>
      <w:r>
        <w:t>de</w:t>
      </w:r>
      <w:r w:rsidR="00BA78D7">
        <w:t xml:space="preserve"> </w:t>
      </w:r>
      <w:r>
        <w:t>aşteptările</w:t>
      </w:r>
      <w:r w:rsidR="00BA78D7">
        <w:t xml:space="preserve"> </w:t>
      </w:r>
      <w:r>
        <w:t>iniţiale</w:t>
      </w:r>
      <w:r w:rsidR="00BA78D7">
        <w:t xml:space="preserve"> </w:t>
      </w:r>
      <w:r>
        <w:t>Georgieva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Fondul</w:t>
      </w:r>
      <w:r w:rsidR="00BA78D7">
        <w:t xml:space="preserve"> </w:t>
      </w:r>
      <w:r>
        <w:t>va</w:t>
      </w:r>
      <w:r w:rsidR="00BA78D7">
        <w:t xml:space="preserve"> </w:t>
      </w:r>
      <w:r>
        <w:t>revizui</w:t>
      </w:r>
      <w:r w:rsidR="00BA78D7">
        <w:t xml:space="preserve"> </w:t>
      </w:r>
      <w:r>
        <w:t>probabil</w:t>
      </w:r>
      <w:r w:rsidR="00BA78D7">
        <w:t xml:space="preserve"> </w:t>
      </w:r>
      <w:r>
        <w:t>în</w:t>
      </w:r>
      <w:r w:rsidR="00BA78D7">
        <w:t xml:space="preserve"> </w:t>
      </w:r>
      <w:r>
        <w:t>sens</w:t>
      </w:r>
      <w:r w:rsidR="00BA78D7">
        <w:t xml:space="preserve"> </w:t>
      </w:r>
      <w:r>
        <w:t>negativ</w:t>
      </w:r>
      <w:r w:rsidR="00BA78D7">
        <w:t xml:space="preserve"> </w:t>
      </w:r>
      <w:r>
        <w:t>estimarea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o</w:t>
      </w:r>
      <w:r w:rsidR="00BA78D7">
        <w:t xml:space="preserve"> </w:t>
      </w:r>
      <w:r>
        <w:t>scădere</w:t>
      </w:r>
      <w:r w:rsidR="00BA78D7">
        <w:t xml:space="preserve"> </w:t>
      </w:r>
      <w:r>
        <w:t>de</w:t>
      </w:r>
      <w:r w:rsidR="00BA78D7">
        <w:t xml:space="preserve"> </w:t>
      </w:r>
      <w:r>
        <w:t>3%</w:t>
      </w:r>
      <w:r w:rsidR="00BA78D7">
        <w:t xml:space="preserve"> </w:t>
      </w:r>
      <w:r>
        <w:t>a</w:t>
      </w:r>
      <w:r w:rsidR="00BA78D7">
        <w:t xml:space="preserve"> </w:t>
      </w:r>
      <w:r>
        <w:t>economiei</w:t>
      </w:r>
      <w:r w:rsidR="00BA78D7">
        <w:t xml:space="preserve"> </w:t>
      </w:r>
      <w:r>
        <w:t>mondiale</w:t>
      </w:r>
      <w:r w:rsidR="00BA78D7">
        <w:t xml:space="preserve"> </w:t>
      </w:r>
      <w:r>
        <w:t>în</w:t>
      </w:r>
      <w:r w:rsidR="00BA78D7">
        <w:t xml:space="preserve"> </w:t>
      </w:r>
      <w:r>
        <w:t>2020,</w:t>
      </w:r>
      <w:r w:rsidR="00BA78D7">
        <w:t xml:space="preserve"> </w:t>
      </w:r>
      <w:r>
        <w:t>dar</w:t>
      </w:r>
      <w:r w:rsidR="00BA78D7">
        <w:t xml:space="preserve"> </w:t>
      </w:r>
      <w:r>
        <w:t>nu</w:t>
      </w:r>
      <w:r w:rsidR="00BA78D7">
        <w:t xml:space="preserve"> </w:t>
      </w:r>
      <w:r>
        <w:t>a</w:t>
      </w:r>
      <w:r w:rsidR="00BA78D7">
        <w:t xml:space="preserve"> </w:t>
      </w:r>
      <w:r>
        <w:t>oferit</w:t>
      </w:r>
      <w:r w:rsidR="00BA78D7">
        <w:t xml:space="preserve"> </w:t>
      </w:r>
      <w:r>
        <w:t>detalii</w:t>
      </w:r>
      <w:r w:rsidR="008E73B9">
        <w:t xml:space="preserve">. </w:t>
      </w:r>
      <w:r>
        <w:t>Revizuirea</w:t>
      </w:r>
      <w:r w:rsidR="00BA78D7">
        <w:t xml:space="preserve"> </w:t>
      </w:r>
      <w:r>
        <w:t>ar</w:t>
      </w:r>
      <w:r w:rsidR="00BA78D7">
        <w:t xml:space="preserve"> </w:t>
      </w:r>
      <w:r>
        <w:t>duce</w:t>
      </w:r>
      <w:r w:rsidR="00BA78D7">
        <w:t xml:space="preserve"> </w:t>
      </w:r>
      <w:r>
        <w:t>şi</w:t>
      </w:r>
      <w:r w:rsidR="00BA78D7">
        <w:t xml:space="preserve"> </w:t>
      </w:r>
      <w:r>
        <w:t>la</w:t>
      </w:r>
      <w:r w:rsidR="00BA78D7">
        <w:t xml:space="preserve"> </w:t>
      </w:r>
      <w:r>
        <w:t>modificarea</w:t>
      </w:r>
      <w:r w:rsidR="00BA78D7">
        <w:t xml:space="preserve"> </w:t>
      </w:r>
      <w:r>
        <w:t>previziunii</w:t>
      </w:r>
      <w:r w:rsidR="00BA78D7">
        <w:t xml:space="preserve"> </w:t>
      </w:r>
      <w:r>
        <w:t>privind</w:t>
      </w:r>
      <w:r w:rsidR="00BA78D7">
        <w:t xml:space="preserve"> </w:t>
      </w:r>
      <w:r>
        <w:t>redresarea</w:t>
      </w:r>
      <w:r w:rsidR="00BA78D7">
        <w:t xml:space="preserve"> </w:t>
      </w:r>
      <w:r>
        <w:t>parţială,</w:t>
      </w:r>
      <w:r w:rsidR="00BA78D7">
        <w:t xml:space="preserve"> </w:t>
      </w:r>
      <w:r>
        <w:t>printr-un</w:t>
      </w:r>
      <w:r w:rsidR="00BA78D7">
        <w:t xml:space="preserve"> </w:t>
      </w:r>
      <w:r>
        <w:t>avans</w:t>
      </w:r>
      <w:r w:rsidR="00BA78D7">
        <w:t xml:space="preserve"> </w:t>
      </w:r>
      <w:r>
        <w:t>de</w:t>
      </w:r>
      <w:r w:rsidR="00BA78D7">
        <w:t xml:space="preserve"> </w:t>
      </w:r>
      <w:r>
        <w:t>5,8%,</w:t>
      </w:r>
      <w:r w:rsidR="00BA78D7">
        <w:t xml:space="preserve"> </w:t>
      </w:r>
      <w:r>
        <w:t>în</w:t>
      </w:r>
      <w:r w:rsidR="00BA78D7">
        <w:t xml:space="preserve"> </w:t>
      </w:r>
      <w:r>
        <w:t>2021</w:t>
      </w:r>
      <w:r w:rsidR="00BA78D7">
        <w:t xml:space="preserve">. </w:t>
      </w:r>
      <w:r>
        <w:t>Într-un</w:t>
      </w:r>
      <w:r w:rsidR="00BA78D7">
        <w:t xml:space="preserve"> </w:t>
      </w:r>
      <w:r>
        <w:t>interviu</w:t>
      </w:r>
      <w:r w:rsidR="00BA78D7">
        <w:t xml:space="preserve"> </w:t>
      </w:r>
      <w:r>
        <w:t>acordat</w:t>
      </w:r>
      <w:r w:rsidR="00BA78D7">
        <w:t xml:space="preserve"> </w:t>
      </w:r>
      <w:r>
        <w:t>Reuters,</w:t>
      </w:r>
      <w:r w:rsidR="00BA78D7">
        <w:t xml:space="preserve"> </w:t>
      </w:r>
      <w:r>
        <w:t>şefa</w:t>
      </w:r>
      <w:r w:rsidR="00BA78D7">
        <w:t xml:space="preserve"> </w:t>
      </w:r>
      <w:r>
        <w:t>FMI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datele</w:t>
      </w:r>
      <w:r w:rsidR="00BA78D7">
        <w:t xml:space="preserve"> </w:t>
      </w:r>
      <w:r>
        <w:t>primite</w:t>
      </w:r>
      <w:r w:rsidR="00BA78D7">
        <w:t xml:space="preserve"> </w:t>
      </w:r>
      <w:r>
        <w:t>din</w:t>
      </w:r>
      <w:r w:rsidR="00BA78D7">
        <w:t xml:space="preserve"> </w:t>
      </w:r>
      <w:r>
        <w:t>întreaga</w:t>
      </w:r>
      <w:r w:rsidR="00BA78D7">
        <w:t xml:space="preserve"> </w:t>
      </w:r>
      <w:r>
        <w:t>lume</w:t>
      </w:r>
      <w:r w:rsidR="00BA78D7">
        <w:t xml:space="preserve"> </w:t>
      </w:r>
      <w:r>
        <w:t>sunt</w:t>
      </w:r>
      <w:r w:rsidR="00BA78D7">
        <w:t xml:space="preserve"> </w:t>
      </w:r>
      <w:r>
        <w:t>sub</w:t>
      </w:r>
      <w:r w:rsidR="00BA78D7">
        <w:t xml:space="preserve"> </w:t>
      </w:r>
      <w:r>
        <w:t>aşteptări</w:t>
      </w:r>
      <w:r w:rsidR="00BA78D7">
        <w:t xml:space="preserve">. </w:t>
      </w:r>
      <w:r>
        <w:t>”În</w:t>
      </w:r>
      <w:r w:rsidR="00BA78D7">
        <w:t xml:space="preserve"> </w:t>
      </w:r>
      <w:r>
        <w:t>mod</w:t>
      </w:r>
      <w:r w:rsidR="00BA78D7">
        <w:t xml:space="preserve"> </w:t>
      </w:r>
      <w:r>
        <w:t>evident,</w:t>
      </w:r>
      <w:r w:rsidR="00BA78D7">
        <w:t xml:space="preserve"> </w:t>
      </w:r>
      <w:r>
        <w:t>acest</w:t>
      </w:r>
      <w:r w:rsidR="00BA78D7">
        <w:t xml:space="preserve"> </w:t>
      </w:r>
      <w:r>
        <w:t>lucru</w:t>
      </w:r>
      <w:r w:rsidR="00BA78D7">
        <w:t xml:space="preserve"> </w:t>
      </w:r>
      <w:r>
        <w:t>înseamnă</w:t>
      </w:r>
      <w:r w:rsidR="00BA78D7">
        <w:t xml:space="preserve"> </w:t>
      </w:r>
      <w:r>
        <w:t>că</w:t>
      </w:r>
      <w:r w:rsidR="00BA78D7">
        <w:t xml:space="preserve"> </w:t>
      </w:r>
      <w:r>
        <w:t>va</w:t>
      </w:r>
      <w:r w:rsidR="00BA78D7">
        <w:t xml:space="preserve"> </w:t>
      </w:r>
      <w:r>
        <w:t>dura</w:t>
      </w:r>
      <w:r w:rsidR="00BA78D7">
        <w:t xml:space="preserve"> </w:t>
      </w:r>
      <w:r>
        <w:t>mai</w:t>
      </w:r>
      <w:r w:rsidR="00BA78D7">
        <w:t xml:space="preserve"> </w:t>
      </w:r>
      <w:r>
        <w:t>mult</w:t>
      </w:r>
      <w:r w:rsidR="00BA78D7">
        <w:t xml:space="preserve"> </w:t>
      </w:r>
      <w:r>
        <w:t>să</w:t>
      </w:r>
      <w:r w:rsidR="00BA78D7">
        <w:t xml:space="preserve"> </w:t>
      </w:r>
      <w:r>
        <w:t>avem</w:t>
      </w:r>
      <w:r w:rsidR="00BA78D7">
        <w:t xml:space="preserve"> </w:t>
      </w:r>
      <w:r>
        <w:t>o</w:t>
      </w:r>
      <w:r w:rsidR="00BA78D7">
        <w:t xml:space="preserve"> </w:t>
      </w:r>
      <w:r>
        <w:t>redresare</w:t>
      </w:r>
      <w:r w:rsidR="00BA78D7">
        <w:t xml:space="preserve"> </w:t>
      </w:r>
      <w:r>
        <w:t>completă</w:t>
      </w:r>
      <w:r w:rsidR="00BA78D7">
        <w:t xml:space="preserve"> </w:t>
      </w:r>
      <w:r>
        <w:t>din</w:t>
      </w:r>
      <w:r w:rsidR="00BA78D7">
        <w:t xml:space="preserve"> </w:t>
      </w:r>
      <w:r>
        <w:t>această</w:t>
      </w:r>
      <w:r w:rsidR="00BA78D7">
        <w:t xml:space="preserve"> </w:t>
      </w:r>
      <w:r>
        <w:t>criză,”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Georgieva,</w:t>
      </w:r>
      <w:r w:rsidR="00BA78D7">
        <w:t xml:space="preserve"> </w:t>
      </w:r>
      <w:r>
        <w:t>fără</w:t>
      </w:r>
      <w:r w:rsidR="00BA78D7">
        <w:t xml:space="preserve"> </w:t>
      </w:r>
      <w:r>
        <w:t>să</w:t>
      </w:r>
      <w:r w:rsidR="00BA78D7">
        <w:t xml:space="preserve"> </w:t>
      </w:r>
      <w:r>
        <w:t>ofere</w:t>
      </w:r>
      <w:r w:rsidR="00BA78D7">
        <w:t xml:space="preserve"> </w:t>
      </w:r>
      <w:r>
        <w:t>un</w:t>
      </w:r>
      <w:r w:rsidR="00BA78D7">
        <w:t xml:space="preserve"> </w:t>
      </w:r>
      <w:r>
        <w:t>termen</w:t>
      </w:r>
      <w:r w:rsidR="00BA78D7">
        <w:t xml:space="preserve"> </w:t>
      </w:r>
      <w:r>
        <w:t>pentru</w:t>
      </w:r>
      <w:r w:rsidR="00BA78D7">
        <w:t xml:space="preserve"> </w:t>
      </w:r>
      <w:r>
        <w:t>redresare</w:t>
      </w:r>
      <w:r w:rsidR="00BA78D7">
        <w:t xml:space="preserve">.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aprilie,</w:t>
      </w:r>
      <w:r w:rsidR="00BA78D7">
        <w:t xml:space="preserve"> </w:t>
      </w:r>
      <w:r>
        <w:t>FMI</w:t>
      </w:r>
      <w:r w:rsidR="00BA78D7">
        <w:t xml:space="preserve"> </w:t>
      </w:r>
      <w:r>
        <w:t>prognoza</w:t>
      </w:r>
      <w:r w:rsidR="00BA78D7">
        <w:t xml:space="preserve"> </w:t>
      </w:r>
      <w:r>
        <w:t>că</w:t>
      </w:r>
      <w:r w:rsidR="00BA78D7">
        <w:t xml:space="preserve"> </w:t>
      </w:r>
      <w:r>
        <w:t>închiderea</w:t>
      </w:r>
      <w:r w:rsidR="00BA78D7">
        <w:t xml:space="preserve"> </w:t>
      </w:r>
      <w:r>
        <w:t>activităţilor</w:t>
      </w:r>
      <w:r w:rsidR="00BA78D7">
        <w:t xml:space="preserve"> </w:t>
      </w:r>
      <w:r>
        <w:t>de</w:t>
      </w:r>
      <w:r w:rsidR="00BA78D7">
        <w:t xml:space="preserve"> </w:t>
      </w:r>
      <w:r>
        <w:t>afaceri</w:t>
      </w:r>
      <w:r w:rsidR="00BA78D7">
        <w:t xml:space="preserve"> </w:t>
      </w:r>
      <w:r>
        <w:t>şi</w:t>
      </w:r>
      <w:r w:rsidR="00BA78D7">
        <w:t xml:space="preserve"> </w:t>
      </w:r>
      <w:r>
        <w:t>măsurile</w:t>
      </w:r>
      <w:r w:rsidR="00BA78D7">
        <w:t xml:space="preserve"> </w:t>
      </w:r>
      <w:r>
        <w:t>de</w:t>
      </w:r>
      <w:r w:rsidR="00BA78D7">
        <w:t xml:space="preserve"> </w:t>
      </w:r>
      <w:r>
        <w:t>distanţare</w:t>
      </w:r>
      <w:r w:rsidR="00BA78D7">
        <w:t xml:space="preserve"> </w:t>
      </w:r>
      <w:r>
        <w:t>socială</w:t>
      </w:r>
      <w:r w:rsidR="00BA78D7">
        <w:t xml:space="preserve"> </w:t>
      </w:r>
      <w:r>
        <w:t>adoptate</w:t>
      </w:r>
      <w:r w:rsidR="00BA78D7">
        <w:t xml:space="preserve"> </w:t>
      </w:r>
      <w:r>
        <w:t>la</w:t>
      </w:r>
      <w:r w:rsidR="00BA78D7">
        <w:t xml:space="preserve"> </w:t>
      </w:r>
      <w:r>
        <w:t>nivel</w:t>
      </w:r>
      <w:r w:rsidR="00BA78D7">
        <w:t xml:space="preserve"> </w:t>
      </w:r>
      <w:r>
        <w:t>global</w:t>
      </w:r>
      <w:r w:rsidR="00BA78D7">
        <w:t xml:space="preserve"> </w:t>
      </w:r>
      <w:r>
        <w:t>vor</w:t>
      </w:r>
      <w:r w:rsidR="00BA78D7">
        <w:t xml:space="preserve"> </w:t>
      </w:r>
      <w:r>
        <w:t>declanşa</w:t>
      </w:r>
      <w:r w:rsidR="00BA78D7">
        <w:t xml:space="preserve"> </w:t>
      </w:r>
      <w:r>
        <w:t>cea</w:t>
      </w:r>
      <w:r w:rsidR="00BA78D7">
        <w:t xml:space="preserve"> </w:t>
      </w:r>
      <w:r>
        <w:t>mai</w:t>
      </w:r>
      <w:r w:rsidR="00BA78D7">
        <w:t xml:space="preserve"> </w:t>
      </w:r>
      <w:r>
        <w:t>gravă</w:t>
      </w:r>
      <w:r w:rsidR="00BA78D7">
        <w:t xml:space="preserve"> </w:t>
      </w:r>
      <w:r>
        <w:t>recesiune</w:t>
      </w:r>
      <w:r w:rsidR="00BA78D7">
        <w:t xml:space="preserve"> </w:t>
      </w:r>
      <w:r>
        <w:t>după</w:t>
      </w:r>
      <w:r w:rsidR="00BA78D7">
        <w:t xml:space="preserve"> </w:t>
      </w:r>
      <w:r>
        <w:t>Marea</w:t>
      </w:r>
      <w:r w:rsidR="00BA78D7">
        <w:t xml:space="preserve"> </w:t>
      </w:r>
      <w:r>
        <w:t>Depresiune</w:t>
      </w:r>
      <w:r w:rsidR="00BA78D7">
        <w:t xml:space="preserve"> </w:t>
      </w:r>
      <w:r>
        <w:t>din</w:t>
      </w:r>
      <w:r w:rsidR="00BA78D7">
        <w:t xml:space="preserve"> </w:t>
      </w:r>
      <w:r>
        <w:t>anii</w:t>
      </w:r>
      <w:r w:rsidR="00BA78D7">
        <w:t xml:space="preserve"> </w:t>
      </w:r>
      <w:r>
        <w:t>1930</w:t>
      </w:r>
      <w:r w:rsidR="008E73B9">
        <w:t xml:space="preserve">. </w:t>
      </w:r>
      <w:r>
        <w:t>Datele</w:t>
      </w:r>
      <w:r w:rsidR="00BA78D7">
        <w:t xml:space="preserve"> </w:t>
      </w:r>
      <w:r>
        <w:t>raportate</w:t>
      </w:r>
      <w:r w:rsidR="00BA78D7">
        <w:t xml:space="preserve"> </w:t>
      </w:r>
      <w:r>
        <w:t>ulterior</w:t>
      </w:r>
      <w:r w:rsidR="00BA78D7">
        <w:t xml:space="preserve"> </w:t>
      </w:r>
      <w:r>
        <w:t>indică</w:t>
      </w:r>
      <w:r w:rsidR="00BA78D7">
        <w:t xml:space="preserve"> </w:t>
      </w:r>
      <w:r>
        <w:t>”mai</w:t>
      </w:r>
      <w:r w:rsidR="00BA78D7">
        <w:t xml:space="preserve"> </w:t>
      </w:r>
      <w:r>
        <w:t>multe</w:t>
      </w:r>
      <w:r w:rsidR="00BA78D7">
        <w:t xml:space="preserve"> </w:t>
      </w:r>
      <w:r>
        <w:t>veşti</w:t>
      </w:r>
      <w:r w:rsidR="00BA78D7">
        <w:t xml:space="preserve"> </w:t>
      </w:r>
      <w:r>
        <w:t>rele”,</w:t>
      </w:r>
      <w:r w:rsidR="00BA78D7">
        <w:t xml:space="preserve"> </w:t>
      </w:r>
      <w:r>
        <w:t>a</w:t>
      </w:r>
      <w:r w:rsidR="00BA78D7">
        <w:t xml:space="preserve"> </w:t>
      </w:r>
      <w:r>
        <w:t>afirmat</w:t>
      </w:r>
      <w:r w:rsidR="00BA78D7">
        <w:t xml:space="preserve"> </w:t>
      </w:r>
      <w:r>
        <w:t>Georgieva</w:t>
      </w:r>
      <w:r w:rsidR="00BA78D7">
        <w:t xml:space="preserve"> </w:t>
      </w:r>
      <w:r>
        <w:t>la</w:t>
      </w:r>
      <w:r w:rsidR="00BA78D7">
        <w:t xml:space="preserve"> </w:t>
      </w:r>
      <w:r>
        <w:t>începutul</w:t>
      </w:r>
      <w:r w:rsidR="00BA78D7">
        <w:t xml:space="preserve"> </w:t>
      </w:r>
      <w:r>
        <w:t>acestei</w:t>
      </w:r>
      <w:r w:rsidR="00BA78D7">
        <w:t xml:space="preserve"> </w:t>
      </w:r>
      <w:r>
        <w:t>luni</w:t>
      </w:r>
      <w:r w:rsidR="00BA78D7">
        <w:t xml:space="preserve">. </w:t>
      </w:r>
      <w:r>
        <w:t>FMI</w:t>
      </w:r>
      <w:r w:rsidR="00BA78D7">
        <w:t xml:space="preserve"> </w:t>
      </w:r>
      <w:r>
        <w:t>urmează</w:t>
      </w:r>
      <w:r w:rsidR="00BA78D7">
        <w:t xml:space="preserve"> </w:t>
      </w:r>
      <w:r>
        <w:t>să</w:t>
      </w:r>
      <w:r w:rsidR="00BA78D7">
        <w:t xml:space="preserve"> </w:t>
      </w:r>
      <w:r>
        <w:t>publice</w:t>
      </w:r>
      <w:r w:rsidR="00BA78D7">
        <w:t xml:space="preserve"> </w:t>
      </w:r>
      <w:r>
        <w:t>noi</w:t>
      </w:r>
      <w:r w:rsidR="00BA78D7">
        <w:t xml:space="preserve"> </w:t>
      </w:r>
      <w:r>
        <w:t>previziuni</w:t>
      </w:r>
      <w:r w:rsidR="00BA78D7">
        <w:t xml:space="preserve"> </w:t>
      </w:r>
      <w:r>
        <w:t>referitoare</w:t>
      </w:r>
      <w:r w:rsidR="00BA78D7">
        <w:t xml:space="preserve"> </w:t>
      </w:r>
      <w:r>
        <w:t>la</w:t>
      </w:r>
      <w:r w:rsidR="00BA78D7">
        <w:t xml:space="preserve"> </w:t>
      </w:r>
      <w:r>
        <w:t>economia</w:t>
      </w:r>
      <w:r w:rsidR="00BA78D7">
        <w:t xml:space="preserve"> </w:t>
      </w:r>
      <w:r>
        <w:t>mondială</w:t>
      </w:r>
      <w:r w:rsidR="00BA78D7">
        <w:t xml:space="preserve"> </w:t>
      </w:r>
      <w:r>
        <w:t>în</w:t>
      </w:r>
      <w:r w:rsidR="00BA78D7">
        <w:t xml:space="preserve"> </w:t>
      </w:r>
      <w:r>
        <w:t>luna</w:t>
      </w:r>
      <w:r w:rsidR="00BA78D7">
        <w:t xml:space="preserve"> </w:t>
      </w:r>
      <w:r>
        <w:t>iunie</w:t>
      </w:r>
      <w:r w:rsidR="008E73B9">
        <w:t xml:space="preserve">. </w:t>
      </w:r>
      <w:r>
        <w:t>Perspectiva</w:t>
      </w:r>
      <w:r w:rsidR="00BA78D7">
        <w:t xml:space="preserve"> </w:t>
      </w:r>
      <w:r>
        <w:t>economiei</w:t>
      </w:r>
      <w:r w:rsidR="00BA78D7">
        <w:t xml:space="preserve"> </w:t>
      </w:r>
      <w:r>
        <w:t>globale</w:t>
      </w:r>
      <w:r w:rsidR="00BA78D7">
        <w:t xml:space="preserve"> </w:t>
      </w:r>
      <w:r>
        <w:t>este</w:t>
      </w:r>
      <w:r w:rsidR="00BA78D7">
        <w:t xml:space="preserve"> </w:t>
      </w:r>
      <w:r>
        <w:t>un</w:t>
      </w:r>
      <w:r w:rsidR="00BA78D7">
        <w:t xml:space="preserve"> </w:t>
      </w:r>
      <w:r>
        <w:t>subiect</w:t>
      </w:r>
      <w:r w:rsidR="00BA78D7">
        <w:t xml:space="preserve"> </w:t>
      </w:r>
      <w:r>
        <w:t>major</w:t>
      </w:r>
      <w:r w:rsidR="00BA78D7">
        <w:t xml:space="preserve"> </w:t>
      </w:r>
      <w:r>
        <w:t>de</w:t>
      </w:r>
      <w:r w:rsidR="00BA78D7">
        <w:t xml:space="preserve"> </w:t>
      </w:r>
      <w:r>
        <w:t>inters</w:t>
      </w:r>
      <w:r w:rsidR="00BA78D7">
        <w:t xml:space="preserve"> </w:t>
      </w:r>
      <w:r>
        <w:t>pentru</w:t>
      </w:r>
      <w:r w:rsidR="00BA78D7">
        <w:t xml:space="preserve"> </w:t>
      </w:r>
      <w:r>
        <w:t>miniştrii</w:t>
      </w:r>
      <w:r w:rsidR="00BA78D7">
        <w:t xml:space="preserve"> </w:t>
      </w:r>
      <w:r>
        <w:t>de</w:t>
      </w:r>
      <w:r w:rsidR="00BA78D7">
        <w:t xml:space="preserve"> </w:t>
      </w:r>
      <w:r>
        <w:t>Finanţe</w:t>
      </w:r>
      <w:r w:rsidR="00BA78D7">
        <w:t xml:space="preserve"> </w:t>
      </w:r>
      <w:r>
        <w:t>din</w:t>
      </w:r>
      <w:r w:rsidR="00BA78D7">
        <w:t xml:space="preserve"> </w:t>
      </w:r>
      <w:r>
        <w:t>Grupului</w:t>
      </w:r>
      <w:r w:rsidR="00BA78D7">
        <w:t xml:space="preserve"> </w:t>
      </w:r>
      <w:r>
        <w:t>celor</w:t>
      </w:r>
      <w:r w:rsidR="00BA78D7">
        <w:t xml:space="preserve"> </w:t>
      </w:r>
      <w:r>
        <w:t>mai</w:t>
      </w:r>
      <w:r w:rsidR="00BA78D7">
        <w:t xml:space="preserve"> </w:t>
      </w:r>
      <w:r>
        <w:t>dezvoltate</w:t>
      </w:r>
      <w:r w:rsidR="00BA78D7">
        <w:t xml:space="preserve"> </w:t>
      </w:r>
      <w:r>
        <w:t>şapte</w:t>
      </w:r>
      <w:r w:rsidR="00BA78D7">
        <w:t xml:space="preserve"> </w:t>
      </w:r>
      <w:r>
        <w:t>naţiuni</w:t>
      </w:r>
      <w:r w:rsidR="00BA78D7">
        <w:t xml:space="preserve"> </w:t>
      </w:r>
      <w:r>
        <w:t>ale</w:t>
      </w:r>
      <w:r w:rsidR="00BA78D7">
        <w:t xml:space="preserve"> </w:t>
      </w:r>
      <w:r>
        <w:t>lumii</w:t>
      </w:r>
      <w:r w:rsidR="00BA78D7">
        <w:t xml:space="preserve"> </w:t>
      </w:r>
      <w:r>
        <w:t>(G7),</w:t>
      </w:r>
      <w:r w:rsidR="00BA78D7">
        <w:t xml:space="preserve"> </w:t>
      </w:r>
      <w:r>
        <w:t>care</w:t>
      </w:r>
      <w:r w:rsidR="00BA78D7">
        <w:t xml:space="preserve"> </w:t>
      </w:r>
      <w:r>
        <w:t>se</w:t>
      </w:r>
      <w:r w:rsidR="00BA78D7">
        <w:t xml:space="preserve"> </w:t>
      </w:r>
      <w:r>
        <w:t>vor</w:t>
      </w:r>
      <w:r w:rsidR="00BA78D7">
        <w:t xml:space="preserve"> </w:t>
      </w:r>
      <w:r>
        <w:t>întâlni</w:t>
      </w:r>
      <w:r w:rsidR="00BA78D7">
        <w:t xml:space="preserve"> </w:t>
      </w:r>
      <w:r>
        <w:t>marţi,</w:t>
      </w:r>
      <w:r w:rsidR="00BA78D7">
        <w:t xml:space="preserve"> </w:t>
      </w:r>
      <w:r>
        <w:t>online,</w:t>
      </w:r>
      <w:r w:rsidR="00BA78D7">
        <w:t xml:space="preserve"> </w:t>
      </w:r>
      <w:r>
        <w:t>potrivit</w:t>
      </w:r>
      <w:r w:rsidR="00BA78D7">
        <w:t xml:space="preserve"> </w:t>
      </w:r>
      <w:r>
        <w:t>Trezoreriei</w:t>
      </w:r>
      <w:r w:rsidR="00BA78D7">
        <w:t xml:space="preserve"> </w:t>
      </w:r>
      <w:r>
        <w:t>SUA</w:t>
      </w:r>
      <w:r w:rsidR="00BA78D7">
        <w:t xml:space="preserve">. </w:t>
      </w:r>
      <w:r>
        <w:t>Georgieva</w:t>
      </w:r>
      <w:r w:rsidR="00BA78D7">
        <w:t xml:space="preserve"> </w:t>
      </w:r>
      <w:r>
        <w:t>a</w:t>
      </w:r>
      <w:r w:rsidR="00BA78D7">
        <w:t xml:space="preserve"> </w:t>
      </w:r>
      <w:r>
        <w:t>declarat</w:t>
      </w:r>
      <w:r w:rsidR="00BA78D7">
        <w:t xml:space="preserve"> </w:t>
      </w:r>
      <w:r>
        <w:t>că</w:t>
      </w:r>
      <w:r w:rsidR="00BA78D7">
        <w:t xml:space="preserve"> </w:t>
      </w:r>
      <w:r>
        <w:t>Fondul</w:t>
      </w:r>
      <w:r w:rsidR="00BA78D7">
        <w:t xml:space="preserve"> </w:t>
      </w:r>
      <w:r>
        <w:t>se</w:t>
      </w:r>
      <w:r w:rsidR="00BA78D7">
        <w:t xml:space="preserve"> </w:t>
      </w:r>
      <w:r>
        <w:t>concentrează</w:t>
      </w:r>
      <w:r w:rsidR="00BA78D7">
        <w:t xml:space="preserve"> </w:t>
      </w:r>
      <w:r>
        <w:t>pe</w:t>
      </w:r>
      <w:r w:rsidR="00BA78D7">
        <w:t xml:space="preserve"> </w:t>
      </w:r>
      <w:r>
        <w:t>riscuri</w:t>
      </w:r>
      <w:r w:rsidR="00BA78D7">
        <w:t xml:space="preserve"> </w:t>
      </w:r>
      <w:r>
        <w:t>precum</w:t>
      </w:r>
      <w:r w:rsidR="00BA78D7">
        <w:t xml:space="preserve"> </w:t>
      </w:r>
      <w:r>
        <w:t>nivelul</w:t>
      </w:r>
      <w:r w:rsidR="00BA78D7">
        <w:t xml:space="preserve"> </w:t>
      </w:r>
      <w:r>
        <w:t>ridicat</w:t>
      </w:r>
      <w:r w:rsidR="00BA78D7">
        <w:t xml:space="preserve"> </w:t>
      </w:r>
      <w:r>
        <w:t>al</w:t>
      </w:r>
      <w:r w:rsidR="00BA78D7">
        <w:t xml:space="preserve"> </w:t>
      </w:r>
      <w:r>
        <w:t>datoriilor,</w:t>
      </w:r>
      <w:r w:rsidR="00BA78D7">
        <w:t xml:space="preserve"> </w:t>
      </w:r>
      <w:r>
        <w:t>deficite</w:t>
      </w:r>
      <w:r w:rsidR="00BA78D7">
        <w:t xml:space="preserve"> </w:t>
      </w:r>
      <w:r>
        <w:t>mai</w:t>
      </w:r>
      <w:r w:rsidR="00BA78D7">
        <w:t xml:space="preserve"> </w:t>
      </w:r>
      <w:r>
        <w:t>mari,</w:t>
      </w:r>
      <w:r w:rsidR="00BA78D7">
        <w:t xml:space="preserve"> </w:t>
      </w:r>
      <w:r>
        <w:t>şomaj,</w:t>
      </w:r>
      <w:r w:rsidR="00BA78D7">
        <w:t xml:space="preserve"> </w:t>
      </w:r>
      <w:r>
        <w:t>falimente,</w:t>
      </w:r>
      <w:r w:rsidR="00BA78D7">
        <w:t xml:space="preserve"> </w:t>
      </w:r>
      <w:r>
        <w:t>agravarea</w:t>
      </w:r>
      <w:r w:rsidR="00BA78D7">
        <w:t xml:space="preserve"> </w:t>
      </w:r>
      <w:r>
        <w:t>sărăciei</w:t>
      </w:r>
      <w:r w:rsidR="00BA78D7">
        <w:t xml:space="preserve"> </w:t>
      </w:r>
      <w:r>
        <w:t>şi</w:t>
      </w:r>
      <w:r w:rsidR="00BA78D7">
        <w:t xml:space="preserve"> </w:t>
      </w:r>
      <w:r>
        <w:t>inegalităţii</w:t>
      </w:r>
      <w:r w:rsidR="00BA78D7">
        <w:t xml:space="preserve"> </w:t>
      </w:r>
      <w:r>
        <w:t>în</w:t>
      </w:r>
      <w:r w:rsidR="00BA78D7">
        <w:t xml:space="preserve"> </w:t>
      </w:r>
      <w:r>
        <w:t>perioada</w:t>
      </w:r>
      <w:r w:rsidR="00BA78D7">
        <w:t xml:space="preserve"> </w:t>
      </w:r>
      <w:r>
        <w:t>de</w:t>
      </w:r>
      <w:r w:rsidR="00BA78D7">
        <w:t xml:space="preserve"> </w:t>
      </w:r>
      <w:r>
        <w:t>redresare</w:t>
      </w:r>
      <w:r w:rsidR="008E73B9">
        <w:t xml:space="preserve">. </w:t>
      </w:r>
      <w:r>
        <w:t>E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însă</w:t>
      </w:r>
      <w:r w:rsidR="00BA78D7">
        <w:t xml:space="preserve"> </w:t>
      </w:r>
      <w:r>
        <w:t>că</w:t>
      </w:r>
      <w:r w:rsidR="00BA78D7">
        <w:t xml:space="preserve"> </w:t>
      </w:r>
      <w:r>
        <w:t>criza</w:t>
      </w:r>
      <w:r w:rsidR="00BA78D7">
        <w:t xml:space="preserve"> </w:t>
      </w:r>
      <w:r>
        <w:t>contribuie</w:t>
      </w:r>
      <w:r w:rsidR="00BA78D7">
        <w:t xml:space="preserve"> </w:t>
      </w:r>
      <w:r>
        <w:t>la</w:t>
      </w:r>
      <w:r w:rsidR="00BA78D7">
        <w:t xml:space="preserve"> </w:t>
      </w:r>
      <w:r>
        <w:t>dezvoltarea</w:t>
      </w:r>
      <w:r w:rsidR="00BA78D7">
        <w:t xml:space="preserve"> </w:t>
      </w:r>
      <w:r>
        <w:t>economiei</w:t>
      </w:r>
      <w:r w:rsidR="00BA78D7">
        <w:t xml:space="preserve"> </w:t>
      </w:r>
      <w:r>
        <w:t>digitale,</w:t>
      </w:r>
      <w:r w:rsidR="00BA78D7">
        <w:t xml:space="preserve"> </w:t>
      </w:r>
      <w:r>
        <w:t>oferind</w:t>
      </w:r>
      <w:r w:rsidR="00BA78D7">
        <w:t xml:space="preserve"> </w:t>
      </w:r>
      <w:r>
        <w:t>şansa</w:t>
      </w:r>
      <w:r w:rsidR="00BA78D7">
        <w:t xml:space="preserve"> </w:t>
      </w:r>
      <w:r>
        <w:t>creşterii</w:t>
      </w:r>
      <w:r w:rsidR="00BA78D7">
        <w:t xml:space="preserve"> </w:t>
      </w:r>
      <w:r>
        <w:t>transparenţei</w:t>
      </w:r>
      <w:r w:rsidR="00BA78D7">
        <w:t xml:space="preserve"> </w:t>
      </w:r>
      <w:r>
        <w:t>şi</w:t>
      </w:r>
      <w:r w:rsidR="00BA78D7">
        <w:t xml:space="preserve"> </w:t>
      </w:r>
      <w:r>
        <w:t>a</w:t>
      </w:r>
      <w:r w:rsidR="00BA78D7">
        <w:t xml:space="preserve"> </w:t>
      </w:r>
      <w:r>
        <w:t>învăţării</w:t>
      </w:r>
      <w:r w:rsidR="00BA78D7">
        <w:t xml:space="preserve"> </w:t>
      </w:r>
      <w:r>
        <w:t>online,</w:t>
      </w:r>
      <w:r w:rsidR="00BA78D7">
        <w:t xml:space="preserve"> </w:t>
      </w:r>
      <w:r>
        <w:t>oferind</w:t>
      </w:r>
      <w:r w:rsidR="00BA78D7">
        <w:t xml:space="preserve"> </w:t>
      </w:r>
      <w:r>
        <w:t>acces</w:t>
      </w:r>
      <w:r w:rsidR="00BA78D7">
        <w:t xml:space="preserve"> </w:t>
      </w:r>
      <w:r>
        <w:t>la</w:t>
      </w:r>
      <w:r w:rsidR="00BA78D7">
        <w:t xml:space="preserve"> </w:t>
      </w:r>
      <w:r>
        <w:t>pieţe</w:t>
      </w:r>
      <w:r w:rsidR="00BA78D7">
        <w:t xml:space="preserve"> </w:t>
      </w:r>
      <w:r>
        <w:t>şi</w:t>
      </w:r>
      <w:r w:rsidR="00BA78D7">
        <w:t xml:space="preserve"> </w:t>
      </w:r>
      <w:r>
        <w:t>firmelor</w:t>
      </w:r>
      <w:r w:rsidR="00BA78D7">
        <w:t xml:space="preserve"> </w:t>
      </w:r>
      <w:r>
        <w:t>mici</w:t>
      </w:r>
      <w:r w:rsidR="00BA78D7">
        <w:t xml:space="preserve">. </w:t>
      </w:r>
      <w:bookmarkStart w:id="0" w:name="_GoBack"/>
      <w:r>
        <w:t>Întrebată</w:t>
      </w:r>
      <w:r w:rsidR="00BA78D7">
        <w:t xml:space="preserve"> </w:t>
      </w:r>
      <w:r>
        <w:t>despre</w:t>
      </w:r>
      <w:r w:rsidR="00BA78D7">
        <w:t xml:space="preserve"> </w:t>
      </w:r>
      <w:r>
        <w:t>noile</w:t>
      </w:r>
      <w:r w:rsidR="00BA78D7">
        <w:t xml:space="preserve"> </w:t>
      </w:r>
      <w:r>
        <w:t>tensiuni</w:t>
      </w:r>
      <w:r w:rsidR="00BA78D7">
        <w:t xml:space="preserve"> </w:t>
      </w:r>
      <w:r>
        <w:t>dintre</w:t>
      </w:r>
      <w:r w:rsidR="00BA78D7">
        <w:t xml:space="preserve"> </w:t>
      </w:r>
      <w:r>
        <w:t>SUA</w:t>
      </w:r>
      <w:r w:rsidR="00BA78D7">
        <w:t xml:space="preserve"> </w:t>
      </w:r>
      <w:r>
        <w:t>şi</w:t>
      </w:r>
      <w:r w:rsidR="00BA78D7">
        <w:t xml:space="preserve"> </w:t>
      </w:r>
      <w:r>
        <w:t>China,</w:t>
      </w:r>
      <w:r w:rsidR="00BA78D7">
        <w:t xml:space="preserve"> </w:t>
      </w:r>
      <w:r>
        <w:t>cele</w:t>
      </w:r>
      <w:r w:rsidR="00BA78D7">
        <w:t xml:space="preserve"> </w:t>
      </w:r>
      <w:r>
        <w:t>mai</w:t>
      </w:r>
      <w:r w:rsidR="00BA78D7">
        <w:t xml:space="preserve"> </w:t>
      </w:r>
      <w:r>
        <w:t>mari</w:t>
      </w:r>
      <w:r w:rsidR="00BA78D7">
        <w:t xml:space="preserve"> </w:t>
      </w:r>
      <w:r>
        <w:t>două</w:t>
      </w:r>
      <w:r w:rsidR="00BA78D7">
        <w:t xml:space="preserve"> </w:t>
      </w:r>
      <w:r>
        <w:t>economii</w:t>
      </w:r>
      <w:r w:rsidR="00BA78D7">
        <w:t xml:space="preserve"> </w:t>
      </w:r>
      <w:r>
        <w:t>ale</w:t>
      </w:r>
      <w:r w:rsidR="00BA78D7">
        <w:t xml:space="preserve"> </w:t>
      </w:r>
      <w:r>
        <w:t>lumii,</w:t>
      </w:r>
      <w:r w:rsidR="00BA78D7">
        <w:t xml:space="preserve"> </w:t>
      </w:r>
      <w:r>
        <w:t>Georgieva</w:t>
      </w:r>
      <w:r w:rsidR="00BA78D7">
        <w:t xml:space="preserve"> </w:t>
      </w:r>
      <w:r>
        <w:t>a</w:t>
      </w:r>
      <w:r w:rsidR="00BA78D7">
        <w:t xml:space="preserve"> </w:t>
      </w:r>
      <w:r>
        <w:t>spus</w:t>
      </w:r>
      <w:r w:rsidR="00BA78D7">
        <w:t xml:space="preserve"> </w:t>
      </w:r>
      <w:r>
        <w:t>că</w:t>
      </w:r>
      <w:r w:rsidR="00BA78D7">
        <w:t xml:space="preserve"> </w:t>
      </w:r>
      <w:r>
        <w:t>cere</w:t>
      </w:r>
      <w:r w:rsidR="00BA78D7">
        <w:t xml:space="preserve"> </w:t>
      </w:r>
      <w:r>
        <w:t>statelor</w:t>
      </w:r>
      <w:r w:rsidR="00BA78D7">
        <w:t xml:space="preserve"> </w:t>
      </w:r>
      <w:r>
        <w:t>membre</w:t>
      </w:r>
      <w:r w:rsidR="00BA78D7">
        <w:t xml:space="preserve"> </w:t>
      </w:r>
      <w:r>
        <w:t>să</w:t>
      </w:r>
      <w:r w:rsidR="00BA78D7">
        <w:t xml:space="preserve"> </w:t>
      </w:r>
      <w:r>
        <w:t>menţină</w:t>
      </w:r>
      <w:r w:rsidR="00BA78D7">
        <w:t xml:space="preserve"> </w:t>
      </w:r>
      <w:r>
        <w:t>deschise</w:t>
      </w:r>
      <w:r w:rsidR="00BA78D7">
        <w:t xml:space="preserve"> </w:t>
      </w:r>
      <w:r>
        <w:t>comunicarea</w:t>
      </w:r>
      <w:r w:rsidR="00BA78D7">
        <w:t xml:space="preserve"> </w:t>
      </w:r>
      <w:r>
        <w:t>şi</w:t>
      </w:r>
      <w:r w:rsidR="00BA78D7">
        <w:t xml:space="preserve"> </w:t>
      </w:r>
      <w:r>
        <w:t>fluxurile</w:t>
      </w:r>
      <w:r w:rsidR="00BA78D7">
        <w:t xml:space="preserve"> </w:t>
      </w:r>
      <w:r>
        <w:t>comerciale,</w:t>
      </w:r>
      <w:r w:rsidR="00BA78D7">
        <w:t xml:space="preserve"> </w:t>
      </w:r>
      <w:r>
        <w:t>care</w:t>
      </w:r>
      <w:r w:rsidR="00BA78D7">
        <w:t xml:space="preserve"> </w:t>
      </w:r>
      <w:r>
        <w:t>au</w:t>
      </w:r>
      <w:r w:rsidR="00BA78D7">
        <w:t xml:space="preserve"> </w:t>
      </w:r>
      <w:r>
        <w:t>susţinut</w:t>
      </w:r>
      <w:r w:rsidR="00BA78D7">
        <w:t xml:space="preserve"> </w:t>
      </w:r>
      <w:r>
        <w:t>creşterea</w:t>
      </w:r>
      <w:r w:rsidR="00BA78D7">
        <w:t xml:space="preserve"> </w:t>
      </w:r>
      <w:r>
        <w:t>globală</w:t>
      </w:r>
      <w:r w:rsidR="00BA78D7">
        <w:t xml:space="preserve"> </w:t>
      </w:r>
      <w:r>
        <w:t>de-a</w:t>
      </w:r>
      <w:r w:rsidR="00BA78D7">
        <w:t xml:space="preserve"> </w:t>
      </w:r>
      <w:r>
        <w:t>lungul</w:t>
      </w:r>
      <w:r w:rsidR="00BA78D7">
        <w:t xml:space="preserve"> </w:t>
      </w:r>
      <w:r>
        <w:t>deceniilor</w:t>
      </w:r>
      <w:r w:rsidR="00BA78D7">
        <w:t xml:space="preserve">. </w:t>
      </w:r>
      <w:bookmarkEnd w:id="0"/>
    </w:p>
    <w:sectPr w:rsidR="00514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B9"/>
    <w:rsid w:val="0009533D"/>
    <w:rsid w:val="000E2E41"/>
    <w:rsid w:val="001B38C8"/>
    <w:rsid w:val="00233909"/>
    <w:rsid w:val="003A53C3"/>
    <w:rsid w:val="00514A09"/>
    <w:rsid w:val="00531401"/>
    <w:rsid w:val="005F36E8"/>
    <w:rsid w:val="006C4461"/>
    <w:rsid w:val="00772241"/>
    <w:rsid w:val="00827723"/>
    <w:rsid w:val="008E6B64"/>
    <w:rsid w:val="008E73B9"/>
    <w:rsid w:val="008F33C8"/>
    <w:rsid w:val="009623B9"/>
    <w:rsid w:val="00BA78D7"/>
    <w:rsid w:val="00E8240A"/>
    <w:rsid w:val="00F9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8418"/>
  <w15:chartTrackingRefBased/>
  <w15:docId w15:val="{886A97EA-BDF2-44D4-A515-D96B7F4D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icență 1"/>
    <w:qFormat/>
    <w:rsid w:val="0009533D"/>
    <w:pPr>
      <w:spacing w:after="0" w:line="288" w:lineRule="auto"/>
      <w:ind w:firstLine="706"/>
      <w:contextualSpacing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09533D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Subcapitol"/>
    <w:basedOn w:val="Normal"/>
    <w:next w:val="Normal"/>
    <w:link w:val="Heading2Char"/>
    <w:uiPriority w:val="9"/>
    <w:unhideWhenUsed/>
    <w:qFormat/>
    <w:rsid w:val="0009533D"/>
    <w:pPr>
      <w:keepNext/>
      <w:keepLines/>
      <w:ind w:firstLine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09533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aliases w:val="Subcapitol Char"/>
    <w:basedOn w:val="DefaultParagraphFont"/>
    <w:link w:val="Heading2"/>
    <w:uiPriority w:val="9"/>
    <w:rsid w:val="0009533D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4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285</Pages>
  <Words>164323</Words>
  <Characters>953078</Characters>
  <Application>Microsoft Office Word</Application>
  <DocSecurity>0</DocSecurity>
  <Lines>7942</Lines>
  <Paragraphs>2230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18</cp:revision>
  <dcterms:created xsi:type="dcterms:W3CDTF">2020-11-22T12:37:00Z</dcterms:created>
  <dcterms:modified xsi:type="dcterms:W3CDTF">2020-11-22T13:35:00Z</dcterms:modified>
</cp:coreProperties>
</file>